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1385A" w14:textId="29B2CB8C" w:rsidR="00F30ED0" w:rsidRPr="00E610A5" w:rsidRDefault="00F30ED0" w:rsidP="00F30ED0">
      <w:pPr>
        <w:pStyle w:val="Title"/>
      </w:pPr>
      <w:r w:rsidRPr="00E610A5">
        <w:t>New Zealand’s Greenhouse Gas Inventory 1990–2019</w:t>
      </w:r>
    </w:p>
    <w:p w14:paraId="6DCFE664" w14:textId="497BB73A" w:rsidR="006E0A2C" w:rsidRPr="00E610A5" w:rsidRDefault="00F30ED0" w:rsidP="00F30ED0">
      <w:pPr>
        <w:pStyle w:val="Title"/>
      </w:pPr>
      <w:r w:rsidRPr="00E610A5">
        <w:t>Volume 2, Annexes</w:t>
      </w:r>
    </w:p>
    <w:p w14:paraId="5BC68176" w14:textId="77777777" w:rsidR="006E0A2C" w:rsidRPr="00E610A5" w:rsidRDefault="008F50EC" w:rsidP="006E0A2C">
      <w:pPr>
        <w:spacing w:before="2400"/>
        <w:jc w:val="center"/>
        <w:rPr>
          <w:rFonts w:cs="Calibri"/>
          <w:sz w:val="24"/>
        </w:rPr>
      </w:pPr>
      <w:r w:rsidRPr="00E610A5">
        <w:rPr>
          <w:rFonts w:cs="Calibri"/>
          <w:sz w:val="24"/>
          <w:szCs w:val="24"/>
        </w:rPr>
        <w:t xml:space="preserve">Fulfilling reporting requirements under the </w:t>
      </w:r>
      <w:r w:rsidRPr="00E610A5">
        <w:rPr>
          <w:rFonts w:cs="Calibri"/>
          <w:sz w:val="24"/>
          <w:szCs w:val="24"/>
        </w:rPr>
        <w:br/>
        <w:t xml:space="preserve">United Nations Framework Convention on </w:t>
      </w:r>
      <w:r w:rsidRPr="00E610A5">
        <w:rPr>
          <w:rFonts w:cs="Calibri"/>
          <w:sz w:val="24"/>
          <w:szCs w:val="24"/>
        </w:rPr>
        <w:br/>
        <w:t>Climate Change and the Kyoto Protocol</w:t>
      </w:r>
    </w:p>
    <w:p w14:paraId="62C3AED5" w14:textId="77777777" w:rsidR="00216211" w:rsidRPr="00E610A5" w:rsidRDefault="00216211" w:rsidP="006E0A2C">
      <w:pPr>
        <w:rPr>
          <w:rFonts w:cs="Calibri"/>
        </w:rPr>
      </w:pPr>
    </w:p>
    <w:p w14:paraId="7A30E5A5" w14:textId="77777777" w:rsidR="00A020E7" w:rsidRPr="00E610A5" w:rsidRDefault="00A020E7" w:rsidP="006E0A2C">
      <w:pPr>
        <w:rPr>
          <w:rFonts w:cs="Calibri"/>
        </w:rPr>
      </w:pPr>
    </w:p>
    <w:p w14:paraId="525AA844" w14:textId="08171FF0" w:rsidR="00A020E7" w:rsidRPr="00E610A5" w:rsidRDefault="00A020E7" w:rsidP="006E0A2C">
      <w:pPr>
        <w:rPr>
          <w:rFonts w:cs="Calibri"/>
        </w:rPr>
        <w:sectPr w:rsidR="00A020E7" w:rsidRPr="00E610A5" w:rsidSect="002C1CA9">
          <w:headerReference w:type="default" r:id="rId8"/>
          <w:footerReference w:type="default" r:id="rId9"/>
          <w:footerReference w:type="first" r:id="rId10"/>
          <w:pgSz w:w="11907" w:h="16840" w:code="9"/>
          <w:pgMar w:top="5670" w:right="1701" w:bottom="1701" w:left="1701" w:header="567" w:footer="567" w:gutter="0"/>
          <w:cols w:space="720"/>
        </w:sectPr>
      </w:pPr>
    </w:p>
    <w:p w14:paraId="696184E0" w14:textId="0CD494BC" w:rsidR="006E0A2C" w:rsidRPr="00E610A5" w:rsidRDefault="006E0A2C" w:rsidP="006E0A2C">
      <w:pPr>
        <w:rPr>
          <w:rFonts w:cs="Calibri"/>
        </w:rPr>
      </w:pPr>
    </w:p>
    <w:p w14:paraId="6F3CDC19" w14:textId="77777777" w:rsidR="006E0A2C" w:rsidRPr="00E610A5" w:rsidRDefault="006E0A2C" w:rsidP="006E0A2C"/>
    <w:p w14:paraId="5D336CA0" w14:textId="5A544DE3" w:rsidR="00216211" w:rsidRPr="00E610A5" w:rsidRDefault="00216211" w:rsidP="006E0A2C">
      <w:pPr>
        <w:sectPr w:rsidR="00216211" w:rsidRPr="00E610A5" w:rsidSect="002C1CA9">
          <w:pgSz w:w="11907" w:h="16840" w:code="9"/>
          <w:pgMar w:top="5670" w:right="1701" w:bottom="1701" w:left="1701" w:header="567" w:footer="567" w:gutter="0"/>
          <w:cols w:space="720"/>
        </w:sectPr>
      </w:pPr>
    </w:p>
    <w:p w14:paraId="3FFEDF27" w14:textId="77777777" w:rsidR="006E0A2C" w:rsidRPr="00E610A5" w:rsidRDefault="006E0A2C" w:rsidP="002D1EB5">
      <w:pPr>
        <w:pStyle w:val="ContentsHeading"/>
      </w:pPr>
      <w:r w:rsidRPr="00E610A5">
        <w:lastRenderedPageBreak/>
        <w:t>Contents</w:t>
      </w:r>
    </w:p>
    <w:p w14:paraId="33122B6E" w14:textId="47363186" w:rsidR="00D03E31" w:rsidRDefault="00122E2E">
      <w:pPr>
        <w:pStyle w:val="TOC1"/>
        <w:rPr>
          <w:rFonts w:asciiTheme="minorHAnsi" w:eastAsiaTheme="minorEastAsia" w:hAnsiTheme="minorHAnsi" w:cstheme="minorBidi"/>
          <w:noProof/>
        </w:rPr>
      </w:pPr>
      <w:r w:rsidRPr="00E610A5">
        <w:rPr>
          <w:sz w:val="28"/>
        </w:rPr>
        <w:fldChar w:fldCharType="begin"/>
      </w:r>
      <w:r w:rsidRPr="00E610A5">
        <w:rPr>
          <w:sz w:val="28"/>
        </w:rPr>
        <w:instrText xml:space="preserve"> TOC \h \z \t "Heading 1,1,Heading 2,2" </w:instrText>
      </w:r>
      <w:r w:rsidRPr="00E610A5">
        <w:rPr>
          <w:sz w:val="28"/>
        </w:rPr>
        <w:fldChar w:fldCharType="separate"/>
      </w:r>
      <w:hyperlink w:anchor="_Toc68856665" w:history="1">
        <w:r w:rsidR="00D03E31" w:rsidRPr="00FF7A3B">
          <w:rPr>
            <w:rStyle w:val="Hyperlink"/>
            <w:noProof/>
          </w:rPr>
          <w:t>Tables</w:t>
        </w:r>
        <w:r w:rsidR="00D03E31">
          <w:rPr>
            <w:noProof/>
            <w:webHidden/>
          </w:rPr>
          <w:tab/>
        </w:r>
        <w:r w:rsidR="00D03E31">
          <w:rPr>
            <w:noProof/>
            <w:webHidden/>
          </w:rPr>
          <w:fldChar w:fldCharType="begin"/>
        </w:r>
        <w:r w:rsidR="00D03E31">
          <w:rPr>
            <w:noProof/>
            <w:webHidden/>
          </w:rPr>
          <w:instrText xml:space="preserve"> PAGEREF _Toc68856665 \h </w:instrText>
        </w:r>
        <w:r w:rsidR="00D03E31">
          <w:rPr>
            <w:noProof/>
            <w:webHidden/>
          </w:rPr>
        </w:r>
        <w:r w:rsidR="00D03E31">
          <w:rPr>
            <w:noProof/>
            <w:webHidden/>
          </w:rPr>
          <w:fldChar w:fldCharType="separate"/>
        </w:r>
        <w:r w:rsidR="00275044">
          <w:rPr>
            <w:noProof/>
            <w:webHidden/>
          </w:rPr>
          <w:t>v</w:t>
        </w:r>
        <w:r w:rsidR="00D03E31">
          <w:rPr>
            <w:noProof/>
            <w:webHidden/>
          </w:rPr>
          <w:fldChar w:fldCharType="end"/>
        </w:r>
      </w:hyperlink>
    </w:p>
    <w:p w14:paraId="5B18F818" w14:textId="2E14A69D" w:rsidR="00D03E31" w:rsidRDefault="00D03E31">
      <w:pPr>
        <w:pStyle w:val="TOC1"/>
        <w:rPr>
          <w:rFonts w:asciiTheme="minorHAnsi" w:eastAsiaTheme="minorEastAsia" w:hAnsiTheme="minorHAnsi" w:cstheme="minorBidi"/>
          <w:noProof/>
        </w:rPr>
      </w:pPr>
      <w:hyperlink w:anchor="_Toc68856666" w:history="1">
        <w:r w:rsidRPr="00FF7A3B">
          <w:rPr>
            <w:rStyle w:val="Hyperlink"/>
            <w:noProof/>
          </w:rPr>
          <w:t>Figures</w:t>
        </w:r>
        <w:r>
          <w:rPr>
            <w:noProof/>
            <w:webHidden/>
          </w:rPr>
          <w:tab/>
        </w:r>
        <w:r>
          <w:rPr>
            <w:noProof/>
            <w:webHidden/>
          </w:rPr>
          <w:fldChar w:fldCharType="begin"/>
        </w:r>
        <w:r>
          <w:rPr>
            <w:noProof/>
            <w:webHidden/>
          </w:rPr>
          <w:instrText xml:space="preserve"> PAGEREF _Toc68856666 \h </w:instrText>
        </w:r>
        <w:r>
          <w:rPr>
            <w:noProof/>
            <w:webHidden/>
          </w:rPr>
        </w:r>
        <w:r>
          <w:rPr>
            <w:noProof/>
            <w:webHidden/>
          </w:rPr>
          <w:fldChar w:fldCharType="separate"/>
        </w:r>
        <w:r w:rsidR="00275044">
          <w:rPr>
            <w:noProof/>
            <w:webHidden/>
          </w:rPr>
          <w:t>xi</w:t>
        </w:r>
        <w:r>
          <w:rPr>
            <w:noProof/>
            <w:webHidden/>
          </w:rPr>
          <w:fldChar w:fldCharType="end"/>
        </w:r>
      </w:hyperlink>
    </w:p>
    <w:p w14:paraId="67F2A874" w14:textId="24C874C8" w:rsidR="00D03E31" w:rsidRDefault="00D03E31">
      <w:pPr>
        <w:pStyle w:val="TOC1"/>
        <w:rPr>
          <w:rFonts w:asciiTheme="minorHAnsi" w:eastAsiaTheme="minorEastAsia" w:hAnsiTheme="minorHAnsi" w:cstheme="minorBidi"/>
          <w:noProof/>
        </w:rPr>
      </w:pPr>
      <w:hyperlink w:anchor="_Toc68856667" w:history="1">
        <w:r w:rsidRPr="00FF7A3B">
          <w:rPr>
            <w:rStyle w:val="Hyperlink"/>
            <w:noProof/>
          </w:rPr>
          <w:t>Annex 1: Key categories</w:t>
        </w:r>
        <w:r>
          <w:rPr>
            <w:noProof/>
            <w:webHidden/>
          </w:rPr>
          <w:tab/>
        </w:r>
        <w:r>
          <w:rPr>
            <w:noProof/>
            <w:webHidden/>
          </w:rPr>
          <w:fldChar w:fldCharType="begin"/>
        </w:r>
        <w:r>
          <w:rPr>
            <w:noProof/>
            <w:webHidden/>
          </w:rPr>
          <w:instrText xml:space="preserve"> PAGEREF _Toc68856667 \h </w:instrText>
        </w:r>
        <w:r>
          <w:rPr>
            <w:noProof/>
            <w:webHidden/>
          </w:rPr>
        </w:r>
        <w:r>
          <w:rPr>
            <w:noProof/>
            <w:webHidden/>
          </w:rPr>
          <w:fldChar w:fldCharType="separate"/>
        </w:r>
        <w:r w:rsidR="00275044">
          <w:rPr>
            <w:noProof/>
            <w:webHidden/>
          </w:rPr>
          <w:t>1</w:t>
        </w:r>
        <w:r>
          <w:rPr>
            <w:noProof/>
            <w:webHidden/>
          </w:rPr>
          <w:fldChar w:fldCharType="end"/>
        </w:r>
      </w:hyperlink>
    </w:p>
    <w:p w14:paraId="63354E05" w14:textId="3CADFCAB" w:rsidR="00D03E31" w:rsidRDefault="00D03E31">
      <w:pPr>
        <w:pStyle w:val="TOC2"/>
        <w:rPr>
          <w:rFonts w:asciiTheme="minorHAnsi" w:eastAsiaTheme="minorEastAsia" w:hAnsiTheme="minorHAnsi" w:cstheme="minorBidi"/>
          <w:noProof/>
          <w:sz w:val="22"/>
        </w:rPr>
      </w:pPr>
      <w:hyperlink w:anchor="_Toc68856668" w:history="1">
        <w:r w:rsidRPr="00FF7A3B">
          <w:rPr>
            <w:rStyle w:val="Hyperlink"/>
            <w:noProof/>
          </w:rPr>
          <w:t xml:space="preserve">A1.1 </w:t>
        </w:r>
        <w:r>
          <w:rPr>
            <w:rFonts w:asciiTheme="minorHAnsi" w:eastAsiaTheme="minorEastAsia" w:hAnsiTheme="minorHAnsi" w:cstheme="minorBidi"/>
            <w:noProof/>
            <w:sz w:val="22"/>
          </w:rPr>
          <w:tab/>
        </w:r>
        <w:r w:rsidRPr="00FF7A3B">
          <w:rPr>
            <w:rStyle w:val="Hyperlink"/>
            <w:noProof/>
          </w:rPr>
          <w:t>Methodology used for identifying key categories</w:t>
        </w:r>
        <w:r>
          <w:rPr>
            <w:noProof/>
            <w:webHidden/>
          </w:rPr>
          <w:tab/>
        </w:r>
        <w:r>
          <w:rPr>
            <w:noProof/>
            <w:webHidden/>
          </w:rPr>
          <w:fldChar w:fldCharType="begin"/>
        </w:r>
        <w:r>
          <w:rPr>
            <w:noProof/>
            <w:webHidden/>
          </w:rPr>
          <w:instrText xml:space="preserve"> PAGEREF _Toc68856668 \h </w:instrText>
        </w:r>
        <w:r>
          <w:rPr>
            <w:noProof/>
            <w:webHidden/>
          </w:rPr>
        </w:r>
        <w:r>
          <w:rPr>
            <w:noProof/>
            <w:webHidden/>
          </w:rPr>
          <w:fldChar w:fldCharType="separate"/>
        </w:r>
        <w:r w:rsidR="00275044">
          <w:rPr>
            <w:noProof/>
            <w:webHidden/>
          </w:rPr>
          <w:t>1</w:t>
        </w:r>
        <w:r>
          <w:rPr>
            <w:noProof/>
            <w:webHidden/>
          </w:rPr>
          <w:fldChar w:fldCharType="end"/>
        </w:r>
      </w:hyperlink>
    </w:p>
    <w:p w14:paraId="0EFEF487" w14:textId="4780FA4B" w:rsidR="00D03E31" w:rsidRDefault="00D03E31">
      <w:pPr>
        <w:pStyle w:val="TOC2"/>
        <w:rPr>
          <w:rFonts w:asciiTheme="minorHAnsi" w:eastAsiaTheme="minorEastAsia" w:hAnsiTheme="minorHAnsi" w:cstheme="minorBidi"/>
          <w:noProof/>
          <w:sz w:val="22"/>
        </w:rPr>
      </w:pPr>
      <w:hyperlink w:anchor="_Toc68856669" w:history="1">
        <w:r w:rsidRPr="00FF7A3B">
          <w:rPr>
            <w:rStyle w:val="Hyperlink"/>
            <w:noProof/>
          </w:rPr>
          <w:t xml:space="preserve">A1.2 </w:t>
        </w:r>
        <w:r>
          <w:rPr>
            <w:rFonts w:asciiTheme="minorHAnsi" w:eastAsiaTheme="minorEastAsia" w:hAnsiTheme="minorHAnsi" w:cstheme="minorBidi"/>
            <w:noProof/>
            <w:sz w:val="22"/>
          </w:rPr>
          <w:tab/>
        </w:r>
        <w:r w:rsidRPr="00FF7A3B">
          <w:rPr>
            <w:rStyle w:val="Hyperlink"/>
            <w:noProof/>
          </w:rPr>
          <w:t>Disaggregation</w:t>
        </w:r>
        <w:r>
          <w:rPr>
            <w:noProof/>
            <w:webHidden/>
          </w:rPr>
          <w:tab/>
        </w:r>
        <w:r>
          <w:rPr>
            <w:noProof/>
            <w:webHidden/>
          </w:rPr>
          <w:fldChar w:fldCharType="begin"/>
        </w:r>
        <w:r>
          <w:rPr>
            <w:noProof/>
            <w:webHidden/>
          </w:rPr>
          <w:instrText xml:space="preserve"> PAGEREF _Toc68856669 \h </w:instrText>
        </w:r>
        <w:r>
          <w:rPr>
            <w:noProof/>
            <w:webHidden/>
          </w:rPr>
        </w:r>
        <w:r>
          <w:rPr>
            <w:noProof/>
            <w:webHidden/>
          </w:rPr>
          <w:fldChar w:fldCharType="separate"/>
        </w:r>
        <w:r w:rsidR="00275044">
          <w:rPr>
            <w:noProof/>
            <w:webHidden/>
          </w:rPr>
          <w:t>2</w:t>
        </w:r>
        <w:r>
          <w:rPr>
            <w:noProof/>
            <w:webHidden/>
          </w:rPr>
          <w:fldChar w:fldCharType="end"/>
        </w:r>
      </w:hyperlink>
    </w:p>
    <w:p w14:paraId="65F7A94B" w14:textId="67E5D01D" w:rsidR="00D03E31" w:rsidRDefault="00D03E31">
      <w:pPr>
        <w:pStyle w:val="TOC2"/>
        <w:rPr>
          <w:rFonts w:asciiTheme="minorHAnsi" w:eastAsiaTheme="minorEastAsia" w:hAnsiTheme="minorHAnsi" w:cstheme="minorBidi"/>
          <w:noProof/>
          <w:sz w:val="22"/>
        </w:rPr>
      </w:pPr>
      <w:hyperlink w:anchor="_Toc68856670" w:history="1">
        <w:r w:rsidRPr="00FF7A3B">
          <w:rPr>
            <w:rStyle w:val="Hyperlink"/>
            <w:noProof/>
          </w:rPr>
          <w:t xml:space="preserve">A1.3 </w:t>
        </w:r>
        <w:r>
          <w:rPr>
            <w:rFonts w:asciiTheme="minorHAnsi" w:eastAsiaTheme="minorEastAsia" w:hAnsiTheme="minorHAnsi" w:cstheme="minorBidi"/>
            <w:noProof/>
            <w:sz w:val="22"/>
          </w:rPr>
          <w:tab/>
        </w:r>
        <w:r w:rsidRPr="00FF7A3B">
          <w:rPr>
            <w:rStyle w:val="Hyperlink"/>
            <w:noProof/>
          </w:rPr>
          <w:t>Tables 4.2–4.3 of the IPCC 2006 Guidelines (General Guidance and Reporting)</w:t>
        </w:r>
        <w:r>
          <w:rPr>
            <w:noProof/>
            <w:webHidden/>
          </w:rPr>
          <w:tab/>
        </w:r>
        <w:r>
          <w:rPr>
            <w:noProof/>
            <w:webHidden/>
          </w:rPr>
          <w:fldChar w:fldCharType="begin"/>
        </w:r>
        <w:r>
          <w:rPr>
            <w:noProof/>
            <w:webHidden/>
          </w:rPr>
          <w:instrText xml:space="preserve"> PAGEREF _Toc68856670 \h </w:instrText>
        </w:r>
        <w:r>
          <w:rPr>
            <w:noProof/>
            <w:webHidden/>
          </w:rPr>
        </w:r>
        <w:r>
          <w:rPr>
            <w:noProof/>
            <w:webHidden/>
          </w:rPr>
          <w:fldChar w:fldCharType="separate"/>
        </w:r>
        <w:r w:rsidR="00275044">
          <w:rPr>
            <w:noProof/>
            <w:webHidden/>
          </w:rPr>
          <w:t>2</w:t>
        </w:r>
        <w:r>
          <w:rPr>
            <w:noProof/>
            <w:webHidden/>
          </w:rPr>
          <w:fldChar w:fldCharType="end"/>
        </w:r>
      </w:hyperlink>
    </w:p>
    <w:p w14:paraId="6926A2AC" w14:textId="6CB263F1" w:rsidR="00D03E31" w:rsidRDefault="00D03E31">
      <w:pPr>
        <w:pStyle w:val="TOC2"/>
        <w:rPr>
          <w:rFonts w:asciiTheme="minorHAnsi" w:eastAsiaTheme="minorEastAsia" w:hAnsiTheme="minorHAnsi" w:cstheme="minorBidi"/>
          <w:noProof/>
          <w:sz w:val="22"/>
        </w:rPr>
      </w:pPr>
      <w:hyperlink w:anchor="_Toc68856671" w:history="1">
        <w:r w:rsidRPr="00FF7A3B">
          <w:rPr>
            <w:rStyle w:val="Hyperlink"/>
            <w:noProof/>
          </w:rPr>
          <w:t>Annex 1: References</w:t>
        </w:r>
        <w:r>
          <w:rPr>
            <w:noProof/>
            <w:webHidden/>
          </w:rPr>
          <w:tab/>
        </w:r>
        <w:r>
          <w:rPr>
            <w:noProof/>
            <w:webHidden/>
          </w:rPr>
          <w:fldChar w:fldCharType="begin"/>
        </w:r>
        <w:r>
          <w:rPr>
            <w:noProof/>
            <w:webHidden/>
          </w:rPr>
          <w:instrText xml:space="preserve"> PAGEREF _Toc68856671 \h </w:instrText>
        </w:r>
        <w:r>
          <w:rPr>
            <w:noProof/>
            <w:webHidden/>
          </w:rPr>
        </w:r>
        <w:r>
          <w:rPr>
            <w:noProof/>
            <w:webHidden/>
          </w:rPr>
          <w:fldChar w:fldCharType="separate"/>
        </w:r>
        <w:r w:rsidR="00275044">
          <w:rPr>
            <w:noProof/>
            <w:webHidden/>
          </w:rPr>
          <w:t>20</w:t>
        </w:r>
        <w:r>
          <w:rPr>
            <w:noProof/>
            <w:webHidden/>
          </w:rPr>
          <w:fldChar w:fldCharType="end"/>
        </w:r>
      </w:hyperlink>
    </w:p>
    <w:p w14:paraId="0A3B8711" w14:textId="29BEB82E" w:rsidR="00D03E31" w:rsidRDefault="00D03E31">
      <w:pPr>
        <w:pStyle w:val="TOC1"/>
        <w:rPr>
          <w:rFonts w:asciiTheme="minorHAnsi" w:eastAsiaTheme="minorEastAsia" w:hAnsiTheme="minorHAnsi" w:cstheme="minorBidi"/>
          <w:noProof/>
        </w:rPr>
      </w:pPr>
      <w:hyperlink w:anchor="_Toc68856672" w:history="1">
        <w:r w:rsidRPr="00FF7A3B">
          <w:rPr>
            <w:rStyle w:val="Hyperlink"/>
            <w:noProof/>
          </w:rPr>
          <w:t>Annex 2: Uncertainty analysis</w:t>
        </w:r>
        <w:r>
          <w:rPr>
            <w:noProof/>
            <w:webHidden/>
          </w:rPr>
          <w:tab/>
        </w:r>
        <w:r>
          <w:rPr>
            <w:noProof/>
            <w:webHidden/>
          </w:rPr>
          <w:fldChar w:fldCharType="begin"/>
        </w:r>
        <w:r>
          <w:rPr>
            <w:noProof/>
            <w:webHidden/>
          </w:rPr>
          <w:instrText xml:space="preserve"> PAGEREF _Toc68856672 \h </w:instrText>
        </w:r>
        <w:r>
          <w:rPr>
            <w:noProof/>
            <w:webHidden/>
          </w:rPr>
        </w:r>
        <w:r>
          <w:rPr>
            <w:noProof/>
            <w:webHidden/>
          </w:rPr>
          <w:fldChar w:fldCharType="separate"/>
        </w:r>
        <w:r w:rsidR="00275044">
          <w:rPr>
            <w:noProof/>
            <w:webHidden/>
          </w:rPr>
          <w:t>21</w:t>
        </w:r>
        <w:r>
          <w:rPr>
            <w:noProof/>
            <w:webHidden/>
          </w:rPr>
          <w:fldChar w:fldCharType="end"/>
        </w:r>
      </w:hyperlink>
    </w:p>
    <w:p w14:paraId="28B93DD7" w14:textId="37FF4019" w:rsidR="00D03E31" w:rsidRDefault="00D03E31">
      <w:pPr>
        <w:pStyle w:val="TOC2"/>
        <w:rPr>
          <w:rFonts w:asciiTheme="minorHAnsi" w:eastAsiaTheme="minorEastAsia" w:hAnsiTheme="minorHAnsi" w:cstheme="minorBidi"/>
          <w:noProof/>
          <w:sz w:val="22"/>
        </w:rPr>
      </w:pPr>
      <w:hyperlink w:anchor="_Toc68856673" w:history="1">
        <w:r w:rsidRPr="00FF7A3B">
          <w:rPr>
            <w:rStyle w:val="Hyperlink"/>
            <w:noProof/>
          </w:rPr>
          <w:t xml:space="preserve">A2.1 </w:t>
        </w:r>
        <w:r>
          <w:rPr>
            <w:rFonts w:asciiTheme="minorHAnsi" w:eastAsiaTheme="minorEastAsia" w:hAnsiTheme="minorHAnsi" w:cstheme="minorBidi"/>
            <w:noProof/>
            <w:sz w:val="22"/>
          </w:rPr>
          <w:tab/>
        </w:r>
        <w:r w:rsidRPr="00FF7A3B">
          <w:rPr>
            <w:rStyle w:val="Hyperlink"/>
            <w:noProof/>
          </w:rPr>
          <w:t>Approach 1 uncertainty calculation</w:t>
        </w:r>
        <w:r>
          <w:rPr>
            <w:noProof/>
            <w:webHidden/>
          </w:rPr>
          <w:tab/>
        </w:r>
        <w:r>
          <w:rPr>
            <w:noProof/>
            <w:webHidden/>
          </w:rPr>
          <w:fldChar w:fldCharType="begin"/>
        </w:r>
        <w:r>
          <w:rPr>
            <w:noProof/>
            <w:webHidden/>
          </w:rPr>
          <w:instrText xml:space="preserve"> PAGEREF _Toc68856673 \h </w:instrText>
        </w:r>
        <w:r>
          <w:rPr>
            <w:noProof/>
            <w:webHidden/>
          </w:rPr>
        </w:r>
        <w:r>
          <w:rPr>
            <w:noProof/>
            <w:webHidden/>
          </w:rPr>
          <w:fldChar w:fldCharType="separate"/>
        </w:r>
        <w:r w:rsidR="00275044">
          <w:rPr>
            <w:noProof/>
            <w:webHidden/>
          </w:rPr>
          <w:t>21</w:t>
        </w:r>
        <w:r>
          <w:rPr>
            <w:noProof/>
            <w:webHidden/>
          </w:rPr>
          <w:fldChar w:fldCharType="end"/>
        </w:r>
      </w:hyperlink>
    </w:p>
    <w:p w14:paraId="65863074" w14:textId="1192FA59" w:rsidR="00D03E31" w:rsidRDefault="00D03E31">
      <w:pPr>
        <w:pStyle w:val="TOC2"/>
        <w:rPr>
          <w:rFonts w:asciiTheme="minorHAnsi" w:eastAsiaTheme="minorEastAsia" w:hAnsiTheme="minorHAnsi" w:cstheme="minorBidi"/>
          <w:noProof/>
          <w:sz w:val="22"/>
        </w:rPr>
      </w:pPr>
      <w:hyperlink w:anchor="_Toc68856674" w:history="1">
        <w:r w:rsidRPr="00FF7A3B">
          <w:rPr>
            <w:rStyle w:val="Hyperlink"/>
            <w:noProof/>
          </w:rPr>
          <w:t>Annex 2: References</w:t>
        </w:r>
        <w:r>
          <w:rPr>
            <w:noProof/>
            <w:webHidden/>
          </w:rPr>
          <w:tab/>
        </w:r>
        <w:r>
          <w:rPr>
            <w:noProof/>
            <w:webHidden/>
          </w:rPr>
          <w:fldChar w:fldCharType="begin"/>
        </w:r>
        <w:r>
          <w:rPr>
            <w:noProof/>
            <w:webHidden/>
          </w:rPr>
          <w:instrText xml:space="preserve"> PAGEREF _Toc68856674 \h </w:instrText>
        </w:r>
        <w:r>
          <w:rPr>
            <w:noProof/>
            <w:webHidden/>
          </w:rPr>
        </w:r>
        <w:r>
          <w:rPr>
            <w:noProof/>
            <w:webHidden/>
          </w:rPr>
          <w:fldChar w:fldCharType="separate"/>
        </w:r>
        <w:r w:rsidR="00275044">
          <w:rPr>
            <w:noProof/>
            <w:webHidden/>
          </w:rPr>
          <w:t>32</w:t>
        </w:r>
        <w:r>
          <w:rPr>
            <w:noProof/>
            <w:webHidden/>
          </w:rPr>
          <w:fldChar w:fldCharType="end"/>
        </w:r>
      </w:hyperlink>
    </w:p>
    <w:p w14:paraId="67FDB9B0" w14:textId="26BB7CB1" w:rsidR="00D03E31" w:rsidRDefault="00D03E31">
      <w:pPr>
        <w:pStyle w:val="TOC1"/>
        <w:rPr>
          <w:rFonts w:asciiTheme="minorHAnsi" w:eastAsiaTheme="minorEastAsia" w:hAnsiTheme="minorHAnsi" w:cstheme="minorBidi"/>
          <w:noProof/>
        </w:rPr>
      </w:pPr>
      <w:hyperlink w:anchor="_Toc68856675" w:history="1">
        <w:r w:rsidRPr="00FF7A3B">
          <w:rPr>
            <w:rStyle w:val="Hyperlink"/>
            <w:noProof/>
          </w:rPr>
          <w:t>Annex 3: Detailed methodological information for other sectors</w:t>
        </w:r>
        <w:r>
          <w:rPr>
            <w:noProof/>
            <w:webHidden/>
          </w:rPr>
          <w:tab/>
        </w:r>
        <w:r>
          <w:rPr>
            <w:noProof/>
            <w:webHidden/>
          </w:rPr>
          <w:fldChar w:fldCharType="begin"/>
        </w:r>
        <w:r>
          <w:rPr>
            <w:noProof/>
            <w:webHidden/>
          </w:rPr>
          <w:instrText xml:space="preserve"> PAGEREF _Toc68856675 \h </w:instrText>
        </w:r>
        <w:r>
          <w:rPr>
            <w:noProof/>
            <w:webHidden/>
          </w:rPr>
        </w:r>
        <w:r>
          <w:rPr>
            <w:noProof/>
            <w:webHidden/>
          </w:rPr>
          <w:fldChar w:fldCharType="separate"/>
        </w:r>
        <w:r w:rsidR="00275044">
          <w:rPr>
            <w:noProof/>
            <w:webHidden/>
          </w:rPr>
          <w:t>33</w:t>
        </w:r>
        <w:r>
          <w:rPr>
            <w:noProof/>
            <w:webHidden/>
          </w:rPr>
          <w:fldChar w:fldCharType="end"/>
        </w:r>
      </w:hyperlink>
    </w:p>
    <w:p w14:paraId="0BC99631" w14:textId="24B47D0B" w:rsidR="00D03E31" w:rsidRDefault="00D03E31">
      <w:pPr>
        <w:pStyle w:val="TOC2"/>
        <w:rPr>
          <w:rFonts w:asciiTheme="minorHAnsi" w:eastAsiaTheme="minorEastAsia" w:hAnsiTheme="minorHAnsi" w:cstheme="minorBidi"/>
          <w:noProof/>
          <w:sz w:val="22"/>
        </w:rPr>
      </w:pPr>
      <w:hyperlink w:anchor="_Toc68856676" w:history="1">
        <w:r w:rsidRPr="00FF7A3B">
          <w:rPr>
            <w:rStyle w:val="Hyperlink"/>
            <w:noProof/>
          </w:rPr>
          <w:t>A3.1</w:t>
        </w:r>
        <w:r>
          <w:rPr>
            <w:rFonts w:asciiTheme="minorHAnsi" w:eastAsiaTheme="minorEastAsia" w:hAnsiTheme="minorHAnsi" w:cstheme="minorBidi"/>
            <w:noProof/>
            <w:sz w:val="22"/>
          </w:rPr>
          <w:tab/>
        </w:r>
        <w:r w:rsidRPr="00FF7A3B">
          <w:rPr>
            <w:rStyle w:val="Hyperlink"/>
            <w:noProof/>
          </w:rPr>
          <w:t>Supplementary information for the Agriculture sector</w:t>
        </w:r>
        <w:r>
          <w:rPr>
            <w:noProof/>
            <w:webHidden/>
          </w:rPr>
          <w:tab/>
        </w:r>
        <w:r>
          <w:rPr>
            <w:noProof/>
            <w:webHidden/>
          </w:rPr>
          <w:fldChar w:fldCharType="begin"/>
        </w:r>
        <w:r>
          <w:rPr>
            <w:noProof/>
            <w:webHidden/>
          </w:rPr>
          <w:instrText xml:space="preserve"> PAGEREF _Toc68856676 \h </w:instrText>
        </w:r>
        <w:r>
          <w:rPr>
            <w:noProof/>
            <w:webHidden/>
          </w:rPr>
        </w:r>
        <w:r>
          <w:rPr>
            <w:noProof/>
            <w:webHidden/>
          </w:rPr>
          <w:fldChar w:fldCharType="separate"/>
        </w:r>
        <w:r w:rsidR="00275044">
          <w:rPr>
            <w:noProof/>
            <w:webHidden/>
          </w:rPr>
          <w:t>33</w:t>
        </w:r>
        <w:r>
          <w:rPr>
            <w:noProof/>
            <w:webHidden/>
          </w:rPr>
          <w:fldChar w:fldCharType="end"/>
        </w:r>
      </w:hyperlink>
    </w:p>
    <w:p w14:paraId="4F9395F0" w14:textId="66341D00" w:rsidR="00D03E31" w:rsidRDefault="00D03E31">
      <w:pPr>
        <w:pStyle w:val="TOC2"/>
        <w:rPr>
          <w:rFonts w:asciiTheme="minorHAnsi" w:eastAsiaTheme="minorEastAsia" w:hAnsiTheme="minorHAnsi" w:cstheme="minorBidi"/>
          <w:noProof/>
          <w:sz w:val="22"/>
        </w:rPr>
      </w:pPr>
      <w:hyperlink w:anchor="_Toc68856677" w:history="1">
        <w:r w:rsidRPr="00FF7A3B">
          <w:rPr>
            <w:rStyle w:val="Hyperlink"/>
            <w:noProof/>
          </w:rPr>
          <w:t>A3.2</w:t>
        </w:r>
        <w:r>
          <w:rPr>
            <w:rFonts w:asciiTheme="minorHAnsi" w:eastAsiaTheme="minorEastAsia" w:hAnsiTheme="minorHAnsi" w:cstheme="minorBidi"/>
            <w:noProof/>
            <w:sz w:val="22"/>
          </w:rPr>
          <w:tab/>
        </w:r>
        <w:r w:rsidRPr="00FF7A3B">
          <w:rPr>
            <w:rStyle w:val="Hyperlink"/>
            <w:noProof/>
          </w:rPr>
          <w:t>Supplementary information for the LULUCF sector</w:t>
        </w:r>
        <w:r>
          <w:rPr>
            <w:noProof/>
            <w:webHidden/>
          </w:rPr>
          <w:tab/>
        </w:r>
        <w:r>
          <w:rPr>
            <w:noProof/>
            <w:webHidden/>
          </w:rPr>
          <w:fldChar w:fldCharType="begin"/>
        </w:r>
        <w:r>
          <w:rPr>
            <w:noProof/>
            <w:webHidden/>
          </w:rPr>
          <w:instrText xml:space="preserve"> PAGEREF _Toc68856677 \h </w:instrText>
        </w:r>
        <w:r>
          <w:rPr>
            <w:noProof/>
            <w:webHidden/>
          </w:rPr>
        </w:r>
        <w:r>
          <w:rPr>
            <w:noProof/>
            <w:webHidden/>
          </w:rPr>
          <w:fldChar w:fldCharType="separate"/>
        </w:r>
        <w:r w:rsidR="00275044">
          <w:rPr>
            <w:noProof/>
            <w:webHidden/>
          </w:rPr>
          <w:t>43</w:t>
        </w:r>
        <w:r>
          <w:rPr>
            <w:noProof/>
            <w:webHidden/>
          </w:rPr>
          <w:fldChar w:fldCharType="end"/>
        </w:r>
      </w:hyperlink>
    </w:p>
    <w:p w14:paraId="6BEC049B" w14:textId="34C3085C" w:rsidR="00D03E31" w:rsidRDefault="00D03E31">
      <w:pPr>
        <w:pStyle w:val="TOC2"/>
        <w:rPr>
          <w:rFonts w:asciiTheme="minorHAnsi" w:eastAsiaTheme="minorEastAsia" w:hAnsiTheme="minorHAnsi" w:cstheme="minorBidi"/>
          <w:noProof/>
          <w:sz w:val="22"/>
        </w:rPr>
      </w:pPr>
      <w:hyperlink w:anchor="_Toc68856678" w:history="1">
        <w:r w:rsidRPr="00FF7A3B">
          <w:rPr>
            <w:rStyle w:val="Hyperlink"/>
            <w:noProof/>
          </w:rPr>
          <w:t>Annex 3: References</w:t>
        </w:r>
        <w:r>
          <w:rPr>
            <w:noProof/>
            <w:webHidden/>
          </w:rPr>
          <w:tab/>
        </w:r>
        <w:r>
          <w:rPr>
            <w:noProof/>
            <w:webHidden/>
          </w:rPr>
          <w:fldChar w:fldCharType="begin"/>
        </w:r>
        <w:r>
          <w:rPr>
            <w:noProof/>
            <w:webHidden/>
          </w:rPr>
          <w:instrText xml:space="preserve"> PAGEREF _Toc68856678 \h </w:instrText>
        </w:r>
        <w:r>
          <w:rPr>
            <w:noProof/>
            <w:webHidden/>
          </w:rPr>
        </w:r>
        <w:r>
          <w:rPr>
            <w:noProof/>
            <w:webHidden/>
          </w:rPr>
          <w:fldChar w:fldCharType="separate"/>
        </w:r>
        <w:r w:rsidR="00275044">
          <w:rPr>
            <w:noProof/>
            <w:webHidden/>
          </w:rPr>
          <w:t>69</w:t>
        </w:r>
        <w:r>
          <w:rPr>
            <w:noProof/>
            <w:webHidden/>
          </w:rPr>
          <w:fldChar w:fldCharType="end"/>
        </w:r>
      </w:hyperlink>
    </w:p>
    <w:p w14:paraId="5879A824" w14:textId="4B414C87" w:rsidR="00D03E31" w:rsidRDefault="00D03E31">
      <w:pPr>
        <w:pStyle w:val="TOC1"/>
        <w:rPr>
          <w:rFonts w:asciiTheme="minorHAnsi" w:eastAsiaTheme="minorEastAsia" w:hAnsiTheme="minorHAnsi" w:cstheme="minorBidi"/>
          <w:noProof/>
        </w:rPr>
      </w:pPr>
      <w:hyperlink w:anchor="_Toc68856679" w:history="1">
        <w:r w:rsidRPr="00FF7A3B">
          <w:rPr>
            <w:rStyle w:val="Hyperlink"/>
            <w:noProof/>
          </w:rPr>
          <w:t>Annex 4:</w:t>
        </w:r>
        <w:r w:rsidRPr="00FF7A3B">
          <w:rPr>
            <w:rStyle w:val="Hyperlink"/>
            <w:noProof/>
            <w:lang w:eastAsia="en-GB"/>
          </w:rPr>
          <w:t xml:space="preserve"> Methodology and data collection for estimating emissions from fossil fuel combustion</w:t>
        </w:r>
        <w:r>
          <w:rPr>
            <w:noProof/>
            <w:webHidden/>
          </w:rPr>
          <w:tab/>
        </w:r>
        <w:r>
          <w:rPr>
            <w:noProof/>
            <w:webHidden/>
          </w:rPr>
          <w:fldChar w:fldCharType="begin"/>
        </w:r>
        <w:r>
          <w:rPr>
            <w:noProof/>
            <w:webHidden/>
          </w:rPr>
          <w:instrText xml:space="preserve"> PAGEREF _Toc68856679 \h </w:instrText>
        </w:r>
        <w:r>
          <w:rPr>
            <w:noProof/>
            <w:webHidden/>
          </w:rPr>
        </w:r>
        <w:r>
          <w:rPr>
            <w:noProof/>
            <w:webHidden/>
          </w:rPr>
          <w:fldChar w:fldCharType="separate"/>
        </w:r>
        <w:r w:rsidR="00275044">
          <w:rPr>
            <w:noProof/>
            <w:webHidden/>
          </w:rPr>
          <w:t>71</w:t>
        </w:r>
        <w:r>
          <w:rPr>
            <w:noProof/>
            <w:webHidden/>
          </w:rPr>
          <w:fldChar w:fldCharType="end"/>
        </w:r>
      </w:hyperlink>
    </w:p>
    <w:p w14:paraId="4E345467" w14:textId="5E4C629E" w:rsidR="00D03E31" w:rsidRDefault="00D03E31">
      <w:pPr>
        <w:pStyle w:val="TOC2"/>
        <w:rPr>
          <w:rFonts w:asciiTheme="minorHAnsi" w:eastAsiaTheme="minorEastAsia" w:hAnsiTheme="minorHAnsi" w:cstheme="minorBidi"/>
          <w:noProof/>
          <w:sz w:val="22"/>
        </w:rPr>
      </w:pPr>
      <w:hyperlink w:anchor="_Toc68856680" w:history="1">
        <w:r w:rsidRPr="00FF7A3B">
          <w:rPr>
            <w:rStyle w:val="Hyperlink"/>
            <w:noProof/>
            <w:lang w:eastAsia="en-GB"/>
          </w:rPr>
          <w:t>A4.1</w:t>
        </w:r>
        <w:r>
          <w:rPr>
            <w:rFonts w:asciiTheme="minorHAnsi" w:eastAsiaTheme="minorEastAsia" w:hAnsiTheme="minorHAnsi" w:cstheme="minorBidi"/>
            <w:noProof/>
            <w:sz w:val="22"/>
          </w:rPr>
          <w:tab/>
        </w:r>
        <w:r w:rsidRPr="00FF7A3B">
          <w:rPr>
            <w:rStyle w:val="Hyperlink"/>
            <w:noProof/>
            <w:lang w:eastAsia="en-GB"/>
          </w:rPr>
          <w:t>Emissions from liquid fuels</w:t>
        </w:r>
        <w:r>
          <w:rPr>
            <w:noProof/>
            <w:webHidden/>
          </w:rPr>
          <w:tab/>
        </w:r>
        <w:r>
          <w:rPr>
            <w:noProof/>
            <w:webHidden/>
          </w:rPr>
          <w:fldChar w:fldCharType="begin"/>
        </w:r>
        <w:r>
          <w:rPr>
            <w:noProof/>
            <w:webHidden/>
          </w:rPr>
          <w:instrText xml:space="preserve"> PAGEREF _Toc68856680 \h </w:instrText>
        </w:r>
        <w:r>
          <w:rPr>
            <w:noProof/>
            <w:webHidden/>
          </w:rPr>
        </w:r>
        <w:r>
          <w:rPr>
            <w:noProof/>
            <w:webHidden/>
          </w:rPr>
          <w:fldChar w:fldCharType="separate"/>
        </w:r>
        <w:r w:rsidR="00275044">
          <w:rPr>
            <w:noProof/>
            <w:webHidden/>
          </w:rPr>
          <w:t>74</w:t>
        </w:r>
        <w:r>
          <w:rPr>
            <w:noProof/>
            <w:webHidden/>
          </w:rPr>
          <w:fldChar w:fldCharType="end"/>
        </w:r>
      </w:hyperlink>
    </w:p>
    <w:p w14:paraId="4896DFC4" w14:textId="71BD5B8D" w:rsidR="00D03E31" w:rsidRDefault="00D03E31">
      <w:pPr>
        <w:pStyle w:val="TOC2"/>
        <w:rPr>
          <w:rFonts w:asciiTheme="minorHAnsi" w:eastAsiaTheme="minorEastAsia" w:hAnsiTheme="minorHAnsi" w:cstheme="minorBidi"/>
          <w:noProof/>
          <w:sz w:val="22"/>
        </w:rPr>
      </w:pPr>
      <w:hyperlink w:anchor="_Toc68856681" w:history="1">
        <w:r w:rsidRPr="00FF7A3B">
          <w:rPr>
            <w:rStyle w:val="Hyperlink"/>
            <w:noProof/>
            <w:lang w:eastAsia="en-GB"/>
          </w:rPr>
          <w:t>A4.2</w:t>
        </w:r>
        <w:r>
          <w:rPr>
            <w:rFonts w:asciiTheme="minorHAnsi" w:eastAsiaTheme="minorEastAsia" w:hAnsiTheme="minorHAnsi" w:cstheme="minorBidi"/>
            <w:noProof/>
            <w:sz w:val="22"/>
          </w:rPr>
          <w:tab/>
        </w:r>
        <w:r w:rsidRPr="00FF7A3B">
          <w:rPr>
            <w:rStyle w:val="Hyperlink"/>
            <w:noProof/>
            <w:lang w:eastAsia="en-GB"/>
          </w:rPr>
          <w:t>Emissions from solid fuels</w:t>
        </w:r>
        <w:r>
          <w:rPr>
            <w:noProof/>
            <w:webHidden/>
          </w:rPr>
          <w:tab/>
        </w:r>
        <w:r>
          <w:rPr>
            <w:noProof/>
            <w:webHidden/>
          </w:rPr>
          <w:fldChar w:fldCharType="begin"/>
        </w:r>
        <w:r>
          <w:rPr>
            <w:noProof/>
            <w:webHidden/>
          </w:rPr>
          <w:instrText xml:space="preserve"> PAGEREF _Toc68856681 \h </w:instrText>
        </w:r>
        <w:r>
          <w:rPr>
            <w:noProof/>
            <w:webHidden/>
          </w:rPr>
        </w:r>
        <w:r>
          <w:rPr>
            <w:noProof/>
            <w:webHidden/>
          </w:rPr>
          <w:fldChar w:fldCharType="separate"/>
        </w:r>
        <w:r w:rsidR="00275044">
          <w:rPr>
            <w:noProof/>
            <w:webHidden/>
          </w:rPr>
          <w:t>79</w:t>
        </w:r>
        <w:r>
          <w:rPr>
            <w:noProof/>
            <w:webHidden/>
          </w:rPr>
          <w:fldChar w:fldCharType="end"/>
        </w:r>
      </w:hyperlink>
    </w:p>
    <w:p w14:paraId="5F132EB4" w14:textId="0444EE5E" w:rsidR="00D03E31" w:rsidRDefault="00D03E31">
      <w:pPr>
        <w:pStyle w:val="TOC2"/>
        <w:rPr>
          <w:rFonts w:asciiTheme="minorHAnsi" w:eastAsiaTheme="minorEastAsia" w:hAnsiTheme="minorHAnsi" w:cstheme="minorBidi"/>
          <w:noProof/>
          <w:sz w:val="22"/>
        </w:rPr>
      </w:pPr>
      <w:hyperlink w:anchor="_Toc68856682" w:history="1">
        <w:r w:rsidRPr="00FF7A3B">
          <w:rPr>
            <w:rStyle w:val="Hyperlink"/>
            <w:noProof/>
            <w:lang w:eastAsia="en-GB"/>
          </w:rPr>
          <w:t>A4.3</w:t>
        </w:r>
        <w:r>
          <w:rPr>
            <w:rFonts w:asciiTheme="minorHAnsi" w:eastAsiaTheme="minorEastAsia" w:hAnsiTheme="minorHAnsi" w:cstheme="minorBidi"/>
            <w:noProof/>
            <w:sz w:val="22"/>
          </w:rPr>
          <w:tab/>
        </w:r>
        <w:r w:rsidRPr="00FF7A3B">
          <w:rPr>
            <w:rStyle w:val="Hyperlink"/>
            <w:noProof/>
            <w:lang w:eastAsia="en-GB"/>
          </w:rPr>
          <w:t>Emissions from gaseous fuels</w:t>
        </w:r>
        <w:r>
          <w:rPr>
            <w:noProof/>
            <w:webHidden/>
          </w:rPr>
          <w:tab/>
        </w:r>
        <w:r>
          <w:rPr>
            <w:noProof/>
            <w:webHidden/>
          </w:rPr>
          <w:fldChar w:fldCharType="begin"/>
        </w:r>
        <w:r>
          <w:rPr>
            <w:noProof/>
            <w:webHidden/>
          </w:rPr>
          <w:instrText xml:space="preserve"> PAGEREF _Toc68856682 \h </w:instrText>
        </w:r>
        <w:r>
          <w:rPr>
            <w:noProof/>
            <w:webHidden/>
          </w:rPr>
        </w:r>
        <w:r>
          <w:rPr>
            <w:noProof/>
            <w:webHidden/>
          </w:rPr>
          <w:fldChar w:fldCharType="separate"/>
        </w:r>
        <w:r w:rsidR="00275044">
          <w:rPr>
            <w:noProof/>
            <w:webHidden/>
          </w:rPr>
          <w:t>80</w:t>
        </w:r>
        <w:r>
          <w:rPr>
            <w:noProof/>
            <w:webHidden/>
          </w:rPr>
          <w:fldChar w:fldCharType="end"/>
        </w:r>
      </w:hyperlink>
    </w:p>
    <w:p w14:paraId="7DF39AAF" w14:textId="3F36FB87" w:rsidR="00D03E31" w:rsidRDefault="00D03E31">
      <w:pPr>
        <w:pStyle w:val="TOC2"/>
        <w:rPr>
          <w:rFonts w:asciiTheme="minorHAnsi" w:eastAsiaTheme="minorEastAsia" w:hAnsiTheme="minorHAnsi" w:cstheme="minorBidi"/>
          <w:noProof/>
          <w:sz w:val="22"/>
        </w:rPr>
      </w:pPr>
      <w:hyperlink w:anchor="_Toc68856683" w:history="1">
        <w:r w:rsidRPr="00FF7A3B">
          <w:rPr>
            <w:rStyle w:val="Hyperlink"/>
            <w:noProof/>
            <w:lang w:eastAsia="en-GB"/>
          </w:rPr>
          <w:t>A4.4</w:t>
        </w:r>
        <w:r>
          <w:rPr>
            <w:rFonts w:asciiTheme="minorHAnsi" w:eastAsiaTheme="minorEastAsia" w:hAnsiTheme="minorHAnsi" w:cstheme="minorBidi"/>
            <w:noProof/>
            <w:sz w:val="22"/>
          </w:rPr>
          <w:tab/>
        </w:r>
        <w:r w:rsidRPr="00FF7A3B">
          <w:rPr>
            <w:rStyle w:val="Hyperlink"/>
            <w:noProof/>
            <w:lang w:eastAsia="en-GB"/>
          </w:rPr>
          <w:t>Energy balance</w:t>
        </w:r>
        <w:r>
          <w:rPr>
            <w:noProof/>
            <w:webHidden/>
          </w:rPr>
          <w:tab/>
        </w:r>
        <w:r>
          <w:rPr>
            <w:noProof/>
            <w:webHidden/>
          </w:rPr>
          <w:fldChar w:fldCharType="begin"/>
        </w:r>
        <w:r>
          <w:rPr>
            <w:noProof/>
            <w:webHidden/>
          </w:rPr>
          <w:instrText xml:space="preserve"> PAGEREF _Toc68856683 \h </w:instrText>
        </w:r>
        <w:r>
          <w:rPr>
            <w:noProof/>
            <w:webHidden/>
          </w:rPr>
        </w:r>
        <w:r>
          <w:rPr>
            <w:noProof/>
            <w:webHidden/>
          </w:rPr>
          <w:fldChar w:fldCharType="separate"/>
        </w:r>
        <w:r w:rsidR="00275044">
          <w:rPr>
            <w:noProof/>
            <w:webHidden/>
          </w:rPr>
          <w:t>80</w:t>
        </w:r>
        <w:r>
          <w:rPr>
            <w:noProof/>
            <w:webHidden/>
          </w:rPr>
          <w:fldChar w:fldCharType="end"/>
        </w:r>
      </w:hyperlink>
    </w:p>
    <w:p w14:paraId="05822FFA" w14:textId="5D8B27F0" w:rsidR="00D03E31" w:rsidRDefault="00D03E31">
      <w:pPr>
        <w:pStyle w:val="TOC2"/>
        <w:rPr>
          <w:rFonts w:asciiTheme="minorHAnsi" w:eastAsiaTheme="minorEastAsia" w:hAnsiTheme="minorHAnsi" w:cstheme="minorBidi"/>
          <w:noProof/>
          <w:sz w:val="22"/>
        </w:rPr>
      </w:pPr>
      <w:hyperlink w:anchor="_Toc68856684" w:history="1">
        <w:r w:rsidRPr="00FF7A3B">
          <w:rPr>
            <w:rStyle w:val="Hyperlink"/>
            <w:noProof/>
            <w:lang w:eastAsia="en-GB"/>
          </w:rPr>
          <w:t>A4.5</w:t>
        </w:r>
        <w:r>
          <w:rPr>
            <w:rFonts w:asciiTheme="minorHAnsi" w:eastAsiaTheme="minorEastAsia" w:hAnsiTheme="minorHAnsi" w:cstheme="minorBidi"/>
            <w:noProof/>
            <w:sz w:val="22"/>
          </w:rPr>
          <w:tab/>
        </w:r>
        <w:r w:rsidRPr="00FF7A3B">
          <w:rPr>
            <w:rStyle w:val="Hyperlink"/>
            <w:noProof/>
            <w:lang w:eastAsia="en-GB"/>
          </w:rPr>
          <w:t>Carbon dioxide reference approach for the Energy sector</w:t>
        </w:r>
        <w:r>
          <w:rPr>
            <w:noProof/>
            <w:webHidden/>
          </w:rPr>
          <w:tab/>
        </w:r>
        <w:r>
          <w:rPr>
            <w:noProof/>
            <w:webHidden/>
          </w:rPr>
          <w:fldChar w:fldCharType="begin"/>
        </w:r>
        <w:r>
          <w:rPr>
            <w:noProof/>
            <w:webHidden/>
          </w:rPr>
          <w:instrText xml:space="preserve"> PAGEREF _Toc68856684 \h </w:instrText>
        </w:r>
        <w:r>
          <w:rPr>
            <w:noProof/>
            <w:webHidden/>
          </w:rPr>
        </w:r>
        <w:r>
          <w:rPr>
            <w:noProof/>
            <w:webHidden/>
          </w:rPr>
          <w:fldChar w:fldCharType="separate"/>
        </w:r>
        <w:r w:rsidR="00275044">
          <w:rPr>
            <w:noProof/>
            <w:webHidden/>
          </w:rPr>
          <w:t>81</w:t>
        </w:r>
        <w:r>
          <w:rPr>
            <w:noProof/>
            <w:webHidden/>
          </w:rPr>
          <w:fldChar w:fldCharType="end"/>
        </w:r>
      </w:hyperlink>
    </w:p>
    <w:p w14:paraId="6E773BCC" w14:textId="019A4D32" w:rsidR="00D03E31" w:rsidRDefault="00D03E31">
      <w:pPr>
        <w:pStyle w:val="TOC2"/>
        <w:rPr>
          <w:rFonts w:asciiTheme="minorHAnsi" w:eastAsiaTheme="minorEastAsia" w:hAnsiTheme="minorHAnsi" w:cstheme="minorBidi"/>
          <w:noProof/>
          <w:sz w:val="22"/>
        </w:rPr>
      </w:pPr>
      <w:hyperlink w:anchor="_Toc68856685" w:history="1">
        <w:r w:rsidRPr="00FF7A3B">
          <w:rPr>
            <w:rStyle w:val="Hyperlink"/>
            <w:noProof/>
          </w:rPr>
          <w:t>Annex 4: References</w:t>
        </w:r>
        <w:r>
          <w:rPr>
            <w:noProof/>
            <w:webHidden/>
          </w:rPr>
          <w:tab/>
        </w:r>
        <w:r>
          <w:rPr>
            <w:noProof/>
            <w:webHidden/>
          </w:rPr>
          <w:fldChar w:fldCharType="begin"/>
        </w:r>
        <w:r>
          <w:rPr>
            <w:noProof/>
            <w:webHidden/>
          </w:rPr>
          <w:instrText xml:space="preserve"> PAGEREF _Toc68856685 \h </w:instrText>
        </w:r>
        <w:r>
          <w:rPr>
            <w:noProof/>
            <w:webHidden/>
          </w:rPr>
        </w:r>
        <w:r>
          <w:rPr>
            <w:noProof/>
            <w:webHidden/>
          </w:rPr>
          <w:fldChar w:fldCharType="separate"/>
        </w:r>
        <w:r w:rsidR="00275044">
          <w:rPr>
            <w:noProof/>
            <w:webHidden/>
          </w:rPr>
          <w:t>83</w:t>
        </w:r>
        <w:r>
          <w:rPr>
            <w:noProof/>
            <w:webHidden/>
          </w:rPr>
          <w:fldChar w:fldCharType="end"/>
        </w:r>
      </w:hyperlink>
    </w:p>
    <w:p w14:paraId="6F3DE0DD" w14:textId="0DA46B14" w:rsidR="00D03E31" w:rsidRDefault="00D03E31">
      <w:pPr>
        <w:pStyle w:val="TOC1"/>
        <w:rPr>
          <w:rFonts w:asciiTheme="minorHAnsi" w:eastAsiaTheme="minorEastAsia" w:hAnsiTheme="minorHAnsi" w:cstheme="minorBidi"/>
          <w:noProof/>
        </w:rPr>
      </w:pPr>
      <w:hyperlink w:anchor="_Toc68856686" w:history="1">
        <w:r w:rsidRPr="00FF7A3B">
          <w:rPr>
            <w:rStyle w:val="Hyperlink"/>
            <w:noProof/>
          </w:rPr>
          <w:t>Annex 5: Supplementary information for the KP-LULUCF sector</w:t>
        </w:r>
        <w:r>
          <w:rPr>
            <w:noProof/>
            <w:webHidden/>
          </w:rPr>
          <w:tab/>
        </w:r>
        <w:r>
          <w:rPr>
            <w:noProof/>
            <w:webHidden/>
          </w:rPr>
          <w:fldChar w:fldCharType="begin"/>
        </w:r>
        <w:r>
          <w:rPr>
            <w:noProof/>
            <w:webHidden/>
          </w:rPr>
          <w:instrText xml:space="preserve"> PAGEREF _Toc68856686 \h </w:instrText>
        </w:r>
        <w:r>
          <w:rPr>
            <w:noProof/>
            <w:webHidden/>
          </w:rPr>
        </w:r>
        <w:r>
          <w:rPr>
            <w:noProof/>
            <w:webHidden/>
          </w:rPr>
          <w:fldChar w:fldCharType="separate"/>
        </w:r>
        <w:r w:rsidR="00275044">
          <w:rPr>
            <w:noProof/>
            <w:webHidden/>
          </w:rPr>
          <w:t>84</w:t>
        </w:r>
        <w:r>
          <w:rPr>
            <w:noProof/>
            <w:webHidden/>
          </w:rPr>
          <w:fldChar w:fldCharType="end"/>
        </w:r>
      </w:hyperlink>
    </w:p>
    <w:p w14:paraId="33E883E2" w14:textId="32A0A4C9" w:rsidR="00D03E31" w:rsidRDefault="00D03E31">
      <w:pPr>
        <w:pStyle w:val="TOC2"/>
        <w:rPr>
          <w:rFonts w:asciiTheme="minorHAnsi" w:eastAsiaTheme="minorEastAsia" w:hAnsiTheme="minorHAnsi" w:cstheme="minorBidi"/>
          <w:noProof/>
          <w:sz w:val="22"/>
        </w:rPr>
      </w:pPr>
      <w:hyperlink w:anchor="_Toc68856687" w:history="1">
        <w:r w:rsidRPr="00FF7A3B">
          <w:rPr>
            <w:rStyle w:val="Hyperlink"/>
            <w:noProof/>
          </w:rPr>
          <w:t>A5.1</w:t>
        </w:r>
        <w:r>
          <w:rPr>
            <w:rFonts w:asciiTheme="minorHAnsi" w:eastAsiaTheme="minorEastAsia" w:hAnsiTheme="minorHAnsi" w:cstheme="minorBidi"/>
            <w:noProof/>
            <w:sz w:val="22"/>
          </w:rPr>
          <w:tab/>
        </w:r>
        <w:r w:rsidRPr="00FF7A3B">
          <w:rPr>
            <w:rStyle w:val="Hyperlink"/>
            <w:noProof/>
          </w:rPr>
          <w:t>Technical corrections to the FMRL</w:t>
        </w:r>
        <w:r>
          <w:rPr>
            <w:noProof/>
            <w:webHidden/>
          </w:rPr>
          <w:tab/>
        </w:r>
        <w:r>
          <w:rPr>
            <w:noProof/>
            <w:webHidden/>
          </w:rPr>
          <w:fldChar w:fldCharType="begin"/>
        </w:r>
        <w:r>
          <w:rPr>
            <w:noProof/>
            <w:webHidden/>
          </w:rPr>
          <w:instrText xml:space="preserve"> PAGEREF _Toc68856687 \h </w:instrText>
        </w:r>
        <w:r>
          <w:rPr>
            <w:noProof/>
            <w:webHidden/>
          </w:rPr>
        </w:r>
        <w:r>
          <w:rPr>
            <w:noProof/>
            <w:webHidden/>
          </w:rPr>
          <w:fldChar w:fldCharType="separate"/>
        </w:r>
        <w:r w:rsidR="00275044">
          <w:rPr>
            <w:noProof/>
            <w:webHidden/>
          </w:rPr>
          <w:t>84</w:t>
        </w:r>
        <w:r>
          <w:rPr>
            <w:noProof/>
            <w:webHidden/>
          </w:rPr>
          <w:fldChar w:fldCharType="end"/>
        </w:r>
      </w:hyperlink>
    </w:p>
    <w:p w14:paraId="7A1849D8" w14:textId="103BE0AF" w:rsidR="00D03E31" w:rsidRDefault="00D03E31">
      <w:pPr>
        <w:pStyle w:val="TOC2"/>
        <w:rPr>
          <w:rFonts w:asciiTheme="minorHAnsi" w:eastAsiaTheme="minorEastAsia" w:hAnsiTheme="minorHAnsi" w:cstheme="minorBidi"/>
          <w:noProof/>
          <w:sz w:val="22"/>
        </w:rPr>
      </w:pPr>
      <w:hyperlink w:anchor="_Toc68856688" w:history="1">
        <w:r w:rsidRPr="00FF7A3B">
          <w:rPr>
            <w:rStyle w:val="Hyperlink"/>
            <w:noProof/>
          </w:rPr>
          <w:t xml:space="preserve">A5.2 </w:t>
        </w:r>
        <w:r>
          <w:rPr>
            <w:rFonts w:asciiTheme="minorHAnsi" w:eastAsiaTheme="minorEastAsia" w:hAnsiTheme="minorHAnsi" w:cstheme="minorBidi"/>
            <w:noProof/>
            <w:sz w:val="22"/>
          </w:rPr>
          <w:tab/>
        </w:r>
        <w:r w:rsidRPr="00FF7A3B">
          <w:rPr>
            <w:rStyle w:val="Hyperlink"/>
            <w:noProof/>
          </w:rPr>
          <w:t>Natural disturbance</w:t>
        </w:r>
        <w:r>
          <w:rPr>
            <w:noProof/>
            <w:webHidden/>
          </w:rPr>
          <w:tab/>
        </w:r>
        <w:r>
          <w:rPr>
            <w:noProof/>
            <w:webHidden/>
          </w:rPr>
          <w:fldChar w:fldCharType="begin"/>
        </w:r>
        <w:r>
          <w:rPr>
            <w:noProof/>
            <w:webHidden/>
          </w:rPr>
          <w:instrText xml:space="preserve"> PAGEREF _Toc68856688 \h </w:instrText>
        </w:r>
        <w:r>
          <w:rPr>
            <w:noProof/>
            <w:webHidden/>
          </w:rPr>
        </w:r>
        <w:r>
          <w:rPr>
            <w:noProof/>
            <w:webHidden/>
          </w:rPr>
          <w:fldChar w:fldCharType="separate"/>
        </w:r>
        <w:r w:rsidR="00275044">
          <w:rPr>
            <w:noProof/>
            <w:webHidden/>
          </w:rPr>
          <w:t>94</w:t>
        </w:r>
        <w:r>
          <w:rPr>
            <w:noProof/>
            <w:webHidden/>
          </w:rPr>
          <w:fldChar w:fldCharType="end"/>
        </w:r>
      </w:hyperlink>
    </w:p>
    <w:p w14:paraId="10D5CE05" w14:textId="5239C39A" w:rsidR="00D03E31" w:rsidRDefault="00D03E31">
      <w:pPr>
        <w:pStyle w:val="TOC2"/>
        <w:rPr>
          <w:rFonts w:asciiTheme="minorHAnsi" w:eastAsiaTheme="minorEastAsia" w:hAnsiTheme="minorHAnsi" w:cstheme="minorBidi"/>
          <w:noProof/>
          <w:sz w:val="22"/>
        </w:rPr>
      </w:pPr>
      <w:hyperlink w:anchor="_Toc68856689" w:history="1">
        <w:r w:rsidRPr="00FF7A3B">
          <w:rPr>
            <w:rStyle w:val="Hyperlink"/>
            <w:noProof/>
          </w:rPr>
          <w:t>A5.3</w:t>
        </w:r>
        <w:r>
          <w:rPr>
            <w:rFonts w:asciiTheme="minorHAnsi" w:eastAsiaTheme="minorEastAsia" w:hAnsiTheme="minorHAnsi" w:cstheme="minorBidi"/>
            <w:noProof/>
            <w:sz w:val="22"/>
          </w:rPr>
          <w:tab/>
        </w:r>
        <w:r w:rsidRPr="00FF7A3B">
          <w:rPr>
            <w:rStyle w:val="Hyperlink"/>
            <w:noProof/>
          </w:rPr>
          <w:t>Carbon equivalent forests</w:t>
        </w:r>
        <w:r>
          <w:rPr>
            <w:noProof/>
            <w:webHidden/>
          </w:rPr>
          <w:tab/>
        </w:r>
        <w:r>
          <w:rPr>
            <w:noProof/>
            <w:webHidden/>
          </w:rPr>
          <w:fldChar w:fldCharType="begin"/>
        </w:r>
        <w:r>
          <w:rPr>
            <w:noProof/>
            <w:webHidden/>
          </w:rPr>
          <w:instrText xml:space="preserve"> PAGEREF _Toc68856689 \h </w:instrText>
        </w:r>
        <w:r>
          <w:rPr>
            <w:noProof/>
            <w:webHidden/>
          </w:rPr>
        </w:r>
        <w:r>
          <w:rPr>
            <w:noProof/>
            <w:webHidden/>
          </w:rPr>
          <w:fldChar w:fldCharType="separate"/>
        </w:r>
        <w:r w:rsidR="00275044">
          <w:rPr>
            <w:noProof/>
            <w:webHidden/>
          </w:rPr>
          <w:t>96</w:t>
        </w:r>
        <w:r>
          <w:rPr>
            <w:noProof/>
            <w:webHidden/>
          </w:rPr>
          <w:fldChar w:fldCharType="end"/>
        </w:r>
      </w:hyperlink>
    </w:p>
    <w:p w14:paraId="754D54AE" w14:textId="7E8BDB1E" w:rsidR="00D03E31" w:rsidRDefault="00D03E31">
      <w:pPr>
        <w:pStyle w:val="TOC2"/>
        <w:rPr>
          <w:rFonts w:asciiTheme="minorHAnsi" w:eastAsiaTheme="minorEastAsia" w:hAnsiTheme="minorHAnsi" w:cstheme="minorBidi"/>
          <w:noProof/>
          <w:sz w:val="22"/>
        </w:rPr>
      </w:pPr>
      <w:hyperlink w:anchor="_Toc68856690" w:history="1">
        <w:r w:rsidRPr="00FF7A3B">
          <w:rPr>
            <w:rStyle w:val="Hyperlink"/>
            <w:noProof/>
          </w:rPr>
          <w:t>Annex 5: References</w:t>
        </w:r>
        <w:r>
          <w:rPr>
            <w:noProof/>
            <w:webHidden/>
          </w:rPr>
          <w:tab/>
        </w:r>
        <w:r>
          <w:rPr>
            <w:noProof/>
            <w:webHidden/>
          </w:rPr>
          <w:fldChar w:fldCharType="begin"/>
        </w:r>
        <w:r>
          <w:rPr>
            <w:noProof/>
            <w:webHidden/>
          </w:rPr>
          <w:instrText xml:space="preserve"> PAGEREF _Toc68856690 \h </w:instrText>
        </w:r>
        <w:r>
          <w:rPr>
            <w:noProof/>
            <w:webHidden/>
          </w:rPr>
        </w:r>
        <w:r>
          <w:rPr>
            <w:noProof/>
            <w:webHidden/>
          </w:rPr>
          <w:fldChar w:fldCharType="separate"/>
        </w:r>
        <w:r w:rsidR="00275044">
          <w:rPr>
            <w:noProof/>
            <w:webHidden/>
          </w:rPr>
          <w:t>99</w:t>
        </w:r>
        <w:r>
          <w:rPr>
            <w:noProof/>
            <w:webHidden/>
          </w:rPr>
          <w:fldChar w:fldCharType="end"/>
        </w:r>
      </w:hyperlink>
    </w:p>
    <w:p w14:paraId="32B68043" w14:textId="0AFD4A9C" w:rsidR="00D03E31" w:rsidRDefault="00D03E31">
      <w:pPr>
        <w:pStyle w:val="TOC1"/>
        <w:rPr>
          <w:rFonts w:asciiTheme="minorHAnsi" w:eastAsiaTheme="minorEastAsia" w:hAnsiTheme="minorHAnsi" w:cstheme="minorBidi"/>
          <w:noProof/>
        </w:rPr>
      </w:pPr>
      <w:hyperlink w:anchor="_Toc68856691" w:history="1">
        <w:r w:rsidRPr="00FF7A3B">
          <w:rPr>
            <w:rStyle w:val="Hyperlink"/>
            <w:noProof/>
          </w:rPr>
          <w:t>Annex 6: Additional information on the inventory system and completeness</w:t>
        </w:r>
        <w:r>
          <w:rPr>
            <w:noProof/>
            <w:webHidden/>
          </w:rPr>
          <w:tab/>
        </w:r>
        <w:r>
          <w:rPr>
            <w:noProof/>
            <w:webHidden/>
          </w:rPr>
          <w:fldChar w:fldCharType="begin"/>
        </w:r>
        <w:r>
          <w:rPr>
            <w:noProof/>
            <w:webHidden/>
          </w:rPr>
          <w:instrText xml:space="preserve"> PAGEREF _Toc68856691 \h </w:instrText>
        </w:r>
        <w:r>
          <w:rPr>
            <w:noProof/>
            <w:webHidden/>
          </w:rPr>
        </w:r>
        <w:r>
          <w:rPr>
            <w:noProof/>
            <w:webHidden/>
          </w:rPr>
          <w:fldChar w:fldCharType="separate"/>
        </w:r>
        <w:r w:rsidR="00275044">
          <w:rPr>
            <w:noProof/>
            <w:webHidden/>
          </w:rPr>
          <w:t>100</w:t>
        </w:r>
        <w:r>
          <w:rPr>
            <w:noProof/>
            <w:webHidden/>
          </w:rPr>
          <w:fldChar w:fldCharType="end"/>
        </w:r>
      </w:hyperlink>
    </w:p>
    <w:p w14:paraId="1E63574B" w14:textId="28C6800E" w:rsidR="00D03E31" w:rsidRDefault="00D03E31">
      <w:pPr>
        <w:pStyle w:val="TOC2"/>
        <w:rPr>
          <w:rFonts w:asciiTheme="minorHAnsi" w:eastAsiaTheme="minorEastAsia" w:hAnsiTheme="minorHAnsi" w:cstheme="minorBidi"/>
          <w:noProof/>
          <w:sz w:val="22"/>
        </w:rPr>
      </w:pPr>
      <w:hyperlink w:anchor="_Toc68856692" w:history="1">
        <w:r w:rsidRPr="00FF7A3B">
          <w:rPr>
            <w:rStyle w:val="Hyperlink"/>
            <w:noProof/>
          </w:rPr>
          <w:t xml:space="preserve">A6.1 </w:t>
        </w:r>
        <w:r>
          <w:rPr>
            <w:rFonts w:asciiTheme="minorHAnsi" w:eastAsiaTheme="minorEastAsia" w:hAnsiTheme="minorHAnsi" w:cstheme="minorBidi"/>
            <w:noProof/>
            <w:sz w:val="22"/>
          </w:rPr>
          <w:tab/>
        </w:r>
        <w:r w:rsidRPr="00FF7A3B">
          <w:rPr>
            <w:rStyle w:val="Hyperlink"/>
            <w:noProof/>
          </w:rPr>
          <w:t>Quality assurance and quality control processes</w:t>
        </w:r>
        <w:r>
          <w:rPr>
            <w:noProof/>
            <w:webHidden/>
          </w:rPr>
          <w:tab/>
        </w:r>
        <w:r>
          <w:rPr>
            <w:noProof/>
            <w:webHidden/>
          </w:rPr>
          <w:fldChar w:fldCharType="begin"/>
        </w:r>
        <w:r>
          <w:rPr>
            <w:noProof/>
            <w:webHidden/>
          </w:rPr>
          <w:instrText xml:space="preserve"> PAGEREF _Toc68856692 \h </w:instrText>
        </w:r>
        <w:r>
          <w:rPr>
            <w:noProof/>
            <w:webHidden/>
          </w:rPr>
        </w:r>
        <w:r>
          <w:rPr>
            <w:noProof/>
            <w:webHidden/>
          </w:rPr>
          <w:fldChar w:fldCharType="separate"/>
        </w:r>
        <w:r w:rsidR="00275044">
          <w:rPr>
            <w:noProof/>
            <w:webHidden/>
          </w:rPr>
          <w:t>100</w:t>
        </w:r>
        <w:r>
          <w:rPr>
            <w:noProof/>
            <w:webHidden/>
          </w:rPr>
          <w:fldChar w:fldCharType="end"/>
        </w:r>
      </w:hyperlink>
    </w:p>
    <w:p w14:paraId="6418A0A0" w14:textId="36C82C93" w:rsidR="00D03E31" w:rsidRDefault="00D03E31">
      <w:pPr>
        <w:pStyle w:val="TOC2"/>
        <w:rPr>
          <w:rFonts w:asciiTheme="minorHAnsi" w:eastAsiaTheme="minorEastAsia" w:hAnsiTheme="minorHAnsi" w:cstheme="minorBidi"/>
          <w:noProof/>
          <w:sz w:val="22"/>
        </w:rPr>
      </w:pPr>
      <w:hyperlink w:anchor="_Toc68856693" w:history="1">
        <w:r w:rsidRPr="00FF7A3B">
          <w:rPr>
            <w:rStyle w:val="Hyperlink"/>
            <w:noProof/>
          </w:rPr>
          <w:t xml:space="preserve">A6.2 </w:t>
        </w:r>
        <w:r>
          <w:rPr>
            <w:rFonts w:asciiTheme="minorHAnsi" w:eastAsiaTheme="minorEastAsia" w:hAnsiTheme="minorHAnsi" w:cstheme="minorBidi"/>
            <w:noProof/>
            <w:sz w:val="22"/>
          </w:rPr>
          <w:tab/>
        </w:r>
        <w:r w:rsidRPr="00FF7A3B">
          <w:rPr>
            <w:rStyle w:val="Hyperlink"/>
            <w:noProof/>
          </w:rPr>
          <w:t>General assessment of completeness</w:t>
        </w:r>
        <w:r>
          <w:rPr>
            <w:noProof/>
            <w:webHidden/>
          </w:rPr>
          <w:tab/>
        </w:r>
        <w:r>
          <w:rPr>
            <w:noProof/>
            <w:webHidden/>
          </w:rPr>
          <w:fldChar w:fldCharType="begin"/>
        </w:r>
        <w:r>
          <w:rPr>
            <w:noProof/>
            <w:webHidden/>
          </w:rPr>
          <w:instrText xml:space="preserve"> PAGEREF _Toc68856693 \h </w:instrText>
        </w:r>
        <w:r>
          <w:rPr>
            <w:noProof/>
            <w:webHidden/>
          </w:rPr>
        </w:r>
        <w:r>
          <w:rPr>
            <w:noProof/>
            <w:webHidden/>
          </w:rPr>
          <w:fldChar w:fldCharType="separate"/>
        </w:r>
        <w:r w:rsidR="00275044">
          <w:rPr>
            <w:noProof/>
            <w:webHidden/>
          </w:rPr>
          <w:t>103</w:t>
        </w:r>
        <w:r>
          <w:rPr>
            <w:noProof/>
            <w:webHidden/>
          </w:rPr>
          <w:fldChar w:fldCharType="end"/>
        </w:r>
      </w:hyperlink>
    </w:p>
    <w:p w14:paraId="1FD705CD" w14:textId="41A39E28" w:rsidR="00D03E31" w:rsidRDefault="00D03E31">
      <w:pPr>
        <w:pStyle w:val="TOC2"/>
        <w:rPr>
          <w:rFonts w:asciiTheme="minorHAnsi" w:eastAsiaTheme="minorEastAsia" w:hAnsiTheme="minorHAnsi" w:cstheme="minorBidi"/>
          <w:noProof/>
          <w:sz w:val="22"/>
        </w:rPr>
      </w:pPr>
      <w:hyperlink w:anchor="_Toc68856694" w:history="1">
        <w:r w:rsidRPr="00FF7A3B">
          <w:rPr>
            <w:rStyle w:val="Hyperlink"/>
            <w:noProof/>
          </w:rPr>
          <w:t>Annex 6: References</w:t>
        </w:r>
        <w:r>
          <w:rPr>
            <w:noProof/>
            <w:webHidden/>
          </w:rPr>
          <w:tab/>
        </w:r>
        <w:r>
          <w:rPr>
            <w:noProof/>
            <w:webHidden/>
          </w:rPr>
          <w:fldChar w:fldCharType="begin"/>
        </w:r>
        <w:r>
          <w:rPr>
            <w:noProof/>
            <w:webHidden/>
          </w:rPr>
          <w:instrText xml:space="preserve"> PAGEREF _Toc68856694 \h </w:instrText>
        </w:r>
        <w:r>
          <w:rPr>
            <w:noProof/>
            <w:webHidden/>
          </w:rPr>
        </w:r>
        <w:r>
          <w:rPr>
            <w:noProof/>
            <w:webHidden/>
          </w:rPr>
          <w:fldChar w:fldCharType="separate"/>
        </w:r>
        <w:r w:rsidR="00275044">
          <w:rPr>
            <w:noProof/>
            <w:webHidden/>
          </w:rPr>
          <w:t>110</w:t>
        </w:r>
        <w:r>
          <w:rPr>
            <w:noProof/>
            <w:webHidden/>
          </w:rPr>
          <w:fldChar w:fldCharType="end"/>
        </w:r>
      </w:hyperlink>
    </w:p>
    <w:p w14:paraId="17063DA0" w14:textId="728586AD" w:rsidR="00D03E31" w:rsidRDefault="00D03E31">
      <w:pPr>
        <w:pStyle w:val="TOC1"/>
        <w:rPr>
          <w:rFonts w:asciiTheme="minorHAnsi" w:eastAsiaTheme="minorEastAsia" w:hAnsiTheme="minorHAnsi" w:cstheme="minorBidi"/>
          <w:noProof/>
        </w:rPr>
      </w:pPr>
      <w:hyperlink w:anchor="_Toc68856695" w:history="1">
        <w:r w:rsidRPr="00FF7A3B">
          <w:rPr>
            <w:rStyle w:val="Hyperlink"/>
            <w:noProof/>
          </w:rPr>
          <w:t>Annex 7: Tokelau</w:t>
        </w:r>
        <w:r>
          <w:rPr>
            <w:noProof/>
            <w:webHidden/>
          </w:rPr>
          <w:tab/>
        </w:r>
        <w:r>
          <w:rPr>
            <w:noProof/>
            <w:webHidden/>
          </w:rPr>
          <w:fldChar w:fldCharType="begin"/>
        </w:r>
        <w:r>
          <w:rPr>
            <w:noProof/>
            <w:webHidden/>
          </w:rPr>
          <w:instrText xml:space="preserve"> PAGEREF _Toc68856695 \h </w:instrText>
        </w:r>
        <w:r>
          <w:rPr>
            <w:noProof/>
            <w:webHidden/>
          </w:rPr>
        </w:r>
        <w:r>
          <w:rPr>
            <w:noProof/>
            <w:webHidden/>
          </w:rPr>
          <w:fldChar w:fldCharType="separate"/>
        </w:r>
        <w:r w:rsidR="00275044">
          <w:rPr>
            <w:noProof/>
            <w:webHidden/>
          </w:rPr>
          <w:t>111</w:t>
        </w:r>
        <w:r>
          <w:rPr>
            <w:noProof/>
            <w:webHidden/>
          </w:rPr>
          <w:fldChar w:fldCharType="end"/>
        </w:r>
      </w:hyperlink>
    </w:p>
    <w:p w14:paraId="6576E6C9" w14:textId="3467DE9C" w:rsidR="00D03E31" w:rsidRDefault="00D03E31">
      <w:pPr>
        <w:pStyle w:val="TOC2"/>
        <w:rPr>
          <w:rFonts w:asciiTheme="minorHAnsi" w:eastAsiaTheme="minorEastAsia" w:hAnsiTheme="minorHAnsi" w:cstheme="minorBidi"/>
          <w:noProof/>
          <w:sz w:val="22"/>
        </w:rPr>
      </w:pPr>
      <w:hyperlink w:anchor="_Toc68856696" w:history="1">
        <w:r w:rsidRPr="00FF7A3B">
          <w:rPr>
            <w:rStyle w:val="Hyperlink"/>
            <w:noProof/>
          </w:rPr>
          <w:t>A7.1</w:t>
        </w:r>
        <w:r>
          <w:rPr>
            <w:rFonts w:asciiTheme="minorHAnsi" w:eastAsiaTheme="minorEastAsia" w:hAnsiTheme="minorHAnsi" w:cstheme="minorBidi"/>
            <w:noProof/>
            <w:sz w:val="22"/>
          </w:rPr>
          <w:tab/>
        </w:r>
        <w:r w:rsidRPr="00FF7A3B">
          <w:rPr>
            <w:rStyle w:val="Hyperlink"/>
            <w:noProof/>
          </w:rPr>
          <w:t>Emissions estimate data and relevant supporting information by category for Tokelau</w:t>
        </w:r>
        <w:r>
          <w:rPr>
            <w:noProof/>
            <w:webHidden/>
          </w:rPr>
          <w:tab/>
        </w:r>
        <w:r>
          <w:rPr>
            <w:noProof/>
            <w:webHidden/>
          </w:rPr>
          <w:fldChar w:fldCharType="begin"/>
        </w:r>
        <w:r>
          <w:rPr>
            <w:noProof/>
            <w:webHidden/>
          </w:rPr>
          <w:instrText xml:space="preserve"> PAGEREF _Toc68856696 \h </w:instrText>
        </w:r>
        <w:r>
          <w:rPr>
            <w:noProof/>
            <w:webHidden/>
          </w:rPr>
        </w:r>
        <w:r>
          <w:rPr>
            <w:noProof/>
            <w:webHidden/>
          </w:rPr>
          <w:fldChar w:fldCharType="separate"/>
        </w:r>
        <w:r w:rsidR="00275044">
          <w:rPr>
            <w:noProof/>
            <w:webHidden/>
          </w:rPr>
          <w:t>111</w:t>
        </w:r>
        <w:r>
          <w:rPr>
            <w:noProof/>
            <w:webHidden/>
          </w:rPr>
          <w:fldChar w:fldCharType="end"/>
        </w:r>
      </w:hyperlink>
    </w:p>
    <w:p w14:paraId="1D8087AF" w14:textId="4F0DEB1D" w:rsidR="00D03E31" w:rsidRDefault="00D03E31">
      <w:pPr>
        <w:pStyle w:val="TOC1"/>
        <w:rPr>
          <w:rFonts w:asciiTheme="minorHAnsi" w:eastAsiaTheme="minorEastAsia" w:hAnsiTheme="minorHAnsi" w:cstheme="minorBidi"/>
          <w:noProof/>
        </w:rPr>
      </w:pPr>
      <w:hyperlink w:anchor="_Toc68856697" w:history="1">
        <w:r w:rsidRPr="00FF7A3B">
          <w:rPr>
            <w:rStyle w:val="Hyperlink"/>
            <w:noProof/>
          </w:rPr>
          <w:t>Annex 8: Agricultural emissions from fertilisers and by livestock type</w:t>
        </w:r>
        <w:r>
          <w:rPr>
            <w:noProof/>
            <w:webHidden/>
          </w:rPr>
          <w:tab/>
        </w:r>
        <w:r>
          <w:rPr>
            <w:noProof/>
            <w:webHidden/>
          </w:rPr>
          <w:fldChar w:fldCharType="begin"/>
        </w:r>
        <w:r>
          <w:rPr>
            <w:noProof/>
            <w:webHidden/>
          </w:rPr>
          <w:instrText xml:space="preserve"> PAGEREF _Toc68856697 \h </w:instrText>
        </w:r>
        <w:r>
          <w:rPr>
            <w:noProof/>
            <w:webHidden/>
          </w:rPr>
        </w:r>
        <w:r>
          <w:rPr>
            <w:noProof/>
            <w:webHidden/>
          </w:rPr>
          <w:fldChar w:fldCharType="separate"/>
        </w:r>
        <w:r w:rsidR="00275044">
          <w:rPr>
            <w:noProof/>
            <w:webHidden/>
          </w:rPr>
          <w:t>187</w:t>
        </w:r>
        <w:r>
          <w:rPr>
            <w:noProof/>
            <w:webHidden/>
          </w:rPr>
          <w:fldChar w:fldCharType="end"/>
        </w:r>
      </w:hyperlink>
    </w:p>
    <w:p w14:paraId="66E2162B" w14:textId="2C77B2EF" w:rsidR="00D03E31" w:rsidRDefault="00D03E31">
      <w:pPr>
        <w:pStyle w:val="TOC2"/>
        <w:rPr>
          <w:rFonts w:asciiTheme="minorHAnsi" w:eastAsiaTheme="minorEastAsia" w:hAnsiTheme="minorHAnsi" w:cstheme="minorBidi"/>
          <w:noProof/>
          <w:sz w:val="22"/>
        </w:rPr>
      </w:pPr>
      <w:hyperlink w:anchor="_Toc68856698" w:history="1">
        <w:r w:rsidRPr="00FF7A3B">
          <w:rPr>
            <w:rStyle w:val="Hyperlink"/>
            <w:noProof/>
          </w:rPr>
          <w:t xml:space="preserve">A8.1 </w:t>
        </w:r>
        <w:r>
          <w:rPr>
            <w:rFonts w:asciiTheme="minorHAnsi" w:eastAsiaTheme="minorEastAsia" w:hAnsiTheme="minorHAnsi" w:cstheme="minorBidi"/>
            <w:noProof/>
            <w:sz w:val="22"/>
          </w:rPr>
          <w:tab/>
        </w:r>
        <w:r w:rsidRPr="00FF7A3B">
          <w:rPr>
            <w:rStyle w:val="Hyperlink"/>
            <w:noProof/>
          </w:rPr>
          <w:t>Agricultural emissions from fertilisers</w:t>
        </w:r>
        <w:r>
          <w:rPr>
            <w:noProof/>
            <w:webHidden/>
          </w:rPr>
          <w:tab/>
        </w:r>
        <w:r>
          <w:rPr>
            <w:noProof/>
            <w:webHidden/>
          </w:rPr>
          <w:fldChar w:fldCharType="begin"/>
        </w:r>
        <w:r>
          <w:rPr>
            <w:noProof/>
            <w:webHidden/>
          </w:rPr>
          <w:instrText xml:space="preserve"> PAGEREF _Toc68856698 \h </w:instrText>
        </w:r>
        <w:r>
          <w:rPr>
            <w:noProof/>
            <w:webHidden/>
          </w:rPr>
        </w:r>
        <w:r>
          <w:rPr>
            <w:noProof/>
            <w:webHidden/>
          </w:rPr>
          <w:fldChar w:fldCharType="separate"/>
        </w:r>
        <w:r w:rsidR="00275044">
          <w:rPr>
            <w:noProof/>
            <w:webHidden/>
          </w:rPr>
          <w:t>187</w:t>
        </w:r>
        <w:r>
          <w:rPr>
            <w:noProof/>
            <w:webHidden/>
          </w:rPr>
          <w:fldChar w:fldCharType="end"/>
        </w:r>
      </w:hyperlink>
    </w:p>
    <w:p w14:paraId="0A796869" w14:textId="4A977963" w:rsidR="00D03E31" w:rsidRDefault="00D03E31">
      <w:pPr>
        <w:pStyle w:val="TOC2"/>
        <w:rPr>
          <w:rFonts w:asciiTheme="minorHAnsi" w:eastAsiaTheme="minorEastAsia" w:hAnsiTheme="minorHAnsi" w:cstheme="minorBidi"/>
          <w:noProof/>
          <w:sz w:val="22"/>
        </w:rPr>
      </w:pPr>
      <w:hyperlink w:anchor="_Toc68856699" w:history="1">
        <w:r w:rsidRPr="00FF7A3B">
          <w:rPr>
            <w:rStyle w:val="Hyperlink"/>
            <w:noProof/>
          </w:rPr>
          <w:t xml:space="preserve">A8.2 </w:t>
        </w:r>
        <w:r>
          <w:rPr>
            <w:rFonts w:asciiTheme="minorHAnsi" w:eastAsiaTheme="minorEastAsia" w:hAnsiTheme="minorHAnsi" w:cstheme="minorBidi"/>
            <w:noProof/>
            <w:sz w:val="22"/>
          </w:rPr>
          <w:tab/>
        </w:r>
        <w:r w:rsidRPr="00FF7A3B">
          <w:rPr>
            <w:rStyle w:val="Hyperlink"/>
            <w:noProof/>
          </w:rPr>
          <w:t>Agricultural emissions by livestock type</w:t>
        </w:r>
        <w:r>
          <w:rPr>
            <w:noProof/>
            <w:webHidden/>
          </w:rPr>
          <w:tab/>
        </w:r>
        <w:r>
          <w:rPr>
            <w:noProof/>
            <w:webHidden/>
          </w:rPr>
          <w:fldChar w:fldCharType="begin"/>
        </w:r>
        <w:r>
          <w:rPr>
            <w:noProof/>
            <w:webHidden/>
          </w:rPr>
          <w:instrText xml:space="preserve"> PAGEREF _Toc68856699 \h </w:instrText>
        </w:r>
        <w:r>
          <w:rPr>
            <w:noProof/>
            <w:webHidden/>
          </w:rPr>
        </w:r>
        <w:r>
          <w:rPr>
            <w:noProof/>
            <w:webHidden/>
          </w:rPr>
          <w:fldChar w:fldCharType="separate"/>
        </w:r>
        <w:r w:rsidR="00275044">
          <w:rPr>
            <w:noProof/>
            <w:webHidden/>
          </w:rPr>
          <w:t>189</w:t>
        </w:r>
        <w:r>
          <w:rPr>
            <w:noProof/>
            <w:webHidden/>
          </w:rPr>
          <w:fldChar w:fldCharType="end"/>
        </w:r>
      </w:hyperlink>
    </w:p>
    <w:p w14:paraId="1CA5C97F" w14:textId="6EA73020" w:rsidR="006E0A2C" w:rsidRPr="00E610A5" w:rsidRDefault="00122E2E" w:rsidP="00A91953">
      <w:pPr>
        <w:pStyle w:val="BodyText"/>
      </w:pPr>
      <w:r w:rsidRPr="00E610A5">
        <w:rPr>
          <w:sz w:val="28"/>
        </w:rPr>
        <w:fldChar w:fldCharType="end"/>
      </w:r>
    </w:p>
    <w:p w14:paraId="4733A6CA" w14:textId="2392662E" w:rsidR="00A91953" w:rsidRPr="00E610A5" w:rsidRDefault="00A91953" w:rsidP="00A91953">
      <w:pPr>
        <w:pStyle w:val="BodyText"/>
      </w:pPr>
    </w:p>
    <w:p w14:paraId="4266C189" w14:textId="7B1B81E7" w:rsidR="00A91953" w:rsidRPr="00E610A5" w:rsidRDefault="00A91953" w:rsidP="00A91953">
      <w:pPr>
        <w:pStyle w:val="BodyText"/>
      </w:pPr>
    </w:p>
    <w:p w14:paraId="695372A7" w14:textId="416254B3" w:rsidR="00A91953" w:rsidRPr="00E610A5" w:rsidRDefault="00A91953" w:rsidP="00A91953">
      <w:pPr>
        <w:pStyle w:val="BodyText"/>
      </w:pPr>
    </w:p>
    <w:p w14:paraId="73694812" w14:textId="19D67F48" w:rsidR="00A91953" w:rsidRPr="00E610A5" w:rsidRDefault="00A91953" w:rsidP="00A91953">
      <w:pPr>
        <w:pStyle w:val="BodyText"/>
        <w:rPr>
          <w:b/>
          <w:bCs/>
        </w:rPr>
      </w:pPr>
      <w:r w:rsidRPr="00E610A5">
        <w:rPr>
          <w:b/>
          <w:bCs/>
        </w:rPr>
        <w:t xml:space="preserve">See volume 1, chapters 1–15, for the </w:t>
      </w:r>
      <w:r w:rsidR="00B06BF4" w:rsidRPr="00E610A5">
        <w:rPr>
          <w:b/>
          <w:bCs/>
        </w:rPr>
        <w:t>N</w:t>
      </w:r>
      <w:r w:rsidRPr="00E610A5">
        <w:rPr>
          <w:b/>
          <w:bCs/>
        </w:rPr>
        <w:t xml:space="preserve">ational </w:t>
      </w:r>
      <w:r w:rsidR="00B06BF4" w:rsidRPr="00E610A5">
        <w:rPr>
          <w:b/>
          <w:bCs/>
        </w:rPr>
        <w:t>I</w:t>
      </w:r>
      <w:r w:rsidRPr="00E610A5">
        <w:rPr>
          <w:b/>
          <w:bCs/>
        </w:rPr>
        <w:t xml:space="preserve">nventory </w:t>
      </w:r>
      <w:r w:rsidR="00B06BF4" w:rsidRPr="00E610A5">
        <w:rPr>
          <w:b/>
          <w:bCs/>
        </w:rPr>
        <w:t>R</w:t>
      </w:r>
      <w:r w:rsidRPr="00E610A5">
        <w:rPr>
          <w:b/>
          <w:bCs/>
        </w:rPr>
        <w:t>eport, which is presented separately.</w:t>
      </w:r>
    </w:p>
    <w:p w14:paraId="74581D4F" w14:textId="77777777" w:rsidR="00A91953" w:rsidRPr="00E610A5" w:rsidRDefault="00A91953" w:rsidP="00A91953">
      <w:pPr>
        <w:pStyle w:val="BodyText"/>
      </w:pPr>
    </w:p>
    <w:p w14:paraId="5DC8EDFF" w14:textId="77777777" w:rsidR="00946CB9" w:rsidRPr="00E610A5" w:rsidRDefault="00946CB9" w:rsidP="00543478">
      <w:pPr>
        <w:pStyle w:val="Heading"/>
        <w:sectPr w:rsidR="00946CB9" w:rsidRPr="00E610A5" w:rsidSect="00715D39">
          <w:headerReference w:type="even" r:id="rId11"/>
          <w:headerReference w:type="default" r:id="rId12"/>
          <w:footerReference w:type="even" r:id="rId13"/>
          <w:footerReference w:type="default" r:id="rId14"/>
          <w:pgSz w:w="11907" w:h="16840" w:code="9"/>
          <w:pgMar w:top="1418" w:right="1701" w:bottom="1418" w:left="1701" w:header="567" w:footer="567" w:gutter="0"/>
          <w:pgNumType w:fmt="lowerRoman"/>
          <w:cols w:space="720"/>
        </w:sectPr>
      </w:pPr>
    </w:p>
    <w:p w14:paraId="1F2FD718" w14:textId="63520CFB" w:rsidR="006E0A2C" w:rsidRPr="00E610A5" w:rsidRDefault="006E0A2C" w:rsidP="00D03E31">
      <w:pPr>
        <w:pStyle w:val="Heading1"/>
      </w:pPr>
      <w:bookmarkStart w:id="0" w:name="_Toc68856665"/>
      <w:r w:rsidRPr="00E610A5">
        <w:lastRenderedPageBreak/>
        <w:t>Tables</w:t>
      </w:r>
      <w:bookmarkEnd w:id="0"/>
    </w:p>
    <w:p w14:paraId="693C2E97" w14:textId="1CF054E8" w:rsidR="0010031D" w:rsidRPr="00906EFD" w:rsidRDefault="00883596">
      <w:pPr>
        <w:pStyle w:val="TableofFigures"/>
        <w:rPr>
          <w:rFonts w:eastAsia="MS Mincho"/>
          <w:noProof/>
          <w:sz w:val="22"/>
        </w:rPr>
      </w:pPr>
      <w:r w:rsidRPr="00E610A5">
        <w:rPr>
          <w:rFonts w:ascii="Arial" w:hAnsi="Arial"/>
        </w:rPr>
        <w:fldChar w:fldCharType="begin"/>
      </w:r>
      <w:r w:rsidRPr="00E610A5">
        <w:rPr>
          <w:rFonts w:ascii="Arial" w:hAnsi="Arial"/>
        </w:rPr>
        <w:instrText xml:space="preserve"> TOC \h \z \t "Table" \c </w:instrText>
      </w:r>
      <w:r w:rsidRPr="00E610A5">
        <w:rPr>
          <w:rFonts w:ascii="Arial" w:hAnsi="Arial"/>
        </w:rPr>
        <w:fldChar w:fldCharType="separate"/>
      </w:r>
      <w:hyperlink w:anchor="_Toc68791781" w:history="1">
        <w:r w:rsidR="0010031D" w:rsidRPr="00E610A5">
          <w:rPr>
            <w:rStyle w:val="Hyperlink"/>
            <w:noProof/>
          </w:rPr>
          <w:t>Table A1.3.1(a)</w:t>
        </w:r>
        <w:r w:rsidR="0010031D" w:rsidRPr="00906EFD">
          <w:rPr>
            <w:rFonts w:eastAsia="MS Mincho"/>
            <w:noProof/>
            <w:sz w:val="22"/>
          </w:rPr>
          <w:tab/>
        </w:r>
        <w:r w:rsidR="0010031D" w:rsidRPr="00E610A5">
          <w:rPr>
            <w:rStyle w:val="Hyperlink"/>
            <w:noProof/>
          </w:rPr>
          <w:t>Results of the key category level analysis for 99 per cent of the net emissions and removals for New Zealand in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_Toc68791781 \h </w:instrText>
        </w:r>
        <w:r w:rsidR="0010031D" w:rsidRPr="00E610A5">
          <w:rPr>
            <w:noProof/>
            <w:webHidden/>
          </w:rPr>
        </w:r>
        <w:r w:rsidR="0010031D" w:rsidRPr="00E610A5">
          <w:rPr>
            <w:noProof/>
            <w:webHidden/>
          </w:rPr>
          <w:fldChar w:fldCharType="separate"/>
        </w:r>
        <w:r w:rsidR="00275044">
          <w:rPr>
            <w:noProof/>
            <w:webHidden/>
          </w:rPr>
          <w:t>2</w:t>
        </w:r>
        <w:r w:rsidR="0010031D" w:rsidRPr="00E610A5">
          <w:rPr>
            <w:noProof/>
            <w:webHidden/>
          </w:rPr>
          <w:fldChar w:fldCharType="end"/>
        </w:r>
      </w:hyperlink>
    </w:p>
    <w:p w14:paraId="44D45556" w14:textId="5E7F5CD4" w:rsidR="0010031D" w:rsidRPr="00906EFD" w:rsidRDefault="00C11CD6">
      <w:pPr>
        <w:pStyle w:val="TableofFigures"/>
        <w:rPr>
          <w:rFonts w:eastAsia="MS Mincho"/>
          <w:noProof/>
          <w:sz w:val="22"/>
        </w:rPr>
      </w:pPr>
      <w:hyperlink w:anchor="_Toc68791782" w:history="1">
        <w:r w:rsidR="0010031D" w:rsidRPr="00E610A5">
          <w:rPr>
            <w:rStyle w:val="Hyperlink"/>
            <w:noProof/>
          </w:rPr>
          <w:t>Table A1.3.1(b)</w:t>
        </w:r>
        <w:r w:rsidR="0010031D" w:rsidRPr="00906EFD">
          <w:rPr>
            <w:rFonts w:eastAsia="MS Mincho"/>
            <w:noProof/>
            <w:sz w:val="22"/>
          </w:rPr>
          <w:tab/>
        </w:r>
        <w:r w:rsidR="0010031D" w:rsidRPr="00E610A5">
          <w:rPr>
            <w:rStyle w:val="Hyperlink"/>
            <w:noProof/>
          </w:rPr>
          <w:t>Results of the key category level analysis for 99 per cent of the gross emissions and removals for New Zealand in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_Toc68791782 \h </w:instrText>
        </w:r>
        <w:r w:rsidR="0010031D" w:rsidRPr="00E610A5">
          <w:rPr>
            <w:noProof/>
            <w:webHidden/>
          </w:rPr>
        </w:r>
        <w:r w:rsidR="0010031D" w:rsidRPr="00E610A5">
          <w:rPr>
            <w:noProof/>
            <w:webHidden/>
          </w:rPr>
          <w:fldChar w:fldCharType="separate"/>
        </w:r>
        <w:r w:rsidR="00275044">
          <w:rPr>
            <w:noProof/>
            <w:webHidden/>
          </w:rPr>
          <w:t>5</w:t>
        </w:r>
        <w:r w:rsidR="0010031D" w:rsidRPr="00E610A5">
          <w:rPr>
            <w:noProof/>
            <w:webHidden/>
          </w:rPr>
          <w:fldChar w:fldCharType="end"/>
        </w:r>
      </w:hyperlink>
    </w:p>
    <w:p w14:paraId="20DA8F19" w14:textId="7BC44B8C" w:rsidR="0010031D" w:rsidRPr="00906EFD" w:rsidRDefault="00C11CD6">
      <w:pPr>
        <w:pStyle w:val="TableofFigures"/>
        <w:rPr>
          <w:rFonts w:eastAsia="MS Mincho"/>
          <w:noProof/>
          <w:sz w:val="22"/>
        </w:rPr>
      </w:pPr>
      <w:hyperlink w:anchor="_Toc68791783" w:history="1">
        <w:r w:rsidR="0010031D" w:rsidRPr="00E610A5">
          <w:rPr>
            <w:rStyle w:val="Hyperlink"/>
            <w:noProof/>
          </w:rPr>
          <w:t>Table A1.3.2(a)</w:t>
        </w:r>
        <w:r w:rsidR="0010031D" w:rsidRPr="00906EFD">
          <w:rPr>
            <w:rFonts w:eastAsia="MS Mincho"/>
            <w:noProof/>
            <w:sz w:val="22"/>
          </w:rPr>
          <w:tab/>
        </w:r>
        <w:r w:rsidR="0010031D" w:rsidRPr="00E610A5">
          <w:rPr>
            <w:rStyle w:val="Hyperlink"/>
            <w:noProof/>
          </w:rPr>
          <w:t>Results of the level analysis for 99 per cent of the net emissions and removals for New Zealand in 1990 included for reference only</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_Toc68791783 \h </w:instrText>
        </w:r>
        <w:r w:rsidR="0010031D" w:rsidRPr="00E610A5">
          <w:rPr>
            <w:noProof/>
            <w:webHidden/>
          </w:rPr>
        </w:r>
        <w:r w:rsidR="0010031D" w:rsidRPr="00E610A5">
          <w:rPr>
            <w:noProof/>
            <w:webHidden/>
          </w:rPr>
          <w:fldChar w:fldCharType="separate"/>
        </w:r>
        <w:r w:rsidR="00275044">
          <w:rPr>
            <w:noProof/>
            <w:webHidden/>
          </w:rPr>
          <w:t>8</w:t>
        </w:r>
        <w:r w:rsidR="0010031D" w:rsidRPr="00E610A5">
          <w:rPr>
            <w:noProof/>
            <w:webHidden/>
          </w:rPr>
          <w:fldChar w:fldCharType="end"/>
        </w:r>
      </w:hyperlink>
    </w:p>
    <w:p w14:paraId="7BB0772A" w14:textId="0F9A4464" w:rsidR="0010031D" w:rsidRPr="00906EFD" w:rsidRDefault="00C11CD6">
      <w:pPr>
        <w:pStyle w:val="TableofFigures"/>
        <w:rPr>
          <w:rFonts w:eastAsia="MS Mincho"/>
          <w:noProof/>
          <w:sz w:val="22"/>
        </w:rPr>
      </w:pPr>
      <w:hyperlink w:anchor="_Toc68791784" w:history="1">
        <w:r w:rsidR="0010031D" w:rsidRPr="00E610A5">
          <w:rPr>
            <w:rStyle w:val="Hyperlink"/>
            <w:noProof/>
          </w:rPr>
          <w:t>Table A1.3.2(b)</w:t>
        </w:r>
        <w:r w:rsidR="0010031D" w:rsidRPr="00906EFD">
          <w:rPr>
            <w:rFonts w:eastAsia="MS Mincho"/>
            <w:noProof/>
            <w:sz w:val="22"/>
          </w:rPr>
          <w:tab/>
        </w:r>
        <w:r w:rsidR="0010031D" w:rsidRPr="00E610A5">
          <w:rPr>
            <w:rStyle w:val="Hyperlink"/>
            <w:noProof/>
          </w:rPr>
          <w:t>Results of the level analysis for 99 per cent of the gross emissions for New Zealand in 1990 included for reference only</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_Toc68791784 \h </w:instrText>
        </w:r>
        <w:r w:rsidR="0010031D" w:rsidRPr="00E610A5">
          <w:rPr>
            <w:noProof/>
            <w:webHidden/>
          </w:rPr>
        </w:r>
        <w:r w:rsidR="0010031D" w:rsidRPr="00E610A5">
          <w:rPr>
            <w:noProof/>
            <w:webHidden/>
          </w:rPr>
          <w:fldChar w:fldCharType="separate"/>
        </w:r>
        <w:r w:rsidR="00275044">
          <w:rPr>
            <w:noProof/>
            <w:webHidden/>
          </w:rPr>
          <w:t>10</w:t>
        </w:r>
        <w:r w:rsidR="0010031D" w:rsidRPr="00E610A5">
          <w:rPr>
            <w:noProof/>
            <w:webHidden/>
          </w:rPr>
          <w:fldChar w:fldCharType="end"/>
        </w:r>
      </w:hyperlink>
    </w:p>
    <w:p w14:paraId="3BD8723B" w14:textId="6FCCCFE9" w:rsidR="0010031D" w:rsidRPr="00906EFD" w:rsidRDefault="00C11CD6">
      <w:pPr>
        <w:pStyle w:val="TableofFigures"/>
        <w:rPr>
          <w:rFonts w:eastAsia="MS Mincho"/>
          <w:noProof/>
          <w:sz w:val="22"/>
        </w:rPr>
      </w:pPr>
      <w:hyperlink w:anchor="_Toc68791785" w:history="1">
        <w:r w:rsidR="0010031D" w:rsidRPr="00E610A5">
          <w:rPr>
            <w:rStyle w:val="Hyperlink"/>
            <w:noProof/>
          </w:rPr>
          <w:t>Table A1.3.3(a)</w:t>
        </w:r>
        <w:r w:rsidR="0010031D" w:rsidRPr="00906EFD">
          <w:rPr>
            <w:rFonts w:eastAsia="MS Mincho"/>
            <w:noProof/>
            <w:sz w:val="22"/>
          </w:rPr>
          <w:tab/>
        </w:r>
        <w:r w:rsidR="0010031D" w:rsidRPr="00E610A5">
          <w:rPr>
            <w:rStyle w:val="Hyperlink"/>
            <w:noProof/>
          </w:rPr>
          <w:t>Results of the key category trend analysis for 99 per cent of the net emissions and removals for New Zealand in 1990–2019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_Toc68791785 \h </w:instrText>
        </w:r>
        <w:r w:rsidR="0010031D" w:rsidRPr="00E610A5">
          <w:rPr>
            <w:noProof/>
            <w:webHidden/>
          </w:rPr>
        </w:r>
        <w:r w:rsidR="0010031D" w:rsidRPr="00E610A5">
          <w:rPr>
            <w:noProof/>
            <w:webHidden/>
          </w:rPr>
          <w:fldChar w:fldCharType="separate"/>
        </w:r>
        <w:r w:rsidR="00275044">
          <w:rPr>
            <w:noProof/>
            <w:webHidden/>
          </w:rPr>
          <w:t>13</w:t>
        </w:r>
        <w:r w:rsidR="0010031D" w:rsidRPr="00E610A5">
          <w:rPr>
            <w:noProof/>
            <w:webHidden/>
          </w:rPr>
          <w:fldChar w:fldCharType="end"/>
        </w:r>
      </w:hyperlink>
    </w:p>
    <w:p w14:paraId="79A31187" w14:textId="05C7C173" w:rsidR="0010031D" w:rsidRPr="00906EFD" w:rsidRDefault="00C11CD6">
      <w:pPr>
        <w:pStyle w:val="TableofFigures"/>
        <w:rPr>
          <w:rFonts w:eastAsia="MS Mincho"/>
          <w:noProof/>
          <w:sz w:val="22"/>
        </w:rPr>
      </w:pPr>
      <w:hyperlink w:anchor="_Toc68791786" w:history="1">
        <w:r w:rsidR="0010031D" w:rsidRPr="00E610A5">
          <w:rPr>
            <w:rStyle w:val="Hyperlink"/>
            <w:noProof/>
          </w:rPr>
          <w:t>Table A1.3.3(b)</w:t>
        </w:r>
        <w:r w:rsidR="0010031D" w:rsidRPr="00906EFD">
          <w:rPr>
            <w:rFonts w:eastAsia="MS Mincho"/>
            <w:noProof/>
            <w:sz w:val="22"/>
          </w:rPr>
          <w:tab/>
        </w:r>
        <w:r w:rsidR="0010031D" w:rsidRPr="00E610A5">
          <w:rPr>
            <w:rStyle w:val="Hyperlink"/>
            <w:noProof/>
          </w:rPr>
          <w:t>Results of the key category trend analysis for 99 per cent of the gross emissions for New Zealand in 1990–2019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_Toc68791786 \h </w:instrText>
        </w:r>
        <w:r w:rsidR="0010031D" w:rsidRPr="00E610A5">
          <w:rPr>
            <w:noProof/>
            <w:webHidden/>
          </w:rPr>
        </w:r>
        <w:r w:rsidR="0010031D" w:rsidRPr="00E610A5">
          <w:rPr>
            <w:noProof/>
            <w:webHidden/>
          </w:rPr>
          <w:fldChar w:fldCharType="separate"/>
        </w:r>
        <w:r w:rsidR="00275044">
          <w:rPr>
            <w:noProof/>
            <w:webHidden/>
          </w:rPr>
          <w:t>16</w:t>
        </w:r>
        <w:r w:rsidR="0010031D" w:rsidRPr="00E610A5">
          <w:rPr>
            <w:noProof/>
            <w:webHidden/>
          </w:rPr>
          <w:fldChar w:fldCharType="end"/>
        </w:r>
      </w:hyperlink>
    </w:p>
    <w:p w14:paraId="7FE46EE9" w14:textId="6676A5CB" w:rsidR="0010031D" w:rsidRPr="00906EFD" w:rsidRDefault="00C11CD6">
      <w:pPr>
        <w:pStyle w:val="TableofFigures"/>
        <w:rPr>
          <w:rFonts w:eastAsia="MS Mincho"/>
          <w:noProof/>
          <w:sz w:val="22"/>
        </w:rPr>
      </w:pPr>
      <w:hyperlink w:anchor="_Toc68791787" w:history="1">
        <w:r w:rsidR="0010031D" w:rsidRPr="00E610A5">
          <w:rPr>
            <w:rStyle w:val="Hyperlink"/>
            <w:noProof/>
          </w:rPr>
          <w:t xml:space="preserve">Table A2.1.1 </w:t>
        </w:r>
        <w:r w:rsidR="0010031D" w:rsidRPr="00906EFD">
          <w:rPr>
            <w:rFonts w:eastAsia="MS Mincho"/>
            <w:noProof/>
            <w:sz w:val="22"/>
          </w:rPr>
          <w:tab/>
        </w:r>
        <w:r w:rsidR="0010031D" w:rsidRPr="00E610A5">
          <w:rPr>
            <w:rStyle w:val="Hyperlink"/>
            <w:noProof/>
          </w:rPr>
          <w:t>Uncertainty calculation (including LULUCF) for New Zealand’s Greenhouse Gas Inventory 1990–2019 (IPCC, 2006, Approach 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_Toc68791787 \h </w:instrText>
        </w:r>
        <w:r w:rsidR="0010031D" w:rsidRPr="00E610A5">
          <w:rPr>
            <w:noProof/>
            <w:webHidden/>
          </w:rPr>
        </w:r>
        <w:r w:rsidR="0010031D" w:rsidRPr="00E610A5">
          <w:rPr>
            <w:noProof/>
            <w:webHidden/>
          </w:rPr>
          <w:fldChar w:fldCharType="separate"/>
        </w:r>
        <w:r w:rsidR="00275044">
          <w:rPr>
            <w:noProof/>
            <w:webHidden/>
          </w:rPr>
          <w:t>23</w:t>
        </w:r>
        <w:r w:rsidR="0010031D" w:rsidRPr="00E610A5">
          <w:rPr>
            <w:noProof/>
            <w:webHidden/>
          </w:rPr>
          <w:fldChar w:fldCharType="end"/>
        </w:r>
      </w:hyperlink>
    </w:p>
    <w:p w14:paraId="797FDF0C" w14:textId="11E0074E" w:rsidR="0010031D" w:rsidRPr="00906EFD" w:rsidRDefault="00C11CD6">
      <w:pPr>
        <w:pStyle w:val="TableofFigures"/>
        <w:rPr>
          <w:rFonts w:eastAsia="MS Mincho"/>
          <w:noProof/>
          <w:sz w:val="22"/>
        </w:rPr>
      </w:pPr>
      <w:hyperlink w:anchor="_Toc68791788" w:history="1">
        <w:r w:rsidR="0010031D" w:rsidRPr="00E610A5">
          <w:rPr>
            <w:rStyle w:val="Hyperlink"/>
            <w:noProof/>
          </w:rPr>
          <w:t xml:space="preserve">Table A2.1.2 </w:t>
        </w:r>
        <w:r w:rsidR="0010031D" w:rsidRPr="00906EFD">
          <w:rPr>
            <w:rFonts w:eastAsia="MS Mincho"/>
            <w:noProof/>
            <w:sz w:val="22"/>
          </w:rPr>
          <w:tab/>
        </w:r>
        <w:r w:rsidR="0010031D" w:rsidRPr="00E610A5">
          <w:rPr>
            <w:rStyle w:val="Hyperlink"/>
            <w:noProof/>
          </w:rPr>
          <w:t>Uncertainty calculation (excluding LULUCF) for New Zealand’s Greenhouse Gas Inventory 1990–2019 (2006 IPCC, Approach 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_Toc68791788 \h </w:instrText>
        </w:r>
        <w:r w:rsidR="0010031D" w:rsidRPr="00E610A5">
          <w:rPr>
            <w:noProof/>
            <w:webHidden/>
          </w:rPr>
        </w:r>
        <w:r w:rsidR="0010031D" w:rsidRPr="00E610A5">
          <w:rPr>
            <w:noProof/>
            <w:webHidden/>
          </w:rPr>
          <w:fldChar w:fldCharType="separate"/>
        </w:r>
        <w:r w:rsidR="00275044">
          <w:rPr>
            <w:noProof/>
            <w:webHidden/>
          </w:rPr>
          <w:t>28</w:t>
        </w:r>
        <w:r w:rsidR="0010031D" w:rsidRPr="00E610A5">
          <w:rPr>
            <w:noProof/>
            <w:webHidden/>
          </w:rPr>
          <w:fldChar w:fldCharType="end"/>
        </w:r>
      </w:hyperlink>
    </w:p>
    <w:p w14:paraId="399CB9AF" w14:textId="3B65553B" w:rsidR="0010031D" w:rsidRPr="00906EFD" w:rsidRDefault="00C11CD6">
      <w:pPr>
        <w:pStyle w:val="TableofFigures"/>
        <w:rPr>
          <w:rFonts w:eastAsia="MS Mincho"/>
          <w:noProof/>
          <w:sz w:val="22"/>
        </w:rPr>
      </w:pPr>
      <w:hyperlink w:anchor="_Toc68791789" w:history="1">
        <w:r w:rsidR="0010031D" w:rsidRPr="00E610A5">
          <w:rPr>
            <w:rStyle w:val="Hyperlink"/>
            <w:noProof/>
          </w:rPr>
          <w:t>Table A3.1.1</w:t>
        </w:r>
        <w:r w:rsidR="0010031D" w:rsidRPr="00906EFD">
          <w:rPr>
            <w:rFonts w:eastAsia="MS Mincho"/>
            <w:noProof/>
            <w:sz w:val="22"/>
          </w:rPr>
          <w:tab/>
        </w:r>
        <w:r w:rsidR="0010031D" w:rsidRPr="00E610A5">
          <w:rPr>
            <w:rStyle w:val="Hyperlink"/>
            <w:noProof/>
          </w:rPr>
          <w:t>Imputation levels and sampling errors for recent Agricultural Production surveys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_Toc68791789 \h </w:instrText>
        </w:r>
        <w:r w:rsidR="0010031D" w:rsidRPr="00E610A5">
          <w:rPr>
            <w:noProof/>
            <w:webHidden/>
          </w:rPr>
        </w:r>
        <w:r w:rsidR="0010031D" w:rsidRPr="00E610A5">
          <w:rPr>
            <w:noProof/>
            <w:webHidden/>
          </w:rPr>
          <w:fldChar w:fldCharType="separate"/>
        </w:r>
        <w:r w:rsidR="00275044">
          <w:rPr>
            <w:noProof/>
            <w:webHidden/>
          </w:rPr>
          <w:t>33</w:t>
        </w:r>
        <w:r w:rsidR="0010031D" w:rsidRPr="00E610A5">
          <w:rPr>
            <w:noProof/>
            <w:webHidden/>
          </w:rPr>
          <w:fldChar w:fldCharType="end"/>
        </w:r>
      </w:hyperlink>
    </w:p>
    <w:p w14:paraId="4C8C3ED2" w14:textId="07F114B5" w:rsidR="0010031D" w:rsidRPr="00906EFD" w:rsidRDefault="00C11CD6">
      <w:pPr>
        <w:pStyle w:val="TableofFigures"/>
        <w:rPr>
          <w:rFonts w:eastAsia="MS Mincho"/>
          <w:noProof/>
          <w:sz w:val="22"/>
        </w:rPr>
      </w:pPr>
      <w:hyperlink w:anchor="_Toc68791790" w:history="1">
        <w:r w:rsidR="0010031D" w:rsidRPr="00E610A5">
          <w:rPr>
            <w:rStyle w:val="Hyperlink"/>
            <w:noProof/>
          </w:rPr>
          <w:t>Table A3.1.2</w:t>
        </w:r>
        <w:r w:rsidR="0010031D" w:rsidRPr="00906EFD">
          <w:rPr>
            <w:rFonts w:eastAsia="MS Mincho"/>
            <w:noProof/>
            <w:sz w:val="22"/>
          </w:rPr>
          <w:tab/>
        </w:r>
        <w:r w:rsidR="0010031D" w:rsidRPr="00E610A5">
          <w:rPr>
            <w:rStyle w:val="Hyperlink"/>
            <w:noProof/>
          </w:rPr>
          <w:t>Characterisation of major livestock subcategories (dairy cattle, beef cattle, sheep and deer) in New Zealand’s Tier 2 livestock modelling</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_Toc68791790 \h </w:instrText>
        </w:r>
        <w:r w:rsidR="0010031D" w:rsidRPr="00E610A5">
          <w:rPr>
            <w:noProof/>
            <w:webHidden/>
          </w:rPr>
        </w:r>
        <w:r w:rsidR="0010031D" w:rsidRPr="00E610A5">
          <w:rPr>
            <w:noProof/>
            <w:webHidden/>
          </w:rPr>
          <w:fldChar w:fldCharType="separate"/>
        </w:r>
        <w:r w:rsidR="00275044">
          <w:rPr>
            <w:noProof/>
            <w:webHidden/>
          </w:rPr>
          <w:t>34</w:t>
        </w:r>
        <w:r w:rsidR="0010031D" w:rsidRPr="00E610A5">
          <w:rPr>
            <w:noProof/>
            <w:webHidden/>
          </w:rPr>
          <w:fldChar w:fldCharType="end"/>
        </w:r>
      </w:hyperlink>
    </w:p>
    <w:p w14:paraId="3B52ECBC" w14:textId="07DA6DDD" w:rsidR="0010031D" w:rsidRPr="00906EFD" w:rsidRDefault="00C11CD6">
      <w:pPr>
        <w:pStyle w:val="TableofFigures"/>
        <w:rPr>
          <w:rFonts w:eastAsia="MS Mincho"/>
          <w:noProof/>
          <w:sz w:val="22"/>
        </w:rPr>
      </w:pPr>
      <w:hyperlink w:anchor="_Toc68791791" w:history="1">
        <w:r w:rsidR="0010031D" w:rsidRPr="00E610A5">
          <w:rPr>
            <w:rStyle w:val="Hyperlink"/>
            <w:noProof/>
          </w:rPr>
          <w:t>Table A3.1.3</w:t>
        </w:r>
        <w:r w:rsidR="0010031D" w:rsidRPr="00906EFD">
          <w:rPr>
            <w:rFonts w:eastAsia="MS Mincho"/>
            <w:noProof/>
            <w:sz w:val="22"/>
          </w:rPr>
          <w:tab/>
        </w:r>
        <w:r w:rsidR="0010031D" w:rsidRPr="00E610A5">
          <w:rPr>
            <w:rStyle w:val="Hyperlink"/>
            <w:noProof/>
          </w:rPr>
          <w:t>Proportion of annual milk yield each month for major livestock categories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_Toc68791791 \h </w:instrText>
        </w:r>
        <w:r w:rsidR="0010031D" w:rsidRPr="00E610A5">
          <w:rPr>
            <w:noProof/>
            <w:webHidden/>
          </w:rPr>
        </w:r>
        <w:r w:rsidR="0010031D" w:rsidRPr="00E610A5">
          <w:rPr>
            <w:noProof/>
            <w:webHidden/>
          </w:rPr>
          <w:fldChar w:fldCharType="separate"/>
        </w:r>
        <w:r w:rsidR="00275044">
          <w:rPr>
            <w:noProof/>
            <w:webHidden/>
          </w:rPr>
          <w:t>35</w:t>
        </w:r>
        <w:r w:rsidR="0010031D" w:rsidRPr="00E610A5">
          <w:rPr>
            <w:noProof/>
            <w:webHidden/>
          </w:rPr>
          <w:fldChar w:fldCharType="end"/>
        </w:r>
      </w:hyperlink>
    </w:p>
    <w:p w14:paraId="7750B818" w14:textId="0ABEAAA2" w:rsidR="0010031D" w:rsidRPr="00906EFD" w:rsidRDefault="00C11CD6">
      <w:pPr>
        <w:pStyle w:val="TableofFigures"/>
        <w:rPr>
          <w:rFonts w:eastAsia="MS Mincho"/>
          <w:noProof/>
          <w:sz w:val="22"/>
        </w:rPr>
      </w:pPr>
      <w:hyperlink w:anchor="_Toc68791792" w:history="1">
        <w:r w:rsidR="0010031D" w:rsidRPr="00E610A5">
          <w:rPr>
            <w:rStyle w:val="Hyperlink"/>
            <w:noProof/>
            <w:lang w:eastAsia="ja-JP"/>
          </w:rPr>
          <w:t>Table A3.1.4</w:t>
        </w:r>
        <w:r w:rsidR="0010031D" w:rsidRPr="00906EFD">
          <w:rPr>
            <w:rFonts w:eastAsia="MS Mincho"/>
            <w:noProof/>
            <w:sz w:val="22"/>
          </w:rPr>
          <w:tab/>
        </w:r>
        <w:r w:rsidR="0010031D" w:rsidRPr="00E610A5">
          <w:rPr>
            <w:rStyle w:val="Hyperlink"/>
            <w:noProof/>
            <w:lang w:eastAsia="ja-JP"/>
          </w:rPr>
          <w:t>Methane emission factors for Tier 1 enteric fermentation livestock and manure management</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_Toc68791792 \h </w:instrText>
        </w:r>
        <w:r w:rsidR="0010031D" w:rsidRPr="00E610A5">
          <w:rPr>
            <w:noProof/>
            <w:webHidden/>
          </w:rPr>
        </w:r>
        <w:r w:rsidR="0010031D" w:rsidRPr="00E610A5">
          <w:rPr>
            <w:noProof/>
            <w:webHidden/>
          </w:rPr>
          <w:fldChar w:fldCharType="separate"/>
        </w:r>
        <w:r w:rsidR="00275044">
          <w:rPr>
            <w:noProof/>
            <w:webHidden/>
          </w:rPr>
          <w:t>36</w:t>
        </w:r>
        <w:r w:rsidR="0010031D" w:rsidRPr="00E610A5">
          <w:rPr>
            <w:noProof/>
            <w:webHidden/>
          </w:rPr>
          <w:fldChar w:fldCharType="end"/>
        </w:r>
      </w:hyperlink>
    </w:p>
    <w:p w14:paraId="6EB35BB7" w14:textId="7CF3BE88" w:rsidR="0010031D" w:rsidRPr="00906EFD" w:rsidRDefault="00C11CD6">
      <w:pPr>
        <w:pStyle w:val="TableofFigures"/>
        <w:rPr>
          <w:rFonts w:eastAsia="MS Mincho"/>
          <w:noProof/>
          <w:sz w:val="22"/>
        </w:rPr>
      </w:pPr>
      <w:hyperlink w:anchor="_Toc68791793" w:history="1">
        <w:r w:rsidR="0010031D" w:rsidRPr="00E610A5">
          <w:rPr>
            <w:rStyle w:val="Hyperlink"/>
            <w:noProof/>
          </w:rPr>
          <w:t>Table A3.1.5</w:t>
        </w:r>
        <w:r w:rsidR="0010031D" w:rsidRPr="00906EFD">
          <w:rPr>
            <w:rFonts w:eastAsia="MS Mincho"/>
            <w:noProof/>
            <w:sz w:val="22"/>
          </w:rPr>
          <w:tab/>
        </w:r>
        <w:r w:rsidR="0010031D" w:rsidRPr="00E610A5">
          <w:rPr>
            <w:rStyle w:val="Hyperlink"/>
            <w:noProof/>
          </w:rPr>
          <w:t xml:space="preserve">Emission factors for New Zealand’s agriculture </w:t>
        </w:r>
        <w:r w:rsidR="0010031D" w:rsidRPr="00E610A5">
          <w:rPr>
            <w:rStyle w:val="Hyperlink"/>
            <w:noProof/>
            <w:spacing w:val="-2"/>
          </w:rPr>
          <w:t xml:space="preserve">nitrous oxide </w:t>
        </w:r>
        <w:r w:rsidR="0010031D" w:rsidRPr="00E610A5">
          <w:rPr>
            <w:rStyle w:val="Hyperlink"/>
            <w:noProof/>
          </w:rPr>
          <w:t>emissions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_Toc68791793 \h </w:instrText>
        </w:r>
        <w:r w:rsidR="0010031D" w:rsidRPr="00E610A5">
          <w:rPr>
            <w:noProof/>
            <w:webHidden/>
          </w:rPr>
        </w:r>
        <w:r w:rsidR="0010031D" w:rsidRPr="00E610A5">
          <w:rPr>
            <w:noProof/>
            <w:webHidden/>
          </w:rPr>
          <w:fldChar w:fldCharType="separate"/>
        </w:r>
        <w:r w:rsidR="00275044">
          <w:rPr>
            <w:noProof/>
            <w:webHidden/>
          </w:rPr>
          <w:t>36</w:t>
        </w:r>
        <w:r w:rsidR="0010031D" w:rsidRPr="00E610A5">
          <w:rPr>
            <w:noProof/>
            <w:webHidden/>
          </w:rPr>
          <w:fldChar w:fldCharType="end"/>
        </w:r>
      </w:hyperlink>
    </w:p>
    <w:p w14:paraId="71D26401" w14:textId="38E97918" w:rsidR="0010031D" w:rsidRPr="00906EFD" w:rsidRDefault="00C11CD6">
      <w:pPr>
        <w:pStyle w:val="TableofFigures"/>
        <w:rPr>
          <w:rFonts w:eastAsia="MS Mincho"/>
          <w:noProof/>
          <w:sz w:val="22"/>
        </w:rPr>
      </w:pPr>
      <w:hyperlink w:anchor="_Toc68791794" w:history="1">
        <w:r w:rsidR="0010031D" w:rsidRPr="00E610A5">
          <w:rPr>
            <w:rStyle w:val="Hyperlink"/>
            <w:noProof/>
          </w:rPr>
          <w:t>Table A3.1.6</w:t>
        </w:r>
        <w:r w:rsidR="0010031D" w:rsidRPr="00906EFD">
          <w:rPr>
            <w:rFonts w:eastAsia="MS Mincho"/>
            <w:noProof/>
            <w:sz w:val="22"/>
          </w:rPr>
          <w:tab/>
        </w:r>
        <w:r w:rsidR="0010031D" w:rsidRPr="00E610A5">
          <w:rPr>
            <w:rStyle w:val="Hyperlink"/>
            <w:noProof/>
          </w:rPr>
          <w:t>Direct nitrous oxide emission factors for urine deposited by cattle, sheep and deer, by livestock type and slope</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_Toc68791794 \h </w:instrText>
        </w:r>
        <w:r w:rsidR="0010031D" w:rsidRPr="00E610A5">
          <w:rPr>
            <w:noProof/>
            <w:webHidden/>
          </w:rPr>
        </w:r>
        <w:r w:rsidR="0010031D" w:rsidRPr="00E610A5">
          <w:rPr>
            <w:noProof/>
            <w:webHidden/>
          </w:rPr>
          <w:fldChar w:fldCharType="separate"/>
        </w:r>
        <w:r w:rsidR="00275044">
          <w:rPr>
            <w:noProof/>
            <w:webHidden/>
          </w:rPr>
          <w:t>37</w:t>
        </w:r>
        <w:r w:rsidR="0010031D" w:rsidRPr="00E610A5">
          <w:rPr>
            <w:noProof/>
            <w:webHidden/>
          </w:rPr>
          <w:fldChar w:fldCharType="end"/>
        </w:r>
      </w:hyperlink>
    </w:p>
    <w:p w14:paraId="2F536330" w14:textId="36958026" w:rsidR="0010031D" w:rsidRPr="00906EFD" w:rsidRDefault="00C11CD6">
      <w:pPr>
        <w:pStyle w:val="TableofFigures"/>
        <w:rPr>
          <w:rFonts w:eastAsia="MS Mincho"/>
          <w:noProof/>
          <w:sz w:val="22"/>
        </w:rPr>
      </w:pPr>
      <w:hyperlink w:anchor="_Toc68791795" w:history="1">
        <w:r w:rsidR="0010031D" w:rsidRPr="00E610A5">
          <w:rPr>
            <w:rStyle w:val="Hyperlink"/>
            <w:noProof/>
          </w:rPr>
          <w:t>Table A3.1.7</w:t>
        </w:r>
        <w:r w:rsidR="0010031D" w:rsidRPr="00906EFD">
          <w:rPr>
            <w:rFonts w:eastAsia="MS Mincho"/>
            <w:noProof/>
            <w:sz w:val="22"/>
          </w:rPr>
          <w:tab/>
        </w:r>
        <w:r w:rsidR="0010031D" w:rsidRPr="00E610A5">
          <w:rPr>
            <w:rStyle w:val="Hyperlink"/>
            <w:noProof/>
          </w:rPr>
          <w:t xml:space="preserve">Parameter values for New Zealand’s agriculture </w:t>
        </w:r>
        <w:r w:rsidR="0010031D" w:rsidRPr="00E610A5">
          <w:rPr>
            <w:rStyle w:val="Hyperlink"/>
            <w:noProof/>
            <w:spacing w:val="-2"/>
          </w:rPr>
          <w:t>nitrous oxide</w:t>
        </w:r>
        <w:r w:rsidR="0010031D" w:rsidRPr="00E610A5">
          <w:rPr>
            <w:rStyle w:val="Hyperlink"/>
            <w:noProof/>
          </w:rPr>
          <w:t> emissions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_Toc68791795 \h </w:instrText>
        </w:r>
        <w:r w:rsidR="0010031D" w:rsidRPr="00E610A5">
          <w:rPr>
            <w:noProof/>
            <w:webHidden/>
          </w:rPr>
        </w:r>
        <w:r w:rsidR="0010031D" w:rsidRPr="00E610A5">
          <w:rPr>
            <w:noProof/>
            <w:webHidden/>
          </w:rPr>
          <w:fldChar w:fldCharType="separate"/>
        </w:r>
        <w:r w:rsidR="00275044">
          <w:rPr>
            <w:noProof/>
            <w:webHidden/>
          </w:rPr>
          <w:t>37</w:t>
        </w:r>
        <w:r w:rsidR="0010031D" w:rsidRPr="00E610A5">
          <w:rPr>
            <w:noProof/>
            <w:webHidden/>
          </w:rPr>
          <w:fldChar w:fldCharType="end"/>
        </w:r>
      </w:hyperlink>
    </w:p>
    <w:p w14:paraId="2D1106C6" w14:textId="684F39B0" w:rsidR="0010031D" w:rsidRPr="00906EFD" w:rsidRDefault="00C11CD6">
      <w:pPr>
        <w:pStyle w:val="TableofFigures"/>
        <w:rPr>
          <w:rFonts w:eastAsia="MS Mincho"/>
          <w:noProof/>
          <w:sz w:val="22"/>
        </w:rPr>
      </w:pPr>
      <w:hyperlink w:anchor="_Toc68791796" w:history="1">
        <w:r w:rsidR="0010031D" w:rsidRPr="00E610A5">
          <w:rPr>
            <w:rStyle w:val="Hyperlink"/>
            <w:noProof/>
          </w:rPr>
          <w:t>Table A3.1.8</w:t>
        </w:r>
        <w:r w:rsidR="0010031D" w:rsidRPr="00906EFD">
          <w:rPr>
            <w:rFonts w:eastAsia="MS Mincho"/>
            <w:noProof/>
            <w:sz w:val="22"/>
          </w:rPr>
          <w:tab/>
        </w:r>
        <w:r w:rsidR="0010031D" w:rsidRPr="00E610A5">
          <w:rPr>
            <w:rStyle w:val="Hyperlink"/>
            <w:noProof/>
          </w:rPr>
          <w:t>Parameter values for New Zealand’s cropping emissions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_Toc68791796 \h </w:instrText>
        </w:r>
        <w:r w:rsidR="0010031D" w:rsidRPr="00E610A5">
          <w:rPr>
            <w:noProof/>
            <w:webHidden/>
          </w:rPr>
        </w:r>
        <w:r w:rsidR="0010031D" w:rsidRPr="00E610A5">
          <w:rPr>
            <w:noProof/>
            <w:webHidden/>
          </w:rPr>
          <w:fldChar w:fldCharType="separate"/>
        </w:r>
        <w:r w:rsidR="00275044">
          <w:rPr>
            <w:noProof/>
            <w:webHidden/>
          </w:rPr>
          <w:t>38</w:t>
        </w:r>
        <w:r w:rsidR="0010031D" w:rsidRPr="00E610A5">
          <w:rPr>
            <w:noProof/>
            <w:webHidden/>
          </w:rPr>
          <w:fldChar w:fldCharType="end"/>
        </w:r>
      </w:hyperlink>
    </w:p>
    <w:p w14:paraId="013DA7B6" w14:textId="35AD5404" w:rsidR="0010031D" w:rsidRPr="00906EFD" w:rsidRDefault="00C11CD6">
      <w:pPr>
        <w:pStyle w:val="TableofFigures"/>
        <w:rPr>
          <w:rFonts w:eastAsia="MS Mincho"/>
          <w:noProof/>
          <w:sz w:val="22"/>
        </w:rPr>
      </w:pPr>
      <w:hyperlink w:anchor="_Toc68791797" w:history="1">
        <w:r w:rsidR="0010031D" w:rsidRPr="00E610A5">
          <w:rPr>
            <w:rStyle w:val="Hyperlink"/>
            <w:noProof/>
          </w:rPr>
          <w:t xml:space="preserve">Table A3.1.9 </w:t>
        </w:r>
        <w:r w:rsidR="0010031D" w:rsidRPr="00906EFD">
          <w:rPr>
            <w:rFonts w:eastAsia="MS Mincho"/>
            <w:noProof/>
            <w:sz w:val="22"/>
          </w:rPr>
          <w:tab/>
        </w:r>
        <w:r w:rsidR="0010031D" w:rsidRPr="00E610A5">
          <w:rPr>
            <w:rStyle w:val="Hyperlink"/>
            <w:noProof/>
          </w:rPr>
          <w:t>Allocation of urine deposition to low slope (0–12 degrees) and steep slope (more than 24 degrees), split by the percentage of low slope and steep slope land available</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_Toc68791797 \h </w:instrText>
        </w:r>
        <w:r w:rsidR="0010031D" w:rsidRPr="00E610A5">
          <w:rPr>
            <w:noProof/>
            <w:webHidden/>
          </w:rPr>
        </w:r>
        <w:r w:rsidR="0010031D" w:rsidRPr="00E610A5">
          <w:rPr>
            <w:noProof/>
            <w:webHidden/>
          </w:rPr>
          <w:fldChar w:fldCharType="separate"/>
        </w:r>
        <w:r w:rsidR="00275044">
          <w:rPr>
            <w:noProof/>
            <w:webHidden/>
          </w:rPr>
          <w:t>39</w:t>
        </w:r>
        <w:r w:rsidR="0010031D" w:rsidRPr="00E610A5">
          <w:rPr>
            <w:noProof/>
            <w:webHidden/>
          </w:rPr>
          <w:fldChar w:fldCharType="end"/>
        </w:r>
      </w:hyperlink>
    </w:p>
    <w:p w14:paraId="35579310" w14:textId="366CC6D1" w:rsidR="0010031D" w:rsidRPr="00906EFD" w:rsidRDefault="00C11CD6">
      <w:pPr>
        <w:pStyle w:val="TableofFigures"/>
        <w:rPr>
          <w:rFonts w:eastAsia="MS Mincho"/>
          <w:noProof/>
          <w:sz w:val="22"/>
        </w:rPr>
      </w:pPr>
      <w:hyperlink w:anchor="_Toc68791798" w:history="1">
        <w:r w:rsidR="0010031D" w:rsidRPr="00E610A5">
          <w:rPr>
            <w:rStyle w:val="Hyperlink"/>
            <w:noProof/>
          </w:rPr>
          <w:t>Table A3.1.10</w:t>
        </w:r>
        <w:r w:rsidR="0010031D" w:rsidRPr="00906EFD">
          <w:rPr>
            <w:rFonts w:eastAsia="MS Mincho"/>
            <w:noProof/>
            <w:sz w:val="22"/>
          </w:rPr>
          <w:tab/>
        </w:r>
        <w:r w:rsidR="0010031D" w:rsidRPr="00E610A5">
          <w:rPr>
            <w:rStyle w:val="Hyperlink"/>
            <w:noProof/>
          </w:rPr>
          <w:t>Share of livestock population, and amount of urine nitrogen (N) deposition in 2019, by Beef + Lamb New Zealand farm class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_Toc68791798 \h </w:instrText>
        </w:r>
        <w:r w:rsidR="0010031D" w:rsidRPr="00E610A5">
          <w:rPr>
            <w:noProof/>
            <w:webHidden/>
          </w:rPr>
        </w:r>
        <w:r w:rsidR="0010031D" w:rsidRPr="00E610A5">
          <w:rPr>
            <w:noProof/>
            <w:webHidden/>
          </w:rPr>
          <w:fldChar w:fldCharType="separate"/>
        </w:r>
        <w:r w:rsidR="00275044">
          <w:rPr>
            <w:noProof/>
            <w:webHidden/>
          </w:rPr>
          <w:t>41</w:t>
        </w:r>
        <w:r w:rsidR="0010031D" w:rsidRPr="00E610A5">
          <w:rPr>
            <w:noProof/>
            <w:webHidden/>
          </w:rPr>
          <w:fldChar w:fldCharType="end"/>
        </w:r>
      </w:hyperlink>
    </w:p>
    <w:p w14:paraId="7BB18B27" w14:textId="48C92CEE" w:rsidR="0010031D" w:rsidRPr="00906EFD" w:rsidRDefault="00C11CD6">
      <w:pPr>
        <w:pStyle w:val="TableofFigures"/>
        <w:rPr>
          <w:rFonts w:eastAsia="MS Mincho"/>
          <w:noProof/>
          <w:sz w:val="22"/>
        </w:rPr>
      </w:pPr>
      <w:hyperlink w:anchor="_Toc68791799" w:history="1">
        <w:r w:rsidR="0010031D" w:rsidRPr="00E610A5">
          <w:rPr>
            <w:rStyle w:val="Hyperlink"/>
            <w:noProof/>
          </w:rPr>
          <w:t>Table A3.1.11</w:t>
        </w:r>
        <w:r w:rsidR="0010031D" w:rsidRPr="00906EFD">
          <w:rPr>
            <w:rFonts w:eastAsia="MS Mincho"/>
            <w:noProof/>
            <w:sz w:val="22"/>
          </w:rPr>
          <w:tab/>
        </w:r>
        <w:r w:rsidR="0010031D" w:rsidRPr="00E610A5">
          <w:rPr>
            <w:rStyle w:val="Hyperlink"/>
            <w:noProof/>
          </w:rPr>
          <w:t>Proportion of total sheep, beef and deer land on different hill slopes, by Beef + Lamb New Zealand farm class, for 2018/19 year</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_Toc68791799 \h </w:instrText>
        </w:r>
        <w:r w:rsidR="0010031D" w:rsidRPr="00E610A5">
          <w:rPr>
            <w:noProof/>
            <w:webHidden/>
          </w:rPr>
        </w:r>
        <w:r w:rsidR="0010031D" w:rsidRPr="00E610A5">
          <w:rPr>
            <w:noProof/>
            <w:webHidden/>
          </w:rPr>
          <w:fldChar w:fldCharType="separate"/>
        </w:r>
        <w:r w:rsidR="00275044">
          <w:rPr>
            <w:noProof/>
            <w:webHidden/>
          </w:rPr>
          <w:t>41</w:t>
        </w:r>
        <w:r w:rsidR="0010031D" w:rsidRPr="00E610A5">
          <w:rPr>
            <w:noProof/>
            <w:webHidden/>
          </w:rPr>
          <w:fldChar w:fldCharType="end"/>
        </w:r>
      </w:hyperlink>
    </w:p>
    <w:p w14:paraId="6534414D" w14:textId="31383F32" w:rsidR="0010031D" w:rsidRPr="00906EFD" w:rsidRDefault="00C11CD6">
      <w:pPr>
        <w:pStyle w:val="TableofFigures"/>
        <w:rPr>
          <w:rFonts w:eastAsia="MS Mincho"/>
          <w:noProof/>
          <w:sz w:val="22"/>
        </w:rPr>
      </w:pPr>
      <w:hyperlink w:anchor="_Toc68791800" w:history="1">
        <w:r w:rsidR="0010031D" w:rsidRPr="00E610A5">
          <w:rPr>
            <w:rStyle w:val="Hyperlink"/>
            <w:noProof/>
          </w:rPr>
          <w:t>Table A3.1.12</w:t>
        </w:r>
        <w:r w:rsidR="0010031D" w:rsidRPr="00906EFD">
          <w:rPr>
            <w:rFonts w:eastAsia="MS Mincho"/>
            <w:noProof/>
            <w:sz w:val="22"/>
          </w:rPr>
          <w:tab/>
        </w:r>
        <w:r w:rsidR="0010031D" w:rsidRPr="00E610A5">
          <w:rPr>
            <w:rStyle w:val="Hyperlink"/>
            <w:noProof/>
          </w:rPr>
          <w:t>Proportion of total sheep, beef and deer urine nitrogen deposited on different hill slopes, by Beef + Lamb New Zealand farm class, for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_Toc68791800 \h </w:instrText>
        </w:r>
        <w:r w:rsidR="0010031D" w:rsidRPr="00E610A5">
          <w:rPr>
            <w:noProof/>
            <w:webHidden/>
          </w:rPr>
        </w:r>
        <w:r w:rsidR="0010031D" w:rsidRPr="00E610A5">
          <w:rPr>
            <w:noProof/>
            <w:webHidden/>
          </w:rPr>
          <w:fldChar w:fldCharType="separate"/>
        </w:r>
        <w:r w:rsidR="00275044">
          <w:rPr>
            <w:noProof/>
            <w:webHidden/>
          </w:rPr>
          <w:t>42</w:t>
        </w:r>
        <w:r w:rsidR="0010031D" w:rsidRPr="00E610A5">
          <w:rPr>
            <w:noProof/>
            <w:webHidden/>
          </w:rPr>
          <w:fldChar w:fldCharType="end"/>
        </w:r>
      </w:hyperlink>
    </w:p>
    <w:p w14:paraId="20BA1F62" w14:textId="1F78D1B7" w:rsidR="0010031D" w:rsidRPr="00906EFD" w:rsidRDefault="00C11CD6">
      <w:pPr>
        <w:pStyle w:val="TableofFigures"/>
        <w:rPr>
          <w:rFonts w:eastAsia="MS Mincho"/>
          <w:noProof/>
          <w:sz w:val="22"/>
        </w:rPr>
      </w:pPr>
      <w:hyperlink w:anchor="_Toc68791801" w:history="1">
        <w:r w:rsidR="0010031D" w:rsidRPr="00E610A5">
          <w:rPr>
            <w:rStyle w:val="Hyperlink"/>
            <w:noProof/>
          </w:rPr>
          <w:t xml:space="preserve">Table A3.2.1 </w:t>
        </w:r>
        <w:r w:rsidR="0010031D" w:rsidRPr="00906EFD">
          <w:rPr>
            <w:rFonts w:eastAsia="MS Mincho"/>
            <w:noProof/>
            <w:sz w:val="22"/>
          </w:rPr>
          <w:tab/>
        </w:r>
        <w:r w:rsidR="0010031D" w:rsidRPr="00E610A5">
          <w:rPr>
            <w:rStyle w:val="Hyperlink"/>
            <w:noProof/>
          </w:rPr>
          <w:t>Annual land-use changes (units in thousand hectares)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_Toc68791801 \h </w:instrText>
        </w:r>
        <w:r w:rsidR="0010031D" w:rsidRPr="00E610A5">
          <w:rPr>
            <w:noProof/>
            <w:webHidden/>
          </w:rPr>
        </w:r>
        <w:r w:rsidR="0010031D" w:rsidRPr="00E610A5">
          <w:rPr>
            <w:noProof/>
            <w:webHidden/>
          </w:rPr>
          <w:fldChar w:fldCharType="separate"/>
        </w:r>
        <w:r w:rsidR="00275044">
          <w:rPr>
            <w:noProof/>
            <w:webHidden/>
          </w:rPr>
          <w:t>43</w:t>
        </w:r>
        <w:r w:rsidR="0010031D" w:rsidRPr="00E610A5">
          <w:rPr>
            <w:noProof/>
            <w:webHidden/>
          </w:rPr>
          <w:fldChar w:fldCharType="end"/>
        </w:r>
      </w:hyperlink>
    </w:p>
    <w:p w14:paraId="1F52C879" w14:textId="470BC7B5" w:rsidR="0010031D" w:rsidRPr="00906EFD" w:rsidRDefault="00C11CD6">
      <w:pPr>
        <w:pStyle w:val="TableofFigures"/>
        <w:rPr>
          <w:rFonts w:eastAsia="MS Mincho"/>
          <w:noProof/>
          <w:sz w:val="22"/>
        </w:rPr>
      </w:pPr>
      <w:hyperlink w:anchor="_Toc68791802" w:history="1">
        <w:r w:rsidR="0010031D" w:rsidRPr="00E610A5">
          <w:rPr>
            <w:rStyle w:val="Hyperlink"/>
            <w:noProof/>
          </w:rPr>
          <w:t>Table A3.2.2</w:t>
        </w:r>
        <w:r w:rsidR="0010031D" w:rsidRPr="00906EFD">
          <w:rPr>
            <w:rFonts w:eastAsia="MS Mincho"/>
            <w:noProof/>
            <w:sz w:val="22"/>
          </w:rPr>
          <w:tab/>
        </w:r>
        <w:r w:rsidR="0010031D" w:rsidRPr="00E610A5">
          <w:rPr>
            <w:rStyle w:val="Hyperlink"/>
            <w:noProof/>
          </w:rPr>
          <w:t>Pre-1990 natural forest – tall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_Toc68791802 \h </w:instrText>
        </w:r>
        <w:r w:rsidR="0010031D" w:rsidRPr="00E610A5">
          <w:rPr>
            <w:noProof/>
            <w:webHidden/>
          </w:rPr>
        </w:r>
        <w:r w:rsidR="0010031D" w:rsidRPr="00E610A5">
          <w:rPr>
            <w:noProof/>
            <w:webHidden/>
          </w:rPr>
          <w:fldChar w:fldCharType="separate"/>
        </w:r>
        <w:r w:rsidR="00275044">
          <w:rPr>
            <w:noProof/>
            <w:webHidden/>
          </w:rPr>
          <w:t>50</w:t>
        </w:r>
        <w:r w:rsidR="0010031D" w:rsidRPr="00E610A5">
          <w:rPr>
            <w:noProof/>
            <w:webHidden/>
          </w:rPr>
          <w:fldChar w:fldCharType="end"/>
        </w:r>
      </w:hyperlink>
    </w:p>
    <w:p w14:paraId="45E18394" w14:textId="5A61D18C" w:rsidR="0010031D" w:rsidRPr="00906EFD" w:rsidRDefault="00C11CD6">
      <w:pPr>
        <w:pStyle w:val="TableofFigures"/>
        <w:rPr>
          <w:rFonts w:eastAsia="MS Mincho"/>
          <w:noProof/>
          <w:sz w:val="22"/>
        </w:rPr>
      </w:pPr>
      <w:hyperlink w:anchor="_Toc68791803" w:history="1">
        <w:r w:rsidR="0010031D" w:rsidRPr="00E610A5">
          <w:rPr>
            <w:rStyle w:val="Hyperlink"/>
            <w:noProof/>
          </w:rPr>
          <w:t>Table A3.2.3</w:t>
        </w:r>
        <w:r w:rsidR="0010031D" w:rsidRPr="00906EFD">
          <w:rPr>
            <w:rFonts w:eastAsia="MS Mincho"/>
            <w:noProof/>
            <w:sz w:val="22"/>
          </w:rPr>
          <w:tab/>
        </w:r>
        <w:r w:rsidR="0010031D" w:rsidRPr="00E610A5">
          <w:rPr>
            <w:rStyle w:val="Hyperlink"/>
            <w:noProof/>
          </w:rPr>
          <w:t>Pre-1990 natural forest – regenerating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_Toc68791803 \h </w:instrText>
        </w:r>
        <w:r w:rsidR="0010031D" w:rsidRPr="00E610A5">
          <w:rPr>
            <w:noProof/>
            <w:webHidden/>
          </w:rPr>
        </w:r>
        <w:r w:rsidR="0010031D" w:rsidRPr="00E610A5">
          <w:rPr>
            <w:noProof/>
            <w:webHidden/>
          </w:rPr>
          <w:fldChar w:fldCharType="separate"/>
        </w:r>
        <w:r w:rsidR="00275044">
          <w:rPr>
            <w:noProof/>
            <w:webHidden/>
          </w:rPr>
          <w:t>51</w:t>
        </w:r>
        <w:r w:rsidR="0010031D" w:rsidRPr="00E610A5">
          <w:rPr>
            <w:noProof/>
            <w:webHidden/>
          </w:rPr>
          <w:fldChar w:fldCharType="end"/>
        </w:r>
      </w:hyperlink>
    </w:p>
    <w:p w14:paraId="77819263" w14:textId="182F0B46" w:rsidR="0010031D" w:rsidRPr="00906EFD" w:rsidRDefault="00C11CD6">
      <w:pPr>
        <w:pStyle w:val="TableofFigures"/>
        <w:rPr>
          <w:rFonts w:eastAsia="MS Mincho"/>
          <w:noProof/>
          <w:sz w:val="22"/>
        </w:rPr>
      </w:pPr>
      <w:hyperlink w:anchor="_Toc68791804" w:history="1">
        <w:r w:rsidR="0010031D" w:rsidRPr="00E610A5">
          <w:rPr>
            <w:rStyle w:val="Hyperlink"/>
            <w:noProof/>
          </w:rPr>
          <w:t>Table A3.2.4</w:t>
        </w:r>
        <w:r w:rsidR="0010031D" w:rsidRPr="00906EFD">
          <w:rPr>
            <w:rFonts w:eastAsia="MS Mincho"/>
            <w:noProof/>
            <w:sz w:val="22"/>
          </w:rPr>
          <w:tab/>
        </w:r>
        <w:r w:rsidR="0010031D" w:rsidRPr="00E610A5">
          <w:rPr>
            <w:rStyle w:val="Hyperlink"/>
            <w:noProof/>
          </w:rPr>
          <w:t>Post-1989 natural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_Toc68791804 \h </w:instrText>
        </w:r>
        <w:r w:rsidR="0010031D" w:rsidRPr="00E610A5">
          <w:rPr>
            <w:noProof/>
            <w:webHidden/>
          </w:rPr>
        </w:r>
        <w:r w:rsidR="0010031D" w:rsidRPr="00E610A5">
          <w:rPr>
            <w:noProof/>
            <w:webHidden/>
          </w:rPr>
          <w:fldChar w:fldCharType="separate"/>
        </w:r>
        <w:r w:rsidR="00275044">
          <w:rPr>
            <w:noProof/>
            <w:webHidden/>
          </w:rPr>
          <w:t>52</w:t>
        </w:r>
        <w:r w:rsidR="0010031D" w:rsidRPr="00E610A5">
          <w:rPr>
            <w:noProof/>
            <w:webHidden/>
          </w:rPr>
          <w:fldChar w:fldCharType="end"/>
        </w:r>
      </w:hyperlink>
    </w:p>
    <w:p w14:paraId="40D9E710" w14:textId="506EAD17" w:rsidR="0010031D" w:rsidRPr="00906EFD" w:rsidRDefault="00C11CD6">
      <w:pPr>
        <w:pStyle w:val="TableofFigures"/>
        <w:rPr>
          <w:rFonts w:eastAsia="MS Mincho"/>
          <w:noProof/>
          <w:sz w:val="22"/>
        </w:rPr>
      </w:pPr>
      <w:hyperlink w:anchor="_Toc68791805" w:history="1">
        <w:r w:rsidR="0010031D" w:rsidRPr="00E610A5">
          <w:rPr>
            <w:rStyle w:val="Hyperlink"/>
            <w:noProof/>
          </w:rPr>
          <w:t>Table A3.2.5</w:t>
        </w:r>
        <w:r w:rsidR="0010031D" w:rsidRPr="00906EFD">
          <w:rPr>
            <w:rFonts w:eastAsia="MS Mincho"/>
            <w:noProof/>
            <w:sz w:val="22"/>
          </w:rPr>
          <w:tab/>
        </w:r>
        <w:r w:rsidR="0010031D" w:rsidRPr="00E610A5">
          <w:rPr>
            <w:rStyle w:val="Hyperlink"/>
            <w:noProof/>
          </w:rPr>
          <w:t>Pre-1990 ‘planted before 1990’ planted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_Toc68791805 \h </w:instrText>
        </w:r>
        <w:r w:rsidR="0010031D" w:rsidRPr="00E610A5">
          <w:rPr>
            <w:noProof/>
            <w:webHidden/>
          </w:rPr>
        </w:r>
        <w:r w:rsidR="0010031D" w:rsidRPr="00E610A5">
          <w:rPr>
            <w:noProof/>
            <w:webHidden/>
          </w:rPr>
          <w:fldChar w:fldCharType="separate"/>
        </w:r>
        <w:r w:rsidR="00275044">
          <w:rPr>
            <w:noProof/>
            <w:webHidden/>
          </w:rPr>
          <w:t>53</w:t>
        </w:r>
        <w:r w:rsidR="0010031D" w:rsidRPr="00E610A5">
          <w:rPr>
            <w:noProof/>
            <w:webHidden/>
          </w:rPr>
          <w:fldChar w:fldCharType="end"/>
        </w:r>
      </w:hyperlink>
    </w:p>
    <w:p w14:paraId="02821779" w14:textId="4D5964A4" w:rsidR="0010031D" w:rsidRPr="00906EFD" w:rsidRDefault="00C11CD6">
      <w:pPr>
        <w:pStyle w:val="TableofFigures"/>
        <w:rPr>
          <w:rFonts w:eastAsia="MS Mincho"/>
          <w:noProof/>
          <w:sz w:val="22"/>
        </w:rPr>
      </w:pPr>
      <w:hyperlink w:anchor="_Toc68791806" w:history="1">
        <w:r w:rsidR="0010031D" w:rsidRPr="00E610A5">
          <w:rPr>
            <w:rStyle w:val="Hyperlink"/>
            <w:noProof/>
          </w:rPr>
          <w:t>Table A3.2.6</w:t>
        </w:r>
        <w:r w:rsidR="0010031D" w:rsidRPr="00906EFD">
          <w:rPr>
            <w:rFonts w:eastAsia="MS Mincho"/>
            <w:noProof/>
            <w:sz w:val="22"/>
          </w:rPr>
          <w:tab/>
        </w:r>
        <w:r w:rsidR="0010031D" w:rsidRPr="00E610A5">
          <w:rPr>
            <w:rStyle w:val="Hyperlink"/>
            <w:noProof/>
          </w:rPr>
          <w:t>Pre-1990 ‘planted between 1990 and 2009’ planted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_Toc68791806 \h </w:instrText>
        </w:r>
        <w:r w:rsidR="0010031D" w:rsidRPr="00E610A5">
          <w:rPr>
            <w:noProof/>
            <w:webHidden/>
          </w:rPr>
        </w:r>
        <w:r w:rsidR="0010031D" w:rsidRPr="00E610A5">
          <w:rPr>
            <w:noProof/>
            <w:webHidden/>
          </w:rPr>
          <w:fldChar w:fldCharType="separate"/>
        </w:r>
        <w:r w:rsidR="00275044">
          <w:rPr>
            <w:noProof/>
            <w:webHidden/>
          </w:rPr>
          <w:t>54</w:t>
        </w:r>
        <w:r w:rsidR="0010031D" w:rsidRPr="00E610A5">
          <w:rPr>
            <w:noProof/>
            <w:webHidden/>
          </w:rPr>
          <w:fldChar w:fldCharType="end"/>
        </w:r>
      </w:hyperlink>
    </w:p>
    <w:p w14:paraId="53CB3B72" w14:textId="5F2E51C7" w:rsidR="0010031D" w:rsidRPr="00906EFD" w:rsidRDefault="00C11CD6">
      <w:pPr>
        <w:pStyle w:val="TableofFigures"/>
        <w:rPr>
          <w:rFonts w:eastAsia="MS Mincho"/>
          <w:noProof/>
          <w:sz w:val="22"/>
        </w:rPr>
      </w:pPr>
      <w:hyperlink w:anchor="_Toc68791807" w:history="1">
        <w:r w:rsidR="0010031D" w:rsidRPr="00E610A5">
          <w:rPr>
            <w:rStyle w:val="Hyperlink"/>
            <w:noProof/>
          </w:rPr>
          <w:t>Table A3.2.7</w:t>
        </w:r>
        <w:r w:rsidR="0010031D" w:rsidRPr="00906EFD">
          <w:rPr>
            <w:rFonts w:eastAsia="MS Mincho"/>
            <w:noProof/>
            <w:sz w:val="22"/>
          </w:rPr>
          <w:tab/>
        </w:r>
        <w:r w:rsidR="0010031D" w:rsidRPr="00E610A5">
          <w:rPr>
            <w:rStyle w:val="Hyperlink"/>
            <w:noProof/>
          </w:rPr>
          <w:t>Pre-1990 ‘planted between 2009 and 2019’ planted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_Toc68791807 \h </w:instrText>
        </w:r>
        <w:r w:rsidR="0010031D" w:rsidRPr="00E610A5">
          <w:rPr>
            <w:noProof/>
            <w:webHidden/>
          </w:rPr>
        </w:r>
        <w:r w:rsidR="0010031D" w:rsidRPr="00E610A5">
          <w:rPr>
            <w:noProof/>
            <w:webHidden/>
          </w:rPr>
          <w:fldChar w:fldCharType="separate"/>
        </w:r>
        <w:r w:rsidR="00275044">
          <w:rPr>
            <w:noProof/>
            <w:webHidden/>
          </w:rPr>
          <w:t>56</w:t>
        </w:r>
        <w:r w:rsidR="0010031D" w:rsidRPr="00E610A5">
          <w:rPr>
            <w:noProof/>
            <w:webHidden/>
          </w:rPr>
          <w:fldChar w:fldCharType="end"/>
        </w:r>
      </w:hyperlink>
    </w:p>
    <w:p w14:paraId="36B470FD" w14:textId="2EDCD5A4" w:rsidR="0010031D" w:rsidRPr="00906EFD" w:rsidRDefault="00C11CD6">
      <w:pPr>
        <w:pStyle w:val="TableofFigures"/>
        <w:rPr>
          <w:rFonts w:eastAsia="MS Mincho"/>
          <w:noProof/>
          <w:sz w:val="22"/>
        </w:rPr>
      </w:pPr>
      <w:hyperlink w:anchor="_Toc68791808" w:history="1">
        <w:r w:rsidR="0010031D" w:rsidRPr="00E610A5">
          <w:rPr>
            <w:rStyle w:val="Hyperlink"/>
            <w:noProof/>
          </w:rPr>
          <w:t>Table A3.2.8</w:t>
        </w:r>
        <w:r w:rsidR="0010031D" w:rsidRPr="00906EFD">
          <w:rPr>
            <w:rFonts w:eastAsia="MS Mincho"/>
            <w:noProof/>
            <w:sz w:val="22"/>
          </w:rPr>
          <w:tab/>
        </w:r>
        <w:r w:rsidR="0010031D" w:rsidRPr="00E610A5">
          <w:rPr>
            <w:rStyle w:val="Hyperlink"/>
            <w:noProof/>
          </w:rPr>
          <w:t>Post-1989 planted forest yield table (tonnes C ha</w:t>
        </w:r>
        <w:r w:rsidR="0010031D" w:rsidRPr="00E610A5">
          <w:rPr>
            <w:rStyle w:val="Hyperlink"/>
            <w:noProof/>
            <w:vertAlign w:val="superscript"/>
          </w:rPr>
          <w:t>–1</w:t>
        </w:r>
        <w:r w:rsidR="0010031D" w:rsidRPr="00E610A5">
          <w:rPr>
            <w:rStyle w:val="Hyperlink"/>
            <w:noProof/>
          </w:rPr>
          <w:t>)</w:t>
        </w:r>
        <w:r w:rsidR="0010031D" w:rsidRPr="00E610A5">
          <w:rPr>
            <w:rStyle w:val="Hyperlink"/>
            <w:noProof/>
            <w:vertAlign w:val="superscript"/>
          </w:rPr>
          <w:t xml:space="preserve"> 1</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_Toc68791808 \h </w:instrText>
        </w:r>
        <w:r w:rsidR="0010031D" w:rsidRPr="00E610A5">
          <w:rPr>
            <w:noProof/>
            <w:webHidden/>
          </w:rPr>
        </w:r>
        <w:r w:rsidR="0010031D" w:rsidRPr="00E610A5">
          <w:rPr>
            <w:noProof/>
            <w:webHidden/>
          </w:rPr>
          <w:fldChar w:fldCharType="separate"/>
        </w:r>
        <w:r w:rsidR="00275044">
          <w:rPr>
            <w:noProof/>
            <w:webHidden/>
          </w:rPr>
          <w:t>57</w:t>
        </w:r>
        <w:r w:rsidR="0010031D" w:rsidRPr="00E610A5">
          <w:rPr>
            <w:noProof/>
            <w:webHidden/>
          </w:rPr>
          <w:fldChar w:fldCharType="end"/>
        </w:r>
      </w:hyperlink>
    </w:p>
    <w:p w14:paraId="435F6BF5" w14:textId="434E8A26" w:rsidR="0010031D" w:rsidRPr="00906EFD" w:rsidRDefault="00C11CD6">
      <w:pPr>
        <w:pStyle w:val="TableofFigures"/>
        <w:rPr>
          <w:rFonts w:eastAsia="MS Mincho"/>
          <w:noProof/>
          <w:sz w:val="22"/>
        </w:rPr>
      </w:pPr>
      <w:hyperlink w:anchor="_Toc68791809" w:history="1">
        <w:r w:rsidR="0010031D" w:rsidRPr="00E610A5">
          <w:rPr>
            <w:rStyle w:val="Hyperlink"/>
            <w:noProof/>
          </w:rPr>
          <w:t>Table A3.2.9</w:t>
        </w:r>
        <w:r w:rsidR="0010031D" w:rsidRPr="00906EFD">
          <w:rPr>
            <w:rFonts w:eastAsia="MS Mincho"/>
            <w:noProof/>
            <w:sz w:val="22"/>
          </w:rPr>
          <w:tab/>
        </w:r>
        <w:r w:rsidR="0010031D" w:rsidRPr="00E610A5">
          <w:rPr>
            <w:rStyle w:val="Hyperlink"/>
            <w:noProof/>
          </w:rPr>
          <w:t>Uncertainty analysis for the LULUCF sector</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_Toc68791809 \h </w:instrText>
        </w:r>
        <w:r w:rsidR="0010031D" w:rsidRPr="00E610A5">
          <w:rPr>
            <w:noProof/>
            <w:webHidden/>
          </w:rPr>
        </w:r>
        <w:r w:rsidR="0010031D" w:rsidRPr="00E610A5">
          <w:rPr>
            <w:noProof/>
            <w:webHidden/>
          </w:rPr>
          <w:fldChar w:fldCharType="separate"/>
        </w:r>
        <w:r w:rsidR="00275044">
          <w:rPr>
            <w:noProof/>
            <w:webHidden/>
          </w:rPr>
          <w:t>59</w:t>
        </w:r>
        <w:r w:rsidR="0010031D" w:rsidRPr="00E610A5">
          <w:rPr>
            <w:noProof/>
            <w:webHidden/>
          </w:rPr>
          <w:fldChar w:fldCharType="end"/>
        </w:r>
      </w:hyperlink>
    </w:p>
    <w:p w14:paraId="3EBD6BDF" w14:textId="7D8BD38A" w:rsidR="0010031D" w:rsidRPr="00906EFD" w:rsidRDefault="00C11CD6">
      <w:pPr>
        <w:pStyle w:val="TableofFigures"/>
        <w:rPr>
          <w:rFonts w:eastAsia="MS Mincho"/>
          <w:noProof/>
          <w:sz w:val="22"/>
        </w:rPr>
      </w:pPr>
      <w:hyperlink w:anchor="_Toc68791810" w:history="1">
        <w:r w:rsidR="0010031D" w:rsidRPr="00E610A5">
          <w:rPr>
            <w:rStyle w:val="Hyperlink"/>
            <w:noProof/>
            <w:lang w:eastAsia="en-GB"/>
          </w:rPr>
          <w:t xml:space="preserve">Table A4.1 </w:t>
        </w:r>
        <w:r w:rsidR="0010031D" w:rsidRPr="00906EFD">
          <w:rPr>
            <w:rFonts w:eastAsia="MS Mincho"/>
            <w:noProof/>
            <w:sz w:val="22"/>
          </w:rPr>
          <w:tab/>
        </w:r>
        <w:r w:rsidR="0010031D" w:rsidRPr="00E610A5">
          <w:rPr>
            <w:rStyle w:val="Hyperlink"/>
            <w:noProof/>
            <w:lang w:eastAsia="en-GB"/>
          </w:rPr>
          <w:t>Gross carbon dioxide emission factors used for New Zealand’s energy sector in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_Toc68791810 \h </w:instrText>
        </w:r>
        <w:r w:rsidR="0010031D" w:rsidRPr="00E610A5">
          <w:rPr>
            <w:noProof/>
            <w:webHidden/>
          </w:rPr>
        </w:r>
        <w:r w:rsidR="0010031D" w:rsidRPr="00E610A5">
          <w:rPr>
            <w:noProof/>
            <w:webHidden/>
          </w:rPr>
          <w:fldChar w:fldCharType="separate"/>
        </w:r>
        <w:r w:rsidR="00275044">
          <w:rPr>
            <w:noProof/>
            <w:webHidden/>
          </w:rPr>
          <w:t>71</w:t>
        </w:r>
        <w:r w:rsidR="0010031D" w:rsidRPr="00E610A5">
          <w:rPr>
            <w:noProof/>
            <w:webHidden/>
          </w:rPr>
          <w:fldChar w:fldCharType="end"/>
        </w:r>
      </w:hyperlink>
    </w:p>
    <w:p w14:paraId="03E02A00" w14:textId="2F9FE2AA" w:rsidR="0010031D" w:rsidRPr="00906EFD" w:rsidRDefault="00C11CD6">
      <w:pPr>
        <w:pStyle w:val="TableofFigures"/>
        <w:rPr>
          <w:rFonts w:eastAsia="MS Mincho"/>
          <w:noProof/>
          <w:sz w:val="22"/>
        </w:rPr>
      </w:pPr>
      <w:hyperlink w:anchor="_Toc68791811" w:history="1">
        <w:r w:rsidR="0010031D" w:rsidRPr="00E610A5">
          <w:rPr>
            <w:rStyle w:val="Hyperlink"/>
            <w:noProof/>
            <w:lang w:eastAsia="en-GB"/>
          </w:rPr>
          <w:t xml:space="preserve">Table A4.2 </w:t>
        </w:r>
        <w:r w:rsidR="0010031D" w:rsidRPr="00906EFD">
          <w:rPr>
            <w:rFonts w:eastAsia="MS Mincho"/>
            <w:noProof/>
            <w:sz w:val="22"/>
          </w:rPr>
          <w:tab/>
        </w:r>
        <w:r w:rsidR="0010031D" w:rsidRPr="00E610A5">
          <w:rPr>
            <w:rStyle w:val="Hyperlink"/>
            <w:noProof/>
            <w:lang w:eastAsia="en-GB"/>
          </w:rPr>
          <w:t>Consumption-weighted average emission factors used for New Zealand’s sub</w:t>
        </w:r>
        <w:r w:rsidR="0010031D" w:rsidRPr="00E610A5">
          <w:rPr>
            <w:rStyle w:val="Hyperlink"/>
            <w:noProof/>
            <w:lang w:eastAsia="en-GB"/>
          </w:rPr>
          <w:noBreakHyphen/>
          <w:t>bituminous coal-fired electricity generation for 1990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_Toc68791811 \h </w:instrText>
        </w:r>
        <w:r w:rsidR="0010031D" w:rsidRPr="00E610A5">
          <w:rPr>
            <w:noProof/>
            <w:webHidden/>
          </w:rPr>
        </w:r>
        <w:r w:rsidR="0010031D" w:rsidRPr="00E610A5">
          <w:rPr>
            <w:noProof/>
            <w:webHidden/>
          </w:rPr>
          <w:fldChar w:fldCharType="separate"/>
        </w:r>
        <w:r w:rsidR="00275044">
          <w:rPr>
            <w:noProof/>
            <w:webHidden/>
          </w:rPr>
          <w:t>72</w:t>
        </w:r>
        <w:r w:rsidR="0010031D" w:rsidRPr="00E610A5">
          <w:rPr>
            <w:noProof/>
            <w:webHidden/>
          </w:rPr>
          <w:fldChar w:fldCharType="end"/>
        </w:r>
      </w:hyperlink>
    </w:p>
    <w:p w14:paraId="49B7E943" w14:textId="3309AC2C" w:rsidR="0010031D" w:rsidRPr="00906EFD" w:rsidRDefault="00C11CD6">
      <w:pPr>
        <w:pStyle w:val="TableofFigures"/>
        <w:rPr>
          <w:rFonts w:eastAsia="MS Mincho"/>
          <w:noProof/>
          <w:sz w:val="22"/>
        </w:rPr>
      </w:pPr>
      <w:hyperlink w:anchor="_Toc68791812" w:history="1">
        <w:r w:rsidR="0010031D" w:rsidRPr="00E610A5">
          <w:rPr>
            <w:rStyle w:val="Hyperlink"/>
            <w:noProof/>
            <w:lang w:eastAsia="en-GB"/>
          </w:rPr>
          <w:t xml:space="preserve">Table A4.3 </w:t>
        </w:r>
        <w:r w:rsidR="0010031D" w:rsidRPr="00906EFD">
          <w:rPr>
            <w:rFonts w:eastAsia="MS Mincho"/>
            <w:noProof/>
            <w:sz w:val="22"/>
          </w:rPr>
          <w:tab/>
        </w:r>
        <w:r w:rsidR="0010031D" w:rsidRPr="00E610A5">
          <w:rPr>
            <w:rStyle w:val="Hyperlink"/>
            <w:noProof/>
            <w:lang w:eastAsia="en-GB"/>
          </w:rPr>
          <w:t>Methane emission factors used for New Zealand’s energy sector for 1990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_Toc68791812 \h </w:instrText>
        </w:r>
        <w:r w:rsidR="0010031D" w:rsidRPr="00E610A5">
          <w:rPr>
            <w:noProof/>
            <w:webHidden/>
          </w:rPr>
        </w:r>
        <w:r w:rsidR="0010031D" w:rsidRPr="00E610A5">
          <w:rPr>
            <w:noProof/>
            <w:webHidden/>
          </w:rPr>
          <w:fldChar w:fldCharType="separate"/>
        </w:r>
        <w:r w:rsidR="00275044">
          <w:rPr>
            <w:noProof/>
            <w:webHidden/>
          </w:rPr>
          <w:t>73</w:t>
        </w:r>
        <w:r w:rsidR="0010031D" w:rsidRPr="00E610A5">
          <w:rPr>
            <w:noProof/>
            <w:webHidden/>
          </w:rPr>
          <w:fldChar w:fldCharType="end"/>
        </w:r>
      </w:hyperlink>
    </w:p>
    <w:p w14:paraId="2F7C9013" w14:textId="5BE4A85C" w:rsidR="0010031D" w:rsidRPr="00906EFD" w:rsidRDefault="00C11CD6">
      <w:pPr>
        <w:pStyle w:val="TableofFigures"/>
        <w:rPr>
          <w:rFonts w:eastAsia="MS Mincho"/>
          <w:noProof/>
          <w:sz w:val="22"/>
        </w:rPr>
      </w:pPr>
      <w:hyperlink w:anchor="_Toc68791813" w:history="1">
        <w:r w:rsidR="0010031D" w:rsidRPr="00E610A5">
          <w:rPr>
            <w:rStyle w:val="Hyperlink"/>
            <w:noProof/>
            <w:lang w:eastAsia="en-GB"/>
          </w:rPr>
          <w:t xml:space="preserve">Table A4.4 </w:t>
        </w:r>
        <w:r w:rsidR="0010031D" w:rsidRPr="00906EFD">
          <w:rPr>
            <w:rFonts w:eastAsia="MS Mincho"/>
            <w:noProof/>
            <w:sz w:val="22"/>
          </w:rPr>
          <w:tab/>
        </w:r>
        <w:r w:rsidR="0010031D" w:rsidRPr="00E610A5">
          <w:rPr>
            <w:rStyle w:val="Hyperlink"/>
            <w:noProof/>
            <w:lang w:eastAsia="en-GB"/>
          </w:rPr>
          <w:t>Nitrous oxide emission factors used for New Zealand’s energy sector for 1990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_Toc68791813 \h </w:instrText>
        </w:r>
        <w:r w:rsidR="0010031D" w:rsidRPr="00E610A5">
          <w:rPr>
            <w:noProof/>
            <w:webHidden/>
          </w:rPr>
        </w:r>
        <w:r w:rsidR="0010031D" w:rsidRPr="00E610A5">
          <w:rPr>
            <w:noProof/>
            <w:webHidden/>
          </w:rPr>
          <w:fldChar w:fldCharType="separate"/>
        </w:r>
        <w:r w:rsidR="00275044">
          <w:rPr>
            <w:noProof/>
            <w:webHidden/>
          </w:rPr>
          <w:t>74</w:t>
        </w:r>
        <w:r w:rsidR="0010031D" w:rsidRPr="00E610A5">
          <w:rPr>
            <w:noProof/>
            <w:webHidden/>
          </w:rPr>
          <w:fldChar w:fldCharType="end"/>
        </w:r>
      </w:hyperlink>
    </w:p>
    <w:p w14:paraId="58AFEF7C" w14:textId="3AF2880F" w:rsidR="0010031D" w:rsidRPr="00906EFD" w:rsidRDefault="00C11CD6">
      <w:pPr>
        <w:pStyle w:val="TableofFigures"/>
        <w:rPr>
          <w:rFonts w:eastAsia="MS Mincho"/>
          <w:noProof/>
          <w:sz w:val="22"/>
        </w:rPr>
      </w:pPr>
      <w:hyperlink w:anchor="_Toc68791814" w:history="1">
        <w:r w:rsidR="0010031D" w:rsidRPr="00E610A5">
          <w:rPr>
            <w:rStyle w:val="Hyperlink"/>
            <w:noProof/>
            <w:lang w:eastAsia="en-GB"/>
          </w:rPr>
          <w:t xml:space="preserve">Table A4.5 </w:t>
        </w:r>
        <w:r w:rsidR="0010031D" w:rsidRPr="00906EFD">
          <w:rPr>
            <w:rFonts w:eastAsia="MS Mincho"/>
            <w:noProof/>
            <w:sz w:val="22"/>
          </w:rPr>
          <w:tab/>
        </w:r>
        <w:r w:rsidR="0010031D" w:rsidRPr="00E610A5">
          <w:rPr>
            <w:rStyle w:val="Hyperlink"/>
            <w:noProof/>
            <w:lang w:eastAsia="en-GB"/>
          </w:rPr>
          <w:t>Gross calorific values (MJ/kg) for liquid fuels for 1990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_Toc68791814 \h </w:instrText>
        </w:r>
        <w:r w:rsidR="0010031D" w:rsidRPr="00E610A5">
          <w:rPr>
            <w:noProof/>
            <w:webHidden/>
          </w:rPr>
        </w:r>
        <w:r w:rsidR="0010031D" w:rsidRPr="00E610A5">
          <w:rPr>
            <w:noProof/>
            <w:webHidden/>
          </w:rPr>
          <w:fldChar w:fldCharType="separate"/>
        </w:r>
        <w:r w:rsidR="00275044">
          <w:rPr>
            <w:noProof/>
            <w:webHidden/>
          </w:rPr>
          <w:t>75</w:t>
        </w:r>
        <w:r w:rsidR="0010031D" w:rsidRPr="00E610A5">
          <w:rPr>
            <w:noProof/>
            <w:webHidden/>
          </w:rPr>
          <w:fldChar w:fldCharType="end"/>
        </w:r>
      </w:hyperlink>
    </w:p>
    <w:p w14:paraId="708345EE" w14:textId="7A305BCC" w:rsidR="0010031D" w:rsidRPr="00906EFD" w:rsidRDefault="00C11CD6">
      <w:pPr>
        <w:pStyle w:val="TableofFigures"/>
        <w:rPr>
          <w:rFonts w:eastAsia="MS Mincho"/>
          <w:noProof/>
          <w:sz w:val="22"/>
        </w:rPr>
      </w:pPr>
      <w:hyperlink w:anchor="_Toc68791815" w:history="1">
        <w:r w:rsidR="0010031D" w:rsidRPr="00E610A5">
          <w:rPr>
            <w:rStyle w:val="Hyperlink"/>
            <w:noProof/>
            <w:lang w:eastAsia="en-GB"/>
          </w:rPr>
          <w:t xml:space="preserve">Table A4.6 </w:t>
        </w:r>
        <w:r w:rsidR="0010031D" w:rsidRPr="00906EFD">
          <w:rPr>
            <w:rFonts w:eastAsia="MS Mincho"/>
            <w:noProof/>
            <w:sz w:val="22"/>
          </w:rPr>
          <w:tab/>
        </w:r>
        <w:r w:rsidR="0010031D" w:rsidRPr="00E610A5">
          <w:rPr>
            <w:rStyle w:val="Hyperlink"/>
            <w:noProof/>
            <w:lang w:eastAsia="en-GB"/>
          </w:rPr>
          <w:t>Carbon content (per cent mass) for liquid fuels for 1990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_Toc68791815 \h </w:instrText>
        </w:r>
        <w:r w:rsidR="0010031D" w:rsidRPr="00E610A5">
          <w:rPr>
            <w:noProof/>
            <w:webHidden/>
          </w:rPr>
        </w:r>
        <w:r w:rsidR="0010031D" w:rsidRPr="00E610A5">
          <w:rPr>
            <w:noProof/>
            <w:webHidden/>
          </w:rPr>
          <w:fldChar w:fldCharType="separate"/>
        </w:r>
        <w:r w:rsidR="00275044">
          <w:rPr>
            <w:noProof/>
            <w:webHidden/>
          </w:rPr>
          <w:t>76</w:t>
        </w:r>
        <w:r w:rsidR="0010031D" w:rsidRPr="00E610A5">
          <w:rPr>
            <w:noProof/>
            <w:webHidden/>
          </w:rPr>
          <w:fldChar w:fldCharType="end"/>
        </w:r>
      </w:hyperlink>
    </w:p>
    <w:p w14:paraId="771EAC26" w14:textId="76ABAF3E" w:rsidR="0010031D" w:rsidRPr="00906EFD" w:rsidRDefault="00C11CD6">
      <w:pPr>
        <w:pStyle w:val="TableofFigures"/>
        <w:rPr>
          <w:rFonts w:eastAsia="MS Mincho"/>
          <w:noProof/>
          <w:sz w:val="22"/>
        </w:rPr>
      </w:pPr>
      <w:hyperlink w:anchor="_Toc68791816" w:history="1">
        <w:r w:rsidR="0010031D" w:rsidRPr="00E610A5">
          <w:rPr>
            <w:rStyle w:val="Hyperlink"/>
            <w:noProof/>
            <w:lang w:eastAsia="en-GB"/>
          </w:rPr>
          <w:t xml:space="preserve">Table A4.7 </w:t>
        </w:r>
        <w:r w:rsidR="0010031D" w:rsidRPr="00906EFD">
          <w:rPr>
            <w:rFonts w:eastAsia="MS Mincho"/>
            <w:noProof/>
            <w:sz w:val="22"/>
          </w:rPr>
          <w:tab/>
        </w:r>
        <w:r w:rsidR="0010031D" w:rsidRPr="00E610A5">
          <w:rPr>
            <w:rStyle w:val="Hyperlink"/>
            <w:noProof/>
            <w:lang w:eastAsia="en-GB"/>
          </w:rPr>
          <w:t xml:space="preserve">Emission factors for European gasoline and diesel </w:t>
        </w:r>
        <w:r w:rsidR="0010031D" w:rsidRPr="00E610A5">
          <w:rPr>
            <w:rStyle w:val="Hyperlink"/>
            <w:noProof/>
          </w:rPr>
          <w:t>vehicles</w:t>
        </w:r>
        <w:r w:rsidR="0010031D" w:rsidRPr="00E610A5">
          <w:rPr>
            <w:rStyle w:val="Hyperlink"/>
            <w:noProof/>
            <w:lang w:eastAsia="en-GB"/>
          </w:rPr>
          <w:t xml:space="preserve"> – COPERT IV model (European Environment Agency, 2007)</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_Toc68791816 \h </w:instrText>
        </w:r>
        <w:r w:rsidR="0010031D" w:rsidRPr="00E610A5">
          <w:rPr>
            <w:noProof/>
            <w:webHidden/>
          </w:rPr>
        </w:r>
        <w:r w:rsidR="0010031D" w:rsidRPr="00E610A5">
          <w:rPr>
            <w:noProof/>
            <w:webHidden/>
          </w:rPr>
          <w:fldChar w:fldCharType="separate"/>
        </w:r>
        <w:r w:rsidR="00275044">
          <w:rPr>
            <w:noProof/>
            <w:webHidden/>
          </w:rPr>
          <w:t>77</w:t>
        </w:r>
        <w:r w:rsidR="0010031D" w:rsidRPr="00E610A5">
          <w:rPr>
            <w:noProof/>
            <w:webHidden/>
          </w:rPr>
          <w:fldChar w:fldCharType="end"/>
        </w:r>
      </w:hyperlink>
    </w:p>
    <w:p w14:paraId="6EBF3533" w14:textId="3CF5747F" w:rsidR="0010031D" w:rsidRPr="00906EFD" w:rsidRDefault="00C11CD6">
      <w:pPr>
        <w:pStyle w:val="TableofFigures"/>
        <w:rPr>
          <w:rFonts w:eastAsia="MS Mincho"/>
          <w:noProof/>
          <w:sz w:val="22"/>
        </w:rPr>
      </w:pPr>
      <w:hyperlink w:anchor="_Toc68791817" w:history="1">
        <w:r w:rsidR="0010031D" w:rsidRPr="00E610A5">
          <w:rPr>
            <w:rStyle w:val="Hyperlink"/>
            <w:noProof/>
            <w:lang w:eastAsia="en-GB"/>
          </w:rPr>
          <w:t xml:space="preserve">Table A4.8 </w:t>
        </w:r>
        <w:r w:rsidR="0010031D" w:rsidRPr="00906EFD">
          <w:rPr>
            <w:rFonts w:eastAsia="MS Mincho"/>
            <w:noProof/>
            <w:sz w:val="22"/>
          </w:rPr>
          <w:tab/>
        </w:r>
        <w:r w:rsidR="0010031D" w:rsidRPr="00E610A5">
          <w:rPr>
            <w:rStyle w:val="Hyperlink"/>
            <w:noProof/>
            <w:lang w:eastAsia="en-GB"/>
          </w:rPr>
          <w:t>Split of energy use and non-energy use of natural gas in petajoules</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_Toc68791817 \h </w:instrText>
        </w:r>
        <w:r w:rsidR="0010031D" w:rsidRPr="00E610A5">
          <w:rPr>
            <w:noProof/>
            <w:webHidden/>
          </w:rPr>
        </w:r>
        <w:r w:rsidR="0010031D" w:rsidRPr="00E610A5">
          <w:rPr>
            <w:noProof/>
            <w:webHidden/>
          </w:rPr>
          <w:fldChar w:fldCharType="separate"/>
        </w:r>
        <w:r w:rsidR="00275044">
          <w:rPr>
            <w:noProof/>
            <w:webHidden/>
          </w:rPr>
          <w:t>80</w:t>
        </w:r>
        <w:r w:rsidR="0010031D" w:rsidRPr="00E610A5">
          <w:rPr>
            <w:noProof/>
            <w:webHidden/>
          </w:rPr>
          <w:fldChar w:fldCharType="end"/>
        </w:r>
      </w:hyperlink>
    </w:p>
    <w:p w14:paraId="3868C80F" w14:textId="4F5B4712" w:rsidR="0010031D" w:rsidRPr="00906EFD" w:rsidRDefault="00C11CD6">
      <w:pPr>
        <w:pStyle w:val="TableofFigures"/>
        <w:rPr>
          <w:rFonts w:eastAsia="MS Mincho"/>
          <w:noProof/>
          <w:sz w:val="22"/>
        </w:rPr>
      </w:pPr>
      <w:hyperlink w:anchor="_Toc68791818" w:history="1">
        <w:r w:rsidR="0010031D" w:rsidRPr="00E610A5">
          <w:rPr>
            <w:rStyle w:val="Hyperlink"/>
            <w:noProof/>
          </w:rPr>
          <w:t xml:space="preserve">Table A5.1.1 </w:t>
        </w:r>
        <w:r w:rsidR="0010031D" w:rsidRPr="00906EFD">
          <w:rPr>
            <w:rFonts w:eastAsia="MS Mincho"/>
            <w:noProof/>
            <w:sz w:val="22"/>
          </w:rPr>
          <w:tab/>
        </w:r>
        <w:r w:rsidR="0010031D" w:rsidRPr="00E610A5">
          <w:rPr>
            <w:rStyle w:val="Hyperlink"/>
            <w:noProof/>
          </w:rPr>
          <w:t>Pre-1990 planted forest data used to estimate emissions for the technically corrected FMRL</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_Toc68791818 \h </w:instrText>
        </w:r>
        <w:r w:rsidR="0010031D" w:rsidRPr="00E610A5">
          <w:rPr>
            <w:noProof/>
            <w:webHidden/>
          </w:rPr>
        </w:r>
        <w:r w:rsidR="0010031D" w:rsidRPr="00E610A5">
          <w:rPr>
            <w:noProof/>
            <w:webHidden/>
          </w:rPr>
          <w:fldChar w:fldCharType="separate"/>
        </w:r>
        <w:r w:rsidR="00275044">
          <w:rPr>
            <w:noProof/>
            <w:webHidden/>
          </w:rPr>
          <w:t>88</w:t>
        </w:r>
        <w:r w:rsidR="0010031D" w:rsidRPr="00E610A5">
          <w:rPr>
            <w:noProof/>
            <w:webHidden/>
          </w:rPr>
          <w:fldChar w:fldCharType="end"/>
        </w:r>
      </w:hyperlink>
    </w:p>
    <w:p w14:paraId="26CFBBE5" w14:textId="6B28C431" w:rsidR="0010031D" w:rsidRPr="00906EFD" w:rsidRDefault="00C11CD6">
      <w:pPr>
        <w:pStyle w:val="TableofFigures"/>
        <w:rPr>
          <w:rFonts w:eastAsia="MS Mincho"/>
          <w:noProof/>
          <w:sz w:val="22"/>
        </w:rPr>
      </w:pPr>
      <w:hyperlink w:anchor="_Toc68791819" w:history="1">
        <w:r w:rsidR="0010031D" w:rsidRPr="00E610A5">
          <w:rPr>
            <w:rStyle w:val="Hyperlink"/>
            <w:noProof/>
          </w:rPr>
          <w:t>Table A5.1.2</w:t>
        </w:r>
        <w:r w:rsidR="0010031D" w:rsidRPr="00906EFD">
          <w:rPr>
            <w:rFonts w:eastAsia="MS Mincho"/>
            <w:noProof/>
            <w:sz w:val="22"/>
          </w:rPr>
          <w:tab/>
        </w:r>
        <w:r w:rsidR="0010031D" w:rsidRPr="00E610A5">
          <w:rPr>
            <w:rStyle w:val="Hyperlink"/>
            <w:noProof/>
          </w:rPr>
          <w:t>Summary of the technical corrections to the FMRL</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_Toc68791819 \h </w:instrText>
        </w:r>
        <w:r w:rsidR="0010031D" w:rsidRPr="00E610A5">
          <w:rPr>
            <w:noProof/>
            <w:webHidden/>
          </w:rPr>
        </w:r>
        <w:r w:rsidR="0010031D" w:rsidRPr="00E610A5">
          <w:rPr>
            <w:noProof/>
            <w:webHidden/>
          </w:rPr>
          <w:fldChar w:fldCharType="separate"/>
        </w:r>
        <w:r w:rsidR="00275044">
          <w:rPr>
            <w:noProof/>
            <w:webHidden/>
          </w:rPr>
          <w:t>92</w:t>
        </w:r>
        <w:r w:rsidR="0010031D" w:rsidRPr="00E610A5">
          <w:rPr>
            <w:noProof/>
            <w:webHidden/>
          </w:rPr>
          <w:fldChar w:fldCharType="end"/>
        </w:r>
      </w:hyperlink>
    </w:p>
    <w:p w14:paraId="0A680EDF" w14:textId="6A098438" w:rsidR="0010031D" w:rsidRPr="00906EFD" w:rsidRDefault="00C11CD6">
      <w:pPr>
        <w:pStyle w:val="TableofFigures"/>
        <w:rPr>
          <w:rFonts w:eastAsia="MS Mincho"/>
          <w:noProof/>
          <w:sz w:val="22"/>
        </w:rPr>
      </w:pPr>
      <w:hyperlink w:anchor="_Toc68791820" w:history="1">
        <w:r w:rsidR="0010031D" w:rsidRPr="00E610A5">
          <w:rPr>
            <w:rStyle w:val="Hyperlink"/>
            <w:noProof/>
          </w:rPr>
          <w:t>Table A5.3.1</w:t>
        </w:r>
        <w:r w:rsidR="0010031D" w:rsidRPr="00906EFD">
          <w:rPr>
            <w:rFonts w:eastAsia="MS Mincho"/>
            <w:noProof/>
            <w:sz w:val="22"/>
          </w:rPr>
          <w:tab/>
        </w:r>
        <w:r w:rsidR="0010031D" w:rsidRPr="00E610A5">
          <w:rPr>
            <w:rStyle w:val="Hyperlink"/>
            <w:noProof/>
          </w:rPr>
          <w:t>Breakdown of carbon equivalent forests by domestic scheme application from 2014 to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_Toc68791820 \h </w:instrText>
        </w:r>
        <w:r w:rsidR="0010031D" w:rsidRPr="00E610A5">
          <w:rPr>
            <w:noProof/>
            <w:webHidden/>
          </w:rPr>
        </w:r>
        <w:r w:rsidR="0010031D" w:rsidRPr="00E610A5">
          <w:rPr>
            <w:noProof/>
            <w:webHidden/>
          </w:rPr>
          <w:fldChar w:fldCharType="separate"/>
        </w:r>
        <w:r w:rsidR="00275044">
          <w:rPr>
            <w:noProof/>
            <w:webHidden/>
          </w:rPr>
          <w:t>96</w:t>
        </w:r>
        <w:r w:rsidR="0010031D" w:rsidRPr="00E610A5">
          <w:rPr>
            <w:noProof/>
            <w:webHidden/>
          </w:rPr>
          <w:fldChar w:fldCharType="end"/>
        </w:r>
      </w:hyperlink>
    </w:p>
    <w:p w14:paraId="550F29D9" w14:textId="5DAC9E14" w:rsidR="0010031D" w:rsidRPr="00906EFD" w:rsidRDefault="00C11CD6">
      <w:pPr>
        <w:pStyle w:val="TableofFigures"/>
        <w:rPr>
          <w:rFonts w:eastAsia="MS Mincho"/>
          <w:noProof/>
          <w:sz w:val="22"/>
        </w:rPr>
      </w:pPr>
      <w:hyperlink w:anchor="_Toc68791821" w:history="1">
        <w:r w:rsidR="0010031D" w:rsidRPr="00E610A5">
          <w:rPr>
            <w:rStyle w:val="Hyperlink"/>
            <w:noProof/>
          </w:rPr>
          <w:t>Table A6.1.1</w:t>
        </w:r>
        <w:r w:rsidR="0010031D" w:rsidRPr="00906EFD">
          <w:rPr>
            <w:rFonts w:eastAsia="MS Mincho"/>
            <w:noProof/>
            <w:sz w:val="22"/>
          </w:rPr>
          <w:tab/>
        </w:r>
        <w:r w:rsidR="0010031D" w:rsidRPr="00E610A5">
          <w:rPr>
            <w:rStyle w:val="Hyperlink"/>
            <w:noProof/>
          </w:rPr>
          <w:t>Quality assurance and quality control processes used in preparation of the inventory</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_Toc68791821 \h </w:instrText>
        </w:r>
        <w:r w:rsidR="0010031D" w:rsidRPr="00E610A5">
          <w:rPr>
            <w:noProof/>
            <w:webHidden/>
          </w:rPr>
        </w:r>
        <w:r w:rsidR="0010031D" w:rsidRPr="00E610A5">
          <w:rPr>
            <w:noProof/>
            <w:webHidden/>
          </w:rPr>
          <w:fldChar w:fldCharType="separate"/>
        </w:r>
        <w:r w:rsidR="00275044">
          <w:rPr>
            <w:noProof/>
            <w:webHidden/>
          </w:rPr>
          <w:t>100</w:t>
        </w:r>
        <w:r w:rsidR="0010031D" w:rsidRPr="00E610A5">
          <w:rPr>
            <w:noProof/>
            <w:webHidden/>
          </w:rPr>
          <w:fldChar w:fldCharType="end"/>
        </w:r>
      </w:hyperlink>
    </w:p>
    <w:p w14:paraId="41C54372" w14:textId="2DC2EC1B" w:rsidR="0010031D" w:rsidRPr="00906EFD" w:rsidRDefault="00C11CD6">
      <w:pPr>
        <w:pStyle w:val="TableofFigures"/>
        <w:rPr>
          <w:rFonts w:eastAsia="MS Mincho"/>
          <w:noProof/>
          <w:sz w:val="22"/>
        </w:rPr>
      </w:pPr>
      <w:hyperlink w:anchor="_Toc68791822" w:history="1">
        <w:r w:rsidR="0010031D" w:rsidRPr="00E610A5">
          <w:rPr>
            <w:rStyle w:val="Hyperlink"/>
            <w:noProof/>
          </w:rPr>
          <w:t xml:space="preserve">Table A6.2.1 </w:t>
        </w:r>
        <w:r w:rsidR="0010031D" w:rsidRPr="00906EFD">
          <w:rPr>
            <w:rFonts w:eastAsia="MS Mincho"/>
            <w:noProof/>
            <w:sz w:val="22"/>
          </w:rPr>
          <w:tab/>
        </w:r>
        <w:r w:rsidR="0010031D" w:rsidRPr="00E610A5">
          <w:rPr>
            <w:rStyle w:val="Hyperlink"/>
            <w:noProof/>
          </w:rPr>
          <w:t>Summary of NE (not estimated) entries in 2021 submission</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_Toc68791822 \h </w:instrText>
        </w:r>
        <w:r w:rsidR="0010031D" w:rsidRPr="00E610A5">
          <w:rPr>
            <w:noProof/>
            <w:webHidden/>
          </w:rPr>
        </w:r>
        <w:r w:rsidR="0010031D" w:rsidRPr="00E610A5">
          <w:rPr>
            <w:noProof/>
            <w:webHidden/>
          </w:rPr>
          <w:fldChar w:fldCharType="separate"/>
        </w:r>
        <w:r w:rsidR="00275044">
          <w:rPr>
            <w:noProof/>
            <w:webHidden/>
          </w:rPr>
          <w:t>103</w:t>
        </w:r>
        <w:r w:rsidR="0010031D" w:rsidRPr="00E610A5">
          <w:rPr>
            <w:noProof/>
            <w:webHidden/>
          </w:rPr>
          <w:fldChar w:fldCharType="end"/>
        </w:r>
      </w:hyperlink>
    </w:p>
    <w:p w14:paraId="47B94F8B" w14:textId="5994713F" w:rsidR="0010031D" w:rsidRPr="00906EFD" w:rsidRDefault="00C11CD6">
      <w:pPr>
        <w:pStyle w:val="TableofFigures"/>
        <w:rPr>
          <w:rFonts w:eastAsia="MS Mincho"/>
          <w:noProof/>
          <w:sz w:val="22"/>
        </w:rPr>
      </w:pPr>
      <w:hyperlink w:anchor="_Toc68791823" w:history="1">
        <w:r w:rsidR="0010031D" w:rsidRPr="00E610A5">
          <w:rPr>
            <w:rStyle w:val="Hyperlink"/>
            <w:noProof/>
          </w:rPr>
          <w:t xml:space="preserve">Table A6.2.2 </w:t>
        </w:r>
        <w:r w:rsidR="0010031D" w:rsidRPr="00906EFD">
          <w:rPr>
            <w:rFonts w:eastAsia="MS Mincho"/>
            <w:noProof/>
            <w:sz w:val="22"/>
          </w:rPr>
          <w:tab/>
        </w:r>
        <w:r w:rsidR="0010031D" w:rsidRPr="00E610A5">
          <w:rPr>
            <w:rStyle w:val="Hyperlink"/>
            <w:noProof/>
          </w:rPr>
          <w:t>Emissions reported using the ‘IE’ (included elsewhere) notation key</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_Toc68791823 \h </w:instrText>
        </w:r>
        <w:r w:rsidR="0010031D" w:rsidRPr="00E610A5">
          <w:rPr>
            <w:noProof/>
            <w:webHidden/>
          </w:rPr>
        </w:r>
        <w:r w:rsidR="0010031D" w:rsidRPr="00E610A5">
          <w:rPr>
            <w:noProof/>
            <w:webHidden/>
          </w:rPr>
          <w:fldChar w:fldCharType="separate"/>
        </w:r>
        <w:r w:rsidR="00275044">
          <w:rPr>
            <w:noProof/>
            <w:webHidden/>
          </w:rPr>
          <w:t>106</w:t>
        </w:r>
        <w:r w:rsidR="0010031D" w:rsidRPr="00E610A5">
          <w:rPr>
            <w:noProof/>
            <w:webHidden/>
          </w:rPr>
          <w:fldChar w:fldCharType="end"/>
        </w:r>
      </w:hyperlink>
    </w:p>
    <w:p w14:paraId="2B2D6D40" w14:textId="7FD50E1B" w:rsidR="0010031D" w:rsidRPr="00906EFD" w:rsidRDefault="00C11CD6">
      <w:pPr>
        <w:pStyle w:val="TableofFigures"/>
        <w:tabs>
          <w:tab w:val="left" w:pos="2835"/>
        </w:tabs>
        <w:rPr>
          <w:rFonts w:eastAsia="MS Mincho"/>
          <w:noProof/>
          <w:sz w:val="22"/>
        </w:rPr>
      </w:pPr>
      <w:hyperlink w:anchor="_Toc68791824" w:history="1">
        <w:r w:rsidR="0010031D" w:rsidRPr="00E610A5">
          <w:rPr>
            <w:rStyle w:val="Hyperlink"/>
            <w:noProof/>
          </w:rPr>
          <w:t>Tokelau CRF Table 1.A.1.a: [1. Energy][1.AA Fuel Combustion – Sectoral approach][1.A.1 Energy Industries][1.A.1.a Public Electricity and Heat Production]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_Toc68791824 \h </w:instrText>
        </w:r>
        <w:r w:rsidR="0010031D" w:rsidRPr="00E610A5">
          <w:rPr>
            <w:noProof/>
            <w:webHidden/>
          </w:rPr>
        </w:r>
        <w:r w:rsidR="0010031D" w:rsidRPr="00E610A5">
          <w:rPr>
            <w:noProof/>
            <w:webHidden/>
          </w:rPr>
          <w:fldChar w:fldCharType="separate"/>
        </w:r>
        <w:r w:rsidR="00275044">
          <w:rPr>
            <w:noProof/>
            <w:webHidden/>
          </w:rPr>
          <w:t>111</w:t>
        </w:r>
        <w:r w:rsidR="0010031D" w:rsidRPr="00E610A5">
          <w:rPr>
            <w:noProof/>
            <w:webHidden/>
          </w:rPr>
          <w:fldChar w:fldCharType="end"/>
        </w:r>
      </w:hyperlink>
    </w:p>
    <w:p w14:paraId="08C4FD5B" w14:textId="136841A1" w:rsidR="0010031D" w:rsidRPr="00906EFD" w:rsidRDefault="00C11CD6">
      <w:pPr>
        <w:pStyle w:val="TableofFigures"/>
        <w:tabs>
          <w:tab w:val="left" w:pos="2835"/>
        </w:tabs>
        <w:rPr>
          <w:rFonts w:eastAsia="MS Mincho"/>
          <w:noProof/>
          <w:sz w:val="22"/>
        </w:rPr>
      </w:pPr>
      <w:hyperlink w:anchor="_Toc68791825" w:history="1">
        <w:r w:rsidR="0010031D" w:rsidRPr="00E610A5">
          <w:rPr>
            <w:rStyle w:val="Hyperlink"/>
            <w:noProof/>
          </w:rPr>
          <w:t>Tokelau CRF Table 1.A.1.a: [1. Energy][1.AA Fuel Combustion – Sectoral approach][1.A.1 Energy Industries][1.A.1.a Public Electricity and Heat Production]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_Toc68791825 \h </w:instrText>
        </w:r>
        <w:r w:rsidR="0010031D" w:rsidRPr="00E610A5">
          <w:rPr>
            <w:noProof/>
            <w:webHidden/>
          </w:rPr>
        </w:r>
        <w:r w:rsidR="0010031D" w:rsidRPr="00E610A5">
          <w:rPr>
            <w:noProof/>
            <w:webHidden/>
          </w:rPr>
          <w:fldChar w:fldCharType="separate"/>
        </w:r>
        <w:r w:rsidR="00275044">
          <w:rPr>
            <w:noProof/>
            <w:webHidden/>
          </w:rPr>
          <w:t>112</w:t>
        </w:r>
        <w:r w:rsidR="0010031D" w:rsidRPr="00E610A5">
          <w:rPr>
            <w:noProof/>
            <w:webHidden/>
          </w:rPr>
          <w:fldChar w:fldCharType="end"/>
        </w:r>
      </w:hyperlink>
    </w:p>
    <w:p w14:paraId="08383C04" w14:textId="263A7D2F" w:rsidR="0010031D" w:rsidRPr="00906EFD" w:rsidRDefault="00C11CD6">
      <w:pPr>
        <w:pStyle w:val="TableofFigures"/>
        <w:tabs>
          <w:tab w:val="left" w:pos="2835"/>
        </w:tabs>
        <w:rPr>
          <w:rFonts w:eastAsia="MS Mincho"/>
          <w:noProof/>
          <w:sz w:val="22"/>
        </w:rPr>
      </w:pPr>
      <w:hyperlink w:anchor="_Toc68791826" w:history="1">
        <w:r w:rsidR="0010031D" w:rsidRPr="00E610A5">
          <w:rPr>
            <w:rStyle w:val="Hyperlink"/>
            <w:noProof/>
          </w:rPr>
          <w:t>Tokelau CRF Table 1.A.1.a: [1. Energy][1.AA Fuel Combustion – Sectoral approach][1.A.1 Energy Industries][1.A.1.a Public Electricity and Heat Production]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_Toc68791826 \h </w:instrText>
        </w:r>
        <w:r w:rsidR="0010031D" w:rsidRPr="00E610A5">
          <w:rPr>
            <w:noProof/>
            <w:webHidden/>
          </w:rPr>
        </w:r>
        <w:r w:rsidR="0010031D" w:rsidRPr="00E610A5">
          <w:rPr>
            <w:noProof/>
            <w:webHidden/>
          </w:rPr>
          <w:fldChar w:fldCharType="separate"/>
        </w:r>
        <w:r w:rsidR="00275044">
          <w:rPr>
            <w:noProof/>
            <w:webHidden/>
          </w:rPr>
          <w:t>114</w:t>
        </w:r>
        <w:r w:rsidR="0010031D" w:rsidRPr="00E610A5">
          <w:rPr>
            <w:noProof/>
            <w:webHidden/>
          </w:rPr>
          <w:fldChar w:fldCharType="end"/>
        </w:r>
      </w:hyperlink>
    </w:p>
    <w:p w14:paraId="70632284" w14:textId="580CD77C" w:rsidR="0010031D" w:rsidRPr="00906EFD" w:rsidRDefault="00C11CD6">
      <w:pPr>
        <w:pStyle w:val="TableofFigures"/>
        <w:tabs>
          <w:tab w:val="left" w:pos="2835"/>
        </w:tabs>
        <w:rPr>
          <w:rFonts w:eastAsia="MS Mincho"/>
          <w:noProof/>
          <w:sz w:val="22"/>
        </w:rPr>
      </w:pPr>
      <w:hyperlink w:anchor="_Toc68791827" w:history="1">
        <w:r w:rsidR="0010031D" w:rsidRPr="00E610A5">
          <w:rPr>
            <w:rStyle w:val="Hyperlink"/>
            <w:noProof/>
          </w:rPr>
          <w:t>Tokelau CRF Table 1.A.3.b.i: [1. Energy][1.AA Fuel Combustion – Sectoral approach][1.A.3 Transport][1.A.3.b Road Transportation][1.A.3.b.i Cars][Gasoline]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_Toc68791827 \h </w:instrText>
        </w:r>
        <w:r w:rsidR="0010031D" w:rsidRPr="00E610A5">
          <w:rPr>
            <w:noProof/>
            <w:webHidden/>
          </w:rPr>
        </w:r>
        <w:r w:rsidR="0010031D" w:rsidRPr="00E610A5">
          <w:rPr>
            <w:noProof/>
            <w:webHidden/>
          </w:rPr>
          <w:fldChar w:fldCharType="separate"/>
        </w:r>
        <w:r w:rsidR="00275044">
          <w:rPr>
            <w:noProof/>
            <w:webHidden/>
          </w:rPr>
          <w:t>115</w:t>
        </w:r>
        <w:r w:rsidR="0010031D" w:rsidRPr="00E610A5">
          <w:rPr>
            <w:noProof/>
            <w:webHidden/>
          </w:rPr>
          <w:fldChar w:fldCharType="end"/>
        </w:r>
      </w:hyperlink>
    </w:p>
    <w:p w14:paraId="26302395" w14:textId="26393594" w:rsidR="0010031D" w:rsidRPr="00906EFD" w:rsidRDefault="00C11CD6">
      <w:pPr>
        <w:pStyle w:val="TableofFigures"/>
        <w:tabs>
          <w:tab w:val="left" w:pos="2835"/>
        </w:tabs>
        <w:rPr>
          <w:rFonts w:eastAsia="MS Mincho"/>
          <w:noProof/>
          <w:sz w:val="22"/>
        </w:rPr>
      </w:pPr>
      <w:hyperlink w:anchor="_Toc68791828" w:history="1">
        <w:r w:rsidR="0010031D" w:rsidRPr="00E610A5">
          <w:rPr>
            <w:rStyle w:val="Hyperlink"/>
            <w:noProof/>
          </w:rPr>
          <w:t>Tokelau CRF Table 1.A.3.b.i: [1. Energy][1.AA Fuel Combustion – Sectoral approach][1.A.3 Transport][1.A.3.b Road Transportation][1.A.3.b.i Cars][Gasoline]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_Toc68791828 \h </w:instrText>
        </w:r>
        <w:r w:rsidR="0010031D" w:rsidRPr="00E610A5">
          <w:rPr>
            <w:noProof/>
            <w:webHidden/>
          </w:rPr>
        </w:r>
        <w:r w:rsidR="0010031D" w:rsidRPr="00E610A5">
          <w:rPr>
            <w:noProof/>
            <w:webHidden/>
          </w:rPr>
          <w:fldChar w:fldCharType="separate"/>
        </w:r>
        <w:r w:rsidR="00275044">
          <w:rPr>
            <w:noProof/>
            <w:webHidden/>
          </w:rPr>
          <w:t>116</w:t>
        </w:r>
        <w:r w:rsidR="0010031D" w:rsidRPr="00E610A5">
          <w:rPr>
            <w:noProof/>
            <w:webHidden/>
          </w:rPr>
          <w:fldChar w:fldCharType="end"/>
        </w:r>
      </w:hyperlink>
    </w:p>
    <w:p w14:paraId="1FD1C7E6" w14:textId="70559D9F" w:rsidR="0010031D" w:rsidRPr="00906EFD" w:rsidRDefault="00C11CD6">
      <w:pPr>
        <w:pStyle w:val="TableofFigures"/>
        <w:tabs>
          <w:tab w:val="left" w:pos="2835"/>
        </w:tabs>
        <w:rPr>
          <w:rFonts w:eastAsia="MS Mincho"/>
          <w:noProof/>
          <w:sz w:val="22"/>
        </w:rPr>
      </w:pPr>
      <w:hyperlink w:anchor="_Toc68791829" w:history="1">
        <w:r w:rsidR="0010031D" w:rsidRPr="00E610A5">
          <w:rPr>
            <w:rStyle w:val="Hyperlink"/>
            <w:noProof/>
          </w:rPr>
          <w:t>Tokelau CRF Table 1.A.3.b.i: [1. Energy][1.AA Fuel Combustion – Sectoral approach][1.A.3 Transport][1.A.3.b Road Transportation][1.A.3.b.i Cars][Gasoline]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_Toc68791829 \h </w:instrText>
        </w:r>
        <w:r w:rsidR="0010031D" w:rsidRPr="00E610A5">
          <w:rPr>
            <w:noProof/>
            <w:webHidden/>
          </w:rPr>
        </w:r>
        <w:r w:rsidR="0010031D" w:rsidRPr="00E610A5">
          <w:rPr>
            <w:noProof/>
            <w:webHidden/>
          </w:rPr>
          <w:fldChar w:fldCharType="separate"/>
        </w:r>
        <w:r w:rsidR="00275044">
          <w:rPr>
            <w:noProof/>
            <w:webHidden/>
          </w:rPr>
          <w:t>116</w:t>
        </w:r>
        <w:r w:rsidR="0010031D" w:rsidRPr="00E610A5">
          <w:rPr>
            <w:noProof/>
            <w:webHidden/>
          </w:rPr>
          <w:fldChar w:fldCharType="end"/>
        </w:r>
      </w:hyperlink>
    </w:p>
    <w:p w14:paraId="4DEE81F2" w14:textId="7798DD69" w:rsidR="0010031D" w:rsidRPr="00906EFD" w:rsidRDefault="00C11CD6">
      <w:pPr>
        <w:pStyle w:val="TableofFigures"/>
        <w:tabs>
          <w:tab w:val="left" w:pos="2835"/>
        </w:tabs>
        <w:rPr>
          <w:rFonts w:eastAsia="MS Mincho"/>
          <w:noProof/>
          <w:sz w:val="22"/>
        </w:rPr>
      </w:pPr>
      <w:hyperlink w:anchor="_Toc68791830" w:history="1">
        <w:r w:rsidR="0010031D" w:rsidRPr="00E610A5">
          <w:rPr>
            <w:rStyle w:val="Hyperlink"/>
            <w:noProof/>
          </w:rPr>
          <w:t>CRF Table 1.A.3.b.i Diesel Oil: [1. Energy][1.AA Fuel Combustion – Sectoral approach][1.A.3 Transport][1.A.3.b Road Transportation][1.A.3.b.i Cars][Diesel Oil]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_Toc68791830 \h </w:instrText>
        </w:r>
        <w:r w:rsidR="0010031D" w:rsidRPr="00E610A5">
          <w:rPr>
            <w:noProof/>
            <w:webHidden/>
          </w:rPr>
        </w:r>
        <w:r w:rsidR="0010031D" w:rsidRPr="00E610A5">
          <w:rPr>
            <w:noProof/>
            <w:webHidden/>
          </w:rPr>
          <w:fldChar w:fldCharType="separate"/>
        </w:r>
        <w:r w:rsidR="00275044">
          <w:rPr>
            <w:noProof/>
            <w:webHidden/>
          </w:rPr>
          <w:t>117</w:t>
        </w:r>
        <w:r w:rsidR="0010031D" w:rsidRPr="00E610A5">
          <w:rPr>
            <w:noProof/>
            <w:webHidden/>
          </w:rPr>
          <w:fldChar w:fldCharType="end"/>
        </w:r>
      </w:hyperlink>
    </w:p>
    <w:p w14:paraId="51FBEE04" w14:textId="5A0642AB" w:rsidR="0010031D" w:rsidRPr="00906EFD" w:rsidRDefault="00C11CD6">
      <w:pPr>
        <w:pStyle w:val="TableofFigures"/>
        <w:rPr>
          <w:rFonts w:eastAsia="MS Mincho"/>
          <w:noProof/>
          <w:sz w:val="22"/>
        </w:rPr>
      </w:pPr>
      <w:hyperlink w:anchor="_Toc68791831" w:history="1">
        <w:r w:rsidR="0010031D" w:rsidRPr="00E610A5">
          <w:rPr>
            <w:rStyle w:val="Hyperlink"/>
            <w:noProof/>
          </w:rPr>
          <w:t>CRF Table 1.A.3.b.i Diesel Oil: [1. Energy][1.AA Fuel Combustion – Sectoral approach][1.A.3 Transport][1.A.3.b Road Transportation][1.A.3.b.i Cars][Diesel Oil]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_Toc68791831 \h </w:instrText>
        </w:r>
        <w:r w:rsidR="0010031D" w:rsidRPr="00E610A5">
          <w:rPr>
            <w:noProof/>
            <w:webHidden/>
          </w:rPr>
        </w:r>
        <w:r w:rsidR="0010031D" w:rsidRPr="00E610A5">
          <w:rPr>
            <w:noProof/>
            <w:webHidden/>
          </w:rPr>
          <w:fldChar w:fldCharType="separate"/>
        </w:r>
        <w:r w:rsidR="00275044">
          <w:rPr>
            <w:noProof/>
            <w:webHidden/>
          </w:rPr>
          <w:t>118</w:t>
        </w:r>
        <w:r w:rsidR="0010031D" w:rsidRPr="00E610A5">
          <w:rPr>
            <w:noProof/>
            <w:webHidden/>
          </w:rPr>
          <w:fldChar w:fldCharType="end"/>
        </w:r>
      </w:hyperlink>
    </w:p>
    <w:p w14:paraId="48E6E5C5" w14:textId="38D12108" w:rsidR="0010031D" w:rsidRPr="00906EFD" w:rsidRDefault="00C11CD6">
      <w:pPr>
        <w:pStyle w:val="TableofFigures"/>
        <w:rPr>
          <w:rFonts w:eastAsia="MS Mincho"/>
          <w:noProof/>
          <w:sz w:val="22"/>
        </w:rPr>
      </w:pPr>
      <w:hyperlink w:anchor="_Toc68791832" w:history="1">
        <w:r w:rsidR="0010031D" w:rsidRPr="00E610A5">
          <w:rPr>
            <w:rStyle w:val="Hyperlink"/>
            <w:noProof/>
          </w:rPr>
          <w:t>CRF Table 1.A.3.b.i Diesel Oil: [1. Energy][1.AA Fuel Combustion – Sectoral approach][1.A.3 Transport][1.A.3.b Road Transportation][1.A.3.b.i Cars][Diesel Oil]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_Toc68791832 \h </w:instrText>
        </w:r>
        <w:r w:rsidR="0010031D" w:rsidRPr="00E610A5">
          <w:rPr>
            <w:noProof/>
            <w:webHidden/>
          </w:rPr>
        </w:r>
        <w:r w:rsidR="0010031D" w:rsidRPr="00E610A5">
          <w:rPr>
            <w:noProof/>
            <w:webHidden/>
          </w:rPr>
          <w:fldChar w:fldCharType="separate"/>
        </w:r>
        <w:r w:rsidR="00275044">
          <w:rPr>
            <w:noProof/>
            <w:webHidden/>
          </w:rPr>
          <w:t>119</w:t>
        </w:r>
        <w:r w:rsidR="0010031D" w:rsidRPr="00E610A5">
          <w:rPr>
            <w:noProof/>
            <w:webHidden/>
          </w:rPr>
          <w:fldChar w:fldCharType="end"/>
        </w:r>
      </w:hyperlink>
    </w:p>
    <w:p w14:paraId="5D0999FF" w14:textId="264B0E2C" w:rsidR="0010031D" w:rsidRPr="00906EFD" w:rsidRDefault="00C11CD6">
      <w:pPr>
        <w:pStyle w:val="TableofFigures"/>
        <w:rPr>
          <w:rFonts w:eastAsia="MS Mincho"/>
          <w:noProof/>
          <w:sz w:val="22"/>
        </w:rPr>
      </w:pPr>
      <w:hyperlink w:anchor="_Toc68791833" w:history="1">
        <w:r w:rsidR="0010031D" w:rsidRPr="00E610A5">
          <w:rPr>
            <w:rStyle w:val="Hyperlink"/>
            <w:noProof/>
          </w:rPr>
          <w:t>CRF Table 1.A.3.d Gas/Diesel Oil: [1. Energy][1.AA Fuel Combustion – Sectoral approach][1.A.3 Transport][1.A.3.d Domestic Navigation][Gas/Diesel Oil]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_Toc68791833 \h </w:instrText>
        </w:r>
        <w:r w:rsidR="0010031D" w:rsidRPr="00E610A5">
          <w:rPr>
            <w:noProof/>
            <w:webHidden/>
          </w:rPr>
        </w:r>
        <w:r w:rsidR="0010031D" w:rsidRPr="00E610A5">
          <w:rPr>
            <w:noProof/>
            <w:webHidden/>
          </w:rPr>
          <w:fldChar w:fldCharType="separate"/>
        </w:r>
        <w:r w:rsidR="00275044">
          <w:rPr>
            <w:noProof/>
            <w:webHidden/>
          </w:rPr>
          <w:t>120</w:t>
        </w:r>
        <w:r w:rsidR="0010031D" w:rsidRPr="00E610A5">
          <w:rPr>
            <w:noProof/>
            <w:webHidden/>
          </w:rPr>
          <w:fldChar w:fldCharType="end"/>
        </w:r>
      </w:hyperlink>
    </w:p>
    <w:p w14:paraId="5465A6E6" w14:textId="3D07C0B3" w:rsidR="0010031D" w:rsidRPr="00906EFD" w:rsidRDefault="00C11CD6">
      <w:pPr>
        <w:pStyle w:val="TableofFigures"/>
        <w:rPr>
          <w:rFonts w:eastAsia="MS Mincho"/>
          <w:noProof/>
          <w:sz w:val="22"/>
        </w:rPr>
      </w:pPr>
      <w:hyperlink w:anchor="_Toc68791834" w:history="1">
        <w:r w:rsidR="0010031D" w:rsidRPr="00E610A5">
          <w:rPr>
            <w:rStyle w:val="Hyperlink"/>
            <w:noProof/>
          </w:rPr>
          <w:t>CRF Table 1.A.3.d Gas/Diesel Oil: [1. Energy][1.AA Fuel Combustion – Sectoral approach][1.A.3 Transport][1.A.3.d Domestic Navigation][Gas/Diesel Oil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_Toc68791834 \h </w:instrText>
        </w:r>
        <w:r w:rsidR="0010031D" w:rsidRPr="00E610A5">
          <w:rPr>
            <w:noProof/>
            <w:webHidden/>
          </w:rPr>
        </w:r>
        <w:r w:rsidR="0010031D" w:rsidRPr="00E610A5">
          <w:rPr>
            <w:noProof/>
            <w:webHidden/>
          </w:rPr>
          <w:fldChar w:fldCharType="separate"/>
        </w:r>
        <w:r w:rsidR="00275044">
          <w:rPr>
            <w:noProof/>
            <w:webHidden/>
          </w:rPr>
          <w:t>121</w:t>
        </w:r>
        <w:r w:rsidR="0010031D" w:rsidRPr="00E610A5">
          <w:rPr>
            <w:noProof/>
            <w:webHidden/>
          </w:rPr>
          <w:fldChar w:fldCharType="end"/>
        </w:r>
      </w:hyperlink>
    </w:p>
    <w:p w14:paraId="5AC0A889" w14:textId="4026301F" w:rsidR="0010031D" w:rsidRPr="00906EFD" w:rsidRDefault="00C11CD6">
      <w:pPr>
        <w:pStyle w:val="TableofFigures"/>
        <w:rPr>
          <w:rFonts w:eastAsia="MS Mincho"/>
          <w:noProof/>
          <w:sz w:val="22"/>
        </w:rPr>
      </w:pPr>
      <w:hyperlink w:anchor="_Toc68791835" w:history="1">
        <w:r w:rsidR="0010031D" w:rsidRPr="00E610A5">
          <w:rPr>
            <w:rStyle w:val="Hyperlink"/>
            <w:noProof/>
          </w:rPr>
          <w:t>CRF Table 1.A.3.d Gas/Diesel Oil: [1. Energy][1.AA Fuel Combustion – Sectoral approach][1.A.3 Transport][1.A.3.d Domestic Navigation][Gas/Diesel Oil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_Toc68791835 \h </w:instrText>
        </w:r>
        <w:r w:rsidR="0010031D" w:rsidRPr="00E610A5">
          <w:rPr>
            <w:noProof/>
            <w:webHidden/>
          </w:rPr>
        </w:r>
        <w:r w:rsidR="0010031D" w:rsidRPr="00E610A5">
          <w:rPr>
            <w:noProof/>
            <w:webHidden/>
          </w:rPr>
          <w:fldChar w:fldCharType="separate"/>
        </w:r>
        <w:r w:rsidR="00275044">
          <w:rPr>
            <w:noProof/>
            <w:webHidden/>
          </w:rPr>
          <w:t>121</w:t>
        </w:r>
        <w:r w:rsidR="0010031D" w:rsidRPr="00E610A5">
          <w:rPr>
            <w:noProof/>
            <w:webHidden/>
          </w:rPr>
          <w:fldChar w:fldCharType="end"/>
        </w:r>
      </w:hyperlink>
    </w:p>
    <w:p w14:paraId="2C0E6796" w14:textId="69A2FF40" w:rsidR="0010031D" w:rsidRPr="00906EFD" w:rsidRDefault="00C11CD6">
      <w:pPr>
        <w:pStyle w:val="TableofFigures"/>
        <w:rPr>
          <w:rFonts w:eastAsia="MS Mincho"/>
          <w:noProof/>
          <w:sz w:val="22"/>
        </w:rPr>
      </w:pPr>
      <w:hyperlink w:anchor="_Toc68791836" w:history="1">
        <w:r w:rsidR="0010031D" w:rsidRPr="00E610A5">
          <w:rPr>
            <w:rStyle w:val="Hyperlink"/>
            <w:noProof/>
          </w:rPr>
          <w:t>CRF Table 1.A.4.b: [1. Energy][1.AA Fuel Combustion – Sectoral approach][1.A.4 Other Sectors][1.A.4.b Residential]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_Toc68791836 \h </w:instrText>
        </w:r>
        <w:r w:rsidR="0010031D" w:rsidRPr="00E610A5">
          <w:rPr>
            <w:noProof/>
            <w:webHidden/>
          </w:rPr>
        </w:r>
        <w:r w:rsidR="0010031D" w:rsidRPr="00E610A5">
          <w:rPr>
            <w:noProof/>
            <w:webHidden/>
          </w:rPr>
          <w:fldChar w:fldCharType="separate"/>
        </w:r>
        <w:r w:rsidR="00275044">
          <w:rPr>
            <w:noProof/>
            <w:webHidden/>
          </w:rPr>
          <w:t>122</w:t>
        </w:r>
        <w:r w:rsidR="0010031D" w:rsidRPr="00E610A5">
          <w:rPr>
            <w:noProof/>
            <w:webHidden/>
          </w:rPr>
          <w:fldChar w:fldCharType="end"/>
        </w:r>
      </w:hyperlink>
    </w:p>
    <w:p w14:paraId="3FA8BAD6" w14:textId="54C68824" w:rsidR="0010031D" w:rsidRPr="00906EFD" w:rsidRDefault="00C11CD6">
      <w:pPr>
        <w:pStyle w:val="TableofFigures"/>
        <w:rPr>
          <w:rFonts w:eastAsia="MS Mincho"/>
          <w:noProof/>
          <w:sz w:val="22"/>
        </w:rPr>
      </w:pPr>
      <w:hyperlink w:anchor="_Toc68791837" w:history="1">
        <w:r w:rsidR="0010031D" w:rsidRPr="00E610A5">
          <w:rPr>
            <w:rStyle w:val="Hyperlink"/>
            <w:noProof/>
          </w:rPr>
          <w:t>CRF Table 1.A.4.b: [1. Energy][1.AA Fuel Combustion – Sectoral approach][1.A.4 Other Sectors][1.A.4.b Residential]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_Toc68791837 \h </w:instrText>
        </w:r>
        <w:r w:rsidR="0010031D" w:rsidRPr="00E610A5">
          <w:rPr>
            <w:noProof/>
            <w:webHidden/>
          </w:rPr>
        </w:r>
        <w:r w:rsidR="0010031D" w:rsidRPr="00E610A5">
          <w:rPr>
            <w:noProof/>
            <w:webHidden/>
          </w:rPr>
          <w:fldChar w:fldCharType="separate"/>
        </w:r>
        <w:r w:rsidR="00275044">
          <w:rPr>
            <w:noProof/>
            <w:webHidden/>
          </w:rPr>
          <w:t>124</w:t>
        </w:r>
        <w:r w:rsidR="0010031D" w:rsidRPr="00E610A5">
          <w:rPr>
            <w:noProof/>
            <w:webHidden/>
          </w:rPr>
          <w:fldChar w:fldCharType="end"/>
        </w:r>
      </w:hyperlink>
    </w:p>
    <w:p w14:paraId="4714794F" w14:textId="3FDA5C37" w:rsidR="0010031D" w:rsidRPr="00906EFD" w:rsidRDefault="00C11CD6">
      <w:pPr>
        <w:pStyle w:val="TableofFigures"/>
        <w:rPr>
          <w:rFonts w:eastAsia="MS Mincho"/>
          <w:noProof/>
          <w:sz w:val="22"/>
        </w:rPr>
      </w:pPr>
      <w:hyperlink w:anchor="_Toc68791838" w:history="1">
        <w:r w:rsidR="0010031D" w:rsidRPr="00E610A5">
          <w:rPr>
            <w:rStyle w:val="Hyperlink"/>
            <w:noProof/>
          </w:rPr>
          <w:t>CRF Table 1.A.4.b: [1. Energy][1.AA Fuel Combustion – Sectoral approach][1.A.4 Other Sectors][1.A.4.b Residential]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_Toc68791838 \h </w:instrText>
        </w:r>
        <w:r w:rsidR="0010031D" w:rsidRPr="00E610A5">
          <w:rPr>
            <w:noProof/>
            <w:webHidden/>
          </w:rPr>
        </w:r>
        <w:r w:rsidR="0010031D" w:rsidRPr="00E610A5">
          <w:rPr>
            <w:noProof/>
            <w:webHidden/>
          </w:rPr>
          <w:fldChar w:fldCharType="separate"/>
        </w:r>
        <w:r w:rsidR="00275044">
          <w:rPr>
            <w:noProof/>
            <w:webHidden/>
          </w:rPr>
          <w:t>125</w:t>
        </w:r>
        <w:r w:rsidR="0010031D" w:rsidRPr="00E610A5">
          <w:rPr>
            <w:noProof/>
            <w:webHidden/>
          </w:rPr>
          <w:fldChar w:fldCharType="end"/>
        </w:r>
      </w:hyperlink>
    </w:p>
    <w:p w14:paraId="777EB62B" w14:textId="11418E15" w:rsidR="0010031D" w:rsidRPr="00906EFD" w:rsidRDefault="00C11CD6">
      <w:pPr>
        <w:pStyle w:val="TableofFigures"/>
        <w:rPr>
          <w:rFonts w:eastAsia="MS Mincho"/>
          <w:noProof/>
          <w:sz w:val="22"/>
        </w:rPr>
      </w:pPr>
      <w:hyperlink w:anchor="_Toc68791839" w:history="1">
        <w:r w:rsidR="0010031D" w:rsidRPr="00E610A5">
          <w:rPr>
            <w:rStyle w:val="Hyperlink"/>
            <w:noProof/>
          </w:rPr>
          <w:t>CRF Table 1.A.4.c.iii Gas/Diesel Oil: [1. Energy][1.AA Fuel Combustion – Sectoral approach][1.A.4 Other Sectors][1.A.4.c Agriculture/Forestry/Fishing] [1.A.4.c.iii Fishing] [Gas/Diesel Oil]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_Toc68791839 \h </w:instrText>
        </w:r>
        <w:r w:rsidR="0010031D" w:rsidRPr="00E610A5">
          <w:rPr>
            <w:noProof/>
            <w:webHidden/>
          </w:rPr>
        </w:r>
        <w:r w:rsidR="0010031D" w:rsidRPr="00E610A5">
          <w:rPr>
            <w:noProof/>
            <w:webHidden/>
          </w:rPr>
          <w:fldChar w:fldCharType="separate"/>
        </w:r>
        <w:r w:rsidR="00275044">
          <w:rPr>
            <w:noProof/>
            <w:webHidden/>
          </w:rPr>
          <w:t>127</w:t>
        </w:r>
        <w:r w:rsidR="0010031D" w:rsidRPr="00E610A5">
          <w:rPr>
            <w:noProof/>
            <w:webHidden/>
          </w:rPr>
          <w:fldChar w:fldCharType="end"/>
        </w:r>
      </w:hyperlink>
    </w:p>
    <w:p w14:paraId="531F9418" w14:textId="30179C4F" w:rsidR="0010031D" w:rsidRPr="00906EFD" w:rsidRDefault="00C11CD6">
      <w:pPr>
        <w:pStyle w:val="TableofFigures"/>
        <w:rPr>
          <w:rFonts w:eastAsia="MS Mincho"/>
          <w:noProof/>
          <w:sz w:val="22"/>
        </w:rPr>
      </w:pPr>
      <w:hyperlink w:anchor="_Toc68791840" w:history="1">
        <w:r w:rsidR="0010031D" w:rsidRPr="00E610A5">
          <w:rPr>
            <w:rStyle w:val="Hyperlink"/>
            <w:noProof/>
          </w:rPr>
          <w:t>CRF Table 1.A.4.c.iii Gas/Diesel Oil: [1. Energy][1.AA Fuel Combustion – Sectoral approach][1.A.4 Other Sectors][1.A.4.c Agriculture/Forestry/Fishing][1.A.4.c.iii Fishing] [Gas/Diesel Oil]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_Toc68791840 \h </w:instrText>
        </w:r>
        <w:r w:rsidR="0010031D" w:rsidRPr="00E610A5">
          <w:rPr>
            <w:noProof/>
            <w:webHidden/>
          </w:rPr>
        </w:r>
        <w:r w:rsidR="0010031D" w:rsidRPr="00E610A5">
          <w:rPr>
            <w:noProof/>
            <w:webHidden/>
          </w:rPr>
          <w:fldChar w:fldCharType="separate"/>
        </w:r>
        <w:r w:rsidR="00275044">
          <w:rPr>
            <w:noProof/>
            <w:webHidden/>
          </w:rPr>
          <w:t>128</w:t>
        </w:r>
        <w:r w:rsidR="0010031D" w:rsidRPr="00E610A5">
          <w:rPr>
            <w:noProof/>
            <w:webHidden/>
          </w:rPr>
          <w:fldChar w:fldCharType="end"/>
        </w:r>
      </w:hyperlink>
    </w:p>
    <w:p w14:paraId="7D813BF3" w14:textId="2D825EC3" w:rsidR="0010031D" w:rsidRPr="00906EFD" w:rsidRDefault="00C11CD6">
      <w:pPr>
        <w:pStyle w:val="TableofFigures"/>
        <w:rPr>
          <w:rFonts w:eastAsia="MS Mincho"/>
          <w:noProof/>
          <w:sz w:val="22"/>
        </w:rPr>
      </w:pPr>
      <w:hyperlink w:anchor="_Toc68791841" w:history="1">
        <w:r w:rsidR="0010031D" w:rsidRPr="00E610A5">
          <w:rPr>
            <w:rStyle w:val="Hyperlink"/>
            <w:noProof/>
          </w:rPr>
          <w:t>CRF Table 1.A.4.c.iii Gas/Diesel Oil: [1. Energy][1.AA Fuel Combustion – Sectoral approach][1.A.4 Other Sectors][1.A.4.c Agriculture/Forestry/Fishing][1.A.4.c.iii Fishing] [Gas/Diesel Oil]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_Toc68791841 \h </w:instrText>
        </w:r>
        <w:r w:rsidR="0010031D" w:rsidRPr="00E610A5">
          <w:rPr>
            <w:noProof/>
            <w:webHidden/>
          </w:rPr>
        </w:r>
        <w:r w:rsidR="0010031D" w:rsidRPr="00E610A5">
          <w:rPr>
            <w:noProof/>
            <w:webHidden/>
          </w:rPr>
          <w:fldChar w:fldCharType="separate"/>
        </w:r>
        <w:r w:rsidR="00275044">
          <w:rPr>
            <w:noProof/>
            <w:webHidden/>
          </w:rPr>
          <w:t>129</w:t>
        </w:r>
        <w:r w:rsidR="0010031D" w:rsidRPr="00E610A5">
          <w:rPr>
            <w:noProof/>
            <w:webHidden/>
          </w:rPr>
          <w:fldChar w:fldCharType="end"/>
        </w:r>
      </w:hyperlink>
    </w:p>
    <w:p w14:paraId="61E5D44F" w14:textId="50E96A68" w:rsidR="0010031D" w:rsidRPr="00906EFD" w:rsidRDefault="00C11CD6">
      <w:pPr>
        <w:pStyle w:val="TableofFigures"/>
        <w:rPr>
          <w:rFonts w:eastAsia="MS Mincho"/>
          <w:noProof/>
          <w:sz w:val="22"/>
        </w:rPr>
      </w:pPr>
      <w:hyperlink w:anchor="_Toc68791842" w:history="1">
        <w:r w:rsidR="0010031D" w:rsidRPr="00E610A5">
          <w:rPr>
            <w:rStyle w:val="Hyperlink"/>
            <w:noProof/>
          </w:rPr>
          <w:t>CRF Table 1.AB Gasoline: [1. Energy][1.AB Fuel Combustion – Reference Approach][Liquid Fuels][Gasoline]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_Toc68791842 \h </w:instrText>
        </w:r>
        <w:r w:rsidR="0010031D" w:rsidRPr="00E610A5">
          <w:rPr>
            <w:noProof/>
            <w:webHidden/>
          </w:rPr>
        </w:r>
        <w:r w:rsidR="0010031D" w:rsidRPr="00E610A5">
          <w:rPr>
            <w:noProof/>
            <w:webHidden/>
          </w:rPr>
          <w:fldChar w:fldCharType="separate"/>
        </w:r>
        <w:r w:rsidR="00275044">
          <w:rPr>
            <w:noProof/>
            <w:webHidden/>
          </w:rPr>
          <w:t>130</w:t>
        </w:r>
        <w:r w:rsidR="0010031D" w:rsidRPr="00E610A5">
          <w:rPr>
            <w:noProof/>
            <w:webHidden/>
          </w:rPr>
          <w:fldChar w:fldCharType="end"/>
        </w:r>
      </w:hyperlink>
    </w:p>
    <w:p w14:paraId="490EBE6E" w14:textId="1C59BF5E" w:rsidR="0010031D" w:rsidRPr="00906EFD" w:rsidRDefault="00C11CD6">
      <w:pPr>
        <w:pStyle w:val="TableofFigures"/>
        <w:rPr>
          <w:rFonts w:eastAsia="MS Mincho"/>
          <w:noProof/>
          <w:sz w:val="22"/>
        </w:rPr>
      </w:pPr>
      <w:hyperlink w:anchor="_Toc68791843" w:history="1">
        <w:r w:rsidR="0010031D" w:rsidRPr="00E610A5">
          <w:rPr>
            <w:rStyle w:val="Hyperlink"/>
            <w:noProof/>
          </w:rPr>
          <w:t>CRF Table 1.AB Gasoline: [1. Energy][1.AB Fuel Combustion – Reference Approach][Liquid Fuels][Gasoline]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_Toc68791843 \h </w:instrText>
        </w:r>
        <w:r w:rsidR="0010031D" w:rsidRPr="00E610A5">
          <w:rPr>
            <w:noProof/>
            <w:webHidden/>
          </w:rPr>
        </w:r>
        <w:r w:rsidR="0010031D" w:rsidRPr="00E610A5">
          <w:rPr>
            <w:noProof/>
            <w:webHidden/>
          </w:rPr>
          <w:fldChar w:fldCharType="separate"/>
        </w:r>
        <w:r w:rsidR="00275044">
          <w:rPr>
            <w:noProof/>
            <w:webHidden/>
          </w:rPr>
          <w:t>131</w:t>
        </w:r>
        <w:r w:rsidR="0010031D" w:rsidRPr="00E610A5">
          <w:rPr>
            <w:noProof/>
            <w:webHidden/>
          </w:rPr>
          <w:fldChar w:fldCharType="end"/>
        </w:r>
      </w:hyperlink>
    </w:p>
    <w:p w14:paraId="55AC52BC" w14:textId="7762D76D" w:rsidR="0010031D" w:rsidRPr="00906EFD" w:rsidRDefault="00C11CD6">
      <w:pPr>
        <w:pStyle w:val="TableofFigures"/>
        <w:rPr>
          <w:rFonts w:eastAsia="MS Mincho"/>
          <w:noProof/>
          <w:sz w:val="22"/>
        </w:rPr>
      </w:pPr>
      <w:hyperlink w:anchor="_Toc68791844" w:history="1">
        <w:r w:rsidR="0010031D" w:rsidRPr="00E610A5">
          <w:rPr>
            <w:rStyle w:val="Hyperlink"/>
            <w:noProof/>
          </w:rPr>
          <w:t>CRF Table 1.AB Gasoline: [1. Energy][1.AB Fuel Combustion – Reference Approach][Liquid Fuels][Gasoline]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_Toc68791844 \h </w:instrText>
        </w:r>
        <w:r w:rsidR="0010031D" w:rsidRPr="00E610A5">
          <w:rPr>
            <w:noProof/>
            <w:webHidden/>
          </w:rPr>
        </w:r>
        <w:r w:rsidR="0010031D" w:rsidRPr="00E610A5">
          <w:rPr>
            <w:noProof/>
            <w:webHidden/>
          </w:rPr>
          <w:fldChar w:fldCharType="separate"/>
        </w:r>
        <w:r w:rsidR="00275044">
          <w:rPr>
            <w:noProof/>
            <w:webHidden/>
          </w:rPr>
          <w:t>132</w:t>
        </w:r>
        <w:r w:rsidR="0010031D" w:rsidRPr="00E610A5">
          <w:rPr>
            <w:noProof/>
            <w:webHidden/>
          </w:rPr>
          <w:fldChar w:fldCharType="end"/>
        </w:r>
      </w:hyperlink>
    </w:p>
    <w:p w14:paraId="4EEEC8CB" w14:textId="6CB346A2" w:rsidR="0010031D" w:rsidRPr="00906EFD" w:rsidRDefault="00C11CD6">
      <w:pPr>
        <w:pStyle w:val="TableofFigures"/>
        <w:rPr>
          <w:rFonts w:eastAsia="MS Mincho"/>
          <w:noProof/>
          <w:sz w:val="22"/>
        </w:rPr>
      </w:pPr>
      <w:hyperlink w:anchor="_Toc68791845" w:history="1">
        <w:r w:rsidR="0010031D" w:rsidRPr="00E610A5">
          <w:rPr>
            <w:rStyle w:val="Hyperlink"/>
            <w:noProof/>
          </w:rPr>
          <w:t>CRF Table 1.AB Gas Diesel Oil: [1. Energy][1.AB Fuel Combustion – Reference Approach][Liquid Fuels][Gas / Diesel Oil]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_Toc68791845 \h </w:instrText>
        </w:r>
        <w:r w:rsidR="0010031D" w:rsidRPr="00E610A5">
          <w:rPr>
            <w:noProof/>
            <w:webHidden/>
          </w:rPr>
        </w:r>
        <w:r w:rsidR="0010031D" w:rsidRPr="00E610A5">
          <w:rPr>
            <w:noProof/>
            <w:webHidden/>
          </w:rPr>
          <w:fldChar w:fldCharType="separate"/>
        </w:r>
        <w:r w:rsidR="00275044">
          <w:rPr>
            <w:noProof/>
            <w:webHidden/>
          </w:rPr>
          <w:t>133</w:t>
        </w:r>
        <w:r w:rsidR="0010031D" w:rsidRPr="00E610A5">
          <w:rPr>
            <w:noProof/>
            <w:webHidden/>
          </w:rPr>
          <w:fldChar w:fldCharType="end"/>
        </w:r>
      </w:hyperlink>
    </w:p>
    <w:p w14:paraId="3999ED10" w14:textId="6A99EE2D" w:rsidR="0010031D" w:rsidRPr="00906EFD" w:rsidRDefault="00C11CD6">
      <w:pPr>
        <w:pStyle w:val="TableofFigures"/>
        <w:rPr>
          <w:rFonts w:eastAsia="MS Mincho"/>
          <w:noProof/>
          <w:sz w:val="22"/>
        </w:rPr>
      </w:pPr>
      <w:hyperlink w:anchor="_Toc68791846" w:history="1">
        <w:r w:rsidR="0010031D" w:rsidRPr="00E610A5">
          <w:rPr>
            <w:rStyle w:val="Hyperlink"/>
            <w:noProof/>
          </w:rPr>
          <w:t>CRF Table 1.AB Gas Diesel Oil: [1. Energy][1.AB Fuel Combustion – Reference Approach][Liquid Fuels][Gas / Diesel Oil]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_Toc68791846 \h </w:instrText>
        </w:r>
        <w:r w:rsidR="0010031D" w:rsidRPr="00E610A5">
          <w:rPr>
            <w:noProof/>
            <w:webHidden/>
          </w:rPr>
        </w:r>
        <w:r w:rsidR="0010031D" w:rsidRPr="00E610A5">
          <w:rPr>
            <w:noProof/>
            <w:webHidden/>
          </w:rPr>
          <w:fldChar w:fldCharType="separate"/>
        </w:r>
        <w:r w:rsidR="00275044">
          <w:rPr>
            <w:noProof/>
            <w:webHidden/>
          </w:rPr>
          <w:t>134</w:t>
        </w:r>
        <w:r w:rsidR="0010031D" w:rsidRPr="00E610A5">
          <w:rPr>
            <w:noProof/>
            <w:webHidden/>
          </w:rPr>
          <w:fldChar w:fldCharType="end"/>
        </w:r>
      </w:hyperlink>
    </w:p>
    <w:p w14:paraId="61284611" w14:textId="480882EC" w:rsidR="0010031D" w:rsidRPr="00906EFD" w:rsidRDefault="00C11CD6">
      <w:pPr>
        <w:pStyle w:val="TableofFigures"/>
        <w:rPr>
          <w:rFonts w:eastAsia="MS Mincho"/>
          <w:noProof/>
          <w:sz w:val="22"/>
        </w:rPr>
      </w:pPr>
      <w:hyperlink w:anchor="_Toc68791847" w:history="1">
        <w:r w:rsidR="0010031D" w:rsidRPr="00E610A5">
          <w:rPr>
            <w:rStyle w:val="Hyperlink"/>
            <w:noProof/>
          </w:rPr>
          <w:t>CRF Table 1.AB Gas Diesel Oil: [1. Energy][1.AB Fuel Combustion – Reference Approach][Liquid Fuels][Gas / Diesel Oil]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_Toc68791847 \h </w:instrText>
        </w:r>
        <w:r w:rsidR="0010031D" w:rsidRPr="00E610A5">
          <w:rPr>
            <w:noProof/>
            <w:webHidden/>
          </w:rPr>
        </w:r>
        <w:r w:rsidR="0010031D" w:rsidRPr="00E610A5">
          <w:rPr>
            <w:noProof/>
            <w:webHidden/>
          </w:rPr>
          <w:fldChar w:fldCharType="separate"/>
        </w:r>
        <w:r w:rsidR="00275044">
          <w:rPr>
            <w:noProof/>
            <w:webHidden/>
          </w:rPr>
          <w:t>135</w:t>
        </w:r>
        <w:r w:rsidR="0010031D" w:rsidRPr="00E610A5">
          <w:rPr>
            <w:noProof/>
            <w:webHidden/>
          </w:rPr>
          <w:fldChar w:fldCharType="end"/>
        </w:r>
      </w:hyperlink>
    </w:p>
    <w:p w14:paraId="6114F069" w14:textId="7859477E" w:rsidR="0010031D" w:rsidRPr="00906EFD" w:rsidRDefault="00C11CD6">
      <w:pPr>
        <w:pStyle w:val="TableofFigures"/>
        <w:rPr>
          <w:rFonts w:eastAsia="MS Mincho"/>
          <w:noProof/>
          <w:sz w:val="22"/>
        </w:rPr>
      </w:pPr>
      <w:hyperlink w:anchor="_Toc68791848" w:history="1">
        <w:r w:rsidR="0010031D" w:rsidRPr="00E610A5">
          <w:rPr>
            <w:rStyle w:val="Hyperlink"/>
            <w:noProof/>
          </w:rPr>
          <w:t>CRF Table 1.AB Other Kerosene: [1. Energy][1.AB Fuel Combustion – Reference Approach][Liquid Fuels][Other Kerosene]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_Toc68791848 \h </w:instrText>
        </w:r>
        <w:r w:rsidR="0010031D" w:rsidRPr="00E610A5">
          <w:rPr>
            <w:noProof/>
            <w:webHidden/>
          </w:rPr>
        </w:r>
        <w:r w:rsidR="0010031D" w:rsidRPr="00E610A5">
          <w:rPr>
            <w:noProof/>
            <w:webHidden/>
          </w:rPr>
          <w:fldChar w:fldCharType="separate"/>
        </w:r>
        <w:r w:rsidR="00275044">
          <w:rPr>
            <w:noProof/>
            <w:webHidden/>
          </w:rPr>
          <w:t>136</w:t>
        </w:r>
        <w:r w:rsidR="0010031D" w:rsidRPr="00E610A5">
          <w:rPr>
            <w:noProof/>
            <w:webHidden/>
          </w:rPr>
          <w:fldChar w:fldCharType="end"/>
        </w:r>
      </w:hyperlink>
    </w:p>
    <w:p w14:paraId="7B57DE1B" w14:textId="12AAD965" w:rsidR="0010031D" w:rsidRPr="00906EFD" w:rsidRDefault="00C11CD6">
      <w:pPr>
        <w:pStyle w:val="TableofFigures"/>
        <w:rPr>
          <w:rFonts w:eastAsia="MS Mincho"/>
          <w:noProof/>
          <w:sz w:val="22"/>
        </w:rPr>
      </w:pPr>
      <w:hyperlink w:anchor="_Toc68791849" w:history="1">
        <w:r w:rsidR="0010031D" w:rsidRPr="00E610A5">
          <w:rPr>
            <w:rStyle w:val="Hyperlink"/>
            <w:noProof/>
          </w:rPr>
          <w:t>CRF Table 1.AB Other Kerosene: [1. Energy][1.AB Fuel Combustion – Reference Approach][Liquid Fuels][Other Kerosene]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_Toc68791849 \h </w:instrText>
        </w:r>
        <w:r w:rsidR="0010031D" w:rsidRPr="00E610A5">
          <w:rPr>
            <w:noProof/>
            <w:webHidden/>
          </w:rPr>
        </w:r>
        <w:r w:rsidR="0010031D" w:rsidRPr="00E610A5">
          <w:rPr>
            <w:noProof/>
            <w:webHidden/>
          </w:rPr>
          <w:fldChar w:fldCharType="separate"/>
        </w:r>
        <w:r w:rsidR="00275044">
          <w:rPr>
            <w:noProof/>
            <w:webHidden/>
          </w:rPr>
          <w:t>137</w:t>
        </w:r>
        <w:r w:rsidR="0010031D" w:rsidRPr="00E610A5">
          <w:rPr>
            <w:noProof/>
            <w:webHidden/>
          </w:rPr>
          <w:fldChar w:fldCharType="end"/>
        </w:r>
      </w:hyperlink>
    </w:p>
    <w:p w14:paraId="74F0BC93" w14:textId="475601E8" w:rsidR="0010031D" w:rsidRPr="00906EFD" w:rsidRDefault="00C11CD6">
      <w:pPr>
        <w:pStyle w:val="TableofFigures"/>
        <w:rPr>
          <w:rFonts w:eastAsia="MS Mincho"/>
          <w:noProof/>
          <w:sz w:val="22"/>
        </w:rPr>
      </w:pPr>
      <w:hyperlink w:anchor="_Toc68791850" w:history="1">
        <w:r w:rsidR="0010031D" w:rsidRPr="00E610A5">
          <w:rPr>
            <w:rStyle w:val="Hyperlink"/>
            <w:noProof/>
          </w:rPr>
          <w:t>CRF Table 1.AB Other Kerosene: [1. Energy][1.AB Fuel Combustion – Reference Approach][Liquid Fuels][Other Kerosene]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_Toc68791850 \h </w:instrText>
        </w:r>
        <w:r w:rsidR="0010031D" w:rsidRPr="00E610A5">
          <w:rPr>
            <w:noProof/>
            <w:webHidden/>
          </w:rPr>
        </w:r>
        <w:r w:rsidR="0010031D" w:rsidRPr="00E610A5">
          <w:rPr>
            <w:noProof/>
            <w:webHidden/>
          </w:rPr>
          <w:fldChar w:fldCharType="separate"/>
        </w:r>
        <w:r w:rsidR="00275044">
          <w:rPr>
            <w:noProof/>
            <w:webHidden/>
          </w:rPr>
          <w:t>138</w:t>
        </w:r>
        <w:r w:rsidR="0010031D" w:rsidRPr="00E610A5">
          <w:rPr>
            <w:noProof/>
            <w:webHidden/>
          </w:rPr>
          <w:fldChar w:fldCharType="end"/>
        </w:r>
      </w:hyperlink>
    </w:p>
    <w:p w14:paraId="527F3C87" w14:textId="4B2A1C0C" w:rsidR="0010031D" w:rsidRPr="00906EFD" w:rsidRDefault="00C11CD6">
      <w:pPr>
        <w:pStyle w:val="TableofFigures"/>
        <w:rPr>
          <w:rFonts w:eastAsia="MS Mincho"/>
          <w:noProof/>
          <w:sz w:val="22"/>
        </w:rPr>
      </w:pPr>
      <w:hyperlink w:anchor="_Toc68791851" w:history="1">
        <w:r w:rsidR="0010031D" w:rsidRPr="00E610A5">
          <w:rPr>
            <w:rStyle w:val="Hyperlink"/>
            <w:noProof/>
          </w:rPr>
          <w:t>CRF Table 1.AB LPG: [1. Energy][1.AB Fuel Combustion – Reference Approach][Liquid Fuels][Liquefied Petroleum Gases (LPG)]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_Toc68791851 \h </w:instrText>
        </w:r>
        <w:r w:rsidR="0010031D" w:rsidRPr="00E610A5">
          <w:rPr>
            <w:noProof/>
            <w:webHidden/>
          </w:rPr>
        </w:r>
        <w:r w:rsidR="0010031D" w:rsidRPr="00E610A5">
          <w:rPr>
            <w:noProof/>
            <w:webHidden/>
          </w:rPr>
          <w:fldChar w:fldCharType="separate"/>
        </w:r>
        <w:r w:rsidR="00275044">
          <w:rPr>
            <w:noProof/>
            <w:webHidden/>
          </w:rPr>
          <w:t>139</w:t>
        </w:r>
        <w:r w:rsidR="0010031D" w:rsidRPr="00E610A5">
          <w:rPr>
            <w:noProof/>
            <w:webHidden/>
          </w:rPr>
          <w:fldChar w:fldCharType="end"/>
        </w:r>
      </w:hyperlink>
    </w:p>
    <w:p w14:paraId="7641DAE2" w14:textId="1CD4C889" w:rsidR="0010031D" w:rsidRPr="00906EFD" w:rsidRDefault="00C11CD6">
      <w:pPr>
        <w:pStyle w:val="TableofFigures"/>
        <w:rPr>
          <w:rFonts w:eastAsia="MS Mincho"/>
          <w:noProof/>
          <w:sz w:val="22"/>
        </w:rPr>
      </w:pPr>
      <w:hyperlink w:anchor="_Toc68791852" w:history="1">
        <w:r w:rsidR="0010031D" w:rsidRPr="00E610A5">
          <w:rPr>
            <w:rStyle w:val="Hyperlink"/>
            <w:noProof/>
          </w:rPr>
          <w:t>CRF Table 1.AB LPG: [1. Energy][1.AB Fuel Combustion – Reference Approach][Liquid Fuels][Liquefied Petroleum Gases (LPG)]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_Toc68791852 \h </w:instrText>
        </w:r>
        <w:r w:rsidR="0010031D" w:rsidRPr="00E610A5">
          <w:rPr>
            <w:noProof/>
            <w:webHidden/>
          </w:rPr>
        </w:r>
        <w:r w:rsidR="0010031D" w:rsidRPr="00E610A5">
          <w:rPr>
            <w:noProof/>
            <w:webHidden/>
          </w:rPr>
          <w:fldChar w:fldCharType="separate"/>
        </w:r>
        <w:r w:rsidR="00275044">
          <w:rPr>
            <w:noProof/>
            <w:webHidden/>
          </w:rPr>
          <w:t>140</w:t>
        </w:r>
        <w:r w:rsidR="0010031D" w:rsidRPr="00E610A5">
          <w:rPr>
            <w:noProof/>
            <w:webHidden/>
          </w:rPr>
          <w:fldChar w:fldCharType="end"/>
        </w:r>
      </w:hyperlink>
    </w:p>
    <w:p w14:paraId="57771A1E" w14:textId="598983B4" w:rsidR="0010031D" w:rsidRPr="00906EFD" w:rsidRDefault="00C11CD6">
      <w:pPr>
        <w:pStyle w:val="TableofFigures"/>
        <w:rPr>
          <w:rFonts w:eastAsia="MS Mincho"/>
          <w:noProof/>
          <w:sz w:val="22"/>
        </w:rPr>
      </w:pPr>
      <w:hyperlink w:anchor="_Toc68791853" w:history="1">
        <w:r w:rsidR="0010031D" w:rsidRPr="00E610A5">
          <w:rPr>
            <w:rStyle w:val="Hyperlink"/>
            <w:noProof/>
          </w:rPr>
          <w:t>CRF Table 1.AB LPG: [1. Energy][1.AB Fuel Combustion – Reference Approach][Liquid Fuels][Liquefied Petroleum Gases (LPG)]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_Toc68791853 \h </w:instrText>
        </w:r>
        <w:r w:rsidR="0010031D" w:rsidRPr="00E610A5">
          <w:rPr>
            <w:noProof/>
            <w:webHidden/>
          </w:rPr>
        </w:r>
        <w:r w:rsidR="0010031D" w:rsidRPr="00E610A5">
          <w:rPr>
            <w:noProof/>
            <w:webHidden/>
          </w:rPr>
          <w:fldChar w:fldCharType="separate"/>
        </w:r>
        <w:r w:rsidR="00275044">
          <w:rPr>
            <w:noProof/>
            <w:webHidden/>
          </w:rPr>
          <w:t>141</w:t>
        </w:r>
        <w:r w:rsidR="0010031D" w:rsidRPr="00E610A5">
          <w:rPr>
            <w:noProof/>
            <w:webHidden/>
          </w:rPr>
          <w:fldChar w:fldCharType="end"/>
        </w:r>
      </w:hyperlink>
    </w:p>
    <w:p w14:paraId="0F31E138" w14:textId="7099D618" w:rsidR="0010031D" w:rsidRPr="00906EFD" w:rsidRDefault="00C11CD6">
      <w:pPr>
        <w:pStyle w:val="TableofFigures"/>
        <w:rPr>
          <w:rFonts w:eastAsia="MS Mincho"/>
          <w:noProof/>
          <w:sz w:val="22"/>
        </w:rPr>
      </w:pPr>
      <w:hyperlink w:anchor="_Toc68791854" w:history="1">
        <w:r w:rsidR="0010031D" w:rsidRPr="00E610A5">
          <w:rPr>
            <w:rStyle w:val="Hyperlink"/>
            <w:noProof/>
          </w:rPr>
          <w:t>CRF Table 1.AB Lubricants: [1. Energy][1.AB Fuel Combustion – Reference Approach][Liquid Fuels][Lubricants]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_Toc68791854 \h </w:instrText>
        </w:r>
        <w:r w:rsidR="0010031D" w:rsidRPr="00E610A5">
          <w:rPr>
            <w:noProof/>
            <w:webHidden/>
          </w:rPr>
        </w:r>
        <w:r w:rsidR="0010031D" w:rsidRPr="00E610A5">
          <w:rPr>
            <w:noProof/>
            <w:webHidden/>
          </w:rPr>
          <w:fldChar w:fldCharType="separate"/>
        </w:r>
        <w:r w:rsidR="00275044">
          <w:rPr>
            <w:noProof/>
            <w:webHidden/>
          </w:rPr>
          <w:t>142</w:t>
        </w:r>
        <w:r w:rsidR="0010031D" w:rsidRPr="00E610A5">
          <w:rPr>
            <w:noProof/>
            <w:webHidden/>
          </w:rPr>
          <w:fldChar w:fldCharType="end"/>
        </w:r>
      </w:hyperlink>
    </w:p>
    <w:p w14:paraId="0799DF8A" w14:textId="0D3DC585" w:rsidR="0010031D" w:rsidRPr="00906EFD" w:rsidRDefault="00C11CD6">
      <w:pPr>
        <w:pStyle w:val="TableofFigures"/>
        <w:rPr>
          <w:rFonts w:eastAsia="MS Mincho"/>
          <w:noProof/>
          <w:sz w:val="22"/>
        </w:rPr>
      </w:pPr>
      <w:hyperlink w:anchor="_Toc68791855" w:history="1">
        <w:r w:rsidR="0010031D" w:rsidRPr="00E610A5">
          <w:rPr>
            <w:rStyle w:val="Hyperlink"/>
            <w:noProof/>
          </w:rPr>
          <w:t>CRF Table 1.AB Lubricants: [1. Energy][1.AB Fuel Combustion – Reference Approach][Liquid Fuels][Lubricants]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_Toc68791855 \h </w:instrText>
        </w:r>
        <w:r w:rsidR="0010031D" w:rsidRPr="00E610A5">
          <w:rPr>
            <w:noProof/>
            <w:webHidden/>
          </w:rPr>
        </w:r>
        <w:r w:rsidR="0010031D" w:rsidRPr="00E610A5">
          <w:rPr>
            <w:noProof/>
            <w:webHidden/>
          </w:rPr>
          <w:fldChar w:fldCharType="separate"/>
        </w:r>
        <w:r w:rsidR="00275044">
          <w:rPr>
            <w:noProof/>
            <w:webHidden/>
          </w:rPr>
          <w:t>143</w:t>
        </w:r>
        <w:r w:rsidR="0010031D" w:rsidRPr="00E610A5">
          <w:rPr>
            <w:noProof/>
            <w:webHidden/>
          </w:rPr>
          <w:fldChar w:fldCharType="end"/>
        </w:r>
      </w:hyperlink>
    </w:p>
    <w:p w14:paraId="35215B78" w14:textId="4B5D6A94" w:rsidR="0010031D" w:rsidRPr="00906EFD" w:rsidRDefault="00C11CD6">
      <w:pPr>
        <w:pStyle w:val="TableofFigures"/>
        <w:rPr>
          <w:rFonts w:eastAsia="MS Mincho"/>
          <w:noProof/>
          <w:sz w:val="22"/>
        </w:rPr>
      </w:pPr>
      <w:hyperlink w:anchor="_Toc68791856" w:history="1">
        <w:r w:rsidR="0010031D" w:rsidRPr="00E610A5">
          <w:rPr>
            <w:rStyle w:val="Hyperlink"/>
            <w:noProof/>
          </w:rPr>
          <w:t>CRF Table 1.AB Lubricants: [1. Energy][1.AB Fuel Combustion – Reference Approach][Liquid Fuels][Lubricants]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_Toc68791856 \h </w:instrText>
        </w:r>
        <w:r w:rsidR="0010031D" w:rsidRPr="00E610A5">
          <w:rPr>
            <w:noProof/>
            <w:webHidden/>
          </w:rPr>
        </w:r>
        <w:r w:rsidR="0010031D" w:rsidRPr="00E610A5">
          <w:rPr>
            <w:noProof/>
            <w:webHidden/>
          </w:rPr>
          <w:fldChar w:fldCharType="separate"/>
        </w:r>
        <w:r w:rsidR="00275044">
          <w:rPr>
            <w:noProof/>
            <w:webHidden/>
          </w:rPr>
          <w:t>144</w:t>
        </w:r>
        <w:r w:rsidR="0010031D" w:rsidRPr="00E610A5">
          <w:rPr>
            <w:noProof/>
            <w:webHidden/>
          </w:rPr>
          <w:fldChar w:fldCharType="end"/>
        </w:r>
      </w:hyperlink>
    </w:p>
    <w:p w14:paraId="5BBED61F" w14:textId="63B2AEC8" w:rsidR="0010031D" w:rsidRPr="00906EFD" w:rsidRDefault="00C11CD6">
      <w:pPr>
        <w:pStyle w:val="TableofFigures"/>
        <w:rPr>
          <w:rFonts w:eastAsia="MS Mincho"/>
          <w:noProof/>
          <w:sz w:val="22"/>
        </w:rPr>
      </w:pPr>
      <w:hyperlink w:anchor="_Toc68791857" w:history="1">
        <w:r w:rsidR="0010031D" w:rsidRPr="00E610A5">
          <w:rPr>
            <w:rStyle w:val="Hyperlink"/>
            <w:noProof/>
          </w:rPr>
          <w:t>CRF Table 2.F.1.b HFC-134a Product Uses as Substitutes for ODS: [2. Industrial Processes and Product Use][ 2.F Product Uses as Substitutes for ODS][ 2.F.1 Refrigeration and Air conditioning] [ 2.F.1.b Domestic Refrigeration][ HFC-134a]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_Toc68791857 \h </w:instrText>
        </w:r>
        <w:r w:rsidR="0010031D" w:rsidRPr="00E610A5">
          <w:rPr>
            <w:noProof/>
            <w:webHidden/>
          </w:rPr>
        </w:r>
        <w:r w:rsidR="0010031D" w:rsidRPr="00E610A5">
          <w:rPr>
            <w:noProof/>
            <w:webHidden/>
          </w:rPr>
          <w:fldChar w:fldCharType="separate"/>
        </w:r>
        <w:r w:rsidR="00275044">
          <w:rPr>
            <w:noProof/>
            <w:webHidden/>
          </w:rPr>
          <w:t>145</w:t>
        </w:r>
        <w:r w:rsidR="0010031D" w:rsidRPr="00E610A5">
          <w:rPr>
            <w:noProof/>
            <w:webHidden/>
          </w:rPr>
          <w:fldChar w:fldCharType="end"/>
        </w:r>
      </w:hyperlink>
    </w:p>
    <w:p w14:paraId="432940B3" w14:textId="59895713" w:rsidR="0010031D" w:rsidRPr="00906EFD" w:rsidRDefault="00C11CD6">
      <w:pPr>
        <w:pStyle w:val="TableofFigures"/>
        <w:rPr>
          <w:rFonts w:eastAsia="MS Mincho"/>
          <w:noProof/>
          <w:sz w:val="22"/>
        </w:rPr>
      </w:pPr>
      <w:hyperlink w:anchor="_Toc68791858" w:history="1">
        <w:r w:rsidR="0010031D" w:rsidRPr="00E610A5">
          <w:rPr>
            <w:rStyle w:val="Hyperlink"/>
            <w:noProof/>
          </w:rPr>
          <w:t>CRF Table 2.F.1.b HFC-134a Product Uses as Substitutes for ODS: [2. Industrial Processes and Product Use][ 2.F Product Uses as Substitutes for ODS][ 2.F.1 Refrigeration and Air conditioning] [ 2.F.1.b Domestic Refrigeration][ HFC-134a]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_Toc68791858 \h </w:instrText>
        </w:r>
        <w:r w:rsidR="0010031D" w:rsidRPr="00E610A5">
          <w:rPr>
            <w:noProof/>
            <w:webHidden/>
          </w:rPr>
        </w:r>
        <w:r w:rsidR="0010031D" w:rsidRPr="00E610A5">
          <w:rPr>
            <w:noProof/>
            <w:webHidden/>
          </w:rPr>
          <w:fldChar w:fldCharType="separate"/>
        </w:r>
        <w:r w:rsidR="00275044">
          <w:rPr>
            <w:noProof/>
            <w:webHidden/>
          </w:rPr>
          <w:t>145</w:t>
        </w:r>
        <w:r w:rsidR="0010031D" w:rsidRPr="00E610A5">
          <w:rPr>
            <w:noProof/>
            <w:webHidden/>
          </w:rPr>
          <w:fldChar w:fldCharType="end"/>
        </w:r>
      </w:hyperlink>
    </w:p>
    <w:p w14:paraId="20A3D9E9" w14:textId="5FC39EE9" w:rsidR="0010031D" w:rsidRPr="00906EFD" w:rsidRDefault="00C11CD6">
      <w:pPr>
        <w:pStyle w:val="TableofFigures"/>
        <w:rPr>
          <w:rFonts w:eastAsia="MS Mincho"/>
          <w:noProof/>
          <w:sz w:val="22"/>
        </w:rPr>
      </w:pPr>
      <w:hyperlink w:anchor="_Toc68791859" w:history="1">
        <w:r w:rsidR="0010031D" w:rsidRPr="00E610A5">
          <w:rPr>
            <w:rStyle w:val="Hyperlink"/>
            <w:noProof/>
          </w:rPr>
          <w:t>CRF Table 2.F.1.b HFC-134a Product Uses as Substitutes for ODS: [2. Industrial Processes and Product Use][ 2.F Product Uses as Substitutes for ODS][ 2.F.1 Refrigeration and Air conditioning][ 2.F.1.b Domestic Refrigeration][ HFC-134a]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_Toc68791859 \h </w:instrText>
        </w:r>
        <w:r w:rsidR="0010031D" w:rsidRPr="00E610A5">
          <w:rPr>
            <w:noProof/>
            <w:webHidden/>
          </w:rPr>
        </w:r>
        <w:r w:rsidR="0010031D" w:rsidRPr="00E610A5">
          <w:rPr>
            <w:noProof/>
            <w:webHidden/>
          </w:rPr>
          <w:fldChar w:fldCharType="separate"/>
        </w:r>
        <w:r w:rsidR="00275044">
          <w:rPr>
            <w:noProof/>
            <w:webHidden/>
          </w:rPr>
          <w:t>146</w:t>
        </w:r>
        <w:r w:rsidR="0010031D" w:rsidRPr="00E610A5">
          <w:rPr>
            <w:noProof/>
            <w:webHidden/>
          </w:rPr>
          <w:fldChar w:fldCharType="end"/>
        </w:r>
      </w:hyperlink>
    </w:p>
    <w:p w14:paraId="48EB930A" w14:textId="10E2C7D1" w:rsidR="0010031D" w:rsidRPr="00906EFD" w:rsidRDefault="00C11CD6">
      <w:pPr>
        <w:pStyle w:val="TableofFigures"/>
        <w:rPr>
          <w:rFonts w:eastAsia="MS Mincho"/>
          <w:noProof/>
          <w:sz w:val="22"/>
        </w:rPr>
      </w:pPr>
      <w:hyperlink w:anchor="_Toc68791860" w:history="1">
        <w:r w:rsidR="0010031D" w:rsidRPr="00E610A5">
          <w:rPr>
            <w:rStyle w:val="Hyperlink"/>
            <w:noProof/>
          </w:rPr>
          <w:t>CRF Table 2.F.1.f: [2. Industrial Processes and Product Use][2.F Product Uses as Substitutes for ODS][2.F.1 Refrigeration and Air conditioning][2.F.1.f Stationary Air Conditioning]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_Toc68791860 \h </w:instrText>
        </w:r>
        <w:r w:rsidR="0010031D" w:rsidRPr="00E610A5">
          <w:rPr>
            <w:noProof/>
            <w:webHidden/>
          </w:rPr>
        </w:r>
        <w:r w:rsidR="0010031D" w:rsidRPr="00E610A5">
          <w:rPr>
            <w:noProof/>
            <w:webHidden/>
          </w:rPr>
          <w:fldChar w:fldCharType="separate"/>
        </w:r>
        <w:r w:rsidR="00275044">
          <w:rPr>
            <w:noProof/>
            <w:webHidden/>
          </w:rPr>
          <w:t>147</w:t>
        </w:r>
        <w:r w:rsidR="0010031D" w:rsidRPr="00E610A5">
          <w:rPr>
            <w:noProof/>
            <w:webHidden/>
          </w:rPr>
          <w:fldChar w:fldCharType="end"/>
        </w:r>
      </w:hyperlink>
    </w:p>
    <w:p w14:paraId="1074C6D8" w14:textId="2C300150" w:rsidR="0010031D" w:rsidRPr="00906EFD" w:rsidRDefault="00C11CD6">
      <w:pPr>
        <w:pStyle w:val="TableofFigures"/>
        <w:rPr>
          <w:rFonts w:eastAsia="MS Mincho"/>
          <w:noProof/>
          <w:sz w:val="22"/>
        </w:rPr>
      </w:pPr>
      <w:hyperlink w:anchor="_Toc68791861" w:history="1">
        <w:r w:rsidR="0010031D" w:rsidRPr="00E610A5">
          <w:rPr>
            <w:rStyle w:val="Hyperlink"/>
            <w:noProof/>
          </w:rPr>
          <w:t>CRF Table 2.F.1.f: [2. Industrial Processes and Product Use][2.F Product Uses as Substitutes for ODS][2.F.1 Refrigeration and Air conditioning][2.F.1.f Stationary Air conditioning]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_Toc68791861 \h </w:instrText>
        </w:r>
        <w:r w:rsidR="0010031D" w:rsidRPr="00E610A5">
          <w:rPr>
            <w:noProof/>
            <w:webHidden/>
          </w:rPr>
        </w:r>
        <w:r w:rsidR="0010031D" w:rsidRPr="00E610A5">
          <w:rPr>
            <w:noProof/>
            <w:webHidden/>
          </w:rPr>
          <w:fldChar w:fldCharType="separate"/>
        </w:r>
        <w:r w:rsidR="00275044">
          <w:rPr>
            <w:noProof/>
            <w:webHidden/>
          </w:rPr>
          <w:t>148</w:t>
        </w:r>
        <w:r w:rsidR="0010031D" w:rsidRPr="00E610A5">
          <w:rPr>
            <w:noProof/>
            <w:webHidden/>
          </w:rPr>
          <w:fldChar w:fldCharType="end"/>
        </w:r>
      </w:hyperlink>
    </w:p>
    <w:p w14:paraId="6AFD08A2" w14:textId="03BA7E5A" w:rsidR="0010031D" w:rsidRPr="00906EFD" w:rsidRDefault="00C11CD6">
      <w:pPr>
        <w:pStyle w:val="TableofFigures"/>
        <w:rPr>
          <w:rFonts w:eastAsia="MS Mincho"/>
          <w:noProof/>
          <w:sz w:val="22"/>
        </w:rPr>
      </w:pPr>
      <w:hyperlink w:anchor="_Toc68791862" w:history="1">
        <w:r w:rsidR="0010031D" w:rsidRPr="00E610A5">
          <w:rPr>
            <w:rStyle w:val="Hyperlink"/>
            <w:noProof/>
          </w:rPr>
          <w:t>CRF Table 2.F.1.f: [2. Industrial Processes and Product Use][2.F Product Uses as Substitutes for ODS][2.F.1 Refrigeration and Air conditioning][2.F.1.f Stationary Air conditioning]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_Toc68791862 \h </w:instrText>
        </w:r>
        <w:r w:rsidR="0010031D" w:rsidRPr="00E610A5">
          <w:rPr>
            <w:noProof/>
            <w:webHidden/>
          </w:rPr>
        </w:r>
        <w:r w:rsidR="0010031D" w:rsidRPr="00E610A5">
          <w:rPr>
            <w:noProof/>
            <w:webHidden/>
          </w:rPr>
          <w:fldChar w:fldCharType="separate"/>
        </w:r>
        <w:r w:rsidR="00275044">
          <w:rPr>
            <w:noProof/>
            <w:webHidden/>
          </w:rPr>
          <w:t>149</w:t>
        </w:r>
        <w:r w:rsidR="0010031D" w:rsidRPr="00E610A5">
          <w:rPr>
            <w:noProof/>
            <w:webHidden/>
          </w:rPr>
          <w:fldChar w:fldCharType="end"/>
        </w:r>
      </w:hyperlink>
    </w:p>
    <w:p w14:paraId="08412996" w14:textId="77A7EAF1" w:rsidR="0010031D" w:rsidRPr="00906EFD" w:rsidRDefault="00C11CD6">
      <w:pPr>
        <w:pStyle w:val="TableofFigures"/>
        <w:rPr>
          <w:rFonts w:eastAsia="MS Mincho"/>
          <w:noProof/>
          <w:sz w:val="22"/>
        </w:rPr>
      </w:pPr>
      <w:hyperlink w:anchor="_Toc68791863" w:history="1">
        <w:r w:rsidR="0010031D" w:rsidRPr="00E610A5">
          <w:rPr>
            <w:rStyle w:val="Hyperlink"/>
            <w:noProof/>
          </w:rPr>
          <w:t>CRF Table 2.F.1.f HFC-32: [2. Industrial Processes and Product Use][2.F Product Uses as Substitutes for ODS][2.F.1 Refrigeration and Air conditioning][2.F.1.f Stationary Air conditioning] [HFC-32]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_Toc68791863 \h </w:instrText>
        </w:r>
        <w:r w:rsidR="0010031D" w:rsidRPr="00E610A5">
          <w:rPr>
            <w:noProof/>
            <w:webHidden/>
          </w:rPr>
        </w:r>
        <w:r w:rsidR="0010031D" w:rsidRPr="00E610A5">
          <w:rPr>
            <w:noProof/>
            <w:webHidden/>
          </w:rPr>
          <w:fldChar w:fldCharType="separate"/>
        </w:r>
        <w:r w:rsidR="00275044">
          <w:rPr>
            <w:noProof/>
            <w:webHidden/>
          </w:rPr>
          <w:t>150</w:t>
        </w:r>
        <w:r w:rsidR="0010031D" w:rsidRPr="00E610A5">
          <w:rPr>
            <w:noProof/>
            <w:webHidden/>
          </w:rPr>
          <w:fldChar w:fldCharType="end"/>
        </w:r>
      </w:hyperlink>
    </w:p>
    <w:p w14:paraId="46E52759" w14:textId="47B6F78C" w:rsidR="0010031D" w:rsidRPr="00906EFD" w:rsidRDefault="00C11CD6">
      <w:pPr>
        <w:pStyle w:val="TableofFigures"/>
        <w:rPr>
          <w:rFonts w:eastAsia="MS Mincho"/>
          <w:noProof/>
          <w:sz w:val="22"/>
        </w:rPr>
      </w:pPr>
      <w:hyperlink w:anchor="_Toc68791864" w:history="1">
        <w:r w:rsidR="0010031D" w:rsidRPr="00E610A5">
          <w:rPr>
            <w:rStyle w:val="Hyperlink"/>
            <w:noProof/>
          </w:rPr>
          <w:t>CRF Table 2.F.1.f HFC-32: [2. Industrial Processes and Product Use][2.F Product Uses as Substitutes for ODS][2.F.1 Refrigeration and Air conditioning][2.F.1.f Stationary Air conditioning] [HFC-32]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_Toc68791864 \h </w:instrText>
        </w:r>
        <w:r w:rsidR="0010031D" w:rsidRPr="00E610A5">
          <w:rPr>
            <w:noProof/>
            <w:webHidden/>
          </w:rPr>
        </w:r>
        <w:r w:rsidR="0010031D" w:rsidRPr="00E610A5">
          <w:rPr>
            <w:noProof/>
            <w:webHidden/>
          </w:rPr>
          <w:fldChar w:fldCharType="separate"/>
        </w:r>
        <w:r w:rsidR="00275044">
          <w:rPr>
            <w:noProof/>
            <w:webHidden/>
          </w:rPr>
          <w:t>150</w:t>
        </w:r>
        <w:r w:rsidR="0010031D" w:rsidRPr="00E610A5">
          <w:rPr>
            <w:noProof/>
            <w:webHidden/>
          </w:rPr>
          <w:fldChar w:fldCharType="end"/>
        </w:r>
      </w:hyperlink>
    </w:p>
    <w:p w14:paraId="60236296" w14:textId="2A707ABB" w:rsidR="0010031D" w:rsidRPr="00906EFD" w:rsidRDefault="00C11CD6">
      <w:pPr>
        <w:pStyle w:val="TableofFigures"/>
        <w:rPr>
          <w:rFonts w:eastAsia="MS Mincho"/>
          <w:noProof/>
          <w:sz w:val="22"/>
        </w:rPr>
      </w:pPr>
      <w:hyperlink w:anchor="_Toc68791865" w:history="1">
        <w:r w:rsidR="0010031D" w:rsidRPr="00E610A5">
          <w:rPr>
            <w:rStyle w:val="Hyperlink"/>
            <w:noProof/>
          </w:rPr>
          <w:t>CRF Table 2.F.1.f HFC-32: [2. Industrial Processes and Product Use][2.F Product Uses as Substitutes for ODS][2.F.1 Refrigeration and Air conditioning][2.F.1.f Stationary Air conditioning] [HFC-32]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_Toc68791865 \h </w:instrText>
        </w:r>
        <w:r w:rsidR="0010031D" w:rsidRPr="00E610A5">
          <w:rPr>
            <w:noProof/>
            <w:webHidden/>
          </w:rPr>
        </w:r>
        <w:r w:rsidR="0010031D" w:rsidRPr="00E610A5">
          <w:rPr>
            <w:noProof/>
            <w:webHidden/>
          </w:rPr>
          <w:fldChar w:fldCharType="separate"/>
        </w:r>
        <w:r w:rsidR="00275044">
          <w:rPr>
            <w:noProof/>
            <w:webHidden/>
          </w:rPr>
          <w:t>151</w:t>
        </w:r>
        <w:r w:rsidR="0010031D" w:rsidRPr="00E610A5">
          <w:rPr>
            <w:noProof/>
            <w:webHidden/>
          </w:rPr>
          <w:fldChar w:fldCharType="end"/>
        </w:r>
      </w:hyperlink>
    </w:p>
    <w:p w14:paraId="488A0BDA" w14:textId="6C120F83" w:rsidR="0010031D" w:rsidRPr="00906EFD" w:rsidRDefault="00C11CD6">
      <w:pPr>
        <w:pStyle w:val="TableofFigures"/>
        <w:rPr>
          <w:rFonts w:eastAsia="MS Mincho"/>
          <w:noProof/>
          <w:sz w:val="22"/>
        </w:rPr>
      </w:pPr>
      <w:hyperlink w:anchor="_Toc68791866" w:history="1">
        <w:r w:rsidR="0010031D" w:rsidRPr="00E610A5">
          <w:rPr>
            <w:rStyle w:val="Hyperlink"/>
            <w:noProof/>
          </w:rPr>
          <w:t>CRF Table 2.F.1.f HFC-125: [2. Industrial Processes and Product Use][2.F Product Uses as Substitutes for ODS][2.F.1 Refrigeration and Air conditioning][2.F.1.f Stationary Air conditioning] [HFC-125]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_Toc68791866 \h </w:instrText>
        </w:r>
        <w:r w:rsidR="0010031D" w:rsidRPr="00E610A5">
          <w:rPr>
            <w:noProof/>
            <w:webHidden/>
          </w:rPr>
        </w:r>
        <w:r w:rsidR="0010031D" w:rsidRPr="00E610A5">
          <w:rPr>
            <w:noProof/>
            <w:webHidden/>
          </w:rPr>
          <w:fldChar w:fldCharType="separate"/>
        </w:r>
        <w:r w:rsidR="00275044">
          <w:rPr>
            <w:noProof/>
            <w:webHidden/>
          </w:rPr>
          <w:t>152</w:t>
        </w:r>
        <w:r w:rsidR="0010031D" w:rsidRPr="00E610A5">
          <w:rPr>
            <w:noProof/>
            <w:webHidden/>
          </w:rPr>
          <w:fldChar w:fldCharType="end"/>
        </w:r>
      </w:hyperlink>
    </w:p>
    <w:p w14:paraId="72F59198" w14:textId="2E93FCD7" w:rsidR="0010031D" w:rsidRPr="00906EFD" w:rsidRDefault="00C11CD6">
      <w:pPr>
        <w:pStyle w:val="TableofFigures"/>
        <w:rPr>
          <w:rFonts w:eastAsia="MS Mincho"/>
          <w:noProof/>
          <w:sz w:val="22"/>
        </w:rPr>
      </w:pPr>
      <w:hyperlink w:anchor="_Toc68791867" w:history="1">
        <w:r w:rsidR="0010031D" w:rsidRPr="00E610A5">
          <w:rPr>
            <w:rStyle w:val="Hyperlink"/>
            <w:noProof/>
          </w:rPr>
          <w:t>CRF Table 2.F.1.f HFC-125: [2. Industrial Processes and Product Use][2.F Product Uses as Substitutes for ODS][2.F.1 Refrigeration and Air conditioning][2.F.1.f Stationary Air conditioning] [HFC-125]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_Toc68791867 \h </w:instrText>
        </w:r>
        <w:r w:rsidR="0010031D" w:rsidRPr="00E610A5">
          <w:rPr>
            <w:noProof/>
            <w:webHidden/>
          </w:rPr>
        </w:r>
        <w:r w:rsidR="0010031D" w:rsidRPr="00E610A5">
          <w:rPr>
            <w:noProof/>
            <w:webHidden/>
          </w:rPr>
          <w:fldChar w:fldCharType="separate"/>
        </w:r>
        <w:r w:rsidR="00275044">
          <w:rPr>
            <w:noProof/>
            <w:webHidden/>
          </w:rPr>
          <w:t>152</w:t>
        </w:r>
        <w:r w:rsidR="0010031D" w:rsidRPr="00E610A5">
          <w:rPr>
            <w:noProof/>
            <w:webHidden/>
          </w:rPr>
          <w:fldChar w:fldCharType="end"/>
        </w:r>
      </w:hyperlink>
    </w:p>
    <w:p w14:paraId="51DF6788" w14:textId="7E50ECC0" w:rsidR="0010031D" w:rsidRPr="00906EFD" w:rsidRDefault="00C11CD6">
      <w:pPr>
        <w:pStyle w:val="TableofFigures"/>
        <w:rPr>
          <w:rFonts w:eastAsia="MS Mincho"/>
          <w:noProof/>
          <w:sz w:val="22"/>
        </w:rPr>
      </w:pPr>
      <w:hyperlink w:anchor="_Toc68791868" w:history="1">
        <w:r w:rsidR="0010031D" w:rsidRPr="00E610A5">
          <w:rPr>
            <w:rStyle w:val="Hyperlink"/>
            <w:noProof/>
          </w:rPr>
          <w:t>CRF Table 2.F.1.f HFC-125: [2. Industrial Processes and Product Use][2.F Product Uses as Substitutes for ODS][2.F.1 Refrigeration and Air conditioning][2.F.1.f Stationary Air conditioning] [HFC-125]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_Toc68791868 \h </w:instrText>
        </w:r>
        <w:r w:rsidR="0010031D" w:rsidRPr="00E610A5">
          <w:rPr>
            <w:noProof/>
            <w:webHidden/>
          </w:rPr>
        </w:r>
        <w:r w:rsidR="0010031D" w:rsidRPr="00E610A5">
          <w:rPr>
            <w:noProof/>
            <w:webHidden/>
          </w:rPr>
          <w:fldChar w:fldCharType="separate"/>
        </w:r>
        <w:r w:rsidR="00275044">
          <w:rPr>
            <w:noProof/>
            <w:webHidden/>
          </w:rPr>
          <w:t>153</w:t>
        </w:r>
        <w:r w:rsidR="0010031D" w:rsidRPr="00E610A5">
          <w:rPr>
            <w:noProof/>
            <w:webHidden/>
          </w:rPr>
          <w:fldChar w:fldCharType="end"/>
        </w:r>
      </w:hyperlink>
    </w:p>
    <w:p w14:paraId="0293BB3B" w14:textId="2E5568E3" w:rsidR="0010031D" w:rsidRPr="00906EFD" w:rsidRDefault="00C11CD6">
      <w:pPr>
        <w:pStyle w:val="TableofFigures"/>
        <w:rPr>
          <w:rFonts w:eastAsia="MS Mincho"/>
          <w:noProof/>
          <w:sz w:val="22"/>
        </w:rPr>
      </w:pPr>
      <w:hyperlink w:anchor="_Toc68791869" w:history="1">
        <w:r w:rsidR="0010031D" w:rsidRPr="00E610A5">
          <w:rPr>
            <w:rStyle w:val="Hyperlink"/>
            <w:noProof/>
          </w:rPr>
          <w:t>CRF Table 2.F.1.f HFC-134a: [2. Industrial Processes and Product Use][2.F Product Uses as Substitutes for ODS][2.F.1 Refrigeration and Air conditioning][2.F.1.f Stationary Air conditioning] [HFC-134a]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_Toc68791869 \h </w:instrText>
        </w:r>
        <w:r w:rsidR="0010031D" w:rsidRPr="00E610A5">
          <w:rPr>
            <w:noProof/>
            <w:webHidden/>
          </w:rPr>
        </w:r>
        <w:r w:rsidR="0010031D" w:rsidRPr="00E610A5">
          <w:rPr>
            <w:noProof/>
            <w:webHidden/>
          </w:rPr>
          <w:fldChar w:fldCharType="separate"/>
        </w:r>
        <w:r w:rsidR="00275044">
          <w:rPr>
            <w:noProof/>
            <w:webHidden/>
          </w:rPr>
          <w:t>154</w:t>
        </w:r>
        <w:r w:rsidR="0010031D" w:rsidRPr="00E610A5">
          <w:rPr>
            <w:noProof/>
            <w:webHidden/>
          </w:rPr>
          <w:fldChar w:fldCharType="end"/>
        </w:r>
      </w:hyperlink>
    </w:p>
    <w:p w14:paraId="78826C58" w14:textId="73EA5E09" w:rsidR="0010031D" w:rsidRPr="00906EFD" w:rsidRDefault="00C11CD6">
      <w:pPr>
        <w:pStyle w:val="TableofFigures"/>
        <w:rPr>
          <w:rFonts w:eastAsia="MS Mincho"/>
          <w:noProof/>
          <w:sz w:val="22"/>
        </w:rPr>
      </w:pPr>
      <w:hyperlink w:anchor="_Toc68791870" w:history="1">
        <w:r w:rsidR="0010031D" w:rsidRPr="00E610A5">
          <w:rPr>
            <w:rStyle w:val="Hyperlink"/>
            <w:noProof/>
          </w:rPr>
          <w:t>CRF Table 2.F.1.f HFC-134a: [2. Industrial Processes and Product Use][2.F Product Uses as Substitutes for ODS][2.F.1 Refrigeration and Air conditioning][2.F.1.f Stationary Air conditioning] [HFC-134a]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_Toc68791870 \h </w:instrText>
        </w:r>
        <w:r w:rsidR="0010031D" w:rsidRPr="00E610A5">
          <w:rPr>
            <w:noProof/>
            <w:webHidden/>
          </w:rPr>
        </w:r>
        <w:r w:rsidR="0010031D" w:rsidRPr="00E610A5">
          <w:rPr>
            <w:noProof/>
            <w:webHidden/>
          </w:rPr>
          <w:fldChar w:fldCharType="separate"/>
        </w:r>
        <w:r w:rsidR="00275044">
          <w:rPr>
            <w:noProof/>
            <w:webHidden/>
          </w:rPr>
          <w:t>154</w:t>
        </w:r>
        <w:r w:rsidR="0010031D" w:rsidRPr="00E610A5">
          <w:rPr>
            <w:noProof/>
            <w:webHidden/>
          </w:rPr>
          <w:fldChar w:fldCharType="end"/>
        </w:r>
      </w:hyperlink>
    </w:p>
    <w:p w14:paraId="3E8368BA" w14:textId="3D41433D" w:rsidR="0010031D" w:rsidRPr="00906EFD" w:rsidRDefault="00C11CD6">
      <w:pPr>
        <w:pStyle w:val="TableofFigures"/>
        <w:rPr>
          <w:rFonts w:eastAsia="MS Mincho"/>
          <w:noProof/>
          <w:sz w:val="22"/>
        </w:rPr>
      </w:pPr>
      <w:hyperlink w:anchor="_Toc68791871" w:history="1">
        <w:r w:rsidR="0010031D" w:rsidRPr="00E610A5">
          <w:rPr>
            <w:rStyle w:val="Hyperlink"/>
            <w:noProof/>
          </w:rPr>
          <w:t>CRF Table 2.F.1.f HFC-134a: [2. Industrial Processes and Product Use][2.F Product Uses as Substitutes for ODS][2.F.1 Refrigeration and Air conditioning][2.F.1.f Stationary Air conditioning][HFC-134a]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_Toc68791871 \h </w:instrText>
        </w:r>
        <w:r w:rsidR="0010031D" w:rsidRPr="00E610A5">
          <w:rPr>
            <w:noProof/>
            <w:webHidden/>
          </w:rPr>
        </w:r>
        <w:r w:rsidR="0010031D" w:rsidRPr="00E610A5">
          <w:rPr>
            <w:noProof/>
            <w:webHidden/>
          </w:rPr>
          <w:fldChar w:fldCharType="separate"/>
        </w:r>
        <w:r w:rsidR="00275044">
          <w:rPr>
            <w:noProof/>
            <w:webHidden/>
          </w:rPr>
          <w:t>155</w:t>
        </w:r>
        <w:r w:rsidR="0010031D" w:rsidRPr="00E610A5">
          <w:rPr>
            <w:noProof/>
            <w:webHidden/>
          </w:rPr>
          <w:fldChar w:fldCharType="end"/>
        </w:r>
      </w:hyperlink>
    </w:p>
    <w:p w14:paraId="5255829B" w14:textId="7AC8CEBE" w:rsidR="0010031D" w:rsidRPr="00906EFD" w:rsidRDefault="00C11CD6">
      <w:pPr>
        <w:pStyle w:val="TableofFigures"/>
        <w:rPr>
          <w:rFonts w:eastAsia="MS Mincho"/>
          <w:noProof/>
          <w:sz w:val="22"/>
        </w:rPr>
      </w:pPr>
      <w:hyperlink w:anchor="_Toc68791872" w:history="1">
        <w:r w:rsidR="0010031D" w:rsidRPr="00E610A5">
          <w:rPr>
            <w:rStyle w:val="Hyperlink"/>
            <w:noProof/>
          </w:rPr>
          <w:t>CRF Table 2.F.4.a: [2. Industrial Processes and Product Use][2.F Product Uses as Substitutes for ODS][2.F.4 Aerosols][2.F.4.a Metered Dose Inhalers]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_Toc68791872 \h </w:instrText>
        </w:r>
        <w:r w:rsidR="0010031D" w:rsidRPr="00E610A5">
          <w:rPr>
            <w:noProof/>
            <w:webHidden/>
          </w:rPr>
        </w:r>
        <w:r w:rsidR="0010031D" w:rsidRPr="00E610A5">
          <w:rPr>
            <w:noProof/>
            <w:webHidden/>
          </w:rPr>
          <w:fldChar w:fldCharType="separate"/>
        </w:r>
        <w:r w:rsidR="00275044">
          <w:rPr>
            <w:noProof/>
            <w:webHidden/>
          </w:rPr>
          <w:t>156</w:t>
        </w:r>
        <w:r w:rsidR="0010031D" w:rsidRPr="00E610A5">
          <w:rPr>
            <w:noProof/>
            <w:webHidden/>
          </w:rPr>
          <w:fldChar w:fldCharType="end"/>
        </w:r>
      </w:hyperlink>
    </w:p>
    <w:p w14:paraId="358068C0" w14:textId="7AD67613" w:rsidR="0010031D" w:rsidRPr="00906EFD" w:rsidRDefault="00C11CD6">
      <w:pPr>
        <w:pStyle w:val="TableofFigures"/>
        <w:rPr>
          <w:rFonts w:eastAsia="MS Mincho"/>
          <w:noProof/>
          <w:sz w:val="22"/>
        </w:rPr>
      </w:pPr>
      <w:hyperlink w:anchor="_Toc68791873" w:history="1">
        <w:r w:rsidR="0010031D" w:rsidRPr="00E610A5">
          <w:rPr>
            <w:rStyle w:val="Hyperlink"/>
            <w:noProof/>
          </w:rPr>
          <w:t>CRF Table 2.F.4.a: [2. Industrial Processes and Product Use][2.F Product Uses as Substitutes for ODS][2.F.4 Aerosols][2.F.4.a Metered Dose Inhalers]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_Toc68791873 \h </w:instrText>
        </w:r>
        <w:r w:rsidR="0010031D" w:rsidRPr="00E610A5">
          <w:rPr>
            <w:noProof/>
            <w:webHidden/>
          </w:rPr>
        </w:r>
        <w:r w:rsidR="0010031D" w:rsidRPr="00E610A5">
          <w:rPr>
            <w:noProof/>
            <w:webHidden/>
          </w:rPr>
          <w:fldChar w:fldCharType="separate"/>
        </w:r>
        <w:r w:rsidR="00275044">
          <w:rPr>
            <w:noProof/>
            <w:webHidden/>
          </w:rPr>
          <w:t>157</w:t>
        </w:r>
        <w:r w:rsidR="0010031D" w:rsidRPr="00E610A5">
          <w:rPr>
            <w:noProof/>
            <w:webHidden/>
          </w:rPr>
          <w:fldChar w:fldCharType="end"/>
        </w:r>
      </w:hyperlink>
    </w:p>
    <w:p w14:paraId="1A3F4B92" w14:textId="17FFE139" w:rsidR="0010031D" w:rsidRPr="00906EFD" w:rsidRDefault="00C11CD6">
      <w:pPr>
        <w:pStyle w:val="TableofFigures"/>
        <w:rPr>
          <w:rFonts w:eastAsia="MS Mincho"/>
          <w:noProof/>
          <w:sz w:val="22"/>
        </w:rPr>
      </w:pPr>
      <w:hyperlink w:anchor="_Toc68791874" w:history="1">
        <w:r w:rsidR="0010031D" w:rsidRPr="00E610A5">
          <w:rPr>
            <w:rStyle w:val="Hyperlink"/>
            <w:noProof/>
          </w:rPr>
          <w:t>CRF Table 2.F.4.a: [2. Industrial Processes and Product Use][2.F Product Uses as Substitutes for ODS][2.F.4 Aerosols][2.F.4.a Metered Dose Inhalers]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_Toc68791874 \h </w:instrText>
        </w:r>
        <w:r w:rsidR="0010031D" w:rsidRPr="00E610A5">
          <w:rPr>
            <w:noProof/>
            <w:webHidden/>
          </w:rPr>
        </w:r>
        <w:r w:rsidR="0010031D" w:rsidRPr="00E610A5">
          <w:rPr>
            <w:noProof/>
            <w:webHidden/>
          </w:rPr>
          <w:fldChar w:fldCharType="separate"/>
        </w:r>
        <w:r w:rsidR="00275044">
          <w:rPr>
            <w:noProof/>
            <w:webHidden/>
          </w:rPr>
          <w:t>158</w:t>
        </w:r>
        <w:r w:rsidR="0010031D" w:rsidRPr="00E610A5">
          <w:rPr>
            <w:noProof/>
            <w:webHidden/>
          </w:rPr>
          <w:fldChar w:fldCharType="end"/>
        </w:r>
      </w:hyperlink>
    </w:p>
    <w:p w14:paraId="0942CDE6" w14:textId="38043742" w:rsidR="0010031D" w:rsidRPr="00906EFD" w:rsidRDefault="00C11CD6">
      <w:pPr>
        <w:pStyle w:val="TableofFigures"/>
        <w:rPr>
          <w:rFonts w:eastAsia="MS Mincho"/>
          <w:noProof/>
          <w:sz w:val="22"/>
        </w:rPr>
      </w:pPr>
      <w:hyperlink w:anchor="_Toc68791875" w:history="1">
        <w:r w:rsidR="0010031D" w:rsidRPr="00E610A5">
          <w:rPr>
            <w:rStyle w:val="Hyperlink"/>
            <w:noProof/>
          </w:rPr>
          <w:t>CRF Table 2.F.4.a HFC-134a: [ 2. Industrial Processes and Product Use][ 2.F Product Uses as Substitutes for ODS][ 2.F.4 Aerosols][ 2.F.4.a Metered Dose Inhalers][ HFC-134a]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_Toc68791875 \h </w:instrText>
        </w:r>
        <w:r w:rsidR="0010031D" w:rsidRPr="00E610A5">
          <w:rPr>
            <w:noProof/>
            <w:webHidden/>
          </w:rPr>
        </w:r>
        <w:r w:rsidR="0010031D" w:rsidRPr="00E610A5">
          <w:rPr>
            <w:noProof/>
            <w:webHidden/>
          </w:rPr>
          <w:fldChar w:fldCharType="separate"/>
        </w:r>
        <w:r w:rsidR="00275044">
          <w:rPr>
            <w:noProof/>
            <w:webHidden/>
          </w:rPr>
          <w:t>159</w:t>
        </w:r>
        <w:r w:rsidR="0010031D" w:rsidRPr="00E610A5">
          <w:rPr>
            <w:noProof/>
            <w:webHidden/>
          </w:rPr>
          <w:fldChar w:fldCharType="end"/>
        </w:r>
      </w:hyperlink>
    </w:p>
    <w:p w14:paraId="62E1AA53" w14:textId="70CEF978" w:rsidR="0010031D" w:rsidRPr="00906EFD" w:rsidRDefault="00C11CD6">
      <w:pPr>
        <w:pStyle w:val="TableofFigures"/>
        <w:rPr>
          <w:rFonts w:eastAsia="MS Mincho"/>
          <w:noProof/>
          <w:sz w:val="22"/>
        </w:rPr>
      </w:pPr>
      <w:hyperlink w:anchor="_Toc68791876" w:history="1">
        <w:r w:rsidR="0010031D" w:rsidRPr="00E610A5">
          <w:rPr>
            <w:rStyle w:val="Hyperlink"/>
            <w:noProof/>
          </w:rPr>
          <w:t>CRF Table 2.F.4.a HFC-134a: [ 2. Industrial Processes and Product Use][ 2.F Product Uses as Substitutes for ODS][ 2.F.4 Aerosols][ 2.F.4.a Metered Dose Inhalers][ HFC-134a]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_Toc68791876 \h </w:instrText>
        </w:r>
        <w:r w:rsidR="0010031D" w:rsidRPr="00E610A5">
          <w:rPr>
            <w:noProof/>
            <w:webHidden/>
          </w:rPr>
        </w:r>
        <w:r w:rsidR="0010031D" w:rsidRPr="00E610A5">
          <w:rPr>
            <w:noProof/>
            <w:webHidden/>
          </w:rPr>
          <w:fldChar w:fldCharType="separate"/>
        </w:r>
        <w:r w:rsidR="00275044">
          <w:rPr>
            <w:noProof/>
            <w:webHidden/>
          </w:rPr>
          <w:t>159</w:t>
        </w:r>
        <w:r w:rsidR="0010031D" w:rsidRPr="00E610A5">
          <w:rPr>
            <w:noProof/>
            <w:webHidden/>
          </w:rPr>
          <w:fldChar w:fldCharType="end"/>
        </w:r>
      </w:hyperlink>
    </w:p>
    <w:p w14:paraId="06500DB8" w14:textId="34E2C0FE" w:rsidR="0010031D" w:rsidRPr="00906EFD" w:rsidRDefault="00C11CD6">
      <w:pPr>
        <w:pStyle w:val="TableofFigures"/>
        <w:rPr>
          <w:rFonts w:eastAsia="MS Mincho"/>
          <w:noProof/>
          <w:sz w:val="22"/>
        </w:rPr>
      </w:pPr>
      <w:hyperlink w:anchor="_Toc68791877" w:history="1">
        <w:r w:rsidR="0010031D" w:rsidRPr="00E610A5">
          <w:rPr>
            <w:rStyle w:val="Hyperlink"/>
            <w:noProof/>
          </w:rPr>
          <w:t>CRF Table 2.F.4.a HFC-134a: [ 2. Industrial Processes and Product Use][ 2.F Product Uses as Substitutes for ODS][ 2.F.4 Aerosols][ 2.F.4.a Metered Dose Inhalers][ HFC-134a]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_Toc68791877 \h </w:instrText>
        </w:r>
        <w:r w:rsidR="0010031D" w:rsidRPr="00E610A5">
          <w:rPr>
            <w:noProof/>
            <w:webHidden/>
          </w:rPr>
        </w:r>
        <w:r w:rsidR="0010031D" w:rsidRPr="00E610A5">
          <w:rPr>
            <w:noProof/>
            <w:webHidden/>
          </w:rPr>
          <w:fldChar w:fldCharType="separate"/>
        </w:r>
        <w:r w:rsidR="00275044">
          <w:rPr>
            <w:noProof/>
            <w:webHidden/>
          </w:rPr>
          <w:t>160</w:t>
        </w:r>
        <w:r w:rsidR="0010031D" w:rsidRPr="00E610A5">
          <w:rPr>
            <w:noProof/>
            <w:webHidden/>
          </w:rPr>
          <w:fldChar w:fldCharType="end"/>
        </w:r>
      </w:hyperlink>
    </w:p>
    <w:p w14:paraId="482AFDF8" w14:textId="3A3CFEE3" w:rsidR="0010031D" w:rsidRPr="00906EFD" w:rsidRDefault="00C11CD6">
      <w:pPr>
        <w:pStyle w:val="TableofFigures"/>
        <w:rPr>
          <w:rFonts w:eastAsia="MS Mincho"/>
          <w:noProof/>
          <w:sz w:val="22"/>
        </w:rPr>
      </w:pPr>
      <w:hyperlink w:anchor="_Toc68791878" w:history="1">
        <w:r w:rsidR="0010031D" w:rsidRPr="00E610A5">
          <w:rPr>
            <w:rStyle w:val="Hyperlink"/>
            <w:noProof/>
          </w:rPr>
          <w:t>CRF Table 2.F.4.a HFC-227ea: [2. Industrial Processes and Product Use][2.F Product Uses as Substitutes for ODS][2.F.4 Aerosols][2.F.4.a Metered Dose Inhalers][HFC-227ea]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_Toc68791878 \h </w:instrText>
        </w:r>
        <w:r w:rsidR="0010031D" w:rsidRPr="00E610A5">
          <w:rPr>
            <w:noProof/>
            <w:webHidden/>
          </w:rPr>
        </w:r>
        <w:r w:rsidR="0010031D" w:rsidRPr="00E610A5">
          <w:rPr>
            <w:noProof/>
            <w:webHidden/>
          </w:rPr>
          <w:fldChar w:fldCharType="separate"/>
        </w:r>
        <w:r w:rsidR="00275044">
          <w:rPr>
            <w:noProof/>
            <w:webHidden/>
          </w:rPr>
          <w:t>160</w:t>
        </w:r>
        <w:r w:rsidR="0010031D" w:rsidRPr="00E610A5">
          <w:rPr>
            <w:noProof/>
            <w:webHidden/>
          </w:rPr>
          <w:fldChar w:fldCharType="end"/>
        </w:r>
      </w:hyperlink>
    </w:p>
    <w:p w14:paraId="345E00CA" w14:textId="330F5AEC" w:rsidR="0010031D" w:rsidRPr="00906EFD" w:rsidRDefault="00C11CD6">
      <w:pPr>
        <w:pStyle w:val="TableofFigures"/>
        <w:rPr>
          <w:rFonts w:eastAsia="MS Mincho"/>
          <w:noProof/>
          <w:sz w:val="22"/>
        </w:rPr>
      </w:pPr>
      <w:hyperlink w:anchor="_Toc68791879" w:history="1">
        <w:r w:rsidR="0010031D" w:rsidRPr="00E610A5">
          <w:rPr>
            <w:rStyle w:val="Hyperlink"/>
            <w:noProof/>
          </w:rPr>
          <w:t>CRF Table 2.F.4.a HFC-227ea: [2. Industrial Processes and Product Use][2.F Product Uses as Substitutes for ODS][2.F.4 Aerosols][2.F.4.a Metered Dose Inhalers][HFC-227ea]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_Toc68791879 \h </w:instrText>
        </w:r>
        <w:r w:rsidR="0010031D" w:rsidRPr="00E610A5">
          <w:rPr>
            <w:noProof/>
            <w:webHidden/>
          </w:rPr>
        </w:r>
        <w:r w:rsidR="0010031D" w:rsidRPr="00E610A5">
          <w:rPr>
            <w:noProof/>
            <w:webHidden/>
          </w:rPr>
          <w:fldChar w:fldCharType="separate"/>
        </w:r>
        <w:r w:rsidR="00275044">
          <w:rPr>
            <w:noProof/>
            <w:webHidden/>
          </w:rPr>
          <w:t>161</w:t>
        </w:r>
        <w:r w:rsidR="0010031D" w:rsidRPr="00E610A5">
          <w:rPr>
            <w:noProof/>
            <w:webHidden/>
          </w:rPr>
          <w:fldChar w:fldCharType="end"/>
        </w:r>
      </w:hyperlink>
    </w:p>
    <w:p w14:paraId="15511C3A" w14:textId="36B7F96B" w:rsidR="0010031D" w:rsidRPr="00906EFD" w:rsidRDefault="00C11CD6">
      <w:pPr>
        <w:pStyle w:val="TableofFigures"/>
        <w:rPr>
          <w:rFonts w:eastAsia="MS Mincho"/>
          <w:noProof/>
          <w:sz w:val="22"/>
        </w:rPr>
      </w:pPr>
      <w:hyperlink w:anchor="_Toc68791880" w:history="1">
        <w:r w:rsidR="0010031D" w:rsidRPr="00E610A5">
          <w:rPr>
            <w:rStyle w:val="Hyperlink"/>
            <w:noProof/>
          </w:rPr>
          <w:t>CRF Table 2.F.4.a HFC-227ea: [2. Industrial Processes and Product Use][2.F Product Uses as Substitutes for ODS][2.F.4 Aerosols][2.F.4.a Metered Dose Inhalers][HFC-227ea]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_Toc68791880 \h </w:instrText>
        </w:r>
        <w:r w:rsidR="0010031D" w:rsidRPr="00E610A5">
          <w:rPr>
            <w:noProof/>
            <w:webHidden/>
          </w:rPr>
        </w:r>
        <w:r w:rsidR="0010031D" w:rsidRPr="00E610A5">
          <w:rPr>
            <w:noProof/>
            <w:webHidden/>
          </w:rPr>
          <w:fldChar w:fldCharType="separate"/>
        </w:r>
        <w:r w:rsidR="00275044">
          <w:rPr>
            <w:noProof/>
            <w:webHidden/>
          </w:rPr>
          <w:t>161</w:t>
        </w:r>
        <w:r w:rsidR="0010031D" w:rsidRPr="00E610A5">
          <w:rPr>
            <w:noProof/>
            <w:webHidden/>
          </w:rPr>
          <w:fldChar w:fldCharType="end"/>
        </w:r>
      </w:hyperlink>
    </w:p>
    <w:p w14:paraId="63B4A48D" w14:textId="4F31AA83" w:rsidR="0010031D" w:rsidRPr="00906EFD" w:rsidRDefault="00C11CD6">
      <w:pPr>
        <w:pStyle w:val="TableofFigures"/>
        <w:rPr>
          <w:rFonts w:eastAsia="MS Mincho"/>
          <w:noProof/>
          <w:sz w:val="22"/>
        </w:rPr>
      </w:pPr>
      <w:hyperlink w:anchor="_Toc68791881" w:history="1">
        <w:r w:rsidR="0010031D" w:rsidRPr="00E610A5">
          <w:rPr>
            <w:rStyle w:val="Hyperlink"/>
            <w:noProof/>
          </w:rPr>
          <w:t>CRF Table 2.G.3.a: [2. Industrial Processes and Product Use][2.G Other Product Manufacture and Use][2.G.3 N</w:t>
        </w:r>
        <w:r w:rsidR="0010031D" w:rsidRPr="00E610A5">
          <w:rPr>
            <w:rStyle w:val="Hyperlink"/>
            <w:noProof/>
            <w:vertAlign w:val="subscript"/>
          </w:rPr>
          <w:t>2</w:t>
        </w:r>
        <w:r w:rsidR="0010031D" w:rsidRPr="00E610A5">
          <w:rPr>
            <w:rStyle w:val="Hyperlink"/>
            <w:noProof/>
          </w:rPr>
          <w:t>O from Product Uses][2.G.3.a Medical Applications]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_Toc68791881 \h </w:instrText>
        </w:r>
        <w:r w:rsidR="0010031D" w:rsidRPr="00E610A5">
          <w:rPr>
            <w:noProof/>
            <w:webHidden/>
          </w:rPr>
        </w:r>
        <w:r w:rsidR="0010031D" w:rsidRPr="00E610A5">
          <w:rPr>
            <w:noProof/>
            <w:webHidden/>
          </w:rPr>
          <w:fldChar w:fldCharType="separate"/>
        </w:r>
        <w:r w:rsidR="00275044">
          <w:rPr>
            <w:noProof/>
            <w:webHidden/>
          </w:rPr>
          <w:t>162</w:t>
        </w:r>
        <w:r w:rsidR="0010031D" w:rsidRPr="00E610A5">
          <w:rPr>
            <w:noProof/>
            <w:webHidden/>
          </w:rPr>
          <w:fldChar w:fldCharType="end"/>
        </w:r>
      </w:hyperlink>
    </w:p>
    <w:p w14:paraId="24199A01" w14:textId="77532F21" w:rsidR="0010031D" w:rsidRPr="00906EFD" w:rsidRDefault="00C11CD6">
      <w:pPr>
        <w:pStyle w:val="TableofFigures"/>
        <w:rPr>
          <w:rFonts w:eastAsia="MS Mincho"/>
          <w:noProof/>
          <w:sz w:val="22"/>
        </w:rPr>
      </w:pPr>
      <w:hyperlink w:anchor="_Toc68791882" w:history="1">
        <w:r w:rsidR="0010031D" w:rsidRPr="00E610A5">
          <w:rPr>
            <w:rStyle w:val="Hyperlink"/>
            <w:noProof/>
          </w:rPr>
          <w:t>CRF Table 2.G.3.a: [2. Industrial Processes and Product Use][2.G Other Product Manufacture and Use][2.G.3 N</w:t>
        </w:r>
        <w:r w:rsidR="0010031D" w:rsidRPr="00E610A5">
          <w:rPr>
            <w:rStyle w:val="Hyperlink"/>
            <w:noProof/>
            <w:vertAlign w:val="subscript"/>
          </w:rPr>
          <w:t>2</w:t>
        </w:r>
        <w:r w:rsidR="0010031D" w:rsidRPr="00E610A5">
          <w:rPr>
            <w:rStyle w:val="Hyperlink"/>
            <w:noProof/>
          </w:rPr>
          <w:t>O from Product Uses][2.G.3.a Medical Applications]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_Toc68791882 \h </w:instrText>
        </w:r>
        <w:r w:rsidR="0010031D" w:rsidRPr="00E610A5">
          <w:rPr>
            <w:noProof/>
            <w:webHidden/>
          </w:rPr>
        </w:r>
        <w:r w:rsidR="0010031D" w:rsidRPr="00E610A5">
          <w:rPr>
            <w:noProof/>
            <w:webHidden/>
          </w:rPr>
          <w:fldChar w:fldCharType="separate"/>
        </w:r>
        <w:r w:rsidR="00275044">
          <w:rPr>
            <w:noProof/>
            <w:webHidden/>
          </w:rPr>
          <w:t>162</w:t>
        </w:r>
        <w:r w:rsidR="0010031D" w:rsidRPr="00E610A5">
          <w:rPr>
            <w:noProof/>
            <w:webHidden/>
          </w:rPr>
          <w:fldChar w:fldCharType="end"/>
        </w:r>
      </w:hyperlink>
    </w:p>
    <w:p w14:paraId="0535D79B" w14:textId="44238A96" w:rsidR="0010031D" w:rsidRPr="00906EFD" w:rsidRDefault="00C11CD6">
      <w:pPr>
        <w:pStyle w:val="TableofFigures"/>
        <w:rPr>
          <w:rFonts w:eastAsia="MS Mincho"/>
          <w:noProof/>
          <w:sz w:val="22"/>
        </w:rPr>
      </w:pPr>
      <w:hyperlink w:anchor="_Toc68791883" w:history="1">
        <w:r w:rsidR="0010031D" w:rsidRPr="00E610A5">
          <w:rPr>
            <w:rStyle w:val="Hyperlink"/>
            <w:noProof/>
          </w:rPr>
          <w:t>CRF Table 2.G.3.a: [2. Industrial Processes and Product Use][2.G Other Product Manufacture and Use][2.G.3 N</w:t>
        </w:r>
        <w:r w:rsidR="0010031D" w:rsidRPr="00E610A5">
          <w:rPr>
            <w:rStyle w:val="Hyperlink"/>
            <w:noProof/>
            <w:vertAlign w:val="subscript"/>
          </w:rPr>
          <w:t>2</w:t>
        </w:r>
        <w:r w:rsidR="0010031D" w:rsidRPr="00E610A5">
          <w:rPr>
            <w:rStyle w:val="Hyperlink"/>
            <w:noProof/>
          </w:rPr>
          <w:t>O from Product Uses][2.G.3.a Medical Applications]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_Toc68791883 \h </w:instrText>
        </w:r>
        <w:r w:rsidR="0010031D" w:rsidRPr="00E610A5">
          <w:rPr>
            <w:noProof/>
            <w:webHidden/>
          </w:rPr>
        </w:r>
        <w:r w:rsidR="0010031D" w:rsidRPr="00E610A5">
          <w:rPr>
            <w:noProof/>
            <w:webHidden/>
          </w:rPr>
          <w:fldChar w:fldCharType="separate"/>
        </w:r>
        <w:r w:rsidR="00275044">
          <w:rPr>
            <w:noProof/>
            <w:webHidden/>
          </w:rPr>
          <w:t>163</w:t>
        </w:r>
        <w:r w:rsidR="0010031D" w:rsidRPr="00E610A5">
          <w:rPr>
            <w:noProof/>
            <w:webHidden/>
          </w:rPr>
          <w:fldChar w:fldCharType="end"/>
        </w:r>
      </w:hyperlink>
    </w:p>
    <w:p w14:paraId="7D9D1478" w14:textId="65422E4E" w:rsidR="0010031D" w:rsidRPr="00906EFD" w:rsidRDefault="00C11CD6">
      <w:pPr>
        <w:pStyle w:val="TableofFigures"/>
        <w:rPr>
          <w:rFonts w:eastAsia="MS Mincho"/>
          <w:noProof/>
          <w:sz w:val="22"/>
        </w:rPr>
      </w:pPr>
      <w:hyperlink w:anchor="_Toc68791884" w:history="1">
        <w:r w:rsidR="0010031D" w:rsidRPr="00E610A5">
          <w:rPr>
            <w:rStyle w:val="Hyperlink"/>
            <w:noProof/>
          </w:rPr>
          <w:t>CRF Table 3.A.3 Tokelau Swine: [ 3. Agriculture][ 3.1 Livestock][ 3.A Enteric Fermentation][ 3.A.3 Swine][ Other (please specify)][ Tokelau_Swine]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_Toc68791884 \h </w:instrText>
        </w:r>
        <w:r w:rsidR="0010031D" w:rsidRPr="00E610A5">
          <w:rPr>
            <w:noProof/>
            <w:webHidden/>
          </w:rPr>
        </w:r>
        <w:r w:rsidR="0010031D" w:rsidRPr="00E610A5">
          <w:rPr>
            <w:noProof/>
            <w:webHidden/>
          </w:rPr>
          <w:fldChar w:fldCharType="separate"/>
        </w:r>
        <w:r w:rsidR="00275044">
          <w:rPr>
            <w:noProof/>
            <w:webHidden/>
          </w:rPr>
          <w:t>163</w:t>
        </w:r>
        <w:r w:rsidR="0010031D" w:rsidRPr="00E610A5">
          <w:rPr>
            <w:noProof/>
            <w:webHidden/>
          </w:rPr>
          <w:fldChar w:fldCharType="end"/>
        </w:r>
      </w:hyperlink>
    </w:p>
    <w:p w14:paraId="0E274485" w14:textId="468B2E57" w:rsidR="0010031D" w:rsidRPr="00906EFD" w:rsidRDefault="00C11CD6">
      <w:pPr>
        <w:pStyle w:val="TableofFigures"/>
        <w:rPr>
          <w:rFonts w:eastAsia="MS Mincho"/>
          <w:noProof/>
          <w:sz w:val="22"/>
        </w:rPr>
      </w:pPr>
      <w:hyperlink w:anchor="_Toc68791885" w:history="1">
        <w:r w:rsidR="0010031D" w:rsidRPr="00E610A5">
          <w:rPr>
            <w:rStyle w:val="Hyperlink"/>
            <w:noProof/>
          </w:rPr>
          <w:t>CRF Table 3.A.3 Tokelau Swine: [ 3. Agriculture][ 3.1 Livestock][ 3.A Enteric Fermentation][ 3.A.3 Swine][ Other (please specify)][ Tokelau_Swine]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_Toc68791885 \h </w:instrText>
        </w:r>
        <w:r w:rsidR="0010031D" w:rsidRPr="00E610A5">
          <w:rPr>
            <w:noProof/>
            <w:webHidden/>
          </w:rPr>
        </w:r>
        <w:r w:rsidR="0010031D" w:rsidRPr="00E610A5">
          <w:rPr>
            <w:noProof/>
            <w:webHidden/>
          </w:rPr>
          <w:fldChar w:fldCharType="separate"/>
        </w:r>
        <w:r w:rsidR="00275044">
          <w:rPr>
            <w:noProof/>
            <w:webHidden/>
          </w:rPr>
          <w:t>164</w:t>
        </w:r>
        <w:r w:rsidR="0010031D" w:rsidRPr="00E610A5">
          <w:rPr>
            <w:noProof/>
            <w:webHidden/>
          </w:rPr>
          <w:fldChar w:fldCharType="end"/>
        </w:r>
      </w:hyperlink>
    </w:p>
    <w:p w14:paraId="137C5EC9" w14:textId="3F1BB71E" w:rsidR="0010031D" w:rsidRPr="00906EFD" w:rsidRDefault="00C11CD6">
      <w:pPr>
        <w:pStyle w:val="TableofFigures"/>
        <w:rPr>
          <w:rFonts w:eastAsia="MS Mincho"/>
          <w:noProof/>
          <w:sz w:val="22"/>
        </w:rPr>
      </w:pPr>
      <w:hyperlink w:anchor="_Toc68791886" w:history="1">
        <w:r w:rsidR="0010031D" w:rsidRPr="00E610A5">
          <w:rPr>
            <w:rStyle w:val="Hyperlink"/>
            <w:noProof/>
          </w:rPr>
          <w:t>CRF Table 3.A.3 Tokelau Swine: [ 3. Agriculture][ 3.1 Livestock][ 3.A Enteric Fermentation][ 3.A.3 Swine][ Other (please specify)][ Tokelau_Swine]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_Toc68791886 \h </w:instrText>
        </w:r>
        <w:r w:rsidR="0010031D" w:rsidRPr="00E610A5">
          <w:rPr>
            <w:noProof/>
            <w:webHidden/>
          </w:rPr>
        </w:r>
        <w:r w:rsidR="0010031D" w:rsidRPr="00E610A5">
          <w:rPr>
            <w:noProof/>
            <w:webHidden/>
          </w:rPr>
          <w:fldChar w:fldCharType="separate"/>
        </w:r>
        <w:r w:rsidR="00275044">
          <w:rPr>
            <w:noProof/>
            <w:webHidden/>
          </w:rPr>
          <w:t>165</w:t>
        </w:r>
        <w:r w:rsidR="0010031D" w:rsidRPr="00E610A5">
          <w:rPr>
            <w:noProof/>
            <w:webHidden/>
          </w:rPr>
          <w:fldChar w:fldCharType="end"/>
        </w:r>
      </w:hyperlink>
    </w:p>
    <w:p w14:paraId="254D0EE7" w14:textId="0C2AD074" w:rsidR="0010031D" w:rsidRPr="00906EFD" w:rsidRDefault="00C11CD6">
      <w:pPr>
        <w:pStyle w:val="TableofFigures"/>
        <w:rPr>
          <w:rFonts w:eastAsia="MS Mincho"/>
          <w:noProof/>
          <w:sz w:val="22"/>
        </w:rPr>
      </w:pPr>
      <w:hyperlink w:anchor="_Toc68791887" w:history="1">
        <w:r w:rsidR="0010031D" w:rsidRPr="00E610A5">
          <w:rPr>
            <w:rStyle w:val="Hyperlink"/>
            <w:noProof/>
          </w:rPr>
          <w:t>CRF Table 3.A.4 Tokelau Poultry [ 3. Agriculture][ 3.1 Livestock][ 3.A Enteric Fermentation][ 3.A.4 Other livestock][ Tokelau_Poultry]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_Toc68791887 \h </w:instrText>
        </w:r>
        <w:r w:rsidR="0010031D" w:rsidRPr="00E610A5">
          <w:rPr>
            <w:noProof/>
            <w:webHidden/>
          </w:rPr>
        </w:r>
        <w:r w:rsidR="0010031D" w:rsidRPr="00E610A5">
          <w:rPr>
            <w:noProof/>
            <w:webHidden/>
          </w:rPr>
          <w:fldChar w:fldCharType="separate"/>
        </w:r>
        <w:r w:rsidR="00275044">
          <w:rPr>
            <w:noProof/>
            <w:webHidden/>
          </w:rPr>
          <w:t>166</w:t>
        </w:r>
        <w:r w:rsidR="0010031D" w:rsidRPr="00E610A5">
          <w:rPr>
            <w:noProof/>
            <w:webHidden/>
          </w:rPr>
          <w:fldChar w:fldCharType="end"/>
        </w:r>
      </w:hyperlink>
    </w:p>
    <w:p w14:paraId="18416B25" w14:textId="44521C19" w:rsidR="0010031D" w:rsidRPr="00906EFD" w:rsidRDefault="00C11CD6">
      <w:pPr>
        <w:pStyle w:val="TableofFigures"/>
        <w:rPr>
          <w:rFonts w:eastAsia="MS Mincho"/>
          <w:noProof/>
          <w:sz w:val="22"/>
        </w:rPr>
      </w:pPr>
      <w:hyperlink w:anchor="_Toc68791888" w:history="1">
        <w:r w:rsidR="0010031D" w:rsidRPr="00E610A5">
          <w:rPr>
            <w:rStyle w:val="Hyperlink"/>
            <w:noProof/>
          </w:rPr>
          <w:t>CRF Table 3.A.4 Tokelau Poultry [ 3. Agriculture][ 3.1 Livestock][ 3.A Enteric Fermentation][ 3.A.4 Other livestock][ Tokelau_Poultry]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_Toc68791888 \h </w:instrText>
        </w:r>
        <w:r w:rsidR="0010031D" w:rsidRPr="00E610A5">
          <w:rPr>
            <w:noProof/>
            <w:webHidden/>
          </w:rPr>
        </w:r>
        <w:r w:rsidR="0010031D" w:rsidRPr="00E610A5">
          <w:rPr>
            <w:noProof/>
            <w:webHidden/>
          </w:rPr>
          <w:fldChar w:fldCharType="separate"/>
        </w:r>
        <w:r w:rsidR="00275044">
          <w:rPr>
            <w:noProof/>
            <w:webHidden/>
          </w:rPr>
          <w:t>167</w:t>
        </w:r>
        <w:r w:rsidR="0010031D" w:rsidRPr="00E610A5">
          <w:rPr>
            <w:noProof/>
            <w:webHidden/>
          </w:rPr>
          <w:fldChar w:fldCharType="end"/>
        </w:r>
      </w:hyperlink>
    </w:p>
    <w:p w14:paraId="20B818E6" w14:textId="0DCBC4D5" w:rsidR="0010031D" w:rsidRPr="00906EFD" w:rsidRDefault="00C11CD6">
      <w:pPr>
        <w:pStyle w:val="TableofFigures"/>
        <w:rPr>
          <w:rFonts w:eastAsia="MS Mincho"/>
          <w:noProof/>
          <w:sz w:val="22"/>
        </w:rPr>
      </w:pPr>
      <w:hyperlink w:anchor="_Toc68791889" w:history="1">
        <w:r w:rsidR="0010031D" w:rsidRPr="00E610A5">
          <w:rPr>
            <w:rStyle w:val="Hyperlink"/>
            <w:noProof/>
          </w:rPr>
          <w:t>CRF Table 3.A.4 Tokelau Poultry [ 3. Agriculture][ 3.1 Livestock][ 3.A Enteric Fermentation][ 3.A.4 Other livestock][ Tokelau_Poultry]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_Toc68791889 \h </w:instrText>
        </w:r>
        <w:r w:rsidR="0010031D" w:rsidRPr="00E610A5">
          <w:rPr>
            <w:noProof/>
            <w:webHidden/>
          </w:rPr>
        </w:r>
        <w:r w:rsidR="0010031D" w:rsidRPr="00E610A5">
          <w:rPr>
            <w:noProof/>
            <w:webHidden/>
          </w:rPr>
          <w:fldChar w:fldCharType="separate"/>
        </w:r>
        <w:r w:rsidR="00275044">
          <w:rPr>
            <w:noProof/>
            <w:webHidden/>
          </w:rPr>
          <w:t>168</w:t>
        </w:r>
        <w:r w:rsidR="0010031D" w:rsidRPr="00E610A5">
          <w:rPr>
            <w:noProof/>
            <w:webHidden/>
          </w:rPr>
          <w:fldChar w:fldCharType="end"/>
        </w:r>
      </w:hyperlink>
    </w:p>
    <w:p w14:paraId="519FFAB5" w14:textId="1B8201FB" w:rsidR="0010031D" w:rsidRPr="00906EFD" w:rsidRDefault="00C11CD6">
      <w:pPr>
        <w:pStyle w:val="TableofFigures"/>
        <w:rPr>
          <w:rFonts w:eastAsia="MS Mincho"/>
          <w:noProof/>
          <w:sz w:val="22"/>
        </w:rPr>
      </w:pPr>
      <w:hyperlink w:anchor="_Toc68791890" w:history="1">
        <w:r w:rsidR="0010031D" w:rsidRPr="00E610A5">
          <w:rPr>
            <w:rStyle w:val="Hyperlink"/>
            <w:noProof/>
          </w:rPr>
          <w:t>CRF Table 3.B.1.3 Tokelau Swine: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Emissions][ 3.B.1.3 Swine][ Other (please specify)][ Pigs]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_Toc68791890 \h </w:instrText>
        </w:r>
        <w:r w:rsidR="0010031D" w:rsidRPr="00E610A5">
          <w:rPr>
            <w:noProof/>
            <w:webHidden/>
          </w:rPr>
        </w:r>
        <w:r w:rsidR="0010031D" w:rsidRPr="00E610A5">
          <w:rPr>
            <w:noProof/>
            <w:webHidden/>
          </w:rPr>
          <w:fldChar w:fldCharType="separate"/>
        </w:r>
        <w:r w:rsidR="00275044">
          <w:rPr>
            <w:noProof/>
            <w:webHidden/>
          </w:rPr>
          <w:t>169</w:t>
        </w:r>
        <w:r w:rsidR="0010031D" w:rsidRPr="00E610A5">
          <w:rPr>
            <w:noProof/>
            <w:webHidden/>
          </w:rPr>
          <w:fldChar w:fldCharType="end"/>
        </w:r>
      </w:hyperlink>
    </w:p>
    <w:p w14:paraId="0161D2B7" w14:textId="4ACEB385" w:rsidR="0010031D" w:rsidRPr="00906EFD" w:rsidRDefault="00C11CD6">
      <w:pPr>
        <w:pStyle w:val="TableofFigures"/>
        <w:rPr>
          <w:rFonts w:eastAsia="MS Mincho"/>
          <w:noProof/>
          <w:sz w:val="22"/>
        </w:rPr>
      </w:pPr>
      <w:hyperlink w:anchor="_Toc68791891" w:history="1">
        <w:r w:rsidR="0010031D" w:rsidRPr="00E610A5">
          <w:rPr>
            <w:rStyle w:val="Hyperlink"/>
            <w:noProof/>
          </w:rPr>
          <w:t>CRF Table 3.B.1.3 Tokelau Swine: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Emissions][ 3.B.1.3 Swine][ Other (please specify)][ Pigs]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_Toc68791891 \h </w:instrText>
        </w:r>
        <w:r w:rsidR="0010031D" w:rsidRPr="00E610A5">
          <w:rPr>
            <w:noProof/>
            <w:webHidden/>
          </w:rPr>
        </w:r>
        <w:r w:rsidR="0010031D" w:rsidRPr="00E610A5">
          <w:rPr>
            <w:noProof/>
            <w:webHidden/>
          </w:rPr>
          <w:fldChar w:fldCharType="separate"/>
        </w:r>
        <w:r w:rsidR="00275044">
          <w:rPr>
            <w:noProof/>
            <w:webHidden/>
          </w:rPr>
          <w:t>169</w:t>
        </w:r>
        <w:r w:rsidR="0010031D" w:rsidRPr="00E610A5">
          <w:rPr>
            <w:noProof/>
            <w:webHidden/>
          </w:rPr>
          <w:fldChar w:fldCharType="end"/>
        </w:r>
      </w:hyperlink>
    </w:p>
    <w:p w14:paraId="20DD6B9B" w14:textId="3514BA9D" w:rsidR="0010031D" w:rsidRPr="00906EFD" w:rsidRDefault="00C11CD6">
      <w:pPr>
        <w:pStyle w:val="TableofFigures"/>
        <w:rPr>
          <w:rFonts w:eastAsia="MS Mincho"/>
          <w:noProof/>
          <w:sz w:val="22"/>
        </w:rPr>
      </w:pPr>
      <w:hyperlink w:anchor="_Toc68791892" w:history="1">
        <w:r w:rsidR="0010031D" w:rsidRPr="00E610A5">
          <w:rPr>
            <w:rStyle w:val="Hyperlink"/>
            <w:noProof/>
          </w:rPr>
          <w:t>CRF Table 3.B.1.3 Tokelau Swine: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Emissions][ 3.B.1.3 Swine][ Other (please specify)][ Pigs]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_Toc68791892 \h </w:instrText>
        </w:r>
        <w:r w:rsidR="0010031D" w:rsidRPr="00E610A5">
          <w:rPr>
            <w:noProof/>
            <w:webHidden/>
          </w:rPr>
        </w:r>
        <w:r w:rsidR="0010031D" w:rsidRPr="00E610A5">
          <w:rPr>
            <w:noProof/>
            <w:webHidden/>
          </w:rPr>
          <w:fldChar w:fldCharType="separate"/>
        </w:r>
        <w:r w:rsidR="00275044">
          <w:rPr>
            <w:noProof/>
            <w:webHidden/>
          </w:rPr>
          <w:t>170</w:t>
        </w:r>
        <w:r w:rsidR="0010031D" w:rsidRPr="00E610A5">
          <w:rPr>
            <w:noProof/>
            <w:webHidden/>
          </w:rPr>
          <w:fldChar w:fldCharType="end"/>
        </w:r>
      </w:hyperlink>
    </w:p>
    <w:p w14:paraId="6975EAD4" w14:textId="1AFBB28E" w:rsidR="0010031D" w:rsidRPr="00906EFD" w:rsidRDefault="00C11CD6">
      <w:pPr>
        <w:pStyle w:val="TableofFigures"/>
        <w:rPr>
          <w:rFonts w:eastAsia="MS Mincho"/>
          <w:noProof/>
          <w:sz w:val="22"/>
        </w:rPr>
      </w:pPr>
      <w:hyperlink w:anchor="_Toc68791893" w:history="1">
        <w:r w:rsidR="0010031D" w:rsidRPr="00E610A5">
          <w:rPr>
            <w:rStyle w:val="Hyperlink"/>
            <w:noProof/>
          </w:rPr>
          <w:t>CRF Table 3.B.1.4 Tokelau Poultry: [ 3.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Emissions][ 3.B.1.4 Other livestock][ Tokelau_Poultry]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_Toc68791893 \h </w:instrText>
        </w:r>
        <w:r w:rsidR="0010031D" w:rsidRPr="00E610A5">
          <w:rPr>
            <w:noProof/>
            <w:webHidden/>
          </w:rPr>
        </w:r>
        <w:r w:rsidR="0010031D" w:rsidRPr="00E610A5">
          <w:rPr>
            <w:noProof/>
            <w:webHidden/>
          </w:rPr>
          <w:fldChar w:fldCharType="separate"/>
        </w:r>
        <w:r w:rsidR="00275044">
          <w:rPr>
            <w:noProof/>
            <w:webHidden/>
          </w:rPr>
          <w:t>171</w:t>
        </w:r>
        <w:r w:rsidR="0010031D" w:rsidRPr="00E610A5">
          <w:rPr>
            <w:noProof/>
            <w:webHidden/>
          </w:rPr>
          <w:fldChar w:fldCharType="end"/>
        </w:r>
      </w:hyperlink>
    </w:p>
    <w:p w14:paraId="6BBEC455" w14:textId="52811F2C" w:rsidR="0010031D" w:rsidRPr="00906EFD" w:rsidRDefault="00C11CD6">
      <w:pPr>
        <w:pStyle w:val="TableofFigures"/>
        <w:rPr>
          <w:rFonts w:eastAsia="MS Mincho"/>
          <w:noProof/>
          <w:sz w:val="22"/>
        </w:rPr>
      </w:pPr>
      <w:hyperlink w:anchor="_Toc68791894" w:history="1">
        <w:r w:rsidR="0010031D" w:rsidRPr="00E610A5">
          <w:rPr>
            <w:rStyle w:val="Hyperlink"/>
            <w:noProof/>
          </w:rPr>
          <w:t>CRF Table 3.B.1.4 Tokelau Poultry: [ 3.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Emissions][ 3.B.1.4 Other livestock][ Tokelau_Poultry]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_Toc68791894 \h </w:instrText>
        </w:r>
        <w:r w:rsidR="0010031D" w:rsidRPr="00E610A5">
          <w:rPr>
            <w:noProof/>
            <w:webHidden/>
          </w:rPr>
        </w:r>
        <w:r w:rsidR="0010031D" w:rsidRPr="00E610A5">
          <w:rPr>
            <w:noProof/>
            <w:webHidden/>
          </w:rPr>
          <w:fldChar w:fldCharType="separate"/>
        </w:r>
        <w:r w:rsidR="00275044">
          <w:rPr>
            <w:noProof/>
            <w:webHidden/>
          </w:rPr>
          <w:t>172</w:t>
        </w:r>
        <w:r w:rsidR="0010031D" w:rsidRPr="00E610A5">
          <w:rPr>
            <w:noProof/>
            <w:webHidden/>
          </w:rPr>
          <w:fldChar w:fldCharType="end"/>
        </w:r>
      </w:hyperlink>
    </w:p>
    <w:p w14:paraId="107ED609" w14:textId="11BC8384" w:rsidR="0010031D" w:rsidRPr="00906EFD" w:rsidRDefault="00C11CD6">
      <w:pPr>
        <w:pStyle w:val="TableofFigures"/>
        <w:rPr>
          <w:rFonts w:eastAsia="MS Mincho"/>
          <w:noProof/>
          <w:sz w:val="22"/>
        </w:rPr>
      </w:pPr>
      <w:hyperlink w:anchor="_Toc68791895" w:history="1">
        <w:r w:rsidR="0010031D" w:rsidRPr="00E610A5">
          <w:rPr>
            <w:rStyle w:val="Hyperlink"/>
            <w:noProof/>
          </w:rPr>
          <w:t>CRF Table 3.B.1.4 Tokelau Poultry: [ 3. Agriculture][ 3.1 Livestock][ 3.B Manure Management][ 3.B.1 CH</w:t>
        </w:r>
        <w:r w:rsidR="0010031D" w:rsidRPr="00E610A5">
          <w:rPr>
            <w:rStyle w:val="Hyperlink"/>
            <w:noProof/>
            <w:vertAlign w:val="subscript"/>
          </w:rPr>
          <w:t>4</w:t>
        </w:r>
        <w:r w:rsidR="0010031D" w:rsidRPr="00E610A5">
          <w:rPr>
            <w:rStyle w:val="Hyperlink"/>
            <w:noProof/>
          </w:rPr>
          <w:t xml:space="preserve"> Emissions][ 3.B.1.4 Other livestock][ Tokelau_Poultry]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_Toc68791895 \h </w:instrText>
        </w:r>
        <w:r w:rsidR="0010031D" w:rsidRPr="00E610A5">
          <w:rPr>
            <w:noProof/>
            <w:webHidden/>
          </w:rPr>
        </w:r>
        <w:r w:rsidR="0010031D" w:rsidRPr="00E610A5">
          <w:rPr>
            <w:noProof/>
            <w:webHidden/>
          </w:rPr>
          <w:fldChar w:fldCharType="separate"/>
        </w:r>
        <w:r w:rsidR="00275044">
          <w:rPr>
            <w:noProof/>
            <w:webHidden/>
          </w:rPr>
          <w:t>172</w:t>
        </w:r>
        <w:r w:rsidR="0010031D" w:rsidRPr="00E610A5">
          <w:rPr>
            <w:noProof/>
            <w:webHidden/>
          </w:rPr>
          <w:fldChar w:fldCharType="end"/>
        </w:r>
      </w:hyperlink>
    </w:p>
    <w:p w14:paraId="6CE5D323" w14:textId="1F085615" w:rsidR="0010031D" w:rsidRPr="00906EFD" w:rsidRDefault="00C11CD6">
      <w:pPr>
        <w:pStyle w:val="TableofFigures"/>
        <w:rPr>
          <w:rFonts w:eastAsia="MS Mincho"/>
          <w:noProof/>
          <w:sz w:val="22"/>
        </w:rPr>
      </w:pPr>
      <w:hyperlink w:anchor="_Toc68791896" w:history="1">
        <w:r w:rsidR="0010031D" w:rsidRPr="00E610A5">
          <w:rPr>
            <w:rStyle w:val="Hyperlink"/>
            <w:noProof/>
          </w:rPr>
          <w:t>CRF Table 5.A: [5. Waste][5.A Solid Waste Disposal]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_Toc68791896 \h </w:instrText>
        </w:r>
        <w:r w:rsidR="0010031D" w:rsidRPr="00E610A5">
          <w:rPr>
            <w:noProof/>
            <w:webHidden/>
          </w:rPr>
        </w:r>
        <w:r w:rsidR="0010031D" w:rsidRPr="00E610A5">
          <w:rPr>
            <w:noProof/>
            <w:webHidden/>
          </w:rPr>
          <w:fldChar w:fldCharType="separate"/>
        </w:r>
        <w:r w:rsidR="00275044">
          <w:rPr>
            <w:noProof/>
            <w:webHidden/>
          </w:rPr>
          <w:t>173</w:t>
        </w:r>
        <w:r w:rsidR="0010031D" w:rsidRPr="00E610A5">
          <w:rPr>
            <w:noProof/>
            <w:webHidden/>
          </w:rPr>
          <w:fldChar w:fldCharType="end"/>
        </w:r>
      </w:hyperlink>
    </w:p>
    <w:p w14:paraId="47E1C493" w14:textId="7D174A2E" w:rsidR="0010031D" w:rsidRPr="00906EFD" w:rsidRDefault="00C11CD6">
      <w:pPr>
        <w:pStyle w:val="TableofFigures"/>
        <w:rPr>
          <w:rFonts w:eastAsia="MS Mincho"/>
          <w:noProof/>
          <w:sz w:val="22"/>
        </w:rPr>
      </w:pPr>
      <w:hyperlink w:anchor="_Toc68791897" w:history="1">
        <w:r w:rsidR="0010031D" w:rsidRPr="00E610A5">
          <w:rPr>
            <w:rStyle w:val="Hyperlink"/>
            <w:noProof/>
          </w:rPr>
          <w:t>CRF Table 5.A: [5. Waste][5.A Solid Waste Disposal]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_Toc68791897 \h </w:instrText>
        </w:r>
        <w:r w:rsidR="0010031D" w:rsidRPr="00E610A5">
          <w:rPr>
            <w:noProof/>
            <w:webHidden/>
          </w:rPr>
        </w:r>
        <w:r w:rsidR="0010031D" w:rsidRPr="00E610A5">
          <w:rPr>
            <w:noProof/>
            <w:webHidden/>
          </w:rPr>
          <w:fldChar w:fldCharType="separate"/>
        </w:r>
        <w:r w:rsidR="00275044">
          <w:rPr>
            <w:noProof/>
            <w:webHidden/>
          </w:rPr>
          <w:t>174</w:t>
        </w:r>
        <w:r w:rsidR="0010031D" w:rsidRPr="00E610A5">
          <w:rPr>
            <w:noProof/>
            <w:webHidden/>
          </w:rPr>
          <w:fldChar w:fldCharType="end"/>
        </w:r>
      </w:hyperlink>
    </w:p>
    <w:p w14:paraId="3B3F13BE" w14:textId="017AEFCC" w:rsidR="0010031D" w:rsidRPr="00906EFD" w:rsidRDefault="00C11CD6">
      <w:pPr>
        <w:pStyle w:val="TableofFigures"/>
        <w:rPr>
          <w:rFonts w:eastAsia="MS Mincho"/>
          <w:noProof/>
          <w:sz w:val="22"/>
        </w:rPr>
      </w:pPr>
      <w:hyperlink w:anchor="_Toc68791898" w:history="1">
        <w:r w:rsidR="0010031D" w:rsidRPr="00E610A5">
          <w:rPr>
            <w:rStyle w:val="Hyperlink"/>
            <w:noProof/>
          </w:rPr>
          <w:t>CRF Table 5.A: [5. Waste][5.A Solid Waste Disposal]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_Toc68791898 \h </w:instrText>
        </w:r>
        <w:r w:rsidR="0010031D" w:rsidRPr="00E610A5">
          <w:rPr>
            <w:noProof/>
            <w:webHidden/>
          </w:rPr>
        </w:r>
        <w:r w:rsidR="0010031D" w:rsidRPr="00E610A5">
          <w:rPr>
            <w:noProof/>
            <w:webHidden/>
          </w:rPr>
          <w:fldChar w:fldCharType="separate"/>
        </w:r>
        <w:r w:rsidR="00275044">
          <w:rPr>
            <w:noProof/>
            <w:webHidden/>
          </w:rPr>
          <w:t>174</w:t>
        </w:r>
        <w:r w:rsidR="0010031D" w:rsidRPr="00E610A5">
          <w:rPr>
            <w:noProof/>
            <w:webHidden/>
          </w:rPr>
          <w:fldChar w:fldCharType="end"/>
        </w:r>
      </w:hyperlink>
    </w:p>
    <w:p w14:paraId="7DE53FC7" w14:textId="22CA32E6" w:rsidR="0010031D" w:rsidRPr="00906EFD" w:rsidRDefault="00C11CD6">
      <w:pPr>
        <w:pStyle w:val="TableofFigures"/>
        <w:rPr>
          <w:rFonts w:eastAsia="MS Mincho"/>
          <w:noProof/>
          <w:sz w:val="22"/>
        </w:rPr>
      </w:pPr>
      <w:hyperlink w:anchor="_Toc68791899" w:history="1">
        <w:r w:rsidR="0010031D" w:rsidRPr="00E610A5">
          <w:rPr>
            <w:rStyle w:val="Hyperlink"/>
            <w:noProof/>
          </w:rPr>
          <w:t>CRF Table 5.A.3: [5. Waste][5.A Solid Waste Disposal] [5.A.3 Uncategorized Waste Disposal Sites]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_Toc68791899 \h </w:instrText>
        </w:r>
        <w:r w:rsidR="0010031D" w:rsidRPr="00E610A5">
          <w:rPr>
            <w:noProof/>
            <w:webHidden/>
          </w:rPr>
        </w:r>
        <w:r w:rsidR="0010031D" w:rsidRPr="00E610A5">
          <w:rPr>
            <w:noProof/>
            <w:webHidden/>
          </w:rPr>
          <w:fldChar w:fldCharType="separate"/>
        </w:r>
        <w:r w:rsidR="00275044">
          <w:rPr>
            <w:noProof/>
            <w:webHidden/>
          </w:rPr>
          <w:t>175</w:t>
        </w:r>
        <w:r w:rsidR="0010031D" w:rsidRPr="00E610A5">
          <w:rPr>
            <w:noProof/>
            <w:webHidden/>
          </w:rPr>
          <w:fldChar w:fldCharType="end"/>
        </w:r>
      </w:hyperlink>
    </w:p>
    <w:p w14:paraId="5ECCBABD" w14:textId="63DE8750" w:rsidR="0010031D" w:rsidRPr="00906EFD" w:rsidRDefault="00C11CD6">
      <w:pPr>
        <w:pStyle w:val="TableofFigures"/>
        <w:rPr>
          <w:rFonts w:eastAsia="MS Mincho"/>
          <w:noProof/>
          <w:sz w:val="22"/>
        </w:rPr>
      </w:pPr>
      <w:hyperlink w:anchor="_Toc68791900" w:history="1">
        <w:r w:rsidR="0010031D" w:rsidRPr="00E610A5">
          <w:rPr>
            <w:rStyle w:val="Hyperlink"/>
            <w:noProof/>
          </w:rPr>
          <w:t>CRF Table 5.A.3: [5. Waste][5.A Solid Waste Disposal] [5.A.3 Uncategorized Waste Disposal Sites]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_Toc68791900 \h </w:instrText>
        </w:r>
        <w:r w:rsidR="0010031D" w:rsidRPr="00E610A5">
          <w:rPr>
            <w:noProof/>
            <w:webHidden/>
          </w:rPr>
        </w:r>
        <w:r w:rsidR="0010031D" w:rsidRPr="00E610A5">
          <w:rPr>
            <w:noProof/>
            <w:webHidden/>
          </w:rPr>
          <w:fldChar w:fldCharType="separate"/>
        </w:r>
        <w:r w:rsidR="00275044">
          <w:rPr>
            <w:noProof/>
            <w:webHidden/>
          </w:rPr>
          <w:t>176</w:t>
        </w:r>
        <w:r w:rsidR="0010031D" w:rsidRPr="00E610A5">
          <w:rPr>
            <w:noProof/>
            <w:webHidden/>
          </w:rPr>
          <w:fldChar w:fldCharType="end"/>
        </w:r>
      </w:hyperlink>
    </w:p>
    <w:p w14:paraId="6F24D1D4" w14:textId="14417435" w:rsidR="0010031D" w:rsidRPr="00906EFD" w:rsidRDefault="00C11CD6">
      <w:pPr>
        <w:pStyle w:val="TableofFigures"/>
        <w:rPr>
          <w:rFonts w:eastAsia="MS Mincho"/>
          <w:noProof/>
          <w:sz w:val="22"/>
        </w:rPr>
      </w:pPr>
      <w:hyperlink w:anchor="_Toc68791901" w:history="1">
        <w:r w:rsidR="0010031D" w:rsidRPr="00E610A5">
          <w:rPr>
            <w:rStyle w:val="Hyperlink"/>
            <w:noProof/>
          </w:rPr>
          <w:t>CRF Table 5.A.3: [5. Waste][5.A Solid Waste Disposal] [5.A.3 Uncategorized Waste Disposal Sites]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_Toc68791901 \h </w:instrText>
        </w:r>
        <w:r w:rsidR="0010031D" w:rsidRPr="00E610A5">
          <w:rPr>
            <w:noProof/>
            <w:webHidden/>
          </w:rPr>
        </w:r>
        <w:r w:rsidR="0010031D" w:rsidRPr="00E610A5">
          <w:rPr>
            <w:noProof/>
            <w:webHidden/>
          </w:rPr>
          <w:fldChar w:fldCharType="separate"/>
        </w:r>
        <w:r w:rsidR="00275044">
          <w:rPr>
            <w:noProof/>
            <w:webHidden/>
          </w:rPr>
          <w:t>177</w:t>
        </w:r>
        <w:r w:rsidR="0010031D" w:rsidRPr="00E610A5">
          <w:rPr>
            <w:noProof/>
            <w:webHidden/>
          </w:rPr>
          <w:fldChar w:fldCharType="end"/>
        </w:r>
      </w:hyperlink>
    </w:p>
    <w:p w14:paraId="7292A4CE" w14:textId="48EE7542" w:rsidR="0010031D" w:rsidRPr="00906EFD" w:rsidRDefault="00C11CD6">
      <w:pPr>
        <w:pStyle w:val="TableofFigures"/>
        <w:rPr>
          <w:rFonts w:eastAsia="MS Mincho"/>
          <w:noProof/>
          <w:sz w:val="22"/>
        </w:rPr>
      </w:pPr>
      <w:hyperlink w:anchor="_Toc68791902" w:history="1">
        <w:r w:rsidR="0010031D" w:rsidRPr="00E610A5">
          <w:rPr>
            <w:rStyle w:val="Hyperlink"/>
            <w:noProof/>
          </w:rPr>
          <w:t>CRF Table 5.C.2.2.a: [5. Waste][5.C Incineration and Open Burning of Waste][5.C.2 Open Burning of Waste][5.C.2.2 Non-biogenic][5.C.2.2.a Municipal Solid Waste]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_Toc68791902 \h </w:instrText>
        </w:r>
        <w:r w:rsidR="0010031D" w:rsidRPr="00E610A5">
          <w:rPr>
            <w:noProof/>
            <w:webHidden/>
          </w:rPr>
        </w:r>
        <w:r w:rsidR="0010031D" w:rsidRPr="00E610A5">
          <w:rPr>
            <w:noProof/>
            <w:webHidden/>
          </w:rPr>
          <w:fldChar w:fldCharType="separate"/>
        </w:r>
        <w:r w:rsidR="00275044">
          <w:rPr>
            <w:noProof/>
            <w:webHidden/>
          </w:rPr>
          <w:t>178</w:t>
        </w:r>
        <w:r w:rsidR="0010031D" w:rsidRPr="00E610A5">
          <w:rPr>
            <w:noProof/>
            <w:webHidden/>
          </w:rPr>
          <w:fldChar w:fldCharType="end"/>
        </w:r>
      </w:hyperlink>
    </w:p>
    <w:p w14:paraId="7EC95729" w14:textId="6F5C4F79" w:rsidR="0010031D" w:rsidRPr="00906EFD" w:rsidRDefault="00C11CD6">
      <w:pPr>
        <w:pStyle w:val="TableofFigures"/>
        <w:rPr>
          <w:rFonts w:eastAsia="MS Mincho"/>
          <w:noProof/>
          <w:sz w:val="22"/>
        </w:rPr>
      </w:pPr>
      <w:hyperlink w:anchor="_Toc68791903" w:history="1">
        <w:r w:rsidR="0010031D" w:rsidRPr="00E610A5">
          <w:rPr>
            <w:rStyle w:val="Hyperlink"/>
            <w:noProof/>
          </w:rPr>
          <w:t>CRF Table 5.C.2.2.a: [5. Waste][5.C Incineration and Open Burning of Waste][5.C.2 Open Burning of Waste][5.C.2.2 Non-biogenic][5.C.2.2.a Municipal Solid Waste]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_Toc68791903 \h </w:instrText>
        </w:r>
        <w:r w:rsidR="0010031D" w:rsidRPr="00E610A5">
          <w:rPr>
            <w:noProof/>
            <w:webHidden/>
          </w:rPr>
        </w:r>
        <w:r w:rsidR="0010031D" w:rsidRPr="00E610A5">
          <w:rPr>
            <w:noProof/>
            <w:webHidden/>
          </w:rPr>
          <w:fldChar w:fldCharType="separate"/>
        </w:r>
        <w:r w:rsidR="00275044">
          <w:rPr>
            <w:noProof/>
            <w:webHidden/>
          </w:rPr>
          <w:t>179</w:t>
        </w:r>
        <w:r w:rsidR="0010031D" w:rsidRPr="00E610A5">
          <w:rPr>
            <w:noProof/>
            <w:webHidden/>
          </w:rPr>
          <w:fldChar w:fldCharType="end"/>
        </w:r>
      </w:hyperlink>
    </w:p>
    <w:p w14:paraId="0D21C87E" w14:textId="172506B8" w:rsidR="0010031D" w:rsidRPr="00906EFD" w:rsidRDefault="00C11CD6">
      <w:pPr>
        <w:pStyle w:val="TableofFigures"/>
        <w:rPr>
          <w:rFonts w:eastAsia="MS Mincho"/>
          <w:noProof/>
          <w:sz w:val="22"/>
        </w:rPr>
      </w:pPr>
      <w:hyperlink w:anchor="_Toc68791904" w:history="1">
        <w:r w:rsidR="0010031D" w:rsidRPr="00E610A5">
          <w:rPr>
            <w:rStyle w:val="Hyperlink"/>
            <w:noProof/>
          </w:rPr>
          <w:t>CRF Table 5.C.2.2.a: [5. Waste][5.C Incineration and Open Burning of Waste][5.C.2 Open Burning of Waste][5.C.2.2 Non-biogenic][5.C.2.2.a Municipal Solid Waste]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_Toc68791904 \h </w:instrText>
        </w:r>
        <w:r w:rsidR="0010031D" w:rsidRPr="00E610A5">
          <w:rPr>
            <w:noProof/>
            <w:webHidden/>
          </w:rPr>
        </w:r>
        <w:r w:rsidR="0010031D" w:rsidRPr="00E610A5">
          <w:rPr>
            <w:noProof/>
            <w:webHidden/>
          </w:rPr>
          <w:fldChar w:fldCharType="separate"/>
        </w:r>
        <w:r w:rsidR="00275044">
          <w:rPr>
            <w:noProof/>
            <w:webHidden/>
          </w:rPr>
          <w:t>180</w:t>
        </w:r>
        <w:r w:rsidR="0010031D" w:rsidRPr="00E610A5">
          <w:rPr>
            <w:noProof/>
            <w:webHidden/>
          </w:rPr>
          <w:fldChar w:fldCharType="end"/>
        </w:r>
      </w:hyperlink>
    </w:p>
    <w:p w14:paraId="64154258" w14:textId="702DCD7B" w:rsidR="0010031D" w:rsidRPr="00906EFD" w:rsidRDefault="00C11CD6">
      <w:pPr>
        <w:pStyle w:val="TableofFigures"/>
        <w:rPr>
          <w:rFonts w:eastAsia="MS Mincho"/>
          <w:noProof/>
          <w:sz w:val="22"/>
        </w:rPr>
      </w:pPr>
      <w:hyperlink w:anchor="_Toc68791905" w:history="1">
        <w:r w:rsidR="0010031D" w:rsidRPr="00E610A5">
          <w:rPr>
            <w:rStyle w:val="Hyperlink"/>
            <w:noProof/>
          </w:rPr>
          <w:t xml:space="preserve">CRF Table 5.D: </w:t>
        </w:r>
        <w:r w:rsidR="0010031D" w:rsidRPr="00906EFD">
          <w:rPr>
            <w:rFonts w:eastAsia="MS Mincho"/>
            <w:noProof/>
            <w:sz w:val="22"/>
          </w:rPr>
          <w:tab/>
        </w:r>
        <w:r w:rsidR="0010031D" w:rsidRPr="00E610A5">
          <w:rPr>
            <w:rStyle w:val="Hyperlink"/>
            <w:noProof/>
          </w:rPr>
          <w:t>[5. Waste][5.D Wastewater Treatment and Discharge]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_Toc68791905 \h </w:instrText>
        </w:r>
        <w:r w:rsidR="0010031D" w:rsidRPr="00E610A5">
          <w:rPr>
            <w:noProof/>
            <w:webHidden/>
          </w:rPr>
        </w:r>
        <w:r w:rsidR="0010031D" w:rsidRPr="00E610A5">
          <w:rPr>
            <w:noProof/>
            <w:webHidden/>
          </w:rPr>
          <w:fldChar w:fldCharType="separate"/>
        </w:r>
        <w:r w:rsidR="00275044">
          <w:rPr>
            <w:noProof/>
            <w:webHidden/>
          </w:rPr>
          <w:t>181</w:t>
        </w:r>
        <w:r w:rsidR="0010031D" w:rsidRPr="00E610A5">
          <w:rPr>
            <w:noProof/>
            <w:webHidden/>
          </w:rPr>
          <w:fldChar w:fldCharType="end"/>
        </w:r>
      </w:hyperlink>
    </w:p>
    <w:p w14:paraId="1E9F0921" w14:textId="77903476" w:rsidR="0010031D" w:rsidRPr="00906EFD" w:rsidRDefault="00C11CD6">
      <w:pPr>
        <w:pStyle w:val="TableofFigures"/>
        <w:rPr>
          <w:rFonts w:eastAsia="MS Mincho"/>
          <w:noProof/>
          <w:sz w:val="22"/>
        </w:rPr>
      </w:pPr>
      <w:hyperlink w:anchor="_Toc68791906" w:history="1">
        <w:r w:rsidR="0010031D" w:rsidRPr="00E610A5">
          <w:rPr>
            <w:rStyle w:val="Hyperlink"/>
            <w:noProof/>
          </w:rPr>
          <w:t xml:space="preserve">CRF Table 5.D: </w:t>
        </w:r>
        <w:r w:rsidR="0010031D" w:rsidRPr="00906EFD">
          <w:rPr>
            <w:rFonts w:eastAsia="MS Mincho"/>
            <w:noProof/>
            <w:sz w:val="22"/>
          </w:rPr>
          <w:tab/>
        </w:r>
        <w:r w:rsidR="0010031D" w:rsidRPr="00E610A5">
          <w:rPr>
            <w:rStyle w:val="Hyperlink"/>
            <w:noProof/>
          </w:rPr>
          <w:t>[5. Waste][5.D Wastewater Treatment and Discharge]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_Toc68791906 \h </w:instrText>
        </w:r>
        <w:r w:rsidR="0010031D" w:rsidRPr="00E610A5">
          <w:rPr>
            <w:noProof/>
            <w:webHidden/>
          </w:rPr>
        </w:r>
        <w:r w:rsidR="0010031D" w:rsidRPr="00E610A5">
          <w:rPr>
            <w:noProof/>
            <w:webHidden/>
          </w:rPr>
          <w:fldChar w:fldCharType="separate"/>
        </w:r>
        <w:r w:rsidR="00275044">
          <w:rPr>
            <w:noProof/>
            <w:webHidden/>
          </w:rPr>
          <w:t>182</w:t>
        </w:r>
        <w:r w:rsidR="0010031D" w:rsidRPr="00E610A5">
          <w:rPr>
            <w:noProof/>
            <w:webHidden/>
          </w:rPr>
          <w:fldChar w:fldCharType="end"/>
        </w:r>
      </w:hyperlink>
    </w:p>
    <w:p w14:paraId="562E04B0" w14:textId="24C09764" w:rsidR="0010031D" w:rsidRPr="00906EFD" w:rsidRDefault="00C11CD6">
      <w:pPr>
        <w:pStyle w:val="TableofFigures"/>
        <w:rPr>
          <w:rFonts w:eastAsia="MS Mincho"/>
          <w:noProof/>
          <w:sz w:val="22"/>
        </w:rPr>
      </w:pPr>
      <w:hyperlink w:anchor="_Toc68791907" w:history="1">
        <w:r w:rsidR="0010031D" w:rsidRPr="00E610A5">
          <w:rPr>
            <w:rStyle w:val="Hyperlink"/>
            <w:noProof/>
          </w:rPr>
          <w:t xml:space="preserve">CRF Table 5.D: </w:t>
        </w:r>
        <w:r w:rsidR="0010031D" w:rsidRPr="00906EFD">
          <w:rPr>
            <w:rFonts w:eastAsia="MS Mincho"/>
            <w:noProof/>
            <w:sz w:val="22"/>
          </w:rPr>
          <w:tab/>
        </w:r>
        <w:r w:rsidR="0010031D" w:rsidRPr="00E610A5">
          <w:rPr>
            <w:rStyle w:val="Hyperlink"/>
            <w:noProof/>
          </w:rPr>
          <w:t>[5. Waste][5.D Wastewater Treatment and Discharge]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_Toc68791907 \h </w:instrText>
        </w:r>
        <w:r w:rsidR="0010031D" w:rsidRPr="00E610A5">
          <w:rPr>
            <w:noProof/>
            <w:webHidden/>
          </w:rPr>
        </w:r>
        <w:r w:rsidR="0010031D" w:rsidRPr="00E610A5">
          <w:rPr>
            <w:noProof/>
            <w:webHidden/>
          </w:rPr>
          <w:fldChar w:fldCharType="separate"/>
        </w:r>
        <w:r w:rsidR="00275044">
          <w:rPr>
            <w:noProof/>
            <w:webHidden/>
          </w:rPr>
          <w:t>183</w:t>
        </w:r>
        <w:r w:rsidR="0010031D" w:rsidRPr="00E610A5">
          <w:rPr>
            <w:noProof/>
            <w:webHidden/>
          </w:rPr>
          <w:fldChar w:fldCharType="end"/>
        </w:r>
      </w:hyperlink>
    </w:p>
    <w:p w14:paraId="3E76BBA4" w14:textId="45DFBBBF" w:rsidR="0010031D" w:rsidRPr="00906EFD" w:rsidRDefault="00C11CD6">
      <w:pPr>
        <w:pStyle w:val="TableofFigures"/>
        <w:rPr>
          <w:rFonts w:eastAsia="MS Mincho"/>
          <w:noProof/>
          <w:sz w:val="22"/>
        </w:rPr>
      </w:pPr>
      <w:hyperlink w:anchor="_Toc68791908" w:history="1">
        <w:r w:rsidR="0010031D" w:rsidRPr="00E610A5">
          <w:rPr>
            <w:rStyle w:val="Hyperlink"/>
            <w:noProof/>
          </w:rPr>
          <w:t xml:space="preserve">CRF Table 5.D.1: </w:t>
        </w:r>
        <w:r w:rsidR="0010031D" w:rsidRPr="00906EFD">
          <w:rPr>
            <w:rFonts w:eastAsia="MS Mincho"/>
            <w:noProof/>
            <w:sz w:val="22"/>
          </w:rPr>
          <w:tab/>
        </w:r>
        <w:r w:rsidR="0010031D" w:rsidRPr="00E610A5">
          <w:rPr>
            <w:rStyle w:val="Hyperlink"/>
            <w:noProof/>
          </w:rPr>
          <w:t>[5. Waste][5.D Wastewater Treatment and Discharge] [5.D.1 Domestic Wastewater] (Part 1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_Toc68791908 \h </w:instrText>
        </w:r>
        <w:r w:rsidR="0010031D" w:rsidRPr="00E610A5">
          <w:rPr>
            <w:noProof/>
            <w:webHidden/>
          </w:rPr>
        </w:r>
        <w:r w:rsidR="0010031D" w:rsidRPr="00E610A5">
          <w:rPr>
            <w:noProof/>
            <w:webHidden/>
          </w:rPr>
          <w:fldChar w:fldCharType="separate"/>
        </w:r>
        <w:r w:rsidR="00275044">
          <w:rPr>
            <w:noProof/>
            <w:webHidden/>
          </w:rPr>
          <w:t>184</w:t>
        </w:r>
        <w:r w:rsidR="0010031D" w:rsidRPr="00E610A5">
          <w:rPr>
            <w:noProof/>
            <w:webHidden/>
          </w:rPr>
          <w:fldChar w:fldCharType="end"/>
        </w:r>
      </w:hyperlink>
    </w:p>
    <w:p w14:paraId="6C09450A" w14:textId="304E0550" w:rsidR="0010031D" w:rsidRPr="00906EFD" w:rsidRDefault="00C11CD6">
      <w:pPr>
        <w:pStyle w:val="TableofFigures"/>
        <w:rPr>
          <w:rFonts w:eastAsia="MS Mincho"/>
          <w:noProof/>
          <w:sz w:val="22"/>
        </w:rPr>
      </w:pPr>
      <w:hyperlink w:anchor="_Toc68791909" w:history="1">
        <w:r w:rsidR="0010031D" w:rsidRPr="00E610A5">
          <w:rPr>
            <w:rStyle w:val="Hyperlink"/>
            <w:noProof/>
          </w:rPr>
          <w:t xml:space="preserve">CRF Table 5.D.1: </w:t>
        </w:r>
        <w:r w:rsidR="0010031D" w:rsidRPr="00906EFD">
          <w:rPr>
            <w:rFonts w:eastAsia="MS Mincho"/>
            <w:noProof/>
            <w:sz w:val="22"/>
          </w:rPr>
          <w:tab/>
        </w:r>
        <w:r w:rsidR="0010031D" w:rsidRPr="00E610A5">
          <w:rPr>
            <w:rStyle w:val="Hyperlink"/>
            <w:noProof/>
          </w:rPr>
          <w:t>[5. Waste][5.D Wastewater Treatment and Discharge] [5.D.1 Domestic Wastewater] (Part 2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_Toc68791909 \h </w:instrText>
        </w:r>
        <w:r w:rsidR="0010031D" w:rsidRPr="00E610A5">
          <w:rPr>
            <w:noProof/>
            <w:webHidden/>
          </w:rPr>
        </w:r>
        <w:r w:rsidR="0010031D" w:rsidRPr="00E610A5">
          <w:rPr>
            <w:noProof/>
            <w:webHidden/>
          </w:rPr>
          <w:fldChar w:fldCharType="separate"/>
        </w:r>
        <w:r w:rsidR="00275044">
          <w:rPr>
            <w:noProof/>
            <w:webHidden/>
          </w:rPr>
          <w:t>185</w:t>
        </w:r>
        <w:r w:rsidR="0010031D" w:rsidRPr="00E610A5">
          <w:rPr>
            <w:noProof/>
            <w:webHidden/>
          </w:rPr>
          <w:fldChar w:fldCharType="end"/>
        </w:r>
      </w:hyperlink>
    </w:p>
    <w:p w14:paraId="3AAA6EE5" w14:textId="61E9BD3F" w:rsidR="0010031D" w:rsidRPr="00906EFD" w:rsidRDefault="00C11CD6">
      <w:pPr>
        <w:pStyle w:val="TableofFigures"/>
        <w:rPr>
          <w:rFonts w:eastAsia="MS Mincho"/>
          <w:noProof/>
          <w:sz w:val="22"/>
        </w:rPr>
      </w:pPr>
      <w:hyperlink w:anchor="_Toc68791910" w:history="1">
        <w:r w:rsidR="0010031D" w:rsidRPr="00E610A5">
          <w:rPr>
            <w:rStyle w:val="Hyperlink"/>
            <w:noProof/>
          </w:rPr>
          <w:t xml:space="preserve">CRF Table 5.D.1: </w:t>
        </w:r>
        <w:r w:rsidR="0010031D" w:rsidRPr="00906EFD">
          <w:rPr>
            <w:rFonts w:eastAsia="MS Mincho"/>
            <w:noProof/>
            <w:sz w:val="22"/>
          </w:rPr>
          <w:tab/>
        </w:r>
        <w:r w:rsidR="0010031D" w:rsidRPr="00E610A5">
          <w:rPr>
            <w:rStyle w:val="Hyperlink"/>
            <w:noProof/>
          </w:rPr>
          <w:t>[5. Waste][5.D Wastewater Treatment and Discharge] [5.D.1 Domestic Wastewater] (Part 3 of 3)</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_Toc68791910 \h </w:instrText>
        </w:r>
        <w:r w:rsidR="0010031D" w:rsidRPr="00E610A5">
          <w:rPr>
            <w:noProof/>
            <w:webHidden/>
          </w:rPr>
        </w:r>
        <w:r w:rsidR="0010031D" w:rsidRPr="00E610A5">
          <w:rPr>
            <w:noProof/>
            <w:webHidden/>
          </w:rPr>
          <w:fldChar w:fldCharType="separate"/>
        </w:r>
        <w:r w:rsidR="00275044">
          <w:rPr>
            <w:noProof/>
            <w:webHidden/>
          </w:rPr>
          <w:t>186</w:t>
        </w:r>
        <w:r w:rsidR="0010031D" w:rsidRPr="00E610A5">
          <w:rPr>
            <w:noProof/>
            <w:webHidden/>
          </w:rPr>
          <w:fldChar w:fldCharType="end"/>
        </w:r>
      </w:hyperlink>
    </w:p>
    <w:p w14:paraId="376D0E26" w14:textId="39C404C5" w:rsidR="0010031D" w:rsidRPr="00906EFD" w:rsidRDefault="00C11CD6">
      <w:pPr>
        <w:pStyle w:val="TableofFigures"/>
        <w:rPr>
          <w:rFonts w:eastAsia="MS Mincho"/>
          <w:noProof/>
          <w:sz w:val="22"/>
        </w:rPr>
      </w:pPr>
      <w:hyperlink w:anchor="_Toc68791911" w:history="1">
        <w:r w:rsidR="0010031D" w:rsidRPr="00E610A5">
          <w:rPr>
            <w:rStyle w:val="Hyperlink"/>
            <w:noProof/>
          </w:rPr>
          <w:t xml:space="preserve">Table A8.1.1 </w:t>
        </w:r>
        <w:r w:rsidR="0010031D" w:rsidRPr="00906EFD">
          <w:rPr>
            <w:rFonts w:eastAsia="MS Mincho"/>
            <w:noProof/>
            <w:sz w:val="22"/>
          </w:rPr>
          <w:tab/>
        </w:r>
        <w:r w:rsidR="0010031D" w:rsidRPr="00E610A5">
          <w:rPr>
            <w:rStyle w:val="Hyperlink"/>
            <w:noProof/>
          </w:rPr>
          <w:t>Direct and indirect emissions by fertiliser in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_Toc68791911 \h </w:instrText>
        </w:r>
        <w:r w:rsidR="0010031D" w:rsidRPr="00E610A5">
          <w:rPr>
            <w:noProof/>
            <w:webHidden/>
          </w:rPr>
        </w:r>
        <w:r w:rsidR="0010031D" w:rsidRPr="00E610A5">
          <w:rPr>
            <w:noProof/>
            <w:webHidden/>
          </w:rPr>
          <w:fldChar w:fldCharType="separate"/>
        </w:r>
        <w:r w:rsidR="00275044">
          <w:rPr>
            <w:noProof/>
            <w:webHidden/>
          </w:rPr>
          <w:t>187</w:t>
        </w:r>
        <w:r w:rsidR="0010031D" w:rsidRPr="00E610A5">
          <w:rPr>
            <w:noProof/>
            <w:webHidden/>
          </w:rPr>
          <w:fldChar w:fldCharType="end"/>
        </w:r>
      </w:hyperlink>
    </w:p>
    <w:p w14:paraId="6DC4A22A" w14:textId="52CEFEEF" w:rsidR="0010031D" w:rsidRPr="00906EFD" w:rsidRDefault="00C11CD6">
      <w:pPr>
        <w:pStyle w:val="TableofFigures"/>
        <w:rPr>
          <w:rFonts w:eastAsia="MS Mincho"/>
          <w:noProof/>
          <w:sz w:val="22"/>
        </w:rPr>
      </w:pPr>
      <w:hyperlink w:anchor="_Toc68791912" w:history="1">
        <w:r w:rsidR="0010031D" w:rsidRPr="00E610A5">
          <w:rPr>
            <w:rStyle w:val="Hyperlink"/>
            <w:noProof/>
          </w:rPr>
          <w:t xml:space="preserve">Table A8.1.2 </w:t>
        </w:r>
        <w:r w:rsidR="0010031D" w:rsidRPr="00906EFD">
          <w:rPr>
            <w:rFonts w:eastAsia="MS Mincho"/>
            <w:noProof/>
            <w:sz w:val="22"/>
          </w:rPr>
          <w:tab/>
        </w:r>
        <w:r w:rsidR="0010031D" w:rsidRPr="00E610A5">
          <w:rPr>
            <w:rStyle w:val="Hyperlink"/>
            <w:noProof/>
          </w:rPr>
          <w:t>Use of fertilisers in New Zealand in 1990 and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_Toc68791912 \h </w:instrText>
        </w:r>
        <w:r w:rsidR="0010031D" w:rsidRPr="00E610A5">
          <w:rPr>
            <w:noProof/>
            <w:webHidden/>
          </w:rPr>
        </w:r>
        <w:r w:rsidR="0010031D" w:rsidRPr="00E610A5">
          <w:rPr>
            <w:noProof/>
            <w:webHidden/>
          </w:rPr>
          <w:fldChar w:fldCharType="separate"/>
        </w:r>
        <w:r w:rsidR="00275044">
          <w:rPr>
            <w:noProof/>
            <w:webHidden/>
          </w:rPr>
          <w:t>188</w:t>
        </w:r>
        <w:r w:rsidR="0010031D" w:rsidRPr="00E610A5">
          <w:rPr>
            <w:noProof/>
            <w:webHidden/>
          </w:rPr>
          <w:fldChar w:fldCharType="end"/>
        </w:r>
      </w:hyperlink>
    </w:p>
    <w:p w14:paraId="2B8E27B6" w14:textId="0DAB34F7" w:rsidR="0010031D" w:rsidRPr="00906EFD" w:rsidRDefault="00C11CD6">
      <w:pPr>
        <w:pStyle w:val="TableofFigures"/>
        <w:rPr>
          <w:rFonts w:eastAsia="MS Mincho"/>
          <w:noProof/>
          <w:sz w:val="22"/>
        </w:rPr>
      </w:pPr>
      <w:hyperlink w:anchor="_Toc68791913" w:history="1">
        <w:r w:rsidR="0010031D" w:rsidRPr="00E610A5">
          <w:rPr>
            <w:rStyle w:val="Hyperlink"/>
            <w:noProof/>
          </w:rPr>
          <w:t xml:space="preserve">Table A8.1.3 </w:t>
        </w:r>
        <w:r w:rsidR="0010031D" w:rsidRPr="00906EFD">
          <w:rPr>
            <w:rFonts w:eastAsia="MS Mincho"/>
            <w:noProof/>
            <w:sz w:val="22"/>
          </w:rPr>
          <w:tab/>
        </w:r>
        <w:r w:rsidR="0010031D" w:rsidRPr="00E610A5">
          <w:rPr>
            <w:rStyle w:val="Hyperlink"/>
            <w:noProof/>
          </w:rPr>
          <w:t>Emissions from fertilisers in 1990 and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_Toc68791913 \h </w:instrText>
        </w:r>
        <w:r w:rsidR="0010031D" w:rsidRPr="00E610A5">
          <w:rPr>
            <w:noProof/>
            <w:webHidden/>
          </w:rPr>
        </w:r>
        <w:r w:rsidR="0010031D" w:rsidRPr="00E610A5">
          <w:rPr>
            <w:noProof/>
            <w:webHidden/>
          </w:rPr>
          <w:fldChar w:fldCharType="separate"/>
        </w:r>
        <w:r w:rsidR="00275044">
          <w:rPr>
            <w:noProof/>
            <w:webHidden/>
          </w:rPr>
          <w:t>189</w:t>
        </w:r>
        <w:r w:rsidR="0010031D" w:rsidRPr="00E610A5">
          <w:rPr>
            <w:noProof/>
            <w:webHidden/>
          </w:rPr>
          <w:fldChar w:fldCharType="end"/>
        </w:r>
      </w:hyperlink>
    </w:p>
    <w:p w14:paraId="07962DBD" w14:textId="4DAA690F" w:rsidR="0010031D" w:rsidRPr="00906EFD" w:rsidRDefault="00C11CD6">
      <w:pPr>
        <w:pStyle w:val="TableofFigures"/>
        <w:rPr>
          <w:rFonts w:eastAsia="MS Mincho"/>
          <w:noProof/>
          <w:sz w:val="22"/>
        </w:rPr>
      </w:pPr>
      <w:hyperlink w:anchor="_Toc68791914" w:history="1">
        <w:r w:rsidR="0010031D" w:rsidRPr="00E610A5">
          <w:rPr>
            <w:rStyle w:val="Hyperlink"/>
            <w:noProof/>
          </w:rPr>
          <w:t>Table A8.2.1</w:t>
        </w:r>
        <w:r w:rsidR="0010031D" w:rsidRPr="00906EFD">
          <w:rPr>
            <w:rFonts w:eastAsia="MS Mincho"/>
            <w:noProof/>
            <w:sz w:val="22"/>
          </w:rPr>
          <w:tab/>
        </w:r>
        <w:r w:rsidR="0010031D" w:rsidRPr="00E610A5">
          <w:rPr>
            <w:rStyle w:val="Hyperlink"/>
            <w:noProof/>
          </w:rPr>
          <w:t>Total emissions by livestock type in 1990, 2018 and 2019</w:t>
        </w:r>
        <w:r w:rsidR="0010031D" w:rsidRPr="00E610A5">
          <w:rPr>
            <w:noProof/>
            <w:webHidden/>
          </w:rPr>
          <w:tab/>
        </w:r>
        <w:r w:rsidR="0010031D" w:rsidRPr="00E610A5">
          <w:rPr>
            <w:noProof/>
            <w:webHidden/>
          </w:rPr>
          <w:fldChar w:fldCharType="begin"/>
        </w:r>
        <w:r w:rsidR="0010031D" w:rsidRPr="00E610A5">
          <w:rPr>
            <w:noProof/>
            <w:webHidden/>
          </w:rPr>
          <w:instrText xml:space="preserve"> PAGEREF _Toc68791914 \h </w:instrText>
        </w:r>
        <w:r w:rsidR="0010031D" w:rsidRPr="00E610A5">
          <w:rPr>
            <w:noProof/>
            <w:webHidden/>
          </w:rPr>
        </w:r>
        <w:r w:rsidR="0010031D" w:rsidRPr="00E610A5">
          <w:rPr>
            <w:noProof/>
            <w:webHidden/>
          </w:rPr>
          <w:fldChar w:fldCharType="separate"/>
        </w:r>
        <w:r w:rsidR="00275044">
          <w:rPr>
            <w:noProof/>
            <w:webHidden/>
          </w:rPr>
          <w:t>189</w:t>
        </w:r>
        <w:r w:rsidR="0010031D" w:rsidRPr="00E610A5">
          <w:rPr>
            <w:noProof/>
            <w:webHidden/>
          </w:rPr>
          <w:fldChar w:fldCharType="end"/>
        </w:r>
      </w:hyperlink>
    </w:p>
    <w:p w14:paraId="3727E87E" w14:textId="27655D1D" w:rsidR="00883596" w:rsidRPr="00E610A5" w:rsidRDefault="00883596" w:rsidP="00883596">
      <w:r w:rsidRPr="00E610A5">
        <w:rPr>
          <w:rFonts w:ascii="Arial" w:hAnsi="Arial" w:cs="Calibri"/>
          <w:sz w:val="20"/>
        </w:rPr>
        <w:fldChar w:fldCharType="end"/>
      </w:r>
    </w:p>
    <w:p w14:paraId="79DC9FED" w14:textId="0AD9C5AA" w:rsidR="006E0A2C" w:rsidRPr="00E610A5" w:rsidRDefault="006E0A2C" w:rsidP="006E0A2C"/>
    <w:p w14:paraId="1FF04AD3" w14:textId="77777777" w:rsidR="00E853F3" w:rsidRPr="00E610A5" w:rsidRDefault="00E853F3" w:rsidP="006E0A2C"/>
    <w:p w14:paraId="607340B7" w14:textId="77777777" w:rsidR="00E853F3" w:rsidRPr="00E610A5" w:rsidRDefault="00E853F3" w:rsidP="006E0A2C"/>
    <w:p w14:paraId="408691EF" w14:textId="77777777" w:rsidR="00E853F3" w:rsidRPr="00E610A5" w:rsidRDefault="00E853F3" w:rsidP="006E0A2C"/>
    <w:p w14:paraId="0599556B" w14:textId="77777777" w:rsidR="00E853F3" w:rsidRPr="00E610A5" w:rsidRDefault="00E853F3" w:rsidP="006E0A2C"/>
    <w:p w14:paraId="666EAA4F" w14:textId="77777777" w:rsidR="00E853F3" w:rsidRPr="00E610A5" w:rsidRDefault="00E853F3" w:rsidP="006E0A2C"/>
    <w:p w14:paraId="3E887AA2" w14:textId="77777777" w:rsidR="006E0A2C" w:rsidRPr="00E610A5" w:rsidRDefault="006E0A2C" w:rsidP="006E0A2C"/>
    <w:p w14:paraId="14D55BD7" w14:textId="77777777" w:rsidR="00C21B54" w:rsidRPr="00E610A5" w:rsidRDefault="00C21B54" w:rsidP="006E0A2C"/>
    <w:p w14:paraId="5831096A" w14:textId="11B731BB" w:rsidR="00C21B54" w:rsidRPr="00E610A5" w:rsidRDefault="002143EE" w:rsidP="00D03E31">
      <w:pPr>
        <w:pStyle w:val="Heading1"/>
      </w:pPr>
      <w:r w:rsidRPr="00E610A5">
        <w:br w:type="page"/>
      </w:r>
      <w:bookmarkStart w:id="1" w:name="_Toc68856666"/>
      <w:r w:rsidR="00C21B54" w:rsidRPr="00E610A5">
        <w:lastRenderedPageBreak/>
        <w:t>Figures</w:t>
      </w:r>
      <w:bookmarkEnd w:id="1"/>
    </w:p>
    <w:p w14:paraId="147FF229" w14:textId="4EE06B73" w:rsidR="00A45302" w:rsidRPr="00976BD7" w:rsidRDefault="00A45302">
      <w:pPr>
        <w:pStyle w:val="TableofFigures"/>
        <w:rPr>
          <w:rFonts w:eastAsia="MS Mincho"/>
          <w:noProof/>
          <w:sz w:val="22"/>
        </w:rPr>
      </w:pPr>
      <w:r w:rsidRPr="00BE78CA">
        <w:rPr>
          <w:rFonts w:ascii="Arial" w:hAnsi="Arial"/>
        </w:rPr>
        <w:fldChar w:fldCharType="begin"/>
      </w:r>
      <w:r w:rsidRPr="00BE78CA">
        <w:rPr>
          <w:rFonts w:ascii="Arial" w:hAnsi="Arial"/>
        </w:rPr>
        <w:instrText xml:space="preserve"> TOC \h \z \t "Figure" \c </w:instrText>
      </w:r>
      <w:r w:rsidRPr="00BE78CA">
        <w:rPr>
          <w:rFonts w:ascii="Arial" w:hAnsi="Arial"/>
        </w:rPr>
        <w:fldChar w:fldCharType="separate"/>
      </w:r>
      <w:hyperlink w:anchor="_Toc68805859" w:history="1">
        <w:r w:rsidRPr="00491AEF">
          <w:rPr>
            <w:rStyle w:val="Hyperlink"/>
            <w:noProof/>
          </w:rPr>
          <w:t xml:space="preserve">Figure A1.1.1 </w:t>
        </w:r>
        <w:r w:rsidRPr="00976BD7">
          <w:rPr>
            <w:rFonts w:eastAsia="MS Mincho"/>
            <w:noProof/>
            <w:sz w:val="22"/>
          </w:rPr>
          <w:tab/>
        </w:r>
        <w:r w:rsidRPr="00491AEF">
          <w:rPr>
            <w:rStyle w:val="Hyperlink"/>
            <w:noProof/>
          </w:rPr>
          <w:t>Decision tree to identify key source categories (figure 4.2, IPCC, 2006)</w:t>
        </w:r>
        <w:r>
          <w:rPr>
            <w:noProof/>
            <w:webHidden/>
          </w:rPr>
          <w:tab/>
        </w:r>
        <w:r>
          <w:rPr>
            <w:noProof/>
            <w:webHidden/>
          </w:rPr>
          <w:fldChar w:fldCharType="begin"/>
        </w:r>
        <w:r>
          <w:rPr>
            <w:noProof/>
            <w:webHidden/>
          </w:rPr>
          <w:instrText xml:space="preserve"> PAGEREF _Toc68805859 \h </w:instrText>
        </w:r>
        <w:r>
          <w:rPr>
            <w:noProof/>
            <w:webHidden/>
          </w:rPr>
        </w:r>
        <w:r>
          <w:rPr>
            <w:noProof/>
            <w:webHidden/>
          </w:rPr>
          <w:fldChar w:fldCharType="separate"/>
        </w:r>
        <w:r w:rsidR="00275044">
          <w:rPr>
            <w:noProof/>
            <w:webHidden/>
          </w:rPr>
          <w:t>1</w:t>
        </w:r>
        <w:r>
          <w:rPr>
            <w:noProof/>
            <w:webHidden/>
          </w:rPr>
          <w:fldChar w:fldCharType="end"/>
        </w:r>
      </w:hyperlink>
    </w:p>
    <w:p w14:paraId="0B79D69B" w14:textId="60BEC7E9" w:rsidR="00A45302" w:rsidRPr="00976BD7" w:rsidRDefault="00C11CD6">
      <w:pPr>
        <w:pStyle w:val="TableofFigures"/>
        <w:rPr>
          <w:rFonts w:eastAsia="MS Mincho"/>
          <w:noProof/>
          <w:sz w:val="22"/>
        </w:rPr>
      </w:pPr>
      <w:hyperlink w:anchor="_Toc68805860" w:history="1">
        <w:r w:rsidR="00A45302" w:rsidRPr="00491AEF">
          <w:rPr>
            <w:rStyle w:val="Hyperlink"/>
            <w:noProof/>
          </w:rPr>
          <w:t>Figure A3.1.1</w:t>
        </w:r>
        <w:r w:rsidR="00A45302" w:rsidRPr="00976BD7">
          <w:rPr>
            <w:rFonts w:eastAsia="MS Mincho"/>
            <w:noProof/>
            <w:sz w:val="22"/>
          </w:rPr>
          <w:tab/>
        </w:r>
        <w:r w:rsidR="00A45302" w:rsidRPr="00491AEF">
          <w:rPr>
            <w:rStyle w:val="Hyperlink"/>
            <w:noProof/>
          </w:rPr>
          <w:t>Proportion of urine nitrogen (N) applied to low (0–12 degree) slopes using nutrient transfer model (equal proportion line shown in grey for comparison)</w:t>
        </w:r>
        <w:r w:rsidR="00A45302">
          <w:rPr>
            <w:noProof/>
            <w:webHidden/>
          </w:rPr>
          <w:tab/>
        </w:r>
        <w:r w:rsidR="00A45302">
          <w:rPr>
            <w:noProof/>
            <w:webHidden/>
          </w:rPr>
          <w:fldChar w:fldCharType="begin"/>
        </w:r>
        <w:r w:rsidR="00A45302">
          <w:rPr>
            <w:noProof/>
            <w:webHidden/>
          </w:rPr>
          <w:instrText xml:space="preserve"> PAGEREF _Toc68805860 \h </w:instrText>
        </w:r>
        <w:r w:rsidR="00A45302">
          <w:rPr>
            <w:noProof/>
            <w:webHidden/>
          </w:rPr>
        </w:r>
        <w:r w:rsidR="00A45302">
          <w:rPr>
            <w:noProof/>
            <w:webHidden/>
          </w:rPr>
          <w:fldChar w:fldCharType="separate"/>
        </w:r>
        <w:r w:rsidR="00275044">
          <w:rPr>
            <w:noProof/>
            <w:webHidden/>
          </w:rPr>
          <w:t>40</w:t>
        </w:r>
        <w:r w:rsidR="00A45302">
          <w:rPr>
            <w:noProof/>
            <w:webHidden/>
          </w:rPr>
          <w:fldChar w:fldCharType="end"/>
        </w:r>
      </w:hyperlink>
    </w:p>
    <w:p w14:paraId="5C2AA544" w14:textId="5CBF3D44" w:rsidR="00A45302" w:rsidRPr="00976BD7" w:rsidRDefault="00C11CD6">
      <w:pPr>
        <w:pStyle w:val="TableofFigures"/>
        <w:rPr>
          <w:rFonts w:eastAsia="MS Mincho"/>
          <w:noProof/>
          <w:sz w:val="22"/>
        </w:rPr>
      </w:pPr>
      <w:hyperlink w:anchor="_Toc68805861" w:history="1">
        <w:r w:rsidR="00A45302" w:rsidRPr="00491AEF">
          <w:rPr>
            <w:rStyle w:val="Hyperlink"/>
            <w:noProof/>
          </w:rPr>
          <w:t>Figure A3.1.2</w:t>
        </w:r>
        <w:r w:rsidR="00A45302" w:rsidRPr="00976BD7">
          <w:rPr>
            <w:rFonts w:eastAsia="MS Mincho"/>
            <w:noProof/>
            <w:sz w:val="22"/>
          </w:rPr>
          <w:tab/>
        </w:r>
        <w:r w:rsidR="00A45302" w:rsidRPr="00491AEF">
          <w:rPr>
            <w:rStyle w:val="Hyperlink"/>
            <w:noProof/>
          </w:rPr>
          <w:t>Proportion of urine nitrogen (N) applied to steep (more than 24 degree) slopes using nutrient transfer model (equal proportion line shown in grey for comparison)</w:t>
        </w:r>
        <w:r w:rsidR="00A45302">
          <w:rPr>
            <w:noProof/>
            <w:webHidden/>
          </w:rPr>
          <w:tab/>
        </w:r>
        <w:r w:rsidR="00A45302">
          <w:rPr>
            <w:noProof/>
            <w:webHidden/>
          </w:rPr>
          <w:fldChar w:fldCharType="begin"/>
        </w:r>
        <w:r w:rsidR="00A45302">
          <w:rPr>
            <w:noProof/>
            <w:webHidden/>
          </w:rPr>
          <w:instrText xml:space="preserve"> PAGEREF _Toc68805861 \h </w:instrText>
        </w:r>
        <w:r w:rsidR="00A45302">
          <w:rPr>
            <w:noProof/>
            <w:webHidden/>
          </w:rPr>
        </w:r>
        <w:r w:rsidR="00A45302">
          <w:rPr>
            <w:noProof/>
            <w:webHidden/>
          </w:rPr>
          <w:fldChar w:fldCharType="separate"/>
        </w:r>
        <w:r w:rsidR="00275044">
          <w:rPr>
            <w:noProof/>
            <w:webHidden/>
          </w:rPr>
          <w:t>40</w:t>
        </w:r>
        <w:r w:rsidR="00A45302">
          <w:rPr>
            <w:noProof/>
            <w:webHidden/>
          </w:rPr>
          <w:fldChar w:fldCharType="end"/>
        </w:r>
      </w:hyperlink>
    </w:p>
    <w:p w14:paraId="6B12FAF1" w14:textId="653755A1" w:rsidR="00A45302" w:rsidRPr="00976BD7" w:rsidRDefault="00C11CD6">
      <w:pPr>
        <w:pStyle w:val="TableofFigures"/>
        <w:rPr>
          <w:rFonts w:eastAsia="MS Mincho"/>
          <w:noProof/>
          <w:sz w:val="22"/>
        </w:rPr>
      </w:pPr>
      <w:hyperlink w:anchor="_Toc68805862" w:history="1">
        <w:r w:rsidR="00A45302" w:rsidRPr="00491AEF">
          <w:rPr>
            <w:rStyle w:val="Hyperlink"/>
            <w:noProof/>
          </w:rPr>
          <w:t>Figure A3.1.3</w:t>
        </w:r>
        <w:r w:rsidR="00A45302" w:rsidRPr="00976BD7">
          <w:rPr>
            <w:rFonts w:eastAsia="MS Mincho"/>
            <w:noProof/>
            <w:sz w:val="22"/>
          </w:rPr>
          <w:tab/>
        </w:r>
        <w:r w:rsidR="00A45302" w:rsidRPr="00491AEF">
          <w:rPr>
            <w:rStyle w:val="Hyperlink"/>
            <w:noProof/>
          </w:rPr>
          <w:t>Proportion of land area, excretal nitrogen (N) and nitrous oxide (N</w:t>
        </w:r>
        <w:r w:rsidR="00A45302" w:rsidRPr="00491AEF">
          <w:rPr>
            <w:rStyle w:val="Hyperlink"/>
            <w:noProof/>
            <w:vertAlign w:val="subscript"/>
          </w:rPr>
          <w:t>2</w:t>
        </w:r>
        <w:r w:rsidR="00A45302" w:rsidRPr="00491AEF">
          <w:rPr>
            <w:rStyle w:val="Hyperlink"/>
            <w:noProof/>
          </w:rPr>
          <w:t>O) emissions by hill slope category for sheep, beef cattle and deer farms in 2019</w:t>
        </w:r>
        <w:r w:rsidR="00A45302">
          <w:rPr>
            <w:noProof/>
            <w:webHidden/>
          </w:rPr>
          <w:tab/>
        </w:r>
        <w:r w:rsidR="00A45302">
          <w:rPr>
            <w:noProof/>
            <w:webHidden/>
          </w:rPr>
          <w:fldChar w:fldCharType="begin"/>
        </w:r>
        <w:r w:rsidR="00A45302">
          <w:rPr>
            <w:noProof/>
            <w:webHidden/>
          </w:rPr>
          <w:instrText xml:space="preserve"> PAGEREF _Toc68805862 \h </w:instrText>
        </w:r>
        <w:r w:rsidR="00A45302">
          <w:rPr>
            <w:noProof/>
            <w:webHidden/>
          </w:rPr>
        </w:r>
        <w:r w:rsidR="00A45302">
          <w:rPr>
            <w:noProof/>
            <w:webHidden/>
          </w:rPr>
          <w:fldChar w:fldCharType="separate"/>
        </w:r>
        <w:r w:rsidR="00275044">
          <w:rPr>
            <w:noProof/>
            <w:webHidden/>
          </w:rPr>
          <w:t>42</w:t>
        </w:r>
        <w:r w:rsidR="00A45302">
          <w:rPr>
            <w:noProof/>
            <w:webHidden/>
          </w:rPr>
          <w:fldChar w:fldCharType="end"/>
        </w:r>
      </w:hyperlink>
    </w:p>
    <w:p w14:paraId="5231D634" w14:textId="345ADA38" w:rsidR="00A45302" w:rsidRPr="00976BD7" w:rsidRDefault="00C11CD6">
      <w:pPr>
        <w:pStyle w:val="TableofFigures"/>
        <w:rPr>
          <w:rFonts w:eastAsia="MS Mincho"/>
          <w:noProof/>
          <w:sz w:val="22"/>
        </w:rPr>
      </w:pPr>
      <w:hyperlink w:anchor="_Toc68805863" w:history="1">
        <w:r w:rsidR="00A45302" w:rsidRPr="00491AEF">
          <w:rPr>
            <w:rStyle w:val="Hyperlink"/>
            <w:noProof/>
          </w:rPr>
          <w:t>Figure A3.2.1</w:t>
        </w:r>
        <w:r w:rsidR="00A45302" w:rsidRPr="00976BD7">
          <w:rPr>
            <w:rFonts w:eastAsia="MS Mincho"/>
            <w:noProof/>
            <w:sz w:val="22"/>
          </w:rPr>
          <w:tab/>
        </w:r>
        <w:r w:rsidR="00A45302" w:rsidRPr="00491AEF">
          <w:rPr>
            <w:rStyle w:val="Hyperlink"/>
            <w:noProof/>
          </w:rPr>
          <w:t>New Zealand’s LUCAS data management system</w:t>
        </w:r>
        <w:r w:rsidR="00A45302">
          <w:rPr>
            <w:noProof/>
            <w:webHidden/>
          </w:rPr>
          <w:tab/>
        </w:r>
        <w:r w:rsidR="00A45302">
          <w:rPr>
            <w:noProof/>
            <w:webHidden/>
          </w:rPr>
          <w:fldChar w:fldCharType="begin"/>
        </w:r>
        <w:r w:rsidR="00A45302">
          <w:rPr>
            <w:noProof/>
            <w:webHidden/>
          </w:rPr>
          <w:instrText xml:space="preserve"> PAGEREF _Toc68805863 \h </w:instrText>
        </w:r>
        <w:r w:rsidR="00A45302">
          <w:rPr>
            <w:noProof/>
            <w:webHidden/>
          </w:rPr>
        </w:r>
        <w:r w:rsidR="00A45302">
          <w:rPr>
            <w:noProof/>
            <w:webHidden/>
          </w:rPr>
          <w:fldChar w:fldCharType="separate"/>
        </w:r>
        <w:r w:rsidR="00275044">
          <w:rPr>
            <w:noProof/>
            <w:webHidden/>
          </w:rPr>
          <w:t>63</w:t>
        </w:r>
        <w:r w:rsidR="00A45302">
          <w:rPr>
            <w:noProof/>
            <w:webHidden/>
          </w:rPr>
          <w:fldChar w:fldCharType="end"/>
        </w:r>
      </w:hyperlink>
    </w:p>
    <w:p w14:paraId="5CF35D09" w14:textId="6CD951A8" w:rsidR="00A45302" w:rsidRPr="00976BD7" w:rsidRDefault="00C11CD6">
      <w:pPr>
        <w:pStyle w:val="TableofFigures"/>
        <w:rPr>
          <w:rFonts w:eastAsia="MS Mincho"/>
          <w:noProof/>
          <w:sz w:val="22"/>
        </w:rPr>
      </w:pPr>
      <w:hyperlink w:anchor="_Toc68805864" w:history="1">
        <w:r w:rsidR="00A45302" w:rsidRPr="00491AEF">
          <w:rPr>
            <w:rStyle w:val="Hyperlink"/>
            <w:noProof/>
          </w:rPr>
          <w:t>Figure A3.2.2</w:t>
        </w:r>
        <w:r w:rsidR="00A45302" w:rsidRPr="00976BD7">
          <w:rPr>
            <w:rFonts w:eastAsia="MS Mincho"/>
            <w:noProof/>
            <w:sz w:val="22"/>
          </w:rPr>
          <w:tab/>
        </w:r>
        <w:r w:rsidR="00A45302" w:rsidRPr="00491AEF">
          <w:rPr>
            <w:rStyle w:val="Hyperlink"/>
            <w:noProof/>
          </w:rPr>
          <w:t>New Zealand’s Geospatial System components</w:t>
        </w:r>
        <w:r w:rsidR="00A45302">
          <w:rPr>
            <w:noProof/>
            <w:webHidden/>
          </w:rPr>
          <w:tab/>
        </w:r>
        <w:r w:rsidR="00A45302">
          <w:rPr>
            <w:noProof/>
            <w:webHidden/>
          </w:rPr>
          <w:fldChar w:fldCharType="begin"/>
        </w:r>
        <w:r w:rsidR="00A45302">
          <w:rPr>
            <w:noProof/>
            <w:webHidden/>
          </w:rPr>
          <w:instrText xml:space="preserve"> PAGEREF _Toc68805864 \h </w:instrText>
        </w:r>
        <w:r w:rsidR="00A45302">
          <w:rPr>
            <w:noProof/>
            <w:webHidden/>
          </w:rPr>
        </w:r>
        <w:r w:rsidR="00A45302">
          <w:rPr>
            <w:noProof/>
            <w:webHidden/>
          </w:rPr>
          <w:fldChar w:fldCharType="separate"/>
        </w:r>
        <w:r w:rsidR="00275044">
          <w:rPr>
            <w:noProof/>
            <w:webHidden/>
          </w:rPr>
          <w:t>64</w:t>
        </w:r>
        <w:r w:rsidR="00A45302">
          <w:rPr>
            <w:noProof/>
            <w:webHidden/>
          </w:rPr>
          <w:fldChar w:fldCharType="end"/>
        </w:r>
      </w:hyperlink>
    </w:p>
    <w:p w14:paraId="7F44FB6E" w14:textId="79773CE2" w:rsidR="00A45302" w:rsidRPr="00976BD7" w:rsidRDefault="00C11CD6">
      <w:pPr>
        <w:pStyle w:val="TableofFigures"/>
        <w:rPr>
          <w:rFonts w:eastAsia="MS Mincho"/>
          <w:noProof/>
          <w:sz w:val="22"/>
        </w:rPr>
      </w:pPr>
      <w:hyperlink w:anchor="_Toc68805865" w:history="1">
        <w:r w:rsidR="00A45302" w:rsidRPr="00491AEF">
          <w:rPr>
            <w:rStyle w:val="Hyperlink"/>
            <w:noProof/>
          </w:rPr>
          <w:t xml:space="preserve">Figure A3.2.3 </w:t>
        </w:r>
        <w:r w:rsidR="00A45302" w:rsidRPr="00976BD7">
          <w:rPr>
            <w:rFonts w:eastAsia="MS Mincho"/>
            <w:noProof/>
            <w:sz w:val="22"/>
          </w:rPr>
          <w:tab/>
        </w:r>
        <w:r w:rsidR="00A45302" w:rsidRPr="00491AEF">
          <w:rPr>
            <w:rStyle w:val="Hyperlink"/>
            <w:noProof/>
          </w:rPr>
          <w:t>LUCAS Management Studio</w:t>
        </w:r>
        <w:r w:rsidR="00A45302">
          <w:rPr>
            <w:noProof/>
            <w:webHidden/>
          </w:rPr>
          <w:tab/>
        </w:r>
        <w:r w:rsidR="00A45302">
          <w:rPr>
            <w:noProof/>
            <w:webHidden/>
          </w:rPr>
          <w:fldChar w:fldCharType="begin"/>
        </w:r>
        <w:r w:rsidR="00A45302">
          <w:rPr>
            <w:noProof/>
            <w:webHidden/>
          </w:rPr>
          <w:instrText xml:space="preserve"> PAGEREF _Toc68805865 \h </w:instrText>
        </w:r>
        <w:r w:rsidR="00A45302">
          <w:rPr>
            <w:noProof/>
            <w:webHidden/>
          </w:rPr>
        </w:r>
        <w:r w:rsidR="00A45302">
          <w:rPr>
            <w:noProof/>
            <w:webHidden/>
          </w:rPr>
          <w:fldChar w:fldCharType="separate"/>
        </w:r>
        <w:r w:rsidR="00275044">
          <w:rPr>
            <w:noProof/>
            <w:webHidden/>
          </w:rPr>
          <w:t>65</w:t>
        </w:r>
        <w:r w:rsidR="00A45302">
          <w:rPr>
            <w:noProof/>
            <w:webHidden/>
          </w:rPr>
          <w:fldChar w:fldCharType="end"/>
        </w:r>
      </w:hyperlink>
    </w:p>
    <w:p w14:paraId="146EB103" w14:textId="1BBAD01D" w:rsidR="00A45302" w:rsidRPr="00976BD7" w:rsidRDefault="00C11CD6">
      <w:pPr>
        <w:pStyle w:val="TableofFigures"/>
        <w:rPr>
          <w:rFonts w:eastAsia="MS Mincho"/>
          <w:noProof/>
          <w:sz w:val="22"/>
        </w:rPr>
      </w:pPr>
      <w:hyperlink w:anchor="_Toc68805866" w:history="1">
        <w:r w:rsidR="00A45302" w:rsidRPr="00491AEF">
          <w:rPr>
            <w:rStyle w:val="Hyperlink"/>
            <w:noProof/>
          </w:rPr>
          <w:t>Figure A3.2.4</w:t>
        </w:r>
        <w:r w:rsidR="00A45302" w:rsidRPr="00976BD7">
          <w:rPr>
            <w:rFonts w:eastAsia="MS Mincho"/>
            <w:noProof/>
            <w:sz w:val="22"/>
          </w:rPr>
          <w:tab/>
        </w:r>
        <w:r w:rsidR="00A45302" w:rsidRPr="00491AEF">
          <w:rPr>
            <w:rStyle w:val="Hyperlink"/>
            <w:noProof/>
          </w:rPr>
          <w:t>LUCAS Gateway database</w:t>
        </w:r>
        <w:r w:rsidR="00A45302">
          <w:rPr>
            <w:noProof/>
            <w:webHidden/>
          </w:rPr>
          <w:tab/>
        </w:r>
        <w:r w:rsidR="00A45302">
          <w:rPr>
            <w:noProof/>
            <w:webHidden/>
          </w:rPr>
          <w:fldChar w:fldCharType="begin"/>
        </w:r>
        <w:r w:rsidR="00A45302">
          <w:rPr>
            <w:noProof/>
            <w:webHidden/>
          </w:rPr>
          <w:instrText xml:space="preserve"> PAGEREF _Toc68805866 \h </w:instrText>
        </w:r>
        <w:r w:rsidR="00A45302">
          <w:rPr>
            <w:noProof/>
            <w:webHidden/>
          </w:rPr>
        </w:r>
        <w:r w:rsidR="00A45302">
          <w:rPr>
            <w:noProof/>
            <w:webHidden/>
          </w:rPr>
          <w:fldChar w:fldCharType="separate"/>
        </w:r>
        <w:r w:rsidR="00275044">
          <w:rPr>
            <w:noProof/>
            <w:webHidden/>
          </w:rPr>
          <w:t>66</w:t>
        </w:r>
        <w:r w:rsidR="00A45302">
          <w:rPr>
            <w:noProof/>
            <w:webHidden/>
          </w:rPr>
          <w:fldChar w:fldCharType="end"/>
        </w:r>
      </w:hyperlink>
    </w:p>
    <w:p w14:paraId="758971EA" w14:textId="5D4EC234" w:rsidR="00A45302" w:rsidRPr="00976BD7" w:rsidRDefault="00C11CD6">
      <w:pPr>
        <w:pStyle w:val="TableofFigures"/>
        <w:rPr>
          <w:rFonts w:eastAsia="MS Mincho"/>
          <w:noProof/>
          <w:sz w:val="22"/>
        </w:rPr>
      </w:pPr>
      <w:hyperlink w:anchor="_Toc68805867" w:history="1">
        <w:r w:rsidR="00A45302" w:rsidRPr="00491AEF">
          <w:rPr>
            <w:rStyle w:val="Hyperlink"/>
            <w:noProof/>
          </w:rPr>
          <w:t>Figure A3.2.5</w:t>
        </w:r>
        <w:r w:rsidR="00A45302" w:rsidRPr="00976BD7">
          <w:rPr>
            <w:rFonts w:eastAsia="MS Mincho"/>
            <w:noProof/>
            <w:sz w:val="22"/>
          </w:rPr>
          <w:tab/>
        </w:r>
        <w:r w:rsidR="00A45302" w:rsidRPr="00491AEF">
          <w:rPr>
            <w:rStyle w:val="Hyperlink"/>
            <w:noProof/>
          </w:rPr>
          <w:t>Quality control procedure for implementing improvements</w:t>
        </w:r>
        <w:r w:rsidR="00A45302">
          <w:rPr>
            <w:noProof/>
            <w:webHidden/>
          </w:rPr>
          <w:tab/>
        </w:r>
        <w:r w:rsidR="00A45302">
          <w:rPr>
            <w:noProof/>
            <w:webHidden/>
          </w:rPr>
          <w:fldChar w:fldCharType="begin"/>
        </w:r>
        <w:r w:rsidR="00A45302">
          <w:rPr>
            <w:noProof/>
            <w:webHidden/>
          </w:rPr>
          <w:instrText xml:space="preserve"> PAGEREF _Toc68805867 \h </w:instrText>
        </w:r>
        <w:r w:rsidR="00A45302">
          <w:rPr>
            <w:noProof/>
            <w:webHidden/>
          </w:rPr>
        </w:r>
        <w:r w:rsidR="00A45302">
          <w:rPr>
            <w:noProof/>
            <w:webHidden/>
          </w:rPr>
          <w:fldChar w:fldCharType="separate"/>
        </w:r>
        <w:r w:rsidR="00275044">
          <w:rPr>
            <w:noProof/>
            <w:webHidden/>
          </w:rPr>
          <w:t>68</w:t>
        </w:r>
        <w:r w:rsidR="00A45302">
          <w:rPr>
            <w:noProof/>
            <w:webHidden/>
          </w:rPr>
          <w:fldChar w:fldCharType="end"/>
        </w:r>
      </w:hyperlink>
    </w:p>
    <w:p w14:paraId="34E41632" w14:textId="29E268A8" w:rsidR="00A45302" w:rsidRPr="00976BD7" w:rsidRDefault="00C11CD6">
      <w:pPr>
        <w:pStyle w:val="TableofFigures"/>
        <w:rPr>
          <w:rFonts w:eastAsia="MS Mincho"/>
          <w:noProof/>
          <w:sz w:val="22"/>
        </w:rPr>
      </w:pPr>
      <w:hyperlink w:anchor="_Toc68805868" w:history="1">
        <w:r w:rsidR="00A45302" w:rsidRPr="00491AEF">
          <w:rPr>
            <w:rStyle w:val="Hyperlink"/>
            <w:noProof/>
          </w:rPr>
          <w:t xml:space="preserve">Figure A4.1 </w:t>
        </w:r>
        <w:r w:rsidR="00A45302" w:rsidRPr="00976BD7">
          <w:rPr>
            <w:rFonts w:eastAsia="MS Mincho"/>
            <w:noProof/>
            <w:sz w:val="22"/>
          </w:rPr>
          <w:tab/>
        </w:r>
        <w:r w:rsidR="00A45302" w:rsidRPr="00491AEF">
          <w:rPr>
            <w:rStyle w:val="Hyperlink"/>
            <w:noProof/>
          </w:rPr>
          <w:t>Reference and sectoral approach carbon dioxide by fuel type (kt CO</w:t>
        </w:r>
        <w:r w:rsidR="00A45302" w:rsidRPr="00491AEF">
          <w:rPr>
            <w:rStyle w:val="Hyperlink"/>
            <w:noProof/>
            <w:vertAlign w:val="subscript"/>
          </w:rPr>
          <w:t>2</w:t>
        </w:r>
        <w:r w:rsidR="00A45302" w:rsidRPr="00491AEF">
          <w:rPr>
            <w:rStyle w:val="Hyperlink"/>
            <w:noProof/>
          </w:rPr>
          <w:t>)</w:t>
        </w:r>
        <w:r w:rsidR="00A45302">
          <w:rPr>
            <w:noProof/>
            <w:webHidden/>
          </w:rPr>
          <w:tab/>
        </w:r>
        <w:r w:rsidR="00A45302">
          <w:rPr>
            <w:noProof/>
            <w:webHidden/>
          </w:rPr>
          <w:fldChar w:fldCharType="begin"/>
        </w:r>
        <w:r w:rsidR="00A45302">
          <w:rPr>
            <w:noProof/>
            <w:webHidden/>
          </w:rPr>
          <w:instrText xml:space="preserve"> PAGEREF _Toc68805868 \h </w:instrText>
        </w:r>
        <w:r w:rsidR="00A45302">
          <w:rPr>
            <w:noProof/>
            <w:webHidden/>
          </w:rPr>
        </w:r>
        <w:r w:rsidR="00A45302">
          <w:rPr>
            <w:noProof/>
            <w:webHidden/>
          </w:rPr>
          <w:fldChar w:fldCharType="separate"/>
        </w:r>
        <w:r w:rsidR="00275044">
          <w:rPr>
            <w:noProof/>
            <w:webHidden/>
          </w:rPr>
          <w:t>82</w:t>
        </w:r>
        <w:r w:rsidR="00A45302">
          <w:rPr>
            <w:noProof/>
            <w:webHidden/>
          </w:rPr>
          <w:fldChar w:fldCharType="end"/>
        </w:r>
      </w:hyperlink>
    </w:p>
    <w:p w14:paraId="2D343D21" w14:textId="3C0CAE1A" w:rsidR="00A45302" w:rsidRPr="00976BD7" w:rsidRDefault="00C11CD6">
      <w:pPr>
        <w:pStyle w:val="TableofFigures"/>
        <w:rPr>
          <w:rFonts w:eastAsia="MS Mincho"/>
          <w:noProof/>
          <w:sz w:val="22"/>
        </w:rPr>
      </w:pPr>
      <w:hyperlink w:anchor="_Toc68805869" w:history="1">
        <w:r w:rsidR="00A45302" w:rsidRPr="00491AEF">
          <w:rPr>
            <w:rStyle w:val="Hyperlink"/>
            <w:noProof/>
          </w:rPr>
          <w:t>Figure A5.1.1</w:t>
        </w:r>
        <w:r w:rsidR="00A45302" w:rsidRPr="00976BD7">
          <w:rPr>
            <w:rFonts w:eastAsia="MS Mincho"/>
            <w:noProof/>
            <w:sz w:val="22"/>
          </w:rPr>
          <w:tab/>
        </w:r>
        <w:r w:rsidR="00A45302" w:rsidRPr="00491AEF">
          <w:rPr>
            <w:rStyle w:val="Hyperlink"/>
            <w:noProof/>
          </w:rPr>
          <w:t>Technical corrections to the FMRL by category</w:t>
        </w:r>
        <w:r w:rsidR="00A45302">
          <w:rPr>
            <w:noProof/>
            <w:webHidden/>
          </w:rPr>
          <w:tab/>
        </w:r>
        <w:r w:rsidR="00A45302">
          <w:rPr>
            <w:noProof/>
            <w:webHidden/>
          </w:rPr>
          <w:fldChar w:fldCharType="begin"/>
        </w:r>
        <w:r w:rsidR="00A45302">
          <w:rPr>
            <w:noProof/>
            <w:webHidden/>
          </w:rPr>
          <w:instrText xml:space="preserve"> PAGEREF _Toc68805869 \h </w:instrText>
        </w:r>
        <w:r w:rsidR="00A45302">
          <w:rPr>
            <w:noProof/>
            <w:webHidden/>
          </w:rPr>
        </w:r>
        <w:r w:rsidR="00A45302">
          <w:rPr>
            <w:noProof/>
            <w:webHidden/>
          </w:rPr>
          <w:fldChar w:fldCharType="separate"/>
        </w:r>
        <w:r w:rsidR="00275044">
          <w:rPr>
            <w:noProof/>
            <w:webHidden/>
          </w:rPr>
          <w:t>93</w:t>
        </w:r>
        <w:r w:rsidR="00A45302">
          <w:rPr>
            <w:noProof/>
            <w:webHidden/>
          </w:rPr>
          <w:fldChar w:fldCharType="end"/>
        </w:r>
      </w:hyperlink>
    </w:p>
    <w:p w14:paraId="4819E0F9" w14:textId="3F98D2B6" w:rsidR="00A45302" w:rsidRPr="00976BD7" w:rsidRDefault="00C11CD6">
      <w:pPr>
        <w:pStyle w:val="TableofFigures"/>
        <w:rPr>
          <w:rFonts w:eastAsia="MS Mincho"/>
          <w:noProof/>
          <w:sz w:val="22"/>
        </w:rPr>
      </w:pPr>
      <w:hyperlink w:anchor="_Toc68805870" w:history="1">
        <w:r w:rsidR="00A45302" w:rsidRPr="00491AEF">
          <w:rPr>
            <w:rStyle w:val="Hyperlink"/>
            <w:noProof/>
          </w:rPr>
          <w:t>Figure A5.1.2</w:t>
        </w:r>
        <w:r w:rsidR="00A45302" w:rsidRPr="00976BD7">
          <w:rPr>
            <w:rFonts w:eastAsia="MS Mincho"/>
            <w:noProof/>
            <w:sz w:val="22"/>
          </w:rPr>
          <w:tab/>
        </w:r>
        <w:r w:rsidR="00A45302" w:rsidRPr="00491AEF">
          <w:rPr>
            <w:rStyle w:val="Hyperlink"/>
            <w:noProof/>
          </w:rPr>
          <w:t>Comparison of the 2011 FMRL and total of technical corrections over the period to 2020</w:t>
        </w:r>
        <w:r w:rsidR="00A45302">
          <w:rPr>
            <w:noProof/>
            <w:webHidden/>
          </w:rPr>
          <w:tab/>
        </w:r>
        <w:r w:rsidR="00A45302">
          <w:rPr>
            <w:noProof/>
            <w:webHidden/>
          </w:rPr>
          <w:fldChar w:fldCharType="begin"/>
        </w:r>
        <w:r w:rsidR="00A45302">
          <w:rPr>
            <w:noProof/>
            <w:webHidden/>
          </w:rPr>
          <w:instrText xml:space="preserve"> PAGEREF _Toc68805870 \h </w:instrText>
        </w:r>
        <w:r w:rsidR="00A45302">
          <w:rPr>
            <w:noProof/>
            <w:webHidden/>
          </w:rPr>
        </w:r>
        <w:r w:rsidR="00A45302">
          <w:rPr>
            <w:noProof/>
            <w:webHidden/>
          </w:rPr>
          <w:fldChar w:fldCharType="separate"/>
        </w:r>
        <w:r w:rsidR="00275044">
          <w:rPr>
            <w:noProof/>
            <w:webHidden/>
          </w:rPr>
          <w:t>94</w:t>
        </w:r>
        <w:r w:rsidR="00A45302">
          <w:rPr>
            <w:noProof/>
            <w:webHidden/>
          </w:rPr>
          <w:fldChar w:fldCharType="end"/>
        </w:r>
      </w:hyperlink>
    </w:p>
    <w:p w14:paraId="23D87CF6" w14:textId="5CB375B1" w:rsidR="00A45302" w:rsidRPr="00976BD7" w:rsidRDefault="00C11CD6">
      <w:pPr>
        <w:pStyle w:val="TableofFigures"/>
        <w:rPr>
          <w:rFonts w:eastAsia="MS Mincho"/>
          <w:noProof/>
          <w:sz w:val="22"/>
        </w:rPr>
      </w:pPr>
      <w:hyperlink w:anchor="_Toc68805871" w:history="1">
        <w:r w:rsidR="00A45302" w:rsidRPr="00491AEF">
          <w:rPr>
            <w:rStyle w:val="Hyperlink"/>
            <w:rFonts w:cs="Calibri"/>
            <w:noProof/>
          </w:rPr>
          <w:t xml:space="preserve">Figure A6.1.1 </w:t>
        </w:r>
        <w:r w:rsidR="00A45302" w:rsidRPr="00976BD7">
          <w:rPr>
            <w:rFonts w:eastAsia="MS Mincho"/>
            <w:noProof/>
            <w:sz w:val="22"/>
          </w:rPr>
          <w:tab/>
        </w:r>
        <w:r w:rsidR="00A45302" w:rsidRPr="00491AEF">
          <w:rPr>
            <w:rStyle w:val="Hyperlink"/>
            <w:rFonts w:cs="Calibri"/>
            <w:noProof/>
          </w:rPr>
          <w:t>How the quality assurance and quality control processes and products align with the preparation of the inventory</w:t>
        </w:r>
        <w:r w:rsidR="00A45302">
          <w:rPr>
            <w:noProof/>
            <w:webHidden/>
          </w:rPr>
          <w:tab/>
        </w:r>
        <w:r w:rsidR="00A45302">
          <w:rPr>
            <w:noProof/>
            <w:webHidden/>
          </w:rPr>
          <w:fldChar w:fldCharType="begin"/>
        </w:r>
        <w:r w:rsidR="00A45302">
          <w:rPr>
            <w:noProof/>
            <w:webHidden/>
          </w:rPr>
          <w:instrText xml:space="preserve"> PAGEREF _Toc68805871 \h </w:instrText>
        </w:r>
        <w:r w:rsidR="00A45302">
          <w:rPr>
            <w:noProof/>
            <w:webHidden/>
          </w:rPr>
        </w:r>
        <w:r w:rsidR="00A45302">
          <w:rPr>
            <w:noProof/>
            <w:webHidden/>
          </w:rPr>
          <w:fldChar w:fldCharType="separate"/>
        </w:r>
        <w:r w:rsidR="00275044">
          <w:rPr>
            <w:noProof/>
            <w:webHidden/>
          </w:rPr>
          <w:t>101</w:t>
        </w:r>
        <w:r w:rsidR="00A45302">
          <w:rPr>
            <w:noProof/>
            <w:webHidden/>
          </w:rPr>
          <w:fldChar w:fldCharType="end"/>
        </w:r>
      </w:hyperlink>
    </w:p>
    <w:p w14:paraId="433EAE4D" w14:textId="65A248D0" w:rsidR="00A45302" w:rsidRPr="00976BD7" w:rsidRDefault="00C11CD6">
      <w:pPr>
        <w:pStyle w:val="TableofFigures"/>
        <w:rPr>
          <w:rFonts w:eastAsia="MS Mincho"/>
          <w:noProof/>
          <w:sz w:val="22"/>
        </w:rPr>
      </w:pPr>
      <w:hyperlink w:anchor="_Toc68805872" w:history="1">
        <w:r w:rsidR="00A45302" w:rsidRPr="00491AEF">
          <w:rPr>
            <w:rStyle w:val="Hyperlink"/>
            <w:noProof/>
          </w:rPr>
          <w:t xml:space="preserve">Figure A6.1.2 </w:t>
        </w:r>
        <w:r w:rsidR="00A45302" w:rsidRPr="00976BD7">
          <w:rPr>
            <w:rFonts w:eastAsia="MS Mincho"/>
            <w:noProof/>
            <w:sz w:val="22"/>
          </w:rPr>
          <w:tab/>
        </w:r>
        <w:r w:rsidR="00A45302" w:rsidRPr="00491AEF">
          <w:rPr>
            <w:rStyle w:val="Hyperlink"/>
            <w:noProof/>
          </w:rPr>
          <w:t>Data processing, quality assurance and quality control processes during the inventory preparation of the data from Tokelau into New Zealand’s inventory</w:t>
        </w:r>
        <w:r w:rsidR="00A45302">
          <w:rPr>
            <w:noProof/>
            <w:webHidden/>
          </w:rPr>
          <w:tab/>
        </w:r>
        <w:r w:rsidR="00A45302">
          <w:rPr>
            <w:noProof/>
            <w:webHidden/>
          </w:rPr>
          <w:fldChar w:fldCharType="begin"/>
        </w:r>
        <w:r w:rsidR="00A45302">
          <w:rPr>
            <w:noProof/>
            <w:webHidden/>
          </w:rPr>
          <w:instrText xml:space="preserve"> PAGEREF _Toc68805872 \h </w:instrText>
        </w:r>
        <w:r w:rsidR="00A45302">
          <w:rPr>
            <w:noProof/>
            <w:webHidden/>
          </w:rPr>
        </w:r>
        <w:r w:rsidR="00A45302">
          <w:rPr>
            <w:noProof/>
            <w:webHidden/>
          </w:rPr>
          <w:fldChar w:fldCharType="separate"/>
        </w:r>
        <w:r w:rsidR="00275044">
          <w:rPr>
            <w:noProof/>
            <w:webHidden/>
          </w:rPr>
          <w:t>102</w:t>
        </w:r>
        <w:r w:rsidR="00A45302">
          <w:rPr>
            <w:noProof/>
            <w:webHidden/>
          </w:rPr>
          <w:fldChar w:fldCharType="end"/>
        </w:r>
      </w:hyperlink>
    </w:p>
    <w:p w14:paraId="64BB90BB" w14:textId="3906D38B" w:rsidR="00C21B54" w:rsidRDefault="00A45302" w:rsidP="00A45302">
      <w:pPr>
        <w:rPr>
          <w:rFonts w:ascii="Arial" w:hAnsi="Arial" w:cs="Calibri"/>
          <w:sz w:val="20"/>
        </w:rPr>
      </w:pPr>
      <w:r w:rsidRPr="00BE78CA">
        <w:rPr>
          <w:rFonts w:ascii="Arial" w:hAnsi="Arial" w:cs="Calibri"/>
          <w:sz w:val="20"/>
        </w:rPr>
        <w:fldChar w:fldCharType="end"/>
      </w:r>
    </w:p>
    <w:p w14:paraId="68755A16" w14:textId="7501D1D4" w:rsidR="009B74B3" w:rsidRPr="00E610A5" w:rsidRDefault="009B74B3" w:rsidP="00A45302"/>
    <w:p w14:paraId="0AAC4847" w14:textId="77777777" w:rsidR="00C21B54" w:rsidRPr="00E610A5" w:rsidRDefault="00C21B54" w:rsidP="006E0A2C"/>
    <w:p w14:paraId="0E5D8651" w14:textId="77777777" w:rsidR="006E0A2C" w:rsidRPr="00E610A5" w:rsidRDefault="006E0A2C" w:rsidP="006E0A2C">
      <w:pPr>
        <w:sectPr w:rsidR="006E0A2C" w:rsidRPr="00E610A5" w:rsidSect="00715D39">
          <w:footerReference w:type="even" r:id="rId15"/>
          <w:pgSz w:w="11907" w:h="16840" w:code="9"/>
          <w:pgMar w:top="1418" w:right="1701" w:bottom="1418" w:left="1701" w:header="567" w:footer="567" w:gutter="0"/>
          <w:pgNumType w:fmt="lowerRoman"/>
          <w:cols w:space="720"/>
        </w:sectPr>
      </w:pPr>
    </w:p>
    <w:p w14:paraId="284B0C60" w14:textId="77777777" w:rsidR="00B00956" w:rsidRPr="00E610A5" w:rsidRDefault="00B00956" w:rsidP="00B00956">
      <w:pPr>
        <w:pStyle w:val="Heading1"/>
      </w:pPr>
      <w:bookmarkStart w:id="2" w:name="_Toc352504916"/>
      <w:bookmarkStart w:id="3" w:name="_Toc414531369"/>
      <w:bookmarkStart w:id="4" w:name="_Toc448321585"/>
      <w:bookmarkStart w:id="5" w:name="_Toc481751447"/>
      <w:bookmarkStart w:id="6" w:name="_Toc511116661"/>
      <w:bookmarkStart w:id="7" w:name="_Toc5271463"/>
      <w:bookmarkStart w:id="8" w:name="_Toc36315160"/>
      <w:bookmarkStart w:id="9" w:name="_Toc68856667"/>
      <w:r w:rsidRPr="00E610A5">
        <w:lastRenderedPageBreak/>
        <w:t>Annex 1: Key categories</w:t>
      </w:r>
      <w:bookmarkEnd w:id="2"/>
      <w:bookmarkEnd w:id="3"/>
      <w:bookmarkEnd w:id="4"/>
      <w:bookmarkEnd w:id="5"/>
      <w:bookmarkEnd w:id="6"/>
      <w:bookmarkEnd w:id="7"/>
      <w:bookmarkEnd w:id="8"/>
      <w:bookmarkEnd w:id="9"/>
    </w:p>
    <w:p w14:paraId="62269710" w14:textId="77777777" w:rsidR="00B00956" w:rsidRPr="00E610A5" w:rsidRDefault="00B00956" w:rsidP="00B00956">
      <w:pPr>
        <w:pStyle w:val="Heading2"/>
        <w:spacing w:before="240"/>
      </w:pPr>
      <w:bookmarkStart w:id="10" w:name="_Toc352504917"/>
      <w:bookmarkStart w:id="11" w:name="_Toc414531370"/>
      <w:bookmarkStart w:id="12" w:name="_Toc448321586"/>
      <w:bookmarkStart w:id="13" w:name="_Toc481751448"/>
      <w:bookmarkStart w:id="14" w:name="_Toc511116662"/>
      <w:bookmarkStart w:id="15" w:name="_Toc5271464"/>
      <w:bookmarkStart w:id="16" w:name="_Toc36315161"/>
      <w:bookmarkStart w:id="17" w:name="_Toc68856668"/>
      <w:r w:rsidRPr="00E610A5">
        <w:t xml:space="preserve">A1.1 </w:t>
      </w:r>
      <w:r w:rsidRPr="00E610A5">
        <w:tab/>
        <w:t>Methodology used for identifying key categories</w:t>
      </w:r>
      <w:bookmarkEnd w:id="10"/>
      <w:bookmarkEnd w:id="11"/>
      <w:bookmarkEnd w:id="12"/>
      <w:bookmarkEnd w:id="13"/>
      <w:bookmarkEnd w:id="14"/>
      <w:bookmarkEnd w:id="15"/>
      <w:bookmarkEnd w:id="16"/>
      <w:bookmarkEnd w:id="17"/>
    </w:p>
    <w:p w14:paraId="7D7E38FE" w14:textId="36F05DD8" w:rsidR="00B00956" w:rsidRPr="00E610A5" w:rsidRDefault="00B00956" w:rsidP="00B00956">
      <w:pPr>
        <w:pStyle w:val="BodyText"/>
      </w:pPr>
      <w:r w:rsidRPr="00E610A5">
        <w:t xml:space="preserve">The key categories in the inventory have been assessed using the Approach 1 level and trend methodologies from the </w:t>
      </w:r>
      <w:r w:rsidRPr="00E610A5">
        <w:rPr>
          <w:i/>
        </w:rPr>
        <w:t>2006 IPCC Guidelines for National Greenhouse Gas Inventories</w:t>
      </w:r>
      <w:r w:rsidRPr="00E610A5">
        <w:t xml:space="preserve"> (IPCC, 2006). The methodology applied was determined using the decision tree shown in figure</w:t>
      </w:r>
      <w:r w:rsidR="00A46340" w:rsidRPr="00E610A5">
        <w:t> </w:t>
      </w:r>
      <w:r w:rsidRPr="00E610A5">
        <w:t>A1.1.1. Because some categories in the inventory apply default uncertainties values for emission estimates, and developing country-specific uncertainty values is resource prohibitive, Approach 1 level and trend methodologies are used.</w:t>
      </w:r>
    </w:p>
    <w:p w14:paraId="6E5D75F6" w14:textId="77777777" w:rsidR="00B00956" w:rsidRPr="00E610A5" w:rsidRDefault="00B00956" w:rsidP="00B00956">
      <w:pPr>
        <w:pStyle w:val="Figure"/>
      </w:pPr>
      <w:bookmarkStart w:id="18" w:name="_Toc414531649"/>
      <w:bookmarkStart w:id="19" w:name="_Toc447275728"/>
      <w:bookmarkStart w:id="20" w:name="_Toc481752047"/>
      <w:bookmarkStart w:id="21" w:name="_Toc511117001"/>
      <w:bookmarkStart w:id="22" w:name="_Toc5271620"/>
      <w:bookmarkStart w:id="23" w:name="_Toc36315798"/>
      <w:bookmarkStart w:id="24" w:name="_Toc68277749"/>
      <w:bookmarkStart w:id="25" w:name="_Toc68791915"/>
      <w:bookmarkStart w:id="26" w:name="_Toc68805859"/>
      <w:bookmarkStart w:id="27" w:name="_Toc68805946"/>
      <w:r w:rsidRPr="00E610A5">
        <w:t xml:space="preserve">Figure A1.1.1 </w:t>
      </w:r>
      <w:r w:rsidRPr="00E610A5">
        <w:tab/>
        <w:t>Decision tree to identify key source categories (figure 4.2, IPCC, 2006)</w:t>
      </w:r>
      <w:bookmarkEnd w:id="18"/>
      <w:bookmarkEnd w:id="19"/>
      <w:bookmarkEnd w:id="20"/>
      <w:bookmarkEnd w:id="21"/>
      <w:bookmarkEnd w:id="22"/>
      <w:bookmarkEnd w:id="23"/>
      <w:bookmarkEnd w:id="24"/>
      <w:bookmarkEnd w:id="25"/>
      <w:bookmarkEnd w:id="26"/>
      <w:bookmarkEnd w:id="27"/>
    </w:p>
    <w:p w14:paraId="12834ACB" w14:textId="77777777" w:rsidR="00B00956" w:rsidRPr="00E610A5" w:rsidRDefault="00C11CD6" w:rsidP="00B00956">
      <w:pPr>
        <w:pStyle w:val="BodyText"/>
        <w:spacing w:before="0" w:after="240"/>
        <w:jc w:val="center"/>
      </w:pPr>
      <w:r>
        <w:pict w14:anchorId="26D0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i1027" type="#_x0000_t75" style="width:371.25pt;height:421.5pt;visibility:visible;mso-wrap-style:square">
            <v:imagedata r:id="rId16" o:title="" croptop="8842f" cropbottom="7600f" cropleft="41178f" cropright="10543f"/>
          </v:shape>
        </w:pict>
      </w:r>
    </w:p>
    <w:p w14:paraId="51D8FAED" w14:textId="2C3AB9BC" w:rsidR="00B00956" w:rsidRPr="00E610A5" w:rsidRDefault="00B00956" w:rsidP="00B00956">
      <w:pPr>
        <w:pStyle w:val="BodyText"/>
      </w:pPr>
      <w:r w:rsidRPr="00E610A5">
        <w:t>For this inventory submission, the Approach 1 level and trend assessments were applied, including and excluding the Land Use, Land-Use Change and Forestry (LULUCF) sector (IPCC,</w:t>
      </w:r>
      <w:r w:rsidR="00A46340" w:rsidRPr="00E610A5">
        <w:t> </w:t>
      </w:r>
      <w:r w:rsidRPr="00E610A5">
        <w:t xml:space="preserve">2006). </w:t>
      </w:r>
    </w:p>
    <w:p w14:paraId="0C1F443F" w14:textId="77777777" w:rsidR="00B00956" w:rsidRPr="00E610A5" w:rsidRDefault="00B00956" w:rsidP="00B00956">
      <w:pPr>
        <w:pStyle w:val="BodyText"/>
      </w:pPr>
      <w:r w:rsidRPr="00E610A5">
        <w:lastRenderedPageBreak/>
        <w:t xml:space="preserve">The level and trend assessments are calculated as per equations 4.1, 4.2 and 4.3 of the IPCC 2006 Guidelines (IPCC, 2006). Key categories are defined as those categories whose cumulative percentages, when summed in decreasing order of magnitude, contributed 95 per cent of the total level or trend. </w:t>
      </w:r>
    </w:p>
    <w:p w14:paraId="2689D8D0" w14:textId="77777777" w:rsidR="00B00956" w:rsidRPr="00E610A5" w:rsidRDefault="00B00956" w:rsidP="00B00956">
      <w:pPr>
        <w:pStyle w:val="BodyText"/>
      </w:pPr>
      <w:r w:rsidRPr="00E610A5">
        <w:t>A minor error in the formulas used to calculate trend key categories was identified after the 2020 submission and corrected for the 2021 submission. The formulas are now consistent with equations 4.2 and 4.3, volume 1 of the IPCC 2006 guidelines (IPCC, 2006). This correction made only small changes to the categories identified as trend key categories.</w:t>
      </w:r>
    </w:p>
    <w:p w14:paraId="114F78AF" w14:textId="77777777" w:rsidR="00B00956" w:rsidRPr="00E610A5" w:rsidRDefault="00B00956" w:rsidP="00E34B0A">
      <w:pPr>
        <w:pStyle w:val="Heading2"/>
      </w:pPr>
      <w:bookmarkStart w:id="28" w:name="_Toc352504918"/>
      <w:bookmarkStart w:id="29" w:name="_Toc414531371"/>
      <w:bookmarkStart w:id="30" w:name="_Toc448321587"/>
      <w:bookmarkStart w:id="31" w:name="_Toc481751449"/>
      <w:bookmarkStart w:id="32" w:name="_Toc511116663"/>
      <w:bookmarkStart w:id="33" w:name="_Toc5271465"/>
      <w:bookmarkStart w:id="34" w:name="_Toc36315162"/>
      <w:bookmarkStart w:id="35" w:name="_Toc68856669"/>
      <w:r w:rsidRPr="00E610A5">
        <w:t xml:space="preserve">A1.2 </w:t>
      </w:r>
      <w:r w:rsidRPr="00E610A5">
        <w:tab/>
        <w:t>Disaggregation</w:t>
      </w:r>
      <w:bookmarkEnd w:id="28"/>
      <w:bookmarkEnd w:id="29"/>
      <w:bookmarkEnd w:id="30"/>
      <w:bookmarkEnd w:id="31"/>
      <w:bookmarkEnd w:id="32"/>
      <w:bookmarkEnd w:id="33"/>
      <w:bookmarkEnd w:id="34"/>
      <w:bookmarkEnd w:id="35"/>
    </w:p>
    <w:p w14:paraId="30D5923D" w14:textId="77777777" w:rsidR="00B00956" w:rsidRPr="00E610A5" w:rsidRDefault="00B00956" w:rsidP="00B00956">
      <w:pPr>
        <w:pStyle w:val="BodyText"/>
      </w:pPr>
      <w:r w:rsidRPr="00E610A5">
        <w:t>The classification of categories follows the classification of the common reporting format (CRF) tables by:</w:t>
      </w:r>
    </w:p>
    <w:p w14:paraId="0C57FEA3" w14:textId="77777777" w:rsidR="00B00956" w:rsidRPr="00E610A5" w:rsidRDefault="00B00956" w:rsidP="00E34B0A">
      <w:pPr>
        <w:pStyle w:val="Bullet"/>
      </w:pPr>
      <w:r w:rsidRPr="00E610A5">
        <w:t>identifying categories using carbon dioxide equivalent emissions and considering each greenhouse gas from each category separately</w:t>
      </w:r>
    </w:p>
    <w:p w14:paraId="26D069D7" w14:textId="77777777" w:rsidR="00B00956" w:rsidRPr="00E610A5" w:rsidRDefault="00B00956" w:rsidP="00B00956">
      <w:pPr>
        <w:pStyle w:val="Bullet"/>
      </w:pPr>
      <w:r w:rsidRPr="00E610A5">
        <w:t>either including or excluding LULUCF categories at the level shown in the IPCC 2006 guidelines table 4.1 (IPCC, 2006).</w:t>
      </w:r>
    </w:p>
    <w:p w14:paraId="2479208B" w14:textId="77777777" w:rsidR="00B00956" w:rsidRPr="00E610A5" w:rsidRDefault="00B00956" w:rsidP="00B00956">
      <w:pPr>
        <w:pStyle w:val="BodyText"/>
      </w:pPr>
      <w:r w:rsidRPr="00E610A5">
        <w:t>The level of aggregation used for the key category analysis is similar to the default aggregation used for the key category analysis within the CRF tables, with adjustments to better reflect New Zealand’s emissions profile. Specifically, a large proportion of emissions from the Energy and Agriculture sectors are disaggregated further than the key category analysis generated in the CRF tables, to allow for a more evenly proportioned analysis of categories.</w:t>
      </w:r>
    </w:p>
    <w:p w14:paraId="55E23A41" w14:textId="77777777" w:rsidR="00B00956" w:rsidRPr="00E610A5" w:rsidRDefault="00B00956" w:rsidP="00B00956">
      <w:pPr>
        <w:pStyle w:val="Heading2"/>
      </w:pPr>
      <w:bookmarkStart w:id="36" w:name="_Toc352504919"/>
      <w:bookmarkStart w:id="37" w:name="_Toc414531372"/>
      <w:bookmarkStart w:id="38" w:name="_Toc448321588"/>
      <w:bookmarkStart w:id="39" w:name="_Toc481751450"/>
      <w:bookmarkStart w:id="40" w:name="_Toc511116664"/>
      <w:bookmarkStart w:id="41" w:name="_Toc5271466"/>
      <w:bookmarkStart w:id="42" w:name="_Toc36315163"/>
      <w:bookmarkStart w:id="43" w:name="_Toc68856670"/>
      <w:r w:rsidRPr="00E610A5">
        <w:t xml:space="preserve">A1.3 </w:t>
      </w:r>
      <w:r w:rsidRPr="00E610A5">
        <w:tab/>
        <w:t xml:space="preserve">Tables 4.2–4.3 of the IPCC 2006 Guidelines </w:t>
      </w:r>
      <w:bookmarkEnd w:id="36"/>
      <w:bookmarkEnd w:id="37"/>
      <w:r w:rsidRPr="00E610A5">
        <w:t>(General Guidance and Reporting)</w:t>
      </w:r>
      <w:bookmarkEnd w:id="38"/>
      <w:bookmarkEnd w:id="39"/>
      <w:bookmarkEnd w:id="40"/>
      <w:bookmarkEnd w:id="41"/>
      <w:bookmarkEnd w:id="42"/>
      <w:bookmarkEnd w:id="43"/>
    </w:p>
    <w:p w14:paraId="62E1AD92" w14:textId="77777777" w:rsidR="00B00956" w:rsidRPr="00E610A5" w:rsidRDefault="00B00956" w:rsidP="00B00956">
      <w:pPr>
        <w:pStyle w:val="BodyText"/>
      </w:pPr>
      <w:r w:rsidRPr="00E610A5">
        <w:t>The following tables specify the level analyses for 2019 and 1990, and trend analyses, each including and excluding LULUCF. The tables show the categories that comprise 99 per cent of emissions for each analysis. Only the categories that comprise the top 95 per cent of emissions for the 2019 level analysis and the trend analysis are key categories. The 1990 level analysis tables are included for information only.</w:t>
      </w:r>
    </w:p>
    <w:p w14:paraId="06CCB1B4" w14:textId="77777777" w:rsidR="00B00956" w:rsidRPr="00E610A5" w:rsidRDefault="00B00956" w:rsidP="00B00956">
      <w:pPr>
        <w:pStyle w:val="Table"/>
      </w:pPr>
      <w:bookmarkStart w:id="44" w:name="_Toc352505082"/>
      <w:bookmarkStart w:id="45" w:name="_Toc414531545"/>
      <w:bookmarkStart w:id="46" w:name="_Toc451176217"/>
      <w:bookmarkStart w:id="47" w:name="_Toc481751647"/>
      <w:bookmarkStart w:id="48" w:name="_Toc511116875"/>
      <w:bookmarkStart w:id="49" w:name="_Toc5271497"/>
      <w:bookmarkStart w:id="50" w:name="_Toc36315422"/>
      <w:bookmarkStart w:id="51" w:name="_Toc68277312"/>
      <w:bookmarkStart w:id="52" w:name="_Toc68791781"/>
      <w:r w:rsidRPr="00E610A5">
        <w:t>Table A1.3.1(a)</w:t>
      </w:r>
      <w:r w:rsidRPr="00E610A5">
        <w:tab/>
        <w:t>Results of the key category level analysis for 99 per cent of the net emissions</w:t>
      </w:r>
      <w:r w:rsidRPr="00E610A5">
        <w:br/>
        <w:t xml:space="preserve">and removals for New Zealand in </w:t>
      </w:r>
      <w:bookmarkEnd w:id="44"/>
      <w:r w:rsidRPr="00E610A5">
        <w:t>201</w:t>
      </w:r>
      <w:bookmarkEnd w:id="45"/>
      <w:bookmarkEnd w:id="46"/>
      <w:bookmarkEnd w:id="47"/>
      <w:bookmarkEnd w:id="48"/>
      <w:bookmarkEnd w:id="49"/>
      <w:bookmarkEnd w:id="50"/>
      <w:r w:rsidRPr="00E610A5">
        <w:t>9</w:t>
      </w:r>
      <w:bookmarkEnd w:id="51"/>
      <w:bookmarkEnd w:id="52"/>
    </w:p>
    <w:tbl>
      <w:tblPr>
        <w:tblW w:w="8505" w:type="dxa"/>
        <w:tblInd w:w="57"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899"/>
        <w:gridCol w:w="3788"/>
        <w:gridCol w:w="530"/>
        <w:gridCol w:w="1158"/>
        <w:gridCol w:w="1192"/>
        <w:gridCol w:w="938"/>
      </w:tblGrid>
      <w:tr w:rsidR="00B00956" w:rsidRPr="00E610A5" w14:paraId="60F96604" w14:textId="77777777" w:rsidTr="009D2BE8">
        <w:trPr>
          <w:tblHeader/>
        </w:trPr>
        <w:tc>
          <w:tcPr>
            <w:tcW w:w="8505" w:type="dxa"/>
            <w:gridSpan w:val="6"/>
            <w:tcBorders>
              <w:bottom w:val="single" w:sz="4" w:space="0" w:color="365F91"/>
            </w:tcBorders>
            <w:shd w:val="clear" w:color="auto" w:fill="365F91"/>
            <w:tcMar>
              <w:left w:w="85" w:type="dxa"/>
              <w:right w:w="85" w:type="dxa"/>
            </w:tcMar>
          </w:tcPr>
          <w:p w14:paraId="75C9FCEF" w14:textId="77777777" w:rsidR="00B00956" w:rsidRPr="00E610A5" w:rsidRDefault="00B00956" w:rsidP="00C245AC">
            <w:pPr>
              <w:pStyle w:val="TableTextBold"/>
              <w:rPr>
                <w:rFonts w:cs="Calibri"/>
                <w:noProof w:val="0"/>
                <w:color w:val="FFFFFF"/>
                <w:szCs w:val="16"/>
              </w:rPr>
            </w:pPr>
            <w:r w:rsidRPr="00E610A5">
              <w:rPr>
                <w:rFonts w:cs="Calibri"/>
                <w:noProof w:val="0"/>
                <w:color w:val="FFFFFF"/>
                <w:szCs w:val="16"/>
              </w:rPr>
              <w:t>IPCC Tier 1 category level assessment – including LULUCF (net emissions): 2019</w:t>
            </w:r>
          </w:p>
        </w:tc>
      </w:tr>
      <w:tr w:rsidR="003950B3" w:rsidRPr="00E610A5" w14:paraId="0F07C6E9" w14:textId="77777777" w:rsidTr="003950B3">
        <w:trPr>
          <w:tblHeader/>
        </w:trPr>
        <w:tc>
          <w:tcPr>
            <w:tcW w:w="899" w:type="dxa"/>
            <w:shd w:val="clear" w:color="auto" w:fill="365F91"/>
            <w:tcMar>
              <w:left w:w="85" w:type="dxa"/>
              <w:right w:w="85" w:type="dxa"/>
            </w:tcMar>
            <w:vAlign w:val="bottom"/>
          </w:tcPr>
          <w:p w14:paraId="5ACB97C5" w14:textId="77777777" w:rsidR="00B00956" w:rsidRPr="00E610A5" w:rsidRDefault="00B00956" w:rsidP="00F7180A">
            <w:pPr>
              <w:pStyle w:val="TableTextBold"/>
              <w:spacing w:before="0"/>
              <w:rPr>
                <w:rFonts w:cs="Calibri"/>
                <w:noProof w:val="0"/>
                <w:color w:val="FFFFFF"/>
                <w:szCs w:val="16"/>
              </w:rPr>
            </w:pPr>
            <w:r w:rsidRPr="00E610A5">
              <w:rPr>
                <w:rFonts w:cs="Calibri"/>
                <w:noProof w:val="0"/>
                <w:color w:val="FFFFFF"/>
                <w:szCs w:val="16"/>
              </w:rPr>
              <w:t>CRF category code</w:t>
            </w:r>
          </w:p>
        </w:tc>
        <w:tc>
          <w:tcPr>
            <w:tcW w:w="3788" w:type="dxa"/>
            <w:shd w:val="clear" w:color="auto" w:fill="365F91"/>
            <w:noWrap/>
            <w:tcMar>
              <w:left w:w="85" w:type="dxa"/>
              <w:right w:w="85" w:type="dxa"/>
            </w:tcMar>
            <w:vAlign w:val="bottom"/>
            <w:hideMark/>
          </w:tcPr>
          <w:p w14:paraId="4F8A451F" w14:textId="77777777" w:rsidR="00B00956" w:rsidRPr="00E610A5" w:rsidRDefault="00B00956" w:rsidP="00C245AC">
            <w:pPr>
              <w:pStyle w:val="TableTextBold"/>
              <w:rPr>
                <w:rFonts w:cs="Calibri"/>
                <w:noProof w:val="0"/>
                <w:color w:val="FFFFFF"/>
                <w:szCs w:val="16"/>
              </w:rPr>
            </w:pPr>
            <w:r w:rsidRPr="00E610A5">
              <w:rPr>
                <w:rFonts w:cs="Calibri"/>
                <w:noProof w:val="0"/>
                <w:color w:val="FFFFFF"/>
                <w:szCs w:val="16"/>
              </w:rPr>
              <w:t>IPCC category</w:t>
            </w:r>
          </w:p>
        </w:tc>
        <w:tc>
          <w:tcPr>
            <w:tcW w:w="530" w:type="dxa"/>
            <w:shd w:val="clear" w:color="auto" w:fill="365F91"/>
            <w:noWrap/>
            <w:tcMar>
              <w:left w:w="85" w:type="dxa"/>
              <w:right w:w="85" w:type="dxa"/>
            </w:tcMar>
            <w:vAlign w:val="bottom"/>
            <w:hideMark/>
          </w:tcPr>
          <w:p w14:paraId="068A86F7" w14:textId="77777777" w:rsidR="00B00956" w:rsidRPr="00E610A5" w:rsidRDefault="00B00956" w:rsidP="00C245AC">
            <w:pPr>
              <w:pStyle w:val="TableTextBold"/>
              <w:jc w:val="center"/>
              <w:rPr>
                <w:rFonts w:cs="Calibri"/>
                <w:noProof w:val="0"/>
                <w:color w:val="FFFFFF"/>
                <w:szCs w:val="16"/>
              </w:rPr>
            </w:pPr>
            <w:r w:rsidRPr="00E610A5">
              <w:rPr>
                <w:rFonts w:cs="Calibri"/>
                <w:noProof w:val="0"/>
                <w:color w:val="FFFFFF"/>
                <w:szCs w:val="16"/>
              </w:rPr>
              <w:t>Gas</w:t>
            </w:r>
          </w:p>
        </w:tc>
        <w:tc>
          <w:tcPr>
            <w:tcW w:w="1158" w:type="dxa"/>
            <w:shd w:val="clear" w:color="auto" w:fill="365F91"/>
            <w:noWrap/>
            <w:tcMar>
              <w:left w:w="85" w:type="dxa"/>
              <w:right w:w="85" w:type="dxa"/>
            </w:tcMar>
            <w:vAlign w:val="bottom"/>
            <w:hideMark/>
          </w:tcPr>
          <w:p w14:paraId="0B6856E6"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2019 estimate</w:t>
            </w:r>
            <w:r w:rsidRPr="00E610A5">
              <w:rPr>
                <w:rFonts w:cs="Calibri"/>
                <w:noProof w:val="0"/>
                <w:color w:val="FFFFFF"/>
                <w:szCs w:val="16"/>
              </w:rPr>
              <w:br/>
              <w:t>(kt CO</w:t>
            </w:r>
            <w:r w:rsidRPr="00E610A5">
              <w:rPr>
                <w:rFonts w:cs="Calibri"/>
                <w:noProof w:val="0"/>
                <w:color w:val="FFFFFF"/>
                <w:szCs w:val="16"/>
                <w:vertAlign w:val="subscript"/>
              </w:rPr>
              <w:t>2</w:t>
            </w:r>
            <w:r w:rsidRPr="00E610A5">
              <w:rPr>
                <w:rFonts w:cs="Calibri"/>
                <w:noProof w:val="0"/>
                <w:color w:val="FFFFFF"/>
                <w:szCs w:val="16"/>
              </w:rPr>
              <w:t>-e)</w:t>
            </w:r>
          </w:p>
        </w:tc>
        <w:tc>
          <w:tcPr>
            <w:tcW w:w="1192" w:type="dxa"/>
            <w:shd w:val="clear" w:color="auto" w:fill="365F91"/>
            <w:noWrap/>
            <w:tcMar>
              <w:left w:w="85" w:type="dxa"/>
              <w:right w:w="85" w:type="dxa"/>
            </w:tcMar>
            <w:vAlign w:val="bottom"/>
            <w:hideMark/>
          </w:tcPr>
          <w:p w14:paraId="3CDA6CA1"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Level assessment (%)</w:t>
            </w:r>
          </w:p>
        </w:tc>
        <w:tc>
          <w:tcPr>
            <w:tcW w:w="938" w:type="dxa"/>
            <w:shd w:val="clear" w:color="auto" w:fill="365F91"/>
            <w:noWrap/>
            <w:tcMar>
              <w:left w:w="85" w:type="dxa"/>
              <w:right w:w="85" w:type="dxa"/>
            </w:tcMar>
            <w:vAlign w:val="bottom"/>
            <w:hideMark/>
          </w:tcPr>
          <w:p w14:paraId="2286235F"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Cumulative total (%)</w:t>
            </w:r>
          </w:p>
        </w:tc>
      </w:tr>
      <w:tr w:rsidR="00F7180A" w:rsidRPr="00E610A5" w14:paraId="5DAEB466" w14:textId="77777777" w:rsidTr="003950B3">
        <w:tc>
          <w:tcPr>
            <w:tcW w:w="899" w:type="dxa"/>
            <w:tcMar>
              <w:left w:w="85" w:type="dxa"/>
              <w:right w:w="85" w:type="dxa"/>
            </w:tcMar>
          </w:tcPr>
          <w:p w14:paraId="3866927D" w14:textId="77777777" w:rsidR="00B00956" w:rsidRPr="00E610A5" w:rsidRDefault="00B00956" w:rsidP="00C245AC">
            <w:pPr>
              <w:pStyle w:val="TableText"/>
              <w:rPr>
                <w:rFonts w:cs="Calibri"/>
                <w:color w:val="000000"/>
                <w:szCs w:val="16"/>
              </w:rPr>
            </w:pPr>
            <w:r w:rsidRPr="00E610A5">
              <w:t>4.A.1</w:t>
            </w:r>
          </w:p>
        </w:tc>
        <w:tc>
          <w:tcPr>
            <w:tcW w:w="3788" w:type="dxa"/>
            <w:shd w:val="clear" w:color="auto" w:fill="auto"/>
            <w:noWrap/>
            <w:tcMar>
              <w:left w:w="85" w:type="dxa"/>
              <w:right w:w="85" w:type="dxa"/>
            </w:tcMar>
          </w:tcPr>
          <w:p w14:paraId="520EA7F1" w14:textId="77777777" w:rsidR="00B00956" w:rsidRPr="00E610A5" w:rsidRDefault="00B00956" w:rsidP="00C245AC">
            <w:pPr>
              <w:pStyle w:val="TableText"/>
              <w:rPr>
                <w:rFonts w:cs="Calibri"/>
                <w:szCs w:val="16"/>
              </w:rPr>
            </w:pPr>
            <w:r w:rsidRPr="00E610A5">
              <w:t>Forest Land – Forest Land Remaining Forest Land</w:t>
            </w:r>
          </w:p>
        </w:tc>
        <w:tc>
          <w:tcPr>
            <w:tcW w:w="530" w:type="dxa"/>
            <w:shd w:val="clear" w:color="auto" w:fill="auto"/>
            <w:noWrap/>
            <w:tcMar>
              <w:left w:w="85" w:type="dxa"/>
              <w:right w:w="85" w:type="dxa"/>
            </w:tcMar>
          </w:tcPr>
          <w:p w14:paraId="174D9CEC"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1789D172" w14:textId="77777777" w:rsidR="00B00956" w:rsidRPr="00E610A5" w:rsidRDefault="00B00956" w:rsidP="00C245AC">
            <w:pPr>
              <w:pStyle w:val="TableText"/>
              <w:jc w:val="right"/>
              <w:rPr>
                <w:rFonts w:cs="Calibri"/>
                <w:szCs w:val="16"/>
              </w:rPr>
            </w:pPr>
            <w:r w:rsidRPr="00E610A5">
              <w:t>–17,544.5</w:t>
            </w:r>
          </w:p>
        </w:tc>
        <w:tc>
          <w:tcPr>
            <w:tcW w:w="1192" w:type="dxa"/>
            <w:shd w:val="clear" w:color="auto" w:fill="auto"/>
            <w:noWrap/>
            <w:tcMar>
              <w:left w:w="85" w:type="dxa"/>
              <w:right w:w="85" w:type="dxa"/>
            </w:tcMar>
          </w:tcPr>
          <w:p w14:paraId="1D34AF60" w14:textId="77777777" w:rsidR="00B00956" w:rsidRPr="00E610A5" w:rsidRDefault="00B00956" w:rsidP="00C245AC">
            <w:pPr>
              <w:pStyle w:val="TableText"/>
              <w:jc w:val="right"/>
              <w:rPr>
                <w:rFonts w:cs="Calibri"/>
                <w:szCs w:val="16"/>
              </w:rPr>
            </w:pPr>
            <w:r w:rsidRPr="00E610A5">
              <w:t>14.7</w:t>
            </w:r>
          </w:p>
        </w:tc>
        <w:tc>
          <w:tcPr>
            <w:tcW w:w="938" w:type="dxa"/>
            <w:shd w:val="clear" w:color="auto" w:fill="auto"/>
            <w:noWrap/>
            <w:tcMar>
              <w:left w:w="85" w:type="dxa"/>
              <w:right w:w="85" w:type="dxa"/>
            </w:tcMar>
          </w:tcPr>
          <w:p w14:paraId="0938A8C1" w14:textId="77777777" w:rsidR="00B00956" w:rsidRPr="00E610A5" w:rsidRDefault="00B00956" w:rsidP="00C245AC">
            <w:pPr>
              <w:pStyle w:val="TableText"/>
              <w:jc w:val="right"/>
              <w:rPr>
                <w:rFonts w:cs="Calibri"/>
                <w:szCs w:val="16"/>
              </w:rPr>
            </w:pPr>
            <w:r w:rsidRPr="00E610A5">
              <w:t>14.7</w:t>
            </w:r>
          </w:p>
        </w:tc>
      </w:tr>
      <w:tr w:rsidR="00F7180A" w:rsidRPr="00E610A5" w14:paraId="104057ED" w14:textId="77777777" w:rsidTr="003950B3">
        <w:tc>
          <w:tcPr>
            <w:tcW w:w="899" w:type="dxa"/>
            <w:tcMar>
              <w:left w:w="85" w:type="dxa"/>
              <w:right w:w="85" w:type="dxa"/>
            </w:tcMar>
          </w:tcPr>
          <w:p w14:paraId="124BA76A" w14:textId="77777777" w:rsidR="00B00956" w:rsidRPr="00E610A5" w:rsidRDefault="00B00956" w:rsidP="00C245AC">
            <w:pPr>
              <w:pStyle w:val="TableText"/>
              <w:rPr>
                <w:rFonts w:cs="Calibri"/>
                <w:color w:val="000000"/>
                <w:szCs w:val="16"/>
              </w:rPr>
            </w:pPr>
            <w:r w:rsidRPr="00E610A5">
              <w:t>1.A.3.b</w:t>
            </w:r>
          </w:p>
        </w:tc>
        <w:tc>
          <w:tcPr>
            <w:tcW w:w="3788" w:type="dxa"/>
            <w:shd w:val="clear" w:color="auto" w:fill="auto"/>
            <w:noWrap/>
            <w:tcMar>
              <w:left w:w="85" w:type="dxa"/>
              <w:right w:w="85" w:type="dxa"/>
            </w:tcMar>
          </w:tcPr>
          <w:p w14:paraId="7B6258BC" w14:textId="77777777" w:rsidR="00B00956" w:rsidRPr="00E610A5" w:rsidRDefault="00B00956" w:rsidP="00C245AC">
            <w:pPr>
              <w:pStyle w:val="TableText"/>
              <w:rPr>
                <w:rFonts w:cs="Calibri"/>
                <w:szCs w:val="16"/>
              </w:rPr>
            </w:pPr>
            <w:r w:rsidRPr="00E610A5">
              <w:t>Transport – Road Transportation Liquid Fuels</w:t>
            </w:r>
          </w:p>
        </w:tc>
        <w:tc>
          <w:tcPr>
            <w:tcW w:w="530" w:type="dxa"/>
            <w:shd w:val="clear" w:color="auto" w:fill="auto"/>
            <w:noWrap/>
            <w:tcMar>
              <w:left w:w="85" w:type="dxa"/>
              <w:right w:w="85" w:type="dxa"/>
            </w:tcMar>
          </w:tcPr>
          <w:p w14:paraId="06F30C3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3528BE26" w14:textId="77777777" w:rsidR="00B00956" w:rsidRPr="00E610A5" w:rsidRDefault="00B00956" w:rsidP="00C245AC">
            <w:pPr>
              <w:pStyle w:val="TableText"/>
              <w:jc w:val="right"/>
              <w:rPr>
                <w:rFonts w:cs="Calibri"/>
                <w:szCs w:val="16"/>
              </w:rPr>
            </w:pPr>
            <w:r w:rsidRPr="00E610A5">
              <w:t>14,559.4</w:t>
            </w:r>
          </w:p>
        </w:tc>
        <w:tc>
          <w:tcPr>
            <w:tcW w:w="1192" w:type="dxa"/>
            <w:shd w:val="clear" w:color="auto" w:fill="auto"/>
            <w:noWrap/>
            <w:tcMar>
              <w:left w:w="85" w:type="dxa"/>
              <w:right w:w="85" w:type="dxa"/>
            </w:tcMar>
          </w:tcPr>
          <w:p w14:paraId="771390AB" w14:textId="77777777" w:rsidR="00B00956" w:rsidRPr="00E610A5" w:rsidRDefault="00B00956" w:rsidP="00C245AC">
            <w:pPr>
              <w:pStyle w:val="TableText"/>
              <w:jc w:val="right"/>
              <w:rPr>
                <w:rFonts w:cs="Calibri"/>
                <w:szCs w:val="16"/>
              </w:rPr>
            </w:pPr>
            <w:r w:rsidRPr="00E610A5">
              <w:t>12.2</w:t>
            </w:r>
          </w:p>
        </w:tc>
        <w:tc>
          <w:tcPr>
            <w:tcW w:w="938" w:type="dxa"/>
            <w:shd w:val="clear" w:color="auto" w:fill="auto"/>
            <w:noWrap/>
            <w:tcMar>
              <w:left w:w="85" w:type="dxa"/>
              <w:right w:w="85" w:type="dxa"/>
            </w:tcMar>
          </w:tcPr>
          <w:p w14:paraId="44A1DA4B" w14:textId="77777777" w:rsidR="00B00956" w:rsidRPr="00E610A5" w:rsidRDefault="00B00956" w:rsidP="00C245AC">
            <w:pPr>
              <w:pStyle w:val="TableText"/>
              <w:jc w:val="right"/>
              <w:rPr>
                <w:rFonts w:cs="Calibri"/>
                <w:szCs w:val="16"/>
              </w:rPr>
            </w:pPr>
            <w:r w:rsidRPr="00E610A5">
              <w:t>26.8</w:t>
            </w:r>
          </w:p>
        </w:tc>
      </w:tr>
      <w:tr w:rsidR="00F7180A" w:rsidRPr="00E610A5" w14:paraId="24E3B4FD" w14:textId="77777777" w:rsidTr="003950B3">
        <w:tc>
          <w:tcPr>
            <w:tcW w:w="899" w:type="dxa"/>
            <w:tcMar>
              <w:left w:w="85" w:type="dxa"/>
              <w:right w:w="85" w:type="dxa"/>
            </w:tcMar>
          </w:tcPr>
          <w:p w14:paraId="0F79C910" w14:textId="77777777" w:rsidR="00B00956" w:rsidRPr="00E610A5" w:rsidRDefault="00B00956" w:rsidP="00C245AC">
            <w:pPr>
              <w:pStyle w:val="TableText"/>
              <w:rPr>
                <w:rFonts w:cs="Calibri"/>
                <w:szCs w:val="16"/>
              </w:rPr>
            </w:pPr>
            <w:r w:rsidRPr="00E610A5">
              <w:t>3.A.1</w:t>
            </w:r>
          </w:p>
        </w:tc>
        <w:tc>
          <w:tcPr>
            <w:tcW w:w="3788" w:type="dxa"/>
            <w:shd w:val="clear" w:color="auto" w:fill="auto"/>
            <w:noWrap/>
            <w:tcMar>
              <w:left w:w="85" w:type="dxa"/>
              <w:right w:w="85" w:type="dxa"/>
            </w:tcMar>
          </w:tcPr>
          <w:p w14:paraId="4E23137F" w14:textId="77777777" w:rsidR="00B00956" w:rsidRPr="00E610A5" w:rsidRDefault="00B00956" w:rsidP="00C245AC">
            <w:pPr>
              <w:pStyle w:val="TableText"/>
              <w:rPr>
                <w:rFonts w:cs="Calibri"/>
                <w:szCs w:val="16"/>
              </w:rPr>
            </w:pPr>
            <w:r w:rsidRPr="00E610A5">
              <w:t>Option A – Dairy Cattle</w:t>
            </w:r>
          </w:p>
        </w:tc>
        <w:tc>
          <w:tcPr>
            <w:tcW w:w="530" w:type="dxa"/>
            <w:shd w:val="clear" w:color="auto" w:fill="auto"/>
            <w:noWrap/>
            <w:tcMar>
              <w:left w:w="85" w:type="dxa"/>
              <w:right w:w="85" w:type="dxa"/>
            </w:tcMar>
          </w:tcPr>
          <w:p w14:paraId="32AFE12E"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205E66B9" w14:textId="77777777" w:rsidR="00B00956" w:rsidRPr="00E610A5" w:rsidRDefault="00B00956" w:rsidP="00C245AC">
            <w:pPr>
              <w:pStyle w:val="TableText"/>
              <w:jc w:val="right"/>
              <w:rPr>
                <w:rFonts w:cs="Calibri"/>
                <w:szCs w:val="16"/>
              </w:rPr>
            </w:pPr>
            <w:r w:rsidRPr="00E610A5">
              <w:t>14,013.6</w:t>
            </w:r>
          </w:p>
        </w:tc>
        <w:tc>
          <w:tcPr>
            <w:tcW w:w="1192" w:type="dxa"/>
            <w:shd w:val="clear" w:color="auto" w:fill="auto"/>
            <w:noWrap/>
            <w:tcMar>
              <w:left w:w="85" w:type="dxa"/>
              <w:right w:w="85" w:type="dxa"/>
            </w:tcMar>
          </w:tcPr>
          <w:p w14:paraId="609785D8" w14:textId="77777777" w:rsidR="00B00956" w:rsidRPr="00E610A5" w:rsidRDefault="00B00956" w:rsidP="00C245AC">
            <w:pPr>
              <w:pStyle w:val="TableText"/>
              <w:jc w:val="right"/>
              <w:rPr>
                <w:rFonts w:cs="Calibri"/>
                <w:szCs w:val="16"/>
              </w:rPr>
            </w:pPr>
            <w:r w:rsidRPr="00E610A5">
              <w:t>11.7</w:t>
            </w:r>
          </w:p>
        </w:tc>
        <w:tc>
          <w:tcPr>
            <w:tcW w:w="938" w:type="dxa"/>
            <w:shd w:val="clear" w:color="auto" w:fill="auto"/>
            <w:noWrap/>
            <w:tcMar>
              <w:left w:w="85" w:type="dxa"/>
              <w:right w:w="85" w:type="dxa"/>
            </w:tcMar>
          </w:tcPr>
          <w:p w14:paraId="2FF6A9FA" w14:textId="77777777" w:rsidR="00B00956" w:rsidRPr="00E610A5" w:rsidRDefault="00B00956" w:rsidP="00C245AC">
            <w:pPr>
              <w:pStyle w:val="TableText"/>
              <w:jc w:val="right"/>
              <w:rPr>
                <w:rFonts w:cs="Calibri"/>
                <w:szCs w:val="16"/>
              </w:rPr>
            </w:pPr>
            <w:r w:rsidRPr="00E610A5">
              <w:t>38.6</w:t>
            </w:r>
          </w:p>
        </w:tc>
      </w:tr>
      <w:tr w:rsidR="00F7180A" w:rsidRPr="00E610A5" w14:paraId="442D11BF" w14:textId="77777777" w:rsidTr="003950B3">
        <w:tc>
          <w:tcPr>
            <w:tcW w:w="899" w:type="dxa"/>
            <w:tcMar>
              <w:left w:w="85" w:type="dxa"/>
              <w:right w:w="85" w:type="dxa"/>
            </w:tcMar>
          </w:tcPr>
          <w:p w14:paraId="4EA3073B" w14:textId="77777777" w:rsidR="00B00956" w:rsidRPr="00E610A5" w:rsidRDefault="00B00956" w:rsidP="00C245AC">
            <w:pPr>
              <w:pStyle w:val="TableText"/>
              <w:rPr>
                <w:rFonts w:cs="Calibri"/>
                <w:color w:val="000000"/>
                <w:szCs w:val="16"/>
              </w:rPr>
            </w:pPr>
            <w:r w:rsidRPr="00E610A5">
              <w:t>4.G</w:t>
            </w:r>
          </w:p>
        </w:tc>
        <w:tc>
          <w:tcPr>
            <w:tcW w:w="3788" w:type="dxa"/>
            <w:shd w:val="clear" w:color="auto" w:fill="auto"/>
            <w:noWrap/>
            <w:tcMar>
              <w:left w:w="85" w:type="dxa"/>
              <w:right w:w="85" w:type="dxa"/>
            </w:tcMar>
          </w:tcPr>
          <w:p w14:paraId="5F593A8C" w14:textId="77777777" w:rsidR="00B00956" w:rsidRPr="00E610A5" w:rsidRDefault="00B00956" w:rsidP="00C245AC">
            <w:pPr>
              <w:pStyle w:val="TableText"/>
              <w:rPr>
                <w:rFonts w:cs="Calibri"/>
                <w:szCs w:val="16"/>
              </w:rPr>
            </w:pPr>
            <w:r w:rsidRPr="00E610A5">
              <w:t>Land Use, Land-Use Change and Forestry – Harvested Wood Products</w:t>
            </w:r>
          </w:p>
        </w:tc>
        <w:tc>
          <w:tcPr>
            <w:tcW w:w="530" w:type="dxa"/>
            <w:shd w:val="clear" w:color="auto" w:fill="auto"/>
            <w:noWrap/>
            <w:tcMar>
              <w:left w:w="85" w:type="dxa"/>
              <w:right w:w="85" w:type="dxa"/>
            </w:tcMar>
          </w:tcPr>
          <w:p w14:paraId="7D27FE13"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24B0A5B" w14:textId="77777777" w:rsidR="00B00956" w:rsidRPr="00E610A5" w:rsidRDefault="00B00956" w:rsidP="00C245AC">
            <w:pPr>
              <w:pStyle w:val="TableText"/>
              <w:jc w:val="right"/>
              <w:rPr>
                <w:rFonts w:cs="Calibri"/>
                <w:szCs w:val="16"/>
              </w:rPr>
            </w:pPr>
            <w:r w:rsidRPr="00E610A5">
              <w:t>–10,067.3</w:t>
            </w:r>
          </w:p>
        </w:tc>
        <w:tc>
          <w:tcPr>
            <w:tcW w:w="1192" w:type="dxa"/>
            <w:shd w:val="clear" w:color="auto" w:fill="auto"/>
            <w:noWrap/>
            <w:tcMar>
              <w:left w:w="85" w:type="dxa"/>
              <w:right w:w="85" w:type="dxa"/>
            </w:tcMar>
          </w:tcPr>
          <w:p w14:paraId="13D8E475" w14:textId="77777777" w:rsidR="00B00956" w:rsidRPr="00E610A5" w:rsidRDefault="00B00956" w:rsidP="00C245AC">
            <w:pPr>
              <w:pStyle w:val="TableText"/>
              <w:jc w:val="right"/>
              <w:rPr>
                <w:rFonts w:cs="Calibri"/>
                <w:szCs w:val="16"/>
              </w:rPr>
            </w:pPr>
            <w:r w:rsidRPr="00E610A5">
              <w:t>8.4</w:t>
            </w:r>
          </w:p>
        </w:tc>
        <w:tc>
          <w:tcPr>
            <w:tcW w:w="938" w:type="dxa"/>
            <w:shd w:val="clear" w:color="auto" w:fill="auto"/>
            <w:noWrap/>
            <w:tcMar>
              <w:left w:w="85" w:type="dxa"/>
              <w:right w:w="85" w:type="dxa"/>
            </w:tcMar>
          </w:tcPr>
          <w:p w14:paraId="02C1141B" w14:textId="77777777" w:rsidR="00B00956" w:rsidRPr="00E610A5" w:rsidRDefault="00B00956" w:rsidP="00C245AC">
            <w:pPr>
              <w:pStyle w:val="TableText"/>
              <w:jc w:val="right"/>
              <w:rPr>
                <w:rFonts w:cs="Calibri"/>
                <w:szCs w:val="16"/>
              </w:rPr>
            </w:pPr>
            <w:r w:rsidRPr="00E610A5">
              <w:t>47.0</w:t>
            </w:r>
          </w:p>
        </w:tc>
      </w:tr>
      <w:tr w:rsidR="00F7180A" w:rsidRPr="00E610A5" w14:paraId="02DEFDBA" w14:textId="77777777" w:rsidTr="003950B3">
        <w:tc>
          <w:tcPr>
            <w:tcW w:w="899" w:type="dxa"/>
            <w:tcMar>
              <w:left w:w="85" w:type="dxa"/>
              <w:right w:w="85" w:type="dxa"/>
            </w:tcMar>
          </w:tcPr>
          <w:p w14:paraId="100EA03D" w14:textId="77777777" w:rsidR="00B00956" w:rsidRPr="00E610A5" w:rsidRDefault="00B00956" w:rsidP="00C245AC">
            <w:pPr>
              <w:pStyle w:val="TableText"/>
              <w:rPr>
                <w:rFonts w:cs="Calibri"/>
                <w:color w:val="000000"/>
                <w:szCs w:val="16"/>
              </w:rPr>
            </w:pPr>
            <w:r w:rsidRPr="00E610A5">
              <w:t>3.A.2</w:t>
            </w:r>
          </w:p>
        </w:tc>
        <w:tc>
          <w:tcPr>
            <w:tcW w:w="3788" w:type="dxa"/>
            <w:shd w:val="clear" w:color="auto" w:fill="auto"/>
            <w:noWrap/>
            <w:tcMar>
              <w:left w:w="85" w:type="dxa"/>
              <w:right w:w="85" w:type="dxa"/>
            </w:tcMar>
          </w:tcPr>
          <w:p w14:paraId="1C25F218" w14:textId="77777777" w:rsidR="00B00956" w:rsidRPr="00E610A5" w:rsidRDefault="00B00956" w:rsidP="00C245AC">
            <w:pPr>
              <w:pStyle w:val="TableText"/>
              <w:rPr>
                <w:rFonts w:cs="Calibri"/>
                <w:szCs w:val="16"/>
              </w:rPr>
            </w:pPr>
            <w:r w:rsidRPr="00E610A5">
              <w:t>Other (please specify) – Sheep</w:t>
            </w:r>
          </w:p>
        </w:tc>
        <w:tc>
          <w:tcPr>
            <w:tcW w:w="530" w:type="dxa"/>
            <w:shd w:val="clear" w:color="auto" w:fill="auto"/>
            <w:noWrap/>
            <w:tcMar>
              <w:left w:w="85" w:type="dxa"/>
              <w:right w:w="85" w:type="dxa"/>
            </w:tcMar>
          </w:tcPr>
          <w:p w14:paraId="76C54374"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08B9B6F3" w14:textId="77777777" w:rsidR="00B00956" w:rsidRPr="00E610A5" w:rsidRDefault="00B00956" w:rsidP="00C245AC">
            <w:pPr>
              <w:pStyle w:val="TableText"/>
              <w:jc w:val="right"/>
              <w:rPr>
                <w:rFonts w:cs="Calibri"/>
                <w:szCs w:val="16"/>
              </w:rPr>
            </w:pPr>
            <w:r w:rsidRPr="00E610A5">
              <w:t>8,527.2</w:t>
            </w:r>
          </w:p>
        </w:tc>
        <w:tc>
          <w:tcPr>
            <w:tcW w:w="1192" w:type="dxa"/>
            <w:shd w:val="clear" w:color="auto" w:fill="auto"/>
            <w:noWrap/>
            <w:tcMar>
              <w:left w:w="85" w:type="dxa"/>
              <w:right w:w="85" w:type="dxa"/>
            </w:tcMar>
          </w:tcPr>
          <w:p w14:paraId="57AC3ADA" w14:textId="77777777" w:rsidR="00B00956" w:rsidRPr="00E610A5" w:rsidRDefault="00B00956" w:rsidP="00C245AC">
            <w:pPr>
              <w:pStyle w:val="TableText"/>
              <w:jc w:val="right"/>
              <w:rPr>
                <w:rFonts w:cs="Calibri"/>
                <w:szCs w:val="16"/>
              </w:rPr>
            </w:pPr>
            <w:r w:rsidRPr="00E610A5">
              <w:t>7.1</w:t>
            </w:r>
          </w:p>
        </w:tc>
        <w:tc>
          <w:tcPr>
            <w:tcW w:w="938" w:type="dxa"/>
            <w:shd w:val="clear" w:color="auto" w:fill="auto"/>
            <w:noWrap/>
            <w:tcMar>
              <w:left w:w="85" w:type="dxa"/>
              <w:right w:w="85" w:type="dxa"/>
            </w:tcMar>
          </w:tcPr>
          <w:p w14:paraId="055AAE57" w14:textId="77777777" w:rsidR="00B00956" w:rsidRPr="00E610A5" w:rsidRDefault="00B00956" w:rsidP="00C245AC">
            <w:pPr>
              <w:pStyle w:val="TableText"/>
              <w:jc w:val="right"/>
              <w:rPr>
                <w:rFonts w:cs="Calibri"/>
                <w:szCs w:val="16"/>
              </w:rPr>
            </w:pPr>
            <w:r w:rsidRPr="00E610A5">
              <w:t>54.1</w:t>
            </w:r>
          </w:p>
        </w:tc>
      </w:tr>
      <w:tr w:rsidR="00F7180A" w:rsidRPr="00E610A5" w14:paraId="6051CA7D" w14:textId="77777777" w:rsidTr="003950B3">
        <w:tc>
          <w:tcPr>
            <w:tcW w:w="899" w:type="dxa"/>
            <w:tcMar>
              <w:left w:w="85" w:type="dxa"/>
              <w:right w:w="85" w:type="dxa"/>
            </w:tcMar>
          </w:tcPr>
          <w:p w14:paraId="3FB86BF0" w14:textId="77777777" w:rsidR="00B00956" w:rsidRPr="00E610A5" w:rsidRDefault="00B00956" w:rsidP="00C245AC">
            <w:pPr>
              <w:pStyle w:val="TableText"/>
              <w:rPr>
                <w:rFonts w:cs="Calibri"/>
                <w:color w:val="000000"/>
                <w:szCs w:val="16"/>
              </w:rPr>
            </w:pPr>
            <w:r w:rsidRPr="00E610A5">
              <w:t>3.A.1</w:t>
            </w:r>
          </w:p>
        </w:tc>
        <w:tc>
          <w:tcPr>
            <w:tcW w:w="3788" w:type="dxa"/>
            <w:shd w:val="clear" w:color="auto" w:fill="auto"/>
            <w:noWrap/>
            <w:tcMar>
              <w:left w:w="85" w:type="dxa"/>
              <w:right w:w="85" w:type="dxa"/>
            </w:tcMar>
          </w:tcPr>
          <w:p w14:paraId="2111A5D7" w14:textId="77777777" w:rsidR="00B00956" w:rsidRPr="00E610A5" w:rsidRDefault="00B00956" w:rsidP="00C245AC">
            <w:pPr>
              <w:pStyle w:val="TableText"/>
              <w:rPr>
                <w:rFonts w:cs="Calibri"/>
                <w:szCs w:val="16"/>
              </w:rPr>
            </w:pPr>
            <w:r w:rsidRPr="00E610A5">
              <w:t xml:space="preserve">Option A – Non-Dairy </w:t>
            </w:r>
            <w:r w:rsidRPr="00E610A5">
              <w:rPr>
                <w:i/>
                <w:iCs/>
              </w:rPr>
              <w:t>(Beef)</w:t>
            </w:r>
            <w:r w:rsidRPr="00E610A5">
              <w:t xml:space="preserve"> Cattle</w:t>
            </w:r>
          </w:p>
        </w:tc>
        <w:tc>
          <w:tcPr>
            <w:tcW w:w="530" w:type="dxa"/>
            <w:shd w:val="clear" w:color="auto" w:fill="auto"/>
            <w:noWrap/>
            <w:tcMar>
              <w:left w:w="85" w:type="dxa"/>
              <w:right w:w="85" w:type="dxa"/>
            </w:tcMar>
          </w:tcPr>
          <w:p w14:paraId="3D13F6CE"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41F02489" w14:textId="77777777" w:rsidR="00B00956" w:rsidRPr="00E610A5" w:rsidRDefault="00B00956" w:rsidP="00C245AC">
            <w:pPr>
              <w:pStyle w:val="TableText"/>
              <w:jc w:val="right"/>
              <w:rPr>
                <w:rFonts w:cs="Calibri"/>
                <w:szCs w:val="16"/>
              </w:rPr>
            </w:pPr>
            <w:r w:rsidRPr="00E610A5">
              <w:t>5,893.7</w:t>
            </w:r>
          </w:p>
        </w:tc>
        <w:tc>
          <w:tcPr>
            <w:tcW w:w="1192" w:type="dxa"/>
            <w:shd w:val="clear" w:color="auto" w:fill="auto"/>
            <w:noWrap/>
            <w:tcMar>
              <w:left w:w="85" w:type="dxa"/>
              <w:right w:w="85" w:type="dxa"/>
            </w:tcMar>
          </w:tcPr>
          <w:p w14:paraId="34B68498" w14:textId="77777777" w:rsidR="00B00956" w:rsidRPr="00E610A5" w:rsidRDefault="00B00956" w:rsidP="00C245AC">
            <w:pPr>
              <w:pStyle w:val="TableText"/>
              <w:jc w:val="right"/>
              <w:rPr>
                <w:rFonts w:cs="Calibri"/>
                <w:szCs w:val="16"/>
              </w:rPr>
            </w:pPr>
            <w:r w:rsidRPr="00E610A5">
              <w:t>4.9</w:t>
            </w:r>
          </w:p>
        </w:tc>
        <w:tc>
          <w:tcPr>
            <w:tcW w:w="938" w:type="dxa"/>
            <w:shd w:val="clear" w:color="auto" w:fill="auto"/>
            <w:noWrap/>
            <w:tcMar>
              <w:left w:w="85" w:type="dxa"/>
              <w:right w:w="85" w:type="dxa"/>
            </w:tcMar>
          </w:tcPr>
          <w:p w14:paraId="5909997A" w14:textId="77777777" w:rsidR="00B00956" w:rsidRPr="00E610A5" w:rsidRDefault="00B00956" w:rsidP="00C245AC">
            <w:pPr>
              <w:pStyle w:val="TableText"/>
              <w:jc w:val="right"/>
              <w:rPr>
                <w:rFonts w:cs="Calibri"/>
                <w:szCs w:val="16"/>
              </w:rPr>
            </w:pPr>
            <w:r w:rsidRPr="00E610A5">
              <w:t>59.0</w:t>
            </w:r>
          </w:p>
        </w:tc>
      </w:tr>
      <w:tr w:rsidR="00F7180A" w:rsidRPr="00E610A5" w14:paraId="437620EE" w14:textId="77777777" w:rsidTr="003950B3">
        <w:tc>
          <w:tcPr>
            <w:tcW w:w="899" w:type="dxa"/>
            <w:tcMar>
              <w:left w:w="85" w:type="dxa"/>
              <w:right w:w="85" w:type="dxa"/>
            </w:tcMar>
          </w:tcPr>
          <w:p w14:paraId="3CD21033" w14:textId="77777777" w:rsidR="00B00956" w:rsidRPr="00E610A5" w:rsidRDefault="00B00956" w:rsidP="00C245AC">
            <w:pPr>
              <w:pStyle w:val="TableText"/>
              <w:rPr>
                <w:rFonts w:cs="Calibri"/>
                <w:color w:val="000000"/>
                <w:szCs w:val="16"/>
              </w:rPr>
            </w:pPr>
            <w:r w:rsidRPr="00E610A5">
              <w:t>4.A.2</w:t>
            </w:r>
          </w:p>
        </w:tc>
        <w:tc>
          <w:tcPr>
            <w:tcW w:w="3788" w:type="dxa"/>
            <w:shd w:val="clear" w:color="auto" w:fill="auto"/>
            <w:noWrap/>
            <w:tcMar>
              <w:left w:w="85" w:type="dxa"/>
              <w:right w:w="85" w:type="dxa"/>
            </w:tcMar>
          </w:tcPr>
          <w:p w14:paraId="61C458DB" w14:textId="77777777" w:rsidR="00B00956" w:rsidRPr="00E610A5" w:rsidRDefault="00B00956" w:rsidP="00C245AC">
            <w:pPr>
              <w:pStyle w:val="TableText"/>
              <w:rPr>
                <w:rFonts w:cs="Calibri"/>
                <w:szCs w:val="16"/>
              </w:rPr>
            </w:pPr>
            <w:r w:rsidRPr="00E610A5">
              <w:t>Forest Land – Land Converted to Forest Land</w:t>
            </w:r>
          </w:p>
        </w:tc>
        <w:tc>
          <w:tcPr>
            <w:tcW w:w="530" w:type="dxa"/>
            <w:shd w:val="clear" w:color="auto" w:fill="auto"/>
            <w:noWrap/>
            <w:tcMar>
              <w:left w:w="85" w:type="dxa"/>
              <w:right w:w="85" w:type="dxa"/>
            </w:tcMar>
          </w:tcPr>
          <w:p w14:paraId="4491ABB7"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23756360" w14:textId="77777777" w:rsidR="00B00956" w:rsidRPr="00E610A5" w:rsidRDefault="00B00956" w:rsidP="00C245AC">
            <w:pPr>
              <w:pStyle w:val="TableText"/>
              <w:jc w:val="right"/>
              <w:rPr>
                <w:rFonts w:cs="Calibri"/>
                <w:szCs w:val="16"/>
              </w:rPr>
            </w:pPr>
            <w:r w:rsidRPr="00E610A5">
              <w:t>–4,736.0</w:t>
            </w:r>
          </w:p>
        </w:tc>
        <w:tc>
          <w:tcPr>
            <w:tcW w:w="1192" w:type="dxa"/>
            <w:shd w:val="clear" w:color="auto" w:fill="auto"/>
            <w:noWrap/>
            <w:tcMar>
              <w:left w:w="85" w:type="dxa"/>
              <w:right w:w="85" w:type="dxa"/>
            </w:tcMar>
          </w:tcPr>
          <w:p w14:paraId="69720FD2" w14:textId="77777777" w:rsidR="00B00956" w:rsidRPr="00E610A5" w:rsidRDefault="00B00956" w:rsidP="00C245AC">
            <w:pPr>
              <w:pStyle w:val="TableText"/>
              <w:jc w:val="right"/>
              <w:rPr>
                <w:rFonts w:cs="Calibri"/>
                <w:szCs w:val="16"/>
              </w:rPr>
            </w:pPr>
            <w:r w:rsidRPr="00E610A5">
              <w:t>4.0</w:t>
            </w:r>
          </w:p>
        </w:tc>
        <w:tc>
          <w:tcPr>
            <w:tcW w:w="938" w:type="dxa"/>
            <w:shd w:val="clear" w:color="auto" w:fill="auto"/>
            <w:noWrap/>
            <w:tcMar>
              <w:left w:w="85" w:type="dxa"/>
              <w:right w:w="85" w:type="dxa"/>
            </w:tcMar>
          </w:tcPr>
          <w:p w14:paraId="57D5E319" w14:textId="77777777" w:rsidR="00B00956" w:rsidRPr="00E610A5" w:rsidRDefault="00B00956" w:rsidP="00C245AC">
            <w:pPr>
              <w:pStyle w:val="TableText"/>
              <w:jc w:val="right"/>
              <w:rPr>
                <w:rFonts w:cs="Calibri"/>
                <w:szCs w:val="16"/>
              </w:rPr>
            </w:pPr>
            <w:r w:rsidRPr="00E610A5">
              <w:t>63.0</w:t>
            </w:r>
          </w:p>
        </w:tc>
      </w:tr>
      <w:tr w:rsidR="00F7180A" w:rsidRPr="00E610A5" w14:paraId="24978C7B" w14:textId="77777777" w:rsidTr="003950B3">
        <w:tc>
          <w:tcPr>
            <w:tcW w:w="899" w:type="dxa"/>
            <w:tcMar>
              <w:left w:w="85" w:type="dxa"/>
              <w:right w:w="85" w:type="dxa"/>
            </w:tcMar>
          </w:tcPr>
          <w:p w14:paraId="25DA250D" w14:textId="77777777" w:rsidR="00B00956" w:rsidRPr="00E610A5" w:rsidRDefault="00B00956" w:rsidP="00C245AC">
            <w:pPr>
              <w:pStyle w:val="TableText"/>
              <w:rPr>
                <w:rFonts w:cs="Calibri"/>
                <w:color w:val="000000"/>
                <w:szCs w:val="16"/>
              </w:rPr>
            </w:pPr>
            <w:r w:rsidRPr="00E610A5">
              <w:lastRenderedPageBreak/>
              <w:t>3.D.1.3</w:t>
            </w:r>
          </w:p>
        </w:tc>
        <w:tc>
          <w:tcPr>
            <w:tcW w:w="3788" w:type="dxa"/>
            <w:shd w:val="clear" w:color="auto" w:fill="auto"/>
            <w:noWrap/>
            <w:tcMar>
              <w:left w:w="85" w:type="dxa"/>
              <w:right w:w="85" w:type="dxa"/>
            </w:tcMar>
          </w:tcPr>
          <w:p w14:paraId="3CCC2E5A" w14:textId="77777777" w:rsidR="00B00956" w:rsidRPr="00E610A5" w:rsidRDefault="00B00956" w:rsidP="00C245AC">
            <w:pPr>
              <w:pStyle w:val="TableText"/>
              <w:rPr>
                <w:rFonts w:cs="Calibri"/>
                <w:szCs w:val="16"/>
              </w:rPr>
            </w:pPr>
            <w:r w:rsidRPr="00E610A5">
              <w:t>Direct N</w:t>
            </w:r>
            <w:r w:rsidRPr="00E610A5">
              <w:rPr>
                <w:vertAlign w:val="subscript"/>
              </w:rPr>
              <w:t>2</w:t>
            </w:r>
            <w:r w:rsidRPr="00E610A5">
              <w:t>O Emissions From Managed Soils – Urine and Dung Deposited by Grazing Animals</w:t>
            </w:r>
          </w:p>
        </w:tc>
        <w:tc>
          <w:tcPr>
            <w:tcW w:w="530" w:type="dxa"/>
            <w:shd w:val="clear" w:color="auto" w:fill="auto"/>
            <w:noWrap/>
            <w:tcMar>
              <w:left w:w="85" w:type="dxa"/>
              <w:right w:w="85" w:type="dxa"/>
            </w:tcMar>
          </w:tcPr>
          <w:p w14:paraId="001B093E"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283E3B22" w14:textId="77777777" w:rsidR="00B00956" w:rsidRPr="00E610A5" w:rsidRDefault="00B00956" w:rsidP="00C245AC">
            <w:pPr>
              <w:pStyle w:val="TableText"/>
              <w:jc w:val="right"/>
              <w:rPr>
                <w:rFonts w:cs="Calibri"/>
                <w:szCs w:val="16"/>
              </w:rPr>
            </w:pPr>
            <w:r w:rsidRPr="00E610A5">
              <w:t>3,899.3</w:t>
            </w:r>
          </w:p>
        </w:tc>
        <w:tc>
          <w:tcPr>
            <w:tcW w:w="1192" w:type="dxa"/>
            <w:shd w:val="clear" w:color="auto" w:fill="auto"/>
            <w:noWrap/>
            <w:tcMar>
              <w:left w:w="85" w:type="dxa"/>
              <w:right w:w="85" w:type="dxa"/>
            </w:tcMar>
          </w:tcPr>
          <w:p w14:paraId="766F5640" w14:textId="77777777" w:rsidR="00B00956" w:rsidRPr="00E610A5" w:rsidRDefault="00B00956" w:rsidP="00C245AC">
            <w:pPr>
              <w:pStyle w:val="TableText"/>
              <w:jc w:val="right"/>
              <w:rPr>
                <w:rFonts w:cs="Calibri"/>
                <w:szCs w:val="16"/>
              </w:rPr>
            </w:pPr>
            <w:r w:rsidRPr="00E610A5">
              <w:t>3.3</w:t>
            </w:r>
          </w:p>
        </w:tc>
        <w:tc>
          <w:tcPr>
            <w:tcW w:w="938" w:type="dxa"/>
            <w:shd w:val="clear" w:color="auto" w:fill="auto"/>
            <w:noWrap/>
            <w:tcMar>
              <w:left w:w="85" w:type="dxa"/>
              <w:right w:w="85" w:type="dxa"/>
            </w:tcMar>
          </w:tcPr>
          <w:p w14:paraId="284CC7BE" w14:textId="77777777" w:rsidR="00B00956" w:rsidRPr="00E610A5" w:rsidRDefault="00B00956" w:rsidP="00C245AC">
            <w:pPr>
              <w:pStyle w:val="TableText"/>
              <w:jc w:val="right"/>
              <w:rPr>
                <w:rFonts w:cs="Calibri"/>
                <w:szCs w:val="16"/>
              </w:rPr>
            </w:pPr>
            <w:r w:rsidRPr="00E610A5">
              <w:t>66.3</w:t>
            </w:r>
          </w:p>
        </w:tc>
      </w:tr>
      <w:tr w:rsidR="00F7180A" w:rsidRPr="00E610A5" w14:paraId="5FA90744" w14:textId="77777777" w:rsidTr="003950B3">
        <w:tc>
          <w:tcPr>
            <w:tcW w:w="899" w:type="dxa"/>
            <w:tcMar>
              <w:left w:w="85" w:type="dxa"/>
              <w:right w:w="85" w:type="dxa"/>
            </w:tcMar>
          </w:tcPr>
          <w:p w14:paraId="64F516F5" w14:textId="77777777" w:rsidR="00B00956" w:rsidRPr="00E610A5" w:rsidRDefault="00B00956" w:rsidP="00C245AC">
            <w:pPr>
              <w:pStyle w:val="TableText"/>
              <w:rPr>
                <w:rFonts w:cs="Calibri"/>
                <w:color w:val="000000"/>
                <w:szCs w:val="16"/>
              </w:rPr>
            </w:pPr>
            <w:r w:rsidRPr="00E610A5">
              <w:t>4.C.2</w:t>
            </w:r>
          </w:p>
        </w:tc>
        <w:tc>
          <w:tcPr>
            <w:tcW w:w="3788" w:type="dxa"/>
            <w:shd w:val="clear" w:color="auto" w:fill="auto"/>
            <w:noWrap/>
            <w:tcMar>
              <w:left w:w="85" w:type="dxa"/>
              <w:right w:w="85" w:type="dxa"/>
            </w:tcMar>
          </w:tcPr>
          <w:p w14:paraId="297EB1C3" w14:textId="77777777" w:rsidR="00B00956" w:rsidRPr="00E610A5" w:rsidRDefault="00B00956" w:rsidP="00C245AC">
            <w:pPr>
              <w:pStyle w:val="TableText"/>
              <w:rPr>
                <w:rFonts w:cs="Calibri"/>
                <w:szCs w:val="16"/>
              </w:rPr>
            </w:pPr>
            <w:r w:rsidRPr="00E610A5">
              <w:t>Grassland – Land Converted to Grassland</w:t>
            </w:r>
          </w:p>
        </w:tc>
        <w:tc>
          <w:tcPr>
            <w:tcW w:w="530" w:type="dxa"/>
            <w:shd w:val="clear" w:color="auto" w:fill="auto"/>
            <w:noWrap/>
            <w:tcMar>
              <w:left w:w="85" w:type="dxa"/>
              <w:right w:w="85" w:type="dxa"/>
            </w:tcMar>
          </w:tcPr>
          <w:p w14:paraId="7C7649D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0FCED84" w14:textId="77777777" w:rsidR="00B00956" w:rsidRPr="00E610A5" w:rsidRDefault="00B00956" w:rsidP="00C245AC">
            <w:pPr>
              <w:pStyle w:val="TableText"/>
              <w:jc w:val="right"/>
              <w:rPr>
                <w:rFonts w:cs="Calibri"/>
                <w:szCs w:val="16"/>
              </w:rPr>
            </w:pPr>
            <w:r w:rsidRPr="00E610A5">
              <w:t>2,953.0</w:t>
            </w:r>
          </w:p>
        </w:tc>
        <w:tc>
          <w:tcPr>
            <w:tcW w:w="1192" w:type="dxa"/>
            <w:shd w:val="clear" w:color="auto" w:fill="auto"/>
            <w:noWrap/>
            <w:tcMar>
              <w:left w:w="85" w:type="dxa"/>
              <w:right w:w="85" w:type="dxa"/>
            </w:tcMar>
          </w:tcPr>
          <w:p w14:paraId="6230C462" w14:textId="77777777" w:rsidR="00B00956" w:rsidRPr="00E610A5" w:rsidRDefault="00B00956" w:rsidP="00C245AC">
            <w:pPr>
              <w:pStyle w:val="TableText"/>
              <w:jc w:val="right"/>
              <w:rPr>
                <w:rFonts w:cs="Calibri"/>
                <w:szCs w:val="16"/>
              </w:rPr>
            </w:pPr>
            <w:r w:rsidRPr="00E610A5">
              <w:t>2.5</w:t>
            </w:r>
          </w:p>
        </w:tc>
        <w:tc>
          <w:tcPr>
            <w:tcW w:w="938" w:type="dxa"/>
            <w:shd w:val="clear" w:color="auto" w:fill="auto"/>
            <w:noWrap/>
            <w:tcMar>
              <w:left w:w="85" w:type="dxa"/>
              <w:right w:w="85" w:type="dxa"/>
            </w:tcMar>
          </w:tcPr>
          <w:p w14:paraId="03EABEDE" w14:textId="77777777" w:rsidR="00B00956" w:rsidRPr="00E610A5" w:rsidRDefault="00B00956" w:rsidP="00C245AC">
            <w:pPr>
              <w:pStyle w:val="TableText"/>
              <w:jc w:val="right"/>
              <w:rPr>
                <w:rFonts w:cs="Calibri"/>
                <w:szCs w:val="16"/>
              </w:rPr>
            </w:pPr>
            <w:r w:rsidRPr="00E610A5">
              <w:t>68.7</w:t>
            </w:r>
          </w:p>
        </w:tc>
      </w:tr>
      <w:tr w:rsidR="00F7180A" w:rsidRPr="00E610A5" w14:paraId="589E7638" w14:textId="77777777" w:rsidTr="003950B3">
        <w:tc>
          <w:tcPr>
            <w:tcW w:w="899" w:type="dxa"/>
            <w:tcMar>
              <w:left w:w="85" w:type="dxa"/>
              <w:right w:w="85" w:type="dxa"/>
            </w:tcMar>
          </w:tcPr>
          <w:p w14:paraId="72889384" w14:textId="77777777" w:rsidR="00B00956" w:rsidRPr="00E610A5" w:rsidRDefault="00B00956" w:rsidP="00C245AC">
            <w:pPr>
              <w:pStyle w:val="TableText"/>
              <w:keepNext/>
              <w:rPr>
                <w:rFonts w:cs="Calibri"/>
                <w:color w:val="000000"/>
                <w:szCs w:val="16"/>
              </w:rPr>
            </w:pPr>
            <w:r w:rsidRPr="00E610A5">
              <w:t>5.A</w:t>
            </w:r>
          </w:p>
        </w:tc>
        <w:tc>
          <w:tcPr>
            <w:tcW w:w="3788" w:type="dxa"/>
            <w:shd w:val="clear" w:color="auto" w:fill="auto"/>
            <w:noWrap/>
            <w:tcMar>
              <w:left w:w="85" w:type="dxa"/>
              <w:right w:w="85" w:type="dxa"/>
            </w:tcMar>
          </w:tcPr>
          <w:p w14:paraId="7C902AA8" w14:textId="77777777" w:rsidR="00B00956" w:rsidRPr="00E610A5" w:rsidRDefault="00B00956" w:rsidP="00C245AC">
            <w:pPr>
              <w:pStyle w:val="TableText"/>
              <w:rPr>
                <w:rFonts w:cs="Calibri"/>
                <w:szCs w:val="16"/>
              </w:rPr>
            </w:pPr>
            <w:r w:rsidRPr="00E610A5">
              <w:t>Waste – Solid Waste Disposal</w:t>
            </w:r>
          </w:p>
        </w:tc>
        <w:tc>
          <w:tcPr>
            <w:tcW w:w="530" w:type="dxa"/>
            <w:shd w:val="clear" w:color="auto" w:fill="auto"/>
            <w:noWrap/>
            <w:tcMar>
              <w:left w:w="85" w:type="dxa"/>
              <w:right w:w="85" w:type="dxa"/>
            </w:tcMar>
          </w:tcPr>
          <w:p w14:paraId="41C16B0A"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343429C9" w14:textId="77777777" w:rsidR="00B00956" w:rsidRPr="00E610A5" w:rsidRDefault="00B00956" w:rsidP="00C245AC">
            <w:pPr>
              <w:pStyle w:val="TableText"/>
              <w:jc w:val="right"/>
              <w:rPr>
                <w:rFonts w:cs="Calibri"/>
                <w:szCs w:val="16"/>
              </w:rPr>
            </w:pPr>
            <w:r w:rsidRPr="00E610A5">
              <w:t>2,692.9</w:t>
            </w:r>
          </w:p>
        </w:tc>
        <w:tc>
          <w:tcPr>
            <w:tcW w:w="1192" w:type="dxa"/>
            <w:shd w:val="clear" w:color="auto" w:fill="auto"/>
            <w:noWrap/>
            <w:tcMar>
              <w:left w:w="85" w:type="dxa"/>
              <w:right w:w="85" w:type="dxa"/>
            </w:tcMar>
          </w:tcPr>
          <w:p w14:paraId="5033E4FA" w14:textId="77777777" w:rsidR="00B00956" w:rsidRPr="00E610A5" w:rsidRDefault="00B00956" w:rsidP="00C245AC">
            <w:pPr>
              <w:pStyle w:val="TableText"/>
              <w:jc w:val="right"/>
              <w:rPr>
                <w:rFonts w:cs="Calibri"/>
                <w:szCs w:val="16"/>
              </w:rPr>
            </w:pPr>
            <w:r w:rsidRPr="00E610A5">
              <w:t>2.3</w:t>
            </w:r>
          </w:p>
        </w:tc>
        <w:tc>
          <w:tcPr>
            <w:tcW w:w="938" w:type="dxa"/>
            <w:shd w:val="clear" w:color="auto" w:fill="auto"/>
            <w:noWrap/>
            <w:tcMar>
              <w:left w:w="85" w:type="dxa"/>
              <w:right w:w="85" w:type="dxa"/>
            </w:tcMar>
          </w:tcPr>
          <w:p w14:paraId="71E4264E" w14:textId="77777777" w:rsidR="00B00956" w:rsidRPr="00E610A5" w:rsidRDefault="00B00956" w:rsidP="00C245AC">
            <w:pPr>
              <w:pStyle w:val="TableText"/>
              <w:jc w:val="right"/>
              <w:rPr>
                <w:rFonts w:cs="Calibri"/>
                <w:szCs w:val="16"/>
              </w:rPr>
            </w:pPr>
            <w:r w:rsidRPr="00E610A5">
              <w:t>71.0</w:t>
            </w:r>
          </w:p>
        </w:tc>
      </w:tr>
      <w:tr w:rsidR="00F7180A" w:rsidRPr="00E610A5" w14:paraId="5B312A69" w14:textId="77777777" w:rsidTr="003950B3">
        <w:tc>
          <w:tcPr>
            <w:tcW w:w="899" w:type="dxa"/>
            <w:tcMar>
              <w:left w:w="85" w:type="dxa"/>
              <w:right w:w="85" w:type="dxa"/>
            </w:tcMar>
          </w:tcPr>
          <w:p w14:paraId="522A3429" w14:textId="77777777" w:rsidR="00B00956" w:rsidRPr="00E610A5" w:rsidRDefault="00B00956" w:rsidP="00C245AC">
            <w:pPr>
              <w:pStyle w:val="TableText"/>
              <w:rPr>
                <w:rFonts w:cs="Calibri"/>
                <w:color w:val="000000"/>
                <w:szCs w:val="16"/>
              </w:rPr>
            </w:pPr>
            <w:r w:rsidRPr="00E610A5">
              <w:t>1.A.1.a</w:t>
            </w:r>
          </w:p>
        </w:tc>
        <w:tc>
          <w:tcPr>
            <w:tcW w:w="3788" w:type="dxa"/>
            <w:shd w:val="clear" w:color="auto" w:fill="auto"/>
            <w:noWrap/>
            <w:tcMar>
              <w:left w:w="85" w:type="dxa"/>
              <w:right w:w="85" w:type="dxa"/>
            </w:tcMar>
          </w:tcPr>
          <w:p w14:paraId="381FDF5D" w14:textId="77777777" w:rsidR="00B00956" w:rsidRPr="00E610A5" w:rsidRDefault="00B00956" w:rsidP="00C245AC">
            <w:pPr>
              <w:pStyle w:val="TableText"/>
              <w:rPr>
                <w:rFonts w:cs="Calibri"/>
                <w:szCs w:val="16"/>
              </w:rPr>
            </w:pPr>
            <w:r w:rsidRPr="00E610A5">
              <w:t>Energy Industries – Public Electricity and Heat Production Gaseous Fuels</w:t>
            </w:r>
          </w:p>
        </w:tc>
        <w:tc>
          <w:tcPr>
            <w:tcW w:w="530" w:type="dxa"/>
            <w:shd w:val="clear" w:color="auto" w:fill="auto"/>
            <w:noWrap/>
            <w:tcMar>
              <w:left w:w="85" w:type="dxa"/>
              <w:right w:w="85" w:type="dxa"/>
            </w:tcMar>
          </w:tcPr>
          <w:p w14:paraId="39C8BDC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525C167" w14:textId="77777777" w:rsidR="00B00956" w:rsidRPr="00E610A5" w:rsidRDefault="00B00956" w:rsidP="00C245AC">
            <w:pPr>
              <w:pStyle w:val="TableText"/>
              <w:jc w:val="right"/>
              <w:rPr>
                <w:rFonts w:cs="Calibri"/>
                <w:szCs w:val="16"/>
              </w:rPr>
            </w:pPr>
            <w:r w:rsidRPr="00E610A5">
              <w:t>2,533.5</w:t>
            </w:r>
          </w:p>
        </w:tc>
        <w:tc>
          <w:tcPr>
            <w:tcW w:w="1192" w:type="dxa"/>
            <w:shd w:val="clear" w:color="auto" w:fill="auto"/>
            <w:noWrap/>
            <w:tcMar>
              <w:left w:w="85" w:type="dxa"/>
              <w:right w:w="85" w:type="dxa"/>
            </w:tcMar>
          </w:tcPr>
          <w:p w14:paraId="74797025" w14:textId="77777777" w:rsidR="00B00956" w:rsidRPr="00E610A5" w:rsidRDefault="00B00956" w:rsidP="00C245AC">
            <w:pPr>
              <w:pStyle w:val="TableText"/>
              <w:jc w:val="right"/>
              <w:rPr>
                <w:rFonts w:cs="Calibri"/>
                <w:szCs w:val="16"/>
              </w:rPr>
            </w:pPr>
            <w:r w:rsidRPr="00E610A5">
              <w:t>2.1</w:t>
            </w:r>
          </w:p>
        </w:tc>
        <w:tc>
          <w:tcPr>
            <w:tcW w:w="938" w:type="dxa"/>
            <w:shd w:val="clear" w:color="auto" w:fill="auto"/>
            <w:noWrap/>
            <w:tcMar>
              <w:left w:w="85" w:type="dxa"/>
              <w:right w:w="85" w:type="dxa"/>
            </w:tcMar>
          </w:tcPr>
          <w:p w14:paraId="71D03293" w14:textId="77777777" w:rsidR="00B00956" w:rsidRPr="00E610A5" w:rsidRDefault="00B00956" w:rsidP="00C245AC">
            <w:pPr>
              <w:pStyle w:val="TableText"/>
              <w:jc w:val="right"/>
              <w:rPr>
                <w:rFonts w:cs="Calibri"/>
                <w:szCs w:val="16"/>
              </w:rPr>
            </w:pPr>
            <w:r w:rsidRPr="00E610A5">
              <w:t>73.1</w:t>
            </w:r>
          </w:p>
        </w:tc>
      </w:tr>
      <w:tr w:rsidR="00F7180A" w:rsidRPr="00E610A5" w14:paraId="7C484BDB" w14:textId="77777777" w:rsidTr="003950B3">
        <w:tc>
          <w:tcPr>
            <w:tcW w:w="899" w:type="dxa"/>
            <w:tcMar>
              <w:left w:w="85" w:type="dxa"/>
              <w:right w:w="85" w:type="dxa"/>
            </w:tcMar>
          </w:tcPr>
          <w:p w14:paraId="0834E579" w14:textId="77777777" w:rsidR="00B00956" w:rsidRPr="00E610A5" w:rsidRDefault="00B00956" w:rsidP="00C245AC">
            <w:pPr>
              <w:pStyle w:val="TableText"/>
              <w:keepNext/>
              <w:rPr>
                <w:rFonts w:cs="Calibri"/>
                <w:color w:val="000000"/>
                <w:szCs w:val="16"/>
              </w:rPr>
            </w:pPr>
            <w:r w:rsidRPr="00E610A5">
              <w:t>1.A.2.c</w:t>
            </w:r>
          </w:p>
        </w:tc>
        <w:tc>
          <w:tcPr>
            <w:tcW w:w="3788" w:type="dxa"/>
            <w:shd w:val="clear" w:color="auto" w:fill="auto"/>
            <w:noWrap/>
            <w:tcMar>
              <w:left w:w="85" w:type="dxa"/>
              <w:right w:w="85" w:type="dxa"/>
            </w:tcMar>
          </w:tcPr>
          <w:p w14:paraId="705418F0" w14:textId="77777777" w:rsidR="00B00956" w:rsidRPr="00E610A5" w:rsidRDefault="00B00956" w:rsidP="00C245AC">
            <w:pPr>
              <w:pStyle w:val="TableText"/>
              <w:rPr>
                <w:rFonts w:cs="Calibri"/>
                <w:szCs w:val="16"/>
              </w:rPr>
            </w:pPr>
            <w:r w:rsidRPr="00E610A5">
              <w:t>Manufacturing Industries and Construction – Chemicals Gaseous Fuels</w:t>
            </w:r>
          </w:p>
        </w:tc>
        <w:tc>
          <w:tcPr>
            <w:tcW w:w="530" w:type="dxa"/>
            <w:shd w:val="clear" w:color="auto" w:fill="auto"/>
            <w:noWrap/>
            <w:tcMar>
              <w:left w:w="85" w:type="dxa"/>
              <w:right w:w="85" w:type="dxa"/>
            </w:tcMar>
          </w:tcPr>
          <w:p w14:paraId="654DA20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E4EB818" w14:textId="77777777" w:rsidR="00B00956" w:rsidRPr="00E610A5" w:rsidRDefault="00B00956" w:rsidP="00C245AC">
            <w:pPr>
              <w:pStyle w:val="TableText"/>
              <w:jc w:val="right"/>
              <w:rPr>
                <w:rFonts w:cs="Calibri"/>
                <w:szCs w:val="16"/>
              </w:rPr>
            </w:pPr>
            <w:r w:rsidRPr="00E610A5">
              <w:t>1,859.2</w:t>
            </w:r>
          </w:p>
        </w:tc>
        <w:tc>
          <w:tcPr>
            <w:tcW w:w="1192" w:type="dxa"/>
            <w:shd w:val="clear" w:color="auto" w:fill="auto"/>
            <w:noWrap/>
            <w:tcMar>
              <w:left w:w="85" w:type="dxa"/>
              <w:right w:w="85" w:type="dxa"/>
            </w:tcMar>
          </w:tcPr>
          <w:p w14:paraId="5CF955B8" w14:textId="77777777" w:rsidR="00B00956" w:rsidRPr="00E610A5" w:rsidRDefault="00B00956" w:rsidP="00C245AC">
            <w:pPr>
              <w:pStyle w:val="TableText"/>
              <w:jc w:val="right"/>
              <w:rPr>
                <w:rFonts w:cs="Calibri"/>
                <w:szCs w:val="16"/>
              </w:rPr>
            </w:pPr>
            <w:r w:rsidRPr="00E610A5">
              <w:t>1.6</w:t>
            </w:r>
          </w:p>
        </w:tc>
        <w:tc>
          <w:tcPr>
            <w:tcW w:w="938" w:type="dxa"/>
            <w:shd w:val="clear" w:color="auto" w:fill="auto"/>
            <w:noWrap/>
            <w:tcMar>
              <w:left w:w="85" w:type="dxa"/>
              <w:right w:w="85" w:type="dxa"/>
            </w:tcMar>
          </w:tcPr>
          <w:p w14:paraId="645A6E5A" w14:textId="77777777" w:rsidR="00B00956" w:rsidRPr="00E610A5" w:rsidRDefault="00B00956" w:rsidP="00C245AC">
            <w:pPr>
              <w:pStyle w:val="TableText"/>
              <w:jc w:val="right"/>
              <w:rPr>
                <w:rFonts w:cs="Calibri"/>
                <w:szCs w:val="16"/>
              </w:rPr>
            </w:pPr>
            <w:r w:rsidRPr="00E610A5">
              <w:t>74.6</w:t>
            </w:r>
          </w:p>
        </w:tc>
      </w:tr>
      <w:tr w:rsidR="00F7180A" w:rsidRPr="00E610A5" w14:paraId="3C76C19D" w14:textId="77777777" w:rsidTr="003950B3">
        <w:tc>
          <w:tcPr>
            <w:tcW w:w="899" w:type="dxa"/>
            <w:tcMar>
              <w:left w:w="85" w:type="dxa"/>
              <w:right w:w="85" w:type="dxa"/>
            </w:tcMar>
          </w:tcPr>
          <w:p w14:paraId="7C93169A" w14:textId="77777777" w:rsidR="00B00956" w:rsidRPr="00E610A5" w:rsidRDefault="00B00956" w:rsidP="00C245AC">
            <w:pPr>
              <w:pStyle w:val="TableText"/>
              <w:rPr>
                <w:rFonts w:cs="Calibri"/>
                <w:color w:val="000000"/>
                <w:szCs w:val="16"/>
              </w:rPr>
            </w:pPr>
            <w:r w:rsidRPr="00E610A5">
              <w:t>1.A.2.e</w:t>
            </w:r>
          </w:p>
        </w:tc>
        <w:tc>
          <w:tcPr>
            <w:tcW w:w="3788" w:type="dxa"/>
            <w:shd w:val="clear" w:color="auto" w:fill="auto"/>
            <w:noWrap/>
            <w:tcMar>
              <w:left w:w="85" w:type="dxa"/>
              <w:right w:w="85" w:type="dxa"/>
            </w:tcMar>
          </w:tcPr>
          <w:p w14:paraId="31D71080" w14:textId="77777777" w:rsidR="00B00956" w:rsidRPr="00E610A5" w:rsidRDefault="00B00956" w:rsidP="00C245AC">
            <w:pPr>
              <w:pStyle w:val="TableText"/>
              <w:rPr>
                <w:rFonts w:cs="Calibri"/>
                <w:szCs w:val="16"/>
              </w:rPr>
            </w:pPr>
            <w:r w:rsidRPr="00E610A5">
              <w:t>Manufacturing Industries and Construction – Food Processing, Beverages and Tobacco Solid Fuels</w:t>
            </w:r>
          </w:p>
        </w:tc>
        <w:tc>
          <w:tcPr>
            <w:tcW w:w="530" w:type="dxa"/>
            <w:tcBorders>
              <w:bottom w:val="single" w:sz="4" w:space="0" w:color="365F91"/>
            </w:tcBorders>
            <w:shd w:val="clear" w:color="auto" w:fill="auto"/>
            <w:noWrap/>
            <w:tcMar>
              <w:left w:w="85" w:type="dxa"/>
              <w:right w:w="85" w:type="dxa"/>
            </w:tcMar>
          </w:tcPr>
          <w:p w14:paraId="22A0D066"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E67A0FD" w14:textId="77777777" w:rsidR="00B00956" w:rsidRPr="00E610A5" w:rsidRDefault="00B00956" w:rsidP="00C245AC">
            <w:pPr>
              <w:pStyle w:val="TableText"/>
              <w:jc w:val="right"/>
              <w:rPr>
                <w:rFonts w:cs="Calibri"/>
                <w:szCs w:val="16"/>
              </w:rPr>
            </w:pPr>
            <w:r w:rsidRPr="00E610A5">
              <w:t>1,751.6</w:t>
            </w:r>
          </w:p>
        </w:tc>
        <w:tc>
          <w:tcPr>
            <w:tcW w:w="1192" w:type="dxa"/>
            <w:shd w:val="clear" w:color="auto" w:fill="auto"/>
            <w:noWrap/>
            <w:tcMar>
              <w:left w:w="85" w:type="dxa"/>
              <w:right w:w="85" w:type="dxa"/>
            </w:tcMar>
          </w:tcPr>
          <w:p w14:paraId="3897CBC6" w14:textId="77777777" w:rsidR="00B00956" w:rsidRPr="00E610A5" w:rsidRDefault="00B00956" w:rsidP="00C245AC">
            <w:pPr>
              <w:pStyle w:val="TableText"/>
              <w:jc w:val="right"/>
              <w:rPr>
                <w:rFonts w:cs="Calibri"/>
                <w:szCs w:val="16"/>
              </w:rPr>
            </w:pPr>
            <w:r w:rsidRPr="00E610A5">
              <w:t>1.5</w:t>
            </w:r>
          </w:p>
        </w:tc>
        <w:tc>
          <w:tcPr>
            <w:tcW w:w="938" w:type="dxa"/>
            <w:shd w:val="clear" w:color="auto" w:fill="auto"/>
            <w:noWrap/>
            <w:tcMar>
              <w:left w:w="85" w:type="dxa"/>
              <w:right w:w="85" w:type="dxa"/>
            </w:tcMar>
          </w:tcPr>
          <w:p w14:paraId="327137CF" w14:textId="77777777" w:rsidR="00B00956" w:rsidRPr="00E610A5" w:rsidRDefault="00B00956" w:rsidP="00C245AC">
            <w:pPr>
              <w:pStyle w:val="TableText"/>
              <w:jc w:val="right"/>
              <w:rPr>
                <w:rFonts w:cs="Calibri"/>
                <w:szCs w:val="16"/>
              </w:rPr>
            </w:pPr>
            <w:r w:rsidRPr="00E610A5">
              <w:t>76.1</w:t>
            </w:r>
          </w:p>
        </w:tc>
      </w:tr>
      <w:tr w:rsidR="00F7180A" w:rsidRPr="00E610A5" w14:paraId="0C9B91B4" w14:textId="77777777" w:rsidTr="003950B3">
        <w:tc>
          <w:tcPr>
            <w:tcW w:w="899" w:type="dxa"/>
            <w:tcMar>
              <w:left w:w="85" w:type="dxa"/>
              <w:right w:w="85" w:type="dxa"/>
            </w:tcMar>
          </w:tcPr>
          <w:p w14:paraId="32EE6D77" w14:textId="77777777" w:rsidR="00B00956" w:rsidRPr="00E610A5" w:rsidRDefault="00B00956" w:rsidP="00C245AC">
            <w:pPr>
              <w:pStyle w:val="TableText"/>
              <w:rPr>
                <w:rFonts w:cs="Calibri"/>
                <w:color w:val="000000"/>
                <w:szCs w:val="16"/>
              </w:rPr>
            </w:pPr>
            <w:r w:rsidRPr="00E610A5">
              <w:t>2.C.1</w:t>
            </w:r>
          </w:p>
        </w:tc>
        <w:tc>
          <w:tcPr>
            <w:tcW w:w="3788" w:type="dxa"/>
            <w:shd w:val="clear" w:color="auto" w:fill="auto"/>
            <w:noWrap/>
            <w:tcMar>
              <w:left w:w="85" w:type="dxa"/>
              <w:right w:w="85" w:type="dxa"/>
            </w:tcMar>
          </w:tcPr>
          <w:p w14:paraId="7FEA485E" w14:textId="77777777" w:rsidR="00B00956" w:rsidRPr="00E610A5" w:rsidRDefault="00B00956" w:rsidP="00C245AC">
            <w:pPr>
              <w:pStyle w:val="TableText"/>
              <w:rPr>
                <w:rFonts w:cs="Calibri"/>
                <w:szCs w:val="16"/>
              </w:rPr>
            </w:pPr>
            <w:r w:rsidRPr="00E610A5">
              <w:t>Metal Industry – Iron and Steel Production</w:t>
            </w:r>
          </w:p>
        </w:tc>
        <w:tc>
          <w:tcPr>
            <w:tcW w:w="530" w:type="dxa"/>
            <w:shd w:val="clear" w:color="auto" w:fill="FFFFFF"/>
            <w:noWrap/>
            <w:tcMar>
              <w:left w:w="85" w:type="dxa"/>
              <w:right w:w="85" w:type="dxa"/>
            </w:tcMar>
          </w:tcPr>
          <w:p w14:paraId="59E72BB1"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148414B9" w14:textId="77777777" w:rsidR="00B00956" w:rsidRPr="00E610A5" w:rsidRDefault="00B00956" w:rsidP="00C245AC">
            <w:pPr>
              <w:pStyle w:val="TableText"/>
              <w:jc w:val="right"/>
              <w:rPr>
                <w:rFonts w:cs="Calibri"/>
                <w:szCs w:val="16"/>
              </w:rPr>
            </w:pPr>
            <w:r w:rsidRPr="00E610A5">
              <w:t>1,661.6</w:t>
            </w:r>
          </w:p>
        </w:tc>
        <w:tc>
          <w:tcPr>
            <w:tcW w:w="1192" w:type="dxa"/>
            <w:shd w:val="clear" w:color="auto" w:fill="auto"/>
            <w:noWrap/>
            <w:tcMar>
              <w:left w:w="85" w:type="dxa"/>
              <w:right w:w="85" w:type="dxa"/>
            </w:tcMar>
          </w:tcPr>
          <w:p w14:paraId="2A1BB481" w14:textId="77777777" w:rsidR="00B00956" w:rsidRPr="00E610A5" w:rsidRDefault="00B00956" w:rsidP="00C245AC">
            <w:pPr>
              <w:pStyle w:val="TableText"/>
              <w:jc w:val="right"/>
              <w:rPr>
                <w:rFonts w:cs="Calibri"/>
                <w:szCs w:val="16"/>
              </w:rPr>
            </w:pPr>
            <w:r w:rsidRPr="00E610A5">
              <w:t>1.4</w:t>
            </w:r>
          </w:p>
        </w:tc>
        <w:tc>
          <w:tcPr>
            <w:tcW w:w="938" w:type="dxa"/>
            <w:shd w:val="clear" w:color="auto" w:fill="auto"/>
            <w:noWrap/>
            <w:tcMar>
              <w:left w:w="85" w:type="dxa"/>
              <w:right w:w="85" w:type="dxa"/>
            </w:tcMar>
          </w:tcPr>
          <w:p w14:paraId="03E894A8" w14:textId="77777777" w:rsidR="00B00956" w:rsidRPr="00E610A5" w:rsidRDefault="00B00956" w:rsidP="00C245AC">
            <w:pPr>
              <w:pStyle w:val="TableText"/>
              <w:jc w:val="right"/>
              <w:rPr>
                <w:rFonts w:cs="Calibri"/>
                <w:szCs w:val="16"/>
              </w:rPr>
            </w:pPr>
            <w:r w:rsidRPr="00E610A5">
              <w:t>77.5</w:t>
            </w:r>
          </w:p>
        </w:tc>
      </w:tr>
      <w:tr w:rsidR="00F7180A" w:rsidRPr="00E610A5" w14:paraId="651A3E5E" w14:textId="77777777" w:rsidTr="003950B3">
        <w:tc>
          <w:tcPr>
            <w:tcW w:w="899" w:type="dxa"/>
            <w:tcMar>
              <w:left w:w="85" w:type="dxa"/>
              <w:right w:w="85" w:type="dxa"/>
            </w:tcMar>
          </w:tcPr>
          <w:p w14:paraId="4731615C" w14:textId="77777777" w:rsidR="00B00956" w:rsidRPr="00E610A5" w:rsidRDefault="00B00956" w:rsidP="00C245AC">
            <w:pPr>
              <w:pStyle w:val="TableText"/>
              <w:rPr>
                <w:rFonts w:cs="Calibri"/>
                <w:color w:val="000000"/>
                <w:szCs w:val="16"/>
              </w:rPr>
            </w:pPr>
            <w:r w:rsidRPr="00E610A5">
              <w:t>2.F.1</w:t>
            </w:r>
          </w:p>
        </w:tc>
        <w:tc>
          <w:tcPr>
            <w:tcW w:w="3788" w:type="dxa"/>
            <w:shd w:val="clear" w:color="auto" w:fill="auto"/>
            <w:noWrap/>
            <w:tcMar>
              <w:left w:w="85" w:type="dxa"/>
              <w:right w:w="85" w:type="dxa"/>
            </w:tcMar>
          </w:tcPr>
          <w:p w14:paraId="4C70DE63" w14:textId="77777777" w:rsidR="00B00956" w:rsidRPr="00E610A5" w:rsidRDefault="00B00956" w:rsidP="00C245AC">
            <w:pPr>
              <w:pStyle w:val="TableText"/>
              <w:rPr>
                <w:rFonts w:cs="Calibri"/>
                <w:szCs w:val="16"/>
              </w:rPr>
            </w:pPr>
            <w:r w:rsidRPr="00E610A5">
              <w:t>Product Uses as Substitutes for ODS – Refrigeration and Air conditioning</w:t>
            </w:r>
          </w:p>
        </w:tc>
        <w:tc>
          <w:tcPr>
            <w:tcW w:w="530" w:type="dxa"/>
            <w:shd w:val="clear" w:color="auto" w:fill="auto"/>
            <w:noWrap/>
            <w:tcMar>
              <w:left w:w="85" w:type="dxa"/>
              <w:right w:w="85" w:type="dxa"/>
            </w:tcMar>
          </w:tcPr>
          <w:p w14:paraId="21105F3F" w14:textId="77777777" w:rsidR="00B00956" w:rsidRPr="00E610A5" w:rsidRDefault="00B00956" w:rsidP="00C245AC">
            <w:pPr>
              <w:pStyle w:val="TableText"/>
              <w:jc w:val="center"/>
              <w:rPr>
                <w:rFonts w:cs="Calibri"/>
                <w:szCs w:val="16"/>
              </w:rPr>
            </w:pPr>
            <w:r w:rsidRPr="00E610A5">
              <w:t>HFCs</w:t>
            </w:r>
          </w:p>
        </w:tc>
        <w:tc>
          <w:tcPr>
            <w:tcW w:w="1158" w:type="dxa"/>
            <w:shd w:val="clear" w:color="auto" w:fill="auto"/>
            <w:noWrap/>
            <w:tcMar>
              <w:left w:w="85" w:type="dxa"/>
              <w:right w:w="85" w:type="dxa"/>
            </w:tcMar>
          </w:tcPr>
          <w:p w14:paraId="0C22C137" w14:textId="77777777" w:rsidR="00B00956" w:rsidRPr="00E610A5" w:rsidRDefault="00B00956" w:rsidP="00C245AC">
            <w:pPr>
              <w:pStyle w:val="TableText"/>
              <w:jc w:val="right"/>
              <w:rPr>
                <w:rFonts w:cs="Calibri"/>
                <w:szCs w:val="16"/>
              </w:rPr>
            </w:pPr>
            <w:r w:rsidRPr="00E610A5">
              <w:t>1,637.7</w:t>
            </w:r>
          </w:p>
        </w:tc>
        <w:tc>
          <w:tcPr>
            <w:tcW w:w="1192" w:type="dxa"/>
            <w:shd w:val="clear" w:color="auto" w:fill="auto"/>
            <w:noWrap/>
            <w:tcMar>
              <w:left w:w="85" w:type="dxa"/>
              <w:right w:w="85" w:type="dxa"/>
            </w:tcMar>
          </w:tcPr>
          <w:p w14:paraId="2C5B1FD7" w14:textId="77777777" w:rsidR="00B00956" w:rsidRPr="00E610A5" w:rsidRDefault="00B00956" w:rsidP="00C245AC">
            <w:pPr>
              <w:pStyle w:val="TableText"/>
              <w:jc w:val="right"/>
              <w:rPr>
                <w:rFonts w:cs="Calibri"/>
                <w:szCs w:val="16"/>
              </w:rPr>
            </w:pPr>
            <w:r w:rsidRPr="00E610A5">
              <w:t>1.4</w:t>
            </w:r>
          </w:p>
        </w:tc>
        <w:tc>
          <w:tcPr>
            <w:tcW w:w="938" w:type="dxa"/>
            <w:shd w:val="clear" w:color="auto" w:fill="auto"/>
            <w:noWrap/>
            <w:tcMar>
              <w:left w:w="85" w:type="dxa"/>
              <w:right w:w="85" w:type="dxa"/>
            </w:tcMar>
          </w:tcPr>
          <w:p w14:paraId="3EE1522C" w14:textId="77777777" w:rsidR="00B00956" w:rsidRPr="00E610A5" w:rsidRDefault="00B00956" w:rsidP="00C245AC">
            <w:pPr>
              <w:pStyle w:val="TableText"/>
              <w:jc w:val="right"/>
              <w:rPr>
                <w:rFonts w:cs="Calibri"/>
                <w:szCs w:val="16"/>
              </w:rPr>
            </w:pPr>
            <w:r w:rsidRPr="00E610A5">
              <w:t>78.9</w:t>
            </w:r>
          </w:p>
        </w:tc>
      </w:tr>
      <w:tr w:rsidR="00F7180A" w:rsidRPr="00E610A5" w14:paraId="5F013465" w14:textId="77777777" w:rsidTr="003950B3">
        <w:tc>
          <w:tcPr>
            <w:tcW w:w="899" w:type="dxa"/>
            <w:tcMar>
              <w:left w:w="85" w:type="dxa"/>
              <w:right w:w="85" w:type="dxa"/>
            </w:tcMar>
          </w:tcPr>
          <w:p w14:paraId="3AD79AEE" w14:textId="77777777" w:rsidR="00B00956" w:rsidRPr="00E610A5" w:rsidRDefault="00B00956" w:rsidP="00C245AC">
            <w:pPr>
              <w:pStyle w:val="TableText"/>
              <w:rPr>
                <w:rFonts w:cs="Calibri"/>
                <w:color w:val="000000"/>
                <w:szCs w:val="16"/>
              </w:rPr>
            </w:pPr>
            <w:r w:rsidRPr="00E610A5">
              <w:t>1.A.1.a</w:t>
            </w:r>
          </w:p>
        </w:tc>
        <w:tc>
          <w:tcPr>
            <w:tcW w:w="3788" w:type="dxa"/>
            <w:shd w:val="clear" w:color="auto" w:fill="auto"/>
            <w:noWrap/>
            <w:tcMar>
              <w:left w:w="85" w:type="dxa"/>
              <w:right w:w="85" w:type="dxa"/>
            </w:tcMar>
          </w:tcPr>
          <w:p w14:paraId="7C5F5CD2" w14:textId="77777777" w:rsidR="00B00956" w:rsidRPr="00E610A5" w:rsidRDefault="00B00956" w:rsidP="00C245AC">
            <w:pPr>
              <w:pStyle w:val="TableText"/>
              <w:rPr>
                <w:rFonts w:cs="Calibri"/>
                <w:szCs w:val="16"/>
              </w:rPr>
            </w:pPr>
            <w:r w:rsidRPr="00E610A5">
              <w:t>Energy Industries – Public Electricity and Heat Production Solid Fuels</w:t>
            </w:r>
          </w:p>
        </w:tc>
        <w:tc>
          <w:tcPr>
            <w:tcW w:w="530" w:type="dxa"/>
            <w:shd w:val="clear" w:color="auto" w:fill="auto"/>
            <w:noWrap/>
            <w:tcMar>
              <w:left w:w="85" w:type="dxa"/>
              <w:right w:w="85" w:type="dxa"/>
            </w:tcMar>
          </w:tcPr>
          <w:p w14:paraId="7178E59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60DA5A8" w14:textId="77777777" w:rsidR="00B00956" w:rsidRPr="00E610A5" w:rsidRDefault="00B00956" w:rsidP="00C245AC">
            <w:pPr>
              <w:pStyle w:val="TableText"/>
              <w:jc w:val="right"/>
              <w:rPr>
                <w:rFonts w:cs="Calibri"/>
                <w:szCs w:val="16"/>
              </w:rPr>
            </w:pPr>
            <w:r w:rsidRPr="00E610A5">
              <w:t>1,634.8</w:t>
            </w:r>
          </w:p>
        </w:tc>
        <w:tc>
          <w:tcPr>
            <w:tcW w:w="1192" w:type="dxa"/>
            <w:shd w:val="clear" w:color="auto" w:fill="auto"/>
            <w:noWrap/>
            <w:tcMar>
              <w:left w:w="85" w:type="dxa"/>
              <w:right w:w="85" w:type="dxa"/>
            </w:tcMar>
          </w:tcPr>
          <w:p w14:paraId="1498EDFC" w14:textId="77777777" w:rsidR="00B00956" w:rsidRPr="00E610A5" w:rsidRDefault="00B00956" w:rsidP="00C245AC">
            <w:pPr>
              <w:pStyle w:val="TableText"/>
              <w:jc w:val="right"/>
              <w:rPr>
                <w:rFonts w:cs="Calibri"/>
                <w:szCs w:val="16"/>
              </w:rPr>
            </w:pPr>
            <w:r w:rsidRPr="00E610A5">
              <w:t>1.4</w:t>
            </w:r>
          </w:p>
        </w:tc>
        <w:tc>
          <w:tcPr>
            <w:tcW w:w="938" w:type="dxa"/>
            <w:shd w:val="clear" w:color="auto" w:fill="auto"/>
            <w:noWrap/>
            <w:tcMar>
              <w:left w:w="85" w:type="dxa"/>
              <w:right w:w="85" w:type="dxa"/>
            </w:tcMar>
          </w:tcPr>
          <w:p w14:paraId="49EE88C1" w14:textId="77777777" w:rsidR="00B00956" w:rsidRPr="00E610A5" w:rsidRDefault="00B00956" w:rsidP="00C245AC">
            <w:pPr>
              <w:pStyle w:val="TableText"/>
              <w:jc w:val="right"/>
              <w:rPr>
                <w:rFonts w:cs="Calibri"/>
                <w:szCs w:val="16"/>
              </w:rPr>
            </w:pPr>
            <w:r w:rsidRPr="00E610A5">
              <w:t>80.2</w:t>
            </w:r>
          </w:p>
        </w:tc>
      </w:tr>
      <w:tr w:rsidR="00F7180A" w:rsidRPr="00E610A5" w14:paraId="477B55CF" w14:textId="77777777" w:rsidTr="003950B3">
        <w:tc>
          <w:tcPr>
            <w:tcW w:w="899" w:type="dxa"/>
            <w:tcMar>
              <w:left w:w="85" w:type="dxa"/>
              <w:right w:w="85" w:type="dxa"/>
            </w:tcMar>
          </w:tcPr>
          <w:p w14:paraId="4C43F031" w14:textId="77777777" w:rsidR="00B00956" w:rsidRPr="00E610A5" w:rsidRDefault="00B00956" w:rsidP="00C245AC">
            <w:pPr>
              <w:pStyle w:val="TableText"/>
              <w:rPr>
                <w:rFonts w:cs="Calibri"/>
                <w:color w:val="000000"/>
                <w:szCs w:val="16"/>
              </w:rPr>
            </w:pPr>
            <w:r w:rsidRPr="00E610A5">
              <w:t>3.D.1.1</w:t>
            </w:r>
          </w:p>
        </w:tc>
        <w:tc>
          <w:tcPr>
            <w:tcW w:w="3788" w:type="dxa"/>
            <w:shd w:val="clear" w:color="auto" w:fill="auto"/>
            <w:noWrap/>
            <w:tcMar>
              <w:left w:w="85" w:type="dxa"/>
              <w:right w:w="85" w:type="dxa"/>
            </w:tcMar>
          </w:tcPr>
          <w:p w14:paraId="6562580C" w14:textId="7BE7E06D"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4A0B3F" w:rsidRPr="00E610A5">
              <w:t>f</w:t>
            </w:r>
            <w:r w:rsidRPr="00E610A5">
              <w:t>rom Managed Soils – Inorganic N Fertilizers</w:t>
            </w:r>
          </w:p>
        </w:tc>
        <w:tc>
          <w:tcPr>
            <w:tcW w:w="530" w:type="dxa"/>
            <w:shd w:val="clear" w:color="auto" w:fill="auto"/>
            <w:noWrap/>
            <w:tcMar>
              <w:left w:w="85" w:type="dxa"/>
              <w:right w:w="85" w:type="dxa"/>
            </w:tcMar>
          </w:tcPr>
          <w:p w14:paraId="08D8B2CF"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7C5058A2" w14:textId="77777777" w:rsidR="00B00956" w:rsidRPr="00E610A5" w:rsidRDefault="00B00956" w:rsidP="00C245AC">
            <w:pPr>
              <w:pStyle w:val="TableText"/>
              <w:jc w:val="right"/>
              <w:rPr>
                <w:rFonts w:cs="Calibri"/>
                <w:szCs w:val="16"/>
              </w:rPr>
            </w:pPr>
            <w:r w:rsidRPr="00E610A5">
              <w:t>1,429.3</w:t>
            </w:r>
          </w:p>
        </w:tc>
        <w:tc>
          <w:tcPr>
            <w:tcW w:w="1192" w:type="dxa"/>
            <w:shd w:val="clear" w:color="auto" w:fill="auto"/>
            <w:noWrap/>
            <w:tcMar>
              <w:left w:w="85" w:type="dxa"/>
              <w:right w:w="85" w:type="dxa"/>
            </w:tcMar>
          </w:tcPr>
          <w:p w14:paraId="316529DA" w14:textId="77777777" w:rsidR="00B00956" w:rsidRPr="00E610A5" w:rsidRDefault="00B00956" w:rsidP="00C245AC">
            <w:pPr>
              <w:pStyle w:val="TableText"/>
              <w:jc w:val="right"/>
              <w:rPr>
                <w:rFonts w:cs="Calibri"/>
                <w:szCs w:val="16"/>
              </w:rPr>
            </w:pPr>
            <w:r w:rsidRPr="00E610A5">
              <w:t>1.2</w:t>
            </w:r>
          </w:p>
        </w:tc>
        <w:tc>
          <w:tcPr>
            <w:tcW w:w="938" w:type="dxa"/>
            <w:shd w:val="clear" w:color="auto" w:fill="auto"/>
            <w:noWrap/>
            <w:tcMar>
              <w:left w:w="85" w:type="dxa"/>
              <w:right w:w="85" w:type="dxa"/>
            </w:tcMar>
          </w:tcPr>
          <w:p w14:paraId="1103525C" w14:textId="77777777" w:rsidR="00B00956" w:rsidRPr="00E610A5" w:rsidRDefault="00B00956" w:rsidP="00C245AC">
            <w:pPr>
              <w:pStyle w:val="TableText"/>
              <w:jc w:val="right"/>
              <w:rPr>
                <w:rFonts w:cs="Calibri"/>
                <w:szCs w:val="16"/>
              </w:rPr>
            </w:pPr>
            <w:r w:rsidRPr="00E610A5">
              <w:t>81.4</w:t>
            </w:r>
          </w:p>
        </w:tc>
      </w:tr>
      <w:tr w:rsidR="00F7180A" w:rsidRPr="00E610A5" w14:paraId="641D63F8" w14:textId="77777777" w:rsidTr="003950B3">
        <w:tc>
          <w:tcPr>
            <w:tcW w:w="899" w:type="dxa"/>
            <w:tcMar>
              <w:left w:w="85" w:type="dxa"/>
              <w:right w:w="85" w:type="dxa"/>
            </w:tcMar>
          </w:tcPr>
          <w:p w14:paraId="6197BD7D" w14:textId="77777777" w:rsidR="00B00956" w:rsidRPr="00E610A5" w:rsidRDefault="00B00956" w:rsidP="00C245AC">
            <w:pPr>
              <w:pStyle w:val="TableText"/>
              <w:rPr>
                <w:rFonts w:cs="Calibri"/>
                <w:color w:val="000000"/>
                <w:szCs w:val="16"/>
              </w:rPr>
            </w:pPr>
            <w:r w:rsidRPr="00E610A5">
              <w:t>3.B.1.1</w:t>
            </w:r>
          </w:p>
        </w:tc>
        <w:tc>
          <w:tcPr>
            <w:tcW w:w="3788" w:type="dxa"/>
            <w:shd w:val="clear" w:color="auto" w:fill="auto"/>
            <w:noWrap/>
            <w:tcMar>
              <w:left w:w="85" w:type="dxa"/>
              <w:right w:w="85" w:type="dxa"/>
            </w:tcMar>
          </w:tcPr>
          <w:p w14:paraId="154D55B4" w14:textId="77777777" w:rsidR="00B00956" w:rsidRPr="00E610A5" w:rsidRDefault="00B00956" w:rsidP="00C245AC">
            <w:pPr>
              <w:pStyle w:val="TableText"/>
              <w:rPr>
                <w:rFonts w:cs="Calibri"/>
                <w:szCs w:val="16"/>
              </w:rPr>
            </w:pPr>
            <w:r w:rsidRPr="00E610A5">
              <w:t>Option A – Dairy Cattle</w:t>
            </w:r>
          </w:p>
        </w:tc>
        <w:tc>
          <w:tcPr>
            <w:tcW w:w="530" w:type="dxa"/>
            <w:shd w:val="clear" w:color="auto" w:fill="auto"/>
            <w:noWrap/>
            <w:tcMar>
              <w:left w:w="85" w:type="dxa"/>
              <w:right w:w="85" w:type="dxa"/>
            </w:tcMar>
          </w:tcPr>
          <w:p w14:paraId="52DDA671"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1C4724E7" w14:textId="77777777" w:rsidR="00B00956" w:rsidRPr="00E610A5" w:rsidRDefault="00B00956" w:rsidP="00C245AC">
            <w:pPr>
              <w:pStyle w:val="TableText"/>
              <w:jc w:val="right"/>
              <w:rPr>
                <w:rFonts w:cs="Calibri"/>
                <w:szCs w:val="16"/>
              </w:rPr>
            </w:pPr>
            <w:r w:rsidRPr="00E610A5">
              <w:t>1,384.2</w:t>
            </w:r>
          </w:p>
        </w:tc>
        <w:tc>
          <w:tcPr>
            <w:tcW w:w="1192" w:type="dxa"/>
            <w:shd w:val="clear" w:color="auto" w:fill="auto"/>
            <w:noWrap/>
            <w:tcMar>
              <w:left w:w="85" w:type="dxa"/>
              <w:right w:w="85" w:type="dxa"/>
            </w:tcMar>
          </w:tcPr>
          <w:p w14:paraId="705F8250" w14:textId="77777777" w:rsidR="00B00956" w:rsidRPr="00E610A5" w:rsidRDefault="00B00956" w:rsidP="00C245AC">
            <w:pPr>
              <w:pStyle w:val="TableText"/>
              <w:jc w:val="right"/>
              <w:rPr>
                <w:rFonts w:cs="Calibri"/>
                <w:szCs w:val="16"/>
              </w:rPr>
            </w:pPr>
            <w:r w:rsidRPr="00E610A5">
              <w:t>1.2</w:t>
            </w:r>
          </w:p>
        </w:tc>
        <w:tc>
          <w:tcPr>
            <w:tcW w:w="938" w:type="dxa"/>
            <w:shd w:val="clear" w:color="auto" w:fill="auto"/>
            <w:noWrap/>
            <w:tcMar>
              <w:left w:w="85" w:type="dxa"/>
              <w:right w:w="85" w:type="dxa"/>
            </w:tcMar>
          </w:tcPr>
          <w:p w14:paraId="1B173372" w14:textId="77777777" w:rsidR="00B00956" w:rsidRPr="00E610A5" w:rsidRDefault="00B00956" w:rsidP="00C245AC">
            <w:pPr>
              <w:pStyle w:val="TableText"/>
              <w:jc w:val="right"/>
              <w:rPr>
                <w:rFonts w:cs="Calibri"/>
                <w:szCs w:val="16"/>
              </w:rPr>
            </w:pPr>
            <w:r w:rsidRPr="00E610A5">
              <w:t>82.6</w:t>
            </w:r>
          </w:p>
        </w:tc>
      </w:tr>
      <w:tr w:rsidR="00F7180A" w:rsidRPr="00E610A5" w14:paraId="26681E81" w14:textId="77777777" w:rsidTr="003950B3">
        <w:tc>
          <w:tcPr>
            <w:tcW w:w="899" w:type="dxa"/>
            <w:tcMar>
              <w:left w:w="85" w:type="dxa"/>
              <w:right w:w="85" w:type="dxa"/>
            </w:tcMar>
          </w:tcPr>
          <w:p w14:paraId="56910CD7" w14:textId="77777777" w:rsidR="00B00956" w:rsidRPr="00E610A5" w:rsidRDefault="00B00956" w:rsidP="00C245AC">
            <w:pPr>
              <w:pStyle w:val="TableText"/>
              <w:rPr>
                <w:rFonts w:cs="Calibri"/>
                <w:color w:val="000000"/>
                <w:szCs w:val="16"/>
              </w:rPr>
            </w:pPr>
            <w:r w:rsidRPr="00E610A5">
              <w:t>4.C.1</w:t>
            </w:r>
          </w:p>
        </w:tc>
        <w:tc>
          <w:tcPr>
            <w:tcW w:w="3788" w:type="dxa"/>
            <w:shd w:val="clear" w:color="auto" w:fill="auto"/>
            <w:noWrap/>
            <w:tcMar>
              <w:left w:w="85" w:type="dxa"/>
              <w:right w:w="85" w:type="dxa"/>
            </w:tcMar>
          </w:tcPr>
          <w:p w14:paraId="15A67597" w14:textId="77777777" w:rsidR="00B00956" w:rsidRPr="00E610A5" w:rsidRDefault="00B00956" w:rsidP="00C245AC">
            <w:pPr>
              <w:pStyle w:val="TableText"/>
              <w:rPr>
                <w:rFonts w:cs="Calibri"/>
                <w:szCs w:val="16"/>
              </w:rPr>
            </w:pPr>
            <w:r w:rsidRPr="00E610A5">
              <w:t>Grassland – Grassland Remaining Grassland</w:t>
            </w:r>
          </w:p>
        </w:tc>
        <w:tc>
          <w:tcPr>
            <w:tcW w:w="530" w:type="dxa"/>
            <w:shd w:val="clear" w:color="auto" w:fill="auto"/>
            <w:noWrap/>
            <w:tcMar>
              <w:left w:w="85" w:type="dxa"/>
              <w:right w:w="85" w:type="dxa"/>
            </w:tcMar>
          </w:tcPr>
          <w:p w14:paraId="2DF9E165"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648BABA" w14:textId="77777777" w:rsidR="00B00956" w:rsidRPr="00E610A5" w:rsidRDefault="00B00956" w:rsidP="00C245AC">
            <w:pPr>
              <w:pStyle w:val="TableText"/>
              <w:jc w:val="right"/>
              <w:rPr>
                <w:rFonts w:cs="Calibri"/>
                <w:szCs w:val="16"/>
              </w:rPr>
            </w:pPr>
            <w:r w:rsidRPr="00E610A5">
              <w:t>1,228.2</w:t>
            </w:r>
          </w:p>
        </w:tc>
        <w:tc>
          <w:tcPr>
            <w:tcW w:w="1192" w:type="dxa"/>
            <w:shd w:val="clear" w:color="auto" w:fill="auto"/>
            <w:noWrap/>
            <w:tcMar>
              <w:left w:w="85" w:type="dxa"/>
              <w:right w:w="85" w:type="dxa"/>
            </w:tcMar>
          </w:tcPr>
          <w:p w14:paraId="0F306603" w14:textId="77777777" w:rsidR="00B00956" w:rsidRPr="00E610A5" w:rsidRDefault="00B00956" w:rsidP="00C245AC">
            <w:pPr>
              <w:pStyle w:val="TableText"/>
              <w:jc w:val="right"/>
              <w:rPr>
                <w:rFonts w:cs="Calibri"/>
                <w:szCs w:val="16"/>
              </w:rPr>
            </w:pPr>
            <w:r w:rsidRPr="00E610A5">
              <w:t>1.0</w:t>
            </w:r>
          </w:p>
        </w:tc>
        <w:tc>
          <w:tcPr>
            <w:tcW w:w="938" w:type="dxa"/>
            <w:shd w:val="clear" w:color="auto" w:fill="auto"/>
            <w:noWrap/>
            <w:tcMar>
              <w:left w:w="85" w:type="dxa"/>
              <w:right w:w="85" w:type="dxa"/>
            </w:tcMar>
          </w:tcPr>
          <w:p w14:paraId="4EC63EE8" w14:textId="77777777" w:rsidR="00B00956" w:rsidRPr="00E610A5" w:rsidRDefault="00B00956" w:rsidP="00C245AC">
            <w:pPr>
              <w:pStyle w:val="TableText"/>
              <w:jc w:val="right"/>
              <w:rPr>
                <w:rFonts w:cs="Calibri"/>
                <w:szCs w:val="16"/>
              </w:rPr>
            </w:pPr>
            <w:r w:rsidRPr="00E610A5">
              <w:t>83.6</w:t>
            </w:r>
          </w:p>
        </w:tc>
      </w:tr>
      <w:tr w:rsidR="00F7180A" w:rsidRPr="00E610A5" w14:paraId="2C8BEB97" w14:textId="77777777" w:rsidTr="003950B3">
        <w:tc>
          <w:tcPr>
            <w:tcW w:w="899" w:type="dxa"/>
            <w:tcMar>
              <w:left w:w="85" w:type="dxa"/>
              <w:right w:w="85" w:type="dxa"/>
            </w:tcMar>
          </w:tcPr>
          <w:p w14:paraId="0366F4A3" w14:textId="77777777" w:rsidR="00B00956" w:rsidRPr="00E610A5" w:rsidRDefault="00B00956" w:rsidP="00C245AC">
            <w:pPr>
              <w:pStyle w:val="TableText"/>
              <w:rPr>
                <w:rFonts w:cs="Calibri"/>
                <w:color w:val="000000"/>
                <w:szCs w:val="16"/>
              </w:rPr>
            </w:pPr>
            <w:r w:rsidRPr="00E610A5">
              <w:t>1.A.2.e</w:t>
            </w:r>
          </w:p>
        </w:tc>
        <w:tc>
          <w:tcPr>
            <w:tcW w:w="3788" w:type="dxa"/>
            <w:shd w:val="clear" w:color="auto" w:fill="auto"/>
            <w:noWrap/>
            <w:tcMar>
              <w:left w:w="85" w:type="dxa"/>
              <w:right w:w="85" w:type="dxa"/>
            </w:tcMar>
          </w:tcPr>
          <w:p w14:paraId="1FC3C66B" w14:textId="77777777" w:rsidR="00B00956" w:rsidRPr="00E610A5" w:rsidRDefault="00B00956" w:rsidP="00C245AC">
            <w:pPr>
              <w:pStyle w:val="TableText"/>
              <w:rPr>
                <w:rFonts w:cs="Calibri"/>
                <w:szCs w:val="16"/>
              </w:rPr>
            </w:pPr>
            <w:r w:rsidRPr="00E610A5">
              <w:t>Manufacturing Industries and Construction – Food Processing, Beverages and Tobacco Gaseous Fuels</w:t>
            </w:r>
          </w:p>
        </w:tc>
        <w:tc>
          <w:tcPr>
            <w:tcW w:w="530" w:type="dxa"/>
            <w:shd w:val="clear" w:color="auto" w:fill="auto"/>
            <w:noWrap/>
            <w:tcMar>
              <w:left w:w="85" w:type="dxa"/>
              <w:right w:w="85" w:type="dxa"/>
            </w:tcMar>
          </w:tcPr>
          <w:p w14:paraId="349FA90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C232C54" w14:textId="77777777" w:rsidR="00B00956" w:rsidRPr="00E610A5" w:rsidRDefault="00B00956" w:rsidP="00C245AC">
            <w:pPr>
              <w:pStyle w:val="TableText"/>
              <w:jc w:val="right"/>
              <w:rPr>
                <w:rFonts w:cs="Calibri"/>
                <w:szCs w:val="16"/>
              </w:rPr>
            </w:pPr>
            <w:r w:rsidRPr="00E610A5">
              <w:t>1,197.6</w:t>
            </w:r>
          </w:p>
        </w:tc>
        <w:tc>
          <w:tcPr>
            <w:tcW w:w="1192" w:type="dxa"/>
            <w:shd w:val="clear" w:color="auto" w:fill="auto"/>
            <w:noWrap/>
            <w:tcMar>
              <w:left w:w="85" w:type="dxa"/>
              <w:right w:w="85" w:type="dxa"/>
            </w:tcMar>
          </w:tcPr>
          <w:p w14:paraId="1C688FB9" w14:textId="77777777" w:rsidR="00B00956" w:rsidRPr="00E610A5" w:rsidRDefault="00B00956" w:rsidP="00C245AC">
            <w:pPr>
              <w:pStyle w:val="TableText"/>
              <w:jc w:val="right"/>
              <w:rPr>
                <w:rFonts w:cs="Calibri"/>
                <w:szCs w:val="16"/>
              </w:rPr>
            </w:pPr>
            <w:r w:rsidRPr="00E610A5">
              <w:t>1.0</w:t>
            </w:r>
          </w:p>
        </w:tc>
        <w:tc>
          <w:tcPr>
            <w:tcW w:w="938" w:type="dxa"/>
            <w:shd w:val="clear" w:color="auto" w:fill="auto"/>
            <w:noWrap/>
            <w:tcMar>
              <w:left w:w="85" w:type="dxa"/>
              <w:right w:w="85" w:type="dxa"/>
            </w:tcMar>
          </w:tcPr>
          <w:p w14:paraId="725E73C3" w14:textId="77777777" w:rsidR="00B00956" w:rsidRPr="00E610A5" w:rsidRDefault="00B00956" w:rsidP="00C245AC">
            <w:pPr>
              <w:pStyle w:val="TableText"/>
              <w:jc w:val="right"/>
              <w:rPr>
                <w:rFonts w:cs="Calibri"/>
                <w:szCs w:val="16"/>
              </w:rPr>
            </w:pPr>
            <w:r w:rsidRPr="00E610A5">
              <w:t>84.6</w:t>
            </w:r>
          </w:p>
        </w:tc>
      </w:tr>
      <w:tr w:rsidR="00F7180A" w:rsidRPr="00E610A5" w14:paraId="6861AB9C" w14:textId="77777777" w:rsidTr="003950B3">
        <w:tc>
          <w:tcPr>
            <w:tcW w:w="899" w:type="dxa"/>
            <w:tcMar>
              <w:left w:w="85" w:type="dxa"/>
              <w:right w:w="85" w:type="dxa"/>
            </w:tcMar>
          </w:tcPr>
          <w:p w14:paraId="0ED9BB21" w14:textId="77777777" w:rsidR="00B00956" w:rsidRPr="00E610A5" w:rsidRDefault="00B00956" w:rsidP="00C245AC">
            <w:pPr>
              <w:pStyle w:val="TableText"/>
              <w:rPr>
                <w:rFonts w:cs="Calibri"/>
                <w:color w:val="000000"/>
                <w:szCs w:val="16"/>
              </w:rPr>
            </w:pPr>
            <w:r w:rsidRPr="00E610A5">
              <w:t>1.A.4.c</w:t>
            </w:r>
          </w:p>
        </w:tc>
        <w:tc>
          <w:tcPr>
            <w:tcW w:w="3788" w:type="dxa"/>
            <w:shd w:val="clear" w:color="auto" w:fill="auto"/>
            <w:noWrap/>
            <w:tcMar>
              <w:left w:w="85" w:type="dxa"/>
              <w:right w:w="85" w:type="dxa"/>
            </w:tcMar>
          </w:tcPr>
          <w:p w14:paraId="51EC881A" w14:textId="77777777" w:rsidR="00B00956" w:rsidRPr="00E610A5" w:rsidRDefault="00B00956" w:rsidP="00C245AC">
            <w:pPr>
              <w:pStyle w:val="TableText"/>
              <w:rPr>
                <w:rFonts w:cs="Calibri"/>
                <w:szCs w:val="16"/>
              </w:rPr>
            </w:pPr>
            <w:r w:rsidRPr="00E610A5">
              <w:t>Other Sectors – Agriculture/Forestry/Fishing Liquid Fuels</w:t>
            </w:r>
          </w:p>
        </w:tc>
        <w:tc>
          <w:tcPr>
            <w:tcW w:w="530" w:type="dxa"/>
            <w:shd w:val="clear" w:color="auto" w:fill="auto"/>
            <w:noWrap/>
            <w:tcMar>
              <w:left w:w="85" w:type="dxa"/>
              <w:right w:w="85" w:type="dxa"/>
            </w:tcMar>
          </w:tcPr>
          <w:p w14:paraId="7A2E203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5697B959" w14:textId="77777777" w:rsidR="00B00956" w:rsidRPr="00E610A5" w:rsidRDefault="00B00956" w:rsidP="00C245AC">
            <w:pPr>
              <w:pStyle w:val="TableText"/>
              <w:jc w:val="right"/>
              <w:rPr>
                <w:rFonts w:cs="Calibri"/>
                <w:szCs w:val="16"/>
              </w:rPr>
            </w:pPr>
            <w:r w:rsidRPr="00E610A5">
              <w:t>1,154.3</w:t>
            </w:r>
          </w:p>
        </w:tc>
        <w:tc>
          <w:tcPr>
            <w:tcW w:w="1192" w:type="dxa"/>
            <w:shd w:val="clear" w:color="auto" w:fill="auto"/>
            <w:noWrap/>
            <w:tcMar>
              <w:left w:w="85" w:type="dxa"/>
              <w:right w:w="85" w:type="dxa"/>
            </w:tcMar>
          </w:tcPr>
          <w:p w14:paraId="15AE6879" w14:textId="77777777" w:rsidR="00B00956" w:rsidRPr="00E610A5" w:rsidRDefault="00B00956" w:rsidP="00C245AC">
            <w:pPr>
              <w:pStyle w:val="TableText"/>
              <w:jc w:val="right"/>
              <w:rPr>
                <w:rFonts w:cs="Calibri"/>
                <w:szCs w:val="16"/>
              </w:rPr>
            </w:pPr>
            <w:r w:rsidRPr="00E610A5">
              <w:t>1.0</w:t>
            </w:r>
          </w:p>
        </w:tc>
        <w:tc>
          <w:tcPr>
            <w:tcW w:w="938" w:type="dxa"/>
            <w:shd w:val="clear" w:color="auto" w:fill="auto"/>
            <w:noWrap/>
            <w:tcMar>
              <w:left w:w="85" w:type="dxa"/>
              <w:right w:w="85" w:type="dxa"/>
            </w:tcMar>
          </w:tcPr>
          <w:p w14:paraId="5EEA94F7" w14:textId="77777777" w:rsidR="00B00956" w:rsidRPr="00E610A5" w:rsidRDefault="00B00956" w:rsidP="00C245AC">
            <w:pPr>
              <w:pStyle w:val="TableText"/>
              <w:jc w:val="right"/>
              <w:rPr>
                <w:rFonts w:cs="Calibri"/>
                <w:szCs w:val="16"/>
              </w:rPr>
            </w:pPr>
            <w:r w:rsidRPr="00E610A5">
              <w:t>85.6</w:t>
            </w:r>
          </w:p>
        </w:tc>
      </w:tr>
      <w:tr w:rsidR="00F7180A" w:rsidRPr="00E610A5" w14:paraId="069BA090" w14:textId="77777777" w:rsidTr="003950B3">
        <w:tc>
          <w:tcPr>
            <w:tcW w:w="899" w:type="dxa"/>
            <w:tcMar>
              <w:left w:w="85" w:type="dxa"/>
              <w:right w:w="85" w:type="dxa"/>
            </w:tcMar>
          </w:tcPr>
          <w:p w14:paraId="06015E63" w14:textId="77777777" w:rsidR="00B00956" w:rsidRPr="00E610A5" w:rsidRDefault="00B00956" w:rsidP="00C245AC">
            <w:pPr>
              <w:pStyle w:val="TableText"/>
              <w:rPr>
                <w:rFonts w:cs="Calibri"/>
                <w:color w:val="000000"/>
                <w:szCs w:val="16"/>
              </w:rPr>
            </w:pPr>
            <w:r w:rsidRPr="00E610A5">
              <w:t>1.A.3.a</w:t>
            </w:r>
          </w:p>
        </w:tc>
        <w:tc>
          <w:tcPr>
            <w:tcW w:w="3788" w:type="dxa"/>
            <w:shd w:val="clear" w:color="auto" w:fill="auto"/>
            <w:noWrap/>
            <w:tcMar>
              <w:left w:w="85" w:type="dxa"/>
              <w:right w:w="85" w:type="dxa"/>
            </w:tcMar>
          </w:tcPr>
          <w:p w14:paraId="7D8E9FDA" w14:textId="77777777" w:rsidR="00B00956" w:rsidRPr="00E610A5" w:rsidRDefault="00B00956" w:rsidP="00C245AC">
            <w:pPr>
              <w:pStyle w:val="TableText"/>
              <w:rPr>
                <w:rFonts w:cs="Calibri"/>
                <w:szCs w:val="16"/>
              </w:rPr>
            </w:pPr>
            <w:r w:rsidRPr="00E610A5">
              <w:t>Domestic Aviation – Jet Kerosene</w:t>
            </w:r>
          </w:p>
        </w:tc>
        <w:tc>
          <w:tcPr>
            <w:tcW w:w="530" w:type="dxa"/>
            <w:shd w:val="clear" w:color="auto" w:fill="auto"/>
            <w:noWrap/>
            <w:tcMar>
              <w:left w:w="85" w:type="dxa"/>
              <w:right w:w="85" w:type="dxa"/>
            </w:tcMar>
          </w:tcPr>
          <w:p w14:paraId="63976E9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37BB07D" w14:textId="77777777" w:rsidR="00B00956" w:rsidRPr="00E610A5" w:rsidRDefault="00B00956" w:rsidP="00C245AC">
            <w:pPr>
              <w:pStyle w:val="TableText"/>
              <w:jc w:val="right"/>
              <w:rPr>
                <w:rFonts w:cs="Calibri"/>
                <w:szCs w:val="16"/>
              </w:rPr>
            </w:pPr>
            <w:r w:rsidRPr="00E610A5">
              <w:t>989.6</w:t>
            </w:r>
          </w:p>
        </w:tc>
        <w:tc>
          <w:tcPr>
            <w:tcW w:w="1192" w:type="dxa"/>
            <w:shd w:val="clear" w:color="auto" w:fill="auto"/>
            <w:noWrap/>
            <w:tcMar>
              <w:left w:w="85" w:type="dxa"/>
              <w:right w:w="85" w:type="dxa"/>
            </w:tcMar>
          </w:tcPr>
          <w:p w14:paraId="7B2E865F" w14:textId="77777777" w:rsidR="00B00956" w:rsidRPr="00E610A5" w:rsidRDefault="00B00956" w:rsidP="00C245AC">
            <w:pPr>
              <w:pStyle w:val="TableText"/>
              <w:jc w:val="right"/>
              <w:rPr>
                <w:rFonts w:cs="Calibri"/>
                <w:szCs w:val="16"/>
              </w:rPr>
            </w:pPr>
            <w:r w:rsidRPr="00E610A5">
              <w:t>0.8</w:t>
            </w:r>
          </w:p>
        </w:tc>
        <w:tc>
          <w:tcPr>
            <w:tcW w:w="938" w:type="dxa"/>
            <w:shd w:val="clear" w:color="auto" w:fill="auto"/>
            <w:noWrap/>
            <w:tcMar>
              <w:left w:w="85" w:type="dxa"/>
              <w:right w:w="85" w:type="dxa"/>
            </w:tcMar>
          </w:tcPr>
          <w:p w14:paraId="42E5D7FB" w14:textId="77777777" w:rsidR="00B00956" w:rsidRPr="00E610A5" w:rsidRDefault="00B00956" w:rsidP="00C245AC">
            <w:pPr>
              <w:pStyle w:val="TableText"/>
              <w:jc w:val="right"/>
              <w:rPr>
                <w:rFonts w:cs="Calibri"/>
                <w:szCs w:val="16"/>
              </w:rPr>
            </w:pPr>
            <w:r w:rsidRPr="00E610A5">
              <w:t>86.4</w:t>
            </w:r>
          </w:p>
        </w:tc>
      </w:tr>
      <w:tr w:rsidR="00F7180A" w:rsidRPr="00E610A5" w14:paraId="0017E94A" w14:textId="77777777" w:rsidTr="003950B3">
        <w:tc>
          <w:tcPr>
            <w:tcW w:w="899" w:type="dxa"/>
            <w:tcMar>
              <w:left w:w="85" w:type="dxa"/>
              <w:right w:w="85" w:type="dxa"/>
            </w:tcMar>
          </w:tcPr>
          <w:p w14:paraId="1B6B68C4" w14:textId="77777777" w:rsidR="00B00956" w:rsidRPr="00E610A5" w:rsidRDefault="00B00956" w:rsidP="00C245AC">
            <w:pPr>
              <w:pStyle w:val="TableText"/>
              <w:rPr>
                <w:rFonts w:cs="Calibri"/>
                <w:color w:val="000000"/>
                <w:szCs w:val="16"/>
              </w:rPr>
            </w:pPr>
            <w:r w:rsidRPr="00E610A5">
              <w:t>3.D.2.1</w:t>
            </w:r>
          </w:p>
        </w:tc>
        <w:tc>
          <w:tcPr>
            <w:tcW w:w="3788" w:type="dxa"/>
            <w:shd w:val="clear" w:color="auto" w:fill="auto"/>
            <w:noWrap/>
            <w:tcMar>
              <w:left w:w="85" w:type="dxa"/>
              <w:right w:w="85" w:type="dxa"/>
            </w:tcMar>
          </w:tcPr>
          <w:p w14:paraId="029EE061" w14:textId="383FE15C" w:rsidR="00B00956" w:rsidRPr="00E610A5" w:rsidRDefault="00B00956" w:rsidP="00C245AC">
            <w:pPr>
              <w:pStyle w:val="TableText"/>
              <w:rPr>
                <w:rFonts w:cs="Calibri"/>
                <w:szCs w:val="16"/>
              </w:rPr>
            </w:pPr>
            <w:r w:rsidRPr="00E610A5">
              <w:t>Indirect N</w:t>
            </w:r>
            <w:r w:rsidRPr="00E610A5">
              <w:rPr>
                <w:vertAlign w:val="subscript"/>
              </w:rPr>
              <w:t>2</w:t>
            </w:r>
            <w:r w:rsidRPr="00E610A5">
              <w:t>O Emissions From Managed Soils</w:t>
            </w:r>
            <w:r w:rsidR="002143EE" w:rsidRPr="00E610A5">
              <w:br/>
            </w:r>
            <w:r w:rsidRPr="00E610A5">
              <w:t>– Atmospheric Deposition</w:t>
            </w:r>
          </w:p>
        </w:tc>
        <w:tc>
          <w:tcPr>
            <w:tcW w:w="530" w:type="dxa"/>
            <w:shd w:val="clear" w:color="auto" w:fill="auto"/>
            <w:noWrap/>
            <w:tcMar>
              <w:left w:w="85" w:type="dxa"/>
              <w:right w:w="85" w:type="dxa"/>
            </w:tcMar>
          </w:tcPr>
          <w:p w14:paraId="24128D0E"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76BA252E" w14:textId="77777777" w:rsidR="00B00956" w:rsidRPr="00E610A5" w:rsidRDefault="00B00956" w:rsidP="00C245AC">
            <w:pPr>
              <w:pStyle w:val="TableText"/>
              <w:jc w:val="right"/>
              <w:rPr>
                <w:rFonts w:cs="Calibri"/>
                <w:szCs w:val="16"/>
              </w:rPr>
            </w:pPr>
            <w:r w:rsidRPr="00E610A5">
              <w:t>925.3</w:t>
            </w:r>
          </w:p>
        </w:tc>
        <w:tc>
          <w:tcPr>
            <w:tcW w:w="1192" w:type="dxa"/>
            <w:shd w:val="clear" w:color="auto" w:fill="auto"/>
            <w:noWrap/>
            <w:tcMar>
              <w:left w:w="85" w:type="dxa"/>
              <w:right w:w="85" w:type="dxa"/>
            </w:tcMar>
          </w:tcPr>
          <w:p w14:paraId="5E315769" w14:textId="77777777" w:rsidR="00B00956" w:rsidRPr="00E610A5" w:rsidRDefault="00B00956" w:rsidP="00C245AC">
            <w:pPr>
              <w:pStyle w:val="TableText"/>
              <w:jc w:val="right"/>
              <w:rPr>
                <w:rFonts w:cs="Calibri"/>
                <w:szCs w:val="16"/>
              </w:rPr>
            </w:pPr>
            <w:r w:rsidRPr="00E610A5">
              <w:t>0.8</w:t>
            </w:r>
          </w:p>
        </w:tc>
        <w:tc>
          <w:tcPr>
            <w:tcW w:w="938" w:type="dxa"/>
            <w:shd w:val="clear" w:color="auto" w:fill="auto"/>
            <w:noWrap/>
            <w:tcMar>
              <w:left w:w="85" w:type="dxa"/>
              <w:right w:w="85" w:type="dxa"/>
            </w:tcMar>
          </w:tcPr>
          <w:p w14:paraId="25F3412C" w14:textId="77777777" w:rsidR="00B00956" w:rsidRPr="00E610A5" w:rsidRDefault="00B00956" w:rsidP="00C245AC">
            <w:pPr>
              <w:pStyle w:val="TableText"/>
              <w:jc w:val="right"/>
              <w:rPr>
                <w:rFonts w:cs="Calibri"/>
                <w:szCs w:val="16"/>
              </w:rPr>
            </w:pPr>
            <w:r w:rsidRPr="00E610A5">
              <w:t>87.2</w:t>
            </w:r>
          </w:p>
        </w:tc>
      </w:tr>
      <w:tr w:rsidR="00F7180A" w:rsidRPr="00E610A5" w14:paraId="4DAB1458" w14:textId="77777777" w:rsidTr="003950B3">
        <w:tc>
          <w:tcPr>
            <w:tcW w:w="899" w:type="dxa"/>
            <w:tcMar>
              <w:left w:w="85" w:type="dxa"/>
              <w:right w:w="85" w:type="dxa"/>
            </w:tcMar>
          </w:tcPr>
          <w:p w14:paraId="305D671E" w14:textId="77777777" w:rsidR="00B00956" w:rsidRPr="00E610A5" w:rsidRDefault="00B00956" w:rsidP="00C245AC">
            <w:pPr>
              <w:pStyle w:val="TableText"/>
              <w:rPr>
                <w:rFonts w:cs="Calibri"/>
                <w:color w:val="000000"/>
                <w:szCs w:val="16"/>
              </w:rPr>
            </w:pPr>
            <w:r w:rsidRPr="00E610A5">
              <w:t>1.A.2.g.iii</w:t>
            </w:r>
          </w:p>
        </w:tc>
        <w:tc>
          <w:tcPr>
            <w:tcW w:w="3788" w:type="dxa"/>
            <w:shd w:val="clear" w:color="auto" w:fill="auto"/>
            <w:noWrap/>
            <w:tcMar>
              <w:left w:w="85" w:type="dxa"/>
              <w:right w:w="85" w:type="dxa"/>
            </w:tcMar>
          </w:tcPr>
          <w:p w14:paraId="0A49BC53" w14:textId="77777777" w:rsidR="00B00956" w:rsidRPr="00E610A5" w:rsidRDefault="00B00956" w:rsidP="00C245AC">
            <w:pPr>
              <w:pStyle w:val="TableText"/>
              <w:rPr>
                <w:rFonts w:cs="Calibri"/>
                <w:szCs w:val="16"/>
              </w:rPr>
            </w:pPr>
            <w:r w:rsidRPr="00E610A5">
              <w:t>Other (please specify) – Mining (excluding fuels) and quarrying Liquid Fuels</w:t>
            </w:r>
          </w:p>
        </w:tc>
        <w:tc>
          <w:tcPr>
            <w:tcW w:w="530" w:type="dxa"/>
            <w:shd w:val="clear" w:color="auto" w:fill="auto"/>
            <w:noWrap/>
            <w:tcMar>
              <w:left w:w="85" w:type="dxa"/>
              <w:right w:w="85" w:type="dxa"/>
            </w:tcMar>
          </w:tcPr>
          <w:p w14:paraId="49CA75C6"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7714FA8D" w14:textId="77777777" w:rsidR="00B00956" w:rsidRPr="00E610A5" w:rsidRDefault="00B00956" w:rsidP="00C245AC">
            <w:pPr>
              <w:pStyle w:val="TableText"/>
              <w:jc w:val="right"/>
              <w:rPr>
                <w:rFonts w:cs="Calibri"/>
                <w:szCs w:val="16"/>
              </w:rPr>
            </w:pPr>
            <w:r w:rsidRPr="00E610A5">
              <w:t>834.6</w:t>
            </w:r>
          </w:p>
        </w:tc>
        <w:tc>
          <w:tcPr>
            <w:tcW w:w="1192" w:type="dxa"/>
            <w:shd w:val="clear" w:color="auto" w:fill="auto"/>
            <w:noWrap/>
            <w:tcMar>
              <w:left w:w="85" w:type="dxa"/>
              <w:right w:w="85" w:type="dxa"/>
            </w:tcMar>
          </w:tcPr>
          <w:p w14:paraId="7ADCFA51" w14:textId="77777777" w:rsidR="00B00956" w:rsidRPr="00E610A5" w:rsidRDefault="00B00956" w:rsidP="00C245AC">
            <w:pPr>
              <w:pStyle w:val="TableText"/>
              <w:jc w:val="right"/>
              <w:rPr>
                <w:rFonts w:cs="Calibri"/>
                <w:szCs w:val="16"/>
              </w:rPr>
            </w:pPr>
            <w:r w:rsidRPr="00E610A5">
              <w:t>0.7</w:t>
            </w:r>
          </w:p>
        </w:tc>
        <w:tc>
          <w:tcPr>
            <w:tcW w:w="938" w:type="dxa"/>
            <w:shd w:val="clear" w:color="auto" w:fill="auto"/>
            <w:noWrap/>
            <w:tcMar>
              <w:left w:w="85" w:type="dxa"/>
              <w:right w:w="85" w:type="dxa"/>
            </w:tcMar>
          </w:tcPr>
          <w:p w14:paraId="0A7BE273" w14:textId="77777777" w:rsidR="00B00956" w:rsidRPr="00E610A5" w:rsidRDefault="00B00956" w:rsidP="00C245AC">
            <w:pPr>
              <w:pStyle w:val="TableText"/>
              <w:jc w:val="right"/>
              <w:rPr>
                <w:rFonts w:cs="Calibri"/>
                <w:szCs w:val="16"/>
              </w:rPr>
            </w:pPr>
            <w:r w:rsidRPr="00E610A5">
              <w:t>87.9</w:t>
            </w:r>
          </w:p>
        </w:tc>
      </w:tr>
      <w:tr w:rsidR="00F7180A" w:rsidRPr="00E610A5" w14:paraId="6F62F75B" w14:textId="77777777" w:rsidTr="003950B3">
        <w:tc>
          <w:tcPr>
            <w:tcW w:w="899" w:type="dxa"/>
            <w:tcMar>
              <w:left w:w="85" w:type="dxa"/>
              <w:right w:w="85" w:type="dxa"/>
            </w:tcMar>
          </w:tcPr>
          <w:p w14:paraId="37384125" w14:textId="77777777" w:rsidR="00B00956" w:rsidRPr="00E610A5" w:rsidRDefault="00B00956" w:rsidP="00C245AC">
            <w:pPr>
              <w:pStyle w:val="TableText"/>
              <w:rPr>
                <w:rFonts w:cs="Calibri"/>
                <w:color w:val="000000"/>
                <w:szCs w:val="16"/>
              </w:rPr>
            </w:pPr>
            <w:r w:rsidRPr="00E610A5">
              <w:t>1.A.1.b</w:t>
            </w:r>
          </w:p>
        </w:tc>
        <w:tc>
          <w:tcPr>
            <w:tcW w:w="3788" w:type="dxa"/>
            <w:shd w:val="clear" w:color="auto" w:fill="auto"/>
            <w:noWrap/>
            <w:tcMar>
              <w:left w:w="85" w:type="dxa"/>
              <w:right w:w="85" w:type="dxa"/>
            </w:tcMar>
          </w:tcPr>
          <w:p w14:paraId="042805BB" w14:textId="77777777" w:rsidR="00B00956" w:rsidRPr="00E610A5" w:rsidRDefault="00B00956" w:rsidP="00C245AC">
            <w:pPr>
              <w:pStyle w:val="TableText"/>
              <w:rPr>
                <w:rFonts w:cs="Calibri"/>
                <w:szCs w:val="16"/>
              </w:rPr>
            </w:pPr>
            <w:r w:rsidRPr="00E610A5">
              <w:t>Energy Industries – Petroleum Refining Liquid Fuels</w:t>
            </w:r>
          </w:p>
        </w:tc>
        <w:tc>
          <w:tcPr>
            <w:tcW w:w="530" w:type="dxa"/>
            <w:shd w:val="clear" w:color="auto" w:fill="auto"/>
            <w:noWrap/>
            <w:tcMar>
              <w:left w:w="85" w:type="dxa"/>
              <w:right w:w="85" w:type="dxa"/>
            </w:tcMar>
          </w:tcPr>
          <w:p w14:paraId="0E708FE2"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F4C8661" w14:textId="77777777" w:rsidR="00B00956" w:rsidRPr="00E610A5" w:rsidRDefault="00B00956" w:rsidP="00C245AC">
            <w:pPr>
              <w:pStyle w:val="TableText"/>
              <w:jc w:val="right"/>
              <w:rPr>
                <w:rFonts w:cs="Calibri"/>
                <w:szCs w:val="16"/>
              </w:rPr>
            </w:pPr>
            <w:r w:rsidRPr="00E610A5">
              <w:t>663.7</w:t>
            </w:r>
          </w:p>
        </w:tc>
        <w:tc>
          <w:tcPr>
            <w:tcW w:w="1192" w:type="dxa"/>
            <w:shd w:val="clear" w:color="auto" w:fill="auto"/>
            <w:noWrap/>
            <w:tcMar>
              <w:left w:w="85" w:type="dxa"/>
              <w:right w:w="85" w:type="dxa"/>
            </w:tcMar>
          </w:tcPr>
          <w:p w14:paraId="05CBF056" w14:textId="77777777" w:rsidR="00B00956" w:rsidRPr="00E610A5" w:rsidRDefault="00B00956" w:rsidP="00C245AC">
            <w:pPr>
              <w:pStyle w:val="TableText"/>
              <w:jc w:val="right"/>
              <w:rPr>
                <w:rFonts w:cs="Calibri"/>
                <w:szCs w:val="16"/>
              </w:rPr>
            </w:pPr>
            <w:r w:rsidRPr="00E610A5">
              <w:t>0.6</w:t>
            </w:r>
          </w:p>
        </w:tc>
        <w:tc>
          <w:tcPr>
            <w:tcW w:w="938" w:type="dxa"/>
            <w:shd w:val="clear" w:color="auto" w:fill="auto"/>
            <w:noWrap/>
            <w:tcMar>
              <w:left w:w="85" w:type="dxa"/>
              <w:right w:w="85" w:type="dxa"/>
            </w:tcMar>
          </w:tcPr>
          <w:p w14:paraId="7BCFD673" w14:textId="77777777" w:rsidR="00B00956" w:rsidRPr="00E610A5" w:rsidRDefault="00B00956" w:rsidP="00C245AC">
            <w:pPr>
              <w:pStyle w:val="TableText"/>
              <w:jc w:val="right"/>
              <w:rPr>
                <w:rFonts w:cs="Calibri"/>
                <w:szCs w:val="16"/>
              </w:rPr>
            </w:pPr>
            <w:r w:rsidRPr="00E610A5">
              <w:t>88.4</w:t>
            </w:r>
          </w:p>
        </w:tc>
      </w:tr>
      <w:tr w:rsidR="00F7180A" w:rsidRPr="00E610A5" w14:paraId="3DF4C2AB" w14:textId="77777777" w:rsidTr="003950B3">
        <w:tc>
          <w:tcPr>
            <w:tcW w:w="899" w:type="dxa"/>
            <w:tcMar>
              <w:left w:w="85" w:type="dxa"/>
              <w:right w:w="85" w:type="dxa"/>
            </w:tcMar>
          </w:tcPr>
          <w:p w14:paraId="42B84862" w14:textId="77777777" w:rsidR="00B00956" w:rsidRPr="00E610A5" w:rsidRDefault="00B00956" w:rsidP="00C245AC">
            <w:pPr>
              <w:pStyle w:val="TableText"/>
              <w:rPr>
                <w:rFonts w:cs="Calibri"/>
                <w:color w:val="000000"/>
                <w:szCs w:val="16"/>
              </w:rPr>
            </w:pPr>
            <w:r w:rsidRPr="00E610A5">
              <w:t>3.D.1.6</w:t>
            </w:r>
          </w:p>
        </w:tc>
        <w:tc>
          <w:tcPr>
            <w:tcW w:w="3788" w:type="dxa"/>
            <w:shd w:val="clear" w:color="auto" w:fill="auto"/>
            <w:noWrap/>
            <w:tcMar>
              <w:left w:w="85" w:type="dxa"/>
              <w:right w:w="85" w:type="dxa"/>
            </w:tcMar>
          </w:tcPr>
          <w:p w14:paraId="32BDA7DA" w14:textId="5EE98100"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160BDF" w:rsidRPr="00E610A5">
              <w:t>f</w:t>
            </w:r>
            <w:r w:rsidRPr="00E610A5">
              <w:t>rom Managed Soils – Cultivation of Organic Soils</w:t>
            </w:r>
          </w:p>
        </w:tc>
        <w:tc>
          <w:tcPr>
            <w:tcW w:w="530" w:type="dxa"/>
            <w:shd w:val="clear" w:color="auto" w:fill="auto"/>
            <w:noWrap/>
            <w:tcMar>
              <w:left w:w="85" w:type="dxa"/>
              <w:right w:w="85" w:type="dxa"/>
            </w:tcMar>
          </w:tcPr>
          <w:p w14:paraId="30DD1E47"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2DDF5998" w14:textId="77777777" w:rsidR="00B00956" w:rsidRPr="00E610A5" w:rsidRDefault="00B00956" w:rsidP="00C245AC">
            <w:pPr>
              <w:pStyle w:val="TableText"/>
              <w:jc w:val="right"/>
              <w:rPr>
                <w:rFonts w:cs="Calibri"/>
                <w:szCs w:val="16"/>
              </w:rPr>
            </w:pPr>
            <w:r w:rsidRPr="00E610A5">
              <w:t>653.0</w:t>
            </w:r>
          </w:p>
        </w:tc>
        <w:tc>
          <w:tcPr>
            <w:tcW w:w="1192" w:type="dxa"/>
            <w:shd w:val="clear" w:color="auto" w:fill="auto"/>
            <w:noWrap/>
            <w:tcMar>
              <w:left w:w="85" w:type="dxa"/>
              <w:right w:w="85" w:type="dxa"/>
            </w:tcMar>
          </w:tcPr>
          <w:p w14:paraId="6C7CE0DA"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0DCAF3B9" w14:textId="77777777" w:rsidR="00B00956" w:rsidRPr="00E610A5" w:rsidRDefault="00B00956" w:rsidP="00C245AC">
            <w:pPr>
              <w:pStyle w:val="TableText"/>
              <w:jc w:val="right"/>
              <w:rPr>
                <w:rFonts w:cs="Calibri"/>
                <w:szCs w:val="16"/>
              </w:rPr>
            </w:pPr>
            <w:r w:rsidRPr="00E610A5">
              <w:t>89.0</w:t>
            </w:r>
          </w:p>
        </w:tc>
      </w:tr>
      <w:tr w:rsidR="00F7180A" w:rsidRPr="00E610A5" w14:paraId="7BD5DBE6" w14:textId="77777777" w:rsidTr="003950B3">
        <w:tc>
          <w:tcPr>
            <w:tcW w:w="899" w:type="dxa"/>
            <w:tcMar>
              <w:left w:w="85" w:type="dxa"/>
              <w:right w:w="85" w:type="dxa"/>
            </w:tcMar>
          </w:tcPr>
          <w:p w14:paraId="71DCF861" w14:textId="77777777" w:rsidR="00B00956" w:rsidRPr="00E610A5" w:rsidRDefault="00B00956" w:rsidP="00C245AC">
            <w:pPr>
              <w:pStyle w:val="TableText"/>
              <w:rPr>
                <w:rFonts w:cs="Calibri"/>
                <w:color w:val="000000"/>
                <w:szCs w:val="16"/>
              </w:rPr>
            </w:pPr>
            <w:r w:rsidRPr="00E610A5">
              <w:t>1.A.4.a</w:t>
            </w:r>
          </w:p>
        </w:tc>
        <w:tc>
          <w:tcPr>
            <w:tcW w:w="3788" w:type="dxa"/>
            <w:shd w:val="clear" w:color="auto" w:fill="auto"/>
            <w:noWrap/>
            <w:tcMar>
              <w:left w:w="85" w:type="dxa"/>
              <w:right w:w="85" w:type="dxa"/>
            </w:tcMar>
          </w:tcPr>
          <w:p w14:paraId="45318E69" w14:textId="77777777" w:rsidR="00B00956" w:rsidRPr="00E610A5" w:rsidRDefault="00B00956" w:rsidP="00C245AC">
            <w:pPr>
              <w:pStyle w:val="TableText"/>
              <w:rPr>
                <w:rFonts w:cs="Calibri"/>
                <w:szCs w:val="16"/>
              </w:rPr>
            </w:pPr>
            <w:r w:rsidRPr="00E610A5">
              <w:t>Other Sectors – Commercial/Institutional Liquid Fuels</w:t>
            </w:r>
          </w:p>
        </w:tc>
        <w:tc>
          <w:tcPr>
            <w:tcW w:w="530" w:type="dxa"/>
            <w:shd w:val="clear" w:color="auto" w:fill="auto"/>
            <w:noWrap/>
            <w:tcMar>
              <w:left w:w="85" w:type="dxa"/>
              <w:right w:w="85" w:type="dxa"/>
            </w:tcMar>
          </w:tcPr>
          <w:p w14:paraId="19311EA6"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C718B3E" w14:textId="77777777" w:rsidR="00B00956" w:rsidRPr="00E610A5" w:rsidRDefault="00B00956" w:rsidP="00C245AC">
            <w:pPr>
              <w:pStyle w:val="TableText"/>
              <w:jc w:val="right"/>
              <w:rPr>
                <w:rFonts w:cs="Calibri"/>
                <w:szCs w:val="16"/>
              </w:rPr>
            </w:pPr>
            <w:r w:rsidRPr="00E610A5">
              <w:t>587.4</w:t>
            </w:r>
          </w:p>
        </w:tc>
        <w:tc>
          <w:tcPr>
            <w:tcW w:w="1192" w:type="dxa"/>
            <w:shd w:val="clear" w:color="auto" w:fill="auto"/>
            <w:noWrap/>
            <w:tcMar>
              <w:left w:w="85" w:type="dxa"/>
              <w:right w:w="85" w:type="dxa"/>
            </w:tcMar>
          </w:tcPr>
          <w:p w14:paraId="7AF78131"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0424336F" w14:textId="77777777" w:rsidR="00B00956" w:rsidRPr="00E610A5" w:rsidRDefault="00B00956" w:rsidP="00C245AC">
            <w:pPr>
              <w:pStyle w:val="TableText"/>
              <w:jc w:val="right"/>
              <w:rPr>
                <w:rFonts w:cs="Calibri"/>
                <w:szCs w:val="16"/>
              </w:rPr>
            </w:pPr>
            <w:r w:rsidRPr="00E610A5">
              <w:t>89.5</w:t>
            </w:r>
          </w:p>
        </w:tc>
      </w:tr>
      <w:tr w:rsidR="00F7180A" w:rsidRPr="00E610A5" w14:paraId="492EF7F5" w14:textId="77777777" w:rsidTr="003950B3">
        <w:tc>
          <w:tcPr>
            <w:tcW w:w="899" w:type="dxa"/>
            <w:tcMar>
              <w:left w:w="85" w:type="dxa"/>
              <w:right w:w="85" w:type="dxa"/>
            </w:tcMar>
          </w:tcPr>
          <w:p w14:paraId="5661F7B2" w14:textId="77777777" w:rsidR="00B00956" w:rsidRPr="00E610A5" w:rsidRDefault="00B00956" w:rsidP="00C245AC">
            <w:pPr>
              <w:pStyle w:val="TableText"/>
              <w:rPr>
                <w:rFonts w:cs="Calibri"/>
                <w:color w:val="000000"/>
                <w:szCs w:val="16"/>
              </w:rPr>
            </w:pPr>
            <w:r w:rsidRPr="00E610A5">
              <w:t>1.B.2.d</w:t>
            </w:r>
          </w:p>
        </w:tc>
        <w:tc>
          <w:tcPr>
            <w:tcW w:w="3788" w:type="dxa"/>
            <w:shd w:val="clear" w:color="auto" w:fill="auto"/>
            <w:noWrap/>
            <w:tcMar>
              <w:left w:w="85" w:type="dxa"/>
              <w:right w:w="85" w:type="dxa"/>
            </w:tcMar>
          </w:tcPr>
          <w:p w14:paraId="07684C4C" w14:textId="77777777" w:rsidR="00B00956" w:rsidRPr="00E610A5" w:rsidRDefault="00B00956" w:rsidP="00C245AC">
            <w:pPr>
              <w:pStyle w:val="TableText"/>
              <w:rPr>
                <w:rFonts w:cs="Calibri"/>
                <w:szCs w:val="16"/>
              </w:rPr>
            </w:pPr>
            <w:r w:rsidRPr="00E610A5">
              <w:t>Other (please specify) – Geothermal</w:t>
            </w:r>
          </w:p>
        </w:tc>
        <w:tc>
          <w:tcPr>
            <w:tcW w:w="530" w:type="dxa"/>
            <w:shd w:val="clear" w:color="auto" w:fill="auto"/>
            <w:noWrap/>
            <w:tcMar>
              <w:left w:w="85" w:type="dxa"/>
              <w:right w:w="85" w:type="dxa"/>
            </w:tcMar>
          </w:tcPr>
          <w:p w14:paraId="4743B0E9"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AE6C86B" w14:textId="77777777" w:rsidR="00B00956" w:rsidRPr="00E610A5" w:rsidRDefault="00B00956" w:rsidP="00C245AC">
            <w:pPr>
              <w:pStyle w:val="TableText"/>
              <w:jc w:val="right"/>
              <w:rPr>
                <w:rFonts w:cs="Calibri"/>
                <w:szCs w:val="16"/>
              </w:rPr>
            </w:pPr>
            <w:r w:rsidRPr="00E610A5">
              <w:t>585.1</w:t>
            </w:r>
          </w:p>
        </w:tc>
        <w:tc>
          <w:tcPr>
            <w:tcW w:w="1192" w:type="dxa"/>
            <w:shd w:val="clear" w:color="auto" w:fill="auto"/>
            <w:noWrap/>
            <w:tcMar>
              <w:left w:w="85" w:type="dxa"/>
              <w:right w:w="85" w:type="dxa"/>
            </w:tcMar>
          </w:tcPr>
          <w:p w14:paraId="52A36851"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61E5D526" w14:textId="77777777" w:rsidR="00B00956" w:rsidRPr="00E610A5" w:rsidRDefault="00B00956" w:rsidP="00C245AC">
            <w:pPr>
              <w:pStyle w:val="TableText"/>
              <w:jc w:val="right"/>
              <w:rPr>
                <w:rFonts w:cs="Calibri"/>
                <w:szCs w:val="16"/>
              </w:rPr>
            </w:pPr>
            <w:r w:rsidRPr="00E610A5">
              <w:t>90.0</w:t>
            </w:r>
          </w:p>
        </w:tc>
      </w:tr>
      <w:tr w:rsidR="00F7180A" w:rsidRPr="00E610A5" w14:paraId="5B8F8154" w14:textId="77777777" w:rsidTr="003950B3">
        <w:tc>
          <w:tcPr>
            <w:tcW w:w="899" w:type="dxa"/>
            <w:tcMar>
              <w:left w:w="85" w:type="dxa"/>
              <w:right w:w="85" w:type="dxa"/>
            </w:tcMar>
          </w:tcPr>
          <w:p w14:paraId="29EB5416" w14:textId="77777777" w:rsidR="00B00956" w:rsidRPr="00E610A5" w:rsidRDefault="00B00956" w:rsidP="00C245AC">
            <w:pPr>
              <w:pStyle w:val="TableText"/>
              <w:rPr>
                <w:rFonts w:cs="Calibri"/>
                <w:color w:val="000000"/>
                <w:szCs w:val="16"/>
              </w:rPr>
            </w:pPr>
            <w:r w:rsidRPr="00E610A5">
              <w:t>2.C.3</w:t>
            </w:r>
          </w:p>
        </w:tc>
        <w:tc>
          <w:tcPr>
            <w:tcW w:w="3788" w:type="dxa"/>
            <w:shd w:val="clear" w:color="auto" w:fill="auto"/>
            <w:noWrap/>
            <w:tcMar>
              <w:left w:w="85" w:type="dxa"/>
              <w:right w:w="85" w:type="dxa"/>
            </w:tcMar>
          </w:tcPr>
          <w:p w14:paraId="4405A0EA" w14:textId="77777777" w:rsidR="00B00956" w:rsidRPr="00E610A5" w:rsidRDefault="00B00956" w:rsidP="00C245AC">
            <w:pPr>
              <w:pStyle w:val="TableText"/>
              <w:rPr>
                <w:rFonts w:cs="Calibri"/>
                <w:szCs w:val="16"/>
              </w:rPr>
            </w:pPr>
            <w:r w:rsidRPr="00E610A5">
              <w:t>Metal Industry – Aluminium Production</w:t>
            </w:r>
          </w:p>
        </w:tc>
        <w:tc>
          <w:tcPr>
            <w:tcW w:w="530" w:type="dxa"/>
            <w:shd w:val="clear" w:color="auto" w:fill="auto"/>
            <w:noWrap/>
            <w:tcMar>
              <w:left w:w="85" w:type="dxa"/>
              <w:right w:w="85" w:type="dxa"/>
            </w:tcMar>
          </w:tcPr>
          <w:p w14:paraId="26FB1171"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8D8ED20" w14:textId="77777777" w:rsidR="00B00956" w:rsidRPr="00E610A5" w:rsidRDefault="00B00956" w:rsidP="00C245AC">
            <w:pPr>
              <w:pStyle w:val="TableText"/>
              <w:jc w:val="right"/>
              <w:rPr>
                <w:rFonts w:cs="Calibri"/>
                <w:szCs w:val="16"/>
              </w:rPr>
            </w:pPr>
            <w:r w:rsidRPr="00E610A5">
              <w:t>574.5</w:t>
            </w:r>
          </w:p>
        </w:tc>
        <w:tc>
          <w:tcPr>
            <w:tcW w:w="1192" w:type="dxa"/>
            <w:shd w:val="clear" w:color="auto" w:fill="auto"/>
            <w:noWrap/>
            <w:tcMar>
              <w:left w:w="85" w:type="dxa"/>
              <w:right w:w="85" w:type="dxa"/>
            </w:tcMar>
          </w:tcPr>
          <w:p w14:paraId="050DACA3"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78A48BAE" w14:textId="77777777" w:rsidR="00B00956" w:rsidRPr="00E610A5" w:rsidRDefault="00B00956" w:rsidP="00C245AC">
            <w:pPr>
              <w:pStyle w:val="TableText"/>
              <w:jc w:val="right"/>
              <w:rPr>
                <w:rFonts w:cs="Calibri"/>
                <w:szCs w:val="16"/>
              </w:rPr>
            </w:pPr>
            <w:r w:rsidRPr="00E610A5">
              <w:t>90.4</w:t>
            </w:r>
          </w:p>
        </w:tc>
      </w:tr>
      <w:tr w:rsidR="00F7180A" w:rsidRPr="00E610A5" w14:paraId="7B04A3C9" w14:textId="77777777" w:rsidTr="003950B3">
        <w:tc>
          <w:tcPr>
            <w:tcW w:w="899" w:type="dxa"/>
            <w:tcMar>
              <w:left w:w="85" w:type="dxa"/>
              <w:right w:w="85" w:type="dxa"/>
            </w:tcMar>
          </w:tcPr>
          <w:p w14:paraId="2B615BBE" w14:textId="77777777" w:rsidR="00B00956" w:rsidRPr="00E610A5" w:rsidRDefault="00B00956" w:rsidP="00C245AC">
            <w:pPr>
              <w:pStyle w:val="TableText"/>
              <w:rPr>
                <w:rFonts w:cs="Calibri"/>
                <w:color w:val="000000"/>
                <w:szCs w:val="16"/>
              </w:rPr>
            </w:pPr>
            <w:r w:rsidRPr="00E610A5">
              <w:t>3.H</w:t>
            </w:r>
          </w:p>
        </w:tc>
        <w:tc>
          <w:tcPr>
            <w:tcW w:w="3788" w:type="dxa"/>
            <w:shd w:val="clear" w:color="auto" w:fill="auto"/>
            <w:noWrap/>
            <w:tcMar>
              <w:left w:w="85" w:type="dxa"/>
              <w:right w:w="85" w:type="dxa"/>
            </w:tcMar>
          </w:tcPr>
          <w:p w14:paraId="510954E6" w14:textId="77777777" w:rsidR="00B00956" w:rsidRPr="00E610A5" w:rsidRDefault="00B00956" w:rsidP="00C245AC">
            <w:pPr>
              <w:pStyle w:val="TableText"/>
              <w:rPr>
                <w:rFonts w:cs="Calibri"/>
                <w:szCs w:val="16"/>
              </w:rPr>
            </w:pPr>
            <w:r w:rsidRPr="00E610A5">
              <w:t>Agriculture – Urea Application</w:t>
            </w:r>
          </w:p>
        </w:tc>
        <w:tc>
          <w:tcPr>
            <w:tcW w:w="530" w:type="dxa"/>
            <w:shd w:val="clear" w:color="auto" w:fill="auto"/>
            <w:noWrap/>
            <w:tcMar>
              <w:left w:w="85" w:type="dxa"/>
              <w:right w:w="85" w:type="dxa"/>
            </w:tcMar>
          </w:tcPr>
          <w:p w14:paraId="6E0AE354"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32BFFD4F" w14:textId="77777777" w:rsidR="00B00956" w:rsidRPr="00E610A5" w:rsidRDefault="00B00956" w:rsidP="00C245AC">
            <w:pPr>
              <w:pStyle w:val="TableText"/>
              <w:jc w:val="right"/>
              <w:rPr>
                <w:rFonts w:cs="Calibri"/>
                <w:szCs w:val="16"/>
              </w:rPr>
            </w:pPr>
            <w:r w:rsidRPr="00E610A5">
              <w:t>570.7</w:t>
            </w:r>
          </w:p>
        </w:tc>
        <w:tc>
          <w:tcPr>
            <w:tcW w:w="1192" w:type="dxa"/>
            <w:shd w:val="clear" w:color="auto" w:fill="auto"/>
            <w:noWrap/>
            <w:tcMar>
              <w:left w:w="85" w:type="dxa"/>
              <w:right w:w="85" w:type="dxa"/>
            </w:tcMar>
          </w:tcPr>
          <w:p w14:paraId="0A6599D7"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76CB9449" w14:textId="77777777" w:rsidR="00B00956" w:rsidRPr="00E610A5" w:rsidRDefault="00B00956" w:rsidP="00C245AC">
            <w:pPr>
              <w:pStyle w:val="TableText"/>
              <w:jc w:val="right"/>
              <w:rPr>
                <w:rFonts w:cs="Calibri"/>
                <w:szCs w:val="16"/>
              </w:rPr>
            </w:pPr>
            <w:r w:rsidRPr="00E610A5">
              <w:t>90.9</w:t>
            </w:r>
          </w:p>
        </w:tc>
      </w:tr>
      <w:tr w:rsidR="00F7180A" w:rsidRPr="00E610A5" w14:paraId="6C299997" w14:textId="77777777" w:rsidTr="003950B3">
        <w:tc>
          <w:tcPr>
            <w:tcW w:w="899" w:type="dxa"/>
            <w:tcMar>
              <w:left w:w="85" w:type="dxa"/>
              <w:right w:w="85" w:type="dxa"/>
            </w:tcMar>
          </w:tcPr>
          <w:p w14:paraId="7C0C4C2E" w14:textId="77777777" w:rsidR="00B00956" w:rsidRPr="00E610A5" w:rsidRDefault="00B00956" w:rsidP="00C245AC">
            <w:pPr>
              <w:pStyle w:val="TableText"/>
              <w:rPr>
                <w:rFonts w:cs="Calibri"/>
                <w:color w:val="000000"/>
                <w:szCs w:val="16"/>
              </w:rPr>
            </w:pPr>
            <w:r w:rsidRPr="00E610A5">
              <w:t>3.G</w:t>
            </w:r>
          </w:p>
        </w:tc>
        <w:tc>
          <w:tcPr>
            <w:tcW w:w="3788" w:type="dxa"/>
            <w:shd w:val="clear" w:color="auto" w:fill="auto"/>
            <w:noWrap/>
            <w:tcMar>
              <w:left w:w="85" w:type="dxa"/>
              <w:right w:w="85" w:type="dxa"/>
            </w:tcMar>
          </w:tcPr>
          <w:p w14:paraId="7ED36BC8" w14:textId="77777777" w:rsidR="00B00956" w:rsidRPr="00E610A5" w:rsidRDefault="00B00956" w:rsidP="00C245AC">
            <w:pPr>
              <w:pStyle w:val="TableText"/>
              <w:rPr>
                <w:rFonts w:cs="Calibri"/>
                <w:szCs w:val="16"/>
              </w:rPr>
            </w:pPr>
            <w:r w:rsidRPr="00E610A5">
              <w:t>Agriculture – Liming</w:t>
            </w:r>
          </w:p>
        </w:tc>
        <w:tc>
          <w:tcPr>
            <w:tcW w:w="530" w:type="dxa"/>
            <w:shd w:val="clear" w:color="auto" w:fill="auto"/>
            <w:noWrap/>
            <w:tcMar>
              <w:left w:w="85" w:type="dxa"/>
              <w:right w:w="85" w:type="dxa"/>
            </w:tcMar>
          </w:tcPr>
          <w:p w14:paraId="0FDAC73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5719C161" w14:textId="77777777" w:rsidR="00B00956" w:rsidRPr="00E610A5" w:rsidRDefault="00B00956" w:rsidP="00C245AC">
            <w:pPr>
              <w:pStyle w:val="TableText"/>
              <w:jc w:val="right"/>
              <w:rPr>
                <w:rFonts w:cs="Calibri"/>
                <w:szCs w:val="16"/>
              </w:rPr>
            </w:pPr>
            <w:r w:rsidRPr="00E610A5">
              <w:t>546.1</w:t>
            </w:r>
          </w:p>
        </w:tc>
        <w:tc>
          <w:tcPr>
            <w:tcW w:w="1192" w:type="dxa"/>
            <w:shd w:val="clear" w:color="auto" w:fill="auto"/>
            <w:noWrap/>
            <w:tcMar>
              <w:left w:w="85" w:type="dxa"/>
              <w:right w:w="85" w:type="dxa"/>
            </w:tcMar>
          </w:tcPr>
          <w:p w14:paraId="121C80C1" w14:textId="77777777" w:rsidR="00B00956" w:rsidRPr="00E610A5" w:rsidRDefault="00B00956" w:rsidP="00C245AC">
            <w:pPr>
              <w:pStyle w:val="TableText"/>
              <w:jc w:val="right"/>
              <w:rPr>
                <w:rFonts w:cs="Calibri"/>
                <w:szCs w:val="16"/>
              </w:rPr>
            </w:pPr>
            <w:r w:rsidRPr="00E610A5">
              <w:t>0.5</w:t>
            </w:r>
          </w:p>
        </w:tc>
        <w:tc>
          <w:tcPr>
            <w:tcW w:w="938" w:type="dxa"/>
            <w:shd w:val="clear" w:color="auto" w:fill="auto"/>
            <w:noWrap/>
            <w:tcMar>
              <w:left w:w="85" w:type="dxa"/>
              <w:right w:w="85" w:type="dxa"/>
            </w:tcMar>
          </w:tcPr>
          <w:p w14:paraId="6A842FC5" w14:textId="77777777" w:rsidR="00B00956" w:rsidRPr="00E610A5" w:rsidRDefault="00B00956" w:rsidP="00C245AC">
            <w:pPr>
              <w:pStyle w:val="TableText"/>
              <w:jc w:val="right"/>
              <w:rPr>
                <w:rFonts w:cs="Calibri"/>
                <w:szCs w:val="16"/>
              </w:rPr>
            </w:pPr>
            <w:r w:rsidRPr="00E610A5">
              <w:t>91.4</w:t>
            </w:r>
          </w:p>
        </w:tc>
      </w:tr>
      <w:tr w:rsidR="00F7180A" w:rsidRPr="00E610A5" w14:paraId="011131A1" w14:textId="77777777" w:rsidTr="003950B3">
        <w:tc>
          <w:tcPr>
            <w:tcW w:w="899" w:type="dxa"/>
            <w:tcMar>
              <w:left w:w="85" w:type="dxa"/>
              <w:right w:w="85" w:type="dxa"/>
            </w:tcMar>
          </w:tcPr>
          <w:p w14:paraId="12F62DD2" w14:textId="77777777" w:rsidR="00B00956" w:rsidRPr="00E610A5" w:rsidRDefault="00B00956" w:rsidP="00C245AC">
            <w:pPr>
              <w:pStyle w:val="TableText"/>
              <w:rPr>
                <w:rFonts w:cs="Calibri"/>
                <w:color w:val="000000"/>
                <w:szCs w:val="16"/>
              </w:rPr>
            </w:pPr>
            <w:r w:rsidRPr="00E610A5">
              <w:t>3.D.2.2</w:t>
            </w:r>
          </w:p>
        </w:tc>
        <w:tc>
          <w:tcPr>
            <w:tcW w:w="3788" w:type="dxa"/>
            <w:shd w:val="clear" w:color="auto" w:fill="auto"/>
            <w:noWrap/>
            <w:tcMar>
              <w:left w:w="85" w:type="dxa"/>
              <w:right w:w="85" w:type="dxa"/>
            </w:tcMar>
          </w:tcPr>
          <w:p w14:paraId="09487D6D" w14:textId="77777777" w:rsidR="00B00956" w:rsidRPr="00E610A5" w:rsidRDefault="00B00956" w:rsidP="00C245AC">
            <w:pPr>
              <w:pStyle w:val="TableText"/>
              <w:rPr>
                <w:rFonts w:cs="Calibri"/>
                <w:szCs w:val="16"/>
              </w:rPr>
            </w:pPr>
            <w:r w:rsidRPr="00E610A5">
              <w:t>Indirect N</w:t>
            </w:r>
            <w:r w:rsidRPr="00E610A5">
              <w:rPr>
                <w:vertAlign w:val="subscript"/>
              </w:rPr>
              <w:t>2</w:t>
            </w:r>
            <w:r w:rsidRPr="00E610A5">
              <w:t>O Emissions From Managed Soils – Nitrogen Leaching and Run-off</w:t>
            </w:r>
          </w:p>
        </w:tc>
        <w:tc>
          <w:tcPr>
            <w:tcW w:w="530" w:type="dxa"/>
            <w:shd w:val="clear" w:color="auto" w:fill="auto"/>
            <w:noWrap/>
            <w:tcMar>
              <w:left w:w="85" w:type="dxa"/>
              <w:right w:w="85" w:type="dxa"/>
            </w:tcMar>
          </w:tcPr>
          <w:p w14:paraId="3D00718D"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5510F57A" w14:textId="77777777" w:rsidR="00B00956" w:rsidRPr="00E610A5" w:rsidRDefault="00B00956" w:rsidP="00C245AC">
            <w:pPr>
              <w:pStyle w:val="TableText"/>
              <w:jc w:val="right"/>
              <w:rPr>
                <w:rFonts w:cs="Calibri"/>
                <w:szCs w:val="16"/>
              </w:rPr>
            </w:pPr>
            <w:r w:rsidRPr="00E610A5">
              <w:t>513.8</w:t>
            </w:r>
          </w:p>
        </w:tc>
        <w:tc>
          <w:tcPr>
            <w:tcW w:w="1192" w:type="dxa"/>
            <w:shd w:val="clear" w:color="auto" w:fill="auto"/>
            <w:noWrap/>
            <w:tcMar>
              <w:left w:w="85" w:type="dxa"/>
              <w:right w:w="85" w:type="dxa"/>
            </w:tcMar>
          </w:tcPr>
          <w:p w14:paraId="06A63F90" w14:textId="77777777" w:rsidR="00B00956" w:rsidRPr="00E610A5" w:rsidRDefault="00B00956" w:rsidP="00C245AC">
            <w:pPr>
              <w:pStyle w:val="TableText"/>
              <w:jc w:val="right"/>
              <w:rPr>
                <w:rFonts w:cs="Calibri"/>
                <w:szCs w:val="16"/>
              </w:rPr>
            </w:pPr>
            <w:r w:rsidRPr="00E610A5">
              <w:t>0.4</w:t>
            </w:r>
          </w:p>
        </w:tc>
        <w:tc>
          <w:tcPr>
            <w:tcW w:w="938" w:type="dxa"/>
            <w:shd w:val="clear" w:color="auto" w:fill="auto"/>
            <w:noWrap/>
            <w:tcMar>
              <w:left w:w="85" w:type="dxa"/>
              <w:right w:w="85" w:type="dxa"/>
            </w:tcMar>
          </w:tcPr>
          <w:p w14:paraId="32E11C8E" w14:textId="77777777" w:rsidR="00B00956" w:rsidRPr="00E610A5" w:rsidRDefault="00B00956" w:rsidP="00C245AC">
            <w:pPr>
              <w:pStyle w:val="TableText"/>
              <w:jc w:val="right"/>
              <w:rPr>
                <w:rFonts w:cs="Calibri"/>
                <w:szCs w:val="16"/>
              </w:rPr>
            </w:pPr>
            <w:r w:rsidRPr="00E610A5">
              <w:t>91.8</w:t>
            </w:r>
          </w:p>
        </w:tc>
      </w:tr>
      <w:tr w:rsidR="00F7180A" w:rsidRPr="00E610A5" w14:paraId="247E02D3" w14:textId="77777777" w:rsidTr="003950B3">
        <w:tc>
          <w:tcPr>
            <w:tcW w:w="899" w:type="dxa"/>
            <w:tcMar>
              <w:left w:w="85" w:type="dxa"/>
              <w:right w:w="85" w:type="dxa"/>
            </w:tcMar>
          </w:tcPr>
          <w:p w14:paraId="0BA9B041" w14:textId="77777777" w:rsidR="00B00956" w:rsidRPr="00E610A5" w:rsidRDefault="00B00956" w:rsidP="00C245AC">
            <w:pPr>
              <w:pStyle w:val="TableText"/>
              <w:rPr>
                <w:rFonts w:cs="Calibri"/>
                <w:color w:val="000000"/>
                <w:szCs w:val="16"/>
              </w:rPr>
            </w:pPr>
            <w:r w:rsidRPr="00E610A5">
              <w:t>3.A.4</w:t>
            </w:r>
          </w:p>
        </w:tc>
        <w:tc>
          <w:tcPr>
            <w:tcW w:w="3788" w:type="dxa"/>
            <w:shd w:val="clear" w:color="auto" w:fill="auto"/>
            <w:noWrap/>
            <w:tcMar>
              <w:left w:w="85" w:type="dxa"/>
              <w:right w:w="85" w:type="dxa"/>
            </w:tcMar>
          </w:tcPr>
          <w:p w14:paraId="07DB5B06" w14:textId="77777777" w:rsidR="00B00956" w:rsidRPr="00E610A5" w:rsidRDefault="00B00956" w:rsidP="00C245AC">
            <w:pPr>
              <w:pStyle w:val="TableText"/>
              <w:rPr>
                <w:rFonts w:cs="Calibri"/>
                <w:szCs w:val="16"/>
              </w:rPr>
            </w:pPr>
            <w:r w:rsidRPr="00E610A5">
              <w:t>Other livestock – Deer</w:t>
            </w:r>
          </w:p>
        </w:tc>
        <w:tc>
          <w:tcPr>
            <w:tcW w:w="530" w:type="dxa"/>
            <w:shd w:val="clear" w:color="auto" w:fill="auto"/>
            <w:noWrap/>
            <w:tcMar>
              <w:left w:w="85" w:type="dxa"/>
              <w:right w:w="85" w:type="dxa"/>
            </w:tcMar>
          </w:tcPr>
          <w:p w14:paraId="053FB702"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785C7DEF" w14:textId="77777777" w:rsidR="00B00956" w:rsidRPr="00E610A5" w:rsidRDefault="00B00956" w:rsidP="00C245AC">
            <w:pPr>
              <w:pStyle w:val="TableText"/>
              <w:jc w:val="right"/>
              <w:rPr>
                <w:rFonts w:cs="Calibri"/>
                <w:szCs w:val="16"/>
              </w:rPr>
            </w:pPr>
            <w:r w:rsidRPr="00E610A5">
              <w:t>492.9</w:t>
            </w:r>
          </w:p>
        </w:tc>
        <w:tc>
          <w:tcPr>
            <w:tcW w:w="1192" w:type="dxa"/>
            <w:shd w:val="clear" w:color="auto" w:fill="auto"/>
            <w:noWrap/>
            <w:tcMar>
              <w:left w:w="85" w:type="dxa"/>
              <w:right w:w="85" w:type="dxa"/>
            </w:tcMar>
          </w:tcPr>
          <w:p w14:paraId="0F5836D8" w14:textId="77777777" w:rsidR="00B00956" w:rsidRPr="00E610A5" w:rsidRDefault="00B00956" w:rsidP="00C245AC">
            <w:pPr>
              <w:pStyle w:val="TableText"/>
              <w:jc w:val="right"/>
              <w:rPr>
                <w:rFonts w:cs="Calibri"/>
                <w:szCs w:val="16"/>
              </w:rPr>
            </w:pPr>
            <w:r w:rsidRPr="00E610A5">
              <w:t>0.4</w:t>
            </w:r>
          </w:p>
        </w:tc>
        <w:tc>
          <w:tcPr>
            <w:tcW w:w="938" w:type="dxa"/>
            <w:shd w:val="clear" w:color="auto" w:fill="auto"/>
            <w:noWrap/>
            <w:tcMar>
              <w:left w:w="85" w:type="dxa"/>
              <w:right w:w="85" w:type="dxa"/>
            </w:tcMar>
          </w:tcPr>
          <w:p w14:paraId="463CC5D3" w14:textId="77777777" w:rsidR="00B00956" w:rsidRPr="00E610A5" w:rsidRDefault="00B00956" w:rsidP="00C245AC">
            <w:pPr>
              <w:pStyle w:val="TableText"/>
              <w:jc w:val="right"/>
              <w:rPr>
                <w:rFonts w:cs="Calibri"/>
                <w:szCs w:val="16"/>
              </w:rPr>
            </w:pPr>
            <w:r w:rsidRPr="00E610A5">
              <w:t>92.2</w:t>
            </w:r>
          </w:p>
        </w:tc>
      </w:tr>
      <w:tr w:rsidR="00F7180A" w:rsidRPr="00E610A5" w14:paraId="11C1B897" w14:textId="77777777" w:rsidTr="003950B3">
        <w:tc>
          <w:tcPr>
            <w:tcW w:w="899" w:type="dxa"/>
            <w:tcMar>
              <w:left w:w="85" w:type="dxa"/>
              <w:right w:w="85" w:type="dxa"/>
            </w:tcMar>
          </w:tcPr>
          <w:p w14:paraId="113F23F5" w14:textId="77777777" w:rsidR="00B00956" w:rsidRPr="00E610A5" w:rsidRDefault="00B00956" w:rsidP="00C245AC">
            <w:pPr>
              <w:pStyle w:val="TableText"/>
              <w:rPr>
                <w:rFonts w:cs="Calibri"/>
                <w:color w:val="000000"/>
                <w:szCs w:val="16"/>
              </w:rPr>
            </w:pPr>
            <w:r w:rsidRPr="00E610A5">
              <w:t>1.A.4.a</w:t>
            </w:r>
          </w:p>
        </w:tc>
        <w:tc>
          <w:tcPr>
            <w:tcW w:w="3788" w:type="dxa"/>
            <w:shd w:val="clear" w:color="auto" w:fill="auto"/>
            <w:noWrap/>
            <w:tcMar>
              <w:left w:w="85" w:type="dxa"/>
              <w:right w:w="85" w:type="dxa"/>
            </w:tcMar>
          </w:tcPr>
          <w:p w14:paraId="3E533689" w14:textId="77777777" w:rsidR="00B00956" w:rsidRPr="00E610A5" w:rsidRDefault="00B00956" w:rsidP="00C245AC">
            <w:pPr>
              <w:pStyle w:val="TableText"/>
              <w:rPr>
                <w:rFonts w:cs="Calibri"/>
                <w:szCs w:val="16"/>
              </w:rPr>
            </w:pPr>
            <w:r w:rsidRPr="00E610A5">
              <w:t>Other Sectors – Commercial/Institutional Gaseous Fuels</w:t>
            </w:r>
          </w:p>
        </w:tc>
        <w:tc>
          <w:tcPr>
            <w:tcW w:w="530" w:type="dxa"/>
            <w:shd w:val="clear" w:color="auto" w:fill="auto"/>
            <w:noWrap/>
            <w:tcMar>
              <w:left w:w="85" w:type="dxa"/>
              <w:right w:w="85" w:type="dxa"/>
            </w:tcMar>
          </w:tcPr>
          <w:p w14:paraId="195FF904"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11E0E0BA" w14:textId="77777777" w:rsidR="00B00956" w:rsidRPr="00E610A5" w:rsidRDefault="00B00956" w:rsidP="00C245AC">
            <w:pPr>
              <w:pStyle w:val="TableText"/>
              <w:jc w:val="right"/>
              <w:rPr>
                <w:rFonts w:cs="Calibri"/>
                <w:szCs w:val="16"/>
              </w:rPr>
            </w:pPr>
            <w:r w:rsidRPr="00E610A5">
              <w:t>461.7</w:t>
            </w:r>
          </w:p>
        </w:tc>
        <w:tc>
          <w:tcPr>
            <w:tcW w:w="1192" w:type="dxa"/>
            <w:shd w:val="clear" w:color="auto" w:fill="auto"/>
            <w:noWrap/>
            <w:tcMar>
              <w:left w:w="85" w:type="dxa"/>
              <w:right w:w="85" w:type="dxa"/>
            </w:tcMar>
          </w:tcPr>
          <w:p w14:paraId="7B1A03FA" w14:textId="77777777" w:rsidR="00B00956" w:rsidRPr="00E610A5" w:rsidRDefault="00B00956" w:rsidP="00C245AC">
            <w:pPr>
              <w:pStyle w:val="TableText"/>
              <w:jc w:val="right"/>
              <w:rPr>
                <w:rFonts w:cs="Calibri"/>
                <w:szCs w:val="16"/>
              </w:rPr>
            </w:pPr>
            <w:r w:rsidRPr="00E610A5">
              <w:t>0.4</w:t>
            </w:r>
          </w:p>
        </w:tc>
        <w:tc>
          <w:tcPr>
            <w:tcW w:w="938" w:type="dxa"/>
            <w:shd w:val="clear" w:color="auto" w:fill="auto"/>
            <w:noWrap/>
            <w:tcMar>
              <w:left w:w="85" w:type="dxa"/>
              <w:right w:w="85" w:type="dxa"/>
            </w:tcMar>
          </w:tcPr>
          <w:p w14:paraId="301787CE" w14:textId="77777777" w:rsidR="00B00956" w:rsidRPr="00E610A5" w:rsidRDefault="00B00956" w:rsidP="00C245AC">
            <w:pPr>
              <w:pStyle w:val="TableText"/>
              <w:jc w:val="right"/>
              <w:rPr>
                <w:rFonts w:cs="Calibri"/>
                <w:szCs w:val="16"/>
              </w:rPr>
            </w:pPr>
            <w:r w:rsidRPr="00E610A5">
              <w:t>92.6</w:t>
            </w:r>
          </w:p>
        </w:tc>
      </w:tr>
      <w:tr w:rsidR="00F7180A" w:rsidRPr="00E610A5" w14:paraId="40A7A4FA" w14:textId="77777777" w:rsidTr="003950B3">
        <w:tc>
          <w:tcPr>
            <w:tcW w:w="899" w:type="dxa"/>
            <w:tcMar>
              <w:left w:w="85" w:type="dxa"/>
              <w:right w:w="85" w:type="dxa"/>
            </w:tcMar>
          </w:tcPr>
          <w:p w14:paraId="4FD328A9" w14:textId="77777777" w:rsidR="00B00956" w:rsidRPr="00E610A5" w:rsidRDefault="00B00956" w:rsidP="00C245AC">
            <w:pPr>
              <w:pStyle w:val="TableText"/>
              <w:rPr>
                <w:rFonts w:cs="Calibri"/>
                <w:color w:val="000000"/>
                <w:szCs w:val="16"/>
              </w:rPr>
            </w:pPr>
            <w:r w:rsidRPr="00E610A5">
              <w:t>2.A.1</w:t>
            </w:r>
          </w:p>
        </w:tc>
        <w:tc>
          <w:tcPr>
            <w:tcW w:w="3788" w:type="dxa"/>
            <w:shd w:val="clear" w:color="auto" w:fill="auto"/>
            <w:noWrap/>
            <w:tcMar>
              <w:left w:w="85" w:type="dxa"/>
              <w:right w:w="85" w:type="dxa"/>
            </w:tcMar>
          </w:tcPr>
          <w:p w14:paraId="72CBB0E3" w14:textId="77777777" w:rsidR="00B00956" w:rsidRPr="00E610A5" w:rsidRDefault="00B00956" w:rsidP="00C245AC">
            <w:pPr>
              <w:pStyle w:val="TableText"/>
              <w:rPr>
                <w:rFonts w:cs="Calibri"/>
                <w:szCs w:val="16"/>
              </w:rPr>
            </w:pPr>
            <w:r w:rsidRPr="00E610A5">
              <w:t>Mineral Industry – Cement Production</w:t>
            </w:r>
          </w:p>
        </w:tc>
        <w:tc>
          <w:tcPr>
            <w:tcW w:w="530" w:type="dxa"/>
            <w:shd w:val="clear" w:color="auto" w:fill="auto"/>
            <w:noWrap/>
            <w:tcMar>
              <w:left w:w="85" w:type="dxa"/>
              <w:right w:w="85" w:type="dxa"/>
            </w:tcMar>
          </w:tcPr>
          <w:p w14:paraId="0B4DD7F9"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4632753" w14:textId="77777777" w:rsidR="00B00956" w:rsidRPr="00E610A5" w:rsidRDefault="00B00956" w:rsidP="00C245AC">
            <w:pPr>
              <w:pStyle w:val="TableText"/>
              <w:jc w:val="right"/>
              <w:rPr>
                <w:rFonts w:cs="Calibri"/>
                <w:szCs w:val="16"/>
              </w:rPr>
            </w:pPr>
            <w:r w:rsidRPr="00E610A5">
              <w:t>410.9</w:t>
            </w:r>
          </w:p>
        </w:tc>
        <w:tc>
          <w:tcPr>
            <w:tcW w:w="1192" w:type="dxa"/>
            <w:shd w:val="clear" w:color="auto" w:fill="auto"/>
            <w:noWrap/>
            <w:tcMar>
              <w:left w:w="85" w:type="dxa"/>
              <w:right w:w="85" w:type="dxa"/>
            </w:tcMar>
          </w:tcPr>
          <w:p w14:paraId="2AE87A03"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339D9D48" w14:textId="77777777" w:rsidR="00B00956" w:rsidRPr="00E610A5" w:rsidRDefault="00B00956" w:rsidP="00C245AC">
            <w:pPr>
              <w:pStyle w:val="TableText"/>
              <w:jc w:val="right"/>
              <w:rPr>
                <w:rFonts w:cs="Calibri"/>
                <w:szCs w:val="16"/>
              </w:rPr>
            </w:pPr>
            <w:r w:rsidRPr="00E610A5">
              <w:t>93.0</w:t>
            </w:r>
          </w:p>
        </w:tc>
      </w:tr>
      <w:tr w:rsidR="00F7180A" w:rsidRPr="00E610A5" w14:paraId="6A48774A" w14:textId="77777777" w:rsidTr="003950B3">
        <w:tc>
          <w:tcPr>
            <w:tcW w:w="899" w:type="dxa"/>
            <w:tcMar>
              <w:left w:w="85" w:type="dxa"/>
              <w:right w:w="85" w:type="dxa"/>
            </w:tcMar>
          </w:tcPr>
          <w:p w14:paraId="7A70F225" w14:textId="77777777" w:rsidR="00B00956" w:rsidRPr="00E610A5" w:rsidRDefault="00B00956" w:rsidP="00C245AC">
            <w:pPr>
              <w:pStyle w:val="TableText"/>
              <w:rPr>
                <w:rFonts w:cs="Calibri"/>
                <w:color w:val="000000"/>
                <w:szCs w:val="16"/>
              </w:rPr>
            </w:pPr>
            <w:r w:rsidRPr="00E610A5">
              <w:t>1.A.2.f</w:t>
            </w:r>
          </w:p>
        </w:tc>
        <w:tc>
          <w:tcPr>
            <w:tcW w:w="3788" w:type="dxa"/>
            <w:shd w:val="clear" w:color="auto" w:fill="auto"/>
            <w:noWrap/>
            <w:tcMar>
              <w:left w:w="85" w:type="dxa"/>
              <w:right w:w="85" w:type="dxa"/>
            </w:tcMar>
          </w:tcPr>
          <w:p w14:paraId="5A0661C9" w14:textId="1923E88F" w:rsidR="00B00956" w:rsidRPr="00E610A5" w:rsidRDefault="00B00956" w:rsidP="00C245AC">
            <w:pPr>
              <w:pStyle w:val="TableText"/>
              <w:rPr>
                <w:rFonts w:cs="Calibri"/>
                <w:szCs w:val="16"/>
              </w:rPr>
            </w:pPr>
            <w:r w:rsidRPr="00E610A5">
              <w:t>Manufacturing Industries and Construction</w:t>
            </w:r>
            <w:r w:rsidR="002143EE" w:rsidRPr="00E610A5">
              <w:br/>
            </w:r>
            <w:r w:rsidRPr="00E610A5">
              <w:t>– Non</w:t>
            </w:r>
            <w:r w:rsidR="004A0B3F" w:rsidRPr="00E610A5">
              <w:noBreakHyphen/>
            </w:r>
            <w:r w:rsidRPr="00E610A5">
              <w:t>metallic Minerals Solid Fuels</w:t>
            </w:r>
          </w:p>
        </w:tc>
        <w:tc>
          <w:tcPr>
            <w:tcW w:w="530" w:type="dxa"/>
            <w:shd w:val="clear" w:color="auto" w:fill="auto"/>
            <w:noWrap/>
            <w:tcMar>
              <w:left w:w="85" w:type="dxa"/>
              <w:right w:w="85" w:type="dxa"/>
            </w:tcMar>
          </w:tcPr>
          <w:p w14:paraId="41E24F09"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21FEDF24" w14:textId="77777777" w:rsidR="00B00956" w:rsidRPr="00E610A5" w:rsidRDefault="00B00956" w:rsidP="00C245AC">
            <w:pPr>
              <w:pStyle w:val="TableText"/>
              <w:jc w:val="right"/>
              <w:rPr>
                <w:rFonts w:cs="Calibri"/>
                <w:szCs w:val="16"/>
              </w:rPr>
            </w:pPr>
            <w:r w:rsidRPr="00E610A5">
              <w:t>383.7</w:t>
            </w:r>
          </w:p>
        </w:tc>
        <w:tc>
          <w:tcPr>
            <w:tcW w:w="1192" w:type="dxa"/>
            <w:shd w:val="clear" w:color="auto" w:fill="auto"/>
            <w:noWrap/>
            <w:tcMar>
              <w:left w:w="85" w:type="dxa"/>
              <w:right w:w="85" w:type="dxa"/>
            </w:tcMar>
          </w:tcPr>
          <w:p w14:paraId="49C33DDF"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62296D06" w14:textId="77777777" w:rsidR="00B00956" w:rsidRPr="00E610A5" w:rsidRDefault="00B00956" w:rsidP="00C245AC">
            <w:pPr>
              <w:pStyle w:val="TableText"/>
              <w:jc w:val="right"/>
              <w:rPr>
                <w:rFonts w:cs="Calibri"/>
                <w:szCs w:val="16"/>
              </w:rPr>
            </w:pPr>
            <w:r w:rsidRPr="00E610A5">
              <w:t>93.3</w:t>
            </w:r>
          </w:p>
        </w:tc>
      </w:tr>
      <w:tr w:rsidR="00F7180A" w:rsidRPr="00E610A5" w14:paraId="3035C21F" w14:textId="77777777" w:rsidTr="003950B3">
        <w:tc>
          <w:tcPr>
            <w:tcW w:w="899" w:type="dxa"/>
            <w:tcMar>
              <w:left w:w="85" w:type="dxa"/>
              <w:right w:w="85" w:type="dxa"/>
            </w:tcMar>
          </w:tcPr>
          <w:p w14:paraId="7915323D" w14:textId="77777777" w:rsidR="00B00956" w:rsidRPr="00E610A5" w:rsidRDefault="00B00956" w:rsidP="00C245AC">
            <w:pPr>
              <w:pStyle w:val="TableText"/>
              <w:rPr>
                <w:rFonts w:cs="Calibri"/>
                <w:color w:val="000000"/>
                <w:szCs w:val="16"/>
              </w:rPr>
            </w:pPr>
            <w:r w:rsidRPr="00E610A5">
              <w:t>1.A.4.b</w:t>
            </w:r>
          </w:p>
        </w:tc>
        <w:tc>
          <w:tcPr>
            <w:tcW w:w="3788" w:type="dxa"/>
            <w:shd w:val="clear" w:color="auto" w:fill="auto"/>
            <w:noWrap/>
            <w:tcMar>
              <w:left w:w="85" w:type="dxa"/>
              <w:right w:w="85" w:type="dxa"/>
            </w:tcMar>
          </w:tcPr>
          <w:p w14:paraId="3D353EA1" w14:textId="77777777" w:rsidR="00B00956" w:rsidRPr="00E610A5" w:rsidRDefault="00B00956" w:rsidP="00C245AC">
            <w:pPr>
              <w:pStyle w:val="TableText"/>
              <w:rPr>
                <w:rFonts w:cs="Calibri"/>
                <w:szCs w:val="16"/>
              </w:rPr>
            </w:pPr>
            <w:r w:rsidRPr="00E610A5">
              <w:t>Other Sectors – Residential Gaseous Fuels</w:t>
            </w:r>
          </w:p>
        </w:tc>
        <w:tc>
          <w:tcPr>
            <w:tcW w:w="530" w:type="dxa"/>
            <w:shd w:val="clear" w:color="auto" w:fill="auto"/>
            <w:noWrap/>
            <w:tcMar>
              <w:left w:w="85" w:type="dxa"/>
              <w:right w:w="85" w:type="dxa"/>
            </w:tcMar>
          </w:tcPr>
          <w:p w14:paraId="3EB072B1"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122CBFBA" w14:textId="77777777" w:rsidR="00B00956" w:rsidRPr="00E610A5" w:rsidRDefault="00B00956" w:rsidP="00C245AC">
            <w:pPr>
              <w:pStyle w:val="TableText"/>
              <w:jc w:val="right"/>
              <w:rPr>
                <w:rFonts w:cs="Calibri"/>
                <w:szCs w:val="16"/>
              </w:rPr>
            </w:pPr>
            <w:r w:rsidRPr="00E610A5">
              <w:t>369.6</w:t>
            </w:r>
          </w:p>
        </w:tc>
        <w:tc>
          <w:tcPr>
            <w:tcW w:w="1192" w:type="dxa"/>
            <w:shd w:val="clear" w:color="auto" w:fill="auto"/>
            <w:noWrap/>
            <w:tcMar>
              <w:left w:w="85" w:type="dxa"/>
              <w:right w:w="85" w:type="dxa"/>
            </w:tcMar>
          </w:tcPr>
          <w:p w14:paraId="59C40ABA"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50DC5856" w14:textId="77777777" w:rsidR="00B00956" w:rsidRPr="00E610A5" w:rsidRDefault="00B00956" w:rsidP="00C245AC">
            <w:pPr>
              <w:pStyle w:val="TableText"/>
              <w:jc w:val="right"/>
              <w:rPr>
                <w:rFonts w:cs="Calibri"/>
                <w:szCs w:val="16"/>
              </w:rPr>
            </w:pPr>
            <w:r w:rsidRPr="00E610A5">
              <w:t>93.6</w:t>
            </w:r>
          </w:p>
        </w:tc>
      </w:tr>
      <w:tr w:rsidR="00F7180A" w:rsidRPr="00E610A5" w14:paraId="4D610BBF" w14:textId="77777777" w:rsidTr="003950B3">
        <w:tc>
          <w:tcPr>
            <w:tcW w:w="899" w:type="dxa"/>
            <w:tcMar>
              <w:left w:w="85" w:type="dxa"/>
              <w:right w:w="85" w:type="dxa"/>
            </w:tcMar>
          </w:tcPr>
          <w:p w14:paraId="1964E1CD" w14:textId="77777777" w:rsidR="00B00956" w:rsidRPr="00E610A5" w:rsidRDefault="00B00956" w:rsidP="00C245AC">
            <w:pPr>
              <w:pStyle w:val="TableText"/>
              <w:keepNext/>
              <w:rPr>
                <w:rFonts w:cs="Calibri"/>
                <w:color w:val="000000"/>
                <w:szCs w:val="16"/>
              </w:rPr>
            </w:pPr>
            <w:r w:rsidRPr="00E610A5">
              <w:lastRenderedPageBreak/>
              <w:t>1.A.1.c</w:t>
            </w:r>
          </w:p>
        </w:tc>
        <w:tc>
          <w:tcPr>
            <w:tcW w:w="3788" w:type="dxa"/>
            <w:shd w:val="clear" w:color="auto" w:fill="auto"/>
            <w:noWrap/>
            <w:tcMar>
              <w:left w:w="85" w:type="dxa"/>
              <w:right w:w="85" w:type="dxa"/>
            </w:tcMar>
          </w:tcPr>
          <w:p w14:paraId="4E373456" w14:textId="77777777" w:rsidR="00B00956" w:rsidRPr="00E610A5" w:rsidRDefault="00B00956" w:rsidP="00C245AC">
            <w:pPr>
              <w:pStyle w:val="TableText"/>
              <w:keepNext/>
              <w:rPr>
                <w:rFonts w:cs="Calibri"/>
                <w:szCs w:val="16"/>
              </w:rPr>
            </w:pPr>
            <w:r w:rsidRPr="00E610A5">
              <w:t>Energy Industries – Manufacture of Solid Fuels and Other Energy Industries Gaseous Fuels</w:t>
            </w:r>
          </w:p>
        </w:tc>
        <w:tc>
          <w:tcPr>
            <w:tcW w:w="530" w:type="dxa"/>
            <w:shd w:val="clear" w:color="auto" w:fill="auto"/>
            <w:noWrap/>
            <w:tcMar>
              <w:left w:w="85" w:type="dxa"/>
              <w:right w:w="85" w:type="dxa"/>
            </w:tcMar>
          </w:tcPr>
          <w:p w14:paraId="36DFB04B" w14:textId="77777777" w:rsidR="00B00956" w:rsidRPr="00E610A5" w:rsidRDefault="00B00956" w:rsidP="00C245AC">
            <w:pPr>
              <w:pStyle w:val="TableText"/>
              <w:keepN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3E7AFA0C" w14:textId="77777777" w:rsidR="00B00956" w:rsidRPr="00E610A5" w:rsidRDefault="00B00956" w:rsidP="00C245AC">
            <w:pPr>
              <w:pStyle w:val="TableText"/>
              <w:keepNext/>
              <w:jc w:val="right"/>
              <w:rPr>
                <w:rFonts w:cs="Calibri"/>
                <w:szCs w:val="16"/>
              </w:rPr>
            </w:pPr>
            <w:r w:rsidRPr="00E610A5">
              <w:t>354.0</w:t>
            </w:r>
          </w:p>
        </w:tc>
        <w:tc>
          <w:tcPr>
            <w:tcW w:w="1192" w:type="dxa"/>
            <w:shd w:val="clear" w:color="auto" w:fill="auto"/>
            <w:noWrap/>
            <w:tcMar>
              <w:left w:w="85" w:type="dxa"/>
              <w:right w:w="85" w:type="dxa"/>
            </w:tcMar>
          </w:tcPr>
          <w:p w14:paraId="0ED77F2C" w14:textId="77777777" w:rsidR="00B00956" w:rsidRPr="00E610A5" w:rsidRDefault="00B00956" w:rsidP="00C245AC">
            <w:pPr>
              <w:pStyle w:val="TableText"/>
              <w:keepNext/>
              <w:jc w:val="right"/>
              <w:rPr>
                <w:rFonts w:cs="Calibri"/>
                <w:szCs w:val="16"/>
              </w:rPr>
            </w:pPr>
            <w:r w:rsidRPr="00E610A5">
              <w:t>0.3</w:t>
            </w:r>
          </w:p>
        </w:tc>
        <w:tc>
          <w:tcPr>
            <w:tcW w:w="938" w:type="dxa"/>
            <w:shd w:val="clear" w:color="auto" w:fill="auto"/>
            <w:noWrap/>
            <w:tcMar>
              <w:left w:w="85" w:type="dxa"/>
              <w:right w:w="85" w:type="dxa"/>
            </w:tcMar>
          </w:tcPr>
          <w:p w14:paraId="7C36622B" w14:textId="77777777" w:rsidR="00B00956" w:rsidRPr="00E610A5" w:rsidRDefault="00B00956" w:rsidP="00C245AC">
            <w:pPr>
              <w:pStyle w:val="TableText"/>
              <w:keepNext/>
              <w:jc w:val="right"/>
              <w:rPr>
                <w:rFonts w:cs="Calibri"/>
                <w:szCs w:val="16"/>
              </w:rPr>
            </w:pPr>
            <w:r w:rsidRPr="00E610A5">
              <w:t>93.9</w:t>
            </w:r>
          </w:p>
        </w:tc>
      </w:tr>
      <w:tr w:rsidR="00F7180A" w:rsidRPr="00E610A5" w14:paraId="0526161B" w14:textId="77777777" w:rsidTr="003950B3">
        <w:tc>
          <w:tcPr>
            <w:tcW w:w="899" w:type="dxa"/>
            <w:tcMar>
              <w:left w:w="85" w:type="dxa"/>
              <w:right w:w="85" w:type="dxa"/>
            </w:tcMar>
          </w:tcPr>
          <w:p w14:paraId="1F0C8F9B" w14:textId="77777777" w:rsidR="00B00956" w:rsidRPr="00E610A5" w:rsidRDefault="00B00956" w:rsidP="00C245AC">
            <w:pPr>
              <w:pStyle w:val="TableText"/>
              <w:rPr>
                <w:rFonts w:cs="Calibri"/>
                <w:color w:val="000000"/>
                <w:szCs w:val="16"/>
              </w:rPr>
            </w:pPr>
            <w:r w:rsidRPr="00E610A5">
              <w:t>1.A.3.d</w:t>
            </w:r>
          </w:p>
        </w:tc>
        <w:tc>
          <w:tcPr>
            <w:tcW w:w="3788" w:type="dxa"/>
            <w:shd w:val="clear" w:color="auto" w:fill="auto"/>
            <w:noWrap/>
            <w:tcMar>
              <w:left w:w="85" w:type="dxa"/>
              <w:right w:w="85" w:type="dxa"/>
            </w:tcMar>
          </w:tcPr>
          <w:p w14:paraId="3FEDF265" w14:textId="77777777" w:rsidR="00B00956" w:rsidRPr="00E610A5" w:rsidRDefault="00B00956" w:rsidP="00C245AC">
            <w:pPr>
              <w:pStyle w:val="TableText"/>
              <w:rPr>
                <w:rFonts w:cs="Calibri"/>
                <w:szCs w:val="16"/>
              </w:rPr>
            </w:pPr>
            <w:r w:rsidRPr="00E610A5">
              <w:t>Domestic Navigation – Residual Fuel Oil</w:t>
            </w:r>
          </w:p>
        </w:tc>
        <w:tc>
          <w:tcPr>
            <w:tcW w:w="530" w:type="dxa"/>
            <w:shd w:val="clear" w:color="auto" w:fill="auto"/>
            <w:noWrap/>
            <w:tcMar>
              <w:left w:w="85" w:type="dxa"/>
              <w:right w:w="85" w:type="dxa"/>
            </w:tcMar>
          </w:tcPr>
          <w:p w14:paraId="2678D24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428A400" w14:textId="77777777" w:rsidR="00B00956" w:rsidRPr="00E610A5" w:rsidRDefault="00B00956" w:rsidP="00C245AC">
            <w:pPr>
              <w:pStyle w:val="TableText"/>
              <w:jc w:val="right"/>
              <w:rPr>
                <w:rFonts w:cs="Calibri"/>
                <w:szCs w:val="16"/>
              </w:rPr>
            </w:pPr>
            <w:r w:rsidRPr="00E610A5">
              <w:t>329.1</w:t>
            </w:r>
          </w:p>
        </w:tc>
        <w:tc>
          <w:tcPr>
            <w:tcW w:w="1192" w:type="dxa"/>
            <w:shd w:val="clear" w:color="auto" w:fill="auto"/>
            <w:noWrap/>
            <w:tcMar>
              <w:left w:w="85" w:type="dxa"/>
              <w:right w:w="85" w:type="dxa"/>
            </w:tcMar>
          </w:tcPr>
          <w:p w14:paraId="2628472E"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723F6582" w14:textId="77777777" w:rsidR="00B00956" w:rsidRPr="00E610A5" w:rsidRDefault="00B00956" w:rsidP="00C245AC">
            <w:pPr>
              <w:pStyle w:val="TableText"/>
              <w:jc w:val="right"/>
              <w:rPr>
                <w:rFonts w:cs="Calibri"/>
                <w:szCs w:val="16"/>
              </w:rPr>
            </w:pPr>
            <w:r w:rsidRPr="00E610A5">
              <w:t>94.2</w:t>
            </w:r>
          </w:p>
        </w:tc>
      </w:tr>
      <w:tr w:rsidR="00F7180A" w:rsidRPr="00E610A5" w14:paraId="00E989B5" w14:textId="77777777" w:rsidTr="003950B3">
        <w:tc>
          <w:tcPr>
            <w:tcW w:w="899" w:type="dxa"/>
            <w:tcMar>
              <w:left w:w="85" w:type="dxa"/>
              <w:right w:w="85" w:type="dxa"/>
            </w:tcMar>
          </w:tcPr>
          <w:p w14:paraId="212AB040" w14:textId="77777777" w:rsidR="00B00956" w:rsidRPr="00E610A5" w:rsidRDefault="00B00956" w:rsidP="00C245AC">
            <w:pPr>
              <w:pStyle w:val="TableText"/>
              <w:rPr>
                <w:rFonts w:cs="Calibri"/>
                <w:color w:val="000000"/>
                <w:szCs w:val="16"/>
              </w:rPr>
            </w:pPr>
            <w:r w:rsidRPr="00E610A5">
              <w:t>1.A.2.d</w:t>
            </w:r>
          </w:p>
        </w:tc>
        <w:tc>
          <w:tcPr>
            <w:tcW w:w="3788" w:type="dxa"/>
            <w:shd w:val="clear" w:color="auto" w:fill="auto"/>
            <w:noWrap/>
            <w:tcMar>
              <w:left w:w="85" w:type="dxa"/>
              <w:right w:w="85" w:type="dxa"/>
            </w:tcMar>
          </w:tcPr>
          <w:p w14:paraId="7DB841B1" w14:textId="77777777" w:rsidR="00B00956" w:rsidRPr="00E610A5" w:rsidRDefault="00B00956" w:rsidP="00C245AC">
            <w:pPr>
              <w:pStyle w:val="TableText"/>
              <w:rPr>
                <w:rFonts w:cs="Calibri"/>
                <w:szCs w:val="16"/>
              </w:rPr>
            </w:pPr>
            <w:r w:rsidRPr="00E610A5">
              <w:t>Manufacturing Industries and Construction – Pulp, Paper and Print Gaseous Fuels</w:t>
            </w:r>
          </w:p>
        </w:tc>
        <w:tc>
          <w:tcPr>
            <w:tcW w:w="530" w:type="dxa"/>
            <w:shd w:val="clear" w:color="auto" w:fill="auto"/>
            <w:noWrap/>
            <w:tcMar>
              <w:left w:w="85" w:type="dxa"/>
              <w:right w:w="85" w:type="dxa"/>
            </w:tcMar>
          </w:tcPr>
          <w:p w14:paraId="20BD1738"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113072D3" w14:textId="77777777" w:rsidR="00B00956" w:rsidRPr="00E610A5" w:rsidRDefault="00B00956" w:rsidP="00C245AC">
            <w:pPr>
              <w:pStyle w:val="TableText"/>
              <w:jc w:val="right"/>
              <w:rPr>
                <w:rFonts w:cs="Calibri"/>
                <w:szCs w:val="16"/>
              </w:rPr>
            </w:pPr>
            <w:r w:rsidRPr="00E610A5">
              <w:t>315.7</w:t>
            </w:r>
          </w:p>
        </w:tc>
        <w:tc>
          <w:tcPr>
            <w:tcW w:w="1192" w:type="dxa"/>
            <w:shd w:val="clear" w:color="auto" w:fill="auto"/>
            <w:noWrap/>
            <w:tcMar>
              <w:left w:w="85" w:type="dxa"/>
              <w:right w:w="85" w:type="dxa"/>
            </w:tcMar>
          </w:tcPr>
          <w:p w14:paraId="0AB1B3F7"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5E51BDC1" w14:textId="77777777" w:rsidR="00B00956" w:rsidRPr="00E610A5" w:rsidRDefault="00B00956" w:rsidP="00C245AC">
            <w:pPr>
              <w:pStyle w:val="TableText"/>
              <w:jc w:val="right"/>
              <w:rPr>
                <w:rFonts w:cs="Calibri"/>
                <w:szCs w:val="16"/>
              </w:rPr>
            </w:pPr>
            <w:r w:rsidRPr="00E610A5">
              <w:t>94.4</w:t>
            </w:r>
          </w:p>
        </w:tc>
      </w:tr>
      <w:tr w:rsidR="00F7180A" w:rsidRPr="00E610A5" w14:paraId="6C470436" w14:textId="77777777" w:rsidTr="003950B3">
        <w:tc>
          <w:tcPr>
            <w:tcW w:w="899" w:type="dxa"/>
            <w:tcMar>
              <w:left w:w="85" w:type="dxa"/>
              <w:right w:w="85" w:type="dxa"/>
            </w:tcMar>
          </w:tcPr>
          <w:p w14:paraId="1A548A25" w14:textId="77777777" w:rsidR="00B00956" w:rsidRPr="00E610A5" w:rsidRDefault="00B00956" w:rsidP="00C245AC">
            <w:pPr>
              <w:pStyle w:val="TableText"/>
              <w:keepNext/>
              <w:rPr>
                <w:rFonts w:cs="Calibri"/>
                <w:color w:val="000000"/>
                <w:szCs w:val="16"/>
              </w:rPr>
            </w:pPr>
            <w:r w:rsidRPr="00E610A5">
              <w:t>4.B.1</w:t>
            </w:r>
          </w:p>
        </w:tc>
        <w:tc>
          <w:tcPr>
            <w:tcW w:w="3788" w:type="dxa"/>
            <w:shd w:val="clear" w:color="auto" w:fill="auto"/>
            <w:noWrap/>
            <w:tcMar>
              <w:left w:w="85" w:type="dxa"/>
              <w:right w:w="85" w:type="dxa"/>
            </w:tcMar>
          </w:tcPr>
          <w:p w14:paraId="3844796C" w14:textId="77777777" w:rsidR="00B00956" w:rsidRPr="00E610A5" w:rsidRDefault="00B00956" w:rsidP="00C245AC">
            <w:pPr>
              <w:pStyle w:val="TableText"/>
              <w:rPr>
                <w:rFonts w:cs="Calibri"/>
                <w:szCs w:val="16"/>
              </w:rPr>
            </w:pPr>
            <w:r w:rsidRPr="00E610A5">
              <w:t>Cropland – Cropland Remaining Cropland</w:t>
            </w:r>
          </w:p>
        </w:tc>
        <w:tc>
          <w:tcPr>
            <w:tcW w:w="530" w:type="dxa"/>
            <w:shd w:val="clear" w:color="auto" w:fill="auto"/>
            <w:noWrap/>
            <w:tcMar>
              <w:left w:w="85" w:type="dxa"/>
              <w:right w:w="85" w:type="dxa"/>
            </w:tcMar>
          </w:tcPr>
          <w:p w14:paraId="35F2EA41"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311A2D2" w14:textId="77777777" w:rsidR="00B00956" w:rsidRPr="00E610A5" w:rsidRDefault="00B00956" w:rsidP="00C245AC">
            <w:pPr>
              <w:pStyle w:val="TableText"/>
              <w:jc w:val="right"/>
              <w:rPr>
                <w:rFonts w:cs="Calibri"/>
                <w:szCs w:val="16"/>
              </w:rPr>
            </w:pPr>
            <w:r w:rsidRPr="00E610A5">
              <w:t>315.6</w:t>
            </w:r>
          </w:p>
        </w:tc>
        <w:tc>
          <w:tcPr>
            <w:tcW w:w="1192" w:type="dxa"/>
            <w:shd w:val="clear" w:color="auto" w:fill="auto"/>
            <w:noWrap/>
            <w:tcMar>
              <w:left w:w="85" w:type="dxa"/>
              <w:right w:w="85" w:type="dxa"/>
            </w:tcMar>
          </w:tcPr>
          <w:p w14:paraId="16A018A6" w14:textId="77777777" w:rsidR="00B00956" w:rsidRPr="00E610A5" w:rsidRDefault="00B00956" w:rsidP="00C245AC">
            <w:pPr>
              <w:pStyle w:val="TableText"/>
              <w:jc w:val="right"/>
              <w:rPr>
                <w:rFonts w:cs="Calibri"/>
                <w:szCs w:val="16"/>
              </w:rPr>
            </w:pPr>
            <w:r w:rsidRPr="00E610A5">
              <w:t>0.3</w:t>
            </w:r>
          </w:p>
        </w:tc>
        <w:tc>
          <w:tcPr>
            <w:tcW w:w="938" w:type="dxa"/>
            <w:shd w:val="clear" w:color="auto" w:fill="auto"/>
            <w:noWrap/>
            <w:tcMar>
              <w:left w:w="85" w:type="dxa"/>
              <w:right w:w="85" w:type="dxa"/>
            </w:tcMar>
          </w:tcPr>
          <w:p w14:paraId="16DE614A" w14:textId="77777777" w:rsidR="00B00956" w:rsidRPr="00E610A5" w:rsidRDefault="00B00956" w:rsidP="00C245AC">
            <w:pPr>
              <w:pStyle w:val="TableText"/>
              <w:jc w:val="right"/>
              <w:rPr>
                <w:rFonts w:cs="Calibri"/>
                <w:szCs w:val="16"/>
              </w:rPr>
            </w:pPr>
            <w:r w:rsidRPr="00E610A5">
              <w:t>94.7</w:t>
            </w:r>
          </w:p>
        </w:tc>
      </w:tr>
      <w:tr w:rsidR="00F7180A" w:rsidRPr="00E610A5" w14:paraId="4A63F4C1" w14:textId="77777777" w:rsidTr="003950B3">
        <w:tc>
          <w:tcPr>
            <w:tcW w:w="899" w:type="dxa"/>
            <w:tcMar>
              <w:left w:w="85" w:type="dxa"/>
              <w:right w:w="85" w:type="dxa"/>
            </w:tcMar>
          </w:tcPr>
          <w:p w14:paraId="7B796B86" w14:textId="77777777" w:rsidR="00B00956" w:rsidRPr="00E610A5" w:rsidRDefault="00B00956" w:rsidP="00C245AC">
            <w:pPr>
              <w:pStyle w:val="TableText"/>
              <w:rPr>
                <w:rFonts w:cs="Calibri"/>
                <w:color w:val="000000"/>
                <w:szCs w:val="16"/>
              </w:rPr>
            </w:pPr>
            <w:r w:rsidRPr="00E610A5">
              <w:t>1.A.2.e</w:t>
            </w:r>
          </w:p>
        </w:tc>
        <w:tc>
          <w:tcPr>
            <w:tcW w:w="3788" w:type="dxa"/>
            <w:shd w:val="clear" w:color="auto" w:fill="auto"/>
            <w:noWrap/>
            <w:tcMar>
              <w:left w:w="85" w:type="dxa"/>
              <w:right w:w="85" w:type="dxa"/>
            </w:tcMar>
          </w:tcPr>
          <w:p w14:paraId="7C1EE0B2" w14:textId="77777777" w:rsidR="00B00956" w:rsidRPr="00E610A5" w:rsidRDefault="00B00956" w:rsidP="00C245AC">
            <w:pPr>
              <w:pStyle w:val="TableText"/>
              <w:rPr>
                <w:rFonts w:cs="Calibri"/>
                <w:szCs w:val="16"/>
              </w:rPr>
            </w:pPr>
            <w:r w:rsidRPr="00E610A5">
              <w:t>Manufacturing Industries and Construction – Food Processing, Beverages and Tobacco Liquid Fuels</w:t>
            </w:r>
          </w:p>
        </w:tc>
        <w:tc>
          <w:tcPr>
            <w:tcW w:w="530" w:type="dxa"/>
            <w:shd w:val="clear" w:color="auto" w:fill="auto"/>
            <w:noWrap/>
            <w:tcMar>
              <w:left w:w="85" w:type="dxa"/>
              <w:right w:w="85" w:type="dxa"/>
            </w:tcMar>
          </w:tcPr>
          <w:p w14:paraId="479F17F5"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3D66DF41" w14:textId="77777777" w:rsidR="00B00956" w:rsidRPr="00E610A5" w:rsidRDefault="00B00956" w:rsidP="00C245AC">
            <w:pPr>
              <w:pStyle w:val="TableText"/>
              <w:jc w:val="right"/>
              <w:rPr>
                <w:rFonts w:cs="Calibri"/>
                <w:szCs w:val="16"/>
              </w:rPr>
            </w:pPr>
            <w:r w:rsidRPr="00E610A5">
              <w:t>287.7</w:t>
            </w:r>
          </w:p>
        </w:tc>
        <w:tc>
          <w:tcPr>
            <w:tcW w:w="1192" w:type="dxa"/>
            <w:shd w:val="clear" w:color="auto" w:fill="auto"/>
            <w:noWrap/>
            <w:tcMar>
              <w:left w:w="85" w:type="dxa"/>
              <w:right w:w="85" w:type="dxa"/>
            </w:tcMar>
          </w:tcPr>
          <w:p w14:paraId="2E8FA4DE"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57B4B3D6" w14:textId="77777777" w:rsidR="00B00956" w:rsidRPr="00E610A5" w:rsidRDefault="00B00956" w:rsidP="00C245AC">
            <w:pPr>
              <w:pStyle w:val="TableText"/>
              <w:jc w:val="right"/>
              <w:rPr>
                <w:rFonts w:cs="Calibri"/>
                <w:szCs w:val="16"/>
              </w:rPr>
            </w:pPr>
            <w:r w:rsidRPr="00E610A5">
              <w:t>94.9</w:t>
            </w:r>
          </w:p>
        </w:tc>
      </w:tr>
      <w:tr w:rsidR="00F7180A" w:rsidRPr="00E610A5" w14:paraId="04D3A458" w14:textId="77777777" w:rsidTr="003950B3">
        <w:tc>
          <w:tcPr>
            <w:tcW w:w="899" w:type="dxa"/>
            <w:tcMar>
              <w:left w:w="85" w:type="dxa"/>
              <w:right w:w="85" w:type="dxa"/>
            </w:tcMar>
          </w:tcPr>
          <w:p w14:paraId="77B16C0C" w14:textId="77777777" w:rsidR="00B00956" w:rsidRPr="00E610A5" w:rsidRDefault="00B00956" w:rsidP="00C245AC">
            <w:pPr>
              <w:pStyle w:val="TableText"/>
              <w:rPr>
                <w:rFonts w:cs="Calibri"/>
                <w:color w:val="000000"/>
                <w:szCs w:val="16"/>
              </w:rPr>
            </w:pPr>
            <w:r w:rsidRPr="00E610A5">
              <w:t>1.B.2.c.1.ii</w:t>
            </w:r>
          </w:p>
        </w:tc>
        <w:tc>
          <w:tcPr>
            <w:tcW w:w="3788" w:type="dxa"/>
            <w:shd w:val="clear" w:color="auto" w:fill="auto"/>
            <w:noWrap/>
            <w:tcMar>
              <w:left w:w="85" w:type="dxa"/>
              <w:right w:w="85" w:type="dxa"/>
            </w:tcMar>
          </w:tcPr>
          <w:p w14:paraId="6C8B03B0" w14:textId="77777777" w:rsidR="00B00956" w:rsidRPr="00E610A5" w:rsidRDefault="00B00956" w:rsidP="00C245AC">
            <w:pPr>
              <w:pStyle w:val="TableText"/>
              <w:rPr>
                <w:rFonts w:cs="Calibri"/>
                <w:szCs w:val="16"/>
              </w:rPr>
            </w:pPr>
            <w:r w:rsidRPr="00E610A5">
              <w:t>Venting – Gas</w:t>
            </w:r>
          </w:p>
        </w:tc>
        <w:tc>
          <w:tcPr>
            <w:tcW w:w="530" w:type="dxa"/>
            <w:shd w:val="clear" w:color="auto" w:fill="auto"/>
            <w:noWrap/>
            <w:tcMar>
              <w:left w:w="85" w:type="dxa"/>
              <w:right w:w="85" w:type="dxa"/>
            </w:tcMar>
          </w:tcPr>
          <w:p w14:paraId="2C19768B"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7E572DB" w14:textId="77777777" w:rsidR="00B00956" w:rsidRPr="00E610A5" w:rsidRDefault="00B00956" w:rsidP="00C245AC">
            <w:pPr>
              <w:pStyle w:val="TableText"/>
              <w:jc w:val="right"/>
              <w:rPr>
                <w:rFonts w:cs="Calibri"/>
                <w:szCs w:val="16"/>
              </w:rPr>
            </w:pPr>
            <w:r w:rsidRPr="00E610A5">
              <w:t>283.0</w:t>
            </w:r>
          </w:p>
        </w:tc>
        <w:tc>
          <w:tcPr>
            <w:tcW w:w="1192" w:type="dxa"/>
            <w:shd w:val="clear" w:color="auto" w:fill="auto"/>
            <w:noWrap/>
            <w:tcMar>
              <w:left w:w="85" w:type="dxa"/>
              <w:right w:w="85" w:type="dxa"/>
            </w:tcMar>
          </w:tcPr>
          <w:p w14:paraId="68743CE2"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4E509792" w14:textId="77777777" w:rsidR="00B00956" w:rsidRPr="00E610A5" w:rsidRDefault="00B00956" w:rsidP="00C245AC">
            <w:pPr>
              <w:pStyle w:val="TableText"/>
              <w:jc w:val="right"/>
              <w:rPr>
                <w:rFonts w:cs="Calibri"/>
                <w:szCs w:val="16"/>
              </w:rPr>
            </w:pPr>
            <w:r w:rsidRPr="00E610A5">
              <w:t>95.2</w:t>
            </w:r>
          </w:p>
        </w:tc>
      </w:tr>
      <w:tr w:rsidR="00F7180A" w:rsidRPr="00E610A5" w14:paraId="1AE025E5" w14:textId="77777777" w:rsidTr="003950B3">
        <w:tc>
          <w:tcPr>
            <w:tcW w:w="899" w:type="dxa"/>
            <w:tcMar>
              <w:left w:w="85" w:type="dxa"/>
              <w:right w:w="85" w:type="dxa"/>
            </w:tcMar>
          </w:tcPr>
          <w:p w14:paraId="46547173" w14:textId="77777777" w:rsidR="00B00956" w:rsidRPr="00E610A5" w:rsidRDefault="00B00956" w:rsidP="00C245AC">
            <w:pPr>
              <w:pStyle w:val="TableText"/>
              <w:keepNext/>
              <w:rPr>
                <w:rFonts w:cs="Calibri"/>
                <w:color w:val="000000"/>
                <w:szCs w:val="16"/>
              </w:rPr>
            </w:pPr>
            <w:r w:rsidRPr="00E610A5">
              <w:t>3.D.1.4</w:t>
            </w:r>
          </w:p>
        </w:tc>
        <w:tc>
          <w:tcPr>
            <w:tcW w:w="3788" w:type="dxa"/>
            <w:shd w:val="clear" w:color="auto" w:fill="auto"/>
            <w:noWrap/>
            <w:tcMar>
              <w:left w:w="85" w:type="dxa"/>
              <w:right w:w="85" w:type="dxa"/>
            </w:tcMar>
          </w:tcPr>
          <w:p w14:paraId="30912C6F" w14:textId="2DB80D82"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4A0B3F" w:rsidRPr="00E610A5">
              <w:t>f</w:t>
            </w:r>
            <w:r w:rsidRPr="00E610A5">
              <w:t>rom Managed Soils – Crop Residues</w:t>
            </w:r>
          </w:p>
        </w:tc>
        <w:tc>
          <w:tcPr>
            <w:tcW w:w="530" w:type="dxa"/>
            <w:shd w:val="clear" w:color="auto" w:fill="auto"/>
            <w:noWrap/>
            <w:tcMar>
              <w:left w:w="85" w:type="dxa"/>
              <w:right w:w="85" w:type="dxa"/>
            </w:tcMar>
          </w:tcPr>
          <w:p w14:paraId="4C626821"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7641909A" w14:textId="77777777" w:rsidR="00B00956" w:rsidRPr="00E610A5" w:rsidRDefault="00B00956" w:rsidP="00C245AC">
            <w:pPr>
              <w:pStyle w:val="TableText"/>
              <w:jc w:val="right"/>
              <w:rPr>
                <w:rFonts w:cs="Calibri"/>
                <w:szCs w:val="16"/>
              </w:rPr>
            </w:pPr>
            <w:r w:rsidRPr="00E610A5">
              <w:t>265.4</w:t>
            </w:r>
          </w:p>
        </w:tc>
        <w:tc>
          <w:tcPr>
            <w:tcW w:w="1192" w:type="dxa"/>
            <w:shd w:val="clear" w:color="auto" w:fill="auto"/>
            <w:noWrap/>
            <w:tcMar>
              <w:left w:w="85" w:type="dxa"/>
              <w:right w:w="85" w:type="dxa"/>
            </w:tcMar>
          </w:tcPr>
          <w:p w14:paraId="4C556340"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02CD591C" w14:textId="77777777" w:rsidR="00B00956" w:rsidRPr="00E610A5" w:rsidRDefault="00B00956" w:rsidP="00C245AC">
            <w:pPr>
              <w:pStyle w:val="TableText"/>
              <w:jc w:val="right"/>
              <w:rPr>
                <w:rFonts w:cs="Calibri"/>
                <w:szCs w:val="16"/>
              </w:rPr>
            </w:pPr>
            <w:r w:rsidRPr="00E610A5">
              <w:t>95.4</w:t>
            </w:r>
          </w:p>
        </w:tc>
      </w:tr>
      <w:tr w:rsidR="00F7180A" w:rsidRPr="00E610A5" w14:paraId="441A579A" w14:textId="77777777" w:rsidTr="003950B3">
        <w:tc>
          <w:tcPr>
            <w:tcW w:w="899" w:type="dxa"/>
            <w:tcMar>
              <w:left w:w="85" w:type="dxa"/>
              <w:right w:w="85" w:type="dxa"/>
            </w:tcMar>
          </w:tcPr>
          <w:p w14:paraId="241A87CE" w14:textId="77777777" w:rsidR="00B00956" w:rsidRPr="00E610A5" w:rsidRDefault="00B00956" w:rsidP="00C245AC">
            <w:pPr>
              <w:pStyle w:val="TableText"/>
              <w:rPr>
                <w:rFonts w:cs="Calibri"/>
                <w:color w:val="000000"/>
                <w:szCs w:val="16"/>
              </w:rPr>
            </w:pPr>
            <w:r w:rsidRPr="00E610A5">
              <w:t>5.D</w:t>
            </w:r>
          </w:p>
        </w:tc>
        <w:tc>
          <w:tcPr>
            <w:tcW w:w="3788" w:type="dxa"/>
            <w:shd w:val="clear" w:color="auto" w:fill="auto"/>
            <w:noWrap/>
            <w:tcMar>
              <w:left w:w="85" w:type="dxa"/>
              <w:right w:w="85" w:type="dxa"/>
            </w:tcMar>
          </w:tcPr>
          <w:p w14:paraId="28D8AA80" w14:textId="77777777" w:rsidR="00B00956" w:rsidRPr="00E610A5" w:rsidRDefault="00B00956" w:rsidP="00C245AC">
            <w:pPr>
              <w:pStyle w:val="TableText"/>
              <w:rPr>
                <w:rFonts w:cs="Calibri"/>
                <w:szCs w:val="16"/>
              </w:rPr>
            </w:pPr>
            <w:r w:rsidRPr="00E610A5">
              <w:t>Waste – Wastewater Treatment and Discharge</w:t>
            </w:r>
          </w:p>
        </w:tc>
        <w:tc>
          <w:tcPr>
            <w:tcW w:w="530" w:type="dxa"/>
            <w:shd w:val="clear" w:color="auto" w:fill="auto"/>
            <w:noWrap/>
            <w:tcMar>
              <w:left w:w="85" w:type="dxa"/>
              <w:right w:w="85" w:type="dxa"/>
            </w:tcMar>
          </w:tcPr>
          <w:p w14:paraId="1B11C0FA"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1324ED72" w14:textId="77777777" w:rsidR="00B00956" w:rsidRPr="00E610A5" w:rsidRDefault="00B00956" w:rsidP="00C245AC">
            <w:pPr>
              <w:pStyle w:val="TableText"/>
              <w:jc w:val="right"/>
              <w:rPr>
                <w:rFonts w:cs="Calibri"/>
                <w:szCs w:val="16"/>
              </w:rPr>
            </w:pPr>
            <w:r w:rsidRPr="00E610A5">
              <w:t>253.6</w:t>
            </w:r>
          </w:p>
        </w:tc>
        <w:tc>
          <w:tcPr>
            <w:tcW w:w="1192" w:type="dxa"/>
            <w:shd w:val="clear" w:color="auto" w:fill="auto"/>
            <w:noWrap/>
            <w:tcMar>
              <w:left w:w="85" w:type="dxa"/>
              <w:right w:w="85" w:type="dxa"/>
            </w:tcMar>
          </w:tcPr>
          <w:p w14:paraId="0AB5F1DA"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010BFDF5" w14:textId="77777777" w:rsidR="00B00956" w:rsidRPr="00E610A5" w:rsidRDefault="00B00956" w:rsidP="00C245AC">
            <w:pPr>
              <w:pStyle w:val="TableText"/>
              <w:jc w:val="right"/>
              <w:rPr>
                <w:rFonts w:cs="Calibri"/>
                <w:szCs w:val="16"/>
              </w:rPr>
            </w:pPr>
            <w:r w:rsidRPr="00E610A5">
              <w:t>95.6</w:t>
            </w:r>
          </w:p>
        </w:tc>
      </w:tr>
      <w:tr w:rsidR="00F7180A" w:rsidRPr="00E610A5" w14:paraId="65D81EF3" w14:textId="77777777" w:rsidTr="003950B3">
        <w:tc>
          <w:tcPr>
            <w:tcW w:w="899" w:type="dxa"/>
            <w:tcMar>
              <w:left w:w="85" w:type="dxa"/>
              <w:right w:w="85" w:type="dxa"/>
            </w:tcMar>
          </w:tcPr>
          <w:p w14:paraId="419F803E" w14:textId="77777777" w:rsidR="00B00956" w:rsidRPr="00E610A5" w:rsidRDefault="00B00956" w:rsidP="00C245AC">
            <w:pPr>
              <w:pStyle w:val="TableText"/>
              <w:rPr>
                <w:rFonts w:cs="Calibri"/>
                <w:color w:val="000000"/>
                <w:szCs w:val="16"/>
              </w:rPr>
            </w:pPr>
            <w:r w:rsidRPr="00E610A5">
              <w:t>1.A.4.b</w:t>
            </w:r>
          </w:p>
        </w:tc>
        <w:tc>
          <w:tcPr>
            <w:tcW w:w="3788" w:type="dxa"/>
            <w:shd w:val="clear" w:color="auto" w:fill="auto"/>
            <w:noWrap/>
            <w:tcMar>
              <w:left w:w="85" w:type="dxa"/>
              <w:right w:w="85" w:type="dxa"/>
            </w:tcMar>
          </w:tcPr>
          <w:p w14:paraId="1F07B2E7" w14:textId="77777777" w:rsidR="00B00956" w:rsidRPr="00E610A5" w:rsidRDefault="00B00956" w:rsidP="00C245AC">
            <w:pPr>
              <w:pStyle w:val="TableText"/>
              <w:rPr>
                <w:rFonts w:cs="Calibri"/>
                <w:szCs w:val="16"/>
              </w:rPr>
            </w:pPr>
            <w:r w:rsidRPr="00E610A5">
              <w:t>Other Sectors – Residential Liquid Fuels</w:t>
            </w:r>
          </w:p>
        </w:tc>
        <w:tc>
          <w:tcPr>
            <w:tcW w:w="530" w:type="dxa"/>
            <w:shd w:val="clear" w:color="auto" w:fill="auto"/>
            <w:noWrap/>
            <w:tcMar>
              <w:left w:w="85" w:type="dxa"/>
              <w:right w:w="85" w:type="dxa"/>
            </w:tcMar>
          </w:tcPr>
          <w:p w14:paraId="0566FC5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5AEC81AE" w14:textId="77777777" w:rsidR="00B00956" w:rsidRPr="00E610A5" w:rsidRDefault="00B00956" w:rsidP="00C245AC">
            <w:pPr>
              <w:pStyle w:val="TableText"/>
              <w:jc w:val="right"/>
              <w:rPr>
                <w:rFonts w:cs="Calibri"/>
                <w:szCs w:val="16"/>
              </w:rPr>
            </w:pPr>
            <w:r w:rsidRPr="00E610A5">
              <w:t>234.3</w:t>
            </w:r>
          </w:p>
        </w:tc>
        <w:tc>
          <w:tcPr>
            <w:tcW w:w="1192" w:type="dxa"/>
            <w:shd w:val="clear" w:color="auto" w:fill="auto"/>
            <w:noWrap/>
            <w:tcMar>
              <w:left w:w="85" w:type="dxa"/>
              <w:right w:w="85" w:type="dxa"/>
            </w:tcMar>
          </w:tcPr>
          <w:p w14:paraId="3E37E0C1"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00B61F37" w14:textId="77777777" w:rsidR="00B00956" w:rsidRPr="00E610A5" w:rsidRDefault="00B00956" w:rsidP="00C245AC">
            <w:pPr>
              <w:pStyle w:val="TableText"/>
              <w:jc w:val="right"/>
              <w:rPr>
                <w:rFonts w:cs="Calibri"/>
                <w:szCs w:val="16"/>
              </w:rPr>
            </w:pPr>
            <w:r w:rsidRPr="00E610A5">
              <w:t>95.8</w:t>
            </w:r>
          </w:p>
        </w:tc>
      </w:tr>
      <w:tr w:rsidR="00F7180A" w:rsidRPr="00E610A5" w14:paraId="02E7B5C3" w14:textId="77777777" w:rsidTr="003950B3">
        <w:tc>
          <w:tcPr>
            <w:tcW w:w="899" w:type="dxa"/>
            <w:tcMar>
              <w:left w:w="85" w:type="dxa"/>
              <w:right w:w="85" w:type="dxa"/>
            </w:tcMar>
          </w:tcPr>
          <w:p w14:paraId="2F28434B" w14:textId="77777777" w:rsidR="00B00956" w:rsidRPr="00E610A5" w:rsidRDefault="00B00956" w:rsidP="00C245AC">
            <w:pPr>
              <w:pStyle w:val="TableText"/>
              <w:rPr>
                <w:rFonts w:cs="Calibri"/>
                <w:color w:val="000000"/>
                <w:szCs w:val="16"/>
              </w:rPr>
            </w:pPr>
            <w:r w:rsidRPr="00E610A5">
              <w:t>1.A.2.g.viii</w:t>
            </w:r>
          </w:p>
        </w:tc>
        <w:tc>
          <w:tcPr>
            <w:tcW w:w="3788" w:type="dxa"/>
            <w:shd w:val="clear" w:color="auto" w:fill="auto"/>
            <w:noWrap/>
            <w:tcMar>
              <w:left w:w="85" w:type="dxa"/>
              <w:right w:w="85" w:type="dxa"/>
            </w:tcMar>
          </w:tcPr>
          <w:p w14:paraId="36AA7295" w14:textId="77777777" w:rsidR="00B00956" w:rsidRPr="00E610A5" w:rsidRDefault="00B00956" w:rsidP="00C245AC">
            <w:pPr>
              <w:pStyle w:val="TableText"/>
              <w:rPr>
                <w:rFonts w:cs="Calibri"/>
                <w:szCs w:val="16"/>
              </w:rPr>
            </w:pPr>
            <w:r w:rsidRPr="00E610A5">
              <w:t>Other (please specify) – Other (please specify) Liquid Fuels</w:t>
            </w:r>
          </w:p>
        </w:tc>
        <w:tc>
          <w:tcPr>
            <w:tcW w:w="530" w:type="dxa"/>
            <w:shd w:val="clear" w:color="auto" w:fill="auto"/>
            <w:noWrap/>
            <w:tcMar>
              <w:left w:w="85" w:type="dxa"/>
              <w:right w:w="85" w:type="dxa"/>
            </w:tcMar>
          </w:tcPr>
          <w:p w14:paraId="43FA8BE8"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7DD60B95" w14:textId="77777777" w:rsidR="00B00956" w:rsidRPr="00E610A5" w:rsidRDefault="00B00956" w:rsidP="00C245AC">
            <w:pPr>
              <w:pStyle w:val="TableText"/>
              <w:jc w:val="right"/>
              <w:rPr>
                <w:rFonts w:cs="Calibri"/>
                <w:szCs w:val="16"/>
              </w:rPr>
            </w:pPr>
            <w:r w:rsidRPr="00E610A5">
              <w:t>222.4</w:t>
            </w:r>
          </w:p>
        </w:tc>
        <w:tc>
          <w:tcPr>
            <w:tcW w:w="1192" w:type="dxa"/>
            <w:shd w:val="clear" w:color="auto" w:fill="auto"/>
            <w:noWrap/>
            <w:tcMar>
              <w:left w:w="85" w:type="dxa"/>
              <w:right w:w="85" w:type="dxa"/>
            </w:tcMar>
          </w:tcPr>
          <w:p w14:paraId="17875E33"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3F3582CD" w14:textId="77777777" w:rsidR="00B00956" w:rsidRPr="00E610A5" w:rsidRDefault="00B00956" w:rsidP="00C245AC">
            <w:pPr>
              <w:pStyle w:val="TableText"/>
              <w:jc w:val="right"/>
              <w:rPr>
                <w:rFonts w:cs="Calibri"/>
                <w:szCs w:val="16"/>
              </w:rPr>
            </w:pPr>
            <w:r w:rsidRPr="00E610A5">
              <w:t>96.0</w:t>
            </w:r>
          </w:p>
        </w:tc>
      </w:tr>
      <w:tr w:rsidR="00F7180A" w:rsidRPr="00E610A5" w14:paraId="48749465" w14:textId="77777777" w:rsidTr="003950B3">
        <w:tc>
          <w:tcPr>
            <w:tcW w:w="899" w:type="dxa"/>
            <w:tcMar>
              <w:left w:w="85" w:type="dxa"/>
              <w:right w:w="85" w:type="dxa"/>
            </w:tcMar>
          </w:tcPr>
          <w:p w14:paraId="0E34B1AA" w14:textId="77777777" w:rsidR="00B00956" w:rsidRPr="00E610A5" w:rsidRDefault="00B00956" w:rsidP="00C245AC">
            <w:pPr>
              <w:pStyle w:val="TableText"/>
              <w:rPr>
                <w:rFonts w:cs="Calibri"/>
                <w:color w:val="000000"/>
                <w:szCs w:val="16"/>
              </w:rPr>
            </w:pPr>
            <w:r w:rsidRPr="00E610A5">
              <w:t>1.A.1.b</w:t>
            </w:r>
          </w:p>
        </w:tc>
        <w:tc>
          <w:tcPr>
            <w:tcW w:w="3788" w:type="dxa"/>
            <w:shd w:val="clear" w:color="auto" w:fill="auto"/>
            <w:noWrap/>
            <w:tcMar>
              <w:left w:w="85" w:type="dxa"/>
              <w:right w:w="85" w:type="dxa"/>
            </w:tcMar>
          </w:tcPr>
          <w:p w14:paraId="1690869A" w14:textId="77777777" w:rsidR="00B00956" w:rsidRPr="00E610A5" w:rsidRDefault="00B00956" w:rsidP="00C245AC">
            <w:pPr>
              <w:pStyle w:val="TableText"/>
              <w:rPr>
                <w:rFonts w:cs="Calibri"/>
                <w:szCs w:val="16"/>
              </w:rPr>
            </w:pPr>
            <w:r w:rsidRPr="00E610A5">
              <w:t>Energy Industries – Petroleum Refining Gaseous Fuels</w:t>
            </w:r>
          </w:p>
        </w:tc>
        <w:tc>
          <w:tcPr>
            <w:tcW w:w="530" w:type="dxa"/>
            <w:shd w:val="clear" w:color="auto" w:fill="auto"/>
            <w:noWrap/>
            <w:tcMar>
              <w:left w:w="85" w:type="dxa"/>
              <w:right w:w="85" w:type="dxa"/>
            </w:tcMar>
          </w:tcPr>
          <w:p w14:paraId="41888322"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2D1B8A3E" w14:textId="77777777" w:rsidR="00B00956" w:rsidRPr="00E610A5" w:rsidRDefault="00B00956" w:rsidP="00C245AC">
            <w:pPr>
              <w:pStyle w:val="TableText"/>
              <w:jc w:val="right"/>
              <w:rPr>
                <w:rFonts w:cs="Calibri"/>
                <w:szCs w:val="16"/>
              </w:rPr>
            </w:pPr>
            <w:r w:rsidRPr="00E610A5">
              <w:t>217.9</w:t>
            </w:r>
          </w:p>
        </w:tc>
        <w:tc>
          <w:tcPr>
            <w:tcW w:w="1192" w:type="dxa"/>
            <w:shd w:val="clear" w:color="auto" w:fill="auto"/>
            <w:noWrap/>
            <w:tcMar>
              <w:left w:w="85" w:type="dxa"/>
              <w:right w:w="85" w:type="dxa"/>
            </w:tcMar>
          </w:tcPr>
          <w:p w14:paraId="14932CAA"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6D253BD0" w14:textId="77777777" w:rsidR="00B00956" w:rsidRPr="00E610A5" w:rsidRDefault="00B00956" w:rsidP="00C245AC">
            <w:pPr>
              <w:pStyle w:val="TableText"/>
              <w:jc w:val="right"/>
              <w:rPr>
                <w:rFonts w:cs="Calibri"/>
                <w:szCs w:val="16"/>
              </w:rPr>
            </w:pPr>
            <w:r w:rsidRPr="00E610A5">
              <w:t>96.2</w:t>
            </w:r>
          </w:p>
        </w:tc>
      </w:tr>
      <w:tr w:rsidR="00F7180A" w:rsidRPr="00E610A5" w14:paraId="1A84C189" w14:textId="77777777" w:rsidTr="003950B3">
        <w:tc>
          <w:tcPr>
            <w:tcW w:w="899" w:type="dxa"/>
            <w:tcMar>
              <w:left w:w="85" w:type="dxa"/>
              <w:right w:w="85" w:type="dxa"/>
            </w:tcMar>
          </w:tcPr>
          <w:p w14:paraId="3B6DCE05" w14:textId="77777777" w:rsidR="00B00956" w:rsidRPr="00E610A5" w:rsidRDefault="00B00956" w:rsidP="00C245AC">
            <w:pPr>
              <w:pStyle w:val="TableText"/>
              <w:rPr>
                <w:rFonts w:cs="Calibri"/>
                <w:color w:val="000000"/>
                <w:szCs w:val="16"/>
              </w:rPr>
            </w:pPr>
            <w:r w:rsidRPr="00E610A5">
              <w:t>1.B.2.b.5</w:t>
            </w:r>
          </w:p>
        </w:tc>
        <w:tc>
          <w:tcPr>
            <w:tcW w:w="3788" w:type="dxa"/>
            <w:shd w:val="clear" w:color="auto" w:fill="auto"/>
            <w:noWrap/>
            <w:tcMar>
              <w:left w:w="85" w:type="dxa"/>
              <w:right w:w="85" w:type="dxa"/>
            </w:tcMar>
          </w:tcPr>
          <w:p w14:paraId="7E855BCC" w14:textId="77777777" w:rsidR="00B00956" w:rsidRPr="00E610A5" w:rsidRDefault="00B00956" w:rsidP="00C245AC">
            <w:pPr>
              <w:pStyle w:val="TableText"/>
              <w:rPr>
                <w:rFonts w:cs="Calibri"/>
                <w:szCs w:val="16"/>
              </w:rPr>
            </w:pPr>
            <w:r w:rsidRPr="00E610A5">
              <w:t>Natural Gas – Distribution</w:t>
            </w:r>
          </w:p>
        </w:tc>
        <w:tc>
          <w:tcPr>
            <w:tcW w:w="530" w:type="dxa"/>
            <w:shd w:val="clear" w:color="auto" w:fill="auto"/>
            <w:noWrap/>
            <w:tcMar>
              <w:left w:w="85" w:type="dxa"/>
              <w:right w:w="85" w:type="dxa"/>
            </w:tcMar>
          </w:tcPr>
          <w:p w14:paraId="5D1F93F9"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1F7CA2D5" w14:textId="77777777" w:rsidR="00B00956" w:rsidRPr="00E610A5" w:rsidRDefault="00B00956" w:rsidP="00C245AC">
            <w:pPr>
              <w:pStyle w:val="TableText"/>
              <w:jc w:val="right"/>
              <w:rPr>
                <w:rFonts w:cs="Calibri"/>
                <w:szCs w:val="16"/>
              </w:rPr>
            </w:pPr>
            <w:r w:rsidRPr="00E610A5">
              <w:t>210.9</w:t>
            </w:r>
          </w:p>
        </w:tc>
        <w:tc>
          <w:tcPr>
            <w:tcW w:w="1192" w:type="dxa"/>
            <w:shd w:val="clear" w:color="auto" w:fill="auto"/>
            <w:noWrap/>
            <w:tcMar>
              <w:left w:w="85" w:type="dxa"/>
              <w:right w:w="85" w:type="dxa"/>
            </w:tcMar>
          </w:tcPr>
          <w:p w14:paraId="0B7F8406" w14:textId="77777777" w:rsidR="00B00956" w:rsidRPr="00E610A5" w:rsidRDefault="00B00956" w:rsidP="00C245AC">
            <w:pPr>
              <w:pStyle w:val="TableText"/>
              <w:jc w:val="right"/>
              <w:rPr>
                <w:rFonts w:cs="Calibri"/>
                <w:szCs w:val="16"/>
              </w:rPr>
            </w:pPr>
            <w:r w:rsidRPr="00E610A5">
              <w:t>0.2</w:t>
            </w:r>
          </w:p>
        </w:tc>
        <w:tc>
          <w:tcPr>
            <w:tcW w:w="938" w:type="dxa"/>
            <w:shd w:val="clear" w:color="auto" w:fill="auto"/>
            <w:noWrap/>
            <w:tcMar>
              <w:left w:w="85" w:type="dxa"/>
              <w:right w:w="85" w:type="dxa"/>
            </w:tcMar>
          </w:tcPr>
          <w:p w14:paraId="35F887F6" w14:textId="77777777" w:rsidR="00B00956" w:rsidRPr="00E610A5" w:rsidRDefault="00B00956" w:rsidP="00C245AC">
            <w:pPr>
              <w:pStyle w:val="TableText"/>
              <w:jc w:val="right"/>
              <w:rPr>
                <w:rFonts w:cs="Calibri"/>
                <w:szCs w:val="16"/>
              </w:rPr>
            </w:pPr>
            <w:r w:rsidRPr="00E610A5">
              <w:t>96.3</w:t>
            </w:r>
          </w:p>
        </w:tc>
      </w:tr>
      <w:tr w:rsidR="00F7180A" w:rsidRPr="00E610A5" w14:paraId="7627DABD" w14:textId="77777777" w:rsidTr="003950B3">
        <w:tc>
          <w:tcPr>
            <w:tcW w:w="899" w:type="dxa"/>
            <w:tcMar>
              <w:left w:w="85" w:type="dxa"/>
              <w:right w:w="85" w:type="dxa"/>
            </w:tcMar>
          </w:tcPr>
          <w:p w14:paraId="72015E16" w14:textId="77777777" w:rsidR="00B00956" w:rsidRPr="00E610A5" w:rsidDel="00387A3F" w:rsidRDefault="00B00956" w:rsidP="00C245AC">
            <w:pPr>
              <w:pStyle w:val="TableText"/>
              <w:rPr>
                <w:rFonts w:cs="Calibri"/>
                <w:color w:val="000000"/>
                <w:szCs w:val="16"/>
              </w:rPr>
            </w:pPr>
            <w:r w:rsidRPr="00E610A5">
              <w:t>1.A.4.c</w:t>
            </w:r>
          </w:p>
        </w:tc>
        <w:tc>
          <w:tcPr>
            <w:tcW w:w="3788" w:type="dxa"/>
            <w:shd w:val="clear" w:color="auto" w:fill="auto"/>
            <w:noWrap/>
            <w:tcMar>
              <w:left w:w="85" w:type="dxa"/>
              <w:right w:w="85" w:type="dxa"/>
            </w:tcMar>
          </w:tcPr>
          <w:p w14:paraId="39837079" w14:textId="77777777" w:rsidR="00B00956" w:rsidRPr="00E610A5" w:rsidDel="00387A3F" w:rsidRDefault="00B00956" w:rsidP="00C245AC">
            <w:pPr>
              <w:pStyle w:val="TableText"/>
              <w:rPr>
                <w:rFonts w:cs="Calibri"/>
                <w:color w:val="000000"/>
                <w:szCs w:val="16"/>
              </w:rPr>
            </w:pPr>
            <w:r w:rsidRPr="00E610A5">
              <w:t>Other Sectors – Agriculture/Forestry/Fishing Solid Fuels</w:t>
            </w:r>
          </w:p>
        </w:tc>
        <w:tc>
          <w:tcPr>
            <w:tcW w:w="530" w:type="dxa"/>
            <w:shd w:val="clear" w:color="auto" w:fill="auto"/>
            <w:noWrap/>
            <w:tcMar>
              <w:left w:w="85" w:type="dxa"/>
              <w:right w:w="85" w:type="dxa"/>
            </w:tcMar>
          </w:tcPr>
          <w:p w14:paraId="027E9CD1"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E529CA5" w14:textId="77777777" w:rsidR="00B00956" w:rsidRPr="00E610A5" w:rsidDel="00387A3F" w:rsidRDefault="00B00956" w:rsidP="00C245AC">
            <w:pPr>
              <w:pStyle w:val="TableText"/>
              <w:jc w:val="right"/>
              <w:rPr>
                <w:rFonts w:cs="Calibri"/>
                <w:color w:val="000000"/>
                <w:szCs w:val="16"/>
              </w:rPr>
            </w:pPr>
            <w:r w:rsidRPr="00E610A5">
              <w:t>202.8</w:t>
            </w:r>
          </w:p>
        </w:tc>
        <w:tc>
          <w:tcPr>
            <w:tcW w:w="1192" w:type="dxa"/>
            <w:shd w:val="clear" w:color="auto" w:fill="auto"/>
            <w:noWrap/>
            <w:tcMar>
              <w:left w:w="85" w:type="dxa"/>
              <w:right w:w="85" w:type="dxa"/>
            </w:tcMar>
          </w:tcPr>
          <w:p w14:paraId="525051EA" w14:textId="77777777" w:rsidR="00B00956" w:rsidRPr="00E610A5" w:rsidDel="00387A3F" w:rsidRDefault="00B00956" w:rsidP="00C245AC">
            <w:pPr>
              <w:pStyle w:val="TableText"/>
              <w:jc w:val="right"/>
              <w:rPr>
                <w:rFonts w:cs="Calibri"/>
                <w:color w:val="000000"/>
                <w:szCs w:val="16"/>
              </w:rPr>
            </w:pPr>
            <w:r w:rsidRPr="00E610A5">
              <w:t>0.2</w:t>
            </w:r>
          </w:p>
        </w:tc>
        <w:tc>
          <w:tcPr>
            <w:tcW w:w="938" w:type="dxa"/>
            <w:shd w:val="clear" w:color="auto" w:fill="auto"/>
            <w:noWrap/>
            <w:tcMar>
              <w:left w:w="85" w:type="dxa"/>
              <w:right w:w="85" w:type="dxa"/>
            </w:tcMar>
          </w:tcPr>
          <w:p w14:paraId="6E636508" w14:textId="77777777" w:rsidR="00B00956" w:rsidRPr="00E610A5" w:rsidDel="00387A3F" w:rsidRDefault="00B00956" w:rsidP="00C245AC">
            <w:pPr>
              <w:pStyle w:val="TableText"/>
              <w:jc w:val="right"/>
              <w:rPr>
                <w:rFonts w:cs="Calibri"/>
                <w:color w:val="000000"/>
                <w:szCs w:val="16"/>
              </w:rPr>
            </w:pPr>
            <w:r w:rsidRPr="00E610A5">
              <w:t>96.5</w:t>
            </w:r>
          </w:p>
        </w:tc>
      </w:tr>
      <w:tr w:rsidR="00F7180A" w:rsidRPr="00E610A5" w14:paraId="0670031B" w14:textId="77777777" w:rsidTr="003950B3">
        <w:tc>
          <w:tcPr>
            <w:tcW w:w="899" w:type="dxa"/>
            <w:tcMar>
              <w:left w:w="85" w:type="dxa"/>
              <w:right w:w="85" w:type="dxa"/>
            </w:tcMar>
          </w:tcPr>
          <w:p w14:paraId="71FF8828" w14:textId="77777777" w:rsidR="00B00956" w:rsidRPr="00E610A5" w:rsidDel="00387A3F" w:rsidRDefault="00B00956" w:rsidP="00C245AC">
            <w:pPr>
              <w:pStyle w:val="TableText"/>
              <w:rPr>
                <w:rFonts w:cs="Calibri"/>
                <w:color w:val="000000"/>
                <w:szCs w:val="16"/>
              </w:rPr>
            </w:pPr>
            <w:r w:rsidRPr="00E610A5">
              <w:t>2.B.10</w:t>
            </w:r>
          </w:p>
        </w:tc>
        <w:tc>
          <w:tcPr>
            <w:tcW w:w="3788" w:type="dxa"/>
            <w:shd w:val="clear" w:color="auto" w:fill="auto"/>
            <w:noWrap/>
            <w:tcMar>
              <w:left w:w="85" w:type="dxa"/>
              <w:right w:w="85" w:type="dxa"/>
            </w:tcMar>
          </w:tcPr>
          <w:p w14:paraId="73175E57" w14:textId="77777777" w:rsidR="00B00956" w:rsidRPr="00E610A5" w:rsidDel="00387A3F" w:rsidRDefault="00B00956" w:rsidP="00C245AC">
            <w:pPr>
              <w:pStyle w:val="TableText"/>
              <w:rPr>
                <w:rFonts w:cs="Calibri"/>
                <w:color w:val="000000"/>
                <w:szCs w:val="16"/>
              </w:rPr>
            </w:pPr>
            <w:r w:rsidRPr="00E610A5">
              <w:t>Chemical Industry – Other (please specify)</w:t>
            </w:r>
          </w:p>
        </w:tc>
        <w:tc>
          <w:tcPr>
            <w:tcW w:w="530" w:type="dxa"/>
            <w:shd w:val="clear" w:color="auto" w:fill="auto"/>
            <w:noWrap/>
            <w:tcMar>
              <w:left w:w="85" w:type="dxa"/>
              <w:right w:w="85" w:type="dxa"/>
            </w:tcMar>
          </w:tcPr>
          <w:p w14:paraId="628B1A87"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D858EAE" w14:textId="77777777" w:rsidR="00B00956" w:rsidRPr="00E610A5" w:rsidDel="00387A3F" w:rsidRDefault="00B00956" w:rsidP="00C245AC">
            <w:pPr>
              <w:pStyle w:val="TableText"/>
              <w:jc w:val="right"/>
              <w:rPr>
                <w:rFonts w:cs="Calibri"/>
                <w:color w:val="000000"/>
                <w:szCs w:val="16"/>
              </w:rPr>
            </w:pPr>
            <w:r w:rsidRPr="00E610A5">
              <w:t>159.0</w:t>
            </w:r>
          </w:p>
        </w:tc>
        <w:tc>
          <w:tcPr>
            <w:tcW w:w="1192" w:type="dxa"/>
            <w:shd w:val="clear" w:color="auto" w:fill="auto"/>
            <w:noWrap/>
            <w:tcMar>
              <w:left w:w="85" w:type="dxa"/>
              <w:right w:w="85" w:type="dxa"/>
            </w:tcMar>
          </w:tcPr>
          <w:p w14:paraId="57BF5053"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617952F2" w14:textId="77777777" w:rsidR="00B00956" w:rsidRPr="00E610A5" w:rsidDel="00387A3F" w:rsidRDefault="00B00956" w:rsidP="00C245AC">
            <w:pPr>
              <w:pStyle w:val="TableText"/>
              <w:jc w:val="right"/>
              <w:rPr>
                <w:rFonts w:cs="Calibri"/>
                <w:color w:val="000000"/>
                <w:szCs w:val="16"/>
              </w:rPr>
            </w:pPr>
            <w:r w:rsidRPr="00E610A5">
              <w:t>96.6</w:t>
            </w:r>
          </w:p>
        </w:tc>
      </w:tr>
      <w:tr w:rsidR="00F7180A" w:rsidRPr="00E610A5" w14:paraId="387C4C2C" w14:textId="77777777" w:rsidTr="003950B3">
        <w:tc>
          <w:tcPr>
            <w:tcW w:w="899" w:type="dxa"/>
            <w:tcMar>
              <w:left w:w="85" w:type="dxa"/>
              <w:right w:w="85" w:type="dxa"/>
            </w:tcMar>
          </w:tcPr>
          <w:p w14:paraId="1233D996" w14:textId="77777777" w:rsidR="00B00956" w:rsidRPr="00E610A5" w:rsidDel="00387A3F" w:rsidRDefault="00B00956" w:rsidP="00C245AC">
            <w:pPr>
              <w:pStyle w:val="TableText"/>
              <w:rPr>
                <w:rFonts w:cs="Calibri"/>
                <w:color w:val="000000"/>
                <w:szCs w:val="16"/>
              </w:rPr>
            </w:pPr>
            <w:r w:rsidRPr="00E610A5">
              <w:t>1.B.2.d</w:t>
            </w:r>
          </w:p>
        </w:tc>
        <w:tc>
          <w:tcPr>
            <w:tcW w:w="3788" w:type="dxa"/>
            <w:shd w:val="clear" w:color="auto" w:fill="auto"/>
            <w:noWrap/>
            <w:tcMar>
              <w:left w:w="85" w:type="dxa"/>
              <w:right w:w="85" w:type="dxa"/>
            </w:tcMar>
          </w:tcPr>
          <w:p w14:paraId="6A2EFA80" w14:textId="77777777" w:rsidR="00B00956" w:rsidRPr="00E610A5" w:rsidDel="00387A3F" w:rsidRDefault="00B00956" w:rsidP="00C245AC">
            <w:pPr>
              <w:pStyle w:val="TableText"/>
              <w:rPr>
                <w:rFonts w:cs="Calibri"/>
                <w:color w:val="000000"/>
                <w:szCs w:val="16"/>
              </w:rPr>
            </w:pPr>
            <w:r w:rsidRPr="00E610A5">
              <w:t>Other (please specify) – Geothermal</w:t>
            </w:r>
          </w:p>
        </w:tc>
        <w:tc>
          <w:tcPr>
            <w:tcW w:w="530" w:type="dxa"/>
            <w:shd w:val="clear" w:color="auto" w:fill="auto"/>
            <w:noWrap/>
            <w:tcMar>
              <w:left w:w="85" w:type="dxa"/>
              <w:right w:w="85" w:type="dxa"/>
            </w:tcMar>
          </w:tcPr>
          <w:p w14:paraId="274CE462"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4BE23BF2" w14:textId="77777777" w:rsidR="00B00956" w:rsidRPr="00E610A5" w:rsidDel="00387A3F" w:rsidRDefault="00B00956" w:rsidP="00C245AC">
            <w:pPr>
              <w:pStyle w:val="TableText"/>
              <w:jc w:val="right"/>
              <w:rPr>
                <w:rFonts w:cs="Calibri"/>
                <w:color w:val="000000"/>
                <w:szCs w:val="16"/>
              </w:rPr>
            </w:pPr>
            <w:r w:rsidRPr="00E610A5">
              <w:t>156.9</w:t>
            </w:r>
          </w:p>
        </w:tc>
        <w:tc>
          <w:tcPr>
            <w:tcW w:w="1192" w:type="dxa"/>
            <w:shd w:val="clear" w:color="auto" w:fill="auto"/>
            <w:noWrap/>
            <w:tcMar>
              <w:left w:w="85" w:type="dxa"/>
              <w:right w:w="85" w:type="dxa"/>
            </w:tcMar>
          </w:tcPr>
          <w:p w14:paraId="4122A388"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68E87278" w14:textId="77777777" w:rsidR="00B00956" w:rsidRPr="00E610A5" w:rsidDel="00387A3F" w:rsidRDefault="00B00956" w:rsidP="00C245AC">
            <w:pPr>
              <w:pStyle w:val="TableText"/>
              <w:jc w:val="right"/>
              <w:rPr>
                <w:rFonts w:cs="Calibri"/>
                <w:color w:val="000000"/>
                <w:szCs w:val="16"/>
              </w:rPr>
            </w:pPr>
            <w:r w:rsidRPr="00E610A5">
              <w:t>96.8</w:t>
            </w:r>
          </w:p>
        </w:tc>
      </w:tr>
      <w:tr w:rsidR="00F7180A" w:rsidRPr="00E610A5" w14:paraId="2A9D7771" w14:textId="77777777" w:rsidTr="003950B3">
        <w:tc>
          <w:tcPr>
            <w:tcW w:w="899" w:type="dxa"/>
            <w:tcMar>
              <w:left w:w="85" w:type="dxa"/>
              <w:right w:w="85" w:type="dxa"/>
            </w:tcMar>
          </w:tcPr>
          <w:p w14:paraId="13830104" w14:textId="77777777" w:rsidR="00B00956" w:rsidRPr="00E610A5" w:rsidDel="00387A3F" w:rsidRDefault="00B00956" w:rsidP="00C245AC">
            <w:pPr>
              <w:pStyle w:val="TableText"/>
              <w:rPr>
                <w:rFonts w:cs="Calibri"/>
                <w:color w:val="000000"/>
                <w:szCs w:val="16"/>
              </w:rPr>
            </w:pPr>
            <w:r w:rsidRPr="00E610A5">
              <w:t>1.B.2.c.2.iii</w:t>
            </w:r>
          </w:p>
        </w:tc>
        <w:tc>
          <w:tcPr>
            <w:tcW w:w="3788" w:type="dxa"/>
            <w:shd w:val="clear" w:color="auto" w:fill="auto"/>
            <w:noWrap/>
            <w:tcMar>
              <w:left w:w="85" w:type="dxa"/>
              <w:right w:w="85" w:type="dxa"/>
            </w:tcMar>
          </w:tcPr>
          <w:p w14:paraId="23CA9F71" w14:textId="77777777" w:rsidR="00B00956" w:rsidRPr="00E610A5" w:rsidDel="00387A3F" w:rsidRDefault="00B00956" w:rsidP="00C245AC">
            <w:pPr>
              <w:pStyle w:val="TableText"/>
              <w:rPr>
                <w:rFonts w:cs="Calibri"/>
                <w:color w:val="000000"/>
                <w:szCs w:val="16"/>
              </w:rPr>
            </w:pPr>
            <w:r w:rsidRPr="00E610A5">
              <w:t>Flaring – Combined</w:t>
            </w:r>
          </w:p>
        </w:tc>
        <w:tc>
          <w:tcPr>
            <w:tcW w:w="530" w:type="dxa"/>
            <w:shd w:val="clear" w:color="auto" w:fill="auto"/>
            <w:noWrap/>
            <w:tcMar>
              <w:left w:w="85" w:type="dxa"/>
              <w:right w:w="85" w:type="dxa"/>
            </w:tcMar>
          </w:tcPr>
          <w:p w14:paraId="2F53733D"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2F78C60D" w14:textId="77777777" w:rsidR="00B00956" w:rsidRPr="00E610A5" w:rsidDel="00387A3F" w:rsidRDefault="00B00956" w:rsidP="00C245AC">
            <w:pPr>
              <w:pStyle w:val="TableText"/>
              <w:jc w:val="right"/>
              <w:rPr>
                <w:rFonts w:cs="Calibri"/>
                <w:color w:val="000000"/>
                <w:szCs w:val="16"/>
              </w:rPr>
            </w:pPr>
            <w:r w:rsidRPr="00E610A5">
              <w:t>147.5</w:t>
            </w:r>
          </w:p>
        </w:tc>
        <w:tc>
          <w:tcPr>
            <w:tcW w:w="1192" w:type="dxa"/>
            <w:shd w:val="clear" w:color="auto" w:fill="auto"/>
            <w:noWrap/>
            <w:tcMar>
              <w:left w:w="85" w:type="dxa"/>
              <w:right w:w="85" w:type="dxa"/>
            </w:tcMar>
          </w:tcPr>
          <w:p w14:paraId="4752A0DC"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47F20458" w14:textId="77777777" w:rsidR="00B00956" w:rsidRPr="00E610A5" w:rsidDel="00387A3F" w:rsidRDefault="00B00956" w:rsidP="00C245AC">
            <w:pPr>
              <w:pStyle w:val="TableText"/>
              <w:jc w:val="right"/>
              <w:rPr>
                <w:rFonts w:cs="Calibri"/>
                <w:color w:val="000000"/>
                <w:szCs w:val="16"/>
              </w:rPr>
            </w:pPr>
            <w:r w:rsidRPr="00E610A5">
              <w:t>96.9</w:t>
            </w:r>
          </w:p>
        </w:tc>
      </w:tr>
      <w:tr w:rsidR="00F7180A" w:rsidRPr="00E610A5" w14:paraId="186C6E39" w14:textId="77777777" w:rsidTr="003950B3">
        <w:tc>
          <w:tcPr>
            <w:tcW w:w="899" w:type="dxa"/>
            <w:tcMar>
              <w:left w:w="85" w:type="dxa"/>
              <w:right w:w="85" w:type="dxa"/>
            </w:tcMar>
          </w:tcPr>
          <w:p w14:paraId="75FBEADC" w14:textId="77777777" w:rsidR="00B00956" w:rsidRPr="00E610A5" w:rsidDel="00387A3F" w:rsidRDefault="00B00956" w:rsidP="00C245AC">
            <w:pPr>
              <w:pStyle w:val="TableText"/>
              <w:rPr>
                <w:rFonts w:cs="Calibri"/>
                <w:color w:val="000000"/>
                <w:szCs w:val="16"/>
              </w:rPr>
            </w:pPr>
            <w:r w:rsidRPr="00E610A5">
              <w:t>1.B.2.b.2</w:t>
            </w:r>
          </w:p>
        </w:tc>
        <w:tc>
          <w:tcPr>
            <w:tcW w:w="3788" w:type="dxa"/>
            <w:shd w:val="clear" w:color="auto" w:fill="auto"/>
            <w:noWrap/>
            <w:tcMar>
              <w:left w:w="85" w:type="dxa"/>
              <w:right w:w="85" w:type="dxa"/>
            </w:tcMar>
          </w:tcPr>
          <w:p w14:paraId="5C6DFEB2" w14:textId="77777777" w:rsidR="00B00956" w:rsidRPr="00E610A5" w:rsidDel="00387A3F" w:rsidRDefault="00B00956" w:rsidP="00C245AC">
            <w:pPr>
              <w:pStyle w:val="TableText"/>
              <w:rPr>
                <w:rFonts w:cs="Calibri"/>
                <w:color w:val="000000"/>
                <w:szCs w:val="16"/>
              </w:rPr>
            </w:pPr>
            <w:r w:rsidRPr="00E610A5">
              <w:t>Natural Gas – Production</w:t>
            </w:r>
          </w:p>
        </w:tc>
        <w:tc>
          <w:tcPr>
            <w:tcW w:w="530" w:type="dxa"/>
            <w:shd w:val="clear" w:color="auto" w:fill="auto"/>
            <w:noWrap/>
            <w:tcMar>
              <w:left w:w="85" w:type="dxa"/>
              <w:right w:w="85" w:type="dxa"/>
            </w:tcMar>
          </w:tcPr>
          <w:p w14:paraId="02D0C769"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1E7ECB55" w14:textId="77777777" w:rsidR="00B00956" w:rsidRPr="00E610A5" w:rsidDel="00387A3F" w:rsidRDefault="00B00956" w:rsidP="00C245AC">
            <w:pPr>
              <w:pStyle w:val="TableText"/>
              <w:jc w:val="right"/>
              <w:rPr>
                <w:rFonts w:cs="Calibri"/>
                <w:color w:val="000000"/>
                <w:szCs w:val="16"/>
              </w:rPr>
            </w:pPr>
            <w:r w:rsidRPr="00E610A5">
              <w:t>135.0</w:t>
            </w:r>
          </w:p>
        </w:tc>
        <w:tc>
          <w:tcPr>
            <w:tcW w:w="1192" w:type="dxa"/>
            <w:shd w:val="clear" w:color="auto" w:fill="auto"/>
            <w:noWrap/>
            <w:tcMar>
              <w:left w:w="85" w:type="dxa"/>
              <w:right w:w="85" w:type="dxa"/>
            </w:tcMar>
          </w:tcPr>
          <w:p w14:paraId="014B3A9A"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3E13CB56" w14:textId="77777777" w:rsidR="00B00956" w:rsidRPr="00E610A5" w:rsidDel="00387A3F" w:rsidRDefault="00B00956" w:rsidP="00C245AC">
            <w:pPr>
              <w:pStyle w:val="TableText"/>
              <w:jc w:val="right"/>
              <w:rPr>
                <w:rFonts w:cs="Calibri"/>
                <w:color w:val="000000"/>
                <w:szCs w:val="16"/>
              </w:rPr>
            </w:pPr>
            <w:r w:rsidRPr="00E610A5">
              <w:t>97.0</w:t>
            </w:r>
          </w:p>
        </w:tc>
      </w:tr>
      <w:tr w:rsidR="00F7180A" w:rsidRPr="00E610A5" w14:paraId="0DB3B711" w14:textId="77777777" w:rsidTr="003950B3">
        <w:tc>
          <w:tcPr>
            <w:tcW w:w="899" w:type="dxa"/>
            <w:tcMar>
              <w:left w:w="85" w:type="dxa"/>
              <w:right w:w="85" w:type="dxa"/>
            </w:tcMar>
          </w:tcPr>
          <w:p w14:paraId="12CD46B1" w14:textId="77777777" w:rsidR="00B00956" w:rsidRPr="00E610A5" w:rsidDel="00387A3F" w:rsidRDefault="00B00956" w:rsidP="00C245AC">
            <w:pPr>
              <w:pStyle w:val="TableText"/>
              <w:rPr>
                <w:rFonts w:cs="Calibri"/>
                <w:color w:val="000000"/>
                <w:szCs w:val="16"/>
              </w:rPr>
            </w:pPr>
            <w:r w:rsidRPr="00E610A5">
              <w:t>1.A.2.a</w:t>
            </w:r>
          </w:p>
        </w:tc>
        <w:tc>
          <w:tcPr>
            <w:tcW w:w="3788" w:type="dxa"/>
            <w:shd w:val="clear" w:color="auto" w:fill="auto"/>
            <w:noWrap/>
            <w:tcMar>
              <w:left w:w="85" w:type="dxa"/>
              <w:right w:w="85" w:type="dxa"/>
            </w:tcMar>
          </w:tcPr>
          <w:p w14:paraId="681DC0CD" w14:textId="77777777" w:rsidR="00B00956" w:rsidRPr="00E610A5" w:rsidDel="00387A3F" w:rsidRDefault="00B00956" w:rsidP="00C245AC">
            <w:pPr>
              <w:pStyle w:val="TableText"/>
              <w:rPr>
                <w:rFonts w:cs="Calibri"/>
                <w:color w:val="000000"/>
                <w:szCs w:val="16"/>
              </w:rPr>
            </w:pPr>
            <w:r w:rsidRPr="00E610A5">
              <w:t>Manufacturing Industries and Construction – Iron and Steel Gaseous Fuels</w:t>
            </w:r>
          </w:p>
        </w:tc>
        <w:tc>
          <w:tcPr>
            <w:tcW w:w="530" w:type="dxa"/>
            <w:shd w:val="clear" w:color="auto" w:fill="auto"/>
            <w:noWrap/>
            <w:tcMar>
              <w:left w:w="85" w:type="dxa"/>
              <w:right w:w="85" w:type="dxa"/>
            </w:tcMar>
          </w:tcPr>
          <w:p w14:paraId="587A63C5"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A525A99" w14:textId="77777777" w:rsidR="00B00956" w:rsidRPr="00E610A5" w:rsidDel="00387A3F" w:rsidRDefault="00B00956" w:rsidP="00C245AC">
            <w:pPr>
              <w:pStyle w:val="TableText"/>
              <w:jc w:val="right"/>
              <w:rPr>
                <w:rFonts w:cs="Calibri"/>
                <w:color w:val="000000"/>
                <w:szCs w:val="16"/>
              </w:rPr>
            </w:pPr>
            <w:r w:rsidRPr="00E610A5">
              <w:t>134.4</w:t>
            </w:r>
          </w:p>
        </w:tc>
        <w:tc>
          <w:tcPr>
            <w:tcW w:w="1192" w:type="dxa"/>
            <w:shd w:val="clear" w:color="auto" w:fill="auto"/>
            <w:noWrap/>
            <w:tcMar>
              <w:left w:w="85" w:type="dxa"/>
              <w:right w:w="85" w:type="dxa"/>
            </w:tcMar>
          </w:tcPr>
          <w:p w14:paraId="746A9E35"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39445668" w14:textId="77777777" w:rsidR="00B00956" w:rsidRPr="00E610A5" w:rsidDel="00387A3F" w:rsidRDefault="00B00956" w:rsidP="00C245AC">
            <w:pPr>
              <w:pStyle w:val="TableText"/>
              <w:jc w:val="right"/>
              <w:rPr>
                <w:rFonts w:cs="Calibri"/>
                <w:color w:val="000000"/>
                <w:szCs w:val="16"/>
              </w:rPr>
            </w:pPr>
            <w:r w:rsidRPr="00E610A5">
              <w:t>97.1</w:t>
            </w:r>
          </w:p>
        </w:tc>
      </w:tr>
      <w:tr w:rsidR="00F7180A" w:rsidRPr="00E610A5" w14:paraId="247898C3" w14:textId="77777777" w:rsidTr="003950B3">
        <w:tc>
          <w:tcPr>
            <w:tcW w:w="899" w:type="dxa"/>
            <w:tcMar>
              <w:left w:w="85" w:type="dxa"/>
              <w:right w:w="85" w:type="dxa"/>
            </w:tcMar>
          </w:tcPr>
          <w:p w14:paraId="4282AE23" w14:textId="77777777" w:rsidR="00B00956" w:rsidRPr="00E610A5" w:rsidDel="00387A3F" w:rsidRDefault="00B00956" w:rsidP="00C245AC">
            <w:pPr>
              <w:pStyle w:val="TableText"/>
              <w:rPr>
                <w:rFonts w:cs="Calibri"/>
                <w:color w:val="000000"/>
                <w:szCs w:val="16"/>
              </w:rPr>
            </w:pPr>
            <w:r w:rsidRPr="00E610A5">
              <w:t>1.A.3.c</w:t>
            </w:r>
          </w:p>
        </w:tc>
        <w:tc>
          <w:tcPr>
            <w:tcW w:w="3788" w:type="dxa"/>
            <w:shd w:val="clear" w:color="auto" w:fill="auto"/>
            <w:noWrap/>
            <w:tcMar>
              <w:left w:w="85" w:type="dxa"/>
              <w:right w:w="85" w:type="dxa"/>
            </w:tcMar>
          </w:tcPr>
          <w:p w14:paraId="2A5F5FF0" w14:textId="77777777" w:rsidR="00B00956" w:rsidRPr="00E610A5" w:rsidDel="00387A3F" w:rsidRDefault="00B00956" w:rsidP="00C245AC">
            <w:pPr>
              <w:pStyle w:val="TableText"/>
              <w:rPr>
                <w:rFonts w:cs="Calibri"/>
                <w:color w:val="000000"/>
                <w:szCs w:val="16"/>
              </w:rPr>
            </w:pPr>
            <w:r w:rsidRPr="00E610A5">
              <w:t>Transport – Railways Liquid Fuels</w:t>
            </w:r>
          </w:p>
        </w:tc>
        <w:tc>
          <w:tcPr>
            <w:tcW w:w="530" w:type="dxa"/>
            <w:shd w:val="clear" w:color="auto" w:fill="auto"/>
            <w:noWrap/>
            <w:tcMar>
              <w:left w:w="85" w:type="dxa"/>
              <w:right w:w="85" w:type="dxa"/>
            </w:tcMar>
          </w:tcPr>
          <w:p w14:paraId="27F05142"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96A0700" w14:textId="77777777" w:rsidR="00B00956" w:rsidRPr="00E610A5" w:rsidDel="00387A3F" w:rsidRDefault="00B00956" w:rsidP="00C245AC">
            <w:pPr>
              <w:pStyle w:val="TableText"/>
              <w:jc w:val="right"/>
              <w:rPr>
                <w:rFonts w:cs="Calibri"/>
                <w:color w:val="000000"/>
                <w:szCs w:val="16"/>
              </w:rPr>
            </w:pPr>
            <w:r w:rsidRPr="00E610A5">
              <w:t>126.4</w:t>
            </w:r>
          </w:p>
        </w:tc>
        <w:tc>
          <w:tcPr>
            <w:tcW w:w="1192" w:type="dxa"/>
            <w:shd w:val="clear" w:color="auto" w:fill="auto"/>
            <w:noWrap/>
            <w:tcMar>
              <w:left w:w="85" w:type="dxa"/>
              <w:right w:w="85" w:type="dxa"/>
            </w:tcMar>
          </w:tcPr>
          <w:p w14:paraId="039B636B"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7B41C03B" w14:textId="77777777" w:rsidR="00B00956" w:rsidRPr="00E610A5" w:rsidDel="00387A3F" w:rsidRDefault="00B00956" w:rsidP="00C245AC">
            <w:pPr>
              <w:pStyle w:val="TableText"/>
              <w:jc w:val="right"/>
              <w:rPr>
                <w:rFonts w:cs="Calibri"/>
                <w:color w:val="000000"/>
                <w:szCs w:val="16"/>
              </w:rPr>
            </w:pPr>
            <w:r w:rsidRPr="00E610A5">
              <w:t>97.2</w:t>
            </w:r>
          </w:p>
        </w:tc>
      </w:tr>
      <w:tr w:rsidR="00F7180A" w:rsidRPr="00E610A5" w14:paraId="57348D15" w14:textId="77777777" w:rsidTr="003950B3">
        <w:tc>
          <w:tcPr>
            <w:tcW w:w="899" w:type="dxa"/>
            <w:tcMar>
              <w:left w:w="85" w:type="dxa"/>
              <w:right w:w="85" w:type="dxa"/>
            </w:tcMar>
          </w:tcPr>
          <w:p w14:paraId="41893819" w14:textId="77777777" w:rsidR="00B00956" w:rsidRPr="00E610A5" w:rsidDel="00387A3F" w:rsidRDefault="00B00956" w:rsidP="00C245AC">
            <w:pPr>
              <w:pStyle w:val="TableText"/>
              <w:rPr>
                <w:rFonts w:cs="Calibri"/>
                <w:color w:val="000000"/>
                <w:szCs w:val="16"/>
              </w:rPr>
            </w:pPr>
            <w:r w:rsidRPr="00E610A5">
              <w:t>5.D</w:t>
            </w:r>
          </w:p>
        </w:tc>
        <w:tc>
          <w:tcPr>
            <w:tcW w:w="3788" w:type="dxa"/>
            <w:shd w:val="clear" w:color="auto" w:fill="auto"/>
            <w:noWrap/>
            <w:tcMar>
              <w:left w:w="85" w:type="dxa"/>
              <w:right w:w="85" w:type="dxa"/>
            </w:tcMar>
          </w:tcPr>
          <w:p w14:paraId="4839E6F5" w14:textId="77777777" w:rsidR="00B00956" w:rsidRPr="00E610A5" w:rsidDel="00387A3F" w:rsidRDefault="00B00956" w:rsidP="00C245AC">
            <w:pPr>
              <w:pStyle w:val="TableText"/>
              <w:rPr>
                <w:rFonts w:cs="Calibri"/>
                <w:color w:val="000000"/>
                <w:szCs w:val="16"/>
              </w:rPr>
            </w:pPr>
            <w:r w:rsidRPr="00E610A5">
              <w:t>Waste – Wastewater Treatment and Discharge</w:t>
            </w:r>
          </w:p>
        </w:tc>
        <w:tc>
          <w:tcPr>
            <w:tcW w:w="530" w:type="dxa"/>
            <w:shd w:val="clear" w:color="auto" w:fill="auto"/>
            <w:noWrap/>
            <w:tcMar>
              <w:left w:w="85" w:type="dxa"/>
              <w:right w:w="85" w:type="dxa"/>
            </w:tcMar>
          </w:tcPr>
          <w:p w14:paraId="705E109B" w14:textId="77777777" w:rsidR="00B00956" w:rsidRPr="00E610A5" w:rsidDel="00387A3F"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63AFEEB6" w14:textId="77777777" w:rsidR="00B00956" w:rsidRPr="00E610A5" w:rsidDel="00387A3F" w:rsidRDefault="00B00956" w:rsidP="00C245AC">
            <w:pPr>
              <w:pStyle w:val="TableText"/>
              <w:jc w:val="right"/>
              <w:rPr>
                <w:rFonts w:cs="Calibri"/>
                <w:color w:val="000000"/>
                <w:szCs w:val="16"/>
              </w:rPr>
            </w:pPr>
            <w:r w:rsidRPr="00E610A5">
              <w:t>118.9</w:t>
            </w:r>
          </w:p>
        </w:tc>
        <w:tc>
          <w:tcPr>
            <w:tcW w:w="1192" w:type="dxa"/>
            <w:shd w:val="clear" w:color="auto" w:fill="auto"/>
            <w:noWrap/>
            <w:tcMar>
              <w:left w:w="85" w:type="dxa"/>
              <w:right w:w="85" w:type="dxa"/>
            </w:tcMar>
          </w:tcPr>
          <w:p w14:paraId="6F65A53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9810F4C" w14:textId="77777777" w:rsidR="00B00956" w:rsidRPr="00E610A5" w:rsidDel="00387A3F" w:rsidRDefault="00B00956" w:rsidP="00C245AC">
            <w:pPr>
              <w:pStyle w:val="TableText"/>
              <w:jc w:val="right"/>
              <w:rPr>
                <w:rFonts w:cs="Calibri"/>
                <w:color w:val="000000"/>
                <w:szCs w:val="16"/>
              </w:rPr>
            </w:pPr>
            <w:r w:rsidRPr="00E610A5">
              <w:t>97.3</w:t>
            </w:r>
          </w:p>
        </w:tc>
      </w:tr>
      <w:tr w:rsidR="00F7180A" w:rsidRPr="00E610A5" w14:paraId="7195BA2C" w14:textId="77777777" w:rsidTr="003950B3">
        <w:tc>
          <w:tcPr>
            <w:tcW w:w="899" w:type="dxa"/>
            <w:tcMar>
              <w:left w:w="85" w:type="dxa"/>
              <w:right w:w="85" w:type="dxa"/>
            </w:tcMar>
          </w:tcPr>
          <w:p w14:paraId="16153A7E" w14:textId="77777777" w:rsidR="00B00956" w:rsidRPr="00E610A5" w:rsidDel="00387A3F" w:rsidRDefault="00B00956" w:rsidP="00C245AC">
            <w:pPr>
              <w:pStyle w:val="TableText"/>
              <w:rPr>
                <w:rFonts w:cs="Calibri"/>
                <w:color w:val="000000"/>
                <w:szCs w:val="16"/>
              </w:rPr>
            </w:pPr>
            <w:r w:rsidRPr="00E610A5">
              <w:t>1.A.2.f</w:t>
            </w:r>
          </w:p>
        </w:tc>
        <w:tc>
          <w:tcPr>
            <w:tcW w:w="3788" w:type="dxa"/>
            <w:shd w:val="clear" w:color="auto" w:fill="auto"/>
            <w:noWrap/>
            <w:tcMar>
              <w:left w:w="85" w:type="dxa"/>
              <w:right w:w="85" w:type="dxa"/>
            </w:tcMar>
          </w:tcPr>
          <w:p w14:paraId="4771C1C6" w14:textId="38688350" w:rsidR="00B00956" w:rsidRPr="00E610A5" w:rsidDel="00387A3F" w:rsidRDefault="00B00956" w:rsidP="00C245AC">
            <w:pPr>
              <w:pStyle w:val="TableText"/>
              <w:rPr>
                <w:rFonts w:cs="Calibri"/>
                <w:color w:val="000000"/>
                <w:szCs w:val="16"/>
              </w:rPr>
            </w:pPr>
            <w:r w:rsidRPr="00E610A5">
              <w:t>Manufacturing Industries and Construction – Non</w:t>
            </w:r>
            <w:r w:rsidR="004A0B3F" w:rsidRPr="00E610A5">
              <w:noBreakHyphen/>
            </w:r>
            <w:r w:rsidRPr="00E610A5">
              <w:t>metallic Minerals Gaseous Fuels</w:t>
            </w:r>
          </w:p>
        </w:tc>
        <w:tc>
          <w:tcPr>
            <w:tcW w:w="530" w:type="dxa"/>
            <w:shd w:val="clear" w:color="auto" w:fill="auto"/>
            <w:noWrap/>
            <w:tcMar>
              <w:left w:w="85" w:type="dxa"/>
              <w:right w:w="85" w:type="dxa"/>
            </w:tcMar>
          </w:tcPr>
          <w:p w14:paraId="7223A623"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5CA98B6B" w14:textId="77777777" w:rsidR="00B00956" w:rsidRPr="00E610A5" w:rsidDel="00387A3F" w:rsidRDefault="00B00956" w:rsidP="00C245AC">
            <w:pPr>
              <w:pStyle w:val="TableText"/>
              <w:jc w:val="right"/>
              <w:rPr>
                <w:rFonts w:cs="Calibri"/>
                <w:color w:val="000000"/>
                <w:szCs w:val="16"/>
              </w:rPr>
            </w:pPr>
            <w:r w:rsidRPr="00E610A5">
              <w:t>115.2</w:t>
            </w:r>
          </w:p>
        </w:tc>
        <w:tc>
          <w:tcPr>
            <w:tcW w:w="1192" w:type="dxa"/>
            <w:shd w:val="clear" w:color="auto" w:fill="auto"/>
            <w:noWrap/>
            <w:tcMar>
              <w:left w:w="85" w:type="dxa"/>
              <w:right w:w="85" w:type="dxa"/>
            </w:tcMar>
          </w:tcPr>
          <w:p w14:paraId="6F5667B4"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60D54A71" w14:textId="77777777" w:rsidR="00B00956" w:rsidRPr="00E610A5" w:rsidDel="00387A3F" w:rsidRDefault="00B00956" w:rsidP="00C245AC">
            <w:pPr>
              <w:pStyle w:val="TableText"/>
              <w:jc w:val="right"/>
              <w:rPr>
                <w:rFonts w:cs="Calibri"/>
                <w:color w:val="000000"/>
                <w:szCs w:val="16"/>
              </w:rPr>
            </w:pPr>
            <w:r w:rsidRPr="00E610A5">
              <w:t>97.4</w:t>
            </w:r>
          </w:p>
        </w:tc>
      </w:tr>
      <w:tr w:rsidR="00F7180A" w:rsidRPr="00E610A5" w14:paraId="323DE03C" w14:textId="77777777" w:rsidTr="003950B3">
        <w:tc>
          <w:tcPr>
            <w:tcW w:w="899" w:type="dxa"/>
            <w:tcMar>
              <w:left w:w="85" w:type="dxa"/>
              <w:right w:w="85" w:type="dxa"/>
            </w:tcMar>
          </w:tcPr>
          <w:p w14:paraId="1814241F" w14:textId="77777777" w:rsidR="00B00956" w:rsidRPr="00E610A5" w:rsidDel="00387A3F" w:rsidRDefault="00B00956" w:rsidP="00C245AC">
            <w:pPr>
              <w:pStyle w:val="TableText"/>
              <w:rPr>
                <w:rFonts w:cs="Calibri"/>
                <w:color w:val="000000"/>
                <w:szCs w:val="16"/>
              </w:rPr>
            </w:pPr>
            <w:r w:rsidRPr="00E610A5">
              <w:t>2.A.2</w:t>
            </w:r>
          </w:p>
        </w:tc>
        <w:tc>
          <w:tcPr>
            <w:tcW w:w="3788" w:type="dxa"/>
            <w:shd w:val="clear" w:color="auto" w:fill="auto"/>
            <w:noWrap/>
            <w:tcMar>
              <w:left w:w="85" w:type="dxa"/>
              <w:right w:w="85" w:type="dxa"/>
            </w:tcMar>
          </w:tcPr>
          <w:p w14:paraId="57BA6FBC" w14:textId="77777777" w:rsidR="00B00956" w:rsidRPr="00E610A5" w:rsidDel="00387A3F" w:rsidRDefault="00B00956" w:rsidP="00C245AC">
            <w:pPr>
              <w:pStyle w:val="TableText"/>
              <w:rPr>
                <w:rFonts w:cs="Calibri"/>
                <w:color w:val="000000"/>
                <w:szCs w:val="16"/>
              </w:rPr>
            </w:pPr>
            <w:r w:rsidRPr="00E610A5">
              <w:t>Mineral Industry – Lime Production</w:t>
            </w:r>
          </w:p>
        </w:tc>
        <w:tc>
          <w:tcPr>
            <w:tcW w:w="530" w:type="dxa"/>
            <w:shd w:val="clear" w:color="auto" w:fill="auto"/>
            <w:noWrap/>
            <w:tcMar>
              <w:left w:w="85" w:type="dxa"/>
              <w:right w:w="85" w:type="dxa"/>
            </w:tcMar>
          </w:tcPr>
          <w:p w14:paraId="265D5B29"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67F01E5" w14:textId="77777777" w:rsidR="00B00956" w:rsidRPr="00E610A5" w:rsidDel="00387A3F" w:rsidRDefault="00B00956" w:rsidP="00C245AC">
            <w:pPr>
              <w:pStyle w:val="TableText"/>
              <w:jc w:val="right"/>
              <w:rPr>
                <w:rFonts w:cs="Calibri"/>
                <w:color w:val="000000"/>
                <w:szCs w:val="16"/>
              </w:rPr>
            </w:pPr>
            <w:r w:rsidRPr="00E610A5">
              <w:t>108.0</w:t>
            </w:r>
          </w:p>
        </w:tc>
        <w:tc>
          <w:tcPr>
            <w:tcW w:w="1192" w:type="dxa"/>
            <w:shd w:val="clear" w:color="auto" w:fill="auto"/>
            <w:noWrap/>
            <w:tcMar>
              <w:left w:w="85" w:type="dxa"/>
              <w:right w:w="85" w:type="dxa"/>
            </w:tcMar>
          </w:tcPr>
          <w:p w14:paraId="31788B67"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7888C6C1" w14:textId="77777777" w:rsidR="00B00956" w:rsidRPr="00E610A5" w:rsidDel="00387A3F" w:rsidRDefault="00B00956" w:rsidP="00C245AC">
            <w:pPr>
              <w:pStyle w:val="TableText"/>
              <w:jc w:val="right"/>
              <w:rPr>
                <w:rFonts w:cs="Calibri"/>
                <w:color w:val="000000"/>
                <w:szCs w:val="16"/>
              </w:rPr>
            </w:pPr>
            <w:r w:rsidRPr="00E610A5">
              <w:t>97.5</w:t>
            </w:r>
          </w:p>
        </w:tc>
      </w:tr>
      <w:tr w:rsidR="00F7180A" w:rsidRPr="00E610A5" w14:paraId="542E427C" w14:textId="77777777" w:rsidTr="003950B3">
        <w:tc>
          <w:tcPr>
            <w:tcW w:w="899" w:type="dxa"/>
            <w:tcMar>
              <w:left w:w="85" w:type="dxa"/>
              <w:right w:w="85" w:type="dxa"/>
            </w:tcMar>
          </w:tcPr>
          <w:p w14:paraId="0AD03D09" w14:textId="77777777" w:rsidR="00B00956" w:rsidRPr="00E610A5" w:rsidDel="00387A3F" w:rsidRDefault="00B00956" w:rsidP="00C245AC">
            <w:pPr>
              <w:pStyle w:val="TableText"/>
              <w:rPr>
                <w:rFonts w:cs="Calibri"/>
                <w:color w:val="000000"/>
                <w:szCs w:val="16"/>
              </w:rPr>
            </w:pPr>
            <w:r w:rsidRPr="00E610A5">
              <w:t>2.B.8</w:t>
            </w:r>
          </w:p>
        </w:tc>
        <w:tc>
          <w:tcPr>
            <w:tcW w:w="3788" w:type="dxa"/>
            <w:shd w:val="clear" w:color="auto" w:fill="auto"/>
            <w:noWrap/>
            <w:tcMar>
              <w:left w:w="85" w:type="dxa"/>
              <w:right w:w="85" w:type="dxa"/>
            </w:tcMar>
          </w:tcPr>
          <w:p w14:paraId="71C23093" w14:textId="77777777" w:rsidR="00B00956" w:rsidRPr="00E610A5" w:rsidDel="00387A3F" w:rsidRDefault="00B00956" w:rsidP="00C245AC">
            <w:pPr>
              <w:pStyle w:val="TableText"/>
              <w:rPr>
                <w:rFonts w:cs="Calibri"/>
                <w:color w:val="000000"/>
                <w:szCs w:val="16"/>
              </w:rPr>
            </w:pPr>
            <w:r w:rsidRPr="00E610A5">
              <w:t>Chemical Industry – Petrochemical and Carbon Black Production</w:t>
            </w:r>
          </w:p>
        </w:tc>
        <w:tc>
          <w:tcPr>
            <w:tcW w:w="530" w:type="dxa"/>
            <w:shd w:val="clear" w:color="auto" w:fill="auto"/>
            <w:noWrap/>
            <w:tcMar>
              <w:left w:w="85" w:type="dxa"/>
              <w:right w:w="85" w:type="dxa"/>
            </w:tcMar>
          </w:tcPr>
          <w:p w14:paraId="41CE5AFB"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24853876" w14:textId="77777777" w:rsidR="00B00956" w:rsidRPr="00E610A5" w:rsidDel="00387A3F" w:rsidRDefault="00B00956" w:rsidP="00C245AC">
            <w:pPr>
              <w:pStyle w:val="TableText"/>
              <w:jc w:val="right"/>
              <w:rPr>
                <w:rFonts w:cs="Calibri"/>
                <w:color w:val="000000"/>
                <w:szCs w:val="16"/>
              </w:rPr>
            </w:pPr>
            <w:r w:rsidRPr="00E610A5">
              <w:t>107.2</w:t>
            </w:r>
          </w:p>
        </w:tc>
        <w:tc>
          <w:tcPr>
            <w:tcW w:w="1192" w:type="dxa"/>
            <w:shd w:val="clear" w:color="auto" w:fill="auto"/>
            <w:noWrap/>
            <w:tcMar>
              <w:left w:w="85" w:type="dxa"/>
              <w:right w:w="85" w:type="dxa"/>
            </w:tcMar>
          </w:tcPr>
          <w:p w14:paraId="25D3C236"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47CE6610" w14:textId="77777777" w:rsidR="00B00956" w:rsidRPr="00E610A5" w:rsidDel="00387A3F" w:rsidRDefault="00B00956" w:rsidP="00C245AC">
            <w:pPr>
              <w:pStyle w:val="TableText"/>
              <w:jc w:val="right"/>
              <w:rPr>
                <w:rFonts w:cs="Calibri"/>
                <w:color w:val="000000"/>
                <w:szCs w:val="16"/>
              </w:rPr>
            </w:pPr>
            <w:r w:rsidRPr="00E610A5">
              <w:t>97.6</w:t>
            </w:r>
          </w:p>
        </w:tc>
      </w:tr>
      <w:tr w:rsidR="00F7180A" w:rsidRPr="00E610A5" w14:paraId="6E136F8F" w14:textId="77777777" w:rsidTr="003950B3">
        <w:tc>
          <w:tcPr>
            <w:tcW w:w="899" w:type="dxa"/>
            <w:tcMar>
              <w:left w:w="85" w:type="dxa"/>
              <w:right w:w="85" w:type="dxa"/>
            </w:tcMar>
          </w:tcPr>
          <w:p w14:paraId="0DB9849D" w14:textId="77777777" w:rsidR="00B00956" w:rsidRPr="00E610A5" w:rsidDel="00387A3F" w:rsidRDefault="00B00956" w:rsidP="00C245AC">
            <w:pPr>
              <w:pStyle w:val="TableText"/>
              <w:rPr>
                <w:rFonts w:cs="Calibri"/>
                <w:color w:val="000000"/>
                <w:szCs w:val="16"/>
              </w:rPr>
            </w:pPr>
            <w:r w:rsidRPr="00E610A5">
              <w:t>3.B.2.5</w:t>
            </w:r>
          </w:p>
        </w:tc>
        <w:tc>
          <w:tcPr>
            <w:tcW w:w="3788" w:type="dxa"/>
            <w:shd w:val="clear" w:color="auto" w:fill="auto"/>
            <w:noWrap/>
            <w:tcMar>
              <w:left w:w="85" w:type="dxa"/>
              <w:right w:w="85" w:type="dxa"/>
            </w:tcMar>
          </w:tcPr>
          <w:p w14:paraId="21212E4A" w14:textId="77777777" w:rsidR="00B00956" w:rsidRPr="00E610A5" w:rsidDel="00387A3F" w:rsidRDefault="00B00956" w:rsidP="00C245AC">
            <w:pPr>
              <w:pStyle w:val="TableText"/>
              <w:rPr>
                <w:rFonts w:cs="Calibri"/>
                <w:color w:val="000000"/>
                <w:szCs w:val="16"/>
              </w:rPr>
            </w:pPr>
            <w:r w:rsidRPr="00E610A5">
              <w:t>N</w:t>
            </w:r>
            <w:r w:rsidRPr="00E610A5">
              <w:rPr>
                <w:vertAlign w:val="subscript"/>
              </w:rPr>
              <w:t>2</w:t>
            </w:r>
            <w:r w:rsidRPr="00E610A5">
              <w:t>O and NMVOC Emissions – Indirect N</w:t>
            </w:r>
            <w:r w:rsidRPr="00E610A5">
              <w:rPr>
                <w:vertAlign w:val="subscript"/>
              </w:rPr>
              <w:t>2</w:t>
            </w:r>
            <w:r w:rsidRPr="00E610A5">
              <w:t>O Emissions</w:t>
            </w:r>
          </w:p>
        </w:tc>
        <w:tc>
          <w:tcPr>
            <w:tcW w:w="530" w:type="dxa"/>
            <w:shd w:val="clear" w:color="auto" w:fill="auto"/>
            <w:noWrap/>
            <w:tcMar>
              <w:left w:w="85" w:type="dxa"/>
              <w:right w:w="85" w:type="dxa"/>
            </w:tcMar>
          </w:tcPr>
          <w:p w14:paraId="10F989A7" w14:textId="77777777" w:rsidR="00B00956" w:rsidRPr="00E610A5" w:rsidDel="00387A3F"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50228B0F" w14:textId="77777777" w:rsidR="00B00956" w:rsidRPr="00E610A5" w:rsidDel="00387A3F" w:rsidRDefault="00B00956" w:rsidP="00C245AC">
            <w:pPr>
              <w:pStyle w:val="TableText"/>
              <w:jc w:val="right"/>
              <w:rPr>
                <w:rFonts w:cs="Calibri"/>
                <w:color w:val="000000"/>
                <w:szCs w:val="16"/>
              </w:rPr>
            </w:pPr>
            <w:r w:rsidRPr="00E610A5">
              <w:t>101.2</w:t>
            </w:r>
          </w:p>
        </w:tc>
        <w:tc>
          <w:tcPr>
            <w:tcW w:w="1192" w:type="dxa"/>
            <w:shd w:val="clear" w:color="auto" w:fill="auto"/>
            <w:noWrap/>
            <w:tcMar>
              <w:left w:w="85" w:type="dxa"/>
              <w:right w:w="85" w:type="dxa"/>
            </w:tcMar>
          </w:tcPr>
          <w:p w14:paraId="583D8B8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4C1F768A" w14:textId="77777777" w:rsidR="00B00956" w:rsidRPr="00E610A5" w:rsidDel="00387A3F" w:rsidRDefault="00B00956" w:rsidP="00C245AC">
            <w:pPr>
              <w:pStyle w:val="TableText"/>
              <w:jc w:val="right"/>
              <w:rPr>
                <w:rFonts w:cs="Calibri"/>
                <w:color w:val="000000"/>
                <w:szCs w:val="16"/>
              </w:rPr>
            </w:pPr>
            <w:r w:rsidRPr="00E610A5">
              <w:t>97.7</w:t>
            </w:r>
          </w:p>
        </w:tc>
      </w:tr>
      <w:tr w:rsidR="00F7180A" w:rsidRPr="00E610A5" w14:paraId="5E35517E" w14:textId="77777777" w:rsidTr="003950B3">
        <w:tc>
          <w:tcPr>
            <w:tcW w:w="899" w:type="dxa"/>
            <w:tcMar>
              <w:left w:w="85" w:type="dxa"/>
              <w:right w:w="85" w:type="dxa"/>
            </w:tcMar>
          </w:tcPr>
          <w:p w14:paraId="7AABC292" w14:textId="77777777" w:rsidR="00B00956" w:rsidRPr="00E610A5" w:rsidDel="00387A3F" w:rsidRDefault="00B00956" w:rsidP="00C245AC">
            <w:pPr>
              <w:pStyle w:val="TableText"/>
              <w:rPr>
                <w:rFonts w:cs="Calibri"/>
                <w:color w:val="000000"/>
                <w:szCs w:val="16"/>
              </w:rPr>
            </w:pPr>
            <w:r w:rsidRPr="00E610A5">
              <w:t>2.A.4</w:t>
            </w:r>
          </w:p>
        </w:tc>
        <w:tc>
          <w:tcPr>
            <w:tcW w:w="3788" w:type="dxa"/>
            <w:shd w:val="clear" w:color="auto" w:fill="auto"/>
            <w:noWrap/>
            <w:tcMar>
              <w:left w:w="85" w:type="dxa"/>
              <w:right w:w="85" w:type="dxa"/>
            </w:tcMar>
          </w:tcPr>
          <w:p w14:paraId="2A546489" w14:textId="77777777" w:rsidR="00B00956" w:rsidRPr="00E610A5" w:rsidDel="00387A3F" w:rsidRDefault="00B00956" w:rsidP="00C245AC">
            <w:pPr>
              <w:pStyle w:val="TableText"/>
              <w:rPr>
                <w:rFonts w:cs="Calibri"/>
                <w:color w:val="000000"/>
                <w:szCs w:val="16"/>
              </w:rPr>
            </w:pPr>
            <w:r w:rsidRPr="00E610A5">
              <w:t>Mineral Industry – Other Process Uses of Carbonates</w:t>
            </w:r>
          </w:p>
        </w:tc>
        <w:tc>
          <w:tcPr>
            <w:tcW w:w="530" w:type="dxa"/>
            <w:shd w:val="clear" w:color="auto" w:fill="auto"/>
            <w:noWrap/>
            <w:tcMar>
              <w:left w:w="85" w:type="dxa"/>
              <w:right w:w="85" w:type="dxa"/>
            </w:tcMar>
          </w:tcPr>
          <w:p w14:paraId="02A19B3D"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CCD20DF" w14:textId="77777777" w:rsidR="00B00956" w:rsidRPr="00E610A5" w:rsidDel="00387A3F" w:rsidRDefault="00B00956" w:rsidP="00C245AC">
            <w:pPr>
              <w:pStyle w:val="TableText"/>
              <w:jc w:val="right"/>
              <w:rPr>
                <w:rFonts w:cs="Calibri"/>
                <w:color w:val="000000"/>
                <w:szCs w:val="16"/>
              </w:rPr>
            </w:pPr>
            <w:r w:rsidRPr="00E610A5">
              <w:t>99.1</w:t>
            </w:r>
          </w:p>
        </w:tc>
        <w:tc>
          <w:tcPr>
            <w:tcW w:w="1192" w:type="dxa"/>
            <w:shd w:val="clear" w:color="auto" w:fill="auto"/>
            <w:noWrap/>
            <w:tcMar>
              <w:left w:w="85" w:type="dxa"/>
              <w:right w:w="85" w:type="dxa"/>
            </w:tcMar>
          </w:tcPr>
          <w:p w14:paraId="3472B6D9"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FDD7745" w14:textId="77777777" w:rsidR="00B00956" w:rsidRPr="00E610A5" w:rsidDel="00387A3F" w:rsidRDefault="00B00956" w:rsidP="00C245AC">
            <w:pPr>
              <w:pStyle w:val="TableText"/>
              <w:jc w:val="right"/>
              <w:rPr>
                <w:rFonts w:cs="Calibri"/>
                <w:color w:val="000000"/>
                <w:szCs w:val="16"/>
              </w:rPr>
            </w:pPr>
            <w:r w:rsidRPr="00E610A5">
              <w:t>97.8</w:t>
            </w:r>
          </w:p>
        </w:tc>
      </w:tr>
      <w:tr w:rsidR="00F7180A" w:rsidRPr="00E610A5" w14:paraId="5EE89CAF" w14:textId="77777777" w:rsidTr="003950B3">
        <w:tc>
          <w:tcPr>
            <w:tcW w:w="899" w:type="dxa"/>
            <w:tcMar>
              <w:left w:w="85" w:type="dxa"/>
              <w:right w:w="85" w:type="dxa"/>
            </w:tcMar>
          </w:tcPr>
          <w:p w14:paraId="3E84328A" w14:textId="77777777" w:rsidR="00B00956" w:rsidRPr="00E610A5" w:rsidDel="00387A3F" w:rsidRDefault="00B00956" w:rsidP="00C245AC">
            <w:pPr>
              <w:pStyle w:val="TableText"/>
              <w:rPr>
                <w:rFonts w:cs="Calibri"/>
                <w:color w:val="000000"/>
                <w:szCs w:val="16"/>
              </w:rPr>
            </w:pPr>
            <w:r w:rsidRPr="00E610A5">
              <w:t>1.A.2.f</w:t>
            </w:r>
          </w:p>
        </w:tc>
        <w:tc>
          <w:tcPr>
            <w:tcW w:w="3788" w:type="dxa"/>
            <w:shd w:val="clear" w:color="auto" w:fill="auto"/>
            <w:noWrap/>
            <w:tcMar>
              <w:left w:w="85" w:type="dxa"/>
              <w:right w:w="85" w:type="dxa"/>
            </w:tcMar>
          </w:tcPr>
          <w:p w14:paraId="7093BF88" w14:textId="119D7917" w:rsidR="00B00956" w:rsidRPr="00E610A5" w:rsidDel="00387A3F" w:rsidRDefault="00B00956" w:rsidP="00C245AC">
            <w:pPr>
              <w:pStyle w:val="TableText"/>
              <w:rPr>
                <w:rFonts w:cs="Calibri"/>
                <w:color w:val="000000"/>
                <w:szCs w:val="16"/>
              </w:rPr>
            </w:pPr>
            <w:r w:rsidRPr="00E610A5">
              <w:t xml:space="preserve">Manufacturing Industries and Construction </w:t>
            </w:r>
            <w:r w:rsidR="002143EE" w:rsidRPr="00E610A5">
              <w:br/>
            </w:r>
            <w:r w:rsidRPr="00E610A5">
              <w:t>– Non</w:t>
            </w:r>
            <w:r w:rsidR="00C81FF5" w:rsidRPr="00E610A5">
              <w:noBreakHyphen/>
            </w:r>
            <w:r w:rsidRPr="00E610A5">
              <w:t>metallic Minerals Liquid Fuels</w:t>
            </w:r>
          </w:p>
        </w:tc>
        <w:tc>
          <w:tcPr>
            <w:tcW w:w="530" w:type="dxa"/>
            <w:shd w:val="clear" w:color="auto" w:fill="auto"/>
            <w:noWrap/>
            <w:tcMar>
              <w:left w:w="85" w:type="dxa"/>
              <w:right w:w="85" w:type="dxa"/>
            </w:tcMar>
          </w:tcPr>
          <w:p w14:paraId="6F27B7B8"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1BFFCA9" w14:textId="77777777" w:rsidR="00B00956" w:rsidRPr="00E610A5" w:rsidDel="00387A3F" w:rsidRDefault="00B00956" w:rsidP="00C245AC">
            <w:pPr>
              <w:pStyle w:val="TableText"/>
              <w:jc w:val="right"/>
              <w:rPr>
                <w:rFonts w:cs="Calibri"/>
                <w:color w:val="000000"/>
                <w:szCs w:val="16"/>
              </w:rPr>
            </w:pPr>
            <w:r w:rsidRPr="00E610A5">
              <w:t>96.8</w:t>
            </w:r>
          </w:p>
        </w:tc>
        <w:tc>
          <w:tcPr>
            <w:tcW w:w="1192" w:type="dxa"/>
            <w:shd w:val="clear" w:color="auto" w:fill="auto"/>
            <w:noWrap/>
            <w:tcMar>
              <w:left w:w="85" w:type="dxa"/>
              <w:right w:w="85" w:type="dxa"/>
            </w:tcMar>
          </w:tcPr>
          <w:p w14:paraId="1D4CD21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7255989" w14:textId="77777777" w:rsidR="00B00956" w:rsidRPr="00E610A5" w:rsidDel="00387A3F" w:rsidRDefault="00B00956" w:rsidP="00C245AC">
            <w:pPr>
              <w:pStyle w:val="TableText"/>
              <w:jc w:val="right"/>
              <w:rPr>
                <w:rFonts w:cs="Calibri"/>
                <w:color w:val="000000"/>
                <w:szCs w:val="16"/>
              </w:rPr>
            </w:pPr>
            <w:r w:rsidRPr="00E610A5">
              <w:t>97.8</w:t>
            </w:r>
          </w:p>
        </w:tc>
      </w:tr>
      <w:tr w:rsidR="00F7180A" w:rsidRPr="00E610A5" w14:paraId="4A3194CF" w14:textId="77777777" w:rsidTr="003950B3">
        <w:tc>
          <w:tcPr>
            <w:tcW w:w="899" w:type="dxa"/>
            <w:tcMar>
              <w:left w:w="85" w:type="dxa"/>
              <w:right w:w="85" w:type="dxa"/>
            </w:tcMar>
          </w:tcPr>
          <w:p w14:paraId="1CCFBD18" w14:textId="77777777" w:rsidR="00B00956" w:rsidRPr="00E610A5" w:rsidDel="00387A3F" w:rsidRDefault="00B00956" w:rsidP="00C245AC">
            <w:pPr>
              <w:pStyle w:val="TableText"/>
              <w:rPr>
                <w:rFonts w:cs="Calibri"/>
                <w:color w:val="000000"/>
                <w:szCs w:val="16"/>
              </w:rPr>
            </w:pPr>
            <w:r w:rsidRPr="00E610A5">
              <w:t>3.B.1.2</w:t>
            </w:r>
          </w:p>
        </w:tc>
        <w:tc>
          <w:tcPr>
            <w:tcW w:w="3788" w:type="dxa"/>
            <w:shd w:val="clear" w:color="auto" w:fill="auto"/>
            <w:noWrap/>
            <w:tcMar>
              <w:left w:w="85" w:type="dxa"/>
              <w:right w:w="85" w:type="dxa"/>
            </w:tcMar>
          </w:tcPr>
          <w:p w14:paraId="6895FB30" w14:textId="77777777" w:rsidR="00B00956" w:rsidRPr="00E610A5" w:rsidDel="00387A3F" w:rsidRDefault="00B00956" w:rsidP="00C245AC">
            <w:pPr>
              <w:pStyle w:val="TableText"/>
              <w:rPr>
                <w:rFonts w:cs="Calibri"/>
                <w:color w:val="000000"/>
                <w:szCs w:val="16"/>
              </w:rPr>
            </w:pPr>
            <w:r w:rsidRPr="00E610A5">
              <w:t>CH</w:t>
            </w:r>
            <w:r w:rsidRPr="00E610A5">
              <w:rPr>
                <w:vertAlign w:val="subscript"/>
              </w:rPr>
              <w:t>4</w:t>
            </w:r>
            <w:r w:rsidRPr="00E610A5">
              <w:t xml:space="preserve"> Emissions – Sheep</w:t>
            </w:r>
          </w:p>
        </w:tc>
        <w:tc>
          <w:tcPr>
            <w:tcW w:w="530" w:type="dxa"/>
            <w:shd w:val="clear" w:color="auto" w:fill="auto"/>
            <w:noWrap/>
            <w:tcMar>
              <w:left w:w="85" w:type="dxa"/>
              <w:right w:w="85" w:type="dxa"/>
            </w:tcMar>
          </w:tcPr>
          <w:p w14:paraId="5CD2467D"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09E71263" w14:textId="77777777" w:rsidR="00B00956" w:rsidRPr="00E610A5" w:rsidDel="00387A3F" w:rsidRDefault="00B00956" w:rsidP="00C245AC">
            <w:pPr>
              <w:pStyle w:val="TableText"/>
              <w:jc w:val="right"/>
              <w:rPr>
                <w:rFonts w:cs="Calibri"/>
                <w:color w:val="000000"/>
                <w:szCs w:val="16"/>
              </w:rPr>
            </w:pPr>
            <w:r w:rsidRPr="00E610A5">
              <w:t>95.2</w:t>
            </w:r>
          </w:p>
        </w:tc>
        <w:tc>
          <w:tcPr>
            <w:tcW w:w="1192" w:type="dxa"/>
            <w:shd w:val="clear" w:color="auto" w:fill="auto"/>
            <w:noWrap/>
            <w:tcMar>
              <w:left w:w="85" w:type="dxa"/>
              <w:right w:w="85" w:type="dxa"/>
            </w:tcMar>
          </w:tcPr>
          <w:p w14:paraId="00B925C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59EBE809" w14:textId="77777777" w:rsidR="00B00956" w:rsidRPr="00E610A5" w:rsidDel="00387A3F" w:rsidRDefault="00B00956" w:rsidP="00C245AC">
            <w:pPr>
              <w:pStyle w:val="TableText"/>
              <w:jc w:val="right"/>
              <w:rPr>
                <w:rFonts w:cs="Calibri"/>
                <w:color w:val="000000"/>
                <w:szCs w:val="16"/>
              </w:rPr>
            </w:pPr>
            <w:r w:rsidRPr="00E610A5">
              <w:t>97.9</w:t>
            </w:r>
          </w:p>
        </w:tc>
      </w:tr>
      <w:tr w:rsidR="00F7180A" w:rsidRPr="00E610A5" w14:paraId="67054A53" w14:textId="77777777" w:rsidTr="003950B3">
        <w:tc>
          <w:tcPr>
            <w:tcW w:w="899" w:type="dxa"/>
            <w:tcMar>
              <w:left w:w="85" w:type="dxa"/>
              <w:right w:w="85" w:type="dxa"/>
            </w:tcMar>
          </w:tcPr>
          <w:p w14:paraId="6B26B1F2" w14:textId="77777777" w:rsidR="00B00956" w:rsidRPr="00E610A5" w:rsidDel="00387A3F" w:rsidRDefault="00B00956" w:rsidP="00C245AC">
            <w:pPr>
              <w:pStyle w:val="TableText"/>
              <w:rPr>
                <w:rFonts w:cs="Calibri"/>
                <w:color w:val="000000"/>
                <w:szCs w:val="16"/>
              </w:rPr>
            </w:pPr>
            <w:r w:rsidRPr="00E610A5">
              <w:t>1.A.3.b</w:t>
            </w:r>
          </w:p>
        </w:tc>
        <w:tc>
          <w:tcPr>
            <w:tcW w:w="3788" w:type="dxa"/>
            <w:shd w:val="clear" w:color="auto" w:fill="auto"/>
            <w:noWrap/>
            <w:tcMar>
              <w:left w:w="85" w:type="dxa"/>
              <w:right w:w="85" w:type="dxa"/>
            </w:tcMar>
          </w:tcPr>
          <w:p w14:paraId="46858E92" w14:textId="77777777" w:rsidR="00B00956" w:rsidRPr="00E610A5" w:rsidDel="00387A3F" w:rsidRDefault="00B00956" w:rsidP="00C245AC">
            <w:pPr>
              <w:pStyle w:val="TableText"/>
              <w:rPr>
                <w:rFonts w:cs="Calibri"/>
                <w:color w:val="000000"/>
                <w:szCs w:val="16"/>
              </w:rPr>
            </w:pPr>
            <w:r w:rsidRPr="00E610A5">
              <w:t>Transport – Road Transportation Liquid Fuels</w:t>
            </w:r>
          </w:p>
        </w:tc>
        <w:tc>
          <w:tcPr>
            <w:tcW w:w="530" w:type="dxa"/>
            <w:shd w:val="clear" w:color="auto" w:fill="auto"/>
            <w:noWrap/>
            <w:tcMar>
              <w:left w:w="85" w:type="dxa"/>
              <w:right w:w="85" w:type="dxa"/>
            </w:tcMar>
          </w:tcPr>
          <w:p w14:paraId="0CBB420C" w14:textId="77777777" w:rsidR="00B00956" w:rsidRPr="00E610A5" w:rsidDel="00387A3F"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06E17305" w14:textId="77777777" w:rsidR="00B00956" w:rsidRPr="00E610A5" w:rsidDel="00387A3F" w:rsidRDefault="00B00956" w:rsidP="00C245AC">
            <w:pPr>
              <w:pStyle w:val="TableText"/>
              <w:jc w:val="right"/>
              <w:rPr>
                <w:rFonts w:cs="Calibri"/>
                <w:color w:val="000000"/>
                <w:szCs w:val="16"/>
              </w:rPr>
            </w:pPr>
            <w:r w:rsidRPr="00E610A5">
              <w:t>92.2</w:t>
            </w:r>
          </w:p>
        </w:tc>
        <w:tc>
          <w:tcPr>
            <w:tcW w:w="1192" w:type="dxa"/>
            <w:shd w:val="clear" w:color="auto" w:fill="auto"/>
            <w:noWrap/>
            <w:tcMar>
              <w:left w:w="85" w:type="dxa"/>
              <w:right w:w="85" w:type="dxa"/>
            </w:tcMar>
          </w:tcPr>
          <w:p w14:paraId="12064430"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15728FDA" w14:textId="77777777" w:rsidR="00B00956" w:rsidRPr="00E610A5" w:rsidDel="00387A3F" w:rsidRDefault="00B00956" w:rsidP="00C245AC">
            <w:pPr>
              <w:pStyle w:val="TableText"/>
              <w:jc w:val="right"/>
              <w:rPr>
                <w:rFonts w:cs="Calibri"/>
                <w:color w:val="000000"/>
                <w:szCs w:val="16"/>
              </w:rPr>
            </w:pPr>
            <w:r w:rsidRPr="00E610A5">
              <w:t>98.0</w:t>
            </w:r>
          </w:p>
        </w:tc>
      </w:tr>
      <w:tr w:rsidR="00F7180A" w:rsidRPr="00E610A5" w14:paraId="1793CD8E" w14:textId="77777777" w:rsidTr="003950B3">
        <w:tc>
          <w:tcPr>
            <w:tcW w:w="899" w:type="dxa"/>
            <w:tcMar>
              <w:left w:w="85" w:type="dxa"/>
              <w:right w:w="85" w:type="dxa"/>
            </w:tcMar>
          </w:tcPr>
          <w:p w14:paraId="510151D4" w14:textId="77777777" w:rsidR="00B00956" w:rsidRPr="00E610A5" w:rsidDel="00387A3F" w:rsidRDefault="00B00956" w:rsidP="00C245AC">
            <w:pPr>
              <w:pStyle w:val="TableText"/>
              <w:rPr>
                <w:rFonts w:cs="Calibri"/>
                <w:color w:val="000000"/>
                <w:szCs w:val="16"/>
              </w:rPr>
            </w:pPr>
            <w:r w:rsidRPr="00E610A5">
              <w:t>5.C</w:t>
            </w:r>
          </w:p>
        </w:tc>
        <w:tc>
          <w:tcPr>
            <w:tcW w:w="3788" w:type="dxa"/>
            <w:shd w:val="clear" w:color="auto" w:fill="auto"/>
            <w:noWrap/>
            <w:tcMar>
              <w:left w:w="85" w:type="dxa"/>
              <w:right w:w="85" w:type="dxa"/>
            </w:tcMar>
          </w:tcPr>
          <w:p w14:paraId="3AAD1FA3" w14:textId="77777777" w:rsidR="00B00956" w:rsidRPr="00E610A5" w:rsidDel="00387A3F" w:rsidRDefault="00B00956" w:rsidP="00C245AC">
            <w:pPr>
              <w:pStyle w:val="TableText"/>
              <w:rPr>
                <w:rFonts w:cs="Calibri"/>
                <w:color w:val="000000"/>
                <w:szCs w:val="16"/>
              </w:rPr>
            </w:pPr>
            <w:r w:rsidRPr="00E610A5">
              <w:t>Waste – Incineration and Open Burning of Waste</w:t>
            </w:r>
          </w:p>
        </w:tc>
        <w:tc>
          <w:tcPr>
            <w:tcW w:w="530" w:type="dxa"/>
            <w:shd w:val="clear" w:color="auto" w:fill="auto"/>
            <w:noWrap/>
            <w:tcMar>
              <w:left w:w="85" w:type="dxa"/>
              <w:right w:w="85" w:type="dxa"/>
            </w:tcMar>
          </w:tcPr>
          <w:p w14:paraId="1EA38017"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175BDF6" w14:textId="77777777" w:rsidR="00B00956" w:rsidRPr="00E610A5" w:rsidDel="00387A3F" w:rsidRDefault="00B00956" w:rsidP="00C245AC">
            <w:pPr>
              <w:pStyle w:val="TableText"/>
              <w:jc w:val="right"/>
              <w:rPr>
                <w:rFonts w:cs="Calibri"/>
                <w:color w:val="000000"/>
                <w:szCs w:val="16"/>
              </w:rPr>
            </w:pPr>
            <w:r w:rsidRPr="00E610A5">
              <w:t>90.2</w:t>
            </w:r>
          </w:p>
        </w:tc>
        <w:tc>
          <w:tcPr>
            <w:tcW w:w="1192" w:type="dxa"/>
            <w:shd w:val="clear" w:color="auto" w:fill="auto"/>
            <w:noWrap/>
            <w:tcMar>
              <w:left w:w="85" w:type="dxa"/>
              <w:right w:w="85" w:type="dxa"/>
            </w:tcMar>
          </w:tcPr>
          <w:p w14:paraId="1D054469"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6E1E32E8" w14:textId="77777777" w:rsidR="00B00956" w:rsidRPr="00E610A5" w:rsidDel="00387A3F" w:rsidRDefault="00B00956" w:rsidP="00C245AC">
            <w:pPr>
              <w:pStyle w:val="TableText"/>
              <w:jc w:val="right"/>
              <w:rPr>
                <w:rFonts w:cs="Calibri"/>
                <w:color w:val="000000"/>
                <w:szCs w:val="16"/>
              </w:rPr>
            </w:pPr>
            <w:r w:rsidRPr="00E610A5">
              <w:t>98.1</w:t>
            </w:r>
          </w:p>
        </w:tc>
      </w:tr>
      <w:tr w:rsidR="00F7180A" w:rsidRPr="00E610A5" w14:paraId="29CEE1D3" w14:textId="77777777" w:rsidTr="003950B3">
        <w:tc>
          <w:tcPr>
            <w:tcW w:w="899" w:type="dxa"/>
            <w:tcMar>
              <w:left w:w="85" w:type="dxa"/>
              <w:right w:w="85" w:type="dxa"/>
            </w:tcMar>
          </w:tcPr>
          <w:p w14:paraId="1C418599" w14:textId="77777777" w:rsidR="00B00956" w:rsidRPr="00E610A5" w:rsidDel="00387A3F" w:rsidRDefault="00B00956" w:rsidP="00C245AC">
            <w:pPr>
              <w:pStyle w:val="TableText"/>
              <w:rPr>
                <w:rFonts w:cs="Calibri"/>
                <w:color w:val="000000"/>
                <w:szCs w:val="16"/>
              </w:rPr>
            </w:pPr>
            <w:r w:rsidRPr="00E610A5">
              <w:t>2.C.3</w:t>
            </w:r>
          </w:p>
        </w:tc>
        <w:tc>
          <w:tcPr>
            <w:tcW w:w="3788" w:type="dxa"/>
            <w:shd w:val="clear" w:color="auto" w:fill="auto"/>
            <w:noWrap/>
            <w:tcMar>
              <w:left w:w="85" w:type="dxa"/>
              <w:right w:w="85" w:type="dxa"/>
            </w:tcMar>
          </w:tcPr>
          <w:p w14:paraId="18AEFD3A" w14:textId="77777777" w:rsidR="00B00956" w:rsidRPr="00E610A5" w:rsidDel="00387A3F" w:rsidRDefault="00B00956" w:rsidP="00C245AC">
            <w:pPr>
              <w:pStyle w:val="TableText"/>
              <w:rPr>
                <w:rFonts w:cs="Calibri"/>
                <w:color w:val="000000"/>
                <w:szCs w:val="16"/>
              </w:rPr>
            </w:pPr>
            <w:r w:rsidRPr="00E610A5">
              <w:t>Metal Industry – Aluminium Production</w:t>
            </w:r>
          </w:p>
        </w:tc>
        <w:tc>
          <w:tcPr>
            <w:tcW w:w="530" w:type="dxa"/>
            <w:shd w:val="clear" w:color="auto" w:fill="auto"/>
            <w:noWrap/>
            <w:tcMar>
              <w:left w:w="85" w:type="dxa"/>
              <w:right w:w="85" w:type="dxa"/>
            </w:tcMar>
          </w:tcPr>
          <w:p w14:paraId="0C3547DB" w14:textId="77777777" w:rsidR="00B00956" w:rsidRPr="00E610A5" w:rsidDel="00387A3F" w:rsidRDefault="00B00956" w:rsidP="00C245AC">
            <w:pPr>
              <w:pStyle w:val="TableText"/>
              <w:jc w:val="center"/>
              <w:rPr>
                <w:rFonts w:cs="Calibri"/>
                <w:color w:val="000000"/>
                <w:szCs w:val="16"/>
              </w:rPr>
            </w:pPr>
            <w:r w:rsidRPr="00E610A5">
              <w:t>PFCs</w:t>
            </w:r>
          </w:p>
        </w:tc>
        <w:tc>
          <w:tcPr>
            <w:tcW w:w="1158" w:type="dxa"/>
            <w:shd w:val="clear" w:color="auto" w:fill="auto"/>
            <w:noWrap/>
            <w:tcMar>
              <w:left w:w="85" w:type="dxa"/>
              <w:right w:w="85" w:type="dxa"/>
            </w:tcMar>
          </w:tcPr>
          <w:p w14:paraId="73124F5B" w14:textId="77777777" w:rsidR="00B00956" w:rsidRPr="00E610A5" w:rsidDel="00387A3F" w:rsidRDefault="00B00956" w:rsidP="00C245AC">
            <w:pPr>
              <w:pStyle w:val="TableText"/>
              <w:jc w:val="right"/>
              <w:rPr>
                <w:rFonts w:cs="Calibri"/>
                <w:color w:val="000000"/>
                <w:szCs w:val="16"/>
              </w:rPr>
            </w:pPr>
            <w:r w:rsidRPr="00E610A5">
              <w:t>89.1</w:t>
            </w:r>
          </w:p>
        </w:tc>
        <w:tc>
          <w:tcPr>
            <w:tcW w:w="1192" w:type="dxa"/>
            <w:shd w:val="clear" w:color="auto" w:fill="auto"/>
            <w:noWrap/>
            <w:tcMar>
              <w:left w:w="85" w:type="dxa"/>
              <w:right w:w="85" w:type="dxa"/>
            </w:tcMar>
          </w:tcPr>
          <w:p w14:paraId="207B5C1C"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37895000" w14:textId="77777777" w:rsidR="00B00956" w:rsidRPr="00E610A5" w:rsidDel="00387A3F" w:rsidRDefault="00B00956" w:rsidP="00C245AC">
            <w:pPr>
              <w:pStyle w:val="TableText"/>
              <w:jc w:val="right"/>
              <w:rPr>
                <w:rFonts w:cs="Calibri"/>
                <w:color w:val="000000"/>
                <w:szCs w:val="16"/>
              </w:rPr>
            </w:pPr>
            <w:r w:rsidRPr="00E610A5">
              <w:t>98.2</w:t>
            </w:r>
          </w:p>
        </w:tc>
      </w:tr>
      <w:tr w:rsidR="00F7180A" w:rsidRPr="00E610A5" w14:paraId="1C39FDB4" w14:textId="77777777" w:rsidTr="003950B3">
        <w:tc>
          <w:tcPr>
            <w:tcW w:w="899" w:type="dxa"/>
            <w:tcMar>
              <w:left w:w="85" w:type="dxa"/>
              <w:right w:w="85" w:type="dxa"/>
            </w:tcMar>
          </w:tcPr>
          <w:p w14:paraId="00BA1C9F" w14:textId="77777777" w:rsidR="00B00956" w:rsidRPr="00E610A5" w:rsidDel="00387A3F" w:rsidRDefault="00B00956" w:rsidP="00C245AC">
            <w:pPr>
              <w:pStyle w:val="TableText"/>
              <w:rPr>
                <w:rFonts w:cs="Calibri"/>
                <w:color w:val="000000"/>
                <w:szCs w:val="16"/>
              </w:rPr>
            </w:pPr>
            <w:r w:rsidRPr="00E610A5">
              <w:t>2.F.4</w:t>
            </w:r>
          </w:p>
        </w:tc>
        <w:tc>
          <w:tcPr>
            <w:tcW w:w="3788" w:type="dxa"/>
            <w:shd w:val="clear" w:color="auto" w:fill="auto"/>
            <w:noWrap/>
            <w:tcMar>
              <w:left w:w="85" w:type="dxa"/>
              <w:right w:w="85" w:type="dxa"/>
            </w:tcMar>
          </w:tcPr>
          <w:p w14:paraId="7EE89F61" w14:textId="77777777" w:rsidR="00B00956" w:rsidRPr="00E610A5" w:rsidDel="00387A3F" w:rsidRDefault="00B00956" w:rsidP="00C245AC">
            <w:pPr>
              <w:pStyle w:val="TableText"/>
              <w:rPr>
                <w:rFonts w:cs="Calibri"/>
                <w:color w:val="000000"/>
                <w:szCs w:val="16"/>
              </w:rPr>
            </w:pPr>
            <w:r w:rsidRPr="00E610A5">
              <w:t>Product Uses as Substitutes for ODS – Aerosols</w:t>
            </w:r>
          </w:p>
        </w:tc>
        <w:tc>
          <w:tcPr>
            <w:tcW w:w="530" w:type="dxa"/>
            <w:shd w:val="clear" w:color="auto" w:fill="auto"/>
            <w:noWrap/>
            <w:tcMar>
              <w:left w:w="85" w:type="dxa"/>
              <w:right w:w="85" w:type="dxa"/>
            </w:tcMar>
          </w:tcPr>
          <w:p w14:paraId="3D373F1B" w14:textId="77777777" w:rsidR="00B00956" w:rsidRPr="00E610A5" w:rsidDel="00387A3F" w:rsidRDefault="00B00956" w:rsidP="00C245AC">
            <w:pPr>
              <w:pStyle w:val="TableText"/>
              <w:jc w:val="center"/>
              <w:rPr>
                <w:rFonts w:cs="Calibri"/>
                <w:color w:val="000000"/>
                <w:szCs w:val="16"/>
              </w:rPr>
            </w:pPr>
            <w:r w:rsidRPr="00E610A5">
              <w:t>HFCs</w:t>
            </w:r>
          </w:p>
        </w:tc>
        <w:tc>
          <w:tcPr>
            <w:tcW w:w="1158" w:type="dxa"/>
            <w:shd w:val="clear" w:color="auto" w:fill="auto"/>
            <w:noWrap/>
            <w:tcMar>
              <w:left w:w="85" w:type="dxa"/>
              <w:right w:w="85" w:type="dxa"/>
            </w:tcMar>
          </w:tcPr>
          <w:p w14:paraId="0B7CBF5C" w14:textId="77777777" w:rsidR="00B00956" w:rsidRPr="00E610A5" w:rsidDel="00387A3F" w:rsidRDefault="00B00956" w:rsidP="00C245AC">
            <w:pPr>
              <w:pStyle w:val="TableText"/>
              <w:jc w:val="right"/>
              <w:rPr>
                <w:rFonts w:cs="Calibri"/>
                <w:color w:val="000000"/>
                <w:szCs w:val="16"/>
              </w:rPr>
            </w:pPr>
            <w:r w:rsidRPr="00E610A5">
              <w:t>87.2</w:t>
            </w:r>
          </w:p>
        </w:tc>
        <w:tc>
          <w:tcPr>
            <w:tcW w:w="1192" w:type="dxa"/>
            <w:shd w:val="clear" w:color="auto" w:fill="auto"/>
            <w:noWrap/>
            <w:tcMar>
              <w:left w:w="85" w:type="dxa"/>
              <w:right w:w="85" w:type="dxa"/>
            </w:tcMar>
          </w:tcPr>
          <w:p w14:paraId="4BC5EA03"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02AF5AC6" w14:textId="77777777" w:rsidR="00B00956" w:rsidRPr="00E610A5" w:rsidDel="00387A3F" w:rsidRDefault="00B00956" w:rsidP="00C245AC">
            <w:pPr>
              <w:pStyle w:val="TableText"/>
              <w:jc w:val="right"/>
              <w:rPr>
                <w:rFonts w:cs="Calibri"/>
                <w:color w:val="000000"/>
                <w:szCs w:val="16"/>
              </w:rPr>
            </w:pPr>
            <w:r w:rsidRPr="00E610A5">
              <w:t>98.2</w:t>
            </w:r>
          </w:p>
        </w:tc>
      </w:tr>
      <w:tr w:rsidR="00F7180A" w:rsidRPr="00E610A5" w14:paraId="2E3B1FCF" w14:textId="77777777" w:rsidTr="003950B3">
        <w:tc>
          <w:tcPr>
            <w:tcW w:w="899" w:type="dxa"/>
            <w:tcMar>
              <w:left w:w="85" w:type="dxa"/>
              <w:right w:w="85" w:type="dxa"/>
            </w:tcMar>
          </w:tcPr>
          <w:p w14:paraId="77C69677" w14:textId="77777777" w:rsidR="00B00956" w:rsidRPr="00E610A5" w:rsidDel="00387A3F" w:rsidRDefault="00B00956" w:rsidP="00C245AC">
            <w:pPr>
              <w:pStyle w:val="TableText"/>
              <w:rPr>
                <w:rFonts w:cs="Calibri"/>
                <w:color w:val="000000"/>
                <w:szCs w:val="16"/>
              </w:rPr>
            </w:pPr>
            <w:r w:rsidRPr="00E610A5">
              <w:t>2.G.3</w:t>
            </w:r>
          </w:p>
        </w:tc>
        <w:tc>
          <w:tcPr>
            <w:tcW w:w="3788" w:type="dxa"/>
            <w:shd w:val="clear" w:color="auto" w:fill="auto"/>
            <w:noWrap/>
            <w:tcMar>
              <w:left w:w="85" w:type="dxa"/>
              <w:right w:w="85" w:type="dxa"/>
            </w:tcMar>
          </w:tcPr>
          <w:p w14:paraId="18874D4B" w14:textId="77777777" w:rsidR="00B00956" w:rsidRPr="00E610A5" w:rsidDel="00387A3F" w:rsidRDefault="00B00956" w:rsidP="00C245AC">
            <w:pPr>
              <w:pStyle w:val="TableText"/>
              <w:rPr>
                <w:rFonts w:cs="Calibri"/>
                <w:color w:val="000000"/>
                <w:szCs w:val="16"/>
              </w:rPr>
            </w:pPr>
            <w:r w:rsidRPr="00E610A5">
              <w:t>Other Product Manufacture and Use – N</w:t>
            </w:r>
            <w:r w:rsidRPr="00E610A5">
              <w:rPr>
                <w:vertAlign w:val="subscript"/>
              </w:rPr>
              <w:t>2</w:t>
            </w:r>
            <w:r w:rsidRPr="00E610A5">
              <w:t>O from Product Uses</w:t>
            </w:r>
          </w:p>
        </w:tc>
        <w:tc>
          <w:tcPr>
            <w:tcW w:w="530" w:type="dxa"/>
            <w:shd w:val="clear" w:color="auto" w:fill="auto"/>
            <w:noWrap/>
            <w:tcMar>
              <w:left w:w="85" w:type="dxa"/>
              <w:right w:w="85" w:type="dxa"/>
            </w:tcMar>
          </w:tcPr>
          <w:p w14:paraId="19ACE5AE" w14:textId="77777777" w:rsidR="00B00956" w:rsidRPr="00E610A5" w:rsidDel="00387A3F"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18F3F6DD" w14:textId="77777777" w:rsidR="00B00956" w:rsidRPr="00E610A5" w:rsidDel="00387A3F" w:rsidRDefault="00B00956" w:rsidP="00C245AC">
            <w:pPr>
              <w:pStyle w:val="TableText"/>
              <w:jc w:val="right"/>
              <w:rPr>
                <w:rFonts w:cs="Calibri"/>
                <w:color w:val="000000"/>
                <w:szCs w:val="16"/>
              </w:rPr>
            </w:pPr>
            <w:r w:rsidRPr="00E610A5">
              <w:t>84.5</w:t>
            </w:r>
          </w:p>
        </w:tc>
        <w:tc>
          <w:tcPr>
            <w:tcW w:w="1192" w:type="dxa"/>
            <w:shd w:val="clear" w:color="auto" w:fill="auto"/>
            <w:noWrap/>
            <w:tcMar>
              <w:left w:w="85" w:type="dxa"/>
              <w:right w:w="85" w:type="dxa"/>
            </w:tcMar>
          </w:tcPr>
          <w:p w14:paraId="62524E08"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0A886945" w14:textId="77777777" w:rsidR="00B00956" w:rsidRPr="00E610A5" w:rsidDel="00387A3F" w:rsidRDefault="00B00956" w:rsidP="00C245AC">
            <w:pPr>
              <w:pStyle w:val="TableText"/>
              <w:jc w:val="right"/>
              <w:rPr>
                <w:rFonts w:cs="Calibri"/>
                <w:color w:val="000000"/>
                <w:szCs w:val="16"/>
              </w:rPr>
            </w:pPr>
            <w:r w:rsidRPr="00E610A5">
              <w:t>98.3</w:t>
            </w:r>
          </w:p>
        </w:tc>
      </w:tr>
      <w:tr w:rsidR="00F7180A" w:rsidRPr="00E610A5" w14:paraId="4C6468B8" w14:textId="77777777" w:rsidTr="003950B3">
        <w:tc>
          <w:tcPr>
            <w:tcW w:w="899" w:type="dxa"/>
            <w:tcMar>
              <w:left w:w="85" w:type="dxa"/>
              <w:right w:w="85" w:type="dxa"/>
            </w:tcMar>
          </w:tcPr>
          <w:p w14:paraId="2D401454" w14:textId="77777777" w:rsidR="00B00956" w:rsidRPr="00E610A5" w:rsidDel="00387A3F" w:rsidRDefault="00B00956" w:rsidP="00C245AC">
            <w:pPr>
              <w:pStyle w:val="TableText"/>
              <w:rPr>
                <w:rFonts w:cs="Calibri"/>
                <w:color w:val="000000"/>
                <w:szCs w:val="16"/>
              </w:rPr>
            </w:pPr>
            <w:r w:rsidRPr="00E610A5">
              <w:t>3.B.1.1</w:t>
            </w:r>
          </w:p>
        </w:tc>
        <w:tc>
          <w:tcPr>
            <w:tcW w:w="3788" w:type="dxa"/>
            <w:shd w:val="clear" w:color="auto" w:fill="auto"/>
            <w:noWrap/>
            <w:tcMar>
              <w:left w:w="85" w:type="dxa"/>
              <w:right w:w="85" w:type="dxa"/>
            </w:tcMar>
          </w:tcPr>
          <w:p w14:paraId="0E58A2FA" w14:textId="77777777" w:rsidR="00B00956" w:rsidRPr="00E610A5" w:rsidDel="00387A3F" w:rsidRDefault="00B00956" w:rsidP="00C245AC">
            <w:pPr>
              <w:pStyle w:val="TableText"/>
              <w:rPr>
                <w:rFonts w:cs="Calibri"/>
                <w:color w:val="000000"/>
                <w:szCs w:val="16"/>
              </w:rPr>
            </w:pPr>
            <w:r w:rsidRPr="00E610A5">
              <w:t xml:space="preserve">Option A – Non-Dairy </w:t>
            </w:r>
            <w:r w:rsidRPr="00E610A5">
              <w:rPr>
                <w:i/>
                <w:iCs/>
              </w:rPr>
              <w:t>(Beef)</w:t>
            </w:r>
            <w:r w:rsidRPr="00E610A5">
              <w:t xml:space="preserve"> Cattle</w:t>
            </w:r>
          </w:p>
        </w:tc>
        <w:tc>
          <w:tcPr>
            <w:tcW w:w="530" w:type="dxa"/>
            <w:shd w:val="clear" w:color="auto" w:fill="auto"/>
            <w:noWrap/>
            <w:tcMar>
              <w:left w:w="85" w:type="dxa"/>
              <w:right w:w="85" w:type="dxa"/>
            </w:tcMar>
          </w:tcPr>
          <w:p w14:paraId="7970F6BB"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7DB660B0" w14:textId="77777777" w:rsidR="00B00956" w:rsidRPr="00E610A5" w:rsidDel="00387A3F" w:rsidRDefault="00B00956" w:rsidP="00C245AC">
            <w:pPr>
              <w:pStyle w:val="TableText"/>
              <w:jc w:val="right"/>
              <w:rPr>
                <w:rFonts w:cs="Calibri"/>
                <w:color w:val="000000"/>
                <w:szCs w:val="16"/>
              </w:rPr>
            </w:pPr>
            <w:r w:rsidRPr="00E610A5">
              <w:t>81.4</w:t>
            </w:r>
          </w:p>
        </w:tc>
        <w:tc>
          <w:tcPr>
            <w:tcW w:w="1192" w:type="dxa"/>
            <w:shd w:val="clear" w:color="auto" w:fill="auto"/>
            <w:noWrap/>
            <w:tcMar>
              <w:left w:w="85" w:type="dxa"/>
              <w:right w:w="85" w:type="dxa"/>
            </w:tcMar>
          </w:tcPr>
          <w:p w14:paraId="58A82A69"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466FDC54" w14:textId="77777777" w:rsidR="00B00956" w:rsidRPr="00E610A5" w:rsidDel="00387A3F" w:rsidRDefault="00B00956" w:rsidP="00C245AC">
            <w:pPr>
              <w:pStyle w:val="TableText"/>
              <w:jc w:val="right"/>
              <w:rPr>
                <w:rFonts w:cs="Calibri"/>
                <w:color w:val="000000"/>
                <w:szCs w:val="16"/>
              </w:rPr>
            </w:pPr>
            <w:r w:rsidRPr="00E610A5">
              <w:t>98.4</w:t>
            </w:r>
          </w:p>
        </w:tc>
      </w:tr>
      <w:tr w:rsidR="00F7180A" w:rsidRPr="00E610A5" w14:paraId="38464A2F" w14:textId="77777777" w:rsidTr="003950B3">
        <w:tc>
          <w:tcPr>
            <w:tcW w:w="899" w:type="dxa"/>
            <w:tcMar>
              <w:left w:w="85" w:type="dxa"/>
              <w:right w:w="85" w:type="dxa"/>
            </w:tcMar>
          </w:tcPr>
          <w:p w14:paraId="43122B64" w14:textId="77777777" w:rsidR="00B00956" w:rsidRPr="00E610A5" w:rsidDel="00387A3F" w:rsidRDefault="00B00956" w:rsidP="00C245AC">
            <w:pPr>
              <w:pStyle w:val="TableText"/>
              <w:rPr>
                <w:rFonts w:cs="Calibri"/>
                <w:color w:val="000000"/>
                <w:szCs w:val="16"/>
              </w:rPr>
            </w:pPr>
            <w:r w:rsidRPr="00E610A5">
              <w:lastRenderedPageBreak/>
              <w:t>1.A.4.a</w:t>
            </w:r>
          </w:p>
        </w:tc>
        <w:tc>
          <w:tcPr>
            <w:tcW w:w="3788" w:type="dxa"/>
            <w:shd w:val="clear" w:color="auto" w:fill="auto"/>
            <w:noWrap/>
            <w:tcMar>
              <w:left w:w="85" w:type="dxa"/>
              <w:right w:w="85" w:type="dxa"/>
            </w:tcMar>
          </w:tcPr>
          <w:p w14:paraId="2B177F49" w14:textId="77777777" w:rsidR="00B00956" w:rsidRPr="00E610A5" w:rsidDel="00387A3F" w:rsidRDefault="00B00956" w:rsidP="00C245AC">
            <w:pPr>
              <w:pStyle w:val="TableText"/>
              <w:rPr>
                <w:rFonts w:cs="Calibri"/>
                <w:color w:val="000000"/>
                <w:szCs w:val="16"/>
              </w:rPr>
            </w:pPr>
            <w:r w:rsidRPr="00E610A5">
              <w:t>Other Sectors – Commercial/Institutional Solid Fuels</w:t>
            </w:r>
          </w:p>
        </w:tc>
        <w:tc>
          <w:tcPr>
            <w:tcW w:w="530" w:type="dxa"/>
            <w:shd w:val="clear" w:color="auto" w:fill="auto"/>
            <w:noWrap/>
            <w:tcMar>
              <w:left w:w="85" w:type="dxa"/>
              <w:right w:w="85" w:type="dxa"/>
            </w:tcMar>
          </w:tcPr>
          <w:p w14:paraId="3F7AD2D6"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5F721E0" w14:textId="77777777" w:rsidR="00B00956" w:rsidRPr="00E610A5" w:rsidDel="00387A3F" w:rsidRDefault="00B00956" w:rsidP="00C245AC">
            <w:pPr>
              <w:pStyle w:val="TableText"/>
              <w:jc w:val="right"/>
              <w:rPr>
                <w:rFonts w:cs="Calibri"/>
                <w:color w:val="000000"/>
                <w:szCs w:val="16"/>
              </w:rPr>
            </w:pPr>
            <w:r w:rsidRPr="00E610A5">
              <w:t>80.7</w:t>
            </w:r>
          </w:p>
        </w:tc>
        <w:tc>
          <w:tcPr>
            <w:tcW w:w="1192" w:type="dxa"/>
            <w:shd w:val="clear" w:color="auto" w:fill="auto"/>
            <w:noWrap/>
            <w:tcMar>
              <w:left w:w="85" w:type="dxa"/>
              <w:right w:w="85" w:type="dxa"/>
            </w:tcMar>
          </w:tcPr>
          <w:p w14:paraId="54DB68D0"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0050D69F" w14:textId="77777777" w:rsidR="00B00956" w:rsidRPr="00E610A5" w:rsidDel="00387A3F" w:rsidRDefault="00B00956" w:rsidP="00C245AC">
            <w:pPr>
              <w:pStyle w:val="TableText"/>
              <w:jc w:val="right"/>
              <w:rPr>
                <w:rFonts w:cs="Calibri"/>
                <w:color w:val="000000"/>
                <w:szCs w:val="16"/>
              </w:rPr>
            </w:pPr>
            <w:r w:rsidRPr="00E610A5">
              <w:t>98.4</w:t>
            </w:r>
          </w:p>
        </w:tc>
      </w:tr>
      <w:tr w:rsidR="00F7180A" w:rsidRPr="00E610A5" w14:paraId="37EF48BE" w14:textId="77777777" w:rsidTr="003950B3">
        <w:tc>
          <w:tcPr>
            <w:tcW w:w="899" w:type="dxa"/>
            <w:tcMar>
              <w:left w:w="85" w:type="dxa"/>
              <w:right w:w="85" w:type="dxa"/>
            </w:tcMar>
          </w:tcPr>
          <w:p w14:paraId="7B98BE4B" w14:textId="77777777" w:rsidR="00B00956" w:rsidRPr="00E610A5" w:rsidDel="00387A3F" w:rsidRDefault="00B00956" w:rsidP="00C245AC">
            <w:pPr>
              <w:pStyle w:val="TableText"/>
              <w:rPr>
                <w:rFonts w:cs="Calibri"/>
                <w:color w:val="000000"/>
                <w:szCs w:val="16"/>
              </w:rPr>
            </w:pPr>
            <w:r w:rsidRPr="00E610A5">
              <w:t>5.C</w:t>
            </w:r>
          </w:p>
        </w:tc>
        <w:tc>
          <w:tcPr>
            <w:tcW w:w="3788" w:type="dxa"/>
            <w:shd w:val="clear" w:color="auto" w:fill="auto"/>
            <w:noWrap/>
            <w:tcMar>
              <w:left w:w="85" w:type="dxa"/>
              <w:right w:w="85" w:type="dxa"/>
            </w:tcMar>
          </w:tcPr>
          <w:p w14:paraId="2DC94DF1" w14:textId="77777777" w:rsidR="00B00956" w:rsidRPr="00E610A5" w:rsidDel="00387A3F" w:rsidRDefault="00B00956" w:rsidP="00C245AC">
            <w:pPr>
              <w:pStyle w:val="TableText"/>
              <w:rPr>
                <w:rFonts w:cs="Calibri"/>
                <w:color w:val="000000"/>
                <w:szCs w:val="16"/>
              </w:rPr>
            </w:pPr>
            <w:r w:rsidRPr="00E610A5">
              <w:t>Waste – Incineration and Open Burning of Waste</w:t>
            </w:r>
          </w:p>
        </w:tc>
        <w:tc>
          <w:tcPr>
            <w:tcW w:w="530" w:type="dxa"/>
            <w:shd w:val="clear" w:color="auto" w:fill="auto"/>
            <w:noWrap/>
            <w:tcMar>
              <w:left w:w="85" w:type="dxa"/>
              <w:right w:w="85" w:type="dxa"/>
            </w:tcMar>
          </w:tcPr>
          <w:p w14:paraId="1EBFD26C"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3FF831BB" w14:textId="77777777" w:rsidR="00B00956" w:rsidRPr="00E610A5" w:rsidDel="00387A3F" w:rsidRDefault="00B00956" w:rsidP="00C245AC">
            <w:pPr>
              <w:pStyle w:val="TableText"/>
              <w:jc w:val="right"/>
              <w:rPr>
                <w:rFonts w:cs="Calibri"/>
                <w:color w:val="000000"/>
                <w:szCs w:val="16"/>
              </w:rPr>
            </w:pPr>
            <w:r w:rsidRPr="00E610A5">
              <w:t>77.8</w:t>
            </w:r>
          </w:p>
        </w:tc>
        <w:tc>
          <w:tcPr>
            <w:tcW w:w="1192" w:type="dxa"/>
            <w:shd w:val="clear" w:color="auto" w:fill="auto"/>
            <w:noWrap/>
            <w:tcMar>
              <w:left w:w="85" w:type="dxa"/>
              <w:right w:w="85" w:type="dxa"/>
            </w:tcMar>
          </w:tcPr>
          <w:p w14:paraId="2F98AB20"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0EE9BC73" w14:textId="77777777" w:rsidR="00B00956" w:rsidRPr="00E610A5" w:rsidDel="00387A3F" w:rsidRDefault="00B00956" w:rsidP="00C245AC">
            <w:pPr>
              <w:pStyle w:val="TableText"/>
              <w:jc w:val="right"/>
              <w:rPr>
                <w:rFonts w:cs="Calibri"/>
                <w:color w:val="000000"/>
                <w:szCs w:val="16"/>
              </w:rPr>
            </w:pPr>
            <w:r w:rsidRPr="00E610A5">
              <w:t>98.5</w:t>
            </w:r>
          </w:p>
        </w:tc>
      </w:tr>
      <w:tr w:rsidR="00F7180A" w:rsidRPr="00E610A5" w14:paraId="1AFF866B" w14:textId="77777777" w:rsidTr="003950B3">
        <w:tc>
          <w:tcPr>
            <w:tcW w:w="899" w:type="dxa"/>
            <w:tcMar>
              <w:left w:w="85" w:type="dxa"/>
              <w:right w:w="85" w:type="dxa"/>
            </w:tcMar>
          </w:tcPr>
          <w:p w14:paraId="71C66701" w14:textId="77777777" w:rsidR="00B00956" w:rsidRPr="00E610A5" w:rsidDel="00387A3F" w:rsidRDefault="00B00956" w:rsidP="00C245AC">
            <w:pPr>
              <w:pStyle w:val="TableText"/>
              <w:rPr>
                <w:rFonts w:cs="Calibri"/>
                <w:color w:val="000000"/>
                <w:szCs w:val="16"/>
              </w:rPr>
            </w:pPr>
            <w:r w:rsidRPr="00E610A5">
              <w:t>3.D.1.2</w:t>
            </w:r>
          </w:p>
        </w:tc>
        <w:tc>
          <w:tcPr>
            <w:tcW w:w="3788" w:type="dxa"/>
            <w:shd w:val="clear" w:color="auto" w:fill="auto"/>
            <w:noWrap/>
            <w:tcMar>
              <w:left w:w="85" w:type="dxa"/>
              <w:right w:w="85" w:type="dxa"/>
            </w:tcMar>
          </w:tcPr>
          <w:p w14:paraId="636A843A" w14:textId="32113F9B" w:rsidR="00B00956" w:rsidRPr="00E610A5" w:rsidDel="00387A3F" w:rsidRDefault="00B00956" w:rsidP="00C245AC">
            <w:pPr>
              <w:pStyle w:val="TableText"/>
              <w:rPr>
                <w:rFonts w:cs="Calibri"/>
                <w:color w:val="000000"/>
                <w:szCs w:val="16"/>
              </w:rPr>
            </w:pPr>
            <w:r w:rsidRPr="00E610A5">
              <w:t>Direct N</w:t>
            </w:r>
            <w:r w:rsidRPr="00E610A5">
              <w:rPr>
                <w:vertAlign w:val="subscript"/>
              </w:rPr>
              <w:t>2</w:t>
            </w:r>
            <w:r w:rsidRPr="00E610A5">
              <w:t xml:space="preserve">O Emissions </w:t>
            </w:r>
            <w:r w:rsidR="00C81FF5" w:rsidRPr="00E610A5">
              <w:t>f</w:t>
            </w:r>
            <w:r w:rsidRPr="00E610A5">
              <w:t>rom Managed Soils – Organic N</w:t>
            </w:r>
            <w:r w:rsidR="002143EE" w:rsidRPr="00E610A5">
              <w:t> </w:t>
            </w:r>
            <w:r w:rsidRPr="00E610A5">
              <w:t>Fertilizers</w:t>
            </w:r>
          </w:p>
        </w:tc>
        <w:tc>
          <w:tcPr>
            <w:tcW w:w="530" w:type="dxa"/>
            <w:shd w:val="clear" w:color="auto" w:fill="auto"/>
            <w:noWrap/>
            <w:tcMar>
              <w:left w:w="85" w:type="dxa"/>
              <w:right w:w="85" w:type="dxa"/>
            </w:tcMar>
          </w:tcPr>
          <w:p w14:paraId="085F9072" w14:textId="77777777" w:rsidR="00B00956" w:rsidRPr="00E610A5" w:rsidDel="00387A3F"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5535240E" w14:textId="77777777" w:rsidR="00B00956" w:rsidRPr="00E610A5" w:rsidDel="00387A3F" w:rsidRDefault="00B00956" w:rsidP="00C245AC">
            <w:pPr>
              <w:pStyle w:val="TableText"/>
              <w:jc w:val="right"/>
              <w:rPr>
                <w:rFonts w:cs="Calibri"/>
                <w:color w:val="000000"/>
                <w:szCs w:val="16"/>
              </w:rPr>
            </w:pPr>
            <w:r w:rsidRPr="00E610A5">
              <w:t>76.9</w:t>
            </w:r>
          </w:p>
        </w:tc>
        <w:tc>
          <w:tcPr>
            <w:tcW w:w="1192" w:type="dxa"/>
            <w:shd w:val="clear" w:color="auto" w:fill="auto"/>
            <w:noWrap/>
            <w:tcMar>
              <w:left w:w="85" w:type="dxa"/>
              <w:right w:w="85" w:type="dxa"/>
            </w:tcMar>
          </w:tcPr>
          <w:p w14:paraId="72B5013A"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4FD0D9A" w14:textId="77777777" w:rsidR="00B00956" w:rsidRPr="00E610A5" w:rsidDel="00387A3F" w:rsidRDefault="00B00956" w:rsidP="00C245AC">
            <w:pPr>
              <w:pStyle w:val="TableText"/>
              <w:jc w:val="right"/>
              <w:rPr>
                <w:rFonts w:cs="Calibri"/>
                <w:color w:val="000000"/>
                <w:szCs w:val="16"/>
              </w:rPr>
            </w:pPr>
            <w:r w:rsidRPr="00E610A5">
              <w:t>98.6</w:t>
            </w:r>
          </w:p>
        </w:tc>
      </w:tr>
      <w:tr w:rsidR="00F7180A" w:rsidRPr="00E610A5" w14:paraId="6072D3DA" w14:textId="77777777" w:rsidTr="003950B3">
        <w:tc>
          <w:tcPr>
            <w:tcW w:w="899" w:type="dxa"/>
            <w:tcMar>
              <w:left w:w="85" w:type="dxa"/>
              <w:right w:w="85" w:type="dxa"/>
            </w:tcMar>
          </w:tcPr>
          <w:p w14:paraId="57D4768F" w14:textId="77777777" w:rsidR="00B00956" w:rsidRPr="00E610A5" w:rsidDel="00387A3F" w:rsidRDefault="00B00956" w:rsidP="00C245AC">
            <w:pPr>
              <w:pStyle w:val="TableText"/>
              <w:rPr>
                <w:rFonts w:cs="Calibri"/>
                <w:color w:val="000000"/>
                <w:szCs w:val="16"/>
              </w:rPr>
            </w:pPr>
            <w:r w:rsidRPr="00E610A5">
              <w:t>4.E.1</w:t>
            </w:r>
          </w:p>
        </w:tc>
        <w:tc>
          <w:tcPr>
            <w:tcW w:w="3788" w:type="dxa"/>
            <w:shd w:val="clear" w:color="auto" w:fill="auto"/>
            <w:noWrap/>
            <w:tcMar>
              <w:left w:w="85" w:type="dxa"/>
              <w:right w:w="85" w:type="dxa"/>
            </w:tcMar>
          </w:tcPr>
          <w:p w14:paraId="0CD534ED" w14:textId="77777777" w:rsidR="00B00956" w:rsidRPr="00E610A5" w:rsidDel="00387A3F" w:rsidRDefault="00B00956" w:rsidP="00C245AC">
            <w:pPr>
              <w:pStyle w:val="TableText"/>
              <w:rPr>
                <w:rFonts w:cs="Calibri"/>
                <w:color w:val="000000"/>
                <w:szCs w:val="16"/>
              </w:rPr>
            </w:pPr>
            <w:r w:rsidRPr="00E610A5">
              <w:t>Settlements – Settlements Remaining Settlements</w:t>
            </w:r>
          </w:p>
        </w:tc>
        <w:tc>
          <w:tcPr>
            <w:tcW w:w="530" w:type="dxa"/>
            <w:shd w:val="clear" w:color="auto" w:fill="auto"/>
            <w:noWrap/>
            <w:tcMar>
              <w:left w:w="85" w:type="dxa"/>
              <w:right w:w="85" w:type="dxa"/>
            </w:tcMar>
          </w:tcPr>
          <w:p w14:paraId="6A5C2DEE"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6D5AE863" w14:textId="77777777" w:rsidR="00B00956" w:rsidRPr="00E610A5" w:rsidDel="00387A3F" w:rsidRDefault="00B00956" w:rsidP="00C245AC">
            <w:pPr>
              <w:pStyle w:val="TableText"/>
              <w:jc w:val="right"/>
              <w:rPr>
                <w:rFonts w:cs="Calibri"/>
                <w:color w:val="000000"/>
                <w:szCs w:val="16"/>
              </w:rPr>
            </w:pPr>
            <w:r w:rsidRPr="00E610A5">
              <w:t>75.7</w:t>
            </w:r>
          </w:p>
        </w:tc>
        <w:tc>
          <w:tcPr>
            <w:tcW w:w="1192" w:type="dxa"/>
            <w:shd w:val="clear" w:color="auto" w:fill="auto"/>
            <w:noWrap/>
            <w:tcMar>
              <w:left w:w="85" w:type="dxa"/>
              <w:right w:w="85" w:type="dxa"/>
            </w:tcMar>
          </w:tcPr>
          <w:p w14:paraId="53921181"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5B65F4D" w14:textId="77777777" w:rsidR="00B00956" w:rsidRPr="00E610A5" w:rsidDel="00387A3F" w:rsidRDefault="00B00956" w:rsidP="00C245AC">
            <w:pPr>
              <w:pStyle w:val="TableText"/>
              <w:jc w:val="right"/>
              <w:rPr>
                <w:rFonts w:cs="Calibri"/>
                <w:color w:val="000000"/>
                <w:szCs w:val="16"/>
              </w:rPr>
            </w:pPr>
            <w:r w:rsidRPr="00E610A5">
              <w:t>98.6</w:t>
            </w:r>
          </w:p>
        </w:tc>
      </w:tr>
      <w:tr w:rsidR="00F7180A" w:rsidRPr="00E610A5" w14:paraId="421966EC" w14:textId="77777777" w:rsidTr="003950B3">
        <w:tc>
          <w:tcPr>
            <w:tcW w:w="899" w:type="dxa"/>
            <w:tcMar>
              <w:left w:w="85" w:type="dxa"/>
              <w:right w:w="85" w:type="dxa"/>
            </w:tcMar>
          </w:tcPr>
          <w:p w14:paraId="30364BF4" w14:textId="77777777" w:rsidR="00B00956" w:rsidRPr="00E610A5" w:rsidDel="00387A3F" w:rsidRDefault="00B00956" w:rsidP="00C245AC">
            <w:pPr>
              <w:pStyle w:val="TableText"/>
              <w:rPr>
                <w:rFonts w:cs="Calibri"/>
                <w:color w:val="000000"/>
                <w:szCs w:val="16"/>
              </w:rPr>
            </w:pPr>
            <w:r w:rsidRPr="00E610A5">
              <w:t>1.A.4.c</w:t>
            </w:r>
          </w:p>
        </w:tc>
        <w:tc>
          <w:tcPr>
            <w:tcW w:w="3788" w:type="dxa"/>
            <w:shd w:val="clear" w:color="auto" w:fill="auto"/>
            <w:noWrap/>
            <w:tcMar>
              <w:left w:w="85" w:type="dxa"/>
              <w:right w:w="85" w:type="dxa"/>
            </w:tcMar>
          </w:tcPr>
          <w:p w14:paraId="2E0CAFDA" w14:textId="77777777" w:rsidR="00B00956" w:rsidRPr="00E610A5" w:rsidDel="00387A3F" w:rsidRDefault="00B00956" w:rsidP="00C245AC">
            <w:pPr>
              <w:pStyle w:val="TableText"/>
              <w:rPr>
                <w:rFonts w:cs="Calibri"/>
                <w:color w:val="000000"/>
                <w:szCs w:val="16"/>
              </w:rPr>
            </w:pPr>
            <w:r w:rsidRPr="00E610A5">
              <w:t>Other Sectors – Agriculture/Forestry/Fishing Gaseous Fuels</w:t>
            </w:r>
          </w:p>
        </w:tc>
        <w:tc>
          <w:tcPr>
            <w:tcW w:w="530" w:type="dxa"/>
            <w:shd w:val="clear" w:color="auto" w:fill="auto"/>
            <w:noWrap/>
            <w:tcMar>
              <w:left w:w="85" w:type="dxa"/>
              <w:right w:w="85" w:type="dxa"/>
            </w:tcMar>
          </w:tcPr>
          <w:p w14:paraId="37C2FA5D"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4E0B9627" w14:textId="77777777" w:rsidR="00B00956" w:rsidRPr="00E610A5" w:rsidDel="00387A3F" w:rsidRDefault="00B00956" w:rsidP="00C245AC">
            <w:pPr>
              <w:pStyle w:val="TableText"/>
              <w:jc w:val="right"/>
              <w:rPr>
                <w:rFonts w:cs="Calibri"/>
                <w:color w:val="000000"/>
                <w:szCs w:val="16"/>
              </w:rPr>
            </w:pPr>
            <w:r w:rsidRPr="00E610A5">
              <w:t>73.0</w:t>
            </w:r>
          </w:p>
        </w:tc>
        <w:tc>
          <w:tcPr>
            <w:tcW w:w="1192" w:type="dxa"/>
            <w:shd w:val="clear" w:color="auto" w:fill="auto"/>
            <w:noWrap/>
            <w:tcMar>
              <w:left w:w="85" w:type="dxa"/>
              <w:right w:w="85" w:type="dxa"/>
            </w:tcMar>
          </w:tcPr>
          <w:p w14:paraId="2D8C443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7922AB7A" w14:textId="77777777" w:rsidR="00B00956" w:rsidRPr="00E610A5" w:rsidDel="00387A3F" w:rsidRDefault="00B00956" w:rsidP="00C245AC">
            <w:pPr>
              <w:pStyle w:val="TableText"/>
              <w:jc w:val="right"/>
              <w:rPr>
                <w:rFonts w:cs="Calibri"/>
                <w:color w:val="000000"/>
                <w:szCs w:val="16"/>
              </w:rPr>
            </w:pPr>
            <w:r w:rsidRPr="00E610A5">
              <w:t>98.7</w:t>
            </w:r>
          </w:p>
        </w:tc>
      </w:tr>
      <w:tr w:rsidR="00F7180A" w:rsidRPr="00E610A5" w14:paraId="788F5E2A" w14:textId="77777777" w:rsidTr="003950B3">
        <w:tc>
          <w:tcPr>
            <w:tcW w:w="899" w:type="dxa"/>
            <w:tcMar>
              <w:left w:w="85" w:type="dxa"/>
              <w:right w:w="85" w:type="dxa"/>
            </w:tcMar>
          </w:tcPr>
          <w:p w14:paraId="638E5276" w14:textId="77777777" w:rsidR="00B00956" w:rsidRPr="00E610A5" w:rsidDel="00387A3F" w:rsidRDefault="00B00956" w:rsidP="00C245AC">
            <w:pPr>
              <w:pStyle w:val="TableText"/>
              <w:rPr>
                <w:rFonts w:cs="Calibri"/>
                <w:color w:val="000000"/>
                <w:szCs w:val="16"/>
              </w:rPr>
            </w:pPr>
            <w:r w:rsidRPr="00E610A5">
              <w:t>1.B.1.a.1</w:t>
            </w:r>
          </w:p>
        </w:tc>
        <w:tc>
          <w:tcPr>
            <w:tcW w:w="3788" w:type="dxa"/>
            <w:shd w:val="clear" w:color="auto" w:fill="auto"/>
            <w:noWrap/>
            <w:tcMar>
              <w:left w:w="85" w:type="dxa"/>
              <w:right w:w="85" w:type="dxa"/>
            </w:tcMar>
          </w:tcPr>
          <w:p w14:paraId="65FE53D4" w14:textId="77777777" w:rsidR="00B00956" w:rsidRPr="00E610A5" w:rsidDel="00387A3F" w:rsidRDefault="00B00956" w:rsidP="00C245AC">
            <w:pPr>
              <w:pStyle w:val="TableText"/>
              <w:rPr>
                <w:rFonts w:cs="Calibri"/>
                <w:color w:val="000000"/>
                <w:szCs w:val="16"/>
              </w:rPr>
            </w:pPr>
            <w:r w:rsidRPr="00E610A5">
              <w:t>Coal Mining and Handling – Underground Mines</w:t>
            </w:r>
          </w:p>
        </w:tc>
        <w:tc>
          <w:tcPr>
            <w:tcW w:w="530" w:type="dxa"/>
            <w:shd w:val="clear" w:color="auto" w:fill="auto"/>
            <w:noWrap/>
            <w:tcMar>
              <w:left w:w="85" w:type="dxa"/>
              <w:right w:w="85" w:type="dxa"/>
            </w:tcMar>
          </w:tcPr>
          <w:p w14:paraId="68E2D97C"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61BE5258" w14:textId="77777777" w:rsidR="00B00956" w:rsidRPr="00E610A5" w:rsidDel="00387A3F" w:rsidRDefault="00B00956" w:rsidP="00C245AC">
            <w:pPr>
              <w:pStyle w:val="TableText"/>
              <w:jc w:val="right"/>
              <w:rPr>
                <w:rFonts w:cs="Calibri"/>
                <w:color w:val="000000"/>
                <w:szCs w:val="16"/>
              </w:rPr>
            </w:pPr>
            <w:r w:rsidRPr="00E610A5">
              <w:t>72.7</w:t>
            </w:r>
          </w:p>
        </w:tc>
        <w:tc>
          <w:tcPr>
            <w:tcW w:w="1192" w:type="dxa"/>
            <w:shd w:val="clear" w:color="auto" w:fill="auto"/>
            <w:noWrap/>
            <w:tcMar>
              <w:left w:w="85" w:type="dxa"/>
              <w:right w:w="85" w:type="dxa"/>
            </w:tcMar>
          </w:tcPr>
          <w:p w14:paraId="5D69F42D"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44C94601" w14:textId="77777777" w:rsidR="00B00956" w:rsidRPr="00E610A5" w:rsidDel="00387A3F" w:rsidRDefault="00B00956" w:rsidP="00C245AC">
            <w:pPr>
              <w:pStyle w:val="TableText"/>
              <w:jc w:val="right"/>
              <w:rPr>
                <w:rFonts w:cs="Calibri"/>
                <w:color w:val="000000"/>
                <w:szCs w:val="16"/>
              </w:rPr>
            </w:pPr>
            <w:r w:rsidRPr="00E610A5">
              <w:t>98.7</w:t>
            </w:r>
          </w:p>
        </w:tc>
      </w:tr>
      <w:tr w:rsidR="00F7180A" w:rsidRPr="00E610A5" w14:paraId="363A1646" w14:textId="77777777" w:rsidTr="003950B3">
        <w:tc>
          <w:tcPr>
            <w:tcW w:w="899" w:type="dxa"/>
            <w:tcMar>
              <w:left w:w="85" w:type="dxa"/>
              <w:right w:w="85" w:type="dxa"/>
            </w:tcMar>
          </w:tcPr>
          <w:p w14:paraId="2F1C6E3D" w14:textId="77777777" w:rsidR="00B00956" w:rsidRPr="00E610A5" w:rsidDel="00387A3F" w:rsidRDefault="00B00956" w:rsidP="00C245AC">
            <w:pPr>
              <w:pStyle w:val="TableText"/>
              <w:rPr>
                <w:rFonts w:cs="Calibri"/>
                <w:color w:val="000000"/>
                <w:szCs w:val="16"/>
              </w:rPr>
            </w:pPr>
            <w:r w:rsidRPr="00E610A5">
              <w:t>4.B.2</w:t>
            </w:r>
          </w:p>
        </w:tc>
        <w:tc>
          <w:tcPr>
            <w:tcW w:w="3788" w:type="dxa"/>
            <w:shd w:val="clear" w:color="auto" w:fill="auto"/>
            <w:noWrap/>
            <w:tcMar>
              <w:left w:w="85" w:type="dxa"/>
              <w:right w:w="85" w:type="dxa"/>
            </w:tcMar>
          </w:tcPr>
          <w:p w14:paraId="70BDF319" w14:textId="77777777" w:rsidR="00B00956" w:rsidRPr="00E610A5" w:rsidDel="00387A3F" w:rsidRDefault="00B00956" w:rsidP="00C245AC">
            <w:pPr>
              <w:pStyle w:val="TableText"/>
              <w:rPr>
                <w:rFonts w:cs="Calibri"/>
                <w:color w:val="000000"/>
                <w:szCs w:val="16"/>
              </w:rPr>
            </w:pPr>
            <w:r w:rsidRPr="00E610A5">
              <w:t>Cropland – Land Converted to Cropland</w:t>
            </w:r>
          </w:p>
        </w:tc>
        <w:tc>
          <w:tcPr>
            <w:tcW w:w="530" w:type="dxa"/>
            <w:shd w:val="clear" w:color="auto" w:fill="auto"/>
            <w:noWrap/>
            <w:tcMar>
              <w:left w:w="85" w:type="dxa"/>
              <w:right w:w="85" w:type="dxa"/>
            </w:tcMar>
          </w:tcPr>
          <w:p w14:paraId="4223F739"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78D02A55" w14:textId="77777777" w:rsidR="00B00956" w:rsidRPr="00E610A5" w:rsidDel="00387A3F" w:rsidRDefault="00B00956" w:rsidP="00C245AC">
            <w:pPr>
              <w:pStyle w:val="TableText"/>
              <w:jc w:val="right"/>
              <w:rPr>
                <w:rFonts w:cs="Calibri"/>
                <w:color w:val="000000"/>
                <w:szCs w:val="16"/>
              </w:rPr>
            </w:pPr>
            <w:r w:rsidRPr="00E610A5">
              <w:t>63.8</w:t>
            </w:r>
          </w:p>
        </w:tc>
        <w:tc>
          <w:tcPr>
            <w:tcW w:w="1192" w:type="dxa"/>
            <w:shd w:val="clear" w:color="auto" w:fill="auto"/>
            <w:noWrap/>
            <w:tcMar>
              <w:left w:w="85" w:type="dxa"/>
              <w:right w:w="85" w:type="dxa"/>
            </w:tcMar>
          </w:tcPr>
          <w:p w14:paraId="64F4FCE8"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25973E34" w14:textId="77777777" w:rsidR="00B00956" w:rsidRPr="00E610A5" w:rsidDel="00387A3F" w:rsidRDefault="00B00956" w:rsidP="00C245AC">
            <w:pPr>
              <w:pStyle w:val="TableText"/>
              <w:jc w:val="right"/>
              <w:rPr>
                <w:rFonts w:cs="Calibri"/>
                <w:color w:val="000000"/>
                <w:szCs w:val="16"/>
              </w:rPr>
            </w:pPr>
            <w:r w:rsidRPr="00E610A5">
              <w:t>98.8</w:t>
            </w:r>
          </w:p>
        </w:tc>
      </w:tr>
      <w:tr w:rsidR="00F7180A" w:rsidRPr="00E610A5" w14:paraId="04B0DB9D" w14:textId="77777777" w:rsidTr="003950B3">
        <w:tc>
          <w:tcPr>
            <w:tcW w:w="899" w:type="dxa"/>
            <w:tcMar>
              <w:left w:w="85" w:type="dxa"/>
              <w:right w:w="85" w:type="dxa"/>
            </w:tcMar>
          </w:tcPr>
          <w:p w14:paraId="6D755CE9" w14:textId="77777777" w:rsidR="00B00956" w:rsidRPr="00E610A5" w:rsidDel="00387A3F" w:rsidRDefault="00B00956" w:rsidP="00C245AC">
            <w:pPr>
              <w:pStyle w:val="TableText"/>
              <w:rPr>
                <w:rFonts w:cs="Calibri"/>
                <w:color w:val="000000"/>
                <w:szCs w:val="16"/>
              </w:rPr>
            </w:pPr>
            <w:r w:rsidRPr="00E610A5">
              <w:t>1.B.1.a.2</w:t>
            </w:r>
          </w:p>
        </w:tc>
        <w:tc>
          <w:tcPr>
            <w:tcW w:w="3788" w:type="dxa"/>
            <w:shd w:val="clear" w:color="auto" w:fill="auto"/>
            <w:noWrap/>
            <w:tcMar>
              <w:left w:w="85" w:type="dxa"/>
              <w:right w:w="85" w:type="dxa"/>
            </w:tcMar>
          </w:tcPr>
          <w:p w14:paraId="4A7A3C8C" w14:textId="77777777" w:rsidR="00B00956" w:rsidRPr="00E610A5" w:rsidDel="00387A3F" w:rsidRDefault="00B00956" w:rsidP="00C245AC">
            <w:pPr>
              <w:pStyle w:val="TableText"/>
              <w:rPr>
                <w:rFonts w:cs="Calibri"/>
                <w:color w:val="000000"/>
                <w:szCs w:val="16"/>
              </w:rPr>
            </w:pPr>
            <w:r w:rsidRPr="00E610A5">
              <w:t>Coal Mining and Handling – Surface Mines</w:t>
            </w:r>
          </w:p>
        </w:tc>
        <w:tc>
          <w:tcPr>
            <w:tcW w:w="530" w:type="dxa"/>
            <w:shd w:val="clear" w:color="auto" w:fill="auto"/>
            <w:noWrap/>
            <w:tcMar>
              <w:left w:w="85" w:type="dxa"/>
              <w:right w:w="85" w:type="dxa"/>
            </w:tcMar>
          </w:tcPr>
          <w:p w14:paraId="4E71A1E6" w14:textId="77777777" w:rsidR="00B00956" w:rsidRPr="00E610A5" w:rsidDel="00387A3F"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1158" w:type="dxa"/>
            <w:shd w:val="clear" w:color="auto" w:fill="auto"/>
            <w:noWrap/>
            <w:tcMar>
              <w:left w:w="85" w:type="dxa"/>
              <w:right w:w="85" w:type="dxa"/>
            </w:tcMar>
          </w:tcPr>
          <w:p w14:paraId="785CC2A0" w14:textId="77777777" w:rsidR="00B00956" w:rsidRPr="00E610A5" w:rsidDel="00387A3F" w:rsidRDefault="00B00956" w:rsidP="00C245AC">
            <w:pPr>
              <w:pStyle w:val="TableText"/>
              <w:jc w:val="right"/>
              <w:rPr>
                <w:rFonts w:cs="Calibri"/>
                <w:color w:val="000000"/>
                <w:szCs w:val="16"/>
              </w:rPr>
            </w:pPr>
            <w:r w:rsidRPr="00E610A5">
              <w:t>62.6</w:t>
            </w:r>
          </w:p>
        </w:tc>
        <w:tc>
          <w:tcPr>
            <w:tcW w:w="1192" w:type="dxa"/>
            <w:shd w:val="clear" w:color="auto" w:fill="auto"/>
            <w:noWrap/>
            <w:tcMar>
              <w:left w:w="85" w:type="dxa"/>
              <w:right w:w="85" w:type="dxa"/>
            </w:tcMar>
          </w:tcPr>
          <w:p w14:paraId="19A37EAC" w14:textId="77777777" w:rsidR="00B00956" w:rsidRPr="00E610A5" w:rsidDel="00387A3F" w:rsidRDefault="00B00956" w:rsidP="00C245AC">
            <w:pPr>
              <w:pStyle w:val="TableText"/>
              <w:jc w:val="right"/>
              <w:rPr>
                <w:rFonts w:cs="Calibri"/>
                <w:color w:val="000000"/>
                <w:szCs w:val="16"/>
              </w:rPr>
            </w:pPr>
            <w:r w:rsidRPr="00E610A5">
              <w:t>0.1</w:t>
            </w:r>
          </w:p>
        </w:tc>
        <w:tc>
          <w:tcPr>
            <w:tcW w:w="938" w:type="dxa"/>
            <w:shd w:val="clear" w:color="auto" w:fill="auto"/>
            <w:noWrap/>
            <w:tcMar>
              <w:left w:w="85" w:type="dxa"/>
              <w:right w:w="85" w:type="dxa"/>
            </w:tcMar>
          </w:tcPr>
          <w:p w14:paraId="303F3A6B" w14:textId="77777777" w:rsidR="00B00956" w:rsidRPr="00E610A5" w:rsidDel="00387A3F" w:rsidRDefault="00B00956" w:rsidP="00C245AC">
            <w:pPr>
              <w:pStyle w:val="TableText"/>
              <w:jc w:val="right"/>
              <w:rPr>
                <w:rFonts w:cs="Calibri"/>
                <w:color w:val="000000"/>
                <w:szCs w:val="16"/>
              </w:rPr>
            </w:pPr>
            <w:r w:rsidRPr="00E610A5">
              <w:t>98.8</w:t>
            </w:r>
          </w:p>
        </w:tc>
      </w:tr>
      <w:tr w:rsidR="00F7180A" w:rsidRPr="00E610A5" w14:paraId="22C17160" w14:textId="77777777" w:rsidTr="003950B3">
        <w:tc>
          <w:tcPr>
            <w:tcW w:w="899" w:type="dxa"/>
            <w:tcMar>
              <w:left w:w="85" w:type="dxa"/>
              <w:right w:w="85" w:type="dxa"/>
            </w:tcMar>
          </w:tcPr>
          <w:p w14:paraId="0FE5C71E" w14:textId="77777777" w:rsidR="00B00956" w:rsidRPr="00E610A5" w:rsidRDefault="00B00956" w:rsidP="00C245AC">
            <w:pPr>
              <w:pStyle w:val="TableText"/>
              <w:rPr>
                <w:rFonts w:cs="Calibri"/>
                <w:color w:val="000000"/>
                <w:szCs w:val="16"/>
              </w:rPr>
            </w:pPr>
            <w:r w:rsidRPr="00E610A5">
              <w:t>1.A.2.d</w:t>
            </w:r>
          </w:p>
        </w:tc>
        <w:tc>
          <w:tcPr>
            <w:tcW w:w="3788" w:type="dxa"/>
            <w:shd w:val="clear" w:color="auto" w:fill="auto"/>
            <w:noWrap/>
            <w:tcMar>
              <w:left w:w="85" w:type="dxa"/>
              <w:right w:w="85" w:type="dxa"/>
            </w:tcMar>
          </w:tcPr>
          <w:p w14:paraId="7D147C66" w14:textId="77777777" w:rsidR="00B00956" w:rsidRPr="00E610A5" w:rsidRDefault="00B00956" w:rsidP="00C245AC">
            <w:pPr>
              <w:pStyle w:val="TableText"/>
              <w:rPr>
                <w:rFonts w:cs="Calibri"/>
                <w:color w:val="000000"/>
                <w:szCs w:val="16"/>
              </w:rPr>
            </w:pPr>
            <w:r w:rsidRPr="00E610A5">
              <w:t>Manufacturing Industries and Construction – Pulp, Paper and Print Liquid Fuels</w:t>
            </w:r>
          </w:p>
        </w:tc>
        <w:tc>
          <w:tcPr>
            <w:tcW w:w="530" w:type="dxa"/>
            <w:shd w:val="clear" w:color="auto" w:fill="auto"/>
            <w:noWrap/>
            <w:tcMar>
              <w:left w:w="85" w:type="dxa"/>
              <w:right w:w="85" w:type="dxa"/>
            </w:tcMar>
          </w:tcPr>
          <w:p w14:paraId="15F53F3B"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7C877CBE" w14:textId="77777777" w:rsidR="00B00956" w:rsidRPr="00E610A5" w:rsidRDefault="00B00956" w:rsidP="00C245AC">
            <w:pPr>
              <w:pStyle w:val="TableText"/>
              <w:jc w:val="right"/>
              <w:rPr>
                <w:rFonts w:cs="Calibri"/>
                <w:color w:val="000000"/>
                <w:szCs w:val="16"/>
              </w:rPr>
            </w:pPr>
            <w:r w:rsidRPr="00E610A5">
              <w:t>58.2</w:t>
            </w:r>
          </w:p>
        </w:tc>
        <w:tc>
          <w:tcPr>
            <w:tcW w:w="1192" w:type="dxa"/>
            <w:shd w:val="clear" w:color="auto" w:fill="auto"/>
            <w:noWrap/>
            <w:tcMar>
              <w:left w:w="85" w:type="dxa"/>
              <w:right w:w="85" w:type="dxa"/>
            </w:tcMar>
          </w:tcPr>
          <w:p w14:paraId="74C97BB5" w14:textId="77777777" w:rsidR="00B00956" w:rsidRPr="00E610A5" w:rsidRDefault="00B00956" w:rsidP="00C245AC">
            <w:pPr>
              <w:pStyle w:val="TableText"/>
              <w:jc w:val="right"/>
              <w:rPr>
                <w:rFonts w:cs="Calibri"/>
                <w:color w:val="000000"/>
                <w:szCs w:val="16"/>
              </w:rPr>
            </w:pPr>
            <w:r w:rsidRPr="00E610A5">
              <w:t>0.0</w:t>
            </w:r>
          </w:p>
        </w:tc>
        <w:tc>
          <w:tcPr>
            <w:tcW w:w="938" w:type="dxa"/>
            <w:shd w:val="clear" w:color="auto" w:fill="auto"/>
            <w:noWrap/>
            <w:tcMar>
              <w:left w:w="85" w:type="dxa"/>
              <w:right w:w="85" w:type="dxa"/>
            </w:tcMar>
          </w:tcPr>
          <w:p w14:paraId="709BC42A" w14:textId="77777777" w:rsidR="00B00956" w:rsidRPr="00E610A5" w:rsidRDefault="00B00956" w:rsidP="00C245AC">
            <w:pPr>
              <w:pStyle w:val="TableText"/>
              <w:jc w:val="right"/>
              <w:rPr>
                <w:rFonts w:cs="Calibri"/>
                <w:color w:val="000000"/>
                <w:szCs w:val="16"/>
              </w:rPr>
            </w:pPr>
            <w:r w:rsidRPr="00E610A5">
              <w:t>98.9</w:t>
            </w:r>
          </w:p>
        </w:tc>
      </w:tr>
      <w:tr w:rsidR="00F7180A" w:rsidRPr="00E610A5" w14:paraId="73F87D6F" w14:textId="77777777" w:rsidTr="003950B3">
        <w:tc>
          <w:tcPr>
            <w:tcW w:w="899" w:type="dxa"/>
            <w:tcMar>
              <w:left w:w="85" w:type="dxa"/>
              <w:right w:w="85" w:type="dxa"/>
            </w:tcMar>
          </w:tcPr>
          <w:p w14:paraId="72273BED" w14:textId="77777777" w:rsidR="00B00956" w:rsidRPr="00E610A5" w:rsidRDefault="00B00956" w:rsidP="00C245AC">
            <w:pPr>
              <w:pStyle w:val="TableText"/>
              <w:rPr>
                <w:rFonts w:cs="Calibri"/>
                <w:color w:val="000000"/>
                <w:szCs w:val="16"/>
              </w:rPr>
            </w:pPr>
            <w:r w:rsidRPr="00E610A5">
              <w:t>4.A.2</w:t>
            </w:r>
          </w:p>
        </w:tc>
        <w:tc>
          <w:tcPr>
            <w:tcW w:w="3788" w:type="dxa"/>
            <w:shd w:val="clear" w:color="auto" w:fill="auto"/>
            <w:noWrap/>
            <w:tcMar>
              <w:left w:w="85" w:type="dxa"/>
              <w:right w:w="85" w:type="dxa"/>
            </w:tcMar>
          </w:tcPr>
          <w:p w14:paraId="6632DAF2" w14:textId="77777777" w:rsidR="00B00956" w:rsidRPr="00E610A5" w:rsidRDefault="00B00956" w:rsidP="00C245AC">
            <w:pPr>
              <w:pStyle w:val="TableText"/>
              <w:rPr>
                <w:rFonts w:cs="Calibri"/>
                <w:color w:val="000000"/>
                <w:szCs w:val="16"/>
              </w:rPr>
            </w:pPr>
            <w:r w:rsidRPr="00E610A5">
              <w:t>Forest Land – Land Converted to Forest Land</w:t>
            </w:r>
          </w:p>
        </w:tc>
        <w:tc>
          <w:tcPr>
            <w:tcW w:w="530" w:type="dxa"/>
            <w:shd w:val="clear" w:color="auto" w:fill="auto"/>
            <w:noWrap/>
            <w:tcMar>
              <w:left w:w="85" w:type="dxa"/>
              <w:right w:w="85" w:type="dxa"/>
            </w:tcMar>
          </w:tcPr>
          <w:p w14:paraId="48066CD3" w14:textId="77777777" w:rsidR="00B00956" w:rsidRPr="00E610A5"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1158" w:type="dxa"/>
            <w:shd w:val="clear" w:color="auto" w:fill="auto"/>
            <w:noWrap/>
            <w:tcMar>
              <w:left w:w="85" w:type="dxa"/>
              <w:right w:w="85" w:type="dxa"/>
            </w:tcMar>
          </w:tcPr>
          <w:p w14:paraId="3989BE9B" w14:textId="77777777" w:rsidR="00B00956" w:rsidRPr="00E610A5" w:rsidRDefault="00B00956" w:rsidP="00C245AC">
            <w:pPr>
              <w:pStyle w:val="TableText"/>
              <w:jc w:val="right"/>
              <w:rPr>
                <w:rFonts w:cs="Calibri"/>
                <w:color w:val="000000"/>
                <w:szCs w:val="16"/>
              </w:rPr>
            </w:pPr>
            <w:r w:rsidRPr="00E610A5">
              <w:t>58.0</w:t>
            </w:r>
          </w:p>
        </w:tc>
        <w:tc>
          <w:tcPr>
            <w:tcW w:w="1192" w:type="dxa"/>
            <w:shd w:val="clear" w:color="auto" w:fill="auto"/>
            <w:noWrap/>
            <w:tcMar>
              <w:left w:w="85" w:type="dxa"/>
              <w:right w:w="85" w:type="dxa"/>
            </w:tcMar>
          </w:tcPr>
          <w:p w14:paraId="746225FC" w14:textId="77777777" w:rsidR="00B00956" w:rsidRPr="00E610A5" w:rsidRDefault="00B00956" w:rsidP="00C245AC">
            <w:pPr>
              <w:pStyle w:val="TableText"/>
              <w:jc w:val="right"/>
              <w:rPr>
                <w:rFonts w:cs="Calibri"/>
                <w:color w:val="000000"/>
                <w:szCs w:val="16"/>
              </w:rPr>
            </w:pPr>
            <w:r w:rsidRPr="00E610A5">
              <w:t>0.0</w:t>
            </w:r>
          </w:p>
        </w:tc>
        <w:tc>
          <w:tcPr>
            <w:tcW w:w="938" w:type="dxa"/>
            <w:shd w:val="clear" w:color="auto" w:fill="auto"/>
            <w:noWrap/>
            <w:tcMar>
              <w:left w:w="85" w:type="dxa"/>
              <w:right w:w="85" w:type="dxa"/>
            </w:tcMar>
          </w:tcPr>
          <w:p w14:paraId="7458210A" w14:textId="77777777" w:rsidR="00B00956" w:rsidRPr="00E610A5" w:rsidRDefault="00B00956" w:rsidP="00C245AC">
            <w:pPr>
              <w:pStyle w:val="TableText"/>
              <w:jc w:val="right"/>
              <w:rPr>
                <w:rFonts w:cs="Calibri"/>
                <w:color w:val="000000"/>
                <w:szCs w:val="16"/>
              </w:rPr>
            </w:pPr>
            <w:r w:rsidRPr="00E610A5">
              <w:t>98.9</w:t>
            </w:r>
          </w:p>
        </w:tc>
      </w:tr>
      <w:tr w:rsidR="00F7180A" w:rsidRPr="00E610A5" w14:paraId="58D0DF68" w14:textId="77777777" w:rsidTr="003950B3">
        <w:tc>
          <w:tcPr>
            <w:tcW w:w="899" w:type="dxa"/>
            <w:tcMar>
              <w:left w:w="85" w:type="dxa"/>
              <w:right w:w="85" w:type="dxa"/>
            </w:tcMar>
          </w:tcPr>
          <w:p w14:paraId="1EF0EE75" w14:textId="77777777" w:rsidR="00B00956" w:rsidRPr="00E610A5" w:rsidRDefault="00B00956" w:rsidP="00C245AC">
            <w:pPr>
              <w:pStyle w:val="TableText"/>
              <w:rPr>
                <w:rFonts w:cs="Calibri"/>
                <w:color w:val="000000"/>
                <w:szCs w:val="16"/>
              </w:rPr>
            </w:pPr>
            <w:r w:rsidRPr="00E610A5">
              <w:t>4.F.2</w:t>
            </w:r>
          </w:p>
        </w:tc>
        <w:tc>
          <w:tcPr>
            <w:tcW w:w="3788" w:type="dxa"/>
            <w:shd w:val="clear" w:color="auto" w:fill="auto"/>
            <w:noWrap/>
            <w:tcMar>
              <w:left w:w="85" w:type="dxa"/>
              <w:right w:w="85" w:type="dxa"/>
            </w:tcMar>
          </w:tcPr>
          <w:p w14:paraId="1BF8BDF8" w14:textId="77777777" w:rsidR="00B00956" w:rsidRPr="00E610A5" w:rsidRDefault="00B00956" w:rsidP="00C245AC">
            <w:pPr>
              <w:pStyle w:val="TableText"/>
              <w:rPr>
                <w:rFonts w:cs="Calibri"/>
                <w:color w:val="000000"/>
                <w:szCs w:val="16"/>
              </w:rPr>
            </w:pPr>
            <w:r w:rsidRPr="00E610A5">
              <w:t>Other Land – Land Converted to Other Land</w:t>
            </w:r>
          </w:p>
        </w:tc>
        <w:tc>
          <w:tcPr>
            <w:tcW w:w="530" w:type="dxa"/>
            <w:shd w:val="clear" w:color="auto" w:fill="auto"/>
            <w:noWrap/>
            <w:tcMar>
              <w:left w:w="85" w:type="dxa"/>
              <w:right w:w="85" w:type="dxa"/>
            </w:tcMar>
          </w:tcPr>
          <w:p w14:paraId="309CA72A"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04C5C875" w14:textId="77777777" w:rsidR="00B00956" w:rsidRPr="00E610A5" w:rsidRDefault="00B00956" w:rsidP="00C245AC">
            <w:pPr>
              <w:pStyle w:val="TableText"/>
              <w:jc w:val="right"/>
              <w:rPr>
                <w:rFonts w:cs="Calibri"/>
                <w:color w:val="000000"/>
                <w:szCs w:val="16"/>
              </w:rPr>
            </w:pPr>
            <w:r w:rsidRPr="00E610A5">
              <w:t>48.6</w:t>
            </w:r>
          </w:p>
        </w:tc>
        <w:tc>
          <w:tcPr>
            <w:tcW w:w="1192" w:type="dxa"/>
            <w:shd w:val="clear" w:color="auto" w:fill="auto"/>
            <w:noWrap/>
            <w:tcMar>
              <w:left w:w="85" w:type="dxa"/>
              <w:right w:w="85" w:type="dxa"/>
            </w:tcMar>
          </w:tcPr>
          <w:p w14:paraId="32A7EDF2" w14:textId="77777777" w:rsidR="00B00956" w:rsidRPr="00E610A5" w:rsidRDefault="00B00956" w:rsidP="00C245AC">
            <w:pPr>
              <w:pStyle w:val="TableText"/>
              <w:jc w:val="right"/>
              <w:rPr>
                <w:rFonts w:cs="Calibri"/>
                <w:color w:val="000000"/>
                <w:szCs w:val="16"/>
              </w:rPr>
            </w:pPr>
            <w:r w:rsidRPr="00E610A5">
              <w:t>0.0</w:t>
            </w:r>
          </w:p>
        </w:tc>
        <w:tc>
          <w:tcPr>
            <w:tcW w:w="938" w:type="dxa"/>
            <w:shd w:val="clear" w:color="auto" w:fill="auto"/>
            <w:noWrap/>
            <w:tcMar>
              <w:left w:w="85" w:type="dxa"/>
              <w:right w:w="85" w:type="dxa"/>
            </w:tcMar>
          </w:tcPr>
          <w:p w14:paraId="6F6034A7" w14:textId="77777777" w:rsidR="00B00956" w:rsidRPr="00E610A5" w:rsidRDefault="00B00956" w:rsidP="00C245AC">
            <w:pPr>
              <w:pStyle w:val="TableText"/>
              <w:jc w:val="right"/>
              <w:rPr>
                <w:rFonts w:cs="Calibri"/>
                <w:color w:val="000000"/>
                <w:szCs w:val="16"/>
              </w:rPr>
            </w:pPr>
            <w:r w:rsidRPr="00E610A5">
              <w:t>99.0</w:t>
            </w:r>
          </w:p>
        </w:tc>
      </w:tr>
      <w:tr w:rsidR="00F7180A" w:rsidRPr="00E610A5" w14:paraId="5F25B9F9" w14:textId="77777777" w:rsidTr="003950B3">
        <w:tc>
          <w:tcPr>
            <w:tcW w:w="899" w:type="dxa"/>
            <w:tcMar>
              <w:left w:w="85" w:type="dxa"/>
              <w:right w:w="85" w:type="dxa"/>
            </w:tcMar>
          </w:tcPr>
          <w:p w14:paraId="6017729E" w14:textId="77777777" w:rsidR="00B00956" w:rsidRPr="00E610A5" w:rsidRDefault="00B00956" w:rsidP="00C245AC">
            <w:pPr>
              <w:pStyle w:val="TableText"/>
              <w:rPr>
                <w:rFonts w:cs="Calibri"/>
                <w:szCs w:val="16"/>
              </w:rPr>
            </w:pPr>
            <w:r w:rsidRPr="00E610A5">
              <w:t>2.D</w:t>
            </w:r>
          </w:p>
        </w:tc>
        <w:tc>
          <w:tcPr>
            <w:tcW w:w="3788" w:type="dxa"/>
            <w:shd w:val="clear" w:color="auto" w:fill="auto"/>
            <w:noWrap/>
            <w:tcMar>
              <w:left w:w="85" w:type="dxa"/>
              <w:right w:w="85" w:type="dxa"/>
            </w:tcMar>
          </w:tcPr>
          <w:p w14:paraId="7E950F6E" w14:textId="77777777" w:rsidR="00B00956" w:rsidRPr="00E610A5" w:rsidRDefault="00B00956" w:rsidP="00C245AC">
            <w:pPr>
              <w:pStyle w:val="TableText"/>
              <w:rPr>
                <w:rFonts w:cs="Calibri"/>
                <w:szCs w:val="16"/>
              </w:rPr>
            </w:pPr>
            <w:r w:rsidRPr="00E610A5">
              <w:t>Industrial Processes and Product Use – Non-energy Products from Fuels and Solvent Use</w:t>
            </w:r>
          </w:p>
        </w:tc>
        <w:tc>
          <w:tcPr>
            <w:tcW w:w="530" w:type="dxa"/>
            <w:shd w:val="clear" w:color="auto" w:fill="auto"/>
            <w:noWrap/>
            <w:tcMar>
              <w:left w:w="85" w:type="dxa"/>
              <w:right w:w="85" w:type="dxa"/>
            </w:tcMar>
          </w:tcPr>
          <w:p w14:paraId="377DEEB7"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1158" w:type="dxa"/>
            <w:shd w:val="clear" w:color="auto" w:fill="auto"/>
            <w:noWrap/>
            <w:tcMar>
              <w:left w:w="85" w:type="dxa"/>
              <w:right w:w="85" w:type="dxa"/>
            </w:tcMar>
          </w:tcPr>
          <w:p w14:paraId="753BB0C7" w14:textId="77777777" w:rsidR="00B00956" w:rsidRPr="00E610A5" w:rsidRDefault="00B00956" w:rsidP="00C245AC">
            <w:pPr>
              <w:pStyle w:val="TableText"/>
              <w:jc w:val="right"/>
              <w:rPr>
                <w:rFonts w:cs="Calibri"/>
                <w:szCs w:val="16"/>
              </w:rPr>
            </w:pPr>
            <w:r w:rsidRPr="00E610A5">
              <w:t>48.0</w:t>
            </w:r>
          </w:p>
        </w:tc>
        <w:tc>
          <w:tcPr>
            <w:tcW w:w="1192" w:type="dxa"/>
            <w:shd w:val="clear" w:color="auto" w:fill="auto"/>
            <w:noWrap/>
            <w:tcMar>
              <w:left w:w="85" w:type="dxa"/>
              <w:right w:w="85" w:type="dxa"/>
            </w:tcMar>
          </w:tcPr>
          <w:p w14:paraId="0DF9BB61" w14:textId="77777777" w:rsidR="00B00956" w:rsidRPr="00E610A5" w:rsidRDefault="00B00956" w:rsidP="00C245AC">
            <w:pPr>
              <w:pStyle w:val="TableText"/>
              <w:jc w:val="right"/>
              <w:rPr>
                <w:rFonts w:cs="Calibri"/>
                <w:szCs w:val="16"/>
              </w:rPr>
            </w:pPr>
            <w:r w:rsidRPr="00E610A5">
              <w:t>0.0</w:t>
            </w:r>
          </w:p>
        </w:tc>
        <w:tc>
          <w:tcPr>
            <w:tcW w:w="938" w:type="dxa"/>
            <w:shd w:val="clear" w:color="auto" w:fill="auto"/>
            <w:noWrap/>
            <w:tcMar>
              <w:left w:w="85" w:type="dxa"/>
              <w:right w:w="85" w:type="dxa"/>
            </w:tcMar>
          </w:tcPr>
          <w:p w14:paraId="40964018" w14:textId="77777777" w:rsidR="00B00956" w:rsidRPr="00E610A5" w:rsidRDefault="00B00956" w:rsidP="00C245AC">
            <w:pPr>
              <w:pStyle w:val="TableText"/>
              <w:jc w:val="right"/>
              <w:rPr>
                <w:rFonts w:cs="Calibri"/>
                <w:szCs w:val="16"/>
              </w:rPr>
            </w:pPr>
            <w:r w:rsidRPr="00E610A5">
              <w:t>99.0</w:t>
            </w:r>
          </w:p>
        </w:tc>
      </w:tr>
    </w:tbl>
    <w:p w14:paraId="455C7CD1" w14:textId="77777777" w:rsidR="00B00956" w:rsidRPr="00E610A5" w:rsidRDefault="00B00956" w:rsidP="00B00956">
      <w:pPr>
        <w:pStyle w:val="Noteundertable"/>
        <w:spacing w:after="240"/>
      </w:pPr>
      <w:r w:rsidRPr="00E610A5">
        <w:rPr>
          <w:b/>
        </w:rPr>
        <w:t>Note:</w:t>
      </w:r>
      <w:r w:rsidRPr="00E610A5">
        <w:tab/>
        <w:t>Key categories are those that comprise 95 per cent of the total. Removals from the LULUCF sector are shown as negatives in this table. The absolute values for those removals were used for the calculations.</w:t>
      </w:r>
    </w:p>
    <w:p w14:paraId="082D4555" w14:textId="77777777" w:rsidR="00B00956" w:rsidRPr="00E610A5" w:rsidRDefault="00B00956" w:rsidP="00B00956">
      <w:pPr>
        <w:pStyle w:val="Table"/>
      </w:pPr>
      <w:bookmarkStart w:id="53" w:name="_Toc481751648"/>
      <w:bookmarkStart w:id="54" w:name="_Toc511116876"/>
      <w:bookmarkStart w:id="55" w:name="_Toc5271498"/>
      <w:bookmarkStart w:id="56" w:name="_Toc36315423"/>
      <w:bookmarkStart w:id="57" w:name="_Toc68277313"/>
      <w:bookmarkStart w:id="58" w:name="_Toc68791782"/>
      <w:r w:rsidRPr="00E610A5">
        <w:t>Table A1.3.1(b)</w:t>
      </w:r>
      <w:r w:rsidRPr="00E610A5">
        <w:tab/>
        <w:t>Results of the key category level analysis for 99 per cent of the gross emissions</w:t>
      </w:r>
      <w:r w:rsidRPr="00E610A5">
        <w:br/>
        <w:t>and removals for New Zealand in 201</w:t>
      </w:r>
      <w:bookmarkEnd w:id="53"/>
      <w:bookmarkEnd w:id="54"/>
      <w:bookmarkEnd w:id="55"/>
      <w:bookmarkEnd w:id="56"/>
      <w:r w:rsidRPr="00E610A5">
        <w:t>9</w:t>
      </w:r>
      <w:bookmarkEnd w:id="57"/>
      <w:bookmarkEnd w:id="58"/>
    </w:p>
    <w:tbl>
      <w:tblPr>
        <w:tblW w:w="8505"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00"/>
        <w:gridCol w:w="4013"/>
        <w:gridCol w:w="539"/>
        <w:gridCol w:w="1017"/>
        <w:gridCol w:w="1078"/>
        <w:gridCol w:w="958"/>
      </w:tblGrid>
      <w:tr w:rsidR="00B00956" w:rsidRPr="00E610A5" w14:paraId="0A85E7FA" w14:textId="77777777" w:rsidTr="001B66EC">
        <w:trPr>
          <w:tblHeader/>
        </w:trPr>
        <w:tc>
          <w:tcPr>
            <w:tcW w:w="5000" w:type="pct"/>
            <w:gridSpan w:val="6"/>
            <w:tcBorders>
              <w:bottom w:val="single" w:sz="4" w:space="0" w:color="365F91"/>
            </w:tcBorders>
            <w:shd w:val="clear" w:color="auto" w:fill="365F91"/>
          </w:tcPr>
          <w:p w14:paraId="4BC97477" w14:textId="77777777" w:rsidR="00B00956" w:rsidRPr="00E610A5" w:rsidRDefault="00B00956" w:rsidP="00C245AC">
            <w:pPr>
              <w:pStyle w:val="TableTextBold"/>
              <w:rPr>
                <w:rFonts w:cs="Calibri"/>
                <w:noProof w:val="0"/>
                <w:color w:val="FFFFFF"/>
                <w:szCs w:val="16"/>
              </w:rPr>
            </w:pPr>
            <w:r w:rsidRPr="00E610A5">
              <w:rPr>
                <w:rFonts w:cs="Calibri"/>
                <w:noProof w:val="0"/>
                <w:color w:val="FFFFFF"/>
                <w:szCs w:val="16"/>
              </w:rPr>
              <w:t>IPCC Tier 1 category level assessment – gross emissions (excluding LULUCF): 2019</w:t>
            </w:r>
          </w:p>
        </w:tc>
      </w:tr>
      <w:tr w:rsidR="003950B3" w:rsidRPr="00E610A5" w14:paraId="18AF5536" w14:textId="77777777" w:rsidTr="003950B3">
        <w:trPr>
          <w:tblHeader/>
        </w:trPr>
        <w:tc>
          <w:tcPr>
            <w:tcW w:w="529" w:type="pct"/>
            <w:shd w:val="clear" w:color="auto" w:fill="365F91"/>
            <w:vAlign w:val="bottom"/>
          </w:tcPr>
          <w:p w14:paraId="4E212721" w14:textId="77777777" w:rsidR="00B00956" w:rsidRPr="00E610A5" w:rsidRDefault="00B00956" w:rsidP="003950B3">
            <w:pPr>
              <w:pStyle w:val="TableTextBold"/>
              <w:spacing w:before="0"/>
              <w:rPr>
                <w:rFonts w:cs="Calibri"/>
                <w:noProof w:val="0"/>
                <w:color w:val="FFFFFF"/>
                <w:szCs w:val="16"/>
              </w:rPr>
            </w:pPr>
            <w:r w:rsidRPr="00E610A5">
              <w:rPr>
                <w:rFonts w:cs="Calibri"/>
                <w:noProof w:val="0"/>
                <w:color w:val="FFFFFF"/>
                <w:szCs w:val="16"/>
              </w:rPr>
              <w:t>CRF category code</w:t>
            </w:r>
          </w:p>
        </w:tc>
        <w:tc>
          <w:tcPr>
            <w:tcW w:w="2359" w:type="pct"/>
            <w:shd w:val="clear" w:color="auto" w:fill="365F91"/>
            <w:noWrap/>
            <w:vAlign w:val="bottom"/>
            <w:hideMark/>
          </w:tcPr>
          <w:p w14:paraId="68E6F780" w14:textId="77777777" w:rsidR="00B00956" w:rsidRPr="00E610A5" w:rsidRDefault="00B00956" w:rsidP="00C245AC">
            <w:pPr>
              <w:pStyle w:val="TableTextBold"/>
              <w:rPr>
                <w:rFonts w:cs="Calibri"/>
                <w:noProof w:val="0"/>
                <w:color w:val="FFFFFF"/>
                <w:szCs w:val="16"/>
              </w:rPr>
            </w:pPr>
            <w:r w:rsidRPr="00E610A5">
              <w:rPr>
                <w:rFonts w:cs="Calibri"/>
                <w:noProof w:val="0"/>
                <w:color w:val="FFFFFF"/>
                <w:szCs w:val="16"/>
              </w:rPr>
              <w:t>IPCC Category</w:t>
            </w:r>
          </w:p>
        </w:tc>
        <w:tc>
          <w:tcPr>
            <w:tcW w:w="317" w:type="pct"/>
            <w:shd w:val="clear" w:color="auto" w:fill="365F91"/>
            <w:noWrap/>
            <w:vAlign w:val="bottom"/>
            <w:hideMark/>
          </w:tcPr>
          <w:p w14:paraId="7FB1D385" w14:textId="77777777" w:rsidR="00B00956" w:rsidRPr="00E610A5" w:rsidRDefault="00B00956" w:rsidP="00C245AC">
            <w:pPr>
              <w:pStyle w:val="TableTextBold"/>
              <w:jc w:val="center"/>
              <w:rPr>
                <w:rFonts w:cs="Calibri"/>
                <w:noProof w:val="0"/>
                <w:color w:val="FFFFFF"/>
                <w:szCs w:val="16"/>
              </w:rPr>
            </w:pPr>
            <w:r w:rsidRPr="00E610A5">
              <w:rPr>
                <w:rFonts w:cs="Calibri"/>
                <w:noProof w:val="0"/>
                <w:color w:val="FFFFFF"/>
                <w:szCs w:val="16"/>
              </w:rPr>
              <w:t>Gas</w:t>
            </w:r>
          </w:p>
        </w:tc>
        <w:tc>
          <w:tcPr>
            <w:tcW w:w="598" w:type="pct"/>
            <w:shd w:val="clear" w:color="auto" w:fill="365F91"/>
            <w:noWrap/>
            <w:vAlign w:val="bottom"/>
            <w:hideMark/>
          </w:tcPr>
          <w:p w14:paraId="640C9657"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2019 estimate</w:t>
            </w:r>
            <w:r w:rsidRPr="00E610A5">
              <w:rPr>
                <w:rFonts w:cs="Calibri"/>
                <w:noProof w:val="0"/>
                <w:color w:val="FFFFFF"/>
                <w:szCs w:val="16"/>
              </w:rPr>
              <w:br/>
              <w:t>(kt CO</w:t>
            </w:r>
            <w:r w:rsidRPr="00E610A5">
              <w:rPr>
                <w:rFonts w:cs="Calibri"/>
                <w:noProof w:val="0"/>
                <w:color w:val="FFFFFF"/>
                <w:szCs w:val="16"/>
                <w:vertAlign w:val="subscript"/>
              </w:rPr>
              <w:t>2</w:t>
            </w:r>
            <w:r w:rsidRPr="00E610A5">
              <w:rPr>
                <w:rFonts w:cs="Calibri"/>
                <w:noProof w:val="0"/>
                <w:color w:val="FFFFFF"/>
                <w:szCs w:val="16"/>
              </w:rPr>
              <w:t>-e)</w:t>
            </w:r>
          </w:p>
        </w:tc>
        <w:tc>
          <w:tcPr>
            <w:tcW w:w="634" w:type="pct"/>
            <w:shd w:val="clear" w:color="auto" w:fill="365F91"/>
            <w:noWrap/>
            <w:vAlign w:val="bottom"/>
            <w:hideMark/>
          </w:tcPr>
          <w:p w14:paraId="51F07FB7"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Level assessment (%)</w:t>
            </w:r>
          </w:p>
        </w:tc>
        <w:tc>
          <w:tcPr>
            <w:tcW w:w="564" w:type="pct"/>
            <w:shd w:val="clear" w:color="auto" w:fill="365F91"/>
            <w:noWrap/>
            <w:vAlign w:val="bottom"/>
            <w:hideMark/>
          </w:tcPr>
          <w:p w14:paraId="12606FD7" w14:textId="77777777" w:rsidR="00B00956" w:rsidRPr="00E610A5" w:rsidRDefault="00B00956" w:rsidP="00C245AC">
            <w:pPr>
              <w:pStyle w:val="TableTextBold"/>
              <w:jc w:val="right"/>
              <w:rPr>
                <w:rFonts w:cs="Calibri"/>
                <w:noProof w:val="0"/>
                <w:color w:val="FFFFFF"/>
                <w:szCs w:val="16"/>
              </w:rPr>
            </w:pPr>
            <w:r w:rsidRPr="00E610A5">
              <w:rPr>
                <w:rFonts w:cs="Calibri"/>
                <w:noProof w:val="0"/>
                <w:color w:val="FFFFFF"/>
                <w:szCs w:val="16"/>
              </w:rPr>
              <w:t>Cumulative total (%)</w:t>
            </w:r>
          </w:p>
        </w:tc>
      </w:tr>
      <w:tr w:rsidR="001B66EC" w:rsidRPr="00E610A5" w14:paraId="289E4968" w14:textId="77777777" w:rsidTr="003950B3">
        <w:trPr>
          <w:trHeight w:val="217"/>
        </w:trPr>
        <w:tc>
          <w:tcPr>
            <w:tcW w:w="529" w:type="pct"/>
          </w:tcPr>
          <w:p w14:paraId="1964C4BF" w14:textId="77777777" w:rsidR="00B00956" w:rsidRPr="00E610A5" w:rsidRDefault="00B00956" w:rsidP="00C245AC">
            <w:pPr>
              <w:pStyle w:val="TableText"/>
              <w:rPr>
                <w:rFonts w:cs="Calibri"/>
                <w:szCs w:val="16"/>
              </w:rPr>
            </w:pPr>
            <w:r w:rsidRPr="00E610A5">
              <w:t>1.A.3.b</w:t>
            </w:r>
          </w:p>
        </w:tc>
        <w:tc>
          <w:tcPr>
            <w:tcW w:w="2359" w:type="pct"/>
            <w:shd w:val="clear" w:color="auto" w:fill="auto"/>
            <w:noWrap/>
          </w:tcPr>
          <w:p w14:paraId="49DC9BD8" w14:textId="77777777" w:rsidR="00B00956" w:rsidRPr="00E610A5" w:rsidRDefault="00B00956" w:rsidP="00C245AC">
            <w:pPr>
              <w:pStyle w:val="TableText"/>
              <w:rPr>
                <w:rFonts w:cs="Calibri"/>
                <w:szCs w:val="16"/>
              </w:rPr>
            </w:pPr>
            <w:r w:rsidRPr="00E610A5">
              <w:t>Transport – Road Transportation Liquid Fuels</w:t>
            </w:r>
          </w:p>
        </w:tc>
        <w:tc>
          <w:tcPr>
            <w:tcW w:w="317" w:type="pct"/>
            <w:shd w:val="clear" w:color="auto" w:fill="auto"/>
            <w:noWrap/>
          </w:tcPr>
          <w:p w14:paraId="2F5379B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0726AC8" w14:textId="77777777" w:rsidR="00B00956" w:rsidRPr="00E610A5" w:rsidRDefault="00B00956" w:rsidP="00C245AC">
            <w:pPr>
              <w:pStyle w:val="TableText"/>
              <w:jc w:val="right"/>
              <w:rPr>
                <w:rFonts w:cs="Calibri"/>
                <w:szCs w:val="16"/>
              </w:rPr>
            </w:pPr>
            <w:r w:rsidRPr="00E610A5">
              <w:t>14,559.4</w:t>
            </w:r>
          </w:p>
        </w:tc>
        <w:tc>
          <w:tcPr>
            <w:tcW w:w="634" w:type="pct"/>
            <w:shd w:val="clear" w:color="auto" w:fill="auto"/>
            <w:noWrap/>
          </w:tcPr>
          <w:p w14:paraId="30773EB1" w14:textId="77777777" w:rsidR="00B00956" w:rsidRPr="00E610A5" w:rsidRDefault="00B00956" w:rsidP="00C245AC">
            <w:pPr>
              <w:pStyle w:val="TableText"/>
              <w:jc w:val="right"/>
              <w:rPr>
                <w:rFonts w:cs="Calibri"/>
                <w:szCs w:val="16"/>
              </w:rPr>
            </w:pPr>
            <w:r w:rsidRPr="00E610A5">
              <w:t>17.7</w:t>
            </w:r>
          </w:p>
        </w:tc>
        <w:tc>
          <w:tcPr>
            <w:tcW w:w="564" w:type="pct"/>
            <w:shd w:val="clear" w:color="auto" w:fill="auto"/>
            <w:noWrap/>
          </w:tcPr>
          <w:p w14:paraId="69ACE371" w14:textId="77777777" w:rsidR="00B00956" w:rsidRPr="00E610A5" w:rsidRDefault="00B00956" w:rsidP="00C245AC">
            <w:pPr>
              <w:pStyle w:val="TableText"/>
              <w:jc w:val="right"/>
              <w:rPr>
                <w:rFonts w:cs="Calibri"/>
                <w:szCs w:val="16"/>
              </w:rPr>
            </w:pPr>
            <w:r w:rsidRPr="00E610A5">
              <w:t>17.7</w:t>
            </w:r>
          </w:p>
        </w:tc>
      </w:tr>
      <w:tr w:rsidR="001B66EC" w:rsidRPr="00E610A5" w14:paraId="37699058" w14:textId="77777777" w:rsidTr="003950B3">
        <w:trPr>
          <w:trHeight w:val="217"/>
        </w:trPr>
        <w:tc>
          <w:tcPr>
            <w:tcW w:w="529" w:type="pct"/>
          </w:tcPr>
          <w:p w14:paraId="5B72EF13" w14:textId="77777777" w:rsidR="00B00956" w:rsidRPr="00E610A5" w:rsidRDefault="00B00956" w:rsidP="00C245AC">
            <w:pPr>
              <w:pStyle w:val="TableText"/>
              <w:rPr>
                <w:rFonts w:cs="Calibri"/>
                <w:color w:val="000000"/>
                <w:szCs w:val="16"/>
              </w:rPr>
            </w:pPr>
            <w:r w:rsidRPr="00E610A5">
              <w:t>3.A.1</w:t>
            </w:r>
          </w:p>
        </w:tc>
        <w:tc>
          <w:tcPr>
            <w:tcW w:w="2359" w:type="pct"/>
            <w:shd w:val="clear" w:color="auto" w:fill="auto"/>
            <w:noWrap/>
          </w:tcPr>
          <w:p w14:paraId="634A9300" w14:textId="77777777" w:rsidR="00B00956" w:rsidRPr="00E610A5" w:rsidRDefault="00B00956" w:rsidP="00C245AC">
            <w:pPr>
              <w:pStyle w:val="TableText"/>
              <w:rPr>
                <w:rFonts w:cs="Calibri"/>
                <w:color w:val="000000"/>
                <w:szCs w:val="16"/>
              </w:rPr>
            </w:pPr>
            <w:r w:rsidRPr="00E610A5">
              <w:t>Option A – Dairy Cattle</w:t>
            </w:r>
          </w:p>
        </w:tc>
        <w:tc>
          <w:tcPr>
            <w:tcW w:w="317" w:type="pct"/>
            <w:shd w:val="clear" w:color="auto" w:fill="auto"/>
            <w:noWrap/>
          </w:tcPr>
          <w:p w14:paraId="3EF664CE" w14:textId="77777777" w:rsidR="00B00956" w:rsidRPr="00E610A5"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0D860BB4" w14:textId="77777777" w:rsidR="00B00956" w:rsidRPr="00E610A5" w:rsidRDefault="00B00956" w:rsidP="00C245AC">
            <w:pPr>
              <w:pStyle w:val="TableText"/>
              <w:jc w:val="right"/>
              <w:rPr>
                <w:rFonts w:cs="Calibri"/>
                <w:color w:val="000000"/>
                <w:szCs w:val="16"/>
              </w:rPr>
            </w:pPr>
            <w:r w:rsidRPr="00E610A5">
              <w:t>14,013.6</w:t>
            </w:r>
          </w:p>
        </w:tc>
        <w:tc>
          <w:tcPr>
            <w:tcW w:w="634" w:type="pct"/>
            <w:shd w:val="clear" w:color="auto" w:fill="auto"/>
            <w:noWrap/>
          </w:tcPr>
          <w:p w14:paraId="6A7BBC33" w14:textId="77777777" w:rsidR="00B00956" w:rsidRPr="00E610A5" w:rsidRDefault="00B00956" w:rsidP="00C245AC">
            <w:pPr>
              <w:pStyle w:val="TableText"/>
              <w:jc w:val="right"/>
              <w:rPr>
                <w:rFonts w:cs="Calibri"/>
                <w:color w:val="000000"/>
                <w:szCs w:val="16"/>
              </w:rPr>
            </w:pPr>
            <w:r w:rsidRPr="00E610A5">
              <w:t>17.0</w:t>
            </w:r>
          </w:p>
        </w:tc>
        <w:tc>
          <w:tcPr>
            <w:tcW w:w="564" w:type="pct"/>
            <w:shd w:val="clear" w:color="auto" w:fill="auto"/>
            <w:noWrap/>
          </w:tcPr>
          <w:p w14:paraId="27EFD921" w14:textId="77777777" w:rsidR="00B00956" w:rsidRPr="00E610A5" w:rsidRDefault="00B00956" w:rsidP="00C245AC">
            <w:pPr>
              <w:pStyle w:val="TableText"/>
              <w:jc w:val="right"/>
              <w:rPr>
                <w:rFonts w:cs="Calibri"/>
                <w:color w:val="000000"/>
                <w:szCs w:val="16"/>
              </w:rPr>
            </w:pPr>
            <w:r w:rsidRPr="00E610A5">
              <w:t>34.7</w:t>
            </w:r>
          </w:p>
        </w:tc>
      </w:tr>
      <w:tr w:rsidR="001B66EC" w:rsidRPr="00E610A5" w14:paraId="5AC32FB6" w14:textId="77777777" w:rsidTr="003950B3">
        <w:trPr>
          <w:trHeight w:val="217"/>
        </w:trPr>
        <w:tc>
          <w:tcPr>
            <w:tcW w:w="529" w:type="pct"/>
          </w:tcPr>
          <w:p w14:paraId="67D35323" w14:textId="77777777" w:rsidR="00B00956" w:rsidRPr="00E610A5" w:rsidRDefault="00B00956" w:rsidP="00C245AC">
            <w:pPr>
              <w:pStyle w:val="TableText"/>
              <w:rPr>
                <w:rFonts w:cs="Calibri"/>
                <w:color w:val="000000"/>
                <w:szCs w:val="16"/>
              </w:rPr>
            </w:pPr>
            <w:r w:rsidRPr="00E610A5">
              <w:t>3.A.2</w:t>
            </w:r>
          </w:p>
        </w:tc>
        <w:tc>
          <w:tcPr>
            <w:tcW w:w="2359" w:type="pct"/>
            <w:shd w:val="clear" w:color="auto" w:fill="auto"/>
            <w:noWrap/>
          </w:tcPr>
          <w:p w14:paraId="31295762" w14:textId="77777777" w:rsidR="00B00956" w:rsidRPr="00E610A5" w:rsidRDefault="00B00956" w:rsidP="00C245AC">
            <w:pPr>
              <w:pStyle w:val="TableText"/>
              <w:rPr>
                <w:rFonts w:cs="Calibri"/>
                <w:color w:val="000000"/>
                <w:szCs w:val="16"/>
              </w:rPr>
            </w:pPr>
            <w:r w:rsidRPr="00E610A5">
              <w:t>Other (please specify) – Sheep</w:t>
            </w:r>
          </w:p>
        </w:tc>
        <w:tc>
          <w:tcPr>
            <w:tcW w:w="317" w:type="pct"/>
            <w:shd w:val="clear" w:color="auto" w:fill="auto"/>
            <w:noWrap/>
          </w:tcPr>
          <w:p w14:paraId="1A0A1323" w14:textId="77777777" w:rsidR="00B00956" w:rsidRPr="00E610A5"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0F8CD29A" w14:textId="77777777" w:rsidR="00B00956" w:rsidRPr="00E610A5" w:rsidRDefault="00B00956" w:rsidP="00C245AC">
            <w:pPr>
              <w:pStyle w:val="TableText"/>
              <w:jc w:val="right"/>
              <w:rPr>
                <w:rFonts w:cs="Calibri"/>
                <w:color w:val="000000"/>
                <w:szCs w:val="16"/>
              </w:rPr>
            </w:pPr>
            <w:r w:rsidRPr="00E610A5">
              <w:t>8,527.2</w:t>
            </w:r>
          </w:p>
        </w:tc>
        <w:tc>
          <w:tcPr>
            <w:tcW w:w="634" w:type="pct"/>
            <w:shd w:val="clear" w:color="auto" w:fill="auto"/>
            <w:noWrap/>
          </w:tcPr>
          <w:p w14:paraId="287809DB" w14:textId="77777777" w:rsidR="00B00956" w:rsidRPr="00E610A5" w:rsidRDefault="00B00956" w:rsidP="00C245AC">
            <w:pPr>
              <w:pStyle w:val="TableText"/>
              <w:jc w:val="right"/>
              <w:rPr>
                <w:rFonts w:cs="Calibri"/>
                <w:color w:val="000000"/>
                <w:szCs w:val="16"/>
              </w:rPr>
            </w:pPr>
            <w:r w:rsidRPr="00E610A5">
              <w:t>10.4</w:t>
            </w:r>
          </w:p>
        </w:tc>
        <w:tc>
          <w:tcPr>
            <w:tcW w:w="564" w:type="pct"/>
            <w:shd w:val="clear" w:color="auto" w:fill="auto"/>
            <w:noWrap/>
          </w:tcPr>
          <w:p w14:paraId="201EDAF8" w14:textId="77777777" w:rsidR="00B00956" w:rsidRPr="00E610A5" w:rsidRDefault="00B00956" w:rsidP="00C245AC">
            <w:pPr>
              <w:pStyle w:val="TableText"/>
              <w:jc w:val="right"/>
              <w:rPr>
                <w:rFonts w:cs="Calibri"/>
                <w:color w:val="000000"/>
                <w:szCs w:val="16"/>
              </w:rPr>
            </w:pPr>
            <w:r w:rsidRPr="00E610A5">
              <w:t>45.1</w:t>
            </w:r>
          </w:p>
        </w:tc>
      </w:tr>
      <w:tr w:rsidR="001B66EC" w:rsidRPr="00E610A5" w14:paraId="72034A64" w14:textId="77777777" w:rsidTr="003950B3">
        <w:trPr>
          <w:trHeight w:val="217"/>
        </w:trPr>
        <w:tc>
          <w:tcPr>
            <w:tcW w:w="529" w:type="pct"/>
          </w:tcPr>
          <w:p w14:paraId="0D0A4E3C" w14:textId="77777777" w:rsidR="00B00956" w:rsidRPr="00E610A5" w:rsidRDefault="00B00956" w:rsidP="00C245AC">
            <w:pPr>
              <w:pStyle w:val="TableText"/>
              <w:rPr>
                <w:rFonts w:cs="Calibri"/>
                <w:color w:val="000000"/>
                <w:szCs w:val="16"/>
              </w:rPr>
            </w:pPr>
            <w:r w:rsidRPr="00E610A5">
              <w:t>3.A.1</w:t>
            </w:r>
          </w:p>
        </w:tc>
        <w:tc>
          <w:tcPr>
            <w:tcW w:w="2359" w:type="pct"/>
            <w:shd w:val="clear" w:color="auto" w:fill="auto"/>
            <w:noWrap/>
          </w:tcPr>
          <w:p w14:paraId="5F680399" w14:textId="06DB8134" w:rsidR="00B00956" w:rsidRPr="00E610A5" w:rsidRDefault="00B00956" w:rsidP="00C245AC">
            <w:pPr>
              <w:pStyle w:val="TableText"/>
              <w:rPr>
                <w:rFonts w:cs="Calibri"/>
                <w:color w:val="000000"/>
                <w:szCs w:val="16"/>
              </w:rPr>
            </w:pPr>
            <w:r w:rsidRPr="00E610A5">
              <w:t xml:space="preserve">Option A – </w:t>
            </w:r>
            <w:r w:rsidR="001559AC" w:rsidRPr="00E610A5">
              <w:t>Non-Dairy</w:t>
            </w:r>
            <w:r w:rsidRPr="00E610A5">
              <w:t xml:space="preserve"> </w:t>
            </w:r>
            <w:r w:rsidRPr="00E610A5">
              <w:rPr>
                <w:i/>
                <w:iCs/>
              </w:rPr>
              <w:t xml:space="preserve">(Beef) </w:t>
            </w:r>
            <w:r w:rsidRPr="00E610A5">
              <w:t>Cattle</w:t>
            </w:r>
          </w:p>
        </w:tc>
        <w:tc>
          <w:tcPr>
            <w:tcW w:w="317" w:type="pct"/>
            <w:shd w:val="clear" w:color="auto" w:fill="auto"/>
            <w:noWrap/>
          </w:tcPr>
          <w:p w14:paraId="345F0071" w14:textId="77777777" w:rsidR="00B00956" w:rsidRPr="00E610A5"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3BA0AC31" w14:textId="77777777" w:rsidR="00B00956" w:rsidRPr="00E610A5" w:rsidRDefault="00B00956" w:rsidP="00C245AC">
            <w:pPr>
              <w:pStyle w:val="TableText"/>
              <w:jc w:val="right"/>
              <w:rPr>
                <w:rFonts w:cs="Calibri"/>
                <w:color w:val="000000"/>
                <w:szCs w:val="16"/>
              </w:rPr>
            </w:pPr>
            <w:r w:rsidRPr="00E610A5">
              <w:t>5,893.7</w:t>
            </w:r>
          </w:p>
        </w:tc>
        <w:tc>
          <w:tcPr>
            <w:tcW w:w="634" w:type="pct"/>
            <w:shd w:val="clear" w:color="auto" w:fill="auto"/>
            <w:noWrap/>
          </w:tcPr>
          <w:p w14:paraId="1DFAB609" w14:textId="77777777" w:rsidR="00B00956" w:rsidRPr="00E610A5" w:rsidRDefault="00B00956" w:rsidP="00C245AC">
            <w:pPr>
              <w:pStyle w:val="TableText"/>
              <w:jc w:val="right"/>
              <w:rPr>
                <w:rFonts w:cs="Calibri"/>
                <w:color w:val="000000"/>
                <w:szCs w:val="16"/>
              </w:rPr>
            </w:pPr>
            <w:r w:rsidRPr="00E610A5">
              <w:t>7.2</w:t>
            </w:r>
          </w:p>
        </w:tc>
        <w:tc>
          <w:tcPr>
            <w:tcW w:w="564" w:type="pct"/>
            <w:shd w:val="clear" w:color="auto" w:fill="auto"/>
            <w:noWrap/>
          </w:tcPr>
          <w:p w14:paraId="36262FC4" w14:textId="77777777" w:rsidR="00B00956" w:rsidRPr="00E610A5" w:rsidRDefault="00B00956" w:rsidP="00C245AC">
            <w:pPr>
              <w:pStyle w:val="TableText"/>
              <w:jc w:val="right"/>
              <w:rPr>
                <w:rFonts w:cs="Calibri"/>
                <w:color w:val="000000"/>
                <w:szCs w:val="16"/>
              </w:rPr>
            </w:pPr>
            <w:r w:rsidRPr="00E610A5">
              <w:t>52.2</w:t>
            </w:r>
          </w:p>
        </w:tc>
      </w:tr>
      <w:tr w:rsidR="001B66EC" w:rsidRPr="00E610A5" w14:paraId="02582141" w14:textId="77777777" w:rsidTr="003950B3">
        <w:trPr>
          <w:trHeight w:val="217"/>
        </w:trPr>
        <w:tc>
          <w:tcPr>
            <w:tcW w:w="529" w:type="pct"/>
          </w:tcPr>
          <w:p w14:paraId="0349D684" w14:textId="77777777" w:rsidR="00B00956" w:rsidRPr="00E610A5" w:rsidRDefault="00B00956" w:rsidP="00C245AC">
            <w:pPr>
              <w:pStyle w:val="TableText"/>
              <w:rPr>
                <w:rFonts w:cs="Calibri"/>
                <w:color w:val="000000"/>
                <w:szCs w:val="16"/>
              </w:rPr>
            </w:pPr>
            <w:r w:rsidRPr="00E610A5">
              <w:t>3.D.1.3</w:t>
            </w:r>
          </w:p>
        </w:tc>
        <w:tc>
          <w:tcPr>
            <w:tcW w:w="2359" w:type="pct"/>
            <w:shd w:val="clear" w:color="auto" w:fill="auto"/>
            <w:noWrap/>
          </w:tcPr>
          <w:p w14:paraId="42B746EB" w14:textId="2CE67B7A" w:rsidR="00B00956" w:rsidRPr="00E610A5" w:rsidRDefault="00B00956" w:rsidP="00C245AC">
            <w:pPr>
              <w:pStyle w:val="TableText"/>
              <w:rPr>
                <w:rFonts w:cs="Calibri"/>
                <w:color w:val="000000"/>
                <w:szCs w:val="16"/>
              </w:rPr>
            </w:pPr>
            <w:r w:rsidRPr="00E610A5">
              <w:t>Direct N</w:t>
            </w:r>
            <w:r w:rsidRPr="00E610A5">
              <w:rPr>
                <w:vertAlign w:val="subscript"/>
              </w:rPr>
              <w:t>2</w:t>
            </w:r>
            <w:r w:rsidRPr="00E610A5">
              <w:t xml:space="preserve">O Emissions </w:t>
            </w:r>
            <w:r w:rsidR="0067288E" w:rsidRPr="00E610A5">
              <w:t>f</w:t>
            </w:r>
            <w:r w:rsidRPr="00E610A5">
              <w:t>rom Managed Soils – Urine and Dung Deposited by Grazing Animals</w:t>
            </w:r>
          </w:p>
        </w:tc>
        <w:tc>
          <w:tcPr>
            <w:tcW w:w="317" w:type="pct"/>
            <w:shd w:val="clear" w:color="auto" w:fill="auto"/>
            <w:noWrap/>
          </w:tcPr>
          <w:p w14:paraId="0C286B5C" w14:textId="77777777" w:rsidR="00B00956" w:rsidRPr="00E610A5" w:rsidRDefault="00B00956" w:rsidP="00C245AC">
            <w:pPr>
              <w:pStyle w:val="TableText"/>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05AB6591" w14:textId="77777777" w:rsidR="00B00956" w:rsidRPr="00E610A5" w:rsidRDefault="00B00956" w:rsidP="00C245AC">
            <w:pPr>
              <w:pStyle w:val="TableText"/>
              <w:jc w:val="right"/>
              <w:rPr>
                <w:rFonts w:cs="Calibri"/>
                <w:color w:val="000000"/>
                <w:szCs w:val="16"/>
              </w:rPr>
            </w:pPr>
            <w:r w:rsidRPr="00E610A5">
              <w:t>3,899.3</w:t>
            </w:r>
          </w:p>
        </w:tc>
        <w:tc>
          <w:tcPr>
            <w:tcW w:w="634" w:type="pct"/>
            <w:shd w:val="clear" w:color="auto" w:fill="auto"/>
            <w:noWrap/>
          </w:tcPr>
          <w:p w14:paraId="1B64278C" w14:textId="77777777" w:rsidR="00B00956" w:rsidRPr="00E610A5" w:rsidRDefault="00B00956" w:rsidP="00C245AC">
            <w:pPr>
              <w:pStyle w:val="TableText"/>
              <w:jc w:val="right"/>
              <w:rPr>
                <w:rFonts w:cs="Calibri"/>
                <w:color w:val="000000"/>
                <w:szCs w:val="16"/>
              </w:rPr>
            </w:pPr>
            <w:r w:rsidRPr="00E610A5">
              <w:t>4.7</w:t>
            </w:r>
          </w:p>
        </w:tc>
        <w:tc>
          <w:tcPr>
            <w:tcW w:w="564" w:type="pct"/>
            <w:shd w:val="clear" w:color="auto" w:fill="auto"/>
            <w:noWrap/>
          </w:tcPr>
          <w:p w14:paraId="6C4DDE5A" w14:textId="77777777" w:rsidR="00B00956" w:rsidRPr="00E610A5" w:rsidRDefault="00B00956" w:rsidP="00C245AC">
            <w:pPr>
              <w:pStyle w:val="TableText"/>
              <w:jc w:val="right"/>
              <w:rPr>
                <w:rFonts w:cs="Calibri"/>
                <w:color w:val="000000"/>
                <w:szCs w:val="16"/>
              </w:rPr>
            </w:pPr>
            <w:r w:rsidRPr="00E610A5">
              <w:t>57.0</w:t>
            </w:r>
          </w:p>
        </w:tc>
      </w:tr>
      <w:tr w:rsidR="001B66EC" w:rsidRPr="00E610A5" w14:paraId="1DC3DF4C" w14:textId="77777777" w:rsidTr="003950B3">
        <w:trPr>
          <w:trHeight w:val="217"/>
        </w:trPr>
        <w:tc>
          <w:tcPr>
            <w:tcW w:w="529" w:type="pct"/>
          </w:tcPr>
          <w:p w14:paraId="0A006626" w14:textId="77777777" w:rsidR="00B00956" w:rsidRPr="00E610A5" w:rsidRDefault="00B00956" w:rsidP="00C245AC">
            <w:pPr>
              <w:pStyle w:val="TableText"/>
              <w:rPr>
                <w:rFonts w:cs="Calibri"/>
                <w:color w:val="000000"/>
                <w:szCs w:val="16"/>
              </w:rPr>
            </w:pPr>
            <w:r w:rsidRPr="00E610A5">
              <w:t>5.A</w:t>
            </w:r>
          </w:p>
        </w:tc>
        <w:tc>
          <w:tcPr>
            <w:tcW w:w="2359" w:type="pct"/>
            <w:shd w:val="clear" w:color="auto" w:fill="auto"/>
            <w:noWrap/>
          </w:tcPr>
          <w:p w14:paraId="4C5B87BD" w14:textId="77777777" w:rsidR="00B00956" w:rsidRPr="00E610A5" w:rsidRDefault="00B00956" w:rsidP="00C245AC">
            <w:pPr>
              <w:pStyle w:val="TableText"/>
              <w:rPr>
                <w:rFonts w:cs="Calibri"/>
                <w:color w:val="000000"/>
                <w:szCs w:val="16"/>
              </w:rPr>
            </w:pPr>
            <w:r w:rsidRPr="00E610A5">
              <w:t>Waste – Solid Waste Disposal</w:t>
            </w:r>
          </w:p>
        </w:tc>
        <w:tc>
          <w:tcPr>
            <w:tcW w:w="317" w:type="pct"/>
            <w:shd w:val="clear" w:color="auto" w:fill="auto"/>
            <w:noWrap/>
          </w:tcPr>
          <w:p w14:paraId="6E733683" w14:textId="77777777" w:rsidR="00B00956" w:rsidRPr="00E610A5"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54FF40D7" w14:textId="77777777" w:rsidR="00B00956" w:rsidRPr="00E610A5" w:rsidRDefault="00B00956" w:rsidP="00C245AC">
            <w:pPr>
              <w:pStyle w:val="TableText"/>
              <w:jc w:val="right"/>
              <w:rPr>
                <w:rFonts w:cs="Calibri"/>
                <w:color w:val="000000"/>
                <w:szCs w:val="16"/>
              </w:rPr>
            </w:pPr>
            <w:r w:rsidRPr="00E610A5">
              <w:t>2,692.9</w:t>
            </w:r>
          </w:p>
        </w:tc>
        <w:tc>
          <w:tcPr>
            <w:tcW w:w="634" w:type="pct"/>
            <w:shd w:val="clear" w:color="auto" w:fill="auto"/>
            <w:noWrap/>
          </w:tcPr>
          <w:p w14:paraId="5F675EAE" w14:textId="77777777" w:rsidR="00B00956" w:rsidRPr="00E610A5" w:rsidRDefault="00B00956" w:rsidP="00C245AC">
            <w:pPr>
              <w:pStyle w:val="TableText"/>
              <w:jc w:val="right"/>
              <w:rPr>
                <w:rFonts w:cs="Calibri"/>
                <w:color w:val="000000"/>
                <w:szCs w:val="16"/>
              </w:rPr>
            </w:pPr>
            <w:r w:rsidRPr="00E610A5">
              <w:t>3.3</w:t>
            </w:r>
          </w:p>
        </w:tc>
        <w:tc>
          <w:tcPr>
            <w:tcW w:w="564" w:type="pct"/>
            <w:shd w:val="clear" w:color="auto" w:fill="auto"/>
            <w:noWrap/>
          </w:tcPr>
          <w:p w14:paraId="1BA82C9A" w14:textId="77777777" w:rsidR="00B00956" w:rsidRPr="00E610A5" w:rsidRDefault="00B00956" w:rsidP="00C245AC">
            <w:pPr>
              <w:pStyle w:val="TableText"/>
              <w:jc w:val="right"/>
              <w:rPr>
                <w:rFonts w:cs="Calibri"/>
                <w:color w:val="000000"/>
                <w:szCs w:val="16"/>
              </w:rPr>
            </w:pPr>
            <w:r w:rsidRPr="00E610A5">
              <w:t>60.2</w:t>
            </w:r>
          </w:p>
        </w:tc>
      </w:tr>
      <w:tr w:rsidR="001B66EC" w:rsidRPr="00E610A5" w14:paraId="4FB5A807" w14:textId="77777777" w:rsidTr="003950B3">
        <w:trPr>
          <w:trHeight w:val="217"/>
        </w:trPr>
        <w:tc>
          <w:tcPr>
            <w:tcW w:w="529" w:type="pct"/>
          </w:tcPr>
          <w:p w14:paraId="7E5A27CB" w14:textId="77777777" w:rsidR="00B00956" w:rsidRPr="00E610A5" w:rsidRDefault="00B00956" w:rsidP="00C245AC">
            <w:pPr>
              <w:pStyle w:val="TableText"/>
              <w:rPr>
                <w:rFonts w:cs="Calibri"/>
                <w:color w:val="000000"/>
                <w:szCs w:val="16"/>
              </w:rPr>
            </w:pPr>
            <w:r w:rsidRPr="00E610A5">
              <w:t>1.A.1.a</w:t>
            </w:r>
          </w:p>
        </w:tc>
        <w:tc>
          <w:tcPr>
            <w:tcW w:w="2359" w:type="pct"/>
            <w:shd w:val="clear" w:color="auto" w:fill="auto"/>
            <w:noWrap/>
          </w:tcPr>
          <w:p w14:paraId="63B597FF" w14:textId="77777777" w:rsidR="00B00956" w:rsidRPr="00E610A5" w:rsidRDefault="00B00956" w:rsidP="00C245AC">
            <w:pPr>
              <w:pStyle w:val="TableText"/>
              <w:rPr>
                <w:rFonts w:cs="Calibri"/>
                <w:color w:val="000000"/>
                <w:szCs w:val="16"/>
              </w:rPr>
            </w:pPr>
            <w:r w:rsidRPr="00E610A5">
              <w:t>Energy Industries – Public Electricity and Heat Production Gaseous Fuels</w:t>
            </w:r>
          </w:p>
        </w:tc>
        <w:tc>
          <w:tcPr>
            <w:tcW w:w="317" w:type="pct"/>
            <w:shd w:val="clear" w:color="auto" w:fill="auto"/>
            <w:noWrap/>
          </w:tcPr>
          <w:p w14:paraId="4894F837"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6032302" w14:textId="77777777" w:rsidR="00B00956" w:rsidRPr="00E610A5" w:rsidRDefault="00B00956" w:rsidP="00C245AC">
            <w:pPr>
              <w:pStyle w:val="TableText"/>
              <w:jc w:val="right"/>
              <w:rPr>
                <w:rFonts w:cs="Calibri"/>
                <w:color w:val="000000"/>
                <w:szCs w:val="16"/>
              </w:rPr>
            </w:pPr>
            <w:r w:rsidRPr="00E610A5">
              <w:t>2,533.5</w:t>
            </w:r>
          </w:p>
        </w:tc>
        <w:tc>
          <w:tcPr>
            <w:tcW w:w="634" w:type="pct"/>
            <w:shd w:val="clear" w:color="auto" w:fill="auto"/>
            <w:noWrap/>
          </w:tcPr>
          <w:p w14:paraId="1162D314" w14:textId="77777777" w:rsidR="00B00956" w:rsidRPr="00E610A5" w:rsidRDefault="00B00956" w:rsidP="00C245AC">
            <w:pPr>
              <w:pStyle w:val="TableText"/>
              <w:jc w:val="right"/>
              <w:rPr>
                <w:rFonts w:cs="Calibri"/>
                <w:color w:val="000000"/>
                <w:szCs w:val="16"/>
              </w:rPr>
            </w:pPr>
            <w:r w:rsidRPr="00E610A5">
              <w:t>3.1</w:t>
            </w:r>
          </w:p>
        </w:tc>
        <w:tc>
          <w:tcPr>
            <w:tcW w:w="564" w:type="pct"/>
            <w:shd w:val="clear" w:color="auto" w:fill="auto"/>
            <w:noWrap/>
          </w:tcPr>
          <w:p w14:paraId="17486775" w14:textId="77777777" w:rsidR="00B00956" w:rsidRPr="00E610A5" w:rsidRDefault="00B00956" w:rsidP="00C245AC">
            <w:pPr>
              <w:pStyle w:val="TableText"/>
              <w:jc w:val="right"/>
              <w:rPr>
                <w:rFonts w:cs="Calibri"/>
                <w:color w:val="000000"/>
                <w:szCs w:val="16"/>
              </w:rPr>
            </w:pPr>
            <w:r w:rsidRPr="00E610A5">
              <w:t>63.3</w:t>
            </w:r>
          </w:p>
        </w:tc>
      </w:tr>
      <w:tr w:rsidR="001B66EC" w:rsidRPr="00E610A5" w14:paraId="3DB9C9EB" w14:textId="77777777" w:rsidTr="003950B3">
        <w:trPr>
          <w:trHeight w:val="217"/>
        </w:trPr>
        <w:tc>
          <w:tcPr>
            <w:tcW w:w="529" w:type="pct"/>
          </w:tcPr>
          <w:p w14:paraId="06FBFB0C" w14:textId="77777777" w:rsidR="00B00956" w:rsidRPr="00E610A5" w:rsidRDefault="00B00956" w:rsidP="00C245AC">
            <w:pPr>
              <w:pStyle w:val="TableText"/>
              <w:rPr>
                <w:rFonts w:cs="Calibri"/>
                <w:color w:val="000000"/>
                <w:szCs w:val="16"/>
              </w:rPr>
            </w:pPr>
            <w:r w:rsidRPr="00E610A5">
              <w:t>1.A.2.c</w:t>
            </w:r>
          </w:p>
        </w:tc>
        <w:tc>
          <w:tcPr>
            <w:tcW w:w="2359" w:type="pct"/>
            <w:shd w:val="clear" w:color="auto" w:fill="auto"/>
            <w:noWrap/>
          </w:tcPr>
          <w:p w14:paraId="0BDAC16C" w14:textId="77777777" w:rsidR="00B00956" w:rsidRPr="00E610A5" w:rsidRDefault="00B00956" w:rsidP="00C245AC">
            <w:pPr>
              <w:pStyle w:val="TableText"/>
              <w:rPr>
                <w:rFonts w:cs="Calibri"/>
                <w:color w:val="000000"/>
                <w:szCs w:val="16"/>
              </w:rPr>
            </w:pPr>
            <w:r w:rsidRPr="00E610A5">
              <w:t>Manufacturing Industries and Construction – Chemicals Gaseous Fuels</w:t>
            </w:r>
          </w:p>
        </w:tc>
        <w:tc>
          <w:tcPr>
            <w:tcW w:w="317" w:type="pct"/>
            <w:shd w:val="clear" w:color="auto" w:fill="auto"/>
            <w:noWrap/>
          </w:tcPr>
          <w:p w14:paraId="623AF957"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0B7C65C9" w14:textId="77777777" w:rsidR="00B00956" w:rsidRPr="00E610A5" w:rsidRDefault="00B00956" w:rsidP="00C245AC">
            <w:pPr>
              <w:pStyle w:val="TableText"/>
              <w:jc w:val="right"/>
              <w:rPr>
                <w:rFonts w:cs="Calibri"/>
                <w:color w:val="000000"/>
                <w:szCs w:val="16"/>
              </w:rPr>
            </w:pPr>
            <w:r w:rsidRPr="00E610A5">
              <w:t>1,859.2</w:t>
            </w:r>
          </w:p>
        </w:tc>
        <w:tc>
          <w:tcPr>
            <w:tcW w:w="634" w:type="pct"/>
            <w:shd w:val="clear" w:color="auto" w:fill="auto"/>
            <w:noWrap/>
          </w:tcPr>
          <w:p w14:paraId="3E598811" w14:textId="77777777" w:rsidR="00B00956" w:rsidRPr="00E610A5" w:rsidRDefault="00B00956" w:rsidP="00C245AC">
            <w:pPr>
              <w:pStyle w:val="TableText"/>
              <w:jc w:val="right"/>
              <w:rPr>
                <w:rFonts w:cs="Calibri"/>
                <w:color w:val="000000"/>
                <w:szCs w:val="16"/>
              </w:rPr>
            </w:pPr>
            <w:r w:rsidRPr="00E610A5">
              <w:t>2.3</w:t>
            </w:r>
          </w:p>
        </w:tc>
        <w:tc>
          <w:tcPr>
            <w:tcW w:w="564" w:type="pct"/>
            <w:shd w:val="clear" w:color="auto" w:fill="auto"/>
            <w:noWrap/>
          </w:tcPr>
          <w:p w14:paraId="0BC5C8EC" w14:textId="77777777" w:rsidR="00B00956" w:rsidRPr="00E610A5" w:rsidRDefault="00B00956" w:rsidP="00C245AC">
            <w:pPr>
              <w:pStyle w:val="TableText"/>
              <w:jc w:val="right"/>
              <w:rPr>
                <w:rFonts w:cs="Calibri"/>
                <w:color w:val="000000"/>
                <w:szCs w:val="16"/>
              </w:rPr>
            </w:pPr>
            <w:r w:rsidRPr="00E610A5">
              <w:t>65.6</w:t>
            </w:r>
          </w:p>
        </w:tc>
      </w:tr>
      <w:tr w:rsidR="001B66EC" w:rsidRPr="00E610A5" w14:paraId="5DFBAAB0" w14:textId="77777777" w:rsidTr="003950B3">
        <w:trPr>
          <w:trHeight w:val="217"/>
        </w:trPr>
        <w:tc>
          <w:tcPr>
            <w:tcW w:w="529" w:type="pct"/>
          </w:tcPr>
          <w:p w14:paraId="1B842174" w14:textId="77777777" w:rsidR="00B00956" w:rsidRPr="00E610A5" w:rsidRDefault="00B00956" w:rsidP="00C245AC">
            <w:pPr>
              <w:pStyle w:val="TableText"/>
              <w:rPr>
                <w:rFonts w:cs="Calibri"/>
                <w:color w:val="000000"/>
                <w:szCs w:val="16"/>
              </w:rPr>
            </w:pPr>
            <w:r w:rsidRPr="00E610A5">
              <w:t>1.A.2.e</w:t>
            </w:r>
          </w:p>
        </w:tc>
        <w:tc>
          <w:tcPr>
            <w:tcW w:w="2359" w:type="pct"/>
            <w:shd w:val="clear" w:color="auto" w:fill="auto"/>
            <w:noWrap/>
          </w:tcPr>
          <w:p w14:paraId="370413E4" w14:textId="77777777" w:rsidR="00B00956" w:rsidRPr="00E610A5" w:rsidRDefault="00B00956" w:rsidP="00C245AC">
            <w:pPr>
              <w:pStyle w:val="TableText"/>
              <w:rPr>
                <w:rFonts w:cs="Calibri"/>
                <w:color w:val="000000"/>
                <w:szCs w:val="16"/>
              </w:rPr>
            </w:pPr>
            <w:r w:rsidRPr="00E610A5">
              <w:t>Manufacturing Industries and Construction – Food Processing, Beverages and Tobacco Solid Fuels</w:t>
            </w:r>
          </w:p>
        </w:tc>
        <w:tc>
          <w:tcPr>
            <w:tcW w:w="317" w:type="pct"/>
            <w:shd w:val="clear" w:color="auto" w:fill="auto"/>
            <w:noWrap/>
          </w:tcPr>
          <w:p w14:paraId="327BE6DF"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5654D912" w14:textId="77777777" w:rsidR="00B00956" w:rsidRPr="00E610A5" w:rsidRDefault="00B00956" w:rsidP="00C245AC">
            <w:pPr>
              <w:pStyle w:val="TableText"/>
              <w:jc w:val="right"/>
              <w:rPr>
                <w:rFonts w:cs="Calibri"/>
                <w:color w:val="000000"/>
                <w:szCs w:val="16"/>
              </w:rPr>
            </w:pPr>
            <w:r w:rsidRPr="00E610A5">
              <w:t>1,751.6</w:t>
            </w:r>
          </w:p>
        </w:tc>
        <w:tc>
          <w:tcPr>
            <w:tcW w:w="634" w:type="pct"/>
            <w:shd w:val="clear" w:color="auto" w:fill="auto"/>
            <w:noWrap/>
          </w:tcPr>
          <w:p w14:paraId="10185C23" w14:textId="77777777" w:rsidR="00B00956" w:rsidRPr="00E610A5" w:rsidRDefault="00B00956" w:rsidP="00C245AC">
            <w:pPr>
              <w:pStyle w:val="TableText"/>
              <w:jc w:val="right"/>
              <w:rPr>
                <w:rFonts w:cs="Calibri"/>
                <w:color w:val="000000"/>
                <w:szCs w:val="16"/>
              </w:rPr>
            </w:pPr>
            <w:r w:rsidRPr="00E610A5">
              <w:t>2.1</w:t>
            </w:r>
          </w:p>
        </w:tc>
        <w:tc>
          <w:tcPr>
            <w:tcW w:w="564" w:type="pct"/>
            <w:shd w:val="clear" w:color="auto" w:fill="auto"/>
            <w:noWrap/>
          </w:tcPr>
          <w:p w14:paraId="119360F7" w14:textId="77777777" w:rsidR="00B00956" w:rsidRPr="00E610A5" w:rsidRDefault="00B00956" w:rsidP="00C245AC">
            <w:pPr>
              <w:pStyle w:val="TableText"/>
              <w:jc w:val="right"/>
              <w:rPr>
                <w:rFonts w:cs="Calibri"/>
                <w:color w:val="000000"/>
                <w:szCs w:val="16"/>
              </w:rPr>
            </w:pPr>
            <w:r w:rsidRPr="00E610A5">
              <w:t>67.7</w:t>
            </w:r>
          </w:p>
        </w:tc>
      </w:tr>
      <w:tr w:rsidR="001B66EC" w:rsidRPr="00E610A5" w14:paraId="06A88FC4" w14:textId="77777777" w:rsidTr="003950B3">
        <w:trPr>
          <w:trHeight w:val="217"/>
        </w:trPr>
        <w:tc>
          <w:tcPr>
            <w:tcW w:w="529" w:type="pct"/>
          </w:tcPr>
          <w:p w14:paraId="1ACFFC4E" w14:textId="77777777" w:rsidR="00B00956" w:rsidRPr="00E610A5" w:rsidRDefault="00B00956" w:rsidP="00C245AC">
            <w:pPr>
              <w:pStyle w:val="TableText"/>
              <w:rPr>
                <w:rFonts w:cs="Calibri"/>
                <w:color w:val="000000"/>
                <w:szCs w:val="16"/>
              </w:rPr>
            </w:pPr>
            <w:r w:rsidRPr="00E610A5">
              <w:t>2.C.1</w:t>
            </w:r>
          </w:p>
        </w:tc>
        <w:tc>
          <w:tcPr>
            <w:tcW w:w="2359" w:type="pct"/>
            <w:shd w:val="clear" w:color="auto" w:fill="auto"/>
            <w:noWrap/>
          </w:tcPr>
          <w:p w14:paraId="380EF20F" w14:textId="77777777" w:rsidR="00B00956" w:rsidRPr="00E610A5" w:rsidRDefault="00B00956" w:rsidP="00C245AC">
            <w:pPr>
              <w:pStyle w:val="TableText"/>
              <w:rPr>
                <w:rFonts w:cs="Calibri"/>
                <w:color w:val="000000"/>
                <w:szCs w:val="16"/>
              </w:rPr>
            </w:pPr>
            <w:r w:rsidRPr="00E610A5">
              <w:t>Metal Industry – Iron and Steel Production</w:t>
            </w:r>
          </w:p>
        </w:tc>
        <w:tc>
          <w:tcPr>
            <w:tcW w:w="317" w:type="pct"/>
            <w:shd w:val="clear" w:color="auto" w:fill="auto"/>
            <w:noWrap/>
          </w:tcPr>
          <w:p w14:paraId="30690C5B"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90BCFE8" w14:textId="77777777" w:rsidR="00B00956" w:rsidRPr="00E610A5" w:rsidRDefault="00B00956" w:rsidP="00C245AC">
            <w:pPr>
              <w:pStyle w:val="TableText"/>
              <w:jc w:val="right"/>
              <w:rPr>
                <w:rFonts w:cs="Calibri"/>
                <w:color w:val="000000"/>
                <w:szCs w:val="16"/>
              </w:rPr>
            </w:pPr>
            <w:r w:rsidRPr="00E610A5">
              <w:t>1,661.6</w:t>
            </w:r>
          </w:p>
        </w:tc>
        <w:tc>
          <w:tcPr>
            <w:tcW w:w="634" w:type="pct"/>
            <w:shd w:val="clear" w:color="auto" w:fill="auto"/>
            <w:noWrap/>
          </w:tcPr>
          <w:p w14:paraId="6533D0BE" w14:textId="77777777" w:rsidR="00B00956" w:rsidRPr="00E610A5" w:rsidRDefault="00B00956" w:rsidP="00C245AC">
            <w:pPr>
              <w:pStyle w:val="TableText"/>
              <w:jc w:val="right"/>
              <w:rPr>
                <w:rFonts w:cs="Calibri"/>
                <w:color w:val="000000"/>
                <w:szCs w:val="16"/>
              </w:rPr>
            </w:pPr>
            <w:r w:rsidRPr="00E610A5">
              <w:t>2.0</w:t>
            </w:r>
          </w:p>
        </w:tc>
        <w:tc>
          <w:tcPr>
            <w:tcW w:w="564" w:type="pct"/>
            <w:shd w:val="clear" w:color="auto" w:fill="auto"/>
            <w:noWrap/>
          </w:tcPr>
          <w:p w14:paraId="0FDC0495" w14:textId="77777777" w:rsidR="00B00956" w:rsidRPr="00E610A5" w:rsidRDefault="00B00956" w:rsidP="00C245AC">
            <w:pPr>
              <w:pStyle w:val="TableText"/>
              <w:jc w:val="right"/>
              <w:rPr>
                <w:rFonts w:cs="Calibri"/>
                <w:color w:val="000000"/>
                <w:szCs w:val="16"/>
              </w:rPr>
            </w:pPr>
            <w:r w:rsidRPr="00E610A5">
              <w:t>69.7</w:t>
            </w:r>
          </w:p>
        </w:tc>
      </w:tr>
      <w:tr w:rsidR="001B66EC" w:rsidRPr="00E610A5" w14:paraId="63DFDA6F" w14:textId="77777777" w:rsidTr="003950B3">
        <w:tc>
          <w:tcPr>
            <w:tcW w:w="529" w:type="pct"/>
          </w:tcPr>
          <w:p w14:paraId="0B9FF832" w14:textId="77777777" w:rsidR="00B00956" w:rsidRPr="00E610A5" w:rsidRDefault="00B00956" w:rsidP="00C245AC">
            <w:pPr>
              <w:pStyle w:val="TableText"/>
              <w:rPr>
                <w:rFonts w:cs="Calibri"/>
                <w:szCs w:val="16"/>
              </w:rPr>
            </w:pPr>
            <w:r w:rsidRPr="00E610A5">
              <w:t>2.F.1</w:t>
            </w:r>
          </w:p>
        </w:tc>
        <w:tc>
          <w:tcPr>
            <w:tcW w:w="2359" w:type="pct"/>
            <w:shd w:val="clear" w:color="auto" w:fill="auto"/>
            <w:noWrap/>
          </w:tcPr>
          <w:p w14:paraId="13014D2A" w14:textId="77777777" w:rsidR="00B00956" w:rsidRPr="00E610A5" w:rsidRDefault="00B00956" w:rsidP="00C245AC">
            <w:pPr>
              <w:pStyle w:val="TableText"/>
              <w:rPr>
                <w:rFonts w:cs="Calibri"/>
                <w:szCs w:val="16"/>
              </w:rPr>
            </w:pPr>
            <w:r w:rsidRPr="00E610A5">
              <w:t>Product Uses as Substitutes for ODS – Refrigeration and Air conditioning</w:t>
            </w:r>
          </w:p>
        </w:tc>
        <w:tc>
          <w:tcPr>
            <w:tcW w:w="317" w:type="pct"/>
            <w:shd w:val="clear" w:color="auto" w:fill="auto"/>
            <w:noWrap/>
          </w:tcPr>
          <w:p w14:paraId="33FA042C" w14:textId="77777777" w:rsidR="00B00956" w:rsidRPr="00E610A5" w:rsidRDefault="00B00956" w:rsidP="00C245AC">
            <w:pPr>
              <w:pStyle w:val="TableText"/>
              <w:jc w:val="center"/>
              <w:rPr>
                <w:rFonts w:cs="Calibri"/>
                <w:szCs w:val="16"/>
              </w:rPr>
            </w:pPr>
            <w:r w:rsidRPr="00E610A5">
              <w:t>HFCs</w:t>
            </w:r>
          </w:p>
        </w:tc>
        <w:tc>
          <w:tcPr>
            <w:tcW w:w="598" w:type="pct"/>
            <w:shd w:val="clear" w:color="auto" w:fill="auto"/>
            <w:noWrap/>
          </w:tcPr>
          <w:p w14:paraId="197EE381" w14:textId="77777777" w:rsidR="00B00956" w:rsidRPr="00E610A5" w:rsidRDefault="00B00956" w:rsidP="00C245AC">
            <w:pPr>
              <w:pStyle w:val="TableText"/>
              <w:jc w:val="right"/>
              <w:rPr>
                <w:rFonts w:cs="Calibri"/>
                <w:szCs w:val="16"/>
              </w:rPr>
            </w:pPr>
            <w:r w:rsidRPr="00E610A5">
              <w:t>1,637.7</w:t>
            </w:r>
          </w:p>
        </w:tc>
        <w:tc>
          <w:tcPr>
            <w:tcW w:w="634" w:type="pct"/>
            <w:shd w:val="clear" w:color="auto" w:fill="auto"/>
            <w:noWrap/>
          </w:tcPr>
          <w:p w14:paraId="33EA8556" w14:textId="77777777" w:rsidR="00B00956" w:rsidRPr="00E610A5" w:rsidRDefault="00B00956" w:rsidP="00C245AC">
            <w:pPr>
              <w:pStyle w:val="TableText"/>
              <w:jc w:val="right"/>
              <w:rPr>
                <w:rFonts w:cs="Calibri"/>
                <w:szCs w:val="16"/>
              </w:rPr>
            </w:pPr>
            <w:r w:rsidRPr="00E610A5">
              <w:t>2.0</w:t>
            </w:r>
          </w:p>
        </w:tc>
        <w:tc>
          <w:tcPr>
            <w:tcW w:w="564" w:type="pct"/>
            <w:shd w:val="clear" w:color="auto" w:fill="auto"/>
            <w:noWrap/>
          </w:tcPr>
          <w:p w14:paraId="4709F3EE" w14:textId="77777777" w:rsidR="00B00956" w:rsidRPr="00E610A5" w:rsidRDefault="00B00956" w:rsidP="00C245AC">
            <w:pPr>
              <w:pStyle w:val="TableText"/>
              <w:jc w:val="right"/>
              <w:rPr>
                <w:rFonts w:cs="Calibri"/>
                <w:szCs w:val="16"/>
              </w:rPr>
            </w:pPr>
            <w:r w:rsidRPr="00E610A5">
              <w:t>71.7</w:t>
            </w:r>
          </w:p>
        </w:tc>
      </w:tr>
      <w:tr w:rsidR="001B66EC" w:rsidRPr="00E610A5" w14:paraId="50E71030" w14:textId="77777777" w:rsidTr="003950B3">
        <w:tc>
          <w:tcPr>
            <w:tcW w:w="529" w:type="pct"/>
          </w:tcPr>
          <w:p w14:paraId="1DCBC086" w14:textId="77777777" w:rsidR="00B00956" w:rsidRPr="00E610A5" w:rsidRDefault="00B00956" w:rsidP="00C245AC">
            <w:pPr>
              <w:pStyle w:val="TableText"/>
              <w:rPr>
                <w:rFonts w:cs="Calibri"/>
                <w:szCs w:val="16"/>
              </w:rPr>
            </w:pPr>
            <w:r w:rsidRPr="00E610A5">
              <w:t>1.A.1.a</w:t>
            </w:r>
          </w:p>
        </w:tc>
        <w:tc>
          <w:tcPr>
            <w:tcW w:w="2359" w:type="pct"/>
            <w:shd w:val="clear" w:color="auto" w:fill="auto"/>
            <w:noWrap/>
          </w:tcPr>
          <w:p w14:paraId="2CA5933F" w14:textId="77777777" w:rsidR="00B00956" w:rsidRPr="00E610A5" w:rsidRDefault="00B00956" w:rsidP="00C245AC">
            <w:pPr>
              <w:pStyle w:val="TableText"/>
              <w:rPr>
                <w:rFonts w:cs="Calibri"/>
                <w:szCs w:val="16"/>
              </w:rPr>
            </w:pPr>
            <w:r w:rsidRPr="00E610A5">
              <w:t>Energy Industries – Public Electricity and Heat Production Solid Fuels</w:t>
            </w:r>
          </w:p>
        </w:tc>
        <w:tc>
          <w:tcPr>
            <w:tcW w:w="317" w:type="pct"/>
            <w:shd w:val="clear" w:color="auto" w:fill="auto"/>
            <w:noWrap/>
          </w:tcPr>
          <w:p w14:paraId="670EA51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7DF3419" w14:textId="77777777" w:rsidR="00B00956" w:rsidRPr="00E610A5" w:rsidRDefault="00B00956" w:rsidP="00C245AC">
            <w:pPr>
              <w:pStyle w:val="TableText"/>
              <w:jc w:val="right"/>
              <w:rPr>
                <w:rFonts w:cs="Calibri"/>
                <w:szCs w:val="16"/>
              </w:rPr>
            </w:pPr>
            <w:r w:rsidRPr="00E610A5">
              <w:t>1,634.8</w:t>
            </w:r>
          </w:p>
        </w:tc>
        <w:tc>
          <w:tcPr>
            <w:tcW w:w="634" w:type="pct"/>
            <w:shd w:val="clear" w:color="auto" w:fill="auto"/>
            <w:noWrap/>
          </w:tcPr>
          <w:p w14:paraId="08DE8265" w14:textId="77777777" w:rsidR="00B00956" w:rsidRPr="00E610A5" w:rsidRDefault="00B00956" w:rsidP="00C245AC">
            <w:pPr>
              <w:pStyle w:val="TableText"/>
              <w:jc w:val="right"/>
              <w:rPr>
                <w:rFonts w:cs="Calibri"/>
                <w:szCs w:val="16"/>
              </w:rPr>
            </w:pPr>
            <w:r w:rsidRPr="00E610A5">
              <w:t>2.0</w:t>
            </w:r>
          </w:p>
        </w:tc>
        <w:tc>
          <w:tcPr>
            <w:tcW w:w="564" w:type="pct"/>
            <w:shd w:val="clear" w:color="auto" w:fill="auto"/>
            <w:noWrap/>
          </w:tcPr>
          <w:p w14:paraId="5B3D11F7" w14:textId="77777777" w:rsidR="00B00956" w:rsidRPr="00E610A5" w:rsidRDefault="00B00956" w:rsidP="00C245AC">
            <w:pPr>
              <w:pStyle w:val="TableText"/>
              <w:jc w:val="right"/>
              <w:rPr>
                <w:rFonts w:cs="Calibri"/>
                <w:szCs w:val="16"/>
              </w:rPr>
            </w:pPr>
            <w:r w:rsidRPr="00E610A5">
              <w:t>73.7</w:t>
            </w:r>
          </w:p>
        </w:tc>
      </w:tr>
      <w:tr w:rsidR="001B66EC" w:rsidRPr="00E610A5" w14:paraId="63517CB5" w14:textId="77777777" w:rsidTr="003950B3">
        <w:tc>
          <w:tcPr>
            <w:tcW w:w="529" w:type="pct"/>
          </w:tcPr>
          <w:p w14:paraId="4B64EB03" w14:textId="77777777" w:rsidR="00B00956" w:rsidRPr="00E610A5" w:rsidRDefault="00B00956" w:rsidP="00C245AC">
            <w:pPr>
              <w:pStyle w:val="TableText"/>
              <w:rPr>
                <w:rFonts w:cs="Calibri"/>
                <w:szCs w:val="16"/>
              </w:rPr>
            </w:pPr>
            <w:r w:rsidRPr="00E610A5">
              <w:t>3.D.1.1</w:t>
            </w:r>
          </w:p>
        </w:tc>
        <w:tc>
          <w:tcPr>
            <w:tcW w:w="2359" w:type="pct"/>
            <w:shd w:val="clear" w:color="auto" w:fill="auto"/>
            <w:noWrap/>
          </w:tcPr>
          <w:p w14:paraId="7998A94E" w14:textId="5CB20FCE"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67288E" w:rsidRPr="00E610A5">
              <w:t>f</w:t>
            </w:r>
            <w:r w:rsidRPr="00E610A5">
              <w:t>rom Managed Soils – Inorganic N</w:t>
            </w:r>
            <w:r w:rsidR="002143EE" w:rsidRPr="00E610A5">
              <w:t> </w:t>
            </w:r>
            <w:r w:rsidRPr="00E610A5">
              <w:t>Fertilizers</w:t>
            </w:r>
          </w:p>
        </w:tc>
        <w:tc>
          <w:tcPr>
            <w:tcW w:w="317" w:type="pct"/>
            <w:shd w:val="clear" w:color="auto" w:fill="auto"/>
            <w:noWrap/>
          </w:tcPr>
          <w:p w14:paraId="70A3FFA8"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5E93C6A4" w14:textId="77777777" w:rsidR="00B00956" w:rsidRPr="00E610A5" w:rsidRDefault="00B00956" w:rsidP="00C245AC">
            <w:pPr>
              <w:pStyle w:val="TableText"/>
              <w:jc w:val="right"/>
              <w:rPr>
                <w:rFonts w:cs="Calibri"/>
                <w:szCs w:val="16"/>
              </w:rPr>
            </w:pPr>
            <w:r w:rsidRPr="00E610A5">
              <w:t>1,429.3</w:t>
            </w:r>
          </w:p>
        </w:tc>
        <w:tc>
          <w:tcPr>
            <w:tcW w:w="634" w:type="pct"/>
            <w:shd w:val="clear" w:color="auto" w:fill="auto"/>
            <w:noWrap/>
          </w:tcPr>
          <w:p w14:paraId="66387018" w14:textId="77777777" w:rsidR="00B00956" w:rsidRPr="00E610A5" w:rsidRDefault="00B00956" w:rsidP="00C245AC">
            <w:pPr>
              <w:pStyle w:val="TableText"/>
              <w:jc w:val="right"/>
              <w:rPr>
                <w:rFonts w:cs="Calibri"/>
                <w:szCs w:val="16"/>
              </w:rPr>
            </w:pPr>
            <w:r w:rsidRPr="00E610A5">
              <w:t>1.7</w:t>
            </w:r>
          </w:p>
        </w:tc>
        <w:tc>
          <w:tcPr>
            <w:tcW w:w="564" w:type="pct"/>
            <w:shd w:val="clear" w:color="auto" w:fill="auto"/>
            <w:noWrap/>
          </w:tcPr>
          <w:p w14:paraId="1E3145DA" w14:textId="77777777" w:rsidR="00B00956" w:rsidRPr="00E610A5" w:rsidRDefault="00B00956" w:rsidP="00C245AC">
            <w:pPr>
              <w:pStyle w:val="TableText"/>
              <w:jc w:val="right"/>
              <w:rPr>
                <w:rFonts w:cs="Calibri"/>
                <w:szCs w:val="16"/>
              </w:rPr>
            </w:pPr>
            <w:r w:rsidRPr="00E610A5">
              <w:t>75.4</w:t>
            </w:r>
          </w:p>
        </w:tc>
      </w:tr>
      <w:tr w:rsidR="001B66EC" w:rsidRPr="00E610A5" w14:paraId="07BBF324" w14:textId="77777777" w:rsidTr="003950B3">
        <w:tc>
          <w:tcPr>
            <w:tcW w:w="529" w:type="pct"/>
          </w:tcPr>
          <w:p w14:paraId="482A14A7" w14:textId="77777777" w:rsidR="00B00956" w:rsidRPr="00E610A5" w:rsidRDefault="00B00956" w:rsidP="00C245AC">
            <w:pPr>
              <w:pStyle w:val="TableText"/>
              <w:rPr>
                <w:rFonts w:cs="Calibri"/>
                <w:szCs w:val="16"/>
              </w:rPr>
            </w:pPr>
            <w:r w:rsidRPr="00E610A5">
              <w:lastRenderedPageBreak/>
              <w:t>3.B.1.1</w:t>
            </w:r>
          </w:p>
        </w:tc>
        <w:tc>
          <w:tcPr>
            <w:tcW w:w="2359" w:type="pct"/>
            <w:shd w:val="clear" w:color="auto" w:fill="auto"/>
            <w:noWrap/>
          </w:tcPr>
          <w:p w14:paraId="11672FE6" w14:textId="77777777" w:rsidR="00B00956" w:rsidRPr="00E610A5" w:rsidRDefault="00B00956" w:rsidP="00C245AC">
            <w:pPr>
              <w:pStyle w:val="TableText"/>
              <w:rPr>
                <w:rFonts w:cs="Calibri"/>
                <w:szCs w:val="16"/>
              </w:rPr>
            </w:pPr>
            <w:r w:rsidRPr="00E610A5">
              <w:t>Option A – Dairy Cattle</w:t>
            </w:r>
          </w:p>
        </w:tc>
        <w:tc>
          <w:tcPr>
            <w:tcW w:w="317" w:type="pct"/>
            <w:shd w:val="clear" w:color="auto" w:fill="auto"/>
            <w:noWrap/>
          </w:tcPr>
          <w:p w14:paraId="3EA54D3E"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66911053" w14:textId="77777777" w:rsidR="00B00956" w:rsidRPr="00E610A5" w:rsidRDefault="00B00956" w:rsidP="00C245AC">
            <w:pPr>
              <w:pStyle w:val="TableText"/>
              <w:jc w:val="right"/>
              <w:rPr>
                <w:rFonts w:cs="Calibri"/>
                <w:szCs w:val="16"/>
              </w:rPr>
            </w:pPr>
            <w:r w:rsidRPr="00E610A5">
              <w:t>1,384.2</w:t>
            </w:r>
          </w:p>
        </w:tc>
        <w:tc>
          <w:tcPr>
            <w:tcW w:w="634" w:type="pct"/>
            <w:shd w:val="clear" w:color="auto" w:fill="auto"/>
            <w:noWrap/>
          </w:tcPr>
          <w:p w14:paraId="662C20F5" w14:textId="77777777" w:rsidR="00B00956" w:rsidRPr="00E610A5" w:rsidRDefault="00B00956" w:rsidP="00C245AC">
            <w:pPr>
              <w:pStyle w:val="TableText"/>
              <w:jc w:val="right"/>
              <w:rPr>
                <w:rFonts w:cs="Calibri"/>
                <w:szCs w:val="16"/>
              </w:rPr>
            </w:pPr>
            <w:r w:rsidRPr="00E610A5">
              <w:t>1.7</w:t>
            </w:r>
          </w:p>
        </w:tc>
        <w:tc>
          <w:tcPr>
            <w:tcW w:w="564" w:type="pct"/>
            <w:shd w:val="clear" w:color="auto" w:fill="auto"/>
            <w:noWrap/>
          </w:tcPr>
          <w:p w14:paraId="45F94AEB" w14:textId="77777777" w:rsidR="00B00956" w:rsidRPr="00E610A5" w:rsidRDefault="00B00956" w:rsidP="00C245AC">
            <w:pPr>
              <w:pStyle w:val="TableText"/>
              <w:jc w:val="right"/>
              <w:rPr>
                <w:rFonts w:cs="Calibri"/>
                <w:szCs w:val="16"/>
              </w:rPr>
            </w:pPr>
            <w:r w:rsidRPr="00E610A5">
              <w:t>77.1</w:t>
            </w:r>
          </w:p>
        </w:tc>
      </w:tr>
      <w:tr w:rsidR="001B66EC" w:rsidRPr="00E610A5" w14:paraId="72591DE9" w14:textId="77777777" w:rsidTr="003950B3">
        <w:tc>
          <w:tcPr>
            <w:tcW w:w="529" w:type="pct"/>
          </w:tcPr>
          <w:p w14:paraId="506B506B" w14:textId="77777777" w:rsidR="00B00956" w:rsidRPr="00E610A5" w:rsidRDefault="00B00956" w:rsidP="00C245AC">
            <w:pPr>
              <w:pStyle w:val="TableText"/>
              <w:rPr>
                <w:rFonts w:cs="Calibri"/>
                <w:szCs w:val="16"/>
              </w:rPr>
            </w:pPr>
            <w:r w:rsidRPr="00E610A5">
              <w:t>1.A.2.e</w:t>
            </w:r>
          </w:p>
        </w:tc>
        <w:tc>
          <w:tcPr>
            <w:tcW w:w="2359" w:type="pct"/>
            <w:shd w:val="clear" w:color="auto" w:fill="auto"/>
            <w:noWrap/>
          </w:tcPr>
          <w:p w14:paraId="3FF8F662" w14:textId="77777777" w:rsidR="00B00956" w:rsidRPr="00E610A5" w:rsidRDefault="00B00956" w:rsidP="00C245AC">
            <w:pPr>
              <w:pStyle w:val="TableText"/>
              <w:rPr>
                <w:rFonts w:cs="Calibri"/>
                <w:szCs w:val="16"/>
              </w:rPr>
            </w:pPr>
            <w:r w:rsidRPr="00E610A5">
              <w:t>Manufacturing Industries and Construction – Food Processing, Beverages and Tobacco Gaseous Fuels</w:t>
            </w:r>
          </w:p>
        </w:tc>
        <w:tc>
          <w:tcPr>
            <w:tcW w:w="317" w:type="pct"/>
            <w:shd w:val="clear" w:color="auto" w:fill="auto"/>
            <w:noWrap/>
          </w:tcPr>
          <w:p w14:paraId="4D10DB74"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ABFC06B" w14:textId="77777777" w:rsidR="00B00956" w:rsidRPr="00E610A5" w:rsidRDefault="00B00956" w:rsidP="00C245AC">
            <w:pPr>
              <w:pStyle w:val="TableText"/>
              <w:jc w:val="right"/>
              <w:rPr>
                <w:rFonts w:cs="Calibri"/>
                <w:szCs w:val="16"/>
              </w:rPr>
            </w:pPr>
            <w:r w:rsidRPr="00E610A5">
              <w:t>1,197.6</w:t>
            </w:r>
          </w:p>
        </w:tc>
        <w:tc>
          <w:tcPr>
            <w:tcW w:w="634" w:type="pct"/>
            <w:shd w:val="clear" w:color="auto" w:fill="auto"/>
            <w:noWrap/>
          </w:tcPr>
          <w:p w14:paraId="49458317" w14:textId="77777777" w:rsidR="00B00956" w:rsidRPr="00E610A5" w:rsidRDefault="00B00956" w:rsidP="00C245AC">
            <w:pPr>
              <w:pStyle w:val="TableText"/>
              <w:jc w:val="right"/>
              <w:rPr>
                <w:rFonts w:cs="Calibri"/>
                <w:szCs w:val="16"/>
              </w:rPr>
            </w:pPr>
            <w:r w:rsidRPr="00E610A5">
              <w:t>1.5</w:t>
            </w:r>
          </w:p>
        </w:tc>
        <w:tc>
          <w:tcPr>
            <w:tcW w:w="564" w:type="pct"/>
            <w:shd w:val="clear" w:color="auto" w:fill="auto"/>
            <w:noWrap/>
          </w:tcPr>
          <w:p w14:paraId="0AC2E85E" w14:textId="77777777" w:rsidR="00B00956" w:rsidRPr="00E610A5" w:rsidRDefault="00B00956" w:rsidP="00C245AC">
            <w:pPr>
              <w:pStyle w:val="TableText"/>
              <w:jc w:val="right"/>
              <w:rPr>
                <w:rFonts w:cs="Calibri"/>
                <w:szCs w:val="16"/>
              </w:rPr>
            </w:pPr>
            <w:r w:rsidRPr="00E610A5">
              <w:t>78.6</w:t>
            </w:r>
          </w:p>
        </w:tc>
      </w:tr>
      <w:tr w:rsidR="001B66EC" w:rsidRPr="00E610A5" w14:paraId="4E864CBB" w14:textId="77777777" w:rsidTr="003950B3">
        <w:tc>
          <w:tcPr>
            <w:tcW w:w="529" w:type="pct"/>
          </w:tcPr>
          <w:p w14:paraId="5FDD6396" w14:textId="77777777" w:rsidR="00B00956" w:rsidRPr="00E610A5" w:rsidRDefault="00B00956" w:rsidP="00C245AC">
            <w:pPr>
              <w:pStyle w:val="TableText"/>
              <w:rPr>
                <w:rFonts w:cs="Calibri"/>
                <w:szCs w:val="16"/>
              </w:rPr>
            </w:pPr>
            <w:r w:rsidRPr="00E610A5">
              <w:t>1.A.4.c</w:t>
            </w:r>
          </w:p>
        </w:tc>
        <w:tc>
          <w:tcPr>
            <w:tcW w:w="2359" w:type="pct"/>
            <w:shd w:val="clear" w:color="auto" w:fill="auto"/>
            <w:noWrap/>
          </w:tcPr>
          <w:p w14:paraId="4B4259B8" w14:textId="77777777" w:rsidR="00B00956" w:rsidRPr="00E610A5" w:rsidRDefault="00B00956" w:rsidP="00C245AC">
            <w:pPr>
              <w:pStyle w:val="TableText"/>
              <w:rPr>
                <w:rFonts w:cs="Calibri"/>
                <w:szCs w:val="16"/>
              </w:rPr>
            </w:pPr>
            <w:r w:rsidRPr="00E610A5">
              <w:t>Other Sectors – Agriculture/Forestry/Fishing Liquid Fuels</w:t>
            </w:r>
          </w:p>
        </w:tc>
        <w:tc>
          <w:tcPr>
            <w:tcW w:w="317" w:type="pct"/>
            <w:shd w:val="clear" w:color="auto" w:fill="auto"/>
            <w:noWrap/>
          </w:tcPr>
          <w:p w14:paraId="4B78B4B8"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70B9DE9E" w14:textId="77777777" w:rsidR="00B00956" w:rsidRPr="00E610A5" w:rsidRDefault="00B00956" w:rsidP="00C245AC">
            <w:pPr>
              <w:pStyle w:val="TableText"/>
              <w:jc w:val="right"/>
              <w:rPr>
                <w:rFonts w:cs="Calibri"/>
                <w:szCs w:val="16"/>
              </w:rPr>
            </w:pPr>
            <w:r w:rsidRPr="00E610A5">
              <w:t>1,154.3</w:t>
            </w:r>
          </w:p>
        </w:tc>
        <w:tc>
          <w:tcPr>
            <w:tcW w:w="634" w:type="pct"/>
            <w:shd w:val="clear" w:color="auto" w:fill="auto"/>
            <w:noWrap/>
          </w:tcPr>
          <w:p w14:paraId="259E4332" w14:textId="77777777" w:rsidR="00B00956" w:rsidRPr="00E610A5" w:rsidRDefault="00B00956" w:rsidP="00C245AC">
            <w:pPr>
              <w:pStyle w:val="TableText"/>
              <w:jc w:val="right"/>
              <w:rPr>
                <w:rFonts w:cs="Calibri"/>
                <w:szCs w:val="16"/>
              </w:rPr>
            </w:pPr>
            <w:r w:rsidRPr="00E610A5">
              <w:t>1.4</w:t>
            </w:r>
          </w:p>
        </w:tc>
        <w:tc>
          <w:tcPr>
            <w:tcW w:w="564" w:type="pct"/>
            <w:shd w:val="clear" w:color="auto" w:fill="auto"/>
            <w:noWrap/>
          </w:tcPr>
          <w:p w14:paraId="438488F1" w14:textId="77777777" w:rsidR="00B00956" w:rsidRPr="00E610A5" w:rsidRDefault="00B00956" w:rsidP="00C245AC">
            <w:pPr>
              <w:pStyle w:val="TableText"/>
              <w:jc w:val="right"/>
              <w:rPr>
                <w:rFonts w:cs="Calibri"/>
                <w:szCs w:val="16"/>
              </w:rPr>
            </w:pPr>
            <w:r w:rsidRPr="00E610A5">
              <w:t>80.0</w:t>
            </w:r>
          </w:p>
        </w:tc>
      </w:tr>
      <w:tr w:rsidR="001B66EC" w:rsidRPr="00E610A5" w14:paraId="52B37E89" w14:textId="77777777" w:rsidTr="003950B3">
        <w:tc>
          <w:tcPr>
            <w:tcW w:w="529" w:type="pct"/>
          </w:tcPr>
          <w:p w14:paraId="113A9135" w14:textId="77777777" w:rsidR="00B00956" w:rsidRPr="00E610A5" w:rsidRDefault="00B00956" w:rsidP="00C245AC">
            <w:pPr>
              <w:pStyle w:val="TableText"/>
              <w:rPr>
                <w:rFonts w:cs="Calibri"/>
                <w:szCs w:val="16"/>
              </w:rPr>
            </w:pPr>
            <w:r w:rsidRPr="00E610A5">
              <w:t>1.A.3.a</w:t>
            </w:r>
          </w:p>
        </w:tc>
        <w:tc>
          <w:tcPr>
            <w:tcW w:w="2359" w:type="pct"/>
            <w:shd w:val="clear" w:color="auto" w:fill="auto"/>
            <w:noWrap/>
          </w:tcPr>
          <w:p w14:paraId="0EE1479E" w14:textId="77777777" w:rsidR="00B00956" w:rsidRPr="00E610A5" w:rsidRDefault="00B00956" w:rsidP="00C245AC">
            <w:pPr>
              <w:pStyle w:val="TableText"/>
              <w:rPr>
                <w:rFonts w:cs="Calibri"/>
                <w:szCs w:val="16"/>
              </w:rPr>
            </w:pPr>
            <w:r w:rsidRPr="00E610A5">
              <w:t>Domestic Aviation – Jet Kerosene</w:t>
            </w:r>
          </w:p>
        </w:tc>
        <w:tc>
          <w:tcPr>
            <w:tcW w:w="317" w:type="pct"/>
            <w:shd w:val="clear" w:color="auto" w:fill="auto"/>
            <w:noWrap/>
          </w:tcPr>
          <w:p w14:paraId="7385361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5877F075" w14:textId="77777777" w:rsidR="00B00956" w:rsidRPr="00E610A5" w:rsidRDefault="00B00956" w:rsidP="00C245AC">
            <w:pPr>
              <w:pStyle w:val="TableText"/>
              <w:jc w:val="right"/>
              <w:rPr>
                <w:rFonts w:cs="Calibri"/>
                <w:szCs w:val="16"/>
              </w:rPr>
            </w:pPr>
            <w:r w:rsidRPr="00E610A5">
              <w:t>989.6</w:t>
            </w:r>
          </w:p>
        </w:tc>
        <w:tc>
          <w:tcPr>
            <w:tcW w:w="634" w:type="pct"/>
            <w:shd w:val="clear" w:color="auto" w:fill="auto"/>
            <w:noWrap/>
          </w:tcPr>
          <w:p w14:paraId="0C50A108" w14:textId="77777777" w:rsidR="00B00956" w:rsidRPr="00E610A5" w:rsidRDefault="00B00956" w:rsidP="00C245AC">
            <w:pPr>
              <w:pStyle w:val="TableText"/>
              <w:jc w:val="right"/>
              <w:rPr>
                <w:rFonts w:cs="Calibri"/>
                <w:szCs w:val="16"/>
              </w:rPr>
            </w:pPr>
            <w:r w:rsidRPr="00E610A5">
              <w:t>1.2</w:t>
            </w:r>
          </w:p>
        </w:tc>
        <w:tc>
          <w:tcPr>
            <w:tcW w:w="564" w:type="pct"/>
            <w:shd w:val="clear" w:color="auto" w:fill="auto"/>
            <w:noWrap/>
          </w:tcPr>
          <w:p w14:paraId="0C3E724C" w14:textId="77777777" w:rsidR="00B00956" w:rsidRPr="00E610A5" w:rsidRDefault="00B00956" w:rsidP="00C245AC">
            <w:pPr>
              <w:pStyle w:val="TableText"/>
              <w:jc w:val="right"/>
              <w:rPr>
                <w:rFonts w:cs="Calibri"/>
                <w:szCs w:val="16"/>
              </w:rPr>
            </w:pPr>
            <w:r w:rsidRPr="00E610A5">
              <w:t>81.2</w:t>
            </w:r>
          </w:p>
        </w:tc>
      </w:tr>
      <w:tr w:rsidR="001B66EC" w:rsidRPr="00E610A5" w14:paraId="206A96E7" w14:textId="77777777" w:rsidTr="003950B3">
        <w:tc>
          <w:tcPr>
            <w:tcW w:w="529" w:type="pct"/>
          </w:tcPr>
          <w:p w14:paraId="4B0A3F10" w14:textId="77777777" w:rsidR="00B00956" w:rsidRPr="00E610A5" w:rsidRDefault="00B00956" w:rsidP="00C245AC">
            <w:pPr>
              <w:pStyle w:val="TableText"/>
              <w:rPr>
                <w:rFonts w:cs="Calibri"/>
                <w:szCs w:val="16"/>
              </w:rPr>
            </w:pPr>
            <w:r w:rsidRPr="00E610A5">
              <w:t>3.D.2.1</w:t>
            </w:r>
          </w:p>
        </w:tc>
        <w:tc>
          <w:tcPr>
            <w:tcW w:w="2359" w:type="pct"/>
            <w:shd w:val="clear" w:color="auto" w:fill="auto"/>
            <w:noWrap/>
          </w:tcPr>
          <w:p w14:paraId="632214DD" w14:textId="6DB41071" w:rsidR="00B00956" w:rsidRPr="00E610A5" w:rsidRDefault="00B00956" w:rsidP="00C245AC">
            <w:pPr>
              <w:pStyle w:val="TableText"/>
              <w:rPr>
                <w:rFonts w:cs="Calibri"/>
                <w:szCs w:val="16"/>
              </w:rPr>
            </w:pPr>
            <w:r w:rsidRPr="00E610A5">
              <w:t>Indirect N</w:t>
            </w:r>
            <w:r w:rsidRPr="00E610A5">
              <w:rPr>
                <w:vertAlign w:val="subscript"/>
              </w:rPr>
              <w:t>2</w:t>
            </w:r>
            <w:r w:rsidRPr="00E610A5">
              <w:t xml:space="preserve">O Emissions </w:t>
            </w:r>
            <w:r w:rsidR="0067288E" w:rsidRPr="00E610A5">
              <w:t>f</w:t>
            </w:r>
            <w:r w:rsidRPr="00E610A5">
              <w:t>rom Managed Soils – Atmospheric Deposition</w:t>
            </w:r>
          </w:p>
        </w:tc>
        <w:tc>
          <w:tcPr>
            <w:tcW w:w="317" w:type="pct"/>
            <w:shd w:val="clear" w:color="auto" w:fill="auto"/>
            <w:noWrap/>
          </w:tcPr>
          <w:p w14:paraId="2D874A23"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3A33F11D" w14:textId="77777777" w:rsidR="00B00956" w:rsidRPr="00E610A5" w:rsidRDefault="00B00956" w:rsidP="00C245AC">
            <w:pPr>
              <w:pStyle w:val="TableText"/>
              <w:jc w:val="right"/>
              <w:rPr>
                <w:rFonts w:cs="Calibri"/>
                <w:szCs w:val="16"/>
              </w:rPr>
            </w:pPr>
            <w:r w:rsidRPr="00E610A5">
              <w:t>925.3</w:t>
            </w:r>
          </w:p>
        </w:tc>
        <w:tc>
          <w:tcPr>
            <w:tcW w:w="634" w:type="pct"/>
            <w:shd w:val="clear" w:color="auto" w:fill="auto"/>
            <w:noWrap/>
          </w:tcPr>
          <w:p w14:paraId="75B5BB8D" w14:textId="77777777" w:rsidR="00B00956" w:rsidRPr="00E610A5" w:rsidRDefault="00B00956" w:rsidP="00C245AC">
            <w:pPr>
              <w:pStyle w:val="TableText"/>
              <w:jc w:val="right"/>
              <w:rPr>
                <w:rFonts w:cs="Calibri"/>
                <w:szCs w:val="16"/>
              </w:rPr>
            </w:pPr>
            <w:r w:rsidRPr="00E610A5">
              <w:t>1.1</w:t>
            </w:r>
          </w:p>
        </w:tc>
        <w:tc>
          <w:tcPr>
            <w:tcW w:w="564" w:type="pct"/>
            <w:shd w:val="clear" w:color="auto" w:fill="auto"/>
            <w:noWrap/>
          </w:tcPr>
          <w:p w14:paraId="57E8FE24" w14:textId="77777777" w:rsidR="00B00956" w:rsidRPr="00E610A5" w:rsidRDefault="00B00956" w:rsidP="00C245AC">
            <w:pPr>
              <w:pStyle w:val="TableText"/>
              <w:jc w:val="right"/>
              <w:rPr>
                <w:rFonts w:cs="Calibri"/>
                <w:szCs w:val="16"/>
              </w:rPr>
            </w:pPr>
            <w:r w:rsidRPr="00E610A5">
              <w:t>82.3</w:t>
            </w:r>
          </w:p>
        </w:tc>
      </w:tr>
      <w:tr w:rsidR="001B66EC" w:rsidRPr="00E610A5" w14:paraId="58E3B74D" w14:textId="77777777" w:rsidTr="003950B3">
        <w:tc>
          <w:tcPr>
            <w:tcW w:w="529" w:type="pct"/>
          </w:tcPr>
          <w:p w14:paraId="342BDE01" w14:textId="77777777" w:rsidR="00B00956" w:rsidRPr="00E610A5" w:rsidRDefault="00B00956" w:rsidP="00C245AC">
            <w:pPr>
              <w:pStyle w:val="TableText"/>
              <w:rPr>
                <w:rFonts w:cs="Calibri"/>
                <w:szCs w:val="16"/>
              </w:rPr>
            </w:pPr>
            <w:r w:rsidRPr="00E610A5">
              <w:t>1.A.2.g.iii</w:t>
            </w:r>
          </w:p>
        </w:tc>
        <w:tc>
          <w:tcPr>
            <w:tcW w:w="2359" w:type="pct"/>
            <w:shd w:val="clear" w:color="auto" w:fill="auto"/>
            <w:noWrap/>
          </w:tcPr>
          <w:p w14:paraId="11F0AE26" w14:textId="77777777" w:rsidR="00B00956" w:rsidRPr="00E610A5" w:rsidRDefault="00B00956" w:rsidP="00C245AC">
            <w:pPr>
              <w:pStyle w:val="TableText"/>
              <w:rPr>
                <w:rFonts w:cs="Calibri"/>
                <w:szCs w:val="16"/>
              </w:rPr>
            </w:pPr>
            <w:r w:rsidRPr="00E610A5">
              <w:t>Other (please specify) – Mining (excluding fuels) and quarrying Liquid Fuels</w:t>
            </w:r>
          </w:p>
        </w:tc>
        <w:tc>
          <w:tcPr>
            <w:tcW w:w="317" w:type="pct"/>
            <w:shd w:val="clear" w:color="auto" w:fill="auto"/>
            <w:noWrap/>
          </w:tcPr>
          <w:p w14:paraId="59559CD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46F481D" w14:textId="77777777" w:rsidR="00B00956" w:rsidRPr="00E610A5" w:rsidRDefault="00B00956" w:rsidP="00C245AC">
            <w:pPr>
              <w:pStyle w:val="TableText"/>
              <w:jc w:val="right"/>
              <w:rPr>
                <w:rFonts w:cs="Calibri"/>
                <w:szCs w:val="16"/>
              </w:rPr>
            </w:pPr>
            <w:r w:rsidRPr="00E610A5">
              <w:t>834.6</w:t>
            </w:r>
          </w:p>
        </w:tc>
        <w:tc>
          <w:tcPr>
            <w:tcW w:w="634" w:type="pct"/>
            <w:shd w:val="clear" w:color="auto" w:fill="auto"/>
            <w:noWrap/>
          </w:tcPr>
          <w:p w14:paraId="7C2E501B" w14:textId="77777777" w:rsidR="00B00956" w:rsidRPr="00E610A5" w:rsidRDefault="00B00956" w:rsidP="00C245AC">
            <w:pPr>
              <w:pStyle w:val="TableText"/>
              <w:jc w:val="right"/>
              <w:rPr>
                <w:rFonts w:cs="Calibri"/>
                <w:szCs w:val="16"/>
              </w:rPr>
            </w:pPr>
            <w:r w:rsidRPr="00E610A5">
              <w:t>1.0</w:t>
            </w:r>
          </w:p>
        </w:tc>
        <w:tc>
          <w:tcPr>
            <w:tcW w:w="564" w:type="pct"/>
            <w:shd w:val="clear" w:color="auto" w:fill="auto"/>
            <w:noWrap/>
          </w:tcPr>
          <w:p w14:paraId="17C41844" w14:textId="77777777" w:rsidR="00B00956" w:rsidRPr="00E610A5" w:rsidRDefault="00B00956" w:rsidP="00C245AC">
            <w:pPr>
              <w:pStyle w:val="TableText"/>
              <w:jc w:val="right"/>
              <w:rPr>
                <w:rFonts w:cs="Calibri"/>
                <w:szCs w:val="16"/>
              </w:rPr>
            </w:pPr>
            <w:r w:rsidRPr="00E610A5">
              <w:t>83.3</w:t>
            </w:r>
          </w:p>
        </w:tc>
      </w:tr>
      <w:tr w:rsidR="001B66EC" w:rsidRPr="00E610A5" w14:paraId="693F1F3B" w14:textId="77777777" w:rsidTr="003950B3">
        <w:tc>
          <w:tcPr>
            <w:tcW w:w="529" w:type="pct"/>
          </w:tcPr>
          <w:p w14:paraId="32FBF391" w14:textId="77777777" w:rsidR="00B00956" w:rsidRPr="00E610A5" w:rsidRDefault="00B00956" w:rsidP="00C245AC">
            <w:pPr>
              <w:pStyle w:val="TableText"/>
              <w:rPr>
                <w:rFonts w:cs="Calibri"/>
                <w:szCs w:val="16"/>
              </w:rPr>
            </w:pPr>
            <w:r w:rsidRPr="00E610A5">
              <w:t>1.A.1.b</w:t>
            </w:r>
          </w:p>
        </w:tc>
        <w:tc>
          <w:tcPr>
            <w:tcW w:w="2359" w:type="pct"/>
            <w:shd w:val="clear" w:color="auto" w:fill="auto"/>
            <w:noWrap/>
          </w:tcPr>
          <w:p w14:paraId="06BBDF6A" w14:textId="77777777" w:rsidR="00B00956" w:rsidRPr="00E610A5" w:rsidRDefault="00B00956" w:rsidP="00C245AC">
            <w:pPr>
              <w:pStyle w:val="TableText"/>
              <w:rPr>
                <w:rFonts w:cs="Calibri"/>
                <w:szCs w:val="16"/>
              </w:rPr>
            </w:pPr>
            <w:r w:rsidRPr="00E610A5">
              <w:t>Energy Industries – Petroleum Refining Liquid Fuels</w:t>
            </w:r>
          </w:p>
        </w:tc>
        <w:tc>
          <w:tcPr>
            <w:tcW w:w="317" w:type="pct"/>
            <w:shd w:val="clear" w:color="auto" w:fill="auto"/>
            <w:noWrap/>
          </w:tcPr>
          <w:p w14:paraId="7076A1E6"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22DDDD5" w14:textId="77777777" w:rsidR="00B00956" w:rsidRPr="00E610A5" w:rsidRDefault="00B00956" w:rsidP="00C245AC">
            <w:pPr>
              <w:pStyle w:val="TableText"/>
              <w:jc w:val="right"/>
              <w:rPr>
                <w:rFonts w:cs="Calibri"/>
                <w:szCs w:val="16"/>
              </w:rPr>
            </w:pPr>
            <w:r w:rsidRPr="00E610A5">
              <w:t>663.7</w:t>
            </w:r>
          </w:p>
        </w:tc>
        <w:tc>
          <w:tcPr>
            <w:tcW w:w="634" w:type="pct"/>
            <w:shd w:val="clear" w:color="auto" w:fill="auto"/>
            <w:noWrap/>
          </w:tcPr>
          <w:p w14:paraId="04A3EFCD" w14:textId="77777777" w:rsidR="00B00956" w:rsidRPr="00E610A5" w:rsidRDefault="00B00956" w:rsidP="00C245AC">
            <w:pPr>
              <w:pStyle w:val="TableText"/>
              <w:jc w:val="right"/>
              <w:rPr>
                <w:rFonts w:cs="Calibri"/>
                <w:szCs w:val="16"/>
              </w:rPr>
            </w:pPr>
            <w:r w:rsidRPr="00E610A5">
              <w:t>0.8</w:t>
            </w:r>
          </w:p>
        </w:tc>
        <w:tc>
          <w:tcPr>
            <w:tcW w:w="564" w:type="pct"/>
            <w:shd w:val="clear" w:color="auto" w:fill="auto"/>
            <w:noWrap/>
          </w:tcPr>
          <w:p w14:paraId="20334086" w14:textId="77777777" w:rsidR="00B00956" w:rsidRPr="00E610A5" w:rsidRDefault="00B00956" w:rsidP="00C245AC">
            <w:pPr>
              <w:pStyle w:val="TableText"/>
              <w:jc w:val="right"/>
              <w:rPr>
                <w:rFonts w:cs="Calibri"/>
                <w:szCs w:val="16"/>
              </w:rPr>
            </w:pPr>
            <w:r w:rsidRPr="00E610A5">
              <w:t>84.1</w:t>
            </w:r>
          </w:p>
        </w:tc>
      </w:tr>
      <w:tr w:rsidR="001B66EC" w:rsidRPr="00E610A5" w14:paraId="3A7C3D01" w14:textId="77777777" w:rsidTr="003950B3">
        <w:tc>
          <w:tcPr>
            <w:tcW w:w="529" w:type="pct"/>
          </w:tcPr>
          <w:p w14:paraId="359E105F" w14:textId="77777777" w:rsidR="00B00956" w:rsidRPr="00E610A5" w:rsidRDefault="00B00956" w:rsidP="00C245AC">
            <w:pPr>
              <w:pStyle w:val="TableText"/>
              <w:rPr>
                <w:rFonts w:cs="Calibri"/>
                <w:szCs w:val="16"/>
              </w:rPr>
            </w:pPr>
            <w:r w:rsidRPr="00E610A5">
              <w:t>3.D.1.6</w:t>
            </w:r>
          </w:p>
        </w:tc>
        <w:tc>
          <w:tcPr>
            <w:tcW w:w="2359" w:type="pct"/>
            <w:shd w:val="clear" w:color="auto" w:fill="auto"/>
            <w:noWrap/>
          </w:tcPr>
          <w:p w14:paraId="0BE6E29C" w14:textId="002BF432"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67288E" w:rsidRPr="00E610A5">
              <w:t>f</w:t>
            </w:r>
            <w:r w:rsidRPr="00E610A5">
              <w:t>rom Managed Soils – Cultivation of Organic Soils</w:t>
            </w:r>
          </w:p>
        </w:tc>
        <w:tc>
          <w:tcPr>
            <w:tcW w:w="317" w:type="pct"/>
            <w:shd w:val="clear" w:color="auto" w:fill="auto"/>
            <w:noWrap/>
          </w:tcPr>
          <w:p w14:paraId="339022D6"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3B952D01" w14:textId="77777777" w:rsidR="00B00956" w:rsidRPr="00E610A5" w:rsidRDefault="00B00956" w:rsidP="00C245AC">
            <w:pPr>
              <w:pStyle w:val="TableText"/>
              <w:jc w:val="right"/>
              <w:rPr>
                <w:rFonts w:cs="Calibri"/>
                <w:szCs w:val="16"/>
              </w:rPr>
            </w:pPr>
            <w:r w:rsidRPr="00E610A5">
              <w:t>653.0</w:t>
            </w:r>
          </w:p>
        </w:tc>
        <w:tc>
          <w:tcPr>
            <w:tcW w:w="634" w:type="pct"/>
            <w:shd w:val="clear" w:color="auto" w:fill="auto"/>
            <w:noWrap/>
          </w:tcPr>
          <w:p w14:paraId="64EC6138" w14:textId="77777777" w:rsidR="00B00956" w:rsidRPr="00E610A5" w:rsidRDefault="00B00956" w:rsidP="00C245AC">
            <w:pPr>
              <w:pStyle w:val="TableText"/>
              <w:jc w:val="right"/>
              <w:rPr>
                <w:rFonts w:cs="Calibri"/>
                <w:szCs w:val="16"/>
              </w:rPr>
            </w:pPr>
            <w:r w:rsidRPr="00E610A5">
              <w:t>0.8</w:t>
            </w:r>
          </w:p>
        </w:tc>
        <w:tc>
          <w:tcPr>
            <w:tcW w:w="564" w:type="pct"/>
            <w:shd w:val="clear" w:color="auto" w:fill="auto"/>
            <w:noWrap/>
          </w:tcPr>
          <w:p w14:paraId="5B5A83B9" w14:textId="77777777" w:rsidR="00B00956" w:rsidRPr="00E610A5" w:rsidRDefault="00B00956" w:rsidP="00C245AC">
            <w:pPr>
              <w:pStyle w:val="TableText"/>
              <w:jc w:val="right"/>
              <w:rPr>
                <w:rFonts w:cs="Calibri"/>
                <w:szCs w:val="16"/>
              </w:rPr>
            </w:pPr>
            <w:r w:rsidRPr="00E610A5">
              <w:t>84.9</w:t>
            </w:r>
          </w:p>
        </w:tc>
      </w:tr>
      <w:tr w:rsidR="001B66EC" w:rsidRPr="00E610A5" w14:paraId="444EA042" w14:textId="77777777" w:rsidTr="003950B3">
        <w:tc>
          <w:tcPr>
            <w:tcW w:w="529" w:type="pct"/>
          </w:tcPr>
          <w:p w14:paraId="4B3D1F50" w14:textId="77777777" w:rsidR="00B00956" w:rsidRPr="00E610A5" w:rsidRDefault="00B00956" w:rsidP="00C245AC">
            <w:pPr>
              <w:pStyle w:val="TableText"/>
              <w:rPr>
                <w:rFonts w:cs="Calibri"/>
                <w:szCs w:val="16"/>
              </w:rPr>
            </w:pPr>
            <w:r w:rsidRPr="00E610A5">
              <w:t>1.A.4.a</w:t>
            </w:r>
          </w:p>
        </w:tc>
        <w:tc>
          <w:tcPr>
            <w:tcW w:w="2359" w:type="pct"/>
            <w:shd w:val="clear" w:color="auto" w:fill="auto"/>
            <w:noWrap/>
          </w:tcPr>
          <w:p w14:paraId="02E712A3" w14:textId="77777777" w:rsidR="00B00956" w:rsidRPr="00E610A5" w:rsidRDefault="00B00956" w:rsidP="00C245AC">
            <w:pPr>
              <w:pStyle w:val="TableText"/>
              <w:rPr>
                <w:rFonts w:cs="Calibri"/>
                <w:szCs w:val="16"/>
              </w:rPr>
            </w:pPr>
            <w:r w:rsidRPr="00E610A5">
              <w:t>Other Sectors – Commercial/Institutional Liquid Fuels</w:t>
            </w:r>
          </w:p>
        </w:tc>
        <w:tc>
          <w:tcPr>
            <w:tcW w:w="317" w:type="pct"/>
            <w:shd w:val="clear" w:color="auto" w:fill="auto"/>
            <w:noWrap/>
          </w:tcPr>
          <w:p w14:paraId="75C2B122"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9124EDA" w14:textId="77777777" w:rsidR="00B00956" w:rsidRPr="00E610A5" w:rsidRDefault="00B00956" w:rsidP="00C245AC">
            <w:pPr>
              <w:pStyle w:val="TableText"/>
              <w:jc w:val="right"/>
              <w:rPr>
                <w:rFonts w:cs="Calibri"/>
                <w:szCs w:val="16"/>
              </w:rPr>
            </w:pPr>
            <w:r w:rsidRPr="00E610A5">
              <w:t>587.4</w:t>
            </w:r>
          </w:p>
        </w:tc>
        <w:tc>
          <w:tcPr>
            <w:tcW w:w="634" w:type="pct"/>
            <w:shd w:val="clear" w:color="auto" w:fill="auto"/>
            <w:noWrap/>
          </w:tcPr>
          <w:p w14:paraId="5E67E885" w14:textId="77777777" w:rsidR="00B00956" w:rsidRPr="00E610A5" w:rsidRDefault="00B00956" w:rsidP="00C245AC">
            <w:pPr>
              <w:pStyle w:val="TableText"/>
              <w:jc w:val="right"/>
              <w:rPr>
                <w:rFonts w:cs="Calibri"/>
                <w:szCs w:val="16"/>
              </w:rPr>
            </w:pPr>
            <w:r w:rsidRPr="00E610A5">
              <w:t>0.7</w:t>
            </w:r>
          </w:p>
        </w:tc>
        <w:tc>
          <w:tcPr>
            <w:tcW w:w="564" w:type="pct"/>
            <w:shd w:val="clear" w:color="auto" w:fill="auto"/>
            <w:noWrap/>
          </w:tcPr>
          <w:p w14:paraId="535022A9" w14:textId="77777777" w:rsidR="00B00956" w:rsidRPr="00E610A5" w:rsidRDefault="00B00956" w:rsidP="00C245AC">
            <w:pPr>
              <w:pStyle w:val="TableText"/>
              <w:jc w:val="right"/>
              <w:rPr>
                <w:rFonts w:cs="Calibri"/>
                <w:szCs w:val="16"/>
              </w:rPr>
            </w:pPr>
            <w:r w:rsidRPr="00E610A5">
              <w:t>85.6</w:t>
            </w:r>
          </w:p>
        </w:tc>
      </w:tr>
      <w:tr w:rsidR="001B66EC" w:rsidRPr="00E610A5" w14:paraId="589065A5" w14:textId="77777777" w:rsidTr="003950B3">
        <w:tc>
          <w:tcPr>
            <w:tcW w:w="529" w:type="pct"/>
          </w:tcPr>
          <w:p w14:paraId="1766EF47" w14:textId="77777777" w:rsidR="00B00956" w:rsidRPr="00E610A5" w:rsidRDefault="00B00956" w:rsidP="00C245AC">
            <w:pPr>
              <w:pStyle w:val="TableText"/>
              <w:rPr>
                <w:rFonts w:cs="Calibri"/>
                <w:szCs w:val="16"/>
              </w:rPr>
            </w:pPr>
            <w:r w:rsidRPr="00E610A5">
              <w:t>1.B.2.d</w:t>
            </w:r>
          </w:p>
        </w:tc>
        <w:tc>
          <w:tcPr>
            <w:tcW w:w="2359" w:type="pct"/>
            <w:shd w:val="clear" w:color="auto" w:fill="auto"/>
            <w:noWrap/>
          </w:tcPr>
          <w:p w14:paraId="62F62E76" w14:textId="77777777" w:rsidR="00B00956" w:rsidRPr="00E610A5" w:rsidRDefault="00B00956" w:rsidP="00C245AC">
            <w:pPr>
              <w:pStyle w:val="TableText"/>
              <w:rPr>
                <w:rFonts w:cs="Calibri"/>
                <w:szCs w:val="16"/>
              </w:rPr>
            </w:pPr>
            <w:r w:rsidRPr="00E610A5">
              <w:t>Other (please specify) – Geothermal</w:t>
            </w:r>
          </w:p>
        </w:tc>
        <w:tc>
          <w:tcPr>
            <w:tcW w:w="317" w:type="pct"/>
            <w:shd w:val="clear" w:color="auto" w:fill="auto"/>
            <w:noWrap/>
          </w:tcPr>
          <w:p w14:paraId="1961638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832D7ED" w14:textId="77777777" w:rsidR="00B00956" w:rsidRPr="00E610A5" w:rsidRDefault="00B00956" w:rsidP="00C245AC">
            <w:pPr>
              <w:pStyle w:val="TableText"/>
              <w:jc w:val="right"/>
              <w:rPr>
                <w:rFonts w:cs="Calibri"/>
                <w:szCs w:val="16"/>
              </w:rPr>
            </w:pPr>
            <w:r w:rsidRPr="00E610A5">
              <w:t>585.1</w:t>
            </w:r>
          </w:p>
        </w:tc>
        <w:tc>
          <w:tcPr>
            <w:tcW w:w="634" w:type="pct"/>
            <w:shd w:val="clear" w:color="auto" w:fill="auto"/>
            <w:noWrap/>
          </w:tcPr>
          <w:p w14:paraId="6192824D" w14:textId="77777777" w:rsidR="00B00956" w:rsidRPr="00E610A5" w:rsidRDefault="00B00956" w:rsidP="00C245AC">
            <w:pPr>
              <w:pStyle w:val="TableText"/>
              <w:jc w:val="right"/>
              <w:rPr>
                <w:rFonts w:cs="Calibri"/>
                <w:szCs w:val="16"/>
              </w:rPr>
            </w:pPr>
            <w:r w:rsidRPr="00E610A5">
              <w:t>0.7</w:t>
            </w:r>
          </w:p>
        </w:tc>
        <w:tc>
          <w:tcPr>
            <w:tcW w:w="564" w:type="pct"/>
            <w:shd w:val="clear" w:color="auto" w:fill="auto"/>
            <w:noWrap/>
          </w:tcPr>
          <w:p w14:paraId="4C9DB0B1" w14:textId="77777777" w:rsidR="00B00956" w:rsidRPr="00E610A5" w:rsidRDefault="00B00956" w:rsidP="00C245AC">
            <w:pPr>
              <w:pStyle w:val="TableText"/>
              <w:jc w:val="right"/>
              <w:rPr>
                <w:rFonts w:cs="Calibri"/>
                <w:szCs w:val="16"/>
              </w:rPr>
            </w:pPr>
            <w:r w:rsidRPr="00E610A5">
              <w:t>86.3</w:t>
            </w:r>
          </w:p>
        </w:tc>
      </w:tr>
      <w:tr w:rsidR="001B66EC" w:rsidRPr="00E610A5" w14:paraId="2314B94B" w14:textId="77777777" w:rsidTr="003950B3">
        <w:tc>
          <w:tcPr>
            <w:tcW w:w="529" w:type="pct"/>
          </w:tcPr>
          <w:p w14:paraId="369841A2" w14:textId="77777777" w:rsidR="00B00956" w:rsidRPr="00E610A5" w:rsidRDefault="00B00956" w:rsidP="00C245AC">
            <w:pPr>
              <w:pStyle w:val="TableText"/>
              <w:rPr>
                <w:rFonts w:cs="Calibri"/>
                <w:szCs w:val="16"/>
              </w:rPr>
            </w:pPr>
            <w:r w:rsidRPr="00E610A5">
              <w:t>2.C.3</w:t>
            </w:r>
          </w:p>
        </w:tc>
        <w:tc>
          <w:tcPr>
            <w:tcW w:w="2359" w:type="pct"/>
            <w:shd w:val="clear" w:color="auto" w:fill="auto"/>
            <w:noWrap/>
          </w:tcPr>
          <w:p w14:paraId="0A1AC3C3" w14:textId="77777777" w:rsidR="00B00956" w:rsidRPr="00E610A5" w:rsidRDefault="00B00956" w:rsidP="00C245AC">
            <w:pPr>
              <w:pStyle w:val="TableText"/>
              <w:rPr>
                <w:rFonts w:cs="Calibri"/>
                <w:szCs w:val="16"/>
              </w:rPr>
            </w:pPr>
            <w:r w:rsidRPr="00E610A5">
              <w:t>Metal Industry – Aluminium Production</w:t>
            </w:r>
          </w:p>
        </w:tc>
        <w:tc>
          <w:tcPr>
            <w:tcW w:w="317" w:type="pct"/>
            <w:shd w:val="clear" w:color="auto" w:fill="auto"/>
            <w:noWrap/>
          </w:tcPr>
          <w:p w14:paraId="3FD4D67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335AAFD" w14:textId="77777777" w:rsidR="00B00956" w:rsidRPr="00E610A5" w:rsidRDefault="00B00956" w:rsidP="00C245AC">
            <w:pPr>
              <w:pStyle w:val="TableText"/>
              <w:jc w:val="right"/>
              <w:rPr>
                <w:rFonts w:cs="Calibri"/>
                <w:szCs w:val="16"/>
              </w:rPr>
            </w:pPr>
            <w:r w:rsidRPr="00E610A5">
              <w:t>574.5</w:t>
            </w:r>
          </w:p>
        </w:tc>
        <w:tc>
          <w:tcPr>
            <w:tcW w:w="634" w:type="pct"/>
            <w:shd w:val="clear" w:color="auto" w:fill="auto"/>
            <w:noWrap/>
          </w:tcPr>
          <w:p w14:paraId="1CED987C" w14:textId="77777777" w:rsidR="00B00956" w:rsidRPr="00E610A5" w:rsidRDefault="00B00956" w:rsidP="00C245AC">
            <w:pPr>
              <w:pStyle w:val="TableText"/>
              <w:jc w:val="right"/>
              <w:rPr>
                <w:rFonts w:cs="Calibri"/>
                <w:szCs w:val="16"/>
              </w:rPr>
            </w:pPr>
            <w:r w:rsidRPr="00E610A5">
              <w:t>0.7</w:t>
            </w:r>
          </w:p>
        </w:tc>
        <w:tc>
          <w:tcPr>
            <w:tcW w:w="564" w:type="pct"/>
            <w:shd w:val="clear" w:color="auto" w:fill="auto"/>
            <w:noWrap/>
          </w:tcPr>
          <w:p w14:paraId="61FF8817" w14:textId="77777777" w:rsidR="00B00956" w:rsidRPr="00E610A5" w:rsidRDefault="00B00956" w:rsidP="00C245AC">
            <w:pPr>
              <w:pStyle w:val="TableText"/>
              <w:jc w:val="right"/>
              <w:rPr>
                <w:rFonts w:cs="Calibri"/>
                <w:szCs w:val="16"/>
              </w:rPr>
            </w:pPr>
            <w:r w:rsidRPr="00E610A5">
              <w:t>87.0</w:t>
            </w:r>
          </w:p>
        </w:tc>
      </w:tr>
      <w:tr w:rsidR="001B66EC" w:rsidRPr="00E610A5" w14:paraId="300929A6" w14:textId="77777777" w:rsidTr="003950B3">
        <w:tc>
          <w:tcPr>
            <w:tcW w:w="529" w:type="pct"/>
          </w:tcPr>
          <w:p w14:paraId="6D152B0A" w14:textId="77777777" w:rsidR="00B00956" w:rsidRPr="00E610A5" w:rsidRDefault="00B00956" w:rsidP="00C245AC">
            <w:pPr>
              <w:pStyle w:val="TableText"/>
              <w:rPr>
                <w:rFonts w:cs="Calibri"/>
                <w:szCs w:val="16"/>
              </w:rPr>
            </w:pPr>
            <w:r w:rsidRPr="00E610A5">
              <w:t>3.H</w:t>
            </w:r>
          </w:p>
        </w:tc>
        <w:tc>
          <w:tcPr>
            <w:tcW w:w="2359" w:type="pct"/>
            <w:shd w:val="clear" w:color="auto" w:fill="auto"/>
            <w:noWrap/>
          </w:tcPr>
          <w:p w14:paraId="602112B2" w14:textId="77777777" w:rsidR="00B00956" w:rsidRPr="00E610A5" w:rsidRDefault="00B00956" w:rsidP="00C245AC">
            <w:pPr>
              <w:pStyle w:val="TableText"/>
              <w:rPr>
                <w:rFonts w:cs="Calibri"/>
                <w:szCs w:val="16"/>
              </w:rPr>
            </w:pPr>
            <w:r w:rsidRPr="00E610A5">
              <w:t>Agriculture – Urea Application</w:t>
            </w:r>
          </w:p>
        </w:tc>
        <w:tc>
          <w:tcPr>
            <w:tcW w:w="317" w:type="pct"/>
            <w:tcBorders>
              <w:bottom w:val="single" w:sz="4" w:space="0" w:color="365F91"/>
            </w:tcBorders>
            <w:shd w:val="clear" w:color="auto" w:fill="auto"/>
            <w:noWrap/>
            <w:tcMar>
              <w:left w:w="0" w:type="dxa"/>
              <w:right w:w="0" w:type="dxa"/>
            </w:tcMar>
          </w:tcPr>
          <w:p w14:paraId="6FD71E7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2AB79E7B" w14:textId="77777777" w:rsidR="00B00956" w:rsidRPr="00E610A5" w:rsidRDefault="00B00956" w:rsidP="00C245AC">
            <w:pPr>
              <w:pStyle w:val="TableText"/>
              <w:jc w:val="right"/>
              <w:rPr>
                <w:rFonts w:cs="Calibri"/>
                <w:szCs w:val="16"/>
              </w:rPr>
            </w:pPr>
            <w:r w:rsidRPr="00E610A5">
              <w:t>570.7</w:t>
            </w:r>
          </w:p>
        </w:tc>
        <w:tc>
          <w:tcPr>
            <w:tcW w:w="634" w:type="pct"/>
            <w:shd w:val="clear" w:color="auto" w:fill="auto"/>
            <w:noWrap/>
          </w:tcPr>
          <w:p w14:paraId="6147AED2" w14:textId="77777777" w:rsidR="00B00956" w:rsidRPr="00E610A5" w:rsidRDefault="00B00956" w:rsidP="00C245AC">
            <w:pPr>
              <w:pStyle w:val="TableText"/>
              <w:jc w:val="right"/>
              <w:rPr>
                <w:rFonts w:cs="Calibri"/>
                <w:szCs w:val="16"/>
              </w:rPr>
            </w:pPr>
            <w:r w:rsidRPr="00E610A5">
              <w:t>0.7</w:t>
            </w:r>
          </w:p>
        </w:tc>
        <w:tc>
          <w:tcPr>
            <w:tcW w:w="564" w:type="pct"/>
            <w:shd w:val="clear" w:color="auto" w:fill="auto"/>
            <w:noWrap/>
          </w:tcPr>
          <w:p w14:paraId="160A9BD6" w14:textId="77777777" w:rsidR="00B00956" w:rsidRPr="00E610A5" w:rsidRDefault="00B00956" w:rsidP="00C245AC">
            <w:pPr>
              <w:pStyle w:val="TableText"/>
              <w:jc w:val="right"/>
              <w:rPr>
                <w:rFonts w:cs="Calibri"/>
                <w:szCs w:val="16"/>
              </w:rPr>
            </w:pPr>
            <w:r w:rsidRPr="00E610A5">
              <w:t>87.7</w:t>
            </w:r>
          </w:p>
        </w:tc>
      </w:tr>
      <w:tr w:rsidR="001B66EC" w:rsidRPr="00E610A5" w14:paraId="076F4E03" w14:textId="77777777" w:rsidTr="003950B3">
        <w:tc>
          <w:tcPr>
            <w:tcW w:w="529" w:type="pct"/>
          </w:tcPr>
          <w:p w14:paraId="6A8F9507" w14:textId="77777777" w:rsidR="00B00956" w:rsidRPr="00E610A5" w:rsidRDefault="00B00956" w:rsidP="00C245AC">
            <w:pPr>
              <w:pStyle w:val="TableText"/>
              <w:keepNext/>
              <w:rPr>
                <w:rFonts w:cs="Calibri"/>
                <w:szCs w:val="16"/>
              </w:rPr>
            </w:pPr>
            <w:r w:rsidRPr="00E610A5">
              <w:t>3.G</w:t>
            </w:r>
          </w:p>
        </w:tc>
        <w:tc>
          <w:tcPr>
            <w:tcW w:w="2359" w:type="pct"/>
            <w:shd w:val="clear" w:color="auto" w:fill="auto"/>
            <w:noWrap/>
          </w:tcPr>
          <w:p w14:paraId="21551193" w14:textId="77777777" w:rsidR="00B00956" w:rsidRPr="00E610A5" w:rsidRDefault="00B00956" w:rsidP="00C245AC">
            <w:pPr>
              <w:pStyle w:val="TableText"/>
              <w:keepNext/>
              <w:rPr>
                <w:rFonts w:cs="Calibri"/>
                <w:szCs w:val="16"/>
              </w:rPr>
            </w:pPr>
            <w:r w:rsidRPr="00E610A5">
              <w:t>Agriculture – Liming</w:t>
            </w:r>
          </w:p>
        </w:tc>
        <w:tc>
          <w:tcPr>
            <w:tcW w:w="317" w:type="pct"/>
            <w:shd w:val="clear" w:color="auto" w:fill="FFFFFF"/>
            <w:noWrap/>
            <w:tcMar>
              <w:left w:w="28" w:type="dxa"/>
              <w:right w:w="28" w:type="dxa"/>
            </w:tcMar>
          </w:tcPr>
          <w:p w14:paraId="578FFAAF" w14:textId="77777777" w:rsidR="00B00956" w:rsidRPr="00E610A5" w:rsidRDefault="00B00956" w:rsidP="00C245AC">
            <w:pPr>
              <w:pStyle w:val="TableText"/>
              <w:keepN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990F3F3" w14:textId="77777777" w:rsidR="00B00956" w:rsidRPr="00E610A5" w:rsidRDefault="00B00956" w:rsidP="00C245AC">
            <w:pPr>
              <w:pStyle w:val="TableText"/>
              <w:keepNext/>
              <w:jc w:val="right"/>
              <w:rPr>
                <w:rFonts w:cs="Calibri"/>
                <w:szCs w:val="16"/>
              </w:rPr>
            </w:pPr>
            <w:r w:rsidRPr="00E610A5">
              <w:t>546.1</w:t>
            </w:r>
          </w:p>
        </w:tc>
        <w:tc>
          <w:tcPr>
            <w:tcW w:w="634" w:type="pct"/>
            <w:shd w:val="clear" w:color="auto" w:fill="auto"/>
            <w:noWrap/>
          </w:tcPr>
          <w:p w14:paraId="58EB8C17" w14:textId="77777777" w:rsidR="00B00956" w:rsidRPr="00E610A5" w:rsidRDefault="00B00956" w:rsidP="00C245AC">
            <w:pPr>
              <w:pStyle w:val="TableText"/>
              <w:keepNext/>
              <w:jc w:val="right"/>
              <w:rPr>
                <w:rFonts w:cs="Calibri"/>
                <w:szCs w:val="16"/>
              </w:rPr>
            </w:pPr>
            <w:r w:rsidRPr="00E610A5">
              <w:t>0.7</w:t>
            </w:r>
          </w:p>
        </w:tc>
        <w:tc>
          <w:tcPr>
            <w:tcW w:w="564" w:type="pct"/>
            <w:shd w:val="clear" w:color="auto" w:fill="auto"/>
            <w:noWrap/>
          </w:tcPr>
          <w:p w14:paraId="5F6A2DE3" w14:textId="77777777" w:rsidR="00B00956" w:rsidRPr="00E610A5" w:rsidRDefault="00B00956" w:rsidP="00C245AC">
            <w:pPr>
              <w:pStyle w:val="TableText"/>
              <w:keepNext/>
              <w:jc w:val="right"/>
              <w:rPr>
                <w:rFonts w:cs="Calibri"/>
                <w:szCs w:val="16"/>
              </w:rPr>
            </w:pPr>
            <w:r w:rsidRPr="00E610A5">
              <w:t>88.4</w:t>
            </w:r>
          </w:p>
        </w:tc>
      </w:tr>
      <w:tr w:rsidR="001B66EC" w:rsidRPr="00E610A5" w14:paraId="4820ECCE" w14:textId="77777777" w:rsidTr="003950B3">
        <w:tc>
          <w:tcPr>
            <w:tcW w:w="529" w:type="pct"/>
          </w:tcPr>
          <w:p w14:paraId="541075D2" w14:textId="77777777" w:rsidR="00B00956" w:rsidRPr="00E610A5" w:rsidRDefault="00B00956" w:rsidP="00C245AC">
            <w:pPr>
              <w:pStyle w:val="TableText"/>
              <w:rPr>
                <w:rFonts w:cs="Calibri"/>
                <w:szCs w:val="16"/>
              </w:rPr>
            </w:pPr>
            <w:r w:rsidRPr="00E610A5">
              <w:t>3.D.2.2</w:t>
            </w:r>
          </w:p>
        </w:tc>
        <w:tc>
          <w:tcPr>
            <w:tcW w:w="2359" w:type="pct"/>
            <w:shd w:val="clear" w:color="auto" w:fill="auto"/>
            <w:noWrap/>
          </w:tcPr>
          <w:p w14:paraId="1684E3FD" w14:textId="14984D09" w:rsidR="00B00956" w:rsidRPr="00E610A5" w:rsidRDefault="00B00956" w:rsidP="00C245AC">
            <w:pPr>
              <w:pStyle w:val="TableText"/>
              <w:rPr>
                <w:rFonts w:cs="Calibri"/>
                <w:szCs w:val="16"/>
              </w:rPr>
            </w:pPr>
            <w:r w:rsidRPr="00E610A5">
              <w:t>Indirect N</w:t>
            </w:r>
            <w:r w:rsidRPr="00E610A5">
              <w:rPr>
                <w:vertAlign w:val="subscript"/>
              </w:rPr>
              <w:t>2</w:t>
            </w:r>
            <w:r w:rsidRPr="00E610A5">
              <w:t xml:space="preserve">O Emissions </w:t>
            </w:r>
            <w:r w:rsidR="0067288E" w:rsidRPr="00E610A5">
              <w:t>f</w:t>
            </w:r>
            <w:r w:rsidRPr="00E610A5">
              <w:t>rom Managed Soils – Nitrogen Leaching and Run-off</w:t>
            </w:r>
          </w:p>
        </w:tc>
        <w:tc>
          <w:tcPr>
            <w:tcW w:w="317" w:type="pct"/>
            <w:shd w:val="clear" w:color="auto" w:fill="auto"/>
            <w:noWrap/>
          </w:tcPr>
          <w:p w14:paraId="032B2D91"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2A7FC02F" w14:textId="77777777" w:rsidR="00B00956" w:rsidRPr="00E610A5" w:rsidRDefault="00B00956" w:rsidP="00C245AC">
            <w:pPr>
              <w:pStyle w:val="TableText"/>
              <w:jc w:val="right"/>
              <w:rPr>
                <w:rFonts w:cs="Calibri"/>
                <w:szCs w:val="16"/>
              </w:rPr>
            </w:pPr>
            <w:r w:rsidRPr="00E610A5">
              <w:t>513.8</w:t>
            </w:r>
          </w:p>
        </w:tc>
        <w:tc>
          <w:tcPr>
            <w:tcW w:w="634" w:type="pct"/>
            <w:shd w:val="clear" w:color="auto" w:fill="auto"/>
            <w:noWrap/>
          </w:tcPr>
          <w:p w14:paraId="01FCA0E0" w14:textId="77777777" w:rsidR="00B00956" w:rsidRPr="00E610A5" w:rsidRDefault="00B00956" w:rsidP="00C245AC">
            <w:pPr>
              <w:pStyle w:val="TableText"/>
              <w:jc w:val="right"/>
              <w:rPr>
                <w:rFonts w:cs="Calibri"/>
                <w:szCs w:val="16"/>
              </w:rPr>
            </w:pPr>
            <w:r w:rsidRPr="00E610A5">
              <w:t>0.6</w:t>
            </w:r>
          </w:p>
        </w:tc>
        <w:tc>
          <w:tcPr>
            <w:tcW w:w="564" w:type="pct"/>
            <w:shd w:val="clear" w:color="auto" w:fill="auto"/>
            <w:noWrap/>
          </w:tcPr>
          <w:p w14:paraId="53B454AA" w14:textId="77777777" w:rsidR="00B00956" w:rsidRPr="00E610A5" w:rsidRDefault="00B00956" w:rsidP="00C245AC">
            <w:pPr>
              <w:pStyle w:val="TableText"/>
              <w:jc w:val="right"/>
              <w:rPr>
                <w:rFonts w:cs="Calibri"/>
                <w:szCs w:val="16"/>
              </w:rPr>
            </w:pPr>
            <w:r w:rsidRPr="00E610A5">
              <w:t>89.0</w:t>
            </w:r>
          </w:p>
        </w:tc>
      </w:tr>
      <w:tr w:rsidR="001B66EC" w:rsidRPr="00E610A5" w14:paraId="4F794D05" w14:textId="77777777" w:rsidTr="003950B3">
        <w:tc>
          <w:tcPr>
            <w:tcW w:w="529" w:type="pct"/>
          </w:tcPr>
          <w:p w14:paraId="32296CA9" w14:textId="77777777" w:rsidR="00B00956" w:rsidRPr="00E610A5" w:rsidRDefault="00B00956" w:rsidP="00C245AC">
            <w:pPr>
              <w:pStyle w:val="TableText"/>
              <w:rPr>
                <w:rFonts w:cs="Calibri"/>
                <w:szCs w:val="16"/>
              </w:rPr>
            </w:pPr>
            <w:r w:rsidRPr="00E610A5">
              <w:t>3.A.4</w:t>
            </w:r>
          </w:p>
        </w:tc>
        <w:tc>
          <w:tcPr>
            <w:tcW w:w="2359" w:type="pct"/>
            <w:shd w:val="clear" w:color="auto" w:fill="auto"/>
            <w:noWrap/>
          </w:tcPr>
          <w:p w14:paraId="7A3A505B" w14:textId="77777777" w:rsidR="00B00956" w:rsidRPr="00E610A5" w:rsidRDefault="00B00956" w:rsidP="00C245AC">
            <w:pPr>
              <w:pStyle w:val="TableText"/>
              <w:rPr>
                <w:rFonts w:cs="Calibri"/>
                <w:szCs w:val="16"/>
              </w:rPr>
            </w:pPr>
            <w:r w:rsidRPr="00E610A5">
              <w:t>Other livestock – Deer</w:t>
            </w:r>
          </w:p>
        </w:tc>
        <w:tc>
          <w:tcPr>
            <w:tcW w:w="317" w:type="pct"/>
            <w:shd w:val="clear" w:color="auto" w:fill="auto"/>
            <w:noWrap/>
          </w:tcPr>
          <w:p w14:paraId="2A299F68"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19D52570" w14:textId="77777777" w:rsidR="00B00956" w:rsidRPr="00E610A5" w:rsidRDefault="00B00956" w:rsidP="00C245AC">
            <w:pPr>
              <w:pStyle w:val="TableText"/>
              <w:jc w:val="right"/>
              <w:rPr>
                <w:rFonts w:cs="Calibri"/>
                <w:szCs w:val="16"/>
              </w:rPr>
            </w:pPr>
            <w:r w:rsidRPr="00E610A5">
              <w:t>492.9</w:t>
            </w:r>
          </w:p>
        </w:tc>
        <w:tc>
          <w:tcPr>
            <w:tcW w:w="634" w:type="pct"/>
            <w:shd w:val="clear" w:color="auto" w:fill="auto"/>
            <w:noWrap/>
          </w:tcPr>
          <w:p w14:paraId="2109E632" w14:textId="77777777" w:rsidR="00B00956" w:rsidRPr="00E610A5" w:rsidRDefault="00B00956" w:rsidP="00C245AC">
            <w:pPr>
              <w:pStyle w:val="TableText"/>
              <w:jc w:val="right"/>
              <w:rPr>
                <w:rFonts w:cs="Calibri"/>
                <w:szCs w:val="16"/>
              </w:rPr>
            </w:pPr>
            <w:r w:rsidRPr="00E610A5">
              <w:t>0.6</w:t>
            </w:r>
          </w:p>
        </w:tc>
        <w:tc>
          <w:tcPr>
            <w:tcW w:w="564" w:type="pct"/>
            <w:shd w:val="clear" w:color="auto" w:fill="auto"/>
            <w:noWrap/>
          </w:tcPr>
          <w:p w14:paraId="13D0E1F6" w14:textId="77777777" w:rsidR="00B00956" w:rsidRPr="00E610A5" w:rsidRDefault="00B00956" w:rsidP="00C245AC">
            <w:pPr>
              <w:pStyle w:val="TableText"/>
              <w:jc w:val="right"/>
              <w:rPr>
                <w:rFonts w:cs="Calibri"/>
                <w:szCs w:val="16"/>
              </w:rPr>
            </w:pPr>
            <w:r w:rsidRPr="00E610A5">
              <w:t>89.6</w:t>
            </w:r>
          </w:p>
        </w:tc>
      </w:tr>
      <w:tr w:rsidR="001B66EC" w:rsidRPr="00E610A5" w14:paraId="25815895" w14:textId="77777777" w:rsidTr="003950B3">
        <w:tc>
          <w:tcPr>
            <w:tcW w:w="529" w:type="pct"/>
          </w:tcPr>
          <w:p w14:paraId="7B8C8A8F" w14:textId="77777777" w:rsidR="00B00956" w:rsidRPr="00E610A5" w:rsidRDefault="00B00956" w:rsidP="00C245AC">
            <w:pPr>
              <w:pStyle w:val="TableText"/>
              <w:rPr>
                <w:rFonts w:cs="Calibri"/>
                <w:szCs w:val="16"/>
              </w:rPr>
            </w:pPr>
            <w:r w:rsidRPr="00E610A5">
              <w:t>1.A.4.a</w:t>
            </w:r>
          </w:p>
        </w:tc>
        <w:tc>
          <w:tcPr>
            <w:tcW w:w="2359" w:type="pct"/>
            <w:shd w:val="clear" w:color="auto" w:fill="auto"/>
            <w:noWrap/>
          </w:tcPr>
          <w:p w14:paraId="59AC96AB" w14:textId="77777777" w:rsidR="00B00956" w:rsidRPr="00E610A5" w:rsidRDefault="00B00956" w:rsidP="00C245AC">
            <w:pPr>
              <w:pStyle w:val="TableText"/>
              <w:rPr>
                <w:rFonts w:cs="Calibri"/>
                <w:szCs w:val="16"/>
              </w:rPr>
            </w:pPr>
            <w:r w:rsidRPr="00E610A5">
              <w:t>Other Sectors – Commercial/Institutional Gaseous Fuels</w:t>
            </w:r>
          </w:p>
        </w:tc>
        <w:tc>
          <w:tcPr>
            <w:tcW w:w="317" w:type="pct"/>
            <w:shd w:val="clear" w:color="auto" w:fill="auto"/>
            <w:noWrap/>
          </w:tcPr>
          <w:p w14:paraId="4D1D0EB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ECB42B9" w14:textId="77777777" w:rsidR="00B00956" w:rsidRPr="00E610A5" w:rsidRDefault="00B00956" w:rsidP="00C245AC">
            <w:pPr>
              <w:pStyle w:val="TableText"/>
              <w:jc w:val="right"/>
              <w:rPr>
                <w:rFonts w:cs="Calibri"/>
                <w:szCs w:val="16"/>
              </w:rPr>
            </w:pPr>
            <w:r w:rsidRPr="00E610A5">
              <w:t>461.7</w:t>
            </w:r>
          </w:p>
        </w:tc>
        <w:tc>
          <w:tcPr>
            <w:tcW w:w="634" w:type="pct"/>
            <w:shd w:val="clear" w:color="auto" w:fill="auto"/>
            <w:noWrap/>
          </w:tcPr>
          <w:p w14:paraId="06CB99CA" w14:textId="77777777" w:rsidR="00B00956" w:rsidRPr="00E610A5" w:rsidRDefault="00B00956" w:rsidP="00C245AC">
            <w:pPr>
              <w:pStyle w:val="TableText"/>
              <w:jc w:val="right"/>
              <w:rPr>
                <w:rFonts w:cs="Calibri"/>
                <w:szCs w:val="16"/>
              </w:rPr>
            </w:pPr>
            <w:r w:rsidRPr="00E610A5">
              <w:t>0.6</w:t>
            </w:r>
          </w:p>
        </w:tc>
        <w:tc>
          <w:tcPr>
            <w:tcW w:w="564" w:type="pct"/>
            <w:shd w:val="clear" w:color="auto" w:fill="auto"/>
            <w:noWrap/>
          </w:tcPr>
          <w:p w14:paraId="4BD7811F" w14:textId="77777777" w:rsidR="00B00956" w:rsidRPr="00E610A5" w:rsidRDefault="00B00956" w:rsidP="00C245AC">
            <w:pPr>
              <w:pStyle w:val="TableText"/>
              <w:jc w:val="right"/>
              <w:rPr>
                <w:rFonts w:cs="Calibri"/>
                <w:szCs w:val="16"/>
              </w:rPr>
            </w:pPr>
            <w:r w:rsidRPr="00E610A5">
              <w:t>90.2</w:t>
            </w:r>
          </w:p>
        </w:tc>
      </w:tr>
      <w:tr w:rsidR="001B66EC" w:rsidRPr="00E610A5" w14:paraId="5559B0E4" w14:textId="77777777" w:rsidTr="003950B3">
        <w:tc>
          <w:tcPr>
            <w:tcW w:w="529" w:type="pct"/>
          </w:tcPr>
          <w:p w14:paraId="6E300931" w14:textId="77777777" w:rsidR="00B00956" w:rsidRPr="00E610A5" w:rsidRDefault="00B00956" w:rsidP="00C245AC">
            <w:pPr>
              <w:pStyle w:val="TableText"/>
              <w:rPr>
                <w:rFonts w:cs="Calibri"/>
                <w:szCs w:val="16"/>
              </w:rPr>
            </w:pPr>
            <w:r w:rsidRPr="00E610A5">
              <w:t>2.A.1</w:t>
            </w:r>
          </w:p>
        </w:tc>
        <w:tc>
          <w:tcPr>
            <w:tcW w:w="2359" w:type="pct"/>
            <w:shd w:val="clear" w:color="auto" w:fill="auto"/>
            <w:noWrap/>
          </w:tcPr>
          <w:p w14:paraId="43DD9E6D" w14:textId="77777777" w:rsidR="00B00956" w:rsidRPr="00E610A5" w:rsidRDefault="00B00956" w:rsidP="00C245AC">
            <w:pPr>
              <w:pStyle w:val="TableText"/>
              <w:rPr>
                <w:rFonts w:cs="Calibri"/>
                <w:szCs w:val="16"/>
              </w:rPr>
            </w:pPr>
            <w:r w:rsidRPr="00E610A5">
              <w:t>Mineral Industry – Cement Production</w:t>
            </w:r>
          </w:p>
        </w:tc>
        <w:tc>
          <w:tcPr>
            <w:tcW w:w="317" w:type="pct"/>
            <w:shd w:val="clear" w:color="auto" w:fill="auto"/>
            <w:noWrap/>
          </w:tcPr>
          <w:p w14:paraId="28139EBB"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3BD2B53" w14:textId="77777777" w:rsidR="00B00956" w:rsidRPr="00E610A5" w:rsidRDefault="00B00956" w:rsidP="00C245AC">
            <w:pPr>
              <w:pStyle w:val="TableText"/>
              <w:jc w:val="right"/>
              <w:rPr>
                <w:rFonts w:cs="Calibri"/>
                <w:szCs w:val="16"/>
              </w:rPr>
            </w:pPr>
            <w:r w:rsidRPr="00E610A5">
              <w:t>410.9</w:t>
            </w:r>
          </w:p>
        </w:tc>
        <w:tc>
          <w:tcPr>
            <w:tcW w:w="634" w:type="pct"/>
            <w:shd w:val="clear" w:color="auto" w:fill="auto"/>
            <w:noWrap/>
          </w:tcPr>
          <w:p w14:paraId="5B33DC41" w14:textId="77777777" w:rsidR="00B00956" w:rsidRPr="00E610A5" w:rsidRDefault="00B00956" w:rsidP="00C245AC">
            <w:pPr>
              <w:pStyle w:val="TableText"/>
              <w:jc w:val="right"/>
              <w:rPr>
                <w:rFonts w:cs="Calibri"/>
                <w:szCs w:val="16"/>
              </w:rPr>
            </w:pPr>
            <w:r w:rsidRPr="00E610A5">
              <w:t>0.5</w:t>
            </w:r>
          </w:p>
        </w:tc>
        <w:tc>
          <w:tcPr>
            <w:tcW w:w="564" w:type="pct"/>
            <w:shd w:val="clear" w:color="auto" w:fill="auto"/>
            <w:noWrap/>
          </w:tcPr>
          <w:p w14:paraId="6F957FEE" w14:textId="77777777" w:rsidR="00B00956" w:rsidRPr="00E610A5" w:rsidRDefault="00B00956" w:rsidP="00C245AC">
            <w:pPr>
              <w:pStyle w:val="TableText"/>
              <w:jc w:val="right"/>
              <w:rPr>
                <w:rFonts w:cs="Calibri"/>
                <w:szCs w:val="16"/>
              </w:rPr>
            </w:pPr>
            <w:r w:rsidRPr="00E610A5">
              <w:t>90.7</w:t>
            </w:r>
          </w:p>
        </w:tc>
      </w:tr>
      <w:tr w:rsidR="001B66EC" w:rsidRPr="00E610A5" w14:paraId="456AD9A6" w14:textId="77777777" w:rsidTr="003950B3">
        <w:tc>
          <w:tcPr>
            <w:tcW w:w="529" w:type="pct"/>
          </w:tcPr>
          <w:p w14:paraId="6CE3F62A" w14:textId="77777777" w:rsidR="00B00956" w:rsidRPr="00E610A5" w:rsidRDefault="00B00956" w:rsidP="00C245AC">
            <w:pPr>
              <w:pStyle w:val="TableText"/>
              <w:rPr>
                <w:rFonts w:cs="Calibri"/>
                <w:szCs w:val="16"/>
              </w:rPr>
            </w:pPr>
            <w:r w:rsidRPr="00E610A5">
              <w:t>1.A.2.f</w:t>
            </w:r>
          </w:p>
        </w:tc>
        <w:tc>
          <w:tcPr>
            <w:tcW w:w="2359" w:type="pct"/>
            <w:shd w:val="clear" w:color="auto" w:fill="auto"/>
            <w:noWrap/>
          </w:tcPr>
          <w:p w14:paraId="00679336" w14:textId="77777777" w:rsidR="00B00956" w:rsidRPr="00E610A5" w:rsidRDefault="00B00956" w:rsidP="00C245AC">
            <w:pPr>
              <w:pStyle w:val="TableText"/>
              <w:rPr>
                <w:rFonts w:cs="Calibri"/>
                <w:szCs w:val="16"/>
              </w:rPr>
            </w:pPr>
            <w:r w:rsidRPr="00E610A5">
              <w:t>Manufacturing Industries and Construction – Non-metallic Minerals Solid Fuels</w:t>
            </w:r>
          </w:p>
        </w:tc>
        <w:tc>
          <w:tcPr>
            <w:tcW w:w="317" w:type="pct"/>
            <w:shd w:val="clear" w:color="auto" w:fill="auto"/>
            <w:noWrap/>
          </w:tcPr>
          <w:p w14:paraId="20872C1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7CB39EBC" w14:textId="77777777" w:rsidR="00B00956" w:rsidRPr="00E610A5" w:rsidRDefault="00B00956" w:rsidP="00C245AC">
            <w:pPr>
              <w:pStyle w:val="TableText"/>
              <w:jc w:val="right"/>
              <w:rPr>
                <w:rFonts w:cs="Calibri"/>
                <w:szCs w:val="16"/>
              </w:rPr>
            </w:pPr>
            <w:r w:rsidRPr="00E610A5">
              <w:t>383.7</w:t>
            </w:r>
          </w:p>
        </w:tc>
        <w:tc>
          <w:tcPr>
            <w:tcW w:w="634" w:type="pct"/>
            <w:shd w:val="clear" w:color="auto" w:fill="auto"/>
            <w:noWrap/>
          </w:tcPr>
          <w:p w14:paraId="11DD90DB" w14:textId="77777777" w:rsidR="00B00956" w:rsidRPr="00E610A5" w:rsidRDefault="00B00956" w:rsidP="00C245AC">
            <w:pPr>
              <w:pStyle w:val="TableText"/>
              <w:jc w:val="right"/>
              <w:rPr>
                <w:rFonts w:cs="Calibri"/>
                <w:szCs w:val="16"/>
              </w:rPr>
            </w:pPr>
            <w:r w:rsidRPr="00E610A5">
              <w:t>0.5</w:t>
            </w:r>
          </w:p>
        </w:tc>
        <w:tc>
          <w:tcPr>
            <w:tcW w:w="564" w:type="pct"/>
            <w:shd w:val="clear" w:color="auto" w:fill="auto"/>
            <w:noWrap/>
          </w:tcPr>
          <w:p w14:paraId="7C0ACD17" w14:textId="77777777" w:rsidR="00B00956" w:rsidRPr="00E610A5" w:rsidRDefault="00B00956" w:rsidP="00C245AC">
            <w:pPr>
              <w:pStyle w:val="TableText"/>
              <w:jc w:val="right"/>
              <w:rPr>
                <w:rFonts w:cs="Calibri"/>
                <w:szCs w:val="16"/>
              </w:rPr>
            </w:pPr>
            <w:r w:rsidRPr="00E610A5">
              <w:t>91.1</w:t>
            </w:r>
          </w:p>
        </w:tc>
      </w:tr>
      <w:tr w:rsidR="001B66EC" w:rsidRPr="00E610A5" w14:paraId="254430AB" w14:textId="77777777" w:rsidTr="003950B3">
        <w:tc>
          <w:tcPr>
            <w:tcW w:w="529" w:type="pct"/>
          </w:tcPr>
          <w:p w14:paraId="2F2C9D88" w14:textId="77777777" w:rsidR="00B00956" w:rsidRPr="00E610A5" w:rsidRDefault="00B00956" w:rsidP="00C245AC">
            <w:pPr>
              <w:pStyle w:val="TableText"/>
              <w:rPr>
                <w:rFonts w:cs="Calibri"/>
                <w:szCs w:val="16"/>
              </w:rPr>
            </w:pPr>
            <w:r w:rsidRPr="00E610A5">
              <w:t>1.A.4.b</w:t>
            </w:r>
          </w:p>
        </w:tc>
        <w:tc>
          <w:tcPr>
            <w:tcW w:w="2359" w:type="pct"/>
            <w:shd w:val="clear" w:color="auto" w:fill="auto"/>
            <w:noWrap/>
          </w:tcPr>
          <w:p w14:paraId="5DA43748" w14:textId="77777777" w:rsidR="00B00956" w:rsidRPr="00E610A5" w:rsidRDefault="00B00956" w:rsidP="00C245AC">
            <w:pPr>
              <w:pStyle w:val="TableText"/>
              <w:rPr>
                <w:rFonts w:cs="Calibri"/>
                <w:szCs w:val="16"/>
              </w:rPr>
            </w:pPr>
            <w:r w:rsidRPr="00E610A5">
              <w:t>Other Sectors – Residential Gaseous Fuels</w:t>
            </w:r>
          </w:p>
        </w:tc>
        <w:tc>
          <w:tcPr>
            <w:tcW w:w="317" w:type="pct"/>
            <w:shd w:val="clear" w:color="auto" w:fill="auto"/>
            <w:noWrap/>
          </w:tcPr>
          <w:p w14:paraId="7FE9ACEE"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29C1641" w14:textId="77777777" w:rsidR="00B00956" w:rsidRPr="00E610A5" w:rsidRDefault="00B00956" w:rsidP="00C245AC">
            <w:pPr>
              <w:pStyle w:val="TableText"/>
              <w:jc w:val="right"/>
              <w:rPr>
                <w:rFonts w:cs="Calibri"/>
                <w:szCs w:val="16"/>
              </w:rPr>
            </w:pPr>
            <w:r w:rsidRPr="00E610A5">
              <w:t>369.6</w:t>
            </w:r>
          </w:p>
        </w:tc>
        <w:tc>
          <w:tcPr>
            <w:tcW w:w="634" w:type="pct"/>
            <w:shd w:val="clear" w:color="auto" w:fill="auto"/>
            <w:noWrap/>
          </w:tcPr>
          <w:p w14:paraId="790E95C0" w14:textId="77777777" w:rsidR="00B00956" w:rsidRPr="00E610A5" w:rsidRDefault="00B00956" w:rsidP="00C245AC">
            <w:pPr>
              <w:pStyle w:val="TableText"/>
              <w:jc w:val="right"/>
              <w:rPr>
                <w:rFonts w:cs="Calibri"/>
                <w:szCs w:val="16"/>
              </w:rPr>
            </w:pPr>
            <w:r w:rsidRPr="00E610A5">
              <w:t>0.4</w:t>
            </w:r>
          </w:p>
        </w:tc>
        <w:tc>
          <w:tcPr>
            <w:tcW w:w="564" w:type="pct"/>
            <w:shd w:val="clear" w:color="auto" w:fill="auto"/>
            <w:noWrap/>
          </w:tcPr>
          <w:p w14:paraId="3F93D44C" w14:textId="77777777" w:rsidR="00B00956" w:rsidRPr="00E610A5" w:rsidRDefault="00B00956" w:rsidP="00C245AC">
            <w:pPr>
              <w:pStyle w:val="TableText"/>
              <w:jc w:val="right"/>
              <w:rPr>
                <w:rFonts w:cs="Calibri"/>
                <w:szCs w:val="16"/>
              </w:rPr>
            </w:pPr>
            <w:r w:rsidRPr="00E610A5">
              <w:t>91.6</w:t>
            </w:r>
          </w:p>
        </w:tc>
      </w:tr>
      <w:tr w:rsidR="001B66EC" w:rsidRPr="00E610A5" w14:paraId="6F84BA10" w14:textId="77777777" w:rsidTr="003950B3">
        <w:tc>
          <w:tcPr>
            <w:tcW w:w="529" w:type="pct"/>
          </w:tcPr>
          <w:p w14:paraId="440BC76B" w14:textId="77777777" w:rsidR="00B00956" w:rsidRPr="00E610A5" w:rsidRDefault="00B00956" w:rsidP="00C245AC">
            <w:pPr>
              <w:pStyle w:val="TableText"/>
              <w:rPr>
                <w:rFonts w:cs="Calibri"/>
                <w:szCs w:val="16"/>
              </w:rPr>
            </w:pPr>
            <w:r w:rsidRPr="00E610A5">
              <w:t>1.A.1.c</w:t>
            </w:r>
          </w:p>
        </w:tc>
        <w:tc>
          <w:tcPr>
            <w:tcW w:w="2359" w:type="pct"/>
            <w:shd w:val="clear" w:color="auto" w:fill="auto"/>
            <w:noWrap/>
          </w:tcPr>
          <w:p w14:paraId="12EE2FA9" w14:textId="77777777" w:rsidR="00B00956" w:rsidRPr="00E610A5" w:rsidRDefault="00B00956" w:rsidP="00C245AC">
            <w:pPr>
              <w:pStyle w:val="TableText"/>
              <w:rPr>
                <w:rFonts w:cs="Calibri"/>
                <w:szCs w:val="16"/>
              </w:rPr>
            </w:pPr>
            <w:r w:rsidRPr="00E610A5">
              <w:t>Energy Industries – Manufacture of Solid Fuels and Other Energy Industries Gaseous Fuels</w:t>
            </w:r>
          </w:p>
        </w:tc>
        <w:tc>
          <w:tcPr>
            <w:tcW w:w="317" w:type="pct"/>
            <w:shd w:val="clear" w:color="auto" w:fill="auto"/>
            <w:noWrap/>
          </w:tcPr>
          <w:p w14:paraId="56A72D6D"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6868FED" w14:textId="77777777" w:rsidR="00B00956" w:rsidRPr="00E610A5" w:rsidRDefault="00B00956" w:rsidP="00C245AC">
            <w:pPr>
              <w:pStyle w:val="TableText"/>
              <w:jc w:val="right"/>
              <w:rPr>
                <w:rFonts w:cs="Calibri"/>
                <w:szCs w:val="16"/>
              </w:rPr>
            </w:pPr>
            <w:r w:rsidRPr="00E610A5">
              <w:t>354.0</w:t>
            </w:r>
          </w:p>
        </w:tc>
        <w:tc>
          <w:tcPr>
            <w:tcW w:w="634" w:type="pct"/>
            <w:shd w:val="clear" w:color="auto" w:fill="auto"/>
            <w:noWrap/>
          </w:tcPr>
          <w:p w14:paraId="534C756D" w14:textId="77777777" w:rsidR="00B00956" w:rsidRPr="00E610A5" w:rsidRDefault="00B00956" w:rsidP="00C245AC">
            <w:pPr>
              <w:pStyle w:val="TableText"/>
              <w:jc w:val="right"/>
              <w:rPr>
                <w:rFonts w:cs="Calibri"/>
                <w:szCs w:val="16"/>
              </w:rPr>
            </w:pPr>
            <w:r w:rsidRPr="00E610A5">
              <w:t>0.4</w:t>
            </w:r>
          </w:p>
        </w:tc>
        <w:tc>
          <w:tcPr>
            <w:tcW w:w="564" w:type="pct"/>
            <w:shd w:val="clear" w:color="auto" w:fill="auto"/>
            <w:noWrap/>
          </w:tcPr>
          <w:p w14:paraId="3741B9E1" w14:textId="77777777" w:rsidR="00B00956" w:rsidRPr="00E610A5" w:rsidRDefault="00B00956" w:rsidP="00C245AC">
            <w:pPr>
              <w:pStyle w:val="TableText"/>
              <w:jc w:val="right"/>
              <w:rPr>
                <w:rFonts w:cs="Calibri"/>
                <w:szCs w:val="16"/>
              </w:rPr>
            </w:pPr>
            <w:r w:rsidRPr="00E610A5">
              <w:t>92.0</w:t>
            </w:r>
          </w:p>
        </w:tc>
      </w:tr>
      <w:tr w:rsidR="001B66EC" w:rsidRPr="00E610A5" w14:paraId="4848985F" w14:textId="77777777" w:rsidTr="003950B3">
        <w:tc>
          <w:tcPr>
            <w:tcW w:w="529" w:type="pct"/>
          </w:tcPr>
          <w:p w14:paraId="51E2E309" w14:textId="77777777" w:rsidR="00B00956" w:rsidRPr="00E610A5" w:rsidRDefault="00B00956" w:rsidP="00C245AC">
            <w:pPr>
              <w:pStyle w:val="TableText"/>
              <w:rPr>
                <w:rFonts w:cs="Calibri"/>
                <w:szCs w:val="16"/>
              </w:rPr>
            </w:pPr>
            <w:r w:rsidRPr="00E610A5">
              <w:t>1.A.3.d</w:t>
            </w:r>
          </w:p>
        </w:tc>
        <w:tc>
          <w:tcPr>
            <w:tcW w:w="2359" w:type="pct"/>
            <w:shd w:val="clear" w:color="auto" w:fill="auto"/>
            <w:noWrap/>
          </w:tcPr>
          <w:p w14:paraId="082CA76A" w14:textId="77777777" w:rsidR="00B00956" w:rsidRPr="00E610A5" w:rsidRDefault="00B00956" w:rsidP="00C245AC">
            <w:pPr>
              <w:pStyle w:val="TableText"/>
              <w:rPr>
                <w:rFonts w:cs="Calibri"/>
                <w:szCs w:val="16"/>
              </w:rPr>
            </w:pPr>
            <w:r w:rsidRPr="00E610A5">
              <w:t>Domestic Navigation – Residual Fuel Oil</w:t>
            </w:r>
          </w:p>
        </w:tc>
        <w:tc>
          <w:tcPr>
            <w:tcW w:w="317" w:type="pct"/>
            <w:shd w:val="clear" w:color="auto" w:fill="auto"/>
            <w:noWrap/>
          </w:tcPr>
          <w:p w14:paraId="341F4A8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2F79E4CC" w14:textId="77777777" w:rsidR="00B00956" w:rsidRPr="00E610A5" w:rsidRDefault="00B00956" w:rsidP="00C245AC">
            <w:pPr>
              <w:pStyle w:val="TableText"/>
              <w:jc w:val="right"/>
              <w:rPr>
                <w:rFonts w:cs="Calibri"/>
                <w:szCs w:val="16"/>
              </w:rPr>
            </w:pPr>
            <w:r w:rsidRPr="00E610A5">
              <w:t>329.1</w:t>
            </w:r>
          </w:p>
        </w:tc>
        <w:tc>
          <w:tcPr>
            <w:tcW w:w="634" w:type="pct"/>
            <w:shd w:val="clear" w:color="auto" w:fill="auto"/>
            <w:noWrap/>
          </w:tcPr>
          <w:p w14:paraId="724B26D8" w14:textId="77777777" w:rsidR="00B00956" w:rsidRPr="00E610A5" w:rsidRDefault="00B00956" w:rsidP="00C245AC">
            <w:pPr>
              <w:pStyle w:val="TableText"/>
              <w:jc w:val="right"/>
              <w:rPr>
                <w:rFonts w:cs="Calibri"/>
                <w:szCs w:val="16"/>
              </w:rPr>
            </w:pPr>
            <w:r w:rsidRPr="00E610A5">
              <w:t>0.4</w:t>
            </w:r>
          </w:p>
        </w:tc>
        <w:tc>
          <w:tcPr>
            <w:tcW w:w="564" w:type="pct"/>
            <w:shd w:val="clear" w:color="auto" w:fill="auto"/>
            <w:noWrap/>
          </w:tcPr>
          <w:p w14:paraId="481E2A46" w14:textId="77777777" w:rsidR="00B00956" w:rsidRPr="00E610A5" w:rsidRDefault="00B00956" w:rsidP="00C245AC">
            <w:pPr>
              <w:pStyle w:val="TableText"/>
              <w:jc w:val="right"/>
              <w:rPr>
                <w:rFonts w:cs="Calibri"/>
                <w:szCs w:val="16"/>
              </w:rPr>
            </w:pPr>
            <w:r w:rsidRPr="00E610A5">
              <w:t>92.4</w:t>
            </w:r>
          </w:p>
        </w:tc>
      </w:tr>
      <w:tr w:rsidR="001B66EC" w:rsidRPr="00E610A5" w14:paraId="59F4EFFD" w14:textId="77777777" w:rsidTr="003950B3">
        <w:tc>
          <w:tcPr>
            <w:tcW w:w="529" w:type="pct"/>
          </w:tcPr>
          <w:p w14:paraId="240A3F4B" w14:textId="77777777" w:rsidR="00B00956" w:rsidRPr="00E610A5" w:rsidRDefault="00B00956" w:rsidP="00C245AC">
            <w:pPr>
              <w:pStyle w:val="TableText"/>
              <w:rPr>
                <w:rFonts w:cs="Calibri"/>
                <w:szCs w:val="16"/>
              </w:rPr>
            </w:pPr>
            <w:r w:rsidRPr="00E610A5">
              <w:t>1.A.2.d</w:t>
            </w:r>
          </w:p>
        </w:tc>
        <w:tc>
          <w:tcPr>
            <w:tcW w:w="2359" w:type="pct"/>
            <w:shd w:val="clear" w:color="auto" w:fill="auto"/>
            <w:noWrap/>
          </w:tcPr>
          <w:p w14:paraId="382ADE5D" w14:textId="77777777" w:rsidR="00B00956" w:rsidRPr="00E610A5" w:rsidRDefault="00B00956" w:rsidP="00C245AC">
            <w:pPr>
              <w:pStyle w:val="TableText"/>
              <w:rPr>
                <w:rFonts w:cs="Calibri"/>
                <w:szCs w:val="16"/>
              </w:rPr>
            </w:pPr>
            <w:r w:rsidRPr="00E610A5">
              <w:t>Manufacturing Industries and Construction – Pulp, Paper and Print Gaseous Fuels</w:t>
            </w:r>
          </w:p>
        </w:tc>
        <w:tc>
          <w:tcPr>
            <w:tcW w:w="317" w:type="pct"/>
            <w:shd w:val="clear" w:color="auto" w:fill="auto"/>
            <w:noWrap/>
          </w:tcPr>
          <w:p w14:paraId="5FA15F83"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CDA1A9A" w14:textId="77777777" w:rsidR="00B00956" w:rsidRPr="00E610A5" w:rsidRDefault="00B00956" w:rsidP="00C245AC">
            <w:pPr>
              <w:pStyle w:val="TableText"/>
              <w:jc w:val="right"/>
              <w:rPr>
                <w:rFonts w:cs="Calibri"/>
                <w:szCs w:val="16"/>
              </w:rPr>
            </w:pPr>
            <w:r w:rsidRPr="00E610A5">
              <w:t>315.7</w:t>
            </w:r>
          </w:p>
        </w:tc>
        <w:tc>
          <w:tcPr>
            <w:tcW w:w="634" w:type="pct"/>
            <w:shd w:val="clear" w:color="auto" w:fill="auto"/>
            <w:noWrap/>
          </w:tcPr>
          <w:p w14:paraId="663B6301" w14:textId="77777777" w:rsidR="00B00956" w:rsidRPr="00E610A5" w:rsidRDefault="00B00956" w:rsidP="00C245AC">
            <w:pPr>
              <w:pStyle w:val="TableText"/>
              <w:jc w:val="right"/>
              <w:rPr>
                <w:rFonts w:cs="Calibri"/>
                <w:szCs w:val="16"/>
              </w:rPr>
            </w:pPr>
            <w:r w:rsidRPr="00E610A5">
              <w:t>0.4</w:t>
            </w:r>
          </w:p>
        </w:tc>
        <w:tc>
          <w:tcPr>
            <w:tcW w:w="564" w:type="pct"/>
            <w:shd w:val="clear" w:color="auto" w:fill="auto"/>
            <w:noWrap/>
          </w:tcPr>
          <w:p w14:paraId="0F520E22" w14:textId="77777777" w:rsidR="00B00956" w:rsidRPr="00E610A5" w:rsidRDefault="00B00956" w:rsidP="00C245AC">
            <w:pPr>
              <w:pStyle w:val="TableText"/>
              <w:jc w:val="right"/>
              <w:rPr>
                <w:rFonts w:cs="Calibri"/>
                <w:szCs w:val="16"/>
              </w:rPr>
            </w:pPr>
            <w:r w:rsidRPr="00E610A5">
              <w:t>92.8</w:t>
            </w:r>
          </w:p>
        </w:tc>
      </w:tr>
      <w:tr w:rsidR="001B66EC" w:rsidRPr="00E610A5" w14:paraId="1549D5BB" w14:textId="77777777" w:rsidTr="003950B3">
        <w:tc>
          <w:tcPr>
            <w:tcW w:w="529" w:type="pct"/>
          </w:tcPr>
          <w:p w14:paraId="24A79B3F" w14:textId="77777777" w:rsidR="00B00956" w:rsidRPr="00E610A5" w:rsidRDefault="00B00956" w:rsidP="00C245AC">
            <w:pPr>
              <w:pStyle w:val="TableText"/>
              <w:rPr>
                <w:rFonts w:cs="Calibri"/>
                <w:szCs w:val="16"/>
              </w:rPr>
            </w:pPr>
            <w:r w:rsidRPr="00E610A5">
              <w:t>1.A.2.e</w:t>
            </w:r>
          </w:p>
        </w:tc>
        <w:tc>
          <w:tcPr>
            <w:tcW w:w="2359" w:type="pct"/>
            <w:shd w:val="clear" w:color="auto" w:fill="auto"/>
            <w:noWrap/>
          </w:tcPr>
          <w:p w14:paraId="4CFB8DA9" w14:textId="77777777" w:rsidR="00B00956" w:rsidRPr="00E610A5" w:rsidRDefault="00B00956" w:rsidP="00C245AC">
            <w:pPr>
              <w:pStyle w:val="TableText"/>
              <w:rPr>
                <w:rFonts w:cs="Calibri"/>
                <w:szCs w:val="16"/>
              </w:rPr>
            </w:pPr>
            <w:r w:rsidRPr="00E610A5">
              <w:t>Manufacturing Industries and Construction – Food Processing, Beverages and Tobacco Liquid Fuels</w:t>
            </w:r>
          </w:p>
        </w:tc>
        <w:tc>
          <w:tcPr>
            <w:tcW w:w="317" w:type="pct"/>
            <w:shd w:val="clear" w:color="auto" w:fill="auto"/>
            <w:noWrap/>
          </w:tcPr>
          <w:p w14:paraId="69767B10"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015BF985" w14:textId="77777777" w:rsidR="00B00956" w:rsidRPr="00E610A5" w:rsidRDefault="00B00956" w:rsidP="00C245AC">
            <w:pPr>
              <w:pStyle w:val="TableText"/>
              <w:jc w:val="right"/>
              <w:rPr>
                <w:rFonts w:cs="Calibri"/>
                <w:szCs w:val="16"/>
              </w:rPr>
            </w:pPr>
            <w:r w:rsidRPr="00E610A5">
              <w:t>287.7</w:t>
            </w:r>
          </w:p>
        </w:tc>
        <w:tc>
          <w:tcPr>
            <w:tcW w:w="634" w:type="pct"/>
            <w:shd w:val="clear" w:color="auto" w:fill="auto"/>
            <w:noWrap/>
          </w:tcPr>
          <w:p w14:paraId="40801B96"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0DAF3325" w14:textId="77777777" w:rsidR="00B00956" w:rsidRPr="00E610A5" w:rsidRDefault="00B00956" w:rsidP="00C245AC">
            <w:pPr>
              <w:pStyle w:val="TableText"/>
              <w:jc w:val="right"/>
              <w:rPr>
                <w:rFonts w:cs="Calibri"/>
                <w:szCs w:val="16"/>
              </w:rPr>
            </w:pPr>
            <w:r w:rsidRPr="00E610A5">
              <w:t>93.2</w:t>
            </w:r>
          </w:p>
        </w:tc>
      </w:tr>
      <w:tr w:rsidR="001B66EC" w:rsidRPr="00E610A5" w14:paraId="537C7575" w14:textId="77777777" w:rsidTr="003950B3">
        <w:tc>
          <w:tcPr>
            <w:tcW w:w="529" w:type="pct"/>
          </w:tcPr>
          <w:p w14:paraId="4C991EC1" w14:textId="77777777" w:rsidR="00B00956" w:rsidRPr="00E610A5" w:rsidRDefault="00B00956" w:rsidP="00C245AC">
            <w:pPr>
              <w:pStyle w:val="TableText"/>
              <w:rPr>
                <w:rFonts w:cs="Calibri"/>
                <w:szCs w:val="16"/>
              </w:rPr>
            </w:pPr>
            <w:r w:rsidRPr="00E610A5">
              <w:t>1.B.2.c.1.ii</w:t>
            </w:r>
          </w:p>
        </w:tc>
        <w:tc>
          <w:tcPr>
            <w:tcW w:w="2359" w:type="pct"/>
            <w:shd w:val="clear" w:color="auto" w:fill="auto"/>
            <w:noWrap/>
          </w:tcPr>
          <w:p w14:paraId="293DB851" w14:textId="77777777" w:rsidR="00B00956" w:rsidRPr="00E610A5" w:rsidRDefault="00B00956" w:rsidP="00C245AC">
            <w:pPr>
              <w:pStyle w:val="TableText"/>
              <w:rPr>
                <w:rFonts w:cs="Calibri"/>
                <w:szCs w:val="16"/>
              </w:rPr>
            </w:pPr>
            <w:r w:rsidRPr="00E610A5">
              <w:t>Venting – Gas</w:t>
            </w:r>
          </w:p>
        </w:tc>
        <w:tc>
          <w:tcPr>
            <w:tcW w:w="317" w:type="pct"/>
            <w:shd w:val="clear" w:color="auto" w:fill="auto"/>
            <w:noWrap/>
          </w:tcPr>
          <w:p w14:paraId="3FD4CBF9"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1A1F369" w14:textId="77777777" w:rsidR="00B00956" w:rsidRPr="00E610A5" w:rsidRDefault="00B00956" w:rsidP="00C245AC">
            <w:pPr>
              <w:pStyle w:val="TableText"/>
              <w:jc w:val="right"/>
              <w:rPr>
                <w:rFonts w:cs="Calibri"/>
                <w:szCs w:val="16"/>
              </w:rPr>
            </w:pPr>
            <w:r w:rsidRPr="00E610A5">
              <w:t>283.0</w:t>
            </w:r>
          </w:p>
        </w:tc>
        <w:tc>
          <w:tcPr>
            <w:tcW w:w="634" w:type="pct"/>
            <w:shd w:val="clear" w:color="auto" w:fill="auto"/>
            <w:noWrap/>
          </w:tcPr>
          <w:p w14:paraId="1D03E8D3"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3A07ACC9" w14:textId="77777777" w:rsidR="00B00956" w:rsidRPr="00E610A5" w:rsidRDefault="00B00956" w:rsidP="00C245AC">
            <w:pPr>
              <w:pStyle w:val="TableText"/>
              <w:jc w:val="right"/>
              <w:rPr>
                <w:rFonts w:cs="Calibri"/>
                <w:szCs w:val="16"/>
              </w:rPr>
            </w:pPr>
            <w:r w:rsidRPr="00E610A5">
              <w:t>93.5</w:t>
            </w:r>
          </w:p>
        </w:tc>
      </w:tr>
      <w:tr w:rsidR="001B66EC" w:rsidRPr="00E610A5" w14:paraId="0BF978BB" w14:textId="77777777" w:rsidTr="003950B3">
        <w:tc>
          <w:tcPr>
            <w:tcW w:w="529" w:type="pct"/>
          </w:tcPr>
          <w:p w14:paraId="68B2EC8F" w14:textId="77777777" w:rsidR="00B00956" w:rsidRPr="00E610A5" w:rsidRDefault="00B00956" w:rsidP="00C245AC">
            <w:pPr>
              <w:pStyle w:val="TableText"/>
              <w:rPr>
                <w:rFonts w:cs="Calibri"/>
                <w:szCs w:val="16"/>
              </w:rPr>
            </w:pPr>
            <w:r w:rsidRPr="00E610A5">
              <w:t>3.D.1.4</w:t>
            </w:r>
          </w:p>
        </w:tc>
        <w:tc>
          <w:tcPr>
            <w:tcW w:w="2359" w:type="pct"/>
            <w:shd w:val="clear" w:color="auto" w:fill="auto"/>
            <w:noWrap/>
          </w:tcPr>
          <w:p w14:paraId="332A08BC" w14:textId="16DD8684"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67288E" w:rsidRPr="00E610A5">
              <w:t>f</w:t>
            </w:r>
            <w:r w:rsidRPr="00E610A5">
              <w:t>rom Managed Soils – Crop Residues</w:t>
            </w:r>
          </w:p>
        </w:tc>
        <w:tc>
          <w:tcPr>
            <w:tcW w:w="317" w:type="pct"/>
            <w:shd w:val="clear" w:color="auto" w:fill="auto"/>
            <w:noWrap/>
          </w:tcPr>
          <w:p w14:paraId="6E9DE584"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3A7AF543" w14:textId="77777777" w:rsidR="00B00956" w:rsidRPr="00E610A5" w:rsidRDefault="00B00956" w:rsidP="00C245AC">
            <w:pPr>
              <w:pStyle w:val="TableText"/>
              <w:jc w:val="right"/>
              <w:rPr>
                <w:rFonts w:cs="Calibri"/>
                <w:szCs w:val="16"/>
              </w:rPr>
            </w:pPr>
            <w:r w:rsidRPr="00E610A5">
              <w:t>265.4</w:t>
            </w:r>
          </w:p>
        </w:tc>
        <w:tc>
          <w:tcPr>
            <w:tcW w:w="634" w:type="pct"/>
            <w:shd w:val="clear" w:color="auto" w:fill="auto"/>
            <w:noWrap/>
          </w:tcPr>
          <w:p w14:paraId="1A1FCC01"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50E212D6" w14:textId="77777777" w:rsidR="00B00956" w:rsidRPr="00E610A5" w:rsidRDefault="00B00956" w:rsidP="00C245AC">
            <w:pPr>
              <w:pStyle w:val="TableText"/>
              <w:jc w:val="right"/>
              <w:rPr>
                <w:rFonts w:cs="Calibri"/>
                <w:szCs w:val="16"/>
              </w:rPr>
            </w:pPr>
            <w:r w:rsidRPr="00E610A5">
              <w:t>93.8</w:t>
            </w:r>
          </w:p>
        </w:tc>
      </w:tr>
      <w:tr w:rsidR="001B66EC" w:rsidRPr="00E610A5" w14:paraId="4F6303C4" w14:textId="77777777" w:rsidTr="003950B3">
        <w:tc>
          <w:tcPr>
            <w:tcW w:w="529" w:type="pct"/>
          </w:tcPr>
          <w:p w14:paraId="7C99615E" w14:textId="77777777" w:rsidR="00B00956" w:rsidRPr="00E610A5" w:rsidRDefault="00B00956" w:rsidP="00C245AC">
            <w:pPr>
              <w:pStyle w:val="TableText"/>
              <w:rPr>
                <w:rFonts w:cs="Calibri"/>
                <w:szCs w:val="16"/>
              </w:rPr>
            </w:pPr>
            <w:r w:rsidRPr="00E610A5">
              <w:t>5.D</w:t>
            </w:r>
          </w:p>
        </w:tc>
        <w:tc>
          <w:tcPr>
            <w:tcW w:w="2359" w:type="pct"/>
            <w:shd w:val="clear" w:color="auto" w:fill="auto"/>
            <w:noWrap/>
          </w:tcPr>
          <w:p w14:paraId="23393F46" w14:textId="77777777" w:rsidR="00B00956" w:rsidRPr="00E610A5" w:rsidRDefault="00B00956" w:rsidP="00C245AC">
            <w:pPr>
              <w:pStyle w:val="TableText"/>
              <w:rPr>
                <w:rFonts w:cs="Calibri"/>
                <w:szCs w:val="16"/>
              </w:rPr>
            </w:pPr>
            <w:r w:rsidRPr="00E610A5">
              <w:t>Waste – Wastewater Treatment and Discharge</w:t>
            </w:r>
          </w:p>
        </w:tc>
        <w:tc>
          <w:tcPr>
            <w:tcW w:w="317" w:type="pct"/>
            <w:shd w:val="clear" w:color="auto" w:fill="auto"/>
            <w:noWrap/>
          </w:tcPr>
          <w:p w14:paraId="663D1819"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50D275B6" w14:textId="77777777" w:rsidR="00B00956" w:rsidRPr="00E610A5" w:rsidRDefault="00B00956" w:rsidP="00C245AC">
            <w:pPr>
              <w:pStyle w:val="TableText"/>
              <w:jc w:val="right"/>
              <w:rPr>
                <w:rFonts w:cs="Calibri"/>
                <w:szCs w:val="16"/>
              </w:rPr>
            </w:pPr>
            <w:r w:rsidRPr="00E610A5">
              <w:t>253.6</w:t>
            </w:r>
          </w:p>
        </w:tc>
        <w:tc>
          <w:tcPr>
            <w:tcW w:w="634" w:type="pct"/>
            <w:shd w:val="clear" w:color="auto" w:fill="auto"/>
            <w:noWrap/>
          </w:tcPr>
          <w:p w14:paraId="34FA9FE9"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0DD56A7D" w14:textId="77777777" w:rsidR="00B00956" w:rsidRPr="00E610A5" w:rsidRDefault="00B00956" w:rsidP="00C245AC">
            <w:pPr>
              <w:pStyle w:val="TableText"/>
              <w:jc w:val="right"/>
              <w:rPr>
                <w:rFonts w:cs="Calibri"/>
                <w:szCs w:val="16"/>
              </w:rPr>
            </w:pPr>
            <w:r w:rsidRPr="00E610A5">
              <w:t>94.1</w:t>
            </w:r>
          </w:p>
        </w:tc>
      </w:tr>
      <w:tr w:rsidR="001B66EC" w:rsidRPr="00E610A5" w14:paraId="155235A7" w14:textId="77777777" w:rsidTr="003950B3">
        <w:tc>
          <w:tcPr>
            <w:tcW w:w="529" w:type="pct"/>
          </w:tcPr>
          <w:p w14:paraId="2494658C" w14:textId="77777777" w:rsidR="00B00956" w:rsidRPr="00E610A5" w:rsidRDefault="00B00956" w:rsidP="00C245AC">
            <w:pPr>
              <w:pStyle w:val="TableText"/>
              <w:rPr>
                <w:rFonts w:cs="Calibri"/>
                <w:szCs w:val="16"/>
              </w:rPr>
            </w:pPr>
            <w:r w:rsidRPr="00E610A5">
              <w:t>1.A.4.b</w:t>
            </w:r>
          </w:p>
        </w:tc>
        <w:tc>
          <w:tcPr>
            <w:tcW w:w="2359" w:type="pct"/>
            <w:shd w:val="clear" w:color="auto" w:fill="auto"/>
            <w:noWrap/>
          </w:tcPr>
          <w:p w14:paraId="6C08828D" w14:textId="77777777" w:rsidR="00B00956" w:rsidRPr="00E610A5" w:rsidRDefault="00B00956" w:rsidP="00C245AC">
            <w:pPr>
              <w:pStyle w:val="TableText"/>
              <w:rPr>
                <w:rFonts w:cs="Calibri"/>
                <w:szCs w:val="16"/>
              </w:rPr>
            </w:pPr>
            <w:r w:rsidRPr="00E610A5">
              <w:t>Other Sectors – Residential Liquid Fuels</w:t>
            </w:r>
          </w:p>
        </w:tc>
        <w:tc>
          <w:tcPr>
            <w:tcW w:w="317" w:type="pct"/>
            <w:shd w:val="clear" w:color="auto" w:fill="auto"/>
            <w:noWrap/>
          </w:tcPr>
          <w:p w14:paraId="1D853B22"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B3A4E03" w14:textId="77777777" w:rsidR="00B00956" w:rsidRPr="00E610A5" w:rsidRDefault="00B00956" w:rsidP="00C245AC">
            <w:pPr>
              <w:pStyle w:val="TableText"/>
              <w:jc w:val="right"/>
              <w:rPr>
                <w:rFonts w:cs="Calibri"/>
                <w:szCs w:val="16"/>
              </w:rPr>
            </w:pPr>
            <w:r w:rsidRPr="00E610A5">
              <w:t>234.3</w:t>
            </w:r>
          </w:p>
        </w:tc>
        <w:tc>
          <w:tcPr>
            <w:tcW w:w="634" w:type="pct"/>
            <w:shd w:val="clear" w:color="auto" w:fill="auto"/>
            <w:noWrap/>
          </w:tcPr>
          <w:p w14:paraId="26CF8795"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02912557" w14:textId="77777777" w:rsidR="00B00956" w:rsidRPr="00E610A5" w:rsidRDefault="00B00956" w:rsidP="00C245AC">
            <w:pPr>
              <w:pStyle w:val="TableText"/>
              <w:jc w:val="right"/>
              <w:rPr>
                <w:rFonts w:cs="Calibri"/>
                <w:szCs w:val="16"/>
              </w:rPr>
            </w:pPr>
            <w:r w:rsidRPr="00E610A5">
              <w:t>94.4</w:t>
            </w:r>
          </w:p>
        </w:tc>
      </w:tr>
      <w:tr w:rsidR="001B66EC" w:rsidRPr="00E610A5" w14:paraId="4D37E5A4" w14:textId="77777777" w:rsidTr="003950B3">
        <w:tc>
          <w:tcPr>
            <w:tcW w:w="529" w:type="pct"/>
          </w:tcPr>
          <w:p w14:paraId="0DE1003F" w14:textId="77777777" w:rsidR="00B00956" w:rsidRPr="00E610A5" w:rsidRDefault="00B00956" w:rsidP="00C245AC">
            <w:pPr>
              <w:pStyle w:val="TableText"/>
              <w:keepNext/>
              <w:rPr>
                <w:rFonts w:cs="Calibri"/>
                <w:szCs w:val="16"/>
              </w:rPr>
            </w:pPr>
            <w:r w:rsidRPr="00E610A5">
              <w:t>1.A.2.g.viii</w:t>
            </w:r>
          </w:p>
        </w:tc>
        <w:tc>
          <w:tcPr>
            <w:tcW w:w="2359" w:type="pct"/>
            <w:shd w:val="clear" w:color="auto" w:fill="auto"/>
            <w:noWrap/>
          </w:tcPr>
          <w:p w14:paraId="0BD31A53" w14:textId="77777777" w:rsidR="00B00956" w:rsidRPr="00E610A5" w:rsidRDefault="00B00956" w:rsidP="00C245AC">
            <w:pPr>
              <w:pStyle w:val="TableText"/>
              <w:rPr>
                <w:rFonts w:cs="Calibri"/>
                <w:szCs w:val="16"/>
              </w:rPr>
            </w:pPr>
            <w:r w:rsidRPr="00E610A5">
              <w:t>Other (please specify) – Other (please specify) Liquid Fuels</w:t>
            </w:r>
          </w:p>
        </w:tc>
        <w:tc>
          <w:tcPr>
            <w:tcW w:w="317" w:type="pct"/>
            <w:shd w:val="clear" w:color="auto" w:fill="auto"/>
            <w:noWrap/>
          </w:tcPr>
          <w:p w14:paraId="3CA5A6C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9FC558C" w14:textId="77777777" w:rsidR="00B00956" w:rsidRPr="00E610A5" w:rsidRDefault="00B00956" w:rsidP="00C245AC">
            <w:pPr>
              <w:pStyle w:val="TableText"/>
              <w:jc w:val="right"/>
              <w:rPr>
                <w:rFonts w:cs="Calibri"/>
                <w:szCs w:val="16"/>
              </w:rPr>
            </w:pPr>
            <w:r w:rsidRPr="00E610A5">
              <w:t>222.4</w:t>
            </w:r>
          </w:p>
        </w:tc>
        <w:tc>
          <w:tcPr>
            <w:tcW w:w="634" w:type="pct"/>
            <w:shd w:val="clear" w:color="auto" w:fill="auto"/>
            <w:noWrap/>
          </w:tcPr>
          <w:p w14:paraId="206A9E40"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3545AE2E" w14:textId="77777777" w:rsidR="00B00956" w:rsidRPr="00E610A5" w:rsidRDefault="00B00956" w:rsidP="00C245AC">
            <w:pPr>
              <w:pStyle w:val="TableText"/>
              <w:jc w:val="right"/>
              <w:rPr>
                <w:rFonts w:cs="Calibri"/>
                <w:szCs w:val="16"/>
              </w:rPr>
            </w:pPr>
            <w:r w:rsidRPr="00E610A5">
              <w:t>94.7</w:t>
            </w:r>
          </w:p>
        </w:tc>
      </w:tr>
      <w:tr w:rsidR="001B66EC" w:rsidRPr="00E610A5" w14:paraId="03910304" w14:textId="77777777" w:rsidTr="003950B3">
        <w:tc>
          <w:tcPr>
            <w:tcW w:w="529" w:type="pct"/>
          </w:tcPr>
          <w:p w14:paraId="747190A1" w14:textId="77777777" w:rsidR="00B00956" w:rsidRPr="00E610A5" w:rsidRDefault="00B00956" w:rsidP="00C245AC">
            <w:pPr>
              <w:pStyle w:val="TableText"/>
              <w:rPr>
                <w:rFonts w:cs="Calibri"/>
                <w:szCs w:val="16"/>
              </w:rPr>
            </w:pPr>
            <w:r w:rsidRPr="00E610A5">
              <w:t>1.A.1.b</w:t>
            </w:r>
          </w:p>
        </w:tc>
        <w:tc>
          <w:tcPr>
            <w:tcW w:w="2359" w:type="pct"/>
            <w:shd w:val="clear" w:color="auto" w:fill="auto"/>
            <w:noWrap/>
          </w:tcPr>
          <w:p w14:paraId="43C65857" w14:textId="77777777" w:rsidR="00B00956" w:rsidRPr="00E610A5" w:rsidRDefault="00B00956" w:rsidP="00C245AC">
            <w:pPr>
              <w:pStyle w:val="TableText"/>
              <w:rPr>
                <w:rFonts w:cs="Calibri"/>
                <w:szCs w:val="16"/>
              </w:rPr>
            </w:pPr>
            <w:r w:rsidRPr="00E610A5">
              <w:t>Energy Industries – Petroleum Refining Gaseous Fuels</w:t>
            </w:r>
          </w:p>
        </w:tc>
        <w:tc>
          <w:tcPr>
            <w:tcW w:w="317" w:type="pct"/>
            <w:shd w:val="clear" w:color="auto" w:fill="auto"/>
            <w:noWrap/>
          </w:tcPr>
          <w:p w14:paraId="2B37D228"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7860620" w14:textId="77777777" w:rsidR="00B00956" w:rsidRPr="00E610A5" w:rsidRDefault="00B00956" w:rsidP="00C245AC">
            <w:pPr>
              <w:pStyle w:val="TableText"/>
              <w:jc w:val="right"/>
              <w:rPr>
                <w:rFonts w:cs="Calibri"/>
                <w:szCs w:val="16"/>
              </w:rPr>
            </w:pPr>
            <w:r w:rsidRPr="00E610A5">
              <w:t>217.9</w:t>
            </w:r>
          </w:p>
        </w:tc>
        <w:tc>
          <w:tcPr>
            <w:tcW w:w="634" w:type="pct"/>
            <w:shd w:val="clear" w:color="auto" w:fill="auto"/>
            <w:noWrap/>
          </w:tcPr>
          <w:p w14:paraId="0BA5B8F1"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6FB4BBAE" w14:textId="77777777" w:rsidR="00B00956" w:rsidRPr="00E610A5" w:rsidRDefault="00B00956" w:rsidP="00C245AC">
            <w:pPr>
              <w:pStyle w:val="TableText"/>
              <w:jc w:val="right"/>
              <w:rPr>
                <w:rFonts w:cs="Calibri"/>
                <w:szCs w:val="16"/>
              </w:rPr>
            </w:pPr>
            <w:r w:rsidRPr="00E610A5">
              <w:t>94.9</w:t>
            </w:r>
          </w:p>
        </w:tc>
      </w:tr>
      <w:tr w:rsidR="001B66EC" w:rsidRPr="00E610A5" w14:paraId="32D8E8D0" w14:textId="77777777" w:rsidTr="003950B3">
        <w:tc>
          <w:tcPr>
            <w:tcW w:w="529" w:type="pct"/>
          </w:tcPr>
          <w:p w14:paraId="6D2D6D38" w14:textId="77777777" w:rsidR="00B00956" w:rsidRPr="00E610A5" w:rsidRDefault="00B00956" w:rsidP="00C245AC">
            <w:pPr>
              <w:pStyle w:val="TableText"/>
              <w:rPr>
                <w:rFonts w:cs="Calibri"/>
                <w:szCs w:val="16"/>
              </w:rPr>
            </w:pPr>
            <w:r w:rsidRPr="00E610A5">
              <w:t>1.B.2.b.5</w:t>
            </w:r>
          </w:p>
        </w:tc>
        <w:tc>
          <w:tcPr>
            <w:tcW w:w="2359" w:type="pct"/>
            <w:shd w:val="clear" w:color="auto" w:fill="auto"/>
            <w:noWrap/>
          </w:tcPr>
          <w:p w14:paraId="02C3E31A" w14:textId="77777777" w:rsidR="00B00956" w:rsidRPr="00E610A5" w:rsidRDefault="00B00956" w:rsidP="00C245AC">
            <w:pPr>
              <w:pStyle w:val="TableText"/>
              <w:rPr>
                <w:rFonts w:cs="Calibri"/>
                <w:szCs w:val="16"/>
              </w:rPr>
            </w:pPr>
            <w:r w:rsidRPr="00E610A5">
              <w:t>Natural Gas – Distribution</w:t>
            </w:r>
          </w:p>
        </w:tc>
        <w:tc>
          <w:tcPr>
            <w:tcW w:w="317" w:type="pct"/>
            <w:shd w:val="clear" w:color="auto" w:fill="auto"/>
            <w:noWrap/>
          </w:tcPr>
          <w:p w14:paraId="2FEC0356"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0C48B824" w14:textId="77777777" w:rsidR="00B00956" w:rsidRPr="00E610A5" w:rsidRDefault="00B00956" w:rsidP="00C245AC">
            <w:pPr>
              <w:pStyle w:val="TableText"/>
              <w:jc w:val="right"/>
              <w:rPr>
                <w:rFonts w:cs="Calibri"/>
                <w:szCs w:val="16"/>
              </w:rPr>
            </w:pPr>
            <w:r w:rsidRPr="00E610A5">
              <w:t>210.9</w:t>
            </w:r>
          </w:p>
        </w:tc>
        <w:tc>
          <w:tcPr>
            <w:tcW w:w="634" w:type="pct"/>
            <w:shd w:val="clear" w:color="auto" w:fill="auto"/>
            <w:noWrap/>
          </w:tcPr>
          <w:p w14:paraId="5CCCE28A" w14:textId="77777777" w:rsidR="00B00956" w:rsidRPr="00E610A5" w:rsidRDefault="00B00956" w:rsidP="00C245AC">
            <w:pPr>
              <w:pStyle w:val="TableText"/>
              <w:jc w:val="right"/>
              <w:rPr>
                <w:rFonts w:cs="Calibri"/>
                <w:szCs w:val="16"/>
              </w:rPr>
            </w:pPr>
            <w:r w:rsidRPr="00E610A5">
              <w:t>0.3</w:t>
            </w:r>
          </w:p>
        </w:tc>
        <w:tc>
          <w:tcPr>
            <w:tcW w:w="564" w:type="pct"/>
            <w:shd w:val="clear" w:color="auto" w:fill="auto"/>
            <w:noWrap/>
          </w:tcPr>
          <w:p w14:paraId="3B1BC171" w14:textId="77777777" w:rsidR="00B00956" w:rsidRPr="00E610A5" w:rsidRDefault="00B00956" w:rsidP="00C245AC">
            <w:pPr>
              <w:pStyle w:val="TableText"/>
              <w:jc w:val="right"/>
              <w:rPr>
                <w:rFonts w:cs="Calibri"/>
                <w:szCs w:val="16"/>
              </w:rPr>
            </w:pPr>
            <w:r w:rsidRPr="00E610A5">
              <w:t>95.2</w:t>
            </w:r>
          </w:p>
        </w:tc>
      </w:tr>
      <w:tr w:rsidR="001B66EC" w:rsidRPr="00E610A5" w14:paraId="369F70C3" w14:textId="77777777" w:rsidTr="003950B3">
        <w:tc>
          <w:tcPr>
            <w:tcW w:w="529" w:type="pct"/>
          </w:tcPr>
          <w:p w14:paraId="46684875" w14:textId="77777777" w:rsidR="00B00956" w:rsidRPr="00E610A5" w:rsidRDefault="00B00956" w:rsidP="00C245AC">
            <w:pPr>
              <w:pStyle w:val="TableText"/>
              <w:rPr>
                <w:rFonts w:cs="Calibri"/>
                <w:szCs w:val="16"/>
              </w:rPr>
            </w:pPr>
            <w:r w:rsidRPr="00E610A5">
              <w:t>1.A.4.c</w:t>
            </w:r>
          </w:p>
        </w:tc>
        <w:tc>
          <w:tcPr>
            <w:tcW w:w="2359" w:type="pct"/>
            <w:shd w:val="clear" w:color="auto" w:fill="auto"/>
            <w:noWrap/>
          </w:tcPr>
          <w:p w14:paraId="29B082A1" w14:textId="77777777" w:rsidR="00B00956" w:rsidRPr="00E610A5" w:rsidRDefault="00B00956" w:rsidP="00C245AC">
            <w:pPr>
              <w:pStyle w:val="TableText"/>
              <w:rPr>
                <w:rFonts w:cs="Calibri"/>
                <w:szCs w:val="16"/>
              </w:rPr>
            </w:pPr>
            <w:r w:rsidRPr="00E610A5">
              <w:t>Other Sectors – Agriculture/Forestry/Fishing Solid Fuels</w:t>
            </w:r>
          </w:p>
        </w:tc>
        <w:tc>
          <w:tcPr>
            <w:tcW w:w="317" w:type="pct"/>
            <w:shd w:val="clear" w:color="auto" w:fill="auto"/>
            <w:noWrap/>
          </w:tcPr>
          <w:p w14:paraId="739010F5"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78E7893A" w14:textId="77777777" w:rsidR="00B00956" w:rsidRPr="00E610A5" w:rsidRDefault="00B00956" w:rsidP="00C245AC">
            <w:pPr>
              <w:pStyle w:val="TableText"/>
              <w:jc w:val="right"/>
              <w:rPr>
                <w:rFonts w:cs="Calibri"/>
                <w:szCs w:val="16"/>
              </w:rPr>
            </w:pPr>
            <w:r w:rsidRPr="00E610A5">
              <w:t>202.8</w:t>
            </w:r>
          </w:p>
        </w:tc>
        <w:tc>
          <w:tcPr>
            <w:tcW w:w="634" w:type="pct"/>
            <w:shd w:val="clear" w:color="auto" w:fill="auto"/>
            <w:noWrap/>
          </w:tcPr>
          <w:p w14:paraId="65886A95"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3D6DC15A" w14:textId="77777777" w:rsidR="00B00956" w:rsidRPr="00E610A5" w:rsidRDefault="00B00956" w:rsidP="00C245AC">
            <w:pPr>
              <w:pStyle w:val="TableText"/>
              <w:jc w:val="right"/>
              <w:rPr>
                <w:rFonts w:cs="Calibri"/>
                <w:szCs w:val="16"/>
              </w:rPr>
            </w:pPr>
            <w:r w:rsidRPr="00E610A5">
              <w:t>95.4</w:t>
            </w:r>
          </w:p>
        </w:tc>
      </w:tr>
      <w:tr w:rsidR="001B66EC" w:rsidRPr="00E610A5" w14:paraId="65EAD05C" w14:textId="77777777" w:rsidTr="003950B3">
        <w:tc>
          <w:tcPr>
            <w:tcW w:w="529" w:type="pct"/>
          </w:tcPr>
          <w:p w14:paraId="1DB5C53B" w14:textId="77777777" w:rsidR="00B00956" w:rsidRPr="00E610A5" w:rsidRDefault="00B00956" w:rsidP="00C245AC">
            <w:pPr>
              <w:pStyle w:val="TableText"/>
              <w:rPr>
                <w:rFonts w:cs="Calibri"/>
                <w:szCs w:val="16"/>
              </w:rPr>
            </w:pPr>
            <w:r w:rsidRPr="00E610A5">
              <w:t>2.B.10</w:t>
            </w:r>
          </w:p>
        </w:tc>
        <w:tc>
          <w:tcPr>
            <w:tcW w:w="2359" w:type="pct"/>
            <w:shd w:val="clear" w:color="auto" w:fill="auto"/>
            <w:noWrap/>
          </w:tcPr>
          <w:p w14:paraId="615C1A7C" w14:textId="77777777" w:rsidR="00B00956" w:rsidRPr="00E610A5" w:rsidRDefault="00B00956" w:rsidP="00C245AC">
            <w:pPr>
              <w:pStyle w:val="TableText"/>
              <w:rPr>
                <w:rFonts w:cs="Calibri"/>
                <w:szCs w:val="16"/>
              </w:rPr>
            </w:pPr>
            <w:r w:rsidRPr="00E610A5">
              <w:t>Chemical Industry – Other (please specify)</w:t>
            </w:r>
          </w:p>
        </w:tc>
        <w:tc>
          <w:tcPr>
            <w:tcW w:w="317" w:type="pct"/>
            <w:shd w:val="clear" w:color="auto" w:fill="auto"/>
            <w:noWrap/>
          </w:tcPr>
          <w:p w14:paraId="2570EDC7"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785E9FE4" w14:textId="77777777" w:rsidR="00B00956" w:rsidRPr="00E610A5" w:rsidRDefault="00B00956" w:rsidP="00C245AC">
            <w:pPr>
              <w:pStyle w:val="TableText"/>
              <w:jc w:val="right"/>
              <w:rPr>
                <w:rFonts w:cs="Calibri"/>
                <w:szCs w:val="16"/>
              </w:rPr>
            </w:pPr>
            <w:r w:rsidRPr="00E610A5">
              <w:t>159.0</w:t>
            </w:r>
          </w:p>
        </w:tc>
        <w:tc>
          <w:tcPr>
            <w:tcW w:w="634" w:type="pct"/>
            <w:shd w:val="clear" w:color="auto" w:fill="auto"/>
            <w:noWrap/>
          </w:tcPr>
          <w:p w14:paraId="6128DB4C"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7771DAFB" w14:textId="77777777" w:rsidR="00B00956" w:rsidRPr="00E610A5" w:rsidRDefault="00B00956" w:rsidP="00C245AC">
            <w:pPr>
              <w:pStyle w:val="TableText"/>
              <w:jc w:val="right"/>
              <w:rPr>
                <w:rFonts w:cs="Calibri"/>
                <w:szCs w:val="16"/>
              </w:rPr>
            </w:pPr>
            <w:r w:rsidRPr="00E610A5">
              <w:t>95.6</w:t>
            </w:r>
          </w:p>
        </w:tc>
      </w:tr>
      <w:tr w:rsidR="001B66EC" w:rsidRPr="00E610A5" w14:paraId="1C7EA0C1" w14:textId="77777777" w:rsidTr="003950B3">
        <w:tc>
          <w:tcPr>
            <w:tcW w:w="529" w:type="pct"/>
          </w:tcPr>
          <w:p w14:paraId="7C4838F4" w14:textId="77777777" w:rsidR="00B00956" w:rsidRPr="00E610A5" w:rsidRDefault="00B00956" w:rsidP="00C245AC">
            <w:pPr>
              <w:pStyle w:val="TableText"/>
              <w:rPr>
                <w:rFonts w:cs="Calibri"/>
                <w:szCs w:val="16"/>
              </w:rPr>
            </w:pPr>
            <w:r w:rsidRPr="00E610A5">
              <w:t>1.B.2.d</w:t>
            </w:r>
          </w:p>
        </w:tc>
        <w:tc>
          <w:tcPr>
            <w:tcW w:w="2359" w:type="pct"/>
            <w:shd w:val="clear" w:color="auto" w:fill="auto"/>
            <w:noWrap/>
          </w:tcPr>
          <w:p w14:paraId="79BDD92E" w14:textId="77777777" w:rsidR="00B00956" w:rsidRPr="00E610A5" w:rsidRDefault="00B00956" w:rsidP="00C245AC">
            <w:pPr>
              <w:pStyle w:val="TableText"/>
              <w:rPr>
                <w:rFonts w:cs="Calibri"/>
                <w:szCs w:val="16"/>
              </w:rPr>
            </w:pPr>
            <w:r w:rsidRPr="00E610A5">
              <w:t>Other (please specify) – Geothermal</w:t>
            </w:r>
          </w:p>
        </w:tc>
        <w:tc>
          <w:tcPr>
            <w:tcW w:w="317" w:type="pct"/>
            <w:shd w:val="clear" w:color="auto" w:fill="auto"/>
            <w:noWrap/>
          </w:tcPr>
          <w:p w14:paraId="0341B353"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0A892324" w14:textId="77777777" w:rsidR="00B00956" w:rsidRPr="00E610A5" w:rsidRDefault="00B00956" w:rsidP="00C245AC">
            <w:pPr>
              <w:pStyle w:val="TableText"/>
              <w:jc w:val="right"/>
              <w:rPr>
                <w:rFonts w:cs="Calibri"/>
                <w:szCs w:val="16"/>
              </w:rPr>
            </w:pPr>
            <w:r w:rsidRPr="00E610A5">
              <w:t>156.9</w:t>
            </w:r>
          </w:p>
        </w:tc>
        <w:tc>
          <w:tcPr>
            <w:tcW w:w="634" w:type="pct"/>
            <w:shd w:val="clear" w:color="auto" w:fill="auto"/>
            <w:noWrap/>
          </w:tcPr>
          <w:p w14:paraId="4A15C118"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3F9D9C36" w14:textId="77777777" w:rsidR="00B00956" w:rsidRPr="00E610A5" w:rsidRDefault="00B00956" w:rsidP="00C245AC">
            <w:pPr>
              <w:pStyle w:val="TableText"/>
              <w:jc w:val="right"/>
              <w:rPr>
                <w:rFonts w:cs="Calibri"/>
                <w:szCs w:val="16"/>
              </w:rPr>
            </w:pPr>
            <w:r w:rsidRPr="00E610A5">
              <w:t>95.8</w:t>
            </w:r>
          </w:p>
        </w:tc>
      </w:tr>
      <w:tr w:rsidR="001B66EC" w:rsidRPr="00E610A5" w14:paraId="211BEB9F" w14:textId="77777777" w:rsidTr="003950B3">
        <w:tc>
          <w:tcPr>
            <w:tcW w:w="529" w:type="pct"/>
          </w:tcPr>
          <w:p w14:paraId="40E9DD7C" w14:textId="77777777" w:rsidR="00B00956" w:rsidRPr="00E610A5" w:rsidRDefault="00B00956" w:rsidP="00C245AC">
            <w:pPr>
              <w:pStyle w:val="TableText"/>
              <w:rPr>
                <w:rFonts w:cs="Calibri"/>
                <w:szCs w:val="16"/>
              </w:rPr>
            </w:pPr>
            <w:r w:rsidRPr="00E610A5">
              <w:t>1.B.2.c.2.iii</w:t>
            </w:r>
          </w:p>
        </w:tc>
        <w:tc>
          <w:tcPr>
            <w:tcW w:w="2359" w:type="pct"/>
            <w:shd w:val="clear" w:color="auto" w:fill="auto"/>
            <w:noWrap/>
          </w:tcPr>
          <w:p w14:paraId="66E2C1ED" w14:textId="77777777" w:rsidR="00B00956" w:rsidRPr="00E610A5" w:rsidRDefault="00B00956" w:rsidP="00C245AC">
            <w:pPr>
              <w:pStyle w:val="TableText"/>
              <w:rPr>
                <w:rFonts w:cs="Calibri"/>
                <w:szCs w:val="16"/>
              </w:rPr>
            </w:pPr>
            <w:r w:rsidRPr="00E610A5">
              <w:t>Flaring – Combined</w:t>
            </w:r>
          </w:p>
        </w:tc>
        <w:tc>
          <w:tcPr>
            <w:tcW w:w="317" w:type="pct"/>
            <w:shd w:val="clear" w:color="auto" w:fill="auto"/>
            <w:noWrap/>
          </w:tcPr>
          <w:p w14:paraId="24367FC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59D1F274" w14:textId="77777777" w:rsidR="00B00956" w:rsidRPr="00E610A5" w:rsidRDefault="00B00956" w:rsidP="00C245AC">
            <w:pPr>
              <w:pStyle w:val="TableText"/>
              <w:jc w:val="right"/>
              <w:rPr>
                <w:rFonts w:cs="Calibri"/>
                <w:szCs w:val="16"/>
              </w:rPr>
            </w:pPr>
            <w:r w:rsidRPr="00E610A5">
              <w:t>147.5</w:t>
            </w:r>
          </w:p>
        </w:tc>
        <w:tc>
          <w:tcPr>
            <w:tcW w:w="634" w:type="pct"/>
            <w:shd w:val="clear" w:color="auto" w:fill="auto"/>
            <w:noWrap/>
          </w:tcPr>
          <w:p w14:paraId="664F2634"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05797F79" w14:textId="77777777" w:rsidR="00B00956" w:rsidRPr="00E610A5" w:rsidRDefault="00B00956" w:rsidP="00C245AC">
            <w:pPr>
              <w:pStyle w:val="TableText"/>
              <w:jc w:val="right"/>
              <w:rPr>
                <w:rFonts w:cs="Calibri"/>
                <w:szCs w:val="16"/>
              </w:rPr>
            </w:pPr>
            <w:r w:rsidRPr="00E610A5">
              <w:t>96.0</w:t>
            </w:r>
          </w:p>
        </w:tc>
      </w:tr>
      <w:tr w:rsidR="001B66EC" w:rsidRPr="00E610A5" w14:paraId="0DED4DAA" w14:textId="77777777" w:rsidTr="003950B3">
        <w:tc>
          <w:tcPr>
            <w:tcW w:w="529" w:type="pct"/>
          </w:tcPr>
          <w:p w14:paraId="472B021C" w14:textId="77777777" w:rsidR="00B00956" w:rsidRPr="00E610A5" w:rsidRDefault="00B00956" w:rsidP="00C245AC">
            <w:pPr>
              <w:pStyle w:val="TableText"/>
              <w:rPr>
                <w:rFonts w:cs="Calibri"/>
                <w:szCs w:val="16"/>
              </w:rPr>
            </w:pPr>
            <w:r w:rsidRPr="00E610A5">
              <w:lastRenderedPageBreak/>
              <w:t>1.B.2.b.2</w:t>
            </w:r>
          </w:p>
        </w:tc>
        <w:tc>
          <w:tcPr>
            <w:tcW w:w="2359" w:type="pct"/>
            <w:shd w:val="clear" w:color="auto" w:fill="auto"/>
            <w:noWrap/>
          </w:tcPr>
          <w:p w14:paraId="57FCD3B9" w14:textId="77777777" w:rsidR="00B00956" w:rsidRPr="00E610A5" w:rsidRDefault="00B00956" w:rsidP="00C245AC">
            <w:pPr>
              <w:pStyle w:val="TableText"/>
              <w:rPr>
                <w:rFonts w:cs="Calibri"/>
                <w:szCs w:val="16"/>
              </w:rPr>
            </w:pPr>
            <w:r w:rsidRPr="00E610A5">
              <w:t>Natural Gas – Production</w:t>
            </w:r>
          </w:p>
        </w:tc>
        <w:tc>
          <w:tcPr>
            <w:tcW w:w="317" w:type="pct"/>
            <w:shd w:val="clear" w:color="auto" w:fill="auto"/>
            <w:noWrap/>
          </w:tcPr>
          <w:p w14:paraId="19533B19"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290EEE39" w14:textId="77777777" w:rsidR="00B00956" w:rsidRPr="00E610A5" w:rsidRDefault="00B00956" w:rsidP="00C245AC">
            <w:pPr>
              <w:pStyle w:val="TableText"/>
              <w:jc w:val="right"/>
              <w:rPr>
                <w:rFonts w:cs="Calibri"/>
                <w:szCs w:val="16"/>
              </w:rPr>
            </w:pPr>
            <w:r w:rsidRPr="00E610A5">
              <w:t>135.0</w:t>
            </w:r>
          </w:p>
        </w:tc>
        <w:tc>
          <w:tcPr>
            <w:tcW w:w="634" w:type="pct"/>
            <w:shd w:val="clear" w:color="auto" w:fill="auto"/>
            <w:noWrap/>
          </w:tcPr>
          <w:p w14:paraId="3CD5C6C4"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703720AC" w14:textId="77777777" w:rsidR="00B00956" w:rsidRPr="00E610A5" w:rsidRDefault="00B00956" w:rsidP="00C245AC">
            <w:pPr>
              <w:pStyle w:val="TableText"/>
              <w:jc w:val="right"/>
              <w:rPr>
                <w:rFonts w:cs="Calibri"/>
                <w:szCs w:val="16"/>
              </w:rPr>
            </w:pPr>
            <w:r w:rsidRPr="00E610A5">
              <w:t>96.2</w:t>
            </w:r>
          </w:p>
        </w:tc>
      </w:tr>
      <w:tr w:rsidR="001B66EC" w:rsidRPr="00E610A5" w14:paraId="55BB0DAE" w14:textId="77777777" w:rsidTr="003950B3">
        <w:tc>
          <w:tcPr>
            <w:tcW w:w="529" w:type="pct"/>
          </w:tcPr>
          <w:p w14:paraId="63C92AE1" w14:textId="77777777" w:rsidR="00B00956" w:rsidRPr="00E610A5" w:rsidRDefault="00B00956" w:rsidP="00C245AC">
            <w:pPr>
              <w:pStyle w:val="TableText"/>
              <w:rPr>
                <w:rFonts w:cs="Calibri"/>
                <w:szCs w:val="16"/>
              </w:rPr>
            </w:pPr>
            <w:r w:rsidRPr="00E610A5">
              <w:t>1.A.2.a</w:t>
            </w:r>
          </w:p>
        </w:tc>
        <w:tc>
          <w:tcPr>
            <w:tcW w:w="2359" w:type="pct"/>
            <w:shd w:val="clear" w:color="auto" w:fill="auto"/>
            <w:noWrap/>
          </w:tcPr>
          <w:p w14:paraId="377ED574" w14:textId="77777777" w:rsidR="00B00956" w:rsidRPr="00E610A5" w:rsidRDefault="00B00956" w:rsidP="00C245AC">
            <w:pPr>
              <w:pStyle w:val="TableText"/>
              <w:rPr>
                <w:rFonts w:cs="Calibri"/>
                <w:szCs w:val="16"/>
              </w:rPr>
            </w:pPr>
            <w:r w:rsidRPr="00E610A5">
              <w:t>Manufacturing Industries and Construction – Iron and Steel Gaseous Fuels</w:t>
            </w:r>
          </w:p>
        </w:tc>
        <w:tc>
          <w:tcPr>
            <w:tcW w:w="317" w:type="pct"/>
            <w:shd w:val="clear" w:color="auto" w:fill="auto"/>
            <w:noWrap/>
          </w:tcPr>
          <w:p w14:paraId="17CF8335"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0EE94759" w14:textId="77777777" w:rsidR="00B00956" w:rsidRPr="00E610A5" w:rsidRDefault="00B00956" w:rsidP="00C245AC">
            <w:pPr>
              <w:pStyle w:val="TableText"/>
              <w:jc w:val="right"/>
              <w:rPr>
                <w:rFonts w:cs="Calibri"/>
                <w:szCs w:val="16"/>
              </w:rPr>
            </w:pPr>
            <w:r w:rsidRPr="00E610A5">
              <w:t>134.4</w:t>
            </w:r>
          </w:p>
        </w:tc>
        <w:tc>
          <w:tcPr>
            <w:tcW w:w="634" w:type="pct"/>
            <w:shd w:val="clear" w:color="auto" w:fill="auto"/>
            <w:noWrap/>
          </w:tcPr>
          <w:p w14:paraId="2662D290"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38349EC0" w14:textId="77777777" w:rsidR="00B00956" w:rsidRPr="00E610A5" w:rsidRDefault="00B00956" w:rsidP="00C245AC">
            <w:pPr>
              <w:pStyle w:val="TableText"/>
              <w:jc w:val="right"/>
              <w:rPr>
                <w:rFonts w:cs="Calibri"/>
                <w:szCs w:val="16"/>
              </w:rPr>
            </w:pPr>
            <w:r w:rsidRPr="00E610A5">
              <w:t>96.3</w:t>
            </w:r>
          </w:p>
        </w:tc>
      </w:tr>
      <w:tr w:rsidR="001B66EC" w:rsidRPr="00E610A5" w14:paraId="3E1E2F7D" w14:textId="77777777" w:rsidTr="003950B3">
        <w:tc>
          <w:tcPr>
            <w:tcW w:w="529" w:type="pct"/>
          </w:tcPr>
          <w:p w14:paraId="0408B590" w14:textId="77777777" w:rsidR="00B00956" w:rsidRPr="00E610A5" w:rsidRDefault="00B00956" w:rsidP="00C245AC">
            <w:pPr>
              <w:pStyle w:val="TableText"/>
              <w:rPr>
                <w:rFonts w:cs="Calibri"/>
                <w:szCs w:val="16"/>
              </w:rPr>
            </w:pPr>
            <w:r w:rsidRPr="00E610A5">
              <w:t>1.A.3.c</w:t>
            </w:r>
          </w:p>
        </w:tc>
        <w:tc>
          <w:tcPr>
            <w:tcW w:w="2359" w:type="pct"/>
            <w:shd w:val="clear" w:color="auto" w:fill="auto"/>
            <w:noWrap/>
          </w:tcPr>
          <w:p w14:paraId="5D2A179F" w14:textId="77777777" w:rsidR="00B00956" w:rsidRPr="00E610A5" w:rsidRDefault="00B00956" w:rsidP="00C245AC">
            <w:pPr>
              <w:pStyle w:val="TableText"/>
              <w:rPr>
                <w:rFonts w:cs="Calibri"/>
                <w:szCs w:val="16"/>
              </w:rPr>
            </w:pPr>
            <w:r w:rsidRPr="00E610A5">
              <w:t>Transport – Railways Liquid Fuels</w:t>
            </w:r>
          </w:p>
        </w:tc>
        <w:tc>
          <w:tcPr>
            <w:tcW w:w="317" w:type="pct"/>
            <w:shd w:val="clear" w:color="auto" w:fill="auto"/>
            <w:noWrap/>
          </w:tcPr>
          <w:p w14:paraId="32D92573"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4F7E7BD3" w14:textId="77777777" w:rsidR="00B00956" w:rsidRPr="00E610A5" w:rsidRDefault="00B00956" w:rsidP="00C245AC">
            <w:pPr>
              <w:pStyle w:val="TableText"/>
              <w:jc w:val="right"/>
              <w:rPr>
                <w:rFonts w:cs="Calibri"/>
                <w:szCs w:val="16"/>
              </w:rPr>
            </w:pPr>
            <w:r w:rsidRPr="00E610A5">
              <w:t>126.4</w:t>
            </w:r>
          </w:p>
        </w:tc>
        <w:tc>
          <w:tcPr>
            <w:tcW w:w="634" w:type="pct"/>
            <w:shd w:val="clear" w:color="auto" w:fill="auto"/>
            <w:noWrap/>
          </w:tcPr>
          <w:p w14:paraId="42613FB2" w14:textId="77777777" w:rsidR="00B00956" w:rsidRPr="00E610A5" w:rsidRDefault="00B00956" w:rsidP="00C245AC">
            <w:pPr>
              <w:pStyle w:val="TableText"/>
              <w:jc w:val="right"/>
              <w:rPr>
                <w:rFonts w:cs="Calibri"/>
                <w:szCs w:val="16"/>
              </w:rPr>
            </w:pPr>
            <w:r w:rsidRPr="00E610A5">
              <w:t>0.2</w:t>
            </w:r>
          </w:p>
        </w:tc>
        <w:tc>
          <w:tcPr>
            <w:tcW w:w="564" w:type="pct"/>
            <w:shd w:val="clear" w:color="auto" w:fill="auto"/>
            <w:noWrap/>
          </w:tcPr>
          <w:p w14:paraId="27D554AD" w14:textId="77777777" w:rsidR="00B00956" w:rsidRPr="00E610A5" w:rsidRDefault="00B00956" w:rsidP="00C245AC">
            <w:pPr>
              <w:pStyle w:val="TableText"/>
              <w:jc w:val="right"/>
              <w:rPr>
                <w:rFonts w:cs="Calibri"/>
                <w:szCs w:val="16"/>
              </w:rPr>
            </w:pPr>
            <w:r w:rsidRPr="00E610A5">
              <w:t>96.5</w:t>
            </w:r>
          </w:p>
        </w:tc>
      </w:tr>
      <w:tr w:rsidR="001B66EC" w:rsidRPr="00E610A5" w14:paraId="643E6AC1" w14:textId="77777777" w:rsidTr="003950B3">
        <w:tc>
          <w:tcPr>
            <w:tcW w:w="529" w:type="pct"/>
          </w:tcPr>
          <w:p w14:paraId="2710A28E" w14:textId="77777777" w:rsidR="00B00956" w:rsidRPr="00E610A5" w:rsidRDefault="00B00956" w:rsidP="00C245AC">
            <w:pPr>
              <w:pStyle w:val="TableText"/>
              <w:rPr>
                <w:rFonts w:cs="Calibri"/>
                <w:szCs w:val="16"/>
              </w:rPr>
            </w:pPr>
            <w:r w:rsidRPr="00E610A5">
              <w:t>5.D</w:t>
            </w:r>
          </w:p>
        </w:tc>
        <w:tc>
          <w:tcPr>
            <w:tcW w:w="2359" w:type="pct"/>
            <w:shd w:val="clear" w:color="auto" w:fill="auto"/>
            <w:noWrap/>
          </w:tcPr>
          <w:p w14:paraId="4438FAC0" w14:textId="77777777" w:rsidR="00B00956" w:rsidRPr="00E610A5" w:rsidRDefault="00B00956" w:rsidP="00C245AC">
            <w:pPr>
              <w:pStyle w:val="TableText"/>
              <w:rPr>
                <w:rFonts w:cs="Calibri"/>
                <w:szCs w:val="16"/>
              </w:rPr>
            </w:pPr>
            <w:r w:rsidRPr="00E610A5">
              <w:t>Waste – Wastewater Treatment and Discharge</w:t>
            </w:r>
          </w:p>
        </w:tc>
        <w:tc>
          <w:tcPr>
            <w:tcW w:w="317" w:type="pct"/>
            <w:shd w:val="clear" w:color="auto" w:fill="auto"/>
            <w:noWrap/>
          </w:tcPr>
          <w:p w14:paraId="58F8776F"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4F0AB570" w14:textId="77777777" w:rsidR="00B00956" w:rsidRPr="00E610A5" w:rsidRDefault="00B00956" w:rsidP="00C245AC">
            <w:pPr>
              <w:pStyle w:val="TableText"/>
              <w:jc w:val="right"/>
              <w:rPr>
                <w:rFonts w:cs="Calibri"/>
                <w:szCs w:val="16"/>
              </w:rPr>
            </w:pPr>
            <w:r w:rsidRPr="00E610A5">
              <w:t>118.9</w:t>
            </w:r>
          </w:p>
        </w:tc>
        <w:tc>
          <w:tcPr>
            <w:tcW w:w="634" w:type="pct"/>
            <w:shd w:val="clear" w:color="auto" w:fill="auto"/>
            <w:noWrap/>
          </w:tcPr>
          <w:p w14:paraId="68DF7AE7"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07ADB5D" w14:textId="77777777" w:rsidR="00B00956" w:rsidRPr="00E610A5" w:rsidRDefault="00B00956" w:rsidP="00C245AC">
            <w:pPr>
              <w:pStyle w:val="TableText"/>
              <w:jc w:val="right"/>
              <w:rPr>
                <w:rFonts w:cs="Calibri"/>
                <w:szCs w:val="16"/>
              </w:rPr>
            </w:pPr>
            <w:r w:rsidRPr="00E610A5">
              <w:t>96.6</w:t>
            </w:r>
          </w:p>
        </w:tc>
      </w:tr>
      <w:tr w:rsidR="001B66EC" w:rsidRPr="00E610A5" w14:paraId="353849EC" w14:textId="77777777" w:rsidTr="003950B3">
        <w:tc>
          <w:tcPr>
            <w:tcW w:w="529" w:type="pct"/>
          </w:tcPr>
          <w:p w14:paraId="49926480" w14:textId="77777777" w:rsidR="00B00956" w:rsidRPr="00E610A5" w:rsidRDefault="00B00956" w:rsidP="00C245AC">
            <w:pPr>
              <w:pStyle w:val="TableText"/>
              <w:rPr>
                <w:rFonts w:cs="Calibri"/>
                <w:szCs w:val="16"/>
              </w:rPr>
            </w:pPr>
            <w:r w:rsidRPr="00E610A5">
              <w:t>1.A.2.f</w:t>
            </w:r>
          </w:p>
        </w:tc>
        <w:tc>
          <w:tcPr>
            <w:tcW w:w="2359" w:type="pct"/>
            <w:shd w:val="clear" w:color="auto" w:fill="auto"/>
            <w:noWrap/>
          </w:tcPr>
          <w:p w14:paraId="10265C0B" w14:textId="77777777" w:rsidR="00B00956" w:rsidRPr="00E610A5" w:rsidRDefault="00B00956" w:rsidP="00C245AC">
            <w:pPr>
              <w:pStyle w:val="TableText"/>
              <w:rPr>
                <w:rFonts w:cs="Calibri"/>
                <w:szCs w:val="16"/>
              </w:rPr>
            </w:pPr>
            <w:r w:rsidRPr="00E610A5">
              <w:t>Manufacturing Industries and Construction – Non-metallic Minerals Gaseous Fuels</w:t>
            </w:r>
          </w:p>
        </w:tc>
        <w:tc>
          <w:tcPr>
            <w:tcW w:w="317" w:type="pct"/>
            <w:shd w:val="clear" w:color="auto" w:fill="auto"/>
            <w:noWrap/>
          </w:tcPr>
          <w:p w14:paraId="2AA5C7CC"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4EEA09F" w14:textId="77777777" w:rsidR="00B00956" w:rsidRPr="00E610A5" w:rsidRDefault="00B00956" w:rsidP="00C245AC">
            <w:pPr>
              <w:pStyle w:val="TableText"/>
              <w:jc w:val="right"/>
              <w:rPr>
                <w:rFonts w:cs="Calibri"/>
                <w:szCs w:val="16"/>
              </w:rPr>
            </w:pPr>
            <w:r w:rsidRPr="00E610A5">
              <w:t>115.2</w:t>
            </w:r>
          </w:p>
        </w:tc>
        <w:tc>
          <w:tcPr>
            <w:tcW w:w="634" w:type="pct"/>
            <w:shd w:val="clear" w:color="auto" w:fill="auto"/>
            <w:noWrap/>
          </w:tcPr>
          <w:p w14:paraId="4194C07D"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02A95541" w14:textId="77777777" w:rsidR="00B00956" w:rsidRPr="00E610A5" w:rsidRDefault="00B00956" w:rsidP="00C245AC">
            <w:pPr>
              <w:pStyle w:val="TableText"/>
              <w:jc w:val="right"/>
              <w:rPr>
                <w:rFonts w:cs="Calibri"/>
                <w:szCs w:val="16"/>
              </w:rPr>
            </w:pPr>
            <w:r w:rsidRPr="00E610A5">
              <w:t>96.8</w:t>
            </w:r>
          </w:p>
        </w:tc>
      </w:tr>
      <w:tr w:rsidR="001B66EC" w:rsidRPr="00E610A5" w14:paraId="36F23E5C" w14:textId="77777777" w:rsidTr="003950B3">
        <w:tc>
          <w:tcPr>
            <w:tcW w:w="529" w:type="pct"/>
          </w:tcPr>
          <w:p w14:paraId="4B78BC20" w14:textId="77777777" w:rsidR="00B00956" w:rsidRPr="00E610A5" w:rsidRDefault="00B00956" w:rsidP="00C245AC">
            <w:pPr>
              <w:pStyle w:val="TableText"/>
              <w:rPr>
                <w:rFonts w:cs="Calibri"/>
                <w:szCs w:val="16"/>
              </w:rPr>
            </w:pPr>
            <w:r w:rsidRPr="00E610A5">
              <w:t>2.A.2</w:t>
            </w:r>
          </w:p>
        </w:tc>
        <w:tc>
          <w:tcPr>
            <w:tcW w:w="2359" w:type="pct"/>
            <w:shd w:val="clear" w:color="auto" w:fill="auto"/>
            <w:noWrap/>
          </w:tcPr>
          <w:p w14:paraId="71D5FCDA" w14:textId="77777777" w:rsidR="00B00956" w:rsidRPr="00E610A5" w:rsidRDefault="00B00956" w:rsidP="00C245AC">
            <w:pPr>
              <w:pStyle w:val="TableText"/>
              <w:rPr>
                <w:rFonts w:cs="Calibri"/>
                <w:szCs w:val="16"/>
              </w:rPr>
            </w:pPr>
            <w:r w:rsidRPr="00E610A5">
              <w:t>Mineral Industry – Lime Production</w:t>
            </w:r>
          </w:p>
        </w:tc>
        <w:tc>
          <w:tcPr>
            <w:tcW w:w="317" w:type="pct"/>
            <w:shd w:val="clear" w:color="auto" w:fill="auto"/>
            <w:noWrap/>
          </w:tcPr>
          <w:p w14:paraId="3952203F"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1EABDDD7" w14:textId="77777777" w:rsidR="00B00956" w:rsidRPr="00E610A5" w:rsidRDefault="00B00956" w:rsidP="00C245AC">
            <w:pPr>
              <w:pStyle w:val="TableText"/>
              <w:jc w:val="right"/>
              <w:rPr>
                <w:rFonts w:cs="Calibri"/>
                <w:szCs w:val="16"/>
              </w:rPr>
            </w:pPr>
            <w:r w:rsidRPr="00E610A5">
              <w:t>108.0</w:t>
            </w:r>
          </w:p>
        </w:tc>
        <w:tc>
          <w:tcPr>
            <w:tcW w:w="634" w:type="pct"/>
            <w:shd w:val="clear" w:color="auto" w:fill="auto"/>
            <w:noWrap/>
          </w:tcPr>
          <w:p w14:paraId="426A497D"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029205B9" w14:textId="77777777" w:rsidR="00B00956" w:rsidRPr="00E610A5" w:rsidRDefault="00B00956" w:rsidP="00C245AC">
            <w:pPr>
              <w:pStyle w:val="TableText"/>
              <w:jc w:val="right"/>
              <w:rPr>
                <w:rFonts w:cs="Calibri"/>
                <w:szCs w:val="16"/>
              </w:rPr>
            </w:pPr>
            <w:r w:rsidRPr="00E610A5">
              <w:t>96.9</w:t>
            </w:r>
          </w:p>
        </w:tc>
      </w:tr>
      <w:tr w:rsidR="001B66EC" w:rsidRPr="00E610A5" w14:paraId="71878E6B" w14:textId="77777777" w:rsidTr="003950B3">
        <w:tc>
          <w:tcPr>
            <w:tcW w:w="529" w:type="pct"/>
          </w:tcPr>
          <w:p w14:paraId="064F1317" w14:textId="77777777" w:rsidR="00B00956" w:rsidRPr="00E610A5" w:rsidRDefault="00B00956" w:rsidP="00C245AC">
            <w:pPr>
              <w:pStyle w:val="TableText"/>
              <w:rPr>
                <w:rFonts w:cs="Calibri"/>
                <w:szCs w:val="16"/>
              </w:rPr>
            </w:pPr>
            <w:r w:rsidRPr="00E610A5">
              <w:t>2.B.8</w:t>
            </w:r>
          </w:p>
        </w:tc>
        <w:tc>
          <w:tcPr>
            <w:tcW w:w="2359" w:type="pct"/>
            <w:shd w:val="clear" w:color="auto" w:fill="auto"/>
            <w:noWrap/>
          </w:tcPr>
          <w:p w14:paraId="229BFE4C" w14:textId="77777777" w:rsidR="00B00956" w:rsidRPr="00E610A5" w:rsidRDefault="00B00956" w:rsidP="00C245AC">
            <w:pPr>
              <w:pStyle w:val="TableText"/>
              <w:rPr>
                <w:rFonts w:cs="Calibri"/>
                <w:szCs w:val="16"/>
              </w:rPr>
            </w:pPr>
            <w:r w:rsidRPr="00E610A5">
              <w:t>Chemical Industry – Petrochemical and Carbon Black Production</w:t>
            </w:r>
          </w:p>
        </w:tc>
        <w:tc>
          <w:tcPr>
            <w:tcW w:w="317" w:type="pct"/>
            <w:shd w:val="clear" w:color="auto" w:fill="auto"/>
            <w:noWrap/>
          </w:tcPr>
          <w:p w14:paraId="55777224"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6262A252" w14:textId="77777777" w:rsidR="00B00956" w:rsidRPr="00E610A5" w:rsidRDefault="00B00956" w:rsidP="00C245AC">
            <w:pPr>
              <w:pStyle w:val="TableText"/>
              <w:jc w:val="right"/>
              <w:rPr>
                <w:rFonts w:cs="Calibri"/>
                <w:szCs w:val="16"/>
              </w:rPr>
            </w:pPr>
            <w:r w:rsidRPr="00E610A5">
              <w:t>107.2</w:t>
            </w:r>
          </w:p>
        </w:tc>
        <w:tc>
          <w:tcPr>
            <w:tcW w:w="634" w:type="pct"/>
            <w:shd w:val="clear" w:color="auto" w:fill="auto"/>
            <w:noWrap/>
          </w:tcPr>
          <w:p w14:paraId="7CFA1C6C"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22214602" w14:textId="77777777" w:rsidR="00B00956" w:rsidRPr="00E610A5" w:rsidRDefault="00B00956" w:rsidP="00C245AC">
            <w:pPr>
              <w:pStyle w:val="TableText"/>
              <w:jc w:val="right"/>
              <w:rPr>
                <w:rFonts w:cs="Calibri"/>
                <w:szCs w:val="16"/>
              </w:rPr>
            </w:pPr>
            <w:r w:rsidRPr="00E610A5">
              <w:t>97.0</w:t>
            </w:r>
          </w:p>
        </w:tc>
      </w:tr>
      <w:tr w:rsidR="001B66EC" w:rsidRPr="00E610A5" w14:paraId="014FE02F" w14:textId="77777777" w:rsidTr="003950B3">
        <w:tc>
          <w:tcPr>
            <w:tcW w:w="529" w:type="pct"/>
          </w:tcPr>
          <w:p w14:paraId="786F9AF3" w14:textId="77777777" w:rsidR="00B00956" w:rsidRPr="00E610A5" w:rsidRDefault="00B00956" w:rsidP="00C245AC">
            <w:pPr>
              <w:pStyle w:val="TableText"/>
              <w:rPr>
                <w:rFonts w:cs="Calibri"/>
                <w:szCs w:val="16"/>
              </w:rPr>
            </w:pPr>
            <w:r w:rsidRPr="00E610A5">
              <w:t>3.B.2.5</w:t>
            </w:r>
          </w:p>
        </w:tc>
        <w:tc>
          <w:tcPr>
            <w:tcW w:w="2359" w:type="pct"/>
            <w:shd w:val="clear" w:color="auto" w:fill="auto"/>
            <w:noWrap/>
          </w:tcPr>
          <w:p w14:paraId="6C9854AF" w14:textId="77777777" w:rsidR="00B00956" w:rsidRPr="00E610A5" w:rsidRDefault="00B00956" w:rsidP="00C245AC">
            <w:pPr>
              <w:pStyle w:val="TableText"/>
              <w:rPr>
                <w:rFonts w:cs="Calibri"/>
                <w:szCs w:val="16"/>
              </w:rPr>
            </w:pPr>
            <w:r w:rsidRPr="00E610A5">
              <w:t>N</w:t>
            </w:r>
            <w:r w:rsidRPr="00E610A5">
              <w:rPr>
                <w:vertAlign w:val="subscript"/>
              </w:rPr>
              <w:t>2</w:t>
            </w:r>
            <w:r w:rsidRPr="00E610A5">
              <w:t>O and NMVOC Emissions – Indirect N</w:t>
            </w:r>
            <w:r w:rsidRPr="00E610A5">
              <w:rPr>
                <w:vertAlign w:val="subscript"/>
              </w:rPr>
              <w:t>2</w:t>
            </w:r>
            <w:r w:rsidRPr="00E610A5">
              <w:t>O Emissions</w:t>
            </w:r>
          </w:p>
        </w:tc>
        <w:tc>
          <w:tcPr>
            <w:tcW w:w="317" w:type="pct"/>
            <w:shd w:val="clear" w:color="auto" w:fill="auto"/>
            <w:noWrap/>
          </w:tcPr>
          <w:p w14:paraId="2AF5B9E2"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2FE8D3C4" w14:textId="77777777" w:rsidR="00B00956" w:rsidRPr="00E610A5" w:rsidRDefault="00B00956" w:rsidP="00C245AC">
            <w:pPr>
              <w:pStyle w:val="TableText"/>
              <w:jc w:val="right"/>
              <w:rPr>
                <w:rFonts w:cs="Calibri"/>
                <w:szCs w:val="16"/>
              </w:rPr>
            </w:pPr>
            <w:r w:rsidRPr="00E610A5">
              <w:t>101.2</w:t>
            </w:r>
          </w:p>
        </w:tc>
        <w:tc>
          <w:tcPr>
            <w:tcW w:w="634" w:type="pct"/>
            <w:shd w:val="clear" w:color="auto" w:fill="auto"/>
            <w:noWrap/>
          </w:tcPr>
          <w:p w14:paraId="1210D6AE"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2B0887D6" w14:textId="77777777" w:rsidR="00B00956" w:rsidRPr="00E610A5" w:rsidRDefault="00B00956" w:rsidP="00C245AC">
            <w:pPr>
              <w:pStyle w:val="TableText"/>
              <w:jc w:val="right"/>
              <w:rPr>
                <w:rFonts w:cs="Calibri"/>
                <w:szCs w:val="16"/>
              </w:rPr>
            </w:pPr>
            <w:r w:rsidRPr="00E610A5">
              <w:t>97.2</w:t>
            </w:r>
          </w:p>
        </w:tc>
      </w:tr>
      <w:tr w:rsidR="001B66EC" w:rsidRPr="00E610A5" w14:paraId="1ED649A7" w14:textId="77777777" w:rsidTr="003950B3">
        <w:tc>
          <w:tcPr>
            <w:tcW w:w="529" w:type="pct"/>
          </w:tcPr>
          <w:p w14:paraId="70580A77" w14:textId="77777777" w:rsidR="00B00956" w:rsidRPr="00E610A5" w:rsidRDefault="00B00956" w:rsidP="00C245AC">
            <w:pPr>
              <w:pStyle w:val="TableText"/>
              <w:rPr>
                <w:rFonts w:cs="Calibri"/>
                <w:szCs w:val="16"/>
              </w:rPr>
            </w:pPr>
            <w:r w:rsidRPr="00E610A5">
              <w:t>2.A.4</w:t>
            </w:r>
          </w:p>
        </w:tc>
        <w:tc>
          <w:tcPr>
            <w:tcW w:w="2359" w:type="pct"/>
            <w:shd w:val="clear" w:color="auto" w:fill="auto"/>
            <w:noWrap/>
          </w:tcPr>
          <w:p w14:paraId="7C967B8D" w14:textId="77777777" w:rsidR="00B00956" w:rsidRPr="00E610A5" w:rsidRDefault="00B00956" w:rsidP="00C245AC">
            <w:pPr>
              <w:pStyle w:val="TableText"/>
              <w:rPr>
                <w:rFonts w:cs="Calibri"/>
                <w:szCs w:val="16"/>
              </w:rPr>
            </w:pPr>
            <w:r w:rsidRPr="00E610A5">
              <w:t>Mineral Industry – Other Process Uses of Carbonates</w:t>
            </w:r>
          </w:p>
        </w:tc>
        <w:tc>
          <w:tcPr>
            <w:tcW w:w="317" w:type="pct"/>
            <w:shd w:val="clear" w:color="auto" w:fill="auto"/>
            <w:noWrap/>
          </w:tcPr>
          <w:p w14:paraId="340ED36C"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7D1B22C" w14:textId="77777777" w:rsidR="00B00956" w:rsidRPr="00E610A5" w:rsidRDefault="00B00956" w:rsidP="00C245AC">
            <w:pPr>
              <w:pStyle w:val="TableText"/>
              <w:jc w:val="right"/>
              <w:rPr>
                <w:rFonts w:cs="Calibri"/>
                <w:szCs w:val="16"/>
              </w:rPr>
            </w:pPr>
            <w:r w:rsidRPr="00E610A5">
              <w:t>99.1</w:t>
            </w:r>
          </w:p>
        </w:tc>
        <w:tc>
          <w:tcPr>
            <w:tcW w:w="634" w:type="pct"/>
            <w:shd w:val="clear" w:color="auto" w:fill="auto"/>
            <w:noWrap/>
          </w:tcPr>
          <w:p w14:paraId="02AD16F5"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455667BB" w14:textId="77777777" w:rsidR="00B00956" w:rsidRPr="00E610A5" w:rsidRDefault="00B00956" w:rsidP="00C245AC">
            <w:pPr>
              <w:pStyle w:val="TableText"/>
              <w:jc w:val="right"/>
              <w:rPr>
                <w:rFonts w:cs="Calibri"/>
                <w:szCs w:val="16"/>
              </w:rPr>
            </w:pPr>
            <w:r w:rsidRPr="00E610A5">
              <w:t>97.3</w:t>
            </w:r>
          </w:p>
        </w:tc>
      </w:tr>
      <w:tr w:rsidR="001B66EC" w:rsidRPr="00E610A5" w14:paraId="4F8EB738" w14:textId="77777777" w:rsidTr="003950B3">
        <w:tc>
          <w:tcPr>
            <w:tcW w:w="529" w:type="pct"/>
          </w:tcPr>
          <w:p w14:paraId="1DD4588C" w14:textId="77777777" w:rsidR="00B00956" w:rsidRPr="00E610A5" w:rsidRDefault="00B00956" w:rsidP="00C245AC">
            <w:pPr>
              <w:pStyle w:val="TableText"/>
              <w:rPr>
                <w:rFonts w:cs="Calibri"/>
                <w:szCs w:val="16"/>
              </w:rPr>
            </w:pPr>
            <w:r w:rsidRPr="00E610A5">
              <w:t>1.A.2.f</w:t>
            </w:r>
          </w:p>
        </w:tc>
        <w:tc>
          <w:tcPr>
            <w:tcW w:w="2359" w:type="pct"/>
            <w:shd w:val="clear" w:color="auto" w:fill="auto"/>
            <w:noWrap/>
          </w:tcPr>
          <w:p w14:paraId="7655B445" w14:textId="77777777" w:rsidR="00B00956" w:rsidRPr="00E610A5" w:rsidRDefault="00B00956" w:rsidP="00C245AC">
            <w:pPr>
              <w:pStyle w:val="TableText"/>
              <w:rPr>
                <w:rFonts w:cs="Calibri"/>
                <w:szCs w:val="16"/>
              </w:rPr>
            </w:pPr>
            <w:r w:rsidRPr="00E610A5">
              <w:t>Manufacturing Industries and Construction – Non-metallic Minerals Liquid Fuels</w:t>
            </w:r>
          </w:p>
        </w:tc>
        <w:tc>
          <w:tcPr>
            <w:tcW w:w="317" w:type="pct"/>
            <w:shd w:val="clear" w:color="auto" w:fill="auto"/>
            <w:noWrap/>
          </w:tcPr>
          <w:p w14:paraId="50F1AADC"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234940F" w14:textId="77777777" w:rsidR="00B00956" w:rsidRPr="00E610A5" w:rsidRDefault="00B00956" w:rsidP="00C245AC">
            <w:pPr>
              <w:pStyle w:val="TableText"/>
              <w:jc w:val="right"/>
              <w:rPr>
                <w:rFonts w:cs="Calibri"/>
                <w:szCs w:val="16"/>
              </w:rPr>
            </w:pPr>
            <w:r w:rsidRPr="00E610A5">
              <w:t>96.8</w:t>
            </w:r>
          </w:p>
        </w:tc>
        <w:tc>
          <w:tcPr>
            <w:tcW w:w="634" w:type="pct"/>
            <w:shd w:val="clear" w:color="auto" w:fill="auto"/>
            <w:noWrap/>
          </w:tcPr>
          <w:p w14:paraId="1620F0FF"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08CA2F8C" w14:textId="77777777" w:rsidR="00B00956" w:rsidRPr="00E610A5" w:rsidRDefault="00B00956" w:rsidP="00C245AC">
            <w:pPr>
              <w:pStyle w:val="TableText"/>
              <w:jc w:val="right"/>
              <w:rPr>
                <w:rFonts w:cs="Calibri"/>
                <w:szCs w:val="16"/>
              </w:rPr>
            </w:pPr>
            <w:r w:rsidRPr="00E610A5">
              <w:t>97.4</w:t>
            </w:r>
          </w:p>
        </w:tc>
      </w:tr>
      <w:tr w:rsidR="001B66EC" w:rsidRPr="00E610A5" w14:paraId="4D57B31E" w14:textId="77777777" w:rsidTr="003950B3">
        <w:tc>
          <w:tcPr>
            <w:tcW w:w="529" w:type="pct"/>
          </w:tcPr>
          <w:p w14:paraId="3117C360" w14:textId="77777777" w:rsidR="00B00956" w:rsidRPr="00E610A5" w:rsidRDefault="00B00956" w:rsidP="00C245AC">
            <w:pPr>
              <w:pStyle w:val="TableText"/>
              <w:rPr>
                <w:rFonts w:cs="Calibri"/>
                <w:szCs w:val="16"/>
              </w:rPr>
            </w:pPr>
            <w:r w:rsidRPr="00E610A5">
              <w:t>3.B.1.2</w:t>
            </w:r>
          </w:p>
        </w:tc>
        <w:tc>
          <w:tcPr>
            <w:tcW w:w="2359" w:type="pct"/>
            <w:shd w:val="clear" w:color="auto" w:fill="auto"/>
            <w:noWrap/>
          </w:tcPr>
          <w:p w14:paraId="77AF0028" w14:textId="77777777" w:rsidR="00B00956" w:rsidRPr="00E610A5" w:rsidRDefault="00B00956" w:rsidP="00C245AC">
            <w:pPr>
              <w:pStyle w:val="TableText"/>
              <w:rPr>
                <w:rFonts w:cs="Calibri"/>
                <w:szCs w:val="16"/>
              </w:rPr>
            </w:pPr>
            <w:r w:rsidRPr="00E610A5">
              <w:t>CH</w:t>
            </w:r>
            <w:r w:rsidRPr="00E610A5">
              <w:rPr>
                <w:vertAlign w:val="subscript"/>
              </w:rPr>
              <w:t>4</w:t>
            </w:r>
            <w:r w:rsidRPr="00E610A5">
              <w:t xml:space="preserve"> Emissions – Sheep</w:t>
            </w:r>
          </w:p>
        </w:tc>
        <w:tc>
          <w:tcPr>
            <w:tcW w:w="317" w:type="pct"/>
            <w:shd w:val="clear" w:color="auto" w:fill="auto"/>
            <w:noWrap/>
          </w:tcPr>
          <w:p w14:paraId="0FA5E6E9"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6A982D2B" w14:textId="77777777" w:rsidR="00B00956" w:rsidRPr="00E610A5" w:rsidRDefault="00B00956" w:rsidP="00C245AC">
            <w:pPr>
              <w:pStyle w:val="TableText"/>
              <w:jc w:val="right"/>
              <w:rPr>
                <w:rFonts w:cs="Calibri"/>
                <w:szCs w:val="16"/>
              </w:rPr>
            </w:pPr>
            <w:r w:rsidRPr="00E610A5">
              <w:t>95.2</w:t>
            </w:r>
          </w:p>
        </w:tc>
        <w:tc>
          <w:tcPr>
            <w:tcW w:w="634" w:type="pct"/>
            <w:shd w:val="clear" w:color="auto" w:fill="auto"/>
            <w:noWrap/>
          </w:tcPr>
          <w:p w14:paraId="6B09B11F"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DDCDEAE" w14:textId="77777777" w:rsidR="00B00956" w:rsidRPr="00E610A5" w:rsidRDefault="00B00956" w:rsidP="00C245AC">
            <w:pPr>
              <w:pStyle w:val="TableText"/>
              <w:jc w:val="right"/>
              <w:rPr>
                <w:rFonts w:cs="Calibri"/>
                <w:szCs w:val="16"/>
              </w:rPr>
            </w:pPr>
            <w:r w:rsidRPr="00E610A5">
              <w:t>97.5</w:t>
            </w:r>
          </w:p>
        </w:tc>
      </w:tr>
      <w:tr w:rsidR="001B66EC" w:rsidRPr="00E610A5" w14:paraId="4D4A1BB7" w14:textId="77777777" w:rsidTr="003950B3">
        <w:tc>
          <w:tcPr>
            <w:tcW w:w="529" w:type="pct"/>
          </w:tcPr>
          <w:p w14:paraId="387F741E" w14:textId="77777777" w:rsidR="00B00956" w:rsidRPr="00E610A5" w:rsidRDefault="00B00956" w:rsidP="00C245AC">
            <w:pPr>
              <w:pStyle w:val="TableText"/>
              <w:rPr>
                <w:rFonts w:cs="Calibri"/>
                <w:szCs w:val="16"/>
              </w:rPr>
            </w:pPr>
            <w:r w:rsidRPr="00E610A5">
              <w:t>1.A.3.b</w:t>
            </w:r>
          </w:p>
        </w:tc>
        <w:tc>
          <w:tcPr>
            <w:tcW w:w="2359" w:type="pct"/>
            <w:shd w:val="clear" w:color="auto" w:fill="auto"/>
            <w:noWrap/>
          </w:tcPr>
          <w:p w14:paraId="0C968429" w14:textId="77777777" w:rsidR="00B00956" w:rsidRPr="00E610A5" w:rsidRDefault="00B00956" w:rsidP="00C245AC">
            <w:pPr>
              <w:pStyle w:val="TableText"/>
              <w:rPr>
                <w:rFonts w:cs="Calibri"/>
                <w:szCs w:val="16"/>
              </w:rPr>
            </w:pPr>
            <w:r w:rsidRPr="00E610A5">
              <w:t>Transport – Road Transportation Liquid Fuels</w:t>
            </w:r>
          </w:p>
        </w:tc>
        <w:tc>
          <w:tcPr>
            <w:tcW w:w="317" w:type="pct"/>
            <w:shd w:val="clear" w:color="auto" w:fill="auto"/>
            <w:noWrap/>
          </w:tcPr>
          <w:p w14:paraId="0558C388"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3951F972" w14:textId="77777777" w:rsidR="00B00956" w:rsidRPr="00E610A5" w:rsidRDefault="00B00956" w:rsidP="00C245AC">
            <w:pPr>
              <w:pStyle w:val="TableText"/>
              <w:jc w:val="right"/>
              <w:rPr>
                <w:rFonts w:cs="Calibri"/>
                <w:szCs w:val="16"/>
              </w:rPr>
            </w:pPr>
            <w:r w:rsidRPr="00E610A5">
              <w:t>92.2</w:t>
            </w:r>
          </w:p>
        </w:tc>
        <w:tc>
          <w:tcPr>
            <w:tcW w:w="634" w:type="pct"/>
            <w:shd w:val="clear" w:color="auto" w:fill="auto"/>
            <w:noWrap/>
          </w:tcPr>
          <w:p w14:paraId="18DB575E"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31B37988" w14:textId="77777777" w:rsidR="00B00956" w:rsidRPr="00E610A5" w:rsidRDefault="00B00956" w:rsidP="00C245AC">
            <w:pPr>
              <w:pStyle w:val="TableText"/>
              <w:jc w:val="right"/>
              <w:rPr>
                <w:rFonts w:cs="Calibri"/>
                <w:szCs w:val="16"/>
              </w:rPr>
            </w:pPr>
            <w:r w:rsidRPr="00E610A5">
              <w:t>97.6</w:t>
            </w:r>
          </w:p>
        </w:tc>
      </w:tr>
      <w:tr w:rsidR="001B66EC" w:rsidRPr="00E610A5" w14:paraId="6A8188F0" w14:textId="77777777" w:rsidTr="003950B3">
        <w:tc>
          <w:tcPr>
            <w:tcW w:w="529" w:type="pct"/>
          </w:tcPr>
          <w:p w14:paraId="2F1615FF" w14:textId="77777777" w:rsidR="00B00956" w:rsidRPr="00E610A5" w:rsidRDefault="00B00956" w:rsidP="00C245AC">
            <w:pPr>
              <w:pStyle w:val="TableText"/>
              <w:rPr>
                <w:rFonts w:cs="Calibri"/>
                <w:szCs w:val="16"/>
              </w:rPr>
            </w:pPr>
            <w:r w:rsidRPr="00E610A5">
              <w:t>5.C</w:t>
            </w:r>
          </w:p>
        </w:tc>
        <w:tc>
          <w:tcPr>
            <w:tcW w:w="2359" w:type="pct"/>
            <w:shd w:val="clear" w:color="auto" w:fill="auto"/>
            <w:noWrap/>
          </w:tcPr>
          <w:p w14:paraId="7D569B4B" w14:textId="77777777" w:rsidR="00B00956" w:rsidRPr="00E610A5" w:rsidRDefault="00B00956" w:rsidP="00C245AC">
            <w:pPr>
              <w:pStyle w:val="TableText"/>
              <w:rPr>
                <w:rFonts w:cs="Calibri"/>
                <w:szCs w:val="16"/>
              </w:rPr>
            </w:pPr>
            <w:r w:rsidRPr="00E610A5">
              <w:t>Waste – Incineration and Open Burning of Waste</w:t>
            </w:r>
          </w:p>
        </w:tc>
        <w:tc>
          <w:tcPr>
            <w:tcW w:w="317" w:type="pct"/>
            <w:shd w:val="clear" w:color="auto" w:fill="auto"/>
            <w:noWrap/>
          </w:tcPr>
          <w:p w14:paraId="7E908D45"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0A88882E" w14:textId="77777777" w:rsidR="00B00956" w:rsidRPr="00E610A5" w:rsidRDefault="00B00956" w:rsidP="00C245AC">
            <w:pPr>
              <w:pStyle w:val="TableText"/>
              <w:jc w:val="right"/>
              <w:rPr>
                <w:rFonts w:cs="Calibri"/>
                <w:szCs w:val="16"/>
              </w:rPr>
            </w:pPr>
            <w:r w:rsidRPr="00E610A5">
              <w:t>90.2</w:t>
            </w:r>
          </w:p>
        </w:tc>
        <w:tc>
          <w:tcPr>
            <w:tcW w:w="634" w:type="pct"/>
            <w:shd w:val="clear" w:color="auto" w:fill="auto"/>
            <w:noWrap/>
          </w:tcPr>
          <w:p w14:paraId="32DD06C8"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459F7BA" w14:textId="77777777" w:rsidR="00B00956" w:rsidRPr="00E610A5" w:rsidRDefault="00B00956" w:rsidP="00C245AC">
            <w:pPr>
              <w:pStyle w:val="TableText"/>
              <w:jc w:val="right"/>
              <w:rPr>
                <w:rFonts w:cs="Calibri"/>
                <w:szCs w:val="16"/>
              </w:rPr>
            </w:pPr>
            <w:r w:rsidRPr="00E610A5">
              <w:t>97.7</w:t>
            </w:r>
          </w:p>
        </w:tc>
      </w:tr>
      <w:tr w:rsidR="001B66EC" w:rsidRPr="00E610A5" w14:paraId="5AA1403F" w14:textId="77777777" w:rsidTr="003950B3">
        <w:tc>
          <w:tcPr>
            <w:tcW w:w="529" w:type="pct"/>
          </w:tcPr>
          <w:p w14:paraId="066F4E63" w14:textId="77777777" w:rsidR="00B00956" w:rsidRPr="00E610A5" w:rsidRDefault="00B00956" w:rsidP="00C245AC">
            <w:pPr>
              <w:pStyle w:val="TableText"/>
              <w:rPr>
                <w:rFonts w:cs="Calibri"/>
                <w:szCs w:val="16"/>
              </w:rPr>
            </w:pPr>
            <w:r w:rsidRPr="00E610A5">
              <w:t>2.C.3</w:t>
            </w:r>
          </w:p>
        </w:tc>
        <w:tc>
          <w:tcPr>
            <w:tcW w:w="2359" w:type="pct"/>
            <w:shd w:val="clear" w:color="auto" w:fill="auto"/>
            <w:noWrap/>
          </w:tcPr>
          <w:p w14:paraId="771ECE5B" w14:textId="77777777" w:rsidR="00B00956" w:rsidRPr="00E610A5" w:rsidRDefault="00B00956" w:rsidP="00C245AC">
            <w:pPr>
              <w:pStyle w:val="TableText"/>
              <w:rPr>
                <w:rFonts w:cs="Calibri"/>
                <w:szCs w:val="16"/>
              </w:rPr>
            </w:pPr>
            <w:r w:rsidRPr="00E610A5">
              <w:t>Metal Industry – Aluminium Production</w:t>
            </w:r>
          </w:p>
        </w:tc>
        <w:tc>
          <w:tcPr>
            <w:tcW w:w="317" w:type="pct"/>
            <w:shd w:val="clear" w:color="auto" w:fill="auto"/>
            <w:noWrap/>
          </w:tcPr>
          <w:p w14:paraId="73DF6135" w14:textId="77777777" w:rsidR="00B00956" w:rsidRPr="00E610A5" w:rsidRDefault="00B00956" w:rsidP="00C245AC">
            <w:pPr>
              <w:pStyle w:val="TableText"/>
              <w:jc w:val="center"/>
              <w:rPr>
                <w:rFonts w:cs="Calibri"/>
                <w:szCs w:val="16"/>
              </w:rPr>
            </w:pPr>
            <w:r w:rsidRPr="00E610A5">
              <w:t>PFCs</w:t>
            </w:r>
          </w:p>
        </w:tc>
        <w:tc>
          <w:tcPr>
            <w:tcW w:w="598" w:type="pct"/>
            <w:shd w:val="clear" w:color="auto" w:fill="auto"/>
            <w:noWrap/>
          </w:tcPr>
          <w:p w14:paraId="5BA11AAC" w14:textId="77777777" w:rsidR="00B00956" w:rsidRPr="00E610A5" w:rsidRDefault="00B00956" w:rsidP="00C245AC">
            <w:pPr>
              <w:pStyle w:val="TableText"/>
              <w:jc w:val="right"/>
              <w:rPr>
                <w:rFonts w:cs="Calibri"/>
                <w:szCs w:val="16"/>
              </w:rPr>
            </w:pPr>
            <w:r w:rsidRPr="00E610A5">
              <w:t>89.1</w:t>
            </w:r>
          </w:p>
        </w:tc>
        <w:tc>
          <w:tcPr>
            <w:tcW w:w="634" w:type="pct"/>
            <w:shd w:val="clear" w:color="auto" w:fill="auto"/>
            <w:noWrap/>
          </w:tcPr>
          <w:p w14:paraId="4E893264"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005F147A" w14:textId="77777777" w:rsidR="00B00956" w:rsidRPr="00E610A5" w:rsidRDefault="00B00956" w:rsidP="00C245AC">
            <w:pPr>
              <w:pStyle w:val="TableText"/>
              <w:jc w:val="right"/>
              <w:rPr>
                <w:rFonts w:cs="Calibri"/>
                <w:szCs w:val="16"/>
              </w:rPr>
            </w:pPr>
            <w:r w:rsidRPr="00E610A5">
              <w:t>97.8</w:t>
            </w:r>
          </w:p>
        </w:tc>
      </w:tr>
      <w:tr w:rsidR="001B66EC" w:rsidRPr="00E610A5" w14:paraId="338B7016" w14:textId="77777777" w:rsidTr="003950B3">
        <w:tc>
          <w:tcPr>
            <w:tcW w:w="529" w:type="pct"/>
          </w:tcPr>
          <w:p w14:paraId="772A8601" w14:textId="77777777" w:rsidR="00B00956" w:rsidRPr="00E610A5" w:rsidRDefault="00B00956" w:rsidP="00C245AC">
            <w:pPr>
              <w:pStyle w:val="TableText"/>
              <w:rPr>
                <w:rFonts w:cs="Calibri"/>
                <w:szCs w:val="16"/>
              </w:rPr>
            </w:pPr>
            <w:r w:rsidRPr="00E610A5">
              <w:t>2.F.4</w:t>
            </w:r>
          </w:p>
        </w:tc>
        <w:tc>
          <w:tcPr>
            <w:tcW w:w="2359" w:type="pct"/>
            <w:shd w:val="clear" w:color="auto" w:fill="auto"/>
            <w:noWrap/>
          </w:tcPr>
          <w:p w14:paraId="3563C9C7" w14:textId="77777777" w:rsidR="00B00956" w:rsidRPr="00E610A5" w:rsidRDefault="00B00956" w:rsidP="00C245AC">
            <w:pPr>
              <w:pStyle w:val="TableText"/>
              <w:rPr>
                <w:rFonts w:cs="Calibri"/>
                <w:szCs w:val="16"/>
              </w:rPr>
            </w:pPr>
            <w:r w:rsidRPr="00E610A5">
              <w:t>Product Uses as Substitutes for ODS – Aerosols</w:t>
            </w:r>
          </w:p>
        </w:tc>
        <w:tc>
          <w:tcPr>
            <w:tcW w:w="317" w:type="pct"/>
            <w:shd w:val="clear" w:color="auto" w:fill="auto"/>
            <w:noWrap/>
          </w:tcPr>
          <w:p w14:paraId="5040A30B" w14:textId="77777777" w:rsidR="00B00956" w:rsidRPr="00E610A5" w:rsidRDefault="00B00956" w:rsidP="00C245AC">
            <w:pPr>
              <w:pStyle w:val="TableText"/>
              <w:jc w:val="center"/>
              <w:rPr>
                <w:rFonts w:cs="Calibri"/>
                <w:szCs w:val="16"/>
              </w:rPr>
            </w:pPr>
            <w:r w:rsidRPr="00E610A5">
              <w:t>HFCs</w:t>
            </w:r>
          </w:p>
        </w:tc>
        <w:tc>
          <w:tcPr>
            <w:tcW w:w="598" w:type="pct"/>
            <w:shd w:val="clear" w:color="auto" w:fill="auto"/>
            <w:noWrap/>
          </w:tcPr>
          <w:p w14:paraId="5ABBCF56" w14:textId="77777777" w:rsidR="00B00956" w:rsidRPr="00E610A5" w:rsidRDefault="00B00956" w:rsidP="00C245AC">
            <w:pPr>
              <w:pStyle w:val="TableText"/>
              <w:jc w:val="right"/>
              <w:rPr>
                <w:rFonts w:cs="Calibri"/>
                <w:szCs w:val="16"/>
              </w:rPr>
            </w:pPr>
            <w:r w:rsidRPr="00E610A5">
              <w:t>87.2</w:t>
            </w:r>
          </w:p>
        </w:tc>
        <w:tc>
          <w:tcPr>
            <w:tcW w:w="634" w:type="pct"/>
            <w:shd w:val="clear" w:color="auto" w:fill="auto"/>
            <w:noWrap/>
          </w:tcPr>
          <w:p w14:paraId="720DF71F"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1CCE5B26" w14:textId="77777777" w:rsidR="00B00956" w:rsidRPr="00E610A5" w:rsidRDefault="00B00956" w:rsidP="00C245AC">
            <w:pPr>
              <w:pStyle w:val="TableText"/>
              <w:jc w:val="right"/>
              <w:rPr>
                <w:rFonts w:cs="Calibri"/>
                <w:szCs w:val="16"/>
              </w:rPr>
            </w:pPr>
            <w:r w:rsidRPr="00E610A5">
              <w:t>97.9</w:t>
            </w:r>
          </w:p>
        </w:tc>
      </w:tr>
      <w:tr w:rsidR="001B66EC" w:rsidRPr="00E610A5" w14:paraId="5DD51BB1" w14:textId="77777777" w:rsidTr="003950B3">
        <w:tc>
          <w:tcPr>
            <w:tcW w:w="529" w:type="pct"/>
          </w:tcPr>
          <w:p w14:paraId="0757C713" w14:textId="77777777" w:rsidR="00B00956" w:rsidRPr="00E610A5" w:rsidRDefault="00B00956" w:rsidP="00C245AC">
            <w:pPr>
              <w:pStyle w:val="TableText"/>
              <w:rPr>
                <w:rFonts w:cs="Calibri"/>
                <w:szCs w:val="16"/>
              </w:rPr>
            </w:pPr>
            <w:r w:rsidRPr="00E610A5">
              <w:t>2.G.3</w:t>
            </w:r>
          </w:p>
        </w:tc>
        <w:tc>
          <w:tcPr>
            <w:tcW w:w="2359" w:type="pct"/>
            <w:shd w:val="clear" w:color="auto" w:fill="auto"/>
            <w:noWrap/>
          </w:tcPr>
          <w:p w14:paraId="4D7CD787" w14:textId="77777777" w:rsidR="00B00956" w:rsidRPr="00E610A5" w:rsidRDefault="00B00956" w:rsidP="00C245AC">
            <w:pPr>
              <w:pStyle w:val="TableText"/>
              <w:rPr>
                <w:rFonts w:cs="Calibri"/>
                <w:szCs w:val="16"/>
              </w:rPr>
            </w:pPr>
            <w:r w:rsidRPr="00E610A5">
              <w:t>Other Product Manufacture and Use – N</w:t>
            </w:r>
            <w:r w:rsidRPr="00E610A5">
              <w:rPr>
                <w:vertAlign w:val="subscript"/>
              </w:rPr>
              <w:t>2</w:t>
            </w:r>
            <w:r w:rsidRPr="00E610A5">
              <w:t>O from Product Uses</w:t>
            </w:r>
          </w:p>
        </w:tc>
        <w:tc>
          <w:tcPr>
            <w:tcW w:w="317" w:type="pct"/>
            <w:shd w:val="clear" w:color="auto" w:fill="auto"/>
            <w:noWrap/>
          </w:tcPr>
          <w:p w14:paraId="496535A7"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4AC818D1" w14:textId="77777777" w:rsidR="00B00956" w:rsidRPr="00E610A5" w:rsidRDefault="00B00956" w:rsidP="00C245AC">
            <w:pPr>
              <w:pStyle w:val="TableText"/>
              <w:jc w:val="right"/>
              <w:rPr>
                <w:rFonts w:cs="Calibri"/>
                <w:szCs w:val="16"/>
              </w:rPr>
            </w:pPr>
            <w:r w:rsidRPr="00E610A5">
              <w:t>84.5</w:t>
            </w:r>
          </w:p>
        </w:tc>
        <w:tc>
          <w:tcPr>
            <w:tcW w:w="634" w:type="pct"/>
            <w:shd w:val="clear" w:color="auto" w:fill="auto"/>
            <w:noWrap/>
          </w:tcPr>
          <w:p w14:paraId="796CD8E6"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5FC9DAA0" w14:textId="77777777" w:rsidR="00B00956" w:rsidRPr="00E610A5" w:rsidRDefault="00B00956" w:rsidP="00C245AC">
            <w:pPr>
              <w:pStyle w:val="TableText"/>
              <w:jc w:val="right"/>
              <w:rPr>
                <w:rFonts w:cs="Calibri"/>
                <w:szCs w:val="16"/>
              </w:rPr>
            </w:pPr>
            <w:r w:rsidRPr="00E610A5">
              <w:t>98.1</w:t>
            </w:r>
          </w:p>
        </w:tc>
      </w:tr>
      <w:tr w:rsidR="001B66EC" w:rsidRPr="00E610A5" w14:paraId="621B67D9" w14:textId="77777777" w:rsidTr="003950B3">
        <w:tc>
          <w:tcPr>
            <w:tcW w:w="529" w:type="pct"/>
          </w:tcPr>
          <w:p w14:paraId="539440E6" w14:textId="77777777" w:rsidR="00B00956" w:rsidRPr="00E610A5" w:rsidRDefault="00B00956" w:rsidP="00C245AC">
            <w:pPr>
              <w:pStyle w:val="TableText"/>
              <w:rPr>
                <w:rFonts w:cs="Calibri"/>
                <w:szCs w:val="16"/>
              </w:rPr>
            </w:pPr>
            <w:r w:rsidRPr="00E610A5">
              <w:t>3.B.1.1</w:t>
            </w:r>
          </w:p>
        </w:tc>
        <w:tc>
          <w:tcPr>
            <w:tcW w:w="2359" w:type="pct"/>
            <w:shd w:val="clear" w:color="auto" w:fill="auto"/>
            <w:noWrap/>
          </w:tcPr>
          <w:p w14:paraId="798A8B19" w14:textId="2D9382C7" w:rsidR="00B00956" w:rsidRPr="00E610A5" w:rsidRDefault="00B00956" w:rsidP="00C245AC">
            <w:pPr>
              <w:pStyle w:val="TableText"/>
              <w:rPr>
                <w:rFonts w:cs="Calibri"/>
                <w:szCs w:val="16"/>
              </w:rPr>
            </w:pPr>
            <w:r w:rsidRPr="00E610A5">
              <w:t xml:space="preserve">Option A – </w:t>
            </w:r>
            <w:r w:rsidR="001559AC" w:rsidRPr="00E610A5">
              <w:t>Non-Dairy</w:t>
            </w:r>
            <w:r w:rsidRPr="00E610A5">
              <w:t xml:space="preserve"> </w:t>
            </w:r>
            <w:r w:rsidRPr="00E610A5">
              <w:rPr>
                <w:i/>
                <w:iCs/>
              </w:rPr>
              <w:t>(Beef)</w:t>
            </w:r>
            <w:r w:rsidRPr="00E610A5">
              <w:t xml:space="preserve"> Cattle</w:t>
            </w:r>
          </w:p>
        </w:tc>
        <w:tc>
          <w:tcPr>
            <w:tcW w:w="317" w:type="pct"/>
            <w:shd w:val="clear" w:color="auto" w:fill="auto"/>
            <w:noWrap/>
          </w:tcPr>
          <w:p w14:paraId="53072C3A"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55388782" w14:textId="77777777" w:rsidR="00B00956" w:rsidRPr="00E610A5" w:rsidRDefault="00B00956" w:rsidP="00C245AC">
            <w:pPr>
              <w:pStyle w:val="TableText"/>
              <w:jc w:val="right"/>
              <w:rPr>
                <w:rFonts w:cs="Calibri"/>
                <w:szCs w:val="16"/>
              </w:rPr>
            </w:pPr>
            <w:r w:rsidRPr="00E610A5">
              <w:t>81.4</w:t>
            </w:r>
          </w:p>
        </w:tc>
        <w:tc>
          <w:tcPr>
            <w:tcW w:w="634" w:type="pct"/>
            <w:shd w:val="clear" w:color="auto" w:fill="auto"/>
            <w:noWrap/>
          </w:tcPr>
          <w:p w14:paraId="74B36947"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21DACDF1" w14:textId="77777777" w:rsidR="00B00956" w:rsidRPr="00E610A5" w:rsidRDefault="00B00956" w:rsidP="00C245AC">
            <w:pPr>
              <w:pStyle w:val="TableText"/>
              <w:jc w:val="right"/>
              <w:rPr>
                <w:rFonts w:cs="Calibri"/>
                <w:szCs w:val="16"/>
              </w:rPr>
            </w:pPr>
            <w:r w:rsidRPr="00E610A5">
              <w:t>98.2</w:t>
            </w:r>
          </w:p>
        </w:tc>
      </w:tr>
      <w:tr w:rsidR="001B66EC" w:rsidRPr="00E610A5" w14:paraId="26E44061" w14:textId="77777777" w:rsidTr="003950B3">
        <w:tc>
          <w:tcPr>
            <w:tcW w:w="529" w:type="pct"/>
          </w:tcPr>
          <w:p w14:paraId="506BCCBE" w14:textId="77777777" w:rsidR="00B00956" w:rsidRPr="00E610A5" w:rsidRDefault="00B00956" w:rsidP="00C245AC">
            <w:pPr>
              <w:pStyle w:val="TableText"/>
              <w:rPr>
                <w:rFonts w:cs="Calibri"/>
                <w:szCs w:val="16"/>
              </w:rPr>
            </w:pPr>
            <w:r w:rsidRPr="00E610A5">
              <w:t>1.A.4.a</w:t>
            </w:r>
          </w:p>
        </w:tc>
        <w:tc>
          <w:tcPr>
            <w:tcW w:w="2359" w:type="pct"/>
            <w:shd w:val="clear" w:color="auto" w:fill="auto"/>
            <w:noWrap/>
          </w:tcPr>
          <w:p w14:paraId="529A77DA" w14:textId="77777777" w:rsidR="00B00956" w:rsidRPr="00E610A5" w:rsidRDefault="00B00956" w:rsidP="00C245AC">
            <w:pPr>
              <w:pStyle w:val="TableText"/>
              <w:rPr>
                <w:rFonts w:cs="Calibri"/>
                <w:szCs w:val="16"/>
              </w:rPr>
            </w:pPr>
            <w:r w:rsidRPr="00E610A5">
              <w:t>Other Sectors – Commercial/Institutional Solid Fuels</w:t>
            </w:r>
          </w:p>
        </w:tc>
        <w:tc>
          <w:tcPr>
            <w:tcW w:w="317" w:type="pct"/>
            <w:shd w:val="clear" w:color="auto" w:fill="auto"/>
            <w:noWrap/>
          </w:tcPr>
          <w:p w14:paraId="0AF4D671"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6DD36445" w14:textId="77777777" w:rsidR="00B00956" w:rsidRPr="00E610A5" w:rsidRDefault="00B00956" w:rsidP="00C245AC">
            <w:pPr>
              <w:pStyle w:val="TableText"/>
              <w:jc w:val="right"/>
              <w:rPr>
                <w:rFonts w:cs="Calibri"/>
                <w:szCs w:val="16"/>
              </w:rPr>
            </w:pPr>
            <w:r w:rsidRPr="00E610A5">
              <w:t>80.7</w:t>
            </w:r>
          </w:p>
        </w:tc>
        <w:tc>
          <w:tcPr>
            <w:tcW w:w="634" w:type="pct"/>
            <w:shd w:val="clear" w:color="auto" w:fill="auto"/>
            <w:noWrap/>
          </w:tcPr>
          <w:p w14:paraId="61BAA63F"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5088B067" w14:textId="77777777" w:rsidR="00B00956" w:rsidRPr="00E610A5" w:rsidRDefault="00B00956" w:rsidP="00C245AC">
            <w:pPr>
              <w:pStyle w:val="TableText"/>
              <w:jc w:val="right"/>
              <w:rPr>
                <w:rFonts w:cs="Calibri"/>
                <w:szCs w:val="16"/>
              </w:rPr>
            </w:pPr>
            <w:r w:rsidRPr="00E610A5">
              <w:t>98.2</w:t>
            </w:r>
          </w:p>
        </w:tc>
      </w:tr>
      <w:tr w:rsidR="001B66EC" w:rsidRPr="00E610A5" w14:paraId="06256985" w14:textId="77777777" w:rsidTr="003950B3">
        <w:tc>
          <w:tcPr>
            <w:tcW w:w="529" w:type="pct"/>
          </w:tcPr>
          <w:p w14:paraId="1D867E5D" w14:textId="77777777" w:rsidR="00B00956" w:rsidRPr="00E610A5" w:rsidRDefault="00B00956" w:rsidP="00C245AC">
            <w:pPr>
              <w:pStyle w:val="TableText"/>
              <w:rPr>
                <w:rFonts w:cs="Calibri"/>
                <w:szCs w:val="16"/>
              </w:rPr>
            </w:pPr>
            <w:r w:rsidRPr="00E610A5">
              <w:t>5.C</w:t>
            </w:r>
          </w:p>
        </w:tc>
        <w:tc>
          <w:tcPr>
            <w:tcW w:w="2359" w:type="pct"/>
            <w:shd w:val="clear" w:color="auto" w:fill="auto"/>
            <w:noWrap/>
          </w:tcPr>
          <w:p w14:paraId="4BAA874F" w14:textId="77777777" w:rsidR="00B00956" w:rsidRPr="00E610A5" w:rsidRDefault="00B00956" w:rsidP="00C245AC">
            <w:pPr>
              <w:pStyle w:val="TableText"/>
              <w:rPr>
                <w:rFonts w:cs="Calibri"/>
                <w:szCs w:val="16"/>
              </w:rPr>
            </w:pPr>
            <w:r w:rsidRPr="00E610A5">
              <w:t>Waste – Incineration and Open Burning of Waste</w:t>
            </w:r>
          </w:p>
        </w:tc>
        <w:tc>
          <w:tcPr>
            <w:tcW w:w="317" w:type="pct"/>
            <w:shd w:val="clear" w:color="auto" w:fill="auto"/>
            <w:noWrap/>
          </w:tcPr>
          <w:p w14:paraId="6815AD26"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22A087A3" w14:textId="77777777" w:rsidR="00B00956" w:rsidRPr="00E610A5" w:rsidRDefault="00B00956" w:rsidP="00C245AC">
            <w:pPr>
              <w:pStyle w:val="TableText"/>
              <w:jc w:val="right"/>
              <w:rPr>
                <w:rFonts w:cs="Calibri"/>
                <w:szCs w:val="16"/>
              </w:rPr>
            </w:pPr>
            <w:r w:rsidRPr="00E610A5">
              <w:t>77.8</w:t>
            </w:r>
          </w:p>
        </w:tc>
        <w:tc>
          <w:tcPr>
            <w:tcW w:w="634" w:type="pct"/>
            <w:shd w:val="clear" w:color="auto" w:fill="auto"/>
            <w:noWrap/>
          </w:tcPr>
          <w:p w14:paraId="03804339"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A9F8E5D" w14:textId="77777777" w:rsidR="00B00956" w:rsidRPr="00E610A5" w:rsidRDefault="00B00956" w:rsidP="00C245AC">
            <w:pPr>
              <w:pStyle w:val="TableText"/>
              <w:jc w:val="right"/>
              <w:rPr>
                <w:rFonts w:cs="Calibri"/>
                <w:szCs w:val="16"/>
              </w:rPr>
            </w:pPr>
            <w:r w:rsidRPr="00E610A5">
              <w:t>98.3</w:t>
            </w:r>
          </w:p>
        </w:tc>
      </w:tr>
      <w:tr w:rsidR="001B66EC" w:rsidRPr="00E610A5" w14:paraId="07988F76" w14:textId="77777777" w:rsidTr="003950B3">
        <w:tc>
          <w:tcPr>
            <w:tcW w:w="529" w:type="pct"/>
          </w:tcPr>
          <w:p w14:paraId="644DBDB9" w14:textId="77777777" w:rsidR="00B00956" w:rsidRPr="00E610A5" w:rsidRDefault="00B00956" w:rsidP="00C245AC">
            <w:pPr>
              <w:pStyle w:val="TableText"/>
              <w:rPr>
                <w:rFonts w:cs="Calibri"/>
                <w:szCs w:val="16"/>
              </w:rPr>
            </w:pPr>
            <w:r w:rsidRPr="00E610A5">
              <w:t>3.D.1.2</w:t>
            </w:r>
          </w:p>
        </w:tc>
        <w:tc>
          <w:tcPr>
            <w:tcW w:w="2359" w:type="pct"/>
            <w:shd w:val="clear" w:color="auto" w:fill="auto"/>
            <w:noWrap/>
          </w:tcPr>
          <w:p w14:paraId="15745B12" w14:textId="676CC42B" w:rsidR="00B00956" w:rsidRPr="00E610A5" w:rsidRDefault="00B00956" w:rsidP="00C245AC">
            <w:pPr>
              <w:pStyle w:val="TableText"/>
              <w:rPr>
                <w:rFonts w:cs="Calibri"/>
                <w:szCs w:val="16"/>
              </w:rPr>
            </w:pPr>
            <w:r w:rsidRPr="00E610A5">
              <w:t>Direct N</w:t>
            </w:r>
            <w:r w:rsidRPr="00E610A5">
              <w:rPr>
                <w:vertAlign w:val="subscript"/>
              </w:rPr>
              <w:t>2</w:t>
            </w:r>
            <w:r w:rsidRPr="00E610A5">
              <w:t xml:space="preserve">O Emissions </w:t>
            </w:r>
            <w:r w:rsidR="0067288E" w:rsidRPr="00E610A5">
              <w:t>f</w:t>
            </w:r>
            <w:r w:rsidRPr="00E610A5">
              <w:t>rom Managed Soils – Organic N</w:t>
            </w:r>
            <w:r w:rsidR="002143EE" w:rsidRPr="00E610A5">
              <w:t> </w:t>
            </w:r>
            <w:r w:rsidRPr="00E610A5">
              <w:t>Fertilizers</w:t>
            </w:r>
          </w:p>
        </w:tc>
        <w:tc>
          <w:tcPr>
            <w:tcW w:w="317" w:type="pct"/>
            <w:shd w:val="clear" w:color="auto" w:fill="auto"/>
            <w:noWrap/>
          </w:tcPr>
          <w:p w14:paraId="2BD6747E"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5D3FCD07" w14:textId="77777777" w:rsidR="00B00956" w:rsidRPr="00E610A5" w:rsidRDefault="00B00956" w:rsidP="00C245AC">
            <w:pPr>
              <w:pStyle w:val="TableText"/>
              <w:jc w:val="right"/>
              <w:rPr>
                <w:rFonts w:cs="Calibri"/>
                <w:szCs w:val="16"/>
              </w:rPr>
            </w:pPr>
            <w:r w:rsidRPr="00E610A5">
              <w:t>76.9</w:t>
            </w:r>
          </w:p>
        </w:tc>
        <w:tc>
          <w:tcPr>
            <w:tcW w:w="634" w:type="pct"/>
            <w:shd w:val="clear" w:color="auto" w:fill="auto"/>
            <w:noWrap/>
          </w:tcPr>
          <w:p w14:paraId="73A97BC7"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47FE7342" w14:textId="77777777" w:rsidR="00B00956" w:rsidRPr="00E610A5" w:rsidRDefault="00B00956" w:rsidP="00C245AC">
            <w:pPr>
              <w:pStyle w:val="TableText"/>
              <w:jc w:val="right"/>
              <w:rPr>
                <w:rFonts w:cs="Calibri"/>
                <w:szCs w:val="16"/>
              </w:rPr>
            </w:pPr>
            <w:r w:rsidRPr="00E610A5">
              <w:t>98.4</w:t>
            </w:r>
          </w:p>
        </w:tc>
      </w:tr>
      <w:tr w:rsidR="001B66EC" w:rsidRPr="00E610A5" w14:paraId="03288AC1" w14:textId="77777777" w:rsidTr="003950B3">
        <w:tc>
          <w:tcPr>
            <w:tcW w:w="529" w:type="pct"/>
          </w:tcPr>
          <w:p w14:paraId="02C4453D" w14:textId="77777777" w:rsidR="00B00956" w:rsidRPr="00E610A5" w:rsidRDefault="00B00956" w:rsidP="00C245AC">
            <w:pPr>
              <w:pStyle w:val="TableText"/>
              <w:rPr>
                <w:rFonts w:cs="Calibri"/>
                <w:szCs w:val="16"/>
              </w:rPr>
            </w:pPr>
            <w:r w:rsidRPr="00E610A5">
              <w:t>1.A.4.c</w:t>
            </w:r>
          </w:p>
        </w:tc>
        <w:tc>
          <w:tcPr>
            <w:tcW w:w="2359" w:type="pct"/>
            <w:shd w:val="clear" w:color="auto" w:fill="auto"/>
            <w:noWrap/>
          </w:tcPr>
          <w:p w14:paraId="3EA0DE72" w14:textId="77777777" w:rsidR="00B00956" w:rsidRPr="00E610A5" w:rsidRDefault="00B00956" w:rsidP="00C245AC">
            <w:pPr>
              <w:pStyle w:val="TableText"/>
              <w:rPr>
                <w:rFonts w:cs="Calibri"/>
                <w:szCs w:val="16"/>
              </w:rPr>
            </w:pPr>
            <w:r w:rsidRPr="00E610A5">
              <w:t>Other Sectors – Agriculture/Forestry/Fishing Gaseous Fuels</w:t>
            </w:r>
          </w:p>
        </w:tc>
        <w:tc>
          <w:tcPr>
            <w:tcW w:w="317" w:type="pct"/>
            <w:shd w:val="clear" w:color="auto" w:fill="auto"/>
            <w:noWrap/>
          </w:tcPr>
          <w:p w14:paraId="3C82987A"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792061B9" w14:textId="77777777" w:rsidR="00B00956" w:rsidRPr="00E610A5" w:rsidRDefault="00B00956" w:rsidP="00C245AC">
            <w:pPr>
              <w:pStyle w:val="TableText"/>
              <w:jc w:val="right"/>
              <w:rPr>
                <w:rFonts w:cs="Calibri"/>
                <w:szCs w:val="16"/>
              </w:rPr>
            </w:pPr>
            <w:r w:rsidRPr="00E610A5">
              <w:t>73.0</w:t>
            </w:r>
          </w:p>
        </w:tc>
        <w:tc>
          <w:tcPr>
            <w:tcW w:w="634" w:type="pct"/>
            <w:shd w:val="clear" w:color="auto" w:fill="auto"/>
            <w:noWrap/>
          </w:tcPr>
          <w:p w14:paraId="6A51FB81"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62A6318" w14:textId="77777777" w:rsidR="00B00956" w:rsidRPr="00E610A5" w:rsidRDefault="00B00956" w:rsidP="00C245AC">
            <w:pPr>
              <w:pStyle w:val="TableText"/>
              <w:jc w:val="right"/>
              <w:rPr>
                <w:rFonts w:cs="Calibri"/>
                <w:szCs w:val="16"/>
              </w:rPr>
            </w:pPr>
            <w:r w:rsidRPr="00E610A5">
              <w:t>98.5</w:t>
            </w:r>
          </w:p>
        </w:tc>
      </w:tr>
      <w:tr w:rsidR="001B66EC" w:rsidRPr="00E610A5" w14:paraId="1A567A5B" w14:textId="77777777" w:rsidTr="003950B3">
        <w:tc>
          <w:tcPr>
            <w:tcW w:w="529" w:type="pct"/>
          </w:tcPr>
          <w:p w14:paraId="455FCB54" w14:textId="77777777" w:rsidR="00B00956" w:rsidRPr="00E610A5" w:rsidRDefault="00B00956" w:rsidP="00C245AC">
            <w:pPr>
              <w:pStyle w:val="TableText"/>
              <w:rPr>
                <w:rFonts w:cs="Calibri"/>
                <w:szCs w:val="16"/>
              </w:rPr>
            </w:pPr>
            <w:r w:rsidRPr="00E610A5">
              <w:t>1.B.1.a.1</w:t>
            </w:r>
          </w:p>
        </w:tc>
        <w:tc>
          <w:tcPr>
            <w:tcW w:w="2359" w:type="pct"/>
            <w:shd w:val="clear" w:color="auto" w:fill="auto"/>
            <w:noWrap/>
          </w:tcPr>
          <w:p w14:paraId="07083EB9" w14:textId="77777777" w:rsidR="00B00956" w:rsidRPr="00E610A5" w:rsidRDefault="00B00956" w:rsidP="00C245AC">
            <w:pPr>
              <w:pStyle w:val="TableText"/>
              <w:rPr>
                <w:rFonts w:cs="Calibri"/>
                <w:szCs w:val="16"/>
              </w:rPr>
            </w:pPr>
            <w:r w:rsidRPr="00E610A5">
              <w:t>Coal Mining and Handling – Underground Mines</w:t>
            </w:r>
          </w:p>
        </w:tc>
        <w:tc>
          <w:tcPr>
            <w:tcW w:w="317" w:type="pct"/>
            <w:shd w:val="clear" w:color="auto" w:fill="auto"/>
            <w:noWrap/>
          </w:tcPr>
          <w:p w14:paraId="625AE438"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53F22E34" w14:textId="77777777" w:rsidR="00B00956" w:rsidRPr="00E610A5" w:rsidRDefault="00B00956" w:rsidP="00C245AC">
            <w:pPr>
              <w:pStyle w:val="TableText"/>
              <w:jc w:val="right"/>
              <w:rPr>
                <w:rFonts w:cs="Calibri"/>
                <w:szCs w:val="16"/>
              </w:rPr>
            </w:pPr>
            <w:r w:rsidRPr="00E610A5">
              <w:t>72.7</w:t>
            </w:r>
          </w:p>
        </w:tc>
        <w:tc>
          <w:tcPr>
            <w:tcW w:w="634" w:type="pct"/>
            <w:shd w:val="clear" w:color="auto" w:fill="auto"/>
            <w:noWrap/>
          </w:tcPr>
          <w:p w14:paraId="0CE37662"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0D4139E3" w14:textId="77777777" w:rsidR="00B00956" w:rsidRPr="00E610A5" w:rsidRDefault="00B00956" w:rsidP="00C245AC">
            <w:pPr>
              <w:pStyle w:val="TableText"/>
              <w:jc w:val="right"/>
              <w:rPr>
                <w:rFonts w:cs="Calibri"/>
                <w:szCs w:val="16"/>
              </w:rPr>
            </w:pPr>
            <w:r w:rsidRPr="00E610A5">
              <w:t>98.6</w:t>
            </w:r>
          </w:p>
        </w:tc>
      </w:tr>
      <w:tr w:rsidR="001B66EC" w:rsidRPr="00E610A5" w14:paraId="309F93A9" w14:textId="77777777" w:rsidTr="003950B3">
        <w:tc>
          <w:tcPr>
            <w:tcW w:w="529" w:type="pct"/>
          </w:tcPr>
          <w:p w14:paraId="02A0B414" w14:textId="77777777" w:rsidR="00B00956" w:rsidRPr="00E610A5" w:rsidRDefault="00B00956" w:rsidP="00C245AC">
            <w:pPr>
              <w:pStyle w:val="TableText"/>
              <w:rPr>
                <w:rFonts w:cs="Calibri"/>
                <w:szCs w:val="16"/>
              </w:rPr>
            </w:pPr>
            <w:r w:rsidRPr="00E610A5">
              <w:t>1.B.1.a.2</w:t>
            </w:r>
          </w:p>
        </w:tc>
        <w:tc>
          <w:tcPr>
            <w:tcW w:w="2359" w:type="pct"/>
            <w:shd w:val="clear" w:color="auto" w:fill="auto"/>
            <w:noWrap/>
          </w:tcPr>
          <w:p w14:paraId="6A290D86" w14:textId="77777777" w:rsidR="00B00956" w:rsidRPr="00E610A5" w:rsidRDefault="00B00956" w:rsidP="00C245AC">
            <w:pPr>
              <w:pStyle w:val="TableText"/>
              <w:rPr>
                <w:rFonts w:cs="Calibri"/>
                <w:szCs w:val="16"/>
              </w:rPr>
            </w:pPr>
            <w:r w:rsidRPr="00E610A5">
              <w:t>Coal Mining and Handling – Surface Mines</w:t>
            </w:r>
          </w:p>
        </w:tc>
        <w:tc>
          <w:tcPr>
            <w:tcW w:w="317" w:type="pct"/>
            <w:shd w:val="clear" w:color="auto" w:fill="auto"/>
            <w:noWrap/>
          </w:tcPr>
          <w:p w14:paraId="43F8B89B" w14:textId="77777777" w:rsidR="00B00956" w:rsidRPr="00E610A5" w:rsidRDefault="00B00956" w:rsidP="00C245AC">
            <w:pPr>
              <w:pStyle w:val="TableText"/>
              <w:jc w:val="center"/>
              <w:rPr>
                <w:rFonts w:cs="Calibri"/>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37CEE481" w14:textId="77777777" w:rsidR="00B00956" w:rsidRPr="00E610A5" w:rsidRDefault="00B00956" w:rsidP="00C245AC">
            <w:pPr>
              <w:pStyle w:val="TableText"/>
              <w:jc w:val="right"/>
              <w:rPr>
                <w:rFonts w:cs="Calibri"/>
                <w:szCs w:val="16"/>
              </w:rPr>
            </w:pPr>
            <w:r w:rsidRPr="00E610A5">
              <w:t>62.6</w:t>
            </w:r>
          </w:p>
        </w:tc>
        <w:tc>
          <w:tcPr>
            <w:tcW w:w="634" w:type="pct"/>
            <w:shd w:val="clear" w:color="auto" w:fill="auto"/>
            <w:noWrap/>
          </w:tcPr>
          <w:p w14:paraId="17210CAC"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69EFD3DC" w14:textId="77777777" w:rsidR="00B00956" w:rsidRPr="00E610A5" w:rsidRDefault="00B00956" w:rsidP="00C245AC">
            <w:pPr>
              <w:pStyle w:val="TableText"/>
              <w:jc w:val="right"/>
              <w:rPr>
                <w:rFonts w:cs="Calibri"/>
                <w:szCs w:val="16"/>
              </w:rPr>
            </w:pPr>
            <w:r w:rsidRPr="00E610A5">
              <w:t>98.7</w:t>
            </w:r>
          </w:p>
        </w:tc>
      </w:tr>
      <w:tr w:rsidR="001B66EC" w:rsidRPr="00E610A5" w14:paraId="6CC4C1CB" w14:textId="77777777" w:rsidTr="003950B3">
        <w:tc>
          <w:tcPr>
            <w:tcW w:w="529" w:type="pct"/>
          </w:tcPr>
          <w:p w14:paraId="74F09415" w14:textId="77777777" w:rsidR="00B00956" w:rsidRPr="00E610A5" w:rsidRDefault="00B00956" w:rsidP="00C245AC">
            <w:pPr>
              <w:pStyle w:val="TableText"/>
              <w:rPr>
                <w:rFonts w:cs="Calibri"/>
                <w:szCs w:val="16"/>
              </w:rPr>
            </w:pPr>
            <w:r w:rsidRPr="00E610A5">
              <w:t>1.A.2.d</w:t>
            </w:r>
          </w:p>
        </w:tc>
        <w:tc>
          <w:tcPr>
            <w:tcW w:w="2359" w:type="pct"/>
            <w:shd w:val="clear" w:color="auto" w:fill="auto"/>
            <w:noWrap/>
          </w:tcPr>
          <w:p w14:paraId="4C6DD3BA" w14:textId="77777777" w:rsidR="00B00956" w:rsidRPr="00E610A5" w:rsidRDefault="00B00956" w:rsidP="00C245AC">
            <w:pPr>
              <w:pStyle w:val="TableText"/>
              <w:rPr>
                <w:rFonts w:cs="Calibri"/>
                <w:szCs w:val="16"/>
              </w:rPr>
            </w:pPr>
            <w:r w:rsidRPr="00E610A5">
              <w:t>Manufacturing Industries and Construction – Pulp, Paper and Print Liquid Fuels</w:t>
            </w:r>
          </w:p>
        </w:tc>
        <w:tc>
          <w:tcPr>
            <w:tcW w:w="317" w:type="pct"/>
            <w:shd w:val="clear" w:color="auto" w:fill="auto"/>
            <w:noWrap/>
          </w:tcPr>
          <w:p w14:paraId="2C606834"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098A605F" w14:textId="77777777" w:rsidR="00B00956" w:rsidRPr="00E610A5" w:rsidRDefault="00B00956" w:rsidP="00C245AC">
            <w:pPr>
              <w:pStyle w:val="TableText"/>
              <w:jc w:val="right"/>
              <w:rPr>
                <w:rFonts w:cs="Calibri"/>
                <w:szCs w:val="16"/>
              </w:rPr>
            </w:pPr>
            <w:r w:rsidRPr="00E610A5">
              <w:t>58.2</w:t>
            </w:r>
          </w:p>
        </w:tc>
        <w:tc>
          <w:tcPr>
            <w:tcW w:w="634" w:type="pct"/>
            <w:shd w:val="clear" w:color="auto" w:fill="auto"/>
            <w:noWrap/>
          </w:tcPr>
          <w:p w14:paraId="1C9FC8F2"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38ECBABD" w14:textId="77777777" w:rsidR="00B00956" w:rsidRPr="00E610A5" w:rsidRDefault="00B00956" w:rsidP="00C245AC">
            <w:pPr>
              <w:pStyle w:val="TableText"/>
              <w:jc w:val="right"/>
              <w:rPr>
                <w:rFonts w:cs="Calibri"/>
                <w:szCs w:val="16"/>
              </w:rPr>
            </w:pPr>
            <w:r w:rsidRPr="00E610A5">
              <w:t>98.8</w:t>
            </w:r>
          </w:p>
        </w:tc>
      </w:tr>
      <w:tr w:rsidR="001B66EC" w:rsidRPr="00E610A5" w14:paraId="345B8C69" w14:textId="77777777" w:rsidTr="003950B3">
        <w:tc>
          <w:tcPr>
            <w:tcW w:w="529" w:type="pct"/>
          </w:tcPr>
          <w:p w14:paraId="534B807B" w14:textId="77777777" w:rsidR="00B00956" w:rsidRPr="00E610A5" w:rsidRDefault="00B00956" w:rsidP="00C245AC">
            <w:pPr>
              <w:pStyle w:val="TableText"/>
              <w:rPr>
                <w:rFonts w:cs="Calibri"/>
                <w:szCs w:val="16"/>
              </w:rPr>
            </w:pPr>
            <w:r w:rsidRPr="00E610A5">
              <w:t>2.D</w:t>
            </w:r>
          </w:p>
        </w:tc>
        <w:tc>
          <w:tcPr>
            <w:tcW w:w="2359" w:type="pct"/>
            <w:shd w:val="clear" w:color="auto" w:fill="auto"/>
            <w:noWrap/>
          </w:tcPr>
          <w:p w14:paraId="128CD2B7" w14:textId="77777777" w:rsidR="00B00956" w:rsidRPr="00E610A5" w:rsidRDefault="00B00956" w:rsidP="00C245AC">
            <w:pPr>
              <w:pStyle w:val="TableText"/>
              <w:rPr>
                <w:rFonts w:cs="Calibri"/>
                <w:szCs w:val="16"/>
              </w:rPr>
            </w:pPr>
            <w:r w:rsidRPr="00E610A5">
              <w:t>Industrial Processes and Product Use – Non-energy Products from Fuels and Solvent Use</w:t>
            </w:r>
          </w:p>
        </w:tc>
        <w:tc>
          <w:tcPr>
            <w:tcW w:w="317" w:type="pct"/>
            <w:shd w:val="clear" w:color="auto" w:fill="auto"/>
            <w:noWrap/>
          </w:tcPr>
          <w:p w14:paraId="3F7C7CC3"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25CB2D38" w14:textId="77777777" w:rsidR="00B00956" w:rsidRPr="00E610A5" w:rsidRDefault="00B00956" w:rsidP="00C245AC">
            <w:pPr>
              <w:pStyle w:val="TableText"/>
              <w:jc w:val="right"/>
              <w:rPr>
                <w:rFonts w:cs="Calibri"/>
                <w:szCs w:val="16"/>
              </w:rPr>
            </w:pPr>
            <w:r w:rsidRPr="00E610A5">
              <w:t>48.0</w:t>
            </w:r>
          </w:p>
        </w:tc>
        <w:tc>
          <w:tcPr>
            <w:tcW w:w="634" w:type="pct"/>
            <w:shd w:val="clear" w:color="auto" w:fill="auto"/>
            <w:noWrap/>
          </w:tcPr>
          <w:p w14:paraId="7E9271CA"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53245847" w14:textId="77777777" w:rsidR="00B00956" w:rsidRPr="00E610A5" w:rsidRDefault="00B00956" w:rsidP="00C245AC">
            <w:pPr>
              <w:pStyle w:val="TableText"/>
              <w:jc w:val="right"/>
              <w:rPr>
                <w:rFonts w:cs="Calibri"/>
                <w:szCs w:val="16"/>
              </w:rPr>
            </w:pPr>
            <w:r w:rsidRPr="00E610A5">
              <w:t>98.8</w:t>
            </w:r>
          </w:p>
        </w:tc>
      </w:tr>
      <w:tr w:rsidR="001B66EC" w:rsidRPr="00E610A5" w14:paraId="445B2A52" w14:textId="77777777" w:rsidTr="003950B3">
        <w:tc>
          <w:tcPr>
            <w:tcW w:w="529" w:type="pct"/>
          </w:tcPr>
          <w:p w14:paraId="37267236" w14:textId="77777777" w:rsidR="00B00956" w:rsidRPr="00E610A5" w:rsidRDefault="00B00956" w:rsidP="00C245AC">
            <w:pPr>
              <w:pStyle w:val="TableText"/>
              <w:rPr>
                <w:rFonts w:cs="Calibri"/>
                <w:szCs w:val="16"/>
              </w:rPr>
            </w:pPr>
            <w:r w:rsidRPr="00E610A5">
              <w:t>1.A.2.d</w:t>
            </w:r>
          </w:p>
        </w:tc>
        <w:tc>
          <w:tcPr>
            <w:tcW w:w="2359" w:type="pct"/>
            <w:shd w:val="clear" w:color="auto" w:fill="auto"/>
            <w:noWrap/>
          </w:tcPr>
          <w:p w14:paraId="58F841D4" w14:textId="77777777" w:rsidR="00B00956" w:rsidRPr="00E610A5" w:rsidRDefault="00B00956" w:rsidP="00C245AC">
            <w:pPr>
              <w:pStyle w:val="TableText"/>
              <w:rPr>
                <w:rFonts w:cs="Calibri"/>
                <w:szCs w:val="16"/>
              </w:rPr>
            </w:pPr>
            <w:r w:rsidRPr="00E610A5">
              <w:t>Manufacturing Industries and Construction – Pulp, Paper and Print Solid Fuels</w:t>
            </w:r>
          </w:p>
        </w:tc>
        <w:tc>
          <w:tcPr>
            <w:tcW w:w="317" w:type="pct"/>
            <w:shd w:val="clear" w:color="auto" w:fill="auto"/>
            <w:noWrap/>
          </w:tcPr>
          <w:p w14:paraId="47025568" w14:textId="77777777" w:rsidR="00B00956" w:rsidRPr="00E610A5" w:rsidRDefault="00B00956" w:rsidP="00C245AC">
            <w:pPr>
              <w:pStyle w:val="TableText"/>
              <w:jc w:val="center"/>
              <w:rPr>
                <w:rFonts w:cs="Calibri"/>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3F934621" w14:textId="77777777" w:rsidR="00B00956" w:rsidRPr="00E610A5" w:rsidRDefault="00B00956" w:rsidP="00C245AC">
            <w:pPr>
              <w:pStyle w:val="TableText"/>
              <w:jc w:val="right"/>
              <w:rPr>
                <w:rFonts w:cs="Calibri"/>
                <w:szCs w:val="16"/>
              </w:rPr>
            </w:pPr>
            <w:r w:rsidRPr="00E610A5">
              <w:t>47.2</w:t>
            </w:r>
          </w:p>
        </w:tc>
        <w:tc>
          <w:tcPr>
            <w:tcW w:w="634" w:type="pct"/>
            <w:shd w:val="clear" w:color="auto" w:fill="auto"/>
            <w:noWrap/>
          </w:tcPr>
          <w:p w14:paraId="0FF6478B"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76235405" w14:textId="77777777" w:rsidR="00B00956" w:rsidRPr="00E610A5" w:rsidRDefault="00B00956" w:rsidP="00C245AC">
            <w:pPr>
              <w:pStyle w:val="TableText"/>
              <w:jc w:val="right"/>
              <w:rPr>
                <w:rFonts w:cs="Calibri"/>
                <w:szCs w:val="16"/>
              </w:rPr>
            </w:pPr>
            <w:r w:rsidRPr="00E610A5">
              <w:t>98.9</w:t>
            </w:r>
          </w:p>
        </w:tc>
      </w:tr>
      <w:tr w:rsidR="001B66EC" w:rsidRPr="00E610A5" w14:paraId="6D779B21" w14:textId="77777777" w:rsidTr="003950B3">
        <w:tc>
          <w:tcPr>
            <w:tcW w:w="529" w:type="pct"/>
          </w:tcPr>
          <w:p w14:paraId="787351D8" w14:textId="77777777" w:rsidR="00B00956" w:rsidRPr="00E610A5" w:rsidRDefault="00B00956" w:rsidP="00C245AC">
            <w:pPr>
              <w:pStyle w:val="TableText"/>
              <w:rPr>
                <w:rFonts w:cs="Calibri"/>
                <w:szCs w:val="16"/>
              </w:rPr>
            </w:pPr>
            <w:r w:rsidRPr="00E610A5">
              <w:t>1.A.2.d</w:t>
            </w:r>
          </w:p>
        </w:tc>
        <w:tc>
          <w:tcPr>
            <w:tcW w:w="2359" w:type="pct"/>
            <w:shd w:val="clear" w:color="auto" w:fill="auto"/>
            <w:noWrap/>
          </w:tcPr>
          <w:p w14:paraId="7B17C54D" w14:textId="77777777" w:rsidR="00B00956" w:rsidRPr="00E610A5" w:rsidRDefault="00B00956" w:rsidP="00C245AC">
            <w:pPr>
              <w:pStyle w:val="TableText"/>
              <w:rPr>
                <w:rFonts w:cs="Calibri"/>
                <w:szCs w:val="16"/>
              </w:rPr>
            </w:pPr>
            <w:r w:rsidRPr="00E610A5">
              <w:t>Manufacturing Industries and Construction – Pulp, Paper and Print Biomass</w:t>
            </w:r>
          </w:p>
        </w:tc>
        <w:tc>
          <w:tcPr>
            <w:tcW w:w="317" w:type="pct"/>
            <w:shd w:val="clear" w:color="auto" w:fill="auto"/>
            <w:noWrap/>
          </w:tcPr>
          <w:p w14:paraId="59F9024C" w14:textId="77777777" w:rsidR="00B00956" w:rsidRPr="00E610A5" w:rsidRDefault="00B00956" w:rsidP="00C245AC">
            <w:pPr>
              <w:pStyle w:val="TableText"/>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598" w:type="pct"/>
            <w:shd w:val="clear" w:color="auto" w:fill="auto"/>
            <w:noWrap/>
          </w:tcPr>
          <w:p w14:paraId="40DA0A08" w14:textId="77777777" w:rsidR="00B00956" w:rsidRPr="00E610A5" w:rsidRDefault="00B00956" w:rsidP="00C245AC">
            <w:pPr>
              <w:pStyle w:val="TableText"/>
              <w:jc w:val="right"/>
              <w:rPr>
                <w:rFonts w:cs="Calibri"/>
                <w:szCs w:val="16"/>
              </w:rPr>
            </w:pPr>
            <w:r w:rsidRPr="00E610A5">
              <w:t>45.9</w:t>
            </w:r>
          </w:p>
        </w:tc>
        <w:tc>
          <w:tcPr>
            <w:tcW w:w="634" w:type="pct"/>
            <w:shd w:val="clear" w:color="auto" w:fill="auto"/>
            <w:noWrap/>
          </w:tcPr>
          <w:p w14:paraId="07BFA861"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5EAB520D" w14:textId="77777777" w:rsidR="00B00956" w:rsidRPr="00E610A5" w:rsidRDefault="00B00956" w:rsidP="00C245AC">
            <w:pPr>
              <w:pStyle w:val="TableText"/>
              <w:jc w:val="right"/>
              <w:rPr>
                <w:rFonts w:cs="Calibri"/>
                <w:szCs w:val="16"/>
              </w:rPr>
            </w:pPr>
            <w:r w:rsidRPr="00E610A5">
              <w:t>98.9</w:t>
            </w:r>
          </w:p>
        </w:tc>
      </w:tr>
      <w:tr w:rsidR="001B66EC" w:rsidRPr="00E610A5" w14:paraId="45F10ED7" w14:textId="77777777" w:rsidTr="003950B3">
        <w:tc>
          <w:tcPr>
            <w:tcW w:w="529" w:type="pct"/>
          </w:tcPr>
          <w:p w14:paraId="20873C19" w14:textId="77777777" w:rsidR="00B00956" w:rsidRPr="00E610A5" w:rsidRDefault="00B00956" w:rsidP="00C245AC">
            <w:pPr>
              <w:pStyle w:val="TableText"/>
              <w:rPr>
                <w:rFonts w:cs="Calibri"/>
                <w:szCs w:val="16"/>
              </w:rPr>
            </w:pPr>
            <w:r w:rsidRPr="00E610A5">
              <w:t>1.A.4.b</w:t>
            </w:r>
          </w:p>
        </w:tc>
        <w:tc>
          <w:tcPr>
            <w:tcW w:w="2359" w:type="pct"/>
            <w:shd w:val="clear" w:color="auto" w:fill="auto"/>
            <w:noWrap/>
          </w:tcPr>
          <w:p w14:paraId="7F194F57" w14:textId="77777777" w:rsidR="00B00956" w:rsidRPr="00E610A5" w:rsidRDefault="00B00956" w:rsidP="00C245AC">
            <w:pPr>
              <w:pStyle w:val="TableText"/>
              <w:rPr>
                <w:rFonts w:cs="Calibri"/>
                <w:szCs w:val="16"/>
              </w:rPr>
            </w:pPr>
            <w:r w:rsidRPr="00E610A5">
              <w:t>Other Sectors – Residential Biomass</w:t>
            </w:r>
          </w:p>
        </w:tc>
        <w:tc>
          <w:tcPr>
            <w:tcW w:w="317" w:type="pct"/>
            <w:shd w:val="clear" w:color="auto" w:fill="auto"/>
            <w:noWrap/>
          </w:tcPr>
          <w:p w14:paraId="0905A8A8" w14:textId="77777777" w:rsidR="00B00956" w:rsidRPr="00E610A5" w:rsidRDefault="00B00956" w:rsidP="00C245AC">
            <w:pPr>
              <w:pStyle w:val="TableText"/>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598" w:type="pct"/>
            <w:shd w:val="clear" w:color="auto" w:fill="auto"/>
            <w:noWrap/>
          </w:tcPr>
          <w:p w14:paraId="3923E5CF" w14:textId="77777777" w:rsidR="00B00956" w:rsidRPr="00E610A5" w:rsidRDefault="00B00956" w:rsidP="00C245AC">
            <w:pPr>
              <w:pStyle w:val="TableText"/>
              <w:jc w:val="right"/>
              <w:rPr>
                <w:rFonts w:cs="Calibri"/>
                <w:szCs w:val="16"/>
              </w:rPr>
            </w:pPr>
            <w:r w:rsidRPr="00E610A5">
              <w:t>45.2</w:t>
            </w:r>
          </w:p>
        </w:tc>
        <w:tc>
          <w:tcPr>
            <w:tcW w:w="634" w:type="pct"/>
            <w:shd w:val="clear" w:color="auto" w:fill="auto"/>
            <w:noWrap/>
          </w:tcPr>
          <w:p w14:paraId="3134198E" w14:textId="77777777" w:rsidR="00B00956" w:rsidRPr="00E610A5" w:rsidRDefault="00B00956" w:rsidP="00C245AC">
            <w:pPr>
              <w:pStyle w:val="TableText"/>
              <w:jc w:val="right"/>
              <w:rPr>
                <w:rFonts w:cs="Calibri"/>
                <w:szCs w:val="16"/>
              </w:rPr>
            </w:pPr>
            <w:r w:rsidRPr="00E610A5">
              <w:t>0.1</w:t>
            </w:r>
          </w:p>
        </w:tc>
        <w:tc>
          <w:tcPr>
            <w:tcW w:w="564" w:type="pct"/>
            <w:shd w:val="clear" w:color="auto" w:fill="auto"/>
            <w:noWrap/>
          </w:tcPr>
          <w:p w14:paraId="36C530E2" w14:textId="77777777" w:rsidR="00B00956" w:rsidRPr="00E610A5" w:rsidRDefault="00B00956" w:rsidP="00C245AC">
            <w:pPr>
              <w:pStyle w:val="TableText"/>
              <w:jc w:val="right"/>
              <w:rPr>
                <w:rFonts w:cs="Calibri"/>
                <w:szCs w:val="16"/>
              </w:rPr>
            </w:pPr>
            <w:r w:rsidRPr="00E610A5">
              <w:t>99.0</w:t>
            </w:r>
          </w:p>
        </w:tc>
      </w:tr>
      <w:tr w:rsidR="001B66EC" w:rsidRPr="00E610A5" w14:paraId="60C7526F" w14:textId="77777777" w:rsidTr="003950B3">
        <w:tc>
          <w:tcPr>
            <w:tcW w:w="529" w:type="pct"/>
          </w:tcPr>
          <w:p w14:paraId="4BD3258C" w14:textId="77777777" w:rsidR="00B00956" w:rsidRPr="00E610A5" w:rsidRDefault="00B00956" w:rsidP="00C245AC">
            <w:pPr>
              <w:pStyle w:val="TableText"/>
              <w:rPr>
                <w:rFonts w:cs="Calibri"/>
                <w:szCs w:val="16"/>
              </w:rPr>
            </w:pPr>
            <w:r w:rsidRPr="00E610A5">
              <w:t>1.A.3.e</w:t>
            </w:r>
          </w:p>
        </w:tc>
        <w:tc>
          <w:tcPr>
            <w:tcW w:w="2359" w:type="pct"/>
            <w:shd w:val="clear" w:color="auto" w:fill="auto"/>
            <w:noWrap/>
          </w:tcPr>
          <w:p w14:paraId="7E5444B9" w14:textId="77777777" w:rsidR="00B00956" w:rsidRPr="00E610A5" w:rsidRDefault="00B00956" w:rsidP="00C245AC">
            <w:pPr>
              <w:pStyle w:val="TableText"/>
              <w:rPr>
                <w:rFonts w:cs="Calibri"/>
                <w:szCs w:val="16"/>
              </w:rPr>
            </w:pPr>
            <w:r w:rsidRPr="00E610A5">
              <w:t>Transport – Other Transportation (please specify) Gaseous Fuels</w:t>
            </w:r>
          </w:p>
        </w:tc>
        <w:tc>
          <w:tcPr>
            <w:tcW w:w="317" w:type="pct"/>
            <w:shd w:val="clear" w:color="auto" w:fill="auto"/>
            <w:noWrap/>
          </w:tcPr>
          <w:p w14:paraId="01DD5762" w14:textId="77777777" w:rsidR="00B00956" w:rsidRPr="00E610A5" w:rsidRDefault="00B00956" w:rsidP="00C245AC">
            <w:pPr>
              <w:pStyle w:val="TableText"/>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598" w:type="pct"/>
            <w:shd w:val="clear" w:color="auto" w:fill="auto"/>
            <w:noWrap/>
          </w:tcPr>
          <w:p w14:paraId="236E0CEA" w14:textId="77777777" w:rsidR="00B00956" w:rsidRPr="00E610A5" w:rsidRDefault="00B00956" w:rsidP="00C245AC">
            <w:pPr>
              <w:pStyle w:val="TableText"/>
              <w:jc w:val="right"/>
              <w:rPr>
                <w:rFonts w:cs="Calibri"/>
                <w:szCs w:val="16"/>
              </w:rPr>
            </w:pPr>
            <w:r w:rsidRPr="00E610A5">
              <w:t>39.8</w:t>
            </w:r>
          </w:p>
        </w:tc>
        <w:tc>
          <w:tcPr>
            <w:tcW w:w="634" w:type="pct"/>
            <w:shd w:val="clear" w:color="auto" w:fill="auto"/>
            <w:noWrap/>
          </w:tcPr>
          <w:p w14:paraId="4FF23D55" w14:textId="77777777" w:rsidR="00B00956" w:rsidRPr="00E610A5" w:rsidRDefault="00B00956" w:rsidP="00C245AC">
            <w:pPr>
              <w:pStyle w:val="TableText"/>
              <w:jc w:val="right"/>
              <w:rPr>
                <w:rFonts w:cs="Calibri"/>
                <w:szCs w:val="16"/>
              </w:rPr>
            </w:pPr>
            <w:r w:rsidRPr="00E610A5">
              <w:t>0.0</w:t>
            </w:r>
          </w:p>
        </w:tc>
        <w:tc>
          <w:tcPr>
            <w:tcW w:w="564" w:type="pct"/>
            <w:shd w:val="clear" w:color="auto" w:fill="auto"/>
            <w:noWrap/>
          </w:tcPr>
          <w:p w14:paraId="1B27CBEF" w14:textId="77777777" w:rsidR="00B00956" w:rsidRPr="00E610A5" w:rsidRDefault="00B00956" w:rsidP="00C245AC">
            <w:pPr>
              <w:pStyle w:val="TableText"/>
              <w:jc w:val="right"/>
              <w:rPr>
                <w:rFonts w:cs="Calibri"/>
                <w:szCs w:val="16"/>
              </w:rPr>
            </w:pPr>
            <w:r w:rsidRPr="00E610A5">
              <w:t>99.0</w:t>
            </w:r>
          </w:p>
        </w:tc>
      </w:tr>
    </w:tbl>
    <w:p w14:paraId="59B25885" w14:textId="77777777" w:rsidR="00B00956" w:rsidRPr="00E610A5" w:rsidRDefault="00B00956" w:rsidP="00B00956">
      <w:pPr>
        <w:pStyle w:val="Noteundertable"/>
      </w:pPr>
      <w:r w:rsidRPr="00E610A5">
        <w:rPr>
          <w:b/>
        </w:rPr>
        <w:t>Note:</w:t>
      </w:r>
      <w:r w:rsidRPr="00E610A5">
        <w:tab/>
        <w:t>Key categories are those that comprise 95 per cent of the total.</w:t>
      </w:r>
    </w:p>
    <w:p w14:paraId="29FACB3F" w14:textId="77777777" w:rsidR="00B00956" w:rsidRPr="00E610A5" w:rsidRDefault="00B00956" w:rsidP="00B00956">
      <w:pPr>
        <w:pStyle w:val="Table"/>
        <w:spacing w:before="240"/>
      </w:pPr>
      <w:bookmarkStart w:id="59" w:name="_Toc352505083"/>
      <w:bookmarkStart w:id="60" w:name="_Toc414531546"/>
      <w:bookmarkStart w:id="61" w:name="_Toc451176218"/>
      <w:bookmarkStart w:id="62" w:name="_Toc481751649"/>
      <w:bookmarkStart w:id="63" w:name="_Toc511116877"/>
      <w:bookmarkStart w:id="64" w:name="_Toc5271499"/>
      <w:bookmarkStart w:id="65" w:name="_Toc36315424"/>
      <w:bookmarkStart w:id="66" w:name="_Toc68277314"/>
      <w:bookmarkStart w:id="67" w:name="_Toc68791783"/>
      <w:r w:rsidRPr="00E610A5">
        <w:lastRenderedPageBreak/>
        <w:t>Table A1.3.2(a)</w:t>
      </w:r>
      <w:r w:rsidRPr="00E610A5">
        <w:tab/>
        <w:t>Results of the level analysis for 99 per cent of the net emissions and removals</w:t>
      </w:r>
      <w:r w:rsidRPr="00E610A5">
        <w:br/>
        <w:t>for New Zealand in 1990</w:t>
      </w:r>
      <w:bookmarkEnd w:id="59"/>
      <w:bookmarkEnd w:id="60"/>
      <w:bookmarkEnd w:id="61"/>
      <w:bookmarkEnd w:id="62"/>
      <w:r w:rsidRPr="00E610A5">
        <w:t xml:space="preserve"> included for reference only</w:t>
      </w:r>
      <w:bookmarkEnd w:id="63"/>
      <w:bookmarkEnd w:id="64"/>
      <w:bookmarkEnd w:id="65"/>
      <w:bookmarkEnd w:id="66"/>
      <w:bookmarkEnd w:id="67"/>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59"/>
        <w:gridCol w:w="3899"/>
        <w:gridCol w:w="509"/>
        <w:gridCol w:w="1078"/>
        <w:gridCol w:w="1153"/>
        <w:gridCol w:w="907"/>
      </w:tblGrid>
      <w:tr w:rsidR="00B00956" w:rsidRPr="00E610A5" w14:paraId="52202C19" w14:textId="77777777" w:rsidTr="002143EE">
        <w:trPr>
          <w:tblHeader/>
        </w:trPr>
        <w:tc>
          <w:tcPr>
            <w:tcW w:w="5000" w:type="pct"/>
            <w:gridSpan w:val="6"/>
            <w:tcBorders>
              <w:bottom w:val="single" w:sz="4" w:space="0" w:color="365F91"/>
            </w:tcBorders>
            <w:shd w:val="clear" w:color="auto" w:fill="365F91"/>
          </w:tcPr>
          <w:p w14:paraId="1553FD11" w14:textId="77777777" w:rsidR="00B00956" w:rsidRPr="00E610A5" w:rsidRDefault="00B00956" w:rsidP="00C245AC">
            <w:pPr>
              <w:pStyle w:val="TableTextBold"/>
              <w:keepNext/>
              <w:spacing w:before="50" w:after="50"/>
              <w:rPr>
                <w:rFonts w:cs="Calibri"/>
                <w:noProof w:val="0"/>
                <w:color w:val="FFFFFF"/>
                <w:szCs w:val="16"/>
              </w:rPr>
            </w:pPr>
            <w:r w:rsidRPr="00E610A5">
              <w:rPr>
                <w:rFonts w:cs="Calibri"/>
                <w:noProof w:val="0"/>
                <w:color w:val="FFFFFF"/>
                <w:szCs w:val="16"/>
              </w:rPr>
              <w:t>IPCC Tier 1 category level assessment – including LULUCF (net emissions): 1990</w:t>
            </w:r>
          </w:p>
        </w:tc>
      </w:tr>
      <w:tr w:rsidR="00616782" w:rsidRPr="00E610A5" w14:paraId="074F28DE" w14:textId="77777777" w:rsidTr="002143EE">
        <w:trPr>
          <w:tblHeader/>
        </w:trPr>
        <w:tc>
          <w:tcPr>
            <w:tcW w:w="564" w:type="pct"/>
            <w:tcBorders>
              <w:bottom w:val="nil"/>
            </w:tcBorders>
            <w:shd w:val="clear" w:color="auto" w:fill="365F91"/>
            <w:vAlign w:val="bottom"/>
          </w:tcPr>
          <w:p w14:paraId="37489A64" w14:textId="77777777" w:rsidR="00B00956" w:rsidRPr="00E610A5" w:rsidRDefault="00B00956" w:rsidP="00C245AC">
            <w:pPr>
              <w:pStyle w:val="TableTextBold"/>
              <w:keepNext/>
              <w:spacing w:before="50" w:after="50"/>
              <w:rPr>
                <w:rFonts w:cs="Calibri"/>
                <w:noProof w:val="0"/>
                <w:color w:val="FFFFFF"/>
                <w:szCs w:val="16"/>
              </w:rPr>
            </w:pPr>
            <w:r w:rsidRPr="00E610A5">
              <w:rPr>
                <w:rFonts w:cs="Calibri"/>
                <w:noProof w:val="0"/>
                <w:color w:val="FFFFFF"/>
                <w:szCs w:val="16"/>
              </w:rPr>
              <w:t>CRF category code</w:t>
            </w:r>
          </w:p>
        </w:tc>
        <w:tc>
          <w:tcPr>
            <w:tcW w:w="2292" w:type="pct"/>
            <w:tcBorders>
              <w:bottom w:val="nil"/>
            </w:tcBorders>
            <w:shd w:val="clear" w:color="auto" w:fill="365F91"/>
            <w:vAlign w:val="bottom"/>
            <w:hideMark/>
          </w:tcPr>
          <w:p w14:paraId="7757C9F6" w14:textId="77777777" w:rsidR="00B00956" w:rsidRPr="00E610A5" w:rsidRDefault="00B00956" w:rsidP="00C245AC">
            <w:pPr>
              <w:pStyle w:val="TableTextBold"/>
              <w:keepNext/>
              <w:spacing w:before="50" w:after="50"/>
              <w:rPr>
                <w:rFonts w:cs="Calibri"/>
                <w:noProof w:val="0"/>
                <w:color w:val="FFFFFF"/>
                <w:szCs w:val="16"/>
              </w:rPr>
            </w:pPr>
            <w:r w:rsidRPr="00E610A5">
              <w:rPr>
                <w:rFonts w:cs="Calibri"/>
                <w:noProof w:val="0"/>
                <w:color w:val="FFFFFF"/>
                <w:szCs w:val="16"/>
              </w:rPr>
              <w:t>IPCC category</w:t>
            </w:r>
          </w:p>
        </w:tc>
        <w:tc>
          <w:tcPr>
            <w:tcW w:w="299" w:type="pct"/>
            <w:tcBorders>
              <w:bottom w:val="nil"/>
            </w:tcBorders>
            <w:shd w:val="clear" w:color="auto" w:fill="365F91"/>
            <w:vAlign w:val="bottom"/>
            <w:hideMark/>
          </w:tcPr>
          <w:p w14:paraId="7DEBE830" w14:textId="77777777" w:rsidR="00B00956" w:rsidRPr="00E610A5" w:rsidRDefault="00B00956" w:rsidP="00C245AC">
            <w:pPr>
              <w:pStyle w:val="TableTextBold"/>
              <w:keepNext/>
              <w:spacing w:before="50" w:after="50"/>
              <w:jc w:val="center"/>
              <w:rPr>
                <w:rFonts w:cs="Calibri"/>
                <w:noProof w:val="0"/>
                <w:color w:val="FFFFFF"/>
                <w:szCs w:val="16"/>
              </w:rPr>
            </w:pPr>
            <w:r w:rsidRPr="00E610A5">
              <w:rPr>
                <w:rFonts w:cs="Calibri"/>
                <w:noProof w:val="0"/>
                <w:color w:val="FFFFFF"/>
                <w:szCs w:val="16"/>
              </w:rPr>
              <w:t>Gas</w:t>
            </w:r>
          </w:p>
        </w:tc>
        <w:tc>
          <w:tcPr>
            <w:tcW w:w="634" w:type="pct"/>
            <w:tcBorders>
              <w:bottom w:val="nil"/>
            </w:tcBorders>
            <w:shd w:val="clear" w:color="auto" w:fill="365F91"/>
            <w:vAlign w:val="bottom"/>
            <w:hideMark/>
          </w:tcPr>
          <w:p w14:paraId="5E376329" w14:textId="77777777" w:rsidR="00B00956" w:rsidRPr="00E610A5" w:rsidRDefault="00B00956" w:rsidP="00C245AC">
            <w:pPr>
              <w:pStyle w:val="TableTextBold"/>
              <w:keepNext/>
              <w:spacing w:before="50" w:after="50"/>
              <w:jc w:val="right"/>
              <w:rPr>
                <w:rFonts w:cs="Calibri"/>
                <w:noProof w:val="0"/>
                <w:color w:val="FFFFFF"/>
                <w:szCs w:val="16"/>
              </w:rPr>
            </w:pPr>
            <w:r w:rsidRPr="00E610A5">
              <w:rPr>
                <w:rFonts w:cs="Calibri"/>
                <w:noProof w:val="0"/>
                <w:color w:val="FFFFFF"/>
                <w:szCs w:val="16"/>
              </w:rPr>
              <w:t>1990 estimate</w:t>
            </w:r>
            <w:r w:rsidRPr="00E610A5">
              <w:rPr>
                <w:rFonts w:cs="Calibri"/>
                <w:noProof w:val="0"/>
                <w:color w:val="FFFFFF"/>
                <w:szCs w:val="16"/>
              </w:rPr>
              <w:br/>
              <w:t>(kt CO</w:t>
            </w:r>
            <w:r w:rsidRPr="00E610A5">
              <w:rPr>
                <w:rFonts w:cs="Calibri"/>
                <w:noProof w:val="0"/>
                <w:color w:val="FFFFFF"/>
                <w:szCs w:val="16"/>
                <w:vertAlign w:val="subscript"/>
              </w:rPr>
              <w:t>2</w:t>
            </w:r>
            <w:r w:rsidRPr="00E610A5">
              <w:rPr>
                <w:rFonts w:cs="Calibri"/>
                <w:noProof w:val="0"/>
                <w:color w:val="FFFFFF"/>
                <w:szCs w:val="16"/>
              </w:rPr>
              <w:t>-e)</w:t>
            </w:r>
          </w:p>
        </w:tc>
        <w:tc>
          <w:tcPr>
            <w:tcW w:w="678" w:type="pct"/>
            <w:tcBorders>
              <w:bottom w:val="nil"/>
            </w:tcBorders>
            <w:shd w:val="clear" w:color="auto" w:fill="365F91"/>
            <w:tcMar>
              <w:right w:w="28" w:type="dxa"/>
            </w:tcMar>
            <w:vAlign w:val="bottom"/>
            <w:hideMark/>
          </w:tcPr>
          <w:p w14:paraId="0DE40120" w14:textId="77777777" w:rsidR="00B00956" w:rsidRPr="00E610A5" w:rsidRDefault="00B00956" w:rsidP="00C245AC">
            <w:pPr>
              <w:pStyle w:val="TableTextBold"/>
              <w:keepNext/>
              <w:spacing w:before="50" w:after="50"/>
              <w:jc w:val="right"/>
              <w:rPr>
                <w:rFonts w:cs="Calibri"/>
                <w:noProof w:val="0"/>
                <w:color w:val="FFFFFF"/>
                <w:szCs w:val="16"/>
              </w:rPr>
            </w:pPr>
            <w:r w:rsidRPr="00E610A5">
              <w:rPr>
                <w:rFonts w:cs="Calibri"/>
                <w:noProof w:val="0"/>
                <w:color w:val="FFFFFF"/>
                <w:szCs w:val="16"/>
              </w:rPr>
              <w:t>Level assessment (%)</w:t>
            </w:r>
          </w:p>
        </w:tc>
        <w:tc>
          <w:tcPr>
            <w:tcW w:w="533" w:type="pct"/>
            <w:tcBorders>
              <w:bottom w:val="nil"/>
            </w:tcBorders>
            <w:shd w:val="clear" w:color="auto" w:fill="365F91"/>
            <w:vAlign w:val="bottom"/>
            <w:hideMark/>
          </w:tcPr>
          <w:p w14:paraId="7F0BEB4F" w14:textId="77777777" w:rsidR="00B00956" w:rsidRPr="00E610A5" w:rsidRDefault="00B00956" w:rsidP="00C245AC">
            <w:pPr>
              <w:pStyle w:val="TableTextBold"/>
              <w:keepNext/>
              <w:spacing w:before="50" w:after="50"/>
              <w:jc w:val="right"/>
              <w:rPr>
                <w:rFonts w:cs="Calibri"/>
                <w:noProof w:val="0"/>
                <w:color w:val="FFFFFF"/>
                <w:szCs w:val="16"/>
              </w:rPr>
            </w:pPr>
            <w:r w:rsidRPr="00E610A5">
              <w:rPr>
                <w:rFonts w:cs="Calibri"/>
                <w:noProof w:val="0"/>
                <w:color w:val="FFFFFF"/>
                <w:szCs w:val="16"/>
              </w:rPr>
              <w:t>Cumulative total (%)</w:t>
            </w:r>
          </w:p>
        </w:tc>
      </w:tr>
      <w:tr w:rsidR="00B00956" w:rsidRPr="00E610A5" w14:paraId="42834837" w14:textId="77777777" w:rsidTr="002143EE">
        <w:tc>
          <w:tcPr>
            <w:tcW w:w="564" w:type="pct"/>
            <w:tcBorders>
              <w:top w:val="nil"/>
            </w:tcBorders>
          </w:tcPr>
          <w:p w14:paraId="02DF872C" w14:textId="77777777" w:rsidR="00B00956" w:rsidRPr="00E610A5" w:rsidRDefault="00B00956" w:rsidP="00C245AC">
            <w:pPr>
              <w:pStyle w:val="TableText"/>
              <w:spacing w:before="50" w:after="50"/>
              <w:rPr>
                <w:rFonts w:cs="Calibri"/>
                <w:szCs w:val="16"/>
              </w:rPr>
            </w:pPr>
            <w:r w:rsidRPr="00E610A5">
              <w:t>4.A.2</w:t>
            </w:r>
          </w:p>
        </w:tc>
        <w:tc>
          <w:tcPr>
            <w:tcW w:w="2292" w:type="pct"/>
            <w:tcBorders>
              <w:top w:val="nil"/>
            </w:tcBorders>
            <w:shd w:val="clear" w:color="auto" w:fill="auto"/>
          </w:tcPr>
          <w:p w14:paraId="54515124" w14:textId="77777777" w:rsidR="00B00956" w:rsidRPr="00E610A5" w:rsidRDefault="00B00956" w:rsidP="00C245AC">
            <w:pPr>
              <w:pStyle w:val="TableText"/>
              <w:spacing w:before="50" w:after="50"/>
              <w:rPr>
                <w:rFonts w:cs="Calibri"/>
                <w:szCs w:val="16"/>
              </w:rPr>
            </w:pPr>
            <w:r w:rsidRPr="00E610A5">
              <w:t>Forest Land – Land Converted to Forest Land</w:t>
            </w:r>
          </w:p>
        </w:tc>
        <w:tc>
          <w:tcPr>
            <w:tcW w:w="299" w:type="pct"/>
            <w:tcBorders>
              <w:top w:val="nil"/>
            </w:tcBorders>
            <w:shd w:val="clear" w:color="auto" w:fill="auto"/>
            <w:noWrap/>
          </w:tcPr>
          <w:p w14:paraId="4EA2A7B9"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tcBorders>
              <w:top w:val="nil"/>
            </w:tcBorders>
            <w:shd w:val="clear" w:color="auto" w:fill="auto"/>
            <w:noWrap/>
          </w:tcPr>
          <w:p w14:paraId="5109464A" w14:textId="77777777" w:rsidR="00B00956" w:rsidRPr="00E610A5" w:rsidRDefault="00B00956" w:rsidP="00C245AC">
            <w:pPr>
              <w:pStyle w:val="TableText"/>
              <w:spacing w:before="50" w:after="50"/>
              <w:jc w:val="right"/>
              <w:rPr>
                <w:rFonts w:cs="Calibri"/>
                <w:szCs w:val="16"/>
              </w:rPr>
            </w:pPr>
            <w:r w:rsidRPr="00E610A5">
              <w:t>–18,516.4</w:t>
            </w:r>
          </w:p>
        </w:tc>
        <w:tc>
          <w:tcPr>
            <w:tcW w:w="678" w:type="pct"/>
            <w:tcBorders>
              <w:top w:val="nil"/>
            </w:tcBorders>
            <w:shd w:val="clear" w:color="auto" w:fill="auto"/>
            <w:noWrap/>
          </w:tcPr>
          <w:p w14:paraId="6BDA55CE" w14:textId="77777777" w:rsidR="00B00956" w:rsidRPr="00E610A5" w:rsidRDefault="00B00956" w:rsidP="00C245AC">
            <w:pPr>
              <w:pStyle w:val="TableText"/>
              <w:spacing w:before="50" w:after="50"/>
              <w:jc w:val="right"/>
              <w:rPr>
                <w:rFonts w:cs="Calibri"/>
                <w:color w:val="000000"/>
                <w:szCs w:val="16"/>
              </w:rPr>
            </w:pPr>
            <w:r w:rsidRPr="00E610A5">
              <w:t>20.1</w:t>
            </w:r>
          </w:p>
        </w:tc>
        <w:tc>
          <w:tcPr>
            <w:tcW w:w="533" w:type="pct"/>
            <w:tcBorders>
              <w:top w:val="nil"/>
            </w:tcBorders>
            <w:shd w:val="clear" w:color="auto" w:fill="auto"/>
            <w:noWrap/>
          </w:tcPr>
          <w:p w14:paraId="321AA045" w14:textId="77777777" w:rsidR="00B00956" w:rsidRPr="00E610A5" w:rsidRDefault="00B00956" w:rsidP="00C245AC">
            <w:pPr>
              <w:pStyle w:val="TableText"/>
              <w:spacing w:before="50" w:after="50"/>
              <w:jc w:val="right"/>
              <w:rPr>
                <w:rFonts w:cs="Calibri"/>
                <w:color w:val="000000"/>
                <w:szCs w:val="16"/>
              </w:rPr>
            </w:pPr>
            <w:r w:rsidRPr="00E610A5">
              <w:t>20.1</w:t>
            </w:r>
          </w:p>
        </w:tc>
      </w:tr>
      <w:tr w:rsidR="00B00956" w:rsidRPr="00E610A5" w14:paraId="6D930D6E" w14:textId="77777777" w:rsidTr="00C245AC">
        <w:tc>
          <w:tcPr>
            <w:tcW w:w="564" w:type="pct"/>
          </w:tcPr>
          <w:p w14:paraId="417634F5" w14:textId="77777777" w:rsidR="00B00956" w:rsidRPr="00E610A5" w:rsidRDefault="00B00956" w:rsidP="00C245AC">
            <w:pPr>
              <w:pStyle w:val="TableText"/>
              <w:spacing w:before="50" w:after="50"/>
              <w:rPr>
                <w:rFonts w:cs="Calibri"/>
                <w:szCs w:val="16"/>
              </w:rPr>
            </w:pPr>
            <w:r w:rsidRPr="00E610A5">
              <w:t>3.A.2</w:t>
            </w:r>
          </w:p>
        </w:tc>
        <w:tc>
          <w:tcPr>
            <w:tcW w:w="2292" w:type="pct"/>
            <w:shd w:val="clear" w:color="auto" w:fill="auto"/>
          </w:tcPr>
          <w:p w14:paraId="6EDA5FB6" w14:textId="77777777" w:rsidR="00B00956" w:rsidRPr="00E610A5" w:rsidRDefault="00B00956" w:rsidP="00C245AC">
            <w:pPr>
              <w:pStyle w:val="TableText"/>
              <w:spacing w:before="50" w:after="50"/>
              <w:rPr>
                <w:rFonts w:cs="Calibri"/>
                <w:szCs w:val="16"/>
              </w:rPr>
            </w:pPr>
            <w:r w:rsidRPr="00E610A5">
              <w:t>Other (please specify) – Sheep</w:t>
            </w:r>
          </w:p>
        </w:tc>
        <w:tc>
          <w:tcPr>
            <w:tcW w:w="299" w:type="pct"/>
            <w:shd w:val="clear" w:color="auto" w:fill="auto"/>
            <w:noWrap/>
          </w:tcPr>
          <w:p w14:paraId="4A96B89C"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13351D4E" w14:textId="77777777" w:rsidR="00B00956" w:rsidRPr="00E610A5" w:rsidRDefault="00B00956" w:rsidP="00C245AC">
            <w:pPr>
              <w:pStyle w:val="TableText"/>
              <w:spacing w:before="50" w:after="50"/>
              <w:jc w:val="right"/>
              <w:rPr>
                <w:rFonts w:cs="Calibri"/>
                <w:szCs w:val="16"/>
              </w:rPr>
            </w:pPr>
            <w:r w:rsidRPr="00E610A5">
              <w:t>14,557.9</w:t>
            </w:r>
          </w:p>
        </w:tc>
        <w:tc>
          <w:tcPr>
            <w:tcW w:w="678" w:type="pct"/>
            <w:shd w:val="clear" w:color="auto" w:fill="auto"/>
            <w:noWrap/>
          </w:tcPr>
          <w:p w14:paraId="77B1EAA3" w14:textId="77777777" w:rsidR="00B00956" w:rsidRPr="00E610A5" w:rsidRDefault="00B00956" w:rsidP="00C245AC">
            <w:pPr>
              <w:pStyle w:val="TableText"/>
              <w:spacing w:before="50" w:after="50"/>
              <w:jc w:val="right"/>
              <w:rPr>
                <w:rFonts w:cs="Calibri"/>
                <w:color w:val="000000"/>
                <w:szCs w:val="16"/>
              </w:rPr>
            </w:pPr>
            <w:r w:rsidRPr="00E610A5">
              <w:t>15.8</w:t>
            </w:r>
          </w:p>
        </w:tc>
        <w:tc>
          <w:tcPr>
            <w:tcW w:w="533" w:type="pct"/>
            <w:shd w:val="clear" w:color="auto" w:fill="auto"/>
            <w:noWrap/>
          </w:tcPr>
          <w:p w14:paraId="7F835CFB" w14:textId="77777777" w:rsidR="00B00956" w:rsidRPr="00E610A5" w:rsidRDefault="00B00956" w:rsidP="00C245AC">
            <w:pPr>
              <w:pStyle w:val="TableText"/>
              <w:spacing w:before="50" w:after="50"/>
              <w:jc w:val="right"/>
              <w:rPr>
                <w:rFonts w:cs="Calibri"/>
                <w:color w:val="000000"/>
                <w:szCs w:val="16"/>
              </w:rPr>
            </w:pPr>
            <w:r w:rsidRPr="00E610A5">
              <w:t>36.0</w:t>
            </w:r>
          </w:p>
        </w:tc>
      </w:tr>
      <w:tr w:rsidR="00B00956" w:rsidRPr="00E610A5" w14:paraId="5C2EFC6F" w14:textId="77777777" w:rsidTr="00C245AC">
        <w:tc>
          <w:tcPr>
            <w:tcW w:w="564" w:type="pct"/>
          </w:tcPr>
          <w:p w14:paraId="3D7725BA"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tcPr>
          <w:p w14:paraId="1EEF38A6" w14:textId="77777777" w:rsidR="00B00956" w:rsidRPr="00E610A5" w:rsidRDefault="00B00956" w:rsidP="00C245AC">
            <w:pPr>
              <w:pStyle w:val="TableText"/>
              <w:spacing w:before="50" w:after="50"/>
              <w:rPr>
                <w:rFonts w:cs="Calibri"/>
                <w:szCs w:val="16"/>
              </w:rPr>
            </w:pPr>
            <w:r w:rsidRPr="00E610A5">
              <w:t>Transport – Road Transportation Liquid Fuels</w:t>
            </w:r>
          </w:p>
        </w:tc>
        <w:tc>
          <w:tcPr>
            <w:tcW w:w="299" w:type="pct"/>
            <w:shd w:val="clear" w:color="auto" w:fill="auto"/>
            <w:noWrap/>
          </w:tcPr>
          <w:p w14:paraId="5A5CF73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B85F58B" w14:textId="77777777" w:rsidR="00B00956" w:rsidRPr="00E610A5" w:rsidRDefault="00B00956" w:rsidP="00C245AC">
            <w:pPr>
              <w:pStyle w:val="TableText"/>
              <w:spacing w:before="50" w:after="50"/>
              <w:jc w:val="right"/>
              <w:rPr>
                <w:rFonts w:cs="Calibri"/>
                <w:szCs w:val="16"/>
              </w:rPr>
            </w:pPr>
            <w:r w:rsidRPr="00E610A5">
              <w:t>7,164.6</w:t>
            </w:r>
          </w:p>
        </w:tc>
        <w:tc>
          <w:tcPr>
            <w:tcW w:w="678" w:type="pct"/>
            <w:shd w:val="clear" w:color="auto" w:fill="auto"/>
            <w:noWrap/>
          </w:tcPr>
          <w:p w14:paraId="1D299E2E" w14:textId="77777777" w:rsidR="00B00956" w:rsidRPr="00E610A5" w:rsidRDefault="00B00956" w:rsidP="00C245AC">
            <w:pPr>
              <w:pStyle w:val="TableText"/>
              <w:spacing w:before="50" w:after="50"/>
              <w:jc w:val="right"/>
              <w:rPr>
                <w:rFonts w:cs="Calibri"/>
                <w:color w:val="000000"/>
                <w:szCs w:val="16"/>
              </w:rPr>
            </w:pPr>
            <w:r w:rsidRPr="00E610A5">
              <w:t>7.8</w:t>
            </w:r>
          </w:p>
        </w:tc>
        <w:tc>
          <w:tcPr>
            <w:tcW w:w="533" w:type="pct"/>
            <w:shd w:val="clear" w:color="auto" w:fill="auto"/>
            <w:noWrap/>
          </w:tcPr>
          <w:p w14:paraId="60A60587" w14:textId="77777777" w:rsidR="00B00956" w:rsidRPr="00E610A5" w:rsidRDefault="00B00956" w:rsidP="00C245AC">
            <w:pPr>
              <w:pStyle w:val="TableText"/>
              <w:spacing w:before="50" w:after="50"/>
              <w:jc w:val="right"/>
              <w:rPr>
                <w:rFonts w:cs="Calibri"/>
                <w:color w:val="000000"/>
                <w:szCs w:val="16"/>
              </w:rPr>
            </w:pPr>
            <w:r w:rsidRPr="00E610A5">
              <w:t>43.8</w:t>
            </w:r>
          </w:p>
        </w:tc>
      </w:tr>
      <w:tr w:rsidR="00B00956" w:rsidRPr="00E610A5" w14:paraId="4A746900" w14:textId="77777777" w:rsidTr="00C245AC">
        <w:tc>
          <w:tcPr>
            <w:tcW w:w="564" w:type="pct"/>
          </w:tcPr>
          <w:p w14:paraId="119719D9" w14:textId="77777777" w:rsidR="00B00956" w:rsidRPr="00E610A5" w:rsidRDefault="00B00956" w:rsidP="00C245AC">
            <w:pPr>
              <w:pStyle w:val="TableText"/>
              <w:spacing w:before="50" w:after="50"/>
              <w:rPr>
                <w:rFonts w:cs="Calibri"/>
                <w:szCs w:val="16"/>
              </w:rPr>
            </w:pPr>
            <w:r w:rsidRPr="00E610A5">
              <w:t>3.A.1</w:t>
            </w:r>
          </w:p>
        </w:tc>
        <w:tc>
          <w:tcPr>
            <w:tcW w:w="2292" w:type="pct"/>
            <w:shd w:val="clear" w:color="auto" w:fill="auto"/>
          </w:tcPr>
          <w:p w14:paraId="6CC76668" w14:textId="77777777" w:rsidR="00B00956" w:rsidRPr="00E610A5" w:rsidRDefault="00B00956" w:rsidP="00C245AC">
            <w:pPr>
              <w:pStyle w:val="TableText"/>
              <w:spacing w:before="50" w:after="50"/>
              <w:rPr>
                <w:rFonts w:cs="Calibri"/>
                <w:szCs w:val="16"/>
              </w:rPr>
            </w:pPr>
            <w:r w:rsidRPr="00E610A5">
              <w:t>Option A – Dairy Cattle</w:t>
            </w:r>
          </w:p>
        </w:tc>
        <w:tc>
          <w:tcPr>
            <w:tcW w:w="299" w:type="pct"/>
            <w:shd w:val="clear" w:color="auto" w:fill="auto"/>
            <w:noWrap/>
          </w:tcPr>
          <w:p w14:paraId="38B0960C"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69792459" w14:textId="77777777" w:rsidR="00B00956" w:rsidRPr="00E610A5" w:rsidRDefault="00B00956" w:rsidP="00C245AC">
            <w:pPr>
              <w:pStyle w:val="TableText"/>
              <w:spacing w:before="50" w:after="50"/>
              <w:jc w:val="right"/>
              <w:rPr>
                <w:rFonts w:cs="Calibri"/>
                <w:szCs w:val="16"/>
              </w:rPr>
            </w:pPr>
            <w:r w:rsidRPr="00E610A5">
              <w:t>6,147.3</w:t>
            </w:r>
          </w:p>
        </w:tc>
        <w:tc>
          <w:tcPr>
            <w:tcW w:w="678" w:type="pct"/>
            <w:shd w:val="clear" w:color="auto" w:fill="auto"/>
            <w:noWrap/>
          </w:tcPr>
          <w:p w14:paraId="677449F0" w14:textId="77777777" w:rsidR="00B00956" w:rsidRPr="00E610A5" w:rsidRDefault="00B00956" w:rsidP="00C245AC">
            <w:pPr>
              <w:pStyle w:val="TableText"/>
              <w:spacing w:before="50" w:after="50"/>
              <w:jc w:val="right"/>
              <w:rPr>
                <w:rFonts w:cs="Calibri"/>
                <w:color w:val="000000"/>
                <w:szCs w:val="16"/>
              </w:rPr>
            </w:pPr>
            <w:r w:rsidRPr="00E610A5">
              <w:t>6.7</w:t>
            </w:r>
          </w:p>
        </w:tc>
        <w:tc>
          <w:tcPr>
            <w:tcW w:w="533" w:type="pct"/>
            <w:shd w:val="clear" w:color="auto" w:fill="auto"/>
            <w:noWrap/>
          </w:tcPr>
          <w:p w14:paraId="734573B2" w14:textId="77777777" w:rsidR="00B00956" w:rsidRPr="00E610A5" w:rsidRDefault="00B00956" w:rsidP="00C245AC">
            <w:pPr>
              <w:pStyle w:val="TableText"/>
              <w:spacing w:before="50" w:after="50"/>
              <w:jc w:val="right"/>
              <w:rPr>
                <w:rFonts w:cs="Calibri"/>
                <w:color w:val="000000"/>
                <w:szCs w:val="16"/>
              </w:rPr>
            </w:pPr>
            <w:r w:rsidRPr="00E610A5">
              <w:t>50.4</w:t>
            </w:r>
          </w:p>
        </w:tc>
      </w:tr>
      <w:tr w:rsidR="00B00956" w:rsidRPr="00E610A5" w14:paraId="61C96DD0" w14:textId="77777777" w:rsidTr="00C245AC">
        <w:tc>
          <w:tcPr>
            <w:tcW w:w="564" w:type="pct"/>
          </w:tcPr>
          <w:p w14:paraId="6EED1038" w14:textId="77777777" w:rsidR="00B00956" w:rsidRPr="00E610A5" w:rsidRDefault="00B00956" w:rsidP="00C245AC">
            <w:pPr>
              <w:pStyle w:val="TableText"/>
              <w:spacing w:before="50" w:after="50"/>
              <w:rPr>
                <w:rFonts w:cs="Calibri"/>
                <w:szCs w:val="16"/>
              </w:rPr>
            </w:pPr>
            <w:r w:rsidRPr="00E610A5">
              <w:t>3.A.1</w:t>
            </w:r>
          </w:p>
        </w:tc>
        <w:tc>
          <w:tcPr>
            <w:tcW w:w="2292" w:type="pct"/>
            <w:shd w:val="clear" w:color="auto" w:fill="auto"/>
          </w:tcPr>
          <w:p w14:paraId="179431C7" w14:textId="791703DD" w:rsidR="00B00956" w:rsidRPr="00E610A5" w:rsidRDefault="00B00956" w:rsidP="00C245AC">
            <w:pPr>
              <w:pStyle w:val="TableText"/>
              <w:spacing w:before="50" w:after="50"/>
              <w:rPr>
                <w:rFonts w:cs="Calibri"/>
                <w:szCs w:val="16"/>
              </w:rPr>
            </w:pPr>
            <w:r w:rsidRPr="00E610A5">
              <w:t xml:space="preserve">Option A – </w:t>
            </w:r>
            <w:r w:rsidR="001559AC" w:rsidRPr="00E610A5">
              <w:t>Non-Dairy</w:t>
            </w:r>
            <w:r w:rsidRPr="00E610A5">
              <w:t xml:space="preserve"> </w:t>
            </w:r>
            <w:r w:rsidRPr="00E610A5">
              <w:rPr>
                <w:i/>
                <w:iCs/>
              </w:rPr>
              <w:t xml:space="preserve">(Beef) </w:t>
            </w:r>
            <w:r w:rsidRPr="00E610A5">
              <w:t>Cattle</w:t>
            </w:r>
          </w:p>
        </w:tc>
        <w:tc>
          <w:tcPr>
            <w:tcW w:w="299" w:type="pct"/>
            <w:shd w:val="clear" w:color="auto" w:fill="auto"/>
            <w:noWrap/>
          </w:tcPr>
          <w:p w14:paraId="2B465578"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44499C95" w14:textId="77777777" w:rsidR="00B00956" w:rsidRPr="00E610A5" w:rsidRDefault="00B00956" w:rsidP="00C245AC">
            <w:pPr>
              <w:pStyle w:val="TableText"/>
              <w:spacing w:before="50" w:after="50"/>
              <w:jc w:val="right"/>
              <w:rPr>
                <w:rFonts w:cs="Calibri"/>
                <w:szCs w:val="16"/>
              </w:rPr>
            </w:pPr>
            <w:r w:rsidRPr="00E610A5">
              <w:t>5,950.0</w:t>
            </w:r>
          </w:p>
        </w:tc>
        <w:tc>
          <w:tcPr>
            <w:tcW w:w="678" w:type="pct"/>
            <w:shd w:val="clear" w:color="auto" w:fill="auto"/>
            <w:noWrap/>
          </w:tcPr>
          <w:p w14:paraId="5708DE9D" w14:textId="77777777" w:rsidR="00B00956" w:rsidRPr="00E610A5" w:rsidRDefault="00B00956" w:rsidP="00C245AC">
            <w:pPr>
              <w:pStyle w:val="TableText"/>
              <w:spacing w:before="50" w:after="50"/>
              <w:jc w:val="right"/>
              <w:rPr>
                <w:rFonts w:cs="Calibri"/>
                <w:color w:val="000000"/>
                <w:szCs w:val="16"/>
              </w:rPr>
            </w:pPr>
            <w:r w:rsidRPr="00E610A5">
              <w:t>6.5</w:t>
            </w:r>
          </w:p>
        </w:tc>
        <w:tc>
          <w:tcPr>
            <w:tcW w:w="533" w:type="pct"/>
            <w:shd w:val="clear" w:color="auto" w:fill="auto"/>
            <w:noWrap/>
          </w:tcPr>
          <w:p w14:paraId="0A5108C0" w14:textId="77777777" w:rsidR="00B00956" w:rsidRPr="00E610A5" w:rsidRDefault="00B00956" w:rsidP="00C245AC">
            <w:pPr>
              <w:pStyle w:val="TableText"/>
              <w:spacing w:before="50" w:after="50"/>
              <w:jc w:val="right"/>
              <w:rPr>
                <w:rFonts w:cs="Calibri"/>
                <w:color w:val="000000"/>
                <w:szCs w:val="16"/>
              </w:rPr>
            </w:pPr>
            <w:r w:rsidRPr="00E610A5">
              <w:t>56.9</w:t>
            </w:r>
          </w:p>
        </w:tc>
      </w:tr>
      <w:tr w:rsidR="00B00956" w:rsidRPr="00E610A5" w14:paraId="2DBF883F" w14:textId="77777777" w:rsidTr="00C245AC">
        <w:tc>
          <w:tcPr>
            <w:tcW w:w="564" w:type="pct"/>
          </w:tcPr>
          <w:p w14:paraId="0786AA05" w14:textId="77777777" w:rsidR="00B00956" w:rsidRPr="00E610A5" w:rsidRDefault="00B00956" w:rsidP="00C245AC">
            <w:pPr>
              <w:pStyle w:val="TableText"/>
              <w:spacing w:before="50" w:after="50"/>
              <w:rPr>
                <w:rFonts w:cs="Calibri"/>
                <w:szCs w:val="16"/>
              </w:rPr>
            </w:pPr>
            <w:r w:rsidRPr="00E610A5">
              <w:t>4.A.1</w:t>
            </w:r>
          </w:p>
        </w:tc>
        <w:tc>
          <w:tcPr>
            <w:tcW w:w="2292" w:type="pct"/>
            <w:shd w:val="clear" w:color="auto" w:fill="auto"/>
          </w:tcPr>
          <w:p w14:paraId="5435330B" w14:textId="77777777" w:rsidR="00B00956" w:rsidRPr="00E610A5" w:rsidRDefault="00B00956" w:rsidP="00C245AC">
            <w:pPr>
              <w:pStyle w:val="TableText"/>
              <w:spacing w:before="50" w:after="50"/>
              <w:rPr>
                <w:rFonts w:cs="Calibri"/>
                <w:szCs w:val="16"/>
              </w:rPr>
            </w:pPr>
            <w:r w:rsidRPr="00E610A5">
              <w:t>Forest Land – Forest Land Remaining Forest Land</w:t>
            </w:r>
          </w:p>
        </w:tc>
        <w:tc>
          <w:tcPr>
            <w:tcW w:w="299" w:type="pct"/>
            <w:shd w:val="clear" w:color="auto" w:fill="auto"/>
            <w:noWrap/>
          </w:tcPr>
          <w:p w14:paraId="17F413C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09A85B0B" w14:textId="77777777" w:rsidR="00B00956" w:rsidRPr="00E610A5" w:rsidRDefault="00B00956" w:rsidP="00C245AC">
            <w:pPr>
              <w:pStyle w:val="TableText"/>
              <w:spacing w:before="50" w:after="50"/>
              <w:jc w:val="right"/>
              <w:rPr>
                <w:rFonts w:cs="Calibri"/>
                <w:szCs w:val="16"/>
              </w:rPr>
            </w:pPr>
            <w:r w:rsidRPr="00E610A5">
              <w:t>–4,808.9</w:t>
            </w:r>
          </w:p>
        </w:tc>
        <w:tc>
          <w:tcPr>
            <w:tcW w:w="678" w:type="pct"/>
            <w:shd w:val="clear" w:color="auto" w:fill="auto"/>
            <w:noWrap/>
          </w:tcPr>
          <w:p w14:paraId="1AB977FC" w14:textId="77777777" w:rsidR="00B00956" w:rsidRPr="00E610A5" w:rsidRDefault="00B00956" w:rsidP="00C245AC">
            <w:pPr>
              <w:pStyle w:val="TableText"/>
              <w:spacing w:before="50" w:after="50"/>
              <w:jc w:val="right"/>
              <w:rPr>
                <w:rFonts w:cs="Calibri"/>
                <w:color w:val="000000"/>
                <w:szCs w:val="16"/>
              </w:rPr>
            </w:pPr>
            <w:r w:rsidRPr="00E610A5">
              <w:t>5.2</w:t>
            </w:r>
          </w:p>
        </w:tc>
        <w:tc>
          <w:tcPr>
            <w:tcW w:w="533" w:type="pct"/>
            <w:shd w:val="clear" w:color="auto" w:fill="auto"/>
            <w:noWrap/>
          </w:tcPr>
          <w:p w14:paraId="583CC0DB" w14:textId="77777777" w:rsidR="00B00956" w:rsidRPr="00E610A5" w:rsidRDefault="00B00956" w:rsidP="00C245AC">
            <w:pPr>
              <w:pStyle w:val="TableText"/>
              <w:spacing w:before="50" w:after="50"/>
              <w:jc w:val="right"/>
              <w:rPr>
                <w:rFonts w:cs="Calibri"/>
                <w:color w:val="000000"/>
                <w:szCs w:val="16"/>
              </w:rPr>
            </w:pPr>
            <w:r w:rsidRPr="00E610A5">
              <w:t>62.1</w:t>
            </w:r>
          </w:p>
        </w:tc>
      </w:tr>
      <w:tr w:rsidR="00B00956" w:rsidRPr="00E610A5" w14:paraId="185B862C" w14:textId="77777777" w:rsidTr="00C245AC">
        <w:tc>
          <w:tcPr>
            <w:tcW w:w="564" w:type="pct"/>
          </w:tcPr>
          <w:p w14:paraId="27DAA7F0" w14:textId="77777777" w:rsidR="00B00956" w:rsidRPr="00E610A5" w:rsidRDefault="00B00956" w:rsidP="00C245AC">
            <w:pPr>
              <w:pStyle w:val="TableText"/>
              <w:spacing w:before="50" w:after="50"/>
              <w:rPr>
                <w:rFonts w:cs="Calibri"/>
                <w:szCs w:val="16"/>
              </w:rPr>
            </w:pPr>
            <w:r w:rsidRPr="00E610A5">
              <w:t>5.A</w:t>
            </w:r>
          </w:p>
        </w:tc>
        <w:tc>
          <w:tcPr>
            <w:tcW w:w="2292" w:type="pct"/>
            <w:shd w:val="clear" w:color="auto" w:fill="auto"/>
            <w:noWrap/>
          </w:tcPr>
          <w:p w14:paraId="0A696DDE" w14:textId="77777777" w:rsidR="00B00956" w:rsidRPr="00E610A5" w:rsidRDefault="00B00956" w:rsidP="00C245AC">
            <w:pPr>
              <w:pStyle w:val="TableText"/>
              <w:spacing w:before="50" w:after="50"/>
              <w:rPr>
                <w:rFonts w:cs="Calibri"/>
                <w:szCs w:val="16"/>
              </w:rPr>
            </w:pPr>
            <w:r w:rsidRPr="00E610A5">
              <w:t>Waste – Solid Waste Disposal</w:t>
            </w:r>
          </w:p>
        </w:tc>
        <w:tc>
          <w:tcPr>
            <w:tcW w:w="299" w:type="pct"/>
            <w:shd w:val="clear" w:color="auto" w:fill="auto"/>
            <w:noWrap/>
          </w:tcPr>
          <w:p w14:paraId="09A8A2A9"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2574EC09" w14:textId="77777777" w:rsidR="00B00956" w:rsidRPr="00E610A5" w:rsidRDefault="00B00956" w:rsidP="00C245AC">
            <w:pPr>
              <w:pStyle w:val="TableText"/>
              <w:spacing w:before="50" w:after="50"/>
              <w:jc w:val="right"/>
              <w:rPr>
                <w:rFonts w:cs="Calibri"/>
                <w:szCs w:val="16"/>
              </w:rPr>
            </w:pPr>
            <w:r w:rsidRPr="00E610A5">
              <w:t>3,337.8</w:t>
            </w:r>
          </w:p>
        </w:tc>
        <w:tc>
          <w:tcPr>
            <w:tcW w:w="678" w:type="pct"/>
            <w:shd w:val="clear" w:color="auto" w:fill="auto"/>
            <w:noWrap/>
          </w:tcPr>
          <w:p w14:paraId="118FE96B" w14:textId="77777777" w:rsidR="00B00956" w:rsidRPr="00E610A5" w:rsidRDefault="00B00956" w:rsidP="00C245AC">
            <w:pPr>
              <w:pStyle w:val="TableText"/>
              <w:spacing w:before="50" w:after="50"/>
              <w:jc w:val="right"/>
              <w:rPr>
                <w:rFonts w:cs="Calibri"/>
                <w:color w:val="000000"/>
                <w:szCs w:val="16"/>
              </w:rPr>
            </w:pPr>
            <w:r w:rsidRPr="00E610A5">
              <w:t>3.6</w:t>
            </w:r>
          </w:p>
        </w:tc>
        <w:tc>
          <w:tcPr>
            <w:tcW w:w="533" w:type="pct"/>
            <w:shd w:val="clear" w:color="auto" w:fill="auto"/>
            <w:noWrap/>
          </w:tcPr>
          <w:p w14:paraId="58FA60AC" w14:textId="77777777" w:rsidR="00B00956" w:rsidRPr="00E610A5" w:rsidRDefault="00B00956" w:rsidP="00C245AC">
            <w:pPr>
              <w:pStyle w:val="TableText"/>
              <w:spacing w:before="50" w:after="50"/>
              <w:jc w:val="right"/>
              <w:rPr>
                <w:rFonts w:cs="Calibri"/>
                <w:color w:val="000000"/>
                <w:szCs w:val="16"/>
              </w:rPr>
            </w:pPr>
            <w:r w:rsidRPr="00E610A5">
              <w:t>65.8</w:t>
            </w:r>
          </w:p>
        </w:tc>
      </w:tr>
      <w:tr w:rsidR="00B00956" w:rsidRPr="00E610A5" w14:paraId="5E310BA9" w14:textId="77777777" w:rsidTr="00C245AC">
        <w:tc>
          <w:tcPr>
            <w:tcW w:w="564" w:type="pct"/>
          </w:tcPr>
          <w:p w14:paraId="0A36F7BE" w14:textId="77777777" w:rsidR="00B00956" w:rsidRPr="00E610A5" w:rsidRDefault="00B00956" w:rsidP="00C245AC">
            <w:pPr>
              <w:pStyle w:val="TableText"/>
              <w:spacing w:before="50" w:after="50"/>
              <w:rPr>
                <w:rFonts w:cs="Calibri"/>
                <w:szCs w:val="16"/>
              </w:rPr>
            </w:pPr>
            <w:r w:rsidRPr="00E610A5">
              <w:t>3.D.1.3</w:t>
            </w:r>
          </w:p>
        </w:tc>
        <w:tc>
          <w:tcPr>
            <w:tcW w:w="2292" w:type="pct"/>
            <w:shd w:val="clear" w:color="auto" w:fill="auto"/>
          </w:tcPr>
          <w:p w14:paraId="79CAD883" w14:textId="78A65483" w:rsidR="00B00956" w:rsidRPr="00E610A5" w:rsidRDefault="00B00956" w:rsidP="00C245AC">
            <w:pPr>
              <w:pStyle w:val="TableText"/>
              <w:spacing w:before="50" w:after="50"/>
              <w:rPr>
                <w:rFonts w:cs="Calibri"/>
                <w:szCs w:val="16"/>
              </w:rPr>
            </w:pPr>
            <w:r w:rsidRPr="00E610A5">
              <w:t>Direct N</w:t>
            </w:r>
            <w:r w:rsidRPr="00E610A5">
              <w:rPr>
                <w:vertAlign w:val="subscript"/>
              </w:rPr>
              <w:t>2</w:t>
            </w:r>
            <w:r w:rsidRPr="00E610A5">
              <w:t xml:space="preserve">O Emissions </w:t>
            </w:r>
            <w:r w:rsidR="00616782" w:rsidRPr="00E610A5">
              <w:t>f</w:t>
            </w:r>
            <w:r w:rsidRPr="00E610A5">
              <w:t>rom Managed Soils – Urine and Dung Deposited by Grazing Animals</w:t>
            </w:r>
          </w:p>
        </w:tc>
        <w:tc>
          <w:tcPr>
            <w:tcW w:w="299" w:type="pct"/>
            <w:shd w:val="clear" w:color="auto" w:fill="auto"/>
            <w:noWrap/>
          </w:tcPr>
          <w:p w14:paraId="75E10509"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548B1664" w14:textId="77777777" w:rsidR="00B00956" w:rsidRPr="00E610A5" w:rsidRDefault="00B00956" w:rsidP="00C245AC">
            <w:pPr>
              <w:pStyle w:val="TableText"/>
              <w:spacing w:before="50" w:after="50"/>
              <w:jc w:val="right"/>
              <w:rPr>
                <w:rFonts w:cs="Calibri"/>
                <w:szCs w:val="16"/>
              </w:rPr>
            </w:pPr>
            <w:r w:rsidRPr="00E610A5">
              <w:t>3,068.6</w:t>
            </w:r>
          </w:p>
        </w:tc>
        <w:tc>
          <w:tcPr>
            <w:tcW w:w="678" w:type="pct"/>
            <w:shd w:val="clear" w:color="auto" w:fill="auto"/>
            <w:noWrap/>
          </w:tcPr>
          <w:p w14:paraId="76E6D85C" w14:textId="77777777" w:rsidR="00B00956" w:rsidRPr="00E610A5" w:rsidRDefault="00B00956" w:rsidP="00C245AC">
            <w:pPr>
              <w:pStyle w:val="TableText"/>
              <w:spacing w:before="50" w:after="50"/>
              <w:jc w:val="right"/>
              <w:rPr>
                <w:rFonts w:cs="Calibri"/>
                <w:color w:val="000000"/>
                <w:szCs w:val="16"/>
              </w:rPr>
            </w:pPr>
            <w:r w:rsidRPr="00E610A5">
              <w:t>3.3</w:t>
            </w:r>
          </w:p>
        </w:tc>
        <w:tc>
          <w:tcPr>
            <w:tcW w:w="533" w:type="pct"/>
            <w:shd w:val="clear" w:color="auto" w:fill="auto"/>
            <w:noWrap/>
          </w:tcPr>
          <w:p w14:paraId="1107400E" w14:textId="77777777" w:rsidR="00B00956" w:rsidRPr="00E610A5" w:rsidRDefault="00B00956" w:rsidP="00C245AC">
            <w:pPr>
              <w:pStyle w:val="TableText"/>
              <w:spacing w:before="50" w:after="50"/>
              <w:jc w:val="right"/>
              <w:rPr>
                <w:rFonts w:cs="Calibri"/>
                <w:color w:val="000000"/>
                <w:szCs w:val="16"/>
              </w:rPr>
            </w:pPr>
            <w:r w:rsidRPr="00E610A5">
              <w:t>69.1</w:t>
            </w:r>
          </w:p>
        </w:tc>
      </w:tr>
      <w:tr w:rsidR="00B00956" w:rsidRPr="00E610A5" w14:paraId="7860F407" w14:textId="77777777" w:rsidTr="00C245AC">
        <w:tc>
          <w:tcPr>
            <w:tcW w:w="564" w:type="pct"/>
          </w:tcPr>
          <w:p w14:paraId="1A99438A" w14:textId="77777777" w:rsidR="00B00956" w:rsidRPr="00E610A5" w:rsidRDefault="00B00956" w:rsidP="00C245AC">
            <w:pPr>
              <w:pStyle w:val="TableText"/>
              <w:spacing w:before="50" w:after="50"/>
              <w:rPr>
                <w:rFonts w:cs="Calibri"/>
                <w:szCs w:val="16"/>
              </w:rPr>
            </w:pPr>
            <w:r w:rsidRPr="00E610A5">
              <w:t>1.A.1.a</w:t>
            </w:r>
          </w:p>
        </w:tc>
        <w:tc>
          <w:tcPr>
            <w:tcW w:w="2292" w:type="pct"/>
            <w:shd w:val="clear" w:color="auto" w:fill="auto"/>
          </w:tcPr>
          <w:p w14:paraId="04C0C341" w14:textId="77777777" w:rsidR="00B00956" w:rsidRPr="00E610A5" w:rsidRDefault="00B00956" w:rsidP="00C245AC">
            <w:pPr>
              <w:pStyle w:val="TableText"/>
              <w:spacing w:before="50" w:after="50"/>
              <w:rPr>
                <w:rFonts w:cs="Calibri"/>
                <w:szCs w:val="16"/>
              </w:rPr>
            </w:pPr>
            <w:r w:rsidRPr="00E610A5">
              <w:t>Energy Industries – Public Electricity and Heat Production Gaseous Fuels</w:t>
            </w:r>
          </w:p>
        </w:tc>
        <w:tc>
          <w:tcPr>
            <w:tcW w:w="299" w:type="pct"/>
            <w:shd w:val="clear" w:color="auto" w:fill="auto"/>
            <w:noWrap/>
          </w:tcPr>
          <w:p w14:paraId="720F37FA"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CE367D5" w14:textId="77777777" w:rsidR="00B00956" w:rsidRPr="00E610A5" w:rsidRDefault="00B00956" w:rsidP="00C245AC">
            <w:pPr>
              <w:pStyle w:val="TableText"/>
              <w:spacing w:before="50" w:after="50"/>
              <w:jc w:val="right"/>
              <w:rPr>
                <w:rFonts w:cs="Calibri"/>
                <w:szCs w:val="16"/>
              </w:rPr>
            </w:pPr>
            <w:r w:rsidRPr="00E610A5">
              <w:t>3,011.8</w:t>
            </w:r>
          </w:p>
        </w:tc>
        <w:tc>
          <w:tcPr>
            <w:tcW w:w="678" w:type="pct"/>
            <w:shd w:val="clear" w:color="auto" w:fill="auto"/>
            <w:noWrap/>
          </w:tcPr>
          <w:p w14:paraId="4B133384" w14:textId="77777777" w:rsidR="00B00956" w:rsidRPr="00E610A5" w:rsidRDefault="00B00956" w:rsidP="00C245AC">
            <w:pPr>
              <w:pStyle w:val="TableText"/>
              <w:spacing w:before="50" w:after="50"/>
              <w:jc w:val="right"/>
              <w:rPr>
                <w:rFonts w:cs="Calibri"/>
                <w:color w:val="000000"/>
                <w:szCs w:val="16"/>
              </w:rPr>
            </w:pPr>
            <w:r w:rsidRPr="00E610A5">
              <w:t>3.3</w:t>
            </w:r>
          </w:p>
        </w:tc>
        <w:tc>
          <w:tcPr>
            <w:tcW w:w="533" w:type="pct"/>
            <w:shd w:val="clear" w:color="auto" w:fill="auto"/>
            <w:noWrap/>
          </w:tcPr>
          <w:p w14:paraId="3AAC2053" w14:textId="77777777" w:rsidR="00B00956" w:rsidRPr="00E610A5" w:rsidRDefault="00B00956" w:rsidP="00C245AC">
            <w:pPr>
              <w:pStyle w:val="TableText"/>
              <w:spacing w:before="50" w:after="50"/>
              <w:jc w:val="right"/>
              <w:rPr>
                <w:rFonts w:cs="Calibri"/>
                <w:color w:val="000000"/>
                <w:szCs w:val="16"/>
              </w:rPr>
            </w:pPr>
            <w:r w:rsidRPr="00E610A5">
              <w:t>72.4</w:t>
            </w:r>
          </w:p>
        </w:tc>
      </w:tr>
      <w:tr w:rsidR="00B00956" w:rsidRPr="00E610A5" w14:paraId="194D44F1" w14:textId="77777777" w:rsidTr="00C245AC">
        <w:tc>
          <w:tcPr>
            <w:tcW w:w="564" w:type="pct"/>
          </w:tcPr>
          <w:p w14:paraId="3A7EB59E" w14:textId="77777777" w:rsidR="00B00956" w:rsidRPr="00E610A5" w:rsidRDefault="00B00956" w:rsidP="00C245AC">
            <w:pPr>
              <w:pStyle w:val="TableText"/>
              <w:spacing w:before="50" w:after="50"/>
              <w:rPr>
                <w:rFonts w:cs="Calibri"/>
                <w:szCs w:val="16"/>
              </w:rPr>
            </w:pPr>
            <w:r w:rsidRPr="00E610A5">
              <w:t>4.G</w:t>
            </w:r>
          </w:p>
        </w:tc>
        <w:tc>
          <w:tcPr>
            <w:tcW w:w="2292" w:type="pct"/>
            <w:shd w:val="clear" w:color="auto" w:fill="auto"/>
            <w:noWrap/>
          </w:tcPr>
          <w:p w14:paraId="2A0A38A7" w14:textId="77777777" w:rsidR="00B00956" w:rsidRPr="00E610A5" w:rsidRDefault="00B00956" w:rsidP="00C245AC">
            <w:pPr>
              <w:pStyle w:val="TableText"/>
              <w:spacing w:before="50" w:after="50"/>
              <w:rPr>
                <w:rFonts w:cs="Calibri"/>
                <w:szCs w:val="16"/>
              </w:rPr>
            </w:pPr>
            <w:r w:rsidRPr="00E610A5">
              <w:t>Land Use, Land-Use Change and Forestry – Harvested Wood Products</w:t>
            </w:r>
          </w:p>
        </w:tc>
        <w:tc>
          <w:tcPr>
            <w:tcW w:w="299" w:type="pct"/>
            <w:shd w:val="clear" w:color="auto" w:fill="auto"/>
            <w:noWrap/>
          </w:tcPr>
          <w:p w14:paraId="652C38BB"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C894482" w14:textId="77777777" w:rsidR="00B00956" w:rsidRPr="00E610A5" w:rsidRDefault="00B00956" w:rsidP="00C245AC">
            <w:pPr>
              <w:pStyle w:val="TableText"/>
              <w:spacing w:before="50" w:after="50"/>
              <w:jc w:val="right"/>
              <w:rPr>
                <w:rFonts w:cs="Calibri"/>
                <w:szCs w:val="16"/>
              </w:rPr>
            </w:pPr>
            <w:r w:rsidRPr="00E610A5">
              <w:t>–2,072.9</w:t>
            </w:r>
          </w:p>
        </w:tc>
        <w:tc>
          <w:tcPr>
            <w:tcW w:w="678" w:type="pct"/>
            <w:shd w:val="clear" w:color="auto" w:fill="auto"/>
            <w:noWrap/>
          </w:tcPr>
          <w:p w14:paraId="6916229D" w14:textId="77777777" w:rsidR="00B00956" w:rsidRPr="00E610A5" w:rsidRDefault="00B00956" w:rsidP="00C245AC">
            <w:pPr>
              <w:pStyle w:val="TableText"/>
              <w:spacing w:before="50" w:after="50"/>
              <w:jc w:val="right"/>
              <w:rPr>
                <w:rFonts w:cs="Calibri"/>
                <w:color w:val="000000"/>
                <w:szCs w:val="16"/>
              </w:rPr>
            </w:pPr>
            <w:r w:rsidRPr="00E610A5">
              <w:t>2.3</w:t>
            </w:r>
          </w:p>
        </w:tc>
        <w:tc>
          <w:tcPr>
            <w:tcW w:w="533" w:type="pct"/>
            <w:shd w:val="clear" w:color="auto" w:fill="auto"/>
            <w:noWrap/>
          </w:tcPr>
          <w:p w14:paraId="113AD6C0" w14:textId="77777777" w:rsidR="00B00956" w:rsidRPr="00E610A5" w:rsidRDefault="00B00956" w:rsidP="00C245AC">
            <w:pPr>
              <w:pStyle w:val="TableText"/>
              <w:spacing w:before="50" w:after="50"/>
              <w:jc w:val="right"/>
              <w:rPr>
                <w:rFonts w:cs="Calibri"/>
                <w:color w:val="000000"/>
                <w:szCs w:val="16"/>
              </w:rPr>
            </w:pPr>
            <w:r w:rsidRPr="00E610A5">
              <w:t>74.6</w:t>
            </w:r>
          </w:p>
        </w:tc>
      </w:tr>
      <w:tr w:rsidR="00B00956" w:rsidRPr="00E610A5" w14:paraId="50853818" w14:textId="77777777" w:rsidTr="00C245AC">
        <w:tc>
          <w:tcPr>
            <w:tcW w:w="564" w:type="pct"/>
          </w:tcPr>
          <w:p w14:paraId="445A8613" w14:textId="77777777" w:rsidR="00B00956" w:rsidRPr="00E610A5" w:rsidRDefault="00B00956" w:rsidP="00C245AC">
            <w:pPr>
              <w:pStyle w:val="TableText"/>
              <w:spacing w:before="50" w:after="50"/>
              <w:rPr>
                <w:rFonts w:cs="Calibri"/>
                <w:szCs w:val="16"/>
              </w:rPr>
            </w:pPr>
            <w:r w:rsidRPr="00E610A5">
              <w:t>1.A.1.c</w:t>
            </w:r>
          </w:p>
        </w:tc>
        <w:tc>
          <w:tcPr>
            <w:tcW w:w="2292" w:type="pct"/>
            <w:shd w:val="clear" w:color="auto" w:fill="auto"/>
            <w:noWrap/>
          </w:tcPr>
          <w:p w14:paraId="5FD66D67" w14:textId="77777777" w:rsidR="00B00956" w:rsidRPr="00E610A5" w:rsidRDefault="00B00956" w:rsidP="00C245AC">
            <w:pPr>
              <w:pStyle w:val="TableText"/>
              <w:spacing w:before="50" w:after="50"/>
              <w:rPr>
                <w:rFonts w:cs="Calibri"/>
                <w:szCs w:val="16"/>
              </w:rPr>
            </w:pPr>
            <w:r w:rsidRPr="00E610A5">
              <w:t>Energy Industries – Manufacture of Solid Fuels and Other Energy Industries Gaseous Fuels</w:t>
            </w:r>
          </w:p>
        </w:tc>
        <w:tc>
          <w:tcPr>
            <w:tcW w:w="299" w:type="pct"/>
            <w:tcBorders>
              <w:bottom w:val="single" w:sz="4" w:space="0" w:color="365F91"/>
            </w:tcBorders>
            <w:shd w:val="clear" w:color="auto" w:fill="auto"/>
            <w:noWrap/>
          </w:tcPr>
          <w:p w14:paraId="402FF4D7"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0AD0AF94" w14:textId="77777777" w:rsidR="00B00956" w:rsidRPr="00E610A5" w:rsidRDefault="00B00956" w:rsidP="00C245AC">
            <w:pPr>
              <w:pStyle w:val="TableText"/>
              <w:spacing w:before="50" w:after="50"/>
              <w:jc w:val="right"/>
              <w:rPr>
                <w:rFonts w:cs="Calibri"/>
                <w:szCs w:val="16"/>
              </w:rPr>
            </w:pPr>
            <w:r w:rsidRPr="00E610A5">
              <w:t>1,761.0</w:t>
            </w:r>
          </w:p>
        </w:tc>
        <w:tc>
          <w:tcPr>
            <w:tcW w:w="678" w:type="pct"/>
            <w:shd w:val="clear" w:color="auto" w:fill="auto"/>
            <w:noWrap/>
          </w:tcPr>
          <w:p w14:paraId="02EC8195" w14:textId="77777777" w:rsidR="00B00956" w:rsidRPr="00E610A5" w:rsidRDefault="00B00956" w:rsidP="00C245AC">
            <w:pPr>
              <w:pStyle w:val="TableText"/>
              <w:spacing w:before="50" w:after="50"/>
              <w:jc w:val="right"/>
              <w:rPr>
                <w:rFonts w:cs="Calibri"/>
                <w:color w:val="000000"/>
                <w:szCs w:val="16"/>
              </w:rPr>
            </w:pPr>
            <w:r w:rsidRPr="00E610A5">
              <w:t>1.9</w:t>
            </w:r>
          </w:p>
        </w:tc>
        <w:tc>
          <w:tcPr>
            <w:tcW w:w="533" w:type="pct"/>
            <w:shd w:val="clear" w:color="auto" w:fill="auto"/>
            <w:noWrap/>
          </w:tcPr>
          <w:p w14:paraId="4633E92D" w14:textId="77777777" w:rsidR="00B00956" w:rsidRPr="00E610A5" w:rsidRDefault="00B00956" w:rsidP="00C245AC">
            <w:pPr>
              <w:pStyle w:val="TableText"/>
              <w:spacing w:before="50" w:after="50"/>
              <w:jc w:val="right"/>
              <w:rPr>
                <w:rFonts w:cs="Calibri"/>
                <w:color w:val="000000"/>
                <w:szCs w:val="16"/>
              </w:rPr>
            </w:pPr>
            <w:r w:rsidRPr="00E610A5">
              <w:t>76.6</w:t>
            </w:r>
          </w:p>
        </w:tc>
      </w:tr>
      <w:tr w:rsidR="00B00956" w:rsidRPr="00E610A5" w14:paraId="047882FF" w14:textId="77777777" w:rsidTr="00C245AC">
        <w:tc>
          <w:tcPr>
            <w:tcW w:w="564" w:type="pct"/>
          </w:tcPr>
          <w:p w14:paraId="21C5CBE9" w14:textId="77777777" w:rsidR="00B00956" w:rsidRPr="00E610A5" w:rsidRDefault="00B00956" w:rsidP="00C245AC">
            <w:pPr>
              <w:pStyle w:val="TableText"/>
              <w:spacing w:before="50" w:after="50"/>
              <w:rPr>
                <w:rFonts w:cs="Calibri"/>
                <w:szCs w:val="16"/>
              </w:rPr>
            </w:pPr>
            <w:r w:rsidRPr="00E610A5">
              <w:t>2.C.1</w:t>
            </w:r>
          </w:p>
        </w:tc>
        <w:tc>
          <w:tcPr>
            <w:tcW w:w="2292" w:type="pct"/>
            <w:shd w:val="clear" w:color="auto" w:fill="auto"/>
            <w:noWrap/>
          </w:tcPr>
          <w:p w14:paraId="3C2C5F4B" w14:textId="77777777" w:rsidR="00B00956" w:rsidRPr="00E610A5" w:rsidRDefault="00B00956" w:rsidP="00C245AC">
            <w:pPr>
              <w:pStyle w:val="TableText"/>
              <w:spacing w:before="50" w:after="50"/>
              <w:rPr>
                <w:rFonts w:cs="Calibri"/>
                <w:szCs w:val="16"/>
              </w:rPr>
            </w:pPr>
            <w:r w:rsidRPr="00E610A5">
              <w:t>Metal Industry – Iron and Steel Production</w:t>
            </w:r>
          </w:p>
        </w:tc>
        <w:tc>
          <w:tcPr>
            <w:tcW w:w="299" w:type="pct"/>
            <w:shd w:val="clear" w:color="auto" w:fill="FFFFFF"/>
            <w:noWrap/>
            <w:tcMar>
              <w:left w:w="28" w:type="dxa"/>
              <w:right w:w="28" w:type="dxa"/>
            </w:tcMar>
          </w:tcPr>
          <w:p w14:paraId="0D509C3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8848C0A" w14:textId="77777777" w:rsidR="00B00956" w:rsidRPr="00E610A5" w:rsidRDefault="00B00956" w:rsidP="00C245AC">
            <w:pPr>
              <w:pStyle w:val="TableText"/>
              <w:spacing w:before="50" w:after="50"/>
              <w:jc w:val="right"/>
              <w:rPr>
                <w:rFonts w:cs="Calibri"/>
                <w:szCs w:val="16"/>
              </w:rPr>
            </w:pPr>
            <w:r w:rsidRPr="00E610A5">
              <w:t>1,306.7</w:t>
            </w:r>
          </w:p>
        </w:tc>
        <w:tc>
          <w:tcPr>
            <w:tcW w:w="678" w:type="pct"/>
            <w:shd w:val="clear" w:color="auto" w:fill="auto"/>
            <w:noWrap/>
          </w:tcPr>
          <w:p w14:paraId="3FFD5B16" w14:textId="77777777" w:rsidR="00B00956" w:rsidRPr="00E610A5" w:rsidRDefault="00B00956" w:rsidP="00C245AC">
            <w:pPr>
              <w:pStyle w:val="TableText"/>
              <w:spacing w:before="50" w:after="50"/>
              <w:jc w:val="right"/>
              <w:rPr>
                <w:rFonts w:cs="Calibri"/>
                <w:color w:val="000000"/>
                <w:szCs w:val="16"/>
              </w:rPr>
            </w:pPr>
            <w:r w:rsidRPr="00E610A5">
              <w:t>1.4</w:t>
            </w:r>
          </w:p>
        </w:tc>
        <w:tc>
          <w:tcPr>
            <w:tcW w:w="533" w:type="pct"/>
            <w:shd w:val="clear" w:color="auto" w:fill="auto"/>
            <w:noWrap/>
          </w:tcPr>
          <w:p w14:paraId="759C33B4" w14:textId="77777777" w:rsidR="00B00956" w:rsidRPr="00E610A5" w:rsidRDefault="00B00956" w:rsidP="00C245AC">
            <w:pPr>
              <w:pStyle w:val="TableText"/>
              <w:spacing w:before="50" w:after="50"/>
              <w:jc w:val="right"/>
              <w:rPr>
                <w:rFonts w:cs="Calibri"/>
                <w:color w:val="000000"/>
                <w:szCs w:val="16"/>
              </w:rPr>
            </w:pPr>
            <w:r w:rsidRPr="00E610A5">
              <w:t>78.0</w:t>
            </w:r>
          </w:p>
        </w:tc>
      </w:tr>
      <w:tr w:rsidR="00B00956" w:rsidRPr="00E610A5" w14:paraId="00E0FD21" w14:textId="77777777" w:rsidTr="00C245AC">
        <w:tc>
          <w:tcPr>
            <w:tcW w:w="564" w:type="pct"/>
          </w:tcPr>
          <w:p w14:paraId="1E4614D4" w14:textId="77777777" w:rsidR="00B00956" w:rsidRPr="00E610A5" w:rsidRDefault="00B00956" w:rsidP="00C245AC">
            <w:pPr>
              <w:pStyle w:val="TableText"/>
              <w:spacing w:before="50" w:after="50"/>
              <w:rPr>
                <w:rFonts w:cs="Calibri"/>
                <w:szCs w:val="16"/>
              </w:rPr>
            </w:pPr>
            <w:r w:rsidRPr="00E610A5">
              <w:t>1.A.4.c</w:t>
            </w:r>
          </w:p>
        </w:tc>
        <w:tc>
          <w:tcPr>
            <w:tcW w:w="2292" w:type="pct"/>
            <w:shd w:val="clear" w:color="auto" w:fill="auto"/>
            <w:noWrap/>
          </w:tcPr>
          <w:p w14:paraId="0199D898" w14:textId="77777777" w:rsidR="00B00956" w:rsidRPr="00E610A5" w:rsidRDefault="00B00956" w:rsidP="00C245AC">
            <w:pPr>
              <w:pStyle w:val="TableText"/>
              <w:spacing w:before="50" w:after="50"/>
              <w:rPr>
                <w:rFonts w:cs="Calibri"/>
                <w:szCs w:val="16"/>
              </w:rPr>
            </w:pPr>
            <w:r w:rsidRPr="00E610A5">
              <w:t>Other Sectors – Agriculture/Forestry/Fishing Liquid Fuels</w:t>
            </w:r>
          </w:p>
        </w:tc>
        <w:tc>
          <w:tcPr>
            <w:tcW w:w="299" w:type="pct"/>
            <w:shd w:val="clear" w:color="auto" w:fill="auto"/>
            <w:noWrap/>
          </w:tcPr>
          <w:p w14:paraId="0616EEF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8D9AECE" w14:textId="77777777" w:rsidR="00B00956" w:rsidRPr="00E610A5" w:rsidRDefault="00B00956" w:rsidP="00C245AC">
            <w:pPr>
              <w:pStyle w:val="TableText"/>
              <w:spacing w:before="50" w:after="50"/>
              <w:jc w:val="right"/>
              <w:rPr>
                <w:rFonts w:cs="Calibri"/>
                <w:szCs w:val="16"/>
              </w:rPr>
            </w:pPr>
            <w:r w:rsidRPr="00E610A5">
              <w:t>1,072.3</w:t>
            </w:r>
          </w:p>
        </w:tc>
        <w:tc>
          <w:tcPr>
            <w:tcW w:w="678" w:type="pct"/>
            <w:shd w:val="clear" w:color="auto" w:fill="auto"/>
            <w:noWrap/>
          </w:tcPr>
          <w:p w14:paraId="1213E199" w14:textId="77777777" w:rsidR="00B00956" w:rsidRPr="00E610A5" w:rsidRDefault="00B00956" w:rsidP="00C245AC">
            <w:pPr>
              <w:pStyle w:val="TableText"/>
              <w:spacing w:before="50" w:after="50"/>
              <w:jc w:val="right"/>
              <w:rPr>
                <w:rFonts w:cs="Calibri"/>
                <w:color w:val="000000"/>
                <w:szCs w:val="16"/>
              </w:rPr>
            </w:pPr>
            <w:r w:rsidRPr="00E610A5">
              <w:t>1.2</w:t>
            </w:r>
          </w:p>
        </w:tc>
        <w:tc>
          <w:tcPr>
            <w:tcW w:w="533" w:type="pct"/>
            <w:shd w:val="clear" w:color="auto" w:fill="auto"/>
            <w:noWrap/>
          </w:tcPr>
          <w:p w14:paraId="1FC26D1F" w14:textId="77777777" w:rsidR="00B00956" w:rsidRPr="00E610A5" w:rsidRDefault="00B00956" w:rsidP="00C245AC">
            <w:pPr>
              <w:pStyle w:val="TableText"/>
              <w:spacing w:before="50" w:after="50"/>
              <w:jc w:val="right"/>
              <w:rPr>
                <w:rFonts w:cs="Calibri"/>
                <w:color w:val="000000"/>
                <w:szCs w:val="16"/>
              </w:rPr>
            </w:pPr>
            <w:r w:rsidRPr="00E610A5">
              <w:t>79.1</w:t>
            </w:r>
          </w:p>
        </w:tc>
      </w:tr>
      <w:tr w:rsidR="00B00956" w:rsidRPr="00E610A5" w14:paraId="01ECB8AF" w14:textId="77777777" w:rsidTr="00C245AC">
        <w:tc>
          <w:tcPr>
            <w:tcW w:w="564" w:type="pct"/>
          </w:tcPr>
          <w:p w14:paraId="525B9DAC" w14:textId="77777777" w:rsidR="00B00956" w:rsidRPr="00E610A5" w:rsidRDefault="00B00956" w:rsidP="00C245AC">
            <w:pPr>
              <w:pStyle w:val="TableText"/>
              <w:spacing w:before="50" w:after="50"/>
              <w:rPr>
                <w:rFonts w:cs="Calibri"/>
                <w:color w:val="000000"/>
                <w:szCs w:val="16"/>
              </w:rPr>
            </w:pPr>
            <w:r w:rsidRPr="00E610A5">
              <w:t>1.A.2.e</w:t>
            </w:r>
          </w:p>
        </w:tc>
        <w:tc>
          <w:tcPr>
            <w:tcW w:w="2292" w:type="pct"/>
            <w:shd w:val="clear" w:color="auto" w:fill="auto"/>
            <w:noWrap/>
          </w:tcPr>
          <w:p w14:paraId="1FBCC2A7" w14:textId="77777777" w:rsidR="00B00956" w:rsidRPr="00E610A5" w:rsidRDefault="00B00956" w:rsidP="00C245AC">
            <w:pPr>
              <w:pStyle w:val="TableText"/>
              <w:spacing w:before="50" w:after="50"/>
              <w:rPr>
                <w:rFonts w:cs="Calibri"/>
                <w:color w:val="000000"/>
                <w:szCs w:val="16"/>
              </w:rPr>
            </w:pPr>
            <w:r w:rsidRPr="00E610A5">
              <w:t>Manufacturing Industries and Construction – Food Processing, Beverages and Tobacco Solid Fuels</w:t>
            </w:r>
          </w:p>
        </w:tc>
        <w:tc>
          <w:tcPr>
            <w:tcW w:w="299" w:type="pct"/>
            <w:shd w:val="clear" w:color="auto" w:fill="auto"/>
            <w:noWrap/>
          </w:tcPr>
          <w:p w14:paraId="27844694"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894614D" w14:textId="77777777" w:rsidR="00B00956" w:rsidRPr="00E610A5" w:rsidRDefault="00B00956" w:rsidP="00C245AC">
            <w:pPr>
              <w:pStyle w:val="TableText"/>
              <w:spacing w:before="50" w:after="50"/>
              <w:jc w:val="right"/>
              <w:rPr>
                <w:rFonts w:cs="Calibri"/>
                <w:color w:val="000000"/>
                <w:szCs w:val="16"/>
              </w:rPr>
            </w:pPr>
            <w:r w:rsidRPr="00E610A5">
              <w:t>938.6</w:t>
            </w:r>
          </w:p>
        </w:tc>
        <w:tc>
          <w:tcPr>
            <w:tcW w:w="678" w:type="pct"/>
            <w:shd w:val="clear" w:color="auto" w:fill="auto"/>
            <w:noWrap/>
          </w:tcPr>
          <w:p w14:paraId="0F659008" w14:textId="77777777" w:rsidR="00B00956" w:rsidRPr="00E610A5" w:rsidRDefault="00B00956" w:rsidP="00C245AC">
            <w:pPr>
              <w:pStyle w:val="TableText"/>
              <w:spacing w:before="50" w:after="50"/>
              <w:jc w:val="right"/>
              <w:rPr>
                <w:rFonts w:cs="Calibri"/>
                <w:color w:val="000000"/>
                <w:szCs w:val="16"/>
              </w:rPr>
            </w:pPr>
            <w:r w:rsidRPr="00E610A5">
              <w:t>1.0</w:t>
            </w:r>
          </w:p>
        </w:tc>
        <w:tc>
          <w:tcPr>
            <w:tcW w:w="533" w:type="pct"/>
            <w:shd w:val="clear" w:color="auto" w:fill="auto"/>
            <w:noWrap/>
          </w:tcPr>
          <w:p w14:paraId="46533A34" w14:textId="77777777" w:rsidR="00B00956" w:rsidRPr="00E610A5" w:rsidRDefault="00B00956" w:rsidP="00C245AC">
            <w:pPr>
              <w:pStyle w:val="TableText"/>
              <w:spacing w:before="50" w:after="50"/>
              <w:jc w:val="right"/>
              <w:rPr>
                <w:rFonts w:cs="Calibri"/>
                <w:color w:val="000000"/>
                <w:szCs w:val="16"/>
              </w:rPr>
            </w:pPr>
            <w:r w:rsidRPr="00E610A5">
              <w:t>80.2</w:t>
            </w:r>
          </w:p>
        </w:tc>
      </w:tr>
      <w:tr w:rsidR="00B00956" w:rsidRPr="00E610A5" w14:paraId="71B8B606" w14:textId="77777777" w:rsidTr="00C245AC">
        <w:tc>
          <w:tcPr>
            <w:tcW w:w="564" w:type="pct"/>
          </w:tcPr>
          <w:p w14:paraId="7175B23E" w14:textId="77777777" w:rsidR="00B00956" w:rsidRPr="00E610A5" w:rsidRDefault="00B00956" w:rsidP="00C245AC">
            <w:pPr>
              <w:pStyle w:val="TableText"/>
              <w:spacing w:before="50" w:after="50"/>
              <w:rPr>
                <w:rFonts w:cs="Calibri"/>
                <w:color w:val="000000"/>
                <w:szCs w:val="16"/>
              </w:rPr>
            </w:pPr>
            <w:r w:rsidRPr="00E610A5">
              <w:t>2.C.3</w:t>
            </w:r>
          </w:p>
        </w:tc>
        <w:tc>
          <w:tcPr>
            <w:tcW w:w="2292" w:type="pct"/>
            <w:shd w:val="clear" w:color="auto" w:fill="auto"/>
            <w:noWrap/>
          </w:tcPr>
          <w:p w14:paraId="4B43D5DB" w14:textId="77777777" w:rsidR="00B00956" w:rsidRPr="00E610A5" w:rsidRDefault="00B00956" w:rsidP="00C245AC">
            <w:pPr>
              <w:pStyle w:val="TableText"/>
              <w:spacing w:before="50" w:after="50"/>
              <w:rPr>
                <w:rFonts w:cs="Calibri"/>
                <w:color w:val="000000"/>
                <w:szCs w:val="16"/>
              </w:rPr>
            </w:pPr>
            <w:r w:rsidRPr="00E610A5">
              <w:t>Metal Industry – Aluminium Production</w:t>
            </w:r>
          </w:p>
        </w:tc>
        <w:tc>
          <w:tcPr>
            <w:tcW w:w="299" w:type="pct"/>
            <w:shd w:val="clear" w:color="auto" w:fill="auto"/>
            <w:noWrap/>
          </w:tcPr>
          <w:p w14:paraId="04702188" w14:textId="77777777" w:rsidR="00B00956" w:rsidRPr="00E610A5" w:rsidRDefault="00B00956" w:rsidP="00C245AC">
            <w:pPr>
              <w:pStyle w:val="TableText"/>
              <w:spacing w:before="50" w:after="50"/>
              <w:jc w:val="center"/>
              <w:rPr>
                <w:rFonts w:cs="Calibri"/>
                <w:color w:val="000000"/>
                <w:szCs w:val="16"/>
              </w:rPr>
            </w:pPr>
            <w:r w:rsidRPr="00E610A5">
              <w:t>PFCs</w:t>
            </w:r>
          </w:p>
        </w:tc>
        <w:tc>
          <w:tcPr>
            <w:tcW w:w="634" w:type="pct"/>
            <w:shd w:val="clear" w:color="auto" w:fill="auto"/>
            <w:noWrap/>
          </w:tcPr>
          <w:p w14:paraId="5CC31241" w14:textId="77777777" w:rsidR="00B00956" w:rsidRPr="00E610A5" w:rsidRDefault="00B00956" w:rsidP="00C245AC">
            <w:pPr>
              <w:pStyle w:val="TableText"/>
              <w:spacing w:before="50" w:after="50"/>
              <w:jc w:val="right"/>
              <w:rPr>
                <w:rFonts w:cs="Calibri"/>
                <w:color w:val="000000"/>
                <w:szCs w:val="16"/>
              </w:rPr>
            </w:pPr>
            <w:r w:rsidRPr="00E610A5">
              <w:t>909.9</w:t>
            </w:r>
          </w:p>
        </w:tc>
        <w:tc>
          <w:tcPr>
            <w:tcW w:w="678" w:type="pct"/>
            <w:shd w:val="clear" w:color="auto" w:fill="auto"/>
            <w:noWrap/>
          </w:tcPr>
          <w:p w14:paraId="42A03C20" w14:textId="77777777" w:rsidR="00B00956" w:rsidRPr="00E610A5" w:rsidRDefault="00B00956" w:rsidP="00C245AC">
            <w:pPr>
              <w:pStyle w:val="TableText"/>
              <w:spacing w:before="50" w:after="50"/>
              <w:jc w:val="right"/>
              <w:rPr>
                <w:rFonts w:cs="Calibri"/>
                <w:color w:val="000000"/>
                <w:szCs w:val="16"/>
              </w:rPr>
            </w:pPr>
            <w:r w:rsidRPr="00E610A5">
              <w:t>1.0</w:t>
            </w:r>
          </w:p>
        </w:tc>
        <w:tc>
          <w:tcPr>
            <w:tcW w:w="533" w:type="pct"/>
            <w:shd w:val="clear" w:color="auto" w:fill="auto"/>
            <w:noWrap/>
          </w:tcPr>
          <w:p w14:paraId="182F82C6" w14:textId="77777777" w:rsidR="00B00956" w:rsidRPr="00E610A5" w:rsidRDefault="00B00956" w:rsidP="00C245AC">
            <w:pPr>
              <w:pStyle w:val="TableText"/>
              <w:spacing w:before="50" w:after="50"/>
              <w:jc w:val="right"/>
              <w:rPr>
                <w:rFonts w:cs="Calibri"/>
                <w:color w:val="000000"/>
                <w:szCs w:val="16"/>
              </w:rPr>
            </w:pPr>
            <w:r w:rsidRPr="00E610A5">
              <w:t>81.2</w:t>
            </w:r>
          </w:p>
        </w:tc>
      </w:tr>
      <w:tr w:rsidR="00B00956" w:rsidRPr="00E610A5" w14:paraId="0CDAFC45" w14:textId="77777777" w:rsidTr="00C245AC">
        <w:tc>
          <w:tcPr>
            <w:tcW w:w="564" w:type="pct"/>
          </w:tcPr>
          <w:p w14:paraId="562C0B0D" w14:textId="77777777" w:rsidR="00B00956" w:rsidRPr="00E610A5" w:rsidRDefault="00B00956" w:rsidP="00C245AC">
            <w:pPr>
              <w:pStyle w:val="TableText"/>
              <w:spacing w:before="50" w:after="50"/>
              <w:rPr>
                <w:rFonts w:cs="Calibri"/>
                <w:color w:val="000000"/>
                <w:szCs w:val="16"/>
              </w:rPr>
            </w:pPr>
            <w:r w:rsidRPr="00E610A5">
              <w:t>1.A.3.a</w:t>
            </w:r>
          </w:p>
        </w:tc>
        <w:tc>
          <w:tcPr>
            <w:tcW w:w="2292" w:type="pct"/>
            <w:shd w:val="clear" w:color="auto" w:fill="auto"/>
            <w:noWrap/>
          </w:tcPr>
          <w:p w14:paraId="72B0C9C3" w14:textId="77777777" w:rsidR="00B00956" w:rsidRPr="00E610A5" w:rsidRDefault="00B00956" w:rsidP="00C245AC">
            <w:pPr>
              <w:pStyle w:val="TableText"/>
              <w:spacing w:before="50" w:after="50"/>
              <w:rPr>
                <w:rFonts w:cs="Calibri"/>
                <w:color w:val="000000"/>
                <w:szCs w:val="16"/>
              </w:rPr>
            </w:pPr>
            <w:r w:rsidRPr="00E610A5">
              <w:t>Domestic Aviation – Jet Kerosene</w:t>
            </w:r>
          </w:p>
        </w:tc>
        <w:tc>
          <w:tcPr>
            <w:tcW w:w="299" w:type="pct"/>
            <w:shd w:val="clear" w:color="auto" w:fill="auto"/>
            <w:noWrap/>
          </w:tcPr>
          <w:p w14:paraId="03392818"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2C3C3B6" w14:textId="77777777" w:rsidR="00B00956" w:rsidRPr="00E610A5" w:rsidRDefault="00B00956" w:rsidP="00C245AC">
            <w:pPr>
              <w:pStyle w:val="TableText"/>
              <w:spacing w:before="50" w:after="50"/>
              <w:jc w:val="right"/>
              <w:rPr>
                <w:rFonts w:cs="Calibri"/>
                <w:color w:val="000000"/>
                <w:szCs w:val="16"/>
              </w:rPr>
            </w:pPr>
            <w:r w:rsidRPr="00E610A5">
              <w:t>892.6</w:t>
            </w:r>
          </w:p>
        </w:tc>
        <w:tc>
          <w:tcPr>
            <w:tcW w:w="678" w:type="pct"/>
            <w:shd w:val="clear" w:color="auto" w:fill="auto"/>
            <w:noWrap/>
          </w:tcPr>
          <w:p w14:paraId="6B37F04A" w14:textId="77777777" w:rsidR="00B00956" w:rsidRPr="00E610A5" w:rsidRDefault="00B00956" w:rsidP="00C245AC">
            <w:pPr>
              <w:pStyle w:val="TableText"/>
              <w:spacing w:before="50" w:after="50"/>
              <w:jc w:val="right"/>
              <w:rPr>
                <w:rFonts w:cs="Calibri"/>
                <w:color w:val="000000"/>
                <w:szCs w:val="16"/>
              </w:rPr>
            </w:pPr>
            <w:r w:rsidRPr="00E610A5">
              <w:t>1.0</w:t>
            </w:r>
          </w:p>
        </w:tc>
        <w:tc>
          <w:tcPr>
            <w:tcW w:w="533" w:type="pct"/>
            <w:shd w:val="clear" w:color="auto" w:fill="auto"/>
            <w:noWrap/>
          </w:tcPr>
          <w:p w14:paraId="5C0A2930" w14:textId="77777777" w:rsidR="00B00956" w:rsidRPr="00E610A5" w:rsidRDefault="00B00956" w:rsidP="00C245AC">
            <w:pPr>
              <w:pStyle w:val="TableText"/>
              <w:spacing w:before="50" w:after="50"/>
              <w:jc w:val="right"/>
              <w:rPr>
                <w:rFonts w:cs="Calibri"/>
                <w:color w:val="000000"/>
                <w:szCs w:val="16"/>
              </w:rPr>
            </w:pPr>
            <w:r w:rsidRPr="00E610A5">
              <w:t>82.1</w:t>
            </w:r>
          </w:p>
        </w:tc>
      </w:tr>
      <w:tr w:rsidR="00B00956" w:rsidRPr="00E610A5" w14:paraId="6457DFED" w14:textId="77777777" w:rsidTr="00C245AC">
        <w:tc>
          <w:tcPr>
            <w:tcW w:w="564" w:type="pct"/>
          </w:tcPr>
          <w:p w14:paraId="480C90C6" w14:textId="77777777" w:rsidR="00B00956" w:rsidRPr="00E610A5" w:rsidRDefault="00B00956" w:rsidP="00C245AC">
            <w:pPr>
              <w:pStyle w:val="TableText"/>
              <w:spacing w:before="50" w:after="50"/>
              <w:rPr>
                <w:rFonts w:cs="Calibri"/>
                <w:color w:val="000000"/>
                <w:szCs w:val="16"/>
              </w:rPr>
            </w:pPr>
            <w:r w:rsidRPr="00E610A5">
              <w:t>1.A.1.b</w:t>
            </w:r>
          </w:p>
        </w:tc>
        <w:tc>
          <w:tcPr>
            <w:tcW w:w="2292" w:type="pct"/>
            <w:shd w:val="clear" w:color="auto" w:fill="auto"/>
            <w:noWrap/>
          </w:tcPr>
          <w:p w14:paraId="251ACE21" w14:textId="77777777" w:rsidR="00B00956" w:rsidRPr="00E610A5" w:rsidRDefault="00B00956" w:rsidP="00C245AC">
            <w:pPr>
              <w:pStyle w:val="TableText"/>
              <w:spacing w:before="50" w:after="50"/>
              <w:rPr>
                <w:rFonts w:cs="Calibri"/>
                <w:color w:val="000000"/>
                <w:szCs w:val="16"/>
              </w:rPr>
            </w:pPr>
            <w:r w:rsidRPr="00E610A5">
              <w:t>Energy Industries – Petroleum Refining Liquid Fuels</w:t>
            </w:r>
          </w:p>
        </w:tc>
        <w:tc>
          <w:tcPr>
            <w:tcW w:w="299" w:type="pct"/>
            <w:shd w:val="clear" w:color="auto" w:fill="auto"/>
            <w:noWrap/>
          </w:tcPr>
          <w:p w14:paraId="1062856F"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EA5A4B4" w14:textId="77777777" w:rsidR="00B00956" w:rsidRPr="00E610A5" w:rsidRDefault="00B00956" w:rsidP="00C245AC">
            <w:pPr>
              <w:pStyle w:val="TableText"/>
              <w:spacing w:before="50" w:after="50"/>
              <w:jc w:val="right"/>
              <w:rPr>
                <w:rFonts w:cs="Calibri"/>
                <w:color w:val="000000"/>
                <w:szCs w:val="16"/>
              </w:rPr>
            </w:pPr>
            <w:r w:rsidRPr="00E610A5">
              <w:t>778.9</w:t>
            </w:r>
          </w:p>
        </w:tc>
        <w:tc>
          <w:tcPr>
            <w:tcW w:w="678" w:type="pct"/>
            <w:shd w:val="clear" w:color="auto" w:fill="auto"/>
            <w:noWrap/>
          </w:tcPr>
          <w:p w14:paraId="23AC5BC5" w14:textId="77777777" w:rsidR="00B00956" w:rsidRPr="00E610A5" w:rsidRDefault="00B00956" w:rsidP="00C245AC">
            <w:pPr>
              <w:pStyle w:val="TableText"/>
              <w:spacing w:before="50" w:after="50"/>
              <w:jc w:val="right"/>
              <w:rPr>
                <w:rFonts w:cs="Calibri"/>
                <w:color w:val="000000"/>
                <w:szCs w:val="16"/>
              </w:rPr>
            </w:pPr>
            <w:r w:rsidRPr="00E610A5">
              <w:t>0.8</w:t>
            </w:r>
          </w:p>
        </w:tc>
        <w:tc>
          <w:tcPr>
            <w:tcW w:w="533" w:type="pct"/>
            <w:shd w:val="clear" w:color="auto" w:fill="auto"/>
            <w:noWrap/>
          </w:tcPr>
          <w:p w14:paraId="264947E5" w14:textId="77777777" w:rsidR="00B00956" w:rsidRPr="00E610A5" w:rsidRDefault="00B00956" w:rsidP="00C245AC">
            <w:pPr>
              <w:pStyle w:val="TableText"/>
              <w:spacing w:before="50" w:after="50"/>
              <w:jc w:val="right"/>
              <w:rPr>
                <w:rFonts w:cs="Calibri"/>
                <w:color w:val="000000"/>
                <w:szCs w:val="16"/>
              </w:rPr>
            </w:pPr>
            <w:r w:rsidRPr="00E610A5">
              <w:t>83.0</w:t>
            </w:r>
          </w:p>
        </w:tc>
      </w:tr>
      <w:tr w:rsidR="00B00956" w:rsidRPr="00E610A5" w14:paraId="07038FC0" w14:textId="77777777" w:rsidTr="00C245AC">
        <w:tc>
          <w:tcPr>
            <w:tcW w:w="564" w:type="pct"/>
          </w:tcPr>
          <w:p w14:paraId="1A3668BB" w14:textId="77777777" w:rsidR="00B00956" w:rsidRPr="00E610A5" w:rsidRDefault="00B00956" w:rsidP="00C245AC">
            <w:pPr>
              <w:pStyle w:val="TableText"/>
              <w:spacing w:before="50" w:after="50"/>
              <w:rPr>
                <w:rFonts w:cs="Calibri"/>
                <w:color w:val="000000"/>
                <w:szCs w:val="16"/>
              </w:rPr>
            </w:pPr>
            <w:r w:rsidRPr="00E610A5">
              <w:t>3.D.2.1</w:t>
            </w:r>
          </w:p>
        </w:tc>
        <w:tc>
          <w:tcPr>
            <w:tcW w:w="2292" w:type="pct"/>
            <w:shd w:val="clear" w:color="auto" w:fill="auto"/>
            <w:noWrap/>
          </w:tcPr>
          <w:p w14:paraId="345C9B69" w14:textId="7E9384FE" w:rsidR="00B00956" w:rsidRPr="00E610A5" w:rsidRDefault="00B00956" w:rsidP="00C245AC">
            <w:pPr>
              <w:pStyle w:val="TableText"/>
              <w:spacing w:before="50" w:after="50"/>
              <w:rPr>
                <w:rFonts w:cs="Calibri"/>
                <w:color w:val="000000"/>
                <w:szCs w:val="16"/>
              </w:rPr>
            </w:pPr>
            <w:r w:rsidRPr="00E610A5">
              <w:t>Indirect N</w:t>
            </w:r>
            <w:r w:rsidRPr="00E610A5">
              <w:rPr>
                <w:vertAlign w:val="subscript"/>
              </w:rPr>
              <w:t>2</w:t>
            </w:r>
            <w:r w:rsidRPr="00E610A5">
              <w:t xml:space="preserve">O Emissions </w:t>
            </w:r>
            <w:r w:rsidR="00616782" w:rsidRPr="00E610A5">
              <w:t>f</w:t>
            </w:r>
            <w:r w:rsidRPr="00E610A5">
              <w:t>rom Managed Soils – Atmospheric Deposition</w:t>
            </w:r>
          </w:p>
        </w:tc>
        <w:tc>
          <w:tcPr>
            <w:tcW w:w="299" w:type="pct"/>
            <w:shd w:val="clear" w:color="auto" w:fill="auto"/>
            <w:noWrap/>
          </w:tcPr>
          <w:p w14:paraId="5FC2DDF0"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51C93560" w14:textId="77777777" w:rsidR="00B00956" w:rsidRPr="00E610A5" w:rsidRDefault="00B00956" w:rsidP="00C245AC">
            <w:pPr>
              <w:pStyle w:val="TableText"/>
              <w:spacing w:before="50" w:after="50"/>
              <w:jc w:val="right"/>
              <w:rPr>
                <w:rFonts w:cs="Calibri"/>
                <w:color w:val="000000"/>
                <w:szCs w:val="16"/>
              </w:rPr>
            </w:pPr>
            <w:r w:rsidRPr="00E610A5">
              <w:t>735.1</w:t>
            </w:r>
          </w:p>
        </w:tc>
        <w:tc>
          <w:tcPr>
            <w:tcW w:w="678" w:type="pct"/>
            <w:shd w:val="clear" w:color="auto" w:fill="auto"/>
            <w:noWrap/>
          </w:tcPr>
          <w:p w14:paraId="2F118103" w14:textId="77777777" w:rsidR="00B00956" w:rsidRPr="00E610A5" w:rsidRDefault="00B00956" w:rsidP="00C245AC">
            <w:pPr>
              <w:pStyle w:val="TableText"/>
              <w:spacing w:before="50" w:after="50"/>
              <w:jc w:val="right"/>
              <w:rPr>
                <w:rFonts w:cs="Calibri"/>
                <w:color w:val="000000"/>
                <w:szCs w:val="16"/>
              </w:rPr>
            </w:pPr>
            <w:r w:rsidRPr="00E610A5">
              <w:t>0.8</w:t>
            </w:r>
          </w:p>
        </w:tc>
        <w:tc>
          <w:tcPr>
            <w:tcW w:w="533" w:type="pct"/>
            <w:shd w:val="clear" w:color="auto" w:fill="auto"/>
            <w:noWrap/>
          </w:tcPr>
          <w:p w14:paraId="4D8F2176" w14:textId="77777777" w:rsidR="00B00956" w:rsidRPr="00E610A5" w:rsidRDefault="00B00956" w:rsidP="00C245AC">
            <w:pPr>
              <w:pStyle w:val="TableText"/>
              <w:spacing w:before="50" w:after="50"/>
              <w:jc w:val="right"/>
              <w:rPr>
                <w:rFonts w:cs="Calibri"/>
                <w:color w:val="000000"/>
                <w:szCs w:val="16"/>
              </w:rPr>
            </w:pPr>
            <w:r w:rsidRPr="00E610A5">
              <w:t>83.8</w:t>
            </w:r>
          </w:p>
        </w:tc>
      </w:tr>
      <w:tr w:rsidR="00B00956" w:rsidRPr="00E610A5" w14:paraId="2BCA245B" w14:textId="77777777" w:rsidTr="00C245AC">
        <w:tc>
          <w:tcPr>
            <w:tcW w:w="564" w:type="pct"/>
          </w:tcPr>
          <w:p w14:paraId="2EAE7119" w14:textId="77777777" w:rsidR="00B00956" w:rsidRPr="00E610A5" w:rsidRDefault="00B00956" w:rsidP="00C245AC">
            <w:pPr>
              <w:pStyle w:val="TableText"/>
              <w:spacing w:before="50" w:after="50"/>
              <w:rPr>
                <w:rFonts w:cs="Calibri"/>
                <w:color w:val="000000"/>
                <w:szCs w:val="16"/>
              </w:rPr>
            </w:pPr>
            <w:r w:rsidRPr="00E610A5">
              <w:t>1.A.2.g.viii</w:t>
            </w:r>
          </w:p>
        </w:tc>
        <w:tc>
          <w:tcPr>
            <w:tcW w:w="2292" w:type="pct"/>
            <w:shd w:val="clear" w:color="auto" w:fill="auto"/>
            <w:noWrap/>
          </w:tcPr>
          <w:p w14:paraId="75359655" w14:textId="77777777" w:rsidR="00B00956" w:rsidRPr="00E610A5" w:rsidRDefault="00B00956" w:rsidP="00C245AC">
            <w:pPr>
              <w:pStyle w:val="TableText"/>
              <w:spacing w:before="50" w:after="50"/>
              <w:rPr>
                <w:rFonts w:cs="Calibri"/>
                <w:color w:val="000000"/>
                <w:szCs w:val="16"/>
              </w:rPr>
            </w:pPr>
            <w:r w:rsidRPr="00E610A5">
              <w:t>Other (please specify) – Other (please specify) Solid Fuels</w:t>
            </w:r>
          </w:p>
        </w:tc>
        <w:tc>
          <w:tcPr>
            <w:tcW w:w="299" w:type="pct"/>
            <w:shd w:val="clear" w:color="auto" w:fill="auto"/>
            <w:noWrap/>
          </w:tcPr>
          <w:p w14:paraId="23D53B4F"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6510610" w14:textId="77777777" w:rsidR="00B00956" w:rsidRPr="00E610A5" w:rsidRDefault="00B00956" w:rsidP="00C245AC">
            <w:pPr>
              <w:pStyle w:val="TableText"/>
              <w:spacing w:before="50" w:after="50"/>
              <w:jc w:val="right"/>
              <w:rPr>
                <w:rFonts w:cs="Calibri"/>
                <w:color w:val="000000"/>
                <w:szCs w:val="16"/>
              </w:rPr>
            </w:pPr>
            <w:r w:rsidRPr="00E610A5">
              <w:t>731.1</w:t>
            </w:r>
          </w:p>
        </w:tc>
        <w:tc>
          <w:tcPr>
            <w:tcW w:w="678" w:type="pct"/>
            <w:shd w:val="clear" w:color="auto" w:fill="auto"/>
            <w:noWrap/>
          </w:tcPr>
          <w:p w14:paraId="2D626EC7" w14:textId="77777777" w:rsidR="00B00956" w:rsidRPr="00E610A5" w:rsidRDefault="00B00956" w:rsidP="00C245AC">
            <w:pPr>
              <w:pStyle w:val="TableText"/>
              <w:spacing w:before="50" w:after="50"/>
              <w:jc w:val="right"/>
              <w:rPr>
                <w:rFonts w:cs="Calibri"/>
                <w:color w:val="000000"/>
                <w:szCs w:val="16"/>
              </w:rPr>
            </w:pPr>
            <w:r w:rsidRPr="00E610A5">
              <w:t>0.8</w:t>
            </w:r>
          </w:p>
        </w:tc>
        <w:tc>
          <w:tcPr>
            <w:tcW w:w="533" w:type="pct"/>
            <w:shd w:val="clear" w:color="auto" w:fill="auto"/>
            <w:noWrap/>
          </w:tcPr>
          <w:p w14:paraId="34408F67" w14:textId="77777777" w:rsidR="00B00956" w:rsidRPr="00E610A5" w:rsidRDefault="00B00956" w:rsidP="00C245AC">
            <w:pPr>
              <w:pStyle w:val="TableText"/>
              <w:spacing w:before="50" w:after="50"/>
              <w:jc w:val="right"/>
              <w:rPr>
                <w:rFonts w:cs="Calibri"/>
                <w:color w:val="000000"/>
                <w:szCs w:val="16"/>
              </w:rPr>
            </w:pPr>
            <w:r w:rsidRPr="00E610A5">
              <w:t>84.6</w:t>
            </w:r>
          </w:p>
        </w:tc>
      </w:tr>
      <w:tr w:rsidR="00B00956" w:rsidRPr="00E610A5" w14:paraId="04970281" w14:textId="77777777" w:rsidTr="00C245AC">
        <w:tc>
          <w:tcPr>
            <w:tcW w:w="564" w:type="pct"/>
          </w:tcPr>
          <w:p w14:paraId="04E18AE8" w14:textId="77777777" w:rsidR="00B00956" w:rsidRPr="00E610A5" w:rsidRDefault="00B00956" w:rsidP="00C245AC">
            <w:pPr>
              <w:pStyle w:val="TableText"/>
              <w:spacing w:before="50" w:after="50"/>
              <w:rPr>
                <w:rFonts w:cs="Calibri"/>
                <w:color w:val="000000"/>
                <w:szCs w:val="16"/>
              </w:rPr>
            </w:pPr>
            <w:r w:rsidRPr="00E610A5">
              <w:t>3.D.1.6</w:t>
            </w:r>
          </w:p>
        </w:tc>
        <w:tc>
          <w:tcPr>
            <w:tcW w:w="2292" w:type="pct"/>
            <w:shd w:val="clear" w:color="auto" w:fill="auto"/>
            <w:noWrap/>
          </w:tcPr>
          <w:p w14:paraId="5B9AA392" w14:textId="5686772C" w:rsidR="00B00956" w:rsidRPr="00E610A5" w:rsidRDefault="00B00956" w:rsidP="00C245AC">
            <w:pPr>
              <w:pStyle w:val="TableText"/>
              <w:spacing w:before="50" w:after="50"/>
              <w:rPr>
                <w:rFonts w:cs="Calibri"/>
                <w:color w:val="000000"/>
                <w:szCs w:val="16"/>
              </w:rPr>
            </w:pPr>
            <w:r w:rsidRPr="00E610A5">
              <w:t>Direct N</w:t>
            </w:r>
            <w:r w:rsidRPr="00E610A5">
              <w:rPr>
                <w:vertAlign w:val="subscript"/>
              </w:rPr>
              <w:t>2</w:t>
            </w:r>
            <w:r w:rsidRPr="00E610A5">
              <w:t xml:space="preserve">O Emissions </w:t>
            </w:r>
            <w:r w:rsidR="00616782" w:rsidRPr="00E610A5">
              <w:t>f</w:t>
            </w:r>
            <w:r w:rsidRPr="00E610A5">
              <w:t>rom Managed Soils – Cultivation of Organic Soils</w:t>
            </w:r>
          </w:p>
        </w:tc>
        <w:tc>
          <w:tcPr>
            <w:tcW w:w="299" w:type="pct"/>
            <w:shd w:val="clear" w:color="auto" w:fill="auto"/>
            <w:noWrap/>
          </w:tcPr>
          <w:p w14:paraId="56820835"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5581AFDF" w14:textId="77777777" w:rsidR="00B00956" w:rsidRPr="00E610A5" w:rsidRDefault="00B00956" w:rsidP="00C245AC">
            <w:pPr>
              <w:pStyle w:val="TableText"/>
              <w:spacing w:before="50" w:after="50"/>
              <w:jc w:val="right"/>
              <w:rPr>
                <w:rFonts w:cs="Calibri"/>
                <w:color w:val="000000"/>
                <w:szCs w:val="16"/>
              </w:rPr>
            </w:pPr>
            <w:r w:rsidRPr="00E610A5">
              <w:t>643.8</w:t>
            </w:r>
          </w:p>
        </w:tc>
        <w:tc>
          <w:tcPr>
            <w:tcW w:w="678" w:type="pct"/>
            <w:shd w:val="clear" w:color="auto" w:fill="auto"/>
            <w:noWrap/>
          </w:tcPr>
          <w:p w14:paraId="6B44D6F3" w14:textId="77777777" w:rsidR="00B00956" w:rsidRPr="00E610A5" w:rsidRDefault="00B00956" w:rsidP="00C245AC">
            <w:pPr>
              <w:pStyle w:val="TableText"/>
              <w:spacing w:before="50" w:after="50"/>
              <w:jc w:val="right"/>
              <w:rPr>
                <w:rFonts w:cs="Calibri"/>
                <w:color w:val="000000"/>
                <w:szCs w:val="16"/>
              </w:rPr>
            </w:pPr>
            <w:r w:rsidRPr="00E610A5">
              <w:t>0.7</w:t>
            </w:r>
          </w:p>
        </w:tc>
        <w:tc>
          <w:tcPr>
            <w:tcW w:w="533" w:type="pct"/>
            <w:shd w:val="clear" w:color="auto" w:fill="auto"/>
            <w:noWrap/>
          </w:tcPr>
          <w:p w14:paraId="4AF7196B" w14:textId="77777777" w:rsidR="00B00956" w:rsidRPr="00E610A5" w:rsidRDefault="00B00956" w:rsidP="00C245AC">
            <w:pPr>
              <w:pStyle w:val="TableText"/>
              <w:spacing w:before="50" w:after="50"/>
              <w:jc w:val="right"/>
              <w:rPr>
                <w:rFonts w:cs="Calibri"/>
                <w:color w:val="000000"/>
                <w:szCs w:val="16"/>
              </w:rPr>
            </w:pPr>
            <w:r w:rsidRPr="00E610A5">
              <w:t>85.3</w:t>
            </w:r>
          </w:p>
        </w:tc>
      </w:tr>
      <w:tr w:rsidR="00B00956" w:rsidRPr="00E610A5" w14:paraId="78DB5826" w14:textId="77777777" w:rsidTr="00C245AC">
        <w:tc>
          <w:tcPr>
            <w:tcW w:w="564" w:type="pct"/>
          </w:tcPr>
          <w:p w14:paraId="3047C02B" w14:textId="77777777" w:rsidR="00B00956" w:rsidRPr="00E610A5" w:rsidRDefault="00B00956" w:rsidP="00C245AC">
            <w:pPr>
              <w:pStyle w:val="TableText"/>
              <w:spacing w:before="50" w:after="50"/>
              <w:rPr>
                <w:rFonts w:cs="Calibri"/>
                <w:color w:val="000000"/>
                <w:szCs w:val="16"/>
              </w:rPr>
            </w:pPr>
            <w:r w:rsidRPr="00E610A5">
              <w:t>1.A.2.c</w:t>
            </w:r>
          </w:p>
        </w:tc>
        <w:tc>
          <w:tcPr>
            <w:tcW w:w="2292" w:type="pct"/>
            <w:shd w:val="clear" w:color="auto" w:fill="auto"/>
            <w:noWrap/>
          </w:tcPr>
          <w:p w14:paraId="4BA3F907" w14:textId="77777777" w:rsidR="00B00956" w:rsidRPr="00E610A5" w:rsidRDefault="00B00956" w:rsidP="00C245AC">
            <w:pPr>
              <w:pStyle w:val="TableText"/>
              <w:spacing w:before="50" w:after="50"/>
              <w:rPr>
                <w:rFonts w:cs="Calibri"/>
                <w:color w:val="000000"/>
                <w:szCs w:val="16"/>
              </w:rPr>
            </w:pPr>
            <w:r w:rsidRPr="00E610A5">
              <w:t>Manufacturing Industries and Construction – Chemicals Gaseous Fuels</w:t>
            </w:r>
          </w:p>
        </w:tc>
        <w:tc>
          <w:tcPr>
            <w:tcW w:w="299" w:type="pct"/>
            <w:shd w:val="clear" w:color="auto" w:fill="auto"/>
            <w:noWrap/>
          </w:tcPr>
          <w:p w14:paraId="6C955F5A"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977E96B" w14:textId="77777777" w:rsidR="00B00956" w:rsidRPr="00E610A5" w:rsidRDefault="00B00956" w:rsidP="00C245AC">
            <w:pPr>
              <w:pStyle w:val="TableText"/>
              <w:spacing w:before="50" w:after="50"/>
              <w:jc w:val="right"/>
              <w:rPr>
                <w:rFonts w:cs="Calibri"/>
                <w:color w:val="000000"/>
                <w:szCs w:val="16"/>
              </w:rPr>
            </w:pPr>
            <w:r w:rsidRPr="00E610A5">
              <w:t>528.7</w:t>
            </w:r>
          </w:p>
        </w:tc>
        <w:tc>
          <w:tcPr>
            <w:tcW w:w="678" w:type="pct"/>
            <w:shd w:val="clear" w:color="auto" w:fill="auto"/>
            <w:noWrap/>
          </w:tcPr>
          <w:p w14:paraId="48429319" w14:textId="77777777" w:rsidR="00B00956" w:rsidRPr="00E610A5" w:rsidRDefault="00B00956" w:rsidP="00C245AC">
            <w:pPr>
              <w:pStyle w:val="TableText"/>
              <w:spacing w:before="50" w:after="50"/>
              <w:jc w:val="right"/>
              <w:rPr>
                <w:rFonts w:cs="Calibri"/>
                <w:color w:val="000000"/>
                <w:szCs w:val="16"/>
              </w:rPr>
            </w:pPr>
            <w:r w:rsidRPr="00E610A5">
              <w:t>0.6</w:t>
            </w:r>
          </w:p>
        </w:tc>
        <w:tc>
          <w:tcPr>
            <w:tcW w:w="533" w:type="pct"/>
            <w:shd w:val="clear" w:color="auto" w:fill="auto"/>
            <w:noWrap/>
          </w:tcPr>
          <w:p w14:paraId="3D120F22" w14:textId="77777777" w:rsidR="00B00956" w:rsidRPr="00E610A5" w:rsidRDefault="00B00956" w:rsidP="00C245AC">
            <w:pPr>
              <w:pStyle w:val="TableText"/>
              <w:spacing w:before="50" w:after="50"/>
              <w:jc w:val="right"/>
              <w:rPr>
                <w:rFonts w:cs="Calibri"/>
                <w:color w:val="000000"/>
                <w:szCs w:val="16"/>
              </w:rPr>
            </w:pPr>
            <w:r w:rsidRPr="00E610A5">
              <w:t>85.8</w:t>
            </w:r>
          </w:p>
        </w:tc>
      </w:tr>
      <w:tr w:rsidR="00B00956" w:rsidRPr="00E610A5" w14:paraId="650210CE" w14:textId="77777777" w:rsidTr="00C245AC">
        <w:tc>
          <w:tcPr>
            <w:tcW w:w="564" w:type="pct"/>
          </w:tcPr>
          <w:p w14:paraId="11D1B0FA" w14:textId="77777777" w:rsidR="00B00956" w:rsidRPr="00E610A5" w:rsidRDefault="00B00956" w:rsidP="00C245AC">
            <w:pPr>
              <w:pStyle w:val="TableText"/>
              <w:spacing w:before="50" w:after="50"/>
              <w:rPr>
                <w:rFonts w:cs="Calibri"/>
                <w:color w:val="000000"/>
                <w:szCs w:val="16"/>
              </w:rPr>
            </w:pPr>
            <w:r w:rsidRPr="00E610A5">
              <w:t>1.A.4.a</w:t>
            </w:r>
          </w:p>
        </w:tc>
        <w:tc>
          <w:tcPr>
            <w:tcW w:w="2292" w:type="pct"/>
            <w:shd w:val="clear" w:color="auto" w:fill="auto"/>
            <w:noWrap/>
          </w:tcPr>
          <w:p w14:paraId="347F345F" w14:textId="77777777" w:rsidR="00B00956" w:rsidRPr="00E610A5" w:rsidRDefault="00B00956" w:rsidP="00C245AC">
            <w:pPr>
              <w:pStyle w:val="TableText"/>
              <w:spacing w:before="50" w:after="50"/>
              <w:rPr>
                <w:rFonts w:cs="Calibri"/>
                <w:color w:val="000000"/>
                <w:szCs w:val="16"/>
              </w:rPr>
            </w:pPr>
            <w:r w:rsidRPr="00E610A5">
              <w:t>Other Sectors – Commercial/Institutional Liquid Fuels</w:t>
            </w:r>
          </w:p>
        </w:tc>
        <w:tc>
          <w:tcPr>
            <w:tcW w:w="299" w:type="pct"/>
            <w:shd w:val="clear" w:color="auto" w:fill="auto"/>
            <w:noWrap/>
          </w:tcPr>
          <w:p w14:paraId="0F08FA47"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676407F" w14:textId="77777777" w:rsidR="00B00956" w:rsidRPr="00E610A5" w:rsidRDefault="00B00956" w:rsidP="00C245AC">
            <w:pPr>
              <w:pStyle w:val="TableText"/>
              <w:spacing w:before="50" w:after="50"/>
              <w:jc w:val="right"/>
              <w:rPr>
                <w:rFonts w:cs="Calibri"/>
                <w:color w:val="000000"/>
                <w:szCs w:val="16"/>
              </w:rPr>
            </w:pPr>
            <w:r w:rsidRPr="00E610A5">
              <w:t>500.6</w:t>
            </w:r>
          </w:p>
        </w:tc>
        <w:tc>
          <w:tcPr>
            <w:tcW w:w="678" w:type="pct"/>
            <w:shd w:val="clear" w:color="auto" w:fill="auto"/>
            <w:noWrap/>
          </w:tcPr>
          <w:p w14:paraId="619525A5"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31D21F28" w14:textId="77777777" w:rsidR="00B00956" w:rsidRPr="00E610A5" w:rsidRDefault="00B00956" w:rsidP="00C245AC">
            <w:pPr>
              <w:pStyle w:val="TableText"/>
              <w:spacing w:before="50" w:after="50"/>
              <w:jc w:val="right"/>
              <w:rPr>
                <w:rFonts w:cs="Calibri"/>
                <w:color w:val="000000"/>
                <w:szCs w:val="16"/>
              </w:rPr>
            </w:pPr>
            <w:r w:rsidRPr="00E610A5">
              <w:t>86.4</w:t>
            </w:r>
          </w:p>
        </w:tc>
      </w:tr>
      <w:tr w:rsidR="00B00956" w:rsidRPr="00E610A5" w14:paraId="586C7F0A" w14:textId="77777777" w:rsidTr="00C245AC">
        <w:tc>
          <w:tcPr>
            <w:tcW w:w="564" w:type="pct"/>
          </w:tcPr>
          <w:p w14:paraId="1B4B8F6C" w14:textId="77777777" w:rsidR="00B00956" w:rsidRPr="00E610A5" w:rsidRDefault="00B00956" w:rsidP="00C245AC">
            <w:pPr>
              <w:pStyle w:val="TableText"/>
              <w:spacing w:before="50" w:after="50"/>
              <w:rPr>
                <w:rFonts w:cs="Calibri"/>
                <w:color w:val="000000"/>
                <w:szCs w:val="16"/>
              </w:rPr>
            </w:pPr>
            <w:r w:rsidRPr="00E610A5">
              <w:t>1.A.1.a</w:t>
            </w:r>
          </w:p>
        </w:tc>
        <w:tc>
          <w:tcPr>
            <w:tcW w:w="2292" w:type="pct"/>
            <w:shd w:val="clear" w:color="auto" w:fill="auto"/>
            <w:noWrap/>
          </w:tcPr>
          <w:p w14:paraId="3CC9DAE1" w14:textId="77777777" w:rsidR="00B00956" w:rsidRPr="00E610A5" w:rsidRDefault="00B00956" w:rsidP="00C245AC">
            <w:pPr>
              <w:pStyle w:val="TableText"/>
              <w:spacing w:before="50" w:after="50"/>
              <w:rPr>
                <w:rFonts w:cs="Calibri"/>
                <w:color w:val="000000"/>
                <w:szCs w:val="16"/>
              </w:rPr>
            </w:pPr>
            <w:r w:rsidRPr="00E610A5">
              <w:t>Energy Industries – Public Electricity and Heat Production Solid Fuels</w:t>
            </w:r>
          </w:p>
        </w:tc>
        <w:tc>
          <w:tcPr>
            <w:tcW w:w="299" w:type="pct"/>
            <w:shd w:val="clear" w:color="auto" w:fill="auto"/>
            <w:noWrap/>
          </w:tcPr>
          <w:p w14:paraId="26DECFDE"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CD9413A" w14:textId="77777777" w:rsidR="00B00956" w:rsidRPr="00E610A5" w:rsidRDefault="00B00956" w:rsidP="00C245AC">
            <w:pPr>
              <w:pStyle w:val="TableText"/>
              <w:spacing w:before="50" w:after="50"/>
              <w:jc w:val="right"/>
              <w:rPr>
                <w:rFonts w:cs="Calibri"/>
                <w:color w:val="000000"/>
                <w:szCs w:val="16"/>
              </w:rPr>
            </w:pPr>
            <w:r w:rsidRPr="00E610A5">
              <w:t>474.8</w:t>
            </w:r>
          </w:p>
        </w:tc>
        <w:tc>
          <w:tcPr>
            <w:tcW w:w="678" w:type="pct"/>
            <w:shd w:val="clear" w:color="auto" w:fill="auto"/>
            <w:noWrap/>
          </w:tcPr>
          <w:p w14:paraId="45A83625"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61320EBE" w14:textId="77777777" w:rsidR="00B00956" w:rsidRPr="00E610A5" w:rsidRDefault="00B00956" w:rsidP="00C245AC">
            <w:pPr>
              <w:pStyle w:val="TableText"/>
              <w:spacing w:before="50" w:after="50"/>
              <w:jc w:val="right"/>
              <w:rPr>
                <w:rFonts w:cs="Calibri"/>
                <w:color w:val="000000"/>
                <w:szCs w:val="16"/>
              </w:rPr>
            </w:pPr>
            <w:r w:rsidRPr="00E610A5">
              <w:t>86.9</w:t>
            </w:r>
          </w:p>
        </w:tc>
      </w:tr>
      <w:tr w:rsidR="00B00956" w:rsidRPr="00E610A5" w14:paraId="2CD0EBDA" w14:textId="77777777" w:rsidTr="00C245AC">
        <w:tc>
          <w:tcPr>
            <w:tcW w:w="564" w:type="pct"/>
          </w:tcPr>
          <w:p w14:paraId="555291AD" w14:textId="77777777" w:rsidR="00B00956" w:rsidRPr="00E610A5" w:rsidRDefault="00B00956" w:rsidP="00C245AC">
            <w:pPr>
              <w:pStyle w:val="TableText"/>
              <w:spacing w:before="50" w:after="50"/>
              <w:rPr>
                <w:rFonts w:cs="Calibri"/>
                <w:color w:val="000000"/>
                <w:szCs w:val="16"/>
              </w:rPr>
            </w:pPr>
            <w:r w:rsidRPr="00E610A5">
              <w:t>2.C.3</w:t>
            </w:r>
          </w:p>
        </w:tc>
        <w:tc>
          <w:tcPr>
            <w:tcW w:w="2292" w:type="pct"/>
            <w:shd w:val="clear" w:color="auto" w:fill="auto"/>
            <w:noWrap/>
          </w:tcPr>
          <w:p w14:paraId="5BAB7B07" w14:textId="77777777" w:rsidR="00B00956" w:rsidRPr="00E610A5" w:rsidRDefault="00B00956" w:rsidP="00C245AC">
            <w:pPr>
              <w:pStyle w:val="TableText"/>
              <w:spacing w:before="50" w:after="50"/>
              <w:rPr>
                <w:rFonts w:cs="Calibri"/>
                <w:color w:val="000000"/>
                <w:szCs w:val="16"/>
              </w:rPr>
            </w:pPr>
            <w:r w:rsidRPr="00E610A5">
              <w:t>Metal Industry – Aluminium Production</w:t>
            </w:r>
          </w:p>
        </w:tc>
        <w:tc>
          <w:tcPr>
            <w:tcW w:w="299" w:type="pct"/>
            <w:shd w:val="clear" w:color="auto" w:fill="auto"/>
            <w:noWrap/>
          </w:tcPr>
          <w:p w14:paraId="5C9BABEF"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B1FDB58" w14:textId="77777777" w:rsidR="00B00956" w:rsidRPr="00E610A5" w:rsidRDefault="00B00956" w:rsidP="00C245AC">
            <w:pPr>
              <w:pStyle w:val="TableText"/>
              <w:spacing w:before="50" w:after="50"/>
              <w:jc w:val="right"/>
              <w:rPr>
                <w:rFonts w:cs="Calibri"/>
                <w:color w:val="000000"/>
                <w:szCs w:val="16"/>
              </w:rPr>
            </w:pPr>
            <w:r w:rsidRPr="00E610A5">
              <w:t>449.0</w:t>
            </w:r>
          </w:p>
        </w:tc>
        <w:tc>
          <w:tcPr>
            <w:tcW w:w="678" w:type="pct"/>
            <w:shd w:val="clear" w:color="auto" w:fill="auto"/>
            <w:noWrap/>
          </w:tcPr>
          <w:p w14:paraId="702EB1E8"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4A6C038C" w14:textId="77777777" w:rsidR="00B00956" w:rsidRPr="00E610A5" w:rsidRDefault="00B00956" w:rsidP="00C245AC">
            <w:pPr>
              <w:pStyle w:val="TableText"/>
              <w:spacing w:before="50" w:after="50"/>
              <w:jc w:val="right"/>
              <w:rPr>
                <w:rFonts w:cs="Calibri"/>
                <w:color w:val="000000"/>
                <w:szCs w:val="16"/>
              </w:rPr>
            </w:pPr>
            <w:r w:rsidRPr="00E610A5">
              <w:t>87.4</w:t>
            </w:r>
          </w:p>
        </w:tc>
      </w:tr>
      <w:tr w:rsidR="00B00956" w:rsidRPr="00E610A5" w14:paraId="210D7A29" w14:textId="77777777" w:rsidTr="00C245AC">
        <w:tc>
          <w:tcPr>
            <w:tcW w:w="564" w:type="pct"/>
          </w:tcPr>
          <w:p w14:paraId="65F4C370" w14:textId="77777777" w:rsidR="00B00956" w:rsidRPr="00E610A5" w:rsidRDefault="00B00956" w:rsidP="00C245AC">
            <w:pPr>
              <w:pStyle w:val="TableText"/>
              <w:spacing w:before="50" w:after="50"/>
              <w:rPr>
                <w:rFonts w:cs="Calibri"/>
                <w:color w:val="000000"/>
                <w:szCs w:val="16"/>
              </w:rPr>
            </w:pPr>
            <w:r w:rsidRPr="00E610A5">
              <w:t>2.A.1</w:t>
            </w:r>
          </w:p>
        </w:tc>
        <w:tc>
          <w:tcPr>
            <w:tcW w:w="2292" w:type="pct"/>
            <w:shd w:val="clear" w:color="auto" w:fill="auto"/>
            <w:noWrap/>
          </w:tcPr>
          <w:p w14:paraId="79FA9732" w14:textId="77777777" w:rsidR="00B00956" w:rsidRPr="00E610A5" w:rsidRDefault="00B00956" w:rsidP="00C245AC">
            <w:pPr>
              <w:pStyle w:val="TableText"/>
              <w:spacing w:before="50" w:after="50"/>
              <w:rPr>
                <w:rFonts w:cs="Calibri"/>
                <w:color w:val="000000"/>
                <w:szCs w:val="16"/>
              </w:rPr>
            </w:pPr>
            <w:r w:rsidRPr="00E610A5">
              <w:t>Mineral Industry – Cement Production</w:t>
            </w:r>
          </w:p>
        </w:tc>
        <w:tc>
          <w:tcPr>
            <w:tcW w:w="299" w:type="pct"/>
            <w:shd w:val="clear" w:color="auto" w:fill="auto"/>
            <w:noWrap/>
          </w:tcPr>
          <w:p w14:paraId="1D874E81"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ADB6FB8" w14:textId="77777777" w:rsidR="00B00956" w:rsidRPr="00E610A5" w:rsidRDefault="00B00956" w:rsidP="00C245AC">
            <w:pPr>
              <w:pStyle w:val="TableText"/>
              <w:spacing w:before="50" w:after="50"/>
              <w:jc w:val="right"/>
              <w:rPr>
                <w:rFonts w:cs="Calibri"/>
                <w:color w:val="000000"/>
                <w:szCs w:val="16"/>
              </w:rPr>
            </w:pPr>
            <w:r w:rsidRPr="00E610A5">
              <w:t>448.7</w:t>
            </w:r>
          </w:p>
        </w:tc>
        <w:tc>
          <w:tcPr>
            <w:tcW w:w="678" w:type="pct"/>
            <w:shd w:val="clear" w:color="auto" w:fill="auto"/>
            <w:noWrap/>
          </w:tcPr>
          <w:p w14:paraId="7F59E345"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3670D0F8" w14:textId="77777777" w:rsidR="00B00956" w:rsidRPr="00E610A5" w:rsidRDefault="00B00956" w:rsidP="00C245AC">
            <w:pPr>
              <w:pStyle w:val="TableText"/>
              <w:spacing w:before="50" w:after="50"/>
              <w:jc w:val="right"/>
              <w:rPr>
                <w:rFonts w:cs="Calibri"/>
                <w:color w:val="000000"/>
                <w:szCs w:val="16"/>
              </w:rPr>
            </w:pPr>
            <w:r w:rsidRPr="00E610A5">
              <w:t>87.9</w:t>
            </w:r>
          </w:p>
        </w:tc>
      </w:tr>
      <w:tr w:rsidR="00B00956" w:rsidRPr="00E610A5" w14:paraId="2223B377" w14:textId="77777777" w:rsidTr="00C245AC">
        <w:tc>
          <w:tcPr>
            <w:tcW w:w="564" w:type="pct"/>
          </w:tcPr>
          <w:p w14:paraId="1D1435FD" w14:textId="77777777" w:rsidR="00B00956" w:rsidRPr="00E610A5" w:rsidRDefault="00B00956" w:rsidP="00C245AC">
            <w:pPr>
              <w:pStyle w:val="TableText"/>
              <w:spacing w:before="50" w:after="50"/>
              <w:rPr>
                <w:rFonts w:cs="Calibri"/>
                <w:color w:val="000000"/>
                <w:szCs w:val="16"/>
              </w:rPr>
            </w:pPr>
            <w:r w:rsidRPr="00E610A5">
              <w:t>3.A.4</w:t>
            </w:r>
          </w:p>
        </w:tc>
        <w:tc>
          <w:tcPr>
            <w:tcW w:w="2292" w:type="pct"/>
            <w:shd w:val="clear" w:color="auto" w:fill="auto"/>
            <w:noWrap/>
          </w:tcPr>
          <w:p w14:paraId="2B67DC24" w14:textId="77777777" w:rsidR="00B00956" w:rsidRPr="00E610A5" w:rsidRDefault="00B00956" w:rsidP="00C245AC">
            <w:pPr>
              <w:pStyle w:val="TableText"/>
              <w:spacing w:before="50" w:after="50"/>
              <w:rPr>
                <w:rFonts w:cs="Calibri"/>
                <w:color w:val="000000"/>
                <w:szCs w:val="16"/>
              </w:rPr>
            </w:pPr>
            <w:r w:rsidRPr="00E610A5">
              <w:t>Other livestock – Deer</w:t>
            </w:r>
          </w:p>
        </w:tc>
        <w:tc>
          <w:tcPr>
            <w:tcW w:w="299" w:type="pct"/>
            <w:shd w:val="clear" w:color="auto" w:fill="auto"/>
            <w:noWrap/>
          </w:tcPr>
          <w:p w14:paraId="4A751184"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082DD6E3" w14:textId="77777777" w:rsidR="00B00956" w:rsidRPr="00E610A5" w:rsidRDefault="00B00956" w:rsidP="00C245AC">
            <w:pPr>
              <w:pStyle w:val="TableText"/>
              <w:spacing w:before="50" w:after="50"/>
              <w:jc w:val="right"/>
              <w:rPr>
                <w:rFonts w:cs="Calibri"/>
                <w:color w:val="000000"/>
                <w:szCs w:val="16"/>
              </w:rPr>
            </w:pPr>
            <w:r w:rsidRPr="00E610A5">
              <w:t>445.5</w:t>
            </w:r>
          </w:p>
        </w:tc>
        <w:tc>
          <w:tcPr>
            <w:tcW w:w="678" w:type="pct"/>
            <w:shd w:val="clear" w:color="auto" w:fill="auto"/>
            <w:noWrap/>
          </w:tcPr>
          <w:p w14:paraId="61998573"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59A17573" w14:textId="77777777" w:rsidR="00B00956" w:rsidRPr="00E610A5" w:rsidRDefault="00B00956" w:rsidP="00C245AC">
            <w:pPr>
              <w:pStyle w:val="TableText"/>
              <w:spacing w:before="50" w:after="50"/>
              <w:jc w:val="right"/>
              <w:rPr>
                <w:rFonts w:cs="Calibri"/>
                <w:color w:val="000000"/>
                <w:szCs w:val="16"/>
              </w:rPr>
            </w:pPr>
            <w:r w:rsidRPr="00E610A5">
              <w:t>88.4</w:t>
            </w:r>
          </w:p>
        </w:tc>
      </w:tr>
      <w:tr w:rsidR="00B00956" w:rsidRPr="00E610A5" w14:paraId="21E959EA" w14:textId="77777777" w:rsidTr="00C245AC">
        <w:tc>
          <w:tcPr>
            <w:tcW w:w="564" w:type="pct"/>
          </w:tcPr>
          <w:p w14:paraId="4EA8AB47" w14:textId="77777777" w:rsidR="00B00956" w:rsidRPr="00E610A5" w:rsidRDefault="00B00956" w:rsidP="00C245AC">
            <w:pPr>
              <w:pStyle w:val="TableText"/>
              <w:spacing w:before="50" w:after="50"/>
              <w:rPr>
                <w:rFonts w:cs="Calibri"/>
                <w:color w:val="000000"/>
                <w:szCs w:val="16"/>
              </w:rPr>
            </w:pPr>
            <w:r w:rsidRPr="00E610A5">
              <w:t>1.A.2.e</w:t>
            </w:r>
          </w:p>
        </w:tc>
        <w:tc>
          <w:tcPr>
            <w:tcW w:w="2292" w:type="pct"/>
            <w:shd w:val="clear" w:color="auto" w:fill="auto"/>
            <w:noWrap/>
          </w:tcPr>
          <w:p w14:paraId="37BFB4D6" w14:textId="77777777" w:rsidR="00B00956" w:rsidRPr="00E610A5" w:rsidRDefault="00B00956" w:rsidP="00C245AC">
            <w:pPr>
              <w:pStyle w:val="TableText"/>
              <w:spacing w:before="50" w:after="50"/>
              <w:rPr>
                <w:rFonts w:cs="Calibri"/>
                <w:color w:val="000000"/>
                <w:szCs w:val="16"/>
              </w:rPr>
            </w:pPr>
            <w:r w:rsidRPr="00E610A5">
              <w:t>Manufacturing Industries and Construction – Food Processing, Beverages and Tobacco Gaseous Fuels</w:t>
            </w:r>
          </w:p>
        </w:tc>
        <w:tc>
          <w:tcPr>
            <w:tcW w:w="299" w:type="pct"/>
            <w:shd w:val="clear" w:color="auto" w:fill="auto"/>
            <w:noWrap/>
          </w:tcPr>
          <w:p w14:paraId="50893AC0"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B9FBCC1" w14:textId="77777777" w:rsidR="00B00956" w:rsidRPr="00E610A5" w:rsidRDefault="00B00956" w:rsidP="00C245AC">
            <w:pPr>
              <w:pStyle w:val="TableText"/>
              <w:spacing w:before="50" w:after="50"/>
              <w:jc w:val="right"/>
              <w:rPr>
                <w:rFonts w:cs="Calibri"/>
                <w:color w:val="000000"/>
                <w:szCs w:val="16"/>
              </w:rPr>
            </w:pPr>
            <w:r w:rsidRPr="00E610A5">
              <w:t>445.1</w:t>
            </w:r>
          </w:p>
        </w:tc>
        <w:tc>
          <w:tcPr>
            <w:tcW w:w="678" w:type="pct"/>
            <w:shd w:val="clear" w:color="auto" w:fill="auto"/>
            <w:noWrap/>
          </w:tcPr>
          <w:p w14:paraId="7A190C41"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2DF81925" w14:textId="77777777" w:rsidR="00B00956" w:rsidRPr="00E610A5" w:rsidRDefault="00B00956" w:rsidP="00C245AC">
            <w:pPr>
              <w:pStyle w:val="TableText"/>
              <w:spacing w:before="50" w:after="50"/>
              <w:jc w:val="right"/>
              <w:rPr>
                <w:rFonts w:cs="Calibri"/>
                <w:color w:val="000000"/>
                <w:szCs w:val="16"/>
              </w:rPr>
            </w:pPr>
            <w:r w:rsidRPr="00E610A5">
              <w:t>88.8</w:t>
            </w:r>
          </w:p>
        </w:tc>
      </w:tr>
      <w:tr w:rsidR="00B00956" w:rsidRPr="00E610A5" w14:paraId="1EA60893" w14:textId="77777777" w:rsidTr="00C245AC">
        <w:tc>
          <w:tcPr>
            <w:tcW w:w="564" w:type="pct"/>
          </w:tcPr>
          <w:p w14:paraId="102B25B3" w14:textId="77777777" w:rsidR="00B00956" w:rsidRPr="00E610A5" w:rsidRDefault="00B00956" w:rsidP="00C245AC">
            <w:pPr>
              <w:pStyle w:val="TableText"/>
              <w:spacing w:before="50" w:after="50"/>
              <w:rPr>
                <w:rFonts w:cs="Calibri"/>
                <w:color w:val="000000"/>
                <w:szCs w:val="16"/>
              </w:rPr>
            </w:pPr>
            <w:r w:rsidRPr="00E610A5">
              <w:t>3.B.1.1</w:t>
            </w:r>
          </w:p>
        </w:tc>
        <w:tc>
          <w:tcPr>
            <w:tcW w:w="2292" w:type="pct"/>
            <w:shd w:val="clear" w:color="auto" w:fill="auto"/>
            <w:noWrap/>
          </w:tcPr>
          <w:p w14:paraId="625206A3" w14:textId="77777777" w:rsidR="00B00956" w:rsidRPr="00E610A5" w:rsidRDefault="00B00956" w:rsidP="00C245AC">
            <w:pPr>
              <w:pStyle w:val="TableText"/>
              <w:spacing w:before="50" w:after="50"/>
              <w:rPr>
                <w:rFonts w:cs="Calibri"/>
                <w:color w:val="000000"/>
                <w:szCs w:val="16"/>
              </w:rPr>
            </w:pPr>
            <w:r w:rsidRPr="00E610A5">
              <w:t>Option A – Dairy Cattle</w:t>
            </w:r>
          </w:p>
        </w:tc>
        <w:tc>
          <w:tcPr>
            <w:tcW w:w="299" w:type="pct"/>
            <w:shd w:val="clear" w:color="auto" w:fill="auto"/>
            <w:noWrap/>
          </w:tcPr>
          <w:p w14:paraId="7FD58768"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3DB8AC13" w14:textId="77777777" w:rsidR="00B00956" w:rsidRPr="00E610A5" w:rsidRDefault="00B00956" w:rsidP="00C245AC">
            <w:pPr>
              <w:pStyle w:val="TableText"/>
              <w:spacing w:before="50" w:after="50"/>
              <w:jc w:val="right"/>
              <w:rPr>
                <w:rFonts w:cs="Calibri"/>
                <w:color w:val="000000"/>
                <w:szCs w:val="16"/>
              </w:rPr>
            </w:pPr>
            <w:r w:rsidRPr="00E610A5">
              <w:t>416.6</w:t>
            </w:r>
          </w:p>
        </w:tc>
        <w:tc>
          <w:tcPr>
            <w:tcW w:w="678" w:type="pct"/>
            <w:shd w:val="clear" w:color="auto" w:fill="auto"/>
            <w:noWrap/>
          </w:tcPr>
          <w:p w14:paraId="70AE2227" w14:textId="77777777" w:rsidR="00B00956" w:rsidRPr="00E610A5" w:rsidRDefault="00B00956" w:rsidP="00C245AC">
            <w:pPr>
              <w:pStyle w:val="TableText"/>
              <w:spacing w:before="50" w:after="50"/>
              <w:jc w:val="right"/>
              <w:rPr>
                <w:rFonts w:cs="Calibri"/>
                <w:color w:val="000000"/>
                <w:szCs w:val="16"/>
              </w:rPr>
            </w:pPr>
            <w:r w:rsidRPr="00E610A5">
              <w:t>0.5</w:t>
            </w:r>
          </w:p>
        </w:tc>
        <w:tc>
          <w:tcPr>
            <w:tcW w:w="533" w:type="pct"/>
            <w:shd w:val="clear" w:color="auto" w:fill="auto"/>
            <w:noWrap/>
          </w:tcPr>
          <w:p w14:paraId="6361166C" w14:textId="77777777" w:rsidR="00B00956" w:rsidRPr="00E610A5" w:rsidRDefault="00B00956" w:rsidP="00C245AC">
            <w:pPr>
              <w:pStyle w:val="TableText"/>
              <w:spacing w:before="50" w:after="50"/>
              <w:jc w:val="right"/>
              <w:rPr>
                <w:rFonts w:cs="Calibri"/>
                <w:color w:val="000000"/>
                <w:szCs w:val="16"/>
              </w:rPr>
            </w:pPr>
            <w:r w:rsidRPr="00E610A5">
              <w:t>89.3</w:t>
            </w:r>
          </w:p>
        </w:tc>
      </w:tr>
      <w:tr w:rsidR="00B00956" w:rsidRPr="00E610A5" w14:paraId="0B772181" w14:textId="77777777" w:rsidTr="00C245AC">
        <w:tc>
          <w:tcPr>
            <w:tcW w:w="564" w:type="pct"/>
          </w:tcPr>
          <w:p w14:paraId="62A3B2FC" w14:textId="77777777" w:rsidR="00B00956" w:rsidRPr="00E610A5" w:rsidRDefault="00B00956" w:rsidP="00C245AC">
            <w:pPr>
              <w:pStyle w:val="TableText"/>
              <w:spacing w:before="50" w:after="50"/>
              <w:rPr>
                <w:rFonts w:cs="Calibri"/>
                <w:color w:val="000000"/>
                <w:szCs w:val="16"/>
              </w:rPr>
            </w:pPr>
            <w:r w:rsidRPr="00E610A5">
              <w:t>3.D.2.2</w:t>
            </w:r>
          </w:p>
        </w:tc>
        <w:tc>
          <w:tcPr>
            <w:tcW w:w="2292" w:type="pct"/>
            <w:shd w:val="clear" w:color="auto" w:fill="auto"/>
            <w:noWrap/>
          </w:tcPr>
          <w:p w14:paraId="3D16679B" w14:textId="55FD4375" w:rsidR="00B00956" w:rsidRPr="00E610A5" w:rsidRDefault="00B00956" w:rsidP="00C245AC">
            <w:pPr>
              <w:pStyle w:val="TableText"/>
              <w:spacing w:before="50" w:after="50"/>
              <w:rPr>
                <w:rFonts w:cs="Calibri"/>
                <w:color w:val="000000"/>
                <w:szCs w:val="16"/>
              </w:rPr>
            </w:pPr>
            <w:r w:rsidRPr="00E610A5">
              <w:t>Indirect N</w:t>
            </w:r>
            <w:r w:rsidRPr="00E610A5">
              <w:rPr>
                <w:vertAlign w:val="subscript"/>
              </w:rPr>
              <w:t>2</w:t>
            </w:r>
            <w:r w:rsidRPr="00E610A5">
              <w:t xml:space="preserve">O Emissions </w:t>
            </w:r>
            <w:r w:rsidR="00616782" w:rsidRPr="00E610A5">
              <w:t>f</w:t>
            </w:r>
            <w:r w:rsidRPr="00E610A5">
              <w:t>rom Managed Soils – Nitrogen Leaching and Run-off</w:t>
            </w:r>
          </w:p>
        </w:tc>
        <w:tc>
          <w:tcPr>
            <w:tcW w:w="299" w:type="pct"/>
            <w:shd w:val="clear" w:color="auto" w:fill="auto"/>
            <w:noWrap/>
          </w:tcPr>
          <w:p w14:paraId="1F917B07"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2B298D97" w14:textId="77777777" w:rsidR="00B00956" w:rsidRPr="00E610A5" w:rsidRDefault="00B00956" w:rsidP="00C245AC">
            <w:pPr>
              <w:pStyle w:val="TableText"/>
              <w:spacing w:before="50" w:after="50"/>
              <w:jc w:val="right"/>
              <w:rPr>
                <w:rFonts w:cs="Calibri"/>
                <w:color w:val="000000"/>
                <w:szCs w:val="16"/>
              </w:rPr>
            </w:pPr>
            <w:r w:rsidRPr="00E610A5">
              <w:t>395.2</w:t>
            </w:r>
          </w:p>
        </w:tc>
        <w:tc>
          <w:tcPr>
            <w:tcW w:w="678" w:type="pct"/>
            <w:shd w:val="clear" w:color="auto" w:fill="auto"/>
            <w:noWrap/>
          </w:tcPr>
          <w:p w14:paraId="7429AFB8"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7E472C30" w14:textId="77777777" w:rsidR="00B00956" w:rsidRPr="00E610A5" w:rsidRDefault="00B00956" w:rsidP="00C245AC">
            <w:pPr>
              <w:pStyle w:val="TableText"/>
              <w:spacing w:before="50" w:after="50"/>
              <w:jc w:val="right"/>
              <w:rPr>
                <w:rFonts w:cs="Calibri"/>
                <w:color w:val="000000"/>
                <w:szCs w:val="16"/>
              </w:rPr>
            </w:pPr>
            <w:r w:rsidRPr="00E610A5">
              <w:t>89.7</w:t>
            </w:r>
          </w:p>
        </w:tc>
      </w:tr>
      <w:tr w:rsidR="00B00956" w:rsidRPr="00E610A5" w14:paraId="22F5DA79" w14:textId="77777777" w:rsidTr="00C245AC">
        <w:tc>
          <w:tcPr>
            <w:tcW w:w="564" w:type="pct"/>
          </w:tcPr>
          <w:p w14:paraId="744D1346" w14:textId="77777777" w:rsidR="00B00956" w:rsidRPr="00E610A5" w:rsidRDefault="00B00956" w:rsidP="00C245AC">
            <w:pPr>
              <w:pStyle w:val="TableText"/>
              <w:spacing w:before="50" w:after="50"/>
              <w:rPr>
                <w:rFonts w:cs="Calibri"/>
                <w:color w:val="000000"/>
                <w:szCs w:val="16"/>
              </w:rPr>
            </w:pPr>
            <w:r w:rsidRPr="00E610A5">
              <w:t>1.A.2.f</w:t>
            </w:r>
          </w:p>
        </w:tc>
        <w:tc>
          <w:tcPr>
            <w:tcW w:w="2292" w:type="pct"/>
            <w:shd w:val="clear" w:color="auto" w:fill="auto"/>
            <w:noWrap/>
          </w:tcPr>
          <w:p w14:paraId="4BE95439" w14:textId="77777777" w:rsidR="00B00956" w:rsidRPr="00E610A5" w:rsidRDefault="00B00956" w:rsidP="00C245AC">
            <w:pPr>
              <w:pStyle w:val="TableText"/>
              <w:spacing w:before="50" w:after="50"/>
              <w:rPr>
                <w:rFonts w:cs="Calibri"/>
                <w:color w:val="000000"/>
                <w:szCs w:val="16"/>
              </w:rPr>
            </w:pPr>
            <w:r w:rsidRPr="00E610A5">
              <w:t>Manufacturing Industries and Construction – Non-metallic Minerals Solid Fuels</w:t>
            </w:r>
          </w:p>
        </w:tc>
        <w:tc>
          <w:tcPr>
            <w:tcW w:w="299" w:type="pct"/>
            <w:shd w:val="clear" w:color="auto" w:fill="auto"/>
            <w:noWrap/>
          </w:tcPr>
          <w:p w14:paraId="5150E8D8"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8019404" w14:textId="77777777" w:rsidR="00B00956" w:rsidRPr="00E610A5" w:rsidRDefault="00B00956" w:rsidP="00C245AC">
            <w:pPr>
              <w:pStyle w:val="TableText"/>
              <w:spacing w:before="50" w:after="50"/>
              <w:jc w:val="right"/>
              <w:rPr>
                <w:rFonts w:cs="Calibri"/>
                <w:color w:val="000000"/>
                <w:szCs w:val="16"/>
              </w:rPr>
            </w:pPr>
            <w:r w:rsidRPr="00E610A5">
              <w:t>382.9</w:t>
            </w:r>
          </w:p>
        </w:tc>
        <w:tc>
          <w:tcPr>
            <w:tcW w:w="678" w:type="pct"/>
            <w:shd w:val="clear" w:color="auto" w:fill="auto"/>
            <w:noWrap/>
          </w:tcPr>
          <w:p w14:paraId="5F98265B"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6B046725" w14:textId="77777777" w:rsidR="00B00956" w:rsidRPr="00E610A5" w:rsidRDefault="00B00956" w:rsidP="00C245AC">
            <w:pPr>
              <w:pStyle w:val="TableText"/>
              <w:spacing w:before="50" w:after="50"/>
              <w:jc w:val="right"/>
              <w:rPr>
                <w:rFonts w:cs="Calibri"/>
                <w:color w:val="000000"/>
                <w:szCs w:val="16"/>
              </w:rPr>
            </w:pPr>
            <w:r w:rsidRPr="00E610A5">
              <w:t>90.1</w:t>
            </w:r>
          </w:p>
        </w:tc>
      </w:tr>
      <w:tr w:rsidR="00B00956" w:rsidRPr="00E610A5" w14:paraId="1AC91903" w14:textId="77777777" w:rsidTr="00C245AC">
        <w:tc>
          <w:tcPr>
            <w:tcW w:w="564" w:type="pct"/>
          </w:tcPr>
          <w:p w14:paraId="4CCB1A50" w14:textId="77777777" w:rsidR="00B00956" w:rsidRPr="00E610A5" w:rsidRDefault="00B00956" w:rsidP="00C245AC">
            <w:pPr>
              <w:pStyle w:val="TableText"/>
              <w:spacing w:before="50" w:after="50"/>
              <w:rPr>
                <w:rFonts w:cs="Calibri"/>
                <w:color w:val="000000"/>
                <w:szCs w:val="16"/>
              </w:rPr>
            </w:pPr>
            <w:r w:rsidRPr="00E610A5">
              <w:t>3.G</w:t>
            </w:r>
          </w:p>
        </w:tc>
        <w:tc>
          <w:tcPr>
            <w:tcW w:w="2292" w:type="pct"/>
            <w:shd w:val="clear" w:color="auto" w:fill="auto"/>
            <w:noWrap/>
          </w:tcPr>
          <w:p w14:paraId="26BD5E68" w14:textId="77777777" w:rsidR="00B00956" w:rsidRPr="00E610A5" w:rsidRDefault="00B00956" w:rsidP="00C245AC">
            <w:pPr>
              <w:pStyle w:val="TableText"/>
              <w:spacing w:before="50" w:after="50"/>
              <w:rPr>
                <w:rFonts w:cs="Calibri"/>
                <w:color w:val="000000"/>
                <w:szCs w:val="16"/>
              </w:rPr>
            </w:pPr>
            <w:r w:rsidRPr="00E610A5">
              <w:t>Agriculture – Liming</w:t>
            </w:r>
          </w:p>
        </w:tc>
        <w:tc>
          <w:tcPr>
            <w:tcW w:w="299" w:type="pct"/>
            <w:shd w:val="clear" w:color="auto" w:fill="auto"/>
            <w:noWrap/>
          </w:tcPr>
          <w:p w14:paraId="49DB9279"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078F0BDE" w14:textId="77777777" w:rsidR="00B00956" w:rsidRPr="00E610A5" w:rsidRDefault="00B00956" w:rsidP="00C245AC">
            <w:pPr>
              <w:pStyle w:val="TableText"/>
              <w:spacing w:before="50" w:after="50"/>
              <w:jc w:val="right"/>
              <w:rPr>
                <w:rFonts w:cs="Calibri"/>
                <w:color w:val="000000"/>
                <w:szCs w:val="16"/>
              </w:rPr>
            </w:pPr>
            <w:r w:rsidRPr="00E610A5">
              <w:t>360.1</w:t>
            </w:r>
          </w:p>
        </w:tc>
        <w:tc>
          <w:tcPr>
            <w:tcW w:w="678" w:type="pct"/>
            <w:shd w:val="clear" w:color="auto" w:fill="auto"/>
            <w:noWrap/>
          </w:tcPr>
          <w:p w14:paraId="15C70A4F"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0FE33731" w14:textId="77777777" w:rsidR="00B00956" w:rsidRPr="00E610A5" w:rsidRDefault="00B00956" w:rsidP="00C245AC">
            <w:pPr>
              <w:pStyle w:val="TableText"/>
              <w:spacing w:before="50" w:after="50"/>
              <w:jc w:val="right"/>
              <w:rPr>
                <w:rFonts w:cs="Calibri"/>
                <w:color w:val="000000"/>
                <w:szCs w:val="16"/>
              </w:rPr>
            </w:pPr>
            <w:r w:rsidRPr="00E610A5">
              <w:t>90.5</w:t>
            </w:r>
          </w:p>
        </w:tc>
      </w:tr>
      <w:tr w:rsidR="00B00956" w:rsidRPr="00E610A5" w14:paraId="652C7901" w14:textId="77777777" w:rsidTr="00C245AC">
        <w:tc>
          <w:tcPr>
            <w:tcW w:w="564" w:type="pct"/>
          </w:tcPr>
          <w:p w14:paraId="2FD14322" w14:textId="77777777" w:rsidR="00B00956" w:rsidRPr="00E610A5" w:rsidRDefault="00B00956" w:rsidP="00C245AC">
            <w:pPr>
              <w:pStyle w:val="TableText"/>
              <w:spacing w:before="50" w:after="50"/>
              <w:rPr>
                <w:rFonts w:cs="Calibri"/>
                <w:color w:val="000000"/>
                <w:szCs w:val="16"/>
              </w:rPr>
            </w:pPr>
            <w:r w:rsidRPr="00E610A5">
              <w:t>4.B.1</w:t>
            </w:r>
          </w:p>
        </w:tc>
        <w:tc>
          <w:tcPr>
            <w:tcW w:w="2292" w:type="pct"/>
            <w:shd w:val="clear" w:color="auto" w:fill="auto"/>
            <w:noWrap/>
          </w:tcPr>
          <w:p w14:paraId="0A094E4A" w14:textId="77777777" w:rsidR="00B00956" w:rsidRPr="00E610A5" w:rsidRDefault="00B00956" w:rsidP="00C245AC">
            <w:pPr>
              <w:pStyle w:val="TableText"/>
              <w:spacing w:before="50" w:after="50"/>
              <w:rPr>
                <w:rFonts w:cs="Calibri"/>
                <w:color w:val="000000"/>
                <w:szCs w:val="16"/>
              </w:rPr>
            </w:pPr>
            <w:r w:rsidRPr="00E610A5">
              <w:t>Cropland – Cropland Remaining Cropland</w:t>
            </w:r>
          </w:p>
        </w:tc>
        <w:tc>
          <w:tcPr>
            <w:tcW w:w="299" w:type="pct"/>
            <w:shd w:val="clear" w:color="auto" w:fill="auto"/>
            <w:noWrap/>
          </w:tcPr>
          <w:p w14:paraId="220D25AE"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D6B51E9" w14:textId="77777777" w:rsidR="00B00956" w:rsidRPr="00E610A5" w:rsidRDefault="00B00956" w:rsidP="00C245AC">
            <w:pPr>
              <w:pStyle w:val="TableText"/>
              <w:spacing w:before="50" w:after="50"/>
              <w:jc w:val="right"/>
              <w:rPr>
                <w:rFonts w:cs="Calibri"/>
                <w:color w:val="000000"/>
                <w:szCs w:val="16"/>
              </w:rPr>
            </w:pPr>
            <w:r w:rsidRPr="00E610A5">
              <w:t>351.1</w:t>
            </w:r>
          </w:p>
        </w:tc>
        <w:tc>
          <w:tcPr>
            <w:tcW w:w="678" w:type="pct"/>
            <w:shd w:val="clear" w:color="auto" w:fill="auto"/>
            <w:noWrap/>
          </w:tcPr>
          <w:p w14:paraId="49323F58"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27B4FBCC" w14:textId="77777777" w:rsidR="00B00956" w:rsidRPr="00E610A5" w:rsidRDefault="00B00956" w:rsidP="00C245AC">
            <w:pPr>
              <w:pStyle w:val="TableText"/>
              <w:spacing w:before="50" w:after="50"/>
              <w:jc w:val="right"/>
              <w:rPr>
                <w:rFonts w:cs="Calibri"/>
                <w:color w:val="000000"/>
                <w:szCs w:val="16"/>
              </w:rPr>
            </w:pPr>
            <w:r w:rsidRPr="00E610A5">
              <w:t>90.9</w:t>
            </w:r>
          </w:p>
        </w:tc>
      </w:tr>
      <w:tr w:rsidR="00B00956" w:rsidRPr="00E610A5" w14:paraId="6DBF9C44" w14:textId="77777777" w:rsidTr="00C245AC">
        <w:tc>
          <w:tcPr>
            <w:tcW w:w="564" w:type="pct"/>
          </w:tcPr>
          <w:p w14:paraId="762B0888" w14:textId="77777777" w:rsidR="00B00956" w:rsidRPr="00E610A5" w:rsidRDefault="00B00956" w:rsidP="00C245AC">
            <w:pPr>
              <w:pStyle w:val="TableText"/>
              <w:spacing w:before="50" w:after="50"/>
              <w:rPr>
                <w:rFonts w:cs="Calibri"/>
                <w:color w:val="000000"/>
                <w:szCs w:val="16"/>
              </w:rPr>
            </w:pPr>
            <w:r w:rsidRPr="00E610A5">
              <w:t>1.A.2.d</w:t>
            </w:r>
          </w:p>
        </w:tc>
        <w:tc>
          <w:tcPr>
            <w:tcW w:w="2292" w:type="pct"/>
            <w:shd w:val="clear" w:color="auto" w:fill="auto"/>
            <w:noWrap/>
          </w:tcPr>
          <w:p w14:paraId="6BF33C32" w14:textId="77777777" w:rsidR="00B00956" w:rsidRPr="00E610A5" w:rsidRDefault="00B00956" w:rsidP="00C245AC">
            <w:pPr>
              <w:pStyle w:val="TableText"/>
              <w:spacing w:before="50" w:after="50"/>
              <w:rPr>
                <w:rFonts w:cs="Calibri"/>
                <w:color w:val="000000"/>
                <w:szCs w:val="16"/>
              </w:rPr>
            </w:pPr>
            <w:r w:rsidRPr="00E610A5">
              <w:t>Manufacturing Industries and Construction – Pulp, Paper and Print Gaseous Fuels</w:t>
            </w:r>
          </w:p>
        </w:tc>
        <w:tc>
          <w:tcPr>
            <w:tcW w:w="299" w:type="pct"/>
            <w:shd w:val="clear" w:color="auto" w:fill="auto"/>
            <w:noWrap/>
          </w:tcPr>
          <w:p w14:paraId="6D592E7E"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1597A02" w14:textId="77777777" w:rsidR="00B00956" w:rsidRPr="00E610A5" w:rsidRDefault="00B00956" w:rsidP="00C245AC">
            <w:pPr>
              <w:pStyle w:val="TableText"/>
              <w:spacing w:before="50" w:after="50"/>
              <w:jc w:val="right"/>
              <w:rPr>
                <w:rFonts w:cs="Calibri"/>
                <w:color w:val="000000"/>
                <w:szCs w:val="16"/>
              </w:rPr>
            </w:pPr>
            <w:r w:rsidRPr="00E610A5">
              <w:t>348.9</w:t>
            </w:r>
          </w:p>
        </w:tc>
        <w:tc>
          <w:tcPr>
            <w:tcW w:w="678" w:type="pct"/>
            <w:shd w:val="clear" w:color="auto" w:fill="auto"/>
            <w:noWrap/>
          </w:tcPr>
          <w:p w14:paraId="30AA574C"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11E3DDC5" w14:textId="77777777" w:rsidR="00B00956" w:rsidRPr="00E610A5" w:rsidRDefault="00B00956" w:rsidP="00C245AC">
            <w:pPr>
              <w:pStyle w:val="TableText"/>
              <w:spacing w:before="50" w:after="50"/>
              <w:jc w:val="right"/>
              <w:rPr>
                <w:rFonts w:cs="Calibri"/>
                <w:color w:val="000000"/>
                <w:szCs w:val="16"/>
              </w:rPr>
            </w:pPr>
            <w:r w:rsidRPr="00E610A5">
              <w:t>91.3</w:t>
            </w:r>
          </w:p>
        </w:tc>
      </w:tr>
      <w:tr w:rsidR="00B00956" w:rsidRPr="00E610A5" w14:paraId="62567FC3" w14:textId="77777777" w:rsidTr="00C245AC">
        <w:tc>
          <w:tcPr>
            <w:tcW w:w="564" w:type="pct"/>
          </w:tcPr>
          <w:p w14:paraId="6ADAC467" w14:textId="77777777" w:rsidR="00B00956" w:rsidRPr="00E610A5" w:rsidRDefault="00B00956" w:rsidP="00C245AC">
            <w:pPr>
              <w:pStyle w:val="TableText"/>
              <w:spacing w:before="50" w:after="50"/>
              <w:rPr>
                <w:rFonts w:cs="Calibri"/>
                <w:color w:val="000000"/>
                <w:szCs w:val="16"/>
              </w:rPr>
            </w:pPr>
            <w:r w:rsidRPr="00E610A5">
              <w:lastRenderedPageBreak/>
              <w:t>1.A.4.b</w:t>
            </w:r>
          </w:p>
        </w:tc>
        <w:tc>
          <w:tcPr>
            <w:tcW w:w="2292" w:type="pct"/>
            <w:shd w:val="clear" w:color="auto" w:fill="auto"/>
            <w:noWrap/>
          </w:tcPr>
          <w:p w14:paraId="65AD8C3E" w14:textId="77777777" w:rsidR="00B00956" w:rsidRPr="00E610A5" w:rsidRDefault="00B00956" w:rsidP="00C245AC">
            <w:pPr>
              <w:pStyle w:val="TableText"/>
              <w:spacing w:before="50" w:after="50"/>
              <w:rPr>
                <w:rFonts w:cs="Calibri"/>
                <w:color w:val="000000"/>
                <w:szCs w:val="16"/>
              </w:rPr>
            </w:pPr>
            <w:r w:rsidRPr="00E610A5">
              <w:t>Other Sectors – Residential Solid Fuels</w:t>
            </w:r>
          </w:p>
        </w:tc>
        <w:tc>
          <w:tcPr>
            <w:tcW w:w="299" w:type="pct"/>
            <w:shd w:val="clear" w:color="auto" w:fill="auto"/>
            <w:noWrap/>
          </w:tcPr>
          <w:p w14:paraId="4DEA04DC"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5C939B3" w14:textId="77777777" w:rsidR="00B00956" w:rsidRPr="00E610A5" w:rsidRDefault="00B00956" w:rsidP="00C245AC">
            <w:pPr>
              <w:pStyle w:val="TableText"/>
              <w:spacing w:before="50" w:after="50"/>
              <w:jc w:val="right"/>
              <w:rPr>
                <w:rFonts w:cs="Calibri"/>
                <w:color w:val="000000"/>
                <w:szCs w:val="16"/>
              </w:rPr>
            </w:pPr>
            <w:r w:rsidRPr="00E610A5">
              <w:t>344.9</w:t>
            </w:r>
          </w:p>
        </w:tc>
        <w:tc>
          <w:tcPr>
            <w:tcW w:w="678" w:type="pct"/>
            <w:shd w:val="clear" w:color="auto" w:fill="auto"/>
            <w:noWrap/>
          </w:tcPr>
          <w:p w14:paraId="33B75056"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1A91B196" w14:textId="77777777" w:rsidR="00B00956" w:rsidRPr="00E610A5" w:rsidRDefault="00B00956" w:rsidP="00C245AC">
            <w:pPr>
              <w:pStyle w:val="TableText"/>
              <w:spacing w:before="50" w:after="50"/>
              <w:jc w:val="right"/>
              <w:rPr>
                <w:rFonts w:cs="Calibri"/>
                <w:color w:val="000000"/>
                <w:szCs w:val="16"/>
              </w:rPr>
            </w:pPr>
            <w:r w:rsidRPr="00E610A5">
              <w:t>91.7</w:t>
            </w:r>
          </w:p>
        </w:tc>
      </w:tr>
      <w:tr w:rsidR="00B00956" w:rsidRPr="00E610A5" w14:paraId="12EBC693" w14:textId="77777777" w:rsidTr="00C245AC">
        <w:tc>
          <w:tcPr>
            <w:tcW w:w="564" w:type="pct"/>
          </w:tcPr>
          <w:p w14:paraId="2B70457E" w14:textId="77777777" w:rsidR="00B00956" w:rsidRPr="00E610A5" w:rsidRDefault="00B00956" w:rsidP="00C245AC">
            <w:pPr>
              <w:pStyle w:val="TableText"/>
              <w:spacing w:before="50" w:after="50"/>
              <w:rPr>
                <w:rFonts w:cs="Calibri"/>
                <w:color w:val="000000"/>
                <w:szCs w:val="16"/>
              </w:rPr>
            </w:pPr>
            <w:r w:rsidRPr="00E610A5">
              <w:t>1.A.2.g.iii</w:t>
            </w:r>
          </w:p>
        </w:tc>
        <w:tc>
          <w:tcPr>
            <w:tcW w:w="2292" w:type="pct"/>
            <w:shd w:val="clear" w:color="auto" w:fill="auto"/>
            <w:noWrap/>
          </w:tcPr>
          <w:p w14:paraId="0D26AA99" w14:textId="77777777" w:rsidR="00B00956" w:rsidRPr="00E610A5" w:rsidRDefault="00B00956" w:rsidP="00C245AC">
            <w:pPr>
              <w:pStyle w:val="TableText"/>
              <w:spacing w:before="50" w:after="50"/>
              <w:rPr>
                <w:rFonts w:cs="Calibri"/>
                <w:color w:val="000000"/>
                <w:szCs w:val="16"/>
              </w:rPr>
            </w:pPr>
            <w:r w:rsidRPr="00E610A5">
              <w:t>Other (please specify) – Mining (excluding fuels) and quarrying Liquid Fuels</w:t>
            </w:r>
          </w:p>
        </w:tc>
        <w:tc>
          <w:tcPr>
            <w:tcW w:w="299" w:type="pct"/>
            <w:shd w:val="clear" w:color="auto" w:fill="auto"/>
            <w:noWrap/>
          </w:tcPr>
          <w:p w14:paraId="1F6B6F6C"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779E52C7" w14:textId="77777777" w:rsidR="00B00956" w:rsidRPr="00E610A5" w:rsidRDefault="00B00956" w:rsidP="00C245AC">
            <w:pPr>
              <w:pStyle w:val="TableText"/>
              <w:spacing w:before="50" w:after="50"/>
              <w:jc w:val="right"/>
              <w:rPr>
                <w:rFonts w:cs="Calibri"/>
                <w:color w:val="000000"/>
                <w:szCs w:val="16"/>
              </w:rPr>
            </w:pPr>
            <w:r w:rsidRPr="00E610A5">
              <w:t>331.5</w:t>
            </w:r>
          </w:p>
        </w:tc>
        <w:tc>
          <w:tcPr>
            <w:tcW w:w="678" w:type="pct"/>
            <w:shd w:val="clear" w:color="auto" w:fill="auto"/>
            <w:noWrap/>
          </w:tcPr>
          <w:p w14:paraId="0FDAA69D" w14:textId="77777777" w:rsidR="00B00956" w:rsidRPr="00E610A5" w:rsidRDefault="00B00956" w:rsidP="00C245AC">
            <w:pPr>
              <w:pStyle w:val="TableText"/>
              <w:spacing w:before="50" w:after="50"/>
              <w:jc w:val="right"/>
              <w:rPr>
                <w:rFonts w:cs="Calibri"/>
                <w:color w:val="000000"/>
                <w:szCs w:val="16"/>
              </w:rPr>
            </w:pPr>
            <w:r w:rsidRPr="00E610A5">
              <w:t>0.4</w:t>
            </w:r>
          </w:p>
        </w:tc>
        <w:tc>
          <w:tcPr>
            <w:tcW w:w="533" w:type="pct"/>
            <w:shd w:val="clear" w:color="auto" w:fill="auto"/>
            <w:noWrap/>
          </w:tcPr>
          <w:p w14:paraId="52369480" w14:textId="77777777" w:rsidR="00B00956" w:rsidRPr="00E610A5" w:rsidRDefault="00B00956" w:rsidP="00C245AC">
            <w:pPr>
              <w:pStyle w:val="TableText"/>
              <w:spacing w:before="50" w:after="50"/>
              <w:jc w:val="right"/>
              <w:rPr>
                <w:rFonts w:cs="Calibri"/>
                <w:color w:val="000000"/>
                <w:szCs w:val="16"/>
              </w:rPr>
            </w:pPr>
            <w:r w:rsidRPr="00E610A5">
              <w:t>92.0</w:t>
            </w:r>
          </w:p>
        </w:tc>
      </w:tr>
      <w:tr w:rsidR="00B00956" w:rsidRPr="00E610A5" w14:paraId="0EAC9A40" w14:textId="77777777" w:rsidTr="00C245AC">
        <w:tc>
          <w:tcPr>
            <w:tcW w:w="564" w:type="pct"/>
          </w:tcPr>
          <w:p w14:paraId="7A2DA13B" w14:textId="77777777" w:rsidR="00B00956" w:rsidRPr="00E610A5" w:rsidRDefault="00B00956" w:rsidP="00C245AC">
            <w:pPr>
              <w:pStyle w:val="TableText"/>
              <w:spacing w:before="50" w:after="50"/>
              <w:rPr>
                <w:rFonts w:cs="Calibri"/>
                <w:color w:val="000000"/>
                <w:szCs w:val="16"/>
              </w:rPr>
            </w:pPr>
            <w:r w:rsidRPr="00E610A5">
              <w:t>4.C.2</w:t>
            </w:r>
          </w:p>
        </w:tc>
        <w:tc>
          <w:tcPr>
            <w:tcW w:w="2292" w:type="pct"/>
            <w:shd w:val="clear" w:color="auto" w:fill="auto"/>
            <w:noWrap/>
          </w:tcPr>
          <w:p w14:paraId="438F5E9A" w14:textId="77777777" w:rsidR="00B00956" w:rsidRPr="00E610A5" w:rsidRDefault="00B00956" w:rsidP="00C245AC">
            <w:pPr>
              <w:pStyle w:val="TableText"/>
              <w:spacing w:before="50" w:after="50"/>
              <w:rPr>
                <w:rFonts w:cs="Calibri"/>
                <w:color w:val="000000"/>
                <w:szCs w:val="16"/>
              </w:rPr>
            </w:pPr>
            <w:r w:rsidRPr="00E610A5">
              <w:t>Grassland – Land Converted to Grassland</w:t>
            </w:r>
          </w:p>
        </w:tc>
        <w:tc>
          <w:tcPr>
            <w:tcW w:w="299" w:type="pct"/>
            <w:shd w:val="clear" w:color="auto" w:fill="auto"/>
            <w:noWrap/>
          </w:tcPr>
          <w:p w14:paraId="6E2D11AF"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20C5B50" w14:textId="77777777" w:rsidR="00B00956" w:rsidRPr="00E610A5" w:rsidRDefault="00B00956" w:rsidP="00C245AC">
            <w:pPr>
              <w:pStyle w:val="TableText"/>
              <w:spacing w:before="50" w:after="50"/>
              <w:jc w:val="right"/>
              <w:rPr>
                <w:rFonts w:cs="Calibri"/>
                <w:color w:val="000000"/>
                <w:szCs w:val="16"/>
              </w:rPr>
            </w:pPr>
            <w:r w:rsidRPr="00E610A5">
              <w:t>311.5</w:t>
            </w:r>
          </w:p>
        </w:tc>
        <w:tc>
          <w:tcPr>
            <w:tcW w:w="678" w:type="pct"/>
            <w:shd w:val="clear" w:color="auto" w:fill="auto"/>
            <w:noWrap/>
          </w:tcPr>
          <w:p w14:paraId="3F17E5E7"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12DBA098" w14:textId="77777777" w:rsidR="00B00956" w:rsidRPr="00E610A5" w:rsidRDefault="00B00956" w:rsidP="00C245AC">
            <w:pPr>
              <w:pStyle w:val="TableText"/>
              <w:spacing w:before="50" w:after="50"/>
              <w:jc w:val="right"/>
              <w:rPr>
                <w:rFonts w:cs="Calibri"/>
                <w:color w:val="000000"/>
                <w:szCs w:val="16"/>
              </w:rPr>
            </w:pPr>
            <w:r w:rsidRPr="00E610A5">
              <w:t>92.4</w:t>
            </w:r>
          </w:p>
        </w:tc>
      </w:tr>
      <w:tr w:rsidR="00B00956" w:rsidRPr="00E610A5" w14:paraId="6A77BE77" w14:textId="77777777" w:rsidTr="00C245AC">
        <w:tc>
          <w:tcPr>
            <w:tcW w:w="564" w:type="pct"/>
          </w:tcPr>
          <w:p w14:paraId="0EA6311D" w14:textId="77777777" w:rsidR="00B00956" w:rsidRPr="00E610A5" w:rsidRDefault="00B00956" w:rsidP="00C245AC">
            <w:pPr>
              <w:pStyle w:val="TableText"/>
              <w:spacing w:before="50" w:after="50"/>
              <w:rPr>
                <w:rFonts w:cs="Calibri"/>
                <w:color w:val="000000"/>
                <w:szCs w:val="16"/>
              </w:rPr>
            </w:pPr>
            <w:r w:rsidRPr="00E610A5">
              <w:t>1.B.1.a.1</w:t>
            </w:r>
          </w:p>
        </w:tc>
        <w:tc>
          <w:tcPr>
            <w:tcW w:w="2292" w:type="pct"/>
            <w:shd w:val="clear" w:color="auto" w:fill="auto"/>
            <w:noWrap/>
          </w:tcPr>
          <w:p w14:paraId="18B6F14A" w14:textId="77777777" w:rsidR="00B00956" w:rsidRPr="00E610A5" w:rsidRDefault="00B00956" w:rsidP="00C245AC">
            <w:pPr>
              <w:pStyle w:val="TableText"/>
              <w:spacing w:before="50" w:after="50"/>
              <w:rPr>
                <w:rFonts w:cs="Calibri"/>
                <w:color w:val="000000"/>
                <w:szCs w:val="16"/>
              </w:rPr>
            </w:pPr>
            <w:r w:rsidRPr="00E610A5">
              <w:t>Coal Mining and Handling – Underground Mines</w:t>
            </w:r>
          </w:p>
        </w:tc>
        <w:tc>
          <w:tcPr>
            <w:tcW w:w="299" w:type="pct"/>
            <w:shd w:val="clear" w:color="auto" w:fill="auto"/>
            <w:noWrap/>
          </w:tcPr>
          <w:p w14:paraId="3D536FDC"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44F72BCE" w14:textId="77777777" w:rsidR="00B00956" w:rsidRPr="00E610A5" w:rsidRDefault="00B00956" w:rsidP="00C245AC">
            <w:pPr>
              <w:pStyle w:val="TableText"/>
              <w:spacing w:before="50" w:after="50"/>
              <w:jc w:val="right"/>
              <w:rPr>
                <w:rFonts w:cs="Calibri"/>
                <w:color w:val="000000"/>
                <w:szCs w:val="16"/>
              </w:rPr>
            </w:pPr>
            <w:r w:rsidRPr="00E610A5">
              <w:t>289.6</w:t>
            </w:r>
          </w:p>
        </w:tc>
        <w:tc>
          <w:tcPr>
            <w:tcW w:w="678" w:type="pct"/>
            <w:shd w:val="clear" w:color="auto" w:fill="auto"/>
            <w:noWrap/>
          </w:tcPr>
          <w:p w14:paraId="5958525B"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2C5C42B4" w14:textId="77777777" w:rsidR="00B00956" w:rsidRPr="00E610A5" w:rsidRDefault="00B00956" w:rsidP="00C245AC">
            <w:pPr>
              <w:pStyle w:val="TableText"/>
              <w:spacing w:before="50" w:after="50"/>
              <w:jc w:val="right"/>
              <w:rPr>
                <w:rFonts w:cs="Calibri"/>
                <w:color w:val="000000"/>
                <w:szCs w:val="16"/>
              </w:rPr>
            </w:pPr>
            <w:r w:rsidRPr="00E610A5">
              <w:t>92.7</w:t>
            </w:r>
          </w:p>
        </w:tc>
      </w:tr>
      <w:tr w:rsidR="00B00956" w:rsidRPr="00E610A5" w14:paraId="5B8C0643" w14:textId="77777777" w:rsidTr="00C245AC">
        <w:tc>
          <w:tcPr>
            <w:tcW w:w="564" w:type="pct"/>
          </w:tcPr>
          <w:p w14:paraId="0ED2DB96" w14:textId="77777777" w:rsidR="00B00956" w:rsidRPr="00E610A5" w:rsidRDefault="00B00956" w:rsidP="00C245AC">
            <w:pPr>
              <w:pStyle w:val="TableText"/>
              <w:spacing w:before="50" w:after="50"/>
              <w:rPr>
                <w:rFonts w:cs="Calibri"/>
                <w:color w:val="000000"/>
                <w:szCs w:val="16"/>
              </w:rPr>
            </w:pPr>
            <w:r w:rsidRPr="00E610A5">
              <w:t>1.B.2.b.5</w:t>
            </w:r>
          </w:p>
        </w:tc>
        <w:tc>
          <w:tcPr>
            <w:tcW w:w="2292" w:type="pct"/>
            <w:shd w:val="clear" w:color="auto" w:fill="auto"/>
            <w:noWrap/>
          </w:tcPr>
          <w:p w14:paraId="4A3EC2BD" w14:textId="77777777" w:rsidR="00B00956" w:rsidRPr="00E610A5" w:rsidRDefault="00B00956" w:rsidP="00C245AC">
            <w:pPr>
              <w:pStyle w:val="TableText"/>
              <w:spacing w:before="50" w:after="50"/>
              <w:rPr>
                <w:rFonts w:cs="Calibri"/>
                <w:color w:val="000000"/>
                <w:szCs w:val="16"/>
              </w:rPr>
            </w:pPr>
            <w:r w:rsidRPr="00E610A5">
              <w:t>Natural Gas – Distribution</w:t>
            </w:r>
          </w:p>
        </w:tc>
        <w:tc>
          <w:tcPr>
            <w:tcW w:w="299" w:type="pct"/>
            <w:shd w:val="clear" w:color="auto" w:fill="auto"/>
            <w:noWrap/>
          </w:tcPr>
          <w:p w14:paraId="64C19DCE"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72CFDD2C" w14:textId="77777777" w:rsidR="00B00956" w:rsidRPr="00E610A5" w:rsidRDefault="00B00956" w:rsidP="00C245AC">
            <w:pPr>
              <w:pStyle w:val="TableText"/>
              <w:spacing w:before="50" w:after="50"/>
              <w:jc w:val="right"/>
              <w:rPr>
                <w:rFonts w:cs="Calibri"/>
                <w:color w:val="000000"/>
                <w:szCs w:val="16"/>
              </w:rPr>
            </w:pPr>
            <w:r w:rsidRPr="00E610A5">
              <w:t>277.5</w:t>
            </w:r>
          </w:p>
        </w:tc>
        <w:tc>
          <w:tcPr>
            <w:tcW w:w="678" w:type="pct"/>
            <w:shd w:val="clear" w:color="auto" w:fill="auto"/>
            <w:noWrap/>
          </w:tcPr>
          <w:p w14:paraId="2B64CC0F"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54F524A7" w14:textId="77777777" w:rsidR="00B00956" w:rsidRPr="00E610A5" w:rsidRDefault="00B00956" w:rsidP="00C245AC">
            <w:pPr>
              <w:pStyle w:val="TableText"/>
              <w:spacing w:before="50" w:after="50"/>
              <w:jc w:val="right"/>
              <w:rPr>
                <w:rFonts w:cs="Calibri"/>
                <w:color w:val="000000"/>
                <w:szCs w:val="16"/>
              </w:rPr>
            </w:pPr>
            <w:r w:rsidRPr="00E610A5">
              <w:t>93.0</w:t>
            </w:r>
          </w:p>
        </w:tc>
      </w:tr>
      <w:tr w:rsidR="00B00956" w:rsidRPr="00E610A5" w14:paraId="1D6270D9" w14:textId="77777777" w:rsidTr="00C245AC">
        <w:tc>
          <w:tcPr>
            <w:tcW w:w="564" w:type="pct"/>
          </w:tcPr>
          <w:p w14:paraId="25D93240" w14:textId="77777777" w:rsidR="00B00956" w:rsidRPr="00E610A5" w:rsidRDefault="00B00956" w:rsidP="00C245AC">
            <w:pPr>
              <w:pStyle w:val="TableText"/>
              <w:spacing w:before="50" w:after="50"/>
              <w:rPr>
                <w:rFonts w:cs="Calibri"/>
                <w:color w:val="000000"/>
                <w:szCs w:val="16"/>
              </w:rPr>
            </w:pPr>
            <w:r w:rsidRPr="00E610A5">
              <w:t>1.A.2.e</w:t>
            </w:r>
          </w:p>
        </w:tc>
        <w:tc>
          <w:tcPr>
            <w:tcW w:w="2292" w:type="pct"/>
            <w:shd w:val="clear" w:color="auto" w:fill="auto"/>
            <w:noWrap/>
          </w:tcPr>
          <w:p w14:paraId="18698909" w14:textId="77777777" w:rsidR="00B00956" w:rsidRPr="00E610A5" w:rsidRDefault="00B00956" w:rsidP="00C245AC">
            <w:pPr>
              <w:pStyle w:val="TableText"/>
              <w:spacing w:before="50" w:after="50"/>
              <w:rPr>
                <w:rFonts w:cs="Calibri"/>
                <w:color w:val="000000"/>
                <w:szCs w:val="16"/>
              </w:rPr>
            </w:pPr>
            <w:r w:rsidRPr="00E610A5">
              <w:t>Manufacturing Industries and Construction – Food Processing, Beverages and Tobacco Liquid Fuels</w:t>
            </w:r>
          </w:p>
        </w:tc>
        <w:tc>
          <w:tcPr>
            <w:tcW w:w="299" w:type="pct"/>
            <w:shd w:val="clear" w:color="auto" w:fill="auto"/>
            <w:noWrap/>
          </w:tcPr>
          <w:p w14:paraId="23BAD232"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11E9D48" w14:textId="77777777" w:rsidR="00B00956" w:rsidRPr="00E610A5" w:rsidRDefault="00B00956" w:rsidP="00C245AC">
            <w:pPr>
              <w:pStyle w:val="TableText"/>
              <w:spacing w:before="50" w:after="50"/>
              <w:jc w:val="right"/>
              <w:rPr>
                <w:rFonts w:cs="Calibri"/>
                <w:color w:val="000000"/>
                <w:szCs w:val="16"/>
              </w:rPr>
            </w:pPr>
            <w:r w:rsidRPr="00E610A5">
              <w:t>269.4</w:t>
            </w:r>
          </w:p>
        </w:tc>
        <w:tc>
          <w:tcPr>
            <w:tcW w:w="678" w:type="pct"/>
            <w:shd w:val="clear" w:color="auto" w:fill="auto"/>
            <w:noWrap/>
          </w:tcPr>
          <w:p w14:paraId="1E84BA2F"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64E76D8C" w14:textId="77777777" w:rsidR="00B00956" w:rsidRPr="00E610A5" w:rsidRDefault="00B00956" w:rsidP="00C245AC">
            <w:pPr>
              <w:pStyle w:val="TableText"/>
              <w:spacing w:before="50" w:after="50"/>
              <w:jc w:val="right"/>
              <w:rPr>
                <w:rFonts w:cs="Calibri"/>
                <w:color w:val="000000"/>
                <w:szCs w:val="16"/>
              </w:rPr>
            </w:pPr>
            <w:r w:rsidRPr="00E610A5">
              <w:t>93.3</w:t>
            </w:r>
          </w:p>
        </w:tc>
      </w:tr>
      <w:tr w:rsidR="00B00956" w:rsidRPr="00E610A5" w14:paraId="3660C54B" w14:textId="77777777" w:rsidTr="00C245AC">
        <w:tc>
          <w:tcPr>
            <w:tcW w:w="564" w:type="pct"/>
          </w:tcPr>
          <w:p w14:paraId="648FF844" w14:textId="77777777" w:rsidR="00B00956" w:rsidRPr="00E610A5" w:rsidRDefault="00B00956" w:rsidP="00C245AC">
            <w:pPr>
              <w:pStyle w:val="TableText"/>
              <w:spacing w:before="50" w:after="50"/>
              <w:rPr>
                <w:rFonts w:cs="Calibri"/>
                <w:color w:val="000000"/>
                <w:szCs w:val="16"/>
              </w:rPr>
            </w:pPr>
            <w:r w:rsidRPr="00E610A5">
              <w:t>1.A.4.a</w:t>
            </w:r>
          </w:p>
        </w:tc>
        <w:tc>
          <w:tcPr>
            <w:tcW w:w="2292" w:type="pct"/>
            <w:shd w:val="clear" w:color="auto" w:fill="auto"/>
            <w:noWrap/>
          </w:tcPr>
          <w:p w14:paraId="023434D4" w14:textId="77777777" w:rsidR="00B00956" w:rsidRPr="00E610A5" w:rsidRDefault="00B00956" w:rsidP="00C245AC">
            <w:pPr>
              <w:pStyle w:val="TableText"/>
              <w:spacing w:before="50" w:after="50"/>
              <w:rPr>
                <w:rFonts w:cs="Calibri"/>
                <w:color w:val="000000"/>
                <w:szCs w:val="16"/>
              </w:rPr>
            </w:pPr>
            <w:r w:rsidRPr="00E610A5">
              <w:t>Other Sectors – Commercial/Institutional Gaseous Fuels</w:t>
            </w:r>
          </w:p>
        </w:tc>
        <w:tc>
          <w:tcPr>
            <w:tcW w:w="299" w:type="pct"/>
            <w:shd w:val="clear" w:color="auto" w:fill="auto"/>
            <w:noWrap/>
          </w:tcPr>
          <w:p w14:paraId="27DB609D"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6163856" w14:textId="77777777" w:rsidR="00B00956" w:rsidRPr="00E610A5" w:rsidRDefault="00B00956" w:rsidP="00C245AC">
            <w:pPr>
              <w:pStyle w:val="TableText"/>
              <w:spacing w:before="50" w:after="50"/>
              <w:jc w:val="right"/>
              <w:rPr>
                <w:rFonts w:cs="Calibri"/>
                <w:color w:val="000000"/>
                <w:szCs w:val="16"/>
              </w:rPr>
            </w:pPr>
            <w:r w:rsidRPr="00E610A5">
              <w:t>236.1</w:t>
            </w:r>
          </w:p>
        </w:tc>
        <w:tc>
          <w:tcPr>
            <w:tcW w:w="678" w:type="pct"/>
            <w:shd w:val="clear" w:color="auto" w:fill="auto"/>
            <w:noWrap/>
          </w:tcPr>
          <w:p w14:paraId="3D7C08CB"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5A6A2D82" w14:textId="77777777" w:rsidR="00B00956" w:rsidRPr="00E610A5" w:rsidRDefault="00B00956" w:rsidP="00C245AC">
            <w:pPr>
              <w:pStyle w:val="TableText"/>
              <w:spacing w:before="50" w:after="50"/>
              <w:jc w:val="right"/>
              <w:rPr>
                <w:rFonts w:cs="Calibri"/>
                <w:color w:val="000000"/>
                <w:szCs w:val="16"/>
              </w:rPr>
            </w:pPr>
            <w:r w:rsidRPr="00E610A5">
              <w:t>93.5</w:t>
            </w:r>
          </w:p>
        </w:tc>
      </w:tr>
      <w:tr w:rsidR="00B00956" w:rsidRPr="00E610A5" w14:paraId="4C1119F7" w14:textId="77777777" w:rsidTr="00C245AC">
        <w:tc>
          <w:tcPr>
            <w:tcW w:w="564" w:type="pct"/>
          </w:tcPr>
          <w:p w14:paraId="397DABC2" w14:textId="77777777" w:rsidR="00B00956" w:rsidRPr="00E610A5" w:rsidRDefault="00B00956" w:rsidP="00C245AC">
            <w:pPr>
              <w:pStyle w:val="TableText"/>
              <w:spacing w:before="50" w:after="50"/>
              <w:rPr>
                <w:rFonts w:cs="Calibri"/>
                <w:color w:val="000000"/>
                <w:szCs w:val="16"/>
              </w:rPr>
            </w:pPr>
            <w:r w:rsidRPr="00E610A5">
              <w:t>1.A.3.d</w:t>
            </w:r>
          </w:p>
        </w:tc>
        <w:tc>
          <w:tcPr>
            <w:tcW w:w="2292" w:type="pct"/>
            <w:shd w:val="clear" w:color="auto" w:fill="auto"/>
            <w:noWrap/>
          </w:tcPr>
          <w:p w14:paraId="2532FF54" w14:textId="77777777" w:rsidR="00B00956" w:rsidRPr="00E610A5" w:rsidRDefault="00B00956" w:rsidP="00C245AC">
            <w:pPr>
              <w:pStyle w:val="TableText"/>
              <w:spacing w:before="50" w:after="50"/>
              <w:rPr>
                <w:rFonts w:cs="Calibri"/>
                <w:color w:val="000000"/>
                <w:szCs w:val="16"/>
              </w:rPr>
            </w:pPr>
            <w:r w:rsidRPr="00E610A5">
              <w:t>Domestic Navigation – Residual Fuel Oil</w:t>
            </w:r>
          </w:p>
        </w:tc>
        <w:tc>
          <w:tcPr>
            <w:tcW w:w="299" w:type="pct"/>
            <w:shd w:val="clear" w:color="auto" w:fill="auto"/>
            <w:noWrap/>
          </w:tcPr>
          <w:p w14:paraId="307A08CB"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4B00DF7" w14:textId="77777777" w:rsidR="00B00956" w:rsidRPr="00E610A5" w:rsidRDefault="00B00956" w:rsidP="00C245AC">
            <w:pPr>
              <w:pStyle w:val="TableText"/>
              <w:spacing w:before="50" w:after="50"/>
              <w:jc w:val="right"/>
              <w:rPr>
                <w:rFonts w:cs="Calibri"/>
                <w:color w:val="000000"/>
                <w:szCs w:val="16"/>
              </w:rPr>
            </w:pPr>
            <w:r w:rsidRPr="00E610A5">
              <w:t>232.9</w:t>
            </w:r>
          </w:p>
        </w:tc>
        <w:tc>
          <w:tcPr>
            <w:tcW w:w="678" w:type="pct"/>
            <w:shd w:val="clear" w:color="auto" w:fill="auto"/>
            <w:noWrap/>
          </w:tcPr>
          <w:p w14:paraId="01149BBE"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0EA787CA" w14:textId="77777777" w:rsidR="00B00956" w:rsidRPr="00E610A5" w:rsidRDefault="00B00956" w:rsidP="00C245AC">
            <w:pPr>
              <w:pStyle w:val="TableText"/>
              <w:spacing w:before="50" w:after="50"/>
              <w:jc w:val="right"/>
              <w:rPr>
                <w:rFonts w:cs="Calibri"/>
                <w:color w:val="000000"/>
                <w:szCs w:val="16"/>
              </w:rPr>
            </w:pPr>
            <w:r w:rsidRPr="00E610A5">
              <w:t>93.8</w:t>
            </w:r>
          </w:p>
        </w:tc>
      </w:tr>
      <w:tr w:rsidR="00B00956" w:rsidRPr="00E610A5" w14:paraId="71BAFFEE" w14:textId="77777777" w:rsidTr="00C245AC">
        <w:tc>
          <w:tcPr>
            <w:tcW w:w="564" w:type="pct"/>
          </w:tcPr>
          <w:p w14:paraId="471DE5F2" w14:textId="77777777" w:rsidR="00B00956" w:rsidRPr="00E610A5" w:rsidRDefault="00B00956" w:rsidP="00C245AC">
            <w:pPr>
              <w:pStyle w:val="TableText"/>
              <w:spacing w:before="50" w:after="50"/>
              <w:rPr>
                <w:rFonts w:cs="Calibri"/>
                <w:color w:val="000000"/>
                <w:szCs w:val="16"/>
              </w:rPr>
            </w:pPr>
            <w:r w:rsidRPr="00E610A5">
              <w:t>3.D.1.1</w:t>
            </w:r>
          </w:p>
        </w:tc>
        <w:tc>
          <w:tcPr>
            <w:tcW w:w="2292" w:type="pct"/>
            <w:shd w:val="clear" w:color="auto" w:fill="auto"/>
            <w:noWrap/>
          </w:tcPr>
          <w:p w14:paraId="610B428A" w14:textId="05E9A9D5" w:rsidR="00B00956" w:rsidRPr="00E610A5" w:rsidRDefault="00B00956" w:rsidP="00C245AC">
            <w:pPr>
              <w:pStyle w:val="TableText"/>
              <w:spacing w:before="50" w:after="50"/>
              <w:rPr>
                <w:rFonts w:cs="Calibri"/>
                <w:color w:val="000000"/>
                <w:szCs w:val="16"/>
              </w:rPr>
            </w:pPr>
            <w:r w:rsidRPr="00E610A5">
              <w:t>Direct N</w:t>
            </w:r>
            <w:r w:rsidRPr="00E610A5">
              <w:rPr>
                <w:vertAlign w:val="subscript"/>
              </w:rPr>
              <w:t>2</w:t>
            </w:r>
            <w:r w:rsidRPr="00E610A5">
              <w:t xml:space="preserve">O Emissions </w:t>
            </w:r>
            <w:r w:rsidR="00616782" w:rsidRPr="00E610A5">
              <w:t>f</w:t>
            </w:r>
            <w:r w:rsidRPr="00E610A5">
              <w:t>rom Managed Soils – Inorganic N</w:t>
            </w:r>
            <w:r w:rsidR="002143EE" w:rsidRPr="00E610A5">
              <w:t> </w:t>
            </w:r>
            <w:r w:rsidRPr="00E610A5">
              <w:t>Fertilizers</w:t>
            </w:r>
          </w:p>
        </w:tc>
        <w:tc>
          <w:tcPr>
            <w:tcW w:w="299" w:type="pct"/>
            <w:shd w:val="clear" w:color="auto" w:fill="auto"/>
            <w:noWrap/>
          </w:tcPr>
          <w:p w14:paraId="080488DE"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p>
        </w:tc>
        <w:tc>
          <w:tcPr>
            <w:tcW w:w="634" w:type="pct"/>
            <w:shd w:val="clear" w:color="auto" w:fill="auto"/>
            <w:noWrap/>
          </w:tcPr>
          <w:p w14:paraId="3103733B" w14:textId="77777777" w:rsidR="00B00956" w:rsidRPr="00E610A5" w:rsidRDefault="00B00956" w:rsidP="00C245AC">
            <w:pPr>
              <w:pStyle w:val="TableText"/>
              <w:spacing w:before="50" w:after="50"/>
              <w:jc w:val="right"/>
              <w:rPr>
                <w:rFonts w:cs="Calibri"/>
                <w:color w:val="000000"/>
                <w:szCs w:val="16"/>
              </w:rPr>
            </w:pPr>
            <w:r w:rsidRPr="00E610A5">
              <w:t>230.3</w:t>
            </w:r>
          </w:p>
        </w:tc>
        <w:tc>
          <w:tcPr>
            <w:tcW w:w="678" w:type="pct"/>
            <w:shd w:val="clear" w:color="auto" w:fill="auto"/>
            <w:noWrap/>
          </w:tcPr>
          <w:p w14:paraId="6C687C51" w14:textId="77777777" w:rsidR="00B00956" w:rsidRPr="00E610A5" w:rsidRDefault="00B00956" w:rsidP="00C245AC">
            <w:pPr>
              <w:pStyle w:val="TableText"/>
              <w:spacing w:before="50" w:after="50"/>
              <w:jc w:val="right"/>
              <w:rPr>
                <w:rFonts w:cs="Calibri"/>
                <w:color w:val="000000"/>
                <w:szCs w:val="16"/>
              </w:rPr>
            </w:pPr>
            <w:r w:rsidRPr="00E610A5">
              <w:t>0.3</w:t>
            </w:r>
          </w:p>
        </w:tc>
        <w:tc>
          <w:tcPr>
            <w:tcW w:w="533" w:type="pct"/>
            <w:shd w:val="clear" w:color="auto" w:fill="auto"/>
            <w:noWrap/>
          </w:tcPr>
          <w:p w14:paraId="7F76201D" w14:textId="77777777" w:rsidR="00B00956" w:rsidRPr="00E610A5" w:rsidRDefault="00B00956" w:rsidP="00C245AC">
            <w:pPr>
              <w:pStyle w:val="TableText"/>
              <w:spacing w:before="50" w:after="50"/>
              <w:jc w:val="right"/>
              <w:rPr>
                <w:rFonts w:cs="Calibri"/>
                <w:color w:val="000000"/>
                <w:szCs w:val="16"/>
              </w:rPr>
            </w:pPr>
            <w:r w:rsidRPr="00E610A5">
              <w:t>94.0</w:t>
            </w:r>
          </w:p>
        </w:tc>
      </w:tr>
      <w:tr w:rsidR="00B00956" w:rsidRPr="00E610A5" w14:paraId="6DE4C396" w14:textId="77777777" w:rsidTr="00C245AC">
        <w:tc>
          <w:tcPr>
            <w:tcW w:w="564" w:type="pct"/>
          </w:tcPr>
          <w:p w14:paraId="2DF92FFE" w14:textId="77777777" w:rsidR="00B00956" w:rsidRPr="00E610A5" w:rsidRDefault="00B00956" w:rsidP="00C245AC">
            <w:pPr>
              <w:pStyle w:val="TableText"/>
              <w:spacing w:before="50" w:after="50"/>
              <w:rPr>
                <w:rFonts w:cs="Calibri"/>
                <w:color w:val="000000"/>
                <w:szCs w:val="16"/>
              </w:rPr>
            </w:pPr>
            <w:r w:rsidRPr="00E610A5">
              <w:t>1.B.2.d</w:t>
            </w:r>
          </w:p>
        </w:tc>
        <w:tc>
          <w:tcPr>
            <w:tcW w:w="2292" w:type="pct"/>
            <w:shd w:val="clear" w:color="auto" w:fill="auto"/>
            <w:noWrap/>
          </w:tcPr>
          <w:p w14:paraId="4BB2F7B8" w14:textId="77777777" w:rsidR="00B00956" w:rsidRPr="00E610A5" w:rsidRDefault="00B00956" w:rsidP="00C245AC">
            <w:pPr>
              <w:pStyle w:val="TableText"/>
              <w:spacing w:before="50" w:after="50"/>
              <w:rPr>
                <w:rFonts w:cs="Calibri"/>
                <w:color w:val="000000"/>
                <w:szCs w:val="16"/>
              </w:rPr>
            </w:pPr>
            <w:r w:rsidRPr="00E610A5">
              <w:t>Other (please specify) – Geothermal</w:t>
            </w:r>
          </w:p>
        </w:tc>
        <w:tc>
          <w:tcPr>
            <w:tcW w:w="299" w:type="pct"/>
            <w:shd w:val="clear" w:color="auto" w:fill="auto"/>
            <w:noWrap/>
          </w:tcPr>
          <w:p w14:paraId="2BD61C85"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010E984" w14:textId="77777777" w:rsidR="00B00956" w:rsidRPr="00E610A5" w:rsidRDefault="00B00956" w:rsidP="00C245AC">
            <w:pPr>
              <w:pStyle w:val="TableText"/>
              <w:spacing w:before="50" w:after="50"/>
              <w:jc w:val="right"/>
              <w:rPr>
                <w:rFonts w:cs="Calibri"/>
                <w:color w:val="000000"/>
                <w:szCs w:val="16"/>
              </w:rPr>
            </w:pPr>
            <w:r w:rsidRPr="00E610A5">
              <w:t>228.6</w:t>
            </w:r>
          </w:p>
        </w:tc>
        <w:tc>
          <w:tcPr>
            <w:tcW w:w="678" w:type="pct"/>
            <w:shd w:val="clear" w:color="auto" w:fill="auto"/>
            <w:noWrap/>
          </w:tcPr>
          <w:p w14:paraId="33DB4692"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7E2F0BCD" w14:textId="77777777" w:rsidR="00B00956" w:rsidRPr="00E610A5" w:rsidRDefault="00B00956" w:rsidP="00C245AC">
            <w:pPr>
              <w:pStyle w:val="TableText"/>
              <w:spacing w:before="50" w:after="50"/>
              <w:jc w:val="right"/>
              <w:rPr>
                <w:rFonts w:cs="Calibri"/>
                <w:color w:val="000000"/>
                <w:szCs w:val="16"/>
              </w:rPr>
            </w:pPr>
            <w:r w:rsidRPr="00E610A5">
              <w:t>94.3</w:t>
            </w:r>
          </w:p>
        </w:tc>
      </w:tr>
      <w:tr w:rsidR="00B00956" w:rsidRPr="00E610A5" w14:paraId="61D182D3" w14:textId="77777777" w:rsidTr="00C245AC">
        <w:tc>
          <w:tcPr>
            <w:tcW w:w="564" w:type="pct"/>
          </w:tcPr>
          <w:p w14:paraId="7C30451A" w14:textId="77777777" w:rsidR="00B00956" w:rsidRPr="00E610A5" w:rsidRDefault="00B00956" w:rsidP="00C245AC">
            <w:pPr>
              <w:pStyle w:val="TableText"/>
              <w:spacing w:before="50" w:after="50"/>
              <w:rPr>
                <w:rFonts w:cs="Calibri"/>
                <w:color w:val="000000"/>
                <w:szCs w:val="16"/>
              </w:rPr>
            </w:pPr>
            <w:r w:rsidRPr="00E610A5">
              <w:t>5.D</w:t>
            </w:r>
          </w:p>
        </w:tc>
        <w:tc>
          <w:tcPr>
            <w:tcW w:w="2292" w:type="pct"/>
            <w:shd w:val="clear" w:color="auto" w:fill="auto"/>
            <w:noWrap/>
          </w:tcPr>
          <w:p w14:paraId="62D80123" w14:textId="77777777" w:rsidR="00B00956" w:rsidRPr="00E610A5" w:rsidRDefault="00B00956" w:rsidP="00C245AC">
            <w:pPr>
              <w:pStyle w:val="TableText"/>
              <w:spacing w:before="50" w:after="50"/>
              <w:rPr>
                <w:rFonts w:cs="Calibri"/>
                <w:color w:val="000000"/>
                <w:szCs w:val="16"/>
              </w:rPr>
            </w:pPr>
            <w:r w:rsidRPr="00E610A5">
              <w:t>Waste – Wastewater Treatment and Discharge</w:t>
            </w:r>
          </w:p>
        </w:tc>
        <w:tc>
          <w:tcPr>
            <w:tcW w:w="299" w:type="pct"/>
            <w:shd w:val="clear" w:color="auto" w:fill="auto"/>
            <w:noWrap/>
          </w:tcPr>
          <w:p w14:paraId="13B07DF3"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74DC8BC5" w14:textId="77777777" w:rsidR="00B00956" w:rsidRPr="00E610A5" w:rsidRDefault="00B00956" w:rsidP="00C245AC">
            <w:pPr>
              <w:pStyle w:val="TableText"/>
              <w:spacing w:before="50" w:after="50"/>
              <w:jc w:val="right"/>
              <w:rPr>
                <w:rFonts w:cs="Calibri"/>
                <w:color w:val="000000"/>
                <w:szCs w:val="16"/>
              </w:rPr>
            </w:pPr>
            <w:r w:rsidRPr="00E610A5">
              <w:t>221.2</w:t>
            </w:r>
          </w:p>
        </w:tc>
        <w:tc>
          <w:tcPr>
            <w:tcW w:w="678" w:type="pct"/>
            <w:shd w:val="clear" w:color="auto" w:fill="auto"/>
            <w:noWrap/>
          </w:tcPr>
          <w:p w14:paraId="4BEB031F"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11E38E29" w14:textId="77777777" w:rsidR="00B00956" w:rsidRPr="00E610A5" w:rsidRDefault="00B00956" w:rsidP="00C245AC">
            <w:pPr>
              <w:pStyle w:val="TableText"/>
              <w:spacing w:before="50" w:after="50"/>
              <w:jc w:val="right"/>
              <w:rPr>
                <w:rFonts w:cs="Calibri"/>
                <w:color w:val="000000"/>
                <w:szCs w:val="16"/>
              </w:rPr>
            </w:pPr>
            <w:r w:rsidRPr="00E610A5">
              <w:t>94.5</w:t>
            </w:r>
          </w:p>
        </w:tc>
      </w:tr>
      <w:tr w:rsidR="00B00956" w:rsidRPr="00E610A5" w14:paraId="7364F434" w14:textId="77777777" w:rsidTr="00C245AC">
        <w:tc>
          <w:tcPr>
            <w:tcW w:w="564" w:type="pct"/>
          </w:tcPr>
          <w:p w14:paraId="3D94C0E1" w14:textId="77777777" w:rsidR="00B00956" w:rsidRPr="00E610A5" w:rsidRDefault="00B00956" w:rsidP="00C245AC">
            <w:pPr>
              <w:pStyle w:val="TableText"/>
              <w:keepNext/>
              <w:spacing w:before="50" w:after="50"/>
              <w:rPr>
                <w:rFonts w:cs="Calibri"/>
                <w:szCs w:val="16"/>
              </w:rPr>
            </w:pPr>
            <w:r w:rsidRPr="00E610A5">
              <w:t>4.C.1</w:t>
            </w:r>
          </w:p>
        </w:tc>
        <w:tc>
          <w:tcPr>
            <w:tcW w:w="2292" w:type="pct"/>
            <w:shd w:val="clear" w:color="auto" w:fill="auto"/>
          </w:tcPr>
          <w:p w14:paraId="0EB8449E" w14:textId="77777777" w:rsidR="00B00956" w:rsidRPr="00E610A5" w:rsidRDefault="00B00956" w:rsidP="00C245AC">
            <w:pPr>
              <w:pStyle w:val="TableText"/>
              <w:spacing w:before="50" w:after="50"/>
              <w:rPr>
                <w:rFonts w:cs="Calibri"/>
                <w:szCs w:val="16"/>
              </w:rPr>
            </w:pPr>
            <w:r w:rsidRPr="00E610A5">
              <w:t>Grassland – Grassland Remaining Grassland</w:t>
            </w:r>
          </w:p>
        </w:tc>
        <w:tc>
          <w:tcPr>
            <w:tcW w:w="299" w:type="pct"/>
            <w:shd w:val="clear" w:color="auto" w:fill="auto"/>
            <w:noWrap/>
          </w:tcPr>
          <w:p w14:paraId="4E2D22CF"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49D4EFE" w14:textId="77777777" w:rsidR="00B00956" w:rsidRPr="00E610A5" w:rsidRDefault="00B00956" w:rsidP="00C245AC">
            <w:pPr>
              <w:pStyle w:val="TableText"/>
              <w:spacing w:before="50" w:after="50"/>
              <w:jc w:val="right"/>
              <w:rPr>
                <w:rFonts w:cs="Calibri"/>
                <w:szCs w:val="16"/>
              </w:rPr>
            </w:pPr>
            <w:r w:rsidRPr="00E610A5">
              <w:t>219.9</w:t>
            </w:r>
          </w:p>
        </w:tc>
        <w:tc>
          <w:tcPr>
            <w:tcW w:w="678" w:type="pct"/>
            <w:shd w:val="clear" w:color="auto" w:fill="auto"/>
            <w:noWrap/>
          </w:tcPr>
          <w:p w14:paraId="11EC406A"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2F6FE9B1" w14:textId="77777777" w:rsidR="00B00956" w:rsidRPr="00E610A5" w:rsidRDefault="00B00956" w:rsidP="00C245AC">
            <w:pPr>
              <w:pStyle w:val="TableText"/>
              <w:spacing w:before="50" w:after="50"/>
              <w:jc w:val="right"/>
              <w:rPr>
                <w:rFonts w:cs="Calibri"/>
                <w:color w:val="000000"/>
                <w:szCs w:val="16"/>
              </w:rPr>
            </w:pPr>
            <w:r w:rsidRPr="00E610A5">
              <w:t>94.8</w:t>
            </w:r>
          </w:p>
        </w:tc>
      </w:tr>
      <w:tr w:rsidR="00B00956" w:rsidRPr="00E610A5" w14:paraId="047D3AFE" w14:textId="77777777" w:rsidTr="00C245AC">
        <w:tc>
          <w:tcPr>
            <w:tcW w:w="564" w:type="pct"/>
          </w:tcPr>
          <w:p w14:paraId="02F964FB" w14:textId="77777777" w:rsidR="00B00956" w:rsidRPr="00E610A5" w:rsidRDefault="00B00956" w:rsidP="00C245AC">
            <w:pPr>
              <w:pStyle w:val="TableText"/>
              <w:spacing w:before="50" w:after="50"/>
              <w:rPr>
                <w:rFonts w:cs="Calibri"/>
                <w:szCs w:val="16"/>
              </w:rPr>
            </w:pPr>
            <w:r w:rsidRPr="00E610A5">
              <w:t>3.A.4</w:t>
            </w:r>
          </w:p>
        </w:tc>
        <w:tc>
          <w:tcPr>
            <w:tcW w:w="2292" w:type="pct"/>
            <w:shd w:val="clear" w:color="auto" w:fill="auto"/>
          </w:tcPr>
          <w:p w14:paraId="34A3AEDA" w14:textId="1207DF01" w:rsidR="00B00956" w:rsidRPr="00E610A5" w:rsidRDefault="00B00956" w:rsidP="00C245AC">
            <w:pPr>
              <w:pStyle w:val="TableText"/>
              <w:spacing w:before="50" w:after="50"/>
              <w:rPr>
                <w:rFonts w:cs="Calibri"/>
                <w:szCs w:val="16"/>
              </w:rPr>
            </w:pPr>
            <w:r w:rsidRPr="00E610A5">
              <w:t xml:space="preserve">Other </w:t>
            </w:r>
            <w:r w:rsidR="00616782" w:rsidRPr="00E610A5">
              <w:t>L</w:t>
            </w:r>
            <w:r w:rsidRPr="00E610A5">
              <w:t>ivestock – Goats</w:t>
            </w:r>
          </w:p>
        </w:tc>
        <w:tc>
          <w:tcPr>
            <w:tcW w:w="299" w:type="pct"/>
            <w:shd w:val="clear" w:color="auto" w:fill="auto"/>
            <w:noWrap/>
            <w:tcMar>
              <w:left w:w="57" w:type="dxa"/>
              <w:right w:w="57" w:type="dxa"/>
            </w:tcMar>
          </w:tcPr>
          <w:p w14:paraId="0677A77C"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3760F2B3" w14:textId="77777777" w:rsidR="00B00956" w:rsidRPr="00E610A5" w:rsidRDefault="00B00956" w:rsidP="00C245AC">
            <w:pPr>
              <w:pStyle w:val="TableText"/>
              <w:spacing w:before="50" w:after="50"/>
              <w:jc w:val="right"/>
              <w:rPr>
                <w:rFonts w:cs="Calibri"/>
                <w:szCs w:val="16"/>
              </w:rPr>
            </w:pPr>
            <w:r w:rsidRPr="00E610A5">
              <w:t>196.6</w:t>
            </w:r>
          </w:p>
        </w:tc>
        <w:tc>
          <w:tcPr>
            <w:tcW w:w="678" w:type="pct"/>
            <w:shd w:val="clear" w:color="auto" w:fill="auto"/>
            <w:noWrap/>
          </w:tcPr>
          <w:p w14:paraId="1D4B8EC7"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76B12249" w14:textId="77777777" w:rsidR="00B00956" w:rsidRPr="00E610A5" w:rsidRDefault="00B00956" w:rsidP="00C245AC">
            <w:pPr>
              <w:pStyle w:val="TableText"/>
              <w:spacing w:before="50" w:after="50"/>
              <w:jc w:val="right"/>
              <w:rPr>
                <w:rFonts w:cs="Calibri"/>
                <w:color w:val="000000"/>
                <w:szCs w:val="16"/>
              </w:rPr>
            </w:pPr>
            <w:r w:rsidRPr="00E610A5">
              <w:t>95.0</w:t>
            </w:r>
          </w:p>
        </w:tc>
      </w:tr>
      <w:tr w:rsidR="00B00956" w:rsidRPr="00E610A5" w14:paraId="47FF4BE2" w14:textId="77777777" w:rsidTr="00C245AC">
        <w:tc>
          <w:tcPr>
            <w:tcW w:w="564" w:type="pct"/>
          </w:tcPr>
          <w:p w14:paraId="534CC81D"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43A5CFF6" w14:textId="77777777" w:rsidR="00B00956" w:rsidRPr="00E610A5" w:rsidRDefault="00B00956" w:rsidP="00C245AC">
            <w:pPr>
              <w:pStyle w:val="TableText"/>
              <w:spacing w:before="50" w:after="50"/>
              <w:rPr>
                <w:rFonts w:cs="Calibri"/>
                <w:szCs w:val="16"/>
              </w:rPr>
            </w:pPr>
            <w:r w:rsidRPr="00E610A5">
              <w:t>Other Sectors – Residential Gaseous Fuels</w:t>
            </w:r>
          </w:p>
        </w:tc>
        <w:tc>
          <w:tcPr>
            <w:tcW w:w="299" w:type="pct"/>
            <w:shd w:val="clear" w:color="auto" w:fill="auto"/>
            <w:noWrap/>
          </w:tcPr>
          <w:p w14:paraId="4B27D886"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2AA6372" w14:textId="77777777" w:rsidR="00B00956" w:rsidRPr="00E610A5" w:rsidRDefault="00B00956" w:rsidP="00C245AC">
            <w:pPr>
              <w:pStyle w:val="TableText"/>
              <w:spacing w:before="50" w:after="50"/>
              <w:jc w:val="right"/>
              <w:rPr>
                <w:rFonts w:cs="Calibri"/>
                <w:szCs w:val="16"/>
              </w:rPr>
            </w:pPr>
            <w:r w:rsidRPr="00E610A5">
              <w:t>185.6</w:t>
            </w:r>
          </w:p>
        </w:tc>
        <w:tc>
          <w:tcPr>
            <w:tcW w:w="678" w:type="pct"/>
            <w:shd w:val="clear" w:color="auto" w:fill="auto"/>
            <w:noWrap/>
          </w:tcPr>
          <w:p w14:paraId="6DB5F34A"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784346C8" w14:textId="77777777" w:rsidR="00B00956" w:rsidRPr="00E610A5" w:rsidRDefault="00B00956" w:rsidP="00C245AC">
            <w:pPr>
              <w:pStyle w:val="TableText"/>
              <w:spacing w:before="50" w:after="50"/>
              <w:jc w:val="right"/>
              <w:rPr>
                <w:rFonts w:cs="Calibri"/>
                <w:color w:val="000000"/>
                <w:szCs w:val="16"/>
              </w:rPr>
            </w:pPr>
            <w:r w:rsidRPr="00E610A5">
              <w:t>95.2</w:t>
            </w:r>
          </w:p>
        </w:tc>
      </w:tr>
      <w:tr w:rsidR="00B00956" w:rsidRPr="00E610A5" w14:paraId="29AB154B" w14:textId="77777777" w:rsidTr="00C245AC">
        <w:tc>
          <w:tcPr>
            <w:tcW w:w="564" w:type="pct"/>
          </w:tcPr>
          <w:p w14:paraId="280F063A" w14:textId="77777777" w:rsidR="00B00956" w:rsidRPr="00E610A5" w:rsidRDefault="00B00956" w:rsidP="00C245AC">
            <w:pPr>
              <w:pStyle w:val="TableText"/>
              <w:spacing w:before="50" w:after="50"/>
              <w:rPr>
                <w:rFonts w:cs="Calibri"/>
                <w:szCs w:val="16"/>
              </w:rPr>
            </w:pPr>
            <w:r w:rsidRPr="00E610A5">
              <w:t>3.D.1.4</w:t>
            </w:r>
          </w:p>
        </w:tc>
        <w:tc>
          <w:tcPr>
            <w:tcW w:w="2292" w:type="pct"/>
            <w:shd w:val="clear" w:color="auto" w:fill="auto"/>
            <w:noWrap/>
          </w:tcPr>
          <w:p w14:paraId="636EB2D7" w14:textId="32267B86" w:rsidR="00B00956" w:rsidRPr="00E610A5" w:rsidRDefault="00B00956" w:rsidP="00C245AC">
            <w:pPr>
              <w:pStyle w:val="TableText"/>
              <w:spacing w:before="50" w:after="50"/>
              <w:rPr>
                <w:rFonts w:cs="Calibri"/>
                <w:szCs w:val="16"/>
              </w:rPr>
            </w:pPr>
            <w:r w:rsidRPr="00E610A5">
              <w:t>Direct N</w:t>
            </w:r>
            <w:r w:rsidRPr="00E610A5">
              <w:rPr>
                <w:vertAlign w:val="subscript"/>
              </w:rPr>
              <w:t>2</w:t>
            </w:r>
            <w:r w:rsidRPr="00E610A5">
              <w:t xml:space="preserve">O Emissions </w:t>
            </w:r>
            <w:r w:rsidR="00616782" w:rsidRPr="00E610A5">
              <w:t>f</w:t>
            </w:r>
            <w:r w:rsidRPr="00E610A5">
              <w:t>rom Managed Soils – Crop Residues</w:t>
            </w:r>
          </w:p>
        </w:tc>
        <w:tc>
          <w:tcPr>
            <w:tcW w:w="299" w:type="pct"/>
            <w:shd w:val="clear" w:color="auto" w:fill="auto"/>
            <w:noWrap/>
          </w:tcPr>
          <w:p w14:paraId="28CFBECB"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44D73FAC" w14:textId="77777777" w:rsidR="00B00956" w:rsidRPr="00E610A5" w:rsidRDefault="00B00956" w:rsidP="00C245AC">
            <w:pPr>
              <w:pStyle w:val="TableText"/>
              <w:spacing w:before="50" w:after="50"/>
              <w:jc w:val="right"/>
              <w:rPr>
                <w:rFonts w:cs="Calibri"/>
                <w:szCs w:val="16"/>
              </w:rPr>
            </w:pPr>
            <w:r w:rsidRPr="00E610A5">
              <w:t>175.5</w:t>
            </w:r>
          </w:p>
        </w:tc>
        <w:tc>
          <w:tcPr>
            <w:tcW w:w="678" w:type="pct"/>
            <w:shd w:val="clear" w:color="auto" w:fill="auto"/>
            <w:noWrap/>
          </w:tcPr>
          <w:p w14:paraId="10B27FBB"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2ADADF09" w14:textId="77777777" w:rsidR="00B00956" w:rsidRPr="00E610A5" w:rsidRDefault="00B00956" w:rsidP="00C245AC">
            <w:pPr>
              <w:pStyle w:val="TableText"/>
              <w:spacing w:before="50" w:after="50"/>
              <w:jc w:val="right"/>
              <w:rPr>
                <w:rFonts w:cs="Calibri"/>
                <w:color w:val="000000"/>
                <w:szCs w:val="16"/>
              </w:rPr>
            </w:pPr>
            <w:r w:rsidRPr="00E610A5">
              <w:t>95.4</w:t>
            </w:r>
          </w:p>
        </w:tc>
      </w:tr>
      <w:tr w:rsidR="00B00956" w:rsidRPr="00E610A5" w14:paraId="37DC6562" w14:textId="77777777" w:rsidTr="00C245AC">
        <w:tc>
          <w:tcPr>
            <w:tcW w:w="564" w:type="pct"/>
          </w:tcPr>
          <w:p w14:paraId="235C9A7E"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329F88C0" w14:textId="77777777" w:rsidR="00B00956" w:rsidRPr="00E610A5" w:rsidRDefault="00B00956" w:rsidP="00C245AC">
            <w:pPr>
              <w:pStyle w:val="TableText"/>
              <w:spacing w:before="50" w:after="50"/>
              <w:rPr>
                <w:rFonts w:cs="Calibri"/>
                <w:szCs w:val="16"/>
              </w:rPr>
            </w:pPr>
            <w:r w:rsidRPr="00E610A5">
              <w:t>Other Sectors – Residential Liquid Fuels</w:t>
            </w:r>
          </w:p>
        </w:tc>
        <w:tc>
          <w:tcPr>
            <w:tcW w:w="299" w:type="pct"/>
            <w:shd w:val="clear" w:color="auto" w:fill="auto"/>
            <w:noWrap/>
          </w:tcPr>
          <w:p w14:paraId="2D4DF156"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23043F0" w14:textId="77777777" w:rsidR="00B00956" w:rsidRPr="00E610A5" w:rsidRDefault="00B00956" w:rsidP="00C245AC">
            <w:pPr>
              <w:pStyle w:val="TableText"/>
              <w:spacing w:before="50" w:after="50"/>
              <w:jc w:val="right"/>
              <w:rPr>
                <w:rFonts w:cs="Calibri"/>
                <w:szCs w:val="16"/>
              </w:rPr>
            </w:pPr>
            <w:r w:rsidRPr="00E610A5">
              <w:t>167.4</w:t>
            </w:r>
          </w:p>
        </w:tc>
        <w:tc>
          <w:tcPr>
            <w:tcW w:w="678" w:type="pct"/>
            <w:shd w:val="clear" w:color="auto" w:fill="auto"/>
            <w:noWrap/>
          </w:tcPr>
          <w:p w14:paraId="30AB23E8"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308D4D54" w14:textId="77777777" w:rsidR="00B00956" w:rsidRPr="00E610A5" w:rsidRDefault="00B00956" w:rsidP="00C245AC">
            <w:pPr>
              <w:pStyle w:val="TableText"/>
              <w:spacing w:before="50" w:after="50"/>
              <w:jc w:val="right"/>
              <w:rPr>
                <w:rFonts w:cs="Calibri"/>
                <w:color w:val="000000"/>
                <w:szCs w:val="16"/>
              </w:rPr>
            </w:pPr>
            <w:r w:rsidRPr="00E610A5">
              <w:t>95.6</w:t>
            </w:r>
          </w:p>
        </w:tc>
      </w:tr>
      <w:tr w:rsidR="00B00956" w:rsidRPr="00E610A5" w14:paraId="2D1B29E4" w14:textId="77777777" w:rsidTr="00C245AC">
        <w:tc>
          <w:tcPr>
            <w:tcW w:w="564" w:type="pct"/>
          </w:tcPr>
          <w:p w14:paraId="1D2A4096" w14:textId="77777777" w:rsidR="00B00956" w:rsidRPr="00E610A5" w:rsidRDefault="00B00956" w:rsidP="00C245AC">
            <w:pPr>
              <w:pStyle w:val="TableText"/>
              <w:spacing w:before="50" w:after="50"/>
              <w:rPr>
                <w:rFonts w:cs="Calibri"/>
                <w:szCs w:val="16"/>
              </w:rPr>
            </w:pPr>
            <w:r w:rsidRPr="00E610A5">
              <w:t>5.C</w:t>
            </w:r>
          </w:p>
        </w:tc>
        <w:tc>
          <w:tcPr>
            <w:tcW w:w="2292" w:type="pct"/>
            <w:shd w:val="clear" w:color="auto" w:fill="auto"/>
          </w:tcPr>
          <w:p w14:paraId="78FC881D" w14:textId="77777777" w:rsidR="00B00956" w:rsidRPr="00E610A5" w:rsidRDefault="00B00956" w:rsidP="00C245AC">
            <w:pPr>
              <w:pStyle w:val="TableText"/>
              <w:spacing w:before="50" w:after="50"/>
              <w:rPr>
                <w:rFonts w:cs="Calibri"/>
                <w:szCs w:val="16"/>
              </w:rPr>
            </w:pPr>
            <w:r w:rsidRPr="00E610A5">
              <w:t>Waste – Incineration and Open Burning of Waste</w:t>
            </w:r>
          </w:p>
        </w:tc>
        <w:tc>
          <w:tcPr>
            <w:tcW w:w="299" w:type="pct"/>
            <w:shd w:val="clear" w:color="auto" w:fill="auto"/>
            <w:noWrap/>
          </w:tcPr>
          <w:p w14:paraId="0AFEC7A2"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B3D5882" w14:textId="77777777" w:rsidR="00B00956" w:rsidRPr="00E610A5" w:rsidRDefault="00B00956" w:rsidP="00C245AC">
            <w:pPr>
              <w:pStyle w:val="TableText"/>
              <w:spacing w:before="50" w:after="50"/>
              <w:jc w:val="right"/>
              <w:rPr>
                <w:rFonts w:cs="Calibri"/>
                <w:szCs w:val="16"/>
              </w:rPr>
            </w:pPr>
            <w:r w:rsidRPr="00E610A5">
              <w:t>158.8</w:t>
            </w:r>
          </w:p>
        </w:tc>
        <w:tc>
          <w:tcPr>
            <w:tcW w:w="678" w:type="pct"/>
            <w:shd w:val="clear" w:color="auto" w:fill="auto"/>
            <w:noWrap/>
          </w:tcPr>
          <w:p w14:paraId="2B795815"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6934E3FC" w14:textId="77777777" w:rsidR="00B00956" w:rsidRPr="00E610A5" w:rsidRDefault="00B00956" w:rsidP="00C245AC">
            <w:pPr>
              <w:pStyle w:val="TableText"/>
              <w:spacing w:before="50" w:after="50"/>
              <w:jc w:val="right"/>
              <w:rPr>
                <w:rFonts w:cs="Calibri"/>
                <w:color w:val="000000"/>
                <w:szCs w:val="16"/>
              </w:rPr>
            </w:pPr>
            <w:r w:rsidRPr="00E610A5">
              <w:t>95.7</w:t>
            </w:r>
          </w:p>
        </w:tc>
      </w:tr>
      <w:tr w:rsidR="00B00956" w:rsidRPr="00E610A5" w14:paraId="1B864376" w14:textId="77777777" w:rsidTr="00C245AC">
        <w:tc>
          <w:tcPr>
            <w:tcW w:w="564" w:type="pct"/>
          </w:tcPr>
          <w:p w14:paraId="0622E686" w14:textId="77777777" w:rsidR="00B00956" w:rsidRPr="00E610A5" w:rsidRDefault="00B00956" w:rsidP="00C245AC">
            <w:pPr>
              <w:pStyle w:val="TableText"/>
              <w:spacing w:before="50" w:after="50"/>
              <w:rPr>
                <w:rFonts w:cs="Calibri"/>
                <w:szCs w:val="16"/>
              </w:rPr>
            </w:pPr>
            <w:r w:rsidRPr="00E610A5">
              <w:t>2.B.10</w:t>
            </w:r>
          </w:p>
        </w:tc>
        <w:tc>
          <w:tcPr>
            <w:tcW w:w="2292" w:type="pct"/>
            <w:shd w:val="clear" w:color="auto" w:fill="auto"/>
            <w:noWrap/>
          </w:tcPr>
          <w:p w14:paraId="03F25C3B" w14:textId="77777777" w:rsidR="00B00956" w:rsidRPr="00E610A5" w:rsidRDefault="00B00956" w:rsidP="00C245AC">
            <w:pPr>
              <w:pStyle w:val="TableText"/>
              <w:spacing w:before="50" w:after="50"/>
              <w:rPr>
                <w:rFonts w:cs="Calibri"/>
                <w:szCs w:val="16"/>
              </w:rPr>
            </w:pPr>
            <w:r w:rsidRPr="00E610A5">
              <w:t>Chemical Industry – Other (please specify)</w:t>
            </w:r>
          </w:p>
        </w:tc>
        <w:tc>
          <w:tcPr>
            <w:tcW w:w="299" w:type="pct"/>
            <w:shd w:val="clear" w:color="auto" w:fill="auto"/>
            <w:noWrap/>
          </w:tcPr>
          <w:p w14:paraId="03C8E3BB"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CD53B6C" w14:textId="77777777" w:rsidR="00B00956" w:rsidRPr="00E610A5" w:rsidRDefault="00B00956" w:rsidP="00C245AC">
            <w:pPr>
              <w:pStyle w:val="TableText"/>
              <w:spacing w:before="50" w:after="50"/>
              <w:jc w:val="right"/>
              <w:rPr>
                <w:rFonts w:cs="Calibri"/>
                <w:szCs w:val="16"/>
              </w:rPr>
            </w:pPr>
            <w:r w:rsidRPr="00E610A5">
              <w:t>152.3</w:t>
            </w:r>
          </w:p>
        </w:tc>
        <w:tc>
          <w:tcPr>
            <w:tcW w:w="678" w:type="pct"/>
            <w:shd w:val="clear" w:color="auto" w:fill="auto"/>
            <w:noWrap/>
          </w:tcPr>
          <w:p w14:paraId="2B558ACF"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0BBAE23F" w14:textId="77777777" w:rsidR="00B00956" w:rsidRPr="00E610A5" w:rsidRDefault="00B00956" w:rsidP="00C245AC">
            <w:pPr>
              <w:pStyle w:val="TableText"/>
              <w:spacing w:before="50" w:after="50"/>
              <w:jc w:val="right"/>
              <w:rPr>
                <w:rFonts w:cs="Calibri"/>
                <w:color w:val="000000"/>
                <w:szCs w:val="16"/>
              </w:rPr>
            </w:pPr>
            <w:r w:rsidRPr="00E610A5">
              <w:t>95.9</w:t>
            </w:r>
          </w:p>
        </w:tc>
      </w:tr>
      <w:tr w:rsidR="00B00956" w:rsidRPr="00E610A5" w14:paraId="0CDBECCF" w14:textId="77777777" w:rsidTr="00C245AC">
        <w:tc>
          <w:tcPr>
            <w:tcW w:w="564" w:type="pct"/>
          </w:tcPr>
          <w:p w14:paraId="08D6BEAB" w14:textId="77777777" w:rsidR="00B00956" w:rsidRPr="00E610A5" w:rsidRDefault="00B00956" w:rsidP="00C245AC">
            <w:pPr>
              <w:pStyle w:val="TableText"/>
              <w:spacing w:before="50" w:after="50"/>
              <w:rPr>
                <w:rFonts w:cs="Calibri"/>
                <w:szCs w:val="16"/>
              </w:rPr>
            </w:pPr>
            <w:r w:rsidRPr="00E610A5">
              <w:t>3.B.1.2</w:t>
            </w:r>
          </w:p>
        </w:tc>
        <w:tc>
          <w:tcPr>
            <w:tcW w:w="2292" w:type="pct"/>
            <w:shd w:val="clear" w:color="auto" w:fill="auto"/>
          </w:tcPr>
          <w:p w14:paraId="315D4D76" w14:textId="77777777" w:rsidR="00B00956" w:rsidRPr="00E610A5" w:rsidRDefault="00B00956" w:rsidP="00C245AC">
            <w:pPr>
              <w:pStyle w:val="TableText"/>
              <w:spacing w:before="50" w:after="50"/>
              <w:rPr>
                <w:rFonts w:cs="Calibri"/>
                <w:szCs w:val="16"/>
              </w:rPr>
            </w:pPr>
            <w:r w:rsidRPr="00E610A5">
              <w:t>CH</w:t>
            </w:r>
            <w:r w:rsidRPr="00E610A5">
              <w:rPr>
                <w:vertAlign w:val="subscript"/>
              </w:rPr>
              <w:t>4</w:t>
            </w:r>
            <w:r w:rsidRPr="00E610A5">
              <w:t xml:space="preserve"> Emissions – Sheep</w:t>
            </w:r>
          </w:p>
        </w:tc>
        <w:tc>
          <w:tcPr>
            <w:tcW w:w="299" w:type="pct"/>
            <w:shd w:val="clear" w:color="auto" w:fill="auto"/>
            <w:noWrap/>
          </w:tcPr>
          <w:p w14:paraId="63716934"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10DDD8B8" w14:textId="77777777" w:rsidR="00B00956" w:rsidRPr="00E610A5" w:rsidRDefault="00B00956" w:rsidP="00C245AC">
            <w:pPr>
              <w:pStyle w:val="TableText"/>
              <w:spacing w:before="50" w:after="50"/>
              <w:jc w:val="right"/>
              <w:rPr>
                <w:rFonts w:cs="Calibri"/>
                <w:szCs w:val="16"/>
              </w:rPr>
            </w:pPr>
            <w:r w:rsidRPr="00E610A5">
              <w:t>148.8</w:t>
            </w:r>
          </w:p>
        </w:tc>
        <w:tc>
          <w:tcPr>
            <w:tcW w:w="678" w:type="pct"/>
            <w:shd w:val="clear" w:color="auto" w:fill="auto"/>
            <w:noWrap/>
          </w:tcPr>
          <w:p w14:paraId="29CFC2BE"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226EB9D5" w14:textId="77777777" w:rsidR="00B00956" w:rsidRPr="00E610A5" w:rsidRDefault="00B00956" w:rsidP="00C245AC">
            <w:pPr>
              <w:pStyle w:val="TableText"/>
              <w:spacing w:before="50" w:after="50"/>
              <w:jc w:val="right"/>
              <w:rPr>
                <w:rFonts w:cs="Calibri"/>
                <w:color w:val="000000"/>
                <w:szCs w:val="16"/>
              </w:rPr>
            </w:pPr>
            <w:r w:rsidRPr="00E610A5">
              <w:t>96.1</w:t>
            </w:r>
          </w:p>
        </w:tc>
      </w:tr>
      <w:tr w:rsidR="00B00956" w:rsidRPr="00E610A5" w14:paraId="1C3627D4" w14:textId="77777777" w:rsidTr="00C245AC">
        <w:tc>
          <w:tcPr>
            <w:tcW w:w="564" w:type="pct"/>
          </w:tcPr>
          <w:p w14:paraId="6C187F2A" w14:textId="77777777" w:rsidR="00B00956" w:rsidRPr="00E610A5" w:rsidRDefault="00B00956" w:rsidP="00C245AC">
            <w:pPr>
              <w:pStyle w:val="TableText"/>
              <w:spacing w:before="50" w:after="50"/>
              <w:rPr>
                <w:rFonts w:cs="Calibri"/>
                <w:szCs w:val="16"/>
              </w:rPr>
            </w:pPr>
            <w:r w:rsidRPr="00E610A5">
              <w:t>1.A.4.a</w:t>
            </w:r>
          </w:p>
        </w:tc>
        <w:tc>
          <w:tcPr>
            <w:tcW w:w="2292" w:type="pct"/>
            <w:shd w:val="clear" w:color="auto" w:fill="auto"/>
            <w:noWrap/>
          </w:tcPr>
          <w:p w14:paraId="02D3506B" w14:textId="77777777" w:rsidR="00B00956" w:rsidRPr="00E610A5" w:rsidRDefault="00B00956" w:rsidP="00C245AC">
            <w:pPr>
              <w:pStyle w:val="TableText"/>
              <w:spacing w:before="50" w:after="50"/>
              <w:rPr>
                <w:rFonts w:cs="Calibri"/>
                <w:szCs w:val="16"/>
              </w:rPr>
            </w:pPr>
            <w:r w:rsidRPr="00E610A5">
              <w:t>Other Sectors – Commercial/Institutional Solid Fuels</w:t>
            </w:r>
          </w:p>
        </w:tc>
        <w:tc>
          <w:tcPr>
            <w:tcW w:w="299" w:type="pct"/>
            <w:shd w:val="clear" w:color="auto" w:fill="auto"/>
            <w:noWrap/>
          </w:tcPr>
          <w:p w14:paraId="7FC0CA8C"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227471D" w14:textId="77777777" w:rsidR="00B00956" w:rsidRPr="00E610A5" w:rsidRDefault="00B00956" w:rsidP="00C245AC">
            <w:pPr>
              <w:pStyle w:val="TableText"/>
              <w:spacing w:before="50" w:after="50"/>
              <w:jc w:val="right"/>
              <w:rPr>
                <w:rFonts w:cs="Calibri"/>
                <w:szCs w:val="16"/>
              </w:rPr>
            </w:pPr>
            <w:r w:rsidRPr="00E610A5">
              <w:t>142.2</w:t>
            </w:r>
          </w:p>
        </w:tc>
        <w:tc>
          <w:tcPr>
            <w:tcW w:w="678" w:type="pct"/>
            <w:shd w:val="clear" w:color="auto" w:fill="auto"/>
            <w:noWrap/>
          </w:tcPr>
          <w:p w14:paraId="57DFDD74"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423F94A4" w14:textId="77777777" w:rsidR="00B00956" w:rsidRPr="00E610A5" w:rsidRDefault="00B00956" w:rsidP="00C245AC">
            <w:pPr>
              <w:pStyle w:val="TableText"/>
              <w:spacing w:before="50" w:after="50"/>
              <w:jc w:val="right"/>
              <w:rPr>
                <w:rFonts w:cs="Calibri"/>
                <w:color w:val="000000"/>
                <w:szCs w:val="16"/>
              </w:rPr>
            </w:pPr>
            <w:r w:rsidRPr="00E610A5">
              <w:t>96.2</w:t>
            </w:r>
          </w:p>
        </w:tc>
      </w:tr>
      <w:tr w:rsidR="00B00956" w:rsidRPr="00E610A5" w14:paraId="344BCA07" w14:textId="77777777" w:rsidTr="00C245AC">
        <w:tc>
          <w:tcPr>
            <w:tcW w:w="564" w:type="pct"/>
          </w:tcPr>
          <w:p w14:paraId="64A2B818"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noWrap/>
          </w:tcPr>
          <w:p w14:paraId="517D66E1" w14:textId="77777777" w:rsidR="00B00956" w:rsidRPr="00E610A5" w:rsidRDefault="00B00956" w:rsidP="00C245AC">
            <w:pPr>
              <w:pStyle w:val="TableText"/>
              <w:spacing w:before="50" w:after="50"/>
              <w:rPr>
                <w:rFonts w:cs="Calibri"/>
                <w:szCs w:val="16"/>
              </w:rPr>
            </w:pPr>
            <w:r w:rsidRPr="00E610A5">
              <w:t>Transport – Road Transportation Gaseous Fuels</w:t>
            </w:r>
          </w:p>
        </w:tc>
        <w:tc>
          <w:tcPr>
            <w:tcW w:w="299" w:type="pct"/>
            <w:shd w:val="clear" w:color="auto" w:fill="auto"/>
            <w:noWrap/>
          </w:tcPr>
          <w:p w14:paraId="52E0B0BC"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0E904D3" w14:textId="77777777" w:rsidR="00B00956" w:rsidRPr="00E610A5" w:rsidRDefault="00B00956" w:rsidP="00C245AC">
            <w:pPr>
              <w:pStyle w:val="TableText"/>
              <w:spacing w:before="50" w:after="50"/>
              <w:jc w:val="right"/>
              <w:rPr>
                <w:rFonts w:cs="Calibri"/>
                <w:szCs w:val="16"/>
              </w:rPr>
            </w:pPr>
            <w:r w:rsidRPr="00E610A5">
              <w:t>140.8</w:t>
            </w:r>
          </w:p>
        </w:tc>
        <w:tc>
          <w:tcPr>
            <w:tcW w:w="678" w:type="pct"/>
            <w:shd w:val="clear" w:color="auto" w:fill="auto"/>
            <w:noWrap/>
          </w:tcPr>
          <w:p w14:paraId="566AD50A" w14:textId="77777777" w:rsidR="00B00956" w:rsidRPr="00E610A5" w:rsidRDefault="00B00956" w:rsidP="00C245AC">
            <w:pPr>
              <w:pStyle w:val="TableText"/>
              <w:spacing w:before="50" w:after="50"/>
              <w:jc w:val="right"/>
              <w:rPr>
                <w:rFonts w:cs="Calibri"/>
                <w:color w:val="000000"/>
                <w:szCs w:val="16"/>
              </w:rPr>
            </w:pPr>
            <w:r w:rsidRPr="00E610A5">
              <w:t>0.2</w:t>
            </w:r>
          </w:p>
        </w:tc>
        <w:tc>
          <w:tcPr>
            <w:tcW w:w="533" w:type="pct"/>
            <w:shd w:val="clear" w:color="auto" w:fill="auto"/>
            <w:noWrap/>
          </w:tcPr>
          <w:p w14:paraId="5B7BB7EC" w14:textId="77777777" w:rsidR="00B00956" w:rsidRPr="00E610A5" w:rsidRDefault="00B00956" w:rsidP="00C245AC">
            <w:pPr>
              <w:pStyle w:val="TableText"/>
              <w:spacing w:before="50" w:after="50"/>
              <w:jc w:val="right"/>
              <w:rPr>
                <w:rFonts w:cs="Calibri"/>
                <w:color w:val="000000"/>
                <w:szCs w:val="16"/>
              </w:rPr>
            </w:pPr>
            <w:r w:rsidRPr="00E610A5">
              <w:t>96.4</w:t>
            </w:r>
          </w:p>
        </w:tc>
      </w:tr>
      <w:tr w:rsidR="00B00956" w:rsidRPr="00E610A5" w14:paraId="1AEB9D66" w14:textId="77777777" w:rsidTr="00C245AC">
        <w:tc>
          <w:tcPr>
            <w:tcW w:w="564" w:type="pct"/>
          </w:tcPr>
          <w:p w14:paraId="5A923A98" w14:textId="77777777" w:rsidR="00B00956" w:rsidRPr="00E610A5" w:rsidRDefault="00B00956" w:rsidP="00C245AC">
            <w:pPr>
              <w:pStyle w:val="TableText"/>
              <w:spacing w:before="50" w:after="50"/>
              <w:rPr>
                <w:rFonts w:cs="Calibri"/>
                <w:szCs w:val="16"/>
              </w:rPr>
            </w:pPr>
            <w:r w:rsidRPr="00E610A5">
              <w:t>5.C</w:t>
            </w:r>
          </w:p>
        </w:tc>
        <w:tc>
          <w:tcPr>
            <w:tcW w:w="2292" w:type="pct"/>
            <w:shd w:val="clear" w:color="auto" w:fill="auto"/>
            <w:noWrap/>
          </w:tcPr>
          <w:p w14:paraId="36DEC112" w14:textId="77777777" w:rsidR="00B00956" w:rsidRPr="00E610A5" w:rsidRDefault="00B00956" w:rsidP="00C245AC">
            <w:pPr>
              <w:pStyle w:val="TableText"/>
              <w:spacing w:before="50" w:after="50"/>
              <w:rPr>
                <w:rFonts w:cs="Calibri"/>
                <w:szCs w:val="16"/>
              </w:rPr>
            </w:pPr>
            <w:r w:rsidRPr="00E610A5">
              <w:t>Waste – Incineration and Open Burning of Waste</w:t>
            </w:r>
          </w:p>
        </w:tc>
        <w:tc>
          <w:tcPr>
            <w:tcW w:w="299" w:type="pct"/>
            <w:shd w:val="clear" w:color="auto" w:fill="auto"/>
            <w:noWrap/>
          </w:tcPr>
          <w:p w14:paraId="1AA19FF1"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45819035" w14:textId="77777777" w:rsidR="00B00956" w:rsidRPr="00E610A5" w:rsidRDefault="00B00956" w:rsidP="00C245AC">
            <w:pPr>
              <w:pStyle w:val="TableText"/>
              <w:spacing w:before="50" w:after="50"/>
              <w:jc w:val="right"/>
              <w:rPr>
                <w:rFonts w:cs="Calibri"/>
                <w:szCs w:val="16"/>
              </w:rPr>
            </w:pPr>
            <w:r w:rsidRPr="00E610A5">
              <w:t>127.3</w:t>
            </w:r>
          </w:p>
        </w:tc>
        <w:tc>
          <w:tcPr>
            <w:tcW w:w="678" w:type="pct"/>
            <w:shd w:val="clear" w:color="auto" w:fill="auto"/>
            <w:noWrap/>
          </w:tcPr>
          <w:p w14:paraId="168608D0"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F0CD8F3" w14:textId="77777777" w:rsidR="00B00956" w:rsidRPr="00E610A5" w:rsidRDefault="00B00956" w:rsidP="00C245AC">
            <w:pPr>
              <w:pStyle w:val="TableText"/>
              <w:spacing w:before="50" w:after="50"/>
              <w:jc w:val="right"/>
              <w:rPr>
                <w:rFonts w:cs="Calibri"/>
                <w:color w:val="000000"/>
                <w:szCs w:val="16"/>
              </w:rPr>
            </w:pPr>
            <w:r w:rsidRPr="00E610A5">
              <w:t>96.5</w:t>
            </w:r>
          </w:p>
        </w:tc>
      </w:tr>
      <w:tr w:rsidR="00B00956" w:rsidRPr="00E610A5" w14:paraId="7438EB77" w14:textId="77777777" w:rsidTr="00C245AC">
        <w:tc>
          <w:tcPr>
            <w:tcW w:w="564" w:type="pct"/>
          </w:tcPr>
          <w:p w14:paraId="5C021198" w14:textId="77777777" w:rsidR="00B00956" w:rsidRPr="00E610A5" w:rsidRDefault="00B00956" w:rsidP="00C245AC">
            <w:pPr>
              <w:pStyle w:val="TableText"/>
              <w:spacing w:before="50" w:after="50"/>
              <w:rPr>
                <w:rFonts w:cs="Calibri"/>
                <w:szCs w:val="16"/>
              </w:rPr>
            </w:pPr>
            <w:r w:rsidRPr="00E610A5">
              <w:t>4.A.2</w:t>
            </w:r>
          </w:p>
        </w:tc>
        <w:tc>
          <w:tcPr>
            <w:tcW w:w="2292" w:type="pct"/>
            <w:shd w:val="clear" w:color="auto" w:fill="auto"/>
          </w:tcPr>
          <w:p w14:paraId="5669CF41" w14:textId="77777777" w:rsidR="00B00956" w:rsidRPr="00E610A5" w:rsidRDefault="00B00956" w:rsidP="00C245AC">
            <w:pPr>
              <w:pStyle w:val="TableText"/>
              <w:spacing w:before="50" w:after="50"/>
              <w:rPr>
                <w:rFonts w:cs="Calibri"/>
                <w:szCs w:val="16"/>
              </w:rPr>
            </w:pPr>
            <w:r w:rsidRPr="00E610A5">
              <w:t>Forest Land – Land Converted to Forest Land</w:t>
            </w:r>
          </w:p>
        </w:tc>
        <w:tc>
          <w:tcPr>
            <w:tcW w:w="299" w:type="pct"/>
            <w:shd w:val="clear" w:color="auto" w:fill="auto"/>
            <w:noWrap/>
          </w:tcPr>
          <w:p w14:paraId="3440E50E"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38A007E7" w14:textId="77777777" w:rsidR="00B00956" w:rsidRPr="00E610A5" w:rsidRDefault="00B00956" w:rsidP="00C245AC">
            <w:pPr>
              <w:pStyle w:val="TableText"/>
              <w:spacing w:before="50" w:after="50"/>
              <w:jc w:val="right"/>
              <w:rPr>
                <w:rFonts w:cs="Calibri"/>
                <w:szCs w:val="16"/>
              </w:rPr>
            </w:pPr>
            <w:r w:rsidRPr="00E610A5">
              <w:t>124.3</w:t>
            </w:r>
          </w:p>
        </w:tc>
        <w:tc>
          <w:tcPr>
            <w:tcW w:w="678" w:type="pct"/>
            <w:shd w:val="clear" w:color="auto" w:fill="auto"/>
            <w:noWrap/>
          </w:tcPr>
          <w:p w14:paraId="6E5BFD23"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5A0B07D9" w14:textId="77777777" w:rsidR="00B00956" w:rsidRPr="00E610A5" w:rsidRDefault="00B00956" w:rsidP="00C245AC">
            <w:pPr>
              <w:pStyle w:val="TableText"/>
              <w:spacing w:before="50" w:after="50"/>
              <w:jc w:val="right"/>
              <w:rPr>
                <w:rFonts w:cs="Calibri"/>
                <w:color w:val="000000"/>
                <w:szCs w:val="16"/>
              </w:rPr>
            </w:pPr>
            <w:r w:rsidRPr="00E610A5">
              <w:t>96.6</w:t>
            </w:r>
          </w:p>
        </w:tc>
      </w:tr>
      <w:tr w:rsidR="00B00956" w:rsidRPr="00E610A5" w14:paraId="6EFC287B" w14:textId="77777777" w:rsidTr="00C245AC">
        <w:tc>
          <w:tcPr>
            <w:tcW w:w="564" w:type="pct"/>
          </w:tcPr>
          <w:p w14:paraId="46AE3A0D" w14:textId="77777777" w:rsidR="00B00956" w:rsidRPr="00E610A5" w:rsidRDefault="00B00956" w:rsidP="00C245AC">
            <w:pPr>
              <w:pStyle w:val="TableText"/>
              <w:spacing w:before="50" w:after="50"/>
              <w:rPr>
                <w:rFonts w:cs="Calibri"/>
                <w:szCs w:val="16"/>
              </w:rPr>
            </w:pPr>
            <w:r w:rsidRPr="00E610A5">
              <w:t>4.B.2</w:t>
            </w:r>
          </w:p>
        </w:tc>
        <w:tc>
          <w:tcPr>
            <w:tcW w:w="2292" w:type="pct"/>
            <w:shd w:val="clear" w:color="auto" w:fill="auto"/>
          </w:tcPr>
          <w:p w14:paraId="24F5EE73" w14:textId="77777777" w:rsidR="00B00956" w:rsidRPr="00E610A5" w:rsidRDefault="00B00956" w:rsidP="00C245AC">
            <w:pPr>
              <w:pStyle w:val="TableText"/>
              <w:spacing w:before="50" w:after="50"/>
              <w:rPr>
                <w:rFonts w:cs="Calibri"/>
                <w:szCs w:val="16"/>
              </w:rPr>
            </w:pPr>
            <w:r w:rsidRPr="00E610A5">
              <w:t>Cropland – Land Converted to Cropland</w:t>
            </w:r>
          </w:p>
        </w:tc>
        <w:tc>
          <w:tcPr>
            <w:tcW w:w="299" w:type="pct"/>
            <w:shd w:val="clear" w:color="auto" w:fill="auto"/>
            <w:noWrap/>
          </w:tcPr>
          <w:p w14:paraId="09C97092"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0FF04CC3" w14:textId="77777777" w:rsidR="00B00956" w:rsidRPr="00E610A5" w:rsidRDefault="00B00956" w:rsidP="00C245AC">
            <w:pPr>
              <w:pStyle w:val="TableText"/>
              <w:spacing w:before="50" w:after="50"/>
              <w:jc w:val="right"/>
              <w:rPr>
                <w:rFonts w:cs="Calibri"/>
                <w:szCs w:val="16"/>
              </w:rPr>
            </w:pPr>
            <w:r w:rsidRPr="00E610A5">
              <w:t>117.3</w:t>
            </w:r>
          </w:p>
        </w:tc>
        <w:tc>
          <w:tcPr>
            <w:tcW w:w="678" w:type="pct"/>
            <w:shd w:val="clear" w:color="auto" w:fill="auto"/>
            <w:noWrap/>
          </w:tcPr>
          <w:p w14:paraId="10BD7F6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50CD4C7D" w14:textId="77777777" w:rsidR="00B00956" w:rsidRPr="00E610A5" w:rsidRDefault="00B00956" w:rsidP="00C245AC">
            <w:pPr>
              <w:pStyle w:val="TableText"/>
              <w:spacing w:before="50" w:after="50"/>
              <w:jc w:val="right"/>
              <w:rPr>
                <w:rFonts w:cs="Calibri"/>
                <w:color w:val="000000"/>
                <w:szCs w:val="16"/>
              </w:rPr>
            </w:pPr>
            <w:r w:rsidRPr="00E610A5">
              <w:t>96.8</w:t>
            </w:r>
          </w:p>
        </w:tc>
      </w:tr>
      <w:tr w:rsidR="00B00956" w:rsidRPr="00E610A5" w14:paraId="220F32A3" w14:textId="77777777" w:rsidTr="00C245AC">
        <w:tc>
          <w:tcPr>
            <w:tcW w:w="564" w:type="pct"/>
          </w:tcPr>
          <w:p w14:paraId="5AA9E50D" w14:textId="77777777" w:rsidR="00B00956" w:rsidRPr="00E610A5" w:rsidRDefault="00B00956" w:rsidP="00C245AC">
            <w:pPr>
              <w:pStyle w:val="TableText"/>
              <w:spacing w:before="50" w:after="50"/>
              <w:rPr>
                <w:rFonts w:cs="Calibri"/>
                <w:szCs w:val="16"/>
              </w:rPr>
            </w:pPr>
            <w:r w:rsidRPr="00E610A5">
              <w:t>1.A.2.a</w:t>
            </w:r>
          </w:p>
        </w:tc>
        <w:tc>
          <w:tcPr>
            <w:tcW w:w="2292" w:type="pct"/>
            <w:shd w:val="clear" w:color="auto" w:fill="auto"/>
            <w:noWrap/>
          </w:tcPr>
          <w:p w14:paraId="42C512FE" w14:textId="77777777" w:rsidR="00B00956" w:rsidRPr="00E610A5" w:rsidRDefault="00B00956" w:rsidP="00C245AC">
            <w:pPr>
              <w:pStyle w:val="TableText"/>
              <w:spacing w:before="50" w:after="50"/>
              <w:rPr>
                <w:rFonts w:cs="Calibri"/>
                <w:szCs w:val="16"/>
              </w:rPr>
            </w:pPr>
            <w:r w:rsidRPr="00E610A5">
              <w:t>Manufacturing Industries and Construction – Iron and Steel Gaseous Fuels</w:t>
            </w:r>
          </w:p>
        </w:tc>
        <w:tc>
          <w:tcPr>
            <w:tcW w:w="299" w:type="pct"/>
            <w:shd w:val="clear" w:color="auto" w:fill="auto"/>
            <w:noWrap/>
          </w:tcPr>
          <w:p w14:paraId="1D766A0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2CD3FAA" w14:textId="77777777" w:rsidR="00B00956" w:rsidRPr="00E610A5" w:rsidRDefault="00B00956" w:rsidP="00C245AC">
            <w:pPr>
              <w:pStyle w:val="TableText"/>
              <w:spacing w:before="50" w:after="50"/>
              <w:jc w:val="right"/>
              <w:rPr>
                <w:rFonts w:cs="Calibri"/>
                <w:szCs w:val="16"/>
              </w:rPr>
            </w:pPr>
            <w:r w:rsidRPr="00E610A5">
              <w:t>116.6</w:t>
            </w:r>
          </w:p>
        </w:tc>
        <w:tc>
          <w:tcPr>
            <w:tcW w:w="678" w:type="pct"/>
            <w:shd w:val="clear" w:color="auto" w:fill="auto"/>
            <w:noWrap/>
          </w:tcPr>
          <w:p w14:paraId="7710496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46DCDCCB" w14:textId="77777777" w:rsidR="00B00956" w:rsidRPr="00E610A5" w:rsidRDefault="00B00956" w:rsidP="00C245AC">
            <w:pPr>
              <w:pStyle w:val="TableText"/>
              <w:spacing w:before="50" w:after="50"/>
              <w:jc w:val="right"/>
              <w:rPr>
                <w:rFonts w:cs="Calibri"/>
                <w:color w:val="000000"/>
                <w:szCs w:val="16"/>
              </w:rPr>
            </w:pPr>
            <w:r w:rsidRPr="00E610A5">
              <w:t>96.9</w:t>
            </w:r>
          </w:p>
        </w:tc>
      </w:tr>
      <w:tr w:rsidR="00B00956" w:rsidRPr="00E610A5" w14:paraId="2FA14766" w14:textId="77777777" w:rsidTr="00C245AC">
        <w:tc>
          <w:tcPr>
            <w:tcW w:w="564" w:type="pct"/>
          </w:tcPr>
          <w:p w14:paraId="3C16575B" w14:textId="77777777" w:rsidR="00B00956" w:rsidRPr="00E610A5" w:rsidRDefault="00B00956" w:rsidP="00C245AC">
            <w:pPr>
              <w:pStyle w:val="TableText"/>
              <w:spacing w:before="50" w:after="50"/>
              <w:rPr>
                <w:rFonts w:cs="Calibri"/>
                <w:szCs w:val="16"/>
              </w:rPr>
            </w:pPr>
            <w:r w:rsidRPr="00E610A5">
              <w:t>1.B.2.c.2.iii</w:t>
            </w:r>
          </w:p>
        </w:tc>
        <w:tc>
          <w:tcPr>
            <w:tcW w:w="2292" w:type="pct"/>
            <w:shd w:val="clear" w:color="auto" w:fill="auto"/>
          </w:tcPr>
          <w:p w14:paraId="4022041E" w14:textId="77777777" w:rsidR="00B00956" w:rsidRPr="00E610A5" w:rsidRDefault="00B00956" w:rsidP="00C245AC">
            <w:pPr>
              <w:pStyle w:val="TableText"/>
              <w:spacing w:before="50" w:after="50"/>
              <w:rPr>
                <w:rFonts w:cs="Calibri"/>
                <w:szCs w:val="16"/>
              </w:rPr>
            </w:pPr>
            <w:r w:rsidRPr="00E610A5">
              <w:t>Flaring – Combined</w:t>
            </w:r>
          </w:p>
        </w:tc>
        <w:tc>
          <w:tcPr>
            <w:tcW w:w="299" w:type="pct"/>
            <w:shd w:val="clear" w:color="auto" w:fill="auto"/>
            <w:noWrap/>
          </w:tcPr>
          <w:p w14:paraId="7404C65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763AEB52" w14:textId="77777777" w:rsidR="00B00956" w:rsidRPr="00E610A5" w:rsidRDefault="00B00956" w:rsidP="00C245AC">
            <w:pPr>
              <w:pStyle w:val="TableText"/>
              <w:spacing w:before="50" w:after="50"/>
              <w:jc w:val="right"/>
              <w:rPr>
                <w:rFonts w:cs="Calibri"/>
                <w:szCs w:val="16"/>
              </w:rPr>
            </w:pPr>
            <w:r w:rsidRPr="00E610A5">
              <w:t>114.4</w:t>
            </w:r>
          </w:p>
        </w:tc>
        <w:tc>
          <w:tcPr>
            <w:tcW w:w="678" w:type="pct"/>
            <w:shd w:val="clear" w:color="auto" w:fill="auto"/>
            <w:noWrap/>
          </w:tcPr>
          <w:p w14:paraId="4D62ADA3"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5DAC2200" w14:textId="77777777" w:rsidR="00B00956" w:rsidRPr="00E610A5" w:rsidRDefault="00B00956" w:rsidP="00C245AC">
            <w:pPr>
              <w:pStyle w:val="TableText"/>
              <w:spacing w:before="50" w:after="50"/>
              <w:jc w:val="right"/>
              <w:rPr>
                <w:rFonts w:cs="Calibri"/>
                <w:color w:val="000000"/>
                <w:szCs w:val="16"/>
              </w:rPr>
            </w:pPr>
            <w:r w:rsidRPr="00E610A5">
              <w:t>97.0</w:t>
            </w:r>
          </w:p>
        </w:tc>
      </w:tr>
      <w:tr w:rsidR="00B00956" w:rsidRPr="00E610A5" w14:paraId="62A4141F" w14:textId="77777777" w:rsidTr="00C245AC">
        <w:tc>
          <w:tcPr>
            <w:tcW w:w="564" w:type="pct"/>
          </w:tcPr>
          <w:p w14:paraId="593CCF06" w14:textId="77777777" w:rsidR="00B00956" w:rsidRPr="00E610A5" w:rsidRDefault="00B00956" w:rsidP="00C245AC">
            <w:pPr>
              <w:pStyle w:val="TableText"/>
              <w:spacing w:before="50" w:after="50"/>
              <w:rPr>
                <w:rFonts w:cs="Calibri"/>
                <w:szCs w:val="16"/>
              </w:rPr>
            </w:pPr>
            <w:r w:rsidRPr="00E610A5">
              <w:t>1.A.2.d</w:t>
            </w:r>
          </w:p>
        </w:tc>
        <w:tc>
          <w:tcPr>
            <w:tcW w:w="2292" w:type="pct"/>
            <w:shd w:val="clear" w:color="auto" w:fill="auto"/>
          </w:tcPr>
          <w:p w14:paraId="0CDEF126" w14:textId="77777777" w:rsidR="00B00956" w:rsidRPr="00E610A5" w:rsidRDefault="00B00956" w:rsidP="00C245AC">
            <w:pPr>
              <w:pStyle w:val="TableText"/>
              <w:spacing w:before="50" w:after="50"/>
              <w:rPr>
                <w:rFonts w:cs="Calibri"/>
                <w:szCs w:val="16"/>
              </w:rPr>
            </w:pPr>
            <w:r w:rsidRPr="00E610A5">
              <w:t>Manufacturing Industries and Construction – Pulp, Paper and Print Solid Fuels</w:t>
            </w:r>
          </w:p>
        </w:tc>
        <w:tc>
          <w:tcPr>
            <w:tcW w:w="299" w:type="pct"/>
            <w:shd w:val="clear" w:color="auto" w:fill="auto"/>
            <w:noWrap/>
          </w:tcPr>
          <w:p w14:paraId="5FD5FBB8"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2F26B589" w14:textId="77777777" w:rsidR="00B00956" w:rsidRPr="00E610A5" w:rsidRDefault="00B00956" w:rsidP="00C245AC">
            <w:pPr>
              <w:pStyle w:val="TableText"/>
              <w:spacing w:before="50" w:after="50"/>
              <w:jc w:val="right"/>
              <w:rPr>
                <w:rFonts w:cs="Calibri"/>
                <w:szCs w:val="16"/>
              </w:rPr>
            </w:pPr>
            <w:r w:rsidRPr="00E610A5">
              <w:t>109.5</w:t>
            </w:r>
          </w:p>
        </w:tc>
        <w:tc>
          <w:tcPr>
            <w:tcW w:w="678" w:type="pct"/>
            <w:shd w:val="clear" w:color="auto" w:fill="auto"/>
            <w:noWrap/>
          </w:tcPr>
          <w:p w14:paraId="7B0F0DA0"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0B8AB08F" w14:textId="77777777" w:rsidR="00B00956" w:rsidRPr="00E610A5" w:rsidRDefault="00B00956" w:rsidP="00C245AC">
            <w:pPr>
              <w:pStyle w:val="TableText"/>
              <w:spacing w:before="50" w:after="50"/>
              <w:jc w:val="right"/>
              <w:rPr>
                <w:rFonts w:cs="Calibri"/>
                <w:color w:val="000000"/>
                <w:szCs w:val="16"/>
              </w:rPr>
            </w:pPr>
            <w:r w:rsidRPr="00E610A5">
              <w:t>97.1</w:t>
            </w:r>
          </w:p>
        </w:tc>
      </w:tr>
      <w:tr w:rsidR="00B00956" w:rsidRPr="00E610A5" w14:paraId="4C7A8F94" w14:textId="77777777" w:rsidTr="00C245AC">
        <w:tc>
          <w:tcPr>
            <w:tcW w:w="564" w:type="pct"/>
          </w:tcPr>
          <w:p w14:paraId="4BA4CF9D" w14:textId="77777777" w:rsidR="00B00956" w:rsidRPr="00E610A5" w:rsidRDefault="00B00956" w:rsidP="00C245AC">
            <w:pPr>
              <w:pStyle w:val="TableText"/>
              <w:spacing w:before="50" w:after="50"/>
              <w:rPr>
                <w:rFonts w:cs="Calibri"/>
                <w:szCs w:val="16"/>
              </w:rPr>
            </w:pPr>
            <w:r w:rsidRPr="00E610A5">
              <w:t>1.B.2.c.1.ii</w:t>
            </w:r>
          </w:p>
        </w:tc>
        <w:tc>
          <w:tcPr>
            <w:tcW w:w="2292" w:type="pct"/>
            <w:shd w:val="clear" w:color="auto" w:fill="auto"/>
          </w:tcPr>
          <w:p w14:paraId="0CBD9886" w14:textId="77777777" w:rsidR="00B00956" w:rsidRPr="00E610A5" w:rsidRDefault="00B00956" w:rsidP="00C245AC">
            <w:pPr>
              <w:pStyle w:val="TableText"/>
              <w:spacing w:before="50" w:after="50"/>
              <w:rPr>
                <w:rFonts w:cs="Calibri"/>
                <w:szCs w:val="16"/>
              </w:rPr>
            </w:pPr>
            <w:r w:rsidRPr="00E610A5">
              <w:t>Venting – Gas</w:t>
            </w:r>
          </w:p>
        </w:tc>
        <w:tc>
          <w:tcPr>
            <w:tcW w:w="299" w:type="pct"/>
            <w:shd w:val="clear" w:color="auto" w:fill="auto"/>
            <w:noWrap/>
          </w:tcPr>
          <w:p w14:paraId="60910207"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607ACF9" w14:textId="77777777" w:rsidR="00B00956" w:rsidRPr="00E610A5" w:rsidRDefault="00B00956" w:rsidP="00C245AC">
            <w:pPr>
              <w:pStyle w:val="TableText"/>
              <w:spacing w:before="50" w:after="50"/>
              <w:jc w:val="right"/>
              <w:rPr>
                <w:rFonts w:cs="Calibri"/>
                <w:szCs w:val="16"/>
              </w:rPr>
            </w:pPr>
            <w:r w:rsidRPr="00E610A5">
              <w:t>109.3</w:t>
            </w:r>
          </w:p>
        </w:tc>
        <w:tc>
          <w:tcPr>
            <w:tcW w:w="678" w:type="pct"/>
            <w:shd w:val="clear" w:color="auto" w:fill="auto"/>
            <w:noWrap/>
          </w:tcPr>
          <w:p w14:paraId="5F838B8C"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548D5173" w14:textId="77777777" w:rsidR="00B00956" w:rsidRPr="00E610A5" w:rsidRDefault="00B00956" w:rsidP="00C245AC">
            <w:pPr>
              <w:pStyle w:val="TableText"/>
              <w:spacing w:before="50" w:after="50"/>
              <w:jc w:val="right"/>
              <w:rPr>
                <w:rFonts w:cs="Calibri"/>
                <w:color w:val="000000"/>
                <w:szCs w:val="16"/>
              </w:rPr>
            </w:pPr>
            <w:r w:rsidRPr="00E610A5">
              <w:t>97.3</w:t>
            </w:r>
          </w:p>
        </w:tc>
      </w:tr>
      <w:tr w:rsidR="00B00956" w:rsidRPr="00E610A5" w14:paraId="44E38237" w14:textId="77777777" w:rsidTr="00C245AC">
        <w:tc>
          <w:tcPr>
            <w:tcW w:w="564" w:type="pct"/>
          </w:tcPr>
          <w:p w14:paraId="14E302B3" w14:textId="77777777" w:rsidR="00B00956" w:rsidRPr="00E610A5" w:rsidRDefault="00B00956" w:rsidP="00C245AC">
            <w:pPr>
              <w:pStyle w:val="TableText"/>
              <w:spacing w:before="50" w:after="50"/>
              <w:rPr>
                <w:rFonts w:cs="Calibri"/>
                <w:szCs w:val="16"/>
              </w:rPr>
            </w:pPr>
            <w:r w:rsidRPr="00E610A5">
              <w:t>1.A.4.c</w:t>
            </w:r>
          </w:p>
        </w:tc>
        <w:tc>
          <w:tcPr>
            <w:tcW w:w="2292" w:type="pct"/>
            <w:shd w:val="clear" w:color="auto" w:fill="auto"/>
            <w:noWrap/>
          </w:tcPr>
          <w:p w14:paraId="63EB5003" w14:textId="77777777" w:rsidR="00B00956" w:rsidRPr="00E610A5" w:rsidRDefault="00B00956" w:rsidP="00C245AC">
            <w:pPr>
              <w:pStyle w:val="TableText"/>
              <w:spacing w:before="50" w:after="50"/>
              <w:rPr>
                <w:rFonts w:cs="Calibri"/>
                <w:szCs w:val="16"/>
              </w:rPr>
            </w:pPr>
            <w:r w:rsidRPr="00E610A5">
              <w:t>Other Sectors – Agriculture/Forestry/Fishing Gaseous Fuels</w:t>
            </w:r>
          </w:p>
        </w:tc>
        <w:tc>
          <w:tcPr>
            <w:tcW w:w="299" w:type="pct"/>
            <w:shd w:val="clear" w:color="auto" w:fill="auto"/>
            <w:noWrap/>
          </w:tcPr>
          <w:p w14:paraId="55696BC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8580E87" w14:textId="77777777" w:rsidR="00B00956" w:rsidRPr="00E610A5" w:rsidRDefault="00B00956" w:rsidP="00C245AC">
            <w:pPr>
              <w:pStyle w:val="TableText"/>
              <w:spacing w:before="50" w:after="50"/>
              <w:jc w:val="right"/>
              <w:rPr>
                <w:rFonts w:cs="Calibri"/>
                <w:szCs w:val="16"/>
              </w:rPr>
            </w:pPr>
            <w:r w:rsidRPr="00E610A5">
              <w:t>106.2</w:t>
            </w:r>
          </w:p>
        </w:tc>
        <w:tc>
          <w:tcPr>
            <w:tcW w:w="678" w:type="pct"/>
            <w:shd w:val="clear" w:color="auto" w:fill="auto"/>
            <w:noWrap/>
          </w:tcPr>
          <w:p w14:paraId="7532201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1F060466" w14:textId="77777777" w:rsidR="00B00956" w:rsidRPr="00E610A5" w:rsidRDefault="00B00956" w:rsidP="00C245AC">
            <w:pPr>
              <w:pStyle w:val="TableText"/>
              <w:spacing w:before="50" w:after="50"/>
              <w:jc w:val="right"/>
              <w:rPr>
                <w:rFonts w:cs="Calibri"/>
                <w:color w:val="000000"/>
                <w:szCs w:val="16"/>
              </w:rPr>
            </w:pPr>
            <w:r w:rsidRPr="00E610A5">
              <w:t>97.4</w:t>
            </w:r>
          </w:p>
        </w:tc>
      </w:tr>
      <w:tr w:rsidR="00B00956" w:rsidRPr="00E610A5" w14:paraId="6EC5CA7D" w14:textId="77777777" w:rsidTr="00C245AC">
        <w:tc>
          <w:tcPr>
            <w:tcW w:w="564" w:type="pct"/>
          </w:tcPr>
          <w:p w14:paraId="6707448E" w14:textId="77777777" w:rsidR="00B00956" w:rsidRPr="00E610A5" w:rsidRDefault="00B00956" w:rsidP="00C245AC">
            <w:pPr>
              <w:pStyle w:val="TableText"/>
              <w:spacing w:before="50" w:after="50"/>
              <w:rPr>
                <w:rFonts w:cs="Calibri"/>
                <w:szCs w:val="16"/>
              </w:rPr>
            </w:pPr>
            <w:r w:rsidRPr="00E610A5">
              <w:t>2.G.3</w:t>
            </w:r>
          </w:p>
        </w:tc>
        <w:tc>
          <w:tcPr>
            <w:tcW w:w="2292" w:type="pct"/>
            <w:shd w:val="clear" w:color="auto" w:fill="auto"/>
          </w:tcPr>
          <w:p w14:paraId="1CDDEDDB" w14:textId="77777777" w:rsidR="00B00956" w:rsidRPr="00E610A5" w:rsidRDefault="00B00956" w:rsidP="00C245AC">
            <w:pPr>
              <w:pStyle w:val="TableText"/>
              <w:spacing w:before="50" w:after="50"/>
              <w:rPr>
                <w:rFonts w:cs="Calibri"/>
                <w:szCs w:val="16"/>
              </w:rPr>
            </w:pPr>
            <w:r w:rsidRPr="00E610A5">
              <w:t>Other Product Manufacture and Use – N</w:t>
            </w:r>
            <w:r w:rsidRPr="00E610A5">
              <w:rPr>
                <w:vertAlign w:val="subscript"/>
              </w:rPr>
              <w:t>2</w:t>
            </w:r>
            <w:r w:rsidRPr="00E610A5">
              <w:t>O from Product Uses</w:t>
            </w:r>
          </w:p>
        </w:tc>
        <w:tc>
          <w:tcPr>
            <w:tcW w:w="299" w:type="pct"/>
            <w:shd w:val="clear" w:color="auto" w:fill="auto"/>
            <w:noWrap/>
          </w:tcPr>
          <w:p w14:paraId="08FA9E1D"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119070D1" w14:textId="77777777" w:rsidR="00B00956" w:rsidRPr="00E610A5" w:rsidRDefault="00B00956" w:rsidP="00C245AC">
            <w:pPr>
              <w:pStyle w:val="TableText"/>
              <w:spacing w:before="50" w:after="50"/>
              <w:jc w:val="right"/>
              <w:rPr>
                <w:rFonts w:cs="Calibri"/>
                <w:szCs w:val="16"/>
              </w:rPr>
            </w:pPr>
            <w:r w:rsidRPr="00E610A5">
              <w:t>102.4</w:t>
            </w:r>
          </w:p>
        </w:tc>
        <w:tc>
          <w:tcPr>
            <w:tcW w:w="678" w:type="pct"/>
            <w:shd w:val="clear" w:color="auto" w:fill="auto"/>
            <w:noWrap/>
          </w:tcPr>
          <w:p w14:paraId="6D44B0D4"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7F40A9FA" w14:textId="77777777" w:rsidR="00B00956" w:rsidRPr="00E610A5" w:rsidRDefault="00B00956" w:rsidP="00C245AC">
            <w:pPr>
              <w:pStyle w:val="TableText"/>
              <w:spacing w:before="50" w:after="50"/>
              <w:jc w:val="right"/>
              <w:rPr>
                <w:rFonts w:cs="Calibri"/>
                <w:color w:val="000000"/>
                <w:szCs w:val="16"/>
              </w:rPr>
            </w:pPr>
            <w:r w:rsidRPr="00E610A5">
              <w:t>97.5</w:t>
            </w:r>
          </w:p>
        </w:tc>
      </w:tr>
      <w:tr w:rsidR="00B00956" w:rsidRPr="00E610A5" w14:paraId="1F3806F4" w14:textId="77777777" w:rsidTr="00C245AC">
        <w:tc>
          <w:tcPr>
            <w:tcW w:w="564" w:type="pct"/>
          </w:tcPr>
          <w:p w14:paraId="34F60231"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noWrap/>
          </w:tcPr>
          <w:p w14:paraId="5CBED11D" w14:textId="77777777" w:rsidR="00B00956" w:rsidRPr="00E610A5" w:rsidRDefault="00B00956" w:rsidP="00C245AC">
            <w:pPr>
              <w:pStyle w:val="TableText"/>
              <w:spacing w:before="50" w:after="50"/>
              <w:rPr>
                <w:rFonts w:cs="Calibri"/>
                <w:szCs w:val="16"/>
              </w:rPr>
            </w:pPr>
            <w:r w:rsidRPr="00E610A5">
              <w:t>Transport – Road Transportation Liquid Fuels</w:t>
            </w:r>
          </w:p>
        </w:tc>
        <w:tc>
          <w:tcPr>
            <w:tcW w:w="299" w:type="pct"/>
            <w:shd w:val="clear" w:color="auto" w:fill="auto"/>
            <w:noWrap/>
          </w:tcPr>
          <w:p w14:paraId="1F693209"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34" w:type="pct"/>
            <w:shd w:val="clear" w:color="auto" w:fill="auto"/>
            <w:noWrap/>
          </w:tcPr>
          <w:p w14:paraId="21B13759" w14:textId="77777777" w:rsidR="00B00956" w:rsidRPr="00E610A5" w:rsidRDefault="00B00956" w:rsidP="00C245AC">
            <w:pPr>
              <w:pStyle w:val="TableText"/>
              <w:spacing w:before="50" w:after="50"/>
              <w:jc w:val="right"/>
              <w:rPr>
                <w:rFonts w:cs="Calibri"/>
                <w:szCs w:val="16"/>
              </w:rPr>
            </w:pPr>
            <w:r w:rsidRPr="00E610A5">
              <w:t>89.3</w:t>
            </w:r>
          </w:p>
        </w:tc>
        <w:tc>
          <w:tcPr>
            <w:tcW w:w="678" w:type="pct"/>
            <w:shd w:val="clear" w:color="auto" w:fill="auto"/>
            <w:noWrap/>
          </w:tcPr>
          <w:p w14:paraId="26A50E0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517DAF7" w14:textId="77777777" w:rsidR="00B00956" w:rsidRPr="00E610A5" w:rsidRDefault="00B00956" w:rsidP="00C245AC">
            <w:pPr>
              <w:pStyle w:val="TableText"/>
              <w:spacing w:before="50" w:after="50"/>
              <w:jc w:val="right"/>
              <w:rPr>
                <w:rFonts w:cs="Calibri"/>
                <w:color w:val="000000"/>
                <w:szCs w:val="16"/>
              </w:rPr>
            </w:pPr>
            <w:r w:rsidRPr="00E610A5">
              <w:t>97.6</w:t>
            </w:r>
          </w:p>
        </w:tc>
      </w:tr>
      <w:tr w:rsidR="00B00956" w:rsidRPr="00E610A5" w14:paraId="294CD43A" w14:textId="77777777" w:rsidTr="00C245AC">
        <w:tc>
          <w:tcPr>
            <w:tcW w:w="564" w:type="pct"/>
          </w:tcPr>
          <w:p w14:paraId="436F9495" w14:textId="77777777" w:rsidR="00B00956" w:rsidRPr="00E610A5" w:rsidRDefault="00B00956" w:rsidP="00C245AC">
            <w:pPr>
              <w:pStyle w:val="TableText"/>
              <w:spacing w:before="50" w:after="50"/>
              <w:rPr>
                <w:rFonts w:cs="Calibri"/>
                <w:szCs w:val="16"/>
              </w:rPr>
            </w:pPr>
            <w:r w:rsidRPr="00E610A5">
              <w:t>2.A.2</w:t>
            </w:r>
          </w:p>
        </w:tc>
        <w:tc>
          <w:tcPr>
            <w:tcW w:w="2292" w:type="pct"/>
            <w:shd w:val="clear" w:color="auto" w:fill="auto"/>
            <w:noWrap/>
          </w:tcPr>
          <w:p w14:paraId="2AA3FF15" w14:textId="77777777" w:rsidR="00B00956" w:rsidRPr="00E610A5" w:rsidRDefault="00B00956" w:rsidP="00C245AC">
            <w:pPr>
              <w:pStyle w:val="TableText"/>
              <w:spacing w:before="50" w:after="50"/>
              <w:rPr>
                <w:rFonts w:cs="Calibri"/>
                <w:szCs w:val="16"/>
              </w:rPr>
            </w:pPr>
            <w:r w:rsidRPr="00E610A5">
              <w:t>Mineral Industry – Lime Production</w:t>
            </w:r>
          </w:p>
        </w:tc>
        <w:tc>
          <w:tcPr>
            <w:tcW w:w="299" w:type="pct"/>
            <w:shd w:val="clear" w:color="auto" w:fill="auto"/>
            <w:noWrap/>
          </w:tcPr>
          <w:p w14:paraId="707D9222"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C5C0376" w14:textId="77777777" w:rsidR="00B00956" w:rsidRPr="00E610A5" w:rsidRDefault="00B00956" w:rsidP="00C245AC">
            <w:pPr>
              <w:pStyle w:val="TableText"/>
              <w:spacing w:before="50" w:after="50"/>
              <w:jc w:val="right"/>
              <w:rPr>
                <w:rFonts w:cs="Calibri"/>
                <w:szCs w:val="16"/>
              </w:rPr>
            </w:pPr>
            <w:r w:rsidRPr="00E610A5">
              <w:t>82.6</w:t>
            </w:r>
          </w:p>
        </w:tc>
        <w:tc>
          <w:tcPr>
            <w:tcW w:w="678" w:type="pct"/>
            <w:shd w:val="clear" w:color="auto" w:fill="auto"/>
            <w:noWrap/>
          </w:tcPr>
          <w:p w14:paraId="10FD88EE"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697ADBBD" w14:textId="77777777" w:rsidR="00B00956" w:rsidRPr="00E610A5" w:rsidRDefault="00B00956" w:rsidP="00C245AC">
            <w:pPr>
              <w:pStyle w:val="TableText"/>
              <w:spacing w:before="50" w:after="50"/>
              <w:jc w:val="right"/>
              <w:rPr>
                <w:rFonts w:cs="Calibri"/>
                <w:color w:val="000000"/>
                <w:szCs w:val="16"/>
              </w:rPr>
            </w:pPr>
            <w:r w:rsidRPr="00E610A5">
              <w:t>97.7</w:t>
            </w:r>
          </w:p>
        </w:tc>
      </w:tr>
      <w:tr w:rsidR="00B00956" w:rsidRPr="00E610A5" w14:paraId="73EB57AD" w14:textId="77777777" w:rsidTr="00C245AC">
        <w:tc>
          <w:tcPr>
            <w:tcW w:w="564" w:type="pct"/>
          </w:tcPr>
          <w:p w14:paraId="03768480" w14:textId="77777777" w:rsidR="00B00956" w:rsidRPr="00E610A5" w:rsidRDefault="00B00956" w:rsidP="00C245AC">
            <w:pPr>
              <w:pStyle w:val="TableText"/>
              <w:spacing w:before="50" w:after="50"/>
              <w:rPr>
                <w:rFonts w:cs="Calibri"/>
                <w:szCs w:val="16"/>
              </w:rPr>
            </w:pPr>
            <w:r w:rsidRPr="00E610A5">
              <w:t>5.D</w:t>
            </w:r>
          </w:p>
        </w:tc>
        <w:tc>
          <w:tcPr>
            <w:tcW w:w="2292" w:type="pct"/>
            <w:shd w:val="clear" w:color="auto" w:fill="auto"/>
            <w:noWrap/>
          </w:tcPr>
          <w:p w14:paraId="74C5C44A" w14:textId="77777777" w:rsidR="00B00956" w:rsidRPr="00E610A5" w:rsidRDefault="00B00956" w:rsidP="00C245AC">
            <w:pPr>
              <w:pStyle w:val="TableText"/>
              <w:spacing w:before="50" w:after="50"/>
              <w:rPr>
                <w:rFonts w:cs="Calibri"/>
                <w:szCs w:val="16"/>
              </w:rPr>
            </w:pPr>
            <w:r w:rsidRPr="00E610A5">
              <w:t>Waste – Wastewater Treatment and Discharge</w:t>
            </w:r>
          </w:p>
        </w:tc>
        <w:tc>
          <w:tcPr>
            <w:tcW w:w="299" w:type="pct"/>
            <w:shd w:val="clear" w:color="auto" w:fill="auto"/>
            <w:noWrap/>
          </w:tcPr>
          <w:p w14:paraId="62084803"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p>
        </w:tc>
        <w:tc>
          <w:tcPr>
            <w:tcW w:w="634" w:type="pct"/>
            <w:shd w:val="clear" w:color="auto" w:fill="auto"/>
            <w:noWrap/>
          </w:tcPr>
          <w:p w14:paraId="72BF821D" w14:textId="77777777" w:rsidR="00B00956" w:rsidRPr="00E610A5" w:rsidRDefault="00B00956" w:rsidP="00C245AC">
            <w:pPr>
              <w:pStyle w:val="TableText"/>
              <w:spacing w:before="50" w:after="50"/>
              <w:jc w:val="right"/>
              <w:rPr>
                <w:rFonts w:cs="Calibri"/>
                <w:szCs w:val="16"/>
              </w:rPr>
            </w:pPr>
            <w:r w:rsidRPr="00E610A5">
              <w:t>82.1</w:t>
            </w:r>
          </w:p>
        </w:tc>
        <w:tc>
          <w:tcPr>
            <w:tcW w:w="678" w:type="pct"/>
            <w:shd w:val="clear" w:color="auto" w:fill="auto"/>
            <w:noWrap/>
          </w:tcPr>
          <w:p w14:paraId="37EF895F"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7B75DEA5" w14:textId="77777777" w:rsidR="00B00956" w:rsidRPr="00E610A5" w:rsidRDefault="00B00956" w:rsidP="00C245AC">
            <w:pPr>
              <w:pStyle w:val="TableText"/>
              <w:spacing w:before="50" w:after="50"/>
              <w:jc w:val="right"/>
              <w:rPr>
                <w:rFonts w:cs="Calibri"/>
                <w:color w:val="000000"/>
                <w:szCs w:val="16"/>
              </w:rPr>
            </w:pPr>
            <w:r w:rsidRPr="00E610A5">
              <w:t>97.8</w:t>
            </w:r>
          </w:p>
        </w:tc>
      </w:tr>
      <w:tr w:rsidR="00B00956" w:rsidRPr="00E610A5" w14:paraId="1B0EEA59" w14:textId="77777777" w:rsidTr="00C245AC">
        <w:tc>
          <w:tcPr>
            <w:tcW w:w="564" w:type="pct"/>
          </w:tcPr>
          <w:p w14:paraId="268F6BE1" w14:textId="77777777" w:rsidR="00B00956" w:rsidRPr="00E610A5" w:rsidRDefault="00B00956" w:rsidP="00C245AC">
            <w:pPr>
              <w:pStyle w:val="TableText"/>
              <w:spacing w:before="50" w:after="50"/>
              <w:rPr>
                <w:rFonts w:cs="Calibri"/>
                <w:szCs w:val="16"/>
              </w:rPr>
            </w:pPr>
            <w:r w:rsidRPr="00E610A5">
              <w:t>3.B.1.1</w:t>
            </w:r>
          </w:p>
        </w:tc>
        <w:tc>
          <w:tcPr>
            <w:tcW w:w="2292" w:type="pct"/>
            <w:shd w:val="clear" w:color="auto" w:fill="auto"/>
            <w:noWrap/>
          </w:tcPr>
          <w:p w14:paraId="672A5D18" w14:textId="1D3015AE" w:rsidR="00B00956" w:rsidRPr="00E610A5" w:rsidRDefault="00B00956" w:rsidP="00C245AC">
            <w:pPr>
              <w:pStyle w:val="TableText"/>
              <w:spacing w:before="50" w:after="50"/>
              <w:rPr>
                <w:rFonts w:cs="Calibri"/>
                <w:szCs w:val="16"/>
              </w:rPr>
            </w:pPr>
            <w:r w:rsidRPr="00E610A5">
              <w:t xml:space="preserve">Option A – </w:t>
            </w:r>
            <w:r w:rsidR="001559AC" w:rsidRPr="00E610A5">
              <w:t>Non-Dairy</w:t>
            </w:r>
            <w:r w:rsidRPr="00E610A5">
              <w:t xml:space="preserve"> </w:t>
            </w:r>
            <w:r w:rsidRPr="00E610A5">
              <w:rPr>
                <w:i/>
                <w:iCs/>
              </w:rPr>
              <w:t>(Beef)</w:t>
            </w:r>
            <w:r w:rsidRPr="00E610A5">
              <w:t xml:space="preserve"> Cattle</w:t>
            </w:r>
          </w:p>
        </w:tc>
        <w:tc>
          <w:tcPr>
            <w:tcW w:w="299" w:type="pct"/>
            <w:shd w:val="clear" w:color="auto" w:fill="auto"/>
            <w:noWrap/>
          </w:tcPr>
          <w:p w14:paraId="5F425110"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0E2CA982" w14:textId="77777777" w:rsidR="00B00956" w:rsidRPr="00E610A5" w:rsidRDefault="00B00956" w:rsidP="00C245AC">
            <w:pPr>
              <w:pStyle w:val="TableText"/>
              <w:spacing w:before="50" w:after="50"/>
              <w:jc w:val="right"/>
              <w:rPr>
                <w:rFonts w:cs="Calibri"/>
                <w:szCs w:val="16"/>
              </w:rPr>
            </w:pPr>
            <w:r w:rsidRPr="00E610A5">
              <w:t>82.0</w:t>
            </w:r>
          </w:p>
        </w:tc>
        <w:tc>
          <w:tcPr>
            <w:tcW w:w="678" w:type="pct"/>
            <w:shd w:val="clear" w:color="auto" w:fill="auto"/>
            <w:noWrap/>
          </w:tcPr>
          <w:p w14:paraId="626F99C5"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6E6B0796" w14:textId="77777777" w:rsidR="00B00956" w:rsidRPr="00E610A5" w:rsidRDefault="00B00956" w:rsidP="00C245AC">
            <w:pPr>
              <w:pStyle w:val="TableText"/>
              <w:spacing w:before="50" w:after="50"/>
              <w:jc w:val="right"/>
              <w:rPr>
                <w:rFonts w:cs="Calibri"/>
                <w:color w:val="000000"/>
                <w:szCs w:val="16"/>
              </w:rPr>
            </w:pPr>
            <w:r w:rsidRPr="00E610A5">
              <w:t>97.9</w:t>
            </w:r>
          </w:p>
        </w:tc>
      </w:tr>
      <w:tr w:rsidR="00B00956" w:rsidRPr="00E610A5" w14:paraId="00BD8663" w14:textId="77777777" w:rsidTr="00C245AC">
        <w:tc>
          <w:tcPr>
            <w:tcW w:w="564" w:type="pct"/>
          </w:tcPr>
          <w:p w14:paraId="26411EB1" w14:textId="77777777" w:rsidR="00B00956" w:rsidRPr="00E610A5" w:rsidRDefault="00B00956" w:rsidP="00C245AC">
            <w:pPr>
              <w:pStyle w:val="TableText"/>
              <w:spacing w:before="50" w:after="50"/>
              <w:rPr>
                <w:rFonts w:cs="Calibri"/>
                <w:szCs w:val="16"/>
              </w:rPr>
            </w:pPr>
            <w:r w:rsidRPr="00E610A5">
              <w:t>1.A.3.c</w:t>
            </w:r>
          </w:p>
        </w:tc>
        <w:tc>
          <w:tcPr>
            <w:tcW w:w="2292" w:type="pct"/>
            <w:shd w:val="clear" w:color="auto" w:fill="auto"/>
            <w:noWrap/>
          </w:tcPr>
          <w:p w14:paraId="2B433548" w14:textId="77777777" w:rsidR="00B00956" w:rsidRPr="00E610A5" w:rsidRDefault="00B00956" w:rsidP="00C245AC">
            <w:pPr>
              <w:pStyle w:val="TableText"/>
              <w:spacing w:before="50" w:after="50"/>
              <w:rPr>
                <w:rFonts w:cs="Calibri"/>
                <w:szCs w:val="16"/>
              </w:rPr>
            </w:pPr>
            <w:r w:rsidRPr="00E610A5">
              <w:t>Transport – Railways Liquid Fuels</w:t>
            </w:r>
          </w:p>
        </w:tc>
        <w:tc>
          <w:tcPr>
            <w:tcW w:w="299" w:type="pct"/>
            <w:shd w:val="clear" w:color="auto" w:fill="auto"/>
            <w:noWrap/>
          </w:tcPr>
          <w:p w14:paraId="4C5FE1D9"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56821BE" w14:textId="77777777" w:rsidR="00B00956" w:rsidRPr="00E610A5" w:rsidRDefault="00B00956" w:rsidP="00C245AC">
            <w:pPr>
              <w:pStyle w:val="TableText"/>
              <w:spacing w:before="50" w:after="50"/>
              <w:jc w:val="right"/>
              <w:rPr>
                <w:rFonts w:cs="Calibri"/>
                <w:szCs w:val="16"/>
              </w:rPr>
            </w:pPr>
            <w:r w:rsidRPr="00E610A5">
              <w:t>78.4</w:t>
            </w:r>
          </w:p>
        </w:tc>
        <w:tc>
          <w:tcPr>
            <w:tcW w:w="678" w:type="pct"/>
            <w:shd w:val="clear" w:color="auto" w:fill="auto"/>
            <w:noWrap/>
          </w:tcPr>
          <w:p w14:paraId="56E33CAE"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669BC410" w14:textId="77777777" w:rsidR="00B00956" w:rsidRPr="00E610A5" w:rsidRDefault="00B00956" w:rsidP="00C245AC">
            <w:pPr>
              <w:pStyle w:val="TableText"/>
              <w:spacing w:before="50" w:after="50"/>
              <w:jc w:val="right"/>
              <w:rPr>
                <w:rFonts w:cs="Calibri"/>
                <w:color w:val="000000"/>
                <w:szCs w:val="16"/>
              </w:rPr>
            </w:pPr>
            <w:r w:rsidRPr="00E610A5">
              <w:t>97.9</w:t>
            </w:r>
          </w:p>
        </w:tc>
      </w:tr>
      <w:tr w:rsidR="00B00956" w:rsidRPr="00E610A5" w14:paraId="0787C3A4" w14:textId="77777777" w:rsidTr="00C245AC">
        <w:tc>
          <w:tcPr>
            <w:tcW w:w="564" w:type="pct"/>
          </w:tcPr>
          <w:p w14:paraId="01D93F03" w14:textId="77777777" w:rsidR="00B00956" w:rsidRPr="00E610A5" w:rsidRDefault="00B00956" w:rsidP="00C245AC">
            <w:pPr>
              <w:pStyle w:val="TableText"/>
              <w:spacing w:before="50" w:after="50"/>
              <w:rPr>
                <w:rFonts w:cs="Calibri"/>
                <w:szCs w:val="16"/>
              </w:rPr>
            </w:pPr>
            <w:r w:rsidRPr="00E610A5">
              <w:t>4.C.1</w:t>
            </w:r>
          </w:p>
        </w:tc>
        <w:tc>
          <w:tcPr>
            <w:tcW w:w="2292" w:type="pct"/>
            <w:shd w:val="clear" w:color="auto" w:fill="auto"/>
            <w:noWrap/>
          </w:tcPr>
          <w:p w14:paraId="06530EAA" w14:textId="77777777" w:rsidR="00B00956" w:rsidRPr="00E610A5" w:rsidRDefault="00B00956" w:rsidP="00C245AC">
            <w:pPr>
              <w:pStyle w:val="TableText"/>
              <w:spacing w:before="50" w:after="50"/>
              <w:rPr>
                <w:rFonts w:cs="Calibri"/>
                <w:szCs w:val="16"/>
              </w:rPr>
            </w:pPr>
            <w:r w:rsidRPr="00E610A5">
              <w:t>Grassland – Grassland Remaining Grassland</w:t>
            </w:r>
          </w:p>
        </w:tc>
        <w:tc>
          <w:tcPr>
            <w:tcW w:w="299" w:type="pct"/>
            <w:shd w:val="clear" w:color="auto" w:fill="auto"/>
            <w:noWrap/>
          </w:tcPr>
          <w:p w14:paraId="3B66540E"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5FB36271" w14:textId="77777777" w:rsidR="00B00956" w:rsidRPr="00E610A5" w:rsidRDefault="00B00956" w:rsidP="00C245AC">
            <w:pPr>
              <w:pStyle w:val="TableText"/>
              <w:spacing w:before="50" w:after="50"/>
              <w:jc w:val="right"/>
              <w:rPr>
                <w:rFonts w:cs="Calibri"/>
                <w:szCs w:val="16"/>
              </w:rPr>
            </w:pPr>
            <w:r w:rsidRPr="00E610A5">
              <w:t>74.2</w:t>
            </w:r>
          </w:p>
        </w:tc>
        <w:tc>
          <w:tcPr>
            <w:tcW w:w="678" w:type="pct"/>
            <w:shd w:val="clear" w:color="auto" w:fill="auto"/>
            <w:noWrap/>
          </w:tcPr>
          <w:p w14:paraId="7FD4631C"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11EB361D" w14:textId="77777777" w:rsidR="00B00956" w:rsidRPr="00E610A5" w:rsidRDefault="00B00956" w:rsidP="00C245AC">
            <w:pPr>
              <w:pStyle w:val="TableText"/>
              <w:spacing w:before="50" w:after="50"/>
              <w:jc w:val="right"/>
              <w:rPr>
                <w:rFonts w:cs="Calibri"/>
                <w:color w:val="000000"/>
                <w:szCs w:val="16"/>
              </w:rPr>
            </w:pPr>
            <w:r w:rsidRPr="00E610A5">
              <w:t>98.0</w:t>
            </w:r>
          </w:p>
        </w:tc>
      </w:tr>
      <w:tr w:rsidR="00B00956" w:rsidRPr="00E610A5" w14:paraId="1F99E7B9" w14:textId="77777777" w:rsidTr="00C245AC">
        <w:tc>
          <w:tcPr>
            <w:tcW w:w="564" w:type="pct"/>
          </w:tcPr>
          <w:p w14:paraId="7E691A87"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noWrap/>
          </w:tcPr>
          <w:p w14:paraId="212BB6D7" w14:textId="77777777" w:rsidR="00B00956" w:rsidRPr="00E610A5" w:rsidRDefault="00B00956" w:rsidP="00C245AC">
            <w:pPr>
              <w:pStyle w:val="TableText"/>
              <w:spacing w:before="50" w:after="50"/>
              <w:rPr>
                <w:rFonts w:cs="Calibri"/>
                <w:szCs w:val="16"/>
              </w:rPr>
            </w:pPr>
            <w:r w:rsidRPr="00E610A5">
              <w:t>Transport – Road Transportation Liquid Fuels</w:t>
            </w:r>
          </w:p>
        </w:tc>
        <w:tc>
          <w:tcPr>
            <w:tcW w:w="299" w:type="pct"/>
            <w:shd w:val="clear" w:color="auto" w:fill="auto"/>
            <w:noWrap/>
          </w:tcPr>
          <w:p w14:paraId="25120B15"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403FE837" w14:textId="77777777" w:rsidR="00B00956" w:rsidRPr="00E610A5" w:rsidRDefault="00B00956" w:rsidP="00C245AC">
            <w:pPr>
              <w:pStyle w:val="TableText"/>
              <w:spacing w:before="50" w:after="50"/>
              <w:jc w:val="right"/>
              <w:rPr>
                <w:rFonts w:cs="Calibri"/>
                <w:szCs w:val="16"/>
              </w:rPr>
            </w:pPr>
            <w:r w:rsidRPr="00E610A5">
              <w:t>72.9</w:t>
            </w:r>
          </w:p>
        </w:tc>
        <w:tc>
          <w:tcPr>
            <w:tcW w:w="678" w:type="pct"/>
            <w:shd w:val="clear" w:color="auto" w:fill="auto"/>
            <w:noWrap/>
          </w:tcPr>
          <w:p w14:paraId="6EBC59AC"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4AC91791" w14:textId="77777777" w:rsidR="00B00956" w:rsidRPr="00E610A5" w:rsidRDefault="00B00956" w:rsidP="00C245AC">
            <w:pPr>
              <w:pStyle w:val="TableText"/>
              <w:spacing w:before="50" w:after="50"/>
              <w:jc w:val="right"/>
              <w:rPr>
                <w:rFonts w:cs="Calibri"/>
                <w:color w:val="000000"/>
                <w:szCs w:val="16"/>
              </w:rPr>
            </w:pPr>
            <w:r w:rsidRPr="00E610A5">
              <w:t>98.1</w:t>
            </w:r>
          </w:p>
        </w:tc>
      </w:tr>
      <w:tr w:rsidR="00B00956" w:rsidRPr="00E610A5" w14:paraId="60BD26C0" w14:textId="77777777" w:rsidTr="00C245AC">
        <w:tc>
          <w:tcPr>
            <w:tcW w:w="564" w:type="pct"/>
          </w:tcPr>
          <w:p w14:paraId="6E5B7A13" w14:textId="77777777" w:rsidR="00B00956" w:rsidRPr="00E610A5" w:rsidRDefault="00B00956" w:rsidP="00C245AC">
            <w:pPr>
              <w:pStyle w:val="TableText"/>
              <w:keepNext/>
              <w:spacing w:before="50" w:after="50"/>
              <w:rPr>
                <w:rFonts w:cs="Calibri"/>
                <w:szCs w:val="16"/>
              </w:rPr>
            </w:pPr>
            <w:r w:rsidRPr="00E610A5">
              <w:t>4.E.1</w:t>
            </w:r>
          </w:p>
        </w:tc>
        <w:tc>
          <w:tcPr>
            <w:tcW w:w="2292" w:type="pct"/>
            <w:shd w:val="clear" w:color="auto" w:fill="auto"/>
            <w:noWrap/>
          </w:tcPr>
          <w:p w14:paraId="46670AE3" w14:textId="77777777" w:rsidR="00B00956" w:rsidRPr="00E610A5" w:rsidRDefault="00B00956" w:rsidP="00C245AC">
            <w:pPr>
              <w:pStyle w:val="TableText"/>
              <w:keepNext/>
              <w:spacing w:before="50" w:after="50"/>
              <w:rPr>
                <w:rFonts w:cs="Calibri"/>
                <w:szCs w:val="16"/>
              </w:rPr>
            </w:pPr>
            <w:r w:rsidRPr="00E610A5">
              <w:t>Settlements – Settlements Remaining Settlements</w:t>
            </w:r>
          </w:p>
        </w:tc>
        <w:tc>
          <w:tcPr>
            <w:tcW w:w="299" w:type="pct"/>
            <w:shd w:val="clear" w:color="auto" w:fill="auto"/>
            <w:noWrap/>
          </w:tcPr>
          <w:p w14:paraId="7A19742A" w14:textId="77777777" w:rsidR="00B00956" w:rsidRPr="00E610A5" w:rsidRDefault="00B00956" w:rsidP="00C245AC">
            <w:pPr>
              <w:pStyle w:val="TableText"/>
              <w:keepN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D8A56F6" w14:textId="77777777" w:rsidR="00B00956" w:rsidRPr="00E610A5" w:rsidRDefault="00B00956" w:rsidP="00C245AC">
            <w:pPr>
              <w:pStyle w:val="TableText"/>
              <w:keepNext/>
              <w:spacing w:before="50" w:after="50"/>
              <w:jc w:val="right"/>
              <w:rPr>
                <w:rFonts w:cs="Calibri"/>
                <w:szCs w:val="16"/>
              </w:rPr>
            </w:pPr>
            <w:r w:rsidRPr="00E610A5">
              <w:t>67.2</w:t>
            </w:r>
          </w:p>
        </w:tc>
        <w:tc>
          <w:tcPr>
            <w:tcW w:w="678" w:type="pct"/>
            <w:shd w:val="clear" w:color="auto" w:fill="auto"/>
            <w:noWrap/>
          </w:tcPr>
          <w:p w14:paraId="7F36DDD3" w14:textId="77777777" w:rsidR="00B00956" w:rsidRPr="00E610A5" w:rsidRDefault="00B00956" w:rsidP="00C245AC">
            <w:pPr>
              <w:pStyle w:val="TableText"/>
              <w:keepNext/>
              <w:spacing w:before="50" w:after="50"/>
              <w:jc w:val="right"/>
              <w:rPr>
                <w:rFonts w:cs="Calibri"/>
                <w:color w:val="000000"/>
                <w:szCs w:val="16"/>
              </w:rPr>
            </w:pPr>
            <w:r w:rsidRPr="00E610A5">
              <w:t>0.1</w:t>
            </w:r>
          </w:p>
        </w:tc>
        <w:tc>
          <w:tcPr>
            <w:tcW w:w="533" w:type="pct"/>
            <w:shd w:val="clear" w:color="auto" w:fill="auto"/>
            <w:noWrap/>
          </w:tcPr>
          <w:p w14:paraId="76E8EC46" w14:textId="77777777" w:rsidR="00B00956" w:rsidRPr="00E610A5" w:rsidRDefault="00B00956" w:rsidP="00C245AC">
            <w:pPr>
              <w:pStyle w:val="TableText"/>
              <w:keepNext/>
              <w:spacing w:before="50" w:after="50"/>
              <w:jc w:val="right"/>
              <w:rPr>
                <w:rFonts w:cs="Calibri"/>
                <w:color w:val="000000"/>
                <w:szCs w:val="16"/>
              </w:rPr>
            </w:pPr>
            <w:r w:rsidRPr="00E610A5">
              <w:t>98.2</w:t>
            </w:r>
          </w:p>
        </w:tc>
      </w:tr>
      <w:tr w:rsidR="00B00956" w:rsidRPr="00E610A5" w14:paraId="08E84D2D" w14:textId="77777777" w:rsidTr="00C245AC">
        <w:tc>
          <w:tcPr>
            <w:tcW w:w="564" w:type="pct"/>
          </w:tcPr>
          <w:p w14:paraId="53846E30" w14:textId="77777777" w:rsidR="00B00956" w:rsidRPr="00E610A5" w:rsidRDefault="00B00956" w:rsidP="00C245AC">
            <w:pPr>
              <w:pStyle w:val="TableText"/>
              <w:spacing w:before="50" w:after="50"/>
              <w:rPr>
                <w:rFonts w:cs="Calibri"/>
                <w:szCs w:val="16"/>
              </w:rPr>
            </w:pPr>
            <w:r w:rsidRPr="00E610A5">
              <w:t>1.B.2.c.2.iii</w:t>
            </w:r>
          </w:p>
        </w:tc>
        <w:tc>
          <w:tcPr>
            <w:tcW w:w="2292" w:type="pct"/>
            <w:shd w:val="clear" w:color="auto" w:fill="auto"/>
          </w:tcPr>
          <w:p w14:paraId="1A840A7F" w14:textId="77777777" w:rsidR="00B00956" w:rsidRPr="00E610A5" w:rsidRDefault="00B00956" w:rsidP="00C245AC">
            <w:pPr>
              <w:pStyle w:val="TableText"/>
              <w:spacing w:before="50" w:after="50"/>
              <w:rPr>
                <w:rFonts w:cs="Calibri"/>
                <w:szCs w:val="16"/>
              </w:rPr>
            </w:pPr>
            <w:r w:rsidRPr="00E610A5">
              <w:t>Flaring – Combined</w:t>
            </w:r>
          </w:p>
        </w:tc>
        <w:tc>
          <w:tcPr>
            <w:tcW w:w="299" w:type="pct"/>
            <w:shd w:val="clear" w:color="auto" w:fill="auto"/>
            <w:noWrap/>
          </w:tcPr>
          <w:p w14:paraId="5693628F"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6F38D92B" w14:textId="77777777" w:rsidR="00B00956" w:rsidRPr="00E610A5" w:rsidRDefault="00B00956" w:rsidP="00C245AC">
            <w:pPr>
              <w:pStyle w:val="TableText"/>
              <w:spacing w:before="50" w:after="50"/>
              <w:jc w:val="right"/>
              <w:rPr>
                <w:rFonts w:cs="Calibri"/>
                <w:szCs w:val="16"/>
              </w:rPr>
            </w:pPr>
            <w:r w:rsidRPr="00E610A5">
              <w:t>64.6</w:t>
            </w:r>
          </w:p>
        </w:tc>
        <w:tc>
          <w:tcPr>
            <w:tcW w:w="678" w:type="pct"/>
            <w:shd w:val="clear" w:color="auto" w:fill="auto"/>
            <w:noWrap/>
          </w:tcPr>
          <w:p w14:paraId="72F042ED"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06446521" w14:textId="77777777" w:rsidR="00B00956" w:rsidRPr="00E610A5" w:rsidRDefault="00B00956" w:rsidP="00C245AC">
            <w:pPr>
              <w:pStyle w:val="TableText"/>
              <w:spacing w:before="50" w:after="50"/>
              <w:jc w:val="right"/>
              <w:rPr>
                <w:rFonts w:cs="Calibri"/>
                <w:color w:val="000000"/>
                <w:szCs w:val="16"/>
              </w:rPr>
            </w:pPr>
            <w:r w:rsidRPr="00E610A5">
              <w:t>98.2</w:t>
            </w:r>
          </w:p>
        </w:tc>
      </w:tr>
      <w:tr w:rsidR="00B00956" w:rsidRPr="00E610A5" w14:paraId="36963BB4" w14:textId="77777777" w:rsidTr="00C245AC">
        <w:tc>
          <w:tcPr>
            <w:tcW w:w="564" w:type="pct"/>
          </w:tcPr>
          <w:p w14:paraId="52E574F0" w14:textId="77777777" w:rsidR="00B00956" w:rsidRPr="00E610A5" w:rsidRDefault="00B00956" w:rsidP="00C245AC">
            <w:pPr>
              <w:pStyle w:val="TableText"/>
              <w:spacing w:before="50" w:after="50"/>
              <w:rPr>
                <w:rFonts w:cs="Calibri"/>
                <w:szCs w:val="16"/>
              </w:rPr>
            </w:pPr>
            <w:r w:rsidRPr="00E610A5">
              <w:lastRenderedPageBreak/>
              <w:t>1.A.2.f</w:t>
            </w:r>
          </w:p>
        </w:tc>
        <w:tc>
          <w:tcPr>
            <w:tcW w:w="2292" w:type="pct"/>
            <w:shd w:val="clear" w:color="auto" w:fill="auto"/>
            <w:noWrap/>
          </w:tcPr>
          <w:p w14:paraId="47C400DD" w14:textId="77777777" w:rsidR="00B00956" w:rsidRPr="00E610A5" w:rsidRDefault="00B00956" w:rsidP="00C245AC">
            <w:pPr>
              <w:pStyle w:val="TableText"/>
              <w:spacing w:before="50" w:after="50"/>
              <w:rPr>
                <w:rFonts w:cs="Calibri"/>
                <w:szCs w:val="16"/>
              </w:rPr>
            </w:pPr>
            <w:r w:rsidRPr="00E610A5">
              <w:t>Manufacturing Industries and Construction – Non-metallic Minerals Gaseous Fuels</w:t>
            </w:r>
          </w:p>
        </w:tc>
        <w:tc>
          <w:tcPr>
            <w:tcW w:w="299" w:type="pct"/>
            <w:shd w:val="clear" w:color="auto" w:fill="auto"/>
            <w:noWrap/>
          </w:tcPr>
          <w:p w14:paraId="45620AC8"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5D447518" w14:textId="77777777" w:rsidR="00B00956" w:rsidRPr="00E610A5" w:rsidRDefault="00B00956" w:rsidP="00C245AC">
            <w:pPr>
              <w:pStyle w:val="TableText"/>
              <w:spacing w:before="50" w:after="50"/>
              <w:jc w:val="right"/>
              <w:rPr>
                <w:rFonts w:cs="Calibri"/>
                <w:szCs w:val="16"/>
              </w:rPr>
            </w:pPr>
            <w:r w:rsidRPr="00E610A5">
              <w:t>64.3</w:t>
            </w:r>
          </w:p>
        </w:tc>
        <w:tc>
          <w:tcPr>
            <w:tcW w:w="678" w:type="pct"/>
            <w:shd w:val="clear" w:color="auto" w:fill="auto"/>
            <w:noWrap/>
          </w:tcPr>
          <w:p w14:paraId="264CFCC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728A16B6" w14:textId="77777777" w:rsidR="00B00956" w:rsidRPr="00E610A5" w:rsidRDefault="00B00956" w:rsidP="00C245AC">
            <w:pPr>
              <w:pStyle w:val="TableText"/>
              <w:spacing w:before="50" w:after="50"/>
              <w:jc w:val="right"/>
              <w:rPr>
                <w:rFonts w:cs="Calibri"/>
                <w:color w:val="000000"/>
                <w:szCs w:val="16"/>
              </w:rPr>
            </w:pPr>
            <w:r w:rsidRPr="00E610A5">
              <w:t>98.3</w:t>
            </w:r>
          </w:p>
        </w:tc>
      </w:tr>
      <w:tr w:rsidR="00B00956" w:rsidRPr="00E610A5" w14:paraId="464E6820" w14:textId="77777777" w:rsidTr="00C245AC">
        <w:tc>
          <w:tcPr>
            <w:tcW w:w="564" w:type="pct"/>
          </w:tcPr>
          <w:p w14:paraId="3C7D3E55" w14:textId="77777777" w:rsidR="00B00956" w:rsidRPr="00E610A5" w:rsidRDefault="00B00956" w:rsidP="00C245AC">
            <w:pPr>
              <w:pStyle w:val="TableText"/>
              <w:spacing w:before="50" w:after="50"/>
              <w:rPr>
                <w:rFonts w:cs="Calibri"/>
                <w:szCs w:val="16"/>
              </w:rPr>
            </w:pPr>
            <w:r w:rsidRPr="00E610A5">
              <w:t>1.A.2.g.vi</w:t>
            </w:r>
          </w:p>
        </w:tc>
        <w:tc>
          <w:tcPr>
            <w:tcW w:w="2292" w:type="pct"/>
            <w:shd w:val="clear" w:color="auto" w:fill="auto"/>
            <w:noWrap/>
          </w:tcPr>
          <w:p w14:paraId="2BCD29D5" w14:textId="77777777" w:rsidR="00B00956" w:rsidRPr="00E610A5" w:rsidRDefault="00B00956" w:rsidP="00C245AC">
            <w:pPr>
              <w:pStyle w:val="TableText"/>
              <w:spacing w:before="50" w:after="50"/>
              <w:rPr>
                <w:rFonts w:cs="Calibri"/>
                <w:szCs w:val="16"/>
              </w:rPr>
            </w:pPr>
            <w:r w:rsidRPr="00E610A5">
              <w:t>Other (please specify) – Textile and leather Gaseous Fuels</w:t>
            </w:r>
          </w:p>
        </w:tc>
        <w:tc>
          <w:tcPr>
            <w:tcW w:w="299" w:type="pct"/>
            <w:shd w:val="clear" w:color="auto" w:fill="auto"/>
            <w:noWrap/>
          </w:tcPr>
          <w:p w14:paraId="78CA99E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0F7E5436" w14:textId="77777777" w:rsidR="00B00956" w:rsidRPr="00E610A5" w:rsidRDefault="00B00956" w:rsidP="00C245AC">
            <w:pPr>
              <w:pStyle w:val="TableText"/>
              <w:spacing w:before="50" w:after="50"/>
              <w:jc w:val="right"/>
              <w:rPr>
                <w:rFonts w:cs="Calibri"/>
                <w:szCs w:val="16"/>
              </w:rPr>
            </w:pPr>
            <w:r w:rsidRPr="00E610A5">
              <w:t>59.2</w:t>
            </w:r>
          </w:p>
        </w:tc>
        <w:tc>
          <w:tcPr>
            <w:tcW w:w="678" w:type="pct"/>
            <w:shd w:val="clear" w:color="auto" w:fill="auto"/>
            <w:noWrap/>
          </w:tcPr>
          <w:p w14:paraId="7C715EAD"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44A027E" w14:textId="77777777" w:rsidR="00B00956" w:rsidRPr="00E610A5" w:rsidRDefault="00B00956" w:rsidP="00C245AC">
            <w:pPr>
              <w:pStyle w:val="TableText"/>
              <w:spacing w:before="50" w:after="50"/>
              <w:jc w:val="right"/>
              <w:rPr>
                <w:rFonts w:cs="Calibri"/>
                <w:color w:val="000000"/>
                <w:szCs w:val="16"/>
              </w:rPr>
            </w:pPr>
            <w:r w:rsidRPr="00E610A5">
              <w:t>98.4</w:t>
            </w:r>
          </w:p>
        </w:tc>
      </w:tr>
      <w:tr w:rsidR="00B00956" w:rsidRPr="00E610A5" w14:paraId="6F6C1A2A" w14:textId="77777777" w:rsidTr="00C245AC">
        <w:tc>
          <w:tcPr>
            <w:tcW w:w="564" w:type="pct"/>
          </w:tcPr>
          <w:p w14:paraId="48FD70FC" w14:textId="77777777" w:rsidR="00B00956" w:rsidRPr="00E610A5" w:rsidRDefault="00B00956" w:rsidP="00C245AC">
            <w:pPr>
              <w:pStyle w:val="TableText"/>
              <w:spacing w:before="50" w:after="50"/>
              <w:rPr>
                <w:rFonts w:cs="Calibri"/>
                <w:szCs w:val="16"/>
              </w:rPr>
            </w:pPr>
            <w:r w:rsidRPr="00E610A5">
              <w:t>3.B.1.3</w:t>
            </w:r>
          </w:p>
        </w:tc>
        <w:tc>
          <w:tcPr>
            <w:tcW w:w="2292" w:type="pct"/>
            <w:shd w:val="clear" w:color="auto" w:fill="auto"/>
          </w:tcPr>
          <w:p w14:paraId="3DE459D3" w14:textId="77777777" w:rsidR="00B00956" w:rsidRPr="00E610A5" w:rsidRDefault="00B00956" w:rsidP="00C245AC">
            <w:pPr>
              <w:pStyle w:val="TableText"/>
              <w:spacing w:before="50" w:after="50"/>
              <w:rPr>
                <w:rFonts w:cs="Calibri"/>
                <w:szCs w:val="16"/>
              </w:rPr>
            </w:pPr>
            <w:r w:rsidRPr="00E610A5">
              <w:t>CH</w:t>
            </w:r>
            <w:r w:rsidRPr="00E610A5">
              <w:rPr>
                <w:vertAlign w:val="subscript"/>
              </w:rPr>
              <w:t>4</w:t>
            </w:r>
            <w:r w:rsidRPr="00E610A5">
              <w:t xml:space="preserve"> Emissions – Swine</w:t>
            </w:r>
          </w:p>
        </w:tc>
        <w:tc>
          <w:tcPr>
            <w:tcW w:w="299" w:type="pct"/>
            <w:shd w:val="clear" w:color="auto" w:fill="auto"/>
            <w:noWrap/>
          </w:tcPr>
          <w:p w14:paraId="7C56CB2A"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28BD1075" w14:textId="77777777" w:rsidR="00B00956" w:rsidRPr="00E610A5" w:rsidRDefault="00B00956" w:rsidP="00C245AC">
            <w:pPr>
              <w:pStyle w:val="TableText"/>
              <w:spacing w:before="50" w:after="50"/>
              <w:jc w:val="right"/>
              <w:rPr>
                <w:rFonts w:cs="Calibri"/>
                <w:szCs w:val="16"/>
              </w:rPr>
            </w:pPr>
            <w:r w:rsidRPr="00E610A5">
              <w:t>58.6</w:t>
            </w:r>
          </w:p>
        </w:tc>
        <w:tc>
          <w:tcPr>
            <w:tcW w:w="678" w:type="pct"/>
            <w:shd w:val="clear" w:color="auto" w:fill="auto"/>
            <w:noWrap/>
          </w:tcPr>
          <w:p w14:paraId="782D1844"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7508D8A5" w14:textId="77777777" w:rsidR="00B00956" w:rsidRPr="00E610A5" w:rsidRDefault="00B00956" w:rsidP="00C245AC">
            <w:pPr>
              <w:pStyle w:val="TableText"/>
              <w:spacing w:before="50" w:after="50"/>
              <w:jc w:val="right"/>
              <w:rPr>
                <w:rFonts w:cs="Calibri"/>
                <w:color w:val="000000"/>
                <w:szCs w:val="16"/>
              </w:rPr>
            </w:pPr>
            <w:r w:rsidRPr="00E610A5">
              <w:t>98.4</w:t>
            </w:r>
          </w:p>
        </w:tc>
      </w:tr>
      <w:tr w:rsidR="00B00956" w:rsidRPr="00E610A5" w14:paraId="57453197" w14:textId="77777777" w:rsidTr="00C245AC">
        <w:tc>
          <w:tcPr>
            <w:tcW w:w="564" w:type="pct"/>
          </w:tcPr>
          <w:p w14:paraId="2134B093" w14:textId="77777777" w:rsidR="00B00956" w:rsidRPr="00E610A5" w:rsidRDefault="00B00956" w:rsidP="00C245AC">
            <w:pPr>
              <w:pStyle w:val="TableText"/>
              <w:spacing w:before="50" w:after="50"/>
              <w:rPr>
                <w:rFonts w:cs="Calibri"/>
                <w:szCs w:val="16"/>
              </w:rPr>
            </w:pPr>
            <w:r w:rsidRPr="00E610A5">
              <w:t>1.B.2.d</w:t>
            </w:r>
          </w:p>
        </w:tc>
        <w:tc>
          <w:tcPr>
            <w:tcW w:w="2292" w:type="pct"/>
            <w:shd w:val="clear" w:color="auto" w:fill="auto"/>
          </w:tcPr>
          <w:p w14:paraId="7D66BFDB" w14:textId="77777777" w:rsidR="00B00956" w:rsidRPr="00E610A5" w:rsidRDefault="00B00956" w:rsidP="00C245AC">
            <w:pPr>
              <w:pStyle w:val="TableText"/>
              <w:spacing w:before="50" w:after="50"/>
              <w:rPr>
                <w:rFonts w:cs="Calibri"/>
                <w:szCs w:val="16"/>
              </w:rPr>
            </w:pPr>
            <w:r w:rsidRPr="00E610A5">
              <w:t>Other (please specify) – Geothermal</w:t>
            </w:r>
          </w:p>
        </w:tc>
        <w:tc>
          <w:tcPr>
            <w:tcW w:w="299" w:type="pct"/>
            <w:shd w:val="clear" w:color="auto" w:fill="auto"/>
            <w:noWrap/>
          </w:tcPr>
          <w:p w14:paraId="69DB2732"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177BA613" w14:textId="77777777" w:rsidR="00B00956" w:rsidRPr="00E610A5" w:rsidRDefault="00B00956" w:rsidP="00C245AC">
            <w:pPr>
              <w:pStyle w:val="TableText"/>
              <w:spacing w:before="50" w:after="50"/>
              <w:jc w:val="right"/>
              <w:rPr>
                <w:rFonts w:cs="Calibri"/>
                <w:szCs w:val="16"/>
              </w:rPr>
            </w:pPr>
            <w:r w:rsidRPr="00E610A5">
              <w:t>54.8</w:t>
            </w:r>
          </w:p>
        </w:tc>
        <w:tc>
          <w:tcPr>
            <w:tcW w:w="678" w:type="pct"/>
            <w:shd w:val="clear" w:color="auto" w:fill="auto"/>
            <w:noWrap/>
          </w:tcPr>
          <w:p w14:paraId="7D9ED282"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50FEBA7D" w14:textId="77777777" w:rsidR="00B00956" w:rsidRPr="00E610A5" w:rsidRDefault="00B00956" w:rsidP="00C245AC">
            <w:pPr>
              <w:pStyle w:val="TableText"/>
              <w:spacing w:before="50" w:after="50"/>
              <w:jc w:val="right"/>
              <w:rPr>
                <w:rFonts w:cs="Calibri"/>
                <w:color w:val="000000"/>
                <w:szCs w:val="16"/>
              </w:rPr>
            </w:pPr>
            <w:r w:rsidRPr="00E610A5">
              <w:t>98.5</w:t>
            </w:r>
          </w:p>
        </w:tc>
      </w:tr>
      <w:tr w:rsidR="00B00956" w:rsidRPr="00E610A5" w14:paraId="302C5D0C" w14:textId="77777777" w:rsidTr="00C245AC">
        <w:tc>
          <w:tcPr>
            <w:tcW w:w="564" w:type="pct"/>
          </w:tcPr>
          <w:p w14:paraId="148C4214" w14:textId="77777777" w:rsidR="00B00956" w:rsidRPr="00E610A5" w:rsidRDefault="00B00956" w:rsidP="00C245AC">
            <w:pPr>
              <w:pStyle w:val="TableText"/>
              <w:spacing w:before="50" w:after="50"/>
              <w:rPr>
                <w:rFonts w:cs="Calibri"/>
                <w:szCs w:val="16"/>
              </w:rPr>
            </w:pPr>
            <w:r w:rsidRPr="00E610A5">
              <w:t>1.A.2.g.viii</w:t>
            </w:r>
          </w:p>
        </w:tc>
        <w:tc>
          <w:tcPr>
            <w:tcW w:w="2292" w:type="pct"/>
            <w:shd w:val="clear" w:color="auto" w:fill="auto"/>
            <w:noWrap/>
          </w:tcPr>
          <w:p w14:paraId="63CFB309" w14:textId="77777777" w:rsidR="00B00956" w:rsidRPr="00E610A5" w:rsidRDefault="00B00956" w:rsidP="00C245AC">
            <w:pPr>
              <w:pStyle w:val="TableText"/>
              <w:spacing w:before="50" w:after="50"/>
              <w:rPr>
                <w:rFonts w:cs="Calibri"/>
                <w:szCs w:val="16"/>
              </w:rPr>
            </w:pPr>
            <w:r w:rsidRPr="00E610A5">
              <w:t>Other (please specify) – Other (please specify) Liquid Fuels</w:t>
            </w:r>
          </w:p>
        </w:tc>
        <w:tc>
          <w:tcPr>
            <w:tcW w:w="299" w:type="pct"/>
            <w:shd w:val="clear" w:color="auto" w:fill="auto"/>
            <w:noWrap/>
          </w:tcPr>
          <w:p w14:paraId="32143BD5"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D4832DE" w14:textId="77777777" w:rsidR="00B00956" w:rsidRPr="00E610A5" w:rsidRDefault="00B00956" w:rsidP="00C245AC">
            <w:pPr>
              <w:pStyle w:val="TableText"/>
              <w:spacing w:before="50" w:after="50"/>
              <w:jc w:val="right"/>
              <w:rPr>
                <w:rFonts w:cs="Calibri"/>
                <w:szCs w:val="16"/>
              </w:rPr>
            </w:pPr>
            <w:r w:rsidRPr="00E610A5">
              <w:t>51.7</w:t>
            </w:r>
          </w:p>
        </w:tc>
        <w:tc>
          <w:tcPr>
            <w:tcW w:w="678" w:type="pct"/>
            <w:shd w:val="clear" w:color="auto" w:fill="auto"/>
            <w:noWrap/>
          </w:tcPr>
          <w:p w14:paraId="65D45C57"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1EE772D0" w14:textId="77777777" w:rsidR="00B00956" w:rsidRPr="00E610A5" w:rsidRDefault="00B00956" w:rsidP="00C245AC">
            <w:pPr>
              <w:pStyle w:val="TableText"/>
              <w:spacing w:before="50" w:after="50"/>
              <w:jc w:val="right"/>
              <w:rPr>
                <w:rFonts w:cs="Calibri"/>
                <w:color w:val="000000"/>
                <w:szCs w:val="16"/>
              </w:rPr>
            </w:pPr>
            <w:r w:rsidRPr="00E610A5">
              <w:t>98.6</w:t>
            </w:r>
          </w:p>
        </w:tc>
      </w:tr>
      <w:tr w:rsidR="00B00956" w:rsidRPr="00E610A5" w14:paraId="3D026F7A" w14:textId="77777777" w:rsidTr="00C245AC">
        <w:tc>
          <w:tcPr>
            <w:tcW w:w="564" w:type="pct"/>
          </w:tcPr>
          <w:p w14:paraId="30FA53C7" w14:textId="77777777" w:rsidR="00B00956" w:rsidRPr="00E610A5" w:rsidRDefault="00B00956" w:rsidP="00C245AC">
            <w:pPr>
              <w:pStyle w:val="TableText"/>
              <w:spacing w:before="50" w:after="50"/>
              <w:rPr>
                <w:rFonts w:cs="Calibri"/>
                <w:szCs w:val="16"/>
              </w:rPr>
            </w:pPr>
            <w:r w:rsidRPr="00E610A5">
              <w:t>1.A.2.d</w:t>
            </w:r>
          </w:p>
        </w:tc>
        <w:tc>
          <w:tcPr>
            <w:tcW w:w="2292" w:type="pct"/>
            <w:shd w:val="clear" w:color="auto" w:fill="auto"/>
          </w:tcPr>
          <w:p w14:paraId="0E6CB889" w14:textId="77777777" w:rsidR="00B00956" w:rsidRPr="00E610A5" w:rsidRDefault="00B00956" w:rsidP="00C245AC">
            <w:pPr>
              <w:pStyle w:val="TableText"/>
              <w:spacing w:before="50" w:after="50"/>
              <w:rPr>
                <w:rFonts w:cs="Calibri"/>
                <w:szCs w:val="16"/>
              </w:rPr>
            </w:pPr>
            <w:r w:rsidRPr="00E610A5">
              <w:t>Manufacturing Industries and Construction – Pulp, Paper and Print Liquid Fuels</w:t>
            </w:r>
          </w:p>
        </w:tc>
        <w:tc>
          <w:tcPr>
            <w:tcW w:w="299" w:type="pct"/>
            <w:shd w:val="clear" w:color="auto" w:fill="auto"/>
            <w:noWrap/>
          </w:tcPr>
          <w:p w14:paraId="7BF01EE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45DF9562" w14:textId="77777777" w:rsidR="00B00956" w:rsidRPr="00E610A5" w:rsidRDefault="00B00956" w:rsidP="00C245AC">
            <w:pPr>
              <w:pStyle w:val="TableText"/>
              <w:spacing w:before="50" w:after="50"/>
              <w:jc w:val="right"/>
              <w:rPr>
                <w:rFonts w:cs="Calibri"/>
                <w:szCs w:val="16"/>
              </w:rPr>
            </w:pPr>
            <w:r w:rsidRPr="00E610A5">
              <w:t>49.1</w:t>
            </w:r>
          </w:p>
        </w:tc>
        <w:tc>
          <w:tcPr>
            <w:tcW w:w="678" w:type="pct"/>
            <w:shd w:val="clear" w:color="auto" w:fill="auto"/>
            <w:noWrap/>
          </w:tcPr>
          <w:p w14:paraId="2D72B36F"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45A7335" w14:textId="77777777" w:rsidR="00B00956" w:rsidRPr="00E610A5" w:rsidRDefault="00B00956" w:rsidP="00C245AC">
            <w:pPr>
              <w:pStyle w:val="TableText"/>
              <w:spacing w:before="50" w:after="50"/>
              <w:jc w:val="right"/>
              <w:rPr>
                <w:rFonts w:cs="Calibri"/>
                <w:color w:val="000000"/>
                <w:szCs w:val="16"/>
              </w:rPr>
            </w:pPr>
            <w:r w:rsidRPr="00E610A5">
              <w:t>98.6</w:t>
            </w:r>
          </w:p>
        </w:tc>
      </w:tr>
      <w:tr w:rsidR="00B00956" w:rsidRPr="00E610A5" w14:paraId="13F17EFB" w14:textId="77777777" w:rsidTr="00C245AC">
        <w:tc>
          <w:tcPr>
            <w:tcW w:w="564" w:type="pct"/>
          </w:tcPr>
          <w:p w14:paraId="217B7024" w14:textId="77777777" w:rsidR="00B00956" w:rsidRPr="00E610A5" w:rsidRDefault="00B00956" w:rsidP="00C245AC">
            <w:pPr>
              <w:pStyle w:val="TableText"/>
              <w:keepNext/>
              <w:spacing w:before="50" w:after="50"/>
              <w:rPr>
                <w:rFonts w:cs="Calibri"/>
                <w:szCs w:val="16"/>
              </w:rPr>
            </w:pPr>
            <w:r w:rsidRPr="00E610A5">
              <w:t>1.A.4.b</w:t>
            </w:r>
          </w:p>
        </w:tc>
        <w:tc>
          <w:tcPr>
            <w:tcW w:w="2292" w:type="pct"/>
            <w:shd w:val="clear" w:color="auto" w:fill="auto"/>
            <w:noWrap/>
          </w:tcPr>
          <w:p w14:paraId="1789E03C" w14:textId="77777777" w:rsidR="00B00956" w:rsidRPr="00E610A5" w:rsidRDefault="00B00956" w:rsidP="00C245AC">
            <w:pPr>
              <w:pStyle w:val="TableText"/>
              <w:spacing w:before="50" w:after="50"/>
              <w:rPr>
                <w:rFonts w:cs="Calibri"/>
                <w:szCs w:val="16"/>
              </w:rPr>
            </w:pPr>
            <w:r w:rsidRPr="00E610A5">
              <w:t>Other Sectors – Residential Biomass</w:t>
            </w:r>
          </w:p>
        </w:tc>
        <w:tc>
          <w:tcPr>
            <w:tcW w:w="299" w:type="pct"/>
            <w:shd w:val="clear" w:color="auto" w:fill="auto"/>
            <w:noWrap/>
          </w:tcPr>
          <w:p w14:paraId="1F6C1865"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10F08FD2" w14:textId="77777777" w:rsidR="00B00956" w:rsidRPr="00E610A5" w:rsidRDefault="00B00956" w:rsidP="00C245AC">
            <w:pPr>
              <w:pStyle w:val="TableText"/>
              <w:spacing w:before="50" w:after="50"/>
              <w:jc w:val="right"/>
              <w:rPr>
                <w:rFonts w:cs="Calibri"/>
                <w:szCs w:val="16"/>
              </w:rPr>
            </w:pPr>
            <w:r w:rsidRPr="00E610A5">
              <w:t>48.4</w:t>
            </w:r>
          </w:p>
        </w:tc>
        <w:tc>
          <w:tcPr>
            <w:tcW w:w="678" w:type="pct"/>
            <w:shd w:val="clear" w:color="auto" w:fill="auto"/>
            <w:noWrap/>
          </w:tcPr>
          <w:p w14:paraId="77CA1672"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1ECC053C" w14:textId="77777777" w:rsidR="00B00956" w:rsidRPr="00E610A5" w:rsidRDefault="00B00956" w:rsidP="00C245AC">
            <w:pPr>
              <w:pStyle w:val="TableText"/>
              <w:spacing w:before="50" w:after="50"/>
              <w:jc w:val="right"/>
              <w:rPr>
                <w:rFonts w:cs="Calibri"/>
                <w:color w:val="000000"/>
                <w:szCs w:val="16"/>
              </w:rPr>
            </w:pPr>
            <w:r w:rsidRPr="00E610A5">
              <w:t>98.7</w:t>
            </w:r>
          </w:p>
        </w:tc>
      </w:tr>
      <w:tr w:rsidR="00B00956" w:rsidRPr="00E610A5" w14:paraId="648B084A" w14:textId="77777777" w:rsidTr="00C245AC">
        <w:tc>
          <w:tcPr>
            <w:tcW w:w="564" w:type="pct"/>
          </w:tcPr>
          <w:p w14:paraId="32A10ECB" w14:textId="77777777" w:rsidR="00B00956" w:rsidRPr="00E610A5" w:rsidRDefault="00B00956" w:rsidP="00C245AC">
            <w:pPr>
              <w:pStyle w:val="TableText"/>
              <w:spacing w:before="50" w:after="50"/>
              <w:rPr>
                <w:rFonts w:cs="Calibri"/>
                <w:szCs w:val="16"/>
              </w:rPr>
            </w:pPr>
            <w:r w:rsidRPr="00E610A5">
              <w:t>1.A.2.f</w:t>
            </w:r>
          </w:p>
        </w:tc>
        <w:tc>
          <w:tcPr>
            <w:tcW w:w="2292" w:type="pct"/>
            <w:shd w:val="clear" w:color="auto" w:fill="auto"/>
          </w:tcPr>
          <w:p w14:paraId="67C150A5" w14:textId="77777777" w:rsidR="00B00956" w:rsidRPr="00E610A5" w:rsidRDefault="00B00956" w:rsidP="00C245AC">
            <w:pPr>
              <w:pStyle w:val="TableText"/>
              <w:spacing w:before="50" w:after="50"/>
              <w:rPr>
                <w:rFonts w:cs="Calibri"/>
                <w:szCs w:val="16"/>
              </w:rPr>
            </w:pPr>
            <w:r w:rsidRPr="00E610A5">
              <w:t>Manufacturing Industries and Construction – Non-metallic Minerals Liquid Fuels</w:t>
            </w:r>
          </w:p>
        </w:tc>
        <w:tc>
          <w:tcPr>
            <w:tcW w:w="299" w:type="pct"/>
            <w:shd w:val="clear" w:color="auto" w:fill="auto"/>
            <w:noWrap/>
          </w:tcPr>
          <w:p w14:paraId="7E3FAE0B"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6C04CF9C" w14:textId="77777777" w:rsidR="00B00956" w:rsidRPr="00E610A5" w:rsidRDefault="00B00956" w:rsidP="00C245AC">
            <w:pPr>
              <w:pStyle w:val="TableText"/>
              <w:spacing w:before="50" w:after="50"/>
              <w:jc w:val="right"/>
              <w:rPr>
                <w:rFonts w:cs="Calibri"/>
                <w:szCs w:val="16"/>
              </w:rPr>
            </w:pPr>
            <w:r w:rsidRPr="00E610A5">
              <w:t>48.4</w:t>
            </w:r>
          </w:p>
        </w:tc>
        <w:tc>
          <w:tcPr>
            <w:tcW w:w="678" w:type="pct"/>
            <w:shd w:val="clear" w:color="auto" w:fill="auto"/>
            <w:noWrap/>
          </w:tcPr>
          <w:p w14:paraId="0F9D7801"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7117A3C" w14:textId="77777777" w:rsidR="00B00956" w:rsidRPr="00E610A5" w:rsidRDefault="00B00956" w:rsidP="00C245AC">
            <w:pPr>
              <w:pStyle w:val="TableText"/>
              <w:spacing w:before="50" w:after="50"/>
              <w:jc w:val="right"/>
              <w:rPr>
                <w:rFonts w:cs="Calibri"/>
                <w:color w:val="000000"/>
                <w:szCs w:val="16"/>
              </w:rPr>
            </w:pPr>
            <w:r w:rsidRPr="00E610A5">
              <w:t>98.7</w:t>
            </w:r>
          </w:p>
        </w:tc>
      </w:tr>
      <w:tr w:rsidR="00B00956" w:rsidRPr="00E610A5" w14:paraId="7D772DF0" w14:textId="77777777" w:rsidTr="00C245AC">
        <w:tc>
          <w:tcPr>
            <w:tcW w:w="564" w:type="pct"/>
          </w:tcPr>
          <w:p w14:paraId="44C9FD70" w14:textId="77777777" w:rsidR="00B00956" w:rsidRPr="00E610A5" w:rsidRDefault="00B00956" w:rsidP="00C245AC">
            <w:pPr>
              <w:pStyle w:val="TableText"/>
              <w:spacing w:before="50" w:after="50"/>
              <w:rPr>
                <w:rFonts w:cs="Calibri"/>
                <w:szCs w:val="16"/>
              </w:rPr>
            </w:pPr>
            <w:r w:rsidRPr="00E610A5">
              <w:t>1.A.3.a</w:t>
            </w:r>
          </w:p>
        </w:tc>
        <w:tc>
          <w:tcPr>
            <w:tcW w:w="2292" w:type="pct"/>
            <w:shd w:val="clear" w:color="auto" w:fill="auto"/>
            <w:noWrap/>
          </w:tcPr>
          <w:p w14:paraId="140C8383" w14:textId="77777777" w:rsidR="00B00956" w:rsidRPr="00E610A5" w:rsidRDefault="00B00956" w:rsidP="00C245AC">
            <w:pPr>
              <w:pStyle w:val="TableText"/>
              <w:spacing w:before="50" w:after="50"/>
              <w:rPr>
                <w:rFonts w:cs="Calibri"/>
                <w:szCs w:val="16"/>
              </w:rPr>
            </w:pPr>
            <w:r w:rsidRPr="00E610A5">
              <w:t>Domestic Aviation – Aviation Gasoline</w:t>
            </w:r>
          </w:p>
        </w:tc>
        <w:tc>
          <w:tcPr>
            <w:tcW w:w="299" w:type="pct"/>
            <w:shd w:val="clear" w:color="auto" w:fill="auto"/>
            <w:noWrap/>
          </w:tcPr>
          <w:p w14:paraId="3F1DF98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7BFB8291" w14:textId="77777777" w:rsidR="00B00956" w:rsidRPr="00E610A5" w:rsidRDefault="00B00956" w:rsidP="00C245AC">
            <w:pPr>
              <w:pStyle w:val="TableText"/>
              <w:spacing w:before="50" w:after="50"/>
              <w:jc w:val="right"/>
              <w:rPr>
                <w:rFonts w:cs="Calibri"/>
                <w:szCs w:val="16"/>
              </w:rPr>
            </w:pPr>
            <w:r w:rsidRPr="00E610A5">
              <w:t>47.7</w:t>
            </w:r>
          </w:p>
        </w:tc>
        <w:tc>
          <w:tcPr>
            <w:tcW w:w="678" w:type="pct"/>
            <w:shd w:val="clear" w:color="auto" w:fill="auto"/>
            <w:noWrap/>
          </w:tcPr>
          <w:p w14:paraId="7ACCE78A"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21DB8482" w14:textId="77777777" w:rsidR="00B00956" w:rsidRPr="00E610A5" w:rsidRDefault="00B00956" w:rsidP="00C245AC">
            <w:pPr>
              <w:pStyle w:val="TableText"/>
              <w:spacing w:before="50" w:after="50"/>
              <w:jc w:val="right"/>
              <w:rPr>
                <w:rFonts w:cs="Calibri"/>
                <w:color w:val="000000"/>
                <w:szCs w:val="16"/>
              </w:rPr>
            </w:pPr>
            <w:r w:rsidRPr="00E610A5">
              <w:t>98.8</w:t>
            </w:r>
          </w:p>
        </w:tc>
      </w:tr>
      <w:tr w:rsidR="00B00956" w:rsidRPr="00E610A5" w14:paraId="119AE4A4" w14:textId="77777777" w:rsidTr="00C245AC">
        <w:tc>
          <w:tcPr>
            <w:tcW w:w="564" w:type="pct"/>
          </w:tcPr>
          <w:p w14:paraId="602A51A9" w14:textId="77777777" w:rsidR="00B00956" w:rsidRPr="00E610A5" w:rsidRDefault="00B00956" w:rsidP="00C245AC">
            <w:pPr>
              <w:pStyle w:val="TableText"/>
              <w:spacing w:before="50" w:after="50"/>
              <w:rPr>
                <w:rFonts w:cs="Calibri"/>
                <w:szCs w:val="16"/>
              </w:rPr>
            </w:pPr>
            <w:r w:rsidRPr="00E610A5">
              <w:t>1.B.2.b.2</w:t>
            </w:r>
          </w:p>
        </w:tc>
        <w:tc>
          <w:tcPr>
            <w:tcW w:w="2292" w:type="pct"/>
            <w:shd w:val="clear" w:color="auto" w:fill="auto"/>
            <w:noWrap/>
          </w:tcPr>
          <w:p w14:paraId="528BBBCD" w14:textId="77777777" w:rsidR="00B00956" w:rsidRPr="00E610A5" w:rsidRDefault="00B00956" w:rsidP="00C245AC">
            <w:pPr>
              <w:pStyle w:val="TableText"/>
              <w:spacing w:before="50" w:after="50"/>
              <w:rPr>
                <w:rFonts w:cs="Calibri"/>
                <w:szCs w:val="16"/>
              </w:rPr>
            </w:pPr>
            <w:r w:rsidRPr="00E610A5">
              <w:t>Natural Gas – Production</w:t>
            </w:r>
          </w:p>
        </w:tc>
        <w:tc>
          <w:tcPr>
            <w:tcW w:w="299" w:type="pct"/>
            <w:shd w:val="clear" w:color="auto" w:fill="auto"/>
            <w:noWrap/>
          </w:tcPr>
          <w:p w14:paraId="55B08788"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704C40FF" w14:textId="77777777" w:rsidR="00B00956" w:rsidRPr="00E610A5" w:rsidRDefault="00B00956" w:rsidP="00C245AC">
            <w:pPr>
              <w:pStyle w:val="TableText"/>
              <w:spacing w:before="50" w:after="50"/>
              <w:jc w:val="right"/>
              <w:rPr>
                <w:rFonts w:cs="Calibri"/>
                <w:szCs w:val="16"/>
              </w:rPr>
            </w:pPr>
            <w:r w:rsidRPr="00E610A5">
              <w:t>47.7</w:t>
            </w:r>
          </w:p>
        </w:tc>
        <w:tc>
          <w:tcPr>
            <w:tcW w:w="678" w:type="pct"/>
            <w:shd w:val="clear" w:color="auto" w:fill="auto"/>
            <w:noWrap/>
          </w:tcPr>
          <w:p w14:paraId="3866799D"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4E5442FE" w14:textId="77777777" w:rsidR="00B00956" w:rsidRPr="00E610A5" w:rsidRDefault="00B00956" w:rsidP="00C245AC">
            <w:pPr>
              <w:pStyle w:val="TableText"/>
              <w:spacing w:before="50" w:after="50"/>
              <w:jc w:val="right"/>
              <w:rPr>
                <w:rFonts w:cs="Calibri"/>
                <w:color w:val="000000"/>
                <w:szCs w:val="16"/>
              </w:rPr>
            </w:pPr>
            <w:r w:rsidRPr="00E610A5">
              <w:t>98.8</w:t>
            </w:r>
          </w:p>
        </w:tc>
      </w:tr>
      <w:tr w:rsidR="00B00956" w:rsidRPr="00E610A5" w14:paraId="58F7913F" w14:textId="77777777" w:rsidTr="00C245AC">
        <w:tc>
          <w:tcPr>
            <w:tcW w:w="564" w:type="pct"/>
          </w:tcPr>
          <w:p w14:paraId="7E421D4C" w14:textId="77777777" w:rsidR="00B00956" w:rsidRPr="00E610A5" w:rsidRDefault="00B00956" w:rsidP="00C245AC">
            <w:pPr>
              <w:pStyle w:val="TableText"/>
              <w:keepNext/>
              <w:spacing w:before="50" w:after="50"/>
              <w:rPr>
                <w:rFonts w:cs="Calibri"/>
                <w:szCs w:val="16"/>
              </w:rPr>
            </w:pPr>
            <w:r w:rsidRPr="00E610A5">
              <w:t>4.C.1</w:t>
            </w:r>
          </w:p>
        </w:tc>
        <w:tc>
          <w:tcPr>
            <w:tcW w:w="2292" w:type="pct"/>
            <w:shd w:val="clear" w:color="auto" w:fill="auto"/>
          </w:tcPr>
          <w:p w14:paraId="496AF5E1" w14:textId="77777777" w:rsidR="00B00956" w:rsidRPr="00E610A5" w:rsidRDefault="00B00956" w:rsidP="00C245AC">
            <w:pPr>
              <w:pStyle w:val="TableText"/>
              <w:spacing w:before="50" w:after="50"/>
              <w:rPr>
                <w:rFonts w:cs="Calibri"/>
                <w:szCs w:val="16"/>
              </w:rPr>
            </w:pPr>
            <w:r w:rsidRPr="00E610A5">
              <w:t>Grassland – Grassland Remaining Grassland</w:t>
            </w:r>
          </w:p>
        </w:tc>
        <w:tc>
          <w:tcPr>
            <w:tcW w:w="299" w:type="pct"/>
            <w:shd w:val="clear" w:color="auto" w:fill="auto"/>
            <w:noWrap/>
          </w:tcPr>
          <w:p w14:paraId="27678996"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045B26">
              <w:rPr>
                <w:rFonts w:cs="Calibri"/>
                <w:color w:val="000000"/>
                <w:szCs w:val="16"/>
              </w:rPr>
              <w:t xml:space="preserve"> </w:t>
            </w:r>
          </w:p>
        </w:tc>
        <w:tc>
          <w:tcPr>
            <w:tcW w:w="634" w:type="pct"/>
            <w:shd w:val="clear" w:color="auto" w:fill="auto"/>
            <w:noWrap/>
          </w:tcPr>
          <w:p w14:paraId="4A1618F5" w14:textId="77777777" w:rsidR="00B00956" w:rsidRPr="00E610A5" w:rsidRDefault="00B00956" w:rsidP="00C245AC">
            <w:pPr>
              <w:pStyle w:val="TableText"/>
              <w:spacing w:before="50" w:after="50"/>
              <w:jc w:val="right"/>
              <w:rPr>
                <w:rFonts w:cs="Calibri"/>
                <w:szCs w:val="16"/>
              </w:rPr>
            </w:pPr>
            <w:r w:rsidRPr="00E610A5">
              <w:t>43.2</w:t>
            </w:r>
          </w:p>
        </w:tc>
        <w:tc>
          <w:tcPr>
            <w:tcW w:w="678" w:type="pct"/>
            <w:shd w:val="clear" w:color="auto" w:fill="auto"/>
            <w:noWrap/>
          </w:tcPr>
          <w:p w14:paraId="4CC84432"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39ED2029" w14:textId="77777777" w:rsidR="00B00956" w:rsidRPr="00E610A5" w:rsidRDefault="00B00956" w:rsidP="00C245AC">
            <w:pPr>
              <w:pStyle w:val="TableText"/>
              <w:spacing w:before="50" w:after="50"/>
              <w:jc w:val="right"/>
              <w:rPr>
                <w:rFonts w:cs="Calibri"/>
                <w:color w:val="000000"/>
                <w:szCs w:val="16"/>
              </w:rPr>
            </w:pPr>
            <w:r w:rsidRPr="00E610A5">
              <w:t>98.9</w:t>
            </w:r>
          </w:p>
        </w:tc>
      </w:tr>
      <w:tr w:rsidR="00B00956" w:rsidRPr="00E610A5" w14:paraId="4336A0AB" w14:textId="77777777" w:rsidTr="00C245AC">
        <w:tc>
          <w:tcPr>
            <w:tcW w:w="564" w:type="pct"/>
          </w:tcPr>
          <w:p w14:paraId="2C8BFB40" w14:textId="77777777" w:rsidR="00B00956" w:rsidRPr="00E610A5" w:rsidRDefault="00B00956" w:rsidP="00C245AC">
            <w:pPr>
              <w:pStyle w:val="TableText"/>
              <w:keepNext/>
              <w:spacing w:before="50" w:after="50"/>
              <w:rPr>
                <w:rFonts w:cs="Calibri"/>
                <w:color w:val="000000"/>
                <w:szCs w:val="16"/>
              </w:rPr>
            </w:pPr>
            <w:r w:rsidRPr="00E610A5">
              <w:t>3.A.4</w:t>
            </w:r>
          </w:p>
        </w:tc>
        <w:tc>
          <w:tcPr>
            <w:tcW w:w="2292" w:type="pct"/>
            <w:shd w:val="clear" w:color="auto" w:fill="auto"/>
          </w:tcPr>
          <w:p w14:paraId="1132862B" w14:textId="6B695A0E" w:rsidR="00B00956" w:rsidRPr="00E610A5" w:rsidRDefault="00B00956" w:rsidP="00C245AC">
            <w:pPr>
              <w:pStyle w:val="TableText"/>
              <w:spacing w:before="50" w:after="50"/>
              <w:rPr>
                <w:rFonts w:cs="Calibri"/>
                <w:color w:val="000000"/>
                <w:szCs w:val="16"/>
              </w:rPr>
            </w:pPr>
            <w:r w:rsidRPr="00E610A5">
              <w:t xml:space="preserve">Other </w:t>
            </w:r>
            <w:r w:rsidR="00616782" w:rsidRPr="00E610A5">
              <w:t>L</w:t>
            </w:r>
            <w:r w:rsidRPr="00E610A5">
              <w:t>ivestock – Horses</w:t>
            </w:r>
          </w:p>
        </w:tc>
        <w:tc>
          <w:tcPr>
            <w:tcW w:w="299" w:type="pct"/>
            <w:shd w:val="clear" w:color="auto" w:fill="auto"/>
            <w:noWrap/>
          </w:tcPr>
          <w:p w14:paraId="5A51D0C6"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0FC31BC4" w14:textId="77777777" w:rsidR="00B00956" w:rsidRPr="00E610A5" w:rsidRDefault="00B00956" w:rsidP="00C245AC">
            <w:pPr>
              <w:pStyle w:val="TableText"/>
              <w:spacing w:before="50" w:after="50"/>
              <w:jc w:val="right"/>
              <w:rPr>
                <w:rFonts w:cs="Calibri"/>
                <w:color w:val="000000"/>
                <w:szCs w:val="16"/>
              </w:rPr>
            </w:pPr>
            <w:r w:rsidRPr="00E610A5">
              <w:t>42.3</w:t>
            </w:r>
          </w:p>
        </w:tc>
        <w:tc>
          <w:tcPr>
            <w:tcW w:w="678" w:type="pct"/>
            <w:shd w:val="clear" w:color="auto" w:fill="auto"/>
            <w:noWrap/>
          </w:tcPr>
          <w:p w14:paraId="4B0CEDE4"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4A0F2CCD" w14:textId="77777777" w:rsidR="00B00956" w:rsidRPr="00E610A5" w:rsidRDefault="00B00956" w:rsidP="00C245AC">
            <w:pPr>
              <w:pStyle w:val="TableText"/>
              <w:spacing w:before="50" w:after="50"/>
              <w:jc w:val="right"/>
              <w:rPr>
                <w:rFonts w:cs="Calibri"/>
                <w:color w:val="000000"/>
                <w:szCs w:val="16"/>
              </w:rPr>
            </w:pPr>
            <w:r w:rsidRPr="00E610A5">
              <w:t>98.9</w:t>
            </w:r>
          </w:p>
        </w:tc>
      </w:tr>
      <w:tr w:rsidR="00B00956" w:rsidRPr="00E610A5" w14:paraId="01550848" w14:textId="77777777" w:rsidTr="00C245AC">
        <w:tc>
          <w:tcPr>
            <w:tcW w:w="564" w:type="pct"/>
          </w:tcPr>
          <w:p w14:paraId="21BEA50D" w14:textId="77777777" w:rsidR="00B00956" w:rsidRPr="00E610A5" w:rsidRDefault="00B00956" w:rsidP="00C245AC">
            <w:pPr>
              <w:pStyle w:val="TableText"/>
              <w:keepNext/>
              <w:spacing w:before="50" w:after="50"/>
              <w:rPr>
                <w:rFonts w:cs="Calibri"/>
                <w:color w:val="000000"/>
                <w:szCs w:val="16"/>
              </w:rPr>
            </w:pPr>
            <w:r w:rsidRPr="00E610A5">
              <w:t>1.A.2.g.i</w:t>
            </w:r>
          </w:p>
        </w:tc>
        <w:tc>
          <w:tcPr>
            <w:tcW w:w="2292" w:type="pct"/>
            <w:shd w:val="clear" w:color="auto" w:fill="auto"/>
          </w:tcPr>
          <w:p w14:paraId="29CEB0E7" w14:textId="77777777" w:rsidR="00B00956" w:rsidRPr="00E610A5" w:rsidRDefault="00B00956" w:rsidP="00C245AC">
            <w:pPr>
              <w:pStyle w:val="TableText"/>
              <w:spacing w:before="50" w:after="50"/>
              <w:rPr>
                <w:rFonts w:cs="Calibri"/>
                <w:color w:val="000000"/>
                <w:szCs w:val="16"/>
              </w:rPr>
            </w:pPr>
            <w:r w:rsidRPr="00E610A5">
              <w:t>Other (please specify) – Manufacturing of machinery Gaseous Fuels</w:t>
            </w:r>
          </w:p>
        </w:tc>
        <w:tc>
          <w:tcPr>
            <w:tcW w:w="299" w:type="pct"/>
            <w:shd w:val="clear" w:color="auto" w:fill="auto"/>
            <w:noWrap/>
          </w:tcPr>
          <w:p w14:paraId="796544D6"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3D0ECB6A" w14:textId="77777777" w:rsidR="00B00956" w:rsidRPr="00E610A5" w:rsidRDefault="00B00956" w:rsidP="00C245AC">
            <w:pPr>
              <w:pStyle w:val="TableText"/>
              <w:spacing w:before="50" w:after="50"/>
              <w:jc w:val="right"/>
              <w:rPr>
                <w:rFonts w:cs="Calibri"/>
                <w:color w:val="000000"/>
                <w:szCs w:val="16"/>
              </w:rPr>
            </w:pPr>
            <w:r w:rsidRPr="00E610A5">
              <w:t>41.9</w:t>
            </w:r>
          </w:p>
        </w:tc>
        <w:tc>
          <w:tcPr>
            <w:tcW w:w="678" w:type="pct"/>
            <w:shd w:val="clear" w:color="auto" w:fill="auto"/>
            <w:noWrap/>
          </w:tcPr>
          <w:p w14:paraId="7B9E7D24"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0A33D3E7" w14:textId="77777777" w:rsidR="00B00956" w:rsidRPr="00E610A5" w:rsidRDefault="00B00956" w:rsidP="00C245AC">
            <w:pPr>
              <w:pStyle w:val="TableText"/>
              <w:spacing w:before="50" w:after="50"/>
              <w:jc w:val="right"/>
              <w:rPr>
                <w:rFonts w:cs="Calibri"/>
                <w:color w:val="000000"/>
                <w:szCs w:val="16"/>
              </w:rPr>
            </w:pPr>
            <w:r w:rsidRPr="00E610A5">
              <w:t>99.0</w:t>
            </w:r>
          </w:p>
        </w:tc>
      </w:tr>
      <w:tr w:rsidR="00B00956" w:rsidRPr="00E610A5" w14:paraId="2D2BA3D9" w14:textId="77777777" w:rsidTr="00C245AC">
        <w:tc>
          <w:tcPr>
            <w:tcW w:w="564" w:type="pct"/>
          </w:tcPr>
          <w:p w14:paraId="362B70F2" w14:textId="77777777" w:rsidR="00B00956" w:rsidRPr="00E610A5" w:rsidRDefault="00B00956" w:rsidP="00C245AC">
            <w:pPr>
              <w:pStyle w:val="TableText"/>
              <w:keepNext/>
              <w:spacing w:before="50" w:after="50"/>
              <w:rPr>
                <w:rFonts w:cs="Calibri"/>
                <w:color w:val="000000"/>
                <w:szCs w:val="16"/>
              </w:rPr>
            </w:pPr>
            <w:r w:rsidRPr="00E610A5">
              <w:t>3.H</w:t>
            </w:r>
          </w:p>
        </w:tc>
        <w:tc>
          <w:tcPr>
            <w:tcW w:w="2292" w:type="pct"/>
            <w:shd w:val="clear" w:color="auto" w:fill="auto"/>
          </w:tcPr>
          <w:p w14:paraId="3B98D5FF" w14:textId="77777777" w:rsidR="00B00956" w:rsidRPr="00E610A5" w:rsidRDefault="00B00956" w:rsidP="00C245AC">
            <w:pPr>
              <w:pStyle w:val="TableText"/>
              <w:spacing w:before="50" w:after="50"/>
              <w:rPr>
                <w:rFonts w:cs="Calibri"/>
                <w:color w:val="000000"/>
                <w:szCs w:val="16"/>
              </w:rPr>
            </w:pPr>
            <w:r w:rsidRPr="00E610A5">
              <w:t>Agriculture – Urea Application</w:t>
            </w:r>
          </w:p>
        </w:tc>
        <w:tc>
          <w:tcPr>
            <w:tcW w:w="299" w:type="pct"/>
            <w:shd w:val="clear" w:color="auto" w:fill="auto"/>
            <w:noWrap/>
          </w:tcPr>
          <w:p w14:paraId="71567405"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34" w:type="pct"/>
            <w:shd w:val="clear" w:color="auto" w:fill="auto"/>
            <w:noWrap/>
          </w:tcPr>
          <w:p w14:paraId="1CADE299" w14:textId="77777777" w:rsidR="00B00956" w:rsidRPr="00E610A5" w:rsidRDefault="00B00956" w:rsidP="00C245AC">
            <w:pPr>
              <w:pStyle w:val="TableText"/>
              <w:spacing w:before="50" w:after="50"/>
              <w:jc w:val="right"/>
              <w:rPr>
                <w:rFonts w:cs="Calibri"/>
                <w:color w:val="000000"/>
                <w:szCs w:val="16"/>
              </w:rPr>
            </w:pPr>
            <w:r w:rsidRPr="00E610A5">
              <w:t>39.2</w:t>
            </w:r>
          </w:p>
        </w:tc>
        <w:tc>
          <w:tcPr>
            <w:tcW w:w="678" w:type="pct"/>
            <w:shd w:val="clear" w:color="auto" w:fill="auto"/>
            <w:noWrap/>
          </w:tcPr>
          <w:p w14:paraId="55DAC7F2"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453569E1" w14:textId="77777777" w:rsidR="00B00956" w:rsidRPr="00E610A5" w:rsidRDefault="00B00956" w:rsidP="00C245AC">
            <w:pPr>
              <w:pStyle w:val="TableText"/>
              <w:spacing w:before="50" w:after="50"/>
              <w:jc w:val="right"/>
              <w:rPr>
                <w:rFonts w:cs="Calibri"/>
                <w:color w:val="000000"/>
                <w:szCs w:val="16"/>
              </w:rPr>
            </w:pPr>
            <w:r w:rsidRPr="00E610A5">
              <w:t>99.0</w:t>
            </w:r>
          </w:p>
        </w:tc>
      </w:tr>
      <w:tr w:rsidR="00B00956" w:rsidRPr="00E610A5" w14:paraId="467C1C58" w14:textId="77777777" w:rsidTr="00C245AC">
        <w:tc>
          <w:tcPr>
            <w:tcW w:w="564" w:type="pct"/>
          </w:tcPr>
          <w:p w14:paraId="7E397DC4" w14:textId="77777777" w:rsidR="00B00956" w:rsidRPr="00E610A5" w:rsidRDefault="00B00956" w:rsidP="00C245AC">
            <w:pPr>
              <w:pStyle w:val="TableText"/>
              <w:keepNext/>
              <w:spacing w:before="50" w:after="50"/>
              <w:rPr>
                <w:rFonts w:cs="Calibri"/>
                <w:color w:val="000000"/>
                <w:szCs w:val="16"/>
              </w:rPr>
            </w:pPr>
            <w:r w:rsidRPr="00E610A5">
              <w:t>1.B.1.a.2</w:t>
            </w:r>
          </w:p>
        </w:tc>
        <w:tc>
          <w:tcPr>
            <w:tcW w:w="2292" w:type="pct"/>
            <w:shd w:val="clear" w:color="auto" w:fill="auto"/>
          </w:tcPr>
          <w:p w14:paraId="7E9AC268" w14:textId="77777777" w:rsidR="00B00956" w:rsidRPr="00E610A5" w:rsidRDefault="00B00956" w:rsidP="00C245AC">
            <w:pPr>
              <w:pStyle w:val="TableText"/>
              <w:spacing w:before="50" w:after="50"/>
              <w:rPr>
                <w:rFonts w:cs="Calibri"/>
                <w:color w:val="000000"/>
                <w:szCs w:val="16"/>
              </w:rPr>
            </w:pPr>
            <w:r w:rsidRPr="00E610A5">
              <w:t>Coal Mining and Handling – Surface Mines</w:t>
            </w:r>
          </w:p>
        </w:tc>
        <w:tc>
          <w:tcPr>
            <w:tcW w:w="299" w:type="pct"/>
            <w:shd w:val="clear" w:color="auto" w:fill="auto"/>
            <w:noWrap/>
          </w:tcPr>
          <w:p w14:paraId="122119E1"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34" w:type="pct"/>
            <w:shd w:val="clear" w:color="auto" w:fill="auto"/>
            <w:noWrap/>
          </w:tcPr>
          <w:p w14:paraId="1AEA773A" w14:textId="77777777" w:rsidR="00B00956" w:rsidRPr="00E610A5" w:rsidRDefault="00B00956" w:rsidP="00C245AC">
            <w:pPr>
              <w:pStyle w:val="TableText"/>
              <w:spacing w:before="50" w:after="50"/>
              <w:jc w:val="right"/>
              <w:rPr>
                <w:rFonts w:cs="Calibri"/>
                <w:color w:val="000000"/>
                <w:szCs w:val="16"/>
              </w:rPr>
            </w:pPr>
            <w:r w:rsidRPr="00E610A5">
              <w:t>38.7</w:t>
            </w:r>
          </w:p>
        </w:tc>
        <w:tc>
          <w:tcPr>
            <w:tcW w:w="678" w:type="pct"/>
            <w:shd w:val="clear" w:color="auto" w:fill="auto"/>
            <w:noWrap/>
          </w:tcPr>
          <w:p w14:paraId="2FEC9F2C"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23A3302E" w14:textId="77777777" w:rsidR="00B00956" w:rsidRPr="00E610A5" w:rsidRDefault="00B00956" w:rsidP="00C245AC">
            <w:pPr>
              <w:pStyle w:val="TableText"/>
              <w:spacing w:before="50" w:after="50"/>
              <w:jc w:val="right"/>
              <w:rPr>
                <w:rFonts w:cs="Calibri"/>
                <w:color w:val="000000"/>
                <w:szCs w:val="16"/>
              </w:rPr>
            </w:pPr>
            <w:r w:rsidRPr="00E610A5">
              <w:t>99.0</w:t>
            </w:r>
          </w:p>
        </w:tc>
      </w:tr>
    </w:tbl>
    <w:p w14:paraId="22582853" w14:textId="77777777" w:rsidR="00B00956" w:rsidRPr="00E610A5" w:rsidRDefault="00B00956" w:rsidP="00B00956">
      <w:pPr>
        <w:pStyle w:val="Noteundertable"/>
      </w:pPr>
      <w:r w:rsidRPr="00E610A5">
        <w:rPr>
          <w:b/>
        </w:rPr>
        <w:t>Note:</w:t>
      </w:r>
      <w:r w:rsidRPr="00E610A5">
        <w:tab/>
        <w:t>Removals from the LULUCF sector are shown as negatives in this table. The absolute values for those removals were used for the calculations.</w:t>
      </w:r>
    </w:p>
    <w:p w14:paraId="2B0FAF27" w14:textId="73BAF580" w:rsidR="00B00956" w:rsidRPr="00E610A5" w:rsidRDefault="00B00956" w:rsidP="00B00956">
      <w:pPr>
        <w:pStyle w:val="Table"/>
      </w:pPr>
      <w:bookmarkStart w:id="68" w:name="_Toc481751650"/>
      <w:bookmarkStart w:id="69" w:name="_Toc511116878"/>
      <w:bookmarkStart w:id="70" w:name="_Toc5271500"/>
      <w:bookmarkStart w:id="71" w:name="_Toc36315425"/>
      <w:bookmarkStart w:id="72" w:name="_Toc68277315"/>
      <w:bookmarkStart w:id="73" w:name="_Toc68791784"/>
      <w:r w:rsidRPr="00E610A5">
        <w:t>Table A1.3.2(b)</w:t>
      </w:r>
      <w:r w:rsidRPr="00E610A5">
        <w:tab/>
        <w:t>Results of the level analysis for 99 per cent of the gross emissions for New</w:t>
      </w:r>
      <w:r w:rsidR="002143EE" w:rsidRPr="00E610A5">
        <w:t> </w:t>
      </w:r>
      <w:r w:rsidRPr="00E610A5">
        <w:t>Zealand</w:t>
      </w:r>
      <w:r w:rsidRPr="00E610A5">
        <w:br/>
        <w:t>in 1990</w:t>
      </w:r>
      <w:bookmarkEnd w:id="68"/>
      <w:r w:rsidRPr="00E610A5">
        <w:t xml:space="preserve"> included for reference only</w:t>
      </w:r>
      <w:bookmarkEnd w:id="69"/>
      <w:bookmarkEnd w:id="70"/>
      <w:bookmarkEnd w:id="71"/>
      <w:bookmarkEnd w:id="72"/>
      <w:bookmarkEnd w:id="73"/>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57"/>
        <w:gridCol w:w="3898"/>
        <w:gridCol w:w="509"/>
        <w:gridCol w:w="1094"/>
        <w:gridCol w:w="1140"/>
        <w:gridCol w:w="907"/>
      </w:tblGrid>
      <w:tr w:rsidR="00B00956" w:rsidRPr="00E610A5" w14:paraId="27E49C26" w14:textId="77777777" w:rsidTr="00616782">
        <w:trPr>
          <w:tblHeader/>
        </w:trPr>
        <w:tc>
          <w:tcPr>
            <w:tcW w:w="5000" w:type="pct"/>
            <w:gridSpan w:val="6"/>
            <w:tcBorders>
              <w:bottom w:val="single" w:sz="4" w:space="0" w:color="365F91"/>
            </w:tcBorders>
            <w:shd w:val="clear" w:color="auto" w:fill="365F91"/>
          </w:tcPr>
          <w:p w14:paraId="13BF2B16" w14:textId="77777777" w:rsidR="00B00956" w:rsidRPr="00E610A5" w:rsidRDefault="00B00956" w:rsidP="00C245AC">
            <w:pPr>
              <w:pStyle w:val="TableTextBold"/>
              <w:keepNext/>
              <w:spacing w:before="50" w:after="50"/>
              <w:rPr>
                <w:rFonts w:cs="Calibri"/>
                <w:noProof w:val="0"/>
                <w:color w:val="FFFFFF"/>
                <w:szCs w:val="16"/>
              </w:rPr>
            </w:pPr>
            <w:r w:rsidRPr="00E610A5">
              <w:rPr>
                <w:rFonts w:cs="Calibri"/>
                <w:noProof w:val="0"/>
                <w:color w:val="FFFFFF"/>
                <w:szCs w:val="16"/>
              </w:rPr>
              <w:t>IPCC Tier 1 category level assessment – gross emissions (excluding LULUCF): 1990</w:t>
            </w:r>
          </w:p>
        </w:tc>
      </w:tr>
      <w:tr w:rsidR="00616782" w:rsidRPr="00E610A5" w14:paraId="09B244A3" w14:textId="77777777" w:rsidTr="00616782">
        <w:trPr>
          <w:tblHeader/>
        </w:trPr>
        <w:tc>
          <w:tcPr>
            <w:tcW w:w="563" w:type="pct"/>
            <w:shd w:val="clear" w:color="auto" w:fill="365F91"/>
            <w:vAlign w:val="bottom"/>
          </w:tcPr>
          <w:p w14:paraId="08471747" w14:textId="77777777" w:rsidR="00B00956" w:rsidRPr="00E610A5" w:rsidRDefault="00B00956" w:rsidP="00C245AC">
            <w:pPr>
              <w:pStyle w:val="TableTextBold"/>
              <w:spacing w:before="50" w:after="50"/>
              <w:rPr>
                <w:rFonts w:cs="Calibri"/>
                <w:noProof w:val="0"/>
                <w:color w:val="FFFFFF"/>
                <w:szCs w:val="16"/>
              </w:rPr>
            </w:pPr>
            <w:r w:rsidRPr="00E610A5">
              <w:rPr>
                <w:rFonts w:cs="Calibri"/>
                <w:noProof w:val="0"/>
                <w:color w:val="FFFFFF"/>
                <w:szCs w:val="16"/>
              </w:rPr>
              <w:t>CRF category code</w:t>
            </w:r>
          </w:p>
        </w:tc>
        <w:tc>
          <w:tcPr>
            <w:tcW w:w="2292" w:type="pct"/>
            <w:shd w:val="clear" w:color="auto" w:fill="365F91"/>
            <w:vAlign w:val="bottom"/>
            <w:hideMark/>
          </w:tcPr>
          <w:p w14:paraId="2A54BE7C" w14:textId="77777777" w:rsidR="00B00956" w:rsidRPr="00E610A5" w:rsidRDefault="00B00956" w:rsidP="00C245AC">
            <w:pPr>
              <w:pStyle w:val="TableTextBold"/>
              <w:spacing w:before="50" w:after="50"/>
              <w:rPr>
                <w:rFonts w:cs="Calibri"/>
                <w:noProof w:val="0"/>
                <w:color w:val="FFFFFF"/>
                <w:szCs w:val="16"/>
              </w:rPr>
            </w:pPr>
            <w:r w:rsidRPr="00E610A5">
              <w:rPr>
                <w:rFonts w:cs="Calibri"/>
                <w:noProof w:val="0"/>
                <w:color w:val="FFFFFF"/>
                <w:szCs w:val="16"/>
              </w:rPr>
              <w:t>IPCC category</w:t>
            </w:r>
          </w:p>
        </w:tc>
        <w:tc>
          <w:tcPr>
            <w:tcW w:w="299" w:type="pct"/>
            <w:shd w:val="clear" w:color="auto" w:fill="365F91"/>
            <w:vAlign w:val="bottom"/>
            <w:hideMark/>
          </w:tcPr>
          <w:p w14:paraId="101C5DA9" w14:textId="77777777" w:rsidR="00B00956" w:rsidRPr="00E610A5" w:rsidRDefault="00B00956" w:rsidP="00C245AC">
            <w:pPr>
              <w:pStyle w:val="TableTextBold"/>
              <w:spacing w:before="50" w:after="50"/>
              <w:jc w:val="center"/>
              <w:rPr>
                <w:rFonts w:cs="Calibri"/>
                <w:noProof w:val="0"/>
                <w:color w:val="FFFFFF"/>
                <w:szCs w:val="16"/>
              </w:rPr>
            </w:pPr>
            <w:r w:rsidRPr="00E610A5">
              <w:rPr>
                <w:rFonts w:cs="Calibri"/>
                <w:noProof w:val="0"/>
                <w:color w:val="FFFFFF"/>
                <w:szCs w:val="16"/>
              </w:rPr>
              <w:t>Gas</w:t>
            </w:r>
          </w:p>
        </w:tc>
        <w:tc>
          <w:tcPr>
            <w:tcW w:w="643" w:type="pct"/>
            <w:tcBorders>
              <w:bottom w:val="single" w:sz="4" w:space="0" w:color="365F91"/>
            </w:tcBorders>
            <w:shd w:val="clear" w:color="auto" w:fill="365F91"/>
            <w:vAlign w:val="bottom"/>
            <w:hideMark/>
          </w:tcPr>
          <w:p w14:paraId="2B41E23B" w14:textId="77777777" w:rsidR="00B00956" w:rsidRPr="00E610A5" w:rsidRDefault="00B00956" w:rsidP="00C245AC">
            <w:pPr>
              <w:pStyle w:val="TableTextBold"/>
              <w:spacing w:before="50" w:after="50"/>
              <w:jc w:val="right"/>
              <w:rPr>
                <w:rFonts w:cs="Calibri"/>
                <w:noProof w:val="0"/>
                <w:color w:val="FFFFFF"/>
                <w:szCs w:val="16"/>
              </w:rPr>
            </w:pPr>
            <w:r w:rsidRPr="00E610A5">
              <w:rPr>
                <w:rFonts w:cs="Calibri"/>
                <w:noProof w:val="0"/>
                <w:color w:val="FFFFFF"/>
                <w:szCs w:val="16"/>
              </w:rPr>
              <w:t>1990 estimate</w:t>
            </w:r>
            <w:r w:rsidRPr="00E610A5">
              <w:rPr>
                <w:rFonts w:cs="Calibri"/>
                <w:noProof w:val="0"/>
                <w:color w:val="FFFFFF"/>
                <w:szCs w:val="16"/>
              </w:rPr>
              <w:br/>
              <w:t>(kt CO</w:t>
            </w:r>
            <w:r w:rsidRPr="00E610A5">
              <w:rPr>
                <w:rFonts w:cs="Calibri"/>
                <w:noProof w:val="0"/>
                <w:color w:val="FFFFFF"/>
                <w:szCs w:val="16"/>
                <w:vertAlign w:val="subscript"/>
              </w:rPr>
              <w:t>2</w:t>
            </w:r>
            <w:r w:rsidRPr="00E610A5">
              <w:rPr>
                <w:rFonts w:cs="Calibri"/>
                <w:noProof w:val="0"/>
                <w:color w:val="FFFFFF"/>
                <w:szCs w:val="16"/>
              </w:rPr>
              <w:t>-e)</w:t>
            </w:r>
          </w:p>
        </w:tc>
        <w:tc>
          <w:tcPr>
            <w:tcW w:w="670" w:type="pct"/>
            <w:shd w:val="clear" w:color="auto" w:fill="365F91"/>
            <w:vAlign w:val="bottom"/>
            <w:hideMark/>
          </w:tcPr>
          <w:p w14:paraId="1990B000" w14:textId="77777777" w:rsidR="00B00956" w:rsidRPr="00E610A5" w:rsidRDefault="00B00956" w:rsidP="00C245AC">
            <w:pPr>
              <w:pStyle w:val="TableTextBold"/>
              <w:spacing w:before="50" w:after="50"/>
              <w:jc w:val="right"/>
              <w:rPr>
                <w:rFonts w:cs="Calibri"/>
                <w:noProof w:val="0"/>
                <w:color w:val="FFFFFF"/>
                <w:szCs w:val="16"/>
              </w:rPr>
            </w:pPr>
            <w:r w:rsidRPr="00E610A5">
              <w:rPr>
                <w:rFonts w:cs="Calibri"/>
                <w:noProof w:val="0"/>
                <w:color w:val="FFFFFF"/>
                <w:szCs w:val="16"/>
              </w:rPr>
              <w:t>Level assessment (%)</w:t>
            </w:r>
          </w:p>
        </w:tc>
        <w:tc>
          <w:tcPr>
            <w:tcW w:w="533" w:type="pct"/>
            <w:shd w:val="clear" w:color="auto" w:fill="365F91"/>
            <w:vAlign w:val="bottom"/>
            <w:hideMark/>
          </w:tcPr>
          <w:p w14:paraId="5EBCBD2D" w14:textId="77777777" w:rsidR="00B00956" w:rsidRPr="00E610A5" w:rsidRDefault="00B00956" w:rsidP="00C245AC">
            <w:pPr>
              <w:pStyle w:val="TableTextBold"/>
              <w:spacing w:before="50" w:after="50"/>
              <w:jc w:val="right"/>
              <w:rPr>
                <w:rFonts w:cs="Calibri"/>
                <w:noProof w:val="0"/>
                <w:color w:val="FFFFFF"/>
                <w:szCs w:val="16"/>
              </w:rPr>
            </w:pPr>
            <w:r w:rsidRPr="00E610A5">
              <w:rPr>
                <w:rFonts w:cs="Calibri"/>
                <w:noProof w:val="0"/>
                <w:color w:val="FFFFFF"/>
                <w:szCs w:val="16"/>
              </w:rPr>
              <w:t>Cumulative total (%)</w:t>
            </w:r>
          </w:p>
        </w:tc>
      </w:tr>
      <w:tr w:rsidR="00B00956" w:rsidRPr="00E610A5" w14:paraId="73170935" w14:textId="77777777" w:rsidTr="00C245AC">
        <w:tc>
          <w:tcPr>
            <w:tcW w:w="563" w:type="pct"/>
          </w:tcPr>
          <w:p w14:paraId="16FFDA2A" w14:textId="77777777" w:rsidR="00B00956" w:rsidRPr="00E610A5" w:rsidRDefault="00B00956" w:rsidP="00C245AC">
            <w:pPr>
              <w:pStyle w:val="TableText"/>
              <w:spacing w:before="50" w:after="50"/>
              <w:rPr>
                <w:rFonts w:cs="Calibri"/>
                <w:szCs w:val="16"/>
              </w:rPr>
            </w:pPr>
            <w:r w:rsidRPr="00E610A5">
              <w:t>3.A.2</w:t>
            </w:r>
          </w:p>
        </w:tc>
        <w:tc>
          <w:tcPr>
            <w:tcW w:w="2292" w:type="pct"/>
            <w:shd w:val="clear" w:color="auto" w:fill="auto"/>
            <w:noWrap/>
          </w:tcPr>
          <w:p w14:paraId="70613287" w14:textId="77777777" w:rsidR="00B00956" w:rsidRPr="00E610A5" w:rsidRDefault="00B00956" w:rsidP="00C245AC">
            <w:pPr>
              <w:pStyle w:val="TableText"/>
              <w:spacing w:before="50" w:after="50"/>
              <w:rPr>
                <w:rFonts w:cs="Calibri"/>
                <w:szCs w:val="16"/>
              </w:rPr>
            </w:pPr>
            <w:r w:rsidRPr="00E610A5">
              <w:t>Other (please specify) – Sheep</w:t>
            </w:r>
          </w:p>
        </w:tc>
        <w:tc>
          <w:tcPr>
            <w:tcW w:w="299" w:type="pct"/>
            <w:shd w:val="clear" w:color="auto" w:fill="auto"/>
            <w:noWrap/>
          </w:tcPr>
          <w:p w14:paraId="5BDC6ADD"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31FC8A03" w14:textId="77777777" w:rsidR="00B00956" w:rsidRPr="00E610A5" w:rsidRDefault="00B00956" w:rsidP="00C245AC">
            <w:pPr>
              <w:pStyle w:val="TableText"/>
              <w:spacing w:before="50" w:after="50"/>
              <w:jc w:val="right"/>
              <w:rPr>
                <w:rFonts w:cs="Calibri"/>
                <w:szCs w:val="16"/>
              </w:rPr>
            </w:pPr>
            <w:r w:rsidRPr="00E610A5">
              <w:t>14,557.9</w:t>
            </w:r>
          </w:p>
        </w:tc>
        <w:tc>
          <w:tcPr>
            <w:tcW w:w="670" w:type="pct"/>
            <w:shd w:val="clear" w:color="auto" w:fill="auto"/>
            <w:noWrap/>
          </w:tcPr>
          <w:p w14:paraId="404753E1" w14:textId="77777777" w:rsidR="00B00956" w:rsidRPr="00E610A5" w:rsidRDefault="00B00956" w:rsidP="00C245AC">
            <w:pPr>
              <w:pStyle w:val="TableText"/>
              <w:spacing w:before="50" w:after="50"/>
              <w:jc w:val="right"/>
              <w:rPr>
                <w:rFonts w:cs="Calibri"/>
                <w:szCs w:val="16"/>
              </w:rPr>
            </w:pPr>
            <w:r w:rsidRPr="00E610A5">
              <w:t>22.4</w:t>
            </w:r>
          </w:p>
        </w:tc>
        <w:tc>
          <w:tcPr>
            <w:tcW w:w="533" w:type="pct"/>
            <w:shd w:val="clear" w:color="auto" w:fill="auto"/>
            <w:noWrap/>
          </w:tcPr>
          <w:p w14:paraId="0B69C0D3" w14:textId="77777777" w:rsidR="00B00956" w:rsidRPr="00E610A5" w:rsidRDefault="00B00956" w:rsidP="00C245AC">
            <w:pPr>
              <w:pStyle w:val="TableText"/>
              <w:spacing w:before="50" w:after="50"/>
              <w:jc w:val="right"/>
              <w:rPr>
                <w:rFonts w:cs="Calibri"/>
                <w:szCs w:val="16"/>
              </w:rPr>
            </w:pPr>
            <w:r w:rsidRPr="00E610A5">
              <w:t>22.4</w:t>
            </w:r>
          </w:p>
        </w:tc>
      </w:tr>
      <w:tr w:rsidR="00B00956" w:rsidRPr="00E610A5" w14:paraId="2709BA2C" w14:textId="77777777" w:rsidTr="00C245AC">
        <w:tc>
          <w:tcPr>
            <w:tcW w:w="563" w:type="pct"/>
          </w:tcPr>
          <w:p w14:paraId="55C93D0D" w14:textId="77777777" w:rsidR="00B00956" w:rsidRPr="00E610A5" w:rsidRDefault="00B00956" w:rsidP="00C245AC">
            <w:pPr>
              <w:pStyle w:val="TableText"/>
              <w:spacing w:before="50" w:after="50"/>
              <w:rPr>
                <w:rFonts w:cs="Calibri"/>
                <w:color w:val="000000"/>
                <w:szCs w:val="16"/>
              </w:rPr>
            </w:pPr>
            <w:r w:rsidRPr="00E610A5">
              <w:t>1.A.3.b</w:t>
            </w:r>
          </w:p>
        </w:tc>
        <w:tc>
          <w:tcPr>
            <w:tcW w:w="2292" w:type="pct"/>
            <w:shd w:val="clear" w:color="auto" w:fill="auto"/>
            <w:noWrap/>
          </w:tcPr>
          <w:p w14:paraId="2437ECDF" w14:textId="77777777" w:rsidR="00B00956" w:rsidRPr="00E610A5" w:rsidRDefault="00B00956" w:rsidP="00C245AC">
            <w:pPr>
              <w:pStyle w:val="TableText"/>
              <w:spacing w:before="50" w:after="50"/>
              <w:rPr>
                <w:rFonts w:cs="Calibri"/>
                <w:color w:val="000000"/>
                <w:szCs w:val="16"/>
              </w:rPr>
            </w:pPr>
            <w:r w:rsidRPr="00E610A5">
              <w:t>Transport – Road Transportation Liquid Fuels</w:t>
            </w:r>
          </w:p>
        </w:tc>
        <w:tc>
          <w:tcPr>
            <w:tcW w:w="299" w:type="pct"/>
            <w:shd w:val="clear" w:color="auto" w:fill="auto"/>
            <w:noWrap/>
          </w:tcPr>
          <w:p w14:paraId="1086F5FD"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497AF9F" w14:textId="77777777" w:rsidR="00B00956" w:rsidRPr="00E610A5" w:rsidRDefault="00B00956" w:rsidP="00C245AC">
            <w:pPr>
              <w:pStyle w:val="TableText"/>
              <w:spacing w:before="50" w:after="50"/>
              <w:jc w:val="right"/>
              <w:rPr>
                <w:rFonts w:cs="Calibri"/>
                <w:color w:val="000000"/>
                <w:szCs w:val="16"/>
              </w:rPr>
            </w:pPr>
            <w:r w:rsidRPr="00E610A5">
              <w:t>7,164.6</w:t>
            </w:r>
          </w:p>
        </w:tc>
        <w:tc>
          <w:tcPr>
            <w:tcW w:w="670" w:type="pct"/>
            <w:shd w:val="clear" w:color="auto" w:fill="auto"/>
            <w:noWrap/>
          </w:tcPr>
          <w:p w14:paraId="6A392FE4" w14:textId="77777777" w:rsidR="00B00956" w:rsidRPr="00E610A5" w:rsidRDefault="00B00956" w:rsidP="00C245AC">
            <w:pPr>
              <w:pStyle w:val="TableText"/>
              <w:spacing w:before="50" w:after="50"/>
              <w:jc w:val="right"/>
              <w:rPr>
                <w:rFonts w:cs="Calibri"/>
                <w:color w:val="000000"/>
                <w:szCs w:val="16"/>
              </w:rPr>
            </w:pPr>
            <w:r w:rsidRPr="00E610A5">
              <w:t>11.0</w:t>
            </w:r>
          </w:p>
        </w:tc>
        <w:tc>
          <w:tcPr>
            <w:tcW w:w="533" w:type="pct"/>
            <w:shd w:val="clear" w:color="auto" w:fill="auto"/>
            <w:noWrap/>
          </w:tcPr>
          <w:p w14:paraId="2EEF2275" w14:textId="77777777" w:rsidR="00B00956" w:rsidRPr="00E610A5" w:rsidRDefault="00B00956" w:rsidP="00C245AC">
            <w:pPr>
              <w:pStyle w:val="TableText"/>
              <w:spacing w:before="50" w:after="50"/>
              <w:jc w:val="right"/>
              <w:rPr>
                <w:rFonts w:cs="Calibri"/>
                <w:color w:val="000000"/>
                <w:szCs w:val="16"/>
              </w:rPr>
            </w:pPr>
            <w:r w:rsidRPr="00E610A5">
              <w:t>33.4</w:t>
            </w:r>
          </w:p>
        </w:tc>
      </w:tr>
      <w:tr w:rsidR="00B00956" w:rsidRPr="00E610A5" w14:paraId="5561820E" w14:textId="77777777" w:rsidTr="00C245AC">
        <w:tc>
          <w:tcPr>
            <w:tcW w:w="563" w:type="pct"/>
          </w:tcPr>
          <w:p w14:paraId="3B37F164" w14:textId="77777777" w:rsidR="00B00956" w:rsidRPr="00E610A5" w:rsidRDefault="00B00956" w:rsidP="00C245AC">
            <w:pPr>
              <w:pStyle w:val="TableText"/>
              <w:spacing w:before="50" w:after="50"/>
              <w:rPr>
                <w:rFonts w:cs="Calibri"/>
                <w:color w:val="000000"/>
                <w:szCs w:val="16"/>
              </w:rPr>
            </w:pPr>
            <w:r w:rsidRPr="00E610A5">
              <w:t>3.A.1</w:t>
            </w:r>
          </w:p>
        </w:tc>
        <w:tc>
          <w:tcPr>
            <w:tcW w:w="2292" w:type="pct"/>
            <w:shd w:val="clear" w:color="auto" w:fill="auto"/>
            <w:noWrap/>
          </w:tcPr>
          <w:p w14:paraId="6C346723" w14:textId="77777777" w:rsidR="00B00956" w:rsidRPr="00E610A5" w:rsidRDefault="00B00956" w:rsidP="00C245AC">
            <w:pPr>
              <w:pStyle w:val="TableText"/>
              <w:spacing w:before="50" w:after="50"/>
              <w:rPr>
                <w:rFonts w:cs="Calibri"/>
                <w:color w:val="000000"/>
                <w:szCs w:val="16"/>
              </w:rPr>
            </w:pPr>
            <w:r w:rsidRPr="00E610A5">
              <w:t>Option A – Dairy Cattle</w:t>
            </w:r>
          </w:p>
        </w:tc>
        <w:tc>
          <w:tcPr>
            <w:tcW w:w="299" w:type="pct"/>
            <w:shd w:val="clear" w:color="auto" w:fill="auto"/>
            <w:noWrap/>
          </w:tcPr>
          <w:p w14:paraId="31659371"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20D614EB" w14:textId="77777777" w:rsidR="00B00956" w:rsidRPr="00E610A5" w:rsidRDefault="00B00956" w:rsidP="00C245AC">
            <w:pPr>
              <w:pStyle w:val="TableText"/>
              <w:spacing w:before="50" w:after="50"/>
              <w:jc w:val="right"/>
              <w:rPr>
                <w:rFonts w:cs="Calibri"/>
                <w:color w:val="000000"/>
                <w:szCs w:val="16"/>
              </w:rPr>
            </w:pPr>
            <w:r w:rsidRPr="00E610A5">
              <w:t>6,147.3</w:t>
            </w:r>
          </w:p>
        </w:tc>
        <w:tc>
          <w:tcPr>
            <w:tcW w:w="670" w:type="pct"/>
            <w:shd w:val="clear" w:color="auto" w:fill="auto"/>
            <w:noWrap/>
          </w:tcPr>
          <w:p w14:paraId="4FED3E0E" w14:textId="77777777" w:rsidR="00B00956" w:rsidRPr="00E610A5" w:rsidRDefault="00B00956" w:rsidP="00C245AC">
            <w:pPr>
              <w:pStyle w:val="TableText"/>
              <w:spacing w:before="50" w:after="50"/>
              <w:jc w:val="right"/>
              <w:rPr>
                <w:rFonts w:cs="Calibri"/>
                <w:color w:val="000000"/>
                <w:szCs w:val="16"/>
              </w:rPr>
            </w:pPr>
            <w:r w:rsidRPr="00E610A5">
              <w:t>9.4</w:t>
            </w:r>
          </w:p>
        </w:tc>
        <w:tc>
          <w:tcPr>
            <w:tcW w:w="533" w:type="pct"/>
            <w:shd w:val="clear" w:color="auto" w:fill="auto"/>
            <w:noWrap/>
          </w:tcPr>
          <w:p w14:paraId="5B729240" w14:textId="77777777" w:rsidR="00B00956" w:rsidRPr="00E610A5" w:rsidRDefault="00B00956" w:rsidP="00C245AC">
            <w:pPr>
              <w:pStyle w:val="TableText"/>
              <w:spacing w:before="50" w:after="50"/>
              <w:jc w:val="right"/>
              <w:rPr>
                <w:rFonts w:cs="Calibri"/>
                <w:color w:val="000000"/>
                <w:szCs w:val="16"/>
              </w:rPr>
            </w:pPr>
            <w:r w:rsidRPr="00E610A5">
              <w:t>42.8</w:t>
            </w:r>
          </w:p>
        </w:tc>
      </w:tr>
      <w:tr w:rsidR="00B00956" w:rsidRPr="00E610A5" w14:paraId="6F1D3123" w14:textId="77777777" w:rsidTr="00C245AC">
        <w:tc>
          <w:tcPr>
            <w:tcW w:w="563" w:type="pct"/>
          </w:tcPr>
          <w:p w14:paraId="18C74701" w14:textId="77777777" w:rsidR="00B00956" w:rsidRPr="00E610A5" w:rsidRDefault="00B00956" w:rsidP="00C245AC">
            <w:pPr>
              <w:pStyle w:val="TableText"/>
              <w:spacing w:before="50" w:after="50"/>
              <w:rPr>
                <w:rFonts w:cs="Calibri"/>
                <w:color w:val="000000"/>
                <w:szCs w:val="16"/>
              </w:rPr>
            </w:pPr>
            <w:r w:rsidRPr="00E610A5">
              <w:t>3.A.1</w:t>
            </w:r>
          </w:p>
        </w:tc>
        <w:tc>
          <w:tcPr>
            <w:tcW w:w="2292" w:type="pct"/>
            <w:shd w:val="clear" w:color="auto" w:fill="auto"/>
            <w:noWrap/>
          </w:tcPr>
          <w:p w14:paraId="2FFBA4C4" w14:textId="4F8C4BFB" w:rsidR="00B00956" w:rsidRPr="00E610A5" w:rsidRDefault="00B00956" w:rsidP="00C245AC">
            <w:pPr>
              <w:pStyle w:val="TableText"/>
              <w:spacing w:before="50" w:after="50"/>
              <w:rPr>
                <w:rFonts w:cs="Calibri"/>
                <w:color w:val="000000"/>
                <w:szCs w:val="16"/>
              </w:rPr>
            </w:pPr>
            <w:r w:rsidRPr="00E610A5">
              <w:t xml:space="preserve">Option A – </w:t>
            </w:r>
            <w:r w:rsidR="001559AC" w:rsidRPr="00E610A5">
              <w:t>Non-Dairy</w:t>
            </w:r>
            <w:r w:rsidRPr="00E610A5">
              <w:t xml:space="preserve"> </w:t>
            </w:r>
            <w:r w:rsidRPr="00E610A5">
              <w:rPr>
                <w:i/>
                <w:iCs/>
              </w:rPr>
              <w:t>(Beef)</w:t>
            </w:r>
            <w:r w:rsidRPr="00E610A5">
              <w:t xml:space="preserve"> Cattle</w:t>
            </w:r>
          </w:p>
        </w:tc>
        <w:tc>
          <w:tcPr>
            <w:tcW w:w="299" w:type="pct"/>
            <w:shd w:val="clear" w:color="auto" w:fill="auto"/>
            <w:noWrap/>
          </w:tcPr>
          <w:p w14:paraId="63ECBDE8"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0C3E4ACC" w14:textId="77777777" w:rsidR="00B00956" w:rsidRPr="00E610A5" w:rsidRDefault="00B00956" w:rsidP="00C245AC">
            <w:pPr>
              <w:pStyle w:val="TableText"/>
              <w:spacing w:before="50" w:after="50"/>
              <w:jc w:val="right"/>
              <w:rPr>
                <w:rFonts w:cs="Calibri"/>
                <w:color w:val="000000"/>
                <w:szCs w:val="16"/>
              </w:rPr>
            </w:pPr>
            <w:r w:rsidRPr="00E610A5">
              <w:t>5,950.0</w:t>
            </w:r>
          </w:p>
        </w:tc>
        <w:tc>
          <w:tcPr>
            <w:tcW w:w="670" w:type="pct"/>
            <w:shd w:val="clear" w:color="auto" w:fill="auto"/>
            <w:noWrap/>
          </w:tcPr>
          <w:p w14:paraId="4CC81B99" w14:textId="77777777" w:rsidR="00B00956" w:rsidRPr="00E610A5" w:rsidRDefault="00B00956" w:rsidP="00C245AC">
            <w:pPr>
              <w:pStyle w:val="TableText"/>
              <w:spacing w:before="50" w:after="50"/>
              <w:jc w:val="right"/>
              <w:rPr>
                <w:rFonts w:cs="Calibri"/>
                <w:color w:val="000000"/>
                <w:szCs w:val="16"/>
              </w:rPr>
            </w:pPr>
            <w:r w:rsidRPr="00E610A5">
              <w:t>9.1</w:t>
            </w:r>
          </w:p>
        </w:tc>
        <w:tc>
          <w:tcPr>
            <w:tcW w:w="533" w:type="pct"/>
            <w:shd w:val="clear" w:color="auto" w:fill="auto"/>
            <w:noWrap/>
          </w:tcPr>
          <w:p w14:paraId="33D78BDB" w14:textId="77777777" w:rsidR="00B00956" w:rsidRPr="00E610A5" w:rsidRDefault="00B00956" w:rsidP="00C245AC">
            <w:pPr>
              <w:pStyle w:val="TableText"/>
              <w:spacing w:before="50" w:after="50"/>
              <w:jc w:val="right"/>
              <w:rPr>
                <w:rFonts w:cs="Calibri"/>
                <w:color w:val="000000"/>
                <w:szCs w:val="16"/>
              </w:rPr>
            </w:pPr>
            <w:r w:rsidRPr="00E610A5">
              <w:t>51.9</w:t>
            </w:r>
          </w:p>
        </w:tc>
      </w:tr>
      <w:tr w:rsidR="00B00956" w:rsidRPr="00E610A5" w14:paraId="0326DB02" w14:textId="77777777" w:rsidTr="00C245AC">
        <w:tc>
          <w:tcPr>
            <w:tcW w:w="563" w:type="pct"/>
          </w:tcPr>
          <w:p w14:paraId="4DF31116" w14:textId="77777777" w:rsidR="00B00956" w:rsidRPr="00E610A5" w:rsidRDefault="00B00956" w:rsidP="00C245AC">
            <w:pPr>
              <w:pStyle w:val="TableText"/>
              <w:spacing w:before="50" w:after="50"/>
              <w:rPr>
                <w:rFonts w:cs="Calibri"/>
                <w:color w:val="000000"/>
                <w:szCs w:val="16"/>
              </w:rPr>
            </w:pPr>
            <w:r w:rsidRPr="00E610A5">
              <w:t>5.A</w:t>
            </w:r>
          </w:p>
        </w:tc>
        <w:tc>
          <w:tcPr>
            <w:tcW w:w="2292" w:type="pct"/>
            <w:shd w:val="clear" w:color="auto" w:fill="auto"/>
            <w:noWrap/>
          </w:tcPr>
          <w:p w14:paraId="00E35F20" w14:textId="77777777" w:rsidR="00B00956" w:rsidRPr="00E610A5" w:rsidRDefault="00B00956" w:rsidP="00C245AC">
            <w:pPr>
              <w:pStyle w:val="TableText"/>
              <w:spacing w:before="50" w:after="50"/>
              <w:rPr>
                <w:rFonts w:cs="Calibri"/>
                <w:color w:val="000000"/>
                <w:szCs w:val="16"/>
              </w:rPr>
            </w:pPr>
            <w:r w:rsidRPr="00E610A5">
              <w:t>Waste – Solid Waste Disposal</w:t>
            </w:r>
          </w:p>
        </w:tc>
        <w:tc>
          <w:tcPr>
            <w:tcW w:w="299" w:type="pct"/>
            <w:shd w:val="clear" w:color="auto" w:fill="auto"/>
            <w:noWrap/>
          </w:tcPr>
          <w:p w14:paraId="2DC4F1D8"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777EAD2E" w14:textId="77777777" w:rsidR="00B00956" w:rsidRPr="00E610A5" w:rsidRDefault="00B00956" w:rsidP="00C245AC">
            <w:pPr>
              <w:pStyle w:val="TableText"/>
              <w:spacing w:before="50" w:after="50"/>
              <w:jc w:val="right"/>
              <w:rPr>
                <w:rFonts w:cs="Calibri"/>
                <w:color w:val="000000"/>
                <w:szCs w:val="16"/>
              </w:rPr>
            </w:pPr>
            <w:r w:rsidRPr="00E610A5">
              <w:t>3,337.8</w:t>
            </w:r>
          </w:p>
        </w:tc>
        <w:tc>
          <w:tcPr>
            <w:tcW w:w="670" w:type="pct"/>
            <w:shd w:val="clear" w:color="auto" w:fill="auto"/>
            <w:noWrap/>
          </w:tcPr>
          <w:p w14:paraId="51C6AE84" w14:textId="77777777" w:rsidR="00B00956" w:rsidRPr="00E610A5" w:rsidRDefault="00B00956" w:rsidP="00C245AC">
            <w:pPr>
              <w:pStyle w:val="TableText"/>
              <w:spacing w:before="50" w:after="50"/>
              <w:jc w:val="right"/>
              <w:rPr>
                <w:rFonts w:cs="Calibri"/>
                <w:color w:val="000000"/>
                <w:szCs w:val="16"/>
              </w:rPr>
            </w:pPr>
            <w:r w:rsidRPr="00E610A5">
              <w:t>5.1</w:t>
            </w:r>
          </w:p>
        </w:tc>
        <w:tc>
          <w:tcPr>
            <w:tcW w:w="533" w:type="pct"/>
            <w:shd w:val="clear" w:color="auto" w:fill="auto"/>
            <w:noWrap/>
          </w:tcPr>
          <w:p w14:paraId="4E21D64B" w14:textId="77777777" w:rsidR="00B00956" w:rsidRPr="00E610A5" w:rsidRDefault="00B00956" w:rsidP="00C245AC">
            <w:pPr>
              <w:pStyle w:val="TableText"/>
              <w:spacing w:before="50" w:after="50"/>
              <w:jc w:val="right"/>
              <w:rPr>
                <w:rFonts w:cs="Calibri"/>
                <w:color w:val="000000"/>
                <w:szCs w:val="16"/>
              </w:rPr>
            </w:pPr>
            <w:r w:rsidRPr="00E610A5">
              <w:t>57.1</w:t>
            </w:r>
          </w:p>
        </w:tc>
      </w:tr>
      <w:tr w:rsidR="00B00956" w:rsidRPr="00E610A5" w14:paraId="7A21FCD3" w14:textId="77777777" w:rsidTr="00C245AC">
        <w:tc>
          <w:tcPr>
            <w:tcW w:w="563" w:type="pct"/>
          </w:tcPr>
          <w:p w14:paraId="04AC9474" w14:textId="77777777" w:rsidR="00B00956" w:rsidRPr="00E610A5" w:rsidRDefault="00B00956" w:rsidP="00C245AC">
            <w:pPr>
              <w:pStyle w:val="TableText"/>
              <w:spacing w:before="50" w:after="50"/>
              <w:rPr>
                <w:rFonts w:cs="Calibri"/>
                <w:color w:val="000000"/>
                <w:szCs w:val="16"/>
              </w:rPr>
            </w:pPr>
            <w:r w:rsidRPr="00E610A5">
              <w:t>3.D.1.3</w:t>
            </w:r>
          </w:p>
        </w:tc>
        <w:tc>
          <w:tcPr>
            <w:tcW w:w="2292" w:type="pct"/>
            <w:shd w:val="clear" w:color="auto" w:fill="auto"/>
            <w:noWrap/>
          </w:tcPr>
          <w:p w14:paraId="6BC7C682" w14:textId="47FEB042" w:rsidR="00B00956" w:rsidRPr="00E610A5" w:rsidRDefault="00B00956" w:rsidP="00C245AC">
            <w:pPr>
              <w:pStyle w:val="TableText"/>
              <w:spacing w:before="50" w:after="50"/>
              <w:rPr>
                <w:rFonts w:cs="Calibri"/>
                <w:color w:val="000000"/>
                <w:szCs w:val="16"/>
              </w:rPr>
            </w:pPr>
            <w:r w:rsidRPr="00E610A5">
              <w:t>Direct N</w:t>
            </w:r>
            <w:r w:rsidRPr="00E610A5">
              <w:rPr>
                <w:vertAlign w:val="subscript"/>
              </w:rPr>
              <w:t>2</w:t>
            </w:r>
            <w:r w:rsidRPr="00E610A5">
              <w:t xml:space="preserve">O Emissions </w:t>
            </w:r>
            <w:r w:rsidR="00616782" w:rsidRPr="00E610A5">
              <w:t>f</w:t>
            </w:r>
            <w:r w:rsidRPr="00E610A5">
              <w:t>rom Managed Soils – Urine and Dung Deposited by Grazing Animals</w:t>
            </w:r>
          </w:p>
        </w:tc>
        <w:tc>
          <w:tcPr>
            <w:tcW w:w="299" w:type="pct"/>
            <w:shd w:val="clear" w:color="auto" w:fill="auto"/>
            <w:noWrap/>
          </w:tcPr>
          <w:p w14:paraId="6A176C0A"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1F98B23F" w14:textId="77777777" w:rsidR="00B00956" w:rsidRPr="00E610A5" w:rsidRDefault="00B00956" w:rsidP="00C245AC">
            <w:pPr>
              <w:pStyle w:val="TableText"/>
              <w:spacing w:before="50" w:after="50"/>
              <w:jc w:val="right"/>
              <w:rPr>
                <w:rFonts w:cs="Calibri"/>
                <w:color w:val="000000"/>
                <w:szCs w:val="16"/>
              </w:rPr>
            </w:pPr>
            <w:r w:rsidRPr="00E610A5">
              <w:t>3,068.6</w:t>
            </w:r>
          </w:p>
        </w:tc>
        <w:tc>
          <w:tcPr>
            <w:tcW w:w="670" w:type="pct"/>
            <w:shd w:val="clear" w:color="auto" w:fill="auto"/>
            <w:noWrap/>
          </w:tcPr>
          <w:p w14:paraId="3FFAE2F8" w14:textId="77777777" w:rsidR="00B00956" w:rsidRPr="00E610A5" w:rsidRDefault="00B00956" w:rsidP="00C245AC">
            <w:pPr>
              <w:pStyle w:val="TableText"/>
              <w:spacing w:before="50" w:after="50"/>
              <w:jc w:val="right"/>
              <w:rPr>
                <w:rFonts w:cs="Calibri"/>
                <w:color w:val="000000"/>
                <w:szCs w:val="16"/>
              </w:rPr>
            </w:pPr>
            <w:r w:rsidRPr="00E610A5">
              <w:t>4.7</w:t>
            </w:r>
          </w:p>
        </w:tc>
        <w:tc>
          <w:tcPr>
            <w:tcW w:w="533" w:type="pct"/>
            <w:shd w:val="clear" w:color="auto" w:fill="auto"/>
            <w:noWrap/>
          </w:tcPr>
          <w:p w14:paraId="16E213E5" w14:textId="77777777" w:rsidR="00B00956" w:rsidRPr="00E610A5" w:rsidRDefault="00B00956" w:rsidP="00C245AC">
            <w:pPr>
              <w:pStyle w:val="TableText"/>
              <w:spacing w:before="50" w:after="50"/>
              <w:jc w:val="right"/>
              <w:rPr>
                <w:rFonts w:cs="Calibri"/>
                <w:color w:val="000000"/>
                <w:szCs w:val="16"/>
              </w:rPr>
            </w:pPr>
            <w:r w:rsidRPr="00E610A5">
              <w:t>61.8</w:t>
            </w:r>
          </w:p>
        </w:tc>
      </w:tr>
      <w:tr w:rsidR="00B00956" w:rsidRPr="00E610A5" w14:paraId="6AA4A39E" w14:textId="77777777" w:rsidTr="00C245AC">
        <w:tc>
          <w:tcPr>
            <w:tcW w:w="563" w:type="pct"/>
          </w:tcPr>
          <w:p w14:paraId="04ED132E" w14:textId="77777777" w:rsidR="00B00956" w:rsidRPr="00E610A5" w:rsidRDefault="00B00956" w:rsidP="00C245AC">
            <w:pPr>
              <w:pStyle w:val="TableText"/>
              <w:spacing w:before="50" w:after="50"/>
              <w:rPr>
                <w:rFonts w:cs="Calibri"/>
                <w:color w:val="000000"/>
                <w:szCs w:val="16"/>
              </w:rPr>
            </w:pPr>
            <w:r w:rsidRPr="00E610A5">
              <w:t>1.A.1.a</w:t>
            </w:r>
          </w:p>
        </w:tc>
        <w:tc>
          <w:tcPr>
            <w:tcW w:w="2292" w:type="pct"/>
            <w:shd w:val="clear" w:color="auto" w:fill="auto"/>
            <w:noWrap/>
          </w:tcPr>
          <w:p w14:paraId="16058E2D" w14:textId="77777777" w:rsidR="00B00956" w:rsidRPr="00E610A5" w:rsidRDefault="00B00956" w:rsidP="00C245AC">
            <w:pPr>
              <w:pStyle w:val="TableText"/>
              <w:spacing w:before="50" w:after="50"/>
              <w:rPr>
                <w:rFonts w:cs="Calibri"/>
                <w:color w:val="000000"/>
                <w:szCs w:val="16"/>
              </w:rPr>
            </w:pPr>
            <w:r w:rsidRPr="00E610A5">
              <w:t>Energy Industries – Public Electricity and Heat Production Gaseous Fuels</w:t>
            </w:r>
          </w:p>
        </w:tc>
        <w:tc>
          <w:tcPr>
            <w:tcW w:w="299" w:type="pct"/>
            <w:shd w:val="clear" w:color="auto" w:fill="auto"/>
            <w:noWrap/>
          </w:tcPr>
          <w:p w14:paraId="6E2C0C3E"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ADE93B2" w14:textId="77777777" w:rsidR="00B00956" w:rsidRPr="00E610A5" w:rsidRDefault="00B00956" w:rsidP="00C245AC">
            <w:pPr>
              <w:pStyle w:val="TableText"/>
              <w:spacing w:before="50" w:after="50"/>
              <w:jc w:val="right"/>
              <w:rPr>
                <w:rFonts w:cs="Calibri"/>
                <w:color w:val="000000"/>
                <w:szCs w:val="16"/>
              </w:rPr>
            </w:pPr>
            <w:r w:rsidRPr="00E610A5">
              <w:t>3,011.8</w:t>
            </w:r>
          </w:p>
        </w:tc>
        <w:tc>
          <w:tcPr>
            <w:tcW w:w="670" w:type="pct"/>
            <w:shd w:val="clear" w:color="auto" w:fill="auto"/>
            <w:noWrap/>
          </w:tcPr>
          <w:p w14:paraId="37D4E02B" w14:textId="77777777" w:rsidR="00B00956" w:rsidRPr="00E610A5" w:rsidRDefault="00B00956" w:rsidP="00C245AC">
            <w:pPr>
              <w:pStyle w:val="TableText"/>
              <w:spacing w:before="50" w:after="50"/>
              <w:jc w:val="right"/>
              <w:rPr>
                <w:rFonts w:cs="Calibri"/>
                <w:color w:val="000000"/>
                <w:szCs w:val="16"/>
              </w:rPr>
            </w:pPr>
            <w:r w:rsidRPr="00E610A5">
              <w:t>4.6</w:t>
            </w:r>
          </w:p>
        </w:tc>
        <w:tc>
          <w:tcPr>
            <w:tcW w:w="533" w:type="pct"/>
            <w:shd w:val="clear" w:color="auto" w:fill="auto"/>
            <w:noWrap/>
          </w:tcPr>
          <w:p w14:paraId="7CA8968D" w14:textId="77777777" w:rsidR="00B00956" w:rsidRPr="00E610A5" w:rsidRDefault="00B00956" w:rsidP="00C245AC">
            <w:pPr>
              <w:pStyle w:val="TableText"/>
              <w:spacing w:before="50" w:after="50"/>
              <w:jc w:val="right"/>
              <w:rPr>
                <w:rFonts w:cs="Calibri"/>
                <w:color w:val="000000"/>
                <w:szCs w:val="16"/>
              </w:rPr>
            </w:pPr>
            <w:r w:rsidRPr="00E610A5">
              <w:t>66.4</w:t>
            </w:r>
          </w:p>
        </w:tc>
      </w:tr>
      <w:tr w:rsidR="00B00956" w:rsidRPr="00E610A5" w14:paraId="78A67831" w14:textId="77777777" w:rsidTr="00C245AC">
        <w:tc>
          <w:tcPr>
            <w:tcW w:w="563" w:type="pct"/>
          </w:tcPr>
          <w:p w14:paraId="4925E31A" w14:textId="77777777" w:rsidR="00B00956" w:rsidRPr="00E610A5" w:rsidRDefault="00B00956" w:rsidP="00C245AC">
            <w:pPr>
              <w:pStyle w:val="TableText"/>
              <w:spacing w:before="50" w:after="40"/>
              <w:rPr>
                <w:rFonts w:cs="Calibri"/>
                <w:szCs w:val="16"/>
              </w:rPr>
            </w:pPr>
            <w:r w:rsidRPr="00E610A5">
              <w:t>1.A.1.c</w:t>
            </w:r>
          </w:p>
        </w:tc>
        <w:tc>
          <w:tcPr>
            <w:tcW w:w="2292" w:type="pct"/>
            <w:shd w:val="clear" w:color="auto" w:fill="auto"/>
          </w:tcPr>
          <w:p w14:paraId="4D863C34" w14:textId="77777777" w:rsidR="00B00956" w:rsidRPr="00E610A5" w:rsidRDefault="00B00956" w:rsidP="00C245AC">
            <w:pPr>
              <w:pStyle w:val="TableText"/>
              <w:spacing w:before="50" w:after="40"/>
              <w:rPr>
                <w:rFonts w:cs="Calibri"/>
                <w:szCs w:val="16"/>
              </w:rPr>
            </w:pPr>
            <w:r w:rsidRPr="00E610A5">
              <w:t>Energy Industries – Manufacture of Solid Fuels and Other Energy Industries Gaseous Fuels</w:t>
            </w:r>
          </w:p>
        </w:tc>
        <w:tc>
          <w:tcPr>
            <w:tcW w:w="299" w:type="pct"/>
            <w:shd w:val="clear" w:color="auto" w:fill="auto"/>
            <w:noWrap/>
          </w:tcPr>
          <w:p w14:paraId="31C075FA"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3F7ABE8E" w14:textId="77777777" w:rsidR="00B00956" w:rsidRPr="00E610A5" w:rsidRDefault="00B00956" w:rsidP="00C245AC">
            <w:pPr>
              <w:pStyle w:val="TableText"/>
              <w:spacing w:before="50" w:after="40"/>
              <w:jc w:val="right"/>
              <w:rPr>
                <w:rFonts w:cs="Calibri"/>
                <w:szCs w:val="16"/>
              </w:rPr>
            </w:pPr>
            <w:r w:rsidRPr="00E610A5">
              <w:t>1,761.0</w:t>
            </w:r>
          </w:p>
        </w:tc>
        <w:tc>
          <w:tcPr>
            <w:tcW w:w="670" w:type="pct"/>
            <w:shd w:val="clear" w:color="auto" w:fill="auto"/>
            <w:noWrap/>
          </w:tcPr>
          <w:p w14:paraId="62ED130B" w14:textId="77777777" w:rsidR="00B00956" w:rsidRPr="00E610A5" w:rsidRDefault="00B00956" w:rsidP="00C245AC">
            <w:pPr>
              <w:pStyle w:val="TableText"/>
              <w:spacing w:before="50" w:after="40"/>
              <w:jc w:val="right"/>
              <w:rPr>
                <w:rFonts w:cs="Calibri"/>
                <w:szCs w:val="16"/>
              </w:rPr>
            </w:pPr>
            <w:r w:rsidRPr="00E610A5">
              <w:t>2.7</w:t>
            </w:r>
          </w:p>
        </w:tc>
        <w:tc>
          <w:tcPr>
            <w:tcW w:w="533" w:type="pct"/>
            <w:shd w:val="clear" w:color="auto" w:fill="auto"/>
            <w:noWrap/>
          </w:tcPr>
          <w:p w14:paraId="3C007572" w14:textId="77777777" w:rsidR="00B00956" w:rsidRPr="00E610A5" w:rsidRDefault="00B00956" w:rsidP="00C245AC">
            <w:pPr>
              <w:pStyle w:val="TableText"/>
              <w:spacing w:before="50" w:after="40"/>
              <w:jc w:val="right"/>
              <w:rPr>
                <w:rFonts w:cs="Calibri"/>
                <w:szCs w:val="16"/>
              </w:rPr>
            </w:pPr>
            <w:r w:rsidRPr="00E610A5">
              <w:t>69.1</w:t>
            </w:r>
          </w:p>
        </w:tc>
      </w:tr>
      <w:tr w:rsidR="00B00956" w:rsidRPr="00E610A5" w14:paraId="3A390B96" w14:textId="77777777" w:rsidTr="00C245AC">
        <w:tc>
          <w:tcPr>
            <w:tcW w:w="563" w:type="pct"/>
          </w:tcPr>
          <w:p w14:paraId="255DF194" w14:textId="77777777" w:rsidR="00B00956" w:rsidRPr="00E610A5" w:rsidRDefault="00B00956" w:rsidP="00C245AC">
            <w:pPr>
              <w:pStyle w:val="TableText"/>
              <w:spacing w:before="50" w:after="40"/>
              <w:rPr>
                <w:rFonts w:cs="Calibri"/>
                <w:szCs w:val="16"/>
              </w:rPr>
            </w:pPr>
            <w:r w:rsidRPr="00E610A5">
              <w:t>2.C.1</w:t>
            </w:r>
          </w:p>
        </w:tc>
        <w:tc>
          <w:tcPr>
            <w:tcW w:w="2292" w:type="pct"/>
            <w:shd w:val="clear" w:color="auto" w:fill="auto"/>
          </w:tcPr>
          <w:p w14:paraId="20098552" w14:textId="77777777" w:rsidR="00B00956" w:rsidRPr="00E610A5" w:rsidRDefault="00B00956" w:rsidP="00C245AC">
            <w:pPr>
              <w:pStyle w:val="TableText"/>
              <w:spacing w:before="50" w:after="40"/>
              <w:rPr>
                <w:rFonts w:cs="Calibri"/>
                <w:szCs w:val="16"/>
              </w:rPr>
            </w:pPr>
            <w:r w:rsidRPr="00E610A5">
              <w:t>Metal Industry – Iron and Steel Production</w:t>
            </w:r>
          </w:p>
        </w:tc>
        <w:tc>
          <w:tcPr>
            <w:tcW w:w="299" w:type="pct"/>
            <w:shd w:val="clear" w:color="auto" w:fill="auto"/>
            <w:noWrap/>
          </w:tcPr>
          <w:p w14:paraId="284C6A5D"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169947E1" w14:textId="77777777" w:rsidR="00B00956" w:rsidRPr="00E610A5" w:rsidRDefault="00B00956" w:rsidP="00C245AC">
            <w:pPr>
              <w:pStyle w:val="TableText"/>
              <w:spacing w:before="50" w:after="40"/>
              <w:jc w:val="right"/>
              <w:rPr>
                <w:rFonts w:cs="Calibri"/>
                <w:szCs w:val="16"/>
              </w:rPr>
            </w:pPr>
            <w:r w:rsidRPr="00E610A5">
              <w:t>1,306.7</w:t>
            </w:r>
          </w:p>
        </w:tc>
        <w:tc>
          <w:tcPr>
            <w:tcW w:w="670" w:type="pct"/>
            <w:shd w:val="clear" w:color="auto" w:fill="auto"/>
            <w:noWrap/>
          </w:tcPr>
          <w:p w14:paraId="11675144" w14:textId="77777777" w:rsidR="00B00956" w:rsidRPr="00E610A5" w:rsidRDefault="00B00956" w:rsidP="00C245AC">
            <w:pPr>
              <w:pStyle w:val="TableText"/>
              <w:spacing w:before="50" w:after="40"/>
              <w:jc w:val="right"/>
              <w:rPr>
                <w:rFonts w:cs="Calibri"/>
                <w:szCs w:val="16"/>
              </w:rPr>
            </w:pPr>
            <w:r w:rsidRPr="00E610A5">
              <w:t>2.0</w:t>
            </w:r>
          </w:p>
        </w:tc>
        <w:tc>
          <w:tcPr>
            <w:tcW w:w="533" w:type="pct"/>
            <w:shd w:val="clear" w:color="auto" w:fill="auto"/>
            <w:noWrap/>
          </w:tcPr>
          <w:p w14:paraId="43A55EF7" w14:textId="77777777" w:rsidR="00B00956" w:rsidRPr="00E610A5" w:rsidRDefault="00B00956" w:rsidP="00C245AC">
            <w:pPr>
              <w:pStyle w:val="TableText"/>
              <w:spacing w:before="50" w:after="40"/>
              <w:jc w:val="right"/>
              <w:rPr>
                <w:rFonts w:cs="Calibri"/>
                <w:szCs w:val="16"/>
              </w:rPr>
            </w:pPr>
            <w:r w:rsidRPr="00E610A5">
              <w:t>71.1</w:t>
            </w:r>
          </w:p>
        </w:tc>
      </w:tr>
      <w:tr w:rsidR="00B00956" w:rsidRPr="00E610A5" w14:paraId="4344CD28" w14:textId="77777777" w:rsidTr="00C245AC">
        <w:tc>
          <w:tcPr>
            <w:tcW w:w="563" w:type="pct"/>
          </w:tcPr>
          <w:p w14:paraId="397E5BE0" w14:textId="77777777" w:rsidR="00B00956" w:rsidRPr="00E610A5" w:rsidRDefault="00B00956" w:rsidP="00C245AC">
            <w:pPr>
              <w:pStyle w:val="TableText"/>
              <w:spacing w:before="50" w:after="40"/>
              <w:rPr>
                <w:rFonts w:cs="Calibri"/>
                <w:szCs w:val="16"/>
              </w:rPr>
            </w:pPr>
            <w:r w:rsidRPr="00E610A5">
              <w:t>1.A.4.c</w:t>
            </w:r>
          </w:p>
        </w:tc>
        <w:tc>
          <w:tcPr>
            <w:tcW w:w="2292" w:type="pct"/>
            <w:shd w:val="clear" w:color="auto" w:fill="auto"/>
          </w:tcPr>
          <w:p w14:paraId="3F9766CF" w14:textId="77777777" w:rsidR="00B00956" w:rsidRPr="00E610A5" w:rsidRDefault="00B00956" w:rsidP="00C245AC">
            <w:pPr>
              <w:pStyle w:val="TableText"/>
              <w:spacing w:before="50" w:after="40"/>
              <w:rPr>
                <w:rFonts w:cs="Calibri"/>
                <w:szCs w:val="16"/>
              </w:rPr>
            </w:pPr>
            <w:r w:rsidRPr="00E610A5">
              <w:t>Other Sectors – Agriculture/Forestry/Fishing Liquid Fuels</w:t>
            </w:r>
          </w:p>
        </w:tc>
        <w:tc>
          <w:tcPr>
            <w:tcW w:w="299" w:type="pct"/>
            <w:shd w:val="clear" w:color="auto" w:fill="auto"/>
            <w:noWrap/>
          </w:tcPr>
          <w:p w14:paraId="2E4FE326"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9C9FB60" w14:textId="77777777" w:rsidR="00B00956" w:rsidRPr="00E610A5" w:rsidRDefault="00B00956" w:rsidP="00C245AC">
            <w:pPr>
              <w:pStyle w:val="TableText"/>
              <w:spacing w:before="50" w:after="40"/>
              <w:jc w:val="right"/>
              <w:rPr>
                <w:rFonts w:cs="Calibri"/>
                <w:szCs w:val="16"/>
              </w:rPr>
            </w:pPr>
            <w:r w:rsidRPr="00E610A5">
              <w:t>1,072.3</w:t>
            </w:r>
          </w:p>
        </w:tc>
        <w:tc>
          <w:tcPr>
            <w:tcW w:w="670" w:type="pct"/>
            <w:shd w:val="clear" w:color="auto" w:fill="auto"/>
            <w:noWrap/>
          </w:tcPr>
          <w:p w14:paraId="64BD7228" w14:textId="77777777" w:rsidR="00B00956" w:rsidRPr="00E610A5" w:rsidRDefault="00B00956" w:rsidP="00C245AC">
            <w:pPr>
              <w:pStyle w:val="TableText"/>
              <w:spacing w:before="50" w:after="40"/>
              <w:jc w:val="right"/>
              <w:rPr>
                <w:rFonts w:cs="Calibri"/>
                <w:szCs w:val="16"/>
              </w:rPr>
            </w:pPr>
            <w:r w:rsidRPr="00E610A5">
              <w:t>1.6</w:t>
            </w:r>
          </w:p>
        </w:tc>
        <w:tc>
          <w:tcPr>
            <w:tcW w:w="533" w:type="pct"/>
            <w:shd w:val="clear" w:color="auto" w:fill="auto"/>
            <w:noWrap/>
          </w:tcPr>
          <w:p w14:paraId="52D15208" w14:textId="77777777" w:rsidR="00B00956" w:rsidRPr="00E610A5" w:rsidRDefault="00B00956" w:rsidP="00C245AC">
            <w:pPr>
              <w:pStyle w:val="TableText"/>
              <w:spacing w:before="50" w:after="40"/>
              <w:jc w:val="right"/>
              <w:rPr>
                <w:rFonts w:cs="Calibri"/>
                <w:szCs w:val="16"/>
              </w:rPr>
            </w:pPr>
            <w:r w:rsidRPr="00E610A5">
              <w:t>72.7</w:t>
            </w:r>
          </w:p>
        </w:tc>
      </w:tr>
      <w:tr w:rsidR="00B00956" w:rsidRPr="00E610A5" w14:paraId="0B8445FF" w14:textId="77777777" w:rsidTr="00C245AC">
        <w:tc>
          <w:tcPr>
            <w:tcW w:w="563" w:type="pct"/>
          </w:tcPr>
          <w:p w14:paraId="417F3F9D" w14:textId="77777777" w:rsidR="00B00956" w:rsidRPr="00E610A5" w:rsidRDefault="00B00956" w:rsidP="00C245AC">
            <w:pPr>
              <w:pStyle w:val="TableText"/>
              <w:spacing w:before="50" w:after="40"/>
              <w:rPr>
                <w:rFonts w:cs="Calibri"/>
                <w:szCs w:val="16"/>
              </w:rPr>
            </w:pPr>
            <w:r w:rsidRPr="00E610A5">
              <w:t>1.A.2.e</w:t>
            </w:r>
          </w:p>
        </w:tc>
        <w:tc>
          <w:tcPr>
            <w:tcW w:w="2292" w:type="pct"/>
            <w:shd w:val="clear" w:color="auto" w:fill="auto"/>
          </w:tcPr>
          <w:p w14:paraId="49B839D5" w14:textId="77777777" w:rsidR="00B00956" w:rsidRPr="00E610A5" w:rsidRDefault="00B00956" w:rsidP="00C245AC">
            <w:pPr>
              <w:pStyle w:val="TableText"/>
              <w:spacing w:before="50" w:after="40"/>
              <w:rPr>
                <w:rFonts w:cs="Calibri"/>
                <w:szCs w:val="16"/>
              </w:rPr>
            </w:pPr>
            <w:r w:rsidRPr="00E610A5">
              <w:t>Manufacturing Industries and Construction – Food Processing, Beverages and Tobacco Solid Fuels</w:t>
            </w:r>
          </w:p>
        </w:tc>
        <w:tc>
          <w:tcPr>
            <w:tcW w:w="299" w:type="pct"/>
            <w:shd w:val="clear" w:color="auto" w:fill="auto"/>
            <w:noWrap/>
          </w:tcPr>
          <w:p w14:paraId="3B8F8B61"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0CE2CA67" w14:textId="77777777" w:rsidR="00B00956" w:rsidRPr="00E610A5" w:rsidRDefault="00B00956" w:rsidP="00C245AC">
            <w:pPr>
              <w:pStyle w:val="TableText"/>
              <w:spacing w:before="50" w:after="40"/>
              <w:jc w:val="right"/>
              <w:rPr>
                <w:rFonts w:cs="Calibri"/>
                <w:szCs w:val="16"/>
              </w:rPr>
            </w:pPr>
            <w:r w:rsidRPr="00E610A5">
              <w:t>938.6</w:t>
            </w:r>
          </w:p>
        </w:tc>
        <w:tc>
          <w:tcPr>
            <w:tcW w:w="670" w:type="pct"/>
            <w:shd w:val="clear" w:color="auto" w:fill="auto"/>
            <w:noWrap/>
          </w:tcPr>
          <w:p w14:paraId="737B93CD" w14:textId="77777777" w:rsidR="00B00956" w:rsidRPr="00E610A5" w:rsidRDefault="00B00956" w:rsidP="00C245AC">
            <w:pPr>
              <w:pStyle w:val="TableText"/>
              <w:spacing w:before="50" w:after="40"/>
              <w:jc w:val="right"/>
              <w:rPr>
                <w:rFonts w:cs="Calibri"/>
                <w:szCs w:val="16"/>
              </w:rPr>
            </w:pPr>
            <w:r w:rsidRPr="00E610A5">
              <w:t>1.4</w:t>
            </w:r>
          </w:p>
        </w:tc>
        <w:tc>
          <w:tcPr>
            <w:tcW w:w="533" w:type="pct"/>
            <w:shd w:val="clear" w:color="auto" w:fill="auto"/>
            <w:noWrap/>
          </w:tcPr>
          <w:p w14:paraId="66E21D20" w14:textId="77777777" w:rsidR="00B00956" w:rsidRPr="00E610A5" w:rsidRDefault="00B00956" w:rsidP="00C245AC">
            <w:pPr>
              <w:pStyle w:val="TableText"/>
              <w:spacing w:before="50" w:after="40"/>
              <w:jc w:val="right"/>
              <w:rPr>
                <w:rFonts w:cs="Calibri"/>
                <w:szCs w:val="16"/>
              </w:rPr>
            </w:pPr>
            <w:r w:rsidRPr="00E610A5">
              <w:t>74.2</w:t>
            </w:r>
          </w:p>
        </w:tc>
      </w:tr>
      <w:tr w:rsidR="00B00956" w:rsidRPr="00E610A5" w14:paraId="7879A763" w14:textId="77777777" w:rsidTr="00C245AC">
        <w:tc>
          <w:tcPr>
            <w:tcW w:w="563" w:type="pct"/>
          </w:tcPr>
          <w:p w14:paraId="6C7DF44B" w14:textId="77777777" w:rsidR="00B00956" w:rsidRPr="00E610A5" w:rsidRDefault="00B00956" w:rsidP="00C245AC">
            <w:pPr>
              <w:pStyle w:val="TableText"/>
              <w:spacing w:before="50" w:after="40"/>
              <w:rPr>
                <w:rFonts w:cs="Calibri"/>
                <w:szCs w:val="16"/>
              </w:rPr>
            </w:pPr>
            <w:r w:rsidRPr="00E610A5">
              <w:t>2.C.3</w:t>
            </w:r>
          </w:p>
        </w:tc>
        <w:tc>
          <w:tcPr>
            <w:tcW w:w="2292" w:type="pct"/>
            <w:shd w:val="clear" w:color="auto" w:fill="auto"/>
          </w:tcPr>
          <w:p w14:paraId="3711C4FA" w14:textId="77777777" w:rsidR="00B00956" w:rsidRPr="00E610A5" w:rsidRDefault="00B00956" w:rsidP="00C245AC">
            <w:pPr>
              <w:pStyle w:val="TableText"/>
              <w:spacing w:before="50" w:after="40"/>
              <w:rPr>
                <w:rFonts w:cs="Calibri"/>
                <w:szCs w:val="16"/>
              </w:rPr>
            </w:pPr>
            <w:r w:rsidRPr="00E610A5">
              <w:t>Metal Industry – Aluminium Production</w:t>
            </w:r>
          </w:p>
        </w:tc>
        <w:tc>
          <w:tcPr>
            <w:tcW w:w="299" w:type="pct"/>
            <w:shd w:val="clear" w:color="auto" w:fill="auto"/>
            <w:noWrap/>
          </w:tcPr>
          <w:p w14:paraId="3FBE7BAB" w14:textId="77777777" w:rsidR="00B00956" w:rsidRPr="00E610A5" w:rsidRDefault="00B00956" w:rsidP="00C245AC">
            <w:pPr>
              <w:pStyle w:val="TableText"/>
              <w:spacing w:before="50" w:after="40"/>
              <w:jc w:val="center"/>
              <w:rPr>
                <w:rFonts w:cs="Calibri"/>
                <w:szCs w:val="16"/>
              </w:rPr>
            </w:pPr>
            <w:r w:rsidRPr="00E610A5">
              <w:t>PFCs</w:t>
            </w:r>
          </w:p>
        </w:tc>
        <w:tc>
          <w:tcPr>
            <w:tcW w:w="643" w:type="pct"/>
            <w:shd w:val="clear" w:color="auto" w:fill="auto"/>
            <w:noWrap/>
          </w:tcPr>
          <w:p w14:paraId="099B2897" w14:textId="77777777" w:rsidR="00B00956" w:rsidRPr="00E610A5" w:rsidRDefault="00B00956" w:rsidP="00C245AC">
            <w:pPr>
              <w:pStyle w:val="TableText"/>
              <w:spacing w:before="50" w:after="40"/>
              <w:jc w:val="right"/>
              <w:rPr>
                <w:rFonts w:cs="Calibri"/>
                <w:szCs w:val="16"/>
              </w:rPr>
            </w:pPr>
            <w:r w:rsidRPr="00E610A5">
              <w:t>909.9</w:t>
            </w:r>
          </w:p>
        </w:tc>
        <w:tc>
          <w:tcPr>
            <w:tcW w:w="670" w:type="pct"/>
            <w:shd w:val="clear" w:color="auto" w:fill="auto"/>
            <w:noWrap/>
          </w:tcPr>
          <w:p w14:paraId="2070D7B0" w14:textId="77777777" w:rsidR="00B00956" w:rsidRPr="00E610A5" w:rsidRDefault="00B00956" w:rsidP="00C245AC">
            <w:pPr>
              <w:pStyle w:val="TableText"/>
              <w:spacing w:before="50" w:after="40"/>
              <w:jc w:val="right"/>
              <w:rPr>
                <w:rFonts w:cs="Calibri"/>
                <w:szCs w:val="16"/>
              </w:rPr>
            </w:pPr>
            <w:r w:rsidRPr="00E610A5">
              <w:t>1.4</w:t>
            </w:r>
          </w:p>
        </w:tc>
        <w:tc>
          <w:tcPr>
            <w:tcW w:w="533" w:type="pct"/>
            <w:shd w:val="clear" w:color="auto" w:fill="auto"/>
            <w:noWrap/>
          </w:tcPr>
          <w:p w14:paraId="240F4292" w14:textId="77777777" w:rsidR="00B00956" w:rsidRPr="00E610A5" w:rsidRDefault="00B00956" w:rsidP="00C245AC">
            <w:pPr>
              <w:pStyle w:val="TableText"/>
              <w:spacing w:before="50" w:after="40"/>
              <w:jc w:val="right"/>
              <w:rPr>
                <w:rFonts w:cs="Calibri"/>
                <w:szCs w:val="16"/>
              </w:rPr>
            </w:pPr>
            <w:r w:rsidRPr="00E610A5">
              <w:t>75.6</w:t>
            </w:r>
          </w:p>
        </w:tc>
      </w:tr>
      <w:tr w:rsidR="00B00956" w:rsidRPr="00E610A5" w14:paraId="14A539E4" w14:textId="77777777" w:rsidTr="00C245AC">
        <w:tc>
          <w:tcPr>
            <w:tcW w:w="563" w:type="pct"/>
          </w:tcPr>
          <w:p w14:paraId="6E1784B0" w14:textId="77777777" w:rsidR="00B00956" w:rsidRPr="00E610A5" w:rsidRDefault="00B00956" w:rsidP="00C245AC">
            <w:pPr>
              <w:pStyle w:val="TableText"/>
              <w:spacing w:before="50" w:after="40"/>
              <w:rPr>
                <w:rFonts w:cs="Calibri"/>
                <w:szCs w:val="16"/>
              </w:rPr>
            </w:pPr>
            <w:r w:rsidRPr="00E610A5">
              <w:t>1.A.3.a</w:t>
            </w:r>
          </w:p>
        </w:tc>
        <w:tc>
          <w:tcPr>
            <w:tcW w:w="2292" w:type="pct"/>
            <w:shd w:val="clear" w:color="auto" w:fill="auto"/>
          </w:tcPr>
          <w:p w14:paraId="174A3A5E" w14:textId="77777777" w:rsidR="00B00956" w:rsidRPr="00E610A5" w:rsidRDefault="00B00956" w:rsidP="00C245AC">
            <w:pPr>
              <w:pStyle w:val="TableText"/>
              <w:spacing w:before="50" w:after="40"/>
              <w:rPr>
                <w:rFonts w:cs="Calibri"/>
                <w:szCs w:val="16"/>
              </w:rPr>
            </w:pPr>
            <w:r w:rsidRPr="00E610A5">
              <w:t>Domestic Aviation – Jet Kerosene</w:t>
            </w:r>
          </w:p>
        </w:tc>
        <w:tc>
          <w:tcPr>
            <w:tcW w:w="299" w:type="pct"/>
            <w:shd w:val="clear" w:color="auto" w:fill="auto"/>
            <w:noWrap/>
          </w:tcPr>
          <w:p w14:paraId="15ADE751"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B8FC69F" w14:textId="77777777" w:rsidR="00B00956" w:rsidRPr="00E610A5" w:rsidRDefault="00B00956" w:rsidP="00C245AC">
            <w:pPr>
              <w:pStyle w:val="TableText"/>
              <w:spacing w:before="50" w:after="40"/>
              <w:jc w:val="right"/>
              <w:rPr>
                <w:rFonts w:cs="Calibri"/>
                <w:szCs w:val="16"/>
              </w:rPr>
            </w:pPr>
            <w:r w:rsidRPr="00E610A5">
              <w:t>892.6</w:t>
            </w:r>
          </w:p>
        </w:tc>
        <w:tc>
          <w:tcPr>
            <w:tcW w:w="670" w:type="pct"/>
            <w:shd w:val="clear" w:color="auto" w:fill="auto"/>
            <w:noWrap/>
          </w:tcPr>
          <w:p w14:paraId="65C3A471" w14:textId="77777777" w:rsidR="00B00956" w:rsidRPr="00E610A5" w:rsidRDefault="00B00956" w:rsidP="00C245AC">
            <w:pPr>
              <w:pStyle w:val="TableText"/>
              <w:spacing w:before="50" w:after="40"/>
              <w:jc w:val="right"/>
              <w:rPr>
                <w:rFonts w:cs="Calibri"/>
                <w:szCs w:val="16"/>
              </w:rPr>
            </w:pPr>
            <w:r w:rsidRPr="00E610A5">
              <w:t>1.4</w:t>
            </w:r>
          </w:p>
        </w:tc>
        <w:tc>
          <w:tcPr>
            <w:tcW w:w="533" w:type="pct"/>
            <w:shd w:val="clear" w:color="auto" w:fill="auto"/>
            <w:noWrap/>
          </w:tcPr>
          <w:p w14:paraId="1D88655C" w14:textId="77777777" w:rsidR="00B00956" w:rsidRPr="00E610A5" w:rsidRDefault="00B00956" w:rsidP="00C245AC">
            <w:pPr>
              <w:pStyle w:val="TableText"/>
              <w:spacing w:before="50" w:after="40"/>
              <w:jc w:val="right"/>
              <w:rPr>
                <w:rFonts w:cs="Calibri"/>
                <w:szCs w:val="16"/>
              </w:rPr>
            </w:pPr>
            <w:r w:rsidRPr="00E610A5">
              <w:t>77.0</w:t>
            </w:r>
          </w:p>
        </w:tc>
      </w:tr>
      <w:tr w:rsidR="00B00956" w:rsidRPr="00E610A5" w14:paraId="25B968DD" w14:textId="77777777" w:rsidTr="00C245AC">
        <w:tc>
          <w:tcPr>
            <w:tcW w:w="563" w:type="pct"/>
          </w:tcPr>
          <w:p w14:paraId="21AA8D89" w14:textId="77777777" w:rsidR="00B00956" w:rsidRPr="00E610A5" w:rsidRDefault="00B00956" w:rsidP="00C245AC">
            <w:pPr>
              <w:pStyle w:val="TableText"/>
              <w:spacing w:before="50" w:after="40"/>
              <w:rPr>
                <w:rFonts w:cs="Calibri"/>
                <w:szCs w:val="16"/>
              </w:rPr>
            </w:pPr>
            <w:r w:rsidRPr="00E610A5">
              <w:t>1.A.1.b</w:t>
            </w:r>
          </w:p>
        </w:tc>
        <w:tc>
          <w:tcPr>
            <w:tcW w:w="2292" w:type="pct"/>
            <w:shd w:val="clear" w:color="auto" w:fill="auto"/>
          </w:tcPr>
          <w:p w14:paraId="270492F8" w14:textId="77777777" w:rsidR="00B00956" w:rsidRPr="00E610A5" w:rsidRDefault="00B00956" w:rsidP="00C245AC">
            <w:pPr>
              <w:pStyle w:val="TableText"/>
              <w:spacing w:before="50" w:after="40"/>
              <w:rPr>
                <w:rFonts w:cs="Calibri"/>
                <w:szCs w:val="16"/>
              </w:rPr>
            </w:pPr>
            <w:r w:rsidRPr="00E610A5">
              <w:t>Energy Industries – Petroleum Refining Liquid Fuels</w:t>
            </w:r>
          </w:p>
        </w:tc>
        <w:tc>
          <w:tcPr>
            <w:tcW w:w="299" w:type="pct"/>
            <w:shd w:val="clear" w:color="auto" w:fill="auto"/>
            <w:noWrap/>
          </w:tcPr>
          <w:p w14:paraId="7586F188"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4ECEC82" w14:textId="77777777" w:rsidR="00B00956" w:rsidRPr="00E610A5" w:rsidRDefault="00B00956" w:rsidP="00C245AC">
            <w:pPr>
              <w:pStyle w:val="TableText"/>
              <w:spacing w:before="50" w:after="40"/>
              <w:jc w:val="right"/>
              <w:rPr>
                <w:rFonts w:cs="Calibri"/>
                <w:szCs w:val="16"/>
              </w:rPr>
            </w:pPr>
            <w:r w:rsidRPr="00E610A5">
              <w:t>778.9</w:t>
            </w:r>
          </w:p>
        </w:tc>
        <w:tc>
          <w:tcPr>
            <w:tcW w:w="670" w:type="pct"/>
            <w:shd w:val="clear" w:color="auto" w:fill="auto"/>
            <w:noWrap/>
          </w:tcPr>
          <w:p w14:paraId="203A2C0B" w14:textId="77777777" w:rsidR="00B00956" w:rsidRPr="00E610A5" w:rsidRDefault="00B00956" w:rsidP="00C245AC">
            <w:pPr>
              <w:pStyle w:val="TableText"/>
              <w:spacing w:before="50" w:after="40"/>
              <w:jc w:val="right"/>
              <w:rPr>
                <w:rFonts w:cs="Calibri"/>
                <w:szCs w:val="16"/>
              </w:rPr>
            </w:pPr>
            <w:r w:rsidRPr="00E610A5">
              <w:t>1.2</w:t>
            </w:r>
          </w:p>
        </w:tc>
        <w:tc>
          <w:tcPr>
            <w:tcW w:w="533" w:type="pct"/>
            <w:shd w:val="clear" w:color="auto" w:fill="auto"/>
            <w:noWrap/>
          </w:tcPr>
          <w:p w14:paraId="72B85C4A" w14:textId="77777777" w:rsidR="00B00956" w:rsidRPr="00E610A5" w:rsidRDefault="00B00956" w:rsidP="00C245AC">
            <w:pPr>
              <w:pStyle w:val="TableText"/>
              <w:spacing w:before="50" w:after="40"/>
              <w:jc w:val="right"/>
              <w:rPr>
                <w:rFonts w:cs="Calibri"/>
                <w:szCs w:val="16"/>
              </w:rPr>
            </w:pPr>
            <w:r w:rsidRPr="00E610A5">
              <w:t>78.1</w:t>
            </w:r>
          </w:p>
        </w:tc>
      </w:tr>
      <w:tr w:rsidR="00B00956" w:rsidRPr="00E610A5" w14:paraId="20698170" w14:textId="77777777" w:rsidTr="00C245AC">
        <w:tc>
          <w:tcPr>
            <w:tcW w:w="563" w:type="pct"/>
          </w:tcPr>
          <w:p w14:paraId="54F8A201" w14:textId="77777777" w:rsidR="00B00956" w:rsidRPr="00E610A5" w:rsidRDefault="00B00956" w:rsidP="00C245AC">
            <w:pPr>
              <w:pStyle w:val="TableText"/>
              <w:spacing w:before="50" w:after="40"/>
              <w:rPr>
                <w:rFonts w:cs="Calibri"/>
                <w:szCs w:val="16"/>
              </w:rPr>
            </w:pPr>
            <w:r w:rsidRPr="00E610A5">
              <w:t>3.D.2.1</w:t>
            </w:r>
          </w:p>
        </w:tc>
        <w:tc>
          <w:tcPr>
            <w:tcW w:w="2292" w:type="pct"/>
            <w:shd w:val="clear" w:color="auto" w:fill="auto"/>
            <w:noWrap/>
          </w:tcPr>
          <w:p w14:paraId="616BD149" w14:textId="31B2991B" w:rsidR="00B00956" w:rsidRPr="00E610A5" w:rsidRDefault="00B00956" w:rsidP="00C245AC">
            <w:pPr>
              <w:pStyle w:val="TableText"/>
              <w:spacing w:before="50" w:after="40"/>
              <w:rPr>
                <w:rFonts w:cs="Calibri"/>
                <w:szCs w:val="16"/>
              </w:rPr>
            </w:pPr>
            <w:r w:rsidRPr="00E610A5">
              <w:t>Indirect N</w:t>
            </w:r>
            <w:r w:rsidRPr="00E610A5">
              <w:rPr>
                <w:vertAlign w:val="subscript"/>
              </w:rPr>
              <w:t>2</w:t>
            </w:r>
            <w:r w:rsidRPr="00E610A5">
              <w:t xml:space="preserve">O Emissions </w:t>
            </w:r>
            <w:r w:rsidR="00616782" w:rsidRPr="00E610A5">
              <w:t>f</w:t>
            </w:r>
            <w:r w:rsidRPr="00E610A5">
              <w:t>rom Managed Soils – Atmospheric Deposition</w:t>
            </w:r>
          </w:p>
        </w:tc>
        <w:tc>
          <w:tcPr>
            <w:tcW w:w="299" w:type="pct"/>
            <w:shd w:val="clear" w:color="auto" w:fill="auto"/>
            <w:noWrap/>
          </w:tcPr>
          <w:p w14:paraId="0048BDF5" w14:textId="77777777" w:rsidR="00B00956" w:rsidRPr="00E610A5" w:rsidRDefault="00B00956" w:rsidP="00C245AC">
            <w:pPr>
              <w:pStyle w:val="TableText"/>
              <w:spacing w:before="50" w:after="4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01AC0AB8" w14:textId="77777777" w:rsidR="00B00956" w:rsidRPr="00E610A5" w:rsidRDefault="00B00956" w:rsidP="00C245AC">
            <w:pPr>
              <w:pStyle w:val="TableText"/>
              <w:spacing w:before="50" w:after="40"/>
              <w:jc w:val="right"/>
              <w:rPr>
                <w:rFonts w:cs="Calibri"/>
                <w:szCs w:val="16"/>
              </w:rPr>
            </w:pPr>
            <w:r w:rsidRPr="00E610A5">
              <w:t>735.1</w:t>
            </w:r>
          </w:p>
        </w:tc>
        <w:tc>
          <w:tcPr>
            <w:tcW w:w="670" w:type="pct"/>
            <w:shd w:val="clear" w:color="auto" w:fill="auto"/>
            <w:noWrap/>
          </w:tcPr>
          <w:p w14:paraId="4023D67D" w14:textId="77777777" w:rsidR="00B00956" w:rsidRPr="00E610A5" w:rsidRDefault="00B00956" w:rsidP="00C245AC">
            <w:pPr>
              <w:pStyle w:val="TableText"/>
              <w:spacing w:before="50" w:after="40"/>
              <w:jc w:val="right"/>
              <w:rPr>
                <w:rFonts w:cs="Calibri"/>
                <w:szCs w:val="16"/>
              </w:rPr>
            </w:pPr>
            <w:r w:rsidRPr="00E610A5">
              <w:t>1.1</w:t>
            </w:r>
          </w:p>
        </w:tc>
        <w:tc>
          <w:tcPr>
            <w:tcW w:w="533" w:type="pct"/>
            <w:shd w:val="clear" w:color="auto" w:fill="auto"/>
            <w:noWrap/>
          </w:tcPr>
          <w:p w14:paraId="39E8509E" w14:textId="77777777" w:rsidR="00B00956" w:rsidRPr="00E610A5" w:rsidRDefault="00B00956" w:rsidP="00C245AC">
            <w:pPr>
              <w:pStyle w:val="TableText"/>
              <w:spacing w:before="50" w:after="40"/>
              <w:jc w:val="right"/>
              <w:rPr>
                <w:rFonts w:cs="Calibri"/>
                <w:szCs w:val="16"/>
              </w:rPr>
            </w:pPr>
            <w:r w:rsidRPr="00E610A5">
              <w:t>79.3</w:t>
            </w:r>
          </w:p>
        </w:tc>
      </w:tr>
      <w:tr w:rsidR="00B00956" w:rsidRPr="00E610A5" w14:paraId="2C4027FE" w14:textId="77777777" w:rsidTr="00C245AC">
        <w:tc>
          <w:tcPr>
            <w:tcW w:w="563" w:type="pct"/>
          </w:tcPr>
          <w:p w14:paraId="0A975678" w14:textId="77777777" w:rsidR="00B00956" w:rsidRPr="00E610A5" w:rsidRDefault="00B00956" w:rsidP="00C245AC">
            <w:pPr>
              <w:pStyle w:val="TableText"/>
              <w:spacing w:before="50" w:after="40"/>
              <w:rPr>
                <w:rFonts w:cs="Calibri"/>
                <w:szCs w:val="16"/>
              </w:rPr>
            </w:pPr>
            <w:r w:rsidRPr="00E610A5">
              <w:lastRenderedPageBreak/>
              <w:t>1.A.2.g.viii</w:t>
            </w:r>
          </w:p>
        </w:tc>
        <w:tc>
          <w:tcPr>
            <w:tcW w:w="2292" w:type="pct"/>
            <w:shd w:val="clear" w:color="auto" w:fill="auto"/>
          </w:tcPr>
          <w:p w14:paraId="6ADCF695" w14:textId="77777777" w:rsidR="00B00956" w:rsidRPr="00E610A5" w:rsidRDefault="00B00956" w:rsidP="00C245AC">
            <w:pPr>
              <w:pStyle w:val="TableText"/>
              <w:spacing w:before="50" w:after="40"/>
              <w:rPr>
                <w:rFonts w:cs="Calibri"/>
                <w:szCs w:val="16"/>
              </w:rPr>
            </w:pPr>
            <w:r w:rsidRPr="00E610A5">
              <w:t>Other (please specify) – Other (please specify) Solid Fuels</w:t>
            </w:r>
          </w:p>
        </w:tc>
        <w:tc>
          <w:tcPr>
            <w:tcW w:w="299" w:type="pct"/>
            <w:shd w:val="clear" w:color="auto" w:fill="auto"/>
            <w:noWrap/>
          </w:tcPr>
          <w:p w14:paraId="39ECACCA" w14:textId="77777777" w:rsidR="00B00956" w:rsidRPr="00E610A5" w:rsidRDefault="00B00956" w:rsidP="00C245AC">
            <w:pPr>
              <w:pStyle w:val="TableText"/>
              <w:spacing w:before="50" w:after="4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7AD8232" w14:textId="77777777" w:rsidR="00B00956" w:rsidRPr="00E610A5" w:rsidRDefault="00B00956" w:rsidP="00C245AC">
            <w:pPr>
              <w:pStyle w:val="TableText"/>
              <w:spacing w:before="50" w:after="40"/>
              <w:jc w:val="right"/>
              <w:rPr>
                <w:rFonts w:cs="Calibri"/>
                <w:szCs w:val="16"/>
              </w:rPr>
            </w:pPr>
            <w:r w:rsidRPr="00E610A5">
              <w:t>731.1</w:t>
            </w:r>
          </w:p>
        </w:tc>
        <w:tc>
          <w:tcPr>
            <w:tcW w:w="670" w:type="pct"/>
            <w:shd w:val="clear" w:color="auto" w:fill="auto"/>
            <w:noWrap/>
          </w:tcPr>
          <w:p w14:paraId="66689692" w14:textId="77777777" w:rsidR="00B00956" w:rsidRPr="00E610A5" w:rsidRDefault="00B00956" w:rsidP="00C245AC">
            <w:pPr>
              <w:pStyle w:val="TableText"/>
              <w:spacing w:before="50" w:after="40"/>
              <w:jc w:val="right"/>
              <w:rPr>
                <w:rFonts w:cs="Calibri"/>
                <w:szCs w:val="16"/>
              </w:rPr>
            </w:pPr>
            <w:r w:rsidRPr="00E610A5">
              <w:t>1.1</w:t>
            </w:r>
          </w:p>
        </w:tc>
        <w:tc>
          <w:tcPr>
            <w:tcW w:w="533" w:type="pct"/>
            <w:shd w:val="clear" w:color="auto" w:fill="auto"/>
            <w:noWrap/>
          </w:tcPr>
          <w:p w14:paraId="55655A25" w14:textId="77777777" w:rsidR="00B00956" w:rsidRPr="00E610A5" w:rsidRDefault="00B00956" w:rsidP="00C245AC">
            <w:pPr>
              <w:pStyle w:val="TableText"/>
              <w:spacing w:before="50" w:after="40"/>
              <w:jc w:val="right"/>
              <w:rPr>
                <w:rFonts w:cs="Calibri"/>
                <w:szCs w:val="16"/>
              </w:rPr>
            </w:pPr>
            <w:r w:rsidRPr="00E610A5">
              <w:t>80.4</w:t>
            </w:r>
          </w:p>
        </w:tc>
      </w:tr>
      <w:tr w:rsidR="00B00956" w:rsidRPr="00E610A5" w14:paraId="5108F02A" w14:textId="77777777" w:rsidTr="00C245AC">
        <w:tc>
          <w:tcPr>
            <w:tcW w:w="563" w:type="pct"/>
          </w:tcPr>
          <w:p w14:paraId="344AF9FD" w14:textId="77777777" w:rsidR="00B00956" w:rsidRPr="00E610A5" w:rsidRDefault="00B00956" w:rsidP="00C245AC">
            <w:pPr>
              <w:pStyle w:val="TableText"/>
              <w:spacing w:before="50" w:after="40"/>
              <w:rPr>
                <w:rFonts w:cs="Calibri"/>
                <w:szCs w:val="16"/>
              </w:rPr>
            </w:pPr>
            <w:r w:rsidRPr="00E610A5">
              <w:t>3.D.1.6</w:t>
            </w:r>
          </w:p>
        </w:tc>
        <w:tc>
          <w:tcPr>
            <w:tcW w:w="2292" w:type="pct"/>
            <w:shd w:val="clear" w:color="auto" w:fill="auto"/>
          </w:tcPr>
          <w:p w14:paraId="3B653A06" w14:textId="79F75E27" w:rsidR="00B00956" w:rsidRPr="00E610A5" w:rsidRDefault="00B00956" w:rsidP="00C245AC">
            <w:pPr>
              <w:pStyle w:val="TableText"/>
              <w:spacing w:before="50" w:after="40"/>
              <w:rPr>
                <w:rFonts w:cs="Calibri"/>
                <w:szCs w:val="16"/>
              </w:rPr>
            </w:pPr>
            <w:r w:rsidRPr="00E610A5">
              <w:t>Direct N</w:t>
            </w:r>
            <w:r w:rsidRPr="00E610A5">
              <w:rPr>
                <w:vertAlign w:val="subscript"/>
              </w:rPr>
              <w:t>2</w:t>
            </w:r>
            <w:r w:rsidRPr="00E610A5">
              <w:t xml:space="preserve">O Emissions </w:t>
            </w:r>
            <w:r w:rsidR="00616782" w:rsidRPr="00E610A5">
              <w:t>f</w:t>
            </w:r>
            <w:r w:rsidRPr="00E610A5">
              <w:t>rom Managed Soils – Cultivation of Organic Soils</w:t>
            </w:r>
          </w:p>
        </w:tc>
        <w:tc>
          <w:tcPr>
            <w:tcW w:w="299" w:type="pct"/>
            <w:shd w:val="clear" w:color="auto" w:fill="auto"/>
            <w:noWrap/>
          </w:tcPr>
          <w:p w14:paraId="356FCD39" w14:textId="77777777" w:rsidR="00B00956" w:rsidRPr="00E610A5" w:rsidRDefault="00B00956" w:rsidP="00C245AC">
            <w:pPr>
              <w:pStyle w:val="TableText"/>
              <w:spacing w:before="50" w:after="4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1D20E3C4" w14:textId="77777777" w:rsidR="00B00956" w:rsidRPr="00E610A5" w:rsidRDefault="00B00956" w:rsidP="00C245AC">
            <w:pPr>
              <w:pStyle w:val="TableText"/>
              <w:spacing w:before="50" w:after="40"/>
              <w:jc w:val="right"/>
              <w:rPr>
                <w:rFonts w:cs="Calibri"/>
                <w:szCs w:val="16"/>
              </w:rPr>
            </w:pPr>
            <w:r w:rsidRPr="00E610A5">
              <w:t>643.8</w:t>
            </w:r>
          </w:p>
        </w:tc>
        <w:tc>
          <w:tcPr>
            <w:tcW w:w="670" w:type="pct"/>
            <w:shd w:val="clear" w:color="auto" w:fill="auto"/>
            <w:noWrap/>
          </w:tcPr>
          <w:p w14:paraId="11CEAACD" w14:textId="77777777" w:rsidR="00B00956" w:rsidRPr="00E610A5" w:rsidRDefault="00B00956" w:rsidP="00C245AC">
            <w:pPr>
              <w:pStyle w:val="TableText"/>
              <w:spacing w:before="50" w:after="40"/>
              <w:jc w:val="right"/>
              <w:rPr>
                <w:rFonts w:cs="Calibri"/>
                <w:szCs w:val="16"/>
              </w:rPr>
            </w:pPr>
            <w:r w:rsidRPr="00E610A5">
              <w:t>1.0</w:t>
            </w:r>
          </w:p>
        </w:tc>
        <w:tc>
          <w:tcPr>
            <w:tcW w:w="533" w:type="pct"/>
            <w:shd w:val="clear" w:color="auto" w:fill="auto"/>
            <w:noWrap/>
          </w:tcPr>
          <w:p w14:paraId="407B30B9" w14:textId="77777777" w:rsidR="00B00956" w:rsidRPr="00E610A5" w:rsidRDefault="00B00956" w:rsidP="00C245AC">
            <w:pPr>
              <w:pStyle w:val="TableText"/>
              <w:spacing w:before="50" w:after="40"/>
              <w:jc w:val="right"/>
              <w:rPr>
                <w:rFonts w:cs="Calibri"/>
                <w:szCs w:val="16"/>
              </w:rPr>
            </w:pPr>
            <w:r w:rsidRPr="00E610A5">
              <w:t>81.4</w:t>
            </w:r>
          </w:p>
        </w:tc>
      </w:tr>
      <w:tr w:rsidR="00B00956" w:rsidRPr="00E610A5" w14:paraId="562FE8C4" w14:textId="77777777" w:rsidTr="00C245AC">
        <w:tc>
          <w:tcPr>
            <w:tcW w:w="563" w:type="pct"/>
          </w:tcPr>
          <w:p w14:paraId="5EF2559F" w14:textId="77777777" w:rsidR="00B00956" w:rsidRPr="00E610A5" w:rsidRDefault="00B00956" w:rsidP="00C245AC">
            <w:pPr>
              <w:pStyle w:val="TableText"/>
              <w:spacing w:before="50" w:after="50"/>
              <w:rPr>
                <w:rFonts w:cs="Calibri"/>
                <w:szCs w:val="16"/>
              </w:rPr>
            </w:pPr>
            <w:r w:rsidRPr="00E610A5">
              <w:t>1.A.2.c</w:t>
            </w:r>
          </w:p>
        </w:tc>
        <w:tc>
          <w:tcPr>
            <w:tcW w:w="2292" w:type="pct"/>
            <w:shd w:val="clear" w:color="auto" w:fill="auto"/>
            <w:noWrap/>
          </w:tcPr>
          <w:p w14:paraId="11CB90DA" w14:textId="77777777" w:rsidR="00B00956" w:rsidRPr="00E610A5" w:rsidRDefault="00B00956" w:rsidP="00C245AC">
            <w:pPr>
              <w:pStyle w:val="TableText"/>
              <w:spacing w:before="50" w:after="50"/>
              <w:rPr>
                <w:rFonts w:cs="Calibri"/>
                <w:szCs w:val="16"/>
              </w:rPr>
            </w:pPr>
            <w:r w:rsidRPr="00E610A5">
              <w:t>Manufacturing Industries and Construction – Chemicals Gaseous Fuels</w:t>
            </w:r>
          </w:p>
        </w:tc>
        <w:tc>
          <w:tcPr>
            <w:tcW w:w="299" w:type="pct"/>
            <w:shd w:val="clear" w:color="auto" w:fill="auto"/>
            <w:noWrap/>
          </w:tcPr>
          <w:p w14:paraId="4980B7B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A159E81" w14:textId="77777777" w:rsidR="00B00956" w:rsidRPr="00E610A5" w:rsidRDefault="00B00956" w:rsidP="00C245AC">
            <w:pPr>
              <w:pStyle w:val="TableText"/>
              <w:spacing w:before="50" w:after="50"/>
              <w:jc w:val="right"/>
              <w:rPr>
                <w:rFonts w:cs="Calibri"/>
                <w:szCs w:val="16"/>
              </w:rPr>
            </w:pPr>
            <w:r w:rsidRPr="00E610A5">
              <w:t>528.7</w:t>
            </w:r>
          </w:p>
        </w:tc>
        <w:tc>
          <w:tcPr>
            <w:tcW w:w="670" w:type="pct"/>
            <w:shd w:val="clear" w:color="auto" w:fill="auto"/>
            <w:noWrap/>
          </w:tcPr>
          <w:p w14:paraId="5A6EBAB1" w14:textId="77777777" w:rsidR="00B00956" w:rsidRPr="00E610A5" w:rsidRDefault="00B00956" w:rsidP="00C245AC">
            <w:pPr>
              <w:pStyle w:val="TableText"/>
              <w:spacing w:before="50" w:after="50"/>
              <w:jc w:val="right"/>
              <w:rPr>
                <w:rFonts w:cs="Calibri"/>
                <w:szCs w:val="16"/>
              </w:rPr>
            </w:pPr>
            <w:r w:rsidRPr="00E610A5">
              <w:t>0.8</w:t>
            </w:r>
          </w:p>
        </w:tc>
        <w:tc>
          <w:tcPr>
            <w:tcW w:w="533" w:type="pct"/>
            <w:shd w:val="clear" w:color="auto" w:fill="auto"/>
            <w:noWrap/>
          </w:tcPr>
          <w:p w14:paraId="64FCED7E" w14:textId="77777777" w:rsidR="00B00956" w:rsidRPr="00E610A5" w:rsidRDefault="00B00956" w:rsidP="00C245AC">
            <w:pPr>
              <w:pStyle w:val="TableText"/>
              <w:spacing w:before="50" w:after="50"/>
              <w:jc w:val="right"/>
              <w:rPr>
                <w:rFonts w:cs="Calibri"/>
                <w:szCs w:val="16"/>
              </w:rPr>
            </w:pPr>
            <w:r w:rsidRPr="00E610A5">
              <w:t>82.2</w:t>
            </w:r>
          </w:p>
        </w:tc>
      </w:tr>
      <w:tr w:rsidR="00B00956" w:rsidRPr="00E610A5" w14:paraId="0171C59B" w14:textId="77777777" w:rsidTr="00C245AC">
        <w:tc>
          <w:tcPr>
            <w:tcW w:w="563" w:type="pct"/>
          </w:tcPr>
          <w:p w14:paraId="070199EC" w14:textId="77777777" w:rsidR="00B00956" w:rsidRPr="00E610A5" w:rsidRDefault="00B00956" w:rsidP="00C245AC">
            <w:pPr>
              <w:pStyle w:val="TableText"/>
              <w:spacing w:before="50" w:after="50"/>
              <w:rPr>
                <w:rFonts w:cs="Calibri"/>
                <w:szCs w:val="16"/>
              </w:rPr>
            </w:pPr>
            <w:r w:rsidRPr="00E610A5">
              <w:t>1.A.4.a</w:t>
            </w:r>
          </w:p>
        </w:tc>
        <w:tc>
          <w:tcPr>
            <w:tcW w:w="2292" w:type="pct"/>
            <w:shd w:val="clear" w:color="auto" w:fill="auto"/>
            <w:noWrap/>
          </w:tcPr>
          <w:p w14:paraId="637AA9BB" w14:textId="77777777" w:rsidR="00B00956" w:rsidRPr="00E610A5" w:rsidRDefault="00B00956" w:rsidP="00C245AC">
            <w:pPr>
              <w:pStyle w:val="TableText"/>
              <w:spacing w:before="50" w:after="50"/>
              <w:rPr>
                <w:rFonts w:cs="Calibri"/>
                <w:szCs w:val="16"/>
              </w:rPr>
            </w:pPr>
            <w:r w:rsidRPr="00E610A5">
              <w:t>Other Sectors – Commercial/Institutional Liquid Fuels</w:t>
            </w:r>
          </w:p>
        </w:tc>
        <w:tc>
          <w:tcPr>
            <w:tcW w:w="299" w:type="pct"/>
            <w:tcBorders>
              <w:bottom w:val="single" w:sz="4" w:space="0" w:color="365F91"/>
            </w:tcBorders>
            <w:shd w:val="clear" w:color="auto" w:fill="auto"/>
            <w:noWrap/>
          </w:tcPr>
          <w:p w14:paraId="73CE5135"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D0E5C22" w14:textId="77777777" w:rsidR="00B00956" w:rsidRPr="00E610A5" w:rsidRDefault="00B00956" w:rsidP="00C245AC">
            <w:pPr>
              <w:pStyle w:val="TableText"/>
              <w:spacing w:before="50" w:after="50"/>
              <w:jc w:val="right"/>
              <w:rPr>
                <w:rFonts w:cs="Calibri"/>
                <w:szCs w:val="16"/>
              </w:rPr>
            </w:pPr>
            <w:r w:rsidRPr="00E610A5">
              <w:t>500.6</w:t>
            </w:r>
          </w:p>
        </w:tc>
        <w:tc>
          <w:tcPr>
            <w:tcW w:w="670" w:type="pct"/>
            <w:shd w:val="clear" w:color="auto" w:fill="auto"/>
            <w:noWrap/>
          </w:tcPr>
          <w:p w14:paraId="3AF1642F" w14:textId="77777777" w:rsidR="00B00956" w:rsidRPr="00E610A5" w:rsidRDefault="00B00956" w:rsidP="00C245AC">
            <w:pPr>
              <w:pStyle w:val="TableText"/>
              <w:spacing w:before="50" w:after="50"/>
              <w:jc w:val="right"/>
              <w:rPr>
                <w:rFonts w:cs="Calibri"/>
                <w:szCs w:val="16"/>
              </w:rPr>
            </w:pPr>
            <w:r w:rsidRPr="00E610A5">
              <w:t>0.8</w:t>
            </w:r>
          </w:p>
        </w:tc>
        <w:tc>
          <w:tcPr>
            <w:tcW w:w="533" w:type="pct"/>
            <w:shd w:val="clear" w:color="auto" w:fill="auto"/>
            <w:noWrap/>
          </w:tcPr>
          <w:p w14:paraId="599D4520" w14:textId="77777777" w:rsidR="00B00956" w:rsidRPr="00E610A5" w:rsidRDefault="00B00956" w:rsidP="00C245AC">
            <w:pPr>
              <w:pStyle w:val="TableText"/>
              <w:spacing w:before="50" w:after="50"/>
              <w:jc w:val="right"/>
              <w:rPr>
                <w:rFonts w:cs="Calibri"/>
                <w:szCs w:val="16"/>
              </w:rPr>
            </w:pPr>
            <w:r w:rsidRPr="00E610A5">
              <w:t>83.0</w:t>
            </w:r>
          </w:p>
        </w:tc>
      </w:tr>
      <w:tr w:rsidR="00B00956" w:rsidRPr="00E610A5" w14:paraId="6685FF1E" w14:textId="77777777" w:rsidTr="00C245AC">
        <w:tc>
          <w:tcPr>
            <w:tcW w:w="563" w:type="pct"/>
          </w:tcPr>
          <w:p w14:paraId="04B66AC8" w14:textId="77777777" w:rsidR="00B00956" w:rsidRPr="00E610A5" w:rsidRDefault="00B00956" w:rsidP="00C245AC">
            <w:pPr>
              <w:pStyle w:val="TableText"/>
              <w:spacing w:before="50" w:after="50"/>
              <w:rPr>
                <w:rFonts w:cs="Calibri"/>
                <w:szCs w:val="16"/>
              </w:rPr>
            </w:pPr>
            <w:r w:rsidRPr="00E610A5">
              <w:t>1.A.1.a</w:t>
            </w:r>
          </w:p>
        </w:tc>
        <w:tc>
          <w:tcPr>
            <w:tcW w:w="2292" w:type="pct"/>
            <w:shd w:val="clear" w:color="auto" w:fill="auto"/>
            <w:noWrap/>
          </w:tcPr>
          <w:p w14:paraId="652B3938" w14:textId="77777777" w:rsidR="00B00956" w:rsidRPr="00E610A5" w:rsidRDefault="00B00956" w:rsidP="00C245AC">
            <w:pPr>
              <w:pStyle w:val="TableText"/>
              <w:spacing w:before="50" w:after="50"/>
              <w:rPr>
                <w:rFonts w:cs="Calibri"/>
                <w:szCs w:val="16"/>
              </w:rPr>
            </w:pPr>
            <w:r w:rsidRPr="00E610A5">
              <w:t>Energy Industries – Public Electricity and Heat Production Solid Fuels</w:t>
            </w:r>
          </w:p>
        </w:tc>
        <w:tc>
          <w:tcPr>
            <w:tcW w:w="299" w:type="pct"/>
            <w:shd w:val="clear" w:color="auto" w:fill="FFFFFF"/>
            <w:noWrap/>
            <w:tcMar>
              <w:left w:w="28" w:type="dxa"/>
              <w:right w:w="28" w:type="dxa"/>
            </w:tcMar>
          </w:tcPr>
          <w:p w14:paraId="463F186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7D972590" w14:textId="77777777" w:rsidR="00B00956" w:rsidRPr="00E610A5" w:rsidRDefault="00B00956" w:rsidP="00C245AC">
            <w:pPr>
              <w:pStyle w:val="TableText"/>
              <w:spacing w:before="50" w:after="50"/>
              <w:jc w:val="right"/>
              <w:rPr>
                <w:rFonts w:cs="Calibri"/>
                <w:szCs w:val="16"/>
              </w:rPr>
            </w:pPr>
            <w:r w:rsidRPr="00E610A5">
              <w:t>474.8</w:t>
            </w:r>
          </w:p>
        </w:tc>
        <w:tc>
          <w:tcPr>
            <w:tcW w:w="670" w:type="pct"/>
            <w:shd w:val="clear" w:color="auto" w:fill="auto"/>
            <w:noWrap/>
          </w:tcPr>
          <w:p w14:paraId="2A890DD5" w14:textId="77777777" w:rsidR="00B00956" w:rsidRPr="00E610A5" w:rsidRDefault="00B00956" w:rsidP="00C245AC">
            <w:pPr>
              <w:pStyle w:val="TableText"/>
              <w:spacing w:before="50" w:after="50"/>
              <w:jc w:val="right"/>
              <w:rPr>
                <w:rFonts w:cs="Calibri"/>
                <w:szCs w:val="16"/>
              </w:rPr>
            </w:pPr>
            <w:r w:rsidRPr="00E610A5">
              <w:t>0.7</w:t>
            </w:r>
          </w:p>
        </w:tc>
        <w:tc>
          <w:tcPr>
            <w:tcW w:w="533" w:type="pct"/>
            <w:shd w:val="clear" w:color="auto" w:fill="auto"/>
            <w:noWrap/>
          </w:tcPr>
          <w:p w14:paraId="66E47C6B" w14:textId="77777777" w:rsidR="00B00956" w:rsidRPr="00E610A5" w:rsidRDefault="00B00956" w:rsidP="00C245AC">
            <w:pPr>
              <w:pStyle w:val="TableText"/>
              <w:spacing w:before="50" w:after="50"/>
              <w:jc w:val="right"/>
              <w:rPr>
                <w:rFonts w:cs="Calibri"/>
                <w:szCs w:val="16"/>
              </w:rPr>
            </w:pPr>
            <w:r w:rsidRPr="00E610A5">
              <w:t>83.7</w:t>
            </w:r>
          </w:p>
        </w:tc>
      </w:tr>
      <w:tr w:rsidR="00B00956" w:rsidRPr="00E610A5" w14:paraId="4EFFDA7F" w14:textId="77777777" w:rsidTr="00C245AC">
        <w:tc>
          <w:tcPr>
            <w:tcW w:w="563" w:type="pct"/>
          </w:tcPr>
          <w:p w14:paraId="3D991178" w14:textId="77777777" w:rsidR="00B00956" w:rsidRPr="00E610A5" w:rsidRDefault="00B00956" w:rsidP="00C245AC">
            <w:pPr>
              <w:pStyle w:val="TableText"/>
              <w:spacing w:before="50" w:after="50"/>
              <w:rPr>
                <w:rFonts w:cs="Calibri"/>
                <w:szCs w:val="16"/>
              </w:rPr>
            </w:pPr>
            <w:r w:rsidRPr="00E610A5">
              <w:t>2.C.3</w:t>
            </w:r>
          </w:p>
        </w:tc>
        <w:tc>
          <w:tcPr>
            <w:tcW w:w="2292" w:type="pct"/>
            <w:shd w:val="clear" w:color="auto" w:fill="auto"/>
            <w:noWrap/>
          </w:tcPr>
          <w:p w14:paraId="343FEDD4" w14:textId="77777777" w:rsidR="00B00956" w:rsidRPr="00E610A5" w:rsidRDefault="00B00956" w:rsidP="00C245AC">
            <w:pPr>
              <w:pStyle w:val="TableText"/>
              <w:spacing w:before="50" w:after="50"/>
              <w:rPr>
                <w:rFonts w:cs="Calibri"/>
                <w:szCs w:val="16"/>
              </w:rPr>
            </w:pPr>
            <w:r w:rsidRPr="00E610A5">
              <w:t>Metal Industry – Aluminium Production</w:t>
            </w:r>
          </w:p>
        </w:tc>
        <w:tc>
          <w:tcPr>
            <w:tcW w:w="299" w:type="pct"/>
            <w:shd w:val="clear" w:color="auto" w:fill="auto"/>
            <w:noWrap/>
          </w:tcPr>
          <w:p w14:paraId="1393B19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40FA919" w14:textId="77777777" w:rsidR="00B00956" w:rsidRPr="00E610A5" w:rsidRDefault="00B00956" w:rsidP="00C245AC">
            <w:pPr>
              <w:pStyle w:val="TableText"/>
              <w:spacing w:before="50" w:after="50"/>
              <w:jc w:val="right"/>
              <w:rPr>
                <w:rFonts w:cs="Calibri"/>
                <w:szCs w:val="16"/>
              </w:rPr>
            </w:pPr>
            <w:r w:rsidRPr="00E610A5">
              <w:t>449.0</w:t>
            </w:r>
          </w:p>
        </w:tc>
        <w:tc>
          <w:tcPr>
            <w:tcW w:w="670" w:type="pct"/>
            <w:shd w:val="clear" w:color="auto" w:fill="auto"/>
            <w:noWrap/>
          </w:tcPr>
          <w:p w14:paraId="07D6D803" w14:textId="77777777" w:rsidR="00B00956" w:rsidRPr="00E610A5" w:rsidRDefault="00B00956" w:rsidP="00C245AC">
            <w:pPr>
              <w:pStyle w:val="TableText"/>
              <w:spacing w:before="50" w:after="50"/>
              <w:jc w:val="right"/>
              <w:rPr>
                <w:rFonts w:cs="Calibri"/>
                <w:szCs w:val="16"/>
              </w:rPr>
            </w:pPr>
            <w:r w:rsidRPr="00E610A5">
              <w:t>0.7</w:t>
            </w:r>
          </w:p>
        </w:tc>
        <w:tc>
          <w:tcPr>
            <w:tcW w:w="533" w:type="pct"/>
            <w:shd w:val="clear" w:color="auto" w:fill="auto"/>
            <w:noWrap/>
          </w:tcPr>
          <w:p w14:paraId="582999D8" w14:textId="77777777" w:rsidR="00B00956" w:rsidRPr="00E610A5" w:rsidRDefault="00B00956" w:rsidP="00C245AC">
            <w:pPr>
              <w:pStyle w:val="TableText"/>
              <w:spacing w:before="50" w:after="50"/>
              <w:jc w:val="right"/>
              <w:rPr>
                <w:rFonts w:cs="Calibri"/>
                <w:szCs w:val="16"/>
              </w:rPr>
            </w:pPr>
            <w:r w:rsidRPr="00E610A5">
              <w:t>84.4</w:t>
            </w:r>
          </w:p>
        </w:tc>
      </w:tr>
      <w:tr w:rsidR="00B00956" w:rsidRPr="00E610A5" w14:paraId="2E8E485B" w14:textId="77777777" w:rsidTr="00C245AC">
        <w:tc>
          <w:tcPr>
            <w:tcW w:w="563" w:type="pct"/>
          </w:tcPr>
          <w:p w14:paraId="486E0A9C" w14:textId="77777777" w:rsidR="00B00956" w:rsidRPr="00E610A5" w:rsidRDefault="00B00956" w:rsidP="00C245AC">
            <w:pPr>
              <w:pStyle w:val="TableText"/>
              <w:spacing w:before="50" w:after="50"/>
              <w:rPr>
                <w:rFonts w:cs="Calibri"/>
                <w:szCs w:val="16"/>
              </w:rPr>
            </w:pPr>
            <w:r w:rsidRPr="00E610A5">
              <w:t>2.A.1</w:t>
            </w:r>
          </w:p>
        </w:tc>
        <w:tc>
          <w:tcPr>
            <w:tcW w:w="2292" w:type="pct"/>
            <w:shd w:val="clear" w:color="auto" w:fill="auto"/>
          </w:tcPr>
          <w:p w14:paraId="4099DFA8" w14:textId="77777777" w:rsidR="00B00956" w:rsidRPr="00E610A5" w:rsidRDefault="00B00956" w:rsidP="00C245AC">
            <w:pPr>
              <w:pStyle w:val="TableText"/>
              <w:spacing w:before="50" w:after="50"/>
              <w:rPr>
                <w:rFonts w:cs="Calibri"/>
                <w:szCs w:val="16"/>
              </w:rPr>
            </w:pPr>
            <w:r w:rsidRPr="00E610A5">
              <w:t>Mineral Industry – Cement Production</w:t>
            </w:r>
          </w:p>
        </w:tc>
        <w:tc>
          <w:tcPr>
            <w:tcW w:w="299" w:type="pct"/>
            <w:shd w:val="clear" w:color="auto" w:fill="auto"/>
            <w:noWrap/>
          </w:tcPr>
          <w:p w14:paraId="6A2619D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2B9C623" w14:textId="77777777" w:rsidR="00B00956" w:rsidRPr="00E610A5" w:rsidRDefault="00B00956" w:rsidP="00C245AC">
            <w:pPr>
              <w:pStyle w:val="TableText"/>
              <w:spacing w:before="50" w:after="50"/>
              <w:jc w:val="right"/>
              <w:rPr>
                <w:rFonts w:cs="Calibri"/>
                <w:szCs w:val="16"/>
              </w:rPr>
            </w:pPr>
            <w:r w:rsidRPr="00E610A5">
              <w:t>448.7</w:t>
            </w:r>
          </w:p>
        </w:tc>
        <w:tc>
          <w:tcPr>
            <w:tcW w:w="670" w:type="pct"/>
            <w:shd w:val="clear" w:color="auto" w:fill="auto"/>
            <w:noWrap/>
          </w:tcPr>
          <w:p w14:paraId="3BF30AAD" w14:textId="77777777" w:rsidR="00B00956" w:rsidRPr="00E610A5" w:rsidRDefault="00B00956" w:rsidP="00C245AC">
            <w:pPr>
              <w:pStyle w:val="TableText"/>
              <w:spacing w:before="50" w:after="50"/>
              <w:jc w:val="right"/>
              <w:rPr>
                <w:rFonts w:cs="Calibri"/>
                <w:szCs w:val="16"/>
              </w:rPr>
            </w:pPr>
            <w:r w:rsidRPr="00E610A5">
              <w:t>0.7</w:t>
            </w:r>
          </w:p>
        </w:tc>
        <w:tc>
          <w:tcPr>
            <w:tcW w:w="533" w:type="pct"/>
            <w:shd w:val="clear" w:color="auto" w:fill="auto"/>
            <w:noWrap/>
          </w:tcPr>
          <w:p w14:paraId="75ED6024" w14:textId="77777777" w:rsidR="00B00956" w:rsidRPr="00E610A5" w:rsidRDefault="00B00956" w:rsidP="00C245AC">
            <w:pPr>
              <w:pStyle w:val="TableText"/>
              <w:spacing w:before="50" w:after="50"/>
              <w:jc w:val="right"/>
              <w:rPr>
                <w:rFonts w:cs="Calibri"/>
                <w:szCs w:val="16"/>
              </w:rPr>
            </w:pPr>
            <w:r w:rsidRPr="00E610A5">
              <w:t>85.1</w:t>
            </w:r>
          </w:p>
        </w:tc>
      </w:tr>
      <w:tr w:rsidR="00B00956" w:rsidRPr="00E610A5" w14:paraId="4482A608" w14:textId="77777777" w:rsidTr="00C245AC">
        <w:tc>
          <w:tcPr>
            <w:tcW w:w="563" w:type="pct"/>
          </w:tcPr>
          <w:p w14:paraId="237A8787" w14:textId="77777777" w:rsidR="00B00956" w:rsidRPr="00E610A5" w:rsidRDefault="00B00956" w:rsidP="00C245AC">
            <w:pPr>
              <w:pStyle w:val="TableText"/>
              <w:spacing w:before="50" w:after="50"/>
              <w:rPr>
                <w:rFonts w:cs="Calibri"/>
                <w:szCs w:val="16"/>
              </w:rPr>
            </w:pPr>
            <w:r w:rsidRPr="00E610A5">
              <w:t>3.A.4</w:t>
            </w:r>
          </w:p>
        </w:tc>
        <w:tc>
          <w:tcPr>
            <w:tcW w:w="2292" w:type="pct"/>
            <w:shd w:val="clear" w:color="auto" w:fill="auto"/>
          </w:tcPr>
          <w:p w14:paraId="2EAE0FEC" w14:textId="43856A1E" w:rsidR="00B00956" w:rsidRPr="00E610A5" w:rsidRDefault="00B00956" w:rsidP="00C245AC">
            <w:pPr>
              <w:pStyle w:val="TableText"/>
              <w:spacing w:before="50" w:after="50"/>
              <w:rPr>
                <w:rFonts w:cs="Calibri"/>
                <w:szCs w:val="16"/>
              </w:rPr>
            </w:pPr>
            <w:r w:rsidRPr="00E610A5">
              <w:t xml:space="preserve">Other </w:t>
            </w:r>
            <w:r w:rsidR="00616782" w:rsidRPr="00E610A5">
              <w:t>L</w:t>
            </w:r>
            <w:r w:rsidRPr="00E610A5">
              <w:t>ivestock – Deer</w:t>
            </w:r>
          </w:p>
        </w:tc>
        <w:tc>
          <w:tcPr>
            <w:tcW w:w="299" w:type="pct"/>
            <w:shd w:val="clear" w:color="auto" w:fill="auto"/>
            <w:noWrap/>
            <w:tcMar>
              <w:left w:w="57" w:type="dxa"/>
              <w:right w:w="57" w:type="dxa"/>
            </w:tcMar>
          </w:tcPr>
          <w:p w14:paraId="66A5AE51"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7D1D549B" w14:textId="77777777" w:rsidR="00B00956" w:rsidRPr="00E610A5" w:rsidRDefault="00B00956" w:rsidP="00C245AC">
            <w:pPr>
              <w:pStyle w:val="TableText"/>
              <w:spacing w:before="50" w:after="50"/>
              <w:jc w:val="right"/>
              <w:rPr>
                <w:rFonts w:cs="Calibri"/>
                <w:szCs w:val="16"/>
              </w:rPr>
            </w:pPr>
            <w:r w:rsidRPr="00E610A5">
              <w:t>445.5</w:t>
            </w:r>
          </w:p>
        </w:tc>
        <w:tc>
          <w:tcPr>
            <w:tcW w:w="670" w:type="pct"/>
            <w:shd w:val="clear" w:color="auto" w:fill="auto"/>
            <w:noWrap/>
          </w:tcPr>
          <w:p w14:paraId="6943AFD3" w14:textId="77777777" w:rsidR="00B00956" w:rsidRPr="00E610A5" w:rsidRDefault="00B00956" w:rsidP="00C245AC">
            <w:pPr>
              <w:pStyle w:val="TableText"/>
              <w:spacing w:before="50" w:after="50"/>
              <w:jc w:val="right"/>
              <w:rPr>
                <w:rFonts w:cs="Calibri"/>
                <w:szCs w:val="16"/>
              </w:rPr>
            </w:pPr>
            <w:r w:rsidRPr="00E610A5">
              <w:t>0.7</w:t>
            </w:r>
          </w:p>
        </w:tc>
        <w:tc>
          <w:tcPr>
            <w:tcW w:w="533" w:type="pct"/>
            <w:shd w:val="clear" w:color="auto" w:fill="auto"/>
            <w:noWrap/>
          </w:tcPr>
          <w:p w14:paraId="64BD12AF" w14:textId="77777777" w:rsidR="00B00956" w:rsidRPr="00E610A5" w:rsidRDefault="00B00956" w:rsidP="00C245AC">
            <w:pPr>
              <w:pStyle w:val="TableText"/>
              <w:spacing w:before="50" w:after="50"/>
              <w:jc w:val="right"/>
              <w:rPr>
                <w:rFonts w:cs="Calibri"/>
                <w:szCs w:val="16"/>
              </w:rPr>
            </w:pPr>
            <w:r w:rsidRPr="00E610A5">
              <w:t>85.8</w:t>
            </w:r>
          </w:p>
        </w:tc>
      </w:tr>
      <w:tr w:rsidR="00B00956" w:rsidRPr="00E610A5" w14:paraId="2E457B42" w14:textId="77777777" w:rsidTr="00C245AC">
        <w:tc>
          <w:tcPr>
            <w:tcW w:w="563" w:type="pct"/>
          </w:tcPr>
          <w:p w14:paraId="63284E4E" w14:textId="77777777" w:rsidR="00B00956" w:rsidRPr="00E610A5" w:rsidRDefault="00B00956" w:rsidP="00C245AC">
            <w:pPr>
              <w:pStyle w:val="TableText"/>
              <w:spacing w:before="50" w:after="50"/>
              <w:rPr>
                <w:rFonts w:cs="Calibri"/>
                <w:szCs w:val="16"/>
              </w:rPr>
            </w:pPr>
            <w:r w:rsidRPr="00E610A5">
              <w:t>1.A.2.e</w:t>
            </w:r>
          </w:p>
        </w:tc>
        <w:tc>
          <w:tcPr>
            <w:tcW w:w="2292" w:type="pct"/>
            <w:shd w:val="clear" w:color="auto" w:fill="auto"/>
            <w:noWrap/>
          </w:tcPr>
          <w:p w14:paraId="1C50F887" w14:textId="77777777" w:rsidR="00B00956" w:rsidRPr="00E610A5" w:rsidRDefault="00B00956" w:rsidP="00C245AC">
            <w:pPr>
              <w:pStyle w:val="TableText"/>
              <w:spacing w:before="50" w:after="50"/>
              <w:rPr>
                <w:rFonts w:cs="Calibri"/>
                <w:szCs w:val="16"/>
              </w:rPr>
            </w:pPr>
            <w:r w:rsidRPr="00E610A5">
              <w:t>Manufacturing Industries and Construction – Food Processing, Beverages and Tobacco Gaseous Fuels</w:t>
            </w:r>
          </w:p>
        </w:tc>
        <w:tc>
          <w:tcPr>
            <w:tcW w:w="299" w:type="pct"/>
            <w:shd w:val="clear" w:color="auto" w:fill="auto"/>
            <w:noWrap/>
          </w:tcPr>
          <w:p w14:paraId="695B25F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8CD37AB" w14:textId="77777777" w:rsidR="00B00956" w:rsidRPr="00E610A5" w:rsidRDefault="00B00956" w:rsidP="00C245AC">
            <w:pPr>
              <w:pStyle w:val="TableText"/>
              <w:spacing w:before="50" w:after="50"/>
              <w:jc w:val="right"/>
              <w:rPr>
                <w:rFonts w:cs="Calibri"/>
                <w:szCs w:val="16"/>
              </w:rPr>
            </w:pPr>
            <w:r w:rsidRPr="00E610A5">
              <w:t>445.1</w:t>
            </w:r>
          </w:p>
        </w:tc>
        <w:tc>
          <w:tcPr>
            <w:tcW w:w="670" w:type="pct"/>
            <w:shd w:val="clear" w:color="auto" w:fill="auto"/>
            <w:noWrap/>
          </w:tcPr>
          <w:p w14:paraId="23DD9661" w14:textId="77777777" w:rsidR="00B00956" w:rsidRPr="00E610A5" w:rsidRDefault="00B00956" w:rsidP="00C245AC">
            <w:pPr>
              <w:pStyle w:val="TableText"/>
              <w:spacing w:before="50" w:after="50"/>
              <w:jc w:val="right"/>
              <w:rPr>
                <w:rFonts w:cs="Calibri"/>
                <w:szCs w:val="16"/>
              </w:rPr>
            </w:pPr>
            <w:r w:rsidRPr="00E610A5">
              <w:t>0.7</w:t>
            </w:r>
          </w:p>
        </w:tc>
        <w:tc>
          <w:tcPr>
            <w:tcW w:w="533" w:type="pct"/>
            <w:shd w:val="clear" w:color="auto" w:fill="auto"/>
            <w:noWrap/>
          </w:tcPr>
          <w:p w14:paraId="06DED95D" w14:textId="77777777" w:rsidR="00B00956" w:rsidRPr="00E610A5" w:rsidRDefault="00B00956" w:rsidP="00C245AC">
            <w:pPr>
              <w:pStyle w:val="TableText"/>
              <w:spacing w:before="50" w:after="50"/>
              <w:jc w:val="right"/>
              <w:rPr>
                <w:rFonts w:cs="Calibri"/>
                <w:szCs w:val="16"/>
              </w:rPr>
            </w:pPr>
            <w:r w:rsidRPr="00E610A5">
              <w:t>86.4</w:t>
            </w:r>
          </w:p>
        </w:tc>
      </w:tr>
      <w:tr w:rsidR="00B00956" w:rsidRPr="00E610A5" w14:paraId="2CB2BCD4" w14:textId="77777777" w:rsidTr="00C245AC">
        <w:tc>
          <w:tcPr>
            <w:tcW w:w="563" w:type="pct"/>
          </w:tcPr>
          <w:p w14:paraId="3A966ED7" w14:textId="77777777" w:rsidR="00B00956" w:rsidRPr="00E610A5" w:rsidRDefault="00B00956" w:rsidP="00C245AC">
            <w:pPr>
              <w:pStyle w:val="TableText"/>
              <w:spacing w:before="50" w:after="50"/>
              <w:rPr>
                <w:rFonts w:cs="Calibri"/>
                <w:szCs w:val="16"/>
              </w:rPr>
            </w:pPr>
            <w:r w:rsidRPr="00E610A5">
              <w:t>3.B.1.1</w:t>
            </w:r>
          </w:p>
        </w:tc>
        <w:tc>
          <w:tcPr>
            <w:tcW w:w="2292" w:type="pct"/>
            <w:shd w:val="clear" w:color="auto" w:fill="auto"/>
            <w:noWrap/>
          </w:tcPr>
          <w:p w14:paraId="3826FC1B" w14:textId="77777777" w:rsidR="00B00956" w:rsidRPr="00E610A5" w:rsidRDefault="00B00956" w:rsidP="00C245AC">
            <w:pPr>
              <w:pStyle w:val="TableText"/>
              <w:spacing w:before="50" w:after="50"/>
              <w:rPr>
                <w:rFonts w:cs="Calibri"/>
                <w:szCs w:val="16"/>
              </w:rPr>
            </w:pPr>
            <w:r w:rsidRPr="00E610A5">
              <w:t>Option A – Dairy Cattle</w:t>
            </w:r>
          </w:p>
        </w:tc>
        <w:tc>
          <w:tcPr>
            <w:tcW w:w="299" w:type="pct"/>
            <w:shd w:val="clear" w:color="auto" w:fill="auto"/>
            <w:noWrap/>
          </w:tcPr>
          <w:p w14:paraId="4AA27505"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55701928" w14:textId="77777777" w:rsidR="00B00956" w:rsidRPr="00E610A5" w:rsidRDefault="00B00956" w:rsidP="00C245AC">
            <w:pPr>
              <w:pStyle w:val="TableText"/>
              <w:spacing w:before="50" w:after="50"/>
              <w:jc w:val="right"/>
              <w:rPr>
                <w:rFonts w:cs="Calibri"/>
                <w:szCs w:val="16"/>
              </w:rPr>
            </w:pPr>
            <w:r w:rsidRPr="00E610A5">
              <w:t>416.6</w:t>
            </w:r>
          </w:p>
        </w:tc>
        <w:tc>
          <w:tcPr>
            <w:tcW w:w="670" w:type="pct"/>
            <w:shd w:val="clear" w:color="auto" w:fill="auto"/>
            <w:noWrap/>
          </w:tcPr>
          <w:p w14:paraId="4881F34A" w14:textId="77777777" w:rsidR="00B00956" w:rsidRPr="00E610A5" w:rsidRDefault="00B00956" w:rsidP="00C245AC">
            <w:pPr>
              <w:pStyle w:val="TableText"/>
              <w:spacing w:before="50" w:after="50"/>
              <w:jc w:val="right"/>
              <w:rPr>
                <w:rFonts w:cs="Calibri"/>
                <w:szCs w:val="16"/>
              </w:rPr>
            </w:pPr>
            <w:r w:rsidRPr="00E610A5">
              <w:t>0.6</w:t>
            </w:r>
          </w:p>
        </w:tc>
        <w:tc>
          <w:tcPr>
            <w:tcW w:w="533" w:type="pct"/>
            <w:shd w:val="clear" w:color="auto" w:fill="auto"/>
            <w:noWrap/>
          </w:tcPr>
          <w:p w14:paraId="3C5F3CF8" w14:textId="77777777" w:rsidR="00B00956" w:rsidRPr="00E610A5" w:rsidRDefault="00B00956" w:rsidP="00C245AC">
            <w:pPr>
              <w:pStyle w:val="TableText"/>
              <w:spacing w:before="50" w:after="50"/>
              <w:jc w:val="right"/>
              <w:rPr>
                <w:rFonts w:cs="Calibri"/>
                <w:szCs w:val="16"/>
              </w:rPr>
            </w:pPr>
            <w:r w:rsidRPr="00E610A5">
              <w:t>87.1</w:t>
            </w:r>
          </w:p>
        </w:tc>
      </w:tr>
      <w:tr w:rsidR="00B00956" w:rsidRPr="00E610A5" w14:paraId="2CA8BDC5" w14:textId="77777777" w:rsidTr="00C245AC">
        <w:tc>
          <w:tcPr>
            <w:tcW w:w="563" w:type="pct"/>
          </w:tcPr>
          <w:p w14:paraId="6002D679" w14:textId="77777777" w:rsidR="00B00956" w:rsidRPr="00E610A5" w:rsidRDefault="00B00956" w:rsidP="00C245AC">
            <w:pPr>
              <w:pStyle w:val="TableText"/>
              <w:spacing w:before="50" w:after="50"/>
              <w:rPr>
                <w:rFonts w:cs="Calibri"/>
                <w:szCs w:val="16"/>
              </w:rPr>
            </w:pPr>
            <w:r w:rsidRPr="00E610A5">
              <w:t>3.D.2.2</w:t>
            </w:r>
          </w:p>
        </w:tc>
        <w:tc>
          <w:tcPr>
            <w:tcW w:w="2292" w:type="pct"/>
            <w:shd w:val="clear" w:color="auto" w:fill="auto"/>
            <w:noWrap/>
          </w:tcPr>
          <w:p w14:paraId="67EAC868" w14:textId="1BC1FF42" w:rsidR="00B00956" w:rsidRPr="00E610A5" w:rsidRDefault="00B00956" w:rsidP="00C245AC">
            <w:pPr>
              <w:pStyle w:val="TableText"/>
              <w:spacing w:before="50" w:after="50"/>
              <w:rPr>
                <w:rFonts w:cs="Calibri"/>
                <w:szCs w:val="16"/>
              </w:rPr>
            </w:pPr>
            <w:r w:rsidRPr="00E610A5">
              <w:t>Indirect N</w:t>
            </w:r>
            <w:r w:rsidRPr="00E610A5">
              <w:rPr>
                <w:vertAlign w:val="subscript"/>
              </w:rPr>
              <w:t>2</w:t>
            </w:r>
            <w:r w:rsidRPr="00E610A5">
              <w:t xml:space="preserve">O Emissions </w:t>
            </w:r>
            <w:r w:rsidR="00616782" w:rsidRPr="00E610A5">
              <w:t>f</w:t>
            </w:r>
            <w:r w:rsidRPr="00E610A5">
              <w:t>rom Managed Soils – Nitrogen Leaching and Run-off</w:t>
            </w:r>
          </w:p>
        </w:tc>
        <w:tc>
          <w:tcPr>
            <w:tcW w:w="299" w:type="pct"/>
            <w:shd w:val="clear" w:color="auto" w:fill="auto"/>
            <w:noWrap/>
          </w:tcPr>
          <w:p w14:paraId="35171F90"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5322B2B9" w14:textId="77777777" w:rsidR="00B00956" w:rsidRPr="00E610A5" w:rsidRDefault="00B00956" w:rsidP="00C245AC">
            <w:pPr>
              <w:pStyle w:val="TableText"/>
              <w:spacing w:before="50" w:after="50"/>
              <w:jc w:val="right"/>
              <w:rPr>
                <w:rFonts w:cs="Calibri"/>
                <w:szCs w:val="16"/>
              </w:rPr>
            </w:pPr>
            <w:r w:rsidRPr="00E610A5">
              <w:t>395.2</w:t>
            </w:r>
          </w:p>
        </w:tc>
        <w:tc>
          <w:tcPr>
            <w:tcW w:w="670" w:type="pct"/>
            <w:shd w:val="clear" w:color="auto" w:fill="auto"/>
            <w:noWrap/>
          </w:tcPr>
          <w:p w14:paraId="752F541F" w14:textId="77777777" w:rsidR="00B00956" w:rsidRPr="00E610A5" w:rsidRDefault="00B00956" w:rsidP="00C245AC">
            <w:pPr>
              <w:pStyle w:val="TableText"/>
              <w:spacing w:before="50" w:after="50"/>
              <w:jc w:val="right"/>
              <w:rPr>
                <w:rFonts w:cs="Calibri"/>
                <w:szCs w:val="16"/>
              </w:rPr>
            </w:pPr>
            <w:r w:rsidRPr="00E610A5">
              <w:t>0.6</w:t>
            </w:r>
          </w:p>
        </w:tc>
        <w:tc>
          <w:tcPr>
            <w:tcW w:w="533" w:type="pct"/>
            <w:shd w:val="clear" w:color="auto" w:fill="auto"/>
            <w:noWrap/>
          </w:tcPr>
          <w:p w14:paraId="33BB1F33" w14:textId="77777777" w:rsidR="00B00956" w:rsidRPr="00E610A5" w:rsidRDefault="00B00956" w:rsidP="00C245AC">
            <w:pPr>
              <w:pStyle w:val="TableText"/>
              <w:spacing w:before="50" w:after="50"/>
              <w:jc w:val="right"/>
              <w:rPr>
                <w:rFonts w:cs="Calibri"/>
                <w:szCs w:val="16"/>
              </w:rPr>
            </w:pPr>
            <w:r w:rsidRPr="00E610A5">
              <w:t>87.7</w:t>
            </w:r>
          </w:p>
        </w:tc>
      </w:tr>
      <w:tr w:rsidR="00B00956" w:rsidRPr="00E610A5" w14:paraId="41839FCF" w14:textId="77777777" w:rsidTr="00C245AC">
        <w:tc>
          <w:tcPr>
            <w:tcW w:w="563" w:type="pct"/>
          </w:tcPr>
          <w:p w14:paraId="60850B07" w14:textId="77777777" w:rsidR="00B00956" w:rsidRPr="00E610A5" w:rsidRDefault="00B00956" w:rsidP="00C245AC">
            <w:pPr>
              <w:pStyle w:val="TableText"/>
              <w:spacing w:before="50" w:after="50"/>
              <w:rPr>
                <w:rFonts w:cs="Calibri"/>
                <w:szCs w:val="16"/>
              </w:rPr>
            </w:pPr>
            <w:r w:rsidRPr="00E610A5">
              <w:t>1.A.2.f</w:t>
            </w:r>
          </w:p>
        </w:tc>
        <w:tc>
          <w:tcPr>
            <w:tcW w:w="2292" w:type="pct"/>
            <w:shd w:val="clear" w:color="auto" w:fill="auto"/>
          </w:tcPr>
          <w:p w14:paraId="6B04EAED" w14:textId="77777777" w:rsidR="00B00956" w:rsidRPr="00E610A5" w:rsidRDefault="00B00956" w:rsidP="00C245AC">
            <w:pPr>
              <w:pStyle w:val="TableText"/>
              <w:spacing w:before="50" w:after="50"/>
              <w:rPr>
                <w:rFonts w:cs="Calibri"/>
                <w:szCs w:val="16"/>
              </w:rPr>
            </w:pPr>
            <w:r w:rsidRPr="00E610A5">
              <w:t>Manufacturing Industries and Construction – Non-metallic Minerals Solid Fuels</w:t>
            </w:r>
          </w:p>
        </w:tc>
        <w:tc>
          <w:tcPr>
            <w:tcW w:w="299" w:type="pct"/>
            <w:shd w:val="clear" w:color="auto" w:fill="auto"/>
            <w:noWrap/>
          </w:tcPr>
          <w:p w14:paraId="36B568B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87E9CBA" w14:textId="77777777" w:rsidR="00B00956" w:rsidRPr="00E610A5" w:rsidRDefault="00B00956" w:rsidP="00C245AC">
            <w:pPr>
              <w:pStyle w:val="TableText"/>
              <w:spacing w:before="50" w:after="50"/>
              <w:jc w:val="right"/>
              <w:rPr>
                <w:rFonts w:cs="Calibri"/>
                <w:szCs w:val="16"/>
              </w:rPr>
            </w:pPr>
            <w:r w:rsidRPr="00E610A5">
              <w:t>382.9</w:t>
            </w:r>
          </w:p>
        </w:tc>
        <w:tc>
          <w:tcPr>
            <w:tcW w:w="670" w:type="pct"/>
            <w:shd w:val="clear" w:color="auto" w:fill="auto"/>
            <w:noWrap/>
          </w:tcPr>
          <w:p w14:paraId="5C4F7584" w14:textId="77777777" w:rsidR="00B00956" w:rsidRPr="00E610A5" w:rsidRDefault="00B00956" w:rsidP="00C245AC">
            <w:pPr>
              <w:pStyle w:val="TableText"/>
              <w:spacing w:before="50" w:after="50"/>
              <w:jc w:val="right"/>
              <w:rPr>
                <w:rFonts w:cs="Calibri"/>
                <w:szCs w:val="16"/>
              </w:rPr>
            </w:pPr>
            <w:r w:rsidRPr="00E610A5">
              <w:t>0.6</w:t>
            </w:r>
          </w:p>
        </w:tc>
        <w:tc>
          <w:tcPr>
            <w:tcW w:w="533" w:type="pct"/>
            <w:shd w:val="clear" w:color="auto" w:fill="auto"/>
            <w:noWrap/>
          </w:tcPr>
          <w:p w14:paraId="6F5C4302" w14:textId="77777777" w:rsidR="00B00956" w:rsidRPr="00E610A5" w:rsidRDefault="00B00956" w:rsidP="00C245AC">
            <w:pPr>
              <w:pStyle w:val="TableText"/>
              <w:spacing w:before="50" w:after="50"/>
              <w:jc w:val="right"/>
              <w:rPr>
                <w:rFonts w:cs="Calibri"/>
                <w:szCs w:val="16"/>
              </w:rPr>
            </w:pPr>
            <w:r w:rsidRPr="00E610A5">
              <w:t>88.3</w:t>
            </w:r>
          </w:p>
        </w:tc>
      </w:tr>
      <w:tr w:rsidR="00B00956" w:rsidRPr="00E610A5" w14:paraId="5B3979C4" w14:textId="77777777" w:rsidTr="00C245AC">
        <w:tc>
          <w:tcPr>
            <w:tcW w:w="563" w:type="pct"/>
          </w:tcPr>
          <w:p w14:paraId="71969A3E" w14:textId="77777777" w:rsidR="00B00956" w:rsidRPr="00E610A5" w:rsidRDefault="00B00956" w:rsidP="00C245AC">
            <w:pPr>
              <w:pStyle w:val="TableText"/>
              <w:spacing w:before="50" w:after="50"/>
              <w:rPr>
                <w:rFonts w:cs="Calibri"/>
                <w:szCs w:val="16"/>
              </w:rPr>
            </w:pPr>
            <w:r w:rsidRPr="00E610A5">
              <w:t>3.G</w:t>
            </w:r>
          </w:p>
        </w:tc>
        <w:tc>
          <w:tcPr>
            <w:tcW w:w="2292" w:type="pct"/>
            <w:shd w:val="clear" w:color="auto" w:fill="auto"/>
            <w:noWrap/>
          </w:tcPr>
          <w:p w14:paraId="39A838C1" w14:textId="77777777" w:rsidR="00B00956" w:rsidRPr="00E610A5" w:rsidRDefault="00B00956" w:rsidP="00C245AC">
            <w:pPr>
              <w:pStyle w:val="TableText"/>
              <w:spacing w:before="50" w:after="50"/>
              <w:rPr>
                <w:rFonts w:cs="Calibri"/>
                <w:szCs w:val="16"/>
              </w:rPr>
            </w:pPr>
            <w:r w:rsidRPr="00E610A5">
              <w:t>Agriculture – Liming</w:t>
            </w:r>
          </w:p>
        </w:tc>
        <w:tc>
          <w:tcPr>
            <w:tcW w:w="299" w:type="pct"/>
            <w:shd w:val="clear" w:color="auto" w:fill="auto"/>
            <w:noWrap/>
          </w:tcPr>
          <w:p w14:paraId="0596244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BF96072" w14:textId="77777777" w:rsidR="00B00956" w:rsidRPr="00E610A5" w:rsidRDefault="00B00956" w:rsidP="00C245AC">
            <w:pPr>
              <w:pStyle w:val="TableText"/>
              <w:spacing w:before="50" w:after="50"/>
              <w:jc w:val="right"/>
              <w:rPr>
                <w:rFonts w:cs="Calibri"/>
                <w:szCs w:val="16"/>
              </w:rPr>
            </w:pPr>
            <w:r w:rsidRPr="00E610A5">
              <w:t>360.1</w:t>
            </w:r>
          </w:p>
        </w:tc>
        <w:tc>
          <w:tcPr>
            <w:tcW w:w="670" w:type="pct"/>
            <w:shd w:val="clear" w:color="auto" w:fill="auto"/>
            <w:noWrap/>
          </w:tcPr>
          <w:p w14:paraId="58F5F444" w14:textId="77777777" w:rsidR="00B00956" w:rsidRPr="00E610A5" w:rsidRDefault="00B00956" w:rsidP="00C245AC">
            <w:pPr>
              <w:pStyle w:val="TableText"/>
              <w:spacing w:before="50" w:after="50"/>
              <w:jc w:val="right"/>
              <w:rPr>
                <w:rFonts w:cs="Calibri"/>
                <w:szCs w:val="16"/>
              </w:rPr>
            </w:pPr>
            <w:r w:rsidRPr="00E610A5">
              <w:t>0.6</w:t>
            </w:r>
          </w:p>
        </w:tc>
        <w:tc>
          <w:tcPr>
            <w:tcW w:w="533" w:type="pct"/>
            <w:shd w:val="clear" w:color="auto" w:fill="auto"/>
            <w:noWrap/>
          </w:tcPr>
          <w:p w14:paraId="6EA8C278" w14:textId="77777777" w:rsidR="00B00956" w:rsidRPr="00E610A5" w:rsidRDefault="00B00956" w:rsidP="00C245AC">
            <w:pPr>
              <w:pStyle w:val="TableText"/>
              <w:spacing w:before="50" w:after="50"/>
              <w:jc w:val="right"/>
              <w:rPr>
                <w:rFonts w:cs="Calibri"/>
                <w:szCs w:val="16"/>
              </w:rPr>
            </w:pPr>
            <w:r w:rsidRPr="00E610A5">
              <w:t>88.8</w:t>
            </w:r>
          </w:p>
        </w:tc>
      </w:tr>
      <w:tr w:rsidR="00B00956" w:rsidRPr="00E610A5" w14:paraId="2D3F9811" w14:textId="77777777" w:rsidTr="00C245AC">
        <w:tc>
          <w:tcPr>
            <w:tcW w:w="563" w:type="pct"/>
          </w:tcPr>
          <w:p w14:paraId="47013DED" w14:textId="77777777" w:rsidR="00B00956" w:rsidRPr="00E610A5" w:rsidRDefault="00B00956" w:rsidP="00C245AC">
            <w:pPr>
              <w:pStyle w:val="TableText"/>
              <w:spacing w:before="50" w:after="50"/>
              <w:rPr>
                <w:rFonts w:cs="Calibri"/>
                <w:szCs w:val="16"/>
              </w:rPr>
            </w:pPr>
            <w:r w:rsidRPr="00E610A5">
              <w:t>1.A.2.d</w:t>
            </w:r>
          </w:p>
        </w:tc>
        <w:tc>
          <w:tcPr>
            <w:tcW w:w="2292" w:type="pct"/>
            <w:shd w:val="clear" w:color="auto" w:fill="auto"/>
          </w:tcPr>
          <w:p w14:paraId="15B19241" w14:textId="77777777" w:rsidR="00B00956" w:rsidRPr="00E610A5" w:rsidRDefault="00B00956" w:rsidP="00C245AC">
            <w:pPr>
              <w:pStyle w:val="TableText"/>
              <w:spacing w:before="50" w:after="50"/>
              <w:rPr>
                <w:rFonts w:cs="Calibri"/>
                <w:szCs w:val="16"/>
              </w:rPr>
            </w:pPr>
            <w:r w:rsidRPr="00E610A5">
              <w:t>Manufacturing Industries and Construction – Pulp, Paper and Print Gaseous Fuels</w:t>
            </w:r>
          </w:p>
        </w:tc>
        <w:tc>
          <w:tcPr>
            <w:tcW w:w="299" w:type="pct"/>
            <w:shd w:val="clear" w:color="auto" w:fill="auto"/>
            <w:noWrap/>
          </w:tcPr>
          <w:p w14:paraId="5844835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76F24CD" w14:textId="77777777" w:rsidR="00B00956" w:rsidRPr="00E610A5" w:rsidRDefault="00B00956" w:rsidP="00C245AC">
            <w:pPr>
              <w:pStyle w:val="TableText"/>
              <w:spacing w:before="50" w:after="50"/>
              <w:jc w:val="right"/>
              <w:rPr>
                <w:rFonts w:cs="Calibri"/>
                <w:szCs w:val="16"/>
              </w:rPr>
            </w:pPr>
            <w:r w:rsidRPr="00E610A5">
              <w:t>348.9</w:t>
            </w:r>
          </w:p>
        </w:tc>
        <w:tc>
          <w:tcPr>
            <w:tcW w:w="670" w:type="pct"/>
            <w:shd w:val="clear" w:color="auto" w:fill="auto"/>
            <w:noWrap/>
          </w:tcPr>
          <w:p w14:paraId="5DE3ACE7" w14:textId="77777777" w:rsidR="00B00956" w:rsidRPr="00E610A5" w:rsidRDefault="00B00956" w:rsidP="00C245AC">
            <w:pPr>
              <w:pStyle w:val="TableText"/>
              <w:spacing w:before="50" w:after="50"/>
              <w:jc w:val="right"/>
              <w:rPr>
                <w:rFonts w:cs="Calibri"/>
                <w:szCs w:val="16"/>
              </w:rPr>
            </w:pPr>
            <w:r w:rsidRPr="00E610A5">
              <w:t>0.5</w:t>
            </w:r>
          </w:p>
        </w:tc>
        <w:tc>
          <w:tcPr>
            <w:tcW w:w="533" w:type="pct"/>
            <w:shd w:val="clear" w:color="auto" w:fill="auto"/>
            <w:noWrap/>
          </w:tcPr>
          <w:p w14:paraId="026D115C" w14:textId="77777777" w:rsidR="00B00956" w:rsidRPr="00E610A5" w:rsidRDefault="00B00956" w:rsidP="00C245AC">
            <w:pPr>
              <w:pStyle w:val="TableText"/>
              <w:spacing w:before="50" w:after="50"/>
              <w:jc w:val="right"/>
              <w:rPr>
                <w:rFonts w:cs="Calibri"/>
                <w:szCs w:val="16"/>
              </w:rPr>
            </w:pPr>
            <w:r w:rsidRPr="00E610A5">
              <w:t>89.4</w:t>
            </w:r>
          </w:p>
        </w:tc>
      </w:tr>
      <w:tr w:rsidR="00B00956" w:rsidRPr="00E610A5" w14:paraId="15E83E98" w14:textId="77777777" w:rsidTr="00C245AC">
        <w:tc>
          <w:tcPr>
            <w:tcW w:w="563" w:type="pct"/>
          </w:tcPr>
          <w:p w14:paraId="7BB98D01"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1863657D" w14:textId="77777777" w:rsidR="00B00956" w:rsidRPr="00E610A5" w:rsidRDefault="00B00956" w:rsidP="00C245AC">
            <w:pPr>
              <w:pStyle w:val="TableText"/>
              <w:spacing w:before="50" w:after="50"/>
              <w:rPr>
                <w:rFonts w:cs="Calibri"/>
                <w:szCs w:val="16"/>
              </w:rPr>
            </w:pPr>
            <w:r w:rsidRPr="00E610A5">
              <w:t>Other Sectors – Residential Solid Fuels</w:t>
            </w:r>
          </w:p>
        </w:tc>
        <w:tc>
          <w:tcPr>
            <w:tcW w:w="299" w:type="pct"/>
            <w:shd w:val="clear" w:color="auto" w:fill="auto"/>
            <w:noWrap/>
          </w:tcPr>
          <w:p w14:paraId="38392548"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03580FD4" w14:textId="77777777" w:rsidR="00B00956" w:rsidRPr="00E610A5" w:rsidRDefault="00B00956" w:rsidP="00C245AC">
            <w:pPr>
              <w:pStyle w:val="TableText"/>
              <w:spacing w:before="50" w:after="50"/>
              <w:jc w:val="right"/>
              <w:rPr>
                <w:rFonts w:cs="Calibri"/>
                <w:szCs w:val="16"/>
              </w:rPr>
            </w:pPr>
            <w:r w:rsidRPr="00E610A5">
              <w:t>344.9</w:t>
            </w:r>
          </w:p>
        </w:tc>
        <w:tc>
          <w:tcPr>
            <w:tcW w:w="670" w:type="pct"/>
            <w:shd w:val="clear" w:color="auto" w:fill="auto"/>
            <w:noWrap/>
          </w:tcPr>
          <w:p w14:paraId="6463F53B" w14:textId="77777777" w:rsidR="00B00956" w:rsidRPr="00E610A5" w:rsidRDefault="00B00956" w:rsidP="00C245AC">
            <w:pPr>
              <w:pStyle w:val="TableText"/>
              <w:spacing w:before="50" w:after="50"/>
              <w:jc w:val="right"/>
              <w:rPr>
                <w:rFonts w:cs="Calibri"/>
                <w:szCs w:val="16"/>
              </w:rPr>
            </w:pPr>
            <w:r w:rsidRPr="00E610A5">
              <w:t>0.5</w:t>
            </w:r>
          </w:p>
        </w:tc>
        <w:tc>
          <w:tcPr>
            <w:tcW w:w="533" w:type="pct"/>
            <w:shd w:val="clear" w:color="auto" w:fill="auto"/>
            <w:noWrap/>
          </w:tcPr>
          <w:p w14:paraId="69C3C1A1" w14:textId="77777777" w:rsidR="00B00956" w:rsidRPr="00E610A5" w:rsidRDefault="00B00956" w:rsidP="00C245AC">
            <w:pPr>
              <w:pStyle w:val="TableText"/>
              <w:spacing w:before="50" w:after="50"/>
              <w:jc w:val="right"/>
              <w:rPr>
                <w:rFonts w:cs="Calibri"/>
                <w:szCs w:val="16"/>
              </w:rPr>
            </w:pPr>
            <w:r w:rsidRPr="00E610A5">
              <w:t>89.9</w:t>
            </w:r>
          </w:p>
        </w:tc>
      </w:tr>
      <w:tr w:rsidR="00B00956" w:rsidRPr="00E610A5" w14:paraId="096ADE40" w14:textId="77777777" w:rsidTr="00C245AC">
        <w:tc>
          <w:tcPr>
            <w:tcW w:w="563" w:type="pct"/>
          </w:tcPr>
          <w:p w14:paraId="09B5FF6D" w14:textId="77777777" w:rsidR="00B00956" w:rsidRPr="00E610A5" w:rsidRDefault="00B00956" w:rsidP="00C245AC">
            <w:pPr>
              <w:pStyle w:val="TableText"/>
              <w:spacing w:before="50" w:after="50"/>
              <w:rPr>
                <w:rFonts w:cs="Calibri"/>
                <w:szCs w:val="16"/>
              </w:rPr>
            </w:pPr>
            <w:r w:rsidRPr="00E610A5">
              <w:t>1.A.2.g.iii</w:t>
            </w:r>
          </w:p>
        </w:tc>
        <w:tc>
          <w:tcPr>
            <w:tcW w:w="2292" w:type="pct"/>
            <w:shd w:val="clear" w:color="auto" w:fill="auto"/>
            <w:noWrap/>
          </w:tcPr>
          <w:p w14:paraId="2614A089" w14:textId="77777777" w:rsidR="00B00956" w:rsidRPr="00E610A5" w:rsidRDefault="00B00956" w:rsidP="00C245AC">
            <w:pPr>
              <w:pStyle w:val="TableText"/>
              <w:spacing w:before="50" w:after="50"/>
              <w:rPr>
                <w:rFonts w:cs="Calibri"/>
                <w:szCs w:val="16"/>
              </w:rPr>
            </w:pPr>
            <w:r w:rsidRPr="00E610A5">
              <w:t>Other (please specify) – Mining (excluding fuels) and quarrying Liquid Fuels</w:t>
            </w:r>
          </w:p>
        </w:tc>
        <w:tc>
          <w:tcPr>
            <w:tcW w:w="299" w:type="pct"/>
            <w:shd w:val="clear" w:color="auto" w:fill="auto"/>
            <w:noWrap/>
          </w:tcPr>
          <w:p w14:paraId="005F7A7F"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9EAFBA1" w14:textId="77777777" w:rsidR="00B00956" w:rsidRPr="00E610A5" w:rsidRDefault="00B00956" w:rsidP="00C245AC">
            <w:pPr>
              <w:pStyle w:val="TableText"/>
              <w:spacing w:before="50" w:after="50"/>
              <w:jc w:val="right"/>
              <w:rPr>
                <w:rFonts w:cs="Calibri"/>
                <w:szCs w:val="16"/>
              </w:rPr>
            </w:pPr>
            <w:r w:rsidRPr="00E610A5">
              <w:t>331.5</w:t>
            </w:r>
          </w:p>
        </w:tc>
        <w:tc>
          <w:tcPr>
            <w:tcW w:w="670" w:type="pct"/>
            <w:shd w:val="clear" w:color="auto" w:fill="auto"/>
            <w:noWrap/>
          </w:tcPr>
          <w:p w14:paraId="76C430BE" w14:textId="77777777" w:rsidR="00B00956" w:rsidRPr="00E610A5" w:rsidRDefault="00B00956" w:rsidP="00C245AC">
            <w:pPr>
              <w:pStyle w:val="TableText"/>
              <w:spacing w:before="50" w:after="50"/>
              <w:jc w:val="right"/>
              <w:rPr>
                <w:rFonts w:cs="Calibri"/>
                <w:szCs w:val="16"/>
              </w:rPr>
            </w:pPr>
            <w:r w:rsidRPr="00E610A5">
              <w:t>0.5</w:t>
            </w:r>
          </w:p>
        </w:tc>
        <w:tc>
          <w:tcPr>
            <w:tcW w:w="533" w:type="pct"/>
            <w:shd w:val="clear" w:color="auto" w:fill="auto"/>
            <w:noWrap/>
          </w:tcPr>
          <w:p w14:paraId="5F8EEEC5" w14:textId="77777777" w:rsidR="00B00956" w:rsidRPr="00E610A5" w:rsidRDefault="00B00956" w:rsidP="00C245AC">
            <w:pPr>
              <w:pStyle w:val="TableText"/>
              <w:spacing w:before="50" w:after="50"/>
              <w:jc w:val="right"/>
              <w:rPr>
                <w:rFonts w:cs="Calibri"/>
                <w:szCs w:val="16"/>
              </w:rPr>
            </w:pPr>
            <w:r w:rsidRPr="00E610A5">
              <w:t>90.4</w:t>
            </w:r>
          </w:p>
        </w:tc>
      </w:tr>
      <w:tr w:rsidR="00B00956" w:rsidRPr="00E610A5" w14:paraId="0CC87BDE" w14:textId="77777777" w:rsidTr="00C245AC">
        <w:tc>
          <w:tcPr>
            <w:tcW w:w="563" w:type="pct"/>
          </w:tcPr>
          <w:p w14:paraId="63DCF931" w14:textId="77777777" w:rsidR="00B00956" w:rsidRPr="00E610A5" w:rsidRDefault="00B00956" w:rsidP="00C245AC">
            <w:pPr>
              <w:pStyle w:val="TableText"/>
              <w:spacing w:before="50" w:after="50"/>
              <w:rPr>
                <w:rFonts w:cs="Calibri"/>
                <w:szCs w:val="16"/>
              </w:rPr>
            </w:pPr>
            <w:r w:rsidRPr="00E610A5">
              <w:t>1.B.1.a.1</w:t>
            </w:r>
          </w:p>
        </w:tc>
        <w:tc>
          <w:tcPr>
            <w:tcW w:w="2292" w:type="pct"/>
            <w:shd w:val="clear" w:color="auto" w:fill="auto"/>
            <w:noWrap/>
          </w:tcPr>
          <w:p w14:paraId="2F50B2A1" w14:textId="77777777" w:rsidR="00B00956" w:rsidRPr="00E610A5" w:rsidRDefault="00B00956" w:rsidP="00C245AC">
            <w:pPr>
              <w:pStyle w:val="TableText"/>
              <w:spacing w:before="50" w:after="50"/>
              <w:rPr>
                <w:rFonts w:cs="Calibri"/>
                <w:szCs w:val="16"/>
              </w:rPr>
            </w:pPr>
            <w:r w:rsidRPr="00E610A5">
              <w:t>Coal Mining and Handling – Underground Mines</w:t>
            </w:r>
          </w:p>
        </w:tc>
        <w:tc>
          <w:tcPr>
            <w:tcW w:w="299" w:type="pct"/>
            <w:shd w:val="clear" w:color="auto" w:fill="auto"/>
            <w:noWrap/>
          </w:tcPr>
          <w:p w14:paraId="45E19E8F"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7B8CA624" w14:textId="77777777" w:rsidR="00B00956" w:rsidRPr="00E610A5" w:rsidRDefault="00B00956" w:rsidP="00C245AC">
            <w:pPr>
              <w:pStyle w:val="TableText"/>
              <w:spacing w:before="50" w:after="50"/>
              <w:jc w:val="right"/>
              <w:rPr>
                <w:rFonts w:cs="Calibri"/>
                <w:szCs w:val="16"/>
              </w:rPr>
            </w:pPr>
            <w:r w:rsidRPr="00E610A5">
              <w:t>289.6</w:t>
            </w:r>
          </w:p>
        </w:tc>
        <w:tc>
          <w:tcPr>
            <w:tcW w:w="670" w:type="pct"/>
            <w:shd w:val="clear" w:color="auto" w:fill="auto"/>
            <w:noWrap/>
          </w:tcPr>
          <w:p w14:paraId="5DCEBD3F"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5F3EF1A0" w14:textId="77777777" w:rsidR="00B00956" w:rsidRPr="00E610A5" w:rsidRDefault="00B00956" w:rsidP="00C245AC">
            <w:pPr>
              <w:pStyle w:val="TableText"/>
              <w:spacing w:before="50" w:after="50"/>
              <w:jc w:val="right"/>
              <w:rPr>
                <w:rFonts w:cs="Calibri"/>
                <w:szCs w:val="16"/>
              </w:rPr>
            </w:pPr>
            <w:r w:rsidRPr="00E610A5">
              <w:t>90.9</w:t>
            </w:r>
          </w:p>
        </w:tc>
      </w:tr>
      <w:tr w:rsidR="00B00956" w:rsidRPr="00E610A5" w14:paraId="7E4C084F" w14:textId="77777777" w:rsidTr="00C245AC">
        <w:tc>
          <w:tcPr>
            <w:tcW w:w="563" w:type="pct"/>
          </w:tcPr>
          <w:p w14:paraId="0244A6FA" w14:textId="77777777" w:rsidR="00B00956" w:rsidRPr="00E610A5" w:rsidRDefault="00B00956" w:rsidP="00C245AC">
            <w:pPr>
              <w:pStyle w:val="TableText"/>
              <w:spacing w:before="50" w:after="50"/>
              <w:rPr>
                <w:rFonts w:cs="Calibri"/>
                <w:szCs w:val="16"/>
              </w:rPr>
            </w:pPr>
            <w:r w:rsidRPr="00E610A5">
              <w:t>1.B.2.b.5</w:t>
            </w:r>
          </w:p>
        </w:tc>
        <w:tc>
          <w:tcPr>
            <w:tcW w:w="2292" w:type="pct"/>
            <w:shd w:val="clear" w:color="auto" w:fill="auto"/>
          </w:tcPr>
          <w:p w14:paraId="1EC6888F" w14:textId="77777777" w:rsidR="00B00956" w:rsidRPr="00E610A5" w:rsidRDefault="00B00956" w:rsidP="00C245AC">
            <w:pPr>
              <w:pStyle w:val="TableText"/>
              <w:spacing w:before="50" w:after="50"/>
              <w:rPr>
                <w:rFonts w:cs="Calibri"/>
                <w:szCs w:val="16"/>
              </w:rPr>
            </w:pPr>
            <w:r w:rsidRPr="00E610A5">
              <w:t>Natural Gas – Distribution</w:t>
            </w:r>
          </w:p>
        </w:tc>
        <w:tc>
          <w:tcPr>
            <w:tcW w:w="299" w:type="pct"/>
            <w:shd w:val="clear" w:color="auto" w:fill="auto"/>
            <w:noWrap/>
          </w:tcPr>
          <w:p w14:paraId="41719138"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3CDCF5D3" w14:textId="77777777" w:rsidR="00B00956" w:rsidRPr="00E610A5" w:rsidRDefault="00B00956" w:rsidP="00C245AC">
            <w:pPr>
              <w:pStyle w:val="TableText"/>
              <w:spacing w:before="50" w:after="50"/>
              <w:jc w:val="right"/>
              <w:rPr>
                <w:rFonts w:cs="Calibri"/>
                <w:szCs w:val="16"/>
              </w:rPr>
            </w:pPr>
            <w:r w:rsidRPr="00E610A5">
              <w:t>277.5</w:t>
            </w:r>
          </w:p>
        </w:tc>
        <w:tc>
          <w:tcPr>
            <w:tcW w:w="670" w:type="pct"/>
            <w:shd w:val="clear" w:color="auto" w:fill="auto"/>
            <w:noWrap/>
          </w:tcPr>
          <w:p w14:paraId="03CF6963"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470AA440" w14:textId="77777777" w:rsidR="00B00956" w:rsidRPr="00E610A5" w:rsidRDefault="00B00956" w:rsidP="00C245AC">
            <w:pPr>
              <w:pStyle w:val="TableText"/>
              <w:spacing w:before="50" w:after="50"/>
              <w:jc w:val="right"/>
              <w:rPr>
                <w:rFonts w:cs="Calibri"/>
                <w:szCs w:val="16"/>
              </w:rPr>
            </w:pPr>
            <w:r w:rsidRPr="00E610A5">
              <w:t>91.3</w:t>
            </w:r>
          </w:p>
        </w:tc>
      </w:tr>
      <w:tr w:rsidR="00B00956" w:rsidRPr="00E610A5" w14:paraId="4A46FFE4" w14:textId="77777777" w:rsidTr="00C245AC">
        <w:tc>
          <w:tcPr>
            <w:tcW w:w="563" w:type="pct"/>
          </w:tcPr>
          <w:p w14:paraId="45E7AF77" w14:textId="77777777" w:rsidR="00B00956" w:rsidRPr="00E610A5" w:rsidRDefault="00B00956" w:rsidP="00C245AC">
            <w:pPr>
              <w:pStyle w:val="TableText"/>
              <w:spacing w:before="50" w:after="50"/>
              <w:rPr>
                <w:rFonts w:cs="Calibri"/>
                <w:szCs w:val="16"/>
              </w:rPr>
            </w:pPr>
            <w:r w:rsidRPr="00E610A5">
              <w:t>1.A.2.e</w:t>
            </w:r>
          </w:p>
        </w:tc>
        <w:tc>
          <w:tcPr>
            <w:tcW w:w="2292" w:type="pct"/>
            <w:shd w:val="clear" w:color="auto" w:fill="auto"/>
          </w:tcPr>
          <w:p w14:paraId="6443504E" w14:textId="77777777" w:rsidR="00B00956" w:rsidRPr="00E610A5" w:rsidRDefault="00B00956" w:rsidP="00C245AC">
            <w:pPr>
              <w:pStyle w:val="TableText"/>
              <w:spacing w:before="50" w:after="50"/>
              <w:rPr>
                <w:rFonts w:cs="Calibri"/>
                <w:szCs w:val="16"/>
              </w:rPr>
            </w:pPr>
            <w:r w:rsidRPr="00E610A5">
              <w:t>Manufacturing Industries and Construction – Food Processing, Beverages and Tobacco Liquid Fuels</w:t>
            </w:r>
          </w:p>
        </w:tc>
        <w:tc>
          <w:tcPr>
            <w:tcW w:w="299" w:type="pct"/>
            <w:shd w:val="clear" w:color="auto" w:fill="auto"/>
            <w:noWrap/>
          </w:tcPr>
          <w:p w14:paraId="056CA5A5"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341B4E3C" w14:textId="77777777" w:rsidR="00B00956" w:rsidRPr="00E610A5" w:rsidRDefault="00B00956" w:rsidP="00C245AC">
            <w:pPr>
              <w:pStyle w:val="TableText"/>
              <w:spacing w:before="50" w:after="50"/>
              <w:jc w:val="right"/>
              <w:rPr>
                <w:rFonts w:cs="Calibri"/>
                <w:szCs w:val="16"/>
              </w:rPr>
            </w:pPr>
            <w:r w:rsidRPr="00E610A5">
              <w:t>269.4</w:t>
            </w:r>
          </w:p>
        </w:tc>
        <w:tc>
          <w:tcPr>
            <w:tcW w:w="670" w:type="pct"/>
            <w:shd w:val="clear" w:color="auto" w:fill="auto"/>
            <w:noWrap/>
          </w:tcPr>
          <w:p w14:paraId="16951C7B"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71725580" w14:textId="77777777" w:rsidR="00B00956" w:rsidRPr="00E610A5" w:rsidRDefault="00B00956" w:rsidP="00C245AC">
            <w:pPr>
              <w:pStyle w:val="TableText"/>
              <w:spacing w:before="50" w:after="50"/>
              <w:jc w:val="right"/>
              <w:rPr>
                <w:rFonts w:cs="Calibri"/>
                <w:szCs w:val="16"/>
              </w:rPr>
            </w:pPr>
            <w:r w:rsidRPr="00E610A5">
              <w:t>91.7</w:t>
            </w:r>
          </w:p>
        </w:tc>
      </w:tr>
      <w:tr w:rsidR="00B00956" w:rsidRPr="00E610A5" w14:paraId="2144367E" w14:textId="77777777" w:rsidTr="00C245AC">
        <w:tc>
          <w:tcPr>
            <w:tcW w:w="563" w:type="pct"/>
          </w:tcPr>
          <w:p w14:paraId="20D3B95A" w14:textId="77777777" w:rsidR="00B00956" w:rsidRPr="00E610A5" w:rsidRDefault="00B00956" w:rsidP="00C245AC">
            <w:pPr>
              <w:pStyle w:val="TableText"/>
              <w:spacing w:before="50" w:after="50"/>
              <w:rPr>
                <w:rFonts w:cs="Calibri"/>
                <w:szCs w:val="16"/>
              </w:rPr>
            </w:pPr>
            <w:r w:rsidRPr="00E610A5">
              <w:t>1.A.4.a</w:t>
            </w:r>
          </w:p>
        </w:tc>
        <w:tc>
          <w:tcPr>
            <w:tcW w:w="2292" w:type="pct"/>
            <w:shd w:val="clear" w:color="auto" w:fill="auto"/>
            <w:noWrap/>
          </w:tcPr>
          <w:p w14:paraId="757A7E45" w14:textId="77777777" w:rsidR="00B00956" w:rsidRPr="00E610A5" w:rsidRDefault="00B00956" w:rsidP="00C245AC">
            <w:pPr>
              <w:pStyle w:val="TableText"/>
              <w:spacing w:before="50" w:after="50"/>
              <w:rPr>
                <w:rFonts w:cs="Calibri"/>
                <w:szCs w:val="16"/>
              </w:rPr>
            </w:pPr>
            <w:r w:rsidRPr="00E610A5">
              <w:t>Other Sectors – Commercial/Institutional Gaseous Fuels</w:t>
            </w:r>
          </w:p>
        </w:tc>
        <w:tc>
          <w:tcPr>
            <w:tcW w:w="299" w:type="pct"/>
            <w:shd w:val="clear" w:color="auto" w:fill="auto"/>
            <w:noWrap/>
          </w:tcPr>
          <w:p w14:paraId="774B0F5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159809DF" w14:textId="77777777" w:rsidR="00B00956" w:rsidRPr="00E610A5" w:rsidRDefault="00B00956" w:rsidP="00C245AC">
            <w:pPr>
              <w:pStyle w:val="TableText"/>
              <w:spacing w:before="50" w:after="50"/>
              <w:jc w:val="right"/>
              <w:rPr>
                <w:rFonts w:cs="Calibri"/>
                <w:szCs w:val="16"/>
              </w:rPr>
            </w:pPr>
            <w:r w:rsidRPr="00E610A5">
              <w:t>236.1</w:t>
            </w:r>
          </w:p>
        </w:tc>
        <w:tc>
          <w:tcPr>
            <w:tcW w:w="670" w:type="pct"/>
            <w:shd w:val="clear" w:color="auto" w:fill="auto"/>
            <w:noWrap/>
          </w:tcPr>
          <w:p w14:paraId="04BF6956"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3E38B9FF" w14:textId="77777777" w:rsidR="00B00956" w:rsidRPr="00E610A5" w:rsidRDefault="00B00956" w:rsidP="00C245AC">
            <w:pPr>
              <w:pStyle w:val="TableText"/>
              <w:spacing w:before="50" w:after="50"/>
              <w:jc w:val="right"/>
              <w:rPr>
                <w:rFonts w:cs="Calibri"/>
                <w:szCs w:val="16"/>
              </w:rPr>
            </w:pPr>
            <w:r w:rsidRPr="00E610A5">
              <w:t>92.1</w:t>
            </w:r>
          </w:p>
        </w:tc>
      </w:tr>
      <w:tr w:rsidR="00B00956" w:rsidRPr="00E610A5" w14:paraId="48C12D9C" w14:textId="77777777" w:rsidTr="00C245AC">
        <w:tc>
          <w:tcPr>
            <w:tcW w:w="563" w:type="pct"/>
          </w:tcPr>
          <w:p w14:paraId="50EB44DB" w14:textId="77777777" w:rsidR="00B00956" w:rsidRPr="00E610A5" w:rsidRDefault="00B00956" w:rsidP="00C245AC">
            <w:pPr>
              <w:pStyle w:val="TableText"/>
              <w:spacing w:before="50" w:after="50"/>
              <w:rPr>
                <w:rFonts w:cs="Calibri"/>
                <w:szCs w:val="16"/>
              </w:rPr>
            </w:pPr>
            <w:r w:rsidRPr="00E610A5">
              <w:t>1.A.3.d</w:t>
            </w:r>
          </w:p>
        </w:tc>
        <w:tc>
          <w:tcPr>
            <w:tcW w:w="2292" w:type="pct"/>
            <w:shd w:val="clear" w:color="auto" w:fill="auto"/>
          </w:tcPr>
          <w:p w14:paraId="6CBD7187" w14:textId="77777777" w:rsidR="00B00956" w:rsidRPr="00E610A5" w:rsidRDefault="00B00956" w:rsidP="00C245AC">
            <w:pPr>
              <w:pStyle w:val="TableText"/>
              <w:spacing w:before="50" w:after="50"/>
              <w:rPr>
                <w:rFonts w:cs="Calibri"/>
                <w:szCs w:val="16"/>
              </w:rPr>
            </w:pPr>
            <w:r w:rsidRPr="00E610A5">
              <w:t>Domestic Navigation – Residual Fuel Oil</w:t>
            </w:r>
          </w:p>
        </w:tc>
        <w:tc>
          <w:tcPr>
            <w:tcW w:w="299" w:type="pct"/>
            <w:shd w:val="clear" w:color="auto" w:fill="auto"/>
            <w:noWrap/>
          </w:tcPr>
          <w:p w14:paraId="3AB93E6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F9CDB7F" w14:textId="77777777" w:rsidR="00B00956" w:rsidRPr="00E610A5" w:rsidRDefault="00B00956" w:rsidP="00C245AC">
            <w:pPr>
              <w:pStyle w:val="TableText"/>
              <w:spacing w:before="50" w:after="50"/>
              <w:jc w:val="right"/>
              <w:rPr>
                <w:rFonts w:cs="Calibri"/>
                <w:szCs w:val="16"/>
              </w:rPr>
            </w:pPr>
            <w:r w:rsidRPr="00E610A5">
              <w:t>232.9</w:t>
            </w:r>
          </w:p>
        </w:tc>
        <w:tc>
          <w:tcPr>
            <w:tcW w:w="670" w:type="pct"/>
            <w:shd w:val="clear" w:color="auto" w:fill="auto"/>
            <w:noWrap/>
          </w:tcPr>
          <w:p w14:paraId="6F9D99A9"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0C1CD26C" w14:textId="77777777" w:rsidR="00B00956" w:rsidRPr="00E610A5" w:rsidRDefault="00B00956" w:rsidP="00C245AC">
            <w:pPr>
              <w:pStyle w:val="TableText"/>
              <w:spacing w:before="50" w:after="50"/>
              <w:jc w:val="right"/>
              <w:rPr>
                <w:rFonts w:cs="Calibri"/>
                <w:szCs w:val="16"/>
              </w:rPr>
            </w:pPr>
            <w:r w:rsidRPr="00E610A5">
              <w:t>92.4</w:t>
            </w:r>
          </w:p>
        </w:tc>
      </w:tr>
      <w:tr w:rsidR="00B00956" w:rsidRPr="00E610A5" w14:paraId="74511D69" w14:textId="77777777" w:rsidTr="00C245AC">
        <w:tc>
          <w:tcPr>
            <w:tcW w:w="563" w:type="pct"/>
          </w:tcPr>
          <w:p w14:paraId="35FF923D" w14:textId="77777777" w:rsidR="00B00956" w:rsidRPr="00E610A5" w:rsidRDefault="00B00956" w:rsidP="00C245AC">
            <w:pPr>
              <w:pStyle w:val="TableText"/>
              <w:spacing w:before="50" w:after="50"/>
              <w:rPr>
                <w:rFonts w:cs="Calibri"/>
                <w:szCs w:val="16"/>
              </w:rPr>
            </w:pPr>
            <w:r w:rsidRPr="00E610A5">
              <w:t>3.D.1.1</w:t>
            </w:r>
          </w:p>
        </w:tc>
        <w:tc>
          <w:tcPr>
            <w:tcW w:w="2292" w:type="pct"/>
            <w:shd w:val="clear" w:color="auto" w:fill="auto"/>
          </w:tcPr>
          <w:p w14:paraId="2899FC76" w14:textId="55A78A86" w:rsidR="00B00956" w:rsidRPr="00E610A5" w:rsidRDefault="00B00956" w:rsidP="00C245AC">
            <w:pPr>
              <w:pStyle w:val="TableText"/>
              <w:spacing w:before="50" w:after="50"/>
              <w:rPr>
                <w:rFonts w:cs="Calibri"/>
                <w:szCs w:val="16"/>
              </w:rPr>
            </w:pPr>
            <w:r w:rsidRPr="00E610A5">
              <w:t>Direct N</w:t>
            </w:r>
            <w:r w:rsidR="00BB2FDE" w:rsidRPr="00E610A5">
              <w:rPr>
                <w:vertAlign w:val="subscript"/>
              </w:rPr>
              <w:t>2</w:t>
            </w:r>
            <w:r w:rsidRPr="00E610A5">
              <w:t xml:space="preserve">O Emissions </w:t>
            </w:r>
            <w:r w:rsidR="00BB2FDE" w:rsidRPr="00E610A5">
              <w:t>f</w:t>
            </w:r>
            <w:r w:rsidRPr="00E610A5">
              <w:t>rom Managed Soils – Inorganic N</w:t>
            </w:r>
            <w:r w:rsidR="002143EE" w:rsidRPr="00E610A5">
              <w:t> </w:t>
            </w:r>
            <w:r w:rsidRPr="00E610A5">
              <w:t>Fertilizers</w:t>
            </w:r>
          </w:p>
        </w:tc>
        <w:tc>
          <w:tcPr>
            <w:tcW w:w="299" w:type="pct"/>
            <w:shd w:val="clear" w:color="auto" w:fill="auto"/>
            <w:noWrap/>
          </w:tcPr>
          <w:p w14:paraId="36770D97"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105121B7" w14:textId="77777777" w:rsidR="00B00956" w:rsidRPr="00E610A5" w:rsidRDefault="00B00956" w:rsidP="00C245AC">
            <w:pPr>
              <w:pStyle w:val="TableText"/>
              <w:spacing w:before="50" w:after="50"/>
              <w:jc w:val="right"/>
              <w:rPr>
                <w:rFonts w:cs="Calibri"/>
                <w:szCs w:val="16"/>
              </w:rPr>
            </w:pPr>
            <w:r w:rsidRPr="00E610A5">
              <w:t>230.3</w:t>
            </w:r>
          </w:p>
        </w:tc>
        <w:tc>
          <w:tcPr>
            <w:tcW w:w="670" w:type="pct"/>
            <w:shd w:val="clear" w:color="auto" w:fill="auto"/>
            <w:noWrap/>
          </w:tcPr>
          <w:p w14:paraId="13872461"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428B47DF" w14:textId="77777777" w:rsidR="00B00956" w:rsidRPr="00E610A5" w:rsidRDefault="00B00956" w:rsidP="00C245AC">
            <w:pPr>
              <w:pStyle w:val="TableText"/>
              <w:spacing w:before="50" w:after="50"/>
              <w:jc w:val="right"/>
              <w:rPr>
                <w:rFonts w:cs="Calibri"/>
                <w:szCs w:val="16"/>
              </w:rPr>
            </w:pPr>
            <w:r w:rsidRPr="00E610A5">
              <w:t>92.8</w:t>
            </w:r>
          </w:p>
        </w:tc>
      </w:tr>
      <w:tr w:rsidR="00B00956" w:rsidRPr="00E610A5" w14:paraId="19F64648" w14:textId="77777777" w:rsidTr="00C245AC">
        <w:tc>
          <w:tcPr>
            <w:tcW w:w="563" w:type="pct"/>
          </w:tcPr>
          <w:p w14:paraId="66E23875" w14:textId="77777777" w:rsidR="00B00956" w:rsidRPr="00E610A5" w:rsidRDefault="00B00956" w:rsidP="00C245AC">
            <w:pPr>
              <w:pStyle w:val="TableText"/>
              <w:spacing w:before="50" w:after="50"/>
              <w:rPr>
                <w:rFonts w:cs="Calibri"/>
                <w:szCs w:val="16"/>
              </w:rPr>
            </w:pPr>
            <w:r w:rsidRPr="00E610A5">
              <w:t>1.B.2.d</w:t>
            </w:r>
          </w:p>
        </w:tc>
        <w:tc>
          <w:tcPr>
            <w:tcW w:w="2292" w:type="pct"/>
            <w:shd w:val="clear" w:color="auto" w:fill="auto"/>
          </w:tcPr>
          <w:p w14:paraId="0F9CCF53" w14:textId="77777777" w:rsidR="00B00956" w:rsidRPr="00E610A5" w:rsidRDefault="00B00956" w:rsidP="00C245AC">
            <w:pPr>
              <w:pStyle w:val="TableText"/>
              <w:spacing w:before="50" w:after="50"/>
              <w:rPr>
                <w:rFonts w:cs="Calibri"/>
                <w:szCs w:val="16"/>
              </w:rPr>
            </w:pPr>
            <w:r w:rsidRPr="00E610A5">
              <w:t>Other (please specify) – Geothermal</w:t>
            </w:r>
          </w:p>
        </w:tc>
        <w:tc>
          <w:tcPr>
            <w:tcW w:w="299" w:type="pct"/>
            <w:shd w:val="clear" w:color="auto" w:fill="auto"/>
            <w:noWrap/>
          </w:tcPr>
          <w:p w14:paraId="0DCA6F6F"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A21A55B" w14:textId="77777777" w:rsidR="00B00956" w:rsidRPr="00E610A5" w:rsidRDefault="00B00956" w:rsidP="00C245AC">
            <w:pPr>
              <w:pStyle w:val="TableText"/>
              <w:spacing w:before="50" w:after="50"/>
              <w:jc w:val="right"/>
              <w:rPr>
                <w:rFonts w:cs="Calibri"/>
                <w:szCs w:val="16"/>
              </w:rPr>
            </w:pPr>
            <w:r w:rsidRPr="00E610A5">
              <w:t>228.6</w:t>
            </w:r>
          </w:p>
        </w:tc>
        <w:tc>
          <w:tcPr>
            <w:tcW w:w="670" w:type="pct"/>
            <w:shd w:val="clear" w:color="auto" w:fill="auto"/>
            <w:noWrap/>
          </w:tcPr>
          <w:p w14:paraId="67D15817" w14:textId="77777777" w:rsidR="00B00956" w:rsidRPr="00E610A5" w:rsidRDefault="00B00956" w:rsidP="00C245AC">
            <w:pPr>
              <w:pStyle w:val="TableText"/>
              <w:spacing w:before="50" w:after="50"/>
              <w:jc w:val="right"/>
              <w:rPr>
                <w:rFonts w:cs="Calibri"/>
                <w:szCs w:val="16"/>
              </w:rPr>
            </w:pPr>
            <w:r w:rsidRPr="00E610A5">
              <w:t>0.4</w:t>
            </w:r>
          </w:p>
        </w:tc>
        <w:tc>
          <w:tcPr>
            <w:tcW w:w="533" w:type="pct"/>
            <w:shd w:val="clear" w:color="auto" w:fill="auto"/>
            <w:noWrap/>
          </w:tcPr>
          <w:p w14:paraId="652D67DC" w14:textId="77777777" w:rsidR="00B00956" w:rsidRPr="00E610A5" w:rsidRDefault="00B00956" w:rsidP="00C245AC">
            <w:pPr>
              <w:pStyle w:val="TableText"/>
              <w:spacing w:before="50" w:after="50"/>
              <w:jc w:val="right"/>
              <w:rPr>
                <w:rFonts w:cs="Calibri"/>
                <w:szCs w:val="16"/>
              </w:rPr>
            </w:pPr>
            <w:r w:rsidRPr="00E610A5">
              <w:t>93.1</w:t>
            </w:r>
          </w:p>
        </w:tc>
      </w:tr>
      <w:tr w:rsidR="00B00956" w:rsidRPr="00E610A5" w14:paraId="512CFF95" w14:textId="77777777" w:rsidTr="00C245AC">
        <w:tc>
          <w:tcPr>
            <w:tcW w:w="563" w:type="pct"/>
          </w:tcPr>
          <w:p w14:paraId="17F2E617" w14:textId="77777777" w:rsidR="00B00956" w:rsidRPr="00E610A5" w:rsidRDefault="00B00956" w:rsidP="00C245AC">
            <w:pPr>
              <w:pStyle w:val="TableText"/>
              <w:spacing w:before="50" w:after="50"/>
              <w:rPr>
                <w:rFonts w:cs="Calibri"/>
                <w:szCs w:val="16"/>
              </w:rPr>
            </w:pPr>
            <w:r w:rsidRPr="00E610A5">
              <w:t>5.D</w:t>
            </w:r>
          </w:p>
        </w:tc>
        <w:tc>
          <w:tcPr>
            <w:tcW w:w="2292" w:type="pct"/>
            <w:shd w:val="clear" w:color="auto" w:fill="auto"/>
            <w:noWrap/>
          </w:tcPr>
          <w:p w14:paraId="5C71C118" w14:textId="77777777" w:rsidR="00B00956" w:rsidRPr="00E610A5" w:rsidRDefault="00B00956" w:rsidP="00C245AC">
            <w:pPr>
              <w:pStyle w:val="TableText"/>
              <w:spacing w:before="50" w:after="50"/>
              <w:rPr>
                <w:rFonts w:cs="Calibri"/>
                <w:szCs w:val="16"/>
              </w:rPr>
            </w:pPr>
            <w:r w:rsidRPr="00E610A5">
              <w:t>Waste – Wastewater Treatment and Discharge</w:t>
            </w:r>
          </w:p>
        </w:tc>
        <w:tc>
          <w:tcPr>
            <w:tcW w:w="299" w:type="pct"/>
            <w:shd w:val="clear" w:color="auto" w:fill="auto"/>
            <w:noWrap/>
          </w:tcPr>
          <w:p w14:paraId="13098D2A"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707936C2" w14:textId="77777777" w:rsidR="00B00956" w:rsidRPr="00E610A5" w:rsidRDefault="00B00956" w:rsidP="00C245AC">
            <w:pPr>
              <w:pStyle w:val="TableText"/>
              <w:spacing w:before="50" w:after="50"/>
              <w:jc w:val="right"/>
              <w:rPr>
                <w:rFonts w:cs="Calibri"/>
                <w:szCs w:val="16"/>
              </w:rPr>
            </w:pPr>
            <w:r w:rsidRPr="00E610A5">
              <w:t>221.2</w:t>
            </w:r>
          </w:p>
        </w:tc>
        <w:tc>
          <w:tcPr>
            <w:tcW w:w="670" w:type="pct"/>
            <w:shd w:val="clear" w:color="auto" w:fill="auto"/>
            <w:noWrap/>
          </w:tcPr>
          <w:p w14:paraId="75369AA6" w14:textId="77777777" w:rsidR="00B00956" w:rsidRPr="00E610A5" w:rsidRDefault="00B00956" w:rsidP="00C245AC">
            <w:pPr>
              <w:pStyle w:val="TableText"/>
              <w:spacing w:before="50" w:after="50"/>
              <w:jc w:val="right"/>
              <w:rPr>
                <w:rFonts w:cs="Calibri"/>
                <w:szCs w:val="16"/>
              </w:rPr>
            </w:pPr>
            <w:r w:rsidRPr="00E610A5">
              <w:t>0.3</w:t>
            </w:r>
          </w:p>
        </w:tc>
        <w:tc>
          <w:tcPr>
            <w:tcW w:w="533" w:type="pct"/>
            <w:shd w:val="clear" w:color="auto" w:fill="auto"/>
            <w:noWrap/>
          </w:tcPr>
          <w:p w14:paraId="4AD7BAFB" w14:textId="77777777" w:rsidR="00B00956" w:rsidRPr="00E610A5" w:rsidRDefault="00B00956" w:rsidP="00C245AC">
            <w:pPr>
              <w:pStyle w:val="TableText"/>
              <w:spacing w:before="50" w:after="50"/>
              <w:jc w:val="right"/>
              <w:rPr>
                <w:rFonts w:cs="Calibri"/>
                <w:szCs w:val="16"/>
              </w:rPr>
            </w:pPr>
            <w:r w:rsidRPr="00E610A5">
              <w:t>93.5</w:t>
            </w:r>
          </w:p>
        </w:tc>
      </w:tr>
      <w:tr w:rsidR="00B00956" w:rsidRPr="00E610A5" w14:paraId="6FB3A896" w14:textId="77777777" w:rsidTr="00C245AC">
        <w:tc>
          <w:tcPr>
            <w:tcW w:w="563" w:type="pct"/>
          </w:tcPr>
          <w:p w14:paraId="4655CD26" w14:textId="77777777" w:rsidR="00B00956" w:rsidRPr="00E610A5" w:rsidRDefault="00B00956" w:rsidP="00C245AC">
            <w:pPr>
              <w:pStyle w:val="TableText"/>
              <w:spacing w:before="50" w:after="50"/>
              <w:rPr>
                <w:rFonts w:cs="Calibri"/>
                <w:szCs w:val="16"/>
              </w:rPr>
            </w:pPr>
            <w:r w:rsidRPr="00E610A5">
              <w:t>3.A.4</w:t>
            </w:r>
          </w:p>
        </w:tc>
        <w:tc>
          <w:tcPr>
            <w:tcW w:w="2292" w:type="pct"/>
            <w:shd w:val="clear" w:color="auto" w:fill="auto"/>
          </w:tcPr>
          <w:p w14:paraId="64ABF25C" w14:textId="77777777" w:rsidR="00B00956" w:rsidRPr="00E610A5" w:rsidRDefault="00B00956" w:rsidP="00C245AC">
            <w:pPr>
              <w:pStyle w:val="TableText"/>
              <w:spacing w:before="50" w:after="50"/>
              <w:rPr>
                <w:rFonts w:cs="Calibri"/>
                <w:szCs w:val="16"/>
              </w:rPr>
            </w:pPr>
            <w:r w:rsidRPr="00E610A5">
              <w:t>Other livestock – Goats</w:t>
            </w:r>
          </w:p>
        </w:tc>
        <w:tc>
          <w:tcPr>
            <w:tcW w:w="299" w:type="pct"/>
            <w:shd w:val="clear" w:color="auto" w:fill="auto"/>
            <w:noWrap/>
          </w:tcPr>
          <w:p w14:paraId="337D9F2B"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7550161A" w14:textId="77777777" w:rsidR="00B00956" w:rsidRPr="00E610A5" w:rsidRDefault="00B00956" w:rsidP="00C245AC">
            <w:pPr>
              <w:pStyle w:val="TableText"/>
              <w:spacing w:before="50" w:after="50"/>
              <w:jc w:val="right"/>
              <w:rPr>
                <w:rFonts w:cs="Calibri"/>
                <w:szCs w:val="16"/>
              </w:rPr>
            </w:pPr>
            <w:r w:rsidRPr="00E610A5">
              <w:t>196.6</w:t>
            </w:r>
          </w:p>
        </w:tc>
        <w:tc>
          <w:tcPr>
            <w:tcW w:w="670" w:type="pct"/>
            <w:shd w:val="clear" w:color="auto" w:fill="auto"/>
            <w:noWrap/>
          </w:tcPr>
          <w:p w14:paraId="1C6CC95A" w14:textId="77777777" w:rsidR="00B00956" w:rsidRPr="00E610A5" w:rsidRDefault="00B00956" w:rsidP="00C245AC">
            <w:pPr>
              <w:pStyle w:val="TableText"/>
              <w:spacing w:before="50" w:after="50"/>
              <w:jc w:val="right"/>
              <w:rPr>
                <w:rFonts w:cs="Calibri"/>
                <w:szCs w:val="16"/>
              </w:rPr>
            </w:pPr>
            <w:r w:rsidRPr="00E610A5">
              <w:t>0.3</w:t>
            </w:r>
          </w:p>
        </w:tc>
        <w:tc>
          <w:tcPr>
            <w:tcW w:w="533" w:type="pct"/>
            <w:shd w:val="clear" w:color="auto" w:fill="auto"/>
            <w:noWrap/>
          </w:tcPr>
          <w:p w14:paraId="1475365F" w14:textId="77777777" w:rsidR="00B00956" w:rsidRPr="00E610A5" w:rsidRDefault="00B00956" w:rsidP="00C245AC">
            <w:pPr>
              <w:pStyle w:val="TableText"/>
              <w:spacing w:before="50" w:after="50"/>
              <w:jc w:val="right"/>
              <w:rPr>
                <w:rFonts w:cs="Calibri"/>
                <w:szCs w:val="16"/>
              </w:rPr>
            </w:pPr>
            <w:r w:rsidRPr="00E610A5">
              <w:t>93.8</w:t>
            </w:r>
          </w:p>
        </w:tc>
      </w:tr>
      <w:tr w:rsidR="00B00956" w:rsidRPr="00E610A5" w14:paraId="4F1EF4C4" w14:textId="77777777" w:rsidTr="00C245AC">
        <w:tc>
          <w:tcPr>
            <w:tcW w:w="563" w:type="pct"/>
          </w:tcPr>
          <w:p w14:paraId="5A5766AC"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660AA8C7" w14:textId="77777777" w:rsidR="00B00956" w:rsidRPr="00E610A5" w:rsidRDefault="00B00956" w:rsidP="00C245AC">
            <w:pPr>
              <w:pStyle w:val="TableText"/>
              <w:spacing w:before="50" w:after="50"/>
              <w:rPr>
                <w:rFonts w:cs="Calibri"/>
                <w:szCs w:val="16"/>
              </w:rPr>
            </w:pPr>
            <w:r w:rsidRPr="00E610A5">
              <w:t>Other Sectors – Residential Gaseous Fuels</w:t>
            </w:r>
          </w:p>
        </w:tc>
        <w:tc>
          <w:tcPr>
            <w:tcW w:w="299" w:type="pct"/>
            <w:shd w:val="clear" w:color="auto" w:fill="auto"/>
            <w:noWrap/>
          </w:tcPr>
          <w:p w14:paraId="41F9C165"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57D1722" w14:textId="77777777" w:rsidR="00B00956" w:rsidRPr="00E610A5" w:rsidRDefault="00B00956" w:rsidP="00C245AC">
            <w:pPr>
              <w:pStyle w:val="TableText"/>
              <w:spacing w:before="50" w:after="50"/>
              <w:jc w:val="right"/>
              <w:rPr>
                <w:rFonts w:cs="Calibri"/>
                <w:szCs w:val="16"/>
              </w:rPr>
            </w:pPr>
            <w:r w:rsidRPr="00E610A5">
              <w:t>185.6</w:t>
            </w:r>
          </w:p>
        </w:tc>
        <w:tc>
          <w:tcPr>
            <w:tcW w:w="670" w:type="pct"/>
            <w:shd w:val="clear" w:color="auto" w:fill="auto"/>
            <w:noWrap/>
          </w:tcPr>
          <w:p w14:paraId="4AED4C37" w14:textId="77777777" w:rsidR="00B00956" w:rsidRPr="00E610A5" w:rsidRDefault="00B00956" w:rsidP="00C245AC">
            <w:pPr>
              <w:pStyle w:val="TableText"/>
              <w:spacing w:before="50" w:after="50"/>
              <w:jc w:val="right"/>
              <w:rPr>
                <w:rFonts w:cs="Calibri"/>
                <w:szCs w:val="16"/>
              </w:rPr>
            </w:pPr>
            <w:r w:rsidRPr="00E610A5">
              <w:t>0.3</w:t>
            </w:r>
          </w:p>
        </w:tc>
        <w:tc>
          <w:tcPr>
            <w:tcW w:w="533" w:type="pct"/>
            <w:shd w:val="clear" w:color="auto" w:fill="auto"/>
            <w:noWrap/>
          </w:tcPr>
          <w:p w14:paraId="0C91C428" w14:textId="77777777" w:rsidR="00B00956" w:rsidRPr="00E610A5" w:rsidRDefault="00B00956" w:rsidP="00C245AC">
            <w:pPr>
              <w:pStyle w:val="TableText"/>
              <w:spacing w:before="50" w:after="50"/>
              <w:jc w:val="right"/>
              <w:rPr>
                <w:rFonts w:cs="Calibri"/>
                <w:szCs w:val="16"/>
              </w:rPr>
            </w:pPr>
            <w:r w:rsidRPr="00E610A5">
              <w:t>94.0</w:t>
            </w:r>
          </w:p>
        </w:tc>
      </w:tr>
      <w:tr w:rsidR="00B00956" w:rsidRPr="00E610A5" w14:paraId="03C56A2A" w14:textId="77777777" w:rsidTr="00C245AC">
        <w:tc>
          <w:tcPr>
            <w:tcW w:w="563" w:type="pct"/>
          </w:tcPr>
          <w:p w14:paraId="71A0F2EB" w14:textId="77777777" w:rsidR="00B00956" w:rsidRPr="00E610A5" w:rsidRDefault="00B00956" w:rsidP="00C245AC">
            <w:pPr>
              <w:pStyle w:val="TableText"/>
              <w:spacing w:before="50" w:after="50"/>
              <w:rPr>
                <w:rFonts w:cs="Calibri"/>
                <w:szCs w:val="16"/>
              </w:rPr>
            </w:pPr>
            <w:r w:rsidRPr="00E610A5">
              <w:t>3.D.1.4</w:t>
            </w:r>
          </w:p>
        </w:tc>
        <w:tc>
          <w:tcPr>
            <w:tcW w:w="2292" w:type="pct"/>
            <w:shd w:val="clear" w:color="auto" w:fill="auto"/>
            <w:noWrap/>
          </w:tcPr>
          <w:p w14:paraId="46941AE8" w14:textId="1E29A3D9" w:rsidR="00B00956" w:rsidRPr="00E610A5" w:rsidRDefault="00B00956" w:rsidP="00C245AC">
            <w:pPr>
              <w:pStyle w:val="TableText"/>
              <w:spacing w:before="50" w:after="50"/>
              <w:rPr>
                <w:rFonts w:cs="Calibri"/>
                <w:szCs w:val="16"/>
              </w:rPr>
            </w:pPr>
            <w:r w:rsidRPr="00E610A5">
              <w:t>Direct N</w:t>
            </w:r>
            <w:r w:rsidR="00BB2FDE" w:rsidRPr="00E610A5">
              <w:rPr>
                <w:vertAlign w:val="subscript"/>
              </w:rPr>
              <w:t>2</w:t>
            </w:r>
            <w:r w:rsidRPr="00E610A5">
              <w:t xml:space="preserve">O Emissions </w:t>
            </w:r>
            <w:r w:rsidR="00BB2FDE" w:rsidRPr="00E610A5">
              <w:t>f</w:t>
            </w:r>
            <w:r w:rsidRPr="00E610A5">
              <w:t>rom Managed Soils – Crop Residues</w:t>
            </w:r>
          </w:p>
        </w:tc>
        <w:tc>
          <w:tcPr>
            <w:tcW w:w="299" w:type="pct"/>
            <w:shd w:val="clear" w:color="auto" w:fill="auto"/>
            <w:noWrap/>
          </w:tcPr>
          <w:p w14:paraId="3AD901BC"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32245FC4" w14:textId="77777777" w:rsidR="00B00956" w:rsidRPr="00E610A5" w:rsidRDefault="00B00956" w:rsidP="00C245AC">
            <w:pPr>
              <w:pStyle w:val="TableText"/>
              <w:spacing w:before="50" w:after="50"/>
              <w:jc w:val="right"/>
              <w:rPr>
                <w:rFonts w:cs="Calibri"/>
                <w:szCs w:val="16"/>
              </w:rPr>
            </w:pPr>
            <w:r w:rsidRPr="00E610A5">
              <w:t>175.5</w:t>
            </w:r>
          </w:p>
        </w:tc>
        <w:tc>
          <w:tcPr>
            <w:tcW w:w="670" w:type="pct"/>
            <w:shd w:val="clear" w:color="auto" w:fill="auto"/>
            <w:noWrap/>
          </w:tcPr>
          <w:p w14:paraId="387AAD35" w14:textId="77777777" w:rsidR="00B00956" w:rsidRPr="00E610A5" w:rsidRDefault="00B00956" w:rsidP="00C245AC">
            <w:pPr>
              <w:pStyle w:val="TableText"/>
              <w:spacing w:before="50" w:after="50"/>
              <w:jc w:val="right"/>
              <w:rPr>
                <w:rFonts w:cs="Calibri"/>
                <w:szCs w:val="16"/>
              </w:rPr>
            </w:pPr>
            <w:r w:rsidRPr="00E610A5">
              <w:t>0.3</w:t>
            </w:r>
          </w:p>
        </w:tc>
        <w:tc>
          <w:tcPr>
            <w:tcW w:w="533" w:type="pct"/>
            <w:shd w:val="clear" w:color="auto" w:fill="auto"/>
            <w:noWrap/>
          </w:tcPr>
          <w:p w14:paraId="55539D46" w14:textId="77777777" w:rsidR="00B00956" w:rsidRPr="00E610A5" w:rsidRDefault="00B00956" w:rsidP="00C245AC">
            <w:pPr>
              <w:pStyle w:val="TableText"/>
              <w:spacing w:before="50" w:after="50"/>
              <w:jc w:val="right"/>
              <w:rPr>
                <w:rFonts w:cs="Calibri"/>
                <w:szCs w:val="16"/>
              </w:rPr>
            </w:pPr>
            <w:r w:rsidRPr="00E610A5">
              <w:t>94.3</w:t>
            </w:r>
          </w:p>
        </w:tc>
      </w:tr>
      <w:tr w:rsidR="00B00956" w:rsidRPr="00E610A5" w14:paraId="756B87EA" w14:textId="77777777" w:rsidTr="00C245AC">
        <w:tc>
          <w:tcPr>
            <w:tcW w:w="563" w:type="pct"/>
          </w:tcPr>
          <w:p w14:paraId="478677AB"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0CA9AD9F" w14:textId="77777777" w:rsidR="00B00956" w:rsidRPr="00E610A5" w:rsidRDefault="00B00956" w:rsidP="00C245AC">
            <w:pPr>
              <w:pStyle w:val="TableText"/>
              <w:spacing w:before="50" w:after="50"/>
              <w:rPr>
                <w:rFonts w:cs="Calibri"/>
                <w:szCs w:val="16"/>
              </w:rPr>
            </w:pPr>
            <w:r w:rsidRPr="00E610A5">
              <w:t>Other Sectors – Residential Liquid Fuels</w:t>
            </w:r>
          </w:p>
        </w:tc>
        <w:tc>
          <w:tcPr>
            <w:tcW w:w="299" w:type="pct"/>
            <w:shd w:val="clear" w:color="auto" w:fill="auto"/>
            <w:noWrap/>
          </w:tcPr>
          <w:p w14:paraId="64765FB6"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C42B6BD" w14:textId="77777777" w:rsidR="00B00956" w:rsidRPr="00E610A5" w:rsidRDefault="00B00956" w:rsidP="00C245AC">
            <w:pPr>
              <w:pStyle w:val="TableText"/>
              <w:spacing w:before="50" w:after="50"/>
              <w:jc w:val="right"/>
              <w:rPr>
                <w:rFonts w:cs="Calibri"/>
                <w:szCs w:val="16"/>
              </w:rPr>
            </w:pPr>
            <w:r w:rsidRPr="00E610A5">
              <w:t>167.4</w:t>
            </w:r>
          </w:p>
        </w:tc>
        <w:tc>
          <w:tcPr>
            <w:tcW w:w="670" w:type="pct"/>
            <w:shd w:val="clear" w:color="auto" w:fill="auto"/>
            <w:noWrap/>
          </w:tcPr>
          <w:p w14:paraId="16694089" w14:textId="77777777" w:rsidR="00B00956" w:rsidRPr="00E610A5" w:rsidRDefault="00B00956" w:rsidP="00C245AC">
            <w:pPr>
              <w:pStyle w:val="TableText"/>
              <w:spacing w:before="50" w:after="50"/>
              <w:jc w:val="right"/>
              <w:rPr>
                <w:rFonts w:cs="Calibri"/>
                <w:szCs w:val="16"/>
              </w:rPr>
            </w:pPr>
            <w:r w:rsidRPr="00E610A5">
              <w:t>0.3</w:t>
            </w:r>
          </w:p>
        </w:tc>
        <w:tc>
          <w:tcPr>
            <w:tcW w:w="533" w:type="pct"/>
            <w:shd w:val="clear" w:color="auto" w:fill="auto"/>
            <w:noWrap/>
          </w:tcPr>
          <w:p w14:paraId="5EDD935F" w14:textId="77777777" w:rsidR="00B00956" w:rsidRPr="00E610A5" w:rsidRDefault="00B00956" w:rsidP="00C245AC">
            <w:pPr>
              <w:pStyle w:val="TableText"/>
              <w:spacing w:before="50" w:after="50"/>
              <w:jc w:val="right"/>
              <w:rPr>
                <w:rFonts w:cs="Calibri"/>
                <w:szCs w:val="16"/>
              </w:rPr>
            </w:pPr>
            <w:r w:rsidRPr="00E610A5">
              <w:t>94.6</w:t>
            </w:r>
          </w:p>
        </w:tc>
      </w:tr>
      <w:tr w:rsidR="00B00956" w:rsidRPr="00E610A5" w14:paraId="4CBF26BE" w14:textId="77777777" w:rsidTr="00C245AC">
        <w:tc>
          <w:tcPr>
            <w:tcW w:w="563" w:type="pct"/>
          </w:tcPr>
          <w:p w14:paraId="394A0522" w14:textId="77777777" w:rsidR="00B00956" w:rsidRPr="00E610A5" w:rsidRDefault="00B00956" w:rsidP="00C245AC">
            <w:pPr>
              <w:pStyle w:val="TableText"/>
              <w:spacing w:before="50" w:after="50"/>
              <w:rPr>
                <w:rFonts w:cs="Calibri"/>
                <w:szCs w:val="16"/>
              </w:rPr>
            </w:pPr>
            <w:r w:rsidRPr="00E610A5">
              <w:t>5.C</w:t>
            </w:r>
          </w:p>
        </w:tc>
        <w:tc>
          <w:tcPr>
            <w:tcW w:w="2292" w:type="pct"/>
            <w:shd w:val="clear" w:color="auto" w:fill="auto"/>
            <w:noWrap/>
          </w:tcPr>
          <w:p w14:paraId="67B3BD32" w14:textId="77777777" w:rsidR="00B00956" w:rsidRPr="00E610A5" w:rsidRDefault="00B00956" w:rsidP="00C245AC">
            <w:pPr>
              <w:pStyle w:val="TableText"/>
              <w:spacing w:before="50" w:after="50"/>
              <w:rPr>
                <w:rFonts w:cs="Calibri"/>
                <w:szCs w:val="16"/>
              </w:rPr>
            </w:pPr>
            <w:r w:rsidRPr="00E610A5">
              <w:t>Waste – Incineration and Open Burning of Waste</w:t>
            </w:r>
          </w:p>
        </w:tc>
        <w:tc>
          <w:tcPr>
            <w:tcW w:w="299" w:type="pct"/>
            <w:shd w:val="clear" w:color="auto" w:fill="auto"/>
            <w:noWrap/>
          </w:tcPr>
          <w:p w14:paraId="756E0AD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19A1E419" w14:textId="77777777" w:rsidR="00B00956" w:rsidRPr="00E610A5" w:rsidRDefault="00B00956" w:rsidP="00C245AC">
            <w:pPr>
              <w:pStyle w:val="TableText"/>
              <w:spacing w:before="50" w:after="50"/>
              <w:jc w:val="right"/>
              <w:rPr>
                <w:rFonts w:cs="Calibri"/>
                <w:szCs w:val="16"/>
              </w:rPr>
            </w:pPr>
            <w:r w:rsidRPr="00E610A5">
              <w:t>158.8</w:t>
            </w:r>
          </w:p>
        </w:tc>
        <w:tc>
          <w:tcPr>
            <w:tcW w:w="670" w:type="pct"/>
            <w:shd w:val="clear" w:color="auto" w:fill="auto"/>
            <w:noWrap/>
          </w:tcPr>
          <w:p w14:paraId="72B84368"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21FEF30E" w14:textId="77777777" w:rsidR="00B00956" w:rsidRPr="00E610A5" w:rsidRDefault="00B00956" w:rsidP="00C245AC">
            <w:pPr>
              <w:pStyle w:val="TableText"/>
              <w:spacing w:before="50" w:after="50"/>
              <w:jc w:val="right"/>
              <w:rPr>
                <w:rFonts w:cs="Calibri"/>
                <w:szCs w:val="16"/>
              </w:rPr>
            </w:pPr>
            <w:r w:rsidRPr="00E610A5">
              <w:t>94.8</w:t>
            </w:r>
          </w:p>
        </w:tc>
      </w:tr>
      <w:tr w:rsidR="00B00956" w:rsidRPr="00E610A5" w14:paraId="0453249D" w14:textId="77777777" w:rsidTr="00C245AC">
        <w:tc>
          <w:tcPr>
            <w:tcW w:w="563" w:type="pct"/>
          </w:tcPr>
          <w:p w14:paraId="5C3E2BE0" w14:textId="77777777" w:rsidR="00B00956" w:rsidRPr="00E610A5" w:rsidRDefault="00B00956" w:rsidP="00C245AC">
            <w:pPr>
              <w:pStyle w:val="TableText"/>
              <w:spacing w:before="50" w:after="50"/>
              <w:rPr>
                <w:rFonts w:cs="Calibri"/>
                <w:szCs w:val="16"/>
              </w:rPr>
            </w:pPr>
            <w:r w:rsidRPr="00E610A5">
              <w:t>2.B.10</w:t>
            </w:r>
          </w:p>
        </w:tc>
        <w:tc>
          <w:tcPr>
            <w:tcW w:w="2292" w:type="pct"/>
            <w:shd w:val="clear" w:color="auto" w:fill="auto"/>
            <w:noWrap/>
          </w:tcPr>
          <w:p w14:paraId="58261CF2" w14:textId="77777777" w:rsidR="00B00956" w:rsidRPr="00E610A5" w:rsidRDefault="00B00956" w:rsidP="00C245AC">
            <w:pPr>
              <w:pStyle w:val="TableText"/>
              <w:spacing w:before="50" w:after="50"/>
              <w:rPr>
                <w:rFonts w:cs="Calibri"/>
                <w:szCs w:val="16"/>
              </w:rPr>
            </w:pPr>
            <w:r w:rsidRPr="00E610A5">
              <w:t>Chemical Industry – Other (please specify)</w:t>
            </w:r>
          </w:p>
        </w:tc>
        <w:tc>
          <w:tcPr>
            <w:tcW w:w="299" w:type="pct"/>
            <w:shd w:val="clear" w:color="auto" w:fill="auto"/>
            <w:noWrap/>
          </w:tcPr>
          <w:p w14:paraId="49315152"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040995BA" w14:textId="77777777" w:rsidR="00B00956" w:rsidRPr="00E610A5" w:rsidRDefault="00B00956" w:rsidP="00C245AC">
            <w:pPr>
              <w:pStyle w:val="TableText"/>
              <w:spacing w:before="50" w:after="50"/>
              <w:jc w:val="right"/>
              <w:rPr>
                <w:rFonts w:cs="Calibri"/>
                <w:szCs w:val="16"/>
              </w:rPr>
            </w:pPr>
            <w:r w:rsidRPr="00E610A5">
              <w:t>152.3</w:t>
            </w:r>
          </w:p>
        </w:tc>
        <w:tc>
          <w:tcPr>
            <w:tcW w:w="670" w:type="pct"/>
            <w:shd w:val="clear" w:color="auto" w:fill="auto"/>
            <w:noWrap/>
          </w:tcPr>
          <w:p w14:paraId="7EC1B95D"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68F118D9" w14:textId="77777777" w:rsidR="00B00956" w:rsidRPr="00E610A5" w:rsidRDefault="00B00956" w:rsidP="00C245AC">
            <w:pPr>
              <w:pStyle w:val="TableText"/>
              <w:spacing w:before="50" w:after="50"/>
              <w:jc w:val="right"/>
              <w:rPr>
                <w:rFonts w:cs="Calibri"/>
                <w:szCs w:val="16"/>
              </w:rPr>
            </w:pPr>
            <w:r w:rsidRPr="00E610A5">
              <w:t>95.0</w:t>
            </w:r>
          </w:p>
        </w:tc>
      </w:tr>
      <w:tr w:rsidR="00B00956" w:rsidRPr="00E610A5" w14:paraId="3902CB82" w14:textId="77777777" w:rsidTr="00C245AC">
        <w:tc>
          <w:tcPr>
            <w:tcW w:w="563" w:type="pct"/>
          </w:tcPr>
          <w:p w14:paraId="04B03E1B" w14:textId="77777777" w:rsidR="00B00956" w:rsidRPr="00E610A5" w:rsidRDefault="00B00956" w:rsidP="00C245AC">
            <w:pPr>
              <w:pStyle w:val="TableText"/>
              <w:spacing w:before="50" w:after="50"/>
              <w:rPr>
                <w:rFonts w:cs="Calibri"/>
                <w:szCs w:val="16"/>
              </w:rPr>
            </w:pPr>
            <w:r w:rsidRPr="00E610A5">
              <w:t>3.B.1.2</w:t>
            </w:r>
          </w:p>
        </w:tc>
        <w:tc>
          <w:tcPr>
            <w:tcW w:w="2292" w:type="pct"/>
            <w:shd w:val="clear" w:color="auto" w:fill="auto"/>
            <w:noWrap/>
          </w:tcPr>
          <w:p w14:paraId="784B4595" w14:textId="77777777" w:rsidR="00B00956" w:rsidRPr="00E610A5" w:rsidRDefault="00B00956" w:rsidP="00C245AC">
            <w:pPr>
              <w:pStyle w:val="TableText"/>
              <w:spacing w:before="50" w:after="50"/>
              <w:rPr>
                <w:rFonts w:cs="Calibri"/>
                <w:szCs w:val="16"/>
              </w:rPr>
            </w:pPr>
            <w:r w:rsidRPr="00E610A5">
              <w:t>CH</w:t>
            </w:r>
            <w:r w:rsidRPr="00E610A5">
              <w:rPr>
                <w:vertAlign w:val="subscript"/>
              </w:rPr>
              <w:t>4</w:t>
            </w:r>
            <w:r w:rsidRPr="00E610A5">
              <w:t xml:space="preserve"> Emissions – Sheep</w:t>
            </w:r>
          </w:p>
        </w:tc>
        <w:tc>
          <w:tcPr>
            <w:tcW w:w="299" w:type="pct"/>
            <w:shd w:val="clear" w:color="auto" w:fill="auto"/>
            <w:noWrap/>
          </w:tcPr>
          <w:p w14:paraId="7AB952AC"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32A57FE7" w14:textId="77777777" w:rsidR="00B00956" w:rsidRPr="00E610A5" w:rsidRDefault="00B00956" w:rsidP="00C245AC">
            <w:pPr>
              <w:pStyle w:val="TableText"/>
              <w:spacing w:before="50" w:after="50"/>
              <w:jc w:val="right"/>
              <w:rPr>
                <w:rFonts w:cs="Calibri"/>
                <w:szCs w:val="16"/>
              </w:rPr>
            </w:pPr>
            <w:r w:rsidRPr="00E610A5">
              <w:t>148.8</w:t>
            </w:r>
          </w:p>
        </w:tc>
        <w:tc>
          <w:tcPr>
            <w:tcW w:w="670" w:type="pct"/>
            <w:shd w:val="clear" w:color="auto" w:fill="auto"/>
            <w:noWrap/>
          </w:tcPr>
          <w:p w14:paraId="12289EA8"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3B5B4F6D" w14:textId="77777777" w:rsidR="00B00956" w:rsidRPr="00E610A5" w:rsidRDefault="00B00956" w:rsidP="00C245AC">
            <w:pPr>
              <w:pStyle w:val="TableText"/>
              <w:spacing w:before="50" w:after="50"/>
              <w:jc w:val="right"/>
              <w:rPr>
                <w:rFonts w:cs="Calibri"/>
                <w:szCs w:val="16"/>
              </w:rPr>
            </w:pPr>
            <w:r w:rsidRPr="00E610A5">
              <w:t>95.3</w:t>
            </w:r>
          </w:p>
        </w:tc>
      </w:tr>
      <w:tr w:rsidR="00B00956" w:rsidRPr="00E610A5" w14:paraId="5A509E1F" w14:textId="77777777" w:rsidTr="00C245AC">
        <w:tc>
          <w:tcPr>
            <w:tcW w:w="563" w:type="pct"/>
          </w:tcPr>
          <w:p w14:paraId="3B461BEF" w14:textId="77777777" w:rsidR="00B00956" w:rsidRPr="00E610A5" w:rsidRDefault="00B00956" w:rsidP="00C245AC">
            <w:pPr>
              <w:pStyle w:val="TableText"/>
              <w:spacing w:before="50" w:after="50"/>
              <w:rPr>
                <w:rFonts w:cs="Calibri"/>
                <w:szCs w:val="16"/>
              </w:rPr>
            </w:pPr>
            <w:r w:rsidRPr="00E610A5">
              <w:t>1.A.4.a</w:t>
            </w:r>
          </w:p>
        </w:tc>
        <w:tc>
          <w:tcPr>
            <w:tcW w:w="2292" w:type="pct"/>
            <w:shd w:val="clear" w:color="auto" w:fill="auto"/>
            <w:noWrap/>
          </w:tcPr>
          <w:p w14:paraId="0BAA7446" w14:textId="77777777" w:rsidR="00B00956" w:rsidRPr="00E610A5" w:rsidRDefault="00B00956" w:rsidP="00C245AC">
            <w:pPr>
              <w:pStyle w:val="TableText"/>
              <w:spacing w:before="50" w:after="50"/>
              <w:rPr>
                <w:rFonts w:cs="Calibri"/>
                <w:szCs w:val="16"/>
              </w:rPr>
            </w:pPr>
            <w:r w:rsidRPr="00E610A5">
              <w:t>Other Sectors – Commercial/Institutional Solid Fuels</w:t>
            </w:r>
          </w:p>
        </w:tc>
        <w:tc>
          <w:tcPr>
            <w:tcW w:w="299" w:type="pct"/>
            <w:shd w:val="clear" w:color="auto" w:fill="auto"/>
            <w:noWrap/>
          </w:tcPr>
          <w:p w14:paraId="253B49B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E88CD38" w14:textId="77777777" w:rsidR="00B00956" w:rsidRPr="00E610A5" w:rsidRDefault="00B00956" w:rsidP="00C245AC">
            <w:pPr>
              <w:pStyle w:val="TableText"/>
              <w:spacing w:before="50" w:after="50"/>
              <w:jc w:val="right"/>
              <w:rPr>
                <w:rFonts w:cs="Calibri"/>
                <w:szCs w:val="16"/>
              </w:rPr>
            </w:pPr>
            <w:r w:rsidRPr="00E610A5">
              <w:t>142.2</w:t>
            </w:r>
          </w:p>
        </w:tc>
        <w:tc>
          <w:tcPr>
            <w:tcW w:w="670" w:type="pct"/>
            <w:shd w:val="clear" w:color="auto" w:fill="auto"/>
            <w:noWrap/>
          </w:tcPr>
          <w:p w14:paraId="1135DD53"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5A7875EB" w14:textId="77777777" w:rsidR="00B00956" w:rsidRPr="00E610A5" w:rsidRDefault="00B00956" w:rsidP="00C245AC">
            <w:pPr>
              <w:pStyle w:val="TableText"/>
              <w:spacing w:before="50" w:after="50"/>
              <w:jc w:val="right"/>
              <w:rPr>
                <w:rFonts w:cs="Calibri"/>
                <w:szCs w:val="16"/>
              </w:rPr>
            </w:pPr>
            <w:r w:rsidRPr="00E610A5">
              <w:t>95.5</w:t>
            </w:r>
          </w:p>
        </w:tc>
      </w:tr>
      <w:tr w:rsidR="00B00956" w:rsidRPr="00E610A5" w14:paraId="7F673C9B" w14:textId="77777777" w:rsidTr="00C245AC">
        <w:tc>
          <w:tcPr>
            <w:tcW w:w="563" w:type="pct"/>
          </w:tcPr>
          <w:p w14:paraId="61CEFEB9"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noWrap/>
          </w:tcPr>
          <w:p w14:paraId="5D0EFBE3" w14:textId="77777777" w:rsidR="00B00956" w:rsidRPr="00E610A5" w:rsidRDefault="00B00956" w:rsidP="00C245AC">
            <w:pPr>
              <w:pStyle w:val="TableText"/>
              <w:spacing w:before="50" w:after="50"/>
              <w:rPr>
                <w:rFonts w:cs="Calibri"/>
                <w:szCs w:val="16"/>
              </w:rPr>
            </w:pPr>
            <w:r w:rsidRPr="00E610A5">
              <w:t>Transport – Road Transportation Gaseous Fuels</w:t>
            </w:r>
          </w:p>
        </w:tc>
        <w:tc>
          <w:tcPr>
            <w:tcW w:w="299" w:type="pct"/>
            <w:shd w:val="clear" w:color="auto" w:fill="auto"/>
            <w:noWrap/>
          </w:tcPr>
          <w:p w14:paraId="22E216E6"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6952A74" w14:textId="77777777" w:rsidR="00B00956" w:rsidRPr="00E610A5" w:rsidRDefault="00B00956" w:rsidP="00C245AC">
            <w:pPr>
              <w:pStyle w:val="TableText"/>
              <w:spacing w:before="50" w:after="50"/>
              <w:jc w:val="right"/>
              <w:rPr>
                <w:rFonts w:cs="Calibri"/>
                <w:szCs w:val="16"/>
              </w:rPr>
            </w:pPr>
            <w:r w:rsidRPr="00E610A5">
              <w:t>140.8</w:t>
            </w:r>
          </w:p>
        </w:tc>
        <w:tc>
          <w:tcPr>
            <w:tcW w:w="670" w:type="pct"/>
            <w:shd w:val="clear" w:color="auto" w:fill="auto"/>
            <w:noWrap/>
          </w:tcPr>
          <w:p w14:paraId="338A871F"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646E8813" w14:textId="77777777" w:rsidR="00B00956" w:rsidRPr="00E610A5" w:rsidRDefault="00B00956" w:rsidP="00C245AC">
            <w:pPr>
              <w:pStyle w:val="TableText"/>
              <w:spacing w:before="50" w:after="50"/>
              <w:jc w:val="right"/>
              <w:rPr>
                <w:rFonts w:cs="Calibri"/>
                <w:szCs w:val="16"/>
              </w:rPr>
            </w:pPr>
            <w:r w:rsidRPr="00E610A5">
              <w:t>95.7</w:t>
            </w:r>
          </w:p>
        </w:tc>
      </w:tr>
      <w:tr w:rsidR="00B00956" w:rsidRPr="00E610A5" w14:paraId="041FD80D" w14:textId="77777777" w:rsidTr="00C245AC">
        <w:tc>
          <w:tcPr>
            <w:tcW w:w="563" w:type="pct"/>
          </w:tcPr>
          <w:p w14:paraId="368D023E" w14:textId="77777777" w:rsidR="00B00956" w:rsidRPr="00E610A5" w:rsidRDefault="00B00956" w:rsidP="00C245AC">
            <w:pPr>
              <w:pStyle w:val="TableText"/>
              <w:spacing w:before="50" w:after="50"/>
              <w:rPr>
                <w:rFonts w:cs="Calibri"/>
                <w:szCs w:val="16"/>
              </w:rPr>
            </w:pPr>
            <w:r w:rsidRPr="00E610A5">
              <w:t>5.C</w:t>
            </w:r>
          </w:p>
        </w:tc>
        <w:tc>
          <w:tcPr>
            <w:tcW w:w="2292" w:type="pct"/>
            <w:shd w:val="clear" w:color="auto" w:fill="auto"/>
          </w:tcPr>
          <w:p w14:paraId="5A9BC8C8" w14:textId="77777777" w:rsidR="00B00956" w:rsidRPr="00E610A5" w:rsidRDefault="00B00956" w:rsidP="00C245AC">
            <w:pPr>
              <w:pStyle w:val="TableText"/>
              <w:spacing w:before="50" w:after="50"/>
              <w:rPr>
                <w:rFonts w:cs="Calibri"/>
                <w:szCs w:val="16"/>
              </w:rPr>
            </w:pPr>
            <w:r w:rsidRPr="00E610A5">
              <w:t>Waste – Incineration and Open Burning of Waste</w:t>
            </w:r>
          </w:p>
        </w:tc>
        <w:tc>
          <w:tcPr>
            <w:tcW w:w="299" w:type="pct"/>
            <w:shd w:val="clear" w:color="auto" w:fill="auto"/>
            <w:noWrap/>
          </w:tcPr>
          <w:p w14:paraId="25728CB4"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368CAC62" w14:textId="77777777" w:rsidR="00B00956" w:rsidRPr="00E610A5" w:rsidRDefault="00B00956" w:rsidP="00C245AC">
            <w:pPr>
              <w:pStyle w:val="TableText"/>
              <w:spacing w:before="50" w:after="50"/>
              <w:jc w:val="right"/>
              <w:rPr>
                <w:rFonts w:cs="Calibri"/>
                <w:szCs w:val="16"/>
              </w:rPr>
            </w:pPr>
            <w:r w:rsidRPr="00E610A5">
              <w:t>127.3</w:t>
            </w:r>
          </w:p>
        </w:tc>
        <w:tc>
          <w:tcPr>
            <w:tcW w:w="670" w:type="pct"/>
            <w:shd w:val="clear" w:color="auto" w:fill="auto"/>
            <w:noWrap/>
          </w:tcPr>
          <w:p w14:paraId="4DBE0105"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0D39F95B" w14:textId="77777777" w:rsidR="00B00956" w:rsidRPr="00E610A5" w:rsidRDefault="00B00956" w:rsidP="00C245AC">
            <w:pPr>
              <w:pStyle w:val="TableText"/>
              <w:spacing w:before="50" w:after="50"/>
              <w:jc w:val="right"/>
              <w:rPr>
                <w:rFonts w:cs="Calibri"/>
                <w:szCs w:val="16"/>
              </w:rPr>
            </w:pPr>
            <w:r w:rsidRPr="00E610A5">
              <w:t>95.9</w:t>
            </w:r>
          </w:p>
        </w:tc>
      </w:tr>
      <w:tr w:rsidR="00B00956" w:rsidRPr="00E610A5" w14:paraId="2D14F4CE" w14:textId="77777777" w:rsidTr="00C245AC">
        <w:tc>
          <w:tcPr>
            <w:tcW w:w="563" w:type="pct"/>
          </w:tcPr>
          <w:p w14:paraId="54B022D8" w14:textId="77777777" w:rsidR="00B00956" w:rsidRPr="00E610A5" w:rsidRDefault="00B00956" w:rsidP="00C245AC">
            <w:pPr>
              <w:pStyle w:val="TableText"/>
              <w:spacing w:before="50" w:after="50"/>
              <w:rPr>
                <w:rFonts w:cs="Calibri"/>
                <w:szCs w:val="16"/>
              </w:rPr>
            </w:pPr>
            <w:r w:rsidRPr="00E610A5">
              <w:t>1.A.2.a</w:t>
            </w:r>
          </w:p>
        </w:tc>
        <w:tc>
          <w:tcPr>
            <w:tcW w:w="2292" w:type="pct"/>
            <w:shd w:val="clear" w:color="auto" w:fill="auto"/>
            <w:noWrap/>
          </w:tcPr>
          <w:p w14:paraId="0435942F" w14:textId="77777777" w:rsidR="00B00956" w:rsidRPr="00E610A5" w:rsidRDefault="00B00956" w:rsidP="00C245AC">
            <w:pPr>
              <w:pStyle w:val="TableText"/>
              <w:spacing w:before="50" w:after="50"/>
              <w:rPr>
                <w:rFonts w:cs="Calibri"/>
                <w:szCs w:val="16"/>
              </w:rPr>
            </w:pPr>
            <w:r w:rsidRPr="00E610A5">
              <w:t>Manufacturing Industries and Construction – Iron and Steel Gaseous Fuels</w:t>
            </w:r>
          </w:p>
        </w:tc>
        <w:tc>
          <w:tcPr>
            <w:tcW w:w="299" w:type="pct"/>
            <w:shd w:val="clear" w:color="auto" w:fill="auto"/>
            <w:noWrap/>
          </w:tcPr>
          <w:p w14:paraId="16828F2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9BA172B" w14:textId="77777777" w:rsidR="00B00956" w:rsidRPr="00E610A5" w:rsidRDefault="00B00956" w:rsidP="00C245AC">
            <w:pPr>
              <w:pStyle w:val="TableText"/>
              <w:spacing w:before="50" w:after="50"/>
              <w:jc w:val="right"/>
              <w:rPr>
                <w:rFonts w:cs="Calibri"/>
                <w:szCs w:val="16"/>
              </w:rPr>
            </w:pPr>
            <w:r w:rsidRPr="00E610A5">
              <w:t>116.6</w:t>
            </w:r>
          </w:p>
        </w:tc>
        <w:tc>
          <w:tcPr>
            <w:tcW w:w="670" w:type="pct"/>
            <w:shd w:val="clear" w:color="auto" w:fill="auto"/>
            <w:noWrap/>
          </w:tcPr>
          <w:p w14:paraId="6317A436"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1D03926C" w14:textId="77777777" w:rsidR="00B00956" w:rsidRPr="00E610A5" w:rsidRDefault="00B00956" w:rsidP="00C245AC">
            <w:pPr>
              <w:pStyle w:val="TableText"/>
              <w:spacing w:before="50" w:after="50"/>
              <w:jc w:val="right"/>
              <w:rPr>
                <w:rFonts w:cs="Calibri"/>
                <w:szCs w:val="16"/>
              </w:rPr>
            </w:pPr>
            <w:r w:rsidRPr="00E610A5">
              <w:t>96.1</w:t>
            </w:r>
          </w:p>
        </w:tc>
      </w:tr>
      <w:tr w:rsidR="00B00956" w:rsidRPr="00E610A5" w14:paraId="2D50B608" w14:textId="77777777" w:rsidTr="00C245AC">
        <w:tc>
          <w:tcPr>
            <w:tcW w:w="563" w:type="pct"/>
          </w:tcPr>
          <w:p w14:paraId="180045D3" w14:textId="77777777" w:rsidR="00B00956" w:rsidRPr="00E610A5" w:rsidRDefault="00B00956" w:rsidP="00C245AC">
            <w:pPr>
              <w:pStyle w:val="TableText"/>
              <w:spacing w:before="50" w:after="50"/>
              <w:rPr>
                <w:rFonts w:cs="Calibri"/>
                <w:szCs w:val="16"/>
              </w:rPr>
            </w:pPr>
            <w:r w:rsidRPr="00E610A5">
              <w:t>1.B.2.c.2.iii</w:t>
            </w:r>
          </w:p>
        </w:tc>
        <w:tc>
          <w:tcPr>
            <w:tcW w:w="2292" w:type="pct"/>
            <w:shd w:val="clear" w:color="auto" w:fill="auto"/>
            <w:noWrap/>
          </w:tcPr>
          <w:p w14:paraId="5D8371F6" w14:textId="77777777" w:rsidR="00B00956" w:rsidRPr="00E610A5" w:rsidRDefault="00B00956" w:rsidP="00C245AC">
            <w:pPr>
              <w:pStyle w:val="TableText"/>
              <w:spacing w:before="50" w:after="50"/>
              <w:rPr>
                <w:rFonts w:cs="Calibri"/>
                <w:szCs w:val="16"/>
              </w:rPr>
            </w:pPr>
            <w:r w:rsidRPr="00E610A5">
              <w:t>Flaring – Combined</w:t>
            </w:r>
          </w:p>
        </w:tc>
        <w:tc>
          <w:tcPr>
            <w:tcW w:w="299" w:type="pct"/>
            <w:shd w:val="clear" w:color="auto" w:fill="auto"/>
            <w:noWrap/>
          </w:tcPr>
          <w:p w14:paraId="16B7E10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741A523" w14:textId="77777777" w:rsidR="00B00956" w:rsidRPr="00E610A5" w:rsidRDefault="00B00956" w:rsidP="00C245AC">
            <w:pPr>
              <w:pStyle w:val="TableText"/>
              <w:spacing w:before="50" w:after="50"/>
              <w:jc w:val="right"/>
              <w:rPr>
                <w:rFonts w:cs="Calibri"/>
                <w:szCs w:val="16"/>
              </w:rPr>
            </w:pPr>
            <w:r w:rsidRPr="00E610A5">
              <w:t>114.4</w:t>
            </w:r>
          </w:p>
        </w:tc>
        <w:tc>
          <w:tcPr>
            <w:tcW w:w="670" w:type="pct"/>
            <w:shd w:val="clear" w:color="auto" w:fill="auto"/>
            <w:noWrap/>
          </w:tcPr>
          <w:p w14:paraId="1C68FB65"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028116B4" w14:textId="77777777" w:rsidR="00B00956" w:rsidRPr="00E610A5" w:rsidRDefault="00B00956" w:rsidP="00C245AC">
            <w:pPr>
              <w:pStyle w:val="TableText"/>
              <w:spacing w:before="50" w:after="50"/>
              <w:jc w:val="right"/>
              <w:rPr>
                <w:rFonts w:cs="Calibri"/>
                <w:szCs w:val="16"/>
              </w:rPr>
            </w:pPr>
            <w:r w:rsidRPr="00E610A5">
              <w:t>96.3</w:t>
            </w:r>
          </w:p>
        </w:tc>
      </w:tr>
      <w:tr w:rsidR="00B00956" w:rsidRPr="00E610A5" w14:paraId="760A956F" w14:textId="77777777" w:rsidTr="00C245AC">
        <w:tc>
          <w:tcPr>
            <w:tcW w:w="563" w:type="pct"/>
          </w:tcPr>
          <w:p w14:paraId="0C64250E" w14:textId="77777777" w:rsidR="00B00956" w:rsidRPr="00E610A5" w:rsidRDefault="00B00956" w:rsidP="00C245AC">
            <w:pPr>
              <w:pStyle w:val="TableText"/>
              <w:keepNext/>
              <w:spacing w:before="50" w:after="50"/>
              <w:rPr>
                <w:rFonts w:cs="Calibri"/>
                <w:szCs w:val="16"/>
              </w:rPr>
            </w:pPr>
            <w:r w:rsidRPr="00E610A5">
              <w:lastRenderedPageBreak/>
              <w:t>1.A.2.d</w:t>
            </w:r>
          </w:p>
        </w:tc>
        <w:tc>
          <w:tcPr>
            <w:tcW w:w="2292" w:type="pct"/>
            <w:shd w:val="clear" w:color="auto" w:fill="auto"/>
          </w:tcPr>
          <w:p w14:paraId="78EE53E3" w14:textId="77777777" w:rsidR="00B00956" w:rsidRPr="00E610A5" w:rsidRDefault="00B00956" w:rsidP="00C245AC">
            <w:pPr>
              <w:pStyle w:val="TableText"/>
              <w:spacing w:before="50" w:after="50"/>
              <w:rPr>
                <w:rFonts w:cs="Calibri"/>
                <w:szCs w:val="16"/>
              </w:rPr>
            </w:pPr>
            <w:r w:rsidRPr="00E610A5">
              <w:t>Manufacturing Industries and Construction – Pulp, Paper and Print Solid Fuels</w:t>
            </w:r>
          </w:p>
        </w:tc>
        <w:tc>
          <w:tcPr>
            <w:tcW w:w="299" w:type="pct"/>
            <w:shd w:val="clear" w:color="auto" w:fill="auto"/>
            <w:noWrap/>
          </w:tcPr>
          <w:p w14:paraId="6A15287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8BD765B" w14:textId="77777777" w:rsidR="00B00956" w:rsidRPr="00E610A5" w:rsidRDefault="00B00956" w:rsidP="00C245AC">
            <w:pPr>
              <w:pStyle w:val="TableText"/>
              <w:spacing w:before="50" w:after="50"/>
              <w:jc w:val="right"/>
              <w:rPr>
                <w:rFonts w:cs="Calibri"/>
                <w:szCs w:val="16"/>
              </w:rPr>
            </w:pPr>
            <w:r w:rsidRPr="00E610A5">
              <w:t>109.5</w:t>
            </w:r>
          </w:p>
        </w:tc>
        <w:tc>
          <w:tcPr>
            <w:tcW w:w="670" w:type="pct"/>
            <w:shd w:val="clear" w:color="auto" w:fill="auto"/>
            <w:noWrap/>
          </w:tcPr>
          <w:p w14:paraId="27724BD7"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66D43538" w14:textId="77777777" w:rsidR="00B00956" w:rsidRPr="00E610A5" w:rsidRDefault="00B00956" w:rsidP="00C245AC">
            <w:pPr>
              <w:pStyle w:val="TableText"/>
              <w:spacing w:before="50" w:after="50"/>
              <w:jc w:val="right"/>
              <w:rPr>
                <w:rFonts w:cs="Calibri"/>
                <w:szCs w:val="16"/>
              </w:rPr>
            </w:pPr>
            <w:r w:rsidRPr="00E610A5">
              <w:t>96.4</w:t>
            </w:r>
          </w:p>
        </w:tc>
      </w:tr>
      <w:tr w:rsidR="00B00956" w:rsidRPr="00E610A5" w14:paraId="0092FAC4" w14:textId="77777777" w:rsidTr="00C245AC">
        <w:tc>
          <w:tcPr>
            <w:tcW w:w="563" w:type="pct"/>
          </w:tcPr>
          <w:p w14:paraId="0F13B957" w14:textId="77777777" w:rsidR="00B00956" w:rsidRPr="00E610A5" w:rsidRDefault="00B00956" w:rsidP="00C245AC">
            <w:pPr>
              <w:pStyle w:val="TableText"/>
              <w:spacing w:before="50" w:after="50"/>
              <w:rPr>
                <w:rFonts w:cs="Calibri"/>
                <w:szCs w:val="16"/>
              </w:rPr>
            </w:pPr>
            <w:r w:rsidRPr="00E610A5">
              <w:t>1.B.2.c.1.ii</w:t>
            </w:r>
          </w:p>
        </w:tc>
        <w:tc>
          <w:tcPr>
            <w:tcW w:w="2292" w:type="pct"/>
            <w:shd w:val="clear" w:color="auto" w:fill="auto"/>
          </w:tcPr>
          <w:p w14:paraId="02B9F562" w14:textId="77777777" w:rsidR="00B00956" w:rsidRPr="00E610A5" w:rsidRDefault="00B00956" w:rsidP="00C245AC">
            <w:pPr>
              <w:pStyle w:val="TableText"/>
              <w:spacing w:before="50" w:after="50"/>
              <w:rPr>
                <w:rFonts w:cs="Calibri"/>
                <w:szCs w:val="16"/>
              </w:rPr>
            </w:pPr>
            <w:r w:rsidRPr="00E610A5">
              <w:t>Venting – Gas</w:t>
            </w:r>
          </w:p>
        </w:tc>
        <w:tc>
          <w:tcPr>
            <w:tcW w:w="299" w:type="pct"/>
            <w:shd w:val="clear" w:color="auto" w:fill="auto"/>
            <w:noWrap/>
          </w:tcPr>
          <w:p w14:paraId="33075B9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3C52538E" w14:textId="77777777" w:rsidR="00B00956" w:rsidRPr="00E610A5" w:rsidRDefault="00B00956" w:rsidP="00C245AC">
            <w:pPr>
              <w:pStyle w:val="TableText"/>
              <w:spacing w:before="50" w:after="50"/>
              <w:jc w:val="right"/>
              <w:rPr>
                <w:rFonts w:cs="Calibri"/>
                <w:szCs w:val="16"/>
              </w:rPr>
            </w:pPr>
            <w:r w:rsidRPr="00E610A5">
              <w:t>109.3</w:t>
            </w:r>
          </w:p>
        </w:tc>
        <w:tc>
          <w:tcPr>
            <w:tcW w:w="670" w:type="pct"/>
            <w:shd w:val="clear" w:color="auto" w:fill="auto"/>
            <w:noWrap/>
          </w:tcPr>
          <w:p w14:paraId="3D5C3DEF"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16C0E161" w14:textId="77777777" w:rsidR="00B00956" w:rsidRPr="00E610A5" w:rsidRDefault="00B00956" w:rsidP="00C245AC">
            <w:pPr>
              <w:pStyle w:val="TableText"/>
              <w:spacing w:before="50" w:after="50"/>
              <w:jc w:val="right"/>
              <w:rPr>
                <w:rFonts w:cs="Calibri"/>
                <w:szCs w:val="16"/>
              </w:rPr>
            </w:pPr>
            <w:r w:rsidRPr="00E610A5">
              <w:t>96.6</w:t>
            </w:r>
          </w:p>
        </w:tc>
      </w:tr>
      <w:tr w:rsidR="00B00956" w:rsidRPr="00E610A5" w14:paraId="3E349262" w14:textId="77777777" w:rsidTr="00C245AC">
        <w:tc>
          <w:tcPr>
            <w:tcW w:w="563" w:type="pct"/>
          </w:tcPr>
          <w:p w14:paraId="21AAF158" w14:textId="77777777" w:rsidR="00B00956" w:rsidRPr="00E610A5" w:rsidRDefault="00B00956" w:rsidP="00C245AC">
            <w:pPr>
              <w:pStyle w:val="TableText"/>
              <w:spacing w:before="50" w:after="50"/>
              <w:rPr>
                <w:rFonts w:cs="Calibri"/>
                <w:szCs w:val="16"/>
              </w:rPr>
            </w:pPr>
            <w:r w:rsidRPr="00E610A5">
              <w:t>1.A.4.c</w:t>
            </w:r>
          </w:p>
        </w:tc>
        <w:tc>
          <w:tcPr>
            <w:tcW w:w="2292" w:type="pct"/>
            <w:shd w:val="clear" w:color="auto" w:fill="auto"/>
            <w:noWrap/>
          </w:tcPr>
          <w:p w14:paraId="35F98307" w14:textId="77777777" w:rsidR="00B00956" w:rsidRPr="00E610A5" w:rsidRDefault="00B00956" w:rsidP="00C245AC">
            <w:pPr>
              <w:pStyle w:val="TableText"/>
              <w:spacing w:before="50" w:after="50"/>
              <w:rPr>
                <w:rFonts w:cs="Calibri"/>
                <w:szCs w:val="16"/>
              </w:rPr>
            </w:pPr>
            <w:r w:rsidRPr="00E610A5">
              <w:t>Other Sectors – Agriculture/Forestry/Fishing Gaseous Fuels</w:t>
            </w:r>
          </w:p>
        </w:tc>
        <w:tc>
          <w:tcPr>
            <w:tcW w:w="299" w:type="pct"/>
            <w:shd w:val="clear" w:color="auto" w:fill="auto"/>
            <w:noWrap/>
          </w:tcPr>
          <w:p w14:paraId="40248284"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3AFD160" w14:textId="77777777" w:rsidR="00B00956" w:rsidRPr="00E610A5" w:rsidRDefault="00B00956" w:rsidP="00C245AC">
            <w:pPr>
              <w:pStyle w:val="TableText"/>
              <w:spacing w:before="50" w:after="50"/>
              <w:jc w:val="right"/>
              <w:rPr>
                <w:rFonts w:cs="Calibri"/>
                <w:szCs w:val="16"/>
              </w:rPr>
            </w:pPr>
            <w:r w:rsidRPr="00E610A5">
              <w:t>106.2</w:t>
            </w:r>
          </w:p>
        </w:tc>
        <w:tc>
          <w:tcPr>
            <w:tcW w:w="670" w:type="pct"/>
            <w:shd w:val="clear" w:color="auto" w:fill="auto"/>
            <w:noWrap/>
          </w:tcPr>
          <w:p w14:paraId="1B003E66"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73667F75" w14:textId="77777777" w:rsidR="00B00956" w:rsidRPr="00E610A5" w:rsidRDefault="00B00956" w:rsidP="00C245AC">
            <w:pPr>
              <w:pStyle w:val="TableText"/>
              <w:spacing w:before="50" w:after="50"/>
              <w:jc w:val="right"/>
              <w:rPr>
                <w:rFonts w:cs="Calibri"/>
                <w:szCs w:val="16"/>
              </w:rPr>
            </w:pPr>
            <w:r w:rsidRPr="00E610A5">
              <w:t>96.8</w:t>
            </w:r>
          </w:p>
        </w:tc>
      </w:tr>
      <w:tr w:rsidR="00B00956" w:rsidRPr="00E610A5" w14:paraId="61A5BCA6" w14:textId="77777777" w:rsidTr="00C245AC">
        <w:tc>
          <w:tcPr>
            <w:tcW w:w="563" w:type="pct"/>
          </w:tcPr>
          <w:p w14:paraId="01E07C38" w14:textId="77777777" w:rsidR="00B00956" w:rsidRPr="00E610A5" w:rsidRDefault="00B00956" w:rsidP="00C245AC">
            <w:pPr>
              <w:pStyle w:val="TableText"/>
              <w:spacing w:before="50" w:after="50"/>
              <w:rPr>
                <w:rFonts w:cs="Calibri"/>
                <w:szCs w:val="16"/>
              </w:rPr>
            </w:pPr>
            <w:r w:rsidRPr="00E610A5">
              <w:t>2.G.3</w:t>
            </w:r>
          </w:p>
        </w:tc>
        <w:tc>
          <w:tcPr>
            <w:tcW w:w="2292" w:type="pct"/>
            <w:shd w:val="clear" w:color="auto" w:fill="auto"/>
          </w:tcPr>
          <w:p w14:paraId="1C0A0FD1" w14:textId="3D643DBC" w:rsidR="00B00956" w:rsidRPr="00E610A5" w:rsidRDefault="00B00956" w:rsidP="00C245AC">
            <w:pPr>
              <w:pStyle w:val="TableText"/>
              <w:spacing w:before="50" w:after="50"/>
              <w:rPr>
                <w:rFonts w:cs="Calibri"/>
                <w:szCs w:val="16"/>
              </w:rPr>
            </w:pPr>
            <w:r w:rsidRPr="00E610A5">
              <w:t>Other Product Manufacture and Use – N</w:t>
            </w:r>
            <w:r w:rsidR="006E7877" w:rsidRPr="00E610A5">
              <w:rPr>
                <w:vertAlign w:val="subscript"/>
              </w:rPr>
              <w:t>2</w:t>
            </w:r>
            <w:r w:rsidRPr="00E610A5">
              <w:t>O from Product Uses</w:t>
            </w:r>
          </w:p>
        </w:tc>
        <w:tc>
          <w:tcPr>
            <w:tcW w:w="299" w:type="pct"/>
            <w:shd w:val="clear" w:color="auto" w:fill="auto"/>
            <w:noWrap/>
          </w:tcPr>
          <w:p w14:paraId="490D837E"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267A5CF4" w14:textId="77777777" w:rsidR="00B00956" w:rsidRPr="00E610A5" w:rsidRDefault="00B00956" w:rsidP="00C245AC">
            <w:pPr>
              <w:pStyle w:val="TableText"/>
              <w:spacing w:before="50" w:after="50"/>
              <w:jc w:val="right"/>
              <w:rPr>
                <w:rFonts w:cs="Calibri"/>
                <w:szCs w:val="16"/>
              </w:rPr>
            </w:pPr>
            <w:r w:rsidRPr="00E610A5">
              <w:t>102.4</w:t>
            </w:r>
          </w:p>
        </w:tc>
        <w:tc>
          <w:tcPr>
            <w:tcW w:w="670" w:type="pct"/>
            <w:shd w:val="clear" w:color="auto" w:fill="auto"/>
            <w:noWrap/>
          </w:tcPr>
          <w:p w14:paraId="3F4CD0DC" w14:textId="77777777" w:rsidR="00B00956" w:rsidRPr="00E610A5" w:rsidRDefault="00B00956" w:rsidP="00C245AC">
            <w:pPr>
              <w:pStyle w:val="TableText"/>
              <w:spacing w:before="50" w:after="50"/>
              <w:jc w:val="right"/>
              <w:rPr>
                <w:rFonts w:cs="Calibri"/>
                <w:szCs w:val="16"/>
              </w:rPr>
            </w:pPr>
            <w:r w:rsidRPr="00E610A5">
              <w:t>0.2</w:t>
            </w:r>
          </w:p>
        </w:tc>
        <w:tc>
          <w:tcPr>
            <w:tcW w:w="533" w:type="pct"/>
            <w:shd w:val="clear" w:color="auto" w:fill="auto"/>
            <w:noWrap/>
          </w:tcPr>
          <w:p w14:paraId="00F5680F" w14:textId="77777777" w:rsidR="00B00956" w:rsidRPr="00E610A5" w:rsidRDefault="00B00956" w:rsidP="00C245AC">
            <w:pPr>
              <w:pStyle w:val="TableText"/>
              <w:spacing w:before="50" w:after="50"/>
              <w:jc w:val="right"/>
              <w:rPr>
                <w:rFonts w:cs="Calibri"/>
                <w:szCs w:val="16"/>
              </w:rPr>
            </w:pPr>
            <w:r w:rsidRPr="00E610A5">
              <w:t>96.9</w:t>
            </w:r>
          </w:p>
        </w:tc>
      </w:tr>
      <w:tr w:rsidR="00B00956" w:rsidRPr="00E610A5" w14:paraId="703E2BC3" w14:textId="77777777" w:rsidTr="00C245AC">
        <w:tc>
          <w:tcPr>
            <w:tcW w:w="563" w:type="pct"/>
          </w:tcPr>
          <w:p w14:paraId="2E4304CC"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noWrap/>
          </w:tcPr>
          <w:p w14:paraId="5C1BD8E7" w14:textId="77777777" w:rsidR="00B00956" w:rsidRPr="00E610A5" w:rsidRDefault="00B00956" w:rsidP="00C245AC">
            <w:pPr>
              <w:pStyle w:val="TableText"/>
              <w:spacing w:before="50" w:after="50"/>
              <w:rPr>
                <w:rFonts w:cs="Calibri"/>
                <w:szCs w:val="16"/>
              </w:rPr>
            </w:pPr>
            <w:r w:rsidRPr="00E610A5">
              <w:t>Transport – Road Transportation Liquid Fuels</w:t>
            </w:r>
          </w:p>
        </w:tc>
        <w:tc>
          <w:tcPr>
            <w:tcW w:w="299" w:type="pct"/>
            <w:shd w:val="clear" w:color="auto" w:fill="auto"/>
            <w:noWrap/>
          </w:tcPr>
          <w:p w14:paraId="335D0B1B"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137FE7F3" w14:textId="77777777" w:rsidR="00B00956" w:rsidRPr="00E610A5" w:rsidRDefault="00B00956" w:rsidP="00C245AC">
            <w:pPr>
              <w:pStyle w:val="TableText"/>
              <w:spacing w:before="50" w:after="50"/>
              <w:jc w:val="right"/>
              <w:rPr>
                <w:rFonts w:cs="Calibri"/>
                <w:szCs w:val="16"/>
              </w:rPr>
            </w:pPr>
            <w:r w:rsidRPr="00E610A5">
              <w:t>89.3</w:t>
            </w:r>
          </w:p>
        </w:tc>
        <w:tc>
          <w:tcPr>
            <w:tcW w:w="670" w:type="pct"/>
            <w:shd w:val="clear" w:color="auto" w:fill="auto"/>
            <w:noWrap/>
          </w:tcPr>
          <w:p w14:paraId="2CF2004A"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5B01D466" w14:textId="77777777" w:rsidR="00B00956" w:rsidRPr="00E610A5" w:rsidRDefault="00B00956" w:rsidP="00C245AC">
            <w:pPr>
              <w:pStyle w:val="TableText"/>
              <w:spacing w:before="50" w:after="50"/>
              <w:jc w:val="right"/>
              <w:rPr>
                <w:rFonts w:cs="Calibri"/>
                <w:szCs w:val="16"/>
              </w:rPr>
            </w:pPr>
            <w:r w:rsidRPr="00E610A5">
              <w:t>97.1</w:t>
            </w:r>
          </w:p>
        </w:tc>
      </w:tr>
      <w:tr w:rsidR="00B00956" w:rsidRPr="00E610A5" w14:paraId="33EB341A" w14:textId="77777777" w:rsidTr="00C245AC">
        <w:tc>
          <w:tcPr>
            <w:tcW w:w="563" w:type="pct"/>
          </w:tcPr>
          <w:p w14:paraId="1C21C876" w14:textId="77777777" w:rsidR="00B00956" w:rsidRPr="00E610A5" w:rsidRDefault="00B00956" w:rsidP="00C245AC">
            <w:pPr>
              <w:pStyle w:val="TableText"/>
              <w:spacing w:before="50" w:after="50"/>
              <w:rPr>
                <w:rFonts w:cs="Calibri"/>
                <w:szCs w:val="16"/>
              </w:rPr>
            </w:pPr>
            <w:r w:rsidRPr="00E610A5">
              <w:t>2.A.2</w:t>
            </w:r>
          </w:p>
        </w:tc>
        <w:tc>
          <w:tcPr>
            <w:tcW w:w="2292" w:type="pct"/>
            <w:shd w:val="clear" w:color="auto" w:fill="auto"/>
          </w:tcPr>
          <w:p w14:paraId="57140AA4" w14:textId="77777777" w:rsidR="00B00956" w:rsidRPr="00E610A5" w:rsidRDefault="00B00956" w:rsidP="00C245AC">
            <w:pPr>
              <w:pStyle w:val="TableText"/>
              <w:spacing w:before="50" w:after="50"/>
              <w:rPr>
                <w:rFonts w:cs="Calibri"/>
                <w:szCs w:val="16"/>
              </w:rPr>
            </w:pPr>
            <w:r w:rsidRPr="00E610A5">
              <w:t>Mineral Industry – Lime Production</w:t>
            </w:r>
          </w:p>
        </w:tc>
        <w:tc>
          <w:tcPr>
            <w:tcW w:w="299" w:type="pct"/>
            <w:shd w:val="clear" w:color="auto" w:fill="auto"/>
            <w:noWrap/>
          </w:tcPr>
          <w:p w14:paraId="36E9232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8F54B88" w14:textId="77777777" w:rsidR="00B00956" w:rsidRPr="00E610A5" w:rsidRDefault="00B00956" w:rsidP="00C245AC">
            <w:pPr>
              <w:pStyle w:val="TableText"/>
              <w:spacing w:before="50" w:after="50"/>
              <w:jc w:val="right"/>
              <w:rPr>
                <w:rFonts w:cs="Calibri"/>
                <w:szCs w:val="16"/>
              </w:rPr>
            </w:pPr>
            <w:r w:rsidRPr="00E610A5">
              <w:t>82.6</w:t>
            </w:r>
          </w:p>
        </w:tc>
        <w:tc>
          <w:tcPr>
            <w:tcW w:w="670" w:type="pct"/>
            <w:shd w:val="clear" w:color="auto" w:fill="auto"/>
            <w:noWrap/>
          </w:tcPr>
          <w:p w14:paraId="655F7021"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195D8605" w14:textId="77777777" w:rsidR="00B00956" w:rsidRPr="00E610A5" w:rsidRDefault="00B00956" w:rsidP="00C245AC">
            <w:pPr>
              <w:pStyle w:val="TableText"/>
              <w:spacing w:before="50" w:after="50"/>
              <w:jc w:val="right"/>
              <w:rPr>
                <w:rFonts w:cs="Calibri"/>
                <w:szCs w:val="16"/>
              </w:rPr>
            </w:pPr>
            <w:r w:rsidRPr="00E610A5">
              <w:t>97.2</w:t>
            </w:r>
          </w:p>
        </w:tc>
      </w:tr>
      <w:tr w:rsidR="00B00956" w:rsidRPr="00E610A5" w14:paraId="6C617920" w14:textId="77777777" w:rsidTr="00C245AC">
        <w:tc>
          <w:tcPr>
            <w:tcW w:w="563" w:type="pct"/>
          </w:tcPr>
          <w:p w14:paraId="613A8B75" w14:textId="77777777" w:rsidR="00B00956" w:rsidRPr="00E610A5" w:rsidRDefault="00B00956" w:rsidP="00C245AC">
            <w:pPr>
              <w:pStyle w:val="TableText"/>
              <w:spacing w:before="50" w:after="50"/>
              <w:rPr>
                <w:rFonts w:cs="Calibri"/>
                <w:szCs w:val="16"/>
              </w:rPr>
            </w:pPr>
            <w:r w:rsidRPr="00E610A5">
              <w:t>5.D</w:t>
            </w:r>
          </w:p>
        </w:tc>
        <w:tc>
          <w:tcPr>
            <w:tcW w:w="2292" w:type="pct"/>
            <w:shd w:val="clear" w:color="auto" w:fill="auto"/>
            <w:noWrap/>
          </w:tcPr>
          <w:p w14:paraId="1E04E252" w14:textId="77777777" w:rsidR="00B00956" w:rsidRPr="00E610A5" w:rsidRDefault="00B00956" w:rsidP="00C245AC">
            <w:pPr>
              <w:pStyle w:val="TableText"/>
              <w:spacing w:before="50" w:after="50"/>
              <w:rPr>
                <w:rFonts w:cs="Calibri"/>
                <w:szCs w:val="16"/>
              </w:rPr>
            </w:pPr>
            <w:r w:rsidRPr="00E610A5">
              <w:t>Waste – Wastewater Treatment and Discharge</w:t>
            </w:r>
          </w:p>
        </w:tc>
        <w:tc>
          <w:tcPr>
            <w:tcW w:w="299" w:type="pct"/>
            <w:shd w:val="clear" w:color="auto" w:fill="auto"/>
            <w:noWrap/>
          </w:tcPr>
          <w:p w14:paraId="3C6B1CF6"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7442D38B" w14:textId="77777777" w:rsidR="00B00956" w:rsidRPr="00E610A5" w:rsidRDefault="00B00956" w:rsidP="00C245AC">
            <w:pPr>
              <w:pStyle w:val="TableText"/>
              <w:spacing w:before="50" w:after="50"/>
              <w:jc w:val="right"/>
              <w:rPr>
                <w:rFonts w:cs="Calibri"/>
                <w:szCs w:val="16"/>
              </w:rPr>
            </w:pPr>
            <w:r w:rsidRPr="00E610A5">
              <w:t>82.1</w:t>
            </w:r>
          </w:p>
        </w:tc>
        <w:tc>
          <w:tcPr>
            <w:tcW w:w="670" w:type="pct"/>
            <w:shd w:val="clear" w:color="auto" w:fill="auto"/>
            <w:noWrap/>
          </w:tcPr>
          <w:p w14:paraId="42BA74F4"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06259F6B" w14:textId="77777777" w:rsidR="00B00956" w:rsidRPr="00E610A5" w:rsidRDefault="00B00956" w:rsidP="00C245AC">
            <w:pPr>
              <w:pStyle w:val="TableText"/>
              <w:spacing w:before="50" w:after="50"/>
              <w:jc w:val="right"/>
              <w:rPr>
                <w:rFonts w:cs="Calibri"/>
                <w:szCs w:val="16"/>
              </w:rPr>
            </w:pPr>
            <w:r w:rsidRPr="00E610A5">
              <w:t>97.3</w:t>
            </w:r>
          </w:p>
        </w:tc>
      </w:tr>
      <w:tr w:rsidR="00B00956" w:rsidRPr="00E610A5" w14:paraId="3AAE205D" w14:textId="77777777" w:rsidTr="00C245AC">
        <w:tc>
          <w:tcPr>
            <w:tcW w:w="563" w:type="pct"/>
          </w:tcPr>
          <w:p w14:paraId="7270B5BC" w14:textId="77777777" w:rsidR="00B00956" w:rsidRPr="00E610A5" w:rsidRDefault="00B00956" w:rsidP="00C245AC">
            <w:pPr>
              <w:pStyle w:val="TableText"/>
              <w:spacing w:before="50" w:after="50"/>
              <w:rPr>
                <w:rFonts w:cs="Calibri"/>
                <w:szCs w:val="16"/>
              </w:rPr>
            </w:pPr>
            <w:r w:rsidRPr="00E610A5">
              <w:t>3.B.1.1</w:t>
            </w:r>
          </w:p>
        </w:tc>
        <w:tc>
          <w:tcPr>
            <w:tcW w:w="2292" w:type="pct"/>
            <w:shd w:val="clear" w:color="auto" w:fill="auto"/>
            <w:noWrap/>
          </w:tcPr>
          <w:p w14:paraId="68F8E9E7" w14:textId="79F43A6E" w:rsidR="00B00956" w:rsidRPr="00E610A5" w:rsidRDefault="00B00956" w:rsidP="00C245AC">
            <w:pPr>
              <w:pStyle w:val="TableText"/>
              <w:spacing w:before="50" w:after="50"/>
              <w:rPr>
                <w:rFonts w:cs="Calibri"/>
                <w:szCs w:val="16"/>
              </w:rPr>
            </w:pPr>
            <w:r w:rsidRPr="00E610A5">
              <w:t xml:space="preserve">Option A – </w:t>
            </w:r>
            <w:r w:rsidR="001559AC" w:rsidRPr="00E610A5">
              <w:t>Non-Dairy</w:t>
            </w:r>
            <w:r w:rsidRPr="00E610A5">
              <w:t xml:space="preserve"> </w:t>
            </w:r>
            <w:r w:rsidRPr="00E610A5">
              <w:rPr>
                <w:i/>
                <w:iCs/>
              </w:rPr>
              <w:t>(Beef)</w:t>
            </w:r>
            <w:r w:rsidRPr="00E610A5">
              <w:t xml:space="preserve"> Cattle</w:t>
            </w:r>
          </w:p>
        </w:tc>
        <w:tc>
          <w:tcPr>
            <w:tcW w:w="299" w:type="pct"/>
            <w:shd w:val="clear" w:color="auto" w:fill="auto"/>
            <w:noWrap/>
          </w:tcPr>
          <w:p w14:paraId="30321F75"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0DED8B7F" w14:textId="77777777" w:rsidR="00B00956" w:rsidRPr="00E610A5" w:rsidRDefault="00B00956" w:rsidP="00C245AC">
            <w:pPr>
              <w:pStyle w:val="TableText"/>
              <w:spacing w:before="50" w:after="50"/>
              <w:jc w:val="right"/>
              <w:rPr>
                <w:rFonts w:cs="Calibri"/>
                <w:szCs w:val="16"/>
              </w:rPr>
            </w:pPr>
            <w:r w:rsidRPr="00E610A5">
              <w:t>82.0</w:t>
            </w:r>
          </w:p>
        </w:tc>
        <w:tc>
          <w:tcPr>
            <w:tcW w:w="670" w:type="pct"/>
            <w:shd w:val="clear" w:color="auto" w:fill="auto"/>
            <w:noWrap/>
          </w:tcPr>
          <w:p w14:paraId="6D0D3F41"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3040A2B1" w14:textId="77777777" w:rsidR="00B00956" w:rsidRPr="00E610A5" w:rsidRDefault="00B00956" w:rsidP="00C245AC">
            <w:pPr>
              <w:pStyle w:val="TableText"/>
              <w:spacing w:before="50" w:after="50"/>
              <w:jc w:val="right"/>
              <w:rPr>
                <w:rFonts w:cs="Calibri"/>
                <w:szCs w:val="16"/>
              </w:rPr>
            </w:pPr>
            <w:r w:rsidRPr="00E610A5">
              <w:t>97.4</w:t>
            </w:r>
          </w:p>
        </w:tc>
      </w:tr>
      <w:tr w:rsidR="00B00956" w:rsidRPr="00E610A5" w14:paraId="6721708E" w14:textId="77777777" w:rsidTr="00C245AC">
        <w:tc>
          <w:tcPr>
            <w:tcW w:w="563" w:type="pct"/>
          </w:tcPr>
          <w:p w14:paraId="451C753D" w14:textId="77777777" w:rsidR="00B00956" w:rsidRPr="00E610A5" w:rsidRDefault="00B00956" w:rsidP="00C245AC">
            <w:pPr>
              <w:pStyle w:val="TableText"/>
              <w:spacing w:before="50" w:after="50"/>
              <w:rPr>
                <w:rFonts w:cs="Calibri"/>
                <w:szCs w:val="16"/>
              </w:rPr>
            </w:pPr>
            <w:r w:rsidRPr="00E610A5">
              <w:t>1.A.3.c</w:t>
            </w:r>
          </w:p>
        </w:tc>
        <w:tc>
          <w:tcPr>
            <w:tcW w:w="2292" w:type="pct"/>
            <w:shd w:val="clear" w:color="auto" w:fill="auto"/>
          </w:tcPr>
          <w:p w14:paraId="6FCA7CC0" w14:textId="77777777" w:rsidR="00B00956" w:rsidRPr="00E610A5" w:rsidRDefault="00B00956" w:rsidP="00C245AC">
            <w:pPr>
              <w:pStyle w:val="TableText"/>
              <w:spacing w:before="50" w:after="50"/>
              <w:rPr>
                <w:rFonts w:cs="Calibri"/>
                <w:szCs w:val="16"/>
              </w:rPr>
            </w:pPr>
            <w:r w:rsidRPr="00E610A5">
              <w:t>Transport – Railways Liquid Fuels</w:t>
            </w:r>
          </w:p>
        </w:tc>
        <w:tc>
          <w:tcPr>
            <w:tcW w:w="299" w:type="pct"/>
            <w:shd w:val="clear" w:color="auto" w:fill="auto"/>
            <w:noWrap/>
          </w:tcPr>
          <w:p w14:paraId="4620B88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7054DB27" w14:textId="77777777" w:rsidR="00B00956" w:rsidRPr="00E610A5" w:rsidRDefault="00B00956" w:rsidP="00C245AC">
            <w:pPr>
              <w:pStyle w:val="TableText"/>
              <w:spacing w:before="50" w:after="50"/>
              <w:jc w:val="right"/>
              <w:rPr>
                <w:rFonts w:cs="Calibri"/>
                <w:szCs w:val="16"/>
              </w:rPr>
            </w:pPr>
            <w:r w:rsidRPr="00E610A5">
              <w:t>78.4</w:t>
            </w:r>
          </w:p>
        </w:tc>
        <w:tc>
          <w:tcPr>
            <w:tcW w:w="670" w:type="pct"/>
            <w:shd w:val="clear" w:color="auto" w:fill="auto"/>
            <w:noWrap/>
          </w:tcPr>
          <w:p w14:paraId="02685085"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76E5C0C6" w14:textId="77777777" w:rsidR="00B00956" w:rsidRPr="00E610A5" w:rsidRDefault="00B00956" w:rsidP="00C245AC">
            <w:pPr>
              <w:pStyle w:val="TableText"/>
              <w:spacing w:before="50" w:after="50"/>
              <w:jc w:val="right"/>
              <w:rPr>
                <w:rFonts w:cs="Calibri"/>
                <w:szCs w:val="16"/>
              </w:rPr>
            </w:pPr>
            <w:r w:rsidRPr="00E610A5">
              <w:t>97.6</w:t>
            </w:r>
          </w:p>
        </w:tc>
      </w:tr>
      <w:tr w:rsidR="00B00956" w:rsidRPr="00E610A5" w14:paraId="04A0943C" w14:textId="77777777" w:rsidTr="00C245AC">
        <w:tc>
          <w:tcPr>
            <w:tcW w:w="563" w:type="pct"/>
          </w:tcPr>
          <w:p w14:paraId="08E7D57A" w14:textId="77777777" w:rsidR="00B00956" w:rsidRPr="00E610A5" w:rsidRDefault="00B00956" w:rsidP="00C245AC">
            <w:pPr>
              <w:pStyle w:val="TableText"/>
              <w:spacing w:before="50" w:after="50"/>
              <w:rPr>
                <w:rFonts w:cs="Calibri"/>
                <w:szCs w:val="16"/>
              </w:rPr>
            </w:pPr>
            <w:r w:rsidRPr="00E610A5">
              <w:t>1.A.3.b</w:t>
            </w:r>
          </w:p>
        </w:tc>
        <w:tc>
          <w:tcPr>
            <w:tcW w:w="2292" w:type="pct"/>
            <w:shd w:val="clear" w:color="auto" w:fill="auto"/>
          </w:tcPr>
          <w:p w14:paraId="40F54D49" w14:textId="77777777" w:rsidR="00B00956" w:rsidRPr="00E610A5" w:rsidRDefault="00B00956" w:rsidP="00C245AC">
            <w:pPr>
              <w:pStyle w:val="TableText"/>
              <w:spacing w:before="50" w:after="50"/>
              <w:rPr>
                <w:rFonts w:cs="Calibri"/>
                <w:szCs w:val="16"/>
              </w:rPr>
            </w:pPr>
            <w:r w:rsidRPr="00E610A5">
              <w:t>Transport – Road Transportation Liquid Fuels</w:t>
            </w:r>
          </w:p>
        </w:tc>
        <w:tc>
          <w:tcPr>
            <w:tcW w:w="299" w:type="pct"/>
            <w:shd w:val="clear" w:color="auto" w:fill="auto"/>
            <w:noWrap/>
          </w:tcPr>
          <w:p w14:paraId="1DA2CA8E"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094165AF" w14:textId="77777777" w:rsidR="00B00956" w:rsidRPr="00E610A5" w:rsidRDefault="00B00956" w:rsidP="00C245AC">
            <w:pPr>
              <w:pStyle w:val="TableText"/>
              <w:spacing w:before="50" w:after="50"/>
              <w:jc w:val="right"/>
              <w:rPr>
                <w:rFonts w:cs="Calibri"/>
                <w:szCs w:val="16"/>
              </w:rPr>
            </w:pPr>
            <w:r w:rsidRPr="00E610A5">
              <w:t>72.9</w:t>
            </w:r>
          </w:p>
        </w:tc>
        <w:tc>
          <w:tcPr>
            <w:tcW w:w="670" w:type="pct"/>
            <w:shd w:val="clear" w:color="auto" w:fill="auto"/>
            <w:noWrap/>
          </w:tcPr>
          <w:p w14:paraId="2CE6919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246CFFDD" w14:textId="77777777" w:rsidR="00B00956" w:rsidRPr="00E610A5" w:rsidRDefault="00B00956" w:rsidP="00C245AC">
            <w:pPr>
              <w:pStyle w:val="TableText"/>
              <w:spacing w:before="50" w:after="50"/>
              <w:jc w:val="right"/>
              <w:rPr>
                <w:rFonts w:cs="Calibri"/>
                <w:szCs w:val="16"/>
              </w:rPr>
            </w:pPr>
            <w:r w:rsidRPr="00E610A5">
              <w:t>97.7</w:t>
            </w:r>
          </w:p>
        </w:tc>
      </w:tr>
      <w:tr w:rsidR="00B00956" w:rsidRPr="00E610A5" w14:paraId="0159A21C" w14:textId="77777777" w:rsidTr="00C245AC">
        <w:tc>
          <w:tcPr>
            <w:tcW w:w="563" w:type="pct"/>
          </w:tcPr>
          <w:p w14:paraId="1F637832" w14:textId="77777777" w:rsidR="00B00956" w:rsidRPr="00E610A5" w:rsidRDefault="00B00956" w:rsidP="00C245AC">
            <w:pPr>
              <w:pStyle w:val="TableText"/>
              <w:spacing w:before="50" w:after="50"/>
              <w:rPr>
                <w:rFonts w:cs="Calibri"/>
                <w:szCs w:val="16"/>
              </w:rPr>
            </w:pPr>
            <w:r w:rsidRPr="00E610A5">
              <w:t>1.B.2.c.2.iii</w:t>
            </w:r>
          </w:p>
        </w:tc>
        <w:tc>
          <w:tcPr>
            <w:tcW w:w="2292" w:type="pct"/>
            <w:shd w:val="clear" w:color="auto" w:fill="auto"/>
            <w:noWrap/>
          </w:tcPr>
          <w:p w14:paraId="4606EB0F" w14:textId="77777777" w:rsidR="00B00956" w:rsidRPr="00E610A5" w:rsidRDefault="00B00956" w:rsidP="00C245AC">
            <w:pPr>
              <w:pStyle w:val="TableText"/>
              <w:spacing w:before="50" w:after="50"/>
              <w:rPr>
                <w:rFonts w:cs="Calibri"/>
                <w:szCs w:val="16"/>
              </w:rPr>
            </w:pPr>
            <w:r w:rsidRPr="00E610A5">
              <w:t>Flaring – Combined</w:t>
            </w:r>
          </w:p>
        </w:tc>
        <w:tc>
          <w:tcPr>
            <w:tcW w:w="299" w:type="pct"/>
            <w:shd w:val="clear" w:color="auto" w:fill="auto"/>
            <w:noWrap/>
          </w:tcPr>
          <w:p w14:paraId="12747093"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180F6DE1" w14:textId="77777777" w:rsidR="00B00956" w:rsidRPr="00E610A5" w:rsidRDefault="00B00956" w:rsidP="00C245AC">
            <w:pPr>
              <w:pStyle w:val="TableText"/>
              <w:spacing w:before="50" w:after="50"/>
              <w:jc w:val="right"/>
              <w:rPr>
                <w:rFonts w:cs="Calibri"/>
                <w:szCs w:val="16"/>
              </w:rPr>
            </w:pPr>
            <w:r w:rsidRPr="00E610A5">
              <w:t>64.6</w:t>
            </w:r>
          </w:p>
        </w:tc>
        <w:tc>
          <w:tcPr>
            <w:tcW w:w="670" w:type="pct"/>
            <w:shd w:val="clear" w:color="auto" w:fill="auto"/>
            <w:noWrap/>
          </w:tcPr>
          <w:p w14:paraId="22F7063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79B72028" w14:textId="77777777" w:rsidR="00B00956" w:rsidRPr="00E610A5" w:rsidRDefault="00B00956" w:rsidP="00C245AC">
            <w:pPr>
              <w:pStyle w:val="TableText"/>
              <w:spacing w:before="50" w:after="50"/>
              <w:jc w:val="right"/>
              <w:rPr>
                <w:rFonts w:cs="Calibri"/>
                <w:szCs w:val="16"/>
              </w:rPr>
            </w:pPr>
            <w:r w:rsidRPr="00E610A5">
              <w:t>97.8</w:t>
            </w:r>
          </w:p>
        </w:tc>
      </w:tr>
      <w:tr w:rsidR="00B00956" w:rsidRPr="00E610A5" w14:paraId="402853D3" w14:textId="77777777" w:rsidTr="00C245AC">
        <w:tc>
          <w:tcPr>
            <w:tcW w:w="563" w:type="pct"/>
          </w:tcPr>
          <w:p w14:paraId="66ACBE26" w14:textId="77777777" w:rsidR="00B00956" w:rsidRPr="00E610A5" w:rsidRDefault="00B00956" w:rsidP="00C245AC">
            <w:pPr>
              <w:pStyle w:val="TableText"/>
              <w:spacing w:before="50" w:after="50"/>
              <w:rPr>
                <w:rFonts w:cs="Calibri"/>
                <w:szCs w:val="16"/>
              </w:rPr>
            </w:pPr>
            <w:r w:rsidRPr="00E610A5">
              <w:t>1.A.2.f</w:t>
            </w:r>
          </w:p>
        </w:tc>
        <w:tc>
          <w:tcPr>
            <w:tcW w:w="2292" w:type="pct"/>
            <w:shd w:val="clear" w:color="auto" w:fill="auto"/>
            <w:noWrap/>
          </w:tcPr>
          <w:p w14:paraId="0C079791" w14:textId="77777777" w:rsidR="00B00956" w:rsidRPr="00E610A5" w:rsidRDefault="00B00956" w:rsidP="00C245AC">
            <w:pPr>
              <w:pStyle w:val="TableText"/>
              <w:spacing w:before="50" w:after="50"/>
              <w:rPr>
                <w:rFonts w:cs="Calibri"/>
                <w:szCs w:val="16"/>
              </w:rPr>
            </w:pPr>
            <w:r w:rsidRPr="00E610A5">
              <w:t>Manufacturing Industries and Construction – Non-metallic Minerals Gaseous Fuels</w:t>
            </w:r>
          </w:p>
        </w:tc>
        <w:tc>
          <w:tcPr>
            <w:tcW w:w="299" w:type="pct"/>
            <w:shd w:val="clear" w:color="auto" w:fill="auto"/>
            <w:noWrap/>
          </w:tcPr>
          <w:p w14:paraId="1A4E59D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ADA3200" w14:textId="77777777" w:rsidR="00B00956" w:rsidRPr="00E610A5" w:rsidRDefault="00B00956" w:rsidP="00C245AC">
            <w:pPr>
              <w:pStyle w:val="TableText"/>
              <w:spacing w:before="50" w:after="50"/>
              <w:jc w:val="right"/>
              <w:rPr>
                <w:rFonts w:cs="Calibri"/>
                <w:szCs w:val="16"/>
              </w:rPr>
            </w:pPr>
            <w:r w:rsidRPr="00E610A5">
              <w:t>64.3</w:t>
            </w:r>
          </w:p>
        </w:tc>
        <w:tc>
          <w:tcPr>
            <w:tcW w:w="670" w:type="pct"/>
            <w:shd w:val="clear" w:color="auto" w:fill="auto"/>
            <w:noWrap/>
          </w:tcPr>
          <w:p w14:paraId="2FBD051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0179FE95" w14:textId="77777777" w:rsidR="00B00956" w:rsidRPr="00E610A5" w:rsidRDefault="00B00956" w:rsidP="00C245AC">
            <w:pPr>
              <w:pStyle w:val="TableText"/>
              <w:spacing w:before="50" w:after="50"/>
              <w:jc w:val="right"/>
              <w:rPr>
                <w:rFonts w:cs="Calibri"/>
                <w:szCs w:val="16"/>
              </w:rPr>
            </w:pPr>
            <w:r w:rsidRPr="00E610A5">
              <w:t>97.9</w:t>
            </w:r>
          </w:p>
        </w:tc>
      </w:tr>
      <w:tr w:rsidR="00B00956" w:rsidRPr="00E610A5" w14:paraId="48E46D6C" w14:textId="77777777" w:rsidTr="00C245AC">
        <w:tc>
          <w:tcPr>
            <w:tcW w:w="563" w:type="pct"/>
          </w:tcPr>
          <w:p w14:paraId="66249A3F" w14:textId="77777777" w:rsidR="00B00956" w:rsidRPr="00E610A5" w:rsidRDefault="00B00956" w:rsidP="00C245AC">
            <w:pPr>
              <w:pStyle w:val="TableText"/>
              <w:spacing w:before="50" w:after="50"/>
              <w:rPr>
                <w:rFonts w:cs="Calibri"/>
                <w:szCs w:val="16"/>
              </w:rPr>
            </w:pPr>
            <w:r w:rsidRPr="00E610A5">
              <w:t>1.A.2.g.vi</w:t>
            </w:r>
          </w:p>
        </w:tc>
        <w:tc>
          <w:tcPr>
            <w:tcW w:w="2292" w:type="pct"/>
            <w:shd w:val="clear" w:color="auto" w:fill="auto"/>
            <w:noWrap/>
          </w:tcPr>
          <w:p w14:paraId="253E4AF7" w14:textId="77777777" w:rsidR="00B00956" w:rsidRPr="00E610A5" w:rsidRDefault="00B00956" w:rsidP="00C245AC">
            <w:pPr>
              <w:pStyle w:val="TableText"/>
              <w:spacing w:before="50" w:after="50"/>
              <w:rPr>
                <w:rFonts w:cs="Calibri"/>
                <w:szCs w:val="16"/>
              </w:rPr>
            </w:pPr>
            <w:r w:rsidRPr="00E610A5">
              <w:t>Other (please specify) – Textile and leather Gaseous Fuels</w:t>
            </w:r>
          </w:p>
        </w:tc>
        <w:tc>
          <w:tcPr>
            <w:tcW w:w="299" w:type="pct"/>
            <w:shd w:val="clear" w:color="auto" w:fill="auto"/>
            <w:noWrap/>
          </w:tcPr>
          <w:p w14:paraId="61CEA4AB"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F902423" w14:textId="77777777" w:rsidR="00B00956" w:rsidRPr="00E610A5" w:rsidRDefault="00B00956" w:rsidP="00C245AC">
            <w:pPr>
              <w:pStyle w:val="TableText"/>
              <w:spacing w:before="50" w:after="50"/>
              <w:jc w:val="right"/>
              <w:rPr>
                <w:rFonts w:cs="Calibri"/>
                <w:szCs w:val="16"/>
              </w:rPr>
            </w:pPr>
            <w:r w:rsidRPr="00E610A5">
              <w:t>59.2</w:t>
            </w:r>
          </w:p>
        </w:tc>
        <w:tc>
          <w:tcPr>
            <w:tcW w:w="670" w:type="pct"/>
            <w:shd w:val="clear" w:color="auto" w:fill="auto"/>
            <w:noWrap/>
          </w:tcPr>
          <w:p w14:paraId="67C741C2"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623290A8" w14:textId="77777777" w:rsidR="00B00956" w:rsidRPr="00E610A5" w:rsidRDefault="00B00956" w:rsidP="00C245AC">
            <w:pPr>
              <w:pStyle w:val="TableText"/>
              <w:spacing w:before="50" w:after="50"/>
              <w:jc w:val="right"/>
              <w:rPr>
                <w:rFonts w:cs="Calibri"/>
                <w:szCs w:val="16"/>
              </w:rPr>
            </w:pPr>
            <w:r w:rsidRPr="00E610A5">
              <w:t>98.0</w:t>
            </w:r>
          </w:p>
        </w:tc>
      </w:tr>
      <w:tr w:rsidR="00B00956" w:rsidRPr="00E610A5" w14:paraId="43F67DE1" w14:textId="77777777" w:rsidTr="00C245AC">
        <w:tc>
          <w:tcPr>
            <w:tcW w:w="563" w:type="pct"/>
          </w:tcPr>
          <w:p w14:paraId="7E46B3C1" w14:textId="77777777" w:rsidR="00B00956" w:rsidRPr="00E610A5" w:rsidRDefault="00B00956" w:rsidP="00C245AC">
            <w:pPr>
              <w:pStyle w:val="TableText"/>
              <w:spacing w:before="50" w:after="50"/>
              <w:rPr>
                <w:rFonts w:cs="Calibri"/>
                <w:szCs w:val="16"/>
              </w:rPr>
            </w:pPr>
            <w:r w:rsidRPr="00E610A5">
              <w:t>3.B.1.3</w:t>
            </w:r>
          </w:p>
        </w:tc>
        <w:tc>
          <w:tcPr>
            <w:tcW w:w="2292" w:type="pct"/>
            <w:shd w:val="clear" w:color="auto" w:fill="auto"/>
            <w:noWrap/>
          </w:tcPr>
          <w:p w14:paraId="796AE60D" w14:textId="77777777" w:rsidR="00B00956" w:rsidRPr="00E610A5" w:rsidRDefault="00B00956" w:rsidP="00C245AC">
            <w:pPr>
              <w:pStyle w:val="TableText"/>
              <w:spacing w:before="50" w:after="50"/>
              <w:rPr>
                <w:rFonts w:cs="Calibri"/>
                <w:szCs w:val="16"/>
              </w:rPr>
            </w:pPr>
            <w:r w:rsidRPr="00E610A5">
              <w:t>CH</w:t>
            </w:r>
            <w:r w:rsidRPr="00E610A5">
              <w:rPr>
                <w:vertAlign w:val="subscript"/>
              </w:rPr>
              <w:t>4</w:t>
            </w:r>
            <w:r w:rsidRPr="00E610A5">
              <w:t xml:space="preserve"> Emissions – Swine</w:t>
            </w:r>
          </w:p>
        </w:tc>
        <w:tc>
          <w:tcPr>
            <w:tcW w:w="299" w:type="pct"/>
            <w:shd w:val="clear" w:color="auto" w:fill="auto"/>
            <w:noWrap/>
          </w:tcPr>
          <w:p w14:paraId="15087324"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0035EDA5" w14:textId="77777777" w:rsidR="00B00956" w:rsidRPr="00E610A5" w:rsidRDefault="00B00956" w:rsidP="00C245AC">
            <w:pPr>
              <w:pStyle w:val="TableText"/>
              <w:spacing w:before="50" w:after="50"/>
              <w:jc w:val="right"/>
              <w:rPr>
                <w:rFonts w:cs="Calibri"/>
                <w:szCs w:val="16"/>
              </w:rPr>
            </w:pPr>
            <w:r w:rsidRPr="00E610A5">
              <w:t>58.6</w:t>
            </w:r>
          </w:p>
        </w:tc>
        <w:tc>
          <w:tcPr>
            <w:tcW w:w="670" w:type="pct"/>
            <w:shd w:val="clear" w:color="auto" w:fill="auto"/>
            <w:noWrap/>
          </w:tcPr>
          <w:p w14:paraId="2FEA83F2"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52D4ACD0" w14:textId="77777777" w:rsidR="00B00956" w:rsidRPr="00E610A5" w:rsidRDefault="00B00956" w:rsidP="00C245AC">
            <w:pPr>
              <w:pStyle w:val="TableText"/>
              <w:spacing w:before="50" w:after="50"/>
              <w:jc w:val="right"/>
              <w:rPr>
                <w:rFonts w:cs="Calibri"/>
                <w:szCs w:val="16"/>
              </w:rPr>
            </w:pPr>
            <w:r w:rsidRPr="00E610A5">
              <w:t>98.0</w:t>
            </w:r>
          </w:p>
        </w:tc>
      </w:tr>
      <w:tr w:rsidR="00B00956" w:rsidRPr="00E610A5" w14:paraId="6D0324AB" w14:textId="77777777" w:rsidTr="00C245AC">
        <w:tc>
          <w:tcPr>
            <w:tcW w:w="563" w:type="pct"/>
          </w:tcPr>
          <w:p w14:paraId="6248042B" w14:textId="77777777" w:rsidR="00B00956" w:rsidRPr="00E610A5" w:rsidRDefault="00B00956" w:rsidP="00C245AC">
            <w:pPr>
              <w:pStyle w:val="TableText"/>
              <w:spacing w:before="50" w:after="50"/>
              <w:rPr>
                <w:rFonts w:cs="Calibri"/>
                <w:szCs w:val="16"/>
              </w:rPr>
            </w:pPr>
            <w:r w:rsidRPr="00E610A5">
              <w:t>1.B.2.d</w:t>
            </w:r>
          </w:p>
        </w:tc>
        <w:tc>
          <w:tcPr>
            <w:tcW w:w="2292" w:type="pct"/>
            <w:shd w:val="clear" w:color="auto" w:fill="auto"/>
            <w:noWrap/>
          </w:tcPr>
          <w:p w14:paraId="7FD4C0E1" w14:textId="77777777" w:rsidR="00B00956" w:rsidRPr="00E610A5" w:rsidRDefault="00B00956" w:rsidP="00C245AC">
            <w:pPr>
              <w:pStyle w:val="TableText"/>
              <w:spacing w:before="50" w:after="50"/>
              <w:rPr>
                <w:rFonts w:cs="Calibri"/>
                <w:szCs w:val="16"/>
              </w:rPr>
            </w:pPr>
            <w:r w:rsidRPr="00E610A5">
              <w:t>Other (please specify) – Geothermal</w:t>
            </w:r>
          </w:p>
        </w:tc>
        <w:tc>
          <w:tcPr>
            <w:tcW w:w="299" w:type="pct"/>
            <w:shd w:val="clear" w:color="auto" w:fill="auto"/>
            <w:noWrap/>
          </w:tcPr>
          <w:p w14:paraId="1FF88116"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1B7CDA86" w14:textId="77777777" w:rsidR="00B00956" w:rsidRPr="00E610A5" w:rsidRDefault="00B00956" w:rsidP="00C245AC">
            <w:pPr>
              <w:pStyle w:val="TableText"/>
              <w:spacing w:before="50" w:after="50"/>
              <w:jc w:val="right"/>
              <w:rPr>
                <w:rFonts w:cs="Calibri"/>
                <w:szCs w:val="16"/>
              </w:rPr>
            </w:pPr>
            <w:r w:rsidRPr="00E610A5">
              <w:t>54.8</w:t>
            </w:r>
          </w:p>
        </w:tc>
        <w:tc>
          <w:tcPr>
            <w:tcW w:w="670" w:type="pct"/>
            <w:shd w:val="clear" w:color="auto" w:fill="auto"/>
            <w:noWrap/>
          </w:tcPr>
          <w:p w14:paraId="1FD7FCA1"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3C037DF0" w14:textId="77777777" w:rsidR="00B00956" w:rsidRPr="00E610A5" w:rsidRDefault="00B00956" w:rsidP="00C245AC">
            <w:pPr>
              <w:pStyle w:val="TableText"/>
              <w:spacing w:before="50" w:after="50"/>
              <w:jc w:val="right"/>
              <w:rPr>
                <w:rFonts w:cs="Calibri"/>
                <w:szCs w:val="16"/>
              </w:rPr>
            </w:pPr>
            <w:r w:rsidRPr="00E610A5">
              <w:t>98.1</w:t>
            </w:r>
          </w:p>
        </w:tc>
      </w:tr>
      <w:tr w:rsidR="00B00956" w:rsidRPr="00E610A5" w14:paraId="12D542B2" w14:textId="77777777" w:rsidTr="00C245AC">
        <w:tc>
          <w:tcPr>
            <w:tcW w:w="563" w:type="pct"/>
          </w:tcPr>
          <w:p w14:paraId="2CA2B513" w14:textId="77777777" w:rsidR="00B00956" w:rsidRPr="00E610A5" w:rsidRDefault="00B00956" w:rsidP="00C245AC">
            <w:pPr>
              <w:pStyle w:val="TableText"/>
              <w:spacing w:before="50" w:after="50"/>
              <w:rPr>
                <w:rFonts w:cs="Calibri"/>
                <w:szCs w:val="16"/>
              </w:rPr>
            </w:pPr>
            <w:r w:rsidRPr="00E610A5">
              <w:t>1.A.2.g.viii</w:t>
            </w:r>
          </w:p>
        </w:tc>
        <w:tc>
          <w:tcPr>
            <w:tcW w:w="2292" w:type="pct"/>
            <w:shd w:val="clear" w:color="auto" w:fill="auto"/>
            <w:noWrap/>
          </w:tcPr>
          <w:p w14:paraId="7909649A" w14:textId="77777777" w:rsidR="00B00956" w:rsidRPr="00E610A5" w:rsidRDefault="00B00956" w:rsidP="00C245AC">
            <w:pPr>
              <w:pStyle w:val="TableText"/>
              <w:spacing w:before="50" w:after="50"/>
              <w:rPr>
                <w:rFonts w:cs="Calibri"/>
                <w:szCs w:val="16"/>
              </w:rPr>
            </w:pPr>
            <w:r w:rsidRPr="00E610A5">
              <w:t>Other (please specify) – Other (please specify) Liquid Fuels</w:t>
            </w:r>
          </w:p>
        </w:tc>
        <w:tc>
          <w:tcPr>
            <w:tcW w:w="299" w:type="pct"/>
            <w:shd w:val="clear" w:color="auto" w:fill="auto"/>
            <w:noWrap/>
          </w:tcPr>
          <w:p w14:paraId="78656BD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65E62523" w14:textId="77777777" w:rsidR="00B00956" w:rsidRPr="00E610A5" w:rsidRDefault="00B00956" w:rsidP="00C245AC">
            <w:pPr>
              <w:pStyle w:val="TableText"/>
              <w:spacing w:before="50" w:after="50"/>
              <w:jc w:val="right"/>
              <w:rPr>
                <w:rFonts w:cs="Calibri"/>
                <w:szCs w:val="16"/>
              </w:rPr>
            </w:pPr>
            <w:r w:rsidRPr="00E610A5">
              <w:t>51.7</w:t>
            </w:r>
          </w:p>
        </w:tc>
        <w:tc>
          <w:tcPr>
            <w:tcW w:w="670" w:type="pct"/>
            <w:shd w:val="clear" w:color="auto" w:fill="auto"/>
            <w:noWrap/>
          </w:tcPr>
          <w:p w14:paraId="492BA56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2A762E26" w14:textId="77777777" w:rsidR="00B00956" w:rsidRPr="00E610A5" w:rsidRDefault="00B00956" w:rsidP="00C245AC">
            <w:pPr>
              <w:pStyle w:val="TableText"/>
              <w:spacing w:before="50" w:after="50"/>
              <w:jc w:val="right"/>
              <w:rPr>
                <w:rFonts w:cs="Calibri"/>
                <w:szCs w:val="16"/>
              </w:rPr>
            </w:pPr>
            <w:r w:rsidRPr="00E610A5">
              <w:t>98.2</w:t>
            </w:r>
          </w:p>
        </w:tc>
      </w:tr>
      <w:tr w:rsidR="00B00956" w:rsidRPr="00E610A5" w14:paraId="0F0BEFDE" w14:textId="77777777" w:rsidTr="00C245AC">
        <w:tc>
          <w:tcPr>
            <w:tcW w:w="563" w:type="pct"/>
          </w:tcPr>
          <w:p w14:paraId="1A6C66CE" w14:textId="77777777" w:rsidR="00B00956" w:rsidRPr="00E610A5" w:rsidRDefault="00B00956" w:rsidP="00C245AC">
            <w:pPr>
              <w:pStyle w:val="TableText"/>
              <w:spacing w:before="50" w:after="50"/>
              <w:rPr>
                <w:rFonts w:cs="Calibri"/>
                <w:szCs w:val="16"/>
              </w:rPr>
            </w:pPr>
            <w:r w:rsidRPr="00E610A5">
              <w:t>1.A.2.d</w:t>
            </w:r>
          </w:p>
        </w:tc>
        <w:tc>
          <w:tcPr>
            <w:tcW w:w="2292" w:type="pct"/>
            <w:shd w:val="clear" w:color="auto" w:fill="auto"/>
          </w:tcPr>
          <w:p w14:paraId="4BB0B2E5" w14:textId="77777777" w:rsidR="00B00956" w:rsidRPr="00E610A5" w:rsidRDefault="00B00956" w:rsidP="00C245AC">
            <w:pPr>
              <w:pStyle w:val="TableText"/>
              <w:spacing w:before="50" w:after="50"/>
              <w:rPr>
                <w:rFonts w:cs="Calibri"/>
                <w:szCs w:val="16"/>
              </w:rPr>
            </w:pPr>
            <w:r w:rsidRPr="00E610A5">
              <w:t>Manufacturing Industries and Construction – Pulp, Paper and Print Liquid Fuels</w:t>
            </w:r>
          </w:p>
        </w:tc>
        <w:tc>
          <w:tcPr>
            <w:tcW w:w="299" w:type="pct"/>
            <w:shd w:val="clear" w:color="auto" w:fill="auto"/>
            <w:noWrap/>
          </w:tcPr>
          <w:p w14:paraId="54CBCEA9"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9C41093" w14:textId="77777777" w:rsidR="00B00956" w:rsidRPr="00E610A5" w:rsidRDefault="00B00956" w:rsidP="00C245AC">
            <w:pPr>
              <w:pStyle w:val="TableText"/>
              <w:spacing w:before="50" w:after="50"/>
              <w:jc w:val="right"/>
              <w:rPr>
                <w:rFonts w:cs="Calibri"/>
                <w:szCs w:val="16"/>
              </w:rPr>
            </w:pPr>
            <w:r w:rsidRPr="00E610A5">
              <w:t>49.1</w:t>
            </w:r>
          </w:p>
        </w:tc>
        <w:tc>
          <w:tcPr>
            <w:tcW w:w="670" w:type="pct"/>
            <w:shd w:val="clear" w:color="auto" w:fill="auto"/>
            <w:noWrap/>
          </w:tcPr>
          <w:p w14:paraId="61BC8F72"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19D80386" w14:textId="77777777" w:rsidR="00B00956" w:rsidRPr="00E610A5" w:rsidRDefault="00B00956" w:rsidP="00C245AC">
            <w:pPr>
              <w:pStyle w:val="TableText"/>
              <w:spacing w:before="50" w:after="50"/>
              <w:jc w:val="right"/>
              <w:rPr>
                <w:rFonts w:cs="Calibri"/>
                <w:szCs w:val="16"/>
              </w:rPr>
            </w:pPr>
            <w:r w:rsidRPr="00E610A5">
              <w:t>98.3</w:t>
            </w:r>
          </w:p>
        </w:tc>
      </w:tr>
      <w:tr w:rsidR="00B00956" w:rsidRPr="00E610A5" w14:paraId="1E6E758B" w14:textId="77777777" w:rsidTr="00C245AC">
        <w:tc>
          <w:tcPr>
            <w:tcW w:w="563" w:type="pct"/>
          </w:tcPr>
          <w:p w14:paraId="57FDD65D" w14:textId="77777777" w:rsidR="00B00956" w:rsidRPr="00E610A5" w:rsidRDefault="00B00956" w:rsidP="00C245AC">
            <w:pPr>
              <w:pStyle w:val="TableText"/>
              <w:spacing w:before="50" w:after="50"/>
              <w:rPr>
                <w:rFonts w:cs="Calibri"/>
                <w:szCs w:val="16"/>
              </w:rPr>
            </w:pPr>
            <w:r w:rsidRPr="00E610A5">
              <w:t>1.A.4.b</w:t>
            </w:r>
          </w:p>
        </w:tc>
        <w:tc>
          <w:tcPr>
            <w:tcW w:w="2292" w:type="pct"/>
            <w:shd w:val="clear" w:color="auto" w:fill="auto"/>
            <w:noWrap/>
          </w:tcPr>
          <w:p w14:paraId="401588E6" w14:textId="77777777" w:rsidR="00B00956" w:rsidRPr="00E610A5" w:rsidRDefault="00B00956" w:rsidP="00C245AC">
            <w:pPr>
              <w:pStyle w:val="TableText"/>
              <w:spacing w:before="50" w:after="50"/>
              <w:rPr>
                <w:rFonts w:cs="Calibri"/>
                <w:szCs w:val="16"/>
              </w:rPr>
            </w:pPr>
            <w:r w:rsidRPr="00E610A5">
              <w:t>Other Sectors – Residential Biomass</w:t>
            </w:r>
          </w:p>
        </w:tc>
        <w:tc>
          <w:tcPr>
            <w:tcW w:w="299" w:type="pct"/>
            <w:shd w:val="clear" w:color="auto" w:fill="auto"/>
            <w:noWrap/>
          </w:tcPr>
          <w:p w14:paraId="1531B49A"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2EEA31A4" w14:textId="77777777" w:rsidR="00B00956" w:rsidRPr="00E610A5" w:rsidRDefault="00B00956" w:rsidP="00C245AC">
            <w:pPr>
              <w:pStyle w:val="TableText"/>
              <w:spacing w:before="50" w:after="50"/>
              <w:jc w:val="right"/>
              <w:rPr>
                <w:rFonts w:cs="Calibri"/>
                <w:szCs w:val="16"/>
              </w:rPr>
            </w:pPr>
            <w:r w:rsidRPr="00E610A5">
              <w:t>48.4</w:t>
            </w:r>
          </w:p>
        </w:tc>
        <w:tc>
          <w:tcPr>
            <w:tcW w:w="670" w:type="pct"/>
            <w:shd w:val="clear" w:color="auto" w:fill="auto"/>
            <w:noWrap/>
          </w:tcPr>
          <w:p w14:paraId="697F352C"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5027B598" w14:textId="77777777" w:rsidR="00B00956" w:rsidRPr="00E610A5" w:rsidRDefault="00B00956" w:rsidP="00C245AC">
            <w:pPr>
              <w:pStyle w:val="TableText"/>
              <w:spacing w:before="50" w:after="50"/>
              <w:jc w:val="right"/>
              <w:rPr>
                <w:rFonts w:cs="Calibri"/>
                <w:szCs w:val="16"/>
              </w:rPr>
            </w:pPr>
            <w:r w:rsidRPr="00E610A5">
              <w:t>98.4</w:t>
            </w:r>
          </w:p>
        </w:tc>
      </w:tr>
      <w:tr w:rsidR="00B00956" w:rsidRPr="00E610A5" w14:paraId="13AC79A5" w14:textId="77777777" w:rsidTr="00C245AC">
        <w:tc>
          <w:tcPr>
            <w:tcW w:w="563" w:type="pct"/>
          </w:tcPr>
          <w:p w14:paraId="0EA00980" w14:textId="77777777" w:rsidR="00B00956" w:rsidRPr="00E610A5" w:rsidRDefault="00B00956" w:rsidP="00C245AC">
            <w:pPr>
              <w:pStyle w:val="TableText"/>
              <w:spacing w:before="50" w:after="50"/>
              <w:rPr>
                <w:rFonts w:cs="Calibri"/>
                <w:szCs w:val="16"/>
              </w:rPr>
            </w:pPr>
            <w:r w:rsidRPr="00E610A5">
              <w:t>1.A.2.f</w:t>
            </w:r>
          </w:p>
        </w:tc>
        <w:tc>
          <w:tcPr>
            <w:tcW w:w="2292" w:type="pct"/>
            <w:shd w:val="clear" w:color="auto" w:fill="auto"/>
          </w:tcPr>
          <w:p w14:paraId="2C99293A" w14:textId="77777777" w:rsidR="00B00956" w:rsidRPr="00E610A5" w:rsidRDefault="00B00956" w:rsidP="00C245AC">
            <w:pPr>
              <w:pStyle w:val="TableText"/>
              <w:spacing w:before="50" w:after="50"/>
              <w:rPr>
                <w:rFonts w:cs="Calibri"/>
                <w:szCs w:val="16"/>
              </w:rPr>
            </w:pPr>
            <w:r w:rsidRPr="00E610A5">
              <w:t>Manufacturing Industries and Construction – Non-metallic Minerals Liquid Fuels</w:t>
            </w:r>
          </w:p>
        </w:tc>
        <w:tc>
          <w:tcPr>
            <w:tcW w:w="299" w:type="pct"/>
            <w:shd w:val="clear" w:color="auto" w:fill="auto"/>
            <w:noWrap/>
          </w:tcPr>
          <w:p w14:paraId="0ACF529E"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EA121E2" w14:textId="77777777" w:rsidR="00B00956" w:rsidRPr="00E610A5" w:rsidRDefault="00B00956" w:rsidP="00C245AC">
            <w:pPr>
              <w:pStyle w:val="TableText"/>
              <w:spacing w:before="50" w:after="50"/>
              <w:jc w:val="right"/>
              <w:rPr>
                <w:rFonts w:cs="Calibri"/>
                <w:szCs w:val="16"/>
              </w:rPr>
            </w:pPr>
            <w:r w:rsidRPr="00E610A5">
              <w:t>48.4</w:t>
            </w:r>
          </w:p>
        </w:tc>
        <w:tc>
          <w:tcPr>
            <w:tcW w:w="670" w:type="pct"/>
            <w:shd w:val="clear" w:color="auto" w:fill="auto"/>
            <w:noWrap/>
          </w:tcPr>
          <w:p w14:paraId="169DB492"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3B24F3DF" w14:textId="77777777" w:rsidR="00B00956" w:rsidRPr="00E610A5" w:rsidRDefault="00B00956" w:rsidP="00C245AC">
            <w:pPr>
              <w:pStyle w:val="TableText"/>
              <w:spacing w:before="50" w:after="50"/>
              <w:jc w:val="right"/>
              <w:rPr>
                <w:rFonts w:cs="Calibri"/>
                <w:szCs w:val="16"/>
              </w:rPr>
            </w:pPr>
            <w:r w:rsidRPr="00E610A5">
              <w:t>98.4</w:t>
            </w:r>
          </w:p>
        </w:tc>
      </w:tr>
      <w:tr w:rsidR="00B00956" w:rsidRPr="00E610A5" w14:paraId="4D5EC820" w14:textId="77777777" w:rsidTr="00C245AC">
        <w:tc>
          <w:tcPr>
            <w:tcW w:w="563" w:type="pct"/>
          </w:tcPr>
          <w:p w14:paraId="5AC37B4B" w14:textId="77777777" w:rsidR="00B00956" w:rsidRPr="00E610A5" w:rsidRDefault="00B00956" w:rsidP="00C245AC">
            <w:pPr>
              <w:pStyle w:val="TableText"/>
              <w:spacing w:before="50" w:after="50"/>
              <w:rPr>
                <w:rFonts w:cs="Calibri"/>
                <w:szCs w:val="16"/>
              </w:rPr>
            </w:pPr>
            <w:r w:rsidRPr="00E610A5">
              <w:t>1.A.3.a</w:t>
            </w:r>
          </w:p>
        </w:tc>
        <w:tc>
          <w:tcPr>
            <w:tcW w:w="2292" w:type="pct"/>
            <w:shd w:val="clear" w:color="auto" w:fill="auto"/>
          </w:tcPr>
          <w:p w14:paraId="185DC99C" w14:textId="77777777" w:rsidR="00B00956" w:rsidRPr="00E610A5" w:rsidRDefault="00B00956" w:rsidP="00C245AC">
            <w:pPr>
              <w:pStyle w:val="TableText"/>
              <w:spacing w:before="50" w:after="50"/>
              <w:rPr>
                <w:rFonts w:cs="Calibri"/>
                <w:szCs w:val="16"/>
              </w:rPr>
            </w:pPr>
            <w:r w:rsidRPr="00E610A5">
              <w:t>Domestic Aviation – Aviation Gasoline</w:t>
            </w:r>
          </w:p>
        </w:tc>
        <w:tc>
          <w:tcPr>
            <w:tcW w:w="299" w:type="pct"/>
            <w:shd w:val="clear" w:color="auto" w:fill="auto"/>
            <w:noWrap/>
          </w:tcPr>
          <w:p w14:paraId="610C2596"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2A0AC303" w14:textId="77777777" w:rsidR="00B00956" w:rsidRPr="00E610A5" w:rsidRDefault="00B00956" w:rsidP="00C245AC">
            <w:pPr>
              <w:pStyle w:val="TableText"/>
              <w:spacing w:before="50" w:after="50"/>
              <w:jc w:val="right"/>
              <w:rPr>
                <w:rFonts w:cs="Calibri"/>
                <w:szCs w:val="16"/>
              </w:rPr>
            </w:pPr>
            <w:r w:rsidRPr="00E610A5">
              <w:t>47.7</w:t>
            </w:r>
          </w:p>
        </w:tc>
        <w:tc>
          <w:tcPr>
            <w:tcW w:w="670" w:type="pct"/>
            <w:shd w:val="clear" w:color="auto" w:fill="auto"/>
            <w:noWrap/>
          </w:tcPr>
          <w:p w14:paraId="79E8038E"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54DD6B00" w14:textId="77777777" w:rsidR="00B00956" w:rsidRPr="00E610A5" w:rsidRDefault="00B00956" w:rsidP="00C245AC">
            <w:pPr>
              <w:pStyle w:val="TableText"/>
              <w:spacing w:before="50" w:after="50"/>
              <w:jc w:val="right"/>
              <w:rPr>
                <w:rFonts w:cs="Calibri"/>
                <w:szCs w:val="16"/>
              </w:rPr>
            </w:pPr>
            <w:r w:rsidRPr="00E610A5">
              <w:t>98.5</w:t>
            </w:r>
          </w:p>
        </w:tc>
      </w:tr>
      <w:tr w:rsidR="00B00956" w:rsidRPr="00E610A5" w14:paraId="18BD7C6F" w14:textId="77777777" w:rsidTr="00C245AC">
        <w:tc>
          <w:tcPr>
            <w:tcW w:w="563" w:type="pct"/>
          </w:tcPr>
          <w:p w14:paraId="48304765" w14:textId="77777777" w:rsidR="00B00956" w:rsidRPr="00E610A5" w:rsidRDefault="00B00956" w:rsidP="00C245AC">
            <w:pPr>
              <w:pStyle w:val="TableText"/>
              <w:spacing w:before="50" w:after="50"/>
              <w:rPr>
                <w:rFonts w:cs="Calibri"/>
                <w:szCs w:val="16"/>
              </w:rPr>
            </w:pPr>
            <w:r w:rsidRPr="00E610A5">
              <w:t>1.B.2.b.2</w:t>
            </w:r>
          </w:p>
        </w:tc>
        <w:tc>
          <w:tcPr>
            <w:tcW w:w="2292" w:type="pct"/>
            <w:shd w:val="clear" w:color="auto" w:fill="auto"/>
          </w:tcPr>
          <w:p w14:paraId="7F2FCA60" w14:textId="77777777" w:rsidR="00B00956" w:rsidRPr="00E610A5" w:rsidRDefault="00B00956" w:rsidP="00C245AC">
            <w:pPr>
              <w:pStyle w:val="TableText"/>
              <w:spacing w:before="50" w:after="50"/>
              <w:rPr>
                <w:rFonts w:cs="Calibri"/>
                <w:szCs w:val="16"/>
              </w:rPr>
            </w:pPr>
            <w:r w:rsidRPr="00E610A5">
              <w:t>Natural Gas – Production</w:t>
            </w:r>
          </w:p>
        </w:tc>
        <w:tc>
          <w:tcPr>
            <w:tcW w:w="299" w:type="pct"/>
            <w:shd w:val="clear" w:color="auto" w:fill="auto"/>
            <w:noWrap/>
          </w:tcPr>
          <w:p w14:paraId="6773B929"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5D935680" w14:textId="77777777" w:rsidR="00B00956" w:rsidRPr="00E610A5" w:rsidRDefault="00B00956" w:rsidP="00C245AC">
            <w:pPr>
              <w:pStyle w:val="TableText"/>
              <w:spacing w:before="50" w:after="50"/>
              <w:jc w:val="right"/>
              <w:rPr>
                <w:rFonts w:cs="Calibri"/>
                <w:szCs w:val="16"/>
              </w:rPr>
            </w:pPr>
            <w:r w:rsidRPr="00E610A5">
              <w:t>47.7</w:t>
            </w:r>
          </w:p>
        </w:tc>
        <w:tc>
          <w:tcPr>
            <w:tcW w:w="670" w:type="pct"/>
            <w:shd w:val="clear" w:color="auto" w:fill="auto"/>
            <w:noWrap/>
          </w:tcPr>
          <w:p w14:paraId="786A48F5"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207DE4C1" w14:textId="77777777" w:rsidR="00B00956" w:rsidRPr="00E610A5" w:rsidRDefault="00B00956" w:rsidP="00C245AC">
            <w:pPr>
              <w:pStyle w:val="TableText"/>
              <w:spacing w:before="50" w:after="50"/>
              <w:jc w:val="right"/>
              <w:rPr>
                <w:rFonts w:cs="Calibri"/>
                <w:szCs w:val="16"/>
              </w:rPr>
            </w:pPr>
            <w:r w:rsidRPr="00E610A5">
              <w:t>98.6</w:t>
            </w:r>
          </w:p>
        </w:tc>
      </w:tr>
      <w:tr w:rsidR="00B00956" w:rsidRPr="00E610A5" w14:paraId="6BE00238" w14:textId="77777777" w:rsidTr="00C245AC">
        <w:tc>
          <w:tcPr>
            <w:tcW w:w="563" w:type="pct"/>
          </w:tcPr>
          <w:p w14:paraId="385B6A45" w14:textId="77777777" w:rsidR="00B00956" w:rsidRPr="00E610A5" w:rsidRDefault="00B00956" w:rsidP="00C245AC">
            <w:pPr>
              <w:pStyle w:val="TableText"/>
              <w:spacing w:before="50" w:after="50"/>
              <w:rPr>
                <w:rFonts w:cs="Calibri"/>
                <w:szCs w:val="16"/>
              </w:rPr>
            </w:pPr>
            <w:r w:rsidRPr="00E610A5">
              <w:t>3.A.4</w:t>
            </w:r>
          </w:p>
        </w:tc>
        <w:tc>
          <w:tcPr>
            <w:tcW w:w="2292" w:type="pct"/>
            <w:shd w:val="clear" w:color="auto" w:fill="auto"/>
            <w:noWrap/>
          </w:tcPr>
          <w:p w14:paraId="26089888" w14:textId="77777777" w:rsidR="00B00956" w:rsidRPr="00E610A5" w:rsidRDefault="00B00956" w:rsidP="00C245AC">
            <w:pPr>
              <w:pStyle w:val="TableText"/>
              <w:spacing w:before="50" w:after="50"/>
              <w:rPr>
                <w:rFonts w:cs="Calibri"/>
                <w:szCs w:val="16"/>
              </w:rPr>
            </w:pPr>
            <w:r w:rsidRPr="00E610A5">
              <w:t>Other livestock – Horses</w:t>
            </w:r>
          </w:p>
        </w:tc>
        <w:tc>
          <w:tcPr>
            <w:tcW w:w="299" w:type="pct"/>
            <w:shd w:val="clear" w:color="auto" w:fill="auto"/>
            <w:noWrap/>
          </w:tcPr>
          <w:p w14:paraId="32D06D7A"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0104B385" w14:textId="77777777" w:rsidR="00B00956" w:rsidRPr="00E610A5" w:rsidRDefault="00B00956" w:rsidP="00C245AC">
            <w:pPr>
              <w:pStyle w:val="TableText"/>
              <w:spacing w:before="50" w:after="50"/>
              <w:jc w:val="right"/>
              <w:rPr>
                <w:rFonts w:cs="Calibri"/>
                <w:szCs w:val="16"/>
              </w:rPr>
            </w:pPr>
            <w:r w:rsidRPr="00E610A5">
              <w:t>42.3</w:t>
            </w:r>
          </w:p>
        </w:tc>
        <w:tc>
          <w:tcPr>
            <w:tcW w:w="670" w:type="pct"/>
            <w:shd w:val="clear" w:color="auto" w:fill="auto"/>
            <w:noWrap/>
          </w:tcPr>
          <w:p w14:paraId="2C67B2C2"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21419439" w14:textId="77777777" w:rsidR="00B00956" w:rsidRPr="00E610A5" w:rsidRDefault="00B00956" w:rsidP="00C245AC">
            <w:pPr>
              <w:pStyle w:val="TableText"/>
              <w:spacing w:before="50" w:after="50"/>
              <w:jc w:val="right"/>
              <w:rPr>
                <w:rFonts w:cs="Calibri"/>
                <w:szCs w:val="16"/>
              </w:rPr>
            </w:pPr>
            <w:r w:rsidRPr="00E610A5">
              <w:t>98.6</w:t>
            </w:r>
          </w:p>
        </w:tc>
      </w:tr>
      <w:tr w:rsidR="00B00956" w:rsidRPr="00E610A5" w14:paraId="449E1715" w14:textId="77777777" w:rsidTr="00C245AC">
        <w:tc>
          <w:tcPr>
            <w:tcW w:w="563" w:type="pct"/>
          </w:tcPr>
          <w:p w14:paraId="0BC206AF" w14:textId="77777777" w:rsidR="00B00956" w:rsidRPr="00E610A5" w:rsidRDefault="00B00956" w:rsidP="00C245AC">
            <w:pPr>
              <w:pStyle w:val="TableText"/>
              <w:spacing w:before="50" w:after="50"/>
              <w:rPr>
                <w:rFonts w:cs="Calibri"/>
                <w:szCs w:val="16"/>
              </w:rPr>
            </w:pPr>
            <w:r w:rsidRPr="00E610A5">
              <w:t>1.A.2.g.i</w:t>
            </w:r>
          </w:p>
        </w:tc>
        <w:tc>
          <w:tcPr>
            <w:tcW w:w="2292" w:type="pct"/>
            <w:shd w:val="clear" w:color="auto" w:fill="auto"/>
          </w:tcPr>
          <w:p w14:paraId="2D872BD6" w14:textId="77777777" w:rsidR="00B00956" w:rsidRPr="00E610A5" w:rsidRDefault="00B00956" w:rsidP="00C245AC">
            <w:pPr>
              <w:pStyle w:val="TableText"/>
              <w:spacing w:before="50" w:after="50"/>
              <w:rPr>
                <w:rFonts w:cs="Calibri"/>
                <w:szCs w:val="16"/>
              </w:rPr>
            </w:pPr>
            <w:r w:rsidRPr="00E610A5">
              <w:t>Other (please specify) – Manufacturing of machinery Gaseous Fuels</w:t>
            </w:r>
          </w:p>
        </w:tc>
        <w:tc>
          <w:tcPr>
            <w:tcW w:w="299" w:type="pct"/>
            <w:shd w:val="clear" w:color="auto" w:fill="auto"/>
            <w:noWrap/>
          </w:tcPr>
          <w:p w14:paraId="35A9766D"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41310A97" w14:textId="77777777" w:rsidR="00B00956" w:rsidRPr="00E610A5" w:rsidRDefault="00B00956" w:rsidP="00C245AC">
            <w:pPr>
              <w:pStyle w:val="TableText"/>
              <w:spacing w:before="50" w:after="50"/>
              <w:jc w:val="right"/>
              <w:rPr>
                <w:rFonts w:cs="Calibri"/>
                <w:szCs w:val="16"/>
              </w:rPr>
            </w:pPr>
            <w:r w:rsidRPr="00E610A5">
              <w:t>41.9</w:t>
            </w:r>
          </w:p>
        </w:tc>
        <w:tc>
          <w:tcPr>
            <w:tcW w:w="670" w:type="pct"/>
            <w:shd w:val="clear" w:color="auto" w:fill="auto"/>
            <w:noWrap/>
          </w:tcPr>
          <w:p w14:paraId="11701847"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146011F8" w14:textId="77777777" w:rsidR="00B00956" w:rsidRPr="00E610A5" w:rsidRDefault="00B00956" w:rsidP="00C245AC">
            <w:pPr>
              <w:pStyle w:val="TableText"/>
              <w:spacing w:before="50" w:after="50"/>
              <w:jc w:val="right"/>
              <w:rPr>
                <w:rFonts w:cs="Calibri"/>
                <w:szCs w:val="16"/>
              </w:rPr>
            </w:pPr>
            <w:r w:rsidRPr="00E610A5">
              <w:t>98.7</w:t>
            </w:r>
          </w:p>
        </w:tc>
      </w:tr>
      <w:tr w:rsidR="00B00956" w:rsidRPr="00E610A5" w14:paraId="6263E78A" w14:textId="77777777" w:rsidTr="00C245AC">
        <w:tc>
          <w:tcPr>
            <w:tcW w:w="563" w:type="pct"/>
          </w:tcPr>
          <w:p w14:paraId="7FE85F1C" w14:textId="77777777" w:rsidR="00B00956" w:rsidRPr="00E610A5" w:rsidRDefault="00B00956" w:rsidP="00C245AC">
            <w:pPr>
              <w:pStyle w:val="TableText"/>
              <w:spacing w:before="50" w:after="50"/>
              <w:rPr>
                <w:rFonts w:cs="Calibri"/>
                <w:szCs w:val="16"/>
              </w:rPr>
            </w:pPr>
            <w:r w:rsidRPr="00E610A5">
              <w:t>3.H</w:t>
            </w:r>
          </w:p>
        </w:tc>
        <w:tc>
          <w:tcPr>
            <w:tcW w:w="2292" w:type="pct"/>
            <w:shd w:val="clear" w:color="auto" w:fill="auto"/>
            <w:noWrap/>
          </w:tcPr>
          <w:p w14:paraId="1095B740" w14:textId="77777777" w:rsidR="00B00956" w:rsidRPr="00E610A5" w:rsidRDefault="00B00956" w:rsidP="00C245AC">
            <w:pPr>
              <w:pStyle w:val="TableText"/>
              <w:spacing w:before="50" w:after="50"/>
              <w:rPr>
                <w:rFonts w:cs="Calibri"/>
                <w:szCs w:val="16"/>
              </w:rPr>
            </w:pPr>
            <w:r w:rsidRPr="00E610A5">
              <w:t>Agriculture – Urea Application</w:t>
            </w:r>
          </w:p>
        </w:tc>
        <w:tc>
          <w:tcPr>
            <w:tcW w:w="299" w:type="pct"/>
            <w:shd w:val="clear" w:color="auto" w:fill="auto"/>
            <w:noWrap/>
          </w:tcPr>
          <w:p w14:paraId="5AA3D250"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9C82C84" w14:textId="77777777" w:rsidR="00B00956" w:rsidRPr="00E610A5" w:rsidRDefault="00B00956" w:rsidP="00C245AC">
            <w:pPr>
              <w:pStyle w:val="TableText"/>
              <w:spacing w:before="50" w:after="50"/>
              <w:jc w:val="right"/>
              <w:rPr>
                <w:rFonts w:cs="Calibri"/>
                <w:szCs w:val="16"/>
              </w:rPr>
            </w:pPr>
            <w:r w:rsidRPr="00E610A5">
              <w:t>39.2</w:t>
            </w:r>
          </w:p>
        </w:tc>
        <w:tc>
          <w:tcPr>
            <w:tcW w:w="670" w:type="pct"/>
            <w:shd w:val="clear" w:color="auto" w:fill="auto"/>
            <w:noWrap/>
          </w:tcPr>
          <w:p w14:paraId="6F609B8B"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683C0A4C" w14:textId="77777777" w:rsidR="00B00956" w:rsidRPr="00E610A5" w:rsidRDefault="00B00956" w:rsidP="00C245AC">
            <w:pPr>
              <w:pStyle w:val="TableText"/>
              <w:spacing w:before="50" w:after="50"/>
              <w:jc w:val="right"/>
              <w:rPr>
                <w:rFonts w:cs="Calibri"/>
                <w:szCs w:val="16"/>
              </w:rPr>
            </w:pPr>
            <w:r w:rsidRPr="00E610A5">
              <w:t>98.8</w:t>
            </w:r>
          </w:p>
        </w:tc>
      </w:tr>
      <w:tr w:rsidR="00B00956" w:rsidRPr="00E610A5" w14:paraId="0D32F28A" w14:textId="77777777" w:rsidTr="00C245AC">
        <w:tc>
          <w:tcPr>
            <w:tcW w:w="563" w:type="pct"/>
          </w:tcPr>
          <w:p w14:paraId="2DB6827C" w14:textId="77777777" w:rsidR="00B00956" w:rsidRPr="00E610A5" w:rsidRDefault="00B00956" w:rsidP="00C245AC">
            <w:pPr>
              <w:pStyle w:val="TableText"/>
              <w:spacing w:before="50" w:after="50"/>
              <w:rPr>
                <w:rFonts w:cs="Calibri"/>
                <w:szCs w:val="16"/>
              </w:rPr>
            </w:pPr>
            <w:r w:rsidRPr="00E610A5">
              <w:t>1.B.1.a.2</w:t>
            </w:r>
          </w:p>
        </w:tc>
        <w:tc>
          <w:tcPr>
            <w:tcW w:w="2292" w:type="pct"/>
            <w:shd w:val="clear" w:color="auto" w:fill="auto"/>
            <w:noWrap/>
          </w:tcPr>
          <w:p w14:paraId="4DB8915C" w14:textId="77777777" w:rsidR="00B00956" w:rsidRPr="00E610A5" w:rsidRDefault="00B00956" w:rsidP="00C245AC">
            <w:pPr>
              <w:pStyle w:val="TableText"/>
              <w:spacing w:before="50" w:after="50"/>
              <w:rPr>
                <w:rFonts w:cs="Calibri"/>
                <w:szCs w:val="16"/>
              </w:rPr>
            </w:pPr>
            <w:r w:rsidRPr="00E610A5">
              <w:t>Coal Mining and Handling – Surface Mines</w:t>
            </w:r>
          </w:p>
        </w:tc>
        <w:tc>
          <w:tcPr>
            <w:tcW w:w="299" w:type="pct"/>
            <w:shd w:val="clear" w:color="auto" w:fill="auto"/>
            <w:noWrap/>
          </w:tcPr>
          <w:p w14:paraId="3CAD46BF" w14:textId="77777777" w:rsidR="00B00956" w:rsidRPr="00E610A5" w:rsidRDefault="00B00956" w:rsidP="00C245AC">
            <w:pPr>
              <w:pStyle w:val="TableText"/>
              <w:spacing w:before="50" w:after="50"/>
              <w:jc w:val="center"/>
              <w:rPr>
                <w:rFonts w:cs="Calibri"/>
                <w:szCs w:val="16"/>
              </w:rPr>
            </w:pPr>
            <w:r w:rsidRPr="00E610A5">
              <w:rPr>
                <w:rFonts w:cs="Calibri"/>
                <w:color w:val="000000"/>
              </w:rPr>
              <w:t>CH</w:t>
            </w:r>
            <w:r w:rsidRPr="00E610A5">
              <w:rPr>
                <w:rFonts w:cs="Calibri"/>
                <w:color w:val="000000"/>
                <w:vertAlign w:val="subscript"/>
              </w:rPr>
              <w:t>4</w:t>
            </w:r>
          </w:p>
        </w:tc>
        <w:tc>
          <w:tcPr>
            <w:tcW w:w="643" w:type="pct"/>
            <w:shd w:val="clear" w:color="auto" w:fill="auto"/>
            <w:noWrap/>
          </w:tcPr>
          <w:p w14:paraId="5E7FDC6F" w14:textId="77777777" w:rsidR="00B00956" w:rsidRPr="00E610A5" w:rsidRDefault="00B00956" w:rsidP="00C245AC">
            <w:pPr>
              <w:pStyle w:val="TableText"/>
              <w:spacing w:before="50" w:after="50"/>
              <w:jc w:val="right"/>
              <w:rPr>
                <w:rFonts w:cs="Calibri"/>
                <w:szCs w:val="16"/>
              </w:rPr>
            </w:pPr>
            <w:r w:rsidRPr="00E610A5">
              <w:t>38.7</w:t>
            </w:r>
          </w:p>
        </w:tc>
        <w:tc>
          <w:tcPr>
            <w:tcW w:w="670" w:type="pct"/>
            <w:shd w:val="clear" w:color="auto" w:fill="auto"/>
            <w:noWrap/>
          </w:tcPr>
          <w:p w14:paraId="6A38805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14A15B29" w14:textId="77777777" w:rsidR="00B00956" w:rsidRPr="00E610A5" w:rsidRDefault="00B00956" w:rsidP="00C245AC">
            <w:pPr>
              <w:pStyle w:val="TableText"/>
              <w:spacing w:before="50" w:after="50"/>
              <w:jc w:val="right"/>
              <w:rPr>
                <w:rFonts w:cs="Calibri"/>
                <w:szCs w:val="16"/>
              </w:rPr>
            </w:pPr>
            <w:r w:rsidRPr="00E610A5">
              <w:t>98.8</w:t>
            </w:r>
          </w:p>
        </w:tc>
      </w:tr>
      <w:tr w:rsidR="00B00956" w:rsidRPr="00E610A5" w14:paraId="39F78793" w14:textId="77777777" w:rsidTr="00C245AC">
        <w:tc>
          <w:tcPr>
            <w:tcW w:w="563" w:type="pct"/>
          </w:tcPr>
          <w:p w14:paraId="768F45E9" w14:textId="77777777" w:rsidR="00B00956" w:rsidRPr="00E610A5" w:rsidRDefault="00B00956" w:rsidP="00C245AC">
            <w:pPr>
              <w:pStyle w:val="TableText"/>
              <w:spacing w:before="50" w:after="50"/>
              <w:rPr>
                <w:rFonts w:cs="Calibri"/>
                <w:szCs w:val="16"/>
              </w:rPr>
            </w:pPr>
            <w:r w:rsidRPr="00E610A5">
              <w:t>3.D.1.2</w:t>
            </w:r>
          </w:p>
        </w:tc>
        <w:tc>
          <w:tcPr>
            <w:tcW w:w="2292" w:type="pct"/>
            <w:shd w:val="clear" w:color="auto" w:fill="auto"/>
            <w:noWrap/>
          </w:tcPr>
          <w:p w14:paraId="7179FB2B" w14:textId="43DAED54" w:rsidR="00B00956" w:rsidRPr="00E610A5" w:rsidRDefault="00B00956" w:rsidP="00C245AC">
            <w:pPr>
              <w:pStyle w:val="TableText"/>
              <w:spacing w:before="50" w:after="50"/>
              <w:rPr>
                <w:rFonts w:cs="Calibri"/>
                <w:szCs w:val="16"/>
              </w:rPr>
            </w:pPr>
            <w:r w:rsidRPr="00E610A5">
              <w:t>Direct N</w:t>
            </w:r>
            <w:r w:rsidR="006E7877" w:rsidRPr="00E610A5">
              <w:rPr>
                <w:vertAlign w:val="subscript"/>
              </w:rPr>
              <w:t>2</w:t>
            </w:r>
            <w:r w:rsidRPr="00E610A5">
              <w:t xml:space="preserve">O Emissions </w:t>
            </w:r>
            <w:r w:rsidR="006E7877" w:rsidRPr="00E610A5">
              <w:t>f</w:t>
            </w:r>
            <w:r w:rsidRPr="00E610A5">
              <w:t>rom Managed Soils – Organic N</w:t>
            </w:r>
            <w:r w:rsidR="002143EE" w:rsidRPr="00E610A5">
              <w:t> </w:t>
            </w:r>
            <w:r w:rsidRPr="00E610A5">
              <w:t>Fertilizers</w:t>
            </w:r>
          </w:p>
        </w:tc>
        <w:tc>
          <w:tcPr>
            <w:tcW w:w="299" w:type="pct"/>
            <w:shd w:val="clear" w:color="auto" w:fill="auto"/>
            <w:noWrap/>
          </w:tcPr>
          <w:p w14:paraId="6FA5A6D1" w14:textId="77777777" w:rsidR="00B00956" w:rsidRPr="00E610A5" w:rsidRDefault="00B00956" w:rsidP="00C245AC">
            <w:pPr>
              <w:pStyle w:val="TableText"/>
              <w:spacing w:before="50" w:after="50"/>
              <w:jc w:val="center"/>
              <w:rPr>
                <w:rFonts w:cs="Calibri"/>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40FD860E" w14:textId="77777777" w:rsidR="00B00956" w:rsidRPr="00E610A5" w:rsidRDefault="00B00956" w:rsidP="00C245AC">
            <w:pPr>
              <w:pStyle w:val="TableText"/>
              <w:spacing w:before="50" w:after="50"/>
              <w:jc w:val="right"/>
              <w:rPr>
                <w:rFonts w:cs="Calibri"/>
                <w:szCs w:val="16"/>
              </w:rPr>
            </w:pPr>
            <w:r w:rsidRPr="00E610A5">
              <w:t>36.3</w:t>
            </w:r>
          </w:p>
        </w:tc>
        <w:tc>
          <w:tcPr>
            <w:tcW w:w="670" w:type="pct"/>
            <w:shd w:val="clear" w:color="auto" w:fill="auto"/>
            <w:noWrap/>
          </w:tcPr>
          <w:p w14:paraId="590C90BD"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521991B4" w14:textId="77777777" w:rsidR="00B00956" w:rsidRPr="00E610A5" w:rsidRDefault="00B00956" w:rsidP="00C245AC">
            <w:pPr>
              <w:pStyle w:val="TableText"/>
              <w:spacing w:before="50" w:after="50"/>
              <w:jc w:val="right"/>
              <w:rPr>
                <w:rFonts w:cs="Calibri"/>
                <w:szCs w:val="16"/>
              </w:rPr>
            </w:pPr>
            <w:r w:rsidRPr="00E610A5">
              <w:t>98.9</w:t>
            </w:r>
          </w:p>
        </w:tc>
      </w:tr>
      <w:tr w:rsidR="00B00956" w:rsidRPr="00E610A5" w14:paraId="485019B6" w14:textId="77777777" w:rsidTr="00C245AC">
        <w:tc>
          <w:tcPr>
            <w:tcW w:w="563" w:type="pct"/>
          </w:tcPr>
          <w:p w14:paraId="6818DC6E" w14:textId="77777777" w:rsidR="00B00956" w:rsidRPr="00E610A5" w:rsidRDefault="00B00956" w:rsidP="00C245AC">
            <w:pPr>
              <w:pStyle w:val="TableText"/>
              <w:spacing w:before="50" w:after="50"/>
              <w:rPr>
                <w:rFonts w:cs="Calibri"/>
                <w:szCs w:val="16"/>
              </w:rPr>
            </w:pPr>
            <w:r w:rsidRPr="00E610A5">
              <w:t>1.A.4.c</w:t>
            </w:r>
          </w:p>
        </w:tc>
        <w:tc>
          <w:tcPr>
            <w:tcW w:w="2292" w:type="pct"/>
            <w:shd w:val="clear" w:color="auto" w:fill="auto"/>
            <w:noWrap/>
          </w:tcPr>
          <w:p w14:paraId="1CCD537C" w14:textId="77777777" w:rsidR="00B00956" w:rsidRPr="00E610A5" w:rsidRDefault="00B00956" w:rsidP="00C245AC">
            <w:pPr>
              <w:pStyle w:val="TableText"/>
              <w:spacing w:before="50" w:after="50"/>
              <w:rPr>
                <w:rFonts w:cs="Calibri"/>
                <w:szCs w:val="16"/>
              </w:rPr>
            </w:pPr>
            <w:r w:rsidRPr="00E610A5">
              <w:t>Other Sectors – Agriculture/Forestry/Fishing Solid Fuels</w:t>
            </w:r>
          </w:p>
        </w:tc>
        <w:tc>
          <w:tcPr>
            <w:tcW w:w="299" w:type="pct"/>
            <w:shd w:val="clear" w:color="auto" w:fill="auto"/>
            <w:noWrap/>
          </w:tcPr>
          <w:p w14:paraId="0C0888A1" w14:textId="77777777" w:rsidR="00B00956" w:rsidRPr="00E610A5" w:rsidRDefault="00B00956" w:rsidP="00C245AC">
            <w:pPr>
              <w:pStyle w:val="TableText"/>
              <w:spacing w:before="50" w:after="50"/>
              <w:jc w:val="center"/>
              <w:rPr>
                <w:rFonts w:cs="Calibri"/>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3E6E2E07" w14:textId="77777777" w:rsidR="00B00956" w:rsidRPr="00E610A5" w:rsidRDefault="00B00956" w:rsidP="00C245AC">
            <w:pPr>
              <w:pStyle w:val="TableText"/>
              <w:spacing w:before="50" w:after="50"/>
              <w:jc w:val="right"/>
              <w:rPr>
                <w:rFonts w:cs="Calibri"/>
                <w:szCs w:val="16"/>
              </w:rPr>
            </w:pPr>
            <w:r w:rsidRPr="00E610A5">
              <w:t>35.1</w:t>
            </w:r>
          </w:p>
        </w:tc>
        <w:tc>
          <w:tcPr>
            <w:tcW w:w="670" w:type="pct"/>
            <w:shd w:val="clear" w:color="auto" w:fill="auto"/>
            <w:noWrap/>
          </w:tcPr>
          <w:p w14:paraId="23E89C75" w14:textId="77777777" w:rsidR="00B00956" w:rsidRPr="00E610A5" w:rsidRDefault="00B00956" w:rsidP="00C245AC">
            <w:pPr>
              <w:pStyle w:val="TableText"/>
              <w:spacing w:before="50" w:after="50"/>
              <w:jc w:val="right"/>
              <w:rPr>
                <w:rFonts w:cs="Calibri"/>
                <w:szCs w:val="16"/>
              </w:rPr>
            </w:pPr>
            <w:r w:rsidRPr="00E610A5">
              <w:t>0.1</w:t>
            </w:r>
          </w:p>
        </w:tc>
        <w:tc>
          <w:tcPr>
            <w:tcW w:w="533" w:type="pct"/>
            <w:shd w:val="clear" w:color="auto" w:fill="auto"/>
            <w:noWrap/>
          </w:tcPr>
          <w:p w14:paraId="2DC70D25" w14:textId="77777777" w:rsidR="00B00956" w:rsidRPr="00E610A5" w:rsidRDefault="00B00956" w:rsidP="00C245AC">
            <w:pPr>
              <w:pStyle w:val="TableText"/>
              <w:spacing w:before="50" w:after="50"/>
              <w:jc w:val="right"/>
              <w:rPr>
                <w:rFonts w:cs="Calibri"/>
                <w:szCs w:val="16"/>
              </w:rPr>
            </w:pPr>
            <w:r w:rsidRPr="00E610A5">
              <w:t>98.9</w:t>
            </w:r>
          </w:p>
        </w:tc>
      </w:tr>
      <w:tr w:rsidR="00B00956" w:rsidRPr="00E610A5" w14:paraId="4E70BCF2" w14:textId="77777777" w:rsidTr="00C245AC">
        <w:tc>
          <w:tcPr>
            <w:tcW w:w="563" w:type="pct"/>
          </w:tcPr>
          <w:p w14:paraId="43F729B8" w14:textId="77777777" w:rsidR="00B00956" w:rsidRPr="00E610A5" w:rsidRDefault="00B00956" w:rsidP="00C245AC">
            <w:pPr>
              <w:pStyle w:val="TableText"/>
              <w:spacing w:before="50" w:after="50"/>
              <w:rPr>
                <w:rFonts w:cs="Calibri"/>
                <w:color w:val="000000"/>
                <w:szCs w:val="16"/>
              </w:rPr>
            </w:pPr>
            <w:r w:rsidRPr="00E610A5">
              <w:t>3.B.2.5</w:t>
            </w:r>
          </w:p>
        </w:tc>
        <w:tc>
          <w:tcPr>
            <w:tcW w:w="2292" w:type="pct"/>
            <w:shd w:val="clear" w:color="auto" w:fill="auto"/>
            <w:noWrap/>
          </w:tcPr>
          <w:p w14:paraId="7C084012" w14:textId="0F8C1389" w:rsidR="00B00956" w:rsidRPr="00E610A5" w:rsidRDefault="00B00956" w:rsidP="00C245AC">
            <w:pPr>
              <w:pStyle w:val="TableText"/>
              <w:spacing w:before="50" w:after="50"/>
              <w:rPr>
                <w:rFonts w:cs="Calibri"/>
                <w:color w:val="000000"/>
                <w:szCs w:val="16"/>
              </w:rPr>
            </w:pPr>
            <w:r w:rsidRPr="00E610A5">
              <w:t>N</w:t>
            </w:r>
            <w:r w:rsidR="006E7877" w:rsidRPr="00E610A5">
              <w:rPr>
                <w:vertAlign w:val="subscript"/>
              </w:rPr>
              <w:t>2</w:t>
            </w:r>
            <w:r w:rsidRPr="00E610A5">
              <w:t>O and NMVOC Emissions – Indirect N</w:t>
            </w:r>
            <w:r w:rsidR="006E7877" w:rsidRPr="00E610A5">
              <w:rPr>
                <w:vertAlign w:val="subscript"/>
              </w:rPr>
              <w:t>2</w:t>
            </w:r>
            <w:r w:rsidRPr="00E610A5">
              <w:t>O Emissions</w:t>
            </w:r>
          </w:p>
        </w:tc>
        <w:tc>
          <w:tcPr>
            <w:tcW w:w="299" w:type="pct"/>
            <w:shd w:val="clear" w:color="auto" w:fill="auto"/>
            <w:noWrap/>
          </w:tcPr>
          <w:p w14:paraId="638EF6A3" w14:textId="77777777" w:rsidR="00B00956" w:rsidRPr="00E610A5" w:rsidRDefault="00B00956" w:rsidP="00C245AC">
            <w:pPr>
              <w:pStyle w:val="TableText"/>
              <w:spacing w:before="50" w:after="50"/>
              <w:jc w:val="center"/>
              <w:rPr>
                <w:rFonts w:cs="Calibri"/>
                <w:color w:val="000000"/>
                <w:szCs w:val="16"/>
              </w:rPr>
            </w:pPr>
            <w:r w:rsidRPr="00E610A5">
              <w:t>N</w:t>
            </w:r>
            <w:r w:rsidRPr="00E610A5">
              <w:rPr>
                <w:vertAlign w:val="subscript"/>
              </w:rPr>
              <w:t>2</w:t>
            </w:r>
            <w:r w:rsidRPr="00E610A5">
              <w:t>O</w:t>
            </w:r>
            <w:r w:rsidRPr="00E610A5" w:rsidDel="00A36825">
              <w:rPr>
                <w:rFonts w:cs="Arial"/>
                <w:color w:val="000000"/>
                <w:szCs w:val="16"/>
              </w:rPr>
              <w:t xml:space="preserve"> </w:t>
            </w:r>
          </w:p>
        </w:tc>
        <w:tc>
          <w:tcPr>
            <w:tcW w:w="643" w:type="pct"/>
            <w:shd w:val="clear" w:color="auto" w:fill="auto"/>
            <w:noWrap/>
          </w:tcPr>
          <w:p w14:paraId="7E98AE0B" w14:textId="77777777" w:rsidR="00B00956" w:rsidRPr="00E610A5" w:rsidRDefault="00B00956" w:rsidP="00C245AC">
            <w:pPr>
              <w:pStyle w:val="TableText"/>
              <w:spacing w:before="50" w:after="50"/>
              <w:jc w:val="right"/>
              <w:rPr>
                <w:rFonts w:cs="Calibri"/>
                <w:color w:val="000000"/>
                <w:szCs w:val="16"/>
              </w:rPr>
            </w:pPr>
            <w:r w:rsidRPr="00E610A5">
              <w:t>34.7</w:t>
            </w:r>
          </w:p>
        </w:tc>
        <w:tc>
          <w:tcPr>
            <w:tcW w:w="670" w:type="pct"/>
            <w:shd w:val="clear" w:color="auto" w:fill="auto"/>
            <w:noWrap/>
          </w:tcPr>
          <w:p w14:paraId="4259CC3D" w14:textId="77777777" w:rsidR="00B00956" w:rsidRPr="00E610A5" w:rsidRDefault="00B00956" w:rsidP="00C245AC">
            <w:pPr>
              <w:pStyle w:val="TableText"/>
              <w:spacing w:before="50" w:after="50"/>
              <w:jc w:val="right"/>
              <w:rPr>
                <w:rFonts w:cs="Calibri"/>
                <w:color w:val="000000"/>
                <w:szCs w:val="16"/>
              </w:rPr>
            </w:pPr>
            <w:r w:rsidRPr="00E610A5">
              <w:t>0.1</w:t>
            </w:r>
          </w:p>
        </w:tc>
        <w:tc>
          <w:tcPr>
            <w:tcW w:w="533" w:type="pct"/>
            <w:shd w:val="clear" w:color="auto" w:fill="auto"/>
            <w:noWrap/>
          </w:tcPr>
          <w:p w14:paraId="09FD1DE6" w14:textId="77777777" w:rsidR="00B00956" w:rsidRPr="00E610A5" w:rsidRDefault="00B00956" w:rsidP="00C245AC">
            <w:pPr>
              <w:pStyle w:val="TableText"/>
              <w:spacing w:before="50" w:after="50"/>
              <w:jc w:val="right"/>
              <w:rPr>
                <w:rFonts w:cs="Calibri"/>
                <w:color w:val="000000"/>
                <w:szCs w:val="16"/>
              </w:rPr>
            </w:pPr>
            <w:r w:rsidRPr="00E610A5">
              <w:t>99.0</w:t>
            </w:r>
          </w:p>
        </w:tc>
      </w:tr>
      <w:tr w:rsidR="00B00956" w:rsidRPr="00E610A5" w14:paraId="4106CBE9" w14:textId="77777777" w:rsidTr="00C245AC">
        <w:tc>
          <w:tcPr>
            <w:tcW w:w="563" w:type="pct"/>
          </w:tcPr>
          <w:p w14:paraId="560D7930" w14:textId="77777777" w:rsidR="00B00956" w:rsidRPr="00E610A5" w:rsidRDefault="00B00956" w:rsidP="00C245AC">
            <w:pPr>
              <w:pStyle w:val="TableText"/>
              <w:spacing w:before="50" w:after="50"/>
              <w:rPr>
                <w:rFonts w:cs="Calibri"/>
                <w:color w:val="000000"/>
                <w:szCs w:val="16"/>
              </w:rPr>
            </w:pPr>
            <w:r w:rsidRPr="00E610A5">
              <w:t>1.A.2.b</w:t>
            </w:r>
          </w:p>
        </w:tc>
        <w:tc>
          <w:tcPr>
            <w:tcW w:w="2292" w:type="pct"/>
            <w:shd w:val="clear" w:color="auto" w:fill="auto"/>
            <w:noWrap/>
          </w:tcPr>
          <w:p w14:paraId="5DEF0824" w14:textId="77777777" w:rsidR="00B00956" w:rsidRPr="00E610A5" w:rsidRDefault="00B00956" w:rsidP="00C245AC">
            <w:pPr>
              <w:pStyle w:val="TableText"/>
              <w:spacing w:before="50" w:after="50"/>
              <w:rPr>
                <w:rFonts w:cs="Calibri"/>
                <w:color w:val="000000"/>
                <w:szCs w:val="16"/>
              </w:rPr>
            </w:pPr>
            <w:r w:rsidRPr="00E610A5">
              <w:t>Manufacturing Industries and Construction – Non-Ferrous Metals Liquid Fuels</w:t>
            </w:r>
          </w:p>
        </w:tc>
        <w:tc>
          <w:tcPr>
            <w:tcW w:w="299" w:type="pct"/>
            <w:shd w:val="clear" w:color="auto" w:fill="auto"/>
            <w:noWrap/>
          </w:tcPr>
          <w:p w14:paraId="361847E3" w14:textId="77777777" w:rsidR="00B00956" w:rsidRPr="00E610A5" w:rsidRDefault="00B00956" w:rsidP="00C245AC">
            <w:pPr>
              <w:pStyle w:val="TableText"/>
              <w:spacing w:before="50" w:after="50"/>
              <w:jc w:val="center"/>
              <w:rPr>
                <w:rFonts w:cs="Calibri"/>
                <w:color w:val="000000"/>
                <w:szCs w:val="16"/>
              </w:rPr>
            </w:pPr>
            <w:r w:rsidRPr="00E610A5">
              <w:rPr>
                <w:rFonts w:cs="Calibri"/>
                <w:color w:val="000000"/>
              </w:rPr>
              <w:t>CO</w:t>
            </w:r>
            <w:r w:rsidRPr="00E610A5">
              <w:rPr>
                <w:rFonts w:cs="Calibri"/>
                <w:color w:val="000000"/>
                <w:vertAlign w:val="subscript"/>
              </w:rPr>
              <w:t>2</w:t>
            </w:r>
          </w:p>
        </w:tc>
        <w:tc>
          <w:tcPr>
            <w:tcW w:w="643" w:type="pct"/>
            <w:shd w:val="clear" w:color="auto" w:fill="auto"/>
            <w:noWrap/>
          </w:tcPr>
          <w:p w14:paraId="5C8A9E23" w14:textId="77777777" w:rsidR="00B00956" w:rsidRPr="00E610A5" w:rsidRDefault="00B00956" w:rsidP="00C245AC">
            <w:pPr>
              <w:pStyle w:val="TableText"/>
              <w:spacing w:before="50" w:after="50"/>
              <w:jc w:val="right"/>
              <w:rPr>
                <w:rFonts w:cs="Calibri"/>
                <w:color w:val="000000"/>
                <w:szCs w:val="16"/>
              </w:rPr>
            </w:pPr>
            <w:r w:rsidRPr="00E610A5">
              <w:t>32.5</w:t>
            </w:r>
          </w:p>
        </w:tc>
        <w:tc>
          <w:tcPr>
            <w:tcW w:w="670" w:type="pct"/>
            <w:shd w:val="clear" w:color="auto" w:fill="auto"/>
            <w:noWrap/>
          </w:tcPr>
          <w:p w14:paraId="4CE19A47" w14:textId="77777777" w:rsidR="00B00956" w:rsidRPr="00E610A5" w:rsidRDefault="00B00956" w:rsidP="00C245AC">
            <w:pPr>
              <w:pStyle w:val="TableText"/>
              <w:spacing w:before="50" w:after="50"/>
              <w:jc w:val="right"/>
              <w:rPr>
                <w:rFonts w:cs="Calibri"/>
                <w:color w:val="000000"/>
                <w:szCs w:val="16"/>
              </w:rPr>
            </w:pPr>
            <w:r w:rsidRPr="00E610A5">
              <w:t>0.0</w:t>
            </w:r>
          </w:p>
        </w:tc>
        <w:tc>
          <w:tcPr>
            <w:tcW w:w="533" w:type="pct"/>
            <w:shd w:val="clear" w:color="auto" w:fill="auto"/>
            <w:noWrap/>
          </w:tcPr>
          <w:p w14:paraId="05E86F69" w14:textId="77777777" w:rsidR="00B00956" w:rsidRPr="00E610A5" w:rsidRDefault="00B00956" w:rsidP="00C245AC">
            <w:pPr>
              <w:pStyle w:val="TableText"/>
              <w:spacing w:before="50" w:after="50"/>
              <w:jc w:val="right"/>
              <w:rPr>
                <w:rFonts w:cs="Calibri"/>
                <w:color w:val="000000"/>
                <w:szCs w:val="16"/>
              </w:rPr>
            </w:pPr>
            <w:r w:rsidRPr="00E610A5">
              <w:t>99.0</w:t>
            </w:r>
          </w:p>
        </w:tc>
      </w:tr>
    </w:tbl>
    <w:p w14:paraId="50EEF70C" w14:textId="77777777" w:rsidR="002143EE" w:rsidRPr="00E610A5" w:rsidRDefault="002143EE" w:rsidP="002143EE">
      <w:pPr>
        <w:pStyle w:val="BodyText"/>
      </w:pPr>
      <w:bookmarkStart w:id="74" w:name="_Toc352505084"/>
      <w:bookmarkStart w:id="75" w:name="_Toc414531547"/>
      <w:bookmarkStart w:id="76" w:name="_Toc451176219"/>
      <w:bookmarkStart w:id="77" w:name="_Toc481751651"/>
      <w:bookmarkStart w:id="78" w:name="_Toc511116879"/>
      <w:bookmarkStart w:id="79" w:name="_Toc5271501"/>
      <w:bookmarkStart w:id="80" w:name="_Toc36315426"/>
      <w:bookmarkStart w:id="81" w:name="_Toc68277316"/>
    </w:p>
    <w:p w14:paraId="3CC98F66" w14:textId="7A88761A" w:rsidR="00B00956" w:rsidRPr="00E610A5" w:rsidRDefault="002143EE" w:rsidP="002143EE">
      <w:pPr>
        <w:pStyle w:val="Table"/>
      </w:pPr>
      <w:r w:rsidRPr="00E610A5">
        <w:br w:type="page"/>
      </w:r>
      <w:bookmarkStart w:id="82" w:name="_Toc68791785"/>
      <w:r w:rsidR="00B00956" w:rsidRPr="00E610A5">
        <w:lastRenderedPageBreak/>
        <w:t>Table A1.3.3(a)</w:t>
      </w:r>
      <w:r w:rsidR="00B00956" w:rsidRPr="00E610A5">
        <w:tab/>
        <w:t>Results of the key category trend analysis for 99 per cent of the net emissions and removals</w:t>
      </w:r>
      <w:r w:rsidR="00B00956" w:rsidRPr="00E610A5">
        <w:br/>
        <w:t xml:space="preserve">for New Zealand in </w:t>
      </w:r>
      <w:bookmarkEnd w:id="74"/>
      <w:bookmarkEnd w:id="75"/>
      <w:bookmarkEnd w:id="76"/>
      <w:bookmarkEnd w:id="77"/>
      <w:r w:rsidR="00B00956" w:rsidRPr="00E610A5">
        <w:t>1990–201</w:t>
      </w:r>
      <w:bookmarkEnd w:id="78"/>
      <w:bookmarkEnd w:id="79"/>
      <w:bookmarkEnd w:id="80"/>
      <w:r w:rsidR="00B00956" w:rsidRPr="00E610A5">
        <w:t>9</w:t>
      </w:r>
      <w:bookmarkEnd w:id="81"/>
      <w:bookmarkEnd w:id="82"/>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873"/>
        <w:gridCol w:w="2439"/>
        <w:gridCol w:w="464"/>
        <w:gridCol w:w="1046"/>
        <w:gridCol w:w="1065"/>
        <w:gridCol w:w="873"/>
        <w:gridCol w:w="930"/>
        <w:gridCol w:w="815"/>
      </w:tblGrid>
      <w:tr w:rsidR="00B00956" w:rsidRPr="00E610A5" w14:paraId="595F19D9" w14:textId="77777777" w:rsidTr="006E7877">
        <w:trPr>
          <w:tblHeader/>
        </w:trPr>
        <w:tc>
          <w:tcPr>
            <w:tcW w:w="5000" w:type="pct"/>
            <w:gridSpan w:val="8"/>
            <w:tcBorders>
              <w:bottom w:val="single" w:sz="4" w:space="0" w:color="365F91"/>
            </w:tcBorders>
            <w:shd w:val="clear" w:color="auto" w:fill="365F91"/>
          </w:tcPr>
          <w:p w14:paraId="1B8F0929" w14:textId="77777777" w:rsidR="00B00956" w:rsidRPr="00E610A5" w:rsidRDefault="00B00956" w:rsidP="00C245AC">
            <w:pPr>
              <w:pStyle w:val="TableTextBold"/>
              <w:keepNext/>
              <w:spacing w:before="50" w:after="50"/>
              <w:rPr>
                <w:noProof w:val="0"/>
                <w:color w:val="FFFFFF"/>
              </w:rPr>
            </w:pPr>
            <w:r w:rsidRPr="00E610A5">
              <w:rPr>
                <w:noProof w:val="0"/>
                <w:color w:val="FFFFFF"/>
              </w:rPr>
              <w:t>IPCC Tier 1 category trend assessment – including LULUCF (net emissions)</w:t>
            </w:r>
          </w:p>
        </w:tc>
      </w:tr>
      <w:tr w:rsidR="006E7877" w:rsidRPr="00E610A5" w14:paraId="26FA89B8" w14:textId="77777777" w:rsidTr="006E7877">
        <w:trPr>
          <w:tblHeader/>
        </w:trPr>
        <w:tc>
          <w:tcPr>
            <w:tcW w:w="513" w:type="pct"/>
            <w:shd w:val="clear" w:color="auto" w:fill="365F91"/>
            <w:vAlign w:val="bottom"/>
          </w:tcPr>
          <w:p w14:paraId="306F7D43" w14:textId="77777777" w:rsidR="00B00956" w:rsidRPr="00E610A5" w:rsidRDefault="00B00956" w:rsidP="006E7877">
            <w:pPr>
              <w:pStyle w:val="TableTextBold"/>
              <w:keepNext/>
              <w:spacing w:before="0" w:after="50"/>
              <w:rPr>
                <w:noProof w:val="0"/>
                <w:color w:val="FFFFFF"/>
              </w:rPr>
            </w:pPr>
            <w:r w:rsidRPr="00E610A5">
              <w:rPr>
                <w:noProof w:val="0"/>
                <w:color w:val="FFFFFF"/>
              </w:rPr>
              <w:t>CRF category code</w:t>
            </w:r>
          </w:p>
        </w:tc>
        <w:tc>
          <w:tcPr>
            <w:tcW w:w="1434" w:type="pct"/>
            <w:shd w:val="clear" w:color="auto" w:fill="365F91"/>
            <w:vAlign w:val="bottom"/>
            <w:hideMark/>
          </w:tcPr>
          <w:p w14:paraId="40254E9A" w14:textId="77777777" w:rsidR="00B00956" w:rsidRPr="00E610A5" w:rsidRDefault="00B00956" w:rsidP="00C245AC">
            <w:pPr>
              <w:pStyle w:val="TableTextBold"/>
              <w:keepNext/>
              <w:spacing w:before="50" w:after="50"/>
              <w:rPr>
                <w:noProof w:val="0"/>
                <w:color w:val="FFFFFF"/>
              </w:rPr>
            </w:pPr>
            <w:r w:rsidRPr="00E610A5">
              <w:rPr>
                <w:noProof w:val="0"/>
                <w:color w:val="FFFFFF"/>
              </w:rPr>
              <w:t>IPCC category</w:t>
            </w:r>
          </w:p>
        </w:tc>
        <w:tc>
          <w:tcPr>
            <w:tcW w:w="273" w:type="pct"/>
            <w:shd w:val="clear" w:color="auto" w:fill="365F91"/>
            <w:vAlign w:val="bottom"/>
            <w:hideMark/>
          </w:tcPr>
          <w:p w14:paraId="72454CEC" w14:textId="77777777" w:rsidR="00B00956" w:rsidRPr="00E610A5" w:rsidRDefault="00B00956" w:rsidP="00C245AC">
            <w:pPr>
              <w:pStyle w:val="TableTextBold"/>
              <w:keepNext/>
              <w:spacing w:before="50" w:after="50"/>
              <w:jc w:val="center"/>
              <w:rPr>
                <w:noProof w:val="0"/>
                <w:color w:val="FFFFFF"/>
              </w:rPr>
            </w:pPr>
            <w:r w:rsidRPr="00E610A5">
              <w:rPr>
                <w:noProof w:val="0"/>
                <w:color w:val="FFFFFF"/>
              </w:rPr>
              <w:t>Gas</w:t>
            </w:r>
          </w:p>
        </w:tc>
        <w:tc>
          <w:tcPr>
            <w:tcW w:w="615" w:type="pct"/>
            <w:tcBorders>
              <w:bottom w:val="single" w:sz="4" w:space="0" w:color="365F91"/>
            </w:tcBorders>
            <w:shd w:val="clear" w:color="auto" w:fill="365F91"/>
            <w:vAlign w:val="bottom"/>
            <w:hideMark/>
          </w:tcPr>
          <w:p w14:paraId="67A4F7E9" w14:textId="77777777" w:rsidR="00B00956" w:rsidRPr="00E610A5" w:rsidRDefault="00B00956" w:rsidP="00C245AC">
            <w:pPr>
              <w:pStyle w:val="TableTextBold"/>
              <w:keepNext/>
              <w:spacing w:before="50" w:after="50"/>
              <w:jc w:val="right"/>
              <w:rPr>
                <w:rFonts w:cs="Arial"/>
                <w:bCs/>
                <w:noProof w:val="0"/>
                <w:color w:val="FFFFFF"/>
                <w:szCs w:val="16"/>
              </w:rPr>
            </w:pPr>
            <w:r w:rsidRPr="00E610A5">
              <w:rPr>
                <w:rFonts w:cs="Arial"/>
                <w:bCs/>
                <w:noProof w:val="0"/>
                <w:color w:val="FFFFFF"/>
                <w:szCs w:val="16"/>
              </w:rPr>
              <w:t>1990 estimate</w:t>
            </w:r>
            <w:r w:rsidRPr="00E610A5">
              <w:rPr>
                <w:rFonts w:cs="Arial"/>
                <w:bCs/>
                <w:noProof w:val="0"/>
                <w:color w:val="FFFFFF"/>
                <w:szCs w:val="16"/>
              </w:rPr>
              <w:br/>
              <w:t>(kt CO</w:t>
            </w:r>
            <w:r w:rsidRPr="00E610A5">
              <w:rPr>
                <w:rFonts w:cs="Arial"/>
                <w:bCs/>
                <w:noProof w:val="0"/>
                <w:color w:val="FFFFFF"/>
                <w:szCs w:val="16"/>
                <w:vertAlign w:val="subscript"/>
              </w:rPr>
              <w:t>2</w:t>
            </w:r>
            <w:r w:rsidRPr="00E610A5">
              <w:rPr>
                <w:rFonts w:cs="Arial"/>
                <w:bCs/>
                <w:noProof w:val="0"/>
                <w:color w:val="FFFFFF"/>
                <w:szCs w:val="16"/>
              </w:rPr>
              <w:t>-e)</w:t>
            </w:r>
          </w:p>
        </w:tc>
        <w:tc>
          <w:tcPr>
            <w:tcW w:w="626" w:type="pct"/>
            <w:tcBorders>
              <w:bottom w:val="single" w:sz="4" w:space="0" w:color="365F91"/>
            </w:tcBorders>
            <w:shd w:val="clear" w:color="auto" w:fill="365F91"/>
            <w:vAlign w:val="bottom"/>
            <w:hideMark/>
          </w:tcPr>
          <w:p w14:paraId="3EC7A15A" w14:textId="77777777" w:rsidR="00B00956" w:rsidRPr="00E610A5" w:rsidRDefault="00B00956" w:rsidP="00C245AC">
            <w:pPr>
              <w:pStyle w:val="TableTextBold"/>
              <w:keepNext/>
              <w:spacing w:before="50" w:after="50"/>
              <w:jc w:val="right"/>
              <w:rPr>
                <w:rFonts w:cs="Arial"/>
                <w:bCs/>
                <w:noProof w:val="0"/>
                <w:color w:val="FFFFFF"/>
                <w:szCs w:val="16"/>
              </w:rPr>
            </w:pPr>
            <w:r w:rsidRPr="00E610A5">
              <w:rPr>
                <w:rFonts w:cs="Arial"/>
                <w:bCs/>
                <w:noProof w:val="0"/>
                <w:color w:val="FFFFFF"/>
                <w:szCs w:val="16"/>
              </w:rPr>
              <w:t>2019 estimate</w:t>
            </w:r>
            <w:r w:rsidRPr="00E610A5">
              <w:rPr>
                <w:rFonts w:cs="Arial"/>
                <w:bCs/>
                <w:noProof w:val="0"/>
                <w:color w:val="FFFFFF"/>
                <w:szCs w:val="16"/>
              </w:rPr>
              <w:br/>
              <w:t>(kt CO</w:t>
            </w:r>
            <w:r w:rsidRPr="00E610A5">
              <w:rPr>
                <w:rFonts w:cs="Arial"/>
                <w:bCs/>
                <w:noProof w:val="0"/>
                <w:color w:val="FFFFFF"/>
                <w:szCs w:val="16"/>
                <w:vertAlign w:val="subscript"/>
              </w:rPr>
              <w:t>2</w:t>
            </w:r>
            <w:r w:rsidRPr="00E610A5">
              <w:rPr>
                <w:rFonts w:cs="Arial"/>
                <w:bCs/>
                <w:noProof w:val="0"/>
                <w:color w:val="FFFFFF"/>
                <w:szCs w:val="16"/>
              </w:rPr>
              <w:t>-e)</w:t>
            </w:r>
          </w:p>
        </w:tc>
        <w:tc>
          <w:tcPr>
            <w:tcW w:w="513" w:type="pct"/>
            <w:shd w:val="clear" w:color="auto" w:fill="365F91"/>
            <w:vAlign w:val="bottom"/>
            <w:hideMark/>
          </w:tcPr>
          <w:p w14:paraId="0B85CF44" w14:textId="77777777" w:rsidR="00B00956" w:rsidRPr="00E610A5" w:rsidRDefault="00B00956" w:rsidP="00C245AC">
            <w:pPr>
              <w:pStyle w:val="TableTextBold"/>
              <w:keepNext/>
              <w:spacing w:before="50" w:after="50"/>
              <w:jc w:val="right"/>
              <w:rPr>
                <w:rFonts w:cs="Arial"/>
                <w:bCs/>
                <w:noProof w:val="0"/>
                <w:color w:val="FFFFFF"/>
                <w:szCs w:val="16"/>
              </w:rPr>
            </w:pPr>
            <w:r w:rsidRPr="00E610A5">
              <w:rPr>
                <w:rFonts w:cs="Arial"/>
                <w:bCs/>
                <w:noProof w:val="0"/>
                <w:color w:val="FFFFFF"/>
                <w:szCs w:val="16"/>
              </w:rPr>
              <w:t>Trend assessment</w:t>
            </w:r>
          </w:p>
        </w:tc>
        <w:tc>
          <w:tcPr>
            <w:tcW w:w="547" w:type="pct"/>
            <w:shd w:val="clear" w:color="auto" w:fill="365F91"/>
            <w:vAlign w:val="bottom"/>
            <w:hideMark/>
          </w:tcPr>
          <w:p w14:paraId="276D27D1" w14:textId="77777777" w:rsidR="00B00956" w:rsidRPr="00E610A5" w:rsidRDefault="00B00956" w:rsidP="00C245AC">
            <w:pPr>
              <w:pStyle w:val="TableTextBold"/>
              <w:keepNext/>
              <w:spacing w:before="50" w:after="50"/>
              <w:jc w:val="right"/>
              <w:rPr>
                <w:rFonts w:cs="Arial"/>
                <w:bCs/>
                <w:noProof w:val="0"/>
                <w:color w:val="FFFFFF"/>
                <w:szCs w:val="16"/>
              </w:rPr>
            </w:pPr>
            <w:r w:rsidRPr="00E610A5">
              <w:rPr>
                <w:rFonts w:cs="Arial"/>
                <w:bCs/>
                <w:noProof w:val="0"/>
                <w:color w:val="FFFFFF"/>
                <w:szCs w:val="16"/>
              </w:rPr>
              <w:t>Contribution to trend (%)</w:t>
            </w:r>
          </w:p>
        </w:tc>
        <w:tc>
          <w:tcPr>
            <w:tcW w:w="479" w:type="pct"/>
            <w:shd w:val="clear" w:color="auto" w:fill="365F91"/>
            <w:vAlign w:val="bottom"/>
            <w:hideMark/>
          </w:tcPr>
          <w:p w14:paraId="219D34AD" w14:textId="77777777" w:rsidR="00B00956" w:rsidRPr="00E610A5" w:rsidRDefault="00B00956" w:rsidP="00C245AC">
            <w:pPr>
              <w:pStyle w:val="TableTextBold"/>
              <w:keepNext/>
              <w:spacing w:before="50" w:after="50"/>
              <w:jc w:val="right"/>
              <w:rPr>
                <w:rFonts w:cs="Arial"/>
                <w:bCs/>
                <w:noProof w:val="0"/>
                <w:color w:val="FFFFFF"/>
                <w:szCs w:val="16"/>
              </w:rPr>
            </w:pPr>
            <w:r w:rsidRPr="00E610A5">
              <w:rPr>
                <w:rFonts w:cs="Arial"/>
                <w:bCs/>
                <w:noProof w:val="0"/>
                <w:color w:val="FFFFFF"/>
                <w:szCs w:val="16"/>
              </w:rPr>
              <w:t>Cumulative total (%)</w:t>
            </w:r>
          </w:p>
        </w:tc>
      </w:tr>
      <w:tr w:rsidR="006E7877" w:rsidRPr="00E610A5" w14:paraId="6EB97B96" w14:textId="77777777" w:rsidTr="006E7877">
        <w:tc>
          <w:tcPr>
            <w:tcW w:w="513" w:type="pct"/>
          </w:tcPr>
          <w:p w14:paraId="74822C83" w14:textId="77777777" w:rsidR="00B00956" w:rsidRPr="00E610A5" w:rsidRDefault="00B00956" w:rsidP="00C245AC">
            <w:pPr>
              <w:pStyle w:val="TableText"/>
              <w:spacing w:before="50" w:after="50"/>
              <w:rPr>
                <w:rFonts w:cs="Arial"/>
                <w:color w:val="000000"/>
                <w:szCs w:val="16"/>
              </w:rPr>
            </w:pPr>
            <w:r w:rsidRPr="00E610A5">
              <w:t>4.A.1</w:t>
            </w:r>
          </w:p>
        </w:tc>
        <w:tc>
          <w:tcPr>
            <w:tcW w:w="1434" w:type="pct"/>
            <w:shd w:val="clear" w:color="auto" w:fill="auto"/>
          </w:tcPr>
          <w:p w14:paraId="40F2812B" w14:textId="77777777" w:rsidR="00B00956" w:rsidRPr="00E610A5" w:rsidRDefault="00B00956" w:rsidP="00C245AC">
            <w:pPr>
              <w:pStyle w:val="TableText"/>
              <w:spacing w:before="50" w:after="50"/>
              <w:rPr>
                <w:rFonts w:cs="Arial"/>
                <w:color w:val="000000"/>
                <w:szCs w:val="16"/>
              </w:rPr>
            </w:pPr>
            <w:r w:rsidRPr="00E610A5">
              <w:t>Forest Land – Forest Land Remaining Forest Land</w:t>
            </w:r>
          </w:p>
        </w:tc>
        <w:tc>
          <w:tcPr>
            <w:tcW w:w="273" w:type="pct"/>
            <w:shd w:val="clear" w:color="auto" w:fill="auto"/>
          </w:tcPr>
          <w:p w14:paraId="325237E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7372DE7" w14:textId="77777777" w:rsidR="00B00956" w:rsidRPr="00E610A5" w:rsidRDefault="00B00956" w:rsidP="00C245AC">
            <w:pPr>
              <w:pStyle w:val="TableText"/>
              <w:spacing w:before="50" w:after="50"/>
              <w:jc w:val="right"/>
              <w:rPr>
                <w:rFonts w:cs="Arial"/>
                <w:color w:val="000000"/>
                <w:szCs w:val="16"/>
              </w:rPr>
            </w:pPr>
            <w:r w:rsidRPr="00E610A5">
              <w:t>–4,808.9</w:t>
            </w:r>
          </w:p>
        </w:tc>
        <w:tc>
          <w:tcPr>
            <w:tcW w:w="626" w:type="pct"/>
            <w:shd w:val="clear" w:color="auto" w:fill="auto"/>
          </w:tcPr>
          <w:p w14:paraId="3AE8A500" w14:textId="77777777" w:rsidR="00B00956" w:rsidRPr="00E610A5" w:rsidRDefault="00B00956" w:rsidP="00C245AC">
            <w:pPr>
              <w:pStyle w:val="TableText"/>
              <w:spacing w:before="50" w:after="50"/>
              <w:jc w:val="right"/>
              <w:rPr>
                <w:rFonts w:cs="Arial"/>
                <w:color w:val="000000"/>
                <w:szCs w:val="16"/>
              </w:rPr>
            </w:pPr>
            <w:r w:rsidRPr="00E610A5">
              <w:t>–17,544.5</w:t>
            </w:r>
          </w:p>
        </w:tc>
        <w:tc>
          <w:tcPr>
            <w:tcW w:w="513" w:type="pct"/>
            <w:shd w:val="clear" w:color="auto" w:fill="auto"/>
          </w:tcPr>
          <w:p w14:paraId="0A0EBFAE" w14:textId="77777777" w:rsidR="00B00956" w:rsidRPr="00E610A5" w:rsidRDefault="00B00956" w:rsidP="00C245AC">
            <w:pPr>
              <w:pStyle w:val="TableText"/>
              <w:spacing w:before="50" w:after="50"/>
              <w:jc w:val="right"/>
              <w:rPr>
                <w:rFonts w:cs="Arial"/>
                <w:color w:val="000000"/>
                <w:szCs w:val="16"/>
              </w:rPr>
            </w:pPr>
            <w:r w:rsidRPr="00E610A5">
              <w:t>0.156</w:t>
            </w:r>
          </w:p>
        </w:tc>
        <w:tc>
          <w:tcPr>
            <w:tcW w:w="547" w:type="pct"/>
            <w:shd w:val="clear" w:color="auto" w:fill="auto"/>
          </w:tcPr>
          <w:p w14:paraId="72DC1F0B" w14:textId="77777777" w:rsidR="00B00956" w:rsidRPr="00E610A5" w:rsidRDefault="00B00956" w:rsidP="00C245AC">
            <w:pPr>
              <w:pStyle w:val="TableText"/>
              <w:spacing w:before="50" w:after="50"/>
              <w:jc w:val="right"/>
              <w:rPr>
                <w:rFonts w:cs="Arial"/>
                <w:color w:val="000000"/>
                <w:szCs w:val="16"/>
              </w:rPr>
            </w:pPr>
            <w:r w:rsidRPr="00E610A5">
              <w:t>17.8</w:t>
            </w:r>
          </w:p>
        </w:tc>
        <w:tc>
          <w:tcPr>
            <w:tcW w:w="479" w:type="pct"/>
            <w:shd w:val="clear" w:color="auto" w:fill="auto"/>
          </w:tcPr>
          <w:p w14:paraId="019FE8FA" w14:textId="77777777" w:rsidR="00B00956" w:rsidRPr="00E610A5" w:rsidRDefault="00B00956" w:rsidP="00C245AC">
            <w:pPr>
              <w:pStyle w:val="TableText"/>
              <w:spacing w:before="50" w:after="50"/>
              <w:jc w:val="right"/>
              <w:rPr>
                <w:rFonts w:cs="Arial"/>
                <w:color w:val="000000"/>
                <w:szCs w:val="16"/>
              </w:rPr>
            </w:pPr>
            <w:r w:rsidRPr="00E610A5">
              <w:t>17.8</w:t>
            </w:r>
          </w:p>
        </w:tc>
      </w:tr>
      <w:tr w:rsidR="006E7877" w:rsidRPr="00E610A5" w14:paraId="6EB154E4" w14:textId="77777777" w:rsidTr="006E7877">
        <w:tc>
          <w:tcPr>
            <w:tcW w:w="513" w:type="pct"/>
          </w:tcPr>
          <w:p w14:paraId="5CC70F3F" w14:textId="77777777" w:rsidR="00B00956" w:rsidRPr="00E610A5" w:rsidRDefault="00B00956" w:rsidP="00C245AC">
            <w:pPr>
              <w:pStyle w:val="TableText"/>
              <w:spacing w:before="50" w:after="50"/>
              <w:rPr>
                <w:rFonts w:cs="Arial"/>
                <w:color w:val="000000"/>
                <w:szCs w:val="16"/>
              </w:rPr>
            </w:pPr>
            <w:r w:rsidRPr="00E610A5">
              <w:t>3.A.2</w:t>
            </w:r>
          </w:p>
        </w:tc>
        <w:tc>
          <w:tcPr>
            <w:tcW w:w="1434" w:type="pct"/>
            <w:shd w:val="clear" w:color="auto" w:fill="auto"/>
          </w:tcPr>
          <w:p w14:paraId="5BA0BC87" w14:textId="77777777" w:rsidR="00B00956" w:rsidRPr="00E610A5" w:rsidRDefault="00B00956" w:rsidP="00C245AC">
            <w:pPr>
              <w:pStyle w:val="TableText"/>
              <w:spacing w:before="50" w:after="50"/>
              <w:rPr>
                <w:rFonts w:cs="Arial"/>
                <w:color w:val="000000"/>
                <w:szCs w:val="16"/>
              </w:rPr>
            </w:pPr>
            <w:r w:rsidRPr="00E610A5">
              <w:t>Other (please specify) – Sheep</w:t>
            </w:r>
          </w:p>
        </w:tc>
        <w:tc>
          <w:tcPr>
            <w:tcW w:w="273" w:type="pct"/>
            <w:shd w:val="clear" w:color="auto" w:fill="auto"/>
          </w:tcPr>
          <w:p w14:paraId="406D5C50"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3E7B37AA" w14:textId="77777777" w:rsidR="00B00956" w:rsidRPr="00E610A5" w:rsidRDefault="00B00956" w:rsidP="00C245AC">
            <w:pPr>
              <w:pStyle w:val="TableText"/>
              <w:spacing w:before="50" w:after="50"/>
              <w:jc w:val="right"/>
              <w:rPr>
                <w:rFonts w:cs="Arial"/>
                <w:color w:val="000000"/>
                <w:szCs w:val="16"/>
              </w:rPr>
            </w:pPr>
            <w:r w:rsidRPr="00E610A5">
              <w:t>14,557.9</w:t>
            </w:r>
          </w:p>
        </w:tc>
        <w:tc>
          <w:tcPr>
            <w:tcW w:w="626" w:type="pct"/>
            <w:shd w:val="clear" w:color="auto" w:fill="auto"/>
          </w:tcPr>
          <w:p w14:paraId="18133CFE" w14:textId="77777777" w:rsidR="00B00956" w:rsidRPr="00E610A5" w:rsidRDefault="00B00956" w:rsidP="00C245AC">
            <w:pPr>
              <w:pStyle w:val="TableText"/>
              <w:spacing w:before="50" w:after="50"/>
              <w:jc w:val="right"/>
              <w:rPr>
                <w:rFonts w:cs="Arial"/>
                <w:color w:val="000000"/>
                <w:szCs w:val="16"/>
              </w:rPr>
            </w:pPr>
            <w:r w:rsidRPr="00E610A5">
              <w:t>8,527.2</w:t>
            </w:r>
          </w:p>
        </w:tc>
        <w:tc>
          <w:tcPr>
            <w:tcW w:w="513" w:type="pct"/>
            <w:shd w:val="clear" w:color="auto" w:fill="auto"/>
          </w:tcPr>
          <w:p w14:paraId="351793A5" w14:textId="77777777" w:rsidR="00B00956" w:rsidRPr="00E610A5" w:rsidRDefault="00B00956" w:rsidP="00C245AC">
            <w:pPr>
              <w:pStyle w:val="TableText"/>
              <w:spacing w:before="50" w:after="50"/>
              <w:jc w:val="right"/>
              <w:rPr>
                <w:rFonts w:cs="Arial"/>
                <w:color w:val="000000"/>
                <w:szCs w:val="16"/>
              </w:rPr>
            </w:pPr>
            <w:r w:rsidRPr="00E610A5">
              <w:t>0.119</w:t>
            </w:r>
          </w:p>
        </w:tc>
        <w:tc>
          <w:tcPr>
            <w:tcW w:w="547" w:type="pct"/>
            <w:shd w:val="clear" w:color="auto" w:fill="auto"/>
          </w:tcPr>
          <w:p w14:paraId="648803B2" w14:textId="77777777" w:rsidR="00B00956" w:rsidRPr="00E610A5" w:rsidRDefault="00B00956" w:rsidP="00C245AC">
            <w:pPr>
              <w:pStyle w:val="TableText"/>
              <w:spacing w:before="50" w:after="50"/>
              <w:jc w:val="right"/>
              <w:rPr>
                <w:rFonts w:cs="Arial"/>
                <w:color w:val="000000"/>
                <w:szCs w:val="16"/>
              </w:rPr>
            </w:pPr>
            <w:r w:rsidRPr="00E610A5">
              <w:t>13.5</w:t>
            </w:r>
          </w:p>
        </w:tc>
        <w:tc>
          <w:tcPr>
            <w:tcW w:w="479" w:type="pct"/>
            <w:shd w:val="clear" w:color="auto" w:fill="auto"/>
          </w:tcPr>
          <w:p w14:paraId="5102ACF0" w14:textId="77777777" w:rsidR="00B00956" w:rsidRPr="00E610A5" w:rsidRDefault="00B00956" w:rsidP="00C245AC">
            <w:pPr>
              <w:pStyle w:val="TableText"/>
              <w:spacing w:before="50" w:after="50"/>
              <w:jc w:val="right"/>
              <w:rPr>
                <w:rFonts w:cs="Arial"/>
                <w:color w:val="000000"/>
                <w:szCs w:val="16"/>
              </w:rPr>
            </w:pPr>
            <w:r w:rsidRPr="00E610A5">
              <w:t>31.3</w:t>
            </w:r>
          </w:p>
        </w:tc>
      </w:tr>
      <w:tr w:rsidR="006E7877" w:rsidRPr="00E610A5" w14:paraId="34FD3536" w14:textId="77777777" w:rsidTr="006E7877">
        <w:tc>
          <w:tcPr>
            <w:tcW w:w="513" w:type="pct"/>
          </w:tcPr>
          <w:p w14:paraId="2412A9A3" w14:textId="77777777" w:rsidR="00B00956" w:rsidRPr="00E610A5" w:rsidRDefault="00B00956" w:rsidP="00C245AC">
            <w:pPr>
              <w:pStyle w:val="TableText"/>
              <w:spacing w:before="50" w:after="50"/>
              <w:rPr>
                <w:rFonts w:cs="Arial"/>
                <w:color w:val="000000"/>
                <w:szCs w:val="16"/>
              </w:rPr>
            </w:pPr>
            <w:r w:rsidRPr="00E610A5">
              <w:t>4.G</w:t>
            </w:r>
          </w:p>
        </w:tc>
        <w:tc>
          <w:tcPr>
            <w:tcW w:w="1434" w:type="pct"/>
            <w:shd w:val="clear" w:color="auto" w:fill="auto"/>
          </w:tcPr>
          <w:p w14:paraId="7B02A0F6" w14:textId="77777777" w:rsidR="00B00956" w:rsidRPr="00E610A5" w:rsidRDefault="00B00956" w:rsidP="00C245AC">
            <w:pPr>
              <w:pStyle w:val="TableText"/>
              <w:spacing w:before="50" w:after="50"/>
              <w:rPr>
                <w:rFonts w:cs="Arial"/>
                <w:color w:val="000000"/>
                <w:szCs w:val="16"/>
              </w:rPr>
            </w:pPr>
            <w:r w:rsidRPr="00E610A5">
              <w:t>Land Use, Land-Use Change and Forestry – Harvested Wood Products</w:t>
            </w:r>
          </w:p>
        </w:tc>
        <w:tc>
          <w:tcPr>
            <w:tcW w:w="273" w:type="pct"/>
            <w:shd w:val="clear" w:color="auto" w:fill="auto"/>
          </w:tcPr>
          <w:p w14:paraId="2EE5F9E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7B0C233" w14:textId="77777777" w:rsidR="00B00956" w:rsidRPr="00E610A5" w:rsidRDefault="00B00956" w:rsidP="00C245AC">
            <w:pPr>
              <w:pStyle w:val="TableText"/>
              <w:spacing w:before="50" w:after="50"/>
              <w:jc w:val="right"/>
              <w:rPr>
                <w:rFonts w:cs="Arial"/>
                <w:color w:val="000000"/>
                <w:szCs w:val="16"/>
              </w:rPr>
            </w:pPr>
            <w:r w:rsidRPr="00E610A5">
              <w:t>–2,072.9</w:t>
            </w:r>
          </w:p>
        </w:tc>
        <w:tc>
          <w:tcPr>
            <w:tcW w:w="626" w:type="pct"/>
            <w:shd w:val="clear" w:color="auto" w:fill="auto"/>
          </w:tcPr>
          <w:p w14:paraId="6316E99B" w14:textId="77777777" w:rsidR="00B00956" w:rsidRPr="00E610A5" w:rsidRDefault="00B00956" w:rsidP="00C245AC">
            <w:pPr>
              <w:pStyle w:val="TableText"/>
              <w:spacing w:before="50" w:after="50"/>
              <w:jc w:val="right"/>
              <w:rPr>
                <w:rFonts w:cs="Arial"/>
                <w:color w:val="000000"/>
                <w:szCs w:val="16"/>
              </w:rPr>
            </w:pPr>
            <w:r w:rsidRPr="00E610A5">
              <w:t>–10,067.3</w:t>
            </w:r>
          </w:p>
        </w:tc>
        <w:tc>
          <w:tcPr>
            <w:tcW w:w="513" w:type="pct"/>
            <w:shd w:val="clear" w:color="auto" w:fill="auto"/>
          </w:tcPr>
          <w:p w14:paraId="010CB94D" w14:textId="77777777" w:rsidR="00B00956" w:rsidRPr="00E610A5" w:rsidRDefault="00B00956" w:rsidP="00C245AC">
            <w:pPr>
              <w:pStyle w:val="TableText"/>
              <w:spacing w:before="50" w:after="50"/>
              <w:jc w:val="right"/>
              <w:rPr>
                <w:rFonts w:cs="Arial"/>
                <w:color w:val="000000"/>
                <w:szCs w:val="16"/>
              </w:rPr>
            </w:pPr>
            <w:r w:rsidRPr="00E610A5">
              <w:t>0.094</w:t>
            </w:r>
          </w:p>
        </w:tc>
        <w:tc>
          <w:tcPr>
            <w:tcW w:w="547" w:type="pct"/>
            <w:shd w:val="clear" w:color="auto" w:fill="auto"/>
          </w:tcPr>
          <w:p w14:paraId="602D7837" w14:textId="77777777" w:rsidR="00B00956" w:rsidRPr="00E610A5" w:rsidRDefault="00B00956" w:rsidP="00C245AC">
            <w:pPr>
              <w:pStyle w:val="TableText"/>
              <w:spacing w:before="50" w:after="50"/>
              <w:jc w:val="right"/>
              <w:rPr>
                <w:rFonts w:cs="Arial"/>
                <w:color w:val="000000"/>
                <w:szCs w:val="16"/>
              </w:rPr>
            </w:pPr>
            <w:r w:rsidRPr="00E610A5">
              <w:t>10.8</w:t>
            </w:r>
          </w:p>
        </w:tc>
        <w:tc>
          <w:tcPr>
            <w:tcW w:w="479" w:type="pct"/>
            <w:shd w:val="clear" w:color="auto" w:fill="auto"/>
          </w:tcPr>
          <w:p w14:paraId="4B69CD7E" w14:textId="77777777" w:rsidR="00B00956" w:rsidRPr="00E610A5" w:rsidRDefault="00B00956" w:rsidP="00C245AC">
            <w:pPr>
              <w:pStyle w:val="TableText"/>
              <w:spacing w:before="50" w:after="50"/>
              <w:jc w:val="right"/>
              <w:rPr>
                <w:rFonts w:cs="Arial"/>
                <w:color w:val="000000"/>
                <w:szCs w:val="16"/>
              </w:rPr>
            </w:pPr>
            <w:r w:rsidRPr="00E610A5">
              <w:t>42.1</w:t>
            </w:r>
          </w:p>
        </w:tc>
      </w:tr>
      <w:tr w:rsidR="006E7877" w:rsidRPr="00E610A5" w14:paraId="2C70614C" w14:textId="77777777" w:rsidTr="006E7877">
        <w:tc>
          <w:tcPr>
            <w:tcW w:w="513" w:type="pct"/>
          </w:tcPr>
          <w:p w14:paraId="70EF3BAB" w14:textId="77777777" w:rsidR="00B00956" w:rsidRPr="00E610A5" w:rsidRDefault="00B00956" w:rsidP="00C245AC">
            <w:pPr>
              <w:pStyle w:val="TableText"/>
              <w:spacing w:before="50" w:after="50"/>
              <w:rPr>
                <w:rFonts w:cs="Arial"/>
                <w:color w:val="000000"/>
                <w:szCs w:val="16"/>
              </w:rPr>
            </w:pPr>
            <w:r w:rsidRPr="00E610A5">
              <w:t>4.A.2</w:t>
            </w:r>
          </w:p>
        </w:tc>
        <w:tc>
          <w:tcPr>
            <w:tcW w:w="1434" w:type="pct"/>
            <w:shd w:val="clear" w:color="auto" w:fill="auto"/>
          </w:tcPr>
          <w:p w14:paraId="24D11445" w14:textId="77777777" w:rsidR="00B00956" w:rsidRPr="00E610A5" w:rsidRDefault="00B00956" w:rsidP="00C245AC">
            <w:pPr>
              <w:pStyle w:val="TableText"/>
              <w:spacing w:before="50" w:after="50"/>
              <w:rPr>
                <w:rFonts w:cs="Arial"/>
                <w:color w:val="000000"/>
                <w:szCs w:val="16"/>
              </w:rPr>
            </w:pPr>
            <w:r w:rsidRPr="00E610A5">
              <w:t>Forest Land – Land Converted to Forest Land</w:t>
            </w:r>
          </w:p>
        </w:tc>
        <w:tc>
          <w:tcPr>
            <w:tcW w:w="273" w:type="pct"/>
            <w:shd w:val="clear" w:color="auto" w:fill="auto"/>
          </w:tcPr>
          <w:p w14:paraId="04036C5E"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26108B3" w14:textId="77777777" w:rsidR="00B00956" w:rsidRPr="00E610A5" w:rsidRDefault="00B00956" w:rsidP="00C245AC">
            <w:pPr>
              <w:pStyle w:val="TableText"/>
              <w:spacing w:before="50" w:after="50"/>
              <w:jc w:val="right"/>
              <w:rPr>
                <w:rFonts w:cs="Arial"/>
                <w:color w:val="000000"/>
                <w:szCs w:val="16"/>
              </w:rPr>
            </w:pPr>
            <w:r w:rsidRPr="00E610A5">
              <w:t>–18,516.4</w:t>
            </w:r>
          </w:p>
        </w:tc>
        <w:tc>
          <w:tcPr>
            <w:tcW w:w="626" w:type="pct"/>
            <w:shd w:val="clear" w:color="auto" w:fill="auto"/>
          </w:tcPr>
          <w:p w14:paraId="2F97777F" w14:textId="77777777" w:rsidR="00B00956" w:rsidRPr="00E610A5" w:rsidRDefault="00B00956" w:rsidP="00C245AC">
            <w:pPr>
              <w:pStyle w:val="TableText"/>
              <w:spacing w:before="50" w:after="50"/>
              <w:jc w:val="right"/>
              <w:rPr>
                <w:rFonts w:cs="Arial"/>
                <w:color w:val="000000"/>
                <w:szCs w:val="16"/>
              </w:rPr>
            </w:pPr>
            <w:r w:rsidRPr="00E610A5">
              <w:t>–4,736.0</w:t>
            </w:r>
          </w:p>
        </w:tc>
        <w:tc>
          <w:tcPr>
            <w:tcW w:w="513" w:type="pct"/>
            <w:shd w:val="clear" w:color="auto" w:fill="auto"/>
          </w:tcPr>
          <w:p w14:paraId="60D00D04" w14:textId="77777777" w:rsidR="00B00956" w:rsidRPr="00E610A5" w:rsidRDefault="00B00956" w:rsidP="00C245AC">
            <w:pPr>
              <w:pStyle w:val="TableText"/>
              <w:spacing w:before="50" w:after="50"/>
              <w:jc w:val="right"/>
              <w:rPr>
                <w:rFonts w:cs="Arial"/>
                <w:color w:val="000000"/>
                <w:szCs w:val="16"/>
              </w:rPr>
            </w:pPr>
            <w:r w:rsidRPr="00E610A5">
              <w:t>0.082</w:t>
            </w:r>
          </w:p>
        </w:tc>
        <w:tc>
          <w:tcPr>
            <w:tcW w:w="547" w:type="pct"/>
            <w:shd w:val="clear" w:color="auto" w:fill="auto"/>
          </w:tcPr>
          <w:p w14:paraId="2890300A" w14:textId="77777777" w:rsidR="00B00956" w:rsidRPr="00E610A5" w:rsidRDefault="00B00956" w:rsidP="00C245AC">
            <w:pPr>
              <w:pStyle w:val="TableText"/>
              <w:spacing w:before="50" w:after="50"/>
              <w:jc w:val="right"/>
              <w:rPr>
                <w:rFonts w:cs="Arial"/>
                <w:color w:val="000000"/>
                <w:szCs w:val="16"/>
              </w:rPr>
            </w:pPr>
            <w:r w:rsidRPr="00E610A5">
              <w:t>9.4</w:t>
            </w:r>
          </w:p>
        </w:tc>
        <w:tc>
          <w:tcPr>
            <w:tcW w:w="479" w:type="pct"/>
            <w:shd w:val="clear" w:color="auto" w:fill="auto"/>
          </w:tcPr>
          <w:p w14:paraId="3E8FC474" w14:textId="77777777" w:rsidR="00B00956" w:rsidRPr="00E610A5" w:rsidRDefault="00B00956" w:rsidP="00C245AC">
            <w:pPr>
              <w:pStyle w:val="TableText"/>
              <w:spacing w:before="50" w:after="50"/>
              <w:jc w:val="right"/>
              <w:rPr>
                <w:rFonts w:cs="Arial"/>
                <w:color w:val="000000"/>
                <w:szCs w:val="16"/>
              </w:rPr>
            </w:pPr>
            <w:r w:rsidRPr="00E610A5">
              <w:t>51.5</w:t>
            </w:r>
          </w:p>
        </w:tc>
      </w:tr>
      <w:tr w:rsidR="006E7877" w:rsidRPr="00E610A5" w14:paraId="35E41124" w14:textId="77777777" w:rsidTr="006E7877">
        <w:tc>
          <w:tcPr>
            <w:tcW w:w="513" w:type="pct"/>
          </w:tcPr>
          <w:p w14:paraId="6E515B33" w14:textId="77777777" w:rsidR="00B00956" w:rsidRPr="00E610A5" w:rsidRDefault="00B00956" w:rsidP="00C245AC">
            <w:pPr>
              <w:pStyle w:val="TableText"/>
              <w:spacing w:before="50" w:after="50"/>
              <w:rPr>
                <w:rFonts w:cs="Arial"/>
                <w:color w:val="000000"/>
                <w:szCs w:val="16"/>
              </w:rPr>
            </w:pPr>
            <w:r w:rsidRPr="00E610A5">
              <w:t>3.A.1</w:t>
            </w:r>
          </w:p>
        </w:tc>
        <w:tc>
          <w:tcPr>
            <w:tcW w:w="1434" w:type="pct"/>
            <w:shd w:val="clear" w:color="auto" w:fill="auto"/>
          </w:tcPr>
          <w:p w14:paraId="4224B561" w14:textId="77777777" w:rsidR="00B00956" w:rsidRPr="00E610A5" w:rsidRDefault="00B00956" w:rsidP="00C245AC">
            <w:pPr>
              <w:pStyle w:val="TableText"/>
              <w:spacing w:before="50" w:after="50"/>
              <w:rPr>
                <w:rFonts w:cs="Arial"/>
                <w:color w:val="000000"/>
                <w:szCs w:val="16"/>
              </w:rPr>
            </w:pPr>
            <w:r w:rsidRPr="00E610A5">
              <w:t>Option A – Dairy Cattle</w:t>
            </w:r>
          </w:p>
        </w:tc>
        <w:tc>
          <w:tcPr>
            <w:tcW w:w="273" w:type="pct"/>
            <w:shd w:val="clear" w:color="auto" w:fill="auto"/>
          </w:tcPr>
          <w:p w14:paraId="154F1BD7"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16EBB32B" w14:textId="77777777" w:rsidR="00B00956" w:rsidRPr="00E610A5" w:rsidRDefault="00B00956" w:rsidP="00C245AC">
            <w:pPr>
              <w:pStyle w:val="TableText"/>
              <w:spacing w:before="50" w:after="50"/>
              <w:jc w:val="right"/>
              <w:rPr>
                <w:rFonts w:cs="Arial"/>
                <w:color w:val="000000"/>
                <w:szCs w:val="16"/>
              </w:rPr>
            </w:pPr>
            <w:r w:rsidRPr="00E610A5">
              <w:t>6,147.3</w:t>
            </w:r>
          </w:p>
        </w:tc>
        <w:tc>
          <w:tcPr>
            <w:tcW w:w="626" w:type="pct"/>
            <w:shd w:val="clear" w:color="auto" w:fill="auto"/>
          </w:tcPr>
          <w:p w14:paraId="6B45249A" w14:textId="77777777" w:rsidR="00B00956" w:rsidRPr="00E610A5" w:rsidRDefault="00B00956" w:rsidP="00C245AC">
            <w:pPr>
              <w:pStyle w:val="TableText"/>
              <w:spacing w:before="50" w:after="50"/>
              <w:jc w:val="right"/>
              <w:rPr>
                <w:rFonts w:cs="Arial"/>
                <w:color w:val="000000"/>
                <w:szCs w:val="16"/>
              </w:rPr>
            </w:pPr>
            <w:r w:rsidRPr="00E610A5">
              <w:t>14,013.6</w:t>
            </w:r>
          </w:p>
        </w:tc>
        <w:tc>
          <w:tcPr>
            <w:tcW w:w="513" w:type="pct"/>
            <w:shd w:val="clear" w:color="auto" w:fill="auto"/>
          </w:tcPr>
          <w:p w14:paraId="569A19AF" w14:textId="77777777" w:rsidR="00B00956" w:rsidRPr="00E610A5" w:rsidRDefault="00B00956" w:rsidP="00C245AC">
            <w:pPr>
              <w:pStyle w:val="TableText"/>
              <w:spacing w:before="50" w:after="50"/>
              <w:jc w:val="right"/>
              <w:rPr>
                <w:rFonts w:cs="Arial"/>
                <w:color w:val="000000"/>
                <w:szCs w:val="16"/>
              </w:rPr>
            </w:pPr>
            <w:r w:rsidRPr="00E610A5">
              <w:t>0.063</w:t>
            </w:r>
          </w:p>
        </w:tc>
        <w:tc>
          <w:tcPr>
            <w:tcW w:w="547" w:type="pct"/>
            <w:shd w:val="clear" w:color="auto" w:fill="auto"/>
          </w:tcPr>
          <w:p w14:paraId="70D84495" w14:textId="77777777" w:rsidR="00B00956" w:rsidRPr="00E610A5" w:rsidRDefault="00B00956" w:rsidP="00C245AC">
            <w:pPr>
              <w:pStyle w:val="TableText"/>
              <w:spacing w:before="50" w:after="50"/>
              <w:jc w:val="right"/>
              <w:rPr>
                <w:rFonts w:cs="Arial"/>
                <w:color w:val="000000"/>
                <w:szCs w:val="16"/>
              </w:rPr>
            </w:pPr>
            <w:r w:rsidRPr="00E610A5">
              <w:t>7.2</w:t>
            </w:r>
          </w:p>
        </w:tc>
        <w:tc>
          <w:tcPr>
            <w:tcW w:w="479" w:type="pct"/>
            <w:shd w:val="clear" w:color="auto" w:fill="auto"/>
          </w:tcPr>
          <w:p w14:paraId="33CC0B8E" w14:textId="77777777" w:rsidR="00B00956" w:rsidRPr="00E610A5" w:rsidRDefault="00B00956" w:rsidP="00C245AC">
            <w:pPr>
              <w:pStyle w:val="TableText"/>
              <w:spacing w:before="50" w:after="50"/>
              <w:jc w:val="right"/>
              <w:rPr>
                <w:rFonts w:cs="Arial"/>
                <w:color w:val="000000"/>
                <w:szCs w:val="16"/>
              </w:rPr>
            </w:pPr>
            <w:r w:rsidRPr="00E610A5">
              <w:t>58.7</w:t>
            </w:r>
          </w:p>
        </w:tc>
      </w:tr>
      <w:tr w:rsidR="006E7877" w:rsidRPr="00E610A5" w14:paraId="5A0AF0EA" w14:textId="77777777" w:rsidTr="006E7877">
        <w:tc>
          <w:tcPr>
            <w:tcW w:w="513" w:type="pct"/>
          </w:tcPr>
          <w:p w14:paraId="097261A8" w14:textId="77777777" w:rsidR="00B00956" w:rsidRPr="00E610A5" w:rsidRDefault="00B00956" w:rsidP="00C245AC">
            <w:pPr>
              <w:pStyle w:val="TableText"/>
              <w:spacing w:before="50" w:after="50"/>
              <w:rPr>
                <w:rFonts w:cs="Arial"/>
                <w:color w:val="000000"/>
                <w:szCs w:val="16"/>
              </w:rPr>
            </w:pPr>
            <w:r w:rsidRPr="00E610A5">
              <w:t>1.A.3.b</w:t>
            </w:r>
          </w:p>
        </w:tc>
        <w:tc>
          <w:tcPr>
            <w:tcW w:w="1434" w:type="pct"/>
            <w:shd w:val="clear" w:color="auto" w:fill="auto"/>
          </w:tcPr>
          <w:p w14:paraId="041919C4" w14:textId="77777777" w:rsidR="00B00956" w:rsidRPr="00E610A5" w:rsidRDefault="00B00956" w:rsidP="00C245AC">
            <w:pPr>
              <w:pStyle w:val="TableText"/>
              <w:spacing w:before="50" w:after="50"/>
              <w:rPr>
                <w:rFonts w:cs="Arial"/>
                <w:color w:val="000000"/>
                <w:szCs w:val="16"/>
              </w:rPr>
            </w:pPr>
            <w:r w:rsidRPr="00E610A5">
              <w:t>Transport – Road Transportation Liquid Fuels</w:t>
            </w:r>
          </w:p>
        </w:tc>
        <w:tc>
          <w:tcPr>
            <w:tcW w:w="273" w:type="pct"/>
            <w:shd w:val="clear" w:color="auto" w:fill="auto"/>
          </w:tcPr>
          <w:p w14:paraId="51FE1C5D"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C93036A" w14:textId="77777777" w:rsidR="00B00956" w:rsidRPr="00E610A5" w:rsidRDefault="00B00956" w:rsidP="00C245AC">
            <w:pPr>
              <w:pStyle w:val="TableText"/>
              <w:spacing w:before="50" w:after="50"/>
              <w:jc w:val="right"/>
              <w:rPr>
                <w:rFonts w:cs="Arial"/>
                <w:color w:val="000000"/>
                <w:szCs w:val="16"/>
              </w:rPr>
            </w:pPr>
            <w:r w:rsidRPr="00E610A5">
              <w:t>7,164.6</w:t>
            </w:r>
          </w:p>
        </w:tc>
        <w:tc>
          <w:tcPr>
            <w:tcW w:w="626" w:type="pct"/>
            <w:shd w:val="clear" w:color="auto" w:fill="auto"/>
          </w:tcPr>
          <w:p w14:paraId="4EF6B500" w14:textId="77777777" w:rsidR="00B00956" w:rsidRPr="00E610A5" w:rsidRDefault="00B00956" w:rsidP="00C245AC">
            <w:pPr>
              <w:pStyle w:val="TableText"/>
              <w:spacing w:before="50" w:after="50"/>
              <w:jc w:val="right"/>
              <w:rPr>
                <w:rFonts w:cs="Arial"/>
                <w:color w:val="000000"/>
                <w:szCs w:val="16"/>
              </w:rPr>
            </w:pPr>
            <w:r w:rsidRPr="00E610A5">
              <w:t>14,559.4</w:t>
            </w:r>
          </w:p>
        </w:tc>
        <w:tc>
          <w:tcPr>
            <w:tcW w:w="513" w:type="pct"/>
            <w:shd w:val="clear" w:color="auto" w:fill="auto"/>
          </w:tcPr>
          <w:p w14:paraId="698AA361" w14:textId="77777777" w:rsidR="00B00956" w:rsidRPr="00E610A5" w:rsidRDefault="00B00956" w:rsidP="00C245AC">
            <w:pPr>
              <w:pStyle w:val="TableText"/>
              <w:spacing w:before="50" w:after="50"/>
              <w:jc w:val="right"/>
              <w:rPr>
                <w:rFonts w:cs="Arial"/>
                <w:color w:val="000000"/>
                <w:szCs w:val="16"/>
              </w:rPr>
            </w:pPr>
            <w:r w:rsidRPr="00E610A5">
              <w:t>0.054</w:t>
            </w:r>
          </w:p>
        </w:tc>
        <w:tc>
          <w:tcPr>
            <w:tcW w:w="547" w:type="pct"/>
            <w:shd w:val="clear" w:color="auto" w:fill="auto"/>
          </w:tcPr>
          <w:p w14:paraId="06AAAD0A" w14:textId="77777777" w:rsidR="00B00956" w:rsidRPr="00E610A5" w:rsidRDefault="00B00956" w:rsidP="00C245AC">
            <w:pPr>
              <w:pStyle w:val="TableText"/>
              <w:spacing w:before="50" w:after="50"/>
              <w:jc w:val="right"/>
              <w:rPr>
                <w:rFonts w:cs="Arial"/>
                <w:color w:val="000000"/>
                <w:szCs w:val="16"/>
              </w:rPr>
            </w:pPr>
            <w:r w:rsidRPr="00E610A5">
              <w:t>6.2</w:t>
            </w:r>
          </w:p>
        </w:tc>
        <w:tc>
          <w:tcPr>
            <w:tcW w:w="479" w:type="pct"/>
            <w:shd w:val="clear" w:color="auto" w:fill="auto"/>
          </w:tcPr>
          <w:p w14:paraId="5CBD0237" w14:textId="77777777" w:rsidR="00B00956" w:rsidRPr="00E610A5" w:rsidRDefault="00B00956" w:rsidP="00C245AC">
            <w:pPr>
              <w:pStyle w:val="TableText"/>
              <w:spacing w:before="50" w:after="50"/>
              <w:jc w:val="right"/>
              <w:rPr>
                <w:rFonts w:cs="Arial"/>
                <w:color w:val="000000"/>
                <w:szCs w:val="16"/>
              </w:rPr>
            </w:pPr>
            <w:r w:rsidRPr="00E610A5">
              <w:t>64.9</w:t>
            </w:r>
          </w:p>
        </w:tc>
      </w:tr>
      <w:tr w:rsidR="006E7877" w:rsidRPr="00E610A5" w14:paraId="0D7E9E50" w14:textId="77777777" w:rsidTr="006E7877">
        <w:tc>
          <w:tcPr>
            <w:tcW w:w="513" w:type="pct"/>
          </w:tcPr>
          <w:p w14:paraId="70C9214A" w14:textId="77777777" w:rsidR="00B00956" w:rsidRPr="00E610A5" w:rsidRDefault="00B00956" w:rsidP="00C245AC">
            <w:pPr>
              <w:pStyle w:val="TableText"/>
              <w:spacing w:before="50" w:after="50"/>
              <w:rPr>
                <w:rFonts w:cs="Arial"/>
                <w:color w:val="000000"/>
                <w:szCs w:val="16"/>
              </w:rPr>
            </w:pPr>
            <w:r w:rsidRPr="00E610A5">
              <w:t>4.C.2</w:t>
            </w:r>
          </w:p>
        </w:tc>
        <w:tc>
          <w:tcPr>
            <w:tcW w:w="1434" w:type="pct"/>
            <w:shd w:val="clear" w:color="auto" w:fill="auto"/>
          </w:tcPr>
          <w:p w14:paraId="6F0EFD61" w14:textId="77777777" w:rsidR="00B00956" w:rsidRPr="00E610A5" w:rsidRDefault="00B00956" w:rsidP="00C245AC">
            <w:pPr>
              <w:pStyle w:val="TableText"/>
              <w:spacing w:before="50" w:after="50"/>
              <w:rPr>
                <w:rFonts w:cs="Arial"/>
                <w:color w:val="000000"/>
                <w:szCs w:val="16"/>
              </w:rPr>
            </w:pPr>
            <w:r w:rsidRPr="00E610A5">
              <w:t>Grassland – Land Converted to Grassland</w:t>
            </w:r>
          </w:p>
        </w:tc>
        <w:tc>
          <w:tcPr>
            <w:tcW w:w="273" w:type="pct"/>
            <w:shd w:val="clear" w:color="auto" w:fill="auto"/>
          </w:tcPr>
          <w:p w14:paraId="2D1B68D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F923B5B" w14:textId="77777777" w:rsidR="00B00956" w:rsidRPr="00E610A5" w:rsidRDefault="00B00956" w:rsidP="00C245AC">
            <w:pPr>
              <w:pStyle w:val="TableText"/>
              <w:spacing w:before="50" w:after="50"/>
              <w:jc w:val="right"/>
              <w:rPr>
                <w:rFonts w:cs="Arial"/>
                <w:color w:val="000000"/>
                <w:szCs w:val="16"/>
              </w:rPr>
            </w:pPr>
            <w:r w:rsidRPr="00E610A5">
              <w:t>311.5</w:t>
            </w:r>
          </w:p>
        </w:tc>
        <w:tc>
          <w:tcPr>
            <w:tcW w:w="626" w:type="pct"/>
            <w:shd w:val="clear" w:color="auto" w:fill="auto"/>
          </w:tcPr>
          <w:p w14:paraId="77FBC276" w14:textId="77777777" w:rsidR="00B00956" w:rsidRPr="00E610A5" w:rsidRDefault="00B00956" w:rsidP="00C245AC">
            <w:pPr>
              <w:pStyle w:val="TableText"/>
              <w:spacing w:before="50" w:after="50"/>
              <w:jc w:val="right"/>
              <w:rPr>
                <w:rFonts w:cs="Arial"/>
                <w:color w:val="000000"/>
                <w:szCs w:val="16"/>
              </w:rPr>
            </w:pPr>
            <w:r w:rsidRPr="00E610A5">
              <w:t>2,953.0</w:t>
            </w:r>
          </w:p>
        </w:tc>
        <w:tc>
          <w:tcPr>
            <w:tcW w:w="513" w:type="pct"/>
            <w:shd w:val="clear" w:color="auto" w:fill="auto"/>
          </w:tcPr>
          <w:p w14:paraId="10600FBF" w14:textId="77777777" w:rsidR="00B00956" w:rsidRPr="00E610A5" w:rsidRDefault="00B00956" w:rsidP="00C245AC">
            <w:pPr>
              <w:pStyle w:val="TableText"/>
              <w:spacing w:before="50" w:after="50"/>
              <w:jc w:val="right"/>
              <w:rPr>
                <w:rFonts w:cs="Arial"/>
                <w:color w:val="000000"/>
                <w:szCs w:val="16"/>
              </w:rPr>
            </w:pPr>
            <w:r w:rsidRPr="00E610A5">
              <w:t>0.028</w:t>
            </w:r>
          </w:p>
        </w:tc>
        <w:tc>
          <w:tcPr>
            <w:tcW w:w="547" w:type="pct"/>
            <w:shd w:val="clear" w:color="auto" w:fill="auto"/>
          </w:tcPr>
          <w:p w14:paraId="5048D4FF" w14:textId="77777777" w:rsidR="00B00956" w:rsidRPr="00E610A5" w:rsidRDefault="00B00956" w:rsidP="00C245AC">
            <w:pPr>
              <w:pStyle w:val="TableText"/>
              <w:spacing w:before="50" w:after="50"/>
              <w:jc w:val="right"/>
              <w:rPr>
                <w:rFonts w:cs="Arial"/>
                <w:color w:val="000000"/>
                <w:szCs w:val="16"/>
              </w:rPr>
            </w:pPr>
            <w:r w:rsidRPr="00E610A5">
              <w:t>3.1</w:t>
            </w:r>
          </w:p>
        </w:tc>
        <w:tc>
          <w:tcPr>
            <w:tcW w:w="479" w:type="pct"/>
            <w:shd w:val="clear" w:color="auto" w:fill="auto"/>
          </w:tcPr>
          <w:p w14:paraId="152026D6" w14:textId="77777777" w:rsidR="00B00956" w:rsidRPr="00E610A5" w:rsidRDefault="00B00956" w:rsidP="00C245AC">
            <w:pPr>
              <w:pStyle w:val="TableText"/>
              <w:spacing w:before="50" w:after="50"/>
              <w:jc w:val="right"/>
              <w:rPr>
                <w:rFonts w:cs="Arial"/>
                <w:color w:val="000000"/>
                <w:szCs w:val="16"/>
              </w:rPr>
            </w:pPr>
            <w:r w:rsidRPr="00E610A5">
              <w:t>68.0</w:t>
            </w:r>
          </w:p>
        </w:tc>
      </w:tr>
      <w:tr w:rsidR="006E7877" w:rsidRPr="00E610A5" w14:paraId="4B161745" w14:textId="77777777" w:rsidTr="006E7877">
        <w:tc>
          <w:tcPr>
            <w:tcW w:w="513" w:type="pct"/>
          </w:tcPr>
          <w:p w14:paraId="4D8C09E0" w14:textId="77777777" w:rsidR="00B00956" w:rsidRPr="00E610A5" w:rsidRDefault="00B00956" w:rsidP="00C245AC">
            <w:pPr>
              <w:pStyle w:val="TableText"/>
              <w:spacing w:before="50" w:after="50"/>
              <w:rPr>
                <w:rFonts w:cs="Arial"/>
                <w:color w:val="000000"/>
                <w:szCs w:val="16"/>
              </w:rPr>
            </w:pPr>
            <w:r w:rsidRPr="00E610A5">
              <w:t>3.A.1</w:t>
            </w:r>
          </w:p>
        </w:tc>
        <w:tc>
          <w:tcPr>
            <w:tcW w:w="1434" w:type="pct"/>
            <w:shd w:val="clear" w:color="auto" w:fill="auto"/>
          </w:tcPr>
          <w:p w14:paraId="1063B3AA" w14:textId="2C00E4C8" w:rsidR="00B00956" w:rsidRPr="00E610A5" w:rsidRDefault="00B00956" w:rsidP="00C245AC">
            <w:pPr>
              <w:pStyle w:val="TableText"/>
              <w:spacing w:before="50" w:after="50"/>
              <w:rPr>
                <w:rFonts w:cs="Arial"/>
                <w:color w:val="000000"/>
                <w:szCs w:val="16"/>
              </w:rPr>
            </w:pPr>
            <w:r w:rsidRPr="00E610A5">
              <w:t xml:space="preserve">Option A – </w:t>
            </w:r>
            <w:r w:rsidR="001559AC" w:rsidRPr="00E610A5">
              <w:t>Non-Dairy</w:t>
            </w:r>
            <w:r w:rsidRPr="00E610A5">
              <w:t xml:space="preserve"> </w:t>
            </w:r>
            <w:r w:rsidRPr="00E610A5">
              <w:rPr>
                <w:i/>
                <w:iCs/>
              </w:rPr>
              <w:t xml:space="preserve">(Beef) </w:t>
            </w:r>
            <w:r w:rsidRPr="00E610A5">
              <w:t>Cattle</w:t>
            </w:r>
          </w:p>
        </w:tc>
        <w:tc>
          <w:tcPr>
            <w:tcW w:w="273" w:type="pct"/>
            <w:shd w:val="clear" w:color="auto" w:fill="auto"/>
          </w:tcPr>
          <w:p w14:paraId="5BF039B4"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29E28A08" w14:textId="77777777" w:rsidR="00B00956" w:rsidRPr="00E610A5" w:rsidRDefault="00B00956" w:rsidP="00C245AC">
            <w:pPr>
              <w:pStyle w:val="TableText"/>
              <w:spacing w:before="50" w:after="50"/>
              <w:jc w:val="right"/>
              <w:rPr>
                <w:rFonts w:cs="Arial"/>
                <w:color w:val="000000"/>
                <w:szCs w:val="16"/>
              </w:rPr>
            </w:pPr>
            <w:r w:rsidRPr="00E610A5">
              <w:t>5,950.0</w:t>
            </w:r>
          </w:p>
        </w:tc>
        <w:tc>
          <w:tcPr>
            <w:tcW w:w="626" w:type="pct"/>
            <w:shd w:val="clear" w:color="auto" w:fill="auto"/>
          </w:tcPr>
          <w:p w14:paraId="72D60E00" w14:textId="77777777" w:rsidR="00B00956" w:rsidRPr="00E610A5" w:rsidRDefault="00B00956" w:rsidP="00C245AC">
            <w:pPr>
              <w:pStyle w:val="TableText"/>
              <w:spacing w:before="50" w:after="50"/>
              <w:jc w:val="right"/>
              <w:rPr>
                <w:rFonts w:cs="Arial"/>
                <w:color w:val="000000"/>
                <w:szCs w:val="16"/>
              </w:rPr>
            </w:pPr>
            <w:r w:rsidRPr="00E610A5">
              <w:t>5,893.7</w:t>
            </w:r>
          </w:p>
        </w:tc>
        <w:tc>
          <w:tcPr>
            <w:tcW w:w="513" w:type="pct"/>
            <w:shd w:val="clear" w:color="auto" w:fill="auto"/>
          </w:tcPr>
          <w:p w14:paraId="18E3FF94" w14:textId="77777777" w:rsidR="00B00956" w:rsidRPr="00E610A5" w:rsidRDefault="00B00956" w:rsidP="00C245AC">
            <w:pPr>
              <w:pStyle w:val="TableText"/>
              <w:spacing w:before="50" w:after="50"/>
              <w:jc w:val="right"/>
              <w:rPr>
                <w:rFonts w:cs="Arial"/>
                <w:color w:val="000000"/>
                <w:szCs w:val="16"/>
              </w:rPr>
            </w:pPr>
            <w:r w:rsidRPr="00E610A5">
              <w:t>0.022</w:t>
            </w:r>
          </w:p>
        </w:tc>
        <w:tc>
          <w:tcPr>
            <w:tcW w:w="547" w:type="pct"/>
            <w:shd w:val="clear" w:color="auto" w:fill="auto"/>
          </w:tcPr>
          <w:p w14:paraId="7DD081B1" w14:textId="77777777" w:rsidR="00B00956" w:rsidRPr="00E610A5" w:rsidRDefault="00B00956" w:rsidP="00C245AC">
            <w:pPr>
              <w:pStyle w:val="TableText"/>
              <w:spacing w:before="50" w:after="50"/>
              <w:jc w:val="right"/>
              <w:rPr>
                <w:rFonts w:cs="Arial"/>
                <w:color w:val="000000"/>
                <w:szCs w:val="16"/>
              </w:rPr>
            </w:pPr>
            <w:r w:rsidRPr="00E610A5">
              <w:t>2.5</w:t>
            </w:r>
          </w:p>
        </w:tc>
        <w:tc>
          <w:tcPr>
            <w:tcW w:w="479" w:type="pct"/>
            <w:shd w:val="clear" w:color="auto" w:fill="auto"/>
          </w:tcPr>
          <w:p w14:paraId="430C5498" w14:textId="77777777" w:rsidR="00B00956" w:rsidRPr="00E610A5" w:rsidRDefault="00B00956" w:rsidP="00C245AC">
            <w:pPr>
              <w:pStyle w:val="TableText"/>
              <w:spacing w:before="50" w:after="50"/>
              <w:jc w:val="right"/>
              <w:rPr>
                <w:rFonts w:cs="Arial"/>
                <w:color w:val="000000"/>
                <w:szCs w:val="16"/>
              </w:rPr>
            </w:pPr>
            <w:r w:rsidRPr="00E610A5">
              <w:t>70.6</w:t>
            </w:r>
          </w:p>
        </w:tc>
      </w:tr>
      <w:tr w:rsidR="006E7877" w:rsidRPr="00E610A5" w14:paraId="787A34E4" w14:textId="77777777" w:rsidTr="006E7877">
        <w:tc>
          <w:tcPr>
            <w:tcW w:w="513" w:type="pct"/>
          </w:tcPr>
          <w:p w14:paraId="298799EB" w14:textId="77777777" w:rsidR="00B00956" w:rsidRPr="00E610A5" w:rsidRDefault="00B00956" w:rsidP="00C245AC">
            <w:pPr>
              <w:pStyle w:val="TableText"/>
              <w:spacing w:before="50" w:after="50"/>
              <w:rPr>
                <w:rFonts w:cs="Arial"/>
                <w:color w:val="000000"/>
                <w:szCs w:val="16"/>
              </w:rPr>
            </w:pPr>
            <w:r w:rsidRPr="00E610A5">
              <w:t>1.A.1.c</w:t>
            </w:r>
          </w:p>
        </w:tc>
        <w:tc>
          <w:tcPr>
            <w:tcW w:w="1434" w:type="pct"/>
            <w:shd w:val="clear" w:color="auto" w:fill="auto"/>
          </w:tcPr>
          <w:p w14:paraId="52289CC5" w14:textId="77777777" w:rsidR="00B00956" w:rsidRPr="00E610A5" w:rsidRDefault="00B00956" w:rsidP="00C245AC">
            <w:pPr>
              <w:pStyle w:val="TableText"/>
              <w:spacing w:before="50" w:after="50"/>
              <w:rPr>
                <w:rFonts w:cs="Arial"/>
                <w:color w:val="000000"/>
                <w:szCs w:val="16"/>
              </w:rPr>
            </w:pPr>
            <w:r w:rsidRPr="00E610A5">
              <w:t>Energy Industries – Manufacture of Solid Fuels and Other Energy Industries Gaseous Fuels</w:t>
            </w:r>
          </w:p>
        </w:tc>
        <w:tc>
          <w:tcPr>
            <w:tcW w:w="273" w:type="pct"/>
            <w:shd w:val="clear" w:color="auto" w:fill="auto"/>
          </w:tcPr>
          <w:p w14:paraId="7B130795"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2416CD0D" w14:textId="77777777" w:rsidR="00B00956" w:rsidRPr="00E610A5" w:rsidRDefault="00B00956" w:rsidP="00C245AC">
            <w:pPr>
              <w:pStyle w:val="TableText"/>
              <w:spacing w:before="50" w:after="50"/>
              <w:jc w:val="right"/>
              <w:rPr>
                <w:rFonts w:cs="Arial"/>
                <w:color w:val="000000"/>
                <w:szCs w:val="16"/>
              </w:rPr>
            </w:pPr>
            <w:r w:rsidRPr="00E610A5">
              <w:t>1,761.0</w:t>
            </w:r>
          </w:p>
        </w:tc>
        <w:tc>
          <w:tcPr>
            <w:tcW w:w="626" w:type="pct"/>
            <w:shd w:val="clear" w:color="auto" w:fill="auto"/>
          </w:tcPr>
          <w:p w14:paraId="19C5312F" w14:textId="77777777" w:rsidR="00B00956" w:rsidRPr="00E610A5" w:rsidRDefault="00B00956" w:rsidP="00C245AC">
            <w:pPr>
              <w:pStyle w:val="TableText"/>
              <w:spacing w:before="50" w:after="50"/>
              <w:jc w:val="right"/>
              <w:rPr>
                <w:rFonts w:cs="Arial"/>
                <w:color w:val="000000"/>
                <w:szCs w:val="16"/>
              </w:rPr>
            </w:pPr>
            <w:r w:rsidRPr="00E610A5">
              <w:t>354.0</w:t>
            </w:r>
          </w:p>
        </w:tc>
        <w:tc>
          <w:tcPr>
            <w:tcW w:w="513" w:type="pct"/>
            <w:shd w:val="clear" w:color="auto" w:fill="auto"/>
          </w:tcPr>
          <w:p w14:paraId="3CFC9A29" w14:textId="77777777" w:rsidR="00B00956" w:rsidRPr="00E610A5" w:rsidRDefault="00B00956" w:rsidP="00C245AC">
            <w:pPr>
              <w:pStyle w:val="TableText"/>
              <w:spacing w:before="50" w:after="50"/>
              <w:jc w:val="right"/>
              <w:rPr>
                <w:rFonts w:cs="Arial"/>
                <w:color w:val="000000"/>
                <w:szCs w:val="16"/>
              </w:rPr>
            </w:pPr>
            <w:r w:rsidRPr="00E610A5">
              <w:t>0.022</w:t>
            </w:r>
          </w:p>
        </w:tc>
        <w:tc>
          <w:tcPr>
            <w:tcW w:w="547" w:type="pct"/>
            <w:shd w:val="clear" w:color="auto" w:fill="auto"/>
          </w:tcPr>
          <w:p w14:paraId="41B2F8AD" w14:textId="77777777" w:rsidR="00B00956" w:rsidRPr="00E610A5" w:rsidRDefault="00B00956" w:rsidP="00C245AC">
            <w:pPr>
              <w:pStyle w:val="TableText"/>
              <w:spacing w:before="50" w:after="50"/>
              <w:jc w:val="right"/>
              <w:rPr>
                <w:rFonts w:cs="Arial"/>
                <w:color w:val="000000"/>
                <w:szCs w:val="16"/>
              </w:rPr>
            </w:pPr>
            <w:r w:rsidRPr="00E610A5">
              <w:t>2.5</w:t>
            </w:r>
          </w:p>
        </w:tc>
        <w:tc>
          <w:tcPr>
            <w:tcW w:w="479" w:type="pct"/>
            <w:shd w:val="clear" w:color="auto" w:fill="auto"/>
          </w:tcPr>
          <w:p w14:paraId="09FAE044" w14:textId="77777777" w:rsidR="00B00956" w:rsidRPr="00E610A5" w:rsidRDefault="00B00956" w:rsidP="00C245AC">
            <w:pPr>
              <w:pStyle w:val="TableText"/>
              <w:spacing w:before="50" w:after="50"/>
              <w:jc w:val="right"/>
              <w:rPr>
                <w:rFonts w:cs="Arial"/>
                <w:color w:val="000000"/>
                <w:szCs w:val="16"/>
              </w:rPr>
            </w:pPr>
            <w:r w:rsidRPr="00E610A5">
              <w:t>73.0</w:t>
            </w:r>
          </w:p>
        </w:tc>
      </w:tr>
      <w:tr w:rsidR="006E7877" w:rsidRPr="00E610A5" w14:paraId="3E619447" w14:textId="77777777" w:rsidTr="006E7877">
        <w:tc>
          <w:tcPr>
            <w:tcW w:w="513" w:type="pct"/>
          </w:tcPr>
          <w:p w14:paraId="034C04C5" w14:textId="77777777" w:rsidR="00B00956" w:rsidRPr="00E610A5" w:rsidRDefault="00B00956" w:rsidP="00C245AC">
            <w:pPr>
              <w:pStyle w:val="TableText"/>
              <w:spacing w:before="50" w:after="50"/>
              <w:rPr>
                <w:rFonts w:cs="Arial"/>
                <w:color w:val="000000"/>
                <w:szCs w:val="16"/>
              </w:rPr>
            </w:pPr>
            <w:r w:rsidRPr="00E610A5">
              <w:t>5.A</w:t>
            </w:r>
          </w:p>
        </w:tc>
        <w:tc>
          <w:tcPr>
            <w:tcW w:w="1434" w:type="pct"/>
            <w:shd w:val="clear" w:color="auto" w:fill="auto"/>
          </w:tcPr>
          <w:p w14:paraId="165FA973" w14:textId="77777777" w:rsidR="00B00956" w:rsidRPr="00E610A5" w:rsidRDefault="00B00956" w:rsidP="00C245AC">
            <w:pPr>
              <w:pStyle w:val="TableText"/>
              <w:spacing w:before="50" w:after="50"/>
              <w:rPr>
                <w:rFonts w:cs="Arial"/>
                <w:color w:val="000000"/>
                <w:szCs w:val="16"/>
              </w:rPr>
            </w:pPr>
            <w:r w:rsidRPr="00E610A5">
              <w:t>Waste – Solid Waste Disposal</w:t>
            </w:r>
          </w:p>
        </w:tc>
        <w:tc>
          <w:tcPr>
            <w:tcW w:w="273" w:type="pct"/>
            <w:shd w:val="clear" w:color="auto" w:fill="auto"/>
          </w:tcPr>
          <w:p w14:paraId="6EF456E0"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2EB5C5C3" w14:textId="77777777" w:rsidR="00B00956" w:rsidRPr="00E610A5" w:rsidRDefault="00B00956" w:rsidP="00C245AC">
            <w:pPr>
              <w:pStyle w:val="TableText"/>
              <w:spacing w:before="50" w:after="50"/>
              <w:jc w:val="right"/>
              <w:rPr>
                <w:rFonts w:cs="Arial"/>
                <w:color w:val="000000"/>
                <w:szCs w:val="16"/>
              </w:rPr>
            </w:pPr>
            <w:r w:rsidRPr="00E610A5">
              <w:t>3,337.8</w:t>
            </w:r>
          </w:p>
        </w:tc>
        <w:tc>
          <w:tcPr>
            <w:tcW w:w="626" w:type="pct"/>
            <w:shd w:val="clear" w:color="auto" w:fill="auto"/>
          </w:tcPr>
          <w:p w14:paraId="0E70A362" w14:textId="77777777" w:rsidR="00B00956" w:rsidRPr="00E610A5" w:rsidRDefault="00B00956" w:rsidP="00C245AC">
            <w:pPr>
              <w:pStyle w:val="TableText"/>
              <w:spacing w:before="50" w:after="50"/>
              <w:jc w:val="right"/>
              <w:rPr>
                <w:rFonts w:cs="Arial"/>
                <w:color w:val="000000"/>
                <w:szCs w:val="16"/>
              </w:rPr>
            </w:pPr>
            <w:r w:rsidRPr="00E610A5">
              <w:t>2,692.9</w:t>
            </w:r>
          </w:p>
        </w:tc>
        <w:tc>
          <w:tcPr>
            <w:tcW w:w="513" w:type="pct"/>
            <w:shd w:val="clear" w:color="auto" w:fill="auto"/>
          </w:tcPr>
          <w:p w14:paraId="12389C67" w14:textId="77777777" w:rsidR="00B00956" w:rsidRPr="00E610A5" w:rsidRDefault="00B00956" w:rsidP="00C245AC">
            <w:pPr>
              <w:pStyle w:val="TableText"/>
              <w:spacing w:before="50" w:after="50"/>
              <w:jc w:val="right"/>
              <w:rPr>
                <w:rFonts w:cs="Arial"/>
                <w:color w:val="000000"/>
                <w:szCs w:val="16"/>
              </w:rPr>
            </w:pPr>
            <w:r w:rsidRPr="00E610A5">
              <w:t>0.019</w:t>
            </w:r>
          </w:p>
        </w:tc>
        <w:tc>
          <w:tcPr>
            <w:tcW w:w="547" w:type="pct"/>
            <w:shd w:val="clear" w:color="auto" w:fill="auto"/>
          </w:tcPr>
          <w:p w14:paraId="20D4DEEE" w14:textId="77777777" w:rsidR="00B00956" w:rsidRPr="00E610A5" w:rsidRDefault="00B00956" w:rsidP="00C245AC">
            <w:pPr>
              <w:pStyle w:val="TableText"/>
              <w:spacing w:before="50" w:after="50"/>
              <w:jc w:val="right"/>
              <w:rPr>
                <w:rFonts w:cs="Arial"/>
                <w:color w:val="000000"/>
                <w:szCs w:val="16"/>
              </w:rPr>
            </w:pPr>
            <w:r w:rsidRPr="00E610A5">
              <w:t>2.2</w:t>
            </w:r>
          </w:p>
        </w:tc>
        <w:tc>
          <w:tcPr>
            <w:tcW w:w="479" w:type="pct"/>
            <w:shd w:val="clear" w:color="auto" w:fill="auto"/>
          </w:tcPr>
          <w:p w14:paraId="21791D31" w14:textId="77777777" w:rsidR="00B00956" w:rsidRPr="00E610A5" w:rsidRDefault="00B00956" w:rsidP="00C245AC">
            <w:pPr>
              <w:pStyle w:val="TableText"/>
              <w:spacing w:before="50" w:after="50"/>
              <w:jc w:val="right"/>
              <w:rPr>
                <w:rFonts w:cs="Arial"/>
                <w:color w:val="000000"/>
                <w:szCs w:val="16"/>
              </w:rPr>
            </w:pPr>
            <w:r w:rsidRPr="00E610A5">
              <w:t>75.2</w:t>
            </w:r>
          </w:p>
        </w:tc>
      </w:tr>
      <w:tr w:rsidR="006E7877" w:rsidRPr="00E610A5" w14:paraId="771AE357" w14:textId="77777777" w:rsidTr="006E7877">
        <w:tc>
          <w:tcPr>
            <w:tcW w:w="513" w:type="pct"/>
          </w:tcPr>
          <w:p w14:paraId="40823977" w14:textId="77777777" w:rsidR="00B00956" w:rsidRPr="00E610A5" w:rsidRDefault="00B00956" w:rsidP="00C245AC">
            <w:pPr>
              <w:pStyle w:val="TableText"/>
              <w:spacing w:before="50" w:after="50"/>
              <w:rPr>
                <w:rFonts w:cs="Arial"/>
                <w:color w:val="000000"/>
                <w:szCs w:val="16"/>
              </w:rPr>
            </w:pPr>
            <w:r w:rsidRPr="00E610A5">
              <w:t>2.F.1</w:t>
            </w:r>
          </w:p>
        </w:tc>
        <w:tc>
          <w:tcPr>
            <w:tcW w:w="1434" w:type="pct"/>
            <w:shd w:val="clear" w:color="auto" w:fill="auto"/>
          </w:tcPr>
          <w:p w14:paraId="5EE3639E" w14:textId="77777777" w:rsidR="00B00956" w:rsidRPr="00E610A5" w:rsidRDefault="00B00956" w:rsidP="00C245AC">
            <w:pPr>
              <w:pStyle w:val="TableText"/>
              <w:spacing w:before="50" w:after="50"/>
              <w:rPr>
                <w:rFonts w:cs="Arial"/>
                <w:color w:val="000000"/>
                <w:szCs w:val="16"/>
              </w:rPr>
            </w:pPr>
            <w:r w:rsidRPr="00E610A5">
              <w:t>Product Uses as Substitutes for ODS – Refrigeration and Air conditioning</w:t>
            </w:r>
          </w:p>
        </w:tc>
        <w:tc>
          <w:tcPr>
            <w:tcW w:w="273" w:type="pct"/>
            <w:shd w:val="clear" w:color="auto" w:fill="auto"/>
          </w:tcPr>
          <w:p w14:paraId="547198FC" w14:textId="77777777" w:rsidR="00B00956" w:rsidRPr="00E610A5" w:rsidRDefault="00B00956" w:rsidP="00C245AC">
            <w:pPr>
              <w:pStyle w:val="TableText"/>
              <w:spacing w:before="50" w:after="50"/>
              <w:jc w:val="center"/>
              <w:rPr>
                <w:rFonts w:cs="Arial"/>
                <w:color w:val="000000"/>
                <w:szCs w:val="16"/>
              </w:rPr>
            </w:pPr>
            <w:r w:rsidRPr="00E610A5">
              <w:t>HFCs</w:t>
            </w:r>
          </w:p>
        </w:tc>
        <w:tc>
          <w:tcPr>
            <w:tcW w:w="615" w:type="pct"/>
            <w:shd w:val="clear" w:color="auto" w:fill="auto"/>
          </w:tcPr>
          <w:p w14:paraId="2506EDAA" w14:textId="77777777" w:rsidR="00B00956" w:rsidRPr="00E610A5" w:rsidRDefault="00B00956" w:rsidP="00C245AC">
            <w:pPr>
              <w:pStyle w:val="TableText"/>
              <w:spacing w:before="50" w:after="50"/>
              <w:jc w:val="right"/>
              <w:rPr>
                <w:rFonts w:cs="Arial"/>
                <w:color w:val="000000"/>
                <w:szCs w:val="16"/>
              </w:rPr>
            </w:pPr>
            <w:r w:rsidRPr="00E610A5">
              <w:t>0.0</w:t>
            </w:r>
          </w:p>
        </w:tc>
        <w:tc>
          <w:tcPr>
            <w:tcW w:w="626" w:type="pct"/>
            <w:shd w:val="clear" w:color="auto" w:fill="auto"/>
          </w:tcPr>
          <w:p w14:paraId="15D85EBD" w14:textId="77777777" w:rsidR="00B00956" w:rsidRPr="00E610A5" w:rsidRDefault="00B00956" w:rsidP="00C245AC">
            <w:pPr>
              <w:pStyle w:val="TableText"/>
              <w:spacing w:before="50" w:after="50"/>
              <w:jc w:val="right"/>
              <w:rPr>
                <w:rFonts w:cs="Arial"/>
                <w:color w:val="000000"/>
                <w:szCs w:val="16"/>
              </w:rPr>
            </w:pPr>
            <w:r w:rsidRPr="00E610A5">
              <w:t>1,637.7</w:t>
            </w:r>
          </w:p>
        </w:tc>
        <w:tc>
          <w:tcPr>
            <w:tcW w:w="513" w:type="pct"/>
            <w:shd w:val="clear" w:color="auto" w:fill="auto"/>
          </w:tcPr>
          <w:p w14:paraId="28B7332E" w14:textId="77777777" w:rsidR="00B00956" w:rsidRPr="00E610A5" w:rsidRDefault="00B00956" w:rsidP="00C245AC">
            <w:pPr>
              <w:pStyle w:val="TableText"/>
              <w:spacing w:before="50" w:after="50"/>
              <w:jc w:val="right"/>
              <w:rPr>
                <w:rFonts w:cs="Arial"/>
                <w:color w:val="000000"/>
                <w:szCs w:val="16"/>
              </w:rPr>
            </w:pPr>
            <w:r w:rsidRPr="00E610A5">
              <w:t>0.018</w:t>
            </w:r>
          </w:p>
        </w:tc>
        <w:tc>
          <w:tcPr>
            <w:tcW w:w="547" w:type="pct"/>
            <w:shd w:val="clear" w:color="auto" w:fill="auto"/>
          </w:tcPr>
          <w:p w14:paraId="1733403C" w14:textId="77777777" w:rsidR="00B00956" w:rsidRPr="00E610A5" w:rsidRDefault="00B00956" w:rsidP="00C245AC">
            <w:pPr>
              <w:pStyle w:val="TableText"/>
              <w:spacing w:before="50" w:after="50"/>
              <w:jc w:val="right"/>
              <w:rPr>
                <w:rFonts w:cs="Arial"/>
                <w:color w:val="000000"/>
                <w:szCs w:val="16"/>
              </w:rPr>
            </w:pPr>
            <w:r w:rsidRPr="00E610A5">
              <w:t>2.0</w:t>
            </w:r>
          </w:p>
        </w:tc>
        <w:tc>
          <w:tcPr>
            <w:tcW w:w="479" w:type="pct"/>
            <w:shd w:val="clear" w:color="auto" w:fill="auto"/>
          </w:tcPr>
          <w:p w14:paraId="2433ED14" w14:textId="77777777" w:rsidR="00B00956" w:rsidRPr="00E610A5" w:rsidRDefault="00B00956" w:rsidP="00C245AC">
            <w:pPr>
              <w:pStyle w:val="TableText"/>
              <w:spacing w:before="50" w:after="50"/>
              <w:jc w:val="right"/>
              <w:rPr>
                <w:rFonts w:cs="Arial"/>
                <w:color w:val="000000"/>
                <w:szCs w:val="16"/>
              </w:rPr>
            </w:pPr>
            <w:r w:rsidRPr="00E610A5">
              <w:t>77.2</w:t>
            </w:r>
          </w:p>
        </w:tc>
      </w:tr>
      <w:tr w:rsidR="006E7877" w:rsidRPr="00E610A5" w14:paraId="0DFBBE80" w14:textId="77777777" w:rsidTr="006E7877">
        <w:tc>
          <w:tcPr>
            <w:tcW w:w="513" w:type="pct"/>
          </w:tcPr>
          <w:p w14:paraId="5D9080F5" w14:textId="77777777" w:rsidR="00B00956" w:rsidRPr="00E610A5" w:rsidRDefault="00B00956" w:rsidP="00C245AC">
            <w:pPr>
              <w:pStyle w:val="TableText"/>
              <w:spacing w:before="50" w:after="50"/>
              <w:rPr>
                <w:rFonts w:cs="Arial"/>
                <w:color w:val="000000"/>
                <w:szCs w:val="16"/>
              </w:rPr>
            </w:pPr>
            <w:r w:rsidRPr="00E610A5">
              <w:t>1.A.1.a</w:t>
            </w:r>
          </w:p>
        </w:tc>
        <w:tc>
          <w:tcPr>
            <w:tcW w:w="1434" w:type="pct"/>
            <w:shd w:val="clear" w:color="auto" w:fill="auto"/>
          </w:tcPr>
          <w:p w14:paraId="0BB016B1" w14:textId="77777777" w:rsidR="00B00956" w:rsidRPr="00E610A5" w:rsidRDefault="00B00956" w:rsidP="00C245AC">
            <w:pPr>
              <w:pStyle w:val="TableText"/>
              <w:spacing w:before="50" w:after="50"/>
              <w:rPr>
                <w:rFonts w:cs="Arial"/>
                <w:color w:val="000000"/>
                <w:szCs w:val="16"/>
              </w:rPr>
            </w:pPr>
            <w:r w:rsidRPr="00E610A5">
              <w:t>Energy Industries – Public Electricity and Heat Production Gaseous Fuels</w:t>
            </w:r>
          </w:p>
        </w:tc>
        <w:tc>
          <w:tcPr>
            <w:tcW w:w="273" w:type="pct"/>
            <w:shd w:val="clear" w:color="auto" w:fill="auto"/>
          </w:tcPr>
          <w:p w14:paraId="7D63360D"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21D81F0" w14:textId="77777777" w:rsidR="00B00956" w:rsidRPr="00E610A5" w:rsidRDefault="00B00956" w:rsidP="00C245AC">
            <w:pPr>
              <w:pStyle w:val="TableText"/>
              <w:spacing w:before="50" w:after="50"/>
              <w:jc w:val="right"/>
              <w:rPr>
                <w:rFonts w:cs="Arial"/>
                <w:color w:val="000000"/>
                <w:szCs w:val="16"/>
              </w:rPr>
            </w:pPr>
            <w:r w:rsidRPr="00E610A5">
              <w:t>3,011.8</w:t>
            </w:r>
          </w:p>
        </w:tc>
        <w:tc>
          <w:tcPr>
            <w:tcW w:w="626" w:type="pct"/>
            <w:shd w:val="clear" w:color="auto" w:fill="auto"/>
          </w:tcPr>
          <w:p w14:paraId="210EBFB6" w14:textId="77777777" w:rsidR="00B00956" w:rsidRPr="00E610A5" w:rsidRDefault="00B00956" w:rsidP="00C245AC">
            <w:pPr>
              <w:pStyle w:val="TableText"/>
              <w:spacing w:before="50" w:after="50"/>
              <w:jc w:val="right"/>
              <w:rPr>
                <w:rFonts w:cs="Arial"/>
                <w:color w:val="000000"/>
                <w:szCs w:val="16"/>
              </w:rPr>
            </w:pPr>
            <w:r w:rsidRPr="00E610A5">
              <w:t>2,533.5</w:t>
            </w:r>
          </w:p>
        </w:tc>
        <w:tc>
          <w:tcPr>
            <w:tcW w:w="513" w:type="pct"/>
            <w:shd w:val="clear" w:color="auto" w:fill="auto"/>
          </w:tcPr>
          <w:p w14:paraId="4DDD75B2" w14:textId="77777777" w:rsidR="00B00956" w:rsidRPr="00E610A5" w:rsidRDefault="00B00956" w:rsidP="00C245AC">
            <w:pPr>
              <w:pStyle w:val="TableText"/>
              <w:spacing w:before="50" w:after="50"/>
              <w:jc w:val="right"/>
              <w:rPr>
                <w:rFonts w:cs="Arial"/>
                <w:color w:val="000000"/>
                <w:szCs w:val="16"/>
              </w:rPr>
            </w:pPr>
            <w:r w:rsidRPr="00E610A5">
              <w:t>0.016</w:t>
            </w:r>
          </w:p>
        </w:tc>
        <w:tc>
          <w:tcPr>
            <w:tcW w:w="547" w:type="pct"/>
            <w:shd w:val="clear" w:color="auto" w:fill="auto"/>
          </w:tcPr>
          <w:p w14:paraId="43F8F991" w14:textId="77777777" w:rsidR="00B00956" w:rsidRPr="00E610A5" w:rsidRDefault="00B00956" w:rsidP="00C245AC">
            <w:pPr>
              <w:pStyle w:val="TableText"/>
              <w:spacing w:before="50" w:after="50"/>
              <w:jc w:val="right"/>
              <w:rPr>
                <w:rFonts w:cs="Arial"/>
                <w:color w:val="000000"/>
                <w:szCs w:val="16"/>
              </w:rPr>
            </w:pPr>
            <w:r w:rsidRPr="00E610A5">
              <w:t>1.8</w:t>
            </w:r>
          </w:p>
        </w:tc>
        <w:tc>
          <w:tcPr>
            <w:tcW w:w="479" w:type="pct"/>
            <w:shd w:val="clear" w:color="auto" w:fill="auto"/>
          </w:tcPr>
          <w:p w14:paraId="418B0997" w14:textId="77777777" w:rsidR="00B00956" w:rsidRPr="00E610A5" w:rsidRDefault="00B00956" w:rsidP="00C245AC">
            <w:pPr>
              <w:pStyle w:val="TableText"/>
              <w:spacing w:before="50" w:after="50"/>
              <w:jc w:val="right"/>
              <w:rPr>
                <w:rFonts w:cs="Arial"/>
                <w:color w:val="000000"/>
                <w:szCs w:val="16"/>
              </w:rPr>
            </w:pPr>
            <w:r w:rsidRPr="00E610A5">
              <w:t>79.1</w:t>
            </w:r>
          </w:p>
        </w:tc>
      </w:tr>
      <w:tr w:rsidR="006E7877" w:rsidRPr="00E610A5" w14:paraId="68E6AE5A" w14:textId="77777777" w:rsidTr="006E7877">
        <w:tc>
          <w:tcPr>
            <w:tcW w:w="513" w:type="pct"/>
          </w:tcPr>
          <w:p w14:paraId="0DC7E369" w14:textId="77777777" w:rsidR="00B00956" w:rsidRPr="00E610A5" w:rsidRDefault="00B00956" w:rsidP="00C245AC">
            <w:pPr>
              <w:pStyle w:val="TableText"/>
              <w:spacing w:before="50" w:after="50"/>
              <w:rPr>
                <w:rFonts w:cs="Arial"/>
                <w:color w:val="000000"/>
                <w:szCs w:val="16"/>
              </w:rPr>
            </w:pPr>
            <w:r w:rsidRPr="00E610A5">
              <w:t>1.A.2.c</w:t>
            </w:r>
          </w:p>
        </w:tc>
        <w:tc>
          <w:tcPr>
            <w:tcW w:w="1434" w:type="pct"/>
            <w:shd w:val="clear" w:color="auto" w:fill="auto"/>
          </w:tcPr>
          <w:p w14:paraId="486BDB61" w14:textId="77777777" w:rsidR="00B00956" w:rsidRPr="00E610A5" w:rsidRDefault="00B00956" w:rsidP="00C245AC">
            <w:pPr>
              <w:pStyle w:val="TableText"/>
              <w:spacing w:before="50" w:after="50"/>
              <w:rPr>
                <w:rFonts w:cs="Arial"/>
                <w:color w:val="000000"/>
                <w:szCs w:val="16"/>
              </w:rPr>
            </w:pPr>
            <w:r w:rsidRPr="00E610A5">
              <w:t>Manufacturing Industries and Construction – Chemicals Gaseous Fuels</w:t>
            </w:r>
          </w:p>
        </w:tc>
        <w:tc>
          <w:tcPr>
            <w:tcW w:w="273" w:type="pct"/>
            <w:shd w:val="clear" w:color="auto" w:fill="auto"/>
          </w:tcPr>
          <w:p w14:paraId="6CCC06D4"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A2EF71D" w14:textId="77777777" w:rsidR="00B00956" w:rsidRPr="00E610A5" w:rsidRDefault="00B00956" w:rsidP="00C245AC">
            <w:pPr>
              <w:pStyle w:val="TableText"/>
              <w:spacing w:before="50" w:after="50"/>
              <w:jc w:val="right"/>
              <w:rPr>
                <w:rFonts w:cs="Arial"/>
                <w:color w:val="000000"/>
                <w:szCs w:val="16"/>
              </w:rPr>
            </w:pPr>
            <w:r w:rsidRPr="00E610A5">
              <w:t>528.7</w:t>
            </w:r>
          </w:p>
        </w:tc>
        <w:tc>
          <w:tcPr>
            <w:tcW w:w="626" w:type="pct"/>
            <w:shd w:val="clear" w:color="auto" w:fill="auto"/>
          </w:tcPr>
          <w:p w14:paraId="26CAF65E" w14:textId="77777777" w:rsidR="00B00956" w:rsidRPr="00E610A5" w:rsidRDefault="00B00956" w:rsidP="00C245AC">
            <w:pPr>
              <w:pStyle w:val="TableText"/>
              <w:spacing w:before="50" w:after="50"/>
              <w:jc w:val="right"/>
              <w:rPr>
                <w:rFonts w:cs="Arial"/>
                <w:color w:val="000000"/>
                <w:szCs w:val="16"/>
              </w:rPr>
            </w:pPr>
            <w:r w:rsidRPr="00E610A5">
              <w:t>1,859.2</w:t>
            </w:r>
          </w:p>
        </w:tc>
        <w:tc>
          <w:tcPr>
            <w:tcW w:w="513" w:type="pct"/>
            <w:shd w:val="clear" w:color="auto" w:fill="auto"/>
          </w:tcPr>
          <w:p w14:paraId="535A3E07" w14:textId="77777777" w:rsidR="00B00956" w:rsidRPr="00E610A5" w:rsidRDefault="00B00956" w:rsidP="00C245AC">
            <w:pPr>
              <w:pStyle w:val="TableText"/>
              <w:spacing w:before="50" w:after="50"/>
              <w:jc w:val="right"/>
              <w:rPr>
                <w:rFonts w:cs="Arial"/>
                <w:color w:val="000000"/>
                <w:szCs w:val="16"/>
              </w:rPr>
            </w:pPr>
            <w:r w:rsidRPr="00E610A5">
              <w:t>0.013</w:t>
            </w:r>
          </w:p>
        </w:tc>
        <w:tc>
          <w:tcPr>
            <w:tcW w:w="547" w:type="pct"/>
            <w:shd w:val="clear" w:color="auto" w:fill="auto"/>
          </w:tcPr>
          <w:p w14:paraId="480A7021" w14:textId="77777777" w:rsidR="00B00956" w:rsidRPr="00E610A5" w:rsidRDefault="00B00956" w:rsidP="00C245AC">
            <w:pPr>
              <w:pStyle w:val="TableText"/>
              <w:spacing w:before="50" w:after="50"/>
              <w:jc w:val="right"/>
              <w:rPr>
                <w:rFonts w:cs="Arial"/>
                <w:color w:val="000000"/>
                <w:szCs w:val="16"/>
              </w:rPr>
            </w:pPr>
            <w:r w:rsidRPr="00E610A5">
              <w:t>1.4</w:t>
            </w:r>
          </w:p>
        </w:tc>
        <w:tc>
          <w:tcPr>
            <w:tcW w:w="479" w:type="pct"/>
            <w:shd w:val="clear" w:color="auto" w:fill="auto"/>
          </w:tcPr>
          <w:p w14:paraId="537C76CE" w14:textId="77777777" w:rsidR="00B00956" w:rsidRPr="00E610A5" w:rsidRDefault="00B00956" w:rsidP="00C245AC">
            <w:pPr>
              <w:pStyle w:val="TableText"/>
              <w:spacing w:before="50" w:after="50"/>
              <w:jc w:val="right"/>
              <w:rPr>
                <w:rFonts w:cs="Arial"/>
                <w:color w:val="000000"/>
                <w:szCs w:val="16"/>
              </w:rPr>
            </w:pPr>
            <w:r w:rsidRPr="00E610A5">
              <w:t>80.5</w:t>
            </w:r>
          </w:p>
        </w:tc>
      </w:tr>
      <w:tr w:rsidR="006E7877" w:rsidRPr="00E610A5" w14:paraId="6B4D9950" w14:textId="77777777" w:rsidTr="006E7877">
        <w:tc>
          <w:tcPr>
            <w:tcW w:w="513" w:type="pct"/>
          </w:tcPr>
          <w:p w14:paraId="74BB93A6" w14:textId="77777777" w:rsidR="00B00956" w:rsidRPr="00E610A5" w:rsidRDefault="00B00956" w:rsidP="00C245AC">
            <w:pPr>
              <w:pStyle w:val="TableText"/>
              <w:spacing w:before="50" w:after="50"/>
              <w:rPr>
                <w:rFonts w:cs="Arial"/>
                <w:color w:val="000000"/>
                <w:szCs w:val="16"/>
              </w:rPr>
            </w:pPr>
            <w:r w:rsidRPr="00E610A5">
              <w:t>2.C.3</w:t>
            </w:r>
          </w:p>
        </w:tc>
        <w:tc>
          <w:tcPr>
            <w:tcW w:w="1434" w:type="pct"/>
            <w:shd w:val="clear" w:color="auto" w:fill="auto"/>
          </w:tcPr>
          <w:p w14:paraId="5B1C4927" w14:textId="77777777" w:rsidR="00B00956" w:rsidRPr="00E610A5" w:rsidRDefault="00B00956" w:rsidP="00C245AC">
            <w:pPr>
              <w:pStyle w:val="TableText"/>
              <w:spacing w:before="50" w:after="50"/>
              <w:rPr>
                <w:rFonts w:cs="Arial"/>
                <w:color w:val="000000"/>
                <w:szCs w:val="16"/>
              </w:rPr>
            </w:pPr>
            <w:r w:rsidRPr="00E610A5">
              <w:t>Metal Industry – Aluminium Production</w:t>
            </w:r>
          </w:p>
        </w:tc>
        <w:tc>
          <w:tcPr>
            <w:tcW w:w="273" w:type="pct"/>
            <w:shd w:val="clear" w:color="auto" w:fill="auto"/>
          </w:tcPr>
          <w:p w14:paraId="672F5520" w14:textId="77777777" w:rsidR="00B00956" w:rsidRPr="00E610A5" w:rsidRDefault="00B00956" w:rsidP="00C245AC">
            <w:pPr>
              <w:pStyle w:val="TableText"/>
              <w:spacing w:before="50" w:after="50"/>
              <w:jc w:val="center"/>
              <w:rPr>
                <w:rFonts w:cs="Arial"/>
                <w:color w:val="000000"/>
                <w:szCs w:val="16"/>
              </w:rPr>
            </w:pPr>
            <w:r w:rsidRPr="00E610A5">
              <w:t>PFCs</w:t>
            </w:r>
          </w:p>
        </w:tc>
        <w:tc>
          <w:tcPr>
            <w:tcW w:w="615" w:type="pct"/>
            <w:shd w:val="clear" w:color="auto" w:fill="auto"/>
          </w:tcPr>
          <w:p w14:paraId="1DE1A569" w14:textId="77777777" w:rsidR="00B00956" w:rsidRPr="00E610A5" w:rsidRDefault="00B00956" w:rsidP="00C245AC">
            <w:pPr>
              <w:pStyle w:val="TableText"/>
              <w:spacing w:before="50" w:after="50"/>
              <w:jc w:val="right"/>
              <w:rPr>
                <w:rFonts w:cs="Arial"/>
                <w:color w:val="000000"/>
                <w:szCs w:val="16"/>
              </w:rPr>
            </w:pPr>
            <w:r w:rsidRPr="00E610A5">
              <w:t>909.9</w:t>
            </w:r>
          </w:p>
        </w:tc>
        <w:tc>
          <w:tcPr>
            <w:tcW w:w="626" w:type="pct"/>
            <w:shd w:val="clear" w:color="auto" w:fill="auto"/>
          </w:tcPr>
          <w:p w14:paraId="74937F7D" w14:textId="77777777" w:rsidR="00B00956" w:rsidRPr="00E610A5" w:rsidRDefault="00B00956" w:rsidP="00C245AC">
            <w:pPr>
              <w:pStyle w:val="TableText"/>
              <w:spacing w:before="50" w:after="50"/>
              <w:jc w:val="right"/>
              <w:rPr>
                <w:rFonts w:cs="Arial"/>
                <w:color w:val="000000"/>
                <w:szCs w:val="16"/>
              </w:rPr>
            </w:pPr>
            <w:r w:rsidRPr="00E610A5">
              <w:t>89.1</w:t>
            </w:r>
          </w:p>
        </w:tc>
        <w:tc>
          <w:tcPr>
            <w:tcW w:w="513" w:type="pct"/>
            <w:shd w:val="clear" w:color="auto" w:fill="auto"/>
          </w:tcPr>
          <w:p w14:paraId="598ED026" w14:textId="77777777" w:rsidR="00B00956" w:rsidRPr="00E610A5" w:rsidRDefault="00B00956" w:rsidP="00C245AC">
            <w:pPr>
              <w:pStyle w:val="TableText"/>
              <w:spacing w:before="50" w:after="50"/>
              <w:jc w:val="right"/>
              <w:rPr>
                <w:rFonts w:cs="Arial"/>
                <w:color w:val="000000"/>
                <w:szCs w:val="16"/>
              </w:rPr>
            </w:pPr>
            <w:r w:rsidRPr="00E610A5">
              <w:t>0.012</w:t>
            </w:r>
          </w:p>
        </w:tc>
        <w:tc>
          <w:tcPr>
            <w:tcW w:w="547" w:type="pct"/>
            <w:shd w:val="clear" w:color="auto" w:fill="auto"/>
          </w:tcPr>
          <w:p w14:paraId="56D437D1" w14:textId="77777777" w:rsidR="00B00956" w:rsidRPr="00E610A5" w:rsidRDefault="00B00956" w:rsidP="00C245AC">
            <w:pPr>
              <w:pStyle w:val="TableText"/>
              <w:spacing w:before="50" w:after="50"/>
              <w:jc w:val="right"/>
              <w:rPr>
                <w:rFonts w:cs="Arial"/>
                <w:color w:val="000000"/>
                <w:szCs w:val="16"/>
              </w:rPr>
            </w:pPr>
            <w:r w:rsidRPr="00E610A5">
              <w:t>1.4</w:t>
            </w:r>
          </w:p>
        </w:tc>
        <w:tc>
          <w:tcPr>
            <w:tcW w:w="479" w:type="pct"/>
            <w:shd w:val="clear" w:color="auto" w:fill="auto"/>
          </w:tcPr>
          <w:p w14:paraId="266E29FD" w14:textId="77777777" w:rsidR="00B00956" w:rsidRPr="00E610A5" w:rsidRDefault="00B00956" w:rsidP="00C245AC">
            <w:pPr>
              <w:pStyle w:val="TableText"/>
              <w:spacing w:before="50" w:after="50"/>
              <w:jc w:val="right"/>
              <w:rPr>
                <w:rFonts w:cs="Arial"/>
                <w:color w:val="000000"/>
                <w:szCs w:val="16"/>
              </w:rPr>
            </w:pPr>
            <w:r w:rsidRPr="00E610A5">
              <w:t>81.9</w:t>
            </w:r>
          </w:p>
        </w:tc>
      </w:tr>
      <w:tr w:rsidR="006E7877" w:rsidRPr="00E610A5" w14:paraId="52E39A62" w14:textId="77777777" w:rsidTr="006E7877">
        <w:tc>
          <w:tcPr>
            <w:tcW w:w="513" w:type="pct"/>
          </w:tcPr>
          <w:p w14:paraId="1AFF7A11" w14:textId="77777777" w:rsidR="00B00956" w:rsidRPr="00E610A5" w:rsidRDefault="00B00956" w:rsidP="00C245AC">
            <w:pPr>
              <w:pStyle w:val="TableText"/>
              <w:spacing w:before="50" w:after="50"/>
              <w:rPr>
                <w:rFonts w:cs="Arial"/>
                <w:color w:val="000000"/>
                <w:szCs w:val="16"/>
              </w:rPr>
            </w:pPr>
            <w:r w:rsidRPr="00E610A5">
              <w:t>3.D.1.1</w:t>
            </w:r>
          </w:p>
        </w:tc>
        <w:tc>
          <w:tcPr>
            <w:tcW w:w="1434" w:type="pct"/>
            <w:shd w:val="clear" w:color="auto" w:fill="auto"/>
          </w:tcPr>
          <w:p w14:paraId="55FA9625" w14:textId="2161EE8D" w:rsidR="00B00956" w:rsidRPr="00E610A5" w:rsidRDefault="00B00956" w:rsidP="00C245AC">
            <w:pPr>
              <w:pStyle w:val="TableText"/>
              <w:spacing w:before="50" w:after="50"/>
              <w:rPr>
                <w:rFonts w:cs="Arial"/>
                <w:color w:val="000000"/>
                <w:szCs w:val="16"/>
              </w:rPr>
            </w:pPr>
            <w:r w:rsidRPr="00E610A5">
              <w:t>Direct N</w:t>
            </w:r>
            <w:r w:rsidR="00E6658F" w:rsidRPr="00E610A5">
              <w:rPr>
                <w:vertAlign w:val="subscript"/>
              </w:rPr>
              <w:t>2</w:t>
            </w:r>
            <w:r w:rsidRPr="00E610A5">
              <w:t xml:space="preserve">O Emissions </w:t>
            </w:r>
            <w:r w:rsidR="00E6658F" w:rsidRPr="00E610A5">
              <w:t>f</w:t>
            </w:r>
            <w:r w:rsidRPr="00E610A5">
              <w:t>rom Managed Soils – Inorganic N Fertilizers</w:t>
            </w:r>
          </w:p>
        </w:tc>
        <w:tc>
          <w:tcPr>
            <w:tcW w:w="273" w:type="pct"/>
            <w:shd w:val="clear" w:color="auto" w:fill="auto"/>
          </w:tcPr>
          <w:p w14:paraId="095EFD95"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Arial"/>
                <w:color w:val="000000"/>
                <w:szCs w:val="16"/>
              </w:rPr>
              <w:t xml:space="preserve"> </w:t>
            </w:r>
          </w:p>
        </w:tc>
        <w:tc>
          <w:tcPr>
            <w:tcW w:w="615" w:type="pct"/>
            <w:shd w:val="clear" w:color="auto" w:fill="auto"/>
          </w:tcPr>
          <w:p w14:paraId="1C330570" w14:textId="77777777" w:rsidR="00B00956" w:rsidRPr="00E610A5" w:rsidRDefault="00B00956" w:rsidP="00C245AC">
            <w:pPr>
              <w:pStyle w:val="TableText"/>
              <w:spacing w:before="50" w:after="50"/>
              <w:jc w:val="right"/>
              <w:rPr>
                <w:rFonts w:cs="Arial"/>
                <w:color w:val="000000"/>
                <w:szCs w:val="16"/>
              </w:rPr>
            </w:pPr>
            <w:r w:rsidRPr="00E610A5">
              <w:t>230.3</w:t>
            </w:r>
          </w:p>
        </w:tc>
        <w:tc>
          <w:tcPr>
            <w:tcW w:w="626" w:type="pct"/>
            <w:shd w:val="clear" w:color="auto" w:fill="auto"/>
          </w:tcPr>
          <w:p w14:paraId="6C645807" w14:textId="77777777" w:rsidR="00B00956" w:rsidRPr="00E610A5" w:rsidRDefault="00B00956" w:rsidP="00C245AC">
            <w:pPr>
              <w:pStyle w:val="TableText"/>
              <w:spacing w:before="50" w:after="50"/>
              <w:jc w:val="right"/>
              <w:rPr>
                <w:rFonts w:cs="Arial"/>
                <w:color w:val="000000"/>
                <w:szCs w:val="16"/>
              </w:rPr>
            </w:pPr>
            <w:r w:rsidRPr="00E610A5">
              <w:t>1,429.3</w:t>
            </w:r>
          </w:p>
        </w:tc>
        <w:tc>
          <w:tcPr>
            <w:tcW w:w="513" w:type="pct"/>
            <w:shd w:val="clear" w:color="auto" w:fill="auto"/>
          </w:tcPr>
          <w:p w14:paraId="6091E32D" w14:textId="77777777" w:rsidR="00B00956" w:rsidRPr="00E610A5" w:rsidRDefault="00B00956" w:rsidP="00C245AC">
            <w:pPr>
              <w:pStyle w:val="TableText"/>
              <w:spacing w:before="50" w:after="50"/>
              <w:jc w:val="right"/>
              <w:rPr>
                <w:rFonts w:cs="Arial"/>
                <w:color w:val="000000"/>
                <w:szCs w:val="16"/>
              </w:rPr>
            </w:pPr>
            <w:r w:rsidRPr="00E610A5">
              <w:t>0.012</w:t>
            </w:r>
          </w:p>
        </w:tc>
        <w:tc>
          <w:tcPr>
            <w:tcW w:w="547" w:type="pct"/>
            <w:shd w:val="clear" w:color="auto" w:fill="auto"/>
          </w:tcPr>
          <w:p w14:paraId="57C51F12" w14:textId="77777777" w:rsidR="00B00956" w:rsidRPr="00E610A5" w:rsidRDefault="00B00956" w:rsidP="00C245AC">
            <w:pPr>
              <w:pStyle w:val="TableText"/>
              <w:spacing w:before="50" w:after="50"/>
              <w:jc w:val="right"/>
              <w:rPr>
                <w:rFonts w:cs="Arial"/>
                <w:color w:val="000000"/>
                <w:szCs w:val="16"/>
              </w:rPr>
            </w:pPr>
            <w:r w:rsidRPr="00E610A5">
              <w:t>1.4</w:t>
            </w:r>
          </w:p>
        </w:tc>
        <w:tc>
          <w:tcPr>
            <w:tcW w:w="479" w:type="pct"/>
            <w:shd w:val="clear" w:color="auto" w:fill="auto"/>
          </w:tcPr>
          <w:p w14:paraId="4045DAB1" w14:textId="77777777" w:rsidR="00B00956" w:rsidRPr="00E610A5" w:rsidRDefault="00B00956" w:rsidP="00C245AC">
            <w:pPr>
              <w:pStyle w:val="TableText"/>
              <w:spacing w:before="50" w:after="50"/>
              <w:jc w:val="right"/>
              <w:rPr>
                <w:rFonts w:cs="Arial"/>
                <w:color w:val="000000"/>
                <w:szCs w:val="16"/>
              </w:rPr>
            </w:pPr>
            <w:r w:rsidRPr="00E610A5">
              <w:t>83.3</w:t>
            </w:r>
          </w:p>
        </w:tc>
      </w:tr>
      <w:tr w:rsidR="006E7877" w:rsidRPr="00E610A5" w14:paraId="01A17660" w14:textId="77777777" w:rsidTr="006E7877">
        <w:tc>
          <w:tcPr>
            <w:tcW w:w="513" w:type="pct"/>
          </w:tcPr>
          <w:p w14:paraId="00A67287" w14:textId="77777777" w:rsidR="00B00956" w:rsidRPr="00E610A5" w:rsidRDefault="00B00956" w:rsidP="00C245AC">
            <w:pPr>
              <w:pStyle w:val="TableText"/>
              <w:spacing w:before="50" w:after="50"/>
              <w:rPr>
                <w:rFonts w:cs="Arial"/>
                <w:color w:val="000000"/>
                <w:szCs w:val="16"/>
              </w:rPr>
            </w:pPr>
            <w:r w:rsidRPr="00E610A5">
              <w:t>1.A.1.a</w:t>
            </w:r>
          </w:p>
        </w:tc>
        <w:tc>
          <w:tcPr>
            <w:tcW w:w="1434" w:type="pct"/>
            <w:shd w:val="clear" w:color="auto" w:fill="auto"/>
          </w:tcPr>
          <w:p w14:paraId="0C845F1E" w14:textId="77777777" w:rsidR="00B00956" w:rsidRPr="00E610A5" w:rsidRDefault="00B00956" w:rsidP="00C245AC">
            <w:pPr>
              <w:pStyle w:val="TableText"/>
              <w:spacing w:before="50" w:after="50"/>
              <w:rPr>
                <w:rFonts w:cs="Arial"/>
                <w:color w:val="000000"/>
                <w:szCs w:val="16"/>
              </w:rPr>
            </w:pPr>
            <w:r w:rsidRPr="00E610A5">
              <w:t>Energy Industries – Public Electricity and Heat Production Solid Fuels</w:t>
            </w:r>
          </w:p>
        </w:tc>
        <w:tc>
          <w:tcPr>
            <w:tcW w:w="273" w:type="pct"/>
            <w:shd w:val="clear" w:color="auto" w:fill="auto"/>
          </w:tcPr>
          <w:p w14:paraId="4D41AC9C"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B87B02D" w14:textId="77777777" w:rsidR="00B00956" w:rsidRPr="00E610A5" w:rsidRDefault="00B00956" w:rsidP="00C245AC">
            <w:pPr>
              <w:pStyle w:val="TableText"/>
              <w:spacing w:before="50" w:after="50"/>
              <w:jc w:val="right"/>
              <w:rPr>
                <w:rFonts w:cs="Arial"/>
                <w:color w:val="000000"/>
                <w:szCs w:val="16"/>
              </w:rPr>
            </w:pPr>
            <w:r w:rsidRPr="00E610A5">
              <w:t>474.8</w:t>
            </w:r>
          </w:p>
        </w:tc>
        <w:tc>
          <w:tcPr>
            <w:tcW w:w="626" w:type="pct"/>
            <w:shd w:val="clear" w:color="auto" w:fill="auto"/>
          </w:tcPr>
          <w:p w14:paraId="4F7EAC3A" w14:textId="77777777" w:rsidR="00B00956" w:rsidRPr="00E610A5" w:rsidRDefault="00B00956" w:rsidP="00C245AC">
            <w:pPr>
              <w:pStyle w:val="TableText"/>
              <w:spacing w:before="50" w:after="50"/>
              <w:jc w:val="right"/>
              <w:rPr>
                <w:rFonts w:cs="Arial"/>
                <w:color w:val="000000"/>
                <w:szCs w:val="16"/>
              </w:rPr>
            </w:pPr>
            <w:r w:rsidRPr="00E610A5">
              <w:t>1,634.8</w:t>
            </w:r>
          </w:p>
        </w:tc>
        <w:tc>
          <w:tcPr>
            <w:tcW w:w="513" w:type="pct"/>
            <w:shd w:val="clear" w:color="auto" w:fill="auto"/>
          </w:tcPr>
          <w:p w14:paraId="49A20CE7" w14:textId="77777777" w:rsidR="00B00956" w:rsidRPr="00E610A5" w:rsidRDefault="00B00956" w:rsidP="00C245AC">
            <w:pPr>
              <w:pStyle w:val="TableText"/>
              <w:spacing w:before="50" w:after="50"/>
              <w:jc w:val="right"/>
              <w:rPr>
                <w:rFonts w:cs="Arial"/>
                <w:color w:val="000000"/>
                <w:szCs w:val="16"/>
              </w:rPr>
            </w:pPr>
            <w:r w:rsidRPr="00E610A5">
              <w:t>0.011</w:t>
            </w:r>
          </w:p>
        </w:tc>
        <w:tc>
          <w:tcPr>
            <w:tcW w:w="547" w:type="pct"/>
            <w:shd w:val="clear" w:color="auto" w:fill="auto"/>
          </w:tcPr>
          <w:p w14:paraId="68D5DFF8" w14:textId="77777777" w:rsidR="00B00956" w:rsidRPr="00E610A5" w:rsidRDefault="00B00956" w:rsidP="00C245AC">
            <w:pPr>
              <w:pStyle w:val="TableText"/>
              <w:spacing w:before="50" w:after="50"/>
              <w:jc w:val="right"/>
              <w:rPr>
                <w:rFonts w:cs="Arial"/>
                <w:color w:val="000000"/>
                <w:szCs w:val="16"/>
              </w:rPr>
            </w:pPr>
            <w:r w:rsidRPr="00E610A5">
              <w:t>1.2</w:t>
            </w:r>
          </w:p>
        </w:tc>
        <w:tc>
          <w:tcPr>
            <w:tcW w:w="479" w:type="pct"/>
            <w:shd w:val="clear" w:color="auto" w:fill="auto"/>
          </w:tcPr>
          <w:p w14:paraId="6FFE1611" w14:textId="77777777" w:rsidR="00B00956" w:rsidRPr="00E610A5" w:rsidRDefault="00B00956" w:rsidP="00C245AC">
            <w:pPr>
              <w:pStyle w:val="TableText"/>
              <w:spacing w:before="50" w:after="50"/>
              <w:jc w:val="right"/>
              <w:rPr>
                <w:rFonts w:cs="Arial"/>
                <w:color w:val="000000"/>
                <w:szCs w:val="16"/>
              </w:rPr>
            </w:pPr>
            <w:r w:rsidRPr="00E610A5">
              <w:t>84.6</w:t>
            </w:r>
          </w:p>
        </w:tc>
      </w:tr>
      <w:tr w:rsidR="006E7877" w:rsidRPr="00E610A5" w14:paraId="183795F5" w14:textId="77777777" w:rsidTr="006E7877">
        <w:tc>
          <w:tcPr>
            <w:tcW w:w="513" w:type="pct"/>
          </w:tcPr>
          <w:p w14:paraId="2A46FF71" w14:textId="77777777" w:rsidR="00B00956" w:rsidRPr="00E610A5" w:rsidRDefault="00B00956" w:rsidP="00C245AC">
            <w:pPr>
              <w:pStyle w:val="TableText"/>
              <w:spacing w:before="50" w:after="50"/>
              <w:rPr>
                <w:rFonts w:cs="Arial"/>
                <w:color w:val="000000"/>
                <w:szCs w:val="16"/>
              </w:rPr>
            </w:pPr>
            <w:r w:rsidRPr="00E610A5">
              <w:t>1.A.2.g.viii</w:t>
            </w:r>
          </w:p>
        </w:tc>
        <w:tc>
          <w:tcPr>
            <w:tcW w:w="1434" w:type="pct"/>
            <w:shd w:val="clear" w:color="auto" w:fill="auto"/>
          </w:tcPr>
          <w:p w14:paraId="00C25F3B" w14:textId="77777777" w:rsidR="00B00956" w:rsidRPr="00E610A5" w:rsidRDefault="00B00956" w:rsidP="00C245AC">
            <w:pPr>
              <w:pStyle w:val="TableText"/>
              <w:spacing w:before="50" w:after="50"/>
              <w:rPr>
                <w:rFonts w:cs="Arial"/>
                <w:color w:val="000000"/>
                <w:szCs w:val="16"/>
              </w:rPr>
            </w:pPr>
            <w:r w:rsidRPr="00E610A5">
              <w:t>Other (please specify) – Other (please specify) Solid Fuels</w:t>
            </w:r>
          </w:p>
        </w:tc>
        <w:tc>
          <w:tcPr>
            <w:tcW w:w="273" w:type="pct"/>
            <w:shd w:val="clear" w:color="auto" w:fill="auto"/>
          </w:tcPr>
          <w:p w14:paraId="3BCC1CDC"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207BEB85" w14:textId="77777777" w:rsidR="00B00956" w:rsidRPr="00E610A5" w:rsidRDefault="00B00956" w:rsidP="00C245AC">
            <w:pPr>
              <w:pStyle w:val="TableText"/>
              <w:spacing w:before="50" w:after="50"/>
              <w:jc w:val="right"/>
              <w:rPr>
                <w:rFonts w:cs="Arial"/>
                <w:color w:val="000000"/>
                <w:szCs w:val="16"/>
              </w:rPr>
            </w:pPr>
            <w:r w:rsidRPr="00E610A5">
              <w:t>731.1</w:t>
            </w:r>
          </w:p>
        </w:tc>
        <w:tc>
          <w:tcPr>
            <w:tcW w:w="626" w:type="pct"/>
            <w:shd w:val="clear" w:color="auto" w:fill="auto"/>
          </w:tcPr>
          <w:p w14:paraId="4D070E81" w14:textId="77777777" w:rsidR="00B00956" w:rsidRPr="00E610A5" w:rsidRDefault="00B00956" w:rsidP="00C245AC">
            <w:pPr>
              <w:pStyle w:val="TableText"/>
              <w:spacing w:before="50" w:after="50"/>
              <w:jc w:val="right"/>
              <w:rPr>
                <w:rFonts w:cs="Arial"/>
                <w:color w:val="000000"/>
                <w:szCs w:val="16"/>
              </w:rPr>
            </w:pPr>
            <w:r w:rsidRPr="00E610A5">
              <w:t>9.5</w:t>
            </w:r>
          </w:p>
        </w:tc>
        <w:tc>
          <w:tcPr>
            <w:tcW w:w="513" w:type="pct"/>
            <w:shd w:val="clear" w:color="auto" w:fill="auto"/>
          </w:tcPr>
          <w:p w14:paraId="22C445C1" w14:textId="77777777" w:rsidR="00B00956" w:rsidRPr="00E610A5" w:rsidRDefault="00B00956" w:rsidP="00C245AC">
            <w:pPr>
              <w:pStyle w:val="TableText"/>
              <w:spacing w:before="50" w:after="50"/>
              <w:jc w:val="right"/>
              <w:rPr>
                <w:rFonts w:cs="Arial"/>
                <w:color w:val="000000"/>
                <w:szCs w:val="16"/>
              </w:rPr>
            </w:pPr>
            <w:r w:rsidRPr="00E610A5">
              <w:t>0.011</w:t>
            </w:r>
          </w:p>
        </w:tc>
        <w:tc>
          <w:tcPr>
            <w:tcW w:w="547" w:type="pct"/>
            <w:shd w:val="clear" w:color="auto" w:fill="auto"/>
          </w:tcPr>
          <w:p w14:paraId="5EB4BD40" w14:textId="77777777" w:rsidR="00B00956" w:rsidRPr="00E610A5" w:rsidRDefault="00B00956" w:rsidP="00C245AC">
            <w:pPr>
              <w:pStyle w:val="TableText"/>
              <w:spacing w:before="50" w:after="50"/>
              <w:jc w:val="right"/>
              <w:rPr>
                <w:rFonts w:cs="Arial"/>
                <w:color w:val="000000"/>
                <w:szCs w:val="16"/>
              </w:rPr>
            </w:pPr>
            <w:r w:rsidRPr="00E610A5">
              <w:t>1.2</w:t>
            </w:r>
          </w:p>
        </w:tc>
        <w:tc>
          <w:tcPr>
            <w:tcW w:w="479" w:type="pct"/>
            <w:shd w:val="clear" w:color="auto" w:fill="auto"/>
          </w:tcPr>
          <w:p w14:paraId="56CD2CAC" w14:textId="77777777" w:rsidR="00B00956" w:rsidRPr="00E610A5" w:rsidRDefault="00B00956" w:rsidP="00C245AC">
            <w:pPr>
              <w:pStyle w:val="TableText"/>
              <w:spacing w:before="50" w:after="50"/>
              <w:jc w:val="right"/>
              <w:rPr>
                <w:rFonts w:cs="Arial"/>
                <w:color w:val="000000"/>
                <w:szCs w:val="16"/>
              </w:rPr>
            </w:pPr>
            <w:r w:rsidRPr="00E610A5">
              <w:t>85.7</w:t>
            </w:r>
          </w:p>
        </w:tc>
      </w:tr>
      <w:tr w:rsidR="006E7877" w:rsidRPr="00E610A5" w14:paraId="0EED0CCC" w14:textId="77777777" w:rsidTr="006E7877">
        <w:tc>
          <w:tcPr>
            <w:tcW w:w="513" w:type="pct"/>
          </w:tcPr>
          <w:p w14:paraId="278098D2" w14:textId="77777777" w:rsidR="00B00956" w:rsidRPr="00E610A5" w:rsidRDefault="00B00956" w:rsidP="00C245AC">
            <w:pPr>
              <w:pStyle w:val="TableText"/>
              <w:spacing w:before="50" w:after="50"/>
              <w:rPr>
                <w:rFonts w:cs="Arial"/>
                <w:color w:val="000000"/>
                <w:szCs w:val="16"/>
              </w:rPr>
            </w:pPr>
            <w:r w:rsidRPr="00E610A5">
              <w:t>4.C.1</w:t>
            </w:r>
          </w:p>
        </w:tc>
        <w:tc>
          <w:tcPr>
            <w:tcW w:w="1434" w:type="pct"/>
            <w:shd w:val="clear" w:color="auto" w:fill="auto"/>
          </w:tcPr>
          <w:p w14:paraId="0B736857" w14:textId="77777777" w:rsidR="00B00956" w:rsidRPr="00E610A5" w:rsidRDefault="00B00956" w:rsidP="00C245AC">
            <w:pPr>
              <w:pStyle w:val="TableText"/>
              <w:spacing w:before="50" w:after="50"/>
              <w:rPr>
                <w:rFonts w:cs="Arial"/>
                <w:color w:val="000000"/>
                <w:szCs w:val="16"/>
              </w:rPr>
            </w:pPr>
            <w:r w:rsidRPr="00E610A5">
              <w:t>Grassland – Grassland Remaining Grassland</w:t>
            </w:r>
          </w:p>
        </w:tc>
        <w:tc>
          <w:tcPr>
            <w:tcW w:w="273" w:type="pct"/>
            <w:shd w:val="clear" w:color="auto" w:fill="auto"/>
          </w:tcPr>
          <w:p w14:paraId="65767FFC"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E18D119" w14:textId="77777777" w:rsidR="00B00956" w:rsidRPr="00E610A5" w:rsidRDefault="00B00956" w:rsidP="00C245AC">
            <w:pPr>
              <w:pStyle w:val="TableText"/>
              <w:spacing w:before="50" w:after="50"/>
              <w:jc w:val="right"/>
              <w:rPr>
                <w:rFonts w:cs="Arial"/>
                <w:color w:val="000000"/>
                <w:szCs w:val="16"/>
              </w:rPr>
            </w:pPr>
            <w:r w:rsidRPr="00E610A5">
              <w:t>219.9</w:t>
            </w:r>
          </w:p>
        </w:tc>
        <w:tc>
          <w:tcPr>
            <w:tcW w:w="626" w:type="pct"/>
            <w:shd w:val="clear" w:color="auto" w:fill="auto"/>
          </w:tcPr>
          <w:p w14:paraId="691A6ACB" w14:textId="77777777" w:rsidR="00B00956" w:rsidRPr="00E610A5" w:rsidRDefault="00B00956" w:rsidP="00C245AC">
            <w:pPr>
              <w:pStyle w:val="TableText"/>
              <w:spacing w:before="50" w:after="50"/>
              <w:jc w:val="right"/>
              <w:rPr>
                <w:rFonts w:cs="Arial"/>
                <w:color w:val="000000"/>
                <w:szCs w:val="16"/>
              </w:rPr>
            </w:pPr>
            <w:r w:rsidRPr="00E610A5">
              <w:t>1,228.2</w:t>
            </w:r>
          </w:p>
        </w:tc>
        <w:tc>
          <w:tcPr>
            <w:tcW w:w="513" w:type="pct"/>
            <w:shd w:val="clear" w:color="auto" w:fill="auto"/>
          </w:tcPr>
          <w:p w14:paraId="357FEF39" w14:textId="77777777" w:rsidR="00B00956" w:rsidRPr="00E610A5" w:rsidRDefault="00B00956" w:rsidP="00C245AC">
            <w:pPr>
              <w:pStyle w:val="TableText"/>
              <w:spacing w:before="50" w:after="50"/>
              <w:jc w:val="right"/>
              <w:rPr>
                <w:rFonts w:cs="Arial"/>
                <w:color w:val="000000"/>
                <w:szCs w:val="16"/>
              </w:rPr>
            </w:pPr>
            <w:r w:rsidRPr="00E610A5">
              <w:t>0.010</w:t>
            </w:r>
          </w:p>
        </w:tc>
        <w:tc>
          <w:tcPr>
            <w:tcW w:w="547" w:type="pct"/>
            <w:shd w:val="clear" w:color="auto" w:fill="auto"/>
          </w:tcPr>
          <w:p w14:paraId="080932C1" w14:textId="77777777" w:rsidR="00B00956" w:rsidRPr="00E610A5" w:rsidRDefault="00B00956" w:rsidP="00C245AC">
            <w:pPr>
              <w:pStyle w:val="TableText"/>
              <w:spacing w:before="50" w:after="50"/>
              <w:jc w:val="right"/>
              <w:rPr>
                <w:rFonts w:cs="Arial"/>
                <w:color w:val="000000"/>
                <w:szCs w:val="16"/>
              </w:rPr>
            </w:pPr>
            <w:r w:rsidRPr="00E610A5">
              <w:t>1.2</w:t>
            </w:r>
          </w:p>
        </w:tc>
        <w:tc>
          <w:tcPr>
            <w:tcW w:w="479" w:type="pct"/>
            <w:shd w:val="clear" w:color="auto" w:fill="auto"/>
          </w:tcPr>
          <w:p w14:paraId="63ECCFCE" w14:textId="77777777" w:rsidR="00B00956" w:rsidRPr="00E610A5" w:rsidRDefault="00B00956" w:rsidP="00C245AC">
            <w:pPr>
              <w:pStyle w:val="TableText"/>
              <w:spacing w:before="50" w:after="50"/>
              <w:jc w:val="right"/>
              <w:rPr>
                <w:rFonts w:cs="Arial"/>
                <w:color w:val="000000"/>
                <w:szCs w:val="16"/>
              </w:rPr>
            </w:pPr>
            <w:r w:rsidRPr="00E610A5">
              <w:t>86.9</w:t>
            </w:r>
          </w:p>
        </w:tc>
      </w:tr>
      <w:tr w:rsidR="006E7877" w:rsidRPr="00E610A5" w14:paraId="746FEA05" w14:textId="77777777" w:rsidTr="006E7877">
        <w:tc>
          <w:tcPr>
            <w:tcW w:w="513" w:type="pct"/>
          </w:tcPr>
          <w:p w14:paraId="3710A45C" w14:textId="77777777" w:rsidR="00B00956" w:rsidRPr="00E610A5" w:rsidRDefault="00B00956" w:rsidP="00C245AC">
            <w:pPr>
              <w:pStyle w:val="TableText"/>
              <w:spacing w:before="50" w:after="50"/>
              <w:rPr>
                <w:rFonts w:cs="Arial"/>
                <w:color w:val="000000"/>
                <w:szCs w:val="16"/>
              </w:rPr>
            </w:pPr>
            <w:r w:rsidRPr="00E610A5">
              <w:t>3.B.1.1</w:t>
            </w:r>
          </w:p>
        </w:tc>
        <w:tc>
          <w:tcPr>
            <w:tcW w:w="1434" w:type="pct"/>
            <w:shd w:val="clear" w:color="auto" w:fill="auto"/>
          </w:tcPr>
          <w:p w14:paraId="147E2462" w14:textId="77777777" w:rsidR="00B00956" w:rsidRPr="00E610A5" w:rsidRDefault="00B00956" w:rsidP="00C245AC">
            <w:pPr>
              <w:pStyle w:val="TableText"/>
              <w:spacing w:before="50" w:after="50"/>
              <w:rPr>
                <w:rFonts w:cs="Arial"/>
                <w:color w:val="000000"/>
                <w:szCs w:val="16"/>
              </w:rPr>
            </w:pPr>
            <w:r w:rsidRPr="00E610A5">
              <w:t>Option A – Dairy Cattle</w:t>
            </w:r>
          </w:p>
        </w:tc>
        <w:tc>
          <w:tcPr>
            <w:tcW w:w="273" w:type="pct"/>
            <w:shd w:val="clear" w:color="auto" w:fill="auto"/>
          </w:tcPr>
          <w:p w14:paraId="4646779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18672B09" w14:textId="77777777" w:rsidR="00B00956" w:rsidRPr="00E610A5" w:rsidRDefault="00B00956" w:rsidP="00C245AC">
            <w:pPr>
              <w:pStyle w:val="TableText"/>
              <w:spacing w:before="50" w:after="50"/>
              <w:jc w:val="right"/>
              <w:rPr>
                <w:rFonts w:cs="Arial"/>
                <w:color w:val="000000"/>
                <w:szCs w:val="16"/>
              </w:rPr>
            </w:pPr>
            <w:r w:rsidRPr="00E610A5">
              <w:t>416.6</w:t>
            </w:r>
          </w:p>
        </w:tc>
        <w:tc>
          <w:tcPr>
            <w:tcW w:w="626" w:type="pct"/>
            <w:shd w:val="clear" w:color="auto" w:fill="auto"/>
          </w:tcPr>
          <w:p w14:paraId="48EAB4D0" w14:textId="77777777" w:rsidR="00B00956" w:rsidRPr="00E610A5" w:rsidRDefault="00B00956" w:rsidP="00C245AC">
            <w:pPr>
              <w:pStyle w:val="TableText"/>
              <w:spacing w:before="50" w:after="50"/>
              <w:jc w:val="right"/>
              <w:rPr>
                <w:rFonts w:cs="Arial"/>
                <w:color w:val="000000"/>
                <w:szCs w:val="16"/>
              </w:rPr>
            </w:pPr>
            <w:r w:rsidRPr="00E610A5">
              <w:t>1,384.2</w:t>
            </w:r>
          </w:p>
        </w:tc>
        <w:tc>
          <w:tcPr>
            <w:tcW w:w="513" w:type="pct"/>
            <w:shd w:val="clear" w:color="auto" w:fill="auto"/>
          </w:tcPr>
          <w:p w14:paraId="6F276068" w14:textId="77777777" w:rsidR="00B00956" w:rsidRPr="00E610A5" w:rsidRDefault="00B00956" w:rsidP="00C245AC">
            <w:pPr>
              <w:pStyle w:val="TableText"/>
              <w:spacing w:before="50" w:after="50"/>
              <w:jc w:val="right"/>
              <w:rPr>
                <w:rFonts w:cs="Arial"/>
                <w:color w:val="000000"/>
                <w:szCs w:val="16"/>
              </w:rPr>
            </w:pPr>
            <w:r w:rsidRPr="00E610A5">
              <w:t>0.009</w:t>
            </w:r>
          </w:p>
        </w:tc>
        <w:tc>
          <w:tcPr>
            <w:tcW w:w="547" w:type="pct"/>
            <w:shd w:val="clear" w:color="auto" w:fill="auto"/>
          </w:tcPr>
          <w:p w14:paraId="54AA759C" w14:textId="77777777" w:rsidR="00B00956" w:rsidRPr="00E610A5" w:rsidRDefault="00B00956" w:rsidP="00C245AC">
            <w:pPr>
              <w:pStyle w:val="TableText"/>
              <w:spacing w:before="50" w:after="50"/>
              <w:jc w:val="right"/>
              <w:rPr>
                <w:rFonts w:cs="Arial"/>
                <w:color w:val="000000"/>
                <w:szCs w:val="16"/>
              </w:rPr>
            </w:pPr>
            <w:r w:rsidRPr="00E610A5">
              <w:t>1.0</w:t>
            </w:r>
          </w:p>
        </w:tc>
        <w:tc>
          <w:tcPr>
            <w:tcW w:w="479" w:type="pct"/>
            <w:shd w:val="clear" w:color="auto" w:fill="auto"/>
          </w:tcPr>
          <w:p w14:paraId="2A6EB704" w14:textId="77777777" w:rsidR="00B00956" w:rsidRPr="00E610A5" w:rsidRDefault="00B00956" w:rsidP="00C245AC">
            <w:pPr>
              <w:pStyle w:val="TableText"/>
              <w:spacing w:before="50" w:after="50"/>
              <w:jc w:val="right"/>
              <w:rPr>
                <w:rFonts w:cs="Arial"/>
                <w:color w:val="000000"/>
                <w:szCs w:val="16"/>
              </w:rPr>
            </w:pPr>
            <w:r w:rsidRPr="00E610A5">
              <w:t>87.9</w:t>
            </w:r>
          </w:p>
        </w:tc>
      </w:tr>
      <w:tr w:rsidR="006E7877" w:rsidRPr="00E610A5" w14:paraId="75DA5D1E" w14:textId="77777777" w:rsidTr="006E7877">
        <w:tc>
          <w:tcPr>
            <w:tcW w:w="513" w:type="pct"/>
          </w:tcPr>
          <w:p w14:paraId="0471AC4B" w14:textId="77777777" w:rsidR="00B00956" w:rsidRPr="00E610A5" w:rsidRDefault="00B00956" w:rsidP="00C245AC">
            <w:pPr>
              <w:pStyle w:val="TableText"/>
              <w:spacing w:before="50" w:after="50"/>
              <w:rPr>
                <w:rFonts w:cs="Arial"/>
                <w:color w:val="000000"/>
                <w:szCs w:val="16"/>
              </w:rPr>
            </w:pPr>
            <w:r w:rsidRPr="00E610A5">
              <w:t>1.A.2.e</w:t>
            </w:r>
          </w:p>
        </w:tc>
        <w:tc>
          <w:tcPr>
            <w:tcW w:w="1434" w:type="pct"/>
            <w:shd w:val="clear" w:color="auto" w:fill="auto"/>
          </w:tcPr>
          <w:p w14:paraId="17EB7112" w14:textId="77777777" w:rsidR="00B00956" w:rsidRPr="00E610A5" w:rsidRDefault="00B00956" w:rsidP="00C245AC">
            <w:pPr>
              <w:pStyle w:val="TableText"/>
              <w:spacing w:before="50" w:after="50"/>
              <w:rPr>
                <w:rFonts w:cs="Arial"/>
                <w:color w:val="000000"/>
                <w:szCs w:val="16"/>
              </w:rPr>
            </w:pPr>
            <w:r w:rsidRPr="00E610A5">
              <w:t>Manufacturing Industries and Construction – Food Processing, Beverages and Tobacco Gaseous Fuels</w:t>
            </w:r>
          </w:p>
        </w:tc>
        <w:tc>
          <w:tcPr>
            <w:tcW w:w="273" w:type="pct"/>
            <w:shd w:val="clear" w:color="auto" w:fill="auto"/>
          </w:tcPr>
          <w:p w14:paraId="3E5D7F6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23EC7CCA" w14:textId="77777777" w:rsidR="00B00956" w:rsidRPr="00E610A5" w:rsidRDefault="00B00956" w:rsidP="00C245AC">
            <w:pPr>
              <w:pStyle w:val="TableText"/>
              <w:spacing w:before="50" w:after="50"/>
              <w:jc w:val="right"/>
              <w:rPr>
                <w:rFonts w:cs="Arial"/>
                <w:color w:val="000000"/>
                <w:szCs w:val="16"/>
              </w:rPr>
            </w:pPr>
            <w:r w:rsidRPr="00E610A5">
              <w:t>445.1</w:t>
            </w:r>
          </w:p>
        </w:tc>
        <w:tc>
          <w:tcPr>
            <w:tcW w:w="626" w:type="pct"/>
            <w:shd w:val="clear" w:color="auto" w:fill="auto"/>
          </w:tcPr>
          <w:p w14:paraId="427C0EF9" w14:textId="77777777" w:rsidR="00B00956" w:rsidRPr="00E610A5" w:rsidRDefault="00B00956" w:rsidP="00C245AC">
            <w:pPr>
              <w:pStyle w:val="TableText"/>
              <w:spacing w:before="50" w:after="50"/>
              <w:jc w:val="right"/>
              <w:rPr>
                <w:rFonts w:cs="Arial"/>
                <w:color w:val="000000"/>
                <w:szCs w:val="16"/>
              </w:rPr>
            </w:pPr>
            <w:r w:rsidRPr="00E610A5">
              <w:t>1,197.6</w:t>
            </w:r>
          </w:p>
        </w:tc>
        <w:tc>
          <w:tcPr>
            <w:tcW w:w="513" w:type="pct"/>
            <w:shd w:val="clear" w:color="auto" w:fill="auto"/>
          </w:tcPr>
          <w:p w14:paraId="2C574C23" w14:textId="77777777" w:rsidR="00B00956" w:rsidRPr="00E610A5" w:rsidRDefault="00B00956" w:rsidP="00C245AC">
            <w:pPr>
              <w:pStyle w:val="TableText"/>
              <w:spacing w:before="50" w:after="50"/>
              <w:jc w:val="right"/>
              <w:rPr>
                <w:rFonts w:cs="Arial"/>
                <w:color w:val="000000"/>
                <w:szCs w:val="16"/>
              </w:rPr>
            </w:pPr>
            <w:r w:rsidRPr="00E610A5">
              <w:t>0.007</w:t>
            </w:r>
          </w:p>
        </w:tc>
        <w:tc>
          <w:tcPr>
            <w:tcW w:w="547" w:type="pct"/>
            <w:shd w:val="clear" w:color="auto" w:fill="auto"/>
          </w:tcPr>
          <w:p w14:paraId="2C10A0D9" w14:textId="77777777" w:rsidR="00B00956" w:rsidRPr="00E610A5" w:rsidRDefault="00B00956" w:rsidP="00C245AC">
            <w:pPr>
              <w:pStyle w:val="TableText"/>
              <w:spacing w:before="50" w:after="50"/>
              <w:jc w:val="right"/>
              <w:rPr>
                <w:rFonts w:cs="Arial"/>
                <w:color w:val="000000"/>
                <w:szCs w:val="16"/>
              </w:rPr>
            </w:pPr>
            <w:r w:rsidRPr="00E610A5">
              <w:t>0.7</w:t>
            </w:r>
          </w:p>
        </w:tc>
        <w:tc>
          <w:tcPr>
            <w:tcW w:w="479" w:type="pct"/>
            <w:shd w:val="clear" w:color="auto" w:fill="auto"/>
          </w:tcPr>
          <w:p w14:paraId="14F77F46" w14:textId="77777777" w:rsidR="00B00956" w:rsidRPr="00E610A5" w:rsidRDefault="00B00956" w:rsidP="00C245AC">
            <w:pPr>
              <w:pStyle w:val="TableText"/>
              <w:spacing w:before="50" w:after="50"/>
              <w:jc w:val="right"/>
              <w:rPr>
                <w:rFonts w:cs="Arial"/>
                <w:color w:val="000000"/>
                <w:szCs w:val="16"/>
              </w:rPr>
            </w:pPr>
            <w:r w:rsidRPr="00E610A5">
              <w:t>88.7</w:t>
            </w:r>
          </w:p>
        </w:tc>
      </w:tr>
      <w:tr w:rsidR="006E7877" w:rsidRPr="00E610A5" w14:paraId="18C698C4" w14:textId="77777777" w:rsidTr="006E7877">
        <w:tc>
          <w:tcPr>
            <w:tcW w:w="513" w:type="pct"/>
          </w:tcPr>
          <w:p w14:paraId="55334D0C" w14:textId="77777777" w:rsidR="00B00956" w:rsidRPr="00E610A5" w:rsidRDefault="00B00956" w:rsidP="00C245AC">
            <w:pPr>
              <w:pStyle w:val="TableText"/>
              <w:spacing w:before="50" w:after="50"/>
              <w:rPr>
                <w:rFonts w:cs="Arial"/>
                <w:color w:val="000000"/>
                <w:szCs w:val="16"/>
              </w:rPr>
            </w:pPr>
            <w:r w:rsidRPr="00E610A5">
              <w:t>3.H</w:t>
            </w:r>
          </w:p>
        </w:tc>
        <w:tc>
          <w:tcPr>
            <w:tcW w:w="1434" w:type="pct"/>
            <w:shd w:val="clear" w:color="auto" w:fill="auto"/>
          </w:tcPr>
          <w:p w14:paraId="2C1F96A8" w14:textId="77777777" w:rsidR="00B00956" w:rsidRPr="00E610A5" w:rsidRDefault="00B00956" w:rsidP="00C245AC">
            <w:pPr>
              <w:pStyle w:val="TableText"/>
              <w:spacing w:before="50" w:after="50"/>
              <w:rPr>
                <w:rFonts w:cs="Arial"/>
                <w:color w:val="000000"/>
                <w:szCs w:val="16"/>
              </w:rPr>
            </w:pPr>
            <w:r w:rsidRPr="00E610A5">
              <w:t>Agriculture – Urea Application</w:t>
            </w:r>
          </w:p>
        </w:tc>
        <w:tc>
          <w:tcPr>
            <w:tcW w:w="273" w:type="pct"/>
            <w:shd w:val="clear" w:color="auto" w:fill="auto"/>
          </w:tcPr>
          <w:p w14:paraId="52E387F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DE30B61" w14:textId="77777777" w:rsidR="00B00956" w:rsidRPr="00E610A5" w:rsidRDefault="00B00956" w:rsidP="00C245AC">
            <w:pPr>
              <w:pStyle w:val="TableText"/>
              <w:spacing w:before="50" w:after="50"/>
              <w:jc w:val="right"/>
              <w:rPr>
                <w:rFonts w:cs="Arial"/>
                <w:color w:val="000000"/>
                <w:szCs w:val="16"/>
              </w:rPr>
            </w:pPr>
            <w:r w:rsidRPr="00E610A5">
              <w:t>39.2</w:t>
            </w:r>
          </w:p>
        </w:tc>
        <w:tc>
          <w:tcPr>
            <w:tcW w:w="626" w:type="pct"/>
            <w:shd w:val="clear" w:color="auto" w:fill="auto"/>
          </w:tcPr>
          <w:p w14:paraId="0A38787C" w14:textId="77777777" w:rsidR="00B00956" w:rsidRPr="00E610A5" w:rsidRDefault="00B00956" w:rsidP="00C245AC">
            <w:pPr>
              <w:pStyle w:val="TableText"/>
              <w:spacing w:before="50" w:after="50"/>
              <w:jc w:val="right"/>
              <w:rPr>
                <w:rFonts w:cs="Arial"/>
                <w:color w:val="000000"/>
                <w:szCs w:val="16"/>
              </w:rPr>
            </w:pPr>
            <w:r w:rsidRPr="00E610A5">
              <w:t>570.7</w:t>
            </w:r>
          </w:p>
        </w:tc>
        <w:tc>
          <w:tcPr>
            <w:tcW w:w="513" w:type="pct"/>
            <w:shd w:val="clear" w:color="auto" w:fill="auto"/>
          </w:tcPr>
          <w:p w14:paraId="3372E46C" w14:textId="77777777" w:rsidR="00B00956" w:rsidRPr="00E610A5" w:rsidRDefault="00B00956" w:rsidP="00C245AC">
            <w:pPr>
              <w:pStyle w:val="TableText"/>
              <w:spacing w:before="50" w:after="50"/>
              <w:jc w:val="right"/>
              <w:rPr>
                <w:rFonts w:cs="Arial"/>
                <w:color w:val="000000"/>
                <w:szCs w:val="16"/>
              </w:rPr>
            </w:pPr>
            <w:r w:rsidRPr="00E610A5">
              <w:t>0.006</w:t>
            </w:r>
          </w:p>
        </w:tc>
        <w:tc>
          <w:tcPr>
            <w:tcW w:w="547" w:type="pct"/>
            <w:shd w:val="clear" w:color="auto" w:fill="auto"/>
          </w:tcPr>
          <w:p w14:paraId="59B1BFA0" w14:textId="77777777" w:rsidR="00B00956" w:rsidRPr="00E610A5" w:rsidRDefault="00B00956" w:rsidP="00C245AC">
            <w:pPr>
              <w:pStyle w:val="TableText"/>
              <w:spacing w:before="50" w:after="50"/>
              <w:jc w:val="right"/>
              <w:rPr>
                <w:rFonts w:cs="Arial"/>
                <w:color w:val="000000"/>
                <w:szCs w:val="16"/>
              </w:rPr>
            </w:pPr>
            <w:r w:rsidRPr="00E610A5">
              <w:t>0.6</w:t>
            </w:r>
          </w:p>
        </w:tc>
        <w:tc>
          <w:tcPr>
            <w:tcW w:w="479" w:type="pct"/>
            <w:shd w:val="clear" w:color="auto" w:fill="auto"/>
          </w:tcPr>
          <w:p w14:paraId="13114667" w14:textId="77777777" w:rsidR="00B00956" w:rsidRPr="00E610A5" w:rsidRDefault="00B00956" w:rsidP="00C245AC">
            <w:pPr>
              <w:pStyle w:val="TableText"/>
              <w:spacing w:before="50" w:after="50"/>
              <w:jc w:val="right"/>
              <w:rPr>
                <w:rFonts w:cs="Arial"/>
                <w:color w:val="000000"/>
                <w:szCs w:val="16"/>
              </w:rPr>
            </w:pPr>
            <w:r w:rsidRPr="00E610A5">
              <w:t>89.3</w:t>
            </w:r>
          </w:p>
        </w:tc>
      </w:tr>
      <w:tr w:rsidR="006E7877" w:rsidRPr="00E610A5" w14:paraId="366BA481" w14:textId="77777777" w:rsidTr="006E7877">
        <w:tc>
          <w:tcPr>
            <w:tcW w:w="513" w:type="pct"/>
          </w:tcPr>
          <w:p w14:paraId="15DF4549" w14:textId="77777777" w:rsidR="00B00956" w:rsidRPr="00E610A5" w:rsidRDefault="00B00956" w:rsidP="00C245AC">
            <w:pPr>
              <w:pStyle w:val="TableText"/>
              <w:spacing w:before="50" w:after="50"/>
              <w:rPr>
                <w:rFonts w:cs="Arial"/>
                <w:color w:val="000000"/>
                <w:szCs w:val="16"/>
              </w:rPr>
            </w:pPr>
            <w:r w:rsidRPr="00E610A5">
              <w:t>1.A.2.e</w:t>
            </w:r>
          </w:p>
        </w:tc>
        <w:tc>
          <w:tcPr>
            <w:tcW w:w="1434" w:type="pct"/>
            <w:shd w:val="clear" w:color="auto" w:fill="auto"/>
          </w:tcPr>
          <w:p w14:paraId="3171D032" w14:textId="77777777" w:rsidR="00B00956" w:rsidRPr="00E610A5" w:rsidRDefault="00B00956" w:rsidP="00C245AC">
            <w:pPr>
              <w:pStyle w:val="TableText"/>
              <w:spacing w:before="50" w:after="50"/>
              <w:rPr>
                <w:rFonts w:cs="Arial"/>
                <w:color w:val="000000"/>
                <w:szCs w:val="16"/>
              </w:rPr>
            </w:pPr>
            <w:r w:rsidRPr="00E610A5">
              <w:t>Manufacturing Industries and Construction – Food Processing, Beverages and Tobacco Solid Fuels</w:t>
            </w:r>
          </w:p>
        </w:tc>
        <w:tc>
          <w:tcPr>
            <w:tcW w:w="273" w:type="pct"/>
            <w:shd w:val="clear" w:color="auto" w:fill="auto"/>
          </w:tcPr>
          <w:p w14:paraId="764CDD5C"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DD51265" w14:textId="77777777" w:rsidR="00B00956" w:rsidRPr="00E610A5" w:rsidRDefault="00B00956" w:rsidP="00C245AC">
            <w:pPr>
              <w:pStyle w:val="TableText"/>
              <w:spacing w:before="50" w:after="50"/>
              <w:jc w:val="right"/>
              <w:rPr>
                <w:rFonts w:cs="Arial"/>
                <w:color w:val="000000"/>
                <w:szCs w:val="16"/>
              </w:rPr>
            </w:pPr>
            <w:r w:rsidRPr="00E610A5">
              <w:t>938.6</w:t>
            </w:r>
          </w:p>
        </w:tc>
        <w:tc>
          <w:tcPr>
            <w:tcW w:w="626" w:type="pct"/>
            <w:shd w:val="clear" w:color="auto" w:fill="auto"/>
          </w:tcPr>
          <w:p w14:paraId="722FB62F" w14:textId="77777777" w:rsidR="00B00956" w:rsidRPr="00E610A5" w:rsidRDefault="00B00956" w:rsidP="00C245AC">
            <w:pPr>
              <w:pStyle w:val="TableText"/>
              <w:spacing w:before="50" w:after="50"/>
              <w:jc w:val="right"/>
              <w:rPr>
                <w:rFonts w:cs="Arial"/>
                <w:color w:val="000000"/>
                <w:szCs w:val="16"/>
              </w:rPr>
            </w:pPr>
            <w:r w:rsidRPr="00E610A5">
              <w:t>1,751.6</w:t>
            </w:r>
          </w:p>
        </w:tc>
        <w:tc>
          <w:tcPr>
            <w:tcW w:w="513" w:type="pct"/>
            <w:shd w:val="clear" w:color="auto" w:fill="auto"/>
          </w:tcPr>
          <w:p w14:paraId="2B6D0EE7" w14:textId="77777777" w:rsidR="00B00956" w:rsidRPr="00E610A5" w:rsidRDefault="00B00956" w:rsidP="00C245AC">
            <w:pPr>
              <w:pStyle w:val="TableText"/>
              <w:spacing w:before="50" w:after="50"/>
              <w:jc w:val="right"/>
              <w:rPr>
                <w:rFonts w:cs="Arial"/>
                <w:color w:val="000000"/>
                <w:szCs w:val="16"/>
              </w:rPr>
            </w:pPr>
            <w:r w:rsidRPr="00E610A5">
              <w:t>0.005</w:t>
            </w:r>
          </w:p>
        </w:tc>
        <w:tc>
          <w:tcPr>
            <w:tcW w:w="547" w:type="pct"/>
            <w:shd w:val="clear" w:color="auto" w:fill="auto"/>
          </w:tcPr>
          <w:p w14:paraId="11E18811" w14:textId="77777777" w:rsidR="00B00956" w:rsidRPr="00E610A5" w:rsidRDefault="00B00956" w:rsidP="00C245AC">
            <w:pPr>
              <w:pStyle w:val="TableText"/>
              <w:spacing w:before="50" w:after="50"/>
              <w:jc w:val="right"/>
              <w:rPr>
                <w:rFonts w:cs="Arial"/>
                <w:color w:val="000000"/>
                <w:szCs w:val="16"/>
              </w:rPr>
            </w:pPr>
            <w:r w:rsidRPr="00E610A5">
              <w:t>0.6</w:t>
            </w:r>
          </w:p>
        </w:tc>
        <w:tc>
          <w:tcPr>
            <w:tcW w:w="479" w:type="pct"/>
            <w:shd w:val="clear" w:color="auto" w:fill="auto"/>
          </w:tcPr>
          <w:p w14:paraId="142DA6FB" w14:textId="77777777" w:rsidR="00B00956" w:rsidRPr="00E610A5" w:rsidRDefault="00B00956" w:rsidP="00C245AC">
            <w:pPr>
              <w:pStyle w:val="TableText"/>
              <w:spacing w:before="50" w:after="50"/>
              <w:jc w:val="right"/>
              <w:rPr>
                <w:rFonts w:cs="Arial"/>
                <w:color w:val="000000"/>
                <w:szCs w:val="16"/>
              </w:rPr>
            </w:pPr>
            <w:r w:rsidRPr="00E610A5">
              <w:t>89.9</w:t>
            </w:r>
          </w:p>
        </w:tc>
      </w:tr>
      <w:tr w:rsidR="006E7877" w:rsidRPr="00E610A5" w14:paraId="04DA7248" w14:textId="77777777" w:rsidTr="006E7877">
        <w:tc>
          <w:tcPr>
            <w:tcW w:w="513" w:type="pct"/>
          </w:tcPr>
          <w:p w14:paraId="5A92C0FA" w14:textId="77777777" w:rsidR="00B00956" w:rsidRPr="00E610A5" w:rsidRDefault="00B00956" w:rsidP="00C245AC">
            <w:pPr>
              <w:pStyle w:val="TableText"/>
              <w:spacing w:before="50" w:after="50"/>
              <w:rPr>
                <w:rFonts w:cs="Arial"/>
                <w:color w:val="000000"/>
                <w:szCs w:val="16"/>
              </w:rPr>
            </w:pPr>
            <w:r w:rsidRPr="00E610A5">
              <w:t>1.A.4.b</w:t>
            </w:r>
          </w:p>
        </w:tc>
        <w:tc>
          <w:tcPr>
            <w:tcW w:w="1434" w:type="pct"/>
            <w:shd w:val="clear" w:color="auto" w:fill="auto"/>
          </w:tcPr>
          <w:p w14:paraId="4B022809" w14:textId="77777777" w:rsidR="00B00956" w:rsidRPr="00E610A5" w:rsidRDefault="00B00956" w:rsidP="00C245AC">
            <w:pPr>
              <w:pStyle w:val="TableText"/>
              <w:spacing w:before="50" w:after="50"/>
              <w:rPr>
                <w:rFonts w:cs="Arial"/>
                <w:color w:val="000000"/>
                <w:szCs w:val="16"/>
              </w:rPr>
            </w:pPr>
            <w:r w:rsidRPr="00E610A5">
              <w:t>Other Sectors – Residential Solid Fuels</w:t>
            </w:r>
          </w:p>
        </w:tc>
        <w:tc>
          <w:tcPr>
            <w:tcW w:w="273" w:type="pct"/>
            <w:shd w:val="clear" w:color="auto" w:fill="auto"/>
          </w:tcPr>
          <w:p w14:paraId="2CC6CCB8"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1A87473" w14:textId="77777777" w:rsidR="00B00956" w:rsidRPr="00E610A5" w:rsidRDefault="00B00956" w:rsidP="00C245AC">
            <w:pPr>
              <w:pStyle w:val="TableText"/>
              <w:spacing w:before="50" w:after="50"/>
              <w:jc w:val="right"/>
              <w:rPr>
                <w:rFonts w:cs="Arial"/>
                <w:color w:val="000000"/>
                <w:szCs w:val="16"/>
              </w:rPr>
            </w:pPr>
            <w:r w:rsidRPr="00E610A5">
              <w:t>344.9</w:t>
            </w:r>
          </w:p>
        </w:tc>
        <w:tc>
          <w:tcPr>
            <w:tcW w:w="626" w:type="pct"/>
            <w:shd w:val="clear" w:color="auto" w:fill="auto"/>
          </w:tcPr>
          <w:p w14:paraId="1688562B" w14:textId="77777777" w:rsidR="00B00956" w:rsidRPr="00E610A5" w:rsidRDefault="00B00956" w:rsidP="00C245AC">
            <w:pPr>
              <w:pStyle w:val="TableText"/>
              <w:spacing w:before="50" w:after="50"/>
              <w:jc w:val="right"/>
              <w:rPr>
                <w:rFonts w:cs="Arial"/>
                <w:color w:val="000000"/>
                <w:szCs w:val="16"/>
              </w:rPr>
            </w:pPr>
            <w:r w:rsidRPr="00E610A5">
              <w:t>24.6</w:t>
            </w:r>
          </w:p>
        </w:tc>
        <w:tc>
          <w:tcPr>
            <w:tcW w:w="513" w:type="pct"/>
            <w:shd w:val="clear" w:color="auto" w:fill="auto"/>
          </w:tcPr>
          <w:p w14:paraId="075E62CD" w14:textId="77777777" w:rsidR="00B00956" w:rsidRPr="00E610A5" w:rsidRDefault="00B00956" w:rsidP="00C245AC">
            <w:pPr>
              <w:pStyle w:val="TableText"/>
              <w:spacing w:before="50" w:after="50"/>
              <w:jc w:val="right"/>
              <w:rPr>
                <w:rFonts w:cs="Arial"/>
                <w:color w:val="000000"/>
                <w:szCs w:val="16"/>
              </w:rPr>
            </w:pPr>
            <w:r w:rsidRPr="00E610A5">
              <w:t>0.005</w:t>
            </w:r>
          </w:p>
        </w:tc>
        <w:tc>
          <w:tcPr>
            <w:tcW w:w="547" w:type="pct"/>
            <w:shd w:val="clear" w:color="auto" w:fill="auto"/>
          </w:tcPr>
          <w:p w14:paraId="4B010845" w14:textId="77777777" w:rsidR="00B00956" w:rsidRPr="00E610A5" w:rsidRDefault="00B00956" w:rsidP="00C245AC">
            <w:pPr>
              <w:pStyle w:val="TableText"/>
              <w:spacing w:before="50" w:after="50"/>
              <w:jc w:val="right"/>
              <w:rPr>
                <w:rFonts w:cs="Arial"/>
                <w:color w:val="000000"/>
                <w:szCs w:val="16"/>
              </w:rPr>
            </w:pPr>
            <w:r w:rsidRPr="00E610A5">
              <w:t>0.5</w:t>
            </w:r>
          </w:p>
        </w:tc>
        <w:tc>
          <w:tcPr>
            <w:tcW w:w="479" w:type="pct"/>
            <w:shd w:val="clear" w:color="auto" w:fill="auto"/>
          </w:tcPr>
          <w:p w14:paraId="01A728F2" w14:textId="77777777" w:rsidR="00B00956" w:rsidRPr="00E610A5" w:rsidRDefault="00B00956" w:rsidP="00C245AC">
            <w:pPr>
              <w:pStyle w:val="TableText"/>
              <w:spacing w:before="50" w:after="50"/>
              <w:jc w:val="right"/>
              <w:rPr>
                <w:rFonts w:cs="Arial"/>
                <w:color w:val="000000"/>
                <w:szCs w:val="16"/>
              </w:rPr>
            </w:pPr>
            <w:r w:rsidRPr="00E610A5">
              <w:t>90.5</w:t>
            </w:r>
          </w:p>
        </w:tc>
      </w:tr>
      <w:tr w:rsidR="006E7877" w:rsidRPr="00E610A5" w14:paraId="5928D23E" w14:textId="77777777" w:rsidTr="006E7877">
        <w:tc>
          <w:tcPr>
            <w:tcW w:w="513" w:type="pct"/>
          </w:tcPr>
          <w:p w14:paraId="4B5EE7A2" w14:textId="77777777" w:rsidR="00B00956" w:rsidRPr="00E610A5" w:rsidRDefault="00B00956" w:rsidP="00C245AC">
            <w:pPr>
              <w:pStyle w:val="TableText"/>
              <w:spacing w:before="50" w:after="50"/>
              <w:rPr>
                <w:rFonts w:cs="Arial"/>
                <w:color w:val="000000"/>
                <w:szCs w:val="16"/>
              </w:rPr>
            </w:pPr>
            <w:r w:rsidRPr="00E610A5">
              <w:t>1.A.2.g.iii</w:t>
            </w:r>
          </w:p>
        </w:tc>
        <w:tc>
          <w:tcPr>
            <w:tcW w:w="1434" w:type="pct"/>
            <w:shd w:val="clear" w:color="auto" w:fill="auto"/>
          </w:tcPr>
          <w:p w14:paraId="12E90F06" w14:textId="77777777" w:rsidR="00B00956" w:rsidRPr="00E610A5" w:rsidRDefault="00B00956" w:rsidP="00C245AC">
            <w:pPr>
              <w:pStyle w:val="TableText"/>
              <w:spacing w:before="50" w:after="50"/>
              <w:rPr>
                <w:rFonts w:cs="Arial"/>
                <w:color w:val="000000"/>
                <w:szCs w:val="16"/>
              </w:rPr>
            </w:pPr>
            <w:r w:rsidRPr="00E610A5">
              <w:t>Other (please specify) – Mining (excluding fuels) and quarrying Liquid Fuels</w:t>
            </w:r>
          </w:p>
        </w:tc>
        <w:tc>
          <w:tcPr>
            <w:tcW w:w="273" w:type="pct"/>
            <w:shd w:val="clear" w:color="auto" w:fill="auto"/>
          </w:tcPr>
          <w:p w14:paraId="11F2134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ED94F53" w14:textId="77777777" w:rsidR="00B00956" w:rsidRPr="00E610A5" w:rsidRDefault="00B00956" w:rsidP="00C245AC">
            <w:pPr>
              <w:pStyle w:val="TableText"/>
              <w:spacing w:before="50" w:after="50"/>
              <w:jc w:val="right"/>
              <w:rPr>
                <w:rFonts w:cs="Arial"/>
                <w:color w:val="000000"/>
                <w:szCs w:val="16"/>
              </w:rPr>
            </w:pPr>
            <w:r w:rsidRPr="00E610A5">
              <w:t>331.5</w:t>
            </w:r>
          </w:p>
        </w:tc>
        <w:tc>
          <w:tcPr>
            <w:tcW w:w="626" w:type="pct"/>
            <w:shd w:val="clear" w:color="auto" w:fill="auto"/>
          </w:tcPr>
          <w:p w14:paraId="41C4EB29" w14:textId="77777777" w:rsidR="00B00956" w:rsidRPr="00E610A5" w:rsidRDefault="00B00956" w:rsidP="00C245AC">
            <w:pPr>
              <w:pStyle w:val="TableText"/>
              <w:spacing w:before="50" w:after="50"/>
              <w:jc w:val="right"/>
              <w:rPr>
                <w:rFonts w:cs="Arial"/>
                <w:color w:val="000000"/>
                <w:szCs w:val="16"/>
              </w:rPr>
            </w:pPr>
            <w:r w:rsidRPr="00E610A5">
              <w:t>834.6</w:t>
            </w:r>
          </w:p>
        </w:tc>
        <w:tc>
          <w:tcPr>
            <w:tcW w:w="513" w:type="pct"/>
            <w:shd w:val="clear" w:color="auto" w:fill="auto"/>
          </w:tcPr>
          <w:p w14:paraId="3A7E4CBA" w14:textId="77777777" w:rsidR="00B00956" w:rsidRPr="00E610A5" w:rsidRDefault="00B00956" w:rsidP="00C245AC">
            <w:pPr>
              <w:pStyle w:val="TableText"/>
              <w:spacing w:before="50" w:after="50"/>
              <w:jc w:val="right"/>
              <w:rPr>
                <w:rFonts w:cs="Arial"/>
                <w:color w:val="000000"/>
                <w:szCs w:val="16"/>
              </w:rPr>
            </w:pPr>
            <w:r w:rsidRPr="00E610A5">
              <w:t>0.004</w:t>
            </w:r>
          </w:p>
        </w:tc>
        <w:tc>
          <w:tcPr>
            <w:tcW w:w="547" w:type="pct"/>
            <w:shd w:val="clear" w:color="auto" w:fill="auto"/>
          </w:tcPr>
          <w:p w14:paraId="1A524454" w14:textId="77777777" w:rsidR="00B00956" w:rsidRPr="00E610A5" w:rsidRDefault="00B00956" w:rsidP="00C245AC">
            <w:pPr>
              <w:pStyle w:val="TableText"/>
              <w:spacing w:before="50" w:after="50"/>
              <w:jc w:val="right"/>
              <w:rPr>
                <w:rFonts w:cs="Arial"/>
                <w:color w:val="000000"/>
                <w:szCs w:val="16"/>
              </w:rPr>
            </w:pPr>
            <w:r w:rsidRPr="00E610A5">
              <w:t>0.5</w:t>
            </w:r>
          </w:p>
        </w:tc>
        <w:tc>
          <w:tcPr>
            <w:tcW w:w="479" w:type="pct"/>
            <w:shd w:val="clear" w:color="auto" w:fill="auto"/>
          </w:tcPr>
          <w:p w14:paraId="61140C4D" w14:textId="77777777" w:rsidR="00B00956" w:rsidRPr="00E610A5" w:rsidRDefault="00B00956" w:rsidP="00C245AC">
            <w:pPr>
              <w:pStyle w:val="TableText"/>
              <w:spacing w:before="50" w:after="50"/>
              <w:jc w:val="right"/>
              <w:rPr>
                <w:rFonts w:cs="Arial"/>
                <w:color w:val="000000"/>
                <w:szCs w:val="16"/>
              </w:rPr>
            </w:pPr>
            <w:r w:rsidRPr="00E610A5">
              <w:t>91.0</w:t>
            </w:r>
          </w:p>
        </w:tc>
      </w:tr>
      <w:tr w:rsidR="006E7877" w:rsidRPr="00E610A5" w14:paraId="4EAED18F" w14:textId="77777777" w:rsidTr="006E7877">
        <w:tc>
          <w:tcPr>
            <w:tcW w:w="513" w:type="pct"/>
          </w:tcPr>
          <w:p w14:paraId="0E16806C" w14:textId="77777777" w:rsidR="00B00956" w:rsidRPr="00E610A5" w:rsidRDefault="00B00956" w:rsidP="00C245AC">
            <w:pPr>
              <w:pStyle w:val="TableText"/>
              <w:spacing w:before="50" w:after="50"/>
              <w:rPr>
                <w:rFonts w:cs="Arial"/>
                <w:color w:val="000000"/>
                <w:szCs w:val="16"/>
              </w:rPr>
            </w:pPr>
            <w:r w:rsidRPr="00E610A5">
              <w:lastRenderedPageBreak/>
              <w:t>1.A.1.b</w:t>
            </w:r>
          </w:p>
        </w:tc>
        <w:tc>
          <w:tcPr>
            <w:tcW w:w="1434" w:type="pct"/>
            <w:shd w:val="clear" w:color="auto" w:fill="auto"/>
          </w:tcPr>
          <w:p w14:paraId="1049784B" w14:textId="77777777" w:rsidR="00B00956" w:rsidRPr="00E610A5" w:rsidRDefault="00B00956" w:rsidP="00C245AC">
            <w:pPr>
              <w:pStyle w:val="TableText"/>
              <w:spacing w:before="50" w:after="50"/>
              <w:rPr>
                <w:rFonts w:cs="Arial"/>
                <w:color w:val="000000"/>
                <w:szCs w:val="16"/>
              </w:rPr>
            </w:pPr>
            <w:r w:rsidRPr="00E610A5">
              <w:t>Energy Industries – Petroleum Refining Liquid Fuels</w:t>
            </w:r>
          </w:p>
        </w:tc>
        <w:tc>
          <w:tcPr>
            <w:tcW w:w="273" w:type="pct"/>
            <w:shd w:val="clear" w:color="auto" w:fill="auto"/>
          </w:tcPr>
          <w:p w14:paraId="6D988C8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0548C49" w14:textId="77777777" w:rsidR="00B00956" w:rsidRPr="00E610A5" w:rsidRDefault="00B00956" w:rsidP="00C245AC">
            <w:pPr>
              <w:pStyle w:val="TableText"/>
              <w:spacing w:before="50" w:after="50"/>
              <w:jc w:val="right"/>
              <w:rPr>
                <w:rFonts w:cs="Arial"/>
                <w:color w:val="000000"/>
                <w:szCs w:val="16"/>
              </w:rPr>
            </w:pPr>
            <w:r w:rsidRPr="00E610A5">
              <w:t>778.9</w:t>
            </w:r>
          </w:p>
        </w:tc>
        <w:tc>
          <w:tcPr>
            <w:tcW w:w="626" w:type="pct"/>
            <w:shd w:val="clear" w:color="auto" w:fill="auto"/>
          </w:tcPr>
          <w:p w14:paraId="169693A1" w14:textId="77777777" w:rsidR="00B00956" w:rsidRPr="00E610A5" w:rsidRDefault="00B00956" w:rsidP="00C245AC">
            <w:pPr>
              <w:pStyle w:val="TableText"/>
              <w:spacing w:before="50" w:after="50"/>
              <w:jc w:val="right"/>
              <w:rPr>
                <w:rFonts w:cs="Arial"/>
                <w:color w:val="000000"/>
                <w:szCs w:val="16"/>
              </w:rPr>
            </w:pPr>
            <w:r w:rsidRPr="00E610A5">
              <w:t>663.7</w:t>
            </w:r>
          </w:p>
        </w:tc>
        <w:tc>
          <w:tcPr>
            <w:tcW w:w="513" w:type="pct"/>
            <w:shd w:val="clear" w:color="auto" w:fill="auto"/>
          </w:tcPr>
          <w:p w14:paraId="29AA496D" w14:textId="77777777" w:rsidR="00B00956" w:rsidRPr="00E610A5" w:rsidRDefault="00B00956" w:rsidP="00C245AC">
            <w:pPr>
              <w:pStyle w:val="TableText"/>
              <w:spacing w:before="50" w:after="50"/>
              <w:jc w:val="right"/>
              <w:rPr>
                <w:rFonts w:cs="Arial"/>
                <w:color w:val="000000"/>
                <w:szCs w:val="16"/>
              </w:rPr>
            </w:pPr>
            <w:r w:rsidRPr="00E610A5">
              <w:t>0.004</w:t>
            </w:r>
          </w:p>
        </w:tc>
        <w:tc>
          <w:tcPr>
            <w:tcW w:w="547" w:type="pct"/>
            <w:shd w:val="clear" w:color="auto" w:fill="auto"/>
          </w:tcPr>
          <w:p w14:paraId="04CFAE72" w14:textId="77777777" w:rsidR="00B00956" w:rsidRPr="00E610A5" w:rsidRDefault="00B00956" w:rsidP="00C245AC">
            <w:pPr>
              <w:pStyle w:val="TableText"/>
              <w:spacing w:before="50" w:after="50"/>
              <w:jc w:val="right"/>
              <w:rPr>
                <w:rFonts w:cs="Arial"/>
                <w:color w:val="000000"/>
                <w:szCs w:val="16"/>
              </w:rPr>
            </w:pPr>
            <w:r w:rsidRPr="00E610A5">
              <w:t>0.5</w:t>
            </w:r>
          </w:p>
        </w:tc>
        <w:tc>
          <w:tcPr>
            <w:tcW w:w="479" w:type="pct"/>
            <w:shd w:val="clear" w:color="auto" w:fill="auto"/>
          </w:tcPr>
          <w:p w14:paraId="2E6408B5" w14:textId="77777777" w:rsidR="00B00956" w:rsidRPr="00E610A5" w:rsidRDefault="00B00956" w:rsidP="00C245AC">
            <w:pPr>
              <w:pStyle w:val="TableText"/>
              <w:spacing w:before="50" w:after="50"/>
              <w:jc w:val="right"/>
              <w:rPr>
                <w:rFonts w:cs="Arial"/>
                <w:color w:val="000000"/>
                <w:szCs w:val="16"/>
              </w:rPr>
            </w:pPr>
            <w:r w:rsidRPr="00E610A5">
              <w:t>91.4</w:t>
            </w:r>
          </w:p>
        </w:tc>
      </w:tr>
      <w:tr w:rsidR="006E7877" w:rsidRPr="00E610A5" w14:paraId="313FCE28" w14:textId="77777777" w:rsidTr="006E7877">
        <w:tc>
          <w:tcPr>
            <w:tcW w:w="513" w:type="pct"/>
          </w:tcPr>
          <w:p w14:paraId="23AA3192" w14:textId="77777777" w:rsidR="00B00956" w:rsidRPr="00E610A5" w:rsidRDefault="00B00956" w:rsidP="00C245AC">
            <w:pPr>
              <w:pStyle w:val="TableText"/>
              <w:spacing w:before="50" w:after="50"/>
              <w:rPr>
                <w:rFonts w:cs="Arial"/>
                <w:color w:val="000000"/>
                <w:szCs w:val="16"/>
              </w:rPr>
            </w:pPr>
            <w:r w:rsidRPr="00E610A5">
              <w:t>1.B.1.a.1</w:t>
            </w:r>
          </w:p>
        </w:tc>
        <w:tc>
          <w:tcPr>
            <w:tcW w:w="1434" w:type="pct"/>
            <w:shd w:val="clear" w:color="auto" w:fill="auto"/>
          </w:tcPr>
          <w:p w14:paraId="533C609D" w14:textId="77777777" w:rsidR="00B00956" w:rsidRPr="00E610A5" w:rsidRDefault="00B00956" w:rsidP="00C245AC">
            <w:pPr>
              <w:pStyle w:val="TableText"/>
              <w:spacing w:before="50" w:after="50"/>
              <w:rPr>
                <w:rFonts w:cs="Arial"/>
                <w:color w:val="000000"/>
                <w:szCs w:val="16"/>
              </w:rPr>
            </w:pPr>
            <w:r w:rsidRPr="00E610A5">
              <w:t>Coal Mining and Handling – Underground Mines</w:t>
            </w:r>
          </w:p>
        </w:tc>
        <w:tc>
          <w:tcPr>
            <w:tcW w:w="273" w:type="pct"/>
            <w:shd w:val="clear" w:color="auto" w:fill="auto"/>
          </w:tcPr>
          <w:p w14:paraId="4E53582D"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6E6A9AD3" w14:textId="77777777" w:rsidR="00B00956" w:rsidRPr="00E610A5" w:rsidRDefault="00B00956" w:rsidP="00C245AC">
            <w:pPr>
              <w:pStyle w:val="TableText"/>
              <w:spacing w:before="50" w:after="50"/>
              <w:jc w:val="right"/>
              <w:rPr>
                <w:rFonts w:cs="Arial"/>
                <w:color w:val="000000"/>
                <w:szCs w:val="16"/>
              </w:rPr>
            </w:pPr>
            <w:r w:rsidRPr="00E610A5">
              <w:t>289.6</w:t>
            </w:r>
          </w:p>
        </w:tc>
        <w:tc>
          <w:tcPr>
            <w:tcW w:w="626" w:type="pct"/>
            <w:shd w:val="clear" w:color="auto" w:fill="auto"/>
          </w:tcPr>
          <w:p w14:paraId="0AC280C0" w14:textId="77777777" w:rsidR="00B00956" w:rsidRPr="00E610A5" w:rsidRDefault="00B00956" w:rsidP="00C245AC">
            <w:pPr>
              <w:pStyle w:val="TableText"/>
              <w:spacing w:before="50" w:after="50"/>
              <w:jc w:val="right"/>
              <w:rPr>
                <w:rFonts w:cs="Arial"/>
                <w:color w:val="000000"/>
                <w:szCs w:val="16"/>
              </w:rPr>
            </w:pPr>
            <w:r w:rsidRPr="00E610A5">
              <w:t>72.7</w:t>
            </w:r>
          </w:p>
        </w:tc>
        <w:tc>
          <w:tcPr>
            <w:tcW w:w="513" w:type="pct"/>
            <w:shd w:val="clear" w:color="auto" w:fill="auto"/>
          </w:tcPr>
          <w:p w14:paraId="62D1EF09" w14:textId="77777777" w:rsidR="00B00956" w:rsidRPr="00E610A5" w:rsidRDefault="00B00956" w:rsidP="00C245AC">
            <w:pPr>
              <w:pStyle w:val="TableText"/>
              <w:spacing w:before="50" w:after="50"/>
              <w:jc w:val="right"/>
              <w:rPr>
                <w:rFonts w:cs="Arial"/>
                <w:color w:val="000000"/>
                <w:szCs w:val="16"/>
              </w:rPr>
            </w:pPr>
            <w:r w:rsidRPr="00E610A5">
              <w:t>0.003</w:t>
            </w:r>
          </w:p>
        </w:tc>
        <w:tc>
          <w:tcPr>
            <w:tcW w:w="547" w:type="pct"/>
            <w:shd w:val="clear" w:color="auto" w:fill="auto"/>
          </w:tcPr>
          <w:p w14:paraId="2ACC0955" w14:textId="77777777" w:rsidR="00B00956" w:rsidRPr="00E610A5" w:rsidRDefault="00B00956" w:rsidP="00C245AC">
            <w:pPr>
              <w:pStyle w:val="TableText"/>
              <w:spacing w:before="50" w:after="50"/>
              <w:jc w:val="right"/>
              <w:rPr>
                <w:rFonts w:cs="Arial"/>
                <w:color w:val="000000"/>
                <w:szCs w:val="16"/>
              </w:rPr>
            </w:pPr>
            <w:r w:rsidRPr="00E610A5">
              <w:t>0.4</w:t>
            </w:r>
          </w:p>
        </w:tc>
        <w:tc>
          <w:tcPr>
            <w:tcW w:w="479" w:type="pct"/>
            <w:shd w:val="clear" w:color="auto" w:fill="auto"/>
          </w:tcPr>
          <w:p w14:paraId="708ECC48" w14:textId="77777777" w:rsidR="00B00956" w:rsidRPr="00E610A5" w:rsidRDefault="00B00956" w:rsidP="00C245AC">
            <w:pPr>
              <w:pStyle w:val="TableText"/>
              <w:spacing w:before="50" w:after="50"/>
              <w:jc w:val="right"/>
              <w:rPr>
                <w:rFonts w:cs="Arial"/>
                <w:color w:val="000000"/>
                <w:szCs w:val="16"/>
              </w:rPr>
            </w:pPr>
            <w:r w:rsidRPr="00E610A5">
              <w:t>91.8</w:t>
            </w:r>
          </w:p>
        </w:tc>
      </w:tr>
      <w:tr w:rsidR="006E7877" w:rsidRPr="00E610A5" w14:paraId="09E2F25A" w14:textId="77777777" w:rsidTr="006E7877">
        <w:tc>
          <w:tcPr>
            <w:tcW w:w="513" w:type="pct"/>
          </w:tcPr>
          <w:p w14:paraId="77D4B2DD" w14:textId="77777777" w:rsidR="00B00956" w:rsidRPr="00E610A5" w:rsidRDefault="00B00956" w:rsidP="00C245AC">
            <w:pPr>
              <w:pStyle w:val="TableText"/>
              <w:spacing w:before="50" w:after="50"/>
              <w:rPr>
                <w:rFonts w:cs="Arial"/>
                <w:color w:val="000000"/>
                <w:szCs w:val="16"/>
              </w:rPr>
            </w:pPr>
            <w:r w:rsidRPr="00E610A5">
              <w:t>1.B.2.d</w:t>
            </w:r>
          </w:p>
        </w:tc>
        <w:tc>
          <w:tcPr>
            <w:tcW w:w="1434" w:type="pct"/>
            <w:shd w:val="clear" w:color="auto" w:fill="auto"/>
          </w:tcPr>
          <w:p w14:paraId="35DEBC6D" w14:textId="77777777" w:rsidR="00B00956" w:rsidRPr="00E610A5" w:rsidRDefault="00B00956" w:rsidP="00C245AC">
            <w:pPr>
              <w:pStyle w:val="TableText"/>
              <w:spacing w:before="50" w:after="50"/>
              <w:rPr>
                <w:rFonts w:cs="Arial"/>
                <w:color w:val="000000"/>
                <w:szCs w:val="16"/>
              </w:rPr>
            </w:pPr>
            <w:r w:rsidRPr="00E610A5">
              <w:t>Other (please specify) – Geothermal</w:t>
            </w:r>
          </w:p>
        </w:tc>
        <w:tc>
          <w:tcPr>
            <w:tcW w:w="273" w:type="pct"/>
            <w:shd w:val="clear" w:color="auto" w:fill="auto"/>
          </w:tcPr>
          <w:p w14:paraId="3CEF6A0E"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7C4675D" w14:textId="77777777" w:rsidR="00B00956" w:rsidRPr="00E610A5" w:rsidRDefault="00B00956" w:rsidP="00C245AC">
            <w:pPr>
              <w:pStyle w:val="TableText"/>
              <w:spacing w:before="50" w:after="50"/>
              <w:jc w:val="right"/>
              <w:rPr>
                <w:rFonts w:cs="Arial"/>
                <w:color w:val="000000"/>
                <w:szCs w:val="16"/>
              </w:rPr>
            </w:pPr>
            <w:r w:rsidRPr="00E610A5">
              <w:t>228.6</w:t>
            </w:r>
          </w:p>
        </w:tc>
        <w:tc>
          <w:tcPr>
            <w:tcW w:w="626" w:type="pct"/>
            <w:shd w:val="clear" w:color="auto" w:fill="auto"/>
          </w:tcPr>
          <w:p w14:paraId="54BE312D" w14:textId="77777777" w:rsidR="00B00956" w:rsidRPr="00E610A5" w:rsidRDefault="00B00956" w:rsidP="00C245AC">
            <w:pPr>
              <w:pStyle w:val="TableText"/>
              <w:spacing w:before="50" w:after="50"/>
              <w:jc w:val="right"/>
              <w:rPr>
                <w:rFonts w:cs="Arial"/>
                <w:color w:val="000000"/>
                <w:szCs w:val="16"/>
              </w:rPr>
            </w:pPr>
            <w:r w:rsidRPr="00E610A5">
              <w:t>585.1</w:t>
            </w:r>
          </w:p>
        </w:tc>
        <w:tc>
          <w:tcPr>
            <w:tcW w:w="513" w:type="pct"/>
            <w:shd w:val="clear" w:color="auto" w:fill="auto"/>
          </w:tcPr>
          <w:p w14:paraId="1F7175C0" w14:textId="77777777" w:rsidR="00B00956" w:rsidRPr="00E610A5" w:rsidRDefault="00B00956" w:rsidP="00C245AC">
            <w:pPr>
              <w:pStyle w:val="TableText"/>
              <w:spacing w:before="50" w:after="50"/>
              <w:jc w:val="right"/>
              <w:rPr>
                <w:rFonts w:cs="Arial"/>
                <w:color w:val="000000"/>
                <w:szCs w:val="16"/>
              </w:rPr>
            </w:pPr>
            <w:r w:rsidRPr="00E610A5">
              <w:t>0.003</w:t>
            </w:r>
          </w:p>
        </w:tc>
        <w:tc>
          <w:tcPr>
            <w:tcW w:w="547" w:type="pct"/>
            <w:shd w:val="clear" w:color="auto" w:fill="auto"/>
          </w:tcPr>
          <w:p w14:paraId="5EBEF787" w14:textId="77777777" w:rsidR="00B00956" w:rsidRPr="00E610A5" w:rsidRDefault="00B00956" w:rsidP="00C245AC">
            <w:pPr>
              <w:pStyle w:val="TableText"/>
              <w:spacing w:before="50" w:after="50"/>
              <w:jc w:val="right"/>
              <w:rPr>
                <w:rFonts w:cs="Arial"/>
                <w:color w:val="000000"/>
                <w:szCs w:val="16"/>
              </w:rPr>
            </w:pPr>
            <w:r w:rsidRPr="00E610A5">
              <w:t>0.3</w:t>
            </w:r>
          </w:p>
        </w:tc>
        <w:tc>
          <w:tcPr>
            <w:tcW w:w="479" w:type="pct"/>
            <w:shd w:val="clear" w:color="auto" w:fill="auto"/>
          </w:tcPr>
          <w:p w14:paraId="5F2AD965" w14:textId="77777777" w:rsidR="00B00956" w:rsidRPr="00E610A5" w:rsidRDefault="00B00956" w:rsidP="00C245AC">
            <w:pPr>
              <w:pStyle w:val="TableText"/>
              <w:spacing w:before="50" w:after="50"/>
              <w:jc w:val="right"/>
              <w:rPr>
                <w:rFonts w:cs="Arial"/>
                <w:color w:val="000000"/>
                <w:szCs w:val="16"/>
              </w:rPr>
            </w:pPr>
            <w:r w:rsidRPr="00E610A5">
              <w:t>92.2</w:t>
            </w:r>
          </w:p>
        </w:tc>
      </w:tr>
      <w:tr w:rsidR="006E7877" w:rsidRPr="00E610A5" w14:paraId="65E55CF3" w14:textId="77777777" w:rsidTr="006E7877">
        <w:tc>
          <w:tcPr>
            <w:tcW w:w="513" w:type="pct"/>
          </w:tcPr>
          <w:p w14:paraId="6278276E" w14:textId="77777777" w:rsidR="00B00956" w:rsidRPr="00E610A5" w:rsidRDefault="00B00956" w:rsidP="00C245AC">
            <w:pPr>
              <w:pStyle w:val="TableText"/>
              <w:keepNext/>
              <w:spacing w:before="50" w:after="50"/>
              <w:rPr>
                <w:rFonts w:cs="Arial"/>
                <w:color w:val="000000"/>
                <w:szCs w:val="16"/>
              </w:rPr>
            </w:pPr>
            <w:r w:rsidRPr="00E610A5">
              <w:t>1.A.4.c</w:t>
            </w:r>
          </w:p>
        </w:tc>
        <w:tc>
          <w:tcPr>
            <w:tcW w:w="1434" w:type="pct"/>
            <w:shd w:val="clear" w:color="auto" w:fill="auto"/>
          </w:tcPr>
          <w:p w14:paraId="368DA4C4" w14:textId="7CC49CA9" w:rsidR="00B00956" w:rsidRPr="00E610A5" w:rsidRDefault="00B00956" w:rsidP="00C245AC">
            <w:pPr>
              <w:pStyle w:val="TableText"/>
              <w:keepNext/>
              <w:spacing w:before="50" w:after="50"/>
              <w:rPr>
                <w:rFonts w:cs="Arial"/>
                <w:color w:val="000000"/>
                <w:szCs w:val="16"/>
              </w:rPr>
            </w:pPr>
            <w:r w:rsidRPr="00E610A5">
              <w:t>Other Sectors – Agriculture/</w:t>
            </w:r>
            <w:r w:rsidR="00E6658F" w:rsidRPr="00E610A5">
              <w:t xml:space="preserve"> </w:t>
            </w:r>
            <w:r w:rsidRPr="00E610A5">
              <w:t>Forestry/Fishing Liquid Fuels</w:t>
            </w:r>
          </w:p>
        </w:tc>
        <w:tc>
          <w:tcPr>
            <w:tcW w:w="273" w:type="pct"/>
            <w:shd w:val="clear" w:color="auto" w:fill="auto"/>
          </w:tcPr>
          <w:p w14:paraId="72F6CC11" w14:textId="77777777" w:rsidR="00B00956" w:rsidRPr="00E610A5" w:rsidRDefault="00B00956" w:rsidP="00C245AC">
            <w:pPr>
              <w:pStyle w:val="TableText"/>
              <w:keepN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0FF925A" w14:textId="77777777" w:rsidR="00B00956" w:rsidRPr="00E610A5" w:rsidRDefault="00B00956" w:rsidP="00C245AC">
            <w:pPr>
              <w:pStyle w:val="TableText"/>
              <w:keepNext/>
              <w:spacing w:before="50" w:after="50"/>
              <w:jc w:val="right"/>
              <w:rPr>
                <w:rFonts w:cs="Arial"/>
                <w:color w:val="000000"/>
                <w:szCs w:val="16"/>
              </w:rPr>
            </w:pPr>
            <w:r w:rsidRPr="00E610A5">
              <w:t>1,072.3</w:t>
            </w:r>
          </w:p>
        </w:tc>
        <w:tc>
          <w:tcPr>
            <w:tcW w:w="626" w:type="pct"/>
            <w:shd w:val="clear" w:color="auto" w:fill="auto"/>
          </w:tcPr>
          <w:p w14:paraId="679E4901" w14:textId="77777777" w:rsidR="00B00956" w:rsidRPr="00E610A5" w:rsidRDefault="00B00956" w:rsidP="00C245AC">
            <w:pPr>
              <w:pStyle w:val="TableText"/>
              <w:keepNext/>
              <w:spacing w:before="50" w:after="50"/>
              <w:jc w:val="right"/>
              <w:rPr>
                <w:rFonts w:cs="Arial"/>
                <w:color w:val="000000"/>
                <w:szCs w:val="16"/>
              </w:rPr>
            </w:pPr>
            <w:r w:rsidRPr="00E610A5">
              <w:t>1,154.3</w:t>
            </w:r>
          </w:p>
        </w:tc>
        <w:tc>
          <w:tcPr>
            <w:tcW w:w="513" w:type="pct"/>
            <w:shd w:val="clear" w:color="auto" w:fill="auto"/>
          </w:tcPr>
          <w:p w14:paraId="3E63A20D" w14:textId="77777777" w:rsidR="00B00956" w:rsidRPr="00E610A5" w:rsidRDefault="00B00956" w:rsidP="00C245AC">
            <w:pPr>
              <w:pStyle w:val="TableText"/>
              <w:keepNext/>
              <w:spacing w:before="50" w:after="50"/>
              <w:jc w:val="right"/>
              <w:rPr>
                <w:rFonts w:cs="Arial"/>
                <w:color w:val="000000"/>
                <w:szCs w:val="16"/>
              </w:rPr>
            </w:pPr>
            <w:r w:rsidRPr="00E610A5">
              <w:t>0.003</w:t>
            </w:r>
          </w:p>
        </w:tc>
        <w:tc>
          <w:tcPr>
            <w:tcW w:w="547" w:type="pct"/>
            <w:shd w:val="clear" w:color="auto" w:fill="auto"/>
          </w:tcPr>
          <w:p w14:paraId="0F4CA73D" w14:textId="77777777" w:rsidR="00B00956" w:rsidRPr="00E610A5" w:rsidRDefault="00B00956" w:rsidP="00C245AC">
            <w:pPr>
              <w:pStyle w:val="TableText"/>
              <w:keepNext/>
              <w:spacing w:before="50" w:after="50"/>
              <w:jc w:val="right"/>
              <w:rPr>
                <w:rFonts w:cs="Arial"/>
                <w:color w:val="000000"/>
                <w:szCs w:val="16"/>
              </w:rPr>
            </w:pPr>
            <w:r w:rsidRPr="00E610A5">
              <w:t>0.3</w:t>
            </w:r>
          </w:p>
        </w:tc>
        <w:tc>
          <w:tcPr>
            <w:tcW w:w="479" w:type="pct"/>
            <w:shd w:val="clear" w:color="auto" w:fill="auto"/>
          </w:tcPr>
          <w:p w14:paraId="0AB892D3" w14:textId="77777777" w:rsidR="00B00956" w:rsidRPr="00E610A5" w:rsidRDefault="00B00956" w:rsidP="00C245AC">
            <w:pPr>
              <w:pStyle w:val="TableText"/>
              <w:keepNext/>
              <w:spacing w:before="50" w:after="50"/>
              <w:jc w:val="right"/>
              <w:rPr>
                <w:rFonts w:cs="Arial"/>
                <w:color w:val="000000"/>
                <w:szCs w:val="16"/>
              </w:rPr>
            </w:pPr>
            <w:r w:rsidRPr="00E610A5">
              <w:t>92.5</w:t>
            </w:r>
          </w:p>
        </w:tc>
      </w:tr>
      <w:tr w:rsidR="006E7877" w:rsidRPr="00E610A5" w14:paraId="0F6F91E4" w14:textId="77777777" w:rsidTr="006E7877">
        <w:tc>
          <w:tcPr>
            <w:tcW w:w="513" w:type="pct"/>
          </w:tcPr>
          <w:p w14:paraId="2B2BCE3D" w14:textId="77777777" w:rsidR="00B00956" w:rsidRPr="00E610A5" w:rsidRDefault="00B00956" w:rsidP="00C245AC">
            <w:pPr>
              <w:pStyle w:val="TableText"/>
              <w:spacing w:before="50" w:after="50"/>
              <w:rPr>
                <w:rFonts w:cs="Arial"/>
                <w:color w:val="000000"/>
                <w:szCs w:val="16"/>
              </w:rPr>
            </w:pPr>
            <w:r w:rsidRPr="00E610A5">
              <w:t>3.A.4</w:t>
            </w:r>
          </w:p>
        </w:tc>
        <w:tc>
          <w:tcPr>
            <w:tcW w:w="1434" w:type="pct"/>
            <w:shd w:val="clear" w:color="auto" w:fill="auto"/>
          </w:tcPr>
          <w:p w14:paraId="4A93CC95" w14:textId="77777777" w:rsidR="00B00956" w:rsidRPr="00E610A5" w:rsidRDefault="00B00956" w:rsidP="00C245AC">
            <w:pPr>
              <w:pStyle w:val="TableText"/>
              <w:spacing w:before="50" w:after="50"/>
              <w:rPr>
                <w:rFonts w:cs="Arial"/>
                <w:color w:val="000000"/>
                <w:szCs w:val="16"/>
              </w:rPr>
            </w:pPr>
            <w:r w:rsidRPr="00E610A5">
              <w:t>Other livestock – Goats</w:t>
            </w:r>
          </w:p>
        </w:tc>
        <w:tc>
          <w:tcPr>
            <w:tcW w:w="273" w:type="pct"/>
            <w:shd w:val="clear" w:color="auto" w:fill="auto"/>
          </w:tcPr>
          <w:p w14:paraId="231C427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0E2F0DB4" w14:textId="77777777" w:rsidR="00B00956" w:rsidRPr="00E610A5" w:rsidRDefault="00B00956" w:rsidP="00C245AC">
            <w:pPr>
              <w:pStyle w:val="TableText"/>
              <w:spacing w:before="50" w:after="50"/>
              <w:jc w:val="right"/>
              <w:rPr>
                <w:rFonts w:cs="Arial"/>
                <w:color w:val="000000"/>
                <w:szCs w:val="16"/>
              </w:rPr>
            </w:pPr>
            <w:r w:rsidRPr="00E610A5">
              <w:t>196.6</w:t>
            </w:r>
          </w:p>
        </w:tc>
        <w:tc>
          <w:tcPr>
            <w:tcW w:w="626" w:type="pct"/>
            <w:shd w:val="clear" w:color="auto" w:fill="auto"/>
          </w:tcPr>
          <w:p w14:paraId="3E2D5B87" w14:textId="77777777" w:rsidR="00B00956" w:rsidRPr="00E610A5" w:rsidRDefault="00B00956" w:rsidP="00C245AC">
            <w:pPr>
              <w:pStyle w:val="TableText"/>
              <w:spacing w:before="50" w:after="50"/>
              <w:jc w:val="right"/>
              <w:rPr>
                <w:rFonts w:cs="Arial"/>
                <w:color w:val="000000"/>
                <w:szCs w:val="16"/>
              </w:rPr>
            </w:pPr>
            <w:r w:rsidRPr="00E610A5">
              <w:t>21.0</w:t>
            </w:r>
          </w:p>
        </w:tc>
        <w:tc>
          <w:tcPr>
            <w:tcW w:w="513" w:type="pct"/>
            <w:shd w:val="clear" w:color="auto" w:fill="auto"/>
          </w:tcPr>
          <w:p w14:paraId="6D1D192A" w14:textId="77777777" w:rsidR="00B00956" w:rsidRPr="00E610A5" w:rsidRDefault="00B00956" w:rsidP="00C245AC">
            <w:pPr>
              <w:pStyle w:val="TableText"/>
              <w:spacing w:before="50" w:after="50"/>
              <w:jc w:val="right"/>
              <w:rPr>
                <w:rFonts w:cs="Arial"/>
                <w:color w:val="000000"/>
                <w:szCs w:val="16"/>
              </w:rPr>
            </w:pPr>
            <w:r w:rsidRPr="00E610A5">
              <w:t>0.003</w:t>
            </w:r>
          </w:p>
        </w:tc>
        <w:tc>
          <w:tcPr>
            <w:tcW w:w="547" w:type="pct"/>
            <w:shd w:val="clear" w:color="auto" w:fill="auto"/>
          </w:tcPr>
          <w:p w14:paraId="105B5945" w14:textId="77777777" w:rsidR="00B00956" w:rsidRPr="00E610A5" w:rsidRDefault="00B00956" w:rsidP="00C245AC">
            <w:pPr>
              <w:pStyle w:val="TableText"/>
              <w:spacing w:before="50" w:after="50"/>
              <w:jc w:val="right"/>
              <w:rPr>
                <w:rFonts w:cs="Arial"/>
                <w:color w:val="000000"/>
                <w:szCs w:val="16"/>
              </w:rPr>
            </w:pPr>
            <w:r w:rsidRPr="00E610A5">
              <w:t>0.3</w:t>
            </w:r>
          </w:p>
        </w:tc>
        <w:tc>
          <w:tcPr>
            <w:tcW w:w="479" w:type="pct"/>
            <w:shd w:val="clear" w:color="auto" w:fill="auto"/>
          </w:tcPr>
          <w:p w14:paraId="1B7C6D08" w14:textId="77777777" w:rsidR="00B00956" w:rsidRPr="00E610A5" w:rsidRDefault="00B00956" w:rsidP="00C245AC">
            <w:pPr>
              <w:pStyle w:val="TableText"/>
              <w:spacing w:before="50" w:after="50"/>
              <w:jc w:val="right"/>
              <w:rPr>
                <w:rFonts w:cs="Arial"/>
                <w:color w:val="000000"/>
                <w:szCs w:val="16"/>
              </w:rPr>
            </w:pPr>
            <w:r w:rsidRPr="00E610A5">
              <w:t>92.8</w:t>
            </w:r>
          </w:p>
        </w:tc>
      </w:tr>
      <w:tr w:rsidR="006E7877" w:rsidRPr="00E610A5" w14:paraId="4D7E2F34" w14:textId="77777777" w:rsidTr="006E7877">
        <w:tc>
          <w:tcPr>
            <w:tcW w:w="513" w:type="pct"/>
          </w:tcPr>
          <w:p w14:paraId="463CA454" w14:textId="77777777" w:rsidR="00B00956" w:rsidRPr="00E610A5" w:rsidRDefault="00B00956" w:rsidP="00C245AC">
            <w:pPr>
              <w:pStyle w:val="TableText"/>
              <w:spacing w:before="50" w:after="50"/>
              <w:rPr>
                <w:rFonts w:cs="Arial"/>
                <w:color w:val="000000"/>
                <w:szCs w:val="16"/>
              </w:rPr>
            </w:pPr>
            <w:r w:rsidRPr="00E610A5">
              <w:t>1.A.1.b</w:t>
            </w:r>
          </w:p>
        </w:tc>
        <w:tc>
          <w:tcPr>
            <w:tcW w:w="1434" w:type="pct"/>
            <w:shd w:val="clear" w:color="auto" w:fill="auto"/>
          </w:tcPr>
          <w:p w14:paraId="1F7915D1" w14:textId="77777777" w:rsidR="00B00956" w:rsidRPr="00E610A5" w:rsidRDefault="00B00956" w:rsidP="00C245AC">
            <w:pPr>
              <w:pStyle w:val="TableText"/>
              <w:spacing w:before="50" w:after="50"/>
              <w:rPr>
                <w:rFonts w:cs="Arial"/>
                <w:color w:val="000000"/>
                <w:szCs w:val="16"/>
              </w:rPr>
            </w:pPr>
            <w:r w:rsidRPr="00E610A5">
              <w:t>Energy Industries – Petroleum Refining Gaseous Fuels</w:t>
            </w:r>
          </w:p>
        </w:tc>
        <w:tc>
          <w:tcPr>
            <w:tcW w:w="273" w:type="pct"/>
            <w:shd w:val="clear" w:color="auto" w:fill="auto"/>
          </w:tcPr>
          <w:p w14:paraId="0346AA9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90B87D9" w14:textId="77777777" w:rsidR="00B00956" w:rsidRPr="00E610A5" w:rsidRDefault="00B00956" w:rsidP="00C245AC">
            <w:pPr>
              <w:pStyle w:val="TableText"/>
              <w:spacing w:before="50" w:after="50"/>
              <w:jc w:val="right"/>
              <w:rPr>
                <w:rFonts w:cs="Arial"/>
                <w:color w:val="000000"/>
                <w:szCs w:val="16"/>
              </w:rPr>
            </w:pPr>
            <w:r w:rsidRPr="00E610A5">
              <w:t>0.0</w:t>
            </w:r>
          </w:p>
        </w:tc>
        <w:tc>
          <w:tcPr>
            <w:tcW w:w="626" w:type="pct"/>
            <w:shd w:val="clear" w:color="auto" w:fill="auto"/>
          </w:tcPr>
          <w:p w14:paraId="5A6768A0" w14:textId="77777777" w:rsidR="00B00956" w:rsidRPr="00E610A5" w:rsidRDefault="00B00956" w:rsidP="00C245AC">
            <w:pPr>
              <w:pStyle w:val="TableText"/>
              <w:spacing w:before="50" w:after="50"/>
              <w:jc w:val="right"/>
              <w:rPr>
                <w:rFonts w:cs="Arial"/>
                <w:color w:val="000000"/>
                <w:szCs w:val="16"/>
              </w:rPr>
            </w:pPr>
            <w:r w:rsidRPr="00E610A5">
              <w:t>217.9</w:t>
            </w:r>
          </w:p>
        </w:tc>
        <w:tc>
          <w:tcPr>
            <w:tcW w:w="513" w:type="pct"/>
            <w:shd w:val="clear" w:color="auto" w:fill="auto"/>
          </w:tcPr>
          <w:p w14:paraId="4C2595F8"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58F72EBF" w14:textId="77777777" w:rsidR="00B00956" w:rsidRPr="00E610A5" w:rsidRDefault="00B00956" w:rsidP="00C245AC">
            <w:pPr>
              <w:pStyle w:val="TableText"/>
              <w:spacing w:before="50" w:after="50"/>
              <w:jc w:val="right"/>
              <w:rPr>
                <w:rFonts w:cs="Arial"/>
                <w:color w:val="000000"/>
                <w:szCs w:val="16"/>
              </w:rPr>
            </w:pPr>
            <w:r w:rsidRPr="00E610A5">
              <w:t>0.3</w:t>
            </w:r>
          </w:p>
        </w:tc>
        <w:tc>
          <w:tcPr>
            <w:tcW w:w="479" w:type="pct"/>
            <w:shd w:val="clear" w:color="auto" w:fill="auto"/>
          </w:tcPr>
          <w:p w14:paraId="1DC9458F" w14:textId="77777777" w:rsidR="00B00956" w:rsidRPr="00E610A5" w:rsidRDefault="00B00956" w:rsidP="00C245AC">
            <w:pPr>
              <w:pStyle w:val="TableText"/>
              <w:spacing w:before="50" w:after="50"/>
              <w:jc w:val="right"/>
              <w:rPr>
                <w:rFonts w:cs="Arial"/>
                <w:color w:val="000000"/>
                <w:szCs w:val="16"/>
              </w:rPr>
            </w:pPr>
            <w:r w:rsidRPr="00E610A5">
              <w:t>93.1</w:t>
            </w:r>
          </w:p>
        </w:tc>
      </w:tr>
      <w:tr w:rsidR="006E7877" w:rsidRPr="00E610A5" w14:paraId="245AD3C4" w14:textId="77777777" w:rsidTr="006E7877">
        <w:tc>
          <w:tcPr>
            <w:tcW w:w="513" w:type="pct"/>
          </w:tcPr>
          <w:p w14:paraId="7CE5B6D4" w14:textId="77777777" w:rsidR="00B00956" w:rsidRPr="00E610A5" w:rsidRDefault="00B00956" w:rsidP="00C245AC">
            <w:pPr>
              <w:pStyle w:val="TableText"/>
              <w:spacing w:before="50" w:after="50"/>
              <w:rPr>
                <w:rFonts w:cs="Arial"/>
                <w:color w:val="000000"/>
                <w:szCs w:val="16"/>
              </w:rPr>
            </w:pPr>
            <w:r w:rsidRPr="00E610A5">
              <w:t>3.D.1.6</w:t>
            </w:r>
          </w:p>
        </w:tc>
        <w:tc>
          <w:tcPr>
            <w:tcW w:w="1434" w:type="pct"/>
            <w:shd w:val="clear" w:color="auto" w:fill="auto"/>
          </w:tcPr>
          <w:p w14:paraId="13A3D429" w14:textId="1DA467EA" w:rsidR="00B00956" w:rsidRPr="00E610A5" w:rsidRDefault="00B00956" w:rsidP="00C245AC">
            <w:pPr>
              <w:pStyle w:val="TableText"/>
              <w:spacing w:before="50" w:after="50"/>
              <w:rPr>
                <w:rFonts w:cs="Arial"/>
                <w:color w:val="000000"/>
                <w:szCs w:val="16"/>
              </w:rPr>
            </w:pPr>
            <w:r w:rsidRPr="00E610A5">
              <w:t>Direct N</w:t>
            </w:r>
            <w:r w:rsidR="00E6658F" w:rsidRPr="00E610A5">
              <w:rPr>
                <w:vertAlign w:val="subscript"/>
              </w:rPr>
              <w:t>2</w:t>
            </w:r>
            <w:r w:rsidRPr="00E610A5">
              <w:t>O Emissions</w:t>
            </w:r>
            <w:r w:rsidR="007A22C7" w:rsidRPr="00E610A5">
              <w:t xml:space="preserve"> f</w:t>
            </w:r>
            <w:r w:rsidRPr="00E610A5">
              <w:t>rom Managed Soils – Cultivation of Organic Soils</w:t>
            </w:r>
          </w:p>
        </w:tc>
        <w:tc>
          <w:tcPr>
            <w:tcW w:w="273" w:type="pct"/>
            <w:shd w:val="clear" w:color="auto" w:fill="auto"/>
          </w:tcPr>
          <w:p w14:paraId="0F0EE72A"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Arial"/>
                <w:color w:val="000000"/>
                <w:szCs w:val="16"/>
              </w:rPr>
              <w:t xml:space="preserve"> </w:t>
            </w:r>
          </w:p>
        </w:tc>
        <w:tc>
          <w:tcPr>
            <w:tcW w:w="615" w:type="pct"/>
            <w:shd w:val="clear" w:color="auto" w:fill="auto"/>
          </w:tcPr>
          <w:p w14:paraId="49C6E78F" w14:textId="77777777" w:rsidR="00B00956" w:rsidRPr="00E610A5" w:rsidRDefault="00B00956" w:rsidP="00C245AC">
            <w:pPr>
              <w:pStyle w:val="TableText"/>
              <w:spacing w:before="50" w:after="50"/>
              <w:jc w:val="right"/>
              <w:rPr>
                <w:rFonts w:cs="Arial"/>
                <w:color w:val="000000"/>
                <w:szCs w:val="16"/>
              </w:rPr>
            </w:pPr>
            <w:r w:rsidRPr="00E610A5">
              <w:t>643.8</w:t>
            </w:r>
          </w:p>
        </w:tc>
        <w:tc>
          <w:tcPr>
            <w:tcW w:w="626" w:type="pct"/>
            <w:shd w:val="clear" w:color="auto" w:fill="auto"/>
          </w:tcPr>
          <w:p w14:paraId="6EAE46B7" w14:textId="77777777" w:rsidR="00B00956" w:rsidRPr="00E610A5" w:rsidRDefault="00B00956" w:rsidP="00C245AC">
            <w:pPr>
              <w:pStyle w:val="TableText"/>
              <w:spacing w:before="50" w:after="50"/>
              <w:jc w:val="right"/>
              <w:rPr>
                <w:rFonts w:cs="Arial"/>
                <w:color w:val="000000"/>
                <w:szCs w:val="16"/>
              </w:rPr>
            </w:pPr>
            <w:r w:rsidRPr="00E610A5">
              <w:t>653.0</w:t>
            </w:r>
          </w:p>
        </w:tc>
        <w:tc>
          <w:tcPr>
            <w:tcW w:w="513" w:type="pct"/>
            <w:shd w:val="clear" w:color="auto" w:fill="auto"/>
          </w:tcPr>
          <w:p w14:paraId="2EDBDEA8"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43F99664" w14:textId="77777777" w:rsidR="00B00956" w:rsidRPr="00E610A5" w:rsidRDefault="00B00956" w:rsidP="00C245AC">
            <w:pPr>
              <w:pStyle w:val="TableText"/>
              <w:spacing w:before="50" w:after="50"/>
              <w:jc w:val="right"/>
              <w:rPr>
                <w:rFonts w:cs="Arial"/>
                <w:color w:val="000000"/>
                <w:szCs w:val="16"/>
              </w:rPr>
            </w:pPr>
            <w:r w:rsidRPr="00E610A5">
              <w:t>0.3</w:t>
            </w:r>
          </w:p>
        </w:tc>
        <w:tc>
          <w:tcPr>
            <w:tcW w:w="479" w:type="pct"/>
            <w:shd w:val="clear" w:color="auto" w:fill="auto"/>
          </w:tcPr>
          <w:p w14:paraId="590B5F7B" w14:textId="77777777" w:rsidR="00B00956" w:rsidRPr="00E610A5" w:rsidRDefault="00B00956" w:rsidP="00C245AC">
            <w:pPr>
              <w:pStyle w:val="TableText"/>
              <w:spacing w:before="50" w:after="50"/>
              <w:jc w:val="right"/>
              <w:rPr>
                <w:rFonts w:cs="Arial"/>
                <w:color w:val="000000"/>
                <w:szCs w:val="16"/>
              </w:rPr>
            </w:pPr>
            <w:r w:rsidRPr="00E610A5">
              <w:t>93.3</w:t>
            </w:r>
          </w:p>
        </w:tc>
      </w:tr>
      <w:tr w:rsidR="006E7877" w:rsidRPr="00E610A5" w14:paraId="02EC48FA" w14:textId="77777777" w:rsidTr="006E7877">
        <w:tc>
          <w:tcPr>
            <w:tcW w:w="513" w:type="pct"/>
          </w:tcPr>
          <w:p w14:paraId="4B7AD720" w14:textId="77777777" w:rsidR="00B00956" w:rsidRPr="00E610A5" w:rsidRDefault="00B00956" w:rsidP="00C245AC">
            <w:pPr>
              <w:pStyle w:val="TableText"/>
              <w:spacing w:before="50" w:after="50"/>
              <w:rPr>
                <w:rFonts w:cs="Arial"/>
                <w:color w:val="000000"/>
                <w:szCs w:val="16"/>
              </w:rPr>
            </w:pPr>
            <w:r w:rsidRPr="00E610A5">
              <w:t>1.A.3.a</w:t>
            </w:r>
          </w:p>
        </w:tc>
        <w:tc>
          <w:tcPr>
            <w:tcW w:w="1434" w:type="pct"/>
            <w:shd w:val="clear" w:color="auto" w:fill="auto"/>
          </w:tcPr>
          <w:p w14:paraId="429BC70F" w14:textId="77777777" w:rsidR="00B00956" w:rsidRPr="00E610A5" w:rsidRDefault="00B00956" w:rsidP="00C245AC">
            <w:pPr>
              <w:pStyle w:val="TableText"/>
              <w:spacing w:before="50" w:after="50"/>
              <w:rPr>
                <w:rFonts w:cs="Arial"/>
                <w:color w:val="000000"/>
                <w:szCs w:val="16"/>
              </w:rPr>
            </w:pPr>
            <w:r w:rsidRPr="00E610A5">
              <w:t>Domestic Aviation – Jet Kerosene</w:t>
            </w:r>
          </w:p>
        </w:tc>
        <w:tc>
          <w:tcPr>
            <w:tcW w:w="273" w:type="pct"/>
            <w:shd w:val="clear" w:color="auto" w:fill="auto"/>
          </w:tcPr>
          <w:p w14:paraId="6D305B85"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333EBAF" w14:textId="77777777" w:rsidR="00B00956" w:rsidRPr="00E610A5" w:rsidRDefault="00B00956" w:rsidP="00C245AC">
            <w:pPr>
              <w:pStyle w:val="TableText"/>
              <w:spacing w:before="50" w:after="50"/>
              <w:jc w:val="right"/>
              <w:rPr>
                <w:rFonts w:cs="Arial"/>
                <w:color w:val="000000"/>
                <w:szCs w:val="16"/>
              </w:rPr>
            </w:pPr>
            <w:r w:rsidRPr="00E610A5">
              <w:t>892.6</w:t>
            </w:r>
          </w:p>
        </w:tc>
        <w:tc>
          <w:tcPr>
            <w:tcW w:w="626" w:type="pct"/>
            <w:shd w:val="clear" w:color="auto" w:fill="auto"/>
          </w:tcPr>
          <w:p w14:paraId="29E587D8" w14:textId="77777777" w:rsidR="00B00956" w:rsidRPr="00E610A5" w:rsidRDefault="00B00956" w:rsidP="00C245AC">
            <w:pPr>
              <w:pStyle w:val="TableText"/>
              <w:spacing w:before="50" w:after="50"/>
              <w:jc w:val="right"/>
              <w:rPr>
                <w:rFonts w:cs="Arial"/>
                <w:color w:val="000000"/>
                <w:szCs w:val="16"/>
              </w:rPr>
            </w:pPr>
            <w:r w:rsidRPr="00E610A5">
              <w:t>989.6</w:t>
            </w:r>
          </w:p>
        </w:tc>
        <w:tc>
          <w:tcPr>
            <w:tcW w:w="513" w:type="pct"/>
            <w:shd w:val="clear" w:color="auto" w:fill="auto"/>
          </w:tcPr>
          <w:p w14:paraId="65993944"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4236D0B3" w14:textId="77777777" w:rsidR="00B00956" w:rsidRPr="00E610A5" w:rsidRDefault="00B00956" w:rsidP="00C245AC">
            <w:pPr>
              <w:pStyle w:val="TableText"/>
              <w:spacing w:before="50" w:after="50"/>
              <w:jc w:val="right"/>
              <w:rPr>
                <w:rFonts w:cs="Arial"/>
                <w:color w:val="000000"/>
                <w:szCs w:val="16"/>
              </w:rPr>
            </w:pPr>
            <w:r w:rsidRPr="00E610A5">
              <w:t>0.3</w:t>
            </w:r>
          </w:p>
        </w:tc>
        <w:tc>
          <w:tcPr>
            <w:tcW w:w="479" w:type="pct"/>
            <w:shd w:val="clear" w:color="auto" w:fill="auto"/>
          </w:tcPr>
          <w:p w14:paraId="4BF14B8D" w14:textId="77777777" w:rsidR="00B00956" w:rsidRPr="00E610A5" w:rsidRDefault="00B00956" w:rsidP="00C245AC">
            <w:pPr>
              <w:pStyle w:val="TableText"/>
              <w:spacing w:before="50" w:after="50"/>
              <w:jc w:val="right"/>
              <w:rPr>
                <w:rFonts w:cs="Arial"/>
                <w:color w:val="000000"/>
                <w:szCs w:val="16"/>
              </w:rPr>
            </w:pPr>
            <w:r w:rsidRPr="00E610A5">
              <w:t>93.6</w:t>
            </w:r>
          </w:p>
        </w:tc>
      </w:tr>
      <w:tr w:rsidR="006E7877" w:rsidRPr="00E610A5" w14:paraId="30D26CD2" w14:textId="77777777" w:rsidTr="006E7877">
        <w:tc>
          <w:tcPr>
            <w:tcW w:w="513" w:type="pct"/>
          </w:tcPr>
          <w:p w14:paraId="3DB84FC0" w14:textId="77777777" w:rsidR="00B00956" w:rsidRPr="00E610A5" w:rsidRDefault="00B00956" w:rsidP="00C245AC">
            <w:pPr>
              <w:pStyle w:val="TableText"/>
              <w:spacing w:before="50" w:after="50"/>
              <w:rPr>
                <w:rFonts w:cs="Arial"/>
                <w:color w:val="000000"/>
                <w:szCs w:val="16"/>
              </w:rPr>
            </w:pPr>
            <w:r w:rsidRPr="00E610A5">
              <w:t>3.D.1.3</w:t>
            </w:r>
          </w:p>
        </w:tc>
        <w:tc>
          <w:tcPr>
            <w:tcW w:w="1434" w:type="pct"/>
            <w:shd w:val="clear" w:color="auto" w:fill="auto"/>
          </w:tcPr>
          <w:p w14:paraId="62D843AE" w14:textId="0953AE56" w:rsidR="00B00956" w:rsidRPr="00E610A5" w:rsidRDefault="00B00956" w:rsidP="00C245AC">
            <w:pPr>
              <w:pStyle w:val="TableText"/>
              <w:spacing w:before="50" w:after="50"/>
              <w:rPr>
                <w:rFonts w:cs="Arial"/>
                <w:color w:val="000000"/>
                <w:szCs w:val="16"/>
              </w:rPr>
            </w:pPr>
            <w:r w:rsidRPr="00E610A5">
              <w:t>Direct N</w:t>
            </w:r>
            <w:r w:rsidR="007A22C7" w:rsidRPr="00E610A5">
              <w:rPr>
                <w:vertAlign w:val="subscript"/>
              </w:rPr>
              <w:t>2</w:t>
            </w:r>
            <w:r w:rsidRPr="00E610A5">
              <w:t xml:space="preserve">O Emissions </w:t>
            </w:r>
            <w:r w:rsidR="007A22C7" w:rsidRPr="00E610A5">
              <w:t>f</w:t>
            </w:r>
            <w:r w:rsidRPr="00E610A5">
              <w:t>rom Managed Soils – Urine and Dung Deposited by Grazing Animals</w:t>
            </w:r>
          </w:p>
        </w:tc>
        <w:tc>
          <w:tcPr>
            <w:tcW w:w="273" w:type="pct"/>
            <w:shd w:val="clear" w:color="auto" w:fill="auto"/>
          </w:tcPr>
          <w:p w14:paraId="1DA94D45"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t xml:space="preserve"> </w:t>
            </w:r>
          </w:p>
        </w:tc>
        <w:tc>
          <w:tcPr>
            <w:tcW w:w="615" w:type="pct"/>
            <w:shd w:val="clear" w:color="auto" w:fill="auto"/>
          </w:tcPr>
          <w:p w14:paraId="0306087E" w14:textId="77777777" w:rsidR="00B00956" w:rsidRPr="00E610A5" w:rsidRDefault="00B00956" w:rsidP="00C245AC">
            <w:pPr>
              <w:pStyle w:val="TableText"/>
              <w:spacing w:before="50" w:after="50"/>
              <w:jc w:val="right"/>
              <w:rPr>
                <w:rFonts w:cs="Arial"/>
                <w:color w:val="000000"/>
                <w:szCs w:val="16"/>
              </w:rPr>
            </w:pPr>
            <w:r w:rsidRPr="00E610A5">
              <w:t>3,068.6</w:t>
            </w:r>
          </w:p>
        </w:tc>
        <w:tc>
          <w:tcPr>
            <w:tcW w:w="626" w:type="pct"/>
            <w:shd w:val="clear" w:color="auto" w:fill="auto"/>
          </w:tcPr>
          <w:p w14:paraId="198074A3" w14:textId="77777777" w:rsidR="00B00956" w:rsidRPr="00E610A5" w:rsidRDefault="00B00956" w:rsidP="00C245AC">
            <w:pPr>
              <w:pStyle w:val="TableText"/>
              <w:spacing w:before="50" w:after="50"/>
              <w:jc w:val="right"/>
              <w:rPr>
                <w:rFonts w:cs="Arial"/>
                <w:color w:val="000000"/>
                <w:szCs w:val="16"/>
              </w:rPr>
            </w:pPr>
            <w:r w:rsidRPr="00E610A5">
              <w:t>3,899.3</w:t>
            </w:r>
          </w:p>
        </w:tc>
        <w:tc>
          <w:tcPr>
            <w:tcW w:w="513" w:type="pct"/>
            <w:shd w:val="clear" w:color="auto" w:fill="auto"/>
          </w:tcPr>
          <w:p w14:paraId="700740CB"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614DA9B3"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7B741EE7" w14:textId="77777777" w:rsidR="00B00956" w:rsidRPr="00E610A5" w:rsidRDefault="00B00956" w:rsidP="00C245AC">
            <w:pPr>
              <w:pStyle w:val="TableText"/>
              <w:spacing w:before="50" w:after="50"/>
              <w:jc w:val="right"/>
              <w:rPr>
                <w:rFonts w:cs="Arial"/>
                <w:color w:val="000000"/>
                <w:szCs w:val="16"/>
              </w:rPr>
            </w:pPr>
            <w:r w:rsidRPr="00E610A5">
              <w:t>93.8</w:t>
            </w:r>
          </w:p>
        </w:tc>
      </w:tr>
      <w:tr w:rsidR="006E7877" w:rsidRPr="00E610A5" w14:paraId="1EEAD7F6" w14:textId="77777777" w:rsidTr="006E7877">
        <w:tc>
          <w:tcPr>
            <w:tcW w:w="513" w:type="pct"/>
          </w:tcPr>
          <w:p w14:paraId="13A57328" w14:textId="77777777" w:rsidR="00B00956" w:rsidRPr="00E610A5" w:rsidRDefault="00B00956" w:rsidP="00C245AC">
            <w:pPr>
              <w:pStyle w:val="TableText"/>
              <w:spacing w:before="50" w:after="50"/>
              <w:rPr>
                <w:rFonts w:cs="Arial"/>
                <w:color w:val="000000"/>
                <w:szCs w:val="16"/>
              </w:rPr>
            </w:pPr>
            <w:r w:rsidRPr="00E610A5">
              <w:t>2.A.1</w:t>
            </w:r>
          </w:p>
        </w:tc>
        <w:tc>
          <w:tcPr>
            <w:tcW w:w="1434" w:type="pct"/>
            <w:shd w:val="clear" w:color="auto" w:fill="auto"/>
          </w:tcPr>
          <w:p w14:paraId="4D3F8838" w14:textId="77777777" w:rsidR="00B00956" w:rsidRPr="00E610A5" w:rsidRDefault="00B00956" w:rsidP="00C245AC">
            <w:pPr>
              <w:pStyle w:val="TableText"/>
              <w:spacing w:before="50" w:after="50"/>
              <w:rPr>
                <w:rFonts w:cs="Arial"/>
                <w:color w:val="000000"/>
                <w:szCs w:val="16"/>
              </w:rPr>
            </w:pPr>
            <w:r w:rsidRPr="00E610A5">
              <w:t>Mineral Industry – Cement Production</w:t>
            </w:r>
          </w:p>
        </w:tc>
        <w:tc>
          <w:tcPr>
            <w:tcW w:w="273" w:type="pct"/>
            <w:shd w:val="clear" w:color="auto" w:fill="auto"/>
          </w:tcPr>
          <w:p w14:paraId="1959992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D550140" w14:textId="77777777" w:rsidR="00B00956" w:rsidRPr="00E610A5" w:rsidRDefault="00B00956" w:rsidP="00C245AC">
            <w:pPr>
              <w:pStyle w:val="TableText"/>
              <w:spacing w:before="50" w:after="50"/>
              <w:jc w:val="right"/>
              <w:rPr>
                <w:rFonts w:cs="Arial"/>
                <w:color w:val="000000"/>
                <w:szCs w:val="16"/>
              </w:rPr>
            </w:pPr>
            <w:r w:rsidRPr="00E610A5">
              <w:t>448.7</w:t>
            </w:r>
          </w:p>
        </w:tc>
        <w:tc>
          <w:tcPr>
            <w:tcW w:w="626" w:type="pct"/>
            <w:shd w:val="clear" w:color="auto" w:fill="auto"/>
          </w:tcPr>
          <w:p w14:paraId="611DC1CD" w14:textId="77777777" w:rsidR="00B00956" w:rsidRPr="00E610A5" w:rsidRDefault="00B00956" w:rsidP="00C245AC">
            <w:pPr>
              <w:pStyle w:val="TableText"/>
              <w:spacing w:before="50" w:after="50"/>
              <w:jc w:val="right"/>
              <w:rPr>
                <w:rFonts w:cs="Arial"/>
                <w:color w:val="000000"/>
                <w:szCs w:val="16"/>
              </w:rPr>
            </w:pPr>
            <w:r w:rsidRPr="00E610A5">
              <w:t>410.9</w:t>
            </w:r>
          </w:p>
        </w:tc>
        <w:tc>
          <w:tcPr>
            <w:tcW w:w="513" w:type="pct"/>
            <w:shd w:val="clear" w:color="auto" w:fill="auto"/>
          </w:tcPr>
          <w:p w14:paraId="4DA0AF3C"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286F81DE"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58D5D8CB" w14:textId="77777777" w:rsidR="00B00956" w:rsidRPr="00E610A5" w:rsidRDefault="00B00956" w:rsidP="00C245AC">
            <w:pPr>
              <w:pStyle w:val="TableText"/>
              <w:spacing w:before="50" w:after="50"/>
              <w:jc w:val="right"/>
              <w:rPr>
                <w:rFonts w:cs="Arial"/>
                <w:color w:val="000000"/>
                <w:szCs w:val="16"/>
              </w:rPr>
            </w:pPr>
            <w:r w:rsidRPr="00E610A5">
              <w:t>94.1</w:t>
            </w:r>
          </w:p>
        </w:tc>
      </w:tr>
      <w:tr w:rsidR="006E7877" w:rsidRPr="00E610A5" w14:paraId="3811BEAB" w14:textId="77777777" w:rsidTr="006E7877">
        <w:tc>
          <w:tcPr>
            <w:tcW w:w="513" w:type="pct"/>
          </w:tcPr>
          <w:p w14:paraId="326BC7A4" w14:textId="77777777" w:rsidR="00B00956" w:rsidRPr="00E610A5" w:rsidRDefault="00B00956" w:rsidP="00C245AC">
            <w:pPr>
              <w:pStyle w:val="TableText"/>
              <w:spacing w:before="50" w:after="50"/>
              <w:rPr>
                <w:rFonts w:cs="Arial"/>
                <w:color w:val="000000"/>
                <w:szCs w:val="16"/>
              </w:rPr>
            </w:pPr>
            <w:r w:rsidRPr="00E610A5">
              <w:t>1.A.3.b</w:t>
            </w:r>
          </w:p>
        </w:tc>
        <w:tc>
          <w:tcPr>
            <w:tcW w:w="1434" w:type="pct"/>
            <w:shd w:val="clear" w:color="auto" w:fill="auto"/>
          </w:tcPr>
          <w:p w14:paraId="6BD6BF29" w14:textId="77777777" w:rsidR="00B00956" w:rsidRPr="00E610A5" w:rsidRDefault="00B00956" w:rsidP="00C245AC">
            <w:pPr>
              <w:pStyle w:val="TableText"/>
              <w:spacing w:before="50" w:after="50"/>
              <w:rPr>
                <w:rFonts w:cs="Arial"/>
                <w:color w:val="000000"/>
                <w:szCs w:val="16"/>
              </w:rPr>
            </w:pPr>
            <w:r w:rsidRPr="00E610A5">
              <w:t>Transport – Road Transportation Gaseous Fuels</w:t>
            </w:r>
          </w:p>
        </w:tc>
        <w:tc>
          <w:tcPr>
            <w:tcW w:w="273" w:type="pct"/>
            <w:shd w:val="clear" w:color="auto" w:fill="auto"/>
          </w:tcPr>
          <w:p w14:paraId="287066E8"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B28920B" w14:textId="77777777" w:rsidR="00B00956" w:rsidRPr="00E610A5" w:rsidRDefault="00B00956" w:rsidP="00C245AC">
            <w:pPr>
              <w:pStyle w:val="TableText"/>
              <w:spacing w:before="50" w:after="50"/>
              <w:jc w:val="right"/>
              <w:rPr>
                <w:rFonts w:cs="Arial"/>
                <w:color w:val="000000"/>
                <w:szCs w:val="16"/>
              </w:rPr>
            </w:pPr>
            <w:r w:rsidRPr="00E610A5">
              <w:t>140.8</w:t>
            </w:r>
          </w:p>
        </w:tc>
        <w:tc>
          <w:tcPr>
            <w:tcW w:w="626" w:type="pct"/>
            <w:shd w:val="clear" w:color="auto" w:fill="auto"/>
          </w:tcPr>
          <w:p w14:paraId="5E779FF0" w14:textId="77777777" w:rsidR="00B00956" w:rsidRPr="00E610A5" w:rsidRDefault="00B00956" w:rsidP="00C245AC">
            <w:pPr>
              <w:pStyle w:val="TableText"/>
              <w:spacing w:before="50" w:after="50"/>
              <w:jc w:val="right"/>
              <w:rPr>
                <w:rFonts w:cs="Arial"/>
                <w:color w:val="000000"/>
                <w:szCs w:val="16"/>
              </w:rPr>
            </w:pPr>
            <w:r w:rsidRPr="00E610A5">
              <w:t>0.0</w:t>
            </w:r>
          </w:p>
        </w:tc>
        <w:tc>
          <w:tcPr>
            <w:tcW w:w="513" w:type="pct"/>
            <w:shd w:val="clear" w:color="auto" w:fill="auto"/>
          </w:tcPr>
          <w:p w14:paraId="2E3FA26A"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5A468962"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5F115C60" w14:textId="77777777" w:rsidR="00B00956" w:rsidRPr="00E610A5" w:rsidRDefault="00B00956" w:rsidP="00C245AC">
            <w:pPr>
              <w:pStyle w:val="TableText"/>
              <w:spacing w:before="50" w:after="50"/>
              <w:jc w:val="right"/>
              <w:rPr>
                <w:rFonts w:cs="Arial"/>
                <w:color w:val="000000"/>
                <w:szCs w:val="16"/>
              </w:rPr>
            </w:pPr>
            <w:r w:rsidRPr="00E610A5">
              <w:t>94.3</w:t>
            </w:r>
          </w:p>
        </w:tc>
      </w:tr>
      <w:tr w:rsidR="006E7877" w:rsidRPr="00E610A5" w14:paraId="1D986554" w14:textId="77777777" w:rsidTr="006E7877">
        <w:tc>
          <w:tcPr>
            <w:tcW w:w="513" w:type="pct"/>
          </w:tcPr>
          <w:p w14:paraId="1BCC8043" w14:textId="77777777" w:rsidR="00B00956" w:rsidRPr="00E610A5" w:rsidRDefault="00B00956" w:rsidP="00C245AC">
            <w:pPr>
              <w:pStyle w:val="TableText"/>
              <w:spacing w:before="50" w:after="50"/>
              <w:rPr>
                <w:rFonts w:cs="Arial"/>
                <w:color w:val="000000"/>
                <w:szCs w:val="16"/>
              </w:rPr>
            </w:pPr>
            <w:r w:rsidRPr="00E610A5">
              <w:t>1.B.2.b.5</w:t>
            </w:r>
          </w:p>
        </w:tc>
        <w:tc>
          <w:tcPr>
            <w:tcW w:w="1434" w:type="pct"/>
            <w:shd w:val="clear" w:color="auto" w:fill="auto"/>
          </w:tcPr>
          <w:p w14:paraId="0F615186" w14:textId="77777777" w:rsidR="00B00956" w:rsidRPr="00E610A5" w:rsidRDefault="00B00956" w:rsidP="00C245AC">
            <w:pPr>
              <w:pStyle w:val="TableText"/>
              <w:spacing w:before="50" w:after="50"/>
              <w:rPr>
                <w:rFonts w:cs="Arial"/>
                <w:color w:val="000000"/>
                <w:szCs w:val="16"/>
              </w:rPr>
            </w:pPr>
            <w:r w:rsidRPr="00E610A5">
              <w:t>Natural Gas – Distribution</w:t>
            </w:r>
          </w:p>
        </w:tc>
        <w:tc>
          <w:tcPr>
            <w:tcW w:w="273" w:type="pct"/>
            <w:shd w:val="clear" w:color="auto" w:fill="auto"/>
          </w:tcPr>
          <w:p w14:paraId="23814A9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32172C38" w14:textId="77777777" w:rsidR="00B00956" w:rsidRPr="00E610A5" w:rsidRDefault="00B00956" w:rsidP="00C245AC">
            <w:pPr>
              <w:pStyle w:val="TableText"/>
              <w:spacing w:before="50" w:after="50"/>
              <w:jc w:val="right"/>
              <w:rPr>
                <w:rFonts w:cs="Arial"/>
                <w:color w:val="000000"/>
                <w:szCs w:val="16"/>
              </w:rPr>
            </w:pPr>
            <w:r w:rsidRPr="00E610A5">
              <w:t>277.5</w:t>
            </w:r>
          </w:p>
        </w:tc>
        <w:tc>
          <w:tcPr>
            <w:tcW w:w="626" w:type="pct"/>
            <w:shd w:val="clear" w:color="auto" w:fill="auto"/>
          </w:tcPr>
          <w:p w14:paraId="3E081E03" w14:textId="77777777" w:rsidR="00B00956" w:rsidRPr="00E610A5" w:rsidRDefault="00B00956" w:rsidP="00C245AC">
            <w:pPr>
              <w:pStyle w:val="TableText"/>
              <w:spacing w:before="50" w:after="50"/>
              <w:jc w:val="right"/>
              <w:rPr>
                <w:rFonts w:cs="Arial"/>
                <w:color w:val="000000"/>
                <w:szCs w:val="16"/>
              </w:rPr>
            </w:pPr>
            <w:r w:rsidRPr="00E610A5">
              <w:t>210.9</w:t>
            </w:r>
          </w:p>
        </w:tc>
        <w:tc>
          <w:tcPr>
            <w:tcW w:w="513" w:type="pct"/>
            <w:shd w:val="clear" w:color="auto" w:fill="auto"/>
          </w:tcPr>
          <w:p w14:paraId="58741F5F"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79E467E2"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4A724A47" w14:textId="77777777" w:rsidR="00B00956" w:rsidRPr="00E610A5" w:rsidRDefault="00B00956" w:rsidP="00C245AC">
            <w:pPr>
              <w:pStyle w:val="TableText"/>
              <w:spacing w:before="50" w:after="50"/>
              <w:jc w:val="right"/>
              <w:rPr>
                <w:rFonts w:cs="Arial"/>
                <w:color w:val="000000"/>
                <w:szCs w:val="16"/>
              </w:rPr>
            </w:pPr>
            <w:r w:rsidRPr="00E610A5">
              <w:t>94.5</w:t>
            </w:r>
          </w:p>
        </w:tc>
      </w:tr>
      <w:tr w:rsidR="006E7877" w:rsidRPr="00E610A5" w14:paraId="2218AB11" w14:textId="77777777" w:rsidTr="006E7877">
        <w:tc>
          <w:tcPr>
            <w:tcW w:w="513" w:type="pct"/>
          </w:tcPr>
          <w:p w14:paraId="7A7411B1" w14:textId="77777777" w:rsidR="00B00956" w:rsidRPr="00E610A5" w:rsidRDefault="00B00956" w:rsidP="00C245AC">
            <w:pPr>
              <w:pStyle w:val="TableText"/>
              <w:spacing w:before="50" w:after="50"/>
              <w:rPr>
                <w:rFonts w:cs="Arial"/>
                <w:color w:val="000000"/>
                <w:szCs w:val="16"/>
              </w:rPr>
            </w:pPr>
            <w:r w:rsidRPr="00E610A5">
              <w:t>1.A.4.c</w:t>
            </w:r>
          </w:p>
        </w:tc>
        <w:tc>
          <w:tcPr>
            <w:tcW w:w="1434" w:type="pct"/>
            <w:shd w:val="clear" w:color="auto" w:fill="auto"/>
          </w:tcPr>
          <w:p w14:paraId="51D7ACC2" w14:textId="6A53C2D3" w:rsidR="00B00956" w:rsidRPr="00E610A5" w:rsidRDefault="00B00956" w:rsidP="00C245AC">
            <w:pPr>
              <w:pStyle w:val="TableText"/>
              <w:spacing w:before="50" w:after="50"/>
              <w:rPr>
                <w:rFonts w:cs="Arial"/>
                <w:color w:val="000000"/>
                <w:szCs w:val="16"/>
              </w:rPr>
            </w:pPr>
            <w:r w:rsidRPr="00E610A5">
              <w:t>Other Sectors – Agriculture/</w:t>
            </w:r>
            <w:r w:rsidR="007A22C7" w:rsidRPr="00E610A5">
              <w:t xml:space="preserve"> </w:t>
            </w:r>
            <w:r w:rsidRPr="00E610A5">
              <w:t>Forestry/Fishing Solid Fuels</w:t>
            </w:r>
          </w:p>
        </w:tc>
        <w:tc>
          <w:tcPr>
            <w:tcW w:w="273" w:type="pct"/>
            <w:shd w:val="clear" w:color="auto" w:fill="auto"/>
          </w:tcPr>
          <w:p w14:paraId="5A0B7940"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5375FE0" w14:textId="77777777" w:rsidR="00B00956" w:rsidRPr="00E610A5" w:rsidRDefault="00B00956" w:rsidP="00C245AC">
            <w:pPr>
              <w:pStyle w:val="TableText"/>
              <w:spacing w:before="50" w:after="50"/>
              <w:jc w:val="right"/>
              <w:rPr>
                <w:rFonts w:cs="Arial"/>
                <w:color w:val="000000"/>
                <w:szCs w:val="16"/>
              </w:rPr>
            </w:pPr>
            <w:r w:rsidRPr="00E610A5">
              <w:t>35.1</w:t>
            </w:r>
          </w:p>
        </w:tc>
        <w:tc>
          <w:tcPr>
            <w:tcW w:w="626" w:type="pct"/>
            <w:shd w:val="clear" w:color="auto" w:fill="auto"/>
          </w:tcPr>
          <w:p w14:paraId="3865BCC3" w14:textId="77777777" w:rsidR="00B00956" w:rsidRPr="00E610A5" w:rsidRDefault="00B00956" w:rsidP="00C245AC">
            <w:pPr>
              <w:pStyle w:val="TableText"/>
              <w:spacing w:before="50" w:after="50"/>
              <w:jc w:val="right"/>
              <w:rPr>
                <w:rFonts w:cs="Arial"/>
                <w:color w:val="000000"/>
                <w:szCs w:val="16"/>
              </w:rPr>
            </w:pPr>
            <w:r w:rsidRPr="00E610A5">
              <w:t>202.8</w:t>
            </w:r>
          </w:p>
        </w:tc>
        <w:tc>
          <w:tcPr>
            <w:tcW w:w="513" w:type="pct"/>
            <w:shd w:val="clear" w:color="auto" w:fill="auto"/>
          </w:tcPr>
          <w:p w14:paraId="32075B02"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5F3B3138"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7CDC14D8" w14:textId="77777777" w:rsidR="00B00956" w:rsidRPr="00E610A5" w:rsidRDefault="00B00956" w:rsidP="00C245AC">
            <w:pPr>
              <w:pStyle w:val="TableText"/>
              <w:spacing w:before="50" w:after="50"/>
              <w:jc w:val="right"/>
              <w:rPr>
                <w:rFonts w:cs="Arial"/>
                <w:color w:val="000000"/>
                <w:szCs w:val="16"/>
              </w:rPr>
            </w:pPr>
            <w:r w:rsidRPr="00E610A5">
              <w:t>94.7</w:t>
            </w:r>
          </w:p>
        </w:tc>
      </w:tr>
      <w:tr w:rsidR="006E7877" w:rsidRPr="00E610A5" w14:paraId="643311A2" w14:textId="77777777" w:rsidTr="006E7877">
        <w:tc>
          <w:tcPr>
            <w:tcW w:w="513" w:type="pct"/>
          </w:tcPr>
          <w:p w14:paraId="276763C0" w14:textId="77777777" w:rsidR="00B00956" w:rsidRPr="00E610A5" w:rsidRDefault="00B00956" w:rsidP="00C245AC">
            <w:pPr>
              <w:pStyle w:val="TableText"/>
              <w:spacing w:before="50" w:after="50"/>
              <w:rPr>
                <w:rFonts w:cs="Arial"/>
                <w:color w:val="000000"/>
                <w:szCs w:val="16"/>
              </w:rPr>
            </w:pPr>
            <w:r w:rsidRPr="00E610A5">
              <w:t>1.A.2.g.viii</w:t>
            </w:r>
          </w:p>
        </w:tc>
        <w:tc>
          <w:tcPr>
            <w:tcW w:w="1434" w:type="pct"/>
            <w:shd w:val="clear" w:color="auto" w:fill="auto"/>
          </w:tcPr>
          <w:p w14:paraId="446A758C" w14:textId="77777777" w:rsidR="00B00956" w:rsidRPr="00E610A5" w:rsidRDefault="00B00956" w:rsidP="00C245AC">
            <w:pPr>
              <w:pStyle w:val="TableText"/>
              <w:spacing w:before="50" w:after="50"/>
              <w:rPr>
                <w:rFonts w:cs="Arial"/>
                <w:color w:val="000000"/>
                <w:szCs w:val="16"/>
              </w:rPr>
            </w:pPr>
            <w:r w:rsidRPr="00E610A5">
              <w:t>Other (please specify) – Other (please specify) Liquid Fuels</w:t>
            </w:r>
          </w:p>
        </w:tc>
        <w:tc>
          <w:tcPr>
            <w:tcW w:w="273" w:type="pct"/>
            <w:shd w:val="clear" w:color="auto" w:fill="auto"/>
          </w:tcPr>
          <w:p w14:paraId="432C498F"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50EDAA7" w14:textId="77777777" w:rsidR="00B00956" w:rsidRPr="00E610A5" w:rsidRDefault="00B00956" w:rsidP="00C245AC">
            <w:pPr>
              <w:pStyle w:val="TableText"/>
              <w:spacing w:before="50" w:after="50"/>
              <w:jc w:val="right"/>
              <w:rPr>
                <w:rFonts w:cs="Arial"/>
                <w:color w:val="000000"/>
                <w:szCs w:val="16"/>
              </w:rPr>
            </w:pPr>
            <w:r w:rsidRPr="00E610A5">
              <w:t>51.7</w:t>
            </w:r>
          </w:p>
        </w:tc>
        <w:tc>
          <w:tcPr>
            <w:tcW w:w="626" w:type="pct"/>
            <w:shd w:val="clear" w:color="auto" w:fill="auto"/>
          </w:tcPr>
          <w:p w14:paraId="75E6FB20" w14:textId="77777777" w:rsidR="00B00956" w:rsidRPr="00E610A5" w:rsidRDefault="00B00956" w:rsidP="00C245AC">
            <w:pPr>
              <w:pStyle w:val="TableText"/>
              <w:spacing w:before="50" w:after="50"/>
              <w:jc w:val="right"/>
              <w:rPr>
                <w:rFonts w:cs="Arial"/>
                <w:color w:val="000000"/>
                <w:szCs w:val="16"/>
              </w:rPr>
            </w:pPr>
            <w:r w:rsidRPr="00E610A5">
              <w:t>222.4</w:t>
            </w:r>
          </w:p>
        </w:tc>
        <w:tc>
          <w:tcPr>
            <w:tcW w:w="513" w:type="pct"/>
            <w:shd w:val="clear" w:color="auto" w:fill="auto"/>
          </w:tcPr>
          <w:p w14:paraId="393CFF40"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74190134"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7E50289D" w14:textId="77777777" w:rsidR="00B00956" w:rsidRPr="00E610A5" w:rsidRDefault="00B00956" w:rsidP="00C245AC">
            <w:pPr>
              <w:pStyle w:val="TableText"/>
              <w:spacing w:before="50" w:after="50"/>
              <w:jc w:val="right"/>
              <w:rPr>
                <w:rFonts w:cs="Arial"/>
                <w:color w:val="000000"/>
                <w:szCs w:val="16"/>
              </w:rPr>
            </w:pPr>
            <w:r w:rsidRPr="00E610A5">
              <w:t>94.9</w:t>
            </w:r>
          </w:p>
        </w:tc>
      </w:tr>
      <w:tr w:rsidR="006E7877" w:rsidRPr="00E610A5" w14:paraId="2A4E7279" w14:textId="77777777" w:rsidTr="006E7877">
        <w:tc>
          <w:tcPr>
            <w:tcW w:w="513" w:type="pct"/>
          </w:tcPr>
          <w:p w14:paraId="163864C5" w14:textId="77777777" w:rsidR="00B00956" w:rsidRPr="00E610A5" w:rsidRDefault="00B00956" w:rsidP="00C245AC">
            <w:pPr>
              <w:pStyle w:val="TableText"/>
              <w:spacing w:before="50" w:after="50"/>
              <w:rPr>
                <w:rFonts w:cs="Arial"/>
                <w:color w:val="000000"/>
                <w:szCs w:val="16"/>
              </w:rPr>
            </w:pPr>
            <w:r w:rsidRPr="00E610A5">
              <w:t>4.B.1</w:t>
            </w:r>
          </w:p>
        </w:tc>
        <w:tc>
          <w:tcPr>
            <w:tcW w:w="1434" w:type="pct"/>
            <w:shd w:val="clear" w:color="auto" w:fill="auto"/>
          </w:tcPr>
          <w:p w14:paraId="0C7EA925" w14:textId="77777777" w:rsidR="00B00956" w:rsidRPr="00E610A5" w:rsidRDefault="00B00956" w:rsidP="00C245AC">
            <w:pPr>
              <w:pStyle w:val="TableText"/>
              <w:spacing w:before="50" w:after="50"/>
              <w:rPr>
                <w:rFonts w:cs="Arial"/>
                <w:color w:val="000000"/>
                <w:szCs w:val="16"/>
              </w:rPr>
            </w:pPr>
            <w:r w:rsidRPr="00E610A5">
              <w:t>Cropland – Cropland Remaining Cropland</w:t>
            </w:r>
          </w:p>
        </w:tc>
        <w:tc>
          <w:tcPr>
            <w:tcW w:w="273" w:type="pct"/>
            <w:shd w:val="clear" w:color="auto" w:fill="auto"/>
          </w:tcPr>
          <w:p w14:paraId="722BA02B"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EAC8683" w14:textId="77777777" w:rsidR="00B00956" w:rsidRPr="00E610A5" w:rsidRDefault="00B00956" w:rsidP="00C245AC">
            <w:pPr>
              <w:pStyle w:val="TableText"/>
              <w:spacing w:before="50" w:after="50"/>
              <w:jc w:val="right"/>
              <w:rPr>
                <w:rFonts w:cs="Arial"/>
                <w:color w:val="000000"/>
                <w:szCs w:val="16"/>
              </w:rPr>
            </w:pPr>
            <w:r w:rsidRPr="00E610A5">
              <w:t>351.1</w:t>
            </w:r>
          </w:p>
        </w:tc>
        <w:tc>
          <w:tcPr>
            <w:tcW w:w="626" w:type="pct"/>
            <w:shd w:val="clear" w:color="auto" w:fill="auto"/>
          </w:tcPr>
          <w:p w14:paraId="0BB110DB" w14:textId="77777777" w:rsidR="00B00956" w:rsidRPr="00E610A5" w:rsidRDefault="00B00956" w:rsidP="00C245AC">
            <w:pPr>
              <w:pStyle w:val="TableText"/>
              <w:spacing w:before="50" w:after="50"/>
              <w:jc w:val="right"/>
              <w:rPr>
                <w:rFonts w:cs="Arial"/>
                <w:color w:val="000000"/>
                <w:szCs w:val="16"/>
              </w:rPr>
            </w:pPr>
            <w:r w:rsidRPr="00E610A5">
              <w:t>315.6</w:t>
            </w:r>
          </w:p>
        </w:tc>
        <w:tc>
          <w:tcPr>
            <w:tcW w:w="513" w:type="pct"/>
            <w:shd w:val="clear" w:color="auto" w:fill="auto"/>
          </w:tcPr>
          <w:p w14:paraId="22E05D0E"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145E9E1B"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0CE4383F" w14:textId="77777777" w:rsidR="00B00956" w:rsidRPr="00E610A5" w:rsidRDefault="00B00956" w:rsidP="00C245AC">
            <w:pPr>
              <w:pStyle w:val="TableText"/>
              <w:spacing w:before="50" w:after="50"/>
              <w:jc w:val="right"/>
              <w:rPr>
                <w:rFonts w:cs="Arial"/>
                <w:color w:val="000000"/>
                <w:szCs w:val="16"/>
              </w:rPr>
            </w:pPr>
            <w:r w:rsidRPr="00E610A5">
              <w:t>95.1</w:t>
            </w:r>
          </w:p>
        </w:tc>
      </w:tr>
      <w:tr w:rsidR="006E7877" w:rsidRPr="00E610A5" w14:paraId="33F84139" w14:textId="77777777" w:rsidTr="006E7877">
        <w:tc>
          <w:tcPr>
            <w:tcW w:w="513" w:type="pct"/>
          </w:tcPr>
          <w:p w14:paraId="1E8A5E88" w14:textId="77777777" w:rsidR="00B00956" w:rsidRPr="00E610A5" w:rsidRDefault="00B00956" w:rsidP="00C245AC">
            <w:pPr>
              <w:pStyle w:val="TableText"/>
              <w:spacing w:before="50" w:after="50"/>
              <w:rPr>
                <w:rFonts w:cs="Arial"/>
                <w:color w:val="000000"/>
                <w:szCs w:val="16"/>
              </w:rPr>
            </w:pPr>
            <w:r w:rsidRPr="00E610A5">
              <w:t>1.A.2.d</w:t>
            </w:r>
          </w:p>
        </w:tc>
        <w:tc>
          <w:tcPr>
            <w:tcW w:w="1434" w:type="pct"/>
            <w:shd w:val="clear" w:color="auto" w:fill="auto"/>
          </w:tcPr>
          <w:p w14:paraId="3D594154" w14:textId="77777777" w:rsidR="00B00956" w:rsidRPr="00E610A5" w:rsidRDefault="00B00956" w:rsidP="00C245AC">
            <w:pPr>
              <w:pStyle w:val="TableText"/>
              <w:spacing w:before="50" w:after="50"/>
              <w:rPr>
                <w:rFonts w:cs="Arial"/>
                <w:color w:val="000000"/>
                <w:szCs w:val="16"/>
              </w:rPr>
            </w:pPr>
            <w:r w:rsidRPr="00E610A5">
              <w:t>Manufacturing Industries and Construction – Pulp, Paper and Print Gaseous Fuels</w:t>
            </w:r>
          </w:p>
        </w:tc>
        <w:tc>
          <w:tcPr>
            <w:tcW w:w="273" w:type="pct"/>
            <w:shd w:val="clear" w:color="auto" w:fill="auto"/>
          </w:tcPr>
          <w:p w14:paraId="242BF6A7"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5A234EB" w14:textId="77777777" w:rsidR="00B00956" w:rsidRPr="00E610A5" w:rsidRDefault="00B00956" w:rsidP="00C245AC">
            <w:pPr>
              <w:pStyle w:val="TableText"/>
              <w:spacing w:before="50" w:after="50"/>
              <w:jc w:val="right"/>
              <w:rPr>
                <w:rFonts w:cs="Arial"/>
                <w:color w:val="000000"/>
                <w:szCs w:val="16"/>
              </w:rPr>
            </w:pPr>
            <w:r w:rsidRPr="00E610A5">
              <w:t>348.9</w:t>
            </w:r>
          </w:p>
        </w:tc>
        <w:tc>
          <w:tcPr>
            <w:tcW w:w="626" w:type="pct"/>
            <w:shd w:val="clear" w:color="auto" w:fill="auto"/>
          </w:tcPr>
          <w:p w14:paraId="7AD4E373" w14:textId="77777777" w:rsidR="00B00956" w:rsidRPr="00E610A5" w:rsidRDefault="00B00956" w:rsidP="00C245AC">
            <w:pPr>
              <w:pStyle w:val="TableText"/>
              <w:spacing w:before="50" w:after="50"/>
              <w:jc w:val="right"/>
              <w:rPr>
                <w:rFonts w:cs="Arial"/>
                <w:color w:val="000000"/>
                <w:szCs w:val="16"/>
              </w:rPr>
            </w:pPr>
            <w:r w:rsidRPr="00E610A5">
              <w:t>315.7</w:t>
            </w:r>
          </w:p>
        </w:tc>
        <w:tc>
          <w:tcPr>
            <w:tcW w:w="513" w:type="pct"/>
            <w:shd w:val="clear" w:color="auto" w:fill="auto"/>
          </w:tcPr>
          <w:p w14:paraId="5426A8F0"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6A2BEA42"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31C6D579" w14:textId="77777777" w:rsidR="00B00956" w:rsidRPr="00E610A5" w:rsidRDefault="00B00956" w:rsidP="00C245AC">
            <w:pPr>
              <w:pStyle w:val="TableText"/>
              <w:spacing w:before="50" w:after="50"/>
              <w:jc w:val="right"/>
              <w:rPr>
                <w:rFonts w:cs="Arial"/>
                <w:color w:val="000000"/>
                <w:szCs w:val="16"/>
              </w:rPr>
            </w:pPr>
            <w:r w:rsidRPr="00E610A5">
              <w:t>95.3</w:t>
            </w:r>
          </w:p>
        </w:tc>
      </w:tr>
      <w:tr w:rsidR="006E7877" w:rsidRPr="00E610A5" w14:paraId="7B4AD568" w14:textId="77777777" w:rsidTr="006E7877">
        <w:tc>
          <w:tcPr>
            <w:tcW w:w="513" w:type="pct"/>
          </w:tcPr>
          <w:p w14:paraId="55EAFF5F" w14:textId="77777777" w:rsidR="00B00956" w:rsidRPr="00E610A5" w:rsidRDefault="00B00956" w:rsidP="00C245AC">
            <w:pPr>
              <w:pStyle w:val="TableText"/>
              <w:spacing w:before="50" w:after="50"/>
              <w:rPr>
                <w:rFonts w:cs="Arial"/>
                <w:color w:val="000000"/>
                <w:szCs w:val="16"/>
              </w:rPr>
            </w:pPr>
            <w:r w:rsidRPr="00E610A5">
              <w:t>1.A.4.a</w:t>
            </w:r>
          </w:p>
        </w:tc>
        <w:tc>
          <w:tcPr>
            <w:tcW w:w="1434" w:type="pct"/>
            <w:shd w:val="clear" w:color="auto" w:fill="auto"/>
          </w:tcPr>
          <w:p w14:paraId="3353CD48" w14:textId="2A661197" w:rsidR="00B00956" w:rsidRPr="00E610A5" w:rsidRDefault="00B00956" w:rsidP="00C245AC">
            <w:pPr>
              <w:pStyle w:val="TableText"/>
              <w:spacing w:before="50" w:after="50"/>
              <w:rPr>
                <w:rFonts w:cs="Arial"/>
                <w:color w:val="000000"/>
                <w:szCs w:val="16"/>
              </w:rPr>
            </w:pPr>
            <w:r w:rsidRPr="00E610A5">
              <w:t>Other Sectors – Commercial/</w:t>
            </w:r>
            <w:r w:rsidR="007A22C7" w:rsidRPr="00E610A5">
              <w:t xml:space="preserve"> </w:t>
            </w:r>
            <w:r w:rsidRPr="00E610A5">
              <w:t>Institutional Gaseous Fuels</w:t>
            </w:r>
          </w:p>
        </w:tc>
        <w:tc>
          <w:tcPr>
            <w:tcW w:w="273" w:type="pct"/>
            <w:shd w:val="clear" w:color="auto" w:fill="auto"/>
          </w:tcPr>
          <w:p w14:paraId="30F720F8"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3B88D75" w14:textId="77777777" w:rsidR="00B00956" w:rsidRPr="00E610A5" w:rsidRDefault="00B00956" w:rsidP="00C245AC">
            <w:pPr>
              <w:pStyle w:val="TableText"/>
              <w:spacing w:before="50" w:after="50"/>
              <w:jc w:val="right"/>
              <w:rPr>
                <w:rFonts w:cs="Arial"/>
                <w:color w:val="000000"/>
                <w:szCs w:val="16"/>
              </w:rPr>
            </w:pPr>
            <w:r w:rsidRPr="00E610A5">
              <w:t>236.1</w:t>
            </w:r>
          </w:p>
        </w:tc>
        <w:tc>
          <w:tcPr>
            <w:tcW w:w="626" w:type="pct"/>
            <w:shd w:val="clear" w:color="auto" w:fill="auto"/>
          </w:tcPr>
          <w:p w14:paraId="2A17804C" w14:textId="77777777" w:rsidR="00B00956" w:rsidRPr="00E610A5" w:rsidRDefault="00B00956" w:rsidP="00C245AC">
            <w:pPr>
              <w:pStyle w:val="TableText"/>
              <w:spacing w:before="50" w:after="50"/>
              <w:jc w:val="right"/>
              <w:rPr>
                <w:rFonts w:cs="Arial"/>
                <w:color w:val="000000"/>
                <w:szCs w:val="16"/>
              </w:rPr>
            </w:pPr>
            <w:r w:rsidRPr="00E610A5">
              <w:t>461.7</w:t>
            </w:r>
          </w:p>
        </w:tc>
        <w:tc>
          <w:tcPr>
            <w:tcW w:w="513" w:type="pct"/>
            <w:shd w:val="clear" w:color="auto" w:fill="auto"/>
          </w:tcPr>
          <w:p w14:paraId="62A19F53" w14:textId="77777777" w:rsidR="00B00956" w:rsidRPr="00E610A5" w:rsidRDefault="00B00956" w:rsidP="00C245AC">
            <w:pPr>
              <w:pStyle w:val="TableText"/>
              <w:spacing w:before="50" w:after="50"/>
              <w:jc w:val="right"/>
              <w:rPr>
                <w:rFonts w:cs="Arial"/>
                <w:color w:val="000000"/>
                <w:szCs w:val="16"/>
              </w:rPr>
            </w:pPr>
            <w:r w:rsidRPr="00E610A5">
              <w:t>0.002</w:t>
            </w:r>
          </w:p>
        </w:tc>
        <w:tc>
          <w:tcPr>
            <w:tcW w:w="547" w:type="pct"/>
            <w:shd w:val="clear" w:color="auto" w:fill="auto"/>
          </w:tcPr>
          <w:p w14:paraId="6D6A2A70"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1CEAEB1F" w14:textId="77777777" w:rsidR="00B00956" w:rsidRPr="00E610A5" w:rsidRDefault="00B00956" w:rsidP="00C245AC">
            <w:pPr>
              <w:pStyle w:val="TableText"/>
              <w:spacing w:before="50" w:after="50"/>
              <w:jc w:val="right"/>
              <w:rPr>
                <w:rFonts w:cs="Arial"/>
                <w:color w:val="000000"/>
                <w:szCs w:val="16"/>
              </w:rPr>
            </w:pPr>
            <w:r w:rsidRPr="00E610A5">
              <w:t>95.4</w:t>
            </w:r>
          </w:p>
        </w:tc>
      </w:tr>
      <w:tr w:rsidR="006E7877" w:rsidRPr="00E610A5" w14:paraId="35253D28" w14:textId="77777777" w:rsidTr="006E7877">
        <w:tc>
          <w:tcPr>
            <w:tcW w:w="513" w:type="pct"/>
          </w:tcPr>
          <w:p w14:paraId="00E9EC20" w14:textId="77777777" w:rsidR="00B00956" w:rsidRPr="00E610A5" w:rsidRDefault="00B00956" w:rsidP="00C245AC">
            <w:pPr>
              <w:pStyle w:val="TableText"/>
              <w:spacing w:before="50" w:after="50"/>
              <w:rPr>
                <w:rFonts w:cs="Arial"/>
                <w:color w:val="000000"/>
                <w:szCs w:val="16"/>
              </w:rPr>
            </w:pPr>
            <w:r w:rsidRPr="00E610A5">
              <w:t>1.B.2.c.1.ii</w:t>
            </w:r>
          </w:p>
        </w:tc>
        <w:tc>
          <w:tcPr>
            <w:tcW w:w="1434" w:type="pct"/>
            <w:shd w:val="clear" w:color="auto" w:fill="auto"/>
          </w:tcPr>
          <w:p w14:paraId="2914261F" w14:textId="77777777" w:rsidR="00B00956" w:rsidRPr="00E610A5" w:rsidRDefault="00B00956" w:rsidP="00C245AC">
            <w:pPr>
              <w:pStyle w:val="TableText"/>
              <w:spacing w:before="50" w:after="50"/>
              <w:rPr>
                <w:rFonts w:cs="Arial"/>
                <w:color w:val="000000"/>
                <w:szCs w:val="16"/>
              </w:rPr>
            </w:pPr>
            <w:r w:rsidRPr="00E610A5">
              <w:t>Venting – Gas</w:t>
            </w:r>
          </w:p>
        </w:tc>
        <w:tc>
          <w:tcPr>
            <w:tcW w:w="273" w:type="pct"/>
            <w:shd w:val="clear" w:color="auto" w:fill="auto"/>
          </w:tcPr>
          <w:p w14:paraId="05074A55"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3BB6068" w14:textId="77777777" w:rsidR="00B00956" w:rsidRPr="00E610A5" w:rsidRDefault="00B00956" w:rsidP="00C245AC">
            <w:pPr>
              <w:pStyle w:val="TableText"/>
              <w:spacing w:before="50" w:after="50"/>
              <w:jc w:val="right"/>
              <w:rPr>
                <w:rFonts w:cs="Arial"/>
                <w:color w:val="000000"/>
                <w:szCs w:val="16"/>
              </w:rPr>
            </w:pPr>
            <w:r w:rsidRPr="00E610A5">
              <w:t>109.3</w:t>
            </w:r>
          </w:p>
        </w:tc>
        <w:tc>
          <w:tcPr>
            <w:tcW w:w="626" w:type="pct"/>
            <w:shd w:val="clear" w:color="auto" w:fill="auto"/>
          </w:tcPr>
          <w:p w14:paraId="466E367B" w14:textId="77777777" w:rsidR="00B00956" w:rsidRPr="00E610A5" w:rsidRDefault="00B00956" w:rsidP="00C245AC">
            <w:pPr>
              <w:pStyle w:val="TableText"/>
              <w:spacing w:before="50" w:after="50"/>
              <w:jc w:val="right"/>
              <w:rPr>
                <w:rFonts w:cs="Arial"/>
                <w:color w:val="000000"/>
                <w:szCs w:val="16"/>
              </w:rPr>
            </w:pPr>
            <w:r w:rsidRPr="00E610A5">
              <w:t>283.0</w:t>
            </w:r>
          </w:p>
        </w:tc>
        <w:tc>
          <w:tcPr>
            <w:tcW w:w="513" w:type="pct"/>
            <w:shd w:val="clear" w:color="auto" w:fill="auto"/>
          </w:tcPr>
          <w:p w14:paraId="0D2CF3D3"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1092AD70"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6614559C" w14:textId="77777777" w:rsidR="00B00956" w:rsidRPr="00E610A5" w:rsidRDefault="00B00956" w:rsidP="00C245AC">
            <w:pPr>
              <w:pStyle w:val="TableText"/>
              <w:spacing w:before="50" w:after="50"/>
              <w:jc w:val="right"/>
              <w:rPr>
                <w:rFonts w:cs="Arial"/>
                <w:color w:val="000000"/>
                <w:szCs w:val="16"/>
              </w:rPr>
            </w:pPr>
            <w:r w:rsidRPr="00E610A5">
              <w:t>95.6</w:t>
            </w:r>
          </w:p>
        </w:tc>
      </w:tr>
      <w:tr w:rsidR="006E7877" w:rsidRPr="00E610A5" w14:paraId="4F25C7AF" w14:textId="77777777" w:rsidTr="006E7877">
        <w:tc>
          <w:tcPr>
            <w:tcW w:w="513" w:type="pct"/>
          </w:tcPr>
          <w:p w14:paraId="70A7E831" w14:textId="77777777" w:rsidR="00B00956" w:rsidRPr="00E610A5" w:rsidRDefault="00B00956" w:rsidP="00C245AC">
            <w:pPr>
              <w:pStyle w:val="TableText"/>
              <w:spacing w:before="50" w:after="50"/>
              <w:rPr>
                <w:rFonts w:cs="Arial"/>
                <w:color w:val="000000"/>
                <w:szCs w:val="16"/>
              </w:rPr>
            </w:pPr>
            <w:r w:rsidRPr="00E610A5">
              <w:t>1.A.2.f</w:t>
            </w:r>
          </w:p>
        </w:tc>
        <w:tc>
          <w:tcPr>
            <w:tcW w:w="1434" w:type="pct"/>
            <w:shd w:val="clear" w:color="auto" w:fill="auto"/>
          </w:tcPr>
          <w:p w14:paraId="748396A2" w14:textId="77777777" w:rsidR="00B00956" w:rsidRPr="00E610A5" w:rsidRDefault="00B00956" w:rsidP="00C245AC">
            <w:pPr>
              <w:pStyle w:val="TableText"/>
              <w:spacing w:before="50" w:after="50"/>
              <w:rPr>
                <w:rFonts w:cs="Arial"/>
                <w:color w:val="000000"/>
                <w:szCs w:val="16"/>
              </w:rPr>
            </w:pPr>
            <w:r w:rsidRPr="00E610A5">
              <w:t>Manufacturing Industries and Construction – Non-metallic Minerals Solid Fuels</w:t>
            </w:r>
          </w:p>
        </w:tc>
        <w:tc>
          <w:tcPr>
            <w:tcW w:w="273" w:type="pct"/>
            <w:shd w:val="clear" w:color="auto" w:fill="auto"/>
          </w:tcPr>
          <w:p w14:paraId="7736C859"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BB0F625" w14:textId="77777777" w:rsidR="00B00956" w:rsidRPr="00E610A5" w:rsidRDefault="00B00956" w:rsidP="00C245AC">
            <w:pPr>
              <w:pStyle w:val="TableText"/>
              <w:spacing w:before="50" w:after="50"/>
              <w:jc w:val="right"/>
              <w:rPr>
                <w:rFonts w:cs="Arial"/>
                <w:color w:val="000000"/>
                <w:szCs w:val="16"/>
              </w:rPr>
            </w:pPr>
            <w:r w:rsidRPr="00E610A5">
              <w:t>382.9</w:t>
            </w:r>
          </w:p>
        </w:tc>
        <w:tc>
          <w:tcPr>
            <w:tcW w:w="626" w:type="pct"/>
            <w:shd w:val="clear" w:color="auto" w:fill="auto"/>
          </w:tcPr>
          <w:p w14:paraId="1EDFAE01" w14:textId="77777777" w:rsidR="00B00956" w:rsidRPr="00E610A5" w:rsidRDefault="00B00956" w:rsidP="00C245AC">
            <w:pPr>
              <w:pStyle w:val="TableText"/>
              <w:spacing w:before="50" w:after="50"/>
              <w:jc w:val="right"/>
              <w:rPr>
                <w:rFonts w:cs="Arial"/>
                <w:color w:val="000000"/>
                <w:szCs w:val="16"/>
              </w:rPr>
            </w:pPr>
            <w:r w:rsidRPr="00E610A5">
              <w:t>383.7</w:t>
            </w:r>
          </w:p>
        </w:tc>
        <w:tc>
          <w:tcPr>
            <w:tcW w:w="513" w:type="pct"/>
            <w:shd w:val="clear" w:color="auto" w:fill="auto"/>
          </w:tcPr>
          <w:p w14:paraId="0623178F"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0B4B8F76"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6CCB526B" w14:textId="77777777" w:rsidR="00B00956" w:rsidRPr="00E610A5" w:rsidRDefault="00B00956" w:rsidP="00C245AC">
            <w:pPr>
              <w:pStyle w:val="TableText"/>
              <w:spacing w:before="50" w:after="50"/>
              <w:jc w:val="right"/>
              <w:rPr>
                <w:rFonts w:cs="Arial"/>
                <w:color w:val="000000"/>
                <w:szCs w:val="16"/>
              </w:rPr>
            </w:pPr>
            <w:r w:rsidRPr="00E610A5">
              <w:t>95.8</w:t>
            </w:r>
          </w:p>
        </w:tc>
      </w:tr>
      <w:tr w:rsidR="006E7877" w:rsidRPr="00E610A5" w14:paraId="27FFAACD" w14:textId="77777777" w:rsidTr="006E7877">
        <w:tc>
          <w:tcPr>
            <w:tcW w:w="513" w:type="pct"/>
          </w:tcPr>
          <w:p w14:paraId="776A654E" w14:textId="77777777" w:rsidR="00B00956" w:rsidRPr="00E610A5" w:rsidRDefault="00B00956" w:rsidP="00C245AC">
            <w:pPr>
              <w:pStyle w:val="TableText"/>
              <w:spacing w:before="50" w:after="50"/>
              <w:rPr>
                <w:rFonts w:cs="Arial"/>
                <w:color w:val="000000"/>
                <w:szCs w:val="16"/>
              </w:rPr>
            </w:pPr>
            <w:r w:rsidRPr="00E610A5">
              <w:t>1.A.4.b</w:t>
            </w:r>
          </w:p>
        </w:tc>
        <w:tc>
          <w:tcPr>
            <w:tcW w:w="1434" w:type="pct"/>
            <w:shd w:val="clear" w:color="auto" w:fill="auto"/>
          </w:tcPr>
          <w:p w14:paraId="47BD4E48" w14:textId="77777777" w:rsidR="00B00956" w:rsidRPr="00E610A5" w:rsidRDefault="00B00956" w:rsidP="00C245AC">
            <w:pPr>
              <w:pStyle w:val="TableText"/>
              <w:spacing w:before="50" w:after="50"/>
              <w:rPr>
                <w:rFonts w:cs="Arial"/>
                <w:color w:val="000000"/>
                <w:szCs w:val="16"/>
              </w:rPr>
            </w:pPr>
            <w:r w:rsidRPr="00E610A5">
              <w:t>Other Sectors – Residential Gaseous Fuels</w:t>
            </w:r>
          </w:p>
        </w:tc>
        <w:tc>
          <w:tcPr>
            <w:tcW w:w="273" w:type="pct"/>
            <w:shd w:val="clear" w:color="auto" w:fill="auto"/>
          </w:tcPr>
          <w:p w14:paraId="4470FE3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3DD47611" w14:textId="77777777" w:rsidR="00B00956" w:rsidRPr="00E610A5" w:rsidRDefault="00B00956" w:rsidP="00C245AC">
            <w:pPr>
              <w:pStyle w:val="TableText"/>
              <w:spacing w:before="50" w:after="50"/>
              <w:jc w:val="right"/>
              <w:rPr>
                <w:rFonts w:cs="Arial"/>
                <w:color w:val="000000"/>
                <w:szCs w:val="16"/>
              </w:rPr>
            </w:pPr>
            <w:r w:rsidRPr="00E610A5">
              <w:t>185.6</w:t>
            </w:r>
          </w:p>
        </w:tc>
        <w:tc>
          <w:tcPr>
            <w:tcW w:w="626" w:type="pct"/>
            <w:shd w:val="clear" w:color="auto" w:fill="auto"/>
          </w:tcPr>
          <w:p w14:paraId="1AC242F8" w14:textId="77777777" w:rsidR="00B00956" w:rsidRPr="00E610A5" w:rsidRDefault="00B00956" w:rsidP="00C245AC">
            <w:pPr>
              <w:pStyle w:val="TableText"/>
              <w:spacing w:before="50" w:after="50"/>
              <w:jc w:val="right"/>
              <w:rPr>
                <w:rFonts w:cs="Arial"/>
                <w:color w:val="000000"/>
                <w:szCs w:val="16"/>
              </w:rPr>
            </w:pPr>
            <w:r w:rsidRPr="00E610A5">
              <w:t>369.6</w:t>
            </w:r>
          </w:p>
        </w:tc>
        <w:tc>
          <w:tcPr>
            <w:tcW w:w="513" w:type="pct"/>
            <w:shd w:val="clear" w:color="auto" w:fill="auto"/>
          </w:tcPr>
          <w:p w14:paraId="298FE0F0"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0FB51D8C"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323B4CD7" w14:textId="77777777" w:rsidR="00B00956" w:rsidRPr="00E610A5" w:rsidRDefault="00B00956" w:rsidP="00C245AC">
            <w:pPr>
              <w:pStyle w:val="TableText"/>
              <w:spacing w:before="50" w:after="50"/>
              <w:jc w:val="right"/>
              <w:rPr>
                <w:rFonts w:cs="Arial"/>
                <w:color w:val="000000"/>
                <w:szCs w:val="16"/>
              </w:rPr>
            </w:pPr>
            <w:r w:rsidRPr="00E610A5">
              <w:t>95.9</w:t>
            </w:r>
          </w:p>
        </w:tc>
      </w:tr>
      <w:tr w:rsidR="006E7877" w:rsidRPr="00E610A5" w14:paraId="79BFF821" w14:textId="77777777" w:rsidTr="006E7877">
        <w:tc>
          <w:tcPr>
            <w:tcW w:w="513" w:type="pct"/>
          </w:tcPr>
          <w:p w14:paraId="16483405" w14:textId="77777777" w:rsidR="00B00956" w:rsidRPr="00E610A5" w:rsidRDefault="00B00956" w:rsidP="00C245AC">
            <w:pPr>
              <w:pStyle w:val="TableText"/>
              <w:spacing w:before="50" w:after="50"/>
              <w:rPr>
                <w:rFonts w:cs="Arial"/>
                <w:color w:val="000000"/>
                <w:szCs w:val="16"/>
              </w:rPr>
            </w:pPr>
            <w:r w:rsidRPr="00E610A5">
              <w:t>5.C</w:t>
            </w:r>
          </w:p>
        </w:tc>
        <w:tc>
          <w:tcPr>
            <w:tcW w:w="1434" w:type="pct"/>
            <w:shd w:val="clear" w:color="auto" w:fill="auto"/>
          </w:tcPr>
          <w:p w14:paraId="6B006A79" w14:textId="77777777" w:rsidR="00B00956" w:rsidRPr="00E610A5" w:rsidRDefault="00B00956" w:rsidP="00C245AC">
            <w:pPr>
              <w:pStyle w:val="TableText"/>
              <w:spacing w:before="50" w:after="50"/>
              <w:rPr>
                <w:rFonts w:cs="Arial"/>
                <w:color w:val="000000"/>
                <w:szCs w:val="16"/>
              </w:rPr>
            </w:pPr>
            <w:r w:rsidRPr="00E610A5">
              <w:t>Waste – Incineration and Open Burning of Waste</w:t>
            </w:r>
          </w:p>
        </w:tc>
        <w:tc>
          <w:tcPr>
            <w:tcW w:w="273" w:type="pct"/>
            <w:shd w:val="clear" w:color="auto" w:fill="auto"/>
          </w:tcPr>
          <w:p w14:paraId="0A0188D0"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7EA59EB" w14:textId="77777777" w:rsidR="00B00956" w:rsidRPr="00E610A5" w:rsidRDefault="00B00956" w:rsidP="00C245AC">
            <w:pPr>
              <w:pStyle w:val="TableText"/>
              <w:spacing w:before="50" w:after="50"/>
              <w:jc w:val="right"/>
              <w:rPr>
                <w:rFonts w:cs="Arial"/>
                <w:color w:val="000000"/>
                <w:szCs w:val="16"/>
              </w:rPr>
            </w:pPr>
            <w:r w:rsidRPr="00E610A5">
              <w:t>158.8</w:t>
            </w:r>
          </w:p>
        </w:tc>
        <w:tc>
          <w:tcPr>
            <w:tcW w:w="626" w:type="pct"/>
            <w:shd w:val="clear" w:color="auto" w:fill="auto"/>
          </w:tcPr>
          <w:p w14:paraId="74887BB6" w14:textId="77777777" w:rsidR="00B00956" w:rsidRPr="00E610A5" w:rsidRDefault="00B00956" w:rsidP="00C245AC">
            <w:pPr>
              <w:pStyle w:val="TableText"/>
              <w:spacing w:before="50" w:after="50"/>
              <w:jc w:val="right"/>
              <w:rPr>
                <w:rFonts w:cs="Arial"/>
                <w:color w:val="000000"/>
                <w:szCs w:val="16"/>
              </w:rPr>
            </w:pPr>
            <w:r w:rsidRPr="00E610A5">
              <w:t>90.2</w:t>
            </w:r>
          </w:p>
        </w:tc>
        <w:tc>
          <w:tcPr>
            <w:tcW w:w="513" w:type="pct"/>
            <w:shd w:val="clear" w:color="auto" w:fill="auto"/>
          </w:tcPr>
          <w:p w14:paraId="32FEF253"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79A321B5" w14:textId="77777777" w:rsidR="00B00956" w:rsidRPr="00E610A5" w:rsidRDefault="00B00956" w:rsidP="00C245AC">
            <w:pPr>
              <w:pStyle w:val="TableText"/>
              <w:spacing w:before="50" w:after="50"/>
              <w:jc w:val="right"/>
              <w:rPr>
                <w:rFonts w:cs="Arial"/>
                <w:color w:val="000000"/>
                <w:szCs w:val="16"/>
              </w:rPr>
            </w:pPr>
            <w:r w:rsidRPr="00E610A5">
              <w:t>0.2</w:t>
            </w:r>
          </w:p>
        </w:tc>
        <w:tc>
          <w:tcPr>
            <w:tcW w:w="479" w:type="pct"/>
            <w:shd w:val="clear" w:color="auto" w:fill="auto"/>
          </w:tcPr>
          <w:p w14:paraId="02510881" w14:textId="77777777" w:rsidR="00B00956" w:rsidRPr="00E610A5" w:rsidRDefault="00B00956" w:rsidP="00C245AC">
            <w:pPr>
              <w:pStyle w:val="TableText"/>
              <w:spacing w:before="50" w:after="50"/>
              <w:jc w:val="right"/>
              <w:rPr>
                <w:rFonts w:cs="Arial"/>
                <w:color w:val="000000"/>
                <w:szCs w:val="16"/>
              </w:rPr>
            </w:pPr>
            <w:r w:rsidRPr="00E610A5">
              <w:t>96.1</w:t>
            </w:r>
          </w:p>
        </w:tc>
      </w:tr>
      <w:tr w:rsidR="006E7877" w:rsidRPr="00E610A5" w14:paraId="72471551" w14:textId="77777777" w:rsidTr="006E7877">
        <w:tc>
          <w:tcPr>
            <w:tcW w:w="513" w:type="pct"/>
          </w:tcPr>
          <w:p w14:paraId="549EFDD4" w14:textId="77777777" w:rsidR="00B00956" w:rsidRPr="00E610A5" w:rsidRDefault="00B00956" w:rsidP="00C245AC">
            <w:pPr>
              <w:pStyle w:val="TableText"/>
              <w:spacing w:before="50" w:after="50"/>
              <w:rPr>
                <w:rFonts w:cs="Arial"/>
                <w:color w:val="000000"/>
                <w:szCs w:val="16"/>
              </w:rPr>
            </w:pPr>
            <w:r w:rsidRPr="00E610A5">
              <w:t>1.A.4.a</w:t>
            </w:r>
          </w:p>
        </w:tc>
        <w:tc>
          <w:tcPr>
            <w:tcW w:w="1434" w:type="pct"/>
            <w:shd w:val="clear" w:color="auto" w:fill="auto"/>
          </w:tcPr>
          <w:p w14:paraId="727C97E3" w14:textId="28BD87C7" w:rsidR="00B00956" w:rsidRPr="00E610A5" w:rsidRDefault="00B00956" w:rsidP="00C245AC">
            <w:pPr>
              <w:pStyle w:val="TableText"/>
              <w:spacing w:before="50" w:after="50"/>
              <w:rPr>
                <w:rFonts w:cs="Arial"/>
                <w:color w:val="000000"/>
                <w:szCs w:val="16"/>
              </w:rPr>
            </w:pPr>
            <w:r w:rsidRPr="00E610A5">
              <w:t>Other Sectors – Commercial/</w:t>
            </w:r>
            <w:r w:rsidR="007A22C7" w:rsidRPr="00E610A5">
              <w:t xml:space="preserve"> </w:t>
            </w:r>
            <w:r w:rsidRPr="00E610A5">
              <w:t>Institutional Solid Fuels</w:t>
            </w:r>
          </w:p>
        </w:tc>
        <w:tc>
          <w:tcPr>
            <w:tcW w:w="273" w:type="pct"/>
            <w:shd w:val="clear" w:color="auto" w:fill="auto"/>
          </w:tcPr>
          <w:p w14:paraId="30DBD28E"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C296B6C" w14:textId="77777777" w:rsidR="00B00956" w:rsidRPr="00E610A5" w:rsidRDefault="00B00956" w:rsidP="00C245AC">
            <w:pPr>
              <w:pStyle w:val="TableText"/>
              <w:spacing w:before="50" w:after="50"/>
              <w:jc w:val="right"/>
              <w:rPr>
                <w:rFonts w:cs="Arial"/>
                <w:color w:val="000000"/>
                <w:szCs w:val="16"/>
              </w:rPr>
            </w:pPr>
            <w:r w:rsidRPr="00E610A5">
              <w:t>142.2</w:t>
            </w:r>
          </w:p>
        </w:tc>
        <w:tc>
          <w:tcPr>
            <w:tcW w:w="626" w:type="pct"/>
            <w:shd w:val="clear" w:color="auto" w:fill="auto"/>
          </w:tcPr>
          <w:p w14:paraId="5C0B0645" w14:textId="77777777" w:rsidR="00B00956" w:rsidRPr="00E610A5" w:rsidRDefault="00B00956" w:rsidP="00C245AC">
            <w:pPr>
              <w:pStyle w:val="TableText"/>
              <w:spacing w:before="50" w:after="50"/>
              <w:jc w:val="right"/>
              <w:rPr>
                <w:rFonts w:cs="Arial"/>
                <w:color w:val="000000"/>
                <w:szCs w:val="16"/>
              </w:rPr>
            </w:pPr>
            <w:r w:rsidRPr="00E610A5">
              <w:t>80.7</w:t>
            </w:r>
          </w:p>
        </w:tc>
        <w:tc>
          <w:tcPr>
            <w:tcW w:w="513" w:type="pct"/>
            <w:shd w:val="clear" w:color="auto" w:fill="auto"/>
          </w:tcPr>
          <w:p w14:paraId="2DFC5E9B"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45C63C78"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610AB177" w14:textId="77777777" w:rsidR="00B00956" w:rsidRPr="00E610A5" w:rsidRDefault="00B00956" w:rsidP="00C245AC">
            <w:pPr>
              <w:pStyle w:val="TableText"/>
              <w:spacing w:before="50" w:after="50"/>
              <w:jc w:val="right"/>
              <w:rPr>
                <w:rFonts w:cs="Arial"/>
                <w:color w:val="000000"/>
                <w:szCs w:val="16"/>
              </w:rPr>
            </w:pPr>
            <w:r w:rsidRPr="00E610A5">
              <w:t>96.2</w:t>
            </w:r>
          </w:p>
        </w:tc>
      </w:tr>
      <w:tr w:rsidR="006E7877" w:rsidRPr="00E610A5" w14:paraId="0E334245" w14:textId="77777777" w:rsidTr="006E7877">
        <w:tc>
          <w:tcPr>
            <w:tcW w:w="513" w:type="pct"/>
          </w:tcPr>
          <w:p w14:paraId="2C09C4A1" w14:textId="77777777" w:rsidR="00B00956" w:rsidRPr="00E610A5" w:rsidRDefault="00B00956" w:rsidP="00C245AC">
            <w:pPr>
              <w:pStyle w:val="TableText"/>
              <w:spacing w:before="50" w:after="50"/>
              <w:rPr>
                <w:rFonts w:cs="Arial"/>
                <w:color w:val="000000"/>
                <w:szCs w:val="16"/>
              </w:rPr>
            </w:pPr>
            <w:r w:rsidRPr="00E610A5">
              <w:t>4.A.2</w:t>
            </w:r>
          </w:p>
        </w:tc>
        <w:tc>
          <w:tcPr>
            <w:tcW w:w="1434" w:type="pct"/>
            <w:shd w:val="clear" w:color="auto" w:fill="auto"/>
          </w:tcPr>
          <w:p w14:paraId="0DC9263D" w14:textId="77777777" w:rsidR="00B00956" w:rsidRPr="00E610A5" w:rsidRDefault="00B00956" w:rsidP="00C245AC">
            <w:pPr>
              <w:pStyle w:val="TableText"/>
              <w:spacing w:before="50" w:after="50"/>
              <w:rPr>
                <w:rFonts w:cs="Arial"/>
                <w:color w:val="000000"/>
                <w:szCs w:val="16"/>
              </w:rPr>
            </w:pPr>
            <w:r w:rsidRPr="00E610A5">
              <w:t>Forest Land – Land Converted to Forest Land</w:t>
            </w:r>
          </w:p>
        </w:tc>
        <w:tc>
          <w:tcPr>
            <w:tcW w:w="273" w:type="pct"/>
            <w:shd w:val="clear" w:color="auto" w:fill="auto"/>
          </w:tcPr>
          <w:p w14:paraId="78CCAC27"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Calibri"/>
                <w:color w:val="000000"/>
                <w:szCs w:val="16"/>
              </w:rPr>
              <w:t xml:space="preserve"> </w:t>
            </w:r>
          </w:p>
        </w:tc>
        <w:tc>
          <w:tcPr>
            <w:tcW w:w="615" w:type="pct"/>
            <w:shd w:val="clear" w:color="auto" w:fill="auto"/>
          </w:tcPr>
          <w:p w14:paraId="5EF544A2" w14:textId="77777777" w:rsidR="00B00956" w:rsidRPr="00E610A5" w:rsidRDefault="00B00956" w:rsidP="00C245AC">
            <w:pPr>
              <w:pStyle w:val="TableText"/>
              <w:spacing w:before="50" w:after="50"/>
              <w:jc w:val="right"/>
              <w:rPr>
                <w:rFonts w:cs="Arial"/>
                <w:color w:val="000000"/>
                <w:szCs w:val="16"/>
              </w:rPr>
            </w:pPr>
            <w:r w:rsidRPr="00E610A5">
              <w:t>124.3</w:t>
            </w:r>
          </w:p>
        </w:tc>
        <w:tc>
          <w:tcPr>
            <w:tcW w:w="626" w:type="pct"/>
            <w:shd w:val="clear" w:color="auto" w:fill="auto"/>
          </w:tcPr>
          <w:p w14:paraId="0256ED6C" w14:textId="77777777" w:rsidR="00B00956" w:rsidRPr="00E610A5" w:rsidRDefault="00B00956" w:rsidP="00C245AC">
            <w:pPr>
              <w:pStyle w:val="TableText"/>
              <w:spacing w:before="50" w:after="50"/>
              <w:jc w:val="right"/>
              <w:rPr>
                <w:rFonts w:cs="Arial"/>
                <w:color w:val="000000"/>
                <w:szCs w:val="16"/>
              </w:rPr>
            </w:pPr>
            <w:r w:rsidRPr="00E610A5">
              <w:t>58.0</w:t>
            </w:r>
          </w:p>
        </w:tc>
        <w:tc>
          <w:tcPr>
            <w:tcW w:w="513" w:type="pct"/>
            <w:shd w:val="clear" w:color="auto" w:fill="auto"/>
          </w:tcPr>
          <w:p w14:paraId="5BDEF14B"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12DBB8C5"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124C24FA" w14:textId="77777777" w:rsidR="00B00956" w:rsidRPr="00E610A5" w:rsidRDefault="00B00956" w:rsidP="00C245AC">
            <w:pPr>
              <w:pStyle w:val="TableText"/>
              <w:spacing w:before="50" w:after="50"/>
              <w:jc w:val="right"/>
              <w:rPr>
                <w:rFonts w:cs="Arial"/>
                <w:color w:val="000000"/>
                <w:szCs w:val="16"/>
              </w:rPr>
            </w:pPr>
            <w:r w:rsidRPr="00E610A5">
              <w:t>96.3</w:t>
            </w:r>
          </w:p>
        </w:tc>
      </w:tr>
      <w:tr w:rsidR="006E7877" w:rsidRPr="00E610A5" w14:paraId="48E634FB" w14:textId="77777777" w:rsidTr="006E7877">
        <w:tc>
          <w:tcPr>
            <w:tcW w:w="513" w:type="pct"/>
          </w:tcPr>
          <w:p w14:paraId="5F82146D" w14:textId="77777777" w:rsidR="00B00956" w:rsidRPr="00E610A5" w:rsidRDefault="00B00956" w:rsidP="00C245AC">
            <w:pPr>
              <w:pStyle w:val="TableText"/>
              <w:spacing w:before="50" w:after="50"/>
              <w:rPr>
                <w:rFonts w:cs="Arial"/>
                <w:color w:val="000000"/>
                <w:szCs w:val="16"/>
              </w:rPr>
            </w:pPr>
            <w:r w:rsidRPr="00E610A5">
              <w:t>3.B.1.2</w:t>
            </w:r>
          </w:p>
        </w:tc>
        <w:tc>
          <w:tcPr>
            <w:tcW w:w="1434" w:type="pct"/>
            <w:shd w:val="clear" w:color="auto" w:fill="auto"/>
          </w:tcPr>
          <w:p w14:paraId="1C567EC1" w14:textId="77777777" w:rsidR="00B00956" w:rsidRPr="00E610A5" w:rsidRDefault="00B00956" w:rsidP="00C245AC">
            <w:pPr>
              <w:pStyle w:val="TableText"/>
              <w:spacing w:before="50" w:after="50"/>
              <w:rPr>
                <w:rFonts w:cs="Arial"/>
                <w:color w:val="000000"/>
                <w:szCs w:val="16"/>
              </w:rPr>
            </w:pPr>
            <w:r w:rsidRPr="00E610A5">
              <w:t>CH</w:t>
            </w:r>
            <w:r w:rsidRPr="00E610A5">
              <w:rPr>
                <w:vertAlign w:val="subscript"/>
              </w:rPr>
              <w:t>4</w:t>
            </w:r>
            <w:r w:rsidRPr="00E610A5">
              <w:t xml:space="preserve"> Emissions – Sheep</w:t>
            </w:r>
          </w:p>
        </w:tc>
        <w:tc>
          <w:tcPr>
            <w:tcW w:w="273" w:type="pct"/>
            <w:shd w:val="clear" w:color="auto" w:fill="auto"/>
          </w:tcPr>
          <w:p w14:paraId="3D496DD5"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4507554D" w14:textId="77777777" w:rsidR="00B00956" w:rsidRPr="00E610A5" w:rsidRDefault="00B00956" w:rsidP="00C245AC">
            <w:pPr>
              <w:pStyle w:val="TableText"/>
              <w:spacing w:before="50" w:after="50"/>
              <w:jc w:val="right"/>
              <w:rPr>
                <w:rFonts w:cs="Arial"/>
                <w:color w:val="000000"/>
                <w:szCs w:val="16"/>
              </w:rPr>
            </w:pPr>
            <w:r w:rsidRPr="00E610A5">
              <w:t>148.8</w:t>
            </w:r>
          </w:p>
        </w:tc>
        <w:tc>
          <w:tcPr>
            <w:tcW w:w="626" w:type="pct"/>
            <w:shd w:val="clear" w:color="auto" w:fill="auto"/>
          </w:tcPr>
          <w:p w14:paraId="45604B68" w14:textId="77777777" w:rsidR="00B00956" w:rsidRPr="00E610A5" w:rsidRDefault="00B00956" w:rsidP="00C245AC">
            <w:pPr>
              <w:pStyle w:val="TableText"/>
              <w:spacing w:before="50" w:after="50"/>
              <w:jc w:val="right"/>
              <w:rPr>
                <w:rFonts w:cs="Arial"/>
                <w:color w:val="000000"/>
                <w:szCs w:val="16"/>
              </w:rPr>
            </w:pPr>
            <w:r w:rsidRPr="00E610A5">
              <w:t>95.2</w:t>
            </w:r>
          </w:p>
        </w:tc>
        <w:tc>
          <w:tcPr>
            <w:tcW w:w="513" w:type="pct"/>
            <w:shd w:val="clear" w:color="auto" w:fill="auto"/>
          </w:tcPr>
          <w:p w14:paraId="1A39A5DB"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309C8A91"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007CA583" w14:textId="77777777" w:rsidR="00B00956" w:rsidRPr="00E610A5" w:rsidRDefault="00B00956" w:rsidP="00C245AC">
            <w:pPr>
              <w:pStyle w:val="TableText"/>
              <w:spacing w:before="50" w:after="50"/>
              <w:jc w:val="right"/>
              <w:rPr>
                <w:rFonts w:cs="Arial"/>
                <w:color w:val="000000"/>
                <w:szCs w:val="16"/>
              </w:rPr>
            </w:pPr>
            <w:r w:rsidRPr="00E610A5">
              <w:t>96.5</w:t>
            </w:r>
          </w:p>
        </w:tc>
      </w:tr>
      <w:tr w:rsidR="006E7877" w:rsidRPr="00E610A5" w14:paraId="0DA622BA" w14:textId="77777777" w:rsidTr="006E7877">
        <w:tc>
          <w:tcPr>
            <w:tcW w:w="513" w:type="pct"/>
          </w:tcPr>
          <w:p w14:paraId="428B6956" w14:textId="77777777" w:rsidR="00B00956" w:rsidRPr="00E610A5" w:rsidRDefault="00B00956" w:rsidP="00C245AC">
            <w:pPr>
              <w:pStyle w:val="TableText"/>
              <w:spacing w:before="50" w:after="50"/>
              <w:rPr>
                <w:rFonts w:cs="Arial"/>
                <w:color w:val="000000"/>
                <w:szCs w:val="16"/>
              </w:rPr>
            </w:pPr>
            <w:r w:rsidRPr="00E610A5">
              <w:t>3.A.4</w:t>
            </w:r>
          </w:p>
        </w:tc>
        <w:tc>
          <w:tcPr>
            <w:tcW w:w="1434" w:type="pct"/>
            <w:shd w:val="clear" w:color="auto" w:fill="auto"/>
          </w:tcPr>
          <w:p w14:paraId="7954D99C" w14:textId="77777777" w:rsidR="00B00956" w:rsidRPr="00E610A5" w:rsidRDefault="00B00956" w:rsidP="00C245AC">
            <w:pPr>
              <w:pStyle w:val="TableText"/>
              <w:spacing w:before="50" w:after="50"/>
              <w:rPr>
                <w:rFonts w:cs="Arial"/>
                <w:color w:val="000000"/>
                <w:szCs w:val="16"/>
              </w:rPr>
            </w:pPr>
            <w:r w:rsidRPr="00E610A5">
              <w:t>Other livestock – Deer</w:t>
            </w:r>
          </w:p>
        </w:tc>
        <w:tc>
          <w:tcPr>
            <w:tcW w:w="273" w:type="pct"/>
            <w:shd w:val="clear" w:color="auto" w:fill="auto"/>
          </w:tcPr>
          <w:p w14:paraId="472D3FE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2DF9D2CB" w14:textId="77777777" w:rsidR="00B00956" w:rsidRPr="00E610A5" w:rsidRDefault="00B00956" w:rsidP="00C245AC">
            <w:pPr>
              <w:pStyle w:val="TableText"/>
              <w:spacing w:before="50" w:after="50"/>
              <w:jc w:val="right"/>
              <w:rPr>
                <w:rFonts w:cs="Arial"/>
                <w:color w:val="000000"/>
                <w:szCs w:val="16"/>
              </w:rPr>
            </w:pPr>
            <w:r w:rsidRPr="00E610A5">
              <w:t>445.5</w:t>
            </w:r>
          </w:p>
        </w:tc>
        <w:tc>
          <w:tcPr>
            <w:tcW w:w="626" w:type="pct"/>
            <w:shd w:val="clear" w:color="auto" w:fill="auto"/>
          </w:tcPr>
          <w:p w14:paraId="641886F7" w14:textId="77777777" w:rsidR="00B00956" w:rsidRPr="00E610A5" w:rsidRDefault="00B00956" w:rsidP="00C245AC">
            <w:pPr>
              <w:pStyle w:val="TableText"/>
              <w:spacing w:before="50" w:after="50"/>
              <w:jc w:val="right"/>
              <w:rPr>
                <w:rFonts w:cs="Arial"/>
                <w:color w:val="000000"/>
                <w:szCs w:val="16"/>
              </w:rPr>
            </w:pPr>
            <w:r w:rsidRPr="00E610A5">
              <w:t>492.9</w:t>
            </w:r>
          </w:p>
        </w:tc>
        <w:tc>
          <w:tcPr>
            <w:tcW w:w="513" w:type="pct"/>
            <w:shd w:val="clear" w:color="auto" w:fill="auto"/>
          </w:tcPr>
          <w:p w14:paraId="1BFEAE0A"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14677639"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602F3236" w14:textId="77777777" w:rsidR="00B00956" w:rsidRPr="00E610A5" w:rsidRDefault="00B00956" w:rsidP="00C245AC">
            <w:pPr>
              <w:pStyle w:val="TableText"/>
              <w:spacing w:before="50" w:after="50"/>
              <w:jc w:val="right"/>
              <w:rPr>
                <w:rFonts w:cs="Arial"/>
                <w:color w:val="000000"/>
                <w:szCs w:val="16"/>
              </w:rPr>
            </w:pPr>
            <w:r w:rsidRPr="00E610A5">
              <w:t>96.6</w:t>
            </w:r>
          </w:p>
        </w:tc>
      </w:tr>
      <w:tr w:rsidR="006E7877" w:rsidRPr="00E610A5" w14:paraId="6196AEEB" w14:textId="77777777" w:rsidTr="006E7877">
        <w:tc>
          <w:tcPr>
            <w:tcW w:w="513" w:type="pct"/>
          </w:tcPr>
          <w:p w14:paraId="398EFCA2" w14:textId="77777777" w:rsidR="00B00956" w:rsidRPr="00E610A5" w:rsidRDefault="00B00956" w:rsidP="00C245AC">
            <w:pPr>
              <w:pStyle w:val="TableText"/>
              <w:spacing w:before="50" w:after="50"/>
              <w:rPr>
                <w:rFonts w:cs="Arial"/>
                <w:color w:val="000000"/>
                <w:szCs w:val="16"/>
              </w:rPr>
            </w:pPr>
            <w:r w:rsidRPr="00E610A5">
              <w:t>1.A.2.d</w:t>
            </w:r>
          </w:p>
        </w:tc>
        <w:tc>
          <w:tcPr>
            <w:tcW w:w="1434" w:type="pct"/>
            <w:shd w:val="clear" w:color="auto" w:fill="auto"/>
          </w:tcPr>
          <w:p w14:paraId="3D7E9C22" w14:textId="77777777" w:rsidR="00B00956" w:rsidRPr="00E610A5" w:rsidRDefault="00B00956" w:rsidP="00C245AC">
            <w:pPr>
              <w:pStyle w:val="TableText"/>
              <w:spacing w:before="50" w:after="50"/>
              <w:rPr>
                <w:rFonts w:cs="Arial"/>
                <w:color w:val="000000"/>
                <w:szCs w:val="16"/>
              </w:rPr>
            </w:pPr>
            <w:r w:rsidRPr="00E610A5">
              <w:t>Manufacturing Industries and Construction – Pulp, Paper and Print Solid Fuels</w:t>
            </w:r>
          </w:p>
        </w:tc>
        <w:tc>
          <w:tcPr>
            <w:tcW w:w="273" w:type="pct"/>
            <w:shd w:val="clear" w:color="auto" w:fill="auto"/>
          </w:tcPr>
          <w:p w14:paraId="3D38908E"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3E0E6703" w14:textId="77777777" w:rsidR="00B00956" w:rsidRPr="00E610A5" w:rsidRDefault="00B00956" w:rsidP="00C245AC">
            <w:pPr>
              <w:pStyle w:val="TableText"/>
              <w:spacing w:before="50" w:after="50"/>
              <w:jc w:val="right"/>
              <w:rPr>
                <w:rFonts w:cs="Arial"/>
                <w:color w:val="000000"/>
                <w:szCs w:val="16"/>
              </w:rPr>
            </w:pPr>
            <w:r w:rsidRPr="00E610A5">
              <w:t>109.5</w:t>
            </w:r>
          </w:p>
        </w:tc>
        <w:tc>
          <w:tcPr>
            <w:tcW w:w="626" w:type="pct"/>
            <w:shd w:val="clear" w:color="auto" w:fill="auto"/>
          </w:tcPr>
          <w:p w14:paraId="4992A63F" w14:textId="77777777" w:rsidR="00B00956" w:rsidRPr="00E610A5" w:rsidRDefault="00B00956" w:rsidP="00C245AC">
            <w:pPr>
              <w:pStyle w:val="TableText"/>
              <w:spacing w:before="50" w:after="50"/>
              <w:jc w:val="right"/>
              <w:rPr>
                <w:rFonts w:cs="Arial"/>
                <w:color w:val="000000"/>
                <w:szCs w:val="16"/>
              </w:rPr>
            </w:pPr>
            <w:r w:rsidRPr="00E610A5">
              <w:t>47.2</w:t>
            </w:r>
          </w:p>
        </w:tc>
        <w:tc>
          <w:tcPr>
            <w:tcW w:w="513" w:type="pct"/>
            <w:shd w:val="clear" w:color="auto" w:fill="auto"/>
          </w:tcPr>
          <w:p w14:paraId="1A0095A8"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237A0E8C"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1C8CD366" w14:textId="77777777" w:rsidR="00B00956" w:rsidRPr="00E610A5" w:rsidRDefault="00B00956" w:rsidP="00C245AC">
            <w:pPr>
              <w:pStyle w:val="TableText"/>
              <w:spacing w:before="50" w:after="50"/>
              <w:jc w:val="right"/>
              <w:rPr>
                <w:rFonts w:cs="Arial"/>
                <w:color w:val="000000"/>
                <w:szCs w:val="16"/>
              </w:rPr>
            </w:pPr>
            <w:r w:rsidRPr="00E610A5">
              <w:t>96.7</w:t>
            </w:r>
          </w:p>
        </w:tc>
      </w:tr>
      <w:tr w:rsidR="006E7877" w:rsidRPr="00E610A5" w14:paraId="5CBFEA6E" w14:textId="77777777" w:rsidTr="006E7877">
        <w:tc>
          <w:tcPr>
            <w:tcW w:w="513" w:type="pct"/>
          </w:tcPr>
          <w:p w14:paraId="6CC1566B" w14:textId="77777777" w:rsidR="00B00956" w:rsidRPr="00E610A5" w:rsidRDefault="00B00956" w:rsidP="00C245AC">
            <w:pPr>
              <w:pStyle w:val="TableText"/>
              <w:spacing w:before="50" w:after="50"/>
              <w:rPr>
                <w:rFonts w:cs="Arial"/>
                <w:color w:val="000000"/>
                <w:szCs w:val="16"/>
              </w:rPr>
            </w:pPr>
            <w:r w:rsidRPr="00E610A5">
              <w:t>4.B.2</w:t>
            </w:r>
          </w:p>
        </w:tc>
        <w:tc>
          <w:tcPr>
            <w:tcW w:w="1434" w:type="pct"/>
            <w:shd w:val="clear" w:color="auto" w:fill="auto"/>
          </w:tcPr>
          <w:p w14:paraId="501D3A09" w14:textId="77777777" w:rsidR="00B00956" w:rsidRPr="00E610A5" w:rsidRDefault="00B00956" w:rsidP="00C245AC">
            <w:pPr>
              <w:pStyle w:val="TableText"/>
              <w:spacing w:before="50" w:after="50"/>
              <w:rPr>
                <w:rFonts w:cs="Arial"/>
                <w:color w:val="000000"/>
                <w:szCs w:val="16"/>
              </w:rPr>
            </w:pPr>
            <w:r w:rsidRPr="00E610A5">
              <w:t>Cropland – Land Converted to Cropland</w:t>
            </w:r>
          </w:p>
        </w:tc>
        <w:tc>
          <w:tcPr>
            <w:tcW w:w="273" w:type="pct"/>
            <w:shd w:val="clear" w:color="auto" w:fill="auto"/>
          </w:tcPr>
          <w:p w14:paraId="0C484C28"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C9E48B0" w14:textId="77777777" w:rsidR="00B00956" w:rsidRPr="00E610A5" w:rsidRDefault="00B00956" w:rsidP="00C245AC">
            <w:pPr>
              <w:pStyle w:val="TableText"/>
              <w:spacing w:before="50" w:after="50"/>
              <w:jc w:val="right"/>
              <w:rPr>
                <w:rFonts w:cs="Arial"/>
                <w:color w:val="000000"/>
                <w:szCs w:val="16"/>
              </w:rPr>
            </w:pPr>
            <w:r w:rsidRPr="00E610A5">
              <w:t>117.3</w:t>
            </w:r>
          </w:p>
        </w:tc>
        <w:tc>
          <w:tcPr>
            <w:tcW w:w="626" w:type="pct"/>
            <w:shd w:val="clear" w:color="auto" w:fill="auto"/>
          </w:tcPr>
          <w:p w14:paraId="6F575D94" w14:textId="77777777" w:rsidR="00B00956" w:rsidRPr="00E610A5" w:rsidRDefault="00B00956" w:rsidP="00C245AC">
            <w:pPr>
              <w:pStyle w:val="TableText"/>
              <w:spacing w:before="50" w:after="50"/>
              <w:jc w:val="right"/>
              <w:rPr>
                <w:rFonts w:cs="Arial"/>
                <w:color w:val="000000"/>
                <w:szCs w:val="16"/>
              </w:rPr>
            </w:pPr>
            <w:r w:rsidRPr="00E610A5">
              <w:t>63.8</w:t>
            </w:r>
          </w:p>
        </w:tc>
        <w:tc>
          <w:tcPr>
            <w:tcW w:w="513" w:type="pct"/>
            <w:shd w:val="clear" w:color="auto" w:fill="auto"/>
          </w:tcPr>
          <w:p w14:paraId="05ADE836"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7BB2136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799ED0DF" w14:textId="77777777" w:rsidR="00B00956" w:rsidRPr="00E610A5" w:rsidRDefault="00B00956" w:rsidP="00C245AC">
            <w:pPr>
              <w:pStyle w:val="TableText"/>
              <w:spacing w:before="50" w:after="50"/>
              <w:jc w:val="right"/>
              <w:rPr>
                <w:rFonts w:cs="Arial"/>
                <w:color w:val="000000"/>
                <w:szCs w:val="16"/>
              </w:rPr>
            </w:pPr>
            <w:r w:rsidRPr="00E610A5">
              <w:t>96.8</w:t>
            </w:r>
          </w:p>
        </w:tc>
      </w:tr>
      <w:tr w:rsidR="006E7877" w:rsidRPr="00E610A5" w14:paraId="23F7F21E" w14:textId="77777777" w:rsidTr="006E7877">
        <w:tc>
          <w:tcPr>
            <w:tcW w:w="513" w:type="pct"/>
          </w:tcPr>
          <w:p w14:paraId="49915BB2" w14:textId="77777777" w:rsidR="00B00956" w:rsidRPr="00E610A5" w:rsidRDefault="00B00956" w:rsidP="00C245AC">
            <w:pPr>
              <w:pStyle w:val="TableText"/>
              <w:spacing w:before="50" w:after="50"/>
              <w:rPr>
                <w:rFonts w:cs="Arial"/>
                <w:color w:val="000000"/>
                <w:szCs w:val="16"/>
              </w:rPr>
            </w:pPr>
            <w:r w:rsidRPr="00E610A5">
              <w:lastRenderedPageBreak/>
              <w:t>5.C</w:t>
            </w:r>
          </w:p>
        </w:tc>
        <w:tc>
          <w:tcPr>
            <w:tcW w:w="1434" w:type="pct"/>
            <w:shd w:val="clear" w:color="auto" w:fill="auto"/>
          </w:tcPr>
          <w:p w14:paraId="68779E6B" w14:textId="77777777" w:rsidR="00B00956" w:rsidRPr="00E610A5" w:rsidRDefault="00B00956" w:rsidP="00C245AC">
            <w:pPr>
              <w:pStyle w:val="TableText"/>
              <w:spacing w:before="50" w:after="50"/>
              <w:rPr>
                <w:rFonts w:cs="Arial"/>
                <w:color w:val="000000"/>
                <w:szCs w:val="16"/>
              </w:rPr>
            </w:pPr>
            <w:r w:rsidRPr="00E610A5">
              <w:t>Waste – Incineration and Open Burning of Waste</w:t>
            </w:r>
          </w:p>
        </w:tc>
        <w:tc>
          <w:tcPr>
            <w:tcW w:w="273" w:type="pct"/>
            <w:shd w:val="clear" w:color="auto" w:fill="auto"/>
          </w:tcPr>
          <w:p w14:paraId="50055825"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78136525" w14:textId="77777777" w:rsidR="00B00956" w:rsidRPr="00E610A5" w:rsidRDefault="00B00956" w:rsidP="00C245AC">
            <w:pPr>
              <w:pStyle w:val="TableText"/>
              <w:spacing w:before="50" w:after="50"/>
              <w:jc w:val="right"/>
              <w:rPr>
                <w:rFonts w:cs="Arial"/>
                <w:color w:val="000000"/>
                <w:szCs w:val="16"/>
              </w:rPr>
            </w:pPr>
            <w:r w:rsidRPr="00E610A5">
              <w:t>127.3</w:t>
            </w:r>
          </w:p>
        </w:tc>
        <w:tc>
          <w:tcPr>
            <w:tcW w:w="626" w:type="pct"/>
            <w:shd w:val="clear" w:color="auto" w:fill="auto"/>
          </w:tcPr>
          <w:p w14:paraId="1B1C3740" w14:textId="77777777" w:rsidR="00B00956" w:rsidRPr="00E610A5" w:rsidRDefault="00B00956" w:rsidP="00C245AC">
            <w:pPr>
              <w:pStyle w:val="TableText"/>
              <w:spacing w:before="50" w:after="50"/>
              <w:jc w:val="right"/>
              <w:rPr>
                <w:rFonts w:cs="Arial"/>
                <w:color w:val="000000"/>
                <w:szCs w:val="16"/>
              </w:rPr>
            </w:pPr>
            <w:r w:rsidRPr="00E610A5">
              <w:t>77.8</w:t>
            </w:r>
          </w:p>
        </w:tc>
        <w:tc>
          <w:tcPr>
            <w:tcW w:w="513" w:type="pct"/>
            <w:shd w:val="clear" w:color="auto" w:fill="auto"/>
          </w:tcPr>
          <w:p w14:paraId="24806100"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6C16132A"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25EA2E1E" w14:textId="77777777" w:rsidR="00B00956" w:rsidRPr="00E610A5" w:rsidRDefault="00B00956" w:rsidP="00C245AC">
            <w:pPr>
              <w:pStyle w:val="TableText"/>
              <w:spacing w:before="50" w:after="50"/>
              <w:jc w:val="right"/>
              <w:rPr>
                <w:rFonts w:cs="Arial"/>
                <w:color w:val="000000"/>
                <w:szCs w:val="16"/>
              </w:rPr>
            </w:pPr>
            <w:r w:rsidRPr="00E610A5">
              <w:t>96.9</w:t>
            </w:r>
          </w:p>
        </w:tc>
      </w:tr>
      <w:tr w:rsidR="006E7877" w:rsidRPr="00E610A5" w14:paraId="5238103F" w14:textId="77777777" w:rsidTr="006E7877">
        <w:tc>
          <w:tcPr>
            <w:tcW w:w="513" w:type="pct"/>
          </w:tcPr>
          <w:p w14:paraId="7A102BBB" w14:textId="77777777" w:rsidR="00B00956" w:rsidRPr="00E610A5" w:rsidRDefault="00B00956" w:rsidP="00C245AC">
            <w:pPr>
              <w:pStyle w:val="TableText"/>
              <w:spacing w:before="50" w:after="50"/>
              <w:rPr>
                <w:rFonts w:cs="Arial"/>
                <w:color w:val="000000"/>
                <w:szCs w:val="16"/>
              </w:rPr>
            </w:pPr>
            <w:r w:rsidRPr="00E610A5">
              <w:t>2.F.4</w:t>
            </w:r>
          </w:p>
        </w:tc>
        <w:tc>
          <w:tcPr>
            <w:tcW w:w="1434" w:type="pct"/>
            <w:shd w:val="clear" w:color="auto" w:fill="auto"/>
          </w:tcPr>
          <w:p w14:paraId="596AA609" w14:textId="77777777" w:rsidR="00B00956" w:rsidRPr="00E610A5" w:rsidRDefault="00B00956" w:rsidP="00C245AC">
            <w:pPr>
              <w:pStyle w:val="TableText"/>
              <w:spacing w:before="50" w:after="50"/>
              <w:rPr>
                <w:rFonts w:cs="Arial"/>
                <w:color w:val="000000"/>
                <w:szCs w:val="16"/>
              </w:rPr>
            </w:pPr>
            <w:r w:rsidRPr="00E610A5">
              <w:t>Product Uses as Substitutes for ODS – Aerosols</w:t>
            </w:r>
          </w:p>
        </w:tc>
        <w:tc>
          <w:tcPr>
            <w:tcW w:w="273" w:type="pct"/>
            <w:shd w:val="clear" w:color="auto" w:fill="auto"/>
          </w:tcPr>
          <w:p w14:paraId="6B707FE8" w14:textId="77777777" w:rsidR="00B00956" w:rsidRPr="00E610A5" w:rsidRDefault="00B00956" w:rsidP="00C245AC">
            <w:pPr>
              <w:pStyle w:val="TableText"/>
              <w:spacing w:before="50" w:after="50"/>
              <w:jc w:val="center"/>
              <w:rPr>
                <w:rFonts w:cs="Arial"/>
                <w:color w:val="000000"/>
                <w:szCs w:val="16"/>
              </w:rPr>
            </w:pPr>
            <w:r w:rsidRPr="00E610A5">
              <w:t>HFCs</w:t>
            </w:r>
          </w:p>
        </w:tc>
        <w:tc>
          <w:tcPr>
            <w:tcW w:w="615" w:type="pct"/>
            <w:shd w:val="clear" w:color="auto" w:fill="auto"/>
          </w:tcPr>
          <w:p w14:paraId="55E7E2E9" w14:textId="77777777" w:rsidR="00B00956" w:rsidRPr="00E610A5" w:rsidRDefault="00B00956" w:rsidP="00C245AC">
            <w:pPr>
              <w:pStyle w:val="TableText"/>
              <w:spacing w:before="50" w:after="50"/>
              <w:jc w:val="right"/>
              <w:rPr>
                <w:rFonts w:cs="Arial"/>
                <w:color w:val="000000"/>
                <w:szCs w:val="16"/>
              </w:rPr>
            </w:pPr>
            <w:r w:rsidRPr="00E610A5">
              <w:t>0.0</w:t>
            </w:r>
          </w:p>
        </w:tc>
        <w:tc>
          <w:tcPr>
            <w:tcW w:w="626" w:type="pct"/>
            <w:shd w:val="clear" w:color="auto" w:fill="auto"/>
          </w:tcPr>
          <w:p w14:paraId="3BF8F9C2" w14:textId="77777777" w:rsidR="00B00956" w:rsidRPr="00E610A5" w:rsidRDefault="00B00956" w:rsidP="00C245AC">
            <w:pPr>
              <w:pStyle w:val="TableText"/>
              <w:spacing w:before="50" w:after="50"/>
              <w:jc w:val="right"/>
              <w:rPr>
                <w:rFonts w:cs="Arial"/>
                <w:color w:val="000000"/>
                <w:szCs w:val="16"/>
              </w:rPr>
            </w:pPr>
            <w:r w:rsidRPr="00E610A5">
              <w:t>87.2</w:t>
            </w:r>
          </w:p>
        </w:tc>
        <w:tc>
          <w:tcPr>
            <w:tcW w:w="513" w:type="pct"/>
            <w:shd w:val="clear" w:color="auto" w:fill="auto"/>
          </w:tcPr>
          <w:p w14:paraId="59925DA5"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5F1F586F"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50907DD4" w14:textId="77777777" w:rsidR="00B00956" w:rsidRPr="00E610A5" w:rsidRDefault="00B00956" w:rsidP="00C245AC">
            <w:pPr>
              <w:pStyle w:val="TableText"/>
              <w:spacing w:before="50" w:after="50"/>
              <w:jc w:val="right"/>
              <w:rPr>
                <w:rFonts w:cs="Arial"/>
                <w:color w:val="000000"/>
                <w:szCs w:val="16"/>
              </w:rPr>
            </w:pPr>
            <w:r w:rsidRPr="00E610A5">
              <w:t>97.1</w:t>
            </w:r>
          </w:p>
        </w:tc>
      </w:tr>
      <w:tr w:rsidR="006E7877" w:rsidRPr="00E610A5" w14:paraId="45F6A7DB" w14:textId="77777777" w:rsidTr="006E7877">
        <w:tc>
          <w:tcPr>
            <w:tcW w:w="513" w:type="pct"/>
          </w:tcPr>
          <w:p w14:paraId="4BD41FBF" w14:textId="77777777" w:rsidR="00B00956" w:rsidRPr="00E610A5" w:rsidRDefault="00B00956" w:rsidP="00C245AC">
            <w:pPr>
              <w:pStyle w:val="TableText"/>
              <w:spacing w:before="50" w:after="50"/>
              <w:rPr>
                <w:rFonts w:cs="Arial"/>
                <w:color w:val="000000"/>
                <w:szCs w:val="16"/>
              </w:rPr>
            </w:pPr>
            <w:r w:rsidRPr="00E610A5">
              <w:t>1.B.2.d</w:t>
            </w:r>
          </w:p>
        </w:tc>
        <w:tc>
          <w:tcPr>
            <w:tcW w:w="1434" w:type="pct"/>
            <w:shd w:val="clear" w:color="auto" w:fill="auto"/>
          </w:tcPr>
          <w:p w14:paraId="23D2BA94" w14:textId="77777777" w:rsidR="00B00956" w:rsidRPr="00E610A5" w:rsidRDefault="00B00956" w:rsidP="00C245AC">
            <w:pPr>
              <w:pStyle w:val="TableText"/>
              <w:spacing w:before="50" w:after="50"/>
              <w:rPr>
                <w:rFonts w:cs="Arial"/>
                <w:color w:val="000000"/>
                <w:szCs w:val="16"/>
              </w:rPr>
            </w:pPr>
            <w:r w:rsidRPr="00E610A5">
              <w:t>Other (please specify) – Geothermal</w:t>
            </w:r>
          </w:p>
        </w:tc>
        <w:tc>
          <w:tcPr>
            <w:tcW w:w="273" w:type="pct"/>
            <w:shd w:val="clear" w:color="auto" w:fill="auto"/>
          </w:tcPr>
          <w:p w14:paraId="664C919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227A0ED2" w14:textId="77777777" w:rsidR="00B00956" w:rsidRPr="00E610A5" w:rsidRDefault="00B00956" w:rsidP="00C245AC">
            <w:pPr>
              <w:pStyle w:val="TableText"/>
              <w:spacing w:before="50" w:after="50"/>
              <w:jc w:val="right"/>
              <w:rPr>
                <w:rFonts w:cs="Arial"/>
                <w:color w:val="000000"/>
                <w:szCs w:val="16"/>
              </w:rPr>
            </w:pPr>
            <w:r w:rsidRPr="00E610A5">
              <w:t>54.8</w:t>
            </w:r>
          </w:p>
        </w:tc>
        <w:tc>
          <w:tcPr>
            <w:tcW w:w="626" w:type="pct"/>
            <w:shd w:val="clear" w:color="auto" w:fill="auto"/>
          </w:tcPr>
          <w:p w14:paraId="3F975446" w14:textId="77777777" w:rsidR="00B00956" w:rsidRPr="00E610A5" w:rsidRDefault="00B00956" w:rsidP="00C245AC">
            <w:pPr>
              <w:pStyle w:val="TableText"/>
              <w:spacing w:before="50" w:after="50"/>
              <w:jc w:val="right"/>
              <w:rPr>
                <w:rFonts w:cs="Arial"/>
                <w:color w:val="000000"/>
                <w:szCs w:val="16"/>
              </w:rPr>
            </w:pPr>
            <w:r w:rsidRPr="00E610A5">
              <w:t>156.9</w:t>
            </w:r>
          </w:p>
        </w:tc>
        <w:tc>
          <w:tcPr>
            <w:tcW w:w="513" w:type="pct"/>
            <w:shd w:val="clear" w:color="auto" w:fill="auto"/>
          </w:tcPr>
          <w:p w14:paraId="2B88CDEF"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3A510EC2"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52B00683" w14:textId="77777777" w:rsidR="00B00956" w:rsidRPr="00E610A5" w:rsidRDefault="00B00956" w:rsidP="00C245AC">
            <w:pPr>
              <w:pStyle w:val="TableText"/>
              <w:spacing w:before="50" w:after="50"/>
              <w:jc w:val="right"/>
              <w:rPr>
                <w:rFonts w:cs="Arial"/>
                <w:color w:val="000000"/>
                <w:szCs w:val="16"/>
              </w:rPr>
            </w:pPr>
            <w:r w:rsidRPr="00E610A5">
              <w:t>97.2</w:t>
            </w:r>
          </w:p>
        </w:tc>
      </w:tr>
      <w:tr w:rsidR="006E7877" w:rsidRPr="00E610A5" w14:paraId="1D292990" w14:textId="77777777" w:rsidTr="006E7877">
        <w:tc>
          <w:tcPr>
            <w:tcW w:w="513" w:type="pct"/>
          </w:tcPr>
          <w:p w14:paraId="2292555A" w14:textId="77777777" w:rsidR="00B00956" w:rsidRPr="00E610A5" w:rsidRDefault="00B00956" w:rsidP="00C245AC">
            <w:pPr>
              <w:pStyle w:val="TableText"/>
              <w:spacing w:before="50" w:after="50"/>
              <w:rPr>
                <w:rFonts w:cs="Arial"/>
                <w:color w:val="000000"/>
                <w:szCs w:val="16"/>
              </w:rPr>
            </w:pPr>
            <w:r w:rsidRPr="00E610A5">
              <w:t>2.C.1</w:t>
            </w:r>
          </w:p>
        </w:tc>
        <w:tc>
          <w:tcPr>
            <w:tcW w:w="1434" w:type="pct"/>
            <w:shd w:val="clear" w:color="auto" w:fill="auto"/>
          </w:tcPr>
          <w:p w14:paraId="62E11A89" w14:textId="77777777" w:rsidR="00B00956" w:rsidRPr="00E610A5" w:rsidRDefault="00B00956" w:rsidP="00C245AC">
            <w:pPr>
              <w:pStyle w:val="TableText"/>
              <w:spacing w:before="50" w:after="50"/>
              <w:rPr>
                <w:rFonts w:cs="Arial"/>
                <w:color w:val="000000"/>
                <w:szCs w:val="16"/>
              </w:rPr>
            </w:pPr>
            <w:r w:rsidRPr="00E610A5">
              <w:t>Metal Industry – Iron and Steel Production</w:t>
            </w:r>
          </w:p>
        </w:tc>
        <w:tc>
          <w:tcPr>
            <w:tcW w:w="273" w:type="pct"/>
            <w:shd w:val="clear" w:color="auto" w:fill="auto"/>
          </w:tcPr>
          <w:p w14:paraId="70C3E67D"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266E38C1" w14:textId="77777777" w:rsidR="00B00956" w:rsidRPr="00E610A5" w:rsidRDefault="00B00956" w:rsidP="00C245AC">
            <w:pPr>
              <w:pStyle w:val="TableText"/>
              <w:spacing w:before="50" w:after="50"/>
              <w:jc w:val="right"/>
              <w:rPr>
                <w:rFonts w:cs="Arial"/>
                <w:color w:val="000000"/>
                <w:szCs w:val="16"/>
              </w:rPr>
            </w:pPr>
            <w:r w:rsidRPr="00E610A5">
              <w:t>1,306.7</w:t>
            </w:r>
          </w:p>
        </w:tc>
        <w:tc>
          <w:tcPr>
            <w:tcW w:w="626" w:type="pct"/>
            <w:shd w:val="clear" w:color="auto" w:fill="auto"/>
          </w:tcPr>
          <w:p w14:paraId="6D841AF4" w14:textId="77777777" w:rsidR="00B00956" w:rsidRPr="00E610A5" w:rsidRDefault="00B00956" w:rsidP="00C245AC">
            <w:pPr>
              <w:pStyle w:val="TableText"/>
              <w:spacing w:before="50" w:after="50"/>
              <w:jc w:val="right"/>
              <w:rPr>
                <w:rFonts w:cs="Arial"/>
                <w:color w:val="000000"/>
                <w:szCs w:val="16"/>
              </w:rPr>
            </w:pPr>
            <w:r w:rsidRPr="00E610A5">
              <w:t>1,661.6</w:t>
            </w:r>
          </w:p>
        </w:tc>
        <w:tc>
          <w:tcPr>
            <w:tcW w:w="513" w:type="pct"/>
            <w:shd w:val="clear" w:color="auto" w:fill="auto"/>
          </w:tcPr>
          <w:p w14:paraId="000AF07D"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3EB8A9FA"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D5DA8FF" w14:textId="77777777" w:rsidR="00B00956" w:rsidRPr="00E610A5" w:rsidRDefault="00B00956" w:rsidP="00C245AC">
            <w:pPr>
              <w:pStyle w:val="TableText"/>
              <w:spacing w:before="50" w:after="50"/>
              <w:jc w:val="right"/>
              <w:rPr>
                <w:rFonts w:cs="Arial"/>
                <w:color w:val="000000"/>
                <w:szCs w:val="16"/>
              </w:rPr>
            </w:pPr>
            <w:r w:rsidRPr="00E610A5">
              <w:t>97.3</w:t>
            </w:r>
          </w:p>
        </w:tc>
      </w:tr>
      <w:tr w:rsidR="006E7877" w:rsidRPr="00E610A5" w14:paraId="5437D4A4" w14:textId="77777777" w:rsidTr="006E7877">
        <w:tc>
          <w:tcPr>
            <w:tcW w:w="513" w:type="pct"/>
          </w:tcPr>
          <w:p w14:paraId="4F2C3481" w14:textId="77777777" w:rsidR="00B00956" w:rsidRPr="00E610A5" w:rsidRDefault="00B00956" w:rsidP="00C245AC">
            <w:pPr>
              <w:pStyle w:val="TableText"/>
              <w:spacing w:before="50" w:after="50"/>
              <w:rPr>
                <w:rFonts w:cs="Arial"/>
                <w:color w:val="000000"/>
                <w:szCs w:val="16"/>
              </w:rPr>
            </w:pPr>
            <w:r w:rsidRPr="00E610A5">
              <w:t>1.A.4.a</w:t>
            </w:r>
          </w:p>
        </w:tc>
        <w:tc>
          <w:tcPr>
            <w:tcW w:w="1434" w:type="pct"/>
            <w:shd w:val="clear" w:color="auto" w:fill="auto"/>
          </w:tcPr>
          <w:p w14:paraId="6DE725BB" w14:textId="0A0EA06F" w:rsidR="00B00956" w:rsidRPr="00E610A5" w:rsidRDefault="00B00956" w:rsidP="00C245AC">
            <w:pPr>
              <w:pStyle w:val="TableText"/>
              <w:spacing w:before="50" w:after="50"/>
              <w:rPr>
                <w:rFonts w:cs="Arial"/>
                <w:color w:val="000000"/>
                <w:szCs w:val="16"/>
              </w:rPr>
            </w:pPr>
            <w:r w:rsidRPr="00E610A5">
              <w:t>Other Sectors – Commercial/</w:t>
            </w:r>
            <w:r w:rsidR="007A22C7" w:rsidRPr="00E610A5">
              <w:t xml:space="preserve"> </w:t>
            </w:r>
            <w:r w:rsidRPr="00E610A5">
              <w:t>Institutional Liquid Fuels</w:t>
            </w:r>
          </w:p>
        </w:tc>
        <w:tc>
          <w:tcPr>
            <w:tcW w:w="273" w:type="pct"/>
            <w:shd w:val="clear" w:color="auto" w:fill="auto"/>
          </w:tcPr>
          <w:p w14:paraId="579F743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B3A306F" w14:textId="77777777" w:rsidR="00B00956" w:rsidRPr="00E610A5" w:rsidRDefault="00B00956" w:rsidP="00C245AC">
            <w:pPr>
              <w:pStyle w:val="TableText"/>
              <w:spacing w:before="50" w:after="50"/>
              <w:jc w:val="right"/>
              <w:rPr>
                <w:rFonts w:cs="Arial"/>
                <w:color w:val="000000"/>
                <w:szCs w:val="16"/>
              </w:rPr>
            </w:pPr>
            <w:r w:rsidRPr="00E610A5">
              <w:t>500.6</w:t>
            </w:r>
          </w:p>
        </w:tc>
        <w:tc>
          <w:tcPr>
            <w:tcW w:w="626" w:type="pct"/>
            <w:shd w:val="clear" w:color="auto" w:fill="auto"/>
          </w:tcPr>
          <w:p w14:paraId="2260CC9F" w14:textId="77777777" w:rsidR="00B00956" w:rsidRPr="00E610A5" w:rsidRDefault="00B00956" w:rsidP="00C245AC">
            <w:pPr>
              <w:pStyle w:val="TableText"/>
              <w:spacing w:before="50" w:after="50"/>
              <w:jc w:val="right"/>
              <w:rPr>
                <w:rFonts w:cs="Arial"/>
                <w:color w:val="000000"/>
                <w:szCs w:val="16"/>
              </w:rPr>
            </w:pPr>
            <w:r w:rsidRPr="00E610A5">
              <w:t>587.4</w:t>
            </w:r>
          </w:p>
        </w:tc>
        <w:tc>
          <w:tcPr>
            <w:tcW w:w="513" w:type="pct"/>
            <w:shd w:val="clear" w:color="auto" w:fill="auto"/>
          </w:tcPr>
          <w:p w14:paraId="7696AF5F"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0DD2D7E2"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6CB0C30E" w14:textId="77777777" w:rsidR="00B00956" w:rsidRPr="00E610A5" w:rsidRDefault="00B00956" w:rsidP="00C245AC">
            <w:pPr>
              <w:pStyle w:val="TableText"/>
              <w:spacing w:before="50" w:after="50"/>
              <w:jc w:val="right"/>
              <w:rPr>
                <w:rFonts w:cs="Arial"/>
                <w:color w:val="000000"/>
                <w:szCs w:val="16"/>
              </w:rPr>
            </w:pPr>
            <w:r w:rsidRPr="00E610A5">
              <w:t>97.4</w:t>
            </w:r>
          </w:p>
        </w:tc>
      </w:tr>
      <w:tr w:rsidR="006E7877" w:rsidRPr="00E610A5" w14:paraId="0326797E" w14:textId="77777777" w:rsidTr="006E7877">
        <w:tc>
          <w:tcPr>
            <w:tcW w:w="513" w:type="pct"/>
          </w:tcPr>
          <w:p w14:paraId="7CE5686C" w14:textId="77777777" w:rsidR="00B00956" w:rsidRPr="00E610A5" w:rsidRDefault="00B00956" w:rsidP="00C245AC">
            <w:pPr>
              <w:pStyle w:val="TableText"/>
              <w:spacing w:before="50" w:after="50"/>
              <w:rPr>
                <w:rFonts w:cs="Arial"/>
                <w:color w:val="000000"/>
                <w:szCs w:val="16"/>
              </w:rPr>
            </w:pPr>
            <w:r w:rsidRPr="00E610A5">
              <w:t>1.A.3.b</w:t>
            </w:r>
          </w:p>
        </w:tc>
        <w:tc>
          <w:tcPr>
            <w:tcW w:w="1434" w:type="pct"/>
            <w:shd w:val="clear" w:color="auto" w:fill="auto"/>
          </w:tcPr>
          <w:p w14:paraId="07E3F711" w14:textId="77777777" w:rsidR="00B00956" w:rsidRPr="00E610A5" w:rsidRDefault="00B00956" w:rsidP="00C245AC">
            <w:pPr>
              <w:pStyle w:val="TableText"/>
              <w:spacing w:before="50" w:after="50"/>
              <w:rPr>
                <w:rFonts w:cs="Arial"/>
                <w:color w:val="000000"/>
                <w:szCs w:val="16"/>
              </w:rPr>
            </w:pPr>
            <w:r w:rsidRPr="00E610A5">
              <w:t>Transport – Road Transportation Liquid Fuels</w:t>
            </w:r>
          </w:p>
        </w:tc>
        <w:tc>
          <w:tcPr>
            <w:tcW w:w="273" w:type="pct"/>
            <w:shd w:val="clear" w:color="auto" w:fill="auto"/>
          </w:tcPr>
          <w:p w14:paraId="4F89F628"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7AB53219" w14:textId="77777777" w:rsidR="00B00956" w:rsidRPr="00E610A5" w:rsidRDefault="00B00956" w:rsidP="00C245AC">
            <w:pPr>
              <w:pStyle w:val="TableText"/>
              <w:spacing w:before="50" w:after="50"/>
              <w:jc w:val="right"/>
              <w:rPr>
                <w:rFonts w:cs="Arial"/>
                <w:color w:val="000000"/>
                <w:szCs w:val="16"/>
              </w:rPr>
            </w:pPr>
            <w:r w:rsidRPr="00E610A5">
              <w:t>72.9</w:t>
            </w:r>
          </w:p>
        </w:tc>
        <w:tc>
          <w:tcPr>
            <w:tcW w:w="626" w:type="pct"/>
            <w:shd w:val="clear" w:color="auto" w:fill="auto"/>
          </w:tcPr>
          <w:p w14:paraId="144FD38F" w14:textId="77777777" w:rsidR="00B00956" w:rsidRPr="00E610A5" w:rsidRDefault="00B00956" w:rsidP="00C245AC">
            <w:pPr>
              <w:pStyle w:val="TableText"/>
              <w:spacing w:before="50" w:after="50"/>
              <w:jc w:val="right"/>
              <w:rPr>
                <w:rFonts w:cs="Arial"/>
                <w:color w:val="000000"/>
                <w:szCs w:val="16"/>
              </w:rPr>
            </w:pPr>
            <w:r w:rsidRPr="00E610A5">
              <w:t>18.2</w:t>
            </w:r>
          </w:p>
        </w:tc>
        <w:tc>
          <w:tcPr>
            <w:tcW w:w="513" w:type="pct"/>
            <w:shd w:val="clear" w:color="auto" w:fill="auto"/>
          </w:tcPr>
          <w:p w14:paraId="5573CCC5"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568387C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0EFC611E" w14:textId="77777777" w:rsidR="00B00956" w:rsidRPr="00E610A5" w:rsidRDefault="00B00956" w:rsidP="00C245AC">
            <w:pPr>
              <w:pStyle w:val="TableText"/>
              <w:spacing w:before="50" w:after="50"/>
              <w:jc w:val="right"/>
              <w:rPr>
                <w:rFonts w:cs="Arial"/>
                <w:color w:val="000000"/>
                <w:szCs w:val="16"/>
              </w:rPr>
            </w:pPr>
            <w:r w:rsidRPr="00E610A5">
              <w:t>97.5</w:t>
            </w:r>
          </w:p>
        </w:tc>
      </w:tr>
      <w:tr w:rsidR="006E7877" w:rsidRPr="00E610A5" w14:paraId="22D51CC5" w14:textId="77777777" w:rsidTr="006E7877">
        <w:tc>
          <w:tcPr>
            <w:tcW w:w="513" w:type="pct"/>
          </w:tcPr>
          <w:p w14:paraId="760F9616" w14:textId="77777777" w:rsidR="00B00956" w:rsidRPr="00E610A5" w:rsidRDefault="00B00956" w:rsidP="00C245AC">
            <w:pPr>
              <w:pStyle w:val="TableText"/>
              <w:spacing w:before="50" w:after="50"/>
              <w:rPr>
                <w:rFonts w:cs="Arial"/>
                <w:color w:val="000000"/>
                <w:szCs w:val="16"/>
              </w:rPr>
            </w:pPr>
            <w:r w:rsidRPr="00E610A5">
              <w:t>1.A.2.e</w:t>
            </w:r>
          </w:p>
        </w:tc>
        <w:tc>
          <w:tcPr>
            <w:tcW w:w="1434" w:type="pct"/>
            <w:shd w:val="clear" w:color="auto" w:fill="auto"/>
          </w:tcPr>
          <w:p w14:paraId="4EFDB67D" w14:textId="77777777" w:rsidR="00B00956" w:rsidRPr="00E610A5" w:rsidRDefault="00B00956" w:rsidP="00C245AC">
            <w:pPr>
              <w:pStyle w:val="TableText"/>
              <w:spacing w:before="50" w:after="50"/>
              <w:rPr>
                <w:rFonts w:cs="Arial"/>
                <w:color w:val="000000"/>
                <w:szCs w:val="16"/>
              </w:rPr>
            </w:pPr>
            <w:r w:rsidRPr="00E610A5">
              <w:t>Manufacturing Industries and Construction – Food Processing, Beverages and Tobacco Liquid Fuels</w:t>
            </w:r>
          </w:p>
        </w:tc>
        <w:tc>
          <w:tcPr>
            <w:tcW w:w="273" w:type="pct"/>
            <w:shd w:val="clear" w:color="auto" w:fill="auto"/>
          </w:tcPr>
          <w:p w14:paraId="764ECAEC"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7CBC70E" w14:textId="77777777" w:rsidR="00B00956" w:rsidRPr="00E610A5" w:rsidRDefault="00B00956" w:rsidP="00C245AC">
            <w:pPr>
              <w:pStyle w:val="TableText"/>
              <w:spacing w:before="50" w:after="50"/>
              <w:jc w:val="right"/>
              <w:rPr>
                <w:rFonts w:cs="Arial"/>
                <w:color w:val="000000"/>
                <w:szCs w:val="16"/>
              </w:rPr>
            </w:pPr>
            <w:r w:rsidRPr="00E610A5">
              <w:t>269.4</w:t>
            </w:r>
          </w:p>
        </w:tc>
        <w:tc>
          <w:tcPr>
            <w:tcW w:w="626" w:type="pct"/>
            <w:shd w:val="clear" w:color="auto" w:fill="auto"/>
          </w:tcPr>
          <w:p w14:paraId="6FA03FB8" w14:textId="77777777" w:rsidR="00B00956" w:rsidRPr="00E610A5" w:rsidRDefault="00B00956" w:rsidP="00C245AC">
            <w:pPr>
              <w:pStyle w:val="TableText"/>
              <w:spacing w:before="50" w:after="50"/>
              <w:jc w:val="right"/>
              <w:rPr>
                <w:rFonts w:cs="Arial"/>
                <w:color w:val="000000"/>
                <w:szCs w:val="16"/>
              </w:rPr>
            </w:pPr>
            <w:r w:rsidRPr="00E610A5">
              <w:t>287.7</w:t>
            </w:r>
          </w:p>
        </w:tc>
        <w:tc>
          <w:tcPr>
            <w:tcW w:w="513" w:type="pct"/>
            <w:shd w:val="clear" w:color="auto" w:fill="auto"/>
          </w:tcPr>
          <w:p w14:paraId="71B97BAA"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73CA127B"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2A33DDEA" w14:textId="77777777" w:rsidR="00B00956" w:rsidRPr="00E610A5" w:rsidRDefault="00B00956" w:rsidP="00C245AC">
            <w:pPr>
              <w:pStyle w:val="TableText"/>
              <w:spacing w:before="50" w:after="50"/>
              <w:jc w:val="right"/>
              <w:rPr>
                <w:rFonts w:cs="Arial"/>
                <w:color w:val="000000"/>
                <w:szCs w:val="16"/>
              </w:rPr>
            </w:pPr>
            <w:r w:rsidRPr="00E610A5">
              <w:t>97.6</w:t>
            </w:r>
          </w:p>
        </w:tc>
      </w:tr>
      <w:tr w:rsidR="006E7877" w:rsidRPr="00E610A5" w14:paraId="10A27B36" w14:textId="77777777" w:rsidTr="006E7877">
        <w:tc>
          <w:tcPr>
            <w:tcW w:w="513" w:type="pct"/>
          </w:tcPr>
          <w:p w14:paraId="64BD8556" w14:textId="77777777" w:rsidR="00B00956" w:rsidRPr="00E610A5" w:rsidRDefault="00B00956" w:rsidP="00C245AC">
            <w:pPr>
              <w:pStyle w:val="TableText"/>
              <w:spacing w:before="50" w:after="50"/>
              <w:rPr>
                <w:rFonts w:cs="Arial"/>
                <w:color w:val="000000"/>
                <w:szCs w:val="16"/>
              </w:rPr>
            </w:pPr>
            <w:r w:rsidRPr="00E610A5">
              <w:t>1.B.2.b.2</w:t>
            </w:r>
          </w:p>
        </w:tc>
        <w:tc>
          <w:tcPr>
            <w:tcW w:w="1434" w:type="pct"/>
            <w:shd w:val="clear" w:color="auto" w:fill="auto"/>
          </w:tcPr>
          <w:p w14:paraId="55B110ED" w14:textId="77777777" w:rsidR="00B00956" w:rsidRPr="00E610A5" w:rsidRDefault="00B00956" w:rsidP="00C245AC">
            <w:pPr>
              <w:pStyle w:val="TableText"/>
              <w:spacing w:before="50" w:after="50"/>
              <w:rPr>
                <w:rFonts w:cs="Arial"/>
                <w:color w:val="000000"/>
                <w:szCs w:val="16"/>
              </w:rPr>
            </w:pPr>
            <w:r w:rsidRPr="00E610A5">
              <w:t>Natural Gas – Production</w:t>
            </w:r>
          </w:p>
        </w:tc>
        <w:tc>
          <w:tcPr>
            <w:tcW w:w="273" w:type="pct"/>
            <w:shd w:val="clear" w:color="auto" w:fill="auto"/>
          </w:tcPr>
          <w:p w14:paraId="04E34864"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1E5CD436" w14:textId="77777777" w:rsidR="00B00956" w:rsidRPr="00E610A5" w:rsidRDefault="00B00956" w:rsidP="00C245AC">
            <w:pPr>
              <w:pStyle w:val="TableText"/>
              <w:spacing w:before="50" w:after="50"/>
              <w:jc w:val="right"/>
              <w:rPr>
                <w:rFonts w:cs="Arial"/>
                <w:color w:val="000000"/>
                <w:szCs w:val="16"/>
              </w:rPr>
            </w:pPr>
            <w:r w:rsidRPr="00E610A5">
              <w:t>47.7</w:t>
            </w:r>
          </w:p>
        </w:tc>
        <w:tc>
          <w:tcPr>
            <w:tcW w:w="626" w:type="pct"/>
            <w:shd w:val="clear" w:color="auto" w:fill="auto"/>
          </w:tcPr>
          <w:p w14:paraId="6A45D1B7" w14:textId="77777777" w:rsidR="00B00956" w:rsidRPr="00E610A5" w:rsidRDefault="00B00956" w:rsidP="00C245AC">
            <w:pPr>
              <w:pStyle w:val="TableText"/>
              <w:spacing w:before="50" w:after="50"/>
              <w:jc w:val="right"/>
              <w:rPr>
                <w:rFonts w:cs="Arial"/>
                <w:color w:val="000000"/>
                <w:szCs w:val="16"/>
              </w:rPr>
            </w:pPr>
            <w:r w:rsidRPr="00E610A5">
              <w:t>135.0</w:t>
            </w:r>
          </w:p>
        </w:tc>
        <w:tc>
          <w:tcPr>
            <w:tcW w:w="513" w:type="pct"/>
            <w:shd w:val="clear" w:color="auto" w:fill="auto"/>
          </w:tcPr>
          <w:p w14:paraId="138B38DE"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5F1158E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378BFE2B" w14:textId="77777777" w:rsidR="00B00956" w:rsidRPr="00E610A5" w:rsidRDefault="00B00956" w:rsidP="00C245AC">
            <w:pPr>
              <w:pStyle w:val="TableText"/>
              <w:spacing w:before="50" w:after="50"/>
              <w:jc w:val="right"/>
              <w:rPr>
                <w:rFonts w:cs="Arial"/>
                <w:color w:val="000000"/>
                <w:szCs w:val="16"/>
              </w:rPr>
            </w:pPr>
            <w:r w:rsidRPr="00E610A5">
              <w:t>97.6</w:t>
            </w:r>
          </w:p>
        </w:tc>
      </w:tr>
      <w:tr w:rsidR="006E7877" w:rsidRPr="00E610A5" w14:paraId="586F323F" w14:textId="77777777" w:rsidTr="006E7877">
        <w:tc>
          <w:tcPr>
            <w:tcW w:w="513" w:type="pct"/>
          </w:tcPr>
          <w:p w14:paraId="445D73F3" w14:textId="77777777" w:rsidR="00B00956" w:rsidRPr="00E610A5" w:rsidRDefault="00B00956" w:rsidP="00C245AC">
            <w:pPr>
              <w:pStyle w:val="TableText"/>
              <w:spacing w:before="50" w:after="50"/>
              <w:rPr>
                <w:rFonts w:cs="Arial"/>
                <w:color w:val="000000"/>
                <w:szCs w:val="16"/>
              </w:rPr>
            </w:pPr>
            <w:r w:rsidRPr="00E610A5">
              <w:t>2.B.8</w:t>
            </w:r>
          </w:p>
        </w:tc>
        <w:tc>
          <w:tcPr>
            <w:tcW w:w="1434" w:type="pct"/>
            <w:shd w:val="clear" w:color="auto" w:fill="auto"/>
          </w:tcPr>
          <w:p w14:paraId="503606FF" w14:textId="77777777" w:rsidR="00B00956" w:rsidRPr="00E610A5" w:rsidRDefault="00B00956" w:rsidP="00C245AC">
            <w:pPr>
              <w:pStyle w:val="TableText"/>
              <w:spacing w:before="50" w:after="50"/>
              <w:rPr>
                <w:rFonts w:cs="Arial"/>
                <w:color w:val="000000"/>
                <w:szCs w:val="16"/>
              </w:rPr>
            </w:pPr>
            <w:r w:rsidRPr="00E610A5">
              <w:t>Chemical Industry – Petrochemical and Carbon Black Production</w:t>
            </w:r>
          </w:p>
        </w:tc>
        <w:tc>
          <w:tcPr>
            <w:tcW w:w="273" w:type="pct"/>
            <w:shd w:val="clear" w:color="auto" w:fill="auto"/>
          </w:tcPr>
          <w:p w14:paraId="43B736AF"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66B9AD71" w14:textId="77777777" w:rsidR="00B00956" w:rsidRPr="00E610A5" w:rsidRDefault="00B00956" w:rsidP="00C245AC">
            <w:pPr>
              <w:pStyle w:val="TableText"/>
              <w:spacing w:before="50" w:after="50"/>
              <w:jc w:val="right"/>
              <w:rPr>
                <w:rFonts w:cs="Arial"/>
                <w:color w:val="000000"/>
                <w:szCs w:val="16"/>
              </w:rPr>
            </w:pPr>
            <w:r w:rsidRPr="00E610A5">
              <w:t>27.6</w:t>
            </w:r>
          </w:p>
        </w:tc>
        <w:tc>
          <w:tcPr>
            <w:tcW w:w="626" w:type="pct"/>
            <w:shd w:val="clear" w:color="auto" w:fill="auto"/>
          </w:tcPr>
          <w:p w14:paraId="7C3FA808" w14:textId="77777777" w:rsidR="00B00956" w:rsidRPr="00E610A5" w:rsidRDefault="00B00956" w:rsidP="00C245AC">
            <w:pPr>
              <w:pStyle w:val="TableText"/>
              <w:spacing w:before="50" w:after="50"/>
              <w:jc w:val="right"/>
              <w:rPr>
                <w:rFonts w:cs="Arial"/>
                <w:color w:val="000000"/>
                <w:szCs w:val="16"/>
              </w:rPr>
            </w:pPr>
            <w:r w:rsidRPr="00E610A5">
              <w:t>107.2</w:t>
            </w:r>
          </w:p>
        </w:tc>
        <w:tc>
          <w:tcPr>
            <w:tcW w:w="513" w:type="pct"/>
            <w:shd w:val="clear" w:color="auto" w:fill="auto"/>
          </w:tcPr>
          <w:p w14:paraId="311E2EE5"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6DF9E7EC"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274335AF" w14:textId="77777777" w:rsidR="00B00956" w:rsidRPr="00E610A5" w:rsidRDefault="00B00956" w:rsidP="00C245AC">
            <w:pPr>
              <w:pStyle w:val="TableText"/>
              <w:spacing w:before="50" w:after="50"/>
              <w:jc w:val="right"/>
              <w:rPr>
                <w:rFonts w:cs="Arial"/>
                <w:color w:val="000000"/>
                <w:szCs w:val="16"/>
              </w:rPr>
            </w:pPr>
            <w:r w:rsidRPr="00E610A5">
              <w:t>97.7</w:t>
            </w:r>
          </w:p>
        </w:tc>
      </w:tr>
      <w:tr w:rsidR="006E7877" w:rsidRPr="00E610A5" w14:paraId="5F94403A" w14:textId="77777777" w:rsidTr="006E7877">
        <w:tc>
          <w:tcPr>
            <w:tcW w:w="513" w:type="pct"/>
          </w:tcPr>
          <w:p w14:paraId="3CE77327" w14:textId="77777777" w:rsidR="00B00956" w:rsidRPr="00E610A5" w:rsidRDefault="00B00956" w:rsidP="00C245AC">
            <w:pPr>
              <w:pStyle w:val="TableText"/>
              <w:spacing w:before="50" w:after="50"/>
              <w:rPr>
                <w:rFonts w:cs="Arial"/>
                <w:color w:val="000000"/>
                <w:szCs w:val="16"/>
              </w:rPr>
            </w:pPr>
            <w:r w:rsidRPr="00E610A5">
              <w:t>1.A.4.c</w:t>
            </w:r>
          </w:p>
        </w:tc>
        <w:tc>
          <w:tcPr>
            <w:tcW w:w="1434" w:type="pct"/>
            <w:shd w:val="clear" w:color="auto" w:fill="auto"/>
          </w:tcPr>
          <w:p w14:paraId="163977F6" w14:textId="6E2D6C35" w:rsidR="00B00956" w:rsidRPr="00E610A5" w:rsidRDefault="00B00956" w:rsidP="00C245AC">
            <w:pPr>
              <w:pStyle w:val="TableText"/>
              <w:spacing w:before="50" w:after="50"/>
              <w:rPr>
                <w:rFonts w:cs="Arial"/>
                <w:color w:val="000000"/>
                <w:szCs w:val="16"/>
              </w:rPr>
            </w:pPr>
            <w:r w:rsidRPr="00E610A5">
              <w:t>Other Sectors – Agriculture/</w:t>
            </w:r>
            <w:r w:rsidR="007A22C7" w:rsidRPr="00E610A5">
              <w:t xml:space="preserve"> </w:t>
            </w:r>
            <w:r w:rsidRPr="00E610A5">
              <w:t>Forestry/Fishing Gaseous Fuels</w:t>
            </w:r>
          </w:p>
        </w:tc>
        <w:tc>
          <w:tcPr>
            <w:tcW w:w="273" w:type="pct"/>
            <w:shd w:val="clear" w:color="auto" w:fill="auto"/>
          </w:tcPr>
          <w:p w14:paraId="35BBD53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1EF3EFB" w14:textId="77777777" w:rsidR="00B00956" w:rsidRPr="00E610A5" w:rsidRDefault="00B00956" w:rsidP="00C245AC">
            <w:pPr>
              <w:pStyle w:val="TableText"/>
              <w:spacing w:before="50" w:after="50"/>
              <w:jc w:val="right"/>
              <w:rPr>
                <w:rFonts w:cs="Arial"/>
                <w:color w:val="000000"/>
                <w:szCs w:val="16"/>
              </w:rPr>
            </w:pPr>
            <w:r w:rsidRPr="00E610A5">
              <w:t>106.2</w:t>
            </w:r>
          </w:p>
        </w:tc>
        <w:tc>
          <w:tcPr>
            <w:tcW w:w="626" w:type="pct"/>
            <w:shd w:val="clear" w:color="auto" w:fill="auto"/>
          </w:tcPr>
          <w:p w14:paraId="524FC5CD" w14:textId="77777777" w:rsidR="00B00956" w:rsidRPr="00E610A5" w:rsidRDefault="00B00956" w:rsidP="00C245AC">
            <w:pPr>
              <w:pStyle w:val="TableText"/>
              <w:spacing w:before="50" w:after="50"/>
              <w:jc w:val="right"/>
              <w:rPr>
                <w:rFonts w:cs="Arial"/>
                <w:color w:val="000000"/>
                <w:szCs w:val="16"/>
              </w:rPr>
            </w:pPr>
            <w:r w:rsidRPr="00E610A5">
              <w:t>73.0</w:t>
            </w:r>
          </w:p>
        </w:tc>
        <w:tc>
          <w:tcPr>
            <w:tcW w:w="513" w:type="pct"/>
            <w:shd w:val="clear" w:color="auto" w:fill="auto"/>
          </w:tcPr>
          <w:p w14:paraId="5964202A"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7132E22B"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81B6F93" w14:textId="77777777" w:rsidR="00B00956" w:rsidRPr="00E610A5" w:rsidRDefault="00B00956" w:rsidP="00C245AC">
            <w:pPr>
              <w:pStyle w:val="TableText"/>
              <w:spacing w:before="50" w:after="50"/>
              <w:jc w:val="right"/>
              <w:rPr>
                <w:rFonts w:cs="Arial"/>
                <w:color w:val="000000"/>
                <w:szCs w:val="16"/>
              </w:rPr>
            </w:pPr>
            <w:r w:rsidRPr="00E610A5">
              <w:t>97.8</w:t>
            </w:r>
          </w:p>
        </w:tc>
      </w:tr>
      <w:tr w:rsidR="006E7877" w:rsidRPr="00E610A5" w14:paraId="7D0A7303" w14:textId="77777777" w:rsidTr="006E7877">
        <w:tc>
          <w:tcPr>
            <w:tcW w:w="513" w:type="pct"/>
          </w:tcPr>
          <w:p w14:paraId="5570EB81" w14:textId="77777777" w:rsidR="00B00956" w:rsidRPr="00E610A5" w:rsidRDefault="00B00956" w:rsidP="00C245AC">
            <w:pPr>
              <w:pStyle w:val="TableText"/>
              <w:spacing w:before="50" w:after="50"/>
              <w:rPr>
                <w:rFonts w:cs="Arial"/>
                <w:color w:val="000000"/>
                <w:szCs w:val="16"/>
              </w:rPr>
            </w:pPr>
            <w:r w:rsidRPr="00E610A5">
              <w:t>3.G</w:t>
            </w:r>
          </w:p>
        </w:tc>
        <w:tc>
          <w:tcPr>
            <w:tcW w:w="1434" w:type="pct"/>
            <w:shd w:val="clear" w:color="auto" w:fill="auto"/>
          </w:tcPr>
          <w:p w14:paraId="6807860F" w14:textId="77777777" w:rsidR="00B00956" w:rsidRPr="00E610A5" w:rsidRDefault="00B00956" w:rsidP="00C245AC">
            <w:pPr>
              <w:pStyle w:val="TableText"/>
              <w:spacing w:before="50" w:after="50"/>
              <w:rPr>
                <w:rFonts w:cs="Arial"/>
                <w:color w:val="000000"/>
                <w:szCs w:val="16"/>
              </w:rPr>
            </w:pPr>
            <w:r w:rsidRPr="00E610A5">
              <w:t>Agriculture – Liming</w:t>
            </w:r>
          </w:p>
        </w:tc>
        <w:tc>
          <w:tcPr>
            <w:tcW w:w="273" w:type="pct"/>
            <w:shd w:val="clear" w:color="auto" w:fill="auto"/>
          </w:tcPr>
          <w:p w14:paraId="03AED142"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49E825A" w14:textId="77777777" w:rsidR="00B00956" w:rsidRPr="00E610A5" w:rsidRDefault="00B00956" w:rsidP="00C245AC">
            <w:pPr>
              <w:pStyle w:val="TableText"/>
              <w:spacing w:before="50" w:after="50"/>
              <w:jc w:val="right"/>
              <w:rPr>
                <w:rFonts w:cs="Arial"/>
                <w:color w:val="000000"/>
                <w:szCs w:val="16"/>
              </w:rPr>
            </w:pPr>
            <w:r w:rsidRPr="00E610A5">
              <w:t>360.1</w:t>
            </w:r>
          </w:p>
        </w:tc>
        <w:tc>
          <w:tcPr>
            <w:tcW w:w="626" w:type="pct"/>
            <w:shd w:val="clear" w:color="auto" w:fill="auto"/>
          </w:tcPr>
          <w:p w14:paraId="2FFBAB6F" w14:textId="77777777" w:rsidR="00B00956" w:rsidRPr="00E610A5" w:rsidRDefault="00B00956" w:rsidP="00C245AC">
            <w:pPr>
              <w:pStyle w:val="TableText"/>
              <w:spacing w:before="50" w:after="50"/>
              <w:jc w:val="right"/>
              <w:rPr>
                <w:rFonts w:cs="Arial"/>
                <w:color w:val="000000"/>
                <w:szCs w:val="16"/>
              </w:rPr>
            </w:pPr>
            <w:r w:rsidRPr="00E610A5">
              <w:t>546.1</w:t>
            </w:r>
          </w:p>
        </w:tc>
        <w:tc>
          <w:tcPr>
            <w:tcW w:w="513" w:type="pct"/>
            <w:shd w:val="clear" w:color="auto" w:fill="auto"/>
          </w:tcPr>
          <w:p w14:paraId="64EC9B03"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6403AC30"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7BF18F11" w14:textId="77777777" w:rsidR="00B00956" w:rsidRPr="00E610A5" w:rsidRDefault="00B00956" w:rsidP="00C245AC">
            <w:pPr>
              <w:pStyle w:val="TableText"/>
              <w:spacing w:before="50" w:after="50"/>
              <w:jc w:val="right"/>
              <w:rPr>
                <w:rFonts w:cs="Arial"/>
                <w:color w:val="000000"/>
                <w:szCs w:val="16"/>
              </w:rPr>
            </w:pPr>
            <w:r w:rsidRPr="00E610A5">
              <w:t>97.9</w:t>
            </w:r>
          </w:p>
        </w:tc>
      </w:tr>
      <w:tr w:rsidR="006E7877" w:rsidRPr="00E610A5" w14:paraId="60303727" w14:textId="77777777" w:rsidTr="006E7877">
        <w:tc>
          <w:tcPr>
            <w:tcW w:w="513" w:type="pct"/>
          </w:tcPr>
          <w:p w14:paraId="14EB3367" w14:textId="77777777" w:rsidR="00B00956" w:rsidRPr="00E610A5" w:rsidRDefault="00B00956" w:rsidP="00C245AC">
            <w:pPr>
              <w:pStyle w:val="TableText"/>
              <w:spacing w:before="50" w:after="50"/>
              <w:rPr>
                <w:rFonts w:cs="Arial"/>
                <w:color w:val="000000"/>
                <w:szCs w:val="16"/>
              </w:rPr>
            </w:pPr>
            <w:r w:rsidRPr="00E610A5">
              <w:t>4.C.1</w:t>
            </w:r>
          </w:p>
        </w:tc>
        <w:tc>
          <w:tcPr>
            <w:tcW w:w="1434" w:type="pct"/>
            <w:shd w:val="clear" w:color="auto" w:fill="auto"/>
          </w:tcPr>
          <w:p w14:paraId="1E1FACE5" w14:textId="77777777" w:rsidR="00B00956" w:rsidRPr="00E610A5" w:rsidRDefault="00B00956" w:rsidP="00C245AC">
            <w:pPr>
              <w:pStyle w:val="TableText"/>
              <w:spacing w:before="50" w:after="50"/>
              <w:rPr>
                <w:rFonts w:cs="Arial"/>
                <w:color w:val="000000"/>
                <w:szCs w:val="16"/>
              </w:rPr>
            </w:pPr>
            <w:r w:rsidRPr="00E610A5">
              <w:t>Grassland – Grassland Remaining Grassland</w:t>
            </w:r>
          </w:p>
        </w:tc>
        <w:tc>
          <w:tcPr>
            <w:tcW w:w="273" w:type="pct"/>
            <w:shd w:val="clear" w:color="auto" w:fill="auto"/>
          </w:tcPr>
          <w:p w14:paraId="403882B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52FA8E4D" w14:textId="77777777" w:rsidR="00B00956" w:rsidRPr="00E610A5" w:rsidRDefault="00B00956" w:rsidP="00C245AC">
            <w:pPr>
              <w:pStyle w:val="TableText"/>
              <w:spacing w:before="50" w:after="50"/>
              <w:jc w:val="right"/>
              <w:rPr>
                <w:rFonts w:cs="Arial"/>
                <w:color w:val="000000"/>
                <w:szCs w:val="16"/>
              </w:rPr>
            </w:pPr>
            <w:r w:rsidRPr="00E610A5">
              <w:t>74.2</w:t>
            </w:r>
          </w:p>
        </w:tc>
        <w:tc>
          <w:tcPr>
            <w:tcW w:w="626" w:type="pct"/>
            <w:shd w:val="clear" w:color="auto" w:fill="auto"/>
          </w:tcPr>
          <w:p w14:paraId="7131FD2E" w14:textId="77777777" w:rsidR="00B00956" w:rsidRPr="00E610A5" w:rsidRDefault="00B00956" w:rsidP="00C245AC">
            <w:pPr>
              <w:pStyle w:val="TableText"/>
              <w:spacing w:before="50" w:after="50"/>
              <w:jc w:val="right"/>
              <w:rPr>
                <w:rFonts w:cs="Arial"/>
                <w:color w:val="000000"/>
                <w:szCs w:val="16"/>
              </w:rPr>
            </w:pPr>
            <w:r w:rsidRPr="00E610A5">
              <w:t>35.5</w:t>
            </w:r>
          </w:p>
        </w:tc>
        <w:tc>
          <w:tcPr>
            <w:tcW w:w="513" w:type="pct"/>
            <w:shd w:val="clear" w:color="auto" w:fill="auto"/>
          </w:tcPr>
          <w:p w14:paraId="25CACC6B"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7010DE57"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522E95A8" w14:textId="77777777" w:rsidR="00B00956" w:rsidRPr="00E610A5" w:rsidRDefault="00B00956" w:rsidP="00C245AC">
            <w:pPr>
              <w:pStyle w:val="TableText"/>
              <w:spacing w:before="50" w:after="50"/>
              <w:jc w:val="right"/>
              <w:rPr>
                <w:rFonts w:cs="Arial"/>
                <w:color w:val="000000"/>
                <w:szCs w:val="16"/>
              </w:rPr>
            </w:pPr>
            <w:r w:rsidRPr="00E610A5">
              <w:t>98.0</w:t>
            </w:r>
          </w:p>
        </w:tc>
      </w:tr>
      <w:tr w:rsidR="006E7877" w:rsidRPr="00E610A5" w14:paraId="154A258D" w14:textId="77777777" w:rsidTr="006E7877">
        <w:tc>
          <w:tcPr>
            <w:tcW w:w="513" w:type="pct"/>
          </w:tcPr>
          <w:p w14:paraId="34C0CD4D" w14:textId="77777777" w:rsidR="00B00956" w:rsidRPr="00E610A5" w:rsidRDefault="00B00956" w:rsidP="00C245AC">
            <w:pPr>
              <w:pStyle w:val="TableText"/>
              <w:spacing w:before="50" w:after="50"/>
              <w:rPr>
                <w:rFonts w:cs="Arial"/>
                <w:color w:val="000000"/>
                <w:szCs w:val="16"/>
              </w:rPr>
            </w:pPr>
            <w:r w:rsidRPr="00E610A5">
              <w:t>2.A.4</w:t>
            </w:r>
          </w:p>
        </w:tc>
        <w:tc>
          <w:tcPr>
            <w:tcW w:w="1434" w:type="pct"/>
            <w:shd w:val="clear" w:color="auto" w:fill="auto"/>
          </w:tcPr>
          <w:p w14:paraId="6390DFA8" w14:textId="77777777" w:rsidR="00B00956" w:rsidRPr="00E610A5" w:rsidRDefault="00B00956" w:rsidP="00C245AC">
            <w:pPr>
              <w:pStyle w:val="TableText"/>
              <w:spacing w:before="50" w:after="50"/>
              <w:rPr>
                <w:rFonts w:cs="Arial"/>
                <w:color w:val="000000"/>
                <w:szCs w:val="16"/>
              </w:rPr>
            </w:pPr>
            <w:r w:rsidRPr="00E610A5">
              <w:t>Mineral Industry – Other Process Uses of Carbonates</w:t>
            </w:r>
          </w:p>
        </w:tc>
        <w:tc>
          <w:tcPr>
            <w:tcW w:w="273" w:type="pct"/>
            <w:shd w:val="clear" w:color="auto" w:fill="auto"/>
          </w:tcPr>
          <w:p w14:paraId="47E12452"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233B3409" w14:textId="77777777" w:rsidR="00B00956" w:rsidRPr="00E610A5" w:rsidRDefault="00B00956" w:rsidP="00C245AC">
            <w:pPr>
              <w:pStyle w:val="TableText"/>
              <w:spacing w:before="50" w:after="50"/>
              <w:jc w:val="right"/>
              <w:rPr>
                <w:rFonts w:cs="Arial"/>
                <w:color w:val="000000"/>
                <w:szCs w:val="16"/>
              </w:rPr>
            </w:pPr>
            <w:r w:rsidRPr="00E610A5">
              <w:t>30.5</w:t>
            </w:r>
          </w:p>
        </w:tc>
        <w:tc>
          <w:tcPr>
            <w:tcW w:w="626" w:type="pct"/>
            <w:shd w:val="clear" w:color="auto" w:fill="auto"/>
          </w:tcPr>
          <w:p w14:paraId="3147F35E" w14:textId="77777777" w:rsidR="00B00956" w:rsidRPr="00E610A5" w:rsidRDefault="00B00956" w:rsidP="00C245AC">
            <w:pPr>
              <w:pStyle w:val="TableText"/>
              <w:spacing w:before="50" w:after="50"/>
              <w:jc w:val="right"/>
              <w:rPr>
                <w:rFonts w:cs="Arial"/>
                <w:color w:val="000000"/>
                <w:szCs w:val="16"/>
              </w:rPr>
            </w:pPr>
            <w:r w:rsidRPr="00E610A5">
              <w:t>99.1</w:t>
            </w:r>
          </w:p>
        </w:tc>
        <w:tc>
          <w:tcPr>
            <w:tcW w:w="513" w:type="pct"/>
            <w:shd w:val="clear" w:color="auto" w:fill="auto"/>
          </w:tcPr>
          <w:p w14:paraId="30503C89"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112F100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55861E6D" w14:textId="77777777" w:rsidR="00B00956" w:rsidRPr="00E610A5" w:rsidRDefault="00B00956" w:rsidP="00C245AC">
            <w:pPr>
              <w:pStyle w:val="TableText"/>
              <w:spacing w:before="50" w:after="50"/>
              <w:jc w:val="right"/>
              <w:rPr>
                <w:rFonts w:cs="Arial"/>
                <w:color w:val="000000"/>
                <w:szCs w:val="16"/>
              </w:rPr>
            </w:pPr>
            <w:r w:rsidRPr="00E610A5">
              <w:t>98.0</w:t>
            </w:r>
          </w:p>
        </w:tc>
      </w:tr>
      <w:tr w:rsidR="006E7877" w:rsidRPr="00E610A5" w14:paraId="1D6E0694" w14:textId="77777777" w:rsidTr="006E7877">
        <w:tc>
          <w:tcPr>
            <w:tcW w:w="513" w:type="pct"/>
          </w:tcPr>
          <w:p w14:paraId="588F3F8E" w14:textId="77777777" w:rsidR="00B00956" w:rsidRPr="00E610A5" w:rsidRDefault="00B00956" w:rsidP="00C245AC">
            <w:pPr>
              <w:pStyle w:val="TableText"/>
              <w:spacing w:before="50" w:after="50"/>
              <w:rPr>
                <w:rFonts w:cs="Arial"/>
                <w:color w:val="000000"/>
                <w:szCs w:val="16"/>
              </w:rPr>
            </w:pPr>
            <w:r w:rsidRPr="00E610A5">
              <w:t>1.B.2.c.2.iii</w:t>
            </w:r>
          </w:p>
        </w:tc>
        <w:tc>
          <w:tcPr>
            <w:tcW w:w="1434" w:type="pct"/>
            <w:shd w:val="clear" w:color="auto" w:fill="auto"/>
          </w:tcPr>
          <w:p w14:paraId="0A86004F" w14:textId="77777777" w:rsidR="00B00956" w:rsidRPr="00E610A5" w:rsidRDefault="00B00956" w:rsidP="00C245AC">
            <w:pPr>
              <w:pStyle w:val="TableText"/>
              <w:spacing w:before="50" w:after="50"/>
              <w:rPr>
                <w:rFonts w:cs="Arial"/>
                <w:color w:val="000000"/>
                <w:szCs w:val="16"/>
              </w:rPr>
            </w:pPr>
            <w:r w:rsidRPr="00E610A5">
              <w:t>Flaring – Combined</w:t>
            </w:r>
          </w:p>
        </w:tc>
        <w:tc>
          <w:tcPr>
            <w:tcW w:w="273" w:type="pct"/>
            <w:shd w:val="clear" w:color="auto" w:fill="auto"/>
          </w:tcPr>
          <w:p w14:paraId="51C68262"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4784BF78" w14:textId="77777777" w:rsidR="00B00956" w:rsidRPr="00E610A5" w:rsidRDefault="00B00956" w:rsidP="00C245AC">
            <w:pPr>
              <w:pStyle w:val="TableText"/>
              <w:spacing w:before="50" w:after="50"/>
              <w:jc w:val="right"/>
              <w:rPr>
                <w:rFonts w:cs="Arial"/>
                <w:color w:val="000000"/>
                <w:szCs w:val="16"/>
              </w:rPr>
            </w:pPr>
            <w:r w:rsidRPr="00E610A5">
              <w:t>64.6</w:t>
            </w:r>
          </w:p>
        </w:tc>
        <w:tc>
          <w:tcPr>
            <w:tcW w:w="626" w:type="pct"/>
            <w:shd w:val="clear" w:color="auto" w:fill="auto"/>
          </w:tcPr>
          <w:p w14:paraId="4AB23E94" w14:textId="77777777" w:rsidR="00B00956" w:rsidRPr="00E610A5" w:rsidRDefault="00B00956" w:rsidP="00C245AC">
            <w:pPr>
              <w:pStyle w:val="TableText"/>
              <w:spacing w:before="50" w:after="50"/>
              <w:jc w:val="right"/>
              <w:rPr>
                <w:rFonts w:cs="Arial"/>
                <w:color w:val="000000"/>
                <w:szCs w:val="16"/>
              </w:rPr>
            </w:pPr>
            <w:r w:rsidRPr="00E610A5">
              <w:t>29.6</w:t>
            </w:r>
          </w:p>
        </w:tc>
        <w:tc>
          <w:tcPr>
            <w:tcW w:w="513" w:type="pct"/>
            <w:shd w:val="clear" w:color="auto" w:fill="auto"/>
          </w:tcPr>
          <w:p w14:paraId="33178164"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27CBBA10"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DADBE65" w14:textId="77777777" w:rsidR="00B00956" w:rsidRPr="00E610A5" w:rsidRDefault="00B00956" w:rsidP="00C245AC">
            <w:pPr>
              <w:pStyle w:val="TableText"/>
              <w:spacing w:before="50" w:after="50"/>
              <w:jc w:val="right"/>
              <w:rPr>
                <w:rFonts w:cs="Arial"/>
                <w:color w:val="000000"/>
                <w:szCs w:val="16"/>
              </w:rPr>
            </w:pPr>
            <w:r w:rsidRPr="00E610A5">
              <w:t>98.1</w:t>
            </w:r>
          </w:p>
        </w:tc>
      </w:tr>
      <w:tr w:rsidR="006E7877" w:rsidRPr="00E610A5" w14:paraId="37A14254" w14:textId="77777777" w:rsidTr="006E7877">
        <w:tc>
          <w:tcPr>
            <w:tcW w:w="513" w:type="pct"/>
          </w:tcPr>
          <w:p w14:paraId="20FF2619" w14:textId="77777777" w:rsidR="00B00956" w:rsidRPr="00E610A5" w:rsidRDefault="00B00956" w:rsidP="00C245AC">
            <w:pPr>
              <w:pStyle w:val="TableText"/>
              <w:spacing w:before="50" w:after="50"/>
              <w:rPr>
                <w:rFonts w:cs="Arial"/>
                <w:color w:val="000000"/>
                <w:szCs w:val="16"/>
              </w:rPr>
            </w:pPr>
            <w:r w:rsidRPr="00E610A5">
              <w:t>3.D.2.1</w:t>
            </w:r>
          </w:p>
        </w:tc>
        <w:tc>
          <w:tcPr>
            <w:tcW w:w="1434" w:type="pct"/>
            <w:shd w:val="clear" w:color="auto" w:fill="auto"/>
          </w:tcPr>
          <w:p w14:paraId="776547BF" w14:textId="42181A9C" w:rsidR="00B00956" w:rsidRPr="00E610A5" w:rsidRDefault="00B00956" w:rsidP="00C245AC">
            <w:pPr>
              <w:pStyle w:val="TableText"/>
              <w:spacing w:before="50" w:after="50"/>
              <w:rPr>
                <w:rFonts w:cs="Arial"/>
                <w:color w:val="000000"/>
                <w:szCs w:val="16"/>
              </w:rPr>
            </w:pPr>
            <w:r w:rsidRPr="00E610A5">
              <w:t>Indirect N</w:t>
            </w:r>
            <w:r w:rsidR="007A22C7" w:rsidRPr="00E610A5">
              <w:rPr>
                <w:vertAlign w:val="subscript"/>
              </w:rPr>
              <w:t>2</w:t>
            </w:r>
            <w:r w:rsidRPr="00E610A5">
              <w:t xml:space="preserve">O Emissions </w:t>
            </w:r>
            <w:r w:rsidR="007A22C7" w:rsidRPr="00E610A5">
              <w:t>f</w:t>
            </w:r>
            <w:r w:rsidRPr="00E610A5">
              <w:t>rom Managed Soils – Atmospheric Deposition</w:t>
            </w:r>
          </w:p>
        </w:tc>
        <w:tc>
          <w:tcPr>
            <w:tcW w:w="273" w:type="pct"/>
            <w:shd w:val="clear" w:color="auto" w:fill="auto"/>
          </w:tcPr>
          <w:p w14:paraId="037E7336"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Arial"/>
                <w:color w:val="000000"/>
                <w:szCs w:val="16"/>
              </w:rPr>
              <w:t xml:space="preserve"> </w:t>
            </w:r>
          </w:p>
        </w:tc>
        <w:tc>
          <w:tcPr>
            <w:tcW w:w="615" w:type="pct"/>
            <w:shd w:val="clear" w:color="auto" w:fill="auto"/>
          </w:tcPr>
          <w:p w14:paraId="251685CF" w14:textId="77777777" w:rsidR="00B00956" w:rsidRPr="00E610A5" w:rsidRDefault="00B00956" w:rsidP="00C245AC">
            <w:pPr>
              <w:pStyle w:val="TableText"/>
              <w:spacing w:before="50" w:after="50"/>
              <w:jc w:val="right"/>
              <w:rPr>
                <w:rFonts w:cs="Arial"/>
                <w:color w:val="000000"/>
                <w:szCs w:val="16"/>
              </w:rPr>
            </w:pPr>
            <w:r w:rsidRPr="00E610A5">
              <w:t>735.1</w:t>
            </w:r>
          </w:p>
        </w:tc>
        <w:tc>
          <w:tcPr>
            <w:tcW w:w="626" w:type="pct"/>
            <w:shd w:val="clear" w:color="auto" w:fill="auto"/>
          </w:tcPr>
          <w:p w14:paraId="6C180999" w14:textId="77777777" w:rsidR="00B00956" w:rsidRPr="00E610A5" w:rsidRDefault="00B00956" w:rsidP="00C245AC">
            <w:pPr>
              <w:pStyle w:val="TableText"/>
              <w:spacing w:before="50" w:after="50"/>
              <w:jc w:val="right"/>
              <w:rPr>
                <w:rFonts w:cs="Arial"/>
                <w:color w:val="000000"/>
                <w:szCs w:val="16"/>
              </w:rPr>
            </w:pPr>
            <w:r w:rsidRPr="00E610A5">
              <w:t>925.3</w:t>
            </w:r>
          </w:p>
        </w:tc>
        <w:tc>
          <w:tcPr>
            <w:tcW w:w="513" w:type="pct"/>
            <w:shd w:val="clear" w:color="auto" w:fill="auto"/>
          </w:tcPr>
          <w:p w14:paraId="713523A5"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1EA574E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C8223B9" w14:textId="77777777" w:rsidR="00B00956" w:rsidRPr="00E610A5" w:rsidRDefault="00B00956" w:rsidP="00C245AC">
            <w:pPr>
              <w:pStyle w:val="TableText"/>
              <w:spacing w:before="50" w:after="50"/>
              <w:jc w:val="right"/>
              <w:rPr>
                <w:rFonts w:cs="Arial"/>
                <w:color w:val="000000"/>
                <w:szCs w:val="16"/>
              </w:rPr>
            </w:pPr>
            <w:r w:rsidRPr="00E610A5">
              <w:t>98.2</w:t>
            </w:r>
          </w:p>
        </w:tc>
      </w:tr>
      <w:tr w:rsidR="006E7877" w:rsidRPr="00E610A5" w14:paraId="11EB5792" w14:textId="77777777" w:rsidTr="006E7877">
        <w:tc>
          <w:tcPr>
            <w:tcW w:w="513" w:type="pct"/>
          </w:tcPr>
          <w:p w14:paraId="407A6D5A" w14:textId="77777777" w:rsidR="00B00956" w:rsidRPr="00E610A5" w:rsidRDefault="00B00956" w:rsidP="00C245AC">
            <w:pPr>
              <w:pStyle w:val="TableText"/>
              <w:spacing w:before="50" w:after="50"/>
              <w:rPr>
                <w:rFonts w:cs="Arial"/>
                <w:color w:val="000000"/>
                <w:szCs w:val="16"/>
              </w:rPr>
            </w:pPr>
            <w:r w:rsidRPr="00E610A5">
              <w:t>3.B.2.5</w:t>
            </w:r>
          </w:p>
        </w:tc>
        <w:tc>
          <w:tcPr>
            <w:tcW w:w="1434" w:type="pct"/>
            <w:shd w:val="clear" w:color="auto" w:fill="auto"/>
          </w:tcPr>
          <w:p w14:paraId="33C1F18F" w14:textId="23026CB0" w:rsidR="00B00956" w:rsidRPr="00E610A5" w:rsidRDefault="00B00956" w:rsidP="00C245AC">
            <w:pPr>
              <w:pStyle w:val="TableText"/>
              <w:spacing w:before="50" w:after="50"/>
              <w:rPr>
                <w:rFonts w:cs="Arial"/>
                <w:color w:val="000000"/>
                <w:szCs w:val="16"/>
              </w:rPr>
            </w:pPr>
            <w:r w:rsidRPr="00E610A5">
              <w:t>N</w:t>
            </w:r>
            <w:r w:rsidR="007A22C7" w:rsidRPr="00E610A5">
              <w:rPr>
                <w:vertAlign w:val="subscript"/>
              </w:rPr>
              <w:t>2</w:t>
            </w:r>
            <w:r w:rsidRPr="00E610A5">
              <w:t>O and NMVOC Emissions – Indirect N</w:t>
            </w:r>
            <w:r w:rsidR="007A22C7" w:rsidRPr="00E610A5">
              <w:rPr>
                <w:vertAlign w:val="subscript"/>
              </w:rPr>
              <w:t>2</w:t>
            </w:r>
            <w:r w:rsidRPr="00E610A5">
              <w:t>O Emissions</w:t>
            </w:r>
          </w:p>
        </w:tc>
        <w:tc>
          <w:tcPr>
            <w:tcW w:w="273" w:type="pct"/>
            <w:shd w:val="clear" w:color="auto" w:fill="auto"/>
          </w:tcPr>
          <w:p w14:paraId="325CC8F3"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Arial"/>
                <w:color w:val="000000"/>
                <w:szCs w:val="16"/>
              </w:rPr>
              <w:t xml:space="preserve"> </w:t>
            </w:r>
          </w:p>
        </w:tc>
        <w:tc>
          <w:tcPr>
            <w:tcW w:w="615" w:type="pct"/>
            <w:shd w:val="clear" w:color="auto" w:fill="auto"/>
          </w:tcPr>
          <w:p w14:paraId="2C95EF7D" w14:textId="77777777" w:rsidR="00B00956" w:rsidRPr="00E610A5" w:rsidRDefault="00B00956" w:rsidP="00C245AC">
            <w:pPr>
              <w:pStyle w:val="TableText"/>
              <w:spacing w:before="50" w:after="50"/>
              <w:jc w:val="right"/>
              <w:rPr>
                <w:rFonts w:cs="Arial"/>
                <w:color w:val="000000"/>
                <w:szCs w:val="16"/>
              </w:rPr>
            </w:pPr>
            <w:r w:rsidRPr="00E610A5">
              <w:t>34.7</w:t>
            </w:r>
          </w:p>
        </w:tc>
        <w:tc>
          <w:tcPr>
            <w:tcW w:w="626" w:type="pct"/>
            <w:shd w:val="clear" w:color="auto" w:fill="auto"/>
          </w:tcPr>
          <w:p w14:paraId="0F1166C1" w14:textId="77777777" w:rsidR="00B00956" w:rsidRPr="00E610A5" w:rsidRDefault="00B00956" w:rsidP="00C245AC">
            <w:pPr>
              <w:pStyle w:val="TableText"/>
              <w:spacing w:before="50" w:after="50"/>
              <w:jc w:val="right"/>
              <w:rPr>
                <w:rFonts w:cs="Arial"/>
                <w:color w:val="000000"/>
                <w:szCs w:val="16"/>
              </w:rPr>
            </w:pPr>
            <w:r w:rsidRPr="00E610A5">
              <w:t>101.2</w:t>
            </w:r>
          </w:p>
        </w:tc>
        <w:tc>
          <w:tcPr>
            <w:tcW w:w="513" w:type="pct"/>
            <w:shd w:val="clear" w:color="auto" w:fill="auto"/>
          </w:tcPr>
          <w:p w14:paraId="299FB383"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6EB6614F"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65C000CB" w14:textId="77777777" w:rsidR="00B00956" w:rsidRPr="00E610A5" w:rsidRDefault="00B00956" w:rsidP="00C245AC">
            <w:pPr>
              <w:pStyle w:val="TableText"/>
              <w:spacing w:before="50" w:after="50"/>
              <w:jc w:val="right"/>
              <w:rPr>
                <w:rFonts w:cs="Arial"/>
                <w:color w:val="000000"/>
                <w:szCs w:val="16"/>
              </w:rPr>
            </w:pPr>
            <w:r w:rsidRPr="00E610A5">
              <w:t>98.3</w:t>
            </w:r>
          </w:p>
        </w:tc>
      </w:tr>
      <w:tr w:rsidR="006E7877" w:rsidRPr="00E610A5" w14:paraId="347FBC2B" w14:textId="77777777" w:rsidTr="006E7877">
        <w:tc>
          <w:tcPr>
            <w:tcW w:w="513" w:type="pct"/>
          </w:tcPr>
          <w:p w14:paraId="0C8B3E21" w14:textId="77777777" w:rsidR="00B00956" w:rsidRPr="00E610A5" w:rsidRDefault="00B00956" w:rsidP="00C245AC">
            <w:pPr>
              <w:pStyle w:val="TableText"/>
              <w:spacing w:before="50" w:after="50"/>
              <w:rPr>
                <w:rFonts w:cs="Arial"/>
                <w:color w:val="000000"/>
                <w:szCs w:val="16"/>
              </w:rPr>
            </w:pPr>
            <w:r w:rsidRPr="00E610A5">
              <w:t>2.G.3</w:t>
            </w:r>
          </w:p>
        </w:tc>
        <w:tc>
          <w:tcPr>
            <w:tcW w:w="1434" w:type="pct"/>
            <w:shd w:val="clear" w:color="auto" w:fill="auto"/>
          </w:tcPr>
          <w:p w14:paraId="54DB3368" w14:textId="246C5183" w:rsidR="00B00956" w:rsidRPr="00E610A5" w:rsidRDefault="00B00956" w:rsidP="00C245AC">
            <w:pPr>
              <w:pStyle w:val="TableText"/>
              <w:spacing w:before="50" w:after="50"/>
              <w:rPr>
                <w:rFonts w:cs="Arial"/>
                <w:color w:val="000000"/>
                <w:szCs w:val="16"/>
              </w:rPr>
            </w:pPr>
            <w:r w:rsidRPr="00E610A5">
              <w:t>Other Product Manufacture and Use – N</w:t>
            </w:r>
            <w:r w:rsidR="007A22C7" w:rsidRPr="00E610A5">
              <w:rPr>
                <w:vertAlign w:val="subscript"/>
              </w:rPr>
              <w:t>2</w:t>
            </w:r>
            <w:r w:rsidRPr="00E610A5">
              <w:t>O from Product Uses</w:t>
            </w:r>
          </w:p>
        </w:tc>
        <w:tc>
          <w:tcPr>
            <w:tcW w:w="273" w:type="pct"/>
            <w:shd w:val="clear" w:color="auto" w:fill="auto"/>
          </w:tcPr>
          <w:p w14:paraId="784FF831"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Arial"/>
                <w:color w:val="000000"/>
                <w:szCs w:val="16"/>
              </w:rPr>
              <w:t xml:space="preserve"> </w:t>
            </w:r>
          </w:p>
        </w:tc>
        <w:tc>
          <w:tcPr>
            <w:tcW w:w="615" w:type="pct"/>
            <w:shd w:val="clear" w:color="auto" w:fill="auto"/>
          </w:tcPr>
          <w:p w14:paraId="2EF160B8" w14:textId="77777777" w:rsidR="00B00956" w:rsidRPr="00E610A5" w:rsidRDefault="00B00956" w:rsidP="00C245AC">
            <w:pPr>
              <w:pStyle w:val="TableText"/>
              <w:spacing w:before="50" w:after="50"/>
              <w:jc w:val="right"/>
              <w:rPr>
                <w:rFonts w:cs="Arial"/>
                <w:color w:val="000000"/>
                <w:szCs w:val="16"/>
              </w:rPr>
            </w:pPr>
            <w:r w:rsidRPr="00E610A5">
              <w:t>102.4</w:t>
            </w:r>
          </w:p>
        </w:tc>
        <w:tc>
          <w:tcPr>
            <w:tcW w:w="626" w:type="pct"/>
            <w:shd w:val="clear" w:color="auto" w:fill="auto"/>
          </w:tcPr>
          <w:p w14:paraId="7D18427D" w14:textId="77777777" w:rsidR="00B00956" w:rsidRPr="00E610A5" w:rsidRDefault="00B00956" w:rsidP="00C245AC">
            <w:pPr>
              <w:pStyle w:val="TableText"/>
              <w:spacing w:before="50" w:after="50"/>
              <w:jc w:val="right"/>
              <w:rPr>
                <w:rFonts w:cs="Arial"/>
                <w:color w:val="000000"/>
                <w:szCs w:val="16"/>
              </w:rPr>
            </w:pPr>
            <w:r w:rsidRPr="00E610A5">
              <w:t>84.5</w:t>
            </w:r>
          </w:p>
        </w:tc>
        <w:tc>
          <w:tcPr>
            <w:tcW w:w="513" w:type="pct"/>
            <w:shd w:val="clear" w:color="auto" w:fill="auto"/>
          </w:tcPr>
          <w:p w14:paraId="26BBB8D6" w14:textId="77777777" w:rsidR="00B00956" w:rsidRPr="00E610A5" w:rsidRDefault="00B00956" w:rsidP="00C245AC">
            <w:pPr>
              <w:pStyle w:val="TableText"/>
              <w:spacing w:before="50" w:after="50"/>
              <w:jc w:val="right"/>
              <w:rPr>
                <w:rFonts w:cs="Arial"/>
                <w:color w:val="000000"/>
                <w:szCs w:val="16"/>
              </w:rPr>
            </w:pPr>
            <w:r w:rsidRPr="00E610A5">
              <w:t>0.001</w:t>
            </w:r>
          </w:p>
        </w:tc>
        <w:tc>
          <w:tcPr>
            <w:tcW w:w="547" w:type="pct"/>
            <w:shd w:val="clear" w:color="auto" w:fill="auto"/>
          </w:tcPr>
          <w:p w14:paraId="0AAEB44D"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6B47972E" w14:textId="77777777" w:rsidR="00B00956" w:rsidRPr="00E610A5" w:rsidRDefault="00B00956" w:rsidP="00C245AC">
            <w:pPr>
              <w:pStyle w:val="TableText"/>
              <w:spacing w:before="50" w:after="50"/>
              <w:jc w:val="right"/>
              <w:rPr>
                <w:rFonts w:cs="Arial"/>
                <w:color w:val="000000"/>
                <w:szCs w:val="16"/>
              </w:rPr>
            </w:pPr>
            <w:r w:rsidRPr="00E610A5">
              <w:t>98.3</w:t>
            </w:r>
          </w:p>
        </w:tc>
      </w:tr>
      <w:tr w:rsidR="006E7877" w:rsidRPr="00E610A5" w14:paraId="0DBB572C" w14:textId="77777777" w:rsidTr="006E7877">
        <w:tc>
          <w:tcPr>
            <w:tcW w:w="513" w:type="pct"/>
          </w:tcPr>
          <w:p w14:paraId="23628C39" w14:textId="77777777" w:rsidR="00B00956" w:rsidRPr="00E610A5" w:rsidRDefault="00B00956" w:rsidP="00C245AC">
            <w:pPr>
              <w:pStyle w:val="TableText"/>
              <w:spacing w:before="50" w:after="50"/>
              <w:rPr>
                <w:rFonts w:cs="Arial"/>
                <w:color w:val="000000"/>
                <w:szCs w:val="16"/>
              </w:rPr>
            </w:pPr>
            <w:r w:rsidRPr="00E610A5">
              <w:t>2.B.10</w:t>
            </w:r>
          </w:p>
        </w:tc>
        <w:tc>
          <w:tcPr>
            <w:tcW w:w="1434" w:type="pct"/>
            <w:shd w:val="clear" w:color="auto" w:fill="auto"/>
          </w:tcPr>
          <w:p w14:paraId="16AA2EF1" w14:textId="77777777" w:rsidR="00B00956" w:rsidRPr="00E610A5" w:rsidRDefault="00B00956" w:rsidP="00C245AC">
            <w:pPr>
              <w:pStyle w:val="TableText"/>
              <w:spacing w:before="50" w:after="50"/>
              <w:rPr>
                <w:rFonts w:cs="Arial"/>
                <w:color w:val="000000"/>
                <w:szCs w:val="16"/>
              </w:rPr>
            </w:pPr>
            <w:r w:rsidRPr="00E610A5">
              <w:t>Chemical Industry – Other (please specify)</w:t>
            </w:r>
          </w:p>
        </w:tc>
        <w:tc>
          <w:tcPr>
            <w:tcW w:w="273" w:type="pct"/>
            <w:shd w:val="clear" w:color="auto" w:fill="auto"/>
          </w:tcPr>
          <w:p w14:paraId="19D78AED"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7CF9627D" w14:textId="77777777" w:rsidR="00B00956" w:rsidRPr="00E610A5" w:rsidRDefault="00B00956" w:rsidP="00C245AC">
            <w:pPr>
              <w:pStyle w:val="TableText"/>
              <w:spacing w:before="50" w:after="50"/>
              <w:jc w:val="right"/>
              <w:rPr>
                <w:rFonts w:cs="Arial"/>
                <w:color w:val="000000"/>
                <w:szCs w:val="16"/>
              </w:rPr>
            </w:pPr>
            <w:r w:rsidRPr="00E610A5">
              <w:t>152.3</w:t>
            </w:r>
          </w:p>
        </w:tc>
        <w:tc>
          <w:tcPr>
            <w:tcW w:w="626" w:type="pct"/>
            <w:shd w:val="clear" w:color="auto" w:fill="auto"/>
          </w:tcPr>
          <w:p w14:paraId="06443EB0" w14:textId="77777777" w:rsidR="00B00956" w:rsidRPr="00E610A5" w:rsidRDefault="00B00956" w:rsidP="00C245AC">
            <w:pPr>
              <w:pStyle w:val="TableText"/>
              <w:spacing w:before="50" w:after="50"/>
              <w:jc w:val="right"/>
              <w:rPr>
                <w:rFonts w:cs="Arial"/>
                <w:color w:val="000000"/>
                <w:szCs w:val="16"/>
              </w:rPr>
            </w:pPr>
            <w:r w:rsidRPr="00E610A5">
              <w:t>159.0</w:t>
            </w:r>
          </w:p>
        </w:tc>
        <w:tc>
          <w:tcPr>
            <w:tcW w:w="513" w:type="pct"/>
            <w:shd w:val="clear" w:color="auto" w:fill="auto"/>
          </w:tcPr>
          <w:p w14:paraId="0325A15C"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55ABFB78"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1DB1B83" w14:textId="77777777" w:rsidR="00B00956" w:rsidRPr="00E610A5" w:rsidRDefault="00B00956" w:rsidP="00C245AC">
            <w:pPr>
              <w:pStyle w:val="TableText"/>
              <w:spacing w:before="50" w:after="50"/>
              <w:jc w:val="right"/>
              <w:rPr>
                <w:rFonts w:cs="Arial"/>
                <w:color w:val="000000"/>
                <w:szCs w:val="16"/>
              </w:rPr>
            </w:pPr>
            <w:r w:rsidRPr="00E610A5">
              <w:t>98.4</w:t>
            </w:r>
          </w:p>
        </w:tc>
      </w:tr>
      <w:tr w:rsidR="006E7877" w:rsidRPr="00E610A5" w14:paraId="69F2C547" w14:textId="77777777" w:rsidTr="006E7877">
        <w:tc>
          <w:tcPr>
            <w:tcW w:w="513" w:type="pct"/>
          </w:tcPr>
          <w:p w14:paraId="670BD9A5" w14:textId="77777777" w:rsidR="00B00956" w:rsidRPr="00E610A5" w:rsidRDefault="00B00956" w:rsidP="00C245AC">
            <w:pPr>
              <w:pStyle w:val="TableText"/>
              <w:spacing w:before="50" w:after="50"/>
              <w:rPr>
                <w:rFonts w:cs="Arial"/>
                <w:color w:val="000000"/>
                <w:szCs w:val="16"/>
              </w:rPr>
            </w:pPr>
            <w:r w:rsidRPr="00E610A5">
              <w:t>1.A.2.g.i</w:t>
            </w:r>
          </w:p>
        </w:tc>
        <w:tc>
          <w:tcPr>
            <w:tcW w:w="1434" w:type="pct"/>
            <w:shd w:val="clear" w:color="auto" w:fill="auto"/>
          </w:tcPr>
          <w:p w14:paraId="4CA984A7" w14:textId="77777777" w:rsidR="00B00956" w:rsidRPr="00E610A5" w:rsidRDefault="00B00956" w:rsidP="00C245AC">
            <w:pPr>
              <w:pStyle w:val="TableText"/>
              <w:spacing w:before="50" w:after="50"/>
              <w:rPr>
                <w:rFonts w:cs="Arial"/>
                <w:color w:val="000000"/>
                <w:szCs w:val="16"/>
              </w:rPr>
            </w:pPr>
            <w:r w:rsidRPr="00E610A5">
              <w:t>Other (please specify) – Manufacturing of machinery Gaseous Fuels</w:t>
            </w:r>
          </w:p>
        </w:tc>
        <w:tc>
          <w:tcPr>
            <w:tcW w:w="273" w:type="pct"/>
            <w:shd w:val="clear" w:color="auto" w:fill="auto"/>
          </w:tcPr>
          <w:p w14:paraId="1E52E239"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6CBD593B" w14:textId="77777777" w:rsidR="00B00956" w:rsidRPr="00E610A5" w:rsidRDefault="00B00956" w:rsidP="00C245AC">
            <w:pPr>
              <w:pStyle w:val="TableText"/>
              <w:spacing w:before="50" w:after="50"/>
              <w:jc w:val="right"/>
              <w:rPr>
                <w:rFonts w:cs="Arial"/>
                <w:color w:val="000000"/>
                <w:szCs w:val="16"/>
              </w:rPr>
            </w:pPr>
            <w:r w:rsidRPr="00E610A5">
              <w:t>41.9</w:t>
            </w:r>
          </w:p>
        </w:tc>
        <w:tc>
          <w:tcPr>
            <w:tcW w:w="626" w:type="pct"/>
            <w:shd w:val="clear" w:color="auto" w:fill="auto"/>
          </w:tcPr>
          <w:p w14:paraId="371512F0" w14:textId="77777777" w:rsidR="00B00956" w:rsidRPr="00E610A5" w:rsidRDefault="00B00956" w:rsidP="00C245AC">
            <w:pPr>
              <w:pStyle w:val="TableText"/>
              <w:spacing w:before="50" w:after="50"/>
              <w:jc w:val="right"/>
              <w:rPr>
                <w:rFonts w:cs="Arial"/>
                <w:color w:val="000000"/>
                <w:szCs w:val="16"/>
              </w:rPr>
            </w:pPr>
            <w:r w:rsidRPr="00E610A5">
              <w:t>13.5</w:t>
            </w:r>
          </w:p>
        </w:tc>
        <w:tc>
          <w:tcPr>
            <w:tcW w:w="513" w:type="pct"/>
            <w:shd w:val="clear" w:color="auto" w:fill="auto"/>
          </w:tcPr>
          <w:p w14:paraId="3E84473F"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73AE0F5B"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778FFD3B" w14:textId="77777777" w:rsidR="00B00956" w:rsidRPr="00E610A5" w:rsidRDefault="00B00956" w:rsidP="00C245AC">
            <w:pPr>
              <w:pStyle w:val="TableText"/>
              <w:spacing w:before="50" w:after="50"/>
              <w:jc w:val="right"/>
              <w:rPr>
                <w:rFonts w:cs="Arial"/>
                <w:color w:val="000000"/>
                <w:szCs w:val="16"/>
              </w:rPr>
            </w:pPr>
            <w:r w:rsidRPr="00E610A5">
              <w:t>98.4</w:t>
            </w:r>
          </w:p>
        </w:tc>
      </w:tr>
      <w:tr w:rsidR="006E7877" w:rsidRPr="00E610A5" w14:paraId="5FE0978A" w14:textId="77777777" w:rsidTr="006E7877">
        <w:tc>
          <w:tcPr>
            <w:tcW w:w="513" w:type="pct"/>
          </w:tcPr>
          <w:p w14:paraId="218736F2" w14:textId="77777777" w:rsidR="00B00956" w:rsidRPr="00E610A5" w:rsidRDefault="00B00956" w:rsidP="00C245AC">
            <w:pPr>
              <w:pStyle w:val="TableText"/>
              <w:spacing w:before="50" w:after="50"/>
              <w:rPr>
                <w:rFonts w:cs="Arial"/>
                <w:color w:val="000000"/>
                <w:szCs w:val="16"/>
              </w:rPr>
            </w:pPr>
            <w:r w:rsidRPr="00E610A5">
              <w:t>1.A.2.g.vi</w:t>
            </w:r>
          </w:p>
        </w:tc>
        <w:tc>
          <w:tcPr>
            <w:tcW w:w="1434" w:type="pct"/>
            <w:shd w:val="clear" w:color="auto" w:fill="auto"/>
          </w:tcPr>
          <w:p w14:paraId="5B53A8F2" w14:textId="77777777" w:rsidR="00B00956" w:rsidRPr="00E610A5" w:rsidRDefault="00B00956" w:rsidP="00C245AC">
            <w:pPr>
              <w:pStyle w:val="TableText"/>
              <w:spacing w:before="50" w:after="50"/>
              <w:rPr>
                <w:rFonts w:cs="Arial"/>
                <w:color w:val="000000"/>
                <w:szCs w:val="16"/>
              </w:rPr>
            </w:pPr>
            <w:r w:rsidRPr="00E610A5">
              <w:t>Other (please specify) – Textile and leather Gaseous Fuels</w:t>
            </w:r>
          </w:p>
        </w:tc>
        <w:tc>
          <w:tcPr>
            <w:tcW w:w="273" w:type="pct"/>
            <w:shd w:val="clear" w:color="auto" w:fill="auto"/>
          </w:tcPr>
          <w:p w14:paraId="33852D3F"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1725A1DB" w14:textId="77777777" w:rsidR="00B00956" w:rsidRPr="00E610A5" w:rsidRDefault="00B00956" w:rsidP="00C245AC">
            <w:pPr>
              <w:pStyle w:val="TableText"/>
              <w:spacing w:before="50" w:after="50"/>
              <w:jc w:val="right"/>
              <w:rPr>
                <w:rFonts w:cs="Arial"/>
                <w:color w:val="000000"/>
                <w:szCs w:val="16"/>
              </w:rPr>
            </w:pPr>
            <w:r w:rsidRPr="00E610A5">
              <w:t>59.2</w:t>
            </w:r>
          </w:p>
        </w:tc>
        <w:tc>
          <w:tcPr>
            <w:tcW w:w="626" w:type="pct"/>
            <w:shd w:val="clear" w:color="auto" w:fill="auto"/>
          </w:tcPr>
          <w:p w14:paraId="19BF0B7A" w14:textId="77777777" w:rsidR="00B00956" w:rsidRPr="00E610A5" w:rsidRDefault="00B00956" w:rsidP="00C245AC">
            <w:pPr>
              <w:pStyle w:val="TableText"/>
              <w:spacing w:before="50" w:after="50"/>
              <w:jc w:val="right"/>
              <w:rPr>
                <w:rFonts w:cs="Arial"/>
                <w:color w:val="000000"/>
                <w:szCs w:val="16"/>
              </w:rPr>
            </w:pPr>
            <w:r w:rsidRPr="00E610A5">
              <w:t>37.1</w:t>
            </w:r>
          </w:p>
        </w:tc>
        <w:tc>
          <w:tcPr>
            <w:tcW w:w="513" w:type="pct"/>
            <w:shd w:val="clear" w:color="auto" w:fill="auto"/>
          </w:tcPr>
          <w:p w14:paraId="512814A5"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09ACE92B"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4979C753" w14:textId="77777777" w:rsidR="00B00956" w:rsidRPr="00E610A5" w:rsidRDefault="00B00956" w:rsidP="00C245AC">
            <w:pPr>
              <w:pStyle w:val="TableText"/>
              <w:spacing w:before="50" w:after="50"/>
              <w:jc w:val="right"/>
              <w:rPr>
                <w:rFonts w:cs="Arial"/>
                <w:color w:val="000000"/>
                <w:szCs w:val="16"/>
              </w:rPr>
            </w:pPr>
            <w:r w:rsidRPr="00E610A5">
              <w:t>98.5</w:t>
            </w:r>
          </w:p>
        </w:tc>
      </w:tr>
      <w:tr w:rsidR="006E7877" w:rsidRPr="00E610A5" w14:paraId="3C1F76C1" w14:textId="77777777" w:rsidTr="006E7877">
        <w:tc>
          <w:tcPr>
            <w:tcW w:w="513" w:type="pct"/>
          </w:tcPr>
          <w:p w14:paraId="4622618C" w14:textId="77777777" w:rsidR="00B00956" w:rsidRPr="00E610A5" w:rsidRDefault="00B00956" w:rsidP="00C245AC">
            <w:pPr>
              <w:pStyle w:val="TableText"/>
              <w:spacing w:before="50" w:after="50"/>
              <w:rPr>
                <w:rFonts w:cs="Arial"/>
                <w:color w:val="000000"/>
                <w:szCs w:val="16"/>
              </w:rPr>
            </w:pPr>
            <w:r w:rsidRPr="00E610A5">
              <w:t>5.D</w:t>
            </w:r>
          </w:p>
        </w:tc>
        <w:tc>
          <w:tcPr>
            <w:tcW w:w="1434" w:type="pct"/>
            <w:shd w:val="clear" w:color="auto" w:fill="auto"/>
          </w:tcPr>
          <w:p w14:paraId="30051E96" w14:textId="77777777" w:rsidR="00B00956" w:rsidRPr="00E610A5" w:rsidRDefault="00B00956" w:rsidP="00C245AC">
            <w:pPr>
              <w:pStyle w:val="TableText"/>
              <w:spacing w:before="50" w:after="50"/>
              <w:rPr>
                <w:rFonts w:cs="Arial"/>
                <w:color w:val="000000"/>
                <w:szCs w:val="16"/>
              </w:rPr>
            </w:pPr>
            <w:r w:rsidRPr="00E610A5">
              <w:t>Waste – Wastewater Treatment and Discharge</w:t>
            </w:r>
          </w:p>
        </w:tc>
        <w:tc>
          <w:tcPr>
            <w:tcW w:w="273" w:type="pct"/>
            <w:shd w:val="clear" w:color="auto" w:fill="auto"/>
          </w:tcPr>
          <w:p w14:paraId="4F733B74"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12BCBE9D" w14:textId="77777777" w:rsidR="00B00956" w:rsidRPr="00E610A5" w:rsidRDefault="00B00956" w:rsidP="00C245AC">
            <w:pPr>
              <w:pStyle w:val="TableText"/>
              <w:spacing w:before="50" w:after="50"/>
              <w:jc w:val="right"/>
              <w:rPr>
                <w:rFonts w:cs="Arial"/>
                <w:color w:val="000000"/>
                <w:szCs w:val="16"/>
              </w:rPr>
            </w:pPr>
            <w:r w:rsidRPr="00E610A5">
              <w:t>221.2</w:t>
            </w:r>
          </w:p>
        </w:tc>
        <w:tc>
          <w:tcPr>
            <w:tcW w:w="626" w:type="pct"/>
            <w:shd w:val="clear" w:color="auto" w:fill="auto"/>
          </w:tcPr>
          <w:p w14:paraId="6DE94EF8" w14:textId="77777777" w:rsidR="00B00956" w:rsidRPr="00E610A5" w:rsidRDefault="00B00956" w:rsidP="00C245AC">
            <w:pPr>
              <w:pStyle w:val="TableText"/>
              <w:spacing w:before="50" w:after="50"/>
              <w:jc w:val="right"/>
              <w:rPr>
                <w:rFonts w:cs="Arial"/>
                <w:color w:val="000000"/>
                <w:szCs w:val="16"/>
              </w:rPr>
            </w:pPr>
            <w:r w:rsidRPr="00E610A5">
              <w:t>253.6</w:t>
            </w:r>
          </w:p>
        </w:tc>
        <w:tc>
          <w:tcPr>
            <w:tcW w:w="513" w:type="pct"/>
            <w:shd w:val="clear" w:color="auto" w:fill="auto"/>
          </w:tcPr>
          <w:p w14:paraId="2A877A4E"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2A6BBFB4" w14:textId="77777777" w:rsidR="00B00956" w:rsidRPr="00E610A5" w:rsidRDefault="00B00956" w:rsidP="00C245AC">
            <w:pPr>
              <w:pStyle w:val="TableText"/>
              <w:spacing w:before="50" w:after="50"/>
              <w:jc w:val="right"/>
              <w:rPr>
                <w:rFonts w:cs="Arial"/>
                <w:color w:val="000000"/>
                <w:szCs w:val="16"/>
              </w:rPr>
            </w:pPr>
            <w:r w:rsidRPr="00E610A5">
              <w:t>0.1</w:t>
            </w:r>
          </w:p>
        </w:tc>
        <w:tc>
          <w:tcPr>
            <w:tcW w:w="479" w:type="pct"/>
            <w:shd w:val="clear" w:color="auto" w:fill="auto"/>
          </w:tcPr>
          <w:p w14:paraId="02A62D2B" w14:textId="77777777" w:rsidR="00B00956" w:rsidRPr="00E610A5" w:rsidRDefault="00B00956" w:rsidP="00C245AC">
            <w:pPr>
              <w:pStyle w:val="TableText"/>
              <w:spacing w:before="50" w:after="50"/>
              <w:jc w:val="right"/>
              <w:rPr>
                <w:rFonts w:cs="Arial"/>
                <w:color w:val="000000"/>
                <w:szCs w:val="16"/>
              </w:rPr>
            </w:pPr>
            <w:r w:rsidRPr="00E610A5">
              <w:t>98.5</w:t>
            </w:r>
          </w:p>
        </w:tc>
      </w:tr>
      <w:tr w:rsidR="006E7877" w:rsidRPr="00E610A5" w14:paraId="7165AB77" w14:textId="77777777" w:rsidTr="006E7877">
        <w:tc>
          <w:tcPr>
            <w:tcW w:w="513" w:type="pct"/>
          </w:tcPr>
          <w:p w14:paraId="1E1BA36F" w14:textId="77777777" w:rsidR="00B00956" w:rsidRPr="00E610A5" w:rsidRDefault="00B00956" w:rsidP="00C245AC">
            <w:pPr>
              <w:pStyle w:val="TableText"/>
              <w:spacing w:before="50" w:after="50"/>
              <w:rPr>
                <w:rFonts w:cs="Arial"/>
                <w:color w:val="000000"/>
                <w:szCs w:val="16"/>
              </w:rPr>
            </w:pPr>
            <w:r w:rsidRPr="00E610A5">
              <w:t>3.B.1.3</w:t>
            </w:r>
          </w:p>
        </w:tc>
        <w:tc>
          <w:tcPr>
            <w:tcW w:w="1434" w:type="pct"/>
            <w:shd w:val="clear" w:color="auto" w:fill="auto"/>
          </w:tcPr>
          <w:p w14:paraId="25599139" w14:textId="07103B14" w:rsidR="00B00956" w:rsidRPr="00E610A5" w:rsidRDefault="00B00956" w:rsidP="00C245AC">
            <w:pPr>
              <w:pStyle w:val="TableText"/>
              <w:spacing w:before="50" w:after="50"/>
              <w:rPr>
                <w:rFonts w:cs="Arial"/>
                <w:color w:val="000000"/>
                <w:szCs w:val="16"/>
              </w:rPr>
            </w:pPr>
            <w:r w:rsidRPr="00E610A5">
              <w:t>CH</w:t>
            </w:r>
            <w:r w:rsidRPr="00E610A5">
              <w:rPr>
                <w:vertAlign w:val="subscript"/>
              </w:rPr>
              <w:t>4</w:t>
            </w:r>
            <w:r w:rsidRPr="00E610A5">
              <w:t xml:space="preserve"> Emissions – Swine</w:t>
            </w:r>
          </w:p>
        </w:tc>
        <w:tc>
          <w:tcPr>
            <w:tcW w:w="273" w:type="pct"/>
            <w:shd w:val="clear" w:color="auto" w:fill="auto"/>
          </w:tcPr>
          <w:p w14:paraId="7824FE83"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3E44DA61" w14:textId="77777777" w:rsidR="00B00956" w:rsidRPr="00E610A5" w:rsidRDefault="00B00956" w:rsidP="00C245AC">
            <w:pPr>
              <w:pStyle w:val="TableText"/>
              <w:spacing w:before="50" w:after="50"/>
              <w:jc w:val="right"/>
              <w:rPr>
                <w:rFonts w:cs="Arial"/>
                <w:color w:val="000000"/>
                <w:szCs w:val="16"/>
              </w:rPr>
            </w:pPr>
            <w:r w:rsidRPr="00E610A5">
              <w:t>58.6</w:t>
            </w:r>
          </w:p>
        </w:tc>
        <w:tc>
          <w:tcPr>
            <w:tcW w:w="626" w:type="pct"/>
            <w:shd w:val="clear" w:color="auto" w:fill="auto"/>
          </w:tcPr>
          <w:p w14:paraId="727A9F91" w14:textId="77777777" w:rsidR="00B00956" w:rsidRPr="00E610A5" w:rsidRDefault="00B00956" w:rsidP="00C245AC">
            <w:pPr>
              <w:pStyle w:val="TableText"/>
              <w:spacing w:before="50" w:after="50"/>
              <w:jc w:val="right"/>
              <w:rPr>
                <w:rFonts w:cs="Arial"/>
                <w:color w:val="000000"/>
                <w:szCs w:val="16"/>
              </w:rPr>
            </w:pPr>
            <w:r w:rsidRPr="00E610A5">
              <w:t>38.0</w:t>
            </w:r>
          </w:p>
        </w:tc>
        <w:tc>
          <w:tcPr>
            <w:tcW w:w="513" w:type="pct"/>
            <w:shd w:val="clear" w:color="auto" w:fill="auto"/>
          </w:tcPr>
          <w:p w14:paraId="65485FD4"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2491466C"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7447611E" w14:textId="77777777" w:rsidR="00B00956" w:rsidRPr="00E610A5" w:rsidRDefault="00B00956" w:rsidP="00C245AC">
            <w:pPr>
              <w:pStyle w:val="TableText"/>
              <w:spacing w:before="50" w:after="50"/>
              <w:jc w:val="right"/>
              <w:rPr>
                <w:rFonts w:cs="Arial"/>
                <w:color w:val="000000"/>
                <w:szCs w:val="16"/>
              </w:rPr>
            </w:pPr>
            <w:r w:rsidRPr="00E610A5">
              <w:t>98.6</w:t>
            </w:r>
          </w:p>
        </w:tc>
      </w:tr>
      <w:tr w:rsidR="006E7877" w:rsidRPr="00E610A5" w14:paraId="31E9DEA1" w14:textId="77777777" w:rsidTr="006E7877">
        <w:tc>
          <w:tcPr>
            <w:tcW w:w="513" w:type="pct"/>
          </w:tcPr>
          <w:p w14:paraId="646FDFE7" w14:textId="77777777" w:rsidR="00B00956" w:rsidRPr="00E610A5" w:rsidRDefault="00B00956" w:rsidP="00C245AC">
            <w:pPr>
              <w:pStyle w:val="TableText"/>
              <w:spacing w:before="50" w:after="50"/>
              <w:rPr>
                <w:rFonts w:cs="Arial"/>
                <w:color w:val="000000"/>
                <w:szCs w:val="16"/>
              </w:rPr>
            </w:pPr>
            <w:r w:rsidRPr="00E610A5">
              <w:t>4.C.1</w:t>
            </w:r>
          </w:p>
        </w:tc>
        <w:tc>
          <w:tcPr>
            <w:tcW w:w="1434" w:type="pct"/>
            <w:shd w:val="clear" w:color="auto" w:fill="auto"/>
          </w:tcPr>
          <w:p w14:paraId="32ED7B82" w14:textId="77777777" w:rsidR="00B00956" w:rsidRPr="00E610A5" w:rsidRDefault="00B00956" w:rsidP="00C245AC">
            <w:pPr>
              <w:pStyle w:val="TableText"/>
              <w:spacing w:before="50" w:after="50"/>
              <w:rPr>
                <w:rFonts w:cs="Arial"/>
                <w:color w:val="000000"/>
                <w:szCs w:val="16"/>
              </w:rPr>
            </w:pPr>
            <w:r w:rsidRPr="00E610A5">
              <w:t>Grassland – Grassland Remaining Grassland</w:t>
            </w:r>
          </w:p>
        </w:tc>
        <w:tc>
          <w:tcPr>
            <w:tcW w:w="273" w:type="pct"/>
            <w:shd w:val="clear" w:color="auto" w:fill="auto"/>
          </w:tcPr>
          <w:p w14:paraId="5BA7F4DB" w14:textId="77777777" w:rsidR="00B00956" w:rsidRPr="00E610A5" w:rsidRDefault="00B00956" w:rsidP="00C245AC">
            <w:pPr>
              <w:pStyle w:val="TableText"/>
              <w:spacing w:before="50" w:after="50"/>
              <w:jc w:val="center"/>
              <w:rPr>
                <w:rFonts w:cs="Arial"/>
                <w:color w:val="000000"/>
                <w:szCs w:val="16"/>
              </w:rPr>
            </w:pPr>
            <w:r w:rsidRPr="00E610A5">
              <w:t>N</w:t>
            </w:r>
            <w:r w:rsidRPr="00E610A5">
              <w:rPr>
                <w:vertAlign w:val="subscript"/>
              </w:rPr>
              <w:t>2</w:t>
            </w:r>
            <w:r w:rsidRPr="00E610A5">
              <w:t>O</w:t>
            </w:r>
            <w:r w:rsidRPr="00E610A5" w:rsidDel="004E2EF8">
              <w:rPr>
                <w:rFonts w:cs="Calibri"/>
                <w:color w:val="000000"/>
                <w:szCs w:val="16"/>
              </w:rPr>
              <w:t xml:space="preserve"> </w:t>
            </w:r>
          </w:p>
        </w:tc>
        <w:tc>
          <w:tcPr>
            <w:tcW w:w="615" w:type="pct"/>
            <w:shd w:val="clear" w:color="auto" w:fill="auto"/>
          </w:tcPr>
          <w:p w14:paraId="55694C1A" w14:textId="77777777" w:rsidR="00B00956" w:rsidRPr="00E610A5" w:rsidRDefault="00B00956" w:rsidP="00C245AC">
            <w:pPr>
              <w:pStyle w:val="TableText"/>
              <w:spacing w:before="50" w:after="50"/>
              <w:jc w:val="right"/>
              <w:rPr>
                <w:rFonts w:cs="Arial"/>
                <w:color w:val="000000"/>
                <w:szCs w:val="16"/>
              </w:rPr>
            </w:pPr>
            <w:r w:rsidRPr="00E610A5">
              <w:t>43.2</w:t>
            </w:r>
          </w:p>
        </w:tc>
        <w:tc>
          <w:tcPr>
            <w:tcW w:w="626" w:type="pct"/>
            <w:shd w:val="clear" w:color="auto" w:fill="auto"/>
          </w:tcPr>
          <w:p w14:paraId="4399536B" w14:textId="77777777" w:rsidR="00B00956" w:rsidRPr="00E610A5" w:rsidRDefault="00B00956" w:rsidP="00C245AC">
            <w:pPr>
              <w:pStyle w:val="TableText"/>
              <w:spacing w:before="50" w:after="50"/>
              <w:jc w:val="right"/>
              <w:rPr>
                <w:rFonts w:cs="Arial"/>
                <w:color w:val="000000"/>
                <w:szCs w:val="16"/>
              </w:rPr>
            </w:pPr>
            <w:r w:rsidRPr="00E610A5">
              <w:t>17.7</w:t>
            </w:r>
          </w:p>
        </w:tc>
        <w:tc>
          <w:tcPr>
            <w:tcW w:w="513" w:type="pct"/>
            <w:shd w:val="clear" w:color="auto" w:fill="auto"/>
          </w:tcPr>
          <w:p w14:paraId="6C21FEC5"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6F37AFAB"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465B26BC" w14:textId="77777777" w:rsidR="00B00956" w:rsidRPr="00E610A5" w:rsidRDefault="00B00956" w:rsidP="00C245AC">
            <w:pPr>
              <w:pStyle w:val="TableText"/>
              <w:spacing w:before="50" w:after="50"/>
              <w:jc w:val="right"/>
              <w:rPr>
                <w:rFonts w:cs="Arial"/>
                <w:color w:val="000000"/>
                <w:szCs w:val="16"/>
              </w:rPr>
            </w:pPr>
            <w:r w:rsidRPr="00E610A5">
              <w:t>98.6</w:t>
            </w:r>
          </w:p>
        </w:tc>
      </w:tr>
      <w:tr w:rsidR="006E7877" w:rsidRPr="00E610A5" w14:paraId="45AF8762" w14:textId="77777777" w:rsidTr="006E7877">
        <w:tc>
          <w:tcPr>
            <w:tcW w:w="513" w:type="pct"/>
          </w:tcPr>
          <w:p w14:paraId="740E8247" w14:textId="77777777" w:rsidR="00B00956" w:rsidRPr="00E610A5" w:rsidRDefault="00B00956" w:rsidP="00C245AC">
            <w:pPr>
              <w:pStyle w:val="TableText"/>
              <w:spacing w:before="50" w:after="50"/>
              <w:rPr>
                <w:rFonts w:cs="Arial"/>
                <w:color w:val="000000"/>
                <w:szCs w:val="16"/>
              </w:rPr>
            </w:pPr>
            <w:r w:rsidRPr="00E610A5">
              <w:t>3.A.4</w:t>
            </w:r>
          </w:p>
        </w:tc>
        <w:tc>
          <w:tcPr>
            <w:tcW w:w="1434" w:type="pct"/>
            <w:shd w:val="clear" w:color="auto" w:fill="auto"/>
          </w:tcPr>
          <w:p w14:paraId="6BA8DC0B" w14:textId="77777777" w:rsidR="00B00956" w:rsidRPr="00E610A5" w:rsidRDefault="00B00956" w:rsidP="00C245AC">
            <w:pPr>
              <w:pStyle w:val="TableText"/>
              <w:spacing w:before="50" w:after="50"/>
              <w:rPr>
                <w:rFonts w:cs="Arial"/>
                <w:color w:val="000000"/>
                <w:szCs w:val="16"/>
              </w:rPr>
            </w:pPr>
            <w:r w:rsidRPr="00E610A5">
              <w:t>Other livestock – Horses</w:t>
            </w:r>
          </w:p>
        </w:tc>
        <w:tc>
          <w:tcPr>
            <w:tcW w:w="273" w:type="pct"/>
            <w:shd w:val="clear" w:color="auto" w:fill="auto"/>
          </w:tcPr>
          <w:p w14:paraId="480E94BF"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726D3BE0" w14:textId="77777777" w:rsidR="00B00956" w:rsidRPr="00E610A5" w:rsidRDefault="00B00956" w:rsidP="00C245AC">
            <w:pPr>
              <w:pStyle w:val="TableText"/>
              <w:spacing w:before="50" w:after="50"/>
              <w:jc w:val="right"/>
              <w:rPr>
                <w:rFonts w:cs="Arial"/>
                <w:color w:val="000000"/>
                <w:szCs w:val="16"/>
              </w:rPr>
            </w:pPr>
            <w:r w:rsidRPr="00E610A5">
              <w:t>42.3</w:t>
            </w:r>
          </w:p>
        </w:tc>
        <w:tc>
          <w:tcPr>
            <w:tcW w:w="626" w:type="pct"/>
            <w:shd w:val="clear" w:color="auto" w:fill="auto"/>
          </w:tcPr>
          <w:p w14:paraId="639EEE11" w14:textId="77777777" w:rsidR="00B00956" w:rsidRPr="00E610A5" w:rsidRDefault="00B00956" w:rsidP="00C245AC">
            <w:pPr>
              <w:pStyle w:val="TableText"/>
              <w:spacing w:before="50" w:after="50"/>
              <w:jc w:val="right"/>
              <w:rPr>
                <w:rFonts w:cs="Arial"/>
                <w:color w:val="000000"/>
                <w:szCs w:val="16"/>
              </w:rPr>
            </w:pPr>
            <w:r w:rsidRPr="00E610A5">
              <w:t>17.3</w:t>
            </w:r>
          </w:p>
        </w:tc>
        <w:tc>
          <w:tcPr>
            <w:tcW w:w="513" w:type="pct"/>
            <w:shd w:val="clear" w:color="auto" w:fill="auto"/>
          </w:tcPr>
          <w:p w14:paraId="631FFF61"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5D951A15"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3C167C68" w14:textId="77777777" w:rsidR="00B00956" w:rsidRPr="00E610A5" w:rsidRDefault="00B00956" w:rsidP="00C245AC">
            <w:pPr>
              <w:pStyle w:val="TableText"/>
              <w:spacing w:before="50" w:after="50"/>
              <w:jc w:val="right"/>
              <w:rPr>
                <w:rFonts w:cs="Arial"/>
                <w:color w:val="000000"/>
                <w:szCs w:val="16"/>
              </w:rPr>
            </w:pPr>
            <w:r w:rsidRPr="00E610A5">
              <w:t>98.7</w:t>
            </w:r>
          </w:p>
        </w:tc>
      </w:tr>
      <w:tr w:rsidR="006E7877" w:rsidRPr="00E610A5" w14:paraId="4841E022" w14:textId="77777777" w:rsidTr="006E7877">
        <w:tc>
          <w:tcPr>
            <w:tcW w:w="513" w:type="pct"/>
          </w:tcPr>
          <w:p w14:paraId="79E9A020" w14:textId="77777777" w:rsidR="00B00956" w:rsidRPr="00E610A5" w:rsidRDefault="00B00956" w:rsidP="00C245AC">
            <w:pPr>
              <w:pStyle w:val="TableText"/>
              <w:spacing w:before="50" w:after="50"/>
              <w:rPr>
                <w:rFonts w:cs="Arial"/>
                <w:color w:val="000000"/>
                <w:szCs w:val="16"/>
              </w:rPr>
            </w:pPr>
            <w:r w:rsidRPr="00E610A5">
              <w:t>1.A.3.a</w:t>
            </w:r>
          </w:p>
        </w:tc>
        <w:tc>
          <w:tcPr>
            <w:tcW w:w="1434" w:type="pct"/>
            <w:shd w:val="clear" w:color="auto" w:fill="auto"/>
          </w:tcPr>
          <w:p w14:paraId="12B0F08D" w14:textId="77777777" w:rsidR="00B00956" w:rsidRPr="00E610A5" w:rsidRDefault="00B00956" w:rsidP="00C245AC">
            <w:pPr>
              <w:pStyle w:val="TableText"/>
              <w:spacing w:before="50" w:after="50"/>
              <w:rPr>
                <w:rFonts w:cs="Arial"/>
                <w:color w:val="000000"/>
                <w:szCs w:val="16"/>
              </w:rPr>
            </w:pPr>
            <w:r w:rsidRPr="00E610A5">
              <w:t>Domestic Aviation – Aviation Gasoline</w:t>
            </w:r>
          </w:p>
        </w:tc>
        <w:tc>
          <w:tcPr>
            <w:tcW w:w="273" w:type="pct"/>
            <w:shd w:val="clear" w:color="auto" w:fill="auto"/>
          </w:tcPr>
          <w:p w14:paraId="29090DB1"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5B5F092E" w14:textId="77777777" w:rsidR="00B00956" w:rsidRPr="00E610A5" w:rsidRDefault="00B00956" w:rsidP="00C245AC">
            <w:pPr>
              <w:pStyle w:val="TableText"/>
              <w:spacing w:before="50" w:after="50"/>
              <w:jc w:val="right"/>
              <w:rPr>
                <w:rFonts w:cs="Arial"/>
                <w:color w:val="000000"/>
                <w:szCs w:val="16"/>
              </w:rPr>
            </w:pPr>
            <w:r w:rsidRPr="00E610A5">
              <w:t>47.7</w:t>
            </w:r>
          </w:p>
        </w:tc>
        <w:tc>
          <w:tcPr>
            <w:tcW w:w="626" w:type="pct"/>
            <w:shd w:val="clear" w:color="auto" w:fill="auto"/>
          </w:tcPr>
          <w:p w14:paraId="67F0074B" w14:textId="77777777" w:rsidR="00B00956" w:rsidRPr="00E610A5" w:rsidRDefault="00B00956" w:rsidP="00C245AC">
            <w:pPr>
              <w:pStyle w:val="TableText"/>
              <w:spacing w:before="50" w:after="50"/>
              <w:jc w:val="right"/>
              <w:rPr>
                <w:rFonts w:cs="Arial"/>
                <w:color w:val="000000"/>
                <w:szCs w:val="16"/>
              </w:rPr>
            </w:pPr>
            <w:r w:rsidRPr="00E610A5">
              <w:t>25.6</w:t>
            </w:r>
          </w:p>
        </w:tc>
        <w:tc>
          <w:tcPr>
            <w:tcW w:w="513" w:type="pct"/>
            <w:shd w:val="clear" w:color="auto" w:fill="auto"/>
          </w:tcPr>
          <w:p w14:paraId="7E54C36D"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14DA1E1E"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0EC21F92" w14:textId="77777777" w:rsidR="00B00956" w:rsidRPr="00E610A5" w:rsidRDefault="00B00956" w:rsidP="00C245AC">
            <w:pPr>
              <w:pStyle w:val="TableText"/>
              <w:spacing w:before="50" w:after="50"/>
              <w:jc w:val="right"/>
              <w:rPr>
                <w:rFonts w:cs="Arial"/>
                <w:color w:val="000000"/>
                <w:szCs w:val="16"/>
              </w:rPr>
            </w:pPr>
            <w:r w:rsidRPr="00E610A5">
              <w:t>98.7</w:t>
            </w:r>
          </w:p>
        </w:tc>
      </w:tr>
      <w:tr w:rsidR="006E7877" w:rsidRPr="00E610A5" w14:paraId="00E5798B" w14:textId="77777777" w:rsidTr="006E7877">
        <w:tc>
          <w:tcPr>
            <w:tcW w:w="513" w:type="pct"/>
          </w:tcPr>
          <w:p w14:paraId="224045C1" w14:textId="77777777" w:rsidR="00B00956" w:rsidRPr="00E610A5" w:rsidRDefault="00B00956" w:rsidP="00C245AC">
            <w:pPr>
              <w:pStyle w:val="TableText"/>
              <w:spacing w:before="50" w:after="50"/>
              <w:rPr>
                <w:rFonts w:cs="Arial"/>
                <w:color w:val="000000"/>
                <w:szCs w:val="16"/>
              </w:rPr>
            </w:pPr>
            <w:r w:rsidRPr="00E610A5">
              <w:t>1.A.4.b</w:t>
            </w:r>
          </w:p>
        </w:tc>
        <w:tc>
          <w:tcPr>
            <w:tcW w:w="1434" w:type="pct"/>
            <w:shd w:val="clear" w:color="auto" w:fill="auto"/>
          </w:tcPr>
          <w:p w14:paraId="16C0C8F2" w14:textId="77777777" w:rsidR="00B00956" w:rsidRPr="00E610A5" w:rsidRDefault="00B00956" w:rsidP="00C245AC">
            <w:pPr>
              <w:pStyle w:val="TableText"/>
              <w:spacing w:before="50" w:after="50"/>
              <w:rPr>
                <w:rFonts w:cs="Arial"/>
                <w:color w:val="000000"/>
                <w:szCs w:val="16"/>
              </w:rPr>
            </w:pPr>
            <w:r w:rsidRPr="00E610A5">
              <w:t>Other Sectors – Residential Solid Fuels</w:t>
            </w:r>
          </w:p>
        </w:tc>
        <w:tc>
          <w:tcPr>
            <w:tcW w:w="273" w:type="pct"/>
            <w:shd w:val="clear" w:color="auto" w:fill="auto"/>
          </w:tcPr>
          <w:p w14:paraId="7CE9987E"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288C1CE6" w14:textId="77777777" w:rsidR="00B00956" w:rsidRPr="00E610A5" w:rsidRDefault="00B00956" w:rsidP="00C245AC">
            <w:pPr>
              <w:pStyle w:val="TableText"/>
              <w:spacing w:before="50" w:after="50"/>
              <w:jc w:val="right"/>
              <w:rPr>
                <w:rFonts w:cs="Arial"/>
                <w:color w:val="000000"/>
                <w:szCs w:val="16"/>
              </w:rPr>
            </w:pPr>
            <w:r w:rsidRPr="00E610A5">
              <w:t>27.3</w:t>
            </w:r>
          </w:p>
        </w:tc>
        <w:tc>
          <w:tcPr>
            <w:tcW w:w="626" w:type="pct"/>
            <w:shd w:val="clear" w:color="auto" w:fill="auto"/>
          </w:tcPr>
          <w:p w14:paraId="223D789A" w14:textId="77777777" w:rsidR="00B00956" w:rsidRPr="00E610A5" w:rsidRDefault="00B00956" w:rsidP="00C245AC">
            <w:pPr>
              <w:pStyle w:val="TableText"/>
              <w:spacing w:before="50" w:after="50"/>
              <w:jc w:val="right"/>
              <w:rPr>
                <w:rFonts w:cs="Arial"/>
                <w:color w:val="000000"/>
                <w:szCs w:val="16"/>
              </w:rPr>
            </w:pPr>
            <w:r w:rsidRPr="00E610A5">
              <w:t>1.9</w:t>
            </w:r>
          </w:p>
        </w:tc>
        <w:tc>
          <w:tcPr>
            <w:tcW w:w="513" w:type="pct"/>
            <w:shd w:val="clear" w:color="auto" w:fill="auto"/>
          </w:tcPr>
          <w:p w14:paraId="2B4865A4"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1370192D"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4E828998" w14:textId="77777777" w:rsidR="00B00956" w:rsidRPr="00E610A5" w:rsidRDefault="00B00956" w:rsidP="00C245AC">
            <w:pPr>
              <w:pStyle w:val="TableText"/>
              <w:spacing w:before="50" w:after="50"/>
              <w:jc w:val="right"/>
              <w:rPr>
                <w:rFonts w:cs="Arial"/>
                <w:color w:val="000000"/>
                <w:szCs w:val="16"/>
              </w:rPr>
            </w:pPr>
            <w:r w:rsidRPr="00E610A5">
              <w:t>98.8</w:t>
            </w:r>
          </w:p>
        </w:tc>
      </w:tr>
      <w:tr w:rsidR="006E7877" w:rsidRPr="00E610A5" w14:paraId="086B158D" w14:textId="77777777" w:rsidTr="006E7877">
        <w:tc>
          <w:tcPr>
            <w:tcW w:w="513" w:type="pct"/>
          </w:tcPr>
          <w:p w14:paraId="7E747D7E" w14:textId="77777777" w:rsidR="00B00956" w:rsidRPr="00E610A5" w:rsidRDefault="00B00956" w:rsidP="00C245AC">
            <w:pPr>
              <w:pStyle w:val="TableText"/>
              <w:spacing w:before="50" w:after="50"/>
              <w:rPr>
                <w:rFonts w:cs="Arial"/>
                <w:color w:val="000000"/>
                <w:szCs w:val="16"/>
              </w:rPr>
            </w:pPr>
            <w:r w:rsidRPr="00E610A5">
              <w:t>5.B</w:t>
            </w:r>
          </w:p>
        </w:tc>
        <w:tc>
          <w:tcPr>
            <w:tcW w:w="1434" w:type="pct"/>
            <w:shd w:val="clear" w:color="auto" w:fill="auto"/>
          </w:tcPr>
          <w:p w14:paraId="55FF4D39" w14:textId="77777777" w:rsidR="00B00956" w:rsidRPr="00E610A5" w:rsidRDefault="00B00956" w:rsidP="00C245AC">
            <w:pPr>
              <w:pStyle w:val="TableText"/>
              <w:spacing w:before="50" w:after="50"/>
              <w:rPr>
                <w:rFonts w:cs="Arial"/>
                <w:color w:val="000000"/>
                <w:szCs w:val="16"/>
              </w:rPr>
            </w:pPr>
            <w:r w:rsidRPr="00E610A5">
              <w:t>Waste – Biological Treatment of Solid Waste</w:t>
            </w:r>
          </w:p>
        </w:tc>
        <w:tc>
          <w:tcPr>
            <w:tcW w:w="273" w:type="pct"/>
            <w:shd w:val="clear" w:color="auto" w:fill="auto"/>
          </w:tcPr>
          <w:p w14:paraId="3E42723A"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15" w:type="pct"/>
            <w:shd w:val="clear" w:color="auto" w:fill="auto"/>
          </w:tcPr>
          <w:p w14:paraId="1624F1D7" w14:textId="77777777" w:rsidR="00B00956" w:rsidRPr="00E610A5" w:rsidRDefault="00B00956" w:rsidP="00C245AC">
            <w:pPr>
              <w:pStyle w:val="TableText"/>
              <w:spacing w:before="50" w:after="50"/>
              <w:jc w:val="right"/>
              <w:rPr>
                <w:rFonts w:cs="Arial"/>
                <w:color w:val="000000"/>
                <w:szCs w:val="16"/>
              </w:rPr>
            </w:pPr>
            <w:r w:rsidRPr="00E610A5">
              <w:t>2.7</w:t>
            </w:r>
          </w:p>
        </w:tc>
        <w:tc>
          <w:tcPr>
            <w:tcW w:w="626" w:type="pct"/>
            <w:shd w:val="clear" w:color="auto" w:fill="auto"/>
          </w:tcPr>
          <w:p w14:paraId="225E859F" w14:textId="77777777" w:rsidR="00B00956" w:rsidRPr="00E610A5" w:rsidRDefault="00B00956" w:rsidP="00C245AC">
            <w:pPr>
              <w:pStyle w:val="TableText"/>
              <w:spacing w:before="50" w:after="50"/>
              <w:jc w:val="right"/>
              <w:rPr>
                <w:rFonts w:cs="Arial"/>
                <w:color w:val="000000"/>
                <w:szCs w:val="16"/>
              </w:rPr>
            </w:pPr>
            <w:r w:rsidRPr="00E610A5">
              <w:t>38.0</w:t>
            </w:r>
          </w:p>
        </w:tc>
        <w:tc>
          <w:tcPr>
            <w:tcW w:w="513" w:type="pct"/>
            <w:shd w:val="clear" w:color="auto" w:fill="auto"/>
          </w:tcPr>
          <w:p w14:paraId="1F38E74D"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650E33D6"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6CE781CA" w14:textId="77777777" w:rsidR="00B00956" w:rsidRPr="00E610A5" w:rsidRDefault="00B00956" w:rsidP="00C245AC">
            <w:pPr>
              <w:pStyle w:val="TableText"/>
              <w:spacing w:before="50" w:after="50"/>
              <w:jc w:val="right"/>
              <w:rPr>
                <w:rFonts w:cs="Arial"/>
                <w:color w:val="000000"/>
                <w:szCs w:val="16"/>
              </w:rPr>
            </w:pPr>
            <w:r w:rsidRPr="00E610A5">
              <w:t>98.8</w:t>
            </w:r>
          </w:p>
        </w:tc>
      </w:tr>
      <w:tr w:rsidR="006E7877" w:rsidRPr="00E610A5" w14:paraId="0022E1BD" w14:textId="77777777" w:rsidTr="006E7877">
        <w:tc>
          <w:tcPr>
            <w:tcW w:w="513" w:type="pct"/>
          </w:tcPr>
          <w:p w14:paraId="0F267CBF" w14:textId="77777777" w:rsidR="00B00956" w:rsidRPr="00E610A5" w:rsidRDefault="00B00956" w:rsidP="00C245AC">
            <w:pPr>
              <w:pStyle w:val="TableText"/>
              <w:spacing w:before="50" w:after="50"/>
              <w:rPr>
                <w:rFonts w:cs="Arial"/>
                <w:color w:val="000000"/>
                <w:szCs w:val="16"/>
              </w:rPr>
            </w:pPr>
            <w:r w:rsidRPr="00E610A5">
              <w:lastRenderedPageBreak/>
              <w:t>1.A.3.e</w:t>
            </w:r>
          </w:p>
        </w:tc>
        <w:tc>
          <w:tcPr>
            <w:tcW w:w="1434" w:type="pct"/>
            <w:shd w:val="clear" w:color="auto" w:fill="auto"/>
          </w:tcPr>
          <w:p w14:paraId="528C598B" w14:textId="77777777" w:rsidR="00B00956" w:rsidRPr="00E610A5" w:rsidRDefault="00B00956" w:rsidP="00C245AC">
            <w:pPr>
              <w:pStyle w:val="TableText"/>
              <w:spacing w:before="50" w:after="50"/>
              <w:rPr>
                <w:rFonts w:cs="Arial"/>
                <w:color w:val="000000"/>
                <w:szCs w:val="16"/>
              </w:rPr>
            </w:pPr>
            <w:r w:rsidRPr="00E610A5">
              <w:t>Transport – Other Transportation (please specify) Gaseous Fuels</w:t>
            </w:r>
          </w:p>
        </w:tc>
        <w:tc>
          <w:tcPr>
            <w:tcW w:w="273" w:type="pct"/>
            <w:shd w:val="clear" w:color="auto" w:fill="auto"/>
          </w:tcPr>
          <w:p w14:paraId="6D53FF23"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4A6FD328" w14:textId="77777777" w:rsidR="00B00956" w:rsidRPr="00E610A5" w:rsidRDefault="00B00956" w:rsidP="00C245AC">
            <w:pPr>
              <w:pStyle w:val="TableText"/>
              <w:spacing w:before="50" w:after="50"/>
              <w:jc w:val="right"/>
              <w:rPr>
                <w:rFonts w:cs="Arial"/>
                <w:color w:val="000000"/>
                <w:szCs w:val="16"/>
              </w:rPr>
            </w:pPr>
            <w:r w:rsidRPr="00E610A5">
              <w:t>5.5</w:t>
            </w:r>
          </w:p>
        </w:tc>
        <w:tc>
          <w:tcPr>
            <w:tcW w:w="626" w:type="pct"/>
            <w:shd w:val="clear" w:color="auto" w:fill="auto"/>
          </w:tcPr>
          <w:p w14:paraId="3F047FAC" w14:textId="77777777" w:rsidR="00B00956" w:rsidRPr="00E610A5" w:rsidRDefault="00B00956" w:rsidP="00C245AC">
            <w:pPr>
              <w:pStyle w:val="TableText"/>
              <w:spacing w:before="50" w:after="50"/>
              <w:jc w:val="right"/>
              <w:rPr>
                <w:rFonts w:cs="Arial"/>
                <w:color w:val="000000"/>
                <w:szCs w:val="16"/>
              </w:rPr>
            </w:pPr>
            <w:r w:rsidRPr="00E610A5">
              <w:t>39.8</w:t>
            </w:r>
          </w:p>
        </w:tc>
        <w:tc>
          <w:tcPr>
            <w:tcW w:w="513" w:type="pct"/>
            <w:shd w:val="clear" w:color="auto" w:fill="auto"/>
          </w:tcPr>
          <w:p w14:paraId="2AA2B0AB"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3E605907"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11443145" w14:textId="77777777" w:rsidR="00B00956" w:rsidRPr="00E610A5" w:rsidRDefault="00B00956" w:rsidP="00C245AC">
            <w:pPr>
              <w:pStyle w:val="TableText"/>
              <w:spacing w:before="50" w:after="50"/>
              <w:jc w:val="right"/>
              <w:rPr>
                <w:rFonts w:cs="Arial"/>
                <w:color w:val="000000"/>
                <w:szCs w:val="16"/>
              </w:rPr>
            </w:pPr>
            <w:r w:rsidRPr="00E610A5">
              <w:t>98.8</w:t>
            </w:r>
          </w:p>
        </w:tc>
      </w:tr>
      <w:tr w:rsidR="006E7877" w:rsidRPr="00E610A5" w14:paraId="304AB13B" w14:textId="77777777" w:rsidTr="006E7877">
        <w:tc>
          <w:tcPr>
            <w:tcW w:w="513" w:type="pct"/>
          </w:tcPr>
          <w:p w14:paraId="553AAF94" w14:textId="77777777" w:rsidR="00B00956" w:rsidRPr="00E610A5" w:rsidRDefault="00B00956" w:rsidP="00C245AC">
            <w:pPr>
              <w:pStyle w:val="TableText"/>
              <w:spacing w:before="50" w:after="50"/>
              <w:rPr>
                <w:rFonts w:cs="Arial"/>
                <w:color w:val="000000"/>
                <w:szCs w:val="16"/>
              </w:rPr>
            </w:pPr>
            <w:r w:rsidRPr="00E610A5">
              <w:t>1.A.2.f</w:t>
            </w:r>
          </w:p>
        </w:tc>
        <w:tc>
          <w:tcPr>
            <w:tcW w:w="1434" w:type="pct"/>
            <w:shd w:val="clear" w:color="auto" w:fill="auto"/>
          </w:tcPr>
          <w:p w14:paraId="476EA924" w14:textId="77777777" w:rsidR="00B00956" w:rsidRPr="00E610A5" w:rsidRDefault="00B00956" w:rsidP="00C245AC">
            <w:pPr>
              <w:pStyle w:val="TableText"/>
              <w:spacing w:before="50" w:after="50"/>
              <w:rPr>
                <w:rFonts w:cs="Arial"/>
                <w:color w:val="000000"/>
                <w:szCs w:val="16"/>
              </w:rPr>
            </w:pPr>
            <w:r w:rsidRPr="00E610A5">
              <w:t>Manufacturing Industries and Construction – Non-metallic Minerals Liquid Fuels</w:t>
            </w:r>
          </w:p>
        </w:tc>
        <w:tc>
          <w:tcPr>
            <w:tcW w:w="273" w:type="pct"/>
            <w:shd w:val="clear" w:color="auto" w:fill="auto"/>
          </w:tcPr>
          <w:p w14:paraId="7B5BB346" w14:textId="77777777" w:rsidR="00B00956" w:rsidRPr="00E610A5" w:rsidRDefault="00B00956" w:rsidP="00C245AC">
            <w:pPr>
              <w:pStyle w:val="TableText"/>
              <w:spacing w:before="50" w:after="5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15" w:type="pct"/>
            <w:shd w:val="clear" w:color="auto" w:fill="auto"/>
          </w:tcPr>
          <w:p w14:paraId="07F98589" w14:textId="77777777" w:rsidR="00B00956" w:rsidRPr="00E610A5" w:rsidRDefault="00B00956" w:rsidP="00C245AC">
            <w:pPr>
              <w:pStyle w:val="TableText"/>
              <w:spacing w:before="50" w:after="50"/>
              <w:jc w:val="right"/>
              <w:rPr>
                <w:rFonts w:cs="Arial"/>
                <w:color w:val="000000"/>
                <w:szCs w:val="16"/>
              </w:rPr>
            </w:pPr>
            <w:r w:rsidRPr="00E610A5">
              <w:t>48.4</w:t>
            </w:r>
          </w:p>
        </w:tc>
        <w:tc>
          <w:tcPr>
            <w:tcW w:w="626" w:type="pct"/>
            <w:shd w:val="clear" w:color="auto" w:fill="auto"/>
          </w:tcPr>
          <w:p w14:paraId="0A848B0D" w14:textId="77777777" w:rsidR="00B00956" w:rsidRPr="00E610A5" w:rsidRDefault="00B00956" w:rsidP="00C245AC">
            <w:pPr>
              <w:pStyle w:val="TableText"/>
              <w:spacing w:before="50" w:after="50"/>
              <w:jc w:val="right"/>
              <w:rPr>
                <w:rFonts w:cs="Arial"/>
                <w:color w:val="000000"/>
                <w:szCs w:val="16"/>
              </w:rPr>
            </w:pPr>
            <w:r w:rsidRPr="00E610A5">
              <w:t>96.8</w:t>
            </w:r>
          </w:p>
        </w:tc>
        <w:tc>
          <w:tcPr>
            <w:tcW w:w="513" w:type="pct"/>
            <w:shd w:val="clear" w:color="auto" w:fill="auto"/>
          </w:tcPr>
          <w:p w14:paraId="19D720A1" w14:textId="77777777" w:rsidR="00B00956" w:rsidRPr="00E610A5" w:rsidRDefault="00B00956" w:rsidP="00C245AC">
            <w:pPr>
              <w:pStyle w:val="TableText"/>
              <w:spacing w:before="50" w:after="50"/>
              <w:jc w:val="right"/>
              <w:rPr>
                <w:rFonts w:cs="Arial"/>
                <w:color w:val="000000"/>
                <w:szCs w:val="16"/>
              </w:rPr>
            </w:pPr>
            <w:r w:rsidRPr="00E610A5">
              <w:t>0.000</w:t>
            </w:r>
          </w:p>
        </w:tc>
        <w:tc>
          <w:tcPr>
            <w:tcW w:w="547" w:type="pct"/>
            <w:shd w:val="clear" w:color="auto" w:fill="auto"/>
          </w:tcPr>
          <w:p w14:paraId="6D0B8F16" w14:textId="77777777" w:rsidR="00B00956" w:rsidRPr="00E610A5" w:rsidRDefault="00B00956" w:rsidP="00C245AC">
            <w:pPr>
              <w:pStyle w:val="TableText"/>
              <w:spacing w:before="50" w:after="50"/>
              <w:jc w:val="right"/>
              <w:rPr>
                <w:rFonts w:cs="Arial"/>
                <w:color w:val="000000"/>
                <w:szCs w:val="16"/>
              </w:rPr>
            </w:pPr>
            <w:r w:rsidRPr="00E610A5">
              <w:t>0.0</w:t>
            </w:r>
          </w:p>
        </w:tc>
        <w:tc>
          <w:tcPr>
            <w:tcW w:w="479" w:type="pct"/>
            <w:shd w:val="clear" w:color="auto" w:fill="auto"/>
          </w:tcPr>
          <w:p w14:paraId="6F7D2D95" w14:textId="77777777" w:rsidR="00B00956" w:rsidRPr="00E610A5" w:rsidRDefault="00B00956" w:rsidP="00C245AC">
            <w:pPr>
              <w:pStyle w:val="TableText"/>
              <w:spacing w:before="50" w:after="50"/>
              <w:jc w:val="right"/>
              <w:rPr>
                <w:rFonts w:cs="Arial"/>
                <w:color w:val="000000"/>
                <w:szCs w:val="16"/>
              </w:rPr>
            </w:pPr>
            <w:r w:rsidRPr="00E610A5">
              <w:t>98.9</w:t>
            </w:r>
          </w:p>
        </w:tc>
      </w:tr>
      <w:tr w:rsidR="006E7877" w:rsidRPr="00E610A5" w14:paraId="59E8DDB3" w14:textId="77777777" w:rsidTr="006E7877">
        <w:tc>
          <w:tcPr>
            <w:tcW w:w="513" w:type="pct"/>
          </w:tcPr>
          <w:p w14:paraId="3C7DE0E7" w14:textId="77777777" w:rsidR="00B00956" w:rsidRPr="00E610A5" w:rsidRDefault="00B00956" w:rsidP="00C245AC">
            <w:pPr>
              <w:pStyle w:val="TableText"/>
              <w:spacing w:before="50" w:after="50"/>
            </w:pPr>
            <w:r w:rsidRPr="00E610A5">
              <w:t>4.F.2</w:t>
            </w:r>
          </w:p>
        </w:tc>
        <w:tc>
          <w:tcPr>
            <w:tcW w:w="1434" w:type="pct"/>
            <w:shd w:val="clear" w:color="auto" w:fill="auto"/>
          </w:tcPr>
          <w:p w14:paraId="4429C7CC" w14:textId="77777777" w:rsidR="00B00956" w:rsidRPr="00E610A5" w:rsidRDefault="00B00956" w:rsidP="00C245AC">
            <w:pPr>
              <w:pStyle w:val="TableText"/>
              <w:spacing w:before="50" w:after="50"/>
            </w:pPr>
            <w:r w:rsidRPr="00E610A5">
              <w:t>Other Land – Land Converted to Other Land</w:t>
            </w:r>
          </w:p>
        </w:tc>
        <w:tc>
          <w:tcPr>
            <w:tcW w:w="273" w:type="pct"/>
            <w:shd w:val="clear" w:color="auto" w:fill="auto"/>
          </w:tcPr>
          <w:p w14:paraId="11E2BAB3" w14:textId="77777777" w:rsidR="00B00956" w:rsidRPr="00E610A5" w:rsidRDefault="00B00956" w:rsidP="00C245AC">
            <w:pPr>
              <w:pStyle w:val="TableText"/>
              <w:spacing w:before="50" w:after="50"/>
              <w:jc w:val="center"/>
            </w:pPr>
            <w:r w:rsidRPr="00E610A5">
              <w:rPr>
                <w:rFonts w:cs="Calibri"/>
                <w:color w:val="000000"/>
              </w:rPr>
              <w:t>CO</w:t>
            </w:r>
            <w:r w:rsidRPr="00E610A5">
              <w:rPr>
                <w:rFonts w:cs="Calibri"/>
                <w:color w:val="000000"/>
                <w:vertAlign w:val="subscript"/>
              </w:rPr>
              <w:t>2</w:t>
            </w:r>
          </w:p>
        </w:tc>
        <w:tc>
          <w:tcPr>
            <w:tcW w:w="615" w:type="pct"/>
            <w:shd w:val="clear" w:color="auto" w:fill="auto"/>
          </w:tcPr>
          <w:p w14:paraId="4221137C" w14:textId="77777777" w:rsidR="00B00956" w:rsidRPr="00E610A5" w:rsidRDefault="00B00956" w:rsidP="00C245AC">
            <w:pPr>
              <w:pStyle w:val="TableText"/>
              <w:spacing w:before="50" w:after="50"/>
              <w:jc w:val="right"/>
            </w:pPr>
            <w:r w:rsidRPr="00E610A5">
              <w:t>12.6</w:t>
            </w:r>
          </w:p>
        </w:tc>
        <w:tc>
          <w:tcPr>
            <w:tcW w:w="626" w:type="pct"/>
            <w:shd w:val="clear" w:color="auto" w:fill="auto"/>
          </w:tcPr>
          <w:p w14:paraId="09F54734" w14:textId="77777777" w:rsidR="00B00956" w:rsidRPr="00E610A5" w:rsidRDefault="00B00956" w:rsidP="00C245AC">
            <w:pPr>
              <w:pStyle w:val="TableText"/>
              <w:spacing w:before="50" w:after="50"/>
              <w:jc w:val="right"/>
            </w:pPr>
            <w:r w:rsidRPr="00E610A5">
              <w:t>48.6</w:t>
            </w:r>
          </w:p>
        </w:tc>
        <w:tc>
          <w:tcPr>
            <w:tcW w:w="513" w:type="pct"/>
            <w:shd w:val="clear" w:color="auto" w:fill="auto"/>
          </w:tcPr>
          <w:p w14:paraId="21B9507D" w14:textId="77777777" w:rsidR="00B00956" w:rsidRPr="00E610A5" w:rsidRDefault="00B00956" w:rsidP="00C245AC">
            <w:pPr>
              <w:pStyle w:val="TableText"/>
              <w:spacing w:before="50" w:after="50"/>
              <w:jc w:val="right"/>
            </w:pPr>
            <w:r w:rsidRPr="00E610A5">
              <w:t>0.000</w:t>
            </w:r>
          </w:p>
        </w:tc>
        <w:tc>
          <w:tcPr>
            <w:tcW w:w="547" w:type="pct"/>
            <w:shd w:val="clear" w:color="auto" w:fill="auto"/>
          </w:tcPr>
          <w:p w14:paraId="5D518088" w14:textId="77777777" w:rsidR="00B00956" w:rsidRPr="00E610A5" w:rsidRDefault="00B00956" w:rsidP="00C245AC">
            <w:pPr>
              <w:pStyle w:val="TableText"/>
              <w:spacing w:before="50" w:after="50"/>
              <w:jc w:val="right"/>
            </w:pPr>
            <w:r w:rsidRPr="00E610A5">
              <w:t>0.0</w:t>
            </w:r>
          </w:p>
        </w:tc>
        <w:tc>
          <w:tcPr>
            <w:tcW w:w="479" w:type="pct"/>
            <w:shd w:val="clear" w:color="auto" w:fill="auto"/>
          </w:tcPr>
          <w:p w14:paraId="1ABCD94B" w14:textId="77777777" w:rsidR="00B00956" w:rsidRPr="00E610A5" w:rsidRDefault="00B00956" w:rsidP="00C245AC">
            <w:pPr>
              <w:pStyle w:val="TableText"/>
              <w:spacing w:before="50" w:after="50"/>
              <w:jc w:val="right"/>
            </w:pPr>
            <w:r w:rsidRPr="00E610A5">
              <w:t>98.9</w:t>
            </w:r>
          </w:p>
        </w:tc>
      </w:tr>
      <w:tr w:rsidR="006E7877" w:rsidRPr="00E610A5" w14:paraId="179F5024" w14:textId="77777777" w:rsidTr="006E7877">
        <w:tc>
          <w:tcPr>
            <w:tcW w:w="513" w:type="pct"/>
          </w:tcPr>
          <w:p w14:paraId="558DF27E" w14:textId="77777777" w:rsidR="00B00956" w:rsidRPr="00E610A5" w:rsidRDefault="00B00956" w:rsidP="00C245AC">
            <w:pPr>
              <w:pStyle w:val="TableText"/>
              <w:spacing w:before="50" w:after="50"/>
            </w:pPr>
            <w:r w:rsidRPr="00E610A5">
              <w:t>3.D.1.4</w:t>
            </w:r>
          </w:p>
        </w:tc>
        <w:tc>
          <w:tcPr>
            <w:tcW w:w="1434" w:type="pct"/>
            <w:shd w:val="clear" w:color="auto" w:fill="auto"/>
          </w:tcPr>
          <w:p w14:paraId="419CBD24" w14:textId="1988EB60" w:rsidR="00B00956" w:rsidRPr="00E610A5" w:rsidRDefault="00B00956" w:rsidP="00C245AC">
            <w:pPr>
              <w:pStyle w:val="TableText"/>
              <w:spacing w:before="50" w:after="50"/>
            </w:pPr>
            <w:r w:rsidRPr="00E610A5">
              <w:t>Direct N</w:t>
            </w:r>
            <w:r w:rsidR="00FA7E92" w:rsidRPr="00E610A5">
              <w:rPr>
                <w:vertAlign w:val="subscript"/>
              </w:rPr>
              <w:t>2</w:t>
            </w:r>
            <w:r w:rsidRPr="00E610A5">
              <w:t xml:space="preserve">O Emissions </w:t>
            </w:r>
            <w:r w:rsidR="00FA7E92" w:rsidRPr="00E610A5">
              <w:t>f</w:t>
            </w:r>
            <w:r w:rsidRPr="00E610A5">
              <w:t>rom Managed Soils – Crop Residues</w:t>
            </w:r>
          </w:p>
        </w:tc>
        <w:tc>
          <w:tcPr>
            <w:tcW w:w="273" w:type="pct"/>
            <w:shd w:val="clear" w:color="auto" w:fill="auto"/>
          </w:tcPr>
          <w:p w14:paraId="3510E11A" w14:textId="77777777" w:rsidR="00B00956" w:rsidRPr="00E610A5" w:rsidRDefault="00B00956" w:rsidP="00C245AC">
            <w:pPr>
              <w:pStyle w:val="TableText"/>
              <w:spacing w:before="50" w:after="50"/>
              <w:jc w:val="center"/>
            </w:pPr>
            <w:r w:rsidRPr="00E610A5">
              <w:t>N</w:t>
            </w:r>
            <w:r w:rsidRPr="00E610A5">
              <w:rPr>
                <w:vertAlign w:val="subscript"/>
              </w:rPr>
              <w:t>2</w:t>
            </w:r>
            <w:r w:rsidRPr="00E610A5">
              <w:t>O</w:t>
            </w:r>
          </w:p>
        </w:tc>
        <w:tc>
          <w:tcPr>
            <w:tcW w:w="615" w:type="pct"/>
            <w:shd w:val="clear" w:color="auto" w:fill="auto"/>
          </w:tcPr>
          <w:p w14:paraId="63985FCF" w14:textId="77777777" w:rsidR="00B00956" w:rsidRPr="00E610A5" w:rsidRDefault="00B00956" w:rsidP="00C245AC">
            <w:pPr>
              <w:pStyle w:val="TableText"/>
              <w:spacing w:before="50" w:after="50"/>
              <w:jc w:val="right"/>
            </w:pPr>
            <w:r w:rsidRPr="00E610A5">
              <w:t>175.5</w:t>
            </w:r>
          </w:p>
        </w:tc>
        <w:tc>
          <w:tcPr>
            <w:tcW w:w="626" w:type="pct"/>
            <w:shd w:val="clear" w:color="auto" w:fill="auto"/>
          </w:tcPr>
          <w:p w14:paraId="67A07F55" w14:textId="77777777" w:rsidR="00B00956" w:rsidRPr="00E610A5" w:rsidRDefault="00B00956" w:rsidP="00C245AC">
            <w:pPr>
              <w:pStyle w:val="TableText"/>
              <w:spacing w:before="50" w:after="50"/>
              <w:jc w:val="right"/>
            </w:pPr>
            <w:r w:rsidRPr="00E610A5">
              <w:t>265.4</w:t>
            </w:r>
          </w:p>
        </w:tc>
        <w:tc>
          <w:tcPr>
            <w:tcW w:w="513" w:type="pct"/>
            <w:shd w:val="clear" w:color="auto" w:fill="auto"/>
          </w:tcPr>
          <w:p w14:paraId="1341D8BE" w14:textId="77777777" w:rsidR="00B00956" w:rsidRPr="00E610A5" w:rsidRDefault="00B00956" w:rsidP="00C245AC">
            <w:pPr>
              <w:pStyle w:val="TableText"/>
              <w:spacing w:before="50" w:after="50"/>
              <w:jc w:val="right"/>
            </w:pPr>
            <w:r w:rsidRPr="00E610A5">
              <w:t>0.000</w:t>
            </w:r>
          </w:p>
        </w:tc>
        <w:tc>
          <w:tcPr>
            <w:tcW w:w="547" w:type="pct"/>
            <w:shd w:val="clear" w:color="auto" w:fill="auto"/>
          </w:tcPr>
          <w:p w14:paraId="6024A3F9" w14:textId="77777777" w:rsidR="00B00956" w:rsidRPr="00E610A5" w:rsidRDefault="00B00956" w:rsidP="00C245AC">
            <w:pPr>
              <w:pStyle w:val="TableText"/>
              <w:spacing w:before="50" w:after="50"/>
              <w:jc w:val="right"/>
            </w:pPr>
            <w:r w:rsidRPr="00E610A5">
              <w:t>0.0</w:t>
            </w:r>
          </w:p>
        </w:tc>
        <w:tc>
          <w:tcPr>
            <w:tcW w:w="479" w:type="pct"/>
            <w:shd w:val="clear" w:color="auto" w:fill="auto"/>
          </w:tcPr>
          <w:p w14:paraId="78B37513" w14:textId="77777777" w:rsidR="00B00956" w:rsidRPr="00E610A5" w:rsidRDefault="00B00956" w:rsidP="00C245AC">
            <w:pPr>
              <w:pStyle w:val="TableText"/>
              <w:spacing w:before="50" w:after="50"/>
              <w:jc w:val="right"/>
            </w:pPr>
            <w:r w:rsidRPr="00E610A5">
              <w:t>99.0</w:t>
            </w:r>
          </w:p>
        </w:tc>
      </w:tr>
      <w:tr w:rsidR="006E7877" w:rsidRPr="00E610A5" w14:paraId="2CB256B5" w14:textId="77777777" w:rsidTr="006E7877">
        <w:tc>
          <w:tcPr>
            <w:tcW w:w="513" w:type="pct"/>
          </w:tcPr>
          <w:p w14:paraId="55D240D4" w14:textId="77777777" w:rsidR="00B00956" w:rsidRPr="00E610A5" w:rsidRDefault="00B00956" w:rsidP="00C245AC">
            <w:pPr>
              <w:pStyle w:val="TableText"/>
              <w:spacing w:before="50" w:after="50"/>
            </w:pPr>
            <w:r w:rsidRPr="00E610A5">
              <w:t>4.C.2</w:t>
            </w:r>
          </w:p>
        </w:tc>
        <w:tc>
          <w:tcPr>
            <w:tcW w:w="1434" w:type="pct"/>
            <w:shd w:val="clear" w:color="auto" w:fill="auto"/>
          </w:tcPr>
          <w:p w14:paraId="7E0DF75A" w14:textId="77777777" w:rsidR="00B00956" w:rsidRPr="00E610A5" w:rsidRDefault="00B00956" w:rsidP="00C245AC">
            <w:pPr>
              <w:pStyle w:val="TableText"/>
              <w:spacing w:before="50" w:after="50"/>
            </w:pPr>
            <w:r w:rsidRPr="00E610A5">
              <w:t>Grassland – Land Converted to Grassland</w:t>
            </w:r>
          </w:p>
        </w:tc>
        <w:tc>
          <w:tcPr>
            <w:tcW w:w="273" w:type="pct"/>
            <w:shd w:val="clear" w:color="auto" w:fill="auto"/>
          </w:tcPr>
          <w:p w14:paraId="78D73EF0" w14:textId="77777777" w:rsidR="00B00956" w:rsidRPr="00E610A5" w:rsidRDefault="00B00956" w:rsidP="00C245AC">
            <w:pPr>
              <w:pStyle w:val="TableText"/>
              <w:spacing w:before="50" w:after="50"/>
              <w:jc w:val="center"/>
            </w:pPr>
            <w:r w:rsidRPr="00E610A5">
              <w:t>N</w:t>
            </w:r>
            <w:r w:rsidRPr="00E610A5">
              <w:rPr>
                <w:vertAlign w:val="subscript"/>
              </w:rPr>
              <w:t>2</w:t>
            </w:r>
            <w:r w:rsidRPr="00E610A5">
              <w:t>O</w:t>
            </w:r>
          </w:p>
        </w:tc>
        <w:tc>
          <w:tcPr>
            <w:tcW w:w="615" w:type="pct"/>
            <w:shd w:val="clear" w:color="auto" w:fill="auto"/>
          </w:tcPr>
          <w:p w14:paraId="74967824" w14:textId="77777777" w:rsidR="00B00956" w:rsidRPr="00E610A5" w:rsidRDefault="00B00956" w:rsidP="00C245AC">
            <w:pPr>
              <w:pStyle w:val="TableText"/>
              <w:spacing w:before="50" w:after="50"/>
              <w:jc w:val="right"/>
            </w:pPr>
            <w:r w:rsidRPr="00E610A5">
              <w:t>28.5</w:t>
            </w:r>
          </w:p>
        </w:tc>
        <w:tc>
          <w:tcPr>
            <w:tcW w:w="626" w:type="pct"/>
            <w:shd w:val="clear" w:color="auto" w:fill="auto"/>
          </w:tcPr>
          <w:p w14:paraId="4B8C0021" w14:textId="77777777" w:rsidR="00B00956" w:rsidRPr="00E610A5" w:rsidRDefault="00B00956" w:rsidP="00C245AC">
            <w:pPr>
              <w:pStyle w:val="TableText"/>
              <w:spacing w:before="50" w:after="50"/>
              <w:jc w:val="right"/>
            </w:pPr>
            <w:r w:rsidRPr="00E610A5">
              <w:t>8.4</w:t>
            </w:r>
          </w:p>
        </w:tc>
        <w:tc>
          <w:tcPr>
            <w:tcW w:w="513" w:type="pct"/>
            <w:shd w:val="clear" w:color="auto" w:fill="auto"/>
          </w:tcPr>
          <w:p w14:paraId="54EDBFFD" w14:textId="77777777" w:rsidR="00B00956" w:rsidRPr="00E610A5" w:rsidRDefault="00B00956" w:rsidP="00C245AC">
            <w:pPr>
              <w:pStyle w:val="TableText"/>
              <w:spacing w:before="50" w:after="50"/>
              <w:jc w:val="right"/>
            </w:pPr>
            <w:r w:rsidRPr="00E610A5">
              <w:t>0.000</w:t>
            </w:r>
          </w:p>
        </w:tc>
        <w:tc>
          <w:tcPr>
            <w:tcW w:w="547" w:type="pct"/>
            <w:shd w:val="clear" w:color="auto" w:fill="auto"/>
          </w:tcPr>
          <w:p w14:paraId="3FEB2A1F" w14:textId="77777777" w:rsidR="00B00956" w:rsidRPr="00E610A5" w:rsidRDefault="00B00956" w:rsidP="00C245AC">
            <w:pPr>
              <w:pStyle w:val="TableText"/>
              <w:spacing w:before="50" w:after="50"/>
              <w:jc w:val="right"/>
            </w:pPr>
            <w:r w:rsidRPr="00E610A5">
              <w:t>0.0</w:t>
            </w:r>
          </w:p>
        </w:tc>
        <w:tc>
          <w:tcPr>
            <w:tcW w:w="479" w:type="pct"/>
            <w:shd w:val="clear" w:color="auto" w:fill="auto"/>
          </w:tcPr>
          <w:p w14:paraId="3BBBBF9A" w14:textId="77777777" w:rsidR="00B00956" w:rsidRPr="00E610A5" w:rsidRDefault="00B00956" w:rsidP="00C245AC">
            <w:pPr>
              <w:pStyle w:val="TableText"/>
              <w:spacing w:before="50" w:after="50"/>
              <w:jc w:val="right"/>
            </w:pPr>
            <w:r w:rsidRPr="00E610A5">
              <w:t>99.0</w:t>
            </w:r>
          </w:p>
        </w:tc>
      </w:tr>
    </w:tbl>
    <w:p w14:paraId="50B51679" w14:textId="77777777" w:rsidR="00B00956" w:rsidRPr="00E610A5" w:rsidRDefault="00B00956" w:rsidP="00B00956">
      <w:pPr>
        <w:pStyle w:val="Noteundertable"/>
      </w:pPr>
      <w:r w:rsidRPr="00E610A5">
        <w:rPr>
          <w:b/>
        </w:rPr>
        <w:t>Note:</w:t>
      </w:r>
      <w:r w:rsidRPr="00E610A5">
        <w:tab/>
        <w:t>Key categories are those that comprise 95 per cent of the total. Removals from the LULUCF sector are shown as negatives in this table. The absolute values for those removals were used for the calculations.</w:t>
      </w:r>
    </w:p>
    <w:p w14:paraId="4E2C0D0D" w14:textId="77777777" w:rsidR="00B00956" w:rsidRPr="00E610A5" w:rsidRDefault="00B00956" w:rsidP="00B00956">
      <w:pPr>
        <w:pStyle w:val="Table"/>
        <w:spacing w:before="160"/>
      </w:pPr>
      <w:bookmarkStart w:id="83" w:name="_Toc481751652"/>
      <w:bookmarkStart w:id="84" w:name="_Toc511116880"/>
      <w:bookmarkStart w:id="85" w:name="_Toc5271502"/>
      <w:bookmarkStart w:id="86" w:name="_Toc36315427"/>
      <w:bookmarkStart w:id="87" w:name="_Toc68277317"/>
      <w:bookmarkStart w:id="88" w:name="_Toc68791786"/>
      <w:r w:rsidRPr="00E610A5">
        <w:t>Table A1.3.3(b)</w:t>
      </w:r>
      <w:r w:rsidRPr="00E610A5">
        <w:tab/>
        <w:t>Results of the key category trend analysis for 99 per cent of the gross emissions</w:t>
      </w:r>
      <w:r w:rsidRPr="00E610A5">
        <w:br/>
        <w:t>for New Zealand in 1990–201</w:t>
      </w:r>
      <w:bookmarkEnd w:id="83"/>
      <w:bookmarkEnd w:id="84"/>
      <w:bookmarkEnd w:id="85"/>
      <w:bookmarkEnd w:id="86"/>
      <w:r w:rsidRPr="00E610A5">
        <w:t>9</w:t>
      </w:r>
      <w:bookmarkEnd w:id="87"/>
      <w:bookmarkEnd w:id="88"/>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801"/>
        <w:gridCol w:w="2421"/>
        <w:gridCol w:w="519"/>
        <w:gridCol w:w="1056"/>
        <w:gridCol w:w="1056"/>
        <w:gridCol w:w="883"/>
        <w:gridCol w:w="946"/>
        <w:gridCol w:w="823"/>
      </w:tblGrid>
      <w:tr w:rsidR="00B00956" w:rsidRPr="00E610A5" w14:paraId="3DAB97F2" w14:textId="77777777" w:rsidTr="00FA7E92">
        <w:trPr>
          <w:tblHeader/>
        </w:trPr>
        <w:tc>
          <w:tcPr>
            <w:tcW w:w="5000" w:type="pct"/>
            <w:gridSpan w:val="8"/>
            <w:tcBorders>
              <w:bottom w:val="single" w:sz="4" w:space="0" w:color="365F91"/>
            </w:tcBorders>
            <w:shd w:val="clear" w:color="auto" w:fill="365F91"/>
          </w:tcPr>
          <w:p w14:paraId="0AFD978C" w14:textId="77777777" w:rsidR="00B00956" w:rsidRPr="00E610A5" w:rsidRDefault="00B00956" w:rsidP="00C245AC">
            <w:pPr>
              <w:pStyle w:val="TableTextBold"/>
              <w:keepNext/>
              <w:rPr>
                <w:noProof w:val="0"/>
                <w:color w:val="FFFFFF"/>
                <w:szCs w:val="16"/>
              </w:rPr>
            </w:pPr>
            <w:r w:rsidRPr="00E610A5">
              <w:rPr>
                <w:noProof w:val="0"/>
                <w:color w:val="FFFFFF"/>
              </w:rPr>
              <w:t>IPCC Tier 1 category trend assessment – gross emissions (excluding LULUCF)</w:t>
            </w:r>
          </w:p>
        </w:tc>
      </w:tr>
      <w:tr w:rsidR="00B337F5" w:rsidRPr="00E610A5" w14:paraId="055684A8" w14:textId="77777777" w:rsidTr="00C0377E">
        <w:trPr>
          <w:tblHeader/>
        </w:trPr>
        <w:tc>
          <w:tcPr>
            <w:tcW w:w="471" w:type="pct"/>
            <w:shd w:val="clear" w:color="auto" w:fill="365F91"/>
            <w:vAlign w:val="bottom"/>
          </w:tcPr>
          <w:p w14:paraId="7AF100B1" w14:textId="77777777" w:rsidR="00B00956" w:rsidRPr="00E610A5" w:rsidRDefault="00B00956" w:rsidP="00B337F5">
            <w:pPr>
              <w:pStyle w:val="TableTextBold"/>
              <w:keepNext/>
              <w:spacing w:before="0" w:after="40"/>
              <w:rPr>
                <w:noProof w:val="0"/>
                <w:color w:val="FFFFFF"/>
              </w:rPr>
            </w:pPr>
            <w:r w:rsidRPr="00E610A5">
              <w:rPr>
                <w:noProof w:val="0"/>
                <w:color w:val="FFFFFF"/>
              </w:rPr>
              <w:t>CRF Category code</w:t>
            </w:r>
          </w:p>
        </w:tc>
        <w:tc>
          <w:tcPr>
            <w:tcW w:w="1423" w:type="pct"/>
            <w:shd w:val="clear" w:color="auto" w:fill="365F91"/>
            <w:vAlign w:val="bottom"/>
            <w:hideMark/>
          </w:tcPr>
          <w:p w14:paraId="0AB48815" w14:textId="77777777" w:rsidR="00B00956" w:rsidRPr="00E610A5" w:rsidRDefault="00B00956" w:rsidP="00C245AC">
            <w:pPr>
              <w:pStyle w:val="TableTextBold"/>
              <w:keepNext/>
              <w:spacing w:before="40" w:after="40"/>
              <w:rPr>
                <w:noProof w:val="0"/>
                <w:color w:val="FFFFFF"/>
              </w:rPr>
            </w:pPr>
            <w:r w:rsidRPr="00E610A5">
              <w:rPr>
                <w:noProof w:val="0"/>
                <w:color w:val="FFFFFF"/>
              </w:rPr>
              <w:t>IPCC Category</w:t>
            </w:r>
          </w:p>
        </w:tc>
        <w:tc>
          <w:tcPr>
            <w:tcW w:w="305" w:type="pct"/>
            <w:shd w:val="clear" w:color="auto" w:fill="365F91"/>
            <w:vAlign w:val="bottom"/>
            <w:hideMark/>
          </w:tcPr>
          <w:p w14:paraId="4AD531D2" w14:textId="77777777" w:rsidR="00B00956" w:rsidRPr="00E610A5" w:rsidRDefault="00B00956" w:rsidP="00C245AC">
            <w:pPr>
              <w:pStyle w:val="TableTextBold"/>
              <w:keepNext/>
              <w:spacing w:before="40" w:after="40"/>
              <w:jc w:val="center"/>
              <w:rPr>
                <w:noProof w:val="0"/>
                <w:color w:val="FFFFFF"/>
              </w:rPr>
            </w:pPr>
            <w:r w:rsidRPr="00E610A5">
              <w:rPr>
                <w:noProof w:val="0"/>
                <w:color w:val="FFFFFF"/>
              </w:rPr>
              <w:t>Gas</w:t>
            </w:r>
          </w:p>
        </w:tc>
        <w:tc>
          <w:tcPr>
            <w:tcW w:w="621" w:type="pct"/>
            <w:tcBorders>
              <w:bottom w:val="single" w:sz="4" w:space="0" w:color="365F91"/>
            </w:tcBorders>
            <w:shd w:val="clear" w:color="auto" w:fill="365F91"/>
            <w:vAlign w:val="bottom"/>
            <w:hideMark/>
          </w:tcPr>
          <w:p w14:paraId="6FE514DC" w14:textId="77777777" w:rsidR="00B00956" w:rsidRPr="00E610A5" w:rsidRDefault="00B00956" w:rsidP="00C245AC">
            <w:pPr>
              <w:pStyle w:val="TableTextBold"/>
              <w:keepNext/>
              <w:spacing w:before="40" w:after="40"/>
              <w:jc w:val="right"/>
              <w:rPr>
                <w:noProof w:val="0"/>
                <w:color w:val="FFFFFF"/>
              </w:rPr>
            </w:pPr>
            <w:r w:rsidRPr="00E610A5">
              <w:rPr>
                <w:noProof w:val="0"/>
                <w:color w:val="FFFFFF"/>
              </w:rPr>
              <w:t>1990 estimate</w:t>
            </w:r>
            <w:r w:rsidRPr="00E610A5">
              <w:rPr>
                <w:noProof w:val="0"/>
                <w:color w:val="FFFFFF"/>
              </w:rPr>
              <w:br/>
              <w:t>(kt CO</w:t>
            </w:r>
            <w:r w:rsidRPr="00E610A5">
              <w:rPr>
                <w:noProof w:val="0"/>
                <w:color w:val="FFFFFF"/>
                <w:vertAlign w:val="subscript"/>
              </w:rPr>
              <w:t>2</w:t>
            </w:r>
            <w:r w:rsidRPr="00E610A5">
              <w:rPr>
                <w:noProof w:val="0"/>
                <w:color w:val="FFFFFF"/>
              </w:rPr>
              <w:t>-e)</w:t>
            </w:r>
          </w:p>
        </w:tc>
        <w:tc>
          <w:tcPr>
            <w:tcW w:w="621" w:type="pct"/>
            <w:tcBorders>
              <w:bottom w:val="single" w:sz="4" w:space="0" w:color="365F91"/>
            </w:tcBorders>
            <w:shd w:val="clear" w:color="auto" w:fill="365F91"/>
            <w:vAlign w:val="bottom"/>
            <w:hideMark/>
          </w:tcPr>
          <w:p w14:paraId="425E3861" w14:textId="77777777" w:rsidR="00B00956" w:rsidRPr="00E610A5" w:rsidRDefault="00B00956" w:rsidP="00C245AC">
            <w:pPr>
              <w:pStyle w:val="TableTextBold"/>
              <w:keepNext/>
              <w:spacing w:before="40" w:after="40"/>
              <w:jc w:val="right"/>
              <w:rPr>
                <w:noProof w:val="0"/>
                <w:color w:val="FFFFFF"/>
              </w:rPr>
            </w:pPr>
            <w:r w:rsidRPr="00E610A5">
              <w:rPr>
                <w:noProof w:val="0"/>
                <w:color w:val="FFFFFF"/>
              </w:rPr>
              <w:t>2019 estimate</w:t>
            </w:r>
            <w:r w:rsidRPr="00E610A5">
              <w:rPr>
                <w:noProof w:val="0"/>
                <w:color w:val="FFFFFF"/>
              </w:rPr>
              <w:br/>
              <w:t>(kt CO</w:t>
            </w:r>
            <w:r w:rsidRPr="00E610A5">
              <w:rPr>
                <w:noProof w:val="0"/>
                <w:color w:val="FFFFFF"/>
                <w:vertAlign w:val="subscript"/>
              </w:rPr>
              <w:t>2</w:t>
            </w:r>
            <w:r w:rsidRPr="00E610A5">
              <w:rPr>
                <w:noProof w:val="0"/>
                <w:color w:val="FFFFFF"/>
              </w:rPr>
              <w:t>-e)</w:t>
            </w:r>
          </w:p>
        </w:tc>
        <w:tc>
          <w:tcPr>
            <w:tcW w:w="519" w:type="pct"/>
            <w:shd w:val="clear" w:color="auto" w:fill="365F91"/>
            <w:vAlign w:val="bottom"/>
            <w:hideMark/>
          </w:tcPr>
          <w:p w14:paraId="33A5AFD7" w14:textId="77777777" w:rsidR="00B00956" w:rsidRPr="00E610A5" w:rsidRDefault="00B00956" w:rsidP="00C245AC">
            <w:pPr>
              <w:pStyle w:val="TableTextBold"/>
              <w:keepNext/>
              <w:spacing w:before="40" w:after="40"/>
              <w:jc w:val="right"/>
              <w:rPr>
                <w:noProof w:val="0"/>
                <w:color w:val="FFFFFF"/>
              </w:rPr>
            </w:pPr>
            <w:r w:rsidRPr="00E610A5">
              <w:rPr>
                <w:noProof w:val="0"/>
                <w:color w:val="FFFFFF"/>
              </w:rPr>
              <w:t>Trend assessment</w:t>
            </w:r>
          </w:p>
        </w:tc>
        <w:tc>
          <w:tcPr>
            <w:tcW w:w="556" w:type="pct"/>
            <w:shd w:val="clear" w:color="auto" w:fill="365F91"/>
            <w:vAlign w:val="bottom"/>
            <w:hideMark/>
          </w:tcPr>
          <w:p w14:paraId="76579355" w14:textId="77777777" w:rsidR="00B00956" w:rsidRPr="00E610A5" w:rsidRDefault="00B00956" w:rsidP="00C245AC">
            <w:pPr>
              <w:pStyle w:val="TableTextBold"/>
              <w:keepNext/>
              <w:spacing w:before="40" w:after="40"/>
              <w:jc w:val="right"/>
              <w:rPr>
                <w:noProof w:val="0"/>
                <w:color w:val="FFFFFF"/>
              </w:rPr>
            </w:pPr>
            <w:r w:rsidRPr="00E610A5">
              <w:rPr>
                <w:noProof w:val="0"/>
                <w:color w:val="FFFFFF"/>
              </w:rPr>
              <w:t>Contribution to trend (%)</w:t>
            </w:r>
          </w:p>
        </w:tc>
        <w:tc>
          <w:tcPr>
            <w:tcW w:w="486" w:type="pct"/>
            <w:shd w:val="clear" w:color="auto" w:fill="365F91"/>
            <w:vAlign w:val="bottom"/>
            <w:hideMark/>
          </w:tcPr>
          <w:p w14:paraId="18BC27FB" w14:textId="77777777" w:rsidR="00B00956" w:rsidRPr="00E610A5" w:rsidRDefault="00B00956" w:rsidP="00C245AC">
            <w:pPr>
              <w:pStyle w:val="TableTextBold"/>
              <w:keepNext/>
              <w:spacing w:before="40" w:after="40"/>
              <w:jc w:val="right"/>
              <w:rPr>
                <w:noProof w:val="0"/>
                <w:color w:val="FFFFFF"/>
              </w:rPr>
            </w:pPr>
            <w:r w:rsidRPr="00E610A5">
              <w:rPr>
                <w:noProof w:val="0"/>
                <w:color w:val="FFFFFF"/>
              </w:rPr>
              <w:t>Cumulative total (%)</w:t>
            </w:r>
          </w:p>
        </w:tc>
      </w:tr>
      <w:tr w:rsidR="00394B1B" w:rsidRPr="00E610A5" w14:paraId="21CFE73F" w14:textId="77777777" w:rsidTr="00C0377E">
        <w:tc>
          <w:tcPr>
            <w:tcW w:w="471" w:type="pct"/>
          </w:tcPr>
          <w:p w14:paraId="632BC48C" w14:textId="77777777" w:rsidR="00B00956" w:rsidRPr="00E610A5" w:rsidRDefault="00B00956" w:rsidP="00C245AC">
            <w:pPr>
              <w:pStyle w:val="TableText"/>
              <w:spacing w:before="40" w:after="40"/>
              <w:rPr>
                <w:rFonts w:cs="Arial"/>
                <w:color w:val="000000"/>
                <w:szCs w:val="16"/>
              </w:rPr>
            </w:pPr>
            <w:r w:rsidRPr="00E610A5">
              <w:t>3.A.2</w:t>
            </w:r>
          </w:p>
        </w:tc>
        <w:tc>
          <w:tcPr>
            <w:tcW w:w="1423" w:type="pct"/>
            <w:shd w:val="clear" w:color="auto" w:fill="auto"/>
          </w:tcPr>
          <w:p w14:paraId="21200C72" w14:textId="77777777" w:rsidR="00B00956" w:rsidRPr="00E610A5" w:rsidRDefault="00B00956" w:rsidP="00C245AC">
            <w:pPr>
              <w:pStyle w:val="TableText"/>
              <w:spacing w:before="40" w:after="40"/>
              <w:rPr>
                <w:rFonts w:cs="Arial"/>
                <w:color w:val="000000"/>
                <w:szCs w:val="16"/>
              </w:rPr>
            </w:pPr>
            <w:r w:rsidRPr="00E610A5">
              <w:t>Other (please specify) – Sheep</w:t>
            </w:r>
          </w:p>
        </w:tc>
        <w:tc>
          <w:tcPr>
            <w:tcW w:w="305" w:type="pct"/>
            <w:shd w:val="clear" w:color="auto" w:fill="auto"/>
          </w:tcPr>
          <w:p w14:paraId="658A463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04B536F4" w14:textId="77777777" w:rsidR="00B00956" w:rsidRPr="00E610A5" w:rsidRDefault="00B00956" w:rsidP="00C245AC">
            <w:pPr>
              <w:pStyle w:val="TableText"/>
              <w:spacing w:before="40" w:after="40"/>
              <w:jc w:val="right"/>
              <w:rPr>
                <w:rFonts w:cs="Arial"/>
                <w:color w:val="000000"/>
                <w:szCs w:val="16"/>
              </w:rPr>
            </w:pPr>
            <w:r w:rsidRPr="00E610A5">
              <w:t>14,557.9</w:t>
            </w:r>
          </w:p>
        </w:tc>
        <w:tc>
          <w:tcPr>
            <w:tcW w:w="621" w:type="pct"/>
            <w:shd w:val="clear" w:color="auto" w:fill="auto"/>
          </w:tcPr>
          <w:p w14:paraId="3709E93C" w14:textId="77777777" w:rsidR="00B00956" w:rsidRPr="00E610A5" w:rsidRDefault="00B00956" w:rsidP="00C245AC">
            <w:pPr>
              <w:pStyle w:val="TableText"/>
              <w:spacing w:before="40" w:after="40"/>
              <w:jc w:val="right"/>
              <w:rPr>
                <w:rFonts w:cs="Arial"/>
                <w:color w:val="000000"/>
                <w:szCs w:val="16"/>
              </w:rPr>
            </w:pPr>
            <w:r w:rsidRPr="00E610A5">
              <w:t>8,527.2</w:t>
            </w:r>
          </w:p>
        </w:tc>
        <w:tc>
          <w:tcPr>
            <w:tcW w:w="519" w:type="pct"/>
            <w:shd w:val="clear" w:color="auto" w:fill="auto"/>
          </w:tcPr>
          <w:p w14:paraId="12457E4A" w14:textId="77777777" w:rsidR="00B00956" w:rsidRPr="00E610A5" w:rsidRDefault="00B00956" w:rsidP="00C245AC">
            <w:pPr>
              <w:pStyle w:val="TableText"/>
              <w:spacing w:before="40" w:after="40"/>
              <w:jc w:val="right"/>
              <w:rPr>
                <w:rFonts w:cs="Arial"/>
                <w:color w:val="000000"/>
                <w:szCs w:val="16"/>
              </w:rPr>
            </w:pPr>
            <w:r w:rsidRPr="00E610A5">
              <w:t>0.152</w:t>
            </w:r>
          </w:p>
        </w:tc>
        <w:tc>
          <w:tcPr>
            <w:tcW w:w="556" w:type="pct"/>
            <w:shd w:val="clear" w:color="auto" w:fill="auto"/>
          </w:tcPr>
          <w:p w14:paraId="0F0A880B" w14:textId="77777777" w:rsidR="00B00956" w:rsidRPr="00E610A5" w:rsidRDefault="00B00956" w:rsidP="00C245AC">
            <w:pPr>
              <w:pStyle w:val="TableText"/>
              <w:spacing w:before="40" w:after="40"/>
              <w:jc w:val="right"/>
              <w:rPr>
                <w:rFonts w:cs="Arial"/>
                <w:color w:val="000000"/>
                <w:szCs w:val="16"/>
              </w:rPr>
            </w:pPr>
            <w:r w:rsidRPr="00E610A5">
              <w:t>22.3</w:t>
            </w:r>
          </w:p>
        </w:tc>
        <w:tc>
          <w:tcPr>
            <w:tcW w:w="486" w:type="pct"/>
            <w:shd w:val="clear" w:color="auto" w:fill="auto"/>
          </w:tcPr>
          <w:p w14:paraId="2211D973" w14:textId="77777777" w:rsidR="00B00956" w:rsidRPr="00E610A5" w:rsidRDefault="00B00956" w:rsidP="00C245AC">
            <w:pPr>
              <w:pStyle w:val="TableText"/>
              <w:spacing w:before="40" w:after="40"/>
              <w:jc w:val="right"/>
              <w:rPr>
                <w:rFonts w:cs="Arial"/>
                <w:color w:val="000000"/>
                <w:szCs w:val="16"/>
              </w:rPr>
            </w:pPr>
            <w:r w:rsidRPr="00E610A5">
              <w:t>22.3</w:t>
            </w:r>
          </w:p>
        </w:tc>
      </w:tr>
      <w:tr w:rsidR="00394B1B" w:rsidRPr="00E610A5" w14:paraId="0F98C26F" w14:textId="77777777" w:rsidTr="00C0377E">
        <w:tc>
          <w:tcPr>
            <w:tcW w:w="471" w:type="pct"/>
          </w:tcPr>
          <w:p w14:paraId="3FE726E4" w14:textId="77777777" w:rsidR="00B00956" w:rsidRPr="00E610A5" w:rsidRDefault="00B00956" w:rsidP="00C245AC">
            <w:pPr>
              <w:pStyle w:val="TableText"/>
              <w:spacing w:before="40" w:after="40"/>
              <w:rPr>
                <w:rFonts w:cs="Arial"/>
                <w:color w:val="000000"/>
                <w:szCs w:val="16"/>
              </w:rPr>
            </w:pPr>
            <w:r w:rsidRPr="00E610A5">
              <w:t>3.A.1</w:t>
            </w:r>
          </w:p>
        </w:tc>
        <w:tc>
          <w:tcPr>
            <w:tcW w:w="1423" w:type="pct"/>
            <w:shd w:val="clear" w:color="auto" w:fill="auto"/>
          </w:tcPr>
          <w:p w14:paraId="21CBCBDA" w14:textId="77777777" w:rsidR="00B00956" w:rsidRPr="00E610A5" w:rsidRDefault="00B00956" w:rsidP="00C245AC">
            <w:pPr>
              <w:pStyle w:val="TableText"/>
              <w:spacing w:before="40" w:after="40"/>
              <w:rPr>
                <w:rFonts w:cs="Arial"/>
                <w:color w:val="000000"/>
                <w:szCs w:val="16"/>
              </w:rPr>
            </w:pPr>
            <w:r w:rsidRPr="00E610A5">
              <w:t>Option A – Dairy Cattle</w:t>
            </w:r>
          </w:p>
        </w:tc>
        <w:tc>
          <w:tcPr>
            <w:tcW w:w="305" w:type="pct"/>
            <w:shd w:val="clear" w:color="auto" w:fill="auto"/>
          </w:tcPr>
          <w:p w14:paraId="2258279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2AF29016" w14:textId="77777777" w:rsidR="00B00956" w:rsidRPr="00E610A5" w:rsidRDefault="00B00956" w:rsidP="00C245AC">
            <w:pPr>
              <w:pStyle w:val="TableText"/>
              <w:spacing w:before="40" w:after="40"/>
              <w:jc w:val="right"/>
              <w:rPr>
                <w:rFonts w:cs="Arial"/>
                <w:color w:val="000000"/>
                <w:szCs w:val="16"/>
              </w:rPr>
            </w:pPr>
            <w:r w:rsidRPr="00E610A5">
              <w:t>6,147.3</w:t>
            </w:r>
          </w:p>
        </w:tc>
        <w:tc>
          <w:tcPr>
            <w:tcW w:w="621" w:type="pct"/>
            <w:shd w:val="clear" w:color="auto" w:fill="auto"/>
          </w:tcPr>
          <w:p w14:paraId="368E6E7D" w14:textId="77777777" w:rsidR="00B00956" w:rsidRPr="00E610A5" w:rsidRDefault="00B00956" w:rsidP="00C245AC">
            <w:pPr>
              <w:pStyle w:val="TableText"/>
              <w:spacing w:before="40" w:after="40"/>
              <w:jc w:val="right"/>
              <w:rPr>
                <w:rFonts w:cs="Arial"/>
                <w:color w:val="000000"/>
                <w:szCs w:val="16"/>
              </w:rPr>
            </w:pPr>
            <w:r w:rsidRPr="00E610A5">
              <w:t>14,013.6</w:t>
            </w:r>
          </w:p>
        </w:tc>
        <w:tc>
          <w:tcPr>
            <w:tcW w:w="519" w:type="pct"/>
            <w:shd w:val="clear" w:color="auto" w:fill="auto"/>
          </w:tcPr>
          <w:p w14:paraId="11318ABA" w14:textId="77777777" w:rsidR="00B00956" w:rsidRPr="00E610A5" w:rsidRDefault="00B00956" w:rsidP="00C245AC">
            <w:pPr>
              <w:pStyle w:val="TableText"/>
              <w:spacing w:before="40" w:after="40"/>
              <w:jc w:val="right"/>
              <w:rPr>
                <w:rFonts w:cs="Arial"/>
                <w:color w:val="000000"/>
                <w:szCs w:val="16"/>
              </w:rPr>
            </w:pPr>
            <w:r w:rsidRPr="00E610A5">
              <w:t>0.096</w:t>
            </w:r>
          </w:p>
        </w:tc>
        <w:tc>
          <w:tcPr>
            <w:tcW w:w="556" w:type="pct"/>
            <w:shd w:val="clear" w:color="auto" w:fill="auto"/>
          </w:tcPr>
          <w:p w14:paraId="34A3C8D4" w14:textId="77777777" w:rsidR="00B00956" w:rsidRPr="00E610A5" w:rsidRDefault="00B00956" w:rsidP="00C245AC">
            <w:pPr>
              <w:pStyle w:val="TableText"/>
              <w:spacing w:before="40" w:after="40"/>
              <w:jc w:val="right"/>
              <w:rPr>
                <w:rFonts w:cs="Arial"/>
                <w:color w:val="000000"/>
                <w:szCs w:val="16"/>
              </w:rPr>
            </w:pPr>
            <w:r w:rsidRPr="00E610A5">
              <w:t>14.1</w:t>
            </w:r>
          </w:p>
        </w:tc>
        <w:tc>
          <w:tcPr>
            <w:tcW w:w="486" w:type="pct"/>
            <w:shd w:val="clear" w:color="auto" w:fill="auto"/>
          </w:tcPr>
          <w:p w14:paraId="0A5C3CE5" w14:textId="77777777" w:rsidR="00B00956" w:rsidRPr="00E610A5" w:rsidRDefault="00B00956" w:rsidP="00C245AC">
            <w:pPr>
              <w:pStyle w:val="TableText"/>
              <w:spacing w:before="40" w:after="40"/>
              <w:jc w:val="right"/>
              <w:rPr>
                <w:rFonts w:cs="Arial"/>
                <w:color w:val="000000"/>
                <w:szCs w:val="16"/>
              </w:rPr>
            </w:pPr>
            <w:r w:rsidRPr="00E610A5">
              <w:t>36.5</w:t>
            </w:r>
          </w:p>
        </w:tc>
      </w:tr>
      <w:tr w:rsidR="00394B1B" w:rsidRPr="00E610A5" w14:paraId="702DBDFF" w14:textId="77777777" w:rsidTr="00C0377E">
        <w:tc>
          <w:tcPr>
            <w:tcW w:w="471" w:type="pct"/>
          </w:tcPr>
          <w:p w14:paraId="7267DA5D" w14:textId="77777777" w:rsidR="00B00956" w:rsidRPr="00E610A5" w:rsidRDefault="00B00956" w:rsidP="00C245AC">
            <w:pPr>
              <w:pStyle w:val="TableText"/>
              <w:spacing w:before="40" w:after="40"/>
              <w:rPr>
                <w:rFonts w:cs="Arial"/>
                <w:color w:val="000000"/>
                <w:szCs w:val="16"/>
              </w:rPr>
            </w:pPr>
            <w:r w:rsidRPr="00E610A5">
              <w:t>1.A.3.b</w:t>
            </w:r>
          </w:p>
        </w:tc>
        <w:tc>
          <w:tcPr>
            <w:tcW w:w="1423" w:type="pct"/>
            <w:shd w:val="clear" w:color="auto" w:fill="auto"/>
          </w:tcPr>
          <w:p w14:paraId="15310AEA" w14:textId="77777777" w:rsidR="00B00956" w:rsidRPr="00E610A5" w:rsidRDefault="00B00956" w:rsidP="00C245AC">
            <w:pPr>
              <w:pStyle w:val="TableText"/>
              <w:spacing w:before="40" w:after="40"/>
              <w:rPr>
                <w:rFonts w:cs="Arial"/>
                <w:color w:val="000000"/>
                <w:szCs w:val="16"/>
              </w:rPr>
            </w:pPr>
            <w:r w:rsidRPr="00E610A5">
              <w:t>Transport – Road Transportation Liquid Fuels</w:t>
            </w:r>
          </w:p>
        </w:tc>
        <w:tc>
          <w:tcPr>
            <w:tcW w:w="305" w:type="pct"/>
            <w:shd w:val="clear" w:color="auto" w:fill="auto"/>
          </w:tcPr>
          <w:p w14:paraId="157C607E"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F8E7F10" w14:textId="77777777" w:rsidR="00B00956" w:rsidRPr="00E610A5" w:rsidRDefault="00B00956" w:rsidP="00C245AC">
            <w:pPr>
              <w:pStyle w:val="TableText"/>
              <w:spacing w:before="40" w:after="40"/>
              <w:jc w:val="right"/>
              <w:rPr>
                <w:rFonts w:cs="Arial"/>
                <w:color w:val="000000"/>
                <w:szCs w:val="16"/>
              </w:rPr>
            </w:pPr>
            <w:r w:rsidRPr="00E610A5">
              <w:t>7,164.6</w:t>
            </w:r>
          </w:p>
        </w:tc>
        <w:tc>
          <w:tcPr>
            <w:tcW w:w="621" w:type="pct"/>
            <w:shd w:val="clear" w:color="auto" w:fill="auto"/>
          </w:tcPr>
          <w:p w14:paraId="78AD78FA" w14:textId="77777777" w:rsidR="00B00956" w:rsidRPr="00E610A5" w:rsidRDefault="00B00956" w:rsidP="00C245AC">
            <w:pPr>
              <w:pStyle w:val="TableText"/>
              <w:spacing w:before="40" w:after="40"/>
              <w:jc w:val="right"/>
              <w:rPr>
                <w:rFonts w:cs="Arial"/>
                <w:color w:val="000000"/>
                <w:szCs w:val="16"/>
              </w:rPr>
            </w:pPr>
            <w:r w:rsidRPr="00E610A5">
              <w:t>14,559.4</w:t>
            </w:r>
          </w:p>
        </w:tc>
        <w:tc>
          <w:tcPr>
            <w:tcW w:w="519" w:type="pct"/>
            <w:shd w:val="clear" w:color="auto" w:fill="auto"/>
          </w:tcPr>
          <w:p w14:paraId="32070BCD" w14:textId="77777777" w:rsidR="00B00956" w:rsidRPr="00E610A5" w:rsidRDefault="00B00956" w:rsidP="00C245AC">
            <w:pPr>
              <w:pStyle w:val="TableText"/>
              <w:spacing w:before="40" w:after="40"/>
              <w:jc w:val="right"/>
              <w:rPr>
                <w:rFonts w:cs="Arial"/>
                <w:color w:val="000000"/>
                <w:szCs w:val="16"/>
              </w:rPr>
            </w:pPr>
            <w:r w:rsidRPr="00E610A5">
              <w:t>0.085</w:t>
            </w:r>
          </w:p>
        </w:tc>
        <w:tc>
          <w:tcPr>
            <w:tcW w:w="556" w:type="pct"/>
            <w:shd w:val="clear" w:color="auto" w:fill="auto"/>
          </w:tcPr>
          <w:p w14:paraId="535C9069" w14:textId="77777777" w:rsidR="00B00956" w:rsidRPr="00E610A5" w:rsidRDefault="00B00956" w:rsidP="00C245AC">
            <w:pPr>
              <w:pStyle w:val="TableText"/>
              <w:spacing w:before="40" w:after="40"/>
              <w:jc w:val="right"/>
              <w:rPr>
                <w:rFonts w:cs="Arial"/>
                <w:color w:val="000000"/>
                <w:szCs w:val="16"/>
              </w:rPr>
            </w:pPr>
            <w:r w:rsidRPr="00E610A5">
              <w:t>12.5</w:t>
            </w:r>
          </w:p>
        </w:tc>
        <w:tc>
          <w:tcPr>
            <w:tcW w:w="486" w:type="pct"/>
            <w:shd w:val="clear" w:color="auto" w:fill="auto"/>
          </w:tcPr>
          <w:p w14:paraId="211CFD4A" w14:textId="77777777" w:rsidR="00B00956" w:rsidRPr="00E610A5" w:rsidRDefault="00B00956" w:rsidP="00C245AC">
            <w:pPr>
              <w:pStyle w:val="TableText"/>
              <w:spacing w:before="40" w:after="40"/>
              <w:jc w:val="right"/>
              <w:rPr>
                <w:rFonts w:cs="Arial"/>
                <w:color w:val="000000"/>
                <w:szCs w:val="16"/>
              </w:rPr>
            </w:pPr>
            <w:r w:rsidRPr="00E610A5">
              <w:t>48.9</w:t>
            </w:r>
          </w:p>
        </w:tc>
      </w:tr>
      <w:tr w:rsidR="00394B1B" w:rsidRPr="00E610A5" w14:paraId="48321A53" w14:textId="77777777" w:rsidTr="00C0377E">
        <w:tc>
          <w:tcPr>
            <w:tcW w:w="471" w:type="pct"/>
          </w:tcPr>
          <w:p w14:paraId="25DECFBB" w14:textId="77777777" w:rsidR="00B00956" w:rsidRPr="00E610A5" w:rsidRDefault="00B00956" w:rsidP="00C245AC">
            <w:pPr>
              <w:pStyle w:val="TableText"/>
              <w:spacing w:before="40" w:after="40"/>
              <w:rPr>
                <w:rFonts w:cs="Arial"/>
                <w:color w:val="000000"/>
                <w:szCs w:val="16"/>
              </w:rPr>
            </w:pPr>
            <w:r w:rsidRPr="00E610A5">
              <w:t>1.A.1.c</w:t>
            </w:r>
          </w:p>
        </w:tc>
        <w:tc>
          <w:tcPr>
            <w:tcW w:w="1423" w:type="pct"/>
            <w:shd w:val="clear" w:color="auto" w:fill="auto"/>
          </w:tcPr>
          <w:p w14:paraId="6FD40894" w14:textId="77777777" w:rsidR="00B00956" w:rsidRPr="00E610A5" w:rsidRDefault="00B00956" w:rsidP="00C245AC">
            <w:pPr>
              <w:pStyle w:val="TableText"/>
              <w:spacing w:before="40" w:after="40"/>
              <w:rPr>
                <w:rFonts w:cs="Arial"/>
                <w:color w:val="000000"/>
                <w:szCs w:val="16"/>
              </w:rPr>
            </w:pPr>
            <w:r w:rsidRPr="00E610A5">
              <w:t>Energy Industries – Manufacture of Solid Fuels and Other Energy Industries Gaseous Fuels</w:t>
            </w:r>
          </w:p>
        </w:tc>
        <w:tc>
          <w:tcPr>
            <w:tcW w:w="305" w:type="pct"/>
            <w:shd w:val="clear" w:color="auto" w:fill="auto"/>
          </w:tcPr>
          <w:p w14:paraId="345A1931"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F85375A" w14:textId="77777777" w:rsidR="00B00956" w:rsidRPr="00E610A5" w:rsidRDefault="00B00956" w:rsidP="00C245AC">
            <w:pPr>
              <w:pStyle w:val="TableText"/>
              <w:spacing w:before="40" w:after="40"/>
              <w:jc w:val="right"/>
              <w:rPr>
                <w:rFonts w:cs="Arial"/>
                <w:color w:val="000000"/>
                <w:szCs w:val="16"/>
              </w:rPr>
            </w:pPr>
            <w:r w:rsidRPr="00E610A5">
              <w:t>1,761.0</w:t>
            </w:r>
          </w:p>
        </w:tc>
        <w:tc>
          <w:tcPr>
            <w:tcW w:w="621" w:type="pct"/>
            <w:shd w:val="clear" w:color="auto" w:fill="auto"/>
          </w:tcPr>
          <w:p w14:paraId="34A96DA2" w14:textId="77777777" w:rsidR="00B00956" w:rsidRPr="00E610A5" w:rsidRDefault="00B00956" w:rsidP="00C245AC">
            <w:pPr>
              <w:pStyle w:val="TableText"/>
              <w:spacing w:before="40" w:after="40"/>
              <w:jc w:val="right"/>
              <w:rPr>
                <w:rFonts w:cs="Arial"/>
                <w:color w:val="000000"/>
                <w:szCs w:val="16"/>
              </w:rPr>
            </w:pPr>
            <w:r w:rsidRPr="00E610A5">
              <w:t>354.0</w:t>
            </w:r>
          </w:p>
        </w:tc>
        <w:tc>
          <w:tcPr>
            <w:tcW w:w="519" w:type="pct"/>
            <w:shd w:val="clear" w:color="auto" w:fill="auto"/>
          </w:tcPr>
          <w:p w14:paraId="62DFB618" w14:textId="77777777" w:rsidR="00B00956" w:rsidRPr="00E610A5" w:rsidRDefault="00B00956" w:rsidP="00C245AC">
            <w:pPr>
              <w:pStyle w:val="TableText"/>
              <w:spacing w:before="40" w:after="40"/>
              <w:jc w:val="right"/>
              <w:rPr>
                <w:rFonts w:cs="Arial"/>
                <w:color w:val="000000"/>
                <w:szCs w:val="16"/>
              </w:rPr>
            </w:pPr>
            <w:r w:rsidRPr="00E610A5">
              <w:t>0.029</w:t>
            </w:r>
          </w:p>
        </w:tc>
        <w:tc>
          <w:tcPr>
            <w:tcW w:w="556" w:type="pct"/>
            <w:shd w:val="clear" w:color="auto" w:fill="auto"/>
          </w:tcPr>
          <w:p w14:paraId="3B59932E" w14:textId="77777777" w:rsidR="00B00956" w:rsidRPr="00E610A5" w:rsidRDefault="00B00956" w:rsidP="00C245AC">
            <w:pPr>
              <w:pStyle w:val="TableText"/>
              <w:spacing w:before="40" w:after="40"/>
              <w:jc w:val="right"/>
              <w:rPr>
                <w:rFonts w:cs="Arial"/>
                <w:color w:val="000000"/>
                <w:szCs w:val="16"/>
              </w:rPr>
            </w:pPr>
            <w:r w:rsidRPr="00E610A5">
              <w:t>4.2</w:t>
            </w:r>
          </w:p>
        </w:tc>
        <w:tc>
          <w:tcPr>
            <w:tcW w:w="486" w:type="pct"/>
            <w:shd w:val="clear" w:color="auto" w:fill="auto"/>
          </w:tcPr>
          <w:p w14:paraId="76702B17" w14:textId="77777777" w:rsidR="00B00956" w:rsidRPr="00E610A5" w:rsidRDefault="00B00956" w:rsidP="00C245AC">
            <w:pPr>
              <w:pStyle w:val="TableText"/>
              <w:spacing w:before="40" w:after="40"/>
              <w:jc w:val="right"/>
              <w:rPr>
                <w:rFonts w:cs="Arial"/>
                <w:color w:val="000000"/>
                <w:szCs w:val="16"/>
              </w:rPr>
            </w:pPr>
            <w:r w:rsidRPr="00E610A5">
              <w:t>53.2</w:t>
            </w:r>
          </w:p>
        </w:tc>
      </w:tr>
      <w:tr w:rsidR="00394B1B" w:rsidRPr="00E610A5" w14:paraId="4FD7431F" w14:textId="77777777" w:rsidTr="00C0377E">
        <w:tc>
          <w:tcPr>
            <w:tcW w:w="471" w:type="pct"/>
          </w:tcPr>
          <w:p w14:paraId="4528BD7D" w14:textId="77777777" w:rsidR="00B00956" w:rsidRPr="00E610A5" w:rsidRDefault="00B00956" w:rsidP="00C245AC">
            <w:pPr>
              <w:pStyle w:val="TableText"/>
              <w:spacing w:before="40" w:after="40"/>
              <w:rPr>
                <w:rFonts w:cs="Arial"/>
                <w:color w:val="000000"/>
                <w:szCs w:val="16"/>
              </w:rPr>
            </w:pPr>
            <w:r w:rsidRPr="00E610A5">
              <w:t>2.F.1</w:t>
            </w:r>
          </w:p>
        </w:tc>
        <w:tc>
          <w:tcPr>
            <w:tcW w:w="1423" w:type="pct"/>
            <w:shd w:val="clear" w:color="auto" w:fill="auto"/>
          </w:tcPr>
          <w:p w14:paraId="46FA4E5C" w14:textId="77777777" w:rsidR="00B00956" w:rsidRPr="00E610A5" w:rsidRDefault="00B00956" w:rsidP="00C245AC">
            <w:pPr>
              <w:pStyle w:val="TableText"/>
              <w:spacing w:before="40" w:after="40"/>
              <w:rPr>
                <w:rFonts w:cs="Arial"/>
                <w:color w:val="000000"/>
                <w:szCs w:val="16"/>
              </w:rPr>
            </w:pPr>
            <w:r w:rsidRPr="00E610A5">
              <w:t>Product Uses as Substitutes for ODS – Refrigeration and Air conditioning</w:t>
            </w:r>
          </w:p>
        </w:tc>
        <w:tc>
          <w:tcPr>
            <w:tcW w:w="305" w:type="pct"/>
            <w:shd w:val="clear" w:color="auto" w:fill="auto"/>
          </w:tcPr>
          <w:p w14:paraId="0B9CF31F" w14:textId="77777777" w:rsidR="00B00956" w:rsidRPr="00E610A5" w:rsidRDefault="00B00956" w:rsidP="00C245AC">
            <w:pPr>
              <w:pStyle w:val="TableText"/>
              <w:spacing w:before="40" w:after="40"/>
              <w:jc w:val="center"/>
              <w:rPr>
                <w:rFonts w:cs="Arial"/>
                <w:color w:val="000000"/>
                <w:szCs w:val="16"/>
              </w:rPr>
            </w:pPr>
            <w:r w:rsidRPr="00E610A5">
              <w:t>HFCs</w:t>
            </w:r>
          </w:p>
        </w:tc>
        <w:tc>
          <w:tcPr>
            <w:tcW w:w="621" w:type="pct"/>
            <w:shd w:val="clear" w:color="auto" w:fill="auto"/>
          </w:tcPr>
          <w:p w14:paraId="1F279B9E" w14:textId="77777777" w:rsidR="00B00956" w:rsidRPr="00E610A5" w:rsidRDefault="00B00956" w:rsidP="00C245AC">
            <w:pPr>
              <w:pStyle w:val="TableText"/>
              <w:spacing w:before="40" w:after="40"/>
              <w:jc w:val="right"/>
              <w:rPr>
                <w:rFonts w:cs="Arial"/>
                <w:color w:val="000000"/>
                <w:szCs w:val="16"/>
              </w:rPr>
            </w:pPr>
            <w:r w:rsidRPr="00E610A5">
              <w:t>0.0</w:t>
            </w:r>
          </w:p>
        </w:tc>
        <w:tc>
          <w:tcPr>
            <w:tcW w:w="621" w:type="pct"/>
            <w:shd w:val="clear" w:color="auto" w:fill="auto"/>
          </w:tcPr>
          <w:p w14:paraId="4D89CE72" w14:textId="77777777" w:rsidR="00B00956" w:rsidRPr="00E610A5" w:rsidRDefault="00B00956" w:rsidP="00C245AC">
            <w:pPr>
              <w:pStyle w:val="TableText"/>
              <w:spacing w:before="40" w:after="40"/>
              <w:jc w:val="right"/>
              <w:rPr>
                <w:rFonts w:cs="Arial"/>
                <w:color w:val="000000"/>
                <w:szCs w:val="16"/>
              </w:rPr>
            </w:pPr>
            <w:r w:rsidRPr="00E610A5">
              <w:t>1,637.7</w:t>
            </w:r>
          </w:p>
        </w:tc>
        <w:tc>
          <w:tcPr>
            <w:tcW w:w="519" w:type="pct"/>
            <w:shd w:val="clear" w:color="auto" w:fill="auto"/>
          </w:tcPr>
          <w:p w14:paraId="3AC1C148" w14:textId="77777777" w:rsidR="00B00956" w:rsidRPr="00E610A5" w:rsidRDefault="00B00956" w:rsidP="00C245AC">
            <w:pPr>
              <w:pStyle w:val="TableText"/>
              <w:spacing w:before="40" w:after="40"/>
              <w:jc w:val="right"/>
              <w:rPr>
                <w:rFonts w:cs="Arial"/>
                <w:color w:val="000000"/>
                <w:szCs w:val="16"/>
              </w:rPr>
            </w:pPr>
            <w:r w:rsidRPr="00E610A5">
              <w:t>0.025</w:t>
            </w:r>
          </w:p>
        </w:tc>
        <w:tc>
          <w:tcPr>
            <w:tcW w:w="556" w:type="pct"/>
            <w:shd w:val="clear" w:color="auto" w:fill="auto"/>
          </w:tcPr>
          <w:p w14:paraId="3620C724" w14:textId="77777777" w:rsidR="00B00956" w:rsidRPr="00E610A5" w:rsidRDefault="00B00956" w:rsidP="00C245AC">
            <w:pPr>
              <w:pStyle w:val="TableText"/>
              <w:spacing w:before="40" w:after="40"/>
              <w:jc w:val="right"/>
              <w:rPr>
                <w:rFonts w:cs="Arial"/>
                <w:color w:val="000000"/>
                <w:szCs w:val="16"/>
              </w:rPr>
            </w:pPr>
            <w:r w:rsidRPr="00E610A5">
              <w:t>3.7</w:t>
            </w:r>
          </w:p>
        </w:tc>
        <w:tc>
          <w:tcPr>
            <w:tcW w:w="486" w:type="pct"/>
            <w:shd w:val="clear" w:color="auto" w:fill="auto"/>
          </w:tcPr>
          <w:p w14:paraId="22847DB5" w14:textId="77777777" w:rsidR="00B00956" w:rsidRPr="00E610A5" w:rsidRDefault="00B00956" w:rsidP="00C245AC">
            <w:pPr>
              <w:pStyle w:val="TableText"/>
              <w:spacing w:before="40" w:after="40"/>
              <w:jc w:val="right"/>
              <w:rPr>
                <w:rFonts w:cs="Arial"/>
                <w:color w:val="000000"/>
                <w:szCs w:val="16"/>
              </w:rPr>
            </w:pPr>
            <w:r w:rsidRPr="00E610A5">
              <w:t>56.9</w:t>
            </w:r>
          </w:p>
        </w:tc>
      </w:tr>
      <w:tr w:rsidR="00394B1B" w:rsidRPr="00E610A5" w14:paraId="4558E1A1" w14:textId="77777777" w:rsidTr="00C0377E">
        <w:tc>
          <w:tcPr>
            <w:tcW w:w="471" w:type="pct"/>
          </w:tcPr>
          <w:p w14:paraId="1036E936" w14:textId="77777777" w:rsidR="00B00956" w:rsidRPr="00E610A5" w:rsidRDefault="00B00956" w:rsidP="00C245AC">
            <w:pPr>
              <w:pStyle w:val="TableText"/>
              <w:spacing w:before="40" w:after="40"/>
              <w:rPr>
                <w:rFonts w:cs="Arial"/>
                <w:color w:val="000000"/>
                <w:szCs w:val="16"/>
              </w:rPr>
            </w:pPr>
            <w:r w:rsidRPr="00E610A5">
              <w:t>3.A.1</w:t>
            </w:r>
          </w:p>
        </w:tc>
        <w:tc>
          <w:tcPr>
            <w:tcW w:w="1423" w:type="pct"/>
            <w:shd w:val="clear" w:color="auto" w:fill="auto"/>
          </w:tcPr>
          <w:p w14:paraId="259D7424" w14:textId="2229B29E" w:rsidR="00B00956" w:rsidRPr="00E610A5" w:rsidRDefault="00B00956" w:rsidP="00C245AC">
            <w:pPr>
              <w:pStyle w:val="TableText"/>
              <w:spacing w:before="40" w:after="40"/>
              <w:rPr>
                <w:rFonts w:cs="Arial"/>
                <w:color w:val="000000"/>
                <w:szCs w:val="16"/>
              </w:rPr>
            </w:pPr>
            <w:r w:rsidRPr="00E610A5">
              <w:t xml:space="preserve">Option A – </w:t>
            </w:r>
            <w:r w:rsidR="001559AC" w:rsidRPr="00E610A5">
              <w:t>Non-Dairy</w:t>
            </w:r>
            <w:r w:rsidRPr="00E610A5">
              <w:t xml:space="preserve"> </w:t>
            </w:r>
            <w:r w:rsidRPr="00E610A5">
              <w:rPr>
                <w:i/>
                <w:iCs/>
              </w:rPr>
              <w:t xml:space="preserve">(Beef) </w:t>
            </w:r>
            <w:r w:rsidRPr="00E610A5">
              <w:t>Cattle</w:t>
            </w:r>
          </w:p>
        </w:tc>
        <w:tc>
          <w:tcPr>
            <w:tcW w:w="305" w:type="pct"/>
            <w:shd w:val="clear" w:color="auto" w:fill="auto"/>
          </w:tcPr>
          <w:p w14:paraId="247D5369"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76F59DCF" w14:textId="77777777" w:rsidR="00B00956" w:rsidRPr="00E610A5" w:rsidRDefault="00B00956" w:rsidP="00C245AC">
            <w:pPr>
              <w:pStyle w:val="TableText"/>
              <w:spacing w:before="40" w:after="40"/>
              <w:jc w:val="right"/>
              <w:rPr>
                <w:rFonts w:cs="Arial"/>
                <w:color w:val="000000"/>
                <w:szCs w:val="16"/>
              </w:rPr>
            </w:pPr>
            <w:r w:rsidRPr="00E610A5">
              <w:t>5,950.0</w:t>
            </w:r>
          </w:p>
        </w:tc>
        <w:tc>
          <w:tcPr>
            <w:tcW w:w="621" w:type="pct"/>
            <w:shd w:val="clear" w:color="auto" w:fill="auto"/>
          </w:tcPr>
          <w:p w14:paraId="47B41705" w14:textId="77777777" w:rsidR="00B00956" w:rsidRPr="00E610A5" w:rsidRDefault="00B00956" w:rsidP="00C245AC">
            <w:pPr>
              <w:pStyle w:val="TableText"/>
              <w:spacing w:before="40" w:after="40"/>
              <w:jc w:val="right"/>
              <w:rPr>
                <w:rFonts w:cs="Arial"/>
                <w:color w:val="000000"/>
                <w:szCs w:val="16"/>
              </w:rPr>
            </w:pPr>
            <w:r w:rsidRPr="00E610A5">
              <w:t>5,893.7</w:t>
            </w:r>
          </w:p>
        </w:tc>
        <w:tc>
          <w:tcPr>
            <w:tcW w:w="519" w:type="pct"/>
            <w:shd w:val="clear" w:color="auto" w:fill="auto"/>
          </w:tcPr>
          <w:p w14:paraId="62E3E85E" w14:textId="77777777" w:rsidR="00B00956" w:rsidRPr="00E610A5" w:rsidRDefault="00B00956" w:rsidP="00C245AC">
            <w:pPr>
              <w:pStyle w:val="TableText"/>
              <w:spacing w:before="40" w:after="40"/>
              <w:jc w:val="right"/>
              <w:rPr>
                <w:rFonts w:cs="Arial"/>
                <w:color w:val="000000"/>
                <w:szCs w:val="16"/>
              </w:rPr>
            </w:pPr>
            <w:r w:rsidRPr="00E610A5">
              <w:t>0.025</w:t>
            </w:r>
          </w:p>
        </w:tc>
        <w:tc>
          <w:tcPr>
            <w:tcW w:w="556" w:type="pct"/>
            <w:shd w:val="clear" w:color="auto" w:fill="auto"/>
          </w:tcPr>
          <w:p w14:paraId="5C5637E9" w14:textId="77777777" w:rsidR="00B00956" w:rsidRPr="00E610A5" w:rsidRDefault="00B00956" w:rsidP="00C245AC">
            <w:pPr>
              <w:pStyle w:val="TableText"/>
              <w:spacing w:before="40" w:after="40"/>
              <w:jc w:val="right"/>
              <w:rPr>
                <w:rFonts w:cs="Arial"/>
                <w:color w:val="000000"/>
                <w:szCs w:val="16"/>
              </w:rPr>
            </w:pPr>
            <w:r w:rsidRPr="00E610A5">
              <w:t>3.7</w:t>
            </w:r>
          </w:p>
        </w:tc>
        <w:tc>
          <w:tcPr>
            <w:tcW w:w="486" w:type="pct"/>
            <w:shd w:val="clear" w:color="auto" w:fill="auto"/>
          </w:tcPr>
          <w:p w14:paraId="72ABD6B5" w14:textId="77777777" w:rsidR="00B00956" w:rsidRPr="00E610A5" w:rsidRDefault="00B00956" w:rsidP="00C245AC">
            <w:pPr>
              <w:pStyle w:val="TableText"/>
              <w:spacing w:before="40" w:after="40"/>
              <w:jc w:val="right"/>
              <w:rPr>
                <w:rFonts w:cs="Arial"/>
                <w:color w:val="000000"/>
                <w:szCs w:val="16"/>
              </w:rPr>
            </w:pPr>
            <w:r w:rsidRPr="00E610A5">
              <w:t>60.6</w:t>
            </w:r>
          </w:p>
        </w:tc>
      </w:tr>
      <w:tr w:rsidR="00394B1B" w:rsidRPr="00E610A5" w14:paraId="331B211D" w14:textId="77777777" w:rsidTr="00C0377E">
        <w:tc>
          <w:tcPr>
            <w:tcW w:w="471" w:type="pct"/>
          </w:tcPr>
          <w:p w14:paraId="7DD4AB56" w14:textId="77777777" w:rsidR="00B00956" w:rsidRPr="00E610A5" w:rsidRDefault="00B00956" w:rsidP="00C245AC">
            <w:pPr>
              <w:pStyle w:val="TableText"/>
              <w:spacing w:before="40" w:after="40"/>
              <w:rPr>
                <w:rFonts w:cs="Arial"/>
                <w:color w:val="000000"/>
                <w:szCs w:val="16"/>
              </w:rPr>
            </w:pPr>
            <w:r w:rsidRPr="00E610A5">
              <w:t>5.A</w:t>
            </w:r>
          </w:p>
        </w:tc>
        <w:tc>
          <w:tcPr>
            <w:tcW w:w="1423" w:type="pct"/>
            <w:shd w:val="clear" w:color="auto" w:fill="auto"/>
          </w:tcPr>
          <w:p w14:paraId="62BDF7E1" w14:textId="77777777" w:rsidR="00B00956" w:rsidRPr="00E610A5" w:rsidRDefault="00B00956" w:rsidP="00C245AC">
            <w:pPr>
              <w:pStyle w:val="TableText"/>
              <w:spacing w:before="40" w:after="40"/>
              <w:rPr>
                <w:rFonts w:cs="Arial"/>
                <w:color w:val="000000"/>
                <w:szCs w:val="16"/>
              </w:rPr>
            </w:pPr>
            <w:r w:rsidRPr="00E610A5">
              <w:t>Waste – Solid Waste Disposal</w:t>
            </w:r>
          </w:p>
        </w:tc>
        <w:tc>
          <w:tcPr>
            <w:tcW w:w="305" w:type="pct"/>
            <w:shd w:val="clear" w:color="auto" w:fill="auto"/>
          </w:tcPr>
          <w:p w14:paraId="2CDB5379"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751E0F89" w14:textId="77777777" w:rsidR="00B00956" w:rsidRPr="00E610A5" w:rsidRDefault="00B00956" w:rsidP="00C245AC">
            <w:pPr>
              <w:pStyle w:val="TableText"/>
              <w:spacing w:before="40" w:after="40"/>
              <w:jc w:val="right"/>
              <w:rPr>
                <w:rFonts w:cs="Arial"/>
                <w:color w:val="000000"/>
                <w:szCs w:val="16"/>
              </w:rPr>
            </w:pPr>
            <w:r w:rsidRPr="00E610A5">
              <w:t>3,337.8</w:t>
            </w:r>
          </w:p>
        </w:tc>
        <w:tc>
          <w:tcPr>
            <w:tcW w:w="621" w:type="pct"/>
            <w:shd w:val="clear" w:color="auto" w:fill="auto"/>
          </w:tcPr>
          <w:p w14:paraId="1D46FF05" w14:textId="77777777" w:rsidR="00B00956" w:rsidRPr="00E610A5" w:rsidRDefault="00B00956" w:rsidP="00C245AC">
            <w:pPr>
              <w:pStyle w:val="TableText"/>
              <w:spacing w:before="40" w:after="40"/>
              <w:jc w:val="right"/>
              <w:rPr>
                <w:rFonts w:cs="Arial"/>
                <w:color w:val="000000"/>
                <w:szCs w:val="16"/>
              </w:rPr>
            </w:pPr>
            <w:r w:rsidRPr="00E610A5">
              <w:t>2,692.9</w:t>
            </w:r>
          </w:p>
        </w:tc>
        <w:tc>
          <w:tcPr>
            <w:tcW w:w="519" w:type="pct"/>
            <w:shd w:val="clear" w:color="auto" w:fill="auto"/>
          </w:tcPr>
          <w:p w14:paraId="47B22D38" w14:textId="77777777" w:rsidR="00B00956" w:rsidRPr="00E610A5" w:rsidRDefault="00B00956" w:rsidP="00C245AC">
            <w:pPr>
              <w:pStyle w:val="TableText"/>
              <w:spacing w:before="40" w:after="40"/>
              <w:jc w:val="right"/>
              <w:rPr>
                <w:rFonts w:cs="Arial"/>
                <w:color w:val="000000"/>
                <w:szCs w:val="16"/>
              </w:rPr>
            </w:pPr>
            <w:r w:rsidRPr="00E610A5">
              <w:t>0.023</w:t>
            </w:r>
          </w:p>
        </w:tc>
        <w:tc>
          <w:tcPr>
            <w:tcW w:w="556" w:type="pct"/>
            <w:shd w:val="clear" w:color="auto" w:fill="auto"/>
          </w:tcPr>
          <w:p w14:paraId="197DA559" w14:textId="77777777" w:rsidR="00B00956" w:rsidRPr="00E610A5" w:rsidRDefault="00B00956" w:rsidP="00C245AC">
            <w:pPr>
              <w:pStyle w:val="TableText"/>
              <w:spacing w:before="40" w:after="40"/>
              <w:jc w:val="right"/>
              <w:rPr>
                <w:rFonts w:cs="Arial"/>
                <w:color w:val="000000"/>
                <w:szCs w:val="16"/>
              </w:rPr>
            </w:pPr>
            <w:r w:rsidRPr="00E610A5">
              <w:t>3.5</w:t>
            </w:r>
          </w:p>
        </w:tc>
        <w:tc>
          <w:tcPr>
            <w:tcW w:w="486" w:type="pct"/>
            <w:shd w:val="clear" w:color="auto" w:fill="auto"/>
          </w:tcPr>
          <w:p w14:paraId="043CFF4F" w14:textId="77777777" w:rsidR="00B00956" w:rsidRPr="00E610A5" w:rsidRDefault="00B00956" w:rsidP="00C245AC">
            <w:pPr>
              <w:pStyle w:val="TableText"/>
              <w:spacing w:before="40" w:after="40"/>
              <w:jc w:val="right"/>
              <w:rPr>
                <w:rFonts w:cs="Arial"/>
                <w:color w:val="000000"/>
                <w:szCs w:val="16"/>
              </w:rPr>
            </w:pPr>
            <w:r w:rsidRPr="00E610A5">
              <w:t>64.0</w:t>
            </w:r>
          </w:p>
        </w:tc>
      </w:tr>
      <w:tr w:rsidR="00394B1B" w:rsidRPr="00E610A5" w14:paraId="0FA9831C" w14:textId="77777777" w:rsidTr="00C0377E">
        <w:tc>
          <w:tcPr>
            <w:tcW w:w="471" w:type="pct"/>
          </w:tcPr>
          <w:p w14:paraId="32D21DD8" w14:textId="77777777" w:rsidR="00B00956" w:rsidRPr="00E610A5" w:rsidRDefault="00B00956" w:rsidP="00C245AC">
            <w:pPr>
              <w:pStyle w:val="TableText"/>
              <w:spacing w:before="40" w:after="40"/>
              <w:rPr>
                <w:rFonts w:cs="Arial"/>
                <w:color w:val="000000"/>
                <w:szCs w:val="16"/>
              </w:rPr>
            </w:pPr>
            <w:r w:rsidRPr="00E610A5">
              <w:t>1.A.1.a</w:t>
            </w:r>
          </w:p>
        </w:tc>
        <w:tc>
          <w:tcPr>
            <w:tcW w:w="1423" w:type="pct"/>
            <w:shd w:val="clear" w:color="auto" w:fill="auto"/>
          </w:tcPr>
          <w:p w14:paraId="41CFA5CF" w14:textId="77777777" w:rsidR="00B00956" w:rsidRPr="00E610A5" w:rsidRDefault="00B00956" w:rsidP="00C245AC">
            <w:pPr>
              <w:pStyle w:val="TableText"/>
              <w:spacing w:before="40" w:after="40"/>
              <w:rPr>
                <w:rFonts w:cs="Arial"/>
                <w:color w:val="000000"/>
                <w:szCs w:val="16"/>
              </w:rPr>
            </w:pPr>
            <w:r w:rsidRPr="00E610A5">
              <w:t>Energy Industries – Public Electricity and Heat Production Gaseous Fuels</w:t>
            </w:r>
          </w:p>
        </w:tc>
        <w:tc>
          <w:tcPr>
            <w:tcW w:w="305" w:type="pct"/>
            <w:shd w:val="clear" w:color="auto" w:fill="auto"/>
          </w:tcPr>
          <w:p w14:paraId="5618D4D5"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11A9D908" w14:textId="77777777" w:rsidR="00B00956" w:rsidRPr="00E610A5" w:rsidRDefault="00B00956" w:rsidP="00C245AC">
            <w:pPr>
              <w:pStyle w:val="TableText"/>
              <w:spacing w:before="40" w:after="40"/>
              <w:jc w:val="right"/>
              <w:rPr>
                <w:rFonts w:cs="Arial"/>
                <w:color w:val="000000"/>
                <w:szCs w:val="16"/>
              </w:rPr>
            </w:pPr>
            <w:r w:rsidRPr="00E610A5">
              <w:t>3,011.8</w:t>
            </w:r>
          </w:p>
        </w:tc>
        <w:tc>
          <w:tcPr>
            <w:tcW w:w="621" w:type="pct"/>
            <w:shd w:val="clear" w:color="auto" w:fill="auto"/>
          </w:tcPr>
          <w:p w14:paraId="3BF7BFBA" w14:textId="77777777" w:rsidR="00B00956" w:rsidRPr="00E610A5" w:rsidRDefault="00B00956" w:rsidP="00C245AC">
            <w:pPr>
              <w:pStyle w:val="TableText"/>
              <w:spacing w:before="40" w:after="40"/>
              <w:jc w:val="right"/>
              <w:rPr>
                <w:rFonts w:cs="Arial"/>
                <w:color w:val="000000"/>
                <w:szCs w:val="16"/>
              </w:rPr>
            </w:pPr>
            <w:r w:rsidRPr="00E610A5">
              <w:t>2,533.5</w:t>
            </w:r>
          </w:p>
        </w:tc>
        <w:tc>
          <w:tcPr>
            <w:tcW w:w="519" w:type="pct"/>
            <w:shd w:val="clear" w:color="auto" w:fill="auto"/>
          </w:tcPr>
          <w:p w14:paraId="2A8328C6" w14:textId="77777777" w:rsidR="00B00956" w:rsidRPr="00E610A5" w:rsidRDefault="00B00956" w:rsidP="00C245AC">
            <w:pPr>
              <w:pStyle w:val="TableText"/>
              <w:spacing w:before="40" w:after="40"/>
              <w:jc w:val="right"/>
              <w:rPr>
                <w:rFonts w:cs="Arial"/>
                <w:color w:val="000000"/>
                <w:szCs w:val="16"/>
              </w:rPr>
            </w:pPr>
            <w:r w:rsidRPr="00E610A5">
              <w:t>0.020</w:t>
            </w:r>
          </w:p>
        </w:tc>
        <w:tc>
          <w:tcPr>
            <w:tcW w:w="556" w:type="pct"/>
            <w:shd w:val="clear" w:color="auto" w:fill="auto"/>
          </w:tcPr>
          <w:p w14:paraId="04C0047B" w14:textId="77777777" w:rsidR="00B00956" w:rsidRPr="00E610A5" w:rsidRDefault="00B00956" w:rsidP="00C245AC">
            <w:pPr>
              <w:pStyle w:val="TableText"/>
              <w:spacing w:before="40" w:after="40"/>
              <w:jc w:val="right"/>
              <w:rPr>
                <w:rFonts w:cs="Arial"/>
                <w:color w:val="000000"/>
                <w:szCs w:val="16"/>
              </w:rPr>
            </w:pPr>
            <w:r w:rsidRPr="00E610A5">
              <w:t>2.9</w:t>
            </w:r>
          </w:p>
        </w:tc>
        <w:tc>
          <w:tcPr>
            <w:tcW w:w="486" w:type="pct"/>
            <w:shd w:val="clear" w:color="auto" w:fill="auto"/>
          </w:tcPr>
          <w:p w14:paraId="5578A046" w14:textId="77777777" w:rsidR="00B00956" w:rsidRPr="00E610A5" w:rsidRDefault="00B00956" w:rsidP="00C245AC">
            <w:pPr>
              <w:pStyle w:val="TableText"/>
              <w:spacing w:before="40" w:after="40"/>
              <w:jc w:val="right"/>
              <w:rPr>
                <w:rFonts w:cs="Arial"/>
                <w:color w:val="000000"/>
                <w:szCs w:val="16"/>
              </w:rPr>
            </w:pPr>
            <w:r w:rsidRPr="00E610A5">
              <w:t>66.9</w:t>
            </w:r>
          </w:p>
        </w:tc>
      </w:tr>
      <w:tr w:rsidR="00394B1B" w:rsidRPr="00E610A5" w14:paraId="00227CCA" w14:textId="77777777" w:rsidTr="00C0377E">
        <w:tc>
          <w:tcPr>
            <w:tcW w:w="471" w:type="pct"/>
          </w:tcPr>
          <w:p w14:paraId="75178F4D" w14:textId="77777777" w:rsidR="00B00956" w:rsidRPr="00E610A5" w:rsidRDefault="00B00956" w:rsidP="00C245AC">
            <w:pPr>
              <w:pStyle w:val="TableText"/>
              <w:spacing w:before="40" w:after="40"/>
              <w:rPr>
                <w:rFonts w:cs="Arial"/>
                <w:color w:val="000000"/>
                <w:szCs w:val="16"/>
              </w:rPr>
            </w:pPr>
            <w:r w:rsidRPr="00E610A5">
              <w:t>1.A.2.c</w:t>
            </w:r>
          </w:p>
        </w:tc>
        <w:tc>
          <w:tcPr>
            <w:tcW w:w="1423" w:type="pct"/>
            <w:shd w:val="clear" w:color="auto" w:fill="auto"/>
          </w:tcPr>
          <w:p w14:paraId="23E17DC7" w14:textId="77777777" w:rsidR="00B00956" w:rsidRPr="00E610A5" w:rsidRDefault="00B00956" w:rsidP="00C245AC">
            <w:pPr>
              <w:pStyle w:val="TableText"/>
              <w:spacing w:before="40" w:after="40"/>
              <w:rPr>
                <w:rFonts w:cs="Arial"/>
                <w:color w:val="000000"/>
                <w:szCs w:val="16"/>
              </w:rPr>
            </w:pPr>
            <w:r w:rsidRPr="00E610A5">
              <w:t>Manufacturing Industries and Construction – Chemicals Gaseous Fuels</w:t>
            </w:r>
          </w:p>
        </w:tc>
        <w:tc>
          <w:tcPr>
            <w:tcW w:w="305" w:type="pct"/>
            <w:shd w:val="clear" w:color="auto" w:fill="auto"/>
          </w:tcPr>
          <w:p w14:paraId="1CA2F81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33133D34" w14:textId="77777777" w:rsidR="00B00956" w:rsidRPr="00E610A5" w:rsidRDefault="00B00956" w:rsidP="00C245AC">
            <w:pPr>
              <w:pStyle w:val="TableText"/>
              <w:spacing w:before="40" w:after="40"/>
              <w:jc w:val="right"/>
              <w:rPr>
                <w:rFonts w:cs="Arial"/>
                <w:color w:val="000000"/>
                <w:szCs w:val="16"/>
              </w:rPr>
            </w:pPr>
            <w:r w:rsidRPr="00E610A5">
              <w:t>528.7</w:t>
            </w:r>
          </w:p>
        </w:tc>
        <w:tc>
          <w:tcPr>
            <w:tcW w:w="621" w:type="pct"/>
            <w:shd w:val="clear" w:color="auto" w:fill="auto"/>
          </w:tcPr>
          <w:p w14:paraId="041FC0FF" w14:textId="77777777" w:rsidR="00B00956" w:rsidRPr="00E610A5" w:rsidRDefault="00B00956" w:rsidP="00C245AC">
            <w:pPr>
              <w:pStyle w:val="TableText"/>
              <w:spacing w:before="40" w:after="40"/>
              <w:jc w:val="right"/>
              <w:rPr>
                <w:rFonts w:cs="Arial"/>
                <w:color w:val="000000"/>
                <w:szCs w:val="16"/>
              </w:rPr>
            </w:pPr>
            <w:r w:rsidRPr="00E610A5">
              <w:t>1,859.2</w:t>
            </w:r>
          </w:p>
        </w:tc>
        <w:tc>
          <w:tcPr>
            <w:tcW w:w="519" w:type="pct"/>
            <w:shd w:val="clear" w:color="auto" w:fill="auto"/>
          </w:tcPr>
          <w:p w14:paraId="513BA697" w14:textId="77777777" w:rsidR="00B00956" w:rsidRPr="00E610A5" w:rsidRDefault="00B00956" w:rsidP="00C245AC">
            <w:pPr>
              <w:pStyle w:val="TableText"/>
              <w:spacing w:before="40" w:after="40"/>
              <w:jc w:val="right"/>
              <w:rPr>
                <w:rFonts w:cs="Arial"/>
                <w:color w:val="000000"/>
                <w:szCs w:val="16"/>
              </w:rPr>
            </w:pPr>
            <w:r w:rsidRPr="00E610A5">
              <w:t>0.018</w:t>
            </w:r>
          </w:p>
        </w:tc>
        <w:tc>
          <w:tcPr>
            <w:tcW w:w="556" w:type="pct"/>
            <w:shd w:val="clear" w:color="auto" w:fill="auto"/>
          </w:tcPr>
          <w:p w14:paraId="7872D248" w14:textId="77777777" w:rsidR="00B00956" w:rsidRPr="00E610A5" w:rsidRDefault="00B00956" w:rsidP="00C245AC">
            <w:pPr>
              <w:pStyle w:val="TableText"/>
              <w:spacing w:before="40" w:after="40"/>
              <w:jc w:val="right"/>
              <w:rPr>
                <w:rFonts w:cs="Arial"/>
                <w:color w:val="000000"/>
                <w:szCs w:val="16"/>
              </w:rPr>
            </w:pPr>
            <w:r w:rsidRPr="00E610A5">
              <w:t>2.7</w:t>
            </w:r>
          </w:p>
        </w:tc>
        <w:tc>
          <w:tcPr>
            <w:tcW w:w="486" w:type="pct"/>
            <w:shd w:val="clear" w:color="auto" w:fill="auto"/>
          </w:tcPr>
          <w:p w14:paraId="67FA15C8" w14:textId="77777777" w:rsidR="00B00956" w:rsidRPr="00E610A5" w:rsidRDefault="00B00956" w:rsidP="00C245AC">
            <w:pPr>
              <w:pStyle w:val="TableText"/>
              <w:spacing w:before="40" w:after="40"/>
              <w:jc w:val="right"/>
              <w:rPr>
                <w:rFonts w:cs="Arial"/>
                <w:color w:val="000000"/>
                <w:szCs w:val="16"/>
              </w:rPr>
            </w:pPr>
            <w:r w:rsidRPr="00E610A5">
              <w:t>69.6</w:t>
            </w:r>
          </w:p>
        </w:tc>
      </w:tr>
      <w:tr w:rsidR="00394B1B" w:rsidRPr="00E610A5" w14:paraId="44E40189" w14:textId="77777777" w:rsidTr="00C0377E">
        <w:tc>
          <w:tcPr>
            <w:tcW w:w="471" w:type="pct"/>
          </w:tcPr>
          <w:p w14:paraId="461A10C6" w14:textId="77777777" w:rsidR="00B00956" w:rsidRPr="00E610A5" w:rsidRDefault="00B00956" w:rsidP="00C245AC">
            <w:pPr>
              <w:pStyle w:val="TableText"/>
              <w:spacing w:before="40" w:after="40"/>
              <w:rPr>
                <w:rFonts w:cs="Arial"/>
                <w:color w:val="000000"/>
                <w:szCs w:val="16"/>
              </w:rPr>
            </w:pPr>
            <w:r w:rsidRPr="00E610A5">
              <w:t>3.D.1.1</w:t>
            </w:r>
          </w:p>
        </w:tc>
        <w:tc>
          <w:tcPr>
            <w:tcW w:w="1423" w:type="pct"/>
            <w:shd w:val="clear" w:color="auto" w:fill="auto"/>
          </w:tcPr>
          <w:p w14:paraId="71024908" w14:textId="529082B5" w:rsidR="00B00956" w:rsidRPr="00E610A5" w:rsidRDefault="00B00956" w:rsidP="00C245AC">
            <w:pPr>
              <w:pStyle w:val="TableText"/>
              <w:spacing w:before="40" w:after="40"/>
              <w:rPr>
                <w:rFonts w:cs="Arial"/>
                <w:color w:val="000000"/>
                <w:szCs w:val="16"/>
              </w:rPr>
            </w:pPr>
            <w:r w:rsidRPr="00E610A5">
              <w:t>Direct N</w:t>
            </w:r>
            <w:r w:rsidR="00394B1B" w:rsidRPr="00E610A5">
              <w:rPr>
                <w:vertAlign w:val="subscript"/>
              </w:rPr>
              <w:t>2</w:t>
            </w:r>
            <w:r w:rsidRPr="00E610A5">
              <w:t xml:space="preserve">O Emissions </w:t>
            </w:r>
            <w:r w:rsidR="00394B1B" w:rsidRPr="00E610A5">
              <w:t>f</w:t>
            </w:r>
            <w:r w:rsidRPr="00E610A5">
              <w:t>rom Managed Soils – Inorganic N Fertilizers</w:t>
            </w:r>
          </w:p>
        </w:tc>
        <w:tc>
          <w:tcPr>
            <w:tcW w:w="305" w:type="pct"/>
            <w:shd w:val="clear" w:color="auto" w:fill="auto"/>
          </w:tcPr>
          <w:p w14:paraId="7FB89C9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N</w:t>
            </w:r>
            <w:r w:rsidRPr="00E610A5">
              <w:rPr>
                <w:rFonts w:cs="Calibri"/>
                <w:color w:val="000000"/>
                <w:vertAlign w:val="subscript"/>
              </w:rPr>
              <w:t>2</w:t>
            </w:r>
            <w:r w:rsidRPr="00E610A5">
              <w:rPr>
                <w:rFonts w:cs="Calibri"/>
                <w:color w:val="000000"/>
              </w:rPr>
              <w:t>O</w:t>
            </w:r>
            <w:r w:rsidRPr="00E610A5" w:rsidDel="00F95C46">
              <w:rPr>
                <w:rFonts w:cs="Arial"/>
                <w:color w:val="000000"/>
                <w:szCs w:val="16"/>
              </w:rPr>
              <w:t xml:space="preserve"> </w:t>
            </w:r>
          </w:p>
        </w:tc>
        <w:tc>
          <w:tcPr>
            <w:tcW w:w="621" w:type="pct"/>
            <w:shd w:val="clear" w:color="auto" w:fill="auto"/>
          </w:tcPr>
          <w:p w14:paraId="685CEB4E" w14:textId="77777777" w:rsidR="00B00956" w:rsidRPr="00E610A5" w:rsidRDefault="00B00956" w:rsidP="00C245AC">
            <w:pPr>
              <w:pStyle w:val="TableText"/>
              <w:spacing w:before="40" w:after="40"/>
              <w:jc w:val="right"/>
              <w:rPr>
                <w:rFonts w:cs="Arial"/>
                <w:color w:val="000000"/>
                <w:szCs w:val="16"/>
              </w:rPr>
            </w:pPr>
            <w:r w:rsidRPr="00E610A5">
              <w:t>230.3</w:t>
            </w:r>
          </w:p>
        </w:tc>
        <w:tc>
          <w:tcPr>
            <w:tcW w:w="621" w:type="pct"/>
            <w:shd w:val="clear" w:color="auto" w:fill="auto"/>
          </w:tcPr>
          <w:p w14:paraId="4FBBF90F" w14:textId="77777777" w:rsidR="00B00956" w:rsidRPr="00E610A5" w:rsidRDefault="00B00956" w:rsidP="00C245AC">
            <w:pPr>
              <w:pStyle w:val="TableText"/>
              <w:spacing w:before="40" w:after="40"/>
              <w:jc w:val="right"/>
              <w:rPr>
                <w:rFonts w:cs="Arial"/>
                <w:color w:val="000000"/>
                <w:szCs w:val="16"/>
              </w:rPr>
            </w:pPr>
            <w:r w:rsidRPr="00E610A5">
              <w:t>1,429.3</w:t>
            </w:r>
          </w:p>
        </w:tc>
        <w:tc>
          <w:tcPr>
            <w:tcW w:w="519" w:type="pct"/>
            <w:shd w:val="clear" w:color="auto" w:fill="auto"/>
          </w:tcPr>
          <w:p w14:paraId="794E9999" w14:textId="77777777" w:rsidR="00B00956" w:rsidRPr="00E610A5" w:rsidRDefault="00B00956" w:rsidP="00C245AC">
            <w:pPr>
              <w:pStyle w:val="TableText"/>
              <w:spacing w:before="40" w:after="40"/>
              <w:jc w:val="right"/>
              <w:rPr>
                <w:rFonts w:cs="Arial"/>
                <w:color w:val="000000"/>
                <w:szCs w:val="16"/>
              </w:rPr>
            </w:pPr>
            <w:r w:rsidRPr="00E610A5">
              <w:t>0.017</w:t>
            </w:r>
          </w:p>
        </w:tc>
        <w:tc>
          <w:tcPr>
            <w:tcW w:w="556" w:type="pct"/>
            <w:shd w:val="clear" w:color="auto" w:fill="auto"/>
          </w:tcPr>
          <w:p w14:paraId="57678B06" w14:textId="77777777" w:rsidR="00B00956" w:rsidRPr="00E610A5" w:rsidRDefault="00B00956" w:rsidP="00C245AC">
            <w:pPr>
              <w:pStyle w:val="TableText"/>
              <w:spacing w:before="40" w:after="40"/>
              <w:jc w:val="right"/>
              <w:rPr>
                <w:rFonts w:cs="Arial"/>
                <w:color w:val="000000"/>
                <w:szCs w:val="16"/>
              </w:rPr>
            </w:pPr>
            <w:r w:rsidRPr="00E610A5">
              <w:t>2.6</w:t>
            </w:r>
          </w:p>
        </w:tc>
        <w:tc>
          <w:tcPr>
            <w:tcW w:w="486" w:type="pct"/>
            <w:shd w:val="clear" w:color="auto" w:fill="auto"/>
          </w:tcPr>
          <w:p w14:paraId="3A4D5C8B" w14:textId="77777777" w:rsidR="00B00956" w:rsidRPr="00E610A5" w:rsidRDefault="00B00956" w:rsidP="00C245AC">
            <w:pPr>
              <w:pStyle w:val="TableText"/>
              <w:spacing w:before="40" w:after="40"/>
              <w:jc w:val="right"/>
              <w:rPr>
                <w:rFonts w:cs="Arial"/>
                <w:color w:val="000000"/>
                <w:szCs w:val="16"/>
              </w:rPr>
            </w:pPr>
            <w:r w:rsidRPr="00E610A5">
              <w:t>72.2</w:t>
            </w:r>
          </w:p>
        </w:tc>
      </w:tr>
      <w:tr w:rsidR="00394B1B" w:rsidRPr="00E610A5" w14:paraId="624C5F9D" w14:textId="77777777" w:rsidTr="00C0377E">
        <w:tc>
          <w:tcPr>
            <w:tcW w:w="471" w:type="pct"/>
          </w:tcPr>
          <w:p w14:paraId="7A1BB1B8" w14:textId="77777777" w:rsidR="00B00956" w:rsidRPr="00E610A5" w:rsidRDefault="00B00956" w:rsidP="00C245AC">
            <w:pPr>
              <w:pStyle w:val="TableText"/>
              <w:spacing w:before="40" w:after="40"/>
              <w:rPr>
                <w:rFonts w:cs="Arial"/>
                <w:color w:val="000000"/>
                <w:szCs w:val="16"/>
              </w:rPr>
            </w:pPr>
            <w:r w:rsidRPr="00E610A5">
              <w:t>2.C.3</w:t>
            </w:r>
          </w:p>
        </w:tc>
        <w:tc>
          <w:tcPr>
            <w:tcW w:w="1423" w:type="pct"/>
            <w:shd w:val="clear" w:color="auto" w:fill="auto"/>
          </w:tcPr>
          <w:p w14:paraId="137DCE97" w14:textId="77777777" w:rsidR="00B00956" w:rsidRPr="00E610A5" w:rsidRDefault="00B00956" w:rsidP="00C245AC">
            <w:pPr>
              <w:pStyle w:val="TableText"/>
              <w:spacing w:before="40" w:after="40"/>
              <w:rPr>
                <w:rFonts w:cs="Arial"/>
                <w:color w:val="000000"/>
                <w:szCs w:val="16"/>
              </w:rPr>
            </w:pPr>
            <w:r w:rsidRPr="00E610A5">
              <w:t>Metal Industry – Aluminium Production</w:t>
            </w:r>
          </w:p>
        </w:tc>
        <w:tc>
          <w:tcPr>
            <w:tcW w:w="305" w:type="pct"/>
            <w:shd w:val="clear" w:color="auto" w:fill="auto"/>
          </w:tcPr>
          <w:p w14:paraId="5C6B3C50" w14:textId="77777777" w:rsidR="00B00956" w:rsidRPr="00E610A5" w:rsidRDefault="00B00956" w:rsidP="00C245AC">
            <w:pPr>
              <w:pStyle w:val="TableText"/>
              <w:spacing w:before="40" w:after="40"/>
              <w:jc w:val="center"/>
              <w:rPr>
                <w:rFonts w:cs="Arial"/>
                <w:color w:val="000000"/>
                <w:szCs w:val="16"/>
              </w:rPr>
            </w:pPr>
            <w:r w:rsidRPr="00E610A5">
              <w:t>PFCs</w:t>
            </w:r>
          </w:p>
        </w:tc>
        <w:tc>
          <w:tcPr>
            <w:tcW w:w="621" w:type="pct"/>
            <w:shd w:val="clear" w:color="auto" w:fill="auto"/>
          </w:tcPr>
          <w:p w14:paraId="18F5B184" w14:textId="77777777" w:rsidR="00B00956" w:rsidRPr="00E610A5" w:rsidRDefault="00B00956" w:rsidP="00C245AC">
            <w:pPr>
              <w:pStyle w:val="TableText"/>
              <w:spacing w:before="40" w:after="40"/>
              <w:jc w:val="right"/>
              <w:rPr>
                <w:rFonts w:cs="Arial"/>
                <w:color w:val="000000"/>
                <w:szCs w:val="16"/>
              </w:rPr>
            </w:pPr>
            <w:r w:rsidRPr="00E610A5">
              <w:t>909.9</w:t>
            </w:r>
          </w:p>
        </w:tc>
        <w:tc>
          <w:tcPr>
            <w:tcW w:w="621" w:type="pct"/>
            <w:shd w:val="clear" w:color="auto" w:fill="auto"/>
          </w:tcPr>
          <w:p w14:paraId="24A7D060" w14:textId="77777777" w:rsidR="00B00956" w:rsidRPr="00E610A5" w:rsidRDefault="00B00956" w:rsidP="00C245AC">
            <w:pPr>
              <w:pStyle w:val="TableText"/>
              <w:spacing w:before="40" w:after="40"/>
              <w:jc w:val="right"/>
              <w:rPr>
                <w:rFonts w:cs="Arial"/>
                <w:color w:val="000000"/>
                <w:szCs w:val="16"/>
              </w:rPr>
            </w:pPr>
            <w:r w:rsidRPr="00E610A5">
              <w:t>89.1</w:t>
            </w:r>
          </w:p>
        </w:tc>
        <w:tc>
          <w:tcPr>
            <w:tcW w:w="519" w:type="pct"/>
            <w:shd w:val="clear" w:color="auto" w:fill="auto"/>
          </w:tcPr>
          <w:p w14:paraId="54F1A7EC" w14:textId="77777777" w:rsidR="00B00956" w:rsidRPr="00E610A5" w:rsidRDefault="00B00956" w:rsidP="00C245AC">
            <w:pPr>
              <w:pStyle w:val="TableText"/>
              <w:spacing w:before="40" w:after="40"/>
              <w:jc w:val="right"/>
              <w:rPr>
                <w:rFonts w:cs="Arial"/>
                <w:color w:val="000000"/>
                <w:szCs w:val="16"/>
              </w:rPr>
            </w:pPr>
            <w:r w:rsidRPr="00E610A5">
              <w:t>0.016</w:t>
            </w:r>
          </w:p>
        </w:tc>
        <w:tc>
          <w:tcPr>
            <w:tcW w:w="556" w:type="pct"/>
            <w:shd w:val="clear" w:color="auto" w:fill="auto"/>
          </w:tcPr>
          <w:p w14:paraId="55C3F9A6" w14:textId="77777777" w:rsidR="00B00956" w:rsidRPr="00E610A5" w:rsidRDefault="00B00956" w:rsidP="00C245AC">
            <w:pPr>
              <w:pStyle w:val="TableText"/>
              <w:spacing w:before="40" w:after="40"/>
              <w:jc w:val="right"/>
              <w:rPr>
                <w:rFonts w:cs="Arial"/>
                <w:color w:val="000000"/>
                <w:szCs w:val="16"/>
              </w:rPr>
            </w:pPr>
            <w:r w:rsidRPr="00E610A5">
              <w:t>2.4</w:t>
            </w:r>
          </w:p>
        </w:tc>
        <w:tc>
          <w:tcPr>
            <w:tcW w:w="486" w:type="pct"/>
            <w:shd w:val="clear" w:color="auto" w:fill="auto"/>
          </w:tcPr>
          <w:p w14:paraId="5A4D4B3E" w14:textId="77777777" w:rsidR="00B00956" w:rsidRPr="00E610A5" w:rsidRDefault="00B00956" w:rsidP="00C245AC">
            <w:pPr>
              <w:pStyle w:val="TableText"/>
              <w:spacing w:before="40" w:after="40"/>
              <w:jc w:val="right"/>
              <w:rPr>
                <w:rFonts w:cs="Arial"/>
                <w:color w:val="000000"/>
                <w:szCs w:val="16"/>
              </w:rPr>
            </w:pPr>
            <w:r w:rsidRPr="00E610A5">
              <w:t>74.6</w:t>
            </w:r>
          </w:p>
        </w:tc>
      </w:tr>
      <w:tr w:rsidR="00394B1B" w:rsidRPr="00E610A5" w14:paraId="75818B34" w14:textId="77777777" w:rsidTr="00C0377E">
        <w:tc>
          <w:tcPr>
            <w:tcW w:w="471" w:type="pct"/>
          </w:tcPr>
          <w:p w14:paraId="26FCFEED" w14:textId="77777777" w:rsidR="00B00956" w:rsidRPr="00E610A5" w:rsidRDefault="00B00956" w:rsidP="00C245AC">
            <w:pPr>
              <w:pStyle w:val="TableText"/>
              <w:spacing w:before="40" w:after="40"/>
              <w:rPr>
                <w:rFonts w:cs="Arial"/>
                <w:color w:val="000000"/>
                <w:szCs w:val="16"/>
              </w:rPr>
            </w:pPr>
            <w:r w:rsidRPr="00E610A5">
              <w:t>1.A.1.a</w:t>
            </w:r>
          </w:p>
        </w:tc>
        <w:tc>
          <w:tcPr>
            <w:tcW w:w="1423" w:type="pct"/>
            <w:shd w:val="clear" w:color="auto" w:fill="auto"/>
          </w:tcPr>
          <w:p w14:paraId="52CC8B5C" w14:textId="77777777" w:rsidR="00B00956" w:rsidRPr="00E610A5" w:rsidRDefault="00B00956" w:rsidP="00C245AC">
            <w:pPr>
              <w:pStyle w:val="TableText"/>
              <w:spacing w:before="40" w:after="40"/>
              <w:rPr>
                <w:rFonts w:cs="Arial"/>
                <w:color w:val="000000"/>
                <w:szCs w:val="16"/>
              </w:rPr>
            </w:pPr>
            <w:r w:rsidRPr="00E610A5">
              <w:t>Energy Industries – Public Electricity and Heat Production Solid Fuels</w:t>
            </w:r>
          </w:p>
        </w:tc>
        <w:tc>
          <w:tcPr>
            <w:tcW w:w="305" w:type="pct"/>
            <w:shd w:val="clear" w:color="auto" w:fill="auto"/>
          </w:tcPr>
          <w:p w14:paraId="0C0B2A4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361C82D" w14:textId="77777777" w:rsidR="00B00956" w:rsidRPr="00E610A5" w:rsidRDefault="00B00956" w:rsidP="00C245AC">
            <w:pPr>
              <w:pStyle w:val="TableText"/>
              <w:spacing w:before="40" w:after="40"/>
              <w:jc w:val="right"/>
              <w:rPr>
                <w:rFonts w:cs="Arial"/>
                <w:color w:val="000000"/>
                <w:szCs w:val="16"/>
              </w:rPr>
            </w:pPr>
            <w:r w:rsidRPr="00E610A5">
              <w:t>474.8</w:t>
            </w:r>
          </w:p>
        </w:tc>
        <w:tc>
          <w:tcPr>
            <w:tcW w:w="621" w:type="pct"/>
            <w:shd w:val="clear" w:color="auto" w:fill="auto"/>
          </w:tcPr>
          <w:p w14:paraId="79492CC7" w14:textId="77777777" w:rsidR="00B00956" w:rsidRPr="00E610A5" w:rsidRDefault="00B00956" w:rsidP="00C245AC">
            <w:pPr>
              <w:pStyle w:val="TableText"/>
              <w:spacing w:before="40" w:after="40"/>
              <w:jc w:val="right"/>
              <w:rPr>
                <w:rFonts w:cs="Arial"/>
                <w:color w:val="000000"/>
                <w:szCs w:val="16"/>
              </w:rPr>
            </w:pPr>
            <w:r w:rsidRPr="00E610A5">
              <w:t>1,634.8</w:t>
            </w:r>
          </w:p>
        </w:tc>
        <w:tc>
          <w:tcPr>
            <w:tcW w:w="519" w:type="pct"/>
            <w:shd w:val="clear" w:color="auto" w:fill="auto"/>
          </w:tcPr>
          <w:p w14:paraId="0747C49C" w14:textId="77777777" w:rsidR="00B00956" w:rsidRPr="00E610A5" w:rsidRDefault="00B00956" w:rsidP="00C245AC">
            <w:pPr>
              <w:pStyle w:val="TableText"/>
              <w:spacing w:before="40" w:after="40"/>
              <w:jc w:val="right"/>
              <w:rPr>
                <w:rFonts w:cs="Arial"/>
                <w:color w:val="000000"/>
                <w:szCs w:val="16"/>
              </w:rPr>
            </w:pPr>
            <w:r w:rsidRPr="00E610A5">
              <w:t>0.016</w:t>
            </w:r>
          </w:p>
        </w:tc>
        <w:tc>
          <w:tcPr>
            <w:tcW w:w="556" w:type="pct"/>
            <w:shd w:val="clear" w:color="auto" w:fill="auto"/>
          </w:tcPr>
          <w:p w14:paraId="674E40F4" w14:textId="77777777" w:rsidR="00B00956" w:rsidRPr="00E610A5" w:rsidRDefault="00B00956" w:rsidP="00C245AC">
            <w:pPr>
              <w:pStyle w:val="TableText"/>
              <w:spacing w:before="40" w:after="40"/>
              <w:jc w:val="right"/>
              <w:rPr>
                <w:rFonts w:cs="Arial"/>
                <w:color w:val="000000"/>
                <w:szCs w:val="16"/>
              </w:rPr>
            </w:pPr>
            <w:r w:rsidRPr="00E610A5">
              <w:t>2.3</w:t>
            </w:r>
          </w:p>
        </w:tc>
        <w:tc>
          <w:tcPr>
            <w:tcW w:w="486" w:type="pct"/>
            <w:shd w:val="clear" w:color="auto" w:fill="auto"/>
          </w:tcPr>
          <w:p w14:paraId="401EB7E4" w14:textId="77777777" w:rsidR="00B00956" w:rsidRPr="00E610A5" w:rsidRDefault="00B00956" w:rsidP="00C245AC">
            <w:pPr>
              <w:pStyle w:val="TableText"/>
              <w:spacing w:before="40" w:after="40"/>
              <w:jc w:val="right"/>
              <w:rPr>
                <w:rFonts w:cs="Arial"/>
                <w:color w:val="000000"/>
                <w:szCs w:val="16"/>
              </w:rPr>
            </w:pPr>
            <w:r w:rsidRPr="00E610A5">
              <w:t>76.9</w:t>
            </w:r>
          </w:p>
        </w:tc>
      </w:tr>
      <w:tr w:rsidR="00394B1B" w:rsidRPr="00E610A5" w14:paraId="42427E26" w14:textId="77777777" w:rsidTr="00C0377E">
        <w:tc>
          <w:tcPr>
            <w:tcW w:w="471" w:type="pct"/>
          </w:tcPr>
          <w:p w14:paraId="05C640E1" w14:textId="77777777" w:rsidR="00B00956" w:rsidRPr="00E610A5" w:rsidRDefault="00B00956" w:rsidP="00C245AC">
            <w:pPr>
              <w:pStyle w:val="TableText"/>
              <w:spacing w:before="40" w:after="40"/>
              <w:rPr>
                <w:rFonts w:cs="Arial"/>
                <w:color w:val="000000"/>
                <w:szCs w:val="16"/>
              </w:rPr>
            </w:pPr>
            <w:r w:rsidRPr="00E610A5">
              <w:t>1.A.2.g.viii</w:t>
            </w:r>
          </w:p>
        </w:tc>
        <w:tc>
          <w:tcPr>
            <w:tcW w:w="1423" w:type="pct"/>
            <w:shd w:val="clear" w:color="auto" w:fill="auto"/>
          </w:tcPr>
          <w:p w14:paraId="21B3BC4D" w14:textId="77777777" w:rsidR="00B00956" w:rsidRPr="00E610A5" w:rsidRDefault="00B00956" w:rsidP="00C245AC">
            <w:pPr>
              <w:pStyle w:val="TableText"/>
              <w:spacing w:before="40" w:after="40"/>
              <w:rPr>
                <w:rFonts w:cs="Arial"/>
                <w:color w:val="000000"/>
                <w:szCs w:val="16"/>
              </w:rPr>
            </w:pPr>
            <w:r w:rsidRPr="00E610A5">
              <w:t>Other (please specify) – Other (please specify) Solid Fuels</w:t>
            </w:r>
          </w:p>
        </w:tc>
        <w:tc>
          <w:tcPr>
            <w:tcW w:w="305" w:type="pct"/>
            <w:shd w:val="clear" w:color="auto" w:fill="auto"/>
          </w:tcPr>
          <w:p w14:paraId="074B912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90CE520" w14:textId="77777777" w:rsidR="00B00956" w:rsidRPr="00E610A5" w:rsidRDefault="00B00956" w:rsidP="00C245AC">
            <w:pPr>
              <w:pStyle w:val="TableText"/>
              <w:spacing w:before="40" w:after="40"/>
              <w:jc w:val="right"/>
              <w:rPr>
                <w:rFonts w:cs="Arial"/>
                <w:color w:val="000000"/>
                <w:szCs w:val="16"/>
              </w:rPr>
            </w:pPr>
            <w:r w:rsidRPr="00E610A5">
              <w:t>731.1</w:t>
            </w:r>
          </w:p>
        </w:tc>
        <w:tc>
          <w:tcPr>
            <w:tcW w:w="621" w:type="pct"/>
            <w:shd w:val="clear" w:color="auto" w:fill="auto"/>
          </w:tcPr>
          <w:p w14:paraId="7EBEF9E7" w14:textId="77777777" w:rsidR="00B00956" w:rsidRPr="00E610A5" w:rsidRDefault="00B00956" w:rsidP="00C245AC">
            <w:pPr>
              <w:pStyle w:val="TableText"/>
              <w:spacing w:before="40" w:after="40"/>
              <w:jc w:val="right"/>
              <w:rPr>
                <w:rFonts w:cs="Arial"/>
                <w:color w:val="000000"/>
                <w:szCs w:val="16"/>
              </w:rPr>
            </w:pPr>
            <w:r w:rsidRPr="00E610A5">
              <w:t>9.5</w:t>
            </w:r>
          </w:p>
        </w:tc>
        <w:tc>
          <w:tcPr>
            <w:tcW w:w="519" w:type="pct"/>
            <w:shd w:val="clear" w:color="auto" w:fill="auto"/>
          </w:tcPr>
          <w:p w14:paraId="7F8607BA" w14:textId="77777777" w:rsidR="00B00956" w:rsidRPr="00E610A5" w:rsidRDefault="00B00956" w:rsidP="00C245AC">
            <w:pPr>
              <w:pStyle w:val="TableText"/>
              <w:spacing w:before="40" w:after="40"/>
              <w:jc w:val="right"/>
              <w:rPr>
                <w:rFonts w:cs="Arial"/>
                <w:color w:val="000000"/>
                <w:szCs w:val="16"/>
              </w:rPr>
            </w:pPr>
            <w:r w:rsidRPr="00E610A5">
              <w:t>0.014</w:t>
            </w:r>
          </w:p>
        </w:tc>
        <w:tc>
          <w:tcPr>
            <w:tcW w:w="556" w:type="pct"/>
            <w:shd w:val="clear" w:color="auto" w:fill="auto"/>
          </w:tcPr>
          <w:p w14:paraId="53E371AA" w14:textId="77777777" w:rsidR="00B00956" w:rsidRPr="00E610A5" w:rsidRDefault="00B00956" w:rsidP="00C245AC">
            <w:pPr>
              <w:pStyle w:val="TableText"/>
              <w:spacing w:before="40" w:after="40"/>
              <w:jc w:val="right"/>
              <w:rPr>
                <w:rFonts w:cs="Arial"/>
                <w:color w:val="000000"/>
                <w:szCs w:val="16"/>
              </w:rPr>
            </w:pPr>
            <w:r w:rsidRPr="00E610A5">
              <w:t>2.1</w:t>
            </w:r>
          </w:p>
        </w:tc>
        <w:tc>
          <w:tcPr>
            <w:tcW w:w="486" w:type="pct"/>
            <w:shd w:val="clear" w:color="auto" w:fill="auto"/>
          </w:tcPr>
          <w:p w14:paraId="578C73C7" w14:textId="77777777" w:rsidR="00B00956" w:rsidRPr="00E610A5" w:rsidRDefault="00B00956" w:rsidP="00C245AC">
            <w:pPr>
              <w:pStyle w:val="TableText"/>
              <w:spacing w:before="40" w:after="40"/>
              <w:jc w:val="right"/>
              <w:rPr>
                <w:rFonts w:cs="Arial"/>
                <w:color w:val="000000"/>
                <w:szCs w:val="16"/>
              </w:rPr>
            </w:pPr>
            <w:r w:rsidRPr="00E610A5">
              <w:t>79.0</w:t>
            </w:r>
          </w:p>
        </w:tc>
      </w:tr>
      <w:tr w:rsidR="00394B1B" w:rsidRPr="00E610A5" w14:paraId="5BE7A8AE" w14:textId="77777777" w:rsidTr="00C0377E">
        <w:tc>
          <w:tcPr>
            <w:tcW w:w="471" w:type="pct"/>
          </w:tcPr>
          <w:p w14:paraId="0BEE3E04" w14:textId="77777777" w:rsidR="00B00956" w:rsidRPr="00E610A5" w:rsidRDefault="00B00956" w:rsidP="00C245AC">
            <w:pPr>
              <w:pStyle w:val="TableText"/>
              <w:spacing w:before="40" w:after="40"/>
              <w:rPr>
                <w:rFonts w:cs="Arial"/>
                <w:color w:val="000000"/>
                <w:szCs w:val="16"/>
              </w:rPr>
            </w:pPr>
            <w:r w:rsidRPr="00E610A5">
              <w:t>3.B.1.1</w:t>
            </w:r>
          </w:p>
        </w:tc>
        <w:tc>
          <w:tcPr>
            <w:tcW w:w="1423" w:type="pct"/>
            <w:shd w:val="clear" w:color="auto" w:fill="auto"/>
          </w:tcPr>
          <w:p w14:paraId="4DCDDA7F" w14:textId="77777777" w:rsidR="00B00956" w:rsidRPr="00E610A5" w:rsidRDefault="00B00956" w:rsidP="00C245AC">
            <w:pPr>
              <w:pStyle w:val="TableText"/>
              <w:spacing w:before="40" w:after="40"/>
              <w:rPr>
                <w:rFonts w:cs="Arial"/>
                <w:color w:val="000000"/>
                <w:szCs w:val="16"/>
              </w:rPr>
            </w:pPr>
            <w:r w:rsidRPr="00E610A5">
              <w:t>Option A – Dairy Cattle</w:t>
            </w:r>
          </w:p>
        </w:tc>
        <w:tc>
          <w:tcPr>
            <w:tcW w:w="305" w:type="pct"/>
            <w:shd w:val="clear" w:color="auto" w:fill="auto"/>
          </w:tcPr>
          <w:p w14:paraId="6D441912"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6882A6B2" w14:textId="77777777" w:rsidR="00B00956" w:rsidRPr="00E610A5" w:rsidRDefault="00B00956" w:rsidP="00C245AC">
            <w:pPr>
              <w:pStyle w:val="TableText"/>
              <w:spacing w:before="40" w:after="40"/>
              <w:jc w:val="right"/>
              <w:rPr>
                <w:rFonts w:cs="Arial"/>
                <w:color w:val="000000"/>
                <w:szCs w:val="16"/>
              </w:rPr>
            </w:pPr>
            <w:r w:rsidRPr="00E610A5">
              <w:t>416.6</w:t>
            </w:r>
          </w:p>
        </w:tc>
        <w:tc>
          <w:tcPr>
            <w:tcW w:w="621" w:type="pct"/>
            <w:shd w:val="clear" w:color="auto" w:fill="auto"/>
          </w:tcPr>
          <w:p w14:paraId="7741EEE0" w14:textId="77777777" w:rsidR="00B00956" w:rsidRPr="00E610A5" w:rsidRDefault="00B00956" w:rsidP="00C245AC">
            <w:pPr>
              <w:pStyle w:val="TableText"/>
              <w:spacing w:before="40" w:after="40"/>
              <w:jc w:val="right"/>
              <w:rPr>
                <w:rFonts w:cs="Arial"/>
                <w:color w:val="000000"/>
                <w:szCs w:val="16"/>
              </w:rPr>
            </w:pPr>
            <w:r w:rsidRPr="00E610A5">
              <w:t>1,384.2</w:t>
            </w:r>
          </w:p>
        </w:tc>
        <w:tc>
          <w:tcPr>
            <w:tcW w:w="519" w:type="pct"/>
            <w:shd w:val="clear" w:color="auto" w:fill="auto"/>
          </w:tcPr>
          <w:p w14:paraId="3775FD03" w14:textId="77777777" w:rsidR="00B00956" w:rsidRPr="00E610A5" w:rsidRDefault="00B00956" w:rsidP="00C245AC">
            <w:pPr>
              <w:pStyle w:val="TableText"/>
              <w:spacing w:before="40" w:after="40"/>
              <w:jc w:val="right"/>
              <w:rPr>
                <w:rFonts w:cs="Arial"/>
                <w:color w:val="000000"/>
                <w:szCs w:val="16"/>
              </w:rPr>
            </w:pPr>
            <w:r w:rsidRPr="00E610A5">
              <w:t>0.013</w:t>
            </w:r>
          </w:p>
        </w:tc>
        <w:tc>
          <w:tcPr>
            <w:tcW w:w="556" w:type="pct"/>
            <w:shd w:val="clear" w:color="auto" w:fill="auto"/>
          </w:tcPr>
          <w:p w14:paraId="44783CD3" w14:textId="77777777" w:rsidR="00B00956" w:rsidRPr="00E610A5" w:rsidRDefault="00B00956" w:rsidP="00C245AC">
            <w:pPr>
              <w:pStyle w:val="TableText"/>
              <w:spacing w:before="40" w:after="40"/>
              <w:jc w:val="right"/>
              <w:rPr>
                <w:rFonts w:cs="Arial"/>
                <w:color w:val="000000"/>
                <w:szCs w:val="16"/>
              </w:rPr>
            </w:pPr>
            <w:r w:rsidRPr="00E610A5">
              <w:t>1.9</w:t>
            </w:r>
          </w:p>
        </w:tc>
        <w:tc>
          <w:tcPr>
            <w:tcW w:w="486" w:type="pct"/>
            <w:shd w:val="clear" w:color="auto" w:fill="auto"/>
          </w:tcPr>
          <w:p w14:paraId="53C2313C" w14:textId="77777777" w:rsidR="00B00956" w:rsidRPr="00E610A5" w:rsidRDefault="00B00956" w:rsidP="00C245AC">
            <w:pPr>
              <w:pStyle w:val="TableText"/>
              <w:spacing w:before="40" w:after="40"/>
              <w:jc w:val="right"/>
              <w:rPr>
                <w:rFonts w:cs="Arial"/>
                <w:color w:val="000000"/>
                <w:szCs w:val="16"/>
              </w:rPr>
            </w:pPr>
            <w:r w:rsidRPr="00E610A5">
              <w:t>80.9</w:t>
            </w:r>
          </w:p>
        </w:tc>
      </w:tr>
      <w:tr w:rsidR="00394B1B" w:rsidRPr="00E610A5" w14:paraId="0098A1F1" w14:textId="77777777" w:rsidTr="00C0377E">
        <w:tc>
          <w:tcPr>
            <w:tcW w:w="471" w:type="pct"/>
          </w:tcPr>
          <w:p w14:paraId="613F0BE7" w14:textId="77777777" w:rsidR="00B00956" w:rsidRPr="00E610A5" w:rsidRDefault="00B00956" w:rsidP="00C245AC">
            <w:pPr>
              <w:pStyle w:val="TableText"/>
              <w:spacing w:before="40" w:after="40"/>
              <w:rPr>
                <w:rFonts w:cs="Arial"/>
                <w:color w:val="000000"/>
                <w:szCs w:val="16"/>
              </w:rPr>
            </w:pPr>
            <w:r w:rsidRPr="00E610A5">
              <w:t>1.A.2.e</w:t>
            </w:r>
          </w:p>
        </w:tc>
        <w:tc>
          <w:tcPr>
            <w:tcW w:w="1423" w:type="pct"/>
            <w:shd w:val="clear" w:color="auto" w:fill="auto"/>
          </w:tcPr>
          <w:p w14:paraId="4AB87DF3" w14:textId="77777777" w:rsidR="00B00956" w:rsidRPr="00E610A5" w:rsidRDefault="00B00956" w:rsidP="00C245AC">
            <w:pPr>
              <w:pStyle w:val="TableText"/>
              <w:spacing w:before="40" w:after="40"/>
              <w:rPr>
                <w:rFonts w:cs="Arial"/>
                <w:color w:val="000000"/>
                <w:szCs w:val="16"/>
              </w:rPr>
            </w:pPr>
            <w:r w:rsidRPr="00E610A5">
              <w:t>Manufacturing Industries and Construction – Food Processing, Beverages and Tobacco Gaseous Fuels</w:t>
            </w:r>
          </w:p>
        </w:tc>
        <w:tc>
          <w:tcPr>
            <w:tcW w:w="305" w:type="pct"/>
            <w:shd w:val="clear" w:color="auto" w:fill="auto"/>
          </w:tcPr>
          <w:p w14:paraId="22C4B5BC"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6F7CBAB2" w14:textId="77777777" w:rsidR="00B00956" w:rsidRPr="00E610A5" w:rsidRDefault="00B00956" w:rsidP="00C245AC">
            <w:pPr>
              <w:pStyle w:val="TableText"/>
              <w:spacing w:before="40" w:after="40"/>
              <w:jc w:val="right"/>
              <w:rPr>
                <w:rFonts w:cs="Arial"/>
                <w:color w:val="000000"/>
                <w:szCs w:val="16"/>
              </w:rPr>
            </w:pPr>
            <w:r w:rsidRPr="00E610A5">
              <w:t>445.1</w:t>
            </w:r>
          </w:p>
        </w:tc>
        <w:tc>
          <w:tcPr>
            <w:tcW w:w="621" w:type="pct"/>
            <w:shd w:val="clear" w:color="auto" w:fill="auto"/>
          </w:tcPr>
          <w:p w14:paraId="1F1330DB" w14:textId="77777777" w:rsidR="00B00956" w:rsidRPr="00E610A5" w:rsidRDefault="00B00956" w:rsidP="00C245AC">
            <w:pPr>
              <w:pStyle w:val="TableText"/>
              <w:spacing w:before="40" w:after="40"/>
              <w:jc w:val="right"/>
              <w:rPr>
                <w:rFonts w:cs="Arial"/>
                <w:color w:val="000000"/>
                <w:szCs w:val="16"/>
              </w:rPr>
            </w:pPr>
            <w:r w:rsidRPr="00E610A5">
              <w:t>1,197.6</w:t>
            </w:r>
          </w:p>
        </w:tc>
        <w:tc>
          <w:tcPr>
            <w:tcW w:w="519" w:type="pct"/>
            <w:shd w:val="clear" w:color="auto" w:fill="auto"/>
          </w:tcPr>
          <w:p w14:paraId="3E461481" w14:textId="77777777" w:rsidR="00B00956" w:rsidRPr="00E610A5" w:rsidRDefault="00B00956" w:rsidP="00C245AC">
            <w:pPr>
              <w:pStyle w:val="TableText"/>
              <w:spacing w:before="40" w:after="40"/>
              <w:jc w:val="right"/>
              <w:rPr>
                <w:rFonts w:cs="Arial"/>
                <w:color w:val="000000"/>
                <w:szCs w:val="16"/>
              </w:rPr>
            </w:pPr>
            <w:r w:rsidRPr="00E610A5">
              <w:t>0.010</w:t>
            </w:r>
          </w:p>
        </w:tc>
        <w:tc>
          <w:tcPr>
            <w:tcW w:w="556" w:type="pct"/>
            <w:shd w:val="clear" w:color="auto" w:fill="auto"/>
          </w:tcPr>
          <w:p w14:paraId="218D75A0" w14:textId="77777777" w:rsidR="00B00956" w:rsidRPr="00E610A5" w:rsidRDefault="00B00956" w:rsidP="00C245AC">
            <w:pPr>
              <w:pStyle w:val="TableText"/>
              <w:spacing w:before="40" w:after="40"/>
              <w:jc w:val="right"/>
              <w:rPr>
                <w:rFonts w:cs="Arial"/>
                <w:color w:val="000000"/>
                <w:szCs w:val="16"/>
              </w:rPr>
            </w:pPr>
            <w:r w:rsidRPr="00E610A5">
              <w:t>1.4</w:t>
            </w:r>
          </w:p>
        </w:tc>
        <w:tc>
          <w:tcPr>
            <w:tcW w:w="486" w:type="pct"/>
            <w:shd w:val="clear" w:color="auto" w:fill="auto"/>
          </w:tcPr>
          <w:p w14:paraId="4AE65005" w14:textId="77777777" w:rsidR="00B00956" w:rsidRPr="00E610A5" w:rsidRDefault="00B00956" w:rsidP="00C245AC">
            <w:pPr>
              <w:pStyle w:val="TableText"/>
              <w:spacing w:before="40" w:after="40"/>
              <w:jc w:val="right"/>
              <w:rPr>
                <w:rFonts w:cs="Arial"/>
                <w:color w:val="000000"/>
                <w:szCs w:val="16"/>
              </w:rPr>
            </w:pPr>
            <w:r w:rsidRPr="00E610A5">
              <w:t>82.3</w:t>
            </w:r>
          </w:p>
        </w:tc>
      </w:tr>
      <w:tr w:rsidR="00394B1B" w:rsidRPr="00E610A5" w14:paraId="276ACD5A" w14:textId="77777777" w:rsidTr="00C0377E">
        <w:tc>
          <w:tcPr>
            <w:tcW w:w="471" w:type="pct"/>
          </w:tcPr>
          <w:p w14:paraId="7A895105" w14:textId="77777777" w:rsidR="00B00956" w:rsidRPr="00E610A5" w:rsidRDefault="00B00956" w:rsidP="00C245AC">
            <w:pPr>
              <w:pStyle w:val="TableText"/>
              <w:spacing w:before="40" w:after="40"/>
              <w:rPr>
                <w:rFonts w:cs="Arial"/>
                <w:color w:val="000000"/>
                <w:szCs w:val="16"/>
              </w:rPr>
            </w:pPr>
            <w:r w:rsidRPr="00E610A5">
              <w:t>1.A.2.e</w:t>
            </w:r>
          </w:p>
        </w:tc>
        <w:tc>
          <w:tcPr>
            <w:tcW w:w="1423" w:type="pct"/>
            <w:shd w:val="clear" w:color="auto" w:fill="auto"/>
          </w:tcPr>
          <w:p w14:paraId="00F62F0C" w14:textId="77777777" w:rsidR="00B00956" w:rsidRPr="00E610A5" w:rsidRDefault="00B00956" w:rsidP="00C245AC">
            <w:pPr>
              <w:pStyle w:val="TableText"/>
              <w:spacing w:before="40" w:after="40"/>
              <w:rPr>
                <w:rFonts w:cs="Arial"/>
                <w:color w:val="000000"/>
                <w:szCs w:val="16"/>
              </w:rPr>
            </w:pPr>
            <w:r w:rsidRPr="00E610A5">
              <w:t>Manufacturing Industries and Construction – Food Processing, Beverages and Tobacco Solid Fuels</w:t>
            </w:r>
          </w:p>
        </w:tc>
        <w:tc>
          <w:tcPr>
            <w:tcW w:w="305" w:type="pct"/>
            <w:shd w:val="clear" w:color="auto" w:fill="auto"/>
          </w:tcPr>
          <w:p w14:paraId="7F77928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93D6DEF" w14:textId="77777777" w:rsidR="00B00956" w:rsidRPr="00E610A5" w:rsidRDefault="00B00956" w:rsidP="00C245AC">
            <w:pPr>
              <w:pStyle w:val="TableText"/>
              <w:spacing w:before="40" w:after="40"/>
              <w:jc w:val="right"/>
              <w:rPr>
                <w:rFonts w:cs="Arial"/>
                <w:color w:val="000000"/>
                <w:szCs w:val="16"/>
              </w:rPr>
            </w:pPr>
            <w:r w:rsidRPr="00E610A5">
              <w:t>938.6</w:t>
            </w:r>
          </w:p>
        </w:tc>
        <w:tc>
          <w:tcPr>
            <w:tcW w:w="621" w:type="pct"/>
            <w:shd w:val="clear" w:color="auto" w:fill="auto"/>
          </w:tcPr>
          <w:p w14:paraId="34AF38E0" w14:textId="77777777" w:rsidR="00B00956" w:rsidRPr="00E610A5" w:rsidRDefault="00B00956" w:rsidP="00C245AC">
            <w:pPr>
              <w:pStyle w:val="TableText"/>
              <w:spacing w:before="40" w:after="40"/>
              <w:jc w:val="right"/>
              <w:rPr>
                <w:rFonts w:cs="Arial"/>
                <w:color w:val="000000"/>
                <w:szCs w:val="16"/>
              </w:rPr>
            </w:pPr>
            <w:r w:rsidRPr="00E610A5">
              <w:t>1,751.6</w:t>
            </w:r>
          </w:p>
        </w:tc>
        <w:tc>
          <w:tcPr>
            <w:tcW w:w="519" w:type="pct"/>
            <w:shd w:val="clear" w:color="auto" w:fill="auto"/>
          </w:tcPr>
          <w:p w14:paraId="4125B50E" w14:textId="77777777" w:rsidR="00B00956" w:rsidRPr="00E610A5" w:rsidRDefault="00B00956" w:rsidP="00C245AC">
            <w:pPr>
              <w:pStyle w:val="TableText"/>
              <w:spacing w:before="40" w:after="40"/>
              <w:jc w:val="right"/>
              <w:rPr>
                <w:rFonts w:cs="Arial"/>
                <w:color w:val="000000"/>
                <w:szCs w:val="16"/>
              </w:rPr>
            </w:pPr>
            <w:r w:rsidRPr="00E610A5">
              <w:t>0.009</w:t>
            </w:r>
          </w:p>
        </w:tc>
        <w:tc>
          <w:tcPr>
            <w:tcW w:w="556" w:type="pct"/>
            <w:shd w:val="clear" w:color="auto" w:fill="auto"/>
          </w:tcPr>
          <w:p w14:paraId="5E9F9F18" w14:textId="77777777" w:rsidR="00B00956" w:rsidRPr="00E610A5" w:rsidRDefault="00B00956" w:rsidP="00C245AC">
            <w:pPr>
              <w:pStyle w:val="TableText"/>
              <w:spacing w:before="40" w:after="40"/>
              <w:jc w:val="right"/>
              <w:rPr>
                <w:rFonts w:cs="Arial"/>
                <w:color w:val="000000"/>
                <w:szCs w:val="16"/>
              </w:rPr>
            </w:pPr>
            <w:r w:rsidRPr="00E610A5">
              <w:t>1.3</w:t>
            </w:r>
          </w:p>
        </w:tc>
        <w:tc>
          <w:tcPr>
            <w:tcW w:w="486" w:type="pct"/>
            <w:shd w:val="clear" w:color="auto" w:fill="auto"/>
          </w:tcPr>
          <w:p w14:paraId="2CA740B9" w14:textId="77777777" w:rsidR="00B00956" w:rsidRPr="00E610A5" w:rsidRDefault="00B00956" w:rsidP="00C245AC">
            <w:pPr>
              <w:pStyle w:val="TableText"/>
              <w:spacing w:before="40" w:after="40"/>
              <w:jc w:val="right"/>
              <w:rPr>
                <w:rFonts w:cs="Arial"/>
                <w:color w:val="000000"/>
                <w:szCs w:val="16"/>
              </w:rPr>
            </w:pPr>
            <w:r w:rsidRPr="00E610A5">
              <w:t>83.6</w:t>
            </w:r>
          </w:p>
        </w:tc>
      </w:tr>
      <w:tr w:rsidR="00394B1B" w:rsidRPr="00E610A5" w14:paraId="3BD9CD68" w14:textId="77777777" w:rsidTr="00C0377E">
        <w:tc>
          <w:tcPr>
            <w:tcW w:w="471" w:type="pct"/>
          </w:tcPr>
          <w:p w14:paraId="4754CEDC" w14:textId="77777777" w:rsidR="00B00956" w:rsidRPr="00E610A5" w:rsidRDefault="00B00956" w:rsidP="00C245AC">
            <w:pPr>
              <w:pStyle w:val="TableText"/>
              <w:spacing w:before="40" w:after="40"/>
              <w:rPr>
                <w:rFonts w:cs="Arial"/>
                <w:color w:val="000000"/>
                <w:szCs w:val="16"/>
              </w:rPr>
            </w:pPr>
            <w:r w:rsidRPr="00E610A5">
              <w:lastRenderedPageBreak/>
              <w:t>3.H</w:t>
            </w:r>
          </w:p>
        </w:tc>
        <w:tc>
          <w:tcPr>
            <w:tcW w:w="1423" w:type="pct"/>
            <w:shd w:val="clear" w:color="auto" w:fill="auto"/>
          </w:tcPr>
          <w:p w14:paraId="1B90AD9C" w14:textId="77777777" w:rsidR="00B00956" w:rsidRPr="00E610A5" w:rsidRDefault="00B00956" w:rsidP="00C245AC">
            <w:pPr>
              <w:pStyle w:val="TableText"/>
              <w:spacing w:before="40" w:after="40"/>
              <w:rPr>
                <w:rFonts w:cs="Arial"/>
                <w:color w:val="000000"/>
                <w:szCs w:val="16"/>
              </w:rPr>
            </w:pPr>
            <w:r w:rsidRPr="00E610A5">
              <w:t>Agriculture – Urea Application</w:t>
            </w:r>
          </w:p>
        </w:tc>
        <w:tc>
          <w:tcPr>
            <w:tcW w:w="305" w:type="pct"/>
            <w:shd w:val="clear" w:color="auto" w:fill="auto"/>
          </w:tcPr>
          <w:p w14:paraId="1860EB6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9347F73" w14:textId="77777777" w:rsidR="00B00956" w:rsidRPr="00E610A5" w:rsidRDefault="00B00956" w:rsidP="00C245AC">
            <w:pPr>
              <w:pStyle w:val="TableText"/>
              <w:spacing w:before="40" w:after="40"/>
              <w:jc w:val="right"/>
              <w:rPr>
                <w:rFonts w:cs="Arial"/>
                <w:color w:val="000000"/>
                <w:szCs w:val="16"/>
              </w:rPr>
            </w:pPr>
            <w:r w:rsidRPr="00E610A5">
              <w:t>39.2</w:t>
            </w:r>
          </w:p>
        </w:tc>
        <w:tc>
          <w:tcPr>
            <w:tcW w:w="621" w:type="pct"/>
            <w:shd w:val="clear" w:color="auto" w:fill="auto"/>
          </w:tcPr>
          <w:p w14:paraId="4E0A4A39" w14:textId="77777777" w:rsidR="00B00956" w:rsidRPr="00E610A5" w:rsidRDefault="00B00956" w:rsidP="00C245AC">
            <w:pPr>
              <w:pStyle w:val="TableText"/>
              <w:spacing w:before="40" w:after="40"/>
              <w:jc w:val="right"/>
              <w:rPr>
                <w:rFonts w:cs="Arial"/>
                <w:color w:val="000000"/>
                <w:szCs w:val="16"/>
              </w:rPr>
            </w:pPr>
            <w:r w:rsidRPr="00E610A5">
              <w:t>570.7</w:t>
            </w:r>
          </w:p>
        </w:tc>
        <w:tc>
          <w:tcPr>
            <w:tcW w:w="519" w:type="pct"/>
            <w:shd w:val="clear" w:color="auto" w:fill="auto"/>
          </w:tcPr>
          <w:p w14:paraId="7BCE58AD" w14:textId="77777777" w:rsidR="00B00956" w:rsidRPr="00E610A5" w:rsidRDefault="00B00956" w:rsidP="00C245AC">
            <w:pPr>
              <w:pStyle w:val="TableText"/>
              <w:spacing w:before="40" w:after="40"/>
              <w:jc w:val="right"/>
              <w:rPr>
                <w:rFonts w:cs="Arial"/>
                <w:color w:val="000000"/>
                <w:szCs w:val="16"/>
              </w:rPr>
            </w:pPr>
            <w:r w:rsidRPr="00E610A5">
              <w:t>0.008</w:t>
            </w:r>
          </w:p>
        </w:tc>
        <w:tc>
          <w:tcPr>
            <w:tcW w:w="556" w:type="pct"/>
            <w:shd w:val="clear" w:color="auto" w:fill="auto"/>
          </w:tcPr>
          <w:p w14:paraId="362CDB3C" w14:textId="77777777" w:rsidR="00B00956" w:rsidRPr="00E610A5" w:rsidRDefault="00B00956" w:rsidP="00C245AC">
            <w:pPr>
              <w:pStyle w:val="TableText"/>
              <w:spacing w:before="40" w:after="40"/>
              <w:jc w:val="right"/>
              <w:rPr>
                <w:rFonts w:cs="Arial"/>
                <w:color w:val="000000"/>
                <w:szCs w:val="16"/>
              </w:rPr>
            </w:pPr>
            <w:r w:rsidRPr="00E610A5">
              <w:t>1.2</w:t>
            </w:r>
          </w:p>
        </w:tc>
        <w:tc>
          <w:tcPr>
            <w:tcW w:w="486" w:type="pct"/>
            <w:shd w:val="clear" w:color="auto" w:fill="auto"/>
          </w:tcPr>
          <w:p w14:paraId="71E36655" w14:textId="77777777" w:rsidR="00B00956" w:rsidRPr="00E610A5" w:rsidRDefault="00B00956" w:rsidP="00C245AC">
            <w:pPr>
              <w:pStyle w:val="TableText"/>
              <w:spacing w:before="40" w:after="40"/>
              <w:jc w:val="right"/>
              <w:rPr>
                <w:rFonts w:cs="Arial"/>
                <w:color w:val="000000"/>
                <w:szCs w:val="16"/>
              </w:rPr>
            </w:pPr>
            <w:r w:rsidRPr="00E610A5">
              <w:t>84.8</w:t>
            </w:r>
          </w:p>
        </w:tc>
      </w:tr>
      <w:tr w:rsidR="00394B1B" w:rsidRPr="00E610A5" w14:paraId="77098443" w14:textId="77777777" w:rsidTr="00C0377E">
        <w:tc>
          <w:tcPr>
            <w:tcW w:w="471" w:type="pct"/>
          </w:tcPr>
          <w:p w14:paraId="2DA9D271" w14:textId="77777777" w:rsidR="00B00956" w:rsidRPr="00E610A5" w:rsidRDefault="00B00956" w:rsidP="00394B1B">
            <w:pPr>
              <w:pStyle w:val="TableText"/>
              <w:keepNext/>
              <w:spacing w:before="40" w:after="40"/>
              <w:rPr>
                <w:rFonts w:cs="Arial"/>
                <w:color w:val="000000"/>
                <w:szCs w:val="16"/>
              </w:rPr>
            </w:pPr>
            <w:r w:rsidRPr="00E610A5">
              <w:t>1.A.2.g.iii</w:t>
            </w:r>
          </w:p>
        </w:tc>
        <w:tc>
          <w:tcPr>
            <w:tcW w:w="1423" w:type="pct"/>
            <w:shd w:val="clear" w:color="auto" w:fill="auto"/>
          </w:tcPr>
          <w:p w14:paraId="66FB13B6" w14:textId="18D3F46A" w:rsidR="00B00956" w:rsidRPr="00E610A5" w:rsidRDefault="00B00956" w:rsidP="00C245AC">
            <w:pPr>
              <w:pStyle w:val="TableText"/>
              <w:spacing w:before="40" w:after="40"/>
              <w:rPr>
                <w:rFonts w:cs="Arial"/>
                <w:color w:val="000000"/>
                <w:szCs w:val="16"/>
              </w:rPr>
            </w:pPr>
            <w:r w:rsidRPr="00E610A5">
              <w:t xml:space="preserve">Other (please specify) – Mining (excluding fuels) and </w:t>
            </w:r>
            <w:r w:rsidR="00C43E07" w:rsidRPr="00E610A5">
              <w:t>Q</w:t>
            </w:r>
            <w:r w:rsidRPr="00E610A5">
              <w:t>uarrying Liquid Fuels</w:t>
            </w:r>
          </w:p>
        </w:tc>
        <w:tc>
          <w:tcPr>
            <w:tcW w:w="305" w:type="pct"/>
            <w:shd w:val="clear" w:color="auto" w:fill="auto"/>
          </w:tcPr>
          <w:p w14:paraId="49302514"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70B42B0" w14:textId="77777777" w:rsidR="00B00956" w:rsidRPr="00E610A5" w:rsidRDefault="00B00956" w:rsidP="00C245AC">
            <w:pPr>
              <w:pStyle w:val="TableText"/>
              <w:spacing w:before="40" w:after="40"/>
              <w:jc w:val="right"/>
              <w:rPr>
                <w:rFonts w:cs="Arial"/>
                <w:color w:val="000000"/>
                <w:szCs w:val="16"/>
              </w:rPr>
            </w:pPr>
            <w:r w:rsidRPr="00E610A5">
              <w:t>331.5</w:t>
            </w:r>
          </w:p>
        </w:tc>
        <w:tc>
          <w:tcPr>
            <w:tcW w:w="621" w:type="pct"/>
            <w:shd w:val="clear" w:color="auto" w:fill="auto"/>
          </w:tcPr>
          <w:p w14:paraId="660A2C48" w14:textId="77777777" w:rsidR="00B00956" w:rsidRPr="00E610A5" w:rsidRDefault="00B00956" w:rsidP="00C245AC">
            <w:pPr>
              <w:pStyle w:val="TableText"/>
              <w:spacing w:before="40" w:after="40"/>
              <w:jc w:val="right"/>
              <w:rPr>
                <w:rFonts w:cs="Arial"/>
                <w:color w:val="000000"/>
                <w:szCs w:val="16"/>
              </w:rPr>
            </w:pPr>
            <w:r w:rsidRPr="00E610A5">
              <w:t>834.6</w:t>
            </w:r>
          </w:p>
        </w:tc>
        <w:tc>
          <w:tcPr>
            <w:tcW w:w="519" w:type="pct"/>
            <w:shd w:val="clear" w:color="auto" w:fill="auto"/>
          </w:tcPr>
          <w:p w14:paraId="2F51B7E6" w14:textId="77777777" w:rsidR="00B00956" w:rsidRPr="00E610A5" w:rsidRDefault="00B00956" w:rsidP="00C245AC">
            <w:pPr>
              <w:pStyle w:val="TableText"/>
              <w:spacing w:before="40" w:after="40"/>
              <w:jc w:val="right"/>
              <w:rPr>
                <w:rFonts w:cs="Arial"/>
                <w:color w:val="000000"/>
                <w:szCs w:val="16"/>
              </w:rPr>
            </w:pPr>
            <w:r w:rsidRPr="00E610A5">
              <w:t>0.006</w:t>
            </w:r>
          </w:p>
        </w:tc>
        <w:tc>
          <w:tcPr>
            <w:tcW w:w="556" w:type="pct"/>
            <w:shd w:val="clear" w:color="auto" w:fill="auto"/>
          </w:tcPr>
          <w:p w14:paraId="6D08C20D" w14:textId="77777777" w:rsidR="00B00956" w:rsidRPr="00E610A5" w:rsidRDefault="00B00956" w:rsidP="00C245AC">
            <w:pPr>
              <w:pStyle w:val="TableText"/>
              <w:spacing w:before="40" w:after="40"/>
              <w:jc w:val="right"/>
              <w:rPr>
                <w:rFonts w:cs="Arial"/>
                <w:color w:val="000000"/>
                <w:szCs w:val="16"/>
              </w:rPr>
            </w:pPr>
            <w:r w:rsidRPr="00E610A5">
              <w:t>0.9</w:t>
            </w:r>
          </w:p>
        </w:tc>
        <w:tc>
          <w:tcPr>
            <w:tcW w:w="486" w:type="pct"/>
            <w:shd w:val="clear" w:color="auto" w:fill="auto"/>
          </w:tcPr>
          <w:p w14:paraId="04096237" w14:textId="77777777" w:rsidR="00B00956" w:rsidRPr="00E610A5" w:rsidRDefault="00B00956" w:rsidP="00C245AC">
            <w:pPr>
              <w:pStyle w:val="TableText"/>
              <w:spacing w:before="40" w:after="40"/>
              <w:jc w:val="right"/>
              <w:rPr>
                <w:rFonts w:cs="Arial"/>
                <w:color w:val="000000"/>
                <w:szCs w:val="16"/>
              </w:rPr>
            </w:pPr>
            <w:r w:rsidRPr="00E610A5">
              <w:t>85.7</w:t>
            </w:r>
          </w:p>
        </w:tc>
      </w:tr>
      <w:tr w:rsidR="00394B1B" w:rsidRPr="00E610A5" w14:paraId="2D54FB0E" w14:textId="77777777" w:rsidTr="00C0377E">
        <w:tc>
          <w:tcPr>
            <w:tcW w:w="471" w:type="pct"/>
          </w:tcPr>
          <w:p w14:paraId="4323E597" w14:textId="77777777" w:rsidR="00B00956" w:rsidRPr="00E610A5" w:rsidRDefault="00B00956" w:rsidP="00C245AC">
            <w:pPr>
              <w:pStyle w:val="TableText"/>
              <w:spacing w:before="40" w:after="40"/>
              <w:rPr>
                <w:rFonts w:cs="Arial"/>
                <w:color w:val="000000"/>
                <w:szCs w:val="16"/>
              </w:rPr>
            </w:pPr>
            <w:r w:rsidRPr="00E610A5">
              <w:t>1.A.4.b</w:t>
            </w:r>
          </w:p>
        </w:tc>
        <w:tc>
          <w:tcPr>
            <w:tcW w:w="1423" w:type="pct"/>
            <w:shd w:val="clear" w:color="auto" w:fill="auto"/>
          </w:tcPr>
          <w:p w14:paraId="532BB762" w14:textId="77777777" w:rsidR="00B00956" w:rsidRPr="00E610A5" w:rsidRDefault="00B00956" w:rsidP="00C245AC">
            <w:pPr>
              <w:pStyle w:val="TableText"/>
              <w:spacing w:before="40" w:after="40"/>
              <w:rPr>
                <w:rFonts w:cs="Arial"/>
                <w:color w:val="000000"/>
                <w:szCs w:val="16"/>
              </w:rPr>
            </w:pPr>
            <w:r w:rsidRPr="00E610A5">
              <w:t>Other Sectors – Residential Solid Fuels</w:t>
            </w:r>
          </w:p>
        </w:tc>
        <w:tc>
          <w:tcPr>
            <w:tcW w:w="305" w:type="pct"/>
            <w:shd w:val="clear" w:color="auto" w:fill="auto"/>
          </w:tcPr>
          <w:p w14:paraId="4F270929"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7974C94" w14:textId="77777777" w:rsidR="00B00956" w:rsidRPr="00E610A5" w:rsidRDefault="00B00956" w:rsidP="00C245AC">
            <w:pPr>
              <w:pStyle w:val="TableText"/>
              <w:spacing w:before="40" w:after="40"/>
              <w:jc w:val="right"/>
              <w:rPr>
                <w:rFonts w:cs="Arial"/>
                <w:color w:val="000000"/>
                <w:szCs w:val="16"/>
              </w:rPr>
            </w:pPr>
            <w:r w:rsidRPr="00E610A5">
              <w:t>344.9</w:t>
            </w:r>
          </w:p>
        </w:tc>
        <w:tc>
          <w:tcPr>
            <w:tcW w:w="621" w:type="pct"/>
            <w:shd w:val="clear" w:color="auto" w:fill="auto"/>
          </w:tcPr>
          <w:p w14:paraId="726185B5" w14:textId="77777777" w:rsidR="00B00956" w:rsidRPr="00E610A5" w:rsidRDefault="00B00956" w:rsidP="00C245AC">
            <w:pPr>
              <w:pStyle w:val="TableText"/>
              <w:spacing w:before="40" w:after="40"/>
              <w:jc w:val="right"/>
              <w:rPr>
                <w:rFonts w:cs="Arial"/>
                <w:color w:val="000000"/>
                <w:szCs w:val="16"/>
              </w:rPr>
            </w:pPr>
            <w:r w:rsidRPr="00E610A5">
              <w:t>24.6</w:t>
            </w:r>
          </w:p>
        </w:tc>
        <w:tc>
          <w:tcPr>
            <w:tcW w:w="519" w:type="pct"/>
            <w:shd w:val="clear" w:color="auto" w:fill="auto"/>
          </w:tcPr>
          <w:p w14:paraId="22535695" w14:textId="77777777" w:rsidR="00B00956" w:rsidRPr="00E610A5" w:rsidRDefault="00B00956" w:rsidP="00C245AC">
            <w:pPr>
              <w:pStyle w:val="TableText"/>
              <w:spacing w:before="40" w:after="40"/>
              <w:jc w:val="right"/>
              <w:rPr>
                <w:rFonts w:cs="Arial"/>
                <w:color w:val="000000"/>
                <w:szCs w:val="16"/>
              </w:rPr>
            </w:pPr>
            <w:r w:rsidRPr="00E610A5">
              <w:t>0.006</w:t>
            </w:r>
          </w:p>
        </w:tc>
        <w:tc>
          <w:tcPr>
            <w:tcW w:w="556" w:type="pct"/>
            <w:shd w:val="clear" w:color="auto" w:fill="auto"/>
          </w:tcPr>
          <w:p w14:paraId="722D6645" w14:textId="77777777" w:rsidR="00B00956" w:rsidRPr="00E610A5" w:rsidRDefault="00B00956" w:rsidP="00C245AC">
            <w:pPr>
              <w:pStyle w:val="TableText"/>
              <w:spacing w:before="40" w:after="40"/>
              <w:jc w:val="right"/>
              <w:rPr>
                <w:rFonts w:cs="Arial"/>
                <w:color w:val="000000"/>
                <w:szCs w:val="16"/>
              </w:rPr>
            </w:pPr>
            <w:r w:rsidRPr="00E610A5">
              <w:t>0.9</w:t>
            </w:r>
          </w:p>
        </w:tc>
        <w:tc>
          <w:tcPr>
            <w:tcW w:w="486" w:type="pct"/>
            <w:shd w:val="clear" w:color="auto" w:fill="auto"/>
          </w:tcPr>
          <w:p w14:paraId="52B96498" w14:textId="77777777" w:rsidR="00B00956" w:rsidRPr="00E610A5" w:rsidRDefault="00B00956" w:rsidP="00C245AC">
            <w:pPr>
              <w:pStyle w:val="TableText"/>
              <w:spacing w:before="40" w:after="40"/>
              <w:jc w:val="right"/>
              <w:rPr>
                <w:rFonts w:cs="Arial"/>
                <w:color w:val="000000"/>
                <w:szCs w:val="16"/>
              </w:rPr>
            </w:pPr>
            <w:r w:rsidRPr="00E610A5">
              <w:t>86.7</w:t>
            </w:r>
          </w:p>
        </w:tc>
      </w:tr>
      <w:tr w:rsidR="00394B1B" w:rsidRPr="00E610A5" w14:paraId="27486B71" w14:textId="77777777" w:rsidTr="00C0377E">
        <w:tc>
          <w:tcPr>
            <w:tcW w:w="471" w:type="pct"/>
          </w:tcPr>
          <w:p w14:paraId="303007C7" w14:textId="77777777" w:rsidR="00B00956" w:rsidRPr="00E610A5" w:rsidRDefault="00B00956" w:rsidP="00C245AC">
            <w:pPr>
              <w:pStyle w:val="TableText"/>
              <w:spacing w:before="40" w:after="40"/>
              <w:rPr>
                <w:rFonts w:cs="Arial"/>
                <w:color w:val="000000"/>
                <w:szCs w:val="16"/>
              </w:rPr>
            </w:pPr>
            <w:r w:rsidRPr="00E610A5">
              <w:t>1.A.1.b</w:t>
            </w:r>
          </w:p>
        </w:tc>
        <w:tc>
          <w:tcPr>
            <w:tcW w:w="1423" w:type="pct"/>
            <w:shd w:val="clear" w:color="auto" w:fill="auto"/>
          </w:tcPr>
          <w:p w14:paraId="3DA71FE8" w14:textId="77777777" w:rsidR="00B00956" w:rsidRPr="00E610A5" w:rsidRDefault="00B00956" w:rsidP="00C245AC">
            <w:pPr>
              <w:pStyle w:val="TableText"/>
              <w:spacing w:before="40" w:after="40"/>
              <w:rPr>
                <w:rFonts w:cs="Arial"/>
                <w:color w:val="000000"/>
                <w:szCs w:val="16"/>
              </w:rPr>
            </w:pPr>
            <w:r w:rsidRPr="00E610A5">
              <w:t>Energy Industries – Petroleum Refining Liquid Fuels</w:t>
            </w:r>
          </w:p>
        </w:tc>
        <w:tc>
          <w:tcPr>
            <w:tcW w:w="305" w:type="pct"/>
            <w:shd w:val="clear" w:color="auto" w:fill="auto"/>
          </w:tcPr>
          <w:p w14:paraId="4F7FCD1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4ECB676" w14:textId="77777777" w:rsidR="00B00956" w:rsidRPr="00E610A5" w:rsidRDefault="00B00956" w:rsidP="00C245AC">
            <w:pPr>
              <w:pStyle w:val="TableText"/>
              <w:spacing w:before="40" w:after="40"/>
              <w:jc w:val="right"/>
              <w:rPr>
                <w:rFonts w:cs="Arial"/>
                <w:color w:val="000000"/>
                <w:szCs w:val="16"/>
              </w:rPr>
            </w:pPr>
            <w:r w:rsidRPr="00E610A5">
              <w:t>778.9</w:t>
            </w:r>
          </w:p>
        </w:tc>
        <w:tc>
          <w:tcPr>
            <w:tcW w:w="621" w:type="pct"/>
            <w:shd w:val="clear" w:color="auto" w:fill="auto"/>
          </w:tcPr>
          <w:p w14:paraId="3820C068" w14:textId="77777777" w:rsidR="00B00956" w:rsidRPr="00E610A5" w:rsidRDefault="00B00956" w:rsidP="00C245AC">
            <w:pPr>
              <w:pStyle w:val="TableText"/>
              <w:spacing w:before="40" w:after="40"/>
              <w:jc w:val="right"/>
              <w:rPr>
                <w:rFonts w:cs="Arial"/>
                <w:color w:val="000000"/>
                <w:szCs w:val="16"/>
              </w:rPr>
            </w:pPr>
            <w:r w:rsidRPr="00E610A5">
              <w:t>663.7</w:t>
            </w:r>
          </w:p>
        </w:tc>
        <w:tc>
          <w:tcPr>
            <w:tcW w:w="519" w:type="pct"/>
            <w:shd w:val="clear" w:color="auto" w:fill="auto"/>
          </w:tcPr>
          <w:p w14:paraId="5B823337" w14:textId="77777777" w:rsidR="00B00956" w:rsidRPr="00E610A5" w:rsidRDefault="00B00956" w:rsidP="00C245AC">
            <w:pPr>
              <w:pStyle w:val="TableText"/>
              <w:spacing w:before="40" w:after="40"/>
              <w:jc w:val="right"/>
              <w:rPr>
                <w:rFonts w:cs="Arial"/>
                <w:color w:val="000000"/>
                <w:szCs w:val="16"/>
              </w:rPr>
            </w:pPr>
            <w:r w:rsidRPr="00E610A5">
              <w:t>0.005</w:t>
            </w:r>
          </w:p>
        </w:tc>
        <w:tc>
          <w:tcPr>
            <w:tcW w:w="556" w:type="pct"/>
            <w:shd w:val="clear" w:color="auto" w:fill="auto"/>
          </w:tcPr>
          <w:p w14:paraId="2CF3B23A" w14:textId="77777777" w:rsidR="00B00956" w:rsidRPr="00E610A5" w:rsidRDefault="00B00956" w:rsidP="00C245AC">
            <w:pPr>
              <w:pStyle w:val="TableText"/>
              <w:spacing w:before="40" w:after="40"/>
              <w:jc w:val="right"/>
              <w:rPr>
                <w:rFonts w:cs="Arial"/>
                <w:color w:val="000000"/>
                <w:szCs w:val="16"/>
              </w:rPr>
            </w:pPr>
            <w:r w:rsidRPr="00E610A5">
              <w:t>0.7</w:t>
            </w:r>
          </w:p>
        </w:tc>
        <w:tc>
          <w:tcPr>
            <w:tcW w:w="486" w:type="pct"/>
            <w:shd w:val="clear" w:color="auto" w:fill="auto"/>
          </w:tcPr>
          <w:p w14:paraId="1C092E78" w14:textId="77777777" w:rsidR="00B00956" w:rsidRPr="00E610A5" w:rsidRDefault="00B00956" w:rsidP="00C245AC">
            <w:pPr>
              <w:pStyle w:val="TableText"/>
              <w:spacing w:before="40" w:after="40"/>
              <w:jc w:val="right"/>
              <w:rPr>
                <w:rFonts w:cs="Arial"/>
                <w:color w:val="000000"/>
                <w:szCs w:val="16"/>
              </w:rPr>
            </w:pPr>
            <w:r w:rsidRPr="00E610A5">
              <w:t>87.4</w:t>
            </w:r>
          </w:p>
        </w:tc>
      </w:tr>
      <w:tr w:rsidR="00394B1B" w:rsidRPr="00E610A5" w14:paraId="1E146009" w14:textId="77777777" w:rsidTr="00C0377E">
        <w:tc>
          <w:tcPr>
            <w:tcW w:w="471" w:type="pct"/>
          </w:tcPr>
          <w:p w14:paraId="204E8A38" w14:textId="77777777" w:rsidR="00B00956" w:rsidRPr="00E610A5" w:rsidRDefault="00B00956" w:rsidP="00C245AC">
            <w:pPr>
              <w:pStyle w:val="TableText"/>
              <w:spacing w:before="40" w:after="40"/>
              <w:rPr>
                <w:rFonts w:cs="Arial"/>
                <w:color w:val="000000"/>
                <w:szCs w:val="16"/>
              </w:rPr>
            </w:pPr>
            <w:r w:rsidRPr="00E610A5">
              <w:t>1.B.2.d</w:t>
            </w:r>
          </w:p>
        </w:tc>
        <w:tc>
          <w:tcPr>
            <w:tcW w:w="1423" w:type="pct"/>
            <w:shd w:val="clear" w:color="auto" w:fill="auto"/>
          </w:tcPr>
          <w:p w14:paraId="00195AB8" w14:textId="77777777" w:rsidR="00B00956" w:rsidRPr="00E610A5" w:rsidRDefault="00B00956" w:rsidP="00C245AC">
            <w:pPr>
              <w:pStyle w:val="TableText"/>
              <w:spacing w:before="40" w:after="40"/>
              <w:rPr>
                <w:rFonts w:cs="Arial"/>
                <w:color w:val="000000"/>
                <w:szCs w:val="16"/>
              </w:rPr>
            </w:pPr>
            <w:r w:rsidRPr="00E610A5">
              <w:t>Other (please specify) – Geothermal</w:t>
            </w:r>
          </w:p>
        </w:tc>
        <w:tc>
          <w:tcPr>
            <w:tcW w:w="305" w:type="pct"/>
            <w:shd w:val="clear" w:color="auto" w:fill="auto"/>
          </w:tcPr>
          <w:p w14:paraId="67B9E62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61C092C2" w14:textId="77777777" w:rsidR="00B00956" w:rsidRPr="00E610A5" w:rsidRDefault="00B00956" w:rsidP="00C245AC">
            <w:pPr>
              <w:pStyle w:val="TableText"/>
              <w:spacing w:before="40" w:after="40"/>
              <w:jc w:val="right"/>
              <w:rPr>
                <w:rFonts w:cs="Arial"/>
                <w:color w:val="000000"/>
                <w:szCs w:val="16"/>
              </w:rPr>
            </w:pPr>
            <w:r w:rsidRPr="00E610A5">
              <w:t>228.6</w:t>
            </w:r>
          </w:p>
        </w:tc>
        <w:tc>
          <w:tcPr>
            <w:tcW w:w="621" w:type="pct"/>
            <w:shd w:val="clear" w:color="auto" w:fill="auto"/>
          </w:tcPr>
          <w:p w14:paraId="33CB035B" w14:textId="77777777" w:rsidR="00B00956" w:rsidRPr="00E610A5" w:rsidRDefault="00B00956" w:rsidP="00C245AC">
            <w:pPr>
              <w:pStyle w:val="TableText"/>
              <w:spacing w:before="40" w:after="40"/>
              <w:jc w:val="right"/>
              <w:rPr>
                <w:rFonts w:cs="Arial"/>
                <w:color w:val="000000"/>
                <w:szCs w:val="16"/>
              </w:rPr>
            </w:pPr>
            <w:r w:rsidRPr="00E610A5">
              <w:t>585.1</w:t>
            </w:r>
          </w:p>
        </w:tc>
        <w:tc>
          <w:tcPr>
            <w:tcW w:w="519" w:type="pct"/>
            <w:shd w:val="clear" w:color="auto" w:fill="auto"/>
          </w:tcPr>
          <w:p w14:paraId="0E4C7C99" w14:textId="77777777" w:rsidR="00B00956" w:rsidRPr="00E610A5" w:rsidRDefault="00B00956" w:rsidP="00C245AC">
            <w:pPr>
              <w:pStyle w:val="TableText"/>
              <w:spacing w:before="40" w:after="40"/>
              <w:jc w:val="right"/>
              <w:rPr>
                <w:rFonts w:cs="Arial"/>
                <w:color w:val="000000"/>
                <w:szCs w:val="16"/>
              </w:rPr>
            </w:pPr>
            <w:r w:rsidRPr="00E610A5">
              <w:t>0.005</w:t>
            </w:r>
          </w:p>
        </w:tc>
        <w:tc>
          <w:tcPr>
            <w:tcW w:w="556" w:type="pct"/>
            <w:shd w:val="clear" w:color="auto" w:fill="auto"/>
          </w:tcPr>
          <w:p w14:paraId="2754B873" w14:textId="77777777" w:rsidR="00B00956" w:rsidRPr="00E610A5" w:rsidRDefault="00B00956" w:rsidP="00C245AC">
            <w:pPr>
              <w:pStyle w:val="TableText"/>
              <w:spacing w:before="40" w:after="40"/>
              <w:jc w:val="right"/>
              <w:rPr>
                <w:rFonts w:cs="Arial"/>
                <w:color w:val="000000"/>
                <w:szCs w:val="16"/>
              </w:rPr>
            </w:pPr>
            <w:r w:rsidRPr="00E610A5">
              <w:t>0.7</w:t>
            </w:r>
          </w:p>
        </w:tc>
        <w:tc>
          <w:tcPr>
            <w:tcW w:w="486" w:type="pct"/>
            <w:shd w:val="clear" w:color="auto" w:fill="auto"/>
          </w:tcPr>
          <w:p w14:paraId="7834D676" w14:textId="77777777" w:rsidR="00B00956" w:rsidRPr="00E610A5" w:rsidRDefault="00B00956" w:rsidP="00C245AC">
            <w:pPr>
              <w:pStyle w:val="TableText"/>
              <w:spacing w:before="40" w:after="40"/>
              <w:jc w:val="right"/>
              <w:rPr>
                <w:rFonts w:cs="Arial"/>
                <w:color w:val="000000"/>
                <w:szCs w:val="16"/>
              </w:rPr>
            </w:pPr>
            <w:r w:rsidRPr="00E610A5">
              <w:t>88.1</w:t>
            </w:r>
          </w:p>
        </w:tc>
      </w:tr>
      <w:tr w:rsidR="00394B1B" w:rsidRPr="00E610A5" w14:paraId="3718318B" w14:textId="77777777" w:rsidTr="00C0377E">
        <w:tc>
          <w:tcPr>
            <w:tcW w:w="471" w:type="pct"/>
          </w:tcPr>
          <w:p w14:paraId="0EB4F3CB" w14:textId="77777777" w:rsidR="00B00956" w:rsidRPr="00E610A5" w:rsidRDefault="00B00956" w:rsidP="00C245AC">
            <w:pPr>
              <w:pStyle w:val="TableText"/>
              <w:spacing w:before="40" w:after="40"/>
              <w:rPr>
                <w:rFonts w:cs="Arial"/>
                <w:color w:val="000000"/>
                <w:szCs w:val="16"/>
              </w:rPr>
            </w:pPr>
            <w:r w:rsidRPr="00E610A5">
              <w:t>1.B.1.a.1</w:t>
            </w:r>
          </w:p>
        </w:tc>
        <w:tc>
          <w:tcPr>
            <w:tcW w:w="1423" w:type="pct"/>
            <w:shd w:val="clear" w:color="auto" w:fill="auto"/>
          </w:tcPr>
          <w:p w14:paraId="4EF960E7" w14:textId="77777777" w:rsidR="00B00956" w:rsidRPr="00E610A5" w:rsidRDefault="00B00956" w:rsidP="00C245AC">
            <w:pPr>
              <w:pStyle w:val="TableText"/>
              <w:spacing w:before="40" w:after="40"/>
              <w:rPr>
                <w:rFonts w:cs="Arial"/>
                <w:color w:val="000000"/>
                <w:szCs w:val="16"/>
              </w:rPr>
            </w:pPr>
            <w:r w:rsidRPr="00E610A5">
              <w:t>Coal Mining and Handling – Underground Mines</w:t>
            </w:r>
          </w:p>
        </w:tc>
        <w:tc>
          <w:tcPr>
            <w:tcW w:w="305" w:type="pct"/>
            <w:shd w:val="clear" w:color="auto" w:fill="auto"/>
          </w:tcPr>
          <w:p w14:paraId="5007538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441D8664" w14:textId="77777777" w:rsidR="00B00956" w:rsidRPr="00E610A5" w:rsidRDefault="00B00956" w:rsidP="00C245AC">
            <w:pPr>
              <w:pStyle w:val="TableText"/>
              <w:spacing w:before="40" w:after="40"/>
              <w:jc w:val="right"/>
              <w:rPr>
                <w:rFonts w:cs="Arial"/>
                <w:color w:val="000000"/>
                <w:szCs w:val="16"/>
              </w:rPr>
            </w:pPr>
            <w:r w:rsidRPr="00E610A5">
              <w:t>289.6</w:t>
            </w:r>
          </w:p>
        </w:tc>
        <w:tc>
          <w:tcPr>
            <w:tcW w:w="621" w:type="pct"/>
            <w:shd w:val="clear" w:color="auto" w:fill="auto"/>
          </w:tcPr>
          <w:p w14:paraId="3BB98451" w14:textId="77777777" w:rsidR="00B00956" w:rsidRPr="00E610A5" w:rsidRDefault="00B00956" w:rsidP="00C245AC">
            <w:pPr>
              <w:pStyle w:val="TableText"/>
              <w:spacing w:before="40" w:after="40"/>
              <w:jc w:val="right"/>
              <w:rPr>
                <w:rFonts w:cs="Arial"/>
                <w:color w:val="000000"/>
                <w:szCs w:val="16"/>
              </w:rPr>
            </w:pPr>
            <w:r w:rsidRPr="00E610A5">
              <w:t>72.7</w:t>
            </w:r>
          </w:p>
        </w:tc>
        <w:tc>
          <w:tcPr>
            <w:tcW w:w="519" w:type="pct"/>
            <w:shd w:val="clear" w:color="auto" w:fill="auto"/>
          </w:tcPr>
          <w:p w14:paraId="5715F708" w14:textId="77777777" w:rsidR="00B00956" w:rsidRPr="00E610A5" w:rsidRDefault="00B00956" w:rsidP="00C245AC">
            <w:pPr>
              <w:pStyle w:val="TableText"/>
              <w:spacing w:before="40" w:after="40"/>
              <w:jc w:val="right"/>
              <w:rPr>
                <w:rFonts w:cs="Arial"/>
                <w:color w:val="000000"/>
                <w:szCs w:val="16"/>
              </w:rPr>
            </w:pPr>
            <w:r w:rsidRPr="00E610A5">
              <w:t>0.005</w:t>
            </w:r>
          </w:p>
        </w:tc>
        <w:tc>
          <w:tcPr>
            <w:tcW w:w="556" w:type="pct"/>
            <w:shd w:val="clear" w:color="auto" w:fill="auto"/>
          </w:tcPr>
          <w:p w14:paraId="00B2E56C" w14:textId="77777777" w:rsidR="00B00956" w:rsidRPr="00E610A5" w:rsidRDefault="00B00956" w:rsidP="00C245AC">
            <w:pPr>
              <w:pStyle w:val="TableText"/>
              <w:spacing w:before="40" w:after="40"/>
              <w:jc w:val="right"/>
              <w:rPr>
                <w:rFonts w:cs="Arial"/>
                <w:color w:val="000000"/>
                <w:szCs w:val="16"/>
              </w:rPr>
            </w:pPr>
            <w:r w:rsidRPr="00E610A5">
              <w:t>0.7</w:t>
            </w:r>
          </w:p>
        </w:tc>
        <w:tc>
          <w:tcPr>
            <w:tcW w:w="486" w:type="pct"/>
            <w:shd w:val="clear" w:color="auto" w:fill="auto"/>
          </w:tcPr>
          <w:p w14:paraId="6A1808D8" w14:textId="77777777" w:rsidR="00B00956" w:rsidRPr="00E610A5" w:rsidRDefault="00B00956" w:rsidP="00C245AC">
            <w:pPr>
              <w:pStyle w:val="TableText"/>
              <w:spacing w:before="40" w:after="40"/>
              <w:jc w:val="right"/>
              <w:rPr>
                <w:rFonts w:cs="Arial"/>
                <w:color w:val="000000"/>
                <w:szCs w:val="16"/>
              </w:rPr>
            </w:pPr>
            <w:r w:rsidRPr="00E610A5">
              <w:t>88.7</w:t>
            </w:r>
          </w:p>
        </w:tc>
      </w:tr>
      <w:tr w:rsidR="00394B1B" w:rsidRPr="00E610A5" w14:paraId="71FABE66" w14:textId="77777777" w:rsidTr="00C0377E">
        <w:tc>
          <w:tcPr>
            <w:tcW w:w="471" w:type="pct"/>
          </w:tcPr>
          <w:p w14:paraId="36317617" w14:textId="77777777" w:rsidR="00B00956" w:rsidRPr="00E610A5" w:rsidRDefault="00B00956" w:rsidP="00C245AC">
            <w:pPr>
              <w:pStyle w:val="TableText"/>
              <w:spacing w:before="40" w:after="40"/>
              <w:rPr>
                <w:rFonts w:cs="Arial"/>
                <w:color w:val="000000"/>
                <w:szCs w:val="16"/>
              </w:rPr>
            </w:pPr>
            <w:r w:rsidRPr="00E610A5">
              <w:t>3.A.4</w:t>
            </w:r>
          </w:p>
        </w:tc>
        <w:tc>
          <w:tcPr>
            <w:tcW w:w="1423" w:type="pct"/>
            <w:shd w:val="clear" w:color="auto" w:fill="auto"/>
          </w:tcPr>
          <w:p w14:paraId="228C2CF8" w14:textId="77777777" w:rsidR="00B00956" w:rsidRPr="00E610A5" w:rsidRDefault="00B00956" w:rsidP="00C245AC">
            <w:pPr>
              <w:pStyle w:val="TableText"/>
              <w:spacing w:before="40" w:after="40"/>
              <w:rPr>
                <w:rFonts w:cs="Arial"/>
                <w:color w:val="000000"/>
                <w:szCs w:val="16"/>
              </w:rPr>
            </w:pPr>
            <w:r w:rsidRPr="00E610A5">
              <w:t>Other livestock – Goats</w:t>
            </w:r>
          </w:p>
        </w:tc>
        <w:tc>
          <w:tcPr>
            <w:tcW w:w="305" w:type="pct"/>
            <w:shd w:val="clear" w:color="auto" w:fill="auto"/>
          </w:tcPr>
          <w:p w14:paraId="76A5ED0C"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5683E616" w14:textId="77777777" w:rsidR="00B00956" w:rsidRPr="00E610A5" w:rsidRDefault="00B00956" w:rsidP="00C245AC">
            <w:pPr>
              <w:pStyle w:val="TableText"/>
              <w:spacing w:before="40" w:after="40"/>
              <w:jc w:val="right"/>
              <w:rPr>
                <w:rFonts w:cs="Arial"/>
                <w:color w:val="000000"/>
                <w:szCs w:val="16"/>
              </w:rPr>
            </w:pPr>
            <w:r w:rsidRPr="00E610A5">
              <w:t>196.6</w:t>
            </w:r>
          </w:p>
        </w:tc>
        <w:tc>
          <w:tcPr>
            <w:tcW w:w="621" w:type="pct"/>
            <w:shd w:val="clear" w:color="auto" w:fill="auto"/>
          </w:tcPr>
          <w:p w14:paraId="1D1EB63B" w14:textId="77777777" w:rsidR="00B00956" w:rsidRPr="00E610A5" w:rsidRDefault="00B00956" w:rsidP="00C245AC">
            <w:pPr>
              <w:pStyle w:val="TableText"/>
              <w:spacing w:before="40" w:after="40"/>
              <w:jc w:val="right"/>
              <w:rPr>
                <w:rFonts w:cs="Arial"/>
                <w:color w:val="000000"/>
                <w:szCs w:val="16"/>
              </w:rPr>
            </w:pPr>
            <w:r w:rsidRPr="00E610A5">
              <w:t>21.0</w:t>
            </w:r>
          </w:p>
        </w:tc>
        <w:tc>
          <w:tcPr>
            <w:tcW w:w="519" w:type="pct"/>
            <w:shd w:val="clear" w:color="auto" w:fill="auto"/>
          </w:tcPr>
          <w:p w14:paraId="3E41BFEA" w14:textId="77777777" w:rsidR="00B00956" w:rsidRPr="00E610A5" w:rsidRDefault="00B00956" w:rsidP="00C245AC">
            <w:pPr>
              <w:pStyle w:val="TableText"/>
              <w:spacing w:before="40" w:after="40"/>
              <w:jc w:val="right"/>
              <w:rPr>
                <w:rFonts w:cs="Arial"/>
                <w:color w:val="000000"/>
                <w:szCs w:val="16"/>
              </w:rPr>
            </w:pPr>
            <w:r w:rsidRPr="00E610A5">
              <w:t>0.003</w:t>
            </w:r>
          </w:p>
        </w:tc>
        <w:tc>
          <w:tcPr>
            <w:tcW w:w="556" w:type="pct"/>
            <w:shd w:val="clear" w:color="auto" w:fill="auto"/>
          </w:tcPr>
          <w:p w14:paraId="7B6C3C9C" w14:textId="77777777" w:rsidR="00B00956" w:rsidRPr="00E610A5" w:rsidRDefault="00B00956" w:rsidP="00C245AC">
            <w:pPr>
              <w:pStyle w:val="TableText"/>
              <w:spacing w:before="40" w:after="40"/>
              <w:jc w:val="right"/>
              <w:rPr>
                <w:rFonts w:cs="Arial"/>
                <w:color w:val="000000"/>
                <w:szCs w:val="16"/>
              </w:rPr>
            </w:pPr>
            <w:r w:rsidRPr="00E610A5">
              <w:t>0.5</w:t>
            </w:r>
          </w:p>
        </w:tc>
        <w:tc>
          <w:tcPr>
            <w:tcW w:w="486" w:type="pct"/>
            <w:shd w:val="clear" w:color="auto" w:fill="auto"/>
          </w:tcPr>
          <w:p w14:paraId="025E2D41" w14:textId="77777777" w:rsidR="00B00956" w:rsidRPr="00E610A5" w:rsidRDefault="00B00956" w:rsidP="00C245AC">
            <w:pPr>
              <w:pStyle w:val="TableText"/>
              <w:spacing w:before="40" w:after="40"/>
              <w:jc w:val="right"/>
              <w:rPr>
                <w:rFonts w:cs="Arial"/>
                <w:color w:val="000000"/>
                <w:szCs w:val="16"/>
              </w:rPr>
            </w:pPr>
            <w:r w:rsidRPr="00E610A5">
              <w:t>89.3</w:t>
            </w:r>
          </w:p>
        </w:tc>
      </w:tr>
      <w:tr w:rsidR="00394B1B" w:rsidRPr="00E610A5" w14:paraId="049B627E" w14:textId="77777777" w:rsidTr="00C0377E">
        <w:tc>
          <w:tcPr>
            <w:tcW w:w="471" w:type="pct"/>
          </w:tcPr>
          <w:p w14:paraId="3B673A35" w14:textId="77777777" w:rsidR="00B00956" w:rsidRPr="00E610A5" w:rsidRDefault="00B00956" w:rsidP="00C245AC">
            <w:pPr>
              <w:pStyle w:val="TableText"/>
              <w:spacing w:before="40" w:after="40"/>
              <w:rPr>
                <w:rFonts w:cs="Arial"/>
                <w:color w:val="000000"/>
                <w:szCs w:val="16"/>
              </w:rPr>
            </w:pPr>
            <w:r w:rsidRPr="00E610A5">
              <w:t>1.A.1.b</w:t>
            </w:r>
          </w:p>
        </w:tc>
        <w:tc>
          <w:tcPr>
            <w:tcW w:w="1423" w:type="pct"/>
            <w:shd w:val="clear" w:color="auto" w:fill="auto"/>
          </w:tcPr>
          <w:p w14:paraId="0230C412" w14:textId="77777777" w:rsidR="00B00956" w:rsidRPr="00E610A5" w:rsidRDefault="00B00956" w:rsidP="00C245AC">
            <w:pPr>
              <w:pStyle w:val="TableText"/>
              <w:spacing w:before="40" w:after="40"/>
              <w:rPr>
                <w:rFonts w:cs="Arial"/>
                <w:color w:val="000000"/>
                <w:szCs w:val="16"/>
              </w:rPr>
            </w:pPr>
            <w:r w:rsidRPr="00E610A5">
              <w:t>Energy Industries – Petroleum Refining Gaseous Fuels</w:t>
            </w:r>
          </w:p>
        </w:tc>
        <w:tc>
          <w:tcPr>
            <w:tcW w:w="305" w:type="pct"/>
            <w:shd w:val="clear" w:color="auto" w:fill="auto"/>
          </w:tcPr>
          <w:p w14:paraId="23DE9E96"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E76B53D" w14:textId="77777777" w:rsidR="00B00956" w:rsidRPr="00E610A5" w:rsidRDefault="00B00956" w:rsidP="00C245AC">
            <w:pPr>
              <w:pStyle w:val="TableText"/>
              <w:spacing w:before="40" w:after="40"/>
              <w:jc w:val="right"/>
              <w:rPr>
                <w:rFonts w:cs="Arial"/>
                <w:color w:val="000000"/>
                <w:szCs w:val="16"/>
              </w:rPr>
            </w:pPr>
            <w:r w:rsidRPr="00E610A5">
              <w:t>0.0</w:t>
            </w:r>
          </w:p>
        </w:tc>
        <w:tc>
          <w:tcPr>
            <w:tcW w:w="621" w:type="pct"/>
            <w:shd w:val="clear" w:color="auto" w:fill="auto"/>
          </w:tcPr>
          <w:p w14:paraId="1B13C05A" w14:textId="77777777" w:rsidR="00B00956" w:rsidRPr="00E610A5" w:rsidRDefault="00B00956" w:rsidP="00C245AC">
            <w:pPr>
              <w:pStyle w:val="TableText"/>
              <w:spacing w:before="40" w:after="40"/>
              <w:jc w:val="right"/>
              <w:rPr>
                <w:rFonts w:cs="Arial"/>
                <w:color w:val="000000"/>
                <w:szCs w:val="16"/>
              </w:rPr>
            </w:pPr>
            <w:r w:rsidRPr="00E610A5">
              <w:t>217.9</w:t>
            </w:r>
          </w:p>
        </w:tc>
        <w:tc>
          <w:tcPr>
            <w:tcW w:w="519" w:type="pct"/>
            <w:shd w:val="clear" w:color="auto" w:fill="auto"/>
          </w:tcPr>
          <w:p w14:paraId="5FC6F258" w14:textId="77777777" w:rsidR="00B00956" w:rsidRPr="00E610A5" w:rsidRDefault="00B00956" w:rsidP="00C245AC">
            <w:pPr>
              <w:pStyle w:val="TableText"/>
              <w:spacing w:before="40" w:after="40"/>
              <w:jc w:val="right"/>
              <w:rPr>
                <w:rFonts w:cs="Arial"/>
                <w:color w:val="000000"/>
                <w:szCs w:val="16"/>
              </w:rPr>
            </w:pPr>
            <w:r w:rsidRPr="00E610A5">
              <w:t>0.003</w:t>
            </w:r>
          </w:p>
        </w:tc>
        <w:tc>
          <w:tcPr>
            <w:tcW w:w="556" w:type="pct"/>
            <w:shd w:val="clear" w:color="auto" w:fill="auto"/>
          </w:tcPr>
          <w:p w14:paraId="6E4BF5E7" w14:textId="77777777" w:rsidR="00B00956" w:rsidRPr="00E610A5" w:rsidRDefault="00B00956" w:rsidP="00C245AC">
            <w:pPr>
              <w:pStyle w:val="TableText"/>
              <w:spacing w:before="40" w:after="40"/>
              <w:jc w:val="right"/>
              <w:rPr>
                <w:rFonts w:cs="Arial"/>
                <w:color w:val="000000"/>
                <w:szCs w:val="16"/>
              </w:rPr>
            </w:pPr>
            <w:r w:rsidRPr="00E610A5">
              <w:t>0.5</w:t>
            </w:r>
          </w:p>
        </w:tc>
        <w:tc>
          <w:tcPr>
            <w:tcW w:w="486" w:type="pct"/>
            <w:shd w:val="clear" w:color="auto" w:fill="auto"/>
          </w:tcPr>
          <w:p w14:paraId="73259A3F" w14:textId="77777777" w:rsidR="00B00956" w:rsidRPr="00E610A5" w:rsidRDefault="00B00956" w:rsidP="00C245AC">
            <w:pPr>
              <w:pStyle w:val="TableText"/>
              <w:spacing w:before="40" w:after="40"/>
              <w:jc w:val="right"/>
              <w:rPr>
                <w:rFonts w:cs="Arial"/>
                <w:color w:val="000000"/>
                <w:szCs w:val="16"/>
              </w:rPr>
            </w:pPr>
            <w:r w:rsidRPr="00E610A5">
              <w:t>89.7</w:t>
            </w:r>
          </w:p>
        </w:tc>
      </w:tr>
      <w:tr w:rsidR="00394B1B" w:rsidRPr="00E610A5" w14:paraId="5C8EE0E6" w14:textId="77777777" w:rsidTr="00C0377E">
        <w:tc>
          <w:tcPr>
            <w:tcW w:w="471" w:type="pct"/>
          </w:tcPr>
          <w:p w14:paraId="581E3C23" w14:textId="77777777" w:rsidR="00B00956" w:rsidRPr="00E610A5" w:rsidRDefault="00B00956" w:rsidP="00C245AC">
            <w:pPr>
              <w:pStyle w:val="TableText"/>
              <w:spacing w:before="40" w:after="40"/>
              <w:rPr>
                <w:rFonts w:cs="Arial"/>
                <w:color w:val="000000"/>
                <w:szCs w:val="16"/>
              </w:rPr>
            </w:pPr>
            <w:r w:rsidRPr="00E610A5">
              <w:t>1.A.4.c</w:t>
            </w:r>
          </w:p>
        </w:tc>
        <w:tc>
          <w:tcPr>
            <w:tcW w:w="1423" w:type="pct"/>
            <w:shd w:val="clear" w:color="auto" w:fill="auto"/>
          </w:tcPr>
          <w:p w14:paraId="1AF5E5AE" w14:textId="57B07A7A" w:rsidR="00B00956" w:rsidRPr="00E610A5" w:rsidRDefault="00B00956" w:rsidP="00C245AC">
            <w:pPr>
              <w:pStyle w:val="TableText"/>
              <w:spacing w:before="40" w:after="40"/>
              <w:rPr>
                <w:rFonts w:cs="Arial"/>
                <w:color w:val="000000"/>
                <w:szCs w:val="16"/>
              </w:rPr>
            </w:pPr>
            <w:r w:rsidRPr="00E610A5">
              <w:t>Other Sectors – Agriculture/</w:t>
            </w:r>
            <w:r w:rsidR="005111C9" w:rsidRPr="00E610A5">
              <w:t xml:space="preserve"> </w:t>
            </w:r>
            <w:r w:rsidRPr="00E610A5">
              <w:t>Forestry/Fishing Liquid Fuels</w:t>
            </w:r>
          </w:p>
        </w:tc>
        <w:tc>
          <w:tcPr>
            <w:tcW w:w="305" w:type="pct"/>
            <w:shd w:val="clear" w:color="auto" w:fill="auto"/>
          </w:tcPr>
          <w:p w14:paraId="66790B51"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4CB40ABA" w14:textId="77777777" w:rsidR="00B00956" w:rsidRPr="00E610A5" w:rsidRDefault="00B00956" w:rsidP="00C245AC">
            <w:pPr>
              <w:pStyle w:val="TableText"/>
              <w:spacing w:before="40" w:after="40"/>
              <w:jc w:val="right"/>
              <w:rPr>
                <w:rFonts w:cs="Arial"/>
                <w:color w:val="000000"/>
                <w:szCs w:val="16"/>
              </w:rPr>
            </w:pPr>
            <w:r w:rsidRPr="00E610A5">
              <w:t>1,072.3</w:t>
            </w:r>
          </w:p>
        </w:tc>
        <w:tc>
          <w:tcPr>
            <w:tcW w:w="621" w:type="pct"/>
            <w:shd w:val="clear" w:color="auto" w:fill="auto"/>
          </w:tcPr>
          <w:p w14:paraId="320C556B" w14:textId="77777777" w:rsidR="00B00956" w:rsidRPr="00E610A5" w:rsidRDefault="00B00956" w:rsidP="00C245AC">
            <w:pPr>
              <w:pStyle w:val="TableText"/>
              <w:spacing w:before="40" w:after="40"/>
              <w:jc w:val="right"/>
              <w:rPr>
                <w:rFonts w:cs="Arial"/>
                <w:color w:val="000000"/>
                <w:szCs w:val="16"/>
              </w:rPr>
            </w:pPr>
            <w:r w:rsidRPr="00E610A5">
              <w:t>1,154.3</w:t>
            </w:r>
          </w:p>
        </w:tc>
        <w:tc>
          <w:tcPr>
            <w:tcW w:w="519" w:type="pct"/>
            <w:shd w:val="clear" w:color="auto" w:fill="auto"/>
          </w:tcPr>
          <w:p w14:paraId="1E35A72A" w14:textId="77777777" w:rsidR="00B00956" w:rsidRPr="00E610A5" w:rsidRDefault="00B00956" w:rsidP="00C245AC">
            <w:pPr>
              <w:pStyle w:val="TableText"/>
              <w:spacing w:before="40" w:after="40"/>
              <w:jc w:val="right"/>
              <w:rPr>
                <w:rFonts w:cs="Arial"/>
                <w:color w:val="000000"/>
                <w:szCs w:val="16"/>
              </w:rPr>
            </w:pPr>
            <w:r w:rsidRPr="00E610A5">
              <w:t>0.003</w:t>
            </w:r>
          </w:p>
        </w:tc>
        <w:tc>
          <w:tcPr>
            <w:tcW w:w="556" w:type="pct"/>
            <w:shd w:val="clear" w:color="auto" w:fill="auto"/>
          </w:tcPr>
          <w:p w14:paraId="0B5AC011" w14:textId="77777777" w:rsidR="00B00956" w:rsidRPr="00E610A5" w:rsidRDefault="00B00956" w:rsidP="00C245AC">
            <w:pPr>
              <w:pStyle w:val="TableText"/>
              <w:spacing w:before="40" w:after="40"/>
              <w:jc w:val="right"/>
              <w:rPr>
                <w:rFonts w:cs="Arial"/>
                <w:color w:val="000000"/>
                <w:szCs w:val="16"/>
              </w:rPr>
            </w:pPr>
            <w:r w:rsidRPr="00E610A5">
              <w:t>0.5</w:t>
            </w:r>
          </w:p>
        </w:tc>
        <w:tc>
          <w:tcPr>
            <w:tcW w:w="486" w:type="pct"/>
            <w:shd w:val="clear" w:color="auto" w:fill="auto"/>
          </w:tcPr>
          <w:p w14:paraId="3386FC6E" w14:textId="77777777" w:rsidR="00B00956" w:rsidRPr="00E610A5" w:rsidRDefault="00B00956" w:rsidP="00C245AC">
            <w:pPr>
              <w:pStyle w:val="TableText"/>
              <w:spacing w:before="40" w:after="40"/>
              <w:jc w:val="right"/>
              <w:rPr>
                <w:rFonts w:cs="Arial"/>
                <w:color w:val="000000"/>
                <w:szCs w:val="16"/>
              </w:rPr>
            </w:pPr>
            <w:r w:rsidRPr="00E610A5">
              <w:t>90.2</w:t>
            </w:r>
          </w:p>
        </w:tc>
      </w:tr>
      <w:tr w:rsidR="00394B1B" w:rsidRPr="00E610A5" w14:paraId="354A7839" w14:textId="77777777" w:rsidTr="00C0377E">
        <w:tc>
          <w:tcPr>
            <w:tcW w:w="471" w:type="pct"/>
          </w:tcPr>
          <w:p w14:paraId="7056C8B2" w14:textId="77777777" w:rsidR="00B00956" w:rsidRPr="00E610A5" w:rsidRDefault="00B00956" w:rsidP="00C245AC">
            <w:pPr>
              <w:pStyle w:val="TableText"/>
              <w:spacing w:before="40" w:after="40"/>
              <w:rPr>
                <w:rFonts w:cs="Arial"/>
                <w:color w:val="000000"/>
                <w:szCs w:val="16"/>
              </w:rPr>
            </w:pPr>
            <w:r w:rsidRPr="00E610A5">
              <w:t>1.A.3.b</w:t>
            </w:r>
          </w:p>
        </w:tc>
        <w:tc>
          <w:tcPr>
            <w:tcW w:w="1423" w:type="pct"/>
            <w:shd w:val="clear" w:color="auto" w:fill="auto"/>
          </w:tcPr>
          <w:p w14:paraId="4C5E3924" w14:textId="77777777" w:rsidR="00B00956" w:rsidRPr="00E610A5" w:rsidRDefault="00B00956" w:rsidP="00C245AC">
            <w:pPr>
              <w:pStyle w:val="TableText"/>
              <w:spacing w:before="40" w:after="40"/>
              <w:rPr>
                <w:rFonts w:cs="Arial"/>
                <w:color w:val="000000"/>
                <w:szCs w:val="16"/>
              </w:rPr>
            </w:pPr>
            <w:r w:rsidRPr="00E610A5">
              <w:t>Transport – Road Transportation Gaseous Fuels</w:t>
            </w:r>
          </w:p>
        </w:tc>
        <w:tc>
          <w:tcPr>
            <w:tcW w:w="305" w:type="pct"/>
            <w:shd w:val="clear" w:color="auto" w:fill="auto"/>
          </w:tcPr>
          <w:p w14:paraId="55C30A3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366CE981" w14:textId="77777777" w:rsidR="00B00956" w:rsidRPr="00E610A5" w:rsidRDefault="00B00956" w:rsidP="00C245AC">
            <w:pPr>
              <w:pStyle w:val="TableText"/>
              <w:spacing w:before="40" w:after="40"/>
              <w:jc w:val="right"/>
              <w:rPr>
                <w:rFonts w:cs="Arial"/>
                <w:color w:val="000000"/>
                <w:szCs w:val="16"/>
              </w:rPr>
            </w:pPr>
            <w:r w:rsidRPr="00E610A5">
              <w:t>140.8</w:t>
            </w:r>
          </w:p>
        </w:tc>
        <w:tc>
          <w:tcPr>
            <w:tcW w:w="621" w:type="pct"/>
            <w:shd w:val="clear" w:color="auto" w:fill="auto"/>
          </w:tcPr>
          <w:p w14:paraId="0B46D2CF" w14:textId="77777777" w:rsidR="00B00956" w:rsidRPr="00E610A5" w:rsidRDefault="00B00956" w:rsidP="00C245AC">
            <w:pPr>
              <w:pStyle w:val="TableText"/>
              <w:spacing w:before="40" w:after="40"/>
              <w:jc w:val="right"/>
              <w:rPr>
                <w:rFonts w:cs="Arial"/>
                <w:color w:val="000000"/>
                <w:szCs w:val="16"/>
              </w:rPr>
            </w:pPr>
            <w:r w:rsidRPr="00E610A5">
              <w:t>0.0</w:t>
            </w:r>
          </w:p>
        </w:tc>
        <w:tc>
          <w:tcPr>
            <w:tcW w:w="519" w:type="pct"/>
            <w:shd w:val="clear" w:color="auto" w:fill="auto"/>
          </w:tcPr>
          <w:p w14:paraId="3711F39E" w14:textId="77777777" w:rsidR="00B00956" w:rsidRPr="00E610A5" w:rsidRDefault="00B00956" w:rsidP="00C245AC">
            <w:pPr>
              <w:pStyle w:val="TableText"/>
              <w:spacing w:before="40" w:after="40"/>
              <w:jc w:val="right"/>
              <w:rPr>
                <w:rFonts w:cs="Arial"/>
                <w:color w:val="000000"/>
                <w:szCs w:val="16"/>
              </w:rPr>
            </w:pPr>
            <w:r w:rsidRPr="00E610A5">
              <w:t>0.003</w:t>
            </w:r>
          </w:p>
        </w:tc>
        <w:tc>
          <w:tcPr>
            <w:tcW w:w="556" w:type="pct"/>
            <w:shd w:val="clear" w:color="auto" w:fill="auto"/>
          </w:tcPr>
          <w:p w14:paraId="46BBB284"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29BC3BAF" w14:textId="77777777" w:rsidR="00B00956" w:rsidRPr="00E610A5" w:rsidRDefault="00B00956" w:rsidP="00C245AC">
            <w:pPr>
              <w:pStyle w:val="TableText"/>
              <w:spacing w:before="40" w:after="40"/>
              <w:jc w:val="right"/>
              <w:rPr>
                <w:rFonts w:cs="Arial"/>
                <w:color w:val="000000"/>
                <w:szCs w:val="16"/>
              </w:rPr>
            </w:pPr>
            <w:r w:rsidRPr="00E610A5">
              <w:t>90.6</w:t>
            </w:r>
          </w:p>
        </w:tc>
      </w:tr>
      <w:tr w:rsidR="00394B1B" w:rsidRPr="00E610A5" w14:paraId="6BAACA13" w14:textId="77777777" w:rsidTr="00C0377E">
        <w:tc>
          <w:tcPr>
            <w:tcW w:w="471" w:type="pct"/>
          </w:tcPr>
          <w:p w14:paraId="04F2FFC6" w14:textId="77777777" w:rsidR="00B00956" w:rsidRPr="00E610A5" w:rsidRDefault="00B00956" w:rsidP="00C245AC">
            <w:pPr>
              <w:pStyle w:val="TableText"/>
              <w:spacing w:before="40" w:after="40"/>
              <w:rPr>
                <w:rFonts w:cs="Arial"/>
                <w:color w:val="000000"/>
                <w:szCs w:val="16"/>
              </w:rPr>
            </w:pPr>
            <w:r w:rsidRPr="00E610A5">
              <w:t>1.A.4.a</w:t>
            </w:r>
          </w:p>
        </w:tc>
        <w:tc>
          <w:tcPr>
            <w:tcW w:w="1423" w:type="pct"/>
            <w:shd w:val="clear" w:color="auto" w:fill="auto"/>
          </w:tcPr>
          <w:p w14:paraId="794AF2F8" w14:textId="28578C23" w:rsidR="00B00956" w:rsidRPr="00E610A5" w:rsidRDefault="00B00956" w:rsidP="00C245AC">
            <w:pPr>
              <w:pStyle w:val="TableText"/>
              <w:spacing w:before="40" w:after="40"/>
              <w:rPr>
                <w:rFonts w:cs="Arial"/>
                <w:color w:val="000000"/>
                <w:szCs w:val="16"/>
              </w:rPr>
            </w:pPr>
            <w:r w:rsidRPr="00E610A5">
              <w:t>Other Sectors – Commercial/</w:t>
            </w:r>
            <w:r w:rsidR="005111C9" w:rsidRPr="00E610A5">
              <w:t xml:space="preserve"> </w:t>
            </w:r>
            <w:r w:rsidRPr="00E610A5">
              <w:t>Institutional Gaseous Fuels</w:t>
            </w:r>
          </w:p>
        </w:tc>
        <w:tc>
          <w:tcPr>
            <w:tcW w:w="305" w:type="pct"/>
            <w:shd w:val="clear" w:color="auto" w:fill="auto"/>
          </w:tcPr>
          <w:p w14:paraId="4B57FC1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096F030F" w14:textId="77777777" w:rsidR="00B00956" w:rsidRPr="00E610A5" w:rsidRDefault="00B00956" w:rsidP="00C245AC">
            <w:pPr>
              <w:pStyle w:val="TableText"/>
              <w:spacing w:before="40" w:after="40"/>
              <w:jc w:val="right"/>
              <w:rPr>
                <w:rFonts w:cs="Arial"/>
                <w:color w:val="000000"/>
                <w:szCs w:val="16"/>
              </w:rPr>
            </w:pPr>
            <w:r w:rsidRPr="00E610A5">
              <w:t>236.1</w:t>
            </w:r>
          </w:p>
        </w:tc>
        <w:tc>
          <w:tcPr>
            <w:tcW w:w="621" w:type="pct"/>
            <w:shd w:val="clear" w:color="auto" w:fill="auto"/>
          </w:tcPr>
          <w:p w14:paraId="02D4FDDE" w14:textId="77777777" w:rsidR="00B00956" w:rsidRPr="00E610A5" w:rsidRDefault="00B00956" w:rsidP="00C245AC">
            <w:pPr>
              <w:pStyle w:val="TableText"/>
              <w:spacing w:before="40" w:after="40"/>
              <w:jc w:val="right"/>
              <w:rPr>
                <w:rFonts w:cs="Arial"/>
                <w:color w:val="000000"/>
                <w:szCs w:val="16"/>
              </w:rPr>
            </w:pPr>
            <w:r w:rsidRPr="00E610A5">
              <w:t>461.7</w:t>
            </w:r>
          </w:p>
        </w:tc>
        <w:tc>
          <w:tcPr>
            <w:tcW w:w="519" w:type="pct"/>
            <w:shd w:val="clear" w:color="auto" w:fill="auto"/>
          </w:tcPr>
          <w:p w14:paraId="401BCF97" w14:textId="77777777" w:rsidR="00B00956" w:rsidRPr="00E610A5" w:rsidRDefault="00B00956" w:rsidP="00C245AC">
            <w:pPr>
              <w:pStyle w:val="TableText"/>
              <w:spacing w:before="40" w:after="40"/>
              <w:jc w:val="right"/>
              <w:rPr>
                <w:rFonts w:cs="Arial"/>
                <w:color w:val="000000"/>
                <w:szCs w:val="16"/>
              </w:rPr>
            </w:pPr>
            <w:r w:rsidRPr="00E610A5">
              <w:t>0.003</w:t>
            </w:r>
          </w:p>
        </w:tc>
        <w:tc>
          <w:tcPr>
            <w:tcW w:w="556" w:type="pct"/>
            <w:shd w:val="clear" w:color="auto" w:fill="auto"/>
          </w:tcPr>
          <w:p w14:paraId="05F7B891"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0B703B97" w14:textId="77777777" w:rsidR="00B00956" w:rsidRPr="00E610A5" w:rsidRDefault="00B00956" w:rsidP="00C245AC">
            <w:pPr>
              <w:pStyle w:val="TableText"/>
              <w:spacing w:before="40" w:after="40"/>
              <w:jc w:val="right"/>
              <w:rPr>
                <w:rFonts w:cs="Arial"/>
                <w:color w:val="000000"/>
                <w:szCs w:val="16"/>
              </w:rPr>
            </w:pPr>
            <w:r w:rsidRPr="00E610A5">
              <w:t>91.0</w:t>
            </w:r>
          </w:p>
        </w:tc>
      </w:tr>
      <w:tr w:rsidR="00394B1B" w:rsidRPr="00E610A5" w14:paraId="17C7E77D" w14:textId="77777777" w:rsidTr="00C0377E">
        <w:tc>
          <w:tcPr>
            <w:tcW w:w="471" w:type="pct"/>
          </w:tcPr>
          <w:p w14:paraId="121719EA" w14:textId="77777777" w:rsidR="00B00956" w:rsidRPr="00E610A5" w:rsidRDefault="00B00956" w:rsidP="00C245AC">
            <w:pPr>
              <w:pStyle w:val="TableText"/>
              <w:spacing w:before="40" w:after="40"/>
              <w:rPr>
                <w:rFonts w:cs="Arial"/>
                <w:color w:val="000000"/>
                <w:szCs w:val="16"/>
              </w:rPr>
            </w:pPr>
            <w:r w:rsidRPr="00E610A5">
              <w:t>3.D.1.6</w:t>
            </w:r>
          </w:p>
        </w:tc>
        <w:tc>
          <w:tcPr>
            <w:tcW w:w="1423" w:type="pct"/>
            <w:shd w:val="clear" w:color="auto" w:fill="auto"/>
          </w:tcPr>
          <w:p w14:paraId="1B49E5C6" w14:textId="28DE3C71" w:rsidR="00B00956" w:rsidRPr="00E610A5" w:rsidRDefault="00B00956" w:rsidP="00C245AC">
            <w:pPr>
              <w:pStyle w:val="TableText"/>
              <w:spacing w:before="40" w:after="40"/>
              <w:rPr>
                <w:rFonts w:cs="Arial"/>
                <w:color w:val="000000"/>
                <w:szCs w:val="16"/>
              </w:rPr>
            </w:pPr>
            <w:r w:rsidRPr="00E610A5">
              <w:t>Direct N</w:t>
            </w:r>
            <w:r w:rsidR="00C0377E" w:rsidRPr="00E610A5">
              <w:rPr>
                <w:vertAlign w:val="subscript"/>
              </w:rPr>
              <w:t>2</w:t>
            </w:r>
            <w:r w:rsidRPr="00E610A5">
              <w:t xml:space="preserve">O Emissions </w:t>
            </w:r>
            <w:r w:rsidR="00C0377E" w:rsidRPr="00E610A5">
              <w:t>f</w:t>
            </w:r>
            <w:r w:rsidRPr="00E610A5">
              <w:t>rom Managed Soils – Cultivation of Organic Soils</w:t>
            </w:r>
          </w:p>
        </w:tc>
        <w:tc>
          <w:tcPr>
            <w:tcW w:w="305" w:type="pct"/>
            <w:shd w:val="clear" w:color="auto" w:fill="auto"/>
          </w:tcPr>
          <w:p w14:paraId="7D00A682"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N</w:t>
            </w:r>
            <w:r w:rsidRPr="00E610A5">
              <w:rPr>
                <w:rFonts w:cs="Calibri"/>
                <w:color w:val="000000"/>
                <w:vertAlign w:val="subscript"/>
              </w:rPr>
              <w:t>2</w:t>
            </w:r>
            <w:r w:rsidRPr="00E610A5">
              <w:rPr>
                <w:rFonts w:cs="Calibri"/>
                <w:color w:val="000000"/>
              </w:rPr>
              <w:t>O</w:t>
            </w:r>
            <w:r w:rsidRPr="00E610A5" w:rsidDel="00F95C46">
              <w:rPr>
                <w:rFonts w:cs="Arial"/>
                <w:color w:val="000000"/>
                <w:szCs w:val="16"/>
              </w:rPr>
              <w:t xml:space="preserve"> </w:t>
            </w:r>
          </w:p>
        </w:tc>
        <w:tc>
          <w:tcPr>
            <w:tcW w:w="621" w:type="pct"/>
            <w:shd w:val="clear" w:color="auto" w:fill="auto"/>
          </w:tcPr>
          <w:p w14:paraId="1D00B14E" w14:textId="77777777" w:rsidR="00B00956" w:rsidRPr="00E610A5" w:rsidRDefault="00B00956" w:rsidP="00C245AC">
            <w:pPr>
              <w:pStyle w:val="TableText"/>
              <w:spacing w:before="40" w:after="40"/>
              <w:jc w:val="right"/>
              <w:rPr>
                <w:rFonts w:cs="Arial"/>
                <w:color w:val="000000"/>
                <w:szCs w:val="16"/>
              </w:rPr>
            </w:pPr>
            <w:r w:rsidRPr="00E610A5">
              <w:t>643.8</w:t>
            </w:r>
          </w:p>
        </w:tc>
        <w:tc>
          <w:tcPr>
            <w:tcW w:w="621" w:type="pct"/>
            <w:shd w:val="clear" w:color="auto" w:fill="auto"/>
          </w:tcPr>
          <w:p w14:paraId="3E9EBC5A" w14:textId="77777777" w:rsidR="00B00956" w:rsidRPr="00E610A5" w:rsidRDefault="00B00956" w:rsidP="00C245AC">
            <w:pPr>
              <w:pStyle w:val="TableText"/>
              <w:spacing w:before="40" w:after="40"/>
              <w:jc w:val="right"/>
              <w:rPr>
                <w:rFonts w:cs="Arial"/>
                <w:color w:val="000000"/>
                <w:szCs w:val="16"/>
              </w:rPr>
            </w:pPr>
            <w:r w:rsidRPr="00E610A5">
              <w:t>653.0</w:t>
            </w:r>
          </w:p>
        </w:tc>
        <w:tc>
          <w:tcPr>
            <w:tcW w:w="519" w:type="pct"/>
            <w:shd w:val="clear" w:color="auto" w:fill="auto"/>
          </w:tcPr>
          <w:p w14:paraId="6AAC9951"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7A82A358"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00C16EE5" w14:textId="77777777" w:rsidR="00B00956" w:rsidRPr="00E610A5" w:rsidRDefault="00B00956" w:rsidP="00C245AC">
            <w:pPr>
              <w:pStyle w:val="TableText"/>
              <w:spacing w:before="40" w:after="40"/>
              <w:jc w:val="right"/>
              <w:rPr>
                <w:rFonts w:cs="Arial"/>
                <w:color w:val="000000"/>
                <w:szCs w:val="16"/>
              </w:rPr>
            </w:pPr>
            <w:r w:rsidRPr="00E610A5">
              <w:t>91.3</w:t>
            </w:r>
          </w:p>
        </w:tc>
      </w:tr>
      <w:tr w:rsidR="00394B1B" w:rsidRPr="00E610A5" w14:paraId="025D90B2" w14:textId="77777777" w:rsidTr="00C0377E">
        <w:tc>
          <w:tcPr>
            <w:tcW w:w="471" w:type="pct"/>
          </w:tcPr>
          <w:p w14:paraId="6B0864E6" w14:textId="77777777" w:rsidR="00B00956" w:rsidRPr="00E610A5" w:rsidRDefault="00B00956" w:rsidP="00C245AC">
            <w:pPr>
              <w:pStyle w:val="TableText"/>
              <w:spacing w:before="40" w:after="40"/>
              <w:rPr>
                <w:rFonts w:cs="Arial"/>
                <w:color w:val="000000"/>
                <w:szCs w:val="16"/>
              </w:rPr>
            </w:pPr>
            <w:r w:rsidRPr="00E610A5">
              <w:t>1.A.4.c</w:t>
            </w:r>
          </w:p>
        </w:tc>
        <w:tc>
          <w:tcPr>
            <w:tcW w:w="1423" w:type="pct"/>
            <w:shd w:val="clear" w:color="auto" w:fill="auto"/>
          </w:tcPr>
          <w:p w14:paraId="3C13C3A1" w14:textId="41A7F12F" w:rsidR="00B00956" w:rsidRPr="00E610A5" w:rsidRDefault="00B00956" w:rsidP="00C245AC">
            <w:pPr>
              <w:pStyle w:val="TableText"/>
              <w:spacing w:before="40" w:after="40"/>
              <w:rPr>
                <w:rFonts w:cs="Arial"/>
                <w:color w:val="000000"/>
                <w:szCs w:val="16"/>
              </w:rPr>
            </w:pPr>
            <w:r w:rsidRPr="00E610A5">
              <w:t>Other Sectors – Agriculture/</w:t>
            </w:r>
            <w:r w:rsidR="005111C9" w:rsidRPr="00E610A5">
              <w:t xml:space="preserve"> </w:t>
            </w:r>
            <w:r w:rsidRPr="00E610A5">
              <w:t>Forestry/Fishing Solid Fuels</w:t>
            </w:r>
          </w:p>
        </w:tc>
        <w:tc>
          <w:tcPr>
            <w:tcW w:w="305" w:type="pct"/>
            <w:shd w:val="clear" w:color="auto" w:fill="auto"/>
          </w:tcPr>
          <w:p w14:paraId="5D44C14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31B830DD" w14:textId="77777777" w:rsidR="00B00956" w:rsidRPr="00E610A5" w:rsidRDefault="00B00956" w:rsidP="00C245AC">
            <w:pPr>
              <w:pStyle w:val="TableText"/>
              <w:spacing w:before="40" w:after="40"/>
              <w:jc w:val="right"/>
              <w:rPr>
                <w:rFonts w:cs="Arial"/>
                <w:color w:val="000000"/>
                <w:szCs w:val="16"/>
              </w:rPr>
            </w:pPr>
            <w:r w:rsidRPr="00E610A5">
              <w:t>35.1</w:t>
            </w:r>
          </w:p>
        </w:tc>
        <w:tc>
          <w:tcPr>
            <w:tcW w:w="621" w:type="pct"/>
            <w:shd w:val="clear" w:color="auto" w:fill="auto"/>
          </w:tcPr>
          <w:p w14:paraId="0237673B" w14:textId="77777777" w:rsidR="00B00956" w:rsidRPr="00E610A5" w:rsidRDefault="00B00956" w:rsidP="00C245AC">
            <w:pPr>
              <w:pStyle w:val="TableText"/>
              <w:spacing w:before="40" w:after="40"/>
              <w:jc w:val="right"/>
              <w:rPr>
                <w:rFonts w:cs="Arial"/>
                <w:color w:val="000000"/>
                <w:szCs w:val="16"/>
              </w:rPr>
            </w:pPr>
            <w:r w:rsidRPr="00E610A5">
              <w:t>202.8</w:t>
            </w:r>
          </w:p>
        </w:tc>
        <w:tc>
          <w:tcPr>
            <w:tcW w:w="519" w:type="pct"/>
            <w:shd w:val="clear" w:color="auto" w:fill="auto"/>
          </w:tcPr>
          <w:p w14:paraId="227FE6DA"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1FC7F751"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556798CB" w14:textId="77777777" w:rsidR="00B00956" w:rsidRPr="00E610A5" w:rsidRDefault="00B00956" w:rsidP="00C245AC">
            <w:pPr>
              <w:pStyle w:val="TableText"/>
              <w:spacing w:before="40" w:after="40"/>
              <w:jc w:val="right"/>
              <w:rPr>
                <w:rFonts w:cs="Arial"/>
                <w:color w:val="000000"/>
                <w:szCs w:val="16"/>
              </w:rPr>
            </w:pPr>
            <w:r w:rsidRPr="00E610A5">
              <w:t>91.7</w:t>
            </w:r>
          </w:p>
        </w:tc>
      </w:tr>
      <w:tr w:rsidR="00394B1B" w:rsidRPr="00E610A5" w14:paraId="261AD3A5" w14:textId="77777777" w:rsidTr="00C0377E">
        <w:tc>
          <w:tcPr>
            <w:tcW w:w="471" w:type="pct"/>
          </w:tcPr>
          <w:p w14:paraId="5A84B42F" w14:textId="77777777" w:rsidR="00B00956" w:rsidRPr="00E610A5" w:rsidRDefault="00B00956" w:rsidP="00C245AC">
            <w:pPr>
              <w:pStyle w:val="TableText"/>
              <w:spacing w:before="40" w:after="40"/>
              <w:rPr>
                <w:rFonts w:cs="Arial"/>
                <w:color w:val="000000"/>
                <w:szCs w:val="16"/>
              </w:rPr>
            </w:pPr>
            <w:r w:rsidRPr="00E610A5">
              <w:t>1.A.2.g.viii</w:t>
            </w:r>
          </w:p>
        </w:tc>
        <w:tc>
          <w:tcPr>
            <w:tcW w:w="1423" w:type="pct"/>
            <w:shd w:val="clear" w:color="auto" w:fill="auto"/>
          </w:tcPr>
          <w:p w14:paraId="30015FC5" w14:textId="77777777" w:rsidR="00B00956" w:rsidRPr="00E610A5" w:rsidRDefault="00B00956" w:rsidP="00C245AC">
            <w:pPr>
              <w:pStyle w:val="TableText"/>
              <w:spacing w:before="40" w:after="40"/>
              <w:rPr>
                <w:rFonts w:cs="Arial"/>
                <w:color w:val="000000"/>
                <w:szCs w:val="16"/>
              </w:rPr>
            </w:pPr>
            <w:r w:rsidRPr="00E610A5">
              <w:t>Other (please specify) – Other (please specify) Liquid Fuels</w:t>
            </w:r>
          </w:p>
        </w:tc>
        <w:tc>
          <w:tcPr>
            <w:tcW w:w="305" w:type="pct"/>
            <w:shd w:val="clear" w:color="auto" w:fill="auto"/>
          </w:tcPr>
          <w:p w14:paraId="3FC3DA3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7982F8C" w14:textId="77777777" w:rsidR="00B00956" w:rsidRPr="00E610A5" w:rsidRDefault="00B00956" w:rsidP="00C245AC">
            <w:pPr>
              <w:pStyle w:val="TableText"/>
              <w:spacing w:before="40" w:after="40"/>
              <w:jc w:val="right"/>
              <w:rPr>
                <w:rFonts w:cs="Arial"/>
                <w:color w:val="000000"/>
                <w:szCs w:val="16"/>
              </w:rPr>
            </w:pPr>
            <w:r w:rsidRPr="00E610A5">
              <w:t>51.7</w:t>
            </w:r>
          </w:p>
        </w:tc>
        <w:tc>
          <w:tcPr>
            <w:tcW w:w="621" w:type="pct"/>
            <w:shd w:val="clear" w:color="auto" w:fill="auto"/>
          </w:tcPr>
          <w:p w14:paraId="04650274" w14:textId="77777777" w:rsidR="00B00956" w:rsidRPr="00E610A5" w:rsidRDefault="00B00956" w:rsidP="00C245AC">
            <w:pPr>
              <w:pStyle w:val="TableText"/>
              <w:spacing w:before="40" w:after="40"/>
              <w:jc w:val="right"/>
              <w:rPr>
                <w:rFonts w:cs="Arial"/>
                <w:color w:val="000000"/>
                <w:szCs w:val="16"/>
              </w:rPr>
            </w:pPr>
            <w:r w:rsidRPr="00E610A5">
              <w:t>222.4</w:t>
            </w:r>
          </w:p>
        </w:tc>
        <w:tc>
          <w:tcPr>
            <w:tcW w:w="519" w:type="pct"/>
            <w:shd w:val="clear" w:color="auto" w:fill="auto"/>
          </w:tcPr>
          <w:p w14:paraId="321BC188"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6DDC4A62"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371E727C" w14:textId="77777777" w:rsidR="00B00956" w:rsidRPr="00E610A5" w:rsidRDefault="00B00956" w:rsidP="00C245AC">
            <w:pPr>
              <w:pStyle w:val="TableText"/>
              <w:spacing w:before="40" w:after="40"/>
              <w:jc w:val="right"/>
              <w:rPr>
                <w:rFonts w:cs="Arial"/>
                <w:color w:val="000000"/>
                <w:szCs w:val="16"/>
              </w:rPr>
            </w:pPr>
            <w:r w:rsidRPr="00E610A5">
              <w:t>92.1</w:t>
            </w:r>
          </w:p>
        </w:tc>
      </w:tr>
      <w:tr w:rsidR="00394B1B" w:rsidRPr="00E610A5" w14:paraId="6DFCDA64" w14:textId="77777777" w:rsidTr="00C0377E">
        <w:tc>
          <w:tcPr>
            <w:tcW w:w="471" w:type="pct"/>
          </w:tcPr>
          <w:p w14:paraId="6E361730" w14:textId="77777777" w:rsidR="00B00956" w:rsidRPr="00E610A5" w:rsidRDefault="00B00956" w:rsidP="00C245AC">
            <w:pPr>
              <w:pStyle w:val="TableText"/>
              <w:spacing w:before="40" w:after="40"/>
              <w:rPr>
                <w:rFonts w:cs="Arial"/>
                <w:color w:val="000000"/>
                <w:szCs w:val="16"/>
              </w:rPr>
            </w:pPr>
            <w:r w:rsidRPr="00E610A5">
              <w:t>2.A.1</w:t>
            </w:r>
          </w:p>
        </w:tc>
        <w:tc>
          <w:tcPr>
            <w:tcW w:w="1423" w:type="pct"/>
            <w:shd w:val="clear" w:color="auto" w:fill="auto"/>
          </w:tcPr>
          <w:p w14:paraId="2C2479C2" w14:textId="77777777" w:rsidR="00B00956" w:rsidRPr="00E610A5" w:rsidRDefault="00B00956" w:rsidP="00C245AC">
            <w:pPr>
              <w:pStyle w:val="TableText"/>
              <w:spacing w:before="40" w:after="40"/>
              <w:rPr>
                <w:rFonts w:cs="Arial"/>
                <w:color w:val="000000"/>
                <w:szCs w:val="16"/>
              </w:rPr>
            </w:pPr>
            <w:r w:rsidRPr="00E610A5">
              <w:t>Mineral Industry – Cement Production</w:t>
            </w:r>
          </w:p>
        </w:tc>
        <w:tc>
          <w:tcPr>
            <w:tcW w:w="305" w:type="pct"/>
            <w:shd w:val="clear" w:color="auto" w:fill="auto"/>
          </w:tcPr>
          <w:p w14:paraId="0E5FE1E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0F6AB111" w14:textId="77777777" w:rsidR="00B00956" w:rsidRPr="00E610A5" w:rsidRDefault="00B00956" w:rsidP="00C245AC">
            <w:pPr>
              <w:pStyle w:val="TableText"/>
              <w:spacing w:before="40" w:after="40"/>
              <w:jc w:val="right"/>
              <w:rPr>
                <w:rFonts w:cs="Arial"/>
                <w:color w:val="000000"/>
                <w:szCs w:val="16"/>
              </w:rPr>
            </w:pPr>
            <w:r w:rsidRPr="00E610A5">
              <w:t>448.7</w:t>
            </w:r>
          </w:p>
        </w:tc>
        <w:tc>
          <w:tcPr>
            <w:tcW w:w="621" w:type="pct"/>
            <w:shd w:val="clear" w:color="auto" w:fill="auto"/>
          </w:tcPr>
          <w:p w14:paraId="0B17919A" w14:textId="77777777" w:rsidR="00B00956" w:rsidRPr="00E610A5" w:rsidRDefault="00B00956" w:rsidP="00C245AC">
            <w:pPr>
              <w:pStyle w:val="TableText"/>
              <w:spacing w:before="40" w:after="40"/>
              <w:jc w:val="right"/>
              <w:rPr>
                <w:rFonts w:cs="Arial"/>
                <w:color w:val="000000"/>
                <w:szCs w:val="16"/>
              </w:rPr>
            </w:pPr>
            <w:r w:rsidRPr="00E610A5">
              <w:t>410.9</w:t>
            </w:r>
          </w:p>
        </w:tc>
        <w:tc>
          <w:tcPr>
            <w:tcW w:w="519" w:type="pct"/>
            <w:shd w:val="clear" w:color="auto" w:fill="auto"/>
          </w:tcPr>
          <w:p w14:paraId="22396BCE"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0FE993C8" w14:textId="77777777" w:rsidR="00B00956" w:rsidRPr="00E610A5" w:rsidRDefault="00B00956" w:rsidP="00C245AC">
            <w:pPr>
              <w:pStyle w:val="TableText"/>
              <w:spacing w:before="40" w:after="40"/>
              <w:jc w:val="right"/>
              <w:rPr>
                <w:rFonts w:cs="Arial"/>
                <w:color w:val="000000"/>
                <w:szCs w:val="16"/>
              </w:rPr>
            </w:pPr>
            <w:r w:rsidRPr="00E610A5">
              <w:t>0.4</w:t>
            </w:r>
          </w:p>
        </w:tc>
        <w:tc>
          <w:tcPr>
            <w:tcW w:w="486" w:type="pct"/>
            <w:shd w:val="clear" w:color="auto" w:fill="auto"/>
          </w:tcPr>
          <w:p w14:paraId="0ED7203F" w14:textId="77777777" w:rsidR="00B00956" w:rsidRPr="00E610A5" w:rsidRDefault="00B00956" w:rsidP="00C245AC">
            <w:pPr>
              <w:pStyle w:val="TableText"/>
              <w:spacing w:before="40" w:after="40"/>
              <w:jc w:val="right"/>
              <w:rPr>
                <w:rFonts w:cs="Arial"/>
                <w:color w:val="000000"/>
                <w:szCs w:val="16"/>
              </w:rPr>
            </w:pPr>
            <w:r w:rsidRPr="00E610A5">
              <w:t>92.4</w:t>
            </w:r>
          </w:p>
        </w:tc>
      </w:tr>
      <w:tr w:rsidR="00394B1B" w:rsidRPr="00E610A5" w14:paraId="16EE193A" w14:textId="77777777" w:rsidTr="00C0377E">
        <w:tc>
          <w:tcPr>
            <w:tcW w:w="471" w:type="pct"/>
          </w:tcPr>
          <w:p w14:paraId="18530F70" w14:textId="77777777" w:rsidR="00B00956" w:rsidRPr="00E610A5" w:rsidRDefault="00B00956" w:rsidP="00C245AC">
            <w:pPr>
              <w:pStyle w:val="TableText"/>
              <w:spacing w:before="40" w:after="40"/>
              <w:rPr>
                <w:rFonts w:cs="Arial"/>
                <w:color w:val="000000"/>
                <w:szCs w:val="16"/>
              </w:rPr>
            </w:pPr>
            <w:r w:rsidRPr="00E610A5">
              <w:t>1.B.2.c.1.ii</w:t>
            </w:r>
          </w:p>
        </w:tc>
        <w:tc>
          <w:tcPr>
            <w:tcW w:w="1423" w:type="pct"/>
            <w:shd w:val="clear" w:color="auto" w:fill="auto"/>
          </w:tcPr>
          <w:p w14:paraId="4583FEC0" w14:textId="77777777" w:rsidR="00B00956" w:rsidRPr="00E610A5" w:rsidRDefault="00B00956" w:rsidP="00C245AC">
            <w:pPr>
              <w:pStyle w:val="TableText"/>
              <w:spacing w:before="40" w:after="40"/>
              <w:rPr>
                <w:rFonts w:cs="Arial"/>
                <w:color w:val="000000"/>
                <w:szCs w:val="16"/>
              </w:rPr>
            </w:pPr>
            <w:r w:rsidRPr="00E610A5">
              <w:t>Venting – Gas</w:t>
            </w:r>
          </w:p>
        </w:tc>
        <w:tc>
          <w:tcPr>
            <w:tcW w:w="305" w:type="pct"/>
            <w:shd w:val="clear" w:color="auto" w:fill="auto"/>
          </w:tcPr>
          <w:p w14:paraId="73D0D507"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D89601C" w14:textId="77777777" w:rsidR="00B00956" w:rsidRPr="00E610A5" w:rsidRDefault="00B00956" w:rsidP="00C245AC">
            <w:pPr>
              <w:pStyle w:val="TableText"/>
              <w:spacing w:before="40" w:after="40"/>
              <w:jc w:val="right"/>
              <w:rPr>
                <w:rFonts w:cs="Arial"/>
                <w:color w:val="000000"/>
                <w:szCs w:val="16"/>
              </w:rPr>
            </w:pPr>
            <w:r w:rsidRPr="00E610A5">
              <w:t>109.3</w:t>
            </w:r>
          </w:p>
        </w:tc>
        <w:tc>
          <w:tcPr>
            <w:tcW w:w="621" w:type="pct"/>
            <w:shd w:val="clear" w:color="auto" w:fill="auto"/>
          </w:tcPr>
          <w:p w14:paraId="0A38E1AD" w14:textId="77777777" w:rsidR="00B00956" w:rsidRPr="00E610A5" w:rsidRDefault="00B00956" w:rsidP="00C245AC">
            <w:pPr>
              <w:pStyle w:val="TableText"/>
              <w:spacing w:before="40" w:after="40"/>
              <w:jc w:val="right"/>
              <w:rPr>
                <w:rFonts w:cs="Arial"/>
                <w:color w:val="000000"/>
                <w:szCs w:val="16"/>
              </w:rPr>
            </w:pPr>
            <w:r w:rsidRPr="00E610A5">
              <w:t>283.0</w:t>
            </w:r>
          </w:p>
        </w:tc>
        <w:tc>
          <w:tcPr>
            <w:tcW w:w="519" w:type="pct"/>
            <w:shd w:val="clear" w:color="auto" w:fill="auto"/>
          </w:tcPr>
          <w:p w14:paraId="4336529C"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160BFD52"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6501F3AD" w14:textId="77777777" w:rsidR="00B00956" w:rsidRPr="00E610A5" w:rsidRDefault="00B00956" w:rsidP="00C245AC">
            <w:pPr>
              <w:pStyle w:val="TableText"/>
              <w:spacing w:before="40" w:after="40"/>
              <w:jc w:val="right"/>
              <w:rPr>
                <w:rFonts w:cs="Arial"/>
                <w:color w:val="000000"/>
                <w:szCs w:val="16"/>
              </w:rPr>
            </w:pPr>
            <w:r w:rsidRPr="00E610A5">
              <w:t>92.7</w:t>
            </w:r>
          </w:p>
        </w:tc>
      </w:tr>
      <w:tr w:rsidR="00394B1B" w:rsidRPr="00E610A5" w14:paraId="438AEEB8" w14:textId="77777777" w:rsidTr="00C0377E">
        <w:tc>
          <w:tcPr>
            <w:tcW w:w="471" w:type="pct"/>
          </w:tcPr>
          <w:p w14:paraId="474A96B1" w14:textId="77777777" w:rsidR="00B00956" w:rsidRPr="00E610A5" w:rsidRDefault="00B00956" w:rsidP="00C245AC">
            <w:pPr>
              <w:pStyle w:val="TableText"/>
              <w:spacing w:before="40" w:after="40"/>
              <w:rPr>
                <w:rFonts w:cs="Arial"/>
                <w:color w:val="000000"/>
                <w:szCs w:val="16"/>
              </w:rPr>
            </w:pPr>
            <w:r w:rsidRPr="00E610A5">
              <w:t>1.B.2.b.5</w:t>
            </w:r>
          </w:p>
        </w:tc>
        <w:tc>
          <w:tcPr>
            <w:tcW w:w="1423" w:type="pct"/>
            <w:shd w:val="clear" w:color="auto" w:fill="auto"/>
          </w:tcPr>
          <w:p w14:paraId="1383EF3A" w14:textId="77777777" w:rsidR="00B00956" w:rsidRPr="00E610A5" w:rsidRDefault="00B00956" w:rsidP="00C245AC">
            <w:pPr>
              <w:pStyle w:val="TableText"/>
              <w:spacing w:before="40" w:after="40"/>
              <w:rPr>
                <w:rFonts w:cs="Arial"/>
                <w:color w:val="000000"/>
                <w:szCs w:val="16"/>
              </w:rPr>
            </w:pPr>
            <w:r w:rsidRPr="00E610A5">
              <w:t>Natural Gas – Distribution</w:t>
            </w:r>
          </w:p>
        </w:tc>
        <w:tc>
          <w:tcPr>
            <w:tcW w:w="305" w:type="pct"/>
            <w:shd w:val="clear" w:color="auto" w:fill="auto"/>
          </w:tcPr>
          <w:p w14:paraId="477D3F43"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2AF0DA36" w14:textId="77777777" w:rsidR="00B00956" w:rsidRPr="00E610A5" w:rsidRDefault="00B00956" w:rsidP="00C245AC">
            <w:pPr>
              <w:pStyle w:val="TableText"/>
              <w:spacing w:before="40" w:after="40"/>
              <w:jc w:val="right"/>
              <w:rPr>
                <w:rFonts w:cs="Arial"/>
                <w:color w:val="000000"/>
                <w:szCs w:val="16"/>
              </w:rPr>
            </w:pPr>
            <w:r w:rsidRPr="00E610A5">
              <w:t>277.5</w:t>
            </w:r>
          </w:p>
        </w:tc>
        <w:tc>
          <w:tcPr>
            <w:tcW w:w="621" w:type="pct"/>
            <w:shd w:val="clear" w:color="auto" w:fill="auto"/>
          </w:tcPr>
          <w:p w14:paraId="74F02088" w14:textId="77777777" w:rsidR="00B00956" w:rsidRPr="00E610A5" w:rsidRDefault="00B00956" w:rsidP="00C245AC">
            <w:pPr>
              <w:pStyle w:val="TableText"/>
              <w:spacing w:before="40" w:after="40"/>
              <w:jc w:val="right"/>
              <w:rPr>
                <w:rFonts w:cs="Arial"/>
                <w:color w:val="000000"/>
                <w:szCs w:val="16"/>
              </w:rPr>
            </w:pPr>
            <w:r w:rsidRPr="00E610A5">
              <w:t>210.9</w:t>
            </w:r>
          </w:p>
        </w:tc>
        <w:tc>
          <w:tcPr>
            <w:tcW w:w="519" w:type="pct"/>
            <w:shd w:val="clear" w:color="auto" w:fill="auto"/>
          </w:tcPr>
          <w:p w14:paraId="3B1CF638"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611EA313"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6F62FCD8" w14:textId="77777777" w:rsidR="00B00956" w:rsidRPr="00E610A5" w:rsidRDefault="00B00956" w:rsidP="00C245AC">
            <w:pPr>
              <w:pStyle w:val="TableText"/>
              <w:spacing w:before="40" w:after="40"/>
              <w:jc w:val="right"/>
              <w:rPr>
                <w:rFonts w:cs="Arial"/>
                <w:color w:val="000000"/>
                <w:szCs w:val="16"/>
              </w:rPr>
            </w:pPr>
            <w:r w:rsidRPr="00E610A5">
              <w:t>93.0</w:t>
            </w:r>
          </w:p>
        </w:tc>
      </w:tr>
      <w:tr w:rsidR="00394B1B" w:rsidRPr="00E610A5" w14:paraId="2F671248" w14:textId="77777777" w:rsidTr="00C0377E">
        <w:tc>
          <w:tcPr>
            <w:tcW w:w="471" w:type="pct"/>
          </w:tcPr>
          <w:p w14:paraId="43F4D33F" w14:textId="77777777" w:rsidR="00B00956" w:rsidRPr="00E610A5" w:rsidRDefault="00B00956" w:rsidP="00C245AC">
            <w:pPr>
              <w:pStyle w:val="TableText"/>
              <w:spacing w:before="40" w:after="40"/>
              <w:rPr>
                <w:rFonts w:cs="Arial"/>
                <w:color w:val="000000"/>
                <w:szCs w:val="16"/>
              </w:rPr>
            </w:pPr>
            <w:r w:rsidRPr="00E610A5">
              <w:t>1.A.3.a</w:t>
            </w:r>
          </w:p>
        </w:tc>
        <w:tc>
          <w:tcPr>
            <w:tcW w:w="1423" w:type="pct"/>
            <w:shd w:val="clear" w:color="auto" w:fill="auto"/>
          </w:tcPr>
          <w:p w14:paraId="2258FFE4" w14:textId="77777777" w:rsidR="00B00956" w:rsidRPr="00E610A5" w:rsidRDefault="00B00956" w:rsidP="00C245AC">
            <w:pPr>
              <w:pStyle w:val="TableText"/>
              <w:spacing w:before="40" w:after="40"/>
              <w:rPr>
                <w:rFonts w:cs="Arial"/>
                <w:color w:val="000000"/>
                <w:szCs w:val="16"/>
              </w:rPr>
            </w:pPr>
            <w:r w:rsidRPr="00E610A5">
              <w:t>Domestic Aviation – Jet Kerosene</w:t>
            </w:r>
          </w:p>
        </w:tc>
        <w:tc>
          <w:tcPr>
            <w:tcW w:w="305" w:type="pct"/>
            <w:shd w:val="clear" w:color="auto" w:fill="auto"/>
          </w:tcPr>
          <w:p w14:paraId="4B5D85C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DE2D73F" w14:textId="77777777" w:rsidR="00B00956" w:rsidRPr="00E610A5" w:rsidRDefault="00B00956" w:rsidP="00C245AC">
            <w:pPr>
              <w:pStyle w:val="TableText"/>
              <w:spacing w:before="40" w:after="40"/>
              <w:jc w:val="right"/>
              <w:rPr>
                <w:rFonts w:cs="Arial"/>
                <w:color w:val="000000"/>
                <w:szCs w:val="16"/>
              </w:rPr>
            </w:pPr>
            <w:r w:rsidRPr="00E610A5">
              <w:t>892.6</w:t>
            </w:r>
          </w:p>
        </w:tc>
        <w:tc>
          <w:tcPr>
            <w:tcW w:w="621" w:type="pct"/>
            <w:shd w:val="clear" w:color="auto" w:fill="auto"/>
          </w:tcPr>
          <w:p w14:paraId="62687A8E" w14:textId="77777777" w:rsidR="00B00956" w:rsidRPr="00E610A5" w:rsidRDefault="00B00956" w:rsidP="00C245AC">
            <w:pPr>
              <w:pStyle w:val="TableText"/>
              <w:spacing w:before="40" w:after="40"/>
              <w:jc w:val="right"/>
              <w:rPr>
                <w:rFonts w:cs="Arial"/>
                <w:color w:val="000000"/>
                <w:szCs w:val="16"/>
              </w:rPr>
            </w:pPr>
            <w:r w:rsidRPr="00E610A5">
              <w:t>989.6</w:t>
            </w:r>
          </w:p>
        </w:tc>
        <w:tc>
          <w:tcPr>
            <w:tcW w:w="519" w:type="pct"/>
            <w:shd w:val="clear" w:color="auto" w:fill="auto"/>
          </w:tcPr>
          <w:p w14:paraId="5D327E4A"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7523BB84"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76DDA099" w14:textId="77777777" w:rsidR="00B00956" w:rsidRPr="00E610A5" w:rsidRDefault="00B00956" w:rsidP="00C245AC">
            <w:pPr>
              <w:pStyle w:val="TableText"/>
              <w:spacing w:before="40" w:after="40"/>
              <w:jc w:val="right"/>
              <w:rPr>
                <w:rFonts w:cs="Arial"/>
                <w:color w:val="000000"/>
                <w:szCs w:val="16"/>
              </w:rPr>
            </w:pPr>
            <w:r w:rsidRPr="00E610A5">
              <w:t>93.4</w:t>
            </w:r>
          </w:p>
        </w:tc>
      </w:tr>
      <w:tr w:rsidR="00394B1B" w:rsidRPr="00E610A5" w14:paraId="32E61A04" w14:textId="77777777" w:rsidTr="00C0377E">
        <w:tc>
          <w:tcPr>
            <w:tcW w:w="471" w:type="pct"/>
          </w:tcPr>
          <w:p w14:paraId="20352202" w14:textId="77777777" w:rsidR="00B00956" w:rsidRPr="00E610A5" w:rsidRDefault="00B00956" w:rsidP="00C245AC">
            <w:pPr>
              <w:pStyle w:val="TableText"/>
              <w:spacing w:before="40" w:after="40"/>
              <w:rPr>
                <w:rFonts w:cs="Arial"/>
                <w:color w:val="000000"/>
                <w:szCs w:val="16"/>
              </w:rPr>
            </w:pPr>
            <w:r w:rsidRPr="00E610A5">
              <w:t>1.A.4.b</w:t>
            </w:r>
          </w:p>
        </w:tc>
        <w:tc>
          <w:tcPr>
            <w:tcW w:w="1423" w:type="pct"/>
            <w:shd w:val="clear" w:color="auto" w:fill="auto"/>
          </w:tcPr>
          <w:p w14:paraId="31667600" w14:textId="77777777" w:rsidR="00B00956" w:rsidRPr="00E610A5" w:rsidRDefault="00B00956" w:rsidP="00C245AC">
            <w:pPr>
              <w:pStyle w:val="TableText"/>
              <w:spacing w:before="40" w:after="40"/>
              <w:rPr>
                <w:rFonts w:cs="Arial"/>
                <w:color w:val="000000"/>
                <w:szCs w:val="16"/>
              </w:rPr>
            </w:pPr>
            <w:r w:rsidRPr="00E610A5">
              <w:t>Other Sectors – Residential Gaseous Fuels</w:t>
            </w:r>
          </w:p>
        </w:tc>
        <w:tc>
          <w:tcPr>
            <w:tcW w:w="305" w:type="pct"/>
            <w:shd w:val="clear" w:color="auto" w:fill="auto"/>
          </w:tcPr>
          <w:p w14:paraId="42C9BE95"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0A13923" w14:textId="77777777" w:rsidR="00B00956" w:rsidRPr="00E610A5" w:rsidRDefault="00B00956" w:rsidP="00C245AC">
            <w:pPr>
              <w:pStyle w:val="TableText"/>
              <w:spacing w:before="40" w:after="40"/>
              <w:jc w:val="right"/>
              <w:rPr>
                <w:rFonts w:cs="Arial"/>
                <w:color w:val="000000"/>
                <w:szCs w:val="16"/>
              </w:rPr>
            </w:pPr>
            <w:r w:rsidRPr="00E610A5">
              <w:t>185.6</w:t>
            </w:r>
          </w:p>
        </w:tc>
        <w:tc>
          <w:tcPr>
            <w:tcW w:w="621" w:type="pct"/>
            <w:shd w:val="clear" w:color="auto" w:fill="auto"/>
          </w:tcPr>
          <w:p w14:paraId="5419D9D7" w14:textId="77777777" w:rsidR="00B00956" w:rsidRPr="00E610A5" w:rsidRDefault="00B00956" w:rsidP="00C245AC">
            <w:pPr>
              <w:pStyle w:val="TableText"/>
              <w:spacing w:before="40" w:after="40"/>
              <w:jc w:val="right"/>
              <w:rPr>
                <w:rFonts w:cs="Arial"/>
                <w:color w:val="000000"/>
                <w:szCs w:val="16"/>
              </w:rPr>
            </w:pPr>
            <w:r w:rsidRPr="00E610A5">
              <w:t>369.6</w:t>
            </w:r>
          </w:p>
        </w:tc>
        <w:tc>
          <w:tcPr>
            <w:tcW w:w="519" w:type="pct"/>
            <w:shd w:val="clear" w:color="auto" w:fill="auto"/>
          </w:tcPr>
          <w:p w14:paraId="7EC6FD0B"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32E69D70"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543290B4" w14:textId="77777777" w:rsidR="00B00956" w:rsidRPr="00E610A5" w:rsidRDefault="00B00956" w:rsidP="00C245AC">
            <w:pPr>
              <w:pStyle w:val="TableText"/>
              <w:spacing w:before="40" w:after="40"/>
              <w:jc w:val="right"/>
              <w:rPr>
                <w:rFonts w:cs="Arial"/>
                <w:color w:val="000000"/>
                <w:szCs w:val="16"/>
              </w:rPr>
            </w:pPr>
            <w:r w:rsidRPr="00E610A5">
              <w:t>93.7</w:t>
            </w:r>
          </w:p>
        </w:tc>
      </w:tr>
      <w:tr w:rsidR="00394B1B" w:rsidRPr="00E610A5" w14:paraId="05965203" w14:textId="77777777" w:rsidTr="00C0377E">
        <w:tc>
          <w:tcPr>
            <w:tcW w:w="471" w:type="pct"/>
          </w:tcPr>
          <w:p w14:paraId="4080D003" w14:textId="77777777" w:rsidR="00B00956" w:rsidRPr="00E610A5" w:rsidRDefault="00B00956" w:rsidP="00C245AC">
            <w:pPr>
              <w:pStyle w:val="TableText"/>
              <w:spacing w:before="40" w:after="40"/>
              <w:rPr>
                <w:rFonts w:cs="Arial"/>
                <w:color w:val="000000"/>
                <w:szCs w:val="16"/>
              </w:rPr>
            </w:pPr>
            <w:r w:rsidRPr="00E610A5">
              <w:t>1.A.2.d</w:t>
            </w:r>
          </w:p>
        </w:tc>
        <w:tc>
          <w:tcPr>
            <w:tcW w:w="1423" w:type="pct"/>
            <w:shd w:val="clear" w:color="auto" w:fill="auto"/>
          </w:tcPr>
          <w:p w14:paraId="28B8E4A6" w14:textId="77777777" w:rsidR="00B00956" w:rsidRPr="00E610A5" w:rsidRDefault="00B00956" w:rsidP="00C245AC">
            <w:pPr>
              <w:pStyle w:val="TableText"/>
              <w:spacing w:before="40" w:after="40"/>
              <w:rPr>
                <w:rFonts w:cs="Arial"/>
                <w:color w:val="000000"/>
                <w:szCs w:val="16"/>
              </w:rPr>
            </w:pPr>
            <w:r w:rsidRPr="00E610A5">
              <w:t>Manufacturing Industries and Construction – Pulp, Paper and Print Gaseous Fuels</w:t>
            </w:r>
          </w:p>
        </w:tc>
        <w:tc>
          <w:tcPr>
            <w:tcW w:w="305" w:type="pct"/>
            <w:shd w:val="clear" w:color="auto" w:fill="auto"/>
          </w:tcPr>
          <w:p w14:paraId="58287AD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3FC547B" w14:textId="77777777" w:rsidR="00B00956" w:rsidRPr="00E610A5" w:rsidRDefault="00B00956" w:rsidP="00C245AC">
            <w:pPr>
              <w:pStyle w:val="TableText"/>
              <w:spacing w:before="40" w:after="40"/>
              <w:jc w:val="right"/>
              <w:rPr>
                <w:rFonts w:cs="Arial"/>
                <w:color w:val="000000"/>
                <w:szCs w:val="16"/>
              </w:rPr>
            </w:pPr>
            <w:r w:rsidRPr="00E610A5">
              <w:t>348.9</w:t>
            </w:r>
          </w:p>
        </w:tc>
        <w:tc>
          <w:tcPr>
            <w:tcW w:w="621" w:type="pct"/>
            <w:shd w:val="clear" w:color="auto" w:fill="auto"/>
          </w:tcPr>
          <w:p w14:paraId="2241C123" w14:textId="77777777" w:rsidR="00B00956" w:rsidRPr="00E610A5" w:rsidRDefault="00B00956" w:rsidP="00C245AC">
            <w:pPr>
              <w:pStyle w:val="TableText"/>
              <w:spacing w:before="40" w:after="40"/>
              <w:jc w:val="right"/>
              <w:rPr>
                <w:rFonts w:cs="Arial"/>
                <w:color w:val="000000"/>
                <w:szCs w:val="16"/>
              </w:rPr>
            </w:pPr>
            <w:r w:rsidRPr="00E610A5">
              <w:t>315.7</w:t>
            </w:r>
          </w:p>
        </w:tc>
        <w:tc>
          <w:tcPr>
            <w:tcW w:w="519" w:type="pct"/>
            <w:shd w:val="clear" w:color="auto" w:fill="auto"/>
          </w:tcPr>
          <w:p w14:paraId="4F9B1602"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0BA830B5"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4E614B65" w14:textId="77777777" w:rsidR="00B00956" w:rsidRPr="00E610A5" w:rsidRDefault="00B00956" w:rsidP="00C245AC">
            <w:pPr>
              <w:pStyle w:val="TableText"/>
              <w:spacing w:before="40" w:after="40"/>
              <w:jc w:val="right"/>
              <w:rPr>
                <w:rFonts w:cs="Arial"/>
                <w:color w:val="000000"/>
                <w:szCs w:val="16"/>
              </w:rPr>
            </w:pPr>
            <w:r w:rsidRPr="00E610A5">
              <w:t>94.0</w:t>
            </w:r>
          </w:p>
        </w:tc>
      </w:tr>
      <w:tr w:rsidR="00394B1B" w:rsidRPr="00E610A5" w14:paraId="61B8C7C4" w14:textId="77777777" w:rsidTr="00C0377E">
        <w:tc>
          <w:tcPr>
            <w:tcW w:w="471" w:type="pct"/>
          </w:tcPr>
          <w:p w14:paraId="72D4FB47" w14:textId="77777777" w:rsidR="00B00956" w:rsidRPr="00E610A5" w:rsidRDefault="00B00956" w:rsidP="00C245AC">
            <w:pPr>
              <w:pStyle w:val="TableText"/>
              <w:spacing w:before="40" w:after="40"/>
              <w:rPr>
                <w:rFonts w:cs="Arial"/>
                <w:color w:val="000000"/>
                <w:szCs w:val="16"/>
              </w:rPr>
            </w:pPr>
            <w:r w:rsidRPr="00E610A5">
              <w:t>5.C</w:t>
            </w:r>
          </w:p>
        </w:tc>
        <w:tc>
          <w:tcPr>
            <w:tcW w:w="1423" w:type="pct"/>
            <w:shd w:val="clear" w:color="auto" w:fill="auto"/>
          </w:tcPr>
          <w:p w14:paraId="6FB8C9DA" w14:textId="77777777" w:rsidR="00B00956" w:rsidRPr="00E610A5" w:rsidRDefault="00B00956" w:rsidP="00C245AC">
            <w:pPr>
              <w:pStyle w:val="TableText"/>
              <w:spacing w:before="40" w:after="40"/>
              <w:rPr>
                <w:rFonts w:cs="Arial"/>
                <w:color w:val="000000"/>
                <w:szCs w:val="16"/>
              </w:rPr>
            </w:pPr>
            <w:r w:rsidRPr="00E610A5">
              <w:t>Waste – Incineration and Open Burning of Waste</w:t>
            </w:r>
          </w:p>
        </w:tc>
        <w:tc>
          <w:tcPr>
            <w:tcW w:w="305" w:type="pct"/>
            <w:shd w:val="clear" w:color="auto" w:fill="auto"/>
          </w:tcPr>
          <w:p w14:paraId="1F24A22A"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B6DE35F" w14:textId="77777777" w:rsidR="00B00956" w:rsidRPr="00E610A5" w:rsidRDefault="00B00956" w:rsidP="00C245AC">
            <w:pPr>
              <w:pStyle w:val="TableText"/>
              <w:spacing w:before="40" w:after="40"/>
              <w:jc w:val="right"/>
              <w:rPr>
                <w:rFonts w:cs="Arial"/>
                <w:color w:val="000000"/>
                <w:szCs w:val="16"/>
              </w:rPr>
            </w:pPr>
            <w:r w:rsidRPr="00E610A5">
              <w:t>158.8</w:t>
            </w:r>
          </w:p>
        </w:tc>
        <w:tc>
          <w:tcPr>
            <w:tcW w:w="621" w:type="pct"/>
            <w:shd w:val="clear" w:color="auto" w:fill="auto"/>
          </w:tcPr>
          <w:p w14:paraId="21B8A39B" w14:textId="77777777" w:rsidR="00B00956" w:rsidRPr="00E610A5" w:rsidRDefault="00B00956" w:rsidP="00C245AC">
            <w:pPr>
              <w:pStyle w:val="TableText"/>
              <w:spacing w:before="40" w:after="40"/>
              <w:jc w:val="right"/>
              <w:rPr>
                <w:rFonts w:cs="Arial"/>
                <w:color w:val="000000"/>
                <w:szCs w:val="16"/>
              </w:rPr>
            </w:pPr>
            <w:r w:rsidRPr="00E610A5">
              <w:t>90.2</w:t>
            </w:r>
          </w:p>
        </w:tc>
        <w:tc>
          <w:tcPr>
            <w:tcW w:w="519" w:type="pct"/>
            <w:shd w:val="clear" w:color="auto" w:fill="auto"/>
          </w:tcPr>
          <w:p w14:paraId="436940F5"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37EDD411" w14:textId="77777777" w:rsidR="00B00956" w:rsidRPr="00E610A5" w:rsidRDefault="00B00956" w:rsidP="00C245AC">
            <w:pPr>
              <w:pStyle w:val="TableText"/>
              <w:spacing w:before="40" w:after="40"/>
              <w:jc w:val="right"/>
              <w:rPr>
                <w:rFonts w:cs="Arial"/>
                <w:color w:val="000000"/>
                <w:szCs w:val="16"/>
              </w:rPr>
            </w:pPr>
            <w:r w:rsidRPr="00E610A5">
              <w:t>0.3</w:t>
            </w:r>
          </w:p>
        </w:tc>
        <w:tc>
          <w:tcPr>
            <w:tcW w:w="486" w:type="pct"/>
            <w:shd w:val="clear" w:color="auto" w:fill="auto"/>
          </w:tcPr>
          <w:p w14:paraId="39ED5A95" w14:textId="77777777" w:rsidR="00B00956" w:rsidRPr="00E610A5" w:rsidRDefault="00B00956" w:rsidP="00C245AC">
            <w:pPr>
              <w:pStyle w:val="TableText"/>
              <w:spacing w:before="40" w:after="40"/>
              <w:jc w:val="right"/>
              <w:rPr>
                <w:rFonts w:cs="Arial"/>
                <w:color w:val="000000"/>
                <w:szCs w:val="16"/>
              </w:rPr>
            </w:pPr>
            <w:r w:rsidRPr="00E610A5">
              <w:t>94.2</w:t>
            </w:r>
          </w:p>
        </w:tc>
      </w:tr>
      <w:tr w:rsidR="00394B1B" w:rsidRPr="00E610A5" w14:paraId="1A40C6FF" w14:textId="77777777" w:rsidTr="00C0377E">
        <w:tc>
          <w:tcPr>
            <w:tcW w:w="471" w:type="pct"/>
          </w:tcPr>
          <w:p w14:paraId="08D4888B" w14:textId="77777777" w:rsidR="00B00956" w:rsidRPr="00E610A5" w:rsidRDefault="00B00956" w:rsidP="00C245AC">
            <w:pPr>
              <w:pStyle w:val="TableText"/>
              <w:keepNext/>
              <w:spacing w:before="40" w:after="40"/>
              <w:rPr>
                <w:rFonts w:cs="Arial"/>
                <w:color w:val="000000"/>
                <w:szCs w:val="16"/>
              </w:rPr>
            </w:pPr>
            <w:r w:rsidRPr="00E610A5">
              <w:t>1.A.2.f</w:t>
            </w:r>
          </w:p>
        </w:tc>
        <w:tc>
          <w:tcPr>
            <w:tcW w:w="1423" w:type="pct"/>
            <w:shd w:val="clear" w:color="auto" w:fill="auto"/>
          </w:tcPr>
          <w:p w14:paraId="5C86E3E8" w14:textId="77777777" w:rsidR="00B00956" w:rsidRPr="00E610A5" w:rsidRDefault="00B00956" w:rsidP="00C245AC">
            <w:pPr>
              <w:pStyle w:val="TableText"/>
              <w:keepNext/>
              <w:spacing w:before="40" w:after="40"/>
              <w:rPr>
                <w:rFonts w:cs="Arial"/>
                <w:color w:val="000000"/>
                <w:szCs w:val="16"/>
              </w:rPr>
            </w:pPr>
            <w:r w:rsidRPr="00E610A5">
              <w:t>Manufacturing Industries and Construction – Non-metallic Minerals Solid Fuels</w:t>
            </w:r>
          </w:p>
        </w:tc>
        <w:tc>
          <w:tcPr>
            <w:tcW w:w="305" w:type="pct"/>
            <w:shd w:val="clear" w:color="auto" w:fill="auto"/>
          </w:tcPr>
          <w:p w14:paraId="3DE229F3" w14:textId="77777777" w:rsidR="00B00956" w:rsidRPr="00E610A5" w:rsidRDefault="00B00956" w:rsidP="00C245AC">
            <w:pPr>
              <w:pStyle w:val="TableText"/>
              <w:keepN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87033FC" w14:textId="77777777" w:rsidR="00B00956" w:rsidRPr="00E610A5" w:rsidRDefault="00B00956" w:rsidP="00C245AC">
            <w:pPr>
              <w:pStyle w:val="TableText"/>
              <w:keepNext/>
              <w:spacing w:before="40" w:after="40"/>
              <w:jc w:val="right"/>
              <w:rPr>
                <w:rFonts w:cs="Arial"/>
                <w:color w:val="000000"/>
                <w:szCs w:val="16"/>
              </w:rPr>
            </w:pPr>
            <w:r w:rsidRPr="00E610A5">
              <w:t>382.9</w:t>
            </w:r>
          </w:p>
        </w:tc>
        <w:tc>
          <w:tcPr>
            <w:tcW w:w="621" w:type="pct"/>
            <w:shd w:val="clear" w:color="auto" w:fill="auto"/>
          </w:tcPr>
          <w:p w14:paraId="738702D1" w14:textId="77777777" w:rsidR="00B00956" w:rsidRPr="00E610A5" w:rsidRDefault="00B00956" w:rsidP="00C245AC">
            <w:pPr>
              <w:pStyle w:val="TableText"/>
              <w:keepNext/>
              <w:spacing w:before="40" w:after="40"/>
              <w:jc w:val="right"/>
              <w:rPr>
                <w:rFonts w:cs="Arial"/>
                <w:color w:val="000000"/>
                <w:szCs w:val="16"/>
              </w:rPr>
            </w:pPr>
            <w:r w:rsidRPr="00E610A5">
              <w:t>383.7</w:t>
            </w:r>
          </w:p>
        </w:tc>
        <w:tc>
          <w:tcPr>
            <w:tcW w:w="519" w:type="pct"/>
            <w:shd w:val="clear" w:color="auto" w:fill="auto"/>
          </w:tcPr>
          <w:p w14:paraId="1D83F594" w14:textId="77777777" w:rsidR="00B00956" w:rsidRPr="00E610A5" w:rsidRDefault="00B00956" w:rsidP="00C245AC">
            <w:pPr>
              <w:pStyle w:val="TableText"/>
              <w:keepNext/>
              <w:spacing w:before="40" w:after="40"/>
              <w:jc w:val="right"/>
              <w:rPr>
                <w:rFonts w:cs="Arial"/>
                <w:color w:val="000000"/>
                <w:szCs w:val="16"/>
              </w:rPr>
            </w:pPr>
            <w:r w:rsidRPr="00E610A5">
              <w:t>0.002</w:t>
            </w:r>
          </w:p>
        </w:tc>
        <w:tc>
          <w:tcPr>
            <w:tcW w:w="556" w:type="pct"/>
            <w:shd w:val="clear" w:color="auto" w:fill="auto"/>
          </w:tcPr>
          <w:p w14:paraId="6A70E6BC" w14:textId="77777777" w:rsidR="00B00956" w:rsidRPr="00E610A5" w:rsidRDefault="00B00956" w:rsidP="00C245AC">
            <w:pPr>
              <w:pStyle w:val="TableText"/>
              <w:keepNext/>
              <w:spacing w:before="40" w:after="40"/>
              <w:jc w:val="right"/>
              <w:rPr>
                <w:rFonts w:cs="Arial"/>
                <w:color w:val="000000"/>
                <w:szCs w:val="16"/>
              </w:rPr>
            </w:pPr>
            <w:r w:rsidRPr="00E610A5">
              <w:t>0.2</w:t>
            </w:r>
          </w:p>
        </w:tc>
        <w:tc>
          <w:tcPr>
            <w:tcW w:w="486" w:type="pct"/>
            <w:shd w:val="clear" w:color="auto" w:fill="auto"/>
          </w:tcPr>
          <w:p w14:paraId="0850AE70" w14:textId="77777777" w:rsidR="00B00956" w:rsidRPr="00E610A5" w:rsidRDefault="00B00956" w:rsidP="00C245AC">
            <w:pPr>
              <w:pStyle w:val="TableText"/>
              <w:keepNext/>
              <w:spacing w:before="40" w:after="40"/>
              <w:jc w:val="right"/>
              <w:rPr>
                <w:rFonts w:cs="Arial"/>
                <w:color w:val="000000"/>
                <w:szCs w:val="16"/>
              </w:rPr>
            </w:pPr>
            <w:r w:rsidRPr="00E610A5">
              <w:t>94.4</w:t>
            </w:r>
          </w:p>
        </w:tc>
      </w:tr>
      <w:tr w:rsidR="00394B1B" w:rsidRPr="00E610A5" w14:paraId="7B820F16" w14:textId="77777777" w:rsidTr="00C0377E">
        <w:tc>
          <w:tcPr>
            <w:tcW w:w="471" w:type="pct"/>
          </w:tcPr>
          <w:p w14:paraId="421EE2FA" w14:textId="77777777" w:rsidR="00B00956" w:rsidRPr="00E610A5" w:rsidRDefault="00B00956" w:rsidP="00C245AC">
            <w:pPr>
              <w:pStyle w:val="TableText"/>
              <w:spacing w:before="40" w:after="40"/>
              <w:rPr>
                <w:rFonts w:cs="Arial"/>
                <w:color w:val="000000"/>
                <w:szCs w:val="16"/>
              </w:rPr>
            </w:pPr>
            <w:r w:rsidRPr="00E610A5">
              <w:t>1.A.4.a</w:t>
            </w:r>
          </w:p>
        </w:tc>
        <w:tc>
          <w:tcPr>
            <w:tcW w:w="1423" w:type="pct"/>
            <w:shd w:val="clear" w:color="auto" w:fill="auto"/>
          </w:tcPr>
          <w:p w14:paraId="35F66F75" w14:textId="62DC6313" w:rsidR="00B00956" w:rsidRPr="00E610A5" w:rsidRDefault="00B00956" w:rsidP="00C245AC">
            <w:pPr>
              <w:pStyle w:val="TableText"/>
              <w:spacing w:before="40" w:after="40"/>
              <w:rPr>
                <w:rFonts w:cs="Arial"/>
                <w:color w:val="000000"/>
                <w:szCs w:val="16"/>
              </w:rPr>
            </w:pPr>
            <w:r w:rsidRPr="00E610A5">
              <w:t>Other Sectors – Commercial/</w:t>
            </w:r>
            <w:r w:rsidR="005111C9" w:rsidRPr="00E610A5">
              <w:t xml:space="preserve"> </w:t>
            </w:r>
            <w:r w:rsidRPr="00E610A5">
              <w:t>Institutional Solid Fuels</w:t>
            </w:r>
          </w:p>
        </w:tc>
        <w:tc>
          <w:tcPr>
            <w:tcW w:w="305" w:type="pct"/>
            <w:shd w:val="clear" w:color="auto" w:fill="auto"/>
          </w:tcPr>
          <w:p w14:paraId="4A1E9ECA"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13BE8992" w14:textId="77777777" w:rsidR="00B00956" w:rsidRPr="00E610A5" w:rsidRDefault="00B00956" w:rsidP="00C245AC">
            <w:pPr>
              <w:pStyle w:val="TableText"/>
              <w:spacing w:before="40" w:after="40"/>
              <w:jc w:val="right"/>
              <w:rPr>
                <w:rFonts w:cs="Arial"/>
                <w:color w:val="000000"/>
                <w:szCs w:val="16"/>
              </w:rPr>
            </w:pPr>
            <w:r w:rsidRPr="00E610A5">
              <w:t>142.2</w:t>
            </w:r>
          </w:p>
        </w:tc>
        <w:tc>
          <w:tcPr>
            <w:tcW w:w="621" w:type="pct"/>
            <w:shd w:val="clear" w:color="auto" w:fill="auto"/>
          </w:tcPr>
          <w:p w14:paraId="0FB065E2" w14:textId="77777777" w:rsidR="00B00956" w:rsidRPr="00E610A5" w:rsidRDefault="00B00956" w:rsidP="00C245AC">
            <w:pPr>
              <w:pStyle w:val="TableText"/>
              <w:spacing w:before="40" w:after="40"/>
              <w:jc w:val="right"/>
              <w:rPr>
                <w:rFonts w:cs="Arial"/>
                <w:color w:val="000000"/>
                <w:szCs w:val="16"/>
              </w:rPr>
            </w:pPr>
            <w:r w:rsidRPr="00E610A5">
              <w:t>80.7</w:t>
            </w:r>
          </w:p>
        </w:tc>
        <w:tc>
          <w:tcPr>
            <w:tcW w:w="519" w:type="pct"/>
            <w:shd w:val="clear" w:color="auto" w:fill="auto"/>
          </w:tcPr>
          <w:p w14:paraId="7D413948" w14:textId="77777777" w:rsidR="00B00956" w:rsidRPr="00E610A5" w:rsidRDefault="00B00956" w:rsidP="00C245AC">
            <w:pPr>
              <w:pStyle w:val="TableText"/>
              <w:spacing w:before="40" w:after="40"/>
              <w:jc w:val="right"/>
              <w:rPr>
                <w:rFonts w:cs="Arial"/>
                <w:color w:val="000000"/>
                <w:szCs w:val="16"/>
              </w:rPr>
            </w:pPr>
            <w:r w:rsidRPr="00E610A5">
              <w:t>0.002</w:t>
            </w:r>
          </w:p>
        </w:tc>
        <w:tc>
          <w:tcPr>
            <w:tcW w:w="556" w:type="pct"/>
            <w:shd w:val="clear" w:color="auto" w:fill="auto"/>
          </w:tcPr>
          <w:p w14:paraId="4A3F8979"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0289CCCA" w14:textId="77777777" w:rsidR="00B00956" w:rsidRPr="00E610A5" w:rsidRDefault="00B00956" w:rsidP="00C245AC">
            <w:pPr>
              <w:pStyle w:val="TableText"/>
              <w:spacing w:before="40" w:after="40"/>
              <w:jc w:val="right"/>
              <w:rPr>
                <w:rFonts w:cs="Arial"/>
                <w:color w:val="000000"/>
                <w:szCs w:val="16"/>
              </w:rPr>
            </w:pPr>
            <w:r w:rsidRPr="00E610A5">
              <w:t>94.7</w:t>
            </w:r>
          </w:p>
        </w:tc>
      </w:tr>
      <w:tr w:rsidR="00394B1B" w:rsidRPr="00E610A5" w14:paraId="686F7846" w14:textId="77777777" w:rsidTr="00C0377E">
        <w:tc>
          <w:tcPr>
            <w:tcW w:w="471" w:type="pct"/>
          </w:tcPr>
          <w:p w14:paraId="4789B78E" w14:textId="77777777" w:rsidR="00B00956" w:rsidRPr="00E610A5" w:rsidRDefault="00B00956" w:rsidP="00C245AC">
            <w:pPr>
              <w:pStyle w:val="TableText"/>
              <w:spacing w:before="40" w:after="40"/>
              <w:rPr>
                <w:rFonts w:cs="Arial"/>
                <w:color w:val="000000"/>
                <w:szCs w:val="16"/>
              </w:rPr>
            </w:pPr>
            <w:r w:rsidRPr="00E610A5">
              <w:t>3.B.1.2</w:t>
            </w:r>
          </w:p>
        </w:tc>
        <w:tc>
          <w:tcPr>
            <w:tcW w:w="1423" w:type="pct"/>
            <w:shd w:val="clear" w:color="auto" w:fill="auto"/>
          </w:tcPr>
          <w:p w14:paraId="09539709" w14:textId="77777777" w:rsidR="00B00956" w:rsidRPr="00E610A5" w:rsidRDefault="00B00956" w:rsidP="00C245AC">
            <w:pPr>
              <w:pStyle w:val="TableText"/>
              <w:spacing w:before="40" w:after="40"/>
              <w:rPr>
                <w:rFonts w:cs="Arial"/>
                <w:color w:val="000000"/>
                <w:szCs w:val="16"/>
              </w:rPr>
            </w:pPr>
            <w:r w:rsidRPr="00E610A5">
              <w:t>CH</w:t>
            </w:r>
            <w:r w:rsidRPr="00E610A5">
              <w:rPr>
                <w:vertAlign w:val="subscript"/>
              </w:rPr>
              <w:t>4</w:t>
            </w:r>
            <w:r w:rsidRPr="00E610A5">
              <w:t xml:space="preserve"> Emissions – Sheep</w:t>
            </w:r>
          </w:p>
        </w:tc>
        <w:tc>
          <w:tcPr>
            <w:tcW w:w="305" w:type="pct"/>
            <w:shd w:val="clear" w:color="auto" w:fill="auto"/>
          </w:tcPr>
          <w:p w14:paraId="66D5DC94"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357C0F54" w14:textId="77777777" w:rsidR="00B00956" w:rsidRPr="00E610A5" w:rsidRDefault="00B00956" w:rsidP="00C245AC">
            <w:pPr>
              <w:pStyle w:val="TableText"/>
              <w:spacing w:before="40" w:after="40"/>
              <w:jc w:val="right"/>
              <w:rPr>
                <w:rFonts w:cs="Arial"/>
                <w:color w:val="000000"/>
                <w:szCs w:val="16"/>
              </w:rPr>
            </w:pPr>
            <w:r w:rsidRPr="00E610A5">
              <w:t>148.8</w:t>
            </w:r>
          </w:p>
        </w:tc>
        <w:tc>
          <w:tcPr>
            <w:tcW w:w="621" w:type="pct"/>
            <w:shd w:val="clear" w:color="auto" w:fill="auto"/>
          </w:tcPr>
          <w:p w14:paraId="7364E321" w14:textId="77777777" w:rsidR="00B00956" w:rsidRPr="00E610A5" w:rsidRDefault="00B00956" w:rsidP="00C245AC">
            <w:pPr>
              <w:pStyle w:val="TableText"/>
              <w:spacing w:before="40" w:after="40"/>
              <w:jc w:val="right"/>
              <w:rPr>
                <w:rFonts w:cs="Arial"/>
                <w:color w:val="000000"/>
                <w:szCs w:val="16"/>
              </w:rPr>
            </w:pPr>
            <w:r w:rsidRPr="00E610A5">
              <w:t>95.2</w:t>
            </w:r>
          </w:p>
        </w:tc>
        <w:tc>
          <w:tcPr>
            <w:tcW w:w="519" w:type="pct"/>
            <w:shd w:val="clear" w:color="auto" w:fill="auto"/>
          </w:tcPr>
          <w:p w14:paraId="006A4C1F"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08F700BB"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06E3B3A5" w14:textId="77777777" w:rsidR="00B00956" w:rsidRPr="00E610A5" w:rsidRDefault="00B00956" w:rsidP="00C245AC">
            <w:pPr>
              <w:pStyle w:val="TableText"/>
              <w:spacing w:before="40" w:after="40"/>
              <w:jc w:val="right"/>
              <w:rPr>
                <w:rFonts w:cs="Arial"/>
                <w:color w:val="000000"/>
                <w:szCs w:val="16"/>
              </w:rPr>
            </w:pPr>
            <w:r w:rsidRPr="00E610A5">
              <w:t>94.9</w:t>
            </w:r>
          </w:p>
        </w:tc>
      </w:tr>
      <w:tr w:rsidR="00394B1B" w:rsidRPr="00E610A5" w14:paraId="10700CE7" w14:textId="77777777" w:rsidTr="00C0377E">
        <w:tc>
          <w:tcPr>
            <w:tcW w:w="471" w:type="pct"/>
          </w:tcPr>
          <w:p w14:paraId="176607E3" w14:textId="77777777" w:rsidR="00B00956" w:rsidRPr="00E610A5" w:rsidRDefault="00B00956" w:rsidP="00C245AC">
            <w:pPr>
              <w:pStyle w:val="TableText"/>
              <w:spacing w:before="40" w:after="40"/>
              <w:rPr>
                <w:rFonts w:cs="Arial"/>
                <w:color w:val="000000"/>
                <w:szCs w:val="16"/>
              </w:rPr>
            </w:pPr>
            <w:r w:rsidRPr="00E610A5">
              <w:t>1.A.2.d</w:t>
            </w:r>
          </w:p>
        </w:tc>
        <w:tc>
          <w:tcPr>
            <w:tcW w:w="1423" w:type="pct"/>
            <w:shd w:val="clear" w:color="auto" w:fill="auto"/>
          </w:tcPr>
          <w:p w14:paraId="40494138" w14:textId="77777777" w:rsidR="00B00956" w:rsidRPr="00E610A5" w:rsidRDefault="00B00956" w:rsidP="00C245AC">
            <w:pPr>
              <w:pStyle w:val="TableText"/>
              <w:spacing w:before="40" w:after="40"/>
              <w:rPr>
                <w:rFonts w:cs="Arial"/>
                <w:color w:val="000000"/>
                <w:szCs w:val="16"/>
              </w:rPr>
            </w:pPr>
            <w:r w:rsidRPr="00E610A5">
              <w:t>Manufacturing Industries and Construction – Pulp, Paper and Print Solid Fuels</w:t>
            </w:r>
          </w:p>
        </w:tc>
        <w:tc>
          <w:tcPr>
            <w:tcW w:w="305" w:type="pct"/>
            <w:shd w:val="clear" w:color="auto" w:fill="auto"/>
          </w:tcPr>
          <w:p w14:paraId="5557CC32"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441859D" w14:textId="77777777" w:rsidR="00B00956" w:rsidRPr="00E610A5" w:rsidRDefault="00B00956" w:rsidP="00C245AC">
            <w:pPr>
              <w:pStyle w:val="TableText"/>
              <w:spacing w:before="40" w:after="40"/>
              <w:jc w:val="right"/>
              <w:rPr>
                <w:rFonts w:cs="Arial"/>
                <w:color w:val="000000"/>
                <w:szCs w:val="16"/>
              </w:rPr>
            </w:pPr>
            <w:r w:rsidRPr="00E610A5">
              <w:t>109.5</w:t>
            </w:r>
          </w:p>
        </w:tc>
        <w:tc>
          <w:tcPr>
            <w:tcW w:w="621" w:type="pct"/>
            <w:shd w:val="clear" w:color="auto" w:fill="auto"/>
          </w:tcPr>
          <w:p w14:paraId="00AF9DA6" w14:textId="77777777" w:rsidR="00B00956" w:rsidRPr="00E610A5" w:rsidRDefault="00B00956" w:rsidP="00C245AC">
            <w:pPr>
              <w:pStyle w:val="TableText"/>
              <w:spacing w:before="40" w:after="40"/>
              <w:jc w:val="right"/>
              <w:rPr>
                <w:rFonts w:cs="Arial"/>
                <w:color w:val="000000"/>
                <w:szCs w:val="16"/>
              </w:rPr>
            </w:pPr>
            <w:r w:rsidRPr="00E610A5">
              <w:t>47.2</w:t>
            </w:r>
          </w:p>
        </w:tc>
        <w:tc>
          <w:tcPr>
            <w:tcW w:w="519" w:type="pct"/>
            <w:shd w:val="clear" w:color="auto" w:fill="auto"/>
          </w:tcPr>
          <w:p w14:paraId="6C3F92F6"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5DF5E745"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3DB629D8" w14:textId="77777777" w:rsidR="00B00956" w:rsidRPr="00E610A5" w:rsidRDefault="00B00956" w:rsidP="00C245AC">
            <w:pPr>
              <w:pStyle w:val="TableText"/>
              <w:spacing w:before="40" w:after="40"/>
              <w:jc w:val="right"/>
              <w:rPr>
                <w:rFonts w:cs="Arial"/>
                <w:color w:val="000000"/>
                <w:szCs w:val="16"/>
              </w:rPr>
            </w:pPr>
            <w:r w:rsidRPr="00E610A5">
              <w:t>95.1</w:t>
            </w:r>
          </w:p>
        </w:tc>
      </w:tr>
      <w:tr w:rsidR="00394B1B" w:rsidRPr="00E610A5" w14:paraId="4A6D73EB" w14:textId="77777777" w:rsidTr="00C0377E">
        <w:tc>
          <w:tcPr>
            <w:tcW w:w="471" w:type="pct"/>
          </w:tcPr>
          <w:p w14:paraId="35ABADB2" w14:textId="77777777" w:rsidR="00B00956" w:rsidRPr="00E610A5" w:rsidRDefault="00B00956" w:rsidP="00C245AC">
            <w:pPr>
              <w:pStyle w:val="TableText"/>
              <w:spacing w:before="40" w:after="40"/>
              <w:rPr>
                <w:rFonts w:cs="Arial"/>
                <w:color w:val="000000"/>
                <w:szCs w:val="16"/>
              </w:rPr>
            </w:pPr>
            <w:r w:rsidRPr="00E610A5">
              <w:t>3.G</w:t>
            </w:r>
          </w:p>
        </w:tc>
        <w:tc>
          <w:tcPr>
            <w:tcW w:w="1423" w:type="pct"/>
            <w:shd w:val="clear" w:color="auto" w:fill="auto"/>
          </w:tcPr>
          <w:p w14:paraId="16334CD9" w14:textId="77777777" w:rsidR="00B00956" w:rsidRPr="00E610A5" w:rsidRDefault="00B00956" w:rsidP="00C245AC">
            <w:pPr>
              <w:pStyle w:val="TableText"/>
              <w:spacing w:before="40" w:after="40"/>
              <w:rPr>
                <w:rFonts w:cs="Arial"/>
                <w:color w:val="000000"/>
                <w:szCs w:val="16"/>
              </w:rPr>
            </w:pPr>
            <w:r w:rsidRPr="00E610A5">
              <w:t>Agriculture – Liming</w:t>
            </w:r>
          </w:p>
        </w:tc>
        <w:tc>
          <w:tcPr>
            <w:tcW w:w="305" w:type="pct"/>
            <w:shd w:val="clear" w:color="auto" w:fill="auto"/>
          </w:tcPr>
          <w:p w14:paraId="4917E9B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356EC763" w14:textId="77777777" w:rsidR="00B00956" w:rsidRPr="00E610A5" w:rsidRDefault="00B00956" w:rsidP="00C245AC">
            <w:pPr>
              <w:pStyle w:val="TableText"/>
              <w:spacing w:before="40" w:after="40"/>
              <w:jc w:val="right"/>
              <w:rPr>
                <w:rFonts w:cs="Arial"/>
                <w:color w:val="000000"/>
                <w:szCs w:val="16"/>
              </w:rPr>
            </w:pPr>
            <w:r w:rsidRPr="00E610A5">
              <w:t>360.1</w:t>
            </w:r>
          </w:p>
        </w:tc>
        <w:tc>
          <w:tcPr>
            <w:tcW w:w="621" w:type="pct"/>
            <w:shd w:val="clear" w:color="auto" w:fill="auto"/>
          </w:tcPr>
          <w:p w14:paraId="75E3DEA1" w14:textId="77777777" w:rsidR="00B00956" w:rsidRPr="00E610A5" w:rsidRDefault="00B00956" w:rsidP="00C245AC">
            <w:pPr>
              <w:pStyle w:val="TableText"/>
              <w:spacing w:before="40" w:after="40"/>
              <w:jc w:val="right"/>
              <w:rPr>
                <w:rFonts w:cs="Arial"/>
                <w:color w:val="000000"/>
                <w:szCs w:val="16"/>
              </w:rPr>
            </w:pPr>
            <w:r w:rsidRPr="00E610A5">
              <w:t>546.1</w:t>
            </w:r>
          </w:p>
        </w:tc>
        <w:tc>
          <w:tcPr>
            <w:tcW w:w="519" w:type="pct"/>
            <w:shd w:val="clear" w:color="auto" w:fill="auto"/>
          </w:tcPr>
          <w:p w14:paraId="41E0B322"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644507E0"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474C0520" w14:textId="77777777" w:rsidR="00B00956" w:rsidRPr="00E610A5" w:rsidRDefault="00B00956" w:rsidP="00C245AC">
            <w:pPr>
              <w:pStyle w:val="TableText"/>
              <w:spacing w:before="40" w:after="40"/>
              <w:jc w:val="right"/>
              <w:rPr>
                <w:rFonts w:cs="Arial"/>
                <w:color w:val="000000"/>
                <w:szCs w:val="16"/>
              </w:rPr>
            </w:pPr>
            <w:r w:rsidRPr="00E610A5">
              <w:t>95.3</w:t>
            </w:r>
          </w:p>
        </w:tc>
      </w:tr>
      <w:tr w:rsidR="00394B1B" w:rsidRPr="00E610A5" w14:paraId="3013AC9E" w14:textId="77777777" w:rsidTr="00C0377E">
        <w:tc>
          <w:tcPr>
            <w:tcW w:w="471" w:type="pct"/>
          </w:tcPr>
          <w:p w14:paraId="6404C94C" w14:textId="77777777" w:rsidR="00B00956" w:rsidRPr="00E610A5" w:rsidRDefault="00B00956" w:rsidP="00C245AC">
            <w:pPr>
              <w:pStyle w:val="TableText"/>
              <w:spacing w:before="40" w:after="40"/>
              <w:rPr>
                <w:rFonts w:cs="Arial"/>
                <w:color w:val="000000"/>
                <w:szCs w:val="16"/>
              </w:rPr>
            </w:pPr>
            <w:r w:rsidRPr="00E610A5">
              <w:t>1.B.2.d</w:t>
            </w:r>
          </w:p>
        </w:tc>
        <w:tc>
          <w:tcPr>
            <w:tcW w:w="1423" w:type="pct"/>
            <w:shd w:val="clear" w:color="auto" w:fill="auto"/>
          </w:tcPr>
          <w:p w14:paraId="26AB5B07" w14:textId="77777777" w:rsidR="00B00956" w:rsidRPr="00E610A5" w:rsidRDefault="00B00956" w:rsidP="00C245AC">
            <w:pPr>
              <w:pStyle w:val="TableText"/>
              <w:spacing w:before="40" w:after="40"/>
              <w:rPr>
                <w:rFonts w:cs="Arial"/>
                <w:color w:val="000000"/>
                <w:szCs w:val="16"/>
              </w:rPr>
            </w:pPr>
            <w:r w:rsidRPr="00E610A5">
              <w:t>Other (please specify) – Geothermal</w:t>
            </w:r>
          </w:p>
        </w:tc>
        <w:tc>
          <w:tcPr>
            <w:tcW w:w="305" w:type="pct"/>
            <w:shd w:val="clear" w:color="auto" w:fill="auto"/>
          </w:tcPr>
          <w:p w14:paraId="16CFDD0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3F5F4C4E" w14:textId="77777777" w:rsidR="00B00956" w:rsidRPr="00E610A5" w:rsidRDefault="00B00956" w:rsidP="00C245AC">
            <w:pPr>
              <w:pStyle w:val="TableText"/>
              <w:spacing w:before="40" w:after="40"/>
              <w:jc w:val="right"/>
              <w:rPr>
                <w:rFonts w:cs="Arial"/>
                <w:color w:val="000000"/>
                <w:szCs w:val="16"/>
              </w:rPr>
            </w:pPr>
            <w:r w:rsidRPr="00E610A5">
              <w:t>54.8</w:t>
            </w:r>
          </w:p>
        </w:tc>
        <w:tc>
          <w:tcPr>
            <w:tcW w:w="621" w:type="pct"/>
            <w:shd w:val="clear" w:color="auto" w:fill="auto"/>
          </w:tcPr>
          <w:p w14:paraId="45FF225B" w14:textId="77777777" w:rsidR="00B00956" w:rsidRPr="00E610A5" w:rsidRDefault="00B00956" w:rsidP="00C245AC">
            <w:pPr>
              <w:pStyle w:val="TableText"/>
              <w:spacing w:before="40" w:after="40"/>
              <w:jc w:val="right"/>
              <w:rPr>
                <w:rFonts w:cs="Arial"/>
                <w:color w:val="000000"/>
                <w:szCs w:val="16"/>
              </w:rPr>
            </w:pPr>
            <w:r w:rsidRPr="00E610A5">
              <w:t>156.9</w:t>
            </w:r>
          </w:p>
        </w:tc>
        <w:tc>
          <w:tcPr>
            <w:tcW w:w="519" w:type="pct"/>
            <w:shd w:val="clear" w:color="auto" w:fill="auto"/>
          </w:tcPr>
          <w:p w14:paraId="67D5C49D"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0EE4A6C9"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74DF2823" w14:textId="77777777" w:rsidR="00B00956" w:rsidRPr="00E610A5" w:rsidRDefault="00B00956" w:rsidP="00C245AC">
            <w:pPr>
              <w:pStyle w:val="TableText"/>
              <w:spacing w:before="40" w:after="40"/>
              <w:jc w:val="right"/>
              <w:rPr>
                <w:rFonts w:cs="Arial"/>
                <w:color w:val="000000"/>
                <w:szCs w:val="16"/>
              </w:rPr>
            </w:pPr>
            <w:r w:rsidRPr="00E610A5">
              <w:t>95.5</w:t>
            </w:r>
          </w:p>
        </w:tc>
      </w:tr>
      <w:tr w:rsidR="00394B1B" w:rsidRPr="00E610A5" w14:paraId="096D65C6" w14:textId="77777777" w:rsidTr="00C0377E">
        <w:tc>
          <w:tcPr>
            <w:tcW w:w="471" w:type="pct"/>
          </w:tcPr>
          <w:p w14:paraId="7DD2046F" w14:textId="77777777" w:rsidR="00B00956" w:rsidRPr="00E610A5" w:rsidRDefault="00B00956" w:rsidP="00C245AC">
            <w:pPr>
              <w:pStyle w:val="TableText"/>
              <w:spacing w:before="40" w:after="40"/>
              <w:rPr>
                <w:rFonts w:cs="Arial"/>
                <w:color w:val="000000"/>
                <w:szCs w:val="16"/>
              </w:rPr>
            </w:pPr>
            <w:r w:rsidRPr="00E610A5">
              <w:t>2.F.4</w:t>
            </w:r>
          </w:p>
        </w:tc>
        <w:tc>
          <w:tcPr>
            <w:tcW w:w="1423" w:type="pct"/>
            <w:shd w:val="clear" w:color="auto" w:fill="auto"/>
          </w:tcPr>
          <w:p w14:paraId="7D010AC2" w14:textId="77777777" w:rsidR="00B00956" w:rsidRPr="00E610A5" w:rsidRDefault="00B00956" w:rsidP="00C245AC">
            <w:pPr>
              <w:pStyle w:val="TableText"/>
              <w:spacing w:before="40" w:after="40"/>
              <w:rPr>
                <w:rFonts w:cs="Arial"/>
                <w:color w:val="000000"/>
                <w:szCs w:val="16"/>
              </w:rPr>
            </w:pPr>
            <w:r w:rsidRPr="00E610A5">
              <w:t>Product Uses as Substitutes for ODS – Aerosols</w:t>
            </w:r>
          </w:p>
        </w:tc>
        <w:tc>
          <w:tcPr>
            <w:tcW w:w="305" w:type="pct"/>
            <w:shd w:val="clear" w:color="auto" w:fill="auto"/>
          </w:tcPr>
          <w:p w14:paraId="2C06BF2C" w14:textId="77777777" w:rsidR="00B00956" w:rsidRPr="00E610A5" w:rsidRDefault="00B00956" w:rsidP="00C245AC">
            <w:pPr>
              <w:pStyle w:val="TableText"/>
              <w:spacing w:before="40" w:after="40"/>
              <w:jc w:val="center"/>
              <w:rPr>
                <w:rFonts w:cs="Arial"/>
                <w:color w:val="000000"/>
                <w:szCs w:val="16"/>
              </w:rPr>
            </w:pPr>
            <w:r w:rsidRPr="00E610A5">
              <w:t>HFCs</w:t>
            </w:r>
          </w:p>
        </w:tc>
        <w:tc>
          <w:tcPr>
            <w:tcW w:w="621" w:type="pct"/>
            <w:shd w:val="clear" w:color="auto" w:fill="auto"/>
          </w:tcPr>
          <w:p w14:paraId="19E0B6DB" w14:textId="77777777" w:rsidR="00B00956" w:rsidRPr="00E610A5" w:rsidRDefault="00B00956" w:rsidP="00C245AC">
            <w:pPr>
              <w:pStyle w:val="TableText"/>
              <w:spacing w:before="40" w:after="40"/>
              <w:jc w:val="right"/>
              <w:rPr>
                <w:rFonts w:cs="Arial"/>
                <w:color w:val="000000"/>
                <w:szCs w:val="16"/>
              </w:rPr>
            </w:pPr>
            <w:r w:rsidRPr="00E610A5">
              <w:t>0.0</w:t>
            </w:r>
          </w:p>
        </w:tc>
        <w:tc>
          <w:tcPr>
            <w:tcW w:w="621" w:type="pct"/>
            <w:shd w:val="clear" w:color="auto" w:fill="auto"/>
          </w:tcPr>
          <w:p w14:paraId="5CD3A80E" w14:textId="77777777" w:rsidR="00B00956" w:rsidRPr="00E610A5" w:rsidRDefault="00B00956" w:rsidP="00C245AC">
            <w:pPr>
              <w:pStyle w:val="TableText"/>
              <w:spacing w:before="40" w:after="40"/>
              <w:jc w:val="right"/>
              <w:rPr>
                <w:rFonts w:cs="Arial"/>
                <w:color w:val="000000"/>
                <w:szCs w:val="16"/>
              </w:rPr>
            </w:pPr>
            <w:r w:rsidRPr="00E610A5">
              <w:t>87.2</w:t>
            </w:r>
          </w:p>
        </w:tc>
        <w:tc>
          <w:tcPr>
            <w:tcW w:w="519" w:type="pct"/>
            <w:shd w:val="clear" w:color="auto" w:fill="auto"/>
          </w:tcPr>
          <w:p w14:paraId="3EE2F947"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2481EA9E"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2712705D" w14:textId="77777777" w:rsidR="00B00956" w:rsidRPr="00E610A5" w:rsidRDefault="00B00956" w:rsidP="00C245AC">
            <w:pPr>
              <w:pStyle w:val="TableText"/>
              <w:spacing w:before="40" w:after="40"/>
              <w:jc w:val="right"/>
              <w:rPr>
                <w:rFonts w:cs="Arial"/>
                <w:color w:val="000000"/>
                <w:szCs w:val="16"/>
              </w:rPr>
            </w:pPr>
            <w:r w:rsidRPr="00E610A5">
              <w:t>95.7</w:t>
            </w:r>
          </w:p>
        </w:tc>
      </w:tr>
      <w:tr w:rsidR="00394B1B" w:rsidRPr="00E610A5" w14:paraId="3C230DD1" w14:textId="77777777" w:rsidTr="00C0377E">
        <w:tc>
          <w:tcPr>
            <w:tcW w:w="471" w:type="pct"/>
          </w:tcPr>
          <w:p w14:paraId="44E60311" w14:textId="77777777" w:rsidR="00B00956" w:rsidRPr="00E610A5" w:rsidRDefault="00B00956" w:rsidP="00C245AC">
            <w:pPr>
              <w:pStyle w:val="TableText"/>
              <w:spacing w:before="40" w:after="40"/>
              <w:rPr>
                <w:rFonts w:cs="Arial"/>
                <w:color w:val="000000"/>
                <w:szCs w:val="16"/>
              </w:rPr>
            </w:pPr>
            <w:r w:rsidRPr="00E610A5">
              <w:t>5.C</w:t>
            </w:r>
          </w:p>
        </w:tc>
        <w:tc>
          <w:tcPr>
            <w:tcW w:w="1423" w:type="pct"/>
            <w:shd w:val="clear" w:color="auto" w:fill="auto"/>
          </w:tcPr>
          <w:p w14:paraId="47108E79" w14:textId="77777777" w:rsidR="00B00956" w:rsidRPr="00E610A5" w:rsidRDefault="00B00956" w:rsidP="00C245AC">
            <w:pPr>
              <w:pStyle w:val="TableText"/>
              <w:spacing w:before="40" w:after="40"/>
              <w:rPr>
                <w:rFonts w:cs="Arial"/>
                <w:color w:val="000000"/>
                <w:szCs w:val="16"/>
              </w:rPr>
            </w:pPr>
            <w:r w:rsidRPr="00E610A5">
              <w:t>Waste – Incineration and Open Burning of Waste</w:t>
            </w:r>
          </w:p>
        </w:tc>
        <w:tc>
          <w:tcPr>
            <w:tcW w:w="305" w:type="pct"/>
            <w:shd w:val="clear" w:color="auto" w:fill="auto"/>
          </w:tcPr>
          <w:p w14:paraId="613695FE"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0625098B" w14:textId="77777777" w:rsidR="00B00956" w:rsidRPr="00E610A5" w:rsidRDefault="00B00956" w:rsidP="00C245AC">
            <w:pPr>
              <w:pStyle w:val="TableText"/>
              <w:spacing w:before="40" w:after="40"/>
              <w:jc w:val="right"/>
              <w:rPr>
                <w:rFonts w:cs="Arial"/>
                <w:color w:val="000000"/>
                <w:szCs w:val="16"/>
              </w:rPr>
            </w:pPr>
            <w:r w:rsidRPr="00E610A5">
              <w:t>127.3</w:t>
            </w:r>
          </w:p>
        </w:tc>
        <w:tc>
          <w:tcPr>
            <w:tcW w:w="621" w:type="pct"/>
            <w:shd w:val="clear" w:color="auto" w:fill="auto"/>
          </w:tcPr>
          <w:p w14:paraId="55EBCBEC" w14:textId="77777777" w:rsidR="00B00956" w:rsidRPr="00E610A5" w:rsidRDefault="00B00956" w:rsidP="00C245AC">
            <w:pPr>
              <w:pStyle w:val="TableText"/>
              <w:spacing w:before="40" w:after="40"/>
              <w:jc w:val="right"/>
              <w:rPr>
                <w:rFonts w:cs="Arial"/>
                <w:color w:val="000000"/>
                <w:szCs w:val="16"/>
              </w:rPr>
            </w:pPr>
            <w:r w:rsidRPr="00E610A5">
              <w:t>77.8</w:t>
            </w:r>
          </w:p>
        </w:tc>
        <w:tc>
          <w:tcPr>
            <w:tcW w:w="519" w:type="pct"/>
            <w:shd w:val="clear" w:color="auto" w:fill="auto"/>
          </w:tcPr>
          <w:p w14:paraId="51FAFFF0"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253986E9"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2AF961A0" w14:textId="77777777" w:rsidR="00B00956" w:rsidRPr="00E610A5" w:rsidRDefault="00B00956" w:rsidP="00C245AC">
            <w:pPr>
              <w:pStyle w:val="TableText"/>
              <w:spacing w:before="40" w:after="40"/>
              <w:jc w:val="right"/>
              <w:rPr>
                <w:rFonts w:cs="Arial"/>
                <w:color w:val="000000"/>
                <w:szCs w:val="16"/>
              </w:rPr>
            </w:pPr>
            <w:r w:rsidRPr="00E610A5">
              <w:t>95.9</w:t>
            </w:r>
          </w:p>
        </w:tc>
      </w:tr>
      <w:tr w:rsidR="00394B1B" w:rsidRPr="00E610A5" w14:paraId="13FB5EB5" w14:textId="77777777" w:rsidTr="00C0377E">
        <w:tc>
          <w:tcPr>
            <w:tcW w:w="471" w:type="pct"/>
          </w:tcPr>
          <w:p w14:paraId="27D5EAD6" w14:textId="77777777" w:rsidR="00B00956" w:rsidRPr="00E610A5" w:rsidRDefault="00B00956" w:rsidP="00C245AC">
            <w:pPr>
              <w:pStyle w:val="TableText"/>
              <w:spacing w:before="40" w:after="40"/>
              <w:rPr>
                <w:rFonts w:cs="Arial"/>
                <w:color w:val="000000"/>
                <w:szCs w:val="16"/>
              </w:rPr>
            </w:pPr>
            <w:r w:rsidRPr="00E610A5">
              <w:lastRenderedPageBreak/>
              <w:t>1.B.2.b.2</w:t>
            </w:r>
          </w:p>
        </w:tc>
        <w:tc>
          <w:tcPr>
            <w:tcW w:w="1423" w:type="pct"/>
            <w:shd w:val="clear" w:color="auto" w:fill="auto"/>
          </w:tcPr>
          <w:p w14:paraId="549EDA66" w14:textId="77777777" w:rsidR="00B00956" w:rsidRPr="00E610A5" w:rsidRDefault="00B00956" w:rsidP="00C245AC">
            <w:pPr>
              <w:pStyle w:val="TableText"/>
              <w:spacing w:before="40" w:after="40"/>
              <w:rPr>
                <w:rFonts w:cs="Arial"/>
                <w:color w:val="000000"/>
                <w:szCs w:val="16"/>
              </w:rPr>
            </w:pPr>
            <w:r w:rsidRPr="00E610A5">
              <w:t>Natural Gas – Production</w:t>
            </w:r>
          </w:p>
        </w:tc>
        <w:tc>
          <w:tcPr>
            <w:tcW w:w="305" w:type="pct"/>
            <w:shd w:val="clear" w:color="auto" w:fill="auto"/>
          </w:tcPr>
          <w:p w14:paraId="6D2D5FE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00C533DB" w14:textId="77777777" w:rsidR="00B00956" w:rsidRPr="00E610A5" w:rsidRDefault="00B00956" w:rsidP="00C245AC">
            <w:pPr>
              <w:pStyle w:val="TableText"/>
              <w:spacing w:before="40" w:after="40"/>
              <w:jc w:val="right"/>
              <w:rPr>
                <w:rFonts w:cs="Arial"/>
                <w:color w:val="000000"/>
                <w:szCs w:val="16"/>
              </w:rPr>
            </w:pPr>
            <w:r w:rsidRPr="00E610A5">
              <w:t>47.7</w:t>
            </w:r>
          </w:p>
        </w:tc>
        <w:tc>
          <w:tcPr>
            <w:tcW w:w="621" w:type="pct"/>
            <w:shd w:val="clear" w:color="auto" w:fill="auto"/>
          </w:tcPr>
          <w:p w14:paraId="286313AE" w14:textId="77777777" w:rsidR="00B00956" w:rsidRPr="00E610A5" w:rsidRDefault="00B00956" w:rsidP="00C245AC">
            <w:pPr>
              <w:pStyle w:val="TableText"/>
              <w:spacing w:before="40" w:after="40"/>
              <w:jc w:val="right"/>
              <w:rPr>
                <w:rFonts w:cs="Arial"/>
                <w:color w:val="000000"/>
                <w:szCs w:val="16"/>
              </w:rPr>
            </w:pPr>
            <w:r w:rsidRPr="00E610A5">
              <w:t>135.0</w:t>
            </w:r>
          </w:p>
        </w:tc>
        <w:tc>
          <w:tcPr>
            <w:tcW w:w="519" w:type="pct"/>
            <w:shd w:val="clear" w:color="auto" w:fill="auto"/>
          </w:tcPr>
          <w:p w14:paraId="7BF6B9BF"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4340E14A"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2B0FB0B8" w14:textId="77777777" w:rsidR="00B00956" w:rsidRPr="00E610A5" w:rsidRDefault="00B00956" w:rsidP="00C245AC">
            <w:pPr>
              <w:pStyle w:val="TableText"/>
              <w:spacing w:before="40" w:after="40"/>
              <w:jc w:val="right"/>
              <w:rPr>
                <w:rFonts w:cs="Arial"/>
                <w:color w:val="000000"/>
                <w:szCs w:val="16"/>
              </w:rPr>
            </w:pPr>
            <w:r w:rsidRPr="00E610A5">
              <w:t>96.0</w:t>
            </w:r>
          </w:p>
        </w:tc>
      </w:tr>
      <w:tr w:rsidR="00394B1B" w:rsidRPr="00E610A5" w14:paraId="6CD8EED4" w14:textId="77777777" w:rsidTr="00C0377E">
        <w:tc>
          <w:tcPr>
            <w:tcW w:w="471" w:type="pct"/>
          </w:tcPr>
          <w:p w14:paraId="2D6D13C1" w14:textId="77777777" w:rsidR="00B00956" w:rsidRPr="00E610A5" w:rsidRDefault="00B00956" w:rsidP="00C245AC">
            <w:pPr>
              <w:pStyle w:val="TableText"/>
              <w:spacing w:before="40" w:after="40"/>
              <w:rPr>
                <w:rFonts w:cs="Arial"/>
                <w:color w:val="000000"/>
                <w:szCs w:val="16"/>
              </w:rPr>
            </w:pPr>
            <w:r w:rsidRPr="00E610A5">
              <w:t>1.A.3.b</w:t>
            </w:r>
          </w:p>
        </w:tc>
        <w:tc>
          <w:tcPr>
            <w:tcW w:w="1423" w:type="pct"/>
            <w:shd w:val="clear" w:color="auto" w:fill="auto"/>
          </w:tcPr>
          <w:p w14:paraId="4C9BB053" w14:textId="77777777" w:rsidR="00B00956" w:rsidRPr="00E610A5" w:rsidRDefault="00B00956" w:rsidP="00C245AC">
            <w:pPr>
              <w:pStyle w:val="TableText"/>
              <w:spacing w:before="40" w:after="40"/>
              <w:rPr>
                <w:rFonts w:cs="Arial"/>
                <w:color w:val="000000"/>
                <w:szCs w:val="16"/>
              </w:rPr>
            </w:pPr>
            <w:r w:rsidRPr="00E610A5">
              <w:t>Transport – Road Transportation Liquid Fuels</w:t>
            </w:r>
          </w:p>
        </w:tc>
        <w:tc>
          <w:tcPr>
            <w:tcW w:w="305" w:type="pct"/>
            <w:shd w:val="clear" w:color="auto" w:fill="auto"/>
          </w:tcPr>
          <w:p w14:paraId="0BC8387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1B2C1989" w14:textId="77777777" w:rsidR="00B00956" w:rsidRPr="00E610A5" w:rsidRDefault="00B00956" w:rsidP="00C245AC">
            <w:pPr>
              <w:pStyle w:val="TableText"/>
              <w:spacing w:before="40" w:after="40"/>
              <w:jc w:val="right"/>
              <w:rPr>
                <w:rFonts w:cs="Arial"/>
                <w:color w:val="000000"/>
                <w:szCs w:val="16"/>
              </w:rPr>
            </w:pPr>
            <w:r w:rsidRPr="00E610A5">
              <w:t>72.9</w:t>
            </w:r>
          </w:p>
        </w:tc>
        <w:tc>
          <w:tcPr>
            <w:tcW w:w="621" w:type="pct"/>
            <w:shd w:val="clear" w:color="auto" w:fill="auto"/>
          </w:tcPr>
          <w:p w14:paraId="05DC557E" w14:textId="77777777" w:rsidR="00B00956" w:rsidRPr="00E610A5" w:rsidRDefault="00B00956" w:rsidP="00C245AC">
            <w:pPr>
              <w:pStyle w:val="TableText"/>
              <w:spacing w:before="40" w:after="40"/>
              <w:jc w:val="right"/>
              <w:rPr>
                <w:rFonts w:cs="Arial"/>
                <w:color w:val="000000"/>
                <w:szCs w:val="16"/>
              </w:rPr>
            </w:pPr>
            <w:r w:rsidRPr="00E610A5">
              <w:t>18.2</w:t>
            </w:r>
          </w:p>
        </w:tc>
        <w:tc>
          <w:tcPr>
            <w:tcW w:w="519" w:type="pct"/>
            <w:shd w:val="clear" w:color="auto" w:fill="auto"/>
          </w:tcPr>
          <w:p w14:paraId="70C88981"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585005AF"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10F6F31A" w14:textId="77777777" w:rsidR="00B00956" w:rsidRPr="00E610A5" w:rsidRDefault="00B00956" w:rsidP="00C245AC">
            <w:pPr>
              <w:pStyle w:val="TableText"/>
              <w:spacing w:before="40" w:after="40"/>
              <w:jc w:val="right"/>
              <w:rPr>
                <w:rFonts w:cs="Arial"/>
                <w:color w:val="000000"/>
                <w:szCs w:val="16"/>
              </w:rPr>
            </w:pPr>
            <w:r w:rsidRPr="00E610A5">
              <w:t>96.2</w:t>
            </w:r>
          </w:p>
        </w:tc>
      </w:tr>
      <w:tr w:rsidR="00394B1B" w:rsidRPr="00E610A5" w14:paraId="60076A70" w14:textId="77777777" w:rsidTr="00C0377E">
        <w:tc>
          <w:tcPr>
            <w:tcW w:w="471" w:type="pct"/>
          </w:tcPr>
          <w:p w14:paraId="594F38AB" w14:textId="77777777" w:rsidR="00B00956" w:rsidRPr="00E610A5" w:rsidRDefault="00B00956" w:rsidP="00C245AC">
            <w:pPr>
              <w:pStyle w:val="TableText"/>
              <w:spacing w:before="40" w:after="40"/>
              <w:rPr>
                <w:rFonts w:cs="Arial"/>
                <w:color w:val="000000"/>
                <w:szCs w:val="16"/>
              </w:rPr>
            </w:pPr>
            <w:r w:rsidRPr="00E610A5">
              <w:t>2.B.8</w:t>
            </w:r>
          </w:p>
        </w:tc>
        <w:tc>
          <w:tcPr>
            <w:tcW w:w="1423" w:type="pct"/>
            <w:shd w:val="clear" w:color="auto" w:fill="auto"/>
          </w:tcPr>
          <w:p w14:paraId="4F3DE97D" w14:textId="77777777" w:rsidR="00B00956" w:rsidRPr="00E610A5" w:rsidRDefault="00B00956" w:rsidP="00C245AC">
            <w:pPr>
              <w:pStyle w:val="TableText"/>
              <w:spacing w:before="40" w:after="40"/>
              <w:rPr>
                <w:rFonts w:cs="Arial"/>
                <w:color w:val="000000"/>
                <w:szCs w:val="16"/>
              </w:rPr>
            </w:pPr>
            <w:r w:rsidRPr="00E610A5">
              <w:t>Chemical Industry – Petrochemical and Carbon Black Production</w:t>
            </w:r>
          </w:p>
        </w:tc>
        <w:tc>
          <w:tcPr>
            <w:tcW w:w="305" w:type="pct"/>
            <w:shd w:val="clear" w:color="auto" w:fill="auto"/>
          </w:tcPr>
          <w:p w14:paraId="1533336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6848E6B0" w14:textId="77777777" w:rsidR="00B00956" w:rsidRPr="00E610A5" w:rsidRDefault="00B00956" w:rsidP="00C245AC">
            <w:pPr>
              <w:pStyle w:val="TableText"/>
              <w:spacing w:before="40" w:after="40"/>
              <w:jc w:val="right"/>
              <w:rPr>
                <w:rFonts w:cs="Arial"/>
                <w:color w:val="000000"/>
                <w:szCs w:val="16"/>
              </w:rPr>
            </w:pPr>
            <w:r w:rsidRPr="00E610A5">
              <w:t>27.6</w:t>
            </w:r>
          </w:p>
        </w:tc>
        <w:tc>
          <w:tcPr>
            <w:tcW w:w="621" w:type="pct"/>
            <w:shd w:val="clear" w:color="auto" w:fill="auto"/>
          </w:tcPr>
          <w:p w14:paraId="4FC6E513" w14:textId="77777777" w:rsidR="00B00956" w:rsidRPr="00E610A5" w:rsidRDefault="00B00956" w:rsidP="00C245AC">
            <w:pPr>
              <w:pStyle w:val="TableText"/>
              <w:spacing w:before="40" w:after="40"/>
              <w:jc w:val="right"/>
              <w:rPr>
                <w:rFonts w:cs="Arial"/>
                <w:color w:val="000000"/>
                <w:szCs w:val="16"/>
              </w:rPr>
            </w:pPr>
            <w:r w:rsidRPr="00E610A5">
              <w:t>107.2</w:t>
            </w:r>
          </w:p>
        </w:tc>
        <w:tc>
          <w:tcPr>
            <w:tcW w:w="519" w:type="pct"/>
            <w:shd w:val="clear" w:color="auto" w:fill="auto"/>
          </w:tcPr>
          <w:p w14:paraId="1C4EDC67"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186A0E5F"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37B619C5" w14:textId="77777777" w:rsidR="00B00956" w:rsidRPr="00E610A5" w:rsidRDefault="00B00956" w:rsidP="00C245AC">
            <w:pPr>
              <w:pStyle w:val="TableText"/>
              <w:spacing w:before="40" w:after="40"/>
              <w:jc w:val="right"/>
              <w:rPr>
                <w:rFonts w:cs="Arial"/>
                <w:color w:val="000000"/>
                <w:szCs w:val="16"/>
              </w:rPr>
            </w:pPr>
            <w:r w:rsidRPr="00E610A5">
              <w:t>96.4</w:t>
            </w:r>
          </w:p>
        </w:tc>
      </w:tr>
      <w:tr w:rsidR="00394B1B" w:rsidRPr="00E610A5" w14:paraId="5426B03A" w14:textId="77777777" w:rsidTr="00C0377E">
        <w:tc>
          <w:tcPr>
            <w:tcW w:w="471" w:type="pct"/>
          </w:tcPr>
          <w:p w14:paraId="178B3CA8" w14:textId="77777777" w:rsidR="00B00956" w:rsidRPr="00E610A5" w:rsidRDefault="00B00956" w:rsidP="00C245AC">
            <w:pPr>
              <w:pStyle w:val="TableText"/>
              <w:spacing w:before="40" w:after="40"/>
              <w:rPr>
                <w:rFonts w:cs="Arial"/>
                <w:color w:val="000000"/>
                <w:szCs w:val="16"/>
              </w:rPr>
            </w:pPr>
            <w:r w:rsidRPr="00E610A5">
              <w:t>3.A.4</w:t>
            </w:r>
          </w:p>
        </w:tc>
        <w:tc>
          <w:tcPr>
            <w:tcW w:w="1423" w:type="pct"/>
            <w:shd w:val="clear" w:color="auto" w:fill="auto"/>
          </w:tcPr>
          <w:p w14:paraId="53A2B712" w14:textId="77777777" w:rsidR="00B00956" w:rsidRPr="00E610A5" w:rsidRDefault="00B00956" w:rsidP="00C245AC">
            <w:pPr>
              <w:pStyle w:val="TableText"/>
              <w:spacing w:before="40" w:after="40"/>
              <w:rPr>
                <w:rFonts w:cs="Arial"/>
                <w:color w:val="000000"/>
                <w:szCs w:val="16"/>
              </w:rPr>
            </w:pPr>
            <w:r w:rsidRPr="00E610A5">
              <w:t>Other livestock – Deer</w:t>
            </w:r>
          </w:p>
        </w:tc>
        <w:tc>
          <w:tcPr>
            <w:tcW w:w="305" w:type="pct"/>
            <w:shd w:val="clear" w:color="auto" w:fill="auto"/>
          </w:tcPr>
          <w:p w14:paraId="245616AA"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15B04B88" w14:textId="77777777" w:rsidR="00B00956" w:rsidRPr="00E610A5" w:rsidRDefault="00B00956" w:rsidP="00C245AC">
            <w:pPr>
              <w:pStyle w:val="TableText"/>
              <w:spacing w:before="40" w:after="40"/>
              <w:jc w:val="right"/>
              <w:rPr>
                <w:rFonts w:cs="Arial"/>
                <w:color w:val="000000"/>
                <w:szCs w:val="16"/>
              </w:rPr>
            </w:pPr>
            <w:r w:rsidRPr="00E610A5">
              <w:t>445.5</w:t>
            </w:r>
          </w:p>
        </w:tc>
        <w:tc>
          <w:tcPr>
            <w:tcW w:w="621" w:type="pct"/>
            <w:shd w:val="clear" w:color="auto" w:fill="auto"/>
          </w:tcPr>
          <w:p w14:paraId="274E56BB" w14:textId="77777777" w:rsidR="00B00956" w:rsidRPr="00E610A5" w:rsidRDefault="00B00956" w:rsidP="00C245AC">
            <w:pPr>
              <w:pStyle w:val="TableText"/>
              <w:spacing w:before="40" w:after="40"/>
              <w:jc w:val="right"/>
              <w:rPr>
                <w:rFonts w:cs="Arial"/>
                <w:color w:val="000000"/>
                <w:szCs w:val="16"/>
              </w:rPr>
            </w:pPr>
            <w:r w:rsidRPr="00E610A5">
              <w:t>492.9</w:t>
            </w:r>
          </w:p>
        </w:tc>
        <w:tc>
          <w:tcPr>
            <w:tcW w:w="519" w:type="pct"/>
            <w:shd w:val="clear" w:color="auto" w:fill="auto"/>
          </w:tcPr>
          <w:p w14:paraId="036211DD"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6453FB2A" w14:textId="77777777" w:rsidR="00B00956" w:rsidRPr="00E610A5" w:rsidRDefault="00B00956" w:rsidP="00C245AC">
            <w:pPr>
              <w:pStyle w:val="TableText"/>
              <w:spacing w:before="40" w:after="40"/>
              <w:jc w:val="right"/>
              <w:rPr>
                <w:rFonts w:cs="Arial"/>
                <w:color w:val="000000"/>
                <w:szCs w:val="16"/>
              </w:rPr>
            </w:pPr>
            <w:r w:rsidRPr="00E610A5">
              <w:t>0.2</w:t>
            </w:r>
          </w:p>
        </w:tc>
        <w:tc>
          <w:tcPr>
            <w:tcW w:w="486" w:type="pct"/>
            <w:shd w:val="clear" w:color="auto" w:fill="auto"/>
          </w:tcPr>
          <w:p w14:paraId="04D756B9" w14:textId="77777777" w:rsidR="00B00956" w:rsidRPr="00E610A5" w:rsidRDefault="00B00956" w:rsidP="00C245AC">
            <w:pPr>
              <w:pStyle w:val="TableText"/>
              <w:spacing w:before="40" w:after="40"/>
              <w:jc w:val="right"/>
              <w:rPr>
                <w:rFonts w:cs="Arial"/>
                <w:color w:val="000000"/>
                <w:szCs w:val="16"/>
              </w:rPr>
            </w:pPr>
            <w:r w:rsidRPr="00E610A5">
              <w:t>96.5</w:t>
            </w:r>
          </w:p>
        </w:tc>
      </w:tr>
      <w:tr w:rsidR="00394B1B" w:rsidRPr="00E610A5" w14:paraId="62BA6F75" w14:textId="77777777" w:rsidTr="00C0377E">
        <w:tc>
          <w:tcPr>
            <w:tcW w:w="471" w:type="pct"/>
          </w:tcPr>
          <w:p w14:paraId="6B4383AC" w14:textId="77777777" w:rsidR="00B00956" w:rsidRPr="00E610A5" w:rsidRDefault="00B00956" w:rsidP="00C245AC">
            <w:pPr>
              <w:pStyle w:val="TableText"/>
              <w:spacing w:before="40" w:after="40"/>
              <w:rPr>
                <w:rFonts w:cs="Arial"/>
                <w:color w:val="000000"/>
                <w:szCs w:val="16"/>
              </w:rPr>
            </w:pPr>
            <w:r w:rsidRPr="00E610A5">
              <w:t>1.A.4.c</w:t>
            </w:r>
          </w:p>
        </w:tc>
        <w:tc>
          <w:tcPr>
            <w:tcW w:w="1423" w:type="pct"/>
            <w:shd w:val="clear" w:color="auto" w:fill="auto"/>
          </w:tcPr>
          <w:p w14:paraId="181F5F30" w14:textId="55483550" w:rsidR="00B00956" w:rsidRPr="00E610A5" w:rsidRDefault="00B00956" w:rsidP="00C245AC">
            <w:pPr>
              <w:pStyle w:val="TableText"/>
              <w:spacing w:before="40" w:after="40"/>
              <w:rPr>
                <w:rFonts w:cs="Arial"/>
                <w:color w:val="000000"/>
                <w:szCs w:val="16"/>
              </w:rPr>
            </w:pPr>
            <w:r w:rsidRPr="00E610A5">
              <w:t>Other Sectors – Agriculture/</w:t>
            </w:r>
            <w:r w:rsidR="005111C9" w:rsidRPr="00E610A5">
              <w:t xml:space="preserve"> </w:t>
            </w:r>
            <w:r w:rsidRPr="00E610A5">
              <w:t>Forestry/Fishing Gaseous Fuels</w:t>
            </w:r>
          </w:p>
        </w:tc>
        <w:tc>
          <w:tcPr>
            <w:tcW w:w="305" w:type="pct"/>
            <w:shd w:val="clear" w:color="auto" w:fill="auto"/>
          </w:tcPr>
          <w:p w14:paraId="0693781A"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627331BE" w14:textId="77777777" w:rsidR="00B00956" w:rsidRPr="00E610A5" w:rsidRDefault="00B00956" w:rsidP="00C245AC">
            <w:pPr>
              <w:pStyle w:val="TableText"/>
              <w:spacing w:before="40" w:after="40"/>
              <w:jc w:val="right"/>
              <w:rPr>
                <w:rFonts w:cs="Arial"/>
                <w:color w:val="000000"/>
                <w:szCs w:val="16"/>
              </w:rPr>
            </w:pPr>
            <w:r w:rsidRPr="00E610A5">
              <w:t>106.2</w:t>
            </w:r>
          </w:p>
        </w:tc>
        <w:tc>
          <w:tcPr>
            <w:tcW w:w="621" w:type="pct"/>
            <w:shd w:val="clear" w:color="auto" w:fill="auto"/>
          </w:tcPr>
          <w:p w14:paraId="78483DFB" w14:textId="77777777" w:rsidR="00B00956" w:rsidRPr="00E610A5" w:rsidRDefault="00B00956" w:rsidP="00C245AC">
            <w:pPr>
              <w:pStyle w:val="TableText"/>
              <w:spacing w:before="40" w:after="40"/>
              <w:jc w:val="right"/>
              <w:rPr>
                <w:rFonts w:cs="Arial"/>
                <w:color w:val="000000"/>
                <w:szCs w:val="16"/>
              </w:rPr>
            </w:pPr>
            <w:r w:rsidRPr="00E610A5">
              <w:t>73.0</w:t>
            </w:r>
          </w:p>
        </w:tc>
        <w:tc>
          <w:tcPr>
            <w:tcW w:w="519" w:type="pct"/>
            <w:shd w:val="clear" w:color="auto" w:fill="auto"/>
          </w:tcPr>
          <w:p w14:paraId="067EBEF9"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47710271"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5577746D" w14:textId="77777777" w:rsidR="00B00956" w:rsidRPr="00E610A5" w:rsidRDefault="00B00956" w:rsidP="00C245AC">
            <w:pPr>
              <w:pStyle w:val="TableText"/>
              <w:spacing w:before="40" w:after="40"/>
              <w:jc w:val="right"/>
              <w:rPr>
                <w:rFonts w:cs="Arial"/>
                <w:color w:val="000000"/>
                <w:szCs w:val="16"/>
              </w:rPr>
            </w:pPr>
            <w:r w:rsidRPr="00E610A5">
              <w:t>96.7</w:t>
            </w:r>
          </w:p>
        </w:tc>
      </w:tr>
      <w:tr w:rsidR="00394B1B" w:rsidRPr="00E610A5" w14:paraId="125CD1FC" w14:textId="77777777" w:rsidTr="00C0377E">
        <w:tc>
          <w:tcPr>
            <w:tcW w:w="471" w:type="pct"/>
          </w:tcPr>
          <w:p w14:paraId="2552D0FE" w14:textId="77777777" w:rsidR="00B00956" w:rsidRPr="00E610A5" w:rsidRDefault="00B00956" w:rsidP="00C245AC">
            <w:pPr>
              <w:pStyle w:val="TableText"/>
              <w:spacing w:before="40" w:after="40"/>
              <w:rPr>
                <w:rFonts w:cs="Arial"/>
                <w:color w:val="000000"/>
                <w:szCs w:val="16"/>
              </w:rPr>
            </w:pPr>
            <w:r w:rsidRPr="00E610A5">
              <w:t>2.A.4</w:t>
            </w:r>
          </w:p>
        </w:tc>
        <w:tc>
          <w:tcPr>
            <w:tcW w:w="1423" w:type="pct"/>
            <w:shd w:val="clear" w:color="auto" w:fill="auto"/>
          </w:tcPr>
          <w:p w14:paraId="752872EB" w14:textId="77777777" w:rsidR="00B00956" w:rsidRPr="00E610A5" w:rsidRDefault="00B00956" w:rsidP="00C245AC">
            <w:pPr>
              <w:pStyle w:val="TableText"/>
              <w:spacing w:before="40" w:after="40"/>
              <w:rPr>
                <w:rFonts w:cs="Arial"/>
                <w:color w:val="000000"/>
                <w:szCs w:val="16"/>
              </w:rPr>
            </w:pPr>
            <w:r w:rsidRPr="00E610A5">
              <w:t>Mineral Industry – Other Process Uses of Carbonates</w:t>
            </w:r>
          </w:p>
        </w:tc>
        <w:tc>
          <w:tcPr>
            <w:tcW w:w="305" w:type="pct"/>
            <w:shd w:val="clear" w:color="auto" w:fill="auto"/>
          </w:tcPr>
          <w:p w14:paraId="2BCD88A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06FF214B" w14:textId="77777777" w:rsidR="00B00956" w:rsidRPr="00E610A5" w:rsidRDefault="00B00956" w:rsidP="00C245AC">
            <w:pPr>
              <w:pStyle w:val="TableText"/>
              <w:spacing w:before="40" w:after="40"/>
              <w:jc w:val="right"/>
              <w:rPr>
                <w:rFonts w:cs="Arial"/>
                <w:color w:val="000000"/>
                <w:szCs w:val="16"/>
              </w:rPr>
            </w:pPr>
            <w:r w:rsidRPr="00E610A5">
              <w:t>30.5</w:t>
            </w:r>
          </w:p>
        </w:tc>
        <w:tc>
          <w:tcPr>
            <w:tcW w:w="621" w:type="pct"/>
            <w:shd w:val="clear" w:color="auto" w:fill="auto"/>
          </w:tcPr>
          <w:p w14:paraId="04ACF272" w14:textId="77777777" w:rsidR="00B00956" w:rsidRPr="00E610A5" w:rsidRDefault="00B00956" w:rsidP="00C245AC">
            <w:pPr>
              <w:pStyle w:val="TableText"/>
              <w:spacing w:before="40" w:after="40"/>
              <w:jc w:val="right"/>
              <w:rPr>
                <w:rFonts w:cs="Arial"/>
                <w:color w:val="000000"/>
                <w:szCs w:val="16"/>
              </w:rPr>
            </w:pPr>
            <w:r w:rsidRPr="00E610A5">
              <w:t>99.1</w:t>
            </w:r>
          </w:p>
        </w:tc>
        <w:tc>
          <w:tcPr>
            <w:tcW w:w="519" w:type="pct"/>
            <w:shd w:val="clear" w:color="auto" w:fill="auto"/>
          </w:tcPr>
          <w:p w14:paraId="79DDBBBA"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4A77D73D"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728924FC" w14:textId="77777777" w:rsidR="00B00956" w:rsidRPr="00E610A5" w:rsidRDefault="00B00956" w:rsidP="00C245AC">
            <w:pPr>
              <w:pStyle w:val="TableText"/>
              <w:spacing w:before="40" w:after="40"/>
              <w:jc w:val="right"/>
              <w:rPr>
                <w:rFonts w:cs="Arial"/>
                <w:color w:val="000000"/>
                <w:szCs w:val="16"/>
              </w:rPr>
            </w:pPr>
            <w:r w:rsidRPr="00E610A5">
              <w:t>96.8</w:t>
            </w:r>
          </w:p>
        </w:tc>
      </w:tr>
      <w:tr w:rsidR="00394B1B" w:rsidRPr="00E610A5" w14:paraId="026AF86B" w14:textId="77777777" w:rsidTr="00C0377E">
        <w:tc>
          <w:tcPr>
            <w:tcW w:w="471" w:type="pct"/>
          </w:tcPr>
          <w:p w14:paraId="0DF05C88" w14:textId="77777777" w:rsidR="00B00956" w:rsidRPr="00E610A5" w:rsidRDefault="00B00956" w:rsidP="00C245AC">
            <w:pPr>
              <w:pStyle w:val="TableText"/>
              <w:spacing w:before="40" w:after="40"/>
              <w:rPr>
                <w:rFonts w:cs="Arial"/>
                <w:color w:val="000000"/>
                <w:szCs w:val="16"/>
              </w:rPr>
            </w:pPr>
            <w:r w:rsidRPr="00E610A5">
              <w:t>3.B.2.5</w:t>
            </w:r>
          </w:p>
        </w:tc>
        <w:tc>
          <w:tcPr>
            <w:tcW w:w="1423" w:type="pct"/>
            <w:shd w:val="clear" w:color="auto" w:fill="auto"/>
          </w:tcPr>
          <w:p w14:paraId="591A98C8" w14:textId="71D495B6" w:rsidR="00B00956" w:rsidRPr="00E610A5" w:rsidRDefault="00B00956" w:rsidP="00C245AC">
            <w:pPr>
              <w:pStyle w:val="TableText"/>
              <w:spacing w:before="40" w:after="40"/>
              <w:rPr>
                <w:rFonts w:cs="Arial"/>
                <w:color w:val="000000"/>
                <w:szCs w:val="16"/>
              </w:rPr>
            </w:pPr>
            <w:r w:rsidRPr="00E610A5">
              <w:t>N</w:t>
            </w:r>
            <w:r w:rsidRPr="00E610A5">
              <w:rPr>
                <w:vertAlign w:val="subscript"/>
              </w:rPr>
              <w:t>2</w:t>
            </w:r>
            <w:r w:rsidRPr="00E610A5">
              <w:t>O and NMVOC Emissions – Indirect N</w:t>
            </w:r>
            <w:r w:rsidR="005111C9" w:rsidRPr="00E610A5">
              <w:rPr>
                <w:vertAlign w:val="subscript"/>
              </w:rPr>
              <w:t>2</w:t>
            </w:r>
            <w:r w:rsidRPr="00E610A5">
              <w:t>O Emissions</w:t>
            </w:r>
          </w:p>
        </w:tc>
        <w:tc>
          <w:tcPr>
            <w:tcW w:w="305" w:type="pct"/>
            <w:shd w:val="clear" w:color="auto" w:fill="auto"/>
          </w:tcPr>
          <w:p w14:paraId="6C642684"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N</w:t>
            </w:r>
            <w:r w:rsidRPr="00E610A5">
              <w:rPr>
                <w:rFonts w:cs="Calibri"/>
                <w:color w:val="000000"/>
                <w:vertAlign w:val="subscript"/>
              </w:rPr>
              <w:t>2</w:t>
            </w:r>
            <w:r w:rsidRPr="00E610A5">
              <w:rPr>
                <w:rFonts w:cs="Calibri"/>
                <w:color w:val="000000"/>
              </w:rPr>
              <w:t>O</w:t>
            </w:r>
            <w:r w:rsidRPr="00E610A5" w:rsidDel="00F95C46">
              <w:rPr>
                <w:rFonts w:cs="Arial"/>
                <w:color w:val="000000"/>
                <w:szCs w:val="16"/>
              </w:rPr>
              <w:t xml:space="preserve"> </w:t>
            </w:r>
          </w:p>
        </w:tc>
        <w:tc>
          <w:tcPr>
            <w:tcW w:w="621" w:type="pct"/>
            <w:shd w:val="clear" w:color="auto" w:fill="auto"/>
          </w:tcPr>
          <w:p w14:paraId="59268B71" w14:textId="77777777" w:rsidR="00B00956" w:rsidRPr="00E610A5" w:rsidRDefault="00B00956" w:rsidP="00C245AC">
            <w:pPr>
              <w:pStyle w:val="TableText"/>
              <w:spacing w:before="40" w:after="40"/>
              <w:jc w:val="right"/>
              <w:rPr>
                <w:rFonts w:cs="Arial"/>
                <w:color w:val="000000"/>
                <w:szCs w:val="16"/>
              </w:rPr>
            </w:pPr>
            <w:r w:rsidRPr="00E610A5">
              <w:t>34.7</w:t>
            </w:r>
          </w:p>
        </w:tc>
        <w:tc>
          <w:tcPr>
            <w:tcW w:w="621" w:type="pct"/>
            <w:shd w:val="clear" w:color="auto" w:fill="auto"/>
          </w:tcPr>
          <w:p w14:paraId="36C040B3" w14:textId="77777777" w:rsidR="00B00956" w:rsidRPr="00E610A5" w:rsidRDefault="00B00956" w:rsidP="00C245AC">
            <w:pPr>
              <w:pStyle w:val="TableText"/>
              <w:spacing w:before="40" w:after="40"/>
              <w:jc w:val="right"/>
              <w:rPr>
                <w:rFonts w:cs="Arial"/>
                <w:color w:val="000000"/>
                <w:szCs w:val="16"/>
              </w:rPr>
            </w:pPr>
            <w:r w:rsidRPr="00E610A5">
              <w:t>101.2</w:t>
            </w:r>
          </w:p>
        </w:tc>
        <w:tc>
          <w:tcPr>
            <w:tcW w:w="519" w:type="pct"/>
            <w:shd w:val="clear" w:color="auto" w:fill="auto"/>
          </w:tcPr>
          <w:p w14:paraId="087ED3EB"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04949D64"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5466AF96" w14:textId="77777777" w:rsidR="00B00956" w:rsidRPr="00E610A5" w:rsidRDefault="00B00956" w:rsidP="00C245AC">
            <w:pPr>
              <w:pStyle w:val="TableText"/>
              <w:spacing w:before="40" w:after="40"/>
              <w:jc w:val="right"/>
              <w:rPr>
                <w:rFonts w:cs="Arial"/>
                <w:color w:val="000000"/>
                <w:szCs w:val="16"/>
              </w:rPr>
            </w:pPr>
            <w:r w:rsidRPr="00E610A5">
              <w:t>96.9</w:t>
            </w:r>
          </w:p>
        </w:tc>
      </w:tr>
      <w:tr w:rsidR="00394B1B" w:rsidRPr="00E610A5" w14:paraId="49F8FBBB" w14:textId="77777777" w:rsidTr="00C0377E">
        <w:tc>
          <w:tcPr>
            <w:tcW w:w="471" w:type="pct"/>
          </w:tcPr>
          <w:p w14:paraId="5CC8DC10" w14:textId="77777777" w:rsidR="00B00956" w:rsidRPr="00E610A5" w:rsidRDefault="00B00956" w:rsidP="00C245AC">
            <w:pPr>
              <w:pStyle w:val="TableText"/>
              <w:spacing w:before="40" w:after="40"/>
              <w:rPr>
                <w:rFonts w:cs="Arial"/>
                <w:color w:val="000000"/>
                <w:szCs w:val="16"/>
              </w:rPr>
            </w:pPr>
            <w:r w:rsidRPr="00E610A5">
              <w:t>1.A.2.e</w:t>
            </w:r>
          </w:p>
        </w:tc>
        <w:tc>
          <w:tcPr>
            <w:tcW w:w="1423" w:type="pct"/>
            <w:shd w:val="clear" w:color="auto" w:fill="auto"/>
          </w:tcPr>
          <w:p w14:paraId="20AF3EB0" w14:textId="77777777" w:rsidR="00B00956" w:rsidRPr="00E610A5" w:rsidRDefault="00B00956" w:rsidP="00C245AC">
            <w:pPr>
              <w:pStyle w:val="TableText"/>
              <w:spacing w:before="40" w:after="40"/>
              <w:rPr>
                <w:rFonts w:cs="Arial"/>
                <w:color w:val="000000"/>
                <w:szCs w:val="16"/>
              </w:rPr>
            </w:pPr>
            <w:r w:rsidRPr="00E610A5">
              <w:t>Manufacturing Industries and Construction – Food Processing, Beverages and Tobacco Liquid Fuels</w:t>
            </w:r>
          </w:p>
        </w:tc>
        <w:tc>
          <w:tcPr>
            <w:tcW w:w="305" w:type="pct"/>
            <w:shd w:val="clear" w:color="auto" w:fill="auto"/>
          </w:tcPr>
          <w:p w14:paraId="7E04AD7E"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1480A686" w14:textId="77777777" w:rsidR="00B00956" w:rsidRPr="00E610A5" w:rsidRDefault="00B00956" w:rsidP="00C245AC">
            <w:pPr>
              <w:pStyle w:val="TableText"/>
              <w:spacing w:before="40" w:after="40"/>
              <w:jc w:val="right"/>
              <w:rPr>
                <w:rFonts w:cs="Arial"/>
                <w:color w:val="000000"/>
                <w:szCs w:val="16"/>
              </w:rPr>
            </w:pPr>
            <w:r w:rsidRPr="00E610A5">
              <w:t>269.4</w:t>
            </w:r>
          </w:p>
        </w:tc>
        <w:tc>
          <w:tcPr>
            <w:tcW w:w="621" w:type="pct"/>
            <w:shd w:val="clear" w:color="auto" w:fill="auto"/>
          </w:tcPr>
          <w:p w14:paraId="26811DF3" w14:textId="77777777" w:rsidR="00B00956" w:rsidRPr="00E610A5" w:rsidRDefault="00B00956" w:rsidP="00C245AC">
            <w:pPr>
              <w:pStyle w:val="TableText"/>
              <w:spacing w:before="40" w:after="40"/>
              <w:jc w:val="right"/>
              <w:rPr>
                <w:rFonts w:cs="Arial"/>
                <w:color w:val="000000"/>
                <w:szCs w:val="16"/>
              </w:rPr>
            </w:pPr>
            <w:r w:rsidRPr="00E610A5">
              <w:t>287.7</w:t>
            </w:r>
          </w:p>
        </w:tc>
        <w:tc>
          <w:tcPr>
            <w:tcW w:w="519" w:type="pct"/>
            <w:shd w:val="clear" w:color="auto" w:fill="auto"/>
          </w:tcPr>
          <w:p w14:paraId="4266C0C1"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7AFD7EE8"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69FA7F78" w14:textId="77777777" w:rsidR="00B00956" w:rsidRPr="00E610A5" w:rsidRDefault="00B00956" w:rsidP="00C245AC">
            <w:pPr>
              <w:pStyle w:val="TableText"/>
              <w:spacing w:before="40" w:after="40"/>
              <w:jc w:val="right"/>
              <w:rPr>
                <w:rFonts w:cs="Arial"/>
                <w:color w:val="000000"/>
                <w:szCs w:val="16"/>
              </w:rPr>
            </w:pPr>
            <w:r w:rsidRPr="00E610A5">
              <w:t>97.0</w:t>
            </w:r>
          </w:p>
        </w:tc>
      </w:tr>
      <w:tr w:rsidR="00394B1B" w:rsidRPr="00E610A5" w14:paraId="1B4C5E1A" w14:textId="77777777" w:rsidTr="00C0377E">
        <w:tc>
          <w:tcPr>
            <w:tcW w:w="471" w:type="pct"/>
          </w:tcPr>
          <w:p w14:paraId="6FDE064E" w14:textId="77777777" w:rsidR="00B00956" w:rsidRPr="00E610A5" w:rsidRDefault="00B00956" w:rsidP="00C245AC">
            <w:pPr>
              <w:pStyle w:val="TableText"/>
              <w:spacing w:before="40" w:after="40"/>
              <w:rPr>
                <w:rFonts w:cs="Arial"/>
                <w:color w:val="000000"/>
                <w:szCs w:val="16"/>
              </w:rPr>
            </w:pPr>
            <w:r w:rsidRPr="00E610A5">
              <w:t>1.B.2.c.2.iii</w:t>
            </w:r>
          </w:p>
        </w:tc>
        <w:tc>
          <w:tcPr>
            <w:tcW w:w="1423" w:type="pct"/>
            <w:shd w:val="clear" w:color="auto" w:fill="auto"/>
          </w:tcPr>
          <w:p w14:paraId="33A4C237" w14:textId="77777777" w:rsidR="00B00956" w:rsidRPr="00E610A5" w:rsidRDefault="00B00956" w:rsidP="00C245AC">
            <w:pPr>
              <w:pStyle w:val="TableText"/>
              <w:spacing w:before="40" w:after="40"/>
              <w:rPr>
                <w:rFonts w:cs="Arial"/>
                <w:color w:val="000000"/>
                <w:szCs w:val="16"/>
              </w:rPr>
            </w:pPr>
            <w:r w:rsidRPr="00E610A5">
              <w:t>Flaring – Combined</w:t>
            </w:r>
          </w:p>
        </w:tc>
        <w:tc>
          <w:tcPr>
            <w:tcW w:w="305" w:type="pct"/>
            <w:shd w:val="clear" w:color="auto" w:fill="auto"/>
          </w:tcPr>
          <w:p w14:paraId="52BB96C4"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0193AE6E" w14:textId="77777777" w:rsidR="00B00956" w:rsidRPr="00E610A5" w:rsidRDefault="00B00956" w:rsidP="00C245AC">
            <w:pPr>
              <w:pStyle w:val="TableText"/>
              <w:spacing w:before="40" w:after="40"/>
              <w:jc w:val="right"/>
              <w:rPr>
                <w:rFonts w:cs="Arial"/>
                <w:color w:val="000000"/>
                <w:szCs w:val="16"/>
              </w:rPr>
            </w:pPr>
            <w:r w:rsidRPr="00E610A5">
              <w:t>64.6</w:t>
            </w:r>
          </w:p>
        </w:tc>
        <w:tc>
          <w:tcPr>
            <w:tcW w:w="621" w:type="pct"/>
            <w:shd w:val="clear" w:color="auto" w:fill="auto"/>
          </w:tcPr>
          <w:p w14:paraId="1997618B" w14:textId="77777777" w:rsidR="00B00956" w:rsidRPr="00E610A5" w:rsidRDefault="00B00956" w:rsidP="00C245AC">
            <w:pPr>
              <w:pStyle w:val="TableText"/>
              <w:spacing w:before="40" w:after="40"/>
              <w:jc w:val="right"/>
              <w:rPr>
                <w:rFonts w:cs="Arial"/>
                <w:color w:val="000000"/>
                <w:szCs w:val="16"/>
              </w:rPr>
            </w:pPr>
            <w:r w:rsidRPr="00E610A5">
              <w:t>29.6</w:t>
            </w:r>
          </w:p>
        </w:tc>
        <w:tc>
          <w:tcPr>
            <w:tcW w:w="519" w:type="pct"/>
            <w:shd w:val="clear" w:color="auto" w:fill="auto"/>
          </w:tcPr>
          <w:p w14:paraId="5F85D215"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2BD96B00"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4EEAA86E" w14:textId="77777777" w:rsidR="00B00956" w:rsidRPr="00E610A5" w:rsidRDefault="00B00956" w:rsidP="00C245AC">
            <w:pPr>
              <w:pStyle w:val="TableText"/>
              <w:spacing w:before="40" w:after="40"/>
              <w:jc w:val="right"/>
              <w:rPr>
                <w:rFonts w:cs="Arial"/>
                <w:color w:val="000000"/>
                <w:szCs w:val="16"/>
              </w:rPr>
            </w:pPr>
            <w:r w:rsidRPr="00E610A5">
              <w:t>97.2</w:t>
            </w:r>
          </w:p>
        </w:tc>
      </w:tr>
      <w:tr w:rsidR="00394B1B" w:rsidRPr="00E610A5" w14:paraId="2A58B2DE" w14:textId="77777777" w:rsidTr="00C0377E">
        <w:tc>
          <w:tcPr>
            <w:tcW w:w="471" w:type="pct"/>
          </w:tcPr>
          <w:p w14:paraId="5BC2D2A0" w14:textId="77777777" w:rsidR="00B00956" w:rsidRPr="00E610A5" w:rsidRDefault="00B00956" w:rsidP="00C245AC">
            <w:pPr>
              <w:pStyle w:val="TableText"/>
              <w:spacing w:before="40" w:after="40"/>
              <w:rPr>
                <w:rFonts w:cs="Arial"/>
                <w:color w:val="000000"/>
                <w:szCs w:val="16"/>
              </w:rPr>
            </w:pPr>
            <w:r w:rsidRPr="00E610A5">
              <w:t>1.A.4.a</w:t>
            </w:r>
          </w:p>
        </w:tc>
        <w:tc>
          <w:tcPr>
            <w:tcW w:w="1423" w:type="pct"/>
            <w:shd w:val="clear" w:color="auto" w:fill="auto"/>
          </w:tcPr>
          <w:p w14:paraId="5C173364" w14:textId="038049A7" w:rsidR="00B00956" w:rsidRPr="00E610A5" w:rsidRDefault="00B00956" w:rsidP="00C245AC">
            <w:pPr>
              <w:pStyle w:val="TableText"/>
              <w:spacing w:before="40" w:after="40"/>
              <w:rPr>
                <w:rFonts w:cs="Arial"/>
                <w:color w:val="000000"/>
                <w:szCs w:val="16"/>
              </w:rPr>
            </w:pPr>
            <w:r w:rsidRPr="00E610A5">
              <w:t>Other Sectors – Commercial/</w:t>
            </w:r>
            <w:r w:rsidR="005111C9" w:rsidRPr="00E610A5">
              <w:t xml:space="preserve"> </w:t>
            </w:r>
            <w:r w:rsidRPr="00E610A5">
              <w:t>Institutional Liquid Fuels</w:t>
            </w:r>
          </w:p>
        </w:tc>
        <w:tc>
          <w:tcPr>
            <w:tcW w:w="305" w:type="pct"/>
            <w:shd w:val="clear" w:color="auto" w:fill="auto"/>
          </w:tcPr>
          <w:p w14:paraId="011B796B"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160DBB8A" w14:textId="77777777" w:rsidR="00B00956" w:rsidRPr="00E610A5" w:rsidRDefault="00B00956" w:rsidP="00C245AC">
            <w:pPr>
              <w:pStyle w:val="TableText"/>
              <w:spacing w:before="40" w:after="40"/>
              <w:jc w:val="right"/>
              <w:rPr>
                <w:rFonts w:cs="Arial"/>
                <w:color w:val="000000"/>
                <w:szCs w:val="16"/>
              </w:rPr>
            </w:pPr>
            <w:r w:rsidRPr="00E610A5">
              <w:t>500.6</w:t>
            </w:r>
          </w:p>
        </w:tc>
        <w:tc>
          <w:tcPr>
            <w:tcW w:w="621" w:type="pct"/>
            <w:shd w:val="clear" w:color="auto" w:fill="auto"/>
          </w:tcPr>
          <w:p w14:paraId="27E0636B" w14:textId="77777777" w:rsidR="00B00956" w:rsidRPr="00E610A5" w:rsidRDefault="00B00956" w:rsidP="00C245AC">
            <w:pPr>
              <w:pStyle w:val="TableText"/>
              <w:spacing w:before="40" w:after="40"/>
              <w:jc w:val="right"/>
              <w:rPr>
                <w:rFonts w:cs="Arial"/>
                <w:color w:val="000000"/>
                <w:szCs w:val="16"/>
              </w:rPr>
            </w:pPr>
            <w:r w:rsidRPr="00E610A5">
              <w:t>587.4</w:t>
            </w:r>
          </w:p>
        </w:tc>
        <w:tc>
          <w:tcPr>
            <w:tcW w:w="519" w:type="pct"/>
            <w:shd w:val="clear" w:color="auto" w:fill="auto"/>
          </w:tcPr>
          <w:p w14:paraId="6652CD62"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119E1211"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7827CFB8" w14:textId="77777777" w:rsidR="00B00956" w:rsidRPr="00E610A5" w:rsidRDefault="00B00956" w:rsidP="00C245AC">
            <w:pPr>
              <w:pStyle w:val="TableText"/>
              <w:spacing w:before="40" w:after="40"/>
              <w:jc w:val="right"/>
              <w:rPr>
                <w:rFonts w:cs="Arial"/>
                <w:color w:val="000000"/>
                <w:szCs w:val="16"/>
              </w:rPr>
            </w:pPr>
            <w:r w:rsidRPr="00E610A5">
              <w:t>97.3</w:t>
            </w:r>
          </w:p>
        </w:tc>
      </w:tr>
      <w:tr w:rsidR="00394B1B" w:rsidRPr="00E610A5" w14:paraId="052294A2" w14:textId="77777777" w:rsidTr="00C0377E">
        <w:tc>
          <w:tcPr>
            <w:tcW w:w="471" w:type="pct"/>
          </w:tcPr>
          <w:p w14:paraId="27D2AD37" w14:textId="77777777" w:rsidR="00B00956" w:rsidRPr="00E610A5" w:rsidRDefault="00B00956" w:rsidP="00C245AC">
            <w:pPr>
              <w:pStyle w:val="TableText"/>
              <w:spacing w:before="40" w:after="40"/>
              <w:rPr>
                <w:rFonts w:cs="Arial"/>
                <w:color w:val="000000"/>
                <w:szCs w:val="16"/>
              </w:rPr>
            </w:pPr>
            <w:r w:rsidRPr="00E610A5">
              <w:t>2.G.3</w:t>
            </w:r>
          </w:p>
        </w:tc>
        <w:tc>
          <w:tcPr>
            <w:tcW w:w="1423" w:type="pct"/>
            <w:shd w:val="clear" w:color="auto" w:fill="auto"/>
          </w:tcPr>
          <w:p w14:paraId="584BE428" w14:textId="7D32496C" w:rsidR="00B00956" w:rsidRPr="00E610A5" w:rsidRDefault="00B00956" w:rsidP="00C245AC">
            <w:pPr>
              <w:pStyle w:val="TableText"/>
              <w:spacing w:before="40" w:after="40"/>
              <w:rPr>
                <w:rFonts w:cs="Arial"/>
                <w:color w:val="000000"/>
                <w:szCs w:val="16"/>
              </w:rPr>
            </w:pPr>
            <w:r w:rsidRPr="00E610A5">
              <w:t>Other Product Manufacture and Use – N</w:t>
            </w:r>
            <w:r w:rsidR="005111C9" w:rsidRPr="00E610A5">
              <w:rPr>
                <w:vertAlign w:val="subscript"/>
              </w:rPr>
              <w:t>2</w:t>
            </w:r>
            <w:r w:rsidRPr="00E610A5">
              <w:t>O from Product Uses</w:t>
            </w:r>
          </w:p>
        </w:tc>
        <w:tc>
          <w:tcPr>
            <w:tcW w:w="305" w:type="pct"/>
            <w:shd w:val="clear" w:color="auto" w:fill="auto"/>
          </w:tcPr>
          <w:p w14:paraId="727CAFD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N</w:t>
            </w:r>
            <w:r w:rsidRPr="00E610A5">
              <w:rPr>
                <w:rFonts w:cs="Calibri"/>
                <w:color w:val="000000"/>
                <w:vertAlign w:val="subscript"/>
              </w:rPr>
              <w:t>2</w:t>
            </w:r>
            <w:r w:rsidRPr="00E610A5">
              <w:rPr>
                <w:rFonts w:cs="Calibri"/>
                <w:color w:val="000000"/>
              </w:rPr>
              <w:t>O</w:t>
            </w:r>
          </w:p>
        </w:tc>
        <w:tc>
          <w:tcPr>
            <w:tcW w:w="621" w:type="pct"/>
            <w:shd w:val="clear" w:color="auto" w:fill="auto"/>
          </w:tcPr>
          <w:p w14:paraId="3471C43C" w14:textId="77777777" w:rsidR="00B00956" w:rsidRPr="00E610A5" w:rsidRDefault="00B00956" w:rsidP="00C245AC">
            <w:pPr>
              <w:pStyle w:val="TableText"/>
              <w:spacing w:before="40" w:after="40"/>
              <w:jc w:val="right"/>
              <w:rPr>
                <w:rFonts w:cs="Arial"/>
                <w:color w:val="000000"/>
                <w:szCs w:val="16"/>
              </w:rPr>
            </w:pPr>
            <w:r w:rsidRPr="00E610A5">
              <w:t>102.4</w:t>
            </w:r>
          </w:p>
        </w:tc>
        <w:tc>
          <w:tcPr>
            <w:tcW w:w="621" w:type="pct"/>
            <w:shd w:val="clear" w:color="auto" w:fill="auto"/>
          </w:tcPr>
          <w:p w14:paraId="0B820D70" w14:textId="77777777" w:rsidR="00B00956" w:rsidRPr="00E610A5" w:rsidRDefault="00B00956" w:rsidP="00C245AC">
            <w:pPr>
              <w:pStyle w:val="TableText"/>
              <w:spacing w:before="40" w:after="40"/>
              <w:jc w:val="right"/>
              <w:rPr>
                <w:rFonts w:cs="Arial"/>
                <w:color w:val="000000"/>
                <w:szCs w:val="16"/>
              </w:rPr>
            </w:pPr>
            <w:r w:rsidRPr="00E610A5">
              <w:t>84.5</w:t>
            </w:r>
          </w:p>
        </w:tc>
        <w:tc>
          <w:tcPr>
            <w:tcW w:w="519" w:type="pct"/>
            <w:shd w:val="clear" w:color="auto" w:fill="auto"/>
          </w:tcPr>
          <w:p w14:paraId="174A3AC9"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15BDF43C"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334F52A7" w14:textId="77777777" w:rsidR="00B00956" w:rsidRPr="00E610A5" w:rsidRDefault="00B00956" w:rsidP="00C245AC">
            <w:pPr>
              <w:pStyle w:val="TableText"/>
              <w:spacing w:before="40" w:after="40"/>
              <w:jc w:val="right"/>
              <w:rPr>
                <w:rFonts w:cs="Arial"/>
                <w:color w:val="000000"/>
                <w:szCs w:val="16"/>
              </w:rPr>
            </w:pPr>
            <w:r w:rsidRPr="00E610A5">
              <w:t>97.4</w:t>
            </w:r>
          </w:p>
        </w:tc>
      </w:tr>
      <w:tr w:rsidR="00394B1B" w:rsidRPr="00E610A5" w14:paraId="0C422BD1" w14:textId="77777777" w:rsidTr="00C0377E">
        <w:tc>
          <w:tcPr>
            <w:tcW w:w="471" w:type="pct"/>
          </w:tcPr>
          <w:p w14:paraId="1AACB4AA" w14:textId="77777777" w:rsidR="00B00956" w:rsidRPr="00E610A5" w:rsidRDefault="00B00956" w:rsidP="00C245AC">
            <w:pPr>
              <w:pStyle w:val="TableText"/>
              <w:spacing w:before="40" w:after="40"/>
              <w:rPr>
                <w:rFonts w:cs="Arial"/>
                <w:color w:val="000000"/>
                <w:szCs w:val="16"/>
              </w:rPr>
            </w:pPr>
            <w:r w:rsidRPr="00E610A5">
              <w:t>3.D.1.4</w:t>
            </w:r>
          </w:p>
        </w:tc>
        <w:tc>
          <w:tcPr>
            <w:tcW w:w="1423" w:type="pct"/>
            <w:shd w:val="clear" w:color="auto" w:fill="auto"/>
          </w:tcPr>
          <w:p w14:paraId="6E9B9EDE" w14:textId="3615CF4B" w:rsidR="00B00956" w:rsidRPr="00E610A5" w:rsidRDefault="00B00956" w:rsidP="00C245AC">
            <w:pPr>
              <w:pStyle w:val="TableText"/>
              <w:spacing w:before="40" w:after="40"/>
              <w:rPr>
                <w:rFonts w:cs="Arial"/>
                <w:color w:val="000000"/>
                <w:szCs w:val="16"/>
              </w:rPr>
            </w:pPr>
            <w:r w:rsidRPr="00E610A5">
              <w:t>Direct N</w:t>
            </w:r>
            <w:r w:rsidR="005111C9" w:rsidRPr="00E610A5">
              <w:rPr>
                <w:vertAlign w:val="subscript"/>
              </w:rPr>
              <w:t>2</w:t>
            </w:r>
            <w:r w:rsidRPr="00E610A5">
              <w:t xml:space="preserve">O Emissions </w:t>
            </w:r>
            <w:r w:rsidR="005111C9" w:rsidRPr="00E610A5">
              <w:t>f</w:t>
            </w:r>
            <w:r w:rsidRPr="00E610A5">
              <w:t>rom Managed Soils – Crop Residues</w:t>
            </w:r>
          </w:p>
        </w:tc>
        <w:tc>
          <w:tcPr>
            <w:tcW w:w="305" w:type="pct"/>
            <w:shd w:val="clear" w:color="auto" w:fill="auto"/>
          </w:tcPr>
          <w:p w14:paraId="632AA4EE"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N</w:t>
            </w:r>
            <w:r w:rsidRPr="00E610A5">
              <w:rPr>
                <w:rFonts w:cs="Calibri"/>
                <w:color w:val="000000"/>
                <w:vertAlign w:val="subscript"/>
              </w:rPr>
              <w:t>2</w:t>
            </w:r>
            <w:r w:rsidRPr="00E610A5">
              <w:rPr>
                <w:rFonts w:cs="Calibri"/>
                <w:color w:val="000000"/>
              </w:rPr>
              <w:t>O</w:t>
            </w:r>
          </w:p>
        </w:tc>
        <w:tc>
          <w:tcPr>
            <w:tcW w:w="621" w:type="pct"/>
            <w:shd w:val="clear" w:color="auto" w:fill="auto"/>
          </w:tcPr>
          <w:p w14:paraId="76062915" w14:textId="77777777" w:rsidR="00B00956" w:rsidRPr="00E610A5" w:rsidRDefault="00B00956" w:rsidP="00C245AC">
            <w:pPr>
              <w:pStyle w:val="TableText"/>
              <w:spacing w:before="40" w:after="40"/>
              <w:jc w:val="right"/>
              <w:rPr>
                <w:rFonts w:cs="Arial"/>
                <w:color w:val="000000"/>
                <w:szCs w:val="16"/>
              </w:rPr>
            </w:pPr>
            <w:r w:rsidRPr="00E610A5">
              <w:t>175.5</w:t>
            </w:r>
          </w:p>
        </w:tc>
        <w:tc>
          <w:tcPr>
            <w:tcW w:w="621" w:type="pct"/>
            <w:shd w:val="clear" w:color="auto" w:fill="auto"/>
          </w:tcPr>
          <w:p w14:paraId="6562F6AC" w14:textId="77777777" w:rsidR="00B00956" w:rsidRPr="00E610A5" w:rsidRDefault="00B00956" w:rsidP="00C245AC">
            <w:pPr>
              <w:pStyle w:val="TableText"/>
              <w:spacing w:before="40" w:after="40"/>
              <w:jc w:val="right"/>
              <w:rPr>
                <w:rFonts w:cs="Arial"/>
                <w:color w:val="000000"/>
                <w:szCs w:val="16"/>
              </w:rPr>
            </w:pPr>
            <w:r w:rsidRPr="00E610A5">
              <w:t>265.4</w:t>
            </w:r>
          </w:p>
        </w:tc>
        <w:tc>
          <w:tcPr>
            <w:tcW w:w="519" w:type="pct"/>
            <w:shd w:val="clear" w:color="auto" w:fill="auto"/>
          </w:tcPr>
          <w:p w14:paraId="209E21FE"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6D8ACA43"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007E6700" w14:textId="77777777" w:rsidR="00B00956" w:rsidRPr="00E610A5" w:rsidRDefault="00B00956" w:rsidP="00C245AC">
            <w:pPr>
              <w:pStyle w:val="TableText"/>
              <w:spacing w:before="40" w:after="40"/>
              <w:jc w:val="right"/>
              <w:rPr>
                <w:rFonts w:cs="Arial"/>
                <w:color w:val="000000"/>
                <w:szCs w:val="16"/>
              </w:rPr>
            </w:pPr>
            <w:r w:rsidRPr="00E610A5">
              <w:t>97.5</w:t>
            </w:r>
          </w:p>
        </w:tc>
      </w:tr>
      <w:tr w:rsidR="00394B1B" w:rsidRPr="00E610A5" w14:paraId="2F882263" w14:textId="77777777" w:rsidTr="00C0377E">
        <w:tc>
          <w:tcPr>
            <w:tcW w:w="471" w:type="pct"/>
          </w:tcPr>
          <w:p w14:paraId="6197A8F9" w14:textId="77777777" w:rsidR="00B00956" w:rsidRPr="00E610A5" w:rsidRDefault="00B00956" w:rsidP="00C245AC">
            <w:pPr>
              <w:pStyle w:val="TableText"/>
              <w:spacing w:before="40" w:after="40"/>
              <w:rPr>
                <w:rFonts w:cs="Arial"/>
                <w:color w:val="000000"/>
                <w:szCs w:val="16"/>
              </w:rPr>
            </w:pPr>
            <w:r w:rsidRPr="00E610A5">
              <w:t>1.A.2.g.i</w:t>
            </w:r>
          </w:p>
        </w:tc>
        <w:tc>
          <w:tcPr>
            <w:tcW w:w="1423" w:type="pct"/>
            <w:shd w:val="clear" w:color="auto" w:fill="auto"/>
          </w:tcPr>
          <w:p w14:paraId="123A38B5" w14:textId="45106032" w:rsidR="00B00956" w:rsidRPr="00E610A5" w:rsidRDefault="00B00956" w:rsidP="00C245AC">
            <w:pPr>
              <w:pStyle w:val="TableText"/>
              <w:spacing w:before="40" w:after="40"/>
              <w:rPr>
                <w:rFonts w:cs="Arial"/>
                <w:color w:val="000000"/>
                <w:szCs w:val="16"/>
              </w:rPr>
            </w:pPr>
            <w:r w:rsidRPr="00E610A5">
              <w:t xml:space="preserve">Other (please specify) – Manufacturing of </w:t>
            </w:r>
            <w:r w:rsidR="00B6006A" w:rsidRPr="00E610A5">
              <w:t>M</w:t>
            </w:r>
            <w:r w:rsidRPr="00E610A5">
              <w:t>achinery Gaseous Fuels</w:t>
            </w:r>
          </w:p>
        </w:tc>
        <w:tc>
          <w:tcPr>
            <w:tcW w:w="305" w:type="pct"/>
            <w:shd w:val="clear" w:color="auto" w:fill="auto"/>
          </w:tcPr>
          <w:p w14:paraId="5E9E2443"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3E1F421" w14:textId="77777777" w:rsidR="00B00956" w:rsidRPr="00E610A5" w:rsidRDefault="00B00956" w:rsidP="00C245AC">
            <w:pPr>
              <w:pStyle w:val="TableText"/>
              <w:spacing w:before="40" w:after="40"/>
              <w:jc w:val="right"/>
              <w:rPr>
                <w:rFonts w:cs="Arial"/>
                <w:color w:val="000000"/>
                <w:szCs w:val="16"/>
              </w:rPr>
            </w:pPr>
            <w:r w:rsidRPr="00E610A5">
              <w:t>41.9</w:t>
            </w:r>
          </w:p>
        </w:tc>
        <w:tc>
          <w:tcPr>
            <w:tcW w:w="621" w:type="pct"/>
            <w:shd w:val="clear" w:color="auto" w:fill="auto"/>
          </w:tcPr>
          <w:p w14:paraId="3E5F955E" w14:textId="77777777" w:rsidR="00B00956" w:rsidRPr="00E610A5" w:rsidRDefault="00B00956" w:rsidP="00C245AC">
            <w:pPr>
              <w:pStyle w:val="TableText"/>
              <w:spacing w:before="40" w:after="40"/>
              <w:jc w:val="right"/>
              <w:rPr>
                <w:rFonts w:cs="Arial"/>
                <w:color w:val="000000"/>
                <w:szCs w:val="16"/>
              </w:rPr>
            </w:pPr>
            <w:r w:rsidRPr="00E610A5">
              <w:t>13.5</w:t>
            </w:r>
          </w:p>
        </w:tc>
        <w:tc>
          <w:tcPr>
            <w:tcW w:w="519" w:type="pct"/>
            <w:shd w:val="clear" w:color="auto" w:fill="auto"/>
          </w:tcPr>
          <w:p w14:paraId="73F208E4"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274C198D"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2D7D007A" w14:textId="77777777" w:rsidR="00B00956" w:rsidRPr="00E610A5" w:rsidRDefault="00B00956" w:rsidP="00C245AC">
            <w:pPr>
              <w:pStyle w:val="TableText"/>
              <w:spacing w:before="40" w:after="40"/>
              <w:jc w:val="right"/>
              <w:rPr>
                <w:rFonts w:cs="Arial"/>
                <w:color w:val="000000"/>
                <w:szCs w:val="16"/>
              </w:rPr>
            </w:pPr>
            <w:r w:rsidRPr="00E610A5">
              <w:t>97.6</w:t>
            </w:r>
          </w:p>
        </w:tc>
      </w:tr>
      <w:tr w:rsidR="00394B1B" w:rsidRPr="00E610A5" w14:paraId="5E421053" w14:textId="77777777" w:rsidTr="00C0377E">
        <w:tc>
          <w:tcPr>
            <w:tcW w:w="471" w:type="pct"/>
          </w:tcPr>
          <w:p w14:paraId="149BF02E" w14:textId="77777777" w:rsidR="00B00956" w:rsidRPr="00E610A5" w:rsidRDefault="00B00956" w:rsidP="00C245AC">
            <w:pPr>
              <w:pStyle w:val="TableText"/>
              <w:spacing w:before="40" w:after="40"/>
              <w:rPr>
                <w:rFonts w:cs="Arial"/>
                <w:color w:val="000000"/>
                <w:szCs w:val="16"/>
              </w:rPr>
            </w:pPr>
            <w:r w:rsidRPr="00E610A5">
              <w:t>1.A.2.g.vi</w:t>
            </w:r>
          </w:p>
        </w:tc>
        <w:tc>
          <w:tcPr>
            <w:tcW w:w="1423" w:type="pct"/>
            <w:shd w:val="clear" w:color="auto" w:fill="auto"/>
          </w:tcPr>
          <w:p w14:paraId="3D59E1BD" w14:textId="66D084D8" w:rsidR="00B00956" w:rsidRPr="00E610A5" w:rsidRDefault="00B00956" w:rsidP="00C245AC">
            <w:pPr>
              <w:pStyle w:val="TableText"/>
              <w:spacing w:before="40" w:after="40"/>
              <w:rPr>
                <w:rFonts w:cs="Arial"/>
                <w:color w:val="000000"/>
                <w:szCs w:val="16"/>
              </w:rPr>
            </w:pPr>
            <w:r w:rsidRPr="00E610A5">
              <w:t xml:space="preserve">Other (please specify) – Textile and </w:t>
            </w:r>
            <w:r w:rsidR="00B6006A" w:rsidRPr="00E610A5">
              <w:t>L</w:t>
            </w:r>
            <w:r w:rsidRPr="00E610A5">
              <w:t>eather Gaseous Fuels</w:t>
            </w:r>
          </w:p>
        </w:tc>
        <w:tc>
          <w:tcPr>
            <w:tcW w:w="305" w:type="pct"/>
            <w:shd w:val="clear" w:color="auto" w:fill="auto"/>
          </w:tcPr>
          <w:p w14:paraId="3C35DF03"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9B93746" w14:textId="77777777" w:rsidR="00B00956" w:rsidRPr="00E610A5" w:rsidRDefault="00B00956" w:rsidP="00C245AC">
            <w:pPr>
              <w:pStyle w:val="TableText"/>
              <w:spacing w:before="40" w:after="40"/>
              <w:jc w:val="right"/>
              <w:rPr>
                <w:rFonts w:cs="Arial"/>
                <w:color w:val="000000"/>
                <w:szCs w:val="16"/>
              </w:rPr>
            </w:pPr>
            <w:r w:rsidRPr="00E610A5">
              <w:t>59.2</w:t>
            </w:r>
          </w:p>
        </w:tc>
        <w:tc>
          <w:tcPr>
            <w:tcW w:w="621" w:type="pct"/>
            <w:shd w:val="clear" w:color="auto" w:fill="auto"/>
          </w:tcPr>
          <w:p w14:paraId="518A79AE" w14:textId="77777777" w:rsidR="00B00956" w:rsidRPr="00E610A5" w:rsidRDefault="00B00956" w:rsidP="00C245AC">
            <w:pPr>
              <w:pStyle w:val="TableText"/>
              <w:spacing w:before="40" w:after="40"/>
              <w:jc w:val="right"/>
              <w:rPr>
                <w:rFonts w:cs="Arial"/>
                <w:color w:val="000000"/>
                <w:szCs w:val="16"/>
              </w:rPr>
            </w:pPr>
            <w:r w:rsidRPr="00E610A5">
              <w:t>37.1</w:t>
            </w:r>
          </w:p>
        </w:tc>
        <w:tc>
          <w:tcPr>
            <w:tcW w:w="519" w:type="pct"/>
            <w:shd w:val="clear" w:color="auto" w:fill="auto"/>
          </w:tcPr>
          <w:p w14:paraId="486AEECA"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49578869"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3E18F37E" w14:textId="77777777" w:rsidR="00B00956" w:rsidRPr="00E610A5" w:rsidRDefault="00B00956" w:rsidP="00C245AC">
            <w:pPr>
              <w:pStyle w:val="TableText"/>
              <w:spacing w:before="40" w:after="40"/>
              <w:jc w:val="right"/>
              <w:rPr>
                <w:rFonts w:cs="Arial"/>
                <w:color w:val="000000"/>
                <w:szCs w:val="16"/>
              </w:rPr>
            </w:pPr>
            <w:r w:rsidRPr="00E610A5">
              <w:t>97.6</w:t>
            </w:r>
          </w:p>
        </w:tc>
      </w:tr>
      <w:tr w:rsidR="00394B1B" w:rsidRPr="00E610A5" w14:paraId="4631AB22" w14:textId="77777777" w:rsidTr="00C0377E">
        <w:tc>
          <w:tcPr>
            <w:tcW w:w="471" w:type="pct"/>
          </w:tcPr>
          <w:p w14:paraId="27791B0B" w14:textId="77777777" w:rsidR="00B00956" w:rsidRPr="00E610A5" w:rsidRDefault="00B00956" w:rsidP="00C245AC">
            <w:pPr>
              <w:pStyle w:val="TableText"/>
              <w:spacing w:before="40" w:after="40"/>
              <w:rPr>
                <w:rFonts w:cs="Arial"/>
                <w:color w:val="000000"/>
                <w:szCs w:val="16"/>
              </w:rPr>
            </w:pPr>
            <w:r w:rsidRPr="00E610A5">
              <w:t>3.A.4</w:t>
            </w:r>
          </w:p>
        </w:tc>
        <w:tc>
          <w:tcPr>
            <w:tcW w:w="1423" w:type="pct"/>
            <w:shd w:val="clear" w:color="auto" w:fill="auto"/>
          </w:tcPr>
          <w:p w14:paraId="6C0F3522" w14:textId="5D542712" w:rsidR="00B00956" w:rsidRPr="00E610A5" w:rsidRDefault="00B00956" w:rsidP="00C245AC">
            <w:pPr>
              <w:pStyle w:val="TableText"/>
              <w:spacing w:before="40" w:after="40"/>
              <w:rPr>
                <w:rFonts w:cs="Arial"/>
                <w:color w:val="000000"/>
                <w:szCs w:val="16"/>
              </w:rPr>
            </w:pPr>
            <w:r w:rsidRPr="00E610A5">
              <w:t xml:space="preserve">Other </w:t>
            </w:r>
            <w:r w:rsidR="00B6006A" w:rsidRPr="00E610A5">
              <w:t>L</w:t>
            </w:r>
            <w:r w:rsidRPr="00E610A5">
              <w:t>ivestock – Horses</w:t>
            </w:r>
          </w:p>
        </w:tc>
        <w:tc>
          <w:tcPr>
            <w:tcW w:w="305" w:type="pct"/>
            <w:shd w:val="clear" w:color="auto" w:fill="auto"/>
          </w:tcPr>
          <w:p w14:paraId="1E7645C6"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3A5F907A" w14:textId="77777777" w:rsidR="00B00956" w:rsidRPr="00E610A5" w:rsidRDefault="00B00956" w:rsidP="00C245AC">
            <w:pPr>
              <w:pStyle w:val="TableText"/>
              <w:spacing w:before="40" w:after="40"/>
              <w:jc w:val="right"/>
              <w:rPr>
                <w:rFonts w:cs="Arial"/>
                <w:color w:val="000000"/>
                <w:szCs w:val="16"/>
              </w:rPr>
            </w:pPr>
            <w:r w:rsidRPr="00E610A5">
              <w:t>42.3</w:t>
            </w:r>
          </w:p>
        </w:tc>
        <w:tc>
          <w:tcPr>
            <w:tcW w:w="621" w:type="pct"/>
            <w:shd w:val="clear" w:color="auto" w:fill="auto"/>
          </w:tcPr>
          <w:p w14:paraId="7F366019" w14:textId="77777777" w:rsidR="00B00956" w:rsidRPr="00E610A5" w:rsidRDefault="00B00956" w:rsidP="00C245AC">
            <w:pPr>
              <w:pStyle w:val="TableText"/>
              <w:spacing w:before="40" w:after="40"/>
              <w:jc w:val="right"/>
              <w:rPr>
                <w:rFonts w:cs="Arial"/>
                <w:color w:val="000000"/>
                <w:szCs w:val="16"/>
              </w:rPr>
            </w:pPr>
            <w:r w:rsidRPr="00E610A5">
              <w:t>17.3</w:t>
            </w:r>
          </w:p>
        </w:tc>
        <w:tc>
          <w:tcPr>
            <w:tcW w:w="519" w:type="pct"/>
            <w:shd w:val="clear" w:color="auto" w:fill="auto"/>
          </w:tcPr>
          <w:p w14:paraId="64119FBB"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1329C47E"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4463DD68" w14:textId="77777777" w:rsidR="00B00956" w:rsidRPr="00E610A5" w:rsidRDefault="00B00956" w:rsidP="00C245AC">
            <w:pPr>
              <w:pStyle w:val="TableText"/>
              <w:spacing w:before="40" w:after="40"/>
              <w:jc w:val="right"/>
              <w:rPr>
                <w:rFonts w:cs="Arial"/>
                <w:color w:val="000000"/>
                <w:szCs w:val="16"/>
              </w:rPr>
            </w:pPr>
            <w:r w:rsidRPr="00E610A5">
              <w:t>97.7</w:t>
            </w:r>
          </w:p>
        </w:tc>
      </w:tr>
      <w:tr w:rsidR="00394B1B" w:rsidRPr="00E610A5" w14:paraId="540DDF9D" w14:textId="77777777" w:rsidTr="00C0377E">
        <w:tc>
          <w:tcPr>
            <w:tcW w:w="471" w:type="pct"/>
          </w:tcPr>
          <w:p w14:paraId="7A7F14B5" w14:textId="77777777" w:rsidR="00B00956" w:rsidRPr="00E610A5" w:rsidRDefault="00B00956" w:rsidP="00C245AC">
            <w:pPr>
              <w:pStyle w:val="TableText"/>
              <w:spacing w:before="40" w:after="40"/>
              <w:rPr>
                <w:rFonts w:cs="Arial"/>
                <w:color w:val="000000"/>
                <w:szCs w:val="16"/>
              </w:rPr>
            </w:pPr>
            <w:r w:rsidRPr="00E610A5">
              <w:t>3.B.1.3</w:t>
            </w:r>
          </w:p>
        </w:tc>
        <w:tc>
          <w:tcPr>
            <w:tcW w:w="1423" w:type="pct"/>
            <w:shd w:val="clear" w:color="auto" w:fill="auto"/>
          </w:tcPr>
          <w:p w14:paraId="784A7064" w14:textId="77777777" w:rsidR="00B00956" w:rsidRPr="00E610A5" w:rsidRDefault="00B00956" w:rsidP="00C245AC">
            <w:pPr>
              <w:pStyle w:val="TableText"/>
              <w:spacing w:before="40" w:after="40"/>
              <w:rPr>
                <w:rFonts w:cs="Arial"/>
                <w:color w:val="000000"/>
                <w:szCs w:val="16"/>
              </w:rPr>
            </w:pPr>
            <w:r w:rsidRPr="00E610A5">
              <w:t>CH</w:t>
            </w:r>
            <w:r w:rsidRPr="00E610A5">
              <w:rPr>
                <w:vertAlign w:val="subscript"/>
              </w:rPr>
              <w:t>4</w:t>
            </w:r>
            <w:r w:rsidRPr="00E610A5">
              <w:t xml:space="preserve"> Emissions – Swine</w:t>
            </w:r>
          </w:p>
        </w:tc>
        <w:tc>
          <w:tcPr>
            <w:tcW w:w="305" w:type="pct"/>
            <w:shd w:val="clear" w:color="auto" w:fill="auto"/>
          </w:tcPr>
          <w:p w14:paraId="5AC6AA48"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127F7309" w14:textId="77777777" w:rsidR="00B00956" w:rsidRPr="00E610A5" w:rsidRDefault="00B00956" w:rsidP="00C245AC">
            <w:pPr>
              <w:pStyle w:val="TableText"/>
              <w:spacing w:before="40" w:after="40"/>
              <w:jc w:val="right"/>
              <w:rPr>
                <w:rFonts w:cs="Arial"/>
                <w:color w:val="000000"/>
                <w:szCs w:val="16"/>
              </w:rPr>
            </w:pPr>
            <w:r w:rsidRPr="00E610A5">
              <w:t>58.6</w:t>
            </w:r>
          </w:p>
        </w:tc>
        <w:tc>
          <w:tcPr>
            <w:tcW w:w="621" w:type="pct"/>
            <w:shd w:val="clear" w:color="auto" w:fill="auto"/>
          </w:tcPr>
          <w:p w14:paraId="3E6CE2CE" w14:textId="77777777" w:rsidR="00B00956" w:rsidRPr="00E610A5" w:rsidRDefault="00B00956" w:rsidP="00C245AC">
            <w:pPr>
              <w:pStyle w:val="TableText"/>
              <w:spacing w:before="40" w:after="40"/>
              <w:jc w:val="right"/>
              <w:rPr>
                <w:rFonts w:cs="Arial"/>
                <w:color w:val="000000"/>
                <w:szCs w:val="16"/>
              </w:rPr>
            </w:pPr>
            <w:r w:rsidRPr="00E610A5">
              <w:t>38.0</w:t>
            </w:r>
          </w:p>
        </w:tc>
        <w:tc>
          <w:tcPr>
            <w:tcW w:w="519" w:type="pct"/>
            <w:shd w:val="clear" w:color="auto" w:fill="auto"/>
          </w:tcPr>
          <w:p w14:paraId="7245DE10"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7D64F4DC"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25128F3D" w14:textId="77777777" w:rsidR="00B00956" w:rsidRPr="00E610A5" w:rsidRDefault="00B00956" w:rsidP="00C245AC">
            <w:pPr>
              <w:pStyle w:val="TableText"/>
              <w:spacing w:before="40" w:after="40"/>
              <w:jc w:val="right"/>
              <w:rPr>
                <w:rFonts w:cs="Arial"/>
                <w:color w:val="000000"/>
                <w:szCs w:val="16"/>
              </w:rPr>
            </w:pPr>
            <w:r w:rsidRPr="00E610A5">
              <w:t>97.8</w:t>
            </w:r>
          </w:p>
        </w:tc>
      </w:tr>
      <w:tr w:rsidR="00394B1B" w:rsidRPr="00E610A5" w14:paraId="226C53CA" w14:textId="77777777" w:rsidTr="00C0377E">
        <w:tc>
          <w:tcPr>
            <w:tcW w:w="471" w:type="pct"/>
          </w:tcPr>
          <w:p w14:paraId="33487CAD" w14:textId="77777777" w:rsidR="00B00956" w:rsidRPr="00E610A5" w:rsidRDefault="00B00956" w:rsidP="00C245AC">
            <w:pPr>
              <w:pStyle w:val="TableText"/>
              <w:spacing w:before="40" w:after="40"/>
              <w:rPr>
                <w:rFonts w:cs="Arial"/>
                <w:color w:val="000000"/>
                <w:szCs w:val="16"/>
              </w:rPr>
            </w:pPr>
            <w:r w:rsidRPr="00E610A5">
              <w:t>1.A.2.f</w:t>
            </w:r>
          </w:p>
        </w:tc>
        <w:tc>
          <w:tcPr>
            <w:tcW w:w="1423" w:type="pct"/>
            <w:shd w:val="clear" w:color="auto" w:fill="auto"/>
          </w:tcPr>
          <w:p w14:paraId="7EE3CF3D" w14:textId="77777777" w:rsidR="00B00956" w:rsidRPr="00E610A5" w:rsidRDefault="00B00956" w:rsidP="00C245AC">
            <w:pPr>
              <w:pStyle w:val="TableText"/>
              <w:spacing w:before="40" w:after="40"/>
              <w:rPr>
                <w:rFonts w:cs="Arial"/>
                <w:color w:val="000000"/>
                <w:szCs w:val="16"/>
              </w:rPr>
            </w:pPr>
            <w:r w:rsidRPr="00E610A5">
              <w:t>Manufacturing Industries and Construction – Non-metallic Minerals Liquid Fuels</w:t>
            </w:r>
          </w:p>
        </w:tc>
        <w:tc>
          <w:tcPr>
            <w:tcW w:w="305" w:type="pct"/>
            <w:shd w:val="clear" w:color="auto" w:fill="auto"/>
          </w:tcPr>
          <w:p w14:paraId="04924190"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79E9E216" w14:textId="77777777" w:rsidR="00B00956" w:rsidRPr="00E610A5" w:rsidRDefault="00B00956" w:rsidP="00C245AC">
            <w:pPr>
              <w:pStyle w:val="TableText"/>
              <w:spacing w:before="40" w:after="40"/>
              <w:jc w:val="right"/>
              <w:rPr>
                <w:rFonts w:cs="Arial"/>
                <w:color w:val="000000"/>
                <w:szCs w:val="16"/>
              </w:rPr>
            </w:pPr>
            <w:r w:rsidRPr="00E610A5">
              <w:t>48.4</w:t>
            </w:r>
          </w:p>
        </w:tc>
        <w:tc>
          <w:tcPr>
            <w:tcW w:w="621" w:type="pct"/>
            <w:shd w:val="clear" w:color="auto" w:fill="auto"/>
          </w:tcPr>
          <w:p w14:paraId="1C936FB6" w14:textId="77777777" w:rsidR="00B00956" w:rsidRPr="00E610A5" w:rsidRDefault="00B00956" w:rsidP="00C245AC">
            <w:pPr>
              <w:pStyle w:val="TableText"/>
              <w:spacing w:before="40" w:after="40"/>
              <w:jc w:val="right"/>
              <w:rPr>
                <w:rFonts w:cs="Arial"/>
                <w:color w:val="000000"/>
                <w:szCs w:val="16"/>
              </w:rPr>
            </w:pPr>
            <w:r w:rsidRPr="00E610A5">
              <w:t>96.8</w:t>
            </w:r>
          </w:p>
        </w:tc>
        <w:tc>
          <w:tcPr>
            <w:tcW w:w="519" w:type="pct"/>
            <w:shd w:val="clear" w:color="auto" w:fill="auto"/>
          </w:tcPr>
          <w:p w14:paraId="5F316D8F"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0644FBFE"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1F83E81D" w14:textId="77777777" w:rsidR="00B00956" w:rsidRPr="00E610A5" w:rsidRDefault="00B00956" w:rsidP="00C245AC">
            <w:pPr>
              <w:pStyle w:val="TableText"/>
              <w:spacing w:before="40" w:after="40"/>
              <w:jc w:val="right"/>
              <w:rPr>
                <w:rFonts w:cs="Arial"/>
                <w:color w:val="000000"/>
                <w:szCs w:val="16"/>
              </w:rPr>
            </w:pPr>
            <w:r w:rsidRPr="00E610A5">
              <w:t>97.9</w:t>
            </w:r>
          </w:p>
        </w:tc>
      </w:tr>
      <w:tr w:rsidR="00394B1B" w:rsidRPr="00E610A5" w14:paraId="2CB2BCB7" w14:textId="77777777" w:rsidTr="00C0377E">
        <w:tc>
          <w:tcPr>
            <w:tcW w:w="471" w:type="pct"/>
          </w:tcPr>
          <w:p w14:paraId="30D72927" w14:textId="77777777" w:rsidR="00B00956" w:rsidRPr="00E610A5" w:rsidRDefault="00B00956" w:rsidP="00C245AC">
            <w:pPr>
              <w:pStyle w:val="TableText"/>
              <w:spacing w:before="40" w:after="40"/>
              <w:rPr>
                <w:rFonts w:cs="Arial"/>
                <w:color w:val="000000"/>
                <w:szCs w:val="16"/>
              </w:rPr>
            </w:pPr>
            <w:r w:rsidRPr="00E610A5">
              <w:t>1.A.3.d</w:t>
            </w:r>
          </w:p>
        </w:tc>
        <w:tc>
          <w:tcPr>
            <w:tcW w:w="1423" w:type="pct"/>
            <w:shd w:val="clear" w:color="auto" w:fill="auto"/>
          </w:tcPr>
          <w:p w14:paraId="49527C8F" w14:textId="77777777" w:rsidR="00B00956" w:rsidRPr="00E610A5" w:rsidRDefault="00B00956" w:rsidP="00C245AC">
            <w:pPr>
              <w:pStyle w:val="TableText"/>
              <w:spacing w:before="40" w:after="40"/>
              <w:rPr>
                <w:rFonts w:cs="Arial"/>
                <w:color w:val="000000"/>
                <w:szCs w:val="16"/>
              </w:rPr>
            </w:pPr>
            <w:r w:rsidRPr="00E610A5">
              <w:t>Domestic Navigation – Residual Fuel Oil</w:t>
            </w:r>
          </w:p>
        </w:tc>
        <w:tc>
          <w:tcPr>
            <w:tcW w:w="305" w:type="pct"/>
            <w:shd w:val="clear" w:color="auto" w:fill="auto"/>
          </w:tcPr>
          <w:p w14:paraId="7C81470C"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068F940B" w14:textId="77777777" w:rsidR="00B00956" w:rsidRPr="00E610A5" w:rsidRDefault="00B00956" w:rsidP="00C245AC">
            <w:pPr>
              <w:pStyle w:val="TableText"/>
              <w:spacing w:before="40" w:after="40"/>
              <w:jc w:val="right"/>
              <w:rPr>
                <w:rFonts w:cs="Arial"/>
                <w:color w:val="000000"/>
                <w:szCs w:val="16"/>
              </w:rPr>
            </w:pPr>
            <w:r w:rsidRPr="00E610A5">
              <w:t>232.9</w:t>
            </w:r>
          </w:p>
        </w:tc>
        <w:tc>
          <w:tcPr>
            <w:tcW w:w="621" w:type="pct"/>
            <w:shd w:val="clear" w:color="auto" w:fill="auto"/>
          </w:tcPr>
          <w:p w14:paraId="4D2F2710" w14:textId="77777777" w:rsidR="00B00956" w:rsidRPr="00E610A5" w:rsidRDefault="00B00956" w:rsidP="00C245AC">
            <w:pPr>
              <w:pStyle w:val="TableText"/>
              <w:spacing w:before="40" w:after="40"/>
              <w:jc w:val="right"/>
              <w:rPr>
                <w:rFonts w:cs="Arial"/>
                <w:color w:val="000000"/>
                <w:szCs w:val="16"/>
              </w:rPr>
            </w:pPr>
            <w:r w:rsidRPr="00E610A5">
              <w:t>329.1</w:t>
            </w:r>
          </w:p>
        </w:tc>
        <w:tc>
          <w:tcPr>
            <w:tcW w:w="519" w:type="pct"/>
            <w:shd w:val="clear" w:color="auto" w:fill="auto"/>
          </w:tcPr>
          <w:p w14:paraId="24FA6C14"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3610F7E2"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440270EB" w14:textId="77777777" w:rsidR="00B00956" w:rsidRPr="00E610A5" w:rsidRDefault="00B00956" w:rsidP="00C245AC">
            <w:pPr>
              <w:pStyle w:val="TableText"/>
              <w:spacing w:before="40" w:after="40"/>
              <w:jc w:val="right"/>
              <w:rPr>
                <w:rFonts w:cs="Arial"/>
                <w:color w:val="000000"/>
                <w:szCs w:val="16"/>
              </w:rPr>
            </w:pPr>
            <w:r w:rsidRPr="00E610A5">
              <w:t>98.0</w:t>
            </w:r>
          </w:p>
        </w:tc>
      </w:tr>
      <w:tr w:rsidR="00394B1B" w:rsidRPr="00E610A5" w14:paraId="786CCF84" w14:textId="77777777" w:rsidTr="00C0377E">
        <w:tc>
          <w:tcPr>
            <w:tcW w:w="471" w:type="pct"/>
          </w:tcPr>
          <w:p w14:paraId="5FFE8E0C" w14:textId="77777777" w:rsidR="00B00956" w:rsidRPr="00E610A5" w:rsidRDefault="00B00956" w:rsidP="00C245AC">
            <w:pPr>
              <w:pStyle w:val="TableText"/>
              <w:spacing w:before="40" w:after="40"/>
              <w:rPr>
                <w:rFonts w:cs="Arial"/>
                <w:color w:val="000000"/>
                <w:szCs w:val="16"/>
              </w:rPr>
            </w:pPr>
            <w:r w:rsidRPr="00E610A5">
              <w:t>1.A.3.a</w:t>
            </w:r>
          </w:p>
        </w:tc>
        <w:tc>
          <w:tcPr>
            <w:tcW w:w="1423" w:type="pct"/>
            <w:shd w:val="clear" w:color="auto" w:fill="auto"/>
          </w:tcPr>
          <w:p w14:paraId="439C4CD5" w14:textId="77777777" w:rsidR="00B00956" w:rsidRPr="00E610A5" w:rsidRDefault="00B00956" w:rsidP="00C245AC">
            <w:pPr>
              <w:pStyle w:val="TableText"/>
              <w:spacing w:before="40" w:after="40"/>
              <w:rPr>
                <w:rFonts w:cs="Arial"/>
                <w:color w:val="000000"/>
                <w:szCs w:val="16"/>
              </w:rPr>
            </w:pPr>
            <w:r w:rsidRPr="00E610A5">
              <w:t>Domestic Aviation – Aviation Gasoline</w:t>
            </w:r>
          </w:p>
        </w:tc>
        <w:tc>
          <w:tcPr>
            <w:tcW w:w="305" w:type="pct"/>
            <w:shd w:val="clear" w:color="auto" w:fill="auto"/>
          </w:tcPr>
          <w:p w14:paraId="5E3C657D"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4E0E4BA5" w14:textId="77777777" w:rsidR="00B00956" w:rsidRPr="00E610A5" w:rsidRDefault="00B00956" w:rsidP="00C245AC">
            <w:pPr>
              <w:pStyle w:val="TableText"/>
              <w:spacing w:before="40" w:after="40"/>
              <w:jc w:val="right"/>
              <w:rPr>
                <w:rFonts w:cs="Arial"/>
                <w:color w:val="000000"/>
                <w:szCs w:val="16"/>
              </w:rPr>
            </w:pPr>
            <w:r w:rsidRPr="00E610A5">
              <w:t>47.7</w:t>
            </w:r>
          </w:p>
        </w:tc>
        <w:tc>
          <w:tcPr>
            <w:tcW w:w="621" w:type="pct"/>
            <w:shd w:val="clear" w:color="auto" w:fill="auto"/>
          </w:tcPr>
          <w:p w14:paraId="1578CD9D" w14:textId="77777777" w:rsidR="00B00956" w:rsidRPr="00E610A5" w:rsidRDefault="00B00956" w:rsidP="00C245AC">
            <w:pPr>
              <w:pStyle w:val="TableText"/>
              <w:spacing w:before="40" w:after="40"/>
              <w:jc w:val="right"/>
              <w:rPr>
                <w:rFonts w:cs="Arial"/>
                <w:color w:val="000000"/>
                <w:szCs w:val="16"/>
              </w:rPr>
            </w:pPr>
            <w:r w:rsidRPr="00E610A5">
              <w:t>25.6</w:t>
            </w:r>
          </w:p>
        </w:tc>
        <w:tc>
          <w:tcPr>
            <w:tcW w:w="519" w:type="pct"/>
            <w:shd w:val="clear" w:color="auto" w:fill="auto"/>
          </w:tcPr>
          <w:p w14:paraId="5674BD40"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578D2973"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5D7BFB84" w14:textId="77777777" w:rsidR="00B00956" w:rsidRPr="00E610A5" w:rsidRDefault="00B00956" w:rsidP="00C245AC">
            <w:pPr>
              <w:pStyle w:val="TableText"/>
              <w:spacing w:before="40" w:after="40"/>
              <w:jc w:val="right"/>
              <w:rPr>
                <w:rFonts w:cs="Arial"/>
                <w:color w:val="000000"/>
                <w:szCs w:val="16"/>
              </w:rPr>
            </w:pPr>
            <w:r w:rsidRPr="00E610A5">
              <w:t>98.0</w:t>
            </w:r>
          </w:p>
        </w:tc>
      </w:tr>
      <w:tr w:rsidR="00394B1B" w:rsidRPr="00E610A5" w14:paraId="48E0B275" w14:textId="77777777" w:rsidTr="00C0377E">
        <w:tc>
          <w:tcPr>
            <w:tcW w:w="471" w:type="pct"/>
          </w:tcPr>
          <w:p w14:paraId="0161EF9F" w14:textId="77777777" w:rsidR="00B00956" w:rsidRPr="00E610A5" w:rsidRDefault="00B00956" w:rsidP="00C245AC">
            <w:pPr>
              <w:pStyle w:val="TableText"/>
              <w:spacing w:before="40" w:after="40"/>
              <w:rPr>
                <w:rFonts w:cs="Arial"/>
                <w:color w:val="000000"/>
                <w:szCs w:val="16"/>
              </w:rPr>
            </w:pPr>
            <w:r w:rsidRPr="00E610A5">
              <w:t>5.B</w:t>
            </w:r>
          </w:p>
        </w:tc>
        <w:tc>
          <w:tcPr>
            <w:tcW w:w="1423" w:type="pct"/>
            <w:shd w:val="clear" w:color="auto" w:fill="auto"/>
          </w:tcPr>
          <w:p w14:paraId="25325332" w14:textId="77777777" w:rsidR="00B00956" w:rsidRPr="00E610A5" w:rsidRDefault="00B00956" w:rsidP="00C245AC">
            <w:pPr>
              <w:pStyle w:val="TableText"/>
              <w:spacing w:before="40" w:after="40"/>
              <w:rPr>
                <w:rFonts w:cs="Arial"/>
                <w:color w:val="000000"/>
                <w:szCs w:val="16"/>
              </w:rPr>
            </w:pPr>
            <w:r w:rsidRPr="00E610A5">
              <w:t>Waste – Biological Treatment of Solid Waste</w:t>
            </w:r>
          </w:p>
        </w:tc>
        <w:tc>
          <w:tcPr>
            <w:tcW w:w="305" w:type="pct"/>
            <w:shd w:val="clear" w:color="auto" w:fill="auto"/>
          </w:tcPr>
          <w:p w14:paraId="16AE73FE"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3DA4998C" w14:textId="77777777" w:rsidR="00B00956" w:rsidRPr="00E610A5" w:rsidRDefault="00B00956" w:rsidP="00C245AC">
            <w:pPr>
              <w:pStyle w:val="TableText"/>
              <w:spacing w:before="40" w:after="40"/>
              <w:jc w:val="right"/>
              <w:rPr>
                <w:rFonts w:cs="Arial"/>
                <w:color w:val="000000"/>
                <w:szCs w:val="16"/>
              </w:rPr>
            </w:pPr>
            <w:r w:rsidRPr="00E610A5">
              <w:t>2.7</w:t>
            </w:r>
          </w:p>
        </w:tc>
        <w:tc>
          <w:tcPr>
            <w:tcW w:w="621" w:type="pct"/>
            <w:shd w:val="clear" w:color="auto" w:fill="auto"/>
          </w:tcPr>
          <w:p w14:paraId="6EA36FE1" w14:textId="77777777" w:rsidR="00B00956" w:rsidRPr="00E610A5" w:rsidRDefault="00B00956" w:rsidP="00C245AC">
            <w:pPr>
              <w:pStyle w:val="TableText"/>
              <w:spacing w:before="40" w:after="40"/>
              <w:jc w:val="right"/>
              <w:rPr>
                <w:rFonts w:cs="Arial"/>
                <w:color w:val="000000"/>
                <w:szCs w:val="16"/>
              </w:rPr>
            </w:pPr>
            <w:r w:rsidRPr="00E610A5">
              <w:t>38.0</w:t>
            </w:r>
          </w:p>
        </w:tc>
        <w:tc>
          <w:tcPr>
            <w:tcW w:w="519" w:type="pct"/>
            <w:shd w:val="clear" w:color="auto" w:fill="auto"/>
          </w:tcPr>
          <w:p w14:paraId="0F07EEFF"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3E68619D"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4575879F" w14:textId="77777777" w:rsidR="00B00956" w:rsidRPr="00E610A5" w:rsidRDefault="00B00956" w:rsidP="00C245AC">
            <w:pPr>
              <w:pStyle w:val="TableText"/>
              <w:spacing w:before="40" w:after="40"/>
              <w:jc w:val="right"/>
              <w:rPr>
                <w:rFonts w:cs="Arial"/>
                <w:color w:val="000000"/>
                <w:szCs w:val="16"/>
              </w:rPr>
            </w:pPr>
            <w:r w:rsidRPr="00E610A5">
              <w:t>98.1</w:t>
            </w:r>
          </w:p>
        </w:tc>
      </w:tr>
      <w:tr w:rsidR="00394B1B" w:rsidRPr="00E610A5" w14:paraId="5C3F290A" w14:textId="77777777" w:rsidTr="00C0377E">
        <w:tc>
          <w:tcPr>
            <w:tcW w:w="471" w:type="pct"/>
          </w:tcPr>
          <w:p w14:paraId="6F2B0838" w14:textId="77777777" w:rsidR="00B00956" w:rsidRPr="00E610A5" w:rsidRDefault="00B00956" w:rsidP="00C245AC">
            <w:pPr>
              <w:pStyle w:val="TableText"/>
              <w:spacing w:before="40" w:after="40"/>
              <w:rPr>
                <w:rFonts w:cs="Arial"/>
                <w:color w:val="000000"/>
                <w:szCs w:val="16"/>
              </w:rPr>
            </w:pPr>
            <w:r w:rsidRPr="00E610A5">
              <w:t>1.A.2.f</w:t>
            </w:r>
          </w:p>
        </w:tc>
        <w:tc>
          <w:tcPr>
            <w:tcW w:w="1423" w:type="pct"/>
            <w:shd w:val="clear" w:color="auto" w:fill="auto"/>
          </w:tcPr>
          <w:p w14:paraId="60E744C0" w14:textId="77777777" w:rsidR="00B00956" w:rsidRPr="00E610A5" w:rsidRDefault="00B00956" w:rsidP="00C245AC">
            <w:pPr>
              <w:pStyle w:val="TableText"/>
              <w:spacing w:before="40" w:after="40"/>
              <w:rPr>
                <w:rFonts w:cs="Arial"/>
                <w:color w:val="000000"/>
                <w:szCs w:val="16"/>
              </w:rPr>
            </w:pPr>
            <w:r w:rsidRPr="00E610A5">
              <w:t>Manufacturing Industries and Construction – Non-metallic Minerals Gaseous Fuels</w:t>
            </w:r>
          </w:p>
        </w:tc>
        <w:tc>
          <w:tcPr>
            <w:tcW w:w="305" w:type="pct"/>
            <w:shd w:val="clear" w:color="auto" w:fill="auto"/>
          </w:tcPr>
          <w:p w14:paraId="2345760F" w14:textId="77777777" w:rsidR="00B00956" w:rsidRPr="00E610A5" w:rsidRDefault="00B00956" w:rsidP="00C245AC">
            <w:pPr>
              <w:pStyle w:val="TableText"/>
              <w:spacing w:before="40" w:after="40"/>
              <w:jc w:val="center"/>
              <w:rPr>
                <w:rFonts w:cs="Arial"/>
                <w:color w:val="000000"/>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3ACEDE0A" w14:textId="77777777" w:rsidR="00B00956" w:rsidRPr="00E610A5" w:rsidRDefault="00B00956" w:rsidP="00C245AC">
            <w:pPr>
              <w:pStyle w:val="TableText"/>
              <w:spacing w:before="40" w:after="40"/>
              <w:jc w:val="right"/>
              <w:rPr>
                <w:rFonts w:cs="Arial"/>
                <w:color w:val="000000"/>
                <w:szCs w:val="16"/>
              </w:rPr>
            </w:pPr>
            <w:r w:rsidRPr="00E610A5">
              <w:t>64.3</w:t>
            </w:r>
          </w:p>
        </w:tc>
        <w:tc>
          <w:tcPr>
            <w:tcW w:w="621" w:type="pct"/>
            <w:shd w:val="clear" w:color="auto" w:fill="auto"/>
          </w:tcPr>
          <w:p w14:paraId="2D28EF24" w14:textId="77777777" w:rsidR="00B00956" w:rsidRPr="00E610A5" w:rsidRDefault="00B00956" w:rsidP="00C245AC">
            <w:pPr>
              <w:pStyle w:val="TableText"/>
              <w:spacing w:before="40" w:after="40"/>
              <w:jc w:val="right"/>
              <w:rPr>
                <w:rFonts w:cs="Arial"/>
                <w:color w:val="000000"/>
                <w:szCs w:val="16"/>
              </w:rPr>
            </w:pPr>
            <w:r w:rsidRPr="00E610A5">
              <w:t>115.2</w:t>
            </w:r>
          </w:p>
        </w:tc>
        <w:tc>
          <w:tcPr>
            <w:tcW w:w="519" w:type="pct"/>
            <w:shd w:val="clear" w:color="auto" w:fill="auto"/>
          </w:tcPr>
          <w:p w14:paraId="166AF2D3" w14:textId="77777777" w:rsidR="00B00956" w:rsidRPr="00E610A5" w:rsidRDefault="00B00956" w:rsidP="00C245AC">
            <w:pPr>
              <w:pStyle w:val="TableText"/>
              <w:spacing w:before="40" w:after="40"/>
              <w:jc w:val="right"/>
              <w:rPr>
                <w:rFonts w:cs="Arial"/>
                <w:color w:val="000000"/>
                <w:szCs w:val="16"/>
              </w:rPr>
            </w:pPr>
            <w:r w:rsidRPr="00E610A5">
              <w:t>0.001</w:t>
            </w:r>
          </w:p>
        </w:tc>
        <w:tc>
          <w:tcPr>
            <w:tcW w:w="556" w:type="pct"/>
            <w:shd w:val="clear" w:color="auto" w:fill="auto"/>
          </w:tcPr>
          <w:p w14:paraId="1FF24BB7" w14:textId="77777777" w:rsidR="00B00956" w:rsidRPr="00E610A5" w:rsidRDefault="00B00956" w:rsidP="00C245AC">
            <w:pPr>
              <w:pStyle w:val="TableText"/>
              <w:spacing w:before="40" w:after="40"/>
              <w:jc w:val="right"/>
              <w:rPr>
                <w:rFonts w:cs="Arial"/>
                <w:color w:val="000000"/>
                <w:szCs w:val="16"/>
              </w:rPr>
            </w:pPr>
            <w:r w:rsidRPr="00E610A5">
              <w:t>0.1</w:t>
            </w:r>
          </w:p>
        </w:tc>
        <w:tc>
          <w:tcPr>
            <w:tcW w:w="486" w:type="pct"/>
            <w:shd w:val="clear" w:color="auto" w:fill="auto"/>
          </w:tcPr>
          <w:p w14:paraId="2D4F74C3" w14:textId="77777777" w:rsidR="00B00956" w:rsidRPr="00E610A5" w:rsidRDefault="00B00956" w:rsidP="00C245AC">
            <w:pPr>
              <w:pStyle w:val="TableText"/>
              <w:spacing w:before="40" w:after="40"/>
              <w:jc w:val="right"/>
              <w:rPr>
                <w:rFonts w:cs="Arial"/>
                <w:color w:val="000000"/>
                <w:szCs w:val="16"/>
              </w:rPr>
            </w:pPr>
            <w:r w:rsidRPr="00E610A5">
              <w:t>98.2</w:t>
            </w:r>
          </w:p>
        </w:tc>
      </w:tr>
      <w:tr w:rsidR="00394B1B" w:rsidRPr="00E610A5" w14:paraId="583EB944" w14:textId="77777777" w:rsidTr="00C0377E">
        <w:tc>
          <w:tcPr>
            <w:tcW w:w="471" w:type="pct"/>
          </w:tcPr>
          <w:p w14:paraId="7E165A6B" w14:textId="77777777" w:rsidR="00B00956" w:rsidRPr="00E610A5" w:rsidRDefault="00B00956" w:rsidP="00C245AC">
            <w:pPr>
              <w:pStyle w:val="TableText"/>
              <w:spacing w:before="40" w:after="40"/>
              <w:rPr>
                <w:rFonts w:cs="Arial"/>
                <w:szCs w:val="16"/>
              </w:rPr>
            </w:pPr>
            <w:r w:rsidRPr="00E610A5">
              <w:t>2.B.10</w:t>
            </w:r>
          </w:p>
        </w:tc>
        <w:tc>
          <w:tcPr>
            <w:tcW w:w="1423" w:type="pct"/>
            <w:shd w:val="clear" w:color="auto" w:fill="auto"/>
          </w:tcPr>
          <w:p w14:paraId="3A97A964" w14:textId="77777777" w:rsidR="00B00956" w:rsidRPr="00E610A5" w:rsidRDefault="00B00956" w:rsidP="00C245AC">
            <w:pPr>
              <w:pStyle w:val="TableText"/>
              <w:spacing w:before="40" w:after="40"/>
              <w:rPr>
                <w:rFonts w:cs="Arial"/>
                <w:szCs w:val="16"/>
              </w:rPr>
            </w:pPr>
            <w:r w:rsidRPr="00E610A5">
              <w:t>Chemical Industry – Other (please specify)</w:t>
            </w:r>
          </w:p>
        </w:tc>
        <w:tc>
          <w:tcPr>
            <w:tcW w:w="305" w:type="pct"/>
            <w:shd w:val="clear" w:color="auto" w:fill="auto"/>
          </w:tcPr>
          <w:p w14:paraId="674A382B"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2559B778" w14:textId="77777777" w:rsidR="00B00956" w:rsidRPr="00E610A5" w:rsidRDefault="00B00956" w:rsidP="00C245AC">
            <w:pPr>
              <w:pStyle w:val="TableText"/>
              <w:spacing w:before="40" w:after="40"/>
              <w:jc w:val="right"/>
              <w:rPr>
                <w:rFonts w:cs="Arial"/>
                <w:szCs w:val="16"/>
              </w:rPr>
            </w:pPr>
            <w:r w:rsidRPr="00E610A5">
              <w:t>152.3</w:t>
            </w:r>
          </w:p>
        </w:tc>
        <w:tc>
          <w:tcPr>
            <w:tcW w:w="621" w:type="pct"/>
            <w:shd w:val="clear" w:color="auto" w:fill="auto"/>
          </w:tcPr>
          <w:p w14:paraId="7DE03501" w14:textId="77777777" w:rsidR="00B00956" w:rsidRPr="00E610A5" w:rsidRDefault="00B00956" w:rsidP="00C245AC">
            <w:pPr>
              <w:pStyle w:val="TableText"/>
              <w:spacing w:before="40" w:after="40"/>
              <w:jc w:val="right"/>
              <w:rPr>
                <w:rFonts w:cs="Arial"/>
                <w:szCs w:val="16"/>
              </w:rPr>
            </w:pPr>
            <w:r w:rsidRPr="00E610A5">
              <w:t>159.0</w:t>
            </w:r>
          </w:p>
        </w:tc>
        <w:tc>
          <w:tcPr>
            <w:tcW w:w="519" w:type="pct"/>
            <w:shd w:val="clear" w:color="auto" w:fill="auto"/>
          </w:tcPr>
          <w:p w14:paraId="1D5E7355" w14:textId="77777777" w:rsidR="00B00956" w:rsidRPr="00E610A5" w:rsidRDefault="00B00956" w:rsidP="00C245AC">
            <w:pPr>
              <w:pStyle w:val="TableText"/>
              <w:spacing w:before="40" w:after="40"/>
              <w:jc w:val="right"/>
              <w:rPr>
                <w:rFonts w:cs="Arial"/>
                <w:szCs w:val="16"/>
              </w:rPr>
            </w:pPr>
            <w:r w:rsidRPr="00E610A5">
              <w:t>0.001</w:t>
            </w:r>
          </w:p>
        </w:tc>
        <w:tc>
          <w:tcPr>
            <w:tcW w:w="556" w:type="pct"/>
            <w:shd w:val="clear" w:color="auto" w:fill="auto"/>
          </w:tcPr>
          <w:p w14:paraId="4B7B430B"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52C7DB8E" w14:textId="77777777" w:rsidR="00B00956" w:rsidRPr="00E610A5" w:rsidRDefault="00B00956" w:rsidP="00C245AC">
            <w:pPr>
              <w:pStyle w:val="TableText"/>
              <w:spacing w:before="40" w:after="40"/>
              <w:jc w:val="right"/>
              <w:rPr>
                <w:rFonts w:cs="Arial"/>
                <w:szCs w:val="16"/>
              </w:rPr>
            </w:pPr>
            <w:r w:rsidRPr="00E610A5">
              <w:t>98.3</w:t>
            </w:r>
          </w:p>
        </w:tc>
      </w:tr>
      <w:tr w:rsidR="00394B1B" w:rsidRPr="00E610A5" w14:paraId="68975F39" w14:textId="77777777" w:rsidTr="00C0377E">
        <w:tc>
          <w:tcPr>
            <w:tcW w:w="471" w:type="pct"/>
          </w:tcPr>
          <w:p w14:paraId="79564802" w14:textId="77777777" w:rsidR="00B00956" w:rsidRPr="00E610A5" w:rsidRDefault="00B00956" w:rsidP="00C245AC">
            <w:pPr>
              <w:pStyle w:val="TableText"/>
              <w:spacing w:before="40" w:after="40"/>
              <w:rPr>
                <w:rFonts w:cs="Arial"/>
                <w:szCs w:val="16"/>
              </w:rPr>
            </w:pPr>
            <w:r w:rsidRPr="00E610A5">
              <w:t>1.A.3.e</w:t>
            </w:r>
          </w:p>
        </w:tc>
        <w:tc>
          <w:tcPr>
            <w:tcW w:w="1423" w:type="pct"/>
            <w:shd w:val="clear" w:color="auto" w:fill="auto"/>
          </w:tcPr>
          <w:p w14:paraId="7E155A8D" w14:textId="77777777" w:rsidR="00B00956" w:rsidRPr="00E610A5" w:rsidRDefault="00B00956" w:rsidP="00C245AC">
            <w:pPr>
              <w:pStyle w:val="TableText"/>
              <w:spacing w:before="40" w:after="40"/>
              <w:rPr>
                <w:rFonts w:cs="Arial"/>
                <w:szCs w:val="16"/>
              </w:rPr>
            </w:pPr>
            <w:r w:rsidRPr="00E610A5">
              <w:t>Transport – Other Transportation (please specify) Gaseous Fuels</w:t>
            </w:r>
          </w:p>
        </w:tc>
        <w:tc>
          <w:tcPr>
            <w:tcW w:w="305" w:type="pct"/>
            <w:shd w:val="clear" w:color="auto" w:fill="auto"/>
          </w:tcPr>
          <w:p w14:paraId="143FCDBC"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6EC4582C" w14:textId="77777777" w:rsidR="00B00956" w:rsidRPr="00E610A5" w:rsidRDefault="00B00956" w:rsidP="00C245AC">
            <w:pPr>
              <w:pStyle w:val="TableText"/>
              <w:spacing w:before="40" w:after="40"/>
              <w:jc w:val="right"/>
              <w:rPr>
                <w:rFonts w:cs="Arial"/>
                <w:szCs w:val="16"/>
              </w:rPr>
            </w:pPr>
            <w:r w:rsidRPr="00E610A5">
              <w:t>5.5</w:t>
            </w:r>
          </w:p>
        </w:tc>
        <w:tc>
          <w:tcPr>
            <w:tcW w:w="621" w:type="pct"/>
            <w:shd w:val="clear" w:color="auto" w:fill="auto"/>
          </w:tcPr>
          <w:p w14:paraId="7D7776A2" w14:textId="77777777" w:rsidR="00B00956" w:rsidRPr="00E610A5" w:rsidRDefault="00B00956" w:rsidP="00C245AC">
            <w:pPr>
              <w:pStyle w:val="TableText"/>
              <w:spacing w:before="40" w:after="40"/>
              <w:jc w:val="right"/>
              <w:rPr>
                <w:rFonts w:cs="Arial"/>
                <w:szCs w:val="16"/>
              </w:rPr>
            </w:pPr>
            <w:r w:rsidRPr="00E610A5">
              <w:t>39.8</w:t>
            </w:r>
          </w:p>
        </w:tc>
        <w:tc>
          <w:tcPr>
            <w:tcW w:w="519" w:type="pct"/>
            <w:shd w:val="clear" w:color="auto" w:fill="auto"/>
          </w:tcPr>
          <w:p w14:paraId="6B0F1F5B" w14:textId="77777777" w:rsidR="00B00956" w:rsidRPr="00E610A5" w:rsidRDefault="00B00956" w:rsidP="00C245AC">
            <w:pPr>
              <w:pStyle w:val="TableText"/>
              <w:spacing w:before="40" w:after="40"/>
              <w:jc w:val="right"/>
              <w:rPr>
                <w:rFonts w:cs="Arial"/>
                <w:szCs w:val="16"/>
              </w:rPr>
            </w:pPr>
            <w:r w:rsidRPr="00E610A5">
              <w:t>0.001</w:t>
            </w:r>
          </w:p>
        </w:tc>
        <w:tc>
          <w:tcPr>
            <w:tcW w:w="556" w:type="pct"/>
            <w:shd w:val="clear" w:color="auto" w:fill="auto"/>
          </w:tcPr>
          <w:p w14:paraId="3E32E5A9"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41A16B1F" w14:textId="77777777" w:rsidR="00B00956" w:rsidRPr="00E610A5" w:rsidRDefault="00B00956" w:rsidP="00C245AC">
            <w:pPr>
              <w:pStyle w:val="TableText"/>
              <w:spacing w:before="40" w:after="40"/>
              <w:jc w:val="right"/>
              <w:rPr>
                <w:rFonts w:cs="Arial"/>
                <w:szCs w:val="16"/>
              </w:rPr>
            </w:pPr>
            <w:r w:rsidRPr="00E610A5">
              <w:t>98.3</w:t>
            </w:r>
          </w:p>
        </w:tc>
      </w:tr>
      <w:tr w:rsidR="00394B1B" w:rsidRPr="00E610A5" w14:paraId="2265B281" w14:textId="77777777" w:rsidTr="00C0377E">
        <w:tc>
          <w:tcPr>
            <w:tcW w:w="471" w:type="pct"/>
          </w:tcPr>
          <w:p w14:paraId="122CFB2E" w14:textId="77777777" w:rsidR="00B00956" w:rsidRPr="00E610A5" w:rsidRDefault="00B00956" w:rsidP="00C245AC">
            <w:pPr>
              <w:pStyle w:val="TableText"/>
              <w:spacing w:before="40" w:after="40"/>
              <w:rPr>
                <w:rFonts w:cs="Arial"/>
                <w:szCs w:val="16"/>
              </w:rPr>
            </w:pPr>
            <w:r w:rsidRPr="00E610A5">
              <w:t>1.A.4.b</w:t>
            </w:r>
          </w:p>
        </w:tc>
        <w:tc>
          <w:tcPr>
            <w:tcW w:w="1423" w:type="pct"/>
            <w:shd w:val="clear" w:color="auto" w:fill="auto"/>
          </w:tcPr>
          <w:p w14:paraId="62ACD5A5" w14:textId="77777777" w:rsidR="00B00956" w:rsidRPr="00E610A5" w:rsidRDefault="00B00956" w:rsidP="00C245AC">
            <w:pPr>
              <w:pStyle w:val="TableText"/>
              <w:spacing w:before="40" w:after="40"/>
              <w:rPr>
                <w:rFonts w:cs="Arial"/>
                <w:szCs w:val="16"/>
              </w:rPr>
            </w:pPr>
            <w:r w:rsidRPr="00E610A5">
              <w:t>Other Sectors – Residential Solid Fuels</w:t>
            </w:r>
          </w:p>
        </w:tc>
        <w:tc>
          <w:tcPr>
            <w:tcW w:w="305" w:type="pct"/>
            <w:tcBorders>
              <w:bottom w:val="single" w:sz="4" w:space="0" w:color="365F91"/>
            </w:tcBorders>
            <w:shd w:val="clear" w:color="auto" w:fill="auto"/>
          </w:tcPr>
          <w:p w14:paraId="1B8D1527" w14:textId="77777777" w:rsidR="00B00956" w:rsidRPr="00E610A5" w:rsidRDefault="00B00956" w:rsidP="00C245AC">
            <w:pPr>
              <w:pStyle w:val="TableText"/>
              <w:spacing w:before="40" w:after="40"/>
              <w:jc w:val="center"/>
              <w:rPr>
                <w:rFonts w:cs="Arial"/>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0E713676" w14:textId="77777777" w:rsidR="00B00956" w:rsidRPr="00E610A5" w:rsidRDefault="00B00956" w:rsidP="00C245AC">
            <w:pPr>
              <w:pStyle w:val="TableText"/>
              <w:spacing w:before="40" w:after="40"/>
              <w:jc w:val="right"/>
              <w:rPr>
                <w:rFonts w:cs="Arial"/>
                <w:szCs w:val="16"/>
              </w:rPr>
            </w:pPr>
            <w:r w:rsidRPr="00E610A5">
              <w:t>27.3</w:t>
            </w:r>
          </w:p>
        </w:tc>
        <w:tc>
          <w:tcPr>
            <w:tcW w:w="621" w:type="pct"/>
            <w:shd w:val="clear" w:color="auto" w:fill="auto"/>
          </w:tcPr>
          <w:p w14:paraId="284316AC" w14:textId="77777777" w:rsidR="00B00956" w:rsidRPr="00E610A5" w:rsidRDefault="00B00956" w:rsidP="00C245AC">
            <w:pPr>
              <w:pStyle w:val="TableText"/>
              <w:spacing w:before="40" w:after="40"/>
              <w:jc w:val="right"/>
              <w:rPr>
                <w:rFonts w:cs="Arial"/>
                <w:szCs w:val="16"/>
              </w:rPr>
            </w:pPr>
            <w:r w:rsidRPr="00E610A5">
              <w:t>1.9</w:t>
            </w:r>
          </w:p>
        </w:tc>
        <w:tc>
          <w:tcPr>
            <w:tcW w:w="519" w:type="pct"/>
            <w:shd w:val="clear" w:color="auto" w:fill="auto"/>
          </w:tcPr>
          <w:p w14:paraId="30C99B1A" w14:textId="77777777" w:rsidR="00B00956" w:rsidRPr="00E610A5" w:rsidRDefault="00B00956" w:rsidP="00C245AC">
            <w:pPr>
              <w:pStyle w:val="TableText"/>
              <w:spacing w:before="40" w:after="40"/>
              <w:jc w:val="right"/>
              <w:rPr>
                <w:rFonts w:cs="Arial"/>
                <w:szCs w:val="16"/>
              </w:rPr>
            </w:pPr>
            <w:r w:rsidRPr="00E610A5">
              <w:t>0.001</w:t>
            </w:r>
          </w:p>
        </w:tc>
        <w:tc>
          <w:tcPr>
            <w:tcW w:w="556" w:type="pct"/>
            <w:shd w:val="clear" w:color="auto" w:fill="auto"/>
          </w:tcPr>
          <w:p w14:paraId="41500D63"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371E59BF" w14:textId="77777777" w:rsidR="00B00956" w:rsidRPr="00E610A5" w:rsidRDefault="00B00956" w:rsidP="00C245AC">
            <w:pPr>
              <w:pStyle w:val="TableText"/>
              <w:spacing w:before="40" w:after="40"/>
              <w:jc w:val="right"/>
              <w:rPr>
                <w:rFonts w:cs="Arial"/>
                <w:szCs w:val="16"/>
              </w:rPr>
            </w:pPr>
            <w:r w:rsidRPr="00E610A5">
              <w:t>98.4</w:t>
            </w:r>
          </w:p>
        </w:tc>
      </w:tr>
      <w:tr w:rsidR="00394B1B" w:rsidRPr="00E610A5" w14:paraId="148416BE" w14:textId="77777777" w:rsidTr="00C0377E">
        <w:tc>
          <w:tcPr>
            <w:tcW w:w="471" w:type="pct"/>
          </w:tcPr>
          <w:p w14:paraId="327DC898" w14:textId="77777777" w:rsidR="00B00956" w:rsidRPr="00E610A5" w:rsidRDefault="00B00956" w:rsidP="00C245AC">
            <w:pPr>
              <w:pStyle w:val="TableText"/>
              <w:keepNext/>
              <w:spacing w:before="40" w:after="40"/>
              <w:rPr>
                <w:rFonts w:cs="Arial"/>
                <w:szCs w:val="16"/>
              </w:rPr>
            </w:pPr>
            <w:r w:rsidRPr="00E610A5">
              <w:t>3.D.1.2</w:t>
            </w:r>
          </w:p>
        </w:tc>
        <w:tc>
          <w:tcPr>
            <w:tcW w:w="1423" w:type="pct"/>
            <w:shd w:val="clear" w:color="auto" w:fill="auto"/>
          </w:tcPr>
          <w:p w14:paraId="1E853EDF" w14:textId="2739EB43" w:rsidR="00B00956" w:rsidRPr="00E610A5" w:rsidRDefault="00B00956" w:rsidP="00C245AC">
            <w:pPr>
              <w:pStyle w:val="TableText"/>
              <w:spacing w:before="40" w:after="40"/>
              <w:rPr>
                <w:rFonts w:cs="Arial"/>
                <w:szCs w:val="16"/>
              </w:rPr>
            </w:pPr>
            <w:r w:rsidRPr="00E610A5">
              <w:t>Direct N</w:t>
            </w:r>
            <w:r w:rsidR="00B6006A" w:rsidRPr="00E610A5">
              <w:rPr>
                <w:vertAlign w:val="subscript"/>
              </w:rPr>
              <w:t>2</w:t>
            </w:r>
            <w:r w:rsidRPr="00E610A5">
              <w:t xml:space="preserve">O Emissions </w:t>
            </w:r>
            <w:r w:rsidR="00B6006A" w:rsidRPr="00E610A5">
              <w:t>f</w:t>
            </w:r>
            <w:r w:rsidRPr="00E610A5">
              <w:t>rom Managed Soils – Organic N Fertilizers</w:t>
            </w:r>
          </w:p>
        </w:tc>
        <w:tc>
          <w:tcPr>
            <w:tcW w:w="305" w:type="pct"/>
            <w:shd w:val="clear" w:color="auto" w:fill="FFFFFF"/>
            <w:tcMar>
              <w:left w:w="0" w:type="dxa"/>
              <w:right w:w="0" w:type="dxa"/>
            </w:tcMar>
          </w:tcPr>
          <w:p w14:paraId="78C9A7B5" w14:textId="77777777" w:rsidR="00B00956" w:rsidRPr="00E610A5" w:rsidRDefault="00B00956" w:rsidP="00C245AC">
            <w:pPr>
              <w:pStyle w:val="TableText"/>
              <w:spacing w:before="40" w:after="40"/>
              <w:jc w:val="center"/>
              <w:rPr>
                <w:rFonts w:cs="Arial"/>
                <w:szCs w:val="16"/>
              </w:rPr>
            </w:pPr>
            <w:r w:rsidRPr="00E610A5">
              <w:t>N</w:t>
            </w:r>
            <w:r w:rsidRPr="00E610A5">
              <w:rPr>
                <w:vertAlign w:val="subscript"/>
              </w:rPr>
              <w:t>2</w:t>
            </w:r>
            <w:r w:rsidRPr="00E610A5">
              <w:t>O</w:t>
            </w:r>
            <w:r w:rsidRPr="00E610A5" w:rsidDel="00F95C46">
              <w:t xml:space="preserve"> </w:t>
            </w:r>
          </w:p>
        </w:tc>
        <w:tc>
          <w:tcPr>
            <w:tcW w:w="621" w:type="pct"/>
            <w:shd w:val="clear" w:color="auto" w:fill="auto"/>
          </w:tcPr>
          <w:p w14:paraId="6B33BB85" w14:textId="77777777" w:rsidR="00B00956" w:rsidRPr="00E610A5" w:rsidRDefault="00B00956" w:rsidP="00C245AC">
            <w:pPr>
              <w:pStyle w:val="TableText"/>
              <w:spacing w:before="40" w:after="40"/>
              <w:jc w:val="right"/>
              <w:rPr>
                <w:rFonts w:cs="Arial"/>
                <w:szCs w:val="16"/>
              </w:rPr>
            </w:pPr>
            <w:r w:rsidRPr="00E610A5">
              <w:t>36.3</w:t>
            </w:r>
          </w:p>
        </w:tc>
        <w:tc>
          <w:tcPr>
            <w:tcW w:w="621" w:type="pct"/>
            <w:shd w:val="clear" w:color="auto" w:fill="auto"/>
          </w:tcPr>
          <w:p w14:paraId="3AADC564" w14:textId="77777777" w:rsidR="00B00956" w:rsidRPr="00E610A5" w:rsidRDefault="00B00956" w:rsidP="00C245AC">
            <w:pPr>
              <w:pStyle w:val="TableText"/>
              <w:spacing w:before="40" w:after="40"/>
              <w:jc w:val="right"/>
              <w:rPr>
                <w:rFonts w:cs="Arial"/>
                <w:szCs w:val="16"/>
              </w:rPr>
            </w:pPr>
            <w:r w:rsidRPr="00E610A5">
              <w:t>76.9</w:t>
            </w:r>
          </w:p>
        </w:tc>
        <w:tc>
          <w:tcPr>
            <w:tcW w:w="519" w:type="pct"/>
            <w:shd w:val="clear" w:color="auto" w:fill="auto"/>
          </w:tcPr>
          <w:p w14:paraId="377A72B5"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6F8F5A60"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698AFFCC" w14:textId="77777777" w:rsidR="00B00956" w:rsidRPr="00E610A5" w:rsidRDefault="00B00956" w:rsidP="00C245AC">
            <w:pPr>
              <w:pStyle w:val="TableText"/>
              <w:spacing w:before="40" w:after="40"/>
              <w:jc w:val="right"/>
              <w:rPr>
                <w:rFonts w:cs="Arial"/>
                <w:szCs w:val="16"/>
              </w:rPr>
            </w:pPr>
            <w:r w:rsidRPr="00E610A5">
              <w:t>98.5</w:t>
            </w:r>
          </w:p>
        </w:tc>
      </w:tr>
      <w:tr w:rsidR="00394B1B" w:rsidRPr="00E610A5" w14:paraId="2916D224" w14:textId="77777777" w:rsidTr="00C0377E">
        <w:tc>
          <w:tcPr>
            <w:tcW w:w="471" w:type="pct"/>
          </w:tcPr>
          <w:p w14:paraId="2A694480" w14:textId="77777777" w:rsidR="00B00956" w:rsidRPr="00E610A5" w:rsidRDefault="00B00956" w:rsidP="00C245AC">
            <w:pPr>
              <w:pStyle w:val="TableText"/>
              <w:spacing w:before="40" w:after="40"/>
              <w:rPr>
                <w:rFonts w:cs="Arial"/>
                <w:szCs w:val="16"/>
              </w:rPr>
            </w:pPr>
            <w:r w:rsidRPr="00E610A5">
              <w:t>1.A.3.c</w:t>
            </w:r>
          </w:p>
        </w:tc>
        <w:tc>
          <w:tcPr>
            <w:tcW w:w="1423" w:type="pct"/>
            <w:shd w:val="clear" w:color="auto" w:fill="auto"/>
          </w:tcPr>
          <w:p w14:paraId="2375B54C" w14:textId="77777777" w:rsidR="00B00956" w:rsidRPr="00E610A5" w:rsidRDefault="00B00956" w:rsidP="00C245AC">
            <w:pPr>
              <w:pStyle w:val="TableText"/>
              <w:spacing w:before="40" w:after="40"/>
              <w:rPr>
                <w:rFonts w:cs="Arial"/>
                <w:szCs w:val="16"/>
              </w:rPr>
            </w:pPr>
            <w:r w:rsidRPr="00E610A5">
              <w:t>Transport – Railways Liquid Fuels</w:t>
            </w:r>
          </w:p>
        </w:tc>
        <w:tc>
          <w:tcPr>
            <w:tcW w:w="305" w:type="pct"/>
            <w:tcBorders>
              <w:bottom w:val="single" w:sz="4" w:space="0" w:color="365F91"/>
            </w:tcBorders>
            <w:shd w:val="clear" w:color="auto" w:fill="auto"/>
            <w:tcMar>
              <w:left w:w="0" w:type="dxa"/>
              <w:right w:w="0" w:type="dxa"/>
            </w:tcMar>
          </w:tcPr>
          <w:p w14:paraId="75B8F36E"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35FC676" w14:textId="77777777" w:rsidR="00B00956" w:rsidRPr="00E610A5" w:rsidRDefault="00B00956" w:rsidP="00C245AC">
            <w:pPr>
              <w:pStyle w:val="TableText"/>
              <w:spacing w:before="40" w:after="40"/>
              <w:jc w:val="right"/>
              <w:rPr>
                <w:rFonts w:cs="Arial"/>
                <w:szCs w:val="16"/>
              </w:rPr>
            </w:pPr>
            <w:r w:rsidRPr="00E610A5">
              <w:t>78.4</w:t>
            </w:r>
          </w:p>
        </w:tc>
        <w:tc>
          <w:tcPr>
            <w:tcW w:w="621" w:type="pct"/>
            <w:shd w:val="clear" w:color="auto" w:fill="auto"/>
          </w:tcPr>
          <w:p w14:paraId="1C4D6E51" w14:textId="77777777" w:rsidR="00B00956" w:rsidRPr="00E610A5" w:rsidRDefault="00B00956" w:rsidP="00C245AC">
            <w:pPr>
              <w:pStyle w:val="TableText"/>
              <w:spacing w:before="40" w:after="40"/>
              <w:jc w:val="right"/>
              <w:rPr>
                <w:rFonts w:cs="Arial"/>
                <w:szCs w:val="16"/>
              </w:rPr>
            </w:pPr>
            <w:r w:rsidRPr="00E610A5">
              <w:t>126.4</w:t>
            </w:r>
          </w:p>
        </w:tc>
        <w:tc>
          <w:tcPr>
            <w:tcW w:w="519" w:type="pct"/>
            <w:shd w:val="clear" w:color="auto" w:fill="auto"/>
          </w:tcPr>
          <w:p w14:paraId="618DDDE9"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1A870E3C"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4A39DE6D" w14:textId="77777777" w:rsidR="00B00956" w:rsidRPr="00E610A5" w:rsidRDefault="00B00956" w:rsidP="00C245AC">
            <w:pPr>
              <w:pStyle w:val="TableText"/>
              <w:spacing w:before="40" w:after="40"/>
              <w:jc w:val="right"/>
              <w:rPr>
                <w:rFonts w:cs="Arial"/>
                <w:szCs w:val="16"/>
              </w:rPr>
            </w:pPr>
            <w:r w:rsidRPr="00E610A5">
              <w:t>98.6</w:t>
            </w:r>
          </w:p>
        </w:tc>
      </w:tr>
      <w:tr w:rsidR="00394B1B" w:rsidRPr="00E610A5" w14:paraId="1682EA82" w14:textId="77777777" w:rsidTr="00C0377E">
        <w:tc>
          <w:tcPr>
            <w:tcW w:w="471" w:type="pct"/>
          </w:tcPr>
          <w:p w14:paraId="6B88810C" w14:textId="77777777" w:rsidR="00B00956" w:rsidRPr="00E610A5" w:rsidRDefault="00B00956" w:rsidP="00C245AC">
            <w:pPr>
              <w:pStyle w:val="TableText"/>
              <w:spacing w:before="40" w:after="40"/>
              <w:rPr>
                <w:rFonts w:cs="Arial"/>
                <w:szCs w:val="16"/>
              </w:rPr>
            </w:pPr>
            <w:r w:rsidRPr="00E610A5">
              <w:t>5.D</w:t>
            </w:r>
          </w:p>
        </w:tc>
        <w:tc>
          <w:tcPr>
            <w:tcW w:w="1423" w:type="pct"/>
            <w:shd w:val="clear" w:color="auto" w:fill="auto"/>
          </w:tcPr>
          <w:p w14:paraId="6ECB9E9F" w14:textId="77777777" w:rsidR="00B00956" w:rsidRPr="00E610A5" w:rsidRDefault="00B00956" w:rsidP="00C245AC">
            <w:pPr>
              <w:pStyle w:val="TableText"/>
              <w:spacing w:before="40" w:after="40"/>
              <w:rPr>
                <w:rFonts w:cs="Arial"/>
                <w:szCs w:val="16"/>
              </w:rPr>
            </w:pPr>
            <w:r w:rsidRPr="00E610A5">
              <w:t>Waste – Wastewater Treatment and Discharge</w:t>
            </w:r>
          </w:p>
        </w:tc>
        <w:tc>
          <w:tcPr>
            <w:tcW w:w="305" w:type="pct"/>
            <w:shd w:val="clear" w:color="auto" w:fill="FFFFFF"/>
            <w:tcMar>
              <w:left w:w="0" w:type="dxa"/>
              <w:right w:w="0" w:type="dxa"/>
            </w:tcMar>
          </w:tcPr>
          <w:p w14:paraId="14911DF2" w14:textId="77777777" w:rsidR="00B00956" w:rsidRPr="00E610A5" w:rsidRDefault="00B00956" w:rsidP="00C245AC">
            <w:pPr>
              <w:pStyle w:val="TableText"/>
              <w:spacing w:before="40" w:after="40"/>
              <w:jc w:val="center"/>
              <w:rPr>
                <w:rFonts w:cs="Arial"/>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1E367AD9" w14:textId="77777777" w:rsidR="00B00956" w:rsidRPr="00E610A5" w:rsidRDefault="00B00956" w:rsidP="00C245AC">
            <w:pPr>
              <w:pStyle w:val="TableText"/>
              <w:spacing w:before="40" w:after="40"/>
              <w:jc w:val="right"/>
              <w:rPr>
                <w:rFonts w:cs="Arial"/>
                <w:szCs w:val="16"/>
              </w:rPr>
            </w:pPr>
            <w:r w:rsidRPr="00E610A5">
              <w:t>221.2</w:t>
            </w:r>
          </w:p>
        </w:tc>
        <w:tc>
          <w:tcPr>
            <w:tcW w:w="621" w:type="pct"/>
            <w:shd w:val="clear" w:color="auto" w:fill="auto"/>
          </w:tcPr>
          <w:p w14:paraId="2B139792" w14:textId="77777777" w:rsidR="00B00956" w:rsidRPr="00E610A5" w:rsidRDefault="00B00956" w:rsidP="00C245AC">
            <w:pPr>
              <w:pStyle w:val="TableText"/>
              <w:spacing w:before="40" w:after="40"/>
              <w:jc w:val="right"/>
              <w:rPr>
                <w:rFonts w:cs="Arial"/>
                <w:szCs w:val="16"/>
              </w:rPr>
            </w:pPr>
            <w:r w:rsidRPr="00E610A5">
              <w:t>253.6</w:t>
            </w:r>
          </w:p>
        </w:tc>
        <w:tc>
          <w:tcPr>
            <w:tcW w:w="519" w:type="pct"/>
            <w:shd w:val="clear" w:color="auto" w:fill="auto"/>
          </w:tcPr>
          <w:p w14:paraId="29AA937B"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0FE8AE8D"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6C7D1B08" w14:textId="77777777" w:rsidR="00B00956" w:rsidRPr="00E610A5" w:rsidRDefault="00B00956" w:rsidP="00C245AC">
            <w:pPr>
              <w:pStyle w:val="TableText"/>
              <w:spacing w:before="40" w:after="40"/>
              <w:jc w:val="right"/>
              <w:rPr>
                <w:rFonts w:cs="Arial"/>
                <w:szCs w:val="16"/>
              </w:rPr>
            </w:pPr>
            <w:r w:rsidRPr="00E610A5">
              <w:t>98.6</w:t>
            </w:r>
          </w:p>
        </w:tc>
      </w:tr>
      <w:tr w:rsidR="00394B1B" w:rsidRPr="00E610A5" w14:paraId="262BABDE" w14:textId="77777777" w:rsidTr="00C0377E">
        <w:tc>
          <w:tcPr>
            <w:tcW w:w="471" w:type="pct"/>
          </w:tcPr>
          <w:p w14:paraId="376B4695" w14:textId="77777777" w:rsidR="00B00956" w:rsidRPr="00E610A5" w:rsidRDefault="00B00956" w:rsidP="00FE0B5A">
            <w:pPr>
              <w:pStyle w:val="TableText"/>
              <w:keepNext/>
              <w:spacing w:before="40" w:after="40"/>
              <w:rPr>
                <w:rFonts w:cs="Arial"/>
                <w:szCs w:val="16"/>
              </w:rPr>
            </w:pPr>
            <w:r w:rsidRPr="00E610A5">
              <w:lastRenderedPageBreak/>
              <w:t>1.A.2.g.iii</w:t>
            </w:r>
          </w:p>
        </w:tc>
        <w:tc>
          <w:tcPr>
            <w:tcW w:w="1423" w:type="pct"/>
            <w:shd w:val="clear" w:color="auto" w:fill="auto"/>
          </w:tcPr>
          <w:p w14:paraId="297F954D" w14:textId="2213DBF3" w:rsidR="00B00956" w:rsidRPr="00E610A5" w:rsidRDefault="00B00956" w:rsidP="00C245AC">
            <w:pPr>
              <w:pStyle w:val="TableText"/>
              <w:spacing w:before="40" w:after="40"/>
              <w:rPr>
                <w:rFonts w:cs="Arial"/>
                <w:szCs w:val="16"/>
              </w:rPr>
            </w:pPr>
            <w:r w:rsidRPr="00E610A5">
              <w:t xml:space="preserve">Other (please specify) – Mining (excluding fuels) and </w:t>
            </w:r>
            <w:r w:rsidR="00C43E07" w:rsidRPr="00E610A5">
              <w:t>Q</w:t>
            </w:r>
            <w:r w:rsidRPr="00E610A5">
              <w:t>uarrying Solid Fuels</w:t>
            </w:r>
          </w:p>
        </w:tc>
        <w:tc>
          <w:tcPr>
            <w:tcW w:w="305" w:type="pct"/>
            <w:shd w:val="clear" w:color="auto" w:fill="auto"/>
          </w:tcPr>
          <w:p w14:paraId="1E8F7647"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00B94A54" w14:textId="77777777" w:rsidR="00B00956" w:rsidRPr="00E610A5" w:rsidRDefault="00B00956" w:rsidP="00C245AC">
            <w:pPr>
              <w:pStyle w:val="TableText"/>
              <w:spacing w:before="40" w:after="40"/>
              <w:jc w:val="right"/>
              <w:rPr>
                <w:rFonts w:cs="Arial"/>
                <w:szCs w:val="16"/>
              </w:rPr>
            </w:pPr>
            <w:r w:rsidRPr="00E610A5">
              <w:t>19.9</w:t>
            </w:r>
          </w:p>
        </w:tc>
        <w:tc>
          <w:tcPr>
            <w:tcW w:w="621" w:type="pct"/>
            <w:shd w:val="clear" w:color="auto" w:fill="auto"/>
          </w:tcPr>
          <w:p w14:paraId="5F652565" w14:textId="77777777" w:rsidR="00B00956" w:rsidRPr="00E610A5" w:rsidRDefault="00B00956" w:rsidP="00C245AC">
            <w:pPr>
              <w:pStyle w:val="TableText"/>
              <w:spacing w:before="40" w:after="40"/>
              <w:jc w:val="right"/>
              <w:rPr>
                <w:rFonts w:cs="Arial"/>
                <w:szCs w:val="16"/>
              </w:rPr>
            </w:pPr>
            <w:r w:rsidRPr="00E610A5">
              <w:t>0.0</w:t>
            </w:r>
          </w:p>
        </w:tc>
        <w:tc>
          <w:tcPr>
            <w:tcW w:w="519" w:type="pct"/>
            <w:shd w:val="clear" w:color="auto" w:fill="auto"/>
          </w:tcPr>
          <w:p w14:paraId="46588C54"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4E0C4263"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475BC1EE" w14:textId="77777777" w:rsidR="00B00956" w:rsidRPr="00E610A5" w:rsidRDefault="00B00956" w:rsidP="00C245AC">
            <w:pPr>
              <w:pStyle w:val="TableText"/>
              <w:spacing w:before="40" w:after="40"/>
              <w:jc w:val="right"/>
              <w:rPr>
                <w:rFonts w:cs="Arial"/>
                <w:szCs w:val="16"/>
              </w:rPr>
            </w:pPr>
            <w:r w:rsidRPr="00E610A5">
              <w:t>98.7</w:t>
            </w:r>
          </w:p>
        </w:tc>
      </w:tr>
      <w:tr w:rsidR="00394B1B" w:rsidRPr="00E610A5" w14:paraId="7C79EE9D" w14:textId="77777777" w:rsidTr="00C0377E">
        <w:tc>
          <w:tcPr>
            <w:tcW w:w="471" w:type="pct"/>
          </w:tcPr>
          <w:p w14:paraId="746D2668" w14:textId="77777777" w:rsidR="00B00956" w:rsidRPr="00E610A5" w:rsidRDefault="00B00956" w:rsidP="00C245AC">
            <w:pPr>
              <w:pStyle w:val="TableText"/>
              <w:spacing w:before="40" w:after="40"/>
              <w:rPr>
                <w:rFonts w:cs="Arial"/>
                <w:szCs w:val="16"/>
              </w:rPr>
            </w:pPr>
            <w:r w:rsidRPr="00E610A5">
              <w:t>5.B</w:t>
            </w:r>
          </w:p>
        </w:tc>
        <w:tc>
          <w:tcPr>
            <w:tcW w:w="1423" w:type="pct"/>
            <w:shd w:val="clear" w:color="auto" w:fill="auto"/>
          </w:tcPr>
          <w:p w14:paraId="1A675DEB" w14:textId="77777777" w:rsidR="00B00956" w:rsidRPr="00E610A5" w:rsidRDefault="00B00956" w:rsidP="00C245AC">
            <w:pPr>
              <w:pStyle w:val="TableText"/>
              <w:spacing w:before="40" w:after="40"/>
              <w:rPr>
                <w:rFonts w:cs="Arial"/>
                <w:szCs w:val="16"/>
              </w:rPr>
            </w:pPr>
            <w:r w:rsidRPr="00E610A5">
              <w:t>Waste – Biological Treatment of Solid Waste</w:t>
            </w:r>
          </w:p>
        </w:tc>
        <w:tc>
          <w:tcPr>
            <w:tcW w:w="305" w:type="pct"/>
            <w:shd w:val="clear" w:color="auto" w:fill="auto"/>
            <w:tcMar>
              <w:left w:w="0" w:type="dxa"/>
              <w:right w:w="0" w:type="dxa"/>
            </w:tcMar>
          </w:tcPr>
          <w:p w14:paraId="0A8AB6D9" w14:textId="77777777" w:rsidR="00B00956" w:rsidRPr="00E610A5" w:rsidRDefault="00B00956" w:rsidP="00C245AC">
            <w:pPr>
              <w:pStyle w:val="TableText"/>
              <w:spacing w:before="40" w:after="40"/>
              <w:jc w:val="center"/>
              <w:rPr>
                <w:rFonts w:cs="Arial"/>
                <w:szCs w:val="16"/>
              </w:rPr>
            </w:pPr>
            <w:r w:rsidRPr="00E610A5">
              <w:rPr>
                <w:rFonts w:cs="Calibri"/>
                <w:color w:val="000000"/>
              </w:rPr>
              <w:t>N</w:t>
            </w:r>
            <w:r w:rsidRPr="00E610A5">
              <w:rPr>
                <w:rFonts w:cs="Calibri"/>
                <w:color w:val="000000"/>
                <w:vertAlign w:val="subscript"/>
              </w:rPr>
              <w:t>2</w:t>
            </w:r>
            <w:r w:rsidRPr="00E610A5">
              <w:rPr>
                <w:rFonts w:cs="Calibri"/>
                <w:color w:val="000000"/>
              </w:rPr>
              <w:t>O</w:t>
            </w:r>
            <w:r w:rsidRPr="00E610A5" w:rsidDel="00F95C46">
              <w:rPr>
                <w:rFonts w:cs="Arial"/>
                <w:color w:val="000000"/>
                <w:szCs w:val="16"/>
              </w:rPr>
              <w:t xml:space="preserve"> </w:t>
            </w:r>
          </w:p>
        </w:tc>
        <w:tc>
          <w:tcPr>
            <w:tcW w:w="621" w:type="pct"/>
            <w:shd w:val="clear" w:color="auto" w:fill="auto"/>
          </w:tcPr>
          <w:p w14:paraId="06955856" w14:textId="77777777" w:rsidR="00B00956" w:rsidRPr="00E610A5" w:rsidRDefault="00B00956" w:rsidP="00C245AC">
            <w:pPr>
              <w:pStyle w:val="TableText"/>
              <w:spacing w:before="40" w:after="40"/>
              <w:jc w:val="right"/>
              <w:rPr>
                <w:rFonts w:cs="Arial"/>
                <w:szCs w:val="16"/>
              </w:rPr>
            </w:pPr>
            <w:r w:rsidRPr="00E610A5">
              <w:t>2.0</w:t>
            </w:r>
          </w:p>
        </w:tc>
        <w:tc>
          <w:tcPr>
            <w:tcW w:w="621" w:type="pct"/>
            <w:shd w:val="clear" w:color="auto" w:fill="auto"/>
          </w:tcPr>
          <w:p w14:paraId="2A6A82E2" w14:textId="77777777" w:rsidR="00B00956" w:rsidRPr="00E610A5" w:rsidRDefault="00B00956" w:rsidP="00C245AC">
            <w:pPr>
              <w:pStyle w:val="TableText"/>
              <w:spacing w:before="40" w:after="40"/>
              <w:jc w:val="right"/>
              <w:rPr>
                <w:rFonts w:cs="Arial"/>
                <w:szCs w:val="16"/>
              </w:rPr>
            </w:pPr>
            <w:r w:rsidRPr="00E610A5">
              <w:t>27.2</w:t>
            </w:r>
          </w:p>
        </w:tc>
        <w:tc>
          <w:tcPr>
            <w:tcW w:w="519" w:type="pct"/>
            <w:shd w:val="clear" w:color="auto" w:fill="auto"/>
          </w:tcPr>
          <w:p w14:paraId="532BCEF3"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52AF189E"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22504529" w14:textId="77777777" w:rsidR="00B00956" w:rsidRPr="00E610A5" w:rsidRDefault="00B00956" w:rsidP="00C245AC">
            <w:pPr>
              <w:pStyle w:val="TableText"/>
              <w:spacing w:before="40" w:after="40"/>
              <w:jc w:val="right"/>
              <w:rPr>
                <w:rFonts w:cs="Arial"/>
                <w:szCs w:val="16"/>
              </w:rPr>
            </w:pPr>
            <w:r w:rsidRPr="00E610A5">
              <w:t>98.7</w:t>
            </w:r>
          </w:p>
        </w:tc>
      </w:tr>
      <w:tr w:rsidR="00394B1B" w:rsidRPr="00E610A5" w14:paraId="56BC395E" w14:textId="77777777" w:rsidTr="00C0377E">
        <w:tc>
          <w:tcPr>
            <w:tcW w:w="471" w:type="pct"/>
          </w:tcPr>
          <w:p w14:paraId="6CC3EA21" w14:textId="77777777" w:rsidR="00B00956" w:rsidRPr="00E610A5" w:rsidRDefault="00B00956" w:rsidP="00C245AC">
            <w:pPr>
              <w:pStyle w:val="TableText"/>
              <w:spacing w:before="40" w:after="40"/>
              <w:rPr>
                <w:rFonts w:cs="Arial"/>
                <w:szCs w:val="16"/>
              </w:rPr>
            </w:pPr>
            <w:r w:rsidRPr="00E610A5">
              <w:t>1.B.2.c.1.iii</w:t>
            </w:r>
          </w:p>
        </w:tc>
        <w:tc>
          <w:tcPr>
            <w:tcW w:w="1423" w:type="pct"/>
            <w:shd w:val="clear" w:color="auto" w:fill="auto"/>
          </w:tcPr>
          <w:p w14:paraId="32F9DFD0" w14:textId="77777777" w:rsidR="00B00956" w:rsidRPr="00E610A5" w:rsidRDefault="00B00956" w:rsidP="00C245AC">
            <w:pPr>
              <w:pStyle w:val="TableText"/>
              <w:spacing w:before="40" w:after="40"/>
              <w:rPr>
                <w:rFonts w:cs="Arial"/>
                <w:szCs w:val="16"/>
              </w:rPr>
            </w:pPr>
            <w:r w:rsidRPr="00E610A5">
              <w:t>Venting – Combined</w:t>
            </w:r>
          </w:p>
        </w:tc>
        <w:tc>
          <w:tcPr>
            <w:tcW w:w="305" w:type="pct"/>
            <w:shd w:val="clear" w:color="auto" w:fill="auto"/>
          </w:tcPr>
          <w:p w14:paraId="370BF0BA" w14:textId="77777777" w:rsidR="00B00956" w:rsidRPr="00E610A5" w:rsidRDefault="00B00956" w:rsidP="00C245AC">
            <w:pPr>
              <w:pStyle w:val="TableText"/>
              <w:spacing w:before="40" w:after="40"/>
              <w:jc w:val="center"/>
              <w:rPr>
                <w:rFonts w:cs="Arial"/>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601ED1F5" w14:textId="77777777" w:rsidR="00B00956" w:rsidRPr="00E610A5" w:rsidRDefault="00B00956" w:rsidP="00C245AC">
            <w:pPr>
              <w:pStyle w:val="TableText"/>
              <w:spacing w:before="40" w:after="40"/>
              <w:jc w:val="right"/>
              <w:rPr>
                <w:rFonts w:cs="Arial"/>
                <w:szCs w:val="16"/>
              </w:rPr>
            </w:pPr>
            <w:r w:rsidRPr="00E610A5">
              <w:t>1.4</w:t>
            </w:r>
          </w:p>
        </w:tc>
        <w:tc>
          <w:tcPr>
            <w:tcW w:w="621" w:type="pct"/>
            <w:shd w:val="clear" w:color="auto" w:fill="auto"/>
          </w:tcPr>
          <w:p w14:paraId="19697B4C" w14:textId="77777777" w:rsidR="00B00956" w:rsidRPr="00E610A5" w:rsidRDefault="00B00956" w:rsidP="00C245AC">
            <w:pPr>
              <w:pStyle w:val="TableText"/>
              <w:spacing w:before="40" w:after="40"/>
              <w:jc w:val="right"/>
              <w:rPr>
                <w:rFonts w:cs="Arial"/>
                <w:szCs w:val="16"/>
              </w:rPr>
            </w:pPr>
            <w:r w:rsidRPr="00E610A5">
              <w:t>26.0</w:t>
            </w:r>
          </w:p>
        </w:tc>
        <w:tc>
          <w:tcPr>
            <w:tcW w:w="519" w:type="pct"/>
            <w:shd w:val="clear" w:color="auto" w:fill="auto"/>
          </w:tcPr>
          <w:p w14:paraId="7EABDD89"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225EC330"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2872CA00" w14:textId="77777777" w:rsidR="00B00956" w:rsidRPr="00E610A5" w:rsidRDefault="00B00956" w:rsidP="00C245AC">
            <w:pPr>
              <w:pStyle w:val="TableText"/>
              <w:spacing w:before="40" w:after="40"/>
              <w:jc w:val="right"/>
              <w:rPr>
                <w:rFonts w:cs="Arial"/>
                <w:szCs w:val="16"/>
              </w:rPr>
            </w:pPr>
            <w:r w:rsidRPr="00E610A5">
              <w:t>98.8</w:t>
            </w:r>
          </w:p>
        </w:tc>
      </w:tr>
      <w:tr w:rsidR="00394B1B" w:rsidRPr="00E610A5" w14:paraId="7EB6D8F7" w14:textId="77777777" w:rsidTr="00C0377E">
        <w:tc>
          <w:tcPr>
            <w:tcW w:w="471" w:type="pct"/>
          </w:tcPr>
          <w:p w14:paraId="0DF19D0C" w14:textId="77777777" w:rsidR="00B00956" w:rsidRPr="00E610A5" w:rsidRDefault="00B00956" w:rsidP="00C245AC">
            <w:pPr>
              <w:pStyle w:val="TableText"/>
              <w:spacing w:before="40" w:after="40"/>
              <w:rPr>
                <w:rFonts w:cs="Arial"/>
                <w:szCs w:val="16"/>
              </w:rPr>
            </w:pPr>
            <w:r w:rsidRPr="00E610A5">
              <w:t>1.A.4.b</w:t>
            </w:r>
          </w:p>
        </w:tc>
        <w:tc>
          <w:tcPr>
            <w:tcW w:w="1423" w:type="pct"/>
            <w:shd w:val="clear" w:color="auto" w:fill="auto"/>
          </w:tcPr>
          <w:p w14:paraId="09229D4B" w14:textId="77777777" w:rsidR="00B00956" w:rsidRPr="00E610A5" w:rsidRDefault="00B00956" w:rsidP="00C245AC">
            <w:pPr>
              <w:pStyle w:val="TableText"/>
              <w:spacing w:before="40" w:after="40"/>
              <w:rPr>
                <w:rFonts w:cs="Arial"/>
                <w:szCs w:val="16"/>
              </w:rPr>
            </w:pPr>
            <w:r w:rsidRPr="00E610A5">
              <w:t>Other Sectors – Residential Liquid Fuels</w:t>
            </w:r>
          </w:p>
        </w:tc>
        <w:tc>
          <w:tcPr>
            <w:tcW w:w="305" w:type="pct"/>
            <w:shd w:val="clear" w:color="auto" w:fill="auto"/>
          </w:tcPr>
          <w:p w14:paraId="0FF9081C"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5FB8E70C" w14:textId="77777777" w:rsidR="00B00956" w:rsidRPr="00E610A5" w:rsidRDefault="00B00956" w:rsidP="00C245AC">
            <w:pPr>
              <w:pStyle w:val="TableText"/>
              <w:spacing w:before="40" w:after="40"/>
              <w:jc w:val="right"/>
              <w:rPr>
                <w:rFonts w:cs="Arial"/>
                <w:szCs w:val="16"/>
              </w:rPr>
            </w:pPr>
            <w:r w:rsidRPr="00E610A5">
              <w:t>167.4</w:t>
            </w:r>
          </w:p>
        </w:tc>
        <w:tc>
          <w:tcPr>
            <w:tcW w:w="621" w:type="pct"/>
            <w:shd w:val="clear" w:color="auto" w:fill="auto"/>
          </w:tcPr>
          <w:p w14:paraId="53849F22" w14:textId="77777777" w:rsidR="00B00956" w:rsidRPr="00E610A5" w:rsidRDefault="00B00956" w:rsidP="00C245AC">
            <w:pPr>
              <w:pStyle w:val="TableText"/>
              <w:spacing w:before="40" w:after="40"/>
              <w:jc w:val="right"/>
              <w:rPr>
                <w:rFonts w:cs="Arial"/>
                <w:szCs w:val="16"/>
              </w:rPr>
            </w:pPr>
            <w:r w:rsidRPr="00E610A5">
              <w:t>234.3</w:t>
            </w:r>
          </w:p>
        </w:tc>
        <w:tc>
          <w:tcPr>
            <w:tcW w:w="519" w:type="pct"/>
            <w:shd w:val="clear" w:color="auto" w:fill="auto"/>
          </w:tcPr>
          <w:p w14:paraId="21D9CB26"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3B532495"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7FAF2F4F" w14:textId="77777777" w:rsidR="00B00956" w:rsidRPr="00E610A5" w:rsidRDefault="00B00956" w:rsidP="00C245AC">
            <w:pPr>
              <w:pStyle w:val="TableText"/>
              <w:spacing w:before="40" w:after="40"/>
              <w:jc w:val="right"/>
              <w:rPr>
                <w:rFonts w:cs="Arial"/>
                <w:szCs w:val="16"/>
              </w:rPr>
            </w:pPr>
            <w:r w:rsidRPr="00E610A5">
              <w:t>98.8</w:t>
            </w:r>
          </w:p>
        </w:tc>
      </w:tr>
      <w:tr w:rsidR="00394B1B" w:rsidRPr="00E610A5" w14:paraId="4CDEC1BF" w14:textId="77777777" w:rsidTr="00C0377E">
        <w:tc>
          <w:tcPr>
            <w:tcW w:w="471" w:type="pct"/>
          </w:tcPr>
          <w:p w14:paraId="47AE71E4" w14:textId="77777777" w:rsidR="00B00956" w:rsidRPr="00E610A5" w:rsidRDefault="00B00956" w:rsidP="00C245AC">
            <w:pPr>
              <w:pStyle w:val="TableText"/>
              <w:spacing w:before="40" w:after="40"/>
              <w:rPr>
                <w:rFonts w:cs="Arial"/>
                <w:szCs w:val="16"/>
              </w:rPr>
            </w:pPr>
            <w:r w:rsidRPr="00E610A5">
              <w:t>3.B.1.1</w:t>
            </w:r>
          </w:p>
        </w:tc>
        <w:tc>
          <w:tcPr>
            <w:tcW w:w="1423" w:type="pct"/>
            <w:shd w:val="clear" w:color="auto" w:fill="auto"/>
          </w:tcPr>
          <w:p w14:paraId="0A5422E7" w14:textId="49EE00F7" w:rsidR="00B00956" w:rsidRPr="00E610A5" w:rsidRDefault="00B00956" w:rsidP="00C245AC">
            <w:pPr>
              <w:pStyle w:val="TableText"/>
              <w:spacing w:before="40" w:after="40"/>
              <w:rPr>
                <w:rFonts w:cs="Arial"/>
                <w:szCs w:val="16"/>
              </w:rPr>
            </w:pPr>
            <w:r w:rsidRPr="00E610A5">
              <w:t xml:space="preserve">Option A – </w:t>
            </w:r>
            <w:r w:rsidR="001559AC" w:rsidRPr="00E610A5">
              <w:t>Non-Dairy</w:t>
            </w:r>
            <w:r w:rsidRPr="00E610A5">
              <w:t xml:space="preserve"> </w:t>
            </w:r>
            <w:r w:rsidRPr="00E610A5">
              <w:rPr>
                <w:i/>
                <w:iCs/>
              </w:rPr>
              <w:t>(Beef)</w:t>
            </w:r>
            <w:r w:rsidRPr="00E610A5">
              <w:t xml:space="preserve"> Cattle</w:t>
            </w:r>
          </w:p>
        </w:tc>
        <w:tc>
          <w:tcPr>
            <w:tcW w:w="305" w:type="pct"/>
            <w:shd w:val="clear" w:color="auto" w:fill="auto"/>
          </w:tcPr>
          <w:p w14:paraId="58CBC10C" w14:textId="77777777" w:rsidR="00B00956" w:rsidRPr="00E610A5" w:rsidRDefault="00B00956" w:rsidP="00C245AC">
            <w:pPr>
              <w:pStyle w:val="TableText"/>
              <w:spacing w:before="40" w:after="40"/>
              <w:jc w:val="center"/>
              <w:rPr>
                <w:rFonts w:cs="Arial"/>
                <w:szCs w:val="16"/>
              </w:rPr>
            </w:pPr>
            <w:r w:rsidRPr="00E610A5">
              <w:rPr>
                <w:rFonts w:cs="Calibri"/>
                <w:color w:val="000000"/>
              </w:rPr>
              <w:t>CH</w:t>
            </w:r>
            <w:r w:rsidRPr="00E610A5">
              <w:rPr>
                <w:rFonts w:cs="Calibri"/>
                <w:color w:val="000000"/>
                <w:vertAlign w:val="subscript"/>
              </w:rPr>
              <w:t>4</w:t>
            </w:r>
          </w:p>
        </w:tc>
        <w:tc>
          <w:tcPr>
            <w:tcW w:w="621" w:type="pct"/>
            <w:shd w:val="clear" w:color="auto" w:fill="auto"/>
          </w:tcPr>
          <w:p w14:paraId="1BB9CDFE" w14:textId="77777777" w:rsidR="00B00956" w:rsidRPr="00E610A5" w:rsidRDefault="00B00956" w:rsidP="00C245AC">
            <w:pPr>
              <w:pStyle w:val="TableText"/>
              <w:spacing w:before="40" w:after="40"/>
              <w:jc w:val="right"/>
              <w:rPr>
                <w:rFonts w:cs="Arial"/>
                <w:szCs w:val="16"/>
              </w:rPr>
            </w:pPr>
            <w:r w:rsidRPr="00E610A5">
              <w:t>82.0</w:t>
            </w:r>
          </w:p>
        </w:tc>
        <w:tc>
          <w:tcPr>
            <w:tcW w:w="621" w:type="pct"/>
            <w:shd w:val="clear" w:color="auto" w:fill="auto"/>
          </w:tcPr>
          <w:p w14:paraId="42203A94" w14:textId="77777777" w:rsidR="00B00956" w:rsidRPr="00E610A5" w:rsidRDefault="00B00956" w:rsidP="00C245AC">
            <w:pPr>
              <w:pStyle w:val="TableText"/>
              <w:spacing w:before="40" w:after="40"/>
              <w:jc w:val="right"/>
              <w:rPr>
                <w:rFonts w:cs="Arial"/>
                <w:szCs w:val="16"/>
              </w:rPr>
            </w:pPr>
            <w:r w:rsidRPr="00E610A5">
              <w:t>81.4</w:t>
            </w:r>
          </w:p>
        </w:tc>
        <w:tc>
          <w:tcPr>
            <w:tcW w:w="519" w:type="pct"/>
            <w:shd w:val="clear" w:color="auto" w:fill="auto"/>
          </w:tcPr>
          <w:p w14:paraId="6974072C"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234400CC" w14:textId="77777777" w:rsidR="00B00956" w:rsidRPr="00E610A5" w:rsidRDefault="00B00956" w:rsidP="00C245AC">
            <w:pPr>
              <w:pStyle w:val="TableText"/>
              <w:spacing w:before="40" w:after="40"/>
              <w:jc w:val="right"/>
              <w:rPr>
                <w:rFonts w:cs="Arial"/>
                <w:szCs w:val="16"/>
              </w:rPr>
            </w:pPr>
            <w:r w:rsidRPr="00E610A5">
              <w:t>0.1</w:t>
            </w:r>
          </w:p>
        </w:tc>
        <w:tc>
          <w:tcPr>
            <w:tcW w:w="486" w:type="pct"/>
            <w:shd w:val="clear" w:color="auto" w:fill="auto"/>
          </w:tcPr>
          <w:p w14:paraId="02DF5579" w14:textId="77777777" w:rsidR="00B00956" w:rsidRPr="00E610A5" w:rsidRDefault="00B00956" w:rsidP="00C245AC">
            <w:pPr>
              <w:pStyle w:val="TableText"/>
              <w:spacing w:before="40" w:after="40"/>
              <w:jc w:val="right"/>
              <w:rPr>
                <w:rFonts w:cs="Arial"/>
                <w:szCs w:val="16"/>
              </w:rPr>
            </w:pPr>
            <w:r w:rsidRPr="00E610A5">
              <w:t>98.9</w:t>
            </w:r>
          </w:p>
        </w:tc>
      </w:tr>
      <w:tr w:rsidR="00394B1B" w:rsidRPr="00E610A5" w14:paraId="7DB93BC2" w14:textId="77777777" w:rsidTr="00C0377E">
        <w:tc>
          <w:tcPr>
            <w:tcW w:w="471" w:type="pct"/>
          </w:tcPr>
          <w:p w14:paraId="18BB9E79" w14:textId="77777777" w:rsidR="00B00956" w:rsidRPr="00E610A5" w:rsidRDefault="00B00956" w:rsidP="00C245AC">
            <w:pPr>
              <w:pStyle w:val="TableText"/>
              <w:spacing w:before="40" w:after="40"/>
              <w:rPr>
                <w:rFonts w:cs="Arial"/>
                <w:szCs w:val="16"/>
              </w:rPr>
            </w:pPr>
            <w:r w:rsidRPr="00E610A5">
              <w:t>1.A.2.g.iii</w:t>
            </w:r>
          </w:p>
        </w:tc>
        <w:tc>
          <w:tcPr>
            <w:tcW w:w="1423" w:type="pct"/>
            <w:shd w:val="clear" w:color="auto" w:fill="auto"/>
          </w:tcPr>
          <w:p w14:paraId="70BB4984" w14:textId="781F5FFC" w:rsidR="00B00956" w:rsidRPr="00E610A5" w:rsidRDefault="00B00956" w:rsidP="00C245AC">
            <w:pPr>
              <w:pStyle w:val="TableText"/>
              <w:spacing w:before="40" w:after="40"/>
              <w:rPr>
                <w:rFonts w:cs="Arial"/>
                <w:szCs w:val="16"/>
              </w:rPr>
            </w:pPr>
            <w:r w:rsidRPr="00E610A5">
              <w:t xml:space="preserve">Other (please specify) – Mining (excluding fuels) and </w:t>
            </w:r>
            <w:r w:rsidR="00B6006A" w:rsidRPr="00E610A5">
              <w:t>Q</w:t>
            </w:r>
            <w:r w:rsidRPr="00E610A5">
              <w:t>uarrying Gaseous Fuels</w:t>
            </w:r>
          </w:p>
        </w:tc>
        <w:tc>
          <w:tcPr>
            <w:tcW w:w="305" w:type="pct"/>
            <w:shd w:val="clear" w:color="auto" w:fill="auto"/>
          </w:tcPr>
          <w:p w14:paraId="5C004AAE"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shd w:val="clear" w:color="auto" w:fill="auto"/>
          </w:tcPr>
          <w:p w14:paraId="123DEDA0" w14:textId="77777777" w:rsidR="00B00956" w:rsidRPr="00E610A5" w:rsidRDefault="00B00956" w:rsidP="00C245AC">
            <w:pPr>
              <w:pStyle w:val="TableText"/>
              <w:spacing w:before="40" w:after="40"/>
              <w:jc w:val="right"/>
              <w:rPr>
                <w:rFonts w:cs="Arial"/>
                <w:szCs w:val="16"/>
              </w:rPr>
            </w:pPr>
            <w:r w:rsidRPr="00E610A5">
              <w:t>10.7</w:t>
            </w:r>
          </w:p>
        </w:tc>
        <w:tc>
          <w:tcPr>
            <w:tcW w:w="621" w:type="pct"/>
            <w:shd w:val="clear" w:color="auto" w:fill="auto"/>
          </w:tcPr>
          <w:p w14:paraId="6CD1C2A1" w14:textId="77777777" w:rsidR="00B00956" w:rsidRPr="00E610A5" w:rsidRDefault="00B00956" w:rsidP="00C245AC">
            <w:pPr>
              <w:pStyle w:val="TableText"/>
              <w:spacing w:before="40" w:after="40"/>
              <w:jc w:val="right"/>
              <w:rPr>
                <w:rFonts w:cs="Arial"/>
                <w:szCs w:val="16"/>
              </w:rPr>
            </w:pPr>
            <w:r w:rsidRPr="00E610A5">
              <w:t>35.1</w:t>
            </w:r>
          </w:p>
        </w:tc>
        <w:tc>
          <w:tcPr>
            <w:tcW w:w="519" w:type="pct"/>
            <w:shd w:val="clear" w:color="auto" w:fill="auto"/>
          </w:tcPr>
          <w:p w14:paraId="46247A79"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007B41A9" w14:textId="77777777" w:rsidR="00B00956" w:rsidRPr="00E610A5" w:rsidRDefault="00B00956" w:rsidP="00C245AC">
            <w:pPr>
              <w:pStyle w:val="TableText"/>
              <w:spacing w:before="40" w:after="40"/>
              <w:jc w:val="right"/>
              <w:rPr>
                <w:rFonts w:cs="Arial"/>
                <w:szCs w:val="16"/>
              </w:rPr>
            </w:pPr>
            <w:r w:rsidRPr="00E610A5">
              <w:t>0.0</w:t>
            </w:r>
          </w:p>
        </w:tc>
        <w:tc>
          <w:tcPr>
            <w:tcW w:w="486" w:type="pct"/>
            <w:shd w:val="clear" w:color="auto" w:fill="auto"/>
          </w:tcPr>
          <w:p w14:paraId="1392B1BC" w14:textId="77777777" w:rsidR="00B00956" w:rsidRPr="00E610A5" w:rsidRDefault="00B00956" w:rsidP="00C245AC">
            <w:pPr>
              <w:pStyle w:val="TableText"/>
              <w:spacing w:before="40" w:after="40"/>
              <w:jc w:val="right"/>
              <w:rPr>
                <w:rFonts w:cs="Arial"/>
                <w:szCs w:val="16"/>
              </w:rPr>
            </w:pPr>
            <w:r w:rsidRPr="00E610A5">
              <w:t>98.9</w:t>
            </w:r>
          </w:p>
        </w:tc>
      </w:tr>
      <w:tr w:rsidR="00394B1B" w:rsidRPr="00E610A5" w14:paraId="26ACC159" w14:textId="77777777" w:rsidTr="00FE0B5A">
        <w:tc>
          <w:tcPr>
            <w:tcW w:w="471" w:type="pct"/>
            <w:tcBorders>
              <w:bottom w:val="single" w:sz="4" w:space="0" w:color="365F91"/>
            </w:tcBorders>
          </w:tcPr>
          <w:p w14:paraId="46366B3D" w14:textId="77777777" w:rsidR="00B00956" w:rsidRPr="00E610A5" w:rsidRDefault="00B00956" w:rsidP="00C245AC">
            <w:pPr>
              <w:pStyle w:val="TableText"/>
              <w:spacing w:before="40" w:after="40"/>
              <w:rPr>
                <w:rFonts w:cs="Arial"/>
                <w:szCs w:val="16"/>
              </w:rPr>
            </w:pPr>
            <w:r w:rsidRPr="00E610A5">
              <w:t>1.A.2.g.vi</w:t>
            </w:r>
          </w:p>
        </w:tc>
        <w:tc>
          <w:tcPr>
            <w:tcW w:w="1423" w:type="pct"/>
            <w:tcBorders>
              <w:bottom w:val="single" w:sz="4" w:space="0" w:color="365F91"/>
            </w:tcBorders>
            <w:shd w:val="clear" w:color="auto" w:fill="auto"/>
          </w:tcPr>
          <w:p w14:paraId="30BCD8A8" w14:textId="5E350FEC" w:rsidR="00B00956" w:rsidRPr="00E610A5" w:rsidRDefault="00B00956" w:rsidP="00C245AC">
            <w:pPr>
              <w:pStyle w:val="TableText"/>
              <w:spacing w:before="40" w:after="40"/>
              <w:rPr>
                <w:rFonts w:cs="Arial"/>
                <w:szCs w:val="16"/>
              </w:rPr>
            </w:pPr>
            <w:r w:rsidRPr="00E610A5">
              <w:t xml:space="preserve">Other (please specify) – Textile and </w:t>
            </w:r>
            <w:r w:rsidR="00B6006A" w:rsidRPr="00E610A5">
              <w:t>L</w:t>
            </w:r>
            <w:r w:rsidRPr="00E610A5">
              <w:t>eather Liquid Fuels</w:t>
            </w:r>
          </w:p>
        </w:tc>
        <w:tc>
          <w:tcPr>
            <w:tcW w:w="305" w:type="pct"/>
            <w:tcBorders>
              <w:bottom w:val="single" w:sz="4" w:space="0" w:color="365F91"/>
            </w:tcBorders>
            <w:shd w:val="clear" w:color="auto" w:fill="auto"/>
          </w:tcPr>
          <w:p w14:paraId="57D0622C" w14:textId="77777777" w:rsidR="00B00956" w:rsidRPr="00E610A5" w:rsidRDefault="00B00956" w:rsidP="00C245AC">
            <w:pPr>
              <w:pStyle w:val="TableText"/>
              <w:spacing w:before="40" w:after="40"/>
              <w:jc w:val="center"/>
              <w:rPr>
                <w:rFonts w:cs="Arial"/>
                <w:szCs w:val="16"/>
              </w:rPr>
            </w:pPr>
            <w:r w:rsidRPr="00E610A5">
              <w:rPr>
                <w:rFonts w:cs="Calibri"/>
                <w:color w:val="000000"/>
              </w:rPr>
              <w:t>CO</w:t>
            </w:r>
            <w:r w:rsidRPr="00E610A5">
              <w:rPr>
                <w:rFonts w:cs="Calibri"/>
                <w:color w:val="000000"/>
                <w:vertAlign w:val="subscript"/>
              </w:rPr>
              <w:t>2</w:t>
            </w:r>
          </w:p>
        </w:tc>
        <w:tc>
          <w:tcPr>
            <w:tcW w:w="621" w:type="pct"/>
            <w:tcBorders>
              <w:bottom w:val="single" w:sz="4" w:space="0" w:color="365F91"/>
            </w:tcBorders>
            <w:shd w:val="clear" w:color="auto" w:fill="auto"/>
          </w:tcPr>
          <w:p w14:paraId="70531436" w14:textId="77777777" w:rsidR="00B00956" w:rsidRPr="00E610A5" w:rsidRDefault="00B00956" w:rsidP="00C245AC">
            <w:pPr>
              <w:pStyle w:val="TableText"/>
              <w:spacing w:before="40" w:after="40"/>
              <w:jc w:val="right"/>
              <w:rPr>
                <w:rFonts w:cs="Arial"/>
                <w:szCs w:val="16"/>
              </w:rPr>
            </w:pPr>
            <w:r w:rsidRPr="00E610A5">
              <w:t>20.3</w:t>
            </w:r>
          </w:p>
        </w:tc>
        <w:tc>
          <w:tcPr>
            <w:tcW w:w="621" w:type="pct"/>
            <w:tcBorders>
              <w:bottom w:val="single" w:sz="4" w:space="0" w:color="365F91"/>
            </w:tcBorders>
            <w:shd w:val="clear" w:color="auto" w:fill="auto"/>
          </w:tcPr>
          <w:p w14:paraId="3E3B60D7" w14:textId="77777777" w:rsidR="00B00956" w:rsidRPr="00E610A5" w:rsidRDefault="00B00956" w:rsidP="00C245AC">
            <w:pPr>
              <w:pStyle w:val="TableText"/>
              <w:spacing w:before="40" w:after="40"/>
              <w:jc w:val="right"/>
              <w:rPr>
                <w:rFonts w:cs="Arial"/>
                <w:szCs w:val="16"/>
              </w:rPr>
            </w:pPr>
            <w:r w:rsidRPr="00E610A5">
              <w:t>4.3</w:t>
            </w:r>
          </w:p>
        </w:tc>
        <w:tc>
          <w:tcPr>
            <w:tcW w:w="519" w:type="pct"/>
            <w:tcBorders>
              <w:bottom w:val="single" w:sz="4" w:space="0" w:color="365F91"/>
            </w:tcBorders>
            <w:shd w:val="clear" w:color="auto" w:fill="auto"/>
          </w:tcPr>
          <w:p w14:paraId="06FEF073" w14:textId="77777777" w:rsidR="00B00956" w:rsidRPr="00E610A5" w:rsidRDefault="00B00956" w:rsidP="00C245AC">
            <w:pPr>
              <w:pStyle w:val="TableText"/>
              <w:spacing w:before="40" w:after="40"/>
              <w:jc w:val="right"/>
              <w:rPr>
                <w:rFonts w:cs="Arial"/>
                <w:szCs w:val="16"/>
              </w:rPr>
            </w:pPr>
            <w:r w:rsidRPr="00E610A5">
              <w:t>0.000</w:t>
            </w:r>
          </w:p>
        </w:tc>
        <w:tc>
          <w:tcPr>
            <w:tcW w:w="556" w:type="pct"/>
            <w:tcBorders>
              <w:bottom w:val="single" w:sz="4" w:space="0" w:color="365F91"/>
            </w:tcBorders>
            <w:shd w:val="clear" w:color="auto" w:fill="auto"/>
          </w:tcPr>
          <w:p w14:paraId="7D5B252B" w14:textId="77777777" w:rsidR="00B00956" w:rsidRPr="00E610A5" w:rsidRDefault="00B00956" w:rsidP="00C245AC">
            <w:pPr>
              <w:pStyle w:val="TableText"/>
              <w:spacing w:before="40" w:after="40"/>
              <w:jc w:val="right"/>
              <w:rPr>
                <w:rFonts w:cs="Arial"/>
                <w:szCs w:val="16"/>
              </w:rPr>
            </w:pPr>
            <w:r w:rsidRPr="00E610A5">
              <w:t>0.0</w:t>
            </w:r>
          </w:p>
        </w:tc>
        <w:tc>
          <w:tcPr>
            <w:tcW w:w="486" w:type="pct"/>
            <w:tcBorders>
              <w:bottom w:val="single" w:sz="4" w:space="0" w:color="365F91"/>
            </w:tcBorders>
            <w:shd w:val="clear" w:color="auto" w:fill="auto"/>
          </w:tcPr>
          <w:p w14:paraId="2CADE812" w14:textId="77777777" w:rsidR="00B00956" w:rsidRPr="00E610A5" w:rsidRDefault="00B00956" w:rsidP="00C245AC">
            <w:pPr>
              <w:pStyle w:val="TableText"/>
              <w:spacing w:before="40" w:after="40"/>
              <w:jc w:val="right"/>
              <w:rPr>
                <w:rFonts w:cs="Arial"/>
                <w:szCs w:val="16"/>
              </w:rPr>
            </w:pPr>
            <w:r w:rsidRPr="00E610A5">
              <w:t>99.0</w:t>
            </w:r>
          </w:p>
        </w:tc>
      </w:tr>
      <w:tr w:rsidR="00394B1B" w:rsidRPr="00E610A5" w14:paraId="265EE6DC" w14:textId="77777777" w:rsidTr="00C0377E">
        <w:tc>
          <w:tcPr>
            <w:tcW w:w="471" w:type="pct"/>
          </w:tcPr>
          <w:p w14:paraId="4C823FC2" w14:textId="77777777" w:rsidR="00B00956" w:rsidRPr="00E610A5" w:rsidRDefault="00B00956" w:rsidP="00C245AC">
            <w:pPr>
              <w:pStyle w:val="TableText"/>
              <w:spacing w:before="40" w:after="40"/>
              <w:rPr>
                <w:rFonts w:cs="Arial"/>
                <w:szCs w:val="16"/>
              </w:rPr>
            </w:pPr>
            <w:r w:rsidRPr="00E610A5">
              <w:t>3.D.1.3</w:t>
            </w:r>
          </w:p>
        </w:tc>
        <w:tc>
          <w:tcPr>
            <w:tcW w:w="1423" w:type="pct"/>
            <w:shd w:val="clear" w:color="auto" w:fill="auto"/>
          </w:tcPr>
          <w:p w14:paraId="3BD4D9CE" w14:textId="394E5093" w:rsidR="00B00956" w:rsidRPr="00E610A5" w:rsidRDefault="00B00956" w:rsidP="00C245AC">
            <w:pPr>
              <w:pStyle w:val="TableText"/>
              <w:spacing w:before="40" w:after="40"/>
              <w:rPr>
                <w:rFonts w:cs="Arial"/>
                <w:szCs w:val="16"/>
              </w:rPr>
            </w:pPr>
            <w:r w:rsidRPr="00E610A5">
              <w:t>Direct N</w:t>
            </w:r>
            <w:r w:rsidR="00B6006A" w:rsidRPr="00E610A5">
              <w:rPr>
                <w:vertAlign w:val="subscript"/>
              </w:rPr>
              <w:t>2</w:t>
            </w:r>
            <w:r w:rsidRPr="00E610A5">
              <w:t xml:space="preserve">O Emissions </w:t>
            </w:r>
            <w:r w:rsidR="00C43E07" w:rsidRPr="00E610A5">
              <w:t>f</w:t>
            </w:r>
            <w:r w:rsidRPr="00E610A5">
              <w:t>rom Managed Soils – Urine and Dung Deposited by Grazing Animals</w:t>
            </w:r>
          </w:p>
        </w:tc>
        <w:tc>
          <w:tcPr>
            <w:tcW w:w="305" w:type="pct"/>
            <w:shd w:val="clear" w:color="auto" w:fill="auto"/>
          </w:tcPr>
          <w:p w14:paraId="6FB495FD" w14:textId="77777777" w:rsidR="00B00956" w:rsidRPr="00E610A5" w:rsidRDefault="00B00956" w:rsidP="00C245AC">
            <w:pPr>
              <w:pStyle w:val="TableText"/>
              <w:spacing w:before="40" w:after="40"/>
              <w:jc w:val="center"/>
              <w:rPr>
                <w:rFonts w:cs="Arial"/>
                <w:szCs w:val="16"/>
              </w:rPr>
            </w:pPr>
            <w:r w:rsidRPr="00E610A5">
              <w:rPr>
                <w:rFonts w:cs="Calibri"/>
                <w:color w:val="000000"/>
              </w:rPr>
              <w:t>N</w:t>
            </w:r>
            <w:r w:rsidRPr="00E610A5">
              <w:rPr>
                <w:rFonts w:cs="Calibri"/>
                <w:color w:val="000000"/>
                <w:vertAlign w:val="subscript"/>
              </w:rPr>
              <w:t>2</w:t>
            </w:r>
            <w:r w:rsidRPr="00E610A5">
              <w:rPr>
                <w:rFonts w:cs="Calibri"/>
                <w:color w:val="000000"/>
              </w:rPr>
              <w:t>O</w:t>
            </w:r>
            <w:r w:rsidRPr="00E610A5" w:rsidDel="00F95C46">
              <w:rPr>
                <w:rFonts w:cs="Arial"/>
                <w:color w:val="000000"/>
                <w:szCs w:val="16"/>
              </w:rPr>
              <w:t xml:space="preserve"> </w:t>
            </w:r>
          </w:p>
        </w:tc>
        <w:tc>
          <w:tcPr>
            <w:tcW w:w="621" w:type="pct"/>
            <w:shd w:val="clear" w:color="auto" w:fill="auto"/>
          </w:tcPr>
          <w:p w14:paraId="7DEB0929" w14:textId="77777777" w:rsidR="00B00956" w:rsidRPr="00E610A5" w:rsidRDefault="00B00956" w:rsidP="00C245AC">
            <w:pPr>
              <w:pStyle w:val="TableText"/>
              <w:spacing w:before="40" w:after="40"/>
              <w:jc w:val="right"/>
              <w:rPr>
                <w:rFonts w:cs="Arial"/>
                <w:szCs w:val="16"/>
              </w:rPr>
            </w:pPr>
            <w:r w:rsidRPr="00E610A5">
              <w:t>3,068.6</w:t>
            </w:r>
          </w:p>
        </w:tc>
        <w:tc>
          <w:tcPr>
            <w:tcW w:w="621" w:type="pct"/>
            <w:shd w:val="clear" w:color="auto" w:fill="auto"/>
          </w:tcPr>
          <w:p w14:paraId="3CCB6CA5" w14:textId="77777777" w:rsidR="00B00956" w:rsidRPr="00E610A5" w:rsidRDefault="00B00956" w:rsidP="00C245AC">
            <w:pPr>
              <w:pStyle w:val="TableText"/>
              <w:spacing w:before="40" w:after="40"/>
              <w:jc w:val="right"/>
              <w:rPr>
                <w:rFonts w:cs="Arial"/>
                <w:szCs w:val="16"/>
              </w:rPr>
            </w:pPr>
            <w:r w:rsidRPr="00E610A5">
              <w:t>3,899.3</w:t>
            </w:r>
          </w:p>
        </w:tc>
        <w:tc>
          <w:tcPr>
            <w:tcW w:w="519" w:type="pct"/>
            <w:shd w:val="clear" w:color="auto" w:fill="auto"/>
          </w:tcPr>
          <w:p w14:paraId="6313CE6E" w14:textId="77777777" w:rsidR="00B00956" w:rsidRPr="00E610A5" w:rsidRDefault="00B00956" w:rsidP="00C245AC">
            <w:pPr>
              <w:pStyle w:val="TableText"/>
              <w:spacing w:before="40" w:after="40"/>
              <w:jc w:val="right"/>
              <w:rPr>
                <w:rFonts w:cs="Arial"/>
                <w:szCs w:val="16"/>
              </w:rPr>
            </w:pPr>
            <w:r w:rsidRPr="00E610A5">
              <w:t>0.000</w:t>
            </w:r>
          </w:p>
        </w:tc>
        <w:tc>
          <w:tcPr>
            <w:tcW w:w="556" w:type="pct"/>
            <w:shd w:val="clear" w:color="auto" w:fill="auto"/>
          </w:tcPr>
          <w:p w14:paraId="09E33FA9" w14:textId="77777777" w:rsidR="00B00956" w:rsidRPr="00E610A5" w:rsidRDefault="00B00956" w:rsidP="00C245AC">
            <w:pPr>
              <w:pStyle w:val="TableText"/>
              <w:spacing w:before="40" w:after="40"/>
              <w:jc w:val="right"/>
              <w:rPr>
                <w:rFonts w:cs="Arial"/>
                <w:szCs w:val="16"/>
              </w:rPr>
            </w:pPr>
            <w:r w:rsidRPr="00E610A5">
              <w:t>0.0</w:t>
            </w:r>
          </w:p>
        </w:tc>
        <w:tc>
          <w:tcPr>
            <w:tcW w:w="486" w:type="pct"/>
            <w:shd w:val="clear" w:color="auto" w:fill="auto"/>
          </w:tcPr>
          <w:p w14:paraId="6E0DE6DF" w14:textId="77777777" w:rsidR="00B00956" w:rsidRPr="00E610A5" w:rsidRDefault="00B00956" w:rsidP="00C245AC">
            <w:pPr>
              <w:pStyle w:val="TableText"/>
              <w:spacing w:before="40" w:after="40"/>
              <w:jc w:val="right"/>
              <w:rPr>
                <w:rFonts w:cs="Arial"/>
                <w:szCs w:val="16"/>
              </w:rPr>
            </w:pPr>
            <w:r w:rsidRPr="00E610A5">
              <w:t>99.0</w:t>
            </w:r>
          </w:p>
        </w:tc>
      </w:tr>
    </w:tbl>
    <w:p w14:paraId="21CB447D" w14:textId="77777777" w:rsidR="00B00956" w:rsidRPr="00E610A5" w:rsidRDefault="00B00956" w:rsidP="00B00956">
      <w:pPr>
        <w:pStyle w:val="Noteundertable"/>
      </w:pPr>
      <w:r w:rsidRPr="00E610A5">
        <w:rPr>
          <w:b/>
        </w:rPr>
        <w:t>Note:</w:t>
      </w:r>
      <w:r w:rsidRPr="00E610A5">
        <w:tab/>
        <w:t>Key categories are those that comprise 95 per cent of the total.</w:t>
      </w:r>
    </w:p>
    <w:p w14:paraId="0E0F3C97" w14:textId="77777777" w:rsidR="00B00956" w:rsidRPr="00E610A5" w:rsidRDefault="00B00956" w:rsidP="00B00956">
      <w:pPr>
        <w:pStyle w:val="Heading2"/>
        <w:spacing w:before="0" w:after="360"/>
      </w:pPr>
      <w:r w:rsidRPr="00E610A5">
        <w:br w:type="page"/>
      </w:r>
      <w:bookmarkStart w:id="89" w:name="_Toc448321589"/>
      <w:bookmarkStart w:id="90" w:name="_Toc481751451"/>
      <w:bookmarkStart w:id="91" w:name="_Toc511116665"/>
      <w:bookmarkStart w:id="92" w:name="_Toc5271467"/>
      <w:bookmarkStart w:id="93" w:name="_Toc36315164"/>
      <w:bookmarkStart w:id="94" w:name="_Toc68856671"/>
      <w:r w:rsidRPr="00E610A5">
        <w:lastRenderedPageBreak/>
        <w:t>Annex 1: References</w:t>
      </w:r>
      <w:bookmarkEnd w:id="89"/>
      <w:bookmarkEnd w:id="90"/>
      <w:bookmarkEnd w:id="91"/>
      <w:bookmarkEnd w:id="92"/>
      <w:bookmarkEnd w:id="93"/>
      <w:bookmarkEnd w:id="94"/>
    </w:p>
    <w:p w14:paraId="799423C6" w14:textId="77777777" w:rsidR="00B00956" w:rsidRPr="00E610A5" w:rsidRDefault="00B00956" w:rsidP="00B00956">
      <w:pPr>
        <w:pStyle w:val="References"/>
      </w:pPr>
      <w:r w:rsidRPr="00E610A5">
        <w:t xml:space="preserve">IPCC. 2006. Eggleston HS, Buendia L, Miwa K, Ngara T, Tanabe K (eds). </w:t>
      </w:r>
      <w:r w:rsidRPr="00E610A5">
        <w:rPr>
          <w:i/>
        </w:rPr>
        <w:t xml:space="preserve">2006 IPCC Guidelines for National Greenhouse Gas Inventories. Volume 1. General Guidance and Reporting. </w:t>
      </w:r>
      <w:r w:rsidRPr="00E610A5">
        <w:t>IPCC National Greenhouse Gas Inventories Programme. Japan: Published for the IPCC by the Institute for Global Environmental Strategies.</w:t>
      </w:r>
    </w:p>
    <w:p w14:paraId="0EFFE210" w14:textId="77777777" w:rsidR="002C7237" w:rsidRPr="00E610A5" w:rsidRDefault="002C7237" w:rsidP="00B00956">
      <w:pPr>
        <w:pStyle w:val="BodyText"/>
      </w:pPr>
    </w:p>
    <w:p w14:paraId="4ADEBC36" w14:textId="7F4ED9A1" w:rsidR="005A52CF" w:rsidRPr="00E610A5" w:rsidRDefault="005A52CF" w:rsidP="00B00956">
      <w:pPr>
        <w:pStyle w:val="BodyText"/>
        <w:sectPr w:rsidR="005A52CF" w:rsidRPr="00E610A5" w:rsidSect="00283D8F">
          <w:footerReference w:type="even" r:id="rId17"/>
          <w:footerReference w:type="default" r:id="rId18"/>
          <w:pgSz w:w="11906" w:h="16838" w:code="9"/>
          <w:pgMar w:top="1418" w:right="1701" w:bottom="1418" w:left="1701" w:header="567" w:footer="567" w:gutter="0"/>
          <w:pgNumType w:start="1"/>
          <w:cols w:space="708"/>
          <w:docGrid w:linePitch="360"/>
        </w:sectPr>
      </w:pPr>
    </w:p>
    <w:p w14:paraId="43D673AD" w14:textId="77777777" w:rsidR="00AD2966" w:rsidRPr="00E610A5" w:rsidRDefault="00AD2966" w:rsidP="00BA0D57">
      <w:pPr>
        <w:pStyle w:val="Heading1"/>
      </w:pPr>
      <w:bookmarkStart w:id="95" w:name="_Toc68856672"/>
      <w:r w:rsidRPr="00E610A5">
        <w:lastRenderedPageBreak/>
        <w:t>Annex 2: Uncertainty analysis</w:t>
      </w:r>
      <w:bookmarkEnd w:id="95"/>
      <w:r w:rsidRPr="00E610A5">
        <w:t xml:space="preserve"> </w:t>
      </w:r>
    </w:p>
    <w:p w14:paraId="15208C6A" w14:textId="77777777" w:rsidR="00AD2966" w:rsidRPr="00E610A5" w:rsidRDefault="00AD2966" w:rsidP="00BA0D57">
      <w:pPr>
        <w:pStyle w:val="BodyText"/>
      </w:pPr>
      <w:r w:rsidRPr="00E610A5">
        <w:t xml:space="preserve">Uncertainty estimates are an essential element of a complete emissions inventory. The purpose of uncertainty information is to help prioritise efforts to improve the accuracy of inventories in the future and guide decisions on methodological choice (IPCC, 2006). </w:t>
      </w:r>
    </w:p>
    <w:p w14:paraId="1CB78CCF" w14:textId="60060AA1" w:rsidR="00AD2966" w:rsidRPr="00E610A5" w:rsidRDefault="00AD2966" w:rsidP="00BA0D57">
      <w:pPr>
        <w:pStyle w:val="BodyText"/>
      </w:pPr>
      <w:r w:rsidRPr="00E610A5">
        <w:t>New Zealand has followed Approach 1 for uncertainty analysis, as required by the inventory reporting guidelines under United Nations Framework Convention on Climate Change (UNFCCC, 2013) and Intergovernmental Panel on Climate Change (IPCC) methodological guidelines (IPCC, 2006). Uncertainties in the categories are combined in the uncertainty analysis to provide uncertainty estimates for the entire inventory in any year and the uncertainty in the overall inventory trend over time. Uncertainties for the categories themselves are described in the sector chapters 3-8 and chapter 11, as well as in chapter 1 section 1.6. Land Use, Land-Use Change and Forestry (LULUCF) sector categories have been included using the absolute value of any removals of carbon dioxide (table A2.1.1). Table</w:t>
      </w:r>
      <w:r w:rsidR="00BA0D57" w:rsidRPr="00E610A5">
        <w:t xml:space="preserve"> </w:t>
      </w:r>
      <w:r w:rsidRPr="00E610A5">
        <w:t>A2.1.2 calculates the uncertainty only in emissions, that is, excluding LULUCF removals.</w:t>
      </w:r>
    </w:p>
    <w:p w14:paraId="48A1B3EB" w14:textId="77777777" w:rsidR="00AD2966" w:rsidRPr="00E610A5" w:rsidRDefault="00AD2966" w:rsidP="00BA0D57">
      <w:pPr>
        <w:pStyle w:val="Heading2"/>
      </w:pPr>
      <w:bookmarkStart w:id="96" w:name="_Toc448321591"/>
      <w:bookmarkStart w:id="97" w:name="_Toc511116667"/>
      <w:bookmarkStart w:id="98" w:name="_Toc5271469"/>
      <w:bookmarkStart w:id="99" w:name="_Toc36315166"/>
      <w:bookmarkStart w:id="100" w:name="_Toc68856673"/>
      <w:r w:rsidRPr="00E610A5">
        <w:t xml:space="preserve">A2.1 </w:t>
      </w:r>
      <w:r w:rsidRPr="00E610A5">
        <w:tab/>
        <w:t>Approach 1 uncertainty calculation</w:t>
      </w:r>
      <w:bookmarkEnd w:id="96"/>
      <w:bookmarkEnd w:id="97"/>
      <w:bookmarkEnd w:id="98"/>
      <w:bookmarkEnd w:id="99"/>
      <w:bookmarkEnd w:id="100"/>
    </w:p>
    <w:p w14:paraId="7E802C96" w14:textId="77777777" w:rsidR="00AD2966" w:rsidRPr="00E610A5" w:rsidRDefault="00AD2966" w:rsidP="00BA0D57">
      <w:pPr>
        <w:pStyle w:val="BodyText"/>
      </w:pPr>
      <w:r w:rsidRPr="00E610A5">
        <w:t xml:space="preserve">The uncertainty in activity data and emission and/or removal factors shown in tables A2.1.1 and A2.1.2 are equal to half the 95 per cent confidence interval divided by the mean and expressed as a percentage. The reason for halving the 95 per cent confidence interval is that the value corresponds to the familiar plus or minus value when uncertainties are loosely quoted as ‘plus or minus x per cent’. </w:t>
      </w:r>
    </w:p>
    <w:p w14:paraId="163B7E1E" w14:textId="77777777" w:rsidR="00AD2966" w:rsidRPr="00E610A5" w:rsidRDefault="00AD2966" w:rsidP="00BA0D57">
      <w:pPr>
        <w:pStyle w:val="BodyText"/>
        <w:rPr>
          <w:spacing w:val="-2"/>
        </w:rPr>
      </w:pPr>
      <w:r w:rsidRPr="00E610A5">
        <w:t>Where uncertainty is highly asymmetrical, the larger percentage difference between the mean and th</w:t>
      </w:r>
      <w:r w:rsidRPr="00E610A5">
        <w:rPr>
          <w:spacing w:val="-2"/>
        </w:rPr>
        <w:t>e confidence limit is entered. Where only the total uncertainty is known for a category, then:</w:t>
      </w:r>
    </w:p>
    <w:p w14:paraId="0361EFB0" w14:textId="77777777" w:rsidR="00AD2966" w:rsidRPr="00E610A5" w:rsidRDefault="00AD2966" w:rsidP="00BA0D57">
      <w:pPr>
        <w:pStyle w:val="Bullet"/>
      </w:pPr>
      <w:r w:rsidRPr="00E610A5">
        <w:t xml:space="preserve">if uncertainty is correlated across years, the uncertainty is entered as the emission or the removal factor uncertainty and as zero in the activity data uncertainty </w:t>
      </w:r>
    </w:p>
    <w:p w14:paraId="5F34DB8C" w14:textId="77777777" w:rsidR="00AD2966" w:rsidRPr="00E610A5" w:rsidRDefault="00AD2966" w:rsidP="00BA0D57">
      <w:pPr>
        <w:pStyle w:val="Bullet"/>
      </w:pPr>
      <w:r w:rsidRPr="00E610A5">
        <w:t xml:space="preserve">if uncertainty is not correlated across years, the uncertainty is entered as the uncertainty in the activity data and as zero in the emission or the removal factor uncertainty. </w:t>
      </w:r>
    </w:p>
    <w:p w14:paraId="09D774EF" w14:textId="77777777" w:rsidR="00AD2966" w:rsidRPr="00E610A5" w:rsidRDefault="00AD2966" w:rsidP="00BA0D57">
      <w:pPr>
        <w:pStyle w:val="BodyText"/>
      </w:pPr>
      <w:r w:rsidRPr="00E610A5">
        <w:t>In Approach 1, uncertainties in the trend are estimated using two sensitivities.</w:t>
      </w:r>
    </w:p>
    <w:p w14:paraId="29ADBDF5" w14:textId="77777777" w:rsidR="00AD2966" w:rsidRPr="00E610A5" w:rsidRDefault="00AD2966" w:rsidP="00BA0D57">
      <w:pPr>
        <w:pStyle w:val="Bullet"/>
      </w:pPr>
      <w:r w:rsidRPr="00E610A5">
        <w:t>Type A sensitivity is the change in the difference of total emissions between the base year and the current year, expressed as a percentage. Further, this change results from a 1 per cent increase in emissions of a given source category and a greenhouse gas in both the base year and the current year.</w:t>
      </w:r>
    </w:p>
    <w:p w14:paraId="095D1E46" w14:textId="77777777" w:rsidR="00AD2966" w:rsidRPr="00E610A5" w:rsidRDefault="00AD2966" w:rsidP="00BA0D57">
      <w:pPr>
        <w:pStyle w:val="Bullet"/>
      </w:pPr>
      <w:r w:rsidRPr="00E610A5">
        <w:t>Type B sensitivity is the change in the difference of total emissions between the base year and the current year, expressed as a percentage. Further, this change results from a 1 per cent increase in emissions of a given source category and gas in the current year only.</w:t>
      </w:r>
    </w:p>
    <w:p w14:paraId="545F14BB" w14:textId="7F86A8F0" w:rsidR="00AD2966" w:rsidRPr="00E610A5" w:rsidRDefault="00AD2966" w:rsidP="00BA0D57">
      <w:pPr>
        <w:pStyle w:val="BodyText"/>
      </w:pPr>
      <w:r w:rsidRPr="00E610A5">
        <w:t>Uncertainties that are fully correlated between years are associated with Type A sensitivities, and uncertainties that are not correlated between years are associated with Type B sensitivities. Once the uncertainties introduced into the national inventory by Type A and Type B sensitivities have been calculated, they are summed using equation 3.1 (IPCC, 2006) to give the overall uncertainty in the trend.</w:t>
      </w:r>
      <w:r w:rsidR="00BA0D57" w:rsidRPr="00E610A5">
        <w:t xml:space="preserve"> </w:t>
      </w:r>
    </w:p>
    <w:p w14:paraId="2FC5C491" w14:textId="062C8B49" w:rsidR="00AD2966" w:rsidRPr="00E610A5" w:rsidRDefault="00AD2966" w:rsidP="00BA0D57">
      <w:pPr>
        <w:pStyle w:val="BodyText"/>
      </w:pPr>
      <w:r w:rsidRPr="00E610A5">
        <w:lastRenderedPageBreak/>
        <w:t xml:space="preserve">In tables A2.1.1 and A2.1.2, the figure labelled ‘Uncertainty in the trend’ is an estimate of the total uncertainty in the trend in emissions since the base year. This is expressed as the number of percentage points in the 95 per cent confidence interval in the per cent change in emissions since the base year. The values for individual categories are an estimate of the uncertainty introduced into the trend by the category in question. </w:t>
      </w:r>
    </w:p>
    <w:p w14:paraId="7EB34475" w14:textId="77777777" w:rsidR="00163AE1" w:rsidRPr="00E610A5" w:rsidRDefault="00163AE1" w:rsidP="00AD2966"/>
    <w:p w14:paraId="6984D233" w14:textId="1190E524" w:rsidR="00BA0D57" w:rsidRPr="00E610A5" w:rsidRDefault="00BA0D57" w:rsidP="00AD2966">
      <w:pPr>
        <w:sectPr w:rsidR="00BA0D57" w:rsidRPr="00E610A5" w:rsidSect="00AD2966">
          <w:footerReference w:type="even" r:id="rId19"/>
          <w:pgSz w:w="11907" w:h="16840" w:code="9"/>
          <w:pgMar w:top="1418" w:right="1701" w:bottom="1418" w:left="1701" w:header="567" w:footer="567" w:gutter="0"/>
          <w:cols w:space="720"/>
        </w:sectPr>
      </w:pPr>
    </w:p>
    <w:p w14:paraId="2780D841" w14:textId="77777777" w:rsidR="00AD2966" w:rsidRPr="00E610A5" w:rsidRDefault="00AD2966" w:rsidP="00AD2966">
      <w:pPr>
        <w:pStyle w:val="Table"/>
        <w:spacing w:before="0"/>
      </w:pPr>
      <w:bookmarkStart w:id="101" w:name="_Toc451176220"/>
      <w:bookmarkStart w:id="102" w:name="_Toc511116881"/>
      <w:bookmarkStart w:id="103" w:name="_Toc5271503"/>
      <w:bookmarkStart w:id="104" w:name="_Toc36315428"/>
      <w:bookmarkStart w:id="105" w:name="_Toc68277318"/>
      <w:bookmarkStart w:id="106" w:name="_Toc68791787"/>
      <w:r w:rsidRPr="00E610A5">
        <w:lastRenderedPageBreak/>
        <w:t xml:space="preserve">Table A2.1.1 </w:t>
      </w:r>
      <w:r w:rsidRPr="00E610A5">
        <w:tab/>
        <w:t>Uncertainty calculation (including LULUCF) for New Zealand’s Greenhouse Gas Inventory 1990–2019 (IPCC, 2006, Approach 1)</w:t>
      </w:r>
      <w:bookmarkEnd w:id="101"/>
      <w:bookmarkEnd w:id="102"/>
      <w:bookmarkEnd w:id="103"/>
      <w:bookmarkEnd w:id="104"/>
      <w:bookmarkEnd w:id="105"/>
      <w:bookmarkEnd w:id="106"/>
    </w:p>
    <w:tbl>
      <w:tblPr>
        <w:tblW w:w="13904" w:type="dxa"/>
        <w:tblInd w:w="108" w:type="dxa"/>
        <w:tblBorders>
          <w:top w:val="single" w:sz="4" w:space="0" w:color="365F91"/>
          <w:bottom w:val="single" w:sz="4" w:space="0" w:color="365F91"/>
          <w:insideH w:val="single" w:sz="4" w:space="0" w:color="365F91"/>
        </w:tblBorders>
        <w:shd w:val="clear" w:color="auto" w:fill="365F91"/>
        <w:tblLayout w:type="fixed"/>
        <w:tblCellMar>
          <w:left w:w="68" w:type="dxa"/>
          <w:right w:w="68" w:type="dxa"/>
        </w:tblCellMar>
        <w:tblLook w:val="04A0" w:firstRow="1" w:lastRow="0" w:firstColumn="1" w:lastColumn="0" w:noHBand="0" w:noVBand="1"/>
      </w:tblPr>
      <w:tblGrid>
        <w:gridCol w:w="1776"/>
        <w:gridCol w:w="473"/>
        <w:gridCol w:w="894"/>
        <w:gridCol w:w="894"/>
        <w:gridCol w:w="830"/>
        <w:gridCol w:w="948"/>
        <w:gridCol w:w="909"/>
        <w:gridCol w:w="898"/>
        <w:gridCol w:w="898"/>
        <w:gridCol w:w="744"/>
        <w:gridCol w:w="904"/>
        <w:gridCol w:w="1030"/>
        <w:gridCol w:w="898"/>
        <w:gridCol w:w="898"/>
        <w:gridCol w:w="898"/>
        <w:gridCol w:w="12"/>
      </w:tblGrid>
      <w:tr w:rsidR="00231328" w:rsidRPr="00E610A5" w14:paraId="5F44269D" w14:textId="77777777" w:rsidTr="005C70EB">
        <w:trPr>
          <w:gridAfter w:val="1"/>
          <w:wAfter w:w="12" w:type="dxa"/>
          <w:tblHeader/>
        </w:trPr>
        <w:tc>
          <w:tcPr>
            <w:tcW w:w="1776" w:type="dxa"/>
            <w:shd w:val="clear" w:color="auto" w:fill="365F91"/>
            <w:vAlign w:val="bottom"/>
            <w:hideMark/>
          </w:tcPr>
          <w:p w14:paraId="14F4F468" w14:textId="77777777" w:rsidR="00AD2966" w:rsidRPr="00E610A5" w:rsidRDefault="00AD2966" w:rsidP="00C245AC">
            <w:pPr>
              <w:pStyle w:val="TableText"/>
              <w:spacing w:before="50" w:after="50"/>
              <w:rPr>
                <w:rFonts w:cs="Calibri"/>
                <w:b/>
                <w:bCs/>
                <w:color w:val="FFFFFF"/>
                <w:sz w:val="13"/>
                <w:szCs w:val="13"/>
              </w:rPr>
            </w:pPr>
            <w:r w:rsidRPr="00E610A5">
              <w:rPr>
                <w:rFonts w:cs="Calibri"/>
                <w:b/>
                <w:bCs/>
                <w:color w:val="FFFFFF"/>
                <w:sz w:val="13"/>
                <w:szCs w:val="13"/>
              </w:rPr>
              <w:t>IPCC source category</w:t>
            </w:r>
          </w:p>
        </w:tc>
        <w:tc>
          <w:tcPr>
            <w:tcW w:w="473" w:type="dxa"/>
            <w:shd w:val="clear" w:color="auto" w:fill="365F91"/>
            <w:vAlign w:val="bottom"/>
            <w:hideMark/>
          </w:tcPr>
          <w:p w14:paraId="1450F581"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Gas</w:t>
            </w:r>
          </w:p>
        </w:tc>
        <w:tc>
          <w:tcPr>
            <w:tcW w:w="894" w:type="dxa"/>
            <w:shd w:val="clear" w:color="auto" w:fill="365F91"/>
            <w:vAlign w:val="bottom"/>
            <w:hideMark/>
          </w:tcPr>
          <w:p w14:paraId="00E7006D"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 xml:space="preserve">1990 emissions or absolute value of removals </w:t>
            </w:r>
            <w:r w:rsidRPr="00E610A5">
              <w:rPr>
                <w:rFonts w:cs="Calibri"/>
                <w:b/>
                <w:bCs/>
                <w:color w:val="FFFFFF"/>
                <w:sz w:val="13"/>
                <w:szCs w:val="13"/>
              </w:rPr>
              <w:br/>
              <w:t>(kt CO₂-e)</w:t>
            </w:r>
          </w:p>
        </w:tc>
        <w:tc>
          <w:tcPr>
            <w:tcW w:w="894" w:type="dxa"/>
            <w:shd w:val="clear" w:color="auto" w:fill="365F91"/>
            <w:vAlign w:val="bottom"/>
            <w:hideMark/>
          </w:tcPr>
          <w:p w14:paraId="39080FAB"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 xml:space="preserve">2019 emissions or absolute value of removals </w:t>
            </w:r>
            <w:r w:rsidRPr="00E610A5">
              <w:rPr>
                <w:rFonts w:cs="Calibri"/>
                <w:b/>
                <w:bCs/>
                <w:color w:val="FFFFFF"/>
                <w:sz w:val="13"/>
                <w:szCs w:val="13"/>
              </w:rPr>
              <w:br/>
              <w:t>(kt CO₂-e)</w:t>
            </w:r>
          </w:p>
        </w:tc>
        <w:tc>
          <w:tcPr>
            <w:tcW w:w="830" w:type="dxa"/>
            <w:shd w:val="clear" w:color="auto" w:fill="365F91"/>
            <w:vAlign w:val="bottom"/>
            <w:hideMark/>
          </w:tcPr>
          <w:p w14:paraId="054DE433"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 xml:space="preserve">Activity data uncertainty </w:t>
            </w:r>
            <w:r w:rsidRPr="00E610A5">
              <w:rPr>
                <w:rFonts w:cs="Calibri"/>
                <w:b/>
                <w:bCs/>
                <w:color w:val="FFFFFF"/>
                <w:sz w:val="13"/>
                <w:szCs w:val="13"/>
              </w:rPr>
              <w:br/>
              <w:t>(%)</w:t>
            </w:r>
          </w:p>
        </w:tc>
        <w:tc>
          <w:tcPr>
            <w:tcW w:w="948" w:type="dxa"/>
            <w:shd w:val="clear" w:color="auto" w:fill="365F91"/>
            <w:vAlign w:val="bottom"/>
            <w:hideMark/>
          </w:tcPr>
          <w:p w14:paraId="183825A3"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Emission or removal factor uncertainty (%)</w:t>
            </w:r>
          </w:p>
        </w:tc>
        <w:tc>
          <w:tcPr>
            <w:tcW w:w="909" w:type="dxa"/>
            <w:shd w:val="clear" w:color="auto" w:fill="365F91"/>
            <w:vAlign w:val="bottom"/>
            <w:hideMark/>
          </w:tcPr>
          <w:p w14:paraId="3D089F07"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 xml:space="preserve">Combined uncertainty </w:t>
            </w:r>
            <w:r w:rsidRPr="00E610A5">
              <w:rPr>
                <w:rFonts w:cs="Calibri"/>
                <w:b/>
                <w:bCs/>
                <w:color w:val="FFFFFF"/>
                <w:sz w:val="13"/>
                <w:szCs w:val="13"/>
              </w:rPr>
              <w:br/>
              <w:t>(%)</w:t>
            </w:r>
          </w:p>
        </w:tc>
        <w:tc>
          <w:tcPr>
            <w:tcW w:w="898" w:type="dxa"/>
            <w:shd w:val="clear" w:color="auto" w:fill="365F91"/>
            <w:vAlign w:val="bottom"/>
          </w:tcPr>
          <w:p w14:paraId="0EC9ADF5"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Combined uncertainty as a per cent of the national total in 1990 (%)</w:t>
            </w:r>
          </w:p>
        </w:tc>
        <w:tc>
          <w:tcPr>
            <w:tcW w:w="898" w:type="dxa"/>
            <w:shd w:val="clear" w:color="auto" w:fill="365F91"/>
            <w:vAlign w:val="bottom"/>
            <w:hideMark/>
          </w:tcPr>
          <w:p w14:paraId="6A233E62"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Combined uncertainty as a per cent of the national total in 2019 (%)</w:t>
            </w:r>
          </w:p>
        </w:tc>
        <w:tc>
          <w:tcPr>
            <w:tcW w:w="744" w:type="dxa"/>
            <w:shd w:val="clear" w:color="auto" w:fill="365F91"/>
            <w:vAlign w:val="bottom"/>
            <w:hideMark/>
          </w:tcPr>
          <w:p w14:paraId="651D2026"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 xml:space="preserve">Type A sensitivity </w:t>
            </w:r>
            <w:r w:rsidRPr="00E610A5">
              <w:rPr>
                <w:rFonts w:cs="Calibri"/>
                <w:b/>
                <w:bCs/>
                <w:color w:val="FFFFFF"/>
                <w:sz w:val="13"/>
                <w:szCs w:val="13"/>
              </w:rPr>
              <w:br/>
              <w:t>(%)</w:t>
            </w:r>
          </w:p>
        </w:tc>
        <w:tc>
          <w:tcPr>
            <w:tcW w:w="904" w:type="dxa"/>
            <w:shd w:val="clear" w:color="auto" w:fill="365F91"/>
            <w:vAlign w:val="bottom"/>
            <w:hideMark/>
          </w:tcPr>
          <w:p w14:paraId="296736E2"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Type B sensitivity (%)</w:t>
            </w:r>
          </w:p>
        </w:tc>
        <w:tc>
          <w:tcPr>
            <w:tcW w:w="1030" w:type="dxa"/>
            <w:shd w:val="clear" w:color="auto" w:fill="365F91"/>
            <w:vAlign w:val="bottom"/>
            <w:hideMark/>
          </w:tcPr>
          <w:p w14:paraId="77B15736"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Uncertainty in the trend in national total introduced by emission or removal factor uncertainty (%)</w:t>
            </w:r>
          </w:p>
        </w:tc>
        <w:tc>
          <w:tcPr>
            <w:tcW w:w="898" w:type="dxa"/>
            <w:shd w:val="clear" w:color="auto" w:fill="365F91"/>
            <w:vAlign w:val="bottom"/>
            <w:hideMark/>
          </w:tcPr>
          <w:p w14:paraId="696BAE06"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Uncertainty in trend in national total introduced by activity data uncertainty (%)</w:t>
            </w:r>
          </w:p>
        </w:tc>
        <w:tc>
          <w:tcPr>
            <w:tcW w:w="898" w:type="dxa"/>
            <w:shd w:val="clear" w:color="auto" w:fill="365F91"/>
            <w:vAlign w:val="bottom"/>
          </w:tcPr>
          <w:p w14:paraId="62FFFC50"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Combined uncertainty of the national total in 1990 ((%)</w:t>
            </w:r>
            <w:r w:rsidRPr="00E610A5">
              <w:rPr>
                <w:rFonts w:cs="Calibri"/>
                <w:b/>
                <w:bCs/>
                <w:color w:val="FFFFFF"/>
                <w:sz w:val="13"/>
                <w:szCs w:val="13"/>
                <w:vertAlign w:val="superscript"/>
              </w:rPr>
              <w:t>2</w:t>
            </w:r>
            <w:r w:rsidRPr="00E610A5">
              <w:rPr>
                <w:rFonts w:cs="Calibri"/>
                <w:b/>
                <w:bCs/>
                <w:color w:val="FFFFFF"/>
                <w:sz w:val="13"/>
                <w:szCs w:val="13"/>
              </w:rPr>
              <w:t>)</w:t>
            </w:r>
          </w:p>
        </w:tc>
        <w:tc>
          <w:tcPr>
            <w:tcW w:w="898" w:type="dxa"/>
            <w:shd w:val="clear" w:color="auto" w:fill="365F91"/>
            <w:vAlign w:val="bottom"/>
          </w:tcPr>
          <w:p w14:paraId="117F64A1" w14:textId="77777777" w:rsidR="00AD2966" w:rsidRPr="00E610A5" w:rsidRDefault="00AD2966" w:rsidP="00C245AC">
            <w:pPr>
              <w:pStyle w:val="TableText"/>
              <w:spacing w:before="50" w:after="50"/>
              <w:jc w:val="center"/>
              <w:rPr>
                <w:rFonts w:cs="Calibri"/>
                <w:b/>
                <w:bCs/>
                <w:color w:val="FFFFFF"/>
                <w:sz w:val="13"/>
                <w:szCs w:val="13"/>
              </w:rPr>
            </w:pPr>
            <w:r w:rsidRPr="00E610A5">
              <w:rPr>
                <w:rFonts w:cs="Calibri"/>
                <w:b/>
                <w:bCs/>
                <w:color w:val="FFFFFF"/>
                <w:sz w:val="13"/>
                <w:szCs w:val="13"/>
              </w:rPr>
              <w:t>Combined uncertainty of the national total in 2019 ((%)</w:t>
            </w:r>
            <w:r w:rsidRPr="00E610A5">
              <w:rPr>
                <w:rFonts w:cs="Calibri"/>
                <w:b/>
                <w:bCs/>
                <w:color w:val="FFFFFF"/>
                <w:sz w:val="13"/>
                <w:szCs w:val="13"/>
                <w:vertAlign w:val="superscript"/>
              </w:rPr>
              <w:t>2</w:t>
            </w:r>
            <w:r w:rsidRPr="00E610A5">
              <w:rPr>
                <w:rFonts w:cs="Calibri"/>
                <w:b/>
                <w:bCs/>
                <w:color w:val="FFFFFF"/>
                <w:sz w:val="13"/>
                <w:szCs w:val="13"/>
              </w:rPr>
              <w:t>)</w:t>
            </w:r>
          </w:p>
        </w:tc>
      </w:tr>
      <w:tr w:rsidR="00231328" w:rsidRPr="00E610A5" w14:paraId="326F1514" w14:textId="77777777" w:rsidTr="005C70EB">
        <w:trPr>
          <w:gridAfter w:val="1"/>
          <w:wAfter w:w="12" w:type="dxa"/>
        </w:trPr>
        <w:tc>
          <w:tcPr>
            <w:tcW w:w="1776" w:type="dxa"/>
            <w:shd w:val="clear" w:color="auto" w:fill="FFFFFF"/>
          </w:tcPr>
          <w:p w14:paraId="548A42BB" w14:textId="5DF5F007"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L</w:t>
            </w:r>
            <w:r w:rsidRPr="00E610A5">
              <w:rPr>
                <w:rFonts w:cs="Calibri"/>
                <w:sz w:val="13"/>
                <w:szCs w:val="13"/>
              </w:rPr>
              <w:t>iquid fuels</w:t>
            </w:r>
          </w:p>
        </w:tc>
        <w:tc>
          <w:tcPr>
            <w:tcW w:w="473" w:type="dxa"/>
            <w:shd w:val="clear" w:color="auto" w:fill="FFFFFF"/>
            <w:noWrap/>
          </w:tcPr>
          <w:p w14:paraId="572ED6C6"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FFFFFF"/>
            <w:noWrap/>
          </w:tcPr>
          <w:p w14:paraId="3AF257C6"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11803.54</w:t>
            </w:r>
          </w:p>
        </w:tc>
        <w:tc>
          <w:tcPr>
            <w:tcW w:w="894" w:type="dxa"/>
            <w:shd w:val="clear" w:color="auto" w:fill="FFFFFF"/>
            <w:noWrap/>
          </w:tcPr>
          <w:p w14:paraId="7E1E2BB4"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20235.22</w:t>
            </w:r>
          </w:p>
        </w:tc>
        <w:tc>
          <w:tcPr>
            <w:tcW w:w="830" w:type="dxa"/>
            <w:shd w:val="clear" w:color="auto" w:fill="FFFFFF"/>
            <w:noWrap/>
          </w:tcPr>
          <w:p w14:paraId="667FA4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1.5</w:t>
            </w:r>
          </w:p>
        </w:tc>
        <w:tc>
          <w:tcPr>
            <w:tcW w:w="948" w:type="dxa"/>
            <w:shd w:val="clear" w:color="auto" w:fill="FFFFFF"/>
            <w:noWrap/>
          </w:tcPr>
          <w:p w14:paraId="49D11C9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0.5</w:t>
            </w:r>
          </w:p>
        </w:tc>
        <w:tc>
          <w:tcPr>
            <w:tcW w:w="909" w:type="dxa"/>
            <w:shd w:val="clear" w:color="auto" w:fill="FFFFFF"/>
            <w:noWrap/>
          </w:tcPr>
          <w:p w14:paraId="764285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1.5</w:t>
            </w:r>
          </w:p>
        </w:tc>
        <w:tc>
          <w:tcPr>
            <w:tcW w:w="898" w:type="dxa"/>
            <w:shd w:val="clear" w:color="auto" w:fill="FFFFFF"/>
          </w:tcPr>
          <w:p w14:paraId="70F7266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0.1980</w:t>
            </w:r>
          </w:p>
        </w:tc>
        <w:tc>
          <w:tcPr>
            <w:tcW w:w="898" w:type="dxa"/>
            <w:shd w:val="clear" w:color="auto" w:fill="FFFFFF"/>
            <w:noWrap/>
          </w:tcPr>
          <w:p w14:paraId="54891FC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0.2609</w:t>
            </w:r>
          </w:p>
        </w:tc>
        <w:tc>
          <w:tcPr>
            <w:tcW w:w="744" w:type="dxa"/>
            <w:shd w:val="clear" w:color="auto" w:fill="FFFFFF"/>
            <w:noWrap/>
          </w:tcPr>
          <w:p w14:paraId="2B95C1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0.0530</w:t>
            </w:r>
          </w:p>
        </w:tc>
        <w:tc>
          <w:tcPr>
            <w:tcW w:w="904" w:type="dxa"/>
            <w:shd w:val="clear" w:color="auto" w:fill="FFFFFF"/>
            <w:noWrap/>
          </w:tcPr>
          <w:p w14:paraId="2B3F911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0.2201</w:t>
            </w:r>
          </w:p>
        </w:tc>
        <w:tc>
          <w:tcPr>
            <w:tcW w:w="1030" w:type="dxa"/>
            <w:shd w:val="clear" w:color="auto" w:fill="FFFFFF"/>
            <w:noWrap/>
          </w:tcPr>
          <w:p w14:paraId="40AE60E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0.0265</w:t>
            </w:r>
          </w:p>
        </w:tc>
        <w:tc>
          <w:tcPr>
            <w:tcW w:w="898" w:type="dxa"/>
            <w:shd w:val="clear" w:color="auto" w:fill="FFFFFF"/>
            <w:noWrap/>
          </w:tcPr>
          <w:p w14:paraId="7CC811D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0.4541</w:t>
            </w:r>
          </w:p>
        </w:tc>
        <w:tc>
          <w:tcPr>
            <w:tcW w:w="898" w:type="dxa"/>
            <w:shd w:val="clear" w:color="auto" w:fill="FFFFFF"/>
          </w:tcPr>
          <w:p w14:paraId="226197D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0.0392</w:t>
            </w:r>
          </w:p>
        </w:tc>
        <w:tc>
          <w:tcPr>
            <w:tcW w:w="898" w:type="dxa"/>
            <w:shd w:val="clear" w:color="auto" w:fill="FFFFFF"/>
          </w:tcPr>
          <w:p w14:paraId="1509C24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0.0681</w:t>
            </w:r>
          </w:p>
        </w:tc>
      </w:tr>
      <w:tr w:rsidR="00AD2966" w:rsidRPr="00E610A5" w14:paraId="6ACFA4CB" w14:textId="77777777" w:rsidTr="005C70EB">
        <w:trPr>
          <w:gridAfter w:val="1"/>
          <w:wAfter w:w="12" w:type="dxa"/>
        </w:trPr>
        <w:tc>
          <w:tcPr>
            <w:tcW w:w="1776" w:type="dxa"/>
            <w:shd w:val="clear" w:color="auto" w:fill="auto"/>
          </w:tcPr>
          <w:p w14:paraId="6A8880B2" w14:textId="67CC1CD0"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S</w:t>
            </w:r>
            <w:r w:rsidRPr="00E610A5">
              <w:rPr>
                <w:rFonts w:cs="Calibri"/>
                <w:sz w:val="13"/>
                <w:szCs w:val="13"/>
              </w:rPr>
              <w:t>olid fuels</w:t>
            </w:r>
          </w:p>
        </w:tc>
        <w:tc>
          <w:tcPr>
            <w:tcW w:w="473" w:type="dxa"/>
            <w:shd w:val="clear" w:color="auto" w:fill="auto"/>
            <w:noWrap/>
          </w:tcPr>
          <w:p w14:paraId="11BE241A"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467BC174"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3211.03</w:t>
            </w:r>
          </w:p>
        </w:tc>
        <w:tc>
          <w:tcPr>
            <w:tcW w:w="894" w:type="dxa"/>
            <w:shd w:val="clear" w:color="auto" w:fill="auto"/>
            <w:noWrap/>
          </w:tcPr>
          <w:p w14:paraId="14B947F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4155.77</w:t>
            </w:r>
          </w:p>
        </w:tc>
        <w:tc>
          <w:tcPr>
            <w:tcW w:w="830" w:type="dxa"/>
            <w:shd w:val="clear" w:color="auto" w:fill="auto"/>
            <w:noWrap/>
          </w:tcPr>
          <w:p w14:paraId="230AE4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4.6</w:t>
            </w:r>
          </w:p>
        </w:tc>
        <w:tc>
          <w:tcPr>
            <w:tcW w:w="948" w:type="dxa"/>
            <w:shd w:val="clear" w:color="auto" w:fill="auto"/>
            <w:noWrap/>
          </w:tcPr>
          <w:p w14:paraId="73E1D3C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2.2</w:t>
            </w:r>
          </w:p>
        </w:tc>
        <w:tc>
          <w:tcPr>
            <w:tcW w:w="909" w:type="dxa"/>
            <w:shd w:val="clear" w:color="auto" w:fill="auto"/>
            <w:noWrap/>
          </w:tcPr>
          <w:p w14:paraId="3985F27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5.1</w:t>
            </w:r>
          </w:p>
        </w:tc>
        <w:tc>
          <w:tcPr>
            <w:tcW w:w="898" w:type="dxa"/>
          </w:tcPr>
          <w:p w14:paraId="62B3F7E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0.1776</w:t>
            </w:r>
          </w:p>
        </w:tc>
        <w:tc>
          <w:tcPr>
            <w:tcW w:w="898" w:type="dxa"/>
            <w:shd w:val="clear" w:color="auto" w:fill="auto"/>
            <w:noWrap/>
          </w:tcPr>
          <w:p w14:paraId="2D3B357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0.1767</w:t>
            </w:r>
          </w:p>
        </w:tc>
        <w:tc>
          <w:tcPr>
            <w:tcW w:w="744" w:type="dxa"/>
            <w:shd w:val="clear" w:color="auto" w:fill="auto"/>
            <w:noWrap/>
          </w:tcPr>
          <w:p w14:paraId="537FAF9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0.0002</w:t>
            </w:r>
          </w:p>
        </w:tc>
        <w:tc>
          <w:tcPr>
            <w:tcW w:w="904" w:type="dxa"/>
            <w:shd w:val="clear" w:color="auto" w:fill="auto"/>
            <w:noWrap/>
          </w:tcPr>
          <w:p w14:paraId="647FE9A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0.0452</w:t>
            </w:r>
          </w:p>
        </w:tc>
        <w:tc>
          <w:tcPr>
            <w:tcW w:w="1030" w:type="dxa"/>
            <w:shd w:val="clear" w:color="auto" w:fill="auto"/>
            <w:noWrap/>
          </w:tcPr>
          <w:p w14:paraId="1A33958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0.0005</w:t>
            </w:r>
          </w:p>
        </w:tc>
        <w:tc>
          <w:tcPr>
            <w:tcW w:w="898" w:type="dxa"/>
            <w:shd w:val="clear" w:color="auto" w:fill="auto"/>
            <w:noWrap/>
          </w:tcPr>
          <w:p w14:paraId="47FCC23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0.2940</w:t>
            </w:r>
          </w:p>
        </w:tc>
        <w:tc>
          <w:tcPr>
            <w:tcW w:w="898" w:type="dxa"/>
          </w:tcPr>
          <w:p w14:paraId="46B3DE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0.0316</w:t>
            </w:r>
          </w:p>
        </w:tc>
        <w:tc>
          <w:tcPr>
            <w:tcW w:w="898" w:type="dxa"/>
          </w:tcPr>
          <w:p w14:paraId="7D6D728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0.0312</w:t>
            </w:r>
          </w:p>
        </w:tc>
      </w:tr>
      <w:tr w:rsidR="00AD2966" w:rsidRPr="00E610A5" w14:paraId="532AAEFE" w14:textId="77777777" w:rsidTr="005C70EB">
        <w:trPr>
          <w:gridAfter w:val="1"/>
          <w:wAfter w:w="12" w:type="dxa"/>
        </w:trPr>
        <w:tc>
          <w:tcPr>
            <w:tcW w:w="1776" w:type="dxa"/>
            <w:shd w:val="clear" w:color="auto" w:fill="auto"/>
          </w:tcPr>
          <w:p w14:paraId="3AF1F469" w14:textId="2A477873"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A26502" w:rsidRPr="00E610A5">
              <w:rPr>
                <w:rFonts w:cs="Calibri"/>
                <w:sz w:val="13"/>
                <w:szCs w:val="13"/>
              </w:rPr>
              <w:t>G</w:t>
            </w:r>
            <w:r w:rsidRPr="00E610A5">
              <w:rPr>
                <w:rFonts w:cs="Calibri"/>
                <w:sz w:val="13"/>
                <w:szCs w:val="13"/>
              </w:rPr>
              <w:t>aseous fuels</w:t>
            </w:r>
          </w:p>
        </w:tc>
        <w:tc>
          <w:tcPr>
            <w:tcW w:w="473" w:type="dxa"/>
            <w:shd w:val="clear" w:color="auto" w:fill="auto"/>
            <w:noWrap/>
          </w:tcPr>
          <w:p w14:paraId="6F3A32F0"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26C11661"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7095.50</w:t>
            </w:r>
          </w:p>
        </w:tc>
        <w:tc>
          <w:tcPr>
            <w:tcW w:w="894" w:type="dxa"/>
            <w:shd w:val="clear" w:color="auto" w:fill="auto"/>
            <w:noWrap/>
          </w:tcPr>
          <w:p w14:paraId="58843E0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7787.32</w:t>
            </w:r>
          </w:p>
        </w:tc>
        <w:tc>
          <w:tcPr>
            <w:tcW w:w="830" w:type="dxa"/>
            <w:shd w:val="clear" w:color="auto" w:fill="auto"/>
            <w:noWrap/>
          </w:tcPr>
          <w:p w14:paraId="644BCA7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9.3</w:t>
            </w:r>
          </w:p>
        </w:tc>
        <w:tc>
          <w:tcPr>
            <w:tcW w:w="948" w:type="dxa"/>
            <w:shd w:val="clear" w:color="auto" w:fill="auto"/>
            <w:noWrap/>
          </w:tcPr>
          <w:p w14:paraId="4AA2F4B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2.4</w:t>
            </w:r>
          </w:p>
        </w:tc>
        <w:tc>
          <w:tcPr>
            <w:tcW w:w="909" w:type="dxa"/>
            <w:shd w:val="clear" w:color="auto" w:fill="auto"/>
            <w:noWrap/>
          </w:tcPr>
          <w:p w14:paraId="689422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9.6</w:t>
            </w:r>
          </w:p>
        </w:tc>
        <w:tc>
          <w:tcPr>
            <w:tcW w:w="898" w:type="dxa"/>
          </w:tcPr>
          <w:p w14:paraId="15ECE35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0.7390</w:t>
            </w:r>
          </w:p>
        </w:tc>
        <w:tc>
          <w:tcPr>
            <w:tcW w:w="898" w:type="dxa"/>
            <w:shd w:val="clear" w:color="auto" w:fill="auto"/>
            <w:noWrap/>
          </w:tcPr>
          <w:p w14:paraId="3BDA344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0.6235</w:t>
            </w:r>
          </w:p>
        </w:tc>
        <w:tc>
          <w:tcPr>
            <w:tcW w:w="744" w:type="dxa"/>
            <w:shd w:val="clear" w:color="auto" w:fill="auto"/>
            <w:noWrap/>
          </w:tcPr>
          <w:p w14:paraId="3D157AE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0.0157</w:t>
            </w:r>
          </w:p>
        </w:tc>
        <w:tc>
          <w:tcPr>
            <w:tcW w:w="904" w:type="dxa"/>
            <w:shd w:val="clear" w:color="auto" w:fill="auto"/>
            <w:noWrap/>
          </w:tcPr>
          <w:p w14:paraId="7C19300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0.0847</w:t>
            </w:r>
          </w:p>
        </w:tc>
        <w:tc>
          <w:tcPr>
            <w:tcW w:w="1030" w:type="dxa"/>
            <w:shd w:val="clear" w:color="auto" w:fill="auto"/>
            <w:noWrap/>
          </w:tcPr>
          <w:p w14:paraId="6D54989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0.0378</w:t>
            </w:r>
          </w:p>
        </w:tc>
        <w:tc>
          <w:tcPr>
            <w:tcW w:w="898" w:type="dxa"/>
            <w:shd w:val="clear" w:color="auto" w:fill="auto"/>
            <w:noWrap/>
          </w:tcPr>
          <w:p w14:paraId="616FCD0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1.1100</w:t>
            </w:r>
          </w:p>
        </w:tc>
        <w:tc>
          <w:tcPr>
            <w:tcW w:w="898" w:type="dxa"/>
          </w:tcPr>
          <w:p w14:paraId="191941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0.5461</w:t>
            </w:r>
          </w:p>
        </w:tc>
        <w:tc>
          <w:tcPr>
            <w:tcW w:w="898" w:type="dxa"/>
          </w:tcPr>
          <w:p w14:paraId="78E3B88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0.3887</w:t>
            </w:r>
          </w:p>
        </w:tc>
      </w:tr>
      <w:tr w:rsidR="00AD2966" w:rsidRPr="00E610A5" w14:paraId="59B9F2DF" w14:textId="77777777" w:rsidTr="005C70EB">
        <w:trPr>
          <w:gridAfter w:val="1"/>
          <w:wAfter w:w="12" w:type="dxa"/>
        </w:trPr>
        <w:tc>
          <w:tcPr>
            <w:tcW w:w="1776" w:type="dxa"/>
            <w:shd w:val="clear" w:color="auto" w:fill="auto"/>
          </w:tcPr>
          <w:p w14:paraId="278816AC" w14:textId="26A19CF5"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F</w:t>
            </w:r>
            <w:r w:rsidRPr="00E610A5">
              <w:rPr>
                <w:rFonts w:cs="Calibri"/>
                <w:sz w:val="13"/>
                <w:szCs w:val="13"/>
              </w:rPr>
              <w:t>ugitive – geothermal</w:t>
            </w:r>
          </w:p>
        </w:tc>
        <w:tc>
          <w:tcPr>
            <w:tcW w:w="473" w:type="dxa"/>
            <w:shd w:val="clear" w:color="auto" w:fill="auto"/>
            <w:noWrap/>
          </w:tcPr>
          <w:p w14:paraId="2ADA9A8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1F660E6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228.58</w:t>
            </w:r>
          </w:p>
        </w:tc>
        <w:tc>
          <w:tcPr>
            <w:tcW w:w="894" w:type="dxa"/>
            <w:shd w:val="clear" w:color="auto" w:fill="auto"/>
            <w:noWrap/>
          </w:tcPr>
          <w:p w14:paraId="29440A9F"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585.06</w:t>
            </w:r>
          </w:p>
        </w:tc>
        <w:tc>
          <w:tcPr>
            <w:tcW w:w="830" w:type="dxa"/>
            <w:shd w:val="clear" w:color="auto" w:fill="auto"/>
            <w:noWrap/>
          </w:tcPr>
          <w:p w14:paraId="325830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5.0</w:t>
            </w:r>
          </w:p>
        </w:tc>
        <w:tc>
          <w:tcPr>
            <w:tcW w:w="948" w:type="dxa"/>
            <w:shd w:val="clear" w:color="auto" w:fill="auto"/>
            <w:noWrap/>
          </w:tcPr>
          <w:p w14:paraId="7C580DA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5.0</w:t>
            </w:r>
          </w:p>
        </w:tc>
        <w:tc>
          <w:tcPr>
            <w:tcW w:w="909" w:type="dxa"/>
            <w:shd w:val="clear" w:color="auto" w:fill="auto"/>
            <w:noWrap/>
          </w:tcPr>
          <w:p w14:paraId="591027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7.1</w:t>
            </w:r>
          </w:p>
        </w:tc>
        <w:tc>
          <w:tcPr>
            <w:tcW w:w="898" w:type="dxa"/>
          </w:tcPr>
          <w:p w14:paraId="5BCCA6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0.0176</w:t>
            </w:r>
          </w:p>
        </w:tc>
        <w:tc>
          <w:tcPr>
            <w:tcW w:w="898" w:type="dxa"/>
            <w:shd w:val="clear" w:color="auto" w:fill="auto"/>
            <w:noWrap/>
          </w:tcPr>
          <w:p w14:paraId="551E340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0.0346</w:t>
            </w:r>
          </w:p>
        </w:tc>
        <w:tc>
          <w:tcPr>
            <w:tcW w:w="744" w:type="dxa"/>
            <w:shd w:val="clear" w:color="auto" w:fill="auto"/>
            <w:noWrap/>
          </w:tcPr>
          <w:p w14:paraId="02BE00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0.0031</w:t>
            </w:r>
          </w:p>
        </w:tc>
        <w:tc>
          <w:tcPr>
            <w:tcW w:w="904" w:type="dxa"/>
            <w:shd w:val="clear" w:color="auto" w:fill="auto"/>
            <w:noWrap/>
          </w:tcPr>
          <w:p w14:paraId="4E327F2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0.0064</w:t>
            </w:r>
          </w:p>
        </w:tc>
        <w:tc>
          <w:tcPr>
            <w:tcW w:w="1030" w:type="dxa"/>
            <w:shd w:val="clear" w:color="auto" w:fill="auto"/>
            <w:noWrap/>
          </w:tcPr>
          <w:p w14:paraId="02451FF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0.0156</w:t>
            </w:r>
          </w:p>
        </w:tc>
        <w:tc>
          <w:tcPr>
            <w:tcW w:w="898" w:type="dxa"/>
            <w:shd w:val="clear" w:color="auto" w:fill="auto"/>
            <w:noWrap/>
          </w:tcPr>
          <w:p w14:paraId="30E7151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0.0450</w:t>
            </w:r>
          </w:p>
        </w:tc>
        <w:tc>
          <w:tcPr>
            <w:tcW w:w="898" w:type="dxa"/>
          </w:tcPr>
          <w:p w14:paraId="2C20606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898" w:type="dxa"/>
          </w:tcPr>
          <w:p w14:paraId="711F52D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r>
      <w:tr w:rsidR="00AD2966" w:rsidRPr="00E610A5" w14:paraId="0B657380" w14:textId="77777777" w:rsidTr="005C70EB">
        <w:trPr>
          <w:gridAfter w:val="1"/>
          <w:wAfter w:w="12" w:type="dxa"/>
        </w:trPr>
        <w:tc>
          <w:tcPr>
            <w:tcW w:w="1776" w:type="dxa"/>
            <w:shd w:val="clear" w:color="auto" w:fill="auto"/>
          </w:tcPr>
          <w:p w14:paraId="4DA73D16" w14:textId="5B8216FC"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F</w:t>
            </w:r>
            <w:r w:rsidRPr="00E610A5">
              <w:rPr>
                <w:rFonts w:cs="Calibri"/>
                <w:sz w:val="13"/>
                <w:szCs w:val="13"/>
              </w:rPr>
              <w:t>ugitive – venting/</w:t>
            </w:r>
            <w:r w:rsidR="001D3AA9" w:rsidRPr="00E610A5">
              <w:rPr>
                <w:rFonts w:cs="Calibri"/>
                <w:sz w:val="13"/>
                <w:szCs w:val="13"/>
              </w:rPr>
              <w:t xml:space="preserve"> </w:t>
            </w:r>
            <w:r w:rsidRPr="00E610A5">
              <w:rPr>
                <w:rFonts w:cs="Calibri"/>
                <w:sz w:val="13"/>
                <w:szCs w:val="13"/>
              </w:rPr>
              <w:t xml:space="preserve">flaring </w:t>
            </w:r>
          </w:p>
        </w:tc>
        <w:tc>
          <w:tcPr>
            <w:tcW w:w="473" w:type="dxa"/>
            <w:shd w:val="clear" w:color="auto" w:fill="auto"/>
            <w:noWrap/>
          </w:tcPr>
          <w:p w14:paraId="23DF5A4C"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4A97DF43"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229.84</w:t>
            </w:r>
          </w:p>
        </w:tc>
        <w:tc>
          <w:tcPr>
            <w:tcW w:w="894" w:type="dxa"/>
            <w:shd w:val="clear" w:color="auto" w:fill="auto"/>
            <w:noWrap/>
          </w:tcPr>
          <w:p w14:paraId="3F5CFC6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434.30</w:t>
            </w:r>
          </w:p>
        </w:tc>
        <w:tc>
          <w:tcPr>
            <w:tcW w:w="830" w:type="dxa"/>
            <w:shd w:val="clear" w:color="auto" w:fill="auto"/>
            <w:noWrap/>
          </w:tcPr>
          <w:p w14:paraId="6D4B1CC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9.3</w:t>
            </w:r>
          </w:p>
        </w:tc>
        <w:tc>
          <w:tcPr>
            <w:tcW w:w="948" w:type="dxa"/>
            <w:shd w:val="clear" w:color="auto" w:fill="auto"/>
            <w:noWrap/>
          </w:tcPr>
          <w:p w14:paraId="759C15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2.4</w:t>
            </w:r>
          </w:p>
        </w:tc>
        <w:tc>
          <w:tcPr>
            <w:tcW w:w="909" w:type="dxa"/>
            <w:shd w:val="clear" w:color="auto" w:fill="auto"/>
            <w:noWrap/>
          </w:tcPr>
          <w:p w14:paraId="7FE058E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9.6</w:t>
            </w:r>
          </w:p>
        </w:tc>
        <w:tc>
          <w:tcPr>
            <w:tcW w:w="898" w:type="dxa"/>
          </w:tcPr>
          <w:p w14:paraId="5CBEA2C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0.0239</w:t>
            </w:r>
          </w:p>
        </w:tc>
        <w:tc>
          <w:tcPr>
            <w:tcW w:w="898" w:type="dxa"/>
            <w:shd w:val="clear" w:color="auto" w:fill="auto"/>
            <w:noWrap/>
          </w:tcPr>
          <w:p w14:paraId="1876991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0.0348</w:t>
            </w:r>
          </w:p>
        </w:tc>
        <w:tc>
          <w:tcPr>
            <w:tcW w:w="744" w:type="dxa"/>
            <w:shd w:val="clear" w:color="auto" w:fill="auto"/>
            <w:noWrap/>
          </w:tcPr>
          <w:p w14:paraId="18DAB1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0.0015</w:t>
            </w:r>
          </w:p>
        </w:tc>
        <w:tc>
          <w:tcPr>
            <w:tcW w:w="904" w:type="dxa"/>
            <w:shd w:val="clear" w:color="auto" w:fill="auto"/>
            <w:noWrap/>
          </w:tcPr>
          <w:p w14:paraId="18CD39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0.0047</w:t>
            </w:r>
          </w:p>
        </w:tc>
        <w:tc>
          <w:tcPr>
            <w:tcW w:w="1030" w:type="dxa"/>
            <w:shd w:val="clear" w:color="auto" w:fill="auto"/>
            <w:noWrap/>
          </w:tcPr>
          <w:p w14:paraId="142428B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0.0035</w:t>
            </w:r>
          </w:p>
        </w:tc>
        <w:tc>
          <w:tcPr>
            <w:tcW w:w="898" w:type="dxa"/>
            <w:shd w:val="clear" w:color="auto" w:fill="auto"/>
            <w:noWrap/>
          </w:tcPr>
          <w:p w14:paraId="4A3AAAF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0.0619</w:t>
            </w:r>
          </w:p>
        </w:tc>
        <w:tc>
          <w:tcPr>
            <w:tcW w:w="898" w:type="dxa"/>
          </w:tcPr>
          <w:p w14:paraId="47BD2E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898" w:type="dxa"/>
          </w:tcPr>
          <w:p w14:paraId="3FADD8D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r>
      <w:tr w:rsidR="00AD2966" w:rsidRPr="00E610A5" w14:paraId="3A8DCDC1" w14:textId="77777777" w:rsidTr="005C70EB">
        <w:trPr>
          <w:gridAfter w:val="1"/>
          <w:wAfter w:w="12" w:type="dxa"/>
        </w:trPr>
        <w:tc>
          <w:tcPr>
            <w:tcW w:w="1776" w:type="dxa"/>
            <w:shd w:val="clear" w:color="auto" w:fill="auto"/>
          </w:tcPr>
          <w:p w14:paraId="4E0CA77A" w14:textId="4C679F8F"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F</w:t>
            </w:r>
            <w:r w:rsidRPr="00E610A5">
              <w:rPr>
                <w:rFonts w:cs="Calibri"/>
                <w:sz w:val="13"/>
                <w:szCs w:val="13"/>
              </w:rPr>
              <w:t>ugitive – oil and gas activities</w:t>
            </w:r>
          </w:p>
        </w:tc>
        <w:tc>
          <w:tcPr>
            <w:tcW w:w="473" w:type="dxa"/>
            <w:shd w:val="clear" w:color="auto" w:fill="auto"/>
            <w:noWrap/>
          </w:tcPr>
          <w:p w14:paraId="5681D314"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4D8B8559"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0.08</w:t>
            </w:r>
          </w:p>
        </w:tc>
        <w:tc>
          <w:tcPr>
            <w:tcW w:w="894" w:type="dxa"/>
            <w:shd w:val="clear" w:color="auto" w:fill="auto"/>
            <w:noWrap/>
          </w:tcPr>
          <w:p w14:paraId="7C87946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0.20</w:t>
            </w:r>
          </w:p>
        </w:tc>
        <w:tc>
          <w:tcPr>
            <w:tcW w:w="830" w:type="dxa"/>
            <w:shd w:val="clear" w:color="auto" w:fill="auto"/>
            <w:noWrap/>
          </w:tcPr>
          <w:p w14:paraId="7856056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5.0</w:t>
            </w:r>
          </w:p>
        </w:tc>
        <w:tc>
          <w:tcPr>
            <w:tcW w:w="948" w:type="dxa"/>
            <w:shd w:val="clear" w:color="auto" w:fill="auto"/>
            <w:noWrap/>
          </w:tcPr>
          <w:p w14:paraId="171AC26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100.0</w:t>
            </w:r>
          </w:p>
        </w:tc>
        <w:tc>
          <w:tcPr>
            <w:tcW w:w="909" w:type="dxa"/>
            <w:shd w:val="clear" w:color="auto" w:fill="auto"/>
            <w:noWrap/>
          </w:tcPr>
          <w:p w14:paraId="78A085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100.1</w:t>
            </w:r>
          </w:p>
        </w:tc>
        <w:tc>
          <w:tcPr>
            <w:tcW w:w="898" w:type="dxa"/>
          </w:tcPr>
          <w:p w14:paraId="412EF7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0.0001</w:t>
            </w:r>
          </w:p>
        </w:tc>
        <w:tc>
          <w:tcPr>
            <w:tcW w:w="898" w:type="dxa"/>
            <w:shd w:val="clear" w:color="auto" w:fill="auto"/>
            <w:noWrap/>
          </w:tcPr>
          <w:p w14:paraId="41CEBFF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0.0002</w:t>
            </w:r>
          </w:p>
        </w:tc>
        <w:tc>
          <w:tcPr>
            <w:tcW w:w="744" w:type="dxa"/>
            <w:shd w:val="clear" w:color="auto" w:fill="auto"/>
            <w:noWrap/>
          </w:tcPr>
          <w:p w14:paraId="33A6348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904" w:type="dxa"/>
            <w:shd w:val="clear" w:color="auto" w:fill="auto"/>
            <w:noWrap/>
          </w:tcPr>
          <w:p w14:paraId="0A3AE1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1030" w:type="dxa"/>
            <w:shd w:val="clear" w:color="auto" w:fill="auto"/>
            <w:noWrap/>
          </w:tcPr>
          <w:p w14:paraId="0FE2769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0.0001</w:t>
            </w:r>
          </w:p>
        </w:tc>
        <w:tc>
          <w:tcPr>
            <w:tcW w:w="898" w:type="dxa"/>
            <w:shd w:val="clear" w:color="auto" w:fill="auto"/>
            <w:noWrap/>
          </w:tcPr>
          <w:p w14:paraId="7DECE92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898" w:type="dxa"/>
          </w:tcPr>
          <w:p w14:paraId="04B97D0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AFD17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FDC1C92" w14:textId="77777777" w:rsidTr="005C70EB">
        <w:trPr>
          <w:gridAfter w:val="1"/>
          <w:wAfter w:w="12" w:type="dxa"/>
        </w:trPr>
        <w:tc>
          <w:tcPr>
            <w:tcW w:w="1776" w:type="dxa"/>
            <w:shd w:val="clear" w:color="auto" w:fill="auto"/>
          </w:tcPr>
          <w:p w14:paraId="6D1B2938" w14:textId="2E34FE8B"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1515CF" w:rsidRPr="00E610A5">
              <w:rPr>
                <w:rFonts w:cs="Calibri"/>
                <w:sz w:val="13"/>
                <w:szCs w:val="13"/>
              </w:rPr>
              <w:t>F</w:t>
            </w:r>
            <w:r w:rsidRPr="00E610A5">
              <w:rPr>
                <w:rFonts w:cs="Calibri"/>
                <w:sz w:val="13"/>
                <w:szCs w:val="13"/>
              </w:rPr>
              <w:t>ugitive – transmission and distribution</w:t>
            </w:r>
          </w:p>
        </w:tc>
        <w:tc>
          <w:tcPr>
            <w:tcW w:w="473" w:type="dxa"/>
            <w:shd w:val="clear" w:color="auto" w:fill="auto"/>
            <w:noWrap/>
          </w:tcPr>
          <w:p w14:paraId="46094DD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6DFB2A28"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1.46</w:t>
            </w:r>
          </w:p>
        </w:tc>
        <w:tc>
          <w:tcPr>
            <w:tcW w:w="894" w:type="dxa"/>
            <w:shd w:val="clear" w:color="auto" w:fill="auto"/>
            <w:noWrap/>
          </w:tcPr>
          <w:p w14:paraId="578D3B9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1.31</w:t>
            </w:r>
          </w:p>
        </w:tc>
        <w:tc>
          <w:tcPr>
            <w:tcW w:w="830" w:type="dxa"/>
            <w:shd w:val="clear" w:color="auto" w:fill="auto"/>
            <w:noWrap/>
          </w:tcPr>
          <w:p w14:paraId="6032E70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9.3</w:t>
            </w:r>
          </w:p>
        </w:tc>
        <w:tc>
          <w:tcPr>
            <w:tcW w:w="948" w:type="dxa"/>
            <w:shd w:val="clear" w:color="auto" w:fill="auto"/>
            <w:noWrap/>
          </w:tcPr>
          <w:p w14:paraId="1BD661C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100.0</w:t>
            </w:r>
          </w:p>
        </w:tc>
        <w:tc>
          <w:tcPr>
            <w:tcW w:w="909" w:type="dxa"/>
            <w:shd w:val="clear" w:color="auto" w:fill="auto"/>
            <w:noWrap/>
          </w:tcPr>
          <w:p w14:paraId="0A71951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100.4</w:t>
            </w:r>
          </w:p>
        </w:tc>
        <w:tc>
          <w:tcPr>
            <w:tcW w:w="898" w:type="dxa"/>
          </w:tcPr>
          <w:p w14:paraId="4270602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0.0016</w:t>
            </w:r>
          </w:p>
        </w:tc>
        <w:tc>
          <w:tcPr>
            <w:tcW w:w="898" w:type="dxa"/>
            <w:shd w:val="clear" w:color="auto" w:fill="auto"/>
            <w:noWrap/>
          </w:tcPr>
          <w:p w14:paraId="6C24993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0.0011</w:t>
            </w:r>
          </w:p>
        </w:tc>
        <w:tc>
          <w:tcPr>
            <w:tcW w:w="744" w:type="dxa"/>
            <w:shd w:val="clear" w:color="auto" w:fill="auto"/>
            <w:noWrap/>
          </w:tcPr>
          <w:p w14:paraId="5317D5C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904" w:type="dxa"/>
            <w:shd w:val="clear" w:color="auto" w:fill="auto"/>
            <w:noWrap/>
          </w:tcPr>
          <w:p w14:paraId="5470659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1030" w:type="dxa"/>
            <w:shd w:val="clear" w:color="auto" w:fill="auto"/>
            <w:noWrap/>
          </w:tcPr>
          <w:p w14:paraId="76F6443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0.0007</w:t>
            </w:r>
          </w:p>
        </w:tc>
        <w:tc>
          <w:tcPr>
            <w:tcW w:w="898" w:type="dxa"/>
            <w:shd w:val="clear" w:color="auto" w:fill="auto"/>
            <w:noWrap/>
          </w:tcPr>
          <w:p w14:paraId="60A313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0.0002</w:t>
            </w:r>
          </w:p>
        </w:tc>
        <w:tc>
          <w:tcPr>
            <w:tcW w:w="898" w:type="dxa"/>
          </w:tcPr>
          <w:p w14:paraId="6B1E87F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D52784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7403990" w14:textId="77777777" w:rsidTr="005C70EB">
        <w:trPr>
          <w:gridAfter w:val="1"/>
          <w:wAfter w:w="12" w:type="dxa"/>
        </w:trPr>
        <w:tc>
          <w:tcPr>
            <w:tcW w:w="1776" w:type="dxa"/>
            <w:shd w:val="clear" w:color="auto" w:fill="auto"/>
          </w:tcPr>
          <w:p w14:paraId="2A40E767" w14:textId="75DD6D7B" w:rsidR="00AD2966" w:rsidRPr="00E610A5" w:rsidRDefault="00AD2966" w:rsidP="00C245AC">
            <w:pPr>
              <w:pStyle w:val="TableText"/>
              <w:spacing w:before="50" w:after="50"/>
              <w:rPr>
                <w:rFonts w:cs="Calibri"/>
                <w:sz w:val="13"/>
                <w:szCs w:val="13"/>
              </w:rPr>
            </w:pPr>
            <w:r w:rsidRPr="00E610A5">
              <w:rPr>
                <w:sz w:val="13"/>
                <w:szCs w:val="13"/>
              </w:rPr>
              <w:t xml:space="preserve">IPPU </w:t>
            </w:r>
            <w:r w:rsidR="009F6585" w:rsidRPr="00E610A5">
              <w:rPr>
                <w:sz w:val="13"/>
                <w:szCs w:val="13"/>
              </w:rPr>
              <w:t>–</w:t>
            </w:r>
            <w:r w:rsidR="001559AC" w:rsidRPr="00E610A5">
              <w:rPr>
                <w:sz w:val="13"/>
                <w:szCs w:val="13"/>
              </w:rPr>
              <w:t xml:space="preserve"> </w:t>
            </w:r>
            <w:r w:rsidRPr="00E610A5">
              <w:rPr>
                <w:sz w:val="13"/>
                <w:szCs w:val="13"/>
              </w:rPr>
              <w:t xml:space="preserve">Cement </w:t>
            </w:r>
            <w:r w:rsidR="001D3AA9" w:rsidRPr="00E610A5">
              <w:rPr>
                <w:sz w:val="13"/>
                <w:szCs w:val="13"/>
              </w:rPr>
              <w:t>p</w:t>
            </w:r>
            <w:r w:rsidRPr="00E610A5">
              <w:rPr>
                <w:sz w:val="13"/>
                <w:szCs w:val="13"/>
              </w:rPr>
              <w:t>roduction</w:t>
            </w:r>
          </w:p>
        </w:tc>
        <w:tc>
          <w:tcPr>
            <w:tcW w:w="473" w:type="dxa"/>
            <w:shd w:val="clear" w:color="auto" w:fill="auto"/>
            <w:noWrap/>
          </w:tcPr>
          <w:p w14:paraId="16FA368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1809D5C5"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448.75</w:t>
            </w:r>
          </w:p>
        </w:tc>
        <w:tc>
          <w:tcPr>
            <w:tcW w:w="894" w:type="dxa"/>
            <w:shd w:val="clear" w:color="auto" w:fill="auto"/>
            <w:noWrap/>
          </w:tcPr>
          <w:p w14:paraId="4C5AB76A"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410.94</w:t>
            </w:r>
          </w:p>
        </w:tc>
        <w:tc>
          <w:tcPr>
            <w:tcW w:w="830" w:type="dxa"/>
            <w:shd w:val="clear" w:color="auto" w:fill="auto"/>
            <w:noWrap/>
          </w:tcPr>
          <w:p w14:paraId="4F3B36F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w:t>
            </w:r>
          </w:p>
        </w:tc>
        <w:tc>
          <w:tcPr>
            <w:tcW w:w="948" w:type="dxa"/>
            <w:shd w:val="clear" w:color="auto" w:fill="auto"/>
            <w:noWrap/>
          </w:tcPr>
          <w:p w14:paraId="2DB8C3A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w:t>
            </w:r>
          </w:p>
        </w:tc>
        <w:tc>
          <w:tcPr>
            <w:tcW w:w="909" w:type="dxa"/>
            <w:shd w:val="clear" w:color="auto" w:fill="auto"/>
            <w:noWrap/>
          </w:tcPr>
          <w:p w14:paraId="2436A54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1.4</w:t>
            </w:r>
          </w:p>
        </w:tc>
        <w:tc>
          <w:tcPr>
            <w:tcW w:w="898" w:type="dxa"/>
          </w:tcPr>
          <w:p w14:paraId="5F70475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0.0069</w:t>
            </w:r>
          </w:p>
        </w:tc>
        <w:tc>
          <w:tcPr>
            <w:tcW w:w="898" w:type="dxa"/>
            <w:shd w:val="clear" w:color="auto" w:fill="auto"/>
            <w:noWrap/>
          </w:tcPr>
          <w:p w14:paraId="716D18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0.0049</w:t>
            </w:r>
          </w:p>
        </w:tc>
        <w:tc>
          <w:tcPr>
            <w:tcW w:w="744" w:type="dxa"/>
            <w:shd w:val="clear" w:color="auto" w:fill="auto"/>
            <w:noWrap/>
          </w:tcPr>
          <w:p w14:paraId="01523FD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0.0019</w:t>
            </w:r>
          </w:p>
        </w:tc>
        <w:tc>
          <w:tcPr>
            <w:tcW w:w="904" w:type="dxa"/>
            <w:shd w:val="clear" w:color="auto" w:fill="auto"/>
            <w:noWrap/>
          </w:tcPr>
          <w:p w14:paraId="4B68FF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0.0045</w:t>
            </w:r>
          </w:p>
        </w:tc>
        <w:tc>
          <w:tcPr>
            <w:tcW w:w="1030" w:type="dxa"/>
            <w:shd w:val="clear" w:color="auto" w:fill="auto"/>
            <w:noWrap/>
          </w:tcPr>
          <w:p w14:paraId="1614ADF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0.0019</w:t>
            </w:r>
          </w:p>
        </w:tc>
        <w:tc>
          <w:tcPr>
            <w:tcW w:w="898" w:type="dxa"/>
            <w:shd w:val="clear" w:color="auto" w:fill="auto"/>
            <w:noWrap/>
          </w:tcPr>
          <w:p w14:paraId="3262A3C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0.0063</w:t>
            </w:r>
          </w:p>
        </w:tc>
        <w:tc>
          <w:tcPr>
            <w:tcW w:w="898" w:type="dxa"/>
          </w:tcPr>
          <w:p w14:paraId="0D31512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803DCF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9FCDDD4" w14:textId="77777777" w:rsidTr="005C70EB">
        <w:trPr>
          <w:gridAfter w:val="1"/>
          <w:wAfter w:w="12" w:type="dxa"/>
        </w:trPr>
        <w:tc>
          <w:tcPr>
            <w:tcW w:w="1776" w:type="dxa"/>
            <w:shd w:val="clear" w:color="auto" w:fill="auto"/>
          </w:tcPr>
          <w:p w14:paraId="45ECF046" w14:textId="36390BD8" w:rsidR="00AD2966" w:rsidRPr="00E610A5" w:rsidRDefault="00AD2966" w:rsidP="00C245AC">
            <w:pPr>
              <w:pStyle w:val="TableText"/>
              <w:spacing w:before="50" w:after="50"/>
              <w:rPr>
                <w:rFonts w:cs="Calibri"/>
                <w:sz w:val="13"/>
                <w:szCs w:val="13"/>
              </w:rPr>
            </w:pPr>
            <w:r w:rsidRPr="00E610A5">
              <w:rPr>
                <w:sz w:val="13"/>
                <w:szCs w:val="13"/>
              </w:rPr>
              <w:t xml:space="preserve">IPPU </w:t>
            </w:r>
            <w:r w:rsidR="009F6585" w:rsidRPr="00E610A5">
              <w:rPr>
                <w:sz w:val="13"/>
                <w:szCs w:val="13"/>
              </w:rPr>
              <w:t>–</w:t>
            </w:r>
            <w:r w:rsidRPr="00E610A5">
              <w:rPr>
                <w:sz w:val="13"/>
                <w:szCs w:val="13"/>
              </w:rPr>
              <w:t xml:space="preserve"> Lime </w:t>
            </w:r>
            <w:r w:rsidR="001D3AA9" w:rsidRPr="00E610A5">
              <w:rPr>
                <w:sz w:val="13"/>
                <w:szCs w:val="13"/>
              </w:rPr>
              <w:t>p</w:t>
            </w:r>
            <w:r w:rsidRPr="00E610A5">
              <w:rPr>
                <w:sz w:val="13"/>
                <w:szCs w:val="13"/>
              </w:rPr>
              <w:t>roduction</w:t>
            </w:r>
          </w:p>
        </w:tc>
        <w:tc>
          <w:tcPr>
            <w:tcW w:w="473" w:type="dxa"/>
            <w:shd w:val="clear" w:color="auto" w:fill="auto"/>
            <w:noWrap/>
          </w:tcPr>
          <w:p w14:paraId="2DCA98A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04F15B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82.60</w:t>
            </w:r>
          </w:p>
        </w:tc>
        <w:tc>
          <w:tcPr>
            <w:tcW w:w="894" w:type="dxa"/>
            <w:shd w:val="clear" w:color="auto" w:fill="auto"/>
            <w:noWrap/>
          </w:tcPr>
          <w:p w14:paraId="0501A9B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108.04</w:t>
            </w:r>
          </w:p>
        </w:tc>
        <w:tc>
          <w:tcPr>
            <w:tcW w:w="830" w:type="dxa"/>
            <w:shd w:val="clear" w:color="auto" w:fill="auto"/>
            <w:noWrap/>
          </w:tcPr>
          <w:p w14:paraId="2BD776F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48" w:type="dxa"/>
            <w:shd w:val="clear" w:color="auto" w:fill="auto"/>
            <w:noWrap/>
          </w:tcPr>
          <w:p w14:paraId="03FCAE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09" w:type="dxa"/>
            <w:shd w:val="clear" w:color="auto" w:fill="auto"/>
            <w:noWrap/>
          </w:tcPr>
          <w:p w14:paraId="0FC47E2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2.8</w:t>
            </w:r>
          </w:p>
        </w:tc>
        <w:tc>
          <w:tcPr>
            <w:tcW w:w="898" w:type="dxa"/>
          </w:tcPr>
          <w:p w14:paraId="002971D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0.0025</w:t>
            </w:r>
          </w:p>
        </w:tc>
        <w:tc>
          <w:tcPr>
            <w:tcW w:w="898" w:type="dxa"/>
            <w:shd w:val="clear" w:color="auto" w:fill="auto"/>
            <w:noWrap/>
          </w:tcPr>
          <w:p w14:paraId="5100473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0.0026</w:t>
            </w:r>
          </w:p>
        </w:tc>
        <w:tc>
          <w:tcPr>
            <w:tcW w:w="744" w:type="dxa"/>
            <w:shd w:val="clear" w:color="auto" w:fill="auto"/>
            <w:noWrap/>
          </w:tcPr>
          <w:p w14:paraId="12B94FE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6A3BB6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1030" w:type="dxa"/>
            <w:shd w:val="clear" w:color="auto" w:fill="auto"/>
            <w:noWrap/>
          </w:tcPr>
          <w:p w14:paraId="0FC3D5B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66EB4BE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0.0033</w:t>
            </w:r>
          </w:p>
        </w:tc>
        <w:tc>
          <w:tcPr>
            <w:tcW w:w="898" w:type="dxa"/>
          </w:tcPr>
          <w:p w14:paraId="6BCD0A5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41238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645372D" w14:textId="77777777" w:rsidTr="005C70EB">
        <w:trPr>
          <w:gridAfter w:val="1"/>
          <w:wAfter w:w="12" w:type="dxa"/>
        </w:trPr>
        <w:tc>
          <w:tcPr>
            <w:tcW w:w="1776" w:type="dxa"/>
            <w:shd w:val="clear" w:color="auto" w:fill="auto"/>
          </w:tcPr>
          <w:p w14:paraId="34D6F412" w14:textId="1B04F322" w:rsidR="00AD2966" w:rsidRPr="00E610A5" w:rsidRDefault="00AD2966" w:rsidP="00C245AC">
            <w:pPr>
              <w:pStyle w:val="TableText"/>
              <w:spacing w:before="50" w:after="50"/>
              <w:rPr>
                <w:rFonts w:cs="Calibri"/>
                <w:sz w:val="13"/>
                <w:szCs w:val="13"/>
              </w:rPr>
            </w:pPr>
            <w:r w:rsidRPr="00E610A5">
              <w:rPr>
                <w:sz w:val="13"/>
                <w:szCs w:val="13"/>
              </w:rPr>
              <w:t xml:space="preserve">IPPU </w:t>
            </w:r>
            <w:r w:rsidR="008D6FEA" w:rsidRPr="00E610A5">
              <w:rPr>
                <w:sz w:val="13"/>
                <w:szCs w:val="13"/>
              </w:rPr>
              <w:t>–</w:t>
            </w:r>
            <w:r w:rsidRPr="00E610A5">
              <w:rPr>
                <w:sz w:val="13"/>
                <w:szCs w:val="13"/>
              </w:rPr>
              <w:t xml:space="preserve"> Ceramics</w:t>
            </w:r>
          </w:p>
        </w:tc>
        <w:tc>
          <w:tcPr>
            <w:tcW w:w="473" w:type="dxa"/>
            <w:shd w:val="clear" w:color="auto" w:fill="auto"/>
            <w:noWrap/>
          </w:tcPr>
          <w:p w14:paraId="355E192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5F7B30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0.01</w:t>
            </w:r>
          </w:p>
        </w:tc>
        <w:tc>
          <w:tcPr>
            <w:tcW w:w="894" w:type="dxa"/>
            <w:shd w:val="clear" w:color="auto" w:fill="auto"/>
            <w:noWrap/>
          </w:tcPr>
          <w:p w14:paraId="3A9AEBEE"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0.01</w:t>
            </w:r>
          </w:p>
        </w:tc>
        <w:tc>
          <w:tcPr>
            <w:tcW w:w="830" w:type="dxa"/>
            <w:shd w:val="clear" w:color="auto" w:fill="auto"/>
            <w:noWrap/>
          </w:tcPr>
          <w:p w14:paraId="6459D6B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658EE85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09" w:type="dxa"/>
            <w:shd w:val="clear" w:color="auto" w:fill="auto"/>
            <w:noWrap/>
          </w:tcPr>
          <w:p w14:paraId="36755FB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53.9</w:t>
            </w:r>
          </w:p>
        </w:tc>
        <w:tc>
          <w:tcPr>
            <w:tcW w:w="898" w:type="dxa"/>
          </w:tcPr>
          <w:p w14:paraId="4FE5320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6BD859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4FBA070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2EABB0D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0BAB1AA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3E29E1D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7C8D96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1F49336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48039F67" w14:textId="77777777" w:rsidTr="005C70EB">
        <w:trPr>
          <w:gridAfter w:val="1"/>
          <w:wAfter w:w="12" w:type="dxa"/>
        </w:trPr>
        <w:tc>
          <w:tcPr>
            <w:tcW w:w="1776" w:type="dxa"/>
            <w:shd w:val="clear" w:color="auto" w:fill="auto"/>
          </w:tcPr>
          <w:p w14:paraId="3862ADDD" w14:textId="14153684" w:rsidR="00AD2966" w:rsidRPr="00E610A5" w:rsidRDefault="00AD2966" w:rsidP="00C245AC">
            <w:pPr>
              <w:pStyle w:val="TableText"/>
              <w:spacing w:before="50" w:after="50"/>
              <w:rPr>
                <w:rFonts w:cs="Calibri"/>
                <w:sz w:val="13"/>
                <w:szCs w:val="13"/>
              </w:rPr>
            </w:pPr>
            <w:r w:rsidRPr="00E610A5">
              <w:rPr>
                <w:sz w:val="13"/>
                <w:szCs w:val="13"/>
              </w:rPr>
              <w:t xml:space="preserve">IPPU </w:t>
            </w:r>
            <w:r w:rsidR="009F6585" w:rsidRPr="00E610A5">
              <w:rPr>
                <w:sz w:val="13"/>
                <w:szCs w:val="13"/>
              </w:rPr>
              <w:t>–</w:t>
            </w:r>
            <w:r w:rsidRPr="00E610A5">
              <w:rPr>
                <w:sz w:val="13"/>
                <w:szCs w:val="13"/>
              </w:rPr>
              <w:t xml:space="preserve"> Other uses of </w:t>
            </w:r>
            <w:r w:rsidR="001D3AA9" w:rsidRPr="00E610A5">
              <w:rPr>
                <w:sz w:val="13"/>
                <w:szCs w:val="13"/>
              </w:rPr>
              <w:t>soda ash</w:t>
            </w:r>
          </w:p>
        </w:tc>
        <w:tc>
          <w:tcPr>
            <w:tcW w:w="473" w:type="dxa"/>
            <w:shd w:val="clear" w:color="auto" w:fill="auto"/>
            <w:noWrap/>
          </w:tcPr>
          <w:p w14:paraId="3CB4BC1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C9FCEA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5.87</w:t>
            </w:r>
          </w:p>
        </w:tc>
        <w:tc>
          <w:tcPr>
            <w:tcW w:w="894" w:type="dxa"/>
            <w:shd w:val="clear" w:color="auto" w:fill="auto"/>
            <w:noWrap/>
          </w:tcPr>
          <w:p w14:paraId="19C723BA"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6.63</w:t>
            </w:r>
          </w:p>
        </w:tc>
        <w:tc>
          <w:tcPr>
            <w:tcW w:w="830" w:type="dxa"/>
            <w:shd w:val="clear" w:color="auto" w:fill="auto"/>
            <w:noWrap/>
          </w:tcPr>
          <w:p w14:paraId="07B248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w:t>
            </w:r>
          </w:p>
        </w:tc>
        <w:tc>
          <w:tcPr>
            <w:tcW w:w="948" w:type="dxa"/>
            <w:shd w:val="clear" w:color="auto" w:fill="auto"/>
            <w:noWrap/>
          </w:tcPr>
          <w:p w14:paraId="5D8A832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09" w:type="dxa"/>
            <w:shd w:val="clear" w:color="auto" w:fill="auto"/>
            <w:noWrap/>
          </w:tcPr>
          <w:p w14:paraId="25D59EE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3.6</w:t>
            </w:r>
          </w:p>
        </w:tc>
        <w:tc>
          <w:tcPr>
            <w:tcW w:w="898" w:type="dxa"/>
          </w:tcPr>
          <w:p w14:paraId="0F3E88F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shd w:val="clear" w:color="auto" w:fill="auto"/>
            <w:noWrap/>
          </w:tcPr>
          <w:p w14:paraId="6D1965A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744" w:type="dxa"/>
            <w:shd w:val="clear" w:color="auto" w:fill="auto"/>
            <w:noWrap/>
          </w:tcPr>
          <w:p w14:paraId="025D0C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46AFFFD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68F77D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79A8D5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898" w:type="dxa"/>
          </w:tcPr>
          <w:p w14:paraId="5D1789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B0F60D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51A569A" w14:textId="77777777" w:rsidTr="005C70EB">
        <w:trPr>
          <w:gridAfter w:val="1"/>
          <w:wAfter w:w="12" w:type="dxa"/>
        </w:trPr>
        <w:tc>
          <w:tcPr>
            <w:tcW w:w="1776" w:type="dxa"/>
            <w:shd w:val="clear" w:color="auto" w:fill="auto"/>
          </w:tcPr>
          <w:p w14:paraId="4E071759" w14:textId="2AF6E385"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Other uses of limestone</w:t>
            </w:r>
          </w:p>
        </w:tc>
        <w:tc>
          <w:tcPr>
            <w:tcW w:w="473" w:type="dxa"/>
            <w:shd w:val="clear" w:color="auto" w:fill="auto"/>
            <w:noWrap/>
          </w:tcPr>
          <w:p w14:paraId="01177E83"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D5D1E8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24.63</w:t>
            </w:r>
          </w:p>
        </w:tc>
        <w:tc>
          <w:tcPr>
            <w:tcW w:w="894" w:type="dxa"/>
            <w:shd w:val="clear" w:color="auto" w:fill="auto"/>
            <w:noWrap/>
          </w:tcPr>
          <w:p w14:paraId="786866E6"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92.45</w:t>
            </w:r>
          </w:p>
        </w:tc>
        <w:tc>
          <w:tcPr>
            <w:tcW w:w="830" w:type="dxa"/>
            <w:shd w:val="clear" w:color="auto" w:fill="auto"/>
            <w:noWrap/>
          </w:tcPr>
          <w:p w14:paraId="58406C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w:t>
            </w:r>
          </w:p>
        </w:tc>
        <w:tc>
          <w:tcPr>
            <w:tcW w:w="948" w:type="dxa"/>
            <w:shd w:val="clear" w:color="auto" w:fill="auto"/>
            <w:noWrap/>
          </w:tcPr>
          <w:p w14:paraId="3A98206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09" w:type="dxa"/>
            <w:shd w:val="clear" w:color="auto" w:fill="auto"/>
            <w:noWrap/>
          </w:tcPr>
          <w:p w14:paraId="7920849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3.6</w:t>
            </w:r>
          </w:p>
        </w:tc>
        <w:tc>
          <w:tcPr>
            <w:tcW w:w="898" w:type="dxa"/>
          </w:tcPr>
          <w:p w14:paraId="6F8B2E8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c>
          <w:tcPr>
            <w:tcW w:w="898" w:type="dxa"/>
            <w:shd w:val="clear" w:color="auto" w:fill="auto"/>
            <w:noWrap/>
          </w:tcPr>
          <w:p w14:paraId="4985E3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0.0028</w:t>
            </w:r>
          </w:p>
        </w:tc>
        <w:tc>
          <w:tcPr>
            <w:tcW w:w="744" w:type="dxa"/>
            <w:shd w:val="clear" w:color="auto" w:fill="auto"/>
            <w:noWrap/>
          </w:tcPr>
          <w:p w14:paraId="3066AE2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904" w:type="dxa"/>
            <w:shd w:val="clear" w:color="auto" w:fill="auto"/>
            <w:noWrap/>
          </w:tcPr>
          <w:p w14:paraId="6E3491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c>
          <w:tcPr>
            <w:tcW w:w="1030" w:type="dxa"/>
            <w:shd w:val="clear" w:color="auto" w:fill="auto"/>
            <w:noWrap/>
          </w:tcPr>
          <w:p w14:paraId="71B5E2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898" w:type="dxa"/>
            <w:shd w:val="clear" w:color="auto" w:fill="auto"/>
            <w:noWrap/>
          </w:tcPr>
          <w:p w14:paraId="69B597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0.0043</w:t>
            </w:r>
          </w:p>
        </w:tc>
        <w:tc>
          <w:tcPr>
            <w:tcW w:w="898" w:type="dxa"/>
          </w:tcPr>
          <w:p w14:paraId="7682EDA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17E346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4B387EE3" w14:textId="77777777" w:rsidTr="005C70EB">
        <w:trPr>
          <w:gridAfter w:val="1"/>
          <w:wAfter w:w="12" w:type="dxa"/>
        </w:trPr>
        <w:tc>
          <w:tcPr>
            <w:tcW w:w="1776" w:type="dxa"/>
            <w:shd w:val="clear" w:color="auto" w:fill="auto"/>
          </w:tcPr>
          <w:p w14:paraId="5E7914EE" w14:textId="7F0AAA21"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Ammonia </w:t>
            </w:r>
            <w:r w:rsidR="001D3AA9" w:rsidRPr="00E610A5">
              <w:rPr>
                <w:sz w:val="13"/>
                <w:szCs w:val="13"/>
              </w:rPr>
              <w:t>p</w:t>
            </w:r>
            <w:r w:rsidRPr="00E610A5">
              <w:rPr>
                <w:sz w:val="13"/>
                <w:szCs w:val="13"/>
              </w:rPr>
              <w:t>roduction</w:t>
            </w:r>
          </w:p>
        </w:tc>
        <w:tc>
          <w:tcPr>
            <w:tcW w:w="473" w:type="dxa"/>
            <w:shd w:val="clear" w:color="auto" w:fill="auto"/>
            <w:noWrap/>
          </w:tcPr>
          <w:p w14:paraId="6624D72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2E5E2A0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21.68</w:t>
            </w:r>
          </w:p>
        </w:tc>
        <w:tc>
          <w:tcPr>
            <w:tcW w:w="894" w:type="dxa"/>
            <w:shd w:val="clear" w:color="auto" w:fill="auto"/>
            <w:noWrap/>
          </w:tcPr>
          <w:p w14:paraId="6D7F90AE"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22.83</w:t>
            </w:r>
          </w:p>
        </w:tc>
        <w:tc>
          <w:tcPr>
            <w:tcW w:w="830" w:type="dxa"/>
            <w:shd w:val="clear" w:color="auto" w:fill="auto"/>
            <w:noWrap/>
          </w:tcPr>
          <w:p w14:paraId="51DE55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48" w:type="dxa"/>
            <w:shd w:val="clear" w:color="auto" w:fill="auto"/>
            <w:noWrap/>
          </w:tcPr>
          <w:p w14:paraId="597963C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6.0</w:t>
            </w:r>
          </w:p>
        </w:tc>
        <w:tc>
          <w:tcPr>
            <w:tcW w:w="909" w:type="dxa"/>
            <w:shd w:val="clear" w:color="auto" w:fill="auto"/>
            <w:noWrap/>
          </w:tcPr>
          <w:p w14:paraId="20F56F8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6.3</w:t>
            </w:r>
          </w:p>
        </w:tc>
        <w:tc>
          <w:tcPr>
            <w:tcW w:w="898" w:type="dxa"/>
          </w:tcPr>
          <w:p w14:paraId="02C39A2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0.0015</w:t>
            </w:r>
          </w:p>
        </w:tc>
        <w:tc>
          <w:tcPr>
            <w:tcW w:w="898" w:type="dxa"/>
            <w:shd w:val="clear" w:color="auto" w:fill="auto"/>
            <w:noWrap/>
          </w:tcPr>
          <w:p w14:paraId="24FCBDE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744" w:type="dxa"/>
            <w:shd w:val="clear" w:color="auto" w:fill="auto"/>
            <w:noWrap/>
          </w:tcPr>
          <w:p w14:paraId="0F0E1F9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2BDD9D3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1030" w:type="dxa"/>
            <w:shd w:val="clear" w:color="auto" w:fill="auto"/>
            <w:noWrap/>
          </w:tcPr>
          <w:p w14:paraId="6FE559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898" w:type="dxa"/>
            <w:shd w:val="clear" w:color="auto" w:fill="auto"/>
            <w:noWrap/>
          </w:tcPr>
          <w:p w14:paraId="4C9D68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898" w:type="dxa"/>
          </w:tcPr>
          <w:p w14:paraId="4DC1D38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1FDBB84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84AB3BE" w14:textId="77777777" w:rsidTr="005C70EB">
        <w:trPr>
          <w:gridAfter w:val="1"/>
          <w:wAfter w:w="12" w:type="dxa"/>
        </w:trPr>
        <w:tc>
          <w:tcPr>
            <w:tcW w:w="1776" w:type="dxa"/>
            <w:shd w:val="clear" w:color="auto" w:fill="auto"/>
          </w:tcPr>
          <w:p w14:paraId="5168AC2C" w14:textId="10A87F11"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Calcium </w:t>
            </w:r>
            <w:r w:rsidR="001D3AA9" w:rsidRPr="00E610A5">
              <w:rPr>
                <w:sz w:val="13"/>
                <w:szCs w:val="13"/>
              </w:rPr>
              <w:t>c</w:t>
            </w:r>
            <w:r w:rsidRPr="00E610A5">
              <w:rPr>
                <w:sz w:val="13"/>
                <w:szCs w:val="13"/>
              </w:rPr>
              <w:t>arbide</w:t>
            </w:r>
          </w:p>
        </w:tc>
        <w:tc>
          <w:tcPr>
            <w:tcW w:w="473" w:type="dxa"/>
            <w:shd w:val="clear" w:color="auto" w:fill="auto"/>
            <w:noWrap/>
          </w:tcPr>
          <w:p w14:paraId="37A1E86E"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95E92A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1.43</w:t>
            </w:r>
          </w:p>
        </w:tc>
        <w:tc>
          <w:tcPr>
            <w:tcW w:w="894" w:type="dxa"/>
            <w:shd w:val="clear" w:color="auto" w:fill="auto"/>
            <w:noWrap/>
          </w:tcPr>
          <w:p w14:paraId="1C2C466B"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1.43</w:t>
            </w:r>
          </w:p>
        </w:tc>
        <w:tc>
          <w:tcPr>
            <w:tcW w:w="830" w:type="dxa"/>
            <w:shd w:val="clear" w:color="auto" w:fill="auto"/>
            <w:noWrap/>
          </w:tcPr>
          <w:p w14:paraId="69962A1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40DACA6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2493441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70.7</w:t>
            </w:r>
          </w:p>
        </w:tc>
        <w:tc>
          <w:tcPr>
            <w:tcW w:w="898" w:type="dxa"/>
          </w:tcPr>
          <w:p w14:paraId="40A7A6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0.0011</w:t>
            </w:r>
          </w:p>
        </w:tc>
        <w:tc>
          <w:tcPr>
            <w:tcW w:w="898" w:type="dxa"/>
            <w:shd w:val="clear" w:color="auto" w:fill="auto"/>
            <w:noWrap/>
          </w:tcPr>
          <w:p w14:paraId="7AB42A3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744" w:type="dxa"/>
            <w:shd w:val="clear" w:color="auto" w:fill="auto"/>
            <w:noWrap/>
          </w:tcPr>
          <w:p w14:paraId="6CC5BCA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78E43A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66A6F6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shd w:val="clear" w:color="auto" w:fill="auto"/>
            <w:noWrap/>
          </w:tcPr>
          <w:p w14:paraId="2E5A16D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0.0011</w:t>
            </w:r>
          </w:p>
        </w:tc>
        <w:tc>
          <w:tcPr>
            <w:tcW w:w="898" w:type="dxa"/>
          </w:tcPr>
          <w:p w14:paraId="512B0EA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BDEAAC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7C61CF8" w14:textId="77777777" w:rsidTr="005C70EB">
        <w:trPr>
          <w:gridAfter w:val="1"/>
          <w:wAfter w:w="12" w:type="dxa"/>
        </w:trPr>
        <w:tc>
          <w:tcPr>
            <w:tcW w:w="1776" w:type="dxa"/>
            <w:shd w:val="clear" w:color="auto" w:fill="auto"/>
          </w:tcPr>
          <w:p w14:paraId="54DE47E1" w14:textId="6EE48928"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Hydrogen </w:t>
            </w:r>
            <w:r w:rsidR="001D3AA9" w:rsidRPr="00E610A5">
              <w:rPr>
                <w:sz w:val="13"/>
                <w:szCs w:val="13"/>
              </w:rPr>
              <w:t>p</w:t>
            </w:r>
            <w:r w:rsidRPr="00E610A5">
              <w:rPr>
                <w:sz w:val="13"/>
                <w:szCs w:val="13"/>
              </w:rPr>
              <w:t>roduction</w:t>
            </w:r>
          </w:p>
        </w:tc>
        <w:tc>
          <w:tcPr>
            <w:tcW w:w="473" w:type="dxa"/>
            <w:shd w:val="clear" w:color="auto" w:fill="auto"/>
            <w:noWrap/>
          </w:tcPr>
          <w:p w14:paraId="6E7863FE"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1BA0FEA3"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152.29</w:t>
            </w:r>
          </w:p>
        </w:tc>
        <w:tc>
          <w:tcPr>
            <w:tcW w:w="894" w:type="dxa"/>
            <w:shd w:val="clear" w:color="auto" w:fill="auto"/>
            <w:noWrap/>
          </w:tcPr>
          <w:p w14:paraId="0A55745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159.04</w:t>
            </w:r>
          </w:p>
        </w:tc>
        <w:tc>
          <w:tcPr>
            <w:tcW w:w="830" w:type="dxa"/>
            <w:shd w:val="clear" w:color="auto" w:fill="auto"/>
            <w:noWrap/>
          </w:tcPr>
          <w:p w14:paraId="0B5C8E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48" w:type="dxa"/>
            <w:shd w:val="clear" w:color="auto" w:fill="auto"/>
            <w:noWrap/>
          </w:tcPr>
          <w:p w14:paraId="78D122F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6.0</w:t>
            </w:r>
          </w:p>
        </w:tc>
        <w:tc>
          <w:tcPr>
            <w:tcW w:w="909" w:type="dxa"/>
            <w:shd w:val="clear" w:color="auto" w:fill="auto"/>
            <w:noWrap/>
          </w:tcPr>
          <w:p w14:paraId="0A3689F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6.3</w:t>
            </w:r>
          </w:p>
        </w:tc>
        <w:tc>
          <w:tcPr>
            <w:tcW w:w="898" w:type="dxa"/>
          </w:tcPr>
          <w:p w14:paraId="6957798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0.0105</w:t>
            </w:r>
          </w:p>
        </w:tc>
        <w:tc>
          <w:tcPr>
            <w:tcW w:w="898" w:type="dxa"/>
            <w:shd w:val="clear" w:color="auto" w:fill="auto"/>
            <w:noWrap/>
          </w:tcPr>
          <w:p w14:paraId="5BDD539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0.0084</w:t>
            </w:r>
          </w:p>
        </w:tc>
        <w:tc>
          <w:tcPr>
            <w:tcW w:w="744" w:type="dxa"/>
            <w:shd w:val="clear" w:color="auto" w:fill="auto"/>
            <w:noWrap/>
          </w:tcPr>
          <w:p w14:paraId="54DC4F6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904" w:type="dxa"/>
            <w:shd w:val="clear" w:color="auto" w:fill="auto"/>
            <w:noWrap/>
          </w:tcPr>
          <w:p w14:paraId="22DFC95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c>
          <w:tcPr>
            <w:tcW w:w="1030" w:type="dxa"/>
            <w:shd w:val="clear" w:color="auto" w:fill="auto"/>
            <w:noWrap/>
          </w:tcPr>
          <w:p w14:paraId="7E3BBFA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0.0025</w:t>
            </w:r>
          </w:p>
        </w:tc>
        <w:tc>
          <w:tcPr>
            <w:tcW w:w="898" w:type="dxa"/>
            <w:shd w:val="clear" w:color="auto" w:fill="auto"/>
            <w:noWrap/>
          </w:tcPr>
          <w:p w14:paraId="553575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0.0049</w:t>
            </w:r>
          </w:p>
        </w:tc>
        <w:tc>
          <w:tcPr>
            <w:tcW w:w="898" w:type="dxa"/>
          </w:tcPr>
          <w:p w14:paraId="7EE7340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tcPr>
          <w:p w14:paraId="06C327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6464324B" w14:textId="77777777" w:rsidTr="005C70EB">
        <w:trPr>
          <w:gridAfter w:val="1"/>
          <w:wAfter w:w="12" w:type="dxa"/>
        </w:trPr>
        <w:tc>
          <w:tcPr>
            <w:tcW w:w="1776" w:type="dxa"/>
            <w:shd w:val="clear" w:color="auto" w:fill="auto"/>
          </w:tcPr>
          <w:p w14:paraId="56521196" w14:textId="53D141BF"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Iron and steel</w:t>
            </w:r>
          </w:p>
        </w:tc>
        <w:tc>
          <w:tcPr>
            <w:tcW w:w="473" w:type="dxa"/>
            <w:shd w:val="clear" w:color="auto" w:fill="auto"/>
            <w:noWrap/>
          </w:tcPr>
          <w:p w14:paraId="257989E0"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42AB1CC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1306.73</w:t>
            </w:r>
          </w:p>
        </w:tc>
        <w:tc>
          <w:tcPr>
            <w:tcW w:w="894" w:type="dxa"/>
            <w:shd w:val="clear" w:color="auto" w:fill="auto"/>
            <w:noWrap/>
          </w:tcPr>
          <w:p w14:paraId="397D0126"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1661.61</w:t>
            </w:r>
          </w:p>
        </w:tc>
        <w:tc>
          <w:tcPr>
            <w:tcW w:w="830" w:type="dxa"/>
            <w:shd w:val="clear" w:color="auto" w:fill="auto"/>
            <w:noWrap/>
          </w:tcPr>
          <w:p w14:paraId="0BA1E16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5C50002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w:t>
            </w:r>
          </w:p>
        </w:tc>
        <w:tc>
          <w:tcPr>
            <w:tcW w:w="909" w:type="dxa"/>
            <w:shd w:val="clear" w:color="auto" w:fill="auto"/>
            <w:noWrap/>
          </w:tcPr>
          <w:p w14:paraId="0422E80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8.6</w:t>
            </w:r>
          </w:p>
        </w:tc>
        <w:tc>
          <w:tcPr>
            <w:tcW w:w="898" w:type="dxa"/>
          </w:tcPr>
          <w:p w14:paraId="4A2C4B2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0.1223</w:t>
            </w:r>
          </w:p>
        </w:tc>
        <w:tc>
          <w:tcPr>
            <w:tcW w:w="898" w:type="dxa"/>
            <w:shd w:val="clear" w:color="auto" w:fill="auto"/>
            <w:noWrap/>
          </w:tcPr>
          <w:p w14:paraId="204C05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0.1195</w:t>
            </w:r>
          </w:p>
        </w:tc>
        <w:tc>
          <w:tcPr>
            <w:tcW w:w="744" w:type="dxa"/>
            <w:shd w:val="clear" w:color="auto" w:fill="auto"/>
            <w:noWrap/>
          </w:tcPr>
          <w:p w14:paraId="1F8027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904" w:type="dxa"/>
            <w:shd w:val="clear" w:color="auto" w:fill="auto"/>
            <w:noWrap/>
          </w:tcPr>
          <w:p w14:paraId="1285016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0.0181</w:t>
            </w:r>
          </w:p>
        </w:tc>
        <w:tc>
          <w:tcPr>
            <w:tcW w:w="1030" w:type="dxa"/>
            <w:shd w:val="clear" w:color="auto" w:fill="auto"/>
            <w:noWrap/>
          </w:tcPr>
          <w:p w14:paraId="1392A86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0.0029</w:t>
            </w:r>
          </w:p>
        </w:tc>
        <w:tc>
          <w:tcPr>
            <w:tcW w:w="898" w:type="dxa"/>
            <w:shd w:val="clear" w:color="auto" w:fill="auto"/>
            <w:noWrap/>
          </w:tcPr>
          <w:p w14:paraId="7C5339C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0.1278</w:t>
            </w:r>
          </w:p>
        </w:tc>
        <w:tc>
          <w:tcPr>
            <w:tcW w:w="898" w:type="dxa"/>
          </w:tcPr>
          <w:p w14:paraId="1FDD6B2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0.0150</w:t>
            </w:r>
          </w:p>
        </w:tc>
        <w:tc>
          <w:tcPr>
            <w:tcW w:w="898" w:type="dxa"/>
          </w:tcPr>
          <w:p w14:paraId="0C639BF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0.0143</w:t>
            </w:r>
          </w:p>
        </w:tc>
      </w:tr>
      <w:tr w:rsidR="00AD2966" w:rsidRPr="00E610A5" w14:paraId="48B401A2" w14:textId="77777777" w:rsidTr="005C70EB">
        <w:trPr>
          <w:gridAfter w:val="1"/>
          <w:wAfter w:w="12" w:type="dxa"/>
        </w:trPr>
        <w:tc>
          <w:tcPr>
            <w:tcW w:w="1776" w:type="dxa"/>
            <w:shd w:val="clear" w:color="auto" w:fill="auto"/>
          </w:tcPr>
          <w:p w14:paraId="72EA4AF9" w14:textId="6CF53A46"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Aluminium</w:t>
            </w:r>
          </w:p>
        </w:tc>
        <w:tc>
          <w:tcPr>
            <w:tcW w:w="473" w:type="dxa"/>
            <w:shd w:val="clear" w:color="auto" w:fill="auto"/>
            <w:noWrap/>
          </w:tcPr>
          <w:p w14:paraId="214B2998"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B877EDD"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448.98</w:t>
            </w:r>
          </w:p>
        </w:tc>
        <w:tc>
          <w:tcPr>
            <w:tcW w:w="894" w:type="dxa"/>
            <w:shd w:val="clear" w:color="auto" w:fill="auto"/>
            <w:noWrap/>
          </w:tcPr>
          <w:p w14:paraId="781ACB8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574.50</w:t>
            </w:r>
          </w:p>
        </w:tc>
        <w:tc>
          <w:tcPr>
            <w:tcW w:w="830" w:type="dxa"/>
            <w:shd w:val="clear" w:color="auto" w:fill="auto"/>
            <w:noWrap/>
          </w:tcPr>
          <w:p w14:paraId="36FF2C2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764D7E8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09" w:type="dxa"/>
            <w:shd w:val="clear" w:color="auto" w:fill="auto"/>
            <w:noWrap/>
          </w:tcPr>
          <w:p w14:paraId="15FAE66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5.4</w:t>
            </w:r>
          </w:p>
        </w:tc>
        <w:tc>
          <w:tcPr>
            <w:tcW w:w="898" w:type="dxa"/>
          </w:tcPr>
          <w:p w14:paraId="556567C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0.0263</w:t>
            </w:r>
          </w:p>
        </w:tc>
        <w:tc>
          <w:tcPr>
            <w:tcW w:w="898" w:type="dxa"/>
            <w:shd w:val="clear" w:color="auto" w:fill="auto"/>
            <w:noWrap/>
          </w:tcPr>
          <w:p w14:paraId="2E4A911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0.0259</w:t>
            </w:r>
          </w:p>
        </w:tc>
        <w:tc>
          <w:tcPr>
            <w:tcW w:w="744" w:type="dxa"/>
            <w:shd w:val="clear" w:color="auto" w:fill="auto"/>
            <w:noWrap/>
          </w:tcPr>
          <w:p w14:paraId="7DACCC6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6929D22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0.0062</w:t>
            </w:r>
          </w:p>
        </w:tc>
        <w:tc>
          <w:tcPr>
            <w:tcW w:w="1030" w:type="dxa"/>
            <w:shd w:val="clear" w:color="auto" w:fill="auto"/>
            <w:noWrap/>
          </w:tcPr>
          <w:p w14:paraId="0470C48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shd w:val="clear" w:color="auto" w:fill="auto"/>
            <w:noWrap/>
          </w:tcPr>
          <w:p w14:paraId="752FD05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0.0442</w:t>
            </w:r>
          </w:p>
        </w:tc>
        <w:tc>
          <w:tcPr>
            <w:tcW w:w="898" w:type="dxa"/>
          </w:tcPr>
          <w:p w14:paraId="4657C7D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898" w:type="dxa"/>
          </w:tcPr>
          <w:p w14:paraId="309B165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r>
      <w:tr w:rsidR="00AD2966" w:rsidRPr="00E610A5" w14:paraId="16812EB5" w14:textId="77777777" w:rsidTr="005C70EB">
        <w:trPr>
          <w:gridAfter w:val="1"/>
          <w:wAfter w:w="12" w:type="dxa"/>
        </w:trPr>
        <w:tc>
          <w:tcPr>
            <w:tcW w:w="1776" w:type="dxa"/>
            <w:shd w:val="clear" w:color="auto" w:fill="auto"/>
          </w:tcPr>
          <w:p w14:paraId="3CAF8662" w14:textId="4B64A4F2"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Secondary lead production</w:t>
            </w:r>
          </w:p>
        </w:tc>
        <w:tc>
          <w:tcPr>
            <w:tcW w:w="473" w:type="dxa"/>
            <w:shd w:val="clear" w:color="auto" w:fill="auto"/>
            <w:noWrap/>
          </w:tcPr>
          <w:p w14:paraId="34C331F9"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3F60E52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1.80</w:t>
            </w:r>
          </w:p>
        </w:tc>
        <w:tc>
          <w:tcPr>
            <w:tcW w:w="894" w:type="dxa"/>
            <w:shd w:val="clear" w:color="auto" w:fill="auto"/>
            <w:noWrap/>
          </w:tcPr>
          <w:p w14:paraId="03444F9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6EADBA0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19C59F0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D7247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70.7</w:t>
            </w:r>
          </w:p>
        </w:tc>
        <w:tc>
          <w:tcPr>
            <w:tcW w:w="898" w:type="dxa"/>
          </w:tcPr>
          <w:p w14:paraId="342ECF2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0.0014</w:t>
            </w:r>
          </w:p>
        </w:tc>
        <w:tc>
          <w:tcPr>
            <w:tcW w:w="898" w:type="dxa"/>
            <w:shd w:val="clear" w:color="auto" w:fill="auto"/>
            <w:noWrap/>
          </w:tcPr>
          <w:p w14:paraId="02CEAF9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4E33F1B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39CC4DC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6DD17FE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898" w:type="dxa"/>
            <w:shd w:val="clear" w:color="auto" w:fill="auto"/>
            <w:noWrap/>
          </w:tcPr>
          <w:p w14:paraId="1925616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A161F7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DC1951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7D33A3C0" w14:textId="77777777" w:rsidTr="005C70EB">
        <w:trPr>
          <w:gridAfter w:val="1"/>
          <w:wAfter w:w="12" w:type="dxa"/>
        </w:trPr>
        <w:tc>
          <w:tcPr>
            <w:tcW w:w="1776" w:type="dxa"/>
            <w:shd w:val="clear" w:color="auto" w:fill="auto"/>
          </w:tcPr>
          <w:p w14:paraId="74E994B1" w14:textId="22B29BEA"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Lubricant use</w:t>
            </w:r>
          </w:p>
        </w:tc>
        <w:tc>
          <w:tcPr>
            <w:tcW w:w="473" w:type="dxa"/>
            <w:shd w:val="clear" w:color="auto" w:fill="auto"/>
            <w:noWrap/>
          </w:tcPr>
          <w:p w14:paraId="3FFA3A5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D9C248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22.83</w:t>
            </w:r>
          </w:p>
        </w:tc>
        <w:tc>
          <w:tcPr>
            <w:tcW w:w="894" w:type="dxa"/>
            <w:shd w:val="clear" w:color="auto" w:fill="auto"/>
            <w:noWrap/>
          </w:tcPr>
          <w:p w14:paraId="6A32D0A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42.53</w:t>
            </w:r>
          </w:p>
        </w:tc>
        <w:tc>
          <w:tcPr>
            <w:tcW w:w="830" w:type="dxa"/>
            <w:shd w:val="clear" w:color="auto" w:fill="auto"/>
            <w:noWrap/>
          </w:tcPr>
          <w:p w14:paraId="3A7B36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48" w:type="dxa"/>
            <w:shd w:val="clear" w:color="auto" w:fill="auto"/>
            <w:noWrap/>
          </w:tcPr>
          <w:p w14:paraId="23E1614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185CE1C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53.9</w:t>
            </w:r>
          </w:p>
        </w:tc>
        <w:tc>
          <w:tcPr>
            <w:tcW w:w="898" w:type="dxa"/>
          </w:tcPr>
          <w:p w14:paraId="3E4EE0C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0.0134</w:t>
            </w:r>
          </w:p>
        </w:tc>
        <w:tc>
          <w:tcPr>
            <w:tcW w:w="898" w:type="dxa"/>
            <w:shd w:val="clear" w:color="auto" w:fill="auto"/>
            <w:noWrap/>
          </w:tcPr>
          <w:p w14:paraId="7312A07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0.0192</w:t>
            </w:r>
          </w:p>
        </w:tc>
        <w:tc>
          <w:tcPr>
            <w:tcW w:w="744" w:type="dxa"/>
            <w:shd w:val="clear" w:color="auto" w:fill="auto"/>
            <w:noWrap/>
          </w:tcPr>
          <w:p w14:paraId="2CA3C5F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21EE2D3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1030" w:type="dxa"/>
            <w:shd w:val="clear" w:color="auto" w:fill="auto"/>
            <w:noWrap/>
          </w:tcPr>
          <w:p w14:paraId="494A197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0.0070</w:t>
            </w:r>
          </w:p>
        </w:tc>
        <w:tc>
          <w:tcPr>
            <w:tcW w:w="898" w:type="dxa"/>
            <w:shd w:val="clear" w:color="auto" w:fill="auto"/>
            <w:noWrap/>
          </w:tcPr>
          <w:p w14:paraId="3AC076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0.0131</w:t>
            </w:r>
          </w:p>
        </w:tc>
        <w:tc>
          <w:tcPr>
            <w:tcW w:w="898" w:type="dxa"/>
          </w:tcPr>
          <w:p w14:paraId="049C43A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tcPr>
          <w:p w14:paraId="79DBB82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r>
      <w:tr w:rsidR="00AD2966" w:rsidRPr="00E610A5" w14:paraId="4D446B83" w14:textId="77777777" w:rsidTr="005C70EB">
        <w:trPr>
          <w:gridAfter w:val="1"/>
          <w:wAfter w:w="12" w:type="dxa"/>
        </w:trPr>
        <w:tc>
          <w:tcPr>
            <w:tcW w:w="1776" w:type="dxa"/>
            <w:shd w:val="clear" w:color="auto" w:fill="auto"/>
          </w:tcPr>
          <w:p w14:paraId="411DEDF8" w14:textId="55E5638F" w:rsidR="00AD2966" w:rsidRPr="00E610A5" w:rsidRDefault="00AD2966" w:rsidP="00C245AC">
            <w:pPr>
              <w:pStyle w:val="TableT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Paraffin wax</w:t>
            </w:r>
          </w:p>
        </w:tc>
        <w:tc>
          <w:tcPr>
            <w:tcW w:w="473" w:type="dxa"/>
            <w:shd w:val="clear" w:color="auto" w:fill="auto"/>
            <w:noWrap/>
          </w:tcPr>
          <w:p w14:paraId="343F084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12C723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2.35</w:t>
            </w:r>
          </w:p>
        </w:tc>
        <w:tc>
          <w:tcPr>
            <w:tcW w:w="894" w:type="dxa"/>
            <w:shd w:val="clear" w:color="auto" w:fill="auto"/>
            <w:noWrap/>
          </w:tcPr>
          <w:p w14:paraId="51258DB4"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2.35</w:t>
            </w:r>
          </w:p>
        </w:tc>
        <w:tc>
          <w:tcPr>
            <w:tcW w:w="830" w:type="dxa"/>
            <w:shd w:val="clear" w:color="auto" w:fill="auto"/>
            <w:noWrap/>
          </w:tcPr>
          <w:p w14:paraId="28BA0C6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48" w:type="dxa"/>
            <w:shd w:val="clear" w:color="auto" w:fill="auto"/>
            <w:noWrap/>
          </w:tcPr>
          <w:p w14:paraId="0479C4D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4E8189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102.0</w:t>
            </w:r>
          </w:p>
        </w:tc>
        <w:tc>
          <w:tcPr>
            <w:tcW w:w="898" w:type="dxa"/>
          </w:tcPr>
          <w:p w14:paraId="5A97312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0.0026</w:t>
            </w:r>
          </w:p>
        </w:tc>
        <w:tc>
          <w:tcPr>
            <w:tcW w:w="898" w:type="dxa"/>
            <w:shd w:val="clear" w:color="auto" w:fill="auto"/>
            <w:noWrap/>
          </w:tcPr>
          <w:p w14:paraId="7545B69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0.0020</w:t>
            </w:r>
          </w:p>
        </w:tc>
        <w:tc>
          <w:tcPr>
            <w:tcW w:w="744" w:type="dxa"/>
            <w:shd w:val="clear" w:color="auto" w:fill="auto"/>
            <w:noWrap/>
          </w:tcPr>
          <w:p w14:paraId="0E7B217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24BEAA5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4198BD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898" w:type="dxa"/>
            <w:shd w:val="clear" w:color="auto" w:fill="auto"/>
            <w:noWrap/>
          </w:tcPr>
          <w:p w14:paraId="1B9B092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898" w:type="dxa"/>
          </w:tcPr>
          <w:p w14:paraId="25B9EE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8FD02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CEC4323" w14:textId="77777777" w:rsidTr="005C70EB">
        <w:trPr>
          <w:gridAfter w:val="1"/>
          <w:wAfter w:w="12" w:type="dxa"/>
        </w:trPr>
        <w:tc>
          <w:tcPr>
            <w:tcW w:w="1776" w:type="dxa"/>
            <w:shd w:val="clear" w:color="auto" w:fill="auto"/>
          </w:tcPr>
          <w:p w14:paraId="54DD62AC" w14:textId="352C9F20" w:rsidR="00AD2966" w:rsidRPr="00E610A5" w:rsidRDefault="00AD2966" w:rsidP="001D3AA9">
            <w:pPr>
              <w:pStyle w:val="TableText"/>
              <w:keepNext/>
              <w:spacing w:before="50" w:after="50"/>
              <w:rPr>
                <w:rFonts w:cs="Calibri"/>
                <w:sz w:val="13"/>
                <w:szCs w:val="13"/>
              </w:rPr>
            </w:pPr>
            <w:r w:rsidRPr="00E610A5">
              <w:rPr>
                <w:sz w:val="13"/>
                <w:szCs w:val="13"/>
              </w:rPr>
              <w:t xml:space="preserve">IPPU </w:t>
            </w:r>
            <w:r w:rsidR="00B57FC7" w:rsidRPr="00E610A5">
              <w:rPr>
                <w:sz w:val="13"/>
                <w:szCs w:val="13"/>
              </w:rPr>
              <w:t>–</w:t>
            </w:r>
            <w:r w:rsidRPr="00E610A5">
              <w:rPr>
                <w:sz w:val="13"/>
                <w:szCs w:val="13"/>
              </w:rPr>
              <w:t xml:space="preserve"> Other: Urea catalyst in road transport</w:t>
            </w:r>
          </w:p>
        </w:tc>
        <w:tc>
          <w:tcPr>
            <w:tcW w:w="473" w:type="dxa"/>
            <w:shd w:val="clear" w:color="auto" w:fill="auto"/>
            <w:noWrap/>
          </w:tcPr>
          <w:p w14:paraId="4C1F3168"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63B74336"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089A660E"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3.16</w:t>
            </w:r>
          </w:p>
        </w:tc>
        <w:tc>
          <w:tcPr>
            <w:tcW w:w="830" w:type="dxa"/>
            <w:shd w:val="clear" w:color="auto" w:fill="auto"/>
            <w:noWrap/>
          </w:tcPr>
          <w:p w14:paraId="2649EF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D6634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09" w:type="dxa"/>
            <w:shd w:val="clear" w:color="auto" w:fill="auto"/>
            <w:noWrap/>
          </w:tcPr>
          <w:p w14:paraId="54FACD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51.0</w:t>
            </w:r>
          </w:p>
        </w:tc>
        <w:tc>
          <w:tcPr>
            <w:tcW w:w="898" w:type="dxa"/>
          </w:tcPr>
          <w:p w14:paraId="34BCD8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4BB9113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744" w:type="dxa"/>
            <w:shd w:val="clear" w:color="auto" w:fill="auto"/>
            <w:noWrap/>
          </w:tcPr>
          <w:p w14:paraId="15D7129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76F05A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7DD9778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898" w:type="dxa"/>
            <w:shd w:val="clear" w:color="auto" w:fill="auto"/>
            <w:noWrap/>
          </w:tcPr>
          <w:p w14:paraId="1ACAF09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0.0024</w:t>
            </w:r>
          </w:p>
        </w:tc>
        <w:tc>
          <w:tcPr>
            <w:tcW w:w="898" w:type="dxa"/>
          </w:tcPr>
          <w:p w14:paraId="767C075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F32DA4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1967A629" w14:textId="77777777" w:rsidTr="005C70EB">
        <w:trPr>
          <w:gridAfter w:val="1"/>
          <w:wAfter w:w="12" w:type="dxa"/>
        </w:trPr>
        <w:tc>
          <w:tcPr>
            <w:tcW w:w="1776" w:type="dxa"/>
            <w:shd w:val="clear" w:color="auto" w:fill="auto"/>
          </w:tcPr>
          <w:p w14:paraId="7ED866C9" w14:textId="5F1A7B1C" w:rsidR="00AD2966" w:rsidRPr="00E610A5" w:rsidRDefault="00AD2966" w:rsidP="00C245AC">
            <w:pPr>
              <w:pStyle w:val="TableText"/>
              <w:spacing w:before="50" w:after="50"/>
              <w:rPr>
                <w:rFonts w:cs="Calibri"/>
                <w:sz w:val="13"/>
                <w:szCs w:val="13"/>
              </w:rPr>
            </w:pPr>
            <w:r w:rsidRPr="00E610A5">
              <w:rPr>
                <w:rFonts w:cs="Calibri"/>
                <w:sz w:val="13"/>
                <w:szCs w:val="13"/>
              </w:rPr>
              <w:t xml:space="preserve">Agriculture – </w:t>
            </w:r>
            <w:r w:rsidR="001515CF" w:rsidRPr="00E610A5">
              <w:rPr>
                <w:rFonts w:cs="Calibri"/>
                <w:sz w:val="13"/>
                <w:szCs w:val="13"/>
              </w:rPr>
              <w:t>L</w:t>
            </w:r>
            <w:r w:rsidRPr="00E610A5">
              <w:rPr>
                <w:rFonts w:cs="Calibri"/>
                <w:sz w:val="13"/>
                <w:szCs w:val="13"/>
              </w:rPr>
              <w:t>iming</w:t>
            </w:r>
          </w:p>
        </w:tc>
        <w:tc>
          <w:tcPr>
            <w:tcW w:w="473" w:type="dxa"/>
            <w:shd w:val="clear" w:color="auto" w:fill="auto"/>
            <w:noWrap/>
          </w:tcPr>
          <w:p w14:paraId="4EEC1B63"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2E3943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360.06</w:t>
            </w:r>
          </w:p>
        </w:tc>
        <w:tc>
          <w:tcPr>
            <w:tcW w:w="894" w:type="dxa"/>
            <w:shd w:val="clear" w:color="auto" w:fill="auto"/>
            <w:noWrap/>
          </w:tcPr>
          <w:p w14:paraId="7FBA9184"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546.14</w:t>
            </w:r>
          </w:p>
        </w:tc>
        <w:tc>
          <w:tcPr>
            <w:tcW w:w="830" w:type="dxa"/>
            <w:shd w:val="clear" w:color="auto" w:fill="auto"/>
            <w:noWrap/>
          </w:tcPr>
          <w:p w14:paraId="336D7F5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3.4</w:t>
            </w:r>
          </w:p>
        </w:tc>
        <w:tc>
          <w:tcPr>
            <w:tcW w:w="948" w:type="dxa"/>
            <w:shd w:val="clear" w:color="auto" w:fill="auto"/>
            <w:noWrap/>
          </w:tcPr>
          <w:p w14:paraId="0ABB3FB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C87324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50.1</w:t>
            </w:r>
          </w:p>
        </w:tc>
        <w:tc>
          <w:tcPr>
            <w:tcW w:w="898" w:type="dxa"/>
          </w:tcPr>
          <w:p w14:paraId="79A0CAD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0.1963</w:t>
            </w:r>
          </w:p>
        </w:tc>
        <w:tc>
          <w:tcPr>
            <w:tcW w:w="898" w:type="dxa"/>
            <w:shd w:val="clear" w:color="auto" w:fill="auto"/>
            <w:noWrap/>
          </w:tcPr>
          <w:p w14:paraId="2892C6B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0.2289</w:t>
            </w:r>
          </w:p>
        </w:tc>
        <w:tc>
          <w:tcPr>
            <w:tcW w:w="744" w:type="dxa"/>
            <w:shd w:val="clear" w:color="auto" w:fill="auto"/>
            <w:noWrap/>
          </w:tcPr>
          <w:p w14:paraId="21DF2DA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904" w:type="dxa"/>
            <w:shd w:val="clear" w:color="auto" w:fill="auto"/>
            <w:noWrap/>
          </w:tcPr>
          <w:p w14:paraId="09E8511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0.0059</w:t>
            </w:r>
          </w:p>
        </w:tc>
        <w:tc>
          <w:tcPr>
            <w:tcW w:w="1030" w:type="dxa"/>
            <w:shd w:val="clear" w:color="auto" w:fill="auto"/>
            <w:noWrap/>
          </w:tcPr>
          <w:p w14:paraId="307ABF6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0.0423</w:t>
            </w:r>
          </w:p>
        </w:tc>
        <w:tc>
          <w:tcPr>
            <w:tcW w:w="898" w:type="dxa"/>
            <w:shd w:val="clear" w:color="auto" w:fill="auto"/>
            <w:noWrap/>
          </w:tcPr>
          <w:p w14:paraId="700CF40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0.0286</w:t>
            </w:r>
          </w:p>
        </w:tc>
        <w:tc>
          <w:tcPr>
            <w:tcW w:w="898" w:type="dxa"/>
          </w:tcPr>
          <w:p w14:paraId="3BF9CFA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0.0385</w:t>
            </w:r>
          </w:p>
        </w:tc>
        <w:tc>
          <w:tcPr>
            <w:tcW w:w="898" w:type="dxa"/>
          </w:tcPr>
          <w:p w14:paraId="79A065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0.0524</w:t>
            </w:r>
          </w:p>
        </w:tc>
      </w:tr>
      <w:tr w:rsidR="00AD2966" w:rsidRPr="00E610A5" w14:paraId="1FF1E6E8" w14:textId="77777777" w:rsidTr="005C70EB">
        <w:trPr>
          <w:gridAfter w:val="1"/>
          <w:wAfter w:w="12" w:type="dxa"/>
        </w:trPr>
        <w:tc>
          <w:tcPr>
            <w:tcW w:w="1776" w:type="dxa"/>
            <w:shd w:val="clear" w:color="auto" w:fill="auto"/>
          </w:tcPr>
          <w:p w14:paraId="385E3043" w14:textId="7A4EDDD4" w:rsidR="00AD2966" w:rsidRPr="00E610A5" w:rsidRDefault="00AD2966" w:rsidP="00C245AC">
            <w:pPr>
              <w:pStyle w:val="TableText"/>
              <w:spacing w:before="50" w:after="50"/>
              <w:rPr>
                <w:rFonts w:cs="Calibri"/>
                <w:sz w:val="13"/>
                <w:szCs w:val="13"/>
              </w:rPr>
            </w:pPr>
            <w:r w:rsidRPr="00E610A5">
              <w:rPr>
                <w:rFonts w:cs="Calibri"/>
                <w:sz w:val="13"/>
                <w:szCs w:val="13"/>
              </w:rPr>
              <w:lastRenderedPageBreak/>
              <w:t xml:space="preserve">Agriculture – </w:t>
            </w:r>
            <w:r w:rsidR="001515CF" w:rsidRPr="00E610A5">
              <w:rPr>
                <w:rFonts w:cs="Calibri"/>
                <w:sz w:val="13"/>
                <w:szCs w:val="13"/>
              </w:rPr>
              <w:t>U</w:t>
            </w:r>
            <w:r w:rsidRPr="00E610A5">
              <w:rPr>
                <w:rFonts w:cs="Calibri"/>
                <w:sz w:val="13"/>
                <w:szCs w:val="13"/>
              </w:rPr>
              <w:t>rea application</w:t>
            </w:r>
          </w:p>
        </w:tc>
        <w:tc>
          <w:tcPr>
            <w:tcW w:w="473" w:type="dxa"/>
            <w:shd w:val="clear" w:color="auto" w:fill="auto"/>
            <w:noWrap/>
          </w:tcPr>
          <w:p w14:paraId="106E4B1E"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2446A07"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39.19</w:t>
            </w:r>
          </w:p>
        </w:tc>
        <w:tc>
          <w:tcPr>
            <w:tcW w:w="894" w:type="dxa"/>
            <w:shd w:val="clear" w:color="auto" w:fill="auto"/>
            <w:noWrap/>
          </w:tcPr>
          <w:p w14:paraId="45A48E3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570.72</w:t>
            </w:r>
          </w:p>
        </w:tc>
        <w:tc>
          <w:tcPr>
            <w:tcW w:w="830" w:type="dxa"/>
            <w:shd w:val="clear" w:color="auto" w:fill="auto"/>
            <w:noWrap/>
          </w:tcPr>
          <w:p w14:paraId="54F0E7F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38FFBE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6400BE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51.0</w:t>
            </w:r>
          </w:p>
        </w:tc>
        <w:tc>
          <w:tcPr>
            <w:tcW w:w="898" w:type="dxa"/>
          </w:tcPr>
          <w:p w14:paraId="2215CE0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0.0217</w:t>
            </w:r>
          </w:p>
        </w:tc>
        <w:tc>
          <w:tcPr>
            <w:tcW w:w="898" w:type="dxa"/>
            <w:shd w:val="clear" w:color="auto" w:fill="auto"/>
            <w:noWrap/>
          </w:tcPr>
          <w:p w14:paraId="398E8B7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0.2433</w:t>
            </w:r>
          </w:p>
        </w:tc>
        <w:tc>
          <w:tcPr>
            <w:tcW w:w="744" w:type="dxa"/>
            <w:shd w:val="clear" w:color="auto" w:fill="auto"/>
            <w:noWrap/>
          </w:tcPr>
          <w:p w14:paraId="2C89E7D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0.0057</w:t>
            </w:r>
          </w:p>
        </w:tc>
        <w:tc>
          <w:tcPr>
            <w:tcW w:w="904" w:type="dxa"/>
            <w:shd w:val="clear" w:color="auto" w:fill="auto"/>
            <w:noWrap/>
          </w:tcPr>
          <w:p w14:paraId="418F19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0.0062</w:t>
            </w:r>
          </w:p>
        </w:tc>
        <w:tc>
          <w:tcPr>
            <w:tcW w:w="1030" w:type="dxa"/>
            <w:shd w:val="clear" w:color="auto" w:fill="auto"/>
            <w:noWrap/>
          </w:tcPr>
          <w:p w14:paraId="29D669F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0.2827</w:t>
            </w:r>
          </w:p>
        </w:tc>
        <w:tc>
          <w:tcPr>
            <w:tcW w:w="898" w:type="dxa"/>
            <w:shd w:val="clear" w:color="auto" w:fill="auto"/>
            <w:noWrap/>
          </w:tcPr>
          <w:p w14:paraId="21ABD8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0.0878</w:t>
            </w:r>
          </w:p>
        </w:tc>
        <w:tc>
          <w:tcPr>
            <w:tcW w:w="898" w:type="dxa"/>
          </w:tcPr>
          <w:p w14:paraId="58A1B52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898" w:type="dxa"/>
          </w:tcPr>
          <w:p w14:paraId="4EAEB8B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0.0592</w:t>
            </w:r>
          </w:p>
        </w:tc>
      </w:tr>
      <w:tr w:rsidR="00AD2966" w:rsidRPr="00E610A5" w14:paraId="41F38DC0" w14:textId="77777777" w:rsidTr="005C70EB">
        <w:trPr>
          <w:gridAfter w:val="1"/>
          <w:wAfter w:w="12" w:type="dxa"/>
        </w:trPr>
        <w:tc>
          <w:tcPr>
            <w:tcW w:w="1776" w:type="dxa"/>
            <w:shd w:val="clear" w:color="auto" w:fill="auto"/>
            <w:noWrap/>
          </w:tcPr>
          <w:p w14:paraId="1E340742" w14:textId="44C7DF5D" w:rsidR="00AD2966" w:rsidRPr="00E610A5" w:rsidRDefault="00AD2966" w:rsidP="00C245AC">
            <w:pPr>
              <w:pStyle w:val="TableText"/>
              <w:spacing w:before="50" w:after="50"/>
              <w:rPr>
                <w:rFonts w:cs="Calibri"/>
                <w:sz w:val="13"/>
                <w:szCs w:val="13"/>
              </w:rPr>
            </w:pPr>
            <w:r w:rsidRPr="00E610A5">
              <w:rPr>
                <w:rFonts w:cs="Calibri"/>
                <w:sz w:val="13"/>
                <w:szCs w:val="13"/>
              </w:rPr>
              <w:t xml:space="preserve">LULUCF – </w:t>
            </w:r>
            <w:r w:rsidR="001515CF" w:rsidRPr="00E610A5">
              <w:rPr>
                <w:rFonts w:cs="Calibri"/>
                <w:sz w:val="13"/>
                <w:szCs w:val="13"/>
              </w:rPr>
              <w:t>F</w:t>
            </w:r>
            <w:r w:rsidRPr="00E610A5">
              <w:rPr>
                <w:rFonts w:cs="Calibri"/>
                <w:sz w:val="13"/>
                <w:szCs w:val="13"/>
              </w:rPr>
              <w:t>orest land</w:t>
            </w:r>
          </w:p>
        </w:tc>
        <w:tc>
          <w:tcPr>
            <w:tcW w:w="473" w:type="dxa"/>
            <w:shd w:val="clear" w:color="auto" w:fill="auto"/>
            <w:noWrap/>
          </w:tcPr>
          <w:p w14:paraId="4D073290"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282B920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23325.33</w:t>
            </w:r>
          </w:p>
        </w:tc>
        <w:tc>
          <w:tcPr>
            <w:tcW w:w="894" w:type="dxa"/>
            <w:shd w:val="clear" w:color="auto" w:fill="auto"/>
            <w:noWrap/>
          </w:tcPr>
          <w:p w14:paraId="2A8D2C7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22280.41</w:t>
            </w:r>
          </w:p>
        </w:tc>
        <w:tc>
          <w:tcPr>
            <w:tcW w:w="830" w:type="dxa"/>
            <w:shd w:val="clear" w:color="auto" w:fill="auto"/>
            <w:noWrap/>
          </w:tcPr>
          <w:p w14:paraId="04EEE37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6.4</w:t>
            </w:r>
          </w:p>
        </w:tc>
        <w:tc>
          <w:tcPr>
            <w:tcW w:w="948" w:type="dxa"/>
            <w:shd w:val="clear" w:color="auto" w:fill="auto"/>
            <w:noWrap/>
          </w:tcPr>
          <w:p w14:paraId="5B98FBB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78.9</w:t>
            </w:r>
          </w:p>
        </w:tc>
        <w:tc>
          <w:tcPr>
            <w:tcW w:w="909" w:type="dxa"/>
            <w:shd w:val="clear" w:color="auto" w:fill="auto"/>
            <w:noWrap/>
          </w:tcPr>
          <w:p w14:paraId="16FE3B4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79.2</w:t>
            </w:r>
          </w:p>
        </w:tc>
        <w:tc>
          <w:tcPr>
            <w:tcW w:w="898" w:type="dxa"/>
          </w:tcPr>
          <w:p w14:paraId="323506C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20.0958</w:t>
            </w:r>
          </w:p>
        </w:tc>
        <w:tc>
          <w:tcPr>
            <w:tcW w:w="898" w:type="dxa"/>
            <w:shd w:val="clear" w:color="auto" w:fill="auto"/>
            <w:noWrap/>
          </w:tcPr>
          <w:p w14:paraId="3752076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14.7565</w:t>
            </w:r>
          </w:p>
        </w:tc>
        <w:tc>
          <w:tcPr>
            <w:tcW w:w="744" w:type="dxa"/>
            <w:shd w:val="clear" w:color="auto" w:fill="auto"/>
            <w:noWrap/>
          </w:tcPr>
          <w:p w14:paraId="60F24DE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0.0875</w:t>
            </w:r>
          </w:p>
        </w:tc>
        <w:tc>
          <w:tcPr>
            <w:tcW w:w="904" w:type="dxa"/>
            <w:shd w:val="clear" w:color="auto" w:fill="auto"/>
            <w:noWrap/>
          </w:tcPr>
          <w:p w14:paraId="4AA3C1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0.2424</w:t>
            </w:r>
          </w:p>
        </w:tc>
        <w:tc>
          <w:tcPr>
            <w:tcW w:w="1030" w:type="dxa"/>
            <w:shd w:val="clear" w:color="auto" w:fill="auto"/>
            <w:noWrap/>
          </w:tcPr>
          <w:p w14:paraId="074448B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6.9054</w:t>
            </w:r>
          </w:p>
        </w:tc>
        <w:tc>
          <w:tcPr>
            <w:tcW w:w="898" w:type="dxa"/>
            <w:shd w:val="clear" w:color="auto" w:fill="auto"/>
            <w:noWrap/>
          </w:tcPr>
          <w:p w14:paraId="61A7355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2.1888</w:t>
            </w:r>
          </w:p>
        </w:tc>
        <w:tc>
          <w:tcPr>
            <w:tcW w:w="898" w:type="dxa"/>
          </w:tcPr>
          <w:p w14:paraId="66B5B9F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403.8417</w:t>
            </w:r>
          </w:p>
        </w:tc>
        <w:tc>
          <w:tcPr>
            <w:tcW w:w="898" w:type="dxa"/>
          </w:tcPr>
          <w:p w14:paraId="64AC52D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217.7538</w:t>
            </w:r>
          </w:p>
        </w:tc>
      </w:tr>
      <w:tr w:rsidR="00AD2966" w:rsidRPr="00E610A5" w14:paraId="3D6A1C17" w14:textId="77777777" w:rsidTr="005C70EB">
        <w:trPr>
          <w:gridAfter w:val="1"/>
          <w:wAfter w:w="12" w:type="dxa"/>
        </w:trPr>
        <w:tc>
          <w:tcPr>
            <w:tcW w:w="1776" w:type="dxa"/>
            <w:shd w:val="clear" w:color="auto" w:fill="auto"/>
            <w:noWrap/>
          </w:tcPr>
          <w:p w14:paraId="3791D1B2" w14:textId="77777777" w:rsidR="00AD2966" w:rsidRPr="00E610A5" w:rsidRDefault="00AD2966" w:rsidP="00C245AC">
            <w:pPr>
              <w:pStyle w:val="TableText"/>
              <w:spacing w:before="50" w:after="50"/>
              <w:rPr>
                <w:rFonts w:cs="Calibri"/>
                <w:sz w:val="13"/>
                <w:szCs w:val="13"/>
              </w:rPr>
            </w:pPr>
            <w:r w:rsidRPr="00E610A5">
              <w:rPr>
                <w:rFonts w:cs="Calibri"/>
                <w:color w:val="000000"/>
                <w:sz w:val="13"/>
                <w:szCs w:val="13"/>
              </w:rPr>
              <w:t>LULUCF – Cropland</w:t>
            </w:r>
          </w:p>
        </w:tc>
        <w:tc>
          <w:tcPr>
            <w:tcW w:w="473" w:type="dxa"/>
            <w:shd w:val="clear" w:color="auto" w:fill="auto"/>
            <w:noWrap/>
          </w:tcPr>
          <w:p w14:paraId="7026766C"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0E9A087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468.49</w:t>
            </w:r>
          </w:p>
        </w:tc>
        <w:tc>
          <w:tcPr>
            <w:tcW w:w="894" w:type="dxa"/>
            <w:shd w:val="clear" w:color="auto" w:fill="auto"/>
            <w:noWrap/>
          </w:tcPr>
          <w:p w14:paraId="46449BF8"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379.36</w:t>
            </w:r>
          </w:p>
        </w:tc>
        <w:tc>
          <w:tcPr>
            <w:tcW w:w="830" w:type="dxa"/>
            <w:shd w:val="clear" w:color="auto" w:fill="auto"/>
            <w:noWrap/>
          </w:tcPr>
          <w:p w14:paraId="51205CE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w:t>
            </w:r>
          </w:p>
        </w:tc>
        <w:tc>
          <w:tcPr>
            <w:tcW w:w="948" w:type="dxa"/>
            <w:shd w:val="clear" w:color="auto" w:fill="auto"/>
            <w:noWrap/>
          </w:tcPr>
          <w:p w14:paraId="6198BB4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69.0</w:t>
            </w:r>
          </w:p>
        </w:tc>
        <w:tc>
          <w:tcPr>
            <w:tcW w:w="909" w:type="dxa"/>
            <w:shd w:val="clear" w:color="auto" w:fill="auto"/>
            <w:noWrap/>
          </w:tcPr>
          <w:p w14:paraId="3B5620F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69.4</w:t>
            </w:r>
          </w:p>
        </w:tc>
        <w:tc>
          <w:tcPr>
            <w:tcW w:w="898" w:type="dxa"/>
          </w:tcPr>
          <w:p w14:paraId="723C3D3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0.3538</w:t>
            </w:r>
          </w:p>
        </w:tc>
        <w:tc>
          <w:tcPr>
            <w:tcW w:w="898" w:type="dxa"/>
            <w:shd w:val="clear" w:color="auto" w:fill="auto"/>
            <w:noWrap/>
          </w:tcPr>
          <w:p w14:paraId="0C0610E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0.2202</w:t>
            </w:r>
          </w:p>
        </w:tc>
        <w:tc>
          <w:tcPr>
            <w:tcW w:w="744" w:type="dxa"/>
            <w:shd w:val="clear" w:color="auto" w:fill="auto"/>
            <w:noWrap/>
          </w:tcPr>
          <w:p w14:paraId="5FC302D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0.0025</w:t>
            </w:r>
          </w:p>
        </w:tc>
        <w:tc>
          <w:tcPr>
            <w:tcW w:w="904" w:type="dxa"/>
            <w:shd w:val="clear" w:color="auto" w:fill="auto"/>
            <w:noWrap/>
          </w:tcPr>
          <w:p w14:paraId="5750262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0.0041</w:t>
            </w:r>
          </w:p>
        </w:tc>
        <w:tc>
          <w:tcPr>
            <w:tcW w:w="1030" w:type="dxa"/>
            <w:shd w:val="clear" w:color="auto" w:fill="auto"/>
            <w:noWrap/>
          </w:tcPr>
          <w:p w14:paraId="38D392C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0.1726</w:t>
            </w:r>
          </w:p>
        </w:tc>
        <w:tc>
          <w:tcPr>
            <w:tcW w:w="898" w:type="dxa"/>
            <w:shd w:val="clear" w:color="auto" w:fill="auto"/>
            <w:noWrap/>
          </w:tcPr>
          <w:p w14:paraId="27B2F7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0.0467</w:t>
            </w:r>
          </w:p>
        </w:tc>
        <w:tc>
          <w:tcPr>
            <w:tcW w:w="898" w:type="dxa"/>
          </w:tcPr>
          <w:p w14:paraId="17DAF6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0.1251</w:t>
            </w:r>
          </w:p>
        </w:tc>
        <w:tc>
          <w:tcPr>
            <w:tcW w:w="898" w:type="dxa"/>
          </w:tcPr>
          <w:p w14:paraId="463369A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0.0485</w:t>
            </w:r>
          </w:p>
        </w:tc>
      </w:tr>
      <w:tr w:rsidR="00AD2966" w:rsidRPr="00E610A5" w14:paraId="52809E02" w14:textId="77777777" w:rsidTr="005C70EB">
        <w:trPr>
          <w:gridAfter w:val="1"/>
          <w:wAfter w:w="12" w:type="dxa"/>
        </w:trPr>
        <w:tc>
          <w:tcPr>
            <w:tcW w:w="1776" w:type="dxa"/>
            <w:shd w:val="clear" w:color="auto" w:fill="auto"/>
            <w:noWrap/>
          </w:tcPr>
          <w:p w14:paraId="2AC47D11" w14:textId="77777777" w:rsidR="00AD2966" w:rsidRPr="00E610A5" w:rsidRDefault="00AD2966" w:rsidP="00C245AC">
            <w:pPr>
              <w:pStyle w:val="TableText"/>
              <w:spacing w:before="50" w:after="50"/>
              <w:rPr>
                <w:rFonts w:cs="Calibri"/>
                <w:sz w:val="13"/>
                <w:szCs w:val="13"/>
              </w:rPr>
            </w:pPr>
            <w:r w:rsidRPr="00E610A5">
              <w:rPr>
                <w:rFonts w:cs="Calibri"/>
                <w:color w:val="000000"/>
                <w:sz w:val="13"/>
                <w:szCs w:val="13"/>
              </w:rPr>
              <w:t>LULUCF – Grassland</w:t>
            </w:r>
          </w:p>
        </w:tc>
        <w:tc>
          <w:tcPr>
            <w:tcW w:w="473" w:type="dxa"/>
            <w:shd w:val="clear" w:color="auto" w:fill="auto"/>
            <w:noWrap/>
          </w:tcPr>
          <w:p w14:paraId="4EFEBF6E"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1E02B907"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531.37</w:t>
            </w:r>
          </w:p>
        </w:tc>
        <w:tc>
          <w:tcPr>
            <w:tcW w:w="894" w:type="dxa"/>
            <w:shd w:val="clear" w:color="auto" w:fill="auto"/>
            <w:noWrap/>
          </w:tcPr>
          <w:p w14:paraId="698101C1"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4181.18</w:t>
            </w:r>
          </w:p>
        </w:tc>
        <w:tc>
          <w:tcPr>
            <w:tcW w:w="830" w:type="dxa"/>
            <w:shd w:val="clear" w:color="auto" w:fill="auto"/>
            <w:noWrap/>
          </w:tcPr>
          <w:p w14:paraId="152D3C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8.4</w:t>
            </w:r>
          </w:p>
        </w:tc>
        <w:tc>
          <w:tcPr>
            <w:tcW w:w="948" w:type="dxa"/>
            <w:shd w:val="clear" w:color="auto" w:fill="auto"/>
            <w:noWrap/>
          </w:tcPr>
          <w:p w14:paraId="0376F0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27.9</w:t>
            </w:r>
          </w:p>
        </w:tc>
        <w:tc>
          <w:tcPr>
            <w:tcW w:w="909" w:type="dxa"/>
            <w:shd w:val="clear" w:color="auto" w:fill="auto"/>
            <w:noWrap/>
          </w:tcPr>
          <w:p w14:paraId="04EA2F2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29.1</w:t>
            </w:r>
          </w:p>
        </w:tc>
        <w:tc>
          <w:tcPr>
            <w:tcW w:w="898" w:type="dxa"/>
          </w:tcPr>
          <w:p w14:paraId="27205F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0.1683</w:t>
            </w:r>
          </w:p>
        </w:tc>
        <w:tc>
          <w:tcPr>
            <w:tcW w:w="898" w:type="dxa"/>
            <w:shd w:val="clear" w:color="auto" w:fill="auto"/>
            <w:noWrap/>
          </w:tcPr>
          <w:p w14:paraId="1FFCE4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1.0182</w:t>
            </w:r>
          </w:p>
        </w:tc>
        <w:tc>
          <w:tcPr>
            <w:tcW w:w="744" w:type="dxa"/>
            <w:shd w:val="clear" w:color="auto" w:fill="auto"/>
            <w:noWrap/>
          </w:tcPr>
          <w:p w14:paraId="43DF9FF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0.0380</w:t>
            </w:r>
          </w:p>
        </w:tc>
        <w:tc>
          <w:tcPr>
            <w:tcW w:w="904" w:type="dxa"/>
            <w:shd w:val="clear" w:color="auto" w:fill="auto"/>
            <w:noWrap/>
          </w:tcPr>
          <w:p w14:paraId="7509A6B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0.0455</w:t>
            </w:r>
          </w:p>
        </w:tc>
        <w:tc>
          <w:tcPr>
            <w:tcW w:w="1030" w:type="dxa"/>
            <w:shd w:val="clear" w:color="auto" w:fill="auto"/>
            <w:noWrap/>
          </w:tcPr>
          <w:p w14:paraId="0E4EAE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1.0584</w:t>
            </w:r>
          </w:p>
        </w:tc>
        <w:tc>
          <w:tcPr>
            <w:tcW w:w="898" w:type="dxa"/>
            <w:shd w:val="clear" w:color="auto" w:fill="auto"/>
            <w:noWrap/>
          </w:tcPr>
          <w:p w14:paraId="7B7DB90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0.5404</w:t>
            </w:r>
          </w:p>
        </w:tc>
        <w:tc>
          <w:tcPr>
            <w:tcW w:w="898" w:type="dxa"/>
          </w:tcPr>
          <w:p w14:paraId="212F83C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0.0283</w:t>
            </w:r>
          </w:p>
        </w:tc>
        <w:tc>
          <w:tcPr>
            <w:tcW w:w="898" w:type="dxa"/>
          </w:tcPr>
          <w:p w14:paraId="36E035E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1.0367</w:t>
            </w:r>
          </w:p>
        </w:tc>
      </w:tr>
      <w:tr w:rsidR="00AD2966" w:rsidRPr="00E610A5" w14:paraId="6133F79F" w14:textId="77777777" w:rsidTr="005C70EB">
        <w:trPr>
          <w:gridAfter w:val="1"/>
          <w:wAfter w:w="12" w:type="dxa"/>
        </w:trPr>
        <w:tc>
          <w:tcPr>
            <w:tcW w:w="1776" w:type="dxa"/>
            <w:shd w:val="clear" w:color="auto" w:fill="auto"/>
            <w:noWrap/>
          </w:tcPr>
          <w:p w14:paraId="2B3A8A52" w14:textId="77777777" w:rsidR="00AD2966" w:rsidRPr="00E610A5" w:rsidRDefault="00AD2966" w:rsidP="00C245AC">
            <w:pPr>
              <w:pStyle w:val="TableText"/>
              <w:spacing w:before="50" w:after="50"/>
              <w:rPr>
                <w:rFonts w:cs="Calibri"/>
                <w:sz w:val="13"/>
                <w:szCs w:val="13"/>
              </w:rPr>
            </w:pPr>
            <w:r w:rsidRPr="00E610A5">
              <w:rPr>
                <w:rFonts w:cs="Calibri"/>
                <w:color w:val="000000"/>
                <w:sz w:val="13"/>
                <w:szCs w:val="13"/>
              </w:rPr>
              <w:t>LULUCF – Wetlands</w:t>
            </w:r>
          </w:p>
        </w:tc>
        <w:tc>
          <w:tcPr>
            <w:tcW w:w="473" w:type="dxa"/>
            <w:shd w:val="clear" w:color="auto" w:fill="auto"/>
            <w:noWrap/>
          </w:tcPr>
          <w:p w14:paraId="7FD92C39"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49828F0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10.70</w:t>
            </w:r>
          </w:p>
        </w:tc>
        <w:tc>
          <w:tcPr>
            <w:tcW w:w="894" w:type="dxa"/>
            <w:shd w:val="clear" w:color="auto" w:fill="auto"/>
            <w:noWrap/>
          </w:tcPr>
          <w:p w14:paraId="30B4DC6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13.33</w:t>
            </w:r>
          </w:p>
        </w:tc>
        <w:tc>
          <w:tcPr>
            <w:tcW w:w="830" w:type="dxa"/>
            <w:shd w:val="clear" w:color="auto" w:fill="auto"/>
            <w:noWrap/>
          </w:tcPr>
          <w:p w14:paraId="25790AE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33.0</w:t>
            </w:r>
          </w:p>
        </w:tc>
        <w:tc>
          <w:tcPr>
            <w:tcW w:w="948" w:type="dxa"/>
            <w:shd w:val="clear" w:color="auto" w:fill="auto"/>
            <w:noWrap/>
          </w:tcPr>
          <w:p w14:paraId="2FA325F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124.8</w:t>
            </w:r>
          </w:p>
        </w:tc>
        <w:tc>
          <w:tcPr>
            <w:tcW w:w="909" w:type="dxa"/>
            <w:shd w:val="clear" w:color="auto" w:fill="auto"/>
            <w:noWrap/>
          </w:tcPr>
          <w:p w14:paraId="20F35D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129.1</w:t>
            </w:r>
          </w:p>
        </w:tc>
        <w:tc>
          <w:tcPr>
            <w:tcW w:w="898" w:type="dxa"/>
          </w:tcPr>
          <w:p w14:paraId="336907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0.0150</w:t>
            </w:r>
          </w:p>
        </w:tc>
        <w:tc>
          <w:tcPr>
            <w:tcW w:w="898" w:type="dxa"/>
            <w:shd w:val="clear" w:color="auto" w:fill="auto"/>
            <w:noWrap/>
          </w:tcPr>
          <w:p w14:paraId="5F63D89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0.0144</w:t>
            </w:r>
          </w:p>
        </w:tc>
        <w:tc>
          <w:tcPr>
            <w:tcW w:w="744" w:type="dxa"/>
            <w:shd w:val="clear" w:color="auto" w:fill="auto"/>
            <w:noWrap/>
          </w:tcPr>
          <w:p w14:paraId="1478D95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7B37D4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27CEB59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898" w:type="dxa"/>
            <w:shd w:val="clear" w:color="auto" w:fill="auto"/>
            <w:noWrap/>
          </w:tcPr>
          <w:p w14:paraId="4019249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0.0068</w:t>
            </w:r>
          </w:p>
        </w:tc>
        <w:tc>
          <w:tcPr>
            <w:tcW w:w="898" w:type="dxa"/>
          </w:tcPr>
          <w:p w14:paraId="1F9E952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tcPr>
          <w:p w14:paraId="21CD6F4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r>
      <w:tr w:rsidR="00AD2966" w:rsidRPr="00E610A5" w14:paraId="61AB8C0E" w14:textId="77777777" w:rsidTr="005C70EB">
        <w:trPr>
          <w:gridAfter w:val="1"/>
          <w:wAfter w:w="12" w:type="dxa"/>
        </w:trPr>
        <w:tc>
          <w:tcPr>
            <w:tcW w:w="1776" w:type="dxa"/>
            <w:shd w:val="clear" w:color="auto" w:fill="auto"/>
            <w:noWrap/>
          </w:tcPr>
          <w:p w14:paraId="21AF8B5F" w14:textId="77777777" w:rsidR="00AD2966" w:rsidRPr="00E610A5" w:rsidRDefault="00AD2966" w:rsidP="00C245AC">
            <w:pPr>
              <w:pStyle w:val="TableText"/>
              <w:spacing w:before="50" w:after="50"/>
              <w:rPr>
                <w:rFonts w:cs="Calibri"/>
                <w:sz w:val="13"/>
                <w:szCs w:val="13"/>
              </w:rPr>
            </w:pPr>
            <w:r w:rsidRPr="00E610A5">
              <w:rPr>
                <w:rFonts w:cs="Calibri"/>
                <w:color w:val="000000"/>
                <w:sz w:val="13"/>
                <w:szCs w:val="13"/>
              </w:rPr>
              <w:t>LULUCF – Settlements</w:t>
            </w:r>
          </w:p>
        </w:tc>
        <w:tc>
          <w:tcPr>
            <w:tcW w:w="473" w:type="dxa"/>
            <w:shd w:val="clear" w:color="auto" w:fill="auto"/>
            <w:noWrap/>
          </w:tcPr>
          <w:p w14:paraId="6682719C"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354D4D0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74.44</w:t>
            </w:r>
          </w:p>
        </w:tc>
        <w:tc>
          <w:tcPr>
            <w:tcW w:w="894" w:type="dxa"/>
            <w:shd w:val="clear" w:color="auto" w:fill="auto"/>
            <w:noWrap/>
          </w:tcPr>
          <w:p w14:paraId="7191F4B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112.66</w:t>
            </w:r>
          </w:p>
        </w:tc>
        <w:tc>
          <w:tcPr>
            <w:tcW w:w="830" w:type="dxa"/>
            <w:shd w:val="clear" w:color="auto" w:fill="auto"/>
            <w:noWrap/>
          </w:tcPr>
          <w:p w14:paraId="076505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22.0</w:t>
            </w:r>
          </w:p>
        </w:tc>
        <w:tc>
          <w:tcPr>
            <w:tcW w:w="948" w:type="dxa"/>
            <w:shd w:val="clear" w:color="auto" w:fill="auto"/>
            <w:noWrap/>
          </w:tcPr>
          <w:p w14:paraId="499628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64.7</w:t>
            </w:r>
          </w:p>
        </w:tc>
        <w:tc>
          <w:tcPr>
            <w:tcW w:w="909" w:type="dxa"/>
            <w:shd w:val="clear" w:color="auto" w:fill="auto"/>
            <w:noWrap/>
          </w:tcPr>
          <w:p w14:paraId="209286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68.3</w:t>
            </w:r>
          </w:p>
        </w:tc>
        <w:tc>
          <w:tcPr>
            <w:tcW w:w="898" w:type="dxa"/>
          </w:tcPr>
          <w:p w14:paraId="304B1E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0.0553</w:t>
            </w:r>
          </w:p>
        </w:tc>
        <w:tc>
          <w:tcPr>
            <w:tcW w:w="898" w:type="dxa"/>
            <w:shd w:val="clear" w:color="auto" w:fill="auto"/>
            <w:noWrap/>
          </w:tcPr>
          <w:p w14:paraId="4CD44FA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0.0644</w:t>
            </w:r>
          </w:p>
        </w:tc>
        <w:tc>
          <w:tcPr>
            <w:tcW w:w="744" w:type="dxa"/>
            <w:shd w:val="clear" w:color="auto" w:fill="auto"/>
            <w:noWrap/>
          </w:tcPr>
          <w:p w14:paraId="08014B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904" w:type="dxa"/>
            <w:shd w:val="clear" w:color="auto" w:fill="auto"/>
            <w:noWrap/>
          </w:tcPr>
          <w:p w14:paraId="34C6F5C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1030" w:type="dxa"/>
            <w:shd w:val="clear" w:color="auto" w:fill="auto"/>
            <w:noWrap/>
          </w:tcPr>
          <w:p w14:paraId="4FCEE2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0.0111</w:t>
            </w:r>
          </w:p>
        </w:tc>
        <w:tc>
          <w:tcPr>
            <w:tcW w:w="898" w:type="dxa"/>
            <w:shd w:val="clear" w:color="auto" w:fill="auto"/>
            <w:noWrap/>
          </w:tcPr>
          <w:p w14:paraId="4EE65FF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0.0381</w:t>
            </w:r>
          </w:p>
        </w:tc>
        <w:tc>
          <w:tcPr>
            <w:tcW w:w="898" w:type="dxa"/>
          </w:tcPr>
          <w:p w14:paraId="76FB998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0.0031</w:t>
            </w:r>
          </w:p>
        </w:tc>
        <w:tc>
          <w:tcPr>
            <w:tcW w:w="898" w:type="dxa"/>
          </w:tcPr>
          <w:p w14:paraId="2D3EEA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0.0041</w:t>
            </w:r>
          </w:p>
        </w:tc>
      </w:tr>
      <w:tr w:rsidR="00AD2966" w:rsidRPr="00E610A5" w14:paraId="3F46733C" w14:textId="77777777" w:rsidTr="005C70EB">
        <w:trPr>
          <w:gridAfter w:val="1"/>
          <w:wAfter w:w="12" w:type="dxa"/>
        </w:trPr>
        <w:tc>
          <w:tcPr>
            <w:tcW w:w="1776" w:type="dxa"/>
            <w:shd w:val="clear" w:color="auto" w:fill="auto"/>
            <w:noWrap/>
          </w:tcPr>
          <w:p w14:paraId="0D28D3A6" w14:textId="4ED77319" w:rsidR="00AD2966" w:rsidRPr="00E610A5" w:rsidRDefault="00AD2966" w:rsidP="00C245AC">
            <w:pPr>
              <w:pStyle w:val="TableText"/>
              <w:spacing w:before="50" w:after="50"/>
              <w:rPr>
                <w:rFonts w:cs="Calibri"/>
                <w:sz w:val="13"/>
                <w:szCs w:val="13"/>
              </w:rPr>
            </w:pPr>
            <w:r w:rsidRPr="00E610A5">
              <w:rPr>
                <w:rFonts w:cs="Calibri"/>
                <w:color w:val="000000"/>
                <w:sz w:val="13"/>
                <w:szCs w:val="13"/>
              </w:rPr>
              <w:t xml:space="preserve">LULUCF – Other </w:t>
            </w:r>
            <w:r w:rsidR="001D3AA9" w:rsidRPr="00E610A5">
              <w:rPr>
                <w:rFonts w:cs="Calibri"/>
                <w:color w:val="000000"/>
                <w:sz w:val="13"/>
                <w:szCs w:val="13"/>
              </w:rPr>
              <w:t>l</w:t>
            </w:r>
            <w:r w:rsidRPr="00E610A5">
              <w:rPr>
                <w:rFonts w:cs="Calibri"/>
                <w:color w:val="000000"/>
                <w:sz w:val="13"/>
                <w:szCs w:val="13"/>
              </w:rPr>
              <w:t>and</w:t>
            </w:r>
          </w:p>
        </w:tc>
        <w:tc>
          <w:tcPr>
            <w:tcW w:w="473" w:type="dxa"/>
            <w:shd w:val="clear" w:color="auto" w:fill="auto"/>
            <w:noWrap/>
          </w:tcPr>
          <w:p w14:paraId="724C439F"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72CB0D11"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12.65</w:t>
            </w:r>
          </w:p>
        </w:tc>
        <w:tc>
          <w:tcPr>
            <w:tcW w:w="894" w:type="dxa"/>
            <w:shd w:val="clear" w:color="auto" w:fill="auto"/>
            <w:noWrap/>
          </w:tcPr>
          <w:p w14:paraId="72C12B0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48.64</w:t>
            </w:r>
          </w:p>
        </w:tc>
        <w:tc>
          <w:tcPr>
            <w:tcW w:w="830" w:type="dxa"/>
            <w:shd w:val="clear" w:color="auto" w:fill="auto"/>
            <w:noWrap/>
          </w:tcPr>
          <w:p w14:paraId="779B99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w:t>
            </w:r>
          </w:p>
        </w:tc>
        <w:tc>
          <w:tcPr>
            <w:tcW w:w="948" w:type="dxa"/>
            <w:shd w:val="clear" w:color="auto" w:fill="auto"/>
            <w:noWrap/>
          </w:tcPr>
          <w:p w14:paraId="275CE97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27.1</w:t>
            </w:r>
          </w:p>
        </w:tc>
        <w:tc>
          <w:tcPr>
            <w:tcW w:w="909" w:type="dxa"/>
            <w:shd w:val="clear" w:color="auto" w:fill="auto"/>
            <w:noWrap/>
          </w:tcPr>
          <w:p w14:paraId="327560F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28.3</w:t>
            </w:r>
          </w:p>
        </w:tc>
        <w:tc>
          <w:tcPr>
            <w:tcW w:w="898" w:type="dxa"/>
          </w:tcPr>
          <w:p w14:paraId="5C1571F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0.0039</w:t>
            </w:r>
          </w:p>
        </w:tc>
        <w:tc>
          <w:tcPr>
            <w:tcW w:w="898" w:type="dxa"/>
            <w:shd w:val="clear" w:color="auto" w:fill="auto"/>
            <w:noWrap/>
          </w:tcPr>
          <w:p w14:paraId="3DC1FE3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0.0115</w:t>
            </w:r>
          </w:p>
        </w:tc>
        <w:tc>
          <w:tcPr>
            <w:tcW w:w="744" w:type="dxa"/>
            <w:shd w:val="clear" w:color="auto" w:fill="auto"/>
            <w:noWrap/>
          </w:tcPr>
          <w:p w14:paraId="5641D2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904" w:type="dxa"/>
            <w:shd w:val="clear" w:color="auto" w:fill="auto"/>
            <w:noWrap/>
          </w:tcPr>
          <w:p w14:paraId="3641E2D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1030" w:type="dxa"/>
            <w:shd w:val="clear" w:color="auto" w:fill="auto"/>
            <w:noWrap/>
          </w:tcPr>
          <w:p w14:paraId="18A8F5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0.0095</w:t>
            </w:r>
          </w:p>
        </w:tc>
        <w:tc>
          <w:tcPr>
            <w:tcW w:w="898" w:type="dxa"/>
            <w:shd w:val="clear" w:color="auto" w:fill="auto"/>
            <w:noWrap/>
          </w:tcPr>
          <w:p w14:paraId="24E1F89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0.0060</w:t>
            </w:r>
          </w:p>
        </w:tc>
        <w:tc>
          <w:tcPr>
            <w:tcW w:w="898" w:type="dxa"/>
          </w:tcPr>
          <w:p w14:paraId="0C09CFA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F7038F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121F0100" w14:textId="77777777" w:rsidTr="005C70EB">
        <w:trPr>
          <w:gridAfter w:val="1"/>
          <w:wAfter w:w="12" w:type="dxa"/>
        </w:trPr>
        <w:tc>
          <w:tcPr>
            <w:tcW w:w="1776" w:type="dxa"/>
            <w:shd w:val="clear" w:color="auto" w:fill="auto"/>
            <w:noWrap/>
          </w:tcPr>
          <w:p w14:paraId="0CBFA96E" w14:textId="77777777" w:rsidR="00AD2966" w:rsidRPr="00E610A5" w:rsidRDefault="00AD2966" w:rsidP="00C245AC">
            <w:pPr>
              <w:pStyle w:val="TableText"/>
              <w:keepNext/>
              <w:spacing w:before="0" w:after="50"/>
              <w:rPr>
                <w:rFonts w:cs="Calibri"/>
                <w:sz w:val="13"/>
                <w:szCs w:val="13"/>
              </w:rPr>
            </w:pPr>
            <w:r w:rsidRPr="00E610A5">
              <w:rPr>
                <w:rFonts w:cs="Calibri"/>
                <w:color w:val="000000"/>
                <w:sz w:val="13"/>
                <w:szCs w:val="13"/>
              </w:rPr>
              <w:t>LULUCF – Harvested wood products</w:t>
            </w:r>
          </w:p>
        </w:tc>
        <w:tc>
          <w:tcPr>
            <w:tcW w:w="473" w:type="dxa"/>
            <w:shd w:val="clear" w:color="auto" w:fill="auto"/>
            <w:noWrap/>
          </w:tcPr>
          <w:p w14:paraId="2FD39244" w14:textId="77777777" w:rsidR="00AD2966" w:rsidRPr="00E610A5" w:rsidRDefault="00AD2966" w:rsidP="00C245AC">
            <w:pPr>
              <w:pStyle w:val="TableText"/>
              <w:keepNext/>
              <w:spacing w:before="0" w:after="50"/>
              <w:jc w:val="center"/>
              <w:rPr>
                <w:rFonts w:cs="Calibri"/>
                <w:sz w:val="13"/>
                <w:szCs w:val="13"/>
              </w:rPr>
            </w:pPr>
            <w:r w:rsidRPr="00E610A5">
              <w:rPr>
                <w:rFonts w:cs="Calibri"/>
                <w:sz w:val="13"/>
                <w:szCs w:val="13"/>
              </w:rPr>
              <w:t>CO₂</w:t>
            </w:r>
          </w:p>
        </w:tc>
        <w:tc>
          <w:tcPr>
            <w:tcW w:w="894" w:type="dxa"/>
            <w:shd w:val="clear" w:color="auto" w:fill="auto"/>
            <w:noWrap/>
          </w:tcPr>
          <w:p w14:paraId="629F021C" w14:textId="77777777" w:rsidR="00AD2966" w:rsidRPr="00E610A5" w:rsidRDefault="00AD2966" w:rsidP="00C245AC">
            <w:pPr>
              <w:pStyle w:val="TableText"/>
              <w:keepNext/>
              <w:tabs>
                <w:tab w:val="decimal" w:pos="454"/>
              </w:tabs>
              <w:spacing w:before="0" w:after="50"/>
              <w:jc w:val="center"/>
              <w:rPr>
                <w:rFonts w:cs="Calibri"/>
                <w:sz w:val="13"/>
                <w:szCs w:val="13"/>
              </w:rPr>
            </w:pPr>
            <w:r w:rsidRPr="00E610A5">
              <w:rPr>
                <w:sz w:val="13"/>
                <w:szCs w:val="13"/>
              </w:rPr>
              <w:t>2072.91</w:t>
            </w:r>
          </w:p>
        </w:tc>
        <w:tc>
          <w:tcPr>
            <w:tcW w:w="894" w:type="dxa"/>
            <w:shd w:val="clear" w:color="auto" w:fill="auto"/>
            <w:noWrap/>
          </w:tcPr>
          <w:p w14:paraId="0920C9FC" w14:textId="77777777" w:rsidR="00AD2966" w:rsidRPr="00E610A5" w:rsidRDefault="00AD2966" w:rsidP="00C245AC">
            <w:pPr>
              <w:pStyle w:val="TableText"/>
              <w:keepNext/>
              <w:tabs>
                <w:tab w:val="decimal" w:pos="340"/>
              </w:tabs>
              <w:spacing w:before="0" w:after="50"/>
              <w:jc w:val="center"/>
              <w:rPr>
                <w:rFonts w:cs="Calibri"/>
                <w:sz w:val="13"/>
                <w:szCs w:val="13"/>
              </w:rPr>
            </w:pPr>
            <w:r w:rsidRPr="00E610A5">
              <w:rPr>
                <w:sz w:val="13"/>
                <w:szCs w:val="13"/>
              </w:rPr>
              <w:t>10067.30</w:t>
            </w:r>
          </w:p>
        </w:tc>
        <w:tc>
          <w:tcPr>
            <w:tcW w:w="830" w:type="dxa"/>
            <w:shd w:val="clear" w:color="auto" w:fill="auto"/>
            <w:noWrap/>
          </w:tcPr>
          <w:p w14:paraId="49F18BE8"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15.0</w:t>
            </w:r>
          </w:p>
        </w:tc>
        <w:tc>
          <w:tcPr>
            <w:tcW w:w="948" w:type="dxa"/>
            <w:shd w:val="clear" w:color="auto" w:fill="auto"/>
            <w:noWrap/>
          </w:tcPr>
          <w:p w14:paraId="5291286F"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67.4</w:t>
            </w:r>
          </w:p>
        </w:tc>
        <w:tc>
          <w:tcPr>
            <w:tcW w:w="909" w:type="dxa"/>
            <w:shd w:val="clear" w:color="auto" w:fill="auto"/>
            <w:noWrap/>
          </w:tcPr>
          <w:p w14:paraId="25C90C68"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69.0</w:t>
            </w:r>
          </w:p>
        </w:tc>
        <w:tc>
          <w:tcPr>
            <w:tcW w:w="898" w:type="dxa"/>
          </w:tcPr>
          <w:p w14:paraId="2CEDC2B5"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1.5560</w:t>
            </w:r>
          </w:p>
        </w:tc>
        <w:tc>
          <w:tcPr>
            <w:tcW w:w="898" w:type="dxa"/>
            <w:shd w:val="clear" w:color="auto" w:fill="auto"/>
            <w:noWrap/>
          </w:tcPr>
          <w:p w14:paraId="385353D3"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5.8095</w:t>
            </w:r>
          </w:p>
        </w:tc>
        <w:tc>
          <w:tcPr>
            <w:tcW w:w="744" w:type="dxa"/>
            <w:shd w:val="clear" w:color="auto" w:fill="auto"/>
            <w:noWrap/>
          </w:tcPr>
          <w:p w14:paraId="6FC396B9"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0.0802</w:t>
            </w:r>
          </w:p>
        </w:tc>
        <w:tc>
          <w:tcPr>
            <w:tcW w:w="904" w:type="dxa"/>
            <w:shd w:val="clear" w:color="auto" w:fill="auto"/>
            <w:noWrap/>
          </w:tcPr>
          <w:p w14:paraId="3D7A2594"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0.1095</w:t>
            </w:r>
          </w:p>
        </w:tc>
        <w:tc>
          <w:tcPr>
            <w:tcW w:w="1030" w:type="dxa"/>
            <w:shd w:val="clear" w:color="auto" w:fill="auto"/>
            <w:noWrap/>
          </w:tcPr>
          <w:p w14:paraId="120067AD"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5.3995</w:t>
            </w:r>
          </w:p>
        </w:tc>
        <w:tc>
          <w:tcPr>
            <w:tcW w:w="898" w:type="dxa"/>
            <w:shd w:val="clear" w:color="auto" w:fill="auto"/>
            <w:noWrap/>
          </w:tcPr>
          <w:p w14:paraId="34960136"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2.3230</w:t>
            </w:r>
          </w:p>
        </w:tc>
        <w:tc>
          <w:tcPr>
            <w:tcW w:w="898" w:type="dxa"/>
          </w:tcPr>
          <w:p w14:paraId="79B93248"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2.4213</w:t>
            </w:r>
          </w:p>
        </w:tc>
        <w:tc>
          <w:tcPr>
            <w:tcW w:w="898" w:type="dxa"/>
          </w:tcPr>
          <w:p w14:paraId="50CAE0CD" w14:textId="77777777" w:rsidR="00AD2966" w:rsidRPr="00E610A5" w:rsidRDefault="00AD2966" w:rsidP="00C245AC">
            <w:pPr>
              <w:pStyle w:val="TableText"/>
              <w:keepNext/>
              <w:tabs>
                <w:tab w:val="decimal" w:pos="295"/>
              </w:tabs>
              <w:spacing w:before="0" w:after="50"/>
              <w:jc w:val="center"/>
              <w:rPr>
                <w:rFonts w:cs="Calibri"/>
                <w:sz w:val="13"/>
                <w:szCs w:val="13"/>
              </w:rPr>
            </w:pPr>
            <w:r w:rsidRPr="00E610A5">
              <w:rPr>
                <w:sz w:val="13"/>
                <w:szCs w:val="13"/>
              </w:rPr>
              <w:t>33.7500</w:t>
            </w:r>
          </w:p>
        </w:tc>
      </w:tr>
      <w:tr w:rsidR="00AD2966" w:rsidRPr="00E610A5" w14:paraId="0E5BD039" w14:textId="77777777" w:rsidTr="005C70EB">
        <w:trPr>
          <w:gridAfter w:val="1"/>
          <w:wAfter w:w="12" w:type="dxa"/>
        </w:trPr>
        <w:tc>
          <w:tcPr>
            <w:tcW w:w="1776" w:type="dxa"/>
            <w:shd w:val="clear" w:color="auto" w:fill="auto"/>
            <w:noWrap/>
          </w:tcPr>
          <w:p w14:paraId="4A761F63" w14:textId="2A92B583" w:rsidR="00AD2966" w:rsidRPr="00E610A5" w:rsidRDefault="00AD2966" w:rsidP="00C245AC">
            <w:pPr>
              <w:pStyle w:val="TableText"/>
              <w:spacing w:before="50" w:after="50"/>
              <w:rPr>
                <w:rFonts w:cs="Calibri"/>
                <w:sz w:val="13"/>
                <w:szCs w:val="13"/>
              </w:rPr>
            </w:pPr>
            <w:r w:rsidRPr="00E610A5">
              <w:rPr>
                <w:rFonts w:cs="Calibri"/>
                <w:color w:val="000000"/>
                <w:sz w:val="13"/>
                <w:szCs w:val="13"/>
              </w:rPr>
              <w:t xml:space="preserve">Waste – Incineration and </w:t>
            </w:r>
            <w:r w:rsidR="001D3AA9" w:rsidRPr="00E610A5">
              <w:rPr>
                <w:rFonts w:cs="Calibri"/>
                <w:color w:val="000000"/>
                <w:sz w:val="13"/>
                <w:szCs w:val="13"/>
              </w:rPr>
              <w:t>open burning of w</w:t>
            </w:r>
            <w:r w:rsidRPr="00E610A5">
              <w:rPr>
                <w:rFonts w:cs="Calibri"/>
                <w:color w:val="000000"/>
                <w:sz w:val="13"/>
                <w:szCs w:val="13"/>
              </w:rPr>
              <w:t>aste</w:t>
            </w:r>
          </w:p>
        </w:tc>
        <w:tc>
          <w:tcPr>
            <w:tcW w:w="473" w:type="dxa"/>
            <w:shd w:val="clear" w:color="auto" w:fill="auto"/>
            <w:noWrap/>
          </w:tcPr>
          <w:p w14:paraId="309EF04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C73DEE7"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158.78</w:t>
            </w:r>
          </w:p>
        </w:tc>
        <w:tc>
          <w:tcPr>
            <w:tcW w:w="894" w:type="dxa"/>
            <w:shd w:val="clear" w:color="auto" w:fill="auto"/>
            <w:noWrap/>
          </w:tcPr>
          <w:p w14:paraId="643B365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90.20</w:t>
            </w:r>
          </w:p>
        </w:tc>
        <w:tc>
          <w:tcPr>
            <w:tcW w:w="830" w:type="dxa"/>
            <w:shd w:val="clear" w:color="auto" w:fill="auto"/>
            <w:noWrap/>
          </w:tcPr>
          <w:p w14:paraId="4EA042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52CD05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40.0</w:t>
            </w:r>
          </w:p>
        </w:tc>
        <w:tc>
          <w:tcPr>
            <w:tcW w:w="909" w:type="dxa"/>
            <w:shd w:val="clear" w:color="auto" w:fill="auto"/>
            <w:noWrap/>
          </w:tcPr>
          <w:p w14:paraId="534122E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64.0</w:t>
            </w:r>
          </w:p>
        </w:tc>
        <w:tc>
          <w:tcPr>
            <w:tcW w:w="898" w:type="dxa"/>
          </w:tcPr>
          <w:p w14:paraId="04E499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0.1106</w:t>
            </w:r>
          </w:p>
        </w:tc>
        <w:tc>
          <w:tcPr>
            <w:tcW w:w="898" w:type="dxa"/>
            <w:shd w:val="clear" w:color="auto" w:fill="auto"/>
            <w:noWrap/>
          </w:tcPr>
          <w:p w14:paraId="50D2B2E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0.0483</w:t>
            </w:r>
          </w:p>
        </w:tc>
        <w:tc>
          <w:tcPr>
            <w:tcW w:w="744" w:type="dxa"/>
            <w:shd w:val="clear" w:color="auto" w:fill="auto"/>
            <w:noWrap/>
          </w:tcPr>
          <w:p w14:paraId="3E26C2D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904" w:type="dxa"/>
            <w:shd w:val="clear" w:color="auto" w:fill="auto"/>
            <w:noWrap/>
          </w:tcPr>
          <w:p w14:paraId="700E0B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c>
          <w:tcPr>
            <w:tcW w:w="1030" w:type="dxa"/>
            <w:shd w:val="clear" w:color="auto" w:fill="auto"/>
            <w:noWrap/>
          </w:tcPr>
          <w:p w14:paraId="65CC991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0.0506</w:t>
            </w:r>
          </w:p>
        </w:tc>
        <w:tc>
          <w:tcPr>
            <w:tcW w:w="898" w:type="dxa"/>
            <w:shd w:val="clear" w:color="auto" w:fill="auto"/>
            <w:noWrap/>
          </w:tcPr>
          <w:p w14:paraId="751B086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0.0694</w:t>
            </w:r>
          </w:p>
        </w:tc>
        <w:tc>
          <w:tcPr>
            <w:tcW w:w="898" w:type="dxa"/>
          </w:tcPr>
          <w:p w14:paraId="291E8F4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0.0122</w:t>
            </w:r>
          </w:p>
        </w:tc>
        <w:tc>
          <w:tcPr>
            <w:tcW w:w="898" w:type="dxa"/>
          </w:tcPr>
          <w:p w14:paraId="146C007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0.0023</w:t>
            </w:r>
          </w:p>
        </w:tc>
      </w:tr>
      <w:tr w:rsidR="00AD2966" w:rsidRPr="00E610A5" w14:paraId="1457E9C6" w14:textId="77777777" w:rsidTr="005C70EB">
        <w:trPr>
          <w:gridAfter w:val="1"/>
          <w:wAfter w:w="12" w:type="dxa"/>
        </w:trPr>
        <w:tc>
          <w:tcPr>
            <w:tcW w:w="1776" w:type="dxa"/>
            <w:shd w:val="clear" w:color="auto" w:fill="auto"/>
          </w:tcPr>
          <w:p w14:paraId="734FC424" w14:textId="664816DE" w:rsidR="00AD2966" w:rsidRPr="00E610A5" w:rsidRDefault="00AD2966" w:rsidP="00C245AC">
            <w:pPr>
              <w:pStyle w:val="TableText"/>
              <w:spacing w:before="50" w:after="50"/>
              <w:rPr>
                <w:rFonts w:cs="Calibri"/>
                <w:sz w:val="13"/>
                <w:szCs w:val="13"/>
              </w:rPr>
            </w:pPr>
            <w:r w:rsidRPr="00E610A5">
              <w:rPr>
                <w:rFonts w:cs="Calibri"/>
                <w:color w:val="000000"/>
                <w:sz w:val="13"/>
                <w:szCs w:val="13"/>
              </w:rPr>
              <w:t xml:space="preserve">Tokelau Energy industries – </w:t>
            </w:r>
            <w:r w:rsidR="009F5C2A" w:rsidRPr="00E610A5">
              <w:rPr>
                <w:rFonts w:cs="Calibri"/>
                <w:color w:val="000000"/>
                <w:sz w:val="13"/>
                <w:szCs w:val="13"/>
              </w:rPr>
              <w:t>s</w:t>
            </w:r>
            <w:r w:rsidRPr="00E610A5">
              <w:rPr>
                <w:rFonts w:cs="Calibri"/>
                <w:color w:val="000000"/>
                <w:sz w:val="13"/>
                <w:szCs w:val="13"/>
              </w:rPr>
              <w:t>ectoral approach – liquid</w:t>
            </w:r>
          </w:p>
        </w:tc>
        <w:tc>
          <w:tcPr>
            <w:tcW w:w="473" w:type="dxa"/>
            <w:shd w:val="clear" w:color="auto" w:fill="auto"/>
            <w:noWrap/>
          </w:tcPr>
          <w:p w14:paraId="56248413"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1EBB56D"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0.23</w:t>
            </w:r>
          </w:p>
        </w:tc>
        <w:tc>
          <w:tcPr>
            <w:tcW w:w="894" w:type="dxa"/>
            <w:shd w:val="clear" w:color="auto" w:fill="auto"/>
            <w:noWrap/>
          </w:tcPr>
          <w:p w14:paraId="5A9BFF5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0.25</w:t>
            </w:r>
          </w:p>
        </w:tc>
        <w:tc>
          <w:tcPr>
            <w:tcW w:w="830" w:type="dxa"/>
            <w:shd w:val="clear" w:color="auto" w:fill="auto"/>
            <w:noWrap/>
          </w:tcPr>
          <w:p w14:paraId="2D9FD0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6713550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w:t>
            </w:r>
          </w:p>
        </w:tc>
        <w:tc>
          <w:tcPr>
            <w:tcW w:w="909" w:type="dxa"/>
            <w:shd w:val="clear" w:color="auto" w:fill="auto"/>
            <w:noWrap/>
          </w:tcPr>
          <w:p w14:paraId="6BB2C62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12.2</w:t>
            </w:r>
          </w:p>
        </w:tc>
        <w:tc>
          <w:tcPr>
            <w:tcW w:w="898" w:type="dxa"/>
          </w:tcPr>
          <w:p w14:paraId="4468149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67E9CF3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0FBFA1A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45A9B61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1ABABD0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8F2DCB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809EEC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01B59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8CBE3A7" w14:textId="77777777" w:rsidTr="005C70EB">
        <w:trPr>
          <w:gridAfter w:val="1"/>
          <w:wAfter w:w="12" w:type="dxa"/>
        </w:trPr>
        <w:tc>
          <w:tcPr>
            <w:tcW w:w="1776" w:type="dxa"/>
            <w:shd w:val="clear" w:color="auto" w:fill="auto"/>
          </w:tcPr>
          <w:p w14:paraId="0BB00083" w14:textId="77777777" w:rsidR="00AD2966" w:rsidRPr="00E610A5" w:rsidRDefault="00AD2966" w:rsidP="00C245AC">
            <w:pPr>
              <w:pStyle w:val="TableText"/>
              <w:spacing w:before="50" w:after="50"/>
              <w:rPr>
                <w:rFonts w:cs="Calibri"/>
                <w:sz w:val="13"/>
                <w:szCs w:val="13"/>
              </w:rPr>
            </w:pPr>
            <w:r w:rsidRPr="00E610A5">
              <w:rPr>
                <w:rFonts w:cs="Calibri"/>
                <w:color w:val="000000"/>
                <w:sz w:val="13"/>
                <w:szCs w:val="13"/>
              </w:rPr>
              <w:t>Tokelau Gas Diesel Oil – Sectoral approach – liquid</w:t>
            </w:r>
          </w:p>
        </w:tc>
        <w:tc>
          <w:tcPr>
            <w:tcW w:w="473" w:type="dxa"/>
            <w:shd w:val="clear" w:color="auto" w:fill="auto"/>
            <w:noWrap/>
          </w:tcPr>
          <w:p w14:paraId="7A10622D"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61934837"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0.90</w:t>
            </w:r>
          </w:p>
        </w:tc>
        <w:tc>
          <w:tcPr>
            <w:tcW w:w="894" w:type="dxa"/>
            <w:shd w:val="clear" w:color="auto" w:fill="auto"/>
            <w:noWrap/>
          </w:tcPr>
          <w:p w14:paraId="6A46472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2.18</w:t>
            </w:r>
          </w:p>
        </w:tc>
        <w:tc>
          <w:tcPr>
            <w:tcW w:w="830" w:type="dxa"/>
            <w:shd w:val="clear" w:color="auto" w:fill="auto"/>
            <w:noWrap/>
          </w:tcPr>
          <w:p w14:paraId="2524E04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12BD3C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w:t>
            </w:r>
          </w:p>
        </w:tc>
        <w:tc>
          <w:tcPr>
            <w:tcW w:w="909" w:type="dxa"/>
            <w:shd w:val="clear" w:color="auto" w:fill="auto"/>
            <w:noWrap/>
          </w:tcPr>
          <w:p w14:paraId="00B53E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898" w:type="dxa"/>
          </w:tcPr>
          <w:p w14:paraId="442E594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898" w:type="dxa"/>
            <w:shd w:val="clear" w:color="auto" w:fill="auto"/>
            <w:noWrap/>
          </w:tcPr>
          <w:p w14:paraId="4124DF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744" w:type="dxa"/>
            <w:shd w:val="clear" w:color="auto" w:fill="auto"/>
            <w:noWrap/>
          </w:tcPr>
          <w:p w14:paraId="3E957E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081D36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63B958F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89663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c>
          <w:tcPr>
            <w:tcW w:w="898" w:type="dxa"/>
          </w:tcPr>
          <w:p w14:paraId="1C80980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C55207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6601A287" w14:textId="77777777" w:rsidTr="005C70EB">
        <w:trPr>
          <w:gridAfter w:val="1"/>
          <w:wAfter w:w="12" w:type="dxa"/>
        </w:trPr>
        <w:tc>
          <w:tcPr>
            <w:tcW w:w="1776" w:type="dxa"/>
            <w:shd w:val="clear" w:color="auto" w:fill="auto"/>
          </w:tcPr>
          <w:p w14:paraId="00E956C3" w14:textId="77777777" w:rsidR="00AD2966" w:rsidRPr="00E610A5" w:rsidRDefault="00AD2966" w:rsidP="00C245AC">
            <w:pPr>
              <w:pStyle w:val="TableText"/>
              <w:spacing w:before="50" w:after="50"/>
              <w:rPr>
                <w:rFonts w:cs="Calibri"/>
                <w:b/>
                <w:bCs/>
                <w:sz w:val="13"/>
                <w:szCs w:val="13"/>
              </w:rPr>
            </w:pPr>
            <w:r w:rsidRPr="00E610A5">
              <w:rPr>
                <w:rFonts w:cs="Calibri"/>
                <w:color w:val="000000"/>
                <w:sz w:val="13"/>
                <w:szCs w:val="13"/>
              </w:rPr>
              <w:t>Tokelau Other/Residential – Sectoral approach – liquid</w:t>
            </w:r>
          </w:p>
        </w:tc>
        <w:tc>
          <w:tcPr>
            <w:tcW w:w="473" w:type="dxa"/>
            <w:shd w:val="clear" w:color="auto" w:fill="auto"/>
            <w:noWrap/>
          </w:tcPr>
          <w:p w14:paraId="12B2293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57E3190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0.12</w:t>
            </w:r>
          </w:p>
        </w:tc>
        <w:tc>
          <w:tcPr>
            <w:tcW w:w="894" w:type="dxa"/>
            <w:shd w:val="clear" w:color="auto" w:fill="auto"/>
            <w:noWrap/>
          </w:tcPr>
          <w:p w14:paraId="3E446A9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0.07</w:t>
            </w:r>
          </w:p>
        </w:tc>
        <w:tc>
          <w:tcPr>
            <w:tcW w:w="830" w:type="dxa"/>
            <w:shd w:val="clear" w:color="auto" w:fill="auto"/>
            <w:noWrap/>
          </w:tcPr>
          <w:p w14:paraId="61BAE0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48" w:type="dxa"/>
            <w:shd w:val="clear" w:color="auto" w:fill="auto"/>
            <w:noWrap/>
          </w:tcPr>
          <w:p w14:paraId="5939E19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w:t>
            </w:r>
          </w:p>
        </w:tc>
        <w:tc>
          <w:tcPr>
            <w:tcW w:w="909" w:type="dxa"/>
            <w:shd w:val="clear" w:color="auto" w:fill="auto"/>
            <w:noWrap/>
          </w:tcPr>
          <w:p w14:paraId="1C8F94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21.2</w:t>
            </w:r>
          </w:p>
        </w:tc>
        <w:tc>
          <w:tcPr>
            <w:tcW w:w="898" w:type="dxa"/>
          </w:tcPr>
          <w:p w14:paraId="4B43B2E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7F3235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444158A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19F2EAC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1726255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D7372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0F377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740A4D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7ECF91E" w14:textId="77777777" w:rsidTr="005C70EB">
        <w:trPr>
          <w:gridAfter w:val="1"/>
          <w:wAfter w:w="12" w:type="dxa"/>
        </w:trPr>
        <w:tc>
          <w:tcPr>
            <w:tcW w:w="1776" w:type="dxa"/>
            <w:shd w:val="clear" w:color="auto" w:fill="auto"/>
          </w:tcPr>
          <w:p w14:paraId="67C4F2A0" w14:textId="1C63096C" w:rsidR="00AD2966" w:rsidRPr="00E610A5" w:rsidRDefault="00AD2966" w:rsidP="00C245AC">
            <w:pPr>
              <w:pStyle w:val="TableText"/>
              <w:spacing w:before="50" w:after="50"/>
              <w:rPr>
                <w:rFonts w:cs="Calibri"/>
                <w:sz w:val="13"/>
                <w:szCs w:val="13"/>
              </w:rPr>
            </w:pPr>
            <w:r w:rsidRPr="00E610A5">
              <w:rPr>
                <w:rFonts w:cs="Calibri"/>
                <w:sz w:val="13"/>
                <w:szCs w:val="13"/>
              </w:rPr>
              <w:t xml:space="preserve">Tokelau Waste – Incineration and </w:t>
            </w:r>
            <w:r w:rsidR="009F78B5" w:rsidRPr="00E610A5">
              <w:rPr>
                <w:rFonts w:cs="Calibri"/>
                <w:sz w:val="13"/>
                <w:szCs w:val="13"/>
              </w:rPr>
              <w:t>open burning of w</w:t>
            </w:r>
            <w:r w:rsidRPr="00E610A5">
              <w:rPr>
                <w:rFonts w:cs="Calibri"/>
                <w:sz w:val="13"/>
                <w:szCs w:val="13"/>
              </w:rPr>
              <w:t>aste</w:t>
            </w:r>
          </w:p>
        </w:tc>
        <w:tc>
          <w:tcPr>
            <w:tcW w:w="473" w:type="dxa"/>
            <w:shd w:val="clear" w:color="auto" w:fill="auto"/>
            <w:noWrap/>
          </w:tcPr>
          <w:p w14:paraId="099CDF50"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CO₂</w:t>
            </w:r>
          </w:p>
        </w:tc>
        <w:tc>
          <w:tcPr>
            <w:tcW w:w="894" w:type="dxa"/>
            <w:shd w:val="clear" w:color="auto" w:fill="auto"/>
            <w:noWrap/>
          </w:tcPr>
          <w:p w14:paraId="622FA4D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0.05</w:t>
            </w:r>
          </w:p>
        </w:tc>
        <w:tc>
          <w:tcPr>
            <w:tcW w:w="894" w:type="dxa"/>
            <w:shd w:val="clear" w:color="auto" w:fill="auto"/>
            <w:noWrap/>
          </w:tcPr>
          <w:p w14:paraId="58D42027"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0.04</w:t>
            </w:r>
          </w:p>
        </w:tc>
        <w:tc>
          <w:tcPr>
            <w:tcW w:w="830" w:type="dxa"/>
            <w:shd w:val="clear" w:color="auto" w:fill="auto"/>
            <w:noWrap/>
          </w:tcPr>
          <w:p w14:paraId="5CE253A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1B0258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40.0</w:t>
            </w:r>
          </w:p>
        </w:tc>
        <w:tc>
          <w:tcPr>
            <w:tcW w:w="909" w:type="dxa"/>
            <w:shd w:val="clear" w:color="auto" w:fill="auto"/>
            <w:noWrap/>
          </w:tcPr>
          <w:p w14:paraId="0D9D84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64.0</w:t>
            </w:r>
          </w:p>
        </w:tc>
        <w:tc>
          <w:tcPr>
            <w:tcW w:w="898" w:type="dxa"/>
          </w:tcPr>
          <w:p w14:paraId="6EDF4A2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72D725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758782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6AB33DC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79560D2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75446A4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CAE64E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29630CC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FD10034" w14:textId="77777777" w:rsidTr="005C70EB">
        <w:trPr>
          <w:gridAfter w:val="1"/>
          <w:wAfter w:w="12" w:type="dxa"/>
        </w:trPr>
        <w:tc>
          <w:tcPr>
            <w:tcW w:w="1776" w:type="dxa"/>
            <w:shd w:val="clear" w:color="auto" w:fill="auto"/>
          </w:tcPr>
          <w:p w14:paraId="391DC5CC" w14:textId="30AFF063"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L</w:t>
            </w:r>
            <w:r w:rsidRPr="00E610A5">
              <w:rPr>
                <w:rFonts w:cs="Calibri"/>
                <w:sz w:val="13"/>
                <w:szCs w:val="13"/>
              </w:rPr>
              <w:t>iquid fuels</w:t>
            </w:r>
          </w:p>
        </w:tc>
        <w:tc>
          <w:tcPr>
            <w:tcW w:w="473" w:type="dxa"/>
            <w:shd w:val="clear" w:color="auto" w:fill="auto"/>
            <w:noWrap/>
          </w:tcPr>
          <w:p w14:paraId="4639EB0A"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36FAC6D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82.86</w:t>
            </w:r>
          </w:p>
        </w:tc>
        <w:tc>
          <w:tcPr>
            <w:tcW w:w="894" w:type="dxa"/>
            <w:shd w:val="clear" w:color="auto" w:fill="auto"/>
            <w:noWrap/>
          </w:tcPr>
          <w:p w14:paraId="4DABB2CC"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26.73</w:t>
            </w:r>
          </w:p>
        </w:tc>
        <w:tc>
          <w:tcPr>
            <w:tcW w:w="830" w:type="dxa"/>
            <w:shd w:val="clear" w:color="auto" w:fill="auto"/>
            <w:noWrap/>
          </w:tcPr>
          <w:p w14:paraId="4EF723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w:t>
            </w:r>
          </w:p>
        </w:tc>
        <w:tc>
          <w:tcPr>
            <w:tcW w:w="948" w:type="dxa"/>
            <w:shd w:val="clear" w:color="auto" w:fill="auto"/>
            <w:noWrap/>
          </w:tcPr>
          <w:p w14:paraId="7A2884E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7F7F1F5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898" w:type="dxa"/>
          </w:tcPr>
          <w:p w14:paraId="4AE1C72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0.0451</w:t>
            </w:r>
          </w:p>
        </w:tc>
        <w:tc>
          <w:tcPr>
            <w:tcW w:w="898" w:type="dxa"/>
            <w:shd w:val="clear" w:color="auto" w:fill="auto"/>
            <w:noWrap/>
          </w:tcPr>
          <w:p w14:paraId="52A159A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0.0112</w:t>
            </w:r>
          </w:p>
        </w:tc>
        <w:tc>
          <w:tcPr>
            <w:tcW w:w="744" w:type="dxa"/>
            <w:shd w:val="clear" w:color="auto" w:fill="auto"/>
            <w:noWrap/>
          </w:tcPr>
          <w:p w14:paraId="12F9A1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904" w:type="dxa"/>
            <w:shd w:val="clear" w:color="auto" w:fill="auto"/>
            <w:noWrap/>
          </w:tcPr>
          <w:p w14:paraId="0DAEF3C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1030" w:type="dxa"/>
            <w:shd w:val="clear" w:color="auto" w:fill="auto"/>
            <w:noWrap/>
          </w:tcPr>
          <w:p w14:paraId="0BCBC29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0.0441</w:t>
            </w:r>
          </w:p>
        </w:tc>
        <w:tc>
          <w:tcPr>
            <w:tcW w:w="898" w:type="dxa"/>
            <w:shd w:val="clear" w:color="auto" w:fill="auto"/>
            <w:noWrap/>
          </w:tcPr>
          <w:p w14:paraId="22F5AAE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898" w:type="dxa"/>
          </w:tcPr>
          <w:p w14:paraId="45AAE7D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0.0020</w:t>
            </w:r>
          </w:p>
        </w:tc>
        <w:tc>
          <w:tcPr>
            <w:tcW w:w="898" w:type="dxa"/>
          </w:tcPr>
          <w:p w14:paraId="488C0CB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3C04EA00" w14:textId="77777777" w:rsidTr="005C70EB">
        <w:trPr>
          <w:gridAfter w:val="1"/>
          <w:wAfter w:w="12" w:type="dxa"/>
        </w:trPr>
        <w:tc>
          <w:tcPr>
            <w:tcW w:w="1776" w:type="dxa"/>
            <w:shd w:val="clear" w:color="auto" w:fill="auto"/>
          </w:tcPr>
          <w:p w14:paraId="5001B36A" w14:textId="3D59E116"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S</w:t>
            </w:r>
            <w:r w:rsidRPr="00E610A5">
              <w:rPr>
                <w:rFonts w:cs="Calibri"/>
                <w:sz w:val="13"/>
                <w:szCs w:val="13"/>
              </w:rPr>
              <w:t>olid fuels</w:t>
            </w:r>
          </w:p>
        </w:tc>
        <w:tc>
          <w:tcPr>
            <w:tcW w:w="473" w:type="dxa"/>
            <w:shd w:val="clear" w:color="auto" w:fill="auto"/>
            <w:noWrap/>
          </w:tcPr>
          <w:p w14:paraId="6C4CD24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5A2B0544"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36.38</w:t>
            </w:r>
          </w:p>
        </w:tc>
        <w:tc>
          <w:tcPr>
            <w:tcW w:w="894" w:type="dxa"/>
            <w:shd w:val="clear" w:color="auto" w:fill="auto"/>
            <w:noWrap/>
          </w:tcPr>
          <w:p w14:paraId="3F75F31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23.97</w:t>
            </w:r>
          </w:p>
        </w:tc>
        <w:tc>
          <w:tcPr>
            <w:tcW w:w="830" w:type="dxa"/>
            <w:shd w:val="clear" w:color="auto" w:fill="auto"/>
            <w:noWrap/>
          </w:tcPr>
          <w:p w14:paraId="2AFACC9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4.6</w:t>
            </w:r>
          </w:p>
        </w:tc>
        <w:tc>
          <w:tcPr>
            <w:tcW w:w="948" w:type="dxa"/>
            <w:shd w:val="clear" w:color="auto" w:fill="auto"/>
            <w:noWrap/>
          </w:tcPr>
          <w:p w14:paraId="72866DA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2A2A7CF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50.2</w:t>
            </w:r>
          </w:p>
        </w:tc>
        <w:tc>
          <w:tcPr>
            <w:tcW w:w="898" w:type="dxa"/>
          </w:tcPr>
          <w:p w14:paraId="3B09A23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0.0199</w:t>
            </w:r>
          </w:p>
        </w:tc>
        <w:tc>
          <w:tcPr>
            <w:tcW w:w="898" w:type="dxa"/>
            <w:shd w:val="clear" w:color="auto" w:fill="auto"/>
            <w:noWrap/>
          </w:tcPr>
          <w:p w14:paraId="7BA0190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0.0101</w:t>
            </w:r>
          </w:p>
        </w:tc>
        <w:tc>
          <w:tcPr>
            <w:tcW w:w="744" w:type="dxa"/>
            <w:shd w:val="clear" w:color="auto" w:fill="auto"/>
            <w:noWrap/>
          </w:tcPr>
          <w:p w14:paraId="47EDED1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904" w:type="dxa"/>
            <w:shd w:val="clear" w:color="auto" w:fill="auto"/>
            <w:noWrap/>
          </w:tcPr>
          <w:p w14:paraId="0DADCF2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1030" w:type="dxa"/>
            <w:shd w:val="clear" w:color="auto" w:fill="auto"/>
            <w:noWrap/>
          </w:tcPr>
          <w:p w14:paraId="5FF089F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0.0127</w:t>
            </w:r>
          </w:p>
        </w:tc>
        <w:tc>
          <w:tcPr>
            <w:tcW w:w="898" w:type="dxa"/>
            <w:shd w:val="clear" w:color="auto" w:fill="auto"/>
            <w:noWrap/>
          </w:tcPr>
          <w:p w14:paraId="29E9CC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c>
          <w:tcPr>
            <w:tcW w:w="898" w:type="dxa"/>
          </w:tcPr>
          <w:p w14:paraId="0958444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898" w:type="dxa"/>
          </w:tcPr>
          <w:p w14:paraId="1A409E4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19C011D9" w14:textId="77777777" w:rsidTr="005C70EB">
        <w:trPr>
          <w:gridAfter w:val="1"/>
          <w:wAfter w:w="12" w:type="dxa"/>
        </w:trPr>
        <w:tc>
          <w:tcPr>
            <w:tcW w:w="1776" w:type="dxa"/>
            <w:shd w:val="clear" w:color="auto" w:fill="auto"/>
          </w:tcPr>
          <w:p w14:paraId="2391E488" w14:textId="3CC0A555"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G</w:t>
            </w:r>
            <w:r w:rsidRPr="00E610A5">
              <w:rPr>
                <w:rFonts w:cs="Calibri"/>
                <w:sz w:val="13"/>
                <w:szCs w:val="13"/>
              </w:rPr>
              <w:t>aseous fuels</w:t>
            </w:r>
          </w:p>
        </w:tc>
        <w:tc>
          <w:tcPr>
            <w:tcW w:w="473" w:type="dxa"/>
            <w:shd w:val="clear" w:color="auto" w:fill="auto"/>
            <w:noWrap/>
          </w:tcPr>
          <w:p w14:paraId="2EF909C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22F8DF0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9.07</w:t>
            </w:r>
          </w:p>
        </w:tc>
        <w:tc>
          <w:tcPr>
            <w:tcW w:w="894" w:type="dxa"/>
            <w:shd w:val="clear" w:color="auto" w:fill="auto"/>
            <w:noWrap/>
          </w:tcPr>
          <w:p w14:paraId="408FD65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4.63</w:t>
            </w:r>
          </w:p>
        </w:tc>
        <w:tc>
          <w:tcPr>
            <w:tcW w:w="830" w:type="dxa"/>
            <w:shd w:val="clear" w:color="auto" w:fill="auto"/>
            <w:noWrap/>
          </w:tcPr>
          <w:p w14:paraId="691DE10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9.3</w:t>
            </w:r>
          </w:p>
        </w:tc>
        <w:tc>
          <w:tcPr>
            <w:tcW w:w="948" w:type="dxa"/>
            <w:shd w:val="clear" w:color="auto" w:fill="auto"/>
            <w:noWrap/>
          </w:tcPr>
          <w:p w14:paraId="3A4EB03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77CA422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50.9</w:t>
            </w:r>
          </w:p>
        </w:tc>
        <w:tc>
          <w:tcPr>
            <w:tcW w:w="898" w:type="dxa"/>
          </w:tcPr>
          <w:p w14:paraId="2558EA2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0.0050</w:t>
            </w:r>
          </w:p>
        </w:tc>
        <w:tc>
          <w:tcPr>
            <w:tcW w:w="898" w:type="dxa"/>
            <w:shd w:val="clear" w:color="auto" w:fill="auto"/>
            <w:noWrap/>
          </w:tcPr>
          <w:p w14:paraId="5F1A8F3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0.0020</w:t>
            </w:r>
          </w:p>
        </w:tc>
        <w:tc>
          <w:tcPr>
            <w:tcW w:w="744" w:type="dxa"/>
            <w:shd w:val="clear" w:color="auto" w:fill="auto"/>
            <w:noWrap/>
          </w:tcPr>
          <w:p w14:paraId="18F3FBC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630FDF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7306F73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0.0039</w:t>
            </w:r>
          </w:p>
        </w:tc>
        <w:tc>
          <w:tcPr>
            <w:tcW w:w="898" w:type="dxa"/>
            <w:shd w:val="clear" w:color="auto" w:fill="auto"/>
            <w:noWrap/>
          </w:tcPr>
          <w:p w14:paraId="6D47544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898" w:type="dxa"/>
          </w:tcPr>
          <w:p w14:paraId="6479B48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2C10C0C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2539B00" w14:textId="77777777" w:rsidTr="005C70EB">
        <w:trPr>
          <w:gridAfter w:val="1"/>
          <w:wAfter w:w="12" w:type="dxa"/>
        </w:trPr>
        <w:tc>
          <w:tcPr>
            <w:tcW w:w="1776" w:type="dxa"/>
            <w:shd w:val="clear" w:color="auto" w:fill="auto"/>
          </w:tcPr>
          <w:p w14:paraId="787961DC" w14:textId="4959FD8A"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B</w:t>
            </w:r>
            <w:r w:rsidRPr="00E610A5">
              <w:rPr>
                <w:rFonts w:cs="Calibri"/>
                <w:sz w:val="13"/>
                <w:szCs w:val="13"/>
              </w:rPr>
              <w:t>iomass</w:t>
            </w:r>
          </w:p>
        </w:tc>
        <w:tc>
          <w:tcPr>
            <w:tcW w:w="473" w:type="dxa"/>
            <w:shd w:val="clear" w:color="auto" w:fill="auto"/>
            <w:noWrap/>
          </w:tcPr>
          <w:p w14:paraId="63AC1F5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5D3A63E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66.60</w:t>
            </w:r>
          </w:p>
        </w:tc>
        <w:tc>
          <w:tcPr>
            <w:tcW w:w="894" w:type="dxa"/>
            <w:shd w:val="clear" w:color="auto" w:fill="auto"/>
            <w:noWrap/>
          </w:tcPr>
          <w:p w14:paraId="241884D1"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74.23</w:t>
            </w:r>
          </w:p>
        </w:tc>
        <w:tc>
          <w:tcPr>
            <w:tcW w:w="830" w:type="dxa"/>
            <w:shd w:val="clear" w:color="auto" w:fill="auto"/>
            <w:noWrap/>
          </w:tcPr>
          <w:p w14:paraId="5BAC1A3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476BD7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0A4E95D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70.7</w:t>
            </w:r>
          </w:p>
        </w:tc>
        <w:tc>
          <w:tcPr>
            <w:tcW w:w="898" w:type="dxa"/>
          </w:tcPr>
          <w:p w14:paraId="03D7CB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0.0512</w:t>
            </w:r>
          </w:p>
        </w:tc>
        <w:tc>
          <w:tcPr>
            <w:tcW w:w="898" w:type="dxa"/>
            <w:shd w:val="clear" w:color="auto" w:fill="auto"/>
            <w:noWrap/>
          </w:tcPr>
          <w:p w14:paraId="08A6B84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0.0439</w:t>
            </w:r>
          </w:p>
        </w:tc>
        <w:tc>
          <w:tcPr>
            <w:tcW w:w="744" w:type="dxa"/>
            <w:shd w:val="clear" w:color="auto" w:fill="auto"/>
            <w:noWrap/>
          </w:tcPr>
          <w:p w14:paraId="7EF8604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1992272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1030" w:type="dxa"/>
            <w:shd w:val="clear" w:color="auto" w:fill="auto"/>
            <w:noWrap/>
          </w:tcPr>
          <w:p w14:paraId="16F51F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0.0068</w:t>
            </w:r>
          </w:p>
        </w:tc>
        <w:tc>
          <w:tcPr>
            <w:tcW w:w="898" w:type="dxa"/>
            <w:shd w:val="clear" w:color="auto" w:fill="auto"/>
            <w:noWrap/>
          </w:tcPr>
          <w:p w14:paraId="54C7F48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0.0571</w:t>
            </w:r>
          </w:p>
        </w:tc>
        <w:tc>
          <w:tcPr>
            <w:tcW w:w="898" w:type="dxa"/>
          </w:tcPr>
          <w:p w14:paraId="15FDDC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0.0026</w:t>
            </w:r>
          </w:p>
        </w:tc>
        <w:tc>
          <w:tcPr>
            <w:tcW w:w="898" w:type="dxa"/>
          </w:tcPr>
          <w:p w14:paraId="46FB50B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0.0019</w:t>
            </w:r>
          </w:p>
        </w:tc>
      </w:tr>
      <w:tr w:rsidR="00AD2966" w:rsidRPr="00E610A5" w14:paraId="7734155D" w14:textId="77777777" w:rsidTr="005C70EB">
        <w:trPr>
          <w:gridAfter w:val="1"/>
          <w:wAfter w:w="12" w:type="dxa"/>
        </w:trPr>
        <w:tc>
          <w:tcPr>
            <w:tcW w:w="1776" w:type="dxa"/>
            <w:shd w:val="clear" w:color="auto" w:fill="auto"/>
          </w:tcPr>
          <w:p w14:paraId="4C6E1CC6" w14:textId="3B2E2E61"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F</w:t>
            </w:r>
            <w:r w:rsidRPr="00E610A5">
              <w:rPr>
                <w:rFonts w:cs="Calibri"/>
                <w:sz w:val="13"/>
                <w:szCs w:val="13"/>
              </w:rPr>
              <w:t>ugitive – geothermal</w:t>
            </w:r>
          </w:p>
        </w:tc>
        <w:tc>
          <w:tcPr>
            <w:tcW w:w="473" w:type="dxa"/>
            <w:shd w:val="clear" w:color="auto" w:fill="auto"/>
            <w:noWrap/>
          </w:tcPr>
          <w:p w14:paraId="3752C69A"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7D99C048"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54.79</w:t>
            </w:r>
          </w:p>
        </w:tc>
        <w:tc>
          <w:tcPr>
            <w:tcW w:w="894" w:type="dxa"/>
            <w:shd w:val="clear" w:color="auto" w:fill="auto"/>
            <w:noWrap/>
          </w:tcPr>
          <w:p w14:paraId="0E728F28"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156.88</w:t>
            </w:r>
          </w:p>
        </w:tc>
        <w:tc>
          <w:tcPr>
            <w:tcW w:w="830" w:type="dxa"/>
            <w:shd w:val="clear" w:color="auto" w:fill="auto"/>
            <w:noWrap/>
          </w:tcPr>
          <w:p w14:paraId="5BEAB4E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562A73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09" w:type="dxa"/>
            <w:shd w:val="clear" w:color="auto" w:fill="auto"/>
            <w:noWrap/>
          </w:tcPr>
          <w:p w14:paraId="35B046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7.1</w:t>
            </w:r>
          </w:p>
        </w:tc>
        <w:tc>
          <w:tcPr>
            <w:tcW w:w="898" w:type="dxa"/>
          </w:tcPr>
          <w:p w14:paraId="46846F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0.0042</w:t>
            </w:r>
          </w:p>
        </w:tc>
        <w:tc>
          <w:tcPr>
            <w:tcW w:w="898" w:type="dxa"/>
            <w:shd w:val="clear" w:color="auto" w:fill="auto"/>
            <w:noWrap/>
          </w:tcPr>
          <w:p w14:paraId="61BB2D8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0.0093</w:t>
            </w:r>
          </w:p>
        </w:tc>
        <w:tc>
          <w:tcPr>
            <w:tcW w:w="744" w:type="dxa"/>
            <w:shd w:val="clear" w:color="auto" w:fill="auto"/>
            <w:noWrap/>
          </w:tcPr>
          <w:p w14:paraId="64CF980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904" w:type="dxa"/>
            <w:shd w:val="clear" w:color="auto" w:fill="auto"/>
            <w:noWrap/>
          </w:tcPr>
          <w:p w14:paraId="0B07E63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c>
          <w:tcPr>
            <w:tcW w:w="1030" w:type="dxa"/>
            <w:shd w:val="clear" w:color="auto" w:fill="auto"/>
            <w:noWrap/>
          </w:tcPr>
          <w:p w14:paraId="491688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0.0047</w:t>
            </w:r>
          </w:p>
        </w:tc>
        <w:tc>
          <w:tcPr>
            <w:tcW w:w="898" w:type="dxa"/>
            <w:shd w:val="clear" w:color="auto" w:fill="auto"/>
            <w:noWrap/>
          </w:tcPr>
          <w:p w14:paraId="007687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0.0121</w:t>
            </w:r>
          </w:p>
        </w:tc>
        <w:tc>
          <w:tcPr>
            <w:tcW w:w="898" w:type="dxa"/>
          </w:tcPr>
          <w:p w14:paraId="5E456B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283793F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6D8DFE21" w14:textId="77777777" w:rsidTr="005C70EB">
        <w:trPr>
          <w:gridAfter w:val="1"/>
          <w:wAfter w:w="12" w:type="dxa"/>
        </w:trPr>
        <w:tc>
          <w:tcPr>
            <w:tcW w:w="1776" w:type="dxa"/>
            <w:shd w:val="clear" w:color="auto" w:fill="auto"/>
          </w:tcPr>
          <w:p w14:paraId="24247830" w14:textId="1E6D2D42" w:rsidR="00AD2966" w:rsidRPr="00E610A5" w:rsidRDefault="00AD2966" w:rsidP="0052652D">
            <w:pPr>
              <w:pStyle w:val="TableText"/>
              <w:keepN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F</w:t>
            </w:r>
            <w:r w:rsidRPr="00E610A5">
              <w:rPr>
                <w:rFonts w:cs="Calibri"/>
                <w:sz w:val="13"/>
                <w:szCs w:val="13"/>
              </w:rPr>
              <w:t>ugitive – venting/</w:t>
            </w:r>
            <w:r w:rsidR="009F78B5" w:rsidRPr="00E610A5">
              <w:rPr>
                <w:rFonts w:cs="Calibri"/>
                <w:sz w:val="13"/>
                <w:szCs w:val="13"/>
              </w:rPr>
              <w:t xml:space="preserve"> </w:t>
            </w:r>
            <w:r w:rsidRPr="00E610A5">
              <w:rPr>
                <w:rFonts w:cs="Calibri"/>
                <w:sz w:val="13"/>
                <w:szCs w:val="13"/>
              </w:rPr>
              <w:t>processing</w:t>
            </w:r>
          </w:p>
        </w:tc>
        <w:tc>
          <w:tcPr>
            <w:tcW w:w="473" w:type="dxa"/>
            <w:shd w:val="clear" w:color="auto" w:fill="auto"/>
            <w:noWrap/>
          </w:tcPr>
          <w:p w14:paraId="26239664"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3E4D42B6"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66.06</w:t>
            </w:r>
          </w:p>
        </w:tc>
        <w:tc>
          <w:tcPr>
            <w:tcW w:w="894" w:type="dxa"/>
            <w:shd w:val="clear" w:color="auto" w:fill="auto"/>
            <w:noWrap/>
          </w:tcPr>
          <w:p w14:paraId="3505056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55.61</w:t>
            </w:r>
          </w:p>
        </w:tc>
        <w:tc>
          <w:tcPr>
            <w:tcW w:w="830" w:type="dxa"/>
            <w:shd w:val="clear" w:color="auto" w:fill="auto"/>
            <w:noWrap/>
          </w:tcPr>
          <w:p w14:paraId="1CAE01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9.3</w:t>
            </w:r>
          </w:p>
        </w:tc>
        <w:tc>
          <w:tcPr>
            <w:tcW w:w="948" w:type="dxa"/>
            <w:shd w:val="clear" w:color="auto" w:fill="auto"/>
            <w:noWrap/>
          </w:tcPr>
          <w:p w14:paraId="5A6D793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34CF4D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50.9</w:t>
            </w:r>
          </w:p>
        </w:tc>
        <w:tc>
          <w:tcPr>
            <w:tcW w:w="898" w:type="dxa"/>
          </w:tcPr>
          <w:p w14:paraId="0FE98F9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0.0365</w:t>
            </w:r>
          </w:p>
        </w:tc>
        <w:tc>
          <w:tcPr>
            <w:tcW w:w="898" w:type="dxa"/>
            <w:shd w:val="clear" w:color="auto" w:fill="auto"/>
            <w:noWrap/>
          </w:tcPr>
          <w:p w14:paraId="0E374C7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0.0236</w:t>
            </w:r>
          </w:p>
        </w:tc>
        <w:tc>
          <w:tcPr>
            <w:tcW w:w="744" w:type="dxa"/>
            <w:shd w:val="clear" w:color="auto" w:fill="auto"/>
            <w:noWrap/>
          </w:tcPr>
          <w:p w14:paraId="7A7CF6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904" w:type="dxa"/>
            <w:shd w:val="clear" w:color="auto" w:fill="auto"/>
            <w:noWrap/>
          </w:tcPr>
          <w:p w14:paraId="2716D49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1030" w:type="dxa"/>
            <w:shd w:val="clear" w:color="auto" w:fill="auto"/>
            <w:noWrap/>
          </w:tcPr>
          <w:p w14:paraId="31E5DB0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0.0165</w:t>
            </w:r>
          </w:p>
        </w:tc>
        <w:tc>
          <w:tcPr>
            <w:tcW w:w="898" w:type="dxa"/>
            <w:shd w:val="clear" w:color="auto" w:fill="auto"/>
            <w:noWrap/>
          </w:tcPr>
          <w:p w14:paraId="5A115EC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0.0079</w:t>
            </w:r>
          </w:p>
        </w:tc>
        <w:tc>
          <w:tcPr>
            <w:tcW w:w="898" w:type="dxa"/>
          </w:tcPr>
          <w:p w14:paraId="676E0F6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898" w:type="dxa"/>
          </w:tcPr>
          <w:p w14:paraId="04528A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r>
      <w:tr w:rsidR="00AD2966" w:rsidRPr="00E610A5" w14:paraId="0ACC211A" w14:textId="77777777" w:rsidTr="005C70EB">
        <w:trPr>
          <w:gridAfter w:val="1"/>
          <w:wAfter w:w="12" w:type="dxa"/>
        </w:trPr>
        <w:tc>
          <w:tcPr>
            <w:tcW w:w="1776" w:type="dxa"/>
            <w:shd w:val="clear" w:color="auto" w:fill="auto"/>
          </w:tcPr>
          <w:p w14:paraId="7B5B2C20" w14:textId="4E093576"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F</w:t>
            </w:r>
            <w:r w:rsidRPr="00E610A5">
              <w:rPr>
                <w:rFonts w:cs="Calibri"/>
                <w:sz w:val="13"/>
                <w:szCs w:val="13"/>
              </w:rPr>
              <w:t xml:space="preserve">ugitive – </w:t>
            </w:r>
            <w:r w:rsidR="0052652D" w:rsidRPr="00E610A5">
              <w:rPr>
                <w:rFonts w:cs="Calibri"/>
                <w:sz w:val="13"/>
                <w:szCs w:val="13"/>
              </w:rPr>
              <w:t>C</w:t>
            </w:r>
            <w:r w:rsidRPr="00E610A5">
              <w:rPr>
                <w:rFonts w:cs="Calibri"/>
                <w:sz w:val="13"/>
                <w:szCs w:val="13"/>
              </w:rPr>
              <w:t>oal mining</w:t>
            </w:r>
          </w:p>
        </w:tc>
        <w:tc>
          <w:tcPr>
            <w:tcW w:w="473" w:type="dxa"/>
            <w:shd w:val="clear" w:color="auto" w:fill="auto"/>
            <w:noWrap/>
          </w:tcPr>
          <w:p w14:paraId="73B8B67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103BFFC5"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328.23</w:t>
            </w:r>
          </w:p>
        </w:tc>
        <w:tc>
          <w:tcPr>
            <w:tcW w:w="894" w:type="dxa"/>
            <w:shd w:val="clear" w:color="auto" w:fill="auto"/>
            <w:noWrap/>
          </w:tcPr>
          <w:p w14:paraId="68CFDFA3"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135.35</w:t>
            </w:r>
          </w:p>
        </w:tc>
        <w:tc>
          <w:tcPr>
            <w:tcW w:w="830" w:type="dxa"/>
            <w:shd w:val="clear" w:color="auto" w:fill="auto"/>
            <w:noWrap/>
          </w:tcPr>
          <w:p w14:paraId="09C35D7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4.6</w:t>
            </w:r>
          </w:p>
        </w:tc>
        <w:tc>
          <w:tcPr>
            <w:tcW w:w="948" w:type="dxa"/>
            <w:shd w:val="clear" w:color="auto" w:fill="auto"/>
            <w:noWrap/>
          </w:tcPr>
          <w:p w14:paraId="26E54B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58529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50.2</w:t>
            </w:r>
          </w:p>
        </w:tc>
        <w:tc>
          <w:tcPr>
            <w:tcW w:w="898" w:type="dxa"/>
          </w:tcPr>
          <w:p w14:paraId="2097C26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0.1793</w:t>
            </w:r>
          </w:p>
        </w:tc>
        <w:tc>
          <w:tcPr>
            <w:tcW w:w="898" w:type="dxa"/>
            <w:shd w:val="clear" w:color="auto" w:fill="auto"/>
            <w:noWrap/>
          </w:tcPr>
          <w:p w14:paraId="79094AB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0.0568</w:t>
            </w:r>
          </w:p>
        </w:tc>
        <w:tc>
          <w:tcPr>
            <w:tcW w:w="744" w:type="dxa"/>
            <w:shd w:val="clear" w:color="auto" w:fill="auto"/>
            <w:noWrap/>
          </w:tcPr>
          <w:p w14:paraId="74837C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0.0032</w:t>
            </w:r>
          </w:p>
        </w:tc>
        <w:tc>
          <w:tcPr>
            <w:tcW w:w="904" w:type="dxa"/>
            <w:shd w:val="clear" w:color="auto" w:fill="auto"/>
            <w:noWrap/>
          </w:tcPr>
          <w:p w14:paraId="73550BB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0.0015</w:t>
            </w:r>
          </w:p>
        </w:tc>
        <w:tc>
          <w:tcPr>
            <w:tcW w:w="1030" w:type="dxa"/>
            <w:shd w:val="clear" w:color="auto" w:fill="auto"/>
            <w:noWrap/>
          </w:tcPr>
          <w:p w14:paraId="20AE659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0.1586</w:t>
            </w:r>
          </w:p>
        </w:tc>
        <w:tc>
          <w:tcPr>
            <w:tcW w:w="898" w:type="dxa"/>
            <w:shd w:val="clear" w:color="auto" w:fill="auto"/>
            <w:noWrap/>
          </w:tcPr>
          <w:p w14:paraId="5D7BEEB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0.0096</w:t>
            </w:r>
          </w:p>
        </w:tc>
        <w:tc>
          <w:tcPr>
            <w:tcW w:w="898" w:type="dxa"/>
          </w:tcPr>
          <w:p w14:paraId="768146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0.0321</w:t>
            </w:r>
          </w:p>
        </w:tc>
        <w:tc>
          <w:tcPr>
            <w:tcW w:w="898" w:type="dxa"/>
          </w:tcPr>
          <w:p w14:paraId="587E92A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0.0032</w:t>
            </w:r>
          </w:p>
        </w:tc>
      </w:tr>
      <w:tr w:rsidR="00AD2966" w:rsidRPr="00E610A5" w14:paraId="2CDF1E50" w14:textId="77777777" w:rsidTr="005C70EB">
        <w:trPr>
          <w:gridAfter w:val="1"/>
          <w:wAfter w:w="12" w:type="dxa"/>
        </w:trPr>
        <w:tc>
          <w:tcPr>
            <w:tcW w:w="1776" w:type="dxa"/>
            <w:shd w:val="clear" w:color="auto" w:fill="auto"/>
            <w:noWrap/>
          </w:tcPr>
          <w:p w14:paraId="541EAA87" w14:textId="4D330269" w:rsidR="00AD2966" w:rsidRPr="00E610A5" w:rsidRDefault="00AD2966" w:rsidP="00C245AC">
            <w:pPr>
              <w:pStyle w:val="TableText"/>
              <w:spacing w:before="50" w:after="50"/>
              <w:rPr>
                <w:rFonts w:cs="Calibri"/>
                <w:sz w:val="13"/>
                <w:szCs w:val="13"/>
              </w:rPr>
            </w:pPr>
            <w:r w:rsidRPr="00E610A5">
              <w:rPr>
                <w:rFonts w:cs="Calibri"/>
                <w:sz w:val="13"/>
                <w:szCs w:val="13"/>
              </w:rPr>
              <w:t xml:space="preserve">Energy – </w:t>
            </w:r>
            <w:r w:rsidR="0052652D" w:rsidRPr="00E610A5">
              <w:rPr>
                <w:rFonts w:cs="Calibri"/>
                <w:sz w:val="13"/>
                <w:szCs w:val="13"/>
              </w:rPr>
              <w:t>F</w:t>
            </w:r>
            <w:r w:rsidRPr="00E610A5">
              <w:rPr>
                <w:rFonts w:cs="Calibri"/>
                <w:sz w:val="13"/>
                <w:szCs w:val="13"/>
              </w:rPr>
              <w:t xml:space="preserve">ugitive – </w:t>
            </w:r>
            <w:r w:rsidR="00BE4204" w:rsidRPr="00E610A5">
              <w:rPr>
                <w:rFonts w:cs="Calibri"/>
                <w:sz w:val="13"/>
                <w:szCs w:val="13"/>
              </w:rPr>
              <w:t>t</w:t>
            </w:r>
            <w:r w:rsidRPr="00E610A5">
              <w:rPr>
                <w:rFonts w:cs="Calibri"/>
                <w:sz w:val="13"/>
                <w:szCs w:val="13"/>
              </w:rPr>
              <w:t>ransmission and distribution</w:t>
            </w:r>
          </w:p>
        </w:tc>
        <w:tc>
          <w:tcPr>
            <w:tcW w:w="473" w:type="dxa"/>
            <w:shd w:val="clear" w:color="auto" w:fill="auto"/>
            <w:noWrap/>
          </w:tcPr>
          <w:p w14:paraId="3780CCD8"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633F3F1A"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279.97</w:t>
            </w:r>
          </w:p>
        </w:tc>
        <w:tc>
          <w:tcPr>
            <w:tcW w:w="894" w:type="dxa"/>
            <w:shd w:val="clear" w:color="auto" w:fill="auto"/>
            <w:noWrap/>
          </w:tcPr>
          <w:p w14:paraId="0C64B0F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215.87</w:t>
            </w:r>
          </w:p>
        </w:tc>
        <w:tc>
          <w:tcPr>
            <w:tcW w:w="830" w:type="dxa"/>
            <w:shd w:val="clear" w:color="auto" w:fill="auto"/>
            <w:noWrap/>
          </w:tcPr>
          <w:p w14:paraId="0DE602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9.3</w:t>
            </w:r>
          </w:p>
        </w:tc>
        <w:tc>
          <w:tcPr>
            <w:tcW w:w="948" w:type="dxa"/>
            <w:shd w:val="clear" w:color="auto" w:fill="auto"/>
            <w:noWrap/>
          </w:tcPr>
          <w:p w14:paraId="4C07EFC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6785D6C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100.4</w:t>
            </w:r>
          </w:p>
        </w:tc>
        <w:tc>
          <w:tcPr>
            <w:tcW w:w="898" w:type="dxa"/>
          </w:tcPr>
          <w:p w14:paraId="148D0F9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0.3058</w:t>
            </w:r>
          </w:p>
        </w:tc>
        <w:tc>
          <w:tcPr>
            <w:tcW w:w="898" w:type="dxa"/>
            <w:shd w:val="clear" w:color="auto" w:fill="auto"/>
            <w:noWrap/>
          </w:tcPr>
          <w:p w14:paraId="029D084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0.1813</w:t>
            </w:r>
          </w:p>
        </w:tc>
        <w:tc>
          <w:tcPr>
            <w:tcW w:w="744" w:type="dxa"/>
            <w:shd w:val="clear" w:color="auto" w:fill="auto"/>
            <w:noWrap/>
          </w:tcPr>
          <w:p w14:paraId="5D524FA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0.0016</w:t>
            </w:r>
          </w:p>
        </w:tc>
        <w:tc>
          <w:tcPr>
            <w:tcW w:w="904" w:type="dxa"/>
            <w:shd w:val="clear" w:color="auto" w:fill="auto"/>
            <w:noWrap/>
          </w:tcPr>
          <w:p w14:paraId="39C6695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0.0023</w:t>
            </w:r>
          </w:p>
        </w:tc>
        <w:tc>
          <w:tcPr>
            <w:tcW w:w="1030" w:type="dxa"/>
            <w:shd w:val="clear" w:color="auto" w:fill="auto"/>
            <w:noWrap/>
          </w:tcPr>
          <w:p w14:paraId="0BC373B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0.1613</w:t>
            </w:r>
          </w:p>
        </w:tc>
        <w:tc>
          <w:tcPr>
            <w:tcW w:w="898" w:type="dxa"/>
            <w:shd w:val="clear" w:color="auto" w:fill="auto"/>
            <w:noWrap/>
          </w:tcPr>
          <w:p w14:paraId="643AEFC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0.0308</w:t>
            </w:r>
          </w:p>
        </w:tc>
        <w:tc>
          <w:tcPr>
            <w:tcW w:w="898" w:type="dxa"/>
          </w:tcPr>
          <w:p w14:paraId="440E476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0.0935</w:t>
            </w:r>
          </w:p>
        </w:tc>
        <w:tc>
          <w:tcPr>
            <w:tcW w:w="898" w:type="dxa"/>
          </w:tcPr>
          <w:p w14:paraId="72D693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0.0329</w:t>
            </w:r>
          </w:p>
        </w:tc>
      </w:tr>
      <w:tr w:rsidR="00AD2966" w:rsidRPr="00E610A5" w14:paraId="07B1FACA" w14:textId="77777777" w:rsidTr="005C70EB">
        <w:trPr>
          <w:gridAfter w:val="1"/>
          <w:wAfter w:w="12" w:type="dxa"/>
        </w:trPr>
        <w:tc>
          <w:tcPr>
            <w:tcW w:w="1776" w:type="dxa"/>
            <w:shd w:val="clear" w:color="auto" w:fill="auto"/>
            <w:noWrap/>
          </w:tcPr>
          <w:p w14:paraId="069AB56A" w14:textId="77777777" w:rsidR="00AD2966" w:rsidRPr="00E610A5" w:rsidRDefault="00AD2966" w:rsidP="00C245AC">
            <w:pPr>
              <w:pStyle w:val="TableText"/>
              <w:spacing w:before="50" w:after="50"/>
              <w:rPr>
                <w:rFonts w:cs="Calibri"/>
                <w:sz w:val="13"/>
                <w:szCs w:val="13"/>
              </w:rPr>
            </w:pPr>
            <w:r w:rsidRPr="00E610A5">
              <w:rPr>
                <w:rFonts w:cs="Calibri"/>
                <w:sz w:val="13"/>
                <w:szCs w:val="13"/>
              </w:rPr>
              <w:lastRenderedPageBreak/>
              <w:t>Energy – fugitive – oil and gas activities</w:t>
            </w:r>
          </w:p>
        </w:tc>
        <w:tc>
          <w:tcPr>
            <w:tcW w:w="473" w:type="dxa"/>
            <w:shd w:val="clear" w:color="auto" w:fill="auto"/>
            <w:noWrap/>
          </w:tcPr>
          <w:p w14:paraId="782E4885"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22A10C2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50.43</w:t>
            </w:r>
          </w:p>
        </w:tc>
        <w:tc>
          <w:tcPr>
            <w:tcW w:w="894" w:type="dxa"/>
            <w:shd w:val="clear" w:color="auto" w:fill="auto"/>
            <w:noWrap/>
          </w:tcPr>
          <w:p w14:paraId="175D0FEA"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135.03</w:t>
            </w:r>
          </w:p>
        </w:tc>
        <w:tc>
          <w:tcPr>
            <w:tcW w:w="830" w:type="dxa"/>
            <w:shd w:val="clear" w:color="auto" w:fill="auto"/>
            <w:noWrap/>
          </w:tcPr>
          <w:p w14:paraId="6838374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9.3</w:t>
            </w:r>
          </w:p>
        </w:tc>
        <w:tc>
          <w:tcPr>
            <w:tcW w:w="948" w:type="dxa"/>
            <w:shd w:val="clear" w:color="auto" w:fill="auto"/>
            <w:noWrap/>
          </w:tcPr>
          <w:p w14:paraId="4FACC21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319F6B9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100.4</w:t>
            </w:r>
          </w:p>
        </w:tc>
        <w:tc>
          <w:tcPr>
            <w:tcW w:w="898" w:type="dxa"/>
          </w:tcPr>
          <w:p w14:paraId="4BEE406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0.0551</w:t>
            </w:r>
          </w:p>
        </w:tc>
        <w:tc>
          <w:tcPr>
            <w:tcW w:w="898" w:type="dxa"/>
            <w:shd w:val="clear" w:color="auto" w:fill="auto"/>
            <w:noWrap/>
          </w:tcPr>
          <w:p w14:paraId="0E29F8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0.1134</w:t>
            </w:r>
          </w:p>
        </w:tc>
        <w:tc>
          <w:tcPr>
            <w:tcW w:w="744" w:type="dxa"/>
            <w:shd w:val="clear" w:color="auto" w:fill="auto"/>
            <w:noWrap/>
          </w:tcPr>
          <w:p w14:paraId="7B3B9A1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904" w:type="dxa"/>
            <w:shd w:val="clear" w:color="auto" w:fill="auto"/>
            <w:noWrap/>
          </w:tcPr>
          <w:p w14:paraId="3892F2E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0.0015</w:t>
            </w:r>
          </w:p>
        </w:tc>
        <w:tc>
          <w:tcPr>
            <w:tcW w:w="1030" w:type="dxa"/>
            <w:shd w:val="clear" w:color="auto" w:fill="auto"/>
            <w:noWrap/>
          </w:tcPr>
          <w:p w14:paraId="787CF7F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0.0755</w:t>
            </w:r>
          </w:p>
        </w:tc>
        <w:tc>
          <w:tcPr>
            <w:tcW w:w="898" w:type="dxa"/>
            <w:shd w:val="clear" w:color="auto" w:fill="auto"/>
            <w:noWrap/>
          </w:tcPr>
          <w:p w14:paraId="6D4157C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0.0192</w:t>
            </w:r>
          </w:p>
        </w:tc>
        <w:tc>
          <w:tcPr>
            <w:tcW w:w="898" w:type="dxa"/>
          </w:tcPr>
          <w:p w14:paraId="7ED07AB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0.0030</w:t>
            </w:r>
          </w:p>
        </w:tc>
        <w:tc>
          <w:tcPr>
            <w:tcW w:w="898" w:type="dxa"/>
          </w:tcPr>
          <w:p w14:paraId="1F0115E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0.0129</w:t>
            </w:r>
          </w:p>
        </w:tc>
      </w:tr>
      <w:tr w:rsidR="00AD2966" w:rsidRPr="00E610A5" w14:paraId="6C3E609C" w14:textId="77777777" w:rsidTr="005C70EB">
        <w:trPr>
          <w:gridAfter w:val="1"/>
          <w:wAfter w:w="12" w:type="dxa"/>
        </w:trPr>
        <w:tc>
          <w:tcPr>
            <w:tcW w:w="1776" w:type="dxa"/>
            <w:shd w:val="clear" w:color="auto" w:fill="auto"/>
            <w:noWrap/>
          </w:tcPr>
          <w:p w14:paraId="51EECFE1" w14:textId="77777777" w:rsidR="00AD2966" w:rsidRPr="00E610A5" w:rsidRDefault="00AD2966" w:rsidP="00C245AC">
            <w:pPr>
              <w:pStyle w:val="TableText"/>
              <w:spacing w:before="50" w:after="50"/>
              <w:rPr>
                <w:rFonts w:cs="Calibri"/>
                <w:sz w:val="13"/>
                <w:szCs w:val="13"/>
              </w:rPr>
            </w:pPr>
            <w:r w:rsidRPr="00E610A5">
              <w:rPr>
                <w:rFonts w:cs="Calibri"/>
                <w:sz w:val="13"/>
                <w:szCs w:val="13"/>
              </w:rPr>
              <w:t>Energy – fugitive – oil transportation and storage</w:t>
            </w:r>
          </w:p>
        </w:tc>
        <w:tc>
          <w:tcPr>
            <w:tcW w:w="473" w:type="dxa"/>
            <w:shd w:val="clear" w:color="auto" w:fill="auto"/>
            <w:noWrap/>
          </w:tcPr>
          <w:p w14:paraId="51A9C2EE" w14:textId="77777777" w:rsidR="00AD2966" w:rsidRPr="00E610A5" w:rsidRDefault="00AD2966" w:rsidP="00C245AC">
            <w:pPr>
              <w:pStyle w:val="TableText"/>
              <w:keepN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78A7F648" w14:textId="77777777" w:rsidR="00AD2966" w:rsidRPr="00E610A5" w:rsidRDefault="00AD2966" w:rsidP="00C245AC">
            <w:pPr>
              <w:pStyle w:val="TableText"/>
              <w:keepNext/>
              <w:tabs>
                <w:tab w:val="decimal" w:pos="454"/>
              </w:tabs>
              <w:spacing w:before="50" w:after="50"/>
              <w:jc w:val="center"/>
              <w:rPr>
                <w:rFonts w:cs="Calibri"/>
                <w:sz w:val="13"/>
                <w:szCs w:val="13"/>
              </w:rPr>
            </w:pPr>
            <w:r w:rsidRPr="00E610A5">
              <w:rPr>
                <w:sz w:val="13"/>
                <w:szCs w:val="13"/>
              </w:rPr>
              <w:t>1.67</w:t>
            </w:r>
          </w:p>
        </w:tc>
        <w:tc>
          <w:tcPr>
            <w:tcW w:w="894" w:type="dxa"/>
            <w:shd w:val="clear" w:color="auto" w:fill="auto"/>
            <w:noWrap/>
          </w:tcPr>
          <w:p w14:paraId="5EA00F7B" w14:textId="77777777" w:rsidR="00AD2966" w:rsidRPr="00E610A5" w:rsidRDefault="00AD2966" w:rsidP="00C245AC">
            <w:pPr>
              <w:pStyle w:val="TableText"/>
              <w:keepNext/>
              <w:tabs>
                <w:tab w:val="decimal" w:pos="340"/>
              </w:tabs>
              <w:spacing w:before="50" w:after="50"/>
              <w:jc w:val="center"/>
              <w:rPr>
                <w:rFonts w:cs="Calibri"/>
                <w:sz w:val="13"/>
                <w:szCs w:val="13"/>
              </w:rPr>
            </w:pPr>
            <w:r w:rsidRPr="00E610A5">
              <w:rPr>
                <w:sz w:val="13"/>
                <w:szCs w:val="13"/>
              </w:rPr>
              <w:t>4.75</w:t>
            </w:r>
          </w:p>
        </w:tc>
        <w:tc>
          <w:tcPr>
            <w:tcW w:w="830" w:type="dxa"/>
            <w:shd w:val="clear" w:color="auto" w:fill="auto"/>
            <w:noWrap/>
          </w:tcPr>
          <w:p w14:paraId="3D7ECE1B"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44B5B547"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09F84BF9"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50.2</w:t>
            </w:r>
          </w:p>
        </w:tc>
        <w:tc>
          <w:tcPr>
            <w:tcW w:w="898" w:type="dxa"/>
          </w:tcPr>
          <w:p w14:paraId="15874782"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0.0009</w:t>
            </w:r>
          </w:p>
        </w:tc>
        <w:tc>
          <w:tcPr>
            <w:tcW w:w="898" w:type="dxa"/>
            <w:shd w:val="clear" w:color="auto" w:fill="auto"/>
            <w:noWrap/>
          </w:tcPr>
          <w:p w14:paraId="01CEF49C"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0.0020</w:t>
            </w:r>
          </w:p>
        </w:tc>
        <w:tc>
          <w:tcPr>
            <w:tcW w:w="744" w:type="dxa"/>
            <w:shd w:val="clear" w:color="auto" w:fill="auto"/>
            <w:noWrap/>
          </w:tcPr>
          <w:p w14:paraId="7B8AC8DA"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16485EA4"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71638554"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0.0014</w:t>
            </w:r>
          </w:p>
        </w:tc>
        <w:tc>
          <w:tcPr>
            <w:tcW w:w="898" w:type="dxa"/>
            <w:shd w:val="clear" w:color="auto" w:fill="auto"/>
            <w:noWrap/>
          </w:tcPr>
          <w:p w14:paraId="11FED9DC"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0.0004</w:t>
            </w:r>
          </w:p>
        </w:tc>
        <w:tc>
          <w:tcPr>
            <w:tcW w:w="898" w:type="dxa"/>
          </w:tcPr>
          <w:p w14:paraId="78F88796"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0.0000</w:t>
            </w:r>
          </w:p>
        </w:tc>
        <w:tc>
          <w:tcPr>
            <w:tcW w:w="898" w:type="dxa"/>
          </w:tcPr>
          <w:p w14:paraId="71768E4F" w14:textId="77777777" w:rsidR="00AD2966" w:rsidRPr="00E610A5" w:rsidRDefault="00AD2966" w:rsidP="00C245AC">
            <w:pPr>
              <w:pStyle w:val="TableText"/>
              <w:keepNext/>
              <w:tabs>
                <w:tab w:val="decimal" w:pos="295"/>
              </w:tabs>
              <w:spacing w:before="50" w:after="50"/>
              <w:jc w:val="center"/>
              <w:rPr>
                <w:rFonts w:cs="Calibri"/>
                <w:sz w:val="13"/>
                <w:szCs w:val="13"/>
              </w:rPr>
            </w:pPr>
            <w:r w:rsidRPr="00E610A5">
              <w:rPr>
                <w:sz w:val="13"/>
                <w:szCs w:val="13"/>
              </w:rPr>
              <w:t>0.0000</w:t>
            </w:r>
          </w:p>
        </w:tc>
      </w:tr>
      <w:tr w:rsidR="00AD2966" w:rsidRPr="00E610A5" w14:paraId="3E32A94C" w14:textId="77777777" w:rsidTr="005C70EB">
        <w:trPr>
          <w:gridAfter w:val="1"/>
          <w:wAfter w:w="12" w:type="dxa"/>
        </w:trPr>
        <w:tc>
          <w:tcPr>
            <w:tcW w:w="1776" w:type="dxa"/>
            <w:shd w:val="clear" w:color="auto" w:fill="auto"/>
            <w:noWrap/>
          </w:tcPr>
          <w:p w14:paraId="300D40E0" w14:textId="77777777" w:rsidR="00AD2966" w:rsidRPr="00E610A5" w:rsidRDefault="00AD2966" w:rsidP="00C245AC">
            <w:pPr>
              <w:pStyle w:val="TableText"/>
              <w:spacing w:before="50" w:after="50"/>
              <w:rPr>
                <w:rFonts w:cs="Calibri"/>
                <w:sz w:val="13"/>
                <w:szCs w:val="13"/>
              </w:rPr>
            </w:pPr>
            <w:r w:rsidRPr="00E610A5">
              <w:rPr>
                <w:rFonts w:cs="Calibri"/>
                <w:sz w:val="13"/>
                <w:szCs w:val="13"/>
              </w:rPr>
              <w:t>IPPU – chemical industry</w:t>
            </w:r>
          </w:p>
        </w:tc>
        <w:tc>
          <w:tcPr>
            <w:tcW w:w="473" w:type="dxa"/>
            <w:shd w:val="clear" w:color="auto" w:fill="auto"/>
            <w:noWrap/>
          </w:tcPr>
          <w:p w14:paraId="077EA320"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2044BC9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27.60</w:t>
            </w:r>
          </w:p>
        </w:tc>
        <w:tc>
          <w:tcPr>
            <w:tcW w:w="894" w:type="dxa"/>
            <w:shd w:val="clear" w:color="auto" w:fill="auto"/>
            <w:noWrap/>
          </w:tcPr>
          <w:p w14:paraId="0804E9DF"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107.25</w:t>
            </w:r>
          </w:p>
        </w:tc>
        <w:tc>
          <w:tcPr>
            <w:tcW w:w="830" w:type="dxa"/>
            <w:shd w:val="clear" w:color="auto" w:fill="auto"/>
            <w:noWrap/>
          </w:tcPr>
          <w:p w14:paraId="3F8CB5C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w:t>
            </w:r>
          </w:p>
        </w:tc>
        <w:tc>
          <w:tcPr>
            <w:tcW w:w="948" w:type="dxa"/>
            <w:shd w:val="clear" w:color="auto" w:fill="auto"/>
            <w:noWrap/>
          </w:tcPr>
          <w:p w14:paraId="14265BC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909" w:type="dxa"/>
            <w:shd w:val="clear" w:color="auto" w:fill="auto"/>
            <w:noWrap/>
          </w:tcPr>
          <w:p w14:paraId="1E9AA10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898" w:type="dxa"/>
          </w:tcPr>
          <w:p w14:paraId="2D205FF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0.0240</w:t>
            </w:r>
          </w:p>
        </w:tc>
        <w:tc>
          <w:tcPr>
            <w:tcW w:w="898" w:type="dxa"/>
            <w:shd w:val="clear" w:color="auto" w:fill="auto"/>
            <w:noWrap/>
          </w:tcPr>
          <w:p w14:paraId="4E0D3E3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0.0718</w:t>
            </w:r>
          </w:p>
        </w:tc>
        <w:tc>
          <w:tcPr>
            <w:tcW w:w="744" w:type="dxa"/>
            <w:shd w:val="clear" w:color="auto" w:fill="auto"/>
            <w:noWrap/>
          </w:tcPr>
          <w:p w14:paraId="6D18E7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904" w:type="dxa"/>
            <w:shd w:val="clear" w:color="auto" w:fill="auto"/>
            <w:noWrap/>
          </w:tcPr>
          <w:p w14:paraId="6F83532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1030" w:type="dxa"/>
            <w:shd w:val="clear" w:color="auto" w:fill="auto"/>
            <w:noWrap/>
          </w:tcPr>
          <w:p w14:paraId="1C1B2C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0.0621</w:t>
            </w:r>
          </w:p>
        </w:tc>
        <w:tc>
          <w:tcPr>
            <w:tcW w:w="898" w:type="dxa"/>
            <w:shd w:val="clear" w:color="auto" w:fill="auto"/>
            <w:noWrap/>
          </w:tcPr>
          <w:p w14:paraId="5995A8D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0.0033</w:t>
            </w:r>
          </w:p>
        </w:tc>
        <w:tc>
          <w:tcPr>
            <w:tcW w:w="898" w:type="dxa"/>
          </w:tcPr>
          <w:p w14:paraId="5D7B89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898" w:type="dxa"/>
          </w:tcPr>
          <w:p w14:paraId="67518A4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0.0052</w:t>
            </w:r>
          </w:p>
        </w:tc>
      </w:tr>
      <w:tr w:rsidR="00AD2966" w:rsidRPr="00E610A5" w14:paraId="4C5C4837" w14:textId="77777777" w:rsidTr="005C70EB">
        <w:trPr>
          <w:gridAfter w:val="1"/>
          <w:wAfter w:w="12" w:type="dxa"/>
        </w:trPr>
        <w:tc>
          <w:tcPr>
            <w:tcW w:w="1776" w:type="dxa"/>
            <w:shd w:val="clear" w:color="auto" w:fill="auto"/>
            <w:noWrap/>
          </w:tcPr>
          <w:p w14:paraId="3895AAD7" w14:textId="77777777" w:rsidR="00AD2966" w:rsidRPr="00E610A5" w:rsidRDefault="00AD2966" w:rsidP="00C245AC">
            <w:pPr>
              <w:pStyle w:val="TableText"/>
              <w:spacing w:before="50" w:after="40"/>
              <w:rPr>
                <w:rFonts w:cs="Calibri"/>
                <w:sz w:val="13"/>
                <w:szCs w:val="13"/>
              </w:rPr>
            </w:pPr>
            <w:r w:rsidRPr="00E610A5">
              <w:rPr>
                <w:rFonts w:cs="Calibri"/>
                <w:sz w:val="13"/>
                <w:szCs w:val="13"/>
              </w:rPr>
              <w:t>Agriculture – enteric fermentation</w:t>
            </w:r>
          </w:p>
        </w:tc>
        <w:tc>
          <w:tcPr>
            <w:tcW w:w="473" w:type="dxa"/>
            <w:shd w:val="clear" w:color="auto" w:fill="auto"/>
            <w:noWrap/>
          </w:tcPr>
          <w:p w14:paraId="60C7D8F7" w14:textId="77777777" w:rsidR="00AD2966" w:rsidRPr="00E610A5" w:rsidRDefault="00AD2966" w:rsidP="00C245AC">
            <w:pPr>
              <w:pStyle w:val="TableText"/>
              <w:keepN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6DDB53EB" w14:textId="77777777" w:rsidR="00AD2966" w:rsidRPr="00E610A5" w:rsidRDefault="00AD2966" w:rsidP="00C245AC">
            <w:pPr>
              <w:pStyle w:val="TableText"/>
              <w:keepNext/>
              <w:tabs>
                <w:tab w:val="decimal" w:pos="454"/>
              </w:tabs>
              <w:spacing w:before="50" w:after="40"/>
              <w:jc w:val="center"/>
              <w:rPr>
                <w:rFonts w:cs="Calibri"/>
                <w:sz w:val="13"/>
                <w:szCs w:val="13"/>
              </w:rPr>
            </w:pPr>
            <w:r w:rsidRPr="00E610A5">
              <w:rPr>
                <w:sz w:val="13"/>
                <w:szCs w:val="13"/>
              </w:rPr>
              <w:t>27350.36</w:t>
            </w:r>
          </w:p>
        </w:tc>
        <w:tc>
          <w:tcPr>
            <w:tcW w:w="894" w:type="dxa"/>
            <w:shd w:val="clear" w:color="auto" w:fill="auto"/>
            <w:noWrap/>
          </w:tcPr>
          <w:p w14:paraId="122F568F" w14:textId="77777777" w:rsidR="00AD2966" w:rsidRPr="00E610A5" w:rsidRDefault="00AD2966" w:rsidP="00C245AC">
            <w:pPr>
              <w:pStyle w:val="TableText"/>
              <w:keepNext/>
              <w:tabs>
                <w:tab w:val="decimal" w:pos="340"/>
              </w:tabs>
              <w:spacing w:before="50" w:after="40"/>
              <w:jc w:val="center"/>
              <w:rPr>
                <w:rFonts w:cs="Calibri"/>
                <w:sz w:val="13"/>
                <w:szCs w:val="13"/>
              </w:rPr>
            </w:pPr>
            <w:r w:rsidRPr="00E610A5">
              <w:rPr>
                <w:sz w:val="13"/>
                <w:szCs w:val="13"/>
              </w:rPr>
              <w:t>28974.60</w:t>
            </w:r>
          </w:p>
        </w:tc>
        <w:tc>
          <w:tcPr>
            <w:tcW w:w="830" w:type="dxa"/>
            <w:shd w:val="clear" w:color="auto" w:fill="auto"/>
            <w:noWrap/>
          </w:tcPr>
          <w:p w14:paraId="3D186CEA"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3.9</w:t>
            </w:r>
          </w:p>
        </w:tc>
        <w:tc>
          <w:tcPr>
            <w:tcW w:w="948" w:type="dxa"/>
            <w:shd w:val="clear" w:color="auto" w:fill="auto"/>
            <w:noWrap/>
          </w:tcPr>
          <w:p w14:paraId="6D1712FD"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15.5</w:t>
            </w:r>
          </w:p>
        </w:tc>
        <w:tc>
          <w:tcPr>
            <w:tcW w:w="909" w:type="dxa"/>
            <w:shd w:val="clear" w:color="auto" w:fill="auto"/>
            <w:noWrap/>
          </w:tcPr>
          <w:p w14:paraId="294066C7"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16.0</w:t>
            </w:r>
          </w:p>
        </w:tc>
        <w:tc>
          <w:tcPr>
            <w:tcW w:w="898" w:type="dxa"/>
          </w:tcPr>
          <w:p w14:paraId="26B3A54E"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4.7601</w:t>
            </w:r>
          </w:p>
        </w:tc>
        <w:tc>
          <w:tcPr>
            <w:tcW w:w="898" w:type="dxa"/>
            <w:shd w:val="clear" w:color="auto" w:fill="auto"/>
            <w:noWrap/>
          </w:tcPr>
          <w:p w14:paraId="54D95FFA"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3.8766</w:t>
            </w:r>
          </w:p>
        </w:tc>
        <w:tc>
          <w:tcPr>
            <w:tcW w:w="744" w:type="dxa"/>
            <w:shd w:val="clear" w:color="auto" w:fill="auto"/>
            <w:noWrap/>
          </w:tcPr>
          <w:p w14:paraId="3243CDF7"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0.0716</w:t>
            </w:r>
          </w:p>
        </w:tc>
        <w:tc>
          <w:tcPr>
            <w:tcW w:w="904" w:type="dxa"/>
            <w:shd w:val="clear" w:color="auto" w:fill="auto"/>
            <w:noWrap/>
          </w:tcPr>
          <w:p w14:paraId="6E4155E5"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0.3152</w:t>
            </w:r>
          </w:p>
        </w:tc>
        <w:tc>
          <w:tcPr>
            <w:tcW w:w="1030" w:type="dxa"/>
            <w:shd w:val="clear" w:color="auto" w:fill="auto"/>
            <w:noWrap/>
          </w:tcPr>
          <w:p w14:paraId="5B8911E0"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1.1113</w:t>
            </w:r>
          </w:p>
        </w:tc>
        <w:tc>
          <w:tcPr>
            <w:tcW w:w="898" w:type="dxa"/>
            <w:shd w:val="clear" w:color="auto" w:fill="auto"/>
            <w:noWrap/>
          </w:tcPr>
          <w:p w14:paraId="347F9691"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1.7383</w:t>
            </w:r>
          </w:p>
        </w:tc>
        <w:tc>
          <w:tcPr>
            <w:tcW w:w="898" w:type="dxa"/>
          </w:tcPr>
          <w:p w14:paraId="1DC00A80"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22.6583</w:t>
            </w:r>
          </w:p>
        </w:tc>
        <w:tc>
          <w:tcPr>
            <w:tcW w:w="898" w:type="dxa"/>
          </w:tcPr>
          <w:p w14:paraId="6B5F9176"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15.0279</w:t>
            </w:r>
          </w:p>
        </w:tc>
      </w:tr>
      <w:tr w:rsidR="00AD2966" w:rsidRPr="00E610A5" w14:paraId="2F4CE029" w14:textId="77777777" w:rsidTr="005C70EB">
        <w:trPr>
          <w:gridAfter w:val="1"/>
          <w:wAfter w:w="12" w:type="dxa"/>
        </w:trPr>
        <w:tc>
          <w:tcPr>
            <w:tcW w:w="1776" w:type="dxa"/>
            <w:shd w:val="clear" w:color="auto" w:fill="auto"/>
          </w:tcPr>
          <w:p w14:paraId="0B4B32A3" w14:textId="77777777" w:rsidR="00AD2966" w:rsidRPr="00E610A5" w:rsidRDefault="00AD2966" w:rsidP="00C245AC">
            <w:pPr>
              <w:pStyle w:val="TableText"/>
              <w:spacing w:before="50" w:after="40"/>
              <w:rPr>
                <w:rFonts w:cs="Calibri"/>
                <w:sz w:val="13"/>
                <w:szCs w:val="13"/>
              </w:rPr>
            </w:pPr>
            <w:r w:rsidRPr="00E610A5">
              <w:rPr>
                <w:rFonts w:cs="Calibri"/>
                <w:sz w:val="13"/>
                <w:szCs w:val="13"/>
              </w:rPr>
              <w:t>Agriculture – manure management</w:t>
            </w:r>
          </w:p>
        </w:tc>
        <w:tc>
          <w:tcPr>
            <w:tcW w:w="473" w:type="dxa"/>
            <w:shd w:val="clear" w:color="auto" w:fill="auto"/>
            <w:noWrap/>
          </w:tcPr>
          <w:p w14:paraId="5EE243B8"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294CE600"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727.81</w:t>
            </w:r>
          </w:p>
        </w:tc>
        <w:tc>
          <w:tcPr>
            <w:tcW w:w="894" w:type="dxa"/>
            <w:shd w:val="clear" w:color="auto" w:fill="auto"/>
            <w:noWrap/>
          </w:tcPr>
          <w:p w14:paraId="06206705"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1622.56</w:t>
            </w:r>
          </w:p>
        </w:tc>
        <w:tc>
          <w:tcPr>
            <w:tcW w:w="830" w:type="dxa"/>
            <w:shd w:val="clear" w:color="auto" w:fill="auto"/>
            <w:noWrap/>
          </w:tcPr>
          <w:p w14:paraId="241CD634"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w:t>
            </w:r>
          </w:p>
        </w:tc>
        <w:tc>
          <w:tcPr>
            <w:tcW w:w="948" w:type="dxa"/>
            <w:shd w:val="clear" w:color="auto" w:fill="auto"/>
            <w:noWrap/>
          </w:tcPr>
          <w:p w14:paraId="015242E4"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20.0</w:t>
            </w:r>
          </w:p>
        </w:tc>
        <w:tc>
          <w:tcPr>
            <w:tcW w:w="909" w:type="dxa"/>
            <w:shd w:val="clear" w:color="auto" w:fill="auto"/>
            <w:noWrap/>
          </w:tcPr>
          <w:p w14:paraId="4BDCC89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20.6</w:t>
            </w:r>
          </w:p>
        </w:tc>
        <w:tc>
          <w:tcPr>
            <w:tcW w:w="898" w:type="dxa"/>
          </w:tcPr>
          <w:p w14:paraId="7007552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0.1632</w:t>
            </w:r>
          </w:p>
        </w:tc>
        <w:tc>
          <w:tcPr>
            <w:tcW w:w="898" w:type="dxa"/>
            <w:shd w:val="clear" w:color="auto" w:fill="auto"/>
            <w:noWrap/>
          </w:tcPr>
          <w:p w14:paraId="645B268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0.2797</w:t>
            </w:r>
          </w:p>
        </w:tc>
        <w:tc>
          <w:tcPr>
            <w:tcW w:w="744" w:type="dxa"/>
            <w:shd w:val="clear" w:color="auto" w:fill="auto"/>
            <w:noWrap/>
          </w:tcPr>
          <w:p w14:paraId="17E266C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0.0074</w:t>
            </w:r>
          </w:p>
        </w:tc>
        <w:tc>
          <w:tcPr>
            <w:tcW w:w="904" w:type="dxa"/>
            <w:shd w:val="clear" w:color="auto" w:fill="auto"/>
            <w:noWrap/>
          </w:tcPr>
          <w:p w14:paraId="638CE62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0.0176</w:t>
            </w:r>
          </w:p>
        </w:tc>
        <w:tc>
          <w:tcPr>
            <w:tcW w:w="1030" w:type="dxa"/>
            <w:shd w:val="clear" w:color="auto" w:fill="auto"/>
            <w:noWrap/>
          </w:tcPr>
          <w:p w14:paraId="2F6689E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0.1470</w:t>
            </w:r>
          </w:p>
        </w:tc>
        <w:tc>
          <w:tcPr>
            <w:tcW w:w="898" w:type="dxa"/>
            <w:shd w:val="clear" w:color="auto" w:fill="auto"/>
            <w:noWrap/>
          </w:tcPr>
          <w:p w14:paraId="0BC49EE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0.1248</w:t>
            </w:r>
          </w:p>
        </w:tc>
        <w:tc>
          <w:tcPr>
            <w:tcW w:w="898" w:type="dxa"/>
          </w:tcPr>
          <w:p w14:paraId="111020A4"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0.0266</w:t>
            </w:r>
          </w:p>
        </w:tc>
        <w:tc>
          <w:tcPr>
            <w:tcW w:w="898" w:type="dxa"/>
          </w:tcPr>
          <w:p w14:paraId="32C0F39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0.0782</w:t>
            </w:r>
          </w:p>
        </w:tc>
      </w:tr>
      <w:tr w:rsidR="00AD2966" w:rsidRPr="00E610A5" w14:paraId="7CDDF32D" w14:textId="77777777" w:rsidTr="005C70EB">
        <w:trPr>
          <w:gridAfter w:val="1"/>
          <w:wAfter w:w="12" w:type="dxa"/>
        </w:trPr>
        <w:tc>
          <w:tcPr>
            <w:tcW w:w="1776" w:type="dxa"/>
            <w:shd w:val="clear" w:color="auto" w:fill="auto"/>
          </w:tcPr>
          <w:p w14:paraId="3340609C" w14:textId="77777777" w:rsidR="00AD2966" w:rsidRPr="00E610A5" w:rsidRDefault="00AD2966" w:rsidP="00C245AC">
            <w:pPr>
              <w:pStyle w:val="TableText"/>
              <w:spacing w:before="50" w:after="40"/>
              <w:rPr>
                <w:rFonts w:cs="Calibri"/>
                <w:sz w:val="13"/>
                <w:szCs w:val="13"/>
              </w:rPr>
            </w:pPr>
            <w:r w:rsidRPr="00E610A5">
              <w:rPr>
                <w:rFonts w:cs="Calibri"/>
                <w:sz w:val="13"/>
                <w:szCs w:val="13"/>
              </w:rPr>
              <w:t>Agriculture – burning of residues</w:t>
            </w:r>
          </w:p>
        </w:tc>
        <w:tc>
          <w:tcPr>
            <w:tcW w:w="473" w:type="dxa"/>
            <w:shd w:val="clear" w:color="auto" w:fill="auto"/>
            <w:noWrap/>
          </w:tcPr>
          <w:p w14:paraId="47C700BC"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387411C0"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22.62</w:t>
            </w:r>
          </w:p>
        </w:tc>
        <w:tc>
          <w:tcPr>
            <w:tcW w:w="894" w:type="dxa"/>
            <w:shd w:val="clear" w:color="auto" w:fill="auto"/>
            <w:noWrap/>
          </w:tcPr>
          <w:p w14:paraId="57D9CA57"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20.03</w:t>
            </w:r>
          </w:p>
        </w:tc>
        <w:tc>
          <w:tcPr>
            <w:tcW w:w="830" w:type="dxa"/>
            <w:shd w:val="clear" w:color="auto" w:fill="auto"/>
            <w:noWrap/>
          </w:tcPr>
          <w:p w14:paraId="5934526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6.0</w:t>
            </w:r>
          </w:p>
        </w:tc>
        <w:tc>
          <w:tcPr>
            <w:tcW w:w="948" w:type="dxa"/>
            <w:shd w:val="clear" w:color="auto" w:fill="auto"/>
            <w:noWrap/>
          </w:tcPr>
          <w:p w14:paraId="474A41B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20.0</w:t>
            </w:r>
          </w:p>
        </w:tc>
        <w:tc>
          <w:tcPr>
            <w:tcW w:w="909" w:type="dxa"/>
            <w:shd w:val="clear" w:color="auto" w:fill="auto"/>
            <w:noWrap/>
          </w:tcPr>
          <w:p w14:paraId="06C7CC7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20.9</w:t>
            </w:r>
          </w:p>
        </w:tc>
        <w:tc>
          <w:tcPr>
            <w:tcW w:w="898" w:type="dxa"/>
          </w:tcPr>
          <w:p w14:paraId="39FBD9E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0.0051</w:t>
            </w:r>
          </w:p>
        </w:tc>
        <w:tc>
          <w:tcPr>
            <w:tcW w:w="898" w:type="dxa"/>
            <w:shd w:val="clear" w:color="auto" w:fill="auto"/>
            <w:noWrap/>
          </w:tcPr>
          <w:p w14:paraId="0DE3699C"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0.0035</w:t>
            </w:r>
          </w:p>
        </w:tc>
        <w:tc>
          <w:tcPr>
            <w:tcW w:w="744" w:type="dxa"/>
            <w:shd w:val="clear" w:color="auto" w:fill="auto"/>
            <w:noWrap/>
          </w:tcPr>
          <w:p w14:paraId="68572E5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0.0001</w:t>
            </w:r>
          </w:p>
        </w:tc>
        <w:tc>
          <w:tcPr>
            <w:tcW w:w="904" w:type="dxa"/>
            <w:shd w:val="clear" w:color="auto" w:fill="auto"/>
            <w:noWrap/>
          </w:tcPr>
          <w:p w14:paraId="739A4B1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0.0002</w:t>
            </w:r>
          </w:p>
        </w:tc>
        <w:tc>
          <w:tcPr>
            <w:tcW w:w="1030" w:type="dxa"/>
            <w:shd w:val="clear" w:color="auto" w:fill="auto"/>
            <w:noWrap/>
          </w:tcPr>
          <w:p w14:paraId="013FE975"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0.0020</w:t>
            </w:r>
          </w:p>
        </w:tc>
        <w:tc>
          <w:tcPr>
            <w:tcW w:w="898" w:type="dxa"/>
            <w:shd w:val="clear" w:color="auto" w:fill="auto"/>
            <w:noWrap/>
          </w:tcPr>
          <w:p w14:paraId="0BEBEC3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0.0018</w:t>
            </w:r>
          </w:p>
        </w:tc>
        <w:tc>
          <w:tcPr>
            <w:tcW w:w="898" w:type="dxa"/>
          </w:tcPr>
          <w:p w14:paraId="74D1FB74"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36A8980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4DAF72CF" w14:textId="77777777" w:rsidTr="005C70EB">
        <w:trPr>
          <w:gridAfter w:val="1"/>
          <w:wAfter w:w="12" w:type="dxa"/>
        </w:trPr>
        <w:tc>
          <w:tcPr>
            <w:tcW w:w="1776" w:type="dxa"/>
            <w:shd w:val="clear" w:color="auto" w:fill="auto"/>
          </w:tcPr>
          <w:p w14:paraId="69C6F7FC" w14:textId="77777777" w:rsidR="00AD2966" w:rsidRPr="00E610A5" w:rsidRDefault="00AD2966" w:rsidP="00C245AC">
            <w:pPr>
              <w:pStyle w:val="TableText"/>
              <w:spacing w:before="50" w:after="40"/>
              <w:rPr>
                <w:rFonts w:cs="Calibri"/>
                <w:sz w:val="13"/>
                <w:szCs w:val="13"/>
              </w:rPr>
            </w:pPr>
            <w:r w:rsidRPr="00E610A5">
              <w:rPr>
                <w:rFonts w:cs="Calibri"/>
                <w:sz w:val="13"/>
                <w:szCs w:val="13"/>
              </w:rPr>
              <w:t>LULUCF</w:t>
            </w:r>
          </w:p>
        </w:tc>
        <w:tc>
          <w:tcPr>
            <w:tcW w:w="473" w:type="dxa"/>
            <w:shd w:val="clear" w:color="auto" w:fill="auto"/>
            <w:noWrap/>
          </w:tcPr>
          <w:p w14:paraId="11247B75"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3FA0E31D"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93.51</w:t>
            </w:r>
          </w:p>
        </w:tc>
        <w:tc>
          <w:tcPr>
            <w:tcW w:w="894" w:type="dxa"/>
            <w:shd w:val="clear" w:color="auto" w:fill="auto"/>
            <w:noWrap/>
          </w:tcPr>
          <w:p w14:paraId="1A359E70"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76.56</w:t>
            </w:r>
          </w:p>
        </w:tc>
        <w:tc>
          <w:tcPr>
            <w:tcW w:w="830" w:type="dxa"/>
            <w:shd w:val="clear" w:color="auto" w:fill="auto"/>
            <w:noWrap/>
          </w:tcPr>
          <w:p w14:paraId="160BEC6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30.0</w:t>
            </w:r>
          </w:p>
        </w:tc>
        <w:tc>
          <w:tcPr>
            <w:tcW w:w="948" w:type="dxa"/>
            <w:shd w:val="clear" w:color="auto" w:fill="auto"/>
            <w:noWrap/>
          </w:tcPr>
          <w:p w14:paraId="627A053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48.3</w:t>
            </w:r>
          </w:p>
        </w:tc>
        <w:tc>
          <w:tcPr>
            <w:tcW w:w="909" w:type="dxa"/>
            <w:shd w:val="clear" w:color="auto" w:fill="auto"/>
            <w:noWrap/>
          </w:tcPr>
          <w:p w14:paraId="7E26CCD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56.9</w:t>
            </w:r>
          </w:p>
        </w:tc>
        <w:tc>
          <w:tcPr>
            <w:tcW w:w="898" w:type="dxa"/>
          </w:tcPr>
          <w:p w14:paraId="318E623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0.0578</w:t>
            </w:r>
          </w:p>
        </w:tc>
        <w:tc>
          <w:tcPr>
            <w:tcW w:w="898" w:type="dxa"/>
            <w:shd w:val="clear" w:color="auto" w:fill="auto"/>
            <w:noWrap/>
          </w:tcPr>
          <w:p w14:paraId="3E5A1A9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0.0364</w:t>
            </w:r>
          </w:p>
        </w:tc>
        <w:tc>
          <w:tcPr>
            <w:tcW w:w="744" w:type="dxa"/>
            <w:shd w:val="clear" w:color="auto" w:fill="auto"/>
            <w:noWrap/>
          </w:tcPr>
          <w:p w14:paraId="21BBDBF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0.0005</w:t>
            </w:r>
          </w:p>
        </w:tc>
        <w:tc>
          <w:tcPr>
            <w:tcW w:w="904" w:type="dxa"/>
            <w:shd w:val="clear" w:color="auto" w:fill="auto"/>
            <w:noWrap/>
          </w:tcPr>
          <w:p w14:paraId="3EF17D6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0.0008</w:t>
            </w:r>
          </w:p>
        </w:tc>
        <w:tc>
          <w:tcPr>
            <w:tcW w:w="1030" w:type="dxa"/>
            <w:shd w:val="clear" w:color="auto" w:fill="auto"/>
            <w:noWrap/>
          </w:tcPr>
          <w:p w14:paraId="51648B85"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0.0237</w:t>
            </w:r>
          </w:p>
        </w:tc>
        <w:tc>
          <w:tcPr>
            <w:tcW w:w="898" w:type="dxa"/>
            <w:shd w:val="clear" w:color="auto" w:fill="auto"/>
            <w:noWrap/>
          </w:tcPr>
          <w:p w14:paraId="1949428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0.0353</w:t>
            </w:r>
          </w:p>
        </w:tc>
        <w:tc>
          <w:tcPr>
            <w:tcW w:w="898" w:type="dxa"/>
          </w:tcPr>
          <w:p w14:paraId="2A89633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0.0033</w:t>
            </w:r>
          </w:p>
        </w:tc>
        <w:tc>
          <w:tcPr>
            <w:tcW w:w="898" w:type="dxa"/>
          </w:tcPr>
          <w:p w14:paraId="73B04E0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0.0013</w:t>
            </w:r>
          </w:p>
        </w:tc>
      </w:tr>
      <w:tr w:rsidR="00AD2966" w:rsidRPr="00E610A5" w14:paraId="74187F11" w14:textId="77777777" w:rsidTr="005C70EB">
        <w:trPr>
          <w:gridAfter w:val="1"/>
          <w:wAfter w:w="12" w:type="dxa"/>
        </w:trPr>
        <w:tc>
          <w:tcPr>
            <w:tcW w:w="1776" w:type="dxa"/>
            <w:shd w:val="clear" w:color="auto" w:fill="auto"/>
          </w:tcPr>
          <w:p w14:paraId="5ED455A0" w14:textId="77777777" w:rsidR="00AD2966" w:rsidRPr="00E610A5" w:rsidRDefault="00AD2966" w:rsidP="00C245AC">
            <w:pPr>
              <w:pStyle w:val="TableText"/>
              <w:spacing w:before="50" w:after="40"/>
              <w:rPr>
                <w:rFonts w:cs="Calibri"/>
                <w:sz w:val="13"/>
                <w:szCs w:val="13"/>
              </w:rPr>
            </w:pPr>
            <w:r w:rsidRPr="00E610A5">
              <w:rPr>
                <w:rFonts w:cs="Calibri"/>
                <w:sz w:val="13"/>
                <w:szCs w:val="13"/>
              </w:rPr>
              <w:t>Waste – solid waste disposal</w:t>
            </w:r>
          </w:p>
        </w:tc>
        <w:tc>
          <w:tcPr>
            <w:tcW w:w="473" w:type="dxa"/>
            <w:shd w:val="clear" w:color="auto" w:fill="auto"/>
            <w:noWrap/>
          </w:tcPr>
          <w:p w14:paraId="12E5C095"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1319C55C"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3337.79</w:t>
            </w:r>
          </w:p>
        </w:tc>
        <w:tc>
          <w:tcPr>
            <w:tcW w:w="894" w:type="dxa"/>
            <w:shd w:val="clear" w:color="auto" w:fill="auto"/>
            <w:noWrap/>
          </w:tcPr>
          <w:p w14:paraId="5EB51ADC"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2692.93</w:t>
            </w:r>
          </w:p>
        </w:tc>
        <w:tc>
          <w:tcPr>
            <w:tcW w:w="830" w:type="dxa"/>
            <w:shd w:val="clear" w:color="auto" w:fill="auto"/>
            <w:noWrap/>
          </w:tcPr>
          <w:p w14:paraId="64D44BD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92.0</w:t>
            </w:r>
          </w:p>
        </w:tc>
        <w:tc>
          <w:tcPr>
            <w:tcW w:w="948" w:type="dxa"/>
            <w:shd w:val="clear" w:color="auto" w:fill="auto"/>
            <w:noWrap/>
          </w:tcPr>
          <w:p w14:paraId="3F6ED38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40.0</w:t>
            </w:r>
          </w:p>
        </w:tc>
        <w:tc>
          <w:tcPr>
            <w:tcW w:w="909" w:type="dxa"/>
            <w:shd w:val="clear" w:color="auto" w:fill="auto"/>
            <w:noWrap/>
          </w:tcPr>
          <w:p w14:paraId="19B6642C"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100.3</w:t>
            </w:r>
          </w:p>
        </w:tc>
        <w:tc>
          <w:tcPr>
            <w:tcW w:w="898" w:type="dxa"/>
          </w:tcPr>
          <w:p w14:paraId="052DBC5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3.6420</w:t>
            </w:r>
          </w:p>
        </w:tc>
        <w:tc>
          <w:tcPr>
            <w:tcW w:w="898" w:type="dxa"/>
            <w:shd w:val="clear" w:color="auto" w:fill="auto"/>
            <w:noWrap/>
          </w:tcPr>
          <w:p w14:paraId="469DF1C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2.2589</w:t>
            </w:r>
          </w:p>
        </w:tc>
        <w:tc>
          <w:tcPr>
            <w:tcW w:w="744" w:type="dxa"/>
            <w:shd w:val="clear" w:color="auto" w:fill="auto"/>
            <w:noWrap/>
          </w:tcPr>
          <w:p w14:paraId="34501E6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0.0179</w:t>
            </w:r>
          </w:p>
        </w:tc>
        <w:tc>
          <w:tcPr>
            <w:tcW w:w="904" w:type="dxa"/>
            <w:shd w:val="clear" w:color="auto" w:fill="auto"/>
            <w:noWrap/>
          </w:tcPr>
          <w:p w14:paraId="00AC26F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0.0293</w:t>
            </w:r>
          </w:p>
        </w:tc>
        <w:tc>
          <w:tcPr>
            <w:tcW w:w="1030" w:type="dxa"/>
            <w:shd w:val="clear" w:color="auto" w:fill="auto"/>
            <w:noWrap/>
          </w:tcPr>
          <w:p w14:paraId="675FDD1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0.7172</w:t>
            </w:r>
          </w:p>
        </w:tc>
        <w:tc>
          <w:tcPr>
            <w:tcW w:w="898" w:type="dxa"/>
            <w:shd w:val="clear" w:color="auto" w:fill="auto"/>
            <w:noWrap/>
          </w:tcPr>
          <w:p w14:paraId="63B1DC3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3.8108</w:t>
            </w:r>
          </w:p>
        </w:tc>
        <w:tc>
          <w:tcPr>
            <w:tcW w:w="898" w:type="dxa"/>
          </w:tcPr>
          <w:p w14:paraId="395A81B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13.2642</w:t>
            </w:r>
          </w:p>
        </w:tc>
        <w:tc>
          <w:tcPr>
            <w:tcW w:w="898" w:type="dxa"/>
          </w:tcPr>
          <w:p w14:paraId="602E87B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5.1024</w:t>
            </w:r>
          </w:p>
        </w:tc>
      </w:tr>
      <w:tr w:rsidR="00AD2966" w:rsidRPr="00E610A5" w14:paraId="7E7A69F8" w14:textId="77777777" w:rsidTr="005C70EB">
        <w:trPr>
          <w:gridAfter w:val="1"/>
          <w:wAfter w:w="12" w:type="dxa"/>
        </w:trPr>
        <w:tc>
          <w:tcPr>
            <w:tcW w:w="1776" w:type="dxa"/>
            <w:shd w:val="clear" w:color="auto" w:fill="auto"/>
          </w:tcPr>
          <w:p w14:paraId="6ACFB359" w14:textId="77777777" w:rsidR="00AD2966" w:rsidRPr="00E610A5" w:rsidRDefault="00AD2966" w:rsidP="00C245AC">
            <w:pPr>
              <w:pStyle w:val="TableText"/>
              <w:spacing w:before="50" w:after="40"/>
              <w:rPr>
                <w:rFonts w:cs="Calibri"/>
                <w:sz w:val="13"/>
                <w:szCs w:val="13"/>
              </w:rPr>
            </w:pPr>
            <w:r w:rsidRPr="00E610A5">
              <w:rPr>
                <w:rFonts w:cs="Calibri"/>
                <w:sz w:val="13"/>
                <w:szCs w:val="13"/>
              </w:rPr>
              <w:t>Waste – wastewater treatment and discharge</w:t>
            </w:r>
          </w:p>
        </w:tc>
        <w:tc>
          <w:tcPr>
            <w:tcW w:w="473" w:type="dxa"/>
            <w:shd w:val="clear" w:color="auto" w:fill="auto"/>
            <w:noWrap/>
          </w:tcPr>
          <w:p w14:paraId="3D20470E"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1A52C951"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221.17</w:t>
            </w:r>
          </w:p>
        </w:tc>
        <w:tc>
          <w:tcPr>
            <w:tcW w:w="894" w:type="dxa"/>
            <w:shd w:val="clear" w:color="auto" w:fill="auto"/>
            <w:noWrap/>
          </w:tcPr>
          <w:p w14:paraId="7501EB1C"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253.58</w:t>
            </w:r>
          </w:p>
        </w:tc>
        <w:tc>
          <w:tcPr>
            <w:tcW w:w="830" w:type="dxa"/>
            <w:shd w:val="clear" w:color="auto" w:fill="auto"/>
            <w:noWrap/>
          </w:tcPr>
          <w:p w14:paraId="65A5845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w:t>
            </w:r>
          </w:p>
        </w:tc>
        <w:tc>
          <w:tcPr>
            <w:tcW w:w="948" w:type="dxa"/>
            <w:shd w:val="clear" w:color="auto" w:fill="auto"/>
            <w:noWrap/>
          </w:tcPr>
          <w:p w14:paraId="19D2B82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40.0</w:t>
            </w:r>
          </w:p>
        </w:tc>
        <w:tc>
          <w:tcPr>
            <w:tcW w:w="909" w:type="dxa"/>
            <w:shd w:val="clear" w:color="auto" w:fill="auto"/>
            <w:noWrap/>
          </w:tcPr>
          <w:p w14:paraId="43EE7825"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41.2</w:t>
            </w:r>
          </w:p>
        </w:tc>
        <w:tc>
          <w:tcPr>
            <w:tcW w:w="898" w:type="dxa"/>
          </w:tcPr>
          <w:p w14:paraId="2E83F91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0.0992</w:t>
            </w:r>
          </w:p>
        </w:tc>
        <w:tc>
          <w:tcPr>
            <w:tcW w:w="898" w:type="dxa"/>
            <w:shd w:val="clear" w:color="auto" w:fill="auto"/>
            <w:noWrap/>
          </w:tcPr>
          <w:p w14:paraId="17F78C1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0.0874</w:t>
            </w:r>
          </w:p>
        </w:tc>
        <w:tc>
          <w:tcPr>
            <w:tcW w:w="744" w:type="dxa"/>
            <w:shd w:val="clear" w:color="auto" w:fill="auto"/>
            <w:noWrap/>
          </w:tcPr>
          <w:p w14:paraId="0EC5688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0.0004</w:t>
            </w:r>
          </w:p>
        </w:tc>
        <w:tc>
          <w:tcPr>
            <w:tcW w:w="904" w:type="dxa"/>
            <w:shd w:val="clear" w:color="auto" w:fill="auto"/>
            <w:noWrap/>
          </w:tcPr>
          <w:p w14:paraId="4647E2A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0.0028</w:t>
            </w:r>
          </w:p>
        </w:tc>
        <w:tc>
          <w:tcPr>
            <w:tcW w:w="1030" w:type="dxa"/>
            <w:shd w:val="clear" w:color="auto" w:fill="auto"/>
            <w:noWrap/>
          </w:tcPr>
          <w:p w14:paraId="4ECEF1D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0.0148</w:t>
            </w:r>
          </w:p>
        </w:tc>
        <w:tc>
          <w:tcPr>
            <w:tcW w:w="898" w:type="dxa"/>
            <w:shd w:val="clear" w:color="auto" w:fill="auto"/>
            <w:noWrap/>
          </w:tcPr>
          <w:p w14:paraId="741FADE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0.0390</w:t>
            </w:r>
          </w:p>
        </w:tc>
        <w:tc>
          <w:tcPr>
            <w:tcW w:w="898" w:type="dxa"/>
          </w:tcPr>
          <w:p w14:paraId="7E5F3BA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0.0098</w:t>
            </w:r>
          </w:p>
        </w:tc>
        <w:tc>
          <w:tcPr>
            <w:tcW w:w="898" w:type="dxa"/>
          </w:tcPr>
          <w:p w14:paraId="267F58B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0.0076</w:t>
            </w:r>
          </w:p>
        </w:tc>
      </w:tr>
      <w:tr w:rsidR="00AD2966" w:rsidRPr="00E610A5" w14:paraId="4BCC15A6" w14:textId="77777777" w:rsidTr="005C70EB">
        <w:trPr>
          <w:gridAfter w:val="1"/>
          <w:wAfter w:w="12" w:type="dxa"/>
        </w:trPr>
        <w:tc>
          <w:tcPr>
            <w:tcW w:w="1776" w:type="dxa"/>
            <w:shd w:val="clear" w:color="auto" w:fill="auto"/>
          </w:tcPr>
          <w:p w14:paraId="39404FF9" w14:textId="77777777" w:rsidR="00AD2966" w:rsidRPr="00E610A5" w:rsidRDefault="00AD2966" w:rsidP="00C245AC">
            <w:pPr>
              <w:pStyle w:val="TableText"/>
              <w:spacing w:before="50" w:after="40"/>
              <w:rPr>
                <w:rFonts w:cs="Calibri"/>
                <w:sz w:val="13"/>
                <w:szCs w:val="13"/>
              </w:rPr>
            </w:pPr>
            <w:r w:rsidRPr="00E610A5">
              <w:rPr>
                <w:rFonts w:cs="Calibri"/>
                <w:sz w:val="13"/>
                <w:szCs w:val="13"/>
              </w:rPr>
              <w:t>Waste – Biological treatment of solid waste</w:t>
            </w:r>
          </w:p>
        </w:tc>
        <w:tc>
          <w:tcPr>
            <w:tcW w:w="473" w:type="dxa"/>
            <w:shd w:val="clear" w:color="auto" w:fill="auto"/>
            <w:noWrap/>
          </w:tcPr>
          <w:p w14:paraId="7348C71D"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4A0BA490"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2.74</w:t>
            </w:r>
          </w:p>
        </w:tc>
        <w:tc>
          <w:tcPr>
            <w:tcW w:w="894" w:type="dxa"/>
            <w:shd w:val="clear" w:color="auto" w:fill="auto"/>
            <w:noWrap/>
          </w:tcPr>
          <w:p w14:paraId="3BB4FA0F"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38.02</w:t>
            </w:r>
          </w:p>
        </w:tc>
        <w:tc>
          <w:tcPr>
            <w:tcW w:w="830" w:type="dxa"/>
            <w:shd w:val="clear" w:color="auto" w:fill="auto"/>
            <w:noWrap/>
          </w:tcPr>
          <w:p w14:paraId="28E9F1C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100.0</w:t>
            </w:r>
          </w:p>
        </w:tc>
        <w:tc>
          <w:tcPr>
            <w:tcW w:w="948" w:type="dxa"/>
            <w:shd w:val="clear" w:color="auto" w:fill="auto"/>
            <w:noWrap/>
          </w:tcPr>
          <w:p w14:paraId="31EE5C4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100.0</w:t>
            </w:r>
          </w:p>
        </w:tc>
        <w:tc>
          <w:tcPr>
            <w:tcW w:w="909" w:type="dxa"/>
            <w:shd w:val="clear" w:color="auto" w:fill="auto"/>
            <w:noWrap/>
          </w:tcPr>
          <w:p w14:paraId="2057E87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141.4</w:t>
            </w:r>
          </w:p>
        </w:tc>
        <w:tc>
          <w:tcPr>
            <w:tcW w:w="898" w:type="dxa"/>
          </w:tcPr>
          <w:p w14:paraId="677DE5A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0.0042</w:t>
            </w:r>
          </w:p>
        </w:tc>
        <w:tc>
          <w:tcPr>
            <w:tcW w:w="898" w:type="dxa"/>
            <w:shd w:val="clear" w:color="auto" w:fill="auto"/>
            <w:noWrap/>
          </w:tcPr>
          <w:p w14:paraId="63E15D3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0.0450</w:t>
            </w:r>
          </w:p>
        </w:tc>
        <w:tc>
          <w:tcPr>
            <w:tcW w:w="744" w:type="dxa"/>
            <w:shd w:val="clear" w:color="auto" w:fill="auto"/>
            <w:noWrap/>
          </w:tcPr>
          <w:p w14:paraId="57C1DD5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0.0004</w:t>
            </w:r>
          </w:p>
        </w:tc>
        <w:tc>
          <w:tcPr>
            <w:tcW w:w="904" w:type="dxa"/>
            <w:shd w:val="clear" w:color="auto" w:fill="auto"/>
            <w:noWrap/>
          </w:tcPr>
          <w:p w14:paraId="43566FE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0.0004</w:t>
            </w:r>
          </w:p>
        </w:tc>
        <w:tc>
          <w:tcPr>
            <w:tcW w:w="1030" w:type="dxa"/>
            <w:shd w:val="clear" w:color="auto" w:fill="auto"/>
            <w:noWrap/>
          </w:tcPr>
          <w:p w14:paraId="661014C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0.0375</w:t>
            </w:r>
          </w:p>
        </w:tc>
        <w:tc>
          <w:tcPr>
            <w:tcW w:w="898" w:type="dxa"/>
            <w:shd w:val="clear" w:color="auto" w:fill="auto"/>
            <w:noWrap/>
          </w:tcPr>
          <w:p w14:paraId="11FA466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0.0585</w:t>
            </w:r>
          </w:p>
        </w:tc>
        <w:tc>
          <w:tcPr>
            <w:tcW w:w="898" w:type="dxa"/>
          </w:tcPr>
          <w:p w14:paraId="496AA52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1B4F49B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0.0020</w:t>
            </w:r>
          </w:p>
        </w:tc>
      </w:tr>
      <w:tr w:rsidR="00AD2966" w:rsidRPr="00E610A5" w14:paraId="5771E4C0" w14:textId="77777777" w:rsidTr="005C70EB">
        <w:trPr>
          <w:gridAfter w:val="1"/>
          <w:wAfter w:w="12" w:type="dxa"/>
        </w:trPr>
        <w:tc>
          <w:tcPr>
            <w:tcW w:w="1776" w:type="dxa"/>
            <w:shd w:val="clear" w:color="auto" w:fill="auto"/>
          </w:tcPr>
          <w:p w14:paraId="6F675A2B" w14:textId="77777777" w:rsidR="00AD2966" w:rsidRPr="00E610A5" w:rsidRDefault="00AD2966" w:rsidP="00C245AC">
            <w:pPr>
              <w:pStyle w:val="TableText"/>
              <w:spacing w:before="50" w:after="40"/>
              <w:rPr>
                <w:rFonts w:cs="Calibri"/>
                <w:sz w:val="13"/>
                <w:szCs w:val="13"/>
              </w:rPr>
            </w:pPr>
            <w:r w:rsidRPr="00E610A5">
              <w:rPr>
                <w:rFonts w:cs="Calibri"/>
                <w:sz w:val="13"/>
                <w:szCs w:val="13"/>
              </w:rPr>
              <w:t xml:space="preserve">Waste – incineration and open burning of waste </w:t>
            </w:r>
          </w:p>
        </w:tc>
        <w:tc>
          <w:tcPr>
            <w:tcW w:w="473" w:type="dxa"/>
            <w:shd w:val="clear" w:color="auto" w:fill="auto"/>
            <w:noWrap/>
          </w:tcPr>
          <w:p w14:paraId="6AFB0DCB"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3C4D0D6C"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127.32</w:t>
            </w:r>
          </w:p>
        </w:tc>
        <w:tc>
          <w:tcPr>
            <w:tcW w:w="894" w:type="dxa"/>
            <w:shd w:val="clear" w:color="auto" w:fill="auto"/>
            <w:noWrap/>
          </w:tcPr>
          <w:p w14:paraId="7308B8A1"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77.82</w:t>
            </w:r>
          </w:p>
        </w:tc>
        <w:tc>
          <w:tcPr>
            <w:tcW w:w="830" w:type="dxa"/>
            <w:shd w:val="clear" w:color="auto" w:fill="auto"/>
            <w:noWrap/>
          </w:tcPr>
          <w:p w14:paraId="309FF4D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48" w:type="dxa"/>
            <w:shd w:val="clear" w:color="auto" w:fill="auto"/>
            <w:noWrap/>
          </w:tcPr>
          <w:p w14:paraId="0381D69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100.0</w:t>
            </w:r>
          </w:p>
        </w:tc>
        <w:tc>
          <w:tcPr>
            <w:tcW w:w="909" w:type="dxa"/>
            <w:shd w:val="clear" w:color="auto" w:fill="auto"/>
            <w:noWrap/>
          </w:tcPr>
          <w:p w14:paraId="2711646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111.8</w:t>
            </w:r>
          </w:p>
        </w:tc>
        <w:tc>
          <w:tcPr>
            <w:tcW w:w="898" w:type="dxa"/>
          </w:tcPr>
          <w:p w14:paraId="614664B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0.1548</w:t>
            </w:r>
          </w:p>
        </w:tc>
        <w:tc>
          <w:tcPr>
            <w:tcW w:w="898" w:type="dxa"/>
            <w:shd w:val="clear" w:color="auto" w:fill="auto"/>
            <w:noWrap/>
          </w:tcPr>
          <w:p w14:paraId="6492A66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0.0728</w:t>
            </w:r>
          </w:p>
        </w:tc>
        <w:tc>
          <w:tcPr>
            <w:tcW w:w="744" w:type="dxa"/>
            <w:shd w:val="clear" w:color="auto" w:fill="auto"/>
            <w:noWrap/>
          </w:tcPr>
          <w:p w14:paraId="6905D8A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0.0010</w:t>
            </w:r>
          </w:p>
        </w:tc>
        <w:tc>
          <w:tcPr>
            <w:tcW w:w="904" w:type="dxa"/>
            <w:shd w:val="clear" w:color="auto" w:fill="auto"/>
            <w:noWrap/>
          </w:tcPr>
          <w:p w14:paraId="2054D9A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0.0008</w:t>
            </w:r>
          </w:p>
        </w:tc>
        <w:tc>
          <w:tcPr>
            <w:tcW w:w="1030" w:type="dxa"/>
            <w:shd w:val="clear" w:color="auto" w:fill="auto"/>
            <w:noWrap/>
          </w:tcPr>
          <w:p w14:paraId="722EBFD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0.0955</w:t>
            </w:r>
          </w:p>
        </w:tc>
        <w:tc>
          <w:tcPr>
            <w:tcW w:w="898" w:type="dxa"/>
            <w:shd w:val="clear" w:color="auto" w:fill="auto"/>
            <w:noWrap/>
          </w:tcPr>
          <w:p w14:paraId="0682BC0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0.0599</w:t>
            </w:r>
          </w:p>
        </w:tc>
        <w:tc>
          <w:tcPr>
            <w:tcW w:w="898" w:type="dxa"/>
          </w:tcPr>
          <w:p w14:paraId="60751ED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0.0240</w:t>
            </w:r>
          </w:p>
        </w:tc>
        <w:tc>
          <w:tcPr>
            <w:tcW w:w="898" w:type="dxa"/>
          </w:tcPr>
          <w:p w14:paraId="082D932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0.0053</w:t>
            </w:r>
          </w:p>
        </w:tc>
      </w:tr>
      <w:tr w:rsidR="00AD2966" w:rsidRPr="00E610A5" w14:paraId="5483EE04" w14:textId="77777777" w:rsidTr="005C70EB">
        <w:trPr>
          <w:gridAfter w:val="1"/>
          <w:wAfter w:w="12" w:type="dxa"/>
        </w:trPr>
        <w:tc>
          <w:tcPr>
            <w:tcW w:w="1776" w:type="dxa"/>
            <w:shd w:val="clear" w:color="auto" w:fill="auto"/>
          </w:tcPr>
          <w:p w14:paraId="47618772" w14:textId="77777777" w:rsidR="00AD2966" w:rsidRPr="00E610A5" w:rsidRDefault="00AD2966" w:rsidP="00C245AC">
            <w:pPr>
              <w:pStyle w:val="TableText"/>
              <w:spacing w:before="50" w:after="40"/>
              <w:rPr>
                <w:rFonts w:cs="Calibri"/>
                <w:sz w:val="13"/>
                <w:szCs w:val="13"/>
              </w:rPr>
            </w:pPr>
            <w:r w:rsidRPr="00E610A5">
              <w:rPr>
                <w:rFonts w:cs="Calibri"/>
                <w:sz w:val="13"/>
                <w:szCs w:val="13"/>
              </w:rPr>
              <w:t>Tokelau Energy industries – Sectoral approach – liquid</w:t>
            </w:r>
          </w:p>
        </w:tc>
        <w:tc>
          <w:tcPr>
            <w:tcW w:w="473" w:type="dxa"/>
            <w:shd w:val="clear" w:color="auto" w:fill="auto"/>
            <w:noWrap/>
          </w:tcPr>
          <w:p w14:paraId="0395F743"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2B3B6676"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0.00</w:t>
            </w:r>
          </w:p>
        </w:tc>
        <w:tc>
          <w:tcPr>
            <w:tcW w:w="894" w:type="dxa"/>
            <w:shd w:val="clear" w:color="auto" w:fill="auto"/>
            <w:noWrap/>
          </w:tcPr>
          <w:p w14:paraId="20D67B49"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0.00</w:t>
            </w:r>
          </w:p>
        </w:tc>
        <w:tc>
          <w:tcPr>
            <w:tcW w:w="830" w:type="dxa"/>
            <w:shd w:val="clear" w:color="auto" w:fill="auto"/>
            <w:noWrap/>
          </w:tcPr>
          <w:p w14:paraId="5F445EC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10.0</w:t>
            </w:r>
          </w:p>
        </w:tc>
        <w:tc>
          <w:tcPr>
            <w:tcW w:w="948" w:type="dxa"/>
            <w:shd w:val="clear" w:color="auto" w:fill="auto"/>
            <w:noWrap/>
          </w:tcPr>
          <w:p w14:paraId="5CF41E0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09" w:type="dxa"/>
            <w:shd w:val="clear" w:color="auto" w:fill="auto"/>
            <w:noWrap/>
          </w:tcPr>
          <w:p w14:paraId="1C2FEAE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51.0</w:t>
            </w:r>
          </w:p>
        </w:tc>
        <w:tc>
          <w:tcPr>
            <w:tcW w:w="898" w:type="dxa"/>
          </w:tcPr>
          <w:p w14:paraId="7554426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3C84BED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744" w:type="dxa"/>
            <w:shd w:val="clear" w:color="auto" w:fill="auto"/>
            <w:noWrap/>
          </w:tcPr>
          <w:p w14:paraId="4B991764"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4B232B6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1F44BA4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2AAA0D0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58C3A9D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6556F86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40CAED46" w14:textId="77777777" w:rsidTr="005C70EB">
        <w:trPr>
          <w:gridAfter w:val="1"/>
          <w:wAfter w:w="12" w:type="dxa"/>
        </w:trPr>
        <w:tc>
          <w:tcPr>
            <w:tcW w:w="1776" w:type="dxa"/>
            <w:shd w:val="clear" w:color="auto" w:fill="auto"/>
            <w:noWrap/>
          </w:tcPr>
          <w:p w14:paraId="644EF98D" w14:textId="77777777" w:rsidR="00AD2966" w:rsidRPr="00E610A5" w:rsidRDefault="00AD2966" w:rsidP="00C245AC">
            <w:pPr>
              <w:pStyle w:val="TableText"/>
              <w:spacing w:before="50" w:after="40"/>
              <w:rPr>
                <w:rFonts w:cs="Calibri"/>
                <w:sz w:val="13"/>
                <w:szCs w:val="13"/>
              </w:rPr>
            </w:pPr>
            <w:r w:rsidRPr="00E610A5">
              <w:rPr>
                <w:rFonts w:cs="Calibri"/>
                <w:sz w:val="13"/>
                <w:szCs w:val="13"/>
              </w:rPr>
              <w:t>Tokelau Gas Diesel Oil – Sectoral approach – liquid</w:t>
            </w:r>
          </w:p>
        </w:tc>
        <w:tc>
          <w:tcPr>
            <w:tcW w:w="473" w:type="dxa"/>
            <w:shd w:val="clear" w:color="auto" w:fill="auto"/>
            <w:noWrap/>
          </w:tcPr>
          <w:p w14:paraId="44C877DB"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59AADA09"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0.00</w:t>
            </w:r>
          </w:p>
        </w:tc>
        <w:tc>
          <w:tcPr>
            <w:tcW w:w="894" w:type="dxa"/>
            <w:shd w:val="clear" w:color="auto" w:fill="auto"/>
            <w:noWrap/>
          </w:tcPr>
          <w:p w14:paraId="0A7B5E12"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0.01</w:t>
            </w:r>
          </w:p>
        </w:tc>
        <w:tc>
          <w:tcPr>
            <w:tcW w:w="830" w:type="dxa"/>
            <w:shd w:val="clear" w:color="auto" w:fill="auto"/>
            <w:noWrap/>
          </w:tcPr>
          <w:p w14:paraId="39D4810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48" w:type="dxa"/>
            <w:shd w:val="clear" w:color="auto" w:fill="auto"/>
            <w:noWrap/>
          </w:tcPr>
          <w:p w14:paraId="2865BA2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09" w:type="dxa"/>
            <w:shd w:val="clear" w:color="auto" w:fill="auto"/>
            <w:noWrap/>
          </w:tcPr>
          <w:p w14:paraId="61A2A21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70.7</w:t>
            </w:r>
          </w:p>
        </w:tc>
        <w:tc>
          <w:tcPr>
            <w:tcW w:w="898" w:type="dxa"/>
          </w:tcPr>
          <w:p w14:paraId="373109D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6F548EB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744" w:type="dxa"/>
            <w:shd w:val="clear" w:color="auto" w:fill="auto"/>
            <w:noWrap/>
          </w:tcPr>
          <w:p w14:paraId="19F4197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44819E0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3B9779E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3D2CA88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754AF8F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583D3FF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0FE68F3C" w14:textId="77777777" w:rsidTr="005C70EB">
        <w:trPr>
          <w:gridAfter w:val="1"/>
          <w:wAfter w:w="12" w:type="dxa"/>
        </w:trPr>
        <w:tc>
          <w:tcPr>
            <w:tcW w:w="1776" w:type="dxa"/>
            <w:shd w:val="clear" w:color="auto" w:fill="auto"/>
            <w:noWrap/>
          </w:tcPr>
          <w:p w14:paraId="43FD5F69" w14:textId="77777777" w:rsidR="00AD2966" w:rsidRPr="00E610A5" w:rsidRDefault="00AD2966" w:rsidP="00C245AC">
            <w:pPr>
              <w:pStyle w:val="TableText"/>
              <w:spacing w:before="50" w:after="40"/>
              <w:rPr>
                <w:rFonts w:cs="Calibri"/>
                <w:sz w:val="13"/>
                <w:szCs w:val="13"/>
              </w:rPr>
            </w:pPr>
            <w:r w:rsidRPr="00E610A5">
              <w:rPr>
                <w:rFonts w:cs="Calibri"/>
                <w:sz w:val="13"/>
                <w:szCs w:val="13"/>
              </w:rPr>
              <w:t>Tokelau Other/ Residential – Sectoral approach – liquid</w:t>
            </w:r>
          </w:p>
        </w:tc>
        <w:tc>
          <w:tcPr>
            <w:tcW w:w="473" w:type="dxa"/>
            <w:shd w:val="clear" w:color="auto" w:fill="auto"/>
            <w:noWrap/>
          </w:tcPr>
          <w:p w14:paraId="6A4215D6"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044C92A8"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0.00</w:t>
            </w:r>
          </w:p>
        </w:tc>
        <w:tc>
          <w:tcPr>
            <w:tcW w:w="894" w:type="dxa"/>
            <w:shd w:val="clear" w:color="auto" w:fill="auto"/>
            <w:noWrap/>
          </w:tcPr>
          <w:p w14:paraId="08A2D754"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0.00</w:t>
            </w:r>
          </w:p>
        </w:tc>
        <w:tc>
          <w:tcPr>
            <w:tcW w:w="830" w:type="dxa"/>
            <w:shd w:val="clear" w:color="auto" w:fill="auto"/>
            <w:noWrap/>
          </w:tcPr>
          <w:p w14:paraId="6A2B700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20.0</w:t>
            </w:r>
          </w:p>
        </w:tc>
        <w:tc>
          <w:tcPr>
            <w:tcW w:w="948" w:type="dxa"/>
            <w:shd w:val="clear" w:color="auto" w:fill="auto"/>
            <w:noWrap/>
          </w:tcPr>
          <w:p w14:paraId="1F74C2F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09" w:type="dxa"/>
            <w:shd w:val="clear" w:color="auto" w:fill="auto"/>
            <w:noWrap/>
          </w:tcPr>
          <w:p w14:paraId="5D672C3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53.9</w:t>
            </w:r>
          </w:p>
        </w:tc>
        <w:tc>
          <w:tcPr>
            <w:tcW w:w="898" w:type="dxa"/>
          </w:tcPr>
          <w:p w14:paraId="5A18B25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007F9F5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744" w:type="dxa"/>
            <w:shd w:val="clear" w:color="auto" w:fill="auto"/>
            <w:noWrap/>
          </w:tcPr>
          <w:p w14:paraId="3B0F676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58FE9BC1"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3AAA2F6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2DE958A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6BFB27D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1D34DBF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2503105A" w14:textId="77777777" w:rsidTr="005C70EB">
        <w:trPr>
          <w:gridAfter w:val="1"/>
          <w:wAfter w:w="12" w:type="dxa"/>
        </w:trPr>
        <w:tc>
          <w:tcPr>
            <w:tcW w:w="1776" w:type="dxa"/>
            <w:shd w:val="clear" w:color="auto" w:fill="auto"/>
            <w:noWrap/>
          </w:tcPr>
          <w:p w14:paraId="1B11ACBE" w14:textId="77777777" w:rsidR="00AD2966" w:rsidRPr="00E610A5" w:rsidRDefault="00AD2966" w:rsidP="00C245AC">
            <w:pPr>
              <w:pStyle w:val="TableText"/>
              <w:spacing w:before="50" w:after="40"/>
              <w:rPr>
                <w:rFonts w:cs="Calibri"/>
                <w:sz w:val="13"/>
                <w:szCs w:val="13"/>
              </w:rPr>
            </w:pPr>
            <w:r w:rsidRPr="00E610A5">
              <w:rPr>
                <w:rFonts w:cs="Calibri"/>
                <w:sz w:val="13"/>
                <w:szCs w:val="13"/>
              </w:rPr>
              <w:t>Tokelau Agriculture – enteric fermentation</w:t>
            </w:r>
          </w:p>
        </w:tc>
        <w:tc>
          <w:tcPr>
            <w:tcW w:w="473" w:type="dxa"/>
            <w:shd w:val="clear" w:color="auto" w:fill="auto"/>
            <w:noWrap/>
          </w:tcPr>
          <w:p w14:paraId="101CB47E"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3844F37B"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0.09</w:t>
            </w:r>
          </w:p>
        </w:tc>
        <w:tc>
          <w:tcPr>
            <w:tcW w:w="894" w:type="dxa"/>
            <w:shd w:val="clear" w:color="auto" w:fill="auto"/>
            <w:noWrap/>
          </w:tcPr>
          <w:p w14:paraId="483D87E1"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0.06</w:t>
            </w:r>
          </w:p>
        </w:tc>
        <w:tc>
          <w:tcPr>
            <w:tcW w:w="830" w:type="dxa"/>
            <w:shd w:val="clear" w:color="auto" w:fill="auto"/>
            <w:noWrap/>
          </w:tcPr>
          <w:p w14:paraId="7B92A68A"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20.0</w:t>
            </w:r>
          </w:p>
        </w:tc>
        <w:tc>
          <w:tcPr>
            <w:tcW w:w="948" w:type="dxa"/>
            <w:shd w:val="clear" w:color="auto" w:fill="auto"/>
            <w:noWrap/>
          </w:tcPr>
          <w:p w14:paraId="440BFA3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50.0</w:t>
            </w:r>
          </w:p>
        </w:tc>
        <w:tc>
          <w:tcPr>
            <w:tcW w:w="909" w:type="dxa"/>
            <w:shd w:val="clear" w:color="auto" w:fill="auto"/>
            <w:noWrap/>
          </w:tcPr>
          <w:p w14:paraId="1A8BC49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53.9</w:t>
            </w:r>
          </w:p>
        </w:tc>
        <w:tc>
          <w:tcPr>
            <w:tcW w:w="898" w:type="dxa"/>
          </w:tcPr>
          <w:p w14:paraId="7F027553"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0.0001</w:t>
            </w:r>
          </w:p>
        </w:tc>
        <w:tc>
          <w:tcPr>
            <w:tcW w:w="898" w:type="dxa"/>
            <w:shd w:val="clear" w:color="auto" w:fill="auto"/>
            <w:noWrap/>
          </w:tcPr>
          <w:p w14:paraId="1C5BFD7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744" w:type="dxa"/>
            <w:shd w:val="clear" w:color="auto" w:fill="auto"/>
            <w:noWrap/>
          </w:tcPr>
          <w:p w14:paraId="1018ACDC"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1DAC1E7C"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6F1A351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shd w:val="clear" w:color="auto" w:fill="auto"/>
            <w:noWrap/>
          </w:tcPr>
          <w:p w14:paraId="5B7490F8"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21EA689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38BC25CE"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546C4A22" w14:textId="77777777" w:rsidTr="005C70EB">
        <w:trPr>
          <w:gridAfter w:val="1"/>
          <w:wAfter w:w="12" w:type="dxa"/>
        </w:trPr>
        <w:tc>
          <w:tcPr>
            <w:tcW w:w="1776" w:type="dxa"/>
            <w:shd w:val="clear" w:color="auto" w:fill="auto"/>
            <w:noWrap/>
          </w:tcPr>
          <w:p w14:paraId="01970F3C" w14:textId="77777777" w:rsidR="00AD2966" w:rsidRPr="00E610A5" w:rsidRDefault="00AD2966" w:rsidP="00C245AC">
            <w:pPr>
              <w:pStyle w:val="TableText"/>
              <w:spacing w:before="50" w:after="40"/>
              <w:rPr>
                <w:rFonts w:cs="Calibri"/>
                <w:sz w:val="13"/>
                <w:szCs w:val="13"/>
              </w:rPr>
            </w:pPr>
            <w:r w:rsidRPr="00E610A5">
              <w:rPr>
                <w:rFonts w:cs="Calibri"/>
                <w:sz w:val="13"/>
                <w:szCs w:val="13"/>
              </w:rPr>
              <w:t>Tokelau Agriculture – manure management</w:t>
            </w:r>
          </w:p>
        </w:tc>
        <w:tc>
          <w:tcPr>
            <w:tcW w:w="473" w:type="dxa"/>
            <w:shd w:val="clear" w:color="auto" w:fill="auto"/>
            <w:noWrap/>
          </w:tcPr>
          <w:p w14:paraId="1B302FAA" w14:textId="77777777" w:rsidR="00AD2966" w:rsidRPr="00E610A5" w:rsidRDefault="00AD2966" w:rsidP="00C245AC">
            <w:pPr>
              <w:pStyle w:val="TableT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22A14F73" w14:textId="77777777" w:rsidR="00AD2966" w:rsidRPr="00E610A5" w:rsidRDefault="00AD2966" w:rsidP="00C245AC">
            <w:pPr>
              <w:pStyle w:val="TableText"/>
              <w:tabs>
                <w:tab w:val="decimal" w:pos="454"/>
              </w:tabs>
              <w:spacing w:before="50" w:after="40"/>
              <w:jc w:val="center"/>
              <w:rPr>
                <w:rFonts w:cs="Calibri"/>
                <w:sz w:val="13"/>
                <w:szCs w:val="13"/>
              </w:rPr>
            </w:pPr>
            <w:r w:rsidRPr="00E610A5">
              <w:rPr>
                <w:sz w:val="13"/>
                <w:szCs w:val="13"/>
              </w:rPr>
              <w:t>1.06</w:t>
            </w:r>
          </w:p>
        </w:tc>
        <w:tc>
          <w:tcPr>
            <w:tcW w:w="894" w:type="dxa"/>
            <w:shd w:val="clear" w:color="auto" w:fill="auto"/>
            <w:noWrap/>
          </w:tcPr>
          <w:p w14:paraId="2171A0B8" w14:textId="77777777" w:rsidR="00AD2966" w:rsidRPr="00E610A5" w:rsidRDefault="00AD2966" w:rsidP="00C245AC">
            <w:pPr>
              <w:pStyle w:val="TableText"/>
              <w:tabs>
                <w:tab w:val="decimal" w:pos="340"/>
              </w:tabs>
              <w:spacing w:before="50" w:after="40"/>
              <w:jc w:val="center"/>
              <w:rPr>
                <w:rFonts w:cs="Calibri"/>
                <w:sz w:val="13"/>
                <w:szCs w:val="13"/>
              </w:rPr>
            </w:pPr>
            <w:r w:rsidRPr="00E610A5">
              <w:rPr>
                <w:sz w:val="13"/>
                <w:szCs w:val="13"/>
              </w:rPr>
              <w:t>0.76</w:t>
            </w:r>
          </w:p>
        </w:tc>
        <w:tc>
          <w:tcPr>
            <w:tcW w:w="830" w:type="dxa"/>
            <w:shd w:val="clear" w:color="auto" w:fill="auto"/>
            <w:noWrap/>
          </w:tcPr>
          <w:p w14:paraId="1F2F7BF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20.0</w:t>
            </w:r>
          </w:p>
        </w:tc>
        <w:tc>
          <w:tcPr>
            <w:tcW w:w="948" w:type="dxa"/>
            <w:shd w:val="clear" w:color="auto" w:fill="auto"/>
            <w:noWrap/>
          </w:tcPr>
          <w:p w14:paraId="7BB27426"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30.0</w:t>
            </w:r>
          </w:p>
        </w:tc>
        <w:tc>
          <w:tcPr>
            <w:tcW w:w="909" w:type="dxa"/>
            <w:shd w:val="clear" w:color="auto" w:fill="auto"/>
            <w:noWrap/>
          </w:tcPr>
          <w:p w14:paraId="081EC2B7"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36.1</w:t>
            </w:r>
          </w:p>
        </w:tc>
        <w:tc>
          <w:tcPr>
            <w:tcW w:w="898" w:type="dxa"/>
          </w:tcPr>
          <w:p w14:paraId="1F20ADBD"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0.0004</w:t>
            </w:r>
          </w:p>
        </w:tc>
        <w:tc>
          <w:tcPr>
            <w:tcW w:w="898" w:type="dxa"/>
            <w:shd w:val="clear" w:color="auto" w:fill="auto"/>
            <w:noWrap/>
          </w:tcPr>
          <w:p w14:paraId="43B5FB89"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0.0002</w:t>
            </w:r>
          </w:p>
        </w:tc>
        <w:tc>
          <w:tcPr>
            <w:tcW w:w="744" w:type="dxa"/>
            <w:shd w:val="clear" w:color="auto" w:fill="auto"/>
            <w:noWrap/>
          </w:tcPr>
          <w:p w14:paraId="377F825F"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31B95AEB"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2EE1AC2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0.0002</w:t>
            </w:r>
          </w:p>
        </w:tc>
        <w:tc>
          <w:tcPr>
            <w:tcW w:w="898" w:type="dxa"/>
            <w:shd w:val="clear" w:color="auto" w:fill="auto"/>
            <w:noWrap/>
          </w:tcPr>
          <w:p w14:paraId="22956820"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0.0002</w:t>
            </w:r>
          </w:p>
        </w:tc>
        <w:tc>
          <w:tcPr>
            <w:tcW w:w="898" w:type="dxa"/>
          </w:tcPr>
          <w:p w14:paraId="58C849F2"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c>
          <w:tcPr>
            <w:tcW w:w="898" w:type="dxa"/>
          </w:tcPr>
          <w:p w14:paraId="16C9BD35" w14:textId="77777777" w:rsidR="00AD2966" w:rsidRPr="00E610A5" w:rsidRDefault="00AD2966" w:rsidP="00C245AC">
            <w:pPr>
              <w:pStyle w:val="TableText"/>
              <w:tabs>
                <w:tab w:val="decimal" w:pos="295"/>
              </w:tabs>
              <w:spacing w:before="50" w:after="40"/>
              <w:jc w:val="center"/>
              <w:rPr>
                <w:rFonts w:cs="Calibri"/>
                <w:sz w:val="13"/>
                <w:szCs w:val="13"/>
              </w:rPr>
            </w:pPr>
            <w:r w:rsidRPr="00E610A5">
              <w:rPr>
                <w:sz w:val="13"/>
                <w:szCs w:val="13"/>
              </w:rPr>
              <w:t>0.0000</w:t>
            </w:r>
          </w:p>
        </w:tc>
      </w:tr>
      <w:tr w:rsidR="00AD2966" w:rsidRPr="00E610A5" w14:paraId="69D66549" w14:textId="77777777" w:rsidTr="005C70EB">
        <w:trPr>
          <w:gridAfter w:val="1"/>
          <w:wAfter w:w="12" w:type="dxa"/>
        </w:trPr>
        <w:tc>
          <w:tcPr>
            <w:tcW w:w="1776" w:type="dxa"/>
            <w:shd w:val="clear" w:color="auto" w:fill="auto"/>
          </w:tcPr>
          <w:p w14:paraId="5964D6D0" w14:textId="77777777" w:rsidR="00AD2966" w:rsidRPr="00E610A5" w:rsidRDefault="00AD2966" w:rsidP="00C245AC">
            <w:pPr>
              <w:pStyle w:val="TableText"/>
              <w:keepNext/>
              <w:spacing w:before="50" w:after="40"/>
              <w:rPr>
                <w:rFonts w:cs="Calibri"/>
                <w:sz w:val="13"/>
                <w:szCs w:val="13"/>
              </w:rPr>
            </w:pPr>
            <w:r w:rsidRPr="00E610A5">
              <w:rPr>
                <w:rFonts w:cs="Calibri"/>
                <w:sz w:val="13"/>
                <w:szCs w:val="13"/>
              </w:rPr>
              <w:t>Tokelau Waste – solid waste disposal</w:t>
            </w:r>
          </w:p>
        </w:tc>
        <w:tc>
          <w:tcPr>
            <w:tcW w:w="473" w:type="dxa"/>
            <w:shd w:val="clear" w:color="auto" w:fill="auto"/>
            <w:noWrap/>
          </w:tcPr>
          <w:p w14:paraId="0C91C8F3" w14:textId="77777777" w:rsidR="00AD2966" w:rsidRPr="00E610A5" w:rsidRDefault="00AD2966" w:rsidP="00C245AC">
            <w:pPr>
              <w:pStyle w:val="TableText"/>
              <w:keepNext/>
              <w:spacing w:before="50" w:after="40"/>
              <w:jc w:val="center"/>
              <w:rPr>
                <w:rFonts w:cs="Calibri"/>
                <w:sz w:val="13"/>
                <w:szCs w:val="13"/>
              </w:rPr>
            </w:pPr>
            <w:r w:rsidRPr="00E610A5">
              <w:rPr>
                <w:rFonts w:cs="Calibri"/>
                <w:sz w:val="13"/>
                <w:szCs w:val="13"/>
              </w:rPr>
              <w:t>CH₄</w:t>
            </w:r>
          </w:p>
        </w:tc>
        <w:tc>
          <w:tcPr>
            <w:tcW w:w="894" w:type="dxa"/>
            <w:shd w:val="clear" w:color="auto" w:fill="auto"/>
            <w:noWrap/>
          </w:tcPr>
          <w:p w14:paraId="4FD6CE85" w14:textId="77777777" w:rsidR="00AD2966" w:rsidRPr="00E610A5" w:rsidRDefault="00AD2966" w:rsidP="00C245AC">
            <w:pPr>
              <w:pStyle w:val="TableText"/>
              <w:keepNext/>
              <w:tabs>
                <w:tab w:val="decimal" w:pos="454"/>
              </w:tabs>
              <w:spacing w:before="50" w:after="40"/>
              <w:jc w:val="center"/>
              <w:rPr>
                <w:rFonts w:cs="Calibri"/>
                <w:sz w:val="13"/>
                <w:szCs w:val="13"/>
              </w:rPr>
            </w:pPr>
            <w:r w:rsidRPr="00E610A5">
              <w:rPr>
                <w:sz w:val="13"/>
                <w:szCs w:val="13"/>
              </w:rPr>
              <w:t>0.39</w:t>
            </w:r>
          </w:p>
        </w:tc>
        <w:tc>
          <w:tcPr>
            <w:tcW w:w="894" w:type="dxa"/>
            <w:shd w:val="clear" w:color="auto" w:fill="auto"/>
            <w:noWrap/>
          </w:tcPr>
          <w:p w14:paraId="7EBD9FA7" w14:textId="77777777" w:rsidR="00AD2966" w:rsidRPr="00E610A5" w:rsidRDefault="00AD2966" w:rsidP="00C245AC">
            <w:pPr>
              <w:pStyle w:val="TableText"/>
              <w:keepNext/>
              <w:tabs>
                <w:tab w:val="decimal" w:pos="340"/>
              </w:tabs>
              <w:spacing w:before="50" w:after="40"/>
              <w:jc w:val="center"/>
              <w:rPr>
                <w:rFonts w:cs="Calibri"/>
                <w:sz w:val="13"/>
                <w:szCs w:val="13"/>
              </w:rPr>
            </w:pPr>
            <w:r w:rsidRPr="00E610A5">
              <w:rPr>
                <w:sz w:val="13"/>
                <w:szCs w:val="13"/>
              </w:rPr>
              <w:t>0.31</w:t>
            </w:r>
          </w:p>
        </w:tc>
        <w:tc>
          <w:tcPr>
            <w:tcW w:w="830" w:type="dxa"/>
            <w:shd w:val="clear" w:color="auto" w:fill="auto"/>
            <w:noWrap/>
          </w:tcPr>
          <w:p w14:paraId="4BA2B39E"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140.0</w:t>
            </w:r>
          </w:p>
        </w:tc>
        <w:tc>
          <w:tcPr>
            <w:tcW w:w="948" w:type="dxa"/>
            <w:shd w:val="clear" w:color="auto" w:fill="auto"/>
            <w:noWrap/>
          </w:tcPr>
          <w:p w14:paraId="3BD1883E"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40.0</w:t>
            </w:r>
          </w:p>
        </w:tc>
        <w:tc>
          <w:tcPr>
            <w:tcW w:w="909" w:type="dxa"/>
            <w:shd w:val="clear" w:color="auto" w:fill="auto"/>
            <w:noWrap/>
          </w:tcPr>
          <w:p w14:paraId="7064962D"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145.6</w:t>
            </w:r>
          </w:p>
        </w:tc>
        <w:tc>
          <w:tcPr>
            <w:tcW w:w="898" w:type="dxa"/>
          </w:tcPr>
          <w:p w14:paraId="5DE22C84"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0.0006</w:t>
            </w:r>
          </w:p>
        </w:tc>
        <w:tc>
          <w:tcPr>
            <w:tcW w:w="898" w:type="dxa"/>
            <w:shd w:val="clear" w:color="auto" w:fill="auto"/>
            <w:noWrap/>
          </w:tcPr>
          <w:p w14:paraId="48D29AA5"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0.0004</w:t>
            </w:r>
          </w:p>
        </w:tc>
        <w:tc>
          <w:tcPr>
            <w:tcW w:w="744" w:type="dxa"/>
            <w:shd w:val="clear" w:color="auto" w:fill="auto"/>
            <w:noWrap/>
          </w:tcPr>
          <w:p w14:paraId="52838BD9"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0.0000</w:t>
            </w:r>
          </w:p>
        </w:tc>
        <w:tc>
          <w:tcPr>
            <w:tcW w:w="904" w:type="dxa"/>
            <w:shd w:val="clear" w:color="auto" w:fill="auto"/>
            <w:noWrap/>
          </w:tcPr>
          <w:p w14:paraId="1B98F0DB"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0.0000</w:t>
            </w:r>
          </w:p>
        </w:tc>
        <w:tc>
          <w:tcPr>
            <w:tcW w:w="1030" w:type="dxa"/>
            <w:shd w:val="clear" w:color="auto" w:fill="auto"/>
            <w:noWrap/>
          </w:tcPr>
          <w:p w14:paraId="555CC00C"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0.0001</w:t>
            </w:r>
          </w:p>
        </w:tc>
        <w:tc>
          <w:tcPr>
            <w:tcW w:w="898" w:type="dxa"/>
            <w:shd w:val="clear" w:color="auto" w:fill="auto"/>
            <w:noWrap/>
          </w:tcPr>
          <w:p w14:paraId="624078EE"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0.0007</w:t>
            </w:r>
          </w:p>
        </w:tc>
        <w:tc>
          <w:tcPr>
            <w:tcW w:w="898" w:type="dxa"/>
          </w:tcPr>
          <w:p w14:paraId="5E6C23DE"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0.0000</w:t>
            </w:r>
          </w:p>
        </w:tc>
        <w:tc>
          <w:tcPr>
            <w:tcW w:w="898" w:type="dxa"/>
          </w:tcPr>
          <w:p w14:paraId="75A8DA94" w14:textId="77777777" w:rsidR="00AD2966" w:rsidRPr="00E610A5" w:rsidRDefault="00AD2966" w:rsidP="00C245AC">
            <w:pPr>
              <w:pStyle w:val="TableText"/>
              <w:keepNext/>
              <w:tabs>
                <w:tab w:val="decimal" w:pos="295"/>
              </w:tabs>
              <w:spacing w:before="50" w:after="40"/>
              <w:jc w:val="center"/>
              <w:rPr>
                <w:rFonts w:cs="Calibri"/>
                <w:sz w:val="13"/>
                <w:szCs w:val="13"/>
              </w:rPr>
            </w:pPr>
            <w:r w:rsidRPr="00E610A5">
              <w:rPr>
                <w:sz w:val="13"/>
                <w:szCs w:val="13"/>
              </w:rPr>
              <w:t>0.0000</w:t>
            </w:r>
          </w:p>
        </w:tc>
      </w:tr>
      <w:tr w:rsidR="00AD2966" w:rsidRPr="00E610A5" w14:paraId="7BE2887C" w14:textId="77777777" w:rsidTr="005C70EB">
        <w:trPr>
          <w:gridAfter w:val="1"/>
          <w:wAfter w:w="12" w:type="dxa"/>
        </w:trPr>
        <w:tc>
          <w:tcPr>
            <w:tcW w:w="1776" w:type="dxa"/>
            <w:shd w:val="clear" w:color="auto" w:fill="auto"/>
          </w:tcPr>
          <w:p w14:paraId="60F895BB" w14:textId="77777777" w:rsidR="00AD2966" w:rsidRPr="00E610A5" w:rsidRDefault="00AD2966" w:rsidP="00C245AC">
            <w:pPr>
              <w:pStyle w:val="TableText"/>
              <w:spacing w:before="50" w:after="50"/>
              <w:rPr>
                <w:rFonts w:cs="Calibri"/>
                <w:sz w:val="13"/>
                <w:szCs w:val="13"/>
              </w:rPr>
            </w:pPr>
            <w:r w:rsidRPr="00E610A5">
              <w:rPr>
                <w:rFonts w:cs="Calibri"/>
                <w:sz w:val="13"/>
                <w:szCs w:val="13"/>
              </w:rPr>
              <w:t>Tokelau Waste – wastewater treatment and discharge</w:t>
            </w:r>
          </w:p>
        </w:tc>
        <w:tc>
          <w:tcPr>
            <w:tcW w:w="473" w:type="dxa"/>
            <w:shd w:val="clear" w:color="auto" w:fill="auto"/>
            <w:noWrap/>
          </w:tcPr>
          <w:p w14:paraId="3B951C9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6275ED9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0.15</w:t>
            </w:r>
          </w:p>
        </w:tc>
        <w:tc>
          <w:tcPr>
            <w:tcW w:w="894" w:type="dxa"/>
            <w:shd w:val="clear" w:color="auto" w:fill="auto"/>
            <w:noWrap/>
          </w:tcPr>
          <w:p w14:paraId="6129CBC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0.26</w:t>
            </w:r>
          </w:p>
        </w:tc>
        <w:tc>
          <w:tcPr>
            <w:tcW w:w="830" w:type="dxa"/>
            <w:shd w:val="clear" w:color="auto" w:fill="auto"/>
            <w:noWrap/>
          </w:tcPr>
          <w:p w14:paraId="1B7B2AB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5F21B83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40.0</w:t>
            </w:r>
          </w:p>
        </w:tc>
        <w:tc>
          <w:tcPr>
            <w:tcW w:w="909" w:type="dxa"/>
            <w:shd w:val="clear" w:color="auto" w:fill="auto"/>
            <w:noWrap/>
          </w:tcPr>
          <w:p w14:paraId="2BA60A9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41.2</w:t>
            </w:r>
          </w:p>
        </w:tc>
        <w:tc>
          <w:tcPr>
            <w:tcW w:w="898" w:type="dxa"/>
          </w:tcPr>
          <w:p w14:paraId="1BF174E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shd w:val="clear" w:color="auto" w:fill="auto"/>
            <w:noWrap/>
          </w:tcPr>
          <w:p w14:paraId="191DF21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744" w:type="dxa"/>
            <w:shd w:val="clear" w:color="auto" w:fill="auto"/>
            <w:noWrap/>
          </w:tcPr>
          <w:p w14:paraId="2CDE57F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68E099B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0B768B5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DCBDAA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090EB6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2A480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4A241FC" w14:textId="77777777" w:rsidTr="005C70EB">
        <w:trPr>
          <w:gridAfter w:val="1"/>
          <w:wAfter w:w="12" w:type="dxa"/>
        </w:trPr>
        <w:tc>
          <w:tcPr>
            <w:tcW w:w="1776" w:type="dxa"/>
            <w:shd w:val="clear" w:color="auto" w:fill="auto"/>
          </w:tcPr>
          <w:p w14:paraId="3C9B0306" w14:textId="77777777" w:rsidR="00AD2966" w:rsidRPr="00E610A5" w:rsidRDefault="00AD2966" w:rsidP="00C245AC">
            <w:pPr>
              <w:pStyle w:val="TableText"/>
              <w:spacing w:before="50" w:after="50"/>
              <w:rPr>
                <w:rFonts w:cs="Calibri"/>
                <w:sz w:val="13"/>
                <w:szCs w:val="13"/>
              </w:rPr>
            </w:pPr>
            <w:r w:rsidRPr="00E610A5">
              <w:rPr>
                <w:rFonts w:cs="Calibri"/>
                <w:sz w:val="13"/>
                <w:szCs w:val="13"/>
              </w:rPr>
              <w:lastRenderedPageBreak/>
              <w:t xml:space="preserve">Tokelau Waste – incineration and open burning of waste </w:t>
            </w:r>
          </w:p>
        </w:tc>
        <w:tc>
          <w:tcPr>
            <w:tcW w:w="473" w:type="dxa"/>
            <w:shd w:val="clear" w:color="auto" w:fill="auto"/>
            <w:noWrap/>
          </w:tcPr>
          <w:p w14:paraId="21CFBF0B"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CH₄</w:t>
            </w:r>
          </w:p>
        </w:tc>
        <w:tc>
          <w:tcPr>
            <w:tcW w:w="894" w:type="dxa"/>
            <w:shd w:val="clear" w:color="auto" w:fill="auto"/>
            <w:noWrap/>
          </w:tcPr>
          <w:p w14:paraId="39E0D5E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0.09</w:t>
            </w:r>
          </w:p>
        </w:tc>
        <w:tc>
          <w:tcPr>
            <w:tcW w:w="894" w:type="dxa"/>
            <w:shd w:val="clear" w:color="auto" w:fill="auto"/>
            <w:noWrap/>
          </w:tcPr>
          <w:p w14:paraId="0179B3CB"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0.07</w:t>
            </w:r>
          </w:p>
        </w:tc>
        <w:tc>
          <w:tcPr>
            <w:tcW w:w="830" w:type="dxa"/>
            <w:shd w:val="clear" w:color="auto" w:fill="auto"/>
            <w:noWrap/>
          </w:tcPr>
          <w:p w14:paraId="34F315D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6C98A6B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37401A1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111.8</w:t>
            </w:r>
          </w:p>
        </w:tc>
        <w:tc>
          <w:tcPr>
            <w:tcW w:w="898" w:type="dxa"/>
          </w:tcPr>
          <w:p w14:paraId="3135227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shd w:val="clear" w:color="auto" w:fill="auto"/>
            <w:noWrap/>
          </w:tcPr>
          <w:p w14:paraId="5E79229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744" w:type="dxa"/>
            <w:shd w:val="clear" w:color="auto" w:fill="auto"/>
            <w:noWrap/>
          </w:tcPr>
          <w:p w14:paraId="683043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1E93FD3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2E6682B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DB2A9B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tcPr>
          <w:p w14:paraId="3A257A2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ACC8F4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AEB0689" w14:textId="77777777" w:rsidTr="005C70EB">
        <w:trPr>
          <w:gridAfter w:val="1"/>
          <w:wAfter w:w="12" w:type="dxa"/>
        </w:trPr>
        <w:tc>
          <w:tcPr>
            <w:tcW w:w="1776" w:type="dxa"/>
            <w:shd w:val="clear" w:color="auto" w:fill="auto"/>
            <w:noWrap/>
          </w:tcPr>
          <w:p w14:paraId="7FCA1F2F" w14:textId="77777777" w:rsidR="00AD2966" w:rsidRPr="00E610A5" w:rsidRDefault="00AD2966" w:rsidP="00C245AC">
            <w:pPr>
              <w:pStyle w:val="TableText"/>
              <w:spacing w:before="50" w:after="50"/>
              <w:rPr>
                <w:rFonts w:cs="Calibri"/>
                <w:sz w:val="13"/>
                <w:szCs w:val="13"/>
              </w:rPr>
            </w:pPr>
            <w:r w:rsidRPr="00E610A5">
              <w:rPr>
                <w:rFonts w:cs="Calibri"/>
                <w:sz w:val="13"/>
                <w:szCs w:val="13"/>
              </w:rPr>
              <w:t>Energy – liquid fuels</w:t>
            </w:r>
          </w:p>
        </w:tc>
        <w:tc>
          <w:tcPr>
            <w:tcW w:w="473" w:type="dxa"/>
            <w:shd w:val="clear" w:color="auto" w:fill="auto"/>
            <w:noWrap/>
          </w:tcPr>
          <w:p w14:paraId="081B4896"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19BC555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141.23</w:t>
            </w:r>
          </w:p>
        </w:tc>
        <w:tc>
          <w:tcPr>
            <w:tcW w:w="894" w:type="dxa"/>
            <w:shd w:val="clear" w:color="auto" w:fill="auto"/>
            <w:noWrap/>
          </w:tcPr>
          <w:p w14:paraId="6923DDCC"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154.20</w:t>
            </w:r>
          </w:p>
        </w:tc>
        <w:tc>
          <w:tcPr>
            <w:tcW w:w="830" w:type="dxa"/>
            <w:shd w:val="clear" w:color="auto" w:fill="auto"/>
            <w:noWrap/>
          </w:tcPr>
          <w:p w14:paraId="2000D57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w:t>
            </w:r>
          </w:p>
        </w:tc>
        <w:tc>
          <w:tcPr>
            <w:tcW w:w="948" w:type="dxa"/>
            <w:shd w:val="clear" w:color="auto" w:fill="auto"/>
            <w:noWrap/>
          </w:tcPr>
          <w:p w14:paraId="5B0A27D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2FA68B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898" w:type="dxa"/>
          </w:tcPr>
          <w:p w14:paraId="2337945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0.0768</w:t>
            </w:r>
          </w:p>
        </w:tc>
        <w:tc>
          <w:tcPr>
            <w:tcW w:w="898" w:type="dxa"/>
            <w:shd w:val="clear" w:color="auto" w:fill="auto"/>
            <w:noWrap/>
          </w:tcPr>
          <w:p w14:paraId="2642EC3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0.0645</w:t>
            </w:r>
          </w:p>
        </w:tc>
        <w:tc>
          <w:tcPr>
            <w:tcW w:w="744" w:type="dxa"/>
            <w:shd w:val="clear" w:color="auto" w:fill="auto"/>
            <w:noWrap/>
          </w:tcPr>
          <w:p w14:paraId="706D5B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904" w:type="dxa"/>
            <w:shd w:val="clear" w:color="auto" w:fill="auto"/>
            <w:noWrap/>
          </w:tcPr>
          <w:p w14:paraId="2E56E70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c>
          <w:tcPr>
            <w:tcW w:w="1030" w:type="dxa"/>
            <w:shd w:val="clear" w:color="auto" w:fill="auto"/>
            <w:noWrap/>
          </w:tcPr>
          <w:p w14:paraId="56E92B0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0.0161</w:t>
            </w:r>
          </w:p>
        </w:tc>
        <w:tc>
          <w:tcPr>
            <w:tcW w:w="898" w:type="dxa"/>
            <w:shd w:val="clear" w:color="auto" w:fill="auto"/>
            <w:noWrap/>
          </w:tcPr>
          <w:p w14:paraId="4A250D6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0.0035</w:t>
            </w:r>
          </w:p>
        </w:tc>
        <w:tc>
          <w:tcPr>
            <w:tcW w:w="898" w:type="dxa"/>
          </w:tcPr>
          <w:p w14:paraId="0A7F078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0.0059</w:t>
            </w:r>
          </w:p>
        </w:tc>
        <w:tc>
          <w:tcPr>
            <w:tcW w:w="898" w:type="dxa"/>
          </w:tcPr>
          <w:p w14:paraId="4651605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0.0042</w:t>
            </w:r>
          </w:p>
        </w:tc>
      </w:tr>
      <w:tr w:rsidR="00AD2966" w:rsidRPr="00E610A5" w14:paraId="79913681" w14:textId="77777777" w:rsidTr="005C70EB">
        <w:trPr>
          <w:gridAfter w:val="1"/>
          <w:wAfter w:w="12" w:type="dxa"/>
        </w:trPr>
        <w:tc>
          <w:tcPr>
            <w:tcW w:w="1776" w:type="dxa"/>
            <w:shd w:val="clear" w:color="auto" w:fill="auto"/>
          </w:tcPr>
          <w:p w14:paraId="6566906E" w14:textId="77777777" w:rsidR="00AD2966" w:rsidRPr="00E610A5" w:rsidRDefault="00AD2966" w:rsidP="00C245AC">
            <w:pPr>
              <w:pStyle w:val="TableText"/>
              <w:spacing w:before="50" w:after="50"/>
              <w:rPr>
                <w:rFonts w:cs="Calibri"/>
                <w:sz w:val="13"/>
                <w:szCs w:val="13"/>
              </w:rPr>
            </w:pPr>
            <w:r w:rsidRPr="00E610A5">
              <w:rPr>
                <w:rFonts w:cs="Calibri"/>
                <w:sz w:val="13"/>
                <w:szCs w:val="13"/>
              </w:rPr>
              <w:t>Energy – solid fuels</w:t>
            </w:r>
          </w:p>
        </w:tc>
        <w:tc>
          <w:tcPr>
            <w:tcW w:w="473" w:type="dxa"/>
            <w:shd w:val="clear" w:color="auto" w:fill="auto"/>
            <w:noWrap/>
          </w:tcPr>
          <w:p w14:paraId="2ABFC3EC"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19CC0728"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14.96</w:t>
            </w:r>
          </w:p>
        </w:tc>
        <w:tc>
          <w:tcPr>
            <w:tcW w:w="894" w:type="dxa"/>
            <w:shd w:val="clear" w:color="auto" w:fill="auto"/>
            <w:noWrap/>
          </w:tcPr>
          <w:p w14:paraId="433B5BE1"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19.16</w:t>
            </w:r>
          </w:p>
        </w:tc>
        <w:tc>
          <w:tcPr>
            <w:tcW w:w="830" w:type="dxa"/>
            <w:shd w:val="clear" w:color="auto" w:fill="auto"/>
            <w:noWrap/>
          </w:tcPr>
          <w:p w14:paraId="574092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4.6</w:t>
            </w:r>
          </w:p>
        </w:tc>
        <w:tc>
          <w:tcPr>
            <w:tcW w:w="948" w:type="dxa"/>
            <w:shd w:val="clear" w:color="auto" w:fill="auto"/>
            <w:noWrap/>
          </w:tcPr>
          <w:p w14:paraId="6332586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1D76102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50.2</w:t>
            </w:r>
          </w:p>
        </w:tc>
        <w:tc>
          <w:tcPr>
            <w:tcW w:w="898" w:type="dxa"/>
          </w:tcPr>
          <w:p w14:paraId="555787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0.0082</w:t>
            </w:r>
          </w:p>
        </w:tc>
        <w:tc>
          <w:tcPr>
            <w:tcW w:w="898" w:type="dxa"/>
            <w:shd w:val="clear" w:color="auto" w:fill="auto"/>
            <w:noWrap/>
          </w:tcPr>
          <w:p w14:paraId="19F095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0.0080</w:t>
            </w:r>
          </w:p>
        </w:tc>
        <w:tc>
          <w:tcPr>
            <w:tcW w:w="744" w:type="dxa"/>
            <w:shd w:val="clear" w:color="auto" w:fill="auto"/>
            <w:noWrap/>
          </w:tcPr>
          <w:p w14:paraId="3D9CDD1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45DA18E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1030" w:type="dxa"/>
            <w:shd w:val="clear" w:color="auto" w:fill="auto"/>
            <w:noWrap/>
          </w:tcPr>
          <w:p w14:paraId="5AF9A76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898" w:type="dxa"/>
            <w:shd w:val="clear" w:color="auto" w:fill="auto"/>
            <w:noWrap/>
          </w:tcPr>
          <w:p w14:paraId="369762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0.0014</w:t>
            </w:r>
          </w:p>
        </w:tc>
        <w:tc>
          <w:tcPr>
            <w:tcW w:w="898" w:type="dxa"/>
          </w:tcPr>
          <w:p w14:paraId="68AB752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tcPr>
          <w:p w14:paraId="14BB89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70AC8A6D" w14:textId="77777777" w:rsidTr="005C70EB">
        <w:trPr>
          <w:gridAfter w:val="1"/>
          <w:wAfter w:w="12" w:type="dxa"/>
        </w:trPr>
        <w:tc>
          <w:tcPr>
            <w:tcW w:w="1776" w:type="dxa"/>
            <w:shd w:val="clear" w:color="auto" w:fill="auto"/>
          </w:tcPr>
          <w:p w14:paraId="52E4F9E2" w14:textId="77777777" w:rsidR="00AD2966" w:rsidRPr="00E610A5" w:rsidRDefault="00AD2966" w:rsidP="00C245AC">
            <w:pPr>
              <w:pStyle w:val="TableText"/>
              <w:spacing w:before="50" w:after="50"/>
              <w:rPr>
                <w:rFonts w:cs="Calibri"/>
                <w:sz w:val="13"/>
                <w:szCs w:val="13"/>
              </w:rPr>
            </w:pPr>
            <w:r w:rsidRPr="00E610A5">
              <w:rPr>
                <w:rFonts w:cs="Calibri"/>
                <w:sz w:val="13"/>
                <w:szCs w:val="13"/>
              </w:rPr>
              <w:t>Energy – gaseous fuels</w:t>
            </w:r>
          </w:p>
        </w:tc>
        <w:tc>
          <w:tcPr>
            <w:tcW w:w="473" w:type="dxa"/>
            <w:shd w:val="clear" w:color="auto" w:fill="auto"/>
            <w:noWrap/>
          </w:tcPr>
          <w:p w14:paraId="3553393B"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54C75603"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5.55</w:t>
            </w:r>
          </w:p>
        </w:tc>
        <w:tc>
          <w:tcPr>
            <w:tcW w:w="894" w:type="dxa"/>
            <w:shd w:val="clear" w:color="auto" w:fill="auto"/>
            <w:noWrap/>
          </w:tcPr>
          <w:p w14:paraId="7E3B992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3.87</w:t>
            </w:r>
          </w:p>
        </w:tc>
        <w:tc>
          <w:tcPr>
            <w:tcW w:w="830" w:type="dxa"/>
            <w:shd w:val="clear" w:color="auto" w:fill="auto"/>
            <w:noWrap/>
          </w:tcPr>
          <w:p w14:paraId="4F6FC58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9.3</w:t>
            </w:r>
          </w:p>
        </w:tc>
        <w:tc>
          <w:tcPr>
            <w:tcW w:w="948" w:type="dxa"/>
            <w:shd w:val="clear" w:color="auto" w:fill="auto"/>
            <w:noWrap/>
          </w:tcPr>
          <w:p w14:paraId="0DFAEEF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6EAE68C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50.9</w:t>
            </w:r>
          </w:p>
        </w:tc>
        <w:tc>
          <w:tcPr>
            <w:tcW w:w="898" w:type="dxa"/>
          </w:tcPr>
          <w:p w14:paraId="33F655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0.0031</w:t>
            </w:r>
          </w:p>
        </w:tc>
        <w:tc>
          <w:tcPr>
            <w:tcW w:w="898" w:type="dxa"/>
            <w:shd w:val="clear" w:color="auto" w:fill="auto"/>
            <w:noWrap/>
          </w:tcPr>
          <w:p w14:paraId="0C2C03A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0.0016</w:t>
            </w:r>
          </w:p>
        </w:tc>
        <w:tc>
          <w:tcPr>
            <w:tcW w:w="744" w:type="dxa"/>
            <w:shd w:val="clear" w:color="auto" w:fill="auto"/>
            <w:noWrap/>
          </w:tcPr>
          <w:p w14:paraId="0F9476B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4D9AC63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45B2D1E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0.0018</w:t>
            </w:r>
          </w:p>
        </w:tc>
        <w:tc>
          <w:tcPr>
            <w:tcW w:w="898" w:type="dxa"/>
            <w:shd w:val="clear" w:color="auto" w:fill="auto"/>
            <w:noWrap/>
          </w:tcPr>
          <w:p w14:paraId="782B149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898" w:type="dxa"/>
          </w:tcPr>
          <w:p w14:paraId="27C1828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5B94C2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409AE05A" w14:textId="77777777" w:rsidTr="005C70EB">
        <w:trPr>
          <w:gridAfter w:val="1"/>
          <w:wAfter w:w="12" w:type="dxa"/>
        </w:trPr>
        <w:tc>
          <w:tcPr>
            <w:tcW w:w="1776" w:type="dxa"/>
            <w:shd w:val="clear" w:color="auto" w:fill="auto"/>
          </w:tcPr>
          <w:p w14:paraId="26477242" w14:textId="77777777" w:rsidR="00AD2966" w:rsidRPr="00E610A5" w:rsidRDefault="00AD2966" w:rsidP="00C245AC">
            <w:pPr>
              <w:pStyle w:val="TableText"/>
              <w:spacing w:before="50" w:after="50"/>
              <w:rPr>
                <w:rFonts w:cs="Calibri"/>
                <w:sz w:val="13"/>
                <w:szCs w:val="13"/>
              </w:rPr>
            </w:pPr>
            <w:r w:rsidRPr="00E610A5">
              <w:rPr>
                <w:rFonts w:cs="Calibri"/>
                <w:sz w:val="13"/>
                <w:szCs w:val="13"/>
              </w:rPr>
              <w:t>Energy – biomass</w:t>
            </w:r>
          </w:p>
        </w:tc>
        <w:tc>
          <w:tcPr>
            <w:tcW w:w="473" w:type="dxa"/>
            <w:shd w:val="clear" w:color="auto" w:fill="auto"/>
            <w:noWrap/>
          </w:tcPr>
          <w:p w14:paraId="1DF70ECB"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29FF39CB"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36.59</w:t>
            </w:r>
          </w:p>
        </w:tc>
        <w:tc>
          <w:tcPr>
            <w:tcW w:w="894" w:type="dxa"/>
            <w:shd w:val="clear" w:color="auto" w:fill="auto"/>
            <w:noWrap/>
          </w:tcPr>
          <w:p w14:paraId="3F58F57E"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53.33</w:t>
            </w:r>
          </w:p>
        </w:tc>
        <w:tc>
          <w:tcPr>
            <w:tcW w:w="830" w:type="dxa"/>
            <w:shd w:val="clear" w:color="auto" w:fill="auto"/>
            <w:noWrap/>
          </w:tcPr>
          <w:p w14:paraId="52CEA6F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5CE7EA1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80C02B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70.7</w:t>
            </w:r>
          </w:p>
        </w:tc>
        <w:tc>
          <w:tcPr>
            <w:tcW w:w="898" w:type="dxa"/>
          </w:tcPr>
          <w:p w14:paraId="0FD2081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0.0281</w:t>
            </w:r>
          </w:p>
        </w:tc>
        <w:tc>
          <w:tcPr>
            <w:tcW w:w="898" w:type="dxa"/>
            <w:shd w:val="clear" w:color="auto" w:fill="auto"/>
            <w:noWrap/>
          </w:tcPr>
          <w:p w14:paraId="078C54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0.0315</w:t>
            </w:r>
          </w:p>
        </w:tc>
        <w:tc>
          <w:tcPr>
            <w:tcW w:w="744" w:type="dxa"/>
            <w:shd w:val="clear" w:color="auto" w:fill="auto"/>
            <w:noWrap/>
          </w:tcPr>
          <w:p w14:paraId="2D88566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626716F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0.0006</w:t>
            </w:r>
          </w:p>
        </w:tc>
        <w:tc>
          <w:tcPr>
            <w:tcW w:w="1030" w:type="dxa"/>
            <w:shd w:val="clear" w:color="auto" w:fill="auto"/>
            <w:noWrap/>
          </w:tcPr>
          <w:p w14:paraId="27E7E28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0.0031</w:t>
            </w:r>
          </w:p>
        </w:tc>
        <w:tc>
          <w:tcPr>
            <w:tcW w:w="898" w:type="dxa"/>
            <w:shd w:val="clear" w:color="auto" w:fill="auto"/>
            <w:noWrap/>
          </w:tcPr>
          <w:p w14:paraId="05E96F9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0.0410</w:t>
            </w:r>
          </w:p>
        </w:tc>
        <w:tc>
          <w:tcPr>
            <w:tcW w:w="898" w:type="dxa"/>
          </w:tcPr>
          <w:p w14:paraId="676ACFF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898" w:type="dxa"/>
          </w:tcPr>
          <w:p w14:paraId="07B8337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r>
      <w:tr w:rsidR="00AD2966" w:rsidRPr="00E610A5" w14:paraId="73EE6C7E" w14:textId="77777777" w:rsidTr="005C70EB">
        <w:trPr>
          <w:gridAfter w:val="1"/>
          <w:wAfter w:w="12" w:type="dxa"/>
        </w:trPr>
        <w:tc>
          <w:tcPr>
            <w:tcW w:w="1776" w:type="dxa"/>
            <w:shd w:val="clear" w:color="auto" w:fill="auto"/>
          </w:tcPr>
          <w:p w14:paraId="109DB62A" w14:textId="38F059BA" w:rsidR="00AD2966" w:rsidRPr="00E610A5" w:rsidRDefault="00AD2966" w:rsidP="00C245AC">
            <w:pPr>
              <w:pStyle w:val="TableText"/>
              <w:spacing w:before="50" w:after="50"/>
              <w:rPr>
                <w:rFonts w:cs="Calibri"/>
                <w:sz w:val="13"/>
                <w:szCs w:val="13"/>
              </w:rPr>
            </w:pPr>
            <w:r w:rsidRPr="00E610A5">
              <w:rPr>
                <w:rFonts w:cs="Calibri"/>
                <w:sz w:val="13"/>
                <w:szCs w:val="13"/>
              </w:rPr>
              <w:t>Energy – fugitive – venting/</w:t>
            </w:r>
            <w:r w:rsidR="00BE4204" w:rsidRPr="00E610A5">
              <w:rPr>
                <w:rFonts w:cs="Calibri"/>
                <w:sz w:val="13"/>
                <w:szCs w:val="13"/>
              </w:rPr>
              <w:t xml:space="preserve"> </w:t>
            </w:r>
            <w:r w:rsidRPr="00E610A5">
              <w:rPr>
                <w:rFonts w:cs="Calibri"/>
                <w:sz w:val="13"/>
                <w:szCs w:val="13"/>
              </w:rPr>
              <w:t xml:space="preserve">flaring </w:t>
            </w:r>
          </w:p>
        </w:tc>
        <w:tc>
          <w:tcPr>
            <w:tcW w:w="473" w:type="dxa"/>
            <w:shd w:val="clear" w:color="auto" w:fill="auto"/>
            <w:noWrap/>
          </w:tcPr>
          <w:p w14:paraId="0D62181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0742F1F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0.06</w:t>
            </w:r>
          </w:p>
        </w:tc>
        <w:tc>
          <w:tcPr>
            <w:tcW w:w="894" w:type="dxa"/>
            <w:shd w:val="clear" w:color="auto" w:fill="auto"/>
            <w:noWrap/>
          </w:tcPr>
          <w:p w14:paraId="2E4A4343"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0.08</w:t>
            </w:r>
          </w:p>
        </w:tc>
        <w:tc>
          <w:tcPr>
            <w:tcW w:w="830" w:type="dxa"/>
            <w:shd w:val="clear" w:color="auto" w:fill="auto"/>
            <w:noWrap/>
          </w:tcPr>
          <w:p w14:paraId="72033EB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01893F4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094E6AE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100.1</w:t>
            </w:r>
          </w:p>
        </w:tc>
        <w:tc>
          <w:tcPr>
            <w:tcW w:w="898" w:type="dxa"/>
          </w:tcPr>
          <w:p w14:paraId="2068ECE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898" w:type="dxa"/>
            <w:shd w:val="clear" w:color="auto" w:fill="auto"/>
            <w:noWrap/>
          </w:tcPr>
          <w:p w14:paraId="745520F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744" w:type="dxa"/>
            <w:shd w:val="clear" w:color="auto" w:fill="auto"/>
            <w:noWrap/>
          </w:tcPr>
          <w:p w14:paraId="00DF5B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13C7CC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7301C3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5B7209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D6A43E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0BBE9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BE02E70" w14:textId="77777777" w:rsidTr="005C70EB">
        <w:trPr>
          <w:gridAfter w:val="1"/>
          <w:wAfter w:w="12" w:type="dxa"/>
        </w:trPr>
        <w:tc>
          <w:tcPr>
            <w:tcW w:w="1776" w:type="dxa"/>
            <w:shd w:val="clear" w:color="auto" w:fill="auto"/>
          </w:tcPr>
          <w:p w14:paraId="1CC520AD" w14:textId="77777777" w:rsidR="00AD2966" w:rsidRPr="00E610A5" w:rsidRDefault="00AD2966" w:rsidP="00C245AC">
            <w:pPr>
              <w:pStyle w:val="TableText"/>
              <w:spacing w:before="50" w:after="50"/>
              <w:rPr>
                <w:rFonts w:cs="Calibri"/>
                <w:sz w:val="13"/>
                <w:szCs w:val="13"/>
              </w:rPr>
            </w:pPr>
            <w:r w:rsidRPr="00E610A5">
              <w:rPr>
                <w:rFonts w:cs="Calibri"/>
                <w:sz w:val="13"/>
                <w:szCs w:val="13"/>
              </w:rPr>
              <w:t>IPPU – Other product manufacture and use</w:t>
            </w:r>
          </w:p>
        </w:tc>
        <w:tc>
          <w:tcPr>
            <w:tcW w:w="473" w:type="dxa"/>
            <w:shd w:val="clear" w:color="auto" w:fill="auto"/>
            <w:noWrap/>
          </w:tcPr>
          <w:p w14:paraId="51834CE9"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352A6C19"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102.45</w:t>
            </w:r>
          </w:p>
        </w:tc>
        <w:tc>
          <w:tcPr>
            <w:tcW w:w="894" w:type="dxa"/>
            <w:shd w:val="clear" w:color="auto" w:fill="auto"/>
            <w:noWrap/>
          </w:tcPr>
          <w:p w14:paraId="3781D2A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84.48</w:t>
            </w:r>
          </w:p>
        </w:tc>
        <w:tc>
          <w:tcPr>
            <w:tcW w:w="830" w:type="dxa"/>
            <w:shd w:val="clear" w:color="auto" w:fill="auto"/>
            <w:noWrap/>
          </w:tcPr>
          <w:p w14:paraId="0A7BF74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15.0</w:t>
            </w:r>
          </w:p>
        </w:tc>
        <w:tc>
          <w:tcPr>
            <w:tcW w:w="948" w:type="dxa"/>
            <w:shd w:val="clear" w:color="auto" w:fill="auto"/>
            <w:noWrap/>
          </w:tcPr>
          <w:p w14:paraId="50CA8D7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05A15E2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15.0</w:t>
            </w:r>
          </w:p>
        </w:tc>
        <w:tc>
          <w:tcPr>
            <w:tcW w:w="898" w:type="dxa"/>
          </w:tcPr>
          <w:p w14:paraId="1AA4DA4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0.0167</w:t>
            </w:r>
          </w:p>
        </w:tc>
        <w:tc>
          <w:tcPr>
            <w:tcW w:w="898" w:type="dxa"/>
            <w:shd w:val="clear" w:color="auto" w:fill="auto"/>
            <w:noWrap/>
          </w:tcPr>
          <w:p w14:paraId="41578C4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0.0106</w:t>
            </w:r>
          </w:p>
        </w:tc>
        <w:tc>
          <w:tcPr>
            <w:tcW w:w="744" w:type="dxa"/>
            <w:shd w:val="clear" w:color="auto" w:fill="auto"/>
            <w:noWrap/>
          </w:tcPr>
          <w:p w14:paraId="56AE0E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904" w:type="dxa"/>
            <w:shd w:val="clear" w:color="auto" w:fill="auto"/>
            <w:noWrap/>
          </w:tcPr>
          <w:p w14:paraId="6E75351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1030" w:type="dxa"/>
            <w:shd w:val="clear" w:color="auto" w:fill="auto"/>
            <w:noWrap/>
          </w:tcPr>
          <w:p w14:paraId="2181DEE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E5175B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0.0195</w:t>
            </w:r>
          </w:p>
        </w:tc>
        <w:tc>
          <w:tcPr>
            <w:tcW w:w="898" w:type="dxa"/>
          </w:tcPr>
          <w:p w14:paraId="661E155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898" w:type="dxa"/>
          </w:tcPr>
          <w:p w14:paraId="2B24BF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r>
      <w:tr w:rsidR="00AD2966" w:rsidRPr="00E610A5" w14:paraId="371A1276" w14:textId="77777777" w:rsidTr="005C70EB">
        <w:trPr>
          <w:gridAfter w:val="1"/>
          <w:wAfter w:w="12" w:type="dxa"/>
        </w:trPr>
        <w:tc>
          <w:tcPr>
            <w:tcW w:w="1776" w:type="dxa"/>
            <w:shd w:val="clear" w:color="auto" w:fill="auto"/>
          </w:tcPr>
          <w:p w14:paraId="22625349" w14:textId="77777777" w:rsidR="00AD2966" w:rsidRPr="00E610A5" w:rsidRDefault="00AD2966" w:rsidP="00C245AC">
            <w:pPr>
              <w:pStyle w:val="TableText"/>
              <w:spacing w:before="50" w:after="50"/>
              <w:rPr>
                <w:rFonts w:cs="Calibri"/>
                <w:sz w:val="13"/>
                <w:szCs w:val="13"/>
              </w:rPr>
            </w:pPr>
            <w:r w:rsidRPr="00E610A5">
              <w:rPr>
                <w:rFonts w:cs="Calibri"/>
                <w:sz w:val="13"/>
                <w:szCs w:val="13"/>
              </w:rPr>
              <w:t>Agriculture – agricultural soils</w:t>
            </w:r>
          </w:p>
        </w:tc>
        <w:tc>
          <w:tcPr>
            <w:tcW w:w="473" w:type="dxa"/>
            <w:shd w:val="clear" w:color="auto" w:fill="auto"/>
            <w:noWrap/>
          </w:tcPr>
          <w:p w14:paraId="3121CDC5"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78DFC585"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5284.78</w:t>
            </w:r>
          </w:p>
        </w:tc>
        <w:tc>
          <w:tcPr>
            <w:tcW w:w="894" w:type="dxa"/>
            <w:shd w:val="clear" w:color="auto" w:fill="auto"/>
            <w:noWrap/>
          </w:tcPr>
          <w:p w14:paraId="3BA9800B"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7763.12</w:t>
            </w:r>
          </w:p>
        </w:tc>
        <w:tc>
          <w:tcPr>
            <w:tcW w:w="830" w:type="dxa"/>
            <w:shd w:val="clear" w:color="auto" w:fill="auto"/>
            <w:noWrap/>
          </w:tcPr>
          <w:p w14:paraId="70A2023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11.4</w:t>
            </w:r>
          </w:p>
        </w:tc>
        <w:tc>
          <w:tcPr>
            <w:tcW w:w="948" w:type="dxa"/>
            <w:shd w:val="clear" w:color="auto" w:fill="auto"/>
            <w:noWrap/>
          </w:tcPr>
          <w:p w14:paraId="123C824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54.1</w:t>
            </w:r>
          </w:p>
        </w:tc>
        <w:tc>
          <w:tcPr>
            <w:tcW w:w="909" w:type="dxa"/>
            <w:shd w:val="clear" w:color="auto" w:fill="auto"/>
            <w:noWrap/>
          </w:tcPr>
          <w:p w14:paraId="365EA68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55.3</w:t>
            </w:r>
          </w:p>
        </w:tc>
        <w:tc>
          <w:tcPr>
            <w:tcW w:w="898" w:type="dxa"/>
          </w:tcPr>
          <w:p w14:paraId="6828310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3.1791</w:t>
            </w:r>
          </w:p>
        </w:tc>
        <w:tc>
          <w:tcPr>
            <w:tcW w:w="898" w:type="dxa"/>
            <w:shd w:val="clear" w:color="auto" w:fill="auto"/>
            <w:noWrap/>
          </w:tcPr>
          <w:p w14:paraId="68ED05F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3.5900</w:t>
            </w:r>
          </w:p>
        </w:tc>
        <w:tc>
          <w:tcPr>
            <w:tcW w:w="744" w:type="dxa"/>
            <w:shd w:val="clear" w:color="auto" w:fill="auto"/>
            <w:noWrap/>
          </w:tcPr>
          <w:p w14:paraId="680BF3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0.0097</w:t>
            </w:r>
          </w:p>
        </w:tc>
        <w:tc>
          <w:tcPr>
            <w:tcW w:w="904" w:type="dxa"/>
            <w:shd w:val="clear" w:color="auto" w:fill="auto"/>
            <w:noWrap/>
          </w:tcPr>
          <w:p w14:paraId="2D8A97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0.0844</w:t>
            </w:r>
          </w:p>
        </w:tc>
        <w:tc>
          <w:tcPr>
            <w:tcW w:w="1030" w:type="dxa"/>
            <w:shd w:val="clear" w:color="auto" w:fill="auto"/>
            <w:noWrap/>
          </w:tcPr>
          <w:p w14:paraId="38EF57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0.5228</w:t>
            </w:r>
          </w:p>
        </w:tc>
        <w:tc>
          <w:tcPr>
            <w:tcW w:w="898" w:type="dxa"/>
            <w:shd w:val="clear" w:color="auto" w:fill="auto"/>
            <w:noWrap/>
          </w:tcPr>
          <w:p w14:paraId="50F573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1.3571</w:t>
            </w:r>
          </w:p>
        </w:tc>
        <w:tc>
          <w:tcPr>
            <w:tcW w:w="898" w:type="dxa"/>
          </w:tcPr>
          <w:p w14:paraId="736A393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10.1064</w:t>
            </w:r>
          </w:p>
        </w:tc>
        <w:tc>
          <w:tcPr>
            <w:tcW w:w="898" w:type="dxa"/>
          </w:tcPr>
          <w:p w14:paraId="4D22476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12.8878</w:t>
            </w:r>
          </w:p>
        </w:tc>
      </w:tr>
      <w:tr w:rsidR="00AD2966" w:rsidRPr="00E610A5" w14:paraId="06FC01F2" w14:textId="77777777" w:rsidTr="005C70EB">
        <w:trPr>
          <w:gridAfter w:val="1"/>
          <w:wAfter w:w="12" w:type="dxa"/>
        </w:trPr>
        <w:tc>
          <w:tcPr>
            <w:tcW w:w="1776" w:type="dxa"/>
            <w:shd w:val="clear" w:color="auto" w:fill="auto"/>
          </w:tcPr>
          <w:p w14:paraId="7E42FCC0" w14:textId="77777777" w:rsidR="00AD2966" w:rsidRPr="00E610A5" w:rsidRDefault="00AD2966" w:rsidP="00C245AC">
            <w:pPr>
              <w:pStyle w:val="TableText"/>
              <w:spacing w:before="50" w:after="50"/>
              <w:rPr>
                <w:rFonts w:cs="Calibri"/>
                <w:sz w:val="13"/>
                <w:szCs w:val="13"/>
              </w:rPr>
            </w:pPr>
            <w:r w:rsidRPr="00E610A5">
              <w:rPr>
                <w:rFonts w:cs="Calibri"/>
                <w:sz w:val="13"/>
                <w:szCs w:val="13"/>
              </w:rPr>
              <w:t>Agriculture – manure management</w:t>
            </w:r>
          </w:p>
        </w:tc>
        <w:tc>
          <w:tcPr>
            <w:tcW w:w="473" w:type="dxa"/>
            <w:shd w:val="clear" w:color="auto" w:fill="auto"/>
            <w:noWrap/>
          </w:tcPr>
          <w:p w14:paraId="6AE7415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44C1AC19"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50.69</w:t>
            </w:r>
          </w:p>
        </w:tc>
        <w:tc>
          <w:tcPr>
            <w:tcW w:w="894" w:type="dxa"/>
            <w:shd w:val="clear" w:color="auto" w:fill="auto"/>
            <w:noWrap/>
          </w:tcPr>
          <w:p w14:paraId="54F415AB"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116.38</w:t>
            </w:r>
          </w:p>
        </w:tc>
        <w:tc>
          <w:tcPr>
            <w:tcW w:w="830" w:type="dxa"/>
            <w:shd w:val="clear" w:color="auto" w:fill="auto"/>
            <w:noWrap/>
          </w:tcPr>
          <w:p w14:paraId="32F032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43BF591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1EC926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100.1</w:t>
            </w:r>
          </w:p>
        </w:tc>
        <w:tc>
          <w:tcPr>
            <w:tcW w:w="898" w:type="dxa"/>
          </w:tcPr>
          <w:p w14:paraId="25CCC11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0.0552</w:t>
            </w:r>
          </w:p>
        </w:tc>
        <w:tc>
          <w:tcPr>
            <w:tcW w:w="898" w:type="dxa"/>
            <w:shd w:val="clear" w:color="auto" w:fill="auto"/>
            <w:noWrap/>
          </w:tcPr>
          <w:p w14:paraId="3B17408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0.0974</w:t>
            </w:r>
          </w:p>
        </w:tc>
        <w:tc>
          <w:tcPr>
            <w:tcW w:w="744" w:type="dxa"/>
            <w:shd w:val="clear" w:color="auto" w:fill="auto"/>
            <w:noWrap/>
          </w:tcPr>
          <w:p w14:paraId="061454D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c>
          <w:tcPr>
            <w:tcW w:w="904" w:type="dxa"/>
            <w:shd w:val="clear" w:color="auto" w:fill="auto"/>
            <w:noWrap/>
          </w:tcPr>
          <w:p w14:paraId="550779F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1030" w:type="dxa"/>
            <w:shd w:val="clear" w:color="auto" w:fill="auto"/>
            <w:noWrap/>
          </w:tcPr>
          <w:p w14:paraId="1AE006D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0.0549</w:t>
            </w:r>
          </w:p>
        </w:tc>
        <w:tc>
          <w:tcPr>
            <w:tcW w:w="898" w:type="dxa"/>
            <w:shd w:val="clear" w:color="auto" w:fill="auto"/>
            <w:noWrap/>
          </w:tcPr>
          <w:p w14:paraId="1F72A8A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0.0090</w:t>
            </w:r>
          </w:p>
        </w:tc>
        <w:tc>
          <w:tcPr>
            <w:tcW w:w="898" w:type="dxa"/>
          </w:tcPr>
          <w:p w14:paraId="0CBD5DB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0.0030</w:t>
            </w:r>
          </w:p>
        </w:tc>
        <w:tc>
          <w:tcPr>
            <w:tcW w:w="898" w:type="dxa"/>
          </w:tcPr>
          <w:p w14:paraId="57C04AA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0.0095</w:t>
            </w:r>
          </w:p>
        </w:tc>
      </w:tr>
      <w:tr w:rsidR="00AD2966" w:rsidRPr="00E610A5" w14:paraId="1F0BE5D6" w14:textId="77777777" w:rsidTr="005C70EB">
        <w:trPr>
          <w:gridAfter w:val="1"/>
          <w:wAfter w:w="12" w:type="dxa"/>
        </w:trPr>
        <w:tc>
          <w:tcPr>
            <w:tcW w:w="1776" w:type="dxa"/>
            <w:shd w:val="clear" w:color="auto" w:fill="auto"/>
          </w:tcPr>
          <w:p w14:paraId="0CE35345" w14:textId="77777777" w:rsidR="00AD2966" w:rsidRPr="00E610A5" w:rsidRDefault="00AD2966" w:rsidP="00C245AC">
            <w:pPr>
              <w:pStyle w:val="TableText"/>
              <w:spacing w:before="50" w:after="50"/>
              <w:rPr>
                <w:rFonts w:cs="Calibri"/>
                <w:sz w:val="13"/>
                <w:szCs w:val="13"/>
              </w:rPr>
            </w:pPr>
            <w:r w:rsidRPr="00E610A5">
              <w:rPr>
                <w:rFonts w:cs="Calibri"/>
                <w:sz w:val="13"/>
                <w:szCs w:val="13"/>
              </w:rPr>
              <w:t>Agriculture – burning of residues</w:t>
            </w:r>
          </w:p>
        </w:tc>
        <w:tc>
          <w:tcPr>
            <w:tcW w:w="473" w:type="dxa"/>
            <w:shd w:val="clear" w:color="auto" w:fill="auto"/>
            <w:noWrap/>
          </w:tcPr>
          <w:p w14:paraId="07FE33F2"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3E1B6F08"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4.77</w:t>
            </w:r>
          </w:p>
        </w:tc>
        <w:tc>
          <w:tcPr>
            <w:tcW w:w="894" w:type="dxa"/>
            <w:shd w:val="clear" w:color="auto" w:fill="auto"/>
            <w:noWrap/>
          </w:tcPr>
          <w:p w14:paraId="3D7F4E83"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4.15</w:t>
            </w:r>
          </w:p>
        </w:tc>
        <w:tc>
          <w:tcPr>
            <w:tcW w:w="830" w:type="dxa"/>
            <w:shd w:val="clear" w:color="auto" w:fill="auto"/>
            <w:noWrap/>
          </w:tcPr>
          <w:p w14:paraId="57F3D1C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6.0</w:t>
            </w:r>
          </w:p>
        </w:tc>
        <w:tc>
          <w:tcPr>
            <w:tcW w:w="948" w:type="dxa"/>
            <w:shd w:val="clear" w:color="auto" w:fill="auto"/>
            <w:noWrap/>
          </w:tcPr>
          <w:p w14:paraId="3FC499F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09" w:type="dxa"/>
            <w:shd w:val="clear" w:color="auto" w:fill="auto"/>
            <w:noWrap/>
          </w:tcPr>
          <w:p w14:paraId="745443B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20.9</w:t>
            </w:r>
          </w:p>
        </w:tc>
        <w:tc>
          <w:tcPr>
            <w:tcW w:w="898" w:type="dxa"/>
          </w:tcPr>
          <w:p w14:paraId="5FB5D3C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0.0011</w:t>
            </w:r>
          </w:p>
        </w:tc>
        <w:tc>
          <w:tcPr>
            <w:tcW w:w="898" w:type="dxa"/>
            <w:shd w:val="clear" w:color="auto" w:fill="auto"/>
            <w:noWrap/>
          </w:tcPr>
          <w:p w14:paraId="5D89C06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0.0007</w:t>
            </w:r>
          </w:p>
        </w:tc>
        <w:tc>
          <w:tcPr>
            <w:tcW w:w="744" w:type="dxa"/>
            <w:shd w:val="clear" w:color="auto" w:fill="auto"/>
            <w:noWrap/>
          </w:tcPr>
          <w:p w14:paraId="08A7CE3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28A006A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1E2BFE4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898" w:type="dxa"/>
            <w:shd w:val="clear" w:color="auto" w:fill="auto"/>
            <w:noWrap/>
          </w:tcPr>
          <w:p w14:paraId="18C59EF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c>
          <w:tcPr>
            <w:tcW w:w="898" w:type="dxa"/>
          </w:tcPr>
          <w:p w14:paraId="707028A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19D5182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1CC6048" w14:textId="77777777" w:rsidTr="005C70EB">
        <w:trPr>
          <w:gridAfter w:val="1"/>
          <w:wAfter w:w="12" w:type="dxa"/>
        </w:trPr>
        <w:tc>
          <w:tcPr>
            <w:tcW w:w="1776" w:type="dxa"/>
            <w:shd w:val="clear" w:color="auto" w:fill="auto"/>
          </w:tcPr>
          <w:p w14:paraId="267D0488" w14:textId="77777777" w:rsidR="00AD2966" w:rsidRPr="00E610A5" w:rsidRDefault="00AD2966" w:rsidP="00C245AC">
            <w:pPr>
              <w:pStyle w:val="TableText"/>
              <w:spacing w:before="50" w:after="50"/>
              <w:rPr>
                <w:rFonts w:cs="Calibri"/>
                <w:sz w:val="13"/>
                <w:szCs w:val="13"/>
              </w:rPr>
            </w:pPr>
            <w:r w:rsidRPr="00E610A5">
              <w:rPr>
                <w:rFonts w:cs="Calibri"/>
                <w:sz w:val="13"/>
                <w:szCs w:val="13"/>
              </w:rPr>
              <w:t xml:space="preserve">LULUCF </w:t>
            </w:r>
          </w:p>
        </w:tc>
        <w:tc>
          <w:tcPr>
            <w:tcW w:w="473" w:type="dxa"/>
            <w:shd w:val="clear" w:color="auto" w:fill="auto"/>
            <w:noWrap/>
          </w:tcPr>
          <w:p w14:paraId="25239B51"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620A37F5"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214.02</w:t>
            </w:r>
          </w:p>
        </w:tc>
        <w:tc>
          <w:tcPr>
            <w:tcW w:w="894" w:type="dxa"/>
            <w:shd w:val="clear" w:color="auto" w:fill="auto"/>
            <w:noWrap/>
          </w:tcPr>
          <w:p w14:paraId="3D11A16C"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110.88</w:t>
            </w:r>
          </w:p>
        </w:tc>
        <w:tc>
          <w:tcPr>
            <w:tcW w:w="830" w:type="dxa"/>
            <w:shd w:val="clear" w:color="auto" w:fill="auto"/>
            <w:noWrap/>
          </w:tcPr>
          <w:p w14:paraId="686A89E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30.0</w:t>
            </w:r>
          </w:p>
        </w:tc>
        <w:tc>
          <w:tcPr>
            <w:tcW w:w="948" w:type="dxa"/>
            <w:shd w:val="clear" w:color="auto" w:fill="auto"/>
            <w:noWrap/>
          </w:tcPr>
          <w:p w14:paraId="5A38F1F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48.3</w:t>
            </w:r>
          </w:p>
        </w:tc>
        <w:tc>
          <w:tcPr>
            <w:tcW w:w="909" w:type="dxa"/>
            <w:shd w:val="clear" w:color="auto" w:fill="auto"/>
            <w:noWrap/>
          </w:tcPr>
          <w:p w14:paraId="55A7F13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56.9</w:t>
            </w:r>
          </w:p>
        </w:tc>
        <w:tc>
          <w:tcPr>
            <w:tcW w:w="898" w:type="dxa"/>
          </w:tcPr>
          <w:p w14:paraId="26DDAC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0.1324</w:t>
            </w:r>
          </w:p>
        </w:tc>
        <w:tc>
          <w:tcPr>
            <w:tcW w:w="898" w:type="dxa"/>
            <w:shd w:val="clear" w:color="auto" w:fill="auto"/>
            <w:noWrap/>
          </w:tcPr>
          <w:p w14:paraId="2128510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0.0527</w:t>
            </w:r>
          </w:p>
        </w:tc>
        <w:tc>
          <w:tcPr>
            <w:tcW w:w="744" w:type="dxa"/>
            <w:shd w:val="clear" w:color="auto" w:fill="auto"/>
            <w:noWrap/>
          </w:tcPr>
          <w:p w14:paraId="22B95C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0.0018</w:t>
            </w:r>
          </w:p>
        </w:tc>
        <w:tc>
          <w:tcPr>
            <w:tcW w:w="904" w:type="dxa"/>
            <w:shd w:val="clear" w:color="auto" w:fill="auto"/>
            <w:noWrap/>
          </w:tcPr>
          <w:p w14:paraId="3C2AD7F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1030" w:type="dxa"/>
            <w:shd w:val="clear" w:color="auto" w:fill="auto"/>
            <w:noWrap/>
          </w:tcPr>
          <w:p w14:paraId="52AC7D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0.0880</w:t>
            </w:r>
          </w:p>
        </w:tc>
        <w:tc>
          <w:tcPr>
            <w:tcW w:w="898" w:type="dxa"/>
            <w:shd w:val="clear" w:color="auto" w:fill="auto"/>
            <w:noWrap/>
          </w:tcPr>
          <w:p w14:paraId="3E45E61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0.0512</w:t>
            </w:r>
          </w:p>
        </w:tc>
        <w:tc>
          <w:tcPr>
            <w:tcW w:w="898" w:type="dxa"/>
          </w:tcPr>
          <w:p w14:paraId="1A97D0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0.0175</w:t>
            </w:r>
          </w:p>
        </w:tc>
        <w:tc>
          <w:tcPr>
            <w:tcW w:w="898" w:type="dxa"/>
          </w:tcPr>
          <w:p w14:paraId="4D1B0CF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0.0028</w:t>
            </w:r>
          </w:p>
        </w:tc>
      </w:tr>
      <w:tr w:rsidR="00AD2966" w:rsidRPr="00E610A5" w14:paraId="48A7E664" w14:textId="77777777" w:rsidTr="005C70EB">
        <w:trPr>
          <w:gridAfter w:val="1"/>
          <w:wAfter w:w="12" w:type="dxa"/>
        </w:trPr>
        <w:tc>
          <w:tcPr>
            <w:tcW w:w="1776" w:type="dxa"/>
            <w:shd w:val="clear" w:color="auto" w:fill="auto"/>
          </w:tcPr>
          <w:p w14:paraId="38965EC2" w14:textId="77777777" w:rsidR="00AD2966" w:rsidRPr="00E610A5" w:rsidRDefault="00AD2966" w:rsidP="00C245AC">
            <w:pPr>
              <w:pStyle w:val="TableText"/>
              <w:spacing w:before="50" w:after="50"/>
              <w:rPr>
                <w:rFonts w:cs="Calibri"/>
                <w:sz w:val="13"/>
                <w:szCs w:val="13"/>
              </w:rPr>
            </w:pPr>
            <w:r w:rsidRPr="00E610A5">
              <w:rPr>
                <w:rFonts w:cs="Calibri"/>
                <w:sz w:val="13"/>
                <w:szCs w:val="13"/>
              </w:rPr>
              <w:t>Waste – wastewater treatment and discharge</w:t>
            </w:r>
          </w:p>
        </w:tc>
        <w:tc>
          <w:tcPr>
            <w:tcW w:w="473" w:type="dxa"/>
            <w:shd w:val="clear" w:color="auto" w:fill="auto"/>
            <w:noWrap/>
          </w:tcPr>
          <w:p w14:paraId="7BBDFF95"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4302DF6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82.11</w:t>
            </w:r>
          </w:p>
        </w:tc>
        <w:tc>
          <w:tcPr>
            <w:tcW w:w="894" w:type="dxa"/>
            <w:shd w:val="clear" w:color="auto" w:fill="auto"/>
            <w:noWrap/>
          </w:tcPr>
          <w:p w14:paraId="604252CE"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118.90</w:t>
            </w:r>
          </w:p>
        </w:tc>
        <w:tc>
          <w:tcPr>
            <w:tcW w:w="830" w:type="dxa"/>
            <w:shd w:val="clear" w:color="auto" w:fill="auto"/>
            <w:noWrap/>
          </w:tcPr>
          <w:p w14:paraId="6B6F8C7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316D87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90.0</w:t>
            </w:r>
          </w:p>
        </w:tc>
        <w:tc>
          <w:tcPr>
            <w:tcW w:w="909" w:type="dxa"/>
            <w:shd w:val="clear" w:color="auto" w:fill="auto"/>
            <w:noWrap/>
          </w:tcPr>
          <w:p w14:paraId="51F70F7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90.6</w:t>
            </w:r>
          </w:p>
        </w:tc>
        <w:tc>
          <w:tcPr>
            <w:tcW w:w="898" w:type="dxa"/>
          </w:tcPr>
          <w:p w14:paraId="0E18DB6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0.0809</w:t>
            </w:r>
          </w:p>
        </w:tc>
        <w:tc>
          <w:tcPr>
            <w:tcW w:w="898" w:type="dxa"/>
            <w:shd w:val="clear" w:color="auto" w:fill="auto"/>
            <w:noWrap/>
          </w:tcPr>
          <w:p w14:paraId="6AA6382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0.0900</w:t>
            </w:r>
          </w:p>
        </w:tc>
        <w:tc>
          <w:tcPr>
            <w:tcW w:w="744" w:type="dxa"/>
            <w:shd w:val="clear" w:color="auto" w:fill="auto"/>
            <w:noWrap/>
          </w:tcPr>
          <w:p w14:paraId="05C5881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060386B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1030" w:type="dxa"/>
            <w:shd w:val="clear" w:color="auto" w:fill="auto"/>
            <w:noWrap/>
          </w:tcPr>
          <w:p w14:paraId="5055086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0.0118</w:t>
            </w:r>
          </w:p>
        </w:tc>
        <w:tc>
          <w:tcPr>
            <w:tcW w:w="898" w:type="dxa"/>
            <w:shd w:val="clear" w:color="auto" w:fill="auto"/>
            <w:noWrap/>
          </w:tcPr>
          <w:p w14:paraId="693142E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0.0183</w:t>
            </w:r>
          </w:p>
        </w:tc>
        <w:tc>
          <w:tcPr>
            <w:tcW w:w="898" w:type="dxa"/>
          </w:tcPr>
          <w:p w14:paraId="21E02A5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0.0065</w:t>
            </w:r>
          </w:p>
        </w:tc>
        <w:tc>
          <w:tcPr>
            <w:tcW w:w="898" w:type="dxa"/>
          </w:tcPr>
          <w:p w14:paraId="2FC58C6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0.0081</w:t>
            </w:r>
          </w:p>
        </w:tc>
      </w:tr>
      <w:tr w:rsidR="00AD2966" w:rsidRPr="00E610A5" w14:paraId="04A5E9BA" w14:textId="77777777" w:rsidTr="005C70EB">
        <w:trPr>
          <w:gridAfter w:val="1"/>
          <w:wAfter w:w="12" w:type="dxa"/>
        </w:trPr>
        <w:tc>
          <w:tcPr>
            <w:tcW w:w="1776" w:type="dxa"/>
            <w:shd w:val="clear" w:color="auto" w:fill="auto"/>
          </w:tcPr>
          <w:p w14:paraId="6C3E7327" w14:textId="77777777" w:rsidR="00AD2966" w:rsidRPr="00E610A5" w:rsidRDefault="00AD2966" w:rsidP="00C245AC">
            <w:pPr>
              <w:pStyle w:val="TableText"/>
              <w:spacing w:before="50" w:after="50"/>
              <w:rPr>
                <w:rFonts w:cs="Calibri"/>
                <w:sz w:val="13"/>
                <w:szCs w:val="13"/>
              </w:rPr>
            </w:pPr>
            <w:r w:rsidRPr="00E610A5">
              <w:rPr>
                <w:rFonts w:cs="Calibri"/>
                <w:sz w:val="13"/>
                <w:szCs w:val="13"/>
              </w:rPr>
              <w:t xml:space="preserve">Waste – Incineration and open burning of waste </w:t>
            </w:r>
          </w:p>
        </w:tc>
        <w:tc>
          <w:tcPr>
            <w:tcW w:w="473" w:type="dxa"/>
            <w:shd w:val="clear" w:color="auto" w:fill="auto"/>
            <w:noWrap/>
          </w:tcPr>
          <w:p w14:paraId="32D47D6E"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1CDCABE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29.45</w:t>
            </w:r>
          </w:p>
        </w:tc>
        <w:tc>
          <w:tcPr>
            <w:tcW w:w="894" w:type="dxa"/>
            <w:shd w:val="clear" w:color="auto" w:fill="auto"/>
            <w:noWrap/>
          </w:tcPr>
          <w:p w14:paraId="58BC30BC"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18.27</w:t>
            </w:r>
          </w:p>
        </w:tc>
        <w:tc>
          <w:tcPr>
            <w:tcW w:w="830" w:type="dxa"/>
            <w:shd w:val="clear" w:color="auto" w:fill="auto"/>
            <w:noWrap/>
          </w:tcPr>
          <w:p w14:paraId="46A6786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B652A8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731C8E1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111.8</w:t>
            </w:r>
          </w:p>
        </w:tc>
        <w:tc>
          <w:tcPr>
            <w:tcW w:w="898" w:type="dxa"/>
          </w:tcPr>
          <w:p w14:paraId="2983487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0.0358</w:t>
            </w:r>
          </w:p>
        </w:tc>
        <w:tc>
          <w:tcPr>
            <w:tcW w:w="898" w:type="dxa"/>
            <w:shd w:val="clear" w:color="auto" w:fill="auto"/>
            <w:noWrap/>
          </w:tcPr>
          <w:p w14:paraId="2C7EF34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0.0171</w:t>
            </w:r>
          </w:p>
        </w:tc>
        <w:tc>
          <w:tcPr>
            <w:tcW w:w="744" w:type="dxa"/>
            <w:shd w:val="clear" w:color="auto" w:fill="auto"/>
            <w:noWrap/>
          </w:tcPr>
          <w:p w14:paraId="1D4828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904" w:type="dxa"/>
            <w:shd w:val="clear" w:color="auto" w:fill="auto"/>
            <w:noWrap/>
          </w:tcPr>
          <w:p w14:paraId="7441406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0.0002</w:t>
            </w:r>
          </w:p>
        </w:tc>
        <w:tc>
          <w:tcPr>
            <w:tcW w:w="1030" w:type="dxa"/>
            <w:shd w:val="clear" w:color="auto" w:fill="auto"/>
            <w:noWrap/>
          </w:tcPr>
          <w:p w14:paraId="065016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0.0218</w:t>
            </w:r>
          </w:p>
        </w:tc>
        <w:tc>
          <w:tcPr>
            <w:tcW w:w="898" w:type="dxa"/>
            <w:shd w:val="clear" w:color="auto" w:fill="auto"/>
            <w:noWrap/>
          </w:tcPr>
          <w:p w14:paraId="497DA0A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0.0141</w:t>
            </w:r>
          </w:p>
        </w:tc>
        <w:tc>
          <w:tcPr>
            <w:tcW w:w="898" w:type="dxa"/>
          </w:tcPr>
          <w:p w14:paraId="7388C51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0.0013</w:t>
            </w:r>
          </w:p>
        </w:tc>
        <w:tc>
          <w:tcPr>
            <w:tcW w:w="898" w:type="dxa"/>
          </w:tcPr>
          <w:p w14:paraId="60FDD37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r>
      <w:tr w:rsidR="00AD2966" w:rsidRPr="00E610A5" w14:paraId="186B614F" w14:textId="77777777" w:rsidTr="005C70EB">
        <w:trPr>
          <w:gridAfter w:val="1"/>
          <w:wAfter w:w="12" w:type="dxa"/>
        </w:trPr>
        <w:tc>
          <w:tcPr>
            <w:tcW w:w="1776" w:type="dxa"/>
            <w:shd w:val="clear" w:color="auto" w:fill="auto"/>
          </w:tcPr>
          <w:p w14:paraId="6C043D37" w14:textId="77777777" w:rsidR="00AD2966" w:rsidRPr="00E610A5" w:rsidRDefault="00AD2966" w:rsidP="00C245AC">
            <w:pPr>
              <w:pStyle w:val="TableText"/>
              <w:spacing w:before="50" w:after="50"/>
              <w:rPr>
                <w:rFonts w:cs="Calibri"/>
                <w:sz w:val="13"/>
                <w:szCs w:val="13"/>
              </w:rPr>
            </w:pPr>
            <w:r w:rsidRPr="00E610A5">
              <w:rPr>
                <w:rFonts w:cs="Calibri"/>
                <w:sz w:val="13"/>
                <w:szCs w:val="13"/>
              </w:rPr>
              <w:t>Waste – Biological treatment of solid waste</w:t>
            </w:r>
          </w:p>
        </w:tc>
        <w:tc>
          <w:tcPr>
            <w:tcW w:w="473" w:type="dxa"/>
            <w:shd w:val="clear" w:color="auto" w:fill="auto"/>
            <w:noWrap/>
          </w:tcPr>
          <w:p w14:paraId="79AD4D1B"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0873F4D5"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1.96</w:t>
            </w:r>
          </w:p>
        </w:tc>
        <w:tc>
          <w:tcPr>
            <w:tcW w:w="894" w:type="dxa"/>
            <w:shd w:val="clear" w:color="auto" w:fill="auto"/>
            <w:noWrap/>
          </w:tcPr>
          <w:p w14:paraId="638431C5"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27.19</w:t>
            </w:r>
          </w:p>
        </w:tc>
        <w:tc>
          <w:tcPr>
            <w:tcW w:w="830" w:type="dxa"/>
            <w:shd w:val="clear" w:color="auto" w:fill="auto"/>
            <w:noWrap/>
          </w:tcPr>
          <w:p w14:paraId="61763AB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48" w:type="dxa"/>
            <w:shd w:val="clear" w:color="auto" w:fill="auto"/>
            <w:noWrap/>
          </w:tcPr>
          <w:p w14:paraId="0FB76AC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150.0</w:t>
            </w:r>
          </w:p>
        </w:tc>
        <w:tc>
          <w:tcPr>
            <w:tcW w:w="909" w:type="dxa"/>
            <w:shd w:val="clear" w:color="auto" w:fill="auto"/>
            <w:noWrap/>
          </w:tcPr>
          <w:p w14:paraId="0A8733A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180.3</w:t>
            </w:r>
          </w:p>
        </w:tc>
        <w:tc>
          <w:tcPr>
            <w:tcW w:w="898" w:type="dxa"/>
          </w:tcPr>
          <w:p w14:paraId="7FD5305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0.0038</w:t>
            </w:r>
          </w:p>
        </w:tc>
        <w:tc>
          <w:tcPr>
            <w:tcW w:w="898" w:type="dxa"/>
            <w:shd w:val="clear" w:color="auto" w:fill="auto"/>
            <w:noWrap/>
          </w:tcPr>
          <w:p w14:paraId="30AD171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0.0410</w:t>
            </w:r>
          </w:p>
        </w:tc>
        <w:tc>
          <w:tcPr>
            <w:tcW w:w="744" w:type="dxa"/>
            <w:shd w:val="clear" w:color="auto" w:fill="auto"/>
            <w:noWrap/>
          </w:tcPr>
          <w:p w14:paraId="7B5B5C9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904" w:type="dxa"/>
            <w:shd w:val="clear" w:color="auto" w:fill="auto"/>
            <w:noWrap/>
          </w:tcPr>
          <w:p w14:paraId="7AFAFB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1030" w:type="dxa"/>
            <w:shd w:val="clear" w:color="auto" w:fill="auto"/>
            <w:noWrap/>
          </w:tcPr>
          <w:p w14:paraId="0994C22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0.0402</w:t>
            </w:r>
          </w:p>
        </w:tc>
        <w:tc>
          <w:tcPr>
            <w:tcW w:w="898" w:type="dxa"/>
            <w:shd w:val="clear" w:color="auto" w:fill="auto"/>
            <w:noWrap/>
          </w:tcPr>
          <w:p w14:paraId="2AEA45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0.0418</w:t>
            </w:r>
          </w:p>
        </w:tc>
        <w:tc>
          <w:tcPr>
            <w:tcW w:w="898" w:type="dxa"/>
          </w:tcPr>
          <w:p w14:paraId="7876B4A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CFD31C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0.0017</w:t>
            </w:r>
          </w:p>
        </w:tc>
      </w:tr>
      <w:tr w:rsidR="00AD2966" w:rsidRPr="00E610A5" w14:paraId="5A737FA2" w14:textId="77777777" w:rsidTr="005C70EB">
        <w:trPr>
          <w:gridAfter w:val="1"/>
          <w:wAfter w:w="12" w:type="dxa"/>
        </w:trPr>
        <w:tc>
          <w:tcPr>
            <w:tcW w:w="1776" w:type="dxa"/>
            <w:shd w:val="clear" w:color="auto" w:fill="auto"/>
          </w:tcPr>
          <w:p w14:paraId="6A80C839" w14:textId="77777777" w:rsidR="00AD2966" w:rsidRPr="00E610A5" w:rsidRDefault="00AD2966" w:rsidP="00C245AC">
            <w:pPr>
              <w:pStyle w:val="TableText"/>
              <w:spacing w:before="50" w:after="50"/>
              <w:rPr>
                <w:rFonts w:cs="Calibri"/>
                <w:sz w:val="13"/>
                <w:szCs w:val="13"/>
              </w:rPr>
            </w:pPr>
            <w:r w:rsidRPr="00E610A5">
              <w:rPr>
                <w:rFonts w:cs="Calibri"/>
                <w:sz w:val="13"/>
                <w:szCs w:val="13"/>
              </w:rPr>
              <w:t>Tokelau Energy industries – Sectoral approach – liquid</w:t>
            </w:r>
          </w:p>
        </w:tc>
        <w:tc>
          <w:tcPr>
            <w:tcW w:w="473" w:type="dxa"/>
            <w:shd w:val="clear" w:color="auto" w:fill="auto"/>
            <w:noWrap/>
          </w:tcPr>
          <w:p w14:paraId="698E1935"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0B69F2AE"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7A8FAA51"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7485CC9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4C070E6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45C16DC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51.0</w:t>
            </w:r>
          </w:p>
        </w:tc>
        <w:tc>
          <w:tcPr>
            <w:tcW w:w="898" w:type="dxa"/>
          </w:tcPr>
          <w:p w14:paraId="289C25C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9624AF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1AE3A3E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2A12AB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2950195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0E9A34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1E29D83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658DF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4A01AD17" w14:textId="77777777" w:rsidTr="005C70EB">
        <w:trPr>
          <w:gridAfter w:val="1"/>
          <w:wAfter w:w="12" w:type="dxa"/>
        </w:trPr>
        <w:tc>
          <w:tcPr>
            <w:tcW w:w="1776" w:type="dxa"/>
            <w:shd w:val="clear" w:color="auto" w:fill="auto"/>
          </w:tcPr>
          <w:p w14:paraId="1BF45F31" w14:textId="77777777" w:rsidR="00AD2966" w:rsidRPr="00E610A5" w:rsidRDefault="00AD2966" w:rsidP="00C245AC">
            <w:pPr>
              <w:pStyle w:val="TableText"/>
              <w:spacing w:before="50" w:after="50"/>
              <w:rPr>
                <w:rFonts w:cs="Calibri"/>
                <w:sz w:val="13"/>
                <w:szCs w:val="13"/>
              </w:rPr>
            </w:pPr>
            <w:r w:rsidRPr="00E610A5">
              <w:rPr>
                <w:rFonts w:cs="Calibri"/>
                <w:sz w:val="13"/>
                <w:szCs w:val="13"/>
              </w:rPr>
              <w:t>Tokelau Gas Diesel Oil – Sectoral approach – liquid</w:t>
            </w:r>
          </w:p>
        </w:tc>
        <w:tc>
          <w:tcPr>
            <w:tcW w:w="473" w:type="dxa"/>
            <w:shd w:val="clear" w:color="auto" w:fill="auto"/>
            <w:noWrap/>
          </w:tcPr>
          <w:p w14:paraId="08F49F84"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2B982DB9"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0.01</w:t>
            </w:r>
          </w:p>
        </w:tc>
        <w:tc>
          <w:tcPr>
            <w:tcW w:w="894" w:type="dxa"/>
            <w:shd w:val="clear" w:color="auto" w:fill="auto"/>
            <w:noWrap/>
          </w:tcPr>
          <w:p w14:paraId="081ED07A"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0.02</w:t>
            </w:r>
          </w:p>
        </w:tc>
        <w:tc>
          <w:tcPr>
            <w:tcW w:w="830" w:type="dxa"/>
            <w:shd w:val="clear" w:color="auto" w:fill="auto"/>
            <w:noWrap/>
          </w:tcPr>
          <w:p w14:paraId="213089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5E1C86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0761ED3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70.7</w:t>
            </w:r>
          </w:p>
        </w:tc>
        <w:tc>
          <w:tcPr>
            <w:tcW w:w="898" w:type="dxa"/>
          </w:tcPr>
          <w:p w14:paraId="52D640B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07D1E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5B099C9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1AC8AAB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1F490D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0A493C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4C6D6C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B2A1F5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1CDD8AFA" w14:textId="77777777" w:rsidTr="005C70EB">
        <w:trPr>
          <w:gridAfter w:val="1"/>
          <w:wAfter w:w="12" w:type="dxa"/>
        </w:trPr>
        <w:tc>
          <w:tcPr>
            <w:tcW w:w="1776" w:type="dxa"/>
            <w:shd w:val="clear" w:color="auto" w:fill="auto"/>
          </w:tcPr>
          <w:p w14:paraId="3D5A2CB0" w14:textId="3174C6E4" w:rsidR="00AD2966" w:rsidRPr="00E610A5" w:rsidRDefault="00AD2966" w:rsidP="00C245AC">
            <w:pPr>
              <w:pStyle w:val="TableText"/>
              <w:spacing w:before="50" w:after="50"/>
              <w:rPr>
                <w:rFonts w:cs="Calibri"/>
                <w:sz w:val="13"/>
                <w:szCs w:val="13"/>
              </w:rPr>
            </w:pPr>
            <w:r w:rsidRPr="00E610A5">
              <w:rPr>
                <w:rFonts w:cs="Calibri"/>
                <w:sz w:val="13"/>
                <w:szCs w:val="13"/>
              </w:rPr>
              <w:t>Tokelau Other/Residential – Sectoral approach – liquid</w:t>
            </w:r>
          </w:p>
        </w:tc>
        <w:tc>
          <w:tcPr>
            <w:tcW w:w="473" w:type="dxa"/>
            <w:shd w:val="clear" w:color="auto" w:fill="auto"/>
            <w:noWrap/>
          </w:tcPr>
          <w:p w14:paraId="477133E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5CE1083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400459DB"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01F7EB6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48" w:type="dxa"/>
            <w:shd w:val="clear" w:color="auto" w:fill="auto"/>
            <w:noWrap/>
          </w:tcPr>
          <w:p w14:paraId="1F0F3EF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26EE599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53.9</w:t>
            </w:r>
          </w:p>
        </w:tc>
        <w:tc>
          <w:tcPr>
            <w:tcW w:w="898" w:type="dxa"/>
          </w:tcPr>
          <w:p w14:paraId="20EF4B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173C94F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0A2B0A1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302DF53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6E24D39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15D5F97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CCFE0E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DF50C1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A81D65A" w14:textId="77777777" w:rsidTr="005C70EB">
        <w:trPr>
          <w:gridAfter w:val="1"/>
          <w:wAfter w:w="12" w:type="dxa"/>
        </w:trPr>
        <w:tc>
          <w:tcPr>
            <w:tcW w:w="1776" w:type="dxa"/>
            <w:shd w:val="clear" w:color="auto" w:fill="auto"/>
          </w:tcPr>
          <w:p w14:paraId="7A294A45" w14:textId="77777777" w:rsidR="00AD2966" w:rsidRPr="00E610A5" w:rsidRDefault="00AD2966" w:rsidP="00C245AC">
            <w:pPr>
              <w:pStyle w:val="TableText"/>
              <w:spacing w:before="50" w:after="50"/>
              <w:rPr>
                <w:rFonts w:cs="Calibri"/>
                <w:sz w:val="13"/>
                <w:szCs w:val="13"/>
              </w:rPr>
            </w:pPr>
            <w:r w:rsidRPr="00E610A5">
              <w:rPr>
                <w:rFonts w:cs="Calibri"/>
                <w:sz w:val="13"/>
                <w:szCs w:val="13"/>
              </w:rPr>
              <w:t>Tokelau IPPU – Other product manufacture and use</w:t>
            </w:r>
          </w:p>
        </w:tc>
        <w:tc>
          <w:tcPr>
            <w:tcW w:w="473" w:type="dxa"/>
            <w:shd w:val="clear" w:color="auto" w:fill="auto"/>
            <w:noWrap/>
          </w:tcPr>
          <w:p w14:paraId="1D1334C7"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04DC6594"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0.05</w:t>
            </w:r>
          </w:p>
        </w:tc>
        <w:tc>
          <w:tcPr>
            <w:tcW w:w="894" w:type="dxa"/>
            <w:shd w:val="clear" w:color="auto" w:fill="auto"/>
            <w:noWrap/>
          </w:tcPr>
          <w:p w14:paraId="1631837C"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0.02</w:t>
            </w:r>
          </w:p>
        </w:tc>
        <w:tc>
          <w:tcPr>
            <w:tcW w:w="830" w:type="dxa"/>
            <w:shd w:val="clear" w:color="auto" w:fill="auto"/>
            <w:noWrap/>
          </w:tcPr>
          <w:p w14:paraId="048DDFA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15.0</w:t>
            </w:r>
          </w:p>
        </w:tc>
        <w:tc>
          <w:tcPr>
            <w:tcW w:w="948" w:type="dxa"/>
            <w:shd w:val="clear" w:color="auto" w:fill="auto"/>
            <w:noWrap/>
          </w:tcPr>
          <w:p w14:paraId="51CAA91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66C5CED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15.0</w:t>
            </w:r>
          </w:p>
        </w:tc>
        <w:tc>
          <w:tcPr>
            <w:tcW w:w="898" w:type="dxa"/>
          </w:tcPr>
          <w:p w14:paraId="4D9DE99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3E1863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48BAD1D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42123C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50AD373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02D334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115A20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5F6DCD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66906CA" w14:textId="77777777" w:rsidTr="005C70EB">
        <w:trPr>
          <w:gridAfter w:val="1"/>
          <w:wAfter w:w="12" w:type="dxa"/>
        </w:trPr>
        <w:tc>
          <w:tcPr>
            <w:tcW w:w="1776" w:type="dxa"/>
            <w:shd w:val="clear" w:color="auto" w:fill="auto"/>
          </w:tcPr>
          <w:p w14:paraId="4209283E" w14:textId="4C53CF2D" w:rsidR="00AD2966" w:rsidRPr="00E610A5" w:rsidRDefault="00AD2966" w:rsidP="00C245AC">
            <w:pPr>
              <w:pStyle w:val="TableText"/>
              <w:spacing w:before="50" w:after="50"/>
              <w:rPr>
                <w:rFonts w:cs="Calibri"/>
                <w:sz w:val="13"/>
                <w:szCs w:val="13"/>
              </w:rPr>
            </w:pPr>
            <w:r w:rsidRPr="00E610A5">
              <w:rPr>
                <w:rFonts w:cs="Calibri"/>
                <w:sz w:val="13"/>
                <w:szCs w:val="13"/>
              </w:rPr>
              <w:t xml:space="preserve">Tokelau Waste – </w:t>
            </w:r>
            <w:r w:rsidR="00D116CF" w:rsidRPr="00E610A5">
              <w:rPr>
                <w:rFonts w:cs="Calibri"/>
                <w:sz w:val="13"/>
                <w:szCs w:val="13"/>
              </w:rPr>
              <w:t>W</w:t>
            </w:r>
            <w:r w:rsidRPr="00E610A5">
              <w:rPr>
                <w:rFonts w:cs="Calibri"/>
                <w:sz w:val="13"/>
                <w:szCs w:val="13"/>
              </w:rPr>
              <w:t>astewater treatment and discharge</w:t>
            </w:r>
          </w:p>
        </w:tc>
        <w:tc>
          <w:tcPr>
            <w:tcW w:w="473" w:type="dxa"/>
            <w:shd w:val="clear" w:color="auto" w:fill="auto"/>
            <w:noWrap/>
          </w:tcPr>
          <w:p w14:paraId="74599B6D"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2CAC9AB0"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0.02</w:t>
            </w:r>
          </w:p>
        </w:tc>
        <w:tc>
          <w:tcPr>
            <w:tcW w:w="894" w:type="dxa"/>
            <w:shd w:val="clear" w:color="auto" w:fill="auto"/>
            <w:noWrap/>
          </w:tcPr>
          <w:p w14:paraId="74B70F9A"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2DDE739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4A05506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90.0</w:t>
            </w:r>
          </w:p>
        </w:tc>
        <w:tc>
          <w:tcPr>
            <w:tcW w:w="909" w:type="dxa"/>
            <w:shd w:val="clear" w:color="auto" w:fill="auto"/>
            <w:noWrap/>
          </w:tcPr>
          <w:p w14:paraId="48E981F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90.6</w:t>
            </w:r>
          </w:p>
        </w:tc>
        <w:tc>
          <w:tcPr>
            <w:tcW w:w="898" w:type="dxa"/>
          </w:tcPr>
          <w:p w14:paraId="412C9E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67BDFBD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7E72735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07BFB87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6114310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EAAA3A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535609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26B8462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3E41C2CD" w14:textId="77777777" w:rsidTr="005C70EB">
        <w:trPr>
          <w:gridAfter w:val="1"/>
          <w:wAfter w:w="12" w:type="dxa"/>
        </w:trPr>
        <w:tc>
          <w:tcPr>
            <w:tcW w:w="1776" w:type="dxa"/>
            <w:shd w:val="clear" w:color="auto" w:fill="auto"/>
          </w:tcPr>
          <w:p w14:paraId="06363014" w14:textId="77777777" w:rsidR="00AD2966" w:rsidRPr="00E610A5" w:rsidRDefault="00AD2966" w:rsidP="00C245AC">
            <w:pPr>
              <w:pStyle w:val="TableText"/>
              <w:spacing w:before="50" w:after="50"/>
              <w:rPr>
                <w:rFonts w:cs="Calibri"/>
                <w:sz w:val="13"/>
                <w:szCs w:val="13"/>
              </w:rPr>
            </w:pPr>
            <w:r w:rsidRPr="00E610A5">
              <w:rPr>
                <w:rFonts w:cs="Calibri"/>
                <w:sz w:val="13"/>
                <w:szCs w:val="13"/>
              </w:rPr>
              <w:lastRenderedPageBreak/>
              <w:t xml:space="preserve">Tokelau Waste – Incineration and open burning of waste </w:t>
            </w:r>
          </w:p>
        </w:tc>
        <w:tc>
          <w:tcPr>
            <w:tcW w:w="473" w:type="dxa"/>
            <w:shd w:val="clear" w:color="auto" w:fill="auto"/>
            <w:noWrap/>
          </w:tcPr>
          <w:p w14:paraId="67DF27AF"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N₂O</w:t>
            </w:r>
          </w:p>
        </w:tc>
        <w:tc>
          <w:tcPr>
            <w:tcW w:w="894" w:type="dxa"/>
            <w:shd w:val="clear" w:color="auto" w:fill="auto"/>
            <w:noWrap/>
          </w:tcPr>
          <w:p w14:paraId="77025C28"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0.01</w:t>
            </w:r>
          </w:p>
        </w:tc>
        <w:tc>
          <w:tcPr>
            <w:tcW w:w="894" w:type="dxa"/>
            <w:shd w:val="clear" w:color="auto" w:fill="auto"/>
            <w:noWrap/>
          </w:tcPr>
          <w:p w14:paraId="309666D7"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0.01</w:t>
            </w:r>
          </w:p>
        </w:tc>
        <w:tc>
          <w:tcPr>
            <w:tcW w:w="830" w:type="dxa"/>
            <w:shd w:val="clear" w:color="auto" w:fill="auto"/>
            <w:noWrap/>
          </w:tcPr>
          <w:p w14:paraId="14F406C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48" w:type="dxa"/>
            <w:shd w:val="clear" w:color="auto" w:fill="auto"/>
            <w:noWrap/>
          </w:tcPr>
          <w:p w14:paraId="70B4840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09" w:type="dxa"/>
            <w:shd w:val="clear" w:color="auto" w:fill="auto"/>
            <w:noWrap/>
          </w:tcPr>
          <w:p w14:paraId="583A509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111.8</w:t>
            </w:r>
          </w:p>
        </w:tc>
        <w:tc>
          <w:tcPr>
            <w:tcW w:w="898" w:type="dxa"/>
          </w:tcPr>
          <w:p w14:paraId="5033A74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68A4F52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1B5DD95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7A68E32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24E05B7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4E21B28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DCADE2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AB85FD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8B9026C" w14:textId="77777777" w:rsidTr="005C70EB">
        <w:trPr>
          <w:gridAfter w:val="1"/>
          <w:wAfter w:w="12" w:type="dxa"/>
        </w:trPr>
        <w:tc>
          <w:tcPr>
            <w:tcW w:w="1776" w:type="dxa"/>
            <w:shd w:val="clear" w:color="auto" w:fill="auto"/>
          </w:tcPr>
          <w:p w14:paraId="7BDB0A6F" w14:textId="198DB4AA"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Refrigeration and air conditioning</w:t>
            </w:r>
          </w:p>
        </w:tc>
        <w:tc>
          <w:tcPr>
            <w:tcW w:w="473" w:type="dxa"/>
            <w:shd w:val="clear" w:color="auto" w:fill="auto"/>
            <w:noWrap/>
          </w:tcPr>
          <w:p w14:paraId="1D2C4DF8" w14:textId="77777777" w:rsidR="00AD2966" w:rsidRPr="00E610A5" w:rsidRDefault="00AD2966" w:rsidP="00C245AC">
            <w:pPr>
              <w:pStyle w:val="TableText"/>
              <w:spacing w:before="50" w:after="50"/>
              <w:jc w:val="center"/>
              <w:rPr>
                <w:rFonts w:cs="Calibri"/>
                <w:sz w:val="13"/>
                <w:szCs w:val="13"/>
              </w:rPr>
            </w:pPr>
            <w:r w:rsidRPr="00E610A5">
              <w:rPr>
                <w:sz w:val="13"/>
                <w:szCs w:val="13"/>
              </w:rPr>
              <w:t>HFCs</w:t>
            </w:r>
          </w:p>
        </w:tc>
        <w:tc>
          <w:tcPr>
            <w:tcW w:w="894" w:type="dxa"/>
            <w:shd w:val="clear" w:color="auto" w:fill="auto"/>
            <w:noWrap/>
          </w:tcPr>
          <w:p w14:paraId="47B7F07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769203F6"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1637.74</w:t>
            </w:r>
          </w:p>
        </w:tc>
        <w:tc>
          <w:tcPr>
            <w:tcW w:w="830" w:type="dxa"/>
            <w:shd w:val="clear" w:color="auto" w:fill="auto"/>
            <w:noWrap/>
          </w:tcPr>
          <w:p w14:paraId="5AAEEDA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25.0</w:t>
            </w:r>
          </w:p>
        </w:tc>
        <w:tc>
          <w:tcPr>
            <w:tcW w:w="948" w:type="dxa"/>
            <w:shd w:val="clear" w:color="auto" w:fill="auto"/>
            <w:noWrap/>
          </w:tcPr>
          <w:p w14:paraId="03E0E2B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65652F6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25.0</w:t>
            </w:r>
          </w:p>
        </w:tc>
        <w:tc>
          <w:tcPr>
            <w:tcW w:w="898" w:type="dxa"/>
          </w:tcPr>
          <w:p w14:paraId="75D9A9A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3A4FA22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0.3424</w:t>
            </w:r>
          </w:p>
        </w:tc>
        <w:tc>
          <w:tcPr>
            <w:tcW w:w="744" w:type="dxa"/>
            <w:shd w:val="clear" w:color="auto" w:fill="auto"/>
            <w:noWrap/>
          </w:tcPr>
          <w:p w14:paraId="1C0C642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0.0178</w:t>
            </w:r>
          </w:p>
        </w:tc>
        <w:tc>
          <w:tcPr>
            <w:tcW w:w="904" w:type="dxa"/>
            <w:shd w:val="clear" w:color="auto" w:fill="auto"/>
            <w:noWrap/>
          </w:tcPr>
          <w:p w14:paraId="226ABF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0.0178</w:t>
            </w:r>
          </w:p>
        </w:tc>
        <w:tc>
          <w:tcPr>
            <w:tcW w:w="1030" w:type="dxa"/>
            <w:shd w:val="clear" w:color="auto" w:fill="auto"/>
            <w:noWrap/>
          </w:tcPr>
          <w:p w14:paraId="7435E69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2DCDBC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0.6298</w:t>
            </w:r>
          </w:p>
        </w:tc>
        <w:tc>
          <w:tcPr>
            <w:tcW w:w="898" w:type="dxa"/>
          </w:tcPr>
          <w:p w14:paraId="7DE7DA0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42A400A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0.1172</w:t>
            </w:r>
          </w:p>
        </w:tc>
      </w:tr>
      <w:tr w:rsidR="00AD2966" w:rsidRPr="00E610A5" w14:paraId="1B531374" w14:textId="77777777" w:rsidTr="005C70EB">
        <w:trPr>
          <w:gridAfter w:val="1"/>
          <w:wAfter w:w="12" w:type="dxa"/>
        </w:trPr>
        <w:tc>
          <w:tcPr>
            <w:tcW w:w="1776" w:type="dxa"/>
            <w:shd w:val="clear" w:color="auto" w:fill="auto"/>
          </w:tcPr>
          <w:p w14:paraId="5C9EAC38" w14:textId="1BBA48A1"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Foam blowing agents</w:t>
            </w:r>
          </w:p>
        </w:tc>
        <w:tc>
          <w:tcPr>
            <w:tcW w:w="473" w:type="dxa"/>
            <w:shd w:val="clear" w:color="auto" w:fill="auto"/>
            <w:noWrap/>
          </w:tcPr>
          <w:p w14:paraId="4E41C905" w14:textId="77777777" w:rsidR="00AD2966" w:rsidRPr="00E610A5" w:rsidRDefault="00AD2966" w:rsidP="00C245AC">
            <w:pPr>
              <w:pStyle w:val="TableText"/>
              <w:spacing w:before="50" w:after="50"/>
              <w:jc w:val="center"/>
              <w:rPr>
                <w:rFonts w:cs="Calibri"/>
                <w:sz w:val="13"/>
                <w:szCs w:val="13"/>
              </w:rPr>
            </w:pPr>
            <w:r w:rsidRPr="00E610A5">
              <w:rPr>
                <w:sz w:val="13"/>
                <w:szCs w:val="13"/>
              </w:rPr>
              <w:t>HFCs</w:t>
            </w:r>
          </w:p>
        </w:tc>
        <w:tc>
          <w:tcPr>
            <w:tcW w:w="894" w:type="dxa"/>
            <w:shd w:val="clear" w:color="auto" w:fill="auto"/>
            <w:noWrap/>
          </w:tcPr>
          <w:p w14:paraId="4CC99524"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6C6B552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6.71</w:t>
            </w:r>
          </w:p>
        </w:tc>
        <w:tc>
          <w:tcPr>
            <w:tcW w:w="830" w:type="dxa"/>
            <w:shd w:val="clear" w:color="auto" w:fill="auto"/>
            <w:noWrap/>
          </w:tcPr>
          <w:p w14:paraId="6CAD9EA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12.0</w:t>
            </w:r>
          </w:p>
        </w:tc>
        <w:tc>
          <w:tcPr>
            <w:tcW w:w="948" w:type="dxa"/>
            <w:shd w:val="clear" w:color="auto" w:fill="auto"/>
            <w:noWrap/>
          </w:tcPr>
          <w:p w14:paraId="5BACCB4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50.0</w:t>
            </w:r>
          </w:p>
        </w:tc>
        <w:tc>
          <w:tcPr>
            <w:tcW w:w="909" w:type="dxa"/>
            <w:shd w:val="clear" w:color="auto" w:fill="auto"/>
            <w:noWrap/>
          </w:tcPr>
          <w:p w14:paraId="0EFF55D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51.4</w:t>
            </w:r>
          </w:p>
        </w:tc>
        <w:tc>
          <w:tcPr>
            <w:tcW w:w="898" w:type="dxa"/>
          </w:tcPr>
          <w:p w14:paraId="748BB91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2F47BD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0.0029</w:t>
            </w:r>
          </w:p>
        </w:tc>
        <w:tc>
          <w:tcPr>
            <w:tcW w:w="744" w:type="dxa"/>
            <w:shd w:val="clear" w:color="auto" w:fill="auto"/>
            <w:noWrap/>
          </w:tcPr>
          <w:p w14:paraId="6E373EF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587788C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7CC8496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0.0036</w:t>
            </w:r>
          </w:p>
        </w:tc>
        <w:tc>
          <w:tcPr>
            <w:tcW w:w="898" w:type="dxa"/>
            <w:shd w:val="clear" w:color="auto" w:fill="auto"/>
            <w:noWrap/>
          </w:tcPr>
          <w:p w14:paraId="2AB6182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0.0012</w:t>
            </w:r>
          </w:p>
        </w:tc>
        <w:tc>
          <w:tcPr>
            <w:tcW w:w="898" w:type="dxa"/>
          </w:tcPr>
          <w:p w14:paraId="26C9F26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2C64350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E2DA807" w14:textId="77777777" w:rsidTr="005C70EB">
        <w:trPr>
          <w:gridAfter w:val="1"/>
          <w:wAfter w:w="12" w:type="dxa"/>
        </w:trPr>
        <w:tc>
          <w:tcPr>
            <w:tcW w:w="1776" w:type="dxa"/>
            <w:shd w:val="clear" w:color="auto" w:fill="auto"/>
          </w:tcPr>
          <w:p w14:paraId="5D1E0EAC" w14:textId="73CD7EB6"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Fire protection</w:t>
            </w:r>
          </w:p>
        </w:tc>
        <w:tc>
          <w:tcPr>
            <w:tcW w:w="473" w:type="dxa"/>
            <w:shd w:val="clear" w:color="auto" w:fill="auto"/>
            <w:noWrap/>
          </w:tcPr>
          <w:p w14:paraId="6525CBE7" w14:textId="77777777" w:rsidR="00AD2966" w:rsidRPr="00E610A5" w:rsidRDefault="00AD2966" w:rsidP="00C245AC">
            <w:pPr>
              <w:pStyle w:val="TableText"/>
              <w:spacing w:before="50" w:after="50"/>
              <w:jc w:val="center"/>
              <w:rPr>
                <w:rFonts w:cs="Calibri"/>
                <w:sz w:val="13"/>
                <w:szCs w:val="13"/>
              </w:rPr>
            </w:pPr>
            <w:r w:rsidRPr="00E610A5">
              <w:rPr>
                <w:sz w:val="13"/>
                <w:szCs w:val="13"/>
              </w:rPr>
              <w:t>HFCs</w:t>
            </w:r>
          </w:p>
        </w:tc>
        <w:tc>
          <w:tcPr>
            <w:tcW w:w="894" w:type="dxa"/>
            <w:shd w:val="clear" w:color="auto" w:fill="auto"/>
            <w:noWrap/>
          </w:tcPr>
          <w:p w14:paraId="760C3A93"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4E301B8D"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2.22</w:t>
            </w:r>
          </w:p>
        </w:tc>
        <w:tc>
          <w:tcPr>
            <w:tcW w:w="830" w:type="dxa"/>
            <w:shd w:val="clear" w:color="auto" w:fill="auto"/>
            <w:noWrap/>
          </w:tcPr>
          <w:p w14:paraId="269DDDB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48" w:type="dxa"/>
            <w:shd w:val="clear" w:color="auto" w:fill="auto"/>
            <w:noWrap/>
          </w:tcPr>
          <w:p w14:paraId="114EB7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41.0</w:t>
            </w:r>
          </w:p>
        </w:tc>
        <w:tc>
          <w:tcPr>
            <w:tcW w:w="909" w:type="dxa"/>
            <w:shd w:val="clear" w:color="auto" w:fill="auto"/>
            <w:noWrap/>
          </w:tcPr>
          <w:p w14:paraId="13E662C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42.2</w:t>
            </w:r>
          </w:p>
        </w:tc>
        <w:tc>
          <w:tcPr>
            <w:tcW w:w="898" w:type="dxa"/>
          </w:tcPr>
          <w:p w14:paraId="0868C30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360F207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0.0008</w:t>
            </w:r>
          </w:p>
        </w:tc>
        <w:tc>
          <w:tcPr>
            <w:tcW w:w="744" w:type="dxa"/>
            <w:shd w:val="clear" w:color="auto" w:fill="auto"/>
            <w:noWrap/>
          </w:tcPr>
          <w:p w14:paraId="7D5C3F4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56F56C4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2047AAA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c>
          <w:tcPr>
            <w:tcW w:w="898" w:type="dxa"/>
            <w:shd w:val="clear" w:color="auto" w:fill="auto"/>
            <w:noWrap/>
          </w:tcPr>
          <w:p w14:paraId="786A676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0.0003</w:t>
            </w:r>
          </w:p>
        </w:tc>
        <w:tc>
          <w:tcPr>
            <w:tcW w:w="898" w:type="dxa"/>
          </w:tcPr>
          <w:p w14:paraId="250D2CF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581C34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728A2FDD" w14:textId="77777777" w:rsidTr="005C70EB">
        <w:trPr>
          <w:gridAfter w:val="1"/>
          <w:wAfter w:w="12" w:type="dxa"/>
        </w:trPr>
        <w:tc>
          <w:tcPr>
            <w:tcW w:w="1776" w:type="dxa"/>
            <w:shd w:val="clear" w:color="auto" w:fill="auto"/>
          </w:tcPr>
          <w:p w14:paraId="1893EC96" w14:textId="133DE86D"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Aerosols</w:t>
            </w:r>
          </w:p>
        </w:tc>
        <w:tc>
          <w:tcPr>
            <w:tcW w:w="473" w:type="dxa"/>
            <w:shd w:val="clear" w:color="auto" w:fill="auto"/>
            <w:noWrap/>
          </w:tcPr>
          <w:p w14:paraId="7DE7FA60" w14:textId="77777777" w:rsidR="00AD2966" w:rsidRPr="00E610A5" w:rsidRDefault="00AD2966" w:rsidP="00C245AC">
            <w:pPr>
              <w:pStyle w:val="TableText"/>
              <w:spacing w:before="50" w:after="50"/>
              <w:jc w:val="center"/>
              <w:rPr>
                <w:rFonts w:cs="Calibri"/>
                <w:sz w:val="13"/>
                <w:szCs w:val="13"/>
              </w:rPr>
            </w:pPr>
            <w:r w:rsidRPr="00E610A5">
              <w:rPr>
                <w:sz w:val="13"/>
                <w:szCs w:val="13"/>
              </w:rPr>
              <w:t>HFCs</w:t>
            </w:r>
          </w:p>
        </w:tc>
        <w:tc>
          <w:tcPr>
            <w:tcW w:w="894" w:type="dxa"/>
            <w:shd w:val="clear" w:color="auto" w:fill="auto"/>
            <w:noWrap/>
          </w:tcPr>
          <w:p w14:paraId="477D2471"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26EBEEB9"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87.16</w:t>
            </w:r>
          </w:p>
        </w:tc>
        <w:tc>
          <w:tcPr>
            <w:tcW w:w="830" w:type="dxa"/>
            <w:shd w:val="clear" w:color="auto" w:fill="auto"/>
            <w:noWrap/>
          </w:tcPr>
          <w:p w14:paraId="443209B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25.0</w:t>
            </w:r>
          </w:p>
        </w:tc>
        <w:tc>
          <w:tcPr>
            <w:tcW w:w="948" w:type="dxa"/>
            <w:shd w:val="clear" w:color="auto" w:fill="auto"/>
            <w:noWrap/>
          </w:tcPr>
          <w:p w14:paraId="4EABC1D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w:t>
            </w:r>
          </w:p>
        </w:tc>
        <w:tc>
          <w:tcPr>
            <w:tcW w:w="909" w:type="dxa"/>
            <w:shd w:val="clear" w:color="auto" w:fill="auto"/>
            <w:noWrap/>
          </w:tcPr>
          <w:p w14:paraId="2E393C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26.9</w:t>
            </w:r>
          </w:p>
        </w:tc>
        <w:tc>
          <w:tcPr>
            <w:tcW w:w="898" w:type="dxa"/>
          </w:tcPr>
          <w:p w14:paraId="64CB9A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71F917D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0.0196</w:t>
            </w:r>
          </w:p>
        </w:tc>
        <w:tc>
          <w:tcPr>
            <w:tcW w:w="744" w:type="dxa"/>
            <w:shd w:val="clear" w:color="auto" w:fill="auto"/>
            <w:noWrap/>
          </w:tcPr>
          <w:p w14:paraId="7C137F4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904" w:type="dxa"/>
            <w:shd w:val="clear" w:color="auto" w:fill="auto"/>
            <w:noWrap/>
          </w:tcPr>
          <w:p w14:paraId="13066BE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0.0009</w:t>
            </w:r>
          </w:p>
        </w:tc>
        <w:tc>
          <w:tcPr>
            <w:tcW w:w="1030" w:type="dxa"/>
            <w:shd w:val="clear" w:color="auto" w:fill="auto"/>
            <w:noWrap/>
          </w:tcPr>
          <w:p w14:paraId="786593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0.0095</w:t>
            </w:r>
          </w:p>
        </w:tc>
        <w:tc>
          <w:tcPr>
            <w:tcW w:w="898" w:type="dxa"/>
            <w:shd w:val="clear" w:color="auto" w:fill="auto"/>
            <w:noWrap/>
          </w:tcPr>
          <w:p w14:paraId="6BDDF2E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0.0335</w:t>
            </w:r>
          </w:p>
        </w:tc>
        <w:tc>
          <w:tcPr>
            <w:tcW w:w="898" w:type="dxa"/>
          </w:tcPr>
          <w:p w14:paraId="3CBCCA0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1A06D3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0.0004</w:t>
            </w:r>
          </w:p>
        </w:tc>
      </w:tr>
      <w:tr w:rsidR="00AD2966" w:rsidRPr="00E610A5" w14:paraId="77E3F6B6" w14:textId="77777777" w:rsidTr="005C70EB">
        <w:trPr>
          <w:gridAfter w:val="1"/>
          <w:wAfter w:w="12" w:type="dxa"/>
        </w:trPr>
        <w:tc>
          <w:tcPr>
            <w:tcW w:w="1776" w:type="dxa"/>
            <w:shd w:val="clear" w:color="auto" w:fill="auto"/>
          </w:tcPr>
          <w:p w14:paraId="3A5B3888" w14:textId="2A8A8673"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Aluminium</w:t>
            </w:r>
          </w:p>
        </w:tc>
        <w:tc>
          <w:tcPr>
            <w:tcW w:w="473" w:type="dxa"/>
            <w:shd w:val="clear" w:color="auto" w:fill="auto"/>
            <w:noWrap/>
          </w:tcPr>
          <w:p w14:paraId="58948E00" w14:textId="77777777" w:rsidR="00AD2966" w:rsidRPr="00E610A5" w:rsidRDefault="00AD2966" w:rsidP="00C245AC">
            <w:pPr>
              <w:pStyle w:val="TableText"/>
              <w:spacing w:before="50" w:after="50"/>
              <w:jc w:val="center"/>
              <w:rPr>
                <w:rFonts w:cs="Calibri"/>
                <w:sz w:val="13"/>
                <w:szCs w:val="13"/>
              </w:rPr>
            </w:pPr>
            <w:r w:rsidRPr="00E610A5">
              <w:rPr>
                <w:sz w:val="13"/>
                <w:szCs w:val="13"/>
              </w:rPr>
              <w:t>PFCs</w:t>
            </w:r>
          </w:p>
        </w:tc>
        <w:tc>
          <w:tcPr>
            <w:tcW w:w="894" w:type="dxa"/>
            <w:shd w:val="clear" w:color="auto" w:fill="auto"/>
            <w:noWrap/>
          </w:tcPr>
          <w:p w14:paraId="5618729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909.95</w:t>
            </w:r>
          </w:p>
        </w:tc>
        <w:tc>
          <w:tcPr>
            <w:tcW w:w="894" w:type="dxa"/>
            <w:shd w:val="clear" w:color="auto" w:fill="auto"/>
            <w:noWrap/>
          </w:tcPr>
          <w:p w14:paraId="02F1B7FF"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89.12</w:t>
            </w:r>
          </w:p>
        </w:tc>
        <w:tc>
          <w:tcPr>
            <w:tcW w:w="830" w:type="dxa"/>
            <w:shd w:val="clear" w:color="auto" w:fill="auto"/>
            <w:noWrap/>
          </w:tcPr>
          <w:p w14:paraId="0E2C65A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5.0</w:t>
            </w:r>
          </w:p>
        </w:tc>
        <w:tc>
          <w:tcPr>
            <w:tcW w:w="948" w:type="dxa"/>
            <w:shd w:val="clear" w:color="auto" w:fill="auto"/>
            <w:noWrap/>
          </w:tcPr>
          <w:p w14:paraId="5843FA4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30.0</w:t>
            </w:r>
          </w:p>
        </w:tc>
        <w:tc>
          <w:tcPr>
            <w:tcW w:w="909" w:type="dxa"/>
            <w:shd w:val="clear" w:color="auto" w:fill="auto"/>
            <w:noWrap/>
          </w:tcPr>
          <w:p w14:paraId="42E655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30.4</w:t>
            </w:r>
          </w:p>
        </w:tc>
        <w:tc>
          <w:tcPr>
            <w:tcW w:w="898" w:type="dxa"/>
          </w:tcPr>
          <w:p w14:paraId="197986E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0.3010</w:t>
            </w:r>
          </w:p>
        </w:tc>
        <w:tc>
          <w:tcPr>
            <w:tcW w:w="898" w:type="dxa"/>
            <w:shd w:val="clear" w:color="auto" w:fill="auto"/>
            <w:noWrap/>
          </w:tcPr>
          <w:p w14:paraId="6638666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0.0227</w:t>
            </w:r>
          </w:p>
        </w:tc>
        <w:tc>
          <w:tcPr>
            <w:tcW w:w="744" w:type="dxa"/>
            <w:shd w:val="clear" w:color="auto" w:fill="auto"/>
            <w:noWrap/>
          </w:tcPr>
          <w:p w14:paraId="1CBCDF7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0.0119</w:t>
            </w:r>
          </w:p>
        </w:tc>
        <w:tc>
          <w:tcPr>
            <w:tcW w:w="904" w:type="dxa"/>
            <w:shd w:val="clear" w:color="auto" w:fill="auto"/>
            <w:noWrap/>
          </w:tcPr>
          <w:p w14:paraId="14D4FF7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0.0010</w:t>
            </w:r>
          </w:p>
        </w:tc>
        <w:tc>
          <w:tcPr>
            <w:tcW w:w="1030" w:type="dxa"/>
            <w:shd w:val="clear" w:color="auto" w:fill="auto"/>
            <w:noWrap/>
          </w:tcPr>
          <w:p w14:paraId="4A5862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0.3571</w:t>
            </w:r>
          </w:p>
        </w:tc>
        <w:tc>
          <w:tcPr>
            <w:tcW w:w="898" w:type="dxa"/>
            <w:shd w:val="clear" w:color="auto" w:fill="auto"/>
            <w:noWrap/>
          </w:tcPr>
          <w:p w14:paraId="3BC88BA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0.0069</w:t>
            </w:r>
          </w:p>
        </w:tc>
        <w:tc>
          <w:tcPr>
            <w:tcW w:w="898" w:type="dxa"/>
          </w:tcPr>
          <w:p w14:paraId="17A2E28F"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0.0906</w:t>
            </w:r>
          </w:p>
        </w:tc>
        <w:tc>
          <w:tcPr>
            <w:tcW w:w="898" w:type="dxa"/>
          </w:tcPr>
          <w:p w14:paraId="5EDA4DB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0.0005</w:t>
            </w:r>
          </w:p>
        </w:tc>
      </w:tr>
      <w:tr w:rsidR="00AD2966" w:rsidRPr="00E610A5" w14:paraId="1B20F0F5" w14:textId="77777777" w:rsidTr="005C70EB">
        <w:trPr>
          <w:gridAfter w:val="1"/>
          <w:wAfter w:w="12" w:type="dxa"/>
        </w:trPr>
        <w:tc>
          <w:tcPr>
            <w:tcW w:w="1776" w:type="dxa"/>
            <w:shd w:val="clear" w:color="auto" w:fill="auto"/>
          </w:tcPr>
          <w:p w14:paraId="7F7C9BC6" w14:textId="0E18A1A8"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Refrigeration and air conditioning</w:t>
            </w:r>
          </w:p>
        </w:tc>
        <w:tc>
          <w:tcPr>
            <w:tcW w:w="473" w:type="dxa"/>
            <w:shd w:val="clear" w:color="auto" w:fill="auto"/>
            <w:noWrap/>
          </w:tcPr>
          <w:p w14:paraId="6A70FE47" w14:textId="77777777" w:rsidR="00AD2966" w:rsidRPr="00E610A5" w:rsidRDefault="00AD2966" w:rsidP="00C245AC">
            <w:pPr>
              <w:pStyle w:val="TableText"/>
              <w:spacing w:before="50" w:after="50"/>
              <w:jc w:val="center"/>
              <w:rPr>
                <w:rFonts w:cs="Calibri"/>
                <w:sz w:val="13"/>
                <w:szCs w:val="13"/>
              </w:rPr>
            </w:pPr>
            <w:r w:rsidRPr="00E610A5">
              <w:rPr>
                <w:sz w:val="13"/>
                <w:szCs w:val="13"/>
              </w:rPr>
              <w:t>PFCs</w:t>
            </w:r>
          </w:p>
        </w:tc>
        <w:tc>
          <w:tcPr>
            <w:tcW w:w="894" w:type="dxa"/>
            <w:shd w:val="clear" w:color="auto" w:fill="auto"/>
            <w:noWrap/>
          </w:tcPr>
          <w:p w14:paraId="0BD7D3AC"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71E013D8"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3C6645A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25.0</w:t>
            </w:r>
          </w:p>
        </w:tc>
        <w:tc>
          <w:tcPr>
            <w:tcW w:w="948" w:type="dxa"/>
            <w:shd w:val="clear" w:color="auto" w:fill="auto"/>
            <w:noWrap/>
          </w:tcPr>
          <w:p w14:paraId="3A8BA93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1AE81CC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25.0</w:t>
            </w:r>
          </w:p>
        </w:tc>
        <w:tc>
          <w:tcPr>
            <w:tcW w:w="898" w:type="dxa"/>
          </w:tcPr>
          <w:p w14:paraId="55A561D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44A7B45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70BD9C9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352DD8F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3AE8B8D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D0722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65BA333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34C8F44"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98A042B" w14:textId="77777777" w:rsidTr="005C70EB">
        <w:trPr>
          <w:gridAfter w:val="1"/>
          <w:wAfter w:w="12" w:type="dxa"/>
        </w:trPr>
        <w:tc>
          <w:tcPr>
            <w:tcW w:w="1776" w:type="dxa"/>
            <w:shd w:val="clear" w:color="auto" w:fill="auto"/>
          </w:tcPr>
          <w:p w14:paraId="59C8A4E5" w14:textId="776CE95A"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Other product use</w:t>
            </w:r>
          </w:p>
        </w:tc>
        <w:tc>
          <w:tcPr>
            <w:tcW w:w="473" w:type="dxa"/>
            <w:shd w:val="clear" w:color="auto" w:fill="auto"/>
            <w:noWrap/>
          </w:tcPr>
          <w:p w14:paraId="016AC062" w14:textId="77777777" w:rsidR="00AD2966" w:rsidRPr="00E610A5" w:rsidRDefault="00AD2966" w:rsidP="00C245AC">
            <w:pPr>
              <w:pStyle w:val="TableText"/>
              <w:spacing w:before="50" w:after="50"/>
              <w:jc w:val="center"/>
              <w:rPr>
                <w:rFonts w:cs="Calibri"/>
                <w:sz w:val="13"/>
                <w:szCs w:val="13"/>
              </w:rPr>
            </w:pPr>
            <w:r w:rsidRPr="00E610A5">
              <w:rPr>
                <w:sz w:val="13"/>
                <w:szCs w:val="13"/>
              </w:rPr>
              <w:t>PFCs</w:t>
            </w:r>
          </w:p>
        </w:tc>
        <w:tc>
          <w:tcPr>
            <w:tcW w:w="894" w:type="dxa"/>
            <w:shd w:val="clear" w:color="auto" w:fill="auto"/>
            <w:noWrap/>
          </w:tcPr>
          <w:p w14:paraId="7763253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0.00</w:t>
            </w:r>
          </w:p>
        </w:tc>
        <w:tc>
          <w:tcPr>
            <w:tcW w:w="894" w:type="dxa"/>
            <w:shd w:val="clear" w:color="auto" w:fill="auto"/>
            <w:noWrap/>
          </w:tcPr>
          <w:p w14:paraId="3198E430"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0.01</w:t>
            </w:r>
          </w:p>
        </w:tc>
        <w:tc>
          <w:tcPr>
            <w:tcW w:w="830" w:type="dxa"/>
            <w:shd w:val="clear" w:color="auto" w:fill="auto"/>
            <w:noWrap/>
          </w:tcPr>
          <w:p w14:paraId="5176E60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948" w:type="dxa"/>
            <w:shd w:val="clear" w:color="auto" w:fill="auto"/>
            <w:noWrap/>
          </w:tcPr>
          <w:p w14:paraId="59632C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4CBB80C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898" w:type="dxa"/>
          </w:tcPr>
          <w:p w14:paraId="5048423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7F21DFD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519653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0F07141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1D9A325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3F88E1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14E652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78A8E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E356176" w14:textId="77777777" w:rsidTr="005C70EB">
        <w:trPr>
          <w:gridAfter w:val="1"/>
          <w:wAfter w:w="12" w:type="dxa"/>
        </w:trPr>
        <w:tc>
          <w:tcPr>
            <w:tcW w:w="1776" w:type="dxa"/>
            <w:shd w:val="clear" w:color="auto" w:fill="auto"/>
          </w:tcPr>
          <w:p w14:paraId="1ECEBCFD" w14:textId="3E2C2C10"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Magnesium </w:t>
            </w:r>
            <w:r w:rsidR="00D116CF" w:rsidRPr="00E610A5">
              <w:rPr>
                <w:sz w:val="13"/>
                <w:szCs w:val="13"/>
              </w:rPr>
              <w:t>p</w:t>
            </w:r>
            <w:r w:rsidRPr="00E610A5">
              <w:rPr>
                <w:sz w:val="13"/>
                <w:szCs w:val="13"/>
              </w:rPr>
              <w:t>roduction</w:t>
            </w:r>
          </w:p>
        </w:tc>
        <w:tc>
          <w:tcPr>
            <w:tcW w:w="473" w:type="dxa"/>
            <w:shd w:val="clear" w:color="auto" w:fill="auto"/>
            <w:noWrap/>
          </w:tcPr>
          <w:p w14:paraId="7C3507CE" w14:textId="77777777" w:rsidR="00AD2966" w:rsidRPr="00E610A5" w:rsidRDefault="00AD2966" w:rsidP="00C245AC">
            <w:pPr>
              <w:pStyle w:val="TableText"/>
              <w:spacing w:before="50" w:after="50"/>
              <w:jc w:val="center"/>
              <w:rPr>
                <w:rFonts w:cs="Calibri"/>
                <w:sz w:val="13"/>
                <w:szCs w:val="13"/>
              </w:rPr>
            </w:pPr>
            <w:r w:rsidRPr="00E610A5">
              <w:rPr>
                <w:sz w:val="13"/>
                <w:szCs w:val="13"/>
              </w:rPr>
              <w:t>SF6</w:t>
            </w:r>
          </w:p>
        </w:tc>
        <w:tc>
          <w:tcPr>
            <w:tcW w:w="894" w:type="dxa"/>
            <w:shd w:val="clear" w:color="auto" w:fill="auto"/>
            <w:noWrap/>
          </w:tcPr>
          <w:p w14:paraId="19795822"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2.74</w:t>
            </w:r>
          </w:p>
        </w:tc>
        <w:tc>
          <w:tcPr>
            <w:tcW w:w="894" w:type="dxa"/>
            <w:shd w:val="clear" w:color="auto" w:fill="auto"/>
            <w:noWrap/>
          </w:tcPr>
          <w:p w14:paraId="5F36D236"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0.00</w:t>
            </w:r>
          </w:p>
        </w:tc>
        <w:tc>
          <w:tcPr>
            <w:tcW w:w="830" w:type="dxa"/>
            <w:shd w:val="clear" w:color="auto" w:fill="auto"/>
            <w:noWrap/>
          </w:tcPr>
          <w:p w14:paraId="552B54D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948" w:type="dxa"/>
            <w:shd w:val="clear" w:color="auto" w:fill="auto"/>
            <w:noWrap/>
          </w:tcPr>
          <w:p w14:paraId="7A633D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4C34D5A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100.0</w:t>
            </w:r>
          </w:p>
        </w:tc>
        <w:tc>
          <w:tcPr>
            <w:tcW w:w="898" w:type="dxa"/>
          </w:tcPr>
          <w:p w14:paraId="21F601A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0.0030</w:t>
            </w:r>
          </w:p>
        </w:tc>
        <w:tc>
          <w:tcPr>
            <w:tcW w:w="898" w:type="dxa"/>
            <w:shd w:val="clear" w:color="auto" w:fill="auto"/>
            <w:noWrap/>
          </w:tcPr>
          <w:p w14:paraId="75A91E4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744" w:type="dxa"/>
            <w:shd w:val="clear" w:color="auto" w:fill="auto"/>
            <w:noWrap/>
          </w:tcPr>
          <w:p w14:paraId="73FC859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399E5B1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0B1A05E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0060783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0FF15411"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3832C17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0F8CE1F1" w14:textId="77777777" w:rsidTr="005C70EB">
        <w:trPr>
          <w:gridAfter w:val="1"/>
          <w:wAfter w:w="12" w:type="dxa"/>
        </w:trPr>
        <w:tc>
          <w:tcPr>
            <w:tcW w:w="1776" w:type="dxa"/>
            <w:shd w:val="clear" w:color="auto" w:fill="auto"/>
          </w:tcPr>
          <w:p w14:paraId="30E8A663" w14:textId="73DB2B59"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Electrical equipment</w:t>
            </w:r>
          </w:p>
        </w:tc>
        <w:tc>
          <w:tcPr>
            <w:tcW w:w="473" w:type="dxa"/>
            <w:shd w:val="clear" w:color="auto" w:fill="auto"/>
            <w:noWrap/>
          </w:tcPr>
          <w:p w14:paraId="6843F87B" w14:textId="77777777" w:rsidR="00AD2966" w:rsidRPr="00E610A5" w:rsidRDefault="00AD2966" w:rsidP="00C245AC">
            <w:pPr>
              <w:pStyle w:val="TableText"/>
              <w:spacing w:before="50" w:after="50"/>
              <w:jc w:val="center"/>
              <w:rPr>
                <w:rFonts w:cs="Calibri"/>
                <w:sz w:val="13"/>
                <w:szCs w:val="13"/>
              </w:rPr>
            </w:pPr>
            <w:r w:rsidRPr="00E610A5">
              <w:rPr>
                <w:sz w:val="13"/>
                <w:szCs w:val="13"/>
              </w:rPr>
              <w:t>SF6</w:t>
            </w:r>
          </w:p>
        </w:tc>
        <w:tc>
          <w:tcPr>
            <w:tcW w:w="894" w:type="dxa"/>
            <w:shd w:val="clear" w:color="auto" w:fill="auto"/>
            <w:noWrap/>
          </w:tcPr>
          <w:p w14:paraId="12A082B1"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14.50</w:t>
            </w:r>
          </w:p>
        </w:tc>
        <w:tc>
          <w:tcPr>
            <w:tcW w:w="894" w:type="dxa"/>
            <w:shd w:val="clear" w:color="auto" w:fill="auto"/>
            <w:noWrap/>
          </w:tcPr>
          <w:p w14:paraId="32C28B61"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12.97</w:t>
            </w:r>
          </w:p>
        </w:tc>
        <w:tc>
          <w:tcPr>
            <w:tcW w:w="830" w:type="dxa"/>
            <w:shd w:val="clear" w:color="auto" w:fill="auto"/>
            <w:noWrap/>
          </w:tcPr>
          <w:p w14:paraId="6C69E23A"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20.0</w:t>
            </w:r>
          </w:p>
        </w:tc>
        <w:tc>
          <w:tcPr>
            <w:tcW w:w="948" w:type="dxa"/>
            <w:shd w:val="clear" w:color="auto" w:fill="auto"/>
            <w:noWrap/>
          </w:tcPr>
          <w:p w14:paraId="3518AAA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30.0</w:t>
            </w:r>
          </w:p>
        </w:tc>
        <w:tc>
          <w:tcPr>
            <w:tcW w:w="909" w:type="dxa"/>
            <w:shd w:val="clear" w:color="auto" w:fill="auto"/>
            <w:noWrap/>
          </w:tcPr>
          <w:p w14:paraId="0E58A65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36.1</w:t>
            </w:r>
          </w:p>
        </w:tc>
        <w:tc>
          <w:tcPr>
            <w:tcW w:w="898" w:type="dxa"/>
          </w:tcPr>
          <w:p w14:paraId="79F2E66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0.0057</w:t>
            </w:r>
          </w:p>
        </w:tc>
        <w:tc>
          <w:tcPr>
            <w:tcW w:w="898" w:type="dxa"/>
            <w:shd w:val="clear" w:color="auto" w:fill="auto"/>
            <w:noWrap/>
          </w:tcPr>
          <w:p w14:paraId="767D9BC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0.0039</w:t>
            </w:r>
          </w:p>
        </w:tc>
        <w:tc>
          <w:tcPr>
            <w:tcW w:w="744" w:type="dxa"/>
            <w:shd w:val="clear" w:color="auto" w:fill="auto"/>
            <w:noWrap/>
          </w:tcPr>
          <w:p w14:paraId="4BCD776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904" w:type="dxa"/>
            <w:shd w:val="clear" w:color="auto" w:fill="auto"/>
            <w:noWrap/>
          </w:tcPr>
          <w:p w14:paraId="246ABC7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0.0001</w:t>
            </w:r>
          </w:p>
        </w:tc>
        <w:tc>
          <w:tcPr>
            <w:tcW w:w="1030" w:type="dxa"/>
            <w:shd w:val="clear" w:color="auto" w:fill="auto"/>
            <w:noWrap/>
          </w:tcPr>
          <w:p w14:paraId="2DCC88A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0.0019</w:t>
            </w:r>
          </w:p>
        </w:tc>
        <w:tc>
          <w:tcPr>
            <w:tcW w:w="898" w:type="dxa"/>
            <w:shd w:val="clear" w:color="auto" w:fill="auto"/>
            <w:noWrap/>
          </w:tcPr>
          <w:p w14:paraId="1AA358B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0.0040</w:t>
            </w:r>
          </w:p>
        </w:tc>
        <w:tc>
          <w:tcPr>
            <w:tcW w:w="898" w:type="dxa"/>
          </w:tcPr>
          <w:p w14:paraId="078E58F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Pr>
          <w:p w14:paraId="7AF7CD5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2A93FB60" w14:textId="77777777" w:rsidTr="005C70EB">
        <w:trPr>
          <w:gridAfter w:val="1"/>
          <w:wAfter w:w="12" w:type="dxa"/>
        </w:trPr>
        <w:tc>
          <w:tcPr>
            <w:tcW w:w="1776" w:type="dxa"/>
            <w:shd w:val="clear" w:color="auto" w:fill="auto"/>
          </w:tcPr>
          <w:p w14:paraId="2AC48689" w14:textId="335F27BA" w:rsidR="00AD2966" w:rsidRPr="00E610A5" w:rsidRDefault="00AD2966" w:rsidP="00C245AC">
            <w:pPr>
              <w:pStyle w:val="TableText"/>
              <w:spacing w:before="50" w:after="50"/>
              <w:rPr>
                <w:rFonts w:cs="Calibri"/>
                <w:sz w:val="13"/>
                <w:szCs w:val="13"/>
              </w:rPr>
            </w:pPr>
            <w:r w:rsidRPr="00E610A5">
              <w:rPr>
                <w:sz w:val="13"/>
                <w:szCs w:val="13"/>
              </w:rPr>
              <w:t xml:space="preserve">IPPU </w:t>
            </w:r>
            <w:r w:rsidR="00D116CF" w:rsidRPr="00E610A5">
              <w:rPr>
                <w:sz w:val="13"/>
                <w:szCs w:val="13"/>
              </w:rPr>
              <w:t>–</w:t>
            </w:r>
            <w:r w:rsidRPr="00E610A5">
              <w:rPr>
                <w:sz w:val="13"/>
                <w:szCs w:val="13"/>
              </w:rPr>
              <w:t xml:space="preserve"> Other product use</w:t>
            </w:r>
          </w:p>
        </w:tc>
        <w:tc>
          <w:tcPr>
            <w:tcW w:w="473" w:type="dxa"/>
            <w:shd w:val="clear" w:color="auto" w:fill="auto"/>
            <w:noWrap/>
          </w:tcPr>
          <w:p w14:paraId="506A0126" w14:textId="77777777" w:rsidR="00AD2966" w:rsidRPr="00E610A5" w:rsidRDefault="00AD2966" w:rsidP="00C245AC">
            <w:pPr>
              <w:pStyle w:val="TableText"/>
              <w:spacing w:before="50" w:after="50"/>
              <w:jc w:val="center"/>
              <w:rPr>
                <w:rFonts w:cs="Calibri"/>
                <w:sz w:val="13"/>
                <w:szCs w:val="13"/>
              </w:rPr>
            </w:pPr>
            <w:r w:rsidRPr="00E610A5">
              <w:rPr>
                <w:sz w:val="13"/>
                <w:szCs w:val="13"/>
              </w:rPr>
              <w:t>SF6</w:t>
            </w:r>
          </w:p>
        </w:tc>
        <w:tc>
          <w:tcPr>
            <w:tcW w:w="894" w:type="dxa"/>
            <w:shd w:val="clear" w:color="auto" w:fill="auto"/>
            <w:noWrap/>
          </w:tcPr>
          <w:p w14:paraId="0DBADE4F" w14:textId="77777777" w:rsidR="00AD2966" w:rsidRPr="00E610A5" w:rsidRDefault="00AD2966" w:rsidP="00C245AC">
            <w:pPr>
              <w:pStyle w:val="TableText"/>
              <w:tabs>
                <w:tab w:val="decimal" w:pos="454"/>
              </w:tabs>
              <w:spacing w:before="50" w:after="50"/>
              <w:jc w:val="center"/>
              <w:rPr>
                <w:rFonts w:cs="Calibri"/>
                <w:sz w:val="13"/>
                <w:szCs w:val="13"/>
              </w:rPr>
            </w:pPr>
            <w:r w:rsidRPr="00E610A5">
              <w:rPr>
                <w:sz w:val="13"/>
                <w:szCs w:val="13"/>
              </w:rPr>
              <w:t>2.74</w:t>
            </w:r>
          </w:p>
        </w:tc>
        <w:tc>
          <w:tcPr>
            <w:tcW w:w="894" w:type="dxa"/>
            <w:shd w:val="clear" w:color="auto" w:fill="auto"/>
            <w:noWrap/>
          </w:tcPr>
          <w:p w14:paraId="54EF2576" w14:textId="77777777" w:rsidR="00AD2966" w:rsidRPr="00E610A5" w:rsidRDefault="00AD2966" w:rsidP="00C245AC">
            <w:pPr>
              <w:pStyle w:val="TableText"/>
              <w:tabs>
                <w:tab w:val="decimal" w:pos="340"/>
              </w:tabs>
              <w:spacing w:before="50" w:after="50"/>
              <w:jc w:val="center"/>
              <w:rPr>
                <w:rFonts w:cs="Calibri"/>
                <w:sz w:val="13"/>
                <w:szCs w:val="13"/>
              </w:rPr>
            </w:pPr>
            <w:r w:rsidRPr="00E610A5">
              <w:rPr>
                <w:sz w:val="13"/>
                <w:szCs w:val="13"/>
              </w:rPr>
              <w:t>2.74</w:t>
            </w:r>
          </w:p>
        </w:tc>
        <w:tc>
          <w:tcPr>
            <w:tcW w:w="830" w:type="dxa"/>
            <w:shd w:val="clear" w:color="auto" w:fill="auto"/>
            <w:noWrap/>
          </w:tcPr>
          <w:p w14:paraId="757CF28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948" w:type="dxa"/>
            <w:shd w:val="clear" w:color="auto" w:fill="auto"/>
            <w:noWrap/>
          </w:tcPr>
          <w:p w14:paraId="557072D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w:t>
            </w:r>
          </w:p>
        </w:tc>
        <w:tc>
          <w:tcPr>
            <w:tcW w:w="909" w:type="dxa"/>
            <w:shd w:val="clear" w:color="auto" w:fill="auto"/>
            <w:noWrap/>
          </w:tcPr>
          <w:p w14:paraId="55F287A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80.0</w:t>
            </w:r>
          </w:p>
        </w:tc>
        <w:tc>
          <w:tcPr>
            <w:tcW w:w="898" w:type="dxa"/>
          </w:tcPr>
          <w:p w14:paraId="544A306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0.0024</w:t>
            </w:r>
          </w:p>
        </w:tc>
        <w:tc>
          <w:tcPr>
            <w:tcW w:w="898" w:type="dxa"/>
            <w:shd w:val="clear" w:color="auto" w:fill="auto"/>
            <w:noWrap/>
          </w:tcPr>
          <w:p w14:paraId="3D300ED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0.0018</w:t>
            </w:r>
          </w:p>
        </w:tc>
        <w:tc>
          <w:tcPr>
            <w:tcW w:w="744" w:type="dxa"/>
            <w:shd w:val="clear" w:color="auto" w:fill="auto"/>
            <w:noWrap/>
          </w:tcPr>
          <w:p w14:paraId="77B596F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904" w:type="dxa"/>
            <w:shd w:val="clear" w:color="auto" w:fill="auto"/>
            <w:noWrap/>
          </w:tcPr>
          <w:p w14:paraId="0C6D1AD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1030" w:type="dxa"/>
            <w:shd w:val="clear" w:color="auto" w:fill="auto"/>
            <w:noWrap/>
          </w:tcPr>
          <w:p w14:paraId="50AB318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shd w:val="clear" w:color="auto" w:fill="auto"/>
            <w:noWrap/>
          </w:tcPr>
          <w:p w14:paraId="5297BAD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0.0034</w:t>
            </w:r>
          </w:p>
        </w:tc>
        <w:tc>
          <w:tcPr>
            <w:tcW w:w="898" w:type="dxa"/>
          </w:tcPr>
          <w:p w14:paraId="21E7D02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Borders>
              <w:bottom w:val="single" w:sz="4" w:space="0" w:color="365F91"/>
            </w:tcBorders>
          </w:tcPr>
          <w:p w14:paraId="5529404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AD2966" w:rsidRPr="00E610A5" w14:paraId="5205D824" w14:textId="77777777" w:rsidTr="005C70EB">
        <w:trPr>
          <w:gridAfter w:val="1"/>
          <w:wAfter w:w="12" w:type="dxa"/>
        </w:trPr>
        <w:tc>
          <w:tcPr>
            <w:tcW w:w="1776" w:type="dxa"/>
            <w:shd w:val="clear" w:color="auto" w:fill="auto"/>
          </w:tcPr>
          <w:p w14:paraId="0A1F56F6" w14:textId="31F58C4B" w:rsidR="00AD2966" w:rsidRPr="00E610A5" w:rsidRDefault="00AD2966" w:rsidP="00C245AC">
            <w:pPr>
              <w:pStyle w:val="TableText"/>
              <w:spacing w:before="50" w:after="50"/>
              <w:rPr>
                <w:rFonts w:cs="Calibri"/>
                <w:sz w:val="13"/>
                <w:szCs w:val="13"/>
              </w:rPr>
            </w:pPr>
            <w:r w:rsidRPr="00E610A5">
              <w:rPr>
                <w:rFonts w:cs="Calibri"/>
                <w:sz w:val="13"/>
                <w:szCs w:val="13"/>
              </w:rPr>
              <w:t xml:space="preserve">Tokelau IPPU – </w:t>
            </w:r>
            <w:r w:rsidR="00D116CF" w:rsidRPr="00E610A5">
              <w:rPr>
                <w:rFonts w:cs="Calibri"/>
                <w:sz w:val="13"/>
                <w:szCs w:val="13"/>
              </w:rPr>
              <w:t>P</w:t>
            </w:r>
            <w:r w:rsidRPr="00E610A5">
              <w:rPr>
                <w:rFonts w:cs="Calibri"/>
                <w:sz w:val="13"/>
                <w:szCs w:val="13"/>
              </w:rPr>
              <w:t xml:space="preserve">roduct uses as substitutes for ODS </w:t>
            </w:r>
          </w:p>
        </w:tc>
        <w:tc>
          <w:tcPr>
            <w:tcW w:w="473" w:type="dxa"/>
            <w:shd w:val="clear" w:color="auto" w:fill="auto"/>
            <w:noWrap/>
          </w:tcPr>
          <w:p w14:paraId="6F57E0F9" w14:textId="77777777" w:rsidR="00AD2966" w:rsidRPr="00E610A5" w:rsidRDefault="00AD2966" w:rsidP="00C245AC">
            <w:pPr>
              <w:pStyle w:val="TableText"/>
              <w:spacing w:before="50" w:after="50"/>
              <w:jc w:val="center"/>
              <w:rPr>
                <w:rFonts w:cs="Calibri"/>
                <w:sz w:val="13"/>
                <w:szCs w:val="13"/>
              </w:rPr>
            </w:pPr>
            <w:r w:rsidRPr="00E610A5">
              <w:rPr>
                <w:rFonts w:cs="Calibri"/>
                <w:sz w:val="13"/>
                <w:szCs w:val="13"/>
              </w:rPr>
              <w:t>HFCs</w:t>
            </w:r>
          </w:p>
        </w:tc>
        <w:tc>
          <w:tcPr>
            <w:tcW w:w="894" w:type="dxa"/>
            <w:shd w:val="clear" w:color="auto" w:fill="auto"/>
            <w:noWrap/>
          </w:tcPr>
          <w:p w14:paraId="195EA6D9"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sz w:val="13"/>
                <w:szCs w:val="13"/>
              </w:rPr>
              <w:t>0.00</w:t>
            </w:r>
          </w:p>
        </w:tc>
        <w:tc>
          <w:tcPr>
            <w:tcW w:w="894" w:type="dxa"/>
            <w:shd w:val="clear" w:color="auto" w:fill="auto"/>
            <w:noWrap/>
          </w:tcPr>
          <w:p w14:paraId="5F338602"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sz w:val="13"/>
                <w:szCs w:val="13"/>
              </w:rPr>
              <w:t>0.23</w:t>
            </w:r>
          </w:p>
        </w:tc>
        <w:tc>
          <w:tcPr>
            <w:tcW w:w="830" w:type="dxa"/>
            <w:shd w:val="clear" w:color="auto" w:fill="auto"/>
            <w:noWrap/>
          </w:tcPr>
          <w:p w14:paraId="56A8D6E3"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32.0</w:t>
            </w:r>
          </w:p>
        </w:tc>
        <w:tc>
          <w:tcPr>
            <w:tcW w:w="948" w:type="dxa"/>
            <w:tcBorders>
              <w:bottom w:val="single" w:sz="4" w:space="0" w:color="365F91"/>
            </w:tcBorders>
            <w:shd w:val="clear" w:color="auto" w:fill="auto"/>
            <w:noWrap/>
          </w:tcPr>
          <w:p w14:paraId="2648AC57"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w:t>
            </w:r>
          </w:p>
        </w:tc>
        <w:tc>
          <w:tcPr>
            <w:tcW w:w="909" w:type="dxa"/>
            <w:tcBorders>
              <w:bottom w:val="single" w:sz="4" w:space="0" w:color="365F91"/>
            </w:tcBorders>
            <w:shd w:val="clear" w:color="auto" w:fill="auto"/>
            <w:noWrap/>
          </w:tcPr>
          <w:p w14:paraId="4D08525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32.0</w:t>
            </w:r>
          </w:p>
        </w:tc>
        <w:tc>
          <w:tcPr>
            <w:tcW w:w="898" w:type="dxa"/>
          </w:tcPr>
          <w:p w14:paraId="534B60B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898" w:type="dxa"/>
            <w:shd w:val="clear" w:color="auto" w:fill="auto"/>
            <w:noWrap/>
          </w:tcPr>
          <w:p w14:paraId="0DCA4485"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0.0001</w:t>
            </w:r>
          </w:p>
        </w:tc>
        <w:tc>
          <w:tcPr>
            <w:tcW w:w="744" w:type="dxa"/>
            <w:shd w:val="clear" w:color="auto" w:fill="auto"/>
            <w:noWrap/>
          </w:tcPr>
          <w:p w14:paraId="23B35558"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904" w:type="dxa"/>
            <w:shd w:val="clear" w:color="auto" w:fill="auto"/>
            <w:noWrap/>
          </w:tcPr>
          <w:p w14:paraId="31DDDF32"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1030" w:type="dxa"/>
            <w:shd w:val="clear" w:color="auto" w:fill="auto"/>
            <w:noWrap/>
          </w:tcPr>
          <w:p w14:paraId="27C84CEB"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0.0000</w:t>
            </w:r>
          </w:p>
        </w:tc>
        <w:tc>
          <w:tcPr>
            <w:tcW w:w="898" w:type="dxa"/>
            <w:shd w:val="clear" w:color="auto" w:fill="auto"/>
            <w:noWrap/>
          </w:tcPr>
          <w:p w14:paraId="4A3B9F5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sz w:val="13"/>
                <w:szCs w:val="13"/>
              </w:rPr>
              <w:t>0.0001</w:t>
            </w:r>
          </w:p>
        </w:tc>
        <w:tc>
          <w:tcPr>
            <w:tcW w:w="898" w:type="dxa"/>
          </w:tcPr>
          <w:p w14:paraId="6C5CFA36"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c>
          <w:tcPr>
            <w:tcW w:w="898" w:type="dxa"/>
            <w:tcBorders>
              <w:right w:val="nil"/>
            </w:tcBorders>
          </w:tcPr>
          <w:p w14:paraId="45F7E480" w14:textId="77777777" w:rsidR="00AD2966" w:rsidRPr="00E610A5" w:rsidRDefault="00AD2966" w:rsidP="00C245AC">
            <w:pPr>
              <w:pStyle w:val="TableText"/>
              <w:tabs>
                <w:tab w:val="decimal" w:pos="295"/>
              </w:tabs>
              <w:spacing w:before="50" w:after="50"/>
              <w:jc w:val="center"/>
              <w:rPr>
                <w:rFonts w:cs="Calibri"/>
                <w:sz w:val="13"/>
                <w:szCs w:val="13"/>
              </w:rPr>
            </w:pPr>
            <w:r w:rsidRPr="00E610A5">
              <w:rPr>
                <w:sz w:val="13"/>
                <w:szCs w:val="13"/>
              </w:rPr>
              <w:t>0.0000</w:t>
            </w:r>
          </w:p>
        </w:tc>
      </w:tr>
      <w:tr w:rsidR="005C70EB" w:rsidRPr="00E610A5" w14:paraId="26005A29" w14:textId="0716F6E0" w:rsidTr="005C70EB">
        <w:tc>
          <w:tcPr>
            <w:tcW w:w="1776" w:type="dxa"/>
            <w:shd w:val="clear" w:color="auto" w:fill="auto"/>
          </w:tcPr>
          <w:p w14:paraId="4541CE85" w14:textId="3413E72C" w:rsidR="00AD2966" w:rsidRPr="00E610A5" w:rsidRDefault="00AD2966" w:rsidP="00C245AC">
            <w:pPr>
              <w:pStyle w:val="TableText"/>
              <w:spacing w:before="50" w:after="50"/>
              <w:rPr>
                <w:rFonts w:cs="Calibri"/>
                <w:sz w:val="13"/>
                <w:szCs w:val="13"/>
              </w:rPr>
            </w:pPr>
            <w:r w:rsidRPr="00E610A5">
              <w:rPr>
                <w:rFonts w:cs="Calibri"/>
                <w:b/>
                <w:bCs/>
                <w:sz w:val="13"/>
                <w:szCs w:val="13"/>
              </w:rPr>
              <w:t>Total emissions removals</w:t>
            </w:r>
          </w:p>
        </w:tc>
        <w:tc>
          <w:tcPr>
            <w:tcW w:w="473" w:type="dxa"/>
            <w:shd w:val="clear" w:color="auto" w:fill="auto"/>
            <w:noWrap/>
          </w:tcPr>
          <w:p w14:paraId="089C9E4F" w14:textId="77777777" w:rsidR="00AD2966" w:rsidRPr="00E610A5" w:rsidRDefault="00AD2966" w:rsidP="00C245AC">
            <w:pPr>
              <w:pStyle w:val="TableText"/>
              <w:spacing w:before="50" w:after="50"/>
              <w:jc w:val="center"/>
              <w:rPr>
                <w:rFonts w:cs="Calibri"/>
                <w:sz w:val="13"/>
                <w:szCs w:val="13"/>
              </w:rPr>
            </w:pPr>
            <w:r w:rsidRPr="00E610A5">
              <w:rPr>
                <w:rFonts w:cs="Calibri"/>
                <w:b/>
                <w:bCs/>
                <w:sz w:val="13"/>
                <w:szCs w:val="13"/>
              </w:rPr>
              <w:t> </w:t>
            </w:r>
          </w:p>
        </w:tc>
        <w:tc>
          <w:tcPr>
            <w:tcW w:w="894" w:type="dxa"/>
            <w:shd w:val="clear" w:color="auto" w:fill="auto"/>
            <w:noWrap/>
          </w:tcPr>
          <w:p w14:paraId="7B71F5F1" w14:textId="77777777" w:rsidR="00AD2966" w:rsidRPr="00E610A5" w:rsidRDefault="00AD2966" w:rsidP="00C245AC">
            <w:pPr>
              <w:pStyle w:val="TableText"/>
              <w:tabs>
                <w:tab w:val="decimal" w:pos="454"/>
              </w:tabs>
              <w:spacing w:before="50" w:after="50"/>
              <w:jc w:val="center"/>
              <w:rPr>
                <w:rFonts w:cs="Calibri"/>
                <w:sz w:val="13"/>
                <w:szCs w:val="13"/>
              </w:rPr>
            </w:pPr>
            <w:r w:rsidRPr="00E610A5">
              <w:rPr>
                <w:rFonts w:cs="Calibri"/>
                <w:b/>
                <w:bCs/>
                <w:sz w:val="13"/>
                <w:szCs w:val="13"/>
              </w:rPr>
              <w:t>91.932.6</w:t>
            </w:r>
          </w:p>
        </w:tc>
        <w:tc>
          <w:tcPr>
            <w:tcW w:w="894" w:type="dxa"/>
            <w:shd w:val="clear" w:color="auto" w:fill="auto"/>
            <w:noWrap/>
          </w:tcPr>
          <w:p w14:paraId="5DF5160F" w14:textId="77777777" w:rsidR="00AD2966" w:rsidRPr="00E610A5" w:rsidRDefault="00AD2966" w:rsidP="00C245AC">
            <w:pPr>
              <w:pStyle w:val="TableText"/>
              <w:tabs>
                <w:tab w:val="decimal" w:pos="340"/>
              </w:tabs>
              <w:spacing w:before="50" w:after="50"/>
              <w:jc w:val="center"/>
              <w:rPr>
                <w:rFonts w:cs="Calibri"/>
                <w:sz w:val="13"/>
                <w:szCs w:val="13"/>
              </w:rPr>
            </w:pPr>
            <w:r w:rsidRPr="00E610A5">
              <w:rPr>
                <w:rFonts w:cs="Calibri"/>
                <w:b/>
                <w:bCs/>
                <w:sz w:val="13"/>
                <w:szCs w:val="13"/>
              </w:rPr>
              <w:t>119,588.0</w:t>
            </w:r>
          </w:p>
        </w:tc>
        <w:tc>
          <w:tcPr>
            <w:tcW w:w="830" w:type="dxa"/>
            <w:shd w:val="clear" w:color="auto" w:fill="auto"/>
            <w:noWrap/>
          </w:tcPr>
          <w:p w14:paraId="1E5C32DD"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b/>
                <w:bCs/>
                <w:sz w:val="13"/>
                <w:szCs w:val="13"/>
              </w:rPr>
              <w:t> </w:t>
            </w:r>
          </w:p>
        </w:tc>
        <w:tc>
          <w:tcPr>
            <w:tcW w:w="948" w:type="dxa"/>
            <w:tcBorders>
              <w:right w:val="nil"/>
            </w:tcBorders>
            <w:shd w:val="clear" w:color="auto" w:fill="auto"/>
            <w:noWrap/>
          </w:tcPr>
          <w:p w14:paraId="521813F6" w14:textId="77777777" w:rsidR="00AD2966" w:rsidRPr="00E610A5" w:rsidRDefault="00AD2966" w:rsidP="00C245AC">
            <w:pPr>
              <w:pStyle w:val="TableText"/>
              <w:spacing w:before="50" w:after="50"/>
              <w:jc w:val="right"/>
              <w:rPr>
                <w:rFonts w:cs="Calibri"/>
                <w:sz w:val="13"/>
                <w:szCs w:val="13"/>
              </w:rPr>
            </w:pPr>
            <w:r w:rsidRPr="00E610A5">
              <w:rPr>
                <w:rFonts w:cs="Calibri"/>
                <w:b/>
                <w:bCs/>
                <w:sz w:val="13"/>
                <w:szCs w:val="13"/>
              </w:rPr>
              <w:t>Uncertainty in the base year</w:t>
            </w:r>
          </w:p>
        </w:tc>
        <w:tc>
          <w:tcPr>
            <w:tcW w:w="909" w:type="dxa"/>
            <w:tcBorders>
              <w:left w:val="nil"/>
            </w:tcBorders>
            <w:shd w:val="clear" w:color="auto" w:fill="auto"/>
          </w:tcPr>
          <w:p w14:paraId="00C2AFBE"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b/>
                <w:bCs/>
                <w:sz w:val="13"/>
                <w:szCs w:val="13"/>
              </w:rPr>
              <w:t>21.3</w:t>
            </w:r>
          </w:p>
        </w:tc>
        <w:tc>
          <w:tcPr>
            <w:tcW w:w="898" w:type="dxa"/>
          </w:tcPr>
          <w:p w14:paraId="47DCCAAA" w14:textId="77777777" w:rsidR="00AD2966" w:rsidRPr="00E610A5" w:rsidRDefault="00AD2966" w:rsidP="00C245AC">
            <w:pPr>
              <w:pStyle w:val="TableText"/>
              <w:tabs>
                <w:tab w:val="decimal" w:pos="295"/>
              </w:tabs>
              <w:spacing w:before="50" w:after="50"/>
              <w:rPr>
                <w:rFonts w:cs="Calibri"/>
                <w:b/>
                <w:bCs/>
                <w:sz w:val="13"/>
                <w:szCs w:val="13"/>
              </w:rPr>
            </w:pPr>
          </w:p>
        </w:tc>
        <w:tc>
          <w:tcPr>
            <w:tcW w:w="1642" w:type="dxa"/>
            <w:gridSpan w:val="2"/>
            <w:shd w:val="clear" w:color="auto" w:fill="auto"/>
            <w:noWrap/>
          </w:tcPr>
          <w:p w14:paraId="7C57AFE6" w14:textId="77777777" w:rsidR="00AD2966" w:rsidRPr="00E610A5" w:rsidRDefault="00AD2966" w:rsidP="00C245AC">
            <w:pPr>
              <w:pStyle w:val="TableText"/>
              <w:tabs>
                <w:tab w:val="decimal" w:pos="295"/>
              </w:tabs>
              <w:spacing w:before="50" w:after="50"/>
              <w:jc w:val="right"/>
              <w:rPr>
                <w:rFonts w:cs="Calibri"/>
                <w:sz w:val="13"/>
                <w:szCs w:val="13"/>
              </w:rPr>
            </w:pPr>
            <w:r w:rsidRPr="00E610A5">
              <w:rPr>
                <w:rFonts w:cs="Calibri"/>
                <w:b/>
                <w:bCs/>
                <w:sz w:val="13"/>
                <w:szCs w:val="13"/>
              </w:rPr>
              <w:t>Uncertainty in</w:t>
            </w:r>
            <w:r w:rsidRPr="00E610A5">
              <w:rPr>
                <w:rFonts w:cs="Calibri"/>
                <w:b/>
                <w:bCs/>
                <w:sz w:val="13"/>
                <w:szCs w:val="13"/>
              </w:rPr>
              <w:br/>
              <w:t>the final year</w:t>
            </w:r>
          </w:p>
        </w:tc>
        <w:tc>
          <w:tcPr>
            <w:tcW w:w="904" w:type="dxa"/>
            <w:shd w:val="clear" w:color="auto" w:fill="auto"/>
            <w:noWrap/>
          </w:tcPr>
          <w:p w14:paraId="4B04158C"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b/>
                <w:bCs/>
                <w:sz w:val="13"/>
                <w:szCs w:val="13"/>
              </w:rPr>
              <w:t>16.9</w:t>
            </w:r>
          </w:p>
        </w:tc>
        <w:tc>
          <w:tcPr>
            <w:tcW w:w="1030" w:type="dxa"/>
            <w:shd w:val="clear" w:color="auto" w:fill="auto"/>
            <w:noWrap/>
          </w:tcPr>
          <w:p w14:paraId="76BB7399" w14:textId="77777777" w:rsidR="00AD2966" w:rsidRPr="00E610A5" w:rsidRDefault="00AD2966" w:rsidP="00C245AC">
            <w:pPr>
              <w:pStyle w:val="TableText"/>
              <w:tabs>
                <w:tab w:val="decimal" w:pos="295"/>
              </w:tabs>
              <w:spacing w:before="50" w:after="50"/>
              <w:jc w:val="center"/>
              <w:rPr>
                <w:rFonts w:cs="Calibri"/>
                <w:sz w:val="13"/>
                <w:szCs w:val="13"/>
              </w:rPr>
            </w:pPr>
            <w:r w:rsidRPr="00E610A5">
              <w:rPr>
                <w:rFonts w:cs="Calibri"/>
                <w:b/>
                <w:bCs/>
                <w:sz w:val="13"/>
                <w:szCs w:val="13"/>
              </w:rPr>
              <w:t> </w:t>
            </w:r>
          </w:p>
        </w:tc>
        <w:tc>
          <w:tcPr>
            <w:tcW w:w="898" w:type="dxa"/>
          </w:tcPr>
          <w:p w14:paraId="104EA953" w14:textId="77777777" w:rsidR="00AD2966" w:rsidRPr="00E610A5" w:rsidRDefault="00AD2966" w:rsidP="00C245AC">
            <w:pPr>
              <w:pStyle w:val="TableText"/>
              <w:tabs>
                <w:tab w:val="decimal" w:pos="295"/>
              </w:tabs>
              <w:spacing w:before="50" w:after="50"/>
              <w:jc w:val="center"/>
              <w:rPr>
                <w:rFonts w:cs="Calibri"/>
                <w:b/>
                <w:bCs/>
                <w:sz w:val="13"/>
                <w:szCs w:val="13"/>
              </w:rPr>
            </w:pPr>
            <w:r w:rsidRPr="00E610A5">
              <w:rPr>
                <w:rFonts w:cs="Calibri"/>
                <w:b/>
                <w:bCs/>
                <w:sz w:val="13"/>
                <w:szCs w:val="13"/>
              </w:rPr>
              <w:t xml:space="preserve">Uncertainty </w:t>
            </w:r>
            <w:r w:rsidRPr="00E610A5">
              <w:rPr>
                <w:rFonts w:cs="Calibri"/>
                <w:b/>
                <w:bCs/>
                <w:sz w:val="13"/>
                <w:szCs w:val="13"/>
              </w:rPr>
              <w:br/>
              <w:t>in the trend</w:t>
            </w:r>
          </w:p>
        </w:tc>
        <w:tc>
          <w:tcPr>
            <w:tcW w:w="898" w:type="dxa"/>
          </w:tcPr>
          <w:p w14:paraId="34C288A1" w14:textId="77777777" w:rsidR="00AD2966" w:rsidRPr="00E610A5" w:rsidRDefault="00AD2966" w:rsidP="00C245AC">
            <w:pPr>
              <w:pStyle w:val="TableText"/>
              <w:tabs>
                <w:tab w:val="decimal" w:pos="295"/>
              </w:tabs>
              <w:spacing w:before="50" w:after="50"/>
              <w:jc w:val="center"/>
              <w:rPr>
                <w:rFonts w:cs="Calibri"/>
                <w:b/>
                <w:bCs/>
                <w:sz w:val="13"/>
                <w:szCs w:val="13"/>
              </w:rPr>
            </w:pPr>
            <w:r w:rsidRPr="00E610A5">
              <w:rPr>
                <w:rFonts w:cs="Calibri"/>
                <w:b/>
                <w:bCs/>
                <w:sz w:val="13"/>
                <w:szCs w:val="13"/>
              </w:rPr>
              <w:t>10.6</w:t>
            </w:r>
          </w:p>
        </w:tc>
        <w:tc>
          <w:tcPr>
            <w:tcW w:w="910" w:type="dxa"/>
            <w:gridSpan w:val="2"/>
            <w:tcBorders>
              <w:right w:val="nil"/>
            </w:tcBorders>
            <w:shd w:val="clear" w:color="auto" w:fill="auto"/>
          </w:tcPr>
          <w:p w14:paraId="170997B0" w14:textId="77777777" w:rsidR="005C70EB" w:rsidRPr="00E610A5" w:rsidRDefault="005C70EB"/>
        </w:tc>
      </w:tr>
    </w:tbl>
    <w:p w14:paraId="768FB048" w14:textId="77777777" w:rsidR="00AD2966" w:rsidRPr="00E610A5" w:rsidRDefault="00AD2966" w:rsidP="00AD2966">
      <w:pPr>
        <w:pStyle w:val="Table"/>
      </w:pPr>
      <w:r w:rsidRPr="00E610A5">
        <w:br w:type="page"/>
      </w:r>
      <w:bookmarkStart w:id="107" w:name="_Toc451176221"/>
      <w:bookmarkStart w:id="108" w:name="_Toc511116882"/>
      <w:bookmarkStart w:id="109" w:name="_Toc5271504"/>
      <w:bookmarkStart w:id="110" w:name="_Toc36315429"/>
      <w:bookmarkStart w:id="111" w:name="_Toc68277319"/>
      <w:bookmarkStart w:id="112" w:name="_Toc68791788"/>
      <w:r w:rsidRPr="00E610A5">
        <w:lastRenderedPageBreak/>
        <w:t xml:space="preserve">Table A2.1.2 </w:t>
      </w:r>
      <w:r w:rsidRPr="00E610A5">
        <w:tab/>
        <w:t>Uncertainty calculation (excluding LULUCF) for New Zealand’s Greenhouse Gas Inventory 1990–2019 (2006 IPCC, Approach 1)</w:t>
      </w:r>
      <w:bookmarkEnd w:id="107"/>
      <w:bookmarkEnd w:id="108"/>
      <w:bookmarkEnd w:id="109"/>
      <w:bookmarkEnd w:id="110"/>
      <w:bookmarkEnd w:id="111"/>
      <w:bookmarkEnd w:id="112"/>
    </w:p>
    <w:tbl>
      <w:tblPr>
        <w:tblW w:w="13948" w:type="dxa"/>
        <w:tblInd w:w="108" w:type="dxa"/>
        <w:tblBorders>
          <w:top w:val="single" w:sz="4" w:space="0" w:color="365F91"/>
          <w:bottom w:val="single" w:sz="4" w:space="0" w:color="365F91"/>
          <w:insideH w:val="single" w:sz="4" w:space="0" w:color="365F91"/>
        </w:tblBorders>
        <w:tblLayout w:type="fixed"/>
        <w:tblCellMar>
          <w:left w:w="68" w:type="dxa"/>
          <w:right w:w="68" w:type="dxa"/>
        </w:tblCellMar>
        <w:tblLook w:val="04A0" w:firstRow="1" w:lastRow="0" w:firstColumn="1" w:lastColumn="0" w:noHBand="0" w:noVBand="1"/>
      </w:tblPr>
      <w:tblGrid>
        <w:gridCol w:w="1866"/>
        <w:gridCol w:w="467"/>
        <w:gridCol w:w="848"/>
        <w:gridCol w:w="905"/>
        <w:gridCol w:w="905"/>
        <w:gridCol w:w="905"/>
        <w:gridCol w:w="903"/>
        <w:gridCol w:w="921"/>
        <w:gridCol w:w="921"/>
        <w:gridCol w:w="784"/>
        <w:gridCol w:w="784"/>
        <w:gridCol w:w="1030"/>
        <w:gridCol w:w="903"/>
        <w:gridCol w:w="903"/>
        <w:gridCol w:w="903"/>
      </w:tblGrid>
      <w:tr w:rsidR="00AD2966" w:rsidRPr="00E610A5" w14:paraId="60B3FCB5" w14:textId="77777777" w:rsidTr="00FE0B5A">
        <w:trPr>
          <w:tblHeader/>
        </w:trPr>
        <w:tc>
          <w:tcPr>
            <w:tcW w:w="1814" w:type="dxa"/>
            <w:shd w:val="clear" w:color="auto" w:fill="365F91"/>
            <w:vAlign w:val="bottom"/>
            <w:hideMark/>
          </w:tcPr>
          <w:p w14:paraId="016AAEC0" w14:textId="77777777" w:rsidR="00AD2966" w:rsidRPr="00E610A5" w:rsidRDefault="00AD2966" w:rsidP="00FE0B5A">
            <w:pPr>
              <w:pStyle w:val="TableTextBold"/>
              <w:spacing w:before="40" w:after="40"/>
              <w:rPr>
                <w:rFonts w:cs="Calibri"/>
                <w:bCs/>
                <w:noProof w:val="0"/>
                <w:color w:val="FFFFFF"/>
                <w:sz w:val="13"/>
                <w:szCs w:val="13"/>
              </w:rPr>
            </w:pPr>
            <w:r w:rsidRPr="00E610A5">
              <w:rPr>
                <w:rFonts w:cs="Calibri"/>
                <w:bCs/>
                <w:noProof w:val="0"/>
                <w:color w:val="FFFFFF"/>
                <w:sz w:val="13"/>
                <w:szCs w:val="13"/>
              </w:rPr>
              <w:t>IPCC source category</w:t>
            </w:r>
          </w:p>
        </w:tc>
        <w:tc>
          <w:tcPr>
            <w:tcW w:w="454" w:type="dxa"/>
            <w:shd w:val="clear" w:color="auto" w:fill="365F91"/>
            <w:vAlign w:val="bottom"/>
            <w:hideMark/>
          </w:tcPr>
          <w:p w14:paraId="74BEA123"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Gas</w:t>
            </w:r>
          </w:p>
        </w:tc>
        <w:tc>
          <w:tcPr>
            <w:tcW w:w="825" w:type="dxa"/>
            <w:shd w:val="clear" w:color="auto" w:fill="365F91"/>
            <w:vAlign w:val="bottom"/>
            <w:hideMark/>
          </w:tcPr>
          <w:p w14:paraId="5038AE0E"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 xml:space="preserve">1990 emissions </w:t>
            </w:r>
            <w:r w:rsidRPr="00E610A5">
              <w:rPr>
                <w:rFonts w:cs="Calibri"/>
                <w:bCs/>
                <w:noProof w:val="0"/>
                <w:color w:val="FFFFFF"/>
                <w:sz w:val="13"/>
                <w:szCs w:val="13"/>
              </w:rPr>
              <w:br/>
              <w:t>Kt CO₂-e</w:t>
            </w:r>
          </w:p>
        </w:tc>
        <w:tc>
          <w:tcPr>
            <w:tcW w:w="880" w:type="dxa"/>
            <w:shd w:val="clear" w:color="auto" w:fill="365F91"/>
            <w:vAlign w:val="bottom"/>
            <w:hideMark/>
          </w:tcPr>
          <w:p w14:paraId="297A3B82"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 xml:space="preserve">2019 emissions, </w:t>
            </w:r>
            <w:r w:rsidRPr="00E610A5">
              <w:rPr>
                <w:rFonts w:cs="Calibri"/>
                <w:bCs/>
                <w:noProof w:val="0"/>
                <w:color w:val="FFFFFF"/>
                <w:sz w:val="13"/>
                <w:szCs w:val="13"/>
              </w:rPr>
              <w:br/>
              <w:t>kt CO₂-e</w:t>
            </w:r>
          </w:p>
        </w:tc>
        <w:tc>
          <w:tcPr>
            <w:tcW w:w="880" w:type="dxa"/>
            <w:shd w:val="clear" w:color="auto" w:fill="365F91"/>
            <w:vAlign w:val="bottom"/>
            <w:hideMark/>
          </w:tcPr>
          <w:p w14:paraId="5149BDB2"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Activity data uncertainty (%)</w:t>
            </w:r>
          </w:p>
        </w:tc>
        <w:tc>
          <w:tcPr>
            <w:tcW w:w="880" w:type="dxa"/>
            <w:shd w:val="clear" w:color="auto" w:fill="365F91"/>
            <w:vAlign w:val="bottom"/>
            <w:hideMark/>
          </w:tcPr>
          <w:p w14:paraId="14FF3CD8"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Emission factor uncertainty (%)</w:t>
            </w:r>
          </w:p>
        </w:tc>
        <w:tc>
          <w:tcPr>
            <w:tcW w:w="878" w:type="dxa"/>
            <w:shd w:val="clear" w:color="auto" w:fill="365F91"/>
            <w:vAlign w:val="bottom"/>
            <w:hideMark/>
          </w:tcPr>
          <w:p w14:paraId="1ECDE284"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 xml:space="preserve">Combined uncertainty </w:t>
            </w:r>
            <w:r w:rsidRPr="00E610A5">
              <w:rPr>
                <w:rFonts w:cs="Calibri"/>
                <w:bCs/>
                <w:noProof w:val="0"/>
                <w:color w:val="FFFFFF"/>
                <w:sz w:val="13"/>
                <w:szCs w:val="13"/>
              </w:rPr>
              <w:br/>
              <w:t>(%)</w:t>
            </w:r>
          </w:p>
        </w:tc>
        <w:tc>
          <w:tcPr>
            <w:tcW w:w="896" w:type="dxa"/>
            <w:shd w:val="clear" w:color="auto" w:fill="365F91"/>
            <w:vAlign w:val="bottom"/>
          </w:tcPr>
          <w:p w14:paraId="5B77B6B2"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 xml:space="preserve">Combined uncertainty as a per cent of the national total in 1990 </w:t>
            </w:r>
            <w:r w:rsidRPr="00E610A5">
              <w:rPr>
                <w:rFonts w:cs="Calibri"/>
                <w:bCs/>
                <w:noProof w:val="0"/>
                <w:color w:val="FFFFFF"/>
                <w:sz w:val="13"/>
                <w:szCs w:val="13"/>
              </w:rPr>
              <w:br/>
              <w:t>(%)</w:t>
            </w:r>
          </w:p>
        </w:tc>
        <w:tc>
          <w:tcPr>
            <w:tcW w:w="896" w:type="dxa"/>
            <w:shd w:val="clear" w:color="auto" w:fill="365F91"/>
            <w:vAlign w:val="bottom"/>
            <w:hideMark/>
          </w:tcPr>
          <w:p w14:paraId="1AA8B537"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 xml:space="preserve">Combined uncertainty as a per cent of the national total in 2018 </w:t>
            </w:r>
            <w:r w:rsidRPr="00E610A5">
              <w:rPr>
                <w:rFonts w:cs="Calibri"/>
                <w:bCs/>
                <w:noProof w:val="0"/>
                <w:color w:val="FFFFFF"/>
                <w:sz w:val="13"/>
                <w:szCs w:val="13"/>
              </w:rPr>
              <w:br/>
              <w:t>(%)</w:t>
            </w:r>
          </w:p>
        </w:tc>
        <w:tc>
          <w:tcPr>
            <w:tcW w:w="762" w:type="dxa"/>
            <w:shd w:val="clear" w:color="auto" w:fill="365F91"/>
            <w:vAlign w:val="bottom"/>
            <w:hideMark/>
          </w:tcPr>
          <w:p w14:paraId="553CBDB2"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Type A sensitivity (%)</w:t>
            </w:r>
          </w:p>
        </w:tc>
        <w:tc>
          <w:tcPr>
            <w:tcW w:w="762" w:type="dxa"/>
            <w:shd w:val="clear" w:color="auto" w:fill="365F91"/>
            <w:vAlign w:val="bottom"/>
            <w:hideMark/>
          </w:tcPr>
          <w:p w14:paraId="164630C8"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Type B sensitivity (%)</w:t>
            </w:r>
          </w:p>
        </w:tc>
        <w:tc>
          <w:tcPr>
            <w:tcW w:w="1002" w:type="dxa"/>
            <w:shd w:val="clear" w:color="auto" w:fill="365F91"/>
            <w:vAlign w:val="bottom"/>
            <w:hideMark/>
          </w:tcPr>
          <w:p w14:paraId="1DCA1757"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Uncertainty in the trend in national total introduced by emission factor uncertainty (%)</w:t>
            </w:r>
          </w:p>
        </w:tc>
        <w:tc>
          <w:tcPr>
            <w:tcW w:w="878" w:type="dxa"/>
            <w:shd w:val="clear" w:color="auto" w:fill="365F91"/>
            <w:vAlign w:val="bottom"/>
            <w:hideMark/>
          </w:tcPr>
          <w:p w14:paraId="6CEE1E4C" w14:textId="77777777"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Uncertainty in trend in national total introduced by activity data uncertainty (%)</w:t>
            </w:r>
          </w:p>
        </w:tc>
        <w:tc>
          <w:tcPr>
            <w:tcW w:w="878" w:type="dxa"/>
            <w:shd w:val="clear" w:color="auto" w:fill="365F91"/>
            <w:vAlign w:val="bottom"/>
          </w:tcPr>
          <w:p w14:paraId="060D4492" w14:textId="1261B33D"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Combined uncertainty of the national total in 1990</w:t>
            </w:r>
            <w:r w:rsidR="00E65DE5" w:rsidRPr="00E610A5">
              <w:rPr>
                <w:rFonts w:cs="Calibri"/>
                <w:bCs/>
                <w:noProof w:val="0"/>
                <w:color w:val="FFFFFF"/>
                <w:sz w:val="13"/>
                <w:szCs w:val="13"/>
              </w:rPr>
              <w:t xml:space="preserve"> </w:t>
            </w:r>
            <w:r w:rsidR="00E65DE5" w:rsidRPr="00E610A5">
              <w:rPr>
                <w:rFonts w:cs="Calibri"/>
                <w:noProof w:val="0"/>
                <w:color w:val="FFFFFF"/>
                <w:sz w:val="13"/>
                <w:szCs w:val="13"/>
              </w:rPr>
              <w:t>((%)</w:t>
            </w:r>
            <w:r w:rsidR="00E65DE5" w:rsidRPr="00E610A5">
              <w:rPr>
                <w:rFonts w:cs="Calibri"/>
                <w:noProof w:val="0"/>
                <w:color w:val="FFFFFF"/>
                <w:sz w:val="13"/>
                <w:szCs w:val="13"/>
                <w:vertAlign w:val="superscript"/>
              </w:rPr>
              <w:t>2</w:t>
            </w:r>
            <w:r w:rsidR="00E65DE5" w:rsidRPr="00E610A5">
              <w:rPr>
                <w:rFonts w:cs="Calibri"/>
                <w:noProof w:val="0"/>
                <w:color w:val="FFFFFF"/>
                <w:sz w:val="13"/>
                <w:szCs w:val="13"/>
              </w:rPr>
              <w:t>)</w:t>
            </w:r>
          </w:p>
        </w:tc>
        <w:tc>
          <w:tcPr>
            <w:tcW w:w="878" w:type="dxa"/>
            <w:shd w:val="clear" w:color="auto" w:fill="365F91"/>
            <w:vAlign w:val="bottom"/>
          </w:tcPr>
          <w:p w14:paraId="460C4B5D" w14:textId="4D3F805C" w:rsidR="00AD2966" w:rsidRPr="00E610A5" w:rsidRDefault="00AD2966" w:rsidP="00FE0B5A">
            <w:pPr>
              <w:pStyle w:val="TableTextBold"/>
              <w:spacing w:before="40" w:after="40"/>
              <w:jc w:val="center"/>
              <w:rPr>
                <w:rFonts w:cs="Calibri"/>
                <w:bCs/>
                <w:noProof w:val="0"/>
                <w:color w:val="FFFFFF"/>
                <w:sz w:val="13"/>
                <w:szCs w:val="13"/>
              </w:rPr>
            </w:pPr>
            <w:r w:rsidRPr="00E610A5">
              <w:rPr>
                <w:rFonts w:cs="Calibri"/>
                <w:bCs/>
                <w:noProof w:val="0"/>
                <w:color w:val="FFFFFF"/>
                <w:sz w:val="13"/>
                <w:szCs w:val="13"/>
              </w:rPr>
              <w:t>Combined uncertainty of the national total in 2019</w:t>
            </w:r>
            <w:r w:rsidR="00E65DE5" w:rsidRPr="00E610A5">
              <w:rPr>
                <w:rFonts w:cs="Calibri"/>
                <w:bCs/>
                <w:noProof w:val="0"/>
                <w:color w:val="FFFFFF"/>
                <w:sz w:val="13"/>
                <w:szCs w:val="13"/>
              </w:rPr>
              <w:t xml:space="preserve"> </w:t>
            </w:r>
            <w:r w:rsidR="00E65DE5" w:rsidRPr="00E610A5">
              <w:rPr>
                <w:rFonts w:cs="Calibri"/>
                <w:noProof w:val="0"/>
                <w:color w:val="FFFFFF"/>
                <w:sz w:val="13"/>
                <w:szCs w:val="13"/>
              </w:rPr>
              <w:t>((%)</w:t>
            </w:r>
            <w:r w:rsidR="00E65DE5" w:rsidRPr="00E610A5">
              <w:rPr>
                <w:rFonts w:cs="Calibri"/>
                <w:noProof w:val="0"/>
                <w:color w:val="FFFFFF"/>
                <w:sz w:val="13"/>
                <w:szCs w:val="13"/>
                <w:vertAlign w:val="superscript"/>
              </w:rPr>
              <w:t>2</w:t>
            </w:r>
            <w:r w:rsidR="00E65DE5" w:rsidRPr="00E610A5">
              <w:rPr>
                <w:rFonts w:cs="Calibri"/>
                <w:noProof w:val="0"/>
                <w:color w:val="FFFFFF"/>
                <w:sz w:val="13"/>
                <w:szCs w:val="13"/>
              </w:rPr>
              <w:t>)</w:t>
            </w:r>
          </w:p>
        </w:tc>
      </w:tr>
      <w:tr w:rsidR="00AD2966" w:rsidRPr="00E610A5" w14:paraId="47F3BB04" w14:textId="77777777" w:rsidTr="00FE0B5A">
        <w:tblPrEx>
          <w:shd w:val="clear" w:color="auto" w:fill="FFFFFF"/>
        </w:tblPrEx>
        <w:tc>
          <w:tcPr>
            <w:tcW w:w="1814" w:type="dxa"/>
            <w:shd w:val="clear" w:color="auto" w:fill="FFFFFF"/>
          </w:tcPr>
          <w:p w14:paraId="73F2A85B"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liquid fuels</w:t>
            </w:r>
          </w:p>
        </w:tc>
        <w:tc>
          <w:tcPr>
            <w:tcW w:w="454" w:type="dxa"/>
            <w:shd w:val="clear" w:color="auto" w:fill="FFFFFF"/>
            <w:noWrap/>
          </w:tcPr>
          <w:p w14:paraId="3F31ADE2"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6FE896A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11803.54</w:t>
            </w:r>
          </w:p>
        </w:tc>
        <w:tc>
          <w:tcPr>
            <w:tcW w:w="880" w:type="dxa"/>
            <w:shd w:val="clear" w:color="auto" w:fill="FFFFFF"/>
            <w:noWrap/>
          </w:tcPr>
          <w:p w14:paraId="48E7B56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20235.22</w:t>
            </w:r>
          </w:p>
        </w:tc>
        <w:tc>
          <w:tcPr>
            <w:tcW w:w="880" w:type="dxa"/>
            <w:shd w:val="clear" w:color="auto" w:fill="FFFFFF"/>
            <w:noWrap/>
          </w:tcPr>
          <w:p w14:paraId="7C26B6E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1.5</w:t>
            </w:r>
          </w:p>
        </w:tc>
        <w:tc>
          <w:tcPr>
            <w:tcW w:w="880" w:type="dxa"/>
            <w:shd w:val="clear" w:color="auto" w:fill="FFFFFF"/>
            <w:noWrap/>
          </w:tcPr>
          <w:p w14:paraId="7444E77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0.5</w:t>
            </w:r>
          </w:p>
        </w:tc>
        <w:tc>
          <w:tcPr>
            <w:tcW w:w="878" w:type="dxa"/>
            <w:shd w:val="clear" w:color="auto" w:fill="FFFFFF"/>
            <w:noWrap/>
          </w:tcPr>
          <w:p w14:paraId="12705E6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1.5</w:t>
            </w:r>
          </w:p>
        </w:tc>
        <w:tc>
          <w:tcPr>
            <w:tcW w:w="896" w:type="dxa"/>
            <w:shd w:val="clear" w:color="auto" w:fill="FFFFFF"/>
          </w:tcPr>
          <w:p w14:paraId="7BE35D3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0.2795</w:t>
            </w:r>
          </w:p>
        </w:tc>
        <w:tc>
          <w:tcPr>
            <w:tcW w:w="896" w:type="dxa"/>
            <w:shd w:val="clear" w:color="auto" w:fill="FFFFFF"/>
            <w:noWrap/>
          </w:tcPr>
          <w:p w14:paraId="5C7C6DE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0.3791</w:t>
            </w:r>
          </w:p>
        </w:tc>
        <w:tc>
          <w:tcPr>
            <w:tcW w:w="762" w:type="dxa"/>
            <w:shd w:val="clear" w:color="auto" w:fill="FFFFFF"/>
            <w:noWrap/>
          </w:tcPr>
          <w:p w14:paraId="2C91569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0.0815</w:t>
            </w:r>
          </w:p>
        </w:tc>
        <w:tc>
          <w:tcPr>
            <w:tcW w:w="762" w:type="dxa"/>
            <w:shd w:val="clear" w:color="auto" w:fill="FFFFFF"/>
            <w:noWrap/>
          </w:tcPr>
          <w:p w14:paraId="5EB3BB9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0.3107</w:t>
            </w:r>
          </w:p>
        </w:tc>
        <w:tc>
          <w:tcPr>
            <w:tcW w:w="1002" w:type="dxa"/>
            <w:shd w:val="clear" w:color="auto" w:fill="FFFFFF"/>
            <w:noWrap/>
          </w:tcPr>
          <w:p w14:paraId="3031714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0.0407</w:t>
            </w:r>
          </w:p>
        </w:tc>
        <w:tc>
          <w:tcPr>
            <w:tcW w:w="878" w:type="dxa"/>
            <w:shd w:val="clear" w:color="auto" w:fill="FFFFFF"/>
            <w:noWrap/>
          </w:tcPr>
          <w:p w14:paraId="73D41C5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0.6410</w:t>
            </w:r>
          </w:p>
        </w:tc>
        <w:tc>
          <w:tcPr>
            <w:tcW w:w="878" w:type="dxa"/>
            <w:shd w:val="clear" w:color="auto" w:fill="FFFFFF"/>
          </w:tcPr>
          <w:p w14:paraId="2B511EF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0.0781</w:t>
            </w:r>
          </w:p>
        </w:tc>
        <w:tc>
          <w:tcPr>
            <w:tcW w:w="878" w:type="dxa"/>
            <w:shd w:val="clear" w:color="auto" w:fill="FFFFFF"/>
          </w:tcPr>
          <w:p w14:paraId="621E857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0.1437</w:t>
            </w:r>
          </w:p>
        </w:tc>
      </w:tr>
      <w:tr w:rsidR="00AD2966" w:rsidRPr="00E610A5" w14:paraId="7E7F43DF" w14:textId="77777777" w:rsidTr="00FE0B5A">
        <w:tblPrEx>
          <w:shd w:val="clear" w:color="auto" w:fill="FFFFFF"/>
        </w:tblPrEx>
        <w:tc>
          <w:tcPr>
            <w:tcW w:w="1814" w:type="dxa"/>
            <w:shd w:val="clear" w:color="auto" w:fill="FFFFFF"/>
          </w:tcPr>
          <w:p w14:paraId="6C5A618A"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solid fuels</w:t>
            </w:r>
          </w:p>
        </w:tc>
        <w:tc>
          <w:tcPr>
            <w:tcW w:w="454" w:type="dxa"/>
            <w:shd w:val="clear" w:color="auto" w:fill="FFFFFF"/>
            <w:noWrap/>
          </w:tcPr>
          <w:p w14:paraId="625CEA36"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2191F5D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3211.03</w:t>
            </w:r>
          </w:p>
        </w:tc>
        <w:tc>
          <w:tcPr>
            <w:tcW w:w="880" w:type="dxa"/>
            <w:shd w:val="clear" w:color="auto" w:fill="FFFFFF"/>
            <w:noWrap/>
          </w:tcPr>
          <w:p w14:paraId="77919D0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4155.77</w:t>
            </w:r>
          </w:p>
        </w:tc>
        <w:tc>
          <w:tcPr>
            <w:tcW w:w="880" w:type="dxa"/>
            <w:shd w:val="clear" w:color="auto" w:fill="FFFFFF"/>
            <w:noWrap/>
          </w:tcPr>
          <w:p w14:paraId="2842513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4.6</w:t>
            </w:r>
          </w:p>
        </w:tc>
        <w:tc>
          <w:tcPr>
            <w:tcW w:w="880" w:type="dxa"/>
            <w:shd w:val="clear" w:color="auto" w:fill="FFFFFF"/>
            <w:noWrap/>
          </w:tcPr>
          <w:p w14:paraId="13336B7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2.2</w:t>
            </w:r>
          </w:p>
        </w:tc>
        <w:tc>
          <w:tcPr>
            <w:tcW w:w="878" w:type="dxa"/>
            <w:shd w:val="clear" w:color="auto" w:fill="FFFFFF"/>
            <w:noWrap/>
          </w:tcPr>
          <w:p w14:paraId="36ADEFE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5.1</w:t>
            </w:r>
          </w:p>
        </w:tc>
        <w:tc>
          <w:tcPr>
            <w:tcW w:w="896" w:type="dxa"/>
            <w:shd w:val="clear" w:color="auto" w:fill="FFFFFF"/>
          </w:tcPr>
          <w:p w14:paraId="49D90B3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0.2508</w:t>
            </w:r>
          </w:p>
        </w:tc>
        <w:tc>
          <w:tcPr>
            <w:tcW w:w="896" w:type="dxa"/>
            <w:shd w:val="clear" w:color="auto" w:fill="FFFFFF"/>
            <w:noWrap/>
          </w:tcPr>
          <w:p w14:paraId="269033D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0.2568</w:t>
            </w:r>
          </w:p>
        </w:tc>
        <w:tc>
          <w:tcPr>
            <w:tcW w:w="762" w:type="dxa"/>
            <w:shd w:val="clear" w:color="auto" w:fill="FFFFFF"/>
            <w:noWrap/>
          </w:tcPr>
          <w:p w14:paraId="0520B5E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0.0015</w:t>
            </w:r>
          </w:p>
        </w:tc>
        <w:tc>
          <w:tcPr>
            <w:tcW w:w="762" w:type="dxa"/>
            <w:shd w:val="clear" w:color="auto" w:fill="FFFFFF"/>
            <w:noWrap/>
          </w:tcPr>
          <w:p w14:paraId="52EF957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0.0638</w:t>
            </w:r>
          </w:p>
        </w:tc>
        <w:tc>
          <w:tcPr>
            <w:tcW w:w="1002" w:type="dxa"/>
            <w:shd w:val="clear" w:color="auto" w:fill="FFFFFF"/>
            <w:noWrap/>
          </w:tcPr>
          <w:p w14:paraId="4C44FC2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0.0032</w:t>
            </w:r>
          </w:p>
        </w:tc>
        <w:tc>
          <w:tcPr>
            <w:tcW w:w="878" w:type="dxa"/>
            <w:shd w:val="clear" w:color="auto" w:fill="FFFFFF"/>
            <w:noWrap/>
          </w:tcPr>
          <w:p w14:paraId="0D8B01F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0.4149</w:t>
            </w:r>
          </w:p>
        </w:tc>
        <w:tc>
          <w:tcPr>
            <w:tcW w:w="878" w:type="dxa"/>
            <w:shd w:val="clear" w:color="auto" w:fill="FFFFFF"/>
          </w:tcPr>
          <w:p w14:paraId="28D6723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0.0629</w:t>
            </w:r>
          </w:p>
        </w:tc>
        <w:tc>
          <w:tcPr>
            <w:tcW w:w="878" w:type="dxa"/>
            <w:shd w:val="clear" w:color="auto" w:fill="FFFFFF"/>
          </w:tcPr>
          <w:p w14:paraId="45E85E8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0.0659</w:t>
            </w:r>
          </w:p>
        </w:tc>
      </w:tr>
      <w:tr w:rsidR="00AD2966" w:rsidRPr="00E610A5" w14:paraId="5AB772BC" w14:textId="77777777" w:rsidTr="00FE0B5A">
        <w:tblPrEx>
          <w:shd w:val="clear" w:color="auto" w:fill="FFFFFF"/>
        </w:tblPrEx>
        <w:tc>
          <w:tcPr>
            <w:tcW w:w="1814" w:type="dxa"/>
            <w:shd w:val="clear" w:color="auto" w:fill="FFFFFF"/>
          </w:tcPr>
          <w:p w14:paraId="735BB240"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gaseous fuels</w:t>
            </w:r>
          </w:p>
        </w:tc>
        <w:tc>
          <w:tcPr>
            <w:tcW w:w="454" w:type="dxa"/>
            <w:shd w:val="clear" w:color="auto" w:fill="FFFFFF"/>
            <w:noWrap/>
          </w:tcPr>
          <w:p w14:paraId="1FD2455A"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60BB4A2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7095.50</w:t>
            </w:r>
          </w:p>
        </w:tc>
        <w:tc>
          <w:tcPr>
            <w:tcW w:w="880" w:type="dxa"/>
            <w:shd w:val="clear" w:color="auto" w:fill="FFFFFF"/>
            <w:noWrap/>
          </w:tcPr>
          <w:p w14:paraId="0C18F72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7787.32</w:t>
            </w:r>
          </w:p>
        </w:tc>
        <w:tc>
          <w:tcPr>
            <w:tcW w:w="880" w:type="dxa"/>
            <w:shd w:val="clear" w:color="auto" w:fill="FFFFFF"/>
            <w:noWrap/>
          </w:tcPr>
          <w:p w14:paraId="34CDD74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9.3</w:t>
            </w:r>
          </w:p>
        </w:tc>
        <w:tc>
          <w:tcPr>
            <w:tcW w:w="880" w:type="dxa"/>
            <w:shd w:val="clear" w:color="auto" w:fill="FFFFFF"/>
            <w:noWrap/>
          </w:tcPr>
          <w:p w14:paraId="57C979C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2.4</w:t>
            </w:r>
          </w:p>
        </w:tc>
        <w:tc>
          <w:tcPr>
            <w:tcW w:w="878" w:type="dxa"/>
            <w:shd w:val="clear" w:color="auto" w:fill="FFFFFF"/>
            <w:noWrap/>
          </w:tcPr>
          <w:p w14:paraId="67522BE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9.6</w:t>
            </w:r>
          </w:p>
        </w:tc>
        <w:tc>
          <w:tcPr>
            <w:tcW w:w="896" w:type="dxa"/>
            <w:shd w:val="clear" w:color="auto" w:fill="FFFFFF"/>
          </w:tcPr>
          <w:p w14:paraId="566AF78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1.0431</w:t>
            </w:r>
          </w:p>
        </w:tc>
        <w:tc>
          <w:tcPr>
            <w:tcW w:w="896" w:type="dxa"/>
            <w:shd w:val="clear" w:color="auto" w:fill="FFFFFF"/>
            <w:noWrap/>
          </w:tcPr>
          <w:p w14:paraId="60A6381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0.9057</w:t>
            </w:r>
          </w:p>
        </w:tc>
        <w:tc>
          <w:tcPr>
            <w:tcW w:w="762" w:type="dxa"/>
            <w:shd w:val="clear" w:color="auto" w:fill="FFFFFF"/>
            <w:noWrap/>
          </w:tcPr>
          <w:p w14:paraId="63C228C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0.0181</w:t>
            </w:r>
          </w:p>
        </w:tc>
        <w:tc>
          <w:tcPr>
            <w:tcW w:w="762" w:type="dxa"/>
            <w:shd w:val="clear" w:color="auto" w:fill="FFFFFF"/>
            <w:noWrap/>
          </w:tcPr>
          <w:p w14:paraId="2AA398D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0.1196</w:t>
            </w:r>
          </w:p>
        </w:tc>
        <w:tc>
          <w:tcPr>
            <w:tcW w:w="1002" w:type="dxa"/>
            <w:shd w:val="clear" w:color="auto" w:fill="FFFFFF"/>
            <w:noWrap/>
          </w:tcPr>
          <w:p w14:paraId="612B203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0.0436</w:t>
            </w:r>
          </w:p>
        </w:tc>
        <w:tc>
          <w:tcPr>
            <w:tcW w:w="878" w:type="dxa"/>
            <w:shd w:val="clear" w:color="auto" w:fill="FFFFFF"/>
            <w:noWrap/>
          </w:tcPr>
          <w:p w14:paraId="4E7F829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1.5668</w:t>
            </w:r>
          </w:p>
        </w:tc>
        <w:tc>
          <w:tcPr>
            <w:tcW w:w="878" w:type="dxa"/>
            <w:shd w:val="clear" w:color="auto" w:fill="FFFFFF"/>
          </w:tcPr>
          <w:p w14:paraId="0CC2E0C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1.0880</w:t>
            </w:r>
          </w:p>
        </w:tc>
        <w:tc>
          <w:tcPr>
            <w:tcW w:w="878" w:type="dxa"/>
            <w:shd w:val="clear" w:color="auto" w:fill="FFFFFF"/>
          </w:tcPr>
          <w:p w14:paraId="2B363C6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0.8204</w:t>
            </w:r>
          </w:p>
        </w:tc>
      </w:tr>
      <w:tr w:rsidR="00AD2966" w:rsidRPr="00E610A5" w14:paraId="73FCA877" w14:textId="77777777" w:rsidTr="00FE0B5A">
        <w:tblPrEx>
          <w:shd w:val="clear" w:color="auto" w:fill="FFFFFF"/>
        </w:tblPrEx>
        <w:tc>
          <w:tcPr>
            <w:tcW w:w="1814" w:type="dxa"/>
            <w:shd w:val="clear" w:color="auto" w:fill="FFFFFF"/>
          </w:tcPr>
          <w:p w14:paraId="4AB98F28"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fugitive – geothermal</w:t>
            </w:r>
          </w:p>
        </w:tc>
        <w:tc>
          <w:tcPr>
            <w:tcW w:w="454" w:type="dxa"/>
            <w:shd w:val="clear" w:color="auto" w:fill="FFFFFF"/>
            <w:noWrap/>
          </w:tcPr>
          <w:p w14:paraId="4BB5CAD8"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1833AE1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228.58</w:t>
            </w:r>
          </w:p>
        </w:tc>
        <w:tc>
          <w:tcPr>
            <w:tcW w:w="880" w:type="dxa"/>
            <w:shd w:val="clear" w:color="auto" w:fill="FFFFFF"/>
            <w:noWrap/>
          </w:tcPr>
          <w:p w14:paraId="11AA783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585.06</w:t>
            </w:r>
          </w:p>
        </w:tc>
        <w:tc>
          <w:tcPr>
            <w:tcW w:w="880" w:type="dxa"/>
            <w:shd w:val="clear" w:color="auto" w:fill="FFFFFF"/>
            <w:noWrap/>
          </w:tcPr>
          <w:p w14:paraId="53D33B0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w:t>
            </w:r>
          </w:p>
        </w:tc>
        <w:tc>
          <w:tcPr>
            <w:tcW w:w="880" w:type="dxa"/>
            <w:shd w:val="clear" w:color="auto" w:fill="FFFFFF"/>
            <w:noWrap/>
          </w:tcPr>
          <w:p w14:paraId="698CACA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w:t>
            </w:r>
          </w:p>
        </w:tc>
        <w:tc>
          <w:tcPr>
            <w:tcW w:w="878" w:type="dxa"/>
            <w:shd w:val="clear" w:color="auto" w:fill="FFFFFF"/>
            <w:noWrap/>
          </w:tcPr>
          <w:p w14:paraId="54C92B9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7.1</w:t>
            </w:r>
          </w:p>
        </w:tc>
        <w:tc>
          <w:tcPr>
            <w:tcW w:w="896" w:type="dxa"/>
            <w:shd w:val="clear" w:color="auto" w:fill="FFFFFF"/>
          </w:tcPr>
          <w:p w14:paraId="449AD37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0.0248</w:t>
            </w:r>
          </w:p>
        </w:tc>
        <w:tc>
          <w:tcPr>
            <w:tcW w:w="896" w:type="dxa"/>
            <w:shd w:val="clear" w:color="auto" w:fill="FFFFFF"/>
            <w:noWrap/>
          </w:tcPr>
          <w:p w14:paraId="02AE72B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0.0503</w:t>
            </w:r>
          </w:p>
        </w:tc>
        <w:tc>
          <w:tcPr>
            <w:tcW w:w="762" w:type="dxa"/>
            <w:shd w:val="clear" w:color="auto" w:fill="FFFFFF"/>
            <w:noWrap/>
          </w:tcPr>
          <w:p w14:paraId="79748A9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0.0045</w:t>
            </w:r>
          </w:p>
        </w:tc>
        <w:tc>
          <w:tcPr>
            <w:tcW w:w="762" w:type="dxa"/>
            <w:shd w:val="clear" w:color="auto" w:fill="FFFFFF"/>
            <w:noWrap/>
          </w:tcPr>
          <w:p w14:paraId="06F572B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0.0090</w:t>
            </w:r>
          </w:p>
        </w:tc>
        <w:tc>
          <w:tcPr>
            <w:tcW w:w="1002" w:type="dxa"/>
            <w:shd w:val="clear" w:color="auto" w:fill="FFFFFF"/>
            <w:noWrap/>
          </w:tcPr>
          <w:p w14:paraId="113F89C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0.0227</w:t>
            </w:r>
          </w:p>
        </w:tc>
        <w:tc>
          <w:tcPr>
            <w:tcW w:w="878" w:type="dxa"/>
            <w:shd w:val="clear" w:color="auto" w:fill="FFFFFF"/>
            <w:noWrap/>
          </w:tcPr>
          <w:p w14:paraId="4D94D42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0.0635</w:t>
            </w:r>
          </w:p>
        </w:tc>
        <w:tc>
          <w:tcPr>
            <w:tcW w:w="878" w:type="dxa"/>
            <w:shd w:val="clear" w:color="auto" w:fill="FFFFFF"/>
          </w:tcPr>
          <w:p w14:paraId="619BE5F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0.0006</w:t>
            </w:r>
          </w:p>
        </w:tc>
        <w:tc>
          <w:tcPr>
            <w:tcW w:w="878" w:type="dxa"/>
            <w:shd w:val="clear" w:color="auto" w:fill="FFFFFF"/>
          </w:tcPr>
          <w:p w14:paraId="34D1E9A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0.0025</w:t>
            </w:r>
          </w:p>
        </w:tc>
      </w:tr>
      <w:tr w:rsidR="00AD2966" w:rsidRPr="00E610A5" w14:paraId="2D8F46B0" w14:textId="77777777" w:rsidTr="00FE0B5A">
        <w:tblPrEx>
          <w:shd w:val="clear" w:color="auto" w:fill="FFFFFF"/>
        </w:tblPrEx>
        <w:tc>
          <w:tcPr>
            <w:tcW w:w="1814" w:type="dxa"/>
            <w:shd w:val="clear" w:color="auto" w:fill="FFFFFF"/>
          </w:tcPr>
          <w:p w14:paraId="3ED7DB69" w14:textId="452A7A6F" w:rsidR="00AD2966" w:rsidRPr="00E610A5" w:rsidRDefault="00AD2966" w:rsidP="00FE0B5A">
            <w:pPr>
              <w:pStyle w:val="TableText"/>
              <w:spacing w:before="40" w:after="40"/>
              <w:rPr>
                <w:rFonts w:cs="Calibri"/>
                <w:sz w:val="13"/>
                <w:szCs w:val="13"/>
              </w:rPr>
            </w:pPr>
            <w:r w:rsidRPr="00E610A5">
              <w:rPr>
                <w:rFonts w:cs="Calibri"/>
                <w:sz w:val="13"/>
                <w:szCs w:val="13"/>
              </w:rPr>
              <w:t>Energy – fugitive – venting/</w:t>
            </w:r>
            <w:r w:rsidR="002F565C" w:rsidRPr="00E610A5">
              <w:rPr>
                <w:rFonts w:cs="Calibri"/>
                <w:sz w:val="13"/>
                <w:szCs w:val="13"/>
              </w:rPr>
              <w:t xml:space="preserve"> </w:t>
            </w:r>
            <w:r w:rsidRPr="00E610A5">
              <w:rPr>
                <w:rFonts w:cs="Calibri"/>
                <w:sz w:val="13"/>
                <w:szCs w:val="13"/>
              </w:rPr>
              <w:t xml:space="preserve">flaring </w:t>
            </w:r>
          </w:p>
        </w:tc>
        <w:tc>
          <w:tcPr>
            <w:tcW w:w="454" w:type="dxa"/>
            <w:shd w:val="clear" w:color="auto" w:fill="FFFFFF"/>
            <w:noWrap/>
          </w:tcPr>
          <w:p w14:paraId="7A09207C"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4B3030F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229.84</w:t>
            </w:r>
          </w:p>
        </w:tc>
        <w:tc>
          <w:tcPr>
            <w:tcW w:w="880" w:type="dxa"/>
            <w:shd w:val="clear" w:color="auto" w:fill="FFFFFF"/>
            <w:noWrap/>
          </w:tcPr>
          <w:p w14:paraId="12D3D17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434.30</w:t>
            </w:r>
          </w:p>
        </w:tc>
        <w:tc>
          <w:tcPr>
            <w:tcW w:w="880" w:type="dxa"/>
            <w:shd w:val="clear" w:color="auto" w:fill="FFFFFF"/>
            <w:noWrap/>
          </w:tcPr>
          <w:p w14:paraId="6316C81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9.3</w:t>
            </w:r>
          </w:p>
        </w:tc>
        <w:tc>
          <w:tcPr>
            <w:tcW w:w="880" w:type="dxa"/>
            <w:shd w:val="clear" w:color="auto" w:fill="FFFFFF"/>
            <w:noWrap/>
          </w:tcPr>
          <w:p w14:paraId="7C073E1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2.4</w:t>
            </w:r>
          </w:p>
        </w:tc>
        <w:tc>
          <w:tcPr>
            <w:tcW w:w="878" w:type="dxa"/>
            <w:shd w:val="clear" w:color="auto" w:fill="FFFFFF"/>
            <w:noWrap/>
          </w:tcPr>
          <w:p w14:paraId="3CE5345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9.6</w:t>
            </w:r>
          </w:p>
        </w:tc>
        <w:tc>
          <w:tcPr>
            <w:tcW w:w="896" w:type="dxa"/>
            <w:shd w:val="clear" w:color="auto" w:fill="FFFFFF"/>
          </w:tcPr>
          <w:p w14:paraId="40150A5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0.0338</w:t>
            </w:r>
          </w:p>
        </w:tc>
        <w:tc>
          <w:tcPr>
            <w:tcW w:w="896" w:type="dxa"/>
            <w:shd w:val="clear" w:color="auto" w:fill="FFFFFF"/>
            <w:noWrap/>
          </w:tcPr>
          <w:p w14:paraId="0239F88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0.0505</w:t>
            </w:r>
          </w:p>
        </w:tc>
        <w:tc>
          <w:tcPr>
            <w:tcW w:w="762" w:type="dxa"/>
            <w:shd w:val="clear" w:color="auto" w:fill="FFFFFF"/>
            <w:noWrap/>
          </w:tcPr>
          <w:p w14:paraId="04FF4B5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0.0022</w:t>
            </w:r>
          </w:p>
        </w:tc>
        <w:tc>
          <w:tcPr>
            <w:tcW w:w="762" w:type="dxa"/>
            <w:shd w:val="clear" w:color="auto" w:fill="FFFFFF"/>
            <w:noWrap/>
          </w:tcPr>
          <w:p w14:paraId="50FA710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0.0067</w:t>
            </w:r>
          </w:p>
        </w:tc>
        <w:tc>
          <w:tcPr>
            <w:tcW w:w="1002" w:type="dxa"/>
            <w:shd w:val="clear" w:color="auto" w:fill="FFFFFF"/>
            <w:noWrap/>
          </w:tcPr>
          <w:p w14:paraId="32CFB06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0.0053</w:t>
            </w:r>
          </w:p>
        </w:tc>
        <w:tc>
          <w:tcPr>
            <w:tcW w:w="878" w:type="dxa"/>
            <w:shd w:val="clear" w:color="auto" w:fill="FFFFFF"/>
            <w:noWrap/>
          </w:tcPr>
          <w:p w14:paraId="64AFC5F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0.0874</w:t>
            </w:r>
          </w:p>
        </w:tc>
        <w:tc>
          <w:tcPr>
            <w:tcW w:w="878" w:type="dxa"/>
            <w:shd w:val="clear" w:color="auto" w:fill="FFFFFF"/>
          </w:tcPr>
          <w:p w14:paraId="464AB7C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0.0011</w:t>
            </w:r>
          </w:p>
        </w:tc>
        <w:tc>
          <w:tcPr>
            <w:tcW w:w="878" w:type="dxa"/>
            <w:shd w:val="clear" w:color="auto" w:fill="FFFFFF"/>
          </w:tcPr>
          <w:p w14:paraId="3B790A5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0.0026</w:t>
            </w:r>
          </w:p>
        </w:tc>
      </w:tr>
      <w:tr w:rsidR="00AD2966" w:rsidRPr="00E610A5" w14:paraId="63DD48A0" w14:textId="77777777" w:rsidTr="00FE0B5A">
        <w:tblPrEx>
          <w:shd w:val="clear" w:color="auto" w:fill="FFFFFF"/>
        </w:tblPrEx>
        <w:tc>
          <w:tcPr>
            <w:tcW w:w="1814" w:type="dxa"/>
            <w:shd w:val="clear" w:color="auto" w:fill="FFFFFF"/>
          </w:tcPr>
          <w:p w14:paraId="6C978A8D"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fugitive – oil and gas activities</w:t>
            </w:r>
          </w:p>
        </w:tc>
        <w:tc>
          <w:tcPr>
            <w:tcW w:w="454" w:type="dxa"/>
            <w:shd w:val="clear" w:color="auto" w:fill="FFFFFF"/>
            <w:noWrap/>
          </w:tcPr>
          <w:p w14:paraId="0CAB4168"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20F8E1C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0.08</w:t>
            </w:r>
          </w:p>
        </w:tc>
        <w:tc>
          <w:tcPr>
            <w:tcW w:w="880" w:type="dxa"/>
            <w:shd w:val="clear" w:color="auto" w:fill="FFFFFF"/>
            <w:noWrap/>
          </w:tcPr>
          <w:p w14:paraId="06F9CB6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0.20</w:t>
            </w:r>
          </w:p>
        </w:tc>
        <w:tc>
          <w:tcPr>
            <w:tcW w:w="880" w:type="dxa"/>
            <w:shd w:val="clear" w:color="auto" w:fill="FFFFFF"/>
            <w:noWrap/>
          </w:tcPr>
          <w:p w14:paraId="37FD3F4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w:t>
            </w:r>
          </w:p>
        </w:tc>
        <w:tc>
          <w:tcPr>
            <w:tcW w:w="880" w:type="dxa"/>
            <w:shd w:val="clear" w:color="auto" w:fill="FFFFFF"/>
            <w:noWrap/>
          </w:tcPr>
          <w:p w14:paraId="09707EB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100.0</w:t>
            </w:r>
          </w:p>
        </w:tc>
        <w:tc>
          <w:tcPr>
            <w:tcW w:w="878" w:type="dxa"/>
            <w:shd w:val="clear" w:color="auto" w:fill="FFFFFF"/>
            <w:noWrap/>
          </w:tcPr>
          <w:p w14:paraId="3BBA5E7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100.1</w:t>
            </w:r>
          </w:p>
        </w:tc>
        <w:tc>
          <w:tcPr>
            <w:tcW w:w="896" w:type="dxa"/>
            <w:shd w:val="clear" w:color="auto" w:fill="FFFFFF"/>
          </w:tcPr>
          <w:p w14:paraId="77C5E9B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896" w:type="dxa"/>
            <w:shd w:val="clear" w:color="auto" w:fill="FFFFFF"/>
            <w:noWrap/>
          </w:tcPr>
          <w:p w14:paraId="7EA41B6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762" w:type="dxa"/>
            <w:shd w:val="clear" w:color="auto" w:fill="FFFFFF"/>
            <w:noWrap/>
          </w:tcPr>
          <w:p w14:paraId="78BCE78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020A480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5F79503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878" w:type="dxa"/>
            <w:shd w:val="clear" w:color="auto" w:fill="FFFFFF"/>
            <w:noWrap/>
          </w:tcPr>
          <w:p w14:paraId="4C071F8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8507A5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5271693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38E05DD2" w14:textId="77777777" w:rsidTr="00FE0B5A">
        <w:tblPrEx>
          <w:shd w:val="clear" w:color="auto" w:fill="FFFFFF"/>
        </w:tblPrEx>
        <w:tc>
          <w:tcPr>
            <w:tcW w:w="1814" w:type="dxa"/>
            <w:shd w:val="clear" w:color="auto" w:fill="FFFFFF"/>
          </w:tcPr>
          <w:p w14:paraId="3B381B6F" w14:textId="77777777" w:rsidR="00AD2966" w:rsidRPr="00E610A5" w:rsidRDefault="00AD2966" w:rsidP="00FE0B5A">
            <w:pPr>
              <w:pStyle w:val="TableText"/>
              <w:spacing w:before="40" w:after="40"/>
              <w:rPr>
                <w:rFonts w:cs="Calibri"/>
                <w:sz w:val="13"/>
                <w:szCs w:val="13"/>
              </w:rPr>
            </w:pPr>
            <w:r w:rsidRPr="00E610A5">
              <w:rPr>
                <w:rFonts w:cs="Calibri"/>
                <w:sz w:val="13"/>
                <w:szCs w:val="13"/>
              </w:rPr>
              <w:t>Energy – fugitive – transmission and distribution</w:t>
            </w:r>
          </w:p>
        </w:tc>
        <w:tc>
          <w:tcPr>
            <w:tcW w:w="454" w:type="dxa"/>
            <w:shd w:val="clear" w:color="auto" w:fill="FFFFFF"/>
            <w:noWrap/>
          </w:tcPr>
          <w:p w14:paraId="72814E15"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659D76E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1.46</w:t>
            </w:r>
          </w:p>
        </w:tc>
        <w:tc>
          <w:tcPr>
            <w:tcW w:w="880" w:type="dxa"/>
            <w:shd w:val="clear" w:color="auto" w:fill="FFFFFF"/>
            <w:noWrap/>
          </w:tcPr>
          <w:p w14:paraId="64E6B4A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1.31</w:t>
            </w:r>
          </w:p>
        </w:tc>
        <w:tc>
          <w:tcPr>
            <w:tcW w:w="880" w:type="dxa"/>
            <w:shd w:val="clear" w:color="auto" w:fill="FFFFFF"/>
            <w:noWrap/>
          </w:tcPr>
          <w:p w14:paraId="01AD9B3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9.3</w:t>
            </w:r>
          </w:p>
        </w:tc>
        <w:tc>
          <w:tcPr>
            <w:tcW w:w="880" w:type="dxa"/>
            <w:shd w:val="clear" w:color="auto" w:fill="FFFFFF"/>
            <w:noWrap/>
          </w:tcPr>
          <w:p w14:paraId="7C27CB4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100.0</w:t>
            </w:r>
          </w:p>
        </w:tc>
        <w:tc>
          <w:tcPr>
            <w:tcW w:w="878" w:type="dxa"/>
            <w:shd w:val="clear" w:color="auto" w:fill="FFFFFF"/>
            <w:noWrap/>
          </w:tcPr>
          <w:p w14:paraId="1DADE47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100.4</w:t>
            </w:r>
          </w:p>
        </w:tc>
        <w:tc>
          <w:tcPr>
            <w:tcW w:w="896" w:type="dxa"/>
            <w:shd w:val="clear" w:color="auto" w:fill="FFFFFF"/>
          </w:tcPr>
          <w:p w14:paraId="3321B3D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0.0023</w:t>
            </w:r>
          </w:p>
        </w:tc>
        <w:tc>
          <w:tcPr>
            <w:tcW w:w="896" w:type="dxa"/>
            <w:shd w:val="clear" w:color="auto" w:fill="FFFFFF"/>
            <w:noWrap/>
          </w:tcPr>
          <w:p w14:paraId="2EFC40E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0.0016</w:t>
            </w:r>
          </w:p>
        </w:tc>
        <w:tc>
          <w:tcPr>
            <w:tcW w:w="762" w:type="dxa"/>
            <w:shd w:val="clear" w:color="auto" w:fill="FFFFFF"/>
            <w:noWrap/>
          </w:tcPr>
          <w:p w14:paraId="1E53A26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098B4A1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3FA68FC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0.0008</w:t>
            </w:r>
          </w:p>
        </w:tc>
        <w:tc>
          <w:tcPr>
            <w:tcW w:w="878" w:type="dxa"/>
            <w:shd w:val="clear" w:color="auto" w:fill="FFFFFF"/>
            <w:noWrap/>
          </w:tcPr>
          <w:p w14:paraId="73E59D7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0.0003</w:t>
            </w:r>
          </w:p>
        </w:tc>
        <w:tc>
          <w:tcPr>
            <w:tcW w:w="878" w:type="dxa"/>
            <w:shd w:val="clear" w:color="auto" w:fill="FFFFFF"/>
          </w:tcPr>
          <w:p w14:paraId="4AD649C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19D91AA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1B06FD29" w14:textId="77777777" w:rsidTr="00FE0B5A">
        <w:tblPrEx>
          <w:shd w:val="clear" w:color="auto" w:fill="FFFFFF"/>
        </w:tblPrEx>
        <w:tc>
          <w:tcPr>
            <w:tcW w:w="1814" w:type="dxa"/>
            <w:shd w:val="clear" w:color="auto" w:fill="FFFFFF"/>
          </w:tcPr>
          <w:p w14:paraId="127C2360" w14:textId="72313BB6" w:rsidR="00AD2966" w:rsidRPr="00E610A5" w:rsidRDefault="00AD2966" w:rsidP="00FE0B5A">
            <w:pPr>
              <w:pStyle w:val="TableText"/>
              <w:spacing w:before="40" w:after="40"/>
              <w:rPr>
                <w:rFonts w:cs="Calibri"/>
                <w:sz w:val="13"/>
                <w:szCs w:val="13"/>
              </w:rPr>
            </w:pPr>
            <w:r w:rsidRPr="00E610A5">
              <w:rPr>
                <w:sz w:val="13"/>
                <w:szCs w:val="13"/>
              </w:rPr>
              <w:t xml:space="preserve">IPPU </w:t>
            </w:r>
            <w:r w:rsidR="002F565C" w:rsidRPr="00E610A5">
              <w:rPr>
                <w:sz w:val="13"/>
                <w:szCs w:val="13"/>
              </w:rPr>
              <w:t>–</w:t>
            </w:r>
            <w:r w:rsidRPr="00E610A5">
              <w:rPr>
                <w:sz w:val="13"/>
                <w:szCs w:val="13"/>
              </w:rPr>
              <w:t xml:space="preserve"> Cement </w:t>
            </w:r>
            <w:r w:rsidR="002F565C" w:rsidRPr="00E610A5">
              <w:rPr>
                <w:sz w:val="13"/>
                <w:szCs w:val="13"/>
              </w:rPr>
              <w:t>p</w:t>
            </w:r>
            <w:r w:rsidRPr="00E610A5">
              <w:rPr>
                <w:sz w:val="13"/>
                <w:szCs w:val="13"/>
              </w:rPr>
              <w:t>roduction</w:t>
            </w:r>
          </w:p>
        </w:tc>
        <w:tc>
          <w:tcPr>
            <w:tcW w:w="454" w:type="dxa"/>
            <w:shd w:val="clear" w:color="auto" w:fill="FFFFFF"/>
            <w:noWrap/>
          </w:tcPr>
          <w:p w14:paraId="3F65C46F"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3E2DB6C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448.75</w:t>
            </w:r>
          </w:p>
        </w:tc>
        <w:tc>
          <w:tcPr>
            <w:tcW w:w="880" w:type="dxa"/>
            <w:shd w:val="clear" w:color="auto" w:fill="FFFFFF"/>
            <w:noWrap/>
          </w:tcPr>
          <w:p w14:paraId="7AC9018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410.94</w:t>
            </w:r>
          </w:p>
        </w:tc>
        <w:tc>
          <w:tcPr>
            <w:tcW w:w="880" w:type="dxa"/>
            <w:shd w:val="clear" w:color="auto" w:fill="FFFFFF"/>
            <w:noWrap/>
          </w:tcPr>
          <w:p w14:paraId="0C4D463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w:t>
            </w:r>
          </w:p>
        </w:tc>
        <w:tc>
          <w:tcPr>
            <w:tcW w:w="880" w:type="dxa"/>
            <w:shd w:val="clear" w:color="auto" w:fill="FFFFFF"/>
            <w:noWrap/>
          </w:tcPr>
          <w:p w14:paraId="0B8C0E5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w:t>
            </w:r>
          </w:p>
        </w:tc>
        <w:tc>
          <w:tcPr>
            <w:tcW w:w="878" w:type="dxa"/>
            <w:shd w:val="clear" w:color="auto" w:fill="FFFFFF"/>
            <w:noWrap/>
          </w:tcPr>
          <w:p w14:paraId="170EEF5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1.4</w:t>
            </w:r>
          </w:p>
        </w:tc>
        <w:tc>
          <w:tcPr>
            <w:tcW w:w="896" w:type="dxa"/>
            <w:shd w:val="clear" w:color="auto" w:fill="FFFFFF"/>
          </w:tcPr>
          <w:p w14:paraId="33004D8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0.0097</w:t>
            </w:r>
          </w:p>
        </w:tc>
        <w:tc>
          <w:tcPr>
            <w:tcW w:w="896" w:type="dxa"/>
            <w:shd w:val="clear" w:color="auto" w:fill="FFFFFF"/>
            <w:noWrap/>
          </w:tcPr>
          <w:p w14:paraId="2DABBA2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0.0071</w:t>
            </w:r>
          </w:p>
        </w:tc>
        <w:tc>
          <w:tcPr>
            <w:tcW w:w="762" w:type="dxa"/>
            <w:shd w:val="clear" w:color="auto" w:fill="FFFFFF"/>
            <w:noWrap/>
          </w:tcPr>
          <w:p w14:paraId="3010DF7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0.0024</w:t>
            </w:r>
          </w:p>
        </w:tc>
        <w:tc>
          <w:tcPr>
            <w:tcW w:w="762" w:type="dxa"/>
            <w:shd w:val="clear" w:color="auto" w:fill="FFFFFF"/>
            <w:noWrap/>
          </w:tcPr>
          <w:p w14:paraId="12593FF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0.0063</w:t>
            </w:r>
          </w:p>
        </w:tc>
        <w:tc>
          <w:tcPr>
            <w:tcW w:w="1002" w:type="dxa"/>
            <w:shd w:val="clear" w:color="auto" w:fill="FFFFFF"/>
            <w:noWrap/>
          </w:tcPr>
          <w:p w14:paraId="04F7532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0.0024</w:t>
            </w:r>
          </w:p>
        </w:tc>
        <w:tc>
          <w:tcPr>
            <w:tcW w:w="878" w:type="dxa"/>
            <w:shd w:val="clear" w:color="auto" w:fill="FFFFFF"/>
            <w:noWrap/>
          </w:tcPr>
          <w:p w14:paraId="1F3EAF8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0.0089</w:t>
            </w:r>
          </w:p>
        </w:tc>
        <w:tc>
          <w:tcPr>
            <w:tcW w:w="878" w:type="dxa"/>
            <w:shd w:val="clear" w:color="auto" w:fill="FFFFFF"/>
          </w:tcPr>
          <w:p w14:paraId="42E0A12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878" w:type="dxa"/>
            <w:shd w:val="clear" w:color="auto" w:fill="FFFFFF"/>
          </w:tcPr>
          <w:p w14:paraId="3E92A66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13C83FCE" w14:textId="77777777" w:rsidTr="00FE0B5A">
        <w:tblPrEx>
          <w:shd w:val="clear" w:color="auto" w:fill="FFFFFF"/>
        </w:tblPrEx>
        <w:tc>
          <w:tcPr>
            <w:tcW w:w="1814" w:type="dxa"/>
            <w:shd w:val="clear" w:color="auto" w:fill="FFFFFF"/>
          </w:tcPr>
          <w:p w14:paraId="762AE0C3" w14:textId="7604E29C" w:rsidR="00AD2966" w:rsidRPr="00E610A5" w:rsidRDefault="00AD2966" w:rsidP="00FE0B5A">
            <w:pPr>
              <w:pStyle w:val="TableText"/>
              <w:spacing w:before="40" w:after="40"/>
              <w:rPr>
                <w:rFonts w:cs="Calibri"/>
                <w:sz w:val="13"/>
                <w:szCs w:val="13"/>
              </w:rPr>
            </w:pPr>
            <w:r w:rsidRPr="00E610A5">
              <w:rPr>
                <w:sz w:val="13"/>
                <w:szCs w:val="13"/>
              </w:rPr>
              <w:t xml:space="preserve">IPPU </w:t>
            </w:r>
            <w:r w:rsidR="002F565C" w:rsidRPr="00E610A5">
              <w:rPr>
                <w:sz w:val="13"/>
                <w:szCs w:val="13"/>
              </w:rPr>
              <w:t>–</w:t>
            </w:r>
            <w:r w:rsidRPr="00E610A5">
              <w:rPr>
                <w:sz w:val="13"/>
                <w:szCs w:val="13"/>
              </w:rPr>
              <w:t xml:space="preserve"> Lime </w:t>
            </w:r>
            <w:r w:rsidR="002F565C" w:rsidRPr="00E610A5">
              <w:rPr>
                <w:sz w:val="13"/>
                <w:szCs w:val="13"/>
              </w:rPr>
              <w:t>p</w:t>
            </w:r>
            <w:r w:rsidRPr="00E610A5">
              <w:rPr>
                <w:sz w:val="13"/>
                <w:szCs w:val="13"/>
              </w:rPr>
              <w:t>roduction</w:t>
            </w:r>
          </w:p>
        </w:tc>
        <w:tc>
          <w:tcPr>
            <w:tcW w:w="454" w:type="dxa"/>
            <w:shd w:val="clear" w:color="auto" w:fill="FFFFFF"/>
            <w:noWrap/>
          </w:tcPr>
          <w:p w14:paraId="65FD94FE"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4C49D3B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82.60</w:t>
            </w:r>
          </w:p>
        </w:tc>
        <w:tc>
          <w:tcPr>
            <w:tcW w:w="880" w:type="dxa"/>
            <w:shd w:val="clear" w:color="auto" w:fill="FFFFFF"/>
            <w:noWrap/>
          </w:tcPr>
          <w:p w14:paraId="474C5F4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108.04</w:t>
            </w:r>
          </w:p>
        </w:tc>
        <w:tc>
          <w:tcPr>
            <w:tcW w:w="880" w:type="dxa"/>
            <w:shd w:val="clear" w:color="auto" w:fill="FFFFFF"/>
            <w:noWrap/>
          </w:tcPr>
          <w:p w14:paraId="57F04FC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80" w:type="dxa"/>
            <w:shd w:val="clear" w:color="auto" w:fill="FFFFFF"/>
            <w:noWrap/>
          </w:tcPr>
          <w:p w14:paraId="39308FF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78" w:type="dxa"/>
            <w:shd w:val="clear" w:color="auto" w:fill="FFFFFF"/>
            <w:noWrap/>
          </w:tcPr>
          <w:p w14:paraId="170F729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2.8</w:t>
            </w:r>
          </w:p>
        </w:tc>
        <w:tc>
          <w:tcPr>
            <w:tcW w:w="896" w:type="dxa"/>
            <w:shd w:val="clear" w:color="auto" w:fill="FFFFFF"/>
          </w:tcPr>
          <w:p w14:paraId="46ACA4E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0.0036</w:t>
            </w:r>
          </w:p>
        </w:tc>
        <w:tc>
          <w:tcPr>
            <w:tcW w:w="896" w:type="dxa"/>
            <w:shd w:val="clear" w:color="auto" w:fill="FFFFFF"/>
            <w:noWrap/>
          </w:tcPr>
          <w:p w14:paraId="683E669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0.0037</w:t>
            </w:r>
          </w:p>
        </w:tc>
        <w:tc>
          <w:tcPr>
            <w:tcW w:w="762" w:type="dxa"/>
            <w:shd w:val="clear" w:color="auto" w:fill="FFFFFF"/>
            <w:noWrap/>
          </w:tcPr>
          <w:p w14:paraId="3CF3802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762" w:type="dxa"/>
            <w:shd w:val="clear" w:color="auto" w:fill="FFFFFF"/>
            <w:noWrap/>
          </w:tcPr>
          <w:p w14:paraId="64895B2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0.0017</w:t>
            </w:r>
          </w:p>
        </w:tc>
        <w:tc>
          <w:tcPr>
            <w:tcW w:w="1002" w:type="dxa"/>
            <w:shd w:val="clear" w:color="auto" w:fill="FFFFFF"/>
            <w:noWrap/>
          </w:tcPr>
          <w:p w14:paraId="047B877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878" w:type="dxa"/>
            <w:shd w:val="clear" w:color="auto" w:fill="FFFFFF"/>
            <w:noWrap/>
          </w:tcPr>
          <w:p w14:paraId="1209C4D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0.0047</w:t>
            </w:r>
          </w:p>
        </w:tc>
        <w:tc>
          <w:tcPr>
            <w:tcW w:w="878" w:type="dxa"/>
            <w:shd w:val="clear" w:color="auto" w:fill="FFFFFF"/>
          </w:tcPr>
          <w:p w14:paraId="1BD049D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20AC79C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43466933" w14:textId="77777777" w:rsidTr="00FE0B5A">
        <w:tblPrEx>
          <w:shd w:val="clear" w:color="auto" w:fill="FFFFFF"/>
        </w:tblPrEx>
        <w:tc>
          <w:tcPr>
            <w:tcW w:w="1814" w:type="dxa"/>
            <w:shd w:val="clear" w:color="auto" w:fill="FFFFFF"/>
          </w:tcPr>
          <w:p w14:paraId="04446F06" w14:textId="0B43ABA1" w:rsidR="00AD2966" w:rsidRPr="00E610A5" w:rsidRDefault="00AD2966" w:rsidP="00FE0B5A">
            <w:pPr>
              <w:pStyle w:val="TableText"/>
              <w:spacing w:before="40" w:after="40"/>
              <w:rPr>
                <w:rFonts w:cs="Calibri"/>
                <w:sz w:val="13"/>
                <w:szCs w:val="13"/>
              </w:rPr>
            </w:pPr>
            <w:r w:rsidRPr="00E610A5">
              <w:rPr>
                <w:sz w:val="13"/>
                <w:szCs w:val="13"/>
              </w:rPr>
              <w:t xml:space="preserve">IPPU </w:t>
            </w:r>
            <w:r w:rsidR="002F565C" w:rsidRPr="00E610A5">
              <w:rPr>
                <w:sz w:val="13"/>
                <w:szCs w:val="13"/>
              </w:rPr>
              <w:t>–</w:t>
            </w:r>
            <w:r w:rsidRPr="00E610A5">
              <w:rPr>
                <w:sz w:val="13"/>
                <w:szCs w:val="13"/>
              </w:rPr>
              <w:t xml:space="preserve"> Ceramics</w:t>
            </w:r>
          </w:p>
        </w:tc>
        <w:tc>
          <w:tcPr>
            <w:tcW w:w="454" w:type="dxa"/>
            <w:shd w:val="clear" w:color="auto" w:fill="FFFFFF"/>
            <w:noWrap/>
          </w:tcPr>
          <w:p w14:paraId="5063DA99"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21C5F9D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w:t>
            </w:r>
          </w:p>
        </w:tc>
        <w:tc>
          <w:tcPr>
            <w:tcW w:w="880" w:type="dxa"/>
            <w:shd w:val="clear" w:color="auto" w:fill="FFFFFF"/>
            <w:noWrap/>
          </w:tcPr>
          <w:p w14:paraId="430FB52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w:t>
            </w:r>
          </w:p>
        </w:tc>
        <w:tc>
          <w:tcPr>
            <w:tcW w:w="880" w:type="dxa"/>
            <w:shd w:val="clear" w:color="auto" w:fill="FFFFFF"/>
            <w:noWrap/>
          </w:tcPr>
          <w:p w14:paraId="4CA49A0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80" w:type="dxa"/>
            <w:shd w:val="clear" w:color="auto" w:fill="FFFFFF"/>
            <w:noWrap/>
          </w:tcPr>
          <w:p w14:paraId="61B55BE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20.0</w:t>
            </w:r>
          </w:p>
        </w:tc>
        <w:tc>
          <w:tcPr>
            <w:tcW w:w="878" w:type="dxa"/>
            <w:shd w:val="clear" w:color="auto" w:fill="FFFFFF"/>
            <w:noWrap/>
          </w:tcPr>
          <w:p w14:paraId="0594701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53.9</w:t>
            </w:r>
          </w:p>
        </w:tc>
        <w:tc>
          <w:tcPr>
            <w:tcW w:w="896" w:type="dxa"/>
            <w:shd w:val="clear" w:color="auto" w:fill="FFFFFF"/>
          </w:tcPr>
          <w:p w14:paraId="2A9CBF6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96" w:type="dxa"/>
            <w:shd w:val="clear" w:color="auto" w:fill="FFFFFF"/>
            <w:noWrap/>
          </w:tcPr>
          <w:p w14:paraId="5A68A4B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7B8404C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12B9242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63AC095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noWrap/>
          </w:tcPr>
          <w:p w14:paraId="59EF120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393F5C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1E47CB1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1D863B53" w14:textId="77777777" w:rsidTr="00FE0B5A">
        <w:tblPrEx>
          <w:shd w:val="clear" w:color="auto" w:fill="FFFFFF"/>
        </w:tblPrEx>
        <w:tc>
          <w:tcPr>
            <w:tcW w:w="1814" w:type="dxa"/>
            <w:shd w:val="clear" w:color="auto" w:fill="FFFFFF"/>
          </w:tcPr>
          <w:p w14:paraId="7F3EA66F" w14:textId="6F79C44C" w:rsidR="00AD2966" w:rsidRPr="00E610A5" w:rsidRDefault="00AD2966" w:rsidP="00FE0B5A">
            <w:pPr>
              <w:pStyle w:val="TableText"/>
              <w:spacing w:before="40" w:after="40"/>
              <w:rPr>
                <w:rFonts w:cs="Calibri"/>
                <w:sz w:val="13"/>
                <w:szCs w:val="13"/>
              </w:rPr>
            </w:pPr>
            <w:r w:rsidRPr="00E610A5">
              <w:rPr>
                <w:sz w:val="13"/>
                <w:szCs w:val="13"/>
              </w:rPr>
              <w:t xml:space="preserve">IPPU </w:t>
            </w:r>
            <w:r w:rsidR="002F565C" w:rsidRPr="00E610A5">
              <w:rPr>
                <w:sz w:val="13"/>
                <w:szCs w:val="13"/>
              </w:rPr>
              <w:t>–</w:t>
            </w:r>
            <w:r w:rsidRPr="00E610A5">
              <w:rPr>
                <w:sz w:val="13"/>
                <w:szCs w:val="13"/>
              </w:rPr>
              <w:t xml:space="preserve"> Other uses of </w:t>
            </w:r>
            <w:r w:rsidR="002F565C" w:rsidRPr="00E610A5">
              <w:rPr>
                <w:sz w:val="13"/>
                <w:szCs w:val="13"/>
              </w:rPr>
              <w:t>s</w:t>
            </w:r>
            <w:r w:rsidRPr="00E610A5">
              <w:rPr>
                <w:sz w:val="13"/>
                <w:szCs w:val="13"/>
              </w:rPr>
              <w:t xml:space="preserve">oda </w:t>
            </w:r>
            <w:r w:rsidR="002F565C" w:rsidRPr="00E610A5">
              <w:rPr>
                <w:sz w:val="13"/>
                <w:szCs w:val="13"/>
              </w:rPr>
              <w:t>a</w:t>
            </w:r>
            <w:r w:rsidRPr="00E610A5">
              <w:rPr>
                <w:sz w:val="13"/>
                <w:szCs w:val="13"/>
              </w:rPr>
              <w:t>sh</w:t>
            </w:r>
          </w:p>
        </w:tc>
        <w:tc>
          <w:tcPr>
            <w:tcW w:w="454" w:type="dxa"/>
            <w:shd w:val="clear" w:color="auto" w:fill="FFFFFF"/>
            <w:noWrap/>
          </w:tcPr>
          <w:p w14:paraId="2183F985"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5F082D4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5.87</w:t>
            </w:r>
          </w:p>
        </w:tc>
        <w:tc>
          <w:tcPr>
            <w:tcW w:w="880" w:type="dxa"/>
            <w:shd w:val="clear" w:color="auto" w:fill="FFFFFF"/>
            <w:noWrap/>
          </w:tcPr>
          <w:p w14:paraId="57BD949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6.63</w:t>
            </w:r>
          </w:p>
        </w:tc>
        <w:tc>
          <w:tcPr>
            <w:tcW w:w="880" w:type="dxa"/>
            <w:shd w:val="clear" w:color="auto" w:fill="FFFFFF"/>
            <w:noWrap/>
          </w:tcPr>
          <w:p w14:paraId="1EFB687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3.0</w:t>
            </w:r>
          </w:p>
        </w:tc>
        <w:tc>
          <w:tcPr>
            <w:tcW w:w="880" w:type="dxa"/>
            <w:shd w:val="clear" w:color="auto" w:fill="FFFFFF"/>
            <w:noWrap/>
          </w:tcPr>
          <w:p w14:paraId="2DE3426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78" w:type="dxa"/>
            <w:shd w:val="clear" w:color="auto" w:fill="FFFFFF"/>
            <w:noWrap/>
          </w:tcPr>
          <w:p w14:paraId="0276FA2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3.6</w:t>
            </w:r>
          </w:p>
        </w:tc>
        <w:tc>
          <w:tcPr>
            <w:tcW w:w="896" w:type="dxa"/>
            <w:shd w:val="clear" w:color="auto" w:fill="FFFFFF"/>
          </w:tcPr>
          <w:p w14:paraId="29668AD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0.0003</w:t>
            </w:r>
          </w:p>
        </w:tc>
        <w:tc>
          <w:tcPr>
            <w:tcW w:w="896" w:type="dxa"/>
            <w:shd w:val="clear" w:color="auto" w:fill="FFFFFF"/>
            <w:noWrap/>
          </w:tcPr>
          <w:p w14:paraId="5DEA606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0.0003</w:t>
            </w:r>
          </w:p>
        </w:tc>
        <w:tc>
          <w:tcPr>
            <w:tcW w:w="762" w:type="dxa"/>
            <w:shd w:val="clear" w:color="auto" w:fill="FFFFFF"/>
            <w:noWrap/>
          </w:tcPr>
          <w:p w14:paraId="03816CF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173F25B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1002" w:type="dxa"/>
            <w:shd w:val="clear" w:color="auto" w:fill="FFFFFF"/>
            <w:noWrap/>
          </w:tcPr>
          <w:p w14:paraId="6C9798D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noWrap/>
          </w:tcPr>
          <w:p w14:paraId="0ECFD13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0.0004</w:t>
            </w:r>
          </w:p>
        </w:tc>
        <w:tc>
          <w:tcPr>
            <w:tcW w:w="878" w:type="dxa"/>
            <w:shd w:val="clear" w:color="auto" w:fill="FFFFFF"/>
          </w:tcPr>
          <w:p w14:paraId="5599112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6C33E28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1DCCB55E" w14:textId="77777777" w:rsidTr="00FE0B5A">
        <w:tblPrEx>
          <w:shd w:val="clear" w:color="auto" w:fill="FFFFFF"/>
        </w:tblPrEx>
        <w:tc>
          <w:tcPr>
            <w:tcW w:w="1814" w:type="dxa"/>
            <w:shd w:val="clear" w:color="auto" w:fill="auto"/>
          </w:tcPr>
          <w:p w14:paraId="419E9061" w14:textId="38E3A580" w:rsidR="00AD2966" w:rsidRPr="00E610A5" w:rsidRDefault="00AD2966" w:rsidP="00FE0B5A">
            <w:pPr>
              <w:pStyle w:val="TableText"/>
              <w:spacing w:before="40" w:after="40"/>
              <w:rPr>
                <w:rFonts w:cs="Calibri"/>
                <w:sz w:val="13"/>
                <w:szCs w:val="13"/>
              </w:rPr>
            </w:pPr>
            <w:r w:rsidRPr="00E610A5">
              <w:rPr>
                <w:sz w:val="13"/>
                <w:szCs w:val="13"/>
              </w:rPr>
              <w:t xml:space="preserve">IPPU </w:t>
            </w:r>
            <w:r w:rsidR="002F565C" w:rsidRPr="00E610A5">
              <w:rPr>
                <w:sz w:val="13"/>
                <w:szCs w:val="13"/>
              </w:rPr>
              <w:t>–</w:t>
            </w:r>
            <w:r w:rsidRPr="00E610A5">
              <w:rPr>
                <w:sz w:val="13"/>
                <w:szCs w:val="13"/>
              </w:rPr>
              <w:t xml:space="preserve"> Other uses of limestone</w:t>
            </w:r>
          </w:p>
        </w:tc>
        <w:tc>
          <w:tcPr>
            <w:tcW w:w="454" w:type="dxa"/>
            <w:shd w:val="clear" w:color="auto" w:fill="auto"/>
            <w:noWrap/>
          </w:tcPr>
          <w:p w14:paraId="7B15C009"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0C75219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24.63</w:t>
            </w:r>
          </w:p>
        </w:tc>
        <w:tc>
          <w:tcPr>
            <w:tcW w:w="880" w:type="dxa"/>
            <w:shd w:val="clear" w:color="auto" w:fill="FFFFFF"/>
            <w:noWrap/>
          </w:tcPr>
          <w:p w14:paraId="04957AB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92.45</w:t>
            </w:r>
          </w:p>
        </w:tc>
        <w:tc>
          <w:tcPr>
            <w:tcW w:w="880" w:type="dxa"/>
            <w:shd w:val="clear" w:color="auto" w:fill="FFFFFF"/>
            <w:noWrap/>
          </w:tcPr>
          <w:p w14:paraId="75926DF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3.0</w:t>
            </w:r>
          </w:p>
        </w:tc>
        <w:tc>
          <w:tcPr>
            <w:tcW w:w="880" w:type="dxa"/>
            <w:shd w:val="clear" w:color="auto" w:fill="FFFFFF"/>
            <w:noWrap/>
          </w:tcPr>
          <w:p w14:paraId="0D9082C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78" w:type="dxa"/>
            <w:shd w:val="clear" w:color="auto" w:fill="FFFFFF"/>
            <w:noWrap/>
          </w:tcPr>
          <w:p w14:paraId="7BF4F59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3.6</w:t>
            </w:r>
          </w:p>
        </w:tc>
        <w:tc>
          <w:tcPr>
            <w:tcW w:w="896" w:type="dxa"/>
            <w:shd w:val="clear" w:color="auto" w:fill="FFFFFF"/>
          </w:tcPr>
          <w:p w14:paraId="7F7F572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0.0014</w:t>
            </w:r>
          </w:p>
        </w:tc>
        <w:tc>
          <w:tcPr>
            <w:tcW w:w="896" w:type="dxa"/>
            <w:shd w:val="clear" w:color="auto" w:fill="FFFFFF"/>
            <w:noWrap/>
          </w:tcPr>
          <w:p w14:paraId="533F928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0.0040</w:t>
            </w:r>
          </w:p>
        </w:tc>
        <w:tc>
          <w:tcPr>
            <w:tcW w:w="762" w:type="dxa"/>
            <w:shd w:val="clear" w:color="auto" w:fill="FFFFFF"/>
            <w:noWrap/>
          </w:tcPr>
          <w:p w14:paraId="48E59F7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0.0009</w:t>
            </w:r>
          </w:p>
        </w:tc>
        <w:tc>
          <w:tcPr>
            <w:tcW w:w="762" w:type="dxa"/>
            <w:shd w:val="clear" w:color="auto" w:fill="FFFFFF"/>
            <w:noWrap/>
          </w:tcPr>
          <w:p w14:paraId="2C2337D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0.0014</w:t>
            </w:r>
          </w:p>
        </w:tc>
        <w:tc>
          <w:tcPr>
            <w:tcW w:w="1002" w:type="dxa"/>
            <w:shd w:val="clear" w:color="auto" w:fill="FFFFFF"/>
            <w:noWrap/>
          </w:tcPr>
          <w:p w14:paraId="5E2272B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0.0019</w:t>
            </w:r>
          </w:p>
        </w:tc>
        <w:tc>
          <w:tcPr>
            <w:tcW w:w="878" w:type="dxa"/>
            <w:shd w:val="clear" w:color="auto" w:fill="FFFFFF"/>
            <w:noWrap/>
          </w:tcPr>
          <w:p w14:paraId="6A9701F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0.0060</w:t>
            </w:r>
          </w:p>
        </w:tc>
        <w:tc>
          <w:tcPr>
            <w:tcW w:w="878" w:type="dxa"/>
            <w:shd w:val="clear" w:color="auto" w:fill="FFFFFF"/>
          </w:tcPr>
          <w:p w14:paraId="3E33186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93BFFA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075D970C" w14:textId="77777777" w:rsidTr="00FE0B5A">
        <w:tblPrEx>
          <w:shd w:val="clear" w:color="auto" w:fill="FFFFFF"/>
        </w:tblPrEx>
        <w:tc>
          <w:tcPr>
            <w:tcW w:w="1814" w:type="dxa"/>
            <w:shd w:val="clear" w:color="auto" w:fill="auto"/>
          </w:tcPr>
          <w:p w14:paraId="515693FD" w14:textId="037772B0"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Ammonia </w:t>
            </w:r>
            <w:r w:rsidR="00DC2571" w:rsidRPr="00E610A5">
              <w:rPr>
                <w:sz w:val="13"/>
                <w:szCs w:val="13"/>
              </w:rPr>
              <w:t>p</w:t>
            </w:r>
            <w:r w:rsidRPr="00E610A5">
              <w:rPr>
                <w:sz w:val="13"/>
                <w:szCs w:val="13"/>
              </w:rPr>
              <w:t>roduction</w:t>
            </w:r>
          </w:p>
        </w:tc>
        <w:tc>
          <w:tcPr>
            <w:tcW w:w="454" w:type="dxa"/>
            <w:shd w:val="clear" w:color="auto" w:fill="auto"/>
            <w:noWrap/>
          </w:tcPr>
          <w:p w14:paraId="01783DA3"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7CE138D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21.68</w:t>
            </w:r>
          </w:p>
        </w:tc>
        <w:tc>
          <w:tcPr>
            <w:tcW w:w="880" w:type="dxa"/>
            <w:shd w:val="clear" w:color="auto" w:fill="FFFFFF"/>
            <w:noWrap/>
          </w:tcPr>
          <w:p w14:paraId="674E1A1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22.83</w:t>
            </w:r>
          </w:p>
        </w:tc>
        <w:tc>
          <w:tcPr>
            <w:tcW w:w="880" w:type="dxa"/>
            <w:shd w:val="clear" w:color="auto" w:fill="FFFFFF"/>
            <w:noWrap/>
          </w:tcPr>
          <w:p w14:paraId="3A4B101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80" w:type="dxa"/>
            <w:shd w:val="clear" w:color="auto" w:fill="FFFFFF"/>
            <w:noWrap/>
          </w:tcPr>
          <w:p w14:paraId="6CB4026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6.0</w:t>
            </w:r>
          </w:p>
        </w:tc>
        <w:tc>
          <w:tcPr>
            <w:tcW w:w="878" w:type="dxa"/>
            <w:shd w:val="clear" w:color="auto" w:fill="FFFFFF"/>
            <w:noWrap/>
          </w:tcPr>
          <w:p w14:paraId="50CC823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6.3</w:t>
            </w:r>
          </w:p>
        </w:tc>
        <w:tc>
          <w:tcPr>
            <w:tcW w:w="896" w:type="dxa"/>
            <w:shd w:val="clear" w:color="auto" w:fill="FFFFFF"/>
          </w:tcPr>
          <w:p w14:paraId="50ACEB6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0.0021</w:t>
            </w:r>
          </w:p>
        </w:tc>
        <w:tc>
          <w:tcPr>
            <w:tcW w:w="896" w:type="dxa"/>
            <w:shd w:val="clear" w:color="auto" w:fill="FFFFFF"/>
            <w:noWrap/>
          </w:tcPr>
          <w:p w14:paraId="14D06DD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0.0018</w:t>
            </w:r>
          </w:p>
        </w:tc>
        <w:tc>
          <w:tcPr>
            <w:tcW w:w="762" w:type="dxa"/>
            <w:shd w:val="clear" w:color="auto" w:fill="FFFFFF"/>
            <w:noWrap/>
          </w:tcPr>
          <w:p w14:paraId="1B12C89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762" w:type="dxa"/>
            <w:shd w:val="clear" w:color="auto" w:fill="FFFFFF"/>
            <w:noWrap/>
          </w:tcPr>
          <w:p w14:paraId="3AA7246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0.0004</w:t>
            </w:r>
          </w:p>
        </w:tc>
        <w:tc>
          <w:tcPr>
            <w:tcW w:w="1002" w:type="dxa"/>
            <w:shd w:val="clear" w:color="auto" w:fill="FFFFFF"/>
            <w:noWrap/>
          </w:tcPr>
          <w:p w14:paraId="392B3B9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0.0004</w:t>
            </w:r>
          </w:p>
        </w:tc>
        <w:tc>
          <w:tcPr>
            <w:tcW w:w="878" w:type="dxa"/>
            <w:shd w:val="clear" w:color="auto" w:fill="FFFFFF"/>
            <w:noWrap/>
          </w:tcPr>
          <w:p w14:paraId="4A99B29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0.0010</w:t>
            </w:r>
          </w:p>
        </w:tc>
        <w:tc>
          <w:tcPr>
            <w:tcW w:w="878" w:type="dxa"/>
            <w:shd w:val="clear" w:color="auto" w:fill="FFFFFF"/>
          </w:tcPr>
          <w:p w14:paraId="0566626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3D96DF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0CA1385A" w14:textId="77777777" w:rsidTr="00FE0B5A">
        <w:tblPrEx>
          <w:shd w:val="clear" w:color="auto" w:fill="FFFFFF"/>
        </w:tblPrEx>
        <w:tc>
          <w:tcPr>
            <w:tcW w:w="1814" w:type="dxa"/>
            <w:shd w:val="clear" w:color="auto" w:fill="auto"/>
          </w:tcPr>
          <w:p w14:paraId="2C785ECF" w14:textId="75A875E9"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Calcium </w:t>
            </w:r>
            <w:r w:rsidR="00DC2571" w:rsidRPr="00E610A5">
              <w:rPr>
                <w:sz w:val="13"/>
                <w:szCs w:val="13"/>
              </w:rPr>
              <w:t>c</w:t>
            </w:r>
            <w:r w:rsidRPr="00E610A5">
              <w:rPr>
                <w:sz w:val="13"/>
                <w:szCs w:val="13"/>
              </w:rPr>
              <w:t>arbide</w:t>
            </w:r>
          </w:p>
        </w:tc>
        <w:tc>
          <w:tcPr>
            <w:tcW w:w="454" w:type="dxa"/>
            <w:shd w:val="clear" w:color="auto" w:fill="auto"/>
            <w:noWrap/>
          </w:tcPr>
          <w:p w14:paraId="20D9EE90"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63A1C91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1.43</w:t>
            </w:r>
          </w:p>
        </w:tc>
        <w:tc>
          <w:tcPr>
            <w:tcW w:w="880" w:type="dxa"/>
            <w:shd w:val="clear" w:color="auto" w:fill="FFFFFF"/>
            <w:noWrap/>
          </w:tcPr>
          <w:p w14:paraId="50ACCC8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1.43</w:t>
            </w:r>
          </w:p>
        </w:tc>
        <w:tc>
          <w:tcPr>
            <w:tcW w:w="880" w:type="dxa"/>
            <w:shd w:val="clear" w:color="auto" w:fill="FFFFFF"/>
            <w:noWrap/>
          </w:tcPr>
          <w:p w14:paraId="102F27F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80" w:type="dxa"/>
            <w:shd w:val="clear" w:color="auto" w:fill="FFFFFF"/>
            <w:noWrap/>
          </w:tcPr>
          <w:p w14:paraId="7C1D0F2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01DB8F5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70.7</w:t>
            </w:r>
          </w:p>
        </w:tc>
        <w:tc>
          <w:tcPr>
            <w:tcW w:w="896" w:type="dxa"/>
            <w:shd w:val="clear" w:color="auto" w:fill="FFFFFF"/>
          </w:tcPr>
          <w:p w14:paraId="5F16780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0.0016</w:t>
            </w:r>
          </w:p>
        </w:tc>
        <w:tc>
          <w:tcPr>
            <w:tcW w:w="896" w:type="dxa"/>
            <w:shd w:val="clear" w:color="auto" w:fill="FFFFFF"/>
            <w:noWrap/>
          </w:tcPr>
          <w:p w14:paraId="7C07C80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0.0012</w:t>
            </w:r>
          </w:p>
        </w:tc>
        <w:tc>
          <w:tcPr>
            <w:tcW w:w="762" w:type="dxa"/>
            <w:shd w:val="clear" w:color="auto" w:fill="FFFFFF"/>
            <w:noWrap/>
          </w:tcPr>
          <w:p w14:paraId="5191FF2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68F634A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484E374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0.0003</w:t>
            </w:r>
          </w:p>
        </w:tc>
        <w:tc>
          <w:tcPr>
            <w:tcW w:w="878" w:type="dxa"/>
            <w:shd w:val="clear" w:color="auto" w:fill="FFFFFF"/>
            <w:noWrap/>
          </w:tcPr>
          <w:p w14:paraId="7BAB14A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0.0016</w:t>
            </w:r>
          </w:p>
        </w:tc>
        <w:tc>
          <w:tcPr>
            <w:tcW w:w="878" w:type="dxa"/>
            <w:shd w:val="clear" w:color="auto" w:fill="FFFFFF"/>
          </w:tcPr>
          <w:p w14:paraId="6D451D0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0F7813E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3FCCC31B" w14:textId="77777777" w:rsidTr="00FE0B5A">
        <w:tblPrEx>
          <w:shd w:val="clear" w:color="auto" w:fill="FFFFFF"/>
        </w:tblPrEx>
        <w:tc>
          <w:tcPr>
            <w:tcW w:w="1814" w:type="dxa"/>
            <w:shd w:val="clear" w:color="auto" w:fill="auto"/>
          </w:tcPr>
          <w:p w14:paraId="1FFB9297" w14:textId="3EE57613"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Hydrogen </w:t>
            </w:r>
            <w:r w:rsidR="00DC2571" w:rsidRPr="00E610A5">
              <w:rPr>
                <w:sz w:val="13"/>
                <w:szCs w:val="13"/>
              </w:rPr>
              <w:t>p</w:t>
            </w:r>
            <w:r w:rsidRPr="00E610A5">
              <w:rPr>
                <w:sz w:val="13"/>
                <w:szCs w:val="13"/>
              </w:rPr>
              <w:t>roduction</w:t>
            </w:r>
          </w:p>
        </w:tc>
        <w:tc>
          <w:tcPr>
            <w:tcW w:w="454" w:type="dxa"/>
            <w:shd w:val="clear" w:color="auto" w:fill="auto"/>
            <w:noWrap/>
          </w:tcPr>
          <w:p w14:paraId="11335FAF"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7AEA723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152.29</w:t>
            </w:r>
          </w:p>
        </w:tc>
        <w:tc>
          <w:tcPr>
            <w:tcW w:w="880" w:type="dxa"/>
            <w:shd w:val="clear" w:color="auto" w:fill="FFFFFF"/>
            <w:noWrap/>
          </w:tcPr>
          <w:p w14:paraId="0F2CD0A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159.04</w:t>
            </w:r>
          </w:p>
        </w:tc>
        <w:tc>
          <w:tcPr>
            <w:tcW w:w="880" w:type="dxa"/>
            <w:shd w:val="clear" w:color="auto" w:fill="FFFFFF"/>
            <w:noWrap/>
          </w:tcPr>
          <w:p w14:paraId="454D1EF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80" w:type="dxa"/>
            <w:shd w:val="clear" w:color="auto" w:fill="FFFFFF"/>
            <w:noWrap/>
          </w:tcPr>
          <w:p w14:paraId="3AAA899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6.0</w:t>
            </w:r>
          </w:p>
        </w:tc>
        <w:tc>
          <w:tcPr>
            <w:tcW w:w="878" w:type="dxa"/>
            <w:shd w:val="clear" w:color="auto" w:fill="FFFFFF"/>
            <w:noWrap/>
          </w:tcPr>
          <w:p w14:paraId="3B6DD3E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6.3</w:t>
            </w:r>
          </w:p>
        </w:tc>
        <w:tc>
          <w:tcPr>
            <w:tcW w:w="896" w:type="dxa"/>
            <w:shd w:val="clear" w:color="auto" w:fill="FFFFFF"/>
          </w:tcPr>
          <w:p w14:paraId="7F67218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0.0148</w:t>
            </w:r>
          </w:p>
        </w:tc>
        <w:tc>
          <w:tcPr>
            <w:tcW w:w="896" w:type="dxa"/>
            <w:shd w:val="clear" w:color="auto" w:fill="FFFFFF"/>
            <w:noWrap/>
          </w:tcPr>
          <w:p w14:paraId="327E255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0.0122</w:t>
            </w:r>
          </w:p>
        </w:tc>
        <w:tc>
          <w:tcPr>
            <w:tcW w:w="762" w:type="dxa"/>
            <w:shd w:val="clear" w:color="auto" w:fill="FFFFFF"/>
            <w:noWrap/>
          </w:tcPr>
          <w:p w14:paraId="2C6C3B3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0.0005</w:t>
            </w:r>
          </w:p>
        </w:tc>
        <w:tc>
          <w:tcPr>
            <w:tcW w:w="762" w:type="dxa"/>
            <w:shd w:val="clear" w:color="auto" w:fill="FFFFFF"/>
            <w:noWrap/>
          </w:tcPr>
          <w:p w14:paraId="4F28DCC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0.0024</w:t>
            </w:r>
          </w:p>
        </w:tc>
        <w:tc>
          <w:tcPr>
            <w:tcW w:w="1002" w:type="dxa"/>
            <w:shd w:val="clear" w:color="auto" w:fill="FFFFFF"/>
            <w:noWrap/>
          </w:tcPr>
          <w:p w14:paraId="6DAA039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0.0031</w:t>
            </w:r>
          </w:p>
        </w:tc>
        <w:tc>
          <w:tcPr>
            <w:tcW w:w="878" w:type="dxa"/>
            <w:shd w:val="clear" w:color="auto" w:fill="FFFFFF"/>
            <w:noWrap/>
          </w:tcPr>
          <w:p w14:paraId="2E59E25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0.0069</w:t>
            </w:r>
          </w:p>
        </w:tc>
        <w:tc>
          <w:tcPr>
            <w:tcW w:w="878" w:type="dxa"/>
            <w:shd w:val="clear" w:color="auto" w:fill="FFFFFF"/>
          </w:tcPr>
          <w:p w14:paraId="494D464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878" w:type="dxa"/>
            <w:shd w:val="clear" w:color="auto" w:fill="FFFFFF"/>
          </w:tcPr>
          <w:p w14:paraId="348DD26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r>
      <w:tr w:rsidR="00AD2966" w:rsidRPr="00E610A5" w14:paraId="1A502B27" w14:textId="77777777" w:rsidTr="00FE0B5A">
        <w:tblPrEx>
          <w:shd w:val="clear" w:color="auto" w:fill="FFFFFF"/>
        </w:tblPrEx>
        <w:tc>
          <w:tcPr>
            <w:tcW w:w="1814" w:type="dxa"/>
            <w:shd w:val="clear" w:color="auto" w:fill="auto"/>
          </w:tcPr>
          <w:p w14:paraId="2D65C3EB" w14:textId="1911F4E1"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Iron and steel</w:t>
            </w:r>
          </w:p>
        </w:tc>
        <w:tc>
          <w:tcPr>
            <w:tcW w:w="454" w:type="dxa"/>
            <w:shd w:val="clear" w:color="auto" w:fill="auto"/>
            <w:noWrap/>
          </w:tcPr>
          <w:p w14:paraId="3419D16F"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5D84589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1306.73</w:t>
            </w:r>
          </w:p>
        </w:tc>
        <w:tc>
          <w:tcPr>
            <w:tcW w:w="880" w:type="dxa"/>
            <w:shd w:val="clear" w:color="auto" w:fill="FFFFFF"/>
            <w:noWrap/>
          </w:tcPr>
          <w:p w14:paraId="3947FE8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1661.61</w:t>
            </w:r>
          </w:p>
        </w:tc>
        <w:tc>
          <w:tcPr>
            <w:tcW w:w="880" w:type="dxa"/>
            <w:shd w:val="clear" w:color="auto" w:fill="FFFFFF"/>
            <w:noWrap/>
          </w:tcPr>
          <w:p w14:paraId="19FBB70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w:t>
            </w:r>
          </w:p>
        </w:tc>
        <w:tc>
          <w:tcPr>
            <w:tcW w:w="880" w:type="dxa"/>
            <w:shd w:val="clear" w:color="auto" w:fill="FFFFFF"/>
            <w:noWrap/>
          </w:tcPr>
          <w:p w14:paraId="68A8DC9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7.0</w:t>
            </w:r>
          </w:p>
        </w:tc>
        <w:tc>
          <w:tcPr>
            <w:tcW w:w="878" w:type="dxa"/>
            <w:shd w:val="clear" w:color="auto" w:fill="FFFFFF"/>
            <w:noWrap/>
          </w:tcPr>
          <w:p w14:paraId="3124237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8.6</w:t>
            </w:r>
          </w:p>
        </w:tc>
        <w:tc>
          <w:tcPr>
            <w:tcW w:w="896" w:type="dxa"/>
            <w:shd w:val="clear" w:color="auto" w:fill="FFFFFF"/>
          </w:tcPr>
          <w:p w14:paraId="5270669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0.1726</w:t>
            </w:r>
          </w:p>
        </w:tc>
        <w:tc>
          <w:tcPr>
            <w:tcW w:w="896" w:type="dxa"/>
            <w:shd w:val="clear" w:color="auto" w:fill="FFFFFF"/>
            <w:noWrap/>
          </w:tcPr>
          <w:p w14:paraId="3D1B8B3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0.1736</w:t>
            </w:r>
          </w:p>
        </w:tc>
        <w:tc>
          <w:tcPr>
            <w:tcW w:w="762" w:type="dxa"/>
            <w:shd w:val="clear" w:color="auto" w:fill="FFFFFF"/>
            <w:noWrap/>
          </w:tcPr>
          <w:p w14:paraId="64B87BD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762" w:type="dxa"/>
            <w:shd w:val="clear" w:color="auto" w:fill="FFFFFF"/>
            <w:noWrap/>
          </w:tcPr>
          <w:p w14:paraId="1473F68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0.0255</w:t>
            </w:r>
          </w:p>
        </w:tc>
        <w:tc>
          <w:tcPr>
            <w:tcW w:w="1002" w:type="dxa"/>
            <w:shd w:val="clear" w:color="auto" w:fill="FFFFFF"/>
            <w:noWrap/>
          </w:tcPr>
          <w:p w14:paraId="3FC5191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0.0011</w:t>
            </w:r>
          </w:p>
        </w:tc>
        <w:tc>
          <w:tcPr>
            <w:tcW w:w="878" w:type="dxa"/>
            <w:shd w:val="clear" w:color="auto" w:fill="FFFFFF"/>
            <w:noWrap/>
          </w:tcPr>
          <w:p w14:paraId="076174B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0.1804</w:t>
            </w:r>
          </w:p>
        </w:tc>
        <w:tc>
          <w:tcPr>
            <w:tcW w:w="878" w:type="dxa"/>
            <w:shd w:val="clear" w:color="auto" w:fill="FFFFFF"/>
          </w:tcPr>
          <w:p w14:paraId="40C7114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0.0298</w:t>
            </w:r>
          </w:p>
        </w:tc>
        <w:tc>
          <w:tcPr>
            <w:tcW w:w="878" w:type="dxa"/>
            <w:shd w:val="clear" w:color="auto" w:fill="FFFFFF"/>
          </w:tcPr>
          <w:p w14:paraId="2FEFB71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0.0302</w:t>
            </w:r>
          </w:p>
        </w:tc>
      </w:tr>
      <w:tr w:rsidR="00AD2966" w:rsidRPr="00E610A5" w14:paraId="470E4AF3" w14:textId="77777777" w:rsidTr="00FE0B5A">
        <w:tblPrEx>
          <w:shd w:val="clear" w:color="auto" w:fill="FFFFFF"/>
        </w:tblPrEx>
        <w:tc>
          <w:tcPr>
            <w:tcW w:w="1814" w:type="dxa"/>
            <w:shd w:val="clear" w:color="auto" w:fill="auto"/>
          </w:tcPr>
          <w:p w14:paraId="10942E52" w14:textId="5BF3986F"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Aluminium</w:t>
            </w:r>
          </w:p>
        </w:tc>
        <w:tc>
          <w:tcPr>
            <w:tcW w:w="454" w:type="dxa"/>
            <w:shd w:val="clear" w:color="auto" w:fill="auto"/>
            <w:noWrap/>
          </w:tcPr>
          <w:p w14:paraId="1FC1A747"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633B1E1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448.98</w:t>
            </w:r>
          </w:p>
        </w:tc>
        <w:tc>
          <w:tcPr>
            <w:tcW w:w="880" w:type="dxa"/>
            <w:shd w:val="clear" w:color="auto" w:fill="FFFFFF"/>
            <w:noWrap/>
          </w:tcPr>
          <w:p w14:paraId="6DFD52C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574.50</w:t>
            </w:r>
          </w:p>
        </w:tc>
        <w:tc>
          <w:tcPr>
            <w:tcW w:w="880" w:type="dxa"/>
            <w:shd w:val="clear" w:color="auto" w:fill="FFFFFF"/>
            <w:noWrap/>
          </w:tcPr>
          <w:p w14:paraId="2A5CBB7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w:t>
            </w:r>
          </w:p>
        </w:tc>
        <w:tc>
          <w:tcPr>
            <w:tcW w:w="880" w:type="dxa"/>
            <w:shd w:val="clear" w:color="auto" w:fill="FFFFFF"/>
            <w:noWrap/>
          </w:tcPr>
          <w:p w14:paraId="42916A2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w:t>
            </w:r>
          </w:p>
        </w:tc>
        <w:tc>
          <w:tcPr>
            <w:tcW w:w="878" w:type="dxa"/>
            <w:shd w:val="clear" w:color="auto" w:fill="FFFFFF"/>
            <w:noWrap/>
          </w:tcPr>
          <w:p w14:paraId="5FA309E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5.4</w:t>
            </w:r>
          </w:p>
        </w:tc>
        <w:tc>
          <w:tcPr>
            <w:tcW w:w="896" w:type="dxa"/>
            <w:shd w:val="clear" w:color="auto" w:fill="FFFFFF"/>
          </w:tcPr>
          <w:p w14:paraId="0CC0B12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0.0371</w:t>
            </w:r>
          </w:p>
        </w:tc>
        <w:tc>
          <w:tcPr>
            <w:tcW w:w="896" w:type="dxa"/>
            <w:shd w:val="clear" w:color="auto" w:fill="FFFFFF"/>
            <w:noWrap/>
          </w:tcPr>
          <w:p w14:paraId="5759CA4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0.0376</w:t>
            </w:r>
          </w:p>
        </w:tc>
        <w:tc>
          <w:tcPr>
            <w:tcW w:w="762" w:type="dxa"/>
            <w:shd w:val="clear" w:color="auto" w:fill="FFFFFF"/>
            <w:noWrap/>
          </w:tcPr>
          <w:p w14:paraId="2AB2428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762" w:type="dxa"/>
            <w:shd w:val="clear" w:color="auto" w:fill="FFFFFF"/>
            <w:noWrap/>
          </w:tcPr>
          <w:p w14:paraId="13AF70D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0.0088</w:t>
            </w:r>
          </w:p>
        </w:tc>
        <w:tc>
          <w:tcPr>
            <w:tcW w:w="1002" w:type="dxa"/>
            <w:shd w:val="clear" w:color="auto" w:fill="FFFFFF"/>
            <w:noWrap/>
          </w:tcPr>
          <w:p w14:paraId="4C87BCB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878" w:type="dxa"/>
            <w:shd w:val="clear" w:color="auto" w:fill="FFFFFF"/>
            <w:noWrap/>
          </w:tcPr>
          <w:p w14:paraId="0E60B56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0.0624</w:t>
            </w:r>
          </w:p>
        </w:tc>
        <w:tc>
          <w:tcPr>
            <w:tcW w:w="878" w:type="dxa"/>
            <w:shd w:val="clear" w:color="auto" w:fill="FFFFFF"/>
          </w:tcPr>
          <w:p w14:paraId="2F1C8F0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0.0014</w:t>
            </w:r>
          </w:p>
        </w:tc>
        <w:tc>
          <w:tcPr>
            <w:tcW w:w="878" w:type="dxa"/>
            <w:shd w:val="clear" w:color="auto" w:fill="FFFFFF"/>
          </w:tcPr>
          <w:p w14:paraId="75A7F27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0.0014</w:t>
            </w:r>
          </w:p>
        </w:tc>
      </w:tr>
      <w:tr w:rsidR="00AD2966" w:rsidRPr="00E610A5" w14:paraId="351039F6" w14:textId="77777777" w:rsidTr="00FE0B5A">
        <w:tblPrEx>
          <w:shd w:val="clear" w:color="auto" w:fill="FFFFFF"/>
        </w:tblPrEx>
        <w:tc>
          <w:tcPr>
            <w:tcW w:w="1814" w:type="dxa"/>
            <w:shd w:val="clear" w:color="auto" w:fill="auto"/>
          </w:tcPr>
          <w:p w14:paraId="0A5E2645" w14:textId="498E3FB1"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Secondary lead production</w:t>
            </w:r>
          </w:p>
        </w:tc>
        <w:tc>
          <w:tcPr>
            <w:tcW w:w="454" w:type="dxa"/>
            <w:shd w:val="clear" w:color="auto" w:fill="auto"/>
            <w:noWrap/>
          </w:tcPr>
          <w:p w14:paraId="58EEDE4F"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5ED3743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1.80</w:t>
            </w:r>
          </w:p>
        </w:tc>
        <w:tc>
          <w:tcPr>
            <w:tcW w:w="880" w:type="dxa"/>
            <w:shd w:val="clear" w:color="auto" w:fill="FFFFFF"/>
            <w:noWrap/>
          </w:tcPr>
          <w:p w14:paraId="711E0A9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w:t>
            </w:r>
          </w:p>
        </w:tc>
        <w:tc>
          <w:tcPr>
            <w:tcW w:w="880" w:type="dxa"/>
            <w:shd w:val="clear" w:color="auto" w:fill="FFFFFF"/>
            <w:noWrap/>
          </w:tcPr>
          <w:p w14:paraId="28892DE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80" w:type="dxa"/>
            <w:shd w:val="clear" w:color="auto" w:fill="FFFFFF"/>
            <w:noWrap/>
          </w:tcPr>
          <w:p w14:paraId="31B3CCA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59BF815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70.7</w:t>
            </w:r>
          </w:p>
        </w:tc>
        <w:tc>
          <w:tcPr>
            <w:tcW w:w="896" w:type="dxa"/>
            <w:shd w:val="clear" w:color="auto" w:fill="FFFFFF"/>
          </w:tcPr>
          <w:p w14:paraId="22D2539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0.0020</w:t>
            </w:r>
          </w:p>
        </w:tc>
        <w:tc>
          <w:tcPr>
            <w:tcW w:w="896" w:type="dxa"/>
            <w:shd w:val="clear" w:color="auto" w:fill="FFFFFF"/>
            <w:noWrap/>
          </w:tcPr>
          <w:p w14:paraId="79DE291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5ADB31A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260C5C2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4337725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0.0017</w:t>
            </w:r>
          </w:p>
        </w:tc>
        <w:tc>
          <w:tcPr>
            <w:tcW w:w="878" w:type="dxa"/>
            <w:shd w:val="clear" w:color="auto" w:fill="FFFFFF"/>
            <w:noWrap/>
          </w:tcPr>
          <w:p w14:paraId="412A8CA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1863F2F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D6BA11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251F23DD" w14:textId="77777777" w:rsidTr="00FE0B5A">
        <w:tblPrEx>
          <w:shd w:val="clear" w:color="auto" w:fill="FFFFFF"/>
        </w:tblPrEx>
        <w:tc>
          <w:tcPr>
            <w:tcW w:w="1814" w:type="dxa"/>
            <w:shd w:val="clear" w:color="auto" w:fill="auto"/>
          </w:tcPr>
          <w:p w14:paraId="4A8C7233" w14:textId="19031489"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Lubricant use</w:t>
            </w:r>
          </w:p>
        </w:tc>
        <w:tc>
          <w:tcPr>
            <w:tcW w:w="454" w:type="dxa"/>
            <w:shd w:val="clear" w:color="auto" w:fill="auto"/>
            <w:noWrap/>
          </w:tcPr>
          <w:p w14:paraId="0905F495"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4484BAB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22.83</w:t>
            </w:r>
          </w:p>
        </w:tc>
        <w:tc>
          <w:tcPr>
            <w:tcW w:w="880" w:type="dxa"/>
            <w:shd w:val="clear" w:color="auto" w:fill="FFFFFF"/>
            <w:noWrap/>
          </w:tcPr>
          <w:p w14:paraId="32FCD0D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42.53</w:t>
            </w:r>
          </w:p>
        </w:tc>
        <w:tc>
          <w:tcPr>
            <w:tcW w:w="880" w:type="dxa"/>
            <w:shd w:val="clear" w:color="auto" w:fill="FFFFFF"/>
            <w:noWrap/>
          </w:tcPr>
          <w:p w14:paraId="27E5467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20.0</w:t>
            </w:r>
          </w:p>
        </w:tc>
        <w:tc>
          <w:tcPr>
            <w:tcW w:w="880" w:type="dxa"/>
            <w:shd w:val="clear" w:color="auto" w:fill="FFFFFF"/>
            <w:noWrap/>
          </w:tcPr>
          <w:p w14:paraId="21CDF69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7579B5C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53.9</w:t>
            </w:r>
          </w:p>
        </w:tc>
        <w:tc>
          <w:tcPr>
            <w:tcW w:w="896" w:type="dxa"/>
            <w:shd w:val="clear" w:color="auto" w:fill="FFFFFF"/>
          </w:tcPr>
          <w:p w14:paraId="593F729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0.0189</w:t>
            </w:r>
          </w:p>
        </w:tc>
        <w:tc>
          <w:tcPr>
            <w:tcW w:w="896" w:type="dxa"/>
            <w:shd w:val="clear" w:color="auto" w:fill="FFFFFF"/>
            <w:noWrap/>
          </w:tcPr>
          <w:p w14:paraId="721C599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0.0278</w:t>
            </w:r>
          </w:p>
        </w:tc>
        <w:tc>
          <w:tcPr>
            <w:tcW w:w="762" w:type="dxa"/>
            <w:shd w:val="clear" w:color="auto" w:fill="FFFFFF"/>
            <w:noWrap/>
          </w:tcPr>
          <w:p w14:paraId="44A5889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0.0002</w:t>
            </w:r>
          </w:p>
        </w:tc>
        <w:tc>
          <w:tcPr>
            <w:tcW w:w="762" w:type="dxa"/>
            <w:shd w:val="clear" w:color="auto" w:fill="FFFFFF"/>
            <w:noWrap/>
          </w:tcPr>
          <w:p w14:paraId="1D75CC3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0.0007</w:t>
            </w:r>
          </w:p>
        </w:tc>
        <w:tc>
          <w:tcPr>
            <w:tcW w:w="1002" w:type="dxa"/>
            <w:shd w:val="clear" w:color="auto" w:fill="FFFFFF"/>
            <w:noWrap/>
          </w:tcPr>
          <w:p w14:paraId="4B283F2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0.0105</w:t>
            </w:r>
          </w:p>
        </w:tc>
        <w:tc>
          <w:tcPr>
            <w:tcW w:w="878" w:type="dxa"/>
            <w:shd w:val="clear" w:color="auto" w:fill="FFFFFF"/>
            <w:noWrap/>
          </w:tcPr>
          <w:p w14:paraId="620ADD6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0.0185</w:t>
            </w:r>
          </w:p>
        </w:tc>
        <w:tc>
          <w:tcPr>
            <w:tcW w:w="878" w:type="dxa"/>
            <w:shd w:val="clear" w:color="auto" w:fill="FFFFFF"/>
          </w:tcPr>
          <w:p w14:paraId="55DDBC3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0.0004</w:t>
            </w:r>
          </w:p>
        </w:tc>
        <w:tc>
          <w:tcPr>
            <w:tcW w:w="878" w:type="dxa"/>
            <w:shd w:val="clear" w:color="auto" w:fill="FFFFFF"/>
          </w:tcPr>
          <w:p w14:paraId="368B9D5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0.0008</w:t>
            </w:r>
          </w:p>
        </w:tc>
      </w:tr>
      <w:tr w:rsidR="00AD2966" w:rsidRPr="00E610A5" w14:paraId="7F194281" w14:textId="77777777" w:rsidTr="00FE0B5A">
        <w:tblPrEx>
          <w:shd w:val="clear" w:color="auto" w:fill="FFFFFF"/>
        </w:tblPrEx>
        <w:tc>
          <w:tcPr>
            <w:tcW w:w="1814" w:type="dxa"/>
            <w:shd w:val="clear" w:color="auto" w:fill="auto"/>
          </w:tcPr>
          <w:p w14:paraId="36AF9D4B" w14:textId="3A58A2B7"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Paraffin wax</w:t>
            </w:r>
          </w:p>
        </w:tc>
        <w:tc>
          <w:tcPr>
            <w:tcW w:w="454" w:type="dxa"/>
            <w:shd w:val="clear" w:color="auto" w:fill="auto"/>
            <w:noWrap/>
          </w:tcPr>
          <w:p w14:paraId="0A320F14"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3D793B0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2.35</w:t>
            </w:r>
          </w:p>
        </w:tc>
        <w:tc>
          <w:tcPr>
            <w:tcW w:w="880" w:type="dxa"/>
            <w:shd w:val="clear" w:color="auto" w:fill="FFFFFF"/>
            <w:noWrap/>
          </w:tcPr>
          <w:p w14:paraId="6EDA16F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2.35</w:t>
            </w:r>
          </w:p>
        </w:tc>
        <w:tc>
          <w:tcPr>
            <w:tcW w:w="880" w:type="dxa"/>
            <w:shd w:val="clear" w:color="auto" w:fill="FFFFFF"/>
            <w:noWrap/>
          </w:tcPr>
          <w:p w14:paraId="3FAFEE0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20.0</w:t>
            </w:r>
          </w:p>
        </w:tc>
        <w:tc>
          <w:tcPr>
            <w:tcW w:w="880" w:type="dxa"/>
            <w:shd w:val="clear" w:color="auto" w:fill="FFFFFF"/>
            <w:noWrap/>
          </w:tcPr>
          <w:p w14:paraId="5B4A61F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100.0</w:t>
            </w:r>
          </w:p>
        </w:tc>
        <w:tc>
          <w:tcPr>
            <w:tcW w:w="878" w:type="dxa"/>
            <w:shd w:val="clear" w:color="auto" w:fill="FFFFFF"/>
            <w:noWrap/>
          </w:tcPr>
          <w:p w14:paraId="4F9D5D7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102.0</w:t>
            </w:r>
          </w:p>
        </w:tc>
        <w:tc>
          <w:tcPr>
            <w:tcW w:w="896" w:type="dxa"/>
            <w:shd w:val="clear" w:color="auto" w:fill="FFFFFF"/>
          </w:tcPr>
          <w:p w14:paraId="6318113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0.0037</w:t>
            </w:r>
          </w:p>
        </w:tc>
        <w:tc>
          <w:tcPr>
            <w:tcW w:w="896" w:type="dxa"/>
            <w:shd w:val="clear" w:color="auto" w:fill="FFFFFF"/>
            <w:noWrap/>
          </w:tcPr>
          <w:p w14:paraId="2D5993D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0.0029</w:t>
            </w:r>
          </w:p>
        </w:tc>
        <w:tc>
          <w:tcPr>
            <w:tcW w:w="762" w:type="dxa"/>
            <w:shd w:val="clear" w:color="auto" w:fill="FFFFFF"/>
            <w:noWrap/>
          </w:tcPr>
          <w:p w14:paraId="608A9585"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3F97026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1F44299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0.0010</w:t>
            </w:r>
          </w:p>
        </w:tc>
        <w:tc>
          <w:tcPr>
            <w:tcW w:w="878" w:type="dxa"/>
            <w:shd w:val="clear" w:color="auto" w:fill="FFFFFF"/>
            <w:noWrap/>
          </w:tcPr>
          <w:p w14:paraId="14FD8A7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0.0010</w:t>
            </w:r>
          </w:p>
        </w:tc>
        <w:tc>
          <w:tcPr>
            <w:tcW w:w="878" w:type="dxa"/>
            <w:shd w:val="clear" w:color="auto" w:fill="FFFFFF"/>
          </w:tcPr>
          <w:p w14:paraId="5DB49DB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751343B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629210ED" w14:textId="77777777" w:rsidTr="00FE0B5A">
        <w:tblPrEx>
          <w:shd w:val="clear" w:color="auto" w:fill="FFFFFF"/>
        </w:tblPrEx>
        <w:tc>
          <w:tcPr>
            <w:tcW w:w="1814" w:type="dxa"/>
            <w:shd w:val="clear" w:color="auto" w:fill="auto"/>
          </w:tcPr>
          <w:p w14:paraId="07194148" w14:textId="0E27D44B" w:rsidR="00AD2966" w:rsidRPr="00E610A5" w:rsidRDefault="00AD2966" w:rsidP="00FE0B5A">
            <w:pPr>
              <w:pStyle w:val="TableText"/>
              <w:spacing w:before="40" w:after="40"/>
              <w:rPr>
                <w:rFonts w:cs="Calibri"/>
                <w:sz w:val="13"/>
                <w:szCs w:val="13"/>
              </w:rPr>
            </w:pPr>
            <w:r w:rsidRPr="00E610A5">
              <w:rPr>
                <w:sz w:val="13"/>
                <w:szCs w:val="13"/>
              </w:rPr>
              <w:t xml:space="preserve">IPPU </w:t>
            </w:r>
            <w:r w:rsidR="00DC2571" w:rsidRPr="00E610A5">
              <w:rPr>
                <w:sz w:val="13"/>
                <w:szCs w:val="13"/>
              </w:rPr>
              <w:t>–</w:t>
            </w:r>
            <w:r w:rsidRPr="00E610A5">
              <w:rPr>
                <w:sz w:val="13"/>
                <w:szCs w:val="13"/>
              </w:rPr>
              <w:t xml:space="preserve"> Other: Urea catalyst in road transport</w:t>
            </w:r>
          </w:p>
        </w:tc>
        <w:tc>
          <w:tcPr>
            <w:tcW w:w="454" w:type="dxa"/>
            <w:shd w:val="clear" w:color="auto" w:fill="auto"/>
            <w:noWrap/>
          </w:tcPr>
          <w:p w14:paraId="6EEA28B7"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2828F23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w:t>
            </w:r>
          </w:p>
        </w:tc>
        <w:tc>
          <w:tcPr>
            <w:tcW w:w="880" w:type="dxa"/>
            <w:shd w:val="clear" w:color="auto" w:fill="FFFFFF"/>
            <w:noWrap/>
          </w:tcPr>
          <w:p w14:paraId="45E0D3A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3.16</w:t>
            </w:r>
          </w:p>
        </w:tc>
        <w:tc>
          <w:tcPr>
            <w:tcW w:w="880" w:type="dxa"/>
            <w:shd w:val="clear" w:color="auto" w:fill="FFFFFF"/>
            <w:noWrap/>
          </w:tcPr>
          <w:p w14:paraId="5D24F6A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80" w:type="dxa"/>
            <w:shd w:val="clear" w:color="auto" w:fill="FFFFFF"/>
            <w:noWrap/>
          </w:tcPr>
          <w:p w14:paraId="6E16381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w:t>
            </w:r>
          </w:p>
        </w:tc>
        <w:tc>
          <w:tcPr>
            <w:tcW w:w="878" w:type="dxa"/>
            <w:shd w:val="clear" w:color="auto" w:fill="FFFFFF"/>
            <w:noWrap/>
          </w:tcPr>
          <w:p w14:paraId="657357C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51.0</w:t>
            </w:r>
          </w:p>
        </w:tc>
        <w:tc>
          <w:tcPr>
            <w:tcW w:w="896" w:type="dxa"/>
            <w:shd w:val="clear" w:color="auto" w:fill="FFFFFF"/>
          </w:tcPr>
          <w:p w14:paraId="14FC0DD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96" w:type="dxa"/>
            <w:shd w:val="clear" w:color="auto" w:fill="FFFFFF"/>
            <w:noWrap/>
          </w:tcPr>
          <w:p w14:paraId="24ABDE0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0.0020</w:t>
            </w:r>
          </w:p>
        </w:tc>
        <w:tc>
          <w:tcPr>
            <w:tcW w:w="762" w:type="dxa"/>
            <w:shd w:val="clear" w:color="auto" w:fill="FFFFFF"/>
            <w:noWrap/>
          </w:tcPr>
          <w:p w14:paraId="7072769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723D08F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2A8F2609"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0.0005</w:t>
            </w:r>
          </w:p>
        </w:tc>
        <w:tc>
          <w:tcPr>
            <w:tcW w:w="878" w:type="dxa"/>
            <w:shd w:val="clear" w:color="auto" w:fill="FFFFFF"/>
            <w:noWrap/>
          </w:tcPr>
          <w:p w14:paraId="50B2E37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0.0034</w:t>
            </w:r>
          </w:p>
        </w:tc>
        <w:tc>
          <w:tcPr>
            <w:tcW w:w="878" w:type="dxa"/>
            <w:shd w:val="clear" w:color="auto" w:fill="FFFFFF"/>
          </w:tcPr>
          <w:p w14:paraId="79CC140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252A4B2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39CE2F38" w14:textId="77777777" w:rsidTr="00FE0B5A">
        <w:tblPrEx>
          <w:shd w:val="clear" w:color="auto" w:fill="FFFFFF"/>
        </w:tblPrEx>
        <w:tc>
          <w:tcPr>
            <w:tcW w:w="1814" w:type="dxa"/>
            <w:shd w:val="clear" w:color="auto" w:fill="FFFFFF"/>
          </w:tcPr>
          <w:p w14:paraId="18A0344F" w14:textId="264C2E9C" w:rsidR="00AD2966" w:rsidRPr="00E610A5" w:rsidRDefault="00AD2966" w:rsidP="00FE0B5A">
            <w:pPr>
              <w:pStyle w:val="TableText"/>
              <w:spacing w:before="40" w:after="40"/>
              <w:rPr>
                <w:rFonts w:cs="Calibri"/>
                <w:sz w:val="13"/>
                <w:szCs w:val="13"/>
              </w:rPr>
            </w:pPr>
            <w:r w:rsidRPr="00E610A5">
              <w:rPr>
                <w:rFonts w:cs="Calibri"/>
                <w:sz w:val="13"/>
                <w:szCs w:val="13"/>
              </w:rPr>
              <w:t xml:space="preserve">Agriculture – </w:t>
            </w:r>
            <w:r w:rsidR="004D6191" w:rsidRPr="00E610A5">
              <w:rPr>
                <w:rFonts w:cs="Calibri"/>
                <w:sz w:val="13"/>
                <w:szCs w:val="13"/>
              </w:rPr>
              <w:t>L</w:t>
            </w:r>
            <w:r w:rsidRPr="00E610A5">
              <w:rPr>
                <w:rFonts w:cs="Calibri"/>
                <w:sz w:val="13"/>
                <w:szCs w:val="13"/>
              </w:rPr>
              <w:t>iming</w:t>
            </w:r>
          </w:p>
        </w:tc>
        <w:tc>
          <w:tcPr>
            <w:tcW w:w="454" w:type="dxa"/>
            <w:shd w:val="clear" w:color="auto" w:fill="FFFFFF"/>
            <w:noWrap/>
          </w:tcPr>
          <w:p w14:paraId="550376DE"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00F3F70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360.06</w:t>
            </w:r>
          </w:p>
        </w:tc>
        <w:tc>
          <w:tcPr>
            <w:tcW w:w="880" w:type="dxa"/>
            <w:shd w:val="clear" w:color="auto" w:fill="FFFFFF"/>
            <w:noWrap/>
          </w:tcPr>
          <w:p w14:paraId="2A58428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546.14</w:t>
            </w:r>
          </w:p>
        </w:tc>
        <w:tc>
          <w:tcPr>
            <w:tcW w:w="880" w:type="dxa"/>
            <w:shd w:val="clear" w:color="auto" w:fill="FFFFFF"/>
            <w:noWrap/>
          </w:tcPr>
          <w:p w14:paraId="16FCE20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3.4</w:t>
            </w:r>
          </w:p>
        </w:tc>
        <w:tc>
          <w:tcPr>
            <w:tcW w:w="880" w:type="dxa"/>
            <w:shd w:val="clear" w:color="auto" w:fill="FFFFFF"/>
            <w:noWrap/>
          </w:tcPr>
          <w:p w14:paraId="7E76FEB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36178DF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50.1</w:t>
            </w:r>
          </w:p>
        </w:tc>
        <w:tc>
          <w:tcPr>
            <w:tcW w:w="896" w:type="dxa"/>
            <w:shd w:val="clear" w:color="auto" w:fill="FFFFFF"/>
          </w:tcPr>
          <w:p w14:paraId="40ADEAD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0.2771</w:t>
            </w:r>
          </w:p>
        </w:tc>
        <w:tc>
          <w:tcPr>
            <w:tcW w:w="896" w:type="dxa"/>
            <w:shd w:val="clear" w:color="auto" w:fill="FFFFFF"/>
            <w:noWrap/>
          </w:tcPr>
          <w:p w14:paraId="6B15FC3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0.3325</w:t>
            </w:r>
          </w:p>
        </w:tc>
        <w:tc>
          <w:tcPr>
            <w:tcW w:w="762" w:type="dxa"/>
            <w:shd w:val="clear" w:color="auto" w:fill="FFFFFF"/>
            <w:noWrap/>
          </w:tcPr>
          <w:p w14:paraId="457A7F5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0.0014</w:t>
            </w:r>
          </w:p>
        </w:tc>
        <w:tc>
          <w:tcPr>
            <w:tcW w:w="762" w:type="dxa"/>
            <w:shd w:val="clear" w:color="auto" w:fill="FFFFFF"/>
            <w:noWrap/>
          </w:tcPr>
          <w:p w14:paraId="0774C61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0.0084</w:t>
            </w:r>
          </w:p>
        </w:tc>
        <w:tc>
          <w:tcPr>
            <w:tcW w:w="1002" w:type="dxa"/>
            <w:shd w:val="clear" w:color="auto" w:fill="FFFFFF"/>
            <w:noWrap/>
          </w:tcPr>
          <w:p w14:paraId="25E10A4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0.0699</w:t>
            </w:r>
          </w:p>
        </w:tc>
        <w:tc>
          <w:tcPr>
            <w:tcW w:w="878" w:type="dxa"/>
            <w:shd w:val="clear" w:color="auto" w:fill="FFFFFF"/>
            <w:noWrap/>
          </w:tcPr>
          <w:p w14:paraId="4553DAB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0.0403</w:t>
            </w:r>
          </w:p>
        </w:tc>
        <w:tc>
          <w:tcPr>
            <w:tcW w:w="878" w:type="dxa"/>
            <w:shd w:val="clear" w:color="auto" w:fill="FFFFFF"/>
          </w:tcPr>
          <w:p w14:paraId="3CF9D281"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0.0768</w:t>
            </w:r>
          </w:p>
        </w:tc>
        <w:tc>
          <w:tcPr>
            <w:tcW w:w="878" w:type="dxa"/>
            <w:shd w:val="clear" w:color="auto" w:fill="FFFFFF"/>
          </w:tcPr>
          <w:p w14:paraId="570D71A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0.1106</w:t>
            </w:r>
          </w:p>
        </w:tc>
      </w:tr>
      <w:tr w:rsidR="00AD2966" w:rsidRPr="00E610A5" w14:paraId="7747DE43" w14:textId="77777777" w:rsidTr="00FE0B5A">
        <w:tblPrEx>
          <w:shd w:val="clear" w:color="auto" w:fill="FFFFFF"/>
        </w:tblPrEx>
        <w:tc>
          <w:tcPr>
            <w:tcW w:w="1814" w:type="dxa"/>
            <w:shd w:val="clear" w:color="auto" w:fill="FFFFFF"/>
          </w:tcPr>
          <w:p w14:paraId="35F6547B" w14:textId="76478A51" w:rsidR="00AD2966" w:rsidRPr="00E610A5" w:rsidRDefault="00AD2966" w:rsidP="00FE0B5A">
            <w:pPr>
              <w:pStyle w:val="TableText"/>
              <w:spacing w:before="40" w:after="40"/>
              <w:rPr>
                <w:rFonts w:cs="Calibri"/>
                <w:sz w:val="13"/>
                <w:szCs w:val="13"/>
              </w:rPr>
            </w:pPr>
            <w:r w:rsidRPr="00E610A5">
              <w:rPr>
                <w:rFonts w:cs="Calibri"/>
                <w:sz w:val="13"/>
                <w:szCs w:val="13"/>
              </w:rPr>
              <w:t xml:space="preserve">Agriculture – </w:t>
            </w:r>
            <w:r w:rsidR="004D6191" w:rsidRPr="00E610A5">
              <w:rPr>
                <w:rFonts w:cs="Calibri"/>
                <w:sz w:val="13"/>
                <w:szCs w:val="13"/>
              </w:rPr>
              <w:t>U</w:t>
            </w:r>
            <w:r w:rsidRPr="00E610A5">
              <w:rPr>
                <w:rFonts w:cs="Calibri"/>
                <w:sz w:val="13"/>
                <w:szCs w:val="13"/>
              </w:rPr>
              <w:t>rea application</w:t>
            </w:r>
          </w:p>
        </w:tc>
        <w:tc>
          <w:tcPr>
            <w:tcW w:w="454" w:type="dxa"/>
            <w:shd w:val="clear" w:color="auto" w:fill="FFFFFF"/>
            <w:noWrap/>
          </w:tcPr>
          <w:p w14:paraId="4613C40E" w14:textId="77777777" w:rsidR="00AD2966" w:rsidRPr="00E610A5" w:rsidRDefault="00AD2966" w:rsidP="00FE0B5A">
            <w:pPr>
              <w:pStyle w:val="TableText"/>
              <w:spacing w:before="40" w:after="40"/>
              <w:jc w:val="center"/>
              <w:rPr>
                <w:rFonts w:cs="Calibri"/>
                <w:sz w:val="13"/>
                <w:szCs w:val="13"/>
              </w:rPr>
            </w:pPr>
            <w:r w:rsidRPr="00E610A5">
              <w:rPr>
                <w:rFonts w:cs="Calibri"/>
                <w:sz w:val="13"/>
                <w:szCs w:val="13"/>
              </w:rPr>
              <w:t>CO₂</w:t>
            </w:r>
          </w:p>
        </w:tc>
        <w:tc>
          <w:tcPr>
            <w:tcW w:w="825" w:type="dxa"/>
            <w:shd w:val="clear" w:color="auto" w:fill="FFFFFF"/>
            <w:noWrap/>
          </w:tcPr>
          <w:p w14:paraId="7F5530F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39.19</w:t>
            </w:r>
          </w:p>
        </w:tc>
        <w:tc>
          <w:tcPr>
            <w:tcW w:w="880" w:type="dxa"/>
            <w:shd w:val="clear" w:color="auto" w:fill="FFFFFF"/>
            <w:noWrap/>
          </w:tcPr>
          <w:p w14:paraId="0244527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570.72</w:t>
            </w:r>
          </w:p>
        </w:tc>
        <w:tc>
          <w:tcPr>
            <w:tcW w:w="880" w:type="dxa"/>
            <w:shd w:val="clear" w:color="auto" w:fill="FFFFFF"/>
            <w:noWrap/>
          </w:tcPr>
          <w:p w14:paraId="121B834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10.0</w:t>
            </w:r>
          </w:p>
        </w:tc>
        <w:tc>
          <w:tcPr>
            <w:tcW w:w="880" w:type="dxa"/>
            <w:shd w:val="clear" w:color="auto" w:fill="FFFFFF"/>
            <w:noWrap/>
          </w:tcPr>
          <w:p w14:paraId="4489216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5BD343A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51.0</w:t>
            </w:r>
          </w:p>
        </w:tc>
        <w:tc>
          <w:tcPr>
            <w:tcW w:w="896" w:type="dxa"/>
            <w:shd w:val="clear" w:color="auto" w:fill="FFFFFF"/>
          </w:tcPr>
          <w:p w14:paraId="52D6882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0.0307</w:t>
            </w:r>
          </w:p>
        </w:tc>
        <w:tc>
          <w:tcPr>
            <w:tcW w:w="896" w:type="dxa"/>
            <w:shd w:val="clear" w:color="auto" w:fill="FFFFFF"/>
            <w:noWrap/>
          </w:tcPr>
          <w:p w14:paraId="0B32F68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0.3535</w:t>
            </w:r>
          </w:p>
        </w:tc>
        <w:tc>
          <w:tcPr>
            <w:tcW w:w="762" w:type="dxa"/>
            <w:shd w:val="clear" w:color="auto" w:fill="FFFFFF"/>
            <w:noWrap/>
          </w:tcPr>
          <w:p w14:paraId="3D2833C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0.0080</w:t>
            </w:r>
          </w:p>
        </w:tc>
        <w:tc>
          <w:tcPr>
            <w:tcW w:w="762" w:type="dxa"/>
            <w:shd w:val="clear" w:color="auto" w:fill="FFFFFF"/>
            <w:noWrap/>
          </w:tcPr>
          <w:p w14:paraId="4A57C6A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0.0088</w:t>
            </w:r>
          </w:p>
        </w:tc>
        <w:tc>
          <w:tcPr>
            <w:tcW w:w="1002" w:type="dxa"/>
            <w:shd w:val="clear" w:color="auto" w:fill="FFFFFF"/>
            <w:noWrap/>
          </w:tcPr>
          <w:p w14:paraId="246D526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0.4001</w:t>
            </w:r>
          </w:p>
        </w:tc>
        <w:tc>
          <w:tcPr>
            <w:tcW w:w="878" w:type="dxa"/>
            <w:shd w:val="clear" w:color="auto" w:fill="FFFFFF"/>
            <w:noWrap/>
          </w:tcPr>
          <w:p w14:paraId="10FE3F4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0.1239</w:t>
            </w:r>
          </w:p>
        </w:tc>
        <w:tc>
          <w:tcPr>
            <w:tcW w:w="878" w:type="dxa"/>
            <w:shd w:val="clear" w:color="auto" w:fill="FFFFFF"/>
          </w:tcPr>
          <w:p w14:paraId="04CEAA84"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0.0009</w:t>
            </w:r>
          </w:p>
        </w:tc>
        <w:tc>
          <w:tcPr>
            <w:tcW w:w="878" w:type="dxa"/>
            <w:shd w:val="clear" w:color="auto" w:fill="FFFFFF"/>
          </w:tcPr>
          <w:p w14:paraId="07703903"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0.1250</w:t>
            </w:r>
          </w:p>
        </w:tc>
      </w:tr>
      <w:tr w:rsidR="00AD2966" w:rsidRPr="00E610A5" w14:paraId="1B39C697" w14:textId="77777777" w:rsidTr="00FE0B5A">
        <w:tblPrEx>
          <w:shd w:val="clear" w:color="auto" w:fill="FFFFFF"/>
        </w:tblPrEx>
        <w:tc>
          <w:tcPr>
            <w:tcW w:w="1814" w:type="dxa"/>
            <w:shd w:val="clear" w:color="auto" w:fill="FFFFFF"/>
          </w:tcPr>
          <w:p w14:paraId="1B2696B2" w14:textId="503EA8FF" w:rsidR="00AD2966" w:rsidRPr="00E610A5" w:rsidRDefault="00AD2966" w:rsidP="00FE0B5A">
            <w:pPr>
              <w:pStyle w:val="TableText"/>
              <w:spacing w:before="40" w:after="40"/>
              <w:rPr>
                <w:rFonts w:cs="Arial"/>
                <w:sz w:val="13"/>
                <w:szCs w:val="13"/>
              </w:rPr>
            </w:pPr>
            <w:r w:rsidRPr="00E610A5">
              <w:rPr>
                <w:rFonts w:cs="Arial"/>
                <w:color w:val="000000"/>
                <w:sz w:val="13"/>
                <w:szCs w:val="13"/>
              </w:rPr>
              <w:t xml:space="preserve">Waste – Incineration and </w:t>
            </w:r>
            <w:r w:rsidR="004D6191" w:rsidRPr="00E610A5">
              <w:rPr>
                <w:rFonts w:cs="Arial"/>
                <w:color w:val="000000"/>
                <w:sz w:val="13"/>
                <w:szCs w:val="13"/>
              </w:rPr>
              <w:t>open burning of w</w:t>
            </w:r>
            <w:r w:rsidRPr="00E610A5">
              <w:rPr>
                <w:rFonts w:cs="Arial"/>
                <w:color w:val="000000"/>
                <w:sz w:val="13"/>
                <w:szCs w:val="13"/>
              </w:rPr>
              <w:t>aste</w:t>
            </w:r>
          </w:p>
        </w:tc>
        <w:tc>
          <w:tcPr>
            <w:tcW w:w="454" w:type="dxa"/>
            <w:shd w:val="clear" w:color="auto" w:fill="FFFFFF"/>
            <w:noWrap/>
          </w:tcPr>
          <w:p w14:paraId="326FE2F0"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CO</w:t>
            </w:r>
            <w:r w:rsidRPr="00E610A5">
              <w:rPr>
                <w:rFonts w:ascii="Cambria Math" w:hAnsi="Cambria Math" w:cs="Cambria Math"/>
                <w:sz w:val="13"/>
                <w:szCs w:val="13"/>
              </w:rPr>
              <w:t>₂</w:t>
            </w:r>
          </w:p>
        </w:tc>
        <w:tc>
          <w:tcPr>
            <w:tcW w:w="825" w:type="dxa"/>
            <w:shd w:val="clear" w:color="auto" w:fill="FFFFFF"/>
            <w:noWrap/>
          </w:tcPr>
          <w:p w14:paraId="0961D47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158.78</w:t>
            </w:r>
          </w:p>
        </w:tc>
        <w:tc>
          <w:tcPr>
            <w:tcW w:w="880" w:type="dxa"/>
            <w:shd w:val="clear" w:color="auto" w:fill="FFFFFF"/>
            <w:noWrap/>
          </w:tcPr>
          <w:p w14:paraId="0921042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90.20</w:t>
            </w:r>
          </w:p>
        </w:tc>
        <w:tc>
          <w:tcPr>
            <w:tcW w:w="880" w:type="dxa"/>
            <w:shd w:val="clear" w:color="auto" w:fill="FFFFFF"/>
            <w:noWrap/>
          </w:tcPr>
          <w:p w14:paraId="52A8BF4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2EBEFDB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7017C65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64.0</w:t>
            </w:r>
          </w:p>
        </w:tc>
        <w:tc>
          <w:tcPr>
            <w:tcW w:w="896" w:type="dxa"/>
            <w:shd w:val="clear" w:color="auto" w:fill="FFFFFF"/>
          </w:tcPr>
          <w:p w14:paraId="5B2103A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0.1561</w:t>
            </w:r>
          </w:p>
        </w:tc>
        <w:tc>
          <w:tcPr>
            <w:tcW w:w="896" w:type="dxa"/>
            <w:shd w:val="clear" w:color="auto" w:fill="FFFFFF"/>
            <w:noWrap/>
          </w:tcPr>
          <w:p w14:paraId="1C95BD8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0.0702</w:t>
            </w:r>
          </w:p>
        </w:tc>
        <w:tc>
          <w:tcPr>
            <w:tcW w:w="762" w:type="dxa"/>
            <w:shd w:val="clear" w:color="auto" w:fill="FFFFFF"/>
            <w:noWrap/>
          </w:tcPr>
          <w:p w14:paraId="37942BF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0.0017</w:t>
            </w:r>
          </w:p>
        </w:tc>
        <w:tc>
          <w:tcPr>
            <w:tcW w:w="762" w:type="dxa"/>
            <w:shd w:val="clear" w:color="auto" w:fill="FFFFFF"/>
            <w:noWrap/>
          </w:tcPr>
          <w:p w14:paraId="4A68B49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0.0014</w:t>
            </w:r>
          </w:p>
        </w:tc>
        <w:tc>
          <w:tcPr>
            <w:tcW w:w="1002" w:type="dxa"/>
            <w:shd w:val="clear" w:color="auto" w:fill="FFFFFF"/>
            <w:noWrap/>
          </w:tcPr>
          <w:p w14:paraId="2DE4243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0.0679</w:t>
            </w:r>
          </w:p>
        </w:tc>
        <w:tc>
          <w:tcPr>
            <w:tcW w:w="878" w:type="dxa"/>
            <w:shd w:val="clear" w:color="auto" w:fill="FFFFFF"/>
            <w:noWrap/>
          </w:tcPr>
          <w:p w14:paraId="244D863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0.0979</w:t>
            </w:r>
          </w:p>
        </w:tc>
        <w:tc>
          <w:tcPr>
            <w:tcW w:w="878" w:type="dxa"/>
            <w:shd w:val="clear" w:color="auto" w:fill="FFFFFF"/>
          </w:tcPr>
          <w:p w14:paraId="4D2346C5" w14:textId="77777777" w:rsidR="00AD2966" w:rsidRPr="00E610A5" w:rsidRDefault="00AD2966" w:rsidP="00FE0B5A">
            <w:pPr>
              <w:pStyle w:val="TableText"/>
              <w:tabs>
                <w:tab w:val="decimal" w:pos="408"/>
              </w:tabs>
              <w:spacing w:before="40" w:after="40"/>
              <w:rPr>
                <w:sz w:val="13"/>
                <w:szCs w:val="13"/>
              </w:rPr>
            </w:pPr>
            <w:r w:rsidRPr="00E610A5">
              <w:rPr>
                <w:sz w:val="13"/>
                <w:szCs w:val="13"/>
              </w:rPr>
              <w:t>0.0244</w:t>
            </w:r>
          </w:p>
        </w:tc>
        <w:tc>
          <w:tcPr>
            <w:tcW w:w="878" w:type="dxa"/>
            <w:shd w:val="clear" w:color="auto" w:fill="FFFFFF"/>
          </w:tcPr>
          <w:p w14:paraId="5D5EDC64" w14:textId="77777777" w:rsidR="00AD2966" w:rsidRPr="00E610A5" w:rsidRDefault="00AD2966" w:rsidP="00FE0B5A">
            <w:pPr>
              <w:pStyle w:val="TableText"/>
              <w:tabs>
                <w:tab w:val="decimal" w:pos="408"/>
              </w:tabs>
              <w:spacing w:before="40" w:after="40"/>
              <w:rPr>
                <w:sz w:val="13"/>
                <w:szCs w:val="13"/>
              </w:rPr>
            </w:pPr>
            <w:r w:rsidRPr="00E610A5">
              <w:rPr>
                <w:sz w:val="13"/>
                <w:szCs w:val="13"/>
              </w:rPr>
              <w:t>0.0049</w:t>
            </w:r>
          </w:p>
        </w:tc>
      </w:tr>
      <w:tr w:rsidR="00AD2966" w:rsidRPr="00E610A5" w14:paraId="32D964B2" w14:textId="77777777" w:rsidTr="00FE0B5A">
        <w:tblPrEx>
          <w:shd w:val="clear" w:color="auto" w:fill="FFFFFF"/>
        </w:tblPrEx>
        <w:tc>
          <w:tcPr>
            <w:tcW w:w="1814" w:type="dxa"/>
            <w:shd w:val="clear" w:color="auto" w:fill="FFFFFF"/>
          </w:tcPr>
          <w:p w14:paraId="128455AA" w14:textId="77777777" w:rsidR="00AD2966" w:rsidRPr="00E610A5" w:rsidRDefault="00AD2966" w:rsidP="00FE0B5A">
            <w:pPr>
              <w:pStyle w:val="TableText"/>
              <w:spacing w:before="40" w:after="40"/>
              <w:rPr>
                <w:rFonts w:cs="Arial"/>
                <w:sz w:val="13"/>
                <w:szCs w:val="13"/>
              </w:rPr>
            </w:pPr>
            <w:r w:rsidRPr="00E610A5">
              <w:rPr>
                <w:rFonts w:cs="Arial"/>
                <w:color w:val="000000"/>
                <w:sz w:val="13"/>
                <w:szCs w:val="13"/>
              </w:rPr>
              <w:lastRenderedPageBreak/>
              <w:t>Tokelau Energy industries – Sectoral approach – liquid</w:t>
            </w:r>
          </w:p>
        </w:tc>
        <w:tc>
          <w:tcPr>
            <w:tcW w:w="454" w:type="dxa"/>
            <w:shd w:val="clear" w:color="auto" w:fill="FFFFFF"/>
            <w:noWrap/>
          </w:tcPr>
          <w:p w14:paraId="79D7272E"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CO</w:t>
            </w:r>
            <w:r w:rsidRPr="00E610A5">
              <w:rPr>
                <w:rFonts w:ascii="Cambria Math" w:hAnsi="Cambria Math" w:cs="Cambria Math"/>
                <w:sz w:val="13"/>
                <w:szCs w:val="13"/>
              </w:rPr>
              <w:t>₂</w:t>
            </w:r>
          </w:p>
        </w:tc>
        <w:tc>
          <w:tcPr>
            <w:tcW w:w="825" w:type="dxa"/>
            <w:shd w:val="clear" w:color="auto" w:fill="FFFFFF"/>
            <w:noWrap/>
          </w:tcPr>
          <w:p w14:paraId="4E071A6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0.23</w:t>
            </w:r>
          </w:p>
        </w:tc>
        <w:tc>
          <w:tcPr>
            <w:tcW w:w="880" w:type="dxa"/>
            <w:shd w:val="clear" w:color="auto" w:fill="FFFFFF"/>
            <w:noWrap/>
          </w:tcPr>
          <w:p w14:paraId="018CC3A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0.25</w:t>
            </w:r>
          </w:p>
        </w:tc>
        <w:tc>
          <w:tcPr>
            <w:tcW w:w="880" w:type="dxa"/>
            <w:shd w:val="clear" w:color="auto" w:fill="FFFFFF"/>
            <w:noWrap/>
          </w:tcPr>
          <w:p w14:paraId="103A962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329FA17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7.0</w:t>
            </w:r>
          </w:p>
        </w:tc>
        <w:tc>
          <w:tcPr>
            <w:tcW w:w="878" w:type="dxa"/>
            <w:shd w:val="clear" w:color="auto" w:fill="FFFFFF"/>
            <w:noWrap/>
          </w:tcPr>
          <w:p w14:paraId="3101961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12.2</w:t>
            </w:r>
          </w:p>
        </w:tc>
        <w:tc>
          <w:tcPr>
            <w:tcW w:w="896" w:type="dxa"/>
            <w:shd w:val="clear" w:color="auto" w:fill="FFFFFF"/>
          </w:tcPr>
          <w:p w14:paraId="24E8330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7AFB8CD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1F571A1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B91B27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4F78303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50DF3FD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878" w:type="dxa"/>
            <w:shd w:val="clear" w:color="auto" w:fill="FFFFFF"/>
          </w:tcPr>
          <w:p w14:paraId="1FA1175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2091E3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77D0798E" w14:textId="77777777" w:rsidTr="00FE0B5A">
        <w:tblPrEx>
          <w:shd w:val="clear" w:color="auto" w:fill="FFFFFF"/>
        </w:tblPrEx>
        <w:tc>
          <w:tcPr>
            <w:tcW w:w="1814" w:type="dxa"/>
            <w:shd w:val="clear" w:color="auto" w:fill="FFFFFF"/>
          </w:tcPr>
          <w:p w14:paraId="58F8E166" w14:textId="77777777" w:rsidR="00AD2966" w:rsidRPr="00E610A5" w:rsidRDefault="00AD2966" w:rsidP="00FE0B5A">
            <w:pPr>
              <w:pStyle w:val="TableText"/>
              <w:spacing w:before="40" w:after="40"/>
              <w:rPr>
                <w:rFonts w:cs="Arial"/>
                <w:sz w:val="13"/>
                <w:szCs w:val="13"/>
              </w:rPr>
            </w:pPr>
            <w:r w:rsidRPr="00E610A5">
              <w:rPr>
                <w:rFonts w:cs="Arial"/>
                <w:color w:val="000000"/>
                <w:sz w:val="13"/>
                <w:szCs w:val="13"/>
              </w:rPr>
              <w:t>Tokelau Gas Diesel Oil – Sectoral approach – liquid</w:t>
            </w:r>
          </w:p>
        </w:tc>
        <w:tc>
          <w:tcPr>
            <w:tcW w:w="454" w:type="dxa"/>
            <w:shd w:val="clear" w:color="auto" w:fill="FFFFFF"/>
            <w:noWrap/>
          </w:tcPr>
          <w:p w14:paraId="5EEBE3A3"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CO</w:t>
            </w:r>
            <w:r w:rsidRPr="00E610A5">
              <w:rPr>
                <w:rFonts w:ascii="Cambria Math" w:hAnsi="Cambria Math" w:cs="Cambria Math"/>
                <w:sz w:val="13"/>
                <w:szCs w:val="13"/>
              </w:rPr>
              <w:t>₂</w:t>
            </w:r>
          </w:p>
        </w:tc>
        <w:tc>
          <w:tcPr>
            <w:tcW w:w="825" w:type="dxa"/>
            <w:shd w:val="clear" w:color="auto" w:fill="FFFFFF"/>
            <w:noWrap/>
          </w:tcPr>
          <w:p w14:paraId="1A88DF6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0.90</w:t>
            </w:r>
          </w:p>
        </w:tc>
        <w:tc>
          <w:tcPr>
            <w:tcW w:w="880" w:type="dxa"/>
            <w:shd w:val="clear" w:color="auto" w:fill="FFFFFF"/>
            <w:noWrap/>
          </w:tcPr>
          <w:p w14:paraId="0FEF173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2.18</w:t>
            </w:r>
          </w:p>
        </w:tc>
        <w:tc>
          <w:tcPr>
            <w:tcW w:w="880" w:type="dxa"/>
            <w:shd w:val="clear" w:color="auto" w:fill="FFFFFF"/>
            <w:noWrap/>
          </w:tcPr>
          <w:p w14:paraId="625A2D3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38854C1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w:t>
            </w:r>
          </w:p>
        </w:tc>
        <w:tc>
          <w:tcPr>
            <w:tcW w:w="878" w:type="dxa"/>
            <w:shd w:val="clear" w:color="auto" w:fill="FFFFFF"/>
            <w:noWrap/>
          </w:tcPr>
          <w:p w14:paraId="6CC5795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96" w:type="dxa"/>
            <w:shd w:val="clear" w:color="auto" w:fill="FFFFFF"/>
          </w:tcPr>
          <w:p w14:paraId="6ECC7D5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0.0007</w:t>
            </w:r>
          </w:p>
        </w:tc>
        <w:tc>
          <w:tcPr>
            <w:tcW w:w="896" w:type="dxa"/>
            <w:shd w:val="clear" w:color="auto" w:fill="FFFFFF"/>
            <w:noWrap/>
          </w:tcPr>
          <w:p w14:paraId="35F0FC6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762" w:type="dxa"/>
            <w:shd w:val="clear" w:color="auto" w:fill="FFFFFF"/>
            <w:noWrap/>
          </w:tcPr>
          <w:p w14:paraId="79108D4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0B08D90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6D7A9B4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13A527A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0.0024</w:t>
            </w:r>
          </w:p>
        </w:tc>
        <w:tc>
          <w:tcPr>
            <w:tcW w:w="878" w:type="dxa"/>
            <w:shd w:val="clear" w:color="auto" w:fill="FFFFFF"/>
          </w:tcPr>
          <w:p w14:paraId="41EDFDC4"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622D1D7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19247907" w14:textId="77777777" w:rsidTr="00FE0B5A">
        <w:tblPrEx>
          <w:shd w:val="clear" w:color="auto" w:fill="FFFFFF"/>
        </w:tblPrEx>
        <w:tc>
          <w:tcPr>
            <w:tcW w:w="1814" w:type="dxa"/>
            <w:shd w:val="clear" w:color="auto" w:fill="FFFFFF"/>
          </w:tcPr>
          <w:p w14:paraId="13D42B2F" w14:textId="77777777" w:rsidR="00AD2966" w:rsidRPr="00E610A5" w:rsidRDefault="00AD2966" w:rsidP="00FE0B5A">
            <w:pPr>
              <w:pStyle w:val="TableText"/>
              <w:keepNext/>
              <w:spacing w:before="40" w:after="40"/>
              <w:rPr>
                <w:rFonts w:cs="Arial"/>
                <w:sz w:val="13"/>
                <w:szCs w:val="13"/>
              </w:rPr>
            </w:pPr>
            <w:r w:rsidRPr="00E610A5">
              <w:rPr>
                <w:rFonts w:cs="Arial"/>
                <w:color w:val="000000"/>
                <w:sz w:val="13"/>
                <w:szCs w:val="13"/>
              </w:rPr>
              <w:t>Tokelau Other/Residential – Sectoral approach – liquid</w:t>
            </w:r>
          </w:p>
        </w:tc>
        <w:tc>
          <w:tcPr>
            <w:tcW w:w="454" w:type="dxa"/>
            <w:shd w:val="clear" w:color="auto" w:fill="FFFFFF"/>
            <w:noWrap/>
          </w:tcPr>
          <w:p w14:paraId="4D896172" w14:textId="77777777" w:rsidR="00AD2966" w:rsidRPr="00E610A5" w:rsidRDefault="00AD2966" w:rsidP="00FE0B5A">
            <w:pPr>
              <w:pStyle w:val="TableText"/>
              <w:keepNext/>
              <w:spacing w:before="40" w:after="40"/>
              <w:jc w:val="center"/>
              <w:rPr>
                <w:rFonts w:cs="Arial"/>
                <w:sz w:val="13"/>
                <w:szCs w:val="13"/>
              </w:rPr>
            </w:pPr>
            <w:r w:rsidRPr="00E610A5">
              <w:rPr>
                <w:rFonts w:cs="Arial"/>
                <w:sz w:val="13"/>
                <w:szCs w:val="13"/>
              </w:rPr>
              <w:t>CO</w:t>
            </w:r>
            <w:r w:rsidRPr="00E610A5">
              <w:rPr>
                <w:rFonts w:ascii="Cambria Math" w:hAnsi="Cambria Math" w:cs="Cambria Math"/>
                <w:sz w:val="13"/>
                <w:szCs w:val="13"/>
              </w:rPr>
              <w:t>₂</w:t>
            </w:r>
          </w:p>
        </w:tc>
        <w:tc>
          <w:tcPr>
            <w:tcW w:w="825" w:type="dxa"/>
            <w:shd w:val="clear" w:color="auto" w:fill="FFFFFF"/>
            <w:noWrap/>
          </w:tcPr>
          <w:p w14:paraId="2A6C352C"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0.12</w:t>
            </w:r>
          </w:p>
        </w:tc>
        <w:tc>
          <w:tcPr>
            <w:tcW w:w="880" w:type="dxa"/>
            <w:shd w:val="clear" w:color="auto" w:fill="FFFFFF"/>
            <w:noWrap/>
          </w:tcPr>
          <w:p w14:paraId="14409BE6"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0.07</w:t>
            </w:r>
          </w:p>
        </w:tc>
        <w:tc>
          <w:tcPr>
            <w:tcW w:w="880" w:type="dxa"/>
            <w:shd w:val="clear" w:color="auto" w:fill="FFFFFF"/>
            <w:noWrap/>
          </w:tcPr>
          <w:p w14:paraId="0DA981E7"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20.0</w:t>
            </w:r>
          </w:p>
        </w:tc>
        <w:tc>
          <w:tcPr>
            <w:tcW w:w="880" w:type="dxa"/>
            <w:shd w:val="clear" w:color="auto" w:fill="FFFFFF"/>
            <w:noWrap/>
          </w:tcPr>
          <w:p w14:paraId="3AE92900"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7.0</w:t>
            </w:r>
          </w:p>
        </w:tc>
        <w:tc>
          <w:tcPr>
            <w:tcW w:w="878" w:type="dxa"/>
            <w:shd w:val="clear" w:color="auto" w:fill="FFFFFF"/>
            <w:noWrap/>
          </w:tcPr>
          <w:p w14:paraId="1DD6B3AD"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21.2</w:t>
            </w:r>
          </w:p>
        </w:tc>
        <w:tc>
          <w:tcPr>
            <w:tcW w:w="896" w:type="dxa"/>
            <w:shd w:val="clear" w:color="auto" w:fill="FFFFFF"/>
          </w:tcPr>
          <w:p w14:paraId="50B7C30C"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34C27CFA"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4413F97"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7631433E"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5AED94FD"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6779844D"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3BD5685F"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0.0000</w:t>
            </w:r>
          </w:p>
        </w:tc>
        <w:tc>
          <w:tcPr>
            <w:tcW w:w="878" w:type="dxa"/>
            <w:shd w:val="clear" w:color="auto" w:fill="FFFFFF"/>
          </w:tcPr>
          <w:p w14:paraId="0511DBA8"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0.0000</w:t>
            </w:r>
          </w:p>
        </w:tc>
      </w:tr>
      <w:tr w:rsidR="00AD2966" w:rsidRPr="00E610A5" w14:paraId="1E4E3B19" w14:textId="77777777" w:rsidTr="00FE0B5A">
        <w:tblPrEx>
          <w:shd w:val="clear" w:color="auto" w:fill="FFFFFF"/>
        </w:tblPrEx>
        <w:tc>
          <w:tcPr>
            <w:tcW w:w="1814" w:type="dxa"/>
            <w:shd w:val="clear" w:color="auto" w:fill="FFFFFF"/>
          </w:tcPr>
          <w:p w14:paraId="2743AF7A" w14:textId="2AA78970" w:rsidR="00AD2966" w:rsidRPr="00E610A5" w:rsidRDefault="00AD2966" w:rsidP="00FE0B5A">
            <w:pPr>
              <w:pStyle w:val="TableText"/>
              <w:spacing w:before="40" w:after="40"/>
              <w:rPr>
                <w:rFonts w:cs="Arial"/>
                <w:sz w:val="13"/>
                <w:szCs w:val="13"/>
              </w:rPr>
            </w:pPr>
            <w:r w:rsidRPr="00E610A5">
              <w:rPr>
                <w:rFonts w:cs="Arial"/>
                <w:sz w:val="13"/>
                <w:szCs w:val="13"/>
              </w:rPr>
              <w:t xml:space="preserve">Tokelau Waste – Incineration and </w:t>
            </w:r>
            <w:r w:rsidR="00D53082" w:rsidRPr="00E610A5">
              <w:rPr>
                <w:rFonts w:cs="Arial"/>
                <w:sz w:val="13"/>
                <w:szCs w:val="13"/>
              </w:rPr>
              <w:t>open burning of w</w:t>
            </w:r>
            <w:r w:rsidRPr="00E610A5">
              <w:rPr>
                <w:rFonts w:cs="Arial"/>
                <w:sz w:val="13"/>
                <w:szCs w:val="13"/>
              </w:rPr>
              <w:t>aste</w:t>
            </w:r>
          </w:p>
        </w:tc>
        <w:tc>
          <w:tcPr>
            <w:tcW w:w="454" w:type="dxa"/>
            <w:shd w:val="clear" w:color="auto" w:fill="FFFFFF"/>
            <w:noWrap/>
          </w:tcPr>
          <w:p w14:paraId="6AAF9C0E"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CO</w:t>
            </w:r>
            <w:r w:rsidRPr="00E610A5">
              <w:rPr>
                <w:rFonts w:ascii="Cambria Math" w:hAnsi="Cambria Math" w:cs="Cambria Math"/>
                <w:sz w:val="13"/>
                <w:szCs w:val="13"/>
              </w:rPr>
              <w:t>₂</w:t>
            </w:r>
          </w:p>
        </w:tc>
        <w:tc>
          <w:tcPr>
            <w:tcW w:w="825" w:type="dxa"/>
            <w:shd w:val="clear" w:color="auto" w:fill="FFFFFF"/>
            <w:noWrap/>
          </w:tcPr>
          <w:p w14:paraId="6E02C2E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w:t>
            </w:r>
          </w:p>
        </w:tc>
        <w:tc>
          <w:tcPr>
            <w:tcW w:w="880" w:type="dxa"/>
            <w:shd w:val="clear" w:color="auto" w:fill="FFFFFF"/>
            <w:noWrap/>
          </w:tcPr>
          <w:p w14:paraId="7AFB7DB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0.04</w:t>
            </w:r>
          </w:p>
        </w:tc>
        <w:tc>
          <w:tcPr>
            <w:tcW w:w="880" w:type="dxa"/>
            <w:shd w:val="clear" w:color="auto" w:fill="FFFFFF"/>
            <w:noWrap/>
          </w:tcPr>
          <w:p w14:paraId="1D11D9A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50D69F5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54ACEDF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64.0</w:t>
            </w:r>
          </w:p>
        </w:tc>
        <w:tc>
          <w:tcPr>
            <w:tcW w:w="896" w:type="dxa"/>
            <w:shd w:val="clear" w:color="auto" w:fill="FFFFFF"/>
          </w:tcPr>
          <w:p w14:paraId="09319FC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4FCC667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F83F21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33EC51A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C0524C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3C5F8C4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38945D6D"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2ED0E0D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35B6D71A" w14:textId="77777777" w:rsidTr="00FE0B5A">
        <w:tblPrEx>
          <w:shd w:val="clear" w:color="auto" w:fill="FFFFFF"/>
        </w:tblPrEx>
        <w:tc>
          <w:tcPr>
            <w:tcW w:w="1814" w:type="dxa"/>
            <w:shd w:val="clear" w:color="auto" w:fill="FFFFFF"/>
            <w:noWrap/>
          </w:tcPr>
          <w:p w14:paraId="3A3E0141" w14:textId="3FC5D609"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L</w:t>
            </w:r>
            <w:r w:rsidRPr="00E610A5">
              <w:rPr>
                <w:rFonts w:cs="Arial"/>
                <w:sz w:val="13"/>
                <w:szCs w:val="13"/>
              </w:rPr>
              <w:t>iquid fuels</w:t>
            </w:r>
          </w:p>
        </w:tc>
        <w:tc>
          <w:tcPr>
            <w:tcW w:w="454" w:type="dxa"/>
            <w:shd w:val="clear" w:color="auto" w:fill="FFFFFF"/>
            <w:noWrap/>
          </w:tcPr>
          <w:p w14:paraId="77C2E5EA"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0AFB30E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82.86</w:t>
            </w:r>
          </w:p>
        </w:tc>
        <w:tc>
          <w:tcPr>
            <w:tcW w:w="880" w:type="dxa"/>
            <w:shd w:val="clear" w:color="auto" w:fill="FFFFFF"/>
            <w:noWrap/>
          </w:tcPr>
          <w:p w14:paraId="618FE12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26.73</w:t>
            </w:r>
          </w:p>
        </w:tc>
        <w:tc>
          <w:tcPr>
            <w:tcW w:w="880" w:type="dxa"/>
            <w:shd w:val="clear" w:color="auto" w:fill="FFFFFF"/>
            <w:noWrap/>
          </w:tcPr>
          <w:p w14:paraId="67BDDA8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w:t>
            </w:r>
          </w:p>
        </w:tc>
        <w:tc>
          <w:tcPr>
            <w:tcW w:w="880" w:type="dxa"/>
            <w:shd w:val="clear" w:color="auto" w:fill="FFFFFF"/>
            <w:noWrap/>
          </w:tcPr>
          <w:p w14:paraId="797557D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25B6C08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96" w:type="dxa"/>
            <w:shd w:val="clear" w:color="auto" w:fill="FFFFFF"/>
          </w:tcPr>
          <w:p w14:paraId="6F05899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0.0636</w:t>
            </w:r>
          </w:p>
        </w:tc>
        <w:tc>
          <w:tcPr>
            <w:tcW w:w="896" w:type="dxa"/>
            <w:shd w:val="clear" w:color="auto" w:fill="FFFFFF"/>
            <w:noWrap/>
          </w:tcPr>
          <w:p w14:paraId="427CFBD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0.0162</w:t>
            </w:r>
          </w:p>
        </w:tc>
        <w:tc>
          <w:tcPr>
            <w:tcW w:w="762" w:type="dxa"/>
            <w:shd w:val="clear" w:color="auto" w:fill="FFFFFF"/>
            <w:noWrap/>
          </w:tcPr>
          <w:p w14:paraId="4FD63CB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0.0012</w:t>
            </w:r>
          </w:p>
        </w:tc>
        <w:tc>
          <w:tcPr>
            <w:tcW w:w="762" w:type="dxa"/>
            <w:shd w:val="clear" w:color="auto" w:fill="FFFFFF"/>
            <w:noWrap/>
          </w:tcPr>
          <w:p w14:paraId="68E55CD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0.0004</w:t>
            </w:r>
          </w:p>
        </w:tc>
        <w:tc>
          <w:tcPr>
            <w:tcW w:w="1002" w:type="dxa"/>
            <w:shd w:val="clear" w:color="auto" w:fill="FFFFFF"/>
            <w:noWrap/>
          </w:tcPr>
          <w:p w14:paraId="42270B0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0.0599</w:t>
            </w:r>
          </w:p>
        </w:tc>
        <w:tc>
          <w:tcPr>
            <w:tcW w:w="878" w:type="dxa"/>
            <w:shd w:val="clear" w:color="auto" w:fill="FFFFFF"/>
            <w:noWrap/>
          </w:tcPr>
          <w:p w14:paraId="6EDE04F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0.0008</w:t>
            </w:r>
          </w:p>
        </w:tc>
        <w:tc>
          <w:tcPr>
            <w:tcW w:w="878" w:type="dxa"/>
            <w:shd w:val="clear" w:color="auto" w:fill="FFFFFF"/>
          </w:tcPr>
          <w:p w14:paraId="5671959A" w14:textId="77777777" w:rsidR="00AD2966" w:rsidRPr="00E610A5" w:rsidRDefault="00AD2966" w:rsidP="00FE0B5A">
            <w:pPr>
              <w:pStyle w:val="TableText"/>
              <w:tabs>
                <w:tab w:val="decimal" w:pos="408"/>
              </w:tabs>
              <w:spacing w:before="40" w:after="40"/>
              <w:rPr>
                <w:sz w:val="13"/>
                <w:szCs w:val="13"/>
              </w:rPr>
            </w:pPr>
            <w:r w:rsidRPr="00E610A5">
              <w:rPr>
                <w:sz w:val="13"/>
                <w:szCs w:val="13"/>
              </w:rPr>
              <w:t>0.0040</w:t>
            </w:r>
          </w:p>
        </w:tc>
        <w:tc>
          <w:tcPr>
            <w:tcW w:w="878" w:type="dxa"/>
            <w:shd w:val="clear" w:color="auto" w:fill="FFFFFF"/>
          </w:tcPr>
          <w:p w14:paraId="5E852A5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0.0003</w:t>
            </w:r>
          </w:p>
        </w:tc>
      </w:tr>
      <w:tr w:rsidR="00AD2966" w:rsidRPr="00E610A5" w14:paraId="111CAD8B" w14:textId="77777777" w:rsidTr="00FE0B5A">
        <w:tblPrEx>
          <w:shd w:val="clear" w:color="auto" w:fill="FFFFFF"/>
        </w:tblPrEx>
        <w:tc>
          <w:tcPr>
            <w:tcW w:w="1814" w:type="dxa"/>
            <w:shd w:val="clear" w:color="auto" w:fill="FFFFFF"/>
            <w:noWrap/>
          </w:tcPr>
          <w:p w14:paraId="4266C574" w14:textId="53C8ABBE"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S</w:t>
            </w:r>
            <w:r w:rsidRPr="00E610A5">
              <w:rPr>
                <w:rFonts w:cs="Arial"/>
                <w:sz w:val="13"/>
                <w:szCs w:val="13"/>
              </w:rPr>
              <w:t>olid fuels</w:t>
            </w:r>
          </w:p>
        </w:tc>
        <w:tc>
          <w:tcPr>
            <w:tcW w:w="454" w:type="dxa"/>
            <w:shd w:val="clear" w:color="auto" w:fill="FFFFFF"/>
            <w:noWrap/>
          </w:tcPr>
          <w:p w14:paraId="7BB1D824"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0BDD79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36.38</w:t>
            </w:r>
          </w:p>
        </w:tc>
        <w:tc>
          <w:tcPr>
            <w:tcW w:w="880" w:type="dxa"/>
            <w:shd w:val="clear" w:color="auto" w:fill="FFFFFF"/>
            <w:noWrap/>
          </w:tcPr>
          <w:p w14:paraId="3E046EB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23.97</w:t>
            </w:r>
          </w:p>
        </w:tc>
        <w:tc>
          <w:tcPr>
            <w:tcW w:w="880" w:type="dxa"/>
            <w:shd w:val="clear" w:color="auto" w:fill="FFFFFF"/>
            <w:noWrap/>
          </w:tcPr>
          <w:p w14:paraId="4B18E2A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4.6</w:t>
            </w:r>
          </w:p>
        </w:tc>
        <w:tc>
          <w:tcPr>
            <w:tcW w:w="880" w:type="dxa"/>
            <w:shd w:val="clear" w:color="auto" w:fill="FFFFFF"/>
            <w:noWrap/>
          </w:tcPr>
          <w:p w14:paraId="14BC485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1630B88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50.2</w:t>
            </w:r>
          </w:p>
        </w:tc>
        <w:tc>
          <w:tcPr>
            <w:tcW w:w="896" w:type="dxa"/>
            <w:shd w:val="clear" w:color="auto" w:fill="FFFFFF"/>
          </w:tcPr>
          <w:p w14:paraId="6623FB5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0.0280</w:t>
            </w:r>
          </w:p>
        </w:tc>
        <w:tc>
          <w:tcPr>
            <w:tcW w:w="896" w:type="dxa"/>
            <w:shd w:val="clear" w:color="auto" w:fill="FFFFFF"/>
            <w:noWrap/>
          </w:tcPr>
          <w:p w14:paraId="0D6E32D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0.0146</w:t>
            </w:r>
          </w:p>
        </w:tc>
        <w:tc>
          <w:tcPr>
            <w:tcW w:w="762" w:type="dxa"/>
            <w:shd w:val="clear" w:color="auto" w:fill="FFFFFF"/>
            <w:noWrap/>
          </w:tcPr>
          <w:p w14:paraId="57A0393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0.0003</w:t>
            </w:r>
          </w:p>
        </w:tc>
        <w:tc>
          <w:tcPr>
            <w:tcW w:w="762" w:type="dxa"/>
            <w:shd w:val="clear" w:color="auto" w:fill="FFFFFF"/>
            <w:noWrap/>
          </w:tcPr>
          <w:p w14:paraId="38BFE32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0.0004</w:t>
            </w:r>
          </w:p>
        </w:tc>
        <w:tc>
          <w:tcPr>
            <w:tcW w:w="1002" w:type="dxa"/>
            <w:shd w:val="clear" w:color="auto" w:fill="FFFFFF"/>
            <w:noWrap/>
          </w:tcPr>
          <w:p w14:paraId="3479FF6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0.0169</w:t>
            </w:r>
          </w:p>
        </w:tc>
        <w:tc>
          <w:tcPr>
            <w:tcW w:w="878" w:type="dxa"/>
            <w:shd w:val="clear" w:color="auto" w:fill="FFFFFF"/>
            <w:noWrap/>
          </w:tcPr>
          <w:p w14:paraId="4748AB2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0.0024</w:t>
            </w:r>
          </w:p>
        </w:tc>
        <w:tc>
          <w:tcPr>
            <w:tcW w:w="878" w:type="dxa"/>
            <w:shd w:val="clear" w:color="auto" w:fill="FFFFFF"/>
          </w:tcPr>
          <w:p w14:paraId="49DBA820" w14:textId="77777777" w:rsidR="00AD2966" w:rsidRPr="00E610A5" w:rsidRDefault="00AD2966" w:rsidP="00FE0B5A">
            <w:pPr>
              <w:pStyle w:val="TableText"/>
              <w:tabs>
                <w:tab w:val="decimal" w:pos="408"/>
              </w:tabs>
              <w:spacing w:before="40" w:after="40"/>
              <w:rPr>
                <w:sz w:val="13"/>
                <w:szCs w:val="13"/>
              </w:rPr>
            </w:pPr>
            <w:r w:rsidRPr="00E610A5">
              <w:rPr>
                <w:sz w:val="13"/>
                <w:szCs w:val="13"/>
              </w:rPr>
              <w:t>0.0008</w:t>
            </w:r>
          </w:p>
        </w:tc>
        <w:tc>
          <w:tcPr>
            <w:tcW w:w="878" w:type="dxa"/>
            <w:shd w:val="clear" w:color="auto" w:fill="FFFFFF"/>
          </w:tcPr>
          <w:p w14:paraId="0ACDB81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0.0002</w:t>
            </w:r>
          </w:p>
        </w:tc>
      </w:tr>
      <w:tr w:rsidR="00AD2966" w:rsidRPr="00E610A5" w14:paraId="15AB67EA" w14:textId="77777777" w:rsidTr="00FE0B5A">
        <w:tblPrEx>
          <w:shd w:val="clear" w:color="auto" w:fill="FFFFFF"/>
        </w:tblPrEx>
        <w:tc>
          <w:tcPr>
            <w:tcW w:w="1814" w:type="dxa"/>
            <w:shd w:val="clear" w:color="auto" w:fill="FFFFFF"/>
            <w:noWrap/>
          </w:tcPr>
          <w:p w14:paraId="143A56C9" w14:textId="2112A6F9"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G</w:t>
            </w:r>
            <w:r w:rsidRPr="00E610A5">
              <w:rPr>
                <w:rFonts w:cs="Arial"/>
                <w:sz w:val="13"/>
                <w:szCs w:val="13"/>
              </w:rPr>
              <w:t>aseous fuels</w:t>
            </w:r>
          </w:p>
        </w:tc>
        <w:tc>
          <w:tcPr>
            <w:tcW w:w="454" w:type="dxa"/>
            <w:shd w:val="clear" w:color="auto" w:fill="FFFFFF"/>
            <w:noWrap/>
          </w:tcPr>
          <w:p w14:paraId="1D2013B8"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2A1443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9.07</w:t>
            </w:r>
          </w:p>
        </w:tc>
        <w:tc>
          <w:tcPr>
            <w:tcW w:w="880" w:type="dxa"/>
            <w:shd w:val="clear" w:color="auto" w:fill="FFFFFF"/>
            <w:noWrap/>
          </w:tcPr>
          <w:p w14:paraId="2FC40CE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4.63</w:t>
            </w:r>
          </w:p>
        </w:tc>
        <w:tc>
          <w:tcPr>
            <w:tcW w:w="880" w:type="dxa"/>
            <w:shd w:val="clear" w:color="auto" w:fill="FFFFFF"/>
            <w:noWrap/>
          </w:tcPr>
          <w:p w14:paraId="0F2F3EC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9.3</w:t>
            </w:r>
          </w:p>
        </w:tc>
        <w:tc>
          <w:tcPr>
            <w:tcW w:w="880" w:type="dxa"/>
            <w:shd w:val="clear" w:color="auto" w:fill="FFFFFF"/>
            <w:noWrap/>
          </w:tcPr>
          <w:p w14:paraId="22890C4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7EA7BB8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50.9</w:t>
            </w:r>
          </w:p>
        </w:tc>
        <w:tc>
          <w:tcPr>
            <w:tcW w:w="896" w:type="dxa"/>
            <w:shd w:val="clear" w:color="auto" w:fill="FFFFFF"/>
          </w:tcPr>
          <w:p w14:paraId="03D31B4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0.0071</w:t>
            </w:r>
          </w:p>
        </w:tc>
        <w:tc>
          <w:tcPr>
            <w:tcW w:w="896" w:type="dxa"/>
            <w:shd w:val="clear" w:color="auto" w:fill="FFFFFF"/>
            <w:noWrap/>
          </w:tcPr>
          <w:p w14:paraId="54CAC48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0.0029</w:t>
            </w:r>
          </w:p>
        </w:tc>
        <w:tc>
          <w:tcPr>
            <w:tcW w:w="762" w:type="dxa"/>
            <w:shd w:val="clear" w:color="auto" w:fill="FFFFFF"/>
            <w:noWrap/>
          </w:tcPr>
          <w:p w14:paraId="01E1E59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5232232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1002" w:type="dxa"/>
            <w:shd w:val="clear" w:color="auto" w:fill="FFFFFF"/>
            <w:noWrap/>
          </w:tcPr>
          <w:p w14:paraId="687A8F3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0.0052</w:t>
            </w:r>
          </w:p>
        </w:tc>
        <w:tc>
          <w:tcPr>
            <w:tcW w:w="878" w:type="dxa"/>
            <w:shd w:val="clear" w:color="auto" w:fill="FFFFFF"/>
            <w:noWrap/>
          </w:tcPr>
          <w:p w14:paraId="40D4325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0.0009</w:t>
            </w:r>
          </w:p>
        </w:tc>
        <w:tc>
          <w:tcPr>
            <w:tcW w:w="878" w:type="dxa"/>
            <w:shd w:val="clear" w:color="auto" w:fill="FFFFFF"/>
          </w:tcPr>
          <w:p w14:paraId="279C819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0.0001</w:t>
            </w:r>
          </w:p>
        </w:tc>
        <w:tc>
          <w:tcPr>
            <w:tcW w:w="878" w:type="dxa"/>
            <w:shd w:val="clear" w:color="auto" w:fill="FFFFFF"/>
          </w:tcPr>
          <w:p w14:paraId="3A2417A2"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77E7C75E" w14:textId="77777777" w:rsidTr="00FE0B5A">
        <w:tblPrEx>
          <w:shd w:val="clear" w:color="auto" w:fill="FFFFFF"/>
        </w:tblPrEx>
        <w:tc>
          <w:tcPr>
            <w:tcW w:w="1814" w:type="dxa"/>
            <w:shd w:val="clear" w:color="auto" w:fill="FFFFFF"/>
            <w:noWrap/>
          </w:tcPr>
          <w:p w14:paraId="6BBE291D" w14:textId="032D5F64"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B</w:t>
            </w:r>
            <w:r w:rsidRPr="00E610A5">
              <w:rPr>
                <w:rFonts w:cs="Arial"/>
                <w:sz w:val="13"/>
                <w:szCs w:val="13"/>
              </w:rPr>
              <w:t>iomass</w:t>
            </w:r>
          </w:p>
        </w:tc>
        <w:tc>
          <w:tcPr>
            <w:tcW w:w="454" w:type="dxa"/>
            <w:shd w:val="clear" w:color="auto" w:fill="FFFFFF"/>
            <w:noWrap/>
          </w:tcPr>
          <w:p w14:paraId="793C24B5"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1359389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66.60</w:t>
            </w:r>
          </w:p>
        </w:tc>
        <w:tc>
          <w:tcPr>
            <w:tcW w:w="880" w:type="dxa"/>
            <w:shd w:val="clear" w:color="auto" w:fill="FFFFFF"/>
            <w:noWrap/>
          </w:tcPr>
          <w:p w14:paraId="60DD47B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74.23</w:t>
            </w:r>
          </w:p>
        </w:tc>
        <w:tc>
          <w:tcPr>
            <w:tcW w:w="880" w:type="dxa"/>
            <w:shd w:val="clear" w:color="auto" w:fill="FFFFFF"/>
            <w:noWrap/>
          </w:tcPr>
          <w:p w14:paraId="2415BE5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71337DD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5F6FC5C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70.7</w:t>
            </w:r>
          </w:p>
        </w:tc>
        <w:tc>
          <w:tcPr>
            <w:tcW w:w="896" w:type="dxa"/>
            <w:shd w:val="clear" w:color="auto" w:fill="FFFFFF"/>
          </w:tcPr>
          <w:p w14:paraId="5E04068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0.0723</w:t>
            </w:r>
          </w:p>
        </w:tc>
        <w:tc>
          <w:tcPr>
            <w:tcW w:w="896" w:type="dxa"/>
            <w:shd w:val="clear" w:color="auto" w:fill="FFFFFF"/>
            <w:noWrap/>
          </w:tcPr>
          <w:p w14:paraId="5B7BB76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0.0638</w:t>
            </w:r>
          </w:p>
        </w:tc>
        <w:tc>
          <w:tcPr>
            <w:tcW w:w="762" w:type="dxa"/>
            <w:shd w:val="clear" w:color="auto" w:fill="FFFFFF"/>
            <w:noWrap/>
          </w:tcPr>
          <w:p w14:paraId="343780A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0.0002</w:t>
            </w:r>
          </w:p>
        </w:tc>
        <w:tc>
          <w:tcPr>
            <w:tcW w:w="762" w:type="dxa"/>
            <w:shd w:val="clear" w:color="auto" w:fill="FFFFFF"/>
            <w:noWrap/>
          </w:tcPr>
          <w:p w14:paraId="50501E4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0.0011</w:t>
            </w:r>
          </w:p>
        </w:tc>
        <w:tc>
          <w:tcPr>
            <w:tcW w:w="1002" w:type="dxa"/>
            <w:shd w:val="clear" w:color="auto" w:fill="FFFFFF"/>
            <w:noWrap/>
          </w:tcPr>
          <w:p w14:paraId="2CA7455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0.0076</w:t>
            </w:r>
          </w:p>
        </w:tc>
        <w:tc>
          <w:tcPr>
            <w:tcW w:w="878" w:type="dxa"/>
            <w:shd w:val="clear" w:color="auto" w:fill="FFFFFF"/>
            <w:noWrap/>
          </w:tcPr>
          <w:p w14:paraId="281B09F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0.0806</w:t>
            </w:r>
          </w:p>
        </w:tc>
        <w:tc>
          <w:tcPr>
            <w:tcW w:w="878" w:type="dxa"/>
            <w:shd w:val="clear" w:color="auto" w:fill="FFFFFF"/>
          </w:tcPr>
          <w:p w14:paraId="305B3FBF" w14:textId="77777777" w:rsidR="00AD2966" w:rsidRPr="00E610A5" w:rsidRDefault="00AD2966" w:rsidP="00FE0B5A">
            <w:pPr>
              <w:pStyle w:val="TableText"/>
              <w:tabs>
                <w:tab w:val="decimal" w:pos="408"/>
              </w:tabs>
              <w:spacing w:before="40" w:after="40"/>
              <w:rPr>
                <w:sz w:val="13"/>
                <w:szCs w:val="13"/>
              </w:rPr>
            </w:pPr>
            <w:r w:rsidRPr="00E610A5">
              <w:rPr>
                <w:sz w:val="13"/>
                <w:szCs w:val="13"/>
              </w:rPr>
              <w:t>0.0052</w:t>
            </w:r>
          </w:p>
        </w:tc>
        <w:tc>
          <w:tcPr>
            <w:tcW w:w="878" w:type="dxa"/>
            <w:shd w:val="clear" w:color="auto" w:fill="FFFFFF"/>
          </w:tcPr>
          <w:p w14:paraId="37A9607F" w14:textId="77777777" w:rsidR="00AD2966" w:rsidRPr="00E610A5" w:rsidRDefault="00AD2966" w:rsidP="00FE0B5A">
            <w:pPr>
              <w:pStyle w:val="TableText"/>
              <w:tabs>
                <w:tab w:val="decimal" w:pos="408"/>
              </w:tabs>
              <w:spacing w:before="40" w:after="40"/>
              <w:rPr>
                <w:sz w:val="13"/>
                <w:szCs w:val="13"/>
              </w:rPr>
            </w:pPr>
            <w:r w:rsidRPr="00E610A5">
              <w:rPr>
                <w:sz w:val="13"/>
                <w:szCs w:val="13"/>
              </w:rPr>
              <w:t>0.0041</w:t>
            </w:r>
          </w:p>
        </w:tc>
      </w:tr>
      <w:tr w:rsidR="00AD2966" w:rsidRPr="00E610A5" w14:paraId="40146D2E" w14:textId="77777777" w:rsidTr="00FE0B5A">
        <w:tblPrEx>
          <w:shd w:val="clear" w:color="auto" w:fill="FFFFFF"/>
        </w:tblPrEx>
        <w:tc>
          <w:tcPr>
            <w:tcW w:w="1814" w:type="dxa"/>
            <w:shd w:val="clear" w:color="auto" w:fill="FFFFFF"/>
          </w:tcPr>
          <w:p w14:paraId="11D85C2F" w14:textId="6F1F18B2"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geothermal</w:t>
            </w:r>
          </w:p>
        </w:tc>
        <w:tc>
          <w:tcPr>
            <w:tcW w:w="454" w:type="dxa"/>
            <w:shd w:val="clear" w:color="auto" w:fill="FFFFFF"/>
            <w:noWrap/>
          </w:tcPr>
          <w:p w14:paraId="34553471"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43C9A3D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54.79</w:t>
            </w:r>
          </w:p>
        </w:tc>
        <w:tc>
          <w:tcPr>
            <w:tcW w:w="880" w:type="dxa"/>
            <w:shd w:val="clear" w:color="auto" w:fill="FFFFFF"/>
            <w:noWrap/>
          </w:tcPr>
          <w:p w14:paraId="299EA82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156.88</w:t>
            </w:r>
          </w:p>
        </w:tc>
        <w:tc>
          <w:tcPr>
            <w:tcW w:w="880" w:type="dxa"/>
            <w:shd w:val="clear" w:color="auto" w:fill="FFFFFF"/>
            <w:noWrap/>
          </w:tcPr>
          <w:p w14:paraId="46A5931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w:t>
            </w:r>
          </w:p>
        </w:tc>
        <w:tc>
          <w:tcPr>
            <w:tcW w:w="880" w:type="dxa"/>
            <w:shd w:val="clear" w:color="auto" w:fill="FFFFFF"/>
            <w:noWrap/>
          </w:tcPr>
          <w:p w14:paraId="5909D38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w:t>
            </w:r>
          </w:p>
        </w:tc>
        <w:tc>
          <w:tcPr>
            <w:tcW w:w="878" w:type="dxa"/>
            <w:shd w:val="clear" w:color="auto" w:fill="FFFFFF"/>
            <w:noWrap/>
          </w:tcPr>
          <w:p w14:paraId="6904653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7.1</w:t>
            </w:r>
          </w:p>
        </w:tc>
        <w:tc>
          <w:tcPr>
            <w:tcW w:w="896" w:type="dxa"/>
            <w:shd w:val="clear" w:color="auto" w:fill="FFFFFF"/>
          </w:tcPr>
          <w:p w14:paraId="68AAD46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0.0059</w:t>
            </w:r>
          </w:p>
        </w:tc>
        <w:tc>
          <w:tcPr>
            <w:tcW w:w="896" w:type="dxa"/>
            <w:shd w:val="clear" w:color="auto" w:fill="FFFFFF"/>
            <w:noWrap/>
          </w:tcPr>
          <w:p w14:paraId="7CA357D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0.0135</w:t>
            </w:r>
          </w:p>
        </w:tc>
        <w:tc>
          <w:tcPr>
            <w:tcW w:w="762" w:type="dxa"/>
            <w:shd w:val="clear" w:color="auto" w:fill="FFFFFF"/>
            <w:noWrap/>
          </w:tcPr>
          <w:p w14:paraId="216CFC6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762" w:type="dxa"/>
            <w:shd w:val="clear" w:color="auto" w:fill="FFFFFF"/>
            <w:noWrap/>
          </w:tcPr>
          <w:p w14:paraId="6D1C425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0.0024</w:t>
            </w:r>
          </w:p>
        </w:tc>
        <w:tc>
          <w:tcPr>
            <w:tcW w:w="1002" w:type="dxa"/>
            <w:shd w:val="clear" w:color="auto" w:fill="FFFFFF"/>
            <w:noWrap/>
          </w:tcPr>
          <w:p w14:paraId="702A5A5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0.0067</w:t>
            </w:r>
          </w:p>
        </w:tc>
        <w:tc>
          <w:tcPr>
            <w:tcW w:w="878" w:type="dxa"/>
            <w:shd w:val="clear" w:color="auto" w:fill="FFFFFF"/>
            <w:noWrap/>
          </w:tcPr>
          <w:p w14:paraId="23D8F8A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0.0170</w:t>
            </w:r>
          </w:p>
        </w:tc>
        <w:tc>
          <w:tcPr>
            <w:tcW w:w="878" w:type="dxa"/>
            <w:shd w:val="clear" w:color="auto" w:fill="FFFFFF"/>
          </w:tcPr>
          <w:p w14:paraId="55C7DCE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6F73947D" w14:textId="77777777" w:rsidR="00AD2966" w:rsidRPr="00E610A5" w:rsidRDefault="00AD2966" w:rsidP="00FE0B5A">
            <w:pPr>
              <w:pStyle w:val="TableText"/>
              <w:tabs>
                <w:tab w:val="decimal" w:pos="408"/>
              </w:tabs>
              <w:spacing w:before="40" w:after="40"/>
              <w:rPr>
                <w:sz w:val="13"/>
                <w:szCs w:val="13"/>
              </w:rPr>
            </w:pPr>
            <w:r w:rsidRPr="00E610A5">
              <w:rPr>
                <w:sz w:val="13"/>
                <w:szCs w:val="13"/>
              </w:rPr>
              <w:t>0.0002</w:t>
            </w:r>
          </w:p>
        </w:tc>
      </w:tr>
      <w:tr w:rsidR="00AD2966" w:rsidRPr="00E610A5" w14:paraId="76777867" w14:textId="77777777" w:rsidTr="00FE0B5A">
        <w:tblPrEx>
          <w:shd w:val="clear" w:color="auto" w:fill="FFFFFF"/>
        </w:tblPrEx>
        <w:tc>
          <w:tcPr>
            <w:tcW w:w="1814" w:type="dxa"/>
            <w:shd w:val="clear" w:color="auto" w:fill="FFFFFF"/>
          </w:tcPr>
          <w:p w14:paraId="6AAD5B98" w14:textId="74B5B83C"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venting/</w:t>
            </w:r>
            <w:r w:rsidR="00D53082" w:rsidRPr="00E610A5">
              <w:rPr>
                <w:rFonts w:cs="Arial"/>
                <w:sz w:val="13"/>
                <w:szCs w:val="13"/>
              </w:rPr>
              <w:t xml:space="preserve"> </w:t>
            </w:r>
            <w:r w:rsidRPr="00E610A5">
              <w:rPr>
                <w:rFonts w:cs="Arial"/>
                <w:sz w:val="13"/>
                <w:szCs w:val="13"/>
              </w:rPr>
              <w:t>processing</w:t>
            </w:r>
          </w:p>
        </w:tc>
        <w:tc>
          <w:tcPr>
            <w:tcW w:w="454" w:type="dxa"/>
            <w:shd w:val="clear" w:color="auto" w:fill="FFFFFF"/>
            <w:noWrap/>
          </w:tcPr>
          <w:p w14:paraId="179FC6EA"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679EB9A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66.06</w:t>
            </w:r>
          </w:p>
        </w:tc>
        <w:tc>
          <w:tcPr>
            <w:tcW w:w="880" w:type="dxa"/>
            <w:shd w:val="clear" w:color="auto" w:fill="FFFFFF"/>
            <w:noWrap/>
          </w:tcPr>
          <w:p w14:paraId="4F46044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55.61</w:t>
            </w:r>
          </w:p>
        </w:tc>
        <w:tc>
          <w:tcPr>
            <w:tcW w:w="880" w:type="dxa"/>
            <w:shd w:val="clear" w:color="auto" w:fill="FFFFFF"/>
            <w:noWrap/>
          </w:tcPr>
          <w:p w14:paraId="4C1FF1B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9.3</w:t>
            </w:r>
          </w:p>
        </w:tc>
        <w:tc>
          <w:tcPr>
            <w:tcW w:w="880" w:type="dxa"/>
            <w:shd w:val="clear" w:color="auto" w:fill="FFFFFF"/>
            <w:noWrap/>
          </w:tcPr>
          <w:p w14:paraId="0089AB7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3C84AD5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50.9</w:t>
            </w:r>
          </w:p>
        </w:tc>
        <w:tc>
          <w:tcPr>
            <w:tcW w:w="896" w:type="dxa"/>
            <w:shd w:val="clear" w:color="auto" w:fill="FFFFFF"/>
          </w:tcPr>
          <w:p w14:paraId="48FB58D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0.0516</w:t>
            </w:r>
          </w:p>
        </w:tc>
        <w:tc>
          <w:tcPr>
            <w:tcW w:w="896" w:type="dxa"/>
            <w:shd w:val="clear" w:color="auto" w:fill="FFFFFF"/>
            <w:noWrap/>
          </w:tcPr>
          <w:p w14:paraId="6D8B50A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0.0344</w:t>
            </w:r>
          </w:p>
        </w:tc>
        <w:tc>
          <w:tcPr>
            <w:tcW w:w="762" w:type="dxa"/>
            <w:shd w:val="clear" w:color="auto" w:fill="FFFFFF"/>
            <w:noWrap/>
          </w:tcPr>
          <w:p w14:paraId="14A1BA6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0.0004</w:t>
            </w:r>
          </w:p>
        </w:tc>
        <w:tc>
          <w:tcPr>
            <w:tcW w:w="762" w:type="dxa"/>
            <w:shd w:val="clear" w:color="auto" w:fill="FFFFFF"/>
            <w:noWrap/>
          </w:tcPr>
          <w:p w14:paraId="1B791A5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0.0009</w:t>
            </w:r>
          </w:p>
        </w:tc>
        <w:tc>
          <w:tcPr>
            <w:tcW w:w="1002" w:type="dxa"/>
            <w:shd w:val="clear" w:color="auto" w:fill="FFFFFF"/>
            <w:noWrap/>
          </w:tcPr>
          <w:p w14:paraId="0FF497C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0.0214</w:t>
            </w:r>
          </w:p>
        </w:tc>
        <w:tc>
          <w:tcPr>
            <w:tcW w:w="878" w:type="dxa"/>
            <w:shd w:val="clear" w:color="auto" w:fill="FFFFFF"/>
            <w:noWrap/>
          </w:tcPr>
          <w:p w14:paraId="356EB5A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0.0112</w:t>
            </w:r>
          </w:p>
        </w:tc>
        <w:tc>
          <w:tcPr>
            <w:tcW w:w="878" w:type="dxa"/>
            <w:shd w:val="clear" w:color="auto" w:fill="FFFFFF"/>
          </w:tcPr>
          <w:p w14:paraId="733ADE9E" w14:textId="77777777" w:rsidR="00AD2966" w:rsidRPr="00E610A5" w:rsidRDefault="00AD2966" w:rsidP="00FE0B5A">
            <w:pPr>
              <w:pStyle w:val="TableText"/>
              <w:tabs>
                <w:tab w:val="decimal" w:pos="408"/>
              </w:tabs>
              <w:spacing w:before="40" w:after="40"/>
              <w:rPr>
                <w:sz w:val="13"/>
                <w:szCs w:val="13"/>
              </w:rPr>
            </w:pPr>
            <w:r w:rsidRPr="00E610A5">
              <w:rPr>
                <w:sz w:val="13"/>
                <w:szCs w:val="13"/>
              </w:rPr>
              <w:t>0.0027</w:t>
            </w:r>
          </w:p>
        </w:tc>
        <w:tc>
          <w:tcPr>
            <w:tcW w:w="878" w:type="dxa"/>
            <w:shd w:val="clear" w:color="auto" w:fill="FFFFFF"/>
          </w:tcPr>
          <w:p w14:paraId="347B3A47" w14:textId="77777777" w:rsidR="00AD2966" w:rsidRPr="00E610A5" w:rsidRDefault="00AD2966" w:rsidP="00FE0B5A">
            <w:pPr>
              <w:pStyle w:val="TableText"/>
              <w:tabs>
                <w:tab w:val="decimal" w:pos="408"/>
              </w:tabs>
              <w:spacing w:before="40" w:after="40"/>
              <w:rPr>
                <w:sz w:val="13"/>
                <w:szCs w:val="13"/>
              </w:rPr>
            </w:pPr>
            <w:r w:rsidRPr="00E610A5">
              <w:rPr>
                <w:sz w:val="13"/>
                <w:szCs w:val="13"/>
              </w:rPr>
              <w:t>0.0012</w:t>
            </w:r>
          </w:p>
        </w:tc>
      </w:tr>
      <w:tr w:rsidR="00AD2966" w:rsidRPr="00E610A5" w14:paraId="5F115280" w14:textId="77777777" w:rsidTr="00FE0B5A">
        <w:tblPrEx>
          <w:shd w:val="clear" w:color="auto" w:fill="FFFFFF"/>
        </w:tblPrEx>
        <w:tc>
          <w:tcPr>
            <w:tcW w:w="1814" w:type="dxa"/>
            <w:shd w:val="clear" w:color="auto" w:fill="FFFFFF"/>
          </w:tcPr>
          <w:p w14:paraId="6052F39D" w14:textId="49660E32"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coal mining</w:t>
            </w:r>
          </w:p>
        </w:tc>
        <w:tc>
          <w:tcPr>
            <w:tcW w:w="454" w:type="dxa"/>
            <w:shd w:val="clear" w:color="auto" w:fill="FFFFFF"/>
            <w:noWrap/>
          </w:tcPr>
          <w:p w14:paraId="6958B2F6"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0AD67AE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328.23</w:t>
            </w:r>
          </w:p>
        </w:tc>
        <w:tc>
          <w:tcPr>
            <w:tcW w:w="880" w:type="dxa"/>
            <w:shd w:val="clear" w:color="auto" w:fill="FFFFFF"/>
            <w:noWrap/>
          </w:tcPr>
          <w:p w14:paraId="6135F39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135.35</w:t>
            </w:r>
          </w:p>
        </w:tc>
        <w:tc>
          <w:tcPr>
            <w:tcW w:w="880" w:type="dxa"/>
            <w:shd w:val="clear" w:color="auto" w:fill="FFFFFF"/>
            <w:noWrap/>
          </w:tcPr>
          <w:p w14:paraId="6DCDE0F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4.6</w:t>
            </w:r>
          </w:p>
        </w:tc>
        <w:tc>
          <w:tcPr>
            <w:tcW w:w="880" w:type="dxa"/>
            <w:shd w:val="clear" w:color="auto" w:fill="FFFFFF"/>
            <w:noWrap/>
          </w:tcPr>
          <w:p w14:paraId="0E3CFF3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55168D9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50.2</w:t>
            </w:r>
          </w:p>
        </w:tc>
        <w:tc>
          <w:tcPr>
            <w:tcW w:w="896" w:type="dxa"/>
            <w:shd w:val="clear" w:color="auto" w:fill="FFFFFF"/>
          </w:tcPr>
          <w:p w14:paraId="5D4363D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0.2531</w:t>
            </w:r>
          </w:p>
        </w:tc>
        <w:tc>
          <w:tcPr>
            <w:tcW w:w="896" w:type="dxa"/>
            <w:shd w:val="clear" w:color="auto" w:fill="FFFFFF"/>
            <w:noWrap/>
          </w:tcPr>
          <w:p w14:paraId="7D5A754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0.0826</w:t>
            </w:r>
          </w:p>
        </w:tc>
        <w:tc>
          <w:tcPr>
            <w:tcW w:w="762" w:type="dxa"/>
            <w:shd w:val="clear" w:color="auto" w:fill="FFFFFF"/>
            <w:noWrap/>
          </w:tcPr>
          <w:p w14:paraId="1252829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0.0043</w:t>
            </w:r>
          </w:p>
        </w:tc>
        <w:tc>
          <w:tcPr>
            <w:tcW w:w="762" w:type="dxa"/>
            <w:shd w:val="clear" w:color="auto" w:fill="FFFFFF"/>
            <w:noWrap/>
          </w:tcPr>
          <w:p w14:paraId="02685AC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0.0021</w:t>
            </w:r>
          </w:p>
        </w:tc>
        <w:tc>
          <w:tcPr>
            <w:tcW w:w="1002" w:type="dxa"/>
            <w:shd w:val="clear" w:color="auto" w:fill="FFFFFF"/>
            <w:noWrap/>
          </w:tcPr>
          <w:p w14:paraId="786F7D8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0.2146</w:t>
            </w:r>
          </w:p>
        </w:tc>
        <w:tc>
          <w:tcPr>
            <w:tcW w:w="878" w:type="dxa"/>
            <w:shd w:val="clear" w:color="auto" w:fill="FFFFFF"/>
            <w:noWrap/>
          </w:tcPr>
          <w:p w14:paraId="682F79D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0.0135</w:t>
            </w:r>
          </w:p>
        </w:tc>
        <w:tc>
          <w:tcPr>
            <w:tcW w:w="878" w:type="dxa"/>
            <w:shd w:val="clear" w:color="auto" w:fill="FFFFFF"/>
          </w:tcPr>
          <w:p w14:paraId="0061F6C4" w14:textId="77777777" w:rsidR="00AD2966" w:rsidRPr="00E610A5" w:rsidRDefault="00AD2966" w:rsidP="00FE0B5A">
            <w:pPr>
              <w:pStyle w:val="TableText"/>
              <w:tabs>
                <w:tab w:val="decimal" w:pos="408"/>
              </w:tabs>
              <w:spacing w:before="40" w:after="40"/>
              <w:rPr>
                <w:sz w:val="13"/>
                <w:szCs w:val="13"/>
              </w:rPr>
            </w:pPr>
            <w:r w:rsidRPr="00E610A5">
              <w:rPr>
                <w:sz w:val="13"/>
                <w:szCs w:val="13"/>
              </w:rPr>
              <w:t>0.0640</w:t>
            </w:r>
          </w:p>
        </w:tc>
        <w:tc>
          <w:tcPr>
            <w:tcW w:w="878" w:type="dxa"/>
            <w:shd w:val="clear" w:color="auto" w:fill="FFFFFF"/>
          </w:tcPr>
          <w:p w14:paraId="49445F85" w14:textId="77777777" w:rsidR="00AD2966" w:rsidRPr="00E610A5" w:rsidRDefault="00AD2966" w:rsidP="00FE0B5A">
            <w:pPr>
              <w:pStyle w:val="TableText"/>
              <w:tabs>
                <w:tab w:val="decimal" w:pos="408"/>
              </w:tabs>
              <w:spacing w:before="40" w:after="40"/>
              <w:rPr>
                <w:sz w:val="13"/>
                <w:szCs w:val="13"/>
              </w:rPr>
            </w:pPr>
            <w:r w:rsidRPr="00E610A5">
              <w:rPr>
                <w:sz w:val="13"/>
                <w:szCs w:val="13"/>
              </w:rPr>
              <w:t>0.0068</w:t>
            </w:r>
          </w:p>
        </w:tc>
      </w:tr>
      <w:tr w:rsidR="00AD2966" w:rsidRPr="00E610A5" w14:paraId="6DD0E51C" w14:textId="77777777" w:rsidTr="00FE0B5A">
        <w:tblPrEx>
          <w:shd w:val="clear" w:color="auto" w:fill="FFFFFF"/>
        </w:tblPrEx>
        <w:tc>
          <w:tcPr>
            <w:tcW w:w="1814" w:type="dxa"/>
            <w:shd w:val="clear" w:color="auto" w:fill="FFFFFF"/>
          </w:tcPr>
          <w:p w14:paraId="3696D0EB" w14:textId="614B75CB"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transmission and distribution</w:t>
            </w:r>
          </w:p>
        </w:tc>
        <w:tc>
          <w:tcPr>
            <w:tcW w:w="454" w:type="dxa"/>
            <w:shd w:val="clear" w:color="auto" w:fill="FFFFFF"/>
            <w:noWrap/>
          </w:tcPr>
          <w:p w14:paraId="52D987BC"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E39124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279.97</w:t>
            </w:r>
          </w:p>
        </w:tc>
        <w:tc>
          <w:tcPr>
            <w:tcW w:w="880" w:type="dxa"/>
            <w:shd w:val="clear" w:color="auto" w:fill="FFFFFF"/>
            <w:noWrap/>
          </w:tcPr>
          <w:p w14:paraId="6E7E5B7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215.87</w:t>
            </w:r>
          </w:p>
        </w:tc>
        <w:tc>
          <w:tcPr>
            <w:tcW w:w="880" w:type="dxa"/>
            <w:shd w:val="clear" w:color="auto" w:fill="FFFFFF"/>
            <w:noWrap/>
          </w:tcPr>
          <w:p w14:paraId="00870CC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9.3</w:t>
            </w:r>
          </w:p>
        </w:tc>
        <w:tc>
          <w:tcPr>
            <w:tcW w:w="880" w:type="dxa"/>
            <w:shd w:val="clear" w:color="auto" w:fill="FFFFFF"/>
            <w:noWrap/>
          </w:tcPr>
          <w:p w14:paraId="58027C4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7266499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100.4</w:t>
            </w:r>
          </w:p>
        </w:tc>
        <w:tc>
          <w:tcPr>
            <w:tcW w:w="896" w:type="dxa"/>
            <w:shd w:val="clear" w:color="auto" w:fill="FFFFFF"/>
          </w:tcPr>
          <w:p w14:paraId="5921378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0.4317</w:t>
            </w:r>
          </w:p>
        </w:tc>
        <w:tc>
          <w:tcPr>
            <w:tcW w:w="896" w:type="dxa"/>
            <w:shd w:val="clear" w:color="auto" w:fill="FFFFFF"/>
            <w:noWrap/>
          </w:tcPr>
          <w:p w14:paraId="6A5D5AC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0.2634</w:t>
            </w:r>
          </w:p>
        </w:tc>
        <w:tc>
          <w:tcPr>
            <w:tcW w:w="762" w:type="dxa"/>
            <w:shd w:val="clear" w:color="auto" w:fill="FFFFFF"/>
            <w:noWrap/>
          </w:tcPr>
          <w:p w14:paraId="1A6FE7A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0.0021</w:t>
            </w:r>
          </w:p>
        </w:tc>
        <w:tc>
          <w:tcPr>
            <w:tcW w:w="762" w:type="dxa"/>
            <w:shd w:val="clear" w:color="auto" w:fill="FFFFFF"/>
            <w:noWrap/>
          </w:tcPr>
          <w:p w14:paraId="52177C7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0.0033</w:t>
            </w:r>
          </w:p>
        </w:tc>
        <w:tc>
          <w:tcPr>
            <w:tcW w:w="1002" w:type="dxa"/>
            <w:shd w:val="clear" w:color="auto" w:fill="FFFFFF"/>
            <w:noWrap/>
          </w:tcPr>
          <w:p w14:paraId="6A0F9A6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0.2119</w:t>
            </w:r>
          </w:p>
        </w:tc>
        <w:tc>
          <w:tcPr>
            <w:tcW w:w="878" w:type="dxa"/>
            <w:shd w:val="clear" w:color="auto" w:fill="FFFFFF"/>
            <w:noWrap/>
          </w:tcPr>
          <w:p w14:paraId="73A451B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0.0434</w:t>
            </w:r>
          </w:p>
        </w:tc>
        <w:tc>
          <w:tcPr>
            <w:tcW w:w="878" w:type="dxa"/>
            <w:shd w:val="clear" w:color="auto" w:fill="FFFFFF"/>
          </w:tcPr>
          <w:p w14:paraId="01DEC414" w14:textId="77777777" w:rsidR="00AD2966" w:rsidRPr="00E610A5" w:rsidRDefault="00AD2966" w:rsidP="00FE0B5A">
            <w:pPr>
              <w:pStyle w:val="TableText"/>
              <w:tabs>
                <w:tab w:val="decimal" w:pos="408"/>
              </w:tabs>
              <w:spacing w:before="40" w:after="40"/>
              <w:rPr>
                <w:sz w:val="13"/>
                <w:szCs w:val="13"/>
              </w:rPr>
            </w:pPr>
            <w:r w:rsidRPr="00E610A5">
              <w:rPr>
                <w:sz w:val="13"/>
                <w:szCs w:val="13"/>
              </w:rPr>
              <w:t>0.1864</w:t>
            </w:r>
          </w:p>
        </w:tc>
        <w:tc>
          <w:tcPr>
            <w:tcW w:w="878" w:type="dxa"/>
            <w:shd w:val="clear" w:color="auto" w:fill="FFFFFF"/>
          </w:tcPr>
          <w:p w14:paraId="5A14DF8C" w14:textId="77777777" w:rsidR="00AD2966" w:rsidRPr="00E610A5" w:rsidRDefault="00AD2966" w:rsidP="00FE0B5A">
            <w:pPr>
              <w:pStyle w:val="TableText"/>
              <w:tabs>
                <w:tab w:val="decimal" w:pos="408"/>
              </w:tabs>
              <w:spacing w:before="40" w:after="40"/>
              <w:rPr>
                <w:sz w:val="13"/>
                <w:szCs w:val="13"/>
              </w:rPr>
            </w:pPr>
            <w:r w:rsidRPr="00E610A5">
              <w:rPr>
                <w:sz w:val="13"/>
                <w:szCs w:val="13"/>
              </w:rPr>
              <w:t>0.0694</w:t>
            </w:r>
          </w:p>
        </w:tc>
      </w:tr>
      <w:tr w:rsidR="00AD2966" w:rsidRPr="00E610A5" w14:paraId="223A5093" w14:textId="77777777" w:rsidTr="00FE0B5A">
        <w:tblPrEx>
          <w:shd w:val="clear" w:color="auto" w:fill="FFFFFF"/>
        </w:tblPrEx>
        <w:tc>
          <w:tcPr>
            <w:tcW w:w="1814" w:type="dxa"/>
            <w:shd w:val="clear" w:color="auto" w:fill="FFFFFF"/>
          </w:tcPr>
          <w:p w14:paraId="01F25F8F" w14:textId="4D3D1D32"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oil and gas activities</w:t>
            </w:r>
          </w:p>
        </w:tc>
        <w:tc>
          <w:tcPr>
            <w:tcW w:w="454" w:type="dxa"/>
            <w:shd w:val="clear" w:color="auto" w:fill="FFFFFF"/>
            <w:noWrap/>
          </w:tcPr>
          <w:p w14:paraId="4A489224"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5D1B5AD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50.43</w:t>
            </w:r>
          </w:p>
        </w:tc>
        <w:tc>
          <w:tcPr>
            <w:tcW w:w="880" w:type="dxa"/>
            <w:shd w:val="clear" w:color="auto" w:fill="FFFFFF"/>
            <w:noWrap/>
          </w:tcPr>
          <w:p w14:paraId="7D78492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135.03</w:t>
            </w:r>
          </w:p>
        </w:tc>
        <w:tc>
          <w:tcPr>
            <w:tcW w:w="880" w:type="dxa"/>
            <w:shd w:val="clear" w:color="auto" w:fill="FFFFFF"/>
            <w:noWrap/>
          </w:tcPr>
          <w:p w14:paraId="0A9AA08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9.3</w:t>
            </w:r>
          </w:p>
        </w:tc>
        <w:tc>
          <w:tcPr>
            <w:tcW w:w="880" w:type="dxa"/>
            <w:shd w:val="clear" w:color="auto" w:fill="FFFFFF"/>
            <w:noWrap/>
          </w:tcPr>
          <w:p w14:paraId="690E1D2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5D8182D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100.4</w:t>
            </w:r>
          </w:p>
        </w:tc>
        <w:tc>
          <w:tcPr>
            <w:tcW w:w="896" w:type="dxa"/>
            <w:shd w:val="clear" w:color="auto" w:fill="FFFFFF"/>
          </w:tcPr>
          <w:p w14:paraId="4C86316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0.0778</w:t>
            </w:r>
          </w:p>
        </w:tc>
        <w:tc>
          <w:tcPr>
            <w:tcW w:w="896" w:type="dxa"/>
            <w:shd w:val="clear" w:color="auto" w:fill="FFFFFF"/>
            <w:noWrap/>
          </w:tcPr>
          <w:p w14:paraId="532108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0.1647</w:t>
            </w:r>
          </w:p>
        </w:tc>
        <w:tc>
          <w:tcPr>
            <w:tcW w:w="762" w:type="dxa"/>
            <w:shd w:val="clear" w:color="auto" w:fill="FFFFFF"/>
            <w:noWrap/>
          </w:tcPr>
          <w:p w14:paraId="3553651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0.0011</w:t>
            </w:r>
          </w:p>
        </w:tc>
        <w:tc>
          <w:tcPr>
            <w:tcW w:w="762" w:type="dxa"/>
            <w:shd w:val="clear" w:color="auto" w:fill="FFFFFF"/>
            <w:noWrap/>
          </w:tcPr>
          <w:p w14:paraId="5B5A143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0.0021</w:t>
            </w:r>
          </w:p>
        </w:tc>
        <w:tc>
          <w:tcPr>
            <w:tcW w:w="1002" w:type="dxa"/>
            <w:shd w:val="clear" w:color="auto" w:fill="FFFFFF"/>
            <w:noWrap/>
          </w:tcPr>
          <w:p w14:paraId="29C5B12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0.1095</w:t>
            </w:r>
          </w:p>
        </w:tc>
        <w:tc>
          <w:tcPr>
            <w:tcW w:w="878" w:type="dxa"/>
            <w:shd w:val="clear" w:color="auto" w:fill="FFFFFF"/>
            <w:noWrap/>
          </w:tcPr>
          <w:p w14:paraId="20293F9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0.0272</w:t>
            </w:r>
          </w:p>
        </w:tc>
        <w:tc>
          <w:tcPr>
            <w:tcW w:w="878" w:type="dxa"/>
            <w:shd w:val="clear" w:color="auto" w:fill="FFFFFF"/>
          </w:tcPr>
          <w:p w14:paraId="69786BD3" w14:textId="77777777" w:rsidR="00AD2966" w:rsidRPr="00E610A5" w:rsidRDefault="00AD2966" w:rsidP="00FE0B5A">
            <w:pPr>
              <w:pStyle w:val="TableText"/>
              <w:tabs>
                <w:tab w:val="decimal" w:pos="408"/>
              </w:tabs>
              <w:spacing w:before="40" w:after="40"/>
              <w:rPr>
                <w:sz w:val="13"/>
                <w:szCs w:val="13"/>
              </w:rPr>
            </w:pPr>
            <w:r w:rsidRPr="00E610A5">
              <w:rPr>
                <w:sz w:val="13"/>
                <w:szCs w:val="13"/>
              </w:rPr>
              <w:t>0.0060</w:t>
            </w:r>
          </w:p>
        </w:tc>
        <w:tc>
          <w:tcPr>
            <w:tcW w:w="878" w:type="dxa"/>
            <w:shd w:val="clear" w:color="auto" w:fill="FFFFFF"/>
          </w:tcPr>
          <w:p w14:paraId="4BCD68CD" w14:textId="77777777" w:rsidR="00AD2966" w:rsidRPr="00E610A5" w:rsidRDefault="00AD2966" w:rsidP="00FE0B5A">
            <w:pPr>
              <w:pStyle w:val="TableText"/>
              <w:tabs>
                <w:tab w:val="decimal" w:pos="408"/>
              </w:tabs>
              <w:spacing w:before="40" w:after="40"/>
              <w:rPr>
                <w:sz w:val="13"/>
                <w:szCs w:val="13"/>
              </w:rPr>
            </w:pPr>
            <w:r w:rsidRPr="00E610A5">
              <w:rPr>
                <w:sz w:val="13"/>
                <w:szCs w:val="13"/>
              </w:rPr>
              <w:t>0.0271</w:t>
            </w:r>
          </w:p>
        </w:tc>
      </w:tr>
      <w:tr w:rsidR="00AD2966" w:rsidRPr="00E610A5" w14:paraId="6314D108" w14:textId="77777777" w:rsidTr="00FE0B5A">
        <w:tblPrEx>
          <w:shd w:val="clear" w:color="auto" w:fill="FFFFFF"/>
        </w:tblPrEx>
        <w:tc>
          <w:tcPr>
            <w:tcW w:w="1814" w:type="dxa"/>
            <w:shd w:val="clear" w:color="auto" w:fill="FFFFFF"/>
          </w:tcPr>
          <w:p w14:paraId="3231D18C" w14:textId="5C7879F3" w:rsidR="00AD2966" w:rsidRPr="00E610A5" w:rsidRDefault="00AD2966" w:rsidP="00FE0B5A">
            <w:pPr>
              <w:pStyle w:val="TableText"/>
              <w:spacing w:before="40" w:after="40"/>
              <w:rPr>
                <w:rFonts w:cs="Arial"/>
                <w:sz w:val="13"/>
                <w:szCs w:val="13"/>
              </w:rPr>
            </w:pPr>
            <w:r w:rsidRPr="00E610A5">
              <w:rPr>
                <w:rFonts w:cs="Arial"/>
                <w:sz w:val="13"/>
                <w:szCs w:val="13"/>
              </w:rPr>
              <w:t xml:space="preserve">Energy – </w:t>
            </w:r>
            <w:r w:rsidR="00D53082" w:rsidRPr="00E610A5">
              <w:rPr>
                <w:rFonts w:cs="Arial"/>
                <w:sz w:val="13"/>
                <w:szCs w:val="13"/>
              </w:rPr>
              <w:t>F</w:t>
            </w:r>
            <w:r w:rsidRPr="00E610A5">
              <w:rPr>
                <w:rFonts w:cs="Arial"/>
                <w:sz w:val="13"/>
                <w:szCs w:val="13"/>
              </w:rPr>
              <w:t>ugitive – oil transportation and storage</w:t>
            </w:r>
          </w:p>
        </w:tc>
        <w:tc>
          <w:tcPr>
            <w:tcW w:w="454" w:type="dxa"/>
            <w:shd w:val="clear" w:color="auto" w:fill="FFFFFF"/>
            <w:noWrap/>
          </w:tcPr>
          <w:p w14:paraId="3C40BFE7"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1B0EC4C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1.67</w:t>
            </w:r>
          </w:p>
        </w:tc>
        <w:tc>
          <w:tcPr>
            <w:tcW w:w="880" w:type="dxa"/>
            <w:shd w:val="clear" w:color="auto" w:fill="FFFFFF"/>
            <w:noWrap/>
          </w:tcPr>
          <w:p w14:paraId="20A0DC0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4.75</w:t>
            </w:r>
          </w:p>
        </w:tc>
        <w:tc>
          <w:tcPr>
            <w:tcW w:w="880" w:type="dxa"/>
            <w:shd w:val="clear" w:color="auto" w:fill="FFFFFF"/>
            <w:noWrap/>
          </w:tcPr>
          <w:p w14:paraId="5626573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w:t>
            </w:r>
          </w:p>
        </w:tc>
        <w:tc>
          <w:tcPr>
            <w:tcW w:w="880" w:type="dxa"/>
            <w:shd w:val="clear" w:color="auto" w:fill="FFFFFF"/>
            <w:noWrap/>
          </w:tcPr>
          <w:p w14:paraId="17ED45F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04A275F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50.2</w:t>
            </w:r>
          </w:p>
        </w:tc>
        <w:tc>
          <w:tcPr>
            <w:tcW w:w="896" w:type="dxa"/>
            <w:shd w:val="clear" w:color="auto" w:fill="FFFFFF"/>
          </w:tcPr>
          <w:p w14:paraId="67945F0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896" w:type="dxa"/>
            <w:shd w:val="clear" w:color="auto" w:fill="FFFFFF"/>
            <w:noWrap/>
          </w:tcPr>
          <w:p w14:paraId="420E17E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0.0029</w:t>
            </w:r>
          </w:p>
        </w:tc>
        <w:tc>
          <w:tcPr>
            <w:tcW w:w="762" w:type="dxa"/>
            <w:shd w:val="clear" w:color="auto" w:fill="FFFFFF"/>
            <w:noWrap/>
          </w:tcPr>
          <w:p w14:paraId="31B912D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41505A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1002" w:type="dxa"/>
            <w:shd w:val="clear" w:color="auto" w:fill="FFFFFF"/>
            <w:noWrap/>
          </w:tcPr>
          <w:p w14:paraId="55874E1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0.0020</w:t>
            </w:r>
          </w:p>
        </w:tc>
        <w:tc>
          <w:tcPr>
            <w:tcW w:w="878" w:type="dxa"/>
            <w:shd w:val="clear" w:color="auto" w:fill="FFFFFF"/>
            <w:noWrap/>
          </w:tcPr>
          <w:p w14:paraId="42CC4B9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0.0005</w:t>
            </w:r>
          </w:p>
        </w:tc>
        <w:tc>
          <w:tcPr>
            <w:tcW w:w="878" w:type="dxa"/>
            <w:shd w:val="clear" w:color="auto" w:fill="FFFFFF"/>
          </w:tcPr>
          <w:p w14:paraId="327D656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FA90AED"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0386EB01" w14:textId="77777777" w:rsidTr="00FE0B5A">
        <w:tblPrEx>
          <w:shd w:val="clear" w:color="auto" w:fill="FFFFFF"/>
        </w:tblPrEx>
        <w:tc>
          <w:tcPr>
            <w:tcW w:w="1814" w:type="dxa"/>
            <w:shd w:val="clear" w:color="auto" w:fill="FFFFFF"/>
          </w:tcPr>
          <w:p w14:paraId="30A3FCD2" w14:textId="1F6280EB" w:rsidR="00AD2966" w:rsidRPr="00E610A5" w:rsidRDefault="00AD2966" w:rsidP="00FE0B5A">
            <w:pPr>
              <w:pStyle w:val="TableText"/>
              <w:spacing w:before="40" w:after="40"/>
              <w:rPr>
                <w:rFonts w:cs="Arial"/>
                <w:sz w:val="13"/>
                <w:szCs w:val="13"/>
              </w:rPr>
            </w:pPr>
            <w:r w:rsidRPr="00E610A5">
              <w:rPr>
                <w:rFonts w:cs="Arial"/>
                <w:sz w:val="13"/>
                <w:szCs w:val="13"/>
              </w:rPr>
              <w:t xml:space="preserve">IPPU – </w:t>
            </w:r>
            <w:r w:rsidR="00D53082" w:rsidRPr="00E610A5">
              <w:rPr>
                <w:rFonts w:cs="Arial"/>
                <w:sz w:val="13"/>
                <w:szCs w:val="13"/>
              </w:rPr>
              <w:t>C</w:t>
            </w:r>
            <w:r w:rsidRPr="00E610A5">
              <w:rPr>
                <w:rFonts w:cs="Arial"/>
                <w:sz w:val="13"/>
                <w:szCs w:val="13"/>
              </w:rPr>
              <w:t>hemical industry</w:t>
            </w:r>
          </w:p>
        </w:tc>
        <w:tc>
          <w:tcPr>
            <w:tcW w:w="454" w:type="dxa"/>
            <w:shd w:val="clear" w:color="auto" w:fill="FFFFFF"/>
            <w:noWrap/>
          </w:tcPr>
          <w:p w14:paraId="1E26C0C2"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4FBD9C5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27.60</w:t>
            </w:r>
          </w:p>
        </w:tc>
        <w:tc>
          <w:tcPr>
            <w:tcW w:w="880" w:type="dxa"/>
            <w:shd w:val="clear" w:color="auto" w:fill="FFFFFF"/>
            <w:noWrap/>
          </w:tcPr>
          <w:p w14:paraId="38242CA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107.25</w:t>
            </w:r>
          </w:p>
        </w:tc>
        <w:tc>
          <w:tcPr>
            <w:tcW w:w="880" w:type="dxa"/>
            <w:shd w:val="clear" w:color="auto" w:fill="FFFFFF"/>
            <w:noWrap/>
          </w:tcPr>
          <w:p w14:paraId="5ED18AC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w:t>
            </w:r>
          </w:p>
        </w:tc>
        <w:tc>
          <w:tcPr>
            <w:tcW w:w="880" w:type="dxa"/>
            <w:shd w:val="clear" w:color="auto" w:fill="FFFFFF"/>
            <w:noWrap/>
          </w:tcPr>
          <w:p w14:paraId="27C525F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80.0</w:t>
            </w:r>
          </w:p>
        </w:tc>
        <w:tc>
          <w:tcPr>
            <w:tcW w:w="878" w:type="dxa"/>
            <w:shd w:val="clear" w:color="auto" w:fill="FFFFFF"/>
            <w:noWrap/>
          </w:tcPr>
          <w:p w14:paraId="514F623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80.0</w:t>
            </w:r>
          </w:p>
        </w:tc>
        <w:tc>
          <w:tcPr>
            <w:tcW w:w="896" w:type="dxa"/>
            <w:shd w:val="clear" w:color="auto" w:fill="FFFFFF"/>
          </w:tcPr>
          <w:p w14:paraId="6D784CE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0.0339</w:t>
            </w:r>
          </w:p>
        </w:tc>
        <w:tc>
          <w:tcPr>
            <w:tcW w:w="896" w:type="dxa"/>
            <w:shd w:val="clear" w:color="auto" w:fill="FFFFFF"/>
            <w:noWrap/>
          </w:tcPr>
          <w:p w14:paraId="3B2BCB4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0.1043</w:t>
            </w:r>
          </w:p>
        </w:tc>
        <w:tc>
          <w:tcPr>
            <w:tcW w:w="762" w:type="dxa"/>
            <w:shd w:val="clear" w:color="auto" w:fill="FFFFFF"/>
            <w:noWrap/>
          </w:tcPr>
          <w:p w14:paraId="1A216E6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0.0011</w:t>
            </w:r>
          </w:p>
        </w:tc>
        <w:tc>
          <w:tcPr>
            <w:tcW w:w="762" w:type="dxa"/>
            <w:shd w:val="clear" w:color="auto" w:fill="FFFFFF"/>
            <w:noWrap/>
          </w:tcPr>
          <w:p w14:paraId="0F96486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0.0016</w:t>
            </w:r>
          </w:p>
        </w:tc>
        <w:tc>
          <w:tcPr>
            <w:tcW w:w="1002" w:type="dxa"/>
            <w:shd w:val="clear" w:color="auto" w:fill="FFFFFF"/>
            <w:noWrap/>
          </w:tcPr>
          <w:p w14:paraId="13656EF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0.0889</w:t>
            </w:r>
          </w:p>
        </w:tc>
        <w:tc>
          <w:tcPr>
            <w:tcW w:w="878" w:type="dxa"/>
            <w:shd w:val="clear" w:color="auto" w:fill="FFFFFF"/>
            <w:noWrap/>
          </w:tcPr>
          <w:p w14:paraId="355ECCC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0.0047</w:t>
            </w:r>
          </w:p>
        </w:tc>
        <w:tc>
          <w:tcPr>
            <w:tcW w:w="878" w:type="dxa"/>
            <w:shd w:val="clear" w:color="auto" w:fill="FFFFFF"/>
          </w:tcPr>
          <w:p w14:paraId="10E1C57C" w14:textId="77777777" w:rsidR="00AD2966" w:rsidRPr="00E610A5" w:rsidRDefault="00AD2966" w:rsidP="00FE0B5A">
            <w:pPr>
              <w:pStyle w:val="TableText"/>
              <w:tabs>
                <w:tab w:val="decimal" w:pos="408"/>
              </w:tabs>
              <w:spacing w:before="40" w:after="40"/>
              <w:rPr>
                <w:sz w:val="13"/>
                <w:szCs w:val="13"/>
              </w:rPr>
            </w:pPr>
            <w:r w:rsidRPr="00E610A5">
              <w:rPr>
                <w:sz w:val="13"/>
                <w:szCs w:val="13"/>
              </w:rPr>
              <w:t>0.0012</w:t>
            </w:r>
          </w:p>
        </w:tc>
        <w:tc>
          <w:tcPr>
            <w:tcW w:w="878" w:type="dxa"/>
            <w:shd w:val="clear" w:color="auto" w:fill="FFFFFF"/>
          </w:tcPr>
          <w:p w14:paraId="4061D075" w14:textId="77777777" w:rsidR="00AD2966" w:rsidRPr="00E610A5" w:rsidRDefault="00AD2966" w:rsidP="00FE0B5A">
            <w:pPr>
              <w:pStyle w:val="TableText"/>
              <w:tabs>
                <w:tab w:val="decimal" w:pos="408"/>
              </w:tabs>
              <w:spacing w:before="40" w:after="40"/>
              <w:rPr>
                <w:sz w:val="13"/>
                <w:szCs w:val="13"/>
              </w:rPr>
            </w:pPr>
            <w:r w:rsidRPr="00E610A5">
              <w:rPr>
                <w:sz w:val="13"/>
                <w:szCs w:val="13"/>
              </w:rPr>
              <w:t>0.0109</w:t>
            </w:r>
          </w:p>
        </w:tc>
      </w:tr>
      <w:tr w:rsidR="00AD2966" w:rsidRPr="00E610A5" w14:paraId="133F8253" w14:textId="77777777" w:rsidTr="00FE0B5A">
        <w:tblPrEx>
          <w:shd w:val="clear" w:color="auto" w:fill="FFFFFF"/>
        </w:tblPrEx>
        <w:tc>
          <w:tcPr>
            <w:tcW w:w="1814" w:type="dxa"/>
            <w:shd w:val="clear" w:color="auto" w:fill="FFFFFF"/>
          </w:tcPr>
          <w:p w14:paraId="69F23850" w14:textId="75DA107C" w:rsidR="00AD2966" w:rsidRPr="00E610A5"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E</w:t>
            </w:r>
            <w:r w:rsidRPr="00E610A5">
              <w:rPr>
                <w:rFonts w:cs="Arial"/>
                <w:sz w:val="13"/>
                <w:szCs w:val="13"/>
              </w:rPr>
              <w:t>nteric fermentation</w:t>
            </w:r>
          </w:p>
        </w:tc>
        <w:tc>
          <w:tcPr>
            <w:tcW w:w="454" w:type="dxa"/>
            <w:shd w:val="clear" w:color="auto" w:fill="FFFFFF"/>
            <w:noWrap/>
          </w:tcPr>
          <w:p w14:paraId="0C6742B0"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076037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27350.36</w:t>
            </w:r>
          </w:p>
        </w:tc>
        <w:tc>
          <w:tcPr>
            <w:tcW w:w="880" w:type="dxa"/>
            <w:shd w:val="clear" w:color="auto" w:fill="FFFFFF"/>
            <w:noWrap/>
          </w:tcPr>
          <w:p w14:paraId="7A6F1E6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28974.60</w:t>
            </w:r>
          </w:p>
        </w:tc>
        <w:tc>
          <w:tcPr>
            <w:tcW w:w="880" w:type="dxa"/>
            <w:shd w:val="clear" w:color="auto" w:fill="FFFFFF"/>
            <w:noWrap/>
          </w:tcPr>
          <w:p w14:paraId="13ED53B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3.9</w:t>
            </w:r>
          </w:p>
        </w:tc>
        <w:tc>
          <w:tcPr>
            <w:tcW w:w="880" w:type="dxa"/>
            <w:shd w:val="clear" w:color="auto" w:fill="FFFFFF"/>
            <w:noWrap/>
          </w:tcPr>
          <w:p w14:paraId="12B183A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15.5</w:t>
            </w:r>
          </w:p>
        </w:tc>
        <w:tc>
          <w:tcPr>
            <w:tcW w:w="878" w:type="dxa"/>
            <w:shd w:val="clear" w:color="auto" w:fill="FFFFFF"/>
            <w:noWrap/>
          </w:tcPr>
          <w:p w14:paraId="3F144DE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16.0</w:t>
            </w:r>
          </w:p>
        </w:tc>
        <w:tc>
          <w:tcPr>
            <w:tcW w:w="896" w:type="dxa"/>
            <w:shd w:val="clear" w:color="auto" w:fill="FFFFFF"/>
          </w:tcPr>
          <w:p w14:paraId="08FE2FA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6.7190</w:t>
            </w:r>
          </w:p>
        </w:tc>
        <w:tc>
          <w:tcPr>
            <w:tcW w:w="896" w:type="dxa"/>
            <w:shd w:val="clear" w:color="auto" w:fill="FFFFFF"/>
            <w:noWrap/>
          </w:tcPr>
          <w:p w14:paraId="1A77CAA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5.6318</w:t>
            </w:r>
          </w:p>
        </w:tc>
        <w:tc>
          <w:tcPr>
            <w:tcW w:w="762" w:type="dxa"/>
            <w:shd w:val="clear" w:color="auto" w:fill="FFFFFF"/>
            <w:noWrap/>
          </w:tcPr>
          <w:p w14:paraId="00A5409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0.0855</w:t>
            </w:r>
          </w:p>
        </w:tc>
        <w:tc>
          <w:tcPr>
            <w:tcW w:w="762" w:type="dxa"/>
            <w:shd w:val="clear" w:color="auto" w:fill="FFFFFF"/>
            <w:noWrap/>
          </w:tcPr>
          <w:p w14:paraId="5EAC440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0.4449</w:t>
            </w:r>
          </w:p>
        </w:tc>
        <w:tc>
          <w:tcPr>
            <w:tcW w:w="1002" w:type="dxa"/>
            <w:shd w:val="clear" w:color="auto" w:fill="FFFFFF"/>
            <w:noWrap/>
          </w:tcPr>
          <w:p w14:paraId="11BB034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1.3272</w:t>
            </w:r>
          </w:p>
        </w:tc>
        <w:tc>
          <w:tcPr>
            <w:tcW w:w="878" w:type="dxa"/>
            <w:shd w:val="clear" w:color="auto" w:fill="FFFFFF"/>
            <w:noWrap/>
          </w:tcPr>
          <w:p w14:paraId="4E79C9A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2.4537</w:t>
            </w:r>
          </w:p>
        </w:tc>
        <w:tc>
          <w:tcPr>
            <w:tcW w:w="878" w:type="dxa"/>
            <w:shd w:val="clear" w:color="auto" w:fill="FFFFFF"/>
          </w:tcPr>
          <w:p w14:paraId="313B00F6" w14:textId="77777777" w:rsidR="00AD2966" w:rsidRPr="00E610A5" w:rsidRDefault="00AD2966" w:rsidP="00FE0B5A">
            <w:pPr>
              <w:pStyle w:val="TableText"/>
              <w:tabs>
                <w:tab w:val="decimal" w:pos="408"/>
              </w:tabs>
              <w:spacing w:before="40" w:after="40"/>
              <w:rPr>
                <w:sz w:val="13"/>
                <w:szCs w:val="13"/>
              </w:rPr>
            </w:pPr>
            <w:r w:rsidRPr="00E610A5">
              <w:rPr>
                <w:sz w:val="13"/>
                <w:szCs w:val="13"/>
              </w:rPr>
              <w:t>45.1455</w:t>
            </w:r>
          </w:p>
        </w:tc>
        <w:tc>
          <w:tcPr>
            <w:tcW w:w="878" w:type="dxa"/>
            <w:shd w:val="clear" w:color="auto" w:fill="FFFFFF"/>
          </w:tcPr>
          <w:p w14:paraId="3FA0B4A9" w14:textId="77777777" w:rsidR="00AD2966" w:rsidRPr="00E610A5" w:rsidRDefault="00AD2966" w:rsidP="00FE0B5A">
            <w:pPr>
              <w:pStyle w:val="TableText"/>
              <w:tabs>
                <w:tab w:val="decimal" w:pos="408"/>
              </w:tabs>
              <w:spacing w:before="40" w:after="40"/>
              <w:rPr>
                <w:sz w:val="13"/>
                <w:szCs w:val="13"/>
              </w:rPr>
            </w:pPr>
            <w:r w:rsidRPr="00E610A5">
              <w:rPr>
                <w:sz w:val="13"/>
                <w:szCs w:val="13"/>
              </w:rPr>
              <w:t>31.7167</w:t>
            </w:r>
          </w:p>
        </w:tc>
      </w:tr>
      <w:tr w:rsidR="00AD2966" w:rsidRPr="00E610A5" w14:paraId="4208F8A8" w14:textId="77777777" w:rsidTr="00FE0B5A">
        <w:tblPrEx>
          <w:shd w:val="clear" w:color="auto" w:fill="FFFFFF"/>
        </w:tblPrEx>
        <w:tc>
          <w:tcPr>
            <w:tcW w:w="1814" w:type="dxa"/>
            <w:shd w:val="clear" w:color="auto" w:fill="FFFFFF"/>
            <w:noWrap/>
          </w:tcPr>
          <w:p w14:paraId="06777635" w14:textId="17D7467D" w:rsidR="00AD2966" w:rsidRPr="00E610A5"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M</w:t>
            </w:r>
            <w:r w:rsidRPr="00E610A5">
              <w:rPr>
                <w:rFonts w:cs="Arial"/>
                <w:sz w:val="13"/>
                <w:szCs w:val="13"/>
              </w:rPr>
              <w:t>anure management</w:t>
            </w:r>
          </w:p>
        </w:tc>
        <w:tc>
          <w:tcPr>
            <w:tcW w:w="454" w:type="dxa"/>
            <w:shd w:val="clear" w:color="auto" w:fill="FFFFFF"/>
            <w:noWrap/>
          </w:tcPr>
          <w:p w14:paraId="2FFE90BE"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5403996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727.81</w:t>
            </w:r>
          </w:p>
        </w:tc>
        <w:tc>
          <w:tcPr>
            <w:tcW w:w="880" w:type="dxa"/>
            <w:shd w:val="clear" w:color="auto" w:fill="FFFFFF"/>
            <w:noWrap/>
          </w:tcPr>
          <w:p w14:paraId="29219A4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1622.56</w:t>
            </w:r>
          </w:p>
        </w:tc>
        <w:tc>
          <w:tcPr>
            <w:tcW w:w="880" w:type="dxa"/>
            <w:shd w:val="clear" w:color="auto" w:fill="FFFFFF"/>
            <w:noWrap/>
          </w:tcPr>
          <w:p w14:paraId="0927772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w:t>
            </w:r>
          </w:p>
        </w:tc>
        <w:tc>
          <w:tcPr>
            <w:tcW w:w="880" w:type="dxa"/>
            <w:shd w:val="clear" w:color="auto" w:fill="FFFFFF"/>
            <w:noWrap/>
          </w:tcPr>
          <w:p w14:paraId="4A13985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20.0</w:t>
            </w:r>
          </w:p>
        </w:tc>
        <w:tc>
          <w:tcPr>
            <w:tcW w:w="878" w:type="dxa"/>
            <w:shd w:val="clear" w:color="auto" w:fill="FFFFFF"/>
            <w:noWrap/>
          </w:tcPr>
          <w:p w14:paraId="6CC92FA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20.6</w:t>
            </w:r>
          </w:p>
        </w:tc>
        <w:tc>
          <w:tcPr>
            <w:tcW w:w="896" w:type="dxa"/>
            <w:shd w:val="clear" w:color="auto" w:fill="FFFFFF"/>
          </w:tcPr>
          <w:p w14:paraId="7D35196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0.2304</w:t>
            </w:r>
          </w:p>
        </w:tc>
        <w:tc>
          <w:tcPr>
            <w:tcW w:w="896" w:type="dxa"/>
            <w:shd w:val="clear" w:color="auto" w:fill="FFFFFF"/>
            <w:noWrap/>
          </w:tcPr>
          <w:p w14:paraId="791BEC5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0.4064</w:t>
            </w:r>
          </w:p>
        </w:tc>
        <w:tc>
          <w:tcPr>
            <w:tcW w:w="762" w:type="dxa"/>
            <w:shd w:val="clear" w:color="auto" w:fill="FFFFFF"/>
            <w:noWrap/>
          </w:tcPr>
          <w:p w14:paraId="3F47A04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0.0108</w:t>
            </w:r>
          </w:p>
        </w:tc>
        <w:tc>
          <w:tcPr>
            <w:tcW w:w="762" w:type="dxa"/>
            <w:shd w:val="clear" w:color="auto" w:fill="FFFFFF"/>
            <w:noWrap/>
          </w:tcPr>
          <w:p w14:paraId="39DD6ED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0.0249</w:t>
            </w:r>
          </w:p>
        </w:tc>
        <w:tc>
          <w:tcPr>
            <w:tcW w:w="1002" w:type="dxa"/>
            <w:shd w:val="clear" w:color="auto" w:fill="FFFFFF"/>
            <w:noWrap/>
          </w:tcPr>
          <w:p w14:paraId="7EF1B87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0.2158</w:t>
            </w:r>
          </w:p>
        </w:tc>
        <w:tc>
          <w:tcPr>
            <w:tcW w:w="878" w:type="dxa"/>
            <w:shd w:val="clear" w:color="auto" w:fill="FFFFFF"/>
            <w:noWrap/>
          </w:tcPr>
          <w:p w14:paraId="1A3DC9C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0.1762</w:t>
            </w:r>
          </w:p>
        </w:tc>
        <w:tc>
          <w:tcPr>
            <w:tcW w:w="878" w:type="dxa"/>
            <w:shd w:val="clear" w:color="auto" w:fill="FFFFFF"/>
          </w:tcPr>
          <w:p w14:paraId="4F7395F6" w14:textId="77777777" w:rsidR="00AD2966" w:rsidRPr="00E610A5" w:rsidRDefault="00AD2966" w:rsidP="00FE0B5A">
            <w:pPr>
              <w:pStyle w:val="TableText"/>
              <w:tabs>
                <w:tab w:val="decimal" w:pos="408"/>
              </w:tabs>
              <w:spacing w:before="40" w:after="40"/>
              <w:rPr>
                <w:sz w:val="13"/>
                <w:szCs w:val="13"/>
              </w:rPr>
            </w:pPr>
            <w:r w:rsidRPr="00E610A5">
              <w:rPr>
                <w:sz w:val="13"/>
                <w:szCs w:val="13"/>
              </w:rPr>
              <w:t>0.0531</w:t>
            </w:r>
          </w:p>
        </w:tc>
        <w:tc>
          <w:tcPr>
            <w:tcW w:w="878" w:type="dxa"/>
            <w:shd w:val="clear" w:color="auto" w:fill="FFFFFF"/>
          </w:tcPr>
          <w:p w14:paraId="204CEC11" w14:textId="77777777" w:rsidR="00AD2966" w:rsidRPr="00E610A5" w:rsidRDefault="00AD2966" w:rsidP="00FE0B5A">
            <w:pPr>
              <w:pStyle w:val="TableText"/>
              <w:tabs>
                <w:tab w:val="decimal" w:pos="408"/>
              </w:tabs>
              <w:spacing w:before="40" w:after="40"/>
              <w:rPr>
                <w:sz w:val="13"/>
                <w:szCs w:val="13"/>
              </w:rPr>
            </w:pPr>
            <w:r w:rsidRPr="00E610A5">
              <w:rPr>
                <w:sz w:val="13"/>
                <w:szCs w:val="13"/>
              </w:rPr>
              <w:t>0.1651</w:t>
            </w:r>
          </w:p>
        </w:tc>
      </w:tr>
      <w:tr w:rsidR="00AD2966" w:rsidRPr="00E610A5" w14:paraId="4FF9BF1B" w14:textId="77777777" w:rsidTr="00FE0B5A">
        <w:tblPrEx>
          <w:shd w:val="clear" w:color="auto" w:fill="FFFFFF"/>
        </w:tblPrEx>
        <w:tc>
          <w:tcPr>
            <w:tcW w:w="1814" w:type="dxa"/>
            <w:shd w:val="clear" w:color="auto" w:fill="FFFFFF"/>
            <w:noWrap/>
          </w:tcPr>
          <w:p w14:paraId="6D380C83" w14:textId="0156D9FE" w:rsidR="00AD2966" w:rsidRPr="00E610A5"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B</w:t>
            </w:r>
            <w:r w:rsidRPr="00E610A5">
              <w:rPr>
                <w:rFonts w:cs="Arial"/>
                <w:sz w:val="13"/>
                <w:szCs w:val="13"/>
              </w:rPr>
              <w:t>urning of residues</w:t>
            </w:r>
          </w:p>
        </w:tc>
        <w:tc>
          <w:tcPr>
            <w:tcW w:w="454" w:type="dxa"/>
            <w:shd w:val="clear" w:color="auto" w:fill="FFFFFF"/>
            <w:noWrap/>
          </w:tcPr>
          <w:p w14:paraId="1A44E25F"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5FAD15D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22.62</w:t>
            </w:r>
          </w:p>
        </w:tc>
        <w:tc>
          <w:tcPr>
            <w:tcW w:w="880" w:type="dxa"/>
            <w:shd w:val="clear" w:color="auto" w:fill="FFFFFF"/>
            <w:noWrap/>
          </w:tcPr>
          <w:p w14:paraId="0E2B2C2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20.03</w:t>
            </w:r>
          </w:p>
        </w:tc>
        <w:tc>
          <w:tcPr>
            <w:tcW w:w="880" w:type="dxa"/>
            <w:shd w:val="clear" w:color="auto" w:fill="FFFFFF"/>
            <w:noWrap/>
          </w:tcPr>
          <w:p w14:paraId="2949883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6.0</w:t>
            </w:r>
          </w:p>
        </w:tc>
        <w:tc>
          <w:tcPr>
            <w:tcW w:w="880" w:type="dxa"/>
            <w:shd w:val="clear" w:color="auto" w:fill="FFFFFF"/>
            <w:noWrap/>
          </w:tcPr>
          <w:p w14:paraId="04FC959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20.0</w:t>
            </w:r>
          </w:p>
        </w:tc>
        <w:tc>
          <w:tcPr>
            <w:tcW w:w="878" w:type="dxa"/>
            <w:shd w:val="clear" w:color="auto" w:fill="FFFFFF"/>
            <w:noWrap/>
          </w:tcPr>
          <w:p w14:paraId="69032D8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20.9</w:t>
            </w:r>
          </w:p>
        </w:tc>
        <w:tc>
          <w:tcPr>
            <w:tcW w:w="896" w:type="dxa"/>
            <w:shd w:val="clear" w:color="auto" w:fill="FFFFFF"/>
          </w:tcPr>
          <w:p w14:paraId="39F74B7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0.0073</w:t>
            </w:r>
          </w:p>
        </w:tc>
        <w:tc>
          <w:tcPr>
            <w:tcW w:w="896" w:type="dxa"/>
            <w:shd w:val="clear" w:color="auto" w:fill="FFFFFF"/>
            <w:noWrap/>
          </w:tcPr>
          <w:p w14:paraId="5F162A5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0.0051</w:t>
            </w:r>
          </w:p>
        </w:tc>
        <w:tc>
          <w:tcPr>
            <w:tcW w:w="762" w:type="dxa"/>
            <w:shd w:val="clear" w:color="auto" w:fill="FFFFFF"/>
            <w:noWrap/>
          </w:tcPr>
          <w:p w14:paraId="7063CC0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3F96589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0.0003</w:t>
            </w:r>
          </w:p>
        </w:tc>
        <w:tc>
          <w:tcPr>
            <w:tcW w:w="1002" w:type="dxa"/>
            <w:shd w:val="clear" w:color="auto" w:fill="FFFFFF"/>
            <w:noWrap/>
          </w:tcPr>
          <w:p w14:paraId="05D1A06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0.0026</w:t>
            </w:r>
          </w:p>
        </w:tc>
        <w:tc>
          <w:tcPr>
            <w:tcW w:w="878" w:type="dxa"/>
            <w:shd w:val="clear" w:color="auto" w:fill="FFFFFF"/>
            <w:noWrap/>
          </w:tcPr>
          <w:p w14:paraId="5603597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0.0026</w:t>
            </w:r>
          </w:p>
        </w:tc>
        <w:tc>
          <w:tcPr>
            <w:tcW w:w="878" w:type="dxa"/>
            <w:shd w:val="clear" w:color="auto" w:fill="FFFFFF"/>
          </w:tcPr>
          <w:p w14:paraId="598B55E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0.0001</w:t>
            </w:r>
          </w:p>
        </w:tc>
        <w:tc>
          <w:tcPr>
            <w:tcW w:w="878" w:type="dxa"/>
            <w:shd w:val="clear" w:color="auto" w:fill="FFFFFF"/>
          </w:tcPr>
          <w:p w14:paraId="516CA4C3"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43CBDB71" w14:textId="77777777" w:rsidTr="00FE0B5A">
        <w:tblPrEx>
          <w:shd w:val="clear" w:color="auto" w:fill="FFFFFF"/>
        </w:tblPrEx>
        <w:tc>
          <w:tcPr>
            <w:tcW w:w="1814" w:type="dxa"/>
            <w:shd w:val="clear" w:color="auto" w:fill="FFFFFF"/>
          </w:tcPr>
          <w:p w14:paraId="3B2548B9" w14:textId="4D53FC18" w:rsidR="00AD2966" w:rsidRPr="00E610A5" w:rsidRDefault="00AD2966" w:rsidP="00FE0B5A">
            <w:pPr>
              <w:pStyle w:val="TableText"/>
              <w:spacing w:before="40" w:after="40"/>
              <w:rPr>
                <w:rFonts w:cs="Arial"/>
                <w:sz w:val="13"/>
                <w:szCs w:val="13"/>
              </w:rPr>
            </w:pPr>
            <w:r w:rsidRPr="00E610A5">
              <w:rPr>
                <w:rFonts w:cs="Arial"/>
                <w:sz w:val="13"/>
                <w:szCs w:val="13"/>
              </w:rPr>
              <w:t xml:space="preserve">Waste – </w:t>
            </w:r>
            <w:r w:rsidR="00D53082" w:rsidRPr="00E610A5">
              <w:rPr>
                <w:rFonts w:cs="Arial"/>
                <w:sz w:val="13"/>
                <w:szCs w:val="13"/>
              </w:rPr>
              <w:t>S</w:t>
            </w:r>
            <w:r w:rsidRPr="00E610A5">
              <w:rPr>
                <w:rFonts w:cs="Arial"/>
                <w:sz w:val="13"/>
                <w:szCs w:val="13"/>
              </w:rPr>
              <w:t>olid waste disposal</w:t>
            </w:r>
          </w:p>
        </w:tc>
        <w:tc>
          <w:tcPr>
            <w:tcW w:w="454" w:type="dxa"/>
            <w:shd w:val="clear" w:color="auto" w:fill="FFFFFF"/>
            <w:noWrap/>
          </w:tcPr>
          <w:p w14:paraId="2063B9D9"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2CDD8F1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3337.79</w:t>
            </w:r>
          </w:p>
        </w:tc>
        <w:tc>
          <w:tcPr>
            <w:tcW w:w="880" w:type="dxa"/>
            <w:shd w:val="clear" w:color="auto" w:fill="FFFFFF"/>
            <w:noWrap/>
          </w:tcPr>
          <w:p w14:paraId="4AC7A70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2692.93</w:t>
            </w:r>
          </w:p>
        </w:tc>
        <w:tc>
          <w:tcPr>
            <w:tcW w:w="880" w:type="dxa"/>
            <w:shd w:val="clear" w:color="auto" w:fill="FFFFFF"/>
            <w:noWrap/>
          </w:tcPr>
          <w:p w14:paraId="68603F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92.0</w:t>
            </w:r>
          </w:p>
        </w:tc>
        <w:tc>
          <w:tcPr>
            <w:tcW w:w="880" w:type="dxa"/>
            <w:shd w:val="clear" w:color="auto" w:fill="FFFFFF"/>
            <w:noWrap/>
          </w:tcPr>
          <w:p w14:paraId="4F7461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3ED0C09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100.3</w:t>
            </w:r>
          </w:p>
        </w:tc>
        <w:tc>
          <w:tcPr>
            <w:tcW w:w="896" w:type="dxa"/>
            <w:shd w:val="clear" w:color="auto" w:fill="FFFFFF"/>
          </w:tcPr>
          <w:p w14:paraId="697A09F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5.1409</w:t>
            </w:r>
          </w:p>
        </w:tc>
        <w:tc>
          <w:tcPr>
            <w:tcW w:w="896" w:type="dxa"/>
            <w:shd w:val="clear" w:color="auto" w:fill="FFFFFF"/>
            <w:noWrap/>
          </w:tcPr>
          <w:p w14:paraId="09DC6AA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3.2816</w:t>
            </w:r>
          </w:p>
        </w:tc>
        <w:tc>
          <w:tcPr>
            <w:tcW w:w="762" w:type="dxa"/>
            <w:shd w:val="clear" w:color="auto" w:fill="FFFFFF"/>
            <w:noWrap/>
          </w:tcPr>
          <w:p w14:paraId="67F32A3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0.0234</w:t>
            </w:r>
          </w:p>
        </w:tc>
        <w:tc>
          <w:tcPr>
            <w:tcW w:w="762" w:type="dxa"/>
            <w:shd w:val="clear" w:color="auto" w:fill="FFFFFF"/>
            <w:noWrap/>
          </w:tcPr>
          <w:p w14:paraId="76A701E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0.0413</w:t>
            </w:r>
          </w:p>
        </w:tc>
        <w:tc>
          <w:tcPr>
            <w:tcW w:w="1002" w:type="dxa"/>
            <w:shd w:val="clear" w:color="auto" w:fill="FFFFFF"/>
            <w:noWrap/>
          </w:tcPr>
          <w:p w14:paraId="0001D6A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0.9366</w:t>
            </w:r>
          </w:p>
        </w:tc>
        <w:tc>
          <w:tcPr>
            <w:tcW w:w="878" w:type="dxa"/>
            <w:shd w:val="clear" w:color="auto" w:fill="FFFFFF"/>
            <w:noWrap/>
          </w:tcPr>
          <w:p w14:paraId="6194EB1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5.3791</w:t>
            </w:r>
          </w:p>
        </w:tc>
        <w:tc>
          <w:tcPr>
            <w:tcW w:w="878" w:type="dxa"/>
            <w:shd w:val="clear" w:color="auto" w:fill="FFFFFF"/>
          </w:tcPr>
          <w:p w14:paraId="290B6EBB" w14:textId="77777777" w:rsidR="00AD2966" w:rsidRPr="00E610A5" w:rsidRDefault="00AD2966" w:rsidP="00FE0B5A">
            <w:pPr>
              <w:pStyle w:val="TableText"/>
              <w:tabs>
                <w:tab w:val="decimal" w:pos="408"/>
              </w:tabs>
              <w:spacing w:before="40" w:after="40"/>
              <w:rPr>
                <w:sz w:val="13"/>
                <w:szCs w:val="13"/>
              </w:rPr>
            </w:pPr>
            <w:r w:rsidRPr="00E610A5">
              <w:rPr>
                <w:sz w:val="13"/>
                <w:szCs w:val="13"/>
              </w:rPr>
              <w:t>26.4284</w:t>
            </w:r>
          </w:p>
        </w:tc>
        <w:tc>
          <w:tcPr>
            <w:tcW w:w="878" w:type="dxa"/>
            <w:shd w:val="clear" w:color="auto" w:fill="FFFFFF"/>
          </w:tcPr>
          <w:p w14:paraId="36A3C511" w14:textId="77777777" w:rsidR="00AD2966" w:rsidRPr="00E610A5" w:rsidRDefault="00AD2966" w:rsidP="00FE0B5A">
            <w:pPr>
              <w:pStyle w:val="TableText"/>
              <w:tabs>
                <w:tab w:val="decimal" w:pos="408"/>
              </w:tabs>
              <w:spacing w:before="40" w:after="40"/>
              <w:rPr>
                <w:sz w:val="13"/>
                <w:szCs w:val="13"/>
              </w:rPr>
            </w:pPr>
            <w:r w:rsidRPr="00E610A5">
              <w:rPr>
                <w:sz w:val="13"/>
                <w:szCs w:val="13"/>
              </w:rPr>
              <w:t>10.7688</w:t>
            </w:r>
          </w:p>
        </w:tc>
      </w:tr>
      <w:tr w:rsidR="00AD2966" w:rsidRPr="00E610A5" w14:paraId="25F39356" w14:textId="77777777" w:rsidTr="00FE0B5A">
        <w:tblPrEx>
          <w:shd w:val="clear" w:color="auto" w:fill="FFFFFF"/>
        </w:tblPrEx>
        <w:tc>
          <w:tcPr>
            <w:tcW w:w="1814" w:type="dxa"/>
            <w:shd w:val="clear" w:color="auto" w:fill="FFFFFF"/>
          </w:tcPr>
          <w:p w14:paraId="7EAE55B7" w14:textId="2093BCA1" w:rsidR="00AD2966" w:rsidRPr="00E610A5" w:rsidRDefault="00AD2966" w:rsidP="00FE0B5A">
            <w:pPr>
              <w:pStyle w:val="TableText"/>
              <w:keepNext/>
              <w:spacing w:before="40" w:after="40"/>
              <w:rPr>
                <w:rFonts w:cs="Arial"/>
                <w:sz w:val="13"/>
                <w:szCs w:val="13"/>
              </w:rPr>
            </w:pPr>
            <w:r w:rsidRPr="00E610A5">
              <w:rPr>
                <w:rFonts w:cs="Arial"/>
                <w:sz w:val="13"/>
                <w:szCs w:val="13"/>
              </w:rPr>
              <w:t xml:space="preserve">Waste – </w:t>
            </w:r>
            <w:r w:rsidR="00D53082" w:rsidRPr="00E610A5">
              <w:rPr>
                <w:rFonts w:cs="Arial"/>
                <w:sz w:val="13"/>
                <w:szCs w:val="13"/>
              </w:rPr>
              <w:t>W</w:t>
            </w:r>
            <w:r w:rsidRPr="00E610A5">
              <w:rPr>
                <w:rFonts w:cs="Arial"/>
                <w:sz w:val="13"/>
                <w:szCs w:val="13"/>
              </w:rPr>
              <w:t>astewater treatment and discharge</w:t>
            </w:r>
          </w:p>
        </w:tc>
        <w:tc>
          <w:tcPr>
            <w:tcW w:w="454" w:type="dxa"/>
            <w:shd w:val="clear" w:color="auto" w:fill="FFFFFF"/>
            <w:noWrap/>
          </w:tcPr>
          <w:p w14:paraId="011B3B41" w14:textId="77777777" w:rsidR="00AD2966" w:rsidRPr="00E610A5" w:rsidRDefault="00AD2966" w:rsidP="00FE0B5A">
            <w:pPr>
              <w:pStyle w:val="TableText"/>
              <w:keepN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0CBCE423"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221.17</w:t>
            </w:r>
          </w:p>
        </w:tc>
        <w:tc>
          <w:tcPr>
            <w:tcW w:w="880" w:type="dxa"/>
            <w:shd w:val="clear" w:color="auto" w:fill="FFFFFF"/>
            <w:noWrap/>
          </w:tcPr>
          <w:p w14:paraId="4588DD0B"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253.58</w:t>
            </w:r>
          </w:p>
        </w:tc>
        <w:tc>
          <w:tcPr>
            <w:tcW w:w="880" w:type="dxa"/>
            <w:shd w:val="clear" w:color="auto" w:fill="FFFFFF"/>
            <w:noWrap/>
          </w:tcPr>
          <w:p w14:paraId="2E94DB88"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1FB6BB30"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4037DE8E"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41.2</w:t>
            </w:r>
          </w:p>
        </w:tc>
        <w:tc>
          <w:tcPr>
            <w:tcW w:w="896" w:type="dxa"/>
            <w:shd w:val="clear" w:color="auto" w:fill="FFFFFF"/>
          </w:tcPr>
          <w:p w14:paraId="3A61B751"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0.1400</w:t>
            </w:r>
          </w:p>
        </w:tc>
        <w:tc>
          <w:tcPr>
            <w:tcW w:w="896" w:type="dxa"/>
            <w:shd w:val="clear" w:color="auto" w:fill="FFFFFF"/>
            <w:noWrap/>
          </w:tcPr>
          <w:p w14:paraId="51C26E13"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0.1270</w:t>
            </w:r>
          </w:p>
        </w:tc>
        <w:tc>
          <w:tcPr>
            <w:tcW w:w="762" w:type="dxa"/>
            <w:shd w:val="clear" w:color="auto" w:fill="FFFFFF"/>
            <w:noWrap/>
          </w:tcPr>
          <w:p w14:paraId="2B05ABF7"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0.0004</w:t>
            </w:r>
          </w:p>
        </w:tc>
        <w:tc>
          <w:tcPr>
            <w:tcW w:w="762" w:type="dxa"/>
            <w:shd w:val="clear" w:color="auto" w:fill="FFFFFF"/>
            <w:noWrap/>
          </w:tcPr>
          <w:p w14:paraId="13A2ED23"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0.0039</w:t>
            </w:r>
          </w:p>
        </w:tc>
        <w:tc>
          <w:tcPr>
            <w:tcW w:w="1002" w:type="dxa"/>
            <w:shd w:val="clear" w:color="auto" w:fill="FFFFFF"/>
            <w:noWrap/>
          </w:tcPr>
          <w:p w14:paraId="6C70195A"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0.0159</w:t>
            </w:r>
          </w:p>
        </w:tc>
        <w:tc>
          <w:tcPr>
            <w:tcW w:w="878" w:type="dxa"/>
            <w:shd w:val="clear" w:color="auto" w:fill="FFFFFF"/>
            <w:noWrap/>
          </w:tcPr>
          <w:p w14:paraId="23897008"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0.0551</w:t>
            </w:r>
          </w:p>
        </w:tc>
        <w:tc>
          <w:tcPr>
            <w:tcW w:w="878" w:type="dxa"/>
            <w:shd w:val="clear" w:color="auto" w:fill="FFFFFF"/>
          </w:tcPr>
          <w:p w14:paraId="6A9BB0C1"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0.0196</w:t>
            </w:r>
          </w:p>
        </w:tc>
        <w:tc>
          <w:tcPr>
            <w:tcW w:w="878" w:type="dxa"/>
            <w:shd w:val="clear" w:color="auto" w:fill="FFFFFF"/>
          </w:tcPr>
          <w:p w14:paraId="71D8D1BF"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0.0161</w:t>
            </w:r>
          </w:p>
        </w:tc>
      </w:tr>
      <w:tr w:rsidR="00AD2966" w:rsidRPr="00E610A5" w14:paraId="1A18AD0E" w14:textId="77777777" w:rsidTr="00FE0B5A">
        <w:tblPrEx>
          <w:shd w:val="clear" w:color="auto" w:fill="FFFFFF"/>
        </w:tblPrEx>
        <w:tc>
          <w:tcPr>
            <w:tcW w:w="1814" w:type="dxa"/>
            <w:shd w:val="clear" w:color="auto" w:fill="FFFFFF"/>
          </w:tcPr>
          <w:p w14:paraId="0C6802F7" w14:textId="77777777" w:rsidR="00AD2966" w:rsidRPr="00E610A5" w:rsidRDefault="00AD2966" w:rsidP="00FE0B5A">
            <w:pPr>
              <w:pStyle w:val="TableText"/>
              <w:spacing w:before="40" w:after="40"/>
              <w:rPr>
                <w:rFonts w:cs="Arial"/>
                <w:sz w:val="13"/>
                <w:szCs w:val="13"/>
              </w:rPr>
            </w:pPr>
            <w:r w:rsidRPr="00E610A5">
              <w:rPr>
                <w:rFonts w:cs="Arial"/>
                <w:sz w:val="13"/>
                <w:szCs w:val="13"/>
              </w:rPr>
              <w:t>Waste – Biological treatment of solid waste</w:t>
            </w:r>
          </w:p>
        </w:tc>
        <w:tc>
          <w:tcPr>
            <w:tcW w:w="454" w:type="dxa"/>
            <w:shd w:val="clear" w:color="auto" w:fill="FFFFFF"/>
            <w:noWrap/>
          </w:tcPr>
          <w:p w14:paraId="0D468477"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65548EB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2.74</w:t>
            </w:r>
          </w:p>
        </w:tc>
        <w:tc>
          <w:tcPr>
            <w:tcW w:w="880" w:type="dxa"/>
            <w:shd w:val="clear" w:color="auto" w:fill="FFFFFF"/>
            <w:noWrap/>
          </w:tcPr>
          <w:p w14:paraId="77F2DE6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38.02</w:t>
            </w:r>
          </w:p>
        </w:tc>
        <w:tc>
          <w:tcPr>
            <w:tcW w:w="880" w:type="dxa"/>
            <w:shd w:val="clear" w:color="auto" w:fill="FFFFFF"/>
            <w:noWrap/>
          </w:tcPr>
          <w:p w14:paraId="3B4A5DB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80" w:type="dxa"/>
            <w:shd w:val="clear" w:color="auto" w:fill="FFFFFF"/>
            <w:noWrap/>
          </w:tcPr>
          <w:p w14:paraId="2EFB43E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7867B9E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141.4</w:t>
            </w:r>
          </w:p>
        </w:tc>
        <w:tc>
          <w:tcPr>
            <w:tcW w:w="896" w:type="dxa"/>
            <w:shd w:val="clear" w:color="auto" w:fill="FFFFFF"/>
          </w:tcPr>
          <w:p w14:paraId="3E53780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0.0059</w:t>
            </w:r>
          </w:p>
        </w:tc>
        <w:tc>
          <w:tcPr>
            <w:tcW w:w="896" w:type="dxa"/>
            <w:shd w:val="clear" w:color="auto" w:fill="FFFFFF"/>
            <w:noWrap/>
          </w:tcPr>
          <w:p w14:paraId="232FBB4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0.0653</w:t>
            </w:r>
          </w:p>
        </w:tc>
        <w:tc>
          <w:tcPr>
            <w:tcW w:w="762" w:type="dxa"/>
            <w:shd w:val="clear" w:color="auto" w:fill="FFFFFF"/>
            <w:noWrap/>
          </w:tcPr>
          <w:p w14:paraId="7930180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0.0005</w:t>
            </w:r>
          </w:p>
        </w:tc>
        <w:tc>
          <w:tcPr>
            <w:tcW w:w="762" w:type="dxa"/>
            <w:shd w:val="clear" w:color="auto" w:fill="FFFFFF"/>
            <w:noWrap/>
          </w:tcPr>
          <w:p w14:paraId="4517068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0.0006</w:t>
            </w:r>
          </w:p>
        </w:tc>
        <w:tc>
          <w:tcPr>
            <w:tcW w:w="1002" w:type="dxa"/>
            <w:shd w:val="clear" w:color="auto" w:fill="FFFFFF"/>
            <w:noWrap/>
          </w:tcPr>
          <w:p w14:paraId="1F62739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0.0531</w:t>
            </w:r>
          </w:p>
        </w:tc>
        <w:tc>
          <w:tcPr>
            <w:tcW w:w="878" w:type="dxa"/>
            <w:shd w:val="clear" w:color="auto" w:fill="FFFFFF"/>
            <w:noWrap/>
          </w:tcPr>
          <w:p w14:paraId="1EF915B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0.0825</w:t>
            </w:r>
          </w:p>
        </w:tc>
        <w:tc>
          <w:tcPr>
            <w:tcW w:w="878" w:type="dxa"/>
            <w:shd w:val="clear" w:color="auto" w:fill="FFFFFF"/>
          </w:tcPr>
          <w:p w14:paraId="54C2C740"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4F62BDD0" w14:textId="77777777" w:rsidR="00AD2966" w:rsidRPr="00E610A5" w:rsidRDefault="00AD2966" w:rsidP="00FE0B5A">
            <w:pPr>
              <w:pStyle w:val="TableText"/>
              <w:tabs>
                <w:tab w:val="decimal" w:pos="408"/>
              </w:tabs>
              <w:spacing w:before="40" w:after="40"/>
              <w:rPr>
                <w:sz w:val="13"/>
                <w:szCs w:val="13"/>
              </w:rPr>
            </w:pPr>
            <w:r w:rsidRPr="00E610A5">
              <w:rPr>
                <w:sz w:val="13"/>
                <w:szCs w:val="13"/>
              </w:rPr>
              <w:t>0.0043</w:t>
            </w:r>
          </w:p>
        </w:tc>
      </w:tr>
      <w:tr w:rsidR="00AD2966" w:rsidRPr="00E610A5" w14:paraId="41225DAC" w14:textId="77777777" w:rsidTr="00FE0B5A">
        <w:tblPrEx>
          <w:shd w:val="clear" w:color="auto" w:fill="FFFFFF"/>
        </w:tblPrEx>
        <w:tc>
          <w:tcPr>
            <w:tcW w:w="1814" w:type="dxa"/>
            <w:shd w:val="clear" w:color="auto" w:fill="FFFFFF"/>
            <w:noWrap/>
          </w:tcPr>
          <w:p w14:paraId="3FB3B96B" w14:textId="58503CAB" w:rsidR="00AD2966" w:rsidRPr="00E610A5" w:rsidRDefault="00AD2966" w:rsidP="00FE0B5A">
            <w:pPr>
              <w:pStyle w:val="TableText"/>
              <w:spacing w:before="40" w:after="40"/>
              <w:rPr>
                <w:rFonts w:cs="Arial"/>
                <w:sz w:val="13"/>
                <w:szCs w:val="13"/>
              </w:rPr>
            </w:pPr>
            <w:r w:rsidRPr="00E610A5">
              <w:rPr>
                <w:rFonts w:cs="Arial"/>
                <w:sz w:val="13"/>
                <w:szCs w:val="13"/>
              </w:rPr>
              <w:lastRenderedPageBreak/>
              <w:t xml:space="preserve">Waste – </w:t>
            </w:r>
            <w:r w:rsidR="00D53082" w:rsidRPr="00E610A5">
              <w:rPr>
                <w:rFonts w:cs="Arial"/>
                <w:sz w:val="13"/>
                <w:szCs w:val="13"/>
              </w:rPr>
              <w:t>I</w:t>
            </w:r>
            <w:r w:rsidRPr="00E610A5">
              <w:rPr>
                <w:rFonts w:cs="Arial"/>
                <w:sz w:val="13"/>
                <w:szCs w:val="13"/>
              </w:rPr>
              <w:t xml:space="preserve">ncineration and open burning of waste </w:t>
            </w:r>
          </w:p>
        </w:tc>
        <w:tc>
          <w:tcPr>
            <w:tcW w:w="454" w:type="dxa"/>
            <w:shd w:val="clear" w:color="auto" w:fill="FFFFFF"/>
            <w:noWrap/>
          </w:tcPr>
          <w:p w14:paraId="6CDD14B6"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87077F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127.32</w:t>
            </w:r>
          </w:p>
        </w:tc>
        <w:tc>
          <w:tcPr>
            <w:tcW w:w="880" w:type="dxa"/>
            <w:shd w:val="clear" w:color="auto" w:fill="FFFFFF"/>
            <w:noWrap/>
          </w:tcPr>
          <w:p w14:paraId="0DB6FD4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77.82</w:t>
            </w:r>
          </w:p>
        </w:tc>
        <w:tc>
          <w:tcPr>
            <w:tcW w:w="880" w:type="dxa"/>
            <w:shd w:val="clear" w:color="auto" w:fill="FFFFFF"/>
            <w:noWrap/>
          </w:tcPr>
          <w:p w14:paraId="402019D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2A8CF12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7C0D268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111.8</w:t>
            </w:r>
          </w:p>
        </w:tc>
        <w:tc>
          <w:tcPr>
            <w:tcW w:w="896" w:type="dxa"/>
            <w:shd w:val="clear" w:color="auto" w:fill="FFFFFF"/>
          </w:tcPr>
          <w:p w14:paraId="1F8C31C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0.2186</w:t>
            </w:r>
          </w:p>
        </w:tc>
        <w:tc>
          <w:tcPr>
            <w:tcW w:w="896" w:type="dxa"/>
            <w:shd w:val="clear" w:color="auto" w:fill="FFFFFF"/>
            <w:noWrap/>
          </w:tcPr>
          <w:p w14:paraId="605EA1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0.1057</w:t>
            </w:r>
          </w:p>
        </w:tc>
        <w:tc>
          <w:tcPr>
            <w:tcW w:w="762" w:type="dxa"/>
            <w:shd w:val="clear" w:color="auto" w:fill="FFFFFF"/>
            <w:noWrap/>
          </w:tcPr>
          <w:p w14:paraId="296A193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762" w:type="dxa"/>
            <w:shd w:val="clear" w:color="auto" w:fill="FFFFFF"/>
            <w:noWrap/>
          </w:tcPr>
          <w:p w14:paraId="66551F8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0.0012</w:t>
            </w:r>
          </w:p>
        </w:tc>
        <w:tc>
          <w:tcPr>
            <w:tcW w:w="1002" w:type="dxa"/>
            <w:shd w:val="clear" w:color="auto" w:fill="FFFFFF"/>
            <w:noWrap/>
          </w:tcPr>
          <w:p w14:paraId="6AA756C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0.1276</w:t>
            </w:r>
          </w:p>
        </w:tc>
        <w:tc>
          <w:tcPr>
            <w:tcW w:w="878" w:type="dxa"/>
            <w:shd w:val="clear" w:color="auto" w:fill="FFFFFF"/>
            <w:noWrap/>
          </w:tcPr>
          <w:p w14:paraId="30B82CB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0.0845</w:t>
            </w:r>
          </w:p>
        </w:tc>
        <w:tc>
          <w:tcPr>
            <w:tcW w:w="878" w:type="dxa"/>
            <w:shd w:val="clear" w:color="auto" w:fill="FFFFFF"/>
          </w:tcPr>
          <w:p w14:paraId="249832F6" w14:textId="77777777" w:rsidR="00AD2966" w:rsidRPr="00E610A5" w:rsidRDefault="00AD2966" w:rsidP="00FE0B5A">
            <w:pPr>
              <w:pStyle w:val="TableText"/>
              <w:tabs>
                <w:tab w:val="decimal" w:pos="408"/>
              </w:tabs>
              <w:spacing w:before="40" w:after="40"/>
              <w:rPr>
                <w:sz w:val="13"/>
                <w:szCs w:val="13"/>
              </w:rPr>
            </w:pPr>
            <w:r w:rsidRPr="00E610A5">
              <w:rPr>
                <w:sz w:val="13"/>
                <w:szCs w:val="13"/>
              </w:rPr>
              <w:t>0.0478</w:t>
            </w:r>
          </w:p>
        </w:tc>
        <w:tc>
          <w:tcPr>
            <w:tcW w:w="878" w:type="dxa"/>
            <w:shd w:val="clear" w:color="auto" w:fill="FFFFFF"/>
          </w:tcPr>
          <w:p w14:paraId="7DE7CFF8" w14:textId="77777777" w:rsidR="00AD2966" w:rsidRPr="00E610A5" w:rsidRDefault="00AD2966" w:rsidP="00FE0B5A">
            <w:pPr>
              <w:pStyle w:val="TableText"/>
              <w:tabs>
                <w:tab w:val="decimal" w:pos="408"/>
              </w:tabs>
              <w:spacing w:before="40" w:after="40"/>
              <w:rPr>
                <w:sz w:val="13"/>
                <w:szCs w:val="13"/>
              </w:rPr>
            </w:pPr>
            <w:r w:rsidRPr="00E610A5">
              <w:rPr>
                <w:sz w:val="13"/>
                <w:szCs w:val="13"/>
              </w:rPr>
              <w:t>0.0112</w:t>
            </w:r>
          </w:p>
        </w:tc>
      </w:tr>
      <w:tr w:rsidR="00AD2966" w:rsidRPr="00E610A5" w14:paraId="58FF6721" w14:textId="77777777" w:rsidTr="00FE0B5A">
        <w:tblPrEx>
          <w:shd w:val="clear" w:color="auto" w:fill="FFFFFF"/>
        </w:tblPrEx>
        <w:tc>
          <w:tcPr>
            <w:tcW w:w="1814" w:type="dxa"/>
            <w:shd w:val="clear" w:color="auto" w:fill="FFFFFF"/>
          </w:tcPr>
          <w:p w14:paraId="5E705DA2" w14:textId="77777777" w:rsidR="00AD2966" w:rsidRPr="00E610A5" w:rsidRDefault="00AD2966" w:rsidP="00FE0B5A">
            <w:pPr>
              <w:pStyle w:val="TableText"/>
              <w:spacing w:before="40" w:after="40"/>
              <w:rPr>
                <w:rFonts w:cs="Arial"/>
                <w:sz w:val="13"/>
                <w:szCs w:val="13"/>
              </w:rPr>
            </w:pPr>
            <w:r w:rsidRPr="00E610A5">
              <w:rPr>
                <w:rFonts w:cs="Arial"/>
                <w:sz w:val="13"/>
                <w:szCs w:val="13"/>
              </w:rPr>
              <w:t>Tokelau Energy industries – Sectoral approach – liquid</w:t>
            </w:r>
          </w:p>
        </w:tc>
        <w:tc>
          <w:tcPr>
            <w:tcW w:w="454" w:type="dxa"/>
            <w:shd w:val="clear" w:color="auto" w:fill="FFFFFF"/>
            <w:noWrap/>
          </w:tcPr>
          <w:p w14:paraId="17C4FB00"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ADDFF1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319042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065772E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63DFA57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15DAA94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51.0</w:t>
            </w:r>
          </w:p>
        </w:tc>
        <w:tc>
          <w:tcPr>
            <w:tcW w:w="896" w:type="dxa"/>
            <w:shd w:val="clear" w:color="auto" w:fill="FFFFFF"/>
          </w:tcPr>
          <w:p w14:paraId="009C0E3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7DDA012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F6B700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47B6157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2F6223F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6309806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7E8F136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51E8548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110E14A5" w14:textId="77777777" w:rsidTr="00FE0B5A">
        <w:tblPrEx>
          <w:shd w:val="clear" w:color="auto" w:fill="FFFFFF"/>
        </w:tblPrEx>
        <w:tc>
          <w:tcPr>
            <w:tcW w:w="1814" w:type="dxa"/>
            <w:shd w:val="clear" w:color="auto" w:fill="FFFFFF"/>
          </w:tcPr>
          <w:p w14:paraId="59243DA5"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Gas Diesel Oil – Sectoral approach – liquid</w:t>
            </w:r>
          </w:p>
        </w:tc>
        <w:tc>
          <w:tcPr>
            <w:tcW w:w="454" w:type="dxa"/>
            <w:shd w:val="clear" w:color="auto" w:fill="FFFFFF"/>
            <w:noWrap/>
          </w:tcPr>
          <w:p w14:paraId="5E5DC8EB"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4EF1C16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2B94703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0.01</w:t>
            </w:r>
          </w:p>
        </w:tc>
        <w:tc>
          <w:tcPr>
            <w:tcW w:w="880" w:type="dxa"/>
            <w:shd w:val="clear" w:color="auto" w:fill="FFFFFF"/>
            <w:noWrap/>
          </w:tcPr>
          <w:p w14:paraId="78A0EC5A"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50982FC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796CF11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70.7</w:t>
            </w:r>
          </w:p>
        </w:tc>
        <w:tc>
          <w:tcPr>
            <w:tcW w:w="896" w:type="dxa"/>
            <w:shd w:val="clear" w:color="auto" w:fill="FFFFFF"/>
          </w:tcPr>
          <w:p w14:paraId="636970A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5F14393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5E4F9A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5C4A7EB7"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30EC26C5"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6E9829C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5E88C6A9"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403A20E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0644792D" w14:textId="77777777" w:rsidTr="00FE0B5A">
        <w:tblPrEx>
          <w:shd w:val="clear" w:color="auto" w:fill="FFFFFF"/>
        </w:tblPrEx>
        <w:tc>
          <w:tcPr>
            <w:tcW w:w="1814" w:type="dxa"/>
            <w:shd w:val="clear" w:color="auto" w:fill="FFFFFF"/>
          </w:tcPr>
          <w:p w14:paraId="643AAAAC"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Other/Residential – Sectoral approach – liquid</w:t>
            </w:r>
          </w:p>
        </w:tc>
        <w:tc>
          <w:tcPr>
            <w:tcW w:w="454" w:type="dxa"/>
            <w:shd w:val="clear" w:color="auto" w:fill="FFFFFF"/>
            <w:noWrap/>
          </w:tcPr>
          <w:p w14:paraId="39B2732F"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0DF99EB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3C4B187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27F57CD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20.0</w:t>
            </w:r>
          </w:p>
        </w:tc>
        <w:tc>
          <w:tcPr>
            <w:tcW w:w="880" w:type="dxa"/>
            <w:shd w:val="clear" w:color="auto" w:fill="FFFFFF"/>
            <w:noWrap/>
          </w:tcPr>
          <w:p w14:paraId="0FC3437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5100BDC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53.9</w:t>
            </w:r>
          </w:p>
        </w:tc>
        <w:tc>
          <w:tcPr>
            <w:tcW w:w="896" w:type="dxa"/>
            <w:shd w:val="clear" w:color="auto" w:fill="FFFFFF"/>
          </w:tcPr>
          <w:p w14:paraId="247DF51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0F30D6EA"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5FB19B2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3B99562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48BA24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7BDCBAB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5DF48255"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838CE0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66C85B00" w14:textId="77777777" w:rsidTr="00FE0B5A">
        <w:tblPrEx>
          <w:shd w:val="clear" w:color="auto" w:fill="FFFFFF"/>
        </w:tblPrEx>
        <w:tc>
          <w:tcPr>
            <w:tcW w:w="1814" w:type="dxa"/>
            <w:shd w:val="clear" w:color="auto" w:fill="FFFFFF"/>
          </w:tcPr>
          <w:p w14:paraId="0BE96148"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Agriculture – enteric fermentation</w:t>
            </w:r>
          </w:p>
        </w:tc>
        <w:tc>
          <w:tcPr>
            <w:tcW w:w="454" w:type="dxa"/>
            <w:shd w:val="clear" w:color="auto" w:fill="FFFFFF"/>
            <w:noWrap/>
          </w:tcPr>
          <w:p w14:paraId="1345C7E6"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771273A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0.09</w:t>
            </w:r>
          </w:p>
        </w:tc>
        <w:tc>
          <w:tcPr>
            <w:tcW w:w="880" w:type="dxa"/>
            <w:shd w:val="clear" w:color="auto" w:fill="FFFFFF"/>
            <w:noWrap/>
          </w:tcPr>
          <w:p w14:paraId="19EAE6B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0.06</w:t>
            </w:r>
          </w:p>
        </w:tc>
        <w:tc>
          <w:tcPr>
            <w:tcW w:w="880" w:type="dxa"/>
            <w:shd w:val="clear" w:color="auto" w:fill="FFFFFF"/>
            <w:noWrap/>
          </w:tcPr>
          <w:p w14:paraId="63A1E4C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20.0</w:t>
            </w:r>
          </w:p>
        </w:tc>
        <w:tc>
          <w:tcPr>
            <w:tcW w:w="880" w:type="dxa"/>
            <w:shd w:val="clear" w:color="auto" w:fill="FFFFFF"/>
            <w:noWrap/>
          </w:tcPr>
          <w:p w14:paraId="54D3830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5155CB3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53.9</w:t>
            </w:r>
          </w:p>
        </w:tc>
        <w:tc>
          <w:tcPr>
            <w:tcW w:w="896" w:type="dxa"/>
            <w:shd w:val="clear" w:color="auto" w:fill="FFFFFF"/>
          </w:tcPr>
          <w:p w14:paraId="63615DC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896" w:type="dxa"/>
            <w:shd w:val="clear" w:color="auto" w:fill="FFFFFF"/>
            <w:noWrap/>
          </w:tcPr>
          <w:p w14:paraId="2958B8D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4BB73C5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4F92863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43348137"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504DF78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5A1D694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355DB3D2"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1318EF8C" w14:textId="77777777" w:rsidTr="00FE0B5A">
        <w:tblPrEx>
          <w:shd w:val="clear" w:color="auto" w:fill="FFFFFF"/>
        </w:tblPrEx>
        <w:tc>
          <w:tcPr>
            <w:tcW w:w="1814" w:type="dxa"/>
            <w:shd w:val="clear" w:color="auto" w:fill="FFFFFF"/>
          </w:tcPr>
          <w:p w14:paraId="2F57F56E"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Agriculture – manure management</w:t>
            </w:r>
          </w:p>
        </w:tc>
        <w:tc>
          <w:tcPr>
            <w:tcW w:w="454" w:type="dxa"/>
            <w:shd w:val="clear" w:color="auto" w:fill="FFFFFF"/>
            <w:noWrap/>
          </w:tcPr>
          <w:p w14:paraId="5C6F3C0D"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325F965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1.06</w:t>
            </w:r>
          </w:p>
        </w:tc>
        <w:tc>
          <w:tcPr>
            <w:tcW w:w="880" w:type="dxa"/>
            <w:shd w:val="clear" w:color="auto" w:fill="FFFFFF"/>
            <w:noWrap/>
          </w:tcPr>
          <w:p w14:paraId="181661D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0.76</w:t>
            </w:r>
          </w:p>
        </w:tc>
        <w:tc>
          <w:tcPr>
            <w:tcW w:w="880" w:type="dxa"/>
            <w:shd w:val="clear" w:color="auto" w:fill="FFFFFF"/>
            <w:noWrap/>
          </w:tcPr>
          <w:p w14:paraId="2DB53D3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20.0</w:t>
            </w:r>
          </w:p>
        </w:tc>
        <w:tc>
          <w:tcPr>
            <w:tcW w:w="880" w:type="dxa"/>
            <w:shd w:val="clear" w:color="auto" w:fill="FFFFFF"/>
            <w:noWrap/>
          </w:tcPr>
          <w:p w14:paraId="1CFA5055"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30.0</w:t>
            </w:r>
          </w:p>
        </w:tc>
        <w:tc>
          <w:tcPr>
            <w:tcW w:w="878" w:type="dxa"/>
            <w:shd w:val="clear" w:color="auto" w:fill="FFFFFF"/>
            <w:noWrap/>
          </w:tcPr>
          <w:p w14:paraId="49E88F3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36.1</w:t>
            </w:r>
          </w:p>
        </w:tc>
        <w:tc>
          <w:tcPr>
            <w:tcW w:w="896" w:type="dxa"/>
            <w:shd w:val="clear" w:color="auto" w:fill="FFFFFF"/>
          </w:tcPr>
          <w:p w14:paraId="79CA1B1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0.0006</w:t>
            </w:r>
          </w:p>
        </w:tc>
        <w:tc>
          <w:tcPr>
            <w:tcW w:w="896" w:type="dxa"/>
            <w:shd w:val="clear" w:color="auto" w:fill="FFFFFF"/>
            <w:noWrap/>
          </w:tcPr>
          <w:p w14:paraId="597F69A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0.0003</w:t>
            </w:r>
          </w:p>
        </w:tc>
        <w:tc>
          <w:tcPr>
            <w:tcW w:w="762" w:type="dxa"/>
            <w:shd w:val="clear" w:color="auto" w:fill="FFFFFF"/>
            <w:noWrap/>
          </w:tcPr>
          <w:p w14:paraId="0805DD9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41328E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4E15C69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0.0003</w:t>
            </w:r>
          </w:p>
        </w:tc>
        <w:tc>
          <w:tcPr>
            <w:tcW w:w="878" w:type="dxa"/>
            <w:shd w:val="clear" w:color="auto" w:fill="FFFFFF"/>
            <w:noWrap/>
          </w:tcPr>
          <w:p w14:paraId="34716FE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0.0003</w:t>
            </w:r>
          </w:p>
        </w:tc>
        <w:tc>
          <w:tcPr>
            <w:tcW w:w="878" w:type="dxa"/>
            <w:shd w:val="clear" w:color="auto" w:fill="FFFFFF"/>
          </w:tcPr>
          <w:p w14:paraId="7EDF6003"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5A73448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7CE0BD66" w14:textId="77777777" w:rsidTr="00FE0B5A">
        <w:tblPrEx>
          <w:shd w:val="clear" w:color="auto" w:fill="FFFFFF"/>
        </w:tblPrEx>
        <w:tc>
          <w:tcPr>
            <w:tcW w:w="1814" w:type="dxa"/>
            <w:shd w:val="clear" w:color="auto" w:fill="FFFFFF"/>
          </w:tcPr>
          <w:p w14:paraId="3EAA950B"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Waste – solid waste disposal</w:t>
            </w:r>
          </w:p>
        </w:tc>
        <w:tc>
          <w:tcPr>
            <w:tcW w:w="454" w:type="dxa"/>
            <w:shd w:val="clear" w:color="auto" w:fill="FFFFFF"/>
            <w:noWrap/>
          </w:tcPr>
          <w:p w14:paraId="31248FE7"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62B160A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0.39</w:t>
            </w:r>
          </w:p>
        </w:tc>
        <w:tc>
          <w:tcPr>
            <w:tcW w:w="880" w:type="dxa"/>
            <w:shd w:val="clear" w:color="auto" w:fill="FFFFFF"/>
            <w:noWrap/>
          </w:tcPr>
          <w:p w14:paraId="49D5579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0.31</w:t>
            </w:r>
          </w:p>
        </w:tc>
        <w:tc>
          <w:tcPr>
            <w:tcW w:w="880" w:type="dxa"/>
            <w:shd w:val="clear" w:color="auto" w:fill="FFFFFF"/>
            <w:noWrap/>
          </w:tcPr>
          <w:p w14:paraId="188EC1F5"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140.0</w:t>
            </w:r>
          </w:p>
        </w:tc>
        <w:tc>
          <w:tcPr>
            <w:tcW w:w="880" w:type="dxa"/>
            <w:shd w:val="clear" w:color="auto" w:fill="FFFFFF"/>
            <w:noWrap/>
          </w:tcPr>
          <w:p w14:paraId="37B3960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7F8EF24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145.6</w:t>
            </w:r>
          </w:p>
        </w:tc>
        <w:tc>
          <w:tcPr>
            <w:tcW w:w="896" w:type="dxa"/>
            <w:shd w:val="clear" w:color="auto" w:fill="FFFFFF"/>
          </w:tcPr>
          <w:p w14:paraId="29F0FA3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0.0009</w:t>
            </w:r>
          </w:p>
        </w:tc>
        <w:tc>
          <w:tcPr>
            <w:tcW w:w="896" w:type="dxa"/>
            <w:shd w:val="clear" w:color="auto" w:fill="FFFFFF"/>
            <w:noWrap/>
          </w:tcPr>
          <w:p w14:paraId="1CBCC06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0.0005</w:t>
            </w:r>
          </w:p>
        </w:tc>
        <w:tc>
          <w:tcPr>
            <w:tcW w:w="762" w:type="dxa"/>
            <w:shd w:val="clear" w:color="auto" w:fill="FFFFFF"/>
            <w:noWrap/>
          </w:tcPr>
          <w:p w14:paraId="102E7C9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26DD39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2A5C216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878" w:type="dxa"/>
            <w:shd w:val="clear" w:color="auto" w:fill="FFFFFF"/>
            <w:noWrap/>
          </w:tcPr>
          <w:p w14:paraId="2B7B21F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0.0009</w:t>
            </w:r>
          </w:p>
        </w:tc>
        <w:tc>
          <w:tcPr>
            <w:tcW w:w="878" w:type="dxa"/>
            <w:shd w:val="clear" w:color="auto" w:fill="FFFFFF"/>
          </w:tcPr>
          <w:p w14:paraId="2DD2287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267381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5E98B8B0" w14:textId="77777777" w:rsidTr="00FE0B5A">
        <w:tblPrEx>
          <w:shd w:val="clear" w:color="auto" w:fill="FFFFFF"/>
        </w:tblPrEx>
        <w:tc>
          <w:tcPr>
            <w:tcW w:w="1814" w:type="dxa"/>
            <w:shd w:val="clear" w:color="auto" w:fill="FFFFFF"/>
          </w:tcPr>
          <w:p w14:paraId="54CEDE7A"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Waste – wastewater treatment and discharge</w:t>
            </w:r>
          </w:p>
        </w:tc>
        <w:tc>
          <w:tcPr>
            <w:tcW w:w="454" w:type="dxa"/>
            <w:shd w:val="clear" w:color="auto" w:fill="FFFFFF"/>
            <w:noWrap/>
          </w:tcPr>
          <w:p w14:paraId="1F39C1DE"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05CF296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0.15</w:t>
            </w:r>
          </w:p>
        </w:tc>
        <w:tc>
          <w:tcPr>
            <w:tcW w:w="880" w:type="dxa"/>
            <w:shd w:val="clear" w:color="auto" w:fill="FFFFFF"/>
            <w:noWrap/>
          </w:tcPr>
          <w:p w14:paraId="77753B3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0.26</w:t>
            </w:r>
          </w:p>
        </w:tc>
        <w:tc>
          <w:tcPr>
            <w:tcW w:w="880" w:type="dxa"/>
            <w:shd w:val="clear" w:color="auto" w:fill="FFFFFF"/>
            <w:noWrap/>
          </w:tcPr>
          <w:p w14:paraId="676EDB5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22E28C2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40.0</w:t>
            </w:r>
          </w:p>
        </w:tc>
        <w:tc>
          <w:tcPr>
            <w:tcW w:w="878" w:type="dxa"/>
            <w:shd w:val="clear" w:color="auto" w:fill="FFFFFF"/>
            <w:noWrap/>
          </w:tcPr>
          <w:p w14:paraId="68286AD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41.2</w:t>
            </w:r>
          </w:p>
        </w:tc>
        <w:tc>
          <w:tcPr>
            <w:tcW w:w="896" w:type="dxa"/>
            <w:shd w:val="clear" w:color="auto" w:fill="FFFFFF"/>
          </w:tcPr>
          <w:p w14:paraId="7196D74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896" w:type="dxa"/>
            <w:shd w:val="clear" w:color="auto" w:fill="FFFFFF"/>
            <w:noWrap/>
          </w:tcPr>
          <w:p w14:paraId="42CD823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6109D73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519150C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4ED41A2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39FB8DA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878" w:type="dxa"/>
            <w:shd w:val="clear" w:color="auto" w:fill="FFFFFF"/>
          </w:tcPr>
          <w:p w14:paraId="027515F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60D821E2"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54E5DB7D" w14:textId="77777777" w:rsidTr="00FE0B5A">
        <w:tblPrEx>
          <w:shd w:val="clear" w:color="auto" w:fill="FFFFFF"/>
        </w:tblPrEx>
        <w:tc>
          <w:tcPr>
            <w:tcW w:w="1814" w:type="dxa"/>
            <w:shd w:val="clear" w:color="auto" w:fill="FFFFFF"/>
          </w:tcPr>
          <w:p w14:paraId="23F223C3"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 xml:space="preserve">Tokelau Waste – incineration and open burning of waste </w:t>
            </w:r>
          </w:p>
        </w:tc>
        <w:tc>
          <w:tcPr>
            <w:tcW w:w="454" w:type="dxa"/>
            <w:shd w:val="clear" w:color="auto" w:fill="FFFFFF"/>
            <w:noWrap/>
          </w:tcPr>
          <w:p w14:paraId="1B52B1EE"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CH</w:t>
            </w:r>
            <w:r w:rsidRPr="00E610A5">
              <w:rPr>
                <w:rFonts w:ascii="Cambria Math" w:hAnsi="Cambria Math" w:cs="Cambria Math"/>
                <w:sz w:val="13"/>
                <w:szCs w:val="13"/>
              </w:rPr>
              <w:t>₄</w:t>
            </w:r>
          </w:p>
        </w:tc>
        <w:tc>
          <w:tcPr>
            <w:tcW w:w="825" w:type="dxa"/>
            <w:shd w:val="clear" w:color="auto" w:fill="FFFFFF"/>
            <w:noWrap/>
          </w:tcPr>
          <w:p w14:paraId="4E80B2E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0.09</w:t>
            </w:r>
          </w:p>
        </w:tc>
        <w:tc>
          <w:tcPr>
            <w:tcW w:w="880" w:type="dxa"/>
            <w:shd w:val="clear" w:color="auto" w:fill="FFFFFF"/>
            <w:noWrap/>
          </w:tcPr>
          <w:p w14:paraId="3A5B3D27"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0.07</w:t>
            </w:r>
          </w:p>
        </w:tc>
        <w:tc>
          <w:tcPr>
            <w:tcW w:w="880" w:type="dxa"/>
            <w:shd w:val="clear" w:color="auto" w:fill="FFFFFF"/>
            <w:noWrap/>
          </w:tcPr>
          <w:p w14:paraId="5945CBB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65A547C7"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10BF99C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111.8</w:t>
            </w:r>
          </w:p>
        </w:tc>
        <w:tc>
          <w:tcPr>
            <w:tcW w:w="896" w:type="dxa"/>
            <w:shd w:val="clear" w:color="auto" w:fill="FFFFFF"/>
          </w:tcPr>
          <w:p w14:paraId="217A294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0.0002</w:t>
            </w:r>
          </w:p>
        </w:tc>
        <w:tc>
          <w:tcPr>
            <w:tcW w:w="896" w:type="dxa"/>
            <w:shd w:val="clear" w:color="auto" w:fill="FFFFFF"/>
            <w:noWrap/>
          </w:tcPr>
          <w:p w14:paraId="668E4A0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7BBBDCF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7117EBE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3DC2F655"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878" w:type="dxa"/>
            <w:shd w:val="clear" w:color="auto" w:fill="FFFFFF"/>
            <w:noWrap/>
          </w:tcPr>
          <w:p w14:paraId="7B70F1D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878" w:type="dxa"/>
            <w:shd w:val="clear" w:color="auto" w:fill="FFFFFF"/>
          </w:tcPr>
          <w:p w14:paraId="36FBCD6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504D17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106FA6BA" w14:textId="77777777" w:rsidTr="00FE0B5A">
        <w:tblPrEx>
          <w:shd w:val="clear" w:color="auto" w:fill="FFFFFF"/>
        </w:tblPrEx>
        <w:tc>
          <w:tcPr>
            <w:tcW w:w="1814" w:type="dxa"/>
            <w:shd w:val="clear" w:color="auto" w:fill="FFFFFF"/>
          </w:tcPr>
          <w:p w14:paraId="1122290C" w14:textId="087D7CBD" w:rsidR="00AD2966" w:rsidRPr="00E610A5" w:rsidDel="00223B7A" w:rsidRDefault="00AD2966" w:rsidP="00FE0B5A">
            <w:pPr>
              <w:pStyle w:val="TableText"/>
              <w:spacing w:before="40" w:after="40"/>
              <w:rPr>
                <w:rFonts w:cs="Calibri"/>
                <w:sz w:val="13"/>
                <w:szCs w:val="13"/>
              </w:rPr>
            </w:pPr>
            <w:r w:rsidRPr="00E610A5">
              <w:rPr>
                <w:rFonts w:cs="Calibri"/>
                <w:sz w:val="13"/>
                <w:szCs w:val="13"/>
              </w:rPr>
              <w:t xml:space="preserve">Energy – </w:t>
            </w:r>
            <w:r w:rsidR="00D53082" w:rsidRPr="00E610A5">
              <w:rPr>
                <w:rFonts w:cs="Calibri"/>
                <w:sz w:val="13"/>
                <w:szCs w:val="13"/>
              </w:rPr>
              <w:t>L</w:t>
            </w:r>
            <w:r w:rsidRPr="00E610A5">
              <w:rPr>
                <w:rFonts w:cs="Calibri"/>
                <w:sz w:val="13"/>
                <w:szCs w:val="13"/>
              </w:rPr>
              <w:t>iquid fuels</w:t>
            </w:r>
          </w:p>
        </w:tc>
        <w:tc>
          <w:tcPr>
            <w:tcW w:w="454" w:type="dxa"/>
            <w:shd w:val="clear" w:color="auto" w:fill="FFFFFF"/>
            <w:noWrap/>
          </w:tcPr>
          <w:p w14:paraId="668D74A5" w14:textId="77777777" w:rsidR="00AD2966" w:rsidRPr="00E610A5" w:rsidDel="00223B7A" w:rsidRDefault="00AD2966" w:rsidP="00FE0B5A">
            <w:pPr>
              <w:pStyle w:val="TableText"/>
              <w:spacing w:before="40" w:after="40"/>
              <w:jc w:val="center"/>
              <w:rPr>
                <w:rFonts w:cs="Calibri"/>
                <w:sz w:val="13"/>
                <w:szCs w:val="13"/>
              </w:rPr>
            </w:pPr>
            <w:r w:rsidRPr="00E610A5">
              <w:rPr>
                <w:rFonts w:cs="Calibri"/>
                <w:sz w:val="13"/>
                <w:szCs w:val="13"/>
              </w:rPr>
              <w:t>N₂O</w:t>
            </w:r>
          </w:p>
        </w:tc>
        <w:tc>
          <w:tcPr>
            <w:tcW w:w="825" w:type="dxa"/>
            <w:shd w:val="clear" w:color="auto" w:fill="FFFFFF"/>
            <w:noWrap/>
          </w:tcPr>
          <w:p w14:paraId="5BC0BC20"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141.23</w:t>
            </w:r>
          </w:p>
        </w:tc>
        <w:tc>
          <w:tcPr>
            <w:tcW w:w="880" w:type="dxa"/>
            <w:shd w:val="clear" w:color="auto" w:fill="FFFFFF"/>
            <w:noWrap/>
          </w:tcPr>
          <w:p w14:paraId="0BFDFDD5"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154.20</w:t>
            </w:r>
          </w:p>
        </w:tc>
        <w:tc>
          <w:tcPr>
            <w:tcW w:w="880" w:type="dxa"/>
            <w:shd w:val="clear" w:color="auto" w:fill="FFFFFF"/>
            <w:noWrap/>
          </w:tcPr>
          <w:p w14:paraId="29FF7E91"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1.5</w:t>
            </w:r>
          </w:p>
        </w:tc>
        <w:tc>
          <w:tcPr>
            <w:tcW w:w="880" w:type="dxa"/>
            <w:shd w:val="clear" w:color="auto" w:fill="FFFFFF"/>
            <w:noWrap/>
          </w:tcPr>
          <w:p w14:paraId="49A73E4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300C9C62"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96" w:type="dxa"/>
            <w:shd w:val="clear" w:color="auto" w:fill="FFFFFF"/>
          </w:tcPr>
          <w:p w14:paraId="6ED821BB"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0.1085</w:t>
            </w:r>
          </w:p>
        </w:tc>
        <w:tc>
          <w:tcPr>
            <w:tcW w:w="896" w:type="dxa"/>
            <w:shd w:val="clear" w:color="auto" w:fill="FFFFFF"/>
            <w:noWrap/>
          </w:tcPr>
          <w:p w14:paraId="749303BC"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0.0937</w:t>
            </w:r>
          </w:p>
        </w:tc>
        <w:tc>
          <w:tcPr>
            <w:tcW w:w="762" w:type="dxa"/>
            <w:shd w:val="clear" w:color="auto" w:fill="FFFFFF"/>
            <w:noWrap/>
          </w:tcPr>
          <w:p w14:paraId="4703266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0.0004</w:t>
            </w:r>
          </w:p>
        </w:tc>
        <w:tc>
          <w:tcPr>
            <w:tcW w:w="762" w:type="dxa"/>
            <w:shd w:val="clear" w:color="auto" w:fill="FFFFFF"/>
            <w:noWrap/>
          </w:tcPr>
          <w:p w14:paraId="5EE6096C"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0.0024</w:t>
            </w:r>
          </w:p>
        </w:tc>
        <w:tc>
          <w:tcPr>
            <w:tcW w:w="1002" w:type="dxa"/>
            <w:shd w:val="clear" w:color="auto" w:fill="FFFFFF"/>
            <w:noWrap/>
          </w:tcPr>
          <w:p w14:paraId="3A046EAB"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0.0187</w:t>
            </w:r>
          </w:p>
        </w:tc>
        <w:tc>
          <w:tcPr>
            <w:tcW w:w="878" w:type="dxa"/>
            <w:shd w:val="clear" w:color="auto" w:fill="FFFFFF"/>
            <w:noWrap/>
          </w:tcPr>
          <w:p w14:paraId="57166851"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0.0049</w:t>
            </w:r>
          </w:p>
        </w:tc>
        <w:tc>
          <w:tcPr>
            <w:tcW w:w="878" w:type="dxa"/>
            <w:shd w:val="clear" w:color="auto" w:fill="FFFFFF"/>
          </w:tcPr>
          <w:p w14:paraId="11ACCF3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0.0118</w:t>
            </w:r>
          </w:p>
        </w:tc>
        <w:tc>
          <w:tcPr>
            <w:tcW w:w="878" w:type="dxa"/>
            <w:shd w:val="clear" w:color="auto" w:fill="FFFFFF"/>
          </w:tcPr>
          <w:p w14:paraId="2D96E22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0.0088</w:t>
            </w:r>
          </w:p>
        </w:tc>
      </w:tr>
      <w:tr w:rsidR="00AD2966" w:rsidRPr="00E610A5" w14:paraId="7417A527" w14:textId="77777777" w:rsidTr="00FE0B5A">
        <w:tblPrEx>
          <w:shd w:val="clear" w:color="auto" w:fill="FFFFFF"/>
        </w:tblPrEx>
        <w:tc>
          <w:tcPr>
            <w:tcW w:w="1814" w:type="dxa"/>
            <w:shd w:val="clear" w:color="auto" w:fill="FFFFFF"/>
          </w:tcPr>
          <w:p w14:paraId="265BE0E6" w14:textId="60FE50C2" w:rsidR="00AD2966" w:rsidRPr="00E610A5" w:rsidDel="00223B7A" w:rsidRDefault="00AD2966" w:rsidP="00FE0B5A">
            <w:pPr>
              <w:pStyle w:val="TableText"/>
              <w:spacing w:before="40" w:after="40"/>
              <w:rPr>
                <w:rFonts w:cs="Calibri"/>
                <w:sz w:val="13"/>
                <w:szCs w:val="13"/>
              </w:rPr>
            </w:pPr>
            <w:r w:rsidRPr="00E610A5">
              <w:rPr>
                <w:rFonts w:cs="Calibri"/>
                <w:sz w:val="13"/>
                <w:szCs w:val="13"/>
              </w:rPr>
              <w:t xml:space="preserve">Energy – </w:t>
            </w:r>
            <w:r w:rsidR="00D53082" w:rsidRPr="00E610A5">
              <w:rPr>
                <w:rFonts w:cs="Calibri"/>
                <w:sz w:val="13"/>
                <w:szCs w:val="13"/>
              </w:rPr>
              <w:t>S</w:t>
            </w:r>
            <w:r w:rsidRPr="00E610A5">
              <w:rPr>
                <w:rFonts w:cs="Calibri"/>
                <w:sz w:val="13"/>
                <w:szCs w:val="13"/>
              </w:rPr>
              <w:t>olid fuels</w:t>
            </w:r>
          </w:p>
        </w:tc>
        <w:tc>
          <w:tcPr>
            <w:tcW w:w="454" w:type="dxa"/>
            <w:shd w:val="clear" w:color="auto" w:fill="FFFFFF"/>
            <w:noWrap/>
          </w:tcPr>
          <w:p w14:paraId="2DCF9B4B" w14:textId="77777777" w:rsidR="00AD2966" w:rsidRPr="00E610A5" w:rsidDel="00223B7A" w:rsidRDefault="00AD2966" w:rsidP="00FE0B5A">
            <w:pPr>
              <w:pStyle w:val="TableText"/>
              <w:spacing w:before="40" w:after="40"/>
              <w:jc w:val="center"/>
              <w:rPr>
                <w:rFonts w:cs="Calibri"/>
                <w:sz w:val="13"/>
                <w:szCs w:val="13"/>
              </w:rPr>
            </w:pPr>
            <w:r w:rsidRPr="00E610A5">
              <w:rPr>
                <w:rFonts w:cs="Calibri"/>
                <w:sz w:val="13"/>
                <w:szCs w:val="13"/>
              </w:rPr>
              <w:t>N₂O</w:t>
            </w:r>
          </w:p>
        </w:tc>
        <w:tc>
          <w:tcPr>
            <w:tcW w:w="825" w:type="dxa"/>
            <w:shd w:val="clear" w:color="auto" w:fill="FFFFFF"/>
            <w:noWrap/>
          </w:tcPr>
          <w:p w14:paraId="10854785"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14.96</w:t>
            </w:r>
          </w:p>
        </w:tc>
        <w:tc>
          <w:tcPr>
            <w:tcW w:w="880" w:type="dxa"/>
            <w:shd w:val="clear" w:color="auto" w:fill="FFFFFF"/>
            <w:noWrap/>
          </w:tcPr>
          <w:p w14:paraId="6415606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19.16</w:t>
            </w:r>
          </w:p>
        </w:tc>
        <w:tc>
          <w:tcPr>
            <w:tcW w:w="880" w:type="dxa"/>
            <w:shd w:val="clear" w:color="auto" w:fill="FFFFFF"/>
            <w:noWrap/>
          </w:tcPr>
          <w:p w14:paraId="23212EC2"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4.6</w:t>
            </w:r>
          </w:p>
        </w:tc>
        <w:tc>
          <w:tcPr>
            <w:tcW w:w="880" w:type="dxa"/>
            <w:shd w:val="clear" w:color="auto" w:fill="FFFFFF"/>
            <w:noWrap/>
          </w:tcPr>
          <w:p w14:paraId="4B0B974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16B8421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50.2</w:t>
            </w:r>
          </w:p>
        </w:tc>
        <w:tc>
          <w:tcPr>
            <w:tcW w:w="896" w:type="dxa"/>
            <w:shd w:val="clear" w:color="auto" w:fill="FFFFFF"/>
          </w:tcPr>
          <w:p w14:paraId="35CCFD8C"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0.0115</w:t>
            </w:r>
          </w:p>
        </w:tc>
        <w:tc>
          <w:tcPr>
            <w:tcW w:w="896" w:type="dxa"/>
            <w:shd w:val="clear" w:color="auto" w:fill="FFFFFF"/>
            <w:noWrap/>
          </w:tcPr>
          <w:p w14:paraId="1427A161"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0.0117</w:t>
            </w:r>
          </w:p>
        </w:tc>
        <w:tc>
          <w:tcPr>
            <w:tcW w:w="762" w:type="dxa"/>
            <w:shd w:val="clear" w:color="auto" w:fill="FFFFFF"/>
            <w:noWrap/>
          </w:tcPr>
          <w:p w14:paraId="4F66BE95"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33AA4ABF"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0.0003</w:t>
            </w:r>
          </w:p>
        </w:tc>
        <w:tc>
          <w:tcPr>
            <w:tcW w:w="1002" w:type="dxa"/>
            <w:shd w:val="clear" w:color="auto" w:fill="FFFFFF"/>
            <w:noWrap/>
          </w:tcPr>
          <w:p w14:paraId="27025B7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0.0002</w:t>
            </w:r>
          </w:p>
        </w:tc>
        <w:tc>
          <w:tcPr>
            <w:tcW w:w="878" w:type="dxa"/>
            <w:shd w:val="clear" w:color="auto" w:fill="FFFFFF"/>
            <w:noWrap/>
          </w:tcPr>
          <w:p w14:paraId="207B315B"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0.0019</w:t>
            </w:r>
          </w:p>
        </w:tc>
        <w:tc>
          <w:tcPr>
            <w:tcW w:w="878" w:type="dxa"/>
            <w:shd w:val="clear" w:color="auto" w:fill="FFFFFF"/>
          </w:tcPr>
          <w:p w14:paraId="31213D16"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878" w:type="dxa"/>
            <w:shd w:val="clear" w:color="auto" w:fill="FFFFFF"/>
          </w:tcPr>
          <w:p w14:paraId="6331445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r>
      <w:tr w:rsidR="00AD2966" w:rsidRPr="00E610A5" w14:paraId="0099473C" w14:textId="77777777" w:rsidTr="00FE0B5A">
        <w:tblPrEx>
          <w:shd w:val="clear" w:color="auto" w:fill="FFFFFF"/>
        </w:tblPrEx>
        <w:tc>
          <w:tcPr>
            <w:tcW w:w="1814" w:type="dxa"/>
            <w:shd w:val="clear" w:color="auto" w:fill="FFFFFF"/>
          </w:tcPr>
          <w:p w14:paraId="4A27CA6B" w14:textId="4E62BB34" w:rsidR="00AD2966" w:rsidRPr="00E610A5" w:rsidDel="00223B7A" w:rsidRDefault="00AD2966" w:rsidP="00FE0B5A">
            <w:pPr>
              <w:pStyle w:val="TableText"/>
              <w:spacing w:before="40" w:after="40"/>
              <w:rPr>
                <w:rFonts w:cs="Calibri"/>
                <w:sz w:val="13"/>
                <w:szCs w:val="13"/>
              </w:rPr>
            </w:pPr>
            <w:r w:rsidRPr="00E610A5">
              <w:rPr>
                <w:rFonts w:cs="Calibri"/>
                <w:sz w:val="13"/>
                <w:szCs w:val="13"/>
              </w:rPr>
              <w:t xml:space="preserve">Energy – </w:t>
            </w:r>
            <w:r w:rsidR="00D53082" w:rsidRPr="00E610A5">
              <w:rPr>
                <w:rFonts w:cs="Calibri"/>
                <w:sz w:val="13"/>
                <w:szCs w:val="13"/>
              </w:rPr>
              <w:t>G</w:t>
            </w:r>
            <w:r w:rsidRPr="00E610A5">
              <w:rPr>
                <w:rFonts w:cs="Calibri"/>
                <w:sz w:val="13"/>
                <w:szCs w:val="13"/>
              </w:rPr>
              <w:t>aseous fuels</w:t>
            </w:r>
          </w:p>
        </w:tc>
        <w:tc>
          <w:tcPr>
            <w:tcW w:w="454" w:type="dxa"/>
            <w:shd w:val="clear" w:color="auto" w:fill="FFFFFF"/>
            <w:noWrap/>
          </w:tcPr>
          <w:p w14:paraId="738D5172" w14:textId="77777777" w:rsidR="00AD2966" w:rsidRPr="00E610A5" w:rsidDel="00223B7A" w:rsidRDefault="00AD2966" w:rsidP="00FE0B5A">
            <w:pPr>
              <w:pStyle w:val="TableText"/>
              <w:spacing w:before="40" w:after="40"/>
              <w:jc w:val="center"/>
              <w:rPr>
                <w:rFonts w:cs="Calibri"/>
                <w:sz w:val="13"/>
                <w:szCs w:val="13"/>
              </w:rPr>
            </w:pPr>
            <w:r w:rsidRPr="00E610A5">
              <w:rPr>
                <w:rFonts w:cs="Calibri"/>
                <w:sz w:val="13"/>
                <w:szCs w:val="13"/>
              </w:rPr>
              <w:t>N₂O</w:t>
            </w:r>
          </w:p>
        </w:tc>
        <w:tc>
          <w:tcPr>
            <w:tcW w:w="825" w:type="dxa"/>
            <w:shd w:val="clear" w:color="auto" w:fill="FFFFFF"/>
            <w:noWrap/>
          </w:tcPr>
          <w:p w14:paraId="0F7A75CF"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5.55</w:t>
            </w:r>
          </w:p>
        </w:tc>
        <w:tc>
          <w:tcPr>
            <w:tcW w:w="880" w:type="dxa"/>
            <w:shd w:val="clear" w:color="auto" w:fill="FFFFFF"/>
            <w:noWrap/>
          </w:tcPr>
          <w:p w14:paraId="68062F2F"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3.87</w:t>
            </w:r>
          </w:p>
        </w:tc>
        <w:tc>
          <w:tcPr>
            <w:tcW w:w="880" w:type="dxa"/>
            <w:shd w:val="clear" w:color="auto" w:fill="FFFFFF"/>
            <w:noWrap/>
          </w:tcPr>
          <w:p w14:paraId="504D05A0"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9.3</w:t>
            </w:r>
          </w:p>
        </w:tc>
        <w:tc>
          <w:tcPr>
            <w:tcW w:w="880" w:type="dxa"/>
            <w:shd w:val="clear" w:color="auto" w:fill="FFFFFF"/>
            <w:noWrap/>
          </w:tcPr>
          <w:p w14:paraId="35DDA60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1336A798"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50.9</w:t>
            </w:r>
          </w:p>
        </w:tc>
        <w:tc>
          <w:tcPr>
            <w:tcW w:w="896" w:type="dxa"/>
            <w:shd w:val="clear" w:color="auto" w:fill="FFFFFF"/>
          </w:tcPr>
          <w:p w14:paraId="32C83847"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0.0043</w:t>
            </w:r>
          </w:p>
        </w:tc>
        <w:tc>
          <w:tcPr>
            <w:tcW w:w="896" w:type="dxa"/>
            <w:shd w:val="clear" w:color="auto" w:fill="FFFFFF"/>
            <w:noWrap/>
          </w:tcPr>
          <w:p w14:paraId="4623CF43"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0.0024</w:t>
            </w:r>
          </w:p>
        </w:tc>
        <w:tc>
          <w:tcPr>
            <w:tcW w:w="762" w:type="dxa"/>
            <w:shd w:val="clear" w:color="auto" w:fill="FFFFFF"/>
            <w:noWrap/>
          </w:tcPr>
          <w:p w14:paraId="66D3248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4D2CBA5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0.0001</w:t>
            </w:r>
          </w:p>
        </w:tc>
        <w:tc>
          <w:tcPr>
            <w:tcW w:w="1002" w:type="dxa"/>
            <w:shd w:val="clear" w:color="auto" w:fill="FFFFFF"/>
            <w:noWrap/>
          </w:tcPr>
          <w:p w14:paraId="47F65687"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0.0024</w:t>
            </w:r>
          </w:p>
        </w:tc>
        <w:tc>
          <w:tcPr>
            <w:tcW w:w="878" w:type="dxa"/>
            <w:shd w:val="clear" w:color="auto" w:fill="FFFFFF"/>
            <w:noWrap/>
          </w:tcPr>
          <w:p w14:paraId="50626397"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0.0008</w:t>
            </w:r>
          </w:p>
        </w:tc>
        <w:tc>
          <w:tcPr>
            <w:tcW w:w="878" w:type="dxa"/>
            <w:shd w:val="clear" w:color="auto" w:fill="FFFFFF"/>
          </w:tcPr>
          <w:p w14:paraId="69937CE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5A2CB7F0"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453AABA2" w14:textId="77777777" w:rsidTr="00FE0B5A">
        <w:tblPrEx>
          <w:shd w:val="clear" w:color="auto" w:fill="FFFFFF"/>
        </w:tblPrEx>
        <w:tc>
          <w:tcPr>
            <w:tcW w:w="1814" w:type="dxa"/>
            <w:shd w:val="clear" w:color="auto" w:fill="FFFFFF"/>
          </w:tcPr>
          <w:p w14:paraId="134E827F" w14:textId="79883C97" w:rsidR="00AD2966" w:rsidRPr="00E610A5" w:rsidDel="00223B7A" w:rsidRDefault="00AD2966" w:rsidP="00FE0B5A">
            <w:pPr>
              <w:pStyle w:val="TableText"/>
              <w:spacing w:before="40" w:after="40"/>
              <w:rPr>
                <w:rFonts w:cs="Calibri"/>
                <w:sz w:val="13"/>
                <w:szCs w:val="13"/>
              </w:rPr>
            </w:pPr>
            <w:r w:rsidRPr="00E610A5">
              <w:rPr>
                <w:rFonts w:cs="Calibri"/>
                <w:sz w:val="13"/>
                <w:szCs w:val="13"/>
              </w:rPr>
              <w:t xml:space="preserve">Energy – </w:t>
            </w:r>
            <w:r w:rsidR="00D53082" w:rsidRPr="00E610A5">
              <w:rPr>
                <w:rFonts w:cs="Calibri"/>
                <w:sz w:val="13"/>
                <w:szCs w:val="13"/>
              </w:rPr>
              <w:t>B</w:t>
            </w:r>
            <w:r w:rsidRPr="00E610A5">
              <w:rPr>
                <w:rFonts w:cs="Calibri"/>
                <w:sz w:val="13"/>
                <w:szCs w:val="13"/>
              </w:rPr>
              <w:t>iomass</w:t>
            </w:r>
          </w:p>
        </w:tc>
        <w:tc>
          <w:tcPr>
            <w:tcW w:w="454" w:type="dxa"/>
            <w:shd w:val="clear" w:color="auto" w:fill="FFFFFF"/>
            <w:noWrap/>
          </w:tcPr>
          <w:p w14:paraId="45F0F05E" w14:textId="77777777" w:rsidR="00AD2966" w:rsidRPr="00E610A5" w:rsidDel="00223B7A" w:rsidRDefault="00AD2966" w:rsidP="00FE0B5A">
            <w:pPr>
              <w:pStyle w:val="TableText"/>
              <w:spacing w:before="40" w:after="40"/>
              <w:jc w:val="center"/>
              <w:rPr>
                <w:rFonts w:cs="Calibri"/>
                <w:sz w:val="13"/>
                <w:szCs w:val="13"/>
              </w:rPr>
            </w:pPr>
            <w:r w:rsidRPr="00E610A5">
              <w:rPr>
                <w:rFonts w:cs="Calibri"/>
                <w:sz w:val="13"/>
                <w:szCs w:val="13"/>
              </w:rPr>
              <w:t>N₂O</w:t>
            </w:r>
          </w:p>
        </w:tc>
        <w:tc>
          <w:tcPr>
            <w:tcW w:w="825" w:type="dxa"/>
            <w:shd w:val="clear" w:color="auto" w:fill="FFFFFF"/>
            <w:noWrap/>
          </w:tcPr>
          <w:p w14:paraId="47422E43"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36.59</w:t>
            </w:r>
          </w:p>
        </w:tc>
        <w:tc>
          <w:tcPr>
            <w:tcW w:w="880" w:type="dxa"/>
            <w:shd w:val="clear" w:color="auto" w:fill="FFFFFF"/>
            <w:noWrap/>
          </w:tcPr>
          <w:p w14:paraId="50F595E8"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53.33</w:t>
            </w:r>
          </w:p>
        </w:tc>
        <w:tc>
          <w:tcPr>
            <w:tcW w:w="880" w:type="dxa"/>
            <w:shd w:val="clear" w:color="auto" w:fill="FFFFFF"/>
            <w:noWrap/>
          </w:tcPr>
          <w:p w14:paraId="7884CFC0"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80" w:type="dxa"/>
            <w:shd w:val="clear" w:color="auto" w:fill="FFFFFF"/>
            <w:noWrap/>
          </w:tcPr>
          <w:p w14:paraId="1A22FD3A"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50.0</w:t>
            </w:r>
          </w:p>
        </w:tc>
        <w:tc>
          <w:tcPr>
            <w:tcW w:w="878" w:type="dxa"/>
            <w:shd w:val="clear" w:color="auto" w:fill="FFFFFF"/>
            <w:noWrap/>
          </w:tcPr>
          <w:p w14:paraId="4B5952F1"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70.7</w:t>
            </w:r>
          </w:p>
        </w:tc>
        <w:tc>
          <w:tcPr>
            <w:tcW w:w="896" w:type="dxa"/>
            <w:shd w:val="clear" w:color="auto" w:fill="FFFFFF"/>
          </w:tcPr>
          <w:p w14:paraId="3CCFBC38"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0.0397</w:t>
            </w:r>
          </w:p>
        </w:tc>
        <w:tc>
          <w:tcPr>
            <w:tcW w:w="896" w:type="dxa"/>
            <w:shd w:val="clear" w:color="auto" w:fill="FFFFFF"/>
            <w:noWrap/>
          </w:tcPr>
          <w:p w14:paraId="087493ED"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0.0458</w:t>
            </w:r>
          </w:p>
        </w:tc>
        <w:tc>
          <w:tcPr>
            <w:tcW w:w="762" w:type="dxa"/>
            <w:shd w:val="clear" w:color="auto" w:fill="FFFFFF"/>
            <w:noWrap/>
          </w:tcPr>
          <w:p w14:paraId="7B5BADEE"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0.0001</w:t>
            </w:r>
          </w:p>
        </w:tc>
        <w:tc>
          <w:tcPr>
            <w:tcW w:w="762" w:type="dxa"/>
            <w:shd w:val="clear" w:color="auto" w:fill="FFFFFF"/>
            <w:noWrap/>
          </w:tcPr>
          <w:p w14:paraId="072C8491"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0.0008</w:t>
            </w:r>
          </w:p>
        </w:tc>
        <w:tc>
          <w:tcPr>
            <w:tcW w:w="1002" w:type="dxa"/>
            <w:shd w:val="clear" w:color="auto" w:fill="FFFFFF"/>
            <w:noWrap/>
          </w:tcPr>
          <w:p w14:paraId="51E660F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0.0054</w:t>
            </w:r>
          </w:p>
        </w:tc>
        <w:tc>
          <w:tcPr>
            <w:tcW w:w="878" w:type="dxa"/>
            <w:shd w:val="clear" w:color="auto" w:fill="FFFFFF"/>
            <w:noWrap/>
          </w:tcPr>
          <w:p w14:paraId="0E2245EA"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0.0579</w:t>
            </w:r>
          </w:p>
        </w:tc>
        <w:tc>
          <w:tcPr>
            <w:tcW w:w="878" w:type="dxa"/>
            <w:shd w:val="clear" w:color="auto" w:fill="FFFFFF"/>
          </w:tcPr>
          <w:p w14:paraId="53E0CA3E"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0.0016</w:t>
            </w:r>
          </w:p>
        </w:tc>
        <w:tc>
          <w:tcPr>
            <w:tcW w:w="878" w:type="dxa"/>
            <w:shd w:val="clear" w:color="auto" w:fill="FFFFFF"/>
          </w:tcPr>
          <w:p w14:paraId="71BB9B1D"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0.0021</w:t>
            </w:r>
          </w:p>
        </w:tc>
      </w:tr>
      <w:tr w:rsidR="00AD2966" w:rsidRPr="00E610A5" w14:paraId="726CCE5F" w14:textId="77777777" w:rsidTr="00FE0B5A">
        <w:tblPrEx>
          <w:shd w:val="clear" w:color="auto" w:fill="FFFFFF"/>
        </w:tblPrEx>
        <w:tc>
          <w:tcPr>
            <w:tcW w:w="1814" w:type="dxa"/>
            <w:shd w:val="clear" w:color="auto" w:fill="FFFFFF"/>
          </w:tcPr>
          <w:p w14:paraId="76D748AE" w14:textId="034E697E" w:rsidR="00AD2966" w:rsidRPr="00E610A5" w:rsidDel="00223B7A" w:rsidRDefault="00AD2966" w:rsidP="00FE0B5A">
            <w:pPr>
              <w:pStyle w:val="TableText"/>
              <w:spacing w:before="40" w:after="40"/>
              <w:rPr>
                <w:rFonts w:cs="Calibri"/>
                <w:sz w:val="13"/>
                <w:szCs w:val="13"/>
              </w:rPr>
            </w:pPr>
            <w:r w:rsidRPr="00E610A5">
              <w:rPr>
                <w:rFonts w:cs="Calibri"/>
                <w:sz w:val="13"/>
                <w:szCs w:val="13"/>
              </w:rPr>
              <w:t xml:space="preserve">Energy – </w:t>
            </w:r>
            <w:r w:rsidR="00D53082" w:rsidRPr="00E610A5">
              <w:rPr>
                <w:rFonts w:cs="Calibri"/>
                <w:sz w:val="13"/>
                <w:szCs w:val="13"/>
              </w:rPr>
              <w:t>F</w:t>
            </w:r>
            <w:r w:rsidRPr="00E610A5">
              <w:rPr>
                <w:rFonts w:cs="Calibri"/>
                <w:sz w:val="13"/>
                <w:szCs w:val="13"/>
              </w:rPr>
              <w:t>ugitive – venting/</w:t>
            </w:r>
            <w:r w:rsidR="00D53082" w:rsidRPr="00E610A5">
              <w:rPr>
                <w:rFonts w:cs="Calibri"/>
                <w:sz w:val="13"/>
                <w:szCs w:val="13"/>
              </w:rPr>
              <w:t xml:space="preserve"> </w:t>
            </w:r>
            <w:r w:rsidRPr="00E610A5">
              <w:rPr>
                <w:rFonts w:cs="Calibri"/>
                <w:sz w:val="13"/>
                <w:szCs w:val="13"/>
              </w:rPr>
              <w:t xml:space="preserve">flaring </w:t>
            </w:r>
          </w:p>
        </w:tc>
        <w:tc>
          <w:tcPr>
            <w:tcW w:w="454" w:type="dxa"/>
            <w:shd w:val="clear" w:color="auto" w:fill="FFFFFF"/>
            <w:noWrap/>
          </w:tcPr>
          <w:p w14:paraId="3C0C2B74" w14:textId="77777777" w:rsidR="00AD2966" w:rsidRPr="00E610A5" w:rsidDel="00223B7A" w:rsidRDefault="00AD2966" w:rsidP="00FE0B5A">
            <w:pPr>
              <w:pStyle w:val="TableText"/>
              <w:spacing w:before="40" w:after="40"/>
              <w:jc w:val="center"/>
              <w:rPr>
                <w:rFonts w:cs="Calibri"/>
                <w:sz w:val="13"/>
                <w:szCs w:val="13"/>
              </w:rPr>
            </w:pPr>
            <w:r w:rsidRPr="00E610A5">
              <w:rPr>
                <w:rFonts w:cs="Calibri"/>
                <w:sz w:val="13"/>
                <w:szCs w:val="13"/>
              </w:rPr>
              <w:t>N₂O</w:t>
            </w:r>
          </w:p>
        </w:tc>
        <w:tc>
          <w:tcPr>
            <w:tcW w:w="825" w:type="dxa"/>
            <w:shd w:val="clear" w:color="auto" w:fill="FFFFFF"/>
            <w:noWrap/>
          </w:tcPr>
          <w:p w14:paraId="39EBDEE0"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0.06</w:t>
            </w:r>
          </w:p>
        </w:tc>
        <w:tc>
          <w:tcPr>
            <w:tcW w:w="880" w:type="dxa"/>
            <w:shd w:val="clear" w:color="auto" w:fill="FFFFFF"/>
            <w:noWrap/>
          </w:tcPr>
          <w:p w14:paraId="28D21A22"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0.08</w:t>
            </w:r>
          </w:p>
        </w:tc>
        <w:tc>
          <w:tcPr>
            <w:tcW w:w="880" w:type="dxa"/>
            <w:shd w:val="clear" w:color="auto" w:fill="FFFFFF"/>
            <w:noWrap/>
          </w:tcPr>
          <w:p w14:paraId="1F414D44"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5.0</w:t>
            </w:r>
          </w:p>
        </w:tc>
        <w:tc>
          <w:tcPr>
            <w:tcW w:w="880" w:type="dxa"/>
            <w:shd w:val="clear" w:color="auto" w:fill="FFFFFF"/>
            <w:noWrap/>
          </w:tcPr>
          <w:p w14:paraId="273DE50C"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100.0</w:t>
            </w:r>
          </w:p>
        </w:tc>
        <w:tc>
          <w:tcPr>
            <w:tcW w:w="878" w:type="dxa"/>
            <w:shd w:val="clear" w:color="auto" w:fill="FFFFFF"/>
            <w:noWrap/>
          </w:tcPr>
          <w:p w14:paraId="0C88D1CF"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100.1</w:t>
            </w:r>
          </w:p>
        </w:tc>
        <w:tc>
          <w:tcPr>
            <w:tcW w:w="896" w:type="dxa"/>
            <w:shd w:val="clear" w:color="auto" w:fill="FFFFFF"/>
          </w:tcPr>
          <w:p w14:paraId="77E59A82"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0.0001</w:t>
            </w:r>
          </w:p>
        </w:tc>
        <w:tc>
          <w:tcPr>
            <w:tcW w:w="896" w:type="dxa"/>
            <w:shd w:val="clear" w:color="auto" w:fill="FFFFFF"/>
            <w:noWrap/>
          </w:tcPr>
          <w:p w14:paraId="3E6562CA"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0.0001</w:t>
            </w:r>
          </w:p>
        </w:tc>
        <w:tc>
          <w:tcPr>
            <w:tcW w:w="762" w:type="dxa"/>
            <w:shd w:val="clear" w:color="auto" w:fill="FFFFFF"/>
            <w:noWrap/>
          </w:tcPr>
          <w:p w14:paraId="528BB912"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762" w:type="dxa"/>
            <w:shd w:val="clear" w:color="auto" w:fill="FFFFFF"/>
            <w:noWrap/>
          </w:tcPr>
          <w:p w14:paraId="5547D1A3"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1002" w:type="dxa"/>
            <w:shd w:val="clear" w:color="auto" w:fill="FFFFFF"/>
            <w:noWrap/>
          </w:tcPr>
          <w:p w14:paraId="3F423BD9"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noWrap/>
          </w:tcPr>
          <w:p w14:paraId="6AFEC14E" w14:textId="77777777" w:rsidR="00AD2966" w:rsidRPr="00E610A5" w:rsidDel="00223B7A"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4A4AC67F"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c>
          <w:tcPr>
            <w:tcW w:w="878" w:type="dxa"/>
            <w:shd w:val="clear" w:color="auto" w:fill="FFFFFF"/>
          </w:tcPr>
          <w:p w14:paraId="31ADC50A" w14:textId="77777777" w:rsidR="00AD2966" w:rsidRPr="00E610A5" w:rsidRDefault="00AD2966" w:rsidP="00FE0B5A">
            <w:pPr>
              <w:pStyle w:val="TableText"/>
              <w:tabs>
                <w:tab w:val="decimal" w:pos="408"/>
              </w:tabs>
              <w:spacing w:before="40" w:after="40"/>
              <w:rPr>
                <w:rFonts w:cs="Calibri"/>
                <w:sz w:val="13"/>
                <w:szCs w:val="13"/>
              </w:rPr>
            </w:pPr>
            <w:r w:rsidRPr="00E610A5">
              <w:rPr>
                <w:sz w:val="13"/>
                <w:szCs w:val="13"/>
              </w:rPr>
              <w:t>0.0000</w:t>
            </w:r>
          </w:p>
        </w:tc>
      </w:tr>
      <w:tr w:rsidR="00AD2966" w:rsidRPr="00E610A5" w14:paraId="61BBD90B" w14:textId="77777777" w:rsidTr="00FE0B5A">
        <w:tblPrEx>
          <w:shd w:val="clear" w:color="auto" w:fill="FFFFFF"/>
        </w:tblPrEx>
        <w:tc>
          <w:tcPr>
            <w:tcW w:w="1814" w:type="dxa"/>
            <w:shd w:val="clear" w:color="auto" w:fill="FFFFFF"/>
          </w:tcPr>
          <w:p w14:paraId="53360620" w14:textId="77777777" w:rsidR="00AD2966" w:rsidRPr="00E610A5" w:rsidDel="00223B7A" w:rsidRDefault="00AD2966" w:rsidP="00FE0B5A">
            <w:pPr>
              <w:pStyle w:val="TableText"/>
              <w:keepNext/>
              <w:spacing w:before="40" w:after="40"/>
              <w:rPr>
                <w:rFonts w:cs="Arial"/>
                <w:sz w:val="13"/>
                <w:szCs w:val="13"/>
              </w:rPr>
            </w:pPr>
            <w:r w:rsidRPr="00E610A5">
              <w:rPr>
                <w:rFonts w:cs="Arial"/>
                <w:sz w:val="13"/>
                <w:szCs w:val="13"/>
              </w:rPr>
              <w:t>IPPU – Other product manufacture and use</w:t>
            </w:r>
          </w:p>
        </w:tc>
        <w:tc>
          <w:tcPr>
            <w:tcW w:w="454" w:type="dxa"/>
            <w:shd w:val="clear" w:color="auto" w:fill="FFFFFF"/>
            <w:noWrap/>
          </w:tcPr>
          <w:p w14:paraId="5A95DDF4" w14:textId="77777777" w:rsidR="00AD2966" w:rsidRPr="00E610A5" w:rsidDel="00223B7A" w:rsidRDefault="00AD2966" w:rsidP="00FE0B5A">
            <w:pPr>
              <w:pStyle w:val="TableText"/>
              <w:keepN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4270BBCC"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102.45</w:t>
            </w:r>
          </w:p>
        </w:tc>
        <w:tc>
          <w:tcPr>
            <w:tcW w:w="880" w:type="dxa"/>
            <w:shd w:val="clear" w:color="auto" w:fill="FFFFFF"/>
            <w:noWrap/>
          </w:tcPr>
          <w:p w14:paraId="79E158FF"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84.48</w:t>
            </w:r>
          </w:p>
        </w:tc>
        <w:tc>
          <w:tcPr>
            <w:tcW w:w="880" w:type="dxa"/>
            <w:shd w:val="clear" w:color="auto" w:fill="FFFFFF"/>
            <w:noWrap/>
          </w:tcPr>
          <w:p w14:paraId="55203150"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15.0</w:t>
            </w:r>
          </w:p>
        </w:tc>
        <w:tc>
          <w:tcPr>
            <w:tcW w:w="880" w:type="dxa"/>
            <w:shd w:val="clear" w:color="auto" w:fill="FFFFFF"/>
            <w:noWrap/>
          </w:tcPr>
          <w:p w14:paraId="4F109B82"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w:t>
            </w:r>
          </w:p>
        </w:tc>
        <w:tc>
          <w:tcPr>
            <w:tcW w:w="878" w:type="dxa"/>
            <w:shd w:val="clear" w:color="auto" w:fill="FFFFFF"/>
            <w:noWrap/>
          </w:tcPr>
          <w:p w14:paraId="4B2AB513"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15.0</w:t>
            </w:r>
          </w:p>
        </w:tc>
        <w:tc>
          <w:tcPr>
            <w:tcW w:w="896" w:type="dxa"/>
            <w:shd w:val="clear" w:color="auto" w:fill="FFFFFF"/>
          </w:tcPr>
          <w:p w14:paraId="4071747E"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0.0236</w:t>
            </w:r>
          </w:p>
        </w:tc>
        <w:tc>
          <w:tcPr>
            <w:tcW w:w="896" w:type="dxa"/>
            <w:shd w:val="clear" w:color="auto" w:fill="FFFFFF"/>
            <w:noWrap/>
          </w:tcPr>
          <w:p w14:paraId="5B8ED067"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0.0154</w:t>
            </w:r>
          </w:p>
        </w:tc>
        <w:tc>
          <w:tcPr>
            <w:tcW w:w="762" w:type="dxa"/>
            <w:shd w:val="clear" w:color="auto" w:fill="FFFFFF"/>
            <w:noWrap/>
          </w:tcPr>
          <w:p w14:paraId="10DDD5F7"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0.0007</w:t>
            </w:r>
          </w:p>
        </w:tc>
        <w:tc>
          <w:tcPr>
            <w:tcW w:w="762" w:type="dxa"/>
            <w:shd w:val="clear" w:color="auto" w:fill="FFFFFF"/>
            <w:noWrap/>
          </w:tcPr>
          <w:p w14:paraId="29661057"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0.0013</w:t>
            </w:r>
          </w:p>
        </w:tc>
        <w:tc>
          <w:tcPr>
            <w:tcW w:w="1002" w:type="dxa"/>
            <w:shd w:val="clear" w:color="auto" w:fill="FFFFFF"/>
            <w:noWrap/>
          </w:tcPr>
          <w:p w14:paraId="4B8DA881"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148640F8" w14:textId="77777777" w:rsidR="00AD2966" w:rsidRPr="00E610A5" w:rsidDel="00223B7A" w:rsidRDefault="00AD2966" w:rsidP="00FE0B5A">
            <w:pPr>
              <w:pStyle w:val="TableText"/>
              <w:keepNext/>
              <w:tabs>
                <w:tab w:val="decimal" w:pos="408"/>
              </w:tabs>
              <w:spacing w:before="40" w:after="40"/>
              <w:rPr>
                <w:rFonts w:cs="Arial"/>
                <w:sz w:val="13"/>
                <w:szCs w:val="13"/>
              </w:rPr>
            </w:pPr>
            <w:r w:rsidRPr="00E610A5">
              <w:rPr>
                <w:sz w:val="13"/>
                <w:szCs w:val="13"/>
              </w:rPr>
              <w:t>0.0275</w:t>
            </w:r>
          </w:p>
        </w:tc>
        <w:tc>
          <w:tcPr>
            <w:tcW w:w="878" w:type="dxa"/>
            <w:shd w:val="clear" w:color="auto" w:fill="FFFFFF"/>
          </w:tcPr>
          <w:p w14:paraId="7D773757"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0.0006</w:t>
            </w:r>
          </w:p>
        </w:tc>
        <w:tc>
          <w:tcPr>
            <w:tcW w:w="878" w:type="dxa"/>
            <w:shd w:val="clear" w:color="auto" w:fill="FFFFFF"/>
          </w:tcPr>
          <w:p w14:paraId="61930F39"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0.0002</w:t>
            </w:r>
          </w:p>
        </w:tc>
      </w:tr>
      <w:tr w:rsidR="00AD2966" w:rsidRPr="00E610A5" w14:paraId="0B47DD04" w14:textId="77777777" w:rsidTr="00FE0B5A">
        <w:tblPrEx>
          <w:shd w:val="clear" w:color="auto" w:fill="FFFFFF"/>
        </w:tblPrEx>
        <w:tc>
          <w:tcPr>
            <w:tcW w:w="1814" w:type="dxa"/>
            <w:shd w:val="clear" w:color="auto" w:fill="FFFFFF"/>
          </w:tcPr>
          <w:p w14:paraId="7E8264F1" w14:textId="763C3805" w:rsidR="00AD2966" w:rsidRPr="00E610A5" w:rsidDel="00223B7A"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A</w:t>
            </w:r>
            <w:r w:rsidRPr="00E610A5">
              <w:rPr>
                <w:rFonts w:cs="Arial"/>
                <w:sz w:val="13"/>
                <w:szCs w:val="13"/>
              </w:rPr>
              <w:t>gricultural soils</w:t>
            </w:r>
          </w:p>
        </w:tc>
        <w:tc>
          <w:tcPr>
            <w:tcW w:w="454" w:type="dxa"/>
            <w:shd w:val="clear" w:color="auto" w:fill="FFFFFF"/>
            <w:noWrap/>
          </w:tcPr>
          <w:p w14:paraId="6B676B9B"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7998157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5284.78</w:t>
            </w:r>
          </w:p>
        </w:tc>
        <w:tc>
          <w:tcPr>
            <w:tcW w:w="880" w:type="dxa"/>
            <w:shd w:val="clear" w:color="auto" w:fill="FFFFFF"/>
            <w:noWrap/>
          </w:tcPr>
          <w:p w14:paraId="5A7C4F5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7763.12</w:t>
            </w:r>
          </w:p>
        </w:tc>
        <w:tc>
          <w:tcPr>
            <w:tcW w:w="880" w:type="dxa"/>
            <w:shd w:val="clear" w:color="auto" w:fill="FFFFFF"/>
            <w:noWrap/>
          </w:tcPr>
          <w:p w14:paraId="6DFBD59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11.4</w:t>
            </w:r>
          </w:p>
        </w:tc>
        <w:tc>
          <w:tcPr>
            <w:tcW w:w="880" w:type="dxa"/>
            <w:shd w:val="clear" w:color="auto" w:fill="FFFFFF"/>
            <w:noWrap/>
          </w:tcPr>
          <w:p w14:paraId="713D71F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54.1</w:t>
            </w:r>
          </w:p>
        </w:tc>
        <w:tc>
          <w:tcPr>
            <w:tcW w:w="878" w:type="dxa"/>
            <w:shd w:val="clear" w:color="auto" w:fill="FFFFFF"/>
            <w:noWrap/>
          </w:tcPr>
          <w:p w14:paraId="5D4A23D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55.3</w:t>
            </w:r>
          </w:p>
        </w:tc>
        <w:tc>
          <w:tcPr>
            <w:tcW w:w="896" w:type="dxa"/>
            <w:shd w:val="clear" w:color="auto" w:fill="FFFFFF"/>
          </w:tcPr>
          <w:p w14:paraId="004CD1F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4.4874</w:t>
            </w:r>
          </w:p>
        </w:tc>
        <w:tc>
          <w:tcPr>
            <w:tcW w:w="896" w:type="dxa"/>
            <w:shd w:val="clear" w:color="auto" w:fill="FFFFFF"/>
            <w:noWrap/>
          </w:tcPr>
          <w:p w14:paraId="1E2067D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5.2154</w:t>
            </w:r>
          </w:p>
        </w:tc>
        <w:tc>
          <w:tcPr>
            <w:tcW w:w="762" w:type="dxa"/>
            <w:shd w:val="clear" w:color="auto" w:fill="FFFFFF"/>
            <w:noWrap/>
          </w:tcPr>
          <w:p w14:paraId="5C3CA54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0.0166</w:t>
            </w:r>
          </w:p>
        </w:tc>
        <w:tc>
          <w:tcPr>
            <w:tcW w:w="762" w:type="dxa"/>
            <w:shd w:val="clear" w:color="auto" w:fill="FFFFFF"/>
            <w:noWrap/>
          </w:tcPr>
          <w:p w14:paraId="1D9CAA6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0.1192</w:t>
            </w:r>
          </w:p>
        </w:tc>
        <w:tc>
          <w:tcPr>
            <w:tcW w:w="1002" w:type="dxa"/>
            <w:shd w:val="clear" w:color="auto" w:fill="FFFFFF"/>
            <w:noWrap/>
          </w:tcPr>
          <w:p w14:paraId="1E41C13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0.8997</w:t>
            </w:r>
          </w:p>
        </w:tc>
        <w:tc>
          <w:tcPr>
            <w:tcW w:w="878" w:type="dxa"/>
            <w:shd w:val="clear" w:color="auto" w:fill="FFFFFF"/>
            <w:noWrap/>
          </w:tcPr>
          <w:p w14:paraId="5B9EB46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1.9156</w:t>
            </w:r>
          </w:p>
        </w:tc>
        <w:tc>
          <w:tcPr>
            <w:tcW w:w="878" w:type="dxa"/>
            <w:shd w:val="clear" w:color="auto" w:fill="FFFFFF"/>
          </w:tcPr>
          <w:p w14:paraId="727C71B7" w14:textId="77777777" w:rsidR="00AD2966" w:rsidRPr="00E610A5" w:rsidRDefault="00AD2966" w:rsidP="00FE0B5A">
            <w:pPr>
              <w:pStyle w:val="TableText"/>
              <w:tabs>
                <w:tab w:val="decimal" w:pos="408"/>
              </w:tabs>
              <w:spacing w:before="40" w:after="40"/>
              <w:rPr>
                <w:sz w:val="13"/>
                <w:szCs w:val="13"/>
              </w:rPr>
            </w:pPr>
            <w:r w:rsidRPr="00E610A5">
              <w:rPr>
                <w:sz w:val="13"/>
                <w:szCs w:val="13"/>
              </w:rPr>
              <w:t>20.1365</w:t>
            </w:r>
          </w:p>
        </w:tc>
        <w:tc>
          <w:tcPr>
            <w:tcW w:w="878" w:type="dxa"/>
            <w:shd w:val="clear" w:color="auto" w:fill="FFFFFF"/>
          </w:tcPr>
          <w:p w14:paraId="2B237B8F" w14:textId="77777777" w:rsidR="00AD2966" w:rsidRPr="00E610A5" w:rsidRDefault="00AD2966" w:rsidP="00FE0B5A">
            <w:pPr>
              <w:pStyle w:val="TableText"/>
              <w:tabs>
                <w:tab w:val="decimal" w:pos="408"/>
              </w:tabs>
              <w:spacing w:before="40" w:after="40"/>
              <w:rPr>
                <w:sz w:val="13"/>
                <w:szCs w:val="13"/>
              </w:rPr>
            </w:pPr>
            <w:r w:rsidRPr="00E610A5">
              <w:rPr>
                <w:sz w:val="13"/>
                <w:szCs w:val="13"/>
              </w:rPr>
              <w:t>27.1999</w:t>
            </w:r>
          </w:p>
        </w:tc>
      </w:tr>
      <w:tr w:rsidR="00AD2966" w:rsidRPr="00E610A5" w14:paraId="7C2A4376" w14:textId="77777777" w:rsidTr="00FE0B5A">
        <w:tblPrEx>
          <w:shd w:val="clear" w:color="auto" w:fill="FFFFFF"/>
        </w:tblPrEx>
        <w:tc>
          <w:tcPr>
            <w:tcW w:w="1814" w:type="dxa"/>
            <w:shd w:val="clear" w:color="auto" w:fill="FFFFFF"/>
          </w:tcPr>
          <w:p w14:paraId="5EF6A18B" w14:textId="0AC7D99A" w:rsidR="00AD2966" w:rsidRPr="00E610A5" w:rsidDel="00223B7A"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M</w:t>
            </w:r>
            <w:r w:rsidRPr="00E610A5">
              <w:rPr>
                <w:rFonts w:cs="Arial"/>
                <w:sz w:val="13"/>
                <w:szCs w:val="13"/>
              </w:rPr>
              <w:t>anure management</w:t>
            </w:r>
          </w:p>
        </w:tc>
        <w:tc>
          <w:tcPr>
            <w:tcW w:w="454" w:type="dxa"/>
            <w:shd w:val="clear" w:color="auto" w:fill="FFFFFF"/>
            <w:noWrap/>
          </w:tcPr>
          <w:p w14:paraId="36A02917"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395517C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50.69</w:t>
            </w:r>
          </w:p>
        </w:tc>
        <w:tc>
          <w:tcPr>
            <w:tcW w:w="880" w:type="dxa"/>
            <w:shd w:val="clear" w:color="auto" w:fill="FFFFFF"/>
            <w:noWrap/>
          </w:tcPr>
          <w:p w14:paraId="107EA8A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116.38</w:t>
            </w:r>
          </w:p>
        </w:tc>
        <w:tc>
          <w:tcPr>
            <w:tcW w:w="880" w:type="dxa"/>
            <w:shd w:val="clear" w:color="auto" w:fill="FFFFFF"/>
            <w:noWrap/>
          </w:tcPr>
          <w:p w14:paraId="6619DE3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w:t>
            </w:r>
          </w:p>
        </w:tc>
        <w:tc>
          <w:tcPr>
            <w:tcW w:w="880" w:type="dxa"/>
            <w:shd w:val="clear" w:color="auto" w:fill="FFFFFF"/>
            <w:noWrap/>
          </w:tcPr>
          <w:p w14:paraId="096E0CD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5DEF646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100.1</w:t>
            </w:r>
          </w:p>
        </w:tc>
        <w:tc>
          <w:tcPr>
            <w:tcW w:w="896" w:type="dxa"/>
            <w:shd w:val="clear" w:color="auto" w:fill="FFFFFF"/>
          </w:tcPr>
          <w:p w14:paraId="43EC9F0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0.0779</w:t>
            </w:r>
          </w:p>
        </w:tc>
        <w:tc>
          <w:tcPr>
            <w:tcW w:w="896" w:type="dxa"/>
            <w:shd w:val="clear" w:color="auto" w:fill="FFFFFF"/>
            <w:noWrap/>
          </w:tcPr>
          <w:p w14:paraId="679D01C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0.1416</w:t>
            </w:r>
          </w:p>
        </w:tc>
        <w:tc>
          <w:tcPr>
            <w:tcW w:w="762" w:type="dxa"/>
            <w:shd w:val="clear" w:color="auto" w:fill="FFFFFF"/>
            <w:noWrap/>
          </w:tcPr>
          <w:p w14:paraId="0D59A79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0.0008</w:t>
            </w:r>
          </w:p>
        </w:tc>
        <w:tc>
          <w:tcPr>
            <w:tcW w:w="762" w:type="dxa"/>
            <w:shd w:val="clear" w:color="auto" w:fill="FFFFFF"/>
            <w:noWrap/>
          </w:tcPr>
          <w:p w14:paraId="437E976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0.0018</w:t>
            </w:r>
          </w:p>
        </w:tc>
        <w:tc>
          <w:tcPr>
            <w:tcW w:w="1002" w:type="dxa"/>
            <w:shd w:val="clear" w:color="auto" w:fill="FFFFFF"/>
            <w:noWrap/>
          </w:tcPr>
          <w:p w14:paraId="6A8344E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0.0803</w:t>
            </w:r>
          </w:p>
        </w:tc>
        <w:tc>
          <w:tcPr>
            <w:tcW w:w="878" w:type="dxa"/>
            <w:shd w:val="clear" w:color="auto" w:fill="FFFFFF"/>
            <w:noWrap/>
          </w:tcPr>
          <w:p w14:paraId="48F8114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0.0126</w:t>
            </w:r>
          </w:p>
        </w:tc>
        <w:tc>
          <w:tcPr>
            <w:tcW w:w="878" w:type="dxa"/>
            <w:shd w:val="clear" w:color="auto" w:fill="FFFFFF"/>
          </w:tcPr>
          <w:p w14:paraId="6FBB1705" w14:textId="77777777" w:rsidR="00AD2966" w:rsidRPr="00E610A5" w:rsidRDefault="00AD2966" w:rsidP="00FE0B5A">
            <w:pPr>
              <w:pStyle w:val="TableText"/>
              <w:tabs>
                <w:tab w:val="decimal" w:pos="408"/>
              </w:tabs>
              <w:spacing w:before="40" w:after="40"/>
              <w:rPr>
                <w:sz w:val="13"/>
                <w:szCs w:val="13"/>
              </w:rPr>
            </w:pPr>
            <w:r w:rsidRPr="00E610A5">
              <w:rPr>
                <w:sz w:val="13"/>
                <w:szCs w:val="13"/>
              </w:rPr>
              <w:t>0.0061</w:t>
            </w:r>
          </w:p>
        </w:tc>
        <w:tc>
          <w:tcPr>
            <w:tcW w:w="878" w:type="dxa"/>
            <w:shd w:val="clear" w:color="auto" w:fill="FFFFFF"/>
          </w:tcPr>
          <w:p w14:paraId="776F194B" w14:textId="77777777" w:rsidR="00AD2966" w:rsidRPr="00E610A5" w:rsidRDefault="00AD2966" w:rsidP="00FE0B5A">
            <w:pPr>
              <w:pStyle w:val="TableText"/>
              <w:tabs>
                <w:tab w:val="decimal" w:pos="408"/>
              </w:tabs>
              <w:spacing w:before="40" w:after="40"/>
              <w:rPr>
                <w:sz w:val="13"/>
                <w:szCs w:val="13"/>
              </w:rPr>
            </w:pPr>
            <w:r w:rsidRPr="00E610A5">
              <w:rPr>
                <w:sz w:val="13"/>
                <w:szCs w:val="13"/>
              </w:rPr>
              <w:t>0.0200</w:t>
            </w:r>
          </w:p>
        </w:tc>
      </w:tr>
      <w:tr w:rsidR="00AD2966" w:rsidRPr="00E610A5" w14:paraId="1AEFDDA5" w14:textId="77777777" w:rsidTr="00FE0B5A">
        <w:tblPrEx>
          <w:shd w:val="clear" w:color="auto" w:fill="FFFFFF"/>
        </w:tblPrEx>
        <w:tc>
          <w:tcPr>
            <w:tcW w:w="1814" w:type="dxa"/>
            <w:shd w:val="clear" w:color="auto" w:fill="FFFFFF"/>
          </w:tcPr>
          <w:p w14:paraId="7C6AF163" w14:textId="32990C51" w:rsidR="00AD2966" w:rsidRPr="00E610A5" w:rsidDel="00223B7A" w:rsidRDefault="00AD2966" w:rsidP="00FE0B5A">
            <w:pPr>
              <w:pStyle w:val="TableText"/>
              <w:spacing w:before="40" w:after="40"/>
              <w:rPr>
                <w:rFonts w:cs="Arial"/>
                <w:sz w:val="13"/>
                <w:szCs w:val="13"/>
              </w:rPr>
            </w:pPr>
            <w:r w:rsidRPr="00E610A5">
              <w:rPr>
                <w:rFonts w:cs="Arial"/>
                <w:sz w:val="13"/>
                <w:szCs w:val="13"/>
              </w:rPr>
              <w:t xml:space="preserve">Agriculture – </w:t>
            </w:r>
            <w:r w:rsidR="00D53082" w:rsidRPr="00E610A5">
              <w:rPr>
                <w:rFonts w:cs="Arial"/>
                <w:sz w:val="13"/>
                <w:szCs w:val="13"/>
              </w:rPr>
              <w:t>B</w:t>
            </w:r>
            <w:r w:rsidRPr="00E610A5">
              <w:rPr>
                <w:rFonts w:cs="Arial"/>
                <w:sz w:val="13"/>
                <w:szCs w:val="13"/>
              </w:rPr>
              <w:t>urning of residues</w:t>
            </w:r>
          </w:p>
        </w:tc>
        <w:tc>
          <w:tcPr>
            <w:tcW w:w="454" w:type="dxa"/>
            <w:shd w:val="clear" w:color="auto" w:fill="FFFFFF"/>
            <w:noWrap/>
          </w:tcPr>
          <w:p w14:paraId="2DBB55FB"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06DE512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4.77</w:t>
            </w:r>
          </w:p>
        </w:tc>
        <w:tc>
          <w:tcPr>
            <w:tcW w:w="880" w:type="dxa"/>
            <w:shd w:val="clear" w:color="auto" w:fill="FFFFFF"/>
            <w:noWrap/>
          </w:tcPr>
          <w:p w14:paraId="19DB3BC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4.15</w:t>
            </w:r>
          </w:p>
        </w:tc>
        <w:tc>
          <w:tcPr>
            <w:tcW w:w="880" w:type="dxa"/>
            <w:shd w:val="clear" w:color="auto" w:fill="FFFFFF"/>
            <w:noWrap/>
          </w:tcPr>
          <w:p w14:paraId="0A9009A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6.0</w:t>
            </w:r>
          </w:p>
        </w:tc>
        <w:tc>
          <w:tcPr>
            <w:tcW w:w="880" w:type="dxa"/>
            <w:shd w:val="clear" w:color="auto" w:fill="FFFFFF"/>
            <w:noWrap/>
          </w:tcPr>
          <w:p w14:paraId="52CED11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20.0</w:t>
            </w:r>
          </w:p>
        </w:tc>
        <w:tc>
          <w:tcPr>
            <w:tcW w:w="878" w:type="dxa"/>
            <w:shd w:val="clear" w:color="auto" w:fill="FFFFFF"/>
            <w:noWrap/>
          </w:tcPr>
          <w:p w14:paraId="63372FA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20.9</w:t>
            </w:r>
          </w:p>
        </w:tc>
        <w:tc>
          <w:tcPr>
            <w:tcW w:w="896" w:type="dxa"/>
            <w:shd w:val="clear" w:color="auto" w:fill="FFFFFF"/>
          </w:tcPr>
          <w:p w14:paraId="572BCF2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0.0015</w:t>
            </w:r>
          </w:p>
        </w:tc>
        <w:tc>
          <w:tcPr>
            <w:tcW w:w="896" w:type="dxa"/>
            <w:shd w:val="clear" w:color="auto" w:fill="FFFFFF"/>
            <w:noWrap/>
          </w:tcPr>
          <w:p w14:paraId="46B7729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0.0011</w:t>
            </w:r>
          </w:p>
        </w:tc>
        <w:tc>
          <w:tcPr>
            <w:tcW w:w="762" w:type="dxa"/>
            <w:shd w:val="clear" w:color="auto" w:fill="FFFFFF"/>
            <w:noWrap/>
          </w:tcPr>
          <w:p w14:paraId="06B51AFA"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CD89AC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0.0001</w:t>
            </w:r>
          </w:p>
        </w:tc>
        <w:tc>
          <w:tcPr>
            <w:tcW w:w="1002" w:type="dxa"/>
            <w:shd w:val="clear" w:color="auto" w:fill="FFFFFF"/>
            <w:noWrap/>
          </w:tcPr>
          <w:p w14:paraId="4CB763D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0.0006</w:t>
            </w:r>
          </w:p>
        </w:tc>
        <w:tc>
          <w:tcPr>
            <w:tcW w:w="878" w:type="dxa"/>
            <w:shd w:val="clear" w:color="auto" w:fill="FFFFFF"/>
            <w:noWrap/>
          </w:tcPr>
          <w:p w14:paraId="327F1AE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0.0005</w:t>
            </w:r>
          </w:p>
        </w:tc>
        <w:tc>
          <w:tcPr>
            <w:tcW w:w="878" w:type="dxa"/>
            <w:shd w:val="clear" w:color="auto" w:fill="FFFFFF"/>
          </w:tcPr>
          <w:p w14:paraId="513724C5"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4B8A7D25"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0899F1BF" w14:textId="77777777" w:rsidTr="00FE0B5A">
        <w:tblPrEx>
          <w:shd w:val="clear" w:color="auto" w:fill="FFFFFF"/>
        </w:tblPrEx>
        <w:tc>
          <w:tcPr>
            <w:tcW w:w="1814" w:type="dxa"/>
            <w:shd w:val="clear" w:color="auto" w:fill="FFFFFF"/>
          </w:tcPr>
          <w:p w14:paraId="7F16B750" w14:textId="54469CCE" w:rsidR="00AD2966" w:rsidRPr="00E610A5" w:rsidDel="00223B7A" w:rsidRDefault="00AD2966" w:rsidP="00FE0B5A">
            <w:pPr>
              <w:pStyle w:val="TableText"/>
              <w:spacing w:before="40" w:after="40"/>
              <w:rPr>
                <w:rFonts w:cs="Arial"/>
                <w:sz w:val="13"/>
                <w:szCs w:val="13"/>
              </w:rPr>
            </w:pPr>
            <w:r w:rsidRPr="00E610A5">
              <w:rPr>
                <w:rFonts w:cs="Arial"/>
                <w:sz w:val="13"/>
                <w:szCs w:val="13"/>
              </w:rPr>
              <w:t xml:space="preserve">Waste – </w:t>
            </w:r>
            <w:r w:rsidR="00D53082" w:rsidRPr="00E610A5">
              <w:rPr>
                <w:rFonts w:cs="Arial"/>
                <w:sz w:val="13"/>
                <w:szCs w:val="13"/>
              </w:rPr>
              <w:t>W</w:t>
            </w:r>
            <w:r w:rsidRPr="00E610A5">
              <w:rPr>
                <w:rFonts w:cs="Arial"/>
                <w:sz w:val="13"/>
                <w:szCs w:val="13"/>
              </w:rPr>
              <w:t>astewater treatment and discharge</w:t>
            </w:r>
          </w:p>
        </w:tc>
        <w:tc>
          <w:tcPr>
            <w:tcW w:w="454" w:type="dxa"/>
            <w:shd w:val="clear" w:color="auto" w:fill="FFFFFF"/>
            <w:noWrap/>
          </w:tcPr>
          <w:p w14:paraId="258376FE"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3F78BCB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82.11</w:t>
            </w:r>
          </w:p>
        </w:tc>
        <w:tc>
          <w:tcPr>
            <w:tcW w:w="880" w:type="dxa"/>
            <w:shd w:val="clear" w:color="auto" w:fill="FFFFFF"/>
            <w:noWrap/>
          </w:tcPr>
          <w:p w14:paraId="15ECE5D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118.90</w:t>
            </w:r>
          </w:p>
        </w:tc>
        <w:tc>
          <w:tcPr>
            <w:tcW w:w="880" w:type="dxa"/>
            <w:shd w:val="clear" w:color="auto" w:fill="FFFFFF"/>
            <w:noWrap/>
          </w:tcPr>
          <w:p w14:paraId="3C3B354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46772D5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90.0</w:t>
            </w:r>
          </w:p>
        </w:tc>
        <w:tc>
          <w:tcPr>
            <w:tcW w:w="878" w:type="dxa"/>
            <w:shd w:val="clear" w:color="auto" w:fill="FFFFFF"/>
            <w:noWrap/>
          </w:tcPr>
          <w:p w14:paraId="6513794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90.6</w:t>
            </w:r>
          </w:p>
        </w:tc>
        <w:tc>
          <w:tcPr>
            <w:tcW w:w="896" w:type="dxa"/>
            <w:shd w:val="clear" w:color="auto" w:fill="FFFFFF"/>
          </w:tcPr>
          <w:p w14:paraId="3720CA1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0.1142</w:t>
            </w:r>
          </w:p>
        </w:tc>
        <w:tc>
          <w:tcPr>
            <w:tcW w:w="896" w:type="dxa"/>
            <w:shd w:val="clear" w:color="auto" w:fill="FFFFFF"/>
            <w:noWrap/>
          </w:tcPr>
          <w:p w14:paraId="7FF50B9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0.1308</w:t>
            </w:r>
          </w:p>
        </w:tc>
        <w:tc>
          <w:tcPr>
            <w:tcW w:w="762" w:type="dxa"/>
            <w:shd w:val="clear" w:color="auto" w:fill="FFFFFF"/>
            <w:noWrap/>
          </w:tcPr>
          <w:p w14:paraId="76CADE7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0.0002</w:t>
            </w:r>
          </w:p>
        </w:tc>
        <w:tc>
          <w:tcPr>
            <w:tcW w:w="762" w:type="dxa"/>
            <w:shd w:val="clear" w:color="auto" w:fill="FFFFFF"/>
            <w:noWrap/>
          </w:tcPr>
          <w:p w14:paraId="5FC5A56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0.0018</w:t>
            </w:r>
          </w:p>
        </w:tc>
        <w:tc>
          <w:tcPr>
            <w:tcW w:w="1002" w:type="dxa"/>
            <w:shd w:val="clear" w:color="auto" w:fill="FFFFFF"/>
            <w:noWrap/>
          </w:tcPr>
          <w:p w14:paraId="3C66DAA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0.0209</w:t>
            </w:r>
          </w:p>
        </w:tc>
        <w:tc>
          <w:tcPr>
            <w:tcW w:w="878" w:type="dxa"/>
            <w:shd w:val="clear" w:color="auto" w:fill="FFFFFF"/>
            <w:noWrap/>
          </w:tcPr>
          <w:p w14:paraId="50DEECA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0.0258</w:t>
            </w:r>
          </w:p>
        </w:tc>
        <w:tc>
          <w:tcPr>
            <w:tcW w:w="878" w:type="dxa"/>
            <w:shd w:val="clear" w:color="auto" w:fill="FFFFFF"/>
          </w:tcPr>
          <w:p w14:paraId="132A3836" w14:textId="77777777" w:rsidR="00AD2966" w:rsidRPr="00E610A5" w:rsidRDefault="00AD2966" w:rsidP="00FE0B5A">
            <w:pPr>
              <w:pStyle w:val="TableText"/>
              <w:tabs>
                <w:tab w:val="decimal" w:pos="408"/>
              </w:tabs>
              <w:spacing w:before="40" w:after="40"/>
              <w:rPr>
                <w:sz w:val="13"/>
                <w:szCs w:val="13"/>
              </w:rPr>
            </w:pPr>
            <w:r w:rsidRPr="00E610A5">
              <w:rPr>
                <w:sz w:val="13"/>
                <w:szCs w:val="13"/>
              </w:rPr>
              <w:t>0.0130</w:t>
            </w:r>
          </w:p>
        </w:tc>
        <w:tc>
          <w:tcPr>
            <w:tcW w:w="878" w:type="dxa"/>
            <w:shd w:val="clear" w:color="auto" w:fill="FFFFFF"/>
          </w:tcPr>
          <w:p w14:paraId="55BB2C29" w14:textId="77777777" w:rsidR="00AD2966" w:rsidRPr="00E610A5" w:rsidRDefault="00AD2966" w:rsidP="00FE0B5A">
            <w:pPr>
              <w:pStyle w:val="TableText"/>
              <w:tabs>
                <w:tab w:val="decimal" w:pos="408"/>
              </w:tabs>
              <w:spacing w:before="40" w:after="40"/>
              <w:rPr>
                <w:sz w:val="13"/>
                <w:szCs w:val="13"/>
              </w:rPr>
            </w:pPr>
            <w:r w:rsidRPr="00E610A5">
              <w:rPr>
                <w:sz w:val="13"/>
                <w:szCs w:val="13"/>
              </w:rPr>
              <w:t>0.0171</w:t>
            </w:r>
          </w:p>
        </w:tc>
      </w:tr>
      <w:tr w:rsidR="00AD2966" w:rsidRPr="00E610A5" w14:paraId="514847DA" w14:textId="77777777" w:rsidTr="00FE0B5A">
        <w:tblPrEx>
          <w:shd w:val="clear" w:color="auto" w:fill="FFFFFF"/>
        </w:tblPrEx>
        <w:tc>
          <w:tcPr>
            <w:tcW w:w="1814" w:type="dxa"/>
            <w:shd w:val="clear" w:color="auto" w:fill="FFFFFF"/>
          </w:tcPr>
          <w:p w14:paraId="14DBDF7E" w14:textId="77777777" w:rsidR="00AD2966" w:rsidRPr="00E610A5" w:rsidDel="00223B7A" w:rsidRDefault="00AD2966" w:rsidP="00FE0B5A">
            <w:pPr>
              <w:pStyle w:val="TableText"/>
              <w:keepNext/>
              <w:spacing w:before="40" w:after="40"/>
              <w:rPr>
                <w:rFonts w:cs="Arial"/>
                <w:sz w:val="13"/>
                <w:szCs w:val="13"/>
              </w:rPr>
            </w:pPr>
            <w:r w:rsidRPr="00E610A5">
              <w:rPr>
                <w:rFonts w:cs="Arial"/>
                <w:sz w:val="13"/>
                <w:szCs w:val="13"/>
              </w:rPr>
              <w:lastRenderedPageBreak/>
              <w:t xml:space="preserve">Waste – Incineration and open burning of waste </w:t>
            </w:r>
          </w:p>
        </w:tc>
        <w:tc>
          <w:tcPr>
            <w:tcW w:w="454" w:type="dxa"/>
            <w:shd w:val="clear" w:color="auto" w:fill="FFFFFF"/>
            <w:noWrap/>
          </w:tcPr>
          <w:p w14:paraId="5219939A"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3A4068F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29.45</w:t>
            </w:r>
          </w:p>
        </w:tc>
        <w:tc>
          <w:tcPr>
            <w:tcW w:w="880" w:type="dxa"/>
            <w:shd w:val="clear" w:color="auto" w:fill="FFFFFF"/>
            <w:noWrap/>
          </w:tcPr>
          <w:p w14:paraId="5406B1E7"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18.27</w:t>
            </w:r>
          </w:p>
        </w:tc>
        <w:tc>
          <w:tcPr>
            <w:tcW w:w="880" w:type="dxa"/>
            <w:shd w:val="clear" w:color="auto" w:fill="FFFFFF"/>
            <w:noWrap/>
          </w:tcPr>
          <w:p w14:paraId="1FE3C848"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0087321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5D98B40E"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111.8</w:t>
            </w:r>
          </w:p>
        </w:tc>
        <w:tc>
          <w:tcPr>
            <w:tcW w:w="896" w:type="dxa"/>
            <w:shd w:val="clear" w:color="auto" w:fill="FFFFFF"/>
          </w:tcPr>
          <w:p w14:paraId="46405CE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0.0506</w:t>
            </w:r>
          </w:p>
        </w:tc>
        <w:tc>
          <w:tcPr>
            <w:tcW w:w="896" w:type="dxa"/>
            <w:shd w:val="clear" w:color="auto" w:fill="FFFFFF"/>
            <w:noWrap/>
          </w:tcPr>
          <w:p w14:paraId="2E3994E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0.0248</w:t>
            </w:r>
          </w:p>
        </w:tc>
        <w:tc>
          <w:tcPr>
            <w:tcW w:w="762" w:type="dxa"/>
            <w:shd w:val="clear" w:color="auto" w:fill="FFFFFF"/>
            <w:noWrap/>
          </w:tcPr>
          <w:p w14:paraId="7211A96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0.0003</w:t>
            </w:r>
          </w:p>
        </w:tc>
        <w:tc>
          <w:tcPr>
            <w:tcW w:w="762" w:type="dxa"/>
            <w:shd w:val="clear" w:color="auto" w:fill="FFFFFF"/>
            <w:noWrap/>
          </w:tcPr>
          <w:p w14:paraId="2A9D6FB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0.0003</w:t>
            </w:r>
          </w:p>
        </w:tc>
        <w:tc>
          <w:tcPr>
            <w:tcW w:w="1002" w:type="dxa"/>
            <w:shd w:val="clear" w:color="auto" w:fill="FFFFFF"/>
            <w:noWrap/>
          </w:tcPr>
          <w:p w14:paraId="74D3DDC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0.0291</w:t>
            </w:r>
          </w:p>
        </w:tc>
        <w:tc>
          <w:tcPr>
            <w:tcW w:w="878" w:type="dxa"/>
            <w:shd w:val="clear" w:color="auto" w:fill="FFFFFF"/>
            <w:noWrap/>
          </w:tcPr>
          <w:p w14:paraId="7EF0FA41"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0.0198</w:t>
            </w:r>
          </w:p>
        </w:tc>
        <w:tc>
          <w:tcPr>
            <w:tcW w:w="878" w:type="dxa"/>
            <w:shd w:val="clear" w:color="auto" w:fill="FFFFFF"/>
          </w:tcPr>
          <w:p w14:paraId="7DBD8852" w14:textId="77777777" w:rsidR="00AD2966" w:rsidRPr="00E610A5" w:rsidRDefault="00AD2966" w:rsidP="00FE0B5A">
            <w:pPr>
              <w:pStyle w:val="TableText"/>
              <w:tabs>
                <w:tab w:val="decimal" w:pos="408"/>
              </w:tabs>
              <w:spacing w:before="40" w:after="40"/>
              <w:rPr>
                <w:sz w:val="13"/>
                <w:szCs w:val="13"/>
              </w:rPr>
            </w:pPr>
            <w:r w:rsidRPr="00E610A5">
              <w:rPr>
                <w:sz w:val="13"/>
                <w:szCs w:val="13"/>
              </w:rPr>
              <w:t>0.0026</w:t>
            </w:r>
          </w:p>
        </w:tc>
        <w:tc>
          <w:tcPr>
            <w:tcW w:w="878" w:type="dxa"/>
            <w:shd w:val="clear" w:color="auto" w:fill="FFFFFF"/>
          </w:tcPr>
          <w:p w14:paraId="6B23A39A" w14:textId="77777777" w:rsidR="00AD2966" w:rsidRPr="00E610A5" w:rsidRDefault="00AD2966" w:rsidP="00FE0B5A">
            <w:pPr>
              <w:pStyle w:val="TableText"/>
              <w:tabs>
                <w:tab w:val="decimal" w:pos="408"/>
              </w:tabs>
              <w:spacing w:before="40" w:after="40"/>
              <w:rPr>
                <w:sz w:val="13"/>
                <w:szCs w:val="13"/>
              </w:rPr>
            </w:pPr>
            <w:r w:rsidRPr="00E610A5">
              <w:rPr>
                <w:sz w:val="13"/>
                <w:szCs w:val="13"/>
              </w:rPr>
              <w:t>0.0006</w:t>
            </w:r>
          </w:p>
        </w:tc>
      </w:tr>
      <w:tr w:rsidR="00AD2966" w:rsidRPr="00E610A5" w14:paraId="3855C283" w14:textId="77777777" w:rsidTr="00FE0B5A">
        <w:tblPrEx>
          <w:shd w:val="clear" w:color="auto" w:fill="FFFFFF"/>
        </w:tblPrEx>
        <w:tc>
          <w:tcPr>
            <w:tcW w:w="1814" w:type="dxa"/>
            <w:shd w:val="clear" w:color="auto" w:fill="FFFFFF"/>
          </w:tcPr>
          <w:p w14:paraId="5CF9483E"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Waste – Biological treatment of solid waste</w:t>
            </w:r>
          </w:p>
        </w:tc>
        <w:tc>
          <w:tcPr>
            <w:tcW w:w="454" w:type="dxa"/>
            <w:shd w:val="clear" w:color="auto" w:fill="FFFFFF"/>
            <w:noWrap/>
          </w:tcPr>
          <w:p w14:paraId="62554864"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7CC7044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1.96</w:t>
            </w:r>
          </w:p>
        </w:tc>
        <w:tc>
          <w:tcPr>
            <w:tcW w:w="880" w:type="dxa"/>
            <w:shd w:val="clear" w:color="auto" w:fill="FFFFFF"/>
            <w:noWrap/>
          </w:tcPr>
          <w:p w14:paraId="79FD3EA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27.19</w:t>
            </w:r>
          </w:p>
        </w:tc>
        <w:tc>
          <w:tcPr>
            <w:tcW w:w="880" w:type="dxa"/>
            <w:shd w:val="clear" w:color="auto" w:fill="FFFFFF"/>
            <w:noWrap/>
          </w:tcPr>
          <w:p w14:paraId="035AC6A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100.0</w:t>
            </w:r>
          </w:p>
        </w:tc>
        <w:tc>
          <w:tcPr>
            <w:tcW w:w="880" w:type="dxa"/>
            <w:shd w:val="clear" w:color="auto" w:fill="FFFFFF"/>
            <w:noWrap/>
          </w:tcPr>
          <w:p w14:paraId="4C847B2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150.0</w:t>
            </w:r>
          </w:p>
        </w:tc>
        <w:tc>
          <w:tcPr>
            <w:tcW w:w="878" w:type="dxa"/>
            <w:shd w:val="clear" w:color="auto" w:fill="FFFFFF"/>
            <w:noWrap/>
          </w:tcPr>
          <w:p w14:paraId="1174F8E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180.3</w:t>
            </w:r>
          </w:p>
        </w:tc>
        <w:tc>
          <w:tcPr>
            <w:tcW w:w="896" w:type="dxa"/>
            <w:shd w:val="clear" w:color="auto" w:fill="FFFFFF"/>
          </w:tcPr>
          <w:p w14:paraId="4F7EAF0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0.0054</w:t>
            </w:r>
          </w:p>
        </w:tc>
        <w:tc>
          <w:tcPr>
            <w:tcW w:w="896" w:type="dxa"/>
            <w:shd w:val="clear" w:color="auto" w:fill="FFFFFF"/>
            <w:noWrap/>
          </w:tcPr>
          <w:p w14:paraId="4A0DA75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0.0595</w:t>
            </w:r>
          </w:p>
        </w:tc>
        <w:tc>
          <w:tcPr>
            <w:tcW w:w="762" w:type="dxa"/>
            <w:shd w:val="clear" w:color="auto" w:fill="FFFFFF"/>
            <w:noWrap/>
          </w:tcPr>
          <w:p w14:paraId="08D8870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0.0004</w:t>
            </w:r>
          </w:p>
        </w:tc>
        <w:tc>
          <w:tcPr>
            <w:tcW w:w="762" w:type="dxa"/>
            <w:shd w:val="clear" w:color="auto" w:fill="FFFFFF"/>
            <w:noWrap/>
          </w:tcPr>
          <w:p w14:paraId="75BFC3CB"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0.0004</w:t>
            </w:r>
          </w:p>
        </w:tc>
        <w:tc>
          <w:tcPr>
            <w:tcW w:w="1002" w:type="dxa"/>
            <w:shd w:val="clear" w:color="auto" w:fill="FFFFFF"/>
            <w:noWrap/>
          </w:tcPr>
          <w:p w14:paraId="58C736C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0.0569</w:t>
            </w:r>
          </w:p>
        </w:tc>
        <w:tc>
          <w:tcPr>
            <w:tcW w:w="878" w:type="dxa"/>
            <w:shd w:val="clear" w:color="auto" w:fill="FFFFFF"/>
            <w:noWrap/>
          </w:tcPr>
          <w:p w14:paraId="6D8E8AF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0.0590</w:t>
            </w:r>
          </w:p>
        </w:tc>
        <w:tc>
          <w:tcPr>
            <w:tcW w:w="878" w:type="dxa"/>
            <w:shd w:val="clear" w:color="auto" w:fill="FFFFFF"/>
          </w:tcPr>
          <w:p w14:paraId="10766241"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28A40B64" w14:textId="77777777" w:rsidR="00AD2966" w:rsidRPr="00E610A5" w:rsidRDefault="00AD2966" w:rsidP="00FE0B5A">
            <w:pPr>
              <w:pStyle w:val="TableText"/>
              <w:tabs>
                <w:tab w:val="decimal" w:pos="408"/>
              </w:tabs>
              <w:spacing w:before="40" w:after="40"/>
              <w:rPr>
                <w:sz w:val="13"/>
                <w:szCs w:val="13"/>
              </w:rPr>
            </w:pPr>
            <w:r w:rsidRPr="00E610A5">
              <w:rPr>
                <w:sz w:val="13"/>
                <w:szCs w:val="13"/>
              </w:rPr>
              <w:t>0.0035</w:t>
            </w:r>
          </w:p>
        </w:tc>
      </w:tr>
      <w:tr w:rsidR="00AD2966" w:rsidRPr="00E610A5" w14:paraId="47F644AB" w14:textId="77777777" w:rsidTr="00FE0B5A">
        <w:tblPrEx>
          <w:shd w:val="clear" w:color="auto" w:fill="FFFFFF"/>
        </w:tblPrEx>
        <w:tc>
          <w:tcPr>
            <w:tcW w:w="1814" w:type="dxa"/>
            <w:shd w:val="clear" w:color="auto" w:fill="FFFFFF"/>
          </w:tcPr>
          <w:p w14:paraId="4D13E47F" w14:textId="77777777" w:rsidR="00AD2966" w:rsidRPr="00E610A5" w:rsidDel="00223B7A" w:rsidRDefault="00AD2966" w:rsidP="00FE0B5A">
            <w:pPr>
              <w:pStyle w:val="TableText"/>
              <w:spacing w:before="40" w:after="40"/>
              <w:rPr>
                <w:rFonts w:cs="Arial"/>
                <w:sz w:val="13"/>
                <w:szCs w:val="13"/>
              </w:rPr>
            </w:pPr>
            <w:r w:rsidRPr="00E610A5">
              <w:rPr>
                <w:rFonts w:cs="Arial"/>
                <w:sz w:val="13"/>
                <w:szCs w:val="13"/>
              </w:rPr>
              <w:t>Tokelau Energy industries – Sectoral approach – liquid</w:t>
            </w:r>
          </w:p>
        </w:tc>
        <w:tc>
          <w:tcPr>
            <w:tcW w:w="454" w:type="dxa"/>
            <w:shd w:val="clear" w:color="auto" w:fill="FFFFFF"/>
            <w:noWrap/>
          </w:tcPr>
          <w:p w14:paraId="0F31ABDD" w14:textId="77777777" w:rsidR="00AD2966" w:rsidRPr="00E610A5" w:rsidDel="00223B7A"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7F9AFAF3"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779A28EC"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7020CE42"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3595A2CD"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489370CF"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51.0</w:t>
            </w:r>
          </w:p>
        </w:tc>
        <w:tc>
          <w:tcPr>
            <w:tcW w:w="896" w:type="dxa"/>
            <w:shd w:val="clear" w:color="auto" w:fill="FFFFFF"/>
          </w:tcPr>
          <w:p w14:paraId="5B5B82F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60BC7920"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397FA55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70F66626"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37B9A974"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68A6A579" w14:textId="77777777" w:rsidR="00AD2966" w:rsidRPr="00E610A5" w:rsidDel="00223B7A"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5C27071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60481263"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409C1E57" w14:textId="77777777" w:rsidTr="00FE0B5A">
        <w:tblPrEx>
          <w:shd w:val="clear" w:color="auto" w:fill="FFFFFF"/>
        </w:tblPrEx>
        <w:tc>
          <w:tcPr>
            <w:tcW w:w="1814" w:type="dxa"/>
            <w:shd w:val="clear" w:color="auto" w:fill="FFFFFF"/>
          </w:tcPr>
          <w:p w14:paraId="4DB532C1" w14:textId="77777777" w:rsidR="00AD2966" w:rsidRPr="00E610A5" w:rsidRDefault="00AD2966" w:rsidP="00FE0B5A">
            <w:pPr>
              <w:pStyle w:val="TableText"/>
              <w:spacing w:before="40" w:after="40"/>
              <w:rPr>
                <w:rFonts w:cs="Arial"/>
                <w:sz w:val="13"/>
                <w:szCs w:val="13"/>
              </w:rPr>
            </w:pPr>
            <w:r w:rsidRPr="00E610A5">
              <w:rPr>
                <w:rFonts w:cs="Arial"/>
                <w:sz w:val="13"/>
                <w:szCs w:val="13"/>
              </w:rPr>
              <w:t>Tokelau Gas Diesel Oil – Sectoral approach – liquid</w:t>
            </w:r>
          </w:p>
        </w:tc>
        <w:tc>
          <w:tcPr>
            <w:tcW w:w="454" w:type="dxa"/>
            <w:shd w:val="clear" w:color="auto" w:fill="FFFFFF"/>
            <w:noWrap/>
          </w:tcPr>
          <w:p w14:paraId="3B68FFC3"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4628BA0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w:t>
            </w:r>
          </w:p>
        </w:tc>
        <w:tc>
          <w:tcPr>
            <w:tcW w:w="880" w:type="dxa"/>
            <w:shd w:val="clear" w:color="auto" w:fill="FFFFFF"/>
            <w:noWrap/>
          </w:tcPr>
          <w:p w14:paraId="23755E6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w:t>
            </w:r>
          </w:p>
        </w:tc>
        <w:tc>
          <w:tcPr>
            <w:tcW w:w="880" w:type="dxa"/>
            <w:shd w:val="clear" w:color="auto" w:fill="FFFFFF"/>
            <w:noWrap/>
          </w:tcPr>
          <w:p w14:paraId="68B2A62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289CE3C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25DA6F2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70.7</w:t>
            </w:r>
          </w:p>
        </w:tc>
        <w:tc>
          <w:tcPr>
            <w:tcW w:w="896" w:type="dxa"/>
            <w:shd w:val="clear" w:color="auto" w:fill="FFFFFF"/>
          </w:tcPr>
          <w:p w14:paraId="47E717A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0783AF3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61E4F43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779E72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AA4AE3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6ABC238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4EAD0BE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5FAE666C"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67E614FD" w14:textId="77777777" w:rsidTr="00FE0B5A">
        <w:tblPrEx>
          <w:shd w:val="clear" w:color="auto" w:fill="FFFFFF"/>
        </w:tblPrEx>
        <w:tc>
          <w:tcPr>
            <w:tcW w:w="1814" w:type="dxa"/>
            <w:shd w:val="clear" w:color="auto" w:fill="FFFFFF"/>
          </w:tcPr>
          <w:p w14:paraId="4044D908" w14:textId="77777777" w:rsidR="00AD2966" w:rsidRPr="00E610A5" w:rsidRDefault="00AD2966" w:rsidP="00FE0B5A">
            <w:pPr>
              <w:pStyle w:val="TableText"/>
              <w:spacing w:before="40" w:after="40"/>
              <w:rPr>
                <w:rFonts w:cs="Arial"/>
                <w:sz w:val="13"/>
                <w:szCs w:val="13"/>
              </w:rPr>
            </w:pPr>
            <w:r w:rsidRPr="00E610A5">
              <w:rPr>
                <w:rFonts w:cs="Arial"/>
                <w:sz w:val="13"/>
                <w:szCs w:val="13"/>
              </w:rPr>
              <w:t>Tokelau Other/Residential – Sectoral approach – liquid</w:t>
            </w:r>
          </w:p>
        </w:tc>
        <w:tc>
          <w:tcPr>
            <w:tcW w:w="454" w:type="dxa"/>
            <w:shd w:val="clear" w:color="auto" w:fill="FFFFFF"/>
            <w:noWrap/>
          </w:tcPr>
          <w:p w14:paraId="2C46D130"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33D3EAA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63DD650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3F789F8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20.0</w:t>
            </w:r>
          </w:p>
        </w:tc>
        <w:tc>
          <w:tcPr>
            <w:tcW w:w="880" w:type="dxa"/>
            <w:shd w:val="clear" w:color="auto" w:fill="FFFFFF"/>
            <w:noWrap/>
          </w:tcPr>
          <w:p w14:paraId="118C881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574D748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53.9</w:t>
            </w:r>
          </w:p>
        </w:tc>
        <w:tc>
          <w:tcPr>
            <w:tcW w:w="896" w:type="dxa"/>
            <w:shd w:val="clear" w:color="auto" w:fill="FFFFFF"/>
          </w:tcPr>
          <w:p w14:paraId="517B61C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05625B1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294C843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777971D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91258D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1FE63DD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5EDF3AD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34E247B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2A94AE1D" w14:textId="77777777" w:rsidTr="00FE0B5A">
        <w:tblPrEx>
          <w:shd w:val="clear" w:color="auto" w:fill="FFFFFF"/>
        </w:tblPrEx>
        <w:tc>
          <w:tcPr>
            <w:tcW w:w="1814" w:type="dxa"/>
            <w:shd w:val="clear" w:color="auto" w:fill="FFFFFF"/>
          </w:tcPr>
          <w:p w14:paraId="00C02221" w14:textId="77777777" w:rsidR="00AD2966" w:rsidRPr="00E610A5" w:rsidRDefault="00AD2966" w:rsidP="00FE0B5A">
            <w:pPr>
              <w:pStyle w:val="TableText"/>
              <w:spacing w:before="40" w:after="40"/>
              <w:rPr>
                <w:rFonts w:cs="Arial"/>
                <w:sz w:val="13"/>
                <w:szCs w:val="13"/>
              </w:rPr>
            </w:pPr>
            <w:r w:rsidRPr="00E610A5">
              <w:rPr>
                <w:rFonts w:cs="Arial"/>
                <w:sz w:val="13"/>
                <w:szCs w:val="13"/>
              </w:rPr>
              <w:t>Tokelau IPPU – Other product manufacture and use</w:t>
            </w:r>
          </w:p>
        </w:tc>
        <w:tc>
          <w:tcPr>
            <w:tcW w:w="454" w:type="dxa"/>
            <w:shd w:val="clear" w:color="auto" w:fill="FFFFFF"/>
            <w:noWrap/>
          </w:tcPr>
          <w:p w14:paraId="65E9F4E6"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5B64FC2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0.05</w:t>
            </w:r>
          </w:p>
        </w:tc>
        <w:tc>
          <w:tcPr>
            <w:tcW w:w="880" w:type="dxa"/>
            <w:shd w:val="clear" w:color="auto" w:fill="FFFFFF"/>
            <w:noWrap/>
          </w:tcPr>
          <w:p w14:paraId="4C29B53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w:t>
            </w:r>
          </w:p>
        </w:tc>
        <w:tc>
          <w:tcPr>
            <w:tcW w:w="880" w:type="dxa"/>
            <w:shd w:val="clear" w:color="auto" w:fill="FFFFFF"/>
            <w:noWrap/>
          </w:tcPr>
          <w:p w14:paraId="7718D08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15.0</w:t>
            </w:r>
          </w:p>
        </w:tc>
        <w:tc>
          <w:tcPr>
            <w:tcW w:w="880" w:type="dxa"/>
            <w:shd w:val="clear" w:color="auto" w:fill="FFFFFF"/>
            <w:noWrap/>
          </w:tcPr>
          <w:p w14:paraId="0E056A1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w:t>
            </w:r>
          </w:p>
        </w:tc>
        <w:tc>
          <w:tcPr>
            <w:tcW w:w="878" w:type="dxa"/>
            <w:shd w:val="clear" w:color="auto" w:fill="FFFFFF"/>
            <w:noWrap/>
          </w:tcPr>
          <w:p w14:paraId="00C3EF7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15.0</w:t>
            </w:r>
          </w:p>
        </w:tc>
        <w:tc>
          <w:tcPr>
            <w:tcW w:w="896" w:type="dxa"/>
            <w:shd w:val="clear" w:color="auto" w:fill="FFFFFF"/>
          </w:tcPr>
          <w:p w14:paraId="77C66C6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123A039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56A8783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1818D74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C08B8C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45A69F2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2433D590"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394B29A"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37F0B429" w14:textId="77777777" w:rsidTr="00FE0B5A">
        <w:tblPrEx>
          <w:shd w:val="clear" w:color="auto" w:fill="FFFFFF"/>
        </w:tblPrEx>
        <w:tc>
          <w:tcPr>
            <w:tcW w:w="1814" w:type="dxa"/>
            <w:shd w:val="clear" w:color="auto" w:fill="FFFFFF"/>
          </w:tcPr>
          <w:p w14:paraId="24E8653B" w14:textId="77777777" w:rsidR="00AD2966" w:rsidRPr="00E610A5" w:rsidRDefault="00AD2966" w:rsidP="00FE0B5A">
            <w:pPr>
              <w:pStyle w:val="TableText"/>
              <w:spacing w:before="40" w:after="40"/>
              <w:rPr>
                <w:rFonts w:cs="Arial"/>
                <w:sz w:val="13"/>
                <w:szCs w:val="13"/>
              </w:rPr>
            </w:pPr>
            <w:r w:rsidRPr="00E610A5">
              <w:rPr>
                <w:rFonts w:cs="Arial"/>
                <w:sz w:val="13"/>
                <w:szCs w:val="13"/>
              </w:rPr>
              <w:t>Tokelau Waste – wastewater treatment and discharge</w:t>
            </w:r>
          </w:p>
        </w:tc>
        <w:tc>
          <w:tcPr>
            <w:tcW w:w="454" w:type="dxa"/>
            <w:shd w:val="clear" w:color="auto" w:fill="FFFFFF"/>
            <w:noWrap/>
          </w:tcPr>
          <w:p w14:paraId="028041FC"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0D7000D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w:t>
            </w:r>
          </w:p>
        </w:tc>
        <w:tc>
          <w:tcPr>
            <w:tcW w:w="880" w:type="dxa"/>
            <w:shd w:val="clear" w:color="auto" w:fill="FFFFFF"/>
            <w:noWrap/>
          </w:tcPr>
          <w:p w14:paraId="1CDD1CF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69ACE69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2916941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90.0</w:t>
            </w:r>
          </w:p>
        </w:tc>
        <w:tc>
          <w:tcPr>
            <w:tcW w:w="878" w:type="dxa"/>
            <w:shd w:val="clear" w:color="auto" w:fill="FFFFFF"/>
            <w:noWrap/>
          </w:tcPr>
          <w:p w14:paraId="623CAF9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90.6</w:t>
            </w:r>
          </w:p>
        </w:tc>
        <w:tc>
          <w:tcPr>
            <w:tcW w:w="896" w:type="dxa"/>
            <w:shd w:val="clear" w:color="auto" w:fill="FFFFFF"/>
          </w:tcPr>
          <w:p w14:paraId="4D282CC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1949FB9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4644FBD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5F7F0F5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287D914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743BC5A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341AAEF3"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EB66FEC"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220658E4" w14:textId="77777777" w:rsidTr="00FE0B5A">
        <w:tblPrEx>
          <w:shd w:val="clear" w:color="auto" w:fill="FFFFFF"/>
        </w:tblPrEx>
        <w:tc>
          <w:tcPr>
            <w:tcW w:w="1814" w:type="dxa"/>
            <w:shd w:val="clear" w:color="auto" w:fill="FFFFFF"/>
          </w:tcPr>
          <w:p w14:paraId="283C5373" w14:textId="77777777" w:rsidR="00AD2966" w:rsidRPr="00E610A5" w:rsidRDefault="00AD2966" w:rsidP="00FE0B5A">
            <w:pPr>
              <w:pStyle w:val="TableText"/>
              <w:spacing w:before="40" w:after="40"/>
              <w:rPr>
                <w:rFonts w:cs="Arial"/>
                <w:sz w:val="13"/>
                <w:szCs w:val="13"/>
              </w:rPr>
            </w:pPr>
            <w:r w:rsidRPr="00E610A5">
              <w:rPr>
                <w:rFonts w:cs="Arial"/>
                <w:sz w:val="13"/>
                <w:szCs w:val="13"/>
              </w:rPr>
              <w:t xml:space="preserve">Tokelau Waste – Incineration and open burning of waste </w:t>
            </w:r>
          </w:p>
        </w:tc>
        <w:tc>
          <w:tcPr>
            <w:tcW w:w="454" w:type="dxa"/>
            <w:shd w:val="clear" w:color="auto" w:fill="FFFFFF"/>
            <w:noWrap/>
          </w:tcPr>
          <w:p w14:paraId="2D5A325A"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N</w:t>
            </w:r>
            <w:r w:rsidRPr="00E610A5">
              <w:rPr>
                <w:rFonts w:ascii="Cambria Math" w:hAnsi="Cambria Math" w:cs="Cambria Math"/>
                <w:sz w:val="13"/>
                <w:szCs w:val="13"/>
              </w:rPr>
              <w:t>₂</w:t>
            </w:r>
            <w:r w:rsidRPr="00E610A5">
              <w:rPr>
                <w:rFonts w:cs="Arial"/>
                <w:sz w:val="13"/>
                <w:szCs w:val="13"/>
              </w:rPr>
              <w:t>O</w:t>
            </w:r>
          </w:p>
        </w:tc>
        <w:tc>
          <w:tcPr>
            <w:tcW w:w="825" w:type="dxa"/>
            <w:shd w:val="clear" w:color="auto" w:fill="FFFFFF"/>
            <w:noWrap/>
          </w:tcPr>
          <w:p w14:paraId="784A7CC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w:t>
            </w:r>
          </w:p>
        </w:tc>
        <w:tc>
          <w:tcPr>
            <w:tcW w:w="880" w:type="dxa"/>
            <w:shd w:val="clear" w:color="auto" w:fill="FFFFFF"/>
            <w:noWrap/>
          </w:tcPr>
          <w:p w14:paraId="5CA21FE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w:t>
            </w:r>
          </w:p>
        </w:tc>
        <w:tc>
          <w:tcPr>
            <w:tcW w:w="880" w:type="dxa"/>
            <w:shd w:val="clear" w:color="auto" w:fill="FFFFFF"/>
            <w:noWrap/>
          </w:tcPr>
          <w:p w14:paraId="52AEEEE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50.0</w:t>
            </w:r>
          </w:p>
        </w:tc>
        <w:tc>
          <w:tcPr>
            <w:tcW w:w="880" w:type="dxa"/>
            <w:shd w:val="clear" w:color="auto" w:fill="FFFFFF"/>
            <w:noWrap/>
          </w:tcPr>
          <w:p w14:paraId="1C101C2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100.0</w:t>
            </w:r>
          </w:p>
        </w:tc>
        <w:tc>
          <w:tcPr>
            <w:tcW w:w="878" w:type="dxa"/>
            <w:shd w:val="clear" w:color="auto" w:fill="FFFFFF"/>
            <w:noWrap/>
          </w:tcPr>
          <w:p w14:paraId="31144D1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111.8</w:t>
            </w:r>
          </w:p>
        </w:tc>
        <w:tc>
          <w:tcPr>
            <w:tcW w:w="896" w:type="dxa"/>
            <w:shd w:val="clear" w:color="auto" w:fill="FFFFFF"/>
          </w:tcPr>
          <w:p w14:paraId="72DE7E8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5CA85DE6"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4227399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75D8309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01CBE9B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06D0FC0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tcPr>
          <w:p w14:paraId="1A60578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D0ACA7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7F09C04D" w14:textId="77777777" w:rsidTr="00FE0B5A">
        <w:tblPrEx>
          <w:shd w:val="clear" w:color="auto" w:fill="FFFFFF"/>
        </w:tblPrEx>
        <w:tc>
          <w:tcPr>
            <w:tcW w:w="1814" w:type="dxa"/>
            <w:shd w:val="clear" w:color="auto" w:fill="auto"/>
          </w:tcPr>
          <w:p w14:paraId="688CE54A" w14:textId="2AD4F16A" w:rsidR="00AD2966" w:rsidRPr="00E610A5" w:rsidRDefault="00AD2966" w:rsidP="00FE0B5A">
            <w:pPr>
              <w:pStyle w:val="TableText"/>
              <w:spacing w:before="40" w:after="40"/>
              <w:rPr>
                <w:rFonts w:cs="Arial"/>
                <w:sz w:val="13"/>
                <w:szCs w:val="13"/>
              </w:rPr>
            </w:pPr>
            <w:r w:rsidRPr="00E610A5">
              <w:rPr>
                <w:sz w:val="13"/>
                <w:szCs w:val="13"/>
              </w:rPr>
              <w:t xml:space="preserve">IPPU </w:t>
            </w:r>
            <w:r w:rsidR="00D53082" w:rsidRPr="00E610A5">
              <w:rPr>
                <w:sz w:val="13"/>
                <w:szCs w:val="13"/>
              </w:rPr>
              <w:t>–</w:t>
            </w:r>
            <w:r w:rsidRPr="00E610A5">
              <w:rPr>
                <w:sz w:val="13"/>
                <w:szCs w:val="13"/>
              </w:rPr>
              <w:t xml:space="preserve"> Refrigeration and air conditioning</w:t>
            </w:r>
          </w:p>
        </w:tc>
        <w:tc>
          <w:tcPr>
            <w:tcW w:w="454" w:type="dxa"/>
            <w:shd w:val="clear" w:color="auto" w:fill="FFFFFF"/>
            <w:noWrap/>
          </w:tcPr>
          <w:p w14:paraId="00452626" w14:textId="77777777" w:rsidR="00AD2966" w:rsidRPr="00E610A5" w:rsidRDefault="00AD2966" w:rsidP="00FE0B5A">
            <w:pPr>
              <w:pStyle w:val="TableText"/>
              <w:spacing w:before="40" w:after="40"/>
              <w:jc w:val="center"/>
              <w:rPr>
                <w:rFonts w:cs="Arial"/>
                <w:sz w:val="13"/>
                <w:szCs w:val="13"/>
              </w:rPr>
            </w:pPr>
            <w:r w:rsidRPr="00E610A5">
              <w:rPr>
                <w:sz w:val="13"/>
                <w:szCs w:val="13"/>
              </w:rPr>
              <w:t>HFCs</w:t>
            </w:r>
          </w:p>
        </w:tc>
        <w:tc>
          <w:tcPr>
            <w:tcW w:w="825" w:type="dxa"/>
            <w:shd w:val="clear" w:color="auto" w:fill="FFFFFF"/>
            <w:noWrap/>
          </w:tcPr>
          <w:p w14:paraId="77D5203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464303A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1637.74</w:t>
            </w:r>
          </w:p>
        </w:tc>
        <w:tc>
          <w:tcPr>
            <w:tcW w:w="880" w:type="dxa"/>
            <w:shd w:val="clear" w:color="auto" w:fill="FFFFFF"/>
            <w:noWrap/>
          </w:tcPr>
          <w:p w14:paraId="13F0F69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25.0</w:t>
            </w:r>
          </w:p>
        </w:tc>
        <w:tc>
          <w:tcPr>
            <w:tcW w:w="880" w:type="dxa"/>
            <w:shd w:val="clear" w:color="auto" w:fill="FFFFFF"/>
            <w:noWrap/>
          </w:tcPr>
          <w:p w14:paraId="1E2FCFA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w:t>
            </w:r>
          </w:p>
        </w:tc>
        <w:tc>
          <w:tcPr>
            <w:tcW w:w="878" w:type="dxa"/>
            <w:shd w:val="clear" w:color="auto" w:fill="FFFFFF"/>
            <w:noWrap/>
          </w:tcPr>
          <w:p w14:paraId="2B3EDFC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25.0</w:t>
            </w:r>
          </w:p>
        </w:tc>
        <w:tc>
          <w:tcPr>
            <w:tcW w:w="896" w:type="dxa"/>
            <w:shd w:val="clear" w:color="auto" w:fill="FFFFFF"/>
          </w:tcPr>
          <w:p w14:paraId="261B135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77C269E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0.4974</w:t>
            </w:r>
          </w:p>
        </w:tc>
        <w:tc>
          <w:tcPr>
            <w:tcW w:w="762" w:type="dxa"/>
            <w:shd w:val="clear" w:color="auto" w:fill="FFFFFF"/>
            <w:noWrap/>
          </w:tcPr>
          <w:p w14:paraId="786535E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0.0251</w:t>
            </w:r>
          </w:p>
        </w:tc>
        <w:tc>
          <w:tcPr>
            <w:tcW w:w="762" w:type="dxa"/>
            <w:shd w:val="clear" w:color="auto" w:fill="FFFFFF"/>
            <w:noWrap/>
          </w:tcPr>
          <w:p w14:paraId="5DD0E1D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0.0251</w:t>
            </w:r>
          </w:p>
        </w:tc>
        <w:tc>
          <w:tcPr>
            <w:tcW w:w="1002" w:type="dxa"/>
            <w:shd w:val="clear" w:color="auto" w:fill="FFFFFF"/>
            <w:noWrap/>
          </w:tcPr>
          <w:p w14:paraId="3175AF2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0ACC68A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0.8890</w:t>
            </w:r>
          </w:p>
        </w:tc>
        <w:tc>
          <w:tcPr>
            <w:tcW w:w="878" w:type="dxa"/>
            <w:shd w:val="clear" w:color="auto" w:fill="FFFFFF"/>
          </w:tcPr>
          <w:p w14:paraId="5ED74BB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481B502" w14:textId="77777777" w:rsidR="00AD2966" w:rsidRPr="00E610A5" w:rsidRDefault="00AD2966" w:rsidP="00FE0B5A">
            <w:pPr>
              <w:pStyle w:val="TableText"/>
              <w:tabs>
                <w:tab w:val="decimal" w:pos="408"/>
              </w:tabs>
              <w:spacing w:before="40" w:after="40"/>
              <w:rPr>
                <w:sz w:val="13"/>
                <w:szCs w:val="13"/>
              </w:rPr>
            </w:pPr>
            <w:r w:rsidRPr="00E610A5">
              <w:rPr>
                <w:sz w:val="13"/>
                <w:szCs w:val="13"/>
              </w:rPr>
              <w:t>0.2474</w:t>
            </w:r>
          </w:p>
        </w:tc>
      </w:tr>
      <w:tr w:rsidR="00AD2966" w:rsidRPr="00E610A5" w14:paraId="7C8ED080" w14:textId="77777777" w:rsidTr="00FE0B5A">
        <w:tblPrEx>
          <w:shd w:val="clear" w:color="auto" w:fill="FFFFFF"/>
        </w:tblPrEx>
        <w:tc>
          <w:tcPr>
            <w:tcW w:w="1814" w:type="dxa"/>
            <w:shd w:val="clear" w:color="auto" w:fill="auto"/>
          </w:tcPr>
          <w:p w14:paraId="34233B1E" w14:textId="00FAAE3E" w:rsidR="00AD2966" w:rsidRPr="00E610A5" w:rsidRDefault="00AD2966" w:rsidP="00FE0B5A">
            <w:pPr>
              <w:pStyle w:val="TableText"/>
              <w:keepNext/>
              <w:spacing w:before="40" w:after="40"/>
              <w:rPr>
                <w:rFonts w:cs="Arial"/>
                <w:sz w:val="13"/>
                <w:szCs w:val="13"/>
              </w:rPr>
            </w:pPr>
            <w:r w:rsidRPr="00E610A5">
              <w:rPr>
                <w:sz w:val="13"/>
                <w:szCs w:val="13"/>
              </w:rPr>
              <w:t xml:space="preserve">IPPU </w:t>
            </w:r>
            <w:r w:rsidR="00D53082" w:rsidRPr="00E610A5">
              <w:rPr>
                <w:sz w:val="13"/>
                <w:szCs w:val="13"/>
              </w:rPr>
              <w:t xml:space="preserve">– </w:t>
            </w:r>
            <w:r w:rsidRPr="00E610A5">
              <w:rPr>
                <w:sz w:val="13"/>
                <w:szCs w:val="13"/>
              </w:rPr>
              <w:t>Foam blowing agents</w:t>
            </w:r>
          </w:p>
        </w:tc>
        <w:tc>
          <w:tcPr>
            <w:tcW w:w="454" w:type="dxa"/>
            <w:shd w:val="clear" w:color="auto" w:fill="FFFFFF"/>
            <w:noWrap/>
          </w:tcPr>
          <w:p w14:paraId="469FAC2A" w14:textId="77777777" w:rsidR="00AD2966" w:rsidRPr="00E610A5" w:rsidRDefault="00AD2966" w:rsidP="00FE0B5A">
            <w:pPr>
              <w:pStyle w:val="TableText"/>
              <w:keepNext/>
              <w:spacing w:before="40" w:after="40"/>
              <w:jc w:val="center"/>
              <w:rPr>
                <w:rFonts w:cs="Arial"/>
                <w:sz w:val="13"/>
                <w:szCs w:val="13"/>
              </w:rPr>
            </w:pPr>
            <w:r w:rsidRPr="00E610A5">
              <w:rPr>
                <w:sz w:val="13"/>
                <w:szCs w:val="13"/>
              </w:rPr>
              <w:t>HFCs</w:t>
            </w:r>
          </w:p>
        </w:tc>
        <w:tc>
          <w:tcPr>
            <w:tcW w:w="825" w:type="dxa"/>
            <w:shd w:val="clear" w:color="auto" w:fill="FFFFFF"/>
            <w:noWrap/>
          </w:tcPr>
          <w:p w14:paraId="769C9EEC"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7189B180"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6.71</w:t>
            </w:r>
          </w:p>
        </w:tc>
        <w:tc>
          <w:tcPr>
            <w:tcW w:w="880" w:type="dxa"/>
            <w:shd w:val="clear" w:color="auto" w:fill="FFFFFF"/>
            <w:noWrap/>
          </w:tcPr>
          <w:p w14:paraId="4A6B7FC0"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12.0</w:t>
            </w:r>
          </w:p>
        </w:tc>
        <w:tc>
          <w:tcPr>
            <w:tcW w:w="880" w:type="dxa"/>
            <w:shd w:val="clear" w:color="auto" w:fill="FFFFFF"/>
            <w:noWrap/>
          </w:tcPr>
          <w:p w14:paraId="1910B328"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50.0</w:t>
            </w:r>
          </w:p>
        </w:tc>
        <w:tc>
          <w:tcPr>
            <w:tcW w:w="878" w:type="dxa"/>
            <w:shd w:val="clear" w:color="auto" w:fill="FFFFFF"/>
            <w:noWrap/>
          </w:tcPr>
          <w:p w14:paraId="30B5C72B"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51.4</w:t>
            </w:r>
          </w:p>
        </w:tc>
        <w:tc>
          <w:tcPr>
            <w:tcW w:w="896" w:type="dxa"/>
            <w:shd w:val="clear" w:color="auto" w:fill="FFFFFF"/>
          </w:tcPr>
          <w:p w14:paraId="48A69AF5"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3A9376C8"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0.0042</w:t>
            </w:r>
          </w:p>
        </w:tc>
        <w:tc>
          <w:tcPr>
            <w:tcW w:w="762" w:type="dxa"/>
            <w:shd w:val="clear" w:color="auto" w:fill="FFFFFF"/>
            <w:noWrap/>
          </w:tcPr>
          <w:p w14:paraId="46409EF6"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381F2812"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0.0001</w:t>
            </w:r>
          </w:p>
        </w:tc>
        <w:tc>
          <w:tcPr>
            <w:tcW w:w="1002" w:type="dxa"/>
            <w:shd w:val="clear" w:color="auto" w:fill="FFFFFF"/>
            <w:noWrap/>
          </w:tcPr>
          <w:p w14:paraId="1E51192D"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0.0051</w:t>
            </w:r>
          </w:p>
        </w:tc>
        <w:tc>
          <w:tcPr>
            <w:tcW w:w="878" w:type="dxa"/>
            <w:shd w:val="clear" w:color="auto" w:fill="FFFFFF"/>
            <w:noWrap/>
          </w:tcPr>
          <w:p w14:paraId="283F96A3" w14:textId="77777777" w:rsidR="00AD2966" w:rsidRPr="00E610A5" w:rsidRDefault="00AD2966" w:rsidP="00FE0B5A">
            <w:pPr>
              <w:pStyle w:val="TableText"/>
              <w:keepNext/>
              <w:tabs>
                <w:tab w:val="decimal" w:pos="408"/>
              </w:tabs>
              <w:spacing w:before="40" w:after="40"/>
              <w:rPr>
                <w:rFonts w:cs="Arial"/>
                <w:sz w:val="13"/>
                <w:szCs w:val="13"/>
              </w:rPr>
            </w:pPr>
            <w:r w:rsidRPr="00E610A5">
              <w:rPr>
                <w:sz w:val="13"/>
                <w:szCs w:val="13"/>
              </w:rPr>
              <w:t>0.0017</w:t>
            </w:r>
          </w:p>
        </w:tc>
        <w:tc>
          <w:tcPr>
            <w:tcW w:w="878" w:type="dxa"/>
            <w:shd w:val="clear" w:color="auto" w:fill="FFFFFF"/>
          </w:tcPr>
          <w:p w14:paraId="2A82A30A"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0.0000</w:t>
            </w:r>
          </w:p>
        </w:tc>
        <w:tc>
          <w:tcPr>
            <w:tcW w:w="878" w:type="dxa"/>
            <w:shd w:val="clear" w:color="auto" w:fill="FFFFFF"/>
          </w:tcPr>
          <w:p w14:paraId="70B57678" w14:textId="77777777" w:rsidR="00AD2966" w:rsidRPr="00E610A5" w:rsidRDefault="00AD2966" w:rsidP="00FE0B5A">
            <w:pPr>
              <w:pStyle w:val="TableText"/>
              <w:keepNext/>
              <w:tabs>
                <w:tab w:val="decimal" w:pos="408"/>
              </w:tabs>
              <w:spacing w:before="40" w:after="40"/>
              <w:rPr>
                <w:sz w:val="13"/>
                <w:szCs w:val="13"/>
              </w:rPr>
            </w:pPr>
            <w:r w:rsidRPr="00E610A5">
              <w:rPr>
                <w:sz w:val="13"/>
                <w:szCs w:val="13"/>
              </w:rPr>
              <w:t>0.0000</w:t>
            </w:r>
          </w:p>
        </w:tc>
      </w:tr>
      <w:tr w:rsidR="00AD2966" w:rsidRPr="00E610A5" w14:paraId="264042F4" w14:textId="77777777" w:rsidTr="00FE0B5A">
        <w:tblPrEx>
          <w:shd w:val="clear" w:color="auto" w:fill="FFFFFF"/>
        </w:tblPrEx>
        <w:tc>
          <w:tcPr>
            <w:tcW w:w="1814" w:type="dxa"/>
            <w:shd w:val="clear" w:color="auto" w:fill="auto"/>
          </w:tcPr>
          <w:p w14:paraId="0DE1C8E5" w14:textId="5C6BD3AD" w:rsidR="00AD2966" w:rsidRPr="00E610A5" w:rsidRDefault="00AD2966" w:rsidP="00FE0B5A">
            <w:pPr>
              <w:pStyle w:val="TableText"/>
              <w:spacing w:before="40" w:after="40"/>
              <w:rPr>
                <w:rFonts w:cs="Arial"/>
                <w:sz w:val="13"/>
                <w:szCs w:val="13"/>
              </w:rPr>
            </w:pPr>
            <w:r w:rsidRPr="00E610A5">
              <w:rPr>
                <w:sz w:val="13"/>
                <w:szCs w:val="13"/>
              </w:rPr>
              <w:t xml:space="preserve">IPPU </w:t>
            </w:r>
            <w:r w:rsidR="00D53082" w:rsidRPr="00E610A5">
              <w:rPr>
                <w:sz w:val="13"/>
                <w:szCs w:val="13"/>
              </w:rPr>
              <w:t>–</w:t>
            </w:r>
            <w:r w:rsidRPr="00E610A5">
              <w:rPr>
                <w:sz w:val="13"/>
                <w:szCs w:val="13"/>
              </w:rPr>
              <w:t xml:space="preserve"> Fire protection</w:t>
            </w:r>
          </w:p>
        </w:tc>
        <w:tc>
          <w:tcPr>
            <w:tcW w:w="454" w:type="dxa"/>
            <w:shd w:val="clear" w:color="auto" w:fill="FFFFFF"/>
            <w:noWrap/>
          </w:tcPr>
          <w:p w14:paraId="29E4BF8D" w14:textId="77777777" w:rsidR="00AD2966" w:rsidRPr="00E610A5" w:rsidRDefault="00AD2966" w:rsidP="00FE0B5A">
            <w:pPr>
              <w:pStyle w:val="TableText"/>
              <w:spacing w:before="40" w:after="40"/>
              <w:jc w:val="center"/>
              <w:rPr>
                <w:rFonts w:cs="Arial"/>
                <w:sz w:val="13"/>
                <w:szCs w:val="13"/>
              </w:rPr>
            </w:pPr>
            <w:r w:rsidRPr="00E610A5">
              <w:rPr>
                <w:sz w:val="13"/>
                <w:szCs w:val="13"/>
              </w:rPr>
              <w:t>HFCs</w:t>
            </w:r>
          </w:p>
        </w:tc>
        <w:tc>
          <w:tcPr>
            <w:tcW w:w="825" w:type="dxa"/>
            <w:shd w:val="clear" w:color="auto" w:fill="FFFFFF"/>
            <w:noWrap/>
          </w:tcPr>
          <w:p w14:paraId="47954D3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45BF9A95"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2.22</w:t>
            </w:r>
          </w:p>
        </w:tc>
        <w:tc>
          <w:tcPr>
            <w:tcW w:w="880" w:type="dxa"/>
            <w:shd w:val="clear" w:color="auto" w:fill="FFFFFF"/>
            <w:noWrap/>
          </w:tcPr>
          <w:p w14:paraId="629A260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w:t>
            </w:r>
          </w:p>
        </w:tc>
        <w:tc>
          <w:tcPr>
            <w:tcW w:w="880" w:type="dxa"/>
            <w:shd w:val="clear" w:color="auto" w:fill="FFFFFF"/>
            <w:noWrap/>
          </w:tcPr>
          <w:p w14:paraId="4EB2144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41.0</w:t>
            </w:r>
          </w:p>
        </w:tc>
        <w:tc>
          <w:tcPr>
            <w:tcW w:w="878" w:type="dxa"/>
            <w:shd w:val="clear" w:color="auto" w:fill="FFFFFF"/>
            <w:noWrap/>
          </w:tcPr>
          <w:p w14:paraId="20C13FB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42.2</w:t>
            </w:r>
          </w:p>
        </w:tc>
        <w:tc>
          <w:tcPr>
            <w:tcW w:w="896" w:type="dxa"/>
            <w:shd w:val="clear" w:color="auto" w:fill="FFFFFF"/>
          </w:tcPr>
          <w:p w14:paraId="30B6FBD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76E9550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0.0011</w:t>
            </w:r>
          </w:p>
        </w:tc>
        <w:tc>
          <w:tcPr>
            <w:tcW w:w="762" w:type="dxa"/>
            <w:shd w:val="clear" w:color="auto" w:fill="FFFFFF"/>
            <w:noWrap/>
          </w:tcPr>
          <w:p w14:paraId="7070D90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shd w:val="clear" w:color="auto" w:fill="FFFFFF"/>
            <w:noWrap/>
          </w:tcPr>
          <w:p w14:paraId="3442740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746AEB7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0.0014</w:t>
            </w:r>
          </w:p>
        </w:tc>
        <w:tc>
          <w:tcPr>
            <w:tcW w:w="878" w:type="dxa"/>
            <w:shd w:val="clear" w:color="auto" w:fill="FFFFFF"/>
            <w:noWrap/>
          </w:tcPr>
          <w:p w14:paraId="44D81EC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0.0005</w:t>
            </w:r>
          </w:p>
        </w:tc>
        <w:tc>
          <w:tcPr>
            <w:tcW w:w="878" w:type="dxa"/>
            <w:shd w:val="clear" w:color="auto" w:fill="FFFFFF"/>
          </w:tcPr>
          <w:p w14:paraId="32219D86"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4EA4E05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368C17BC" w14:textId="77777777" w:rsidTr="00FE0B5A">
        <w:tblPrEx>
          <w:shd w:val="clear" w:color="auto" w:fill="FFFFFF"/>
        </w:tblPrEx>
        <w:tc>
          <w:tcPr>
            <w:tcW w:w="1814" w:type="dxa"/>
            <w:shd w:val="clear" w:color="auto" w:fill="auto"/>
          </w:tcPr>
          <w:p w14:paraId="0A554517" w14:textId="4F82E929"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Aerosols</w:t>
            </w:r>
          </w:p>
        </w:tc>
        <w:tc>
          <w:tcPr>
            <w:tcW w:w="454" w:type="dxa"/>
            <w:shd w:val="clear" w:color="auto" w:fill="FFFFFF"/>
            <w:noWrap/>
          </w:tcPr>
          <w:p w14:paraId="04482A8C" w14:textId="77777777" w:rsidR="00AD2966" w:rsidRPr="00E610A5" w:rsidRDefault="00AD2966" w:rsidP="00FE0B5A">
            <w:pPr>
              <w:pStyle w:val="TableText"/>
              <w:spacing w:before="40" w:after="40"/>
              <w:jc w:val="center"/>
              <w:rPr>
                <w:rFonts w:cs="Arial"/>
                <w:sz w:val="13"/>
                <w:szCs w:val="13"/>
              </w:rPr>
            </w:pPr>
            <w:r w:rsidRPr="00E610A5">
              <w:rPr>
                <w:sz w:val="13"/>
                <w:szCs w:val="13"/>
              </w:rPr>
              <w:t>HFCs</w:t>
            </w:r>
          </w:p>
        </w:tc>
        <w:tc>
          <w:tcPr>
            <w:tcW w:w="825" w:type="dxa"/>
            <w:shd w:val="clear" w:color="auto" w:fill="FFFFFF"/>
            <w:noWrap/>
          </w:tcPr>
          <w:p w14:paraId="5F94F04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6FD2050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87.16</w:t>
            </w:r>
          </w:p>
        </w:tc>
        <w:tc>
          <w:tcPr>
            <w:tcW w:w="880" w:type="dxa"/>
            <w:shd w:val="clear" w:color="auto" w:fill="FFFFFF"/>
            <w:noWrap/>
          </w:tcPr>
          <w:p w14:paraId="67185481"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25.0</w:t>
            </w:r>
          </w:p>
        </w:tc>
        <w:tc>
          <w:tcPr>
            <w:tcW w:w="880" w:type="dxa"/>
            <w:shd w:val="clear" w:color="auto" w:fill="FFFFFF"/>
            <w:noWrap/>
          </w:tcPr>
          <w:p w14:paraId="2B6ECD1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10.0</w:t>
            </w:r>
          </w:p>
        </w:tc>
        <w:tc>
          <w:tcPr>
            <w:tcW w:w="878" w:type="dxa"/>
            <w:shd w:val="clear" w:color="auto" w:fill="FFFFFF"/>
            <w:noWrap/>
          </w:tcPr>
          <w:p w14:paraId="54BE478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26.9</w:t>
            </w:r>
          </w:p>
        </w:tc>
        <w:tc>
          <w:tcPr>
            <w:tcW w:w="896" w:type="dxa"/>
            <w:shd w:val="clear" w:color="auto" w:fill="FFFFFF"/>
          </w:tcPr>
          <w:p w14:paraId="22CB59B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6E3DA07D"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0.0285</w:t>
            </w:r>
          </w:p>
        </w:tc>
        <w:tc>
          <w:tcPr>
            <w:tcW w:w="762" w:type="dxa"/>
            <w:shd w:val="clear" w:color="auto" w:fill="FFFFFF"/>
            <w:noWrap/>
          </w:tcPr>
          <w:p w14:paraId="4D42C18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762" w:type="dxa"/>
            <w:shd w:val="clear" w:color="auto" w:fill="FFFFFF"/>
            <w:noWrap/>
          </w:tcPr>
          <w:p w14:paraId="150794C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0.0013</w:t>
            </w:r>
          </w:p>
        </w:tc>
        <w:tc>
          <w:tcPr>
            <w:tcW w:w="1002" w:type="dxa"/>
            <w:shd w:val="clear" w:color="auto" w:fill="FFFFFF"/>
            <w:noWrap/>
          </w:tcPr>
          <w:p w14:paraId="5EE3D210"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0.0134</w:t>
            </w:r>
          </w:p>
        </w:tc>
        <w:tc>
          <w:tcPr>
            <w:tcW w:w="878" w:type="dxa"/>
            <w:shd w:val="clear" w:color="auto" w:fill="FFFFFF"/>
            <w:noWrap/>
          </w:tcPr>
          <w:p w14:paraId="64FE90FE"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0.0473</w:t>
            </w:r>
          </w:p>
        </w:tc>
        <w:tc>
          <w:tcPr>
            <w:tcW w:w="878" w:type="dxa"/>
            <w:shd w:val="clear" w:color="auto" w:fill="FFFFFF"/>
          </w:tcPr>
          <w:p w14:paraId="150D50A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3ADC754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0.0008</w:t>
            </w:r>
          </w:p>
        </w:tc>
      </w:tr>
      <w:tr w:rsidR="00AD2966" w:rsidRPr="00E610A5" w14:paraId="363F7AEE" w14:textId="77777777" w:rsidTr="00FE0B5A">
        <w:tblPrEx>
          <w:shd w:val="clear" w:color="auto" w:fill="FFFFFF"/>
        </w:tblPrEx>
        <w:tc>
          <w:tcPr>
            <w:tcW w:w="1814" w:type="dxa"/>
            <w:shd w:val="clear" w:color="auto" w:fill="auto"/>
          </w:tcPr>
          <w:p w14:paraId="37775333" w14:textId="2EC4C722"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Aluminium</w:t>
            </w:r>
          </w:p>
        </w:tc>
        <w:tc>
          <w:tcPr>
            <w:tcW w:w="454" w:type="dxa"/>
            <w:shd w:val="clear" w:color="auto" w:fill="FFFFFF"/>
            <w:noWrap/>
          </w:tcPr>
          <w:p w14:paraId="77BFA570" w14:textId="77777777" w:rsidR="00AD2966" w:rsidRPr="00E610A5" w:rsidRDefault="00AD2966" w:rsidP="00FE0B5A">
            <w:pPr>
              <w:pStyle w:val="TableText"/>
              <w:spacing w:before="40" w:after="40"/>
              <w:jc w:val="center"/>
              <w:rPr>
                <w:rFonts w:cs="Arial"/>
                <w:sz w:val="13"/>
                <w:szCs w:val="13"/>
              </w:rPr>
            </w:pPr>
            <w:r w:rsidRPr="00E610A5">
              <w:rPr>
                <w:sz w:val="13"/>
                <w:szCs w:val="13"/>
              </w:rPr>
              <w:t>PFCs</w:t>
            </w:r>
          </w:p>
        </w:tc>
        <w:tc>
          <w:tcPr>
            <w:tcW w:w="825" w:type="dxa"/>
            <w:shd w:val="clear" w:color="auto" w:fill="FFFFFF"/>
            <w:noWrap/>
          </w:tcPr>
          <w:p w14:paraId="0E3AB8B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909.95</w:t>
            </w:r>
          </w:p>
        </w:tc>
        <w:tc>
          <w:tcPr>
            <w:tcW w:w="880" w:type="dxa"/>
            <w:shd w:val="clear" w:color="auto" w:fill="FFFFFF"/>
            <w:noWrap/>
          </w:tcPr>
          <w:p w14:paraId="7DCC33A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89.12</w:t>
            </w:r>
          </w:p>
        </w:tc>
        <w:tc>
          <w:tcPr>
            <w:tcW w:w="880" w:type="dxa"/>
            <w:shd w:val="clear" w:color="auto" w:fill="FFFFFF"/>
            <w:noWrap/>
          </w:tcPr>
          <w:p w14:paraId="1DE6168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5.0</w:t>
            </w:r>
          </w:p>
        </w:tc>
        <w:tc>
          <w:tcPr>
            <w:tcW w:w="880" w:type="dxa"/>
            <w:shd w:val="clear" w:color="auto" w:fill="FFFFFF"/>
            <w:noWrap/>
          </w:tcPr>
          <w:p w14:paraId="1EFA63D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30.0</w:t>
            </w:r>
          </w:p>
        </w:tc>
        <w:tc>
          <w:tcPr>
            <w:tcW w:w="878" w:type="dxa"/>
            <w:shd w:val="clear" w:color="auto" w:fill="FFFFFF"/>
            <w:noWrap/>
          </w:tcPr>
          <w:p w14:paraId="06D567E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30.4</w:t>
            </w:r>
          </w:p>
        </w:tc>
        <w:tc>
          <w:tcPr>
            <w:tcW w:w="896" w:type="dxa"/>
            <w:shd w:val="clear" w:color="auto" w:fill="FFFFFF"/>
          </w:tcPr>
          <w:p w14:paraId="43FEF9B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0.4249</w:t>
            </w:r>
          </w:p>
        </w:tc>
        <w:tc>
          <w:tcPr>
            <w:tcW w:w="896" w:type="dxa"/>
            <w:shd w:val="clear" w:color="auto" w:fill="FFFFFF"/>
            <w:noWrap/>
          </w:tcPr>
          <w:p w14:paraId="27BF505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0.0329</w:t>
            </w:r>
          </w:p>
        </w:tc>
        <w:tc>
          <w:tcPr>
            <w:tcW w:w="762" w:type="dxa"/>
            <w:shd w:val="clear" w:color="auto" w:fill="FFFFFF"/>
            <w:noWrap/>
          </w:tcPr>
          <w:p w14:paraId="717A693B"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0.0163</w:t>
            </w:r>
          </w:p>
        </w:tc>
        <w:tc>
          <w:tcPr>
            <w:tcW w:w="762" w:type="dxa"/>
            <w:shd w:val="clear" w:color="auto" w:fill="FFFFFF"/>
            <w:noWrap/>
          </w:tcPr>
          <w:p w14:paraId="0023E2CA"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0.0014</w:t>
            </w:r>
          </w:p>
        </w:tc>
        <w:tc>
          <w:tcPr>
            <w:tcW w:w="1002" w:type="dxa"/>
            <w:shd w:val="clear" w:color="auto" w:fill="FFFFFF"/>
            <w:noWrap/>
          </w:tcPr>
          <w:p w14:paraId="7BC017A7"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0.4886</w:t>
            </w:r>
          </w:p>
        </w:tc>
        <w:tc>
          <w:tcPr>
            <w:tcW w:w="878" w:type="dxa"/>
            <w:shd w:val="clear" w:color="auto" w:fill="FFFFFF"/>
            <w:noWrap/>
          </w:tcPr>
          <w:p w14:paraId="13584B5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0.0097</w:t>
            </w:r>
          </w:p>
        </w:tc>
        <w:tc>
          <w:tcPr>
            <w:tcW w:w="878" w:type="dxa"/>
            <w:shd w:val="clear" w:color="auto" w:fill="FFFFFF"/>
          </w:tcPr>
          <w:p w14:paraId="3D4E4EFF" w14:textId="77777777" w:rsidR="00AD2966" w:rsidRPr="00E610A5" w:rsidRDefault="00AD2966" w:rsidP="00FE0B5A">
            <w:pPr>
              <w:pStyle w:val="TableText"/>
              <w:tabs>
                <w:tab w:val="decimal" w:pos="408"/>
              </w:tabs>
              <w:spacing w:before="40" w:after="40"/>
              <w:rPr>
                <w:sz w:val="13"/>
                <w:szCs w:val="13"/>
              </w:rPr>
            </w:pPr>
            <w:r w:rsidRPr="00E610A5">
              <w:rPr>
                <w:sz w:val="13"/>
                <w:szCs w:val="13"/>
              </w:rPr>
              <w:t>0.1806</w:t>
            </w:r>
          </w:p>
        </w:tc>
        <w:tc>
          <w:tcPr>
            <w:tcW w:w="878" w:type="dxa"/>
            <w:shd w:val="clear" w:color="auto" w:fill="FFFFFF"/>
          </w:tcPr>
          <w:p w14:paraId="00396E0C" w14:textId="77777777" w:rsidR="00AD2966" w:rsidRPr="00E610A5" w:rsidRDefault="00AD2966" w:rsidP="00FE0B5A">
            <w:pPr>
              <w:pStyle w:val="TableText"/>
              <w:tabs>
                <w:tab w:val="decimal" w:pos="408"/>
              </w:tabs>
              <w:spacing w:before="40" w:after="40"/>
              <w:rPr>
                <w:sz w:val="13"/>
                <w:szCs w:val="13"/>
              </w:rPr>
            </w:pPr>
            <w:r w:rsidRPr="00E610A5">
              <w:rPr>
                <w:sz w:val="13"/>
                <w:szCs w:val="13"/>
              </w:rPr>
              <w:t>0.0011</w:t>
            </w:r>
          </w:p>
        </w:tc>
      </w:tr>
      <w:tr w:rsidR="00AD2966" w:rsidRPr="00E610A5" w14:paraId="6DD8FA28" w14:textId="77777777" w:rsidTr="00FE0B5A">
        <w:tblPrEx>
          <w:shd w:val="clear" w:color="auto" w:fill="FFFFFF"/>
        </w:tblPrEx>
        <w:tc>
          <w:tcPr>
            <w:tcW w:w="1814" w:type="dxa"/>
            <w:shd w:val="clear" w:color="auto" w:fill="auto"/>
          </w:tcPr>
          <w:p w14:paraId="3C5BDB9F" w14:textId="100AB3D8"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Refrigeration and air conditioning</w:t>
            </w:r>
          </w:p>
        </w:tc>
        <w:tc>
          <w:tcPr>
            <w:tcW w:w="454" w:type="dxa"/>
            <w:shd w:val="clear" w:color="auto" w:fill="FFFFFF"/>
            <w:noWrap/>
          </w:tcPr>
          <w:p w14:paraId="2B053EDA" w14:textId="77777777" w:rsidR="00AD2966" w:rsidRPr="00E610A5" w:rsidRDefault="00AD2966" w:rsidP="00FE0B5A">
            <w:pPr>
              <w:pStyle w:val="TableText"/>
              <w:spacing w:before="40" w:after="40"/>
              <w:jc w:val="center"/>
              <w:rPr>
                <w:rFonts w:cs="Arial"/>
                <w:sz w:val="13"/>
                <w:szCs w:val="13"/>
              </w:rPr>
            </w:pPr>
            <w:r w:rsidRPr="00E610A5">
              <w:rPr>
                <w:sz w:val="13"/>
                <w:szCs w:val="13"/>
              </w:rPr>
              <w:t>PFCs</w:t>
            </w:r>
          </w:p>
        </w:tc>
        <w:tc>
          <w:tcPr>
            <w:tcW w:w="825" w:type="dxa"/>
            <w:shd w:val="clear" w:color="auto" w:fill="FFFFFF"/>
            <w:noWrap/>
          </w:tcPr>
          <w:p w14:paraId="0348EDBE" w14:textId="77777777" w:rsidR="00AD2966" w:rsidRPr="00E610A5" w:rsidRDefault="00AD2966" w:rsidP="00FE0B5A">
            <w:pPr>
              <w:pStyle w:val="TableText"/>
              <w:tabs>
                <w:tab w:val="decimal" w:pos="408"/>
              </w:tabs>
              <w:spacing w:before="40" w:after="40"/>
              <w:rPr>
                <w:sz w:val="13"/>
                <w:szCs w:val="13"/>
              </w:rPr>
            </w:pPr>
            <w:r w:rsidRPr="00E610A5">
              <w:rPr>
                <w:sz w:val="13"/>
                <w:szCs w:val="13"/>
              </w:rPr>
              <w:t>0.00</w:t>
            </w:r>
          </w:p>
        </w:tc>
        <w:tc>
          <w:tcPr>
            <w:tcW w:w="880" w:type="dxa"/>
            <w:shd w:val="clear" w:color="auto" w:fill="FFFFFF"/>
            <w:noWrap/>
          </w:tcPr>
          <w:p w14:paraId="1FD53C83" w14:textId="77777777" w:rsidR="00AD2966" w:rsidRPr="00E610A5" w:rsidRDefault="00AD2966" w:rsidP="00FE0B5A">
            <w:pPr>
              <w:pStyle w:val="TableText"/>
              <w:tabs>
                <w:tab w:val="decimal" w:pos="408"/>
              </w:tabs>
              <w:spacing w:before="40" w:after="40"/>
              <w:rPr>
                <w:sz w:val="13"/>
                <w:szCs w:val="13"/>
              </w:rPr>
            </w:pPr>
            <w:r w:rsidRPr="00E610A5">
              <w:rPr>
                <w:sz w:val="13"/>
                <w:szCs w:val="13"/>
              </w:rPr>
              <w:t>0.00</w:t>
            </w:r>
          </w:p>
        </w:tc>
        <w:tc>
          <w:tcPr>
            <w:tcW w:w="880" w:type="dxa"/>
            <w:shd w:val="clear" w:color="auto" w:fill="FFFFFF"/>
            <w:noWrap/>
          </w:tcPr>
          <w:p w14:paraId="527F20B1" w14:textId="77777777" w:rsidR="00AD2966" w:rsidRPr="00E610A5" w:rsidRDefault="00AD2966" w:rsidP="00FE0B5A">
            <w:pPr>
              <w:pStyle w:val="TableText"/>
              <w:tabs>
                <w:tab w:val="decimal" w:pos="408"/>
              </w:tabs>
              <w:spacing w:before="40" w:after="40"/>
              <w:rPr>
                <w:sz w:val="13"/>
                <w:szCs w:val="13"/>
              </w:rPr>
            </w:pPr>
            <w:r w:rsidRPr="00E610A5">
              <w:rPr>
                <w:sz w:val="13"/>
                <w:szCs w:val="13"/>
              </w:rPr>
              <w:t>25.0</w:t>
            </w:r>
          </w:p>
        </w:tc>
        <w:tc>
          <w:tcPr>
            <w:tcW w:w="880" w:type="dxa"/>
            <w:shd w:val="clear" w:color="auto" w:fill="FFFFFF"/>
            <w:noWrap/>
          </w:tcPr>
          <w:p w14:paraId="7216127F" w14:textId="77777777" w:rsidR="00AD2966" w:rsidRPr="00E610A5" w:rsidRDefault="00AD2966" w:rsidP="00FE0B5A">
            <w:pPr>
              <w:pStyle w:val="TableText"/>
              <w:tabs>
                <w:tab w:val="decimal" w:pos="408"/>
              </w:tabs>
              <w:spacing w:before="40" w:after="40"/>
              <w:rPr>
                <w:sz w:val="13"/>
                <w:szCs w:val="13"/>
              </w:rPr>
            </w:pPr>
            <w:r w:rsidRPr="00E610A5">
              <w:rPr>
                <w:sz w:val="13"/>
                <w:szCs w:val="13"/>
              </w:rPr>
              <w:t>0.0</w:t>
            </w:r>
          </w:p>
        </w:tc>
        <w:tc>
          <w:tcPr>
            <w:tcW w:w="878" w:type="dxa"/>
            <w:shd w:val="clear" w:color="auto" w:fill="FFFFFF"/>
            <w:noWrap/>
          </w:tcPr>
          <w:p w14:paraId="53D07710" w14:textId="77777777" w:rsidR="00AD2966" w:rsidRPr="00E610A5" w:rsidRDefault="00AD2966" w:rsidP="00FE0B5A">
            <w:pPr>
              <w:pStyle w:val="TableText"/>
              <w:tabs>
                <w:tab w:val="decimal" w:pos="408"/>
              </w:tabs>
              <w:spacing w:before="40" w:after="40"/>
              <w:rPr>
                <w:sz w:val="13"/>
                <w:szCs w:val="13"/>
              </w:rPr>
            </w:pPr>
            <w:r w:rsidRPr="00E610A5">
              <w:rPr>
                <w:sz w:val="13"/>
                <w:szCs w:val="13"/>
              </w:rPr>
              <w:t>25.0</w:t>
            </w:r>
          </w:p>
        </w:tc>
        <w:tc>
          <w:tcPr>
            <w:tcW w:w="896" w:type="dxa"/>
            <w:shd w:val="clear" w:color="auto" w:fill="FFFFFF"/>
          </w:tcPr>
          <w:p w14:paraId="7F74946C"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96" w:type="dxa"/>
            <w:shd w:val="clear" w:color="auto" w:fill="FFFFFF"/>
            <w:noWrap/>
          </w:tcPr>
          <w:p w14:paraId="366EFDDA"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5B0D6F8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2D7C9E5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1002" w:type="dxa"/>
            <w:shd w:val="clear" w:color="auto" w:fill="FFFFFF"/>
            <w:noWrap/>
          </w:tcPr>
          <w:p w14:paraId="20D3DCC1"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noWrap/>
          </w:tcPr>
          <w:p w14:paraId="7AC8ADD4"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FC1966C"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40B4A98A"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4ED4297E" w14:textId="77777777" w:rsidTr="00FE0B5A">
        <w:tblPrEx>
          <w:shd w:val="clear" w:color="auto" w:fill="FFFFFF"/>
        </w:tblPrEx>
        <w:tc>
          <w:tcPr>
            <w:tcW w:w="1814" w:type="dxa"/>
            <w:shd w:val="clear" w:color="auto" w:fill="auto"/>
          </w:tcPr>
          <w:p w14:paraId="3801C75E" w14:textId="34EEE13F"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Other product use</w:t>
            </w:r>
          </w:p>
        </w:tc>
        <w:tc>
          <w:tcPr>
            <w:tcW w:w="454" w:type="dxa"/>
            <w:shd w:val="clear" w:color="auto" w:fill="FFFFFF"/>
            <w:noWrap/>
          </w:tcPr>
          <w:p w14:paraId="374A3E49" w14:textId="77777777" w:rsidR="00AD2966" w:rsidRPr="00E610A5" w:rsidRDefault="00AD2966" w:rsidP="00FE0B5A">
            <w:pPr>
              <w:pStyle w:val="TableText"/>
              <w:spacing w:before="40" w:after="40"/>
              <w:jc w:val="center"/>
              <w:rPr>
                <w:rFonts w:cs="Arial"/>
                <w:sz w:val="13"/>
                <w:szCs w:val="13"/>
              </w:rPr>
            </w:pPr>
            <w:r w:rsidRPr="00E610A5">
              <w:rPr>
                <w:sz w:val="13"/>
                <w:szCs w:val="13"/>
              </w:rPr>
              <w:t>PFCs</w:t>
            </w:r>
          </w:p>
        </w:tc>
        <w:tc>
          <w:tcPr>
            <w:tcW w:w="825" w:type="dxa"/>
            <w:shd w:val="clear" w:color="auto" w:fill="FFFFFF"/>
            <w:noWrap/>
          </w:tcPr>
          <w:p w14:paraId="364447E4" w14:textId="77777777" w:rsidR="00AD2966" w:rsidRPr="00E610A5" w:rsidRDefault="00AD2966" w:rsidP="00FE0B5A">
            <w:pPr>
              <w:pStyle w:val="TableText"/>
              <w:tabs>
                <w:tab w:val="decimal" w:pos="408"/>
              </w:tabs>
              <w:spacing w:before="40" w:after="40"/>
              <w:rPr>
                <w:sz w:val="13"/>
                <w:szCs w:val="13"/>
              </w:rPr>
            </w:pPr>
            <w:r w:rsidRPr="00E610A5">
              <w:rPr>
                <w:sz w:val="13"/>
                <w:szCs w:val="13"/>
              </w:rPr>
              <w:t>0.00</w:t>
            </w:r>
          </w:p>
        </w:tc>
        <w:tc>
          <w:tcPr>
            <w:tcW w:w="880" w:type="dxa"/>
            <w:shd w:val="clear" w:color="auto" w:fill="FFFFFF"/>
            <w:noWrap/>
          </w:tcPr>
          <w:p w14:paraId="7486D9B4" w14:textId="77777777" w:rsidR="00AD2966" w:rsidRPr="00E610A5" w:rsidRDefault="00AD2966" w:rsidP="00FE0B5A">
            <w:pPr>
              <w:pStyle w:val="TableText"/>
              <w:tabs>
                <w:tab w:val="decimal" w:pos="408"/>
              </w:tabs>
              <w:spacing w:before="40" w:after="40"/>
              <w:rPr>
                <w:sz w:val="13"/>
                <w:szCs w:val="13"/>
              </w:rPr>
            </w:pPr>
            <w:r w:rsidRPr="00E610A5">
              <w:rPr>
                <w:sz w:val="13"/>
                <w:szCs w:val="13"/>
              </w:rPr>
              <w:t>0.01</w:t>
            </w:r>
          </w:p>
        </w:tc>
        <w:tc>
          <w:tcPr>
            <w:tcW w:w="880" w:type="dxa"/>
            <w:shd w:val="clear" w:color="auto" w:fill="FFFFFF"/>
            <w:noWrap/>
          </w:tcPr>
          <w:p w14:paraId="745AD376" w14:textId="77777777" w:rsidR="00AD2966" w:rsidRPr="00E610A5" w:rsidRDefault="00AD2966" w:rsidP="00FE0B5A">
            <w:pPr>
              <w:pStyle w:val="TableText"/>
              <w:tabs>
                <w:tab w:val="decimal" w:pos="408"/>
              </w:tabs>
              <w:spacing w:before="40" w:after="40"/>
              <w:rPr>
                <w:sz w:val="13"/>
                <w:szCs w:val="13"/>
              </w:rPr>
            </w:pPr>
            <w:r w:rsidRPr="00E610A5">
              <w:rPr>
                <w:sz w:val="13"/>
                <w:szCs w:val="13"/>
              </w:rPr>
              <w:t>80.0</w:t>
            </w:r>
          </w:p>
        </w:tc>
        <w:tc>
          <w:tcPr>
            <w:tcW w:w="880" w:type="dxa"/>
            <w:shd w:val="clear" w:color="auto" w:fill="FFFFFF"/>
            <w:noWrap/>
          </w:tcPr>
          <w:p w14:paraId="5B6F467C" w14:textId="77777777" w:rsidR="00AD2966" w:rsidRPr="00E610A5" w:rsidRDefault="00AD2966" w:rsidP="00FE0B5A">
            <w:pPr>
              <w:pStyle w:val="TableText"/>
              <w:tabs>
                <w:tab w:val="decimal" w:pos="408"/>
              </w:tabs>
              <w:spacing w:before="40" w:after="40"/>
              <w:rPr>
                <w:sz w:val="13"/>
                <w:szCs w:val="13"/>
              </w:rPr>
            </w:pPr>
            <w:r w:rsidRPr="00E610A5">
              <w:rPr>
                <w:sz w:val="13"/>
                <w:szCs w:val="13"/>
              </w:rPr>
              <w:t>0.0</w:t>
            </w:r>
          </w:p>
        </w:tc>
        <w:tc>
          <w:tcPr>
            <w:tcW w:w="878" w:type="dxa"/>
            <w:shd w:val="clear" w:color="auto" w:fill="FFFFFF"/>
            <w:noWrap/>
          </w:tcPr>
          <w:p w14:paraId="56EFDD2F" w14:textId="77777777" w:rsidR="00AD2966" w:rsidRPr="00E610A5" w:rsidRDefault="00AD2966" w:rsidP="00FE0B5A">
            <w:pPr>
              <w:pStyle w:val="TableText"/>
              <w:tabs>
                <w:tab w:val="decimal" w:pos="408"/>
              </w:tabs>
              <w:spacing w:before="40" w:after="40"/>
              <w:rPr>
                <w:sz w:val="13"/>
                <w:szCs w:val="13"/>
              </w:rPr>
            </w:pPr>
            <w:r w:rsidRPr="00E610A5">
              <w:rPr>
                <w:sz w:val="13"/>
                <w:szCs w:val="13"/>
              </w:rPr>
              <w:t>80.0</w:t>
            </w:r>
          </w:p>
        </w:tc>
        <w:tc>
          <w:tcPr>
            <w:tcW w:w="896" w:type="dxa"/>
            <w:shd w:val="clear" w:color="auto" w:fill="FFFFFF"/>
          </w:tcPr>
          <w:p w14:paraId="4B05419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96" w:type="dxa"/>
            <w:shd w:val="clear" w:color="auto" w:fill="FFFFFF"/>
            <w:noWrap/>
          </w:tcPr>
          <w:p w14:paraId="23B339A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2DB824D9"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0C6A5680"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1002" w:type="dxa"/>
            <w:shd w:val="clear" w:color="auto" w:fill="FFFFFF"/>
            <w:noWrap/>
          </w:tcPr>
          <w:p w14:paraId="668532C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noWrap/>
          </w:tcPr>
          <w:p w14:paraId="1EFA0B09"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79860CB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26A2CE61"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3353B8B4" w14:textId="77777777" w:rsidTr="00FE0B5A">
        <w:tblPrEx>
          <w:shd w:val="clear" w:color="auto" w:fill="FFFFFF"/>
        </w:tblPrEx>
        <w:tc>
          <w:tcPr>
            <w:tcW w:w="1814" w:type="dxa"/>
            <w:shd w:val="clear" w:color="auto" w:fill="auto"/>
          </w:tcPr>
          <w:p w14:paraId="3C48A0D6" w14:textId="08830B45"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Magnesium </w:t>
            </w:r>
            <w:r w:rsidR="003354C9" w:rsidRPr="00E610A5">
              <w:rPr>
                <w:sz w:val="13"/>
                <w:szCs w:val="13"/>
              </w:rPr>
              <w:t>p</w:t>
            </w:r>
            <w:r w:rsidRPr="00E610A5">
              <w:rPr>
                <w:sz w:val="13"/>
                <w:szCs w:val="13"/>
              </w:rPr>
              <w:t>roduction</w:t>
            </w:r>
          </w:p>
        </w:tc>
        <w:tc>
          <w:tcPr>
            <w:tcW w:w="454" w:type="dxa"/>
            <w:shd w:val="clear" w:color="auto" w:fill="FFFFFF"/>
            <w:noWrap/>
          </w:tcPr>
          <w:p w14:paraId="494F1852" w14:textId="77777777" w:rsidR="00AD2966" w:rsidRPr="00E610A5" w:rsidRDefault="00AD2966" w:rsidP="00FE0B5A">
            <w:pPr>
              <w:pStyle w:val="TableText"/>
              <w:spacing w:before="40" w:after="40"/>
              <w:jc w:val="center"/>
              <w:rPr>
                <w:rFonts w:cs="Arial"/>
                <w:sz w:val="13"/>
                <w:szCs w:val="13"/>
              </w:rPr>
            </w:pPr>
            <w:r w:rsidRPr="00E610A5">
              <w:rPr>
                <w:sz w:val="13"/>
                <w:szCs w:val="13"/>
              </w:rPr>
              <w:t>SF6</w:t>
            </w:r>
          </w:p>
        </w:tc>
        <w:tc>
          <w:tcPr>
            <w:tcW w:w="825" w:type="dxa"/>
            <w:shd w:val="clear" w:color="auto" w:fill="FFFFFF"/>
            <w:noWrap/>
          </w:tcPr>
          <w:p w14:paraId="7A64CED0" w14:textId="77777777" w:rsidR="00AD2966" w:rsidRPr="00E610A5" w:rsidRDefault="00AD2966" w:rsidP="00FE0B5A">
            <w:pPr>
              <w:pStyle w:val="TableText"/>
              <w:tabs>
                <w:tab w:val="decimal" w:pos="408"/>
              </w:tabs>
              <w:spacing w:before="40" w:after="40"/>
              <w:rPr>
                <w:sz w:val="13"/>
                <w:szCs w:val="13"/>
              </w:rPr>
            </w:pPr>
            <w:r w:rsidRPr="00E610A5">
              <w:rPr>
                <w:sz w:val="13"/>
                <w:szCs w:val="13"/>
              </w:rPr>
              <w:t>2.74</w:t>
            </w:r>
          </w:p>
        </w:tc>
        <w:tc>
          <w:tcPr>
            <w:tcW w:w="880" w:type="dxa"/>
            <w:shd w:val="clear" w:color="auto" w:fill="FFFFFF"/>
            <w:noWrap/>
          </w:tcPr>
          <w:p w14:paraId="085EF747" w14:textId="77777777" w:rsidR="00AD2966" w:rsidRPr="00E610A5" w:rsidRDefault="00AD2966" w:rsidP="00FE0B5A">
            <w:pPr>
              <w:pStyle w:val="TableText"/>
              <w:tabs>
                <w:tab w:val="decimal" w:pos="408"/>
              </w:tabs>
              <w:spacing w:before="40" w:after="40"/>
              <w:rPr>
                <w:sz w:val="13"/>
                <w:szCs w:val="13"/>
              </w:rPr>
            </w:pPr>
            <w:r w:rsidRPr="00E610A5">
              <w:rPr>
                <w:sz w:val="13"/>
                <w:szCs w:val="13"/>
              </w:rPr>
              <w:t>0.00</w:t>
            </w:r>
          </w:p>
        </w:tc>
        <w:tc>
          <w:tcPr>
            <w:tcW w:w="880" w:type="dxa"/>
            <w:shd w:val="clear" w:color="auto" w:fill="FFFFFF"/>
            <w:noWrap/>
          </w:tcPr>
          <w:p w14:paraId="3E41200E" w14:textId="77777777" w:rsidR="00AD2966" w:rsidRPr="00E610A5" w:rsidRDefault="00AD2966" w:rsidP="00FE0B5A">
            <w:pPr>
              <w:pStyle w:val="TableText"/>
              <w:tabs>
                <w:tab w:val="decimal" w:pos="408"/>
              </w:tabs>
              <w:spacing w:before="40" w:after="40"/>
              <w:rPr>
                <w:sz w:val="13"/>
                <w:szCs w:val="13"/>
              </w:rPr>
            </w:pPr>
            <w:r w:rsidRPr="00E610A5">
              <w:rPr>
                <w:sz w:val="13"/>
                <w:szCs w:val="13"/>
              </w:rPr>
              <w:t>100.0</w:t>
            </w:r>
          </w:p>
        </w:tc>
        <w:tc>
          <w:tcPr>
            <w:tcW w:w="880" w:type="dxa"/>
            <w:shd w:val="clear" w:color="auto" w:fill="FFFFFF"/>
            <w:noWrap/>
          </w:tcPr>
          <w:p w14:paraId="63779AF1" w14:textId="77777777" w:rsidR="00AD2966" w:rsidRPr="00E610A5" w:rsidRDefault="00AD2966" w:rsidP="00FE0B5A">
            <w:pPr>
              <w:pStyle w:val="TableText"/>
              <w:tabs>
                <w:tab w:val="decimal" w:pos="408"/>
              </w:tabs>
              <w:spacing w:before="40" w:after="40"/>
              <w:rPr>
                <w:sz w:val="13"/>
                <w:szCs w:val="13"/>
              </w:rPr>
            </w:pPr>
            <w:r w:rsidRPr="00E610A5">
              <w:rPr>
                <w:sz w:val="13"/>
                <w:szCs w:val="13"/>
              </w:rPr>
              <w:t>0.0</w:t>
            </w:r>
          </w:p>
        </w:tc>
        <w:tc>
          <w:tcPr>
            <w:tcW w:w="878" w:type="dxa"/>
            <w:shd w:val="clear" w:color="auto" w:fill="FFFFFF"/>
            <w:noWrap/>
          </w:tcPr>
          <w:p w14:paraId="7E7FF1EE" w14:textId="77777777" w:rsidR="00AD2966" w:rsidRPr="00E610A5" w:rsidRDefault="00AD2966" w:rsidP="00FE0B5A">
            <w:pPr>
              <w:pStyle w:val="TableText"/>
              <w:tabs>
                <w:tab w:val="decimal" w:pos="408"/>
              </w:tabs>
              <w:spacing w:before="40" w:after="40"/>
              <w:rPr>
                <w:sz w:val="13"/>
                <w:szCs w:val="13"/>
              </w:rPr>
            </w:pPr>
            <w:r w:rsidRPr="00E610A5">
              <w:rPr>
                <w:sz w:val="13"/>
                <w:szCs w:val="13"/>
              </w:rPr>
              <w:t>100.0</w:t>
            </w:r>
          </w:p>
        </w:tc>
        <w:tc>
          <w:tcPr>
            <w:tcW w:w="896" w:type="dxa"/>
            <w:shd w:val="clear" w:color="auto" w:fill="FFFFFF"/>
          </w:tcPr>
          <w:p w14:paraId="0D712443" w14:textId="77777777" w:rsidR="00AD2966" w:rsidRPr="00E610A5" w:rsidRDefault="00AD2966" w:rsidP="00FE0B5A">
            <w:pPr>
              <w:pStyle w:val="TableText"/>
              <w:tabs>
                <w:tab w:val="decimal" w:pos="408"/>
              </w:tabs>
              <w:spacing w:before="40" w:after="40"/>
              <w:rPr>
                <w:sz w:val="13"/>
                <w:szCs w:val="13"/>
              </w:rPr>
            </w:pPr>
            <w:r w:rsidRPr="00E610A5">
              <w:rPr>
                <w:sz w:val="13"/>
                <w:szCs w:val="13"/>
              </w:rPr>
              <w:t>0.0042</w:t>
            </w:r>
          </w:p>
        </w:tc>
        <w:tc>
          <w:tcPr>
            <w:tcW w:w="896" w:type="dxa"/>
            <w:shd w:val="clear" w:color="auto" w:fill="FFFFFF"/>
            <w:noWrap/>
          </w:tcPr>
          <w:p w14:paraId="4888C7ED"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426AA1A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0.0001</w:t>
            </w:r>
          </w:p>
        </w:tc>
        <w:tc>
          <w:tcPr>
            <w:tcW w:w="762" w:type="dxa"/>
            <w:shd w:val="clear" w:color="auto" w:fill="FFFFFF"/>
            <w:noWrap/>
          </w:tcPr>
          <w:p w14:paraId="0FC8FD68"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1002" w:type="dxa"/>
            <w:shd w:val="clear" w:color="auto" w:fill="FFFFFF"/>
            <w:noWrap/>
          </w:tcPr>
          <w:p w14:paraId="2CAE41E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noWrap/>
          </w:tcPr>
          <w:p w14:paraId="3423A49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566F2FD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28B4145"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44D1964B" w14:textId="77777777" w:rsidTr="00FE0B5A">
        <w:tblPrEx>
          <w:shd w:val="clear" w:color="auto" w:fill="FFFFFF"/>
        </w:tblPrEx>
        <w:tc>
          <w:tcPr>
            <w:tcW w:w="1814" w:type="dxa"/>
            <w:shd w:val="clear" w:color="auto" w:fill="auto"/>
          </w:tcPr>
          <w:p w14:paraId="2DE1938E" w14:textId="7FA03AF1"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Electrical equipment</w:t>
            </w:r>
          </w:p>
        </w:tc>
        <w:tc>
          <w:tcPr>
            <w:tcW w:w="454" w:type="dxa"/>
            <w:shd w:val="clear" w:color="auto" w:fill="FFFFFF"/>
            <w:noWrap/>
          </w:tcPr>
          <w:p w14:paraId="41E687FA" w14:textId="77777777" w:rsidR="00AD2966" w:rsidRPr="00E610A5" w:rsidRDefault="00AD2966" w:rsidP="00FE0B5A">
            <w:pPr>
              <w:pStyle w:val="TableText"/>
              <w:spacing w:before="40" w:after="40"/>
              <w:jc w:val="center"/>
              <w:rPr>
                <w:rFonts w:cs="Arial"/>
                <w:sz w:val="13"/>
                <w:szCs w:val="13"/>
              </w:rPr>
            </w:pPr>
            <w:r w:rsidRPr="00E610A5">
              <w:rPr>
                <w:sz w:val="13"/>
                <w:szCs w:val="13"/>
              </w:rPr>
              <w:t>SF6</w:t>
            </w:r>
          </w:p>
        </w:tc>
        <w:tc>
          <w:tcPr>
            <w:tcW w:w="825" w:type="dxa"/>
            <w:shd w:val="clear" w:color="auto" w:fill="FFFFFF"/>
            <w:noWrap/>
          </w:tcPr>
          <w:p w14:paraId="43FB500C" w14:textId="77777777" w:rsidR="00AD2966" w:rsidRPr="00E610A5" w:rsidRDefault="00AD2966" w:rsidP="00FE0B5A">
            <w:pPr>
              <w:pStyle w:val="TableText"/>
              <w:tabs>
                <w:tab w:val="decimal" w:pos="408"/>
              </w:tabs>
              <w:spacing w:before="40" w:after="40"/>
              <w:rPr>
                <w:sz w:val="13"/>
                <w:szCs w:val="13"/>
              </w:rPr>
            </w:pPr>
            <w:r w:rsidRPr="00E610A5">
              <w:rPr>
                <w:sz w:val="13"/>
                <w:szCs w:val="13"/>
              </w:rPr>
              <w:t>14.50</w:t>
            </w:r>
          </w:p>
        </w:tc>
        <w:tc>
          <w:tcPr>
            <w:tcW w:w="880" w:type="dxa"/>
            <w:shd w:val="clear" w:color="auto" w:fill="FFFFFF"/>
            <w:noWrap/>
          </w:tcPr>
          <w:p w14:paraId="1B3AA81D" w14:textId="77777777" w:rsidR="00AD2966" w:rsidRPr="00E610A5" w:rsidRDefault="00AD2966" w:rsidP="00FE0B5A">
            <w:pPr>
              <w:pStyle w:val="TableText"/>
              <w:tabs>
                <w:tab w:val="decimal" w:pos="408"/>
              </w:tabs>
              <w:spacing w:before="40" w:after="40"/>
              <w:rPr>
                <w:sz w:val="13"/>
                <w:szCs w:val="13"/>
              </w:rPr>
            </w:pPr>
            <w:r w:rsidRPr="00E610A5">
              <w:rPr>
                <w:sz w:val="13"/>
                <w:szCs w:val="13"/>
              </w:rPr>
              <w:t>12.97</w:t>
            </w:r>
          </w:p>
        </w:tc>
        <w:tc>
          <w:tcPr>
            <w:tcW w:w="880" w:type="dxa"/>
            <w:shd w:val="clear" w:color="auto" w:fill="FFFFFF"/>
            <w:noWrap/>
          </w:tcPr>
          <w:p w14:paraId="34502C83" w14:textId="77777777" w:rsidR="00AD2966" w:rsidRPr="00E610A5" w:rsidRDefault="00AD2966" w:rsidP="00FE0B5A">
            <w:pPr>
              <w:pStyle w:val="TableText"/>
              <w:tabs>
                <w:tab w:val="decimal" w:pos="408"/>
              </w:tabs>
              <w:spacing w:before="40" w:after="40"/>
              <w:rPr>
                <w:sz w:val="13"/>
                <w:szCs w:val="13"/>
              </w:rPr>
            </w:pPr>
            <w:r w:rsidRPr="00E610A5">
              <w:rPr>
                <w:sz w:val="13"/>
                <w:szCs w:val="13"/>
              </w:rPr>
              <w:t>20.0</w:t>
            </w:r>
          </w:p>
        </w:tc>
        <w:tc>
          <w:tcPr>
            <w:tcW w:w="880" w:type="dxa"/>
            <w:shd w:val="clear" w:color="auto" w:fill="FFFFFF"/>
            <w:noWrap/>
          </w:tcPr>
          <w:p w14:paraId="02C87E7A" w14:textId="77777777" w:rsidR="00AD2966" w:rsidRPr="00E610A5" w:rsidRDefault="00AD2966" w:rsidP="00FE0B5A">
            <w:pPr>
              <w:pStyle w:val="TableText"/>
              <w:tabs>
                <w:tab w:val="decimal" w:pos="408"/>
              </w:tabs>
              <w:spacing w:before="40" w:after="40"/>
              <w:rPr>
                <w:sz w:val="13"/>
                <w:szCs w:val="13"/>
              </w:rPr>
            </w:pPr>
            <w:r w:rsidRPr="00E610A5">
              <w:rPr>
                <w:sz w:val="13"/>
                <w:szCs w:val="13"/>
              </w:rPr>
              <w:t>30.0</w:t>
            </w:r>
          </w:p>
        </w:tc>
        <w:tc>
          <w:tcPr>
            <w:tcW w:w="878" w:type="dxa"/>
            <w:shd w:val="clear" w:color="auto" w:fill="FFFFFF"/>
            <w:noWrap/>
          </w:tcPr>
          <w:p w14:paraId="60A8BC79" w14:textId="77777777" w:rsidR="00AD2966" w:rsidRPr="00E610A5" w:rsidRDefault="00AD2966" w:rsidP="00FE0B5A">
            <w:pPr>
              <w:pStyle w:val="TableText"/>
              <w:tabs>
                <w:tab w:val="decimal" w:pos="408"/>
              </w:tabs>
              <w:spacing w:before="40" w:after="40"/>
              <w:rPr>
                <w:sz w:val="13"/>
                <w:szCs w:val="13"/>
              </w:rPr>
            </w:pPr>
            <w:r w:rsidRPr="00E610A5">
              <w:rPr>
                <w:sz w:val="13"/>
                <w:szCs w:val="13"/>
              </w:rPr>
              <w:t>36.1</w:t>
            </w:r>
          </w:p>
        </w:tc>
        <w:tc>
          <w:tcPr>
            <w:tcW w:w="896" w:type="dxa"/>
            <w:shd w:val="clear" w:color="auto" w:fill="FFFFFF"/>
          </w:tcPr>
          <w:p w14:paraId="445369F7" w14:textId="77777777" w:rsidR="00AD2966" w:rsidRPr="00E610A5" w:rsidRDefault="00AD2966" w:rsidP="00FE0B5A">
            <w:pPr>
              <w:pStyle w:val="TableText"/>
              <w:tabs>
                <w:tab w:val="decimal" w:pos="408"/>
              </w:tabs>
              <w:spacing w:before="40" w:after="40"/>
              <w:rPr>
                <w:sz w:val="13"/>
                <w:szCs w:val="13"/>
              </w:rPr>
            </w:pPr>
            <w:r w:rsidRPr="00E610A5">
              <w:rPr>
                <w:sz w:val="13"/>
                <w:szCs w:val="13"/>
              </w:rPr>
              <w:t>0.0080</w:t>
            </w:r>
          </w:p>
        </w:tc>
        <w:tc>
          <w:tcPr>
            <w:tcW w:w="896" w:type="dxa"/>
            <w:shd w:val="clear" w:color="auto" w:fill="FFFFFF"/>
            <w:noWrap/>
          </w:tcPr>
          <w:p w14:paraId="4F150AD0" w14:textId="77777777" w:rsidR="00AD2966" w:rsidRPr="00E610A5" w:rsidRDefault="00AD2966" w:rsidP="00FE0B5A">
            <w:pPr>
              <w:pStyle w:val="TableText"/>
              <w:tabs>
                <w:tab w:val="decimal" w:pos="408"/>
              </w:tabs>
              <w:spacing w:before="40" w:after="40"/>
              <w:rPr>
                <w:sz w:val="13"/>
                <w:szCs w:val="13"/>
              </w:rPr>
            </w:pPr>
            <w:r w:rsidRPr="00E610A5">
              <w:rPr>
                <w:sz w:val="13"/>
                <w:szCs w:val="13"/>
              </w:rPr>
              <w:t>0.0057</w:t>
            </w:r>
          </w:p>
        </w:tc>
        <w:tc>
          <w:tcPr>
            <w:tcW w:w="762" w:type="dxa"/>
            <w:shd w:val="clear" w:color="auto" w:fill="FFFFFF"/>
            <w:noWrap/>
          </w:tcPr>
          <w:p w14:paraId="754C9E7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0.0001</w:t>
            </w:r>
          </w:p>
        </w:tc>
        <w:tc>
          <w:tcPr>
            <w:tcW w:w="762" w:type="dxa"/>
            <w:shd w:val="clear" w:color="auto" w:fill="FFFFFF"/>
            <w:noWrap/>
          </w:tcPr>
          <w:p w14:paraId="1768DB7B" w14:textId="77777777" w:rsidR="00AD2966" w:rsidRPr="00E610A5" w:rsidRDefault="00AD2966" w:rsidP="00FE0B5A">
            <w:pPr>
              <w:pStyle w:val="TableText"/>
              <w:tabs>
                <w:tab w:val="decimal" w:pos="408"/>
              </w:tabs>
              <w:spacing w:before="40" w:after="40"/>
              <w:rPr>
                <w:sz w:val="13"/>
                <w:szCs w:val="13"/>
              </w:rPr>
            </w:pPr>
            <w:r w:rsidRPr="00E610A5">
              <w:rPr>
                <w:sz w:val="13"/>
                <w:szCs w:val="13"/>
              </w:rPr>
              <w:t>0.0002</w:t>
            </w:r>
          </w:p>
        </w:tc>
        <w:tc>
          <w:tcPr>
            <w:tcW w:w="1002" w:type="dxa"/>
            <w:shd w:val="clear" w:color="auto" w:fill="FFFFFF"/>
            <w:noWrap/>
          </w:tcPr>
          <w:p w14:paraId="2CB8CED5" w14:textId="77777777" w:rsidR="00AD2966" w:rsidRPr="00E610A5" w:rsidRDefault="00AD2966" w:rsidP="00FE0B5A">
            <w:pPr>
              <w:pStyle w:val="TableText"/>
              <w:tabs>
                <w:tab w:val="decimal" w:pos="408"/>
              </w:tabs>
              <w:spacing w:before="40" w:after="40"/>
              <w:rPr>
                <w:sz w:val="13"/>
                <w:szCs w:val="13"/>
              </w:rPr>
            </w:pPr>
            <w:r w:rsidRPr="00E610A5">
              <w:rPr>
                <w:sz w:val="13"/>
                <w:szCs w:val="13"/>
              </w:rPr>
              <w:t>0.0025</w:t>
            </w:r>
          </w:p>
        </w:tc>
        <w:tc>
          <w:tcPr>
            <w:tcW w:w="878" w:type="dxa"/>
            <w:shd w:val="clear" w:color="auto" w:fill="FFFFFF"/>
            <w:noWrap/>
          </w:tcPr>
          <w:p w14:paraId="48E3905A" w14:textId="77777777" w:rsidR="00AD2966" w:rsidRPr="00E610A5" w:rsidRDefault="00AD2966" w:rsidP="00FE0B5A">
            <w:pPr>
              <w:pStyle w:val="TableText"/>
              <w:tabs>
                <w:tab w:val="decimal" w:pos="408"/>
              </w:tabs>
              <w:spacing w:before="40" w:after="40"/>
              <w:rPr>
                <w:sz w:val="13"/>
                <w:szCs w:val="13"/>
              </w:rPr>
            </w:pPr>
            <w:r w:rsidRPr="00E610A5">
              <w:rPr>
                <w:sz w:val="13"/>
                <w:szCs w:val="13"/>
              </w:rPr>
              <w:t>0.0056</w:t>
            </w:r>
          </w:p>
        </w:tc>
        <w:tc>
          <w:tcPr>
            <w:tcW w:w="878" w:type="dxa"/>
            <w:shd w:val="clear" w:color="auto" w:fill="FFFFFF"/>
          </w:tcPr>
          <w:p w14:paraId="5D25B7C4" w14:textId="77777777" w:rsidR="00AD2966" w:rsidRPr="00E610A5" w:rsidRDefault="00AD2966" w:rsidP="00FE0B5A">
            <w:pPr>
              <w:pStyle w:val="TableText"/>
              <w:tabs>
                <w:tab w:val="decimal" w:pos="408"/>
              </w:tabs>
              <w:spacing w:before="40" w:after="40"/>
              <w:rPr>
                <w:sz w:val="13"/>
                <w:szCs w:val="13"/>
              </w:rPr>
            </w:pPr>
            <w:r w:rsidRPr="00E610A5">
              <w:rPr>
                <w:sz w:val="13"/>
                <w:szCs w:val="13"/>
              </w:rPr>
              <w:t>0.0001</w:t>
            </w:r>
          </w:p>
        </w:tc>
        <w:tc>
          <w:tcPr>
            <w:tcW w:w="878" w:type="dxa"/>
            <w:shd w:val="clear" w:color="auto" w:fill="FFFFFF"/>
          </w:tcPr>
          <w:p w14:paraId="0B07C9B3"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5ACE4AE3" w14:textId="77777777" w:rsidTr="00FE0B5A">
        <w:tblPrEx>
          <w:shd w:val="clear" w:color="auto" w:fill="FFFFFF"/>
        </w:tblPrEx>
        <w:tc>
          <w:tcPr>
            <w:tcW w:w="1814" w:type="dxa"/>
            <w:shd w:val="clear" w:color="auto" w:fill="auto"/>
          </w:tcPr>
          <w:p w14:paraId="377F92EA" w14:textId="0C78CAA8" w:rsidR="00AD2966" w:rsidRPr="00E610A5" w:rsidRDefault="00AD2966" w:rsidP="00FE0B5A">
            <w:pPr>
              <w:pStyle w:val="TableText"/>
              <w:spacing w:before="40" w:after="40"/>
              <w:rPr>
                <w:rFonts w:cs="Arial"/>
                <w:sz w:val="13"/>
                <w:szCs w:val="13"/>
              </w:rPr>
            </w:pPr>
            <w:r w:rsidRPr="00E610A5">
              <w:rPr>
                <w:sz w:val="13"/>
                <w:szCs w:val="13"/>
              </w:rPr>
              <w:t xml:space="preserve">IPPU </w:t>
            </w:r>
            <w:r w:rsidR="003354C9" w:rsidRPr="00E610A5">
              <w:rPr>
                <w:sz w:val="13"/>
                <w:szCs w:val="13"/>
              </w:rPr>
              <w:t>–</w:t>
            </w:r>
            <w:r w:rsidRPr="00E610A5">
              <w:rPr>
                <w:sz w:val="13"/>
                <w:szCs w:val="13"/>
              </w:rPr>
              <w:t xml:space="preserve"> Other product use</w:t>
            </w:r>
          </w:p>
        </w:tc>
        <w:tc>
          <w:tcPr>
            <w:tcW w:w="454" w:type="dxa"/>
            <w:shd w:val="clear" w:color="auto" w:fill="FFFFFF"/>
            <w:noWrap/>
          </w:tcPr>
          <w:p w14:paraId="3433E26A" w14:textId="77777777" w:rsidR="00AD2966" w:rsidRPr="00E610A5" w:rsidRDefault="00AD2966" w:rsidP="00FE0B5A">
            <w:pPr>
              <w:pStyle w:val="TableText"/>
              <w:spacing w:before="40" w:after="40"/>
              <w:jc w:val="center"/>
              <w:rPr>
                <w:rFonts w:cs="Arial"/>
                <w:sz w:val="13"/>
                <w:szCs w:val="13"/>
              </w:rPr>
            </w:pPr>
            <w:r w:rsidRPr="00E610A5">
              <w:rPr>
                <w:sz w:val="13"/>
                <w:szCs w:val="13"/>
              </w:rPr>
              <w:t>SF6</w:t>
            </w:r>
          </w:p>
        </w:tc>
        <w:tc>
          <w:tcPr>
            <w:tcW w:w="825" w:type="dxa"/>
            <w:shd w:val="clear" w:color="auto" w:fill="FFFFFF"/>
            <w:noWrap/>
          </w:tcPr>
          <w:p w14:paraId="4581DA51" w14:textId="77777777" w:rsidR="00AD2966" w:rsidRPr="00E610A5" w:rsidRDefault="00AD2966" w:rsidP="00FE0B5A">
            <w:pPr>
              <w:pStyle w:val="TableText"/>
              <w:tabs>
                <w:tab w:val="decimal" w:pos="408"/>
              </w:tabs>
              <w:spacing w:before="40" w:after="40"/>
              <w:rPr>
                <w:sz w:val="13"/>
                <w:szCs w:val="13"/>
              </w:rPr>
            </w:pPr>
            <w:r w:rsidRPr="00E610A5">
              <w:rPr>
                <w:sz w:val="13"/>
                <w:szCs w:val="13"/>
              </w:rPr>
              <w:t>2.74</w:t>
            </w:r>
          </w:p>
        </w:tc>
        <w:tc>
          <w:tcPr>
            <w:tcW w:w="880" w:type="dxa"/>
            <w:shd w:val="clear" w:color="auto" w:fill="FFFFFF"/>
            <w:noWrap/>
          </w:tcPr>
          <w:p w14:paraId="21A13F27" w14:textId="77777777" w:rsidR="00AD2966" w:rsidRPr="00E610A5" w:rsidRDefault="00AD2966" w:rsidP="00FE0B5A">
            <w:pPr>
              <w:pStyle w:val="TableText"/>
              <w:tabs>
                <w:tab w:val="decimal" w:pos="408"/>
              </w:tabs>
              <w:spacing w:before="40" w:after="40"/>
              <w:rPr>
                <w:sz w:val="13"/>
                <w:szCs w:val="13"/>
              </w:rPr>
            </w:pPr>
            <w:r w:rsidRPr="00E610A5">
              <w:rPr>
                <w:sz w:val="13"/>
                <w:szCs w:val="13"/>
              </w:rPr>
              <w:t>2.74</w:t>
            </w:r>
          </w:p>
        </w:tc>
        <w:tc>
          <w:tcPr>
            <w:tcW w:w="880" w:type="dxa"/>
            <w:shd w:val="clear" w:color="auto" w:fill="FFFFFF"/>
            <w:noWrap/>
          </w:tcPr>
          <w:p w14:paraId="420079F5" w14:textId="77777777" w:rsidR="00AD2966" w:rsidRPr="00E610A5" w:rsidRDefault="00AD2966" w:rsidP="00FE0B5A">
            <w:pPr>
              <w:pStyle w:val="TableText"/>
              <w:tabs>
                <w:tab w:val="decimal" w:pos="408"/>
              </w:tabs>
              <w:spacing w:before="40" w:after="40"/>
              <w:rPr>
                <w:sz w:val="13"/>
                <w:szCs w:val="13"/>
              </w:rPr>
            </w:pPr>
            <w:r w:rsidRPr="00E610A5">
              <w:rPr>
                <w:sz w:val="13"/>
                <w:szCs w:val="13"/>
              </w:rPr>
              <w:t>80.0</w:t>
            </w:r>
          </w:p>
        </w:tc>
        <w:tc>
          <w:tcPr>
            <w:tcW w:w="880" w:type="dxa"/>
            <w:shd w:val="clear" w:color="auto" w:fill="FFFFFF"/>
            <w:noWrap/>
          </w:tcPr>
          <w:p w14:paraId="27538E16" w14:textId="77777777" w:rsidR="00AD2966" w:rsidRPr="00E610A5" w:rsidRDefault="00AD2966" w:rsidP="00FE0B5A">
            <w:pPr>
              <w:pStyle w:val="TableText"/>
              <w:tabs>
                <w:tab w:val="decimal" w:pos="408"/>
              </w:tabs>
              <w:spacing w:before="40" w:after="40"/>
              <w:rPr>
                <w:sz w:val="13"/>
                <w:szCs w:val="13"/>
              </w:rPr>
            </w:pPr>
            <w:r w:rsidRPr="00E610A5">
              <w:rPr>
                <w:sz w:val="13"/>
                <w:szCs w:val="13"/>
              </w:rPr>
              <w:t>0.0</w:t>
            </w:r>
          </w:p>
        </w:tc>
        <w:tc>
          <w:tcPr>
            <w:tcW w:w="878" w:type="dxa"/>
            <w:shd w:val="clear" w:color="auto" w:fill="FFFFFF"/>
            <w:noWrap/>
          </w:tcPr>
          <w:p w14:paraId="4B7EB2EA" w14:textId="77777777" w:rsidR="00AD2966" w:rsidRPr="00E610A5" w:rsidRDefault="00AD2966" w:rsidP="00FE0B5A">
            <w:pPr>
              <w:pStyle w:val="TableText"/>
              <w:tabs>
                <w:tab w:val="decimal" w:pos="408"/>
              </w:tabs>
              <w:spacing w:before="40" w:after="40"/>
              <w:rPr>
                <w:sz w:val="13"/>
                <w:szCs w:val="13"/>
              </w:rPr>
            </w:pPr>
            <w:r w:rsidRPr="00E610A5">
              <w:rPr>
                <w:sz w:val="13"/>
                <w:szCs w:val="13"/>
              </w:rPr>
              <w:t>80.0</w:t>
            </w:r>
          </w:p>
        </w:tc>
        <w:tc>
          <w:tcPr>
            <w:tcW w:w="896" w:type="dxa"/>
            <w:shd w:val="clear" w:color="auto" w:fill="FFFFFF"/>
          </w:tcPr>
          <w:p w14:paraId="56A29B71" w14:textId="77777777" w:rsidR="00AD2966" w:rsidRPr="00E610A5" w:rsidRDefault="00AD2966" w:rsidP="00FE0B5A">
            <w:pPr>
              <w:pStyle w:val="TableText"/>
              <w:tabs>
                <w:tab w:val="decimal" w:pos="408"/>
              </w:tabs>
              <w:spacing w:before="40" w:after="40"/>
              <w:rPr>
                <w:sz w:val="13"/>
                <w:szCs w:val="13"/>
              </w:rPr>
            </w:pPr>
            <w:r w:rsidRPr="00E610A5">
              <w:rPr>
                <w:sz w:val="13"/>
                <w:szCs w:val="13"/>
              </w:rPr>
              <w:t>0.0034</w:t>
            </w:r>
          </w:p>
        </w:tc>
        <w:tc>
          <w:tcPr>
            <w:tcW w:w="896" w:type="dxa"/>
            <w:shd w:val="clear" w:color="auto" w:fill="FFFFFF"/>
            <w:noWrap/>
          </w:tcPr>
          <w:p w14:paraId="37320F20" w14:textId="77777777" w:rsidR="00AD2966" w:rsidRPr="00E610A5" w:rsidRDefault="00AD2966" w:rsidP="00FE0B5A">
            <w:pPr>
              <w:pStyle w:val="TableText"/>
              <w:tabs>
                <w:tab w:val="decimal" w:pos="408"/>
              </w:tabs>
              <w:spacing w:before="40" w:after="40"/>
              <w:rPr>
                <w:sz w:val="13"/>
                <w:szCs w:val="13"/>
              </w:rPr>
            </w:pPr>
            <w:r w:rsidRPr="00E610A5">
              <w:rPr>
                <w:sz w:val="13"/>
                <w:szCs w:val="13"/>
              </w:rPr>
              <w:t>0.0027</w:t>
            </w:r>
          </w:p>
        </w:tc>
        <w:tc>
          <w:tcPr>
            <w:tcW w:w="762" w:type="dxa"/>
            <w:shd w:val="clear" w:color="auto" w:fill="FFFFFF"/>
            <w:noWrap/>
          </w:tcPr>
          <w:p w14:paraId="167B06A2"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762" w:type="dxa"/>
            <w:shd w:val="clear" w:color="auto" w:fill="FFFFFF"/>
            <w:noWrap/>
          </w:tcPr>
          <w:p w14:paraId="08BA3DB0"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1002" w:type="dxa"/>
            <w:shd w:val="clear" w:color="auto" w:fill="FFFFFF"/>
            <w:noWrap/>
          </w:tcPr>
          <w:p w14:paraId="6BDD2B54"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noWrap/>
          </w:tcPr>
          <w:p w14:paraId="1ED41DAB" w14:textId="77777777" w:rsidR="00AD2966" w:rsidRPr="00E610A5" w:rsidRDefault="00AD2966" w:rsidP="00FE0B5A">
            <w:pPr>
              <w:pStyle w:val="TableText"/>
              <w:tabs>
                <w:tab w:val="decimal" w:pos="408"/>
              </w:tabs>
              <w:spacing w:before="40" w:after="40"/>
              <w:rPr>
                <w:sz w:val="13"/>
                <w:szCs w:val="13"/>
              </w:rPr>
            </w:pPr>
            <w:r w:rsidRPr="00E610A5">
              <w:rPr>
                <w:sz w:val="13"/>
                <w:szCs w:val="13"/>
              </w:rPr>
              <w:t>0.0048</w:t>
            </w:r>
          </w:p>
        </w:tc>
        <w:tc>
          <w:tcPr>
            <w:tcW w:w="878" w:type="dxa"/>
            <w:shd w:val="clear" w:color="auto" w:fill="FFFFFF"/>
          </w:tcPr>
          <w:p w14:paraId="4A82EF2E"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1C1E8B2F"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398CD484" w14:textId="77777777" w:rsidTr="00FE0B5A">
        <w:tblPrEx>
          <w:shd w:val="clear" w:color="auto" w:fill="FFFFFF"/>
        </w:tblPrEx>
        <w:tc>
          <w:tcPr>
            <w:tcW w:w="1814" w:type="dxa"/>
            <w:shd w:val="clear" w:color="auto" w:fill="FFFFFF"/>
          </w:tcPr>
          <w:p w14:paraId="371BC4E0" w14:textId="452F65FE" w:rsidR="00AD2966" w:rsidRPr="00E610A5" w:rsidRDefault="00AD2966" w:rsidP="00FE0B5A">
            <w:pPr>
              <w:pStyle w:val="TableText"/>
              <w:spacing w:before="40" w:after="40"/>
              <w:rPr>
                <w:rFonts w:cs="Arial"/>
                <w:sz w:val="13"/>
                <w:szCs w:val="13"/>
              </w:rPr>
            </w:pPr>
            <w:r w:rsidRPr="00E610A5">
              <w:rPr>
                <w:rFonts w:cs="Arial"/>
                <w:sz w:val="13"/>
                <w:szCs w:val="13"/>
              </w:rPr>
              <w:t xml:space="preserve">Tokelau IPPU – </w:t>
            </w:r>
            <w:r w:rsidR="003354C9" w:rsidRPr="00E610A5">
              <w:rPr>
                <w:rFonts w:cs="Arial"/>
                <w:sz w:val="13"/>
                <w:szCs w:val="13"/>
              </w:rPr>
              <w:t>P</w:t>
            </w:r>
            <w:r w:rsidRPr="00E610A5">
              <w:rPr>
                <w:rFonts w:cs="Arial"/>
                <w:sz w:val="13"/>
                <w:szCs w:val="13"/>
              </w:rPr>
              <w:t xml:space="preserve">roduct uses as substitutes for ODS </w:t>
            </w:r>
          </w:p>
        </w:tc>
        <w:tc>
          <w:tcPr>
            <w:tcW w:w="454" w:type="dxa"/>
            <w:shd w:val="clear" w:color="auto" w:fill="FFFFFF"/>
            <w:noWrap/>
          </w:tcPr>
          <w:p w14:paraId="3F5C9A1F" w14:textId="77777777" w:rsidR="00AD2966" w:rsidRPr="00E610A5" w:rsidRDefault="00AD2966" w:rsidP="00FE0B5A">
            <w:pPr>
              <w:pStyle w:val="TableText"/>
              <w:spacing w:before="40" w:after="40"/>
              <w:jc w:val="center"/>
              <w:rPr>
                <w:rFonts w:cs="Arial"/>
                <w:sz w:val="13"/>
                <w:szCs w:val="13"/>
              </w:rPr>
            </w:pPr>
            <w:r w:rsidRPr="00E610A5">
              <w:rPr>
                <w:rFonts w:cs="Arial"/>
                <w:sz w:val="13"/>
                <w:szCs w:val="13"/>
              </w:rPr>
              <w:t>HFCs</w:t>
            </w:r>
          </w:p>
        </w:tc>
        <w:tc>
          <w:tcPr>
            <w:tcW w:w="825" w:type="dxa"/>
            <w:shd w:val="clear" w:color="auto" w:fill="FFFFFF"/>
            <w:noWrap/>
          </w:tcPr>
          <w:p w14:paraId="5E915B72"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w:t>
            </w:r>
          </w:p>
        </w:tc>
        <w:tc>
          <w:tcPr>
            <w:tcW w:w="880" w:type="dxa"/>
            <w:shd w:val="clear" w:color="auto" w:fill="FFFFFF"/>
            <w:noWrap/>
          </w:tcPr>
          <w:p w14:paraId="096E097F"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0.23</w:t>
            </w:r>
          </w:p>
        </w:tc>
        <w:tc>
          <w:tcPr>
            <w:tcW w:w="880" w:type="dxa"/>
            <w:shd w:val="clear" w:color="auto" w:fill="FFFFFF"/>
            <w:noWrap/>
          </w:tcPr>
          <w:p w14:paraId="5D6F01E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32.0</w:t>
            </w:r>
          </w:p>
        </w:tc>
        <w:tc>
          <w:tcPr>
            <w:tcW w:w="880" w:type="dxa"/>
            <w:shd w:val="clear" w:color="auto" w:fill="FFFFFF"/>
            <w:noWrap/>
          </w:tcPr>
          <w:p w14:paraId="06A8368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w:t>
            </w:r>
          </w:p>
        </w:tc>
        <w:tc>
          <w:tcPr>
            <w:tcW w:w="878" w:type="dxa"/>
            <w:shd w:val="clear" w:color="auto" w:fill="FFFFFF"/>
            <w:noWrap/>
          </w:tcPr>
          <w:p w14:paraId="7E3FF94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32.0</w:t>
            </w:r>
          </w:p>
        </w:tc>
        <w:tc>
          <w:tcPr>
            <w:tcW w:w="896" w:type="dxa"/>
            <w:shd w:val="clear" w:color="auto" w:fill="FFFFFF"/>
          </w:tcPr>
          <w:p w14:paraId="774B3A1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96" w:type="dxa"/>
            <w:shd w:val="clear" w:color="auto" w:fill="FFFFFF"/>
            <w:noWrap/>
          </w:tcPr>
          <w:p w14:paraId="1C014739"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0.0001</w:t>
            </w:r>
          </w:p>
        </w:tc>
        <w:tc>
          <w:tcPr>
            <w:tcW w:w="762" w:type="dxa"/>
            <w:shd w:val="clear" w:color="auto" w:fill="FFFFFF"/>
            <w:noWrap/>
          </w:tcPr>
          <w:p w14:paraId="781623B4"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762" w:type="dxa"/>
            <w:tcBorders>
              <w:bottom w:val="single" w:sz="4" w:space="0" w:color="365F91"/>
            </w:tcBorders>
            <w:shd w:val="clear" w:color="auto" w:fill="FFFFFF"/>
            <w:noWrap/>
          </w:tcPr>
          <w:p w14:paraId="0464B3F8"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1002" w:type="dxa"/>
            <w:shd w:val="clear" w:color="auto" w:fill="FFFFFF"/>
            <w:noWrap/>
          </w:tcPr>
          <w:p w14:paraId="2658E313"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0.0000</w:t>
            </w:r>
          </w:p>
        </w:tc>
        <w:tc>
          <w:tcPr>
            <w:tcW w:w="878" w:type="dxa"/>
            <w:shd w:val="clear" w:color="auto" w:fill="FFFFFF"/>
            <w:noWrap/>
          </w:tcPr>
          <w:p w14:paraId="3B0C094C" w14:textId="77777777" w:rsidR="00AD2966" w:rsidRPr="00E610A5" w:rsidRDefault="00AD2966" w:rsidP="00FE0B5A">
            <w:pPr>
              <w:pStyle w:val="TableText"/>
              <w:tabs>
                <w:tab w:val="decimal" w:pos="408"/>
              </w:tabs>
              <w:spacing w:before="40" w:after="40"/>
              <w:rPr>
                <w:rFonts w:cs="Arial"/>
                <w:sz w:val="13"/>
                <w:szCs w:val="13"/>
              </w:rPr>
            </w:pPr>
            <w:r w:rsidRPr="00E610A5">
              <w:rPr>
                <w:sz w:val="13"/>
                <w:szCs w:val="13"/>
              </w:rPr>
              <w:t>0.0002</w:t>
            </w:r>
          </w:p>
        </w:tc>
        <w:tc>
          <w:tcPr>
            <w:tcW w:w="878" w:type="dxa"/>
            <w:shd w:val="clear" w:color="auto" w:fill="FFFFFF"/>
          </w:tcPr>
          <w:p w14:paraId="57CD87B1"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c>
          <w:tcPr>
            <w:tcW w:w="878" w:type="dxa"/>
            <w:shd w:val="clear" w:color="auto" w:fill="FFFFFF"/>
          </w:tcPr>
          <w:p w14:paraId="02DB7E67" w14:textId="77777777" w:rsidR="00AD2966" w:rsidRPr="00E610A5" w:rsidRDefault="00AD2966" w:rsidP="00FE0B5A">
            <w:pPr>
              <w:pStyle w:val="TableText"/>
              <w:tabs>
                <w:tab w:val="decimal" w:pos="408"/>
              </w:tabs>
              <w:spacing w:before="40" w:after="40"/>
              <w:rPr>
                <w:sz w:val="13"/>
                <w:szCs w:val="13"/>
              </w:rPr>
            </w:pPr>
            <w:r w:rsidRPr="00E610A5">
              <w:rPr>
                <w:sz w:val="13"/>
                <w:szCs w:val="13"/>
              </w:rPr>
              <w:t>0.0000</w:t>
            </w:r>
          </w:p>
        </w:tc>
      </w:tr>
      <w:tr w:rsidR="00AD2966" w:rsidRPr="00E610A5" w14:paraId="454D72B1" w14:textId="77777777" w:rsidTr="00FE0B5A">
        <w:tblPrEx>
          <w:shd w:val="clear" w:color="auto" w:fill="FFFFFF"/>
        </w:tblPrEx>
        <w:tc>
          <w:tcPr>
            <w:tcW w:w="1814" w:type="dxa"/>
            <w:shd w:val="clear" w:color="auto" w:fill="FFFFFF"/>
            <w:noWrap/>
            <w:hideMark/>
          </w:tcPr>
          <w:p w14:paraId="6AC18E0A" w14:textId="77777777" w:rsidR="00AD2966" w:rsidRPr="00E610A5" w:rsidRDefault="00AD2966" w:rsidP="00FE0B5A">
            <w:pPr>
              <w:pStyle w:val="TableText"/>
              <w:spacing w:before="40" w:after="40"/>
              <w:rPr>
                <w:b/>
                <w:bCs/>
                <w:sz w:val="13"/>
                <w:szCs w:val="13"/>
              </w:rPr>
            </w:pPr>
            <w:r w:rsidRPr="00E610A5">
              <w:rPr>
                <w:rFonts w:cs="Arial"/>
                <w:b/>
                <w:bCs/>
                <w:sz w:val="13"/>
                <w:szCs w:val="13"/>
              </w:rPr>
              <w:t>Total emissions</w:t>
            </w:r>
            <w:r w:rsidRPr="00E610A5" w:rsidDel="002B219D">
              <w:rPr>
                <w:b/>
                <w:bCs/>
                <w:sz w:val="13"/>
                <w:szCs w:val="13"/>
              </w:rPr>
              <w:t xml:space="preserve"> </w:t>
            </w:r>
          </w:p>
        </w:tc>
        <w:tc>
          <w:tcPr>
            <w:tcW w:w="454" w:type="dxa"/>
            <w:shd w:val="clear" w:color="auto" w:fill="FFFFFF"/>
            <w:noWrap/>
            <w:hideMark/>
          </w:tcPr>
          <w:p w14:paraId="1E730E6B" w14:textId="77777777" w:rsidR="00AD2966" w:rsidRPr="00E610A5" w:rsidRDefault="00AD2966" w:rsidP="00FE0B5A">
            <w:pPr>
              <w:pStyle w:val="TableText"/>
              <w:spacing w:before="40" w:after="40"/>
              <w:jc w:val="center"/>
              <w:rPr>
                <w:b/>
                <w:bCs/>
                <w:sz w:val="13"/>
                <w:szCs w:val="13"/>
              </w:rPr>
            </w:pPr>
            <w:r w:rsidRPr="00E610A5">
              <w:rPr>
                <w:rFonts w:cs="Arial"/>
                <w:b/>
                <w:bCs/>
                <w:sz w:val="13"/>
                <w:szCs w:val="13"/>
              </w:rPr>
              <w:t> </w:t>
            </w:r>
          </w:p>
        </w:tc>
        <w:tc>
          <w:tcPr>
            <w:tcW w:w="825" w:type="dxa"/>
            <w:shd w:val="clear" w:color="auto" w:fill="FFFFFF"/>
            <w:noWrap/>
            <w:hideMark/>
          </w:tcPr>
          <w:p w14:paraId="3EFCF138" w14:textId="77777777" w:rsidR="00AD2966" w:rsidRPr="00E610A5" w:rsidRDefault="00AD2966" w:rsidP="00FE0B5A">
            <w:pPr>
              <w:pStyle w:val="TableText"/>
              <w:tabs>
                <w:tab w:val="decimal" w:pos="408"/>
              </w:tabs>
              <w:spacing w:before="40" w:after="40"/>
              <w:jc w:val="right"/>
              <w:rPr>
                <w:b/>
                <w:bCs/>
                <w:sz w:val="13"/>
                <w:szCs w:val="13"/>
              </w:rPr>
            </w:pPr>
            <w:r w:rsidRPr="00E610A5">
              <w:rPr>
                <w:rFonts w:cs="Arial"/>
                <w:b/>
                <w:bCs/>
                <w:sz w:val="13"/>
                <w:szCs w:val="13"/>
              </w:rPr>
              <w:t>65,129.2</w:t>
            </w:r>
          </w:p>
        </w:tc>
        <w:tc>
          <w:tcPr>
            <w:tcW w:w="880" w:type="dxa"/>
            <w:shd w:val="clear" w:color="auto" w:fill="FFFFFF"/>
            <w:noWrap/>
            <w:hideMark/>
          </w:tcPr>
          <w:p w14:paraId="08BEBCBA" w14:textId="77777777" w:rsidR="00AD2966" w:rsidRPr="00E610A5" w:rsidRDefault="00AD2966" w:rsidP="00FE0B5A">
            <w:pPr>
              <w:pStyle w:val="TableText"/>
              <w:tabs>
                <w:tab w:val="decimal" w:pos="408"/>
              </w:tabs>
              <w:spacing w:before="40" w:after="40"/>
              <w:jc w:val="right"/>
              <w:rPr>
                <w:b/>
                <w:bCs/>
                <w:sz w:val="13"/>
                <w:szCs w:val="13"/>
              </w:rPr>
            </w:pPr>
            <w:r w:rsidRPr="00E610A5">
              <w:rPr>
                <w:rFonts w:cs="Arial"/>
                <w:b/>
                <w:bCs/>
                <w:sz w:val="13"/>
                <w:szCs w:val="13"/>
              </w:rPr>
              <w:t>82,317.7</w:t>
            </w:r>
          </w:p>
        </w:tc>
        <w:tc>
          <w:tcPr>
            <w:tcW w:w="880" w:type="dxa"/>
            <w:shd w:val="clear" w:color="auto" w:fill="FFFFFF"/>
            <w:noWrap/>
            <w:hideMark/>
          </w:tcPr>
          <w:p w14:paraId="185AD4B5" w14:textId="77777777" w:rsidR="00AD2966" w:rsidRPr="00E610A5" w:rsidRDefault="00AD2966" w:rsidP="00FE0B5A">
            <w:pPr>
              <w:pStyle w:val="TableText"/>
              <w:tabs>
                <w:tab w:val="decimal" w:pos="408"/>
              </w:tabs>
              <w:spacing w:before="40" w:after="40"/>
              <w:rPr>
                <w:b/>
                <w:bCs/>
                <w:sz w:val="13"/>
                <w:szCs w:val="13"/>
              </w:rPr>
            </w:pPr>
            <w:r w:rsidRPr="00E610A5">
              <w:rPr>
                <w:rFonts w:cs="Arial"/>
                <w:b/>
                <w:bCs/>
                <w:sz w:val="13"/>
                <w:szCs w:val="13"/>
              </w:rPr>
              <w:t> </w:t>
            </w:r>
          </w:p>
        </w:tc>
        <w:tc>
          <w:tcPr>
            <w:tcW w:w="1758" w:type="dxa"/>
            <w:gridSpan w:val="2"/>
            <w:shd w:val="clear" w:color="auto" w:fill="FFFFFF"/>
            <w:noWrap/>
            <w:hideMark/>
          </w:tcPr>
          <w:p w14:paraId="6F9EF2E0" w14:textId="77777777" w:rsidR="00AD2966" w:rsidRPr="00E610A5" w:rsidRDefault="00AD2966" w:rsidP="00FE0B5A">
            <w:pPr>
              <w:pStyle w:val="TableText"/>
              <w:tabs>
                <w:tab w:val="decimal" w:pos="408"/>
              </w:tabs>
              <w:spacing w:before="40" w:after="40"/>
              <w:jc w:val="right"/>
              <w:rPr>
                <w:b/>
                <w:bCs/>
                <w:sz w:val="13"/>
                <w:szCs w:val="13"/>
              </w:rPr>
            </w:pPr>
            <w:r w:rsidRPr="00E610A5">
              <w:rPr>
                <w:rFonts w:cs="Arial"/>
                <w:b/>
                <w:bCs/>
                <w:sz w:val="13"/>
                <w:szCs w:val="13"/>
              </w:rPr>
              <w:t>Uncertainty in</w:t>
            </w:r>
            <w:r w:rsidRPr="00E610A5">
              <w:rPr>
                <w:rFonts w:cs="Arial"/>
                <w:b/>
                <w:bCs/>
                <w:sz w:val="13"/>
                <w:szCs w:val="13"/>
              </w:rPr>
              <w:br/>
              <w:t xml:space="preserve"> the base year</w:t>
            </w:r>
          </w:p>
        </w:tc>
        <w:tc>
          <w:tcPr>
            <w:tcW w:w="896" w:type="dxa"/>
            <w:shd w:val="clear" w:color="auto" w:fill="FFFFFF"/>
          </w:tcPr>
          <w:p w14:paraId="3FD87462" w14:textId="77777777" w:rsidR="00AD2966" w:rsidRPr="00E610A5" w:rsidRDefault="00AD2966" w:rsidP="00FE0B5A">
            <w:pPr>
              <w:pStyle w:val="TableText"/>
              <w:tabs>
                <w:tab w:val="decimal" w:pos="408"/>
              </w:tabs>
              <w:spacing w:before="40" w:after="40"/>
              <w:jc w:val="center"/>
              <w:rPr>
                <w:rFonts w:cs="Arial"/>
                <w:b/>
                <w:bCs/>
                <w:sz w:val="13"/>
                <w:szCs w:val="13"/>
              </w:rPr>
            </w:pPr>
            <w:r w:rsidRPr="00E610A5">
              <w:rPr>
                <w:rFonts w:cs="Arial"/>
                <w:b/>
                <w:bCs/>
                <w:sz w:val="13"/>
                <w:szCs w:val="13"/>
              </w:rPr>
              <w:t>9.7%</w:t>
            </w:r>
          </w:p>
        </w:tc>
        <w:tc>
          <w:tcPr>
            <w:tcW w:w="1658" w:type="dxa"/>
            <w:gridSpan w:val="2"/>
            <w:shd w:val="clear" w:color="auto" w:fill="FFFFFF"/>
            <w:noWrap/>
          </w:tcPr>
          <w:p w14:paraId="6DF5BAED" w14:textId="77777777" w:rsidR="00AD2966" w:rsidRPr="00E610A5" w:rsidRDefault="00AD2966" w:rsidP="00FE0B5A">
            <w:pPr>
              <w:pStyle w:val="TableText"/>
              <w:tabs>
                <w:tab w:val="decimal" w:pos="408"/>
              </w:tabs>
              <w:spacing w:before="40" w:after="40"/>
              <w:jc w:val="right"/>
              <w:rPr>
                <w:b/>
                <w:bCs/>
                <w:sz w:val="13"/>
                <w:szCs w:val="13"/>
              </w:rPr>
            </w:pPr>
            <w:r w:rsidRPr="00E610A5">
              <w:rPr>
                <w:rFonts w:cs="Arial"/>
                <w:b/>
                <w:bCs/>
                <w:sz w:val="13"/>
                <w:szCs w:val="13"/>
              </w:rPr>
              <w:t xml:space="preserve">Uncertainty in </w:t>
            </w:r>
            <w:r w:rsidRPr="00E610A5">
              <w:rPr>
                <w:rFonts w:cs="Arial"/>
                <w:b/>
                <w:bCs/>
                <w:sz w:val="13"/>
                <w:szCs w:val="13"/>
              </w:rPr>
              <w:br/>
              <w:t>the final year</w:t>
            </w:r>
          </w:p>
        </w:tc>
        <w:tc>
          <w:tcPr>
            <w:tcW w:w="762" w:type="dxa"/>
            <w:tcBorders>
              <w:right w:val="nil"/>
            </w:tcBorders>
            <w:shd w:val="clear" w:color="auto" w:fill="FFFFFF"/>
            <w:noWrap/>
            <w:hideMark/>
          </w:tcPr>
          <w:p w14:paraId="07110273" w14:textId="77777777" w:rsidR="00AD2966" w:rsidRPr="00E610A5" w:rsidRDefault="00AD2966" w:rsidP="00FE0B5A">
            <w:pPr>
              <w:pStyle w:val="TableText"/>
              <w:tabs>
                <w:tab w:val="decimal" w:pos="408"/>
              </w:tabs>
              <w:spacing w:before="40" w:after="40"/>
              <w:rPr>
                <w:b/>
                <w:bCs/>
                <w:sz w:val="13"/>
                <w:szCs w:val="13"/>
              </w:rPr>
            </w:pPr>
            <w:r w:rsidRPr="00E610A5">
              <w:rPr>
                <w:rFonts w:cs="Arial"/>
                <w:b/>
                <w:bCs/>
                <w:sz w:val="13"/>
                <w:szCs w:val="13"/>
              </w:rPr>
              <w:t>8.5%</w:t>
            </w:r>
          </w:p>
        </w:tc>
        <w:tc>
          <w:tcPr>
            <w:tcW w:w="1002" w:type="dxa"/>
            <w:tcBorders>
              <w:left w:val="nil"/>
            </w:tcBorders>
            <w:shd w:val="clear" w:color="auto" w:fill="FFFFFF"/>
          </w:tcPr>
          <w:p w14:paraId="32979C11" w14:textId="77777777" w:rsidR="00AD2966" w:rsidRPr="00E610A5" w:rsidRDefault="00AD2966" w:rsidP="00FE0B5A">
            <w:pPr>
              <w:pStyle w:val="TableText"/>
              <w:tabs>
                <w:tab w:val="decimal" w:pos="408"/>
              </w:tabs>
              <w:spacing w:before="40" w:after="40"/>
              <w:rPr>
                <w:b/>
                <w:bCs/>
                <w:sz w:val="13"/>
                <w:szCs w:val="13"/>
              </w:rPr>
            </w:pPr>
          </w:p>
        </w:tc>
        <w:tc>
          <w:tcPr>
            <w:tcW w:w="878" w:type="dxa"/>
            <w:shd w:val="clear" w:color="auto" w:fill="FFFFFF"/>
            <w:noWrap/>
          </w:tcPr>
          <w:p w14:paraId="7D4B0B0B" w14:textId="77777777" w:rsidR="00AD2966" w:rsidRPr="00E610A5" w:rsidRDefault="00AD2966" w:rsidP="00FE0B5A">
            <w:pPr>
              <w:pStyle w:val="TableText"/>
              <w:tabs>
                <w:tab w:val="decimal" w:pos="408"/>
              </w:tabs>
              <w:spacing w:before="40" w:after="40"/>
              <w:rPr>
                <w:b/>
                <w:bCs/>
                <w:sz w:val="13"/>
                <w:szCs w:val="13"/>
              </w:rPr>
            </w:pPr>
            <w:r w:rsidRPr="00E610A5">
              <w:rPr>
                <w:rFonts w:cs="Arial"/>
                <w:b/>
                <w:bCs/>
                <w:sz w:val="13"/>
                <w:szCs w:val="13"/>
              </w:rPr>
              <w:t>Uncertainty in the trend</w:t>
            </w:r>
          </w:p>
        </w:tc>
        <w:tc>
          <w:tcPr>
            <w:tcW w:w="878" w:type="dxa"/>
            <w:shd w:val="clear" w:color="auto" w:fill="FFFFFF"/>
          </w:tcPr>
          <w:p w14:paraId="42F3A127" w14:textId="77777777" w:rsidR="00AD2966" w:rsidRPr="00E610A5" w:rsidRDefault="00AD2966" w:rsidP="00FE0B5A">
            <w:pPr>
              <w:pStyle w:val="TableText"/>
              <w:tabs>
                <w:tab w:val="decimal" w:pos="408"/>
              </w:tabs>
              <w:spacing w:before="40" w:after="40"/>
              <w:rPr>
                <w:rFonts w:cs="Arial"/>
                <w:b/>
                <w:bCs/>
                <w:sz w:val="13"/>
                <w:szCs w:val="13"/>
              </w:rPr>
            </w:pPr>
            <w:r w:rsidRPr="00E610A5">
              <w:rPr>
                <w:rFonts w:cs="Arial"/>
                <w:b/>
                <w:bCs/>
                <w:sz w:val="13"/>
                <w:szCs w:val="13"/>
              </w:rPr>
              <w:t>6.8%</w:t>
            </w:r>
          </w:p>
        </w:tc>
        <w:tc>
          <w:tcPr>
            <w:tcW w:w="878" w:type="dxa"/>
            <w:shd w:val="clear" w:color="auto" w:fill="FFFFFF"/>
          </w:tcPr>
          <w:p w14:paraId="177A2E43" w14:textId="77777777" w:rsidR="00AD2966" w:rsidRPr="00E610A5" w:rsidRDefault="00AD2966" w:rsidP="00FE0B5A">
            <w:pPr>
              <w:pStyle w:val="TableText"/>
              <w:tabs>
                <w:tab w:val="decimal" w:pos="408"/>
              </w:tabs>
              <w:spacing w:before="40" w:after="40"/>
              <w:rPr>
                <w:rFonts w:cs="Arial"/>
                <w:b/>
                <w:bCs/>
                <w:sz w:val="13"/>
                <w:szCs w:val="13"/>
              </w:rPr>
            </w:pPr>
          </w:p>
        </w:tc>
      </w:tr>
    </w:tbl>
    <w:p w14:paraId="75F4949C" w14:textId="77777777" w:rsidR="00AD2966" w:rsidRPr="00E610A5" w:rsidRDefault="00AD2966" w:rsidP="00CC6702">
      <w:pPr>
        <w:pStyle w:val="BodyText"/>
      </w:pPr>
    </w:p>
    <w:p w14:paraId="42F613A4" w14:textId="77777777" w:rsidR="00AD2966" w:rsidRPr="00E610A5" w:rsidRDefault="00AD2966" w:rsidP="00AD2966">
      <w:pPr>
        <w:sectPr w:rsidR="00AD2966" w:rsidRPr="00E610A5" w:rsidSect="00C245AC">
          <w:headerReference w:type="default" r:id="rId20"/>
          <w:footerReference w:type="even" r:id="rId21"/>
          <w:footerReference w:type="default" r:id="rId22"/>
          <w:pgSz w:w="16840" w:h="11907" w:orient="landscape" w:code="9"/>
          <w:pgMar w:top="1701" w:right="1418" w:bottom="1701" w:left="1418" w:header="567" w:footer="567" w:gutter="0"/>
          <w:cols w:space="720"/>
          <w:docGrid w:linePitch="299"/>
        </w:sectPr>
      </w:pPr>
    </w:p>
    <w:p w14:paraId="755C54DD" w14:textId="77777777" w:rsidR="00AD2966" w:rsidRPr="00E610A5" w:rsidRDefault="00AD2966" w:rsidP="00FF31A6">
      <w:pPr>
        <w:pStyle w:val="Heading2"/>
        <w:spacing w:before="0" w:after="360"/>
      </w:pPr>
      <w:bookmarkStart w:id="113" w:name="_Toc448321592"/>
      <w:bookmarkStart w:id="114" w:name="_Toc511116668"/>
      <w:bookmarkStart w:id="115" w:name="_Toc5271470"/>
      <w:bookmarkStart w:id="116" w:name="_Toc36315167"/>
      <w:bookmarkStart w:id="117" w:name="_Toc68856674"/>
      <w:r w:rsidRPr="00E610A5">
        <w:lastRenderedPageBreak/>
        <w:t>Annex 2: References</w:t>
      </w:r>
      <w:bookmarkEnd w:id="113"/>
      <w:bookmarkEnd w:id="114"/>
      <w:bookmarkEnd w:id="115"/>
      <w:bookmarkEnd w:id="116"/>
      <w:bookmarkEnd w:id="117"/>
    </w:p>
    <w:p w14:paraId="72309DC4" w14:textId="0DB17258" w:rsidR="00AD2966" w:rsidRPr="00E610A5" w:rsidRDefault="00AD2966" w:rsidP="00AD2966">
      <w:pPr>
        <w:pStyle w:val="References"/>
      </w:pPr>
      <w:r w:rsidRPr="00E610A5">
        <w:t xml:space="preserve">IPCC. 2006. Eggleston HS, Buendia L, Miwa K, Ngara T, Tanabe K (eds). </w:t>
      </w:r>
      <w:r w:rsidRPr="00E610A5">
        <w:rPr>
          <w:i/>
        </w:rPr>
        <w:t>2006 IPCC Guidelines for National</w:t>
      </w:r>
      <w:r w:rsidR="001919BF" w:rsidRPr="00E610A5">
        <w:rPr>
          <w:i/>
        </w:rPr>
        <w:t> </w:t>
      </w:r>
      <w:r w:rsidRPr="00E610A5">
        <w:rPr>
          <w:i/>
        </w:rPr>
        <w:t xml:space="preserve">Greenhouse Gas Inventories. Volume 1. General Guidance and Reporting. </w:t>
      </w:r>
      <w:r w:rsidRPr="00E610A5">
        <w:t>IPCC National Greenhouse Gas Inventories Programme. Japan: Published for the IPCC by the Institute for Global Environmental Strategies.</w:t>
      </w:r>
    </w:p>
    <w:p w14:paraId="4E214F3B" w14:textId="77777777" w:rsidR="00AD2966" w:rsidRPr="00E610A5" w:rsidRDefault="00AD2966" w:rsidP="00AD2966">
      <w:pPr>
        <w:pStyle w:val="References"/>
        <w:rPr>
          <w:rFonts w:eastAsia="Calibri"/>
          <w:b/>
        </w:rPr>
      </w:pPr>
      <w:r w:rsidRPr="00E610A5">
        <w:t xml:space="preserve">UNFCCC. 2013. FCCC/CP/2013/Add.3. </w:t>
      </w:r>
      <w:r w:rsidRPr="00E610A5">
        <w:rPr>
          <w:i/>
        </w:rPr>
        <w:t>Guidelines for the preparation of national communications</w:t>
      </w:r>
      <w:r w:rsidRPr="00E610A5">
        <w:rPr>
          <w:rFonts w:eastAsia="Calibri"/>
        </w:rPr>
        <w:t xml:space="preserve"> </w:t>
      </w:r>
      <w:r w:rsidRPr="00E610A5">
        <w:rPr>
          <w:i/>
        </w:rPr>
        <w:t>by Parties included in Annex I to the Convention, Part I:</w:t>
      </w:r>
      <w:r w:rsidRPr="00E610A5">
        <w:rPr>
          <w:rFonts w:eastAsia="Calibri"/>
          <w:b/>
        </w:rPr>
        <w:t xml:space="preserve"> </w:t>
      </w:r>
      <w:r w:rsidRPr="00E610A5">
        <w:rPr>
          <w:i/>
        </w:rPr>
        <w:t>UNFCCC reporting guidelines on annual greenhouse gas inventories (addendum to Decision 24/CP.19)</w:t>
      </w:r>
      <w:r w:rsidRPr="00E610A5">
        <w:t>.</w:t>
      </w:r>
    </w:p>
    <w:p w14:paraId="76B8DD01" w14:textId="77777777" w:rsidR="00FF31A6" w:rsidRPr="00E610A5" w:rsidRDefault="00FF31A6" w:rsidP="00B00956">
      <w:pPr>
        <w:pStyle w:val="BodyText"/>
      </w:pPr>
    </w:p>
    <w:p w14:paraId="2483EC59" w14:textId="740ECC19" w:rsidR="00FF31A6" w:rsidRPr="00E610A5" w:rsidRDefault="00FF31A6" w:rsidP="00B00956">
      <w:pPr>
        <w:pStyle w:val="BodyText"/>
        <w:sectPr w:rsidR="00FF31A6" w:rsidRPr="00E610A5" w:rsidSect="00C245AC">
          <w:footerReference w:type="default" r:id="rId23"/>
          <w:pgSz w:w="11906" w:h="16838" w:code="9"/>
          <w:pgMar w:top="1418" w:right="1701" w:bottom="1418" w:left="1701" w:header="567" w:footer="567" w:gutter="0"/>
          <w:cols w:space="708"/>
          <w:docGrid w:linePitch="360"/>
        </w:sectPr>
      </w:pPr>
    </w:p>
    <w:p w14:paraId="6F27B64E" w14:textId="77777777" w:rsidR="00906F85" w:rsidRPr="00E610A5" w:rsidRDefault="00906F85" w:rsidP="00906F85">
      <w:pPr>
        <w:pStyle w:val="Heading1"/>
      </w:pPr>
      <w:bookmarkStart w:id="118" w:name="_Toc68856675"/>
      <w:r w:rsidRPr="00E610A5">
        <w:lastRenderedPageBreak/>
        <w:t>Annex 3: Detailed methodological information for other sectors</w:t>
      </w:r>
      <w:bookmarkEnd w:id="118"/>
    </w:p>
    <w:p w14:paraId="6189BB0E" w14:textId="77777777" w:rsidR="00906F85" w:rsidRPr="00E610A5" w:rsidRDefault="00906F85" w:rsidP="00906F85">
      <w:pPr>
        <w:pStyle w:val="Heading2"/>
      </w:pPr>
      <w:bookmarkStart w:id="119" w:name="_Toc36315169"/>
      <w:bookmarkStart w:id="120" w:name="_Toc68856676"/>
      <w:r w:rsidRPr="00E610A5">
        <w:t>A3.1</w:t>
      </w:r>
      <w:r w:rsidRPr="00E610A5">
        <w:tab/>
        <w:t>Supplementary information for the Agriculture sector</w:t>
      </w:r>
      <w:bookmarkEnd w:id="119"/>
      <w:bookmarkEnd w:id="120"/>
    </w:p>
    <w:p w14:paraId="7BD9F780" w14:textId="77777777" w:rsidR="00906F85" w:rsidRPr="00E610A5" w:rsidRDefault="00906F85" w:rsidP="00906F85">
      <w:pPr>
        <w:pStyle w:val="Heading3"/>
        <w:spacing w:before="160"/>
      </w:pPr>
      <w:r w:rsidRPr="00E610A5">
        <w:t>A3.1.1</w:t>
      </w:r>
      <w:r w:rsidRPr="00E610A5">
        <w:tab/>
        <w:t>Livestock population data</w:t>
      </w:r>
    </w:p>
    <w:p w14:paraId="73F8ED85" w14:textId="77777777" w:rsidR="00906F85" w:rsidRPr="00E610A5" w:rsidRDefault="00906F85" w:rsidP="00906F85">
      <w:pPr>
        <w:pStyle w:val="Heading4"/>
      </w:pPr>
      <w:r w:rsidRPr="00E610A5">
        <w:t>2017 Agricultural Production Census and 2019 Agricultural Production Survey</w:t>
      </w:r>
    </w:p>
    <w:p w14:paraId="27664129" w14:textId="22EC1C21" w:rsidR="00DB3409" w:rsidRPr="00E610A5" w:rsidRDefault="00DB3409" w:rsidP="00DB3409">
      <w:pPr>
        <w:pStyle w:val="BodyText"/>
      </w:pPr>
      <w:r w:rsidRPr="00E610A5">
        <w:t>Details of the Agricultural Production Census (APC) and Agricultural Production Survey (APS) are included to provide an understanding of the livestock statistics process and uncertainty values. The information here is provided by Stats NZ, with full details available from the Stats NZ website (</w:t>
      </w:r>
      <w:hyperlink r:id="rId24" w:history="1">
        <w:r w:rsidRPr="00E610A5">
          <w:rPr>
            <w:rStyle w:val="Hyperlink"/>
          </w:rPr>
          <w:t>www.stats.govt.nz/information-releases/agricultural-production-statistics-june-2019-final</w:t>
        </w:r>
      </w:hyperlink>
      <w:r w:rsidRPr="00E610A5">
        <w:t>).</w:t>
      </w:r>
    </w:p>
    <w:p w14:paraId="18DE87A8" w14:textId="36490FD1" w:rsidR="00DB3409" w:rsidRPr="00E610A5" w:rsidRDefault="00DB3409" w:rsidP="00DB3409">
      <w:pPr>
        <w:pStyle w:val="BodyText"/>
      </w:pPr>
      <w:r w:rsidRPr="00E610A5">
        <w:t>Stats NZ holds the APC every five years, with the most recent census held in 2017. In all other years, Stats NZ holds the APS, which applies a very similar method to the APC, but targets only</w:t>
      </w:r>
      <w:r w:rsidR="00AB36DB" w:rsidRPr="00E610A5">
        <w:t> </w:t>
      </w:r>
      <w:r w:rsidRPr="00E610A5">
        <w:t xml:space="preserve">about half of the businesses involved in agriculture or forestry production. The National Inventory Report is compiled with data from the APC and APS. </w:t>
      </w:r>
    </w:p>
    <w:p w14:paraId="2C06EFA1" w14:textId="77777777" w:rsidR="00DB3409" w:rsidRPr="00E610A5" w:rsidRDefault="00DB3409" w:rsidP="00DB3409">
      <w:pPr>
        <w:pStyle w:val="BodyText"/>
      </w:pPr>
      <w:r w:rsidRPr="00E610A5">
        <w:t>The 2019 APS used a stratified sample design to select a sample from the target population (all businesses that were engaged in agricultural production activity (including livestock, cropping, horticulture and forestry) or that owned land that was intended for agricultural activity during the year ended 30 June 2019). The response rate, or the estimated proportion of eligible businesses that responded to the 2019 APS, was 83 per cent.</w:t>
      </w:r>
    </w:p>
    <w:p w14:paraId="2123C4CA" w14:textId="35C48F36" w:rsidR="00DB3409" w:rsidRPr="00E610A5" w:rsidRDefault="00DB3409" w:rsidP="00DB3409">
      <w:pPr>
        <w:pStyle w:val="BodyText"/>
        <w:spacing w:before="100"/>
      </w:pPr>
      <w:r w:rsidRPr="00E610A5">
        <w:t>The imputation levels of the 2017 APC and the 2019 APS are provided in table A3.1.1. Full details on APC and APS data collection methodology can be found on the Stats NZ website</w:t>
      </w:r>
      <w:r w:rsidR="008D3DB2" w:rsidRPr="00E610A5">
        <w:t> </w:t>
      </w:r>
      <w:r w:rsidRPr="00E610A5">
        <w:t>(</w:t>
      </w:r>
      <w:hyperlink r:id="rId25" w:history="1">
        <w:r w:rsidR="00CE356A" w:rsidRPr="00E610A5">
          <w:rPr>
            <w:rStyle w:val="Hyperlink"/>
          </w:rPr>
          <w:t>datainfoplus.stats.govt.nz</w:t>
        </w:r>
      </w:hyperlink>
      <w:r w:rsidRPr="00E610A5">
        <w:t>).</w:t>
      </w:r>
    </w:p>
    <w:p w14:paraId="74412FEE" w14:textId="0A3C00F5" w:rsidR="00DB3409" w:rsidRPr="00E610A5" w:rsidRDefault="00DB3409" w:rsidP="00DB3409">
      <w:pPr>
        <w:pStyle w:val="BodyText"/>
        <w:spacing w:before="100"/>
      </w:pPr>
      <w:r w:rsidRPr="00E610A5">
        <w:t>Sampling error arises in the APS from selecting a sample of businesses and weighting the results rather than taking a complete enumeration (i.e., census). Non-sampling error arises</w:t>
      </w:r>
      <w:r w:rsidR="008D3DB2" w:rsidRPr="00E610A5">
        <w:t> </w:t>
      </w:r>
      <w:r w:rsidRPr="00E610A5">
        <w:t>from biases in the patterns of response and non-response, inaccuracies in reporting by</w:t>
      </w:r>
      <w:r w:rsidR="008D3DB2" w:rsidRPr="00E610A5">
        <w:t> </w:t>
      </w:r>
      <w:r w:rsidRPr="00E610A5">
        <w:t>respondents and errors in the recording and classification of data. Stats NZ adopts procedures to detect and minimise these types of errors, but they may still occur and</w:t>
      </w:r>
      <w:r w:rsidR="008D3DB2" w:rsidRPr="00E610A5">
        <w:t xml:space="preserve"> </w:t>
      </w:r>
      <w:r w:rsidRPr="00E610A5">
        <w:t>are not</w:t>
      </w:r>
      <w:r w:rsidR="008D3DB2" w:rsidRPr="00E610A5">
        <w:t> </w:t>
      </w:r>
      <w:r w:rsidRPr="00E610A5">
        <w:t>easy to quantify.</w:t>
      </w:r>
    </w:p>
    <w:p w14:paraId="32E77513" w14:textId="77777777" w:rsidR="00B644C4" w:rsidRPr="00E610A5" w:rsidRDefault="00B644C4" w:rsidP="00B644C4">
      <w:pPr>
        <w:pStyle w:val="Table"/>
      </w:pPr>
      <w:bookmarkStart w:id="121" w:name="_Toc36315430"/>
      <w:bookmarkStart w:id="122" w:name="_Toc68277320"/>
      <w:bookmarkStart w:id="123" w:name="_Toc68791789"/>
      <w:r w:rsidRPr="00E610A5">
        <w:t>Table A3.1.1</w:t>
      </w:r>
      <w:r w:rsidRPr="00E610A5">
        <w:tab/>
        <w:t>Imputation levels and sampling errors for recent Agricultural Production surveys</w:t>
      </w:r>
      <w:bookmarkEnd w:id="121"/>
      <w:bookmarkEnd w:id="122"/>
      <w:bookmarkEnd w:id="123"/>
    </w:p>
    <w:tbl>
      <w:tblPr>
        <w:tblW w:w="8505" w:type="dxa"/>
        <w:tblInd w:w="108" w:type="dxa"/>
        <w:tblLayout w:type="fixed"/>
        <w:tblCellMar>
          <w:left w:w="102" w:type="dxa"/>
          <w:right w:w="102" w:type="dxa"/>
        </w:tblCellMar>
        <w:tblLook w:val="0000" w:firstRow="0" w:lastRow="0" w:firstColumn="0" w:lastColumn="0" w:noHBand="0" w:noVBand="0"/>
      </w:tblPr>
      <w:tblGrid>
        <w:gridCol w:w="3997"/>
        <w:gridCol w:w="998"/>
        <w:gridCol w:w="13"/>
        <w:gridCol w:w="946"/>
        <w:gridCol w:w="1233"/>
        <w:gridCol w:w="1318"/>
      </w:tblGrid>
      <w:tr w:rsidR="00B644C4" w:rsidRPr="00E610A5" w14:paraId="13DB956E" w14:textId="77777777" w:rsidTr="00C245AC">
        <w:trPr>
          <w:tblHeader/>
        </w:trPr>
        <w:tc>
          <w:tcPr>
            <w:tcW w:w="3997" w:type="dxa"/>
            <w:tcBorders>
              <w:top w:val="single" w:sz="4" w:space="0" w:color="365F91"/>
            </w:tcBorders>
            <w:shd w:val="clear" w:color="auto" w:fill="365F91"/>
            <w:vAlign w:val="bottom"/>
          </w:tcPr>
          <w:p w14:paraId="748324AE" w14:textId="77777777" w:rsidR="00B644C4" w:rsidRPr="00E610A5" w:rsidRDefault="00B644C4" w:rsidP="00C245AC">
            <w:pPr>
              <w:pStyle w:val="TableTextBold"/>
              <w:spacing w:before="40" w:after="40"/>
              <w:rPr>
                <w:rFonts w:cs="Calibri"/>
                <w:noProof w:val="0"/>
                <w:color w:val="FFFFFF"/>
                <w:szCs w:val="16"/>
              </w:rPr>
            </w:pPr>
            <w:r w:rsidRPr="00E610A5">
              <w:rPr>
                <w:rFonts w:cs="Calibri"/>
                <w:noProof w:val="0"/>
                <w:color w:val="FFFFFF"/>
                <w:szCs w:val="16"/>
              </w:rPr>
              <w:t>Statistic</w:t>
            </w:r>
          </w:p>
        </w:tc>
        <w:tc>
          <w:tcPr>
            <w:tcW w:w="1957" w:type="dxa"/>
            <w:gridSpan w:val="3"/>
            <w:tcBorders>
              <w:top w:val="single" w:sz="4" w:space="0" w:color="365F91"/>
            </w:tcBorders>
            <w:shd w:val="clear" w:color="auto" w:fill="365F91"/>
            <w:vAlign w:val="bottom"/>
          </w:tcPr>
          <w:p w14:paraId="66230BB0" w14:textId="77777777" w:rsidR="00B644C4" w:rsidRPr="00E610A5" w:rsidRDefault="00B644C4" w:rsidP="00C245AC">
            <w:pPr>
              <w:pStyle w:val="TableTextBold"/>
              <w:spacing w:before="40" w:after="40"/>
              <w:jc w:val="center"/>
              <w:rPr>
                <w:rFonts w:cs="Calibri"/>
                <w:noProof w:val="0"/>
                <w:color w:val="FFFFFF"/>
                <w:szCs w:val="16"/>
              </w:rPr>
            </w:pPr>
            <w:r w:rsidRPr="00E610A5">
              <w:rPr>
                <w:rFonts w:cs="Calibri"/>
                <w:noProof w:val="0"/>
                <w:color w:val="FFFFFF"/>
                <w:szCs w:val="16"/>
              </w:rPr>
              <w:t>Proportion of total estimate imputed (%)</w:t>
            </w:r>
          </w:p>
        </w:tc>
        <w:tc>
          <w:tcPr>
            <w:tcW w:w="2551" w:type="dxa"/>
            <w:gridSpan w:val="2"/>
            <w:tcBorders>
              <w:top w:val="single" w:sz="4" w:space="0" w:color="365F91"/>
            </w:tcBorders>
            <w:shd w:val="clear" w:color="auto" w:fill="365F91"/>
            <w:vAlign w:val="bottom"/>
          </w:tcPr>
          <w:p w14:paraId="69844F1A" w14:textId="77777777" w:rsidR="00B644C4" w:rsidRPr="00E610A5" w:rsidRDefault="00B644C4" w:rsidP="00C245AC">
            <w:pPr>
              <w:pStyle w:val="TableTextBold"/>
              <w:spacing w:before="40" w:after="40"/>
              <w:jc w:val="center"/>
              <w:rPr>
                <w:rFonts w:cs="Calibri"/>
                <w:noProof w:val="0"/>
                <w:color w:val="FFFFFF"/>
                <w:szCs w:val="16"/>
              </w:rPr>
            </w:pPr>
            <w:r w:rsidRPr="00E610A5">
              <w:rPr>
                <w:rFonts w:cs="Calibri"/>
                <w:noProof w:val="0"/>
                <w:color w:val="FFFFFF"/>
                <w:szCs w:val="16"/>
              </w:rPr>
              <w:t>Relative sampling errors at 95% confidence interval (%)</w:t>
            </w:r>
          </w:p>
        </w:tc>
      </w:tr>
      <w:tr w:rsidR="00B644C4" w:rsidRPr="00E610A5" w14:paraId="720D89D0" w14:textId="77777777" w:rsidTr="00C245AC">
        <w:trPr>
          <w:tblHeader/>
        </w:trPr>
        <w:tc>
          <w:tcPr>
            <w:tcW w:w="3997" w:type="dxa"/>
            <w:tcBorders>
              <w:bottom w:val="single" w:sz="4" w:space="0" w:color="365F91"/>
            </w:tcBorders>
            <w:shd w:val="clear" w:color="auto" w:fill="365F91"/>
            <w:vAlign w:val="center"/>
          </w:tcPr>
          <w:p w14:paraId="6A004F89" w14:textId="77777777" w:rsidR="00B644C4" w:rsidRPr="00E610A5" w:rsidRDefault="00B644C4" w:rsidP="00C245AC">
            <w:pPr>
              <w:pStyle w:val="TableTextBold"/>
              <w:spacing w:before="40" w:after="40"/>
              <w:rPr>
                <w:rFonts w:cs="Calibri"/>
                <w:noProof w:val="0"/>
                <w:color w:val="FFFFFF"/>
                <w:szCs w:val="16"/>
              </w:rPr>
            </w:pPr>
            <w:r w:rsidRPr="00E610A5">
              <w:rPr>
                <w:rFonts w:cs="Calibri"/>
                <w:noProof w:val="0"/>
                <w:color w:val="FFFFFF"/>
                <w:szCs w:val="16"/>
              </w:rPr>
              <w:t>Survey year</w:t>
            </w:r>
          </w:p>
        </w:tc>
        <w:tc>
          <w:tcPr>
            <w:tcW w:w="1011" w:type="dxa"/>
            <w:gridSpan w:val="2"/>
            <w:tcBorders>
              <w:bottom w:val="single" w:sz="4" w:space="0" w:color="365F91"/>
            </w:tcBorders>
            <w:shd w:val="clear" w:color="auto" w:fill="365F91"/>
          </w:tcPr>
          <w:p w14:paraId="28F82BEA" w14:textId="77777777" w:rsidR="00B644C4" w:rsidRPr="00E610A5" w:rsidRDefault="00B644C4" w:rsidP="00C245AC">
            <w:pPr>
              <w:pStyle w:val="TableTextBold"/>
              <w:spacing w:before="40" w:after="40"/>
              <w:jc w:val="right"/>
              <w:rPr>
                <w:rFonts w:cs="Calibri"/>
                <w:noProof w:val="0"/>
                <w:color w:val="FFFFFF"/>
                <w:szCs w:val="16"/>
              </w:rPr>
            </w:pPr>
            <w:r w:rsidRPr="00E610A5">
              <w:rPr>
                <w:rFonts w:cs="Calibri"/>
                <w:noProof w:val="0"/>
                <w:color w:val="FFFFFF"/>
                <w:szCs w:val="16"/>
              </w:rPr>
              <w:t>2018</w:t>
            </w:r>
          </w:p>
        </w:tc>
        <w:tc>
          <w:tcPr>
            <w:tcW w:w="946" w:type="dxa"/>
            <w:tcBorders>
              <w:bottom w:val="single" w:sz="4" w:space="0" w:color="365F91"/>
            </w:tcBorders>
            <w:shd w:val="clear" w:color="auto" w:fill="365F91"/>
          </w:tcPr>
          <w:p w14:paraId="53B96E1F" w14:textId="77777777" w:rsidR="00B644C4" w:rsidRPr="00E610A5" w:rsidRDefault="00B644C4" w:rsidP="00C245AC">
            <w:pPr>
              <w:pStyle w:val="TableTextBold"/>
              <w:spacing w:before="40" w:after="40"/>
              <w:jc w:val="right"/>
              <w:rPr>
                <w:rFonts w:cs="Calibri"/>
                <w:noProof w:val="0"/>
                <w:color w:val="FFFFFF"/>
                <w:szCs w:val="16"/>
              </w:rPr>
            </w:pPr>
            <w:r w:rsidRPr="00E610A5">
              <w:rPr>
                <w:rFonts w:cs="Calibri"/>
                <w:noProof w:val="0"/>
                <w:color w:val="FFFFFF"/>
                <w:szCs w:val="16"/>
              </w:rPr>
              <w:t>2019</w:t>
            </w:r>
          </w:p>
        </w:tc>
        <w:tc>
          <w:tcPr>
            <w:tcW w:w="1233" w:type="dxa"/>
            <w:tcBorders>
              <w:bottom w:val="single" w:sz="4" w:space="0" w:color="365F91"/>
            </w:tcBorders>
            <w:shd w:val="clear" w:color="auto" w:fill="365F91"/>
          </w:tcPr>
          <w:p w14:paraId="0BC28B5C" w14:textId="77777777" w:rsidR="00B644C4" w:rsidRPr="00E610A5" w:rsidRDefault="00B644C4" w:rsidP="00C245AC">
            <w:pPr>
              <w:pStyle w:val="TableTextBold"/>
              <w:spacing w:before="40" w:after="40"/>
              <w:jc w:val="right"/>
              <w:rPr>
                <w:rFonts w:cs="Calibri"/>
                <w:noProof w:val="0"/>
                <w:color w:val="FFFFFF"/>
                <w:szCs w:val="16"/>
              </w:rPr>
            </w:pPr>
            <w:r w:rsidRPr="00E610A5">
              <w:rPr>
                <w:noProof w:val="0"/>
                <w:color w:val="FFFFFF"/>
              </w:rPr>
              <w:t>2018</w:t>
            </w:r>
          </w:p>
        </w:tc>
        <w:tc>
          <w:tcPr>
            <w:tcW w:w="1318" w:type="dxa"/>
            <w:tcBorders>
              <w:bottom w:val="single" w:sz="4" w:space="0" w:color="365F91"/>
            </w:tcBorders>
            <w:shd w:val="clear" w:color="auto" w:fill="365F91"/>
          </w:tcPr>
          <w:p w14:paraId="4168F1B5" w14:textId="77777777" w:rsidR="00B644C4" w:rsidRPr="00E610A5" w:rsidRDefault="00B644C4" w:rsidP="00C245AC">
            <w:pPr>
              <w:pStyle w:val="TableTextBold"/>
              <w:spacing w:before="40" w:after="40"/>
              <w:jc w:val="right"/>
              <w:rPr>
                <w:rFonts w:cs="Calibri"/>
                <w:noProof w:val="0"/>
                <w:color w:val="FFFFFF"/>
                <w:szCs w:val="16"/>
              </w:rPr>
            </w:pPr>
            <w:r w:rsidRPr="00E610A5">
              <w:rPr>
                <w:rFonts w:cs="Calibri"/>
                <w:noProof w:val="0"/>
                <w:color w:val="FFFFFF"/>
                <w:szCs w:val="16"/>
              </w:rPr>
              <w:t>2019</w:t>
            </w:r>
          </w:p>
        </w:tc>
      </w:tr>
      <w:tr w:rsidR="00B644C4" w:rsidRPr="00E610A5" w14:paraId="0C95CB1A" w14:textId="77777777" w:rsidTr="00C245AC">
        <w:tc>
          <w:tcPr>
            <w:tcW w:w="3997" w:type="dxa"/>
            <w:tcBorders>
              <w:top w:val="single" w:sz="4" w:space="0" w:color="365F91"/>
              <w:bottom w:val="single" w:sz="4" w:space="0" w:color="365F91"/>
            </w:tcBorders>
            <w:vAlign w:val="center"/>
          </w:tcPr>
          <w:p w14:paraId="0C6CE155" w14:textId="77777777" w:rsidR="00B644C4" w:rsidRPr="00E610A5" w:rsidRDefault="00B644C4" w:rsidP="00C245AC">
            <w:pPr>
              <w:pStyle w:val="TableText"/>
              <w:spacing w:before="40" w:after="40"/>
              <w:rPr>
                <w:rFonts w:cs="Calibri"/>
                <w:szCs w:val="16"/>
              </w:rPr>
            </w:pPr>
            <w:r w:rsidRPr="00E610A5">
              <w:rPr>
                <w:rFonts w:cs="Calibri"/>
                <w:szCs w:val="16"/>
              </w:rPr>
              <w:t>Ewe hoggets put to ram</w:t>
            </w:r>
          </w:p>
        </w:tc>
        <w:tc>
          <w:tcPr>
            <w:tcW w:w="1011" w:type="dxa"/>
            <w:gridSpan w:val="2"/>
            <w:tcBorders>
              <w:top w:val="single" w:sz="4" w:space="0" w:color="365F91"/>
              <w:bottom w:val="single" w:sz="4" w:space="0" w:color="365F91"/>
            </w:tcBorders>
          </w:tcPr>
          <w:p w14:paraId="480D3B97"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946" w:type="dxa"/>
            <w:tcBorders>
              <w:top w:val="single" w:sz="4" w:space="0" w:color="365F91"/>
              <w:bottom w:val="single" w:sz="4" w:space="0" w:color="365F91"/>
            </w:tcBorders>
          </w:tcPr>
          <w:p w14:paraId="3EB3F529"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1233" w:type="dxa"/>
            <w:tcBorders>
              <w:top w:val="single" w:sz="4" w:space="0" w:color="365F91"/>
              <w:bottom w:val="single" w:sz="4" w:space="0" w:color="365F91"/>
            </w:tcBorders>
            <w:vAlign w:val="center"/>
          </w:tcPr>
          <w:p w14:paraId="18D0EF8D"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c>
          <w:tcPr>
            <w:tcW w:w="1318" w:type="dxa"/>
            <w:tcBorders>
              <w:top w:val="single" w:sz="4" w:space="0" w:color="365F91"/>
              <w:bottom w:val="single" w:sz="4" w:space="0" w:color="365F91"/>
            </w:tcBorders>
            <w:vAlign w:val="center"/>
          </w:tcPr>
          <w:p w14:paraId="2282BCE8"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r>
      <w:tr w:rsidR="00B644C4" w:rsidRPr="00E610A5" w14:paraId="7F3C5553" w14:textId="77777777" w:rsidTr="00C245AC">
        <w:tc>
          <w:tcPr>
            <w:tcW w:w="3997" w:type="dxa"/>
            <w:tcBorders>
              <w:top w:val="single" w:sz="4" w:space="0" w:color="365F91"/>
              <w:bottom w:val="single" w:sz="4" w:space="0" w:color="365F91"/>
            </w:tcBorders>
            <w:vAlign w:val="center"/>
          </w:tcPr>
          <w:p w14:paraId="699D6E79" w14:textId="77777777" w:rsidR="00B644C4" w:rsidRPr="00E610A5" w:rsidRDefault="00B644C4" w:rsidP="00C245AC">
            <w:pPr>
              <w:pStyle w:val="TableText"/>
              <w:spacing w:before="40" w:after="40"/>
              <w:rPr>
                <w:rFonts w:cs="Calibri"/>
                <w:szCs w:val="16"/>
              </w:rPr>
            </w:pPr>
            <w:r w:rsidRPr="00E610A5">
              <w:rPr>
                <w:rFonts w:cs="Calibri"/>
                <w:szCs w:val="16"/>
              </w:rPr>
              <w:t>Breeding ewes, two tooth and over</w:t>
            </w:r>
          </w:p>
        </w:tc>
        <w:tc>
          <w:tcPr>
            <w:tcW w:w="1011" w:type="dxa"/>
            <w:gridSpan w:val="2"/>
            <w:tcBorders>
              <w:top w:val="single" w:sz="4" w:space="0" w:color="365F91"/>
              <w:bottom w:val="single" w:sz="4" w:space="0" w:color="365F91"/>
            </w:tcBorders>
          </w:tcPr>
          <w:p w14:paraId="57A4037A"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946" w:type="dxa"/>
            <w:tcBorders>
              <w:top w:val="single" w:sz="4" w:space="0" w:color="365F91"/>
              <w:bottom w:val="single" w:sz="4" w:space="0" w:color="365F91"/>
            </w:tcBorders>
          </w:tcPr>
          <w:p w14:paraId="4A265243"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16</w:t>
            </w:r>
          </w:p>
        </w:tc>
        <w:tc>
          <w:tcPr>
            <w:tcW w:w="1233" w:type="dxa"/>
            <w:tcBorders>
              <w:top w:val="single" w:sz="4" w:space="0" w:color="365F91"/>
              <w:bottom w:val="single" w:sz="4" w:space="0" w:color="365F91"/>
            </w:tcBorders>
            <w:vAlign w:val="center"/>
          </w:tcPr>
          <w:p w14:paraId="3B2EA03E"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2</w:t>
            </w:r>
          </w:p>
        </w:tc>
        <w:tc>
          <w:tcPr>
            <w:tcW w:w="1318" w:type="dxa"/>
            <w:tcBorders>
              <w:top w:val="single" w:sz="4" w:space="0" w:color="365F91"/>
              <w:bottom w:val="single" w:sz="4" w:space="0" w:color="365F91"/>
            </w:tcBorders>
            <w:vAlign w:val="center"/>
          </w:tcPr>
          <w:p w14:paraId="06C64471"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3</w:t>
            </w:r>
          </w:p>
        </w:tc>
      </w:tr>
      <w:tr w:rsidR="00B644C4" w:rsidRPr="00E610A5" w14:paraId="031DD7B3" w14:textId="77777777" w:rsidTr="00C245AC">
        <w:tc>
          <w:tcPr>
            <w:tcW w:w="3997" w:type="dxa"/>
            <w:tcBorders>
              <w:top w:val="single" w:sz="4" w:space="0" w:color="365F91"/>
              <w:bottom w:val="single" w:sz="4" w:space="0" w:color="365F91"/>
            </w:tcBorders>
            <w:vAlign w:val="center"/>
          </w:tcPr>
          <w:p w14:paraId="48A24CC9" w14:textId="77777777" w:rsidR="00B644C4" w:rsidRPr="00E610A5" w:rsidRDefault="00B644C4" w:rsidP="00C245AC">
            <w:pPr>
              <w:pStyle w:val="TableText"/>
              <w:spacing w:before="40" w:after="40"/>
              <w:rPr>
                <w:rFonts w:cs="Calibri"/>
                <w:b/>
                <w:szCs w:val="16"/>
              </w:rPr>
            </w:pPr>
            <w:r w:rsidRPr="00E610A5">
              <w:rPr>
                <w:rFonts w:cs="Calibri"/>
                <w:b/>
                <w:szCs w:val="16"/>
              </w:rPr>
              <w:t>Total number of sheep</w:t>
            </w:r>
          </w:p>
        </w:tc>
        <w:tc>
          <w:tcPr>
            <w:tcW w:w="1011" w:type="dxa"/>
            <w:gridSpan w:val="2"/>
            <w:tcBorders>
              <w:top w:val="single" w:sz="4" w:space="0" w:color="365F91"/>
              <w:bottom w:val="single" w:sz="4" w:space="0" w:color="365F91"/>
            </w:tcBorders>
          </w:tcPr>
          <w:p w14:paraId="156889C6"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szCs w:val="16"/>
              </w:rPr>
              <w:t>17</w:t>
            </w:r>
          </w:p>
        </w:tc>
        <w:tc>
          <w:tcPr>
            <w:tcW w:w="946" w:type="dxa"/>
            <w:tcBorders>
              <w:top w:val="single" w:sz="4" w:space="0" w:color="365F91"/>
              <w:bottom w:val="single" w:sz="4" w:space="0" w:color="365F91"/>
            </w:tcBorders>
          </w:tcPr>
          <w:p w14:paraId="667A20BB"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szCs w:val="16"/>
              </w:rPr>
              <w:t>16</w:t>
            </w:r>
          </w:p>
        </w:tc>
        <w:tc>
          <w:tcPr>
            <w:tcW w:w="1233" w:type="dxa"/>
            <w:tcBorders>
              <w:top w:val="single" w:sz="4" w:space="0" w:color="365F91"/>
              <w:bottom w:val="single" w:sz="4" w:space="0" w:color="365F91"/>
            </w:tcBorders>
            <w:vAlign w:val="center"/>
          </w:tcPr>
          <w:p w14:paraId="7646A1C9"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3</w:t>
            </w:r>
          </w:p>
        </w:tc>
        <w:tc>
          <w:tcPr>
            <w:tcW w:w="1318" w:type="dxa"/>
            <w:tcBorders>
              <w:top w:val="single" w:sz="4" w:space="0" w:color="365F91"/>
              <w:bottom w:val="single" w:sz="4" w:space="0" w:color="365F91"/>
            </w:tcBorders>
            <w:vAlign w:val="center"/>
          </w:tcPr>
          <w:p w14:paraId="0EB9A5E4"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szCs w:val="16"/>
              </w:rPr>
              <w:t>3</w:t>
            </w:r>
          </w:p>
        </w:tc>
      </w:tr>
      <w:tr w:rsidR="00B644C4" w:rsidRPr="00E610A5" w14:paraId="5B49E67C" w14:textId="77777777" w:rsidTr="00C245AC">
        <w:tc>
          <w:tcPr>
            <w:tcW w:w="3997" w:type="dxa"/>
            <w:tcBorders>
              <w:top w:val="single" w:sz="4" w:space="0" w:color="365F91"/>
              <w:bottom w:val="single" w:sz="4" w:space="0" w:color="365F91"/>
            </w:tcBorders>
            <w:vAlign w:val="center"/>
          </w:tcPr>
          <w:p w14:paraId="2AE8A686" w14:textId="77777777" w:rsidR="00B644C4" w:rsidRPr="00E610A5" w:rsidRDefault="00B644C4" w:rsidP="00C245AC">
            <w:pPr>
              <w:pStyle w:val="TableText"/>
              <w:spacing w:before="40" w:after="40"/>
              <w:rPr>
                <w:rFonts w:cs="Calibri"/>
                <w:szCs w:val="16"/>
              </w:rPr>
            </w:pPr>
            <w:r w:rsidRPr="00E610A5">
              <w:rPr>
                <w:rFonts w:cs="Calibri"/>
                <w:szCs w:val="16"/>
              </w:rPr>
              <w:t>Lambs born to ewe hoggets</w:t>
            </w:r>
          </w:p>
        </w:tc>
        <w:tc>
          <w:tcPr>
            <w:tcW w:w="1011" w:type="dxa"/>
            <w:gridSpan w:val="2"/>
            <w:tcBorders>
              <w:top w:val="single" w:sz="4" w:space="0" w:color="365F91"/>
              <w:bottom w:val="single" w:sz="4" w:space="0" w:color="365F91"/>
            </w:tcBorders>
          </w:tcPr>
          <w:p w14:paraId="3A493AE0"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946" w:type="dxa"/>
            <w:tcBorders>
              <w:top w:val="single" w:sz="4" w:space="0" w:color="365F91"/>
              <w:bottom w:val="single" w:sz="4" w:space="0" w:color="365F91"/>
            </w:tcBorders>
          </w:tcPr>
          <w:p w14:paraId="266465D7"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16</w:t>
            </w:r>
          </w:p>
        </w:tc>
        <w:tc>
          <w:tcPr>
            <w:tcW w:w="1233" w:type="dxa"/>
            <w:tcBorders>
              <w:top w:val="single" w:sz="4" w:space="0" w:color="365F91"/>
              <w:bottom w:val="single" w:sz="4" w:space="0" w:color="365F91"/>
            </w:tcBorders>
            <w:vAlign w:val="center"/>
          </w:tcPr>
          <w:p w14:paraId="74A3A100"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c>
          <w:tcPr>
            <w:tcW w:w="1318" w:type="dxa"/>
            <w:tcBorders>
              <w:top w:val="single" w:sz="4" w:space="0" w:color="365F91"/>
              <w:bottom w:val="single" w:sz="4" w:space="0" w:color="365F91"/>
            </w:tcBorders>
            <w:vAlign w:val="center"/>
          </w:tcPr>
          <w:p w14:paraId="44646A2C"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r>
      <w:tr w:rsidR="00B644C4" w:rsidRPr="00E610A5" w14:paraId="44E86016" w14:textId="77777777" w:rsidTr="00C245AC">
        <w:tc>
          <w:tcPr>
            <w:tcW w:w="3997" w:type="dxa"/>
            <w:tcBorders>
              <w:top w:val="single" w:sz="4" w:space="0" w:color="365F91"/>
              <w:bottom w:val="single" w:sz="4" w:space="0" w:color="365F91"/>
            </w:tcBorders>
            <w:vAlign w:val="center"/>
          </w:tcPr>
          <w:p w14:paraId="3D1C0E58" w14:textId="77777777" w:rsidR="00B644C4" w:rsidRPr="00E610A5" w:rsidRDefault="00B644C4" w:rsidP="00C245AC">
            <w:pPr>
              <w:pStyle w:val="TableText"/>
              <w:spacing w:before="40" w:after="40"/>
              <w:rPr>
                <w:rFonts w:cs="Calibri"/>
                <w:szCs w:val="16"/>
              </w:rPr>
            </w:pPr>
            <w:r w:rsidRPr="00E610A5">
              <w:rPr>
                <w:rFonts w:cs="Calibri"/>
                <w:szCs w:val="16"/>
              </w:rPr>
              <w:t>Lambs born to ewes</w:t>
            </w:r>
          </w:p>
        </w:tc>
        <w:tc>
          <w:tcPr>
            <w:tcW w:w="1011" w:type="dxa"/>
            <w:gridSpan w:val="2"/>
            <w:tcBorders>
              <w:top w:val="single" w:sz="4" w:space="0" w:color="365F91"/>
              <w:bottom w:val="single" w:sz="4" w:space="0" w:color="365F91"/>
            </w:tcBorders>
          </w:tcPr>
          <w:p w14:paraId="785F2400"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946" w:type="dxa"/>
            <w:tcBorders>
              <w:top w:val="single" w:sz="4" w:space="0" w:color="365F91"/>
              <w:bottom w:val="single" w:sz="4" w:space="0" w:color="365F91"/>
            </w:tcBorders>
          </w:tcPr>
          <w:p w14:paraId="74F512A0"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16</w:t>
            </w:r>
          </w:p>
        </w:tc>
        <w:tc>
          <w:tcPr>
            <w:tcW w:w="1233" w:type="dxa"/>
            <w:tcBorders>
              <w:top w:val="single" w:sz="4" w:space="0" w:color="365F91"/>
              <w:bottom w:val="single" w:sz="4" w:space="0" w:color="365F91"/>
            </w:tcBorders>
            <w:vAlign w:val="center"/>
          </w:tcPr>
          <w:p w14:paraId="78D8836D"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2</w:t>
            </w:r>
          </w:p>
        </w:tc>
        <w:tc>
          <w:tcPr>
            <w:tcW w:w="1318" w:type="dxa"/>
            <w:tcBorders>
              <w:top w:val="single" w:sz="4" w:space="0" w:color="365F91"/>
              <w:bottom w:val="single" w:sz="4" w:space="0" w:color="365F91"/>
            </w:tcBorders>
            <w:vAlign w:val="center"/>
          </w:tcPr>
          <w:p w14:paraId="2536DDD1"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3</w:t>
            </w:r>
          </w:p>
        </w:tc>
      </w:tr>
      <w:tr w:rsidR="00B644C4" w:rsidRPr="00E610A5" w14:paraId="6CDA84C1" w14:textId="77777777" w:rsidTr="00C245AC">
        <w:tc>
          <w:tcPr>
            <w:tcW w:w="3997" w:type="dxa"/>
            <w:tcBorders>
              <w:top w:val="single" w:sz="4" w:space="0" w:color="365F91"/>
              <w:bottom w:val="single" w:sz="4" w:space="0" w:color="365F91"/>
            </w:tcBorders>
            <w:vAlign w:val="center"/>
          </w:tcPr>
          <w:p w14:paraId="21BAF892" w14:textId="77777777" w:rsidR="00B644C4" w:rsidRPr="00E610A5" w:rsidRDefault="00B644C4" w:rsidP="00C245AC">
            <w:pPr>
              <w:pStyle w:val="TableText"/>
              <w:spacing w:before="40" w:after="40"/>
              <w:rPr>
                <w:rFonts w:cs="Calibri"/>
                <w:b/>
                <w:szCs w:val="16"/>
              </w:rPr>
            </w:pPr>
            <w:r w:rsidRPr="00E610A5">
              <w:rPr>
                <w:rFonts w:cs="Calibri"/>
                <w:b/>
                <w:szCs w:val="16"/>
              </w:rPr>
              <w:t>Total number of lambs</w:t>
            </w:r>
          </w:p>
        </w:tc>
        <w:tc>
          <w:tcPr>
            <w:tcW w:w="1011" w:type="dxa"/>
            <w:gridSpan w:val="2"/>
            <w:tcBorders>
              <w:top w:val="single" w:sz="4" w:space="0" w:color="365F91"/>
              <w:bottom w:val="single" w:sz="4" w:space="0" w:color="365F91"/>
            </w:tcBorders>
          </w:tcPr>
          <w:p w14:paraId="1CDEC4F2"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17</w:t>
            </w:r>
          </w:p>
        </w:tc>
        <w:tc>
          <w:tcPr>
            <w:tcW w:w="946" w:type="dxa"/>
            <w:tcBorders>
              <w:top w:val="single" w:sz="4" w:space="0" w:color="365F91"/>
              <w:bottom w:val="single" w:sz="4" w:space="0" w:color="365F91"/>
            </w:tcBorders>
          </w:tcPr>
          <w:p w14:paraId="29362B77"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16</w:t>
            </w:r>
          </w:p>
        </w:tc>
        <w:tc>
          <w:tcPr>
            <w:tcW w:w="1233" w:type="dxa"/>
            <w:tcBorders>
              <w:top w:val="single" w:sz="4" w:space="0" w:color="365F91"/>
              <w:bottom w:val="single" w:sz="4" w:space="0" w:color="365F91"/>
            </w:tcBorders>
            <w:vAlign w:val="center"/>
          </w:tcPr>
          <w:p w14:paraId="1E2E4CDF"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2</w:t>
            </w:r>
          </w:p>
        </w:tc>
        <w:tc>
          <w:tcPr>
            <w:tcW w:w="1318" w:type="dxa"/>
            <w:tcBorders>
              <w:top w:val="single" w:sz="4" w:space="0" w:color="365F91"/>
              <w:bottom w:val="single" w:sz="4" w:space="0" w:color="365F91"/>
            </w:tcBorders>
            <w:vAlign w:val="center"/>
          </w:tcPr>
          <w:p w14:paraId="7147DC47"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3</w:t>
            </w:r>
          </w:p>
        </w:tc>
      </w:tr>
      <w:tr w:rsidR="00B644C4" w:rsidRPr="00E610A5" w14:paraId="1683CB42" w14:textId="77777777" w:rsidTr="00C245AC">
        <w:tc>
          <w:tcPr>
            <w:tcW w:w="3997" w:type="dxa"/>
            <w:tcBorders>
              <w:top w:val="single" w:sz="4" w:space="0" w:color="365F91"/>
              <w:bottom w:val="single" w:sz="4" w:space="0" w:color="365F91"/>
            </w:tcBorders>
            <w:vAlign w:val="center"/>
          </w:tcPr>
          <w:p w14:paraId="1623CEC9" w14:textId="77777777" w:rsidR="00B644C4" w:rsidRPr="00E610A5" w:rsidRDefault="00B644C4" w:rsidP="00C245AC">
            <w:pPr>
              <w:pStyle w:val="TableText"/>
              <w:spacing w:before="40" w:after="40"/>
              <w:rPr>
                <w:rFonts w:cs="Calibri"/>
                <w:szCs w:val="16"/>
              </w:rPr>
            </w:pPr>
            <w:r w:rsidRPr="00E610A5">
              <w:rPr>
                <w:rFonts w:cs="Calibri"/>
                <w:szCs w:val="16"/>
              </w:rPr>
              <w:lastRenderedPageBreak/>
              <w:t>Calves born alive to dairy heifers and/or cows</w:t>
            </w:r>
          </w:p>
        </w:tc>
        <w:tc>
          <w:tcPr>
            <w:tcW w:w="1011" w:type="dxa"/>
            <w:gridSpan w:val="2"/>
            <w:tcBorders>
              <w:top w:val="single" w:sz="4" w:space="0" w:color="365F91"/>
              <w:bottom w:val="single" w:sz="4" w:space="0" w:color="365F91"/>
            </w:tcBorders>
          </w:tcPr>
          <w:p w14:paraId="76C0B36F"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29</w:t>
            </w:r>
          </w:p>
        </w:tc>
        <w:tc>
          <w:tcPr>
            <w:tcW w:w="946" w:type="dxa"/>
            <w:tcBorders>
              <w:top w:val="single" w:sz="4" w:space="0" w:color="365F91"/>
              <w:bottom w:val="single" w:sz="4" w:space="0" w:color="365F91"/>
            </w:tcBorders>
          </w:tcPr>
          <w:p w14:paraId="59B08EED"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28</w:t>
            </w:r>
          </w:p>
        </w:tc>
        <w:tc>
          <w:tcPr>
            <w:tcW w:w="1233" w:type="dxa"/>
            <w:tcBorders>
              <w:top w:val="single" w:sz="4" w:space="0" w:color="365F91"/>
              <w:bottom w:val="single" w:sz="4" w:space="0" w:color="365F91"/>
            </w:tcBorders>
            <w:vAlign w:val="center"/>
          </w:tcPr>
          <w:p w14:paraId="6567FFA0"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c>
          <w:tcPr>
            <w:tcW w:w="1318" w:type="dxa"/>
            <w:tcBorders>
              <w:top w:val="single" w:sz="4" w:space="0" w:color="365F91"/>
              <w:bottom w:val="single" w:sz="4" w:space="0" w:color="365F91"/>
            </w:tcBorders>
            <w:vAlign w:val="center"/>
          </w:tcPr>
          <w:p w14:paraId="61C67BAF"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r>
      <w:tr w:rsidR="00B644C4" w:rsidRPr="00E610A5" w14:paraId="214C96B2" w14:textId="77777777" w:rsidTr="00C245AC">
        <w:tc>
          <w:tcPr>
            <w:tcW w:w="3997" w:type="dxa"/>
            <w:tcBorders>
              <w:top w:val="single" w:sz="4" w:space="0" w:color="365F91"/>
              <w:bottom w:val="single" w:sz="4" w:space="0" w:color="365F91"/>
            </w:tcBorders>
            <w:vAlign w:val="center"/>
          </w:tcPr>
          <w:p w14:paraId="59195EEB" w14:textId="77777777" w:rsidR="00B644C4" w:rsidRPr="00E610A5" w:rsidRDefault="00B644C4" w:rsidP="00C245AC">
            <w:pPr>
              <w:pStyle w:val="TableText"/>
              <w:spacing w:before="40" w:after="40"/>
              <w:rPr>
                <w:rFonts w:cs="Calibri"/>
                <w:szCs w:val="16"/>
              </w:rPr>
            </w:pPr>
            <w:r w:rsidRPr="00E610A5">
              <w:rPr>
                <w:rFonts w:cs="Calibri"/>
                <w:szCs w:val="16"/>
              </w:rPr>
              <w:t>Dairy cows and heifers, in milk or calf</w:t>
            </w:r>
          </w:p>
        </w:tc>
        <w:tc>
          <w:tcPr>
            <w:tcW w:w="1011" w:type="dxa"/>
            <w:gridSpan w:val="2"/>
            <w:tcBorders>
              <w:top w:val="single" w:sz="4" w:space="0" w:color="365F91"/>
              <w:bottom w:val="single" w:sz="4" w:space="0" w:color="365F91"/>
            </w:tcBorders>
          </w:tcPr>
          <w:p w14:paraId="3D5B4333"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28</w:t>
            </w:r>
          </w:p>
        </w:tc>
        <w:tc>
          <w:tcPr>
            <w:tcW w:w="946" w:type="dxa"/>
            <w:tcBorders>
              <w:top w:val="single" w:sz="4" w:space="0" w:color="365F91"/>
              <w:bottom w:val="single" w:sz="4" w:space="0" w:color="365F91"/>
            </w:tcBorders>
          </w:tcPr>
          <w:p w14:paraId="712DCF98"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25</w:t>
            </w:r>
          </w:p>
        </w:tc>
        <w:tc>
          <w:tcPr>
            <w:tcW w:w="1233" w:type="dxa"/>
            <w:tcBorders>
              <w:top w:val="single" w:sz="4" w:space="0" w:color="365F91"/>
              <w:bottom w:val="single" w:sz="4" w:space="0" w:color="365F91"/>
            </w:tcBorders>
            <w:vAlign w:val="center"/>
          </w:tcPr>
          <w:p w14:paraId="0581F2C8"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6</w:t>
            </w:r>
          </w:p>
        </w:tc>
        <w:tc>
          <w:tcPr>
            <w:tcW w:w="1318" w:type="dxa"/>
            <w:tcBorders>
              <w:top w:val="single" w:sz="4" w:space="0" w:color="365F91"/>
              <w:bottom w:val="single" w:sz="4" w:space="0" w:color="365F91"/>
            </w:tcBorders>
            <w:vAlign w:val="center"/>
          </w:tcPr>
          <w:p w14:paraId="654BA02C"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r>
      <w:tr w:rsidR="00B644C4" w:rsidRPr="00E610A5" w14:paraId="37F2E9C8" w14:textId="77777777" w:rsidTr="00C245AC">
        <w:tc>
          <w:tcPr>
            <w:tcW w:w="3997" w:type="dxa"/>
            <w:tcBorders>
              <w:top w:val="single" w:sz="4" w:space="0" w:color="365F91"/>
              <w:bottom w:val="single" w:sz="4" w:space="0" w:color="365F91"/>
            </w:tcBorders>
            <w:vAlign w:val="center"/>
          </w:tcPr>
          <w:p w14:paraId="123DF4EC" w14:textId="77777777" w:rsidR="00B644C4" w:rsidRPr="00E610A5" w:rsidRDefault="00B644C4" w:rsidP="00C245AC">
            <w:pPr>
              <w:pStyle w:val="TableText"/>
              <w:spacing w:before="40" w:after="40"/>
              <w:rPr>
                <w:rFonts w:cs="Calibri"/>
                <w:b/>
                <w:szCs w:val="16"/>
              </w:rPr>
            </w:pPr>
            <w:r w:rsidRPr="00E610A5">
              <w:rPr>
                <w:rFonts w:cs="Calibri"/>
                <w:b/>
                <w:szCs w:val="16"/>
              </w:rPr>
              <w:t>Total number of dairy cattle</w:t>
            </w:r>
          </w:p>
        </w:tc>
        <w:tc>
          <w:tcPr>
            <w:tcW w:w="1011" w:type="dxa"/>
            <w:gridSpan w:val="2"/>
            <w:tcBorders>
              <w:top w:val="single" w:sz="4" w:space="0" w:color="365F91"/>
              <w:bottom w:val="single" w:sz="4" w:space="0" w:color="365F91"/>
            </w:tcBorders>
          </w:tcPr>
          <w:p w14:paraId="6DE9B56F"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27</w:t>
            </w:r>
          </w:p>
        </w:tc>
        <w:tc>
          <w:tcPr>
            <w:tcW w:w="946" w:type="dxa"/>
            <w:tcBorders>
              <w:top w:val="single" w:sz="4" w:space="0" w:color="365F91"/>
              <w:bottom w:val="single" w:sz="4" w:space="0" w:color="365F91"/>
            </w:tcBorders>
          </w:tcPr>
          <w:p w14:paraId="39E249E7"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24</w:t>
            </w:r>
          </w:p>
        </w:tc>
        <w:tc>
          <w:tcPr>
            <w:tcW w:w="1233" w:type="dxa"/>
            <w:tcBorders>
              <w:top w:val="single" w:sz="4" w:space="0" w:color="365F91"/>
              <w:bottom w:val="single" w:sz="4" w:space="0" w:color="365F91"/>
            </w:tcBorders>
            <w:vAlign w:val="center"/>
          </w:tcPr>
          <w:p w14:paraId="3939F005"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6</w:t>
            </w:r>
          </w:p>
        </w:tc>
        <w:tc>
          <w:tcPr>
            <w:tcW w:w="1318" w:type="dxa"/>
            <w:tcBorders>
              <w:top w:val="single" w:sz="4" w:space="0" w:color="365F91"/>
              <w:bottom w:val="single" w:sz="4" w:space="0" w:color="365F91"/>
            </w:tcBorders>
            <w:vAlign w:val="center"/>
          </w:tcPr>
          <w:p w14:paraId="7EB9C621"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3</w:t>
            </w:r>
          </w:p>
        </w:tc>
      </w:tr>
      <w:tr w:rsidR="00B644C4" w:rsidRPr="00E610A5" w14:paraId="45CD1E01" w14:textId="77777777" w:rsidTr="00C245AC">
        <w:tc>
          <w:tcPr>
            <w:tcW w:w="3997" w:type="dxa"/>
            <w:tcBorders>
              <w:top w:val="single" w:sz="4" w:space="0" w:color="365F91"/>
              <w:bottom w:val="single" w:sz="4" w:space="0" w:color="365F91"/>
            </w:tcBorders>
            <w:vAlign w:val="center"/>
          </w:tcPr>
          <w:p w14:paraId="7CFF78FE" w14:textId="77777777" w:rsidR="00B644C4" w:rsidRPr="00E610A5" w:rsidRDefault="00B644C4" w:rsidP="00C245AC">
            <w:pPr>
              <w:pStyle w:val="TableText"/>
              <w:spacing w:before="40" w:after="40"/>
              <w:rPr>
                <w:rFonts w:cs="Calibri"/>
                <w:szCs w:val="16"/>
              </w:rPr>
            </w:pPr>
            <w:r w:rsidRPr="00E610A5">
              <w:rPr>
                <w:rFonts w:cs="Calibri"/>
                <w:szCs w:val="16"/>
              </w:rPr>
              <w:t>Calves born alive to beef heifers and/or cows</w:t>
            </w:r>
          </w:p>
        </w:tc>
        <w:tc>
          <w:tcPr>
            <w:tcW w:w="1011" w:type="dxa"/>
            <w:gridSpan w:val="2"/>
            <w:tcBorders>
              <w:top w:val="single" w:sz="4" w:space="0" w:color="365F91"/>
              <w:bottom w:val="single" w:sz="4" w:space="0" w:color="365F91"/>
            </w:tcBorders>
          </w:tcPr>
          <w:p w14:paraId="6FD19238"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946" w:type="dxa"/>
            <w:tcBorders>
              <w:top w:val="single" w:sz="4" w:space="0" w:color="365F91"/>
              <w:bottom w:val="single" w:sz="4" w:space="0" w:color="365F91"/>
            </w:tcBorders>
          </w:tcPr>
          <w:p w14:paraId="55E3688D"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1233" w:type="dxa"/>
            <w:tcBorders>
              <w:top w:val="single" w:sz="4" w:space="0" w:color="365F91"/>
              <w:bottom w:val="single" w:sz="4" w:space="0" w:color="365F91"/>
            </w:tcBorders>
            <w:vAlign w:val="center"/>
          </w:tcPr>
          <w:p w14:paraId="102ECCF5"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2</w:t>
            </w:r>
          </w:p>
        </w:tc>
        <w:tc>
          <w:tcPr>
            <w:tcW w:w="1318" w:type="dxa"/>
            <w:tcBorders>
              <w:top w:val="single" w:sz="4" w:space="0" w:color="365F91"/>
              <w:bottom w:val="single" w:sz="4" w:space="0" w:color="365F91"/>
            </w:tcBorders>
            <w:vAlign w:val="center"/>
          </w:tcPr>
          <w:p w14:paraId="6E797D69"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r>
      <w:tr w:rsidR="00B644C4" w:rsidRPr="00E610A5" w14:paraId="172C1B9A" w14:textId="77777777" w:rsidTr="00C245AC">
        <w:tc>
          <w:tcPr>
            <w:tcW w:w="3997" w:type="dxa"/>
            <w:tcBorders>
              <w:top w:val="single" w:sz="4" w:space="0" w:color="365F91"/>
              <w:bottom w:val="single" w:sz="4" w:space="0" w:color="365F91"/>
            </w:tcBorders>
            <w:vAlign w:val="center"/>
          </w:tcPr>
          <w:p w14:paraId="6904E5C0" w14:textId="77777777" w:rsidR="00B644C4" w:rsidRPr="00E610A5" w:rsidRDefault="00B644C4" w:rsidP="00C245AC">
            <w:pPr>
              <w:pStyle w:val="TableText"/>
              <w:spacing w:before="40" w:after="40"/>
              <w:rPr>
                <w:rFonts w:cs="Calibri"/>
                <w:szCs w:val="16"/>
              </w:rPr>
            </w:pPr>
            <w:r w:rsidRPr="00E610A5">
              <w:rPr>
                <w:rFonts w:cs="Calibri"/>
                <w:szCs w:val="16"/>
              </w:rPr>
              <w:t>Beef cows and heifers (in calf) one to two years</w:t>
            </w:r>
          </w:p>
        </w:tc>
        <w:tc>
          <w:tcPr>
            <w:tcW w:w="1011" w:type="dxa"/>
            <w:gridSpan w:val="2"/>
            <w:tcBorders>
              <w:top w:val="single" w:sz="4" w:space="0" w:color="365F91"/>
              <w:bottom w:val="single" w:sz="4" w:space="0" w:color="365F91"/>
            </w:tcBorders>
          </w:tcPr>
          <w:p w14:paraId="7BEEEB56"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946" w:type="dxa"/>
            <w:tcBorders>
              <w:top w:val="single" w:sz="4" w:space="0" w:color="365F91"/>
              <w:bottom w:val="single" w:sz="4" w:space="0" w:color="365F91"/>
            </w:tcBorders>
          </w:tcPr>
          <w:p w14:paraId="17C7345C"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1233" w:type="dxa"/>
            <w:tcBorders>
              <w:top w:val="single" w:sz="4" w:space="0" w:color="365F91"/>
              <w:bottom w:val="single" w:sz="4" w:space="0" w:color="365F91"/>
            </w:tcBorders>
            <w:vAlign w:val="center"/>
          </w:tcPr>
          <w:p w14:paraId="50307979"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3</w:t>
            </w:r>
          </w:p>
        </w:tc>
        <w:tc>
          <w:tcPr>
            <w:tcW w:w="1318" w:type="dxa"/>
            <w:tcBorders>
              <w:top w:val="single" w:sz="4" w:space="0" w:color="365F91"/>
              <w:bottom w:val="single" w:sz="4" w:space="0" w:color="365F91"/>
            </w:tcBorders>
            <w:vAlign w:val="center"/>
          </w:tcPr>
          <w:p w14:paraId="6EB0FECE"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13</w:t>
            </w:r>
          </w:p>
        </w:tc>
      </w:tr>
      <w:tr w:rsidR="00B644C4" w:rsidRPr="00E610A5" w14:paraId="379C75AB" w14:textId="77777777" w:rsidTr="00C245AC">
        <w:tc>
          <w:tcPr>
            <w:tcW w:w="3997" w:type="dxa"/>
            <w:tcBorders>
              <w:top w:val="single" w:sz="4" w:space="0" w:color="365F91"/>
              <w:bottom w:val="single" w:sz="4" w:space="0" w:color="365F91"/>
            </w:tcBorders>
            <w:vAlign w:val="center"/>
          </w:tcPr>
          <w:p w14:paraId="122B92AE" w14:textId="77777777" w:rsidR="00B644C4" w:rsidRPr="00E610A5" w:rsidRDefault="00B644C4" w:rsidP="00C245AC">
            <w:pPr>
              <w:pStyle w:val="TableText"/>
              <w:spacing w:before="40" w:after="40"/>
              <w:rPr>
                <w:rFonts w:cs="Calibri"/>
                <w:szCs w:val="16"/>
              </w:rPr>
            </w:pPr>
            <w:r w:rsidRPr="00E610A5">
              <w:rPr>
                <w:rFonts w:cs="Calibri"/>
                <w:szCs w:val="16"/>
              </w:rPr>
              <w:t>Beef cows and heifers (in calf) two years and over</w:t>
            </w:r>
          </w:p>
        </w:tc>
        <w:tc>
          <w:tcPr>
            <w:tcW w:w="1011" w:type="dxa"/>
            <w:gridSpan w:val="2"/>
            <w:tcBorders>
              <w:top w:val="single" w:sz="4" w:space="0" w:color="365F91"/>
              <w:bottom w:val="single" w:sz="4" w:space="0" w:color="365F91"/>
            </w:tcBorders>
          </w:tcPr>
          <w:p w14:paraId="2CA6C560"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946" w:type="dxa"/>
            <w:tcBorders>
              <w:top w:val="single" w:sz="4" w:space="0" w:color="365F91"/>
              <w:bottom w:val="single" w:sz="4" w:space="0" w:color="365F91"/>
            </w:tcBorders>
          </w:tcPr>
          <w:p w14:paraId="14EEB524"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1233" w:type="dxa"/>
            <w:tcBorders>
              <w:top w:val="single" w:sz="4" w:space="0" w:color="365F91"/>
              <w:bottom w:val="single" w:sz="4" w:space="0" w:color="365F91"/>
            </w:tcBorders>
            <w:vAlign w:val="center"/>
          </w:tcPr>
          <w:p w14:paraId="24A7E193"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2</w:t>
            </w:r>
          </w:p>
        </w:tc>
        <w:tc>
          <w:tcPr>
            <w:tcW w:w="1318" w:type="dxa"/>
            <w:tcBorders>
              <w:top w:val="single" w:sz="4" w:space="0" w:color="365F91"/>
              <w:bottom w:val="single" w:sz="4" w:space="0" w:color="365F91"/>
            </w:tcBorders>
            <w:vAlign w:val="center"/>
          </w:tcPr>
          <w:p w14:paraId="5785806B"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3</w:t>
            </w:r>
          </w:p>
        </w:tc>
      </w:tr>
      <w:tr w:rsidR="00B644C4" w:rsidRPr="00E610A5" w14:paraId="1E5C7319" w14:textId="77777777" w:rsidTr="00C245AC">
        <w:tc>
          <w:tcPr>
            <w:tcW w:w="3997" w:type="dxa"/>
            <w:tcBorders>
              <w:top w:val="single" w:sz="4" w:space="0" w:color="365F91"/>
              <w:bottom w:val="single" w:sz="4" w:space="0" w:color="365F91"/>
            </w:tcBorders>
            <w:vAlign w:val="center"/>
          </w:tcPr>
          <w:p w14:paraId="085AF113" w14:textId="77777777" w:rsidR="00B644C4" w:rsidRPr="00E610A5" w:rsidRDefault="00B644C4" w:rsidP="00C245AC">
            <w:pPr>
              <w:pStyle w:val="TableText"/>
              <w:spacing w:before="40" w:after="40"/>
              <w:rPr>
                <w:rFonts w:cs="Calibri"/>
                <w:b/>
                <w:szCs w:val="16"/>
              </w:rPr>
            </w:pPr>
            <w:r w:rsidRPr="00E610A5">
              <w:rPr>
                <w:rFonts w:cs="Calibri"/>
                <w:b/>
                <w:szCs w:val="16"/>
              </w:rPr>
              <w:t>Total number of beef cattle</w:t>
            </w:r>
          </w:p>
        </w:tc>
        <w:tc>
          <w:tcPr>
            <w:tcW w:w="1011" w:type="dxa"/>
            <w:gridSpan w:val="2"/>
            <w:tcBorders>
              <w:top w:val="single" w:sz="4" w:space="0" w:color="365F91"/>
              <w:bottom w:val="single" w:sz="4" w:space="0" w:color="365F91"/>
            </w:tcBorders>
          </w:tcPr>
          <w:p w14:paraId="23DF121D"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18</w:t>
            </w:r>
          </w:p>
        </w:tc>
        <w:tc>
          <w:tcPr>
            <w:tcW w:w="946" w:type="dxa"/>
            <w:tcBorders>
              <w:top w:val="single" w:sz="4" w:space="0" w:color="365F91"/>
              <w:bottom w:val="single" w:sz="4" w:space="0" w:color="365F91"/>
            </w:tcBorders>
          </w:tcPr>
          <w:p w14:paraId="3FC69C74"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19</w:t>
            </w:r>
          </w:p>
        </w:tc>
        <w:tc>
          <w:tcPr>
            <w:tcW w:w="1233" w:type="dxa"/>
            <w:tcBorders>
              <w:top w:val="single" w:sz="4" w:space="0" w:color="365F91"/>
              <w:bottom w:val="single" w:sz="4" w:space="0" w:color="365F91"/>
            </w:tcBorders>
            <w:vAlign w:val="center"/>
          </w:tcPr>
          <w:p w14:paraId="416CF7A4"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2</w:t>
            </w:r>
          </w:p>
        </w:tc>
        <w:tc>
          <w:tcPr>
            <w:tcW w:w="1318" w:type="dxa"/>
            <w:tcBorders>
              <w:top w:val="single" w:sz="4" w:space="0" w:color="365F91"/>
              <w:bottom w:val="single" w:sz="4" w:space="0" w:color="365F91"/>
            </w:tcBorders>
            <w:vAlign w:val="center"/>
          </w:tcPr>
          <w:p w14:paraId="0C651ED4"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3</w:t>
            </w:r>
          </w:p>
        </w:tc>
      </w:tr>
      <w:tr w:rsidR="00B644C4" w:rsidRPr="00E610A5" w14:paraId="6664CCC4" w14:textId="77777777" w:rsidTr="00C245AC">
        <w:tc>
          <w:tcPr>
            <w:tcW w:w="3997" w:type="dxa"/>
            <w:tcBorders>
              <w:top w:val="single" w:sz="4" w:space="0" w:color="365F91"/>
              <w:bottom w:val="single" w:sz="4" w:space="0" w:color="365F91"/>
            </w:tcBorders>
            <w:vAlign w:val="center"/>
          </w:tcPr>
          <w:p w14:paraId="5BB855E1" w14:textId="77777777" w:rsidR="00B644C4" w:rsidRPr="00E610A5" w:rsidRDefault="00B644C4" w:rsidP="00C245AC">
            <w:pPr>
              <w:pStyle w:val="TableText"/>
              <w:spacing w:before="40" w:after="40"/>
              <w:rPr>
                <w:rFonts w:cs="Calibri"/>
                <w:szCs w:val="16"/>
              </w:rPr>
            </w:pPr>
            <w:r w:rsidRPr="00E610A5">
              <w:rPr>
                <w:rFonts w:cs="Calibri"/>
                <w:szCs w:val="16"/>
              </w:rPr>
              <w:t>Female deer mated</w:t>
            </w:r>
          </w:p>
        </w:tc>
        <w:tc>
          <w:tcPr>
            <w:tcW w:w="1011" w:type="dxa"/>
            <w:gridSpan w:val="2"/>
            <w:tcBorders>
              <w:top w:val="single" w:sz="4" w:space="0" w:color="365F91"/>
              <w:bottom w:val="single" w:sz="4" w:space="0" w:color="365F91"/>
            </w:tcBorders>
          </w:tcPr>
          <w:p w14:paraId="49C383BC"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13</w:t>
            </w:r>
          </w:p>
        </w:tc>
        <w:tc>
          <w:tcPr>
            <w:tcW w:w="946" w:type="dxa"/>
            <w:tcBorders>
              <w:top w:val="single" w:sz="4" w:space="0" w:color="365F91"/>
              <w:bottom w:val="single" w:sz="4" w:space="0" w:color="365F91"/>
            </w:tcBorders>
          </w:tcPr>
          <w:p w14:paraId="6CA1ABD2"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8</w:t>
            </w:r>
          </w:p>
        </w:tc>
        <w:tc>
          <w:tcPr>
            <w:tcW w:w="1233" w:type="dxa"/>
            <w:tcBorders>
              <w:top w:val="single" w:sz="4" w:space="0" w:color="365F91"/>
              <w:bottom w:val="single" w:sz="4" w:space="0" w:color="365F91"/>
            </w:tcBorders>
            <w:vAlign w:val="center"/>
          </w:tcPr>
          <w:p w14:paraId="1149800B"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c>
          <w:tcPr>
            <w:tcW w:w="1318" w:type="dxa"/>
            <w:tcBorders>
              <w:top w:val="single" w:sz="4" w:space="0" w:color="365F91"/>
              <w:bottom w:val="single" w:sz="4" w:space="0" w:color="365F91"/>
            </w:tcBorders>
            <w:vAlign w:val="center"/>
          </w:tcPr>
          <w:p w14:paraId="4BC1D713"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r>
      <w:tr w:rsidR="00B644C4" w:rsidRPr="00E610A5" w14:paraId="1E7DBDCB" w14:textId="77777777" w:rsidTr="00C245AC">
        <w:tc>
          <w:tcPr>
            <w:tcW w:w="3997" w:type="dxa"/>
            <w:tcBorders>
              <w:top w:val="single" w:sz="4" w:space="0" w:color="365F91"/>
              <w:bottom w:val="single" w:sz="4" w:space="0" w:color="365F91"/>
            </w:tcBorders>
            <w:vAlign w:val="center"/>
          </w:tcPr>
          <w:p w14:paraId="44106560" w14:textId="77777777" w:rsidR="00B644C4" w:rsidRPr="00E610A5" w:rsidRDefault="00B644C4" w:rsidP="00C245AC">
            <w:pPr>
              <w:pStyle w:val="TableText"/>
              <w:spacing w:before="40" w:after="40"/>
              <w:rPr>
                <w:rFonts w:cs="Calibri"/>
                <w:b/>
                <w:szCs w:val="16"/>
              </w:rPr>
            </w:pPr>
            <w:r w:rsidRPr="00E610A5">
              <w:rPr>
                <w:rFonts w:cs="Calibri"/>
                <w:b/>
                <w:szCs w:val="16"/>
              </w:rPr>
              <w:t>Total number of deer</w:t>
            </w:r>
          </w:p>
        </w:tc>
        <w:tc>
          <w:tcPr>
            <w:tcW w:w="998" w:type="dxa"/>
            <w:tcBorders>
              <w:top w:val="single" w:sz="4" w:space="0" w:color="365F91"/>
              <w:bottom w:val="single" w:sz="4" w:space="0" w:color="365F91"/>
            </w:tcBorders>
          </w:tcPr>
          <w:p w14:paraId="440DFC7A"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13</w:t>
            </w:r>
          </w:p>
        </w:tc>
        <w:tc>
          <w:tcPr>
            <w:tcW w:w="959" w:type="dxa"/>
            <w:gridSpan w:val="2"/>
            <w:tcBorders>
              <w:top w:val="single" w:sz="4" w:space="0" w:color="365F91"/>
              <w:bottom w:val="single" w:sz="4" w:space="0" w:color="365F91"/>
            </w:tcBorders>
          </w:tcPr>
          <w:p w14:paraId="679B9DAC"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8</w:t>
            </w:r>
          </w:p>
        </w:tc>
        <w:tc>
          <w:tcPr>
            <w:tcW w:w="1233" w:type="dxa"/>
            <w:tcBorders>
              <w:top w:val="single" w:sz="4" w:space="0" w:color="365F91"/>
              <w:bottom w:val="single" w:sz="4" w:space="0" w:color="365F91"/>
            </w:tcBorders>
            <w:vAlign w:val="center"/>
          </w:tcPr>
          <w:p w14:paraId="57FCC904"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5</w:t>
            </w:r>
          </w:p>
        </w:tc>
        <w:tc>
          <w:tcPr>
            <w:tcW w:w="1318" w:type="dxa"/>
            <w:tcBorders>
              <w:top w:val="single" w:sz="4" w:space="0" w:color="365F91"/>
              <w:bottom w:val="single" w:sz="4" w:space="0" w:color="365F91"/>
            </w:tcBorders>
            <w:vAlign w:val="center"/>
          </w:tcPr>
          <w:p w14:paraId="17B8901F"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szCs w:val="16"/>
              </w:rPr>
              <w:t>5</w:t>
            </w:r>
          </w:p>
        </w:tc>
      </w:tr>
      <w:tr w:rsidR="00B644C4" w:rsidRPr="00E610A5" w14:paraId="1F29FE1B" w14:textId="77777777" w:rsidTr="00C245AC">
        <w:tc>
          <w:tcPr>
            <w:tcW w:w="3997" w:type="dxa"/>
            <w:tcBorders>
              <w:top w:val="single" w:sz="4" w:space="0" w:color="365F91"/>
              <w:bottom w:val="single" w:sz="4" w:space="0" w:color="365F91"/>
            </w:tcBorders>
            <w:vAlign w:val="center"/>
          </w:tcPr>
          <w:p w14:paraId="58E6E7FD" w14:textId="77777777" w:rsidR="00B644C4" w:rsidRPr="00E610A5" w:rsidRDefault="00B644C4" w:rsidP="00C245AC">
            <w:pPr>
              <w:pStyle w:val="TableText"/>
              <w:spacing w:before="40" w:after="40"/>
              <w:rPr>
                <w:rFonts w:cs="Calibri"/>
                <w:szCs w:val="16"/>
              </w:rPr>
            </w:pPr>
            <w:r w:rsidRPr="00E610A5">
              <w:rPr>
                <w:rFonts w:cs="Calibri"/>
                <w:szCs w:val="16"/>
              </w:rPr>
              <w:t>Fawns born on farm and alive at four months</w:t>
            </w:r>
          </w:p>
        </w:tc>
        <w:tc>
          <w:tcPr>
            <w:tcW w:w="998" w:type="dxa"/>
            <w:tcBorders>
              <w:top w:val="single" w:sz="4" w:space="0" w:color="365F91"/>
              <w:bottom w:val="single" w:sz="4" w:space="0" w:color="365F91"/>
            </w:tcBorders>
          </w:tcPr>
          <w:p w14:paraId="2D5ECD8C"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13</w:t>
            </w:r>
          </w:p>
        </w:tc>
        <w:tc>
          <w:tcPr>
            <w:tcW w:w="959" w:type="dxa"/>
            <w:gridSpan w:val="2"/>
            <w:tcBorders>
              <w:top w:val="single" w:sz="4" w:space="0" w:color="365F91"/>
              <w:bottom w:val="single" w:sz="4" w:space="0" w:color="365F91"/>
            </w:tcBorders>
          </w:tcPr>
          <w:p w14:paraId="29003845"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8</w:t>
            </w:r>
          </w:p>
        </w:tc>
        <w:tc>
          <w:tcPr>
            <w:tcW w:w="1233" w:type="dxa"/>
            <w:tcBorders>
              <w:top w:val="single" w:sz="4" w:space="0" w:color="365F91"/>
              <w:bottom w:val="single" w:sz="4" w:space="0" w:color="365F91"/>
            </w:tcBorders>
            <w:vAlign w:val="center"/>
          </w:tcPr>
          <w:p w14:paraId="087B82B1"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c>
          <w:tcPr>
            <w:tcW w:w="1318" w:type="dxa"/>
            <w:tcBorders>
              <w:top w:val="single" w:sz="4" w:space="0" w:color="365F91"/>
              <w:bottom w:val="single" w:sz="4" w:space="0" w:color="365F91"/>
            </w:tcBorders>
            <w:vAlign w:val="center"/>
          </w:tcPr>
          <w:p w14:paraId="055168B1"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r>
      <w:tr w:rsidR="00B644C4" w:rsidRPr="00E610A5" w14:paraId="381266F3" w14:textId="77777777" w:rsidTr="00C245AC">
        <w:tc>
          <w:tcPr>
            <w:tcW w:w="3997" w:type="dxa"/>
            <w:tcBorders>
              <w:top w:val="single" w:sz="4" w:space="0" w:color="365F91"/>
              <w:bottom w:val="single" w:sz="4" w:space="0" w:color="365F91"/>
            </w:tcBorders>
            <w:vAlign w:val="center"/>
          </w:tcPr>
          <w:p w14:paraId="2906274E" w14:textId="77777777" w:rsidR="00B644C4" w:rsidRPr="00E610A5" w:rsidRDefault="00B644C4" w:rsidP="00C245AC">
            <w:pPr>
              <w:pStyle w:val="TableText"/>
              <w:spacing w:before="40" w:after="40"/>
              <w:rPr>
                <w:rFonts w:cs="Calibri"/>
                <w:b/>
                <w:szCs w:val="16"/>
              </w:rPr>
            </w:pPr>
            <w:r w:rsidRPr="00E610A5">
              <w:rPr>
                <w:rFonts w:cs="Calibri"/>
                <w:b/>
                <w:szCs w:val="16"/>
              </w:rPr>
              <w:t>Total pigs</w:t>
            </w:r>
          </w:p>
        </w:tc>
        <w:tc>
          <w:tcPr>
            <w:tcW w:w="1011" w:type="dxa"/>
            <w:gridSpan w:val="2"/>
            <w:tcBorders>
              <w:top w:val="single" w:sz="4" w:space="0" w:color="365F91"/>
              <w:bottom w:val="single" w:sz="4" w:space="0" w:color="365F91"/>
            </w:tcBorders>
          </w:tcPr>
          <w:p w14:paraId="6C1E987A"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9</w:t>
            </w:r>
          </w:p>
        </w:tc>
        <w:tc>
          <w:tcPr>
            <w:tcW w:w="946" w:type="dxa"/>
            <w:tcBorders>
              <w:top w:val="single" w:sz="4" w:space="0" w:color="365F91"/>
              <w:bottom w:val="single" w:sz="4" w:space="0" w:color="365F91"/>
            </w:tcBorders>
          </w:tcPr>
          <w:p w14:paraId="6CCC628D"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Calibri"/>
                <w:b/>
                <w:bCs/>
                <w:szCs w:val="16"/>
              </w:rPr>
              <w:t>3</w:t>
            </w:r>
          </w:p>
        </w:tc>
        <w:tc>
          <w:tcPr>
            <w:tcW w:w="1233" w:type="dxa"/>
            <w:tcBorders>
              <w:top w:val="single" w:sz="4" w:space="0" w:color="365F91"/>
              <w:bottom w:val="single" w:sz="4" w:space="0" w:color="365F91"/>
            </w:tcBorders>
            <w:vAlign w:val="center"/>
          </w:tcPr>
          <w:p w14:paraId="77ED9A27"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bCs/>
                <w:szCs w:val="16"/>
              </w:rPr>
              <w:t>1</w:t>
            </w:r>
          </w:p>
        </w:tc>
        <w:tc>
          <w:tcPr>
            <w:tcW w:w="1318" w:type="dxa"/>
            <w:tcBorders>
              <w:top w:val="single" w:sz="4" w:space="0" w:color="365F91"/>
              <w:bottom w:val="single" w:sz="4" w:space="0" w:color="365F91"/>
            </w:tcBorders>
            <w:vAlign w:val="center"/>
          </w:tcPr>
          <w:p w14:paraId="713FCFC3" w14:textId="77777777" w:rsidR="00B644C4" w:rsidRPr="00E610A5" w:rsidRDefault="00B644C4" w:rsidP="00C245AC">
            <w:pPr>
              <w:pStyle w:val="TableText"/>
              <w:tabs>
                <w:tab w:val="decimal" w:pos="461"/>
              </w:tabs>
              <w:spacing w:before="40" w:after="40"/>
              <w:jc w:val="right"/>
              <w:rPr>
                <w:rFonts w:cs="Calibri"/>
                <w:b/>
                <w:szCs w:val="16"/>
              </w:rPr>
            </w:pPr>
            <w:r w:rsidRPr="00E610A5">
              <w:rPr>
                <w:rFonts w:cs="Arial"/>
                <w:b/>
                <w:szCs w:val="16"/>
              </w:rPr>
              <w:t>1</w:t>
            </w:r>
          </w:p>
        </w:tc>
      </w:tr>
      <w:tr w:rsidR="00B644C4" w:rsidRPr="00E610A5" w14:paraId="084C077D" w14:textId="77777777" w:rsidTr="00C245AC">
        <w:tc>
          <w:tcPr>
            <w:tcW w:w="3997" w:type="dxa"/>
            <w:tcBorders>
              <w:top w:val="single" w:sz="4" w:space="0" w:color="365F91"/>
              <w:bottom w:val="single" w:sz="4" w:space="0" w:color="365F91"/>
            </w:tcBorders>
            <w:vAlign w:val="center"/>
          </w:tcPr>
          <w:p w14:paraId="35043C8A" w14:textId="77777777" w:rsidR="00B644C4" w:rsidRPr="00E610A5" w:rsidRDefault="00B644C4" w:rsidP="00C245AC">
            <w:pPr>
              <w:pStyle w:val="TableText"/>
              <w:spacing w:before="40" w:after="40"/>
              <w:rPr>
                <w:rFonts w:cs="Calibri"/>
                <w:szCs w:val="16"/>
              </w:rPr>
            </w:pPr>
            <w:r w:rsidRPr="00E610A5">
              <w:rPr>
                <w:rFonts w:cs="Calibri"/>
                <w:szCs w:val="16"/>
              </w:rPr>
              <w:t>Area of wheat harvested</w:t>
            </w:r>
          </w:p>
        </w:tc>
        <w:tc>
          <w:tcPr>
            <w:tcW w:w="1011" w:type="dxa"/>
            <w:gridSpan w:val="2"/>
            <w:tcBorders>
              <w:top w:val="single" w:sz="4" w:space="0" w:color="365F91"/>
              <w:bottom w:val="single" w:sz="4" w:space="0" w:color="365F91"/>
            </w:tcBorders>
          </w:tcPr>
          <w:p w14:paraId="7E933FD0"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15</w:t>
            </w:r>
          </w:p>
        </w:tc>
        <w:tc>
          <w:tcPr>
            <w:tcW w:w="946" w:type="dxa"/>
            <w:tcBorders>
              <w:top w:val="single" w:sz="4" w:space="0" w:color="365F91"/>
              <w:bottom w:val="single" w:sz="4" w:space="0" w:color="365F91"/>
            </w:tcBorders>
          </w:tcPr>
          <w:p w14:paraId="72040BEA"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14</w:t>
            </w:r>
          </w:p>
        </w:tc>
        <w:tc>
          <w:tcPr>
            <w:tcW w:w="1233" w:type="dxa"/>
            <w:tcBorders>
              <w:top w:val="single" w:sz="4" w:space="0" w:color="365F91"/>
              <w:bottom w:val="single" w:sz="4" w:space="0" w:color="365F91"/>
            </w:tcBorders>
            <w:vAlign w:val="center"/>
          </w:tcPr>
          <w:p w14:paraId="204A0BDE"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4</w:t>
            </w:r>
          </w:p>
        </w:tc>
        <w:tc>
          <w:tcPr>
            <w:tcW w:w="1318" w:type="dxa"/>
            <w:tcBorders>
              <w:top w:val="single" w:sz="4" w:space="0" w:color="365F91"/>
              <w:bottom w:val="single" w:sz="4" w:space="0" w:color="365F91"/>
            </w:tcBorders>
            <w:vAlign w:val="center"/>
          </w:tcPr>
          <w:p w14:paraId="53B600DD"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5</w:t>
            </w:r>
          </w:p>
        </w:tc>
      </w:tr>
      <w:tr w:rsidR="00B644C4" w:rsidRPr="00E610A5" w14:paraId="1B5F6CCC" w14:textId="77777777" w:rsidTr="00C245AC">
        <w:tc>
          <w:tcPr>
            <w:tcW w:w="3997" w:type="dxa"/>
            <w:tcBorders>
              <w:top w:val="single" w:sz="4" w:space="0" w:color="365F91"/>
              <w:bottom w:val="single" w:sz="4" w:space="0" w:color="365F91"/>
            </w:tcBorders>
            <w:vAlign w:val="center"/>
          </w:tcPr>
          <w:p w14:paraId="67C7FAC8" w14:textId="77777777" w:rsidR="00B644C4" w:rsidRPr="00E610A5" w:rsidRDefault="00B644C4" w:rsidP="00C245AC">
            <w:pPr>
              <w:pStyle w:val="TableText"/>
              <w:spacing w:before="40" w:after="40"/>
              <w:rPr>
                <w:rFonts w:cs="Calibri"/>
                <w:szCs w:val="16"/>
              </w:rPr>
            </w:pPr>
            <w:r w:rsidRPr="00E610A5">
              <w:rPr>
                <w:rFonts w:cs="Calibri"/>
                <w:szCs w:val="16"/>
              </w:rPr>
              <w:t>Area of barley harvested</w:t>
            </w:r>
          </w:p>
        </w:tc>
        <w:tc>
          <w:tcPr>
            <w:tcW w:w="1011" w:type="dxa"/>
            <w:gridSpan w:val="2"/>
            <w:tcBorders>
              <w:top w:val="single" w:sz="4" w:space="0" w:color="365F91"/>
              <w:bottom w:val="single" w:sz="4" w:space="0" w:color="365F91"/>
            </w:tcBorders>
          </w:tcPr>
          <w:p w14:paraId="7DECC995"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20</w:t>
            </w:r>
          </w:p>
        </w:tc>
        <w:tc>
          <w:tcPr>
            <w:tcW w:w="946" w:type="dxa"/>
            <w:tcBorders>
              <w:top w:val="single" w:sz="4" w:space="0" w:color="365F91"/>
              <w:bottom w:val="single" w:sz="4" w:space="0" w:color="365F91"/>
            </w:tcBorders>
          </w:tcPr>
          <w:p w14:paraId="7FFE4DCA"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17</w:t>
            </w:r>
          </w:p>
        </w:tc>
        <w:tc>
          <w:tcPr>
            <w:tcW w:w="1233" w:type="dxa"/>
            <w:tcBorders>
              <w:top w:val="single" w:sz="4" w:space="0" w:color="365F91"/>
              <w:bottom w:val="single" w:sz="4" w:space="0" w:color="365F91"/>
            </w:tcBorders>
            <w:vAlign w:val="center"/>
          </w:tcPr>
          <w:p w14:paraId="59FB378A"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7</w:t>
            </w:r>
          </w:p>
        </w:tc>
        <w:tc>
          <w:tcPr>
            <w:tcW w:w="1318" w:type="dxa"/>
            <w:tcBorders>
              <w:top w:val="single" w:sz="4" w:space="0" w:color="365F91"/>
              <w:bottom w:val="single" w:sz="4" w:space="0" w:color="365F91"/>
            </w:tcBorders>
            <w:vAlign w:val="center"/>
          </w:tcPr>
          <w:p w14:paraId="158E9E66"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8</w:t>
            </w:r>
          </w:p>
        </w:tc>
      </w:tr>
      <w:tr w:rsidR="00B644C4" w:rsidRPr="00E610A5" w14:paraId="353B6694" w14:textId="77777777" w:rsidTr="00C245AC">
        <w:tc>
          <w:tcPr>
            <w:tcW w:w="3997" w:type="dxa"/>
            <w:tcBorders>
              <w:top w:val="single" w:sz="4" w:space="0" w:color="365F91"/>
              <w:bottom w:val="single" w:sz="4" w:space="0" w:color="365F91"/>
            </w:tcBorders>
            <w:vAlign w:val="center"/>
          </w:tcPr>
          <w:p w14:paraId="36DD9B5D" w14:textId="77777777" w:rsidR="00B644C4" w:rsidRPr="00E610A5" w:rsidRDefault="00B644C4" w:rsidP="00C245AC">
            <w:pPr>
              <w:pStyle w:val="TableText"/>
              <w:spacing w:before="40" w:after="40"/>
              <w:rPr>
                <w:rFonts w:cs="Calibri"/>
                <w:szCs w:val="16"/>
              </w:rPr>
            </w:pPr>
            <w:r w:rsidRPr="00E610A5">
              <w:rPr>
                <w:rFonts w:cs="Calibri"/>
                <w:szCs w:val="16"/>
              </w:rPr>
              <w:t>Area of oat grain harvested</w:t>
            </w:r>
          </w:p>
        </w:tc>
        <w:tc>
          <w:tcPr>
            <w:tcW w:w="1011" w:type="dxa"/>
            <w:gridSpan w:val="2"/>
            <w:tcBorders>
              <w:top w:val="single" w:sz="4" w:space="0" w:color="365F91"/>
              <w:bottom w:val="single" w:sz="4" w:space="0" w:color="365F91"/>
            </w:tcBorders>
          </w:tcPr>
          <w:p w14:paraId="6E9DFCAC"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14</w:t>
            </w:r>
          </w:p>
        </w:tc>
        <w:tc>
          <w:tcPr>
            <w:tcW w:w="946" w:type="dxa"/>
            <w:tcBorders>
              <w:top w:val="single" w:sz="4" w:space="0" w:color="365F91"/>
              <w:bottom w:val="single" w:sz="4" w:space="0" w:color="365F91"/>
            </w:tcBorders>
          </w:tcPr>
          <w:p w14:paraId="3DF35409"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18</w:t>
            </w:r>
          </w:p>
        </w:tc>
        <w:tc>
          <w:tcPr>
            <w:tcW w:w="1233" w:type="dxa"/>
            <w:tcBorders>
              <w:top w:val="single" w:sz="4" w:space="0" w:color="365F91"/>
              <w:bottom w:val="single" w:sz="4" w:space="0" w:color="365F91"/>
            </w:tcBorders>
            <w:vAlign w:val="center"/>
          </w:tcPr>
          <w:p w14:paraId="3AEBB95B" w14:textId="77777777" w:rsidR="00B644C4" w:rsidRPr="00E610A5" w:rsidRDefault="00B644C4" w:rsidP="00C245AC">
            <w:pPr>
              <w:pStyle w:val="TableText"/>
              <w:tabs>
                <w:tab w:val="decimal" w:pos="461"/>
              </w:tabs>
              <w:spacing w:before="40" w:after="40"/>
              <w:jc w:val="right"/>
              <w:rPr>
                <w:rFonts w:cs="Arial"/>
                <w:szCs w:val="16"/>
              </w:rPr>
            </w:pPr>
            <w:r w:rsidRPr="00E610A5">
              <w:rPr>
                <w:rFonts w:cs="Arial"/>
                <w:szCs w:val="16"/>
              </w:rPr>
              <w:t>13</w:t>
            </w:r>
          </w:p>
        </w:tc>
        <w:tc>
          <w:tcPr>
            <w:tcW w:w="1318" w:type="dxa"/>
            <w:tcBorders>
              <w:top w:val="single" w:sz="4" w:space="0" w:color="365F91"/>
              <w:bottom w:val="single" w:sz="4" w:space="0" w:color="365F91"/>
            </w:tcBorders>
            <w:vAlign w:val="center"/>
          </w:tcPr>
          <w:p w14:paraId="0032BAF8" w14:textId="77777777" w:rsidR="00B644C4" w:rsidRPr="00E610A5" w:rsidRDefault="00B644C4" w:rsidP="00C245AC">
            <w:pPr>
              <w:pStyle w:val="TableText"/>
              <w:tabs>
                <w:tab w:val="decimal" w:pos="461"/>
              </w:tabs>
              <w:spacing w:before="40" w:after="40"/>
              <w:jc w:val="right"/>
              <w:rPr>
                <w:rFonts w:cs="Arial"/>
                <w:szCs w:val="16"/>
              </w:rPr>
            </w:pPr>
            <w:r w:rsidRPr="00E610A5">
              <w:rPr>
                <w:rFonts w:cs="Arial"/>
                <w:szCs w:val="16"/>
              </w:rPr>
              <w:t>22</w:t>
            </w:r>
          </w:p>
        </w:tc>
      </w:tr>
      <w:tr w:rsidR="00B644C4" w:rsidRPr="00E610A5" w14:paraId="3F0901D1" w14:textId="77777777" w:rsidTr="00C245AC">
        <w:tc>
          <w:tcPr>
            <w:tcW w:w="3997" w:type="dxa"/>
            <w:tcBorders>
              <w:top w:val="single" w:sz="4" w:space="0" w:color="365F91"/>
              <w:bottom w:val="single" w:sz="4" w:space="0" w:color="365F91"/>
            </w:tcBorders>
            <w:vAlign w:val="center"/>
          </w:tcPr>
          <w:p w14:paraId="42DB153B" w14:textId="77777777" w:rsidR="00B644C4" w:rsidRPr="00E610A5" w:rsidRDefault="00B644C4" w:rsidP="00C245AC">
            <w:pPr>
              <w:pStyle w:val="TableText"/>
              <w:spacing w:before="40" w:after="40"/>
              <w:rPr>
                <w:rFonts w:cs="Calibri"/>
                <w:szCs w:val="16"/>
              </w:rPr>
            </w:pPr>
            <w:r w:rsidRPr="00E610A5">
              <w:rPr>
                <w:rFonts w:cs="Calibri"/>
                <w:szCs w:val="16"/>
              </w:rPr>
              <w:t>Area of maize grain harvested</w:t>
            </w:r>
          </w:p>
        </w:tc>
        <w:tc>
          <w:tcPr>
            <w:tcW w:w="1011" w:type="dxa"/>
            <w:gridSpan w:val="2"/>
            <w:tcBorders>
              <w:top w:val="single" w:sz="4" w:space="0" w:color="365F91"/>
              <w:bottom w:val="single" w:sz="4" w:space="0" w:color="365F91"/>
            </w:tcBorders>
          </w:tcPr>
          <w:p w14:paraId="69CA5C03"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11</w:t>
            </w:r>
          </w:p>
        </w:tc>
        <w:tc>
          <w:tcPr>
            <w:tcW w:w="946" w:type="dxa"/>
            <w:tcBorders>
              <w:top w:val="single" w:sz="4" w:space="0" w:color="365F91"/>
              <w:bottom w:val="single" w:sz="4" w:space="0" w:color="365F91"/>
            </w:tcBorders>
          </w:tcPr>
          <w:p w14:paraId="1338C84B" w14:textId="77777777" w:rsidR="00B644C4" w:rsidRPr="00E610A5" w:rsidRDefault="00B644C4" w:rsidP="00C245AC">
            <w:pPr>
              <w:pStyle w:val="TableText"/>
              <w:tabs>
                <w:tab w:val="decimal" w:pos="461"/>
              </w:tabs>
              <w:spacing w:before="40" w:after="40"/>
              <w:jc w:val="right"/>
              <w:rPr>
                <w:rFonts w:cs="Calibri"/>
                <w:szCs w:val="16"/>
              </w:rPr>
            </w:pPr>
            <w:r w:rsidRPr="00E610A5">
              <w:rPr>
                <w:rFonts w:cs="Calibri"/>
                <w:szCs w:val="16"/>
              </w:rPr>
              <w:t>15</w:t>
            </w:r>
          </w:p>
        </w:tc>
        <w:tc>
          <w:tcPr>
            <w:tcW w:w="1233" w:type="dxa"/>
            <w:tcBorders>
              <w:top w:val="single" w:sz="4" w:space="0" w:color="365F91"/>
              <w:bottom w:val="single" w:sz="4" w:space="0" w:color="365F91"/>
            </w:tcBorders>
            <w:vAlign w:val="center"/>
          </w:tcPr>
          <w:p w14:paraId="046899A0"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12</w:t>
            </w:r>
          </w:p>
        </w:tc>
        <w:tc>
          <w:tcPr>
            <w:tcW w:w="1318" w:type="dxa"/>
            <w:tcBorders>
              <w:top w:val="single" w:sz="4" w:space="0" w:color="365F91"/>
              <w:bottom w:val="single" w:sz="4" w:space="0" w:color="365F91"/>
            </w:tcBorders>
            <w:vAlign w:val="center"/>
          </w:tcPr>
          <w:p w14:paraId="3BDA4154" w14:textId="77777777" w:rsidR="00B644C4" w:rsidRPr="00E610A5" w:rsidRDefault="00B644C4" w:rsidP="00C245AC">
            <w:pPr>
              <w:pStyle w:val="TableText"/>
              <w:tabs>
                <w:tab w:val="decimal" w:pos="461"/>
              </w:tabs>
              <w:spacing w:before="40" w:after="40"/>
              <w:jc w:val="right"/>
              <w:rPr>
                <w:rFonts w:cs="Calibri"/>
                <w:szCs w:val="16"/>
              </w:rPr>
            </w:pPr>
            <w:r w:rsidRPr="00E610A5">
              <w:rPr>
                <w:rFonts w:cs="Arial"/>
                <w:szCs w:val="16"/>
              </w:rPr>
              <w:t>10</w:t>
            </w:r>
          </w:p>
        </w:tc>
      </w:tr>
    </w:tbl>
    <w:p w14:paraId="579781A5" w14:textId="77777777" w:rsidR="00B644C4" w:rsidRPr="00E610A5" w:rsidRDefault="00B644C4" w:rsidP="00B644C4">
      <w:pPr>
        <w:pStyle w:val="Heading4"/>
        <w:spacing w:before="360"/>
      </w:pPr>
      <w:r w:rsidRPr="00E610A5">
        <w:t>Livestock characterisation in New Zealand’s Tier 2 modelling</w:t>
      </w:r>
    </w:p>
    <w:p w14:paraId="6A558529" w14:textId="77777777" w:rsidR="00B644C4" w:rsidRPr="00E610A5" w:rsidRDefault="00B644C4" w:rsidP="00B644C4">
      <w:pPr>
        <w:pStyle w:val="BodyText"/>
      </w:pPr>
      <w:r w:rsidRPr="00E610A5">
        <w:rPr>
          <w:lang w:eastAsia="en-GB"/>
        </w:rPr>
        <w:t xml:space="preserve">The delineation of </w:t>
      </w:r>
      <w:r w:rsidRPr="00E610A5">
        <w:t>the</w:t>
      </w:r>
      <w:r w:rsidRPr="00E610A5">
        <w:rPr>
          <w:lang w:eastAsia="en-GB"/>
        </w:rPr>
        <w:t xml:space="preserve"> major livestock categories in New Zealand’s Tier 2</w:t>
      </w:r>
      <w:r w:rsidRPr="00E610A5">
        <w:t xml:space="preserve"> livestock nutritional and energy requirements modelling (see table A3.1.2) are taken from population data collected by the APC and APS and Ministry for Primary Industries slaughter statistics.</w:t>
      </w:r>
      <w:r w:rsidRPr="00E610A5">
        <w:rPr>
          <w:lang w:eastAsia="en-GB"/>
        </w:rPr>
        <w:t xml:space="preserve"> </w:t>
      </w:r>
    </w:p>
    <w:p w14:paraId="6DE25726" w14:textId="623A5FB9" w:rsidR="00B644C4" w:rsidRPr="00E610A5" w:rsidRDefault="00B644C4" w:rsidP="00B644C4">
      <w:pPr>
        <w:pStyle w:val="Table"/>
      </w:pPr>
      <w:bookmarkStart w:id="124" w:name="_Toc36315431"/>
      <w:bookmarkStart w:id="125" w:name="_Toc68277321"/>
      <w:bookmarkStart w:id="126" w:name="_Toc68791790"/>
      <w:r w:rsidRPr="00E610A5">
        <w:t>Table A3.1.2</w:t>
      </w:r>
      <w:r w:rsidRPr="00E610A5">
        <w:tab/>
        <w:t>Characterisation of major livestock subcategories (dairy cattle,</w:t>
      </w:r>
      <w:r w:rsidR="005C70EB" w:rsidRPr="00E610A5">
        <w:t xml:space="preserve"> </w:t>
      </w:r>
      <w:r w:rsidR="001F1EFD" w:rsidRPr="00E610A5">
        <w:t>beef</w:t>
      </w:r>
      <w:r w:rsidRPr="00E610A5">
        <w:t xml:space="preserve"> cattle,</w:t>
      </w:r>
      <w:r w:rsidRPr="00E610A5">
        <w:br/>
        <w:t>sheep and deer) in New Zealand’s Tier 2 livestock modelling</w:t>
      </w:r>
      <w:bookmarkEnd w:id="124"/>
      <w:bookmarkEnd w:id="125"/>
      <w:bookmarkEnd w:id="126"/>
    </w:p>
    <w:tbl>
      <w:tblPr>
        <w:tblW w:w="8505" w:type="dxa"/>
        <w:tblInd w:w="108" w:type="dxa"/>
        <w:tblBorders>
          <w:bottom w:val="single" w:sz="4" w:space="0" w:color="365F91"/>
          <w:insideH w:val="single" w:sz="4" w:space="0" w:color="365F91"/>
        </w:tblBorders>
        <w:tblLook w:val="04A0" w:firstRow="1" w:lastRow="0" w:firstColumn="1" w:lastColumn="0" w:noHBand="0" w:noVBand="1"/>
      </w:tblPr>
      <w:tblGrid>
        <w:gridCol w:w="1895"/>
        <w:gridCol w:w="3022"/>
        <w:gridCol w:w="3588"/>
      </w:tblGrid>
      <w:tr w:rsidR="00B644C4" w:rsidRPr="00E610A5" w14:paraId="185D8E38" w14:textId="77777777" w:rsidTr="00C245AC">
        <w:trPr>
          <w:tblHeader/>
        </w:trPr>
        <w:tc>
          <w:tcPr>
            <w:tcW w:w="4917" w:type="dxa"/>
            <w:gridSpan w:val="2"/>
            <w:tcBorders>
              <w:top w:val="single" w:sz="4" w:space="0" w:color="365F91"/>
              <w:bottom w:val="single" w:sz="4" w:space="0" w:color="365F91"/>
            </w:tcBorders>
            <w:shd w:val="clear" w:color="auto" w:fill="365F91"/>
          </w:tcPr>
          <w:p w14:paraId="1F36442B" w14:textId="77777777" w:rsidR="00B644C4" w:rsidRPr="00E610A5" w:rsidRDefault="00B644C4" w:rsidP="00C245AC">
            <w:pPr>
              <w:pStyle w:val="TableTextBold"/>
              <w:spacing w:before="40" w:after="40"/>
              <w:rPr>
                <w:rFonts w:cs="Calibri"/>
                <w:noProof w:val="0"/>
                <w:color w:val="FFFFFF"/>
                <w:szCs w:val="16"/>
              </w:rPr>
            </w:pPr>
            <w:r w:rsidRPr="00E610A5">
              <w:rPr>
                <w:rFonts w:cs="Calibri"/>
                <w:noProof w:val="0"/>
                <w:color w:val="FFFFFF"/>
                <w:szCs w:val="16"/>
              </w:rPr>
              <w:t>Livestock category</w:t>
            </w:r>
          </w:p>
        </w:tc>
        <w:tc>
          <w:tcPr>
            <w:tcW w:w="3588" w:type="dxa"/>
            <w:tcBorders>
              <w:top w:val="single" w:sz="4" w:space="0" w:color="365F91"/>
              <w:bottom w:val="single" w:sz="4" w:space="0" w:color="365F91"/>
            </w:tcBorders>
            <w:shd w:val="clear" w:color="auto" w:fill="365F91"/>
          </w:tcPr>
          <w:p w14:paraId="7FE1E6BB" w14:textId="77777777" w:rsidR="00B644C4" w:rsidRPr="00E610A5" w:rsidRDefault="00B644C4" w:rsidP="00C245AC">
            <w:pPr>
              <w:pStyle w:val="TableTextBold"/>
              <w:spacing w:before="40" w:after="40"/>
              <w:rPr>
                <w:rFonts w:cs="Calibri"/>
                <w:noProof w:val="0"/>
                <w:color w:val="FFFFFF"/>
                <w:szCs w:val="16"/>
              </w:rPr>
            </w:pPr>
            <w:r w:rsidRPr="00E610A5">
              <w:rPr>
                <w:rFonts w:cs="Calibri"/>
                <w:noProof w:val="0"/>
                <w:color w:val="FFFFFF"/>
                <w:szCs w:val="16"/>
              </w:rPr>
              <w:t>Subcategory</w:t>
            </w:r>
          </w:p>
        </w:tc>
      </w:tr>
      <w:tr w:rsidR="00B644C4" w:rsidRPr="00E610A5" w14:paraId="3D00A439" w14:textId="77777777" w:rsidTr="00C245AC">
        <w:tc>
          <w:tcPr>
            <w:tcW w:w="1895" w:type="dxa"/>
            <w:vMerge w:val="restart"/>
            <w:tcBorders>
              <w:top w:val="single" w:sz="4" w:space="0" w:color="365F91"/>
            </w:tcBorders>
            <w:shd w:val="clear" w:color="auto" w:fill="auto"/>
            <w:vAlign w:val="center"/>
          </w:tcPr>
          <w:p w14:paraId="5825BE9A" w14:textId="77777777" w:rsidR="00B644C4" w:rsidRPr="00E610A5" w:rsidRDefault="00B644C4" w:rsidP="00C245AC">
            <w:pPr>
              <w:pStyle w:val="TableTextBold"/>
              <w:spacing w:before="40" w:after="40"/>
              <w:rPr>
                <w:noProof w:val="0"/>
              </w:rPr>
            </w:pPr>
            <w:r w:rsidRPr="00E610A5">
              <w:rPr>
                <w:noProof w:val="0"/>
              </w:rPr>
              <w:t>Dairy cattle</w:t>
            </w:r>
          </w:p>
        </w:tc>
        <w:tc>
          <w:tcPr>
            <w:tcW w:w="3022" w:type="dxa"/>
            <w:vMerge w:val="restart"/>
            <w:tcBorders>
              <w:top w:val="single" w:sz="4" w:space="0" w:color="365F91"/>
            </w:tcBorders>
            <w:shd w:val="clear" w:color="auto" w:fill="auto"/>
            <w:vAlign w:val="center"/>
          </w:tcPr>
          <w:p w14:paraId="3B0E05FE" w14:textId="77777777" w:rsidR="00B644C4" w:rsidRPr="00E610A5" w:rsidRDefault="00B644C4" w:rsidP="00C245AC">
            <w:pPr>
              <w:pStyle w:val="TableText"/>
              <w:spacing w:before="40" w:after="40"/>
            </w:pPr>
            <w:r w:rsidRPr="00E610A5">
              <w:rPr>
                <w:rFonts w:cs="Arial"/>
                <w:szCs w:val="16"/>
              </w:rPr>
              <w:t xml:space="preserve">Milking cows and heifers </w:t>
            </w:r>
          </w:p>
          <w:p w14:paraId="2408B844" w14:textId="77777777" w:rsidR="00B644C4" w:rsidRPr="00E610A5" w:rsidRDefault="00B644C4" w:rsidP="00C245AC">
            <w:pPr>
              <w:pStyle w:val="TableText"/>
              <w:spacing w:before="40" w:after="40"/>
            </w:pPr>
            <w:r w:rsidRPr="00E610A5">
              <w:rPr>
                <w:rFonts w:cs="Arial"/>
                <w:szCs w:val="16"/>
              </w:rPr>
              <w:t>Growing females less than one year</w:t>
            </w:r>
          </w:p>
          <w:p w14:paraId="7D91DE1E" w14:textId="77777777" w:rsidR="00B644C4" w:rsidRPr="00E610A5" w:rsidRDefault="00B644C4" w:rsidP="00C245AC">
            <w:pPr>
              <w:pStyle w:val="TableText"/>
              <w:spacing w:before="40" w:after="40"/>
            </w:pPr>
            <w:r w:rsidRPr="00E610A5">
              <w:rPr>
                <w:rFonts w:cs="Arial"/>
                <w:szCs w:val="16"/>
              </w:rPr>
              <w:t>Growing females one to two years</w:t>
            </w:r>
          </w:p>
          <w:p w14:paraId="600327CC" w14:textId="77777777" w:rsidR="00B644C4" w:rsidRPr="00E610A5" w:rsidRDefault="00B644C4" w:rsidP="00C245AC">
            <w:pPr>
              <w:pStyle w:val="TableText"/>
              <w:spacing w:before="40" w:after="40"/>
            </w:pPr>
            <w:r w:rsidRPr="00E610A5">
              <w:rPr>
                <w:rFonts w:cs="Arial"/>
                <w:szCs w:val="16"/>
              </w:rPr>
              <w:t xml:space="preserve">Breeding bulls </w:t>
            </w:r>
          </w:p>
        </w:tc>
        <w:tc>
          <w:tcPr>
            <w:tcW w:w="3588" w:type="dxa"/>
            <w:tcBorders>
              <w:top w:val="single" w:sz="4" w:space="0" w:color="365F91"/>
            </w:tcBorders>
            <w:shd w:val="clear" w:color="auto" w:fill="auto"/>
            <w:vAlign w:val="center"/>
          </w:tcPr>
          <w:p w14:paraId="741AA389" w14:textId="77777777" w:rsidR="00B644C4" w:rsidRPr="00E610A5" w:rsidRDefault="00B644C4" w:rsidP="00C245AC">
            <w:pPr>
              <w:pStyle w:val="TableText"/>
              <w:spacing w:before="40" w:after="40"/>
            </w:pPr>
            <w:r w:rsidRPr="00E610A5">
              <w:rPr>
                <w:rFonts w:cs="Arial"/>
                <w:szCs w:val="16"/>
              </w:rPr>
              <w:t xml:space="preserve">Milking cows and heifers </w:t>
            </w:r>
          </w:p>
        </w:tc>
      </w:tr>
      <w:tr w:rsidR="00B644C4" w:rsidRPr="00E610A5" w14:paraId="36B2B0A8" w14:textId="77777777" w:rsidTr="00C245AC">
        <w:tc>
          <w:tcPr>
            <w:tcW w:w="1895" w:type="dxa"/>
            <w:vMerge/>
            <w:shd w:val="clear" w:color="auto" w:fill="auto"/>
          </w:tcPr>
          <w:p w14:paraId="5CA8F672"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59036827" w14:textId="77777777" w:rsidR="00B644C4" w:rsidRPr="00E610A5" w:rsidRDefault="00B644C4" w:rsidP="00C245AC">
            <w:pPr>
              <w:pStyle w:val="TableText"/>
              <w:spacing w:before="40" w:after="40"/>
            </w:pPr>
          </w:p>
        </w:tc>
        <w:tc>
          <w:tcPr>
            <w:tcW w:w="3588" w:type="dxa"/>
            <w:shd w:val="clear" w:color="auto" w:fill="auto"/>
            <w:vAlign w:val="center"/>
          </w:tcPr>
          <w:p w14:paraId="72BF79DB" w14:textId="77777777" w:rsidR="00B644C4" w:rsidRPr="00E610A5" w:rsidRDefault="00B644C4" w:rsidP="00C245AC">
            <w:pPr>
              <w:pStyle w:val="TableText"/>
              <w:spacing w:before="40" w:after="40"/>
            </w:pPr>
            <w:r w:rsidRPr="00E610A5">
              <w:rPr>
                <w:rFonts w:cs="Arial"/>
                <w:szCs w:val="16"/>
              </w:rPr>
              <w:t>Growing females less than one year</w:t>
            </w:r>
          </w:p>
        </w:tc>
      </w:tr>
      <w:tr w:rsidR="00B644C4" w:rsidRPr="00E610A5" w14:paraId="14C8E96F" w14:textId="77777777" w:rsidTr="00C245AC">
        <w:tc>
          <w:tcPr>
            <w:tcW w:w="1895" w:type="dxa"/>
            <w:vMerge/>
            <w:shd w:val="clear" w:color="auto" w:fill="auto"/>
          </w:tcPr>
          <w:p w14:paraId="002FFEAB"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4C498D3C" w14:textId="77777777" w:rsidR="00B644C4" w:rsidRPr="00E610A5" w:rsidRDefault="00B644C4" w:rsidP="00C245AC">
            <w:pPr>
              <w:pStyle w:val="TableText"/>
              <w:spacing w:before="40" w:after="40"/>
            </w:pPr>
          </w:p>
        </w:tc>
        <w:tc>
          <w:tcPr>
            <w:tcW w:w="3588" w:type="dxa"/>
            <w:shd w:val="clear" w:color="auto" w:fill="auto"/>
            <w:vAlign w:val="center"/>
          </w:tcPr>
          <w:p w14:paraId="3CBC0998" w14:textId="77777777" w:rsidR="00B644C4" w:rsidRPr="00E610A5" w:rsidRDefault="00B644C4" w:rsidP="00C245AC">
            <w:pPr>
              <w:pStyle w:val="TableText"/>
              <w:spacing w:before="40" w:after="40"/>
            </w:pPr>
            <w:r w:rsidRPr="00E610A5">
              <w:rPr>
                <w:rFonts w:cs="Arial"/>
                <w:szCs w:val="16"/>
              </w:rPr>
              <w:t>Growing females one to two years</w:t>
            </w:r>
          </w:p>
        </w:tc>
      </w:tr>
      <w:tr w:rsidR="00B644C4" w:rsidRPr="00E610A5" w14:paraId="4893C54A" w14:textId="77777777" w:rsidTr="00C245AC">
        <w:tc>
          <w:tcPr>
            <w:tcW w:w="1895" w:type="dxa"/>
            <w:vMerge/>
            <w:shd w:val="clear" w:color="auto" w:fill="auto"/>
          </w:tcPr>
          <w:p w14:paraId="7AAFF94C"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4BFBDEBB" w14:textId="77777777" w:rsidR="00B644C4" w:rsidRPr="00E610A5" w:rsidRDefault="00B644C4" w:rsidP="00C245AC">
            <w:pPr>
              <w:pStyle w:val="TableText"/>
              <w:spacing w:before="40" w:after="40"/>
            </w:pPr>
          </w:p>
        </w:tc>
        <w:tc>
          <w:tcPr>
            <w:tcW w:w="3588" w:type="dxa"/>
            <w:shd w:val="clear" w:color="auto" w:fill="auto"/>
            <w:vAlign w:val="center"/>
          </w:tcPr>
          <w:p w14:paraId="189C8B2C" w14:textId="77777777" w:rsidR="00B644C4" w:rsidRPr="00E610A5" w:rsidRDefault="00B644C4" w:rsidP="00C245AC">
            <w:pPr>
              <w:pStyle w:val="TableText"/>
              <w:spacing w:before="40" w:after="40"/>
            </w:pPr>
            <w:r w:rsidRPr="00E610A5">
              <w:rPr>
                <w:rFonts w:cs="Arial"/>
                <w:szCs w:val="16"/>
              </w:rPr>
              <w:t xml:space="preserve">Breeding bulls </w:t>
            </w:r>
          </w:p>
        </w:tc>
      </w:tr>
      <w:tr w:rsidR="00B644C4" w:rsidRPr="00E610A5" w14:paraId="3D2EF290" w14:textId="77777777" w:rsidTr="00C245AC">
        <w:tc>
          <w:tcPr>
            <w:tcW w:w="1895" w:type="dxa"/>
            <w:vMerge/>
            <w:shd w:val="clear" w:color="auto" w:fill="auto"/>
          </w:tcPr>
          <w:p w14:paraId="68048B76" w14:textId="77777777" w:rsidR="00B644C4" w:rsidRPr="00E610A5" w:rsidRDefault="00B644C4" w:rsidP="00C245AC">
            <w:pPr>
              <w:pStyle w:val="TableText"/>
              <w:spacing w:before="40" w:after="40"/>
              <w:rPr>
                <w:rFonts w:cs="Calibri"/>
                <w:b/>
                <w:i/>
                <w:szCs w:val="16"/>
              </w:rPr>
            </w:pPr>
          </w:p>
        </w:tc>
        <w:tc>
          <w:tcPr>
            <w:tcW w:w="3022" w:type="dxa"/>
            <w:vMerge w:val="restart"/>
            <w:shd w:val="clear" w:color="auto" w:fill="auto"/>
            <w:vAlign w:val="center"/>
          </w:tcPr>
          <w:p w14:paraId="11671712" w14:textId="77777777" w:rsidR="00B644C4" w:rsidRPr="00E610A5" w:rsidRDefault="00B644C4" w:rsidP="00C245AC">
            <w:pPr>
              <w:pStyle w:val="TableText"/>
              <w:spacing w:before="40" w:after="40"/>
            </w:pPr>
            <w:r w:rsidRPr="00E610A5">
              <w:rPr>
                <w:rFonts w:cs="Arial"/>
                <w:szCs w:val="16"/>
              </w:rPr>
              <w:t>Northland</w:t>
            </w:r>
          </w:p>
          <w:p w14:paraId="3AECC1EA" w14:textId="77777777" w:rsidR="00B644C4" w:rsidRPr="00E610A5" w:rsidRDefault="00B644C4" w:rsidP="00C245AC">
            <w:pPr>
              <w:pStyle w:val="TableText"/>
              <w:spacing w:before="40" w:after="40"/>
            </w:pPr>
            <w:r w:rsidRPr="00E610A5">
              <w:rPr>
                <w:rFonts w:cs="Arial"/>
                <w:szCs w:val="16"/>
              </w:rPr>
              <w:t xml:space="preserve">Auckland </w:t>
            </w:r>
          </w:p>
          <w:p w14:paraId="27D80693" w14:textId="77777777" w:rsidR="00B644C4" w:rsidRPr="00E610A5" w:rsidRDefault="00B644C4" w:rsidP="00C245AC">
            <w:pPr>
              <w:pStyle w:val="TableText"/>
              <w:spacing w:before="40" w:after="40"/>
            </w:pPr>
            <w:r w:rsidRPr="00E610A5">
              <w:rPr>
                <w:rFonts w:cs="Arial"/>
                <w:szCs w:val="16"/>
              </w:rPr>
              <w:t xml:space="preserve">Waikato </w:t>
            </w:r>
          </w:p>
          <w:p w14:paraId="258103B4" w14:textId="77777777" w:rsidR="00B644C4" w:rsidRPr="00E610A5" w:rsidRDefault="00B644C4" w:rsidP="00C245AC">
            <w:pPr>
              <w:pStyle w:val="TableText"/>
              <w:spacing w:before="40" w:after="40"/>
            </w:pPr>
            <w:r w:rsidRPr="00E610A5">
              <w:rPr>
                <w:rFonts w:cs="Arial"/>
                <w:szCs w:val="16"/>
              </w:rPr>
              <w:t xml:space="preserve">Bay of Plenty </w:t>
            </w:r>
          </w:p>
          <w:p w14:paraId="6177E31C" w14:textId="77777777" w:rsidR="00B644C4" w:rsidRPr="00E610A5" w:rsidRDefault="00B644C4" w:rsidP="00C245AC">
            <w:pPr>
              <w:pStyle w:val="TableText"/>
              <w:spacing w:before="40" w:after="40"/>
            </w:pPr>
            <w:r w:rsidRPr="00E610A5">
              <w:rPr>
                <w:rFonts w:cs="Arial"/>
                <w:szCs w:val="16"/>
              </w:rPr>
              <w:t xml:space="preserve">Gisborne </w:t>
            </w:r>
          </w:p>
          <w:p w14:paraId="4F509764" w14:textId="77777777" w:rsidR="00B644C4" w:rsidRPr="00E610A5" w:rsidRDefault="00B644C4" w:rsidP="00C245AC">
            <w:pPr>
              <w:pStyle w:val="TableText"/>
              <w:spacing w:before="40" w:after="40"/>
            </w:pPr>
            <w:r w:rsidRPr="00E610A5">
              <w:rPr>
                <w:rFonts w:cs="Arial"/>
                <w:szCs w:val="16"/>
              </w:rPr>
              <w:t xml:space="preserve">Hawke's Bay </w:t>
            </w:r>
          </w:p>
          <w:p w14:paraId="61CCB895" w14:textId="77777777" w:rsidR="00B644C4" w:rsidRPr="00E610A5" w:rsidRDefault="00B644C4" w:rsidP="00C245AC">
            <w:pPr>
              <w:pStyle w:val="TableText"/>
              <w:spacing w:before="40" w:after="40"/>
            </w:pPr>
            <w:r w:rsidRPr="00E610A5">
              <w:rPr>
                <w:rFonts w:cs="Arial"/>
                <w:szCs w:val="16"/>
              </w:rPr>
              <w:t xml:space="preserve">Taranaki </w:t>
            </w:r>
          </w:p>
          <w:p w14:paraId="05D2237E" w14:textId="77777777" w:rsidR="00B644C4" w:rsidRPr="00E610A5" w:rsidRDefault="00B644C4" w:rsidP="00C245AC">
            <w:pPr>
              <w:pStyle w:val="TableText"/>
              <w:spacing w:before="40" w:after="40"/>
            </w:pPr>
            <w:r w:rsidRPr="00E610A5">
              <w:rPr>
                <w:rFonts w:cs="Arial"/>
                <w:szCs w:val="16"/>
              </w:rPr>
              <w:t xml:space="preserve">Manawatu–Whanganui </w:t>
            </w:r>
          </w:p>
          <w:p w14:paraId="69A859CF" w14:textId="77777777" w:rsidR="00B644C4" w:rsidRPr="00E610A5" w:rsidRDefault="00B644C4" w:rsidP="00C245AC">
            <w:pPr>
              <w:pStyle w:val="TableText"/>
              <w:spacing w:before="40" w:after="40"/>
            </w:pPr>
            <w:r w:rsidRPr="00E610A5">
              <w:rPr>
                <w:rFonts w:cs="Arial"/>
                <w:szCs w:val="16"/>
              </w:rPr>
              <w:t xml:space="preserve">Wellington </w:t>
            </w:r>
          </w:p>
          <w:p w14:paraId="7A8A4D83" w14:textId="77777777" w:rsidR="00B644C4" w:rsidRPr="00E610A5" w:rsidRDefault="00B644C4" w:rsidP="00C245AC">
            <w:pPr>
              <w:pStyle w:val="TableText"/>
              <w:spacing w:before="40" w:after="40"/>
            </w:pPr>
            <w:r w:rsidRPr="00E610A5">
              <w:rPr>
                <w:rFonts w:cs="Arial"/>
                <w:szCs w:val="16"/>
              </w:rPr>
              <w:t xml:space="preserve">Tasman </w:t>
            </w:r>
          </w:p>
          <w:p w14:paraId="26CC8956" w14:textId="77777777" w:rsidR="00B644C4" w:rsidRPr="00E610A5" w:rsidRDefault="00B644C4" w:rsidP="00C245AC">
            <w:pPr>
              <w:pStyle w:val="TableText"/>
              <w:spacing w:before="40" w:after="40"/>
            </w:pPr>
            <w:r w:rsidRPr="00E610A5">
              <w:rPr>
                <w:rFonts w:cs="Arial"/>
                <w:szCs w:val="16"/>
              </w:rPr>
              <w:t xml:space="preserve">Nelson </w:t>
            </w:r>
          </w:p>
          <w:p w14:paraId="0FBD6DB4" w14:textId="77777777" w:rsidR="00B644C4" w:rsidRPr="00E610A5" w:rsidRDefault="00B644C4" w:rsidP="00C245AC">
            <w:pPr>
              <w:pStyle w:val="TableText"/>
              <w:spacing w:before="40" w:after="40"/>
            </w:pPr>
            <w:r w:rsidRPr="00E610A5">
              <w:rPr>
                <w:rFonts w:cs="Arial"/>
                <w:szCs w:val="16"/>
              </w:rPr>
              <w:t xml:space="preserve">Marlborough </w:t>
            </w:r>
          </w:p>
          <w:p w14:paraId="7126547A" w14:textId="77777777" w:rsidR="00B644C4" w:rsidRPr="00E610A5" w:rsidRDefault="00B644C4" w:rsidP="00C245AC">
            <w:pPr>
              <w:pStyle w:val="TableText"/>
              <w:spacing w:before="40" w:after="40"/>
            </w:pPr>
            <w:r w:rsidRPr="00E610A5">
              <w:rPr>
                <w:rFonts w:cs="Arial"/>
                <w:szCs w:val="16"/>
              </w:rPr>
              <w:t xml:space="preserve">West Coast </w:t>
            </w:r>
          </w:p>
          <w:p w14:paraId="6683AE1A" w14:textId="77777777" w:rsidR="00B644C4" w:rsidRPr="00E610A5" w:rsidRDefault="00B644C4" w:rsidP="00C245AC">
            <w:pPr>
              <w:pStyle w:val="TableText"/>
              <w:spacing w:before="40" w:after="40"/>
            </w:pPr>
            <w:r w:rsidRPr="00E610A5">
              <w:rPr>
                <w:rFonts w:cs="Arial"/>
                <w:szCs w:val="16"/>
              </w:rPr>
              <w:t xml:space="preserve">Canterbury </w:t>
            </w:r>
          </w:p>
          <w:p w14:paraId="64BAF6EE" w14:textId="77777777" w:rsidR="00B644C4" w:rsidRPr="00E610A5" w:rsidRDefault="00B644C4" w:rsidP="00C245AC">
            <w:pPr>
              <w:pStyle w:val="TableText"/>
              <w:spacing w:before="40" w:after="40"/>
            </w:pPr>
            <w:r w:rsidRPr="00E610A5">
              <w:rPr>
                <w:rFonts w:cs="Arial"/>
                <w:szCs w:val="16"/>
              </w:rPr>
              <w:t xml:space="preserve">Otago </w:t>
            </w:r>
          </w:p>
          <w:p w14:paraId="73A00058" w14:textId="77777777" w:rsidR="00B644C4" w:rsidRPr="00E610A5" w:rsidRDefault="00B644C4" w:rsidP="00C245AC">
            <w:pPr>
              <w:pStyle w:val="TableText"/>
              <w:spacing w:before="40" w:after="40"/>
            </w:pPr>
            <w:r w:rsidRPr="00E610A5">
              <w:rPr>
                <w:rFonts w:cs="Arial"/>
                <w:szCs w:val="16"/>
              </w:rPr>
              <w:t xml:space="preserve">Southland </w:t>
            </w:r>
          </w:p>
        </w:tc>
        <w:tc>
          <w:tcPr>
            <w:tcW w:w="3588" w:type="dxa"/>
            <w:shd w:val="clear" w:color="auto" w:fill="auto"/>
            <w:vAlign w:val="center"/>
          </w:tcPr>
          <w:p w14:paraId="5C3A21C9" w14:textId="77777777" w:rsidR="00B644C4" w:rsidRPr="00E610A5" w:rsidRDefault="00B644C4" w:rsidP="00C245AC">
            <w:pPr>
              <w:pStyle w:val="TableText"/>
              <w:spacing w:before="40" w:after="40"/>
            </w:pPr>
            <w:r w:rsidRPr="00E610A5">
              <w:rPr>
                <w:rFonts w:cs="Arial"/>
                <w:szCs w:val="16"/>
              </w:rPr>
              <w:t>Northland</w:t>
            </w:r>
          </w:p>
        </w:tc>
      </w:tr>
      <w:tr w:rsidR="00B644C4" w:rsidRPr="00E610A5" w14:paraId="1E718713" w14:textId="77777777" w:rsidTr="00C245AC">
        <w:tc>
          <w:tcPr>
            <w:tcW w:w="1895" w:type="dxa"/>
            <w:vMerge/>
            <w:shd w:val="clear" w:color="auto" w:fill="auto"/>
          </w:tcPr>
          <w:p w14:paraId="4D1C5049"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5240CF6B"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1B621FFA" w14:textId="77777777" w:rsidR="00B644C4" w:rsidRPr="00E610A5" w:rsidRDefault="00B644C4" w:rsidP="00C245AC">
            <w:pPr>
              <w:pStyle w:val="TableText"/>
              <w:spacing w:before="40" w:after="40"/>
            </w:pPr>
            <w:r w:rsidRPr="00E610A5">
              <w:rPr>
                <w:rFonts w:cs="Arial"/>
                <w:szCs w:val="16"/>
              </w:rPr>
              <w:t xml:space="preserve">Auckland </w:t>
            </w:r>
          </w:p>
        </w:tc>
      </w:tr>
      <w:tr w:rsidR="00B644C4" w:rsidRPr="00E610A5" w14:paraId="758984AD" w14:textId="77777777" w:rsidTr="00C245AC">
        <w:tc>
          <w:tcPr>
            <w:tcW w:w="1895" w:type="dxa"/>
            <w:vMerge/>
            <w:shd w:val="clear" w:color="auto" w:fill="auto"/>
          </w:tcPr>
          <w:p w14:paraId="0457A1CC"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30E6C3EF"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1FF783D7" w14:textId="77777777" w:rsidR="00B644C4" w:rsidRPr="00E610A5" w:rsidRDefault="00B644C4" w:rsidP="00C245AC">
            <w:pPr>
              <w:pStyle w:val="TableText"/>
              <w:spacing w:before="40" w:after="40"/>
            </w:pPr>
            <w:r w:rsidRPr="00E610A5">
              <w:rPr>
                <w:rFonts w:cs="Arial"/>
                <w:szCs w:val="16"/>
              </w:rPr>
              <w:t xml:space="preserve">Waikato </w:t>
            </w:r>
          </w:p>
        </w:tc>
      </w:tr>
      <w:tr w:rsidR="00B644C4" w:rsidRPr="00E610A5" w14:paraId="14663F75" w14:textId="77777777" w:rsidTr="00C245AC">
        <w:tc>
          <w:tcPr>
            <w:tcW w:w="1895" w:type="dxa"/>
            <w:vMerge/>
            <w:shd w:val="clear" w:color="auto" w:fill="auto"/>
          </w:tcPr>
          <w:p w14:paraId="37B3DC2E"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0A12A9F4"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090EB5EF" w14:textId="77777777" w:rsidR="00B644C4" w:rsidRPr="00E610A5" w:rsidRDefault="00B644C4" w:rsidP="00C245AC">
            <w:pPr>
              <w:pStyle w:val="TableText"/>
              <w:spacing w:before="40" w:after="40"/>
            </w:pPr>
            <w:r w:rsidRPr="00E610A5">
              <w:rPr>
                <w:rFonts w:cs="Arial"/>
                <w:szCs w:val="16"/>
              </w:rPr>
              <w:t xml:space="preserve">Bay of Plenty </w:t>
            </w:r>
          </w:p>
        </w:tc>
      </w:tr>
      <w:tr w:rsidR="00B644C4" w:rsidRPr="00E610A5" w14:paraId="70D33EED" w14:textId="77777777" w:rsidTr="00C245AC">
        <w:tc>
          <w:tcPr>
            <w:tcW w:w="1895" w:type="dxa"/>
            <w:vMerge/>
            <w:shd w:val="clear" w:color="auto" w:fill="auto"/>
          </w:tcPr>
          <w:p w14:paraId="319D36BC"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77498BDB"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5B874E49" w14:textId="77777777" w:rsidR="00B644C4" w:rsidRPr="00E610A5" w:rsidRDefault="00B644C4" w:rsidP="00C245AC">
            <w:pPr>
              <w:pStyle w:val="TableText"/>
              <w:spacing w:before="40" w:after="40"/>
            </w:pPr>
            <w:r w:rsidRPr="00E610A5">
              <w:rPr>
                <w:rFonts w:cs="Arial"/>
                <w:szCs w:val="16"/>
              </w:rPr>
              <w:t xml:space="preserve">Gisborne </w:t>
            </w:r>
          </w:p>
        </w:tc>
      </w:tr>
      <w:tr w:rsidR="00B644C4" w:rsidRPr="00E610A5" w14:paraId="751DB015" w14:textId="77777777" w:rsidTr="00C245AC">
        <w:tc>
          <w:tcPr>
            <w:tcW w:w="1895" w:type="dxa"/>
            <w:vMerge/>
            <w:shd w:val="clear" w:color="auto" w:fill="auto"/>
          </w:tcPr>
          <w:p w14:paraId="73220653"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7B59A4A5"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390E4FF1" w14:textId="77777777" w:rsidR="00B644C4" w:rsidRPr="00E610A5" w:rsidRDefault="00B644C4" w:rsidP="00C245AC">
            <w:pPr>
              <w:pStyle w:val="TableText"/>
              <w:spacing w:before="40" w:after="40"/>
            </w:pPr>
            <w:r w:rsidRPr="00E610A5">
              <w:rPr>
                <w:rFonts w:cs="Arial"/>
                <w:szCs w:val="16"/>
              </w:rPr>
              <w:t xml:space="preserve">Hawke's Bay </w:t>
            </w:r>
          </w:p>
        </w:tc>
      </w:tr>
      <w:tr w:rsidR="00B644C4" w:rsidRPr="00E610A5" w14:paraId="5FE76A2A" w14:textId="77777777" w:rsidTr="00C245AC">
        <w:tc>
          <w:tcPr>
            <w:tcW w:w="1895" w:type="dxa"/>
            <w:vMerge/>
            <w:shd w:val="clear" w:color="auto" w:fill="auto"/>
          </w:tcPr>
          <w:p w14:paraId="0EF9062D"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026E993C"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67F93EB4" w14:textId="77777777" w:rsidR="00B644C4" w:rsidRPr="00E610A5" w:rsidRDefault="00B644C4" w:rsidP="00C245AC">
            <w:pPr>
              <w:pStyle w:val="TableText"/>
              <w:spacing w:before="40" w:after="40"/>
            </w:pPr>
            <w:r w:rsidRPr="00E610A5">
              <w:rPr>
                <w:rFonts w:cs="Arial"/>
                <w:szCs w:val="16"/>
              </w:rPr>
              <w:t xml:space="preserve">Taranaki </w:t>
            </w:r>
          </w:p>
        </w:tc>
      </w:tr>
      <w:tr w:rsidR="00B644C4" w:rsidRPr="00E610A5" w14:paraId="1C7D3483" w14:textId="77777777" w:rsidTr="00C245AC">
        <w:tc>
          <w:tcPr>
            <w:tcW w:w="1895" w:type="dxa"/>
            <w:vMerge/>
            <w:shd w:val="clear" w:color="auto" w:fill="auto"/>
          </w:tcPr>
          <w:p w14:paraId="4BE0B7E1"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06FB1ECA"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6AD8DC02" w14:textId="77777777" w:rsidR="00B644C4" w:rsidRPr="00E610A5" w:rsidRDefault="00B644C4" w:rsidP="00C245AC">
            <w:pPr>
              <w:pStyle w:val="TableText"/>
              <w:spacing w:before="40" w:after="40"/>
            </w:pPr>
            <w:r w:rsidRPr="00E610A5">
              <w:rPr>
                <w:rFonts w:cs="Arial"/>
                <w:szCs w:val="16"/>
              </w:rPr>
              <w:t xml:space="preserve">Manawatu–Whanganui </w:t>
            </w:r>
          </w:p>
        </w:tc>
      </w:tr>
      <w:tr w:rsidR="00B644C4" w:rsidRPr="00E610A5" w14:paraId="2225E83C" w14:textId="77777777" w:rsidTr="00C245AC">
        <w:tc>
          <w:tcPr>
            <w:tcW w:w="1895" w:type="dxa"/>
            <w:vMerge/>
            <w:shd w:val="clear" w:color="auto" w:fill="auto"/>
          </w:tcPr>
          <w:p w14:paraId="0A543BC4"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5C858E31"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0AACCC4A" w14:textId="77777777" w:rsidR="00B644C4" w:rsidRPr="00E610A5" w:rsidRDefault="00B644C4" w:rsidP="00C245AC">
            <w:pPr>
              <w:pStyle w:val="TableText"/>
              <w:spacing w:before="40" w:after="40"/>
            </w:pPr>
            <w:r w:rsidRPr="00E610A5">
              <w:rPr>
                <w:rFonts w:cs="Arial"/>
                <w:szCs w:val="16"/>
              </w:rPr>
              <w:t xml:space="preserve">Wellington </w:t>
            </w:r>
          </w:p>
        </w:tc>
      </w:tr>
      <w:tr w:rsidR="00B644C4" w:rsidRPr="00E610A5" w14:paraId="00296C09" w14:textId="77777777" w:rsidTr="00C245AC">
        <w:tc>
          <w:tcPr>
            <w:tcW w:w="1895" w:type="dxa"/>
            <w:vMerge/>
            <w:shd w:val="clear" w:color="auto" w:fill="auto"/>
          </w:tcPr>
          <w:p w14:paraId="234B05DD"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102CAE61"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1D2A7078" w14:textId="77777777" w:rsidR="00B644C4" w:rsidRPr="00E610A5" w:rsidRDefault="00B644C4" w:rsidP="00C245AC">
            <w:pPr>
              <w:pStyle w:val="TableText"/>
              <w:spacing w:before="40" w:after="40"/>
            </w:pPr>
            <w:r w:rsidRPr="00E610A5">
              <w:rPr>
                <w:rFonts w:cs="Arial"/>
                <w:szCs w:val="16"/>
              </w:rPr>
              <w:t xml:space="preserve">Tasman </w:t>
            </w:r>
          </w:p>
        </w:tc>
      </w:tr>
      <w:tr w:rsidR="00B644C4" w:rsidRPr="00E610A5" w14:paraId="7F749C65" w14:textId="77777777" w:rsidTr="00C245AC">
        <w:tc>
          <w:tcPr>
            <w:tcW w:w="1895" w:type="dxa"/>
            <w:vMerge/>
            <w:shd w:val="clear" w:color="auto" w:fill="auto"/>
          </w:tcPr>
          <w:p w14:paraId="502250D6"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4F840B18"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17AA686B" w14:textId="77777777" w:rsidR="00B644C4" w:rsidRPr="00E610A5" w:rsidRDefault="00B644C4" w:rsidP="00C245AC">
            <w:pPr>
              <w:pStyle w:val="TableText"/>
              <w:spacing w:before="40" w:after="40"/>
            </w:pPr>
            <w:r w:rsidRPr="00E610A5">
              <w:rPr>
                <w:rFonts w:cs="Arial"/>
                <w:szCs w:val="16"/>
              </w:rPr>
              <w:t xml:space="preserve">Nelson </w:t>
            </w:r>
          </w:p>
        </w:tc>
      </w:tr>
      <w:tr w:rsidR="00B644C4" w:rsidRPr="00E610A5" w14:paraId="5D48A1B2" w14:textId="77777777" w:rsidTr="00C245AC">
        <w:tc>
          <w:tcPr>
            <w:tcW w:w="1895" w:type="dxa"/>
            <w:vMerge/>
            <w:shd w:val="clear" w:color="auto" w:fill="auto"/>
          </w:tcPr>
          <w:p w14:paraId="37A0D27E"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2FB7F2BB"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3EE7CA4C" w14:textId="77777777" w:rsidR="00B644C4" w:rsidRPr="00E610A5" w:rsidRDefault="00B644C4" w:rsidP="00C245AC">
            <w:pPr>
              <w:pStyle w:val="TableText"/>
              <w:spacing w:before="40" w:after="40"/>
            </w:pPr>
            <w:r w:rsidRPr="00E610A5">
              <w:rPr>
                <w:rFonts w:cs="Arial"/>
                <w:szCs w:val="16"/>
              </w:rPr>
              <w:t xml:space="preserve">Marlborough </w:t>
            </w:r>
          </w:p>
        </w:tc>
      </w:tr>
      <w:tr w:rsidR="00B644C4" w:rsidRPr="00E610A5" w14:paraId="377EFDA8" w14:textId="77777777" w:rsidTr="00C245AC">
        <w:tc>
          <w:tcPr>
            <w:tcW w:w="1895" w:type="dxa"/>
            <w:vMerge/>
            <w:shd w:val="clear" w:color="auto" w:fill="auto"/>
          </w:tcPr>
          <w:p w14:paraId="46700C92"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539F0DE3"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17E496EF" w14:textId="77777777" w:rsidR="00B644C4" w:rsidRPr="00E610A5" w:rsidRDefault="00B644C4" w:rsidP="00C245AC">
            <w:pPr>
              <w:pStyle w:val="TableText"/>
              <w:spacing w:before="40" w:after="40"/>
            </w:pPr>
            <w:r w:rsidRPr="00E610A5">
              <w:rPr>
                <w:rFonts w:cs="Arial"/>
                <w:szCs w:val="16"/>
              </w:rPr>
              <w:t xml:space="preserve">West Coast </w:t>
            </w:r>
          </w:p>
        </w:tc>
      </w:tr>
      <w:tr w:rsidR="00B644C4" w:rsidRPr="00E610A5" w14:paraId="161E01B0" w14:textId="77777777" w:rsidTr="00C245AC">
        <w:tc>
          <w:tcPr>
            <w:tcW w:w="1895" w:type="dxa"/>
            <w:vMerge/>
            <w:shd w:val="clear" w:color="auto" w:fill="auto"/>
          </w:tcPr>
          <w:p w14:paraId="1DD5DDAA"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30A58F1C"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5A700288" w14:textId="77777777" w:rsidR="00B644C4" w:rsidRPr="00E610A5" w:rsidRDefault="00B644C4" w:rsidP="00C245AC">
            <w:pPr>
              <w:pStyle w:val="TableText"/>
              <w:spacing w:before="40" w:after="40"/>
            </w:pPr>
            <w:r w:rsidRPr="00E610A5">
              <w:rPr>
                <w:rFonts w:cs="Arial"/>
                <w:szCs w:val="16"/>
              </w:rPr>
              <w:t xml:space="preserve">Canterbury </w:t>
            </w:r>
          </w:p>
        </w:tc>
      </w:tr>
      <w:tr w:rsidR="00B644C4" w:rsidRPr="00E610A5" w14:paraId="38218763" w14:textId="77777777" w:rsidTr="00C245AC">
        <w:tc>
          <w:tcPr>
            <w:tcW w:w="1895" w:type="dxa"/>
            <w:vMerge/>
            <w:shd w:val="clear" w:color="auto" w:fill="auto"/>
          </w:tcPr>
          <w:p w14:paraId="18336E18"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08134831"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66C53F7D" w14:textId="77777777" w:rsidR="00B644C4" w:rsidRPr="00E610A5" w:rsidRDefault="00B644C4" w:rsidP="00C245AC">
            <w:pPr>
              <w:pStyle w:val="TableText"/>
              <w:spacing w:before="40" w:after="40"/>
            </w:pPr>
            <w:r w:rsidRPr="00E610A5">
              <w:rPr>
                <w:rFonts w:cs="Arial"/>
                <w:szCs w:val="16"/>
              </w:rPr>
              <w:t xml:space="preserve">Otago </w:t>
            </w:r>
          </w:p>
        </w:tc>
      </w:tr>
      <w:tr w:rsidR="00B644C4" w:rsidRPr="00E610A5" w14:paraId="4DF60B5B" w14:textId="77777777" w:rsidTr="00C245AC">
        <w:tc>
          <w:tcPr>
            <w:tcW w:w="1895" w:type="dxa"/>
            <w:vMerge/>
            <w:shd w:val="clear" w:color="auto" w:fill="auto"/>
          </w:tcPr>
          <w:p w14:paraId="7953A6CB" w14:textId="77777777" w:rsidR="00B644C4" w:rsidRPr="00E610A5" w:rsidRDefault="00B644C4" w:rsidP="00C245AC">
            <w:pPr>
              <w:pStyle w:val="TableText"/>
              <w:spacing w:before="40" w:after="40"/>
              <w:rPr>
                <w:rFonts w:cs="Calibri"/>
                <w:b/>
                <w:i/>
                <w:szCs w:val="16"/>
              </w:rPr>
            </w:pPr>
          </w:p>
        </w:tc>
        <w:tc>
          <w:tcPr>
            <w:tcW w:w="3022" w:type="dxa"/>
            <w:vMerge/>
            <w:shd w:val="clear" w:color="auto" w:fill="auto"/>
            <w:vAlign w:val="center"/>
          </w:tcPr>
          <w:p w14:paraId="1932C50A" w14:textId="77777777" w:rsidR="00B644C4" w:rsidRPr="00E610A5" w:rsidRDefault="00B644C4" w:rsidP="00C245AC">
            <w:pPr>
              <w:pStyle w:val="TableText"/>
              <w:spacing w:before="40" w:after="40"/>
              <w:rPr>
                <w:rFonts w:cs="Calibri"/>
                <w:b/>
                <w:i/>
                <w:szCs w:val="16"/>
              </w:rPr>
            </w:pPr>
          </w:p>
        </w:tc>
        <w:tc>
          <w:tcPr>
            <w:tcW w:w="3588" w:type="dxa"/>
            <w:shd w:val="clear" w:color="auto" w:fill="auto"/>
            <w:vAlign w:val="center"/>
          </w:tcPr>
          <w:p w14:paraId="4BBDDDE2" w14:textId="77777777" w:rsidR="00B644C4" w:rsidRPr="00E610A5" w:rsidRDefault="00B644C4" w:rsidP="00C245AC">
            <w:pPr>
              <w:pStyle w:val="TableText"/>
              <w:spacing w:before="40" w:after="40"/>
            </w:pPr>
            <w:r w:rsidRPr="00E610A5">
              <w:rPr>
                <w:rFonts w:cs="Arial"/>
                <w:szCs w:val="16"/>
              </w:rPr>
              <w:t xml:space="preserve">Southland </w:t>
            </w:r>
          </w:p>
        </w:tc>
      </w:tr>
      <w:tr w:rsidR="00B644C4" w:rsidRPr="00E610A5" w14:paraId="69CA147D" w14:textId="77777777" w:rsidTr="00C245AC">
        <w:tc>
          <w:tcPr>
            <w:tcW w:w="4917" w:type="dxa"/>
            <w:gridSpan w:val="2"/>
            <w:vMerge w:val="restart"/>
            <w:shd w:val="clear" w:color="auto" w:fill="auto"/>
            <w:vAlign w:val="center"/>
          </w:tcPr>
          <w:p w14:paraId="731E7D3E" w14:textId="26B8454D" w:rsidR="00B644C4" w:rsidRPr="00E610A5" w:rsidRDefault="00F74F59" w:rsidP="00B644C4">
            <w:pPr>
              <w:pStyle w:val="TableTextBold"/>
              <w:keepNext/>
              <w:spacing w:before="40" w:after="40"/>
              <w:rPr>
                <w:noProof w:val="0"/>
              </w:rPr>
            </w:pPr>
            <w:r w:rsidRPr="00E610A5">
              <w:rPr>
                <w:noProof w:val="0"/>
              </w:rPr>
              <w:lastRenderedPageBreak/>
              <w:t>B</w:t>
            </w:r>
            <w:r w:rsidR="00B644C4" w:rsidRPr="00E610A5">
              <w:rPr>
                <w:noProof w:val="0"/>
              </w:rPr>
              <w:t>eef</w:t>
            </w:r>
            <w:r w:rsidR="00B644C4" w:rsidRPr="00E610A5">
              <w:rPr>
                <w:i/>
                <w:iCs/>
                <w:noProof w:val="0"/>
              </w:rPr>
              <w:t xml:space="preserve"> </w:t>
            </w:r>
            <w:r w:rsidR="00B644C4" w:rsidRPr="00E610A5">
              <w:rPr>
                <w:noProof w:val="0"/>
              </w:rPr>
              <w:t>cattle categories</w:t>
            </w:r>
          </w:p>
        </w:tc>
        <w:tc>
          <w:tcPr>
            <w:tcW w:w="3588" w:type="dxa"/>
            <w:shd w:val="clear" w:color="auto" w:fill="auto"/>
            <w:vAlign w:val="center"/>
          </w:tcPr>
          <w:p w14:paraId="73B7B5E5" w14:textId="77777777" w:rsidR="00B644C4" w:rsidRPr="00E610A5" w:rsidRDefault="00B644C4" w:rsidP="00B644C4">
            <w:pPr>
              <w:pStyle w:val="TableText"/>
              <w:keepNext/>
              <w:spacing w:before="40" w:after="40"/>
            </w:pPr>
            <w:r w:rsidRPr="00E610A5">
              <w:rPr>
                <w:rFonts w:cs="Arial"/>
                <w:szCs w:val="16"/>
              </w:rPr>
              <w:t>Breeding growing cows less than one year</w:t>
            </w:r>
          </w:p>
        </w:tc>
      </w:tr>
      <w:tr w:rsidR="00B644C4" w:rsidRPr="00E610A5" w14:paraId="755CAF23" w14:textId="77777777" w:rsidTr="00C245AC">
        <w:tc>
          <w:tcPr>
            <w:tcW w:w="4917" w:type="dxa"/>
            <w:gridSpan w:val="2"/>
            <w:vMerge/>
            <w:shd w:val="clear" w:color="auto" w:fill="auto"/>
          </w:tcPr>
          <w:p w14:paraId="0880FAD2" w14:textId="77777777" w:rsidR="00B644C4" w:rsidRPr="00E610A5" w:rsidRDefault="00B644C4" w:rsidP="00B644C4">
            <w:pPr>
              <w:pStyle w:val="TableTextBold"/>
              <w:keepNext/>
              <w:spacing w:before="40" w:after="40"/>
              <w:rPr>
                <w:noProof w:val="0"/>
              </w:rPr>
            </w:pPr>
          </w:p>
        </w:tc>
        <w:tc>
          <w:tcPr>
            <w:tcW w:w="3588" w:type="dxa"/>
            <w:shd w:val="clear" w:color="auto" w:fill="auto"/>
            <w:vAlign w:val="center"/>
          </w:tcPr>
          <w:p w14:paraId="572303FC" w14:textId="77777777" w:rsidR="00B644C4" w:rsidRPr="00E610A5" w:rsidRDefault="00B644C4" w:rsidP="00B644C4">
            <w:pPr>
              <w:pStyle w:val="TableText"/>
              <w:keepNext/>
              <w:spacing w:before="40" w:after="40"/>
            </w:pPr>
            <w:r w:rsidRPr="00E610A5">
              <w:rPr>
                <w:rFonts w:cs="Arial"/>
                <w:szCs w:val="16"/>
              </w:rPr>
              <w:t>Breeding growing cows one to two years</w:t>
            </w:r>
          </w:p>
        </w:tc>
      </w:tr>
      <w:tr w:rsidR="00B644C4" w:rsidRPr="00E610A5" w14:paraId="78A52B69" w14:textId="77777777" w:rsidTr="00C245AC">
        <w:tc>
          <w:tcPr>
            <w:tcW w:w="4917" w:type="dxa"/>
            <w:gridSpan w:val="2"/>
            <w:vMerge/>
            <w:shd w:val="clear" w:color="auto" w:fill="auto"/>
          </w:tcPr>
          <w:p w14:paraId="7FB7D4B0"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4A675142" w14:textId="77777777" w:rsidR="00B644C4" w:rsidRPr="00E610A5" w:rsidRDefault="00B644C4" w:rsidP="00C245AC">
            <w:pPr>
              <w:pStyle w:val="TableText"/>
              <w:spacing w:before="40" w:after="40"/>
            </w:pPr>
            <w:r w:rsidRPr="00E610A5">
              <w:rPr>
                <w:rFonts w:cs="Arial"/>
                <w:szCs w:val="16"/>
              </w:rPr>
              <w:t>Breeding growing cows two to three years</w:t>
            </w:r>
          </w:p>
        </w:tc>
      </w:tr>
      <w:tr w:rsidR="00B644C4" w:rsidRPr="00E610A5" w14:paraId="6B859B1E" w14:textId="77777777" w:rsidTr="00C245AC">
        <w:tc>
          <w:tcPr>
            <w:tcW w:w="4917" w:type="dxa"/>
            <w:gridSpan w:val="2"/>
            <w:vMerge/>
            <w:shd w:val="clear" w:color="auto" w:fill="auto"/>
          </w:tcPr>
          <w:p w14:paraId="737F648F"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7941C73E" w14:textId="77777777" w:rsidR="00B644C4" w:rsidRPr="00E610A5" w:rsidRDefault="00B644C4" w:rsidP="00C245AC">
            <w:pPr>
              <w:pStyle w:val="TableText"/>
              <w:spacing w:before="40" w:after="40"/>
            </w:pPr>
            <w:r w:rsidRPr="00E610A5">
              <w:rPr>
                <w:rFonts w:cs="Arial"/>
                <w:szCs w:val="16"/>
              </w:rPr>
              <w:t xml:space="preserve">Breeding mature cows </w:t>
            </w:r>
          </w:p>
        </w:tc>
      </w:tr>
      <w:tr w:rsidR="00B644C4" w:rsidRPr="00E610A5" w14:paraId="48D050AB" w14:textId="77777777" w:rsidTr="00C245AC">
        <w:tc>
          <w:tcPr>
            <w:tcW w:w="4917" w:type="dxa"/>
            <w:gridSpan w:val="2"/>
            <w:vMerge/>
            <w:shd w:val="clear" w:color="auto" w:fill="auto"/>
          </w:tcPr>
          <w:p w14:paraId="7F9CC901"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3CD815FD" w14:textId="77777777" w:rsidR="00B644C4" w:rsidRPr="00E610A5" w:rsidRDefault="00B644C4" w:rsidP="00C245AC">
            <w:pPr>
              <w:pStyle w:val="TableText"/>
              <w:spacing w:before="40" w:after="40"/>
            </w:pPr>
            <w:r w:rsidRPr="00E610A5">
              <w:rPr>
                <w:rFonts w:cs="Arial"/>
                <w:szCs w:val="16"/>
              </w:rPr>
              <w:t xml:space="preserve">Breeding bulls – mixed age </w:t>
            </w:r>
          </w:p>
        </w:tc>
      </w:tr>
      <w:tr w:rsidR="00B644C4" w:rsidRPr="00E610A5" w14:paraId="27513D16" w14:textId="77777777" w:rsidTr="00C245AC">
        <w:tc>
          <w:tcPr>
            <w:tcW w:w="4917" w:type="dxa"/>
            <w:gridSpan w:val="2"/>
            <w:vMerge/>
            <w:shd w:val="clear" w:color="auto" w:fill="auto"/>
          </w:tcPr>
          <w:p w14:paraId="7AB38E14"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555E8CED" w14:textId="77777777" w:rsidR="00B644C4" w:rsidRPr="00E610A5" w:rsidRDefault="00B644C4" w:rsidP="00C245AC">
            <w:pPr>
              <w:pStyle w:val="TableText"/>
              <w:spacing w:before="40" w:after="40"/>
            </w:pPr>
            <w:r w:rsidRPr="00E610A5">
              <w:rPr>
                <w:rFonts w:cs="Arial"/>
                <w:szCs w:val="16"/>
              </w:rPr>
              <w:t>Slaughter heifers less than one year</w:t>
            </w:r>
          </w:p>
        </w:tc>
      </w:tr>
      <w:tr w:rsidR="00B644C4" w:rsidRPr="00E610A5" w14:paraId="1B5C05E2" w14:textId="77777777" w:rsidTr="00C245AC">
        <w:tc>
          <w:tcPr>
            <w:tcW w:w="4917" w:type="dxa"/>
            <w:gridSpan w:val="2"/>
            <w:vMerge/>
            <w:shd w:val="clear" w:color="auto" w:fill="auto"/>
          </w:tcPr>
          <w:p w14:paraId="72A1386D"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2DFE99B8" w14:textId="77777777" w:rsidR="00B644C4" w:rsidRPr="00E610A5" w:rsidRDefault="00B644C4" w:rsidP="00C245AC">
            <w:pPr>
              <w:pStyle w:val="TableText"/>
              <w:spacing w:before="40" w:after="40"/>
            </w:pPr>
            <w:r w:rsidRPr="00E610A5">
              <w:rPr>
                <w:rFonts w:cs="Arial"/>
                <w:szCs w:val="16"/>
              </w:rPr>
              <w:t>Slaughter heifers one to two years</w:t>
            </w:r>
          </w:p>
        </w:tc>
      </w:tr>
      <w:tr w:rsidR="00B644C4" w:rsidRPr="00E610A5" w14:paraId="10388760" w14:textId="77777777" w:rsidTr="00C245AC">
        <w:tc>
          <w:tcPr>
            <w:tcW w:w="4917" w:type="dxa"/>
            <w:gridSpan w:val="2"/>
            <w:vMerge/>
            <w:shd w:val="clear" w:color="auto" w:fill="auto"/>
          </w:tcPr>
          <w:p w14:paraId="345A6101"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0A483C28" w14:textId="77777777" w:rsidR="00B644C4" w:rsidRPr="00E610A5" w:rsidRDefault="00B644C4" w:rsidP="00C245AC">
            <w:pPr>
              <w:pStyle w:val="TableText"/>
              <w:spacing w:before="40" w:after="40"/>
            </w:pPr>
            <w:r w:rsidRPr="00E610A5">
              <w:rPr>
                <w:rFonts w:cs="Arial"/>
                <w:szCs w:val="16"/>
              </w:rPr>
              <w:t>Slaughter steers less than one year</w:t>
            </w:r>
          </w:p>
        </w:tc>
      </w:tr>
      <w:tr w:rsidR="00B644C4" w:rsidRPr="00E610A5" w14:paraId="59A26AFC" w14:textId="77777777" w:rsidTr="00C245AC">
        <w:tc>
          <w:tcPr>
            <w:tcW w:w="4917" w:type="dxa"/>
            <w:gridSpan w:val="2"/>
            <w:vMerge/>
            <w:shd w:val="clear" w:color="auto" w:fill="auto"/>
          </w:tcPr>
          <w:p w14:paraId="63AE343B"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2D16AAC7" w14:textId="77777777" w:rsidR="00B644C4" w:rsidRPr="00E610A5" w:rsidRDefault="00B644C4" w:rsidP="00C245AC">
            <w:pPr>
              <w:pStyle w:val="TableText"/>
              <w:spacing w:before="40" w:after="40"/>
            </w:pPr>
            <w:r w:rsidRPr="00E610A5">
              <w:rPr>
                <w:rFonts w:cs="Arial"/>
                <w:szCs w:val="16"/>
              </w:rPr>
              <w:t>Slaughter steers one to two years</w:t>
            </w:r>
          </w:p>
        </w:tc>
      </w:tr>
      <w:tr w:rsidR="00B644C4" w:rsidRPr="00E610A5" w14:paraId="4FE4C9BF" w14:textId="77777777" w:rsidTr="00C245AC">
        <w:tc>
          <w:tcPr>
            <w:tcW w:w="4917" w:type="dxa"/>
            <w:gridSpan w:val="2"/>
            <w:vMerge/>
            <w:shd w:val="clear" w:color="auto" w:fill="auto"/>
          </w:tcPr>
          <w:p w14:paraId="46EF2574"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5F7CC029" w14:textId="77777777" w:rsidR="00B644C4" w:rsidRPr="00E610A5" w:rsidRDefault="00B644C4" w:rsidP="00C245AC">
            <w:pPr>
              <w:pStyle w:val="TableText"/>
              <w:spacing w:before="40" w:after="40"/>
            </w:pPr>
            <w:r w:rsidRPr="00E610A5">
              <w:rPr>
                <w:rFonts w:cs="Arial"/>
                <w:szCs w:val="16"/>
              </w:rPr>
              <w:t>Slaughter bulls less than one year</w:t>
            </w:r>
          </w:p>
        </w:tc>
      </w:tr>
      <w:tr w:rsidR="00B644C4" w:rsidRPr="00E610A5" w14:paraId="046DE315" w14:textId="77777777" w:rsidTr="00C245AC">
        <w:tc>
          <w:tcPr>
            <w:tcW w:w="4917" w:type="dxa"/>
            <w:gridSpan w:val="2"/>
            <w:vMerge/>
            <w:shd w:val="clear" w:color="auto" w:fill="auto"/>
          </w:tcPr>
          <w:p w14:paraId="171C90F6"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3DF1E869" w14:textId="77777777" w:rsidR="00B644C4" w:rsidRPr="00E610A5" w:rsidRDefault="00B644C4" w:rsidP="00C245AC">
            <w:pPr>
              <w:pStyle w:val="TableText"/>
              <w:spacing w:before="40" w:after="40"/>
            </w:pPr>
            <w:r w:rsidRPr="00E610A5">
              <w:rPr>
                <w:rFonts w:cs="Arial"/>
                <w:szCs w:val="16"/>
              </w:rPr>
              <w:t>Slaughter bulls one to two years</w:t>
            </w:r>
          </w:p>
        </w:tc>
      </w:tr>
      <w:tr w:rsidR="00B644C4" w:rsidRPr="00E610A5" w14:paraId="68B8BF4F" w14:textId="77777777" w:rsidTr="00C245AC">
        <w:tc>
          <w:tcPr>
            <w:tcW w:w="4917" w:type="dxa"/>
            <w:gridSpan w:val="2"/>
            <w:vMerge w:val="restart"/>
            <w:shd w:val="clear" w:color="auto" w:fill="auto"/>
            <w:vAlign w:val="center"/>
          </w:tcPr>
          <w:p w14:paraId="06AD556E" w14:textId="77777777" w:rsidR="00B644C4" w:rsidRPr="00E610A5" w:rsidRDefault="00B644C4" w:rsidP="00C245AC">
            <w:pPr>
              <w:pStyle w:val="TableTextBold"/>
              <w:spacing w:before="40" w:after="40"/>
              <w:rPr>
                <w:noProof w:val="0"/>
              </w:rPr>
            </w:pPr>
            <w:r w:rsidRPr="00E610A5">
              <w:rPr>
                <w:noProof w:val="0"/>
              </w:rPr>
              <w:t>Sheep categories</w:t>
            </w:r>
          </w:p>
        </w:tc>
        <w:tc>
          <w:tcPr>
            <w:tcW w:w="3588" w:type="dxa"/>
            <w:shd w:val="clear" w:color="auto" w:fill="auto"/>
            <w:vAlign w:val="center"/>
          </w:tcPr>
          <w:p w14:paraId="42B3044C" w14:textId="77777777" w:rsidR="00B644C4" w:rsidRPr="00E610A5" w:rsidRDefault="00B644C4" w:rsidP="00C245AC">
            <w:pPr>
              <w:pStyle w:val="TableText"/>
              <w:spacing w:before="40" w:after="40"/>
            </w:pPr>
            <w:r w:rsidRPr="00E610A5">
              <w:rPr>
                <w:rFonts w:cs="Arial"/>
                <w:szCs w:val="16"/>
              </w:rPr>
              <w:t>Dry ewes</w:t>
            </w:r>
          </w:p>
        </w:tc>
      </w:tr>
      <w:tr w:rsidR="00B644C4" w:rsidRPr="00E610A5" w14:paraId="3459805C" w14:textId="77777777" w:rsidTr="00C245AC">
        <w:tc>
          <w:tcPr>
            <w:tcW w:w="4917" w:type="dxa"/>
            <w:gridSpan w:val="2"/>
            <w:vMerge/>
            <w:shd w:val="clear" w:color="auto" w:fill="auto"/>
          </w:tcPr>
          <w:p w14:paraId="12902287"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3E894CF1" w14:textId="77777777" w:rsidR="00B644C4" w:rsidRPr="00E610A5" w:rsidRDefault="00B644C4" w:rsidP="00C245AC">
            <w:pPr>
              <w:pStyle w:val="TableText"/>
              <w:spacing w:before="40" w:after="40"/>
            </w:pPr>
            <w:r w:rsidRPr="00E610A5">
              <w:rPr>
                <w:rFonts w:cs="Arial"/>
                <w:szCs w:val="16"/>
              </w:rPr>
              <w:t>Mature breeding ewes</w:t>
            </w:r>
          </w:p>
        </w:tc>
      </w:tr>
      <w:tr w:rsidR="00B644C4" w:rsidRPr="00E610A5" w14:paraId="3CC7A90D" w14:textId="77777777" w:rsidTr="00C245AC">
        <w:tc>
          <w:tcPr>
            <w:tcW w:w="4917" w:type="dxa"/>
            <w:gridSpan w:val="2"/>
            <w:vMerge/>
            <w:shd w:val="clear" w:color="auto" w:fill="auto"/>
          </w:tcPr>
          <w:p w14:paraId="689E15D9"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13B90A2A" w14:textId="77777777" w:rsidR="00B644C4" w:rsidRPr="00E610A5" w:rsidRDefault="00B644C4" w:rsidP="00C245AC">
            <w:pPr>
              <w:pStyle w:val="TableText"/>
              <w:spacing w:before="40" w:after="40"/>
            </w:pPr>
            <w:r w:rsidRPr="00E610A5">
              <w:rPr>
                <w:rFonts w:cs="Arial"/>
                <w:szCs w:val="16"/>
              </w:rPr>
              <w:t>Growing breeding sheep</w:t>
            </w:r>
          </w:p>
        </w:tc>
      </w:tr>
      <w:tr w:rsidR="00B644C4" w:rsidRPr="00E610A5" w14:paraId="34B105C8" w14:textId="77777777" w:rsidTr="00C245AC">
        <w:tc>
          <w:tcPr>
            <w:tcW w:w="4917" w:type="dxa"/>
            <w:gridSpan w:val="2"/>
            <w:vMerge/>
            <w:shd w:val="clear" w:color="auto" w:fill="auto"/>
          </w:tcPr>
          <w:p w14:paraId="52AD2F9D"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59087658" w14:textId="77777777" w:rsidR="00B644C4" w:rsidRPr="00E610A5" w:rsidRDefault="00B644C4" w:rsidP="00C245AC">
            <w:pPr>
              <w:pStyle w:val="TableText"/>
              <w:spacing w:before="40" w:after="40"/>
            </w:pPr>
            <w:r w:rsidRPr="00E610A5">
              <w:rPr>
                <w:rFonts w:cs="Arial"/>
                <w:szCs w:val="16"/>
              </w:rPr>
              <w:t>Growing non-breeding sheep</w:t>
            </w:r>
          </w:p>
        </w:tc>
      </w:tr>
      <w:tr w:rsidR="00B644C4" w:rsidRPr="00E610A5" w14:paraId="7D95CBBF" w14:textId="77777777" w:rsidTr="00C245AC">
        <w:tc>
          <w:tcPr>
            <w:tcW w:w="4917" w:type="dxa"/>
            <w:gridSpan w:val="2"/>
            <w:vMerge/>
            <w:shd w:val="clear" w:color="auto" w:fill="auto"/>
          </w:tcPr>
          <w:p w14:paraId="06378E25"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1C54D5AB" w14:textId="77777777" w:rsidR="00B644C4" w:rsidRPr="00E610A5" w:rsidRDefault="00B644C4" w:rsidP="00C245AC">
            <w:pPr>
              <w:pStyle w:val="TableText"/>
              <w:spacing w:before="40" w:after="40"/>
            </w:pPr>
            <w:r w:rsidRPr="00E610A5">
              <w:rPr>
                <w:rFonts w:cs="Arial"/>
                <w:szCs w:val="16"/>
              </w:rPr>
              <w:t>Wethers</w:t>
            </w:r>
          </w:p>
        </w:tc>
      </w:tr>
      <w:tr w:rsidR="00B644C4" w:rsidRPr="00E610A5" w14:paraId="406BF930" w14:textId="77777777" w:rsidTr="00C245AC">
        <w:tc>
          <w:tcPr>
            <w:tcW w:w="4917" w:type="dxa"/>
            <w:gridSpan w:val="2"/>
            <w:vMerge/>
            <w:shd w:val="clear" w:color="auto" w:fill="auto"/>
          </w:tcPr>
          <w:p w14:paraId="76B65B4A"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4CD91E4B" w14:textId="77777777" w:rsidR="00B644C4" w:rsidRPr="00E610A5" w:rsidRDefault="00B644C4" w:rsidP="00C245AC">
            <w:pPr>
              <w:pStyle w:val="TableText"/>
              <w:spacing w:before="40" w:after="40"/>
            </w:pPr>
            <w:r w:rsidRPr="00E610A5">
              <w:rPr>
                <w:rFonts w:cs="Arial"/>
                <w:szCs w:val="16"/>
              </w:rPr>
              <w:t>Lambs</w:t>
            </w:r>
          </w:p>
        </w:tc>
      </w:tr>
      <w:tr w:rsidR="00B644C4" w:rsidRPr="00E610A5" w14:paraId="6BA4127C" w14:textId="77777777" w:rsidTr="00C245AC">
        <w:tc>
          <w:tcPr>
            <w:tcW w:w="4917" w:type="dxa"/>
            <w:gridSpan w:val="2"/>
            <w:vMerge/>
            <w:shd w:val="clear" w:color="auto" w:fill="auto"/>
          </w:tcPr>
          <w:p w14:paraId="09438D65" w14:textId="77777777" w:rsidR="00B644C4" w:rsidRPr="00E610A5" w:rsidRDefault="00B644C4" w:rsidP="00C245AC">
            <w:pPr>
              <w:pStyle w:val="TableTextBold"/>
              <w:spacing w:before="40" w:after="40"/>
              <w:rPr>
                <w:noProof w:val="0"/>
              </w:rPr>
            </w:pPr>
          </w:p>
        </w:tc>
        <w:tc>
          <w:tcPr>
            <w:tcW w:w="3588" w:type="dxa"/>
            <w:shd w:val="clear" w:color="auto" w:fill="auto"/>
            <w:vAlign w:val="center"/>
          </w:tcPr>
          <w:p w14:paraId="7F93FED4" w14:textId="77777777" w:rsidR="00B644C4" w:rsidRPr="00E610A5" w:rsidRDefault="00B644C4" w:rsidP="00C245AC">
            <w:pPr>
              <w:pStyle w:val="TableText"/>
              <w:spacing w:before="40" w:after="40"/>
            </w:pPr>
            <w:r w:rsidRPr="00E610A5">
              <w:rPr>
                <w:rFonts w:cs="Arial"/>
                <w:szCs w:val="16"/>
              </w:rPr>
              <w:t>Rams</w:t>
            </w:r>
          </w:p>
        </w:tc>
      </w:tr>
      <w:tr w:rsidR="00B644C4" w:rsidRPr="00E610A5" w14:paraId="383A773C" w14:textId="77777777" w:rsidTr="00C245AC">
        <w:tc>
          <w:tcPr>
            <w:tcW w:w="4917" w:type="dxa"/>
            <w:gridSpan w:val="2"/>
            <w:vMerge w:val="restart"/>
            <w:shd w:val="clear" w:color="auto" w:fill="auto"/>
            <w:vAlign w:val="center"/>
          </w:tcPr>
          <w:p w14:paraId="10660879" w14:textId="77777777" w:rsidR="00B644C4" w:rsidRPr="00E610A5" w:rsidRDefault="00B644C4" w:rsidP="00C245AC">
            <w:pPr>
              <w:pStyle w:val="TableTextBold"/>
              <w:spacing w:before="40" w:after="40"/>
              <w:rPr>
                <w:noProof w:val="0"/>
              </w:rPr>
            </w:pPr>
            <w:r w:rsidRPr="00E610A5">
              <w:rPr>
                <w:noProof w:val="0"/>
              </w:rPr>
              <w:t>Deer categories</w:t>
            </w:r>
          </w:p>
        </w:tc>
        <w:tc>
          <w:tcPr>
            <w:tcW w:w="3588" w:type="dxa"/>
            <w:shd w:val="clear" w:color="auto" w:fill="auto"/>
            <w:vAlign w:val="center"/>
          </w:tcPr>
          <w:p w14:paraId="355FD350" w14:textId="77777777" w:rsidR="00B644C4" w:rsidRPr="00E610A5" w:rsidRDefault="00B644C4" w:rsidP="00C245AC">
            <w:pPr>
              <w:pStyle w:val="TableText"/>
              <w:spacing w:before="40" w:after="40"/>
            </w:pPr>
            <w:r w:rsidRPr="00E610A5">
              <w:rPr>
                <w:rFonts w:cs="Arial"/>
                <w:szCs w:val="16"/>
              </w:rPr>
              <w:t>Breeding hinds</w:t>
            </w:r>
          </w:p>
        </w:tc>
      </w:tr>
      <w:tr w:rsidR="00B644C4" w:rsidRPr="00E610A5" w14:paraId="158B4712" w14:textId="77777777" w:rsidTr="00C245AC">
        <w:tc>
          <w:tcPr>
            <w:tcW w:w="4917" w:type="dxa"/>
            <w:gridSpan w:val="2"/>
            <w:vMerge/>
            <w:shd w:val="clear" w:color="auto" w:fill="auto"/>
          </w:tcPr>
          <w:p w14:paraId="35FD041A"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469321FA" w14:textId="77777777" w:rsidR="00B644C4" w:rsidRPr="00E610A5" w:rsidRDefault="00B644C4" w:rsidP="00C245AC">
            <w:pPr>
              <w:pStyle w:val="TableText"/>
              <w:spacing w:before="40" w:after="40"/>
            </w:pPr>
            <w:r w:rsidRPr="00E610A5">
              <w:rPr>
                <w:rFonts w:cs="Arial"/>
                <w:szCs w:val="16"/>
              </w:rPr>
              <w:t>Hinds less than one year</w:t>
            </w:r>
          </w:p>
        </w:tc>
      </w:tr>
      <w:tr w:rsidR="00B644C4" w:rsidRPr="00E610A5" w14:paraId="62A1360E" w14:textId="77777777" w:rsidTr="00C245AC">
        <w:tc>
          <w:tcPr>
            <w:tcW w:w="4917" w:type="dxa"/>
            <w:gridSpan w:val="2"/>
            <w:vMerge/>
            <w:shd w:val="clear" w:color="auto" w:fill="auto"/>
          </w:tcPr>
          <w:p w14:paraId="1B322973"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6E6CE52F" w14:textId="77777777" w:rsidR="00B644C4" w:rsidRPr="00E610A5" w:rsidRDefault="00B644C4" w:rsidP="00C245AC">
            <w:pPr>
              <w:pStyle w:val="TableText"/>
              <w:spacing w:before="40" w:after="40"/>
            </w:pPr>
            <w:r w:rsidRPr="00E610A5">
              <w:rPr>
                <w:rFonts w:cs="Arial"/>
                <w:szCs w:val="16"/>
              </w:rPr>
              <w:t>Hinds one to two years</w:t>
            </w:r>
          </w:p>
        </w:tc>
      </w:tr>
      <w:tr w:rsidR="00B644C4" w:rsidRPr="00E610A5" w14:paraId="2B31E029" w14:textId="77777777" w:rsidTr="00C245AC">
        <w:tc>
          <w:tcPr>
            <w:tcW w:w="4917" w:type="dxa"/>
            <w:gridSpan w:val="2"/>
            <w:vMerge/>
            <w:shd w:val="clear" w:color="auto" w:fill="auto"/>
          </w:tcPr>
          <w:p w14:paraId="5DA3AC33"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6B11F6B1" w14:textId="77777777" w:rsidR="00B644C4" w:rsidRPr="00E610A5" w:rsidRDefault="00B644C4" w:rsidP="00C245AC">
            <w:pPr>
              <w:pStyle w:val="TableText"/>
              <w:spacing w:before="40" w:after="40"/>
            </w:pPr>
            <w:r w:rsidRPr="00E610A5">
              <w:rPr>
                <w:rFonts w:cs="Arial"/>
                <w:szCs w:val="16"/>
              </w:rPr>
              <w:t>Stags less than one year</w:t>
            </w:r>
          </w:p>
        </w:tc>
      </w:tr>
      <w:tr w:rsidR="00B644C4" w:rsidRPr="00E610A5" w14:paraId="39FAB840" w14:textId="77777777" w:rsidTr="00C245AC">
        <w:tc>
          <w:tcPr>
            <w:tcW w:w="4917" w:type="dxa"/>
            <w:gridSpan w:val="2"/>
            <w:vMerge/>
            <w:shd w:val="clear" w:color="auto" w:fill="auto"/>
          </w:tcPr>
          <w:p w14:paraId="3371421D"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1B021560" w14:textId="77777777" w:rsidR="00B644C4" w:rsidRPr="00E610A5" w:rsidRDefault="00B644C4" w:rsidP="00C245AC">
            <w:pPr>
              <w:pStyle w:val="TableText"/>
              <w:spacing w:before="40" w:after="40"/>
            </w:pPr>
            <w:r w:rsidRPr="00E610A5">
              <w:rPr>
                <w:rFonts w:cs="Arial"/>
                <w:szCs w:val="16"/>
              </w:rPr>
              <w:t>Stags one to two years</w:t>
            </w:r>
          </w:p>
        </w:tc>
      </w:tr>
      <w:tr w:rsidR="00B644C4" w:rsidRPr="00E610A5" w14:paraId="5612E2CA" w14:textId="77777777" w:rsidTr="00C245AC">
        <w:tc>
          <w:tcPr>
            <w:tcW w:w="4917" w:type="dxa"/>
            <w:gridSpan w:val="2"/>
            <w:vMerge/>
            <w:shd w:val="clear" w:color="auto" w:fill="auto"/>
          </w:tcPr>
          <w:p w14:paraId="627B47D0"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2E7EEB3A" w14:textId="77777777" w:rsidR="00B644C4" w:rsidRPr="00E610A5" w:rsidRDefault="00B644C4" w:rsidP="00C245AC">
            <w:pPr>
              <w:pStyle w:val="TableText"/>
              <w:spacing w:before="40" w:after="40"/>
            </w:pPr>
            <w:r w:rsidRPr="00E610A5">
              <w:rPr>
                <w:rFonts w:cs="Arial"/>
                <w:szCs w:val="16"/>
              </w:rPr>
              <w:t>Stags two to three years</w:t>
            </w:r>
          </w:p>
        </w:tc>
      </w:tr>
      <w:tr w:rsidR="00B644C4" w:rsidRPr="00E610A5" w14:paraId="490311E3" w14:textId="77777777" w:rsidTr="00C245AC">
        <w:tc>
          <w:tcPr>
            <w:tcW w:w="4917" w:type="dxa"/>
            <w:gridSpan w:val="2"/>
            <w:vMerge/>
            <w:shd w:val="clear" w:color="auto" w:fill="auto"/>
          </w:tcPr>
          <w:p w14:paraId="2D934D9B" w14:textId="77777777" w:rsidR="00B644C4" w:rsidRPr="00E610A5" w:rsidRDefault="00B644C4" w:rsidP="00C245AC">
            <w:pPr>
              <w:spacing w:before="40" w:after="40"/>
              <w:rPr>
                <w:rFonts w:cs="Calibri"/>
                <w:sz w:val="16"/>
                <w:szCs w:val="16"/>
              </w:rPr>
            </w:pPr>
          </w:p>
        </w:tc>
        <w:tc>
          <w:tcPr>
            <w:tcW w:w="3588" w:type="dxa"/>
            <w:shd w:val="clear" w:color="auto" w:fill="auto"/>
            <w:vAlign w:val="center"/>
          </w:tcPr>
          <w:p w14:paraId="0714EE35" w14:textId="77777777" w:rsidR="00B644C4" w:rsidRPr="00E610A5" w:rsidRDefault="00B644C4" w:rsidP="00C245AC">
            <w:pPr>
              <w:pStyle w:val="TableText"/>
              <w:spacing w:before="40" w:after="40"/>
            </w:pPr>
            <w:r w:rsidRPr="00E610A5">
              <w:rPr>
                <w:rFonts w:cs="Arial"/>
                <w:szCs w:val="16"/>
              </w:rPr>
              <w:t>Mixed age and breeding stags</w:t>
            </w:r>
          </w:p>
        </w:tc>
      </w:tr>
    </w:tbl>
    <w:p w14:paraId="15D218DE" w14:textId="77777777" w:rsidR="00B644C4" w:rsidRPr="00E610A5" w:rsidRDefault="00B644C4" w:rsidP="00085283">
      <w:pPr>
        <w:pStyle w:val="Heading3"/>
        <w:spacing w:before="480"/>
      </w:pPr>
      <w:r w:rsidRPr="00E610A5">
        <w:t>A3.1.2</w:t>
      </w:r>
      <w:r w:rsidRPr="00E610A5">
        <w:tab/>
        <w:t xml:space="preserve">Key parameters and emission factors used in the </w:t>
      </w:r>
      <w:r w:rsidRPr="00E610A5">
        <w:br/>
        <w:t>Agriculture sector</w:t>
      </w:r>
    </w:p>
    <w:p w14:paraId="3810C99A" w14:textId="77777777" w:rsidR="00B644C4" w:rsidRPr="00E610A5" w:rsidRDefault="00B644C4" w:rsidP="00B644C4">
      <w:pPr>
        <w:pStyle w:val="BodyText"/>
      </w:pPr>
      <w:r w:rsidRPr="00E610A5">
        <w:t>For the major livestock categories, milk yield varies over the course of a year, which affects energy requirements, feed intake and greenhouse gas emissions. Table A3.1.3 shows the proportions that are used to calculate milk yield for different months over the course of a year. Table A3.1.4 shows the emission factors used to calculate methane emissions from minor livestock species, while tables A3.1.5 and A3.1.6 show the emission factors used to calculate nitrous oxide emissions from agriculture. Table A3.1.7 shows some of the parameter values used to calculate nitrous oxide emissions.</w:t>
      </w:r>
    </w:p>
    <w:p w14:paraId="7712E153" w14:textId="77777777" w:rsidR="00B644C4" w:rsidRPr="00E610A5" w:rsidRDefault="00B644C4" w:rsidP="00B644C4">
      <w:pPr>
        <w:pStyle w:val="Table"/>
      </w:pPr>
      <w:bookmarkStart w:id="127" w:name="_Toc36315432"/>
      <w:bookmarkStart w:id="128" w:name="_Toc68277322"/>
      <w:bookmarkStart w:id="129" w:name="_Toc68791791"/>
      <w:r w:rsidRPr="00E610A5">
        <w:t>Table A3.1.3</w:t>
      </w:r>
      <w:r w:rsidRPr="00E610A5">
        <w:tab/>
        <w:t>Proportion of annual milk yield each month for major livestock categories</w:t>
      </w:r>
      <w:bookmarkEnd w:id="127"/>
      <w:bookmarkEnd w:id="128"/>
      <w:bookmarkEnd w:id="129"/>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745"/>
        <w:gridCol w:w="1690"/>
        <w:gridCol w:w="1690"/>
        <w:gridCol w:w="1690"/>
        <w:gridCol w:w="1690"/>
      </w:tblGrid>
      <w:tr w:rsidR="00B644C4" w:rsidRPr="00E610A5" w14:paraId="011DE134" w14:textId="77777777" w:rsidTr="00C245AC">
        <w:trPr>
          <w:tblHeader/>
        </w:trPr>
        <w:tc>
          <w:tcPr>
            <w:tcW w:w="1639" w:type="dxa"/>
            <w:shd w:val="clear" w:color="auto" w:fill="365F91"/>
          </w:tcPr>
          <w:p w14:paraId="2A5B18D3" w14:textId="77777777" w:rsidR="00B644C4" w:rsidRPr="00E610A5" w:rsidRDefault="00B644C4" w:rsidP="00085283">
            <w:pPr>
              <w:pStyle w:val="TableTextBold"/>
              <w:spacing w:before="50" w:after="50"/>
              <w:rPr>
                <w:rFonts w:cs="Calibri"/>
                <w:noProof w:val="0"/>
                <w:color w:val="FFFFFF"/>
                <w:szCs w:val="16"/>
              </w:rPr>
            </w:pPr>
            <w:r w:rsidRPr="00E610A5">
              <w:rPr>
                <w:rFonts w:cs="Calibri"/>
                <w:noProof w:val="0"/>
                <w:color w:val="FFFFFF"/>
                <w:szCs w:val="16"/>
              </w:rPr>
              <w:t>Month</w:t>
            </w:r>
          </w:p>
        </w:tc>
        <w:tc>
          <w:tcPr>
            <w:tcW w:w="1589" w:type="dxa"/>
            <w:shd w:val="clear" w:color="auto" w:fill="365F91"/>
          </w:tcPr>
          <w:p w14:paraId="03D4313F" w14:textId="77777777" w:rsidR="00B644C4" w:rsidRPr="00E610A5" w:rsidRDefault="00B644C4" w:rsidP="00085283">
            <w:pPr>
              <w:pStyle w:val="TableTextBold"/>
              <w:spacing w:before="50" w:after="50"/>
              <w:rPr>
                <w:rFonts w:cs="Calibri"/>
                <w:noProof w:val="0"/>
                <w:color w:val="FFFFFF"/>
                <w:szCs w:val="16"/>
              </w:rPr>
            </w:pPr>
            <w:r w:rsidRPr="00E610A5">
              <w:rPr>
                <w:rFonts w:cs="Calibri"/>
                <w:noProof w:val="0"/>
                <w:color w:val="FFFFFF"/>
                <w:szCs w:val="16"/>
              </w:rPr>
              <w:t>Dairy cattle</w:t>
            </w:r>
          </w:p>
        </w:tc>
        <w:tc>
          <w:tcPr>
            <w:tcW w:w="1589" w:type="dxa"/>
            <w:shd w:val="clear" w:color="auto" w:fill="365F91"/>
          </w:tcPr>
          <w:p w14:paraId="7E71E226" w14:textId="06476CB9" w:rsidR="00B644C4" w:rsidRPr="00E610A5" w:rsidRDefault="00F74F59" w:rsidP="00085283">
            <w:pPr>
              <w:pStyle w:val="TableTextBold"/>
              <w:spacing w:before="50" w:after="50"/>
              <w:rPr>
                <w:rFonts w:cs="Calibri"/>
                <w:noProof w:val="0"/>
                <w:color w:val="FFFFFF"/>
                <w:szCs w:val="16"/>
              </w:rPr>
            </w:pPr>
            <w:r w:rsidRPr="00E610A5">
              <w:rPr>
                <w:rFonts w:cs="Calibri"/>
                <w:noProof w:val="0"/>
                <w:color w:val="FFFFFF"/>
                <w:szCs w:val="16"/>
              </w:rPr>
              <w:t>Beef</w:t>
            </w:r>
            <w:r w:rsidR="00B644C4" w:rsidRPr="00E610A5">
              <w:rPr>
                <w:rFonts w:cs="Calibri"/>
                <w:noProof w:val="0"/>
                <w:color w:val="FFFFFF"/>
                <w:szCs w:val="16"/>
              </w:rPr>
              <w:t xml:space="preserve"> cattle</w:t>
            </w:r>
          </w:p>
        </w:tc>
        <w:tc>
          <w:tcPr>
            <w:tcW w:w="1589" w:type="dxa"/>
            <w:shd w:val="clear" w:color="auto" w:fill="365F91"/>
          </w:tcPr>
          <w:p w14:paraId="71FDC8B5" w14:textId="77777777" w:rsidR="00B644C4" w:rsidRPr="00E610A5" w:rsidRDefault="00B644C4" w:rsidP="00085283">
            <w:pPr>
              <w:pStyle w:val="TableTextBold"/>
              <w:spacing w:before="50" w:after="50"/>
              <w:rPr>
                <w:rFonts w:cs="Calibri"/>
                <w:noProof w:val="0"/>
                <w:color w:val="FFFFFF"/>
                <w:szCs w:val="16"/>
              </w:rPr>
            </w:pPr>
            <w:r w:rsidRPr="00E610A5">
              <w:rPr>
                <w:rFonts w:cs="Calibri"/>
                <w:noProof w:val="0"/>
                <w:color w:val="FFFFFF"/>
                <w:szCs w:val="16"/>
              </w:rPr>
              <w:t>Sheep</w:t>
            </w:r>
          </w:p>
        </w:tc>
        <w:tc>
          <w:tcPr>
            <w:tcW w:w="1589" w:type="dxa"/>
            <w:shd w:val="clear" w:color="auto" w:fill="365F91"/>
          </w:tcPr>
          <w:p w14:paraId="3009C02A" w14:textId="77777777" w:rsidR="00B644C4" w:rsidRPr="00E610A5" w:rsidRDefault="00B644C4" w:rsidP="00085283">
            <w:pPr>
              <w:pStyle w:val="TableTextBold"/>
              <w:spacing w:before="50" w:after="50"/>
              <w:rPr>
                <w:rFonts w:cs="Calibri"/>
                <w:noProof w:val="0"/>
                <w:color w:val="FFFFFF"/>
                <w:szCs w:val="16"/>
              </w:rPr>
            </w:pPr>
            <w:r w:rsidRPr="00E610A5">
              <w:rPr>
                <w:rFonts w:cs="Calibri"/>
                <w:noProof w:val="0"/>
                <w:color w:val="FFFFFF"/>
                <w:szCs w:val="16"/>
              </w:rPr>
              <w:t>Deer</w:t>
            </w:r>
          </w:p>
        </w:tc>
      </w:tr>
      <w:tr w:rsidR="00B644C4" w:rsidRPr="00E610A5" w14:paraId="02DD3F17" w14:textId="77777777" w:rsidTr="00C245AC">
        <w:tc>
          <w:tcPr>
            <w:tcW w:w="1639" w:type="dxa"/>
          </w:tcPr>
          <w:p w14:paraId="7255487A"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July</w:t>
            </w:r>
          </w:p>
        </w:tc>
        <w:tc>
          <w:tcPr>
            <w:tcW w:w="1589" w:type="dxa"/>
            <w:vAlign w:val="bottom"/>
          </w:tcPr>
          <w:p w14:paraId="4CCA6030" w14:textId="77777777" w:rsidR="00B644C4" w:rsidRPr="00E610A5" w:rsidRDefault="00B644C4" w:rsidP="00085283">
            <w:pPr>
              <w:pStyle w:val="TableText"/>
              <w:spacing w:before="50" w:after="50"/>
              <w:rPr>
                <w:rFonts w:cs="Calibri"/>
                <w:szCs w:val="16"/>
              </w:rPr>
            </w:pPr>
            <w:r w:rsidRPr="00E610A5">
              <w:rPr>
                <w:rFonts w:cs="Calibri"/>
                <w:szCs w:val="16"/>
              </w:rPr>
              <w:t>0.0088</w:t>
            </w:r>
          </w:p>
        </w:tc>
        <w:tc>
          <w:tcPr>
            <w:tcW w:w="1589" w:type="dxa"/>
          </w:tcPr>
          <w:p w14:paraId="0AD8FE29"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419B33E0"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7A21EF10"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587F6E5C" w14:textId="77777777" w:rsidTr="00C245AC">
        <w:tc>
          <w:tcPr>
            <w:tcW w:w="1639" w:type="dxa"/>
          </w:tcPr>
          <w:p w14:paraId="7CC9F5A5"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August</w:t>
            </w:r>
          </w:p>
        </w:tc>
        <w:tc>
          <w:tcPr>
            <w:tcW w:w="1589" w:type="dxa"/>
            <w:vAlign w:val="bottom"/>
          </w:tcPr>
          <w:p w14:paraId="6AE1C629" w14:textId="77777777" w:rsidR="00B644C4" w:rsidRPr="00E610A5" w:rsidRDefault="00B644C4" w:rsidP="00085283">
            <w:pPr>
              <w:pStyle w:val="TableText"/>
              <w:spacing w:before="50" w:after="50"/>
              <w:rPr>
                <w:rFonts w:cs="Calibri"/>
                <w:szCs w:val="16"/>
              </w:rPr>
            </w:pPr>
            <w:r w:rsidRPr="00E610A5">
              <w:rPr>
                <w:rFonts w:cs="Calibri"/>
                <w:szCs w:val="16"/>
              </w:rPr>
              <w:t>0.0578</w:t>
            </w:r>
          </w:p>
        </w:tc>
        <w:tc>
          <w:tcPr>
            <w:tcW w:w="1589" w:type="dxa"/>
          </w:tcPr>
          <w:p w14:paraId="727BF02D"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17B9F419"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53D61F66"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132FDD11" w14:textId="77777777" w:rsidTr="00C245AC">
        <w:tc>
          <w:tcPr>
            <w:tcW w:w="1639" w:type="dxa"/>
          </w:tcPr>
          <w:p w14:paraId="2BB9A540"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September</w:t>
            </w:r>
          </w:p>
        </w:tc>
        <w:tc>
          <w:tcPr>
            <w:tcW w:w="1589" w:type="dxa"/>
            <w:vAlign w:val="bottom"/>
          </w:tcPr>
          <w:p w14:paraId="0C055C53" w14:textId="77777777" w:rsidR="00B644C4" w:rsidRPr="00E610A5" w:rsidRDefault="00B644C4" w:rsidP="00085283">
            <w:pPr>
              <w:pStyle w:val="TableText"/>
              <w:spacing w:before="50" w:after="50"/>
              <w:rPr>
                <w:rFonts w:cs="Calibri"/>
                <w:szCs w:val="16"/>
              </w:rPr>
            </w:pPr>
            <w:r w:rsidRPr="00E610A5">
              <w:rPr>
                <w:rFonts w:cs="Calibri"/>
                <w:szCs w:val="16"/>
              </w:rPr>
              <w:t>0.1213</w:t>
            </w:r>
          </w:p>
        </w:tc>
        <w:tc>
          <w:tcPr>
            <w:tcW w:w="1589" w:type="dxa"/>
          </w:tcPr>
          <w:p w14:paraId="44B387FC"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3674B25A" w14:textId="77777777" w:rsidR="00B644C4" w:rsidRPr="00E610A5" w:rsidRDefault="00B644C4" w:rsidP="00085283">
            <w:pPr>
              <w:pStyle w:val="TableText"/>
              <w:spacing w:before="50" w:after="50"/>
              <w:rPr>
                <w:rFonts w:cs="Calibri"/>
                <w:szCs w:val="16"/>
              </w:rPr>
            </w:pPr>
            <w:r w:rsidRPr="00E610A5">
              <w:rPr>
                <w:rFonts w:cs="Calibri"/>
                <w:szCs w:val="16"/>
              </w:rPr>
              <w:t>0.1639</w:t>
            </w:r>
          </w:p>
        </w:tc>
        <w:tc>
          <w:tcPr>
            <w:tcW w:w="1589" w:type="dxa"/>
          </w:tcPr>
          <w:p w14:paraId="35EAFE70"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3970FFB0" w14:textId="77777777" w:rsidTr="00C245AC">
        <w:tc>
          <w:tcPr>
            <w:tcW w:w="1639" w:type="dxa"/>
          </w:tcPr>
          <w:p w14:paraId="2E408881"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October</w:t>
            </w:r>
          </w:p>
        </w:tc>
        <w:tc>
          <w:tcPr>
            <w:tcW w:w="1589" w:type="dxa"/>
            <w:vAlign w:val="bottom"/>
          </w:tcPr>
          <w:p w14:paraId="7CC18098" w14:textId="77777777" w:rsidR="00B644C4" w:rsidRPr="00E610A5" w:rsidRDefault="00B644C4" w:rsidP="00085283">
            <w:pPr>
              <w:pStyle w:val="TableText"/>
              <w:spacing w:before="50" w:after="50"/>
              <w:rPr>
                <w:rFonts w:cs="Calibri"/>
                <w:szCs w:val="16"/>
              </w:rPr>
            </w:pPr>
            <w:r w:rsidRPr="00E610A5">
              <w:rPr>
                <w:rFonts w:cs="Calibri"/>
                <w:szCs w:val="16"/>
              </w:rPr>
              <w:t>0.1503</w:t>
            </w:r>
          </w:p>
        </w:tc>
        <w:tc>
          <w:tcPr>
            <w:tcW w:w="1589" w:type="dxa"/>
          </w:tcPr>
          <w:p w14:paraId="266F4F37"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173EBE89" w14:textId="77777777" w:rsidR="00B644C4" w:rsidRPr="00E610A5" w:rsidRDefault="00B644C4" w:rsidP="00085283">
            <w:pPr>
              <w:pStyle w:val="TableText"/>
              <w:spacing w:before="50" w:after="50"/>
              <w:rPr>
                <w:rFonts w:cs="Calibri"/>
                <w:szCs w:val="16"/>
              </w:rPr>
            </w:pPr>
            <w:r w:rsidRPr="00E610A5">
              <w:rPr>
                <w:rFonts w:cs="Calibri"/>
                <w:szCs w:val="16"/>
              </w:rPr>
              <w:t>0.2541</w:t>
            </w:r>
          </w:p>
        </w:tc>
        <w:tc>
          <w:tcPr>
            <w:tcW w:w="1589" w:type="dxa"/>
          </w:tcPr>
          <w:p w14:paraId="5D20412B"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5D284BA6" w14:textId="77777777" w:rsidTr="00C245AC">
        <w:tc>
          <w:tcPr>
            <w:tcW w:w="1639" w:type="dxa"/>
          </w:tcPr>
          <w:p w14:paraId="3F0DE073"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November</w:t>
            </w:r>
          </w:p>
        </w:tc>
        <w:tc>
          <w:tcPr>
            <w:tcW w:w="1589" w:type="dxa"/>
            <w:vAlign w:val="bottom"/>
          </w:tcPr>
          <w:p w14:paraId="126869A2" w14:textId="77777777" w:rsidR="00B644C4" w:rsidRPr="00E610A5" w:rsidRDefault="00B644C4" w:rsidP="00085283">
            <w:pPr>
              <w:pStyle w:val="TableText"/>
              <w:spacing w:before="50" w:after="50"/>
              <w:rPr>
                <w:rFonts w:cs="Calibri"/>
                <w:szCs w:val="16"/>
              </w:rPr>
            </w:pPr>
            <w:r w:rsidRPr="00E610A5">
              <w:rPr>
                <w:rFonts w:cs="Calibri"/>
                <w:szCs w:val="16"/>
              </w:rPr>
              <w:t>0.1425</w:t>
            </w:r>
          </w:p>
        </w:tc>
        <w:tc>
          <w:tcPr>
            <w:tcW w:w="1589" w:type="dxa"/>
          </w:tcPr>
          <w:p w14:paraId="4AA914C3"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538E5D6C" w14:textId="77777777" w:rsidR="00B644C4" w:rsidRPr="00E610A5" w:rsidRDefault="00B644C4" w:rsidP="00085283">
            <w:pPr>
              <w:pStyle w:val="TableText"/>
              <w:spacing w:before="50" w:after="50"/>
              <w:rPr>
                <w:rFonts w:cs="Calibri"/>
                <w:szCs w:val="16"/>
              </w:rPr>
            </w:pPr>
            <w:r w:rsidRPr="00E610A5">
              <w:rPr>
                <w:rFonts w:cs="Calibri"/>
                <w:szCs w:val="16"/>
              </w:rPr>
              <w:t>0.2459</w:t>
            </w:r>
          </w:p>
        </w:tc>
        <w:tc>
          <w:tcPr>
            <w:tcW w:w="1589" w:type="dxa"/>
          </w:tcPr>
          <w:p w14:paraId="17A2D73F" w14:textId="77777777" w:rsidR="00B644C4" w:rsidRPr="00E610A5" w:rsidRDefault="00B644C4" w:rsidP="00085283">
            <w:pPr>
              <w:pStyle w:val="TableText"/>
              <w:spacing w:before="50" w:after="50"/>
              <w:rPr>
                <w:rFonts w:cs="Calibri"/>
                <w:szCs w:val="16"/>
              </w:rPr>
            </w:pPr>
            <w:r w:rsidRPr="00E610A5">
              <w:rPr>
                <w:rFonts w:cs="Calibri"/>
                <w:szCs w:val="16"/>
              </w:rPr>
              <w:t>0.1000</w:t>
            </w:r>
          </w:p>
        </w:tc>
      </w:tr>
      <w:tr w:rsidR="00B644C4" w:rsidRPr="00E610A5" w14:paraId="4A6B9BC0" w14:textId="77777777" w:rsidTr="00C245AC">
        <w:tc>
          <w:tcPr>
            <w:tcW w:w="1639" w:type="dxa"/>
          </w:tcPr>
          <w:p w14:paraId="6DEB0F3F"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December</w:t>
            </w:r>
          </w:p>
        </w:tc>
        <w:tc>
          <w:tcPr>
            <w:tcW w:w="1589" w:type="dxa"/>
            <w:vAlign w:val="bottom"/>
          </w:tcPr>
          <w:p w14:paraId="6DB4CBF6" w14:textId="77777777" w:rsidR="00B644C4" w:rsidRPr="00E610A5" w:rsidRDefault="00B644C4" w:rsidP="00085283">
            <w:pPr>
              <w:pStyle w:val="TableText"/>
              <w:spacing w:before="50" w:after="50"/>
              <w:rPr>
                <w:rFonts w:cs="Calibri"/>
                <w:szCs w:val="16"/>
              </w:rPr>
            </w:pPr>
            <w:r w:rsidRPr="00E610A5">
              <w:rPr>
                <w:rFonts w:cs="Calibri"/>
                <w:szCs w:val="16"/>
              </w:rPr>
              <w:t>0.1282</w:t>
            </w:r>
          </w:p>
        </w:tc>
        <w:tc>
          <w:tcPr>
            <w:tcW w:w="1589" w:type="dxa"/>
          </w:tcPr>
          <w:p w14:paraId="4C0181BF"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70DB4D15" w14:textId="77777777" w:rsidR="00B644C4" w:rsidRPr="00E610A5" w:rsidRDefault="00B644C4" w:rsidP="00085283">
            <w:pPr>
              <w:pStyle w:val="TableText"/>
              <w:spacing w:before="50" w:after="50"/>
              <w:rPr>
                <w:rFonts w:cs="Calibri"/>
                <w:szCs w:val="16"/>
              </w:rPr>
            </w:pPr>
            <w:r w:rsidRPr="00E610A5">
              <w:rPr>
                <w:rFonts w:cs="Calibri"/>
                <w:szCs w:val="16"/>
              </w:rPr>
              <w:t>0.2541</w:t>
            </w:r>
          </w:p>
        </w:tc>
        <w:tc>
          <w:tcPr>
            <w:tcW w:w="1589" w:type="dxa"/>
          </w:tcPr>
          <w:p w14:paraId="28291086" w14:textId="77777777" w:rsidR="00B644C4" w:rsidRPr="00E610A5" w:rsidRDefault="00B644C4" w:rsidP="00085283">
            <w:pPr>
              <w:pStyle w:val="TableText"/>
              <w:spacing w:before="50" w:after="50"/>
              <w:rPr>
                <w:rFonts w:cs="Calibri"/>
                <w:szCs w:val="16"/>
              </w:rPr>
            </w:pPr>
            <w:r w:rsidRPr="00E610A5">
              <w:rPr>
                <w:rFonts w:cs="Calibri"/>
                <w:szCs w:val="16"/>
              </w:rPr>
              <w:t>0.2583</w:t>
            </w:r>
          </w:p>
        </w:tc>
      </w:tr>
      <w:tr w:rsidR="00B644C4" w:rsidRPr="00E610A5" w14:paraId="5CA16B90" w14:textId="77777777" w:rsidTr="00C245AC">
        <w:tc>
          <w:tcPr>
            <w:tcW w:w="1639" w:type="dxa"/>
          </w:tcPr>
          <w:p w14:paraId="1D4301FF"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January</w:t>
            </w:r>
          </w:p>
        </w:tc>
        <w:tc>
          <w:tcPr>
            <w:tcW w:w="1589" w:type="dxa"/>
            <w:vAlign w:val="bottom"/>
          </w:tcPr>
          <w:p w14:paraId="2EB06709" w14:textId="77777777" w:rsidR="00B644C4" w:rsidRPr="00E610A5" w:rsidRDefault="00B644C4" w:rsidP="00085283">
            <w:pPr>
              <w:pStyle w:val="TableText"/>
              <w:spacing w:before="50" w:after="50"/>
              <w:rPr>
                <w:rFonts w:cs="Calibri"/>
                <w:szCs w:val="16"/>
              </w:rPr>
            </w:pPr>
            <w:r w:rsidRPr="00E610A5">
              <w:rPr>
                <w:rFonts w:cs="Calibri"/>
                <w:szCs w:val="16"/>
              </w:rPr>
              <w:t>0.1109</w:t>
            </w:r>
          </w:p>
        </w:tc>
        <w:tc>
          <w:tcPr>
            <w:tcW w:w="1589" w:type="dxa"/>
          </w:tcPr>
          <w:p w14:paraId="406D7E1D"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438C0111" w14:textId="77777777" w:rsidR="00B644C4" w:rsidRPr="00E610A5" w:rsidRDefault="00B644C4" w:rsidP="00085283">
            <w:pPr>
              <w:pStyle w:val="TableText"/>
              <w:spacing w:before="50" w:after="50"/>
              <w:rPr>
                <w:rFonts w:cs="Calibri"/>
                <w:szCs w:val="16"/>
              </w:rPr>
            </w:pPr>
            <w:r w:rsidRPr="00E610A5">
              <w:rPr>
                <w:rFonts w:cs="Calibri"/>
                <w:szCs w:val="16"/>
              </w:rPr>
              <w:t>0.0820</w:t>
            </w:r>
          </w:p>
        </w:tc>
        <w:tc>
          <w:tcPr>
            <w:tcW w:w="1589" w:type="dxa"/>
          </w:tcPr>
          <w:p w14:paraId="6D11BD8B" w14:textId="77777777" w:rsidR="00B644C4" w:rsidRPr="00E610A5" w:rsidRDefault="00B644C4" w:rsidP="00085283">
            <w:pPr>
              <w:pStyle w:val="TableText"/>
              <w:spacing w:before="50" w:after="50"/>
              <w:rPr>
                <w:rFonts w:cs="Calibri"/>
                <w:szCs w:val="16"/>
              </w:rPr>
            </w:pPr>
            <w:r w:rsidRPr="00E610A5">
              <w:rPr>
                <w:rFonts w:cs="Calibri"/>
                <w:szCs w:val="16"/>
              </w:rPr>
              <w:t>0.2583</w:t>
            </w:r>
          </w:p>
        </w:tc>
      </w:tr>
      <w:tr w:rsidR="00B644C4" w:rsidRPr="00E610A5" w14:paraId="4E815C41" w14:textId="77777777" w:rsidTr="00C245AC">
        <w:tc>
          <w:tcPr>
            <w:tcW w:w="1639" w:type="dxa"/>
          </w:tcPr>
          <w:p w14:paraId="37A86D12"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February</w:t>
            </w:r>
          </w:p>
        </w:tc>
        <w:tc>
          <w:tcPr>
            <w:tcW w:w="1589" w:type="dxa"/>
            <w:vAlign w:val="bottom"/>
          </w:tcPr>
          <w:p w14:paraId="536D2BBF" w14:textId="77777777" w:rsidR="00B644C4" w:rsidRPr="00E610A5" w:rsidRDefault="00B644C4" w:rsidP="00085283">
            <w:pPr>
              <w:pStyle w:val="TableText"/>
              <w:spacing w:before="50" w:after="50"/>
              <w:rPr>
                <w:rFonts w:cs="Calibri"/>
                <w:szCs w:val="16"/>
              </w:rPr>
            </w:pPr>
            <w:r w:rsidRPr="00E610A5">
              <w:rPr>
                <w:rFonts w:cs="Calibri"/>
                <w:szCs w:val="16"/>
              </w:rPr>
              <w:t>0.0900</w:t>
            </w:r>
          </w:p>
        </w:tc>
        <w:tc>
          <w:tcPr>
            <w:tcW w:w="1589" w:type="dxa"/>
          </w:tcPr>
          <w:p w14:paraId="1E3420EB" w14:textId="77777777" w:rsidR="00B644C4" w:rsidRPr="00E610A5" w:rsidRDefault="00B644C4" w:rsidP="00085283">
            <w:pPr>
              <w:pStyle w:val="TableText"/>
              <w:spacing w:before="50" w:after="50"/>
              <w:rPr>
                <w:rFonts w:cs="Calibri"/>
                <w:szCs w:val="16"/>
              </w:rPr>
            </w:pPr>
            <w:r w:rsidRPr="00E610A5">
              <w:rPr>
                <w:rFonts w:cs="Calibri"/>
                <w:szCs w:val="16"/>
              </w:rPr>
              <w:t>0.1670</w:t>
            </w:r>
          </w:p>
        </w:tc>
        <w:tc>
          <w:tcPr>
            <w:tcW w:w="1589" w:type="dxa"/>
            <w:vAlign w:val="bottom"/>
          </w:tcPr>
          <w:p w14:paraId="50DFABBD"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2FCC5FBB" w14:textId="77777777" w:rsidR="00B644C4" w:rsidRPr="00E610A5" w:rsidRDefault="00B644C4" w:rsidP="00085283">
            <w:pPr>
              <w:pStyle w:val="TableText"/>
              <w:spacing w:before="50" w:after="50"/>
              <w:rPr>
                <w:rFonts w:cs="Calibri"/>
                <w:szCs w:val="16"/>
              </w:rPr>
            </w:pPr>
            <w:r w:rsidRPr="00E610A5">
              <w:rPr>
                <w:rFonts w:cs="Calibri"/>
                <w:szCs w:val="16"/>
              </w:rPr>
              <w:t>0.2333</w:t>
            </w:r>
          </w:p>
        </w:tc>
      </w:tr>
      <w:tr w:rsidR="00B644C4" w:rsidRPr="00E610A5" w14:paraId="3B874025" w14:textId="77777777" w:rsidTr="00C245AC">
        <w:tc>
          <w:tcPr>
            <w:tcW w:w="1639" w:type="dxa"/>
          </w:tcPr>
          <w:p w14:paraId="53BD02DA"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lastRenderedPageBreak/>
              <w:t>March</w:t>
            </w:r>
          </w:p>
        </w:tc>
        <w:tc>
          <w:tcPr>
            <w:tcW w:w="1589" w:type="dxa"/>
            <w:vAlign w:val="bottom"/>
          </w:tcPr>
          <w:p w14:paraId="15234BDA" w14:textId="77777777" w:rsidR="00B644C4" w:rsidRPr="00E610A5" w:rsidRDefault="00B644C4" w:rsidP="00085283">
            <w:pPr>
              <w:pStyle w:val="TableText"/>
              <w:spacing w:before="50" w:after="50"/>
              <w:rPr>
                <w:rFonts w:cs="Calibri"/>
                <w:szCs w:val="16"/>
              </w:rPr>
            </w:pPr>
            <w:r w:rsidRPr="00E610A5">
              <w:rPr>
                <w:rFonts w:cs="Calibri"/>
                <w:szCs w:val="16"/>
              </w:rPr>
              <w:t>0.0851</w:t>
            </w:r>
          </w:p>
        </w:tc>
        <w:tc>
          <w:tcPr>
            <w:tcW w:w="1589" w:type="dxa"/>
          </w:tcPr>
          <w:p w14:paraId="062197D5"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51CA6B3E"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5D811173" w14:textId="77777777" w:rsidR="00B644C4" w:rsidRPr="00E610A5" w:rsidRDefault="00B644C4" w:rsidP="00085283">
            <w:pPr>
              <w:pStyle w:val="TableText"/>
              <w:spacing w:before="50" w:after="50"/>
              <w:rPr>
                <w:rFonts w:cs="Calibri"/>
                <w:szCs w:val="16"/>
              </w:rPr>
            </w:pPr>
            <w:r w:rsidRPr="00E610A5">
              <w:rPr>
                <w:rFonts w:cs="Calibri"/>
                <w:szCs w:val="16"/>
              </w:rPr>
              <w:t>0.1500</w:t>
            </w:r>
          </w:p>
        </w:tc>
      </w:tr>
      <w:tr w:rsidR="00B644C4" w:rsidRPr="00E610A5" w14:paraId="0C049CE1" w14:textId="77777777" w:rsidTr="00C245AC">
        <w:tc>
          <w:tcPr>
            <w:tcW w:w="1639" w:type="dxa"/>
          </w:tcPr>
          <w:p w14:paraId="4EB49D56"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April</w:t>
            </w:r>
          </w:p>
        </w:tc>
        <w:tc>
          <w:tcPr>
            <w:tcW w:w="1589" w:type="dxa"/>
            <w:vAlign w:val="bottom"/>
          </w:tcPr>
          <w:p w14:paraId="0204DA8A" w14:textId="77777777" w:rsidR="00B644C4" w:rsidRPr="00E610A5" w:rsidRDefault="00B644C4" w:rsidP="00085283">
            <w:pPr>
              <w:pStyle w:val="TableText"/>
              <w:spacing w:before="50" w:after="50"/>
              <w:rPr>
                <w:rFonts w:cs="Calibri"/>
                <w:szCs w:val="16"/>
              </w:rPr>
            </w:pPr>
            <w:r w:rsidRPr="00E610A5">
              <w:rPr>
                <w:rFonts w:cs="Calibri"/>
                <w:szCs w:val="16"/>
              </w:rPr>
              <w:t>0.0654</w:t>
            </w:r>
          </w:p>
        </w:tc>
        <w:tc>
          <w:tcPr>
            <w:tcW w:w="1589" w:type="dxa"/>
          </w:tcPr>
          <w:p w14:paraId="0F40A200"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3D938084"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5EB6205E"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29A4C2AC" w14:textId="77777777" w:rsidTr="00C245AC">
        <w:tc>
          <w:tcPr>
            <w:tcW w:w="1639" w:type="dxa"/>
          </w:tcPr>
          <w:p w14:paraId="28031857"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May</w:t>
            </w:r>
          </w:p>
        </w:tc>
        <w:tc>
          <w:tcPr>
            <w:tcW w:w="1589" w:type="dxa"/>
            <w:vAlign w:val="bottom"/>
          </w:tcPr>
          <w:p w14:paraId="19C988B7" w14:textId="77777777" w:rsidR="00B644C4" w:rsidRPr="00E610A5" w:rsidRDefault="00B644C4" w:rsidP="00085283">
            <w:pPr>
              <w:pStyle w:val="TableText"/>
              <w:spacing w:before="50" w:after="50"/>
              <w:rPr>
                <w:rFonts w:cs="Calibri"/>
                <w:szCs w:val="16"/>
              </w:rPr>
            </w:pPr>
            <w:r w:rsidRPr="00E610A5">
              <w:rPr>
                <w:rFonts w:cs="Calibri"/>
                <w:szCs w:val="16"/>
              </w:rPr>
              <w:t>0.0335</w:t>
            </w:r>
          </w:p>
        </w:tc>
        <w:tc>
          <w:tcPr>
            <w:tcW w:w="1589" w:type="dxa"/>
          </w:tcPr>
          <w:p w14:paraId="638E966A"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702D5AB7"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16FE0223" w14:textId="77777777" w:rsidR="00B644C4" w:rsidRPr="00E610A5" w:rsidRDefault="00B644C4" w:rsidP="00085283">
            <w:pPr>
              <w:pStyle w:val="TableText"/>
              <w:spacing w:before="50" w:after="50"/>
              <w:rPr>
                <w:rFonts w:cs="Calibri"/>
                <w:szCs w:val="16"/>
              </w:rPr>
            </w:pPr>
            <w:r w:rsidRPr="00E610A5">
              <w:rPr>
                <w:rFonts w:cs="Calibri"/>
                <w:szCs w:val="16"/>
              </w:rPr>
              <w:t>0.0000</w:t>
            </w:r>
          </w:p>
        </w:tc>
      </w:tr>
      <w:tr w:rsidR="00B644C4" w:rsidRPr="00E610A5" w14:paraId="4695D75E" w14:textId="77777777" w:rsidTr="00C245AC">
        <w:tc>
          <w:tcPr>
            <w:tcW w:w="1639" w:type="dxa"/>
          </w:tcPr>
          <w:p w14:paraId="30CCFEAD" w14:textId="77777777" w:rsidR="00B644C4" w:rsidRPr="00E610A5" w:rsidRDefault="00B644C4" w:rsidP="00085283">
            <w:pPr>
              <w:pStyle w:val="TableTextBold"/>
              <w:spacing w:before="50" w:after="50"/>
              <w:rPr>
                <w:rFonts w:cs="Calibri"/>
                <w:noProof w:val="0"/>
                <w:szCs w:val="16"/>
              </w:rPr>
            </w:pPr>
            <w:r w:rsidRPr="00E610A5">
              <w:rPr>
                <w:rFonts w:cs="Calibri"/>
                <w:noProof w:val="0"/>
                <w:szCs w:val="16"/>
              </w:rPr>
              <w:t>June</w:t>
            </w:r>
          </w:p>
        </w:tc>
        <w:tc>
          <w:tcPr>
            <w:tcW w:w="1589" w:type="dxa"/>
            <w:vAlign w:val="bottom"/>
          </w:tcPr>
          <w:p w14:paraId="4353038C" w14:textId="77777777" w:rsidR="00B644C4" w:rsidRPr="00E610A5" w:rsidRDefault="00B644C4" w:rsidP="00085283">
            <w:pPr>
              <w:pStyle w:val="TableText"/>
              <w:spacing w:before="50" w:after="50"/>
              <w:rPr>
                <w:rFonts w:cs="Calibri"/>
                <w:szCs w:val="16"/>
              </w:rPr>
            </w:pPr>
            <w:r w:rsidRPr="00E610A5">
              <w:rPr>
                <w:rFonts w:cs="Calibri"/>
                <w:szCs w:val="16"/>
              </w:rPr>
              <w:t>0.0061</w:t>
            </w:r>
          </w:p>
        </w:tc>
        <w:tc>
          <w:tcPr>
            <w:tcW w:w="1589" w:type="dxa"/>
          </w:tcPr>
          <w:p w14:paraId="62BBDD63"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vAlign w:val="bottom"/>
          </w:tcPr>
          <w:p w14:paraId="5C28FC66" w14:textId="77777777" w:rsidR="00B644C4" w:rsidRPr="00E610A5" w:rsidRDefault="00B644C4" w:rsidP="00085283">
            <w:pPr>
              <w:pStyle w:val="TableText"/>
              <w:spacing w:before="50" w:after="50"/>
              <w:rPr>
                <w:rFonts w:cs="Calibri"/>
                <w:szCs w:val="16"/>
              </w:rPr>
            </w:pPr>
            <w:r w:rsidRPr="00E610A5">
              <w:rPr>
                <w:rFonts w:cs="Calibri"/>
                <w:szCs w:val="16"/>
              </w:rPr>
              <w:t>0.0000</w:t>
            </w:r>
          </w:p>
        </w:tc>
        <w:tc>
          <w:tcPr>
            <w:tcW w:w="1589" w:type="dxa"/>
          </w:tcPr>
          <w:p w14:paraId="2B67C24D" w14:textId="77777777" w:rsidR="00B644C4" w:rsidRPr="00E610A5" w:rsidRDefault="00B644C4" w:rsidP="00085283">
            <w:pPr>
              <w:pStyle w:val="TableText"/>
              <w:spacing w:before="50" w:after="50"/>
              <w:rPr>
                <w:rFonts w:cs="Calibri"/>
                <w:szCs w:val="16"/>
              </w:rPr>
            </w:pPr>
            <w:r w:rsidRPr="00E610A5">
              <w:rPr>
                <w:rFonts w:cs="Calibri"/>
                <w:szCs w:val="16"/>
              </w:rPr>
              <w:t>0.0000</w:t>
            </w:r>
          </w:p>
        </w:tc>
      </w:tr>
    </w:tbl>
    <w:p w14:paraId="7D74115A" w14:textId="77777777" w:rsidR="00B644C4" w:rsidRPr="00E610A5" w:rsidRDefault="00B644C4" w:rsidP="00B644C4">
      <w:pPr>
        <w:pStyle w:val="Source"/>
      </w:pPr>
      <w:r w:rsidRPr="00E610A5">
        <w:rPr>
          <w:b/>
        </w:rPr>
        <w:t>Source:</w:t>
      </w:r>
      <w:r w:rsidRPr="00E610A5">
        <w:t xml:space="preserve"> Suttie (2012) and Pickering and Fick (2015)</w:t>
      </w:r>
    </w:p>
    <w:p w14:paraId="68CAB296" w14:textId="77777777" w:rsidR="00B644C4" w:rsidRPr="00E610A5" w:rsidRDefault="00B644C4" w:rsidP="00B644C4">
      <w:pPr>
        <w:pStyle w:val="Noteundertable"/>
      </w:pPr>
      <w:r w:rsidRPr="00E610A5">
        <w:rPr>
          <w:b/>
        </w:rPr>
        <w:t>Note</w:t>
      </w:r>
      <w:r w:rsidRPr="00E610A5">
        <w:t>:</w:t>
      </w:r>
      <w:r w:rsidRPr="00E610A5">
        <w:tab/>
        <w:t xml:space="preserve">All values presented in the table are rounded to four decimal places for presentation purposes and precise values are available upon request. </w:t>
      </w:r>
    </w:p>
    <w:p w14:paraId="43321F4D" w14:textId="77777777" w:rsidR="00B644C4" w:rsidRPr="00E610A5" w:rsidRDefault="00B644C4" w:rsidP="00B644C4">
      <w:pPr>
        <w:pStyle w:val="Table"/>
        <w:rPr>
          <w:lang w:eastAsia="ja-JP"/>
        </w:rPr>
      </w:pPr>
      <w:bookmarkStart w:id="130" w:name="_Toc36315433"/>
      <w:bookmarkStart w:id="131" w:name="_Toc68277323"/>
      <w:bookmarkStart w:id="132" w:name="_Toc68791792"/>
      <w:r w:rsidRPr="00E610A5">
        <w:rPr>
          <w:lang w:eastAsia="ja-JP"/>
        </w:rPr>
        <w:t>Table A3.1.4</w:t>
      </w:r>
      <w:r w:rsidRPr="00E610A5">
        <w:rPr>
          <w:lang w:eastAsia="ja-JP"/>
        </w:rPr>
        <w:tab/>
        <w:t>Methane emission factors for Tier 1 enteric fermentation livestock and manure management</w:t>
      </w:r>
      <w:bookmarkEnd w:id="130"/>
      <w:bookmarkEnd w:id="131"/>
      <w:bookmarkEnd w:id="132"/>
    </w:p>
    <w:tbl>
      <w:tblPr>
        <w:tblW w:w="8505" w:type="dxa"/>
        <w:tblInd w:w="108" w:type="dxa"/>
        <w:tblBorders>
          <w:bottom w:val="single" w:sz="4" w:space="0" w:color="365F91"/>
          <w:insideH w:val="single" w:sz="4" w:space="0" w:color="365F91"/>
        </w:tblBorders>
        <w:tblLayout w:type="fixed"/>
        <w:tblCellMar>
          <w:left w:w="85" w:type="dxa"/>
          <w:right w:w="85" w:type="dxa"/>
        </w:tblCellMar>
        <w:tblLook w:val="01E0" w:firstRow="1" w:lastRow="1" w:firstColumn="1" w:lastColumn="1" w:noHBand="0" w:noVBand="0"/>
      </w:tblPr>
      <w:tblGrid>
        <w:gridCol w:w="1395"/>
        <w:gridCol w:w="3118"/>
        <w:gridCol w:w="2552"/>
        <w:gridCol w:w="1440"/>
      </w:tblGrid>
      <w:tr w:rsidR="00B644C4" w:rsidRPr="00E610A5" w14:paraId="1A3D1E5E" w14:textId="77777777" w:rsidTr="00C245AC">
        <w:trPr>
          <w:tblHeader/>
        </w:trPr>
        <w:tc>
          <w:tcPr>
            <w:tcW w:w="1395" w:type="dxa"/>
            <w:tcBorders>
              <w:top w:val="single" w:sz="4" w:space="0" w:color="365F91"/>
            </w:tcBorders>
            <w:shd w:val="clear" w:color="auto" w:fill="365F91"/>
            <w:vAlign w:val="bottom"/>
          </w:tcPr>
          <w:p w14:paraId="74E79BA5" w14:textId="77777777" w:rsidR="00B644C4" w:rsidRPr="00E610A5" w:rsidRDefault="00B644C4" w:rsidP="00C245AC">
            <w:pPr>
              <w:pStyle w:val="TableTextBold"/>
              <w:keepNext/>
              <w:spacing w:after="50"/>
              <w:rPr>
                <w:rFonts w:cs="Calibri"/>
                <w:noProof w:val="0"/>
                <w:color w:val="FFFFFF"/>
                <w:szCs w:val="16"/>
              </w:rPr>
            </w:pPr>
            <w:r w:rsidRPr="00E610A5">
              <w:rPr>
                <w:rFonts w:cs="Calibri"/>
                <w:noProof w:val="0"/>
                <w:color w:val="FFFFFF"/>
                <w:szCs w:val="16"/>
              </w:rPr>
              <w:t>Emission factor</w:t>
            </w:r>
          </w:p>
        </w:tc>
        <w:tc>
          <w:tcPr>
            <w:tcW w:w="3118" w:type="dxa"/>
            <w:tcBorders>
              <w:top w:val="single" w:sz="4" w:space="0" w:color="365F91"/>
            </w:tcBorders>
            <w:shd w:val="clear" w:color="auto" w:fill="365F91"/>
            <w:vAlign w:val="bottom"/>
          </w:tcPr>
          <w:p w14:paraId="744AFE80" w14:textId="77777777" w:rsidR="00B644C4" w:rsidRPr="00E610A5" w:rsidRDefault="00B644C4" w:rsidP="00C245AC">
            <w:pPr>
              <w:pStyle w:val="TableTextBold"/>
              <w:keepNext/>
              <w:spacing w:after="50"/>
              <w:rPr>
                <w:rFonts w:cs="Calibri"/>
                <w:noProof w:val="0"/>
                <w:color w:val="FFFFFF"/>
                <w:szCs w:val="16"/>
              </w:rPr>
            </w:pPr>
            <w:r w:rsidRPr="00E610A5">
              <w:rPr>
                <w:rFonts w:cs="Calibri"/>
                <w:noProof w:val="0"/>
                <w:color w:val="FFFFFF"/>
                <w:szCs w:val="16"/>
              </w:rPr>
              <w:t>Emission type</w:t>
            </w:r>
          </w:p>
        </w:tc>
        <w:tc>
          <w:tcPr>
            <w:tcW w:w="2552" w:type="dxa"/>
            <w:tcBorders>
              <w:top w:val="single" w:sz="4" w:space="0" w:color="365F91"/>
            </w:tcBorders>
            <w:shd w:val="clear" w:color="auto" w:fill="365F91"/>
            <w:vAlign w:val="bottom"/>
          </w:tcPr>
          <w:p w14:paraId="7C12748D" w14:textId="77777777" w:rsidR="00B644C4" w:rsidRPr="00E610A5" w:rsidRDefault="00B644C4" w:rsidP="00C245AC">
            <w:pPr>
              <w:pStyle w:val="TableTextBold"/>
              <w:keepNext/>
              <w:spacing w:after="50"/>
              <w:rPr>
                <w:rFonts w:cs="Calibri"/>
                <w:noProof w:val="0"/>
                <w:color w:val="FFFFFF"/>
                <w:szCs w:val="16"/>
              </w:rPr>
            </w:pPr>
            <w:r w:rsidRPr="00E610A5">
              <w:rPr>
                <w:rFonts w:cs="Calibri"/>
                <w:noProof w:val="0"/>
                <w:color w:val="FFFFFF"/>
                <w:szCs w:val="16"/>
              </w:rPr>
              <w:t>Source</w:t>
            </w:r>
          </w:p>
        </w:tc>
        <w:tc>
          <w:tcPr>
            <w:tcW w:w="1440" w:type="dxa"/>
            <w:tcBorders>
              <w:top w:val="single" w:sz="4" w:space="0" w:color="365F91"/>
            </w:tcBorders>
            <w:shd w:val="clear" w:color="auto" w:fill="365F91"/>
            <w:vAlign w:val="bottom"/>
          </w:tcPr>
          <w:p w14:paraId="6B0E2F65" w14:textId="77777777" w:rsidR="00B644C4" w:rsidRPr="00E610A5" w:rsidRDefault="00B644C4" w:rsidP="00C245AC">
            <w:pPr>
              <w:pStyle w:val="TableTextBold"/>
              <w:keepNext/>
              <w:spacing w:after="50"/>
              <w:rPr>
                <w:rFonts w:cs="Calibri"/>
                <w:noProof w:val="0"/>
                <w:color w:val="FFFFFF"/>
                <w:szCs w:val="16"/>
              </w:rPr>
            </w:pPr>
            <w:r w:rsidRPr="00E610A5">
              <w:rPr>
                <w:rFonts w:cs="Calibri"/>
                <w:noProof w:val="0"/>
                <w:color w:val="FFFFFF"/>
                <w:szCs w:val="16"/>
              </w:rPr>
              <w:t>Parameter value (kg CH</w:t>
            </w:r>
            <w:r w:rsidRPr="00E610A5">
              <w:rPr>
                <w:rFonts w:cs="Calibri"/>
                <w:noProof w:val="0"/>
                <w:color w:val="FFFFFF"/>
                <w:szCs w:val="16"/>
                <w:vertAlign w:val="subscript"/>
              </w:rPr>
              <w:t>4</w:t>
            </w:r>
            <w:r w:rsidRPr="00E610A5">
              <w:rPr>
                <w:rFonts w:cs="Calibri"/>
                <w:noProof w:val="0"/>
                <w:color w:val="FFFFFF"/>
                <w:szCs w:val="16"/>
              </w:rPr>
              <w:t>/head/yr)</w:t>
            </w:r>
          </w:p>
        </w:tc>
      </w:tr>
      <w:tr w:rsidR="00B644C4" w:rsidRPr="00E610A5" w14:paraId="1B73CCC2" w14:textId="77777777" w:rsidTr="00C245AC">
        <w:tc>
          <w:tcPr>
            <w:tcW w:w="1395" w:type="dxa"/>
          </w:tcPr>
          <w:p w14:paraId="35C2CC8C" w14:textId="77777777" w:rsidR="00B644C4" w:rsidRPr="00E610A5" w:rsidRDefault="00B644C4" w:rsidP="00C245AC">
            <w:pPr>
              <w:pStyle w:val="TableText"/>
              <w:spacing w:after="50"/>
              <w:rPr>
                <w:rFonts w:cs="Calibri"/>
                <w:szCs w:val="16"/>
              </w:rPr>
            </w:pPr>
            <w:r w:rsidRPr="00E610A5">
              <w:rPr>
                <w:rFonts w:cs="Calibri"/>
                <w:szCs w:val="16"/>
              </w:rPr>
              <w:t>EF</w:t>
            </w:r>
            <w:r w:rsidRPr="00E610A5">
              <w:rPr>
                <w:rFonts w:cs="Calibri"/>
                <w:szCs w:val="16"/>
                <w:vertAlign w:val="subscript"/>
              </w:rPr>
              <w:t>GOATS</w:t>
            </w:r>
          </w:p>
        </w:tc>
        <w:tc>
          <w:tcPr>
            <w:tcW w:w="3118" w:type="dxa"/>
          </w:tcPr>
          <w:p w14:paraId="0D2DECE1" w14:textId="77777777" w:rsidR="00B644C4" w:rsidRPr="00E610A5" w:rsidRDefault="00B644C4" w:rsidP="00C245AC">
            <w:pPr>
              <w:pStyle w:val="TableText"/>
              <w:spacing w:after="50"/>
              <w:rPr>
                <w:rFonts w:cs="Calibri"/>
                <w:szCs w:val="16"/>
              </w:rPr>
            </w:pPr>
            <w:r w:rsidRPr="00E610A5">
              <w:rPr>
                <w:rFonts w:cs="Calibri"/>
                <w:szCs w:val="16"/>
              </w:rPr>
              <w:t>Enteric fermentation – goats</w:t>
            </w:r>
          </w:p>
        </w:tc>
        <w:tc>
          <w:tcPr>
            <w:tcW w:w="2552" w:type="dxa"/>
          </w:tcPr>
          <w:p w14:paraId="35E53B4C" w14:textId="77777777" w:rsidR="00B644C4" w:rsidRPr="00E610A5" w:rsidRDefault="00B644C4" w:rsidP="00C245AC">
            <w:pPr>
              <w:pStyle w:val="TableText"/>
              <w:keepNext/>
              <w:spacing w:after="50"/>
              <w:rPr>
                <w:rFonts w:cs="Calibri"/>
                <w:szCs w:val="16"/>
              </w:rPr>
            </w:pPr>
            <w:r w:rsidRPr="00E610A5">
              <w:rPr>
                <w:rFonts w:cs="Calibri"/>
                <w:szCs w:val="16"/>
              </w:rPr>
              <w:t>Lassey (2011)</w:t>
            </w:r>
          </w:p>
        </w:tc>
        <w:tc>
          <w:tcPr>
            <w:tcW w:w="1440" w:type="dxa"/>
          </w:tcPr>
          <w:p w14:paraId="362097FE" w14:textId="77777777" w:rsidR="00B644C4" w:rsidRPr="00E610A5" w:rsidRDefault="00B644C4" w:rsidP="00C245AC">
            <w:pPr>
              <w:pStyle w:val="TableText"/>
              <w:keepNext/>
              <w:spacing w:after="50"/>
              <w:rPr>
                <w:rFonts w:cs="Calibri"/>
                <w:szCs w:val="16"/>
              </w:rPr>
            </w:pPr>
            <w:r w:rsidRPr="00E610A5">
              <w:rPr>
                <w:rFonts w:cs="Calibri"/>
                <w:szCs w:val="16"/>
              </w:rPr>
              <w:t>9.0</w:t>
            </w:r>
            <w:r w:rsidRPr="00E610A5">
              <w:rPr>
                <w:rStyle w:val="FootnoteReference"/>
                <w:rFonts w:cs="Calibri"/>
                <w:sz w:val="16"/>
                <w:szCs w:val="16"/>
              </w:rPr>
              <w:footnoteReference w:id="1"/>
            </w:r>
          </w:p>
        </w:tc>
      </w:tr>
      <w:tr w:rsidR="00B644C4" w:rsidRPr="00E610A5" w14:paraId="7BC5251F" w14:textId="77777777" w:rsidTr="00C245AC">
        <w:tc>
          <w:tcPr>
            <w:tcW w:w="1395" w:type="dxa"/>
          </w:tcPr>
          <w:p w14:paraId="4482EE04" w14:textId="77777777" w:rsidR="00B644C4" w:rsidRPr="00E610A5" w:rsidRDefault="00B644C4" w:rsidP="00C245AC">
            <w:pPr>
              <w:pStyle w:val="TableText"/>
              <w:spacing w:after="50"/>
              <w:rPr>
                <w:rFonts w:cs="Calibri"/>
                <w:szCs w:val="16"/>
              </w:rPr>
            </w:pPr>
            <w:r w:rsidRPr="00E610A5">
              <w:rPr>
                <w:rFonts w:cs="Calibri"/>
                <w:szCs w:val="16"/>
              </w:rPr>
              <w:t>EF</w:t>
            </w:r>
            <w:r w:rsidRPr="00E610A5">
              <w:rPr>
                <w:rFonts w:cs="Calibri"/>
                <w:szCs w:val="16"/>
                <w:vertAlign w:val="subscript"/>
              </w:rPr>
              <w:t>HORSES</w:t>
            </w:r>
          </w:p>
        </w:tc>
        <w:tc>
          <w:tcPr>
            <w:tcW w:w="3118" w:type="dxa"/>
          </w:tcPr>
          <w:p w14:paraId="6DF1EA7D" w14:textId="77777777" w:rsidR="00B644C4" w:rsidRPr="00E610A5" w:rsidRDefault="00B644C4" w:rsidP="00C245AC">
            <w:pPr>
              <w:pStyle w:val="TableText"/>
              <w:spacing w:after="50"/>
              <w:rPr>
                <w:rFonts w:cs="Calibri"/>
                <w:szCs w:val="16"/>
              </w:rPr>
            </w:pPr>
            <w:r w:rsidRPr="00E610A5">
              <w:rPr>
                <w:rFonts w:cs="Calibri"/>
                <w:szCs w:val="16"/>
              </w:rPr>
              <w:t>Enteric fermentation – horses</w:t>
            </w:r>
          </w:p>
        </w:tc>
        <w:tc>
          <w:tcPr>
            <w:tcW w:w="2552" w:type="dxa"/>
          </w:tcPr>
          <w:p w14:paraId="74BDB1D9" w14:textId="77777777" w:rsidR="00B644C4" w:rsidRPr="00E610A5" w:rsidRDefault="00B644C4" w:rsidP="00C245AC">
            <w:pPr>
              <w:pStyle w:val="TableText"/>
              <w:keepNext/>
              <w:spacing w:after="50"/>
              <w:rPr>
                <w:rFonts w:cs="Calibri"/>
                <w:szCs w:val="16"/>
              </w:rPr>
            </w:pPr>
            <w:r w:rsidRPr="00E610A5">
              <w:rPr>
                <w:rFonts w:cs="Calibri"/>
                <w:szCs w:val="16"/>
              </w:rPr>
              <w:t>IPCC (2006), table 10.10</w:t>
            </w:r>
          </w:p>
        </w:tc>
        <w:tc>
          <w:tcPr>
            <w:tcW w:w="1440" w:type="dxa"/>
          </w:tcPr>
          <w:p w14:paraId="2C5CB62A" w14:textId="77777777" w:rsidR="00B644C4" w:rsidRPr="00E610A5" w:rsidRDefault="00B644C4" w:rsidP="00C245AC">
            <w:pPr>
              <w:pStyle w:val="TableText"/>
              <w:keepNext/>
              <w:spacing w:after="50"/>
              <w:rPr>
                <w:rFonts w:cs="Calibri"/>
                <w:szCs w:val="16"/>
              </w:rPr>
            </w:pPr>
            <w:r w:rsidRPr="00E610A5">
              <w:rPr>
                <w:rFonts w:cs="Calibri"/>
                <w:szCs w:val="16"/>
              </w:rPr>
              <w:t>18.0</w:t>
            </w:r>
          </w:p>
        </w:tc>
      </w:tr>
      <w:tr w:rsidR="00B644C4" w:rsidRPr="00E610A5" w14:paraId="2B0F84FB" w14:textId="77777777" w:rsidTr="00C245AC">
        <w:tc>
          <w:tcPr>
            <w:tcW w:w="1395" w:type="dxa"/>
          </w:tcPr>
          <w:p w14:paraId="552E1B7C" w14:textId="77777777" w:rsidR="00B644C4" w:rsidRPr="00E610A5" w:rsidRDefault="00B644C4" w:rsidP="00C245AC">
            <w:pPr>
              <w:pStyle w:val="TableText"/>
              <w:spacing w:after="50"/>
              <w:rPr>
                <w:rFonts w:cs="Calibri"/>
                <w:szCs w:val="16"/>
              </w:rPr>
            </w:pPr>
            <w:r w:rsidRPr="00E610A5">
              <w:rPr>
                <w:rFonts w:cs="Calibri"/>
                <w:szCs w:val="16"/>
              </w:rPr>
              <w:t>EF</w:t>
            </w:r>
            <w:r w:rsidRPr="00E610A5">
              <w:rPr>
                <w:rFonts w:cs="Calibri"/>
                <w:szCs w:val="16"/>
                <w:vertAlign w:val="subscript"/>
              </w:rPr>
              <w:t>MULES</w:t>
            </w:r>
          </w:p>
        </w:tc>
        <w:tc>
          <w:tcPr>
            <w:tcW w:w="3118" w:type="dxa"/>
          </w:tcPr>
          <w:p w14:paraId="64E13C63" w14:textId="77777777" w:rsidR="00B644C4" w:rsidRPr="00E610A5" w:rsidRDefault="00B644C4" w:rsidP="00C245AC">
            <w:pPr>
              <w:pStyle w:val="TableText"/>
              <w:spacing w:after="50"/>
              <w:rPr>
                <w:rFonts w:cs="Calibri"/>
                <w:szCs w:val="16"/>
              </w:rPr>
            </w:pPr>
            <w:r w:rsidRPr="00E610A5">
              <w:rPr>
                <w:rFonts w:cs="Calibri"/>
                <w:szCs w:val="16"/>
              </w:rPr>
              <w:t>Enteric fermentation – mules and asses</w:t>
            </w:r>
          </w:p>
        </w:tc>
        <w:tc>
          <w:tcPr>
            <w:tcW w:w="2552" w:type="dxa"/>
          </w:tcPr>
          <w:p w14:paraId="2FD681B9" w14:textId="77777777" w:rsidR="00B644C4" w:rsidRPr="00E610A5" w:rsidRDefault="00B644C4" w:rsidP="00C245AC">
            <w:pPr>
              <w:pStyle w:val="TableText"/>
              <w:keepNext/>
              <w:spacing w:after="50"/>
              <w:rPr>
                <w:rFonts w:cs="Calibri"/>
                <w:szCs w:val="16"/>
              </w:rPr>
            </w:pPr>
            <w:r w:rsidRPr="00E610A5">
              <w:rPr>
                <w:rFonts w:cs="Calibri"/>
                <w:szCs w:val="16"/>
              </w:rPr>
              <w:t>IPCC (2006), table 10.10</w:t>
            </w:r>
          </w:p>
        </w:tc>
        <w:tc>
          <w:tcPr>
            <w:tcW w:w="1440" w:type="dxa"/>
          </w:tcPr>
          <w:p w14:paraId="533B754A" w14:textId="77777777" w:rsidR="00B644C4" w:rsidRPr="00E610A5" w:rsidRDefault="00B644C4" w:rsidP="00C245AC">
            <w:pPr>
              <w:pStyle w:val="TableText"/>
              <w:keepNext/>
              <w:spacing w:after="50"/>
              <w:rPr>
                <w:rFonts w:cs="Calibri"/>
                <w:szCs w:val="16"/>
              </w:rPr>
            </w:pPr>
            <w:r w:rsidRPr="00E610A5">
              <w:rPr>
                <w:rFonts w:cs="Calibri"/>
                <w:szCs w:val="16"/>
              </w:rPr>
              <w:t>10.0</w:t>
            </w:r>
          </w:p>
        </w:tc>
      </w:tr>
      <w:tr w:rsidR="00B644C4" w:rsidRPr="00E610A5" w14:paraId="0593443C" w14:textId="77777777" w:rsidTr="00C245AC">
        <w:tc>
          <w:tcPr>
            <w:tcW w:w="1395" w:type="dxa"/>
          </w:tcPr>
          <w:p w14:paraId="0D6D56A5" w14:textId="77777777" w:rsidR="00B644C4" w:rsidRPr="00E610A5" w:rsidRDefault="00B644C4" w:rsidP="00C245AC">
            <w:pPr>
              <w:pStyle w:val="TableText"/>
              <w:spacing w:after="50"/>
              <w:rPr>
                <w:rFonts w:cs="Calibri"/>
                <w:szCs w:val="16"/>
              </w:rPr>
            </w:pPr>
            <w:r w:rsidRPr="00E610A5">
              <w:rPr>
                <w:rFonts w:cs="Calibri"/>
                <w:szCs w:val="16"/>
              </w:rPr>
              <w:t>EF</w:t>
            </w:r>
            <w:r w:rsidRPr="00E610A5">
              <w:rPr>
                <w:rFonts w:cs="Calibri"/>
                <w:szCs w:val="16"/>
                <w:vertAlign w:val="subscript"/>
              </w:rPr>
              <w:t>SWINE</w:t>
            </w:r>
          </w:p>
        </w:tc>
        <w:tc>
          <w:tcPr>
            <w:tcW w:w="3118" w:type="dxa"/>
          </w:tcPr>
          <w:p w14:paraId="36A1BA07" w14:textId="77777777" w:rsidR="00B644C4" w:rsidRPr="00E610A5" w:rsidRDefault="00B644C4" w:rsidP="00C245AC">
            <w:pPr>
              <w:pStyle w:val="TableText"/>
              <w:spacing w:after="50"/>
              <w:rPr>
                <w:rFonts w:cs="Calibri"/>
                <w:szCs w:val="16"/>
              </w:rPr>
            </w:pPr>
            <w:r w:rsidRPr="00E610A5">
              <w:rPr>
                <w:rFonts w:cs="Calibri"/>
                <w:szCs w:val="16"/>
              </w:rPr>
              <w:t>Enteric fermentation – swine</w:t>
            </w:r>
          </w:p>
        </w:tc>
        <w:tc>
          <w:tcPr>
            <w:tcW w:w="2552" w:type="dxa"/>
          </w:tcPr>
          <w:p w14:paraId="756A8052" w14:textId="77777777" w:rsidR="00B644C4" w:rsidRPr="00E610A5" w:rsidRDefault="00B644C4" w:rsidP="00C245AC">
            <w:pPr>
              <w:pStyle w:val="TableText"/>
              <w:keepNext/>
              <w:spacing w:after="50"/>
              <w:rPr>
                <w:rFonts w:cs="Calibri"/>
                <w:szCs w:val="16"/>
              </w:rPr>
            </w:pPr>
            <w:r w:rsidRPr="00E610A5">
              <w:rPr>
                <w:rFonts w:cs="Calibri"/>
                <w:szCs w:val="16"/>
              </w:rPr>
              <w:t>Hill (2012)</w:t>
            </w:r>
          </w:p>
        </w:tc>
        <w:tc>
          <w:tcPr>
            <w:tcW w:w="1440" w:type="dxa"/>
          </w:tcPr>
          <w:p w14:paraId="11C9CB91" w14:textId="77777777" w:rsidR="00B644C4" w:rsidRPr="00E610A5" w:rsidRDefault="00B644C4" w:rsidP="00C245AC">
            <w:pPr>
              <w:pStyle w:val="TableText"/>
              <w:keepNext/>
              <w:spacing w:after="50"/>
              <w:rPr>
                <w:rFonts w:cs="Calibri"/>
                <w:szCs w:val="16"/>
              </w:rPr>
            </w:pPr>
            <w:r w:rsidRPr="00E610A5">
              <w:rPr>
                <w:rFonts w:cs="Calibri"/>
                <w:szCs w:val="16"/>
              </w:rPr>
              <w:t>1.06</w:t>
            </w:r>
          </w:p>
        </w:tc>
      </w:tr>
      <w:tr w:rsidR="00B644C4" w:rsidRPr="00E610A5" w14:paraId="3C992F21" w14:textId="77777777" w:rsidTr="00C245AC">
        <w:tc>
          <w:tcPr>
            <w:tcW w:w="1395" w:type="dxa"/>
          </w:tcPr>
          <w:p w14:paraId="7DAD5B01" w14:textId="77777777" w:rsidR="00B644C4" w:rsidRPr="00E610A5" w:rsidRDefault="00B644C4" w:rsidP="00C245AC">
            <w:pPr>
              <w:pStyle w:val="TableText"/>
              <w:spacing w:after="50"/>
              <w:rPr>
                <w:rFonts w:cs="Calibri"/>
                <w:szCs w:val="16"/>
                <w:vertAlign w:val="subscript"/>
              </w:rPr>
            </w:pPr>
            <w:r w:rsidRPr="00E610A5">
              <w:rPr>
                <w:rFonts w:cs="Calibri"/>
                <w:szCs w:val="16"/>
              </w:rPr>
              <w:t>EF</w:t>
            </w:r>
            <w:r w:rsidRPr="00E610A5">
              <w:rPr>
                <w:rFonts w:cs="Calibri"/>
                <w:szCs w:val="16"/>
                <w:vertAlign w:val="subscript"/>
              </w:rPr>
              <w:t>ALPACA</w:t>
            </w:r>
          </w:p>
        </w:tc>
        <w:tc>
          <w:tcPr>
            <w:tcW w:w="3118" w:type="dxa"/>
          </w:tcPr>
          <w:p w14:paraId="7E8931D1" w14:textId="77777777" w:rsidR="00B644C4" w:rsidRPr="00E610A5" w:rsidRDefault="00B644C4" w:rsidP="00C245AC">
            <w:pPr>
              <w:pStyle w:val="TableText"/>
              <w:spacing w:after="50"/>
              <w:rPr>
                <w:rFonts w:cs="Calibri"/>
                <w:szCs w:val="16"/>
              </w:rPr>
            </w:pPr>
            <w:r w:rsidRPr="00E610A5">
              <w:rPr>
                <w:rFonts w:cs="Calibri"/>
                <w:szCs w:val="16"/>
              </w:rPr>
              <w:t>Enteric fermentation – alpaca</w:t>
            </w:r>
          </w:p>
        </w:tc>
        <w:tc>
          <w:tcPr>
            <w:tcW w:w="2552" w:type="dxa"/>
          </w:tcPr>
          <w:p w14:paraId="704913E3" w14:textId="77777777" w:rsidR="00B644C4" w:rsidRPr="00E610A5" w:rsidRDefault="00B644C4" w:rsidP="00C245AC">
            <w:pPr>
              <w:pStyle w:val="TableText"/>
              <w:keepNext/>
              <w:spacing w:after="50"/>
              <w:rPr>
                <w:rFonts w:cs="Calibri"/>
                <w:szCs w:val="16"/>
              </w:rPr>
            </w:pPr>
            <w:r w:rsidRPr="00E610A5">
              <w:rPr>
                <w:rFonts w:cs="Calibri"/>
                <w:szCs w:val="16"/>
              </w:rPr>
              <w:t>IPCC (2006), table 10.10</w:t>
            </w:r>
          </w:p>
        </w:tc>
        <w:tc>
          <w:tcPr>
            <w:tcW w:w="1440" w:type="dxa"/>
          </w:tcPr>
          <w:p w14:paraId="3E8CDA22" w14:textId="77777777" w:rsidR="00B644C4" w:rsidRPr="00E610A5" w:rsidRDefault="00B644C4" w:rsidP="00C245AC">
            <w:pPr>
              <w:pStyle w:val="TableText"/>
              <w:keepNext/>
              <w:spacing w:after="50"/>
              <w:rPr>
                <w:rFonts w:cs="Calibri"/>
                <w:szCs w:val="16"/>
              </w:rPr>
            </w:pPr>
            <w:r w:rsidRPr="00E610A5">
              <w:rPr>
                <w:rFonts w:cs="Calibri"/>
                <w:szCs w:val="16"/>
              </w:rPr>
              <w:t>8.0</w:t>
            </w:r>
          </w:p>
        </w:tc>
      </w:tr>
      <w:tr w:rsidR="00B644C4" w:rsidRPr="00E610A5" w14:paraId="42569AB5" w14:textId="77777777" w:rsidTr="00C245AC">
        <w:tc>
          <w:tcPr>
            <w:tcW w:w="1395" w:type="dxa"/>
          </w:tcPr>
          <w:p w14:paraId="5BB1EA97"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GOATS</w:t>
            </w:r>
          </w:p>
        </w:tc>
        <w:tc>
          <w:tcPr>
            <w:tcW w:w="3118" w:type="dxa"/>
          </w:tcPr>
          <w:p w14:paraId="53818862" w14:textId="77777777" w:rsidR="00B644C4" w:rsidRPr="00E610A5" w:rsidRDefault="00B644C4" w:rsidP="00C245AC">
            <w:pPr>
              <w:pStyle w:val="TableText"/>
              <w:spacing w:after="50"/>
              <w:rPr>
                <w:rFonts w:cs="Calibri"/>
                <w:szCs w:val="16"/>
              </w:rPr>
            </w:pPr>
            <w:r w:rsidRPr="00E610A5">
              <w:rPr>
                <w:rFonts w:cs="Calibri"/>
                <w:szCs w:val="16"/>
              </w:rPr>
              <w:t>Manure management – goats</w:t>
            </w:r>
          </w:p>
        </w:tc>
        <w:tc>
          <w:tcPr>
            <w:tcW w:w="2552" w:type="dxa"/>
          </w:tcPr>
          <w:p w14:paraId="2B59F62A" w14:textId="77777777" w:rsidR="00B644C4" w:rsidRPr="00E610A5" w:rsidRDefault="00B644C4" w:rsidP="00C245AC">
            <w:pPr>
              <w:pStyle w:val="TableText"/>
              <w:keepNext/>
              <w:spacing w:after="50"/>
              <w:rPr>
                <w:rFonts w:cs="Calibri"/>
                <w:szCs w:val="16"/>
              </w:rPr>
            </w:pPr>
            <w:r w:rsidRPr="00E610A5">
              <w:rPr>
                <w:rFonts w:cs="Calibri"/>
                <w:szCs w:val="16"/>
              </w:rPr>
              <w:t>IPCC (2006), table 10.15</w:t>
            </w:r>
          </w:p>
        </w:tc>
        <w:tc>
          <w:tcPr>
            <w:tcW w:w="1440" w:type="dxa"/>
          </w:tcPr>
          <w:p w14:paraId="35456593" w14:textId="77777777" w:rsidR="00B644C4" w:rsidRPr="00E610A5" w:rsidRDefault="00B644C4" w:rsidP="00C245AC">
            <w:pPr>
              <w:pStyle w:val="TableText"/>
              <w:keepNext/>
              <w:spacing w:after="50"/>
              <w:rPr>
                <w:rFonts w:cs="Calibri"/>
                <w:szCs w:val="16"/>
              </w:rPr>
            </w:pPr>
            <w:r w:rsidRPr="00E610A5">
              <w:rPr>
                <w:rFonts w:cs="Calibri"/>
                <w:szCs w:val="16"/>
              </w:rPr>
              <w:t>0.20</w:t>
            </w:r>
          </w:p>
        </w:tc>
      </w:tr>
      <w:tr w:rsidR="00B644C4" w:rsidRPr="00E610A5" w14:paraId="742E68D4" w14:textId="77777777" w:rsidTr="00C245AC">
        <w:tc>
          <w:tcPr>
            <w:tcW w:w="1395" w:type="dxa"/>
          </w:tcPr>
          <w:p w14:paraId="0F79F796"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HORSES</w:t>
            </w:r>
          </w:p>
        </w:tc>
        <w:tc>
          <w:tcPr>
            <w:tcW w:w="3118" w:type="dxa"/>
          </w:tcPr>
          <w:p w14:paraId="551BE333" w14:textId="77777777" w:rsidR="00B644C4" w:rsidRPr="00E610A5" w:rsidRDefault="00B644C4" w:rsidP="00C245AC">
            <w:pPr>
              <w:pStyle w:val="TableText"/>
              <w:spacing w:after="50"/>
              <w:rPr>
                <w:rFonts w:cs="Calibri"/>
                <w:szCs w:val="16"/>
              </w:rPr>
            </w:pPr>
            <w:r w:rsidRPr="00E610A5">
              <w:rPr>
                <w:rFonts w:cs="Calibri"/>
                <w:szCs w:val="16"/>
              </w:rPr>
              <w:t>Manure management – horses</w:t>
            </w:r>
          </w:p>
        </w:tc>
        <w:tc>
          <w:tcPr>
            <w:tcW w:w="2552" w:type="dxa"/>
          </w:tcPr>
          <w:p w14:paraId="29E7EDBA" w14:textId="77777777" w:rsidR="00B644C4" w:rsidRPr="00E610A5" w:rsidRDefault="00B644C4" w:rsidP="00C245AC">
            <w:pPr>
              <w:pStyle w:val="TableText"/>
              <w:keepNext/>
              <w:spacing w:after="50"/>
              <w:rPr>
                <w:rFonts w:cs="Calibri"/>
                <w:szCs w:val="16"/>
              </w:rPr>
            </w:pPr>
            <w:r w:rsidRPr="00E610A5">
              <w:rPr>
                <w:rFonts w:cs="Calibri"/>
                <w:szCs w:val="16"/>
              </w:rPr>
              <w:t>IPCC (2006), table 10.15</w:t>
            </w:r>
          </w:p>
        </w:tc>
        <w:tc>
          <w:tcPr>
            <w:tcW w:w="1440" w:type="dxa"/>
          </w:tcPr>
          <w:p w14:paraId="4197B603" w14:textId="77777777" w:rsidR="00B644C4" w:rsidRPr="00E610A5" w:rsidRDefault="00B644C4" w:rsidP="00C245AC">
            <w:pPr>
              <w:pStyle w:val="TableText"/>
              <w:keepNext/>
              <w:spacing w:after="50"/>
              <w:rPr>
                <w:rFonts w:cs="Calibri"/>
                <w:szCs w:val="16"/>
              </w:rPr>
            </w:pPr>
            <w:r w:rsidRPr="00E610A5">
              <w:rPr>
                <w:rFonts w:cs="Calibri"/>
                <w:szCs w:val="16"/>
              </w:rPr>
              <w:t>2.34</w:t>
            </w:r>
          </w:p>
        </w:tc>
      </w:tr>
      <w:tr w:rsidR="00B644C4" w:rsidRPr="00E610A5" w14:paraId="3A090A5E" w14:textId="77777777" w:rsidTr="00C245AC">
        <w:tc>
          <w:tcPr>
            <w:tcW w:w="1395" w:type="dxa"/>
          </w:tcPr>
          <w:p w14:paraId="337881C1"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MULES</w:t>
            </w:r>
          </w:p>
        </w:tc>
        <w:tc>
          <w:tcPr>
            <w:tcW w:w="3118" w:type="dxa"/>
          </w:tcPr>
          <w:p w14:paraId="3116A2F4" w14:textId="77777777" w:rsidR="00B644C4" w:rsidRPr="00E610A5" w:rsidRDefault="00B644C4" w:rsidP="00C245AC">
            <w:pPr>
              <w:pStyle w:val="TableText"/>
              <w:spacing w:after="50"/>
              <w:rPr>
                <w:rFonts w:cs="Calibri"/>
                <w:szCs w:val="16"/>
              </w:rPr>
            </w:pPr>
            <w:r w:rsidRPr="00E610A5">
              <w:rPr>
                <w:rFonts w:cs="Calibri"/>
                <w:szCs w:val="16"/>
              </w:rPr>
              <w:t>Manure management – mules and asses</w:t>
            </w:r>
          </w:p>
        </w:tc>
        <w:tc>
          <w:tcPr>
            <w:tcW w:w="2552" w:type="dxa"/>
          </w:tcPr>
          <w:p w14:paraId="4C763C50" w14:textId="77777777" w:rsidR="00B644C4" w:rsidRPr="00E610A5" w:rsidRDefault="00B644C4" w:rsidP="00C245AC">
            <w:pPr>
              <w:pStyle w:val="TableText"/>
              <w:keepNext/>
              <w:spacing w:after="50"/>
              <w:rPr>
                <w:rFonts w:cs="Calibri"/>
                <w:szCs w:val="16"/>
              </w:rPr>
            </w:pPr>
            <w:r w:rsidRPr="00E610A5">
              <w:rPr>
                <w:rFonts w:cs="Calibri"/>
                <w:szCs w:val="16"/>
              </w:rPr>
              <w:t>IPCC (2006), table 10.15</w:t>
            </w:r>
          </w:p>
        </w:tc>
        <w:tc>
          <w:tcPr>
            <w:tcW w:w="1440" w:type="dxa"/>
          </w:tcPr>
          <w:p w14:paraId="6EF4A273" w14:textId="77777777" w:rsidR="00B644C4" w:rsidRPr="00E610A5" w:rsidRDefault="00B644C4" w:rsidP="00C245AC">
            <w:pPr>
              <w:pStyle w:val="TableText"/>
              <w:keepNext/>
              <w:spacing w:after="50"/>
              <w:rPr>
                <w:rFonts w:cs="Calibri"/>
                <w:szCs w:val="16"/>
              </w:rPr>
            </w:pPr>
            <w:r w:rsidRPr="00E610A5">
              <w:rPr>
                <w:rFonts w:cs="Calibri"/>
                <w:szCs w:val="16"/>
              </w:rPr>
              <w:t>1.1</w:t>
            </w:r>
          </w:p>
        </w:tc>
      </w:tr>
      <w:tr w:rsidR="00B644C4" w:rsidRPr="00E610A5" w14:paraId="19991FE1" w14:textId="77777777" w:rsidTr="00C245AC">
        <w:tc>
          <w:tcPr>
            <w:tcW w:w="1395" w:type="dxa"/>
          </w:tcPr>
          <w:p w14:paraId="07DF83E8"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SWINE</w:t>
            </w:r>
          </w:p>
        </w:tc>
        <w:tc>
          <w:tcPr>
            <w:tcW w:w="3118" w:type="dxa"/>
          </w:tcPr>
          <w:p w14:paraId="24D400E6" w14:textId="77777777" w:rsidR="00B644C4" w:rsidRPr="00E610A5" w:rsidRDefault="00B644C4" w:rsidP="00C245AC">
            <w:pPr>
              <w:pStyle w:val="TableText"/>
              <w:spacing w:after="50"/>
              <w:rPr>
                <w:rFonts w:cs="Calibri"/>
                <w:szCs w:val="16"/>
              </w:rPr>
            </w:pPr>
            <w:r w:rsidRPr="00E610A5">
              <w:rPr>
                <w:rFonts w:cs="Calibri"/>
                <w:szCs w:val="16"/>
              </w:rPr>
              <w:t>Manure management – swine</w:t>
            </w:r>
          </w:p>
        </w:tc>
        <w:tc>
          <w:tcPr>
            <w:tcW w:w="2552" w:type="dxa"/>
          </w:tcPr>
          <w:p w14:paraId="74333212" w14:textId="77777777" w:rsidR="00B644C4" w:rsidRPr="00E610A5" w:rsidRDefault="00B644C4" w:rsidP="00C245AC">
            <w:pPr>
              <w:pStyle w:val="TableText"/>
              <w:keepNext/>
              <w:spacing w:after="50"/>
              <w:rPr>
                <w:rFonts w:cs="Calibri"/>
                <w:szCs w:val="16"/>
              </w:rPr>
            </w:pPr>
            <w:r w:rsidRPr="00E610A5">
              <w:rPr>
                <w:rFonts w:cs="Calibri"/>
                <w:szCs w:val="16"/>
              </w:rPr>
              <w:t>Hill (2012); IPCC (2000)</w:t>
            </w:r>
          </w:p>
        </w:tc>
        <w:tc>
          <w:tcPr>
            <w:tcW w:w="1440" w:type="dxa"/>
          </w:tcPr>
          <w:p w14:paraId="6B14D76B" w14:textId="77777777" w:rsidR="00B644C4" w:rsidRPr="00E610A5" w:rsidRDefault="00B644C4" w:rsidP="00C245AC">
            <w:pPr>
              <w:pStyle w:val="TableText"/>
              <w:keepNext/>
              <w:spacing w:after="50"/>
              <w:rPr>
                <w:rFonts w:cs="Calibri"/>
                <w:szCs w:val="16"/>
              </w:rPr>
            </w:pPr>
            <w:r w:rsidRPr="00E610A5">
              <w:rPr>
                <w:rFonts w:cs="Calibri"/>
                <w:szCs w:val="16"/>
              </w:rPr>
              <w:t>5.94</w:t>
            </w:r>
          </w:p>
        </w:tc>
      </w:tr>
      <w:tr w:rsidR="00B644C4" w:rsidRPr="00E610A5" w14:paraId="0ECC8335" w14:textId="77777777" w:rsidTr="00C245AC">
        <w:tc>
          <w:tcPr>
            <w:tcW w:w="1395" w:type="dxa"/>
          </w:tcPr>
          <w:p w14:paraId="2268C5E5"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BROILERS</w:t>
            </w:r>
          </w:p>
        </w:tc>
        <w:tc>
          <w:tcPr>
            <w:tcW w:w="3118" w:type="dxa"/>
          </w:tcPr>
          <w:p w14:paraId="287C9CC9" w14:textId="77777777" w:rsidR="00B644C4" w:rsidRPr="00E610A5" w:rsidRDefault="00B644C4" w:rsidP="00C245AC">
            <w:pPr>
              <w:pStyle w:val="TableText"/>
              <w:spacing w:after="50"/>
              <w:rPr>
                <w:rFonts w:cs="Calibri"/>
                <w:szCs w:val="16"/>
              </w:rPr>
            </w:pPr>
            <w:r w:rsidRPr="00E610A5">
              <w:rPr>
                <w:rFonts w:cs="Calibri"/>
                <w:szCs w:val="16"/>
              </w:rPr>
              <w:t>Manure management – broilers</w:t>
            </w:r>
          </w:p>
        </w:tc>
        <w:tc>
          <w:tcPr>
            <w:tcW w:w="2552" w:type="dxa"/>
          </w:tcPr>
          <w:p w14:paraId="4F97A682" w14:textId="77777777" w:rsidR="00B644C4" w:rsidRPr="00E610A5" w:rsidRDefault="00B644C4" w:rsidP="00C245AC">
            <w:pPr>
              <w:pStyle w:val="TableText"/>
              <w:keepNext/>
              <w:spacing w:after="50"/>
              <w:rPr>
                <w:rFonts w:cs="Calibri"/>
                <w:szCs w:val="16"/>
              </w:rPr>
            </w:pPr>
            <w:r w:rsidRPr="00E610A5">
              <w:rPr>
                <w:rFonts w:cs="Calibri"/>
                <w:szCs w:val="16"/>
              </w:rPr>
              <w:t>Fick et al. (2011)</w:t>
            </w:r>
          </w:p>
        </w:tc>
        <w:tc>
          <w:tcPr>
            <w:tcW w:w="1440" w:type="dxa"/>
          </w:tcPr>
          <w:p w14:paraId="07DB9AC1" w14:textId="77777777" w:rsidR="00B644C4" w:rsidRPr="00E610A5" w:rsidRDefault="00B644C4" w:rsidP="00C245AC">
            <w:pPr>
              <w:pStyle w:val="TableText"/>
              <w:keepNext/>
              <w:spacing w:after="50"/>
              <w:rPr>
                <w:rFonts w:cs="Calibri"/>
                <w:szCs w:val="16"/>
              </w:rPr>
            </w:pPr>
            <w:r w:rsidRPr="00E610A5">
              <w:rPr>
                <w:rFonts w:cs="Calibri"/>
                <w:szCs w:val="16"/>
              </w:rPr>
              <w:t>0.022</w:t>
            </w:r>
          </w:p>
        </w:tc>
      </w:tr>
      <w:tr w:rsidR="00B644C4" w:rsidRPr="00E610A5" w14:paraId="4A9973C3" w14:textId="77777777" w:rsidTr="00C245AC">
        <w:tc>
          <w:tcPr>
            <w:tcW w:w="1395" w:type="dxa"/>
          </w:tcPr>
          <w:p w14:paraId="56D2385B"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LAYERS</w:t>
            </w:r>
          </w:p>
        </w:tc>
        <w:tc>
          <w:tcPr>
            <w:tcW w:w="3118" w:type="dxa"/>
          </w:tcPr>
          <w:p w14:paraId="59C8EC6D" w14:textId="77777777" w:rsidR="00B644C4" w:rsidRPr="00E610A5" w:rsidRDefault="00B644C4" w:rsidP="00C245AC">
            <w:pPr>
              <w:pStyle w:val="TableText"/>
              <w:spacing w:after="50"/>
              <w:rPr>
                <w:rFonts w:cs="Calibri"/>
                <w:szCs w:val="16"/>
              </w:rPr>
            </w:pPr>
            <w:r w:rsidRPr="00E610A5">
              <w:rPr>
                <w:rFonts w:cs="Calibri"/>
                <w:szCs w:val="16"/>
              </w:rPr>
              <w:t>Manure management – layer hens</w:t>
            </w:r>
          </w:p>
        </w:tc>
        <w:tc>
          <w:tcPr>
            <w:tcW w:w="2552" w:type="dxa"/>
          </w:tcPr>
          <w:p w14:paraId="0C22E49F" w14:textId="77777777" w:rsidR="00B644C4" w:rsidRPr="00E610A5" w:rsidRDefault="00B644C4" w:rsidP="00C245AC">
            <w:pPr>
              <w:pStyle w:val="TableText"/>
              <w:keepNext/>
              <w:spacing w:after="50"/>
              <w:rPr>
                <w:rFonts w:cs="Calibri"/>
                <w:szCs w:val="16"/>
              </w:rPr>
            </w:pPr>
            <w:r w:rsidRPr="00E610A5">
              <w:rPr>
                <w:rFonts w:cs="Calibri"/>
                <w:szCs w:val="16"/>
              </w:rPr>
              <w:t>Fick et al. (2011)</w:t>
            </w:r>
          </w:p>
        </w:tc>
        <w:tc>
          <w:tcPr>
            <w:tcW w:w="1440" w:type="dxa"/>
          </w:tcPr>
          <w:p w14:paraId="31A96521" w14:textId="77777777" w:rsidR="00B644C4" w:rsidRPr="00E610A5" w:rsidRDefault="00B644C4" w:rsidP="00C245AC">
            <w:pPr>
              <w:pStyle w:val="TableText"/>
              <w:keepNext/>
              <w:spacing w:after="50"/>
              <w:rPr>
                <w:rFonts w:cs="Calibri"/>
                <w:szCs w:val="16"/>
              </w:rPr>
            </w:pPr>
            <w:r w:rsidRPr="00E610A5">
              <w:rPr>
                <w:rFonts w:cs="Calibri"/>
                <w:szCs w:val="16"/>
              </w:rPr>
              <w:t>0.016</w:t>
            </w:r>
          </w:p>
        </w:tc>
      </w:tr>
      <w:tr w:rsidR="00B644C4" w:rsidRPr="00E610A5" w14:paraId="18E295BE" w14:textId="77777777" w:rsidTr="00C245AC">
        <w:tc>
          <w:tcPr>
            <w:tcW w:w="1395" w:type="dxa"/>
          </w:tcPr>
          <w:p w14:paraId="7BFAD255" w14:textId="77777777" w:rsidR="00B644C4" w:rsidRPr="00E610A5" w:rsidRDefault="00B644C4" w:rsidP="00C245AC">
            <w:pPr>
              <w:pStyle w:val="TableText"/>
              <w:spacing w:after="50"/>
              <w:rPr>
                <w:rFonts w:cs="Calibri"/>
                <w:szCs w:val="16"/>
              </w:rPr>
            </w:pPr>
            <w:r w:rsidRPr="00E610A5">
              <w:rPr>
                <w:rFonts w:cs="Calibri"/>
                <w:szCs w:val="16"/>
              </w:rPr>
              <w:t>MM</w:t>
            </w:r>
            <w:r w:rsidRPr="00E610A5">
              <w:rPr>
                <w:rFonts w:cs="Calibri"/>
                <w:szCs w:val="16"/>
                <w:vertAlign w:val="subscript"/>
              </w:rPr>
              <w:t>OTHER POULTRY</w:t>
            </w:r>
          </w:p>
        </w:tc>
        <w:tc>
          <w:tcPr>
            <w:tcW w:w="3118" w:type="dxa"/>
          </w:tcPr>
          <w:p w14:paraId="6064068E" w14:textId="77777777" w:rsidR="00B644C4" w:rsidRPr="00E610A5" w:rsidRDefault="00B644C4" w:rsidP="00C245AC">
            <w:pPr>
              <w:pStyle w:val="TableText"/>
              <w:spacing w:after="50"/>
              <w:rPr>
                <w:rFonts w:cs="Calibri"/>
                <w:szCs w:val="16"/>
              </w:rPr>
            </w:pPr>
            <w:r w:rsidRPr="00E610A5">
              <w:rPr>
                <w:rFonts w:cs="Calibri"/>
                <w:szCs w:val="16"/>
              </w:rPr>
              <w:t>Manure management – other poultry</w:t>
            </w:r>
          </w:p>
        </w:tc>
        <w:tc>
          <w:tcPr>
            <w:tcW w:w="2552" w:type="dxa"/>
          </w:tcPr>
          <w:p w14:paraId="785C6334" w14:textId="77777777" w:rsidR="00B644C4" w:rsidRPr="00E610A5" w:rsidRDefault="00B644C4" w:rsidP="00C245AC">
            <w:pPr>
              <w:pStyle w:val="TableText"/>
              <w:keepNext/>
              <w:spacing w:after="50"/>
              <w:rPr>
                <w:rFonts w:cs="Calibri"/>
                <w:szCs w:val="16"/>
              </w:rPr>
            </w:pPr>
            <w:r w:rsidRPr="00E610A5">
              <w:rPr>
                <w:rFonts w:cs="Calibri"/>
                <w:szCs w:val="16"/>
              </w:rPr>
              <w:t>IPCC (1996), table 4.5</w:t>
            </w:r>
          </w:p>
        </w:tc>
        <w:tc>
          <w:tcPr>
            <w:tcW w:w="1440" w:type="dxa"/>
          </w:tcPr>
          <w:p w14:paraId="0B56B822" w14:textId="77777777" w:rsidR="00B644C4" w:rsidRPr="00E610A5" w:rsidRDefault="00B644C4" w:rsidP="00C245AC">
            <w:pPr>
              <w:pStyle w:val="TableText"/>
              <w:keepNext/>
              <w:spacing w:after="50"/>
              <w:rPr>
                <w:rFonts w:cs="Calibri"/>
                <w:szCs w:val="16"/>
              </w:rPr>
            </w:pPr>
            <w:r w:rsidRPr="00E610A5">
              <w:rPr>
                <w:rFonts w:cs="Calibri"/>
                <w:szCs w:val="16"/>
              </w:rPr>
              <w:t>0.117</w:t>
            </w:r>
          </w:p>
        </w:tc>
      </w:tr>
      <w:tr w:rsidR="00B644C4" w:rsidRPr="00E610A5" w14:paraId="5A7C2DEF" w14:textId="77777777" w:rsidTr="00C245AC">
        <w:tc>
          <w:tcPr>
            <w:tcW w:w="1395" w:type="dxa"/>
          </w:tcPr>
          <w:p w14:paraId="47976600" w14:textId="77777777" w:rsidR="00B644C4" w:rsidRPr="00E610A5" w:rsidRDefault="00B644C4" w:rsidP="00C245AC">
            <w:pPr>
              <w:pStyle w:val="TableText"/>
              <w:spacing w:after="50"/>
              <w:rPr>
                <w:rFonts w:cs="Calibri"/>
                <w:szCs w:val="16"/>
                <w:vertAlign w:val="subscript"/>
              </w:rPr>
            </w:pPr>
            <w:r w:rsidRPr="00E610A5">
              <w:rPr>
                <w:rFonts w:cs="Calibri"/>
                <w:szCs w:val="16"/>
              </w:rPr>
              <w:t>MM</w:t>
            </w:r>
            <w:r w:rsidRPr="00E610A5">
              <w:rPr>
                <w:rFonts w:cs="Calibri"/>
                <w:szCs w:val="16"/>
                <w:vertAlign w:val="subscript"/>
              </w:rPr>
              <w:t>ALPACA</w:t>
            </w:r>
          </w:p>
        </w:tc>
        <w:tc>
          <w:tcPr>
            <w:tcW w:w="3118" w:type="dxa"/>
          </w:tcPr>
          <w:p w14:paraId="1630EEE3" w14:textId="77777777" w:rsidR="00B644C4" w:rsidRPr="00E610A5" w:rsidRDefault="00B644C4" w:rsidP="00C245AC">
            <w:pPr>
              <w:pStyle w:val="TableText"/>
              <w:spacing w:after="50"/>
              <w:rPr>
                <w:rFonts w:cs="Calibri"/>
                <w:szCs w:val="16"/>
              </w:rPr>
            </w:pPr>
            <w:r w:rsidRPr="00E610A5">
              <w:rPr>
                <w:rFonts w:cs="Calibri"/>
                <w:szCs w:val="16"/>
              </w:rPr>
              <w:t>Manure management – alpaca</w:t>
            </w:r>
          </w:p>
        </w:tc>
        <w:tc>
          <w:tcPr>
            <w:tcW w:w="2552" w:type="dxa"/>
          </w:tcPr>
          <w:p w14:paraId="6E49289E" w14:textId="77777777" w:rsidR="00B644C4" w:rsidRPr="00E610A5" w:rsidRDefault="00B644C4" w:rsidP="00C245AC">
            <w:pPr>
              <w:pStyle w:val="TableText"/>
              <w:keepNext/>
              <w:spacing w:after="50"/>
              <w:rPr>
                <w:rFonts w:cs="Calibri"/>
                <w:szCs w:val="16"/>
              </w:rPr>
            </w:pPr>
            <w:r w:rsidRPr="00E610A5">
              <w:rPr>
                <w:rFonts w:cs="Calibri"/>
                <w:szCs w:val="16"/>
              </w:rPr>
              <w:t>New Zealand 1990 sheep value</w:t>
            </w:r>
            <w:r w:rsidRPr="00E610A5">
              <w:rPr>
                <w:rStyle w:val="FootnoteReference"/>
                <w:rFonts w:cs="Calibri"/>
                <w:sz w:val="16"/>
                <w:szCs w:val="16"/>
              </w:rPr>
              <w:footnoteReference w:id="2"/>
            </w:r>
          </w:p>
        </w:tc>
        <w:tc>
          <w:tcPr>
            <w:tcW w:w="1440" w:type="dxa"/>
          </w:tcPr>
          <w:p w14:paraId="07A83169" w14:textId="77777777" w:rsidR="00B644C4" w:rsidRPr="00E610A5" w:rsidRDefault="00B644C4" w:rsidP="00C245AC">
            <w:pPr>
              <w:pStyle w:val="TableText"/>
              <w:keepNext/>
              <w:spacing w:after="50"/>
              <w:rPr>
                <w:rFonts w:cs="Calibri"/>
                <w:szCs w:val="16"/>
              </w:rPr>
            </w:pPr>
            <w:r w:rsidRPr="00E610A5">
              <w:rPr>
                <w:rFonts w:cs="Calibri"/>
                <w:szCs w:val="16"/>
              </w:rPr>
              <w:t>0.103</w:t>
            </w:r>
          </w:p>
        </w:tc>
      </w:tr>
    </w:tbl>
    <w:p w14:paraId="68FB0AC7" w14:textId="77777777" w:rsidR="00B644C4" w:rsidRPr="00E610A5" w:rsidRDefault="00B644C4" w:rsidP="00B644C4">
      <w:pPr>
        <w:pStyle w:val="Table"/>
        <w:spacing w:before="360"/>
      </w:pPr>
      <w:bookmarkStart w:id="133" w:name="_Toc36315434"/>
      <w:bookmarkStart w:id="134" w:name="_Toc68277324"/>
      <w:bookmarkStart w:id="135" w:name="_Toc68791793"/>
      <w:r w:rsidRPr="00E610A5">
        <w:t>Table A3.1.5</w:t>
      </w:r>
      <w:r w:rsidRPr="00E610A5">
        <w:tab/>
        <w:t xml:space="preserve">Emission factors for New Zealand’s agriculture </w:t>
      </w:r>
      <w:r w:rsidRPr="00E610A5">
        <w:rPr>
          <w:spacing w:val="-2"/>
        </w:rPr>
        <w:t xml:space="preserve">nitrous oxide </w:t>
      </w:r>
      <w:r w:rsidRPr="00E610A5">
        <w:t>emissions</w:t>
      </w:r>
      <w:bookmarkEnd w:id="133"/>
      <w:bookmarkEnd w:id="134"/>
      <w:bookmarkEnd w:id="135"/>
    </w:p>
    <w:tbl>
      <w:tblPr>
        <w:tblW w:w="8505" w:type="dxa"/>
        <w:tblInd w:w="108" w:type="dxa"/>
        <w:tblLayout w:type="fixed"/>
        <w:tblCellMar>
          <w:left w:w="85" w:type="dxa"/>
          <w:right w:w="85" w:type="dxa"/>
        </w:tblCellMar>
        <w:tblLook w:val="01E0" w:firstRow="1" w:lastRow="1" w:firstColumn="1" w:lastColumn="1" w:noHBand="0" w:noVBand="0"/>
      </w:tblPr>
      <w:tblGrid>
        <w:gridCol w:w="1820"/>
        <w:gridCol w:w="3427"/>
        <w:gridCol w:w="1818"/>
        <w:gridCol w:w="1440"/>
      </w:tblGrid>
      <w:tr w:rsidR="00B644C4" w:rsidRPr="00E610A5" w14:paraId="6D607DCB" w14:textId="77777777" w:rsidTr="00E6417B">
        <w:trPr>
          <w:tblHeader/>
        </w:trPr>
        <w:tc>
          <w:tcPr>
            <w:tcW w:w="1820" w:type="dxa"/>
            <w:tcBorders>
              <w:top w:val="single" w:sz="4" w:space="0" w:color="365F91"/>
              <w:bottom w:val="single" w:sz="4" w:space="0" w:color="365F91"/>
            </w:tcBorders>
            <w:shd w:val="clear" w:color="auto" w:fill="365F91"/>
            <w:vAlign w:val="bottom"/>
          </w:tcPr>
          <w:p w14:paraId="01D97626" w14:textId="77777777" w:rsidR="00B644C4" w:rsidRPr="00E610A5" w:rsidRDefault="00B644C4" w:rsidP="00C245AC">
            <w:pPr>
              <w:pStyle w:val="TableTextBold"/>
              <w:keepNext/>
              <w:spacing w:before="50" w:after="50"/>
              <w:rPr>
                <w:rFonts w:cs="Calibri"/>
                <w:noProof w:val="0"/>
                <w:color w:val="FFFFFF"/>
                <w:szCs w:val="16"/>
              </w:rPr>
            </w:pPr>
            <w:r w:rsidRPr="00E610A5">
              <w:rPr>
                <w:rFonts w:cs="Calibri"/>
                <w:noProof w:val="0"/>
                <w:color w:val="FFFFFF"/>
                <w:szCs w:val="16"/>
              </w:rPr>
              <w:t>Emission factor</w:t>
            </w:r>
          </w:p>
        </w:tc>
        <w:tc>
          <w:tcPr>
            <w:tcW w:w="3427" w:type="dxa"/>
            <w:tcBorders>
              <w:top w:val="single" w:sz="4" w:space="0" w:color="365F91"/>
              <w:bottom w:val="single" w:sz="4" w:space="0" w:color="365F91"/>
            </w:tcBorders>
            <w:shd w:val="clear" w:color="auto" w:fill="365F91"/>
            <w:vAlign w:val="bottom"/>
          </w:tcPr>
          <w:p w14:paraId="0E963AF7" w14:textId="77777777" w:rsidR="00B644C4" w:rsidRPr="00E610A5" w:rsidRDefault="00B644C4" w:rsidP="00C245AC">
            <w:pPr>
              <w:pStyle w:val="TableTextBold"/>
              <w:keepNext/>
              <w:spacing w:before="50" w:after="50"/>
              <w:rPr>
                <w:rFonts w:cs="Calibri"/>
                <w:noProof w:val="0"/>
                <w:color w:val="FFFFFF"/>
                <w:szCs w:val="16"/>
              </w:rPr>
            </w:pPr>
            <w:r w:rsidRPr="00E610A5">
              <w:rPr>
                <w:rFonts w:cs="Calibri"/>
                <w:noProof w:val="0"/>
                <w:color w:val="FFFFFF"/>
                <w:szCs w:val="16"/>
              </w:rPr>
              <w:t>Emissions</w:t>
            </w:r>
          </w:p>
        </w:tc>
        <w:tc>
          <w:tcPr>
            <w:tcW w:w="1818" w:type="dxa"/>
            <w:tcBorders>
              <w:top w:val="single" w:sz="4" w:space="0" w:color="365F91"/>
              <w:bottom w:val="single" w:sz="4" w:space="0" w:color="365F91"/>
            </w:tcBorders>
            <w:shd w:val="clear" w:color="auto" w:fill="365F91"/>
            <w:vAlign w:val="bottom"/>
          </w:tcPr>
          <w:p w14:paraId="3460E130" w14:textId="77777777" w:rsidR="00B644C4" w:rsidRPr="00E610A5" w:rsidRDefault="00B644C4" w:rsidP="00C245AC">
            <w:pPr>
              <w:pStyle w:val="TableTextBold"/>
              <w:keepNext/>
              <w:spacing w:before="50" w:after="50"/>
              <w:rPr>
                <w:rFonts w:cs="Calibri"/>
                <w:noProof w:val="0"/>
                <w:color w:val="FFFFFF"/>
                <w:szCs w:val="16"/>
              </w:rPr>
            </w:pPr>
            <w:r w:rsidRPr="00E610A5">
              <w:rPr>
                <w:rFonts w:cs="Calibri"/>
                <w:noProof w:val="0"/>
                <w:color w:val="FFFFFF"/>
                <w:szCs w:val="16"/>
              </w:rPr>
              <w:t>Source</w:t>
            </w:r>
          </w:p>
        </w:tc>
        <w:tc>
          <w:tcPr>
            <w:tcW w:w="1440" w:type="dxa"/>
            <w:tcBorders>
              <w:top w:val="single" w:sz="4" w:space="0" w:color="365F91"/>
              <w:bottom w:val="single" w:sz="4" w:space="0" w:color="365F91"/>
            </w:tcBorders>
            <w:shd w:val="clear" w:color="auto" w:fill="365F91"/>
            <w:vAlign w:val="bottom"/>
          </w:tcPr>
          <w:p w14:paraId="03ABB58C" w14:textId="77777777" w:rsidR="00B644C4" w:rsidRPr="00E610A5" w:rsidRDefault="00B644C4" w:rsidP="00C245AC">
            <w:pPr>
              <w:pStyle w:val="TableTextBold"/>
              <w:keepNext/>
              <w:spacing w:before="50" w:after="50"/>
              <w:rPr>
                <w:rFonts w:cs="Calibri"/>
                <w:noProof w:val="0"/>
                <w:color w:val="FFFFFF"/>
                <w:szCs w:val="16"/>
              </w:rPr>
            </w:pPr>
            <w:r w:rsidRPr="00E610A5">
              <w:rPr>
                <w:rFonts w:cs="Calibri"/>
                <w:noProof w:val="0"/>
                <w:color w:val="FFFFFF"/>
                <w:szCs w:val="16"/>
              </w:rPr>
              <w:t>Parameter value</w:t>
            </w:r>
          </w:p>
        </w:tc>
      </w:tr>
      <w:tr w:rsidR="00B644C4" w:rsidRPr="00E610A5" w14:paraId="0C3EF0C5" w14:textId="77777777" w:rsidTr="00E6417B">
        <w:tc>
          <w:tcPr>
            <w:tcW w:w="1820" w:type="dxa"/>
            <w:tcBorders>
              <w:top w:val="single" w:sz="4" w:space="0" w:color="365F91"/>
              <w:bottom w:val="single" w:sz="4" w:space="0" w:color="365F91"/>
            </w:tcBorders>
            <w:shd w:val="clear" w:color="auto" w:fill="auto"/>
          </w:tcPr>
          <w:p w14:paraId="29C6CEF5"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1</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w:t>
            </w:r>
          </w:p>
        </w:tc>
        <w:tc>
          <w:tcPr>
            <w:tcW w:w="3427" w:type="dxa"/>
            <w:tcBorders>
              <w:top w:val="single" w:sz="4" w:space="0" w:color="365F91"/>
              <w:bottom w:val="single" w:sz="4" w:space="0" w:color="365F91"/>
            </w:tcBorders>
            <w:shd w:val="clear" w:color="auto" w:fill="auto"/>
          </w:tcPr>
          <w:p w14:paraId="4AFE4A5F"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nitrogen input to soil</w:t>
            </w:r>
          </w:p>
        </w:tc>
        <w:tc>
          <w:tcPr>
            <w:tcW w:w="1818" w:type="dxa"/>
            <w:tcBorders>
              <w:top w:val="single" w:sz="4" w:space="0" w:color="365F91"/>
              <w:bottom w:val="single" w:sz="4" w:space="0" w:color="365F91"/>
            </w:tcBorders>
            <w:shd w:val="clear" w:color="auto" w:fill="auto"/>
          </w:tcPr>
          <w:p w14:paraId="1877EF4A" w14:textId="77777777" w:rsidR="00B644C4" w:rsidRPr="00E610A5" w:rsidRDefault="00B644C4" w:rsidP="00C245AC">
            <w:pPr>
              <w:pStyle w:val="TableText"/>
              <w:keepNext/>
              <w:spacing w:before="50" w:after="50"/>
              <w:rPr>
                <w:rFonts w:cs="Calibri"/>
                <w:szCs w:val="16"/>
              </w:rPr>
            </w:pPr>
            <w:r w:rsidRPr="00E610A5">
              <w:rPr>
                <w:rFonts w:cs="Calibri"/>
                <w:szCs w:val="16"/>
              </w:rPr>
              <w:t>Kelliher and de Klein (unpublished)</w:t>
            </w:r>
          </w:p>
        </w:tc>
        <w:tc>
          <w:tcPr>
            <w:tcW w:w="1440" w:type="dxa"/>
            <w:tcBorders>
              <w:top w:val="single" w:sz="4" w:space="0" w:color="365F91"/>
              <w:bottom w:val="single" w:sz="4" w:space="0" w:color="365F91"/>
            </w:tcBorders>
            <w:shd w:val="clear" w:color="auto" w:fill="auto"/>
          </w:tcPr>
          <w:p w14:paraId="4C239604"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0.0100 </w:t>
            </w:r>
          </w:p>
        </w:tc>
      </w:tr>
      <w:tr w:rsidR="00B644C4" w:rsidRPr="00E610A5" w14:paraId="7E029717" w14:textId="77777777" w:rsidTr="00E6417B">
        <w:tc>
          <w:tcPr>
            <w:tcW w:w="1820" w:type="dxa"/>
            <w:tcBorders>
              <w:top w:val="single" w:sz="4" w:space="0" w:color="365F91"/>
              <w:bottom w:val="single" w:sz="4" w:space="0" w:color="365F91"/>
            </w:tcBorders>
            <w:shd w:val="clear" w:color="auto" w:fill="auto"/>
          </w:tcPr>
          <w:p w14:paraId="65A77CD2"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1-UREA</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w:t>
            </w:r>
          </w:p>
        </w:tc>
        <w:tc>
          <w:tcPr>
            <w:tcW w:w="3427" w:type="dxa"/>
            <w:tcBorders>
              <w:top w:val="single" w:sz="4" w:space="0" w:color="365F91"/>
              <w:bottom w:val="single" w:sz="4" w:space="0" w:color="365F91"/>
            </w:tcBorders>
            <w:shd w:val="clear" w:color="auto" w:fill="auto"/>
          </w:tcPr>
          <w:p w14:paraId="656C7A86"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nitrogen input to soil from urea fertiliser</w:t>
            </w:r>
          </w:p>
        </w:tc>
        <w:tc>
          <w:tcPr>
            <w:tcW w:w="1818" w:type="dxa"/>
            <w:tcBorders>
              <w:top w:val="single" w:sz="4" w:space="0" w:color="365F91"/>
              <w:bottom w:val="single" w:sz="4" w:space="0" w:color="365F91"/>
            </w:tcBorders>
            <w:shd w:val="clear" w:color="auto" w:fill="auto"/>
          </w:tcPr>
          <w:p w14:paraId="0DA558A6" w14:textId="77777777" w:rsidR="00B644C4" w:rsidRPr="00E610A5" w:rsidRDefault="00B644C4" w:rsidP="00C245AC">
            <w:pPr>
              <w:pStyle w:val="TableText"/>
              <w:keepNext/>
              <w:spacing w:before="50" w:after="50"/>
              <w:rPr>
                <w:rFonts w:cs="Calibri"/>
                <w:szCs w:val="16"/>
              </w:rPr>
            </w:pPr>
            <w:r w:rsidRPr="00E610A5">
              <w:rPr>
                <w:rFonts w:cs="Calibri"/>
                <w:szCs w:val="16"/>
              </w:rPr>
              <w:t>van der Weerden et al. (2016)</w:t>
            </w:r>
          </w:p>
        </w:tc>
        <w:tc>
          <w:tcPr>
            <w:tcW w:w="1440" w:type="dxa"/>
            <w:tcBorders>
              <w:top w:val="single" w:sz="4" w:space="0" w:color="365F91"/>
              <w:bottom w:val="single" w:sz="4" w:space="0" w:color="365F91"/>
            </w:tcBorders>
            <w:shd w:val="clear" w:color="auto" w:fill="auto"/>
          </w:tcPr>
          <w:p w14:paraId="1B469659" w14:textId="77777777" w:rsidR="00B644C4" w:rsidRPr="00E610A5" w:rsidRDefault="00B644C4" w:rsidP="00C245AC">
            <w:pPr>
              <w:pStyle w:val="TableText"/>
              <w:keepNext/>
              <w:spacing w:before="50" w:after="50"/>
              <w:rPr>
                <w:rFonts w:cs="Calibri"/>
                <w:szCs w:val="16"/>
              </w:rPr>
            </w:pPr>
            <w:r w:rsidRPr="00E610A5">
              <w:rPr>
                <w:rFonts w:cs="Calibri"/>
                <w:szCs w:val="16"/>
              </w:rPr>
              <w:t>0.0059</w:t>
            </w:r>
          </w:p>
        </w:tc>
      </w:tr>
      <w:tr w:rsidR="00B644C4" w:rsidRPr="00E610A5" w14:paraId="7737A4F5" w14:textId="77777777" w:rsidTr="00E6417B">
        <w:tc>
          <w:tcPr>
            <w:tcW w:w="1820" w:type="dxa"/>
            <w:tcBorders>
              <w:top w:val="single" w:sz="4" w:space="0" w:color="365F91"/>
              <w:bottom w:val="single" w:sz="4" w:space="0" w:color="365F91"/>
            </w:tcBorders>
            <w:shd w:val="clear" w:color="auto" w:fill="auto"/>
          </w:tcPr>
          <w:p w14:paraId="446B477D"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1-DAIRY</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w:t>
            </w:r>
          </w:p>
        </w:tc>
        <w:tc>
          <w:tcPr>
            <w:tcW w:w="3427" w:type="dxa"/>
            <w:tcBorders>
              <w:top w:val="single" w:sz="4" w:space="0" w:color="365F91"/>
              <w:bottom w:val="single" w:sz="4" w:space="0" w:color="365F91"/>
            </w:tcBorders>
            <w:shd w:val="clear" w:color="auto" w:fill="auto"/>
          </w:tcPr>
          <w:p w14:paraId="62A2633F"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nitrogen input to soil from dairy cattle manure</w:t>
            </w:r>
          </w:p>
        </w:tc>
        <w:tc>
          <w:tcPr>
            <w:tcW w:w="1818" w:type="dxa"/>
            <w:tcBorders>
              <w:top w:val="single" w:sz="4" w:space="0" w:color="365F91"/>
              <w:bottom w:val="single" w:sz="4" w:space="0" w:color="365F91"/>
            </w:tcBorders>
            <w:shd w:val="clear" w:color="auto" w:fill="auto"/>
          </w:tcPr>
          <w:p w14:paraId="0AC643C1" w14:textId="77777777" w:rsidR="00B644C4" w:rsidRPr="00E610A5" w:rsidRDefault="00B644C4" w:rsidP="00C245AC">
            <w:pPr>
              <w:pStyle w:val="TableText"/>
              <w:keepNext/>
              <w:spacing w:before="50" w:after="50"/>
              <w:rPr>
                <w:rFonts w:cs="Calibri"/>
                <w:szCs w:val="16"/>
              </w:rPr>
            </w:pPr>
            <w:r w:rsidRPr="00E610A5">
              <w:rPr>
                <w:rFonts w:cs="Calibri"/>
                <w:szCs w:val="16"/>
              </w:rPr>
              <w:t>van der Weerden et al. (2016)</w:t>
            </w:r>
          </w:p>
        </w:tc>
        <w:tc>
          <w:tcPr>
            <w:tcW w:w="1440" w:type="dxa"/>
            <w:tcBorders>
              <w:top w:val="single" w:sz="4" w:space="0" w:color="365F91"/>
              <w:bottom w:val="single" w:sz="4" w:space="0" w:color="365F91"/>
            </w:tcBorders>
            <w:shd w:val="clear" w:color="auto" w:fill="auto"/>
          </w:tcPr>
          <w:p w14:paraId="7321EABF" w14:textId="77777777" w:rsidR="00B644C4" w:rsidRPr="00E610A5" w:rsidRDefault="00B644C4" w:rsidP="00C245AC">
            <w:pPr>
              <w:pStyle w:val="TableText"/>
              <w:keepNext/>
              <w:spacing w:before="50" w:after="50"/>
              <w:rPr>
                <w:rFonts w:cs="Calibri"/>
                <w:szCs w:val="16"/>
              </w:rPr>
            </w:pPr>
            <w:r w:rsidRPr="00E610A5">
              <w:rPr>
                <w:rFonts w:cs="Calibri"/>
                <w:szCs w:val="16"/>
              </w:rPr>
              <w:t>0.0025</w:t>
            </w:r>
          </w:p>
        </w:tc>
      </w:tr>
      <w:tr w:rsidR="00B644C4" w:rsidRPr="00E610A5" w14:paraId="7F6F84DD" w14:textId="77777777" w:rsidTr="00E6417B">
        <w:tc>
          <w:tcPr>
            <w:tcW w:w="1820" w:type="dxa"/>
            <w:tcBorders>
              <w:top w:val="single" w:sz="4" w:space="0" w:color="365F91"/>
              <w:bottom w:val="single" w:sz="4" w:space="0" w:color="365F91"/>
            </w:tcBorders>
            <w:shd w:val="clear" w:color="auto" w:fill="auto"/>
          </w:tcPr>
          <w:p w14:paraId="2CC049B6"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2</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O-N/ha-yr)</w:t>
            </w:r>
          </w:p>
        </w:tc>
        <w:tc>
          <w:tcPr>
            <w:tcW w:w="3427" w:type="dxa"/>
            <w:tcBorders>
              <w:top w:val="single" w:sz="4" w:space="0" w:color="365F91"/>
              <w:bottom w:val="single" w:sz="4" w:space="0" w:color="365F91"/>
            </w:tcBorders>
            <w:shd w:val="clear" w:color="auto" w:fill="auto"/>
          </w:tcPr>
          <w:p w14:paraId="67D88496"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organic soil mineralisation due to cultivation</w:t>
            </w:r>
          </w:p>
        </w:tc>
        <w:tc>
          <w:tcPr>
            <w:tcW w:w="1818" w:type="dxa"/>
            <w:tcBorders>
              <w:top w:val="single" w:sz="4" w:space="0" w:color="365F91"/>
              <w:bottom w:val="single" w:sz="4" w:space="0" w:color="365F91"/>
            </w:tcBorders>
            <w:shd w:val="clear" w:color="auto" w:fill="auto"/>
          </w:tcPr>
          <w:p w14:paraId="7863548B" w14:textId="77777777" w:rsidR="00B644C4" w:rsidRPr="00E610A5" w:rsidRDefault="00B644C4" w:rsidP="00C245AC">
            <w:pPr>
              <w:pStyle w:val="TableText"/>
              <w:keepNext/>
              <w:spacing w:before="50" w:after="50"/>
              <w:rPr>
                <w:rFonts w:cs="Calibri"/>
                <w:szCs w:val="16"/>
              </w:rPr>
            </w:pPr>
            <w:r w:rsidRPr="00E610A5">
              <w:rPr>
                <w:rFonts w:cs="Calibri"/>
                <w:szCs w:val="16"/>
              </w:rPr>
              <w:t>IPCC (2006), table 11.1</w:t>
            </w:r>
          </w:p>
        </w:tc>
        <w:tc>
          <w:tcPr>
            <w:tcW w:w="1440" w:type="dxa"/>
            <w:tcBorders>
              <w:top w:val="single" w:sz="4" w:space="0" w:color="365F91"/>
              <w:bottom w:val="single" w:sz="4" w:space="0" w:color="365F91"/>
            </w:tcBorders>
            <w:shd w:val="clear" w:color="auto" w:fill="auto"/>
          </w:tcPr>
          <w:p w14:paraId="15AF4179"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8.0000 </w:t>
            </w:r>
          </w:p>
        </w:tc>
      </w:tr>
      <w:tr w:rsidR="00B644C4" w:rsidRPr="00E610A5" w14:paraId="268F1EA5" w14:textId="77777777" w:rsidTr="00E6417B">
        <w:tc>
          <w:tcPr>
            <w:tcW w:w="1820" w:type="dxa"/>
            <w:tcBorders>
              <w:top w:val="single" w:sz="4" w:space="0" w:color="365F91"/>
              <w:bottom w:val="single" w:sz="4" w:space="0" w:color="365F91"/>
            </w:tcBorders>
            <w:shd w:val="clear" w:color="auto" w:fill="auto"/>
          </w:tcPr>
          <w:p w14:paraId="7448FE2E"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3SSD</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 excreted)</w:t>
            </w:r>
          </w:p>
        </w:tc>
        <w:tc>
          <w:tcPr>
            <w:tcW w:w="3427" w:type="dxa"/>
            <w:tcBorders>
              <w:top w:val="single" w:sz="4" w:space="0" w:color="365F91"/>
              <w:bottom w:val="single" w:sz="4" w:space="0" w:color="365F91"/>
            </w:tcBorders>
            <w:shd w:val="clear" w:color="auto" w:fill="auto"/>
          </w:tcPr>
          <w:p w14:paraId="2F4C1A21"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waste in the solid waste and dry lot animal waste management systems</w:t>
            </w:r>
          </w:p>
        </w:tc>
        <w:tc>
          <w:tcPr>
            <w:tcW w:w="1818" w:type="dxa"/>
            <w:tcBorders>
              <w:top w:val="single" w:sz="4" w:space="0" w:color="365F91"/>
              <w:bottom w:val="single" w:sz="4" w:space="0" w:color="365F91"/>
            </w:tcBorders>
            <w:shd w:val="clear" w:color="auto" w:fill="auto"/>
          </w:tcPr>
          <w:p w14:paraId="159341BA" w14:textId="77777777" w:rsidR="00B644C4" w:rsidRPr="00E610A5" w:rsidRDefault="00B644C4" w:rsidP="00C245AC">
            <w:pPr>
              <w:pStyle w:val="TableText"/>
              <w:keepNext/>
              <w:spacing w:before="50" w:after="50"/>
              <w:rPr>
                <w:rFonts w:cs="Calibri"/>
                <w:szCs w:val="16"/>
              </w:rPr>
            </w:pPr>
            <w:r w:rsidRPr="00E610A5">
              <w:rPr>
                <w:rFonts w:cs="Calibri"/>
                <w:szCs w:val="16"/>
              </w:rPr>
              <w:t>IPCC (2000), table 4.12</w:t>
            </w:r>
          </w:p>
        </w:tc>
        <w:tc>
          <w:tcPr>
            <w:tcW w:w="1440" w:type="dxa"/>
            <w:tcBorders>
              <w:top w:val="single" w:sz="4" w:space="0" w:color="365F91"/>
              <w:bottom w:val="single" w:sz="4" w:space="0" w:color="365F91"/>
            </w:tcBorders>
            <w:shd w:val="clear" w:color="auto" w:fill="auto"/>
          </w:tcPr>
          <w:p w14:paraId="4D4D38F6"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0.0200 </w:t>
            </w:r>
          </w:p>
        </w:tc>
      </w:tr>
      <w:tr w:rsidR="00B644C4" w:rsidRPr="00E610A5" w14:paraId="2C47CBCD" w14:textId="77777777" w:rsidTr="00E6417B">
        <w:tc>
          <w:tcPr>
            <w:tcW w:w="1820" w:type="dxa"/>
            <w:tcBorders>
              <w:top w:val="single" w:sz="4" w:space="0" w:color="365F91"/>
              <w:bottom w:val="single" w:sz="4" w:space="0" w:color="365F91"/>
            </w:tcBorders>
            <w:shd w:val="clear" w:color="auto" w:fill="auto"/>
          </w:tcPr>
          <w:p w14:paraId="5B975B49"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3(PRP-MINOR)</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 xml:space="preserve">O-N/kg N excreted) </w:t>
            </w:r>
          </w:p>
        </w:tc>
        <w:tc>
          <w:tcPr>
            <w:tcW w:w="3427" w:type="dxa"/>
            <w:tcBorders>
              <w:top w:val="single" w:sz="4" w:space="0" w:color="365F91"/>
              <w:bottom w:val="single" w:sz="4" w:space="0" w:color="365F91"/>
            </w:tcBorders>
            <w:shd w:val="clear" w:color="auto" w:fill="auto"/>
          </w:tcPr>
          <w:p w14:paraId="5895D3F6"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Direct emissions from manure (dung and urine) from minor grazing animals (i.e., </w:t>
            </w:r>
            <w:r w:rsidRPr="00E610A5">
              <w:rPr>
                <w:rFonts w:cs="Calibri"/>
                <w:i/>
                <w:szCs w:val="16"/>
              </w:rPr>
              <w:t>excluding</w:t>
            </w:r>
            <w:r w:rsidRPr="00E610A5">
              <w:rPr>
                <w:rFonts w:cs="Calibri"/>
                <w:szCs w:val="16"/>
              </w:rPr>
              <w:t xml:space="preserve"> cattle, sheep and deer) in pasture, range and paddock systems </w:t>
            </w:r>
          </w:p>
        </w:tc>
        <w:tc>
          <w:tcPr>
            <w:tcW w:w="1818" w:type="dxa"/>
            <w:tcBorders>
              <w:top w:val="single" w:sz="4" w:space="0" w:color="365F91"/>
              <w:bottom w:val="single" w:sz="4" w:space="0" w:color="365F91"/>
            </w:tcBorders>
            <w:shd w:val="clear" w:color="auto" w:fill="auto"/>
          </w:tcPr>
          <w:p w14:paraId="06F17969" w14:textId="77777777" w:rsidR="00B644C4" w:rsidRPr="00E610A5" w:rsidRDefault="00B644C4" w:rsidP="00C245AC">
            <w:pPr>
              <w:pStyle w:val="TableText"/>
              <w:keepNext/>
              <w:spacing w:before="50" w:after="50"/>
              <w:rPr>
                <w:rFonts w:cs="Calibri"/>
                <w:szCs w:val="16"/>
              </w:rPr>
            </w:pPr>
            <w:r w:rsidRPr="00E610A5">
              <w:rPr>
                <w:rFonts w:cs="Calibri"/>
                <w:szCs w:val="16"/>
              </w:rPr>
              <w:t>Carran et al. (1995); Muller et al. (1995); de Klein et al. (2003)</w:t>
            </w:r>
          </w:p>
        </w:tc>
        <w:tc>
          <w:tcPr>
            <w:tcW w:w="1440" w:type="dxa"/>
            <w:tcBorders>
              <w:top w:val="single" w:sz="4" w:space="0" w:color="365F91"/>
              <w:bottom w:val="single" w:sz="4" w:space="0" w:color="365F91"/>
            </w:tcBorders>
            <w:shd w:val="clear" w:color="auto" w:fill="auto"/>
          </w:tcPr>
          <w:p w14:paraId="78CB59FA" w14:textId="77777777" w:rsidR="00B644C4" w:rsidRPr="00E610A5" w:rsidRDefault="00B644C4" w:rsidP="00C245AC">
            <w:pPr>
              <w:pStyle w:val="TableText"/>
              <w:keepNext/>
              <w:spacing w:before="50" w:after="50"/>
              <w:rPr>
                <w:rFonts w:cs="Calibri"/>
                <w:szCs w:val="16"/>
              </w:rPr>
            </w:pPr>
            <w:r w:rsidRPr="00E610A5">
              <w:rPr>
                <w:rFonts w:cs="Calibri"/>
                <w:szCs w:val="16"/>
              </w:rPr>
              <w:t>0.0100</w:t>
            </w:r>
          </w:p>
        </w:tc>
      </w:tr>
      <w:tr w:rsidR="00B644C4" w:rsidRPr="00E610A5" w14:paraId="6E8975D6" w14:textId="77777777" w:rsidTr="00E6417B">
        <w:tc>
          <w:tcPr>
            <w:tcW w:w="1820" w:type="dxa"/>
            <w:tcBorders>
              <w:top w:val="single" w:sz="4" w:space="0" w:color="365F91"/>
              <w:bottom w:val="single" w:sz="4" w:space="0" w:color="365F91"/>
            </w:tcBorders>
            <w:shd w:val="clear" w:color="auto" w:fill="auto"/>
          </w:tcPr>
          <w:p w14:paraId="5962343D" w14:textId="77777777" w:rsidR="00B644C4" w:rsidRPr="00E610A5" w:rsidRDefault="00B644C4" w:rsidP="00C245AC">
            <w:pPr>
              <w:pStyle w:val="TableText"/>
              <w:keepNext/>
              <w:spacing w:before="50" w:after="50"/>
              <w:rPr>
                <w:rFonts w:cs="Calibri"/>
                <w:szCs w:val="16"/>
              </w:rPr>
            </w:pPr>
            <w:r w:rsidRPr="00E610A5">
              <w:rPr>
                <w:rFonts w:cs="Calibri"/>
                <w:szCs w:val="16"/>
              </w:rPr>
              <w:lastRenderedPageBreak/>
              <w:t>EF</w:t>
            </w:r>
            <w:r w:rsidRPr="00E610A5">
              <w:rPr>
                <w:rFonts w:cs="Calibri"/>
                <w:szCs w:val="16"/>
                <w:vertAlign w:val="subscript"/>
              </w:rPr>
              <w:t>3(PRP DUNG)</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 excreted)</w:t>
            </w:r>
          </w:p>
        </w:tc>
        <w:tc>
          <w:tcPr>
            <w:tcW w:w="3427" w:type="dxa"/>
            <w:tcBorders>
              <w:top w:val="single" w:sz="4" w:space="0" w:color="365F91"/>
              <w:bottom w:val="single" w:sz="4" w:space="0" w:color="365F91"/>
            </w:tcBorders>
            <w:shd w:val="clear" w:color="auto" w:fill="auto"/>
          </w:tcPr>
          <w:p w14:paraId="277AEDEA"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Direct emissions from dung in pasture, range and paddock systems for cattle, sheep and deer (direct emission factors for dung are reported in table A3.1.6) </w:t>
            </w:r>
          </w:p>
        </w:tc>
        <w:tc>
          <w:tcPr>
            <w:tcW w:w="1818" w:type="dxa"/>
            <w:tcBorders>
              <w:top w:val="single" w:sz="4" w:space="0" w:color="365F91"/>
              <w:bottom w:val="single" w:sz="4" w:space="0" w:color="365F91"/>
            </w:tcBorders>
            <w:shd w:val="clear" w:color="auto" w:fill="auto"/>
          </w:tcPr>
          <w:p w14:paraId="3205F71C" w14:textId="77777777" w:rsidR="00B644C4" w:rsidRPr="00E610A5" w:rsidRDefault="00B644C4" w:rsidP="00C245AC">
            <w:pPr>
              <w:pStyle w:val="TableText"/>
              <w:keepNext/>
              <w:spacing w:before="50" w:after="50"/>
              <w:rPr>
                <w:rFonts w:cs="Calibri"/>
                <w:szCs w:val="16"/>
              </w:rPr>
            </w:pPr>
            <w:r w:rsidRPr="00E610A5">
              <w:rPr>
                <w:rFonts w:cs="Calibri"/>
                <w:szCs w:val="16"/>
              </w:rPr>
              <w:t>van der Weerden et al. (2019)</w:t>
            </w:r>
          </w:p>
        </w:tc>
        <w:tc>
          <w:tcPr>
            <w:tcW w:w="1440" w:type="dxa"/>
            <w:tcBorders>
              <w:top w:val="single" w:sz="4" w:space="0" w:color="365F91"/>
              <w:bottom w:val="single" w:sz="4" w:space="0" w:color="365F91"/>
            </w:tcBorders>
            <w:shd w:val="clear" w:color="auto" w:fill="auto"/>
          </w:tcPr>
          <w:p w14:paraId="29E5C37E" w14:textId="77777777" w:rsidR="00B644C4" w:rsidRPr="00E610A5" w:rsidRDefault="00B644C4" w:rsidP="00C245AC">
            <w:pPr>
              <w:pStyle w:val="TableText"/>
              <w:keepNext/>
              <w:spacing w:before="50" w:after="50"/>
              <w:rPr>
                <w:rFonts w:cs="Calibri"/>
                <w:szCs w:val="16"/>
              </w:rPr>
            </w:pPr>
            <w:r w:rsidRPr="00E610A5">
              <w:rPr>
                <w:rFonts w:cs="Calibri"/>
                <w:szCs w:val="16"/>
              </w:rPr>
              <w:t>0.0012</w:t>
            </w:r>
          </w:p>
        </w:tc>
      </w:tr>
      <w:tr w:rsidR="00B644C4" w:rsidRPr="00E610A5" w14:paraId="2B4E40B0" w14:textId="77777777" w:rsidTr="00E6417B">
        <w:tc>
          <w:tcPr>
            <w:tcW w:w="1820" w:type="dxa"/>
            <w:tcBorders>
              <w:top w:val="single" w:sz="4" w:space="0" w:color="365F91"/>
              <w:bottom w:val="single" w:sz="4" w:space="0" w:color="365F91"/>
            </w:tcBorders>
            <w:shd w:val="clear" w:color="auto" w:fill="auto"/>
          </w:tcPr>
          <w:p w14:paraId="2A7A945F"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3OTHER</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 excreted)</w:t>
            </w:r>
          </w:p>
        </w:tc>
        <w:tc>
          <w:tcPr>
            <w:tcW w:w="3427" w:type="dxa"/>
            <w:tcBorders>
              <w:top w:val="single" w:sz="4" w:space="0" w:color="365F91"/>
              <w:bottom w:val="single" w:sz="4" w:space="0" w:color="365F91"/>
            </w:tcBorders>
            <w:shd w:val="clear" w:color="auto" w:fill="auto"/>
          </w:tcPr>
          <w:p w14:paraId="3B9ABD47"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waste in other animal waste management systems</w:t>
            </w:r>
          </w:p>
        </w:tc>
        <w:tc>
          <w:tcPr>
            <w:tcW w:w="1818" w:type="dxa"/>
            <w:tcBorders>
              <w:top w:val="single" w:sz="4" w:space="0" w:color="365F91"/>
              <w:bottom w:val="single" w:sz="4" w:space="0" w:color="365F91"/>
            </w:tcBorders>
            <w:shd w:val="clear" w:color="auto" w:fill="auto"/>
          </w:tcPr>
          <w:p w14:paraId="3A5C328C" w14:textId="77777777" w:rsidR="00B644C4" w:rsidRPr="00E610A5" w:rsidRDefault="00B644C4" w:rsidP="00C245AC">
            <w:pPr>
              <w:pStyle w:val="TableText"/>
              <w:keepNext/>
              <w:spacing w:before="50" w:after="50"/>
              <w:rPr>
                <w:rFonts w:cs="Calibri"/>
                <w:szCs w:val="16"/>
              </w:rPr>
            </w:pPr>
            <w:r w:rsidRPr="00E610A5">
              <w:rPr>
                <w:rFonts w:cs="Calibri"/>
                <w:szCs w:val="16"/>
              </w:rPr>
              <w:t>IPCC (2000), table 4.13</w:t>
            </w:r>
          </w:p>
        </w:tc>
        <w:tc>
          <w:tcPr>
            <w:tcW w:w="1440" w:type="dxa"/>
            <w:tcBorders>
              <w:top w:val="single" w:sz="4" w:space="0" w:color="365F91"/>
              <w:bottom w:val="single" w:sz="4" w:space="0" w:color="365F91"/>
            </w:tcBorders>
            <w:shd w:val="clear" w:color="auto" w:fill="auto"/>
          </w:tcPr>
          <w:p w14:paraId="7E0BF1F5"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0.0050 </w:t>
            </w:r>
          </w:p>
        </w:tc>
      </w:tr>
      <w:tr w:rsidR="00B644C4" w:rsidRPr="00E610A5" w14:paraId="51B49166" w14:textId="77777777" w:rsidTr="00E6417B">
        <w:tc>
          <w:tcPr>
            <w:tcW w:w="1820" w:type="dxa"/>
            <w:tcBorders>
              <w:top w:val="single" w:sz="4" w:space="0" w:color="365F91"/>
              <w:bottom w:val="single" w:sz="4" w:space="0" w:color="365F91"/>
            </w:tcBorders>
            <w:shd w:val="clear" w:color="auto" w:fill="auto"/>
          </w:tcPr>
          <w:p w14:paraId="74145D00"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3POULTRY</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 excreted)</w:t>
            </w:r>
          </w:p>
        </w:tc>
        <w:tc>
          <w:tcPr>
            <w:tcW w:w="3427" w:type="dxa"/>
            <w:tcBorders>
              <w:top w:val="single" w:sz="4" w:space="0" w:color="365F91"/>
              <w:bottom w:val="single" w:sz="4" w:space="0" w:color="365F91"/>
            </w:tcBorders>
            <w:shd w:val="clear" w:color="auto" w:fill="auto"/>
          </w:tcPr>
          <w:p w14:paraId="4C40CAA0" w14:textId="77777777" w:rsidR="00B644C4" w:rsidRPr="00E610A5" w:rsidRDefault="00B644C4" w:rsidP="00C245AC">
            <w:pPr>
              <w:pStyle w:val="TableText"/>
              <w:keepNext/>
              <w:spacing w:before="50" w:after="50"/>
              <w:rPr>
                <w:rFonts w:cs="Calibri"/>
                <w:szCs w:val="16"/>
              </w:rPr>
            </w:pPr>
            <w:r w:rsidRPr="00E610A5">
              <w:rPr>
                <w:rFonts w:cs="Calibri"/>
                <w:szCs w:val="16"/>
              </w:rPr>
              <w:t>Direct emissions from waste in other animal waste management systems – poultry specific</w:t>
            </w:r>
          </w:p>
        </w:tc>
        <w:tc>
          <w:tcPr>
            <w:tcW w:w="1818" w:type="dxa"/>
            <w:tcBorders>
              <w:top w:val="single" w:sz="4" w:space="0" w:color="365F91"/>
              <w:bottom w:val="single" w:sz="4" w:space="0" w:color="365F91"/>
            </w:tcBorders>
            <w:shd w:val="clear" w:color="auto" w:fill="auto"/>
          </w:tcPr>
          <w:p w14:paraId="6CAA3F41" w14:textId="77777777" w:rsidR="00B644C4" w:rsidRPr="00E610A5" w:rsidRDefault="00B644C4" w:rsidP="00C245AC">
            <w:pPr>
              <w:pStyle w:val="TableText"/>
              <w:keepNext/>
              <w:spacing w:before="50" w:after="50"/>
              <w:rPr>
                <w:rFonts w:cs="Calibri"/>
                <w:szCs w:val="16"/>
              </w:rPr>
            </w:pPr>
            <w:r w:rsidRPr="00E610A5">
              <w:rPr>
                <w:rFonts w:cs="Calibri"/>
                <w:szCs w:val="16"/>
              </w:rPr>
              <w:t>Fick et al. (2011)</w:t>
            </w:r>
          </w:p>
        </w:tc>
        <w:tc>
          <w:tcPr>
            <w:tcW w:w="1440" w:type="dxa"/>
            <w:tcBorders>
              <w:top w:val="single" w:sz="4" w:space="0" w:color="365F91"/>
              <w:bottom w:val="single" w:sz="4" w:space="0" w:color="365F91"/>
            </w:tcBorders>
            <w:shd w:val="clear" w:color="auto" w:fill="auto"/>
          </w:tcPr>
          <w:p w14:paraId="5A49865D" w14:textId="77777777" w:rsidR="00B644C4" w:rsidRPr="00E610A5" w:rsidRDefault="00B644C4" w:rsidP="00C245AC">
            <w:pPr>
              <w:pStyle w:val="TableText"/>
              <w:keepNext/>
              <w:spacing w:before="50" w:after="50"/>
              <w:rPr>
                <w:rFonts w:cs="Calibri"/>
                <w:szCs w:val="16"/>
              </w:rPr>
            </w:pPr>
            <w:r w:rsidRPr="00E610A5">
              <w:rPr>
                <w:rFonts w:cs="Calibri"/>
                <w:szCs w:val="16"/>
              </w:rPr>
              <w:t>0.0010</w:t>
            </w:r>
          </w:p>
        </w:tc>
      </w:tr>
      <w:tr w:rsidR="00B644C4" w:rsidRPr="00E610A5" w14:paraId="41721C05" w14:textId="77777777" w:rsidTr="00E6417B">
        <w:tc>
          <w:tcPr>
            <w:tcW w:w="1820" w:type="dxa"/>
            <w:tcBorders>
              <w:top w:val="single" w:sz="4" w:space="0" w:color="365F91"/>
              <w:bottom w:val="single" w:sz="4" w:space="0" w:color="365F91"/>
            </w:tcBorders>
            <w:shd w:val="clear" w:color="auto" w:fill="auto"/>
          </w:tcPr>
          <w:p w14:paraId="173ADA50"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4</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NH</w:t>
            </w:r>
            <w:r w:rsidRPr="00E610A5">
              <w:rPr>
                <w:rFonts w:cs="Calibri"/>
                <w:szCs w:val="16"/>
                <w:vertAlign w:val="subscript"/>
              </w:rPr>
              <w:t>x</w:t>
            </w:r>
            <w:r w:rsidRPr="00E610A5">
              <w:rPr>
                <w:rFonts w:cs="Calibri"/>
                <w:szCs w:val="16"/>
              </w:rPr>
              <w:t>-N)</w:t>
            </w:r>
          </w:p>
        </w:tc>
        <w:tc>
          <w:tcPr>
            <w:tcW w:w="3427" w:type="dxa"/>
            <w:tcBorders>
              <w:top w:val="single" w:sz="4" w:space="0" w:color="365F91"/>
              <w:bottom w:val="single" w:sz="4" w:space="0" w:color="365F91"/>
            </w:tcBorders>
            <w:shd w:val="clear" w:color="auto" w:fill="auto"/>
          </w:tcPr>
          <w:p w14:paraId="47D5E3E3" w14:textId="77777777" w:rsidR="00B644C4" w:rsidRPr="00E610A5" w:rsidRDefault="00B644C4" w:rsidP="00C245AC">
            <w:pPr>
              <w:pStyle w:val="TableText"/>
              <w:keepNext/>
              <w:spacing w:before="50" w:after="50"/>
              <w:rPr>
                <w:rFonts w:cs="Calibri"/>
                <w:szCs w:val="16"/>
              </w:rPr>
            </w:pPr>
            <w:r w:rsidRPr="00E610A5">
              <w:rPr>
                <w:rFonts w:cs="Calibri"/>
                <w:szCs w:val="16"/>
              </w:rPr>
              <w:t>Indirect emissions from volatising nitrogen</w:t>
            </w:r>
          </w:p>
        </w:tc>
        <w:tc>
          <w:tcPr>
            <w:tcW w:w="1818" w:type="dxa"/>
            <w:tcBorders>
              <w:top w:val="single" w:sz="4" w:space="0" w:color="365F91"/>
              <w:bottom w:val="single" w:sz="4" w:space="0" w:color="365F91"/>
            </w:tcBorders>
            <w:shd w:val="clear" w:color="auto" w:fill="auto"/>
          </w:tcPr>
          <w:p w14:paraId="73945779" w14:textId="77777777" w:rsidR="00B644C4" w:rsidRPr="00E610A5" w:rsidRDefault="00B644C4" w:rsidP="00C245AC">
            <w:pPr>
              <w:pStyle w:val="TableText"/>
              <w:keepNext/>
              <w:spacing w:before="50" w:after="50"/>
              <w:rPr>
                <w:rFonts w:cs="Calibri"/>
                <w:szCs w:val="16"/>
              </w:rPr>
            </w:pPr>
            <w:r w:rsidRPr="00E610A5">
              <w:rPr>
                <w:rFonts w:cs="Calibri"/>
                <w:szCs w:val="16"/>
              </w:rPr>
              <w:t>IPCC (2006), table 11.3</w:t>
            </w:r>
          </w:p>
        </w:tc>
        <w:tc>
          <w:tcPr>
            <w:tcW w:w="1440" w:type="dxa"/>
            <w:tcBorders>
              <w:top w:val="single" w:sz="4" w:space="0" w:color="365F91"/>
              <w:bottom w:val="single" w:sz="4" w:space="0" w:color="365F91"/>
            </w:tcBorders>
            <w:shd w:val="clear" w:color="auto" w:fill="auto"/>
          </w:tcPr>
          <w:p w14:paraId="1CECBF43"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0.0100 </w:t>
            </w:r>
          </w:p>
        </w:tc>
      </w:tr>
      <w:tr w:rsidR="00B644C4" w:rsidRPr="00E610A5" w14:paraId="099B187C" w14:textId="77777777" w:rsidTr="00E6417B">
        <w:tc>
          <w:tcPr>
            <w:tcW w:w="1820" w:type="dxa"/>
            <w:tcBorders>
              <w:top w:val="single" w:sz="4" w:space="0" w:color="365F91"/>
              <w:bottom w:val="single" w:sz="4" w:space="0" w:color="365F91"/>
            </w:tcBorders>
            <w:shd w:val="clear" w:color="auto" w:fill="auto"/>
          </w:tcPr>
          <w:p w14:paraId="51A9CBE0" w14:textId="77777777" w:rsidR="00B644C4" w:rsidRPr="00E610A5" w:rsidRDefault="00B644C4" w:rsidP="00C245AC">
            <w:pPr>
              <w:pStyle w:val="TableText"/>
              <w:spacing w:before="50" w:after="50"/>
              <w:rPr>
                <w:rFonts w:cs="Calibri"/>
                <w:szCs w:val="16"/>
              </w:rPr>
            </w:pPr>
            <w:r w:rsidRPr="00E610A5">
              <w:rPr>
                <w:rFonts w:cs="Calibri"/>
                <w:szCs w:val="16"/>
              </w:rPr>
              <w:t>EF</w:t>
            </w:r>
            <w:r w:rsidRPr="00E610A5">
              <w:rPr>
                <w:rFonts w:cs="Calibri"/>
                <w:szCs w:val="16"/>
                <w:vertAlign w:val="subscript"/>
              </w:rPr>
              <w:t xml:space="preserve">5 </w:t>
            </w:r>
            <w:r w:rsidRPr="00E610A5">
              <w:rPr>
                <w:rFonts w:cs="Calibri"/>
                <w:szCs w:val="16"/>
                <w:vertAlign w:val="subscript"/>
              </w:rPr>
              <w:br/>
            </w:r>
            <w:r w:rsidRPr="00E610A5">
              <w:rPr>
                <w:rFonts w:cs="Calibri"/>
                <w:szCs w:val="16"/>
              </w:rPr>
              <w:t>(kg N</w:t>
            </w:r>
            <w:r w:rsidRPr="00E610A5">
              <w:rPr>
                <w:rFonts w:cs="Calibri"/>
                <w:szCs w:val="16"/>
                <w:vertAlign w:val="subscript"/>
              </w:rPr>
              <w:t>2</w:t>
            </w:r>
            <w:r w:rsidRPr="00E610A5">
              <w:rPr>
                <w:rFonts w:cs="Calibri"/>
                <w:szCs w:val="16"/>
              </w:rPr>
              <w:t>O-N/kg N leached and run-off)</w:t>
            </w:r>
          </w:p>
        </w:tc>
        <w:tc>
          <w:tcPr>
            <w:tcW w:w="3427" w:type="dxa"/>
            <w:tcBorders>
              <w:top w:val="single" w:sz="4" w:space="0" w:color="365F91"/>
              <w:bottom w:val="single" w:sz="4" w:space="0" w:color="365F91"/>
            </w:tcBorders>
            <w:shd w:val="clear" w:color="auto" w:fill="auto"/>
          </w:tcPr>
          <w:p w14:paraId="79FF24F7" w14:textId="77777777" w:rsidR="00B644C4" w:rsidRPr="00E610A5" w:rsidRDefault="00B644C4" w:rsidP="00C245AC">
            <w:pPr>
              <w:pStyle w:val="TableText"/>
              <w:spacing w:before="50" w:after="50"/>
              <w:rPr>
                <w:rFonts w:cs="Calibri"/>
                <w:szCs w:val="16"/>
              </w:rPr>
            </w:pPr>
            <w:r w:rsidRPr="00E610A5">
              <w:rPr>
                <w:rFonts w:cs="Calibri"/>
                <w:szCs w:val="16"/>
              </w:rPr>
              <w:t>Indirect emissions from leaching nitrogen</w:t>
            </w:r>
          </w:p>
        </w:tc>
        <w:tc>
          <w:tcPr>
            <w:tcW w:w="1818" w:type="dxa"/>
            <w:tcBorders>
              <w:top w:val="single" w:sz="4" w:space="0" w:color="365F91"/>
              <w:bottom w:val="single" w:sz="4" w:space="0" w:color="365F91"/>
            </w:tcBorders>
            <w:shd w:val="clear" w:color="auto" w:fill="auto"/>
          </w:tcPr>
          <w:p w14:paraId="4C3A1AB4" w14:textId="77777777" w:rsidR="00B644C4" w:rsidRPr="00E610A5" w:rsidRDefault="00B644C4" w:rsidP="00C245AC">
            <w:pPr>
              <w:pStyle w:val="TableText"/>
              <w:keepNext/>
              <w:spacing w:before="50" w:after="50"/>
              <w:rPr>
                <w:rFonts w:cs="Calibri"/>
                <w:szCs w:val="16"/>
              </w:rPr>
            </w:pPr>
            <w:r w:rsidRPr="00E610A5">
              <w:rPr>
                <w:rFonts w:cs="Calibri"/>
                <w:szCs w:val="16"/>
              </w:rPr>
              <w:t>IPCC (2006), table 11.3</w:t>
            </w:r>
          </w:p>
        </w:tc>
        <w:tc>
          <w:tcPr>
            <w:tcW w:w="1440" w:type="dxa"/>
            <w:tcBorders>
              <w:top w:val="single" w:sz="4" w:space="0" w:color="365F91"/>
              <w:bottom w:val="single" w:sz="4" w:space="0" w:color="365F91"/>
            </w:tcBorders>
            <w:shd w:val="clear" w:color="auto" w:fill="auto"/>
          </w:tcPr>
          <w:p w14:paraId="6C1F58B5" w14:textId="77777777" w:rsidR="00B644C4" w:rsidRPr="00E610A5" w:rsidRDefault="00B644C4" w:rsidP="00C245AC">
            <w:pPr>
              <w:pStyle w:val="TableText"/>
              <w:keepNext/>
              <w:spacing w:before="50" w:after="50"/>
              <w:rPr>
                <w:rFonts w:cs="Calibri"/>
                <w:szCs w:val="16"/>
              </w:rPr>
            </w:pPr>
            <w:r w:rsidRPr="00E610A5">
              <w:rPr>
                <w:rFonts w:cs="Calibri"/>
                <w:szCs w:val="16"/>
              </w:rPr>
              <w:t xml:space="preserve">0.0075 </w:t>
            </w:r>
          </w:p>
        </w:tc>
      </w:tr>
    </w:tbl>
    <w:p w14:paraId="1E0702EC" w14:textId="77777777" w:rsidR="00B644C4" w:rsidRPr="00E610A5" w:rsidRDefault="00B644C4" w:rsidP="00403A71">
      <w:pPr>
        <w:pStyle w:val="Table"/>
        <w:spacing w:before="360"/>
      </w:pPr>
      <w:bookmarkStart w:id="136" w:name="_Toc36315435"/>
      <w:bookmarkStart w:id="137" w:name="_Toc68277325"/>
      <w:bookmarkStart w:id="138" w:name="_Toc68791794"/>
      <w:r w:rsidRPr="00E610A5">
        <w:t>Table A3.1.6</w:t>
      </w:r>
      <w:r w:rsidRPr="00E610A5">
        <w:tab/>
        <w:t>Direct nitrous oxide emission factors for urine deposited by cattle, sheep and deer,</w:t>
      </w:r>
      <w:r w:rsidRPr="00E610A5">
        <w:br/>
        <w:t>by livestock type and slope</w:t>
      </w:r>
      <w:bookmarkEnd w:id="136"/>
      <w:bookmarkEnd w:id="137"/>
      <w:bookmarkEnd w:id="138"/>
    </w:p>
    <w:tbl>
      <w:tblPr>
        <w:tblW w:w="8505" w:type="dxa"/>
        <w:tblInd w:w="108" w:type="dxa"/>
        <w:tblBorders>
          <w:top w:val="single" w:sz="4" w:space="0" w:color="365F91"/>
          <w:bottom w:val="single" w:sz="4" w:space="0" w:color="365F91"/>
          <w:insideH w:val="single" w:sz="4" w:space="0" w:color="365F91"/>
        </w:tblBorders>
        <w:tblCellMar>
          <w:left w:w="85" w:type="dxa"/>
          <w:right w:w="85" w:type="dxa"/>
        </w:tblCellMar>
        <w:tblLook w:val="01E0" w:firstRow="1" w:lastRow="1" w:firstColumn="1" w:lastColumn="1" w:noHBand="0" w:noVBand="0"/>
      </w:tblPr>
      <w:tblGrid>
        <w:gridCol w:w="3193"/>
        <w:gridCol w:w="2581"/>
        <w:gridCol w:w="2731"/>
      </w:tblGrid>
      <w:tr w:rsidR="00B644C4" w:rsidRPr="00E610A5" w14:paraId="04B4F4B6" w14:textId="77777777" w:rsidTr="00C245AC">
        <w:trPr>
          <w:tblHeader/>
        </w:trPr>
        <w:tc>
          <w:tcPr>
            <w:tcW w:w="3153" w:type="dxa"/>
            <w:shd w:val="clear" w:color="auto" w:fill="365F91"/>
            <w:vAlign w:val="bottom"/>
          </w:tcPr>
          <w:p w14:paraId="0E07E237" w14:textId="77777777" w:rsidR="00B644C4" w:rsidRPr="00E610A5" w:rsidRDefault="00B644C4" w:rsidP="00C245AC">
            <w:pPr>
              <w:pStyle w:val="TableTextBold"/>
              <w:keepNext/>
              <w:rPr>
                <w:noProof w:val="0"/>
                <w:color w:val="FFFFFF"/>
                <w:szCs w:val="16"/>
              </w:rPr>
            </w:pPr>
          </w:p>
        </w:tc>
        <w:tc>
          <w:tcPr>
            <w:tcW w:w="5244" w:type="dxa"/>
            <w:gridSpan w:val="2"/>
            <w:shd w:val="clear" w:color="auto" w:fill="365F91"/>
          </w:tcPr>
          <w:p w14:paraId="5F7E2096" w14:textId="77777777" w:rsidR="00B644C4" w:rsidRPr="00E610A5" w:rsidRDefault="00B644C4" w:rsidP="00C245AC">
            <w:pPr>
              <w:pStyle w:val="TableTextBold"/>
              <w:keepNext/>
              <w:spacing w:after="0"/>
              <w:jc w:val="center"/>
              <w:rPr>
                <w:noProof w:val="0"/>
                <w:color w:val="FFFFFF"/>
                <w:szCs w:val="16"/>
              </w:rPr>
            </w:pPr>
            <w:r w:rsidRPr="00E610A5">
              <w:rPr>
                <w:noProof w:val="0"/>
                <w:color w:val="FFFFFF"/>
                <w:szCs w:val="16"/>
              </w:rPr>
              <w:t>Emission factor by topography (kg N</w:t>
            </w:r>
            <w:r w:rsidRPr="00E610A5">
              <w:rPr>
                <w:noProof w:val="0"/>
                <w:color w:val="FFFFFF"/>
                <w:szCs w:val="16"/>
                <w:vertAlign w:val="subscript"/>
              </w:rPr>
              <w:t>2</w:t>
            </w:r>
            <w:r w:rsidRPr="00E610A5">
              <w:rPr>
                <w:noProof w:val="0"/>
                <w:color w:val="FFFFFF"/>
                <w:szCs w:val="16"/>
              </w:rPr>
              <w:t>O–N/kg N excreted)</w:t>
            </w:r>
          </w:p>
        </w:tc>
      </w:tr>
      <w:tr w:rsidR="00B644C4" w:rsidRPr="00E610A5" w14:paraId="3B94B552" w14:textId="77777777" w:rsidTr="00C245AC">
        <w:trPr>
          <w:tblHeader/>
        </w:trPr>
        <w:tc>
          <w:tcPr>
            <w:tcW w:w="3153" w:type="dxa"/>
            <w:shd w:val="clear" w:color="auto" w:fill="365F91"/>
            <w:vAlign w:val="bottom"/>
          </w:tcPr>
          <w:p w14:paraId="2D1C91E8" w14:textId="77777777" w:rsidR="00B644C4" w:rsidRPr="00E610A5" w:rsidRDefault="00B644C4" w:rsidP="00C245AC">
            <w:pPr>
              <w:pStyle w:val="TableTextBold"/>
              <w:keepNext/>
              <w:rPr>
                <w:noProof w:val="0"/>
                <w:color w:val="FFFFFF"/>
                <w:szCs w:val="16"/>
              </w:rPr>
            </w:pPr>
            <w:r w:rsidRPr="00E610A5">
              <w:rPr>
                <w:noProof w:val="0"/>
                <w:color w:val="FFFFFF"/>
                <w:szCs w:val="16"/>
              </w:rPr>
              <w:t>Livestock type</w:t>
            </w:r>
          </w:p>
        </w:tc>
        <w:tc>
          <w:tcPr>
            <w:tcW w:w="2548" w:type="dxa"/>
            <w:shd w:val="clear" w:color="auto" w:fill="365F91"/>
            <w:vAlign w:val="center"/>
          </w:tcPr>
          <w:p w14:paraId="3C163611" w14:textId="3102110F" w:rsidR="00B644C4" w:rsidRPr="00E610A5" w:rsidRDefault="00B644C4" w:rsidP="00C245AC">
            <w:pPr>
              <w:pStyle w:val="TableTextBold"/>
              <w:keepNext/>
              <w:spacing w:before="0" w:after="0"/>
              <w:rPr>
                <w:rFonts w:cs="Arial"/>
                <w:noProof w:val="0"/>
                <w:color w:val="FFFFFF"/>
                <w:szCs w:val="16"/>
              </w:rPr>
            </w:pPr>
            <w:r w:rsidRPr="00E610A5">
              <w:rPr>
                <w:noProof w:val="0"/>
                <w:color w:val="FFFFFF"/>
                <w:szCs w:val="16"/>
              </w:rPr>
              <w:t xml:space="preserve">Flat and low sloped land </w:t>
            </w:r>
            <w:r w:rsidR="00403A71" w:rsidRPr="00E610A5">
              <w:rPr>
                <w:noProof w:val="0"/>
                <w:color w:val="FFFFFF"/>
                <w:szCs w:val="16"/>
              </w:rPr>
              <w:br/>
            </w:r>
            <w:r w:rsidRPr="00E610A5">
              <w:rPr>
                <w:noProof w:val="0"/>
                <w:color w:val="FFFFFF"/>
                <w:szCs w:val="16"/>
              </w:rPr>
              <w:t>(less than 12</w:t>
            </w:r>
            <w:r w:rsidRPr="00E610A5">
              <w:rPr>
                <w:rFonts w:cs="Arial"/>
                <w:noProof w:val="0"/>
                <w:color w:val="FFFFFF"/>
                <w:szCs w:val="16"/>
              </w:rPr>
              <w:t>° gradient)</w:t>
            </w:r>
          </w:p>
          <w:p w14:paraId="3B24FA46" w14:textId="77777777" w:rsidR="00B644C4" w:rsidRPr="00E610A5" w:rsidRDefault="00B644C4" w:rsidP="00C245AC">
            <w:pPr>
              <w:pStyle w:val="TableTextBold"/>
              <w:keepNext/>
              <w:spacing w:before="0"/>
              <w:rPr>
                <w:noProof w:val="0"/>
                <w:color w:val="FFFFFF"/>
                <w:szCs w:val="16"/>
                <w:vertAlign w:val="subscript"/>
              </w:rPr>
            </w:pPr>
            <w:r w:rsidRPr="00E610A5">
              <w:rPr>
                <w:noProof w:val="0"/>
                <w:color w:val="FFFFFF"/>
                <w:szCs w:val="16"/>
              </w:rPr>
              <w:t>EF</w:t>
            </w:r>
            <w:r w:rsidRPr="00E610A5">
              <w:rPr>
                <w:noProof w:val="0"/>
                <w:color w:val="FFFFFF"/>
                <w:szCs w:val="16"/>
                <w:vertAlign w:val="subscript"/>
              </w:rPr>
              <w:t>3(PRP-FLAT)</w:t>
            </w:r>
          </w:p>
        </w:tc>
        <w:tc>
          <w:tcPr>
            <w:tcW w:w="2696" w:type="dxa"/>
            <w:shd w:val="clear" w:color="auto" w:fill="365F91"/>
            <w:vAlign w:val="center"/>
          </w:tcPr>
          <w:p w14:paraId="14A22FF1" w14:textId="77777777" w:rsidR="00B644C4" w:rsidRPr="00E610A5" w:rsidRDefault="00B644C4" w:rsidP="00C245AC">
            <w:pPr>
              <w:pStyle w:val="TableTextBold"/>
              <w:keepNext/>
              <w:spacing w:before="0" w:after="0"/>
              <w:rPr>
                <w:rFonts w:cs="Arial"/>
                <w:noProof w:val="0"/>
                <w:color w:val="FFFFFF"/>
                <w:szCs w:val="16"/>
              </w:rPr>
            </w:pPr>
            <w:r w:rsidRPr="00E610A5">
              <w:rPr>
                <w:noProof w:val="0"/>
                <w:color w:val="FFFFFF"/>
                <w:szCs w:val="16"/>
              </w:rPr>
              <w:t>Medium and steep sloped land (greater than 12</w:t>
            </w:r>
            <w:r w:rsidRPr="00E610A5">
              <w:rPr>
                <w:rFonts w:cs="Arial"/>
                <w:noProof w:val="0"/>
                <w:color w:val="FFFFFF"/>
                <w:szCs w:val="16"/>
              </w:rPr>
              <w:t>° gradient)</w:t>
            </w:r>
          </w:p>
          <w:p w14:paraId="2D15E23B" w14:textId="77777777" w:rsidR="00B644C4" w:rsidRPr="00E610A5" w:rsidRDefault="00B644C4" w:rsidP="00C245AC">
            <w:pPr>
              <w:pStyle w:val="TableTextBold"/>
              <w:keepNext/>
              <w:spacing w:before="0"/>
              <w:rPr>
                <w:noProof w:val="0"/>
                <w:color w:val="FFFFFF"/>
                <w:szCs w:val="16"/>
              </w:rPr>
            </w:pPr>
            <w:r w:rsidRPr="00E610A5">
              <w:rPr>
                <w:noProof w:val="0"/>
                <w:color w:val="FFFFFF"/>
                <w:szCs w:val="16"/>
              </w:rPr>
              <w:t>EF</w:t>
            </w:r>
            <w:r w:rsidRPr="00E610A5">
              <w:rPr>
                <w:noProof w:val="0"/>
                <w:color w:val="FFFFFF"/>
                <w:szCs w:val="16"/>
                <w:vertAlign w:val="subscript"/>
              </w:rPr>
              <w:t>3(PRP-STEEP)</w:t>
            </w:r>
          </w:p>
        </w:tc>
      </w:tr>
      <w:tr w:rsidR="00B644C4" w:rsidRPr="00E610A5" w14:paraId="2840EDBB" w14:textId="77777777" w:rsidTr="00C245AC">
        <w:tc>
          <w:tcPr>
            <w:tcW w:w="3153" w:type="dxa"/>
          </w:tcPr>
          <w:p w14:paraId="52FCD3FE" w14:textId="77777777" w:rsidR="00B644C4" w:rsidRPr="00E610A5" w:rsidRDefault="00B644C4" w:rsidP="00C245AC">
            <w:pPr>
              <w:pStyle w:val="TableText"/>
              <w:spacing w:before="50" w:after="50"/>
              <w:rPr>
                <w:szCs w:val="16"/>
              </w:rPr>
            </w:pPr>
            <w:r w:rsidRPr="00E610A5">
              <w:rPr>
                <w:szCs w:val="16"/>
              </w:rPr>
              <w:t>All cattle (includes dairy and non-dairy)</w:t>
            </w:r>
          </w:p>
        </w:tc>
        <w:tc>
          <w:tcPr>
            <w:tcW w:w="2548" w:type="dxa"/>
            <w:vAlign w:val="center"/>
          </w:tcPr>
          <w:p w14:paraId="485DA2DF" w14:textId="77777777" w:rsidR="00B644C4" w:rsidRPr="00E610A5" w:rsidRDefault="00B644C4" w:rsidP="00C245AC">
            <w:pPr>
              <w:pStyle w:val="TableText"/>
              <w:spacing w:before="50" w:after="50"/>
              <w:rPr>
                <w:szCs w:val="16"/>
              </w:rPr>
            </w:pPr>
            <w:r w:rsidRPr="00E610A5">
              <w:rPr>
                <w:szCs w:val="16"/>
              </w:rPr>
              <w:t>0.0098</w:t>
            </w:r>
          </w:p>
        </w:tc>
        <w:tc>
          <w:tcPr>
            <w:tcW w:w="2696" w:type="dxa"/>
            <w:vAlign w:val="center"/>
          </w:tcPr>
          <w:p w14:paraId="4B3E188E" w14:textId="77777777" w:rsidR="00B644C4" w:rsidRPr="00E610A5" w:rsidRDefault="00B644C4" w:rsidP="00C245AC">
            <w:pPr>
              <w:pStyle w:val="TableText"/>
              <w:spacing w:before="50" w:after="50"/>
              <w:rPr>
                <w:szCs w:val="16"/>
              </w:rPr>
            </w:pPr>
            <w:r w:rsidRPr="00E610A5">
              <w:rPr>
                <w:szCs w:val="16"/>
              </w:rPr>
              <w:t>0.0033</w:t>
            </w:r>
          </w:p>
        </w:tc>
      </w:tr>
      <w:tr w:rsidR="00B644C4" w:rsidRPr="00E610A5" w14:paraId="3524A8AF" w14:textId="77777777" w:rsidTr="00C245AC">
        <w:tc>
          <w:tcPr>
            <w:tcW w:w="3153" w:type="dxa"/>
          </w:tcPr>
          <w:p w14:paraId="5DECF938" w14:textId="77777777" w:rsidR="00B644C4" w:rsidRPr="00E610A5" w:rsidRDefault="00B644C4" w:rsidP="00C245AC">
            <w:pPr>
              <w:pStyle w:val="TableText"/>
              <w:spacing w:before="50" w:after="50"/>
              <w:rPr>
                <w:szCs w:val="16"/>
              </w:rPr>
            </w:pPr>
            <w:r w:rsidRPr="00E610A5">
              <w:rPr>
                <w:szCs w:val="16"/>
              </w:rPr>
              <w:t>Deer</w:t>
            </w:r>
          </w:p>
        </w:tc>
        <w:tc>
          <w:tcPr>
            <w:tcW w:w="2548" w:type="dxa"/>
            <w:vAlign w:val="center"/>
          </w:tcPr>
          <w:p w14:paraId="6721D4D3" w14:textId="77777777" w:rsidR="00B644C4" w:rsidRPr="00E610A5" w:rsidRDefault="00B644C4" w:rsidP="00C245AC">
            <w:pPr>
              <w:pStyle w:val="TableText"/>
              <w:spacing w:before="50" w:after="50"/>
              <w:rPr>
                <w:szCs w:val="16"/>
              </w:rPr>
            </w:pPr>
            <w:r w:rsidRPr="00E610A5">
              <w:rPr>
                <w:szCs w:val="16"/>
              </w:rPr>
              <w:t>0.0074</w:t>
            </w:r>
          </w:p>
        </w:tc>
        <w:tc>
          <w:tcPr>
            <w:tcW w:w="2696" w:type="dxa"/>
            <w:vAlign w:val="center"/>
          </w:tcPr>
          <w:p w14:paraId="17EE89AE" w14:textId="77777777" w:rsidR="00B644C4" w:rsidRPr="00E610A5" w:rsidRDefault="00B644C4" w:rsidP="00C245AC">
            <w:pPr>
              <w:pStyle w:val="TableText"/>
              <w:spacing w:before="50" w:after="50"/>
              <w:rPr>
                <w:szCs w:val="16"/>
              </w:rPr>
            </w:pPr>
            <w:r w:rsidRPr="00E610A5">
              <w:rPr>
                <w:szCs w:val="16"/>
              </w:rPr>
              <w:t>0.0020</w:t>
            </w:r>
          </w:p>
        </w:tc>
      </w:tr>
      <w:tr w:rsidR="00B644C4" w:rsidRPr="00E610A5" w14:paraId="0A83BD31" w14:textId="77777777" w:rsidTr="00C245AC">
        <w:tc>
          <w:tcPr>
            <w:tcW w:w="3153" w:type="dxa"/>
          </w:tcPr>
          <w:p w14:paraId="5A681E8F" w14:textId="77777777" w:rsidR="00B644C4" w:rsidRPr="00E610A5" w:rsidRDefault="00B644C4" w:rsidP="00C245AC">
            <w:pPr>
              <w:pStyle w:val="TableText"/>
              <w:spacing w:before="50" w:after="50"/>
              <w:rPr>
                <w:szCs w:val="16"/>
              </w:rPr>
            </w:pPr>
            <w:r w:rsidRPr="00E610A5">
              <w:rPr>
                <w:szCs w:val="16"/>
              </w:rPr>
              <w:t xml:space="preserve">Sheep </w:t>
            </w:r>
          </w:p>
        </w:tc>
        <w:tc>
          <w:tcPr>
            <w:tcW w:w="2548" w:type="dxa"/>
            <w:vAlign w:val="center"/>
          </w:tcPr>
          <w:p w14:paraId="67693DBF" w14:textId="77777777" w:rsidR="00B644C4" w:rsidRPr="00E610A5" w:rsidRDefault="00B644C4" w:rsidP="00C245AC">
            <w:pPr>
              <w:pStyle w:val="TableText"/>
              <w:spacing w:before="50" w:after="50"/>
              <w:rPr>
                <w:szCs w:val="16"/>
              </w:rPr>
            </w:pPr>
            <w:r w:rsidRPr="00E610A5">
              <w:rPr>
                <w:szCs w:val="16"/>
              </w:rPr>
              <w:t>0.0050</w:t>
            </w:r>
          </w:p>
        </w:tc>
        <w:tc>
          <w:tcPr>
            <w:tcW w:w="2696" w:type="dxa"/>
            <w:vAlign w:val="center"/>
          </w:tcPr>
          <w:p w14:paraId="4B72B482" w14:textId="77777777" w:rsidR="00B644C4" w:rsidRPr="00E610A5" w:rsidRDefault="00B644C4" w:rsidP="00C245AC">
            <w:pPr>
              <w:pStyle w:val="TableText"/>
              <w:spacing w:before="50" w:after="50"/>
              <w:rPr>
                <w:szCs w:val="16"/>
              </w:rPr>
            </w:pPr>
            <w:r w:rsidRPr="00E610A5">
              <w:rPr>
                <w:szCs w:val="16"/>
              </w:rPr>
              <w:t>0.0008</w:t>
            </w:r>
          </w:p>
        </w:tc>
      </w:tr>
    </w:tbl>
    <w:p w14:paraId="7AFDABBB" w14:textId="77777777" w:rsidR="00B644C4" w:rsidRPr="00E610A5" w:rsidRDefault="00B644C4" w:rsidP="00B644C4">
      <w:pPr>
        <w:pStyle w:val="Source"/>
      </w:pPr>
      <w:r w:rsidRPr="00E610A5">
        <w:rPr>
          <w:b/>
        </w:rPr>
        <w:t>Source:</w:t>
      </w:r>
      <w:r w:rsidRPr="00E610A5">
        <w:t xml:space="preserve"> Values used as calculated by van der Weerden et al. (2019)</w:t>
      </w:r>
    </w:p>
    <w:p w14:paraId="70B22835" w14:textId="77777777" w:rsidR="00B644C4" w:rsidRPr="00E610A5" w:rsidRDefault="00B644C4" w:rsidP="00B644C4">
      <w:pPr>
        <w:pStyle w:val="Noteundertable"/>
      </w:pPr>
      <w:r w:rsidRPr="00E610A5">
        <w:rPr>
          <w:b/>
          <w:bCs/>
        </w:rPr>
        <w:t>Note:</w:t>
      </w:r>
      <w:r w:rsidRPr="00E610A5">
        <w:tab/>
        <w:t>N = nitrogen; N</w:t>
      </w:r>
      <w:r w:rsidRPr="00E610A5">
        <w:rPr>
          <w:vertAlign w:val="subscript"/>
        </w:rPr>
        <w:t>2</w:t>
      </w:r>
      <w:r w:rsidRPr="00E610A5">
        <w:t>O = nitrous oxide.</w:t>
      </w:r>
    </w:p>
    <w:p w14:paraId="7DBD5C15" w14:textId="77777777" w:rsidR="00B644C4" w:rsidRPr="00E610A5" w:rsidRDefault="00B644C4" w:rsidP="00B644C4">
      <w:pPr>
        <w:pStyle w:val="Table"/>
      </w:pPr>
      <w:bookmarkStart w:id="139" w:name="_Toc36315436"/>
      <w:bookmarkStart w:id="140" w:name="_Toc68277326"/>
      <w:bookmarkStart w:id="141" w:name="_Toc68791795"/>
      <w:r w:rsidRPr="00E610A5">
        <w:t>Table A3.1.7</w:t>
      </w:r>
      <w:r w:rsidRPr="00E610A5">
        <w:tab/>
        <w:t xml:space="preserve">Parameter values for New Zealand’s agriculture </w:t>
      </w:r>
      <w:r w:rsidRPr="00E610A5">
        <w:rPr>
          <w:spacing w:val="-2"/>
        </w:rPr>
        <w:t>nitrous oxide</w:t>
      </w:r>
      <w:r w:rsidRPr="00E610A5">
        <w:t> emissions</w:t>
      </w:r>
      <w:bookmarkEnd w:id="139"/>
      <w:bookmarkEnd w:id="140"/>
      <w:bookmarkEnd w:id="141"/>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444"/>
        <w:gridCol w:w="2693"/>
        <w:gridCol w:w="1843"/>
        <w:gridCol w:w="1525"/>
      </w:tblGrid>
      <w:tr w:rsidR="00B644C4" w:rsidRPr="00E610A5" w14:paraId="5AD9C64F" w14:textId="77777777" w:rsidTr="00C245AC">
        <w:trPr>
          <w:tblHeader/>
        </w:trPr>
        <w:tc>
          <w:tcPr>
            <w:tcW w:w="2444" w:type="dxa"/>
            <w:tcBorders>
              <w:top w:val="single" w:sz="4" w:space="0" w:color="365F91"/>
            </w:tcBorders>
            <w:shd w:val="clear" w:color="auto" w:fill="365F91"/>
            <w:vAlign w:val="bottom"/>
          </w:tcPr>
          <w:p w14:paraId="648281F2" w14:textId="77777777" w:rsidR="00B644C4" w:rsidRPr="00E610A5" w:rsidRDefault="00B644C4" w:rsidP="00C245AC">
            <w:pPr>
              <w:pStyle w:val="TableTextBold"/>
              <w:keepNext/>
              <w:spacing w:before="40" w:after="40"/>
              <w:rPr>
                <w:noProof w:val="0"/>
                <w:color w:val="FFFFFF"/>
                <w:szCs w:val="16"/>
              </w:rPr>
            </w:pPr>
            <w:r w:rsidRPr="00E610A5">
              <w:rPr>
                <w:noProof w:val="0"/>
                <w:color w:val="FFFFFF"/>
                <w:szCs w:val="16"/>
              </w:rPr>
              <w:t>Parameter (fraction)</w:t>
            </w:r>
          </w:p>
        </w:tc>
        <w:tc>
          <w:tcPr>
            <w:tcW w:w="2693" w:type="dxa"/>
            <w:tcBorders>
              <w:top w:val="single" w:sz="4" w:space="0" w:color="365F91"/>
            </w:tcBorders>
            <w:shd w:val="clear" w:color="auto" w:fill="365F91"/>
            <w:vAlign w:val="bottom"/>
          </w:tcPr>
          <w:p w14:paraId="7DC0058A" w14:textId="77777777" w:rsidR="00B644C4" w:rsidRPr="00E610A5" w:rsidRDefault="00B644C4" w:rsidP="00C245AC">
            <w:pPr>
              <w:pStyle w:val="TableTextBold"/>
              <w:keepNext/>
              <w:spacing w:before="40" w:after="40"/>
              <w:rPr>
                <w:noProof w:val="0"/>
                <w:color w:val="FFFFFF"/>
                <w:szCs w:val="16"/>
              </w:rPr>
            </w:pPr>
            <w:r w:rsidRPr="00E610A5">
              <w:rPr>
                <w:noProof w:val="0"/>
                <w:color w:val="FFFFFF"/>
                <w:szCs w:val="16"/>
              </w:rPr>
              <w:t>Fraction of the parameter</w:t>
            </w:r>
          </w:p>
        </w:tc>
        <w:tc>
          <w:tcPr>
            <w:tcW w:w="1843" w:type="dxa"/>
            <w:tcBorders>
              <w:top w:val="single" w:sz="4" w:space="0" w:color="365F91"/>
            </w:tcBorders>
            <w:shd w:val="clear" w:color="auto" w:fill="365F91"/>
            <w:vAlign w:val="bottom"/>
          </w:tcPr>
          <w:p w14:paraId="4AA17D29" w14:textId="77777777" w:rsidR="00B644C4" w:rsidRPr="00E610A5" w:rsidRDefault="00B644C4" w:rsidP="00C245AC">
            <w:pPr>
              <w:pStyle w:val="TableTextBold"/>
              <w:keepNext/>
              <w:spacing w:before="40" w:after="40"/>
              <w:rPr>
                <w:noProof w:val="0"/>
                <w:color w:val="FFFFFF"/>
                <w:szCs w:val="16"/>
              </w:rPr>
            </w:pPr>
            <w:r w:rsidRPr="00E610A5">
              <w:rPr>
                <w:noProof w:val="0"/>
                <w:color w:val="FFFFFF"/>
                <w:szCs w:val="16"/>
              </w:rPr>
              <w:t>Source</w:t>
            </w:r>
          </w:p>
        </w:tc>
        <w:tc>
          <w:tcPr>
            <w:tcW w:w="1525" w:type="dxa"/>
            <w:tcBorders>
              <w:top w:val="single" w:sz="4" w:space="0" w:color="365F91"/>
            </w:tcBorders>
            <w:shd w:val="clear" w:color="auto" w:fill="365F91"/>
            <w:vAlign w:val="bottom"/>
          </w:tcPr>
          <w:p w14:paraId="304B7BD1" w14:textId="77777777" w:rsidR="00B644C4" w:rsidRPr="00E610A5" w:rsidRDefault="00B644C4" w:rsidP="00C245AC">
            <w:pPr>
              <w:pStyle w:val="TableTextBold"/>
              <w:keepNext/>
              <w:spacing w:before="40" w:after="40"/>
              <w:rPr>
                <w:noProof w:val="0"/>
                <w:color w:val="FFFFFF"/>
                <w:szCs w:val="16"/>
              </w:rPr>
            </w:pPr>
            <w:r w:rsidRPr="00E610A5">
              <w:rPr>
                <w:noProof w:val="0"/>
                <w:color w:val="FFFFFF"/>
                <w:szCs w:val="16"/>
              </w:rPr>
              <w:t>Parameter value</w:t>
            </w:r>
          </w:p>
        </w:tc>
      </w:tr>
      <w:tr w:rsidR="00B644C4" w:rsidRPr="00E610A5" w14:paraId="35E0F2DF" w14:textId="77777777" w:rsidTr="00C245AC">
        <w:tc>
          <w:tcPr>
            <w:tcW w:w="2444" w:type="dxa"/>
          </w:tcPr>
          <w:p w14:paraId="6F99A62E"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GASF</w:t>
            </w:r>
            <w:r w:rsidRPr="00E610A5">
              <w:rPr>
                <w:szCs w:val="16"/>
                <w:vertAlign w:val="subscript"/>
              </w:rPr>
              <w:br/>
            </w:r>
            <w:r w:rsidRPr="00E610A5">
              <w:rPr>
                <w:szCs w:val="16"/>
              </w:rPr>
              <w:t>(kg NH</w:t>
            </w:r>
            <w:r w:rsidRPr="00E610A5">
              <w:rPr>
                <w:szCs w:val="16"/>
                <w:vertAlign w:val="subscript"/>
              </w:rPr>
              <w:t>3</w:t>
            </w:r>
            <w:r w:rsidRPr="00E610A5">
              <w:rPr>
                <w:szCs w:val="16"/>
              </w:rPr>
              <w:t>-N + NO</w:t>
            </w:r>
            <w:r w:rsidRPr="00E610A5">
              <w:rPr>
                <w:szCs w:val="16"/>
                <w:vertAlign w:val="subscript"/>
              </w:rPr>
              <w:t>x</w:t>
            </w:r>
            <w:r w:rsidRPr="00E610A5">
              <w:rPr>
                <w:szCs w:val="16"/>
              </w:rPr>
              <w:t>-N/kg of synthetic fertiliser N applied)</w:t>
            </w:r>
          </w:p>
        </w:tc>
        <w:tc>
          <w:tcPr>
            <w:tcW w:w="2693" w:type="dxa"/>
          </w:tcPr>
          <w:p w14:paraId="7489189C" w14:textId="77777777" w:rsidR="00B644C4" w:rsidRPr="00E610A5" w:rsidRDefault="00B644C4" w:rsidP="000A2285">
            <w:pPr>
              <w:pStyle w:val="TableText"/>
              <w:keepNext/>
              <w:spacing w:before="50" w:after="50"/>
              <w:rPr>
                <w:szCs w:val="16"/>
              </w:rPr>
            </w:pPr>
            <w:r w:rsidRPr="00E610A5">
              <w:rPr>
                <w:szCs w:val="16"/>
              </w:rPr>
              <w:t>Total synthetic fertiliser emitted as NO</w:t>
            </w:r>
            <w:r w:rsidRPr="00E610A5">
              <w:rPr>
                <w:szCs w:val="16"/>
                <w:vertAlign w:val="subscript"/>
              </w:rPr>
              <w:t>x</w:t>
            </w:r>
            <w:r w:rsidRPr="00E610A5">
              <w:rPr>
                <w:szCs w:val="16"/>
              </w:rPr>
              <w:t xml:space="preserve"> or NH</w:t>
            </w:r>
            <w:r w:rsidRPr="00E610A5">
              <w:rPr>
                <w:szCs w:val="16"/>
                <w:vertAlign w:val="subscript"/>
              </w:rPr>
              <w:t>3</w:t>
            </w:r>
          </w:p>
        </w:tc>
        <w:tc>
          <w:tcPr>
            <w:tcW w:w="1843" w:type="dxa"/>
          </w:tcPr>
          <w:p w14:paraId="4A821A13" w14:textId="77777777" w:rsidR="00B644C4" w:rsidRPr="00E610A5" w:rsidRDefault="00B644C4" w:rsidP="000A2285">
            <w:pPr>
              <w:pStyle w:val="TableText"/>
              <w:keepNext/>
              <w:spacing w:before="50" w:after="50"/>
              <w:rPr>
                <w:szCs w:val="16"/>
              </w:rPr>
            </w:pPr>
            <w:r w:rsidRPr="00E610A5">
              <w:rPr>
                <w:szCs w:val="16"/>
              </w:rPr>
              <w:t>IPCC (2006) verified by Sherlock et al. (2008)</w:t>
            </w:r>
          </w:p>
        </w:tc>
        <w:tc>
          <w:tcPr>
            <w:tcW w:w="1525" w:type="dxa"/>
          </w:tcPr>
          <w:p w14:paraId="7C2F190D" w14:textId="77777777" w:rsidR="00B644C4" w:rsidRPr="00E610A5" w:rsidRDefault="00B644C4" w:rsidP="000A2285">
            <w:pPr>
              <w:pStyle w:val="TableText"/>
              <w:keepNext/>
              <w:spacing w:before="50" w:after="50"/>
              <w:rPr>
                <w:szCs w:val="16"/>
              </w:rPr>
            </w:pPr>
            <w:r w:rsidRPr="00E610A5">
              <w:rPr>
                <w:szCs w:val="16"/>
              </w:rPr>
              <w:t>0.1</w:t>
            </w:r>
          </w:p>
        </w:tc>
      </w:tr>
      <w:tr w:rsidR="00B644C4" w:rsidRPr="00E610A5" w14:paraId="259A9572" w14:textId="77777777" w:rsidTr="00C245AC">
        <w:tc>
          <w:tcPr>
            <w:tcW w:w="2444" w:type="dxa"/>
          </w:tcPr>
          <w:p w14:paraId="11D22543"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GASM</w:t>
            </w:r>
            <w:r w:rsidRPr="00E610A5">
              <w:rPr>
                <w:szCs w:val="16"/>
                <w:vertAlign w:val="subscript"/>
              </w:rPr>
              <w:br/>
            </w:r>
            <w:r w:rsidRPr="00E610A5">
              <w:rPr>
                <w:szCs w:val="16"/>
              </w:rPr>
              <w:t>(kg NH</w:t>
            </w:r>
            <w:r w:rsidRPr="00E610A5">
              <w:rPr>
                <w:szCs w:val="16"/>
                <w:vertAlign w:val="subscript"/>
              </w:rPr>
              <w:t>3</w:t>
            </w:r>
            <w:r w:rsidRPr="00E610A5">
              <w:rPr>
                <w:szCs w:val="16"/>
              </w:rPr>
              <w:t>-N + NO</w:t>
            </w:r>
            <w:r w:rsidRPr="00E610A5">
              <w:rPr>
                <w:szCs w:val="16"/>
                <w:vertAlign w:val="subscript"/>
              </w:rPr>
              <w:t>x</w:t>
            </w:r>
            <w:r w:rsidRPr="00E610A5">
              <w:rPr>
                <w:szCs w:val="16"/>
              </w:rPr>
              <w:t>-N/kg of N excreted by livestock)</w:t>
            </w:r>
          </w:p>
        </w:tc>
        <w:tc>
          <w:tcPr>
            <w:tcW w:w="2693" w:type="dxa"/>
          </w:tcPr>
          <w:p w14:paraId="45EC436C" w14:textId="77777777" w:rsidR="00B644C4" w:rsidRPr="00E610A5" w:rsidRDefault="00B644C4" w:rsidP="000A2285">
            <w:pPr>
              <w:pStyle w:val="TableText"/>
              <w:keepNext/>
              <w:spacing w:before="50" w:after="50"/>
              <w:rPr>
                <w:szCs w:val="16"/>
              </w:rPr>
            </w:pPr>
            <w:r w:rsidRPr="00E610A5">
              <w:rPr>
                <w:szCs w:val="16"/>
              </w:rPr>
              <w:t>Total nitrogen emitted as NO</w:t>
            </w:r>
            <w:r w:rsidRPr="00E610A5">
              <w:rPr>
                <w:szCs w:val="16"/>
                <w:vertAlign w:val="subscript"/>
              </w:rPr>
              <w:t>x</w:t>
            </w:r>
            <w:r w:rsidRPr="00E610A5">
              <w:rPr>
                <w:szCs w:val="16"/>
              </w:rPr>
              <w:t xml:space="preserve"> or NH</w:t>
            </w:r>
            <w:r w:rsidRPr="00E610A5">
              <w:rPr>
                <w:szCs w:val="16"/>
                <w:vertAlign w:val="subscript"/>
              </w:rPr>
              <w:t>3</w:t>
            </w:r>
          </w:p>
        </w:tc>
        <w:tc>
          <w:tcPr>
            <w:tcW w:w="1843" w:type="dxa"/>
          </w:tcPr>
          <w:p w14:paraId="13E35609" w14:textId="77777777" w:rsidR="00B644C4" w:rsidRPr="00E610A5" w:rsidRDefault="00B644C4" w:rsidP="000A2285">
            <w:pPr>
              <w:pStyle w:val="TableText"/>
              <w:keepNext/>
              <w:spacing w:before="50" w:after="50"/>
              <w:rPr>
                <w:szCs w:val="16"/>
              </w:rPr>
            </w:pPr>
            <w:r w:rsidRPr="00E610A5">
              <w:rPr>
                <w:szCs w:val="16"/>
              </w:rPr>
              <w:t>Sherlock et al. (2008)</w:t>
            </w:r>
          </w:p>
        </w:tc>
        <w:tc>
          <w:tcPr>
            <w:tcW w:w="1525" w:type="dxa"/>
          </w:tcPr>
          <w:p w14:paraId="13685BE8" w14:textId="77777777" w:rsidR="00B644C4" w:rsidRPr="00E610A5" w:rsidRDefault="00B644C4" w:rsidP="000A2285">
            <w:pPr>
              <w:pStyle w:val="TableText"/>
              <w:keepNext/>
              <w:spacing w:before="50" w:after="50"/>
              <w:rPr>
                <w:szCs w:val="16"/>
              </w:rPr>
            </w:pPr>
            <w:r w:rsidRPr="00E610A5">
              <w:rPr>
                <w:szCs w:val="16"/>
              </w:rPr>
              <w:t>0.1</w:t>
            </w:r>
          </w:p>
        </w:tc>
      </w:tr>
      <w:tr w:rsidR="00B644C4" w:rsidRPr="00E610A5" w14:paraId="70886857" w14:textId="77777777" w:rsidTr="00C245AC">
        <w:tc>
          <w:tcPr>
            <w:tcW w:w="2444" w:type="dxa"/>
          </w:tcPr>
          <w:p w14:paraId="3663F8CD"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LEACH(-H)</w:t>
            </w:r>
            <w:r w:rsidRPr="00E610A5">
              <w:rPr>
                <w:szCs w:val="16"/>
                <w:vertAlign w:val="subscript"/>
              </w:rPr>
              <w:br/>
            </w:r>
            <w:r w:rsidRPr="00E610A5">
              <w:rPr>
                <w:szCs w:val="16"/>
              </w:rPr>
              <w:t>(kg N/kg fertiliser or manure N)</w:t>
            </w:r>
          </w:p>
        </w:tc>
        <w:tc>
          <w:tcPr>
            <w:tcW w:w="2693" w:type="dxa"/>
          </w:tcPr>
          <w:p w14:paraId="344CA7C4" w14:textId="77777777" w:rsidR="00B644C4" w:rsidRPr="00E610A5" w:rsidRDefault="00B644C4" w:rsidP="000A2285">
            <w:pPr>
              <w:pStyle w:val="TableText"/>
              <w:keepNext/>
              <w:spacing w:before="50" w:after="50"/>
              <w:rPr>
                <w:szCs w:val="16"/>
              </w:rPr>
            </w:pPr>
            <w:r w:rsidRPr="00E610A5">
              <w:rPr>
                <w:szCs w:val="16"/>
              </w:rPr>
              <w:t>Nitrogen input to soils that is lost through leaching and run-off</w:t>
            </w:r>
          </w:p>
        </w:tc>
        <w:tc>
          <w:tcPr>
            <w:tcW w:w="1843" w:type="dxa"/>
          </w:tcPr>
          <w:p w14:paraId="7BCCD521" w14:textId="77777777" w:rsidR="00B644C4" w:rsidRPr="00E610A5" w:rsidRDefault="00B644C4" w:rsidP="000A2285">
            <w:pPr>
              <w:pStyle w:val="TableText"/>
              <w:keepNext/>
              <w:spacing w:before="50" w:after="50"/>
              <w:rPr>
                <w:szCs w:val="16"/>
              </w:rPr>
            </w:pPr>
            <w:r w:rsidRPr="00E610A5">
              <w:rPr>
                <w:szCs w:val="16"/>
              </w:rPr>
              <w:t>Thomas et al. (unpublished, 2005)</w:t>
            </w:r>
          </w:p>
        </w:tc>
        <w:tc>
          <w:tcPr>
            <w:tcW w:w="1525" w:type="dxa"/>
          </w:tcPr>
          <w:p w14:paraId="7C194567" w14:textId="77777777" w:rsidR="00B644C4" w:rsidRPr="00E610A5" w:rsidRDefault="00B644C4" w:rsidP="000A2285">
            <w:pPr>
              <w:pStyle w:val="TableText"/>
              <w:keepNext/>
              <w:spacing w:before="50" w:after="50"/>
              <w:rPr>
                <w:szCs w:val="16"/>
              </w:rPr>
            </w:pPr>
            <w:r w:rsidRPr="00E610A5">
              <w:rPr>
                <w:szCs w:val="16"/>
              </w:rPr>
              <w:t>0.07</w:t>
            </w:r>
          </w:p>
        </w:tc>
      </w:tr>
      <w:tr w:rsidR="00B644C4" w:rsidRPr="00E610A5" w14:paraId="7DC805D4" w14:textId="77777777" w:rsidTr="00C245AC">
        <w:tc>
          <w:tcPr>
            <w:tcW w:w="2444" w:type="dxa"/>
          </w:tcPr>
          <w:p w14:paraId="3C17CF69"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BURN</w:t>
            </w:r>
            <w:r w:rsidRPr="00E610A5">
              <w:rPr>
                <w:szCs w:val="16"/>
                <w:vertAlign w:val="subscript"/>
              </w:rPr>
              <w:br/>
            </w:r>
            <w:r w:rsidRPr="00E610A5">
              <w:rPr>
                <w:szCs w:val="16"/>
              </w:rPr>
              <w:t>(kg N/kg crop-N)</w:t>
            </w:r>
          </w:p>
        </w:tc>
        <w:tc>
          <w:tcPr>
            <w:tcW w:w="2693" w:type="dxa"/>
          </w:tcPr>
          <w:p w14:paraId="787CC815" w14:textId="77777777" w:rsidR="00B644C4" w:rsidRPr="00E610A5" w:rsidRDefault="00B644C4" w:rsidP="000A2285">
            <w:pPr>
              <w:pStyle w:val="TableText"/>
              <w:keepNext/>
              <w:spacing w:before="50" w:after="50"/>
              <w:rPr>
                <w:szCs w:val="16"/>
              </w:rPr>
            </w:pPr>
            <w:r w:rsidRPr="00E610A5">
              <w:rPr>
                <w:szCs w:val="16"/>
              </w:rPr>
              <w:t>Crop residue burned in fields</w:t>
            </w:r>
          </w:p>
        </w:tc>
        <w:tc>
          <w:tcPr>
            <w:tcW w:w="1843" w:type="dxa"/>
          </w:tcPr>
          <w:p w14:paraId="6614BEC5" w14:textId="77777777" w:rsidR="00B644C4" w:rsidRPr="00E610A5" w:rsidRDefault="00B644C4" w:rsidP="000A2285">
            <w:pPr>
              <w:pStyle w:val="TableText"/>
              <w:keepNext/>
              <w:spacing w:before="50" w:after="50"/>
              <w:rPr>
                <w:szCs w:val="16"/>
              </w:rPr>
            </w:pPr>
            <w:r w:rsidRPr="00E610A5">
              <w:rPr>
                <w:szCs w:val="16"/>
              </w:rPr>
              <w:t>Thomas et al. (2008), table 14</w:t>
            </w:r>
          </w:p>
        </w:tc>
        <w:tc>
          <w:tcPr>
            <w:tcW w:w="1525" w:type="dxa"/>
          </w:tcPr>
          <w:p w14:paraId="44E77032" w14:textId="77777777" w:rsidR="00B644C4" w:rsidRPr="00E610A5" w:rsidRDefault="00B644C4" w:rsidP="000A2285">
            <w:pPr>
              <w:pStyle w:val="TableText"/>
              <w:keepNext/>
              <w:spacing w:before="50" w:after="50"/>
              <w:rPr>
                <w:szCs w:val="16"/>
              </w:rPr>
            </w:pPr>
            <w:r w:rsidRPr="00E610A5">
              <w:rPr>
                <w:szCs w:val="16"/>
              </w:rPr>
              <w:t>Crop specific survey data</w:t>
            </w:r>
          </w:p>
        </w:tc>
      </w:tr>
      <w:tr w:rsidR="00B644C4" w:rsidRPr="00E610A5" w14:paraId="25173FBD" w14:textId="77777777" w:rsidTr="00C245AC">
        <w:tc>
          <w:tcPr>
            <w:tcW w:w="2444" w:type="dxa"/>
          </w:tcPr>
          <w:p w14:paraId="7D9483C8"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BURNL</w:t>
            </w:r>
            <w:r w:rsidRPr="00E610A5">
              <w:rPr>
                <w:szCs w:val="16"/>
                <w:vertAlign w:val="subscript"/>
              </w:rPr>
              <w:br/>
            </w:r>
            <w:r w:rsidRPr="00E610A5">
              <w:rPr>
                <w:szCs w:val="16"/>
              </w:rPr>
              <w:t>(kg N/kg legume-N)</w:t>
            </w:r>
          </w:p>
        </w:tc>
        <w:tc>
          <w:tcPr>
            <w:tcW w:w="2693" w:type="dxa"/>
          </w:tcPr>
          <w:p w14:paraId="459093E8" w14:textId="77777777" w:rsidR="00B644C4" w:rsidRPr="00E610A5" w:rsidRDefault="00B644C4" w:rsidP="000A2285">
            <w:pPr>
              <w:pStyle w:val="TableText"/>
              <w:keepNext/>
              <w:spacing w:before="50" w:after="50"/>
              <w:rPr>
                <w:szCs w:val="16"/>
              </w:rPr>
            </w:pPr>
            <w:r w:rsidRPr="00E610A5">
              <w:rPr>
                <w:szCs w:val="16"/>
              </w:rPr>
              <w:t>Legume crop residue burned in fields</w:t>
            </w:r>
          </w:p>
        </w:tc>
        <w:tc>
          <w:tcPr>
            <w:tcW w:w="1843" w:type="dxa"/>
          </w:tcPr>
          <w:p w14:paraId="5686F5AF" w14:textId="77777777" w:rsidR="00B644C4" w:rsidRPr="00E610A5" w:rsidRDefault="00B644C4" w:rsidP="000A2285">
            <w:pPr>
              <w:pStyle w:val="TableText"/>
              <w:keepNext/>
              <w:spacing w:before="50" w:after="50"/>
              <w:rPr>
                <w:szCs w:val="16"/>
              </w:rPr>
            </w:pPr>
            <w:r w:rsidRPr="00E610A5">
              <w:rPr>
                <w:szCs w:val="16"/>
              </w:rPr>
              <w:t>Thomas et al. (2008) Practice does not occur in New Zealand</w:t>
            </w:r>
          </w:p>
        </w:tc>
        <w:tc>
          <w:tcPr>
            <w:tcW w:w="1525" w:type="dxa"/>
          </w:tcPr>
          <w:p w14:paraId="128C2294" w14:textId="77777777" w:rsidR="00B644C4" w:rsidRPr="00E610A5" w:rsidRDefault="00B644C4" w:rsidP="000A2285">
            <w:pPr>
              <w:pStyle w:val="TableText"/>
              <w:keepNext/>
              <w:spacing w:before="50" w:after="50"/>
              <w:rPr>
                <w:szCs w:val="16"/>
              </w:rPr>
            </w:pPr>
            <w:r w:rsidRPr="00E610A5">
              <w:rPr>
                <w:szCs w:val="16"/>
              </w:rPr>
              <w:t>0</w:t>
            </w:r>
          </w:p>
        </w:tc>
      </w:tr>
      <w:tr w:rsidR="00B644C4" w:rsidRPr="00E610A5" w14:paraId="3D7B03CA" w14:textId="77777777" w:rsidTr="00C245AC">
        <w:tc>
          <w:tcPr>
            <w:tcW w:w="2444" w:type="dxa"/>
          </w:tcPr>
          <w:p w14:paraId="07F50371"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RENEW</w:t>
            </w:r>
          </w:p>
        </w:tc>
        <w:tc>
          <w:tcPr>
            <w:tcW w:w="2693" w:type="dxa"/>
          </w:tcPr>
          <w:p w14:paraId="5D91A7FE" w14:textId="77777777" w:rsidR="00B644C4" w:rsidRPr="00E610A5" w:rsidRDefault="00B644C4" w:rsidP="000A2285">
            <w:pPr>
              <w:pStyle w:val="TableText"/>
              <w:keepNext/>
              <w:spacing w:before="50" w:after="50"/>
              <w:rPr>
                <w:szCs w:val="16"/>
              </w:rPr>
            </w:pPr>
            <w:r w:rsidRPr="00E610A5">
              <w:rPr>
                <w:szCs w:val="16"/>
              </w:rPr>
              <w:t>Fraction of land undergoing pasture renewal</w:t>
            </w:r>
          </w:p>
        </w:tc>
        <w:tc>
          <w:tcPr>
            <w:tcW w:w="1843" w:type="dxa"/>
          </w:tcPr>
          <w:p w14:paraId="37E69FFA" w14:textId="77777777" w:rsidR="00B644C4" w:rsidRPr="00E610A5" w:rsidRDefault="00B644C4" w:rsidP="000A2285">
            <w:pPr>
              <w:pStyle w:val="TableText"/>
              <w:keepNext/>
              <w:spacing w:before="50" w:after="50"/>
              <w:rPr>
                <w:szCs w:val="16"/>
              </w:rPr>
            </w:pPr>
            <w:r w:rsidRPr="00E610A5">
              <w:rPr>
                <w:szCs w:val="16"/>
              </w:rPr>
              <w:t>Thomas et al. (2014)</w:t>
            </w:r>
          </w:p>
        </w:tc>
        <w:tc>
          <w:tcPr>
            <w:tcW w:w="1525" w:type="dxa"/>
          </w:tcPr>
          <w:p w14:paraId="25941875" w14:textId="77777777" w:rsidR="00B644C4" w:rsidRPr="00E610A5" w:rsidRDefault="00B644C4" w:rsidP="000A2285">
            <w:pPr>
              <w:pStyle w:val="TableText"/>
              <w:keepNext/>
              <w:spacing w:before="50" w:after="50"/>
              <w:rPr>
                <w:szCs w:val="16"/>
              </w:rPr>
            </w:pPr>
            <w:r w:rsidRPr="00E610A5">
              <w:rPr>
                <w:szCs w:val="16"/>
              </w:rPr>
              <w:t>Year specific</w:t>
            </w:r>
          </w:p>
        </w:tc>
      </w:tr>
      <w:tr w:rsidR="00B644C4" w:rsidRPr="00E610A5" w14:paraId="4F3F4DA2" w14:textId="77777777" w:rsidTr="00C245AC">
        <w:tc>
          <w:tcPr>
            <w:tcW w:w="2444" w:type="dxa"/>
          </w:tcPr>
          <w:p w14:paraId="334D3A92"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REMOVE</w:t>
            </w:r>
          </w:p>
        </w:tc>
        <w:tc>
          <w:tcPr>
            <w:tcW w:w="2693" w:type="dxa"/>
          </w:tcPr>
          <w:p w14:paraId="34CCB2E1" w14:textId="77777777" w:rsidR="00B644C4" w:rsidRPr="00E610A5" w:rsidRDefault="00B644C4" w:rsidP="000A2285">
            <w:pPr>
              <w:pStyle w:val="TableText"/>
              <w:keepNext/>
              <w:spacing w:before="50" w:after="50"/>
              <w:rPr>
                <w:szCs w:val="16"/>
              </w:rPr>
            </w:pPr>
            <w:r w:rsidRPr="00E610A5">
              <w:rPr>
                <w:szCs w:val="16"/>
              </w:rPr>
              <w:t>Fraction of nitrogen in above-ground residues removed for bedding, feed or construction</w:t>
            </w:r>
          </w:p>
        </w:tc>
        <w:tc>
          <w:tcPr>
            <w:tcW w:w="1843" w:type="dxa"/>
          </w:tcPr>
          <w:p w14:paraId="2BF7324A" w14:textId="77777777" w:rsidR="00B644C4" w:rsidRPr="00E610A5" w:rsidRDefault="00B644C4" w:rsidP="000A2285">
            <w:pPr>
              <w:pStyle w:val="TableText"/>
              <w:keepNext/>
              <w:spacing w:before="50" w:after="50"/>
              <w:rPr>
                <w:szCs w:val="16"/>
              </w:rPr>
            </w:pPr>
            <w:r w:rsidRPr="00E610A5">
              <w:rPr>
                <w:szCs w:val="16"/>
              </w:rPr>
              <w:t>Thomas et al. (2014) Practice does not occur in New Zealand</w:t>
            </w:r>
          </w:p>
        </w:tc>
        <w:tc>
          <w:tcPr>
            <w:tcW w:w="1525" w:type="dxa"/>
          </w:tcPr>
          <w:p w14:paraId="4550FE79" w14:textId="77777777" w:rsidR="00B644C4" w:rsidRPr="00E610A5" w:rsidRDefault="00B644C4" w:rsidP="000A2285">
            <w:pPr>
              <w:pStyle w:val="TableText"/>
              <w:keepNext/>
              <w:spacing w:before="50" w:after="50"/>
              <w:rPr>
                <w:szCs w:val="16"/>
              </w:rPr>
            </w:pPr>
            <w:r w:rsidRPr="00E610A5">
              <w:rPr>
                <w:szCs w:val="16"/>
              </w:rPr>
              <w:t>0</w:t>
            </w:r>
          </w:p>
        </w:tc>
      </w:tr>
      <w:tr w:rsidR="00B644C4" w:rsidRPr="00E610A5" w14:paraId="6302FA14" w14:textId="77777777" w:rsidTr="00C245AC">
        <w:tc>
          <w:tcPr>
            <w:tcW w:w="2444" w:type="dxa"/>
          </w:tcPr>
          <w:p w14:paraId="4A922C59" w14:textId="77777777" w:rsidR="00B644C4" w:rsidRPr="00E610A5" w:rsidRDefault="00B644C4" w:rsidP="000A2285">
            <w:pPr>
              <w:pStyle w:val="TableText"/>
              <w:spacing w:before="50" w:after="50"/>
              <w:rPr>
                <w:szCs w:val="16"/>
              </w:rPr>
            </w:pPr>
            <w:r w:rsidRPr="00E610A5">
              <w:rPr>
                <w:szCs w:val="16"/>
              </w:rPr>
              <w:t>Frac</w:t>
            </w:r>
            <w:r w:rsidRPr="00E610A5">
              <w:rPr>
                <w:szCs w:val="16"/>
                <w:vertAlign w:val="subscript"/>
              </w:rPr>
              <w:t>FUEL</w:t>
            </w:r>
            <w:r w:rsidRPr="00E610A5">
              <w:rPr>
                <w:szCs w:val="16"/>
                <w:vertAlign w:val="subscript"/>
              </w:rPr>
              <w:br/>
            </w:r>
            <w:r w:rsidRPr="00E610A5">
              <w:rPr>
                <w:szCs w:val="16"/>
              </w:rPr>
              <w:t>(N/kg N excreted)</w:t>
            </w:r>
          </w:p>
        </w:tc>
        <w:tc>
          <w:tcPr>
            <w:tcW w:w="2693" w:type="dxa"/>
          </w:tcPr>
          <w:p w14:paraId="64BC2CC5" w14:textId="77777777" w:rsidR="00B644C4" w:rsidRPr="00E610A5" w:rsidRDefault="00B644C4" w:rsidP="000A2285">
            <w:pPr>
              <w:pStyle w:val="TableText"/>
              <w:keepNext/>
              <w:spacing w:before="50" w:after="50"/>
              <w:rPr>
                <w:szCs w:val="16"/>
              </w:rPr>
            </w:pPr>
            <w:r w:rsidRPr="00E610A5">
              <w:rPr>
                <w:szCs w:val="16"/>
              </w:rPr>
              <w:t>Livestock nitrogen excretion in excrements burned for fuel</w:t>
            </w:r>
          </w:p>
        </w:tc>
        <w:tc>
          <w:tcPr>
            <w:tcW w:w="1843" w:type="dxa"/>
          </w:tcPr>
          <w:p w14:paraId="220E64A0" w14:textId="77777777" w:rsidR="00B644C4" w:rsidRPr="00E610A5" w:rsidRDefault="00B644C4" w:rsidP="000A2285">
            <w:pPr>
              <w:pStyle w:val="TableText"/>
              <w:keepNext/>
              <w:spacing w:before="50" w:after="50"/>
              <w:rPr>
                <w:szCs w:val="16"/>
              </w:rPr>
            </w:pPr>
            <w:r w:rsidRPr="00E610A5">
              <w:rPr>
                <w:szCs w:val="16"/>
              </w:rPr>
              <w:t>Practice does not occur in New Zealand</w:t>
            </w:r>
          </w:p>
        </w:tc>
        <w:tc>
          <w:tcPr>
            <w:tcW w:w="1525" w:type="dxa"/>
          </w:tcPr>
          <w:p w14:paraId="1D37068C" w14:textId="77777777" w:rsidR="00B644C4" w:rsidRPr="00E610A5" w:rsidRDefault="00B644C4" w:rsidP="000A2285">
            <w:pPr>
              <w:pStyle w:val="TableText"/>
              <w:keepNext/>
              <w:spacing w:before="50" w:after="50"/>
              <w:rPr>
                <w:szCs w:val="16"/>
              </w:rPr>
            </w:pPr>
            <w:r w:rsidRPr="00E610A5">
              <w:rPr>
                <w:szCs w:val="16"/>
              </w:rPr>
              <w:t>0</w:t>
            </w:r>
          </w:p>
        </w:tc>
      </w:tr>
    </w:tbl>
    <w:p w14:paraId="0440CD93" w14:textId="77777777" w:rsidR="00B644C4" w:rsidRPr="00E610A5" w:rsidRDefault="00B644C4" w:rsidP="00B644C4">
      <w:pPr>
        <w:pStyle w:val="BodyText"/>
        <w:spacing w:before="360"/>
      </w:pPr>
      <w:r w:rsidRPr="00E610A5">
        <w:t xml:space="preserve">Some of the parameters used to calculate </w:t>
      </w:r>
      <w:r w:rsidRPr="00E610A5">
        <w:rPr>
          <w:i/>
        </w:rPr>
        <w:t>Nitrous oxide emissions from crop residue returned to soil</w:t>
      </w:r>
      <w:r w:rsidRPr="00E610A5">
        <w:t xml:space="preserve"> and emissions from </w:t>
      </w:r>
      <w:r w:rsidRPr="00E610A5">
        <w:rPr>
          <w:i/>
        </w:rPr>
        <w:t>Field burning of agricultural residues</w:t>
      </w:r>
      <w:r w:rsidRPr="00E610A5">
        <w:t xml:space="preserve"> are summarised in table A3.1.8. These values are taken from research conducted by Thomas et al. (2008, 2011).</w:t>
      </w:r>
    </w:p>
    <w:p w14:paraId="451B40FE" w14:textId="77777777" w:rsidR="00B644C4" w:rsidRPr="00E610A5" w:rsidRDefault="00B644C4" w:rsidP="00B644C4">
      <w:pPr>
        <w:pStyle w:val="Table"/>
      </w:pPr>
      <w:bookmarkStart w:id="142" w:name="_Toc36315437"/>
      <w:bookmarkStart w:id="143" w:name="_Toc68277327"/>
      <w:bookmarkStart w:id="144" w:name="_Toc68791796"/>
      <w:r w:rsidRPr="00E610A5">
        <w:lastRenderedPageBreak/>
        <w:t>Table A3.1.8</w:t>
      </w:r>
      <w:r w:rsidRPr="00E610A5">
        <w:tab/>
        <w:t>Parameter values for New Zealand’s cropping emissions</w:t>
      </w:r>
      <w:bookmarkEnd w:id="142"/>
      <w:bookmarkEnd w:id="143"/>
      <w:bookmarkEnd w:id="144"/>
      <w:r w:rsidRPr="00E610A5">
        <w:t xml:space="preserve"> </w:t>
      </w:r>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283"/>
        <w:gridCol w:w="1055"/>
        <w:gridCol w:w="1206"/>
        <w:gridCol w:w="1056"/>
        <w:gridCol w:w="1847"/>
        <w:gridCol w:w="1058"/>
      </w:tblGrid>
      <w:tr w:rsidR="00B644C4" w:rsidRPr="00E610A5" w14:paraId="0FF1E731" w14:textId="77777777" w:rsidTr="00C245AC">
        <w:trPr>
          <w:tblHeader/>
        </w:trPr>
        <w:tc>
          <w:tcPr>
            <w:tcW w:w="2145" w:type="dxa"/>
            <w:tcBorders>
              <w:top w:val="single" w:sz="4" w:space="0" w:color="365F91"/>
            </w:tcBorders>
            <w:shd w:val="clear" w:color="auto" w:fill="365F91"/>
            <w:vAlign w:val="bottom"/>
          </w:tcPr>
          <w:p w14:paraId="419919C7" w14:textId="77777777" w:rsidR="00B644C4" w:rsidRPr="00E610A5" w:rsidRDefault="00B644C4" w:rsidP="000A2285">
            <w:pPr>
              <w:pStyle w:val="TableTextBold"/>
              <w:keepNext/>
              <w:spacing w:before="50" w:after="50"/>
              <w:rPr>
                <w:rFonts w:cs="Calibri"/>
                <w:noProof w:val="0"/>
                <w:color w:val="FFFFFF"/>
                <w:szCs w:val="16"/>
              </w:rPr>
            </w:pPr>
            <w:r w:rsidRPr="00E610A5">
              <w:rPr>
                <w:rFonts w:cs="Calibri"/>
                <w:noProof w:val="0"/>
                <w:color w:val="FFFFFF"/>
                <w:szCs w:val="16"/>
              </w:rPr>
              <w:t>Crop</w:t>
            </w:r>
          </w:p>
        </w:tc>
        <w:tc>
          <w:tcPr>
            <w:tcW w:w="992" w:type="dxa"/>
            <w:tcBorders>
              <w:top w:val="single" w:sz="4" w:space="0" w:color="365F91"/>
            </w:tcBorders>
            <w:shd w:val="clear" w:color="auto" w:fill="365F91"/>
            <w:vAlign w:val="bottom"/>
          </w:tcPr>
          <w:p w14:paraId="297EC867" w14:textId="77777777" w:rsidR="00B644C4" w:rsidRPr="00E610A5" w:rsidRDefault="00B644C4" w:rsidP="000A2285">
            <w:pPr>
              <w:pStyle w:val="TableTextBold"/>
              <w:keepNext/>
              <w:spacing w:before="50" w:after="50"/>
              <w:jc w:val="center"/>
              <w:rPr>
                <w:rFonts w:cs="Calibri"/>
                <w:noProof w:val="0"/>
                <w:color w:val="FFFFFF"/>
                <w:szCs w:val="16"/>
              </w:rPr>
            </w:pPr>
            <w:r w:rsidRPr="00E610A5">
              <w:rPr>
                <w:rFonts w:cs="Calibri"/>
                <w:noProof w:val="0"/>
                <w:color w:val="FFFFFF"/>
                <w:szCs w:val="16"/>
              </w:rPr>
              <w:t>HI</w:t>
            </w:r>
          </w:p>
        </w:tc>
        <w:tc>
          <w:tcPr>
            <w:tcW w:w="1134" w:type="dxa"/>
            <w:tcBorders>
              <w:top w:val="single" w:sz="4" w:space="0" w:color="365F91"/>
            </w:tcBorders>
            <w:shd w:val="clear" w:color="auto" w:fill="365F91"/>
            <w:vAlign w:val="bottom"/>
          </w:tcPr>
          <w:p w14:paraId="7FDADA7A" w14:textId="77777777" w:rsidR="00B644C4" w:rsidRPr="00E610A5" w:rsidRDefault="00B644C4" w:rsidP="000A2285">
            <w:pPr>
              <w:pStyle w:val="TableTextBold"/>
              <w:keepNext/>
              <w:spacing w:before="50" w:after="50"/>
              <w:jc w:val="center"/>
              <w:rPr>
                <w:rFonts w:cs="Calibri"/>
                <w:noProof w:val="0"/>
                <w:color w:val="FFFFFF"/>
                <w:szCs w:val="16"/>
              </w:rPr>
            </w:pPr>
            <w:r w:rsidRPr="00E610A5">
              <w:rPr>
                <w:rFonts w:cs="Calibri"/>
                <w:noProof w:val="0"/>
                <w:color w:val="FFFFFF"/>
                <w:szCs w:val="16"/>
              </w:rPr>
              <w:t>dmf</w:t>
            </w:r>
          </w:p>
        </w:tc>
        <w:tc>
          <w:tcPr>
            <w:tcW w:w="993" w:type="dxa"/>
            <w:tcBorders>
              <w:top w:val="single" w:sz="4" w:space="0" w:color="365F91"/>
            </w:tcBorders>
            <w:shd w:val="clear" w:color="auto" w:fill="365F91"/>
            <w:vAlign w:val="bottom"/>
          </w:tcPr>
          <w:p w14:paraId="09FC69F8" w14:textId="77777777" w:rsidR="00B644C4" w:rsidRPr="00E610A5" w:rsidRDefault="00B644C4" w:rsidP="000A2285">
            <w:pPr>
              <w:pStyle w:val="TableTextBold"/>
              <w:keepNext/>
              <w:spacing w:before="50" w:after="50"/>
              <w:jc w:val="center"/>
              <w:rPr>
                <w:rFonts w:cs="Calibri"/>
                <w:noProof w:val="0"/>
                <w:color w:val="FFFFFF"/>
                <w:szCs w:val="16"/>
              </w:rPr>
            </w:pPr>
            <w:r w:rsidRPr="00E610A5">
              <w:rPr>
                <w:rFonts w:cs="Calibri"/>
                <w:noProof w:val="0"/>
                <w:color w:val="FFFFFF"/>
                <w:szCs w:val="16"/>
              </w:rPr>
              <w:t>AG</w:t>
            </w:r>
            <w:r w:rsidRPr="00E610A5">
              <w:rPr>
                <w:rFonts w:cs="Calibri"/>
                <w:noProof w:val="0"/>
                <w:color w:val="FFFFFF"/>
                <w:szCs w:val="16"/>
                <w:vertAlign w:val="subscript"/>
              </w:rPr>
              <w:t>N</w:t>
            </w:r>
          </w:p>
        </w:tc>
        <w:tc>
          <w:tcPr>
            <w:tcW w:w="1736" w:type="dxa"/>
            <w:tcBorders>
              <w:top w:val="single" w:sz="4" w:space="0" w:color="365F91"/>
            </w:tcBorders>
            <w:shd w:val="clear" w:color="auto" w:fill="365F91"/>
            <w:vAlign w:val="bottom"/>
          </w:tcPr>
          <w:p w14:paraId="3379F515" w14:textId="77777777" w:rsidR="00B644C4" w:rsidRPr="00E610A5" w:rsidRDefault="00B644C4" w:rsidP="000A2285">
            <w:pPr>
              <w:pStyle w:val="TableTextBold"/>
              <w:keepNext/>
              <w:spacing w:before="50" w:after="50"/>
              <w:jc w:val="center"/>
              <w:rPr>
                <w:rFonts w:cs="Calibri"/>
                <w:noProof w:val="0"/>
                <w:color w:val="FFFFFF"/>
                <w:szCs w:val="16"/>
              </w:rPr>
            </w:pPr>
            <w:r w:rsidRPr="00E610A5">
              <w:rPr>
                <w:rFonts w:cs="Calibri"/>
                <w:noProof w:val="0"/>
                <w:color w:val="FFFFFF"/>
                <w:szCs w:val="16"/>
              </w:rPr>
              <w:t>Root Shoot ratio R</w:t>
            </w:r>
            <w:r w:rsidRPr="00E610A5">
              <w:rPr>
                <w:rFonts w:cs="Calibri"/>
                <w:noProof w:val="0"/>
                <w:color w:val="FFFFFF"/>
                <w:szCs w:val="16"/>
                <w:vertAlign w:val="subscript"/>
              </w:rPr>
              <w:t>BG</w:t>
            </w:r>
          </w:p>
        </w:tc>
        <w:tc>
          <w:tcPr>
            <w:tcW w:w="995" w:type="dxa"/>
            <w:tcBorders>
              <w:top w:val="single" w:sz="4" w:space="0" w:color="365F91"/>
            </w:tcBorders>
            <w:shd w:val="clear" w:color="auto" w:fill="365F91"/>
            <w:vAlign w:val="bottom"/>
          </w:tcPr>
          <w:p w14:paraId="68BC03FD" w14:textId="77777777" w:rsidR="00B644C4" w:rsidRPr="00E610A5" w:rsidRDefault="00B644C4" w:rsidP="000A2285">
            <w:pPr>
              <w:pStyle w:val="TableTextBold"/>
              <w:keepNext/>
              <w:spacing w:before="50" w:after="50"/>
              <w:jc w:val="center"/>
              <w:rPr>
                <w:rFonts w:cs="Calibri"/>
                <w:noProof w:val="0"/>
                <w:color w:val="FFFFFF"/>
                <w:szCs w:val="16"/>
              </w:rPr>
            </w:pPr>
            <w:r w:rsidRPr="00E610A5">
              <w:rPr>
                <w:rFonts w:cs="Calibri"/>
                <w:noProof w:val="0"/>
                <w:color w:val="FFFFFF"/>
                <w:szCs w:val="16"/>
              </w:rPr>
              <w:t>BG</w:t>
            </w:r>
            <w:r w:rsidRPr="00E610A5">
              <w:rPr>
                <w:rFonts w:cs="Calibri"/>
                <w:noProof w:val="0"/>
                <w:color w:val="FFFFFF"/>
                <w:szCs w:val="16"/>
                <w:vertAlign w:val="subscript"/>
              </w:rPr>
              <w:t>N</w:t>
            </w:r>
          </w:p>
        </w:tc>
      </w:tr>
      <w:tr w:rsidR="00B644C4" w:rsidRPr="00E610A5" w14:paraId="17728065" w14:textId="77777777" w:rsidTr="00C245AC">
        <w:tc>
          <w:tcPr>
            <w:tcW w:w="2145" w:type="dxa"/>
          </w:tcPr>
          <w:p w14:paraId="4E3EF3F4" w14:textId="77777777" w:rsidR="00B644C4" w:rsidRPr="00E610A5" w:rsidRDefault="00B644C4" w:rsidP="000A2285">
            <w:pPr>
              <w:pStyle w:val="TableText"/>
              <w:spacing w:before="50" w:after="50"/>
            </w:pPr>
            <w:r w:rsidRPr="00E610A5">
              <w:t>Wheat</w:t>
            </w:r>
          </w:p>
        </w:tc>
        <w:tc>
          <w:tcPr>
            <w:tcW w:w="992" w:type="dxa"/>
          </w:tcPr>
          <w:p w14:paraId="6021B779" w14:textId="77777777" w:rsidR="00B644C4" w:rsidRPr="00E610A5" w:rsidRDefault="00B644C4" w:rsidP="000A2285">
            <w:pPr>
              <w:pStyle w:val="TableText"/>
              <w:keepNext/>
              <w:spacing w:before="50" w:after="50"/>
              <w:ind w:left="227"/>
              <w:rPr>
                <w:rFonts w:cs="Calibri"/>
                <w:szCs w:val="16"/>
              </w:rPr>
            </w:pPr>
            <w:r w:rsidRPr="00E610A5">
              <w:rPr>
                <w:rFonts w:cs="Calibri"/>
                <w:szCs w:val="16"/>
              </w:rPr>
              <w:t>0.41</w:t>
            </w:r>
          </w:p>
        </w:tc>
        <w:tc>
          <w:tcPr>
            <w:tcW w:w="1134" w:type="dxa"/>
          </w:tcPr>
          <w:p w14:paraId="08888303" w14:textId="77777777" w:rsidR="00B644C4" w:rsidRPr="00E610A5" w:rsidRDefault="00B644C4" w:rsidP="000A2285">
            <w:pPr>
              <w:pStyle w:val="TableText"/>
              <w:keepNext/>
              <w:spacing w:before="50" w:after="50"/>
              <w:ind w:left="340"/>
              <w:rPr>
                <w:rFonts w:cs="Calibri"/>
                <w:szCs w:val="16"/>
              </w:rPr>
            </w:pPr>
            <w:r w:rsidRPr="00E610A5">
              <w:rPr>
                <w:rFonts w:cs="Calibri"/>
                <w:szCs w:val="16"/>
              </w:rPr>
              <w:t>0.86</w:t>
            </w:r>
          </w:p>
        </w:tc>
        <w:tc>
          <w:tcPr>
            <w:tcW w:w="993" w:type="dxa"/>
          </w:tcPr>
          <w:p w14:paraId="7816CCB3"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0.005</w:t>
            </w:r>
          </w:p>
        </w:tc>
        <w:tc>
          <w:tcPr>
            <w:tcW w:w="1736" w:type="dxa"/>
          </w:tcPr>
          <w:p w14:paraId="1DB7DB3A" w14:textId="77777777" w:rsidR="00B644C4" w:rsidRPr="00E610A5" w:rsidRDefault="00B644C4" w:rsidP="000A2285">
            <w:pPr>
              <w:pStyle w:val="TableText"/>
              <w:keepNext/>
              <w:spacing w:before="50" w:after="50"/>
              <w:jc w:val="center"/>
              <w:rPr>
                <w:rFonts w:cs="Calibri"/>
                <w:szCs w:val="16"/>
              </w:rPr>
            </w:pPr>
            <w:r w:rsidRPr="00E610A5">
              <w:rPr>
                <w:rFonts w:cs="Calibri"/>
                <w:szCs w:val="16"/>
              </w:rPr>
              <w:t>0.1</w:t>
            </w:r>
          </w:p>
        </w:tc>
        <w:tc>
          <w:tcPr>
            <w:tcW w:w="995" w:type="dxa"/>
          </w:tcPr>
          <w:p w14:paraId="3161FEA3"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0.009</w:t>
            </w:r>
          </w:p>
        </w:tc>
      </w:tr>
      <w:tr w:rsidR="00B644C4" w:rsidRPr="00E610A5" w14:paraId="5786C96B" w14:textId="77777777" w:rsidTr="00C245AC">
        <w:tc>
          <w:tcPr>
            <w:tcW w:w="2145" w:type="dxa"/>
          </w:tcPr>
          <w:p w14:paraId="1EB4599E" w14:textId="77777777" w:rsidR="00B644C4" w:rsidRPr="00E610A5" w:rsidRDefault="00B644C4" w:rsidP="000A2285">
            <w:pPr>
              <w:pStyle w:val="TableText"/>
              <w:spacing w:before="50" w:after="50"/>
            </w:pPr>
            <w:r w:rsidRPr="00E610A5">
              <w:t>Barley</w:t>
            </w:r>
          </w:p>
        </w:tc>
        <w:tc>
          <w:tcPr>
            <w:tcW w:w="992" w:type="dxa"/>
          </w:tcPr>
          <w:p w14:paraId="07DEBB59" w14:textId="77777777" w:rsidR="00B644C4" w:rsidRPr="00E610A5" w:rsidRDefault="00B644C4" w:rsidP="000A2285">
            <w:pPr>
              <w:pStyle w:val="TableText"/>
              <w:keepNext/>
              <w:spacing w:before="50" w:after="50"/>
              <w:ind w:left="227"/>
              <w:rPr>
                <w:rFonts w:cs="Calibri"/>
                <w:szCs w:val="16"/>
              </w:rPr>
            </w:pPr>
            <w:r w:rsidRPr="00E610A5">
              <w:rPr>
                <w:rFonts w:cs="Calibri"/>
                <w:szCs w:val="16"/>
              </w:rPr>
              <w:t>0.46</w:t>
            </w:r>
          </w:p>
        </w:tc>
        <w:tc>
          <w:tcPr>
            <w:tcW w:w="1134" w:type="dxa"/>
          </w:tcPr>
          <w:p w14:paraId="06C5FA9C" w14:textId="77777777" w:rsidR="00B644C4" w:rsidRPr="00E610A5" w:rsidRDefault="00B644C4" w:rsidP="000A2285">
            <w:pPr>
              <w:pStyle w:val="TableText"/>
              <w:keepNext/>
              <w:spacing w:before="50" w:after="50"/>
              <w:ind w:left="340"/>
              <w:rPr>
                <w:rFonts w:cs="Calibri"/>
                <w:szCs w:val="16"/>
              </w:rPr>
            </w:pPr>
            <w:r w:rsidRPr="00E610A5">
              <w:rPr>
                <w:rFonts w:cs="Calibri"/>
                <w:szCs w:val="16"/>
              </w:rPr>
              <w:t>0.86</w:t>
            </w:r>
          </w:p>
        </w:tc>
        <w:tc>
          <w:tcPr>
            <w:tcW w:w="993" w:type="dxa"/>
          </w:tcPr>
          <w:p w14:paraId="742BEBC4"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0.005</w:t>
            </w:r>
          </w:p>
        </w:tc>
        <w:tc>
          <w:tcPr>
            <w:tcW w:w="1736" w:type="dxa"/>
          </w:tcPr>
          <w:p w14:paraId="5400A7C7" w14:textId="77777777" w:rsidR="00B644C4" w:rsidRPr="00E610A5" w:rsidRDefault="00B644C4" w:rsidP="000A2285">
            <w:pPr>
              <w:pStyle w:val="TableText"/>
              <w:keepNext/>
              <w:spacing w:before="50" w:after="50"/>
              <w:jc w:val="center"/>
              <w:rPr>
                <w:rFonts w:cs="Calibri"/>
                <w:szCs w:val="16"/>
              </w:rPr>
            </w:pPr>
            <w:r w:rsidRPr="00E610A5">
              <w:rPr>
                <w:rFonts w:cs="Calibri"/>
                <w:szCs w:val="16"/>
              </w:rPr>
              <w:t>0.1</w:t>
            </w:r>
          </w:p>
        </w:tc>
        <w:tc>
          <w:tcPr>
            <w:tcW w:w="995" w:type="dxa"/>
          </w:tcPr>
          <w:p w14:paraId="38315496"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0.009</w:t>
            </w:r>
          </w:p>
        </w:tc>
      </w:tr>
      <w:tr w:rsidR="00B644C4" w:rsidRPr="00E610A5" w14:paraId="165F0BE3" w14:textId="77777777" w:rsidTr="00C245AC">
        <w:tc>
          <w:tcPr>
            <w:tcW w:w="2145" w:type="dxa"/>
          </w:tcPr>
          <w:p w14:paraId="68EA0049" w14:textId="77777777" w:rsidR="00B644C4" w:rsidRPr="00E610A5" w:rsidRDefault="00B644C4" w:rsidP="000A2285">
            <w:pPr>
              <w:pStyle w:val="TableText"/>
              <w:spacing w:before="50" w:after="50"/>
            </w:pPr>
            <w:r w:rsidRPr="00E610A5">
              <w:t>Oats</w:t>
            </w:r>
          </w:p>
        </w:tc>
        <w:tc>
          <w:tcPr>
            <w:tcW w:w="992" w:type="dxa"/>
          </w:tcPr>
          <w:p w14:paraId="7419D85E" w14:textId="77777777" w:rsidR="00B644C4" w:rsidRPr="00E610A5" w:rsidRDefault="00B644C4" w:rsidP="000A2285">
            <w:pPr>
              <w:pStyle w:val="TableText"/>
              <w:keepNext/>
              <w:spacing w:before="50" w:after="50"/>
              <w:ind w:left="227"/>
              <w:rPr>
                <w:rFonts w:cs="Calibri"/>
                <w:szCs w:val="16"/>
              </w:rPr>
            </w:pPr>
            <w:r w:rsidRPr="00E610A5">
              <w:rPr>
                <w:rFonts w:cs="Calibri"/>
                <w:szCs w:val="16"/>
              </w:rPr>
              <w:t>0.30</w:t>
            </w:r>
          </w:p>
        </w:tc>
        <w:tc>
          <w:tcPr>
            <w:tcW w:w="1134" w:type="dxa"/>
          </w:tcPr>
          <w:p w14:paraId="1E8E84EA" w14:textId="77777777" w:rsidR="00B644C4" w:rsidRPr="00E610A5" w:rsidRDefault="00B644C4" w:rsidP="000A2285">
            <w:pPr>
              <w:pStyle w:val="TableText"/>
              <w:keepNext/>
              <w:spacing w:before="50" w:after="50"/>
              <w:ind w:left="340"/>
              <w:rPr>
                <w:rFonts w:cs="Calibri"/>
                <w:szCs w:val="16"/>
              </w:rPr>
            </w:pPr>
            <w:r w:rsidRPr="00E610A5">
              <w:rPr>
                <w:rFonts w:cs="Calibri"/>
                <w:szCs w:val="16"/>
              </w:rPr>
              <w:t>0.86</w:t>
            </w:r>
          </w:p>
        </w:tc>
        <w:tc>
          <w:tcPr>
            <w:tcW w:w="993" w:type="dxa"/>
          </w:tcPr>
          <w:p w14:paraId="5C8DB4BC"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0.005</w:t>
            </w:r>
          </w:p>
        </w:tc>
        <w:tc>
          <w:tcPr>
            <w:tcW w:w="1736" w:type="dxa"/>
          </w:tcPr>
          <w:p w14:paraId="435B852F" w14:textId="77777777" w:rsidR="00B644C4" w:rsidRPr="00E610A5" w:rsidRDefault="00B644C4" w:rsidP="000A2285">
            <w:pPr>
              <w:pStyle w:val="TableText"/>
              <w:keepNext/>
              <w:spacing w:before="50" w:after="50"/>
              <w:jc w:val="center"/>
              <w:rPr>
                <w:rFonts w:cs="Calibri"/>
                <w:szCs w:val="16"/>
              </w:rPr>
            </w:pPr>
            <w:r w:rsidRPr="00E610A5">
              <w:rPr>
                <w:rFonts w:cs="Calibri"/>
                <w:szCs w:val="16"/>
              </w:rPr>
              <w:t>0.1</w:t>
            </w:r>
          </w:p>
        </w:tc>
        <w:tc>
          <w:tcPr>
            <w:tcW w:w="995" w:type="dxa"/>
          </w:tcPr>
          <w:p w14:paraId="291143B4" w14:textId="77777777" w:rsidR="00B644C4" w:rsidRPr="00E610A5" w:rsidRDefault="00B644C4" w:rsidP="000A2285">
            <w:pPr>
              <w:pStyle w:val="TableText"/>
              <w:keepNext/>
              <w:spacing w:before="50" w:after="50"/>
              <w:ind w:left="227"/>
              <w:rPr>
                <w:rFonts w:cs="Calibri"/>
                <w:szCs w:val="16"/>
              </w:rPr>
            </w:pPr>
            <w:r w:rsidRPr="00E610A5">
              <w:rPr>
                <w:rFonts w:cs="Calibri"/>
                <w:szCs w:val="16"/>
              </w:rPr>
              <w:t>0.009</w:t>
            </w:r>
          </w:p>
        </w:tc>
      </w:tr>
      <w:tr w:rsidR="00B644C4" w:rsidRPr="00E610A5" w14:paraId="3B071B2C" w14:textId="77777777" w:rsidTr="00C245AC">
        <w:tc>
          <w:tcPr>
            <w:tcW w:w="2145" w:type="dxa"/>
          </w:tcPr>
          <w:p w14:paraId="5757BF7B" w14:textId="77777777" w:rsidR="00B644C4" w:rsidRPr="00E610A5" w:rsidRDefault="00B644C4" w:rsidP="000A2285">
            <w:pPr>
              <w:pStyle w:val="TableText"/>
              <w:spacing w:before="50" w:after="50"/>
              <w:rPr>
                <w:rFonts w:cs="Calibri"/>
                <w:szCs w:val="16"/>
              </w:rPr>
            </w:pPr>
            <w:r w:rsidRPr="00E610A5">
              <w:rPr>
                <w:rFonts w:cs="Calibri"/>
                <w:szCs w:val="16"/>
              </w:rPr>
              <w:t>Maize grain</w:t>
            </w:r>
          </w:p>
        </w:tc>
        <w:tc>
          <w:tcPr>
            <w:tcW w:w="992" w:type="dxa"/>
          </w:tcPr>
          <w:p w14:paraId="5C59BE7A" w14:textId="77777777" w:rsidR="00B644C4" w:rsidRPr="00E610A5" w:rsidRDefault="00B644C4" w:rsidP="000A2285">
            <w:pPr>
              <w:pStyle w:val="TableText"/>
              <w:spacing w:before="50" w:after="50"/>
              <w:ind w:left="227"/>
              <w:rPr>
                <w:rFonts w:cs="Calibri"/>
                <w:szCs w:val="16"/>
              </w:rPr>
            </w:pPr>
            <w:r w:rsidRPr="00E610A5">
              <w:rPr>
                <w:rFonts w:cs="Calibri"/>
                <w:szCs w:val="16"/>
              </w:rPr>
              <w:t>0.50</w:t>
            </w:r>
          </w:p>
        </w:tc>
        <w:tc>
          <w:tcPr>
            <w:tcW w:w="1134" w:type="dxa"/>
          </w:tcPr>
          <w:p w14:paraId="79ED44A1" w14:textId="77777777" w:rsidR="00B644C4" w:rsidRPr="00E610A5" w:rsidRDefault="00B644C4" w:rsidP="000A2285">
            <w:pPr>
              <w:pStyle w:val="TableText"/>
              <w:spacing w:before="50" w:after="50"/>
              <w:ind w:left="340"/>
              <w:rPr>
                <w:rFonts w:cs="Calibri"/>
                <w:szCs w:val="16"/>
              </w:rPr>
            </w:pPr>
            <w:r w:rsidRPr="00E610A5">
              <w:rPr>
                <w:rFonts w:cs="Calibri"/>
                <w:szCs w:val="16"/>
              </w:rPr>
              <w:t>0.86</w:t>
            </w:r>
          </w:p>
        </w:tc>
        <w:tc>
          <w:tcPr>
            <w:tcW w:w="993" w:type="dxa"/>
          </w:tcPr>
          <w:p w14:paraId="1E6ECD6D" w14:textId="77777777" w:rsidR="00B644C4" w:rsidRPr="00E610A5" w:rsidRDefault="00B644C4" w:rsidP="000A2285">
            <w:pPr>
              <w:pStyle w:val="TableText"/>
              <w:spacing w:before="50" w:after="50"/>
              <w:ind w:left="227"/>
              <w:rPr>
                <w:rFonts w:cs="Calibri"/>
                <w:szCs w:val="16"/>
              </w:rPr>
            </w:pPr>
            <w:r w:rsidRPr="00E610A5">
              <w:rPr>
                <w:rFonts w:cs="Calibri"/>
                <w:szCs w:val="16"/>
              </w:rPr>
              <w:t>0.007</w:t>
            </w:r>
          </w:p>
        </w:tc>
        <w:tc>
          <w:tcPr>
            <w:tcW w:w="1736" w:type="dxa"/>
          </w:tcPr>
          <w:p w14:paraId="1BCB88AB"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6A46D931" w14:textId="77777777" w:rsidR="00B644C4" w:rsidRPr="00E610A5" w:rsidRDefault="00B644C4" w:rsidP="000A2285">
            <w:pPr>
              <w:pStyle w:val="TableText"/>
              <w:spacing w:before="50" w:after="50"/>
              <w:ind w:left="227"/>
              <w:rPr>
                <w:rFonts w:cs="Calibri"/>
                <w:szCs w:val="16"/>
              </w:rPr>
            </w:pPr>
            <w:r w:rsidRPr="00E610A5">
              <w:rPr>
                <w:rFonts w:cs="Calibri"/>
                <w:szCs w:val="16"/>
              </w:rPr>
              <w:t>0.007</w:t>
            </w:r>
          </w:p>
        </w:tc>
      </w:tr>
      <w:tr w:rsidR="00B644C4" w:rsidRPr="00E610A5" w14:paraId="495769CA" w14:textId="77777777" w:rsidTr="00C245AC">
        <w:tc>
          <w:tcPr>
            <w:tcW w:w="2145" w:type="dxa"/>
          </w:tcPr>
          <w:p w14:paraId="1AAA2FD1" w14:textId="77777777" w:rsidR="00B644C4" w:rsidRPr="00E610A5" w:rsidRDefault="00B644C4" w:rsidP="000A2285">
            <w:pPr>
              <w:pStyle w:val="TableText"/>
              <w:spacing w:before="50" w:after="50"/>
              <w:rPr>
                <w:rFonts w:cs="Calibri"/>
                <w:szCs w:val="16"/>
              </w:rPr>
            </w:pPr>
            <w:r w:rsidRPr="00E610A5">
              <w:rPr>
                <w:rFonts w:cs="Calibri"/>
                <w:szCs w:val="16"/>
              </w:rPr>
              <w:t>Field seed peas</w:t>
            </w:r>
          </w:p>
        </w:tc>
        <w:tc>
          <w:tcPr>
            <w:tcW w:w="992" w:type="dxa"/>
          </w:tcPr>
          <w:p w14:paraId="0DF92DAF" w14:textId="77777777" w:rsidR="00B644C4" w:rsidRPr="00E610A5" w:rsidRDefault="00B644C4" w:rsidP="000A2285">
            <w:pPr>
              <w:pStyle w:val="TableText"/>
              <w:spacing w:before="50" w:after="50"/>
              <w:ind w:left="227"/>
              <w:rPr>
                <w:rFonts w:cs="Calibri"/>
                <w:szCs w:val="16"/>
              </w:rPr>
            </w:pPr>
            <w:r w:rsidRPr="00E610A5">
              <w:rPr>
                <w:rFonts w:cs="Calibri"/>
                <w:szCs w:val="16"/>
              </w:rPr>
              <w:t>0.50</w:t>
            </w:r>
          </w:p>
        </w:tc>
        <w:tc>
          <w:tcPr>
            <w:tcW w:w="1134" w:type="dxa"/>
          </w:tcPr>
          <w:p w14:paraId="2B5A545D" w14:textId="77777777" w:rsidR="00B644C4" w:rsidRPr="00E610A5" w:rsidRDefault="00B644C4" w:rsidP="000A2285">
            <w:pPr>
              <w:pStyle w:val="TableText"/>
              <w:spacing w:before="50" w:after="50"/>
              <w:ind w:left="340"/>
              <w:rPr>
                <w:rFonts w:cs="Calibri"/>
                <w:szCs w:val="16"/>
              </w:rPr>
            </w:pPr>
            <w:r w:rsidRPr="00E610A5">
              <w:rPr>
                <w:rFonts w:cs="Calibri"/>
                <w:szCs w:val="16"/>
              </w:rPr>
              <w:t>0.21</w:t>
            </w:r>
          </w:p>
        </w:tc>
        <w:tc>
          <w:tcPr>
            <w:tcW w:w="993" w:type="dxa"/>
          </w:tcPr>
          <w:p w14:paraId="436339B2" w14:textId="77777777" w:rsidR="00B644C4" w:rsidRPr="00E610A5" w:rsidRDefault="00B644C4" w:rsidP="000A2285">
            <w:pPr>
              <w:pStyle w:val="TableText"/>
              <w:spacing w:before="50" w:after="50"/>
              <w:ind w:left="227"/>
              <w:rPr>
                <w:rFonts w:cs="Calibri"/>
                <w:szCs w:val="16"/>
              </w:rPr>
            </w:pPr>
            <w:r w:rsidRPr="00E610A5">
              <w:rPr>
                <w:rFonts w:cs="Calibri"/>
                <w:szCs w:val="16"/>
              </w:rPr>
              <w:t>0.02</w:t>
            </w:r>
          </w:p>
        </w:tc>
        <w:tc>
          <w:tcPr>
            <w:tcW w:w="1736" w:type="dxa"/>
          </w:tcPr>
          <w:p w14:paraId="50A92732"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04519896" w14:textId="77777777" w:rsidR="00B644C4" w:rsidRPr="00E610A5" w:rsidRDefault="00B644C4" w:rsidP="000A2285">
            <w:pPr>
              <w:pStyle w:val="TableText"/>
              <w:spacing w:before="50" w:after="50"/>
              <w:ind w:left="227"/>
              <w:rPr>
                <w:rFonts w:cs="Calibri"/>
                <w:szCs w:val="16"/>
              </w:rPr>
            </w:pPr>
            <w:r w:rsidRPr="00E610A5">
              <w:rPr>
                <w:rFonts w:cs="Calibri"/>
                <w:szCs w:val="16"/>
              </w:rPr>
              <w:t>0.015</w:t>
            </w:r>
          </w:p>
        </w:tc>
      </w:tr>
      <w:tr w:rsidR="00B644C4" w:rsidRPr="00E610A5" w14:paraId="7EB565B2" w14:textId="77777777" w:rsidTr="00C245AC">
        <w:tc>
          <w:tcPr>
            <w:tcW w:w="2145" w:type="dxa"/>
          </w:tcPr>
          <w:p w14:paraId="3982462C" w14:textId="77777777" w:rsidR="00B644C4" w:rsidRPr="00E610A5" w:rsidRDefault="00B644C4" w:rsidP="000A2285">
            <w:pPr>
              <w:pStyle w:val="TableText"/>
              <w:spacing w:before="50" w:after="50"/>
              <w:rPr>
                <w:rFonts w:cs="Calibri"/>
                <w:szCs w:val="16"/>
              </w:rPr>
            </w:pPr>
            <w:r w:rsidRPr="00E610A5">
              <w:rPr>
                <w:rFonts w:cs="Calibri"/>
                <w:szCs w:val="16"/>
              </w:rPr>
              <w:t>Lentils</w:t>
            </w:r>
          </w:p>
        </w:tc>
        <w:tc>
          <w:tcPr>
            <w:tcW w:w="992" w:type="dxa"/>
          </w:tcPr>
          <w:p w14:paraId="55CACD04" w14:textId="77777777" w:rsidR="00B644C4" w:rsidRPr="00E610A5" w:rsidRDefault="00B644C4" w:rsidP="000A2285">
            <w:pPr>
              <w:pStyle w:val="TableText"/>
              <w:spacing w:before="50" w:after="50"/>
              <w:ind w:left="227"/>
              <w:rPr>
                <w:rFonts w:cs="Calibri"/>
                <w:szCs w:val="16"/>
              </w:rPr>
            </w:pPr>
            <w:r w:rsidRPr="00E610A5">
              <w:rPr>
                <w:rFonts w:cs="Calibri"/>
                <w:szCs w:val="16"/>
              </w:rPr>
              <w:t>0.50</w:t>
            </w:r>
          </w:p>
        </w:tc>
        <w:tc>
          <w:tcPr>
            <w:tcW w:w="1134" w:type="dxa"/>
          </w:tcPr>
          <w:p w14:paraId="6027F3C9" w14:textId="77777777" w:rsidR="00B644C4" w:rsidRPr="00E610A5" w:rsidRDefault="00B644C4" w:rsidP="000A2285">
            <w:pPr>
              <w:pStyle w:val="TableText"/>
              <w:spacing w:before="50" w:after="50"/>
              <w:ind w:left="340"/>
              <w:rPr>
                <w:rFonts w:cs="Calibri"/>
                <w:szCs w:val="16"/>
              </w:rPr>
            </w:pPr>
            <w:r w:rsidRPr="00E610A5">
              <w:rPr>
                <w:rFonts w:cs="Calibri"/>
                <w:szCs w:val="16"/>
              </w:rPr>
              <w:t>0.86</w:t>
            </w:r>
          </w:p>
        </w:tc>
        <w:tc>
          <w:tcPr>
            <w:tcW w:w="993" w:type="dxa"/>
          </w:tcPr>
          <w:p w14:paraId="77C03DFB" w14:textId="77777777" w:rsidR="00B644C4" w:rsidRPr="00E610A5" w:rsidRDefault="00B644C4" w:rsidP="000A2285">
            <w:pPr>
              <w:pStyle w:val="TableText"/>
              <w:spacing w:before="50" w:after="50"/>
              <w:ind w:left="227"/>
              <w:rPr>
                <w:rFonts w:cs="Calibri"/>
                <w:szCs w:val="16"/>
              </w:rPr>
            </w:pPr>
            <w:r w:rsidRPr="00E610A5">
              <w:rPr>
                <w:rFonts w:cs="Calibri"/>
                <w:szCs w:val="16"/>
              </w:rPr>
              <w:t>0.02</w:t>
            </w:r>
          </w:p>
        </w:tc>
        <w:tc>
          <w:tcPr>
            <w:tcW w:w="1736" w:type="dxa"/>
          </w:tcPr>
          <w:p w14:paraId="2516CFD4"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772FC56A" w14:textId="77777777" w:rsidR="00B644C4" w:rsidRPr="00E610A5" w:rsidRDefault="00B644C4" w:rsidP="000A2285">
            <w:pPr>
              <w:pStyle w:val="TableText"/>
              <w:spacing w:before="50" w:after="50"/>
              <w:ind w:left="227"/>
              <w:rPr>
                <w:rFonts w:cs="Calibri"/>
                <w:szCs w:val="16"/>
              </w:rPr>
            </w:pPr>
            <w:r w:rsidRPr="00E610A5">
              <w:rPr>
                <w:rFonts w:cs="Calibri"/>
                <w:szCs w:val="16"/>
              </w:rPr>
              <w:t>0.015</w:t>
            </w:r>
          </w:p>
        </w:tc>
      </w:tr>
      <w:tr w:rsidR="00B644C4" w:rsidRPr="00E610A5" w14:paraId="327AC79F" w14:textId="77777777" w:rsidTr="00C245AC">
        <w:tc>
          <w:tcPr>
            <w:tcW w:w="2145" w:type="dxa"/>
          </w:tcPr>
          <w:p w14:paraId="100B56FA" w14:textId="77777777" w:rsidR="00B644C4" w:rsidRPr="00E610A5" w:rsidRDefault="00B644C4" w:rsidP="000A2285">
            <w:pPr>
              <w:pStyle w:val="TableText"/>
              <w:spacing w:before="50" w:after="50"/>
              <w:rPr>
                <w:rFonts w:cs="Calibri"/>
                <w:szCs w:val="16"/>
              </w:rPr>
            </w:pPr>
            <w:r w:rsidRPr="00E610A5">
              <w:rPr>
                <w:rFonts w:cs="Calibri"/>
                <w:szCs w:val="16"/>
              </w:rPr>
              <w:t>Peas fresh and processed</w:t>
            </w:r>
          </w:p>
        </w:tc>
        <w:tc>
          <w:tcPr>
            <w:tcW w:w="992" w:type="dxa"/>
          </w:tcPr>
          <w:p w14:paraId="1E146B4C" w14:textId="77777777" w:rsidR="00B644C4" w:rsidRPr="00E610A5" w:rsidRDefault="00B644C4" w:rsidP="000A2285">
            <w:pPr>
              <w:pStyle w:val="TableText"/>
              <w:spacing w:before="50" w:after="50"/>
              <w:ind w:left="227"/>
              <w:rPr>
                <w:rFonts w:cs="Calibri"/>
                <w:szCs w:val="16"/>
              </w:rPr>
            </w:pPr>
            <w:r w:rsidRPr="00E610A5">
              <w:rPr>
                <w:rFonts w:cs="Calibri"/>
                <w:szCs w:val="16"/>
              </w:rPr>
              <w:t>0.45</w:t>
            </w:r>
          </w:p>
        </w:tc>
        <w:tc>
          <w:tcPr>
            <w:tcW w:w="1134" w:type="dxa"/>
          </w:tcPr>
          <w:p w14:paraId="1064F81D" w14:textId="77777777" w:rsidR="00B644C4" w:rsidRPr="00E610A5" w:rsidRDefault="00B644C4" w:rsidP="000A2285">
            <w:pPr>
              <w:pStyle w:val="TableText"/>
              <w:spacing w:before="50" w:after="50"/>
              <w:ind w:left="340"/>
              <w:rPr>
                <w:rFonts w:cs="Calibri"/>
                <w:szCs w:val="16"/>
              </w:rPr>
            </w:pPr>
            <w:r w:rsidRPr="00E610A5">
              <w:rPr>
                <w:rFonts w:cs="Calibri"/>
                <w:szCs w:val="16"/>
              </w:rPr>
              <w:t>0.86</w:t>
            </w:r>
          </w:p>
        </w:tc>
        <w:tc>
          <w:tcPr>
            <w:tcW w:w="993" w:type="dxa"/>
          </w:tcPr>
          <w:p w14:paraId="0C8F182D" w14:textId="77777777" w:rsidR="00B644C4" w:rsidRPr="00E610A5" w:rsidRDefault="00B644C4" w:rsidP="000A2285">
            <w:pPr>
              <w:pStyle w:val="TableText"/>
              <w:spacing w:before="50" w:after="50"/>
              <w:ind w:left="227"/>
              <w:rPr>
                <w:rFonts w:cs="Calibri"/>
                <w:szCs w:val="16"/>
              </w:rPr>
            </w:pPr>
            <w:r w:rsidRPr="00E610A5">
              <w:rPr>
                <w:rFonts w:cs="Calibri"/>
                <w:szCs w:val="16"/>
              </w:rPr>
              <w:t>0.03</w:t>
            </w:r>
          </w:p>
        </w:tc>
        <w:tc>
          <w:tcPr>
            <w:tcW w:w="1736" w:type="dxa"/>
          </w:tcPr>
          <w:p w14:paraId="689F2D31"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3D95AF81" w14:textId="77777777" w:rsidR="00B644C4" w:rsidRPr="00E610A5" w:rsidRDefault="00B644C4" w:rsidP="000A2285">
            <w:pPr>
              <w:pStyle w:val="TableText"/>
              <w:spacing w:before="50" w:after="50"/>
              <w:ind w:left="227"/>
              <w:rPr>
                <w:rFonts w:cs="Calibri"/>
                <w:szCs w:val="16"/>
              </w:rPr>
            </w:pPr>
            <w:r w:rsidRPr="00E610A5">
              <w:rPr>
                <w:rFonts w:cs="Calibri"/>
                <w:szCs w:val="16"/>
              </w:rPr>
              <w:t>0.015</w:t>
            </w:r>
          </w:p>
        </w:tc>
      </w:tr>
      <w:tr w:rsidR="00B644C4" w:rsidRPr="00E610A5" w14:paraId="379EFA19" w14:textId="77777777" w:rsidTr="00C245AC">
        <w:tc>
          <w:tcPr>
            <w:tcW w:w="2145" w:type="dxa"/>
          </w:tcPr>
          <w:p w14:paraId="2B48FDD9" w14:textId="77777777" w:rsidR="00B644C4" w:rsidRPr="00E610A5" w:rsidRDefault="00B644C4" w:rsidP="000A2285">
            <w:pPr>
              <w:pStyle w:val="TableText"/>
              <w:spacing w:before="50" w:after="50"/>
              <w:rPr>
                <w:rFonts w:cs="Calibri"/>
                <w:szCs w:val="16"/>
              </w:rPr>
            </w:pPr>
            <w:r w:rsidRPr="00E610A5">
              <w:rPr>
                <w:rFonts w:cs="Calibri"/>
                <w:szCs w:val="16"/>
              </w:rPr>
              <w:t>Potatoes</w:t>
            </w:r>
          </w:p>
        </w:tc>
        <w:tc>
          <w:tcPr>
            <w:tcW w:w="992" w:type="dxa"/>
          </w:tcPr>
          <w:p w14:paraId="2A3F3491" w14:textId="77777777" w:rsidR="00B644C4" w:rsidRPr="00E610A5" w:rsidRDefault="00B644C4" w:rsidP="000A2285">
            <w:pPr>
              <w:pStyle w:val="TableText"/>
              <w:spacing w:before="50" w:after="50"/>
              <w:ind w:left="227"/>
              <w:rPr>
                <w:rFonts w:cs="Calibri"/>
                <w:szCs w:val="16"/>
              </w:rPr>
            </w:pPr>
            <w:r w:rsidRPr="00E610A5">
              <w:rPr>
                <w:rFonts w:cs="Calibri"/>
                <w:szCs w:val="16"/>
              </w:rPr>
              <w:t>0.90</w:t>
            </w:r>
          </w:p>
        </w:tc>
        <w:tc>
          <w:tcPr>
            <w:tcW w:w="1134" w:type="dxa"/>
          </w:tcPr>
          <w:p w14:paraId="55D06422" w14:textId="77777777" w:rsidR="00B644C4" w:rsidRPr="00E610A5" w:rsidRDefault="00B644C4" w:rsidP="000A2285">
            <w:pPr>
              <w:pStyle w:val="TableText"/>
              <w:spacing w:before="50" w:after="50"/>
              <w:ind w:left="340"/>
              <w:rPr>
                <w:rFonts w:cs="Calibri"/>
                <w:szCs w:val="16"/>
              </w:rPr>
            </w:pPr>
            <w:r w:rsidRPr="00E610A5">
              <w:rPr>
                <w:rFonts w:cs="Calibri"/>
                <w:szCs w:val="16"/>
              </w:rPr>
              <w:t>0.22</w:t>
            </w:r>
          </w:p>
        </w:tc>
        <w:tc>
          <w:tcPr>
            <w:tcW w:w="993" w:type="dxa"/>
          </w:tcPr>
          <w:p w14:paraId="369E54CD" w14:textId="77777777" w:rsidR="00B644C4" w:rsidRPr="00E610A5" w:rsidRDefault="00B644C4" w:rsidP="000A2285">
            <w:pPr>
              <w:pStyle w:val="TableText"/>
              <w:spacing w:before="50" w:after="50"/>
              <w:ind w:left="227"/>
              <w:rPr>
                <w:rFonts w:cs="Calibri"/>
                <w:szCs w:val="16"/>
              </w:rPr>
            </w:pPr>
            <w:r w:rsidRPr="00E610A5">
              <w:rPr>
                <w:rFonts w:cs="Calibri"/>
                <w:szCs w:val="16"/>
              </w:rPr>
              <w:t>0.02</w:t>
            </w:r>
          </w:p>
        </w:tc>
        <w:tc>
          <w:tcPr>
            <w:tcW w:w="1736" w:type="dxa"/>
          </w:tcPr>
          <w:p w14:paraId="73281E40"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651D7F06"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r>
      <w:tr w:rsidR="00B644C4" w:rsidRPr="00E610A5" w14:paraId="10636423" w14:textId="77777777" w:rsidTr="00C245AC">
        <w:tc>
          <w:tcPr>
            <w:tcW w:w="2145" w:type="dxa"/>
          </w:tcPr>
          <w:p w14:paraId="68ED60A7" w14:textId="77777777" w:rsidR="00B644C4" w:rsidRPr="00E610A5" w:rsidRDefault="00B644C4" w:rsidP="000A2285">
            <w:pPr>
              <w:pStyle w:val="TableText"/>
              <w:spacing w:before="50" w:after="50"/>
              <w:rPr>
                <w:rFonts w:cs="Calibri"/>
                <w:szCs w:val="16"/>
              </w:rPr>
            </w:pPr>
            <w:r w:rsidRPr="00E610A5">
              <w:rPr>
                <w:rFonts w:cs="Calibri"/>
                <w:szCs w:val="16"/>
              </w:rPr>
              <w:t>Onions</w:t>
            </w:r>
          </w:p>
        </w:tc>
        <w:tc>
          <w:tcPr>
            <w:tcW w:w="992" w:type="dxa"/>
          </w:tcPr>
          <w:p w14:paraId="75A1E31F" w14:textId="77777777" w:rsidR="00B644C4" w:rsidRPr="00E610A5" w:rsidRDefault="00B644C4" w:rsidP="000A2285">
            <w:pPr>
              <w:pStyle w:val="TableText"/>
              <w:spacing w:before="50" w:after="50"/>
              <w:ind w:left="227"/>
              <w:rPr>
                <w:rFonts w:cs="Calibri"/>
                <w:szCs w:val="16"/>
              </w:rPr>
            </w:pPr>
            <w:r w:rsidRPr="00E610A5">
              <w:rPr>
                <w:rFonts w:cs="Calibri"/>
                <w:szCs w:val="16"/>
              </w:rPr>
              <w:t>0.80</w:t>
            </w:r>
          </w:p>
        </w:tc>
        <w:tc>
          <w:tcPr>
            <w:tcW w:w="1134" w:type="dxa"/>
          </w:tcPr>
          <w:p w14:paraId="5E931126" w14:textId="77777777" w:rsidR="00B644C4" w:rsidRPr="00E610A5" w:rsidRDefault="00B644C4" w:rsidP="000A2285">
            <w:pPr>
              <w:pStyle w:val="TableText"/>
              <w:spacing w:before="50" w:after="50"/>
              <w:ind w:left="340"/>
              <w:rPr>
                <w:rFonts w:cs="Calibri"/>
                <w:szCs w:val="16"/>
              </w:rPr>
            </w:pPr>
            <w:r w:rsidRPr="00E610A5">
              <w:rPr>
                <w:rFonts w:cs="Calibri"/>
                <w:szCs w:val="16"/>
              </w:rPr>
              <w:t>0.11</w:t>
            </w:r>
          </w:p>
        </w:tc>
        <w:tc>
          <w:tcPr>
            <w:tcW w:w="993" w:type="dxa"/>
          </w:tcPr>
          <w:p w14:paraId="4B05C66E" w14:textId="77777777" w:rsidR="00B644C4" w:rsidRPr="00E610A5" w:rsidRDefault="00B644C4" w:rsidP="000A2285">
            <w:pPr>
              <w:pStyle w:val="TableText"/>
              <w:spacing w:before="50" w:after="50"/>
              <w:ind w:left="227"/>
              <w:rPr>
                <w:rFonts w:cs="Calibri"/>
                <w:szCs w:val="16"/>
              </w:rPr>
            </w:pPr>
            <w:r w:rsidRPr="00E610A5">
              <w:rPr>
                <w:rFonts w:cs="Calibri"/>
                <w:szCs w:val="16"/>
              </w:rPr>
              <w:t>0.02</w:t>
            </w:r>
          </w:p>
        </w:tc>
        <w:tc>
          <w:tcPr>
            <w:tcW w:w="1736" w:type="dxa"/>
          </w:tcPr>
          <w:p w14:paraId="379A4BD1"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355B734F"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r>
      <w:tr w:rsidR="00B644C4" w:rsidRPr="00E610A5" w14:paraId="556CEED8" w14:textId="77777777" w:rsidTr="00C245AC">
        <w:tc>
          <w:tcPr>
            <w:tcW w:w="2145" w:type="dxa"/>
          </w:tcPr>
          <w:p w14:paraId="50053C4D" w14:textId="77777777" w:rsidR="00B644C4" w:rsidRPr="00E610A5" w:rsidRDefault="00B644C4" w:rsidP="000A2285">
            <w:pPr>
              <w:pStyle w:val="TableText"/>
              <w:spacing w:before="50" w:after="50"/>
              <w:rPr>
                <w:rFonts w:cs="Calibri"/>
                <w:szCs w:val="16"/>
              </w:rPr>
            </w:pPr>
            <w:r w:rsidRPr="00E610A5">
              <w:rPr>
                <w:rFonts w:cs="Calibri"/>
                <w:szCs w:val="16"/>
              </w:rPr>
              <w:t>Sweet corn</w:t>
            </w:r>
          </w:p>
        </w:tc>
        <w:tc>
          <w:tcPr>
            <w:tcW w:w="992" w:type="dxa"/>
          </w:tcPr>
          <w:p w14:paraId="73E7288A" w14:textId="77777777" w:rsidR="00B644C4" w:rsidRPr="00E610A5" w:rsidRDefault="00B644C4" w:rsidP="000A2285">
            <w:pPr>
              <w:pStyle w:val="TableText"/>
              <w:spacing w:before="50" w:after="50"/>
              <w:ind w:left="227"/>
              <w:rPr>
                <w:rFonts w:cs="Calibri"/>
                <w:szCs w:val="16"/>
              </w:rPr>
            </w:pPr>
            <w:r w:rsidRPr="00E610A5">
              <w:rPr>
                <w:rFonts w:cs="Calibri"/>
                <w:szCs w:val="16"/>
              </w:rPr>
              <w:t>0.55</w:t>
            </w:r>
          </w:p>
        </w:tc>
        <w:tc>
          <w:tcPr>
            <w:tcW w:w="1134" w:type="dxa"/>
          </w:tcPr>
          <w:p w14:paraId="060B3CC8" w14:textId="77777777" w:rsidR="00B644C4" w:rsidRPr="00E610A5" w:rsidRDefault="00B644C4" w:rsidP="000A2285">
            <w:pPr>
              <w:pStyle w:val="TableText"/>
              <w:spacing w:before="50" w:after="50"/>
              <w:ind w:left="340"/>
              <w:rPr>
                <w:rFonts w:cs="Calibri"/>
                <w:szCs w:val="16"/>
              </w:rPr>
            </w:pPr>
            <w:r w:rsidRPr="00E610A5">
              <w:rPr>
                <w:rFonts w:cs="Calibri"/>
                <w:szCs w:val="16"/>
              </w:rPr>
              <w:t>0.24</w:t>
            </w:r>
          </w:p>
        </w:tc>
        <w:tc>
          <w:tcPr>
            <w:tcW w:w="993" w:type="dxa"/>
          </w:tcPr>
          <w:p w14:paraId="782787DD" w14:textId="77777777" w:rsidR="00B644C4" w:rsidRPr="00E610A5" w:rsidRDefault="00B644C4" w:rsidP="000A2285">
            <w:pPr>
              <w:pStyle w:val="TableText"/>
              <w:spacing w:before="50" w:after="50"/>
              <w:ind w:left="227"/>
              <w:rPr>
                <w:rFonts w:cs="Calibri"/>
                <w:szCs w:val="16"/>
              </w:rPr>
            </w:pPr>
            <w:r w:rsidRPr="00E610A5">
              <w:rPr>
                <w:rFonts w:cs="Calibri"/>
                <w:szCs w:val="16"/>
              </w:rPr>
              <w:t>0.009</w:t>
            </w:r>
          </w:p>
        </w:tc>
        <w:tc>
          <w:tcPr>
            <w:tcW w:w="1736" w:type="dxa"/>
          </w:tcPr>
          <w:p w14:paraId="1F9426DE"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11A3D69D" w14:textId="77777777" w:rsidR="00B644C4" w:rsidRPr="00E610A5" w:rsidRDefault="00B644C4" w:rsidP="000A2285">
            <w:pPr>
              <w:pStyle w:val="TableText"/>
              <w:spacing w:before="50" w:after="50"/>
              <w:ind w:left="227"/>
              <w:rPr>
                <w:rFonts w:cs="Calibri"/>
                <w:szCs w:val="16"/>
              </w:rPr>
            </w:pPr>
            <w:r w:rsidRPr="00E610A5">
              <w:rPr>
                <w:rFonts w:cs="Calibri"/>
                <w:szCs w:val="16"/>
              </w:rPr>
              <w:t>0.007</w:t>
            </w:r>
          </w:p>
        </w:tc>
      </w:tr>
      <w:tr w:rsidR="00B644C4" w:rsidRPr="00E610A5" w14:paraId="42BA8DB9" w14:textId="77777777" w:rsidTr="00C245AC">
        <w:tc>
          <w:tcPr>
            <w:tcW w:w="2145" w:type="dxa"/>
          </w:tcPr>
          <w:p w14:paraId="4F13BBF2" w14:textId="77777777" w:rsidR="00B644C4" w:rsidRPr="00E610A5" w:rsidRDefault="00B644C4" w:rsidP="000A2285">
            <w:pPr>
              <w:pStyle w:val="TableText"/>
              <w:spacing w:before="50" w:after="50"/>
              <w:rPr>
                <w:rFonts w:cs="Calibri"/>
                <w:szCs w:val="16"/>
              </w:rPr>
            </w:pPr>
            <w:r w:rsidRPr="00E610A5">
              <w:rPr>
                <w:rFonts w:cs="Calibri"/>
                <w:szCs w:val="16"/>
              </w:rPr>
              <w:t>Squash</w:t>
            </w:r>
          </w:p>
        </w:tc>
        <w:tc>
          <w:tcPr>
            <w:tcW w:w="992" w:type="dxa"/>
          </w:tcPr>
          <w:p w14:paraId="431E06D5" w14:textId="77777777" w:rsidR="00B644C4" w:rsidRPr="00E610A5" w:rsidRDefault="00B644C4" w:rsidP="000A2285">
            <w:pPr>
              <w:pStyle w:val="TableText"/>
              <w:spacing w:before="50" w:after="50"/>
              <w:ind w:left="227"/>
              <w:rPr>
                <w:rFonts w:cs="Calibri"/>
                <w:szCs w:val="16"/>
              </w:rPr>
            </w:pPr>
            <w:r w:rsidRPr="00E610A5">
              <w:rPr>
                <w:rFonts w:cs="Calibri"/>
                <w:szCs w:val="16"/>
              </w:rPr>
              <w:t>0.80</w:t>
            </w:r>
          </w:p>
        </w:tc>
        <w:tc>
          <w:tcPr>
            <w:tcW w:w="1134" w:type="dxa"/>
          </w:tcPr>
          <w:p w14:paraId="71F90400" w14:textId="77777777" w:rsidR="00B644C4" w:rsidRPr="00E610A5" w:rsidRDefault="00B644C4" w:rsidP="000A2285">
            <w:pPr>
              <w:pStyle w:val="TableText"/>
              <w:spacing w:before="50" w:after="50"/>
              <w:ind w:left="340"/>
              <w:rPr>
                <w:rFonts w:cs="Calibri"/>
                <w:szCs w:val="16"/>
              </w:rPr>
            </w:pPr>
            <w:r w:rsidRPr="00E610A5">
              <w:rPr>
                <w:rFonts w:cs="Calibri"/>
                <w:szCs w:val="16"/>
              </w:rPr>
              <w:t>0.20</w:t>
            </w:r>
          </w:p>
        </w:tc>
        <w:tc>
          <w:tcPr>
            <w:tcW w:w="993" w:type="dxa"/>
          </w:tcPr>
          <w:p w14:paraId="791B600B" w14:textId="77777777" w:rsidR="00B644C4" w:rsidRPr="00E610A5" w:rsidRDefault="00B644C4" w:rsidP="000A2285">
            <w:pPr>
              <w:pStyle w:val="TableText"/>
              <w:spacing w:before="50" w:after="50"/>
              <w:ind w:left="227"/>
              <w:rPr>
                <w:rFonts w:cs="Calibri"/>
                <w:szCs w:val="16"/>
              </w:rPr>
            </w:pPr>
            <w:r w:rsidRPr="00E610A5">
              <w:rPr>
                <w:rFonts w:cs="Calibri"/>
                <w:szCs w:val="16"/>
              </w:rPr>
              <w:t>0.02</w:t>
            </w:r>
          </w:p>
        </w:tc>
        <w:tc>
          <w:tcPr>
            <w:tcW w:w="1736" w:type="dxa"/>
          </w:tcPr>
          <w:p w14:paraId="2A408381"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0801A8EF"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r>
      <w:tr w:rsidR="00B644C4" w:rsidRPr="00E610A5" w14:paraId="72334842" w14:textId="77777777" w:rsidTr="00C245AC">
        <w:tc>
          <w:tcPr>
            <w:tcW w:w="2145" w:type="dxa"/>
          </w:tcPr>
          <w:p w14:paraId="09DBD531" w14:textId="77777777" w:rsidR="00B644C4" w:rsidRPr="00E610A5" w:rsidRDefault="00B644C4" w:rsidP="000A2285">
            <w:pPr>
              <w:pStyle w:val="TableText"/>
              <w:spacing w:before="50" w:after="50"/>
              <w:rPr>
                <w:rFonts w:cs="Calibri"/>
                <w:szCs w:val="16"/>
              </w:rPr>
            </w:pPr>
            <w:r w:rsidRPr="00E610A5">
              <w:rPr>
                <w:rFonts w:cs="Calibri"/>
                <w:szCs w:val="16"/>
              </w:rPr>
              <w:t>Herbage seeds</w:t>
            </w:r>
          </w:p>
        </w:tc>
        <w:tc>
          <w:tcPr>
            <w:tcW w:w="992" w:type="dxa"/>
          </w:tcPr>
          <w:p w14:paraId="518E6A41" w14:textId="77777777" w:rsidR="00B644C4" w:rsidRPr="00E610A5" w:rsidRDefault="00B644C4" w:rsidP="000A2285">
            <w:pPr>
              <w:pStyle w:val="TableText"/>
              <w:spacing w:before="50" w:after="50"/>
              <w:ind w:left="227"/>
              <w:rPr>
                <w:rFonts w:cs="Calibri"/>
                <w:szCs w:val="16"/>
              </w:rPr>
            </w:pPr>
            <w:r w:rsidRPr="00E610A5">
              <w:rPr>
                <w:rFonts w:cs="Calibri"/>
                <w:szCs w:val="16"/>
              </w:rPr>
              <w:t>0.11</w:t>
            </w:r>
          </w:p>
        </w:tc>
        <w:tc>
          <w:tcPr>
            <w:tcW w:w="1134" w:type="dxa"/>
          </w:tcPr>
          <w:p w14:paraId="5F8F14F4" w14:textId="77777777" w:rsidR="00B644C4" w:rsidRPr="00E610A5" w:rsidRDefault="00B644C4" w:rsidP="000A2285">
            <w:pPr>
              <w:pStyle w:val="TableText"/>
              <w:spacing w:before="50" w:after="50"/>
              <w:ind w:left="340"/>
              <w:rPr>
                <w:rFonts w:cs="Calibri"/>
                <w:szCs w:val="16"/>
              </w:rPr>
            </w:pPr>
            <w:r w:rsidRPr="00E610A5">
              <w:rPr>
                <w:rFonts w:cs="Calibri"/>
                <w:szCs w:val="16"/>
              </w:rPr>
              <w:t>0.85</w:t>
            </w:r>
          </w:p>
        </w:tc>
        <w:tc>
          <w:tcPr>
            <w:tcW w:w="993" w:type="dxa"/>
          </w:tcPr>
          <w:p w14:paraId="0F23D093" w14:textId="77777777" w:rsidR="00B644C4" w:rsidRPr="00E610A5" w:rsidRDefault="00B644C4" w:rsidP="000A2285">
            <w:pPr>
              <w:pStyle w:val="TableText"/>
              <w:spacing w:before="50" w:after="50"/>
              <w:ind w:left="227"/>
              <w:rPr>
                <w:rFonts w:cs="Calibri"/>
                <w:szCs w:val="16"/>
              </w:rPr>
            </w:pPr>
            <w:r w:rsidRPr="00E610A5">
              <w:rPr>
                <w:rFonts w:cs="Calibri"/>
                <w:szCs w:val="16"/>
              </w:rPr>
              <w:t>0.015</w:t>
            </w:r>
          </w:p>
        </w:tc>
        <w:tc>
          <w:tcPr>
            <w:tcW w:w="1736" w:type="dxa"/>
          </w:tcPr>
          <w:p w14:paraId="6C055B83"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24948EB4"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r>
      <w:tr w:rsidR="00B644C4" w:rsidRPr="00E610A5" w14:paraId="33FC53F8" w14:textId="77777777" w:rsidTr="00C245AC">
        <w:tc>
          <w:tcPr>
            <w:tcW w:w="2145" w:type="dxa"/>
          </w:tcPr>
          <w:p w14:paraId="34680703" w14:textId="77777777" w:rsidR="00B644C4" w:rsidRPr="00E610A5" w:rsidRDefault="00B644C4" w:rsidP="000A2285">
            <w:pPr>
              <w:pStyle w:val="TableText"/>
              <w:spacing w:before="50" w:after="50"/>
              <w:rPr>
                <w:rFonts w:cs="Calibri"/>
                <w:szCs w:val="16"/>
              </w:rPr>
            </w:pPr>
            <w:r w:rsidRPr="00E610A5">
              <w:rPr>
                <w:rFonts w:cs="Calibri"/>
                <w:szCs w:val="16"/>
              </w:rPr>
              <w:t>Legume seeds</w:t>
            </w:r>
          </w:p>
        </w:tc>
        <w:tc>
          <w:tcPr>
            <w:tcW w:w="992" w:type="dxa"/>
          </w:tcPr>
          <w:p w14:paraId="15E1BB76" w14:textId="77777777" w:rsidR="00B644C4" w:rsidRPr="00E610A5" w:rsidRDefault="00B644C4" w:rsidP="000A2285">
            <w:pPr>
              <w:pStyle w:val="TableText"/>
              <w:spacing w:before="50" w:after="50"/>
              <w:ind w:left="227"/>
              <w:rPr>
                <w:rFonts w:cs="Calibri"/>
                <w:szCs w:val="16"/>
              </w:rPr>
            </w:pPr>
            <w:r w:rsidRPr="00E610A5">
              <w:rPr>
                <w:rFonts w:cs="Calibri"/>
                <w:szCs w:val="16"/>
              </w:rPr>
              <w:t>0.09</w:t>
            </w:r>
          </w:p>
        </w:tc>
        <w:tc>
          <w:tcPr>
            <w:tcW w:w="1134" w:type="dxa"/>
          </w:tcPr>
          <w:p w14:paraId="0FE14848" w14:textId="77777777" w:rsidR="00B644C4" w:rsidRPr="00E610A5" w:rsidRDefault="00B644C4" w:rsidP="000A2285">
            <w:pPr>
              <w:pStyle w:val="TableText"/>
              <w:spacing w:before="50" w:after="50"/>
              <w:ind w:left="340"/>
              <w:rPr>
                <w:rFonts w:cs="Calibri"/>
                <w:szCs w:val="16"/>
              </w:rPr>
            </w:pPr>
            <w:r w:rsidRPr="00E610A5">
              <w:rPr>
                <w:rFonts w:cs="Calibri"/>
                <w:szCs w:val="16"/>
              </w:rPr>
              <w:t>0.85</w:t>
            </w:r>
          </w:p>
        </w:tc>
        <w:tc>
          <w:tcPr>
            <w:tcW w:w="993" w:type="dxa"/>
          </w:tcPr>
          <w:p w14:paraId="509E9E4A" w14:textId="77777777" w:rsidR="00B644C4" w:rsidRPr="00E610A5" w:rsidRDefault="00B644C4" w:rsidP="000A2285">
            <w:pPr>
              <w:pStyle w:val="TableText"/>
              <w:spacing w:before="50" w:after="50"/>
              <w:ind w:left="227"/>
              <w:rPr>
                <w:rFonts w:cs="Calibri"/>
                <w:szCs w:val="16"/>
              </w:rPr>
            </w:pPr>
            <w:r w:rsidRPr="00E610A5">
              <w:rPr>
                <w:rFonts w:cs="Calibri"/>
                <w:szCs w:val="16"/>
              </w:rPr>
              <w:t>0.04</w:t>
            </w:r>
          </w:p>
        </w:tc>
        <w:tc>
          <w:tcPr>
            <w:tcW w:w="1736" w:type="dxa"/>
          </w:tcPr>
          <w:p w14:paraId="702B5632"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4996A9C9"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r>
      <w:tr w:rsidR="00B644C4" w:rsidRPr="00E610A5" w14:paraId="6CBC0BEF" w14:textId="77777777" w:rsidTr="00C245AC">
        <w:tc>
          <w:tcPr>
            <w:tcW w:w="2145" w:type="dxa"/>
          </w:tcPr>
          <w:p w14:paraId="722E23A9" w14:textId="77777777" w:rsidR="00B644C4" w:rsidRPr="00E610A5" w:rsidRDefault="00B644C4" w:rsidP="000A2285">
            <w:pPr>
              <w:pStyle w:val="TableText"/>
              <w:spacing w:before="50" w:after="50"/>
              <w:rPr>
                <w:rFonts w:cs="Calibri"/>
                <w:szCs w:val="16"/>
              </w:rPr>
            </w:pPr>
            <w:r w:rsidRPr="00E610A5">
              <w:rPr>
                <w:rFonts w:cs="Calibri"/>
                <w:szCs w:val="16"/>
              </w:rPr>
              <w:t>Brassica seeds</w:t>
            </w:r>
          </w:p>
        </w:tc>
        <w:tc>
          <w:tcPr>
            <w:tcW w:w="992" w:type="dxa"/>
          </w:tcPr>
          <w:p w14:paraId="6F1B110A" w14:textId="77777777" w:rsidR="00B644C4" w:rsidRPr="00E610A5" w:rsidRDefault="00B644C4" w:rsidP="000A2285">
            <w:pPr>
              <w:pStyle w:val="TableText"/>
              <w:spacing w:before="50" w:after="50"/>
              <w:ind w:left="227"/>
              <w:rPr>
                <w:rFonts w:cs="Calibri"/>
                <w:szCs w:val="16"/>
              </w:rPr>
            </w:pPr>
            <w:r w:rsidRPr="00E610A5">
              <w:rPr>
                <w:rFonts w:cs="Calibri"/>
                <w:szCs w:val="16"/>
              </w:rPr>
              <w:t>0.20</w:t>
            </w:r>
          </w:p>
        </w:tc>
        <w:tc>
          <w:tcPr>
            <w:tcW w:w="1134" w:type="dxa"/>
          </w:tcPr>
          <w:p w14:paraId="7C699634" w14:textId="77777777" w:rsidR="00B644C4" w:rsidRPr="00E610A5" w:rsidRDefault="00B644C4" w:rsidP="000A2285">
            <w:pPr>
              <w:pStyle w:val="TableText"/>
              <w:spacing w:before="50" w:after="50"/>
              <w:ind w:left="340"/>
              <w:rPr>
                <w:rFonts w:cs="Calibri"/>
                <w:szCs w:val="16"/>
              </w:rPr>
            </w:pPr>
            <w:r w:rsidRPr="00E610A5">
              <w:rPr>
                <w:rFonts w:cs="Calibri"/>
                <w:szCs w:val="16"/>
              </w:rPr>
              <w:t>0.85</w:t>
            </w:r>
          </w:p>
        </w:tc>
        <w:tc>
          <w:tcPr>
            <w:tcW w:w="993" w:type="dxa"/>
          </w:tcPr>
          <w:p w14:paraId="79B4468B" w14:textId="77777777" w:rsidR="00B644C4" w:rsidRPr="00E610A5" w:rsidRDefault="00B644C4" w:rsidP="000A2285">
            <w:pPr>
              <w:pStyle w:val="TableText"/>
              <w:spacing w:before="50" w:after="50"/>
              <w:ind w:left="227"/>
              <w:rPr>
                <w:rFonts w:cs="Calibri"/>
                <w:szCs w:val="16"/>
              </w:rPr>
            </w:pPr>
            <w:r w:rsidRPr="00E610A5">
              <w:rPr>
                <w:rFonts w:cs="Calibri"/>
                <w:szCs w:val="16"/>
              </w:rPr>
              <w:t>0.01</w:t>
            </w:r>
          </w:p>
        </w:tc>
        <w:tc>
          <w:tcPr>
            <w:tcW w:w="1736" w:type="dxa"/>
          </w:tcPr>
          <w:p w14:paraId="140333DE" w14:textId="77777777" w:rsidR="00B644C4" w:rsidRPr="00E610A5" w:rsidRDefault="00B644C4" w:rsidP="000A2285">
            <w:pPr>
              <w:pStyle w:val="TableText"/>
              <w:spacing w:before="50" w:after="50"/>
              <w:jc w:val="center"/>
              <w:rPr>
                <w:rFonts w:cs="Calibri"/>
                <w:szCs w:val="16"/>
              </w:rPr>
            </w:pPr>
            <w:r w:rsidRPr="00E610A5">
              <w:rPr>
                <w:rFonts w:cs="Calibri"/>
                <w:szCs w:val="16"/>
              </w:rPr>
              <w:t>0.1</w:t>
            </w:r>
          </w:p>
        </w:tc>
        <w:tc>
          <w:tcPr>
            <w:tcW w:w="995" w:type="dxa"/>
          </w:tcPr>
          <w:p w14:paraId="59E97861" w14:textId="77777777" w:rsidR="00B644C4" w:rsidRPr="00E610A5" w:rsidRDefault="00B644C4" w:rsidP="000A2285">
            <w:pPr>
              <w:pStyle w:val="TableText"/>
              <w:spacing w:before="50" w:after="50"/>
              <w:ind w:left="227"/>
              <w:rPr>
                <w:rFonts w:cs="Calibri"/>
                <w:szCs w:val="16"/>
              </w:rPr>
            </w:pPr>
            <w:r w:rsidRPr="00E610A5">
              <w:rPr>
                <w:rFonts w:cs="Calibri"/>
                <w:szCs w:val="16"/>
              </w:rPr>
              <w:t>0.008</w:t>
            </w:r>
          </w:p>
        </w:tc>
      </w:tr>
    </w:tbl>
    <w:p w14:paraId="0522C2D8" w14:textId="77777777" w:rsidR="00B644C4" w:rsidRPr="00E610A5" w:rsidRDefault="00B644C4" w:rsidP="00B644C4">
      <w:pPr>
        <w:pStyle w:val="Source"/>
      </w:pPr>
      <w:r w:rsidRPr="00E610A5">
        <w:rPr>
          <w:b/>
        </w:rPr>
        <w:t>Source:</w:t>
      </w:r>
      <w:r w:rsidRPr="00E610A5">
        <w:t xml:space="preserve"> Thomas et al. (2008, 2011)</w:t>
      </w:r>
    </w:p>
    <w:p w14:paraId="2199850E" w14:textId="77777777" w:rsidR="00B644C4" w:rsidRPr="00E610A5" w:rsidRDefault="00B644C4" w:rsidP="00B644C4">
      <w:pPr>
        <w:pStyle w:val="Noteundertable"/>
      </w:pPr>
      <w:r w:rsidRPr="00E610A5">
        <w:rPr>
          <w:b/>
        </w:rPr>
        <w:t>Note:</w:t>
      </w:r>
      <w:r w:rsidRPr="00E610A5">
        <w:t xml:space="preserve"> </w:t>
      </w:r>
      <w:r w:rsidRPr="00E610A5">
        <w:tab/>
        <w:t>AG</w:t>
      </w:r>
      <w:r w:rsidRPr="00E610A5">
        <w:rPr>
          <w:vertAlign w:val="subscript"/>
        </w:rPr>
        <w:t xml:space="preserve">N </w:t>
      </w:r>
      <w:r w:rsidRPr="00E610A5">
        <w:t>= above-ground nitrogen residue; BG</w:t>
      </w:r>
      <w:r w:rsidRPr="00E610A5">
        <w:rPr>
          <w:vertAlign w:val="subscript"/>
        </w:rPr>
        <w:t>N</w:t>
      </w:r>
      <w:r w:rsidRPr="00E610A5">
        <w:t> = below-ground nitrogen residue; dmf = dry-matter conversion factor; HI = harvest index; R</w:t>
      </w:r>
      <w:r w:rsidRPr="00E610A5">
        <w:rPr>
          <w:vertAlign w:val="subscript"/>
        </w:rPr>
        <w:t>BG</w:t>
      </w:r>
      <w:r w:rsidRPr="00E610A5">
        <w:t xml:space="preserve"> = ratio of below-ground residues to the harvest yield.</w:t>
      </w:r>
    </w:p>
    <w:p w14:paraId="1992207D" w14:textId="77777777" w:rsidR="00B644C4" w:rsidRPr="00E610A5" w:rsidRDefault="00B644C4" w:rsidP="00B644C4">
      <w:pPr>
        <w:pStyle w:val="Heading3"/>
        <w:spacing w:before="240"/>
      </w:pPr>
      <w:r w:rsidRPr="00E610A5">
        <w:t>A3.1.3</w:t>
      </w:r>
      <w:r w:rsidRPr="00E610A5">
        <w:tab/>
        <w:t>Methodology and data used to allocate livestock excreta</w:t>
      </w:r>
      <w:r w:rsidRPr="00E610A5">
        <w:br/>
        <w:t>to different hill slopes, for cattle, sheep and deer</w:t>
      </w:r>
    </w:p>
    <w:p w14:paraId="15F509F2" w14:textId="77777777" w:rsidR="00B644C4" w:rsidRPr="00E610A5" w:rsidRDefault="00B644C4" w:rsidP="00B644C4">
      <w:pPr>
        <w:pStyle w:val="BodyText"/>
        <w:spacing w:before="100"/>
      </w:pPr>
      <w:r w:rsidRPr="00E610A5">
        <w:t>The emission factors used to calculate direct N</w:t>
      </w:r>
      <w:r w:rsidRPr="00E610A5">
        <w:rPr>
          <w:vertAlign w:val="subscript"/>
        </w:rPr>
        <w:t>2</w:t>
      </w:r>
      <w:r w:rsidRPr="00E610A5">
        <w:t xml:space="preserve">O emissions from all cattle, sheep and deer were described in detail in chapter 5, section 5.5.2. These pages explained the research behind the revised emission factors and how they were applied to estimate emissions from cattle, sheep and deer. </w:t>
      </w:r>
    </w:p>
    <w:p w14:paraId="748B34AB" w14:textId="77777777" w:rsidR="00B644C4" w:rsidRPr="00E610A5" w:rsidRDefault="00B644C4" w:rsidP="00B644C4">
      <w:pPr>
        <w:pStyle w:val="BodyText"/>
        <w:spacing w:before="100"/>
      </w:pPr>
      <w:r w:rsidRPr="00E610A5">
        <w:t xml:space="preserve">These revised emission factors are disaggregated by slope (as well as livestock type), and a methodology is used to calculate the amount of nitrogen (in the form of urine or dung) deposited on these different slopes. The steps described below are used to do this. </w:t>
      </w:r>
    </w:p>
    <w:p w14:paraId="1B708753" w14:textId="77777777" w:rsidR="00B644C4" w:rsidRPr="00E610A5" w:rsidRDefault="00B644C4" w:rsidP="00B644C4">
      <w:pPr>
        <w:pStyle w:val="BodyText"/>
        <w:spacing w:before="100"/>
      </w:pPr>
      <w:r w:rsidRPr="00E610A5">
        <w:t xml:space="preserve">The nutrient transfer model outlined by Saggar et al. (2015) is used to allocate total dung and urine (calculated elsewhere in the Inventory model) between low, medium and steep slopes. The nutrient transfer model was discussed by the Agriculture Inventory Panel in 2015, which agreed that the methodology used in the nutrient transfer model was appropriate. Beef + Lamb New Zealand provides data (on the topography and number of animals on different farm types) used in the nutrient transfer model. </w:t>
      </w:r>
    </w:p>
    <w:p w14:paraId="470430BA" w14:textId="77777777" w:rsidR="00B644C4" w:rsidRPr="00E610A5" w:rsidRDefault="00B644C4" w:rsidP="00B644C4">
      <w:pPr>
        <w:pStyle w:val="BodyText"/>
        <w:spacing w:before="100"/>
      </w:pPr>
      <w:r w:rsidRPr="00E610A5">
        <w:t>Dairy excreta is not allocated to different slope types because the Inventory assumes that all dairy cattle graze on flatland. The flatland/low slope emission factor for cattle urine (EF</w:t>
      </w:r>
      <w:r w:rsidRPr="00E610A5">
        <w:rPr>
          <w:vertAlign w:val="subscript"/>
        </w:rPr>
        <w:t>3(PRP FLAT)</w:t>
      </w:r>
      <w:r w:rsidRPr="00E610A5">
        <w:t xml:space="preserve"> = 0.0098) is applied to all dairy cattle urine.</w:t>
      </w:r>
    </w:p>
    <w:p w14:paraId="06CE248B" w14:textId="77777777" w:rsidR="00B644C4" w:rsidRPr="00E610A5" w:rsidRDefault="00B644C4" w:rsidP="00B644C4">
      <w:pPr>
        <w:pStyle w:val="Heading5"/>
      </w:pPr>
      <w:r w:rsidRPr="00E610A5">
        <w:t>Step 1: Calculations of total nitrogen excretion rates for each animal category</w:t>
      </w:r>
    </w:p>
    <w:p w14:paraId="2D5C9B39" w14:textId="77777777" w:rsidR="00B644C4" w:rsidRPr="00E610A5" w:rsidRDefault="00B644C4" w:rsidP="00B644C4">
      <w:pPr>
        <w:pStyle w:val="BodyText"/>
      </w:pPr>
      <w:r w:rsidRPr="00E610A5">
        <w:t>Total nitrogen excretion rates (N</w:t>
      </w:r>
      <w:r w:rsidRPr="00E610A5">
        <w:rPr>
          <w:vertAlign w:val="subscript"/>
        </w:rPr>
        <w:t>ex</w:t>
      </w:r>
      <w:r w:rsidRPr="00E610A5">
        <w:t>) for each animal category are calculated using the methods described in chapter 5, section 5.3.2 of the National Inventory Report (</w:t>
      </w:r>
      <w:r w:rsidRPr="00E610A5">
        <w:rPr>
          <w:i/>
        </w:rPr>
        <w:t>Nitrogen excretion rates for the major livestock categories</w:t>
      </w:r>
      <w:r w:rsidRPr="00E610A5">
        <w:t>), and in chapter 5 of Pickering and Gibbs (2019).</w:t>
      </w:r>
    </w:p>
    <w:p w14:paraId="54BBB26C" w14:textId="77777777" w:rsidR="00B644C4" w:rsidRPr="00E610A5" w:rsidRDefault="00B644C4" w:rsidP="00B644C4">
      <w:pPr>
        <w:pStyle w:val="Heading5"/>
      </w:pPr>
      <w:r w:rsidRPr="00E610A5">
        <w:lastRenderedPageBreak/>
        <w:t>Step 2: Split of nitrogen between urine and dung</w:t>
      </w:r>
    </w:p>
    <w:p w14:paraId="3FB8B579" w14:textId="77777777" w:rsidR="00B644C4" w:rsidRPr="00E610A5" w:rsidRDefault="00B644C4" w:rsidP="00B644C4">
      <w:pPr>
        <w:pStyle w:val="BodyText"/>
      </w:pPr>
      <w:r w:rsidRPr="00E610A5">
        <w:t>The total N</w:t>
      </w:r>
      <w:r w:rsidRPr="00E610A5">
        <w:rPr>
          <w:vertAlign w:val="subscript"/>
        </w:rPr>
        <w:t>ex</w:t>
      </w:r>
      <w:r w:rsidRPr="00E610A5">
        <w:t xml:space="preserve"> calculated in step 1 is split into urine and dung using the method described by Pacheco et al. (unpublished), and section 5.2.4 (beef cattle), section 5.3.5 (sheep) and section 5.4.5 (deer) of Pickering and Gibbs (2019).</w:t>
      </w:r>
    </w:p>
    <w:p w14:paraId="2C16AD70" w14:textId="77777777" w:rsidR="00B644C4" w:rsidRPr="00E610A5" w:rsidRDefault="00B644C4" w:rsidP="00B644C4">
      <w:pPr>
        <w:pStyle w:val="Heading5"/>
      </w:pPr>
      <w:r w:rsidRPr="00E610A5">
        <w:t>Step 3: Allocating urine excreta to different hill slopes</w:t>
      </w:r>
    </w:p>
    <w:p w14:paraId="7D086A4A" w14:textId="77777777" w:rsidR="00B644C4" w:rsidRPr="00E610A5" w:rsidRDefault="00B644C4" w:rsidP="00B644C4">
      <w:pPr>
        <w:pStyle w:val="BodyText"/>
      </w:pPr>
      <w:r w:rsidRPr="00E610A5">
        <w:t xml:space="preserve">The nutrient transfer model (described by Saggar et al. (2015)) uses Beef + Lamb New Zealand data on the proportion of sheep and beef farmland on different hill slopes to allocate urine excreta to different hill slopes. The nutrient transfer model takes into account the preference for animals to spend more time on flatter slopes. Using this model, the proportion of excreta deposited on low slopes is greater than the proportion of low slope land area, because animals spend more time on flatter land. </w:t>
      </w:r>
    </w:p>
    <w:p w14:paraId="46E29976" w14:textId="28663ECB" w:rsidR="00B644C4" w:rsidRPr="00E610A5" w:rsidRDefault="00B644C4" w:rsidP="00B644C4">
      <w:pPr>
        <w:pStyle w:val="BodyText"/>
      </w:pPr>
      <w:r w:rsidRPr="00E610A5">
        <w:t>The equations and variables needed to allocate excreta to different slopes are outlined in table A3.1.9 and figures A3.1.1 and A3.1.2. For example, an area with 60 per cent low slopes and 25 per cent steep slopes will have 72 per cent of livestock urine deposited on low slope</w:t>
      </w:r>
      <w:r w:rsidR="009C028E" w:rsidRPr="00E610A5">
        <w:t xml:space="preserve"> </w:t>
      </w:r>
      <w:r w:rsidRPr="00E610A5">
        <w:t>land (0.45*60 per cent + 0.45 = 72 per cent), 14 per cent of livestock urine deposited on steep</w:t>
      </w:r>
      <w:r w:rsidR="009C028E" w:rsidRPr="00E610A5">
        <w:t> </w:t>
      </w:r>
      <w:r w:rsidRPr="00E610A5">
        <w:t>slope land. After the allocation of excreta to low and high slope areas, the remainder (14</w:t>
      </w:r>
      <w:r w:rsidR="009C028E" w:rsidRPr="00E610A5">
        <w:t> </w:t>
      </w:r>
      <w:r w:rsidRPr="00E610A5">
        <w:t xml:space="preserve">per cent) is assumed to be deposited onto medium sloped land. </w:t>
      </w:r>
    </w:p>
    <w:p w14:paraId="7E261204" w14:textId="77777777" w:rsidR="00B644C4" w:rsidRPr="00E610A5" w:rsidRDefault="00B644C4" w:rsidP="00B644C4">
      <w:pPr>
        <w:pStyle w:val="BodyText"/>
      </w:pPr>
      <w:r w:rsidRPr="00E610A5">
        <w:t>Because a single dung emission factor (EF</w:t>
      </w:r>
      <w:r w:rsidRPr="00E610A5">
        <w:rPr>
          <w:vertAlign w:val="subscript"/>
        </w:rPr>
        <w:t xml:space="preserve">3(PRP-DUNG) </w:t>
      </w:r>
      <w:r w:rsidRPr="00E610A5">
        <w:t>= 0.0012) is used across all slope categories for cattle, sheep and deer, dung excreta does not need to be allocated to different slopes.</w:t>
      </w:r>
    </w:p>
    <w:p w14:paraId="158E0E9A" w14:textId="77777777" w:rsidR="00B644C4" w:rsidRPr="00E610A5" w:rsidRDefault="00B644C4" w:rsidP="00B644C4">
      <w:pPr>
        <w:pStyle w:val="Table"/>
      </w:pPr>
      <w:bookmarkStart w:id="145" w:name="_Toc36315438"/>
      <w:bookmarkStart w:id="146" w:name="_Toc68277328"/>
      <w:bookmarkStart w:id="147" w:name="_Toc68791797"/>
      <w:r w:rsidRPr="00E610A5">
        <w:t xml:space="preserve">Table A3.1.9 </w:t>
      </w:r>
      <w:r w:rsidRPr="00E610A5">
        <w:tab/>
        <w:t>Allocation of urine deposition to low slope (0–12 degrees) and steep slope (more than 24 degrees), split by the percentage of low slope and steep slope land available</w:t>
      </w:r>
      <w:bookmarkEnd w:id="145"/>
      <w:bookmarkEnd w:id="146"/>
      <w:bookmarkEnd w:id="147"/>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4045"/>
        <w:gridCol w:w="4460"/>
      </w:tblGrid>
      <w:tr w:rsidR="00B644C4" w:rsidRPr="00E610A5" w14:paraId="09D51840" w14:textId="77777777" w:rsidTr="00C245AC">
        <w:trPr>
          <w:tblHeader/>
        </w:trPr>
        <w:tc>
          <w:tcPr>
            <w:tcW w:w="8505" w:type="dxa"/>
            <w:gridSpan w:val="2"/>
            <w:tcBorders>
              <w:top w:val="single" w:sz="4" w:space="0" w:color="365F91"/>
            </w:tcBorders>
            <w:shd w:val="clear" w:color="auto" w:fill="365F91"/>
            <w:vAlign w:val="bottom"/>
          </w:tcPr>
          <w:p w14:paraId="05D2FA33" w14:textId="77777777" w:rsidR="00B644C4" w:rsidRPr="00E610A5" w:rsidRDefault="00B644C4" w:rsidP="00C245AC">
            <w:pPr>
              <w:pStyle w:val="TableTextBold"/>
              <w:keepNext/>
              <w:spacing w:after="0"/>
              <w:jc w:val="center"/>
              <w:rPr>
                <w:noProof w:val="0"/>
                <w:color w:val="FFFFFF"/>
                <w:szCs w:val="16"/>
              </w:rPr>
            </w:pPr>
            <w:r w:rsidRPr="00E610A5">
              <w:rPr>
                <w:noProof w:val="0"/>
                <w:color w:val="FFFFFF"/>
                <w:szCs w:val="16"/>
              </w:rPr>
              <w:t>Allocation to flat land</w:t>
            </w:r>
          </w:p>
        </w:tc>
      </w:tr>
      <w:tr w:rsidR="00B644C4" w:rsidRPr="00E610A5" w14:paraId="2D549591" w14:textId="77777777" w:rsidTr="00C245AC">
        <w:trPr>
          <w:tblHeader/>
        </w:trPr>
        <w:tc>
          <w:tcPr>
            <w:tcW w:w="4045" w:type="dxa"/>
            <w:tcBorders>
              <w:top w:val="single" w:sz="4" w:space="0" w:color="365F91"/>
            </w:tcBorders>
            <w:shd w:val="clear" w:color="auto" w:fill="365F91"/>
            <w:vAlign w:val="bottom"/>
          </w:tcPr>
          <w:p w14:paraId="4F0FF8AF" w14:textId="77777777" w:rsidR="00B644C4" w:rsidRPr="00E610A5" w:rsidRDefault="00B644C4" w:rsidP="00C245AC">
            <w:pPr>
              <w:pStyle w:val="TableTextBold"/>
              <w:keepNext/>
              <w:rPr>
                <w:noProof w:val="0"/>
                <w:color w:val="FFFFFF"/>
                <w:szCs w:val="16"/>
              </w:rPr>
            </w:pPr>
            <w:r w:rsidRPr="00E610A5">
              <w:rPr>
                <w:noProof w:val="0"/>
                <w:color w:val="FFFFFF"/>
                <w:szCs w:val="16"/>
              </w:rPr>
              <w:t>Percentage of low land area</w:t>
            </w:r>
          </w:p>
        </w:tc>
        <w:tc>
          <w:tcPr>
            <w:tcW w:w="4460" w:type="dxa"/>
            <w:tcBorders>
              <w:top w:val="single" w:sz="4" w:space="0" w:color="365F91"/>
            </w:tcBorders>
            <w:shd w:val="clear" w:color="auto" w:fill="365F91"/>
            <w:vAlign w:val="center"/>
          </w:tcPr>
          <w:p w14:paraId="32C43C93" w14:textId="77777777" w:rsidR="00B644C4" w:rsidRPr="00E610A5" w:rsidRDefault="00B644C4" w:rsidP="00C245AC">
            <w:pPr>
              <w:pStyle w:val="TableTextBold"/>
              <w:keepNext/>
              <w:rPr>
                <w:noProof w:val="0"/>
                <w:color w:val="FFFFFF"/>
                <w:szCs w:val="16"/>
              </w:rPr>
            </w:pPr>
            <w:r w:rsidRPr="00E610A5">
              <w:rPr>
                <w:noProof w:val="0"/>
                <w:color w:val="FFFFFF"/>
                <w:szCs w:val="16"/>
              </w:rPr>
              <w:t>Fraction urine deposition</w:t>
            </w:r>
          </w:p>
        </w:tc>
      </w:tr>
      <w:tr w:rsidR="00B644C4" w:rsidRPr="00E610A5" w14:paraId="00140DBE" w14:textId="77777777" w:rsidTr="00C245AC">
        <w:tc>
          <w:tcPr>
            <w:tcW w:w="4045" w:type="dxa"/>
          </w:tcPr>
          <w:p w14:paraId="20FA9E11" w14:textId="77777777" w:rsidR="00B644C4" w:rsidRPr="00E610A5" w:rsidRDefault="00B644C4" w:rsidP="00635AD9">
            <w:pPr>
              <w:pStyle w:val="TableText"/>
            </w:pPr>
            <w:r w:rsidRPr="00E610A5">
              <w:t>Less than 1%</w:t>
            </w:r>
          </w:p>
        </w:tc>
        <w:tc>
          <w:tcPr>
            <w:tcW w:w="4460" w:type="dxa"/>
            <w:vAlign w:val="center"/>
          </w:tcPr>
          <w:p w14:paraId="498EA31B" w14:textId="77777777" w:rsidR="00B644C4" w:rsidRPr="00E610A5" w:rsidRDefault="00B644C4" w:rsidP="00C245AC">
            <w:pPr>
              <w:pStyle w:val="TableText"/>
              <w:keepNext/>
              <w:rPr>
                <w:szCs w:val="16"/>
              </w:rPr>
            </w:pPr>
            <w:r w:rsidRPr="00E610A5">
              <w:rPr>
                <w:szCs w:val="16"/>
              </w:rPr>
              <w:t>27x</w:t>
            </w:r>
          </w:p>
        </w:tc>
      </w:tr>
      <w:tr w:rsidR="00B644C4" w:rsidRPr="00E610A5" w14:paraId="61733021" w14:textId="77777777" w:rsidTr="00C245AC">
        <w:tc>
          <w:tcPr>
            <w:tcW w:w="4045" w:type="dxa"/>
          </w:tcPr>
          <w:p w14:paraId="1C5FD7B7" w14:textId="77777777" w:rsidR="00B644C4" w:rsidRPr="00E610A5" w:rsidRDefault="00B644C4" w:rsidP="00635AD9">
            <w:pPr>
              <w:pStyle w:val="TableText"/>
            </w:pPr>
            <w:r w:rsidRPr="00E610A5">
              <w:t>1–5%</w:t>
            </w:r>
          </w:p>
        </w:tc>
        <w:tc>
          <w:tcPr>
            <w:tcW w:w="4460" w:type="dxa"/>
            <w:vAlign w:val="center"/>
          </w:tcPr>
          <w:p w14:paraId="23E348F9" w14:textId="77777777" w:rsidR="00B644C4" w:rsidRPr="00E610A5" w:rsidRDefault="00B644C4" w:rsidP="00C245AC">
            <w:pPr>
              <w:pStyle w:val="TableText"/>
              <w:keepNext/>
              <w:rPr>
                <w:szCs w:val="16"/>
              </w:rPr>
            </w:pPr>
            <w:r w:rsidRPr="00E610A5">
              <w:rPr>
                <w:szCs w:val="16"/>
              </w:rPr>
              <w:t>0.27</w:t>
            </w:r>
          </w:p>
        </w:tc>
      </w:tr>
      <w:tr w:rsidR="00B644C4" w:rsidRPr="00E610A5" w14:paraId="5A6E5A9F" w14:textId="77777777" w:rsidTr="00C245AC">
        <w:tc>
          <w:tcPr>
            <w:tcW w:w="4045" w:type="dxa"/>
          </w:tcPr>
          <w:p w14:paraId="1B0A3A42" w14:textId="77777777" w:rsidR="00B644C4" w:rsidRPr="00E610A5" w:rsidRDefault="00B644C4" w:rsidP="00635AD9">
            <w:pPr>
              <w:pStyle w:val="TableText"/>
            </w:pPr>
            <w:r w:rsidRPr="00E610A5">
              <w:t>5–9%</w:t>
            </w:r>
          </w:p>
        </w:tc>
        <w:tc>
          <w:tcPr>
            <w:tcW w:w="4460" w:type="dxa"/>
            <w:vAlign w:val="center"/>
          </w:tcPr>
          <w:p w14:paraId="7269A867" w14:textId="77777777" w:rsidR="00B644C4" w:rsidRPr="00E610A5" w:rsidRDefault="00B644C4" w:rsidP="00C245AC">
            <w:pPr>
              <w:pStyle w:val="TableText"/>
              <w:keepNext/>
              <w:rPr>
                <w:szCs w:val="16"/>
              </w:rPr>
            </w:pPr>
            <w:r w:rsidRPr="00E610A5">
              <w:rPr>
                <w:szCs w:val="16"/>
              </w:rPr>
              <w:t>0.405</w:t>
            </w:r>
          </w:p>
        </w:tc>
      </w:tr>
      <w:tr w:rsidR="00B644C4" w:rsidRPr="00E610A5" w14:paraId="77798B3B" w14:textId="77777777" w:rsidTr="00C245AC">
        <w:tc>
          <w:tcPr>
            <w:tcW w:w="4045" w:type="dxa"/>
          </w:tcPr>
          <w:p w14:paraId="5697727B" w14:textId="77777777" w:rsidR="00B644C4" w:rsidRPr="00E610A5" w:rsidRDefault="00B644C4" w:rsidP="00C245AC">
            <w:pPr>
              <w:pStyle w:val="TableText"/>
              <w:rPr>
                <w:szCs w:val="16"/>
              </w:rPr>
            </w:pPr>
            <w:r w:rsidRPr="00E610A5">
              <w:rPr>
                <w:szCs w:val="16"/>
              </w:rPr>
              <w:t>9–35%</w:t>
            </w:r>
          </w:p>
        </w:tc>
        <w:tc>
          <w:tcPr>
            <w:tcW w:w="4460" w:type="dxa"/>
            <w:vAlign w:val="center"/>
          </w:tcPr>
          <w:p w14:paraId="0B0FC808" w14:textId="77777777" w:rsidR="00B644C4" w:rsidRPr="00E610A5" w:rsidRDefault="00B644C4" w:rsidP="00C245AC">
            <w:pPr>
              <w:pStyle w:val="TableText"/>
              <w:rPr>
                <w:szCs w:val="16"/>
              </w:rPr>
            </w:pPr>
            <w:r w:rsidRPr="00E610A5">
              <w:rPr>
                <w:szCs w:val="16"/>
              </w:rPr>
              <w:t>0.55</w:t>
            </w:r>
          </w:p>
        </w:tc>
      </w:tr>
      <w:tr w:rsidR="00B644C4" w:rsidRPr="00E610A5" w14:paraId="0B0A6B00" w14:textId="77777777" w:rsidTr="00C245AC">
        <w:tc>
          <w:tcPr>
            <w:tcW w:w="4045" w:type="dxa"/>
          </w:tcPr>
          <w:p w14:paraId="0CDF5CB5" w14:textId="77777777" w:rsidR="00B644C4" w:rsidRPr="00E610A5" w:rsidRDefault="00B644C4" w:rsidP="00C245AC">
            <w:pPr>
              <w:pStyle w:val="TableText"/>
              <w:rPr>
                <w:szCs w:val="16"/>
              </w:rPr>
            </w:pPr>
            <w:r w:rsidRPr="00E610A5">
              <w:rPr>
                <w:szCs w:val="16"/>
              </w:rPr>
              <w:t>35–85%</w:t>
            </w:r>
          </w:p>
        </w:tc>
        <w:tc>
          <w:tcPr>
            <w:tcW w:w="4460" w:type="dxa"/>
            <w:vAlign w:val="center"/>
          </w:tcPr>
          <w:p w14:paraId="6FF45269" w14:textId="77777777" w:rsidR="00B644C4" w:rsidRPr="00E610A5" w:rsidRDefault="00B644C4" w:rsidP="00C245AC">
            <w:pPr>
              <w:pStyle w:val="TableText"/>
              <w:rPr>
                <w:szCs w:val="16"/>
              </w:rPr>
            </w:pPr>
            <w:r w:rsidRPr="00E610A5">
              <w:rPr>
                <w:szCs w:val="16"/>
              </w:rPr>
              <w:t>(0.45x + 0.45)</w:t>
            </w:r>
          </w:p>
        </w:tc>
      </w:tr>
      <w:tr w:rsidR="00B644C4" w:rsidRPr="00E610A5" w14:paraId="5670DD1C" w14:textId="77777777" w:rsidTr="00C245AC">
        <w:tc>
          <w:tcPr>
            <w:tcW w:w="4045" w:type="dxa"/>
          </w:tcPr>
          <w:p w14:paraId="29B7A55C" w14:textId="77777777" w:rsidR="00B644C4" w:rsidRPr="00E610A5" w:rsidRDefault="00B644C4" w:rsidP="00C245AC">
            <w:pPr>
              <w:pStyle w:val="TableText"/>
              <w:rPr>
                <w:szCs w:val="16"/>
              </w:rPr>
            </w:pPr>
            <w:r w:rsidRPr="00E610A5">
              <w:rPr>
                <w:szCs w:val="16"/>
              </w:rPr>
              <w:t>Greater than 85%</w:t>
            </w:r>
          </w:p>
        </w:tc>
        <w:tc>
          <w:tcPr>
            <w:tcW w:w="4460" w:type="dxa"/>
            <w:vAlign w:val="center"/>
          </w:tcPr>
          <w:p w14:paraId="054F8368" w14:textId="77777777" w:rsidR="00B644C4" w:rsidRPr="00E610A5" w:rsidRDefault="00B644C4" w:rsidP="00C245AC">
            <w:pPr>
              <w:pStyle w:val="TableText"/>
              <w:rPr>
                <w:szCs w:val="16"/>
              </w:rPr>
            </w:pPr>
            <w:r w:rsidRPr="00E610A5">
              <w:rPr>
                <w:szCs w:val="16"/>
              </w:rPr>
              <w:t>(0.5x + 0.5)</w:t>
            </w:r>
          </w:p>
        </w:tc>
      </w:tr>
      <w:tr w:rsidR="00635AD9" w:rsidRPr="00E610A5" w14:paraId="0DB5FB4A" w14:textId="77777777" w:rsidTr="00C245AC">
        <w:tc>
          <w:tcPr>
            <w:tcW w:w="8505" w:type="dxa"/>
            <w:gridSpan w:val="2"/>
            <w:tcBorders>
              <w:top w:val="single" w:sz="4" w:space="0" w:color="365F91"/>
              <w:bottom w:val="single" w:sz="4" w:space="0" w:color="365F91"/>
            </w:tcBorders>
            <w:shd w:val="clear" w:color="auto" w:fill="365F91"/>
            <w:vAlign w:val="bottom"/>
          </w:tcPr>
          <w:p w14:paraId="42DF5B15" w14:textId="77777777" w:rsidR="00B644C4" w:rsidRPr="00E610A5" w:rsidRDefault="00B644C4" w:rsidP="00635AD9">
            <w:pPr>
              <w:pStyle w:val="TableTextBold"/>
              <w:spacing w:after="0"/>
              <w:jc w:val="center"/>
              <w:rPr>
                <w:noProof w:val="0"/>
                <w:color w:val="FFFFFF"/>
              </w:rPr>
            </w:pPr>
            <w:r w:rsidRPr="00E610A5">
              <w:rPr>
                <w:noProof w:val="0"/>
                <w:color w:val="FFFFFF"/>
              </w:rPr>
              <w:t>Allocation to steep land</w:t>
            </w:r>
          </w:p>
        </w:tc>
      </w:tr>
      <w:tr w:rsidR="00635AD9" w:rsidRPr="00E610A5" w14:paraId="16A1100A" w14:textId="77777777" w:rsidTr="00C245AC">
        <w:tc>
          <w:tcPr>
            <w:tcW w:w="4045" w:type="dxa"/>
            <w:tcBorders>
              <w:top w:val="single" w:sz="4" w:space="0" w:color="365F91"/>
              <w:bottom w:val="single" w:sz="4" w:space="0" w:color="365F91"/>
              <w:right w:val="single" w:sz="4" w:space="0" w:color="365F91"/>
            </w:tcBorders>
            <w:shd w:val="clear" w:color="auto" w:fill="365F91"/>
            <w:vAlign w:val="bottom"/>
          </w:tcPr>
          <w:p w14:paraId="19760460" w14:textId="77777777" w:rsidR="00B644C4" w:rsidRPr="00E610A5" w:rsidRDefault="00B644C4" w:rsidP="00635AD9">
            <w:pPr>
              <w:pStyle w:val="TableTextBold"/>
              <w:rPr>
                <w:noProof w:val="0"/>
                <w:color w:val="FFFFFF"/>
              </w:rPr>
            </w:pPr>
            <w:r w:rsidRPr="00E610A5">
              <w:rPr>
                <w:noProof w:val="0"/>
                <w:color w:val="FFFFFF"/>
              </w:rPr>
              <w:t>Percentage of steep land area</w:t>
            </w:r>
          </w:p>
        </w:tc>
        <w:tc>
          <w:tcPr>
            <w:tcW w:w="4460" w:type="dxa"/>
            <w:tcBorders>
              <w:top w:val="single" w:sz="4" w:space="0" w:color="365F91"/>
              <w:bottom w:val="single" w:sz="4" w:space="0" w:color="365F91"/>
            </w:tcBorders>
            <w:shd w:val="clear" w:color="auto" w:fill="365F91"/>
            <w:vAlign w:val="center"/>
          </w:tcPr>
          <w:p w14:paraId="5F929D15" w14:textId="77777777" w:rsidR="00B644C4" w:rsidRPr="00E610A5" w:rsidRDefault="00B644C4" w:rsidP="00635AD9">
            <w:pPr>
              <w:pStyle w:val="TableTextBold"/>
              <w:rPr>
                <w:noProof w:val="0"/>
                <w:color w:val="FFFFFF"/>
              </w:rPr>
            </w:pPr>
            <w:r w:rsidRPr="00E610A5">
              <w:rPr>
                <w:noProof w:val="0"/>
                <w:color w:val="FFFFFF"/>
              </w:rPr>
              <w:t>Fraction urine deposition</w:t>
            </w:r>
          </w:p>
        </w:tc>
      </w:tr>
      <w:tr w:rsidR="00B644C4" w:rsidRPr="00E610A5" w14:paraId="7DF3CA6B" w14:textId="77777777" w:rsidTr="00C245AC">
        <w:tc>
          <w:tcPr>
            <w:tcW w:w="4045" w:type="dxa"/>
          </w:tcPr>
          <w:p w14:paraId="3BF10834" w14:textId="77777777" w:rsidR="00B644C4" w:rsidRPr="00E610A5" w:rsidRDefault="00B644C4" w:rsidP="00635AD9">
            <w:pPr>
              <w:pStyle w:val="TableText"/>
            </w:pPr>
            <w:r w:rsidRPr="00E610A5">
              <w:t>Less than 1%</w:t>
            </w:r>
          </w:p>
        </w:tc>
        <w:tc>
          <w:tcPr>
            <w:tcW w:w="4460" w:type="dxa"/>
          </w:tcPr>
          <w:p w14:paraId="28D4920D" w14:textId="77777777" w:rsidR="00B644C4" w:rsidRPr="00E610A5" w:rsidRDefault="00B644C4" w:rsidP="00C245AC">
            <w:pPr>
              <w:pStyle w:val="TableText"/>
              <w:keepNext/>
              <w:rPr>
                <w:szCs w:val="16"/>
              </w:rPr>
            </w:pPr>
            <w:r w:rsidRPr="00E610A5">
              <w:rPr>
                <w:szCs w:val="16"/>
              </w:rPr>
              <w:t>10x</w:t>
            </w:r>
          </w:p>
        </w:tc>
      </w:tr>
      <w:tr w:rsidR="00B644C4" w:rsidRPr="00E610A5" w14:paraId="4DF62B90" w14:textId="77777777" w:rsidTr="00C245AC">
        <w:tc>
          <w:tcPr>
            <w:tcW w:w="4045" w:type="dxa"/>
          </w:tcPr>
          <w:p w14:paraId="0CA978F0" w14:textId="77777777" w:rsidR="00B644C4" w:rsidRPr="00E610A5" w:rsidRDefault="00B644C4" w:rsidP="00635AD9">
            <w:pPr>
              <w:pStyle w:val="TableText"/>
            </w:pPr>
            <w:r w:rsidRPr="00E610A5">
              <w:t>1–20%</w:t>
            </w:r>
          </w:p>
        </w:tc>
        <w:tc>
          <w:tcPr>
            <w:tcW w:w="4460" w:type="dxa"/>
          </w:tcPr>
          <w:p w14:paraId="5C9151A6" w14:textId="77777777" w:rsidR="00B644C4" w:rsidRPr="00E610A5" w:rsidRDefault="00B644C4" w:rsidP="00C245AC">
            <w:pPr>
              <w:pStyle w:val="TableText"/>
              <w:keepNext/>
              <w:rPr>
                <w:szCs w:val="16"/>
              </w:rPr>
            </w:pPr>
            <w:r w:rsidRPr="00E610A5">
              <w:rPr>
                <w:szCs w:val="16"/>
              </w:rPr>
              <w:t>0.10</w:t>
            </w:r>
          </w:p>
        </w:tc>
      </w:tr>
      <w:tr w:rsidR="00B644C4" w:rsidRPr="00E610A5" w14:paraId="6CA66349" w14:textId="77777777" w:rsidTr="00C245AC">
        <w:tc>
          <w:tcPr>
            <w:tcW w:w="4045" w:type="dxa"/>
          </w:tcPr>
          <w:p w14:paraId="77F2207B" w14:textId="77777777" w:rsidR="00B644C4" w:rsidRPr="00E610A5" w:rsidRDefault="00B644C4" w:rsidP="00635AD9">
            <w:pPr>
              <w:pStyle w:val="TableText"/>
            </w:pPr>
            <w:r w:rsidRPr="00E610A5">
              <w:t>20–40%</w:t>
            </w:r>
          </w:p>
        </w:tc>
        <w:tc>
          <w:tcPr>
            <w:tcW w:w="4460" w:type="dxa"/>
          </w:tcPr>
          <w:p w14:paraId="1ED5017A" w14:textId="77777777" w:rsidR="00B644C4" w:rsidRPr="00E610A5" w:rsidRDefault="00B644C4" w:rsidP="00C245AC">
            <w:pPr>
              <w:pStyle w:val="TableText"/>
              <w:keepNext/>
              <w:rPr>
                <w:szCs w:val="16"/>
              </w:rPr>
            </w:pPr>
            <w:r w:rsidRPr="00E610A5">
              <w:rPr>
                <w:szCs w:val="16"/>
              </w:rPr>
              <w:t>0.14</w:t>
            </w:r>
          </w:p>
        </w:tc>
      </w:tr>
      <w:tr w:rsidR="00B644C4" w:rsidRPr="00E610A5" w14:paraId="78B1F3B6" w14:textId="77777777" w:rsidTr="00C245AC">
        <w:tc>
          <w:tcPr>
            <w:tcW w:w="4045" w:type="dxa"/>
          </w:tcPr>
          <w:p w14:paraId="463BC9AD" w14:textId="77777777" w:rsidR="00B644C4" w:rsidRPr="00E610A5" w:rsidRDefault="00B644C4" w:rsidP="00C245AC">
            <w:pPr>
              <w:pStyle w:val="TableText"/>
              <w:rPr>
                <w:szCs w:val="16"/>
              </w:rPr>
            </w:pPr>
            <w:r w:rsidRPr="00E610A5">
              <w:rPr>
                <w:szCs w:val="16"/>
              </w:rPr>
              <w:t>40–60%</w:t>
            </w:r>
          </w:p>
        </w:tc>
        <w:tc>
          <w:tcPr>
            <w:tcW w:w="4460" w:type="dxa"/>
          </w:tcPr>
          <w:p w14:paraId="7EB4C9E3" w14:textId="77777777" w:rsidR="00B644C4" w:rsidRPr="00E610A5" w:rsidRDefault="00B644C4" w:rsidP="00C245AC">
            <w:pPr>
              <w:pStyle w:val="TableText"/>
              <w:rPr>
                <w:szCs w:val="16"/>
              </w:rPr>
            </w:pPr>
            <w:r w:rsidRPr="00E610A5">
              <w:rPr>
                <w:szCs w:val="16"/>
              </w:rPr>
              <w:t>0.21</w:t>
            </w:r>
          </w:p>
        </w:tc>
      </w:tr>
      <w:tr w:rsidR="00B644C4" w:rsidRPr="00E610A5" w14:paraId="5B5DEC2E" w14:textId="77777777" w:rsidTr="00C245AC">
        <w:tc>
          <w:tcPr>
            <w:tcW w:w="4045" w:type="dxa"/>
          </w:tcPr>
          <w:p w14:paraId="5DDF7CD5" w14:textId="77777777" w:rsidR="00B644C4" w:rsidRPr="00E610A5" w:rsidRDefault="00B644C4" w:rsidP="00C245AC">
            <w:pPr>
              <w:pStyle w:val="TableText"/>
              <w:rPr>
                <w:szCs w:val="16"/>
              </w:rPr>
            </w:pPr>
            <w:r w:rsidRPr="00E610A5">
              <w:rPr>
                <w:szCs w:val="16"/>
              </w:rPr>
              <w:t>60–85%</w:t>
            </w:r>
          </w:p>
        </w:tc>
        <w:tc>
          <w:tcPr>
            <w:tcW w:w="4460" w:type="dxa"/>
          </w:tcPr>
          <w:p w14:paraId="61C4F0FC" w14:textId="77777777" w:rsidR="00B644C4" w:rsidRPr="00E610A5" w:rsidRDefault="00B644C4" w:rsidP="00C245AC">
            <w:pPr>
              <w:pStyle w:val="TableText"/>
              <w:rPr>
                <w:szCs w:val="16"/>
              </w:rPr>
            </w:pPr>
            <w:r w:rsidRPr="00E610A5">
              <w:rPr>
                <w:szCs w:val="16"/>
              </w:rPr>
              <w:t>0.28</w:t>
            </w:r>
          </w:p>
        </w:tc>
      </w:tr>
      <w:tr w:rsidR="00B644C4" w:rsidRPr="00E610A5" w14:paraId="1F9559DF" w14:textId="77777777" w:rsidTr="00C245AC">
        <w:tc>
          <w:tcPr>
            <w:tcW w:w="4045" w:type="dxa"/>
          </w:tcPr>
          <w:p w14:paraId="3D3A8B7C" w14:textId="77777777" w:rsidR="00B644C4" w:rsidRPr="00E610A5" w:rsidRDefault="00B644C4" w:rsidP="00C245AC">
            <w:pPr>
              <w:pStyle w:val="TableText"/>
              <w:rPr>
                <w:szCs w:val="16"/>
              </w:rPr>
            </w:pPr>
            <w:r w:rsidRPr="00E610A5">
              <w:rPr>
                <w:szCs w:val="16"/>
              </w:rPr>
              <w:t>Greater than 85%</w:t>
            </w:r>
          </w:p>
        </w:tc>
        <w:tc>
          <w:tcPr>
            <w:tcW w:w="4460" w:type="dxa"/>
          </w:tcPr>
          <w:p w14:paraId="0A05E7AC" w14:textId="77777777" w:rsidR="00B644C4" w:rsidRPr="00E610A5" w:rsidRDefault="00B644C4" w:rsidP="00C245AC">
            <w:pPr>
              <w:pStyle w:val="TableText"/>
              <w:rPr>
                <w:szCs w:val="16"/>
              </w:rPr>
            </w:pPr>
            <w:r w:rsidRPr="00E610A5">
              <w:rPr>
                <w:szCs w:val="16"/>
              </w:rPr>
              <w:t>4.8x – 3.8</w:t>
            </w:r>
          </w:p>
        </w:tc>
      </w:tr>
    </w:tbl>
    <w:p w14:paraId="4E7F3834" w14:textId="3F84F650" w:rsidR="00B644C4" w:rsidRPr="00E610A5" w:rsidRDefault="00B644C4" w:rsidP="00635AD9">
      <w:pPr>
        <w:pStyle w:val="Figure"/>
        <w:spacing w:before="240"/>
      </w:pPr>
      <w:bookmarkStart w:id="148" w:name="_Toc36315799"/>
      <w:bookmarkStart w:id="149" w:name="_Toc68277750"/>
      <w:bookmarkStart w:id="150" w:name="_Toc68791916"/>
      <w:bookmarkStart w:id="151" w:name="_Toc68805860"/>
      <w:bookmarkStart w:id="152" w:name="_Toc68805947"/>
      <w:r w:rsidRPr="00E610A5">
        <w:lastRenderedPageBreak/>
        <w:t>Figure A3.1.1</w:t>
      </w:r>
      <w:r w:rsidRPr="00E610A5">
        <w:tab/>
        <w:t>Proportion of urine nitrogen (N) applied to low (0–12 degree) slopes using nutrient</w:t>
      </w:r>
      <w:r w:rsidR="001919BF" w:rsidRPr="00E610A5">
        <w:t> </w:t>
      </w:r>
      <w:r w:rsidRPr="00E610A5">
        <w:t>transfer</w:t>
      </w:r>
      <w:r w:rsidR="001919BF" w:rsidRPr="00E610A5">
        <w:t> </w:t>
      </w:r>
      <w:r w:rsidRPr="00E610A5">
        <w:t>model (equal proportion line shown in grey for comparison)</w:t>
      </w:r>
      <w:bookmarkEnd w:id="148"/>
      <w:bookmarkEnd w:id="149"/>
      <w:bookmarkEnd w:id="150"/>
      <w:bookmarkEnd w:id="151"/>
      <w:bookmarkEnd w:id="152"/>
    </w:p>
    <w:p w14:paraId="019C0666" w14:textId="77777777" w:rsidR="00B644C4" w:rsidRPr="00E610A5" w:rsidRDefault="00C11CD6" w:rsidP="00635AD9">
      <w:pPr>
        <w:pStyle w:val="BodyText"/>
        <w:jc w:val="center"/>
      </w:pPr>
      <w:r>
        <w:pict w14:anchorId="7DF576FD">
          <v:shape id="Chart 2" o:spid="_x0000_i1028" type="#_x0000_t75" style="width:331.5pt;height:4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">
            <v:imagedata r:id="rId26" o:title="" cropbottom="-34f"/>
            <o:lock v:ext="edit" aspectratio="f"/>
          </v:shape>
        </w:pict>
      </w:r>
    </w:p>
    <w:p w14:paraId="0AE46699" w14:textId="77777777" w:rsidR="00B644C4" w:rsidRPr="00E610A5" w:rsidRDefault="00B644C4" w:rsidP="00635AD9">
      <w:pPr>
        <w:pStyle w:val="Figure"/>
        <w:spacing w:before="240" w:after="0"/>
      </w:pPr>
      <w:bookmarkStart w:id="153" w:name="_Toc36315800"/>
      <w:bookmarkStart w:id="154" w:name="_Toc68277751"/>
      <w:bookmarkStart w:id="155" w:name="_Toc68791917"/>
      <w:bookmarkStart w:id="156" w:name="_Toc68805861"/>
      <w:bookmarkStart w:id="157" w:name="_Toc68805948"/>
      <w:r w:rsidRPr="00E610A5">
        <w:t>Figure A3.1.2</w:t>
      </w:r>
      <w:r w:rsidRPr="00E610A5">
        <w:tab/>
        <w:t>Proportion of urine nitrogen (N) applied to steep (more than 24 degree) slopes using nutrient transfer model (equal proportion line shown in grey for comparison)</w:t>
      </w:r>
      <w:bookmarkEnd w:id="153"/>
      <w:bookmarkEnd w:id="154"/>
      <w:bookmarkEnd w:id="155"/>
      <w:bookmarkEnd w:id="156"/>
      <w:bookmarkEnd w:id="157"/>
    </w:p>
    <w:p w14:paraId="7740B8DF" w14:textId="77777777" w:rsidR="00B644C4" w:rsidRPr="00E610A5" w:rsidRDefault="00C11CD6" w:rsidP="00B644C4">
      <w:pPr>
        <w:pStyle w:val="BodyText"/>
        <w:jc w:val="center"/>
      </w:pPr>
      <w:r>
        <w:pict w14:anchorId="4CE2C68A">
          <v:shape id="Chart 3" o:spid="_x0000_i1029" type="#_x0000_t75" style="width:322.5pt;height:4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">
            <v:imagedata r:id="rId27" o:title="" cropbottom="-34f" cropright="-10f"/>
            <o:lock v:ext="edit" aspectratio="f"/>
          </v:shape>
        </w:pict>
      </w:r>
    </w:p>
    <w:p w14:paraId="0901332F" w14:textId="650EFBE3" w:rsidR="00B644C4" w:rsidRPr="00E610A5" w:rsidRDefault="00B644C4" w:rsidP="00B644C4">
      <w:pPr>
        <w:pStyle w:val="BodyText"/>
        <w:keepLines/>
      </w:pPr>
      <w:r w:rsidRPr="00E610A5">
        <w:lastRenderedPageBreak/>
        <w:t>Tables A3.1.10, A3.1.11, A3.1.12 and figure A3.1.3 provide examples of how this nutrient allocation methodology uses Beef + Lamb New Zealand data to allocate urine nitrogen (N) to different hill slopes. First, data on the number of sheep, beef cattle and deer in each farm class are used to allocate total urine N (calculated using the methods described in chapter 5, section 5.3.2 of the National Inventory Report) to these different farm classes (tables A.3.1.11 and A.3.1.12).</w:t>
      </w:r>
    </w:p>
    <w:p w14:paraId="0E154268" w14:textId="77777777" w:rsidR="00B644C4" w:rsidRPr="00E610A5" w:rsidRDefault="00B644C4" w:rsidP="00B644C4">
      <w:pPr>
        <w:pStyle w:val="Table"/>
      </w:pPr>
      <w:bookmarkStart w:id="158" w:name="_Toc36315439"/>
      <w:bookmarkStart w:id="159" w:name="_Toc68277329"/>
      <w:bookmarkStart w:id="160" w:name="_Toc68791798"/>
      <w:r w:rsidRPr="00E610A5">
        <w:t>Table A3.1.10</w:t>
      </w:r>
      <w:r w:rsidRPr="00E610A5">
        <w:tab/>
        <w:t>Share of livestock population, and amount of urine nitrogen (N) deposition in 2019,</w:t>
      </w:r>
      <w:r w:rsidRPr="00E610A5">
        <w:br/>
        <w:t>by Beef + Lamb New Zealand farm class</w:t>
      </w:r>
      <w:bookmarkEnd w:id="158"/>
      <w:bookmarkEnd w:id="159"/>
      <w:bookmarkEnd w:id="160"/>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44"/>
        <w:gridCol w:w="1153"/>
        <w:gridCol w:w="1153"/>
        <w:gridCol w:w="1153"/>
        <w:gridCol w:w="1276"/>
        <w:gridCol w:w="1134"/>
        <w:gridCol w:w="1049"/>
      </w:tblGrid>
      <w:tr w:rsidR="00B644C4" w:rsidRPr="00E610A5" w14:paraId="7DE1C696" w14:textId="77777777" w:rsidTr="00C245AC">
        <w:tc>
          <w:tcPr>
            <w:tcW w:w="1644" w:type="dxa"/>
            <w:tcBorders>
              <w:top w:val="single" w:sz="4" w:space="0" w:color="365F91"/>
              <w:left w:val="nil"/>
              <w:bottom w:val="single" w:sz="4" w:space="0" w:color="365F91"/>
              <w:right w:val="nil"/>
            </w:tcBorders>
            <w:shd w:val="clear" w:color="auto" w:fill="365F91"/>
            <w:vAlign w:val="bottom"/>
          </w:tcPr>
          <w:p w14:paraId="60A14953" w14:textId="77777777" w:rsidR="00B644C4" w:rsidRPr="00E610A5" w:rsidRDefault="00B644C4" w:rsidP="00AD4FF8">
            <w:pPr>
              <w:pStyle w:val="TableTextBold"/>
              <w:spacing w:before="50" w:after="50"/>
              <w:rPr>
                <w:rFonts w:cs="Calibri"/>
                <w:noProof w:val="0"/>
                <w:color w:val="FFFFFF"/>
                <w:szCs w:val="16"/>
              </w:rPr>
            </w:pPr>
            <w:r w:rsidRPr="00E610A5">
              <w:rPr>
                <w:rFonts w:cs="Calibri"/>
                <w:noProof w:val="0"/>
                <w:color w:val="FFFFFF"/>
                <w:szCs w:val="16"/>
              </w:rPr>
              <w:t>Farm class</w:t>
            </w:r>
          </w:p>
        </w:tc>
        <w:tc>
          <w:tcPr>
            <w:tcW w:w="1153" w:type="dxa"/>
            <w:tcBorders>
              <w:top w:val="single" w:sz="4" w:space="0" w:color="365F91"/>
              <w:left w:val="nil"/>
              <w:bottom w:val="single" w:sz="4" w:space="0" w:color="365F91"/>
              <w:right w:val="nil"/>
            </w:tcBorders>
            <w:shd w:val="clear" w:color="auto" w:fill="365F91"/>
            <w:vAlign w:val="bottom"/>
          </w:tcPr>
          <w:p w14:paraId="2686E22D"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Percentage of sheep population on farm class (%)</w:t>
            </w:r>
          </w:p>
        </w:tc>
        <w:tc>
          <w:tcPr>
            <w:tcW w:w="1153" w:type="dxa"/>
            <w:tcBorders>
              <w:top w:val="single" w:sz="4" w:space="0" w:color="365F91"/>
              <w:left w:val="nil"/>
              <w:bottom w:val="single" w:sz="4" w:space="0" w:color="365F91"/>
              <w:right w:val="nil"/>
            </w:tcBorders>
            <w:shd w:val="clear" w:color="auto" w:fill="365F91"/>
            <w:vAlign w:val="bottom"/>
          </w:tcPr>
          <w:p w14:paraId="1F9F96D7"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Amount of sheep urine N on farm class (kg N)</w:t>
            </w:r>
          </w:p>
        </w:tc>
        <w:tc>
          <w:tcPr>
            <w:tcW w:w="1153" w:type="dxa"/>
            <w:tcBorders>
              <w:top w:val="single" w:sz="4" w:space="0" w:color="365F91"/>
              <w:left w:val="nil"/>
              <w:bottom w:val="single" w:sz="4" w:space="0" w:color="365F91"/>
              <w:right w:val="nil"/>
            </w:tcBorders>
            <w:shd w:val="clear" w:color="auto" w:fill="365F91"/>
            <w:vAlign w:val="bottom"/>
          </w:tcPr>
          <w:p w14:paraId="486A7C50"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Percentage of beef cattle population on farm class (%)</w:t>
            </w:r>
          </w:p>
        </w:tc>
        <w:tc>
          <w:tcPr>
            <w:tcW w:w="1276" w:type="dxa"/>
            <w:tcBorders>
              <w:top w:val="single" w:sz="4" w:space="0" w:color="365F91"/>
              <w:left w:val="nil"/>
              <w:bottom w:val="single" w:sz="4" w:space="0" w:color="365F91"/>
              <w:right w:val="nil"/>
            </w:tcBorders>
            <w:shd w:val="clear" w:color="auto" w:fill="365F91"/>
            <w:vAlign w:val="bottom"/>
          </w:tcPr>
          <w:p w14:paraId="382FEA78"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Amount of beef cattle urine N on farm class (kg N)</w:t>
            </w:r>
          </w:p>
        </w:tc>
        <w:tc>
          <w:tcPr>
            <w:tcW w:w="1134" w:type="dxa"/>
            <w:tcBorders>
              <w:top w:val="single" w:sz="4" w:space="0" w:color="365F91"/>
              <w:left w:val="nil"/>
              <w:bottom w:val="single" w:sz="4" w:space="0" w:color="365F91"/>
              <w:right w:val="nil"/>
            </w:tcBorders>
            <w:shd w:val="clear" w:color="auto" w:fill="365F91"/>
            <w:vAlign w:val="bottom"/>
          </w:tcPr>
          <w:p w14:paraId="2142DC88"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Percentage of deer population on farm class (%)</w:t>
            </w:r>
          </w:p>
        </w:tc>
        <w:tc>
          <w:tcPr>
            <w:tcW w:w="1049" w:type="dxa"/>
            <w:tcBorders>
              <w:top w:val="single" w:sz="4" w:space="0" w:color="365F91"/>
              <w:left w:val="nil"/>
              <w:bottom w:val="single" w:sz="4" w:space="0" w:color="365F91"/>
              <w:right w:val="nil"/>
            </w:tcBorders>
            <w:shd w:val="clear" w:color="auto" w:fill="365F91"/>
            <w:vAlign w:val="bottom"/>
          </w:tcPr>
          <w:p w14:paraId="1D130634" w14:textId="77777777" w:rsidR="00B644C4" w:rsidRPr="00E610A5" w:rsidRDefault="00B644C4" w:rsidP="00AD4FF8">
            <w:pPr>
              <w:pStyle w:val="TableTextBold"/>
              <w:spacing w:before="50" w:after="50"/>
              <w:jc w:val="right"/>
              <w:rPr>
                <w:rFonts w:cs="Calibri"/>
                <w:noProof w:val="0"/>
                <w:color w:val="FFFFFF"/>
                <w:szCs w:val="16"/>
              </w:rPr>
            </w:pPr>
            <w:r w:rsidRPr="00E610A5">
              <w:rPr>
                <w:rFonts w:cs="Calibri"/>
                <w:noProof w:val="0"/>
                <w:color w:val="FFFFFF"/>
                <w:szCs w:val="16"/>
              </w:rPr>
              <w:t>Amount of deer urine N on farm class (kg N)</w:t>
            </w:r>
          </w:p>
        </w:tc>
      </w:tr>
      <w:tr w:rsidR="00B644C4" w:rsidRPr="00E610A5" w14:paraId="2D595785" w14:textId="77777777" w:rsidTr="00C245AC">
        <w:tc>
          <w:tcPr>
            <w:tcW w:w="1644" w:type="dxa"/>
            <w:tcBorders>
              <w:top w:val="single" w:sz="4" w:space="0" w:color="365F91"/>
              <w:left w:val="nil"/>
              <w:bottom w:val="single" w:sz="4" w:space="0" w:color="365F91"/>
              <w:right w:val="nil"/>
            </w:tcBorders>
            <w:shd w:val="clear" w:color="auto" w:fill="auto"/>
          </w:tcPr>
          <w:p w14:paraId="598C768E" w14:textId="77777777" w:rsidR="00B644C4" w:rsidRPr="00E610A5" w:rsidRDefault="00B644C4" w:rsidP="00AD4FF8">
            <w:pPr>
              <w:pStyle w:val="TableText"/>
              <w:spacing w:before="50" w:after="50"/>
              <w:rPr>
                <w:rFonts w:cs="Calibri"/>
                <w:szCs w:val="16"/>
              </w:rPr>
            </w:pPr>
            <w:r w:rsidRPr="00E610A5">
              <w:rPr>
                <w:rFonts w:cs="Calibri"/>
                <w:szCs w:val="16"/>
              </w:rPr>
              <w:t>1. South Island High Country</w:t>
            </w:r>
          </w:p>
        </w:tc>
        <w:tc>
          <w:tcPr>
            <w:tcW w:w="1153" w:type="dxa"/>
            <w:tcBorders>
              <w:top w:val="single" w:sz="4" w:space="0" w:color="365F91"/>
              <w:left w:val="nil"/>
              <w:bottom w:val="single" w:sz="4" w:space="0" w:color="365F91"/>
              <w:right w:val="nil"/>
            </w:tcBorders>
            <w:shd w:val="clear" w:color="auto" w:fill="auto"/>
          </w:tcPr>
          <w:p w14:paraId="7CAD0E68" w14:textId="77777777" w:rsidR="00B644C4" w:rsidRPr="00E610A5" w:rsidRDefault="00B644C4" w:rsidP="00AD4FF8">
            <w:pPr>
              <w:pStyle w:val="TableText"/>
              <w:spacing w:before="50" w:after="50"/>
              <w:jc w:val="right"/>
              <w:rPr>
                <w:rFonts w:cs="Calibri"/>
                <w:szCs w:val="16"/>
              </w:rPr>
            </w:pPr>
            <w:r w:rsidRPr="00E610A5">
              <w:rPr>
                <w:rFonts w:cs="Calibri"/>
                <w:szCs w:val="16"/>
              </w:rPr>
              <w:t>7.4</w:t>
            </w:r>
          </w:p>
        </w:tc>
        <w:tc>
          <w:tcPr>
            <w:tcW w:w="1153" w:type="dxa"/>
            <w:tcBorders>
              <w:top w:val="single" w:sz="4" w:space="0" w:color="365F91"/>
              <w:left w:val="nil"/>
              <w:bottom w:val="single" w:sz="4" w:space="0" w:color="365F91"/>
              <w:right w:val="nil"/>
            </w:tcBorders>
            <w:shd w:val="clear" w:color="auto" w:fill="auto"/>
          </w:tcPr>
          <w:p w14:paraId="160EB068" w14:textId="77777777" w:rsidR="00B644C4" w:rsidRPr="00E610A5" w:rsidRDefault="00B644C4" w:rsidP="00AD4FF8">
            <w:pPr>
              <w:pStyle w:val="TableText"/>
              <w:spacing w:before="50" w:after="50"/>
              <w:jc w:val="right"/>
              <w:rPr>
                <w:rFonts w:cs="Calibri"/>
                <w:szCs w:val="16"/>
              </w:rPr>
            </w:pPr>
            <w:r w:rsidRPr="00E610A5">
              <w:rPr>
                <w:rFonts w:cs="Calibri"/>
                <w:szCs w:val="16"/>
              </w:rPr>
              <w:t>26,550,296</w:t>
            </w:r>
          </w:p>
        </w:tc>
        <w:tc>
          <w:tcPr>
            <w:tcW w:w="1153" w:type="dxa"/>
            <w:tcBorders>
              <w:top w:val="single" w:sz="4" w:space="0" w:color="365F91"/>
              <w:left w:val="nil"/>
              <w:bottom w:val="single" w:sz="4" w:space="0" w:color="365F91"/>
              <w:right w:val="nil"/>
            </w:tcBorders>
            <w:shd w:val="clear" w:color="auto" w:fill="auto"/>
          </w:tcPr>
          <w:p w14:paraId="4C924CBD" w14:textId="77777777" w:rsidR="00B644C4" w:rsidRPr="00E610A5" w:rsidRDefault="00B644C4" w:rsidP="00AD4FF8">
            <w:pPr>
              <w:pStyle w:val="TableText"/>
              <w:spacing w:before="50" w:after="50"/>
              <w:jc w:val="right"/>
              <w:rPr>
                <w:rFonts w:cs="Calibri"/>
                <w:szCs w:val="16"/>
              </w:rPr>
            </w:pPr>
            <w:r w:rsidRPr="00E610A5">
              <w:rPr>
                <w:rFonts w:cs="Calibri"/>
                <w:szCs w:val="16"/>
              </w:rPr>
              <w:t>3.5</w:t>
            </w:r>
          </w:p>
        </w:tc>
        <w:tc>
          <w:tcPr>
            <w:tcW w:w="1276" w:type="dxa"/>
            <w:tcBorders>
              <w:top w:val="single" w:sz="4" w:space="0" w:color="365F91"/>
              <w:left w:val="nil"/>
              <w:bottom w:val="single" w:sz="4" w:space="0" w:color="365F91"/>
              <w:right w:val="nil"/>
            </w:tcBorders>
            <w:shd w:val="clear" w:color="auto" w:fill="auto"/>
          </w:tcPr>
          <w:p w14:paraId="2396C907" w14:textId="77777777" w:rsidR="00B644C4" w:rsidRPr="00E610A5" w:rsidRDefault="00B644C4" w:rsidP="00AD4FF8">
            <w:pPr>
              <w:pStyle w:val="TableText"/>
              <w:spacing w:before="50" w:after="50"/>
              <w:jc w:val="right"/>
              <w:rPr>
                <w:rFonts w:cs="Calibri"/>
                <w:szCs w:val="16"/>
              </w:rPr>
            </w:pPr>
            <w:r w:rsidRPr="00E610A5">
              <w:rPr>
                <w:rFonts w:cs="Calibri"/>
                <w:szCs w:val="16"/>
              </w:rPr>
              <w:t>8,048,380</w:t>
            </w:r>
          </w:p>
        </w:tc>
        <w:tc>
          <w:tcPr>
            <w:tcW w:w="1134" w:type="dxa"/>
            <w:tcBorders>
              <w:top w:val="single" w:sz="4" w:space="0" w:color="365F91"/>
              <w:left w:val="nil"/>
              <w:bottom w:val="single" w:sz="4" w:space="0" w:color="365F91"/>
              <w:right w:val="nil"/>
            </w:tcBorders>
            <w:shd w:val="clear" w:color="auto" w:fill="auto"/>
          </w:tcPr>
          <w:p w14:paraId="6AAAC744" w14:textId="77777777" w:rsidR="00B644C4" w:rsidRPr="00E610A5" w:rsidRDefault="00B644C4" w:rsidP="00AD4FF8">
            <w:pPr>
              <w:pStyle w:val="TableText"/>
              <w:spacing w:before="50" w:after="50"/>
              <w:jc w:val="right"/>
              <w:rPr>
                <w:rFonts w:cs="Calibri"/>
                <w:szCs w:val="16"/>
              </w:rPr>
            </w:pPr>
            <w:r w:rsidRPr="00E610A5">
              <w:rPr>
                <w:rFonts w:cs="Calibri"/>
                <w:szCs w:val="16"/>
              </w:rPr>
              <w:t>14.3</w:t>
            </w:r>
          </w:p>
        </w:tc>
        <w:tc>
          <w:tcPr>
            <w:tcW w:w="1049" w:type="dxa"/>
            <w:tcBorders>
              <w:top w:val="single" w:sz="4" w:space="0" w:color="365F91"/>
              <w:left w:val="nil"/>
              <w:bottom w:val="single" w:sz="4" w:space="0" w:color="365F91"/>
              <w:right w:val="nil"/>
            </w:tcBorders>
          </w:tcPr>
          <w:p w14:paraId="34AB5E9C" w14:textId="77777777" w:rsidR="00B644C4" w:rsidRPr="00E610A5" w:rsidRDefault="00B644C4" w:rsidP="00AD4FF8">
            <w:pPr>
              <w:pStyle w:val="TableText"/>
              <w:spacing w:before="50" w:after="50"/>
              <w:jc w:val="right"/>
              <w:rPr>
                <w:rFonts w:cs="Calibri"/>
                <w:szCs w:val="16"/>
              </w:rPr>
            </w:pPr>
            <w:r w:rsidRPr="00E610A5">
              <w:rPr>
                <w:rFonts w:cs="Calibri"/>
                <w:szCs w:val="16"/>
              </w:rPr>
              <w:t>2,831,091</w:t>
            </w:r>
          </w:p>
        </w:tc>
      </w:tr>
      <w:tr w:rsidR="00B644C4" w:rsidRPr="00E610A5" w14:paraId="5BAE4712" w14:textId="77777777" w:rsidTr="00C245AC">
        <w:tc>
          <w:tcPr>
            <w:tcW w:w="1644" w:type="dxa"/>
            <w:tcBorders>
              <w:top w:val="single" w:sz="4" w:space="0" w:color="365F91"/>
              <w:left w:val="nil"/>
              <w:bottom w:val="single" w:sz="4" w:space="0" w:color="365F91"/>
              <w:right w:val="nil"/>
            </w:tcBorders>
            <w:shd w:val="clear" w:color="auto" w:fill="auto"/>
          </w:tcPr>
          <w:p w14:paraId="577F62C8" w14:textId="77777777" w:rsidR="00B644C4" w:rsidRPr="00E610A5" w:rsidRDefault="00B644C4" w:rsidP="00AD4FF8">
            <w:pPr>
              <w:pStyle w:val="TableText"/>
              <w:spacing w:before="50" w:after="50"/>
              <w:rPr>
                <w:rFonts w:cs="Calibri"/>
                <w:szCs w:val="16"/>
              </w:rPr>
            </w:pPr>
            <w:r w:rsidRPr="00E610A5">
              <w:rPr>
                <w:rFonts w:cs="Calibri"/>
                <w:szCs w:val="16"/>
              </w:rPr>
              <w:t>2. South Island Hill Country</w:t>
            </w:r>
          </w:p>
        </w:tc>
        <w:tc>
          <w:tcPr>
            <w:tcW w:w="1153" w:type="dxa"/>
            <w:tcBorders>
              <w:top w:val="single" w:sz="4" w:space="0" w:color="365F91"/>
              <w:left w:val="nil"/>
              <w:bottom w:val="single" w:sz="4" w:space="0" w:color="365F91"/>
              <w:right w:val="nil"/>
            </w:tcBorders>
            <w:shd w:val="clear" w:color="auto" w:fill="auto"/>
          </w:tcPr>
          <w:p w14:paraId="4CFD67D9" w14:textId="77777777" w:rsidR="00B644C4" w:rsidRPr="00E610A5" w:rsidRDefault="00B644C4" w:rsidP="00AD4FF8">
            <w:pPr>
              <w:pStyle w:val="TableText"/>
              <w:spacing w:before="50" w:after="50"/>
              <w:jc w:val="right"/>
              <w:rPr>
                <w:rFonts w:cs="Calibri"/>
                <w:szCs w:val="16"/>
              </w:rPr>
            </w:pPr>
            <w:r w:rsidRPr="00E610A5">
              <w:rPr>
                <w:rFonts w:cs="Calibri"/>
                <w:szCs w:val="16"/>
              </w:rPr>
              <w:t>12.1</w:t>
            </w:r>
          </w:p>
        </w:tc>
        <w:tc>
          <w:tcPr>
            <w:tcW w:w="1153" w:type="dxa"/>
            <w:tcBorders>
              <w:top w:val="single" w:sz="4" w:space="0" w:color="365F91"/>
              <w:left w:val="nil"/>
              <w:bottom w:val="single" w:sz="4" w:space="0" w:color="365F91"/>
              <w:right w:val="nil"/>
            </w:tcBorders>
            <w:shd w:val="clear" w:color="auto" w:fill="auto"/>
          </w:tcPr>
          <w:p w14:paraId="3085DDD4" w14:textId="77777777" w:rsidR="00B644C4" w:rsidRPr="00E610A5" w:rsidRDefault="00B644C4" w:rsidP="00AD4FF8">
            <w:pPr>
              <w:pStyle w:val="TableText"/>
              <w:spacing w:before="50" w:after="50"/>
              <w:jc w:val="right"/>
              <w:rPr>
                <w:rFonts w:cs="Calibri"/>
                <w:szCs w:val="16"/>
              </w:rPr>
            </w:pPr>
            <w:r w:rsidRPr="00E610A5">
              <w:rPr>
                <w:rFonts w:cs="Calibri"/>
                <w:szCs w:val="16"/>
              </w:rPr>
              <w:t>43,132,632</w:t>
            </w:r>
          </w:p>
        </w:tc>
        <w:tc>
          <w:tcPr>
            <w:tcW w:w="1153" w:type="dxa"/>
            <w:tcBorders>
              <w:top w:val="single" w:sz="4" w:space="0" w:color="365F91"/>
              <w:left w:val="nil"/>
              <w:bottom w:val="single" w:sz="4" w:space="0" w:color="365F91"/>
              <w:right w:val="nil"/>
            </w:tcBorders>
            <w:shd w:val="clear" w:color="auto" w:fill="auto"/>
          </w:tcPr>
          <w:p w14:paraId="1A9BDA5F" w14:textId="77777777" w:rsidR="00B644C4" w:rsidRPr="00E610A5" w:rsidRDefault="00B644C4" w:rsidP="00AD4FF8">
            <w:pPr>
              <w:pStyle w:val="TableText"/>
              <w:spacing w:before="50" w:after="50"/>
              <w:jc w:val="right"/>
              <w:rPr>
                <w:rFonts w:cs="Calibri"/>
                <w:szCs w:val="16"/>
              </w:rPr>
            </w:pPr>
            <w:r w:rsidRPr="00E610A5">
              <w:rPr>
                <w:rFonts w:cs="Calibri"/>
                <w:szCs w:val="16"/>
              </w:rPr>
              <w:t>6.7</w:t>
            </w:r>
          </w:p>
        </w:tc>
        <w:tc>
          <w:tcPr>
            <w:tcW w:w="1276" w:type="dxa"/>
            <w:tcBorders>
              <w:top w:val="single" w:sz="4" w:space="0" w:color="365F91"/>
              <w:left w:val="nil"/>
              <w:bottom w:val="single" w:sz="4" w:space="0" w:color="365F91"/>
              <w:right w:val="nil"/>
            </w:tcBorders>
            <w:shd w:val="clear" w:color="auto" w:fill="auto"/>
          </w:tcPr>
          <w:p w14:paraId="68152582" w14:textId="77777777" w:rsidR="00B644C4" w:rsidRPr="00E610A5" w:rsidRDefault="00B644C4" w:rsidP="00AD4FF8">
            <w:pPr>
              <w:pStyle w:val="TableText"/>
              <w:spacing w:before="50" w:after="50"/>
              <w:jc w:val="right"/>
              <w:rPr>
                <w:rFonts w:cs="Calibri"/>
                <w:szCs w:val="16"/>
              </w:rPr>
            </w:pPr>
            <w:r w:rsidRPr="00E610A5">
              <w:rPr>
                <w:rFonts w:cs="Calibri"/>
                <w:szCs w:val="16"/>
              </w:rPr>
              <w:t>15,618,726</w:t>
            </w:r>
          </w:p>
        </w:tc>
        <w:tc>
          <w:tcPr>
            <w:tcW w:w="1134" w:type="dxa"/>
            <w:tcBorders>
              <w:top w:val="single" w:sz="4" w:space="0" w:color="365F91"/>
              <w:left w:val="nil"/>
              <w:bottom w:val="single" w:sz="4" w:space="0" w:color="365F91"/>
              <w:right w:val="nil"/>
            </w:tcBorders>
            <w:shd w:val="clear" w:color="auto" w:fill="auto"/>
          </w:tcPr>
          <w:p w14:paraId="0E4CD282" w14:textId="77777777" w:rsidR="00B644C4" w:rsidRPr="00E610A5" w:rsidRDefault="00B644C4" w:rsidP="00AD4FF8">
            <w:pPr>
              <w:pStyle w:val="TableText"/>
              <w:spacing w:before="50" w:after="50"/>
              <w:jc w:val="right"/>
              <w:rPr>
                <w:rFonts w:cs="Calibri"/>
                <w:szCs w:val="16"/>
              </w:rPr>
            </w:pPr>
            <w:r w:rsidRPr="00E610A5">
              <w:rPr>
                <w:rFonts w:cs="Calibri"/>
                <w:szCs w:val="16"/>
              </w:rPr>
              <w:t>7.8</w:t>
            </w:r>
          </w:p>
        </w:tc>
        <w:tc>
          <w:tcPr>
            <w:tcW w:w="1049" w:type="dxa"/>
            <w:tcBorders>
              <w:top w:val="single" w:sz="4" w:space="0" w:color="365F91"/>
              <w:left w:val="nil"/>
              <w:bottom w:val="single" w:sz="4" w:space="0" w:color="365F91"/>
              <w:right w:val="nil"/>
            </w:tcBorders>
          </w:tcPr>
          <w:p w14:paraId="34347661" w14:textId="77777777" w:rsidR="00B644C4" w:rsidRPr="00E610A5" w:rsidRDefault="00B644C4" w:rsidP="00AD4FF8">
            <w:pPr>
              <w:pStyle w:val="TableText"/>
              <w:spacing w:before="50" w:after="50"/>
              <w:jc w:val="right"/>
              <w:rPr>
                <w:rFonts w:cs="Calibri"/>
                <w:szCs w:val="16"/>
              </w:rPr>
            </w:pPr>
            <w:r w:rsidRPr="00E610A5">
              <w:rPr>
                <w:rFonts w:cs="Calibri"/>
                <w:szCs w:val="16"/>
              </w:rPr>
              <w:t>1,544,421</w:t>
            </w:r>
          </w:p>
        </w:tc>
      </w:tr>
      <w:tr w:rsidR="00B644C4" w:rsidRPr="00E610A5" w14:paraId="468661D4" w14:textId="77777777" w:rsidTr="00C245AC">
        <w:tc>
          <w:tcPr>
            <w:tcW w:w="1644" w:type="dxa"/>
            <w:tcBorders>
              <w:top w:val="single" w:sz="4" w:space="0" w:color="365F91"/>
              <w:left w:val="nil"/>
              <w:bottom w:val="single" w:sz="4" w:space="0" w:color="365F91"/>
              <w:right w:val="nil"/>
            </w:tcBorders>
            <w:shd w:val="clear" w:color="auto" w:fill="auto"/>
          </w:tcPr>
          <w:p w14:paraId="47E96397" w14:textId="77777777" w:rsidR="00B644C4" w:rsidRPr="00E610A5" w:rsidRDefault="00B644C4" w:rsidP="00AD4FF8">
            <w:pPr>
              <w:pStyle w:val="TableText"/>
              <w:spacing w:before="50" w:after="50"/>
              <w:rPr>
                <w:rFonts w:cs="Calibri"/>
                <w:szCs w:val="16"/>
              </w:rPr>
            </w:pPr>
            <w:r w:rsidRPr="00E610A5">
              <w:rPr>
                <w:rFonts w:cs="Calibri"/>
                <w:szCs w:val="16"/>
              </w:rPr>
              <w:t>3. North Island Hard Hill Country</w:t>
            </w:r>
          </w:p>
        </w:tc>
        <w:tc>
          <w:tcPr>
            <w:tcW w:w="1153" w:type="dxa"/>
            <w:tcBorders>
              <w:top w:val="single" w:sz="4" w:space="0" w:color="365F91"/>
              <w:left w:val="nil"/>
              <w:bottom w:val="single" w:sz="4" w:space="0" w:color="365F91"/>
              <w:right w:val="nil"/>
            </w:tcBorders>
            <w:shd w:val="clear" w:color="auto" w:fill="auto"/>
          </w:tcPr>
          <w:p w14:paraId="5F9E80D4" w14:textId="77777777" w:rsidR="00B644C4" w:rsidRPr="00E610A5" w:rsidRDefault="00B644C4" w:rsidP="00AD4FF8">
            <w:pPr>
              <w:pStyle w:val="TableText"/>
              <w:spacing w:before="50" w:after="50"/>
              <w:jc w:val="right"/>
              <w:rPr>
                <w:rFonts w:cs="Calibri"/>
                <w:szCs w:val="16"/>
              </w:rPr>
            </w:pPr>
            <w:r w:rsidRPr="00E610A5">
              <w:rPr>
                <w:rFonts w:cs="Calibri"/>
                <w:szCs w:val="16"/>
              </w:rPr>
              <w:t>17.2</w:t>
            </w:r>
          </w:p>
        </w:tc>
        <w:tc>
          <w:tcPr>
            <w:tcW w:w="1153" w:type="dxa"/>
            <w:tcBorders>
              <w:top w:val="single" w:sz="4" w:space="0" w:color="365F91"/>
              <w:left w:val="nil"/>
              <w:bottom w:val="single" w:sz="4" w:space="0" w:color="365F91"/>
              <w:right w:val="nil"/>
            </w:tcBorders>
            <w:shd w:val="clear" w:color="auto" w:fill="auto"/>
          </w:tcPr>
          <w:p w14:paraId="5EC13136" w14:textId="77777777" w:rsidR="00B644C4" w:rsidRPr="00E610A5" w:rsidRDefault="00B644C4" w:rsidP="00AD4FF8">
            <w:pPr>
              <w:pStyle w:val="TableText"/>
              <w:spacing w:before="50" w:after="50"/>
              <w:jc w:val="right"/>
              <w:rPr>
                <w:rFonts w:cs="Calibri"/>
                <w:szCs w:val="16"/>
              </w:rPr>
            </w:pPr>
            <w:r w:rsidRPr="00E610A5">
              <w:rPr>
                <w:rFonts w:cs="Calibri"/>
                <w:szCs w:val="16"/>
              </w:rPr>
              <w:t>61,282,608</w:t>
            </w:r>
          </w:p>
        </w:tc>
        <w:tc>
          <w:tcPr>
            <w:tcW w:w="1153" w:type="dxa"/>
            <w:tcBorders>
              <w:top w:val="single" w:sz="4" w:space="0" w:color="365F91"/>
              <w:left w:val="nil"/>
              <w:bottom w:val="single" w:sz="4" w:space="0" w:color="365F91"/>
              <w:right w:val="nil"/>
            </w:tcBorders>
            <w:shd w:val="clear" w:color="auto" w:fill="auto"/>
          </w:tcPr>
          <w:p w14:paraId="3489C98C" w14:textId="77777777" w:rsidR="00B644C4" w:rsidRPr="00E610A5" w:rsidRDefault="00B644C4" w:rsidP="00AD4FF8">
            <w:pPr>
              <w:pStyle w:val="TableText"/>
              <w:spacing w:before="50" w:after="50"/>
              <w:jc w:val="right"/>
              <w:rPr>
                <w:rFonts w:cs="Calibri"/>
                <w:szCs w:val="16"/>
              </w:rPr>
            </w:pPr>
            <w:r w:rsidRPr="00E610A5">
              <w:rPr>
                <w:rFonts w:cs="Calibri"/>
                <w:szCs w:val="16"/>
              </w:rPr>
              <w:t>15.7</w:t>
            </w:r>
          </w:p>
        </w:tc>
        <w:tc>
          <w:tcPr>
            <w:tcW w:w="1276" w:type="dxa"/>
            <w:tcBorders>
              <w:top w:val="single" w:sz="4" w:space="0" w:color="365F91"/>
              <w:left w:val="nil"/>
              <w:bottom w:val="single" w:sz="4" w:space="0" w:color="365F91"/>
              <w:right w:val="nil"/>
            </w:tcBorders>
            <w:shd w:val="clear" w:color="auto" w:fill="auto"/>
          </w:tcPr>
          <w:p w14:paraId="2505CD0A" w14:textId="77777777" w:rsidR="00B644C4" w:rsidRPr="00E610A5" w:rsidRDefault="00B644C4" w:rsidP="00AD4FF8">
            <w:pPr>
              <w:pStyle w:val="TableText"/>
              <w:spacing w:before="50" w:after="50"/>
              <w:jc w:val="right"/>
              <w:rPr>
                <w:rFonts w:cs="Calibri"/>
                <w:szCs w:val="16"/>
              </w:rPr>
            </w:pPr>
            <w:r w:rsidRPr="00E610A5">
              <w:rPr>
                <w:rFonts w:cs="Calibri"/>
                <w:szCs w:val="16"/>
              </w:rPr>
              <w:t>36,654,059</w:t>
            </w:r>
          </w:p>
        </w:tc>
        <w:tc>
          <w:tcPr>
            <w:tcW w:w="1134" w:type="dxa"/>
            <w:tcBorders>
              <w:top w:val="single" w:sz="4" w:space="0" w:color="365F91"/>
              <w:left w:val="nil"/>
              <w:bottom w:val="single" w:sz="4" w:space="0" w:color="365F91"/>
              <w:right w:val="nil"/>
            </w:tcBorders>
            <w:shd w:val="clear" w:color="auto" w:fill="auto"/>
          </w:tcPr>
          <w:p w14:paraId="6A97AF8E" w14:textId="77777777" w:rsidR="00B644C4" w:rsidRPr="00E610A5" w:rsidRDefault="00B644C4" w:rsidP="00AD4FF8">
            <w:pPr>
              <w:pStyle w:val="TableText"/>
              <w:spacing w:before="50" w:after="50"/>
              <w:jc w:val="right"/>
              <w:rPr>
                <w:rFonts w:cs="Calibri"/>
                <w:szCs w:val="16"/>
              </w:rPr>
            </w:pPr>
            <w:r w:rsidRPr="00E610A5">
              <w:rPr>
                <w:rFonts w:cs="Calibri"/>
                <w:szCs w:val="16"/>
              </w:rPr>
              <w:t>7.7</w:t>
            </w:r>
          </w:p>
        </w:tc>
        <w:tc>
          <w:tcPr>
            <w:tcW w:w="1049" w:type="dxa"/>
            <w:tcBorders>
              <w:top w:val="single" w:sz="4" w:space="0" w:color="365F91"/>
              <w:left w:val="nil"/>
              <w:bottom w:val="single" w:sz="4" w:space="0" w:color="365F91"/>
              <w:right w:val="nil"/>
            </w:tcBorders>
          </w:tcPr>
          <w:p w14:paraId="5836B9E5" w14:textId="77777777" w:rsidR="00B644C4" w:rsidRPr="00E610A5" w:rsidRDefault="00B644C4" w:rsidP="00AD4FF8">
            <w:pPr>
              <w:pStyle w:val="TableText"/>
              <w:spacing w:before="50" w:after="50"/>
              <w:jc w:val="right"/>
              <w:rPr>
                <w:rFonts w:cs="Calibri"/>
                <w:szCs w:val="16"/>
              </w:rPr>
            </w:pPr>
            <w:r w:rsidRPr="00E610A5">
              <w:rPr>
                <w:rFonts w:cs="Calibri"/>
                <w:szCs w:val="16"/>
              </w:rPr>
              <w:t>1,534,984</w:t>
            </w:r>
          </w:p>
        </w:tc>
      </w:tr>
      <w:tr w:rsidR="00B644C4" w:rsidRPr="00E610A5" w14:paraId="4D145479" w14:textId="77777777" w:rsidTr="00C245AC">
        <w:tc>
          <w:tcPr>
            <w:tcW w:w="1644" w:type="dxa"/>
            <w:tcBorders>
              <w:top w:val="single" w:sz="4" w:space="0" w:color="365F91"/>
              <w:left w:val="nil"/>
              <w:bottom w:val="single" w:sz="4" w:space="0" w:color="365F91"/>
              <w:right w:val="nil"/>
            </w:tcBorders>
            <w:shd w:val="clear" w:color="auto" w:fill="auto"/>
          </w:tcPr>
          <w:p w14:paraId="2C63E17A" w14:textId="77777777" w:rsidR="00B644C4" w:rsidRPr="00E610A5" w:rsidRDefault="00B644C4" w:rsidP="00AD4FF8">
            <w:pPr>
              <w:pStyle w:val="TableText"/>
              <w:spacing w:before="50" w:after="50"/>
              <w:rPr>
                <w:rFonts w:cs="Calibri"/>
                <w:szCs w:val="16"/>
              </w:rPr>
            </w:pPr>
            <w:r w:rsidRPr="00E610A5">
              <w:rPr>
                <w:rFonts w:cs="Calibri"/>
                <w:szCs w:val="16"/>
              </w:rPr>
              <w:t>4. North Island Hill Country</w:t>
            </w:r>
          </w:p>
        </w:tc>
        <w:tc>
          <w:tcPr>
            <w:tcW w:w="1153" w:type="dxa"/>
            <w:tcBorders>
              <w:top w:val="single" w:sz="4" w:space="0" w:color="365F91"/>
              <w:left w:val="nil"/>
              <w:bottom w:val="single" w:sz="4" w:space="0" w:color="365F91"/>
              <w:right w:val="nil"/>
            </w:tcBorders>
            <w:shd w:val="clear" w:color="auto" w:fill="auto"/>
          </w:tcPr>
          <w:p w14:paraId="0ECDC889" w14:textId="77777777" w:rsidR="00B644C4" w:rsidRPr="00E610A5" w:rsidRDefault="00B644C4" w:rsidP="00AD4FF8">
            <w:pPr>
              <w:pStyle w:val="TableText"/>
              <w:spacing w:before="50" w:after="50"/>
              <w:jc w:val="right"/>
              <w:rPr>
                <w:rFonts w:cs="Calibri"/>
                <w:szCs w:val="16"/>
              </w:rPr>
            </w:pPr>
            <w:r w:rsidRPr="00E610A5">
              <w:rPr>
                <w:rFonts w:cs="Calibri"/>
                <w:szCs w:val="16"/>
              </w:rPr>
              <w:t>25.4</w:t>
            </w:r>
          </w:p>
        </w:tc>
        <w:tc>
          <w:tcPr>
            <w:tcW w:w="1153" w:type="dxa"/>
            <w:tcBorders>
              <w:top w:val="single" w:sz="4" w:space="0" w:color="365F91"/>
              <w:left w:val="nil"/>
              <w:bottom w:val="single" w:sz="4" w:space="0" w:color="365F91"/>
              <w:right w:val="nil"/>
            </w:tcBorders>
            <w:shd w:val="clear" w:color="auto" w:fill="auto"/>
          </w:tcPr>
          <w:p w14:paraId="0792E0A0" w14:textId="77777777" w:rsidR="00B644C4" w:rsidRPr="00E610A5" w:rsidRDefault="00B644C4" w:rsidP="00AD4FF8">
            <w:pPr>
              <w:pStyle w:val="TableText"/>
              <w:spacing w:before="50" w:after="50"/>
              <w:jc w:val="right"/>
              <w:rPr>
                <w:rFonts w:cs="Calibri"/>
                <w:szCs w:val="16"/>
              </w:rPr>
            </w:pPr>
            <w:r w:rsidRPr="00E610A5">
              <w:rPr>
                <w:rFonts w:cs="Calibri"/>
                <w:szCs w:val="16"/>
              </w:rPr>
              <w:t>90,627,947</w:t>
            </w:r>
          </w:p>
        </w:tc>
        <w:tc>
          <w:tcPr>
            <w:tcW w:w="1153" w:type="dxa"/>
            <w:tcBorders>
              <w:top w:val="single" w:sz="4" w:space="0" w:color="365F91"/>
              <w:left w:val="nil"/>
              <w:bottom w:val="single" w:sz="4" w:space="0" w:color="365F91"/>
              <w:right w:val="nil"/>
            </w:tcBorders>
            <w:shd w:val="clear" w:color="auto" w:fill="auto"/>
          </w:tcPr>
          <w:p w14:paraId="28C01E16" w14:textId="77777777" w:rsidR="00B644C4" w:rsidRPr="00E610A5" w:rsidRDefault="00B644C4" w:rsidP="00AD4FF8">
            <w:pPr>
              <w:pStyle w:val="TableText"/>
              <w:spacing w:before="50" w:after="50"/>
              <w:jc w:val="right"/>
              <w:rPr>
                <w:rFonts w:cs="Calibri"/>
                <w:szCs w:val="16"/>
              </w:rPr>
            </w:pPr>
            <w:r w:rsidRPr="00E610A5">
              <w:rPr>
                <w:rFonts w:cs="Calibri"/>
                <w:szCs w:val="16"/>
              </w:rPr>
              <w:t>41.3</w:t>
            </w:r>
          </w:p>
        </w:tc>
        <w:tc>
          <w:tcPr>
            <w:tcW w:w="1276" w:type="dxa"/>
            <w:tcBorders>
              <w:top w:val="single" w:sz="4" w:space="0" w:color="365F91"/>
              <w:left w:val="nil"/>
              <w:bottom w:val="single" w:sz="4" w:space="0" w:color="365F91"/>
              <w:right w:val="nil"/>
            </w:tcBorders>
            <w:shd w:val="clear" w:color="auto" w:fill="auto"/>
          </w:tcPr>
          <w:p w14:paraId="6D4F022A" w14:textId="77777777" w:rsidR="00B644C4" w:rsidRPr="00E610A5" w:rsidRDefault="00B644C4" w:rsidP="00AD4FF8">
            <w:pPr>
              <w:pStyle w:val="TableText"/>
              <w:spacing w:before="50" w:after="50"/>
              <w:jc w:val="right"/>
              <w:rPr>
                <w:rFonts w:cs="Calibri"/>
                <w:szCs w:val="16"/>
              </w:rPr>
            </w:pPr>
            <w:r w:rsidRPr="00E610A5">
              <w:rPr>
                <w:rFonts w:cs="Calibri"/>
                <w:szCs w:val="16"/>
              </w:rPr>
              <w:t>96,240,410</w:t>
            </w:r>
          </w:p>
        </w:tc>
        <w:tc>
          <w:tcPr>
            <w:tcW w:w="1134" w:type="dxa"/>
            <w:tcBorders>
              <w:top w:val="single" w:sz="4" w:space="0" w:color="365F91"/>
              <w:left w:val="nil"/>
              <w:bottom w:val="single" w:sz="4" w:space="0" w:color="365F91"/>
              <w:right w:val="nil"/>
            </w:tcBorders>
            <w:shd w:val="clear" w:color="auto" w:fill="auto"/>
          </w:tcPr>
          <w:p w14:paraId="0B12ECBD" w14:textId="77777777" w:rsidR="00B644C4" w:rsidRPr="00E610A5" w:rsidRDefault="00B644C4" w:rsidP="00AD4FF8">
            <w:pPr>
              <w:pStyle w:val="TableText"/>
              <w:spacing w:before="50" w:after="50"/>
              <w:jc w:val="right"/>
              <w:rPr>
                <w:rFonts w:cs="Calibri"/>
                <w:szCs w:val="16"/>
              </w:rPr>
            </w:pPr>
            <w:r w:rsidRPr="00E610A5">
              <w:rPr>
                <w:rFonts w:cs="Calibri"/>
                <w:szCs w:val="16"/>
              </w:rPr>
              <w:t>32.0</w:t>
            </w:r>
          </w:p>
        </w:tc>
        <w:tc>
          <w:tcPr>
            <w:tcW w:w="1049" w:type="dxa"/>
            <w:tcBorders>
              <w:top w:val="single" w:sz="4" w:space="0" w:color="365F91"/>
              <w:left w:val="nil"/>
              <w:bottom w:val="single" w:sz="4" w:space="0" w:color="365F91"/>
              <w:right w:val="nil"/>
            </w:tcBorders>
          </w:tcPr>
          <w:p w14:paraId="7010BC4A" w14:textId="77777777" w:rsidR="00B644C4" w:rsidRPr="00E610A5" w:rsidRDefault="00B644C4" w:rsidP="00AD4FF8">
            <w:pPr>
              <w:pStyle w:val="TableText"/>
              <w:spacing w:before="50" w:after="50"/>
              <w:jc w:val="right"/>
              <w:rPr>
                <w:rFonts w:cs="Calibri"/>
                <w:szCs w:val="16"/>
              </w:rPr>
            </w:pPr>
            <w:r w:rsidRPr="00E610A5">
              <w:rPr>
                <w:rFonts w:cs="Calibri"/>
                <w:szCs w:val="16"/>
              </w:rPr>
              <w:t>6,338,045</w:t>
            </w:r>
          </w:p>
        </w:tc>
      </w:tr>
      <w:tr w:rsidR="00B644C4" w:rsidRPr="00E610A5" w14:paraId="29605A6D" w14:textId="77777777" w:rsidTr="00C245AC">
        <w:tc>
          <w:tcPr>
            <w:tcW w:w="1644" w:type="dxa"/>
            <w:tcBorders>
              <w:top w:val="single" w:sz="4" w:space="0" w:color="365F91"/>
              <w:left w:val="nil"/>
              <w:bottom w:val="single" w:sz="4" w:space="0" w:color="365F91"/>
              <w:right w:val="nil"/>
            </w:tcBorders>
            <w:shd w:val="clear" w:color="auto" w:fill="auto"/>
          </w:tcPr>
          <w:p w14:paraId="1FF98DE3" w14:textId="77777777" w:rsidR="00B644C4" w:rsidRPr="00E610A5" w:rsidRDefault="00B644C4" w:rsidP="00AD4FF8">
            <w:pPr>
              <w:pStyle w:val="TableText"/>
              <w:spacing w:before="50" w:after="50"/>
              <w:rPr>
                <w:rFonts w:cs="Calibri"/>
                <w:szCs w:val="16"/>
              </w:rPr>
            </w:pPr>
            <w:r w:rsidRPr="00E610A5">
              <w:rPr>
                <w:rFonts w:cs="Calibri"/>
                <w:szCs w:val="16"/>
              </w:rPr>
              <w:t>5. North Island Intensive Finishing</w:t>
            </w:r>
          </w:p>
        </w:tc>
        <w:tc>
          <w:tcPr>
            <w:tcW w:w="1153" w:type="dxa"/>
            <w:tcBorders>
              <w:top w:val="single" w:sz="4" w:space="0" w:color="365F91"/>
              <w:left w:val="nil"/>
              <w:bottom w:val="single" w:sz="4" w:space="0" w:color="365F91"/>
              <w:right w:val="nil"/>
            </w:tcBorders>
            <w:shd w:val="clear" w:color="auto" w:fill="auto"/>
          </w:tcPr>
          <w:p w14:paraId="43C4EE78" w14:textId="77777777" w:rsidR="00B644C4" w:rsidRPr="00E610A5" w:rsidRDefault="00B644C4" w:rsidP="00AD4FF8">
            <w:pPr>
              <w:pStyle w:val="TableText"/>
              <w:spacing w:before="50" w:after="50"/>
              <w:jc w:val="right"/>
              <w:rPr>
                <w:rFonts w:cs="Calibri"/>
                <w:szCs w:val="16"/>
              </w:rPr>
            </w:pPr>
            <w:r w:rsidRPr="00E610A5">
              <w:rPr>
                <w:rFonts w:cs="Calibri"/>
                <w:szCs w:val="16"/>
              </w:rPr>
              <w:t>6.8</w:t>
            </w:r>
          </w:p>
        </w:tc>
        <w:tc>
          <w:tcPr>
            <w:tcW w:w="1153" w:type="dxa"/>
            <w:tcBorders>
              <w:top w:val="single" w:sz="4" w:space="0" w:color="365F91"/>
              <w:left w:val="nil"/>
              <w:bottom w:val="single" w:sz="4" w:space="0" w:color="365F91"/>
              <w:right w:val="nil"/>
            </w:tcBorders>
            <w:shd w:val="clear" w:color="auto" w:fill="auto"/>
          </w:tcPr>
          <w:p w14:paraId="74FD437D" w14:textId="77777777" w:rsidR="00B644C4" w:rsidRPr="00E610A5" w:rsidRDefault="00B644C4" w:rsidP="00AD4FF8">
            <w:pPr>
              <w:pStyle w:val="TableText"/>
              <w:spacing w:before="50" w:after="50"/>
              <w:jc w:val="right"/>
              <w:rPr>
                <w:rFonts w:cs="Calibri"/>
                <w:szCs w:val="16"/>
              </w:rPr>
            </w:pPr>
            <w:r w:rsidRPr="00E610A5">
              <w:rPr>
                <w:rFonts w:cs="Calibri"/>
                <w:szCs w:val="16"/>
              </w:rPr>
              <w:t>24,437,161</w:t>
            </w:r>
          </w:p>
        </w:tc>
        <w:tc>
          <w:tcPr>
            <w:tcW w:w="1153" w:type="dxa"/>
            <w:tcBorders>
              <w:top w:val="single" w:sz="4" w:space="0" w:color="365F91"/>
              <w:left w:val="nil"/>
              <w:bottom w:val="single" w:sz="4" w:space="0" w:color="365F91"/>
              <w:right w:val="nil"/>
            </w:tcBorders>
            <w:shd w:val="clear" w:color="auto" w:fill="auto"/>
          </w:tcPr>
          <w:p w14:paraId="331300B5" w14:textId="77777777" w:rsidR="00B644C4" w:rsidRPr="00E610A5" w:rsidRDefault="00B644C4" w:rsidP="00AD4FF8">
            <w:pPr>
              <w:pStyle w:val="TableText"/>
              <w:spacing w:before="50" w:after="50"/>
              <w:jc w:val="right"/>
              <w:rPr>
                <w:rFonts w:cs="Calibri"/>
                <w:szCs w:val="16"/>
              </w:rPr>
            </w:pPr>
            <w:r w:rsidRPr="00E610A5">
              <w:rPr>
                <w:rFonts w:cs="Calibri"/>
                <w:szCs w:val="16"/>
              </w:rPr>
              <w:t>11.1</w:t>
            </w:r>
          </w:p>
        </w:tc>
        <w:tc>
          <w:tcPr>
            <w:tcW w:w="1276" w:type="dxa"/>
            <w:tcBorders>
              <w:top w:val="single" w:sz="4" w:space="0" w:color="365F91"/>
              <w:left w:val="nil"/>
              <w:bottom w:val="single" w:sz="4" w:space="0" w:color="365F91"/>
              <w:right w:val="nil"/>
            </w:tcBorders>
            <w:shd w:val="clear" w:color="auto" w:fill="auto"/>
          </w:tcPr>
          <w:p w14:paraId="7B0EE19D" w14:textId="77777777" w:rsidR="00B644C4" w:rsidRPr="00E610A5" w:rsidRDefault="00B644C4" w:rsidP="00AD4FF8">
            <w:pPr>
              <w:pStyle w:val="TableText"/>
              <w:spacing w:before="50" w:after="50"/>
              <w:jc w:val="right"/>
              <w:rPr>
                <w:rFonts w:cs="Calibri"/>
                <w:szCs w:val="16"/>
              </w:rPr>
            </w:pPr>
            <w:r w:rsidRPr="00E610A5">
              <w:rPr>
                <w:rFonts w:cs="Calibri"/>
                <w:szCs w:val="16"/>
              </w:rPr>
              <w:t>25,806,893</w:t>
            </w:r>
          </w:p>
        </w:tc>
        <w:tc>
          <w:tcPr>
            <w:tcW w:w="1134" w:type="dxa"/>
            <w:tcBorders>
              <w:top w:val="single" w:sz="4" w:space="0" w:color="365F91"/>
              <w:left w:val="nil"/>
              <w:bottom w:val="single" w:sz="4" w:space="0" w:color="365F91"/>
              <w:right w:val="nil"/>
            </w:tcBorders>
            <w:shd w:val="clear" w:color="auto" w:fill="auto"/>
          </w:tcPr>
          <w:p w14:paraId="04F23747" w14:textId="77777777" w:rsidR="00B644C4" w:rsidRPr="00E610A5" w:rsidRDefault="00B644C4" w:rsidP="00AD4FF8">
            <w:pPr>
              <w:pStyle w:val="TableText"/>
              <w:spacing w:before="50" w:after="50"/>
              <w:jc w:val="right"/>
              <w:rPr>
                <w:rFonts w:cs="Calibri"/>
                <w:szCs w:val="16"/>
              </w:rPr>
            </w:pPr>
            <w:r w:rsidRPr="00E610A5">
              <w:rPr>
                <w:rFonts w:cs="Calibri"/>
                <w:szCs w:val="16"/>
              </w:rPr>
              <w:t>2.2</w:t>
            </w:r>
          </w:p>
        </w:tc>
        <w:tc>
          <w:tcPr>
            <w:tcW w:w="1049" w:type="dxa"/>
            <w:tcBorders>
              <w:top w:val="single" w:sz="4" w:space="0" w:color="365F91"/>
              <w:left w:val="nil"/>
              <w:bottom w:val="single" w:sz="4" w:space="0" w:color="365F91"/>
              <w:right w:val="nil"/>
            </w:tcBorders>
          </w:tcPr>
          <w:p w14:paraId="5B3F605B" w14:textId="77777777" w:rsidR="00B644C4" w:rsidRPr="00E610A5" w:rsidRDefault="00B644C4" w:rsidP="00AD4FF8">
            <w:pPr>
              <w:pStyle w:val="TableText"/>
              <w:spacing w:before="50" w:after="50"/>
              <w:jc w:val="right"/>
              <w:rPr>
                <w:rFonts w:cs="Calibri"/>
                <w:szCs w:val="16"/>
              </w:rPr>
            </w:pPr>
            <w:r w:rsidRPr="00E610A5">
              <w:rPr>
                <w:rFonts w:cs="Calibri"/>
                <w:szCs w:val="16"/>
              </w:rPr>
              <w:t>437,992</w:t>
            </w:r>
          </w:p>
        </w:tc>
      </w:tr>
      <w:tr w:rsidR="00B644C4" w:rsidRPr="00E610A5" w14:paraId="324A0BA3" w14:textId="77777777" w:rsidTr="00C245AC">
        <w:tc>
          <w:tcPr>
            <w:tcW w:w="1644" w:type="dxa"/>
            <w:tcBorders>
              <w:top w:val="single" w:sz="4" w:space="0" w:color="365F91"/>
              <w:left w:val="nil"/>
              <w:bottom w:val="single" w:sz="4" w:space="0" w:color="365F91"/>
              <w:right w:val="nil"/>
            </w:tcBorders>
            <w:shd w:val="clear" w:color="auto" w:fill="auto"/>
          </w:tcPr>
          <w:p w14:paraId="7079D97E" w14:textId="77777777" w:rsidR="00B644C4" w:rsidRPr="00E610A5" w:rsidRDefault="00B644C4" w:rsidP="00AD4FF8">
            <w:pPr>
              <w:pStyle w:val="TableText"/>
              <w:spacing w:before="50" w:after="50"/>
              <w:rPr>
                <w:rFonts w:cs="Calibri"/>
                <w:szCs w:val="16"/>
              </w:rPr>
            </w:pPr>
            <w:r w:rsidRPr="00E610A5">
              <w:rPr>
                <w:rFonts w:cs="Calibri"/>
                <w:szCs w:val="16"/>
              </w:rPr>
              <w:t>6. South Island Finishing Breeding</w:t>
            </w:r>
          </w:p>
        </w:tc>
        <w:tc>
          <w:tcPr>
            <w:tcW w:w="1153" w:type="dxa"/>
            <w:tcBorders>
              <w:top w:val="single" w:sz="4" w:space="0" w:color="365F91"/>
              <w:left w:val="nil"/>
              <w:bottom w:val="single" w:sz="4" w:space="0" w:color="365F91"/>
              <w:right w:val="nil"/>
            </w:tcBorders>
            <w:shd w:val="clear" w:color="auto" w:fill="auto"/>
          </w:tcPr>
          <w:p w14:paraId="0D99A512" w14:textId="77777777" w:rsidR="00B644C4" w:rsidRPr="00E610A5" w:rsidRDefault="00B644C4" w:rsidP="00AD4FF8">
            <w:pPr>
              <w:pStyle w:val="TableText"/>
              <w:spacing w:before="50" w:after="50"/>
              <w:jc w:val="right"/>
              <w:rPr>
                <w:rFonts w:cs="Calibri"/>
                <w:szCs w:val="16"/>
              </w:rPr>
            </w:pPr>
            <w:r w:rsidRPr="00E610A5">
              <w:rPr>
                <w:rFonts w:cs="Calibri"/>
                <w:szCs w:val="16"/>
              </w:rPr>
              <w:t>19.1</w:t>
            </w:r>
          </w:p>
        </w:tc>
        <w:tc>
          <w:tcPr>
            <w:tcW w:w="1153" w:type="dxa"/>
            <w:tcBorders>
              <w:top w:val="single" w:sz="4" w:space="0" w:color="365F91"/>
              <w:left w:val="nil"/>
              <w:bottom w:val="single" w:sz="4" w:space="0" w:color="365F91"/>
              <w:right w:val="nil"/>
            </w:tcBorders>
            <w:shd w:val="clear" w:color="auto" w:fill="auto"/>
          </w:tcPr>
          <w:p w14:paraId="5A5E6566" w14:textId="77777777" w:rsidR="00B644C4" w:rsidRPr="00E610A5" w:rsidRDefault="00B644C4" w:rsidP="00AD4FF8">
            <w:pPr>
              <w:pStyle w:val="TableText"/>
              <w:spacing w:before="50" w:after="50"/>
              <w:jc w:val="right"/>
              <w:rPr>
                <w:rFonts w:cs="Calibri"/>
                <w:szCs w:val="16"/>
              </w:rPr>
            </w:pPr>
            <w:r w:rsidRPr="00E610A5">
              <w:rPr>
                <w:rFonts w:cs="Calibri"/>
                <w:szCs w:val="16"/>
              </w:rPr>
              <w:t>68,037,424</w:t>
            </w:r>
          </w:p>
        </w:tc>
        <w:tc>
          <w:tcPr>
            <w:tcW w:w="1153" w:type="dxa"/>
            <w:tcBorders>
              <w:top w:val="single" w:sz="4" w:space="0" w:color="365F91"/>
              <w:left w:val="nil"/>
              <w:bottom w:val="single" w:sz="4" w:space="0" w:color="365F91"/>
              <w:right w:val="nil"/>
            </w:tcBorders>
            <w:shd w:val="clear" w:color="auto" w:fill="auto"/>
          </w:tcPr>
          <w:p w14:paraId="7264ED4B" w14:textId="77777777" w:rsidR="00B644C4" w:rsidRPr="00E610A5" w:rsidRDefault="00B644C4" w:rsidP="00AD4FF8">
            <w:pPr>
              <w:pStyle w:val="TableText"/>
              <w:spacing w:before="50" w:after="50"/>
              <w:jc w:val="right"/>
              <w:rPr>
                <w:rFonts w:cs="Calibri"/>
                <w:szCs w:val="16"/>
              </w:rPr>
            </w:pPr>
            <w:r w:rsidRPr="00E610A5">
              <w:rPr>
                <w:rFonts w:cs="Calibri"/>
                <w:szCs w:val="16"/>
              </w:rPr>
              <w:t>14.0</w:t>
            </w:r>
          </w:p>
        </w:tc>
        <w:tc>
          <w:tcPr>
            <w:tcW w:w="1276" w:type="dxa"/>
            <w:tcBorders>
              <w:top w:val="single" w:sz="4" w:space="0" w:color="365F91"/>
              <w:left w:val="nil"/>
              <w:bottom w:val="single" w:sz="4" w:space="0" w:color="365F91"/>
              <w:right w:val="nil"/>
            </w:tcBorders>
            <w:shd w:val="clear" w:color="auto" w:fill="auto"/>
          </w:tcPr>
          <w:p w14:paraId="24F03E06" w14:textId="77777777" w:rsidR="00B644C4" w:rsidRPr="00E610A5" w:rsidRDefault="00B644C4" w:rsidP="00AD4FF8">
            <w:pPr>
              <w:pStyle w:val="TableText"/>
              <w:spacing w:before="50" w:after="50"/>
              <w:jc w:val="right"/>
              <w:rPr>
                <w:rFonts w:cs="Calibri"/>
                <w:szCs w:val="16"/>
              </w:rPr>
            </w:pPr>
            <w:r w:rsidRPr="00E610A5">
              <w:rPr>
                <w:rFonts w:cs="Calibri"/>
                <w:szCs w:val="16"/>
              </w:rPr>
              <w:t>32,686,935</w:t>
            </w:r>
          </w:p>
        </w:tc>
        <w:tc>
          <w:tcPr>
            <w:tcW w:w="1134" w:type="dxa"/>
            <w:tcBorders>
              <w:top w:val="single" w:sz="4" w:space="0" w:color="365F91"/>
              <w:left w:val="nil"/>
              <w:bottom w:val="single" w:sz="4" w:space="0" w:color="365F91"/>
              <w:right w:val="nil"/>
            </w:tcBorders>
            <w:shd w:val="clear" w:color="auto" w:fill="auto"/>
          </w:tcPr>
          <w:p w14:paraId="2F8835B0" w14:textId="77777777" w:rsidR="00B644C4" w:rsidRPr="00E610A5" w:rsidRDefault="00B644C4" w:rsidP="00AD4FF8">
            <w:pPr>
              <w:pStyle w:val="TableText"/>
              <w:spacing w:before="50" w:after="50"/>
              <w:jc w:val="right"/>
              <w:rPr>
                <w:rFonts w:cs="Calibri"/>
                <w:szCs w:val="16"/>
              </w:rPr>
            </w:pPr>
            <w:r w:rsidRPr="00E610A5">
              <w:rPr>
                <w:rFonts w:cs="Calibri"/>
                <w:szCs w:val="16"/>
              </w:rPr>
              <w:t>27.5</w:t>
            </w:r>
          </w:p>
        </w:tc>
        <w:tc>
          <w:tcPr>
            <w:tcW w:w="1049" w:type="dxa"/>
            <w:tcBorders>
              <w:top w:val="single" w:sz="4" w:space="0" w:color="365F91"/>
              <w:left w:val="nil"/>
              <w:bottom w:val="single" w:sz="4" w:space="0" w:color="365F91"/>
              <w:right w:val="nil"/>
            </w:tcBorders>
          </w:tcPr>
          <w:p w14:paraId="17805BAF" w14:textId="77777777" w:rsidR="00B644C4" w:rsidRPr="00E610A5" w:rsidRDefault="00B644C4" w:rsidP="00AD4FF8">
            <w:pPr>
              <w:pStyle w:val="TableText"/>
              <w:spacing w:before="50" w:after="50"/>
              <w:jc w:val="right"/>
              <w:rPr>
                <w:rFonts w:cs="Calibri"/>
                <w:szCs w:val="16"/>
              </w:rPr>
            </w:pPr>
            <w:r w:rsidRPr="00E610A5">
              <w:rPr>
                <w:rFonts w:cs="Calibri"/>
                <w:szCs w:val="16"/>
              </w:rPr>
              <w:t>5,457,651</w:t>
            </w:r>
          </w:p>
        </w:tc>
      </w:tr>
      <w:tr w:rsidR="00B644C4" w:rsidRPr="00E610A5" w14:paraId="7A3CF68C" w14:textId="77777777" w:rsidTr="00C245AC">
        <w:tc>
          <w:tcPr>
            <w:tcW w:w="1644" w:type="dxa"/>
            <w:tcBorders>
              <w:top w:val="single" w:sz="4" w:space="0" w:color="365F91"/>
              <w:left w:val="nil"/>
              <w:bottom w:val="single" w:sz="4" w:space="0" w:color="365F91"/>
              <w:right w:val="nil"/>
            </w:tcBorders>
            <w:shd w:val="clear" w:color="auto" w:fill="auto"/>
          </w:tcPr>
          <w:p w14:paraId="5DAD357E" w14:textId="77777777" w:rsidR="00B644C4" w:rsidRPr="00E610A5" w:rsidRDefault="00B644C4" w:rsidP="00AD4FF8">
            <w:pPr>
              <w:pStyle w:val="TableText"/>
              <w:spacing w:before="50" w:after="50"/>
              <w:rPr>
                <w:rFonts w:cs="Calibri"/>
                <w:szCs w:val="16"/>
              </w:rPr>
            </w:pPr>
            <w:r w:rsidRPr="00E610A5">
              <w:rPr>
                <w:rFonts w:cs="Calibri"/>
                <w:szCs w:val="16"/>
              </w:rPr>
              <w:t>7. South Island Intensive Finishing</w:t>
            </w:r>
          </w:p>
        </w:tc>
        <w:tc>
          <w:tcPr>
            <w:tcW w:w="1153" w:type="dxa"/>
            <w:tcBorders>
              <w:top w:val="single" w:sz="4" w:space="0" w:color="365F91"/>
              <w:left w:val="nil"/>
              <w:bottom w:val="single" w:sz="4" w:space="0" w:color="365F91"/>
              <w:right w:val="nil"/>
            </w:tcBorders>
            <w:shd w:val="clear" w:color="auto" w:fill="auto"/>
          </w:tcPr>
          <w:p w14:paraId="58EA1556" w14:textId="77777777" w:rsidR="00B644C4" w:rsidRPr="00E610A5" w:rsidRDefault="00B644C4" w:rsidP="00AD4FF8">
            <w:pPr>
              <w:pStyle w:val="TableText"/>
              <w:spacing w:before="50" w:after="50"/>
              <w:jc w:val="right"/>
              <w:rPr>
                <w:rFonts w:cs="Calibri"/>
                <w:szCs w:val="16"/>
              </w:rPr>
            </w:pPr>
            <w:r w:rsidRPr="00E610A5">
              <w:rPr>
                <w:rFonts w:cs="Calibri"/>
                <w:szCs w:val="16"/>
              </w:rPr>
              <w:t>10.1</w:t>
            </w:r>
          </w:p>
        </w:tc>
        <w:tc>
          <w:tcPr>
            <w:tcW w:w="1153" w:type="dxa"/>
            <w:tcBorders>
              <w:top w:val="single" w:sz="4" w:space="0" w:color="365F91"/>
              <w:left w:val="nil"/>
              <w:bottom w:val="single" w:sz="4" w:space="0" w:color="365F91"/>
              <w:right w:val="nil"/>
            </w:tcBorders>
            <w:shd w:val="clear" w:color="auto" w:fill="auto"/>
          </w:tcPr>
          <w:p w14:paraId="27417A08" w14:textId="77777777" w:rsidR="00B644C4" w:rsidRPr="00E610A5" w:rsidRDefault="00B644C4" w:rsidP="00AD4FF8">
            <w:pPr>
              <w:pStyle w:val="TableText"/>
              <w:spacing w:before="50" w:after="50"/>
              <w:jc w:val="right"/>
              <w:rPr>
                <w:rFonts w:cs="Calibri"/>
                <w:szCs w:val="16"/>
              </w:rPr>
            </w:pPr>
            <w:r w:rsidRPr="00E610A5">
              <w:rPr>
                <w:rFonts w:cs="Calibri"/>
                <w:szCs w:val="16"/>
              </w:rPr>
              <w:t>36,093,050</w:t>
            </w:r>
          </w:p>
        </w:tc>
        <w:tc>
          <w:tcPr>
            <w:tcW w:w="1153" w:type="dxa"/>
            <w:tcBorders>
              <w:top w:val="single" w:sz="4" w:space="0" w:color="365F91"/>
              <w:left w:val="nil"/>
              <w:bottom w:val="single" w:sz="4" w:space="0" w:color="365F91"/>
              <w:right w:val="nil"/>
            </w:tcBorders>
            <w:shd w:val="clear" w:color="auto" w:fill="auto"/>
          </w:tcPr>
          <w:p w14:paraId="15F34D11" w14:textId="77777777" w:rsidR="00B644C4" w:rsidRPr="00E610A5" w:rsidRDefault="00B644C4" w:rsidP="00AD4FF8">
            <w:pPr>
              <w:pStyle w:val="TableText"/>
              <w:spacing w:before="50" w:after="50"/>
              <w:jc w:val="right"/>
              <w:rPr>
                <w:rFonts w:cs="Calibri"/>
                <w:szCs w:val="16"/>
              </w:rPr>
            </w:pPr>
            <w:r w:rsidRPr="00E610A5">
              <w:rPr>
                <w:rFonts w:cs="Calibri"/>
                <w:szCs w:val="16"/>
              </w:rPr>
              <w:t>3.4</w:t>
            </w:r>
          </w:p>
        </w:tc>
        <w:tc>
          <w:tcPr>
            <w:tcW w:w="1276" w:type="dxa"/>
            <w:tcBorders>
              <w:top w:val="single" w:sz="4" w:space="0" w:color="365F91"/>
              <w:left w:val="nil"/>
              <w:bottom w:val="single" w:sz="4" w:space="0" w:color="365F91"/>
              <w:right w:val="nil"/>
            </w:tcBorders>
            <w:shd w:val="clear" w:color="auto" w:fill="auto"/>
          </w:tcPr>
          <w:p w14:paraId="31E03595" w14:textId="77777777" w:rsidR="00B644C4" w:rsidRPr="00E610A5" w:rsidRDefault="00B644C4" w:rsidP="00AD4FF8">
            <w:pPr>
              <w:pStyle w:val="TableText"/>
              <w:spacing w:before="50" w:after="50"/>
              <w:jc w:val="right"/>
              <w:rPr>
                <w:rFonts w:cs="Calibri"/>
                <w:szCs w:val="16"/>
              </w:rPr>
            </w:pPr>
            <w:r w:rsidRPr="00E610A5">
              <w:rPr>
                <w:rFonts w:cs="Calibri"/>
                <w:szCs w:val="16"/>
              </w:rPr>
              <w:t>7,890,935</w:t>
            </w:r>
          </w:p>
        </w:tc>
        <w:tc>
          <w:tcPr>
            <w:tcW w:w="1134" w:type="dxa"/>
            <w:tcBorders>
              <w:top w:val="single" w:sz="4" w:space="0" w:color="365F91"/>
              <w:left w:val="nil"/>
              <w:bottom w:val="single" w:sz="4" w:space="0" w:color="365F91"/>
              <w:right w:val="nil"/>
            </w:tcBorders>
            <w:shd w:val="clear" w:color="auto" w:fill="auto"/>
          </w:tcPr>
          <w:p w14:paraId="017455A5" w14:textId="77777777" w:rsidR="00B644C4" w:rsidRPr="00E610A5" w:rsidRDefault="00B644C4" w:rsidP="00AD4FF8">
            <w:pPr>
              <w:pStyle w:val="TableText"/>
              <w:spacing w:before="50" w:after="50"/>
              <w:jc w:val="right"/>
              <w:rPr>
                <w:rFonts w:cs="Calibri"/>
                <w:szCs w:val="16"/>
              </w:rPr>
            </w:pPr>
            <w:r w:rsidRPr="00E610A5">
              <w:rPr>
                <w:rFonts w:cs="Calibri"/>
                <w:szCs w:val="16"/>
              </w:rPr>
              <w:t>8.5</w:t>
            </w:r>
          </w:p>
        </w:tc>
        <w:tc>
          <w:tcPr>
            <w:tcW w:w="1049" w:type="dxa"/>
            <w:tcBorders>
              <w:top w:val="single" w:sz="4" w:space="0" w:color="365F91"/>
              <w:left w:val="nil"/>
              <w:bottom w:val="single" w:sz="4" w:space="0" w:color="365F91"/>
              <w:right w:val="nil"/>
            </w:tcBorders>
          </w:tcPr>
          <w:p w14:paraId="67065D7A" w14:textId="77777777" w:rsidR="00B644C4" w:rsidRPr="00E610A5" w:rsidRDefault="00B644C4" w:rsidP="00AD4FF8">
            <w:pPr>
              <w:pStyle w:val="TableText"/>
              <w:spacing w:before="50" w:after="50"/>
              <w:jc w:val="right"/>
              <w:rPr>
                <w:rFonts w:cs="Calibri"/>
                <w:szCs w:val="16"/>
              </w:rPr>
            </w:pPr>
            <w:r w:rsidRPr="00E610A5">
              <w:rPr>
                <w:rFonts w:cs="Calibri"/>
                <w:szCs w:val="16"/>
              </w:rPr>
              <w:t>1,685,597</w:t>
            </w:r>
          </w:p>
        </w:tc>
      </w:tr>
      <w:tr w:rsidR="00B644C4" w:rsidRPr="00E610A5" w14:paraId="3EEE1C12" w14:textId="77777777" w:rsidTr="00C245AC">
        <w:tc>
          <w:tcPr>
            <w:tcW w:w="1644" w:type="dxa"/>
            <w:tcBorders>
              <w:top w:val="single" w:sz="4" w:space="0" w:color="365F91"/>
              <w:left w:val="nil"/>
              <w:bottom w:val="single" w:sz="4" w:space="0" w:color="365F91"/>
              <w:right w:val="nil"/>
            </w:tcBorders>
            <w:shd w:val="clear" w:color="auto" w:fill="auto"/>
          </w:tcPr>
          <w:p w14:paraId="0FCB4D60" w14:textId="77777777" w:rsidR="00B644C4" w:rsidRPr="00E610A5" w:rsidRDefault="00B644C4" w:rsidP="00AD4FF8">
            <w:pPr>
              <w:pStyle w:val="TableText"/>
              <w:spacing w:before="50" w:after="50"/>
              <w:rPr>
                <w:rFonts w:cs="Calibri"/>
                <w:szCs w:val="16"/>
              </w:rPr>
            </w:pPr>
            <w:r w:rsidRPr="00E610A5">
              <w:rPr>
                <w:rFonts w:cs="Calibri"/>
                <w:szCs w:val="16"/>
              </w:rPr>
              <w:t>8. South Island Mixed Finishing</w:t>
            </w:r>
          </w:p>
        </w:tc>
        <w:tc>
          <w:tcPr>
            <w:tcW w:w="1153" w:type="dxa"/>
            <w:tcBorders>
              <w:top w:val="single" w:sz="4" w:space="0" w:color="365F91"/>
              <w:left w:val="nil"/>
              <w:bottom w:val="single" w:sz="4" w:space="0" w:color="365F91"/>
              <w:right w:val="nil"/>
            </w:tcBorders>
            <w:shd w:val="clear" w:color="auto" w:fill="auto"/>
          </w:tcPr>
          <w:p w14:paraId="056420BD" w14:textId="77777777" w:rsidR="00B644C4" w:rsidRPr="00E610A5" w:rsidRDefault="00B644C4" w:rsidP="00AD4FF8">
            <w:pPr>
              <w:pStyle w:val="TableText"/>
              <w:spacing w:before="50" w:after="50"/>
              <w:jc w:val="right"/>
              <w:rPr>
                <w:rFonts w:cs="Calibri"/>
                <w:szCs w:val="16"/>
              </w:rPr>
            </w:pPr>
            <w:r w:rsidRPr="00E610A5">
              <w:rPr>
                <w:rFonts w:cs="Calibri"/>
                <w:szCs w:val="16"/>
              </w:rPr>
              <w:t>1.9</w:t>
            </w:r>
          </w:p>
        </w:tc>
        <w:tc>
          <w:tcPr>
            <w:tcW w:w="1153" w:type="dxa"/>
            <w:tcBorders>
              <w:top w:val="single" w:sz="4" w:space="0" w:color="365F91"/>
              <w:left w:val="nil"/>
              <w:bottom w:val="single" w:sz="4" w:space="0" w:color="365F91"/>
              <w:right w:val="nil"/>
            </w:tcBorders>
            <w:shd w:val="clear" w:color="auto" w:fill="auto"/>
          </w:tcPr>
          <w:p w14:paraId="6D48A35C" w14:textId="77777777" w:rsidR="00B644C4" w:rsidRPr="00E610A5" w:rsidRDefault="00B644C4" w:rsidP="00AD4FF8">
            <w:pPr>
              <w:pStyle w:val="TableText"/>
              <w:spacing w:before="50" w:after="50"/>
              <w:jc w:val="right"/>
              <w:rPr>
                <w:rFonts w:cs="Calibri"/>
                <w:szCs w:val="16"/>
              </w:rPr>
            </w:pPr>
            <w:r w:rsidRPr="00E610A5">
              <w:rPr>
                <w:rFonts w:cs="Calibri"/>
                <w:szCs w:val="16"/>
              </w:rPr>
              <w:t>6,933,601</w:t>
            </w:r>
          </w:p>
        </w:tc>
        <w:tc>
          <w:tcPr>
            <w:tcW w:w="1153" w:type="dxa"/>
            <w:tcBorders>
              <w:top w:val="single" w:sz="4" w:space="0" w:color="365F91"/>
              <w:left w:val="nil"/>
              <w:bottom w:val="single" w:sz="4" w:space="0" w:color="365F91"/>
              <w:right w:val="nil"/>
            </w:tcBorders>
            <w:shd w:val="clear" w:color="auto" w:fill="auto"/>
          </w:tcPr>
          <w:p w14:paraId="16B0032D" w14:textId="77777777" w:rsidR="00B644C4" w:rsidRPr="00E610A5" w:rsidRDefault="00B644C4" w:rsidP="00AD4FF8">
            <w:pPr>
              <w:pStyle w:val="TableText"/>
              <w:spacing w:before="50" w:after="50"/>
              <w:jc w:val="right"/>
              <w:rPr>
                <w:rFonts w:cs="Calibri"/>
                <w:szCs w:val="16"/>
              </w:rPr>
            </w:pPr>
            <w:r w:rsidRPr="00E610A5">
              <w:rPr>
                <w:rFonts w:cs="Calibri"/>
                <w:szCs w:val="16"/>
              </w:rPr>
              <w:t>4.2</w:t>
            </w:r>
          </w:p>
        </w:tc>
        <w:tc>
          <w:tcPr>
            <w:tcW w:w="1276" w:type="dxa"/>
            <w:tcBorders>
              <w:top w:val="single" w:sz="4" w:space="0" w:color="365F91"/>
              <w:left w:val="nil"/>
              <w:bottom w:val="single" w:sz="4" w:space="0" w:color="365F91"/>
              <w:right w:val="nil"/>
            </w:tcBorders>
            <w:shd w:val="clear" w:color="auto" w:fill="auto"/>
          </w:tcPr>
          <w:p w14:paraId="79768779" w14:textId="77777777" w:rsidR="00B644C4" w:rsidRPr="00E610A5" w:rsidRDefault="00B644C4" w:rsidP="00AD4FF8">
            <w:pPr>
              <w:pStyle w:val="TableText"/>
              <w:spacing w:before="50" w:after="50"/>
              <w:jc w:val="right"/>
              <w:rPr>
                <w:rFonts w:cs="Calibri"/>
                <w:szCs w:val="16"/>
              </w:rPr>
            </w:pPr>
            <w:r w:rsidRPr="00E610A5">
              <w:rPr>
                <w:rFonts w:cs="Calibri"/>
                <w:szCs w:val="16"/>
              </w:rPr>
              <w:t>9,858,498</w:t>
            </w:r>
          </w:p>
        </w:tc>
        <w:tc>
          <w:tcPr>
            <w:tcW w:w="1134" w:type="dxa"/>
            <w:tcBorders>
              <w:top w:val="single" w:sz="4" w:space="0" w:color="365F91"/>
              <w:left w:val="nil"/>
              <w:bottom w:val="single" w:sz="4" w:space="0" w:color="365F91"/>
              <w:right w:val="nil"/>
            </w:tcBorders>
            <w:shd w:val="clear" w:color="auto" w:fill="auto"/>
          </w:tcPr>
          <w:p w14:paraId="53381AA7" w14:textId="77777777" w:rsidR="00B644C4" w:rsidRPr="00E610A5" w:rsidRDefault="00B644C4" w:rsidP="00AD4FF8">
            <w:pPr>
              <w:pStyle w:val="TableText"/>
              <w:spacing w:before="50" w:after="50"/>
              <w:jc w:val="right"/>
              <w:rPr>
                <w:rFonts w:cs="Calibri"/>
                <w:szCs w:val="16"/>
              </w:rPr>
            </w:pPr>
            <w:r w:rsidRPr="00E610A5">
              <w:rPr>
                <w:rFonts w:cs="Calibri"/>
                <w:szCs w:val="16"/>
              </w:rPr>
              <w:t>0.0</w:t>
            </w:r>
          </w:p>
        </w:tc>
        <w:tc>
          <w:tcPr>
            <w:tcW w:w="1049" w:type="dxa"/>
            <w:tcBorders>
              <w:top w:val="single" w:sz="4" w:space="0" w:color="365F91"/>
              <w:left w:val="nil"/>
              <w:bottom w:val="single" w:sz="4" w:space="0" w:color="365F91"/>
              <w:right w:val="nil"/>
            </w:tcBorders>
          </w:tcPr>
          <w:p w14:paraId="2A634F83" w14:textId="77777777" w:rsidR="00B644C4" w:rsidRPr="00E610A5" w:rsidRDefault="00B644C4" w:rsidP="00AD4FF8">
            <w:pPr>
              <w:pStyle w:val="TableText"/>
              <w:spacing w:before="50" w:after="50"/>
              <w:jc w:val="right"/>
              <w:rPr>
                <w:rFonts w:cs="Calibri"/>
                <w:szCs w:val="16"/>
              </w:rPr>
            </w:pPr>
            <w:r w:rsidRPr="00E610A5">
              <w:rPr>
                <w:rFonts w:cs="Calibri"/>
                <w:szCs w:val="16"/>
              </w:rPr>
              <w:t>0</w:t>
            </w:r>
          </w:p>
        </w:tc>
      </w:tr>
      <w:tr w:rsidR="00B644C4" w:rsidRPr="00E610A5" w14:paraId="1E58DB23" w14:textId="77777777" w:rsidTr="00C245AC">
        <w:tc>
          <w:tcPr>
            <w:tcW w:w="1644" w:type="dxa"/>
            <w:tcBorders>
              <w:top w:val="single" w:sz="4" w:space="0" w:color="365F91"/>
              <w:left w:val="nil"/>
              <w:bottom w:val="single" w:sz="4" w:space="0" w:color="365F91"/>
              <w:right w:val="nil"/>
            </w:tcBorders>
            <w:shd w:val="clear" w:color="auto" w:fill="auto"/>
          </w:tcPr>
          <w:p w14:paraId="4FB7C351" w14:textId="77777777" w:rsidR="00B644C4" w:rsidRPr="00E610A5" w:rsidRDefault="00B644C4" w:rsidP="00AD4FF8">
            <w:pPr>
              <w:pStyle w:val="Tableboldblue"/>
              <w:spacing w:before="50" w:after="50"/>
              <w:jc w:val="right"/>
              <w:rPr>
                <w:rFonts w:cs="Calibri"/>
                <w:szCs w:val="16"/>
              </w:rPr>
            </w:pPr>
            <w:r w:rsidRPr="00E610A5">
              <w:rPr>
                <w:rFonts w:cs="Calibri"/>
                <w:szCs w:val="16"/>
              </w:rPr>
              <w:t>Total</w:t>
            </w:r>
          </w:p>
        </w:tc>
        <w:tc>
          <w:tcPr>
            <w:tcW w:w="1153" w:type="dxa"/>
            <w:tcBorders>
              <w:top w:val="single" w:sz="4" w:space="0" w:color="365F91"/>
              <w:left w:val="nil"/>
              <w:bottom w:val="single" w:sz="4" w:space="0" w:color="365F91"/>
              <w:right w:val="nil"/>
            </w:tcBorders>
            <w:shd w:val="clear" w:color="auto" w:fill="auto"/>
          </w:tcPr>
          <w:p w14:paraId="57CCE007" w14:textId="77777777" w:rsidR="00B644C4" w:rsidRPr="00E610A5" w:rsidRDefault="00B644C4" w:rsidP="00AD4FF8">
            <w:pPr>
              <w:pStyle w:val="TableText"/>
              <w:spacing w:before="50" w:after="50"/>
              <w:jc w:val="right"/>
              <w:rPr>
                <w:rFonts w:cs="Calibri"/>
                <w:b/>
                <w:color w:val="0070C0"/>
                <w:szCs w:val="16"/>
              </w:rPr>
            </w:pPr>
          </w:p>
        </w:tc>
        <w:tc>
          <w:tcPr>
            <w:tcW w:w="1153" w:type="dxa"/>
            <w:tcBorders>
              <w:top w:val="single" w:sz="4" w:space="0" w:color="365F91"/>
              <w:left w:val="nil"/>
              <w:bottom w:val="single" w:sz="4" w:space="0" w:color="365F91"/>
              <w:right w:val="nil"/>
            </w:tcBorders>
            <w:shd w:val="clear" w:color="auto" w:fill="auto"/>
          </w:tcPr>
          <w:p w14:paraId="69BB5212" w14:textId="77777777" w:rsidR="00B644C4" w:rsidRPr="00E610A5" w:rsidRDefault="00B644C4" w:rsidP="00AD4FF8">
            <w:pPr>
              <w:pStyle w:val="Tableboldblue"/>
              <w:spacing w:before="50" w:after="50"/>
              <w:jc w:val="right"/>
              <w:rPr>
                <w:rFonts w:cs="Calibri"/>
                <w:color w:val="0070C0"/>
                <w:szCs w:val="16"/>
              </w:rPr>
            </w:pPr>
            <w:r w:rsidRPr="00E610A5">
              <w:rPr>
                <w:rFonts w:cs="Calibri"/>
                <w:szCs w:val="16"/>
              </w:rPr>
              <w:t>357,094,719</w:t>
            </w:r>
          </w:p>
        </w:tc>
        <w:tc>
          <w:tcPr>
            <w:tcW w:w="1153" w:type="dxa"/>
            <w:tcBorders>
              <w:top w:val="single" w:sz="4" w:space="0" w:color="365F91"/>
              <w:left w:val="nil"/>
              <w:bottom w:val="single" w:sz="4" w:space="0" w:color="365F91"/>
              <w:right w:val="nil"/>
            </w:tcBorders>
            <w:shd w:val="clear" w:color="auto" w:fill="auto"/>
          </w:tcPr>
          <w:p w14:paraId="52485B19" w14:textId="77777777" w:rsidR="00B644C4" w:rsidRPr="00E610A5" w:rsidRDefault="00B644C4" w:rsidP="00AD4FF8">
            <w:pPr>
              <w:pStyle w:val="Tableboldblue"/>
              <w:spacing w:before="50" w:after="50"/>
              <w:jc w:val="right"/>
              <w:rPr>
                <w:rFonts w:cs="Calibri"/>
                <w:color w:val="0070C0"/>
                <w:szCs w:val="16"/>
              </w:rPr>
            </w:pPr>
          </w:p>
        </w:tc>
        <w:tc>
          <w:tcPr>
            <w:tcW w:w="1276" w:type="dxa"/>
            <w:tcBorders>
              <w:top w:val="single" w:sz="4" w:space="0" w:color="365F91"/>
              <w:left w:val="nil"/>
              <w:bottom w:val="single" w:sz="4" w:space="0" w:color="365F91"/>
              <w:right w:val="nil"/>
            </w:tcBorders>
            <w:shd w:val="clear" w:color="auto" w:fill="auto"/>
          </w:tcPr>
          <w:p w14:paraId="3CDBB0C3" w14:textId="77777777" w:rsidR="00B644C4" w:rsidRPr="00E610A5" w:rsidRDefault="00B644C4" w:rsidP="00AD4FF8">
            <w:pPr>
              <w:pStyle w:val="Tableboldblue"/>
              <w:spacing w:before="50" w:after="50"/>
              <w:jc w:val="right"/>
              <w:rPr>
                <w:rFonts w:cs="Calibri"/>
                <w:color w:val="0070C0"/>
                <w:szCs w:val="16"/>
              </w:rPr>
            </w:pPr>
            <w:r w:rsidRPr="00E610A5">
              <w:rPr>
                <w:rFonts w:cs="Calibri"/>
                <w:szCs w:val="16"/>
              </w:rPr>
              <w:t>232,894,836</w:t>
            </w:r>
          </w:p>
        </w:tc>
        <w:tc>
          <w:tcPr>
            <w:tcW w:w="1134" w:type="dxa"/>
            <w:tcBorders>
              <w:top w:val="single" w:sz="4" w:space="0" w:color="365F91"/>
              <w:left w:val="nil"/>
              <w:bottom w:val="single" w:sz="4" w:space="0" w:color="365F91"/>
              <w:right w:val="nil"/>
            </w:tcBorders>
            <w:shd w:val="clear" w:color="auto" w:fill="auto"/>
          </w:tcPr>
          <w:p w14:paraId="53190B25" w14:textId="77777777" w:rsidR="00B644C4" w:rsidRPr="00E610A5" w:rsidRDefault="00B644C4" w:rsidP="00AD4FF8">
            <w:pPr>
              <w:pStyle w:val="Tableboldblue"/>
              <w:spacing w:before="50" w:after="50"/>
              <w:jc w:val="right"/>
              <w:rPr>
                <w:rFonts w:cs="Calibri"/>
                <w:color w:val="0070C0"/>
                <w:szCs w:val="16"/>
              </w:rPr>
            </w:pPr>
          </w:p>
        </w:tc>
        <w:tc>
          <w:tcPr>
            <w:tcW w:w="1049" w:type="dxa"/>
            <w:tcBorders>
              <w:top w:val="single" w:sz="4" w:space="0" w:color="365F91"/>
              <w:left w:val="nil"/>
              <w:bottom w:val="single" w:sz="4" w:space="0" w:color="365F91"/>
              <w:right w:val="nil"/>
            </w:tcBorders>
          </w:tcPr>
          <w:p w14:paraId="02CD7046" w14:textId="77777777" w:rsidR="00B644C4" w:rsidRPr="00E610A5" w:rsidRDefault="00B644C4" w:rsidP="00AD4FF8">
            <w:pPr>
              <w:pStyle w:val="Tableboldblue"/>
              <w:spacing w:before="50" w:after="50"/>
              <w:jc w:val="right"/>
              <w:rPr>
                <w:rFonts w:cs="Calibri"/>
                <w:color w:val="0070C0"/>
                <w:szCs w:val="16"/>
              </w:rPr>
            </w:pPr>
            <w:r w:rsidRPr="00E610A5">
              <w:rPr>
                <w:rFonts w:cs="Calibri"/>
                <w:szCs w:val="16"/>
              </w:rPr>
              <w:t>19,829,780</w:t>
            </w:r>
          </w:p>
        </w:tc>
      </w:tr>
    </w:tbl>
    <w:p w14:paraId="51DB9FEA" w14:textId="77777777" w:rsidR="00B644C4" w:rsidRPr="00E610A5" w:rsidRDefault="00B644C4" w:rsidP="00B644C4">
      <w:pPr>
        <w:pStyle w:val="BodyText"/>
        <w:spacing w:before="240"/>
      </w:pPr>
      <w:r w:rsidRPr="00E610A5">
        <w:t>Each farm class has a different proportion of land in low, medium and steep slopes, as shown in table A3.1.11. These data are combined with the nutrient transfer methodology to calculate total urine N that is estimated to be deposited on different hill slopes for different animal categories. From this point, direct N</w:t>
      </w:r>
      <w:r w:rsidRPr="00E610A5">
        <w:rPr>
          <w:vertAlign w:val="subscript"/>
        </w:rPr>
        <w:t>2</w:t>
      </w:r>
      <w:r w:rsidRPr="00E610A5">
        <w:t xml:space="preserve">O emissions can be calculated using the emission factors in chapter 5, table 5.5.3. </w:t>
      </w:r>
    </w:p>
    <w:p w14:paraId="7192A873" w14:textId="441769D9" w:rsidR="00B644C4" w:rsidRPr="00E610A5" w:rsidRDefault="00B644C4" w:rsidP="00B644C4">
      <w:pPr>
        <w:pStyle w:val="Table"/>
      </w:pPr>
      <w:bookmarkStart w:id="161" w:name="_Toc36315440"/>
      <w:bookmarkStart w:id="162" w:name="_Toc68277330"/>
      <w:bookmarkStart w:id="163" w:name="_Toc68791799"/>
      <w:r w:rsidRPr="00E610A5">
        <w:t>Table A3.1.11</w:t>
      </w:r>
      <w:r w:rsidRPr="00E610A5">
        <w:tab/>
        <w:t>Proportion of total sheep, beef and deer land on different hill slopes,</w:t>
      </w:r>
      <w:r w:rsidRPr="00E610A5">
        <w:br/>
        <w:t>by Beef</w:t>
      </w:r>
      <w:r w:rsidR="00207C94" w:rsidRPr="00E610A5">
        <w:t> </w:t>
      </w:r>
      <w:r w:rsidRPr="00E610A5">
        <w:t>+</w:t>
      </w:r>
      <w:r w:rsidR="00207C94" w:rsidRPr="00E610A5">
        <w:t> </w:t>
      </w:r>
      <w:r w:rsidRPr="00E610A5">
        <w:t>Lamb New Zealand farm class, for 2018/19 year</w:t>
      </w:r>
      <w:bookmarkEnd w:id="161"/>
      <w:bookmarkEnd w:id="162"/>
      <w:bookmarkEnd w:id="163"/>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1934"/>
        <w:gridCol w:w="1934"/>
        <w:gridCol w:w="1934"/>
      </w:tblGrid>
      <w:tr w:rsidR="00B644C4" w:rsidRPr="00E610A5" w14:paraId="2E4659FB" w14:textId="77777777" w:rsidTr="00C245AC">
        <w:tc>
          <w:tcPr>
            <w:tcW w:w="2760" w:type="dxa"/>
            <w:vMerge w:val="restart"/>
            <w:tcBorders>
              <w:top w:val="single" w:sz="4" w:space="0" w:color="365F91"/>
              <w:left w:val="nil"/>
              <w:right w:val="nil"/>
            </w:tcBorders>
            <w:shd w:val="clear" w:color="auto" w:fill="365F91"/>
            <w:vAlign w:val="bottom"/>
          </w:tcPr>
          <w:p w14:paraId="225538D1" w14:textId="77777777" w:rsidR="00B644C4" w:rsidRPr="00E610A5" w:rsidRDefault="00B644C4" w:rsidP="00C245AC">
            <w:pPr>
              <w:pStyle w:val="TableTextBold"/>
              <w:rPr>
                <w:rFonts w:cs="Calibri"/>
                <w:noProof w:val="0"/>
                <w:color w:val="FFFFFF"/>
                <w:szCs w:val="16"/>
              </w:rPr>
            </w:pPr>
            <w:r w:rsidRPr="00E610A5">
              <w:rPr>
                <w:rFonts w:cs="Calibri"/>
                <w:noProof w:val="0"/>
                <w:color w:val="FFFFFF"/>
                <w:szCs w:val="16"/>
              </w:rPr>
              <w:t>Farm class</w:t>
            </w:r>
          </w:p>
        </w:tc>
        <w:tc>
          <w:tcPr>
            <w:tcW w:w="5802" w:type="dxa"/>
            <w:gridSpan w:val="3"/>
            <w:tcBorders>
              <w:top w:val="single" w:sz="4" w:space="0" w:color="365F91"/>
              <w:left w:val="nil"/>
              <w:bottom w:val="single" w:sz="4" w:space="0" w:color="365F91"/>
              <w:right w:val="nil"/>
            </w:tcBorders>
            <w:shd w:val="clear" w:color="auto" w:fill="365F91"/>
          </w:tcPr>
          <w:p w14:paraId="3A717947" w14:textId="77777777" w:rsidR="00B644C4" w:rsidRPr="00E610A5" w:rsidRDefault="00B644C4" w:rsidP="00C245AC">
            <w:pPr>
              <w:pStyle w:val="TableTextBold"/>
              <w:spacing w:after="0"/>
              <w:jc w:val="center"/>
              <w:rPr>
                <w:rFonts w:cs="Calibri"/>
                <w:noProof w:val="0"/>
                <w:color w:val="FFFFFF"/>
                <w:szCs w:val="16"/>
              </w:rPr>
            </w:pPr>
            <w:r w:rsidRPr="00E610A5">
              <w:rPr>
                <w:rFonts w:cs="Calibri"/>
                <w:noProof w:val="0"/>
                <w:color w:val="FFFFFF"/>
                <w:szCs w:val="16"/>
              </w:rPr>
              <w:t>Land type by slope</w:t>
            </w:r>
          </w:p>
        </w:tc>
      </w:tr>
      <w:tr w:rsidR="00B644C4" w:rsidRPr="00E610A5" w14:paraId="717310C2" w14:textId="77777777" w:rsidTr="00C245AC">
        <w:tc>
          <w:tcPr>
            <w:tcW w:w="2760" w:type="dxa"/>
            <w:vMerge/>
            <w:tcBorders>
              <w:left w:val="nil"/>
              <w:bottom w:val="single" w:sz="4" w:space="0" w:color="365F91"/>
              <w:right w:val="nil"/>
            </w:tcBorders>
            <w:shd w:val="clear" w:color="auto" w:fill="365F91"/>
          </w:tcPr>
          <w:p w14:paraId="5BF6CD12" w14:textId="77777777" w:rsidR="00B644C4" w:rsidRPr="00E610A5" w:rsidRDefault="00B644C4" w:rsidP="00C245AC">
            <w:pPr>
              <w:pStyle w:val="TableTextBold"/>
              <w:rPr>
                <w:rFonts w:cs="Calibri"/>
                <w:noProof w:val="0"/>
                <w:color w:val="FFFFFF"/>
                <w:szCs w:val="16"/>
              </w:rPr>
            </w:pPr>
          </w:p>
        </w:tc>
        <w:tc>
          <w:tcPr>
            <w:tcW w:w="1934" w:type="dxa"/>
            <w:tcBorders>
              <w:top w:val="nil"/>
              <w:left w:val="nil"/>
              <w:bottom w:val="single" w:sz="4" w:space="0" w:color="365F91"/>
              <w:right w:val="nil"/>
            </w:tcBorders>
            <w:shd w:val="clear" w:color="auto" w:fill="365F91"/>
            <w:vAlign w:val="bottom"/>
          </w:tcPr>
          <w:p w14:paraId="2626120B" w14:textId="77777777" w:rsidR="00B644C4" w:rsidRPr="00E610A5" w:rsidRDefault="00B644C4" w:rsidP="00C245AC">
            <w:pPr>
              <w:pStyle w:val="TableTextBold"/>
              <w:jc w:val="right"/>
              <w:rPr>
                <w:rFonts w:cs="Calibri"/>
                <w:noProof w:val="0"/>
                <w:color w:val="FFFFFF"/>
                <w:szCs w:val="16"/>
              </w:rPr>
            </w:pPr>
            <w:r w:rsidRPr="00E610A5">
              <w:rPr>
                <w:rFonts w:cs="Calibri"/>
                <w:noProof w:val="0"/>
                <w:color w:val="FFFFFF"/>
                <w:szCs w:val="16"/>
              </w:rPr>
              <w:t>Flat/low (0–12</w:t>
            </w:r>
            <w:r w:rsidRPr="00E610A5">
              <w:rPr>
                <w:rFonts w:cs="Calibri"/>
                <w:noProof w:val="0"/>
                <w:color w:val="FFFFFF"/>
                <w:szCs w:val="16"/>
                <w:vertAlign w:val="superscript"/>
              </w:rPr>
              <w:t>o</w:t>
            </w:r>
            <w:r w:rsidRPr="00E610A5">
              <w:rPr>
                <w:rFonts w:cs="Calibri"/>
                <w:noProof w:val="0"/>
                <w:color w:val="FFFFFF"/>
                <w:szCs w:val="16"/>
              </w:rPr>
              <w:t xml:space="preserve"> slope)</w:t>
            </w:r>
            <w:r w:rsidRPr="00E610A5">
              <w:rPr>
                <w:rFonts w:cs="Calibri"/>
                <w:noProof w:val="0"/>
                <w:color w:val="FFFFFF"/>
                <w:szCs w:val="16"/>
              </w:rPr>
              <w:br/>
              <w:t>(%)</w:t>
            </w:r>
          </w:p>
        </w:tc>
        <w:tc>
          <w:tcPr>
            <w:tcW w:w="1934" w:type="dxa"/>
            <w:tcBorders>
              <w:top w:val="nil"/>
              <w:left w:val="nil"/>
              <w:bottom w:val="single" w:sz="4" w:space="0" w:color="365F91"/>
              <w:right w:val="nil"/>
            </w:tcBorders>
            <w:shd w:val="clear" w:color="auto" w:fill="365F91"/>
            <w:vAlign w:val="bottom"/>
          </w:tcPr>
          <w:p w14:paraId="1D8EF60E" w14:textId="77777777" w:rsidR="00B644C4" w:rsidRPr="00E610A5" w:rsidRDefault="00B644C4" w:rsidP="00C245AC">
            <w:pPr>
              <w:pStyle w:val="TableTextBold"/>
              <w:jc w:val="right"/>
              <w:rPr>
                <w:rFonts w:cs="Calibri"/>
                <w:noProof w:val="0"/>
                <w:color w:val="FFFFFF"/>
                <w:szCs w:val="16"/>
              </w:rPr>
            </w:pPr>
            <w:r w:rsidRPr="00E610A5">
              <w:rPr>
                <w:rFonts w:cs="Calibri"/>
                <w:noProof w:val="0"/>
                <w:color w:val="FFFFFF"/>
                <w:szCs w:val="16"/>
              </w:rPr>
              <w:t xml:space="preserve">Rolling/medium </w:t>
            </w:r>
            <w:r w:rsidRPr="00E610A5">
              <w:rPr>
                <w:rFonts w:cs="Calibri"/>
                <w:noProof w:val="0"/>
                <w:color w:val="FFFFFF"/>
                <w:szCs w:val="16"/>
              </w:rPr>
              <w:br/>
              <w:t>(12–24</w:t>
            </w:r>
            <w:r w:rsidRPr="00E610A5">
              <w:rPr>
                <w:rFonts w:cs="Calibri"/>
                <w:noProof w:val="0"/>
                <w:color w:val="FFFFFF"/>
                <w:szCs w:val="16"/>
                <w:vertAlign w:val="superscript"/>
              </w:rPr>
              <w:t>o</w:t>
            </w:r>
            <w:r w:rsidRPr="00E610A5">
              <w:rPr>
                <w:rFonts w:cs="Calibri"/>
                <w:noProof w:val="0"/>
                <w:color w:val="FFFFFF"/>
                <w:szCs w:val="16"/>
              </w:rPr>
              <w:t xml:space="preserve"> slope) (%)</w:t>
            </w:r>
          </w:p>
        </w:tc>
        <w:tc>
          <w:tcPr>
            <w:tcW w:w="1934" w:type="dxa"/>
            <w:tcBorders>
              <w:top w:val="nil"/>
              <w:left w:val="nil"/>
              <w:bottom w:val="single" w:sz="4" w:space="0" w:color="365F91"/>
              <w:right w:val="nil"/>
            </w:tcBorders>
            <w:shd w:val="clear" w:color="auto" w:fill="365F91"/>
            <w:vAlign w:val="bottom"/>
          </w:tcPr>
          <w:p w14:paraId="10824A8F" w14:textId="2A793377" w:rsidR="00B644C4" w:rsidRPr="00E610A5" w:rsidRDefault="00B644C4" w:rsidP="00C245AC">
            <w:pPr>
              <w:pStyle w:val="TableTextBold"/>
              <w:jc w:val="right"/>
              <w:rPr>
                <w:rFonts w:cs="Calibri"/>
                <w:noProof w:val="0"/>
                <w:color w:val="FFFFFF"/>
                <w:szCs w:val="16"/>
              </w:rPr>
            </w:pPr>
            <w:r w:rsidRPr="00E610A5">
              <w:rPr>
                <w:rFonts w:cs="Calibri"/>
                <w:noProof w:val="0"/>
                <w:color w:val="FFFFFF"/>
                <w:szCs w:val="16"/>
              </w:rPr>
              <w:t>Steep (&gt;24</w:t>
            </w:r>
            <w:r w:rsidRPr="00E610A5">
              <w:rPr>
                <w:rFonts w:cs="Calibri"/>
                <w:noProof w:val="0"/>
                <w:color w:val="FFFFFF"/>
                <w:szCs w:val="16"/>
                <w:vertAlign w:val="superscript"/>
              </w:rPr>
              <w:t>o</w:t>
            </w:r>
            <w:r w:rsidRPr="00E610A5">
              <w:rPr>
                <w:rFonts w:cs="Calibri"/>
                <w:noProof w:val="0"/>
                <w:color w:val="FFFFFF"/>
                <w:szCs w:val="16"/>
              </w:rPr>
              <w:t xml:space="preserve"> slope) </w:t>
            </w:r>
            <w:r w:rsidR="00AD4FF8" w:rsidRPr="00E610A5">
              <w:rPr>
                <w:rFonts w:cs="Calibri"/>
                <w:noProof w:val="0"/>
                <w:color w:val="FFFFFF"/>
                <w:szCs w:val="16"/>
              </w:rPr>
              <w:br/>
            </w:r>
            <w:r w:rsidRPr="00E610A5">
              <w:rPr>
                <w:rFonts w:cs="Calibri"/>
                <w:noProof w:val="0"/>
                <w:color w:val="FFFFFF"/>
                <w:szCs w:val="16"/>
              </w:rPr>
              <w:t>(%)</w:t>
            </w:r>
          </w:p>
        </w:tc>
      </w:tr>
      <w:tr w:rsidR="00B644C4" w:rsidRPr="00E610A5" w14:paraId="338AB243" w14:textId="77777777" w:rsidTr="00C245AC">
        <w:tc>
          <w:tcPr>
            <w:tcW w:w="2760" w:type="dxa"/>
            <w:tcBorders>
              <w:top w:val="single" w:sz="4" w:space="0" w:color="365F91"/>
              <w:left w:val="nil"/>
              <w:bottom w:val="single" w:sz="4" w:space="0" w:color="365F91"/>
              <w:right w:val="nil"/>
            </w:tcBorders>
            <w:shd w:val="clear" w:color="auto" w:fill="auto"/>
          </w:tcPr>
          <w:p w14:paraId="6656E73F" w14:textId="77777777" w:rsidR="00B644C4" w:rsidRPr="00E610A5" w:rsidRDefault="00B644C4" w:rsidP="00AD4FF8">
            <w:pPr>
              <w:pStyle w:val="TableText"/>
              <w:spacing w:before="50" w:after="50"/>
              <w:rPr>
                <w:rFonts w:cs="Calibri"/>
                <w:szCs w:val="16"/>
              </w:rPr>
            </w:pPr>
            <w:r w:rsidRPr="00E610A5">
              <w:rPr>
                <w:rFonts w:cs="Calibri"/>
                <w:szCs w:val="16"/>
              </w:rPr>
              <w:t>1. South Island High Country</w:t>
            </w:r>
          </w:p>
        </w:tc>
        <w:tc>
          <w:tcPr>
            <w:tcW w:w="1934" w:type="dxa"/>
            <w:tcBorders>
              <w:top w:val="single" w:sz="4" w:space="0" w:color="365F91"/>
              <w:left w:val="nil"/>
              <w:bottom w:val="single" w:sz="4" w:space="0" w:color="365F91"/>
              <w:right w:val="nil"/>
            </w:tcBorders>
            <w:shd w:val="clear" w:color="auto" w:fill="auto"/>
          </w:tcPr>
          <w:p w14:paraId="2EF256FF" w14:textId="77777777" w:rsidR="00B644C4" w:rsidRPr="00E610A5" w:rsidRDefault="00B644C4" w:rsidP="00AD4FF8">
            <w:pPr>
              <w:pStyle w:val="TableText"/>
              <w:spacing w:before="50" w:after="50"/>
              <w:jc w:val="right"/>
              <w:rPr>
                <w:rFonts w:cs="Calibri"/>
                <w:szCs w:val="16"/>
              </w:rPr>
            </w:pPr>
            <w:r w:rsidRPr="00E610A5">
              <w:rPr>
                <w:rFonts w:cs="Calibri"/>
                <w:szCs w:val="16"/>
              </w:rPr>
              <w:t>8.3</w:t>
            </w:r>
          </w:p>
        </w:tc>
        <w:tc>
          <w:tcPr>
            <w:tcW w:w="1934" w:type="dxa"/>
            <w:tcBorders>
              <w:top w:val="single" w:sz="4" w:space="0" w:color="365F91"/>
              <w:left w:val="nil"/>
              <w:bottom w:val="single" w:sz="4" w:space="0" w:color="365F91"/>
              <w:right w:val="nil"/>
            </w:tcBorders>
            <w:shd w:val="clear" w:color="auto" w:fill="auto"/>
          </w:tcPr>
          <w:p w14:paraId="220038D3" w14:textId="77777777" w:rsidR="00B644C4" w:rsidRPr="00E610A5" w:rsidRDefault="00B644C4" w:rsidP="00AD4FF8">
            <w:pPr>
              <w:pStyle w:val="TableText"/>
              <w:spacing w:before="50" w:after="50"/>
              <w:jc w:val="right"/>
              <w:rPr>
                <w:rFonts w:cs="Calibri"/>
                <w:szCs w:val="16"/>
              </w:rPr>
            </w:pPr>
            <w:r w:rsidRPr="00E610A5">
              <w:rPr>
                <w:rFonts w:cs="Calibri"/>
                <w:szCs w:val="16"/>
              </w:rPr>
              <w:t>26.4</w:t>
            </w:r>
          </w:p>
        </w:tc>
        <w:tc>
          <w:tcPr>
            <w:tcW w:w="1934" w:type="dxa"/>
            <w:tcBorders>
              <w:top w:val="single" w:sz="4" w:space="0" w:color="365F91"/>
              <w:left w:val="nil"/>
              <w:bottom w:val="single" w:sz="4" w:space="0" w:color="365F91"/>
              <w:right w:val="nil"/>
            </w:tcBorders>
            <w:shd w:val="clear" w:color="auto" w:fill="auto"/>
          </w:tcPr>
          <w:p w14:paraId="7D90B55D" w14:textId="77777777" w:rsidR="00B644C4" w:rsidRPr="00E610A5" w:rsidRDefault="00B644C4" w:rsidP="00AD4FF8">
            <w:pPr>
              <w:pStyle w:val="TableText"/>
              <w:spacing w:before="50" w:after="50"/>
              <w:jc w:val="right"/>
              <w:rPr>
                <w:rFonts w:cs="Calibri"/>
                <w:szCs w:val="16"/>
              </w:rPr>
            </w:pPr>
            <w:r w:rsidRPr="00E610A5">
              <w:rPr>
                <w:rFonts w:cs="Calibri"/>
                <w:szCs w:val="16"/>
              </w:rPr>
              <w:t>65.2</w:t>
            </w:r>
          </w:p>
        </w:tc>
      </w:tr>
      <w:tr w:rsidR="00B644C4" w:rsidRPr="00E610A5" w14:paraId="2308F76C" w14:textId="77777777" w:rsidTr="00C245AC">
        <w:tc>
          <w:tcPr>
            <w:tcW w:w="2760" w:type="dxa"/>
            <w:tcBorders>
              <w:top w:val="single" w:sz="4" w:space="0" w:color="365F91"/>
              <w:left w:val="nil"/>
              <w:bottom w:val="single" w:sz="4" w:space="0" w:color="365F91"/>
              <w:right w:val="nil"/>
            </w:tcBorders>
            <w:shd w:val="clear" w:color="auto" w:fill="auto"/>
          </w:tcPr>
          <w:p w14:paraId="6AE58962" w14:textId="77777777" w:rsidR="00B644C4" w:rsidRPr="00E610A5" w:rsidRDefault="00B644C4" w:rsidP="00AD4FF8">
            <w:pPr>
              <w:pStyle w:val="TableText"/>
              <w:spacing w:before="50" w:after="50"/>
              <w:rPr>
                <w:rFonts w:cs="Calibri"/>
                <w:szCs w:val="16"/>
              </w:rPr>
            </w:pPr>
            <w:r w:rsidRPr="00E610A5">
              <w:rPr>
                <w:rFonts w:cs="Calibri"/>
                <w:szCs w:val="16"/>
              </w:rPr>
              <w:t>2. South Island Hill Country</w:t>
            </w:r>
          </w:p>
        </w:tc>
        <w:tc>
          <w:tcPr>
            <w:tcW w:w="1934" w:type="dxa"/>
            <w:tcBorders>
              <w:top w:val="single" w:sz="4" w:space="0" w:color="365F91"/>
              <w:left w:val="nil"/>
              <w:bottom w:val="single" w:sz="4" w:space="0" w:color="365F91"/>
              <w:right w:val="nil"/>
            </w:tcBorders>
            <w:shd w:val="clear" w:color="auto" w:fill="auto"/>
          </w:tcPr>
          <w:p w14:paraId="02D454AA" w14:textId="77777777" w:rsidR="00B644C4" w:rsidRPr="00E610A5" w:rsidRDefault="00B644C4" w:rsidP="00AD4FF8">
            <w:pPr>
              <w:pStyle w:val="TableText"/>
              <w:spacing w:before="50" w:after="50"/>
              <w:jc w:val="right"/>
              <w:rPr>
                <w:rFonts w:cs="Calibri"/>
                <w:szCs w:val="16"/>
              </w:rPr>
            </w:pPr>
            <w:r w:rsidRPr="00E610A5">
              <w:rPr>
                <w:rFonts w:cs="Calibri"/>
                <w:szCs w:val="16"/>
              </w:rPr>
              <w:t>16.2</w:t>
            </w:r>
          </w:p>
        </w:tc>
        <w:tc>
          <w:tcPr>
            <w:tcW w:w="1934" w:type="dxa"/>
            <w:tcBorders>
              <w:top w:val="single" w:sz="4" w:space="0" w:color="365F91"/>
              <w:left w:val="nil"/>
              <w:bottom w:val="single" w:sz="4" w:space="0" w:color="365F91"/>
              <w:right w:val="nil"/>
            </w:tcBorders>
            <w:shd w:val="clear" w:color="auto" w:fill="auto"/>
          </w:tcPr>
          <w:p w14:paraId="26C0AC24" w14:textId="77777777" w:rsidR="00B644C4" w:rsidRPr="00E610A5" w:rsidRDefault="00B644C4" w:rsidP="00AD4FF8">
            <w:pPr>
              <w:pStyle w:val="TableText"/>
              <w:spacing w:before="50" w:after="50"/>
              <w:jc w:val="right"/>
              <w:rPr>
                <w:rFonts w:cs="Calibri"/>
                <w:szCs w:val="16"/>
              </w:rPr>
            </w:pPr>
            <w:r w:rsidRPr="00E610A5">
              <w:rPr>
                <w:rFonts w:cs="Calibri"/>
                <w:szCs w:val="16"/>
              </w:rPr>
              <w:t>25.8</w:t>
            </w:r>
          </w:p>
        </w:tc>
        <w:tc>
          <w:tcPr>
            <w:tcW w:w="1934" w:type="dxa"/>
            <w:tcBorders>
              <w:top w:val="single" w:sz="4" w:space="0" w:color="365F91"/>
              <w:left w:val="nil"/>
              <w:bottom w:val="single" w:sz="4" w:space="0" w:color="365F91"/>
              <w:right w:val="nil"/>
            </w:tcBorders>
            <w:shd w:val="clear" w:color="auto" w:fill="auto"/>
          </w:tcPr>
          <w:p w14:paraId="4898A544" w14:textId="77777777" w:rsidR="00B644C4" w:rsidRPr="00E610A5" w:rsidRDefault="00B644C4" w:rsidP="00AD4FF8">
            <w:pPr>
              <w:pStyle w:val="TableText"/>
              <w:spacing w:before="50" w:after="50"/>
              <w:jc w:val="right"/>
              <w:rPr>
                <w:rFonts w:cs="Calibri"/>
                <w:szCs w:val="16"/>
              </w:rPr>
            </w:pPr>
            <w:r w:rsidRPr="00E610A5">
              <w:rPr>
                <w:rFonts w:cs="Calibri"/>
                <w:szCs w:val="16"/>
              </w:rPr>
              <w:t>58.0</w:t>
            </w:r>
          </w:p>
        </w:tc>
      </w:tr>
      <w:tr w:rsidR="00B644C4" w:rsidRPr="00E610A5" w14:paraId="1AE888D6" w14:textId="77777777" w:rsidTr="00C245AC">
        <w:tc>
          <w:tcPr>
            <w:tcW w:w="2760" w:type="dxa"/>
            <w:tcBorders>
              <w:top w:val="single" w:sz="4" w:space="0" w:color="365F91"/>
              <w:left w:val="nil"/>
              <w:bottom w:val="single" w:sz="4" w:space="0" w:color="365F91"/>
              <w:right w:val="nil"/>
            </w:tcBorders>
            <w:shd w:val="clear" w:color="auto" w:fill="auto"/>
          </w:tcPr>
          <w:p w14:paraId="2A08BC48" w14:textId="77777777" w:rsidR="00B644C4" w:rsidRPr="00E610A5" w:rsidRDefault="00B644C4" w:rsidP="00AD4FF8">
            <w:pPr>
              <w:pStyle w:val="TableText"/>
              <w:spacing w:before="50" w:after="50"/>
              <w:rPr>
                <w:rFonts w:cs="Calibri"/>
                <w:szCs w:val="16"/>
              </w:rPr>
            </w:pPr>
            <w:r w:rsidRPr="00E610A5">
              <w:rPr>
                <w:rFonts w:cs="Calibri"/>
                <w:szCs w:val="16"/>
              </w:rPr>
              <w:t>3. North Island Hard Hill Country</w:t>
            </w:r>
          </w:p>
        </w:tc>
        <w:tc>
          <w:tcPr>
            <w:tcW w:w="1934" w:type="dxa"/>
            <w:tcBorders>
              <w:top w:val="single" w:sz="4" w:space="0" w:color="365F91"/>
              <w:left w:val="nil"/>
              <w:bottom w:val="single" w:sz="4" w:space="0" w:color="365F91"/>
              <w:right w:val="nil"/>
            </w:tcBorders>
            <w:shd w:val="clear" w:color="auto" w:fill="auto"/>
          </w:tcPr>
          <w:p w14:paraId="2C2BEC07" w14:textId="77777777" w:rsidR="00B644C4" w:rsidRPr="00E610A5" w:rsidRDefault="00B644C4" w:rsidP="00AD4FF8">
            <w:pPr>
              <w:pStyle w:val="TableText"/>
              <w:spacing w:before="50" w:after="50"/>
              <w:jc w:val="right"/>
              <w:rPr>
                <w:rFonts w:cs="Calibri"/>
                <w:szCs w:val="16"/>
              </w:rPr>
            </w:pPr>
            <w:r w:rsidRPr="00E610A5">
              <w:rPr>
                <w:rFonts w:cs="Calibri"/>
                <w:szCs w:val="16"/>
              </w:rPr>
              <w:t>8.1</w:t>
            </w:r>
          </w:p>
        </w:tc>
        <w:tc>
          <w:tcPr>
            <w:tcW w:w="1934" w:type="dxa"/>
            <w:tcBorders>
              <w:top w:val="single" w:sz="4" w:space="0" w:color="365F91"/>
              <w:left w:val="nil"/>
              <w:bottom w:val="single" w:sz="4" w:space="0" w:color="365F91"/>
              <w:right w:val="nil"/>
            </w:tcBorders>
            <w:shd w:val="clear" w:color="auto" w:fill="auto"/>
          </w:tcPr>
          <w:p w14:paraId="2C0A822A" w14:textId="77777777" w:rsidR="00B644C4" w:rsidRPr="00E610A5" w:rsidRDefault="00B644C4" w:rsidP="00AD4FF8">
            <w:pPr>
              <w:pStyle w:val="TableText"/>
              <w:spacing w:before="50" w:after="50"/>
              <w:jc w:val="right"/>
              <w:rPr>
                <w:rFonts w:cs="Calibri"/>
                <w:szCs w:val="16"/>
              </w:rPr>
            </w:pPr>
            <w:r w:rsidRPr="00E610A5">
              <w:rPr>
                <w:rFonts w:cs="Calibri"/>
                <w:szCs w:val="16"/>
              </w:rPr>
              <w:t>35.7</w:t>
            </w:r>
          </w:p>
        </w:tc>
        <w:tc>
          <w:tcPr>
            <w:tcW w:w="1934" w:type="dxa"/>
            <w:tcBorders>
              <w:top w:val="single" w:sz="4" w:space="0" w:color="365F91"/>
              <w:left w:val="nil"/>
              <w:bottom w:val="single" w:sz="4" w:space="0" w:color="365F91"/>
              <w:right w:val="nil"/>
            </w:tcBorders>
            <w:shd w:val="clear" w:color="auto" w:fill="auto"/>
          </w:tcPr>
          <w:p w14:paraId="2A3052E3" w14:textId="77777777" w:rsidR="00B644C4" w:rsidRPr="00E610A5" w:rsidRDefault="00B644C4" w:rsidP="00AD4FF8">
            <w:pPr>
              <w:pStyle w:val="TableText"/>
              <w:spacing w:before="50" w:after="50"/>
              <w:jc w:val="right"/>
              <w:rPr>
                <w:rFonts w:cs="Calibri"/>
                <w:szCs w:val="16"/>
              </w:rPr>
            </w:pPr>
            <w:r w:rsidRPr="00E610A5">
              <w:rPr>
                <w:rFonts w:cs="Calibri"/>
                <w:szCs w:val="16"/>
              </w:rPr>
              <w:t>56.1</w:t>
            </w:r>
          </w:p>
        </w:tc>
      </w:tr>
      <w:tr w:rsidR="00B644C4" w:rsidRPr="00E610A5" w14:paraId="0D974884" w14:textId="77777777" w:rsidTr="00C245AC">
        <w:tc>
          <w:tcPr>
            <w:tcW w:w="2760" w:type="dxa"/>
            <w:tcBorders>
              <w:top w:val="single" w:sz="4" w:space="0" w:color="365F91"/>
              <w:left w:val="nil"/>
              <w:bottom w:val="single" w:sz="4" w:space="0" w:color="365F91"/>
              <w:right w:val="nil"/>
            </w:tcBorders>
            <w:shd w:val="clear" w:color="auto" w:fill="auto"/>
          </w:tcPr>
          <w:p w14:paraId="65D64053" w14:textId="77777777" w:rsidR="00B644C4" w:rsidRPr="00E610A5" w:rsidRDefault="00B644C4" w:rsidP="00AD4FF8">
            <w:pPr>
              <w:pStyle w:val="TableText"/>
              <w:spacing w:before="50" w:after="50"/>
              <w:rPr>
                <w:rFonts w:cs="Calibri"/>
                <w:szCs w:val="16"/>
              </w:rPr>
            </w:pPr>
            <w:r w:rsidRPr="00E610A5">
              <w:rPr>
                <w:rFonts w:cs="Calibri"/>
                <w:szCs w:val="16"/>
              </w:rPr>
              <w:t>4. North Island Hill Country</w:t>
            </w:r>
          </w:p>
        </w:tc>
        <w:tc>
          <w:tcPr>
            <w:tcW w:w="1934" w:type="dxa"/>
            <w:tcBorders>
              <w:top w:val="single" w:sz="4" w:space="0" w:color="365F91"/>
              <w:left w:val="nil"/>
              <w:bottom w:val="single" w:sz="4" w:space="0" w:color="365F91"/>
              <w:right w:val="nil"/>
            </w:tcBorders>
            <w:shd w:val="clear" w:color="auto" w:fill="auto"/>
          </w:tcPr>
          <w:p w14:paraId="676E8E09" w14:textId="77777777" w:rsidR="00B644C4" w:rsidRPr="00E610A5" w:rsidRDefault="00B644C4" w:rsidP="00AD4FF8">
            <w:pPr>
              <w:pStyle w:val="TableText"/>
              <w:spacing w:before="50" w:after="50"/>
              <w:jc w:val="right"/>
              <w:rPr>
                <w:rFonts w:cs="Calibri"/>
                <w:szCs w:val="16"/>
              </w:rPr>
            </w:pPr>
            <w:r w:rsidRPr="00E610A5">
              <w:rPr>
                <w:rFonts w:cs="Calibri"/>
                <w:szCs w:val="16"/>
              </w:rPr>
              <w:t>15.1</w:t>
            </w:r>
          </w:p>
        </w:tc>
        <w:tc>
          <w:tcPr>
            <w:tcW w:w="1934" w:type="dxa"/>
            <w:tcBorders>
              <w:top w:val="single" w:sz="4" w:space="0" w:color="365F91"/>
              <w:left w:val="nil"/>
              <w:bottom w:val="single" w:sz="4" w:space="0" w:color="365F91"/>
              <w:right w:val="nil"/>
            </w:tcBorders>
            <w:shd w:val="clear" w:color="auto" w:fill="auto"/>
          </w:tcPr>
          <w:p w14:paraId="174BDFF7" w14:textId="77777777" w:rsidR="00B644C4" w:rsidRPr="00E610A5" w:rsidRDefault="00B644C4" w:rsidP="00AD4FF8">
            <w:pPr>
              <w:pStyle w:val="TableText"/>
              <w:spacing w:before="50" w:after="50"/>
              <w:jc w:val="right"/>
              <w:rPr>
                <w:rFonts w:cs="Calibri"/>
                <w:szCs w:val="16"/>
              </w:rPr>
            </w:pPr>
            <w:r w:rsidRPr="00E610A5">
              <w:rPr>
                <w:rFonts w:cs="Calibri"/>
                <w:szCs w:val="16"/>
              </w:rPr>
              <w:t>54.4</w:t>
            </w:r>
          </w:p>
        </w:tc>
        <w:tc>
          <w:tcPr>
            <w:tcW w:w="1934" w:type="dxa"/>
            <w:tcBorders>
              <w:top w:val="single" w:sz="4" w:space="0" w:color="365F91"/>
              <w:left w:val="nil"/>
              <w:bottom w:val="single" w:sz="4" w:space="0" w:color="365F91"/>
              <w:right w:val="nil"/>
            </w:tcBorders>
            <w:shd w:val="clear" w:color="auto" w:fill="auto"/>
          </w:tcPr>
          <w:p w14:paraId="54DBC166" w14:textId="77777777" w:rsidR="00B644C4" w:rsidRPr="00E610A5" w:rsidRDefault="00B644C4" w:rsidP="00AD4FF8">
            <w:pPr>
              <w:pStyle w:val="TableText"/>
              <w:spacing w:before="50" w:after="50"/>
              <w:jc w:val="right"/>
              <w:rPr>
                <w:rFonts w:cs="Calibri"/>
                <w:szCs w:val="16"/>
              </w:rPr>
            </w:pPr>
            <w:r w:rsidRPr="00E610A5">
              <w:rPr>
                <w:rFonts w:cs="Calibri"/>
                <w:szCs w:val="16"/>
              </w:rPr>
              <w:t>30.5</w:t>
            </w:r>
          </w:p>
        </w:tc>
      </w:tr>
      <w:tr w:rsidR="00B644C4" w:rsidRPr="00E610A5" w14:paraId="1DE45640" w14:textId="77777777" w:rsidTr="00C245AC">
        <w:tc>
          <w:tcPr>
            <w:tcW w:w="2760" w:type="dxa"/>
            <w:tcBorders>
              <w:top w:val="single" w:sz="4" w:space="0" w:color="365F91"/>
              <w:left w:val="nil"/>
              <w:bottom w:val="single" w:sz="4" w:space="0" w:color="365F91"/>
              <w:right w:val="nil"/>
            </w:tcBorders>
            <w:shd w:val="clear" w:color="auto" w:fill="auto"/>
          </w:tcPr>
          <w:p w14:paraId="7FC596FD" w14:textId="77777777" w:rsidR="00B644C4" w:rsidRPr="00E610A5" w:rsidRDefault="00B644C4" w:rsidP="00AD4FF8">
            <w:pPr>
              <w:pStyle w:val="TableText"/>
              <w:spacing w:before="50" w:after="50"/>
              <w:rPr>
                <w:rFonts w:cs="Calibri"/>
                <w:szCs w:val="16"/>
              </w:rPr>
            </w:pPr>
            <w:r w:rsidRPr="00E610A5">
              <w:rPr>
                <w:rFonts w:cs="Calibri"/>
                <w:szCs w:val="16"/>
              </w:rPr>
              <w:t>5. North Island Intensive Finishing</w:t>
            </w:r>
          </w:p>
        </w:tc>
        <w:tc>
          <w:tcPr>
            <w:tcW w:w="1934" w:type="dxa"/>
            <w:tcBorders>
              <w:top w:val="single" w:sz="4" w:space="0" w:color="365F91"/>
              <w:left w:val="nil"/>
              <w:bottom w:val="single" w:sz="4" w:space="0" w:color="365F91"/>
              <w:right w:val="nil"/>
            </w:tcBorders>
            <w:shd w:val="clear" w:color="auto" w:fill="auto"/>
          </w:tcPr>
          <w:p w14:paraId="5A3E5A19" w14:textId="77777777" w:rsidR="00B644C4" w:rsidRPr="00E610A5" w:rsidRDefault="00B644C4" w:rsidP="00AD4FF8">
            <w:pPr>
              <w:pStyle w:val="TableText"/>
              <w:spacing w:before="50" w:after="50"/>
              <w:jc w:val="right"/>
              <w:rPr>
                <w:rFonts w:cs="Calibri"/>
                <w:szCs w:val="16"/>
              </w:rPr>
            </w:pPr>
            <w:r w:rsidRPr="00E610A5">
              <w:rPr>
                <w:rFonts w:cs="Calibri"/>
                <w:szCs w:val="16"/>
              </w:rPr>
              <w:t>44.2</w:t>
            </w:r>
          </w:p>
        </w:tc>
        <w:tc>
          <w:tcPr>
            <w:tcW w:w="1934" w:type="dxa"/>
            <w:tcBorders>
              <w:top w:val="single" w:sz="4" w:space="0" w:color="365F91"/>
              <w:left w:val="nil"/>
              <w:bottom w:val="single" w:sz="4" w:space="0" w:color="365F91"/>
              <w:right w:val="nil"/>
            </w:tcBorders>
            <w:shd w:val="clear" w:color="auto" w:fill="auto"/>
          </w:tcPr>
          <w:p w14:paraId="25136A65" w14:textId="77777777" w:rsidR="00B644C4" w:rsidRPr="00E610A5" w:rsidRDefault="00B644C4" w:rsidP="00AD4FF8">
            <w:pPr>
              <w:pStyle w:val="TableText"/>
              <w:spacing w:before="50" w:after="50"/>
              <w:jc w:val="right"/>
              <w:rPr>
                <w:rFonts w:cs="Calibri"/>
                <w:szCs w:val="16"/>
              </w:rPr>
            </w:pPr>
            <w:r w:rsidRPr="00E610A5">
              <w:rPr>
                <w:rFonts w:cs="Calibri"/>
                <w:szCs w:val="16"/>
              </w:rPr>
              <w:t>50.7</w:t>
            </w:r>
          </w:p>
        </w:tc>
        <w:tc>
          <w:tcPr>
            <w:tcW w:w="1934" w:type="dxa"/>
            <w:tcBorders>
              <w:top w:val="single" w:sz="4" w:space="0" w:color="365F91"/>
              <w:left w:val="nil"/>
              <w:bottom w:val="single" w:sz="4" w:space="0" w:color="365F91"/>
              <w:right w:val="nil"/>
            </w:tcBorders>
            <w:shd w:val="clear" w:color="auto" w:fill="auto"/>
          </w:tcPr>
          <w:p w14:paraId="74E55B16" w14:textId="77777777" w:rsidR="00B644C4" w:rsidRPr="00E610A5" w:rsidRDefault="00B644C4" w:rsidP="00AD4FF8">
            <w:pPr>
              <w:pStyle w:val="TableText"/>
              <w:spacing w:before="50" w:after="50"/>
              <w:jc w:val="right"/>
              <w:rPr>
                <w:rFonts w:cs="Calibri"/>
                <w:szCs w:val="16"/>
              </w:rPr>
            </w:pPr>
            <w:r w:rsidRPr="00E610A5">
              <w:rPr>
                <w:rFonts w:cs="Calibri"/>
                <w:szCs w:val="16"/>
              </w:rPr>
              <w:t>5.1</w:t>
            </w:r>
          </w:p>
        </w:tc>
      </w:tr>
      <w:tr w:rsidR="00B644C4" w:rsidRPr="00E610A5" w14:paraId="46FF91B5" w14:textId="77777777" w:rsidTr="00C245AC">
        <w:tc>
          <w:tcPr>
            <w:tcW w:w="2760" w:type="dxa"/>
            <w:tcBorders>
              <w:top w:val="single" w:sz="4" w:space="0" w:color="365F91"/>
              <w:left w:val="nil"/>
              <w:bottom w:val="single" w:sz="4" w:space="0" w:color="365F91"/>
              <w:right w:val="nil"/>
            </w:tcBorders>
            <w:shd w:val="clear" w:color="auto" w:fill="auto"/>
          </w:tcPr>
          <w:p w14:paraId="5BCDA772" w14:textId="77777777" w:rsidR="00B644C4" w:rsidRPr="00E610A5" w:rsidRDefault="00B644C4" w:rsidP="00AD4FF8">
            <w:pPr>
              <w:pStyle w:val="TableText"/>
              <w:spacing w:before="50" w:after="50"/>
              <w:rPr>
                <w:rFonts w:cs="Calibri"/>
                <w:szCs w:val="16"/>
              </w:rPr>
            </w:pPr>
            <w:r w:rsidRPr="00E610A5">
              <w:rPr>
                <w:rFonts w:cs="Calibri"/>
                <w:szCs w:val="16"/>
              </w:rPr>
              <w:t>6. South Island Finishing Breeding</w:t>
            </w:r>
          </w:p>
        </w:tc>
        <w:tc>
          <w:tcPr>
            <w:tcW w:w="1934" w:type="dxa"/>
            <w:tcBorders>
              <w:top w:val="single" w:sz="4" w:space="0" w:color="365F91"/>
              <w:left w:val="nil"/>
              <w:bottom w:val="single" w:sz="4" w:space="0" w:color="365F91"/>
              <w:right w:val="nil"/>
            </w:tcBorders>
            <w:shd w:val="clear" w:color="auto" w:fill="auto"/>
          </w:tcPr>
          <w:p w14:paraId="7B9DA437" w14:textId="77777777" w:rsidR="00B644C4" w:rsidRPr="00E610A5" w:rsidRDefault="00B644C4" w:rsidP="00AD4FF8">
            <w:pPr>
              <w:pStyle w:val="TableText"/>
              <w:spacing w:before="50" w:after="50"/>
              <w:jc w:val="right"/>
              <w:rPr>
                <w:rFonts w:cs="Calibri"/>
                <w:szCs w:val="16"/>
              </w:rPr>
            </w:pPr>
            <w:r w:rsidRPr="00E610A5">
              <w:rPr>
                <w:rFonts w:cs="Calibri"/>
                <w:szCs w:val="16"/>
              </w:rPr>
              <w:t>36.3</w:t>
            </w:r>
          </w:p>
        </w:tc>
        <w:tc>
          <w:tcPr>
            <w:tcW w:w="1934" w:type="dxa"/>
            <w:tcBorders>
              <w:top w:val="single" w:sz="4" w:space="0" w:color="365F91"/>
              <w:left w:val="nil"/>
              <w:bottom w:val="single" w:sz="4" w:space="0" w:color="365F91"/>
              <w:right w:val="nil"/>
            </w:tcBorders>
            <w:shd w:val="clear" w:color="auto" w:fill="auto"/>
          </w:tcPr>
          <w:p w14:paraId="69B1D015" w14:textId="77777777" w:rsidR="00B644C4" w:rsidRPr="00E610A5" w:rsidRDefault="00B644C4" w:rsidP="00AD4FF8">
            <w:pPr>
              <w:pStyle w:val="TableText"/>
              <w:spacing w:before="50" w:after="50"/>
              <w:jc w:val="right"/>
              <w:rPr>
                <w:rFonts w:cs="Calibri"/>
                <w:szCs w:val="16"/>
              </w:rPr>
            </w:pPr>
            <w:r w:rsidRPr="00E610A5">
              <w:rPr>
                <w:rFonts w:cs="Calibri"/>
                <w:szCs w:val="16"/>
              </w:rPr>
              <w:t>47.3</w:t>
            </w:r>
          </w:p>
        </w:tc>
        <w:tc>
          <w:tcPr>
            <w:tcW w:w="1934" w:type="dxa"/>
            <w:tcBorders>
              <w:top w:val="single" w:sz="4" w:space="0" w:color="365F91"/>
              <w:left w:val="nil"/>
              <w:bottom w:val="single" w:sz="4" w:space="0" w:color="365F91"/>
              <w:right w:val="nil"/>
            </w:tcBorders>
            <w:shd w:val="clear" w:color="auto" w:fill="auto"/>
          </w:tcPr>
          <w:p w14:paraId="6588AA71" w14:textId="77777777" w:rsidR="00B644C4" w:rsidRPr="00E610A5" w:rsidRDefault="00B644C4" w:rsidP="00AD4FF8">
            <w:pPr>
              <w:pStyle w:val="TableText"/>
              <w:spacing w:before="50" w:after="50"/>
              <w:jc w:val="right"/>
              <w:rPr>
                <w:rFonts w:cs="Calibri"/>
                <w:szCs w:val="16"/>
              </w:rPr>
            </w:pPr>
            <w:r w:rsidRPr="00E610A5">
              <w:rPr>
                <w:rFonts w:cs="Calibri"/>
                <w:szCs w:val="16"/>
              </w:rPr>
              <w:t>16.4</w:t>
            </w:r>
          </w:p>
        </w:tc>
      </w:tr>
      <w:tr w:rsidR="00B644C4" w:rsidRPr="00E610A5" w14:paraId="4940C292" w14:textId="77777777" w:rsidTr="00C245AC">
        <w:tc>
          <w:tcPr>
            <w:tcW w:w="2760" w:type="dxa"/>
            <w:tcBorders>
              <w:top w:val="single" w:sz="4" w:space="0" w:color="365F91"/>
              <w:left w:val="nil"/>
              <w:bottom w:val="single" w:sz="4" w:space="0" w:color="365F91"/>
              <w:right w:val="nil"/>
            </w:tcBorders>
            <w:shd w:val="clear" w:color="auto" w:fill="auto"/>
          </w:tcPr>
          <w:p w14:paraId="5585B2BB" w14:textId="77777777" w:rsidR="00B644C4" w:rsidRPr="00E610A5" w:rsidRDefault="00B644C4" w:rsidP="00AD4FF8">
            <w:pPr>
              <w:pStyle w:val="TableText"/>
              <w:spacing w:before="50" w:after="50"/>
              <w:rPr>
                <w:rFonts w:cs="Calibri"/>
                <w:szCs w:val="16"/>
              </w:rPr>
            </w:pPr>
            <w:r w:rsidRPr="00E610A5">
              <w:rPr>
                <w:rFonts w:cs="Calibri"/>
                <w:szCs w:val="16"/>
              </w:rPr>
              <w:t>7. South Island Intensive Finishing</w:t>
            </w:r>
          </w:p>
        </w:tc>
        <w:tc>
          <w:tcPr>
            <w:tcW w:w="1934" w:type="dxa"/>
            <w:tcBorders>
              <w:top w:val="single" w:sz="4" w:space="0" w:color="365F91"/>
              <w:left w:val="nil"/>
              <w:bottom w:val="single" w:sz="4" w:space="0" w:color="365F91"/>
              <w:right w:val="nil"/>
            </w:tcBorders>
            <w:shd w:val="clear" w:color="auto" w:fill="auto"/>
          </w:tcPr>
          <w:p w14:paraId="052691F2" w14:textId="77777777" w:rsidR="00B644C4" w:rsidRPr="00E610A5" w:rsidRDefault="00B644C4" w:rsidP="00AD4FF8">
            <w:pPr>
              <w:pStyle w:val="TableText"/>
              <w:spacing w:before="50" w:after="50"/>
              <w:jc w:val="right"/>
              <w:rPr>
                <w:rFonts w:cs="Calibri"/>
                <w:szCs w:val="16"/>
              </w:rPr>
            </w:pPr>
            <w:r w:rsidRPr="00E610A5">
              <w:rPr>
                <w:rFonts w:cs="Calibri"/>
                <w:szCs w:val="16"/>
              </w:rPr>
              <w:t>58.7</w:t>
            </w:r>
          </w:p>
        </w:tc>
        <w:tc>
          <w:tcPr>
            <w:tcW w:w="1934" w:type="dxa"/>
            <w:tcBorders>
              <w:top w:val="single" w:sz="4" w:space="0" w:color="365F91"/>
              <w:left w:val="nil"/>
              <w:bottom w:val="single" w:sz="4" w:space="0" w:color="365F91"/>
              <w:right w:val="nil"/>
            </w:tcBorders>
            <w:shd w:val="clear" w:color="auto" w:fill="auto"/>
          </w:tcPr>
          <w:p w14:paraId="33B99482" w14:textId="77777777" w:rsidR="00B644C4" w:rsidRPr="00E610A5" w:rsidRDefault="00B644C4" w:rsidP="00AD4FF8">
            <w:pPr>
              <w:pStyle w:val="TableText"/>
              <w:spacing w:before="50" w:after="50"/>
              <w:jc w:val="right"/>
              <w:rPr>
                <w:rFonts w:cs="Calibri"/>
                <w:szCs w:val="16"/>
              </w:rPr>
            </w:pPr>
            <w:r w:rsidRPr="00E610A5">
              <w:rPr>
                <w:rFonts w:cs="Calibri"/>
                <w:szCs w:val="16"/>
              </w:rPr>
              <w:t>41.3</w:t>
            </w:r>
          </w:p>
        </w:tc>
        <w:tc>
          <w:tcPr>
            <w:tcW w:w="1934" w:type="dxa"/>
            <w:tcBorders>
              <w:top w:val="single" w:sz="4" w:space="0" w:color="365F91"/>
              <w:left w:val="nil"/>
              <w:bottom w:val="single" w:sz="4" w:space="0" w:color="365F91"/>
              <w:right w:val="nil"/>
            </w:tcBorders>
            <w:shd w:val="clear" w:color="auto" w:fill="auto"/>
          </w:tcPr>
          <w:p w14:paraId="7182FD6A" w14:textId="77777777" w:rsidR="00B644C4" w:rsidRPr="00E610A5" w:rsidRDefault="00B644C4" w:rsidP="00AD4FF8">
            <w:pPr>
              <w:pStyle w:val="TableText"/>
              <w:spacing w:before="50" w:after="50"/>
              <w:jc w:val="right"/>
              <w:rPr>
                <w:rFonts w:cs="Calibri"/>
                <w:szCs w:val="16"/>
              </w:rPr>
            </w:pPr>
            <w:r w:rsidRPr="00E610A5">
              <w:rPr>
                <w:rFonts w:cs="Calibri"/>
                <w:szCs w:val="16"/>
              </w:rPr>
              <w:t>0.0</w:t>
            </w:r>
          </w:p>
        </w:tc>
      </w:tr>
      <w:tr w:rsidR="00B644C4" w:rsidRPr="00E610A5" w14:paraId="758B2947" w14:textId="77777777" w:rsidTr="00C245AC">
        <w:tc>
          <w:tcPr>
            <w:tcW w:w="2760" w:type="dxa"/>
            <w:tcBorders>
              <w:top w:val="single" w:sz="4" w:space="0" w:color="365F91"/>
              <w:left w:val="nil"/>
              <w:bottom w:val="single" w:sz="4" w:space="0" w:color="365F91"/>
              <w:right w:val="nil"/>
            </w:tcBorders>
            <w:shd w:val="clear" w:color="auto" w:fill="auto"/>
          </w:tcPr>
          <w:p w14:paraId="547526A4" w14:textId="77777777" w:rsidR="00B644C4" w:rsidRPr="00E610A5" w:rsidRDefault="00B644C4" w:rsidP="00AD4FF8">
            <w:pPr>
              <w:pStyle w:val="TableText"/>
              <w:spacing w:before="50" w:after="50"/>
              <w:rPr>
                <w:rFonts w:cs="Calibri"/>
                <w:szCs w:val="16"/>
              </w:rPr>
            </w:pPr>
            <w:r w:rsidRPr="00E610A5">
              <w:rPr>
                <w:rFonts w:cs="Calibri"/>
                <w:szCs w:val="16"/>
              </w:rPr>
              <w:t>8. South Island Mixed Finishing</w:t>
            </w:r>
          </w:p>
        </w:tc>
        <w:tc>
          <w:tcPr>
            <w:tcW w:w="1934" w:type="dxa"/>
            <w:tcBorders>
              <w:top w:val="single" w:sz="4" w:space="0" w:color="365F91"/>
              <w:left w:val="nil"/>
              <w:bottom w:val="single" w:sz="4" w:space="0" w:color="365F91"/>
              <w:right w:val="nil"/>
            </w:tcBorders>
            <w:shd w:val="clear" w:color="auto" w:fill="auto"/>
          </w:tcPr>
          <w:p w14:paraId="2D5845FC" w14:textId="77777777" w:rsidR="00B644C4" w:rsidRPr="00E610A5" w:rsidRDefault="00B644C4" w:rsidP="00AD4FF8">
            <w:pPr>
              <w:pStyle w:val="TableText"/>
              <w:spacing w:before="50" w:after="50"/>
              <w:jc w:val="right"/>
              <w:rPr>
                <w:rFonts w:cs="Calibri"/>
                <w:szCs w:val="16"/>
              </w:rPr>
            </w:pPr>
            <w:r w:rsidRPr="00E610A5">
              <w:rPr>
                <w:rFonts w:cs="Calibri"/>
                <w:szCs w:val="16"/>
              </w:rPr>
              <w:t>87.1</w:t>
            </w:r>
          </w:p>
        </w:tc>
        <w:tc>
          <w:tcPr>
            <w:tcW w:w="1934" w:type="dxa"/>
            <w:tcBorders>
              <w:top w:val="single" w:sz="4" w:space="0" w:color="365F91"/>
              <w:left w:val="nil"/>
              <w:bottom w:val="single" w:sz="4" w:space="0" w:color="365F91"/>
              <w:right w:val="nil"/>
            </w:tcBorders>
            <w:shd w:val="clear" w:color="auto" w:fill="auto"/>
          </w:tcPr>
          <w:p w14:paraId="2E81974F" w14:textId="77777777" w:rsidR="00B644C4" w:rsidRPr="00E610A5" w:rsidRDefault="00B644C4" w:rsidP="00AD4FF8">
            <w:pPr>
              <w:pStyle w:val="TableText"/>
              <w:spacing w:before="50" w:after="50"/>
              <w:jc w:val="right"/>
              <w:rPr>
                <w:rFonts w:cs="Calibri"/>
                <w:szCs w:val="16"/>
              </w:rPr>
            </w:pPr>
            <w:r w:rsidRPr="00E610A5">
              <w:rPr>
                <w:rFonts w:cs="Calibri"/>
                <w:szCs w:val="16"/>
              </w:rPr>
              <w:t>12.9</w:t>
            </w:r>
          </w:p>
        </w:tc>
        <w:tc>
          <w:tcPr>
            <w:tcW w:w="1934" w:type="dxa"/>
            <w:tcBorders>
              <w:top w:val="single" w:sz="4" w:space="0" w:color="365F91"/>
              <w:left w:val="nil"/>
              <w:bottom w:val="single" w:sz="4" w:space="0" w:color="365F91"/>
              <w:right w:val="nil"/>
            </w:tcBorders>
            <w:shd w:val="clear" w:color="auto" w:fill="auto"/>
          </w:tcPr>
          <w:p w14:paraId="3C968578" w14:textId="77777777" w:rsidR="00B644C4" w:rsidRPr="00E610A5" w:rsidRDefault="00B644C4" w:rsidP="00AD4FF8">
            <w:pPr>
              <w:pStyle w:val="TableText"/>
              <w:spacing w:before="50" w:after="50"/>
              <w:jc w:val="right"/>
              <w:rPr>
                <w:rFonts w:cs="Calibri"/>
                <w:szCs w:val="16"/>
              </w:rPr>
            </w:pPr>
            <w:r w:rsidRPr="00E610A5">
              <w:rPr>
                <w:rFonts w:cs="Calibri"/>
                <w:szCs w:val="16"/>
              </w:rPr>
              <w:t>0.0</w:t>
            </w:r>
          </w:p>
        </w:tc>
      </w:tr>
      <w:tr w:rsidR="00B644C4" w:rsidRPr="00E610A5" w14:paraId="5B4E661A" w14:textId="77777777" w:rsidTr="00C245AC">
        <w:tc>
          <w:tcPr>
            <w:tcW w:w="2760" w:type="dxa"/>
            <w:tcBorders>
              <w:top w:val="single" w:sz="4" w:space="0" w:color="365F91"/>
              <w:left w:val="nil"/>
              <w:bottom w:val="single" w:sz="4" w:space="0" w:color="365F91"/>
              <w:right w:val="nil"/>
            </w:tcBorders>
            <w:shd w:val="clear" w:color="auto" w:fill="auto"/>
          </w:tcPr>
          <w:p w14:paraId="76BB7D14" w14:textId="77777777" w:rsidR="00B644C4" w:rsidRPr="00E610A5" w:rsidRDefault="00B644C4" w:rsidP="00AD4FF8">
            <w:pPr>
              <w:pStyle w:val="Tableboldblue"/>
              <w:spacing w:before="50"/>
              <w:rPr>
                <w:rFonts w:cs="Calibri"/>
                <w:szCs w:val="16"/>
              </w:rPr>
            </w:pPr>
            <w:r w:rsidRPr="00E610A5">
              <w:rPr>
                <w:rFonts w:cs="Calibri"/>
                <w:szCs w:val="16"/>
              </w:rPr>
              <w:t>Total sheep, beef and deer land</w:t>
            </w:r>
          </w:p>
        </w:tc>
        <w:tc>
          <w:tcPr>
            <w:tcW w:w="1934" w:type="dxa"/>
            <w:tcBorders>
              <w:top w:val="single" w:sz="4" w:space="0" w:color="365F91"/>
              <w:left w:val="nil"/>
              <w:bottom w:val="single" w:sz="4" w:space="0" w:color="365F91"/>
              <w:right w:val="nil"/>
            </w:tcBorders>
            <w:shd w:val="clear" w:color="auto" w:fill="auto"/>
          </w:tcPr>
          <w:p w14:paraId="11BA64E0" w14:textId="77777777" w:rsidR="00B644C4" w:rsidRPr="00E610A5" w:rsidRDefault="00B644C4" w:rsidP="00AD4FF8">
            <w:pPr>
              <w:pStyle w:val="Tableboldblue"/>
              <w:spacing w:before="50"/>
              <w:jc w:val="right"/>
              <w:rPr>
                <w:rFonts w:cs="Calibri"/>
                <w:szCs w:val="16"/>
              </w:rPr>
            </w:pPr>
            <w:r w:rsidRPr="00E610A5">
              <w:rPr>
                <w:rFonts w:cs="Calibri"/>
                <w:szCs w:val="16"/>
              </w:rPr>
              <w:t>20.8</w:t>
            </w:r>
          </w:p>
        </w:tc>
        <w:tc>
          <w:tcPr>
            <w:tcW w:w="1934" w:type="dxa"/>
            <w:tcBorders>
              <w:top w:val="single" w:sz="4" w:space="0" w:color="365F91"/>
              <w:left w:val="nil"/>
              <w:bottom w:val="single" w:sz="4" w:space="0" w:color="365F91"/>
              <w:right w:val="nil"/>
            </w:tcBorders>
            <w:shd w:val="clear" w:color="auto" w:fill="auto"/>
          </w:tcPr>
          <w:p w14:paraId="36BC9B8D" w14:textId="77777777" w:rsidR="00B644C4" w:rsidRPr="00E610A5" w:rsidRDefault="00B644C4" w:rsidP="00AD4FF8">
            <w:pPr>
              <w:pStyle w:val="Tableboldblue"/>
              <w:spacing w:before="50"/>
              <w:jc w:val="right"/>
              <w:rPr>
                <w:rFonts w:cs="Calibri"/>
                <w:szCs w:val="16"/>
              </w:rPr>
            </w:pPr>
            <w:r w:rsidRPr="00E610A5">
              <w:rPr>
                <w:rFonts w:cs="Calibri"/>
                <w:szCs w:val="16"/>
              </w:rPr>
              <w:t>38.4</w:t>
            </w:r>
          </w:p>
        </w:tc>
        <w:tc>
          <w:tcPr>
            <w:tcW w:w="1934" w:type="dxa"/>
            <w:tcBorders>
              <w:top w:val="single" w:sz="4" w:space="0" w:color="365F91"/>
              <w:left w:val="nil"/>
              <w:bottom w:val="single" w:sz="4" w:space="0" w:color="365F91"/>
              <w:right w:val="nil"/>
            </w:tcBorders>
            <w:shd w:val="clear" w:color="auto" w:fill="auto"/>
          </w:tcPr>
          <w:p w14:paraId="7CA83035" w14:textId="77777777" w:rsidR="00B644C4" w:rsidRPr="00E610A5" w:rsidRDefault="00B644C4" w:rsidP="00AD4FF8">
            <w:pPr>
              <w:pStyle w:val="Tableboldblue"/>
              <w:spacing w:before="50"/>
              <w:jc w:val="right"/>
              <w:rPr>
                <w:rFonts w:cs="Calibri"/>
                <w:szCs w:val="16"/>
              </w:rPr>
            </w:pPr>
            <w:r w:rsidRPr="00E610A5">
              <w:rPr>
                <w:rFonts w:cs="Calibri"/>
                <w:szCs w:val="16"/>
              </w:rPr>
              <w:t>40.8</w:t>
            </w:r>
          </w:p>
        </w:tc>
      </w:tr>
    </w:tbl>
    <w:p w14:paraId="6C851F56" w14:textId="0AE2207D" w:rsidR="00E13DCD" w:rsidRPr="00E610A5" w:rsidRDefault="00E13DCD" w:rsidP="00E13DCD">
      <w:pPr>
        <w:pStyle w:val="Noteundertable"/>
      </w:pPr>
      <w:bookmarkStart w:id="164" w:name="_Toc36315441"/>
      <w:r w:rsidRPr="00E610A5">
        <w:rPr>
          <w:b/>
          <w:bCs/>
        </w:rPr>
        <w:t>Note:</w:t>
      </w:r>
      <w:r w:rsidR="00D76D20" w:rsidRPr="00E610A5">
        <w:tab/>
      </w:r>
      <w:r w:rsidRPr="00E610A5">
        <w:t>The percentages may not add up to 100 per cent due to rounding.</w:t>
      </w:r>
    </w:p>
    <w:p w14:paraId="65096158" w14:textId="27D68A51" w:rsidR="00B644C4" w:rsidRPr="00E610A5" w:rsidRDefault="00B644C4" w:rsidP="00B644C4">
      <w:pPr>
        <w:pStyle w:val="Table"/>
        <w:spacing w:before="360"/>
      </w:pPr>
      <w:bookmarkStart w:id="165" w:name="_Toc68277331"/>
      <w:bookmarkStart w:id="166" w:name="_Toc68791800"/>
      <w:r w:rsidRPr="00E610A5">
        <w:lastRenderedPageBreak/>
        <w:t>Table A3.1.12</w:t>
      </w:r>
      <w:r w:rsidRPr="00E610A5">
        <w:tab/>
        <w:t>Proportion of total sheep, beef and deer urine nitrogen deposited on different hill slopes,</w:t>
      </w:r>
      <w:r w:rsidRPr="00E610A5">
        <w:br/>
        <w:t>by Beef + Lamb New Zealand farm class, for 201</w:t>
      </w:r>
      <w:bookmarkEnd w:id="164"/>
      <w:r w:rsidRPr="00E610A5">
        <w:t>9</w:t>
      </w:r>
      <w:bookmarkEnd w:id="165"/>
      <w:bookmarkEnd w:id="166"/>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602"/>
        <w:gridCol w:w="2245"/>
        <w:gridCol w:w="1602"/>
      </w:tblGrid>
      <w:tr w:rsidR="00B644C4" w:rsidRPr="00E610A5" w14:paraId="3ACD1B65" w14:textId="77777777" w:rsidTr="00C245AC">
        <w:tc>
          <w:tcPr>
            <w:tcW w:w="2752" w:type="dxa"/>
            <w:tcBorders>
              <w:top w:val="single" w:sz="4" w:space="0" w:color="365F91"/>
              <w:left w:val="nil"/>
              <w:bottom w:val="single" w:sz="4" w:space="0" w:color="365F91"/>
              <w:right w:val="nil"/>
            </w:tcBorders>
            <w:shd w:val="clear" w:color="auto" w:fill="365F91"/>
          </w:tcPr>
          <w:p w14:paraId="33E86B4D" w14:textId="77777777" w:rsidR="00B644C4" w:rsidRPr="00E610A5" w:rsidRDefault="00B644C4" w:rsidP="00C245AC">
            <w:pPr>
              <w:pStyle w:val="TableTextBold"/>
              <w:rPr>
                <w:rFonts w:cs="Calibri"/>
                <w:noProof w:val="0"/>
                <w:color w:val="FFFFFF"/>
                <w:szCs w:val="16"/>
              </w:rPr>
            </w:pPr>
            <w:r w:rsidRPr="00E610A5">
              <w:rPr>
                <w:rFonts w:cs="Calibri"/>
                <w:noProof w:val="0"/>
                <w:color w:val="FFFFFF"/>
                <w:szCs w:val="16"/>
              </w:rPr>
              <w:t>Farm class</w:t>
            </w:r>
          </w:p>
        </w:tc>
        <w:tc>
          <w:tcPr>
            <w:tcW w:w="1417" w:type="dxa"/>
            <w:tcBorders>
              <w:top w:val="single" w:sz="4" w:space="0" w:color="365F91"/>
              <w:left w:val="nil"/>
              <w:bottom w:val="single" w:sz="4" w:space="0" w:color="365F91"/>
              <w:right w:val="nil"/>
            </w:tcBorders>
            <w:shd w:val="clear" w:color="auto" w:fill="365F91"/>
            <w:vAlign w:val="center"/>
          </w:tcPr>
          <w:p w14:paraId="766925E3" w14:textId="77777777" w:rsidR="00B644C4" w:rsidRPr="00E610A5" w:rsidRDefault="00B644C4" w:rsidP="00C245AC">
            <w:pPr>
              <w:pStyle w:val="TableTextBold"/>
              <w:jc w:val="center"/>
              <w:rPr>
                <w:rFonts w:cs="Calibri"/>
                <w:noProof w:val="0"/>
                <w:color w:val="FFFFFF"/>
                <w:szCs w:val="16"/>
              </w:rPr>
            </w:pPr>
            <w:r w:rsidRPr="00E610A5">
              <w:rPr>
                <w:rFonts w:cs="Calibri"/>
                <w:noProof w:val="0"/>
                <w:color w:val="FFFFFF"/>
                <w:szCs w:val="16"/>
              </w:rPr>
              <w:t>Flat/low</w:t>
            </w:r>
          </w:p>
        </w:tc>
        <w:tc>
          <w:tcPr>
            <w:tcW w:w="1985" w:type="dxa"/>
            <w:tcBorders>
              <w:top w:val="single" w:sz="4" w:space="0" w:color="365F91"/>
              <w:left w:val="nil"/>
              <w:bottom w:val="single" w:sz="4" w:space="0" w:color="365F91"/>
              <w:right w:val="nil"/>
            </w:tcBorders>
            <w:shd w:val="clear" w:color="auto" w:fill="365F91"/>
            <w:vAlign w:val="center"/>
          </w:tcPr>
          <w:p w14:paraId="3ADF6928" w14:textId="77777777" w:rsidR="00B644C4" w:rsidRPr="00E610A5" w:rsidRDefault="00B644C4" w:rsidP="00C245AC">
            <w:pPr>
              <w:pStyle w:val="TableTextBold"/>
              <w:jc w:val="center"/>
              <w:rPr>
                <w:rFonts w:cs="Calibri"/>
                <w:noProof w:val="0"/>
                <w:color w:val="FFFFFF"/>
                <w:szCs w:val="16"/>
              </w:rPr>
            </w:pPr>
            <w:r w:rsidRPr="00E610A5">
              <w:rPr>
                <w:rFonts w:cs="Calibri"/>
                <w:noProof w:val="0"/>
                <w:color w:val="FFFFFF"/>
                <w:szCs w:val="16"/>
              </w:rPr>
              <w:t>Rolling/medium</w:t>
            </w:r>
          </w:p>
        </w:tc>
        <w:tc>
          <w:tcPr>
            <w:tcW w:w="1417" w:type="dxa"/>
            <w:tcBorders>
              <w:top w:val="single" w:sz="4" w:space="0" w:color="365F91"/>
              <w:left w:val="nil"/>
              <w:bottom w:val="single" w:sz="4" w:space="0" w:color="365F91"/>
              <w:right w:val="nil"/>
            </w:tcBorders>
            <w:shd w:val="clear" w:color="auto" w:fill="365F91"/>
            <w:vAlign w:val="center"/>
          </w:tcPr>
          <w:p w14:paraId="27D1E864" w14:textId="77777777" w:rsidR="00B644C4" w:rsidRPr="00E610A5" w:rsidRDefault="00B644C4" w:rsidP="00C245AC">
            <w:pPr>
              <w:pStyle w:val="TableTextBold"/>
              <w:jc w:val="center"/>
              <w:rPr>
                <w:rFonts w:cs="Calibri"/>
                <w:noProof w:val="0"/>
                <w:color w:val="FFFFFF"/>
                <w:szCs w:val="16"/>
              </w:rPr>
            </w:pPr>
            <w:r w:rsidRPr="00E610A5">
              <w:rPr>
                <w:rFonts w:cs="Calibri"/>
                <w:noProof w:val="0"/>
                <w:color w:val="FFFFFF"/>
                <w:szCs w:val="16"/>
              </w:rPr>
              <w:t>Steep</w:t>
            </w:r>
          </w:p>
        </w:tc>
      </w:tr>
      <w:tr w:rsidR="00B644C4" w:rsidRPr="00E610A5" w14:paraId="64DACB46" w14:textId="77777777" w:rsidTr="00C245AC">
        <w:tc>
          <w:tcPr>
            <w:tcW w:w="2752" w:type="dxa"/>
            <w:tcBorders>
              <w:top w:val="single" w:sz="4" w:space="0" w:color="365F91"/>
              <w:left w:val="nil"/>
              <w:bottom w:val="single" w:sz="4" w:space="0" w:color="365F91"/>
              <w:right w:val="nil"/>
            </w:tcBorders>
            <w:shd w:val="clear" w:color="auto" w:fill="auto"/>
          </w:tcPr>
          <w:p w14:paraId="69A0CE13" w14:textId="77777777" w:rsidR="00B644C4" w:rsidRPr="00E610A5" w:rsidRDefault="00B644C4" w:rsidP="00AD4FF8">
            <w:pPr>
              <w:pStyle w:val="TableText"/>
              <w:spacing w:before="50" w:after="50"/>
              <w:rPr>
                <w:rFonts w:cs="Calibri"/>
                <w:szCs w:val="16"/>
              </w:rPr>
            </w:pPr>
            <w:r w:rsidRPr="00E610A5">
              <w:rPr>
                <w:rFonts w:cs="Calibri"/>
                <w:szCs w:val="16"/>
              </w:rPr>
              <w:t>1. South Island High Country</w:t>
            </w:r>
          </w:p>
        </w:tc>
        <w:tc>
          <w:tcPr>
            <w:tcW w:w="1417" w:type="dxa"/>
            <w:tcBorders>
              <w:top w:val="single" w:sz="4" w:space="0" w:color="365F91"/>
              <w:left w:val="nil"/>
              <w:bottom w:val="single" w:sz="4" w:space="0" w:color="365F91"/>
              <w:right w:val="nil"/>
            </w:tcBorders>
            <w:shd w:val="clear" w:color="auto" w:fill="auto"/>
            <w:vAlign w:val="center"/>
          </w:tcPr>
          <w:p w14:paraId="590EADAE" w14:textId="77777777" w:rsidR="00B644C4" w:rsidRPr="00E610A5" w:rsidRDefault="00B644C4" w:rsidP="00AD4FF8">
            <w:pPr>
              <w:pStyle w:val="TableText"/>
              <w:spacing w:before="50" w:after="50"/>
              <w:jc w:val="center"/>
              <w:rPr>
                <w:rFonts w:cs="Calibri"/>
                <w:szCs w:val="16"/>
              </w:rPr>
            </w:pPr>
            <w:r w:rsidRPr="00E610A5">
              <w:rPr>
                <w:rFonts w:cs="Calibri"/>
                <w:szCs w:val="16"/>
              </w:rPr>
              <w:t>0.41</w:t>
            </w:r>
          </w:p>
        </w:tc>
        <w:tc>
          <w:tcPr>
            <w:tcW w:w="1985" w:type="dxa"/>
            <w:tcBorders>
              <w:top w:val="single" w:sz="4" w:space="0" w:color="365F91"/>
              <w:left w:val="nil"/>
              <w:bottom w:val="single" w:sz="4" w:space="0" w:color="365F91"/>
              <w:right w:val="nil"/>
            </w:tcBorders>
            <w:shd w:val="clear" w:color="auto" w:fill="auto"/>
            <w:vAlign w:val="center"/>
          </w:tcPr>
          <w:p w14:paraId="2329D2F1" w14:textId="77777777" w:rsidR="00B644C4" w:rsidRPr="00E610A5" w:rsidRDefault="00B644C4" w:rsidP="00AD4FF8">
            <w:pPr>
              <w:pStyle w:val="TableText"/>
              <w:spacing w:before="50" w:after="50"/>
              <w:jc w:val="center"/>
              <w:rPr>
                <w:rFonts w:cs="Calibri"/>
                <w:szCs w:val="16"/>
              </w:rPr>
            </w:pPr>
            <w:r w:rsidRPr="00E610A5">
              <w:rPr>
                <w:rFonts w:cs="Calibri"/>
                <w:szCs w:val="16"/>
              </w:rPr>
              <w:t>0.32</w:t>
            </w:r>
          </w:p>
        </w:tc>
        <w:tc>
          <w:tcPr>
            <w:tcW w:w="1417" w:type="dxa"/>
            <w:tcBorders>
              <w:top w:val="single" w:sz="4" w:space="0" w:color="365F91"/>
              <w:left w:val="nil"/>
              <w:bottom w:val="single" w:sz="4" w:space="0" w:color="365F91"/>
              <w:right w:val="nil"/>
            </w:tcBorders>
            <w:vAlign w:val="center"/>
          </w:tcPr>
          <w:p w14:paraId="168E1C27" w14:textId="77777777" w:rsidR="00B644C4" w:rsidRPr="00E610A5" w:rsidRDefault="00B644C4" w:rsidP="00AD4FF8">
            <w:pPr>
              <w:pStyle w:val="TableText"/>
              <w:spacing w:before="50" w:after="50"/>
              <w:jc w:val="center"/>
              <w:rPr>
                <w:rFonts w:cs="Calibri"/>
                <w:szCs w:val="16"/>
              </w:rPr>
            </w:pPr>
            <w:r w:rsidRPr="00E610A5">
              <w:rPr>
                <w:rFonts w:cs="Calibri"/>
                <w:szCs w:val="16"/>
              </w:rPr>
              <w:t>0.28</w:t>
            </w:r>
          </w:p>
        </w:tc>
      </w:tr>
      <w:tr w:rsidR="00B644C4" w:rsidRPr="00E610A5" w14:paraId="2A839E3F" w14:textId="77777777" w:rsidTr="00C245AC">
        <w:tc>
          <w:tcPr>
            <w:tcW w:w="2752" w:type="dxa"/>
            <w:tcBorders>
              <w:top w:val="single" w:sz="4" w:space="0" w:color="365F91"/>
              <w:left w:val="nil"/>
              <w:bottom w:val="single" w:sz="4" w:space="0" w:color="365F91"/>
              <w:right w:val="nil"/>
            </w:tcBorders>
            <w:shd w:val="clear" w:color="auto" w:fill="auto"/>
          </w:tcPr>
          <w:p w14:paraId="38B524BB" w14:textId="77777777" w:rsidR="00B644C4" w:rsidRPr="00E610A5" w:rsidRDefault="00B644C4" w:rsidP="00AD4FF8">
            <w:pPr>
              <w:pStyle w:val="TableText"/>
              <w:spacing w:before="50" w:after="50"/>
              <w:rPr>
                <w:rFonts w:cs="Calibri"/>
                <w:szCs w:val="16"/>
              </w:rPr>
            </w:pPr>
            <w:r w:rsidRPr="00E610A5">
              <w:rPr>
                <w:rFonts w:cs="Calibri"/>
                <w:szCs w:val="16"/>
              </w:rPr>
              <w:t>2. South Island Hill Country</w:t>
            </w:r>
          </w:p>
        </w:tc>
        <w:tc>
          <w:tcPr>
            <w:tcW w:w="1417" w:type="dxa"/>
            <w:tcBorders>
              <w:top w:val="single" w:sz="4" w:space="0" w:color="365F91"/>
              <w:left w:val="nil"/>
              <w:bottom w:val="single" w:sz="4" w:space="0" w:color="365F91"/>
              <w:right w:val="nil"/>
            </w:tcBorders>
            <w:shd w:val="clear" w:color="auto" w:fill="auto"/>
            <w:vAlign w:val="center"/>
          </w:tcPr>
          <w:p w14:paraId="184EEDC8" w14:textId="77777777" w:rsidR="00B644C4" w:rsidRPr="00E610A5" w:rsidRDefault="00B644C4" w:rsidP="00AD4FF8">
            <w:pPr>
              <w:pStyle w:val="TableText"/>
              <w:spacing w:before="50" w:after="50"/>
              <w:jc w:val="center"/>
              <w:rPr>
                <w:rFonts w:cs="Calibri"/>
                <w:szCs w:val="16"/>
              </w:rPr>
            </w:pPr>
            <w:r w:rsidRPr="00E610A5">
              <w:rPr>
                <w:rFonts w:cs="Calibri"/>
                <w:szCs w:val="16"/>
              </w:rPr>
              <w:t>0.55</w:t>
            </w:r>
          </w:p>
        </w:tc>
        <w:tc>
          <w:tcPr>
            <w:tcW w:w="1985" w:type="dxa"/>
            <w:tcBorders>
              <w:top w:val="single" w:sz="4" w:space="0" w:color="365F91"/>
              <w:left w:val="nil"/>
              <w:bottom w:val="single" w:sz="4" w:space="0" w:color="365F91"/>
              <w:right w:val="nil"/>
            </w:tcBorders>
            <w:shd w:val="clear" w:color="auto" w:fill="auto"/>
            <w:vAlign w:val="center"/>
          </w:tcPr>
          <w:p w14:paraId="2704CEF3" w14:textId="77777777" w:rsidR="00B644C4" w:rsidRPr="00E610A5" w:rsidRDefault="00B644C4" w:rsidP="00AD4FF8">
            <w:pPr>
              <w:pStyle w:val="TableText"/>
              <w:spacing w:before="50" w:after="50"/>
              <w:jc w:val="center"/>
              <w:rPr>
                <w:rFonts w:cs="Calibri"/>
                <w:szCs w:val="16"/>
              </w:rPr>
            </w:pPr>
            <w:r w:rsidRPr="00E610A5">
              <w:rPr>
                <w:rFonts w:cs="Calibri"/>
                <w:szCs w:val="16"/>
              </w:rPr>
              <w:t>0.24</w:t>
            </w:r>
          </w:p>
        </w:tc>
        <w:tc>
          <w:tcPr>
            <w:tcW w:w="1417" w:type="dxa"/>
            <w:tcBorders>
              <w:top w:val="single" w:sz="4" w:space="0" w:color="365F91"/>
              <w:left w:val="nil"/>
              <w:bottom w:val="single" w:sz="4" w:space="0" w:color="365F91"/>
              <w:right w:val="nil"/>
            </w:tcBorders>
            <w:vAlign w:val="center"/>
          </w:tcPr>
          <w:p w14:paraId="7E840A14" w14:textId="77777777" w:rsidR="00B644C4" w:rsidRPr="00E610A5" w:rsidRDefault="00B644C4" w:rsidP="00AD4FF8">
            <w:pPr>
              <w:pStyle w:val="TableText"/>
              <w:spacing w:before="50" w:after="50"/>
              <w:jc w:val="center"/>
              <w:rPr>
                <w:rFonts w:cs="Calibri"/>
                <w:szCs w:val="16"/>
              </w:rPr>
            </w:pPr>
            <w:r w:rsidRPr="00E610A5">
              <w:rPr>
                <w:rFonts w:cs="Calibri"/>
                <w:szCs w:val="16"/>
              </w:rPr>
              <w:t>0.21</w:t>
            </w:r>
          </w:p>
        </w:tc>
      </w:tr>
      <w:tr w:rsidR="00B644C4" w:rsidRPr="00E610A5" w14:paraId="722F541E" w14:textId="77777777" w:rsidTr="00C245AC">
        <w:tc>
          <w:tcPr>
            <w:tcW w:w="2752" w:type="dxa"/>
            <w:tcBorders>
              <w:top w:val="single" w:sz="4" w:space="0" w:color="365F91"/>
              <w:left w:val="nil"/>
              <w:bottom w:val="single" w:sz="4" w:space="0" w:color="365F91"/>
              <w:right w:val="nil"/>
            </w:tcBorders>
            <w:shd w:val="clear" w:color="auto" w:fill="auto"/>
          </w:tcPr>
          <w:p w14:paraId="165AAFD4" w14:textId="77777777" w:rsidR="00B644C4" w:rsidRPr="00E610A5" w:rsidRDefault="00B644C4" w:rsidP="00AD4FF8">
            <w:pPr>
              <w:pStyle w:val="TableText"/>
              <w:spacing w:before="50" w:after="50"/>
              <w:rPr>
                <w:rFonts w:cs="Calibri"/>
                <w:szCs w:val="16"/>
              </w:rPr>
            </w:pPr>
            <w:r w:rsidRPr="00E610A5">
              <w:rPr>
                <w:rFonts w:cs="Calibri"/>
                <w:szCs w:val="16"/>
              </w:rPr>
              <w:t>3. North Island Hard Hill Country</w:t>
            </w:r>
          </w:p>
        </w:tc>
        <w:tc>
          <w:tcPr>
            <w:tcW w:w="1417" w:type="dxa"/>
            <w:tcBorders>
              <w:top w:val="single" w:sz="4" w:space="0" w:color="365F91"/>
              <w:left w:val="nil"/>
              <w:bottom w:val="single" w:sz="4" w:space="0" w:color="365F91"/>
              <w:right w:val="nil"/>
            </w:tcBorders>
            <w:shd w:val="clear" w:color="auto" w:fill="auto"/>
            <w:vAlign w:val="center"/>
          </w:tcPr>
          <w:p w14:paraId="301822CC" w14:textId="77777777" w:rsidR="00B644C4" w:rsidRPr="00E610A5" w:rsidRDefault="00B644C4" w:rsidP="00AD4FF8">
            <w:pPr>
              <w:pStyle w:val="TableText"/>
              <w:spacing w:before="50" w:after="50"/>
              <w:jc w:val="center"/>
              <w:rPr>
                <w:rFonts w:cs="Calibri"/>
                <w:szCs w:val="16"/>
              </w:rPr>
            </w:pPr>
            <w:r w:rsidRPr="00E610A5">
              <w:rPr>
                <w:rFonts w:cs="Calibri"/>
                <w:szCs w:val="16"/>
              </w:rPr>
              <w:t>0.41</w:t>
            </w:r>
          </w:p>
        </w:tc>
        <w:tc>
          <w:tcPr>
            <w:tcW w:w="1985" w:type="dxa"/>
            <w:tcBorders>
              <w:top w:val="single" w:sz="4" w:space="0" w:color="365F91"/>
              <w:left w:val="nil"/>
              <w:bottom w:val="single" w:sz="4" w:space="0" w:color="365F91"/>
              <w:right w:val="nil"/>
            </w:tcBorders>
            <w:shd w:val="clear" w:color="auto" w:fill="auto"/>
            <w:vAlign w:val="center"/>
          </w:tcPr>
          <w:p w14:paraId="28FBAA3A" w14:textId="77777777" w:rsidR="00B644C4" w:rsidRPr="00E610A5" w:rsidRDefault="00B644C4" w:rsidP="00AD4FF8">
            <w:pPr>
              <w:pStyle w:val="TableText"/>
              <w:spacing w:before="50" w:after="50"/>
              <w:jc w:val="center"/>
              <w:rPr>
                <w:rFonts w:cs="Calibri"/>
                <w:szCs w:val="16"/>
              </w:rPr>
            </w:pPr>
            <w:r w:rsidRPr="00E610A5">
              <w:rPr>
                <w:rFonts w:cs="Calibri"/>
                <w:szCs w:val="16"/>
              </w:rPr>
              <w:t>0.39</w:t>
            </w:r>
          </w:p>
        </w:tc>
        <w:tc>
          <w:tcPr>
            <w:tcW w:w="1417" w:type="dxa"/>
            <w:tcBorders>
              <w:top w:val="single" w:sz="4" w:space="0" w:color="365F91"/>
              <w:left w:val="nil"/>
              <w:bottom w:val="single" w:sz="4" w:space="0" w:color="365F91"/>
              <w:right w:val="nil"/>
            </w:tcBorders>
            <w:vAlign w:val="center"/>
          </w:tcPr>
          <w:p w14:paraId="59BE3CCC" w14:textId="77777777" w:rsidR="00B644C4" w:rsidRPr="00E610A5" w:rsidRDefault="00B644C4" w:rsidP="00AD4FF8">
            <w:pPr>
              <w:pStyle w:val="TableText"/>
              <w:spacing w:before="50" w:after="50"/>
              <w:jc w:val="center"/>
              <w:rPr>
                <w:rFonts w:cs="Calibri"/>
                <w:szCs w:val="16"/>
              </w:rPr>
            </w:pPr>
            <w:r w:rsidRPr="00E610A5">
              <w:rPr>
                <w:rFonts w:cs="Calibri"/>
                <w:szCs w:val="16"/>
              </w:rPr>
              <w:t>0.21</w:t>
            </w:r>
          </w:p>
        </w:tc>
      </w:tr>
      <w:tr w:rsidR="00B644C4" w:rsidRPr="00E610A5" w14:paraId="571E1A32" w14:textId="77777777" w:rsidTr="00C245AC">
        <w:tc>
          <w:tcPr>
            <w:tcW w:w="2752" w:type="dxa"/>
            <w:tcBorders>
              <w:top w:val="single" w:sz="4" w:space="0" w:color="365F91"/>
              <w:left w:val="nil"/>
              <w:bottom w:val="single" w:sz="4" w:space="0" w:color="365F91"/>
              <w:right w:val="nil"/>
            </w:tcBorders>
            <w:shd w:val="clear" w:color="auto" w:fill="auto"/>
          </w:tcPr>
          <w:p w14:paraId="1CBB0653" w14:textId="77777777" w:rsidR="00B644C4" w:rsidRPr="00E610A5" w:rsidRDefault="00B644C4" w:rsidP="00AD4FF8">
            <w:pPr>
              <w:pStyle w:val="TableText"/>
              <w:spacing w:before="50" w:after="50"/>
              <w:rPr>
                <w:rFonts w:cs="Calibri"/>
                <w:szCs w:val="16"/>
              </w:rPr>
            </w:pPr>
            <w:r w:rsidRPr="00E610A5">
              <w:rPr>
                <w:rFonts w:cs="Calibri"/>
                <w:szCs w:val="16"/>
              </w:rPr>
              <w:t>4. North Island Hill Country</w:t>
            </w:r>
          </w:p>
        </w:tc>
        <w:tc>
          <w:tcPr>
            <w:tcW w:w="1417" w:type="dxa"/>
            <w:tcBorders>
              <w:top w:val="single" w:sz="4" w:space="0" w:color="365F91"/>
              <w:left w:val="nil"/>
              <w:bottom w:val="single" w:sz="4" w:space="0" w:color="365F91"/>
              <w:right w:val="nil"/>
            </w:tcBorders>
            <w:shd w:val="clear" w:color="auto" w:fill="auto"/>
            <w:vAlign w:val="center"/>
          </w:tcPr>
          <w:p w14:paraId="4DEE68B5" w14:textId="77777777" w:rsidR="00B644C4" w:rsidRPr="00E610A5" w:rsidRDefault="00B644C4" w:rsidP="00AD4FF8">
            <w:pPr>
              <w:pStyle w:val="TableText"/>
              <w:spacing w:before="50" w:after="50"/>
              <w:jc w:val="center"/>
              <w:rPr>
                <w:rFonts w:cs="Calibri"/>
                <w:szCs w:val="16"/>
              </w:rPr>
            </w:pPr>
            <w:r w:rsidRPr="00E610A5">
              <w:rPr>
                <w:rFonts w:cs="Calibri"/>
                <w:szCs w:val="16"/>
              </w:rPr>
              <w:t>0.55</w:t>
            </w:r>
          </w:p>
        </w:tc>
        <w:tc>
          <w:tcPr>
            <w:tcW w:w="1985" w:type="dxa"/>
            <w:tcBorders>
              <w:top w:val="single" w:sz="4" w:space="0" w:color="365F91"/>
              <w:left w:val="nil"/>
              <w:bottom w:val="single" w:sz="4" w:space="0" w:color="365F91"/>
              <w:right w:val="nil"/>
            </w:tcBorders>
            <w:shd w:val="clear" w:color="auto" w:fill="auto"/>
            <w:vAlign w:val="center"/>
          </w:tcPr>
          <w:p w14:paraId="4E33B754" w14:textId="77777777" w:rsidR="00B644C4" w:rsidRPr="00E610A5" w:rsidRDefault="00B644C4" w:rsidP="00AD4FF8">
            <w:pPr>
              <w:pStyle w:val="TableText"/>
              <w:spacing w:before="50" w:after="50"/>
              <w:jc w:val="center"/>
              <w:rPr>
                <w:rFonts w:cs="Calibri"/>
                <w:szCs w:val="16"/>
              </w:rPr>
            </w:pPr>
            <w:r w:rsidRPr="00E610A5">
              <w:rPr>
                <w:rFonts w:cs="Calibri"/>
                <w:szCs w:val="16"/>
              </w:rPr>
              <w:t>0.31</w:t>
            </w:r>
          </w:p>
        </w:tc>
        <w:tc>
          <w:tcPr>
            <w:tcW w:w="1417" w:type="dxa"/>
            <w:tcBorders>
              <w:top w:val="single" w:sz="4" w:space="0" w:color="365F91"/>
              <w:left w:val="nil"/>
              <w:bottom w:val="single" w:sz="4" w:space="0" w:color="365F91"/>
              <w:right w:val="nil"/>
            </w:tcBorders>
            <w:vAlign w:val="center"/>
          </w:tcPr>
          <w:p w14:paraId="310CE79C" w14:textId="77777777" w:rsidR="00B644C4" w:rsidRPr="00E610A5" w:rsidRDefault="00B644C4" w:rsidP="00AD4FF8">
            <w:pPr>
              <w:pStyle w:val="TableText"/>
              <w:spacing w:before="50" w:after="50"/>
              <w:jc w:val="center"/>
              <w:rPr>
                <w:rFonts w:cs="Calibri"/>
                <w:szCs w:val="16"/>
              </w:rPr>
            </w:pPr>
            <w:r w:rsidRPr="00E610A5">
              <w:rPr>
                <w:rFonts w:cs="Calibri"/>
                <w:szCs w:val="16"/>
              </w:rPr>
              <w:t>0.14</w:t>
            </w:r>
          </w:p>
        </w:tc>
      </w:tr>
      <w:tr w:rsidR="00B644C4" w:rsidRPr="00E610A5" w14:paraId="358C4C48" w14:textId="77777777" w:rsidTr="00C245AC">
        <w:tc>
          <w:tcPr>
            <w:tcW w:w="2752" w:type="dxa"/>
            <w:tcBorders>
              <w:top w:val="single" w:sz="4" w:space="0" w:color="365F91"/>
              <w:left w:val="nil"/>
              <w:bottom w:val="single" w:sz="4" w:space="0" w:color="365F91"/>
              <w:right w:val="nil"/>
            </w:tcBorders>
            <w:shd w:val="clear" w:color="auto" w:fill="auto"/>
          </w:tcPr>
          <w:p w14:paraId="38DFD7CA" w14:textId="77777777" w:rsidR="00B644C4" w:rsidRPr="00E610A5" w:rsidRDefault="00B644C4" w:rsidP="00AD4FF8">
            <w:pPr>
              <w:pStyle w:val="TableText"/>
              <w:spacing w:before="50" w:after="50"/>
              <w:rPr>
                <w:rFonts w:cs="Calibri"/>
                <w:szCs w:val="16"/>
              </w:rPr>
            </w:pPr>
            <w:r w:rsidRPr="00E610A5">
              <w:rPr>
                <w:rFonts w:cs="Calibri"/>
                <w:szCs w:val="16"/>
              </w:rPr>
              <w:t>5. North Island Intensive Finishing</w:t>
            </w:r>
          </w:p>
        </w:tc>
        <w:tc>
          <w:tcPr>
            <w:tcW w:w="1417" w:type="dxa"/>
            <w:tcBorders>
              <w:top w:val="single" w:sz="4" w:space="0" w:color="365F91"/>
              <w:left w:val="nil"/>
              <w:bottom w:val="single" w:sz="4" w:space="0" w:color="365F91"/>
              <w:right w:val="nil"/>
            </w:tcBorders>
            <w:shd w:val="clear" w:color="auto" w:fill="auto"/>
            <w:vAlign w:val="center"/>
          </w:tcPr>
          <w:p w14:paraId="7E66423C" w14:textId="77777777" w:rsidR="00B644C4" w:rsidRPr="00E610A5" w:rsidRDefault="00B644C4" w:rsidP="00AD4FF8">
            <w:pPr>
              <w:pStyle w:val="TableText"/>
              <w:spacing w:before="50" w:after="50"/>
              <w:jc w:val="center"/>
              <w:rPr>
                <w:rFonts w:cs="Calibri"/>
                <w:szCs w:val="16"/>
              </w:rPr>
            </w:pPr>
            <w:r w:rsidRPr="00E610A5">
              <w:rPr>
                <w:rFonts w:cs="Calibri"/>
                <w:szCs w:val="16"/>
              </w:rPr>
              <w:t>0.65</w:t>
            </w:r>
          </w:p>
        </w:tc>
        <w:tc>
          <w:tcPr>
            <w:tcW w:w="1985" w:type="dxa"/>
            <w:tcBorders>
              <w:top w:val="single" w:sz="4" w:space="0" w:color="365F91"/>
              <w:left w:val="nil"/>
              <w:bottom w:val="single" w:sz="4" w:space="0" w:color="365F91"/>
              <w:right w:val="nil"/>
            </w:tcBorders>
            <w:shd w:val="clear" w:color="auto" w:fill="auto"/>
            <w:vAlign w:val="center"/>
          </w:tcPr>
          <w:p w14:paraId="3408008B" w14:textId="77777777" w:rsidR="00B644C4" w:rsidRPr="00E610A5" w:rsidRDefault="00B644C4" w:rsidP="00AD4FF8">
            <w:pPr>
              <w:pStyle w:val="TableText"/>
              <w:spacing w:before="50" w:after="50"/>
              <w:jc w:val="center"/>
              <w:rPr>
                <w:rFonts w:cs="Calibri"/>
                <w:szCs w:val="16"/>
              </w:rPr>
            </w:pPr>
            <w:r w:rsidRPr="00E610A5">
              <w:rPr>
                <w:rFonts w:cs="Calibri"/>
                <w:szCs w:val="16"/>
              </w:rPr>
              <w:t>0.25</w:t>
            </w:r>
          </w:p>
        </w:tc>
        <w:tc>
          <w:tcPr>
            <w:tcW w:w="1417" w:type="dxa"/>
            <w:tcBorders>
              <w:top w:val="single" w:sz="4" w:space="0" w:color="365F91"/>
              <w:left w:val="nil"/>
              <w:bottom w:val="single" w:sz="4" w:space="0" w:color="365F91"/>
              <w:right w:val="nil"/>
            </w:tcBorders>
            <w:vAlign w:val="center"/>
          </w:tcPr>
          <w:p w14:paraId="32099B01" w14:textId="77777777" w:rsidR="00B644C4" w:rsidRPr="00E610A5" w:rsidRDefault="00B644C4" w:rsidP="00AD4FF8">
            <w:pPr>
              <w:pStyle w:val="TableText"/>
              <w:spacing w:before="50" w:after="50"/>
              <w:jc w:val="center"/>
              <w:rPr>
                <w:rFonts w:cs="Calibri"/>
                <w:szCs w:val="16"/>
              </w:rPr>
            </w:pPr>
            <w:r w:rsidRPr="00E610A5">
              <w:rPr>
                <w:rFonts w:cs="Calibri"/>
                <w:szCs w:val="16"/>
              </w:rPr>
              <w:t>0.10</w:t>
            </w:r>
          </w:p>
        </w:tc>
      </w:tr>
      <w:tr w:rsidR="00B644C4" w:rsidRPr="00E610A5" w14:paraId="7C2F46CA" w14:textId="77777777" w:rsidTr="00C245AC">
        <w:tc>
          <w:tcPr>
            <w:tcW w:w="2752" w:type="dxa"/>
            <w:tcBorders>
              <w:top w:val="single" w:sz="4" w:space="0" w:color="365F91"/>
              <w:left w:val="nil"/>
              <w:bottom w:val="single" w:sz="4" w:space="0" w:color="365F91"/>
              <w:right w:val="nil"/>
            </w:tcBorders>
            <w:shd w:val="clear" w:color="auto" w:fill="auto"/>
          </w:tcPr>
          <w:p w14:paraId="6257349B" w14:textId="77777777" w:rsidR="00B644C4" w:rsidRPr="00E610A5" w:rsidRDefault="00B644C4" w:rsidP="00AD4FF8">
            <w:pPr>
              <w:pStyle w:val="TableText"/>
              <w:spacing w:before="50" w:after="50"/>
              <w:rPr>
                <w:rFonts w:cs="Calibri"/>
                <w:szCs w:val="16"/>
              </w:rPr>
            </w:pPr>
            <w:r w:rsidRPr="00E610A5">
              <w:rPr>
                <w:rFonts w:cs="Calibri"/>
                <w:szCs w:val="16"/>
              </w:rPr>
              <w:t>6. South Island Finishing Breeding</w:t>
            </w:r>
          </w:p>
        </w:tc>
        <w:tc>
          <w:tcPr>
            <w:tcW w:w="1417" w:type="dxa"/>
            <w:tcBorders>
              <w:top w:val="single" w:sz="4" w:space="0" w:color="365F91"/>
              <w:left w:val="nil"/>
              <w:bottom w:val="single" w:sz="4" w:space="0" w:color="365F91"/>
              <w:right w:val="nil"/>
            </w:tcBorders>
            <w:shd w:val="clear" w:color="auto" w:fill="auto"/>
            <w:vAlign w:val="center"/>
          </w:tcPr>
          <w:p w14:paraId="4689FEF7" w14:textId="77777777" w:rsidR="00B644C4" w:rsidRPr="00E610A5" w:rsidRDefault="00B644C4" w:rsidP="00AD4FF8">
            <w:pPr>
              <w:pStyle w:val="TableText"/>
              <w:spacing w:before="50" w:after="50"/>
              <w:jc w:val="center"/>
              <w:rPr>
                <w:rFonts w:cs="Calibri"/>
                <w:szCs w:val="16"/>
              </w:rPr>
            </w:pPr>
            <w:r w:rsidRPr="00E610A5">
              <w:rPr>
                <w:rFonts w:cs="Calibri"/>
                <w:szCs w:val="16"/>
              </w:rPr>
              <w:t>0.61</w:t>
            </w:r>
          </w:p>
        </w:tc>
        <w:tc>
          <w:tcPr>
            <w:tcW w:w="1985" w:type="dxa"/>
            <w:tcBorders>
              <w:top w:val="single" w:sz="4" w:space="0" w:color="365F91"/>
              <w:left w:val="nil"/>
              <w:bottom w:val="single" w:sz="4" w:space="0" w:color="365F91"/>
              <w:right w:val="nil"/>
            </w:tcBorders>
            <w:shd w:val="clear" w:color="auto" w:fill="auto"/>
            <w:vAlign w:val="center"/>
          </w:tcPr>
          <w:p w14:paraId="37072FB5" w14:textId="77777777" w:rsidR="00B644C4" w:rsidRPr="00E610A5" w:rsidRDefault="00B644C4" w:rsidP="00AD4FF8">
            <w:pPr>
              <w:pStyle w:val="TableText"/>
              <w:spacing w:before="50" w:after="50"/>
              <w:jc w:val="center"/>
              <w:rPr>
                <w:rFonts w:cs="Calibri"/>
                <w:szCs w:val="16"/>
              </w:rPr>
            </w:pPr>
            <w:r w:rsidRPr="00E610A5">
              <w:rPr>
                <w:rFonts w:cs="Calibri"/>
                <w:szCs w:val="16"/>
              </w:rPr>
              <w:t>0.29</w:t>
            </w:r>
          </w:p>
        </w:tc>
        <w:tc>
          <w:tcPr>
            <w:tcW w:w="1417" w:type="dxa"/>
            <w:tcBorders>
              <w:top w:val="single" w:sz="4" w:space="0" w:color="365F91"/>
              <w:left w:val="nil"/>
              <w:bottom w:val="single" w:sz="4" w:space="0" w:color="365F91"/>
              <w:right w:val="nil"/>
            </w:tcBorders>
            <w:vAlign w:val="center"/>
          </w:tcPr>
          <w:p w14:paraId="29BE14C3" w14:textId="77777777" w:rsidR="00B644C4" w:rsidRPr="00E610A5" w:rsidRDefault="00B644C4" w:rsidP="00AD4FF8">
            <w:pPr>
              <w:pStyle w:val="TableText"/>
              <w:spacing w:before="50" w:after="50"/>
              <w:jc w:val="center"/>
              <w:rPr>
                <w:rFonts w:cs="Calibri"/>
                <w:szCs w:val="16"/>
              </w:rPr>
            </w:pPr>
            <w:r w:rsidRPr="00E610A5">
              <w:rPr>
                <w:rFonts w:cs="Calibri"/>
                <w:szCs w:val="16"/>
              </w:rPr>
              <w:t>0.10</w:t>
            </w:r>
          </w:p>
        </w:tc>
      </w:tr>
      <w:tr w:rsidR="00B644C4" w:rsidRPr="00E610A5" w14:paraId="43043455" w14:textId="77777777" w:rsidTr="00C245AC">
        <w:tc>
          <w:tcPr>
            <w:tcW w:w="2752" w:type="dxa"/>
            <w:tcBorders>
              <w:top w:val="single" w:sz="4" w:space="0" w:color="365F91"/>
              <w:left w:val="nil"/>
              <w:bottom w:val="single" w:sz="4" w:space="0" w:color="365F91"/>
              <w:right w:val="nil"/>
            </w:tcBorders>
            <w:shd w:val="clear" w:color="auto" w:fill="auto"/>
          </w:tcPr>
          <w:p w14:paraId="3CBBBE4D" w14:textId="77777777" w:rsidR="00B644C4" w:rsidRPr="00E610A5" w:rsidRDefault="00B644C4" w:rsidP="00AD4FF8">
            <w:pPr>
              <w:pStyle w:val="TableText"/>
              <w:spacing w:before="50" w:after="50"/>
              <w:rPr>
                <w:rFonts w:cs="Calibri"/>
                <w:szCs w:val="16"/>
              </w:rPr>
            </w:pPr>
            <w:r w:rsidRPr="00E610A5">
              <w:rPr>
                <w:rFonts w:cs="Calibri"/>
                <w:szCs w:val="16"/>
              </w:rPr>
              <w:t>7. South Island Intensive Finishing</w:t>
            </w:r>
          </w:p>
        </w:tc>
        <w:tc>
          <w:tcPr>
            <w:tcW w:w="1417" w:type="dxa"/>
            <w:tcBorders>
              <w:top w:val="single" w:sz="4" w:space="0" w:color="365F91"/>
              <w:left w:val="nil"/>
              <w:bottom w:val="single" w:sz="4" w:space="0" w:color="365F91"/>
              <w:right w:val="nil"/>
            </w:tcBorders>
            <w:shd w:val="clear" w:color="auto" w:fill="auto"/>
            <w:vAlign w:val="center"/>
          </w:tcPr>
          <w:p w14:paraId="098060D3" w14:textId="77777777" w:rsidR="00B644C4" w:rsidRPr="00E610A5" w:rsidRDefault="00B644C4" w:rsidP="00AD4FF8">
            <w:pPr>
              <w:pStyle w:val="TableText"/>
              <w:spacing w:before="50" w:after="50"/>
              <w:jc w:val="center"/>
              <w:rPr>
                <w:rFonts w:cs="Calibri"/>
                <w:szCs w:val="16"/>
              </w:rPr>
            </w:pPr>
            <w:r w:rsidRPr="00E610A5">
              <w:rPr>
                <w:rFonts w:cs="Calibri"/>
                <w:szCs w:val="16"/>
              </w:rPr>
              <w:t>0.71</w:t>
            </w:r>
          </w:p>
        </w:tc>
        <w:tc>
          <w:tcPr>
            <w:tcW w:w="1985" w:type="dxa"/>
            <w:tcBorders>
              <w:top w:val="single" w:sz="4" w:space="0" w:color="365F91"/>
              <w:left w:val="nil"/>
              <w:bottom w:val="single" w:sz="4" w:space="0" w:color="365F91"/>
              <w:right w:val="nil"/>
            </w:tcBorders>
            <w:shd w:val="clear" w:color="auto" w:fill="auto"/>
            <w:vAlign w:val="center"/>
          </w:tcPr>
          <w:p w14:paraId="1D0F31C2" w14:textId="77777777" w:rsidR="00B644C4" w:rsidRPr="00E610A5" w:rsidRDefault="00B644C4" w:rsidP="00AD4FF8">
            <w:pPr>
              <w:pStyle w:val="TableText"/>
              <w:spacing w:before="50" w:after="50"/>
              <w:jc w:val="center"/>
              <w:rPr>
                <w:rFonts w:cs="Calibri"/>
                <w:szCs w:val="16"/>
              </w:rPr>
            </w:pPr>
            <w:r w:rsidRPr="00E610A5">
              <w:rPr>
                <w:rFonts w:cs="Calibri"/>
                <w:szCs w:val="16"/>
              </w:rPr>
              <w:t>0.29</w:t>
            </w:r>
          </w:p>
        </w:tc>
        <w:tc>
          <w:tcPr>
            <w:tcW w:w="1417" w:type="dxa"/>
            <w:tcBorders>
              <w:top w:val="single" w:sz="4" w:space="0" w:color="365F91"/>
              <w:left w:val="nil"/>
              <w:bottom w:val="single" w:sz="4" w:space="0" w:color="365F91"/>
              <w:right w:val="nil"/>
            </w:tcBorders>
            <w:vAlign w:val="center"/>
          </w:tcPr>
          <w:p w14:paraId="6AF48E4E" w14:textId="77777777" w:rsidR="00B644C4" w:rsidRPr="00E610A5" w:rsidRDefault="00B644C4" w:rsidP="00AD4FF8">
            <w:pPr>
              <w:pStyle w:val="TableText"/>
              <w:spacing w:before="50" w:after="50"/>
              <w:jc w:val="center"/>
              <w:rPr>
                <w:rFonts w:cs="Calibri"/>
                <w:szCs w:val="16"/>
              </w:rPr>
            </w:pPr>
            <w:r w:rsidRPr="00E610A5">
              <w:rPr>
                <w:rFonts w:cs="Calibri"/>
                <w:szCs w:val="16"/>
              </w:rPr>
              <w:t>0.00</w:t>
            </w:r>
          </w:p>
        </w:tc>
      </w:tr>
      <w:tr w:rsidR="00B644C4" w:rsidRPr="00E610A5" w14:paraId="4ED9187F" w14:textId="77777777" w:rsidTr="00C245AC">
        <w:tc>
          <w:tcPr>
            <w:tcW w:w="2752" w:type="dxa"/>
            <w:tcBorders>
              <w:top w:val="single" w:sz="4" w:space="0" w:color="365F91"/>
              <w:left w:val="nil"/>
              <w:bottom w:val="single" w:sz="4" w:space="0" w:color="365F91"/>
              <w:right w:val="nil"/>
            </w:tcBorders>
            <w:shd w:val="clear" w:color="auto" w:fill="auto"/>
          </w:tcPr>
          <w:p w14:paraId="13586D3C" w14:textId="77777777" w:rsidR="00B644C4" w:rsidRPr="00E610A5" w:rsidRDefault="00B644C4" w:rsidP="00AD4FF8">
            <w:pPr>
              <w:pStyle w:val="TableText"/>
              <w:spacing w:before="50" w:after="50"/>
              <w:rPr>
                <w:rFonts w:cs="Calibri"/>
                <w:szCs w:val="16"/>
              </w:rPr>
            </w:pPr>
            <w:r w:rsidRPr="00E610A5">
              <w:rPr>
                <w:rFonts w:cs="Calibri"/>
                <w:szCs w:val="16"/>
              </w:rPr>
              <w:t>8. South Island Mixed Finishing</w:t>
            </w:r>
          </w:p>
        </w:tc>
        <w:tc>
          <w:tcPr>
            <w:tcW w:w="1417" w:type="dxa"/>
            <w:tcBorders>
              <w:top w:val="single" w:sz="4" w:space="0" w:color="365F91"/>
              <w:left w:val="nil"/>
              <w:bottom w:val="single" w:sz="4" w:space="0" w:color="365F91"/>
              <w:right w:val="nil"/>
            </w:tcBorders>
            <w:shd w:val="clear" w:color="auto" w:fill="auto"/>
            <w:vAlign w:val="center"/>
          </w:tcPr>
          <w:p w14:paraId="42634DCB" w14:textId="77777777" w:rsidR="00B644C4" w:rsidRPr="00E610A5" w:rsidRDefault="00B644C4" w:rsidP="00AD4FF8">
            <w:pPr>
              <w:pStyle w:val="TableText"/>
              <w:spacing w:before="50" w:after="50"/>
              <w:jc w:val="center"/>
              <w:rPr>
                <w:rFonts w:cs="Calibri"/>
                <w:szCs w:val="16"/>
              </w:rPr>
            </w:pPr>
            <w:r w:rsidRPr="00E610A5">
              <w:rPr>
                <w:rFonts w:cs="Calibri"/>
                <w:szCs w:val="16"/>
              </w:rPr>
              <w:t>0.94</w:t>
            </w:r>
          </w:p>
        </w:tc>
        <w:tc>
          <w:tcPr>
            <w:tcW w:w="1985" w:type="dxa"/>
            <w:tcBorders>
              <w:top w:val="single" w:sz="4" w:space="0" w:color="365F91"/>
              <w:left w:val="nil"/>
              <w:bottom w:val="single" w:sz="4" w:space="0" w:color="365F91"/>
              <w:right w:val="nil"/>
            </w:tcBorders>
            <w:shd w:val="clear" w:color="auto" w:fill="auto"/>
            <w:vAlign w:val="center"/>
          </w:tcPr>
          <w:p w14:paraId="76AC4B05" w14:textId="77777777" w:rsidR="00B644C4" w:rsidRPr="00E610A5" w:rsidRDefault="00B644C4" w:rsidP="00AD4FF8">
            <w:pPr>
              <w:pStyle w:val="TableText"/>
              <w:spacing w:before="50" w:after="50"/>
              <w:jc w:val="center"/>
              <w:rPr>
                <w:rFonts w:cs="Calibri"/>
                <w:szCs w:val="16"/>
              </w:rPr>
            </w:pPr>
            <w:r w:rsidRPr="00E610A5">
              <w:rPr>
                <w:rFonts w:cs="Calibri"/>
                <w:szCs w:val="16"/>
              </w:rPr>
              <w:t>0.06</w:t>
            </w:r>
          </w:p>
        </w:tc>
        <w:tc>
          <w:tcPr>
            <w:tcW w:w="1417" w:type="dxa"/>
            <w:tcBorders>
              <w:top w:val="single" w:sz="4" w:space="0" w:color="365F91"/>
              <w:left w:val="nil"/>
              <w:bottom w:val="single" w:sz="4" w:space="0" w:color="365F91"/>
              <w:right w:val="nil"/>
            </w:tcBorders>
            <w:vAlign w:val="center"/>
          </w:tcPr>
          <w:p w14:paraId="4AC6FCB2" w14:textId="77777777" w:rsidR="00B644C4" w:rsidRPr="00E610A5" w:rsidRDefault="00B644C4" w:rsidP="00AD4FF8">
            <w:pPr>
              <w:pStyle w:val="TableText"/>
              <w:spacing w:before="50" w:after="50"/>
              <w:jc w:val="center"/>
              <w:rPr>
                <w:rFonts w:cs="Calibri"/>
                <w:szCs w:val="16"/>
              </w:rPr>
            </w:pPr>
            <w:r w:rsidRPr="00E610A5">
              <w:rPr>
                <w:rFonts w:cs="Calibri"/>
                <w:szCs w:val="16"/>
              </w:rPr>
              <w:t>0.00</w:t>
            </w:r>
          </w:p>
        </w:tc>
      </w:tr>
      <w:tr w:rsidR="00B644C4" w:rsidRPr="00E610A5" w14:paraId="28D224D7" w14:textId="77777777" w:rsidTr="00C245AC">
        <w:tc>
          <w:tcPr>
            <w:tcW w:w="2752" w:type="dxa"/>
            <w:tcBorders>
              <w:top w:val="single" w:sz="4" w:space="0" w:color="365F91"/>
              <w:left w:val="nil"/>
              <w:bottom w:val="single" w:sz="4" w:space="0" w:color="365F91"/>
              <w:right w:val="nil"/>
            </w:tcBorders>
            <w:shd w:val="clear" w:color="auto" w:fill="auto"/>
            <w:vAlign w:val="center"/>
          </w:tcPr>
          <w:p w14:paraId="798DA630" w14:textId="77777777" w:rsidR="00B644C4" w:rsidRPr="00E610A5" w:rsidRDefault="00B644C4" w:rsidP="00AD4FF8">
            <w:pPr>
              <w:pStyle w:val="Tableboldblue"/>
              <w:spacing w:before="50" w:after="50"/>
              <w:rPr>
                <w:rFonts w:cs="Calibri"/>
                <w:szCs w:val="16"/>
              </w:rPr>
            </w:pPr>
            <w:r w:rsidRPr="00E610A5">
              <w:rPr>
                <w:rFonts w:cs="Calibri"/>
                <w:szCs w:val="16"/>
              </w:rPr>
              <w:t>Total sheep urine</w:t>
            </w:r>
          </w:p>
        </w:tc>
        <w:tc>
          <w:tcPr>
            <w:tcW w:w="1417" w:type="dxa"/>
            <w:tcBorders>
              <w:top w:val="single" w:sz="4" w:space="0" w:color="365F91"/>
              <w:left w:val="nil"/>
              <w:bottom w:val="single" w:sz="4" w:space="0" w:color="365F91"/>
              <w:right w:val="nil"/>
            </w:tcBorders>
            <w:shd w:val="clear" w:color="auto" w:fill="auto"/>
            <w:vAlign w:val="center"/>
          </w:tcPr>
          <w:p w14:paraId="4A2D6869" w14:textId="77777777" w:rsidR="00B644C4" w:rsidRPr="00E610A5" w:rsidRDefault="00B644C4" w:rsidP="00AD4FF8">
            <w:pPr>
              <w:pStyle w:val="Tableboldblue"/>
              <w:spacing w:before="50" w:after="50"/>
              <w:jc w:val="center"/>
              <w:rPr>
                <w:color w:val="0070C0"/>
              </w:rPr>
            </w:pPr>
            <w:r w:rsidRPr="00E610A5">
              <w:t>0.56</w:t>
            </w:r>
          </w:p>
        </w:tc>
        <w:tc>
          <w:tcPr>
            <w:tcW w:w="1985" w:type="dxa"/>
            <w:tcBorders>
              <w:top w:val="single" w:sz="4" w:space="0" w:color="365F91"/>
              <w:left w:val="nil"/>
              <w:bottom w:val="single" w:sz="4" w:space="0" w:color="365F91"/>
              <w:right w:val="nil"/>
            </w:tcBorders>
            <w:vAlign w:val="center"/>
          </w:tcPr>
          <w:p w14:paraId="4B0B706A" w14:textId="77777777" w:rsidR="00B644C4" w:rsidRPr="00E610A5" w:rsidRDefault="00B644C4" w:rsidP="00AD4FF8">
            <w:pPr>
              <w:pStyle w:val="Tableboldblue"/>
              <w:spacing w:before="50" w:after="50"/>
              <w:jc w:val="center"/>
            </w:pPr>
            <w:r w:rsidRPr="00E610A5">
              <w:t>0.30</w:t>
            </w:r>
          </w:p>
        </w:tc>
        <w:tc>
          <w:tcPr>
            <w:tcW w:w="1417" w:type="dxa"/>
            <w:tcBorders>
              <w:top w:val="single" w:sz="4" w:space="0" w:color="365F91"/>
              <w:left w:val="nil"/>
              <w:bottom w:val="single" w:sz="4" w:space="0" w:color="365F91"/>
              <w:right w:val="nil"/>
            </w:tcBorders>
          </w:tcPr>
          <w:p w14:paraId="10E47E68" w14:textId="77777777" w:rsidR="00B644C4" w:rsidRPr="00E610A5" w:rsidRDefault="00B644C4" w:rsidP="00AD4FF8">
            <w:pPr>
              <w:pStyle w:val="Tableboldblue"/>
              <w:spacing w:before="50" w:after="50"/>
              <w:jc w:val="center"/>
            </w:pPr>
            <w:r w:rsidRPr="00E610A5">
              <w:t>0.14</w:t>
            </w:r>
          </w:p>
        </w:tc>
      </w:tr>
      <w:tr w:rsidR="00B644C4" w:rsidRPr="00E610A5" w14:paraId="7EEFD228" w14:textId="77777777" w:rsidTr="00C245AC">
        <w:tc>
          <w:tcPr>
            <w:tcW w:w="2752" w:type="dxa"/>
            <w:tcBorders>
              <w:top w:val="single" w:sz="4" w:space="0" w:color="365F91"/>
              <w:left w:val="nil"/>
              <w:bottom w:val="single" w:sz="4" w:space="0" w:color="365F91"/>
              <w:right w:val="nil"/>
            </w:tcBorders>
            <w:shd w:val="clear" w:color="auto" w:fill="auto"/>
            <w:vAlign w:val="center"/>
          </w:tcPr>
          <w:p w14:paraId="20DC0368" w14:textId="77777777" w:rsidR="00B644C4" w:rsidRPr="00E610A5" w:rsidRDefault="00B644C4" w:rsidP="00AD4FF8">
            <w:pPr>
              <w:pStyle w:val="Tableboldblue"/>
              <w:spacing w:before="50" w:after="50"/>
              <w:rPr>
                <w:rFonts w:cs="Calibri"/>
                <w:szCs w:val="16"/>
              </w:rPr>
            </w:pPr>
            <w:r w:rsidRPr="00E610A5">
              <w:rPr>
                <w:rFonts w:cs="Calibri"/>
                <w:szCs w:val="16"/>
              </w:rPr>
              <w:t>Total beef urine</w:t>
            </w:r>
          </w:p>
        </w:tc>
        <w:tc>
          <w:tcPr>
            <w:tcW w:w="1417" w:type="dxa"/>
            <w:tcBorders>
              <w:top w:val="single" w:sz="4" w:space="0" w:color="365F91"/>
              <w:left w:val="nil"/>
              <w:bottom w:val="single" w:sz="4" w:space="0" w:color="365F91"/>
              <w:right w:val="nil"/>
            </w:tcBorders>
            <w:shd w:val="clear" w:color="auto" w:fill="auto"/>
            <w:vAlign w:val="center"/>
          </w:tcPr>
          <w:p w14:paraId="337B6235" w14:textId="77777777" w:rsidR="00B644C4" w:rsidRPr="00E610A5" w:rsidRDefault="00B644C4" w:rsidP="00AD4FF8">
            <w:pPr>
              <w:pStyle w:val="Tableboldblue"/>
              <w:spacing w:before="50" w:after="50"/>
              <w:jc w:val="center"/>
              <w:rPr>
                <w:color w:val="0070C0"/>
              </w:rPr>
            </w:pPr>
            <w:r w:rsidRPr="00E610A5">
              <w:t>0.56</w:t>
            </w:r>
          </w:p>
        </w:tc>
        <w:tc>
          <w:tcPr>
            <w:tcW w:w="1985" w:type="dxa"/>
            <w:tcBorders>
              <w:top w:val="single" w:sz="4" w:space="0" w:color="365F91"/>
              <w:left w:val="nil"/>
              <w:bottom w:val="single" w:sz="4" w:space="0" w:color="365F91"/>
              <w:right w:val="nil"/>
            </w:tcBorders>
            <w:vAlign w:val="center"/>
          </w:tcPr>
          <w:p w14:paraId="1F73524A" w14:textId="77777777" w:rsidR="00B644C4" w:rsidRPr="00E610A5" w:rsidRDefault="00B644C4" w:rsidP="00AD4FF8">
            <w:pPr>
              <w:pStyle w:val="Tableboldblue"/>
              <w:spacing w:before="50" w:after="50"/>
              <w:jc w:val="center"/>
            </w:pPr>
            <w:r w:rsidRPr="00E610A5">
              <w:t>0.30</w:t>
            </w:r>
          </w:p>
        </w:tc>
        <w:tc>
          <w:tcPr>
            <w:tcW w:w="1417" w:type="dxa"/>
            <w:tcBorders>
              <w:top w:val="single" w:sz="4" w:space="0" w:color="365F91"/>
              <w:left w:val="nil"/>
              <w:bottom w:val="single" w:sz="4" w:space="0" w:color="365F91"/>
              <w:right w:val="nil"/>
            </w:tcBorders>
          </w:tcPr>
          <w:p w14:paraId="26289BDA" w14:textId="77777777" w:rsidR="00B644C4" w:rsidRPr="00E610A5" w:rsidRDefault="00B644C4" w:rsidP="00AD4FF8">
            <w:pPr>
              <w:pStyle w:val="Tableboldblue"/>
              <w:spacing w:before="50" w:after="50"/>
              <w:jc w:val="center"/>
            </w:pPr>
            <w:r w:rsidRPr="00E610A5">
              <w:t>0.14</w:t>
            </w:r>
          </w:p>
        </w:tc>
      </w:tr>
      <w:tr w:rsidR="00B644C4" w:rsidRPr="00E610A5" w14:paraId="5987A4E1" w14:textId="77777777" w:rsidTr="00C245AC">
        <w:tc>
          <w:tcPr>
            <w:tcW w:w="2752" w:type="dxa"/>
            <w:tcBorders>
              <w:top w:val="single" w:sz="4" w:space="0" w:color="365F91"/>
              <w:left w:val="nil"/>
              <w:bottom w:val="single" w:sz="4" w:space="0" w:color="365F91"/>
              <w:right w:val="nil"/>
            </w:tcBorders>
            <w:shd w:val="clear" w:color="auto" w:fill="auto"/>
            <w:vAlign w:val="center"/>
          </w:tcPr>
          <w:p w14:paraId="515E522C" w14:textId="77777777" w:rsidR="00B644C4" w:rsidRPr="00E610A5" w:rsidRDefault="00B644C4" w:rsidP="00AD4FF8">
            <w:pPr>
              <w:pStyle w:val="Tableboldblue"/>
              <w:spacing w:before="50" w:after="50"/>
              <w:rPr>
                <w:rFonts w:cs="Calibri"/>
                <w:szCs w:val="16"/>
              </w:rPr>
            </w:pPr>
            <w:r w:rsidRPr="00E610A5">
              <w:rPr>
                <w:rFonts w:cs="Calibri"/>
                <w:szCs w:val="16"/>
              </w:rPr>
              <w:t>Total deer urine</w:t>
            </w:r>
          </w:p>
        </w:tc>
        <w:tc>
          <w:tcPr>
            <w:tcW w:w="1417" w:type="dxa"/>
            <w:tcBorders>
              <w:top w:val="single" w:sz="4" w:space="0" w:color="365F91"/>
              <w:left w:val="nil"/>
              <w:bottom w:val="single" w:sz="4" w:space="0" w:color="365F91"/>
              <w:right w:val="nil"/>
            </w:tcBorders>
            <w:shd w:val="clear" w:color="auto" w:fill="auto"/>
            <w:vAlign w:val="center"/>
          </w:tcPr>
          <w:p w14:paraId="2A8355C0" w14:textId="77777777" w:rsidR="00B644C4" w:rsidRPr="00E610A5" w:rsidRDefault="00B644C4" w:rsidP="00AD4FF8">
            <w:pPr>
              <w:pStyle w:val="Tableboldblue"/>
              <w:spacing w:before="50" w:after="50"/>
              <w:jc w:val="center"/>
              <w:rPr>
                <w:color w:val="0070C0"/>
              </w:rPr>
            </w:pPr>
            <w:r w:rsidRPr="00E610A5">
              <w:t>0.55</w:t>
            </w:r>
          </w:p>
        </w:tc>
        <w:tc>
          <w:tcPr>
            <w:tcW w:w="1985" w:type="dxa"/>
            <w:tcBorders>
              <w:top w:val="single" w:sz="4" w:space="0" w:color="365F91"/>
              <w:left w:val="nil"/>
              <w:bottom w:val="single" w:sz="4" w:space="0" w:color="365F91"/>
              <w:right w:val="nil"/>
            </w:tcBorders>
            <w:vAlign w:val="center"/>
          </w:tcPr>
          <w:p w14:paraId="0B7D7295" w14:textId="77777777" w:rsidR="00B644C4" w:rsidRPr="00E610A5" w:rsidRDefault="00B644C4" w:rsidP="00AD4FF8">
            <w:pPr>
              <w:pStyle w:val="Tableboldblue"/>
              <w:spacing w:before="50" w:after="50"/>
              <w:jc w:val="center"/>
            </w:pPr>
            <w:r w:rsidRPr="00E610A5">
              <w:t>0.30</w:t>
            </w:r>
          </w:p>
        </w:tc>
        <w:tc>
          <w:tcPr>
            <w:tcW w:w="1417" w:type="dxa"/>
            <w:tcBorders>
              <w:top w:val="single" w:sz="4" w:space="0" w:color="365F91"/>
              <w:left w:val="nil"/>
              <w:bottom w:val="single" w:sz="4" w:space="0" w:color="365F91"/>
              <w:right w:val="nil"/>
            </w:tcBorders>
          </w:tcPr>
          <w:p w14:paraId="66A16AB6" w14:textId="77777777" w:rsidR="00B644C4" w:rsidRPr="00E610A5" w:rsidRDefault="00B644C4" w:rsidP="00AD4FF8">
            <w:pPr>
              <w:pStyle w:val="Tableboldblue"/>
              <w:spacing w:before="50" w:after="50"/>
              <w:jc w:val="center"/>
            </w:pPr>
            <w:r w:rsidRPr="00E610A5">
              <w:t>0.15</w:t>
            </w:r>
          </w:p>
        </w:tc>
      </w:tr>
      <w:tr w:rsidR="00B644C4" w:rsidRPr="00E610A5" w14:paraId="2BF7022C" w14:textId="77777777" w:rsidTr="00C245AC">
        <w:tc>
          <w:tcPr>
            <w:tcW w:w="2752" w:type="dxa"/>
            <w:tcBorders>
              <w:top w:val="single" w:sz="4" w:space="0" w:color="365F91"/>
              <w:left w:val="nil"/>
              <w:bottom w:val="single" w:sz="4" w:space="0" w:color="365F91"/>
              <w:right w:val="nil"/>
            </w:tcBorders>
            <w:shd w:val="clear" w:color="auto" w:fill="auto"/>
          </w:tcPr>
          <w:p w14:paraId="43CD20A2" w14:textId="77777777" w:rsidR="00B644C4" w:rsidRPr="00E610A5" w:rsidRDefault="00B644C4" w:rsidP="00AD4FF8">
            <w:pPr>
              <w:pStyle w:val="Tableboldblue"/>
              <w:spacing w:before="50" w:after="50"/>
              <w:rPr>
                <w:rFonts w:cs="Calibri"/>
                <w:szCs w:val="16"/>
              </w:rPr>
            </w:pPr>
            <w:r w:rsidRPr="00E610A5">
              <w:rPr>
                <w:rFonts w:cs="Calibri"/>
                <w:szCs w:val="16"/>
              </w:rPr>
              <w:t>Total sheep, beef and deer urine</w:t>
            </w:r>
          </w:p>
        </w:tc>
        <w:tc>
          <w:tcPr>
            <w:tcW w:w="1417" w:type="dxa"/>
            <w:tcBorders>
              <w:top w:val="single" w:sz="4" w:space="0" w:color="365F91"/>
              <w:left w:val="nil"/>
              <w:bottom w:val="single" w:sz="4" w:space="0" w:color="365F91"/>
              <w:right w:val="nil"/>
            </w:tcBorders>
            <w:shd w:val="clear" w:color="auto" w:fill="auto"/>
            <w:vAlign w:val="center"/>
          </w:tcPr>
          <w:p w14:paraId="2F69B8F9" w14:textId="77777777" w:rsidR="00B644C4" w:rsidRPr="00E610A5" w:rsidRDefault="00B644C4" w:rsidP="00AD4FF8">
            <w:pPr>
              <w:pStyle w:val="Tableboldblue"/>
              <w:spacing w:before="50" w:after="50"/>
              <w:jc w:val="center"/>
              <w:rPr>
                <w:color w:val="0070C0"/>
              </w:rPr>
            </w:pPr>
            <w:r w:rsidRPr="00E610A5">
              <w:t>0.56</w:t>
            </w:r>
          </w:p>
        </w:tc>
        <w:tc>
          <w:tcPr>
            <w:tcW w:w="1985" w:type="dxa"/>
            <w:tcBorders>
              <w:top w:val="single" w:sz="4" w:space="0" w:color="365F91"/>
              <w:left w:val="nil"/>
              <w:bottom w:val="single" w:sz="4" w:space="0" w:color="365F91"/>
              <w:right w:val="nil"/>
            </w:tcBorders>
            <w:shd w:val="clear" w:color="auto" w:fill="auto"/>
            <w:vAlign w:val="center"/>
          </w:tcPr>
          <w:p w14:paraId="05EA054C" w14:textId="77777777" w:rsidR="00B644C4" w:rsidRPr="00E610A5" w:rsidRDefault="00B644C4" w:rsidP="00AD4FF8">
            <w:pPr>
              <w:pStyle w:val="Tableboldblue"/>
              <w:spacing w:before="50" w:after="50"/>
              <w:jc w:val="center"/>
              <w:rPr>
                <w:color w:val="0070C0"/>
              </w:rPr>
            </w:pPr>
            <w:r w:rsidRPr="00E610A5">
              <w:t>0.30</w:t>
            </w:r>
          </w:p>
        </w:tc>
        <w:tc>
          <w:tcPr>
            <w:tcW w:w="1417" w:type="dxa"/>
            <w:tcBorders>
              <w:top w:val="single" w:sz="4" w:space="0" w:color="365F91"/>
              <w:left w:val="nil"/>
              <w:bottom w:val="single" w:sz="4" w:space="0" w:color="365F91"/>
              <w:right w:val="nil"/>
            </w:tcBorders>
            <w:vAlign w:val="center"/>
          </w:tcPr>
          <w:p w14:paraId="7DD9EA1B" w14:textId="77777777" w:rsidR="00B644C4" w:rsidRPr="00E610A5" w:rsidRDefault="00B644C4" w:rsidP="00AD4FF8">
            <w:pPr>
              <w:pStyle w:val="Tableboldblue"/>
              <w:spacing w:before="50" w:after="50"/>
              <w:jc w:val="center"/>
            </w:pPr>
            <w:r w:rsidRPr="00E610A5">
              <w:t>0.14</w:t>
            </w:r>
          </w:p>
        </w:tc>
      </w:tr>
    </w:tbl>
    <w:p w14:paraId="3E1B2F45" w14:textId="77777777" w:rsidR="00B644C4" w:rsidRPr="00E610A5" w:rsidRDefault="00B644C4" w:rsidP="00B644C4">
      <w:pPr>
        <w:pStyle w:val="Noteundertable"/>
      </w:pPr>
      <w:r w:rsidRPr="00E610A5">
        <w:rPr>
          <w:b/>
          <w:bCs/>
        </w:rPr>
        <w:t>Note</w:t>
      </w:r>
      <w:r w:rsidRPr="00E610A5">
        <w:t>:</w:t>
      </w:r>
      <w:r w:rsidRPr="00E610A5">
        <w:tab/>
        <w:t>The proportions may not add up to 1 due to rounding.</w:t>
      </w:r>
    </w:p>
    <w:p w14:paraId="33F14960" w14:textId="77777777" w:rsidR="00B644C4" w:rsidRPr="00E610A5" w:rsidRDefault="00B644C4" w:rsidP="00AD4FF8">
      <w:pPr>
        <w:pStyle w:val="Figure"/>
        <w:spacing w:before="240"/>
      </w:pPr>
      <w:bookmarkStart w:id="167" w:name="_Toc36315442"/>
      <w:bookmarkStart w:id="168" w:name="_Toc36315801"/>
      <w:bookmarkStart w:id="169" w:name="_Toc68277752"/>
      <w:bookmarkStart w:id="170" w:name="_Toc68791918"/>
      <w:bookmarkStart w:id="171" w:name="_Toc68805862"/>
      <w:bookmarkStart w:id="172" w:name="_Toc68805949"/>
      <w:r w:rsidRPr="00E610A5">
        <w:t>Figure A3.1.3</w:t>
      </w:r>
      <w:r w:rsidRPr="00E610A5">
        <w:tab/>
        <w:t>Proportion of land area, excretal nitrogen (N) and nitrous oxide (N</w:t>
      </w:r>
      <w:r w:rsidRPr="00E610A5">
        <w:rPr>
          <w:vertAlign w:val="subscript"/>
        </w:rPr>
        <w:t>2</w:t>
      </w:r>
      <w:r w:rsidRPr="00E610A5">
        <w:t>O) emissions</w:t>
      </w:r>
      <w:r w:rsidRPr="00E610A5">
        <w:br/>
        <w:t>by hill slope category for sheep, beef cattle and deer farms in 201</w:t>
      </w:r>
      <w:bookmarkEnd w:id="167"/>
      <w:bookmarkEnd w:id="168"/>
      <w:r w:rsidRPr="00E610A5">
        <w:t>9</w:t>
      </w:r>
      <w:bookmarkEnd w:id="169"/>
      <w:bookmarkEnd w:id="170"/>
      <w:bookmarkEnd w:id="171"/>
      <w:bookmarkEnd w:id="172"/>
    </w:p>
    <w:p w14:paraId="4A98C383" w14:textId="32E8EC0F" w:rsidR="00B644C4" w:rsidRPr="00E610A5" w:rsidRDefault="00C11CD6" w:rsidP="00B644C4">
      <w:pPr>
        <w:pStyle w:val="BodyText"/>
      </w:pPr>
      <w:r>
        <w:pict w14:anchorId="094EE662">
          <v:shape id="Picture 1" o:spid="_x0000_i1030" type="#_x0000_t75" style="width:425.25pt;height:206.25pt;visibility:visible;mso-wrap-style:square">
            <v:imagedata r:id="rId28" o:title=""/>
          </v:shape>
        </w:pict>
      </w:r>
    </w:p>
    <w:p w14:paraId="6191580C" w14:textId="77777777" w:rsidR="00B644C4" w:rsidRPr="00E610A5" w:rsidRDefault="00B644C4" w:rsidP="00B644C4"/>
    <w:p w14:paraId="0FEF1D04" w14:textId="77777777" w:rsidR="006C3DD8" w:rsidRPr="00E610A5" w:rsidRDefault="003F3F45" w:rsidP="006C3DD8">
      <w:pPr>
        <w:pStyle w:val="Heading2"/>
        <w:spacing w:before="0"/>
        <w:ind w:left="993" w:hanging="993"/>
      </w:pPr>
      <w:r w:rsidRPr="00E610A5">
        <w:br w:type="page"/>
      </w:r>
      <w:bookmarkStart w:id="173" w:name="_Toc456179179"/>
      <w:bookmarkStart w:id="174" w:name="_Toc474335470"/>
      <w:bookmarkStart w:id="175" w:name="_Toc481751457"/>
      <w:bookmarkStart w:id="176" w:name="_Toc522013969"/>
      <w:bookmarkStart w:id="177" w:name="_Toc5271473"/>
      <w:bookmarkStart w:id="178" w:name="_Toc68856677"/>
      <w:r w:rsidR="006C3DD8" w:rsidRPr="00E610A5">
        <w:lastRenderedPageBreak/>
        <w:t>A3.2</w:t>
      </w:r>
      <w:r w:rsidR="006C3DD8" w:rsidRPr="00E610A5">
        <w:tab/>
        <w:t>Supplementary information for the LULUCF sector</w:t>
      </w:r>
      <w:bookmarkEnd w:id="173"/>
      <w:bookmarkEnd w:id="174"/>
      <w:bookmarkEnd w:id="175"/>
      <w:bookmarkEnd w:id="176"/>
      <w:bookmarkEnd w:id="177"/>
      <w:bookmarkEnd w:id="178"/>
    </w:p>
    <w:p w14:paraId="6338CB10" w14:textId="77777777" w:rsidR="006C3DD8" w:rsidRPr="00E610A5" w:rsidRDefault="006C3DD8" w:rsidP="006C3DD8">
      <w:pPr>
        <w:pStyle w:val="Heading3"/>
        <w:spacing w:before="160"/>
        <w:ind w:left="993" w:hanging="993"/>
      </w:pPr>
      <w:r w:rsidRPr="00E610A5">
        <w:t>A3.2.1</w:t>
      </w:r>
      <w:r w:rsidRPr="00E610A5">
        <w:tab/>
        <w:t>Annual land-use change summary</w:t>
      </w:r>
    </w:p>
    <w:p w14:paraId="14D30FE3" w14:textId="77777777" w:rsidR="006C3DD8" w:rsidRPr="00E610A5" w:rsidRDefault="006C3DD8" w:rsidP="006C3DD8">
      <w:pPr>
        <w:pStyle w:val="BodyText"/>
      </w:pPr>
      <w:r w:rsidRPr="00E610A5">
        <w:t xml:space="preserve">This section contains a summary of the annual land-use change from 1990 to 2019 (see table A3.2.1). </w:t>
      </w:r>
    </w:p>
    <w:p w14:paraId="00154099" w14:textId="200519E7" w:rsidR="006C3DD8" w:rsidRPr="00E610A5" w:rsidRDefault="006C3DD8" w:rsidP="006C3DD8">
      <w:pPr>
        <w:pStyle w:val="Table"/>
      </w:pPr>
      <w:bookmarkStart w:id="179" w:name="_Toc456179114"/>
      <w:bookmarkStart w:id="180" w:name="_Toc474914633"/>
      <w:bookmarkStart w:id="181" w:name="_Toc481751662"/>
      <w:bookmarkStart w:id="182" w:name="_Toc522010666"/>
      <w:bookmarkStart w:id="183" w:name="_Toc5271512"/>
      <w:bookmarkStart w:id="184" w:name="_Toc68277332"/>
      <w:bookmarkStart w:id="185" w:name="_Toc68791801"/>
      <w:r w:rsidRPr="00E610A5">
        <w:t xml:space="preserve">Table A3.2.1 </w:t>
      </w:r>
      <w:r w:rsidRPr="00E610A5">
        <w:tab/>
        <w:t>Annual land-use changes</w:t>
      </w:r>
      <w:bookmarkEnd w:id="179"/>
      <w:r w:rsidRPr="00E610A5">
        <w:t xml:space="preserve"> (units in </w:t>
      </w:r>
      <w:r w:rsidR="00F74F59" w:rsidRPr="00E610A5">
        <w:t>thousand</w:t>
      </w:r>
      <w:r w:rsidRPr="00E610A5">
        <w:t xml:space="preserve"> hectares)</w:t>
      </w:r>
      <w:bookmarkEnd w:id="180"/>
      <w:bookmarkEnd w:id="181"/>
      <w:bookmarkEnd w:id="182"/>
      <w:bookmarkEnd w:id="183"/>
      <w:bookmarkEnd w:id="184"/>
      <w:bookmarkEnd w:id="185"/>
    </w:p>
    <w:p w14:paraId="4A5BEBD9" w14:textId="77777777" w:rsidR="006C3DD8" w:rsidRPr="00E610A5" w:rsidRDefault="00C11CD6" w:rsidP="006C3DD8">
      <w:pPr>
        <w:pStyle w:val="BodyText"/>
        <w:spacing w:before="0"/>
      </w:pPr>
      <w:r>
        <w:pict w14:anchorId="40C0DA93">
          <v:shape id="_x0000_i1031" type="#_x0000_t75" style="width:423.75pt;height:461.25pt">
            <v:imagedata r:id="rId29" o:title=""/>
          </v:shape>
        </w:pict>
      </w:r>
    </w:p>
    <w:p w14:paraId="4373BB80" w14:textId="77777777" w:rsidR="006C3DD8" w:rsidRPr="00E610A5" w:rsidRDefault="006C3DD8" w:rsidP="006C3DD8">
      <w:pPr>
        <w:pStyle w:val="BodyText"/>
      </w:pPr>
    </w:p>
    <w:p w14:paraId="49ECF28B" w14:textId="77777777" w:rsidR="006C3DD8" w:rsidRPr="00E610A5" w:rsidRDefault="00C11CD6" w:rsidP="006C3DD8">
      <w:pPr>
        <w:pStyle w:val="BodyText"/>
      </w:pPr>
      <w:r>
        <w:lastRenderedPageBreak/>
        <w:pict w14:anchorId="418E01B5">
          <v:shape id="_x0000_i1032" type="#_x0000_t75" style="width:423.75pt;height:677.25pt">
            <v:imagedata r:id="rId30" o:title=""/>
          </v:shape>
        </w:pict>
      </w:r>
    </w:p>
    <w:p w14:paraId="22219E8E" w14:textId="77777777" w:rsidR="006C3DD8" w:rsidRPr="00E610A5" w:rsidRDefault="00C11CD6" w:rsidP="006C3DD8">
      <w:pPr>
        <w:pStyle w:val="BodyText"/>
      </w:pPr>
      <w:r>
        <w:lastRenderedPageBreak/>
        <w:pict w14:anchorId="7FE46174">
          <v:shape id="_x0000_i1033" type="#_x0000_t75" style="width:423.75pt;height:345.75pt">
            <v:imagedata r:id="rId31" o:title=""/>
          </v:shape>
        </w:pict>
      </w:r>
    </w:p>
    <w:p w14:paraId="7ECC822D" w14:textId="77777777" w:rsidR="006C3DD8" w:rsidRPr="00E610A5" w:rsidRDefault="00C11CD6" w:rsidP="006C3DD8">
      <w:pPr>
        <w:pStyle w:val="BodyText"/>
      </w:pPr>
      <w:r>
        <w:pict w14:anchorId="777BA423">
          <v:shape id="_x0000_i1034" type="#_x0000_t75" style="width:426pt;height:237pt">
            <v:imagedata r:id="rId32" o:title=""/>
          </v:shape>
        </w:pict>
      </w:r>
    </w:p>
    <w:p w14:paraId="06AAFB53" w14:textId="77777777" w:rsidR="006C3DD8" w:rsidRPr="00E610A5" w:rsidRDefault="006C3DD8" w:rsidP="006C3DD8">
      <w:pPr>
        <w:pStyle w:val="BodyText"/>
      </w:pPr>
    </w:p>
    <w:p w14:paraId="6878661B" w14:textId="77777777" w:rsidR="006C3DD8" w:rsidRPr="00E610A5" w:rsidRDefault="00C11CD6" w:rsidP="006C3DD8">
      <w:pPr>
        <w:pStyle w:val="BodyText"/>
      </w:pPr>
      <w:r>
        <w:lastRenderedPageBreak/>
        <w:pict w14:anchorId="5D54BC70">
          <v:shape id="_x0000_i1035" type="#_x0000_t75" style="width:426pt;height:690.75pt">
            <v:imagedata r:id="rId33" o:title=""/>
          </v:shape>
        </w:pict>
      </w:r>
    </w:p>
    <w:p w14:paraId="6DF21A88" w14:textId="77777777" w:rsidR="006C3DD8" w:rsidRPr="00E610A5" w:rsidRDefault="00C11CD6" w:rsidP="006C3DD8">
      <w:pPr>
        <w:pStyle w:val="BodyText"/>
      </w:pPr>
      <w:r>
        <w:lastRenderedPageBreak/>
        <w:pict w14:anchorId="16CDF9EB">
          <v:shape id="_x0000_i1036" type="#_x0000_t75" style="width:426pt;height:8in">
            <v:imagedata r:id="rId34" o:title=""/>
          </v:shape>
        </w:pict>
      </w:r>
    </w:p>
    <w:p w14:paraId="7BF0D5DA" w14:textId="77777777" w:rsidR="006C3DD8" w:rsidRPr="00E610A5" w:rsidRDefault="00C11CD6" w:rsidP="006C3DD8">
      <w:pPr>
        <w:pStyle w:val="BodyText"/>
      </w:pPr>
      <w:r>
        <w:lastRenderedPageBreak/>
        <w:pict w14:anchorId="76F96F0E">
          <v:shape id="_x0000_i1037" type="#_x0000_t75" style="width:426pt;height:697.5pt">
            <v:imagedata r:id="rId35" o:title=""/>
          </v:shape>
        </w:pict>
      </w:r>
    </w:p>
    <w:p w14:paraId="6149158A" w14:textId="77777777" w:rsidR="006C3DD8" w:rsidRPr="00E610A5" w:rsidRDefault="00C11CD6" w:rsidP="006C3DD8">
      <w:pPr>
        <w:pStyle w:val="BodyText"/>
      </w:pPr>
      <w:r>
        <w:lastRenderedPageBreak/>
        <w:pict w14:anchorId="5A265F40">
          <v:shape id="_x0000_i1038" type="#_x0000_t75" style="width:426pt;height:8in">
            <v:imagedata r:id="rId36" o:title=""/>
          </v:shape>
        </w:pict>
      </w:r>
    </w:p>
    <w:p w14:paraId="4BCC2706" w14:textId="77777777" w:rsidR="006C3DD8" w:rsidRPr="00E610A5" w:rsidRDefault="006C3DD8" w:rsidP="006C3DD8">
      <w:pPr>
        <w:pStyle w:val="BodyText"/>
      </w:pPr>
    </w:p>
    <w:p w14:paraId="7201ED7D" w14:textId="77777777" w:rsidR="006C3DD8" w:rsidRPr="00E610A5" w:rsidRDefault="00C11CD6" w:rsidP="006C3DD8">
      <w:pPr>
        <w:pStyle w:val="BodyText"/>
      </w:pPr>
      <w:r>
        <w:lastRenderedPageBreak/>
        <w:pict w14:anchorId="0D20FB23">
          <v:shape id="_x0000_i1039" type="#_x0000_t75" style="width:426pt;height:237.75pt">
            <v:imagedata r:id="rId37" o:title=""/>
          </v:shape>
        </w:pict>
      </w:r>
    </w:p>
    <w:p w14:paraId="4F00CC38" w14:textId="77777777" w:rsidR="006C3DD8" w:rsidRPr="00E610A5" w:rsidRDefault="006C3DD8" w:rsidP="006C3DD8">
      <w:pPr>
        <w:pStyle w:val="Heading3"/>
      </w:pPr>
      <w:r w:rsidRPr="00E610A5">
        <w:t>A3.2.2</w:t>
      </w:r>
      <w:r w:rsidRPr="00E610A5">
        <w:tab/>
        <w:t>Natural forest yield tables</w:t>
      </w:r>
    </w:p>
    <w:p w14:paraId="6CA76B44" w14:textId="77777777" w:rsidR="006C3DD8" w:rsidRPr="00E610A5" w:rsidRDefault="006C3DD8" w:rsidP="006C3DD8">
      <w:pPr>
        <w:pStyle w:val="BodyText"/>
      </w:pPr>
      <w:r w:rsidRPr="00E610A5">
        <w:t xml:space="preserve">This section contains the natural forest yield tables used for this submission. </w:t>
      </w:r>
    </w:p>
    <w:p w14:paraId="6DCAF142" w14:textId="77777777" w:rsidR="006C3DD8" w:rsidRPr="00E610A5" w:rsidRDefault="006C3DD8" w:rsidP="006C3DD8">
      <w:pPr>
        <w:pStyle w:val="Table"/>
      </w:pPr>
      <w:bookmarkStart w:id="186" w:name="_Toc36315444"/>
      <w:bookmarkStart w:id="187" w:name="_Toc68277333"/>
      <w:bookmarkStart w:id="188" w:name="_Toc68791802"/>
      <w:r w:rsidRPr="00E610A5">
        <w:t>Table A3.2.2</w:t>
      </w:r>
      <w:r w:rsidRPr="00E610A5">
        <w:tab/>
        <w:t>Pre-1990 natural forest – tall forest yield table (tonnes C ha</w:t>
      </w:r>
      <w:r w:rsidRPr="00E610A5">
        <w:rPr>
          <w:vertAlign w:val="superscript"/>
        </w:rPr>
        <w:t>–1</w:t>
      </w:r>
      <w:r w:rsidRPr="00E610A5">
        <w:t>)</w:t>
      </w:r>
      <w:r w:rsidRPr="00E610A5">
        <w:rPr>
          <w:vertAlign w:val="superscript"/>
        </w:rPr>
        <w:t>1</w:t>
      </w:r>
      <w:bookmarkEnd w:id="186"/>
      <w:bookmarkEnd w:id="187"/>
      <w:bookmarkEnd w:id="188"/>
    </w:p>
    <w:tbl>
      <w:tblPr>
        <w:tblW w:w="8505" w:type="dxa"/>
        <w:tblInd w:w="113" w:type="dxa"/>
        <w:tblLayout w:type="fixed"/>
        <w:tblLook w:val="04A0" w:firstRow="1" w:lastRow="0" w:firstColumn="1" w:lastColumn="0" w:noHBand="0" w:noVBand="1"/>
      </w:tblPr>
      <w:tblGrid>
        <w:gridCol w:w="656"/>
        <w:gridCol w:w="2038"/>
        <w:gridCol w:w="2126"/>
        <w:gridCol w:w="1276"/>
        <w:gridCol w:w="992"/>
        <w:gridCol w:w="1417"/>
      </w:tblGrid>
      <w:tr w:rsidR="006C3DD8" w:rsidRPr="00E610A5" w14:paraId="7405911A" w14:textId="77777777" w:rsidTr="00C245AC">
        <w:trPr>
          <w:tblHeader/>
        </w:trPr>
        <w:tc>
          <w:tcPr>
            <w:tcW w:w="656" w:type="dxa"/>
            <w:tcBorders>
              <w:top w:val="single" w:sz="4" w:space="0" w:color="365F91"/>
              <w:bottom w:val="single" w:sz="4" w:space="0" w:color="365F91"/>
            </w:tcBorders>
            <w:shd w:val="clear" w:color="auto" w:fill="365F91"/>
            <w:noWrap/>
            <w:vAlign w:val="bottom"/>
            <w:hideMark/>
          </w:tcPr>
          <w:p w14:paraId="1D965E00" w14:textId="77777777" w:rsidR="006C3DD8" w:rsidRPr="00E610A5" w:rsidRDefault="006C3DD8" w:rsidP="00C245AC">
            <w:pPr>
              <w:pStyle w:val="TableTextBold"/>
              <w:keepNext/>
              <w:spacing w:before="50" w:after="50"/>
              <w:rPr>
                <w:noProof w:val="0"/>
                <w:color w:val="FFFFFF"/>
              </w:rPr>
            </w:pPr>
            <w:r w:rsidRPr="00E610A5">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2CA0E491"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336D5BDA"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0569977C"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3EE528FE"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786273E8"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6A974F06" w14:textId="77777777" w:rsidTr="00C245AC">
        <w:trPr>
          <w:trHeight w:val="288"/>
        </w:trPr>
        <w:tc>
          <w:tcPr>
            <w:tcW w:w="656" w:type="dxa"/>
            <w:tcBorders>
              <w:top w:val="single" w:sz="4" w:space="0" w:color="365F91"/>
              <w:bottom w:val="single" w:sz="4" w:space="0" w:color="365F91"/>
            </w:tcBorders>
            <w:noWrap/>
            <w:hideMark/>
          </w:tcPr>
          <w:p w14:paraId="149C7C2C" w14:textId="77777777" w:rsidR="006C3DD8" w:rsidRPr="00E610A5" w:rsidRDefault="006C3DD8" w:rsidP="00C245AC">
            <w:pPr>
              <w:pStyle w:val="TableText"/>
              <w:keepNext/>
              <w:spacing w:before="50" w:after="50"/>
            </w:pPr>
            <w:r w:rsidRPr="00E610A5">
              <w:t>1990</w:t>
            </w:r>
          </w:p>
        </w:tc>
        <w:tc>
          <w:tcPr>
            <w:tcW w:w="2038" w:type="dxa"/>
            <w:tcBorders>
              <w:top w:val="single" w:sz="4" w:space="0" w:color="365F91"/>
              <w:bottom w:val="single" w:sz="4" w:space="0" w:color="365F91"/>
            </w:tcBorders>
            <w:noWrap/>
            <w:vAlign w:val="bottom"/>
            <w:hideMark/>
          </w:tcPr>
          <w:p w14:paraId="525462D9" w14:textId="77777777" w:rsidR="006C3DD8" w:rsidRPr="00E610A5" w:rsidRDefault="006C3DD8" w:rsidP="00C245AC">
            <w:pPr>
              <w:pStyle w:val="TableText"/>
              <w:keepN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0A6107E3" w14:textId="77777777" w:rsidR="006C3DD8" w:rsidRPr="00E610A5" w:rsidRDefault="006C3DD8" w:rsidP="00C245AC">
            <w:pPr>
              <w:pStyle w:val="TableText"/>
              <w:keepN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477835E7" w14:textId="77777777" w:rsidR="006C3DD8" w:rsidRPr="00E610A5" w:rsidRDefault="006C3DD8" w:rsidP="00C245AC">
            <w:pPr>
              <w:pStyle w:val="TableText"/>
              <w:keepN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69B8BFB9" w14:textId="77777777" w:rsidR="006C3DD8" w:rsidRPr="00E610A5" w:rsidRDefault="006C3DD8" w:rsidP="00C245AC">
            <w:pPr>
              <w:pStyle w:val="TableText"/>
              <w:keepN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hideMark/>
          </w:tcPr>
          <w:p w14:paraId="6FA0101E" w14:textId="77777777" w:rsidR="006C3DD8" w:rsidRPr="00E610A5" w:rsidRDefault="006C3DD8" w:rsidP="00C245AC">
            <w:pPr>
              <w:pStyle w:val="TableText"/>
              <w:keepNext/>
              <w:spacing w:before="50" w:after="50"/>
              <w:jc w:val="right"/>
            </w:pPr>
            <w:r w:rsidRPr="00E610A5">
              <w:rPr>
                <w:rFonts w:cs="Arial"/>
                <w:color w:val="000000"/>
                <w:szCs w:val="16"/>
              </w:rPr>
              <w:t>252.1</w:t>
            </w:r>
          </w:p>
        </w:tc>
      </w:tr>
      <w:tr w:rsidR="006C3DD8" w:rsidRPr="00E610A5" w14:paraId="2BDC83ED" w14:textId="77777777" w:rsidTr="00C245AC">
        <w:trPr>
          <w:trHeight w:val="288"/>
        </w:trPr>
        <w:tc>
          <w:tcPr>
            <w:tcW w:w="656" w:type="dxa"/>
            <w:tcBorders>
              <w:top w:val="single" w:sz="4" w:space="0" w:color="365F91"/>
              <w:bottom w:val="single" w:sz="4" w:space="0" w:color="365F91"/>
            </w:tcBorders>
            <w:noWrap/>
            <w:hideMark/>
          </w:tcPr>
          <w:p w14:paraId="49BF8A65" w14:textId="77777777" w:rsidR="006C3DD8" w:rsidRPr="00E610A5" w:rsidRDefault="006C3DD8" w:rsidP="00C245AC">
            <w:pPr>
              <w:pStyle w:val="TableText"/>
              <w:spacing w:before="50" w:after="50"/>
            </w:pPr>
            <w:r w:rsidRPr="00E610A5">
              <w:t>1991</w:t>
            </w:r>
          </w:p>
        </w:tc>
        <w:tc>
          <w:tcPr>
            <w:tcW w:w="2038" w:type="dxa"/>
            <w:tcBorders>
              <w:top w:val="single" w:sz="4" w:space="0" w:color="365F91"/>
              <w:bottom w:val="single" w:sz="4" w:space="0" w:color="365F91"/>
            </w:tcBorders>
            <w:noWrap/>
            <w:vAlign w:val="bottom"/>
            <w:hideMark/>
          </w:tcPr>
          <w:p w14:paraId="542D3023"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649C9AAF"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66E721F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4C0EB3E8"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B18A771"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2AFB38AE" w14:textId="77777777" w:rsidTr="00C245AC">
        <w:trPr>
          <w:trHeight w:val="288"/>
        </w:trPr>
        <w:tc>
          <w:tcPr>
            <w:tcW w:w="656" w:type="dxa"/>
            <w:tcBorders>
              <w:top w:val="single" w:sz="4" w:space="0" w:color="365F91"/>
              <w:bottom w:val="single" w:sz="4" w:space="0" w:color="365F91"/>
            </w:tcBorders>
            <w:noWrap/>
            <w:hideMark/>
          </w:tcPr>
          <w:p w14:paraId="45BDE7E6" w14:textId="77777777" w:rsidR="006C3DD8" w:rsidRPr="00E610A5" w:rsidRDefault="006C3DD8" w:rsidP="00C245AC">
            <w:pPr>
              <w:pStyle w:val="TableText"/>
              <w:spacing w:before="50" w:after="50"/>
            </w:pPr>
            <w:r w:rsidRPr="00E610A5">
              <w:t>1992</w:t>
            </w:r>
          </w:p>
        </w:tc>
        <w:tc>
          <w:tcPr>
            <w:tcW w:w="2038" w:type="dxa"/>
            <w:tcBorders>
              <w:top w:val="single" w:sz="4" w:space="0" w:color="365F91"/>
              <w:bottom w:val="single" w:sz="4" w:space="0" w:color="365F91"/>
            </w:tcBorders>
            <w:noWrap/>
            <w:vAlign w:val="bottom"/>
            <w:hideMark/>
          </w:tcPr>
          <w:p w14:paraId="2176435D"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51031456"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7E300101"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12A3746F"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23B67D8C"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3C80667E" w14:textId="77777777" w:rsidTr="00C245AC">
        <w:trPr>
          <w:trHeight w:val="288"/>
        </w:trPr>
        <w:tc>
          <w:tcPr>
            <w:tcW w:w="656" w:type="dxa"/>
            <w:tcBorders>
              <w:top w:val="single" w:sz="4" w:space="0" w:color="365F91"/>
              <w:bottom w:val="single" w:sz="4" w:space="0" w:color="365F91"/>
            </w:tcBorders>
            <w:noWrap/>
            <w:hideMark/>
          </w:tcPr>
          <w:p w14:paraId="02BA365E" w14:textId="77777777" w:rsidR="006C3DD8" w:rsidRPr="00E610A5" w:rsidRDefault="006C3DD8" w:rsidP="00C245AC">
            <w:pPr>
              <w:pStyle w:val="TableText"/>
              <w:spacing w:before="50" w:after="50"/>
            </w:pPr>
            <w:r w:rsidRPr="00E610A5">
              <w:t>1993</w:t>
            </w:r>
          </w:p>
        </w:tc>
        <w:tc>
          <w:tcPr>
            <w:tcW w:w="2038" w:type="dxa"/>
            <w:tcBorders>
              <w:top w:val="single" w:sz="4" w:space="0" w:color="365F91"/>
              <w:bottom w:val="single" w:sz="4" w:space="0" w:color="365F91"/>
            </w:tcBorders>
            <w:noWrap/>
            <w:vAlign w:val="bottom"/>
            <w:hideMark/>
          </w:tcPr>
          <w:p w14:paraId="3CC46EB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56D94A83"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690C6C1D"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1C9C7D4A"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3A7F30D0"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4E052C28" w14:textId="77777777" w:rsidTr="00C245AC">
        <w:trPr>
          <w:trHeight w:val="288"/>
        </w:trPr>
        <w:tc>
          <w:tcPr>
            <w:tcW w:w="656" w:type="dxa"/>
            <w:tcBorders>
              <w:top w:val="single" w:sz="4" w:space="0" w:color="365F91"/>
              <w:bottom w:val="single" w:sz="4" w:space="0" w:color="365F91"/>
            </w:tcBorders>
            <w:noWrap/>
            <w:hideMark/>
          </w:tcPr>
          <w:p w14:paraId="24E8BBD4" w14:textId="77777777" w:rsidR="006C3DD8" w:rsidRPr="00E610A5" w:rsidRDefault="006C3DD8" w:rsidP="00C245AC">
            <w:pPr>
              <w:pStyle w:val="TableText"/>
              <w:spacing w:before="50" w:after="50"/>
            </w:pPr>
            <w:r w:rsidRPr="00E610A5">
              <w:t>1994</w:t>
            </w:r>
          </w:p>
        </w:tc>
        <w:tc>
          <w:tcPr>
            <w:tcW w:w="2038" w:type="dxa"/>
            <w:tcBorders>
              <w:top w:val="single" w:sz="4" w:space="0" w:color="365F91"/>
              <w:bottom w:val="single" w:sz="4" w:space="0" w:color="365F91"/>
            </w:tcBorders>
            <w:noWrap/>
            <w:vAlign w:val="bottom"/>
            <w:hideMark/>
          </w:tcPr>
          <w:p w14:paraId="0F7A758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67FAA642"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15C92E5C"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620446FA"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5923D091"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13263849" w14:textId="77777777" w:rsidTr="00C245AC">
        <w:trPr>
          <w:trHeight w:val="288"/>
        </w:trPr>
        <w:tc>
          <w:tcPr>
            <w:tcW w:w="656" w:type="dxa"/>
            <w:tcBorders>
              <w:top w:val="single" w:sz="4" w:space="0" w:color="365F91"/>
              <w:bottom w:val="single" w:sz="4" w:space="0" w:color="365F91"/>
            </w:tcBorders>
            <w:noWrap/>
            <w:hideMark/>
          </w:tcPr>
          <w:p w14:paraId="377BE06F" w14:textId="77777777" w:rsidR="006C3DD8" w:rsidRPr="00E610A5" w:rsidRDefault="006C3DD8" w:rsidP="00C245AC">
            <w:pPr>
              <w:pStyle w:val="TableText"/>
              <w:spacing w:before="50" w:after="50"/>
            </w:pPr>
            <w:r w:rsidRPr="00E610A5">
              <w:t>1995</w:t>
            </w:r>
          </w:p>
        </w:tc>
        <w:tc>
          <w:tcPr>
            <w:tcW w:w="2038" w:type="dxa"/>
            <w:tcBorders>
              <w:top w:val="single" w:sz="4" w:space="0" w:color="365F91"/>
              <w:bottom w:val="single" w:sz="4" w:space="0" w:color="365F91"/>
            </w:tcBorders>
            <w:noWrap/>
            <w:vAlign w:val="bottom"/>
            <w:hideMark/>
          </w:tcPr>
          <w:p w14:paraId="265DDD5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7A0206DB"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3ACE0A1A"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0D665BBE"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2ADA48C3"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0B391225" w14:textId="77777777" w:rsidTr="00C245AC">
        <w:trPr>
          <w:trHeight w:val="288"/>
        </w:trPr>
        <w:tc>
          <w:tcPr>
            <w:tcW w:w="656" w:type="dxa"/>
            <w:tcBorders>
              <w:top w:val="single" w:sz="4" w:space="0" w:color="365F91"/>
              <w:bottom w:val="single" w:sz="4" w:space="0" w:color="365F91"/>
            </w:tcBorders>
            <w:noWrap/>
            <w:hideMark/>
          </w:tcPr>
          <w:p w14:paraId="3C49FB06" w14:textId="77777777" w:rsidR="006C3DD8" w:rsidRPr="00E610A5" w:rsidRDefault="006C3DD8" w:rsidP="00C245AC">
            <w:pPr>
              <w:pStyle w:val="TableText"/>
              <w:spacing w:before="50" w:after="50"/>
            </w:pPr>
            <w:r w:rsidRPr="00E610A5">
              <w:t>1996</w:t>
            </w:r>
          </w:p>
        </w:tc>
        <w:tc>
          <w:tcPr>
            <w:tcW w:w="2038" w:type="dxa"/>
            <w:tcBorders>
              <w:top w:val="single" w:sz="4" w:space="0" w:color="365F91"/>
              <w:bottom w:val="single" w:sz="4" w:space="0" w:color="365F91"/>
            </w:tcBorders>
            <w:noWrap/>
            <w:vAlign w:val="bottom"/>
            <w:hideMark/>
          </w:tcPr>
          <w:p w14:paraId="7D2FD8F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2FA44A83"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4CCB4CF2"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2E53B316"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5C0A1E4B"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50EB899A" w14:textId="77777777" w:rsidTr="00C245AC">
        <w:trPr>
          <w:trHeight w:val="288"/>
        </w:trPr>
        <w:tc>
          <w:tcPr>
            <w:tcW w:w="656" w:type="dxa"/>
            <w:tcBorders>
              <w:top w:val="single" w:sz="4" w:space="0" w:color="365F91"/>
              <w:bottom w:val="single" w:sz="4" w:space="0" w:color="365F91"/>
            </w:tcBorders>
            <w:noWrap/>
            <w:hideMark/>
          </w:tcPr>
          <w:p w14:paraId="2779C253" w14:textId="77777777" w:rsidR="006C3DD8" w:rsidRPr="00E610A5" w:rsidRDefault="006C3DD8" w:rsidP="00C245AC">
            <w:pPr>
              <w:pStyle w:val="TableText"/>
              <w:spacing w:before="50" w:after="50"/>
            </w:pPr>
            <w:r w:rsidRPr="00E610A5">
              <w:t>1997</w:t>
            </w:r>
          </w:p>
        </w:tc>
        <w:tc>
          <w:tcPr>
            <w:tcW w:w="2038" w:type="dxa"/>
            <w:tcBorders>
              <w:top w:val="single" w:sz="4" w:space="0" w:color="365F91"/>
              <w:bottom w:val="single" w:sz="4" w:space="0" w:color="365F91"/>
            </w:tcBorders>
            <w:noWrap/>
            <w:vAlign w:val="bottom"/>
            <w:hideMark/>
          </w:tcPr>
          <w:p w14:paraId="0520BC6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53E96602"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3BFB2E59"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2E2DDB15"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303A8ACC"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1AF68931" w14:textId="77777777" w:rsidTr="00C245AC">
        <w:trPr>
          <w:trHeight w:val="288"/>
        </w:trPr>
        <w:tc>
          <w:tcPr>
            <w:tcW w:w="656" w:type="dxa"/>
            <w:tcBorders>
              <w:top w:val="single" w:sz="4" w:space="0" w:color="365F91"/>
              <w:bottom w:val="single" w:sz="4" w:space="0" w:color="365F91"/>
            </w:tcBorders>
            <w:noWrap/>
            <w:hideMark/>
          </w:tcPr>
          <w:p w14:paraId="770ABC72" w14:textId="77777777" w:rsidR="006C3DD8" w:rsidRPr="00E610A5" w:rsidRDefault="006C3DD8" w:rsidP="00C245AC">
            <w:pPr>
              <w:pStyle w:val="TableText"/>
              <w:spacing w:before="50" w:after="50"/>
            </w:pPr>
            <w:r w:rsidRPr="00E610A5">
              <w:t>1998</w:t>
            </w:r>
          </w:p>
        </w:tc>
        <w:tc>
          <w:tcPr>
            <w:tcW w:w="2038" w:type="dxa"/>
            <w:tcBorders>
              <w:top w:val="single" w:sz="4" w:space="0" w:color="365F91"/>
              <w:bottom w:val="single" w:sz="4" w:space="0" w:color="365F91"/>
            </w:tcBorders>
            <w:noWrap/>
            <w:vAlign w:val="bottom"/>
            <w:hideMark/>
          </w:tcPr>
          <w:p w14:paraId="71EC6A0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5ABADAA"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76320BA0"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78F4F427"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8478642"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738E25EC" w14:textId="77777777" w:rsidTr="00C245AC">
        <w:trPr>
          <w:trHeight w:val="288"/>
        </w:trPr>
        <w:tc>
          <w:tcPr>
            <w:tcW w:w="656" w:type="dxa"/>
            <w:tcBorders>
              <w:top w:val="single" w:sz="4" w:space="0" w:color="365F91"/>
              <w:bottom w:val="single" w:sz="4" w:space="0" w:color="365F91"/>
            </w:tcBorders>
            <w:noWrap/>
            <w:hideMark/>
          </w:tcPr>
          <w:p w14:paraId="7EF9CFE6" w14:textId="77777777" w:rsidR="006C3DD8" w:rsidRPr="00E610A5" w:rsidRDefault="006C3DD8" w:rsidP="00C245AC">
            <w:pPr>
              <w:pStyle w:val="TableText"/>
              <w:spacing w:before="50" w:after="50"/>
            </w:pPr>
            <w:r w:rsidRPr="00E610A5">
              <w:t>1999</w:t>
            </w:r>
          </w:p>
        </w:tc>
        <w:tc>
          <w:tcPr>
            <w:tcW w:w="2038" w:type="dxa"/>
            <w:tcBorders>
              <w:top w:val="single" w:sz="4" w:space="0" w:color="365F91"/>
              <w:bottom w:val="single" w:sz="4" w:space="0" w:color="365F91"/>
            </w:tcBorders>
            <w:noWrap/>
            <w:vAlign w:val="bottom"/>
            <w:hideMark/>
          </w:tcPr>
          <w:p w14:paraId="50A9A61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7566E3F"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69D013D7"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6E961EB5"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1024EC69"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494DA283" w14:textId="77777777" w:rsidTr="00C245AC">
        <w:trPr>
          <w:trHeight w:val="288"/>
        </w:trPr>
        <w:tc>
          <w:tcPr>
            <w:tcW w:w="656" w:type="dxa"/>
            <w:tcBorders>
              <w:top w:val="single" w:sz="4" w:space="0" w:color="365F91"/>
              <w:bottom w:val="single" w:sz="4" w:space="0" w:color="365F91"/>
            </w:tcBorders>
            <w:noWrap/>
            <w:hideMark/>
          </w:tcPr>
          <w:p w14:paraId="2F51CE44" w14:textId="77777777" w:rsidR="006C3DD8" w:rsidRPr="00E610A5" w:rsidRDefault="006C3DD8" w:rsidP="00C245AC">
            <w:pPr>
              <w:pStyle w:val="TableText"/>
              <w:spacing w:before="50" w:after="50"/>
            </w:pPr>
            <w:r w:rsidRPr="00E610A5">
              <w:t>2000</w:t>
            </w:r>
          </w:p>
        </w:tc>
        <w:tc>
          <w:tcPr>
            <w:tcW w:w="2038" w:type="dxa"/>
            <w:tcBorders>
              <w:top w:val="single" w:sz="4" w:space="0" w:color="365F91"/>
              <w:bottom w:val="single" w:sz="4" w:space="0" w:color="365F91"/>
            </w:tcBorders>
            <w:noWrap/>
            <w:vAlign w:val="bottom"/>
            <w:hideMark/>
          </w:tcPr>
          <w:p w14:paraId="7062C02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7733E0A"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3B1FC86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4D579E76"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3566F18E"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62E6B892" w14:textId="77777777" w:rsidTr="00C245AC">
        <w:trPr>
          <w:trHeight w:val="288"/>
        </w:trPr>
        <w:tc>
          <w:tcPr>
            <w:tcW w:w="656" w:type="dxa"/>
            <w:tcBorders>
              <w:top w:val="single" w:sz="4" w:space="0" w:color="365F91"/>
              <w:bottom w:val="single" w:sz="4" w:space="0" w:color="365F91"/>
            </w:tcBorders>
            <w:noWrap/>
            <w:hideMark/>
          </w:tcPr>
          <w:p w14:paraId="426051D5" w14:textId="77777777" w:rsidR="006C3DD8" w:rsidRPr="00E610A5" w:rsidRDefault="006C3DD8" w:rsidP="00C245AC">
            <w:pPr>
              <w:pStyle w:val="TableText"/>
              <w:spacing w:before="50" w:after="50"/>
            </w:pPr>
            <w:r w:rsidRPr="00E610A5">
              <w:t>2001</w:t>
            </w:r>
          </w:p>
        </w:tc>
        <w:tc>
          <w:tcPr>
            <w:tcW w:w="2038" w:type="dxa"/>
            <w:tcBorders>
              <w:top w:val="single" w:sz="4" w:space="0" w:color="365F91"/>
              <w:bottom w:val="single" w:sz="4" w:space="0" w:color="365F91"/>
            </w:tcBorders>
            <w:noWrap/>
            <w:vAlign w:val="bottom"/>
            <w:hideMark/>
          </w:tcPr>
          <w:p w14:paraId="043034D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4867FB7D"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5827CD04"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09F0EDCB"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7ADF4854"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6FC7F6F5" w14:textId="77777777" w:rsidTr="00C245AC">
        <w:trPr>
          <w:trHeight w:val="288"/>
        </w:trPr>
        <w:tc>
          <w:tcPr>
            <w:tcW w:w="656" w:type="dxa"/>
            <w:tcBorders>
              <w:top w:val="single" w:sz="4" w:space="0" w:color="365F91"/>
              <w:bottom w:val="single" w:sz="4" w:space="0" w:color="365F91"/>
            </w:tcBorders>
            <w:noWrap/>
            <w:hideMark/>
          </w:tcPr>
          <w:p w14:paraId="4843B532" w14:textId="77777777" w:rsidR="006C3DD8" w:rsidRPr="00E610A5" w:rsidRDefault="006C3DD8" w:rsidP="00C245AC">
            <w:pPr>
              <w:pStyle w:val="TableText"/>
              <w:spacing w:before="50" w:after="50"/>
            </w:pPr>
            <w:r w:rsidRPr="00E610A5">
              <w:t>2002</w:t>
            </w:r>
          </w:p>
        </w:tc>
        <w:tc>
          <w:tcPr>
            <w:tcW w:w="2038" w:type="dxa"/>
            <w:tcBorders>
              <w:top w:val="single" w:sz="4" w:space="0" w:color="365F91"/>
              <w:bottom w:val="single" w:sz="4" w:space="0" w:color="365F91"/>
            </w:tcBorders>
            <w:noWrap/>
            <w:vAlign w:val="bottom"/>
            <w:hideMark/>
          </w:tcPr>
          <w:p w14:paraId="688B182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3B2B6E75"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0C395EDD"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0FF90E64"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0A9DE74"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0E83D448" w14:textId="77777777" w:rsidTr="00C245AC">
        <w:trPr>
          <w:trHeight w:val="288"/>
        </w:trPr>
        <w:tc>
          <w:tcPr>
            <w:tcW w:w="656" w:type="dxa"/>
            <w:tcBorders>
              <w:top w:val="single" w:sz="4" w:space="0" w:color="365F91"/>
              <w:bottom w:val="single" w:sz="4" w:space="0" w:color="365F91"/>
            </w:tcBorders>
            <w:noWrap/>
            <w:hideMark/>
          </w:tcPr>
          <w:p w14:paraId="655A07A4" w14:textId="77777777" w:rsidR="006C3DD8" w:rsidRPr="00E610A5" w:rsidRDefault="006C3DD8" w:rsidP="00C245AC">
            <w:pPr>
              <w:pStyle w:val="TableText"/>
              <w:spacing w:before="50" w:after="50"/>
            </w:pPr>
            <w:r w:rsidRPr="00E610A5">
              <w:t>2003</w:t>
            </w:r>
          </w:p>
        </w:tc>
        <w:tc>
          <w:tcPr>
            <w:tcW w:w="2038" w:type="dxa"/>
            <w:tcBorders>
              <w:top w:val="single" w:sz="4" w:space="0" w:color="365F91"/>
              <w:bottom w:val="single" w:sz="4" w:space="0" w:color="365F91"/>
            </w:tcBorders>
            <w:noWrap/>
            <w:vAlign w:val="bottom"/>
            <w:hideMark/>
          </w:tcPr>
          <w:p w14:paraId="49E41B7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4EFF3605"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2FC82CB8"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2D684C96"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154EE3BF"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4B10B3B7" w14:textId="77777777" w:rsidTr="00C245AC">
        <w:trPr>
          <w:trHeight w:val="288"/>
        </w:trPr>
        <w:tc>
          <w:tcPr>
            <w:tcW w:w="656" w:type="dxa"/>
            <w:tcBorders>
              <w:top w:val="single" w:sz="4" w:space="0" w:color="365F91"/>
              <w:bottom w:val="single" w:sz="4" w:space="0" w:color="365F91"/>
            </w:tcBorders>
            <w:noWrap/>
            <w:hideMark/>
          </w:tcPr>
          <w:p w14:paraId="727382FA" w14:textId="77777777" w:rsidR="006C3DD8" w:rsidRPr="00E610A5" w:rsidRDefault="006C3DD8" w:rsidP="00C245AC">
            <w:pPr>
              <w:pStyle w:val="TableText"/>
              <w:spacing w:before="50" w:after="50"/>
            </w:pPr>
            <w:r w:rsidRPr="00E610A5">
              <w:t>2004</w:t>
            </w:r>
          </w:p>
        </w:tc>
        <w:tc>
          <w:tcPr>
            <w:tcW w:w="2038" w:type="dxa"/>
            <w:tcBorders>
              <w:top w:val="single" w:sz="4" w:space="0" w:color="365F91"/>
              <w:bottom w:val="single" w:sz="4" w:space="0" w:color="365F91"/>
            </w:tcBorders>
            <w:noWrap/>
            <w:vAlign w:val="bottom"/>
            <w:hideMark/>
          </w:tcPr>
          <w:p w14:paraId="5474B33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C0B611B"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7B98F769"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36587699"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7ACAA45E"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64875C2D" w14:textId="77777777" w:rsidTr="00C245AC">
        <w:trPr>
          <w:trHeight w:val="288"/>
        </w:trPr>
        <w:tc>
          <w:tcPr>
            <w:tcW w:w="656" w:type="dxa"/>
            <w:tcBorders>
              <w:top w:val="single" w:sz="4" w:space="0" w:color="365F91"/>
              <w:bottom w:val="single" w:sz="4" w:space="0" w:color="365F91"/>
            </w:tcBorders>
            <w:noWrap/>
            <w:hideMark/>
          </w:tcPr>
          <w:p w14:paraId="5ACB6033" w14:textId="77777777" w:rsidR="006C3DD8" w:rsidRPr="00E610A5" w:rsidRDefault="006C3DD8" w:rsidP="00C245AC">
            <w:pPr>
              <w:pStyle w:val="TableText"/>
              <w:spacing w:before="50" w:after="50"/>
            </w:pPr>
            <w:r w:rsidRPr="00E610A5">
              <w:t>2005</w:t>
            </w:r>
          </w:p>
        </w:tc>
        <w:tc>
          <w:tcPr>
            <w:tcW w:w="2038" w:type="dxa"/>
            <w:tcBorders>
              <w:top w:val="single" w:sz="4" w:space="0" w:color="365F91"/>
              <w:bottom w:val="single" w:sz="4" w:space="0" w:color="365F91"/>
            </w:tcBorders>
            <w:noWrap/>
            <w:vAlign w:val="bottom"/>
            <w:hideMark/>
          </w:tcPr>
          <w:p w14:paraId="473673D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0F0808B5"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4242C14D"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15FE6DA2"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5CC09E57"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21024089" w14:textId="77777777" w:rsidTr="00C245AC">
        <w:trPr>
          <w:trHeight w:val="288"/>
        </w:trPr>
        <w:tc>
          <w:tcPr>
            <w:tcW w:w="656" w:type="dxa"/>
            <w:tcBorders>
              <w:top w:val="single" w:sz="4" w:space="0" w:color="365F91"/>
              <w:bottom w:val="single" w:sz="4" w:space="0" w:color="365F91"/>
            </w:tcBorders>
            <w:noWrap/>
            <w:hideMark/>
          </w:tcPr>
          <w:p w14:paraId="37E80BC1" w14:textId="77777777" w:rsidR="006C3DD8" w:rsidRPr="00E610A5" w:rsidRDefault="006C3DD8" w:rsidP="00C245AC">
            <w:pPr>
              <w:pStyle w:val="TableText"/>
              <w:spacing w:before="50" w:after="50"/>
            </w:pPr>
            <w:r w:rsidRPr="00E610A5">
              <w:t>2006</w:t>
            </w:r>
          </w:p>
        </w:tc>
        <w:tc>
          <w:tcPr>
            <w:tcW w:w="2038" w:type="dxa"/>
            <w:tcBorders>
              <w:top w:val="single" w:sz="4" w:space="0" w:color="365F91"/>
              <w:bottom w:val="single" w:sz="4" w:space="0" w:color="365F91"/>
            </w:tcBorders>
            <w:noWrap/>
            <w:vAlign w:val="bottom"/>
            <w:hideMark/>
          </w:tcPr>
          <w:p w14:paraId="5C17CA0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7AF0D85"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31A6750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59E40227"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1B337AFF"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3FC8E940" w14:textId="77777777" w:rsidTr="00C245AC">
        <w:trPr>
          <w:trHeight w:val="288"/>
        </w:trPr>
        <w:tc>
          <w:tcPr>
            <w:tcW w:w="656" w:type="dxa"/>
            <w:tcBorders>
              <w:top w:val="single" w:sz="4" w:space="0" w:color="365F91"/>
              <w:bottom w:val="single" w:sz="4" w:space="0" w:color="365F91"/>
            </w:tcBorders>
            <w:noWrap/>
            <w:hideMark/>
          </w:tcPr>
          <w:p w14:paraId="6E728E93" w14:textId="77777777" w:rsidR="006C3DD8" w:rsidRPr="00E610A5" w:rsidRDefault="006C3DD8" w:rsidP="00C245AC">
            <w:pPr>
              <w:pStyle w:val="TableText"/>
              <w:spacing w:before="50" w:after="50"/>
            </w:pPr>
            <w:r w:rsidRPr="00E610A5">
              <w:t>2007</w:t>
            </w:r>
          </w:p>
        </w:tc>
        <w:tc>
          <w:tcPr>
            <w:tcW w:w="2038" w:type="dxa"/>
            <w:tcBorders>
              <w:top w:val="single" w:sz="4" w:space="0" w:color="365F91"/>
              <w:bottom w:val="single" w:sz="4" w:space="0" w:color="365F91"/>
            </w:tcBorders>
            <w:noWrap/>
            <w:vAlign w:val="bottom"/>
            <w:hideMark/>
          </w:tcPr>
          <w:p w14:paraId="3BD4903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64AC8C21"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4A88B02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78DA5354"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ABBC030"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45685E5D" w14:textId="77777777" w:rsidTr="00C245AC">
        <w:trPr>
          <w:trHeight w:val="288"/>
        </w:trPr>
        <w:tc>
          <w:tcPr>
            <w:tcW w:w="656" w:type="dxa"/>
            <w:tcBorders>
              <w:top w:val="single" w:sz="4" w:space="0" w:color="365F91"/>
              <w:bottom w:val="single" w:sz="4" w:space="0" w:color="365F91"/>
            </w:tcBorders>
            <w:noWrap/>
            <w:hideMark/>
          </w:tcPr>
          <w:p w14:paraId="19A900BD" w14:textId="77777777" w:rsidR="006C3DD8" w:rsidRPr="00E610A5" w:rsidRDefault="006C3DD8" w:rsidP="00C245AC">
            <w:pPr>
              <w:pStyle w:val="TableText"/>
              <w:spacing w:before="50" w:after="50"/>
            </w:pPr>
            <w:r w:rsidRPr="00E610A5">
              <w:t>2008</w:t>
            </w:r>
          </w:p>
        </w:tc>
        <w:tc>
          <w:tcPr>
            <w:tcW w:w="2038" w:type="dxa"/>
            <w:tcBorders>
              <w:top w:val="single" w:sz="4" w:space="0" w:color="365F91"/>
              <w:bottom w:val="single" w:sz="4" w:space="0" w:color="365F91"/>
            </w:tcBorders>
            <w:noWrap/>
            <w:vAlign w:val="bottom"/>
            <w:hideMark/>
          </w:tcPr>
          <w:p w14:paraId="038E06E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7AAAFD17"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0CBC5844"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3092D463"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0BEAAFD6"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5DBE15B1" w14:textId="77777777" w:rsidTr="00C245AC">
        <w:trPr>
          <w:trHeight w:val="288"/>
        </w:trPr>
        <w:tc>
          <w:tcPr>
            <w:tcW w:w="656" w:type="dxa"/>
            <w:tcBorders>
              <w:top w:val="single" w:sz="4" w:space="0" w:color="365F91"/>
              <w:bottom w:val="single" w:sz="4" w:space="0" w:color="365F91"/>
            </w:tcBorders>
            <w:noWrap/>
            <w:hideMark/>
          </w:tcPr>
          <w:p w14:paraId="4FF8E369" w14:textId="77777777" w:rsidR="006C3DD8" w:rsidRPr="00E610A5" w:rsidRDefault="006C3DD8" w:rsidP="00C245AC">
            <w:pPr>
              <w:pStyle w:val="TableText"/>
              <w:spacing w:before="50" w:after="50"/>
            </w:pPr>
            <w:r w:rsidRPr="00E610A5">
              <w:t>2009</w:t>
            </w:r>
          </w:p>
        </w:tc>
        <w:tc>
          <w:tcPr>
            <w:tcW w:w="2038" w:type="dxa"/>
            <w:tcBorders>
              <w:top w:val="single" w:sz="4" w:space="0" w:color="365F91"/>
              <w:bottom w:val="single" w:sz="4" w:space="0" w:color="365F91"/>
            </w:tcBorders>
            <w:noWrap/>
            <w:vAlign w:val="bottom"/>
            <w:hideMark/>
          </w:tcPr>
          <w:p w14:paraId="1A3913E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1ABC6553"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4887D8AD"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1E902F2E"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1C6EB262"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29E76A68" w14:textId="77777777" w:rsidTr="00C245AC">
        <w:trPr>
          <w:trHeight w:val="288"/>
        </w:trPr>
        <w:tc>
          <w:tcPr>
            <w:tcW w:w="656" w:type="dxa"/>
            <w:tcBorders>
              <w:top w:val="single" w:sz="4" w:space="0" w:color="365F91"/>
              <w:bottom w:val="single" w:sz="4" w:space="0" w:color="365F91"/>
            </w:tcBorders>
            <w:noWrap/>
            <w:hideMark/>
          </w:tcPr>
          <w:p w14:paraId="60531B10" w14:textId="77777777" w:rsidR="006C3DD8" w:rsidRPr="00E610A5" w:rsidRDefault="006C3DD8" w:rsidP="00C245AC">
            <w:pPr>
              <w:pStyle w:val="TableText"/>
              <w:spacing w:before="50" w:after="50"/>
            </w:pPr>
            <w:r w:rsidRPr="00E610A5">
              <w:t>2010</w:t>
            </w:r>
          </w:p>
        </w:tc>
        <w:tc>
          <w:tcPr>
            <w:tcW w:w="2038" w:type="dxa"/>
            <w:tcBorders>
              <w:top w:val="single" w:sz="4" w:space="0" w:color="365F91"/>
              <w:bottom w:val="single" w:sz="4" w:space="0" w:color="365F91"/>
            </w:tcBorders>
            <w:noWrap/>
            <w:vAlign w:val="bottom"/>
            <w:hideMark/>
          </w:tcPr>
          <w:p w14:paraId="6F42270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57DF244F"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2680C78A"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3573AEA2"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31FF4ADA"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1869CA1F" w14:textId="77777777" w:rsidTr="00C245AC">
        <w:trPr>
          <w:trHeight w:val="288"/>
        </w:trPr>
        <w:tc>
          <w:tcPr>
            <w:tcW w:w="656" w:type="dxa"/>
            <w:tcBorders>
              <w:top w:val="single" w:sz="4" w:space="0" w:color="365F91"/>
              <w:bottom w:val="single" w:sz="4" w:space="0" w:color="365F91"/>
            </w:tcBorders>
            <w:noWrap/>
            <w:hideMark/>
          </w:tcPr>
          <w:p w14:paraId="2DE9F020" w14:textId="77777777" w:rsidR="006C3DD8" w:rsidRPr="00E610A5" w:rsidRDefault="006C3DD8" w:rsidP="00C245AC">
            <w:pPr>
              <w:pStyle w:val="TableText"/>
              <w:spacing w:before="50" w:after="50"/>
            </w:pPr>
            <w:r w:rsidRPr="00E610A5">
              <w:t>2011</w:t>
            </w:r>
          </w:p>
        </w:tc>
        <w:tc>
          <w:tcPr>
            <w:tcW w:w="2038" w:type="dxa"/>
            <w:tcBorders>
              <w:top w:val="single" w:sz="4" w:space="0" w:color="365F91"/>
              <w:bottom w:val="single" w:sz="4" w:space="0" w:color="365F91"/>
            </w:tcBorders>
            <w:noWrap/>
            <w:vAlign w:val="bottom"/>
            <w:hideMark/>
          </w:tcPr>
          <w:p w14:paraId="02ADB50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5D065FE6"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5899E7A7"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2358CE22"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20E8A760"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65BE2811" w14:textId="77777777" w:rsidTr="00C245AC">
        <w:trPr>
          <w:trHeight w:val="288"/>
        </w:trPr>
        <w:tc>
          <w:tcPr>
            <w:tcW w:w="656" w:type="dxa"/>
            <w:tcBorders>
              <w:top w:val="single" w:sz="4" w:space="0" w:color="365F91"/>
              <w:bottom w:val="single" w:sz="4" w:space="0" w:color="365F91"/>
            </w:tcBorders>
            <w:noWrap/>
            <w:hideMark/>
          </w:tcPr>
          <w:p w14:paraId="2D7BBC3D" w14:textId="77777777" w:rsidR="006C3DD8" w:rsidRPr="00E610A5" w:rsidRDefault="006C3DD8" w:rsidP="00C245AC">
            <w:pPr>
              <w:pStyle w:val="TableText"/>
              <w:spacing w:before="50" w:after="50"/>
            </w:pPr>
            <w:r w:rsidRPr="00E610A5">
              <w:t>2012</w:t>
            </w:r>
          </w:p>
        </w:tc>
        <w:tc>
          <w:tcPr>
            <w:tcW w:w="2038" w:type="dxa"/>
            <w:tcBorders>
              <w:top w:val="single" w:sz="4" w:space="0" w:color="365F91"/>
              <w:bottom w:val="single" w:sz="4" w:space="0" w:color="365F91"/>
            </w:tcBorders>
            <w:noWrap/>
            <w:hideMark/>
          </w:tcPr>
          <w:p w14:paraId="7EF133BE"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065AFA16"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6B38CD6B"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7D2D813F"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55C445FF"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734103A5" w14:textId="77777777" w:rsidTr="00C245AC">
        <w:trPr>
          <w:trHeight w:val="288"/>
        </w:trPr>
        <w:tc>
          <w:tcPr>
            <w:tcW w:w="656" w:type="dxa"/>
            <w:tcBorders>
              <w:top w:val="single" w:sz="4" w:space="0" w:color="365F91"/>
              <w:bottom w:val="single" w:sz="4" w:space="0" w:color="365F91"/>
            </w:tcBorders>
            <w:noWrap/>
            <w:hideMark/>
          </w:tcPr>
          <w:p w14:paraId="4B140B9C" w14:textId="77777777" w:rsidR="006C3DD8" w:rsidRPr="00E610A5" w:rsidRDefault="006C3DD8" w:rsidP="00C245AC">
            <w:pPr>
              <w:pStyle w:val="TableText"/>
              <w:spacing w:before="50" w:after="50"/>
            </w:pPr>
            <w:r w:rsidRPr="00E610A5">
              <w:lastRenderedPageBreak/>
              <w:t>2013</w:t>
            </w:r>
          </w:p>
        </w:tc>
        <w:tc>
          <w:tcPr>
            <w:tcW w:w="2038" w:type="dxa"/>
            <w:tcBorders>
              <w:top w:val="single" w:sz="4" w:space="0" w:color="365F91"/>
              <w:bottom w:val="single" w:sz="4" w:space="0" w:color="365F91"/>
            </w:tcBorders>
            <w:noWrap/>
            <w:hideMark/>
          </w:tcPr>
          <w:p w14:paraId="5B0E4E0A"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4ED4C4D3"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538FC1C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4D098AB7"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021B7AC2"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4FBB5E47" w14:textId="77777777" w:rsidTr="00C245AC">
        <w:trPr>
          <w:trHeight w:val="288"/>
        </w:trPr>
        <w:tc>
          <w:tcPr>
            <w:tcW w:w="656" w:type="dxa"/>
            <w:tcBorders>
              <w:top w:val="single" w:sz="4" w:space="0" w:color="365F91"/>
              <w:bottom w:val="single" w:sz="4" w:space="0" w:color="365F91"/>
            </w:tcBorders>
            <w:noWrap/>
            <w:hideMark/>
          </w:tcPr>
          <w:p w14:paraId="2035C05D" w14:textId="77777777" w:rsidR="006C3DD8" w:rsidRPr="00E610A5" w:rsidRDefault="006C3DD8" w:rsidP="00C245AC">
            <w:pPr>
              <w:pStyle w:val="TableText"/>
              <w:spacing w:before="50" w:after="50"/>
            </w:pPr>
            <w:r w:rsidRPr="00E610A5">
              <w:t>2014</w:t>
            </w:r>
          </w:p>
        </w:tc>
        <w:tc>
          <w:tcPr>
            <w:tcW w:w="2038" w:type="dxa"/>
            <w:tcBorders>
              <w:top w:val="single" w:sz="4" w:space="0" w:color="365F91"/>
              <w:bottom w:val="single" w:sz="4" w:space="0" w:color="365F91"/>
            </w:tcBorders>
            <w:noWrap/>
            <w:hideMark/>
          </w:tcPr>
          <w:p w14:paraId="49217E16"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hideMark/>
          </w:tcPr>
          <w:p w14:paraId="24EEE4B7"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hideMark/>
          </w:tcPr>
          <w:p w14:paraId="7BC90855"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hideMark/>
          </w:tcPr>
          <w:p w14:paraId="6A51AC7F"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5A537BA5"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73D24306" w14:textId="77777777" w:rsidTr="00C245AC">
        <w:trPr>
          <w:trHeight w:val="288"/>
        </w:trPr>
        <w:tc>
          <w:tcPr>
            <w:tcW w:w="656" w:type="dxa"/>
            <w:tcBorders>
              <w:top w:val="single" w:sz="4" w:space="0" w:color="365F91"/>
              <w:bottom w:val="single" w:sz="4" w:space="0" w:color="365F91"/>
            </w:tcBorders>
            <w:noWrap/>
          </w:tcPr>
          <w:p w14:paraId="621CB4DD" w14:textId="77777777" w:rsidR="006C3DD8" w:rsidRPr="00E610A5" w:rsidRDefault="006C3DD8" w:rsidP="00C245AC">
            <w:pPr>
              <w:pStyle w:val="TableText"/>
              <w:spacing w:before="50" w:after="50"/>
            </w:pPr>
            <w:r w:rsidRPr="00E610A5">
              <w:t>2015</w:t>
            </w:r>
          </w:p>
        </w:tc>
        <w:tc>
          <w:tcPr>
            <w:tcW w:w="2038" w:type="dxa"/>
            <w:tcBorders>
              <w:top w:val="single" w:sz="4" w:space="0" w:color="365F91"/>
              <w:bottom w:val="single" w:sz="4" w:space="0" w:color="365F91"/>
            </w:tcBorders>
            <w:noWrap/>
          </w:tcPr>
          <w:p w14:paraId="025371C8"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tcPr>
          <w:p w14:paraId="5640C3EC"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tcPr>
          <w:p w14:paraId="0DA90C68"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tcPr>
          <w:p w14:paraId="294DA9D4"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2378FEC3"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7289AA15" w14:textId="77777777" w:rsidTr="00C245AC">
        <w:trPr>
          <w:trHeight w:val="288"/>
        </w:trPr>
        <w:tc>
          <w:tcPr>
            <w:tcW w:w="656" w:type="dxa"/>
            <w:tcBorders>
              <w:top w:val="single" w:sz="4" w:space="0" w:color="365F91"/>
              <w:bottom w:val="single" w:sz="4" w:space="0" w:color="365F91"/>
            </w:tcBorders>
            <w:noWrap/>
          </w:tcPr>
          <w:p w14:paraId="64622242" w14:textId="77777777" w:rsidR="006C3DD8" w:rsidRPr="00E610A5" w:rsidRDefault="006C3DD8" w:rsidP="00C245AC">
            <w:pPr>
              <w:pStyle w:val="TableText"/>
              <w:spacing w:before="50" w:after="50"/>
            </w:pPr>
            <w:r w:rsidRPr="00E610A5">
              <w:t>2016</w:t>
            </w:r>
          </w:p>
        </w:tc>
        <w:tc>
          <w:tcPr>
            <w:tcW w:w="2038" w:type="dxa"/>
            <w:tcBorders>
              <w:top w:val="single" w:sz="4" w:space="0" w:color="365F91"/>
              <w:bottom w:val="single" w:sz="4" w:space="0" w:color="365F91"/>
            </w:tcBorders>
            <w:noWrap/>
          </w:tcPr>
          <w:p w14:paraId="23C9192B"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tcPr>
          <w:p w14:paraId="74D73C44"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tcPr>
          <w:p w14:paraId="002FFF02"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tcPr>
          <w:p w14:paraId="4C569E68"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3207DBD8"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385D77E0" w14:textId="77777777" w:rsidTr="00C245AC">
        <w:trPr>
          <w:trHeight w:val="288"/>
        </w:trPr>
        <w:tc>
          <w:tcPr>
            <w:tcW w:w="656" w:type="dxa"/>
            <w:tcBorders>
              <w:top w:val="single" w:sz="4" w:space="0" w:color="365F91"/>
              <w:bottom w:val="single" w:sz="4" w:space="0" w:color="365F91"/>
            </w:tcBorders>
            <w:noWrap/>
          </w:tcPr>
          <w:p w14:paraId="264EE5CF" w14:textId="77777777" w:rsidR="006C3DD8" w:rsidRPr="00E610A5" w:rsidRDefault="006C3DD8" w:rsidP="00C245AC">
            <w:pPr>
              <w:pStyle w:val="TableText"/>
              <w:spacing w:before="50" w:after="50"/>
            </w:pPr>
            <w:r w:rsidRPr="00E610A5">
              <w:t>2017</w:t>
            </w:r>
          </w:p>
        </w:tc>
        <w:tc>
          <w:tcPr>
            <w:tcW w:w="2038" w:type="dxa"/>
            <w:tcBorders>
              <w:top w:val="single" w:sz="4" w:space="0" w:color="365F91"/>
              <w:bottom w:val="single" w:sz="4" w:space="0" w:color="365F91"/>
            </w:tcBorders>
            <w:noWrap/>
          </w:tcPr>
          <w:p w14:paraId="3BD30B8B"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tcPr>
          <w:p w14:paraId="2A6EA911"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tcPr>
          <w:p w14:paraId="7258B548"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tcPr>
          <w:p w14:paraId="502F8FA1"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4BA5F2B9"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0D44D7E7" w14:textId="77777777" w:rsidTr="00C245AC">
        <w:trPr>
          <w:trHeight w:val="288"/>
        </w:trPr>
        <w:tc>
          <w:tcPr>
            <w:tcW w:w="656" w:type="dxa"/>
            <w:tcBorders>
              <w:top w:val="single" w:sz="4" w:space="0" w:color="365F91"/>
              <w:bottom w:val="single" w:sz="4" w:space="0" w:color="365F91"/>
            </w:tcBorders>
            <w:noWrap/>
          </w:tcPr>
          <w:p w14:paraId="74CCAFF4" w14:textId="77777777" w:rsidR="006C3DD8" w:rsidRPr="00E610A5" w:rsidRDefault="006C3DD8" w:rsidP="00C245AC">
            <w:pPr>
              <w:pStyle w:val="TableText"/>
              <w:spacing w:before="50" w:after="50"/>
            </w:pPr>
            <w:r w:rsidRPr="00E610A5">
              <w:t>2018</w:t>
            </w:r>
          </w:p>
        </w:tc>
        <w:tc>
          <w:tcPr>
            <w:tcW w:w="2038" w:type="dxa"/>
            <w:tcBorders>
              <w:top w:val="single" w:sz="4" w:space="0" w:color="365F91"/>
              <w:bottom w:val="single" w:sz="4" w:space="0" w:color="365F91"/>
            </w:tcBorders>
            <w:noWrap/>
          </w:tcPr>
          <w:p w14:paraId="6B870CD6" w14:textId="77777777" w:rsidR="006C3DD8" w:rsidRPr="00E610A5" w:rsidRDefault="006C3DD8" w:rsidP="00C245AC">
            <w:pPr>
              <w:pStyle w:val="TableText"/>
              <w:spacing w:before="50" w:after="50"/>
              <w:jc w:val="right"/>
            </w:pPr>
            <w:r w:rsidRPr="00E610A5">
              <w:rPr>
                <w:rFonts w:cs="Arial"/>
                <w:color w:val="000000"/>
                <w:szCs w:val="16"/>
              </w:rPr>
              <w:t>148.6</w:t>
            </w:r>
          </w:p>
        </w:tc>
        <w:tc>
          <w:tcPr>
            <w:tcW w:w="2126" w:type="dxa"/>
            <w:tcBorders>
              <w:top w:val="single" w:sz="4" w:space="0" w:color="365F91"/>
              <w:bottom w:val="single" w:sz="4" w:space="0" w:color="365F91"/>
            </w:tcBorders>
            <w:noWrap/>
            <w:vAlign w:val="bottom"/>
          </w:tcPr>
          <w:p w14:paraId="37046ED8" w14:textId="77777777" w:rsidR="006C3DD8" w:rsidRPr="00E610A5" w:rsidRDefault="006C3DD8" w:rsidP="00C245AC">
            <w:pPr>
              <w:pStyle w:val="TableText"/>
              <w:spacing w:before="50" w:after="50"/>
              <w:jc w:val="right"/>
            </w:pPr>
            <w:r w:rsidRPr="00E610A5">
              <w:rPr>
                <w:rFonts w:cs="Arial"/>
                <w:color w:val="000000"/>
                <w:szCs w:val="16"/>
              </w:rPr>
              <w:t>34.9</w:t>
            </w:r>
          </w:p>
        </w:tc>
        <w:tc>
          <w:tcPr>
            <w:tcW w:w="1276" w:type="dxa"/>
            <w:tcBorders>
              <w:top w:val="single" w:sz="4" w:space="0" w:color="365F91"/>
              <w:bottom w:val="single" w:sz="4" w:space="0" w:color="365F91"/>
            </w:tcBorders>
            <w:noWrap/>
            <w:vAlign w:val="bottom"/>
          </w:tcPr>
          <w:p w14:paraId="401D2D1C" w14:textId="77777777" w:rsidR="006C3DD8" w:rsidRPr="00E610A5" w:rsidRDefault="006C3DD8" w:rsidP="00C245AC">
            <w:pPr>
              <w:pStyle w:val="TableText"/>
              <w:spacing w:before="50" w:after="50"/>
              <w:jc w:val="right"/>
            </w:pPr>
            <w:r w:rsidRPr="00E610A5">
              <w:rPr>
                <w:rFonts w:cs="Arial"/>
                <w:color w:val="000000"/>
                <w:szCs w:val="16"/>
              </w:rPr>
              <w:t>45.9</w:t>
            </w:r>
          </w:p>
        </w:tc>
        <w:tc>
          <w:tcPr>
            <w:tcW w:w="992" w:type="dxa"/>
            <w:tcBorders>
              <w:top w:val="single" w:sz="4" w:space="0" w:color="365F91"/>
              <w:bottom w:val="single" w:sz="4" w:space="0" w:color="365F91"/>
            </w:tcBorders>
            <w:noWrap/>
            <w:vAlign w:val="bottom"/>
          </w:tcPr>
          <w:p w14:paraId="3A586071" w14:textId="77777777" w:rsidR="006C3DD8" w:rsidRPr="00E610A5" w:rsidRDefault="006C3DD8" w:rsidP="00C245AC">
            <w:pPr>
              <w:pStyle w:val="TableText"/>
              <w:spacing w:before="50" w:after="50"/>
              <w:jc w:val="right"/>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B789DA6" w14:textId="77777777" w:rsidR="006C3DD8" w:rsidRPr="00E610A5" w:rsidRDefault="006C3DD8" w:rsidP="00C245AC">
            <w:pPr>
              <w:pStyle w:val="TableText"/>
              <w:spacing w:before="50" w:after="50"/>
              <w:jc w:val="right"/>
            </w:pPr>
            <w:r w:rsidRPr="00E610A5">
              <w:rPr>
                <w:rFonts w:cs="Arial"/>
                <w:color w:val="000000"/>
                <w:szCs w:val="16"/>
              </w:rPr>
              <w:t>252.1</w:t>
            </w:r>
          </w:p>
        </w:tc>
      </w:tr>
      <w:tr w:rsidR="006C3DD8" w:rsidRPr="00E610A5" w14:paraId="6042B624" w14:textId="77777777" w:rsidTr="00C245AC">
        <w:trPr>
          <w:trHeight w:val="288"/>
        </w:trPr>
        <w:tc>
          <w:tcPr>
            <w:tcW w:w="656" w:type="dxa"/>
            <w:tcBorders>
              <w:top w:val="single" w:sz="4" w:space="0" w:color="365F91"/>
              <w:bottom w:val="single" w:sz="4" w:space="0" w:color="365F91"/>
            </w:tcBorders>
            <w:noWrap/>
          </w:tcPr>
          <w:p w14:paraId="251B704B" w14:textId="77777777" w:rsidR="006C3DD8" w:rsidRPr="00E610A5" w:rsidRDefault="006C3DD8" w:rsidP="00C245AC">
            <w:pPr>
              <w:pStyle w:val="TableText"/>
              <w:spacing w:before="50" w:after="50"/>
            </w:pPr>
            <w:r w:rsidRPr="00E610A5">
              <w:t>2019</w:t>
            </w:r>
          </w:p>
        </w:tc>
        <w:tc>
          <w:tcPr>
            <w:tcW w:w="2038" w:type="dxa"/>
            <w:tcBorders>
              <w:top w:val="single" w:sz="4" w:space="0" w:color="365F91"/>
              <w:bottom w:val="single" w:sz="4" w:space="0" w:color="365F91"/>
            </w:tcBorders>
            <w:noWrap/>
          </w:tcPr>
          <w:p w14:paraId="28AFA9A4"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148.6</w:t>
            </w:r>
          </w:p>
        </w:tc>
        <w:tc>
          <w:tcPr>
            <w:tcW w:w="2126" w:type="dxa"/>
            <w:tcBorders>
              <w:top w:val="single" w:sz="4" w:space="0" w:color="365F91"/>
              <w:bottom w:val="single" w:sz="4" w:space="0" w:color="365F91"/>
            </w:tcBorders>
            <w:noWrap/>
            <w:vAlign w:val="bottom"/>
          </w:tcPr>
          <w:p w14:paraId="760BBB7C"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34.9</w:t>
            </w:r>
          </w:p>
        </w:tc>
        <w:tc>
          <w:tcPr>
            <w:tcW w:w="1276" w:type="dxa"/>
            <w:tcBorders>
              <w:top w:val="single" w:sz="4" w:space="0" w:color="365F91"/>
              <w:bottom w:val="single" w:sz="4" w:space="0" w:color="365F91"/>
            </w:tcBorders>
            <w:noWrap/>
            <w:vAlign w:val="bottom"/>
          </w:tcPr>
          <w:p w14:paraId="3B248C1E"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45.9</w:t>
            </w:r>
          </w:p>
        </w:tc>
        <w:tc>
          <w:tcPr>
            <w:tcW w:w="992" w:type="dxa"/>
            <w:tcBorders>
              <w:top w:val="single" w:sz="4" w:space="0" w:color="365F91"/>
              <w:bottom w:val="single" w:sz="4" w:space="0" w:color="365F91"/>
            </w:tcBorders>
            <w:noWrap/>
            <w:vAlign w:val="bottom"/>
          </w:tcPr>
          <w:p w14:paraId="04202F59"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22.7</w:t>
            </w:r>
          </w:p>
        </w:tc>
        <w:tc>
          <w:tcPr>
            <w:tcW w:w="1417" w:type="dxa"/>
            <w:tcBorders>
              <w:top w:val="single" w:sz="4" w:space="0" w:color="365F91"/>
              <w:bottom w:val="single" w:sz="4" w:space="0" w:color="365F91"/>
            </w:tcBorders>
            <w:noWrap/>
            <w:vAlign w:val="bottom"/>
          </w:tcPr>
          <w:p w14:paraId="61C511A4"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252.1</w:t>
            </w:r>
          </w:p>
        </w:tc>
      </w:tr>
    </w:tbl>
    <w:p w14:paraId="7A525CB0" w14:textId="64FEE295" w:rsidR="006C3DD8" w:rsidRPr="00E610A5" w:rsidRDefault="006C3DD8" w:rsidP="006C3DD8">
      <w:pPr>
        <w:pStyle w:val="Noteundertable"/>
      </w:pPr>
      <w:bookmarkStart w:id="189" w:name="_Toc443645414"/>
      <w:bookmarkStart w:id="190" w:name="_Toc456179115"/>
      <w:bookmarkStart w:id="191" w:name="_Toc474914634"/>
      <w:bookmarkStart w:id="192" w:name="_Toc481751663"/>
      <w:bookmarkStart w:id="193" w:name="_Toc522010667"/>
      <w:bookmarkStart w:id="194" w:name="_Toc5271513"/>
      <w:r w:rsidRPr="00E610A5">
        <w:rPr>
          <w:vertAlign w:val="superscript"/>
        </w:rPr>
        <w:t>1</w:t>
      </w:r>
      <w:r w:rsidR="001919BF" w:rsidRPr="00E610A5">
        <w:rPr>
          <w:vertAlign w:val="superscript"/>
        </w:rPr>
        <w:t xml:space="preserve"> </w:t>
      </w:r>
      <w:r w:rsidRPr="00E610A5">
        <w:t>Yield table data source: Paul et al. (2020, submitted).</w:t>
      </w:r>
    </w:p>
    <w:p w14:paraId="44BAD56E" w14:textId="77777777" w:rsidR="006C3DD8" w:rsidRPr="00E610A5" w:rsidRDefault="006C3DD8" w:rsidP="006C3DD8">
      <w:pPr>
        <w:pStyle w:val="Table"/>
        <w:rPr>
          <w:vertAlign w:val="superscript"/>
        </w:rPr>
      </w:pPr>
      <w:bookmarkStart w:id="195" w:name="_Toc68277334"/>
      <w:bookmarkStart w:id="196" w:name="_Toc68791803"/>
      <w:r w:rsidRPr="00E610A5">
        <w:t>Table A3.2.3</w:t>
      </w:r>
      <w:r w:rsidRPr="00E610A5">
        <w:tab/>
        <w:t>Pre-1990 natural forest – regenerating forest yield table (tonnes C ha</w:t>
      </w:r>
      <w:r w:rsidRPr="00E610A5">
        <w:rPr>
          <w:vertAlign w:val="superscript"/>
        </w:rPr>
        <w:t>–1</w:t>
      </w:r>
      <w:r w:rsidRPr="00E610A5">
        <w:t>)</w:t>
      </w:r>
      <w:bookmarkEnd w:id="189"/>
      <w:bookmarkEnd w:id="190"/>
      <w:bookmarkEnd w:id="191"/>
      <w:bookmarkEnd w:id="192"/>
      <w:bookmarkEnd w:id="193"/>
      <w:bookmarkEnd w:id="194"/>
      <w:r w:rsidRPr="00E610A5">
        <w:rPr>
          <w:vertAlign w:val="superscript"/>
        </w:rPr>
        <w:t>1</w:t>
      </w:r>
      <w:bookmarkEnd w:id="195"/>
      <w:bookmarkEnd w:id="196"/>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6C3DD8" w:rsidRPr="00E610A5" w14:paraId="4EEE8AFA" w14:textId="77777777" w:rsidTr="00C245AC">
        <w:trPr>
          <w:trHeight w:val="288"/>
        </w:trPr>
        <w:tc>
          <w:tcPr>
            <w:tcW w:w="656" w:type="dxa"/>
            <w:tcBorders>
              <w:top w:val="single" w:sz="4" w:space="0" w:color="365F91"/>
              <w:bottom w:val="single" w:sz="4" w:space="0" w:color="365F91"/>
            </w:tcBorders>
            <w:shd w:val="clear" w:color="auto" w:fill="365F91"/>
            <w:noWrap/>
            <w:vAlign w:val="bottom"/>
            <w:hideMark/>
          </w:tcPr>
          <w:p w14:paraId="4E9AC2CA" w14:textId="77777777" w:rsidR="006C3DD8" w:rsidRPr="00E610A5" w:rsidRDefault="006C3DD8" w:rsidP="00C245AC">
            <w:pPr>
              <w:pStyle w:val="TableTextBold"/>
              <w:keepNext/>
              <w:spacing w:before="50" w:after="50"/>
              <w:rPr>
                <w:noProof w:val="0"/>
                <w:color w:val="FFFFFF"/>
              </w:rPr>
            </w:pPr>
            <w:r w:rsidRPr="00E610A5">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222F9374"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16389B57"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14AC160D"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28D6A21A"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4D158DD2"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724268D9" w14:textId="77777777" w:rsidTr="00C245AC">
        <w:trPr>
          <w:trHeight w:val="288"/>
        </w:trPr>
        <w:tc>
          <w:tcPr>
            <w:tcW w:w="656" w:type="dxa"/>
            <w:tcBorders>
              <w:top w:val="single" w:sz="4" w:space="0" w:color="365F91"/>
              <w:bottom w:val="single" w:sz="4" w:space="0" w:color="365F91"/>
            </w:tcBorders>
            <w:noWrap/>
            <w:vAlign w:val="bottom"/>
            <w:hideMark/>
          </w:tcPr>
          <w:p w14:paraId="305682EC" w14:textId="77777777" w:rsidR="006C3DD8" w:rsidRPr="00E610A5" w:rsidRDefault="006C3DD8" w:rsidP="00C245AC">
            <w:pPr>
              <w:pStyle w:val="TableText"/>
              <w:keepNext/>
              <w:spacing w:before="50" w:after="50"/>
            </w:pPr>
            <w:r w:rsidRPr="00E610A5">
              <w:rPr>
                <w:rFonts w:cs="Arial"/>
                <w:color w:val="000000"/>
                <w:szCs w:val="16"/>
              </w:rPr>
              <w:t>1990</w:t>
            </w:r>
          </w:p>
        </w:tc>
        <w:tc>
          <w:tcPr>
            <w:tcW w:w="2038" w:type="dxa"/>
            <w:tcBorders>
              <w:top w:val="single" w:sz="4" w:space="0" w:color="365F91"/>
              <w:bottom w:val="single" w:sz="4" w:space="0" w:color="365F91"/>
            </w:tcBorders>
            <w:noWrap/>
            <w:vAlign w:val="bottom"/>
            <w:hideMark/>
          </w:tcPr>
          <w:p w14:paraId="01E95302" w14:textId="77777777" w:rsidR="006C3DD8" w:rsidRPr="00E610A5" w:rsidRDefault="006C3DD8" w:rsidP="00C245AC">
            <w:pPr>
              <w:pStyle w:val="TableText"/>
              <w:keepNext/>
              <w:spacing w:before="50" w:after="50"/>
              <w:jc w:val="right"/>
            </w:pPr>
            <w:r w:rsidRPr="00E610A5">
              <w:rPr>
                <w:rFonts w:cs="Arial"/>
                <w:color w:val="000000"/>
                <w:szCs w:val="16"/>
              </w:rPr>
              <w:t>26.1</w:t>
            </w:r>
          </w:p>
        </w:tc>
        <w:tc>
          <w:tcPr>
            <w:tcW w:w="2126" w:type="dxa"/>
            <w:tcBorders>
              <w:top w:val="single" w:sz="4" w:space="0" w:color="365F91"/>
              <w:bottom w:val="single" w:sz="4" w:space="0" w:color="365F91"/>
            </w:tcBorders>
            <w:noWrap/>
            <w:vAlign w:val="bottom"/>
            <w:hideMark/>
          </w:tcPr>
          <w:p w14:paraId="6F221AD6" w14:textId="77777777" w:rsidR="006C3DD8" w:rsidRPr="00E610A5" w:rsidRDefault="006C3DD8" w:rsidP="00C245AC">
            <w:pPr>
              <w:pStyle w:val="TableText"/>
              <w:keepNext/>
              <w:spacing w:before="50" w:after="50"/>
              <w:jc w:val="right"/>
            </w:pPr>
            <w:r w:rsidRPr="00E610A5">
              <w:rPr>
                <w:rFonts w:cs="Arial"/>
                <w:color w:val="000000"/>
                <w:szCs w:val="16"/>
              </w:rPr>
              <w:t>6.2</w:t>
            </w:r>
          </w:p>
        </w:tc>
        <w:tc>
          <w:tcPr>
            <w:tcW w:w="1276" w:type="dxa"/>
            <w:tcBorders>
              <w:top w:val="single" w:sz="4" w:space="0" w:color="365F91"/>
              <w:bottom w:val="single" w:sz="4" w:space="0" w:color="365F91"/>
            </w:tcBorders>
            <w:noWrap/>
            <w:vAlign w:val="bottom"/>
            <w:hideMark/>
          </w:tcPr>
          <w:p w14:paraId="0A6C7CE8" w14:textId="77777777" w:rsidR="006C3DD8" w:rsidRPr="00E610A5" w:rsidRDefault="006C3DD8" w:rsidP="00C245AC">
            <w:pPr>
              <w:pStyle w:val="TableText"/>
              <w:keepNext/>
              <w:spacing w:before="50" w:after="50"/>
              <w:jc w:val="right"/>
            </w:pPr>
            <w:r w:rsidRPr="00E610A5">
              <w:rPr>
                <w:rFonts w:cs="Arial"/>
                <w:color w:val="000000"/>
                <w:szCs w:val="16"/>
              </w:rPr>
              <w:t>3.1</w:t>
            </w:r>
          </w:p>
        </w:tc>
        <w:tc>
          <w:tcPr>
            <w:tcW w:w="992" w:type="dxa"/>
            <w:tcBorders>
              <w:top w:val="single" w:sz="4" w:space="0" w:color="365F91"/>
              <w:bottom w:val="single" w:sz="4" w:space="0" w:color="365F91"/>
            </w:tcBorders>
            <w:noWrap/>
            <w:vAlign w:val="bottom"/>
            <w:hideMark/>
          </w:tcPr>
          <w:p w14:paraId="7F008FBE" w14:textId="77777777" w:rsidR="006C3DD8" w:rsidRPr="00E610A5" w:rsidRDefault="006C3DD8" w:rsidP="00C245AC">
            <w:pPr>
              <w:pStyle w:val="TableText"/>
              <w:keepN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53976675" w14:textId="77777777" w:rsidR="006C3DD8" w:rsidRPr="00E610A5" w:rsidRDefault="006C3DD8" w:rsidP="00C245AC">
            <w:pPr>
              <w:pStyle w:val="TableText"/>
              <w:keepNext/>
              <w:spacing w:before="50" w:after="50"/>
              <w:jc w:val="right"/>
            </w:pPr>
            <w:r w:rsidRPr="00E610A5">
              <w:rPr>
                <w:rFonts w:cs="Arial"/>
                <w:color w:val="000000"/>
                <w:szCs w:val="16"/>
              </w:rPr>
              <w:t>44.1</w:t>
            </w:r>
          </w:p>
        </w:tc>
      </w:tr>
      <w:tr w:rsidR="006C3DD8" w:rsidRPr="00E610A5" w14:paraId="435C5D7F" w14:textId="77777777" w:rsidTr="00C245AC">
        <w:trPr>
          <w:trHeight w:val="288"/>
        </w:trPr>
        <w:tc>
          <w:tcPr>
            <w:tcW w:w="656" w:type="dxa"/>
            <w:tcBorders>
              <w:top w:val="single" w:sz="4" w:space="0" w:color="365F91"/>
              <w:bottom w:val="single" w:sz="4" w:space="0" w:color="365F91"/>
            </w:tcBorders>
            <w:noWrap/>
            <w:vAlign w:val="bottom"/>
            <w:hideMark/>
          </w:tcPr>
          <w:p w14:paraId="78BD3E92" w14:textId="77777777" w:rsidR="006C3DD8" w:rsidRPr="00E610A5" w:rsidRDefault="006C3DD8" w:rsidP="00C245AC">
            <w:pPr>
              <w:pStyle w:val="TableText"/>
              <w:spacing w:before="50" w:after="50"/>
            </w:pPr>
            <w:r w:rsidRPr="00E610A5">
              <w:rPr>
                <w:rFonts w:cs="Arial"/>
                <w:color w:val="000000"/>
                <w:szCs w:val="16"/>
              </w:rPr>
              <w:t>1991</w:t>
            </w:r>
          </w:p>
        </w:tc>
        <w:tc>
          <w:tcPr>
            <w:tcW w:w="2038" w:type="dxa"/>
            <w:tcBorders>
              <w:top w:val="single" w:sz="4" w:space="0" w:color="365F91"/>
              <w:bottom w:val="single" w:sz="4" w:space="0" w:color="365F91"/>
            </w:tcBorders>
            <w:noWrap/>
            <w:vAlign w:val="bottom"/>
            <w:hideMark/>
          </w:tcPr>
          <w:p w14:paraId="0F165D0E" w14:textId="77777777" w:rsidR="006C3DD8" w:rsidRPr="00E610A5" w:rsidRDefault="006C3DD8" w:rsidP="00C245AC">
            <w:pPr>
              <w:pStyle w:val="TableText"/>
              <w:spacing w:before="50" w:after="50"/>
              <w:jc w:val="right"/>
            </w:pPr>
            <w:r w:rsidRPr="00E610A5">
              <w:rPr>
                <w:rFonts w:cs="Arial"/>
                <w:color w:val="000000"/>
                <w:szCs w:val="16"/>
              </w:rPr>
              <w:t>26.5</w:t>
            </w:r>
          </w:p>
        </w:tc>
        <w:tc>
          <w:tcPr>
            <w:tcW w:w="2126" w:type="dxa"/>
            <w:tcBorders>
              <w:top w:val="single" w:sz="4" w:space="0" w:color="365F91"/>
              <w:bottom w:val="single" w:sz="4" w:space="0" w:color="365F91"/>
            </w:tcBorders>
            <w:noWrap/>
            <w:vAlign w:val="bottom"/>
            <w:hideMark/>
          </w:tcPr>
          <w:p w14:paraId="67FC98DB" w14:textId="77777777" w:rsidR="006C3DD8" w:rsidRPr="00E610A5" w:rsidRDefault="006C3DD8" w:rsidP="00C245AC">
            <w:pPr>
              <w:pStyle w:val="TableText"/>
              <w:spacing w:before="50" w:after="50"/>
              <w:jc w:val="right"/>
            </w:pPr>
            <w:r w:rsidRPr="00E610A5">
              <w:rPr>
                <w:rFonts w:cs="Arial"/>
                <w:color w:val="000000"/>
                <w:szCs w:val="16"/>
              </w:rPr>
              <w:t>6.3</w:t>
            </w:r>
          </w:p>
        </w:tc>
        <w:tc>
          <w:tcPr>
            <w:tcW w:w="1276" w:type="dxa"/>
            <w:tcBorders>
              <w:top w:val="single" w:sz="4" w:space="0" w:color="365F91"/>
              <w:bottom w:val="single" w:sz="4" w:space="0" w:color="365F91"/>
            </w:tcBorders>
            <w:noWrap/>
            <w:vAlign w:val="bottom"/>
            <w:hideMark/>
          </w:tcPr>
          <w:p w14:paraId="6081014B" w14:textId="77777777" w:rsidR="006C3DD8" w:rsidRPr="00E610A5" w:rsidRDefault="006C3DD8" w:rsidP="00C245AC">
            <w:pPr>
              <w:pStyle w:val="TableText"/>
              <w:spacing w:before="50" w:after="50"/>
              <w:jc w:val="right"/>
            </w:pPr>
            <w:r w:rsidRPr="00E610A5">
              <w:rPr>
                <w:rFonts w:cs="Arial"/>
                <w:color w:val="000000"/>
                <w:szCs w:val="16"/>
              </w:rPr>
              <w:t>3.1</w:t>
            </w:r>
          </w:p>
        </w:tc>
        <w:tc>
          <w:tcPr>
            <w:tcW w:w="992" w:type="dxa"/>
            <w:tcBorders>
              <w:top w:val="single" w:sz="4" w:space="0" w:color="365F91"/>
              <w:bottom w:val="single" w:sz="4" w:space="0" w:color="365F91"/>
            </w:tcBorders>
            <w:noWrap/>
            <w:vAlign w:val="bottom"/>
            <w:hideMark/>
          </w:tcPr>
          <w:p w14:paraId="501B7E20"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49C27056" w14:textId="77777777" w:rsidR="006C3DD8" w:rsidRPr="00E610A5" w:rsidRDefault="006C3DD8" w:rsidP="00C245AC">
            <w:pPr>
              <w:pStyle w:val="TableText"/>
              <w:spacing w:before="50" w:after="50"/>
              <w:jc w:val="right"/>
            </w:pPr>
            <w:r w:rsidRPr="00E610A5">
              <w:rPr>
                <w:rFonts w:cs="Arial"/>
                <w:color w:val="000000"/>
                <w:szCs w:val="16"/>
              </w:rPr>
              <w:t>44.7</w:t>
            </w:r>
          </w:p>
        </w:tc>
      </w:tr>
      <w:tr w:rsidR="006C3DD8" w:rsidRPr="00E610A5" w14:paraId="50F21B1F" w14:textId="77777777" w:rsidTr="00C245AC">
        <w:trPr>
          <w:trHeight w:val="288"/>
        </w:trPr>
        <w:tc>
          <w:tcPr>
            <w:tcW w:w="656" w:type="dxa"/>
            <w:tcBorders>
              <w:top w:val="single" w:sz="4" w:space="0" w:color="365F91"/>
              <w:bottom w:val="single" w:sz="4" w:space="0" w:color="365F91"/>
            </w:tcBorders>
            <w:noWrap/>
            <w:vAlign w:val="bottom"/>
            <w:hideMark/>
          </w:tcPr>
          <w:p w14:paraId="497BAB33" w14:textId="77777777" w:rsidR="006C3DD8" w:rsidRPr="00E610A5" w:rsidRDefault="006C3DD8" w:rsidP="00C245AC">
            <w:pPr>
              <w:pStyle w:val="TableText"/>
              <w:spacing w:before="50" w:after="50"/>
            </w:pPr>
            <w:r w:rsidRPr="00E610A5">
              <w:rPr>
                <w:rFonts w:cs="Arial"/>
                <w:color w:val="000000"/>
                <w:szCs w:val="16"/>
              </w:rPr>
              <w:t>1992</w:t>
            </w:r>
          </w:p>
        </w:tc>
        <w:tc>
          <w:tcPr>
            <w:tcW w:w="2038" w:type="dxa"/>
            <w:tcBorders>
              <w:top w:val="single" w:sz="4" w:space="0" w:color="365F91"/>
              <w:bottom w:val="single" w:sz="4" w:space="0" w:color="365F91"/>
            </w:tcBorders>
            <w:noWrap/>
            <w:vAlign w:val="bottom"/>
            <w:hideMark/>
          </w:tcPr>
          <w:p w14:paraId="2863AA1B" w14:textId="77777777" w:rsidR="006C3DD8" w:rsidRPr="00E610A5" w:rsidRDefault="006C3DD8" w:rsidP="00C245AC">
            <w:pPr>
              <w:pStyle w:val="TableText"/>
              <w:spacing w:before="50" w:after="50"/>
              <w:jc w:val="right"/>
            </w:pPr>
            <w:r w:rsidRPr="00E610A5">
              <w:rPr>
                <w:rFonts w:cs="Arial"/>
                <w:color w:val="000000"/>
                <w:szCs w:val="16"/>
              </w:rPr>
              <w:t>27.0</w:t>
            </w:r>
          </w:p>
        </w:tc>
        <w:tc>
          <w:tcPr>
            <w:tcW w:w="2126" w:type="dxa"/>
            <w:tcBorders>
              <w:top w:val="single" w:sz="4" w:space="0" w:color="365F91"/>
              <w:bottom w:val="single" w:sz="4" w:space="0" w:color="365F91"/>
            </w:tcBorders>
            <w:noWrap/>
            <w:vAlign w:val="bottom"/>
            <w:hideMark/>
          </w:tcPr>
          <w:p w14:paraId="12819AD7" w14:textId="77777777" w:rsidR="006C3DD8" w:rsidRPr="00E610A5" w:rsidRDefault="006C3DD8" w:rsidP="00C245AC">
            <w:pPr>
              <w:pStyle w:val="TableText"/>
              <w:spacing w:before="50" w:after="50"/>
              <w:jc w:val="right"/>
            </w:pPr>
            <w:r w:rsidRPr="00E610A5">
              <w:rPr>
                <w:rFonts w:cs="Arial"/>
                <w:color w:val="000000"/>
                <w:szCs w:val="16"/>
              </w:rPr>
              <w:t>6.4</w:t>
            </w:r>
          </w:p>
        </w:tc>
        <w:tc>
          <w:tcPr>
            <w:tcW w:w="1276" w:type="dxa"/>
            <w:tcBorders>
              <w:top w:val="single" w:sz="4" w:space="0" w:color="365F91"/>
              <w:bottom w:val="single" w:sz="4" w:space="0" w:color="365F91"/>
            </w:tcBorders>
            <w:noWrap/>
            <w:vAlign w:val="bottom"/>
            <w:hideMark/>
          </w:tcPr>
          <w:p w14:paraId="111DD318" w14:textId="77777777" w:rsidR="006C3DD8" w:rsidRPr="00E610A5" w:rsidRDefault="006C3DD8" w:rsidP="00C245AC">
            <w:pPr>
              <w:pStyle w:val="TableText"/>
              <w:spacing w:before="50" w:after="50"/>
              <w:jc w:val="right"/>
            </w:pPr>
            <w:r w:rsidRPr="00E610A5">
              <w:rPr>
                <w:rFonts w:cs="Arial"/>
                <w:color w:val="000000"/>
                <w:szCs w:val="16"/>
              </w:rPr>
              <w:t>3.2</w:t>
            </w:r>
          </w:p>
        </w:tc>
        <w:tc>
          <w:tcPr>
            <w:tcW w:w="992" w:type="dxa"/>
            <w:tcBorders>
              <w:top w:val="single" w:sz="4" w:space="0" w:color="365F91"/>
              <w:bottom w:val="single" w:sz="4" w:space="0" w:color="365F91"/>
            </w:tcBorders>
            <w:noWrap/>
            <w:vAlign w:val="bottom"/>
            <w:hideMark/>
          </w:tcPr>
          <w:p w14:paraId="403800E8"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3F879F2B" w14:textId="77777777" w:rsidR="006C3DD8" w:rsidRPr="00E610A5" w:rsidRDefault="006C3DD8" w:rsidP="00C245AC">
            <w:pPr>
              <w:pStyle w:val="TableText"/>
              <w:spacing w:before="50" w:after="50"/>
              <w:jc w:val="right"/>
            </w:pPr>
            <w:r w:rsidRPr="00E610A5">
              <w:rPr>
                <w:rFonts w:cs="Arial"/>
                <w:color w:val="000000"/>
                <w:szCs w:val="16"/>
              </w:rPr>
              <w:t>45.4</w:t>
            </w:r>
          </w:p>
        </w:tc>
      </w:tr>
      <w:tr w:rsidR="006C3DD8" w:rsidRPr="00E610A5" w14:paraId="6F28EE08" w14:textId="77777777" w:rsidTr="00C245AC">
        <w:trPr>
          <w:trHeight w:val="288"/>
        </w:trPr>
        <w:tc>
          <w:tcPr>
            <w:tcW w:w="656" w:type="dxa"/>
            <w:tcBorders>
              <w:top w:val="single" w:sz="4" w:space="0" w:color="365F91"/>
              <w:bottom w:val="single" w:sz="4" w:space="0" w:color="365F91"/>
            </w:tcBorders>
            <w:noWrap/>
            <w:vAlign w:val="bottom"/>
            <w:hideMark/>
          </w:tcPr>
          <w:p w14:paraId="730760AE" w14:textId="77777777" w:rsidR="006C3DD8" w:rsidRPr="00E610A5" w:rsidRDefault="006C3DD8" w:rsidP="00C245AC">
            <w:pPr>
              <w:pStyle w:val="TableText"/>
              <w:spacing w:before="50" w:after="50"/>
            </w:pPr>
            <w:r w:rsidRPr="00E610A5">
              <w:rPr>
                <w:rFonts w:cs="Arial"/>
                <w:color w:val="000000"/>
                <w:szCs w:val="16"/>
              </w:rPr>
              <w:t>1993</w:t>
            </w:r>
          </w:p>
        </w:tc>
        <w:tc>
          <w:tcPr>
            <w:tcW w:w="2038" w:type="dxa"/>
            <w:tcBorders>
              <w:top w:val="single" w:sz="4" w:space="0" w:color="365F91"/>
              <w:bottom w:val="single" w:sz="4" w:space="0" w:color="365F91"/>
            </w:tcBorders>
            <w:noWrap/>
            <w:vAlign w:val="bottom"/>
            <w:hideMark/>
          </w:tcPr>
          <w:p w14:paraId="7D14ED0A" w14:textId="77777777" w:rsidR="006C3DD8" w:rsidRPr="00E610A5" w:rsidRDefault="006C3DD8" w:rsidP="00C245AC">
            <w:pPr>
              <w:pStyle w:val="TableText"/>
              <w:spacing w:before="50" w:after="50"/>
              <w:jc w:val="right"/>
            </w:pPr>
            <w:r w:rsidRPr="00E610A5">
              <w:rPr>
                <w:rFonts w:cs="Arial"/>
                <w:color w:val="000000"/>
                <w:szCs w:val="16"/>
              </w:rPr>
              <w:t>27.4</w:t>
            </w:r>
          </w:p>
        </w:tc>
        <w:tc>
          <w:tcPr>
            <w:tcW w:w="2126" w:type="dxa"/>
            <w:tcBorders>
              <w:top w:val="single" w:sz="4" w:space="0" w:color="365F91"/>
              <w:bottom w:val="single" w:sz="4" w:space="0" w:color="365F91"/>
            </w:tcBorders>
            <w:noWrap/>
            <w:vAlign w:val="bottom"/>
            <w:hideMark/>
          </w:tcPr>
          <w:p w14:paraId="26D6A653" w14:textId="77777777" w:rsidR="006C3DD8" w:rsidRPr="00E610A5" w:rsidRDefault="006C3DD8" w:rsidP="00C245AC">
            <w:pPr>
              <w:pStyle w:val="TableText"/>
              <w:spacing w:before="50" w:after="50"/>
              <w:jc w:val="right"/>
            </w:pPr>
            <w:r w:rsidRPr="00E610A5">
              <w:rPr>
                <w:rFonts w:cs="Arial"/>
                <w:color w:val="000000"/>
                <w:szCs w:val="16"/>
              </w:rPr>
              <w:t>6.5</w:t>
            </w:r>
          </w:p>
        </w:tc>
        <w:tc>
          <w:tcPr>
            <w:tcW w:w="1276" w:type="dxa"/>
            <w:tcBorders>
              <w:top w:val="single" w:sz="4" w:space="0" w:color="365F91"/>
              <w:bottom w:val="single" w:sz="4" w:space="0" w:color="365F91"/>
            </w:tcBorders>
            <w:noWrap/>
            <w:vAlign w:val="bottom"/>
            <w:hideMark/>
          </w:tcPr>
          <w:p w14:paraId="13B78437" w14:textId="77777777" w:rsidR="006C3DD8" w:rsidRPr="00E610A5" w:rsidRDefault="006C3DD8" w:rsidP="00C245AC">
            <w:pPr>
              <w:pStyle w:val="TableText"/>
              <w:spacing w:before="50" w:after="50"/>
              <w:jc w:val="right"/>
            </w:pPr>
            <w:r w:rsidRPr="00E610A5">
              <w:rPr>
                <w:rFonts w:cs="Arial"/>
                <w:color w:val="000000"/>
                <w:szCs w:val="16"/>
              </w:rPr>
              <w:t>3.3</w:t>
            </w:r>
          </w:p>
        </w:tc>
        <w:tc>
          <w:tcPr>
            <w:tcW w:w="992" w:type="dxa"/>
            <w:tcBorders>
              <w:top w:val="single" w:sz="4" w:space="0" w:color="365F91"/>
              <w:bottom w:val="single" w:sz="4" w:space="0" w:color="365F91"/>
            </w:tcBorders>
            <w:noWrap/>
            <w:vAlign w:val="bottom"/>
            <w:hideMark/>
          </w:tcPr>
          <w:p w14:paraId="0257DF17"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0016362C" w14:textId="77777777" w:rsidR="006C3DD8" w:rsidRPr="00E610A5" w:rsidRDefault="006C3DD8" w:rsidP="00C245AC">
            <w:pPr>
              <w:pStyle w:val="TableText"/>
              <w:spacing w:before="50" w:after="50"/>
              <w:jc w:val="right"/>
            </w:pPr>
            <w:r w:rsidRPr="00E610A5">
              <w:rPr>
                <w:rFonts w:cs="Arial"/>
                <w:color w:val="000000"/>
                <w:szCs w:val="16"/>
              </w:rPr>
              <w:t>46.0</w:t>
            </w:r>
          </w:p>
        </w:tc>
      </w:tr>
      <w:tr w:rsidR="006C3DD8" w:rsidRPr="00E610A5" w14:paraId="6D71CA9E" w14:textId="77777777" w:rsidTr="00C245AC">
        <w:trPr>
          <w:trHeight w:val="288"/>
        </w:trPr>
        <w:tc>
          <w:tcPr>
            <w:tcW w:w="656" w:type="dxa"/>
            <w:tcBorders>
              <w:top w:val="single" w:sz="4" w:space="0" w:color="365F91"/>
              <w:bottom w:val="single" w:sz="4" w:space="0" w:color="365F91"/>
            </w:tcBorders>
            <w:noWrap/>
            <w:vAlign w:val="bottom"/>
            <w:hideMark/>
          </w:tcPr>
          <w:p w14:paraId="104094A7" w14:textId="77777777" w:rsidR="006C3DD8" w:rsidRPr="00E610A5" w:rsidRDefault="006C3DD8" w:rsidP="00C245AC">
            <w:pPr>
              <w:pStyle w:val="TableText"/>
              <w:spacing w:before="50" w:after="50"/>
            </w:pPr>
            <w:r w:rsidRPr="00E610A5">
              <w:rPr>
                <w:rFonts w:cs="Arial"/>
                <w:color w:val="000000"/>
                <w:szCs w:val="16"/>
              </w:rPr>
              <w:t>1994</w:t>
            </w:r>
          </w:p>
        </w:tc>
        <w:tc>
          <w:tcPr>
            <w:tcW w:w="2038" w:type="dxa"/>
            <w:tcBorders>
              <w:top w:val="single" w:sz="4" w:space="0" w:color="365F91"/>
              <w:bottom w:val="single" w:sz="4" w:space="0" w:color="365F91"/>
            </w:tcBorders>
            <w:noWrap/>
            <w:vAlign w:val="bottom"/>
            <w:hideMark/>
          </w:tcPr>
          <w:p w14:paraId="189374DB" w14:textId="77777777" w:rsidR="006C3DD8" w:rsidRPr="00E610A5" w:rsidRDefault="006C3DD8" w:rsidP="00C245AC">
            <w:pPr>
              <w:pStyle w:val="TableText"/>
              <w:spacing w:before="50" w:after="50"/>
              <w:jc w:val="right"/>
            </w:pPr>
            <w:r w:rsidRPr="00E610A5">
              <w:rPr>
                <w:rFonts w:cs="Arial"/>
                <w:color w:val="000000"/>
                <w:szCs w:val="16"/>
              </w:rPr>
              <w:t>27.9</w:t>
            </w:r>
          </w:p>
        </w:tc>
        <w:tc>
          <w:tcPr>
            <w:tcW w:w="2126" w:type="dxa"/>
            <w:tcBorders>
              <w:top w:val="single" w:sz="4" w:space="0" w:color="365F91"/>
              <w:bottom w:val="single" w:sz="4" w:space="0" w:color="365F91"/>
            </w:tcBorders>
            <w:noWrap/>
            <w:vAlign w:val="bottom"/>
            <w:hideMark/>
          </w:tcPr>
          <w:p w14:paraId="6BF6B326" w14:textId="77777777" w:rsidR="006C3DD8" w:rsidRPr="00E610A5" w:rsidRDefault="006C3DD8" w:rsidP="00C245AC">
            <w:pPr>
              <w:pStyle w:val="TableText"/>
              <w:spacing w:before="50" w:after="50"/>
              <w:jc w:val="right"/>
            </w:pPr>
            <w:r w:rsidRPr="00E610A5">
              <w:rPr>
                <w:rFonts w:cs="Arial"/>
                <w:color w:val="000000"/>
                <w:szCs w:val="16"/>
              </w:rPr>
              <w:t>6.6</w:t>
            </w:r>
          </w:p>
        </w:tc>
        <w:tc>
          <w:tcPr>
            <w:tcW w:w="1276" w:type="dxa"/>
            <w:tcBorders>
              <w:top w:val="single" w:sz="4" w:space="0" w:color="365F91"/>
              <w:bottom w:val="single" w:sz="4" w:space="0" w:color="365F91"/>
            </w:tcBorders>
            <w:noWrap/>
            <w:vAlign w:val="bottom"/>
            <w:hideMark/>
          </w:tcPr>
          <w:p w14:paraId="72439E7B" w14:textId="77777777" w:rsidR="006C3DD8" w:rsidRPr="00E610A5" w:rsidRDefault="006C3DD8" w:rsidP="00C245AC">
            <w:pPr>
              <w:pStyle w:val="TableText"/>
              <w:spacing w:before="50" w:after="50"/>
              <w:jc w:val="right"/>
            </w:pPr>
            <w:r w:rsidRPr="00E610A5">
              <w:rPr>
                <w:rFonts w:cs="Arial"/>
                <w:color w:val="000000"/>
                <w:szCs w:val="16"/>
              </w:rPr>
              <w:t>3.3</w:t>
            </w:r>
          </w:p>
        </w:tc>
        <w:tc>
          <w:tcPr>
            <w:tcW w:w="992" w:type="dxa"/>
            <w:tcBorders>
              <w:top w:val="single" w:sz="4" w:space="0" w:color="365F91"/>
              <w:bottom w:val="single" w:sz="4" w:space="0" w:color="365F91"/>
            </w:tcBorders>
            <w:noWrap/>
            <w:vAlign w:val="bottom"/>
            <w:hideMark/>
          </w:tcPr>
          <w:p w14:paraId="2723C142"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21B9BC19" w14:textId="77777777" w:rsidR="006C3DD8" w:rsidRPr="00E610A5" w:rsidRDefault="006C3DD8" w:rsidP="00C245AC">
            <w:pPr>
              <w:pStyle w:val="TableText"/>
              <w:spacing w:before="50" w:after="50"/>
              <w:jc w:val="right"/>
            </w:pPr>
            <w:r w:rsidRPr="00E610A5">
              <w:rPr>
                <w:rFonts w:cs="Arial"/>
                <w:color w:val="000000"/>
                <w:szCs w:val="16"/>
              </w:rPr>
              <w:t>46.6</w:t>
            </w:r>
          </w:p>
        </w:tc>
      </w:tr>
      <w:tr w:rsidR="006C3DD8" w:rsidRPr="00E610A5" w14:paraId="19D4F3AA" w14:textId="77777777" w:rsidTr="00C245AC">
        <w:trPr>
          <w:trHeight w:val="288"/>
        </w:trPr>
        <w:tc>
          <w:tcPr>
            <w:tcW w:w="656" w:type="dxa"/>
            <w:tcBorders>
              <w:top w:val="single" w:sz="4" w:space="0" w:color="365F91"/>
              <w:bottom w:val="single" w:sz="4" w:space="0" w:color="365F91"/>
            </w:tcBorders>
            <w:noWrap/>
            <w:vAlign w:val="bottom"/>
            <w:hideMark/>
          </w:tcPr>
          <w:p w14:paraId="417710CD" w14:textId="77777777" w:rsidR="006C3DD8" w:rsidRPr="00E610A5" w:rsidRDefault="006C3DD8" w:rsidP="00C245AC">
            <w:pPr>
              <w:pStyle w:val="TableText"/>
              <w:spacing w:before="50" w:after="50"/>
            </w:pPr>
            <w:r w:rsidRPr="00E610A5">
              <w:rPr>
                <w:rFonts w:cs="Arial"/>
                <w:color w:val="000000"/>
                <w:szCs w:val="16"/>
              </w:rPr>
              <w:t>1995</w:t>
            </w:r>
          </w:p>
        </w:tc>
        <w:tc>
          <w:tcPr>
            <w:tcW w:w="2038" w:type="dxa"/>
            <w:tcBorders>
              <w:top w:val="single" w:sz="4" w:space="0" w:color="365F91"/>
              <w:bottom w:val="single" w:sz="4" w:space="0" w:color="365F91"/>
            </w:tcBorders>
            <w:noWrap/>
            <w:vAlign w:val="bottom"/>
            <w:hideMark/>
          </w:tcPr>
          <w:p w14:paraId="0FCC56A0" w14:textId="77777777" w:rsidR="006C3DD8" w:rsidRPr="00E610A5" w:rsidRDefault="006C3DD8" w:rsidP="00C245AC">
            <w:pPr>
              <w:pStyle w:val="TableText"/>
              <w:spacing w:before="50" w:after="50"/>
              <w:jc w:val="right"/>
            </w:pPr>
            <w:r w:rsidRPr="00E610A5">
              <w:rPr>
                <w:rFonts w:cs="Arial"/>
                <w:color w:val="000000"/>
                <w:szCs w:val="16"/>
              </w:rPr>
              <w:t>28.3</w:t>
            </w:r>
          </w:p>
        </w:tc>
        <w:tc>
          <w:tcPr>
            <w:tcW w:w="2126" w:type="dxa"/>
            <w:tcBorders>
              <w:top w:val="single" w:sz="4" w:space="0" w:color="365F91"/>
              <w:bottom w:val="single" w:sz="4" w:space="0" w:color="365F91"/>
            </w:tcBorders>
            <w:noWrap/>
            <w:vAlign w:val="bottom"/>
            <w:hideMark/>
          </w:tcPr>
          <w:p w14:paraId="2D23FCE9" w14:textId="77777777" w:rsidR="006C3DD8" w:rsidRPr="00E610A5" w:rsidRDefault="006C3DD8" w:rsidP="00C245AC">
            <w:pPr>
              <w:pStyle w:val="TableText"/>
              <w:spacing w:before="50" w:after="50"/>
              <w:jc w:val="right"/>
            </w:pPr>
            <w:r w:rsidRPr="00E610A5">
              <w:rPr>
                <w:rFonts w:cs="Arial"/>
                <w:color w:val="000000"/>
                <w:szCs w:val="16"/>
              </w:rPr>
              <w:t>6.7</w:t>
            </w:r>
          </w:p>
        </w:tc>
        <w:tc>
          <w:tcPr>
            <w:tcW w:w="1276" w:type="dxa"/>
            <w:tcBorders>
              <w:top w:val="single" w:sz="4" w:space="0" w:color="365F91"/>
              <w:bottom w:val="single" w:sz="4" w:space="0" w:color="365F91"/>
            </w:tcBorders>
            <w:noWrap/>
            <w:vAlign w:val="bottom"/>
            <w:hideMark/>
          </w:tcPr>
          <w:p w14:paraId="58AA46BE" w14:textId="77777777" w:rsidR="006C3DD8" w:rsidRPr="00E610A5" w:rsidRDefault="006C3DD8" w:rsidP="00C245AC">
            <w:pPr>
              <w:pStyle w:val="TableText"/>
              <w:spacing w:before="50" w:after="50"/>
              <w:jc w:val="right"/>
            </w:pPr>
            <w:r w:rsidRPr="00E610A5">
              <w:rPr>
                <w:rFonts w:cs="Arial"/>
                <w:color w:val="000000"/>
                <w:szCs w:val="16"/>
              </w:rPr>
              <w:t>3.4</w:t>
            </w:r>
          </w:p>
        </w:tc>
        <w:tc>
          <w:tcPr>
            <w:tcW w:w="992" w:type="dxa"/>
            <w:tcBorders>
              <w:top w:val="single" w:sz="4" w:space="0" w:color="365F91"/>
              <w:bottom w:val="single" w:sz="4" w:space="0" w:color="365F91"/>
            </w:tcBorders>
            <w:noWrap/>
            <w:vAlign w:val="bottom"/>
            <w:hideMark/>
          </w:tcPr>
          <w:p w14:paraId="1768C78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29BB8473" w14:textId="77777777" w:rsidR="006C3DD8" w:rsidRPr="00E610A5" w:rsidRDefault="006C3DD8" w:rsidP="00C245AC">
            <w:pPr>
              <w:pStyle w:val="TableText"/>
              <w:spacing w:before="50" w:after="50"/>
              <w:jc w:val="right"/>
            </w:pPr>
            <w:r w:rsidRPr="00E610A5">
              <w:rPr>
                <w:rFonts w:cs="Arial"/>
                <w:color w:val="000000"/>
                <w:szCs w:val="16"/>
              </w:rPr>
              <w:t>47.2</w:t>
            </w:r>
          </w:p>
        </w:tc>
      </w:tr>
      <w:tr w:rsidR="006C3DD8" w:rsidRPr="00E610A5" w14:paraId="6DBD1F19" w14:textId="77777777" w:rsidTr="00C245AC">
        <w:trPr>
          <w:trHeight w:val="288"/>
        </w:trPr>
        <w:tc>
          <w:tcPr>
            <w:tcW w:w="656" w:type="dxa"/>
            <w:tcBorders>
              <w:top w:val="single" w:sz="4" w:space="0" w:color="365F91"/>
              <w:bottom w:val="single" w:sz="4" w:space="0" w:color="365F91"/>
            </w:tcBorders>
            <w:noWrap/>
            <w:vAlign w:val="bottom"/>
            <w:hideMark/>
          </w:tcPr>
          <w:p w14:paraId="199489F7" w14:textId="77777777" w:rsidR="006C3DD8" w:rsidRPr="00E610A5" w:rsidRDefault="006C3DD8" w:rsidP="00C245AC">
            <w:pPr>
              <w:pStyle w:val="TableText"/>
              <w:spacing w:before="50" w:after="50"/>
            </w:pPr>
            <w:r w:rsidRPr="00E610A5">
              <w:rPr>
                <w:rFonts w:cs="Arial"/>
                <w:color w:val="000000"/>
                <w:szCs w:val="16"/>
              </w:rPr>
              <w:t>1996</w:t>
            </w:r>
          </w:p>
        </w:tc>
        <w:tc>
          <w:tcPr>
            <w:tcW w:w="2038" w:type="dxa"/>
            <w:tcBorders>
              <w:top w:val="single" w:sz="4" w:space="0" w:color="365F91"/>
              <w:bottom w:val="single" w:sz="4" w:space="0" w:color="365F91"/>
            </w:tcBorders>
            <w:noWrap/>
            <w:vAlign w:val="bottom"/>
            <w:hideMark/>
          </w:tcPr>
          <w:p w14:paraId="727D8DF6" w14:textId="77777777" w:rsidR="006C3DD8" w:rsidRPr="00E610A5" w:rsidRDefault="006C3DD8" w:rsidP="00C245AC">
            <w:pPr>
              <w:pStyle w:val="TableText"/>
              <w:spacing w:before="50" w:after="50"/>
              <w:jc w:val="right"/>
            </w:pPr>
            <w:r w:rsidRPr="00E610A5">
              <w:rPr>
                <w:rFonts w:cs="Arial"/>
                <w:color w:val="000000"/>
                <w:szCs w:val="16"/>
              </w:rPr>
              <w:t>28.8</w:t>
            </w:r>
          </w:p>
        </w:tc>
        <w:tc>
          <w:tcPr>
            <w:tcW w:w="2126" w:type="dxa"/>
            <w:tcBorders>
              <w:top w:val="single" w:sz="4" w:space="0" w:color="365F91"/>
              <w:bottom w:val="single" w:sz="4" w:space="0" w:color="365F91"/>
            </w:tcBorders>
            <w:noWrap/>
            <w:vAlign w:val="bottom"/>
            <w:hideMark/>
          </w:tcPr>
          <w:p w14:paraId="55BC1046" w14:textId="77777777" w:rsidR="006C3DD8" w:rsidRPr="00E610A5" w:rsidRDefault="006C3DD8" w:rsidP="00C245AC">
            <w:pPr>
              <w:pStyle w:val="TableText"/>
              <w:spacing w:before="50" w:after="50"/>
              <w:jc w:val="right"/>
            </w:pPr>
            <w:r w:rsidRPr="00E610A5">
              <w:rPr>
                <w:rFonts w:cs="Arial"/>
                <w:color w:val="000000"/>
                <w:szCs w:val="16"/>
              </w:rPr>
              <w:t>6.8</w:t>
            </w:r>
          </w:p>
        </w:tc>
        <w:tc>
          <w:tcPr>
            <w:tcW w:w="1276" w:type="dxa"/>
            <w:tcBorders>
              <w:top w:val="single" w:sz="4" w:space="0" w:color="365F91"/>
              <w:bottom w:val="single" w:sz="4" w:space="0" w:color="365F91"/>
            </w:tcBorders>
            <w:noWrap/>
            <w:vAlign w:val="bottom"/>
            <w:hideMark/>
          </w:tcPr>
          <w:p w14:paraId="2AC93BA7" w14:textId="77777777" w:rsidR="006C3DD8" w:rsidRPr="00E610A5" w:rsidRDefault="006C3DD8" w:rsidP="00C245AC">
            <w:pPr>
              <w:pStyle w:val="TableText"/>
              <w:spacing w:before="50" w:after="50"/>
              <w:jc w:val="right"/>
            </w:pPr>
            <w:r w:rsidRPr="00E610A5">
              <w:rPr>
                <w:rFonts w:cs="Arial"/>
                <w:color w:val="000000"/>
                <w:szCs w:val="16"/>
              </w:rPr>
              <w:t>3.4</w:t>
            </w:r>
          </w:p>
        </w:tc>
        <w:tc>
          <w:tcPr>
            <w:tcW w:w="992" w:type="dxa"/>
            <w:tcBorders>
              <w:top w:val="single" w:sz="4" w:space="0" w:color="365F91"/>
              <w:bottom w:val="single" w:sz="4" w:space="0" w:color="365F91"/>
            </w:tcBorders>
            <w:noWrap/>
            <w:vAlign w:val="bottom"/>
            <w:hideMark/>
          </w:tcPr>
          <w:p w14:paraId="05023091"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400DD54F" w14:textId="77777777" w:rsidR="006C3DD8" w:rsidRPr="00E610A5" w:rsidRDefault="006C3DD8" w:rsidP="00C245AC">
            <w:pPr>
              <w:pStyle w:val="TableText"/>
              <w:spacing w:before="50" w:after="50"/>
              <w:jc w:val="right"/>
            </w:pPr>
            <w:r w:rsidRPr="00E610A5">
              <w:rPr>
                <w:rFonts w:cs="Arial"/>
                <w:color w:val="000000"/>
                <w:szCs w:val="16"/>
              </w:rPr>
              <w:t>47.9</w:t>
            </w:r>
          </w:p>
        </w:tc>
      </w:tr>
      <w:tr w:rsidR="006C3DD8" w:rsidRPr="00E610A5" w14:paraId="5A9E239B" w14:textId="77777777" w:rsidTr="00C245AC">
        <w:trPr>
          <w:trHeight w:val="288"/>
        </w:trPr>
        <w:tc>
          <w:tcPr>
            <w:tcW w:w="656" w:type="dxa"/>
            <w:tcBorders>
              <w:top w:val="single" w:sz="4" w:space="0" w:color="365F91"/>
              <w:bottom w:val="single" w:sz="4" w:space="0" w:color="365F91"/>
            </w:tcBorders>
            <w:noWrap/>
            <w:vAlign w:val="bottom"/>
            <w:hideMark/>
          </w:tcPr>
          <w:p w14:paraId="0B5EF566" w14:textId="77777777" w:rsidR="006C3DD8" w:rsidRPr="00E610A5" w:rsidRDefault="006C3DD8" w:rsidP="00C245AC">
            <w:pPr>
              <w:pStyle w:val="TableText"/>
              <w:spacing w:before="50" w:after="50"/>
            </w:pPr>
            <w:r w:rsidRPr="00E610A5">
              <w:rPr>
                <w:rFonts w:cs="Arial"/>
                <w:color w:val="000000"/>
                <w:szCs w:val="16"/>
              </w:rPr>
              <w:t>1997</w:t>
            </w:r>
          </w:p>
        </w:tc>
        <w:tc>
          <w:tcPr>
            <w:tcW w:w="2038" w:type="dxa"/>
            <w:tcBorders>
              <w:top w:val="single" w:sz="4" w:space="0" w:color="365F91"/>
              <w:bottom w:val="single" w:sz="4" w:space="0" w:color="365F91"/>
            </w:tcBorders>
            <w:noWrap/>
            <w:vAlign w:val="bottom"/>
            <w:hideMark/>
          </w:tcPr>
          <w:p w14:paraId="54F91282" w14:textId="77777777" w:rsidR="006C3DD8" w:rsidRPr="00E610A5" w:rsidRDefault="006C3DD8" w:rsidP="00C245AC">
            <w:pPr>
              <w:pStyle w:val="TableText"/>
              <w:spacing w:before="50" w:after="50"/>
              <w:jc w:val="right"/>
            </w:pPr>
            <w:r w:rsidRPr="00E610A5">
              <w:rPr>
                <w:rFonts w:cs="Arial"/>
                <w:color w:val="000000"/>
                <w:szCs w:val="16"/>
              </w:rPr>
              <w:t>29.3</w:t>
            </w:r>
          </w:p>
        </w:tc>
        <w:tc>
          <w:tcPr>
            <w:tcW w:w="2126" w:type="dxa"/>
            <w:tcBorders>
              <w:top w:val="single" w:sz="4" w:space="0" w:color="365F91"/>
              <w:bottom w:val="single" w:sz="4" w:space="0" w:color="365F91"/>
            </w:tcBorders>
            <w:noWrap/>
            <w:vAlign w:val="bottom"/>
            <w:hideMark/>
          </w:tcPr>
          <w:p w14:paraId="7247F7DD" w14:textId="77777777" w:rsidR="006C3DD8" w:rsidRPr="00E610A5" w:rsidRDefault="006C3DD8" w:rsidP="00C245AC">
            <w:pPr>
              <w:pStyle w:val="TableText"/>
              <w:spacing w:before="50" w:after="50"/>
              <w:jc w:val="right"/>
            </w:pPr>
            <w:r w:rsidRPr="00E610A5">
              <w:rPr>
                <w:rFonts w:cs="Arial"/>
                <w:color w:val="000000"/>
                <w:szCs w:val="16"/>
              </w:rPr>
              <w:t>7.0</w:t>
            </w:r>
          </w:p>
        </w:tc>
        <w:tc>
          <w:tcPr>
            <w:tcW w:w="1276" w:type="dxa"/>
            <w:tcBorders>
              <w:top w:val="single" w:sz="4" w:space="0" w:color="365F91"/>
              <w:bottom w:val="single" w:sz="4" w:space="0" w:color="365F91"/>
            </w:tcBorders>
            <w:noWrap/>
            <w:vAlign w:val="bottom"/>
            <w:hideMark/>
          </w:tcPr>
          <w:p w14:paraId="4DFCD60A" w14:textId="77777777" w:rsidR="006C3DD8" w:rsidRPr="00E610A5" w:rsidRDefault="006C3DD8" w:rsidP="00C245AC">
            <w:pPr>
              <w:pStyle w:val="TableText"/>
              <w:spacing w:before="50" w:after="50"/>
              <w:jc w:val="right"/>
            </w:pPr>
            <w:r w:rsidRPr="00E610A5">
              <w:rPr>
                <w:rFonts w:cs="Arial"/>
                <w:color w:val="000000"/>
                <w:szCs w:val="16"/>
              </w:rPr>
              <w:t>3.5</w:t>
            </w:r>
          </w:p>
        </w:tc>
        <w:tc>
          <w:tcPr>
            <w:tcW w:w="992" w:type="dxa"/>
            <w:tcBorders>
              <w:top w:val="single" w:sz="4" w:space="0" w:color="365F91"/>
              <w:bottom w:val="single" w:sz="4" w:space="0" w:color="365F91"/>
            </w:tcBorders>
            <w:noWrap/>
            <w:vAlign w:val="bottom"/>
            <w:hideMark/>
          </w:tcPr>
          <w:p w14:paraId="77AC281A"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228B71EC" w14:textId="77777777" w:rsidR="006C3DD8" w:rsidRPr="00E610A5" w:rsidRDefault="006C3DD8" w:rsidP="00C245AC">
            <w:pPr>
              <w:pStyle w:val="TableText"/>
              <w:spacing w:before="50" w:after="50"/>
              <w:jc w:val="right"/>
            </w:pPr>
            <w:r w:rsidRPr="00E610A5">
              <w:rPr>
                <w:rFonts w:cs="Arial"/>
                <w:color w:val="000000"/>
                <w:szCs w:val="16"/>
              </w:rPr>
              <w:t>48.5</w:t>
            </w:r>
          </w:p>
        </w:tc>
      </w:tr>
      <w:tr w:rsidR="006C3DD8" w:rsidRPr="00E610A5" w14:paraId="7844CBAA" w14:textId="77777777" w:rsidTr="00C245AC">
        <w:trPr>
          <w:trHeight w:val="288"/>
        </w:trPr>
        <w:tc>
          <w:tcPr>
            <w:tcW w:w="656" w:type="dxa"/>
            <w:tcBorders>
              <w:top w:val="single" w:sz="4" w:space="0" w:color="365F91"/>
              <w:bottom w:val="single" w:sz="4" w:space="0" w:color="365F91"/>
            </w:tcBorders>
            <w:noWrap/>
            <w:vAlign w:val="bottom"/>
            <w:hideMark/>
          </w:tcPr>
          <w:p w14:paraId="7FC8C5F9" w14:textId="77777777" w:rsidR="006C3DD8" w:rsidRPr="00E610A5" w:rsidRDefault="006C3DD8" w:rsidP="00C245AC">
            <w:pPr>
              <w:pStyle w:val="TableText"/>
              <w:spacing w:before="50" w:after="50"/>
            </w:pPr>
            <w:r w:rsidRPr="00E610A5">
              <w:rPr>
                <w:rFonts w:cs="Arial"/>
                <w:color w:val="000000"/>
                <w:szCs w:val="16"/>
              </w:rPr>
              <w:t>1998</w:t>
            </w:r>
          </w:p>
        </w:tc>
        <w:tc>
          <w:tcPr>
            <w:tcW w:w="2038" w:type="dxa"/>
            <w:tcBorders>
              <w:top w:val="single" w:sz="4" w:space="0" w:color="365F91"/>
              <w:bottom w:val="single" w:sz="4" w:space="0" w:color="365F91"/>
            </w:tcBorders>
            <w:noWrap/>
            <w:vAlign w:val="bottom"/>
            <w:hideMark/>
          </w:tcPr>
          <w:p w14:paraId="545FEB66" w14:textId="77777777" w:rsidR="006C3DD8" w:rsidRPr="00E610A5" w:rsidRDefault="006C3DD8" w:rsidP="00C245AC">
            <w:pPr>
              <w:pStyle w:val="TableText"/>
              <w:spacing w:before="50" w:after="50"/>
              <w:jc w:val="right"/>
            </w:pPr>
            <w:r w:rsidRPr="00E610A5">
              <w:rPr>
                <w:rFonts w:cs="Arial"/>
                <w:color w:val="000000"/>
                <w:szCs w:val="16"/>
              </w:rPr>
              <w:t>29.7</w:t>
            </w:r>
          </w:p>
        </w:tc>
        <w:tc>
          <w:tcPr>
            <w:tcW w:w="2126" w:type="dxa"/>
            <w:tcBorders>
              <w:top w:val="single" w:sz="4" w:space="0" w:color="365F91"/>
              <w:bottom w:val="single" w:sz="4" w:space="0" w:color="365F91"/>
            </w:tcBorders>
            <w:noWrap/>
            <w:vAlign w:val="bottom"/>
            <w:hideMark/>
          </w:tcPr>
          <w:p w14:paraId="7ED69153" w14:textId="77777777" w:rsidR="006C3DD8" w:rsidRPr="00E610A5" w:rsidRDefault="006C3DD8" w:rsidP="00C245AC">
            <w:pPr>
              <w:pStyle w:val="TableText"/>
              <w:spacing w:before="50" w:after="50"/>
              <w:jc w:val="right"/>
            </w:pPr>
            <w:r w:rsidRPr="00E610A5">
              <w:rPr>
                <w:rFonts w:cs="Arial"/>
                <w:color w:val="000000"/>
                <w:szCs w:val="16"/>
              </w:rPr>
              <w:t>7.1</w:t>
            </w:r>
          </w:p>
        </w:tc>
        <w:tc>
          <w:tcPr>
            <w:tcW w:w="1276" w:type="dxa"/>
            <w:tcBorders>
              <w:top w:val="single" w:sz="4" w:space="0" w:color="365F91"/>
              <w:bottom w:val="single" w:sz="4" w:space="0" w:color="365F91"/>
            </w:tcBorders>
            <w:noWrap/>
            <w:vAlign w:val="bottom"/>
            <w:hideMark/>
          </w:tcPr>
          <w:p w14:paraId="0892253A" w14:textId="77777777" w:rsidR="006C3DD8" w:rsidRPr="00E610A5" w:rsidRDefault="006C3DD8" w:rsidP="00C245AC">
            <w:pPr>
              <w:pStyle w:val="TableText"/>
              <w:spacing w:before="50" w:after="50"/>
              <w:jc w:val="right"/>
            </w:pPr>
            <w:r w:rsidRPr="00E610A5">
              <w:rPr>
                <w:rFonts w:cs="Arial"/>
                <w:color w:val="000000"/>
                <w:szCs w:val="16"/>
              </w:rPr>
              <w:t>3.6</w:t>
            </w:r>
          </w:p>
        </w:tc>
        <w:tc>
          <w:tcPr>
            <w:tcW w:w="992" w:type="dxa"/>
            <w:tcBorders>
              <w:top w:val="single" w:sz="4" w:space="0" w:color="365F91"/>
              <w:bottom w:val="single" w:sz="4" w:space="0" w:color="365F91"/>
            </w:tcBorders>
            <w:noWrap/>
            <w:vAlign w:val="bottom"/>
            <w:hideMark/>
          </w:tcPr>
          <w:p w14:paraId="69AAD026"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590036D7" w14:textId="77777777" w:rsidR="006C3DD8" w:rsidRPr="00E610A5" w:rsidRDefault="006C3DD8" w:rsidP="00C245AC">
            <w:pPr>
              <w:pStyle w:val="TableText"/>
              <w:spacing w:before="50" w:after="50"/>
              <w:jc w:val="right"/>
            </w:pPr>
            <w:r w:rsidRPr="00E610A5">
              <w:rPr>
                <w:rFonts w:cs="Arial"/>
                <w:color w:val="000000"/>
                <w:szCs w:val="16"/>
              </w:rPr>
              <w:t>49.1</w:t>
            </w:r>
          </w:p>
        </w:tc>
      </w:tr>
      <w:tr w:rsidR="006C3DD8" w:rsidRPr="00E610A5" w14:paraId="160A660F" w14:textId="77777777" w:rsidTr="00C245AC">
        <w:trPr>
          <w:trHeight w:val="288"/>
        </w:trPr>
        <w:tc>
          <w:tcPr>
            <w:tcW w:w="656" w:type="dxa"/>
            <w:tcBorders>
              <w:top w:val="single" w:sz="4" w:space="0" w:color="365F91"/>
              <w:bottom w:val="single" w:sz="4" w:space="0" w:color="365F91"/>
            </w:tcBorders>
            <w:noWrap/>
            <w:vAlign w:val="bottom"/>
            <w:hideMark/>
          </w:tcPr>
          <w:p w14:paraId="024638BD" w14:textId="77777777" w:rsidR="006C3DD8" w:rsidRPr="00E610A5" w:rsidRDefault="006C3DD8" w:rsidP="00C245AC">
            <w:pPr>
              <w:pStyle w:val="TableText"/>
              <w:spacing w:before="50" w:after="50"/>
            </w:pPr>
            <w:r w:rsidRPr="00E610A5">
              <w:rPr>
                <w:rFonts w:cs="Arial"/>
                <w:color w:val="000000"/>
                <w:szCs w:val="16"/>
              </w:rPr>
              <w:t>1999</w:t>
            </w:r>
          </w:p>
        </w:tc>
        <w:tc>
          <w:tcPr>
            <w:tcW w:w="2038" w:type="dxa"/>
            <w:tcBorders>
              <w:top w:val="single" w:sz="4" w:space="0" w:color="365F91"/>
              <w:bottom w:val="single" w:sz="4" w:space="0" w:color="365F91"/>
            </w:tcBorders>
            <w:noWrap/>
            <w:vAlign w:val="bottom"/>
            <w:hideMark/>
          </w:tcPr>
          <w:p w14:paraId="5AFB676D" w14:textId="77777777" w:rsidR="006C3DD8" w:rsidRPr="00E610A5" w:rsidRDefault="006C3DD8" w:rsidP="00C245AC">
            <w:pPr>
              <w:pStyle w:val="TableText"/>
              <w:spacing w:before="50" w:after="50"/>
              <w:jc w:val="right"/>
            </w:pPr>
            <w:r w:rsidRPr="00E610A5">
              <w:rPr>
                <w:rFonts w:cs="Arial"/>
                <w:color w:val="000000"/>
                <w:szCs w:val="16"/>
              </w:rPr>
              <w:t>30.2</w:t>
            </w:r>
          </w:p>
        </w:tc>
        <w:tc>
          <w:tcPr>
            <w:tcW w:w="2126" w:type="dxa"/>
            <w:tcBorders>
              <w:top w:val="single" w:sz="4" w:space="0" w:color="365F91"/>
              <w:bottom w:val="single" w:sz="4" w:space="0" w:color="365F91"/>
            </w:tcBorders>
            <w:noWrap/>
            <w:vAlign w:val="bottom"/>
            <w:hideMark/>
          </w:tcPr>
          <w:p w14:paraId="79BBA659" w14:textId="77777777" w:rsidR="006C3DD8" w:rsidRPr="00E610A5" w:rsidRDefault="006C3DD8" w:rsidP="00C245AC">
            <w:pPr>
              <w:pStyle w:val="TableText"/>
              <w:spacing w:before="50" w:after="50"/>
              <w:jc w:val="right"/>
            </w:pPr>
            <w:r w:rsidRPr="00E610A5">
              <w:rPr>
                <w:rFonts w:cs="Arial"/>
                <w:color w:val="000000"/>
                <w:szCs w:val="16"/>
              </w:rPr>
              <w:t>7.2</w:t>
            </w:r>
          </w:p>
        </w:tc>
        <w:tc>
          <w:tcPr>
            <w:tcW w:w="1276" w:type="dxa"/>
            <w:tcBorders>
              <w:top w:val="single" w:sz="4" w:space="0" w:color="365F91"/>
              <w:bottom w:val="single" w:sz="4" w:space="0" w:color="365F91"/>
            </w:tcBorders>
            <w:noWrap/>
            <w:vAlign w:val="bottom"/>
            <w:hideMark/>
          </w:tcPr>
          <w:p w14:paraId="2EE9AECD" w14:textId="77777777" w:rsidR="006C3DD8" w:rsidRPr="00E610A5" w:rsidRDefault="006C3DD8" w:rsidP="00C245AC">
            <w:pPr>
              <w:pStyle w:val="TableText"/>
              <w:spacing w:before="50" w:after="50"/>
              <w:jc w:val="right"/>
            </w:pPr>
            <w:r w:rsidRPr="00E610A5">
              <w:rPr>
                <w:rFonts w:cs="Arial"/>
                <w:color w:val="000000"/>
                <w:szCs w:val="16"/>
              </w:rPr>
              <w:t>3.6</w:t>
            </w:r>
          </w:p>
        </w:tc>
        <w:tc>
          <w:tcPr>
            <w:tcW w:w="992" w:type="dxa"/>
            <w:tcBorders>
              <w:top w:val="single" w:sz="4" w:space="0" w:color="365F91"/>
              <w:bottom w:val="single" w:sz="4" w:space="0" w:color="365F91"/>
            </w:tcBorders>
            <w:noWrap/>
            <w:vAlign w:val="bottom"/>
            <w:hideMark/>
          </w:tcPr>
          <w:p w14:paraId="55E3BBB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1CA58C77" w14:textId="77777777" w:rsidR="006C3DD8" w:rsidRPr="00E610A5" w:rsidRDefault="006C3DD8" w:rsidP="00C245AC">
            <w:pPr>
              <w:pStyle w:val="TableText"/>
              <w:spacing w:before="50" w:after="50"/>
              <w:jc w:val="right"/>
            </w:pPr>
            <w:r w:rsidRPr="00E610A5">
              <w:rPr>
                <w:rFonts w:cs="Arial"/>
                <w:color w:val="000000"/>
                <w:szCs w:val="16"/>
              </w:rPr>
              <w:t>49.7</w:t>
            </w:r>
          </w:p>
        </w:tc>
      </w:tr>
      <w:tr w:rsidR="006C3DD8" w:rsidRPr="00E610A5" w14:paraId="7C7873DE" w14:textId="77777777" w:rsidTr="00C245AC">
        <w:trPr>
          <w:trHeight w:val="288"/>
        </w:trPr>
        <w:tc>
          <w:tcPr>
            <w:tcW w:w="656" w:type="dxa"/>
            <w:tcBorders>
              <w:top w:val="single" w:sz="4" w:space="0" w:color="365F91"/>
              <w:bottom w:val="single" w:sz="4" w:space="0" w:color="365F91"/>
            </w:tcBorders>
            <w:noWrap/>
            <w:vAlign w:val="bottom"/>
            <w:hideMark/>
          </w:tcPr>
          <w:p w14:paraId="27FA031A" w14:textId="77777777" w:rsidR="006C3DD8" w:rsidRPr="00E610A5" w:rsidRDefault="006C3DD8" w:rsidP="00C245AC">
            <w:pPr>
              <w:pStyle w:val="TableText"/>
              <w:spacing w:before="50" w:after="50"/>
            </w:pPr>
            <w:r w:rsidRPr="00E610A5">
              <w:rPr>
                <w:rFonts w:cs="Arial"/>
                <w:color w:val="000000"/>
                <w:szCs w:val="16"/>
              </w:rPr>
              <w:t>2000</w:t>
            </w:r>
          </w:p>
        </w:tc>
        <w:tc>
          <w:tcPr>
            <w:tcW w:w="2038" w:type="dxa"/>
            <w:tcBorders>
              <w:top w:val="single" w:sz="4" w:space="0" w:color="365F91"/>
              <w:bottom w:val="single" w:sz="4" w:space="0" w:color="365F91"/>
            </w:tcBorders>
            <w:noWrap/>
            <w:vAlign w:val="bottom"/>
            <w:hideMark/>
          </w:tcPr>
          <w:p w14:paraId="3D55B205" w14:textId="77777777" w:rsidR="006C3DD8" w:rsidRPr="00E610A5" w:rsidRDefault="006C3DD8" w:rsidP="00C245AC">
            <w:pPr>
              <w:pStyle w:val="TableText"/>
              <w:spacing w:before="50" w:after="50"/>
              <w:jc w:val="right"/>
            </w:pPr>
            <w:r w:rsidRPr="00E610A5">
              <w:rPr>
                <w:rFonts w:cs="Arial"/>
                <w:color w:val="000000"/>
                <w:szCs w:val="16"/>
              </w:rPr>
              <w:t>30.6</w:t>
            </w:r>
          </w:p>
        </w:tc>
        <w:tc>
          <w:tcPr>
            <w:tcW w:w="2126" w:type="dxa"/>
            <w:tcBorders>
              <w:top w:val="single" w:sz="4" w:space="0" w:color="365F91"/>
              <w:bottom w:val="single" w:sz="4" w:space="0" w:color="365F91"/>
            </w:tcBorders>
            <w:noWrap/>
            <w:vAlign w:val="bottom"/>
            <w:hideMark/>
          </w:tcPr>
          <w:p w14:paraId="1B9B3ECA" w14:textId="77777777" w:rsidR="006C3DD8" w:rsidRPr="00E610A5" w:rsidRDefault="006C3DD8" w:rsidP="00C245AC">
            <w:pPr>
              <w:pStyle w:val="TableText"/>
              <w:spacing w:before="50" w:after="50"/>
              <w:jc w:val="right"/>
            </w:pPr>
            <w:r w:rsidRPr="00E610A5">
              <w:rPr>
                <w:rFonts w:cs="Arial"/>
                <w:color w:val="000000"/>
                <w:szCs w:val="16"/>
              </w:rPr>
              <w:t>7.3</w:t>
            </w:r>
          </w:p>
        </w:tc>
        <w:tc>
          <w:tcPr>
            <w:tcW w:w="1276" w:type="dxa"/>
            <w:tcBorders>
              <w:top w:val="single" w:sz="4" w:space="0" w:color="365F91"/>
              <w:bottom w:val="single" w:sz="4" w:space="0" w:color="365F91"/>
            </w:tcBorders>
            <w:noWrap/>
            <w:vAlign w:val="bottom"/>
            <w:hideMark/>
          </w:tcPr>
          <w:p w14:paraId="2DC47E1C" w14:textId="77777777" w:rsidR="006C3DD8" w:rsidRPr="00E610A5" w:rsidRDefault="006C3DD8" w:rsidP="00C245AC">
            <w:pPr>
              <w:pStyle w:val="TableText"/>
              <w:spacing w:before="50" w:after="50"/>
              <w:jc w:val="right"/>
            </w:pPr>
            <w:r w:rsidRPr="00E610A5">
              <w:rPr>
                <w:rFonts w:cs="Arial"/>
                <w:color w:val="000000"/>
                <w:szCs w:val="16"/>
              </w:rPr>
              <w:t>3.7</w:t>
            </w:r>
          </w:p>
        </w:tc>
        <w:tc>
          <w:tcPr>
            <w:tcW w:w="992" w:type="dxa"/>
            <w:tcBorders>
              <w:top w:val="single" w:sz="4" w:space="0" w:color="365F91"/>
              <w:bottom w:val="single" w:sz="4" w:space="0" w:color="365F91"/>
            </w:tcBorders>
            <w:noWrap/>
            <w:vAlign w:val="bottom"/>
            <w:hideMark/>
          </w:tcPr>
          <w:p w14:paraId="6626D0E3"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7A2870B3" w14:textId="77777777" w:rsidR="006C3DD8" w:rsidRPr="00E610A5" w:rsidRDefault="006C3DD8" w:rsidP="00C245AC">
            <w:pPr>
              <w:pStyle w:val="TableText"/>
              <w:spacing w:before="50" w:after="50"/>
              <w:jc w:val="right"/>
            </w:pPr>
            <w:r w:rsidRPr="00E610A5">
              <w:rPr>
                <w:rFonts w:cs="Arial"/>
                <w:color w:val="000000"/>
                <w:szCs w:val="16"/>
              </w:rPr>
              <w:t>50.4</w:t>
            </w:r>
          </w:p>
        </w:tc>
      </w:tr>
      <w:tr w:rsidR="006C3DD8" w:rsidRPr="00E610A5" w14:paraId="73D47039" w14:textId="77777777" w:rsidTr="00C245AC">
        <w:trPr>
          <w:trHeight w:val="288"/>
        </w:trPr>
        <w:tc>
          <w:tcPr>
            <w:tcW w:w="656" w:type="dxa"/>
            <w:tcBorders>
              <w:top w:val="single" w:sz="4" w:space="0" w:color="365F91"/>
              <w:bottom w:val="single" w:sz="4" w:space="0" w:color="365F91"/>
            </w:tcBorders>
            <w:noWrap/>
            <w:vAlign w:val="bottom"/>
            <w:hideMark/>
          </w:tcPr>
          <w:p w14:paraId="3401FAC5" w14:textId="77777777" w:rsidR="006C3DD8" w:rsidRPr="00E610A5" w:rsidRDefault="006C3DD8" w:rsidP="00C245AC">
            <w:pPr>
              <w:pStyle w:val="TableText"/>
              <w:spacing w:before="50" w:after="50"/>
            </w:pPr>
            <w:r w:rsidRPr="00E610A5">
              <w:rPr>
                <w:rFonts w:cs="Arial"/>
                <w:color w:val="000000"/>
                <w:szCs w:val="16"/>
              </w:rPr>
              <w:t>2001</w:t>
            </w:r>
          </w:p>
        </w:tc>
        <w:tc>
          <w:tcPr>
            <w:tcW w:w="2038" w:type="dxa"/>
            <w:tcBorders>
              <w:top w:val="single" w:sz="4" w:space="0" w:color="365F91"/>
              <w:bottom w:val="single" w:sz="4" w:space="0" w:color="365F91"/>
            </w:tcBorders>
            <w:noWrap/>
            <w:vAlign w:val="bottom"/>
            <w:hideMark/>
          </w:tcPr>
          <w:p w14:paraId="4AFE196E" w14:textId="77777777" w:rsidR="006C3DD8" w:rsidRPr="00E610A5" w:rsidRDefault="006C3DD8" w:rsidP="00C245AC">
            <w:pPr>
              <w:pStyle w:val="TableText"/>
              <w:spacing w:before="50" w:after="50"/>
              <w:jc w:val="right"/>
            </w:pPr>
            <w:r w:rsidRPr="00E610A5">
              <w:rPr>
                <w:rFonts w:cs="Arial"/>
                <w:color w:val="000000"/>
                <w:szCs w:val="16"/>
              </w:rPr>
              <w:t>31.1</w:t>
            </w:r>
          </w:p>
        </w:tc>
        <w:tc>
          <w:tcPr>
            <w:tcW w:w="2126" w:type="dxa"/>
            <w:tcBorders>
              <w:top w:val="single" w:sz="4" w:space="0" w:color="365F91"/>
              <w:bottom w:val="single" w:sz="4" w:space="0" w:color="365F91"/>
            </w:tcBorders>
            <w:noWrap/>
            <w:vAlign w:val="bottom"/>
            <w:hideMark/>
          </w:tcPr>
          <w:p w14:paraId="11225DD7" w14:textId="77777777" w:rsidR="006C3DD8" w:rsidRPr="00E610A5" w:rsidRDefault="006C3DD8" w:rsidP="00C245AC">
            <w:pPr>
              <w:pStyle w:val="TableText"/>
              <w:spacing w:before="50" w:after="50"/>
              <w:jc w:val="right"/>
            </w:pPr>
            <w:r w:rsidRPr="00E610A5">
              <w:rPr>
                <w:rFonts w:cs="Arial"/>
                <w:color w:val="000000"/>
                <w:szCs w:val="16"/>
              </w:rPr>
              <w:t>7.4</w:t>
            </w:r>
          </w:p>
        </w:tc>
        <w:tc>
          <w:tcPr>
            <w:tcW w:w="1276" w:type="dxa"/>
            <w:tcBorders>
              <w:top w:val="single" w:sz="4" w:space="0" w:color="365F91"/>
              <w:bottom w:val="single" w:sz="4" w:space="0" w:color="365F91"/>
            </w:tcBorders>
            <w:noWrap/>
            <w:vAlign w:val="bottom"/>
            <w:hideMark/>
          </w:tcPr>
          <w:p w14:paraId="6E76C284" w14:textId="77777777" w:rsidR="006C3DD8" w:rsidRPr="00E610A5" w:rsidRDefault="006C3DD8" w:rsidP="00C245AC">
            <w:pPr>
              <w:pStyle w:val="TableText"/>
              <w:spacing w:before="50" w:after="50"/>
              <w:jc w:val="right"/>
            </w:pPr>
            <w:r w:rsidRPr="00E610A5">
              <w:rPr>
                <w:rFonts w:cs="Arial"/>
                <w:color w:val="000000"/>
                <w:szCs w:val="16"/>
              </w:rPr>
              <w:t>3.7</w:t>
            </w:r>
          </w:p>
        </w:tc>
        <w:tc>
          <w:tcPr>
            <w:tcW w:w="992" w:type="dxa"/>
            <w:tcBorders>
              <w:top w:val="single" w:sz="4" w:space="0" w:color="365F91"/>
              <w:bottom w:val="single" w:sz="4" w:space="0" w:color="365F91"/>
            </w:tcBorders>
            <w:noWrap/>
            <w:vAlign w:val="bottom"/>
            <w:hideMark/>
          </w:tcPr>
          <w:p w14:paraId="5D1131BF"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77AE4686" w14:textId="77777777" w:rsidR="006C3DD8" w:rsidRPr="00E610A5" w:rsidRDefault="006C3DD8" w:rsidP="00C245AC">
            <w:pPr>
              <w:pStyle w:val="TableText"/>
              <w:spacing w:before="50" w:after="50"/>
              <w:jc w:val="right"/>
            </w:pPr>
            <w:r w:rsidRPr="00E610A5">
              <w:rPr>
                <w:rFonts w:cs="Arial"/>
                <w:color w:val="000000"/>
                <w:szCs w:val="16"/>
              </w:rPr>
              <w:t>51.0</w:t>
            </w:r>
          </w:p>
        </w:tc>
      </w:tr>
      <w:tr w:rsidR="006C3DD8" w:rsidRPr="00E610A5" w14:paraId="54ABD9B6" w14:textId="77777777" w:rsidTr="00C245AC">
        <w:trPr>
          <w:trHeight w:val="288"/>
        </w:trPr>
        <w:tc>
          <w:tcPr>
            <w:tcW w:w="656" w:type="dxa"/>
            <w:tcBorders>
              <w:top w:val="single" w:sz="4" w:space="0" w:color="365F91"/>
              <w:bottom w:val="single" w:sz="4" w:space="0" w:color="365F91"/>
            </w:tcBorders>
            <w:noWrap/>
            <w:vAlign w:val="bottom"/>
            <w:hideMark/>
          </w:tcPr>
          <w:p w14:paraId="37E22A20" w14:textId="77777777" w:rsidR="006C3DD8" w:rsidRPr="00E610A5" w:rsidRDefault="006C3DD8" w:rsidP="00C245AC">
            <w:pPr>
              <w:pStyle w:val="TableText"/>
              <w:spacing w:before="50" w:after="50"/>
            </w:pPr>
            <w:r w:rsidRPr="00E610A5">
              <w:rPr>
                <w:rFonts w:cs="Arial"/>
                <w:color w:val="000000"/>
                <w:szCs w:val="16"/>
              </w:rPr>
              <w:t>2002</w:t>
            </w:r>
          </w:p>
        </w:tc>
        <w:tc>
          <w:tcPr>
            <w:tcW w:w="2038" w:type="dxa"/>
            <w:tcBorders>
              <w:top w:val="single" w:sz="4" w:space="0" w:color="365F91"/>
              <w:bottom w:val="single" w:sz="4" w:space="0" w:color="365F91"/>
            </w:tcBorders>
            <w:noWrap/>
            <w:vAlign w:val="bottom"/>
            <w:hideMark/>
          </w:tcPr>
          <w:p w14:paraId="7A76EB5B" w14:textId="77777777" w:rsidR="006C3DD8" w:rsidRPr="00E610A5" w:rsidRDefault="006C3DD8" w:rsidP="00C245AC">
            <w:pPr>
              <w:pStyle w:val="TableText"/>
              <w:spacing w:before="50" w:after="50"/>
              <w:jc w:val="right"/>
            </w:pPr>
            <w:r w:rsidRPr="00E610A5">
              <w:rPr>
                <w:rFonts w:cs="Arial"/>
                <w:color w:val="000000"/>
                <w:szCs w:val="16"/>
              </w:rPr>
              <w:t>31.5</w:t>
            </w:r>
          </w:p>
        </w:tc>
        <w:tc>
          <w:tcPr>
            <w:tcW w:w="2126" w:type="dxa"/>
            <w:tcBorders>
              <w:top w:val="single" w:sz="4" w:space="0" w:color="365F91"/>
              <w:bottom w:val="single" w:sz="4" w:space="0" w:color="365F91"/>
            </w:tcBorders>
            <w:noWrap/>
            <w:vAlign w:val="bottom"/>
            <w:hideMark/>
          </w:tcPr>
          <w:p w14:paraId="3F300B2E" w14:textId="77777777" w:rsidR="006C3DD8" w:rsidRPr="00E610A5" w:rsidRDefault="006C3DD8" w:rsidP="00C245AC">
            <w:pPr>
              <w:pStyle w:val="TableText"/>
              <w:spacing w:before="50" w:after="50"/>
              <w:jc w:val="right"/>
            </w:pPr>
            <w:r w:rsidRPr="00E610A5">
              <w:rPr>
                <w:rFonts w:cs="Arial"/>
                <w:color w:val="000000"/>
                <w:szCs w:val="16"/>
              </w:rPr>
              <w:t>7.5</w:t>
            </w:r>
          </w:p>
        </w:tc>
        <w:tc>
          <w:tcPr>
            <w:tcW w:w="1276" w:type="dxa"/>
            <w:tcBorders>
              <w:top w:val="single" w:sz="4" w:space="0" w:color="365F91"/>
              <w:bottom w:val="single" w:sz="4" w:space="0" w:color="365F91"/>
            </w:tcBorders>
            <w:noWrap/>
            <w:vAlign w:val="bottom"/>
            <w:hideMark/>
          </w:tcPr>
          <w:p w14:paraId="3129A6C6" w14:textId="77777777" w:rsidR="006C3DD8" w:rsidRPr="00E610A5" w:rsidRDefault="006C3DD8" w:rsidP="00C245AC">
            <w:pPr>
              <w:pStyle w:val="TableText"/>
              <w:spacing w:before="50" w:after="50"/>
              <w:jc w:val="right"/>
            </w:pPr>
            <w:r w:rsidRPr="00E610A5">
              <w:rPr>
                <w:rFonts w:cs="Arial"/>
                <w:color w:val="000000"/>
                <w:szCs w:val="16"/>
              </w:rPr>
              <w:t>3.8</w:t>
            </w:r>
          </w:p>
        </w:tc>
        <w:tc>
          <w:tcPr>
            <w:tcW w:w="992" w:type="dxa"/>
            <w:tcBorders>
              <w:top w:val="single" w:sz="4" w:space="0" w:color="365F91"/>
              <w:bottom w:val="single" w:sz="4" w:space="0" w:color="365F91"/>
            </w:tcBorders>
            <w:noWrap/>
            <w:vAlign w:val="bottom"/>
            <w:hideMark/>
          </w:tcPr>
          <w:p w14:paraId="25EFC336"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7A20BAD1" w14:textId="77777777" w:rsidR="006C3DD8" w:rsidRPr="00E610A5" w:rsidRDefault="006C3DD8" w:rsidP="00C245AC">
            <w:pPr>
              <w:pStyle w:val="TableText"/>
              <w:spacing w:before="50" w:after="50"/>
              <w:jc w:val="right"/>
            </w:pPr>
            <w:r w:rsidRPr="00E610A5">
              <w:rPr>
                <w:rFonts w:cs="Arial"/>
                <w:color w:val="000000"/>
                <w:szCs w:val="16"/>
              </w:rPr>
              <w:t>51.6</w:t>
            </w:r>
          </w:p>
        </w:tc>
      </w:tr>
      <w:tr w:rsidR="006C3DD8" w:rsidRPr="00E610A5" w14:paraId="6F700EAB" w14:textId="77777777" w:rsidTr="00C245AC">
        <w:trPr>
          <w:trHeight w:val="288"/>
        </w:trPr>
        <w:tc>
          <w:tcPr>
            <w:tcW w:w="656" w:type="dxa"/>
            <w:tcBorders>
              <w:top w:val="single" w:sz="4" w:space="0" w:color="365F91"/>
              <w:bottom w:val="single" w:sz="4" w:space="0" w:color="365F91"/>
            </w:tcBorders>
            <w:noWrap/>
            <w:vAlign w:val="bottom"/>
            <w:hideMark/>
          </w:tcPr>
          <w:p w14:paraId="5FCC09A3" w14:textId="77777777" w:rsidR="006C3DD8" w:rsidRPr="00E610A5" w:rsidRDefault="006C3DD8" w:rsidP="00C245AC">
            <w:pPr>
              <w:pStyle w:val="TableText"/>
              <w:spacing w:before="50" w:after="50"/>
            </w:pPr>
            <w:r w:rsidRPr="00E610A5">
              <w:rPr>
                <w:rFonts w:cs="Arial"/>
                <w:color w:val="000000"/>
                <w:szCs w:val="16"/>
              </w:rPr>
              <w:t>2003</w:t>
            </w:r>
          </w:p>
        </w:tc>
        <w:tc>
          <w:tcPr>
            <w:tcW w:w="2038" w:type="dxa"/>
            <w:tcBorders>
              <w:top w:val="single" w:sz="4" w:space="0" w:color="365F91"/>
              <w:bottom w:val="single" w:sz="4" w:space="0" w:color="365F91"/>
            </w:tcBorders>
            <w:noWrap/>
            <w:vAlign w:val="bottom"/>
            <w:hideMark/>
          </w:tcPr>
          <w:p w14:paraId="319A88FC" w14:textId="77777777" w:rsidR="006C3DD8" w:rsidRPr="00E610A5" w:rsidRDefault="006C3DD8" w:rsidP="00C245AC">
            <w:pPr>
              <w:pStyle w:val="TableText"/>
              <w:spacing w:before="50" w:after="50"/>
              <w:jc w:val="right"/>
            </w:pPr>
            <w:r w:rsidRPr="00E610A5">
              <w:rPr>
                <w:rFonts w:cs="Arial"/>
                <w:color w:val="000000"/>
                <w:szCs w:val="16"/>
              </w:rPr>
              <w:t>32.0</w:t>
            </w:r>
          </w:p>
        </w:tc>
        <w:tc>
          <w:tcPr>
            <w:tcW w:w="2126" w:type="dxa"/>
            <w:tcBorders>
              <w:top w:val="single" w:sz="4" w:space="0" w:color="365F91"/>
              <w:bottom w:val="single" w:sz="4" w:space="0" w:color="365F91"/>
            </w:tcBorders>
            <w:noWrap/>
            <w:vAlign w:val="bottom"/>
            <w:hideMark/>
          </w:tcPr>
          <w:p w14:paraId="1085EC10" w14:textId="77777777" w:rsidR="006C3DD8" w:rsidRPr="00E610A5" w:rsidRDefault="006C3DD8" w:rsidP="00C245AC">
            <w:pPr>
              <w:pStyle w:val="TableText"/>
              <w:spacing w:before="50" w:after="50"/>
              <w:jc w:val="right"/>
            </w:pPr>
            <w:r w:rsidRPr="00E610A5">
              <w:rPr>
                <w:rFonts w:cs="Arial"/>
                <w:color w:val="000000"/>
                <w:szCs w:val="16"/>
              </w:rPr>
              <w:t>7.6</w:t>
            </w:r>
          </w:p>
        </w:tc>
        <w:tc>
          <w:tcPr>
            <w:tcW w:w="1276" w:type="dxa"/>
            <w:tcBorders>
              <w:top w:val="single" w:sz="4" w:space="0" w:color="365F91"/>
              <w:bottom w:val="single" w:sz="4" w:space="0" w:color="365F91"/>
            </w:tcBorders>
            <w:noWrap/>
            <w:vAlign w:val="bottom"/>
            <w:hideMark/>
          </w:tcPr>
          <w:p w14:paraId="7CBDE458" w14:textId="77777777" w:rsidR="006C3DD8" w:rsidRPr="00E610A5" w:rsidRDefault="006C3DD8" w:rsidP="00C245AC">
            <w:pPr>
              <w:pStyle w:val="TableText"/>
              <w:spacing w:before="50" w:after="50"/>
              <w:jc w:val="right"/>
            </w:pPr>
            <w:r w:rsidRPr="00E610A5">
              <w:rPr>
                <w:rFonts w:cs="Arial"/>
                <w:color w:val="000000"/>
                <w:szCs w:val="16"/>
              </w:rPr>
              <w:t>3.9</w:t>
            </w:r>
          </w:p>
        </w:tc>
        <w:tc>
          <w:tcPr>
            <w:tcW w:w="992" w:type="dxa"/>
            <w:tcBorders>
              <w:top w:val="single" w:sz="4" w:space="0" w:color="365F91"/>
              <w:bottom w:val="single" w:sz="4" w:space="0" w:color="365F91"/>
            </w:tcBorders>
            <w:noWrap/>
            <w:vAlign w:val="bottom"/>
            <w:hideMark/>
          </w:tcPr>
          <w:p w14:paraId="1BEE0F90"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16D7CA14" w14:textId="77777777" w:rsidR="006C3DD8" w:rsidRPr="00E610A5" w:rsidRDefault="006C3DD8" w:rsidP="00C245AC">
            <w:pPr>
              <w:pStyle w:val="TableText"/>
              <w:spacing w:before="50" w:after="50"/>
              <w:jc w:val="right"/>
            </w:pPr>
            <w:r w:rsidRPr="00E610A5">
              <w:rPr>
                <w:rFonts w:cs="Arial"/>
                <w:color w:val="000000"/>
                <w:szCs w:val="16"/>
              </w:rPr>
              <w:t>52.3</w:t>
            </w:r>
          </w:p>
        </w:tc>
      </w:tr>
      <w:tr w:rsidR="006C3DD8" w:rsidRPr="00E610A5" w14:paraId="69F90F20" w14:textId="77777777" w:rsidTr="00C245AC">
        <w:trPr>
          <w:trHeight w:val="288"/>
        </w:trPr>
        <w:tc>
          <w:tcPr>
            <w:tcW w:w="656" w:type="dxa"/>
            <w:tcBorders>
              <w:top w:val="single" w:sz="4" w:space="0" w:color="365F91"/>
              <w:bottom w:val="single" w:sz="4" w:space="0" w:color="365F91"/>
            </w:tcBorders>
            <w:noWrap/>
            <w:vAlign w:val="bottom"/>
            <w:hideMark/>
          </w:tcPr>
          <w:p w14:paraId="38EFB92C" w14:textId="77777777" w:rsidR="006C3DD8" w:rsidRPr="00E610A5" w:rsidRDefault="006C3DD8" w:rsidP="00C245AC">
            <w:pPr>
              <w:pStyle w:val="TableText"/>
              <w:spacing w:before="50" w:after="50"/>
            </w:pPr>
            <w:r w:rsidRPr="00E610A5">
              <w:rPr>
                <w:rFonts w:cs="Arial"/>
                <w:color w:val="000000"/>
                <w:szCs w:val="16"/>
              </w:rPr>
              <w:t>2004</w:t>
            </w:r>
          </w:p>
        </w:tc>
        <w:tc>
          <w:tcPr>
            <w:tcW w:w="2038" w:type="dxa"/>
            <w:tcBorders>
              <w:top w:val="single" w:sz="4" w:space="0" w:color="365F91"/>
              <w:bottom w:val="single" w:sz="4" w:space="0" w:color="365F91"/>
            </w:tcBorders>
            <w:noWrap/>
            <w:vAlign w:val="bottom"/>
            <w:hideMark/>
          </w:tcPr>
          <w:p w14:paraId="5F9F9AFC" w14:textId="77777777" w:rsidR="006C3DD8" w:rsidRPr="00E610A5" w:rsidRDefault="006C3DD8" w:rsidP="00C245AC">
            <w:pPr>
              <w:pStyle w:val="TableText"/>
              <w:spacing w:before="50" w:after="50"/>
              <w:jc w:val="right"/>
            </w:pPr>
            <w:r w:rsidRPr="00E610A5">
              <w:rPr>
                <w:rFonts w:cs="Arial"/>
                <w:color w:val="000000"/>
                <w:szCs w:val="16"/>
              </w:rPr>
              <w:t>32.4</w:t>
            </w:r>
          </w:p>
        </w:tc>
        <w:tc>
          <w:tcPr>
            <w:tcW w:w="2126" w:type="dxa"/>
            <w:tcBorders>
              <w:top w:val="single" w:sz="4" w:space="0" w:color="365F91"/>
              <w:bottom w:val="single" w:sz="4" w:space="0" w:color="365F91"/>
            </w:tcBorders>
            <w:noWrap/>
            <w:vAlign w:val="bottom"/>
            <w:hideMark/>
          </w:tcPr>
          <w:p w14:paraId="090992C3" w14:textId="77777777" w:rsidR="006C3DD8" w:rsidRPr="00E610A5" w:rsidRDefault="006C3DD8" w:rsidP="00C245AC">
            <w:pPr>
              <w:pStyle w:val="TableText"/>
              <w:spacing w:before="50" w:after="50"/>
              <w:jc w:val="right"/>
            </w:pPr>
            <w:r w:rsidRPr="00E610A5">
              <w:rPr>
                <w:rFonts w:cs="Arial"/>
                <w:color w:val="000000"/>
                <w:szCs w:val="16"/>
              </w:rPr>
              <w:t>7.7</w:t>
            </w:r>
          </w:p>
        </w:tc>
        <w:tc>
          <w:tcPr>
            <w:tcW w:w="1276" w:type="dxa"/>
            <w:tcBorders>
              <w:top w:val="single" w:sz="4" w:space="0" w:color="365F91"/>
              <w:bottom w:val="single" w:sz="4" w:space="0" w:color="365F91"/>
            </w:tcBorders>
            <w:noWrap/>
            <w:vAlign w:val="bottom"/>
            <w:hideMark/>
          </w:tcPr>
          <w:p w14:paraId="4F4FF4D1" w14:textId="77777777" w:rsidR="006C3DD8" w:rsidRPr="00E610A5" w:rsidRDefault="006C3DD8" w:rsidP="00C245AC">
            <w:pPr>
              <w:pStyle w:val="TableText"/>
              <w:spacing w:before="50" w:after="50"/>
              <w:jc w:val="right"/>
            </w:pPr>
            <w:r w:rsidRPr="00E610A5">
              <w:rPr>
                <w:rFonts w:cs="Arial"/>
                <w:color w:val="000000"/>
                <w:szCs w:val="16"/>
              </w:rPr>
              <w:t>3.9</w:t>
            </w:r>
          </w:p>
        </w:tc>
        <w:tc>
          <w:tcPr>
            <w:tcW w:w="992" w:type="dxa"/>
            <w:tcBorders>
              <w:top w:val="single" w:sz="4" w:space="0" w:color="365F91"/>
              <w:bottom w:val="single" w:sz="4" w:space="0" w:color="365F91"/>
            </w:tcBorders>
            <w:noWrap/>
            <w:vAlign w:val="bottom"/>
            <w:hideMark/>
          </w:tcPr>
          <w:p w14:paraId="496FD5AF"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626579A8" w14:textId="77777777" w:rsidR="006C3DD8" w:rsidRPr="00E610A5" w:rsidRDefault="006C3DD8" w:rsidP="00C245AC">
            <w:pPr>
              <w:pStyle w:val="TableText"/>
              <w:spacing w:before="50" w:after="50"/>
              <w:jc w:val="right"/>
            </w:pPr>
            <w:r w:rsidRPr="00E610A5">
              <w:rPr>
                <w:rFonts w:cs="Arial"/>
                <w:color w:val="000000"/>
                <w:szCs w:val="16"/>
              </w:rPr>
              <w:t>52.9</w:t>
            </w:r>
          </w:p>
        </w:tc>
      </w:tr>
      <w:tr w:rsidR="006C3DD8" w:rsidRPr="00E610A5" w14:paraId="625340EF" w14:textId="77777777" w:rsidTr="00C245AC">
        <w:trPr>
          <w:trHeight w:val="288"/>
        </w:trPr>
        <w:tc>
          <w:tcPr>
            <w:tcW w:w="656" w:type="dxa"/>
            <w:tcBorders>
              <w:top w:val="single" w:sz="4" w:space="0" w:color="365F91"/>
              <w:bottom w:val="single" w:sz="4" w:space="0" w:color="365F91"/>
            </w:tcBorders>
            <w:noWrap/>
            <w:vAlign w:val="bottom"/>
            <w:hideMark/>
          </w:tcPr>
          <w:p w14:paraId="12C62A73" w14:textId="77777777" w:rsidR="006C3DD8" w:rsidRPr="00E610A5" w:rsidRDefault="006C3DD8" w:rsidP="00C245AC">
            <w:pPr>
              <w:pStyle w:val="TableText"/>
              <w:spacing w:before="50" w:after="50"/>
            </w:pPr>
            <w:r w:rsidRPr="00E610A5">
              <w:rPr>
                <w:rFonts w:cs="Arial"/>
                <w:color w:val="000000"/>
                <w:szCs w:val="16"/>
              </w:rPr>
              <w:t>2005</w:t>
            </w:r>
          </w:p>
        </w:tc>
        <w:tc>
          <w:tcPr>
            <w:tcW w:w="2038" w:type="dxa"/>
            <w:tcBorders>
              <w:top w:val="single" w:sz="4" w:space="0" w:color="365F91"/>
              <w:bottom w:val="single" w:sz="4" w:space="0" w:color="365F91"/>
            </w:tcBorders>
            <w:noWrap/>
            <w:vAlign w:val="bottom"/>
            <w:hideMark/>
          </w:tcPr>
          <w:p w14:paraId="57573FDD" w14:textId="77777777" w:rsidR="006C3DD8" w:rsidRPr="00E610A5" w:rsidRDefault="006C3DD8" w:rsidP="00C245AC">
            <w:pPr>
              <w:pStyle w:val="TableText"/>
              <w:spacing w:before="50" w:after="50"/>
              <w:jc w:val="right"/>
            </w:pPr>
            <w:r w:rsidRPr="00E610A5">
              <w:rPr>
                <w:rFonts w:cs="Arial"/>
                <w:color w:val="000000"/>
                <w:szCs w:val="16"/>
              </w:rPr>
              <w:t>32.9</w:t>
            </w:r>
          </w:p>
        </w:tc>
        <w:tc>
          <w:tcPr>
            <w:tcW w:w="2126" w:type="dxa"/>
            <w:tcBorders>
              <w:top w:val="single" w:sz="4" w:space="0" w:color="365F91"/>
              <w:bottom w:val="single" w:sz="4" w:space="0" w:color="365F91"/>
            </w:tcBorders>
            <w:noWrap/>
            <w:vAlign w:val="bottom"/>
            <w:hideMark/>
          </w:tcPr>
          <w:p w14:paraId="4939E311" w14:textId="77777777" w:rsidR="006C3DD8" w:rsidRPr="00E610A5" w:rsidRDefault="006C3DD8" w:rsidP="00C245AC">
            <w:pPr>
              <w:pStyle w:val="TableText"/>
              <w:spacing w:before="50" w:after="50"/>
              <w:jc w:val="right"/>
            </w:pPr>
            <w:r w:rsidRPr="00E610A5">
              <w:rPr>
                <w:rFonts w:cs="Arial"/>
                <w:color w:val="000000"/>
                <w:szCs w:val="16"/>
              </w:rPr>
              <w:t>7.8</w:t>
            </w:r>
          </w:p>
        </w:tc>
        <w:tc>
          <w:tcPr>
            <w:tcW w:w="1276" w:type="dxa"/>
            <w:tcBorders>
              <w:top w:val="single" w:sz="4" w:space="0" w:color="365F91"/>
              <w:bottom w:val="single" w:sz="4" w:space="0" w:color="365F91"/>
            </w:tcBorders>
            <w:noWrap/>
            <w:vAlign w:val="bottom"/>
            <w:hideMark/>
          </w:tcPr>
          <w:p w14:paraId="4CC8DE96" w14:textId="77777777" w:rsidR="006C3DD8" w:rsidRPr="00E610A5" w:rsidRDefault="006C3DD8" w:rsidP="00C245AC">
            <w:pPr>
              <w:pStyle w:val="TableText"/>
              <w:spacing w:before="50" w:after="50"/>
              <w:jc w:val="right"/>
            </w:pPr>
            <w:r w:rsidRPr="00E610A5">
              <w:rPr>
                <w:rFonts w:cs="Arial"/>
                <w:color w:val="000000"/>
                <w:szCs w:val="16"/>
              </w:rPr>
              <w:t>4.0</w:t>
            </w:r>
          </w:p>
        </w:tc>
        <w:tc>
          <w:tcPr>
            <w:tcW w:w="992" w:type="dxa"/>
            <w:tcBorders>
              <w:top w:val="single" w:sz="4" w:space="0" w:color="365F91"/>
              <w:bottom w:val="single" w:sz="4" w:space="0" w:color="365F91"/>
            </w:tcBorders>
            <w:noWrap/>
            <w:vAlign w:val="bottom"/>
            <w:hideMark/>
          </w:tcPr>
          <w:p w14:paraId="5110116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7078B8B7" w14:textId="77777777" w:rsidR="006C3DD8" w:rsidRPr="00E610A5" w:rsidRDefault="006C3DD8" w:rsidP="00C245AC">
            <w:pPr>
              <w:pStyle w:val="TableText"/>
              <w:spacing w:before="50" w:after="50"/>
              <w:jc w:val="right"/>
            </w:pPr>
            <w:r w:rsidRPr="00E610A5">
              <w:rPr>
                <w:rFonts w:cs="Arial"/>
                <w:color w:val="000000"/>
                <w:szCs w:val="16"/>
              </w:rPr>
              <w:t>53.5</w:t>
            </w:r>
          </w:p>
        </w:tc>
      </w:tr>
      <w:tr w:rsidR="006C3DD8" w:rsidRPr="00E610A5" w14:paraId="4D7EAAA1" w14:textId="77777777" w:rsidTr="00C245AC">
        <w:trPr>
          <w:trHeight w:val="288"/>
        </w:trPr>
        <w:tc>
          <w:tcPr>
            <w:tcW w:w="656" w:type="dxa"/>
            <w:tcBorders>
              <w:top w:val="single" w:sz="4" w:space="0" w:color="365F91"/>
              <w:bottom w:val="single" w:sz="4" w:space="0" w:color="365F91"/>
            </w:tcBorders>
            <w:noWrap/>
            <w:vAlign w:val="bottom"/>
            <w:hideMark/>
          </w:tcPr>
          <w:p w14:paraId="2EEF05CA" w14:textId="77777777" w:rsidR="006C3DD8" w:rsidRPr="00E610A5" w:rsidRDefault="006C3DD8" w:rsidP="00C245AC">
            <w:pPr>
              <w:pStyle w:val="TableText"/>
              <w:spacing w:before="50" w:after="50"/>
            </w:pPr>
            <w:r w:rsidRPr="00E610A5">
              <w:rPr>
                <w:rFonts w:cs="Arial"/>
                <w:color w:val="000000"/>
                <w:szCs w:val="16"/>
              </w:rPr>
              <w:t>2006</w:t>
            </w:r>
          </w:p>
        </w:tc>
        <w:tc>
          <w:tcPr>
            <w:tcW w:w="2038" w:type="dxa"/>
            <w:tcBorders>
              <w:top w:val="single" w:sz="4" w:space="0" w:color="365F91"/>
              <w:bottom w:val="single" w:sz="4" w:space="0" w:color="365F91"/>
            </w:tcBorders>
            <w:noWrap/>
            <w:vAlign w:val="bottom"/>
            <w:hideMark/>
          </w:tcPr>
          <w:p w14:paraId="22BDDE9E" w14:textId="77777777" w:rsidR="006C3DD8" w:rsidRPr="00E610A5" w:rsidRDefault="006C3DD8" w:rsidP="00C245AC">
            <w:pPr>
              <w:pStyle w:val="TableText"/>
              <w:spacing w:before="50" w:after="50"/>
              <w:jc w:val="right"/>
            </w:pPr>
            <w:r w:rsidRPr="00E610A5">
              <w:rPr>
                <w:rFonts w:cs="Arial"/>
                <w:color w:val="000000"/>
                <w:szCs w:val="16"/>
              </w:rPr>
              <w:t>33.3</w:t>
            </w:r>
          </w:p>
        </w:tc>
        <w:tc>
          <w:tcPr>
            <w:tcW w:w="2126" w:type="dxa"/>
            <w:tcBorders>
              <w:top w:val="single" w:sz="4" w:space="0" w:color="365F91"/>
              <w:bottom w:val="single" w:sz="4" w:space="0" w:color="365F91"/>
            </w:tcBorders>
            <w:noWrap/>
            <w:vAlign w:val="bottom"/>
            <w:hideMark/>
          </w:tcPr>
          <w:p w14:paraId="69120AC5" w14:textId="77777777" w:rsidR="006C3DD8" w:rsidRPr="00E610A5" w:rsidRDefault="006C3DD8" w:rsidP="00C245AC">
            <w:pPr>
              <w:pStyle w:val="TableText"/>
              <w:spacing w:before="50" w:after="50"/>
              <w:jc w:val="right"/>
            </w:pPr>
            <w:r w:rsidRPr="00E610A5">
              <w:rPr>
                <w:rFonts w:cs="Arial"/>
                <w:color w:val="000000"/>
                <w:szCs w:val="16"/>
              </w:rPr>
              <w:t>8.0</w:t>
            </w:r>
          </w:p>
        </w:tc>
        <w:tc>
          <w:tcPr>
            <w:tcW w:w="1276" w:type="dxa"/>
            <w:tcBorders>
              <w:top w:val="single" w:sz="4" w:space="0" w:color="365F91"/>
              <w:bottom w:val="single" w:sz="4" w:space="0" w:color="365F91"/>
            </w:tcBorders>
            <w:noWrap/>
            <w:vAlign w:val="bottom"/>
            <w:hideMark/>
          </w:tcPr>
          <w:p w14:paraId="74340A52" w14:textId="77777777" w:rsidR="006C3DD8" w:rsidRPr="00E610A5" w:rsidRDefault="006C3DD8" w:rsidP="00C245AC">
            <w:pPr>
              <w:pStyle w:val="TableText"/>
              <w:spacing w:before="50" w:after="50"/>
              <w:jc w:val="right"/>
            </w:pPr>
            <w:r w:rsidRPr="00E610A5">
              <w:rPr>
                <w:rFonts w:cs="Arial"/>
                <w:color w:val="000000"/>
                <w:szCs w:val="16"/>
              </w:rPr>
              <w:t>4.1</w:t>
            </w:r>
          </w:p>
        </w:tc>
        <w:tc>
          <w:tcPr>
            <w:tcW w:w="992" w:type="dxa"/>
            <w:tcBorders>
              <w:top w:val="single" w:sz="4" w:space="0" w:color="365F91"/>
              <w:bottom w:val="single" w:sz="4" w:space="0" w:color="365F91"/>
            </w:tcBorders>
            <w:noWrap/>
            <w:vAlign w:val="bottom"/>
            <w:hideMark/>
          </w:tcPr>
          <w:p w14:paraId="0B7CD511"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4F06A898" w14:textId="77777777" w:rsidR="006C3DD8" w:rsidRPr="00E610A5" w:rsidRDefault="006C3DD8" w:rsidP="00C245AC">
            <w:pPr>
              <w:pStyle w:val="TableText"/>
              <w:spacing w:before="50" w:after="50"/>
              <w:jc w:val="right"/>
            </w:pPr>
            <w:r w:rsidRPr="00E610A5">
              <w:rPr>
                <w:rFonts w:cs="Arial"/>
                <w:color w:val="000000"/>
                <w:szCs w:val="16"/>
              </w:rPr>
              <w:t>54.1</w:t>
            </w:r>
          </w:p>
        </w:tc>
      </w:tr>
      <w:tr w:rsidR="006C3DD8" w:rsidRPr="00E610A5" w14:paraId="624BBBE4" w14:textId="77777777" w:rsidTr="00C245AC">
        <w:trPr>
          <w:trHeight w:val="288"/>
        </w:trPr>
        <w:tc>
          <w:tcPr>
            <w:tcW w:w="656" w:type="dxa"/>
            <w:tcBorders>
              <w:top w:val="single" w:sz="4" w:space="0" w:color="365F91"/>
              <w:bottom w:val="single" w:sz="4" w:space="0" w:color="365F91"/>
            </w:tcBorders>
            <w:noWrap/>
            <w:vAlign w:val="bottom"/>
            <w:hideMark/>
          </w:tcPr>
          <w:p w14:paraId="0F64D369" w14:textId="77777777" w:rsidR="006C3DD8" w:rsidRPr="00E610A5" w:rsidRDefault="006C3DD8" w:rsidP="00C245AC">
            <w:pPr>
              <w:pStyle w:val="TableText"/>
              <w:spacing w:before="50" w:after="50"/>
            </w:pPr>
            <w:r w:rsidRPr="00E610A5">
              <w:rPr>
                <w:rFonts w:cs="Arial"/>
                <w:color w:val="000000"/>
                <w:szCs w:val="16"/>
              </w:rPr>
              <w:t>2007</w:t>
            </w:r>
          </w:p>
        </w:tc>
        <w:tc>
          <w:tcPr>
            <w:tcW w:w="2038" w:type="dxa"/>
            <w:tcBorders>
              <w:top w:val="single" w:sz="4" w:space="0" w:color="365F91"/>
              <w:bottom w:val="single" w:sz="4" w:space="0" w:color="365F91"/>
            </w:tcBorders>
            <w:noWrap/>
            <w:vAlign w:val="bottom"/>
            <w:hideMark/>
          </w:tcPr>
          <w:p w14:paraId="2A0F0C5B" w14:textId="77777777" w:rsidR="006C3DD8" w:rsidRPr="00E610A5" w:rsidRDefault="006C3DD8" w:rsidP="00C245AC">
            <w:pPr>
              <w:pStyle w:val="TableText"/>
              <w:spacing w:before="50" w:after="50"/>
              <w:jc w:val="right"/>
            </w:pPr>
            <w:r w:rsidRPr="00E610A5">
              <w:rPr>
                <w:rFonts w:cs="Arial"/>
                <w:color w:val="000000"/>
                <w:szCs w:val="16"/>
              </w:rPr>
              <w:t>33.8</w:t>
            </w:r>
          </w:p>
        </w:tc>
        <w:tc>
          <w:tcPr>
            <w:tcW w:w="2126" w:type="dxa"/>
            <w:tcBorders>
              <w:top w:val="single" w:sz="4" w:space="0" w:color="365F91"/>
              <w:bottom w:val="single" w:sz="4" w:space="0" w:color="365F91"/>
            </w:tcBorders>
            <w:noWrap/>
            <w:vAlign w:val="bottom"/>
            <w:hideMark/>
          </w:tcPr>
          <w:p w14:paraId="1E59D527" w14:textId="77777777" w:rsidR="006C3DD8" w:rsidRPr="00E610A5" w:rsidRDefault="006C3DD8" w:rsidP="00C245AC">
            <w:pPr>
              <w:pStyle w:val="TableText"/>
              <w:spacing w:before="50" w:after="50"/>
              <w:jc w:val="right"/>
            </w:pPr>
            <w:r w:rsidRPr="00E610A5">
              <w:rPr>
                <w:rFonts w:cs="Arial"/>
                <w:color w:val="000000"/>
                <w:szCs w:val="16"/>
              </w:rPr>
              <w:t>8.1</w:t>
            </w:r>
          </w:p>
        </w:tc>
        <w:tc>
          <w:tcPr>
            <w:tcW w:w="1276" w:type="dxa"/>
            <w:tcBorders>
              <w:top w:val="single" w:sz="4" w:space="0" w:color="365F91"/>
              <w:bottom w:val="single" w:sz="4" w:space="0" w:color="365F91"/>
            </w:tcBorders>
            <w:noWrap/>
            <w:vAlign w:val="bottom"/>
            <w:hideMark/>
          </w:tcPr>
          <w:p w14:paraId="775307B1" w14:textId="77777777" w:rsidR="006C3DD8" w:rsidRPr="00E610A5" w:rsidRDefault="006C3DD8" w:rsidP="00C245AC">
            <w:pPr>
              <w:pStyle w:val="TableText"/>
              <w:spacing w:before="50" w:after="50"/>
              <w:jc w:val="right"/>
            </w:pPr>
            <w:r w:rsidRPr="00E610A5">
              <w:rPr>
                <w:rFonts w:cs="Arial"/>
                <w:color w:val="000000"/>
                <w:szCs w:val="16"/>
              </w:rPr>
              <w:t>4.1</w:t>
            </w:r>
          </w:p>
        </w:tc>
        <w:tc>
          <w:tcPr>
            <w:tcW w:w="992" w:type="dxa"/>
            <w:tcBorders>
              <w:top w:val="single" w:sz="4" w:space="0" w:color="365F91"/>
              <w:bottom w:val="single" w:sz="4" w:space="0" w:color="365F91"/>
            </w:tcBorders>
            <w:noWrap/>
            <w:vAlign w:val="bottom"/>
            <w:hideMark/>
          </w:tcPr>
          <w:p w14:paraId="475AF8ED"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080C7E08" w14:textId="77777777" w:rsidR="006C3DD8" w:rsidRPr="00E610A5" w:rsidRDefault="006C3DD8" w:rsidP="00C245AC">
            <w:pPr>
              <w:pStyle w:val="TableText"/>
              <w:spacing w:before="50" w:after="50"/>
              <w:jc w:val="right"/>
            </w:pPr>
            <w:r w:rsidRPr="00E610A5">
              <w:rPr>
                <w:rFonts w:cs="Arial"/>
                <w:color w:val="000000"/>
                <w:szCs w:val="16"/>
              </w:rPr>
              <w:t>54.8</w:t>
            </w:r>
          </w:p>
        </w:tc>
      </w:tr>
      <w:tr w:rsidR="006C3DD8" w:rsidRPr="00E610A5" w14:paraId="59046287" w14:textId="77777777" w:rsidTr="00C245AC">
        <w:trPr>
          <w:trHeight w:val="288"/>
        </w:trPr>
        <w:tc>
          <w:tcPr>
            <w:tcW w:w="656" w:type="dxa"/>
            <w:tcBorders>
              <w:top w:val="single" w:sz="4" w:space="0" w:color="365F91"/>
              <w:bottom w:val="single" w:sz="4" w:space="0" w:color="365F91"/>
            </w:tcBorders>
            <w:noWrap/>
            <w:vAlign w:val="bottom"/>
            <w:hideMark/>
          </w:tcPr>
          <w:p w14:paraId="0E740282" w14:textId="77777777" w:rsidR="006C3DD8" w:rsidRPr="00E610A5" w:rsidRDefault="006C3DD8" w:rsidP="00C245AC">
            <w:pPr>
              <w:pStyle w:val="TableText"/>
              <w:spacing w:before="50" w:after="50"/>
            </w:pPr>
            <w:r w:rsidRPr="00E610A5">
              <w:rPr>
                <w:rFonts w:cs="Arial"/>
                <w:color w:val="000000"/>
                <w:szCs w:val="16"/>
              </w:rPr>
              <w:t>2008</w:t>
            </w:r>
          </w:p>
        </w:tc>
        <w:tc>
          <w:tcPr>
            <w:tcW w:w="2038" w:type="dxa"/>
            <w:tcBorders>
              <w:top w:val="single" w:sz="4" w:space="0" w:color="365F91"/>
              <w:bottom w:val="single" w:sz="4" w:space="0" w:color="365F91"/>
            </w:tcBorders>
            <w:noWrap/>
            <w:vAlign w:val="bottom"/>
            <w:hideMark/>
          </w:tcPr>
          <w:p w14:paraId="1390DF30" w14:textId="77777777" w:rsidR="006C3DD8" w:rsidRPr="00E610A5" w:rsidRDefault="006C3DD8" w:rsidP="00C245AC">
            <w:pPr>
              <w:pStyle w:val="TableText"/>
              <w:spacing w:before="50" w:after="50"/>
              <w:jc w:val="right"/>
            </w:pPr>
            <w:r w:rsidRPr="00E610A5">
              <w:rPr>
                <w:rFonts w:cs="Arial"/>
                <w:color w:val="000000"/>
                <w:szCs w:val="16"/>
              </w:rPr>
              <w:t>34.2</w:t>
            </w:r>
          </w:p>
        </w:tc>
        <w:tc>
          <w:tcPr>
            <w:tcW w:w="2126" w:type="dxa"/>
            <w:tcBorders>
              <w:top w:val="single" w:sz="4" w:space="0" w:color="365F91"/>
              <w:bottom w:val="single" w:sz="4" w:space="0" w:color="365F91"/>
            </w:tcBorders>
            <w:noWrap/>
            <w:vAlign w:val="bottom"/>
            <w:hideMark/>
          </w:tcPr>
          <w:p w14:paraId="37CF037D" w14:textId="77777777" w:rsidR="006C3DD8" w:rsidRPr="00E610A5" w:rsidRDefault="006C3DD8" w:rsidP="00C245AC">
            <w:pPr>
              <w:pStyle w:val="TableText"/>
              <w:spacing w:before="50" w:after="50"/>
              <w:jc w:val="right"/>
            </w:pPr>
            <w:r w:rsidRPr="00E610A5">
              <w:rPr>
                <w:rFonts w:cs="Arial"/>
                <w:color w:val="000000"/>
                <w:szCs w:val="16"/>
              </w:rPr>
              <w:t>8.2</w:t>
            </w:r>
          </w:p>
        </w:tc>
        <w:tc>
          <w:tcPr>
            <w:tcW w:w="1276" w:type="dxa"/>
            <w:tcBorders>
              <w:top w:val="single" w:sz="4" w:space="0" w:color="365F91"/>
              <w:bottom w:val="single" w:sz="4" w:space="0" w:color="365F91"/>
            </w:tcBorders>
            <w:noWrap/>
            <w:vAlign w:val="bottom"/>
            <w:hideMark/>
          </w:tcPr>
          <w:p w14:paraId="1BC59E17" w14:textId="77777777" w:rsidR="006C3DD8" w:rsidRPr="00E610A5" w:rsidRDefault="006C3DD8" w:rsidP="00C245AC">
            <w:pPr>
              <w:pStyle w:val="TableText"/>
              <w:spacing w:before="50" w:after="50"/>
              <w:jc w:val="right"/>
            </w:pPr>
            <w:r w:rsidRPr="00E610A5">
              <w:rPr>
                <w:rFonts w:cs="Arial"/>
                <w:color w:val="000000"/>
                <w:szCs w:val="16"/>
              </w:rPr>
              <w:t>4.2</w:t>
            </w:r>
          </w:p>
        </w:tc>
        <w:tc>
          <w:tcPr>
            <w:tcW w:w="992" w:type="dxa"/>
            <w:tcBorders>
              <w:top w:val="single" w:sz="4" w:space="0" w:color="365F91"/>
              <w:bottom w:val="single" w:sz="4" w:space="0" w:color="365F91"/>
            </w:tcBorders>
            <w:noWrap/>
            <w:vAlign w:val="bottom"/>
            <w:hideMark/>
          </w:tcPr>
          <w:p w14:paraId="074E9D5E"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6DF7DDC9" w14:textId="77777777" w:rsidR="006C3DD8" w:rsidRPr="00E610A5" w:rsidRDefault="006C3DD8" w:rsidP="00C245AC">
            <w:pPr>
              <w:pStyle w:val="TableText"/>
              <w:spacing w:before="50" w:after="50"/>
              <w:jc w:val="right"/>
            </w:pPr>
            <w:r w:rsidRPr="00E610A5">
              <w:rPr>
                <w:rFonts w:cs="Arial"/>
                <w:color w:val="000000"/>
                <w:szCs w:val="16"/>
              </w:rPr>
              <w:t>55.4</w:t>
            </w:r>
          </w:p>
        </w:tc>
      </w:tr>
      <w:tr w:rsidR="006C3DD8" w:rsidRPr="00E610A5" w14:paraId="7363BB14" w14:textId="77777777" w:rsidTr="00C245AC">
        <w:trPr>
          <w:trHeight w:val="288"/>
        </w:trPr>
        <w:tc>
          <w:tcPr>
            <w:tcW w:w="656" w:type="dxa"/>
            <w:tcBorders>
              <w:top w:val="single" w:sz="4" w:space="0" w:color="365F91"/>
              <w:bottom w:val="single" w:sz="4" w:space="0" w:color="365F91"/>
            </w:tcBorders>
            <w:noWrap/>
            <w:vAlign w:val="bottom"/>
            <w:hideMark/>
          </w:tcPr>
          <w:p w14:paraId="1844AE49" w14:textId="77777777" w:rsidR="006C3DD8" w:rsidRPr="00E610A5" w:rsidRDefault="006C3DD8" w:rsidP="00C245AC">
            <w:pPr>
              <w:pStyle w:val="TableText"/>
              <w:spacing w:before="50" w:after="50"/>
            </w:pPr>
            <w:r w:rsidRPr="00E610A5">
              <w:rPr>
                <w:rFonts w:cs="Arial"/>
                <w:color w:val="000000"/>
                <w:szCs w:val="16"/>
              </w:rPr>
              <w:t>2009</w:t>
            </w:r>
          </w:p>
        </w:tc>
        <w:tc>
          <w:tcPr>
            <w:tcW w:w="2038" w:type="dxa"/>
            <w:tcBorders>
              <w:top w:val="single" w:sz="4" w:space="0" w:color="365F91"/>
              <w:bottom w:val="single" w:sz="4" w:space="0" w:color="365F91"/>
            </w:tcBorders>
            <w:noWrap/>
            <w:vAlign w:val="bottom"/>
            <w:hideMark/>
          </w:tcPr>
          <w:p w14:paraId="1DDEE6CF" w14:textId="77777777" w:rsidR="006C3DD8" w:rsidRPr="00E610A5" w:rsidRDefault="006C3DD8" w:rsidP="00C245AC">
            <w:pPr>
              <w:pStyle w:val="TableText"/>
              <w:spacing w:before="50" w:after="50"/>
              <w:jc w:val="right"/>
            </w:pPr>
            <w:r w:rsidRPr="00E610A5">
              <w:rPr>
                <w:rFonts w:cs="Arial"/>
                <w:color w:val="000000"/>
                <w:szCs w:val="16"/>
              </w:rPr>
              <w:t>34.7</w:t>
            </w:r>
          </w:p>
        </w:tc>
        <w:tc>
          <w:tcPr>
            <w:tcW w:w="2126" w:type="dxa"/>
            <w:tcBorders>
              <w:top w:val="single" w:sz="4" w:space="0" w:color="365F91"/>
              <w:bottom w:val="single" w:sz="4" w:space="0" w:color="365F91"/>
            </w:tcBorders>
            <w:noWrap/>
            <w:vAlign w:val="bottom"/>
            <w:hideMark/>
          </w:tcPr>
          <w:p w14:paraId="0B496733" w14:textId="77777777" w:rsidR="006C3DD8" w:rsidRPr="00E610A5" w:rsidRDefault="006C3DD8" w:rsidP="00C245AC">
            <w:pPr>
              <w:pStyle w:val="TableText"/>
              <w:spacing w:before="50" w:after="50"/>
              <w:jc w:val="right"/>
            </w:pPr>
            <w:r w:rsidRPr="00E610A5">
              <w:rPr>
                <w:rFonts w:cs="Arial"/>
                <w:color w:val="000000"/>
                <w:szCs w:val="16"/>
              </w:rPr>
              <w:t>8.3</w:t>
            </w:r>
          </w:p>
        </w:tc>
        <w:tc>
          <w:tcPr>
            <w:tcW w:w="1276" w:type="dxa"/>
            <w:tcBorders>
              <w:top w:val="single" w:sz="4" w:space="0" w:color="365F91"/>
              <w:bottom w:val="single" w:sz="4" w:space="0" w:color="365F91"/>
            </w:tcBorders>
            <w:noWrap/>
            <w:vAlign w:val="bottom"/>
            <w:hideMark/>
          </w:tcPr>
          <w:p w14:paraId="1A08B465" w14:textId="77777777" w:rsidR="006C3DD8" w:rsidRPr="00E610A5" w:rsidRDefault="006C3DD8" w:rsidP="00C245AC">
            <w:pPr>
              <w:pStyle w:val="TableText"/>
              <w:spacing w:before="50" w:after="50"/>
              <w:jc w:val="right"/>
            </w:pPr>
            <w:r w:rsidRPr="00E610A5">
              <w:rPr>
                <w:rFonts w:cs="Arial"/>
                <w:color w:val="000000"/>
                <w:szCs w:val="16"/>
              </w:rPr>
              <w:t>4.2</w:t>
            </w:r>
          </w:p>
        </w:tc>
        <w:tc>
          <w:tcPr>
            <w:tcW w:w="992" w:type="dxa"/>
            <w:tcBorders>
              <w:top w:val="single" w:sz="4" w:space="0" w:color="365F91"/>
              <w:bottom w:val="single" w:sz="4" w:space="0" w:color="365F91"/>
            </w:tcBorders>
            <w:noWrap/>
            <w:vAlign w:val="bottom"/>
            <w:hideMark/>
          </w:tcPr>
          <w:p w14:paraId="5AFD4841"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41C9BCFB" w14:textId="77777777" w:rsidR="006C3DD8" w:rsidRPr="00E610A5" w:rsidRDefault="006C3DD8" w:rsidP="00C245AC">
            <w:pPr>
              <w:pStyle w:val="TableText"/>
              <w:spacing w:before="50" w:after="50"/>
              <w:jc w:val="right"/>
            </w:pPr>
            <w:r w:rsidRPr="00E610A5">
              <w:rPr>
                <w:rFonts w:cs="Arial"/>
                <w:color w:val="000000"/>
                <w:szCs w:val="16"/>
              </w:rPr>
              <w:t>56.0</w:t>
            </w:r>
          </w:p>
        </w:tc>
      </w:tr>
      <w:tr w:rsidR="006C3DD8" w:rsidRPr="00E610A5" w14:paraId="7ED06D0C" w14:textId="77777777" w:rsidTr="00C245AC">
        <w:trPr>
          <w:trHeight w:val="288"/>
        </w:trPr>
        <w:tc>
          <w:tcPr>
            <w:tcW w:w="656" w:type="dxa"/>
            <w:tcBorders>
              <w:top w:val="single" w:sz="4" w:space="0" w:color="365F91"/>
              <w:bottom w:val="single" w:sz="4" w:space="0" w:color="365F91"/>
            </w:tcBorders>
            <w:noWrap/>
            <w:vAlign w:val="bottom"/>
            <w:hideMark/>
          </w:tcPr>
          <w:p w14:paraId="540CDC8F" w14:textId="77777777" w:rsidR="006C3DD8" w:rsidRPr="00E610A5" w:rsidRDefault="006C3DD8" w:rsidP="00C245AC">
            <w:pPr>
              <w:pStyle w:val="TableText"/>
              <w:spacing w:before="50" w:after="50"/>
            </w:pPr>
            <w:r w:rsidRPr="00E610A5">
              <w:rPr>
                <w:rFonts w:cs="Arial"/>
                <w:color w:val="000000"/>
                <w:szCs w:val="16"/>
              </w:rPr>
              <w:t>2010</w:t>
            </w:r>
          </w:p>
        </w:tc>
        <w:tc>
          <w:tcPr>
            <w:tcW w:w="2038" w:type="dxa"/>
            <w:tcBorders>
              <w:top w:val="single" w:sz="4" w:space="0" w:color="365F91"/>
              <w:bottom w:val="single" w:sz="4" w:space="0" w:color="365F91"/>
            </w:tcBorders>
            <w:noWrap/>
            <w:vAlign w:val="bottom"/>
            <w:hideMark/>
          </w:tcPr>
          <w:p w14:paraId="0C76422E" w14:textId="77777777" w:rsidR="006C3DD8" w:rsidRPr="00E610A5" w:rsidRDefault="006C3DD8" w:rsidP="00C245AC">
            <w:pPr>
              <w:pStyle w:val="TableText"/>
              <w:spacing w:before="50" w:after="50"/>
              <w:jc w:val="right"/>
            </w:pPr>
            <w:r w:rsidRPr="00E610A5">
              <w:rPr>
                <w:rFonts w:cs="Arial"/>
                <w:color w:val="000000"/>
                <w:szCs w:val="16"/>
              </w:rPr>
              <w:t>35.2</w:t>
            </w:r>
          </w:p>
        </w:tc>
        <w:tc>
          <w:tcPr>
            <w:tcW w:w="2126" w:type="dxa"/>
            <w:tcBorders>
              <w:top w:val="single" w:sz="4" w:space="0" w:color="365F91"/>
              <w:bottom w:val="single" w:sz="4" w:space="0" w:color="365F91"/>
            </w:tcBorders>
            <w:noWrap/>
            <w:vAlign w:val="bottom"/>
            <w:hideMark/>
          </w:tcPr>
          <w:p w14:paraId="2FD5853A" w14:textId="77777777" w:rsidR="006C3DD8" w:rsidRPr="00E610A5" w:rsidRDefault="006C3DD8" w:rsidP="00C245AC">
            <w:pPr>
              <w:pStyle w:val="TableText"/>
              <w:spacing w:before="50" w:after="50"/>
              <w:jc w:val="right"/>
            </w:pPr>
            <w:r w:rsidRPr="00E610A5">
              <w:rPr>
                <w:rFonts w:cs="Arial"/>
                <w:color w:val="000000"/>
                <w:szCs w:val="16"/>
              </w:rPr>
              <w:t>8.4</w:t>
            </w:r>
          </w:p>
        </w:tc>
        <w:tc>
          <w:tcPr>
            <w:tcW w:w="1276" w:type="dxa"/>
            <w:tcBorders>
              <w:top w:val="single" w:sz="4" w:space="0" w:color="365F91"/>
              <w:bottom w:val="single" w:sz="4" w:space="0" w:color="365F91"/>
            </w:tcBorders>
            <w:noWrap/>
            <w:vAlign w:val="bottom"/>
            <w:hideMark/>
          </w:tcPr>
          <w:p w14:paraId="2D64C37C" w14:textId="77777777" w:rsidR="006C3DD8" w:rsidRPr="00E610A5" w:rsidRDefault="006C3DD8" w:rsidP="00C245AC">
            <w:pPr>
              <w:pStyle w:val="TableText"/>
              <w:spacing w:before="50" w:after="50"/>
              <w:jc w:val="right"/>
            </w:pPr>
            <w:r w:rsidRPr="00E610A5">
              <w:rPr>
                <w:rFonts w:cs="Arial"/>
                <w:color w:val="000000"/>
                <w:szCs w:val="16"/>
              </w:rPr>
              <w:t>4.3</w:t>
            </w:r>
          </w:p>
        </w:tc>
        <w:tc>
          <w:tcPr>
            <w:tcW w:w="992" w:type="dxa"/>
            <w:tcBorders>
              <w:top w:val="single" w:sz="4" w:space="0" w:color="365F91"/>
              <w:bottom w:val="single" w:sz="4" w:space="0" w:color="365F91"/>
            </w:tcBorders>
            <w:noWrap/>
            <w:vAlign w:val="bottom"/>
            <w:hideMark/>
          </w:tcPr>
          <w:p w14:paraId="0DAC357B"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228C6376" w14:textId="77777777" w:rsidR="006C3DD8" w:rsidRPr="00E610A5" w:rsidRDefault="006C3DD8" w:rsidP="00C245AC">
            <w:pPr>
              <w:pStyle w:val="TableText"/>
              <w:spacing w:before="50" w:after="50"/>
              <w:jc w:val="right"/>
            </w:pPr>
            <w:r w:rsidRPr="00E610A5">
              <w:rPr>
                <w:rFonts w:cs="Arial"/>
                <w:color w:val="000000"/>
                <w:szCs w:val="16"/>
              </w:rPr>
              <w:t>56.6</w:t>
            </w:r>
          </w:p>
        </w:tc>
      </w:tr>
      <w:tr w:rsidR="006C3DD8" w:rsidRPr="00E610A5" w14:paraId="361A934F" w14:textId="77777777" w:rsidTr="00C245AC">
        <w:trPr>
          <w:trHeight w:val="288"/>
        </w:trPr>
        <w:tc>
          <w:tcPr>
            <w:tcW w:w="656" w:type="dxa"/>
            <w:tcBorders>
              <w:top w:val="single" w:sz="4" w:space="0" w:color="365F91"/>
              <w:bottom w:val="single" w:sz="4" w:space="0" w:color="365F91"/>
            </w:tcBorders>
            <w:noWrap/>
            <w:vAlign w:val="bottom"/>
            <w:hideMark/>
          </w:tcPr>
          <w:p w14:paraId="1CF454A1" w14:textId="77777777" w:rsidR="006C3DD8" w:rsidRPr="00E610A5" w:rsidRDefault="006C3DD8" w:rsidP="00C245AC">
            <w:pPr>
              <w:pStyle w:val="TableText"/>
              <w:spacing w:before="50" w:after="50"/>
            </w:pPr>
            <w:r w:rsidRPr="00E610A5">
              <w:rPr>
                <w:rFonts w:cs="Arial"/>
                <w:color w:val="000000"/>
                <w:szCs w:val="16"/>
              </w:rPr>
              <w:t>2011</w:t>
            </w:r>
          </w:p>
        </w:tc>
        <w:tc>
          <w:tcPr>
            <w:tcW w:w="2038" w:type="dxa"/>
            <w:tcBorders>
              <w:top w:val="single" w:sz="4" w:space="0" w:color="365F91"/>
              <w:bottom w:val="single" w:sz="4" w:space="0" w:color="365F91"/>
            </w:tcBorders>
            <w:noWrap/>
            <w:vAlign w:val="bottom"/>
            <w:hideMark/>
          </w:tcPr>
          <w:p w14:paraId="645F7449" w14:textId="77777777" w:rsidR="006C3DD8" w:rsidRPr="00E610A5" w:rsidRDefault="006C3DD8" w:rsidP="00C245AC">
            <w:pPr>
              <w:pStyle w:val="TableText"/>
              <w:spacing w:before="50" w:after="50"/>
              <w:jc w:val="right"/>
            </w:pPr>
            <w:r w:rsidRPr="00E610A5">
              <w:rPr>
                <w:rFonts w:cs="Arial"/>
                <w:color w:val="000000"/>
                <w:szCs w:val="16"/>
              </w:rPr>
              <w:t>35.6</w:t>
            </w:r>
          </w:p>
        </w:tc>
        <w:tc>
          <w:tcPr>
            <w:tcW w:w="2126" w:type="dxa"/>
            <w:tcBorders>
              <w:top w:val="single" w:sz="4" w:space="0" w:color="365F91"/>
              <w:bottom w:val="single" w:sz="4" w:space="0" w:color="365F91"/>
            </w:tcBorders>
            <w:noWrap/>
            <w:vAlign w:val="bottom"/>
            <w:hideMark/>
          </w:tcPr>
          <w:p w14:paraId="3CFCFF85" w14:textId="77777777" w:rsidR="006C3DD8" w:rsidRPr="00E610A5" w:rsidRDefault="006C3DD8" w:rsidP="00C245AC">
            <w:pPr>
              <w:pStyle w:val="TableText"/>
              <w:spacing w:before="50" w:after="50"/>
              <w:jc w:val="right"/>
            </w:pPr>
            <w:r w:rsidRPr="00E610A5">
              <w:rPr>
                <w:rFonts w:cs="Arial"/>
                <w:color w:val="000000"/>
                <w:szCs w:val="16"/>
              </w:rPr>
              <w:t>8.5</w:t>
            </w:r>
          </w:p>
        </w:tc>
        <w:tc>
          <w:tcPr>
            <w:tcW w:w="1276" w:type="dxa"/>
            <w:tcBorders>
              <w:top w:val="single" w:sz="4" w:space="0" w:color="365F91"/>
              <w:bottom w:val="single" w:sz="4" w:space="0" w:color="365F91"/>
            </w:tcBorders>
            <w:noWrap/>
            <w:vAlign w:val="bottom"/>
            <w:hideMark/>
          </w:tcPr>
          <w:p w14:paraId="50E3537A" w14:textId="77777777" w:rsidR="006C3DD8" w:rsidRPr="00E610A5" w:rsidRDefault="006C3DD8" w:rsidP="00C245AC">
            <w:pPr>
              <w:pStyle w:val="TableText"/>
              <w:spacing w:before="50" w:after="50"/>
              <w:jc w:val="right"/>
            </w:pPr>
            <w:r w:rsidRPr="00E610A5">
              <w:rPr>
                <w:rFonts w:cs="Arial"/>
                <w:color w:val="000000"/>
                <w:szCs w:val="16"/>
              </w:rPr>
              <w:t>4.4</w:t>
            </w:r>
          </w:p>
        </w:tc>
        <w:tc>
          <w:tcPr>
            <w:tcW w:w="992" w:type="dxa"/>
            <w:tcBorders>
              <w:top w:val="single" w:sz="4" w:space="0" w:color="365F91"/>
              <w:bottom w:val="single" w:sz="4" w:space="0" w:color="365F91"/>
            </w:tcBorders>
            <w:noWrap/>
            <w:vAlign w:val="bottom"/>
            <w:hideMark/>
          </w:tcPr>
          <w:p w14:paraId="3C065812"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5A6D81D4" w14:textId="77777777" w:rsidR="006C3DD8" w:rsidRPr="00E610A5" w:rsidRDefault="006C3DD8" w:rsidP="00C245AC">
            <w:pPr>
              <w:pStyle w:val="TableText"/>
              <w:spacing w:before="50" w:after="50"/>
              <w:jc w:val="right"/>
            </w:pPr>
            <w:r w:rsidRPr="00E610A5">
              <w:rPr>
                <w:rFonts w:cs="Arial"/>
                <w:color w:val="000000"/>
                <w:szCs w:val="16"/>
              </w:rPr>
              <w:t>57.3</w:t>
            </w:r>
          </w:p>
        </w:tc>
      </w:tr>
      <w:tr w:rsidR="006C3DD8" w:rsidRPr="00E610A5" w14:paraId="3D02382C" w14:textId="77777777" w:rsidTr="00C245AC">
        <w:trPr>
          <w:trHeight w:val="288"/>
        </w:trPr>
        <w:tc>
          <w:tcPr>
            <w:tcW w:w="656" w:type="dxa"/>
            <w:tcBorders>
              <w:top w:val="single" w:sz="4" w:space="0" w:color="365F91"/>
              <w:bottom w:val="single" w:sz="4" w:space="0" w:color="365F91"/>
            </w:tcBorders>
            <w:noWrap/>
            <w:vAlign w:val="bottom"/>
            <w:hideMark/>
          </w:tcPr>
          <w:p w14:paraId="349209C1" w14:textId="77777777" w:rsidR="006C3DD8" w:rsidRPr="00E610A5" w:rsidRDefault="006C3DD8" w:rsidP="00C245AC">
            <w:pPr>
              <w:pStyle w:val="TableText"/>
              <w:spacing w:before="50" w:after="50"/>
            </w:pPr>
            <w:r w:rsidRPr="00E610A5">
              <w:rPr>
                <w:rFonts w:cs="Arial"/>
                <w:color w:val="000000"/>
                <w:szCs w:val="16"/>
              </w:rPr>
              <w:t>2012</w:t>
            </w:r>
          </w:p>
        </w:tc>
        <w:tc>
          <w:tcPr>
            <w:tcW w:w="2038" w:type="dxa"/>
            <w:tcBorders>
              <w:top w:val="single" w:sz="4" w:space="0" w:color="365F91"/>
              <w:bottom w:val="single" w:sz="4" w:space="0" w:color="365F91"/>
            </w:tcBorders>
            <w:noWrap/>
            <w:vAlign w:val="bottom"/>
            <w:hideMark/>
          </w:tcPr>
          <w:p w14:paraId="618CF299" w14:textId="77777777" w:rsidR="006C3DD8" w:rsidRPr="00E610A5" w:rsidRDefault="006C3DD8" w:rsidP="00C245AC">
            <w:pPr>
              <w:pStyle w:val="TableText"/>
              <w:spacing w:before="50" w:after="50"/>
              <w:jc w:val="right"/>
            </w:pPr>
            <w:r w:rsidRPr="00E610A5">
              <w:rPr>
                <w:rFonts w:cs="Arial"/>
                <w:color w:val="000000"/>
                <w:szCs w:val="16"/>
              </w:rPr>
              <w:t>36.1</w:t>
            </w:r>
          </w:p>
        </w:tc>
        <w:tc>
          <w:tcPr>
            <w:tcW w:w="2126" w:type="dxa"/>
            <w:tcBorders>
              <w:top w:val="single" w:sz="4" w:space="0" w:color="365F91"/>
              <w:bottom w:val="single" w:sz="4" w:space="0" w:color="365F91"/>
            </w:tcBorders>
            <w:noWrap/>
            <w:vAlign w:val="bottom"/>
            <w:hideMark/>
          </w:tcPr>
          <w:p w14:paraId="7743CE57" w14:textId="77777777" w:rsidR="006C3DD8" w:rsidRPr="00E610A5" w:rsidRDefault="006C3DD8" w:rsidP="00C245AC">
            <w:pPr>
              <w:pStyle w:val="TableText"/>
              <w:spacing w:before="50" w:after="50"/>
              <w:jc w:val="right"/>
            </w:pPr>
            <w:r w:rsidRPr="00E610A5">
              <w:rPr>
                <w:rFonts w:cs="Arial"/>
                <w:color w:val="000000"/>
                <w:szCs w:val="16"/>
              </w:rPr>
              <w:t>8.6</w:t>
            </w:r>
          </w:p>
        </w:tc>
        <w:tc>
          <w:tcPr>
            <w:tcW w:w="1276" w:type="dxa"/>
            <w:tcBorders>
              <w:top w:val="single" w:sz="4" w:space="0" w:color="365F91"/>
              <w:bottom w:val="single" w:sz="4" w:space="0" w:color="365F91"/>
            </w:tcBorders>
            <w:noWrap/>
            <w:vAlign w:val="bottom"/>
            <w:hideMark/>
          </w:tcPr>
          <w:p w14:paraId="7F4FDBFC" w14:textId="77777777" w:rsidR="006C3DD8" w:rsidRPr="00E610A5" w:rsidRDefault="006C3DD8" w:rsidP="00C245AC">
            <w:pPr>
              <w:pStyle w:val="TableText"/>
              <w:spacing w:before="50" w:after="50"/>
              <w:jc w:val="right"/>
            </w:pPr>
            <w:r w:rsidRPr="00E610A5">
              <w:rPr>
                <w:rFonts w:cs="Arial"/>
                <w:color w:val="000000"/>
                <w:szCs w:val="16"/>
              </w:rPr>
              <w:t>4.4</w:t>
            </w:r>
          </w:p>
        </w:tc>
        <w:tc>
          <w:tcPr>
            <w:tcW w:w="992" w:type="dxa"/>
            <w:tcBorders>
              <w:top w:val="single" w:sz="4" w:space="0" w:color="365F91"/>
              <w:bottom w:val="single" w:sz="4" w:space="0" w:color="365F91"/>
            </w:tcBorders>
            <w:noWrap/>
            <w:vAlign w:val="bottom"/>
            <w:hideMark/>
          </w:tcPr>
          <w:p w14:paraId="35B74078"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5231010D" w14:textId="77777777" w:rsidR="006C3DD8" w:rsidRPr="00E610A5" w:rsidRDefault="006C3DD8" w:rsidP="00C245AC">
            <w:pPr>
              <w:pStyle w:val="TableText"/>
              <w:spacing w:before="50" w:after="50"/>
              <w:jc w:val="right"/>
            </w:pPr>
            <w:r w:rsidRPr="00E610A5">
              <w:rPr>
                <w:rFonts w:cs="Arial"/>
                <w:color w:val="000000"/>
                <w:szCs w:val="16"/>
              </w:rPr>
              <w:t>57.9</w:t>
            </w:r>
          </w:p>
        </w:tc>
      </w:tr>
      <w:tr w:rsidR="006C3DD8" w:rsidRPr="00E610A5" w14:paraId="0AE1BE3A" w14:textId="77777777" w:rsidTr="00C245AC">
        <w:trPr>
          <w:trHeight w:val="288"/>
        </w:trPr>
        <w:tc>
          <w:tcPr>
            <w:tcW w:w="656" w:type="dxa"/>
            <w:tcBorders>
              <w:top w:val="single" w:sz="4" w:space="0" w:color="365F91"/>
              <w:bottom w:val="single" w:sz="4" w:space="0" w:color="365F91"/>
            </w:tcBorders>
            <w:noWrap/>
            <w:vAlign w:val="bottom"/>
            <w:hideMark/>
          </w:tcPr>
          <w:p w14:paraId="1931D1C5" w14:textId="77777777" w:rsidR="006C3DD8" w:rsidRPr="00E610A5" w:rsidRDefault="006C3DD8" w:rsidP="00C245AC">
            <w:pPr>
              <w:pStyle w:val="TableText"/>
              <w:spacing w:before="50" w:after="50"/>
            </w:pPr>
            <w:r w:rsidRPr="00E610A5">
              <w:rPr>
                <w:rFonts w:cs="Arial"/>
                <w:color w:val="000000"/>
                <w:szCs w:val="16"/>
              </w:rPr>
              <w:t>2013</w:t>
            </w:r>
          </w:p>
        </w:tc>
        <w:tc>
          <w:tcPr>
            <w:tcW w:w="2038" w:type="dxa"/>
            <w:tcBorders>
              <w:top w:val="single" w:sz="4" w:space="0" w:color="365F91"/>
              <w:bottom w:val="single" w:sz="4" w:space="0" w:color="365F91"/>
            </w:tcBorders>
            <w:noWrap/>
            <w:vAlign w:val="bottom"/>
            <w:hideMark/>
          </w:tcPr>
          <w:p w14:paraId="2749279E" w14:textId="77777777" w:rsidR="006C3DD8" w:rsidRPr="00E610A5" w:rsidRDefault="006C3DD8" w:rsidP="00C245AC">
            <w:pPr>
              <w:pStyle w:val="TableText"/>
              <w:spacing w:before="50" w:after="50"/>
              <w:jc w:val="right"/>
            </w:pPr>
            <w:r w:rsidRPr="00E610A5">
              <w:rPr>
                <w:rFonts w:cs="Arial"/>
                <w:color w:val="000000"/>
                <w:szCs w:val="16"/>
              </w:rPr>
              <w:t>36.5</w:t>
            </w:r>
          </w:p>
        </w:tc>
        <w:tc>
          <w:tcPr>
            <w:tcW w:w="2126" w:type="dxa"/>
            <w:tcBorders>
              <w:top w:val="single" w:sz="4" w:space="0" w:color="365F91"/>
              <w:bottom w:val="single" w:sz="4" w:space="0" w:color="365F91"/>
            </w:tcBorders>
            <w:noWrap/>
            <w:vAlign w:val="bottom"/>
            <w:hideMark/>
          </w:tcPr>
          <w:p w14:paraId="3C81A2F4" w14:textId="77777777" w:rsidR="006C3DD8" w:rsidRPr="00E610A5" w:rsidRDefault="006C3DD8" w:rsidP="00C245AC">
            <w:pPr>
              <w:pStyle w:val="TableText"/>
              <w:spacing w:before="50" w:after="50"/>
              <w:jc w:val="right"/>
            </w:pPr>
            <w:r w:rsidRPr="00E610A5">
              <w:rPr>
                <w:rFonts w:cs="Arial"/>
                <w:color w:val="000000"/>
                <w:szCs w:val="16"/>
              </w:rPr>
              <w:t>8.7</w:t>
            </w:r>
          </w:p>
        </w:tc>
        <w:tc>
          <w:tcPr>
            <w:tcW w:w="1276" w:type="dxa"/>
            <w:tcBorders>
              <w:top w:val="single" w:sz="4" w:space="0" w:color="365F91"/>
              <w:bottom w:val="single" w:sz="4" w:space="0" w:color="365F91"/>
            </w:tcBorders>
            <w:noWrap/>
            <w:vAlign w:val="bottom"/>
            <w:hideMark/>
          </w:tcPr>
          <w:p w14:paraId="54553A37" w14:textId="77777777" w:rsidR="006C3DD8" w:rsidRPr="00E610A5" w:rsidRDefault="006C3DD8" w:rsidP="00C245AC">
            <w:pPr>
              <w:pStyle w:val="TableText"/>
              <w:spacing w:before="50" w:after="50"/>
              <w:jc w:val="right"/>
            </w:pPr>
            <w:r w:rsidRPr="00E610A5">
              <w:rPr>
                <w:rFonts w:cs="Arial"/>
                <w:color w:val="000000"/>
                <w:szCs w:val="16"/>
              </w:rPr>
              <w:t>4.5</w:t>
            </w:r>
          </w:p>
        </w:tc>
        <w:tc>
          <w:tcPr>
            <w:tcW w:w="992" w:type="dxa"/>
            <w:tcBorders>
              <w:top w:val="single" w:sz="4" w:space="0" w:color="365F91"/>
              <w:bottom w:val="single" w:sz="4" w:space="0" w:color="365F91"/>
            </w:tcBorders>
            <w:noWrap/>
            <w:vAlign w:val="bottom"/>
            <w:hideMark/>
          </w:tcPr>
          <w:p w14:paraId="64A72612"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7B6C756D" w14:textId="77777777" w:rsidR="006C3DD8" w:rsidRPr="00E610A5" w:rsidRDefault="006C3DD8" w:rsidP="00C245AC">
            <w:pPr>
              <w:pStyle w:val="TableText"/>
              <w:spacing w:before="50" w:after="50"/>
              <w:jc w:val="right"/>
            </w:pPr>
            <w:r w:rsidRPr="00E610A5">
              <w:rPr>
                <w:rFonts w:cs="Arial"/>
                <w:color w:val="000000"/>
                <w:szCs w:val="16"/>
              </w:rPr>
              <w:t>58.5</w:t>
            </w:r>
          </w:p>
        </w:tc>
      </w:tr>
      <w:tr w:rsidR="006C3DD8" w:rsidRPr="00E610A5" w14:paraId="7A3F4098" w14:textId="77777777" w:rsidTr="00C245AC">
        <w:trPr>
          <w:trHeight w:val="288"/>
        </w:trPr>
        <w:tc>
          <w:tcPr>
            <w:tcW w:w="656" w:type="dxa"/>
            <w:tcBorders>
              <w:top w:val="single" w:sz="4" w:space="0" w:color="365F91"/>
              <w:bottom w:val="single" w:sz="4" w:space="0" w:color="365F91"/>
            </w:tcBorders>
            <w:noWrap/>
            <w:vAlign w:val="bottom"/>
            <w:hideMark/>
          </w:tcPr>
          <w:p w14:paraId="114B72A4" w14:textId="77777777" w:rsidR="006C3DD8" w:rsidRPr="00E610A5" w:rsidRDefault="006C3DD8" w:rsidP="00C245AC">
            <w:pPr>
              <w:pStyle w:val="TableText"/>
              <w:spacing w:before="50" w:after="50"/>
            </w:pPr>
            <w:r w:rsidRPr="00E610A5">
              <w:rPr>
                <w:rFonts w:cs="Arial"/>
                <w:color w:val="000000"/>
                <w:szCs w:val="16"/>
              </w:rPr>
              <w:t>2014</w:t>
            </w:r>
          </w:p>
        </w:tc>
        <w:tc>
          <w:tcPr>
            <w:tcW w:w="2038" w:type="dxa"/>
            <w:tcBorders>
              <w:top w:val="single" w:sz="4" w:space="0" w:color="365F91"/>
              <w:bottom w:val="single" w:sz="4" w:space="0" w:color="365F91"/>
            </w:tcBorders>
            <w:noWrap/>
            <w:vAlign w:val="bottom"/>
            <w:hideMark/>
          </w:tcPr>
          <w:p w14:paraId="1679C091" w14:textId="77777777" w:rsidR="006C3DD8" w:rsidRPr="00E610A5" w:rsidRDefault="006C3DD8" w:rsidP="00C245AC">
            <w:pPr>
              <w:pStyle w:val="TableText"/>
              <w:spacing w:before="50" w:after="50"/>
              <w:jc w:val="right"/>
            </w:pPr>
            <w:r w:rsidRPr="00E610A5">
              <w:rPr>
                <w:rFonts w:cs="Arial"/>
                <w:color w:val="000000"/>
                <w:szCs w:val="16"/>
              </w:rPr>
              <w:t>37.0</w:t>
            </w:r>
          </w:p>
        </w:tc>
        <w:tc>
          <w:tcPr>
            <w:tcW w:w="2126" w:type="dxa"/>
            <w:tcBorders>
              <w:top w:val="single" w:sz="4" w:space="0" w:color="365F91"/>
              <w:bottom w:val="single" w:sz="4" w:space="0" w:color="365F91"/>
            </w:tcBorders>
            <w:noWrap/>
            <w:vAlign w:val="bottom"/>
            <w:hideMark/>
          </w:tcPr>
          <w:p w14:paraId="57DD3CFC" w14:textId="77777777" w:rsidR="006C3DD8" w:rsidRPr="00E610A5" w:rsidRDefault="006C3DD8" w:rsidP="00C245AC">
            <w:pPr>
              <w:pStyle w:val="TableText"/>
              <w:spacing w:before="50" w:after="50"/>
              <w:jc w:val="right"/>
            </w:pPr>
            <w:r w:rsidRPr="00E610A5">
              <w:rPr>
                <w:rFonts w:cs="Arial"/>
                <w:color w:val="000000"/>
                <w:szCs w:val="16"/>
              </w:rPr>
              <w:t>8.8</w:t>
            </w:r>
          </w:p>
        </w:tc>
        <w:tc>
          <w:tcPr>
            <w:tcW w:w="1276" w:type="dxa"/>
            <w:tcBorders>
              <w:top w:val="single" w:sz="4" w:space="0" w:color="365F91"/>
              <w:bottom w:val="single" w:sz="4" w:space="0" w:color="365F91"/>
            </w:tcBorders>
            <w:noWrap/>
            <w:vAlign w:val="bottom"/>
            <w:hideMark/>
          </w:tcPr>
          <w:p w14:paraId="5D79863B" w14:textId="77777777" w:rsidR="006C3DD8" w:rsidRPr="00E610A5" w:rsidRDefault="006C3DD8" w:rsidP="00C245AC">
            <w:pPr>
              <w:pStyle w:val="TableText"/>
              <w:spacing w:before="50" w:after="50"/>
              <w:jc w:val="right"/>
            </w:pPr>
            <w:r w:rsidRPr="00E610A5">
              <w:rPr>
                <w:rFonts w:cs="Arial"/>
                <w:color w:val="000000"/>
                <w:szCs w:val="16"/>
              </w:rPr>
              <w:t>4.5</w:t>
            </w:r>
          </w:p>
        </w:tc>
        <w:tc>
          <w:tcPr>
            <w:tcW w:w="992" w:type="dxa"/>
            <w:tcBorders>
              <w:top w:val="single" w:sz="4" w:space="0" w:color="365F91"/>
              <w:bottom w:val="single" w:sz="4" w:space="0" w:color="365F91"/>
            </w:tcBorders>
            <w:noWrap/>
            <w:vAlign w:val="bottom"/>
            <w:hideMark/>
          </w:tcPr>
          <w:p w14:paraId="1A1F7AD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hideMark/>
          </w:tcPr>
          <w:p w14:paraId="44B8A282" w14:textId="77777777" w:rsidR="006C3DD8" w:rsidRPr="00E610A5" w:rsidRDefault="006C3DD8" w:rsidP="00C245AC">
            <w:pPr>
              <w:pStyle w:val="TableText"/>
              <w:spacing w:before="50" w:after="50"/>
              <w:jc w:val="right"/>
            </w:pPr>
            <w:r w:rsidRPr="00E610A5">
              <w:rPr>
                <w:rFonts w:cs="Arial"/>
                <w:color w:val="000000"/>
                <w:szCs w:val="16"/>
              </w:rPr>
              <w:t>59.1</w:t>
            </w:r>
          </w:p>
        </w:tc>
      </w:tr>
      <w:tr w:rsidR="006C3DD8" w:rsidRPr="00E610A5" w14:paraId="3E7958E2" w14:textId="77777777" w:rsidTr="00C245AC">
        <w:trPr>
          <w:trHeight w:val="288"/>
        </w:trPr>
        <w:tc>
          <w:tcPr>
            <w:tcW w:w="656" w:type="dxa"/>
            <w:tcBorders>
              <w:top w:val="single" w:sz="4" w:space="0" w:color="365F91"/>
              <w:bottom w:val="single" w:sz="4" w:space="0" w:color="365F91"/>
            </w:tcBorders>
            <w:noWrap/>
            <w:vAlign w:val="bottom"/>
          </w:tcPr>
          <w:p w14:paraId="679E1295" w14:textId="77777777" w:rsidR="006C3DD8" w:rsidRPr="00E610A5" w:rsidRDefault="006C3DD8" w:rsidP="00C245AC">
            <w:pPr>
              <w:pStyle w:val="TableText"/>
              <w:spacing w:before="50" w:after="50"/>
            </w:pPr>
            <w:r w:rsidRPr="00E610A5">
              <w:rPr>
                <w:rFonts w:cs="Arial"/>
                <w:color w:val="000000"/>
                <w:szCs w:val="16"/>
              </w:rPr>
              <w:t>2015</w:t>
            </w:r>
          </w:p>
        </w:tc>
        <w:tc>
          <w:tcPr>
            <w:tcW w:w="2038" w:type="dxa"/>
            <w:tcBorders>
              <w:top w:val="single" w:sz="4" w:space="0" w:color="365F91"/>
              <w:bottom w:val="single" w:sz="4" w:space="0" w:color="365F91"/>
            </w:tcBorders>
            <w:noWrap/>
            <w:vAlign w:val="bottom"/>
          </w:tcPr>
          <w:p w14:paraId="363BD8A3" w14:textId="77777777" w:rsidR="006C3DD8" w:rsidRPr="00E610A5" w:rsidRDefault="006C3DD8" w:rsidP="00C245AC">
            <w:pPr>
              <w:pStyle w:val="TableText"/>
              <w:spacing w:before="50" w:after="50"/>
              <w:jc w:val="right"/>
            </w:pPr>
            <w:r w:rsidRPr="00E610A5">
              <w:rPr>
                <w:rFonts w:cs="Arial"/>
                <w:color w:val="000000"/>
                <w:szCs w:val="16"/>
              </w:rPr>
              <w:t>37.4</w:t>
            </w:r>
          </w:p>
        </w:tc>
        <w:tc>
          <w:tcPr>
            <w:tcW w:w="2126" w:type="dxa"/>
            <w:tcBorders>
              <w:top w:val="single" w:sz="4" w:space="0" w:color="365F91"/>
              <w:bottom w:val="single" w:sz="4" w:space="0" w:color="365F91"/>
            </w:tcBorders>
            <w:noWrap/>
            <w:vAlign w:val="bottom"/>
          </w:tcPr>
          <w:p w14:paraId="30F2BE61" w14:textId="77777777" w:rsidR="006C3DD8" w:rsidRPr="00E610A5" w:rsidRDefault="006C3DD8" w:rsidP="00C245AC">
            <w:pPr>
              <w:pStyle w:val="TableText"/>
              <w:spacing w:before="50" w:after="50"/>
              <w:jc w:val="right"/>
            </w:pPr>
            <w:r w:rsidRPr="00E610A5">
              <w:rPr>
                <w:rFonts w:cs="Arial"/>
                <w:color w:val="000000"/>
                <w:szCs w:val="16"/>
              </w:rPr>
              <w:t>8.9</w:t>
            </w:r>
          </w:p>
        </w:tc>
        <w:tc>
          <w:tcPr>
            <w:tcW w:w="1276" w:type="dxa"/>
            <w:tcBorders>
              <w:top w:val="single" w:sz="4" w:space="0" w:color="365F91"/>
              <w:bottom w:val="single" w:sz="4" w:space="0" w:color="365F91"/>
            </w:tcBorders>
            <w:noWrap/>
            <w:vAlign w:val="bottom"/>
          </w:tcPr>
          <w:p w14:paraId="6B7E6EEB" w14:textId="77777777" w:rsidR="006C3DD8" w:rsidRPr="00E610A5" w:rsidRDefault="006C3DD8" w:rsidP="00C245AC">
            <w:pPr>
              <w:pStyle w:val="TableText"/>
              <w:spacing w:before="50" w:after="50"/>
              <w:jc w:val="right"/>
            </w:pPr>
            <w:r w:rsidRPr="00E610A5">
              <w:rPr>
                <w:rFonts w:cs="Arial"/>
                <w:color w:val="000000"/>
                <w:szCs w:val="16"/>
              </w:rPr>
              <w:t>4.6</w:t>
            </w:r>
          </w:p>
        </w:tc>
        <w:tc>
          <w:tcPr>
            <w:tcW w:w="992" w:type="dxa"/>
            <w:tcBorders>
              <w:top w:val="single" w:sz="4" w:space="0" w:color="365F91"/>
              <w:bottom w:val="single" w:sz="4" w:space="0" w:color="365F91"/>
            </w:tcBorders>
            <w:noWrap/>
            <w:vAlign w:val="bottom"/>
          </w:tcPr>
          <w:p w14:paraId="6C722BD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tcPr>
          <w:p w14:paraId="7309150C" w14:textId="77777777" w:rsidR="006C3DD8" w:rsidRPr="00E610A5" w:rsidRDefault="006C3DD8" w:rsidP="00C245AC">
            <w:pPr>
              <w:pStyle w:val="TableText"/>
              <w:spacing w:before="50" w:after="50"/>
              <w:jc w:val="right"/>
            </w:pPr>
            <w:r w:rsidRPr="00E610A5">
              <w:rPr>
                <w:rFonts w:cs="Arial"/>
                <w:color w:val="000000"/>
                <w:szCs w:val="16"/>
              </w:rPr>
              <w:t>59.8</w:t>
            </w:r>
          </w:p>
        </w:tc>
      </w:tr>
      <w:tr w:rsidR="006C3DD8" w:rsidRPr="00E610A5" w14:paraId="58E3EB98" w14:textId="77777777" w:rsidTr="00C245AC">
        <w:trPr>
          <w:trHeight w:val="288"/>
        </w:trPr>
        <w:tc>
          <w:tcPr>
            <w:tcW w:w="656" w:type="dxa"/>
            <w:tcBorders>
              <w:top w:val="single" w:sz="4" w:space="0" w:color="365F91"/>
              <w:bottom w:val="single" w:sz="4" w:space="0" w:color="365F91"/>
            </w:tcBorders>
            <w:noWrap/>
            <w:vAlign w:val="bottom"/>
          </w:tcPr>
          <w:p w14:paraId="5053A2C1" w14:textId="77777777" w:rsidR="006C3DD8" w:rsidRPr="00E610A5" w:rsidRDefault="006C3DD8" w:rsidP="00C245AC">
            <w:pPr>
              <w:pStyle w:val="TableText"/>
              <w:spacing w:before="50" w:after="50"/>
            </w:pPr>
            <w:r w:rsidRPr="00E610A5">
              <w:rPr>
                <w:rFonts w:cs="Arial"/>
                <w:color w:val="000000"/>
                <w:szCs w:val="16"/>
              </w:rPr>
              <w:t>2016</w:t>
            </w:r>
          </w:p>
        </w:tc>
        <w:tc>
          <w:tcPr>
            <w:tcW w:w="2038" w:type="dxa"/>
            <w:tcBorders>
              <w:top w:val="single" w:sz="4" w:space="0" w:color="365F91"/>
              <w:bottom w:val="single" w:sz="4" w:space="0" w:color="365F91"/>
            </w:tcBorders>
            <w:noWrap/>
            <w:vAlign w:val="bottom"/>
          </w:tcPr>
          <w:p w14:paraId="339798FC" w14:textId="77777777" w:rsidR="006C3DD8" w:rsidRPr="00E610A5" w:rsidRDefault="006C3DD8" w:rsidP="00C245AC">
            <w:pPr>
              <w:pStyle w:val="TableText"/>
              <w:spacing w:before="50" w:after="50"/>
              <w:jc w:val="right"/>
            </w:pPr>
            <w:r w:rsidRPr="00E610A5">
              <w:rPr>
                <w:rFonts w:cs="Arial"/>
                <w:color w:val="000000"/>
                <w:szCs w:val="16"/>
              </w:rPr>
              <w:t>37.9</w:t>
            </w:r>
          </w:p>
        </w:tc>
        <w:tc>
          <w:tcPr>
            <w:tcW w:w="2126" w:type="dxa"/>
            <w:tcBorders>
              <w:top w:val="single" w:sz="4" w:space="0" w:color="365F91"/>
              <w:bottom w:val="single" w:sz="4" w:space="0" w:color="365F91"/>
            </w:tcBorders>
            <w:noWrap/>
            <w:vAlign w:val="bottom"/>
          </w:tcPr>
          <w:p w14:paraId="59D4D157" w14:textId="77777777" w:rsidR="006C3DD8" w:rsidRPr="00E610A5" w:rsidRDefault="006C3DD8" w:rsidP="00C245AC">
            <w:pPr>
              <w:pStyle w:val="TableText"/>
              <w:spacing w:before="50" w:after="50"/>
              <w:jc w:val="right"/>
            </w:pPr>
            <w:r w:rsidRPr="00E610A5">
              <w:rPr>
                <w:rFonts w:cs="Arial"/>
                <w:color w:val="000000"/>
                <w:szCs w:val="16"/>
              </w:rPr>
              <w:t>9.1</w:t>
            </w:r>
          </w:p>
        </w:tc>
        <w:tc>
          <w:tcPr>
            <w:tcW w:w="1276" w:type="dxa"/>
            <w:tcBorders>
              <w:top w:val="single" w:sz="4" w:space="0" w:color="365F91"/>
              <w:bottom w:val="single" w:sz="4" w:space="0" w:color="365F91"/>
            </w:tcBorders>
            <w:noWrap/>
            <w:vAlign w:val="bottom"/>
          </w:tcPr>
          <w:p w14:paraId="546FCF9F" w14:textId="77777777" w:rsidR="006C3DD8" w:rsidRPr="00E610A5" w:rsidRDefault="006C3DD8" w:rsidP="00C245AC">
            <w:pPr>
              <w:pStyle w:val="TableText"/>
              <w:spacing w:before="50" w:after="50"/>
              <w:jc w:val="right"/>
            </w:pPr>
            <w:r w:rsidRPr="00E610A5">
              <w:rPr>
                <w:rFonts w:cs="Arial"/>
                <w:color w:val="000000"/>
                <w:szCs w:val="16"/>
              </w:rPr>
              <w:t>4.7</w:t>
            </w:r>
          </w:p>
        </w:tc>
        <w:tc>
          <w:tcPr>
            <w:tcW w:w="992" w:type="dxa"/>
            <w:tcBorders>
              <w:top w:val="single" w:sz="4" w:space="0" w:color="365F91"/>
              <w:bottom w:val="single" w:sz="4" w:space="0" w:color="365F91"/>
            </w:tcBorders>
            <w:noWrap/>
            <w:vAlign w:val="bottom"/>
          </w:tcPr>
          <w:p w14:paraId="607CD882"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tcPr>
          <w:p w14:paraId="308AD396" w14:textId="77777777" w:rsidR="006C3DD8" w:rsidRPr="00E610A5" w:rsidRDefault="006C3DD8" w:rsidP="00C245AC">
            <w:pPr>
              <w:pStyle w:val="TableText"/>
              <w:spacing w:before="50" w:after="50"/>
              <w:jc w:val="right"/>
            </w:pPr>
            <w:r w:rsidRPr="00E610A5">
              <w:rPr>
                <w:rFonts w:cs="Arial"/>
                <w:color w:val="000000"/>
                <w:szCs w:val="16"/>
              </w:rPr>
              <w:t>60.4</w:t>
            </w:r>
          </w:p>
        </w:tc>
      </w:tr>
      <w:tr w:rsidR="006C3DD8" w:rsidRPr="00E610A5" w14:paraId="33D72C87" w14:textId="77777777" w:rsidTr="00C245AC">
        <w:trPr>
          <w:trHeight w:val="288"/>
        </w:trPr>
        <w:tc>
          <w:tcPr>
            <w:tcW w:w="656" w:type="dxa"/>
            <w:tcBorders>
              <w:top w:val="single" w:sz="4" w:space="0" w:color="365F91"/>
              <w:bottom w:val="single" w:sz="4" w:space="0" w:color="365F91"/>
            </w:tcBorders>
            <w:noWrap/>
            <w:vAlign w:val="bottom"/>
          </w:tcPr>
          <w:p w14:paraId="3AD218B6" w14:textId="77777777" w:rsidR="006C3DD8" w:rsidRPr="00E610A5" w:rsidRDefault="006C3DD8" w:rsidP="00C245AC">
            <w:pPr>
              <w:pStyle w:val="TableText"/>
              <w:spacing w:before="50" w:after="50"/>
            </w:pPr>
            <w:r w:rsidRPr="00E610A5">
              <w:rPr>
                <w:rFonts w:cs="Arial"/>
                <w:color w:val="000000"/>
                <w:szCs w:val="16"/>
              </w:rPr>
              <w:t>2017</w:t>
            </w:r>
          </w:p>
        </w:tc>
        <w:tc>
          <w:tcPr>
            <w:tcW w:w="2038" w:type="dxa"/>
            <w:tcBorders>
              <w:top w:val="single" w:sz="4" w:space="0" w:color="365F91"/>
              <w:bottom w:val="single" w:sz="4" w:space="0" w:color="365F91"/>
            </w:tcBorders>
            <w:noWrap/>
            <w:vAlign w:val="bottom"/>
          </w:tcPr>
          <w:p w14:paraId="290AC693" w14:textId="77777777" w:rsidR="006C3DD8" w:rsidRPr="00E610A5" w:rsidRDefault="006C3DD8" w:rsidP="00C245AC">
            <w:pPr>
              <w:pStyle w:val="TableText"/>
              <w:spacing w:before="50" w:after="50"/>
              <w:jc w:val="right"/>
            </w:pPr>
            <w:r w:rsidRPr="00E610A5">
              <w:rPr>
                <w:rFonts w:cs="Arial"/>
                <w:color w:val="000000"/>
                <w:szCs w:val="16"/>
              </w:rPr>
              <w:t>38.3</w:t>
            </w:r>
          </w:p>
        </w:tc>
        <w:tc>
          <w:tcPr>
            <w:tcW w:w="2126" w:type="dxa"/>
            <w:tcBorders>
              <w:top w:val="single" w:sz="4" w:space="0" w:color="365F91"/>
              <w:bottom w:val="single" w:sz="4" w:space="0" w:color="365F91"/>
            </w:tcBorders>
            <w:noWrap/>
            <w:vAlign w:val="bottom"/>
          </w:tcPr>
          <w:p w14:paraId="1D70C1AF" w14:textId="77777777" w:rsidR="006C3DD8" w:rsidRPr="00E610A5" w:rsidRDefault="006C3DD8" w:rsidP="00C245AC">
            <w:pPr>
              <w:pStyle w:val="TableText"/>
              <w:spacing w:before="50" w:after="50"/>
              <w:jc w:val="right"/>
            </w:pPr>
            <w:r w:rsidRPr="00E610A5">
              <w:rPr>
                <w:rFonts w:cs="Arial"/>
                <w:color w:val="000000"/>
                <w:szCs w:val="16"/>
              </w:rPr>
              <w:t>9.2</w:t>
            </w:r>
          </w:p>
        </w:tc>
        <w:tc>
          <w:tcPr>
            <w:tcW w:w="1276" w:type="dxa"/>
            <w:tcBorders>
              <w:top w:val="single" w:sz="4" w:space="0" w:color="365F91"/>
              <w:bottom w:val="single" w:sz="4" w:space="0" w:color="365F91"/>
            </w:tcBorders>
            <w:noWrap/>
            <w:vAlign w:val="bottom"/>
          </w:tcPr>
          <w:p w14:paraId="09C3069B" w14:textId="77777777" w:rsidR="006C3DD8" w:rsidRPr="00E610A5" w:rsidRDefault="006C3DD8" w:rsidP="00C245AC">
            <w:pPr>
              <w:pStyle w:val="TableText"/>
              <w:spacing w:before="50" w:after="50"/>
              <w:jc w:val="right"/>
            </w:pPr>
            <w:r w:rsidRPr="00E610A5">
              <w:rPr>
                <w:rFonts w:cs="Arial"/>
                <w:color w:val="000000"/>
                <w:szCs w:val="16"/>
              </w:rPr>
              <w:t>4.7</w:t>
            </w:r>
          </w:p>
        </w:tc>
        <w:tc>
          <w:tcPr>
            <w:tcW w:w="992" w:type="dxa"/>
            <w:tcBorders>
              <w:top w:val="single" w:sz="4" w:space="0" w:color="365F91"/>
              <w:bottom w:val="single" w:sz="4" w:space="0" w:color="365F91"/>
            </w:tcBorders>
            <w:noWrap/>
            <w:vAlign w:val="bottom"/>
          </w:tcPr>
          <w:p w14:paraId="19E12C59"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tcPr>
          <w:p w14:paraId="6E6F031C" w14:textId="77777777" w:rsidR="006C3DD8" w:rsidRPr="00E610A5" w:rsidRDefault="006C3DD8" w:rsidP="00C245AC">
            <w:pPr>
              <w:pStyle w:val="TableText"/>
              <w:spacing w:before="50" w:after="50"/>
              <w:jc w:val="right"/>
            </w:pPr>
            <w:r w:rsidRPr="00E610A5">
              <w:rPr>
                <w:rFonts w:cs="Arial"/>
                <w:color w:val="000000"/>
                <w:szCs w:val="16"/>
              </w:rPr>
              <w:t>61.0</w:t>
            </w:r>
          </w:p>
        </w:tc>
      </w:tr>
      <w:tr w:rsidR="006C3DD8" w:rsidRPr="00E610A5" w14:paraId="2DD72311" w14:textId="77777777" w:rsidTr="00C245AC">
        <w:trPr>
          <w:trHeight w:val="288"/>
        </w:trPr>
        <w:tc>
          <w:tcPr>
            <w:tcW w:w="656" w:type="dxa"/>
            <w:tcBorders>
              <w:top w:val="single" w:sz="4" w:space="0" w:color="365F91"/>
              <w:bottom w:val="single" w:sz="4" w:space="0" w:color="365F91"/>
            </w:tcBorders>
            <w:noWrap/>
            <w:vAlign w:val="bottom"/>
          </w:tcPr>
          <w:p w14:paraId="60D40B7C" w14:textId="77777777" w:rsidR="006C3DD8" w:rsidRPr="00E610A5" w:rsidRDefault="006C3DD8" w:rsidP="00C245AC">
            <w:pPr>
              <w:pStyle w:val="TableText"/>
              <w:spacing w:before="50" w:after="50"/>
            </w:pPr>
            <w:r w:rsidRPr="00E610A5">
              <w:rPr>
                <w:rFonts w:cs="Arial"/>
                <w:color w:val="000000"/>
                <w:szCs w:val="16"/>
              </w:rPr>
              <w:t>2018</w:t>
            </w:r>
          </w:p>
        </w:tc>
        <w:tc>
          <w:tcPr>
            <w:tcW w:w="2038" w:type="dxa"/>
            <w:tcBorders>
              <w:top w:val="single" w:sz="4" w:space="0" w:color="365F91"/>
              <w:bottom w:val="single" w:sz="4" w:space="0" w:color="365F91"/>
            </w:tcBorders>
            <w:noWrap/>
            <w:vAlign w:val="bottom"/>
          </w:tcPr>
          <w:p w14:paraId="41C98916" w14:textId="77777777" w:rsidR="006C3DD8" w:rsidRPr="00E610A5" w:rsidRDefault="006C3DD8" w:rsidP="00C245AC">
            <w:pPr>
              <w:pStyle w:val="TableText"/>
              <w:spacing w:before="50" w:after="50"/>
              <w:jc w:val="right"/>
            </w:pPr>
            <w:r w:rsidRPr="00E610A5">
              <w:rPr>
                <w:rFonts w:cs="Arial"/>
                <w:color w:val="000000"/>
                <w:szCs w:val="16"/>
              </w:rPr>
              <w:t>38.8</w:t>
            </w:r>
          </w:p>
        </w:tc>
        <w:tc>
          <w:tcPr>
            <w:tcW w:w="2126" w:type="dxa"/>
            <w:tcBorders>
              <w:top w:val="single" w:sz="4" w:space="0" w:color="365F91"/>
              <w:bottom w:val="single" w:sz="4" w:space="0" w:color="365F91"/>
            </w:tcBorders>
            <w:noWrap/>
            <w:vAlign w:val="bottom"/>
          </w:tcPr>
          <w:p w14:paraId="6B9CE030" w14:textId="77777777" w:rsidR="006C3DD8" w:rsidRPr="00E610A5" w:rsidRDefault="006C3DD8" w:rsidP="00C245AC">
            <w:pPr>
              <w:pStyle w:val="TableText"/>
              <w:spacing w:before="50" w:after="50"/>
              <w:jc w:val="right"/>
            </w:pPr>
            <w:r w:rsidRPr="00E610A5">
              <w:rPr>
                <w:rFonts w:cs="Arial"/>
                <w:color w:val="000000"/>
                <w:szCs w:val="16"/>
              </w:rPr>
              <w:t>9.3</w:t>
            </w:r>
          </w:p>
        </w:tc>
        <w:tc>
          <w:tcPr>
            <w:tcW w:w="1276" w:type="dxa"/>
            <w:tcBorders>
              <w:top w:val="single" w:sz="4" w:space="0" w:color="365F91"/>
              <w:bottom w:val="single" w:sz="4" w:space="0" w:color="365F91"/>
            </w:tcBorders>
            <w:noWrap/>
            <w:vAlign w:val="bottom"/>
          </w:tcPr>
          <w:p w14:paraId="7C519169" w14:textId="77777777" w:rsidR="006C3DD8" w:rsidRPr="00E610A5" w:rsidRDefault="006C3DD8" w:rsidP="00C245AC">
            <w:pPr>
              <w:pStyle w:val="TableText"/>
              <w:spacing w:before="50" w:after="50"/>
              <w:jc w:val="right"/>
            </w:pPr>
            <w:r w:rsidRPr="00E610A5">
              <w:rPr>
                <w:rFonts w:cs="Arial"/>
                <w:color w:val="000000"/>
                <w:szCs w:val="16"/>
              </w:rPr>
              <w:t>4.8</w:t>
            </w:r>
          </w:p>
        </w:tc>
        <w:tc>
          <w:tcPr>
            <w:tcW w:w="992" w:type="dxa"/>
            <w:tcBorders>
              <w:top w:val="single" w:sz="4" w:space="0" w:color="365F91"/>
              <w:bottom w:val="single" w:sz="4" w:space="0" w:color="365F91"/>
            </w:tcBorders>
            <w:noWrap/>
            <w:vAlign w:val="bottom"/>
          </w:tcPr>
          <w:p w14:paraId="604472A3" w14:textId="77777777" w:rsidR="006C3DD8" w:rsidRPr="00E610A5" w:rsidRDefault="006C3DD8" w:rsidP="00C245AC">
            <w:pPr>
              <w:pStyle w:val="TableText"/>
              <w:spacing w:before="50" w:after="50"/>
              <w:jc w:val="right"/>
            </w:pPr>
            <w:r w:rsidRPr="00E610A5">
              <w:rPr>
                <w:rFonts w:cs="Arial"/>
                <w:color w:val="000000"/>
                <w:szCs w:val="16"/>
              </w:rPr>
              <w:t>8.8</w:t>
            </w:r>
          </w:p>
        </w:tc>
        <w:tc>
          <w:tcPr>
            <w:tcW w:w="1417" w:type="dxa"/>
            <w:tcBorders>
              <w:top w:val="single" w:sz="4" w:space="0" w:color="365F91"/>
              <w:bottom w:val="single" w:sz="4" w:space="0" w:color="365F91"/>
            </w:tcBorders>
            <w:noWrap/>
            <w:vAlign w:val="bottom"/>
          </w:tcPr>
          <w:p w14:paraId="3CEEBD0B" w14:textId="77777777" w:rsidR="006C3DD8" w:rsidRPr="00E610A5" w:rsidRDefault="006C3DD8" w:rsidP="00C245AC">
            <w:pPr>
              <w:pStyle w:val="TableText"/>
              <w:spacing w:before="50" w:after="50"/>
              <w:jc w:val="right"/>
            </w:pPr>
            <w:r w:rsidRPr="00E610A5">
              <w:rPr>
                <w:rFonts w:cs="Arial"/>
                <w:color w:val="000000"/>
                <w:szCs w:val="16"/>
              </w:rPr>
              <w:t>61.6</w:t>
            </w:r>
          </w:p>
        </w:tc>
      </w:tr>
      <w:tr w:rsidR="006C3DD8" w:rsidRPr="00E610A5" w14:paraId="1F798DE2" w14:textId="77777777" w:rsidTr="00C245AC">
        <w:trPr>
          <w:trHeight w:val="288"/>
        </w:trPr>
        <w:tc>
          <w:tcPr>
            <w:tcW w:w="656" w:type="dxa"/>
            <w:tcBorders>
              <w:top w:val="single" w:sz="4" w:space="0" w:color="365F91"/>
              <w:bottom w:val="single" w:sz="4" w:space="0" w:color="365F91"/>
            </w:tcBorders>
            <w:noWrap/>
            <w:vAlign w:val="bottom"/>
          </w:tcPr>
          <w:p w14:paraId="31691560" w14:textId="77777777" w:rsidR="006C3DD8" w:rsidRPr="00E610A5" w:rsidRDefault="006C3DD8" w:rsidP="00C245AC">
            <w:pPr>
              <w:pStyle w:val="TableText"/>
              <w:spacing w:before="50" w:after="50"/>
              <w:rPr>
                <w:rFonts w:cs="Arial"/>
                <w:color w:val="000000"/>
                <w:szCs w:val="16"/>
              </w:rPr>
            </w:pPr>
            <w:r w:rsidRPr="00E610A5">
              <w:rPr>
                <w:rFonts w:cs="Arial"/>
                <w:color w:val="000000"/>
                <w:szCs w:val="16"/>
              </w:rPr>
              <w:t>2019</w:t>
            </w:r>
          </w:p>
        </w:tc>
        <w:tc>
          <w:tcPr>
            <w:tcW w:w="2038" w:type="dxa"/>
            <w:tcBorders>
              <w:top w:val="single" w:sz="4" w:space="0" w:color="365F91"/>
              <w:bottom w:val="single" w:sz="4" w:space="0" w:color="365F91"/>
            </w:tcBorders>
            <w:noWrap/>
            <w:vAlign w:val="bottom"/>
          </w:tcPr>
          <w:p w14:paraId="2765C151"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39.2</w:t>
            </w:r>
          </w:p>
        </w:tc>
        <w:tc>
          <w:tcPr>
            <w:tcW w:w="2126" w:type="dxa"/>
            <w:tcBorders>
              <w:top w:val="single" w:sz="4" w:space="0" w:color="365F91"/>
              <w:bottom w:val="single" w:sz="4" w:space="0" w:color="365F91"/>
            </w:tcBorders>
            <w:noWrap/>
            <w:vAlign w:val="bottom"/>
          </w:tcPr>
          <w:p w14:paraId="05B6182C"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9.4</w:t>
            </w:r>
          </w:p>
        </w:tc>
        <w:tc>
          <w:tcPr>
            <w:tcW w:w="1276" w:type="dxa"/>
            <w:tcBorders>
              <w:top w:val="single" w:sz="4" w:space="0" w:color="365F91"/>
              <w:bottom w:val="single" w:sz="4" w:space="0" w:color="365F91"/>
            </w:tcBorders>
            <w:noWrap/>
            <w:vAlign w:val="bottom"/>
          </w:tcPr>
          <w:p w14:paraId="35C9F7FF"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4.9</w:t>
            </w:r>
          </w:p>
        </w:tc>
        <w:tc>
          <w:tcPr>
            <w:tcW w:w="992" w:type="dxa"/>
            <w:tcBorders>
              <w:top w:val="single" w:sz="4" w:space="0" w:color="365F91"/>
              <w:bottom w:val="single" w:sz="4" w:space="0" w:color="365F91"/>
            </w:tcBorders>
            <w:noWrap/>
            <w:vAlign w:val="bottom"/>
          </w:tcPr>
          <w:p w14:paraId="203BCB54"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8.8</w:t>
            </w:r>
          </w:p>
        </w:tc>
        <w:tc>
          <w:tcPr>
            <w:tcW w:w="1417" w:type="dxa"/>
            <w:tcBorders>
              <w:top w:val="single" w:sz="4" w:space="0" w:color="365F91"/>
              <w:bottom w:val="single" w:sz="4" w:space="0" w:color="365F91"/>
            </w:tcBorders>
            <w:noWrap/>
            <w:vAlign w:val="bottom"/>
          </w:tcPr>
          <w:p w14:paraId="30F41941"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62.3</w:t>
            </w:r>
          </w:p>
        </w:tc>
      </w:tr>
    </w:tbl>
    <w:p w14:paraId="1544E495" w14:textId="77777777" w:rsidR="006C3DD8" w:rsidRPr="00E610A5" w:rsidRDefault="006C3DD8" w:rsidP="006C3DD8">
      <w:pPr>
        <w:pStyle w:val="Noteundertable"/>
      </w:pPr>
      <w:bookmarkStart w:id="197" w:name="_Toc36315446"/>
      <w:r w:rsidRPr="00E610A5">
        <w:rPr>
          <w:vertAlign w:val="superscript"/>
        </w:rPr>
        <w:t xml:space="preserve">1 </w:t>
      </w:r>
      <w:r w:rsidRPr="00E610A5">
        <w:t>Yield table data source: Paul et al. (2020, submitted).</w:t>
      </w:r>
    </w:p>
    <w:p w14:paraId="0F01D491" w14:textId="77777777" w:rsidR="006C3DD8" w:rsidRPr="00E610A5" w:rsidRDefault="006C3DD8" w:rsidP="006C3DD8">
      <w:pPr>
        <w:pStyle w:val="Table"/>
      </w:pPr>
      <w:bookmarkStart w:id="198" w:name="_Toc68277335"/>
      <w:bookmarkStart w:id="199" w:name="_Toc68791804"/>
      <w:r w:rsidRPr="00E610A5">
        <w:lastRenderedPageBreak/>
        <w:t>Table A3.2.4</w:t>
      </w:r>
      <w:r w:rsidRPr="00E610A5">
        <w:tab/>
        <w:t>Post-1989 natural forest yield table (tonnes C ha</w:t>
      </w:r>
      <w:r w:rsidRPr="00E610A5">
        <w:rPr>
          <w:vertAlign w:val="superscript"/>
        </w:rPr>
        <w:t>–1</w:t>
      </w:r>
      <w:r w:rsidRPr="00E610A5">
        <w:t>)</w:t>
      </w:r>
      <w:r w:rsidRPr="00E610A5">
        <w:rPr>
          <w:vertAlign w:val="superscript"/>
        </w:rPr>
        <w:t>1</w:t>
      </w:r>
      <w:bookmarkEnd w:id="197"/>
      <w:bookmarkEnd w:id="198"/>
      <w:bookmarkEnd w:id="199"/>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6C3DD8" w:rsidRPr="00E610A5" w14:paraId="389A875A" w14:textId="77777777" w:rsidTr="00C245AC">
        <w:trPr>
          <w:tblHeader/>
        </w:trPr>
        <w:tc>
          <w:tcPr>
            <w:tcW w:w="656" w:type="dxa"/>
            <w:tcBorders>
              <w:top w:val="single" w:sz="4" w:space="0" w:color="365F91"/>
              <w:bottom w:val="single" w:sz="4" w:space="0" w:color="365F91"/>
            </w:tcBorders>
            <w:shd w:val="clear" w:color="auto" w:fill="365F91"/>
            <w:noWrap/>
            <w:vAlign w:val="bottom"/>
            <w:hideMark/>
          </w:tcPr>
          <w:p w14:paraId="54446723" w14:textId="77777777" w:rsidR="006C3DD8" w:rsidRPr="00E610A5" w:rsidRDefault="006C3DD8" w:rsidP="00C245AC">
            <w:pPr>
              <w:pStyle w:val="TableTextBold"/>
              <w:keepNext/>
              <w:spacing w:before="50" w:after="50"/>
              <w:rPr>
                <w:noProof w:val="0"/>
                <w:color w:val="FFFFFF"/>
              </w:rPr>
            </w:pPr>
            <w:r w:rsidRPr="00E610A5">
              <w:rPr>
                <w:noProof w:val="0"/>
                <w:color w:val="FFFFFF"/>
              </w:rPr>
              <w:br w:type="page"/>
              <w:t>Age</w:t>
            </w:r>
          </w:p>
        </w:tc>
        <w:tc>
          <w:tcPr>
            <w:tcW w:w="2038" w:type="dxa"/>
            <w:tcBorders>
              <w:top w:val="single" w:sz="4" w:space="0" w:color="365F91"/>
              <w:bottom w:val="single" w:sz="4" w:space="0" w:color="365F91"/>
            </w:tcBorders>
            <w:shd w:val="clear" w:color="auto" w:fill="365F91"/>
            <w:noWrap/>
            <w:vAlign w:val="bottom"/>
            <w:hideMark/>
          </w:tcPr>
          <w:p w14:paraId="5F3586D9"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23832A92"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7A04E08D"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2827864C"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0F57DBDE"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3F7F29CD" w14:textId="77777777" w:rsidTr="00C245AC">
        <w:trPr>
          <w:trHeight w:val="288"/>
        </w:trPr>
        <w:tc>
          <w:tcPr>
            <w:tcW w:w="656" w:type="dxa"/>
            <w:tcBorders>
              <w:top w:val="single" w:sz="4" w:space="0" w:color="365F91"/>
              <w:bottom w:val="single" w:sz="4" w:space="0" w:color="365F91"/>
            </w:tcBorders>
            <w:noWrap/>
            <w:vAlign w:val="bottom"/>
          </w:tcPr>
          <w:p w14:paraId="1B4747E9" w14:textId="77777777" w:rsidR="006C3DD8" w:rsidRPr="00E610A5" w:rsidRDefault="006C3DD8" w:rsidP="00C245AC">
            <w:pPr>
              <w:pStyle w:val="TableText"/>
              <w:keepNext/>
              <w:spacing w:before="50" w:after="50"/>
              <w:rPr>
                <w:rFonts w:cs="Arial"/>
                <w:color w:val="000000"/>
                <w:szCs w:val="16"/>
              </w:rPr>
            </w:pPr>
            <w:r w:rsidRPr="00E610A5">
              <w:rPr>
                <w:rFonts w:cs="Arial"/>
                <w:color w:val="000000"/>
                <w:szCs w:val="16"/>
              </w:rPr>
              <w:t>0</w:t>
            </w:r>
          </w:p>
        </w:tc>
        <w:tc>
          <w:tcPr>
            <w:tcW w:w="2038" w:type="dxa"/>
            <w:tcBorders>
              <w:top w:val="single" w:sz="4" w:space="0" w:color="365F91"/>
              <w:bottom w:val="single" w:sz="4" w:space="0" w:color="365F91"/>
            </w:tcBorders>
            <w:noWrap/>
            <w:vAlign w:val="bottom"/>
          </w:tcPr>
          <w:p w14:paraId="189E82AC" w14:textId="77777777" w:rsidR="006C3DD8" w:rsidRPr="00E610A5" w:rsidRDefault="006C3DD8" w:rsidP="00C245AC">
            <w:pPr>
              <w:pStyle w:val="TableText"/>
              <w:keepNext/>
              <w:spacing w:before="50" w:after="50"/>
              <w:jc w:val="right"/>
              <w:rPr>
                <w:rFonts w:cs="Arial"/>
                <w:color w:val="000000"/>
                <w:szCs w:val="16"/>
              </w:rPr>
            </w:pPr>
            <w:r w:rsidRPr="00E610A5">
              <w:rPr>
                <w:rFonts w:cs="Arial"/>
                <w:color w:val="000000"/>
                <w:szCs w:val="16"/>
              </w:rPr>
              <w:t>1.6</w:t>
            </w:r>
          </w:p>
        </w:tc>
        <w:tc>
          <w:tcPr>
            <w:tcW w:w="2126" w:type="dxa"/>
            <w:tcBorders>
              <w:top w:val="single" w:sz="4" w:space="0" w:color="365F91"/>
              <w:bottom w:val="single" w:sz="4" w:space="0" w:color="365F91"/>
            </w:tcBorders>
            <w:noWrap/>
            <w:vAlign w:val="bottom"/>
          </w:tcPr>
          <w:p w14:paraId="1407CFD6" w14:textId="77777777" w:rsidR="006C3DD8" w:rsidRPr="00E610A5" w:rsidRDefault="006C3DD8" w:rsidP="00C245AC">
            <w:pPr>
              <w:pStyle w:val="TableText"/>
              <w:keepNext/>
              <w:spacing w:before="50" w:after="50"/>
              <w:jc w:val="right"/>
              <w:rPr>
                <w:rFonts w:cs="Arial"/>
                <w:color w:val="000000"/>
                <w:szCs w:val="16"/>
              </w:rPr>
            </w:pPr>
            <w:r w:rsidRPr="00E610A5">
              <w:rPr>
                <w:rFonts w:cs="Arial"/>
                <w:color w:val="000000"/>
                <w:szCs w:val="16"/>
              </w:rPr>
              <w:t>0.4</w:t>
            </w:r>
          </w:p>
        </w:tc>
        <w:tc>
          <w:tcPr>
            <w:tcW w:w="1276" w:type="dxa"/>
            <w:tcBorders>
              <w:top w:val="single" w:sz="4" w:space="0" w:color="365F91"/>
              <w:bottom w:val="single" w:sz="4" w:space="0" w:color="365F91"/>
            </w:tcBorders>
            <w:noWrap/>
            <w:vAlign w:val="bottom"/>
          </w:tcPr>
          <w:p w14:paraId="0ABD05EF" w14:textId="77777777" w:rsidR="006C3DD8" w:rsidRPr="00E610A5" w:rsidRDefault="006C3DD8" w:rsidP="00C245AC">
            <w:pPr>
              <w:pStyle w:val="TableText"/>
              <w:keepNext/>
              <w:spacing w:before="50" w:after="50"/>
              <w:jc w:val="right"/>
              <w:rPr>
                <w:rFonts w:cs="Arial"/>
                <w:color w:val="000000"/>
                <w:szCs w:val="16"/>
              </w:rPr>
            </w:pPr>
            <w:r w:rsidRPr="00E610A5">
              <w:rPr>
                <w:rFonts w:cs="Arial"/>
                <w:color w:val="000000"/>
                <w:szCs w:val="16"/>
              </w:rPr>
              <w:t>0.0</w:t>
            </w:r>
          </w:p>
        </w:tc>
        <w:tc>
          <w:tcPr>
            <w:tcW w:w="992" w:type="dxa"/>
            <w:tcBorders>
              <w:top w:val="single" w:sz="4" w:space="0" w:color="365F91"/>
              <w:bottom w:val="single" w:sz="4" w:space="0" w:color="365F91"/>
            </w:tcBorders>
            <w:noWrap/>
            <w:vAlign w:val="bottom"/>
          </w:tcPr>
          <w:p w14:paraId="1099565A" w14:textId="77777777" w:rsidR="006C3DD8" w:rsidRPr="00E610A5" w:rsidRDefault="006C3DD8" w:rsidP="00C245AC">
            <w:pPr>
              <w:pStyle w:val="TableText"/>
              <w:keepNext/>
              <w:spacing w:before="50" w:after="50"/>
              <w:jc w:val="right"/>
              <w:rPr>
                <w:rFonts w:cs="Arial"/>
                <w:color w:val="000000"/>
                <w:szCs w:val="16"/>
              </w:rPr>
            </w:pPr>
            <w:r w:rsidRPr="00E610A5">
              <w:rPr>
                <w:rFonts w:cs="Arial"/>
                <w:color w:val="000000"/>
                <w:szCs w:val="16"/>
              </w:rPr>
              <w:t>0.0</w:t>
            </w:r>
          </w:p>
        </w:tc>
        <w:tc>
          <w:tcPr>
            <w:tcW w:w="1417" w:type="dxa"/>
            <w:tcBorders>
              <w:top w:val="single" w:sz="4" w:space="0" w:color="365F91"/>
              <w:bottom w:val="single" w:sz="4" w:space="0" w:color="365F91"/>
            </w:tcBorders>
            <w:noWrap/>
            <w:vAlign w:val="bottom"/>
          </w:tcPr>
          <w:p w14:paraId="65927AD5" w14:textId="77777777" w:rsidR="006C3DD8" w:rsidRPr="00E610A5" w:rsidRDefault="006C3DD8" w:rsidP="00C245AC">
            <w:pPr>
              <w:pStyle w:val="TableText"/>
              <w:keepNext/>
              <w:spacing w:before="50" w:after="50"/>
              <w:jc w:val="right"/>
              <w:rPr>
                <w:rFonts w:cs="Arial"/>
                <w:color w:val="000000"/>
                <w:szCs w:val="16"/>
              </w:rPr>
            </w:pPr>
            <w:r w:rsidRPr="00E610A5">
              <w:rPr>
                <w:rFonts w:cs="Arial"/>
                <w:color w:val="000000"/>
                <w:szCs w:val="16"/>
              </w:rPr>
              <w:t>2.0</w:t>
            </w:r>
          </w:p>
        </w:tc>
      </w:tr>
      <w:tr w:rsidR="006C3DD8" w:rsidRPr="00E610A5" w14:paraId="12B6E1EF" w14:textId="77777777" w:rsidTr="00C245AC">
        <w:trPr>
          <w:trHeight w:val="288"/>
        </w:trPr>
        <w:tc>
          <w:tcPr>
            <w:tcW w:w="656" w:type="dxa"/>
            <w:tcBorders>
              <w:top w:val="single" w:sz="4" w:space="0" w:color="365F91"/>
              <w:bottom w:val="single" w:sz="4" w:space="0" w:color="365F91"/>
            </w:tcBorders>
            <w:noWrap/>
            <w:vAlign w:val="bottom"/>
            <w:hideMark/>
          </w:tcPr>
          <w:p w14:paraId="0C7370F2" w14:textId="77777777" w:rsidR="006C3DD8" w:rsidRPr="00E610A5" w:rsidRDefault="006C3DD8" w:rsidP="00C245AC">
            <w:pPr>
              <w:pStyle w:val="TableText"/>
              <w:keepNext/>
              <w:spacing w:before="50" w:after="50"/>
            </w:pPr>
            <w:r w:rsidRPr="00E610A5">
              <w:rPr>
                <w:rFonts w:cs="Arial"/>
                <w:color w:val="000000"/>
                <w:szCs w:val="16"/>
              </w:rPr>
              <w:t>1</w:t>
            </w:r>
          </w:p>
        </w:tc>
        <w:tc>
          <w:tcPr>
            <w:tcW w:w="2038" w:type="dxa"/>
            <w:tcBorders>
              <w:top w:val="single" w:sz="4" w:space="0" w:color="365F91"/>
              <w:bottom w:val="single" w:sz="4" w:space="0" w:color="365F91"/>
            </w:tcBorders>
            <w:noWrap/>
            <w:vAlign w:val="bottom"/>
            <w:hideMark/>
          </w:tcPr>
          <w:p w14:paraId="43C0B4BA" w14:textId="77777777" w:rsidR="006C3DD8" w:rsidRPr="00E610A5" w:rsidRDefault="006C3DD8" w:rsidP="00C245AC">
            <w:pPr>
              <w:pStyle w:val="TableText"/>
              <w:keepNext/>
              <w:spacing w:before="50" w:after="50"/>
              <w:jc w:val="right"/>
            </w:pPr>
            <w:r w:rsidRPr="00E610A5">
              <w:rPr>
                <w:rFonts w:cs="Arial"/>
                <w:color w:val="000000"/>
                <w:szCs w:val="16"/>
              </w:rPr>
              <w:t>2.5</w:t>
            </w:r>
          </w:p>
        </w:tc>
        <w:tc>
          <w:tcPr>
            <w:tcW w:w="2126" w:type="dxa"/>
            <w:tcBorders>
              <w:top w:val="single" w:sz="4" w:space="0" w:color="365F91"/>
              <w:bottom w:val="single" w:sz="4" w:space="0" w:color="365F91"/>
            </w:tcBorders>
            <w:noWrap/>
            <w:vAlign w:val="bottom"/>
            <w:hideMark/>
          </w:tcPr>
          <w:p w14:paraId="52E221FB" w14:textId="77777777" w:rsidR="006C3DD8" w:rsidRPr="00E610A5" w:rsidRDefault="006C3DD8" w:rsidP="00C245AC">
            <w:pPr>
              <w:pStyle w:val="TableText"/>
              <w:keepNext/>
              <w:spacing w:before="50" w:after="50"/>
              <w:jc w:val="right"/>
            </w:pPr>
            <w:r w:rsidRPr="00E610A5">
              <w:rPr>
                <w:rFonts w:cs="Arial"/>
                <w:color w:val="000000"/>
                <w:szCs w:val="16"/>
              </w:rPr>
              <w:t>0.6</w:t>
            </w:r>
          </w:p>
        </w:tc>
        <w:tc>
          <w:tcPr>
            <w:tcW w:w="1276" w:type="dxa"/>
            <w:tcBorders>
              <w:top w:val="single" w:sz="4" w:space="0" w:color="365F91"/>
              <w:bottom w:val="single" w:sz="4" w:space="0" w:color="365F91"/>
            </w:tcBorders>
            <w:noWrap/>
            <w:vAlign w:val="bottom"/>
            <w:hideMark/>
          </w:tcPr>
          <w:p w14:paraId="483E6EED" w14:textId="77777777" w:rsidR="006C3DD8" w:rsidRPr="00E610A5" w:rsidRDefault="006C3DD8" w:rsidP="00C245AC">
            <w:pPr>
              <w:pStyle w:val="TableText"/>
              <w:keepNext/>
              <w:spacing w:before="50" w:after="50"/>
              <w:jc w:val="right"/>
            </w:pPr>
            <w:r w:rsidRPr="00E610A5">
              <w:rPr>
                <w:rFonts w:cs="Arial"/>
                <w:color w:val="000000"/>
                <w:szCs w:val="16"/>
              </w:rPr>
              <w:t>0.0</w:t>
            </w:r>
          </w:p>
        </w:tc>
        <w:tc>
          <w:tcPr>
            <w:tcW w:w="992" w:type="dxa"/>
            <w:tcBorders>
              <w:top w:val="single" w:sz="4" w:space="0" w:color="365F91"/>
              <w:bottom w:val="single" w:sz="4" w:space="0" w:color="365F91"/>
            </w:tcBorders>
            <w:noWrap/>
            <w:vAlign w:val="bottom"/>
            <w:hideMark/>
          </w:tcPr>
          <w:p w14:paraId="1E3264A6" w14:textId="77777777" w:rsidR="006C3DD8" w:rsidRPr="00E610A5" w:rsidRDefault="006C3DD8" w:rsidP="00C245AC">
            <w:pPr>
              <w:pStyle w:val="TableText"/>
              <w:keepNext/>
              <w:spacing w:before="50" w:after="50"/>
              <w:jc w:val="right"/>
            </w:pPr>
            <w:r w:rsidRPr="00E610A5">
              <w:rPr>
                <w:rFonts w:cs="Arial"/>
                <w:color w:val="000000"/>
                <w:szCs w:val="16"/>
              </w:rPr>
              <w:t>0.0</w:t>
            </w:r>
          </w:p>
        </w:tc>
        <w:tc>
          <w:tcPr>
            <w:tcW w:w="1417" w:type="dxa"/>
            <w:tcBorders>
              <w:top w:val="single" w:sz="4" w:space="0" w:color="365F91"/>
              <w:bottom w:val="single" w:sz="4" w:space="0" w:color="365F91"/>
            </w:tcBorders>
            <w:noWrap/>
            <w:vAlign w:val="bottom"/>
            <w:hideMark/>
          </w:tcPr>
          <w:p w14:paraId="0E4BF306" w14:textId="77777777" w:rsidR="006C3DD8" w:rsidRPr="00E610A5" w:rsidRDefault="006C3DD8" w:rsidP="00C245AC">
            <w:pPr>
              <w:pStyle w:val="TableText"/>
              <w:keepNext/>
              <w:spacing w:before="50" w:after="50"/>
              <w:jc w:val="right"/>
            </w:pPr>
            <w:r w:rsidRPr="00E610A5">
              <w:rPr>
                <w:rFonts w:cs="Arial"/>
                <w:color w:val="000000"/>
                <w:szCs w:val="16"/>
              </w:rPr>
              <w:t>3.2</w:t>
            </w:r>
          </w:p>
        </w:tc>
      </w:tr>
      <w:tr w:rsidR="006C3DD8" w:rsidRPr="00E610A5" w14:paraId="0A4EEEE2" w14:textId="77777777" w:rsidTr="00C245AC">
        <w:trPr>
          <w:trHeight w:val="288"/>
        </w:trPr>
        <w:tc>
          <w:tcPr>
            <w:tcW w:w="656" w:type="dxa"/>
            <w:tcBorders>
              <w:top w:val="single" w:sz="4" w:space="0" w:color="365F91"/>
              <w:bottom w:val="single" w:sz="4" w:space="0" w:color="365F91"/>
            </w:tcBorders>
            <w:noWrap/>
            <w:vAlign w:val="bottom"/>
            <w:hideMark/>
          </w:tcPr>
          <w:p w14:paraId="0D063C82" w14:textId="77777777" w:rsidR="006C3DD8" w:rsidRPr="00E610A5" w:rsidRDefault="006C3DD8" w:rsidP="00C245AC">
            <w:pPr>
              <w:pStyle w:val="TableText"/>
              <w:spacing w:before="50" w:after="50"/>
            </w:pPr>
            <w:r w:rsidRPr="00E610A5">
              <w:rPr>
                <w:rFonts w:cs="Arial"/>
                <w:color w:val="000000"/>
                <w:szCs w:val="16"/>
              </w:rPr>
              <w:t>2</w:t>
            </w:r>
          </w:p>
        </w:tc>
        <w:tc>
          <w:tcPr>
            <w:tcW w:w="2038" w:type="dxa"/>
            <w:tcBorders>
              <w:top w:val="single" w:sz="4" w:space="0" w:color="365F91"/>
              <w:bottom w:val="single" w:sz="4" w:space="0" w:color="365F91"/>
            </w:tcBorders>
            <w:noWrap/>
            <w:vAlign w:val="bottom"/>
            <w:hideMark/>
          </w:tcPr>
          <w:p w14:paraId="434C00EC" w14:textId="77777777" w:rsidR="006C3DD8" w:rsidRPr="00E610A5" w:rsidRDefault="006C3DD8" w:rsidP="00C245AC">
            <w:pPr>
              <w:pStyle w:val="TableText"/>
              <w:spacing w:before="50" w:after="50"/>
              <w:jc w:val="right"/>
            </w:pPr>
            <w:r w:rsidRPr="00E610A5">
              <w:rPr>
                <w:rFonts w:cs="Arial"/>
                <w:color w:val="000000"/>
                <w:szCs w:val="16"/>
              </w:rPr>
              <w:t>3.7</w:t>
            </w:r>
          </w:p>
        </w:tc>
        <w:tc>
          <w:tcPr>
            <w:tcW w:w="2126" w:type="dxa"/>
            <w:tcBorders>
              <w:top w:val="single" w:sz="4" w:space="0" w:color="365F91"/>
              <w:bottom w:val="single" w:sz="4" w:space="0" w:color="365F91"/>
            </w:tcBorders>
            <w:noWrap/>
            <w:vAlign w:val="bottom"/>
            <w:hideMark/>
          </w:tcPr>
          <w:p w14:paraId="55CC3254" w14:textId="77777777" w:rsidR="006C3DD8" w:rsidRPr="00E610A5" w:rsidRDefault="006C3DD8" w:rsidP="00C245AC">
            <w:pPr>
              <w:pStyle w:val="TableText"/>
              <w:spacing w:before="50" w:after="50"/>
              <w:jc w:val="right"/>
            </w:pPr>
            <w:r w:rsidRPr="00E610A5">
              <w:rPr>
                <w:rFonts w:cs="Arial"/>
                <w:color w:val="000000"/>
                <w:szCs w:val="16"/>
              </w:rPr>
              <w:t>0.9</w:t>
            </w:r>
          </w:p>
        </w:tc>
        <w:tc>
          <w:tcPr>
            <w:tcW w:w="1276" w:type="dxa"/>
            <w:tcBorders>
              <w:top w:val="single" w:sz="4" w:space="0" w:color="365F91"/>
              <w:bottom w:val="single" w:sz="4" w:space="0" w:color="365F91"/>
            </w:tcBorders>
            <w:noWrap/>
            <w:vAlign w:val="bottom"/>
            <w:hideMark/>
          </w:tcPr>
          <w:p w14:paraId="15B39D21" w14:textId="77777777" w:rsidR="006C3DD8" w:rsidRPr="00E610A5" w:rsidRDefault="006C3DD8" w:rsidP="00C245AC">
            <w:pPr>
              <w:pStyle w:val="TableText"/>
              <w:spacing w:before="50" w:after="50"/>
              <w:jc w:val="right"/>
            </w:pPr>
            <w:r w:rsidRPr="00E610A5">
              <w:rPr>
                <w:rFonts w:cs="Arial"/>
                <w:color w:val="000000"/>
                <w:szCs w:val="16"/>
              </w:rPr>
              <w:t>0.0</w:t>
            </w:r>
          </w:p>
        </w:tc>
        <w:tc>
          <w:tcPr>
            <w:tcW w:w="992" w:type="dxa"/>
            <w:tcBorders>
              <w:top w:val="single" w:sz="4" w:space="0" w:color="365F91"/>
              <w:bottom w:val="single" w:sz="4" w:space="0" w:color="365F91"/>
            </w:tcBorders>
            <w:noWrap/>
            <w:vAlign w:val="bottom"/>
            <w:hideMark/>
          </w:tcPr>
          <w:p w14:paraId="269FC1F2" w14:textId="77777777" w:rsidR="006C3DD8" w:rsidRPr="00E610A5" w:rsidRDefault="006C3DD8" w:rsidP="00C245AC">
            <w:pPr>
              <w:pStyle w:val="TableText"/>
              <w:spacing w:before="50" w:after="50"/>
              <w:jc w:val="right"/>
            </w:pPr>
            <w:r w:rsidRPr="00E610A5">
              <w:rPr>
                <w:rFonts w:cs="Arial"/>
                <w:color w:val="000000"/>
                <w:szCs w:val="16"/>
              </w:rPr>
              <w:t>0.1</w:t>
            </w:r>
          </w:p>
        </w:tc>
        <w:tc>
          <w:tcPr>
            <w:tcW w:w="1417" w:type="dxa"/>
            <w:tcBorders>
              <w:top w:val="single" w:sz="4" w:space="0" w:color="365F91"/>
              <w:bottom w:val="single" w:sz="4" w:space="0" w:color="365F91"/>
            </w:tcBorders>
            <w:noWrap/>
            <w:vAlign w:val="bottom"/>
            <w:hideMark/>
          </w:tcPr>
          <w:p w14:paraId="59E03B47" w14:textId="77777777" w:rsidR="006C3DD8" w:rsidRPr="00E610A5" w:rsidRDefault="006C3DD8" w:rsidP="00C245AC">
            <w:pPr>
              <w:pStyle w:val="TableText"/>
              <w:spacing w:before="50" w:after="50"/>
              <w:jc w:val="right"/>
            </w:pPr>
            <w:r w:rsidRPr="00E610A5">
              <w:rPr>
                <w:rFonts w:cs="Arial"/>
                <w:color w:val="000000"/>
                <w:szCs w:val="16"/>
              </w:rPr>
              <w:t>4.7</w:t>
            </w:r>
          </w:p>
        </w:tc>
      </w:tr>
      <w:tr w:rsidR="006C3DD8" w:rsidRPr="00E610A5" w14:paraId="1C45D864" w14:textId="77777777" w:rsidTr="00C245AC">
        <w:trPr>
          <w:trHeight w:val="288"/>
        </w:trPr>
        <w:tc>
          <w:tcPr>
            <w:tcW w:w="656" w:type="dxa"/>
            <w:tcBorders>
              <w:top w:val="single" w:sz="4" w:space="0" w:color="365F91"/>
              <w:bottom w:val="single" w:sz="4" w:space="0" w:color="365F91"/>
            </w:tcBorders>
            <w:noWrap/>
            <w:vAlign w:val="bottom"/>
            <w:hideMark/>
          </w:tcPr>
          <w:p w14:paraId="112F10A6" w14:textId="77777777" w:rsidR="006C3DD8" w:rsidRPr="00E610A5" w:rsidRDefault="006C3DD8" w:rsidP="00C245AC">
            <w:pPr>
              <w:pStyle w:val="TableText"/>
              <w:spacing w:before="50" w:after="50"/>
            </w:pPr>
            <w:r w:rsidRPr="00E610A5">
              <w:rPr>
                <w:rFonts w:cs="Arial"/>
                <w:color w:val="000000"/>
                <w:szCs w:val="16"/>
              </w:rPr>
              <w:t>3</w:t>
            </w:r>
          </w:p>
        </w:tc>
        <w:tc>
          <w:tcPr>
            <w:tcW w:w="2038" w:type="dxa"/>
            <w:tcBorders>
              <w:top w:val="single" w:sz="4" w:space="0" w:color="365F91"/>
              <w:bottom w:val="single" w:sz="4" w:space="0" w:color="365F91"/>
            </w:tcBorders>
            <w:noWrap/>
            <w:vAlign w:val="bottom"/>
            <w:hideMark/>
          </w:tcPr>
          <w:p w14:paraId="559E5ACA" w14:textId="77777777" w:rsidR="006C3DD8" w:rsidRPr="00E610A5" w:rsidRDefault="006C3DD8" w:rsidP="00C245AC">
            <w:pPr>
              <w:pStyle w:val="TableText"/>
              <w:spacing w:before="50" w:after="50"/>
              <w:jc w:val="right"/>
            </w:pPr>
            <w:r w:rsidRPr="00E610A5">
              <w:rPr>
                <w:rFonts w:cs="Arial"/>
                <w:color w:val="000000"/>
                <w:szCs w:val="16"/>
              </w:rPr>
              <w:t>5.1</w:t>
            </w:r>
          </w:p>
        </w:tc>
        <w:tc>
          <w:tcPr>
            <w:tcW w:w="2126" w:type="dxa"/>
            <w:tcBorders>
              <w:top w:val="single" w:sz="4" w:space="0" w:color="365F91"/>
              <w:bottom w:val="single" w:sz="4" w:space="0" w:color="365F91"/>
            </w:tcBorders>
            <w:noWrap/>
            <w:vAlign w:val="bottom"/>
            <w:hideMark/>
          </w:tcPr>
          <w:p w14:paraId="370DD0D9" w14:textId="77777777" w:rsidR="006C3DD8" w:rsidRPr="00E610A5" w:rsidRDefault="006C3DD8" w:rsidP="00C245AC">
            <w:pPr>
              <w:pStyle w:val="TableText"/>
              <w:spacing w:before="50" w:after="50"/>
              <w:jc w:val="right"/>
            </w:pPr>
            <w:r w:rsidRPr="00E610A5">
              <w:rPr>
                <w:rFonts w:cs="Arial"/>
                <w:color w:val="000000"/>
                <w:szCs w:val="16"/>
              </w:rPr>
              <w:t>1.3</w:t>
            </w:r>
          </w:p>
        </w:tc>
        <w:tc>
          <w:tcPr>
            <w:tcW w:w="1276" w:type="dxa"/>
            <w:tcBorders>
              <w:top w:val="single" w:sz="4" w:space="0" w:color="365F91"/>
              <w:bottom w:val="single" w:sz="4" w:space="0" w:color="365F91"/>
            </w:tcBorders>
            <w:noWrap/>
            <w:vAlign w:val="bottom"/>
            <w:hideMark/>
          </w:tcPr>
          <w:p w14:paraId="2811EA07" w14:textId="77777777" w:rsidR="006C3DD8" w:rsidRPr="00E610A5" w:rsidRDefault="006C3DD8" w:rsidP="00C245AC">
            <w:pPr>
              <w:pStyle w:val="TableText"/>
              <w:spacing w:before="50" w:after="50"/>
              <w:jc w:val="right"/>
            </w:pPr>
            <w:r w:rsidRPr="00E610A5">
              <w:rPr>
                <w:rFonts w:cs="Arial"/>
                <w:color w:val="000000"/>
                <w:szCs w:val="16"/>
              </w:rPr>
              <w:t>0.0</w:t>
            </w:r>
          </w:p>
        </w:tc>
        <w:tc>
          <w:tcPr>
            <w:tcW w:w="992" w:type="dxa"/>
            <w:tcBorders>
              <w:top w:val="single" w:sz="4" w:space="0" w:color="365F91"/>
              <w:bottom w:val="single" w:sz="4" w:space="0" w:color="365F91"/>
            </w:tcBorders>
            <w:noWrap/>
            <w:vAlign w:val="bottom"/>
            <w:hideMark/>
          </w:tcPr>
          <w:p w14:paraId="524BD62C" w14:textId="77777777" w:rsidR="006C3DD8" w:rsidRPr="00E610A5" w:rsidRDefault="006C3DD8" w:rsidP="00C245AC">
            <w:pPr>
              <w:pStyle w:val="TableText"/>
              <w:spacing w:before="50" w:after="50"/>
              <w:jc w:val="right"/>
            </w:pPr>
            <w:r w:rsidRPr="00E610A5">
              <w:rPr>
                <w:rFonts w:cs="Arial"/>
                <w:color w:val="000000"/>
                <w:szCs w:val="16"/>
              </w:rPr>
              <w:t>0.1</w:t>
            </w:r>
          </w:p>
        </w:tc>
        <w:tc>
          <w:tcPr>
            <w:tcW w:w="1417" w:type="dxa"/>
            <w:tcBorders>
              <w:top w:val="single" w:sz="4" w:space="0" w:color="365F91"/>
              <w:bottom w:val="single" w:sz="4" w:space="0" w:color="365F91"/>
            </w:tcBorders>
            <w:noWrap/>
            <w:vAlign w:val="bottom"/>
            <w:hideMark/>
          </w:tcPr>
          <w:p w14:paraId="426448B3" w14:textId="77777777" w:rsidR="006C3DD8" w:rsidRPr="00E610A5" w:rsidRDefault="006C3DD8" w:rsidP="00C245AC">
            <w:pPr>
              <w:pStyle w:val="TableText"/>
              <w:spacing w:before="50" w:after="50"/>
              <w:jc w:val="right"/>
            </w:pPr>
            <w:r w:rsidRPr="00E610A5">
              <w:rPr>
                <w:rFonts w:cs="Arial"/>
                <w:color w:val="000000"/>
                <w:szCs w:val="16"/>
              </w:rPr>
              <w:t>6.5</w:t>
            </w:r>
          </w:p>
        </w:tc>
      </w:tr>
      <w:tr w:rsidR="006C3DD8" w:rsidRPr="00E610A5" w14:paraId="00883536" w14:textId="77777777" w:rsidTr="00C245AC">
        <w:trPr>
          <w:trHeight w:val="288"/>
        </w:trPr>
        <w:tc>
          <w:tcPr>
            <w:tcW w:w="656" w:type="dxa"/>
            <w:tcBorders>
              <w:top w:val="single" w:sz="4" w:space="0" w:color="365F91"/>
              <w:bottom w:val="single" w:sz="4" w:space="0" w:color="365F91"/>
            </w:tcBorders>
            <w:noWrap/>
            <w:vAlign w:val="bottom"/>
            <w:hideMark/>
          </w:tcPr>
          <w:p w14:paraId="3E8B343E" w14:textId="77777777" w:rsidR="006C3DD8" w:rsidRPr="00E610A5" w:rsidRDefault="006C3DD8" w:rsidP="00C245AC">
            <w:pPr>
              <w:pStyle w:val="TableText"/>
              <w:spacing w:before="50" w:after="50"/>
            </w:pPr>
            <w:r w:rsidRPr="00E610A5">
              <w:rPr>
                <w:rFonts w:cs="Arial"/>
                <w:color w:val="000000"/>
                <w:szCs w:val="16"/>
              </w:rPr>
              <w:t>4</w:t>
            </w:r>
          </w:p>
        </w:tc>
        <w:tc>
          <w:tcPr>
            <w:tcW w:w="2038" w:type="dxa"/>
            <w:tcBorders>
              <w:top w:val="single" w:sz="4" w:space="0" w:color="365F91"/>
              <w:bottom w:val="single" w:sz="4" w:space="0" w:color="365F91"/>
            </w:tcBorders>
            <w:noWrap/>
            <w:vAlign w:val="bottom"/>
            <w:hideMark/>
          </w:tcPr>
          <w:p w14:paraId="7D600609" w14:textId="77777777" w:rsidR="006C3DD8" w:rsidRPr="00E610A5" w:rsidRDefault="006C3DD8" w:rsidP="00C245AC">
            <w:pPr>
              <w:pStyle w:val="TableText"/>
              <w:spacing w:before="50" w:after="50"/>
              <w:jc w:val="right"/>
            </w:pPr>
            <w:r w:rsidRPr="00E610A5">
              <w:rPr>
                <w:rFonts w:cs="Arial"/>
                <w:color w:val="000000"/>
                <w:szCs w:val="16"/>
              </w:rPr>
              <w:t>6.6</w:t>
            </w:r>
          </w:p>
        </w:tc>
        <w:tc>
          <w:tcPr>
            <w:tcW w:w="2126" w:type="dxa"/>
            <w:tcBorders>
              <w:top w:val="single" w:sz="4" w:space="0" w:color="365F91"/>
              <w:bottom w:val="single" w:sz="4" w:space="0" w:color="365F91"/>
            </w:tcBorders>
            <w:noWrap/>
            <w:vAlign w:val="bottom"/>
            <w:hideMark/>
          </w:tcPr>
          <w:p w14:paraId="67D48D77" w14:textId="77777777" w:rsidR="006C3DD8" w:rsidRPr="00E610A5" w:rsidRDefault="006C3DD8" w:rsidP="00C245AC">
            <w:pPr>
              <w:pStyle w:val="TableText"/>
              <w:spacing w:before="50" w:after="50"/>
              <w:jc w:val="right"/>
            </w:pPr>
            <w:r w:rsidRPr="00E610A5">
              <w:rPr>
                <w:rFonts w:cs="Arial"/>
                <w:color w:val="000000"/>
                <w:szCs w:val="16"/>
              </w:rPr>
              <w:t>1.7</w:t>
            </w:r>
          </w:p>
        </w:tc>
        <w:tc>
          <w:tcPr>
            <w:tcW w:w="1276" w:type="dxa"/>
            <w:tcBorders>
              <w:top w:val="single" w:sz="4" w:space="0" w:color="365F91"/>
              <w:bottom w:val="single" w:sz="4" w:space="0" w:color="365F91"/>
            </w:tcBorders>
            <w:noWrap/>
            <w:vAlign w:val="bottom"/>
            <w:hideMark/>
          </w:tcPr>
          <w:p w14:paraId="6043F45B" w14:textId="77777777" w:rsidR="006C3DD8" w:rsidRPr="00E610A5" w:rsidRDefault="006C3DD8" w:rsidP="00C245AC">
            <w:pPr>
              <w:pStyle w:val="TableText"/>
              <w:spacing w:before="50" w:after="50"/>
              <w:jc w:val="right"/>
            </w:pPr>
            <w:r w:rsidRPr="00E610A5">
              <w:rPr>
                <w:rFonts w:cs="Arial"/>
                <w:color w:val="000000"/>
                <w:szCs w:val="16"/>
              </w:rPr>
              <w:t>0.0</w:t>
            </w:r>
          </w:p>
        </w:tc>
        <w:tc>
          <w:tcPr>
            <w:tcW w:w="992" w:type="dxa"/>
            <w:tcBorders>
              <w:top w:val="single" w:sz="4" w:space="0" w:color="365F91"/>
              <w:bottom w:val="single" w:sz="4" w:space="0" w:color="365F91"/>
            </w:tcBorders>
            <w:noWrap/>
            <w:vAlign w:val="bottom"/>
            <w:hideMark/>
          </w:tcPr>
          <w:p w14:paraId="2A023701" w14:textId="77777777" w:rsidR="006C3DD8" w:rsidRPr="00E610A5" w:rsidRDefault="006C3DD8" w:rsidP="00C245AC">
            <w:pPr>
              <w:pStyle w:val="TableText"/>
              <w:spacing w:before="50" w:after="50"/>
              <w:jc w:val="right"/>
            </w:pPr>
            <w:r w:rsidRPr="00E610A5">
              <w:rPr>
                <w:rFonts w:cs="Arial"/>
                <w:color w:val="000000"/>
                <w:szCs w:val="16"/>
              </w:rPr>
              <w:t>0.1</w:t>
            </w:r>
          </w:p>
        </w:tc>
        <w:tc>
          <w:tcPr>
            <w:tcW w:w="1417" w:type="dxa"/>
            <w:tcBorders>
              <w:top w:val="single" w:sz="4" w:space="0" w:color="365F91"/>
              <w:bottom w:val="single" w:sz="4" w:space="0" w:color="365F91"/>
            </w:tcBorders>
            <w:noWrap/>
            <w:vAlign w:val="bottom"/>
            <w:hideMark/>
          </w:tcPr>
          <w:p w14:paraId="3204E314" w14:textId="77777777" w:rsidR="006C3DD8" w:rsidRPr="00E610A5" w:rsidRDefault="006C3DD8" w:rsidP="00C245AC">
            <w:pPr>
              <w:pStyle w:val="TableText"/>
              <w:spacing w:before="50" w:after="50"/>
              <w:jc w:val="right"/>
            </w:pPr>
            <w:r w:rsidRPr="00E610A5">
              <w:rPr>
                <w:rFonts w:cs="Arial"/>
                <w:color w:val="000000"/>
                <w:szCs w:val="16"/>
              </w:rPr>
              <w:t>8.4</w:t>
            </w:r>
          </w:p>
        </w:tc>
      </w:tr>
      <w:tr w:rsidR="006C3DD8" w:rsidRPr="00E610A5" w14:paraId="464FF41A" w14:textId="77777777" w:rsidTr="00C245AC">
        <w:trPr>
          <w:trHeight w:val="288"/>
        </w:trPr>
        <w:tc>
          <w:tcPr>
            <w:tcW w:w="656" w:type="dxa"/>
            <w:tcBorders>
              <w:top w:val="single" w:sz="4" w:space="0" w:color="365F91"/>
              <w:bottom w:val="single" w:sz="4" w:space="0" w:color="365F91"/>
            </w:tcBorders>
            <w:noWrap/>
            <w:vAlign w:val="bottom"/>
            <w:hideMark/>
          </w:tcPr>
          <w:p w14:paraId="046DFBEA" w14:textId="77777777" w:rsidR="006C3DD8" w:rsidRPr="00E610A5" w:rsidRDefault="006C3DD8" w:rsidP="00C245AC">
            <w:pPr>
              <w:pStyle w:val="TableText"/>
              <w:spacing w:before="50" w:after="50"/>
            </w:pPr>
            <w:r w:rsidRPr="00E610A5">
              <w:rPr>
                <w:rFonts w:cs="Arial"/>
                <w:color w:val="000000"/>
                <w:szCs w:val="16"/>
              </w:rPr>
              <w:t>5</w:t>
            </w:r>
          </w:p>
        </w:tc>
        <w:tc>
          <w:tcPr>
            <w:tcW w:w="2038" w:type="dxa"/>
            <w:tcBorders>
              <w:top w:val="single" w:sz="4" w:space="0" w:color="365F91"/>
              <w:bottom w:val="single" w:sz="4" w:space="0" w:color="365F91"/>
            </w:tcBorders>
            <w:noWrap/>
            <w:vAlign w:val="bottom"/>
            <w:hideMark/>
          </w:tcPr>
          <w:p w14:paraId="0A65E254" w14:textId="77777777" w:rsidR="006C3DD8" w:rsidRPr="00E610A5" w:rsidRDefault="006C3DD8" w:rsidP="00C245AC">
            <w:pPr>
              <w:pStyle w:val="TableText"/>
              <w:spacing w:before="50" w:after="50"/>
              <w:jc w:val="right"/>
            </w:pPr>
            <w:r w:rsidRPr="00E610A5">
              <w:rPr>
                <w:rFonts w:cs="Arial"/>
                <w:color w:val="000000"/>
                <w:szCs w:val="16"/>
              </w:rPr>
              <w:t>8.3</w:t>
            </w:r>
          </w:p>
        </w:tc>
        <w:tc>
          <w:tcPr>
            <w:tcW w:w="2126" w:type="dxa"/>
            <w:tcBorders>
              <w:top w:val="single" w:sz="4" w:space="0" w:color="365F91"/>
              <w:bottom w:val="single" w:sz="4" w:space="0" w:color="365F91"/>
            </w:tcBorders>
            <w:noWrap/>
            <w:vAlign w:val="bottom"/>
            <w:hideMark/>
          </w:tcPr>
          <w:p w14:paraId="01A876D6" w14:textId="77777777" w:rsidR="006C3DD8" w:rsidRPr="00E610A5" w:rsidRDefault="006C3DD8" w:rsidP="00C245AC">
            <w:pPr>
              <w:pStyle w:val="TableText"/>
              <w:spacing w:before="50" w:after="50"/>
              <w:jc w:val="right"/>
            </w:pPr>
            <w:r w:rsidRPr="00E610A5">
              <w:rPr>
                <w:rFonts w:cs="Arial"/>
                <w:color w:val="000000"/>
                <w:szCs w:val="16"/>
              </w:rPr>
              <w:t>2.1</w:t>
            </w:r>
          </w:p>
        </w:tc>
        <w:tc>
          <w:tcPr>
            <w:tcW w:w="1276" w:type="dxa"/>
            <w:tcBorders>
              <w:top w:val="single" w:sz="4" w:space="0" w:color="365F91"/>
              <w:bottom w:val="single" w:sz="4" w:space="0" w:color="365F91"/>
            </w:tcBorders>
            <w:noWrap/>
            <w:vAlign w:val="bottom"/>
            <w:hideMark/>
          </w:tcPr>
          <w:p w14:paraId="36E39A6F" w14:textId="77777777" w:rsidR="006C3DD8" w:rsidRPr="00E610A5" w:rsidRDefault="006C3DD8" w:rsidP="00C245AC">
            <w:pPr>
              <w:pStyle w:val="TableText"/>
              <w:spacing w:before="50" w:after="50"/>
              <w:jc w:val="right"/>
            </w:pPr>
            <w:r w:rsidRPr="00E610A5">
              <w:rPr>
                <w:rFonts w:cs="Arial"/>
                <w:color w:val="000000"/>
                <w:szCs w:val="16"/>
              </w:rPr>
              <w:t>0.0</w:t>
            </w:r>
          </w:p>
        </w:tc>
        <w:tc>
          <w:tcPr>
            <w:tcW w:w="992" w:type="dxa"/>
            <w:tcBorders>
              <w:top w:val="single" w:sz="4" w:space="0" w:color="365F91"/>
              <w:bottom w:val="single" w:sz="4" w:space="0" w:color="365F91"/>
            </w:tcBorders>
            <w:noWrap/>
            <w:vAlign w:val="bottom"/>
            <w:hideMark/>
          </w:tcPr>
          <w:p w14:paraId="54A8642E" w14:textId="77777777" w:rsidR="006C3DD8" w:rsidRPr="00E610A5" w:rsidRDefault="006C3DD8" w:rsidP="00C245AC">
            <w:pPr>
              <w:pStyle w:val="TableText"/>
              <w:spacing w:before="50" w:after="50"/>
              <w:jc w:val="right"/>
            </w:pPr>
            <w:r w:rsidRPr="00E610A5">
              <w:rPr>
                <w:rFonts w:cs="Arial"/>
                <w:color w:val="000000"/>
                <w:szCs w:val="16"/>
              </w:rPr>
              <w:t>0.1</w:t>
            </w:r>
          </w:p>
        </w:tc>
        <w:tc>
          <w:tcPr>
            <w:tcW w:w="1417" w:type="dxa"/>
            <w:tcBorders>
              <w:top w:val="single" w:sz="4" w:space="0" w:color="365F91"/>
              <w:bottom w:val="single" w:sz="4" w:space="0" w:color="365F91"/>
            </w:tcBorders>
            <w:noWrap/>
            <w:vAlign w:val="bottom"/>
            <w:hideMark/>
          </w:tcPr>
          <w:p w14:paraId="5B1817A5" w14:textId="77777777" w:rsidR="006C3DD8" w:rsidRPr="00E610A5" w:rsidRDefault="006C3DD8" w:rsidP="00C245AC">
            <w:pPr>
              <w:pStyle w:val="TableText"/>
              <w:spacing w:before="50" w:after="50"/>
              <w:jc w:val="right"/>
            </w:pPr>
            <w:r w:rsidRPr="00E610A5">
              <w:rPr>
                <w:rFonts w:cs="Arial"/>
                <w:color w:val="000000"/>
                <w:szCs w:val="16"/>
              </w:rPr>
              <w:t>10.6</w:t>
            </w:r>
          </w:p>
        </w:tc>
      </w:tr>
      <w:tr w:rsidR="006C3DD8" w:rsidRPr="00E610A5" w14:paraId="0687715B" w14:textId="77777777" w:rsidTr="00C245AC">
        <w:trPr>
          <w:trHeight w:val="288"/>
        </w:trPr>
        <w:tc>
          <w:tcPr>
            <w:tcW w:w="656" w:type="dxa"/>
            <w:tcBorders>
              <w:top w:val="single" w:sz="4" w:space="0" w:color="365F91"/>
              <w:bottom w:val="single" w:sz="4" w:space="0" w:color="365F91"/>
            </w:tcBorders>
            <w:noWrap/>
            <w:vAlign w:val="bottom"/>
            <w:hideMark/>
          </w:tcPr>
          <w:p w14:paraId="04545726" w14:textId="77777777" w:rsidR="006C3DD8" w:rsidRPr="00E610A5" w:rsidRDefault="006C3DD8" w:rsidP="00C245AC">
            <w:pPr>
              <w:pStyle w:val="TableText"/>
              <w:spacing w:before="50" w:after="50"/>
            </w:pPr>
            <w:r w:rsidRPr="00E610A5">
              <w:rPr>
                <w:rFonts w:cs="Arial"/>
                <w:color w:val="000000"/>
                <w:szCs w:val="16"/>
              </w:rPr>
              <w:t>6</w:t>
            </w:r>
          </w:p>
        </w:tc>
        <w:tc>
          <w:tcPr>
            <w:tcW w:w="2038" w:type="dxa"/>
            <w:tcBorders>
              <w:top w:val="single" w:sz="4" w:space="0" w:color="365F91"/>
              <w:bottom w:val="single" w:sz="4" w:space="0" w:color="365F91"/>
            </w:tcBorders>
            <w:noWrap/>
            <w:vAlign w:val="bottom"/>
            <w:hideMark/>
          </w:tcPr>
          <w:p w14:paraId="32A00E25" w14:textId="77777777" w:rsidR="006C3DD8" w:rsidRPr="00E610A5" w:rsidRDefault="006C3DD8" w:rsidP="00C245AC">
            <w:pPr>
              <w:pStyle w:val="TableText"/>
              <w:spacing w:before="50" w:after="50"/>
              <w:jc w:val="right"/>
            </w:pPr>
            <w:r w:rsidRPr="00E610A5">
              <w:rPr>
                <w:rFonts w:cs="Arial"/>
                <w:color w:val="000000"/>
                <w:szCs w:val="16"/>
              </w:rPr>
              <w:t>10.2</w:t>
            </w:r>
          </w:p>
        </w:tc>
        <w:tc>
          <w:tcPr>
            <w:tcW w:w="2126" w:type="dxa"/>
            <w:tcBorders>
              <w:top w:val="single" w:sz="4" w:space="0" w:color="365F91"/>
              <w:bottom w:val="single" w:sz="4" w:space="0" w:color="365F91"/>
            </w:tcBorders>
            <w:noWrap/>
            <w:vAlign w:val="bottom"/>
            <w:hideMark/>
          </w:tcPr>
          <w:p w14:paraId="414B63E7" w14:textId="77777777" w:rsidR="006C3DD8" w:rsidRPr="00E610A5" w:rsidRDefault="006C3DD8" w:rsidP="00C245AC">
            <w:pPr>
              <w:pStyle w:val="TableText"/>
              <w:spacing w:before="50" w:after="50"/>
              <w:jc w:val="right"/>
            </w:pPr>
            <w:r w:rsidRPr="00E610A5">
              <w:rPr>
                <w:rFonts w:cs="Arial"/>
                <w:color w:val="000000"/>
                <w:szCs w:val="16"/>
              </w:rPr>
              <w:t>2.6</w:t>
            </w:r>
          </w:p>
        </w:tc>
        <w:tc>
          <w:tcPr>
            <w:tcW w:w="1276" w:type="dxa"/>
            <w:tcBorders>
              <w:top w:val="single" w:sz="4" w:space="0" w:color="365F91"/>
              <w:bottom w:val="single" w:sz="4" w:space="0" w:color="365F91"/>
            </w:tcBorders>
            <w:noWrap/>
            <w:vAlign w:val="bottom"/>
            <w:hideMark/>
          </w:tcPr>
          <w:p w14:paraId="0444732F"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51037284" w14:textId="77777777" w:rsidR="006C3DD8" w:rsidRPr="00E610A5" w:rsidRDefault="006C3DD8" w:rsidP="00C245AC">
            <w:pPr>
              <w:pStyle w:val="TableText"/>
              <w:spacing w:before="50" w:after="50"/>
              <w:jc w:val="right"/>
            </w:pPr>
            <w:r w:rsidRPr="00E610A5">
              <w:rPr>
                <w:rFonts w:cs="Arial"/>
                <w:color w:val="000000"/>
                <w:szCs w:val="16"/>
              </w:rPr>
              <w:t>0.2</w:t>
            </w:r>
          </w:p>
        </w:tc>
        <w:tc>
          <w:tcPr>
            <w:tcW w:w="1417" w:type="dxa"/>
            <w:tcBorders>
              <w:top w:val="single" w:sz="4" w:space="0" w:color="365F91"/>
              <w:bottom w:val="single" w:sz="4" w:space="0" w:color="365F91"/>
            </w:tcBorders>
            <w:noWrap/>
            <w:vAlign w:val="bottom"/>
            <w:hideMark/>
          </w:tcPr>
          <w:p w14:paraId="0C4D24BF" w14:textId="77777777" w:rsidR="006C3DD8" w:rsidRPr="00E610A5" w:rsidRDefault="006C3DD8" w:rsidP="00C245AC">
            <w:pPr>
              <w:pStyle w:val="TableText"/>
              <w:spacing w:before="50" w:after="50"/>
              <w:jc w:val="right"/>
            </w:pPr>
            <w:r w:rsidRPr="00E610A5">
              <w:rPr>
                <w:rFonts w:cs="Arial"/>
                <w:color w:val="000000"/>
                <w:szCs w:val="16"/>
              </w:rPr>
              <w:t>13.0</w:t>
            </w:r>
          </w:p>
        </w:tc>
      </w:tr>
      <w:tr w:rsidR="006C3DD8" w:rsidRPr="00E610A5" w14:paraId="0BDC61D9" w14:textId="77777777" w:rsidTr="00C245AC">
        <w:trPr>
          <w:trHeight w:val="288"/>
        </w:trPr>
        <w:tc>
          <w:tcPr>
            <w:tcW w:w="656" w:type="dxa"/>
            <w:tcBorders>
              <w:top w:val="single" w:sz="4" w:space="0" w:color="365F91"/>
              <w:bottom w:val="single" w:sz="4" w:space="0" w:color="365F91"/>
            </w:tcBorders>
            <w:noWrap/>
            <w:vAlign w:val="bottom"/>
            <w:hideMark/>
          </w:tcPr>
          <w:p w14:paraId="15146BDB" w14:textId="77777777" w:rsidR="006C3DD8" w:rsidRPr="00E610A5" w:rsidRDefault="006C3DD8" w:rsidP="00C245AC">
            <w:pPr>
              <w:pStyle w:val="TableText"/>
              <w:spacing w:before="50" w:after="50"/>
            </w:pPr>
            <w:r w:rsidRPr="00E610A5">
              <w:rPr>
                <w:rFonts w:cs="Arial"/>
                <w:color w:val="000000"/>
                <w:szCs w:val="16"/>
              </w:rPr>
              <w:t>7</w:t>
            </w:r>
          </w:p>
        </w:tc>
        <w:tc>
          <w:tcPr>
            <w:tcW w:w="2038" w:type="dxa"/>
            <w:tcBorders>
              <w:top w:val="single" w:sz="4" w:space="0" w:color="365F91"/>
              <w:bottom w:val="single" w:sz="4" w:space="0" w:color="365F91"/>
            </w:tcBorders>
            <w:noWrap/>
            <w:vAlign w:val="bottom"/>
            <w:hideMark/>
          </w:tcPr>
          <w:p w14:paraId="4B7A6216" w14:textId="77777777" w:rsidR="006C3DD8" w:rsidRPr="00E610A5" w:rsidRDefault="006C3DD8" w:rsidP="00C245AC">
            <w:pPr>
              <w:pStyle w:val="TableText"/>
              <w:spacing w:before="50" w:after="50"/>
              <w:jc w:val="right"/>
            </w:pPr>
            <w:r w:rsidRPr="00E610A5">
              <w:rPr>
                <w:rFonts w:cs="Arial"/>
                <w:color w:val="000000"/>
                <w:szCs w:val="16"/>
              </w:rPr>
              <w:t>12.2</w:t>
            </w:r>
          </w:p>
        </w:tc>
        <w:tc>
          <w:tcPr>
            <w:tcW w:w="2126" w:type="dxa"/>
            <w:tcBorders>
              <w:top w:val="single" w:sz="4" w:space="0" w:color="365F91"/>
              <w:bottom w:val="single" w:sz="4" w:space="0" w:color="365F91"/>
            </w:tcBorders>
            <w:noWrap/>
            <w:vAlign w:val="bottom"/>
            <w:hideMark/>
          </w:tcPr>
          <w:p w14:paraId="3111C24E" w14:textId="77777777" w:rsidR="006C3DD8" w:rsidRPr="00E610A5" w:rsidRDefault="006C3DD8" w:rsidP="00C245AC">
            <w:pPr>
              <w:pStyle w:val="TableText"/>
              <w:spacing w:before="50" w:after="50"/>
              <w:jc w:val="right"/>
            </w:pPr>
            <w:r w:rsidRPr="00E610A5">
              <w:rPr>
                <w:rFonts w:cs="Arial"/>
                <w:color w:val="000000"/>
                <w:szCs w:val="16"/>
              </w:rPr>
              <w:t>3.1</w:t>
            </w:r>
          </w:p>
        </w:tc>
        <w:tc>
          <w:tcPr>
            <w:tcW w:w="1276" w:type="dxa"/>
            <w:tcBorders>
              <w:top w:val="single" w:sz="4" w:space="0" w:color="365F91"/>
              <w:bottom w:val="single" w:sz="4" w:space="0" w:color="365F91"/>
            </w:tcBorders>
            <w:noWrap/>
            <w:vAlign w:val="bottom"/>
            <w:hideMark/>
          </w:tcPr>
          <w:p w14:paraId="1157FBC9"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77631280" w14:textId="77777777" w:rsidR="006C3DD8" w:rsidRPr="00E610A5" w:rsidRDefault="006C3DD8" w:rsidP="00C245AC">
            <w:pPr>
              <w:pStyle w:val="TableText"/>
              <w:spacing w:before="50" w:after="50"/>
              <w:jc w:val="right"/>
            </w:pPr>
            <w:r w:rsidRPr="00E610A5">
              <w:rPr>
                <w:rFonts w:cs="Arial"/>
                <w:color w:val="000000"/>
                <w:szCs w:val="16"/>
              </w:rPr>
              <w:t>0.2</w:t>
            </w:r>
          </w:p>
        </w:tc>
        <w:tc>
          <w:tcPr>
            <w:tcW w:w="1417" w:type="dxa"/>
            <w:tcBorders>
              <w:top w:val="single" w:sz="4" w:space="0" w:color="365F91"/>
              <w:bottom w:val="single" w:sz="4" w:space="0" w:color="365F91"/>
            </w:tcBorders>
            <w:noWrap/>
            <w:vAlign w:val="bottom"/>
            <w:hideMark/>
          </w:tcPr>
          <w:p w14:paraId="2EC9B974" w14:textId="77777777" w:rsidR="006C3DD8" w:rsidRPr="00E610A5" w:rsidRDefault="006C3DD8" w:rsidP="00C245AC">
            <w:pPr>
              <w:pStyle w:val="TableText"/>
              <w:spacing w:before="50" w:after="50"/>
              <w:jc w:val="right"/>
            </w:pPr>
            <w:r w:rsidRPr="00E610A5">
              <w:rPr>
                <w:rFonts w:cs="Arial"/>
                <w:color w:val="000000"/>
                <w:szCs w:val="16"/>
              </w:rPr>
              <w:t>15.5</w:t>
            </w:r>
          </w:p>
        </w:tc>
      </w:tr>
      <w:tr w:rsidR="006C3DD8" w:rsidRPr="00E610A5" w14:paraId="50047487" w14:textId="77777777" w:rsidTr="00C245AC">
        <w:trPr>
          <w:trHeight w:val="288"/>
        </w:trPr>
        <w:tc>
          <w:tcPr>
            <w:tcW w:w="656" w:type="dxa"/>
            <w:tcBorders>
              <w:top w:val="single" w:sz="4" w:space="0" w:color="365F91"/>
              <w:bottom w:val="single" w:sz="4" w:space="0" w:color="365F91"/>
            </w:tcBorders>
            <w:noWrap/>
            <w:vAlign w:val="bottom"/>
            <w:hideMark/>
          </w:tcPr>
          <w:p w14:paraId="20A278FB" w14:textId="77777777" w:rsidR="006C3DD8" w:rsidRPr="00E610A5" w:rsidRDefault="006C3DD8" w:rsidP="00C245AC">
            <w:pPr>
              <w:pStyle w:val="TableText"/>
              <w:spacing w:before="50" w:after="50"/>
            </w:pPr>
            <w:r w:rsidRPr="00E610A5">
              <w:rPr>
                <w:rFonts w:cs="Arial"/>
                <w:color w:val="000000"/>
                <w:szCs w:val="16"/>
              </w:rPr>
              <w:t>8</w:t>
            </w:r>
          </w:p>
        </w:tc>
        <w:tc>
          <w:tcPr>
            <w:tcW w:w="2038" w:type="dxa"/>
            <w:tcBorders>
              <w:top w:val="single" w:sz="4" w:space="0" w:color="365F91"/>
              <w:bottom w:val="single" w:sz="4" w:space="0" w:color="365F91"/>
            </w:tcBorders>
            <w:noWrap/>
            <w:vAlign w:val="bottom"/>
            <w:hideMark/>
          </w:tcPr>
          <w:p w14:paraId="14080309" w14:textId="77777777" w:rsidR="006C3DD8" w:rsidRPr="00E610A5" w:rsidRDefault="006C3DD8" w:rsidP="00C245AC">
            <w:pPr>
              <w:pStyle w:val="TableText"/>
              <w:spacing w:before="50" w:after="50"/>
              <w:jc w:val="right"/>
            </w:pPr>
            <w:r w:rsidRPr="00E610A5">
              <w:rPr>
                <w:rFonts w:cs="Arial"/>
                <w:color w:val="000000"/>
                <w:szCs w:val="16"/>
              </w:rPr>
              <w:t>14.4</w:t>
            </w:r>
          </w:p>
        </w:tc>
        <w:tc>
          <w:tcPr>
            <w:tcW w:w="2126" w:type="dxa"/>
            <w:tcBorders>
              <w:top w:val="single" w:sz="4" w:space="0" w:color="365F91"/>
              <w:bottom w:val="single" w:sz="4" w:space="0" w:color="365F91"/>
            </w:tcBorders>
            <w:noWrap/>
            <w:vAlign w:val="bottom"/>
            <w:hideMark/>
          </w:tcPr>
          <w:p w14:paraId="12693F8C" w14:textId="77777777" w:rsidR="006C3DD8" w:rsidRPr="00E610A5" w:rsidRDefault="006C3DD8" w:rsidP="00C245AC">
            <w:pPr>
              <w:pStyle w:val="TableText"/>
              <w:spacing w:before="50" w:after="50"/>
              <w:jc w:val="right"/>
            </w:pPr>
            <w:r w:rsidRPr="00E610A5">
              <w:rPr>
                <w:rFonts w:cs="Arial"/>
                <w:color w:val="000000"/>
                <w:szCs w:val="16"/>
              </w:rPr>
              <w:t>3.6</w:t>
            </w:r>
          </w:p>
        </w:tc>
        <w:tc>
          <w:tcPr>
            <w:tcW w:w="1276" w:type="dxa"/>
            <w:tcBorders>
              <w:top w:val="single" w:sz="4" w:space="0" w:color="365F91"/>
              <w:bottom w:val="single" w:sz="4" w:space="0" w:color="365F91"/>
            </w:tcBorders>
            <w:noWrap/>
            <w:vAlign w:val="bottom"/>
            <w:hideMark/>
          </w:tcPr>
          <w:p w14:paraId="6AB79814"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20521647" w14:textId="77777777" w:rsidR="006C3DD8" w:rsidRPr="00E610A5" w:rsidRDefault="006C3DD8" w:rsidP="00C245AC">
            <w:pPr>
              <w:pStyle w:val="TableText"/>
              <w:spacing w:before="50" w:after="50"/>
              <w:jc w:val="right"/>
            </w:pPr>
            <w:r w:rsidRPr="00E610A5">
              <w:rPr>
                <w:rFonts w:cs="Arial"/>
                <w:color w:val="000000"/>
                <w:szCs w:val="16"/>
              </w:rPr>
              <w:t>0.2</w:t>
            </w:r>
          </w:p>
        </w:tc>
        <w:tc>
          <w:tcPr>
            <w:tcW w:w="1417" w:type="dxa"/>
            <w:tcBorders>
              <w:top w:val="single" w:sz="4" w:space="0" w:color="365F91"/>
              <w:bottom w:val="single" w:sz="4" w:space="0" w:color="365F91"/>
            </w:tcBorders>
            <w:noWrap/>
            <w:vAlign w:val="bottom"/>
            <w:hideMark/>
          </w:tcPr>
          <w:p w14:paraId="082D6190" w14:textId="77777777" w:rsidR="006C3DD8" w:rsidRPr="00E610A5" w:rsidRDefault="006C3DD8" w:rsidP="00C245AC">
            <w:pPr>
              <w:pStyle w:val="TableText"/>
              <w:spacing w:before="50" w:after="50"/>
              <w:jc w:val="right"/>
            </w:pPr>
            <w:r w:rsidRPr="00E610A5">
              <w:rPr>
                <w:rFonts w:cs="Arial"/>
                <w:color w:val="000000"/>
                <w:szCs w:val="16"/>
              </w:rPr>
              <w:t>18.2</w:t>
            </w:r>
          </w:p>
        </w:tc>
      </w:tr>
      <w:tr w:rsidR="006C3DD8" w:rsidRPr="00E610A5" w14:paraId="6DFFD3A9" w14:textId="77777777" w:rsidTr="00C245AC">
        <w:trPr>
          <w:trHeight w:val="288"/>
        </w:trPr>
        <w:tc>
          <w:tcPr>
            <w:tcW w:w="656" w:type="dxa"/>
            <w:tcBorders>
              <w:top w:val="single" w:sz="4" w:space="0" w:color="365F91"/>
              <w:bottom w:val="single" w:sz="4" w:space="0" w:color="365F91"/>
            </w:tcBorders>
            <w:noWrap/>
            <w:vAlign w:val="bottom"/>
            <w:hideMark/>
          </w:tcPr>
          <w:p w14:paraId="55F7471E" w14:textId="77777777" w:rsidR="006C3DD8" w:rsidRPr="00E610A5" w:rsidRDefault="006C3DD8" w:rsidP="00C245AC">
            <w:pPr>
              <w:pStyle w:val="TableText"/>
              <w:spacing w:before="50" w:after="50"/>
            </w:pPr>
            <w:r w:rsidRPr="00E610A5">
              <w:rPr>
                <w:rFonts w:cs="Arial"/>
                <w:color w:val="000000"/>
                <w:szCs w:val="16"/>
              </w:rPr>
              <w:t>9</w:t>
            </w:r>
          </w:p>
        </w:tc>
        <w:tc>
          <w:tcPr>
            <w:tcW w:w="2038" w:type="dxa"/>
            <w:tcBorders>
              <w:top w:val="single" w:sz="4" w:space="0" w:color="365F91"/>
              <w:bottom w:val="single" w:sz="4" w:space="0" w:color="365F91"/>
            </w:tcBorders>
            <w:noWrap/>
            <w:vAlign w:val="bottom"/>
            <w:hideMark/>
          </w:tcPr>
          <w:p w14:paraId="0A702F35" w14:textId="77777777" w:rsidR="006C3DD8" w:rsidRPr="00E610A5" w:rsidRDefault="006C3DD8" w:rsidP="00C245AC">
            <w:pPr>
              <w:pStyle w:val="TableText"/>
              <w:spacing w:before="50" w:after="50"/>
              <w:jc w:val="right"/>
            </w:pPr>
            <w:r w:rsidRPr="00E610A5">
              <w:rPr>
                <w:rFonts w:cs="Arial"/>
                <w:color w:val="000000"/>
                <w:szCs w:val="16"/>
              </w:rPr>
              <w:t>16.6</w:t>
            </w:r>
          </w:p>
        </w:tc>
        <w:tc>
          <w:tcPr>
            <w:tcW w:w="2126" w:type="dxa"/>
            <w:tcBorders>
              <w:top w:val="single" w:sz="4" w:space="0" w:color="365F91"/>
              <w:bottom w:val="single" w:sz="4" w:space="0" w:color="365F91"/>
            </w:tcBorders>
            <w:noWrap/>
            <w:vAlign w:val="bottom"/>
            <w:hideMark/>
          </w:tcPr>
          <w:p w14:paraId="0CCFA78C" w14:textId="77777777" w:rsidR="006C3DD8" w:rsidRPr="00E610A5" w:rsidRDefault="006C3DD8" w:rsidP="00C245AC">
            <w:pPr>
              <w:pStyle w:val="TableText"/>
              <w:spacing w:before="50" w:after="50"/>
              <w:jc w:val="right"/>
            </w:pPr>
            <w:r w:rsidRPr="00E610A5">
              <w:rPr>
                <w:rFonts w:cs="Arial"/>
                <w:color w:val="000000"/>
                <w:szCs w:val="16"/>
              </w:rPr>
              <w:t>4.2</w:t>
            </w:r>
          </w:p>
        </w:tc>
        <w:tc>
          <w:tcPr>
            <w:tcW w:w="1276" w:type="dxa"/>
            <w:tcBorders>
              <w:top w:val="single" w:sz="4" w:space="0" w:color="365F91"/>
              <w:bottom w:val="single" w:sz="4" w:space="0" w:color="365F91"/>
            </w:tcBorders>
            <w:noWrap/>
            <w:vAlign w:val="bottom"/>
            <w:hideMark/>
          </w:tcPr>
          <w:p w14:paraId="155B6E8B"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6FAC8550" w14:textId="77777777" w:rsidR="006C3DD8" w:rsidRPr="00E610A5" w:rsidRDefault="006C3DD8" w:rsidP="00C245AC">
            <w:pPr>
              <w:pStyle w:val="TableText"/>
              <w:spacing w:before="50" w:after="50"/>
              <w:jc w:val="right"/>
            </w:pPr>
            <w:r w:rsidRPr="00E610A5">
              <w:rPr>
                <w:rFonts w:cs="Arial"/>
                <w:color w:val="000000"/>
                <w:szCs w:val="16"/>
              </w:rPr>
              <w:t>0.2</w:t>
            </w:r>
          </w:p>
        </w:tc>
        <w:tc>
          <w:tcPr>
            <w:tcW w:w="1417" w:type="dxa"/>
            <w:tcBorders>
              <w:top w:val="single" w:sz="4" w:space="0" w:color="365F91"/>
              <w:bottom w:val="single" w:sz="4" w:space="0" w:color="365F91"/>
            </w:tcBorders>
            <w:noWrap/>
            <w:vAlign w:val="bottom"/>
            <w:hideMark/>
          </w:tcPr>
          <w:p w14:paraId="48833E74" w14:textId="77777777" w:rsidR="006C3DD8" w:rsidRPr="00E610A5" w:rsidRDefault="006C3DD8" w:rsidP="00C245AC">
            <w:pPr>
              <w:pStyle w:val="TableText"/>
              <w:spacing w:before="50" w:after="50"/>
              <w:jc w:val="right"/>
            </w:pPr>
            <w:r w:rsidRPr="00E610A5">
              <w:rPr>
                <w:rFonts w:cs="Arial"/>
                <w:color w:val="000000"/>
                <w:szCs w:val="16"/>
              </w:rPr>
              <w:t>21.1</w:t>
            </w:r>
          </w:p>
        </w:tc>
      </w:tr>
      <w:tr w:rsidR="006C3DD8" w:rsidRPr="00E610A5" w14:paraId="2ECDE58E" w14:textId="77777777" w:rsidTr="00C245AC">
        <w:trPr>
          <w:trHeight w:val="288"/>
        </w:trPr>
        <w:tc>
          <w:tcPr>
            <w:tcW w:w="656" w:type="dxa"/>
            <w:tcBorders>
              <w:top w:val="single" w:sz="4" w:space="0" w:color="365F91"/>
              <w:bottom w:val="single" w:sz="4" w:space="0" w:color="365F91"/>
            </w:tcBorders>
            <w:noWrap/>
            <w:vAlign w:val="bottom"/>
            <w:hideMark/>
          </w:tcPr>
          <w:p w14:paraId="0A67ED57" w14:textId="77777777" w:rsidR="006C3DD8" w:rsidRPr="00E610A5" w:rsidRDefault="006C3DD8" w:rsidP="00C245AC">
            <w:pPr>
              <w:pStyle w:val="TableText"/>
              <w:spacing w:before="50" w:after="50"/>
            </w:pPr>
            <w:r w:rsidRPr="00E610A5">
              <w:rPr>
                <w:rFonts w:cs="Arial"/>
                <w:color w:val="000000"/>
                <w:szCs w:val="16"/>
              </w:rPr>
              <w:t>10</w:t>
            </w:r>
          </w:p>
        </w:tc>
        <w:tc>
          <w:tcPr>
            <w:tcW w:w="2038" w:type="dxa"/>
            <w:tcBorders>
              <w:top w:val="single" w:sz="4" w:space="0" w:color="365F91"/>
              <w:bottom w:val="single" w:sz="4" w:space="0" w:color="365F91"/>
            </w:tcBorders>
            <w:noWrap/>
            <w:vAlign w:val="bottom"/>
            <w:hideMark/>
          </w:tcPr>
          <w:p w14:paraId="5008C84B" w14:textId="77777777" w:rsidR="006C3DD8" w:rsidRPr="00E610A5" w:rsidRDefault="006C3DD8" w:rsidP="00C245AC">
            <w:pPr>
              <w:pStyle w:val="TableText"/>
              <w:spacing w:before="50" w:after="50"/>
              <w:jc w:val="right"/>
            </w:pPr>
            <w:r w:rsidRPr="00E610A5">
              <w:rPr>
                <w:rFonts w:cs="Arial"/>
                <w:color w:val="000000"/>
                <w:szCs w:val="16"/>
              </w:rPr>
              <w:t>18.9</w:t>
            </w:r>
          </w:p>
        </w:tc>
        <w:tc>
          <w:tcPr>
            <w:tcW w:w="2126" w:type="dxa"/>
            <w:tcBorders>
              <w:top w:val="single" w:sz="4" w:space="0" w:color="365F91"/>
              <w:bottom w:val="single" w:sz="4" w:space="0" w:color="365F91"/>
            </w:tcBorders>
            <w:noWrap/>
            <w:vAlign w:val="bottom"/>
            <w:hideMark/>
          </w:tcPr>
          <w:p w14:paraId="7BF8CD18" w14:textId="77777777" w:rsidR="006C3DD8" w:rsidRPr="00E610A5" w:rsidRDefault="006C3DD8" w:rsidP="00C245AC">
            <w:pPr>
              <w:pStyle w:val="TableText"/>
              <w:spacing w:before="50" w:after="50"/>
              <w:jc w:val="right"/>
            </w:pPr>
            <w:r w:rsidRPr="00E610A5">
              <w:rPr>
                <w:rFonts w:cs="Arial"/>
                <w:color w:val="000000"/>
                <w:szCs w:val="16"/>
              </w:rPr>
              <w:t>4.7</w:t>
            </w:r>
          </w:p>
        </w:tc>
        <w:tc>
          <w:tcPr>
            <w:tcW w:w="1276" w:type="dxa"/>
            <w:tcBorders>
              <w:top w:val="single" w:sz="4" w:space="0" w:color="365F91"/>
              <w:bottom w:val="single" w:sz="4" w:space="0" w:color="365F91"/>
            </w:tcBorders>
            <w:noWrap/>
            <w:vAlign w:val="bottom"/>
            <w:hideMark/>
          </w:tcPr>
          <w:p w14:paraId="12E1087C"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5E0F2CC6" w14:textId="77777777" w:rsidR="006C3DD8" w:rsidRPr="00E610A5" w:rsidRDefault="006C3DD8" w:rsidP="00C245AC">
            <w:pPr>
              <w:pStyle w:val="TableText"/>
              <w:spacing w:before="50" w:after="50"/>
              <w:jc w:val="right"/>
            </w:pPr>
            <w:r w:rsidRPr="00E610A5">
              <w:rPr>
                <w:rFonts w:cs="Arial"/>
                <w:color w:val="000000"/>
                <w:szCs w:val="16"/>
              </w:rPr>
              <w:t>0.3</w:t>
            </w:r>
          </w:p>
        </w:tc>
        <w:tc>
          <w:tcPr>
            <w:tcW w:w="1417" w:type="dxa"/>
            <w:tcBorders>
              <w:top w:val="single" w:sz="4" w:space="0" w:color="365F91"/>
              <w:bottom w:val="single" w:sz="4" w:space="0" w:color="365F91"/>
            </w:tcBorders>
            <w:noWrap/>
            <w:vAlign w:val="bottom"/>
            <w:hideMark/>
          </w:tcPr>
          <w:p w14:paraId="07359CD2" w14:textId="77777777" w:rsidR="006C3DD8" w:rsidRPr="00E610A5" w:rsidRDefault="006C3DD8" w:rsidP="00C245AC">
            <w:pPr>
              <w:pStyle w:val="TableText"/>
              <w:spacing w:before="50" w:after="50"/>
              <w:jc w:val="right"/>
            </w:pPr>
            <w:r w:rsidRPr="00E610A5">
              <w:rPr>
                <w:rFonts w:cs="Arial"/>
                <w:color w:val="000000"/>
                <w:szCs w:val="16"/>
              </w:rPr>
              <w:t>24.0</w:t>
            </w:r>
          </w:p>
        </w:tc>
      </w:tr>
      <w:tr w:rsidR="006C3DD8" w:rsidRPr="00E610A5" w14:paraId="5DF31039" w14:textId="77777777" w:rsidTr="00C245AC">
        <w:trPr>
          <w:trHeight w:val="288"/>
        </w:trPr>
        <w:tc>
          <w:tcPr>
            <w:tcW w:w="656" w:type="dxa"/>
            <w:tcBorders>
              <w:top w:val="single" w:sz="4" w:space="0" w:color="365F91"/>
              <w:bottom w:val="single" w:sz="4" w:space="0" w:color="365F91"/>
            </w:tcBorders>
            <w:noWrap/>
            <w:vAlign w:val="bottom"/>
            <w:hideMark/>
          </w:tcPr>
          <w:p w14:paraId="2BEC3415" w14:textId="77777777" w:rsidR="006C3DD8" w:rsidRPr="00E610A5" w:rsidRDefault="006C3DD8" w:rsidP="00C245AC">
            <w:pPr>
              <w:pStyle w:val="TableText"/>
              <w:spacing w:before="50" w:after="50"/>
            </w:pPr>
            <w:r w:rsidRPr="00E610A5">
              <w:rPr>
                <w:rFonts w:cs="Arial"/>
                <w:color w:val="000000"/>
                <w:szCs w:val="16"/>
              </w:rPr>
              <w:t>11</w:t>
            </w:r>
          </w:p>
        </w:tc>
        <w:tc>
          <w:tcPr>
            <w:tcW w:w="2038" w:type="dxa"/>
            <w:tcBorders>
              <w:top w:val="single" w:sz="4" w:space="0" w:color="365F91"/>
              <w:bottom w:val="single" w:sz="4" w:space="0" w:color="365F91"/>
            </w:tcBorders>
            <w:noWrap/>
            <w:vAlign w:val="bottom"/>
            <w:hideMark/>
          </w:tcPr>
          <w:p w14:paraId="1F96C5A6" w14:textId="77777777" w:rsidR="006C3DD8" w:rsidRPr="00E610A5" w:rsidRDefault="006C3DD8" w:rsidP="00C245AC">
            <w:pPr>
              <w:pStyle w:val="TableText"/>
              <w:spacing w:before="50" w:after="50"/>
              <w:jc w:val="right"/>
            </w:pPr>
            <w:r w:rsidRPr="00E610A5">
              <w:rPr>
                <w:rFonts w:cs="Arial"/>
                <w:color w:val="000000"/>
                <w:szCs w:val="16"/>
              </w:rPr>
              <w:t>21.4</w:t>
            </w:r>
          </w:p>
        </w:tc>
        <w:tc>
          <w:tcPr>
            <w:tcW w:w="2126" w:type="dxa"/>
            <w:tcBorders>
              <w:top w:val="single" w:sz="4" w:space="0" w:color="365F91"/>
              <w:bottom w:val="single" w:sz="4" w:space="0" w:color="365F91"/>
            </w:tcBorders>
            <w:noWrap/>
            <w:vAlign w:val="bottom"/>
            <w:hideMark/>
          </w:tcPr>
          <w:p w14:paraId="762937BC" w14:textId="77777777" w:rsidR="006C3DD8" w:rsidRPr="00E610A5" w:rsidRDefault="006C3DD8" w:rsidP="00C245AC">
            <w:pPr>
              <w:pStyle w:val="TableText"/>
              <w:spacing w:before="50" w:after="50"/>
              <w:jc w:val="right"/>
            </w:pPr>
            <w:r w:rsidRPr="00E610A5">
              <w:rPr>
                <w:rFonts w:cs="Arial"/>
                <w:color w:val="000000"/>
                <w:szCs w:val="16"/>
              </w:rPr>
              <w:t>5.3</w:t>
            </w:r>
          </w:p>
        </w:tc>
        <w:tc>
          <w:tcPr>
            <w:tcW w:w="1276" w:type="dxa"/>
            <w:tcBorders>
              <w:top w:val="single" w:sz="4" w:space="0" w:color="365F91"/>
              <w:bottom w:val="single" w:sz="4" w:space="0" w:color="365F91"/>
            </w:tcBorders>
            <w:noWrap/>
            <w:vAlign w:val="bottom"/>
            <w:hideMark/>
          </w:tcPr>
          <w:p w14:paraId="264C1D9C"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5118BC51" w14:textId="77777777" w:rsidR="006C3DD8" w:rsidRPr="00E610A5" w:rsidRDefault="006C3DD8" w:rsidP="00C245AC">
            <w:pPr>
              <w:pStyle w:val="TableText"/>
              <w:spacing w:before="50" w:after="50"/>
              <w:jc w:val="right"/>
            </w:pPr>
            <w:r w:rsidRPr="00E610A5">
              <w:rPr>
                <w:rFonts w:cs="Arial"/>
                <w:color w:val="000000"/>
                <w:szCs w:val="16"/>
              </w:rPr>
              <w:t>0.3</w:t>
            </w:r>
          </w:p>
        </w:tc>
        <w:tc>
          <w:tcPr>
            <w:tcW w:w="1417" w:type="dxa"/>
            <w:tcBorders>
              <w:top w:val="single" w:sz="4" w:space="0" w:color="365F91"/>
              <w:bottom w:val="single" w:sz="4" w:space="0" w:color="365F91"/>
            </w:tcBorders>
            <w:noWrap/>
            <w:vAlign w:val="bottom"/>
            <w:hideMark/>
          </w:tcPr>
          <w:p w14:paraId="3CFD56AD" w14:textId="77777777" w:rsidR="006C3DD8" w:rsidRPr="00E610A5" w:rsidRDefault="006C3DD8" w:rsidP="00C245AC">
            <w:pPr>
              <w:pStyle w:val="TableText"/>
              <w:spacing w:before="50" w:after="50"/>
              <w:jc w:val="right"/>
            </w:pPr>
            <w:r w:rsidRPr="00E610A5">
              <w:rPr>
                <w:rFonts w:cs="Arial"/>
                <w:color w:val="000000"/>
                <w:szCs w:val="16"/>
              </w:rPr>
              <w:t>27.1</w:t>
            </w:r>
          </w:p>
        </w:tc>
      </w:tr>
      <w:tr w:rsidR="006C3DD8" w:rsidRPr="00E610A5" w14:paraId="3CBFE600" w14:textId="77777777" w:rsidTr="00C245AC">
        <w:trPr>
          <w:trHeight w:val="288"/>
        </w:trPr>
        <w:tc>
          <w:tcPr>
            <w:tcW w:w="656" w:type="dxa"/>
            <w:tcBorders>
              <w:top w:val="single" w:sz="4" w:space="0" w:color="365F91"/>
              <w:bottom w:val="single" w:sz="4" w:space="0" w:color="365F91"/>
            </w:tcBorders>
            <w:noWrap/>
            <w:vAlign w:val="bottom"/>
            <w:hideMark/>
          </w:tcPr>
          <w:p w14:paraId="50C251B1" w14:textId="77777777" w:rsidR="006C3DD8" w:rsidRPr="00E610A5" w:rsidRDefault="006C3DD8" w:rsidP="00C245AC">
            <w:pPr>
              <w:pStyle w:val="TableText"/>
              <w:spacing w:before="50" w:after="50"/>
            </w:pPr>
            <w:r w:rsidRPr="00E610A5">
              <w:rPr>
                <w:rFonts w:cs="Arial"/>
                <w:color w:val="000000"/>
                <w:szCs w:val="16"/>
              </w:rPr>
              <w:t>12</w:t>
            </w:r>
          </w:p>
        </w:tc>
        <w:tc>
          <w:tcPr>
            <w:tcW w:w="2038" w:type="dxa"/>
            <w:tcBorders>
              <w:top w:val="single" w:sz="4" w:space="0" w:color="365F91"/>
              <w:bottom w:val="single" w:sz="4" w:space="0" w:color="365F91"/>
            </w:tcBorders>
            <w:noWrap/>
            <w:vAlign w:val="bottom"/>
            <w:hideMark/>
          </w:tcPr>
          <w:p w14:paraId="49C4DE39" w14:textId="77777777" w:rsidR="006C3DD8" w:rsidRPr="00E610A5" w:rsidRDefault="006C3DD8" w:rsidP="00C245AC">
            <w:pPr>
              <w:pStyle w:val="TableText"/>
              <w:spacing w:before="50" w:after="50"/>
              <w:jc w:val="right"/>
            </w:pPr>
            <w:r w:rsidRPr="00E610A5">
              <w:rPr>
                <w:rFonts w:cs="Arial"/>
                <w:color w:val="000000"/>
                <w:szCs w:val="16"/>
              </w:rPr>
              <w:t>23.9</w:t>
            </w:r>
          </w:p>
        </w:tc>
        <w:tc>
          <w:tcPr>
            <w:tcW w:w="2126" w:type="dxa"/>
            <w:tcBorders>
              <w:top w:val="single" w:sz="4" w:space="0" w:color="365F91"/>
              <w:bottom w:val="single" w:sz="4" w:space="0" w:color="365F91"/>
            </w:tcBorders>
            <w:noWrap/>
            <w:vAlign w:val="bottom"/>
            <w:hideMark/>
          </w:tcPr>
          <w:p w14:paraId="208E1244" w14:textId="77777777" w:rsidR="006C3DD8" w:rsidRPr="00E610A5" w:rsidRDefault="006C3DD8" w:rsidP="00C245AC">
            <w:pPr>
              <w:pStyle w:val="TableText"/>
              <w:spacing w:before="50" w:after="50"/>
              <w:jc w:val="right"/>
            </w:pPr>
            <w:r w:rsidRPr="00E610A5">
              <w:rPr>
                <w:rFonts w:cs="Arial"/>
                <w:color w:val="000000"/>
                <w:szCs w:val="16"/>
              </w:rPr>
              <w:t>6.0</w:t>
            </w:r>
          </w:p>
        </w:tc>
        <w:tc>
          <w:tcPr>
            <w:tcW w:w="1276" w:type="dxa"/>
            <w:tcBorders>
              <w:top w:val="single" w:sz="4" w:space="0" w:color="365F91"/>
              <w:bottom w:val="single" w:sz="4" w:space="0" w:color="365F91"/>
            </w:tcBorders>
            <w:noWrap/>
            <w:vAlign w:val="bottom"/>
            <w:hideMark/>
          </w:tcPr>
          <w:p w14:paraId="055F8137"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3BECCB89" w14:textId="77777777" w:rsidR="006C3DD8" w:rsidRPr="00E610A5" w:rsidRDefault="006C3DD8" w:rsidP="00C245AC">
            <w:pPr>
              <w:pStyle w:val="TableText"/>
              <w:spacing w:before="50" w:after="50"/>
              <w:jc w:val="right"/>
            </w:pPr>
            <w:r w:rsidRPr="00E610A5">
              <w:rPr>
                <w:rFonts w:cs="Arial"/>
                <w:color w:val="000000"/>
                <w:szCs w:val="16"/>
              </w:rPr>
              <w:t>0.3</w:t>
            </w:r>
          </w:p>
        </w:tc>
        <w:tc>
          <w:tcPr>
            <w:tcW w:w="1417" w:type="dxa"/>
            <w:tcBorders>
              <w:top w:val="single" w:sz="4" w:space="0" w:color="365F91"/>
              <w:bottom w:val="single" w:sz="4" w:space="0" w:color="365F91"/>
            </w:tcBorders>
            <w:noWrap/>
            <w:vAlign w:val="bottom"/>
            <w:hideMark/>
          </w:tcPr>
          <w:p w14:paraId="06491539" w14:textId="77777777" w:rsidR="006C3DD8" w:rsidRPr="00E610A5" w:rsidRDefault="006C3DD8" w:rsidP="00C245AC">
            <w:pPr>
              <w:pStyle w:val="TableText"/>
              <w:spacing w:before="50" w:after="50"/>
              <w:jc w:val="right"/>
            </w:pPr>
            <w:r w:rsidRPr="00E610A5">
              <w:rPr>
                <w:rFonts w:cs="Arial"/>
                <w:color w:val="000000"/>
                <w:szCs w:val="16"/>
              </w:rPr>
              <w:t>30.2</w:t>
            </w:r>
          </w:p>
        </w:tc>
      </w:tr>
      <w:tr w:rsidR="006C3DD8" w:rsidRPr="00E610A5" w14:paraId="589F7543" w14:textId="77777777" w:rsidTr="00C245AC">
        <w:trPr>
          <w:trHeight w:val="288"/>
        </w:trPr>
        <w:tc>
          <w:tcPr>
            <w:tcW w:w="656" w:type="dxa"/>
            <w:tcBorders>
              <w:top w:val="single" w:sz="4" w:space="0" w:color="365F91"/>
              <w:bottom w:val="single" w:sz="4" w:space="0" w:color="365F91"/>
            </w:tcBorders>
            <w:noWrap/>
            <w:vAlign w:val="bottom"/>
            <w:hideMark/>
          </w:tcPr>
          <w:p w14:paraId="28E773FB" w14:textId="77777777" w:rsidR="006C3DD8" w:rsidRPr="00E610A5" w:rsidRDefault="006C3DD8" w:rsidP="00C245AC">
            <w:pPr>
              <w:pStyle w:val="TableText"/>
              <w:spacing w:before="50" w:after="50"/>
            </w:pPr>
            <w:r w:rsidRPr="00E610A5">
              <w:rPr>
                <w:rFonts w:cs="Arial"/>
                <w:color w:val="000000"/>
                <w:szCs w:val="16"/>
              </w:rPr>
              <w:t>13</w:t>
            </w:r>
          </w:p>
        </w:tc>
        <w:tc>
          <w:tcPr>
            <w:tcW w:w="2038" w:type="dxa"/>
            <w:tcBorders>
              <w:top w:val="single" w:sz="4" w:space="0" w:color="365F91"/>
              <w:bottom w:val="single" w:sz="4" w:space="0" w:color="365F91"/>
            </w:tcBorders>
            <w:noWrap/>
            <w:vAlign w:val="bottom"/>
            <w:hideMark/>
          </w:tcPr>
          <w:p w14:paraId="52591FD3" w14:textId="77777777" w:rsidR="006C3DD8" w:rsidRPr="00E610A5" w:rsidRDefault="006C3DD8" w:rsidP="00C245AC">
            <w:pPr>
              <w:pStyle w:val="TableText"/>
              <w:spacing w:before="50" w:after="50"/>
              <w:jc w:val="right"/>
            </w:pPr>
            <w:r w:rsidRPr="00E610A5">
              <w:rPr>
                <w:rFonts w:cs="Arial"/>
                <w:color w:val="000000"/>
                <w:szCs w:val="16"/>
              </w:rPr>
              <w:t>26.4</w:t>
            </w:r>
          </w:p>
        </w:tc>
        <w:tc>
          <w:tcPr>
            <w:tcW w:w="2126" w:type="dxa"/>
            <w:tcBorders>
              <w:top w:val="single" w:sz="4" w:space="0" w:color="365F91"/>
              <w:bottom w:val="single" w:sz="4" w:space="0" w:color="365F91"/>
            </w:tcBorders>
            <w:noWrap/>
            <w:vAlign w:val="bottom"/>
            <w:hideMark/>
          </w:tcPr>
          <w:p w14:paraId="4026D1F8" w14:textId="77777777" w:rsidR="006C3DD8" w:rsidRPr="00E610A5" w:rsidRDefault="006C3DD8" w:rsidP="00C245AC">
            <w:pPr>
              <w:pStyle w:val="TableText"/>
              <w:spacing w:before="50" w:after="50"/>
              <w:jc w:val="right"/>
            </w:pPr>
            <w:r w:rsidRPr="00E610A5">
              <w:rPr>
                <w:rFonts w:cs="Arial"/>
                <w:color w:val="000000"/>
                <w:szCs w:val="16"/>
              </w:rPr>
              <w:t>6.6</w:t>
            </w:r>
          </w:p>
        </w:tc>
        <w:tc>
          <w:tcPr>
            <w:tcW w:w="1276" w:type="dxa"/>
            <w:tcBorders>
              <w:top w:val="single" w:sz="4" w:space="0" w:color="365F91"/>
              <w:bottom w:val="single" w:sz="4" w:space="0" w:color="365F91"/>
            </w:tcBorders>
            <w:noWrap/>
            <w:vAlign w:val="bottom"/>
            <w:hideMark/>
          </w:tcPr>
          <w:p w14:paraId="2C51FBA6"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602FE000" w14:textId="77777777" w:rsidR="006C3DD8" w:rsidRPr="00E610A5" w:rsidRDefault="006C3DD8" w:rsidP="00C245AC">
            <w:pPr>
              <w:pStyle w:val="TableText"/>
              <w:spacing w:before="50" w:after="50"/>
              <w:jc w:val="right"/>
            </w:pPr>
            <w:r w:rsidRPr="00E610A5">
              <w:rPr>
                <w:rFonts w:cs="Arial"/>
                <w:color w:val="000000"/>
                <w:szCs w:val="16"/>
              </w:rPr>
              <w:t>0.4</w:t>
            </w:r>
          </w:p>
        </w:tc>
        <w:tc>
          <w:tcPr>
            <w:tcW w:w="1417" w:type="dxa"/>
            <w:tcBorders>
              <w:top w:val="single" w:sz="4" w:space="0" w:color="365F91"/>
              <w:bottom w:val="single" w:sz="4" w:space="0" w:color="365F91"/>
            </w:tcBorders>
            <w:noWrap/>
            <w:vAlign w:val="bottom"/>
            <w:hideMark/>
          </w:tcPr>
          <w:p w14:paraId="27B151E5" w14:textId="77777777" w:rsidR="006C3DD8" w:rsidRPr="00E610A5" w:rsidRDefault="006C3DD8" w:rsidP="00C245AC">
            <w:pPr>
              <w:pStyle w:val="TableText"/>
              <w:spacing w:before="50" w:after="50"/>
              <w:jc w:val="right"/>
            </w:pPr>
            <w:r w:rsidRPr="00E610A5">
              <w:rPr>
                <w:rFonts w:cs="Arial"/>
                <w:color w:val="000000"/>
                <w:szCs w:val="16"/>
              </w:rPr>
              <w:t>33.5</w:t>
            </w:r>
          </w:p>
        </w:tc>
      </w:tr>
      <w:tr w:rsidR="006C3DD8" w:rsidRPr="00E610A5" w14:paraId="16BF2314" w14:textId="77777777" w:rsidTr="00C245AC">
        <w:trPr>
          <w:trHeight w:val="288"/>
        </w:trPr>
        <w:tc>
          <w:tcPr>
            <w:tcW w:w="656" w:type="dxa"/>
            <w:tcBorders>
              <w:top w:val="single" w:sz="4" w:space="0" w:color="365F91"/>
              <w:bottom w:val="single" w:sz="4" w:space="0" w:color="365F91"/>
            </w:tcBorders>
            <w:noWrap/>
            <w:vAlign w:val="bottom"/>
            <w:hideMark/>
          </w:tcPr>
          <w:p w14:paraId="78627895" w14:textId="77777777" w:rsidR="006C3DD8" w:rsidRPr="00E610A5" w:rsidRDefault="006C3DD8" w:rsidP="00C245AC">
            <w:pPr>
              <w:pStyle w:val="TableText"/>
              <w:spacing w:before="50" w:after="50"/>
            </w:pPr>
            <w:r w:rsidRPr="00E610A5">
              <w:rPr>
                <w:rFonts w:cs="Arial"/>
                <w:color w:val="000000"/>
                <w:szCs w:val="16"/>
              </w:rPr>
              <w:t>14</w:t>
            </w:r>
          </w:p>
        </w:tc>
        <w:tc>
          <w:tcPr>
            <w:tcW w:w="2038" w:type="dxa"/>
            <w:tcBorders>
              <w:top w:val="single" w:sz="4" w:space="0" w:color="365F91"/>
              <w:bottom w:val="single" w:sz="4" w:space="0" w:color="365F91"/>
            </w:tcBorders>
            <w:noWrap/>
            <w:vAlign w:val="bottom"/>
            <w:hideMark/>
          </w:tcPr>
          <w:p w14:paraId="74B8E5E2" w14:textId="77777777" w:rsidR="006C3DD8" w:rsidRPr="00E610A5" w:rsidRDefault="006C3DD8" w:rsidP="00C245AC">
            <w:pPr>
              <w:pStyle w:val="TableText"/>
              <w:spacing w:before="50" w:after="50"/>
              <w:jc w:val="right"/>
            </w:pPr>
            <w:r w:rsidRPr="00E610A5">
              <w:rPr>
                <w:rFonts w:cs="Arial"/>
                <w:color w:val="000000"/>
                <w:szCs w:val="16"/>
              </w:rPr>
              <w:t>29.0</w:t>
            </w:r>
          </w:p>
        </w:tc>
        <w:tc>
          <w:tcPr>
            <w:tcW w:w="2126" w:type="dxa"/>
            <w:tcBorders>
              <w:top w:val="single" w:sz="4" w:space="0" w:color="365F91"/>
              <w:bottom w:val="single" w:sz="4" w:space="0" w:color="365F91"/>
            </w:tcBorders>
            <w:noWrap/>
            <w:vAlign w:val="bottom"/>
            <w:hideMark/>
          </w:tcPr>
          <w:p w14:paraId="745815BF" w14:textId="77777777" w:rsidR="006C3DD8" w:rsidRPr="00E610A5" w:rsidRDefault="006C3DD8" w:rsidP="00C245AC">
            <w:pPr>
              <w:pStyle w:val="TableText"/>
              <w:spacing w:before="50" w:after="50"/>
              <w:jc w:val="right"/>
            </w:pPr>
            <w:r w:rsidRPr="00E610A5">
              <w:rPr>
                <w:rFonts w:cs="Arial"/>
                <w:color w:val="000000"/>
                <w:szCs w:val="16"/>
              </w:rPr>
              <w:t>7.2</w:t>
            </w:r>
          </w:p>
        </w:tc>
        <w:tc>
          <w:tcPr>
            <w:tcW w:w="1276" w:type="dxa"/>
            <w:tcBorders>
              <w:top w:val="single" w:sz="4" w:space="0" w:color="365F91"/>
              <w:bottom w:val="single" w:sz="4" w:space="0" w:color="365F91"/>
            </w:tcBorders>
            <w:noWrap/>
            <w:vAlign w:val="bottom"/>
            <w:hideMark/>
          </w:tcPr>
          <w:p w14:paraId="724729F5"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2F2199A9" w14:textId="77777777" w:rsidR="006C3DD8" w:rsidRPr="00E610A5" w:rsidRDefault="006C3DD8" w:rsidP="00C245AC">
            <w:pPr>
              <w:pStyle w:val="TableText"/>
              <w:spacing w:before="50" w:after="50"/>
              <w:jc w:val="right"/>
            </w:pPr>
            <w:r w:rsidRPr="00E610A5">
              <w:rPr>
                <w:rFonts w:cs="Arial"/>
                <w:color w:val="000000"/>
                <w:szCs w:val="16"/>
              </w:rPr>
              <w:t>0.4</w:t>
            </w:r>
          </w:p>
        </w:tc>
        <w:tc>
          <w:tcPr>
            <w:tcW w:w="1417" w:type="dxa"/>
            <w:tcBorders>
              <w:top w:val="single" w:sz="4" w:space="0" w:color="365F91"/>
              <w:bottom w:val="single" w:sz="4" w:space="0" w:color="365F91"/>
            </w:tcBorders>
            <w:noWrap/>
            <w:vAlign w:val="bottom"/>
            <w:hideMark/>
          </w:tcPr>
          <w:p w14:paraId="3710B366" w14:textId="77777777" w:rsidR="006C3DD8" w:rsidRPr="00E610A5" w:rsidRDefault="006C3DD8" w:rsidP="00C245AC">
            <w:pPr>
              <w:pStyle w:val="TableText"/>
              <w:spacing w:before="50" w:after="50"/>
              <w:jc w:val="right"/>
            </w:pPr>
            <w:r w:rsidRPr="00E610A5">
              <w:rPr>
                <w:rFonts w:cs="Arial"/>
                <w:color w:val="000000"/>
                <w:szCs w:val="16"/>
              </w:rPr>
              <w:t>36.7</w:t>
            </w:r>
          </w:p>
        </w:tc>
      </w:tr>
      <w:tr w:rsidR="006C3DD8" w:rsidRPr="00E610A5" w14:paraId="2679D031" w14:textId="77777777" w:rsidTr="00C245AC">
        <w:trPr>
          <w:trHeight w:val="288"/>
        </w:trPr>
        <w:tc>
          <w:tcPr>
            <w:tcW w:w="656" w:type="dxa"/>
            <w:tcBorders>
              <w:top w:val="single" w:sz="4" w:space="0" w:color="365F91"/>
              <w:bottom w:val="single" w:sz="4" w:space="0" w:color="365F91"/>
            </w:tcBorders>
            <w:noWrap/>
            <w:vAlign w:val="bottom"/>
            <w:hideMark/>
          </w:tcPr>
          <w:p w14:paraId="3DB173A2" w14:textId="77777777" w:rsidR="006C3DD8" w:rsidRPr="00E610A5" w:rsidRDefault="006C3DD8" w:rsidP="00C245AC">
            <w:pPr>
              <w:pStyle w:val="TableText"/>
              <w:spacing w:before="50" w:after="50"/>
            </w:pPr>
            <w:r w:rsidRPr="00E610A5">
              <w:rPr>
                <w:rFonts w:cs="Arial"/>
                <w:color w:val="000000"/>
                <w:szCs w:val="16"/>
              </w:rPr>
              <w:t>15</w:t>
            </w:r>
          </w:p>
        </w:tc>
        <w:tc>
          <w:tcPr>
            <w:tcW w:w="2038" w:type="dxa"/>
            <w:tcBorders>
              <w:top w:val="single" w:sz="4" w:space="0" w:color="365F91"/>
              <w:bottom w:val="single" w:sz="4" w:space="0" w:color="365F91"/>
            </w:tcBorders>
            <w:noWrap/>
            <w:vAlign w:val="bottom"/>
            <w:hideMark/>
          </w:tcPr>
          <w:p w14:paraId="5BADDE9F" w14:textId="77777777" w:rsidR="006C3DD8" w:rsidRPr="00E610A5" w:rsidRDefault="006C3DD8" w:rsidP="00C245AC">
            <w:pPr>
              <w:pStyle w:val="TableText"/>
              <w:spacing w:before="50" w:after="50"/>
              <w:jc w:val="right"/>
            </w:pPr>
            <w:r w:rsidRPr="00E610A5">
              <w:rPr>
                <w:rFonts w:cs="Arial"/>
                <w:color w:val="000000"/>
                <w:szCs w:val="16"/>
              </w:rPr>
              <w:t>31.6</w:t>
            </w:r>
          </w:p>
        </w:tc>
        <w:tc>
          <w:tcPr>
            <w:tcW w:w="2126" w:type="dxa"/>
            <w:tcBorders>
              <w:top w:val="single" w:sz="4" w:space="0" w:color="365F91"/>
              <w:bottom w:val="single" w:sz="4" w:space="0" w:color="365F91"/>
            </w:tcBorders>
            <w:noWrap/>
            <w:vAlign w:val="bottom"/>
            <w:hideMark/>
          </w:tcPr>
          <w:p w14:paraId="3842729F" w14:textId="77777777" w:rsidR="006C3DD8" w:rsidRPr="00E610A5" w:rsidRDefault="006C3DD8" w:rsidP="00C245AC">
            <w:pPr>
              <w:pStyle w:val="TableText"/>
              <w:spacing w:before="50" w:after="50"/>
              <w:jc w:val="right"/>
            </w:pPr>
            <w:r w:rsidRPr="00E610A5">
              <w:rPr>
                <w:rFonts w:cs="Arial"/>
                <w:color w:val="000000"/>
                <w:szCs w:val="16"/>
              </w:rPr>
              <w:t>7.9</w:t>
            </w:r>
          </w:p>
        </w:tc>
        <w:tc>
          <w:tcPr>
            <w:tcW w:w="1276" w:type="dxa"/>
            <w:tcBorders>
              <w:top w:val="single" w:sz="4" w:space="0" w:color="365F91"/>
              <w:bottom w:val="single" w:sz="4" w:space="0" w:color="365F91"/>
            </w:tcBorders>
            <w:noWrap/>
            <w:vAlign w:val="bottom"/>
            <w:hideMark/>
          </w:tcPr>
          <w:p w14:paraId="68341713"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31662186" w14:textId="77777777" w:rsidR="006C3DD8" w:rsidRPr="00E610A5" w:rsidRDefault="006C3DD8" w:rsidP="00C245AC">
            <w:pPr>
              <w:pStyle w:val="TableText"/>
              <w:spacing w:before="50" w:after="50"/>
              <w:jc w:val="right"/>
            </w:pPr>
            <w:r w:rsidRPr="00E610A5">
              <w:rPr>
                <w:rFonts w:cs="Arial"/>
                <w:color w:val="000000"/>
                <w:szCs w:val="16"/>
              </w:rPr>
              <w:t>0.4</w:t>
            </w:r>
          </w:p>
        </w:tc>
        <w:tc>
          <w:tcPr>
            <w:tcW w:w="1417" w:type="dxa"/>
            <w:tcBorders>
              <w:top w:val="single" w:sz="4" w:space="0" w:color="365F91"/>
              <w:bottom w:val="single" w:sz="4" w:space="0" w:color="365F91"/>
            </w:tcBorders>
            <w:noWrap/>
            <w:vAlign w:val="bottom"/>
            <w:hideMark/>
          </w:tcPr>
          <w:p w14:paraId="3620E18E" w14:textId="77777777" w:rsidR="006C3DD8" w:rsidRPr="00E610A5" w:rsidRDefault="006C3DD8" w:rsidP="00C245AC">
            <w:pPr>
              <w:pStyle w:val="TableText"/>
              <w:spacing w:before="50" w:after="50"/>
              <w:jc w:val="right"/>
            </w:pPr>
            <w:r w:rsidRPr="00E610A5">
              <w:rPr>
                <w:rFonts w:cs="Arial"/>
                <w:color w:val="000000"/>
                <w:szCs w:val="16"/>
              </w:rPr>
              <w:t>40.0</w:t>
            </w:r>
          </w:p>
        </w:tc>
      </w:tr>
      <w:tr w:rsidR="006C3DD8" w:rsidRPr="00E610A5" w14:paraId="1370B7F6" w14:textId="77777777" w:rsidTr="00C245AC">
        <w:trPr>
          <w:trHeight w:val="288"/>
        </w:trPr>
        <w:tc>
          <w:tcPr>
            <w:tcW w:w="656" w:type="dxa"/>
            <w:tcBorders>
              <w:top w:val="single" w:sz="4" w:space="0" w:color="365F91"/>
              <w:bottom w:val="single" w:sz="4" w:space="0" w:color="365F91"/>
            </w:tcBorders>
            <w:noWrap/>
            <w:vAlign w:val="bottom"/>
            <w:hideMark/>
          </w:tcPr>
          <w:p w14:paraId="2A34A5D8" w14:textId="77777777" w:rsidR="006C3DD8" w:rsidRPr="00E610A5" w:rsidRDefault="006C3DD8" w:rsidP="00C245AC">
            <w:pPr>
              <w:pStyle w:val="TableText"/>
              <w:spacing w:before="50" w:after="50"/>
            </w:pPr>
            <w:r w:rsidRPr="00E610A5">
              <w:rPr>
                <w:rFonts w:cs="Arial"/>
                <w:color w:val="000000"/>
                <w:szCs w:val="16"/>
              </w:rPr>
              <w:t>16</w:t>
            </w:r>
          </w:p>
        </w:tc>
        <w:tc>
          <w:tcPr>
            <w:tcW w:w="2038" w:type="dxa"/>
            <w:tcBorders>
              <w:top w:val="single" w:sz="4" w:space="0" w:color="365F91"/>
              <w:bottom w:val="single" w:sz="4" w:space="0" w:color="365F91"/>
            </w:tcBorders>
            <w:noWrap/>
            <w:vAlign w:val="bottom"/>
            <w:hideMark/>
          </w:tcPr>
          <w:p w14:paraId="40CB123B" w14:textId="77777777" w:rsidR="006C3DD8" w:rsidRPr="00E610A5" w:rsidRDefault="006C3DD8" w:rsidP="00C245AC">
            <w:pPr>
              <w:pStyle w:val="TableText"/>
              <w:spacing w:before="50" w:after="50"/>
              <w:jc w:val="right"/>
            </w:pPr>
            <w:r w:rsidRPr="00E610A5">
              <w:rPr>
                <w:rFonts w:cs="Arial"/>
                <w:color w:val="000000"/>
                <w:szCs w:val="16"/>
              </w:rPr>
              <w:t>34.2</w:t>
            </w:r>
          </w:p>
        </w:tc>
        <w:tc>
          <w:tcPr>
            <w:tcW w:w="2126" w:type="dxa"/>
            <w:tcBorders>
              <w:top w:val="single" w:sz="4" w:space="0" w:color="365F91"/>
              <w:bottom w:val="single" w:sz="4" w:space="0" w:color="365F91"/>
            </w:tcBorders>
            <w:noWrap/>
            <w:vAlign w:val="bottom"/>
            <w:hideMark/>
          </w:tcPr>
          <w:p w14:paraId="49873534" w14:textId="77777777" w:rsidR="006C3DD8" w:rsidRPr="00E610A5" w:rsidRDefault="006C3DD8" w:rsidP="00C245AC">
            <w:pPr>
              <w:pStyle w:val="TableText"/>
              <w:spacing w:before="50" w:after="50"/>
              <w:jc w:val="right"/>
            </w:pPr>
            <w:r w:rsidRPr="00E610A5">
              <w:rPr>
                <w:rFonts w:cs="Arial"/>
                <w:color w:val="000000"/>
                <w:szCs w:val="16"/>
              </w:rPr>
              <w:t>8.6</w:t>
            </w:r>
          </w:p>
        </w:tc>
        <w:tc>
          <w:tcPr>
            <w:tcW w:w="1276" w:type="dxa"/>
            <w:tcBorders>
              <w:top w:val="single" w:sz="4" w:space="0" w:color="365F91"/>
              <w:bottom w:val="single" w:sz="4" w:space="0" w:color="365F91"/>
            </w:tcBorders>
            <w:noWrap/>
            <w:vAlign w:val="bottom"/>
            <w:hideMark/>
          </w:tcPr>
          <w:p w14:paraId="6310E893"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1AB743B2" w14:textId="77777777" w:rsidR="006C3DD8" w:rsidRPr="00E610A5" w:rsidRDefault="006C3DD8" w:rsidP="00C245AC">
            <w:pPr>
              <w:pStyle w:val="TableText"/>
              <w:spacing w:before="50" w:after="50"/>
              <w:jc w:val="right"/>
            </w:pPr>
            <w:r w:rsidRPr="00E610A5">
              <w:rPr>
                <w:rFonts w:cs="Arial"/>
                <w:color w:val="000000"/>
                <w:szCs w:val="16"/>
              </w:rPr>
              <w:t>0.4</w:t>
            </w:r>
          </w:p>
        </w:tc>
        <w:tc>
          <w:tcPr>
            <w:tcW w:w="1417" w:type="dxa"/>
            <w:tcBorders>
              <w:top w:val="single" w:sz="4" w:space="0" w:color="365F91"/>
              <w:bottom w:val="single" w:sz="4" w:space="0" w:color="365F91"/>
            </w:tcBorders>
            <w:noWrap/>
            <w:vAlign w:val="bottom"/>
            <w:hideMark/>
          </w:tcPr>
          <w:p w14:paraId="03ACB38C" w14:textId="77777777" w:rsidR="006C3DD8" w:rsidRPr="00E610A5" w:rsidRDefault="006C3DD8" w:rsidP="00C245AC">
            <w:pPr>
              <w:pStyle w:val="TableText"/>
              <w:spacing w:before="50" w:after="50"/>
              <w:jc w:val="right"/>
            </w:pPr>
            <w:r w:rsidRPr="00E610A5">
              <w:rPr>
                <w:rFonts w:cs="Arial"/>
                <w:color w:val="000000"/>
                <w:szCs w:val="16"/>
              </w:rPr>
              <w:t>43.3</w:t>
            </w:r>
          </w:p>
        </w:tc>
      </w:tr>
      <w:tr w:rsidR="006C3DD8" w:rsidRPr="00E610A5" w14:paraId="6E493BC4" w14:textId="77777777" w:rsidTr="00C245AC">
        <w:trPr>
          <w:trHeight w:val="288"/>
        </w:trPr>
        <w:tc>
          <w:tcPr>
            <w:tcW w:w="656" w:type="dxa"/>
            <w:tcBorders>
              <w:top w:val="single" w:sz="4" w:space="0" w:color="365F91"/>
              <w:bottom w:val="single" w:sz="4" w:space="0" w:color="365F91"/>
            </w:tcBorders>
            <w:noWrap/>
            <w:vAlign w:val="bottom"/>
            <w:hideMark/>
          </w:tcPr>
          <w:p w14:paraId="664E1163" w14:textId="77777777" w:rsidR="006C3DD8" w:rsidRPr="00E610A5" w:rsidRDefault="006C3DD8" w:rsidP="00C245AC">
            <w:pPr>
              <w:pStyle w:val="TableText"/>
              <w:spacing w:before="50" w:after="50"/>
            </w:pPr>
            <w:r w:rsidRPr="00E610A5">
              <w:rPr>
                <w:rFonts w:cs="Arial"/>
                <w:color w:val="000000"/>
                <w:szCs w:val="16"/>
              </w:rPr>
              <w:t>17</w:t>
            </w:r>
          </w:p>
        </w:tc>
        <w:tc>
          <w:tcPr>
            <w:tcW w:w="2038" w:type="dxa"/>
            <w:tcBorders>
              <w:top w:val="single" w:sz="4" w:space="0" w:color="365F91"/>
              <w:bottom w:val="single" w:sz="4" w:space="0" w:color="365F91"/>
            </w:tcBorders>
            <w:noWrap/>
            <w:vAlign w:val="bottom"/>
            <w:hideMark/>
          </w:tcPr>
          <w:p w14:paraId="5BFDE592" w14:textId="77777777" w:rsidR="006C3DD8" w:rsidRPr="00E610A5" w:rsidRDefault="006C3DD8" w:rsidP="00C245AC">
            <w:pPr>
              <w:pStyle w:val="TableText"/>
              <w:spacing w:before="50" w:after="50"/>
              <w:jc w:val="right"/>
            </w:pPr>
            <w:r w:rsidRPr="00E610A5">
              <w:rPr>
                <w:rFonts w:cs="Arial"/>
                <w:color w:val="000000"/>
                <w:szCs w:val="16"/>
              </w:rPr>
              <w:t>36.8</w:t>
            </w:r>
          </w:p>
        </w:tc>
        <w:tc>
          <w:tcPr>
            <w:tcW w:w="2126" w:type="dxa"/>
            <w:tcBorders>
              <w:top w:val="single" w:sz="4" w:space="0" w:color="365F91"/>
              <w:bottom w:val="single" w:sz="4" w:space="0" w:color="365F91"/>
            </w:tcBorders>
            <w:noWrap/>
            <w:vAlign w:val="bottom"/>
            <w:hideMark/>
          </w:tcPr>
          <w:p w14:paraId="365CED61" w14:textId="77777777" w:rsidR="006C3DD8" w:rsidRPr="00E610A5" w:rsidRDefault="006C3DD8" w:rsidP="00C245AC">
            <w:pPr>
              <w:pStyle w:val="TableText"/>
              <w:spacing w:before="50" w:after="50"/>
              <w:jc w:val="right"/>
            </w:pPr>
            <w:r w:rsidRPr="00E610A5">
              <w:rPr>
                <w:rFonts w:cs="Arial"/>
                <w:color w:val="000000"/>
                <w:szCs w:val="16"/>
              </w:rPr>
              <w:t>9.2</w:t>
            </w:r>
          </w:p>
        </w:tc>
        <w:tc>
          <w:tcPr>
            <w:tcW w:w="1276" w:type="dxa"/>
            <w:tcBorders>
              <w:top w:val="single" w:sz="4" w:space="0" w:color="365F91"/>
              <w:bottom w:val="single" w:sz="4" w:space="0" w:color="365F91"/>
            </w:tcBorders>
            <w:noWrap/>
            <w:vAlign w:val="bottom"/>
            <w:hideMark/>
          </w:tcPr>
          <w:p w14:paraId="260B65D3"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1E4E235A" w14:textId="77777777" w:rsidR="006C3DD8" w:rsidRPr="00E610A5" w:rsidRDefault="006C3DD8" w:rsidP="00C245AC">
            <w:pPr>
              <w:pStyle w:val="TableText"/>
              <w:spacing w:before="50" w:after="50"/>
              <w:jc w:val="right"/>
            </w:pPr>
            <w:r w:rsidRPr="00E610A5">
              <w:rPr>
                <w:rFonts w:cs="Arial"/>
                <w:color w:val="000000"/>
                <w:szCs w:val="16"/>
              </w:rPr>
              <w:t>0.5</w:t>
            </w:r>
          </w:p>
        </w:tc>
        <w:tc>
          <w:tcPr>
            <w:tcW w:w="1417" w:type="dxa"/>
            <w:tcBorders>
              <w:top w:val="single" w:sz="4" w:space="0" w:color="365F91"/>
              <w:bottom w:val="single" w:sz="4" w:space="0" w:color="365F91"/>
            </w:tcBorders>
            <w:noWrap/>
            <w:vAlign w:val="bottom"/>
            <w:hideMark/>
          </w:tcPr>
          <w:p w14:paraId="36AEE30D" w14:textId="77777777" w:rsidR="006C3DD8" w:rsidRPr="00E610A5" w:rsidRDefault="006C3DD8" w:rsidP="00C245AC">
            <w:pPr>
              <w:pStyle w:val="TableText"/>
              <w:spacing w:before="50" w:after="50"/>
              <w:jc w:val="right"/>
            </w:pPr>
            <w:r w:rsidRPr="00E610A5">
              <w:rPr>
                <w:rFonts w:cs="Arial"/>
                <w:color w:val="000000"/>
                <w:szCs w:val="16"/>
              </w:rPr>
              <w:t>46.7</w:t>
            </w:r>
          </w:p>
        </w:tc>
      </w:tr>
      <w:tr w:rsidR="006C3DD8" w:rsidRPr="00E610A5" w14:paraId="72D30E6E" w14:textId="77777777" w:rsidTr="00C245AC">
        <w:trPr>
          <w:trHeight w:val="288"/>
        </w:trPr>
        <w:tc>
          <w:tcPr>
            <w:tcW w:w="656" w:type="dxa"/>
            <w:tcBorders>
              <w:top w:val="single" w:sz="4" w:space="0" w:color="365F91"/>
              <w:bottom w:val="single" w:sz="4" w:space="0" w:color="365F91"/>
            </w:tcBorders>
            <w:noWrap/>
            <w:vAlign w:val="bottom"/>
            <w:hideMark/>
          </w:tcPr>
          <w:p w14:paraId="0A86CA70" w14:textId="77777777" w:rsidR="006C3DD8" w:rsidRPr="00E610A5" w:rsidRDefault="006C3DD8" w:rsidP="00C245AC">
            <w:pPr>
              <w:pStyle w:val="TableText"/>
              <w:spacing w:before="50" w:after="50"/>
            </w:pPr>
            <w:r w:rsidRPr="00E610A5">
              <w:rPr>
                <w:rFonts w:cs="Arial"/>
                <w:color w:val="000000"/>
                <w:szCs w:val="16"/>
              </w:rPr>
              <w:t>18</w:t>
            </w:r>
          </w:p>
        </w:tc>
        <w:tc>
          <w:tcPr>
            <w:tcW w:w="2038" w:type="dxa"/>
            <w:tcBorders>
              <w:top w:val="single" w:sz="4" w:space="0" w:color="365F91"/>
              <w:bottom w:val="single" w:sz="4" w:space="0" w:color="365F91"/>
            </w:tcBorders>
            <w:noWrap/>
            <w:vAlign w:val="bottom"/>
            <w:hideMark/>
          </w:tcPr>
          <w:p w14:paraId="7010E474" w14:textId="77777777" w:rsidR="006C3DD8" w:rsidRPr="00E610A5" w:rsidRDefault="006C3DD8" w:rsidP="00C245AC">
            <w:pPr>
              <w:pStyle w:val="TableText"/>
              <w:spacing w:before="50" w:after="50"/>
              <w:jc w:val="right"/>
            </w:pPr>
            <w:r w:rsidRPr="00E610A5">
              <w:rPr>
                <w:rFonts w:cs="Arial"/>
                <w:color w:val="000000"/>
                <w:szCs w:val="16"/>
              </w:rPr>
              <w:t>39.4</w:t>
            </w:r>
          </w:p>
        </w:tc>
        <w:tc>
          <w:tcPr>
            <w:tcW w:w="2126" w:type="dxa"/>
            <w:tcBorders>
              <w:top w:val="single" w:sz="4" w:space="0" w:color="365F91"/>
              <w:bottom w:val="single" w:sz="4" w:space="0" w:color="365F91"/>
            </w:tcBorders>
            <w:noWrap/>
            <w:vAlign w:val="bottom"/>
            <w:hideMark/>
          </w:tcPr>
          <w:p w14:paraId="53193811" w14:textId="77777777" w:rsidR="006C3DD8" w:rsidRPr="00E610A5" w:rsidRDefault="006C3DD8" w:rsidP="00C245AC">
            <w:pPr>
              <w:pStyle w:val="TableText"/>
              <w:spacing w:before="50" w:after="50"/>
              <w:jc w:val="right"/>
            </w:pPr>
            <w:r w:rsidRPr="00E610A5">
              <w:rPr>
                <w:rFonts w:cs="Arial"/>
                <w:color w:val="000000"/>
                <w:szCs w:val="16"/>
              </w:rPr>
              <w:t>9.9</w:t>
            </w:r>
          </w:p>
        </w:tc>
        <w:tc>
          <w:tcPr>
            <w:tcW w:w="1276" w:type="dxa"/>
            <w:tcBorders>
              <w:top w:val="single" w:sz="4" w:space="0" w:color="365F91"/>
              <w:bottom w:val="single" w:sz="4" w:space="0" w:color="365F91"/>
            </w:tcBorders>
            <w:noWrap/>
            <w:vAlign w:val="bottom"/>
            <w:hideMark/>
          </w:tcPr>
          <w:p w14:paraId="0988BCD2"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5DC07331" w14:textId="77777777" w:rsidR="006C3DD8" w:rsidRPr="00E610A5" w:rsidRDefault="006C3DD8" w:rsidP="00C245AC">
            <w:pPr>
              <w:pStyle w:val="TableText"/>
              <w:spacing w:before="50" w:after="50"/>
              <w:jc w:val="right"/>
            </w:pPr>
            <w:r w:rsidRPr="00E610A5">
              <w:rPr>
                <w:rFonts w:cs="Arial"/>
                <w:color w:val="000000"/>
                <w:szCs w:val="16"/>
              </w:rPr>
              <w:t>0.5</w:t>
            </w:r>
          </w:p>
        </w:tc>
        <w:tc>
          <w:tcPr>
            <w:tcW w:w="1417" w:type="dxa"/>
            <w:tcBorders>
              <w:top w:val="single" w:sz="4" w:space="0" w:color="365F91"/>
              <w:bottom w:val="single" w:sz="4" w:space="0" w:color="365F91"/>
            </w:tcBorders>
            <w:noWrap/>
            <w:vAlign w:val="bottom"/>
            <w:hideMark/>
          </w:tcPr>
          <w:p w14:paraId="3B1013C4" w14:textId="77777777" w:rsidR="006C3DD8" w:rsidRPr="00E610A5" w:rsidRDefault="006C3DD8" w:rsidP="00C245AC">
            <w:pPr>
              <w:pStyle w:val="TableText"/>
              <w:spacing w:before="50" w:after="50"/>
              <w:jc w:val="right"/>
            </w:pPr>
            <w:r w:rsidRPr="00E610A5">
              <w:rPr>
                <w:rFonts w:cs="Arial"/>
                <w:color w:val="000000"/>
                <w:szCs w:val="16"/>
              </w:rPr>
              <w:t>49.9</w:t>
            </w:r>
          </w:p>
        </w:tc>
      </w:tr>
      <w:tr w:rsidR="006C3DD8" w:rsidRPr="00E610A5" w14:paraId="03EE232E" w14:textId="77777777" w:rsidTr="00C245AC">
        <w:trPr>
          <w:trHeight w:val="288"/>
        </w:trPr>
        <w:tc>
          <w:tcPr>
            <w:tcW w:w="656" w:type="dxa"/>
            <w:tcBorders>
              <w:top w:val="single" w:sz="4" w:space="0" w:color="365F91"/>
              <w:bottom w:val="single" w:sz="4" w:space="0" w:color="365F91"/>
            </w:tcBorders>
            <w:noWrap/>
            <w:vAlign w:val="bottom"/>
            <w:hideMark/>
          </w:tcPr>
          <w:p w14:paraId="25DD9610" w14:textId="77777777" w:rsidR="006C3DD8" w:rsidRPr="00E610A5" w:rsidRDefault="006C3DD8" w:rsidP="00C245AC">
            <w:pPr>
              <w:pStyle w:val="TableText"/>
              <w:spacing w:before="50" w:after="50"/>
            </w:pPr>
            <w:r w:rsidRPr="00E610A5">
              <w:rPr>
                <w:rFonts w:cs="Arial"/>
                <w:color w:val="000000"/>
                <w:szCs w:val="16"/>
              </w:rPr>
              <w:t>19</w:t>
            </w:r>
          </w:p>
        </w:tc>
        <w:tc>
          <w:tcPr>
            <w:tcW w:w="2038" w:type="dxa"/>
            <w:tcBorders>
              <w:top w:val="single" w:sz="4" w:space="0" w:color="365F91"/>
              <w:bottom w:val="single" w:sz="4" w:space="0" w:color="365F91"/>
            </w:tcBorders>
            <w:noWrap/>
            <w:vAlign w:val="bottom"/>
            <w:hideMark/>
          </w:tcPr>
          <w:p w14:paraId="40D2A048" w14:textId="77777777" w:rsidR="006C3DD8" w:rsidRPr="00E610A5" w:rsidRDefault="006C3DD8" w:rsidP="00C245AC">
            <w:pPr>
              <w:pStyle w:val="TableText"/>
              <w:spacing w:before="50" w:after="50"/>
              <w:jc w:val="right"/>
            </w:pPr>
            <w:r w:rsidRPr="00E610A5">
              <w:rPr>
                <w:rFonts w:cs="Arial"/>
                <w:color w:val="000000"/>
                <w:szCs w:val="16"/>
              </w:rPr>
              <w:t>42.0</w:t>
            </w:r>
          </w:p>
        </w:tc>
        <w:tc>
          <w:tcPr>
            <w:tcW w:w="2126" w:type="dxa"/>
            <w:tcBorders>
              <w:top w:val="single" w:sz="4" w:space="0" w:color="365F91"/>
              <w:bottom w:val="single" w:sz="4" w:space="0" w:color="365F91"/>
            </w:tcBorders>
            <w:noWrap/>
            <w:vAlign w:val="bottom"/>
            <w:hideMark/>
          </w:tcPr>
          <w:p w14:paraId="6B5BB409" w14:textId="77777777" w:rsidR="006C3DD8" w:rsidRPr="00E610A5" w:rsidRDefault="006C3DD8" w:rsidP="00C245AC">
            <w:pPr>
              <w:pStyle w:val="TableText"/>
              <w:spacing w:before="50" w:after="50"/>
              <w:jc w:val="right"/>
            </w:pPr>
            <w:r w:rsidRPr="00E610A5">
              <w:rPr>
                <w:rFonts w:cs="Arial"/>
                <w:color w:val="000000"/>
                <w:szCs w:val="16"/>
              </w:rPr>
              <w:t>10.5</w:t>
            </w:r>
          </w:p>
        </w:tc>
        <w:tc>
          <w:tcPr>
            <w:tcW w:w="1276" w:type="dxa"/>
            <w:tcBorders>
              <w:top w:val="single" w:sz="4" w:space="0" w:color="365F91"/>
              <w:bottom w:val="single" w:sz="4" w:space="0" w:color="365F91"/>
            </w:tcBorders>
            <w:noWrap/>
            <w:vAlign w:val="bottom"/>
            <w:hideMark/>
          </w:tcPr>
          <w:p w14:paraId="38169ADB"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563F9874" w14:textId="77777777" w:rsidR="006C3DD8" w:rsidRPr="00E610A5" w:rsidRDefault="006C3DD8" w:rsidP="00C245AC">
            <w:pPr>
              <w:pStyle w:val="TableText"/>
              <w:spacing w:before="50" w:after="50"/>
              <w:jc w:val="right"/>
            </w:pPr>
            <w:r w:rsidRPr="00E610A5">
              <w:rPr>
                <w:rFonts w:cs="Arial"/>
                <w:color w:val="000000"/>
                <w:szCs w:val="16"/>
              </w:rPr>
              <w:t>0.5</w:t>
            </w:r>
          </w:p>
        </w:tc>
        <w:tc>
          <w:tcPr>
            <w:tcW w:w="1417" w:type="dxa"/>
            <w:tcBorders>
              <w:top w:val="single" w:sz="4" w:space="0" w:color="365F91"/>
              <w:bottom w:val="single" w:sz="4" w:space="0" w:color="365F91"/>
            </w:tcBorders>
            <w:noWrap/>
            <w:vAlign w:val="bottom"/>
            <w:hideMark/>
          </w:tcPr>
          <w:p w14:paraId="60C86C43" w14:textId="77777777" w:rsidR="006C3DD8" w:rsidRPr="00E610A5" w:rsidRDefault="006C3DD8" w:rsidP="00C245AC">
            <w:pPr>
              <w:pStyle w:val="TableText"/>
              <w:spacing w:before="50" w:after="50"/>
              <w:jc w:val="right"/>
            </w:pPr>
            <w:r w:rsidRPr="00E610A5">
              <w:rPr>
                <w:rFonts w:cs="Arial"/>
                <w:color w:val="000000"/>
                <w:szCs w:val="16"/>
              </w:rPr>
              <w:t>53.2</w:t>
            </w:r>
          </w:p>
        </w:tc>
      </w:tr>
      <w:tr w:rsidR="006C3DD8" w:rsidRPr="00E610A5" w14:paraId="57DA081A" w14:textId="77777777" w:rsidTr="00C245AC">
        <w:trPr>
          <w:trHeight w:val="288"/>
        </w:trPr>
        <w:tc>
          <w:tcPr>
            <w:tcW w:w="656" w:type="dxa"/>
            <w:tcBorders>
              <w:top w:val="single" w:sz="4" w:space="0" w:color="365F91"/>
              <w:bottom w:val="single" w:sz="4" w:space="0" w:color="365F91"/>
            </w:tcBorders>
            <w:noWrap/>
            <w:vAlign w:val="bottom"/>
            <w:hideMark/>
          </w:tcPr>
          <w:p w14:paraId="61C85135" w14:textId="77777777" w:rsidR="006C3DD8" w:rsidRPr="00E610A5" w:rsidRDefault="006C3DD8" w:rsidP="00C245AC">
            <w:pPr>
              <w:pStyle w:val="TableText"/>
              <w:spacing w:before="50" w:after="50"/>
            </w:pPr>
            <w:r w:rsidRPr="00E610A5">
              <w:rPr>
                <w:rFonts w:cs="Arial"/>
                <w:color w:val="000000"/>
                <w:szCs w:val="16"/>
              </w:rPr>
              <w:t>20</w:t>
            </w:r>
          </w:p>
        </w:tc>
        <w:tc>
          <w:tcPr>
            <w:tcW w:w="2038" w:type="dxa"/>
            <w:tcBorders>
              <w:top w:val="single" w:sz="4" w:space="0" w:color="365F91"/>
              <w:bottom w:val="single" w:sz="4" w:space="0" w:color="365F91"/>
            </w:tcBorders>
            <w:noWrap/>
            <w:vAlign w:val="bottom"/>
            <w:hideMark/>
          </w:tcPr>
          <w:p w14:paraId="5CE0529E" w14:textId="77777777" w:rsidR="006C3DD8" w:rsidRPr="00E610A5" w:rsidRDefault="006C3DD8" w:rsidP="00C245AC">
            <w:pPr>
              <w:pStyle w:val="TableText"/>
              <w:spacing w:before="50" w:after="50"/>
              <w:jc w:val="right"/>
            </w:pPr>
            <w:r w:rsidRPr="00E610A5">
              <w:rPr>
                <w:rFonts w:cs="Arial"/>
                <w:color w:val="000000"/>
                <w:szCs w:val="16"/>
              </w:rPr>
              <w:t>44.5</w:t>
            </w:r>
          </w:p>
        </w:tc>
        <w:tc>
          <w:tcPr>
            <w:tcW w:w="2126" w:type="dxa"/>
            <w:tcBorders>
              <w:top w:val="single" w:sz="4" w:space="0" w:color="365F91"/>
              <w:bottom w:val="single" w:sz="4" w:space="0" w:color="365F91"/>
            </w:tcBorders>
            <w:noWrap/>
            <w:vAlign w:val="bottom"/>
            <w:hideMark/>
          </w:tcPr>
          <w:p w14:paraId="24CE549C" w14:textId="77777777" w:rsidR="006C3DD8" w:rsidRPr="00E610A5" w:rsidRDefault="006C3DD8" w:rsidP="00C245AC">
            <w:pPr>
              <w:pStyle w:val="TableText"/>
              <w:spacing w:before="50" w:after="50"/>
              <w:jc w:val="right"/>
            </w:pPr>
            <w:r w:rsidRPr="00E610A5">
              <w:rPr>
                <w:rFonts w:cs="Arial"/>
                <w:color w:val="000000"/>
                <w:szCs w:val="16"/>
              </w:rPr>
              <w:t>11.1</w:t>
            </w:r>
          </w:p>
        </w:tc>
        <w:tc>
          <w:tcPr>
            <w:tcW w:w="1276" w:type="dxa"/>
            <w:tcBorders>
              <w:top w:val="single" w:sz="4" w:space="0" w:color="365F91"/>
              <w:bottom w:val="single" w:sz="4" w:space="0" w:color="365F91"/>
            </w:tcBorders>
            <w:noWrap/>
            <w:vAlign w:val="bottom"/>
            <w:hideMark/>
          </w:tcPr>
          <w:p w14:paraId="1A90BD04" w14:textId="77777777" w:rsidR="006C3DD8" w:rsidRPr="00E610A5" w:rsidRDefault="006C3DD8" w:rsidP="00C245AC">
            <w:pPr>
              <w:pStyle w:val="TableText"/>
              <w:spacing w:before="50" w:after="50"/>
              <w:jc w:val="right"/>
            </w:pPr>
            <w:r w:rsidRPr="00E610A5">
              <w:rPr>
                <w:rFonts w:cs="Arial"/>
                <w:color w:val="000000"/>
                <w:szCs w:val="16"/>
              </w:rPr>
              <w:t>0.1</w:t>
            </w:r>
          </w:p>
        </w:tc>
        <w:tc>
          <w:tcPr>
            <w:tcW w:w="992" w:type="dxa"/>
            <w:tcBorders>
              <w:top w:val="single" w:sz="4" w:space="0" w:color="365F91"/>
              <w:bottom w:val="single" w:sz="4" w:space="0" w:color="365F91"/>
            </w:tcBorders>
            <w:noWrap/>
            <w:vAlign w:val="bottom"/>
            <w:hideMark/>
          </w:tcPr>
          <w:p w14:paraId="3DAFFBD9" w14:textId="77777777" w:rsidR="006C3DD8" w:rsidRPr="00E610A5" w:rsidRDefault="006C3DD8" w:rsidP="00C245AC">
            <w:pPr>
              <w:pStyle w:val="TableText"/>
              <w:spacing w:before="50" w:after="50"/>
              <w:jc w:val="right"/>
            </w:pPr>
            <w:r w:rsidRPr="00E610A5">
              <w:rPr>
                <w:rFonts w:cs="Arial"/>
                <w:color w:val="000000"/>
                <w:szCs w:val="16"/>
              </w:rPr>
              <w:t>0.6</w:t>
            </w:r>
          </w:p>
        </w:tc>
        <w:tc>
          <w:tcPr>
            <w:tcW w:w="1417" w:type="dxa"/>
            <w:tcBorders>
              <w:top w:val="single" w:sz="4" w:space="0" w:color="365F91"/>
              <w:bottom w:val="single" w:sz="4" w:space="0" w:color="365F91"/>
            </w:tcBorders>
            <w:noWrap/>
            <w:vAlign w:val="bottom"/>
            <w:hideMark/>
          </w:tcPr>
          <w:p w14:paraId="235D92EB" w14:textId="77777777" w:rsidR="006C3DD8" w:rsidRPr="00E610A5" w:rsidRDefault="006C3DD8" w:rsidP="00C245AC">
            <w:pPr>
              <w:pStyle w:val="TableText"/>
              <w:spacing w:before="50" w:after="50"/>
              <w:jc w:val="right"/>
            </w:pPr>
            <w:r w:rsidRPr="00E610A5">
              <w:rPr>
                <w:rFonts w:cs="Arial"/>
                <w:color w:val="000000"/>
                <w:szCs w:val="16"/>
              </w:rPr>
              <w:t>56.4</w:t>
            </w:r>
          </w:p>
        </w:tc>
      </w:tr>
      <w:tr w:rsidR="006C3DD8" w:rsidRPr="00E610A5" w14:paraId="599CD398" w14:textId="77777777" w:rsidTr="00C245AC">
        <w:trPr>
          <w:trHeight w:val="288"/>
        </w:trPr>
        <w:tc>
          <w:tcPr>
            <w:tcW w:w="656" w:type="dxa"/>
            <w:tcBorders>
              <w:top w:val="single" w:sz="4" w:space="0" w:color="365F91"/>
              <w:bottom w:val="single" w:sz="4" w:space="0" w:color="365F91"/>
            </w:tcBorders>
            <w:noWrap/>
            <w:vAlign w:val="bottom"/>
            <w:hideMark/>
          </w:tcPr>
          <w:p w14:paraId="6275B944" w14:textId="77777777" w:rsidR="006C3DD8" w:rsidRPr="00E610A5" w:rsidRDefault="006C3DD8" w:rsidP="00C245AC">
            <w:pPr>
              <w:pStyle w:val="TableText"/>
              <w:spacing w:before="50" w:after="50"/>
            </w:pPr>
            <w:r w:rsidRPr="00E610A5">
              <w:rPr>
                <w:rFonts w:cs="Arial"/>
                <w:color w:val="000000"/>
                <w:szCs w:val="16"/>
              </w:rPr>
              <w:t>21</w:t>
            </w:r>
          </w:p>
        </w:tc>
        <w:tc>
          <w:tcPr>
            <w:tcW w:w="2038" w:type="dxa"/>
            <w:tcBorders>
              <w:top w:val="single" w:sz="4" w:space="0" w:color="365F91"/>
              <w:bottom w:val="single" w:sz="4" w:space="0" w:color="365F91"/>
            </w:tcBorders>
            <w:noWrap/>
            <w:vAlign w:val="bottom"/>
            <w:hideMark/>
          </w:tcPr>
          <w:p w14:paraId="59514E27" w14:textId="77777777" w:rsidR="006C3DD8" w:rsidRPr="00E610A5" w:rsidRDefault="006C3DD8" w:rsidP="00C245AC">
            <w:pPr>
              <w:pStyle w:val="TableText"/>
              <w:spacing w:before="50" w:after="50"/>
              <w:jc w:val="right"/>
            </w:pPr>
            <w:r w:rsidRPr="00E610A5">
              <w:rPr>
                <w:rFonts w:cs="Arial"/>
                <w:color w:val="000000"/>
                <w:szCs w:val="16"/>
              </w:rPr>
              <w:t>47.0</w:t>
            </w:r>
          </w:p>
        </w:tc>
        <w:tc>
          <w:tcPr>
            <w:tcW w:w="2126" w:type="dxa"/>
            <w:tcBorders>
              <w:top w:val="single" w:sz="4" w:space="0" w:color="365F91"/>
              <w:bottom w:val="single" w:sz="4" w:space="0" w:color="365F91"/>
            </w:tcBorders>
            <w:noWrap/>
            <w:vAlign w:val="bottom"/>
            <w:hideMark/>
          </w:tcPr>
          <w:p w14:paraId="1F300FF4" w14:textId="77777777" w:rsidR="006C3DD8" w:rsidRPr="00E610A5" w:rsidRDefault="006C3DD8" w:rsidP="00C245AC">
            <w:pPr>
              <w:pStyle w:val="TableText"/>
              <w:spacing w:before="50" w:after="50"/>
              <w:jc w:val="right"/>
            </w:pPr>
            <w:r w:rsidRPr="00E610A5">
              <w:rPr>
                <w:rFonts w:cs="Arial"/>
                <w:color w:val="000000"/>
                <w:szCs w:val="16"/>
              </w:rPr>
              <w:t>11.8</w:t>
            </w:r>
          </w:p>
        </w:tc>
        <w:tc>
          <w:tcPr>
            <w:tcW w:w="1276" w:type="dxa"/>
            <w:tcBorders>
              <w:top w:val="single" w:sz="4" w:space="0" w:color="365F91"/>
              <w:bottom w:val="single" w:sz="4" w:space="0" w:color="365F91"/>
            </w:tcBorders>
            <w:noWrap/>
            <w:vAlign w:val="bottom"/>
            <w:hideMark/>
          </w:tcPr>
          <w:p w14:paraId="11E0B8B1"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hideMark/>
          </w:tcPr>
          <w:p w14:paraId="751A28DA" w14:textId="77777777" w:rsidR="006C3DD8" w:rsidRPr="00E610A5" w:rsidRDefault="006C3DD8" w:rsidP="00C245AC">
            <w:pPr>
              <w:pStyle w:val="TableText"/>
              <w:spacing w:before="50" w:after="50"/>
              <w:jc w:val="right"/>
            </w:pPr>
            <w:r w:rsidRPr="00E610A5">
              <w:rPr>
                <w:rFonts w:cs="Arial"/>
                <w:color w:val="000000"/>
                <w:szCs w:val="16"/>
              </w:rPr>
              <w:t>0.6</w:t>
            </w:r>
          </w:p>
        </w:tc>
        <w:tc>
          <w:tcPr>
            <w:tcW w:w="1417" w:type="dxa"/>
            <w:tcBorders>
              <w:top w:val="single" w:sz="4" w:space="0" w:color="365F91"/>
              <w:bottom w:val="single" w:sz="4" w:space="0" w:color="365F91"/>
            </w:tcBorders>
            <w:noWrap/>
            <w:vAlign w:val="bottom"/>
            <w:hideMark/>
          </w:tcPr>
          <w:p w14:paraId="079E2923" w14:textId="77777777" w:rsidR="006C3DD8" w:rsidRPr="00E610A5" w:rsidRDefault="006C3DD8" w:rsidP="00C245AC">
            <w:pPr>
              <w:pStyle w:val="TableText"/>
              <w:spacing w:before="50" w:after="50"/>
              <w:jc w:val="right"/>
            </w:pPr>
            <w:r w:rsidRPr="00E610A5">
              <w:rPr>
                <w:rFonts w:cs="Arial"/>
                <w:color w:val="000000"/>
                <w:szCs w:val="16"/>
              </w:rPr>
              <w:t>59.5</w:t>
            </w:r>
          </w:p>
        </w:tc>
      </w:tr>
      <w:tr w:rsidR="006C3DD8" w:rsidRPr="00E610A5" w14:paraId="7F665E7B" w14:textId="77777777" w:rsidTr="00C245AC">
        <w:trPr>
          <w:trHeight w:val="288"/>
        </w:trPr>
        <w:tc>
          <w:tcPr>
            <w:tcW w:w="656" w:type="dxa"/>
            <w:tcBorders>
              <w:top w:val="single" w:sz="4" w:space="0" w:color="365F91"/>
              <w:bottom w:val="single" w:sz="4" w:space="0" w:color="365F91"/>
            </w:tcBorders>
            <w:noWrap/>
            <w:vAlign w:val="bottom"/>
            <w:hideMark/>
          </w:tcPr>
          <w:p w14:paraId="706E4AAD" w14:textId="77777777" w:rsidR="006C3DD8" w:rsidRPr="00E610A5" w:rsidRDefault="006C3DD8" w:rsidP="00C245AC">
            <w:pPr>
              <w:pStyle w:val="TableText"/>
              <w:spacing w:before="50" w:after="50"/>
            </w:pPr>
            <w:r w:rsidRPr="00E610A5">
              <w:rPr>
                <w:rFonts w:cs="Arial"/>
                <w:color w:val="000000"/>
                <w:szCs w:val="16"/>
              </w:rPr>
              <w:t>22</w:t>
            </w:r>
          </w:p>
        </w:tc>
        <w:tc>
          <w:tcPr>
            <w:tcW w:w="2038" w:type="dxa"/>
            <w:tcBorders>
              <w:top w:val="single" w:sz="4" w:space="0" w:color="365F91"/>
              <w:bottom w:val="single" w:sz="4" w:space="0" w:color="365F91"/>
            </w:tcBorders>
            <w:noWrap/>
            <w:vAlign w:val="bottom"/>
            <w:hideMark/>
          </w:tcPr>
          <w:p w14:paraId="5233D498" w14:textId="77777777" w:rsidR="006C3DD8" w:rsidRPr="00E610A5" w:rsidRDefault="006C3DD8" w:rsidP="00C245AC">
            <w:pPr>
              <w:pStyle w:val="TableText"/>
              <w:spacing w:before="50" w:after="50"/>
              <w:jc w:val="right"/>
            </w:pPr>
            <w:r w:rsidRPr="00E610A5">
              <w:rPr>
                <w:rFonts w:cs="Arial"/>
                <w:color w:val="000000"/>
                <w:szCs w:val="16"/>
              </w:rPr>
              <w:t>49.4</w:t>
            </w:r>
          </w:p>
        </w:tc>
        <w:tc>
          <w:tcPr>
            <w:tcW w:w="2126" w:type="dxa"/>
            <w:tcBorders>
              <w:top w:val="single" w:sz="4" w:space="0" w:color="365F91"/>
              <w:bottom w:val="single" w:sz="4" w:space="0" w:color="365F91"/>
            </w:tcBorders>
            <w:noWrap/>
            <w:vAlign w:val="bottom"/>
            <w:hideMark/>
          </w:tcPr>
          <w:p w14:paraId="296FADE7" w14:textId="77777777" w:rsidR="006C3DD8" w:rsidRPr="00E610A5" w:rsidRDefault="006C3DD8" w:rsidP="00C245AC">
            <w:pPr>
              <w:pStyle w:val="TableText"/>
              <w:spacing w:before="50" w:after="50"/>
              <w:jc w:val="right"/>
            </w:pPr>
            <w:r w:rsidRPr="00E610A5">
              <w:rPr>
                <w:rFonts w:cs="Arial"/>
                <w:color w:val="000000"/>
                <w:szCs w:val="16"/>
              </w:rPr>
              <w:t>12.3</w:t>
            </w:r>
          </w:p>
        </w:tc>
        <w:tc>
          <w:tcPr>
            <w:tcW w:w="1276" w:type="dxa"/>
            <w:tcBorders>
              <w:top w:val="single" w:sz="4" w:space="0" w:color="365F91"/>
              <w:bottom w:val="single" w:sz="4" w:space="0" w:color="365F91"/>
            </w:tcBorders>
            <w:noWrap/>
            <w:vAlign w:val="bottom"/>
            <w:hideMark/>
          </w:tcPr>
          <w:p w14:paraId="3C6F32DC"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hideMark/>
          </w:tcPr>
          <w:p w14:paraId="10FF07C1" w14:textId="77777777" w:rsidR="006C3DD8" w:rsidRPr="00E610A5" w:rsidRDefault="006C3DD8" w:rsidP="00C245AC">
            <w:pPr>
              <w:pStyle w:val="TableText"/>
              <w:spacing w:before="50" w:after="50"/>
              <w:jc w:val="right"/>
            </w:pPr>
            <w:r w:rsidRPr="00E610A5">
              <w:rPr>
                <w:rFonts w:cs="Arial"/>
                <w:color w:val="000000"/>
                <w:szCs w:val="16"/>
              </w:rPr>
              <w:t>0.6</w:t>
            </w:r>
          </w:p>
        </w:tc>
        <w:tc>
          <w:tcPr>
            <w:tcW w:w="1417" w:type="dxa"/>
            <w:tcBorders>
              <w:top w:val="single" w:sz="4" w:space="0" w:color="365F91"/>
              <w:bottom w:val="single" w:sz="4" w:space="0" w:color="365F91"/>
            </w:tcBorders>
            <w:noWrap/>
            <w:vAlign w:val="bottom"/>
            <w:hideMark/>
          </w:tcPr>
          <w:p w14:paraId="22D924D2" w14:textId="77777777" w:rsidR="006C3DD8" w:rsidRPr="00E610A5" w:rsidRDefault="006C3DD8" w:rsidP="00C245AC">
            <w:pPr>
              <w:pStyle w:val="TableText"/>
              <w:spacing w:before="50" w:after="50"/>
              <w:jc w:val="right"/>
            </w:pPr>
            <w:r w:rsidRPr="00E610A5">
              <w:rPr>
                <w:rFonts w:cs="Arial"/>
                <w:color w:val="000000"/>
                <w:szCs w:val="16"/>
              </w:rPr>
              <w:t>62.5</w:t>
            </w:r>
          </w:p>
        </w:tc>
      </w:tr>
      <w:tr w:rsidR="006C3DD8" w:rsidRPr="00E610A5" w14:paraId="581BD708" w14:textId="77777777" w:rsidTr="00C245AC">
        <w:trPr>
          <w:trHeight w:val="288"/>
        </w:trPr>
        <w:tc>
          <w:tcPr>
            <w:tcW w:w="656" w:type="dxa"/>
            <w:tcBorders>
              <w:top w:val="single" w:sz="4" w:space="0" w:color="365F91"/>
              <w:bottom w:val="single" w:sz="4" w:space="0" w:color="365F91"/>
            </w:tcBorders>
            <w:noWrap/>
            <w:vAlign w:val="bottom"/>
            <w:hideMark/>
          </w:tcPr>
          <w:p w14:paraId="15439EDB" w14:textId="77777777" w:rsidR="006C3DD8" w:rsidRPr="00E610A5" w:rsidRDefault="006C3DD8" w:rsidP="00C245AC">
            <w:pPr>
              <w:pStyle w:val="TableText"/>
              <w:spacing w:before="50" w:after="50"/>
            </w:pPr>
            <w:r w:rsidRPr="00E610A5">
              <w:rPr>
                <w:rFonts w:cs="Arial"/>
                <w:color w:val="000000"/>
                <w:szCs w:val="16"/>
              </w:rPr>
              <w:t>23</w:t>
            </w:r>
          </w:p>
        </w:tc>
        <w:tc>
          <w:tcPr>
            <w:tcW w:w="2038" w:type="dxa"/>
            <w:tcBorders>
              <w:top w:val="single" w:sz="4" w:space="0" w:color="365F91"/>
              <w:bottom w:val="single" w:sz="4" w:space="0" w:color="365F91"/>
            </w:tcBorders>
            <w:noWrap/>
            <w:vAlign w:val="bottom"/>
            <w:hideMark/>
          </w:tcPr>
          <w:p w14:paraId="5E31E8EF" w14:textId="77777777" w:rsidR="006C3DD8" w:rsidRPr="00E610A5" w:rsidRDefault="006C3DD8" w:rsidP="00C245AC">
            <w:pPr>
              <w:pStyle w:val="TableText"/>
              <w:spacing w:before="50" w:after="50"/>
              <w:jc w:val="right"/>
            </w:pPr>
            <w:r w:rsidRPr="00E610A5">
              <w:rPr>
                <w:rFonts w:cs="Arial"/>
                <w:color w:val="000000"/>
                <w:szCs w:val="16"/>
              </w:rPr>
              <w:t>51.7</w:t>
            </w:r>
          </w:p>
        </w:tc>
        <w:tc>
          <w:tcPr>
            <w:tcW w:w="2126" w:type="dxa"/>
            <w:tcBorders>
              <w:top w:val="single" w:sz="4" w:space="0" w:color="365F91"/>
              <w:bottom w:val="single" w:sz="4" w:space="0" w:color="365F91"/>
            </w:tcBorders>
            <w:noWrap/>
            <w:vAlign w:val="bottom"/>
            <w:hideMark/>
          </w:tcPr>
          <w:p w14:paraId="3BC20D90" w14:textId="77777777" w:rsidR="006C3DD8" w:rsidRPr="00E610A5" w:rsidRDefault="006C3DD8" w:rsidP="00C245AC">
            <w:pPr>
              <w:pStyle w:val="TableText"/>
              <w:spacing w:before="50" w:after="50"/>
              <w:jc w:val="right"/>
            </w:pPr>
            <w:r w:rsidRPr="00E610A5">
              <w:rPr>
                <w:rFonts w:cs="Arial"/>
                <w:color w:val="000000"/>
                <w:szCs w:val="16"/>
              </w:rPr>
              <w:t>12.9</w:t>
            </w:r>
          </w:p>
        </w:tc>
        <w:tc>
          <w:tcPr>
            <w:tcW w:w="1276" w:type="dxa"/>
            <w:tcBorders>
              <w:top w:val="single" w:sz="4" w:space="0" w:color="365F91"/>
              <w:bottom w:val="single" w:sz="4" w:space="0" w:color="365F91"/>
            </w:tcBorders>
            <w:noWrap/>
            <w:vAlign w:val="bottom"/>
            <w:hideMark/>
          </w:tcPr>
          <w:p w14:paraId="1E8F2701"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hideMark/>
          </w:tcPr>
          <w:p w14:paraId="74D81518" w14:textId="77777777" w:rsidR="006C3DD8" w:rsidRPr="00E610A5" w:rsidRDefault="006C3DD8" w:rsidP="00C245AC">
            <w:pPr>
              <w:pStyle w:val="TableText"/>
              <w:spacing w:before="50" w:after="50"/>
              <w:jc w:val="right"/>
            </w:pPr>
            <w:r w:rsidRPr="00E610A5">
              <w:rPr>
                <w:rFonts w:cs="Arial"/>
                <w:color w:val="000000"/>
                <w:szCs w:val="16"/>
              </w:rPr>
              <w:t>0.6</w:t>
            </w:r>
          </w:p>
        </w:tc>
        <w:tc>
          <w:tcPr>
            <w:tcW w:w="1417" w:type="dxa"/>
            <w:tcBorders>
              <w:top w:val="single" w:sz="4" w:space="0" w:color="365F91"/>
              <w:bottom w:val="single" w:sz="4" w:space="0" w:color="365F91"/>
            </w:tcBorders>
            <w:noWrap/>
            <w:vAlign w:val="bottom"/>
            <w:hideMark/>
          </w:tcPr>
          <w:p w14:paraId="20AE41B7" w14:textId="77777777" w:rsidR="006C3DD8" w:rsidRPr="00E610A5" w:rsidRDefault="006C3DD8" w:rsidP="00C245AC">
            <w:pPr>
              <w:pStyle w:val="TableText"/>
              <w:spacing w:before="50" w:after="50"/>
              <w:jc w:val="right"/>
            </w:pPr>
            <w:r w:rsidRPr="00E610A5">
              <w:rPr>
                <w:rFonts w:cs="Arial"/>
                <w:color w:val="000000"/>
                <w:szCs w:val="16"/>
              </w:rPr>
              <w:t>65.4</w:t>
            </w:r>
          </w:p>
        </w:tc>
      </w:tr>
      <w:tr w:rsidR="006C3DD8" w:rsidRPr="00E610A5" w14:paraId="529BC3A2" w14:textId="77777777" w:rsidTr="00C245AC">
        <w:trPr>
          <w:trHeight w:val="288"/>
        </w:trPr>
        <w:tc>
          <w:tcPr>
            <w:tcW w:w="656" w:type="dxa"/>
            <w:tcBorders>
              <w:top w:val="single" w:sz="4" w:space="0" w:color="365F91"/>
              <w:bottom w:val="single" w:sz="4" w:space="0" w:color="365F91"/>
            </w:tcBorders>
            <w:noWrap/>
            <w:vAlign w:val="bottom"/>
            <w:hideMark/>
          </w:tcPr>
          <w:p w14:paraId="3F1527AC" w14:textId="77777777" w:rsidR="006C3DD8" w:rsidRPr="00E610A5" w:rsidRDefault="006C3DD8" w:rsidP="00C245AC">
            <w:pPr>
              <w:pStyle w:val="TableText"/>
              <w:spacing w:before="50" w:after="50"/>
            </w:pPr>
            <w:r w:rsidRPr="00E610A5">
              <w:rPr>
                <w:rFonts w:cs="Arial"/>
                <w:color w:val="000000"/>
                <w:szCs w:val="16"/>
              </w:rPr>
              <w:t>24</w:t>
            </w:r>
          </w:p>
        </w:tc>
        <w:tc>
          <w:tcPr>
            <w:tcW w:w="2038" w:type="dxa"/>
            <w:tcBorders>
              <w:top w:val="single" w:sz="4" w:space="0" w:color="365F91"/>
              <w:bottom w:val="single" w:sz="4" w:space="0" w:color="365F91"/>
            </w:tcBorders>
            <w:noWrap/>
            <w:vAlign w:val="bottom"/>
            <w:hideMark/>
          </w:tcPr>
          <w:p w14:paraId="299FBC31" w14:textId="77777777" w:rsidR="006C3DD8" w:rsidRPr="00E610A5" w:rsidRDefault="006C3DD8" w:rsidP="00C245AC">
            <w:pPr>
              <w:pStyle w:val="TableText"/>
              <w:spacing w:before="50" w:after="50"/>
              <w:jc w:val="right"/>
            </w:pPr>
            <w:r w:rsidRPr="00E610A5">
              <w:rPr>
                <w:rFonts w:cs="Arial"/>
                <w:color w:val="000000"/>
                <w:szCs w:val="16"/>
              </w:rPr>
              <w:t>53.9</w:t>
            </w:r>
          </w:p>
        </w:tc>
        <w:tc>
          <w:tcPr>
            <w:tcW w:w="2126" w:type="dxa"/>
            <w:tcBorders>
              <w:top w:val="single" w:sz="4" w:space="0" w:color="365F91"/>
              <w:bottom w:val="single" w:sz="4" w:space="0" w:color="365F91"/>
            </w:tcBorders>
            <w:noWrap/>
            <w:vAlign w:val="bottom"/>
            <w:hideMark/>
          </w:tcPr>
          <w:p w14:paraId="70035AF2" w14:textId="77777777" w:rsidR="006C3DD8" w:rsidRPr="00E610A5" w:rsidRDefault="006C3DD8" w:rsidP="00C245AC">
            <w:pPr>
              <w:pStyle w:val="TableText"/>
              <w:spacing w:before="50" w:after="50"/>
              <w:jc w:val="right"/>
            </w:pPr>
            <w:r w:rsidRPr="00E610A5">
              <w:rPr>
                <w:rFonts w:cs="Arial"/>
                <w:color w:val="000000"/>
                <w:szCs w:val="16"/>
              </w:rPr>
              <w:t>13.5</w:t>
            </w:r>
          </w:p>
        </w:tc>
        <w:tc>
          <w:tcPr>
            <w:tcW w:w="1276" w:type="dxa"/>
            <w:tcBorders>
              <w:top w:val="single" w:sz="4" w:space="0" w:color="365F91"/>
              <w:bottom w:val="single" w:sz="4" w:space="0" w:color="365F91"/>
            </w:tcBorders>
            <w:noWrap/>
            <w:vAlign w:val="bottom"/>
            <w:hideMark/>
          </w:tcPr>
          <w:p w14:paraId="4BC4EA21"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hideMark/>
          </w:tcPr>
          <w:p w14:paraId="5C56C356" w14:textId="77777777" w:rsidR="006C3DD8" w:rsidRPr="00E610A5" w:rsidRDefault="006C3DD8" w:rsidP="00C245AC">
            <w:pPr>
              <w:pStyle w:val="TableText"/>
              <w:spacing w:before="50" w:after="50"/>
              <w:jc w:val="right"/>
            </w:pPr>
            <w:r w:rsidRPr="00E610A5">
              <w:rPr>
                <w:rFonts w:cs="Arial"/>
                <w:color w:val="000000"/>
                <w:szCs w:val="16"/>
              </w:rPr>
              <w:t>0.7</w:t>
            </w:r>
          </w:p>
        </w:tc>
        <w:tc>
          <w:tcPr>
            <w:tcW w:w="1417" w:type="dxa"/>
            <w:tcBorders>
              <w:top w:val="single" w:sz="4" w:space="0" w:color="365F91"/>
              <w:bottom w:val="single" w:sz="4" w:space="0" w:color="365F91"/>
            </w:tcBorders>
            <w:noWrap/>
            <w:vAlign w:val="bottom"/>
            <w:hideMark/>
          </w:tcPr>
          <w:p w14:paraId="0790A1CC" w14:textId="77777777" w:rsidR="006C3DD8" w:rsidRPr="00E610A5" w:rsidRDefault="006C3DD8" w:rsidP="00C245AC">
            <w:pPr>
              <w:pStyle w:val="TableText"/>
              <w:spacing w:before="50" w:after="50"/>
              <w:jc w:val="right"/>
            </w:pPr>
            <w:r w:rsidRPr="00E610A5">
              <w:rPr>
                <w:rFonts w:cs="Arial"/>
                <w:color w:val="000000"/>
                <w:szCs w:val="16"/>
              </w:rPr>
              <w:t>68.2</w:t>
            </w:r>
          </w:p>
        </w:tc>
      </w:tr>
      <w:tr w:rsidR="006C3DD8" w:rsidRPr="00E610A5" w14:paraId="1D9EE2A3" w14:textId="77777777" w:rsidTr="00C245AC">
        <w:trPr>
          <w:trHeight w:val="288"/>
        </w:trPr>
        <w:tc>
          <w:tcPr>
            <w:tcW w:w="656" w:type="dxa"/>
            <w:tcBorders>
              <w:top w:val="single" w:sz="4" w:space="0" w:color="365F91"/>
              <w:bottom w:val="single" w:sz="4" w:space="0" w:color="365F91"/>
            </w:tcBorders>
            <w:noWrap/>
            <w:vAlign w:val="bottom"/>
            <w:hideMark/>
          </w:tcPr>
          <w:p w14:paraId="3CAD045B" w14:textId="77777777" w:rsidR="006C3DD8" w:rsidRPr="00E610A5" w:rsidRDefault="006C3DD8" w:rsidP="00C245AC">
            <w:pPr>
              <w:pStyle w:val="TableText"/>
              <w:spacing w:before="50" w:after="50"/>
            </w:pPr>
            <w:r w:rsidRPr="00E610A5">
              <w:rPr>
                <w:rFonts w:cs="Arial"/>
                <w:color w:val="000000"/>
                <w:szCs w:val="16"/>
              </w:rPr>
              <w:t>25</w:t>
            </w:r>
          </w:p>
        </w:tc>
        <w:tc>
          <w:tcPr>
            <w:tcW w:w="2038" w:type="dxa"/>
            <w:tcBorders>
              <w:top w:val="single" w:sz="4" w:space="0" w:color="365F91"/>
              <w:bottom w:val="single" w:sz="4" w:space="0" w:color="365F91"/>
            </w:tcBorders>
            <w:noWrap/>
            <w:vAlign w:val="bottom"/>
            <w:hideMark/>
          </w:tcPr>
          <w:p w14:paraId="548CDD1E" w14:textId="77777777" w:rsidR="006C3DD8" w:rsidRPr="00E610A5" w:rsidRDefault="006C3DD8" w:rsidP="00C245AC">
            <w:pPr>
              <w:pStyle w:val="TableText"/>
              <w:spacing w:before="50" w:after="50"/>
              <w:jc w:val="right"/>
            </w:pPr>
            <w:r w:rsidRPr="00E610A5">
              <w:rPr>
                <w:rFonts w:cs="Arial"/>
                <w:color w:val="000000"/>
                <w:szCs w:val="16"/>
              </w:rPr>
              <w:t>56.0</w:t>
            </w:r>
          </w:p>
        </w:tc>
        <w:tc>
          <w:tcPr>
            <w:tcW w:w="2126" w:type="dxa"/>
            <w:tcBorders>
              <w:top w:val="single" w:sz="4" w:space="0" w:color="365F91"/>
              <w:bottom w:val="single" w:sz="4" w:space="0" w:color="365F91"/>
            </w:tcBorders>
            <w:noWrap/>
            <w:vAlign w:val="bottom"/>
            <w:hideMark/>
          </w:tcPr>
          <w:p w14:paraId="3B0B9B5F" w14:textId="77777777" w:rsidR="006C3DD8" w:rsidRPr="00E610A5" w:rsidRDefault="006C3DD8" w:rsidP="00C245AC">
            <w:pPr>
              <w:pStyle w:val="TableText"/>
              <w:spacing w:before="50" w:after="50"/>
              <w:jc w:val="right"/>
            </w:pPr>
            <w:r w:rsidRPr="00E610A5">
              <w:rPr>
                <w:rFonts w:cs="Arial"/>
                <w:color w:val="000000"/>
                <w:szCs w:val="16"/>
              </w:rPr>
              <w:t>14.0</w:t>
            </w:r>
          </w:p>
        </w:tc>
        <w:tc>
          <w:tcPr>
            <w:tcW w:w="1276" w:type="dxa"/>
            <w:tcBorders>
              <w:top w:val="single" w:sz="4" w:space="0" w:color="365F91"/>
              <w:bottom w:val="single" w:sz="4" w:space="0" w:color="365F91"/>
            </w:tcBorders>
            <w:noWrap/>
            <w:vAlign w:val="bottom"/>
            <w:hideMark/>
          </w:tcPr>
          <w:p w14:paraId="47544C53"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hideMark/>
          </w:tcPr>
          <w:p w14:paraId="0800EA91" w14:textId="77777777" w:rsidR="006C3DD8" w:rsidRPr="00E610A5" w:rsidRDefault="006C3DD8" w:rsidP="00C245AC">
            <w:pPr>
              <w:pStyle w:val="TableText"/>
              <w:spacing w:before="50" w:after="50"/>
              <w:jc w:val="right"/>
            </w:pPr>
            <w:r w:rsidRPr="00E610A5">
              <w:rPr>
                <w:rFonts w:cs="Arial"/>
                <w:color w:val="000000"/>
                <w:szCs w:val="16"/>
              </w:rPr>
              <w:t>0.7</w:t>
            </w:r>
          </w:p>
        </w:tc>
        <w:tc>
          <w:tcPr>
            <w:tcW w:w="1417" w:type="dxa"/>
            <w:tcBorders>
              <w:top w:val="single" w:sz="4" w:space="0" w:color="365F91"/>
              <w:bottom w:val="single" w:sz="4" w:space="0" w:color="365F91"/>
            </w:tcBorders>
            <w:noWrap/>
            <w:vAlign w:val="bottom"/>
            <w:hideMark/>
          </w:tcPr>
          <w:p w14:paraId="26336B0F" w14:textId="77777777" w:rsidR="006C3DD8" w:rsidRPr="00E610A5" w:rsidRDefault="006C3DD8" w:rsidP="00C245AC">
            <w:pPr>
              <w:pStyle w:val="TableText"/>
              <w:spacing w:before="50" w:after="50"/>
              <w:jc w:val="right"/>
            </w:pPr>
            <w:r w:rsidRPr="00E610A5">
              <w:rPr>
                <w:rFonts w:cs="Arial"/>
                <w:color w:val="000000"/>
                <w:szCs w:val="16"/>
              </w:rPr>
              <w:t>70.9</w:t>
            </w:r>
          </w:p>
        </w:tc>
      </w:tr>
      <w:tr w:rsidR="006C3DD8" w:rsidRPr="00E610A5" w14:paraId="1AF2532A" w14:textId="77777777" w:rsidTr="00C245AC">
        <w:trPr>
          <w:trHeight w:val="288"/>
        </w:trPr>
        <w:tc>
          <w:tcPr>
            <w:tcW w:w="656" w:type="dxa"/>
            <w:tcBorders>
              <w:top w:val="single" w:sz="4" w:space="0" w:color="365F91"/>
              <w:bottom w:val="single" w:sz="4" w:space="0" w:color="365F91"/>
            </w:tcBorders>
            <w:noWrap/>
            <w:vAlign w:val="bottom"/>
          </w:tcPr>
          <w:p w14:paraId="736945ED" w14:textId="77777777" w:rsidR="006C3DD8" w:rsidRPr="00E610A5" w:rsidRDefault="006C3DD8" w:rsidP="00C245AC">
            <w:pPr>
              <w:pStyle w:val="TableText"/>
              <w:spacing w:before="50" w:after="50"/>
            </w:pPr>
            <w:r w:rsidRPr="00E610A5">
              <w:rPr>
                <w:rFonts w:cs="Arial"/>
                <w:color w:val="000000"/>
                <w:szCs w:val="16"/>
              </w:rPr>
              <w:t>26</w:t>
            </w:r>
          </w:p>
        </w:tc>
        <w:tc>
          <w:tcPr>
            <w:tcW w:w="2038" w:type="dxa"/>
            <w:tcBorders>
              <w:top w:val="single" w:sz="4" w:space="0" w:color="365F91"/>
              <w:bottom w:val="single" w:sz="4" w:space="0" w:color="365F91"/>
            </w:tcBorders>
            <w:noWrap/>
            <w:vAlign w:val="bottom"/>
          </w:tcPr>
          <w:p w14:paraId="28AC9693" w14:textId="77777777" w:rsidR="006C3DD8" w:rsidRPr="00E610A5" w:rsidRDefault="006C3DD8" w:rsidP="00C245AC">
            <w:pPr>
              <w:pStyle w:val="TableText"/>
              <w:spacing w:before="50" w:after="50"/>
              <w:jc w:val="right"/>
            </w:pPr>
            <w:r w:rsidRPr="00E610A5">
              <w:rPr>
                <w:rFonts w:cs="Arial"/>
                <w:color w:val="000000"/>
                <w:szCs w:val="16"/>
              </w:rPr>
              <w:t>57.9</w:t>
            </w:r>
          </w:p>
        </w:tc>
        <w:tc>
          <w:tcPr>
            <w:tcW w:w="2126" w:type="dxa"/>
            <w:tcBorders>
              <w:top w:val="single" w:sz="4" w:space="0" w:color="365F91"/>
              <w:bottom w:val="single" w:sz="4" w:space="0" w:color="365F91"/>
            </w:tcBorders>
            <w:noWrap/>
            <w:vAlign w:val="bottom"/>
          </w:tcPr>
          <w:p w14:paraId="00195A73" w14:textId="77777777" w:rsidR="006C3DD8" w:rsidRPr="00E610A5" w:rsidRDefault="006C3DD8" w:rsidP="00C245AC">
            <w:pPr>
              <w:pStyle w:val="TableText"/>
              <w:spacing w:before="50" w:after="50"/>
              <w:jc w:val="right"/>
            </w:pPr>
            <w:r w:rsidRPr="00E610A5">
              <w:rPr>
                <w:rFonts w:cs="Arial"/>
                <w:color w:val="000000"/>
                <w:szCs w:val="16"/>
              </w:rPr>
              <w:t>14.5</w:t>
            </w:r>
          </w:p>
        </w:tc>
        <w:tc>
          <w:tcPr>
            <w:tcW w:w="1276" w:type="dxa"/>
            <w:tcBorders>
              <w:top w:val="single" w:sz="4" w:space="0" w:color="365F91"/>
              <w:bottom w:val="single" w:sz="4" w:space="0" w:color="365F91"/>
            </w:tcBorders>
            <w:noWrap/>
            <w:vAlign w:val="bottom"/>
          </w:tcPr>
          <w:p w14:paraId="67AFA778"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tcPr>
          <w:p w14:paraId="58B8A18D" w14:textId="77777777" w:rsidR="006C3DD8" w:rsidRPr="00E610A5" w:rsidRDefault="006C3DD8" w:rsidP="00C245AC">
            <w:pPr>
              <w:pStyle w:val="TableText"/>
              <w:spacing w:before="50" w:after="50"/>
              <w:jc w:val="right"/>
            </w:pPr>
            <w:r w:rsidRPr="00E610A5">
              <w:rPr>
                <w:rFonts w:cs="Arial"/>
                <w:color w:val="000000"/>
                <w:szCs w:val="16"/>
              </w:rPr>
              <w:t>0.7</w:t>
            </w:r>
          </w:p>
        </w:tc>
        <w:tc>
          <w:tcPr>
            <w:tcW w:w="1417" w:type="dxa"/>
            <w:tcBorders>
              <w:top w:val="single" w:sz="4" w:space="0" w:color="365F91"/>
              <w:bottom w:val="single" w:sz="4" w:space="0" w:color="365F91"/>
            </w:tcBorders>
            <w:noWrap/>
            <w:vAlign w:val="bottom"/>
          </w:tcPr>
          <w:p w14:paraId="3E1A8879" w14:textId="77777777" w:rsidR="006C3DD8" w:rsidRPr="00E610A5" w:rsidRDefault="006C3DD8" w:rsidP="00C245AC">
            <w:pPr>
              <w:pStyle w:val="TableText"/>
              <w:spacing w:before="50" w:after="50"/>
              <w:jc w:val="right"/>
            </w:pPr>
            <w:r w:rsidRPr="00E610A5">
              <w:rPr>
                <w:rFonts w:cs="Arial"/>
                <w:color w:val="000000"/>
                <w:szCs w:val="16"/>
              </w:rPr>
              <w:t>73.3</w:t>
            </w:r>
          </w:p>
        </w:tc>
      </w:tr>
      <w:tr w:rsidR="006C3DD8" w:rsidRPr="00E610A5" w14:paraId="57065C36" w14:textId="77777777" w:rsidTr="00C245AC">
        <w:trPr>
          <w:trHeight w:val="288"/>
        </w:trPr>
        <w:tc>
          <w:tcPr>
            <w:tcW w:w="656" w:type="dxa"/>
            <w:tcBorders>
              <w:top w:val="single" w:sz="4" w:space="0" w:color="365F91"/>
              <w:bottom w:val="single" w:sz="4" w:space="0" w:color="365F91"/>
            </w:tcBorders>
            <w:noWrap/>
            <w:vAlign w:val="bottom"/>
          </w:tcPr>
          <w:p w14:paraId="5D6D377D" w14:textId="77777777" w:rsidR="006C3DD8" w:rsidRPr="00E610A5" w:rsidRDefault="006C3DD8" w:rsidP="00C245AC">
            <w:pPr>
              <w:pStyle w:val="TableText"/>
              <w:spacing w:before="50" w:after="50"/>
            </w:pPr>
            <w:r w:rsidRPr="00E610A5">
              <w:rPr>
                <w:rFonts w:cs="Arial"/>
                <w:color w:val="000000"/>
                <w:szCs w:val="16"/>
              </w:rPr>
              <w:t>27</w:t>
            </w:r>
          </w:p>
        </w:tc>
        <w:tc>
          <w:tcPr>
            <w:tcW w:w="2038" w:type="dxa"/>
            <w:tcBorders>
              <w:top w:val="single" w:sz="4" w:space="0" w:color="365F91"/>
              <w:bottom w:val="single" w:sz="4" w:space="0" w:color="365F91"/>
            </w:tcBorders>
            <w:noWrap/>
            <w:vAlign w:val="bottom"/>
          </w:tcPr>
          <w:p w14:paraId="41F6B052" w14:textId="77777777" w:rsidR="006C3DD8" w:rsidRPr="00E610A5" w:rsidRDefault="006C3DD8" w:rsidP="00C245AC">
            <w:pPr>
              <w:pStyle w:val="TableText"/>
              <w:spacing w:before="50" w:after="50"/>
              <w:jc w:val="right"/>
            </w:pPr>
            <w:r w:rsidRPr="00E610A5">
              <w:rPr>
                <w:rFonts w:cs="Arial"/>
                <w:color w:val="000000"/>
                <w:szCs w:val="16"/>
              </w:rPr>
              <w:t>59.7</w:t>
            </w:r>
          </w:p>
        </w:tc>
        <w:tc>
          <w:tcPr>
            <w:tcW w:w="2126" w:type="dxa"/>
            <w:tcBorders>
              <w:top w:val="single" w:sz="4" w:space="0" w:color="365F91"/>
              <w:bottom w:val="single" w:sz="4" w:space="0" w:color="365F91"/>
            </w:tcBorders>
            <w:noWrap/>
            <w:vAlign w:val="bottom"/>
          </w:tcPr>
          <w:p w14:paraId="2FD70192" w14:textId="77777777" w:rsidR="006C3DD8" w:rsidRPr="00E610A5" w:rsidRDefault="006C3DD8" w:rsidP="00C245AC">
            <w:pPr>
              <w:pStyle w:val="TableText"/>
              <w:spacing w:before="50" w:after="50"/>
              <w:jc w:val="right"/>
            </w:pPr>
            <w:r w:rsidRPr="00E610A5">
              <w:rPr>
                <w:rFonts w:cs="Arial"/>
                <w:color w:val="000000"/>
                <w:szCs w:val="16"/>
              </w:rPr>
              <w:t>14.9</w:t>
            </w:r>
          </w:p>
        </w:tc>
        <w:tc>
          <w:tcPr>
            <w:tcW w:w="1276" w:type="dxa"/>
            <w:tcBorders>
              <w:top w:val="single" w:sz="4" w:space="0" w:color="365F91"/>
              <w:bottom w:val="single" w:sz="4" w:space="0" w:color="365F91"/>
            </w:tcBorders>
            <w:noWrap/>
            <w:vAlign w:val="bottom"/>
          </w:tcPr>
          <w:p w14:paraId="66641853"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tcPr>
          <w:p w14:paraId="290623A3" w14:textId="77777777" w:rsidR="006C3DD8" w:rsidRPr="00E610A5" w:rsidRDefault="006C3DD8" w:rsidP="00C245AC">
            <w:pPr>
              <w:pStyle w:val="TableText"/>
              <w:spacing w:before="50" w:after="50"/>
              <w:jc w:val="right"/>
            </w:pPr>
            <w:r w:rsidRPr="00E610A5">
              <w:rPr>
                <w:rFonts w:cs="Arial"/>
                <w:color w:val="000000"/>
                <w:szCs w:val="16"/>
              </w:rPr>
              <w:t>0.8</w:t>
            </w:r>
          </w:p>
        </w:tc>
        <w:tc>
          <w:tcPr>
            <w:tcW w:w="1417" w:type="dxa"/>
            <w:tcBorders>
              <w:top w:val="single" w:sz="4" w:space="0" w:color="365F91"/>
              <w:bottom w:val="single" w:sz="4" w:space="0" w:color="365F91"/>
            </w:tcBorders>
            <w:noWrap/>
            <w:vAlign w:val="bottom"/>
          </w:tcPr>
          <w:p w14:paraId="6B91E4E0" w14:textId="77777777" w:rsidR="006C3DD8" w:rsidRPr="00E610A5" w:rsidRDefault="006C3DD8" w:rsidP="00C245AC">
            <w:pPr>
              <w:pStyle w:val="TableText"/>
              <w:spacing w:before="50" w:after="50"/>
              <w:jc w:val="right"/>
            </w:pPr>
            <w:r w:rsidRPr="00E610A5">
              <w:rPr>
                <w:rFonts w:cs="Arial"/>
                <w:color w:val="000000"/>
                <w:szCs w:val="16"/>
              </w:rPr>
              <w:t>75.6</w:t>
            </w:r>
          </w:p>
        </w:tc>
      </w:tr>
      <w:tr w:rsidR="006C3DD8" w:rsidRPr="00E610A5" w14:paraId="44513F9E" w14:textId="77777777" w:rsidTr="00C245AC">
        <w:trPr>
          <w:trHeight w:val="288"/>
        </w:trPr>
        <w:tc>
          <w:tcPr>
            <w:tcW w:w="656" w:type="dxa"/>
            <w:tcBorders>
              <w:top w:val="single" w:sz="4" w:space="0" w:color="365F91"/>
              <w:bottom w:val="single" w:sz="4" w:space="0" w:color="365F91"/>
            </w:tcBorders>
            <w:noWrap/>
            <w:vAlign w:val="bottom"/>
          </w:tcPr>
          <w:p w14:paraId="2A0C60C1" w14:textId="77777777" w:rsidR="006C3DD8" w:rsidRPr="00E610A5" w:rsidRDefault="006C3DD8" w:rsidP="00C245AC">
            <w:pPr>
              <w:pStyle w:val="TableText"/>
              <w:spacing w:before="50" w:after="50"/>
            </w:pPr>
            <w:r w:rsidRPr="00E610A5">
              <w:rPr>
                <w:rFonts w:cs="Arial"/>
                <w:color w:val="000000"/>
                <w:szCs w:val="16"/>
              </w:rPr>
              <w:t>28</w:t>
            </w:r>
          </w:p>
        </w:tc>
        <w:tc>
          <w:tcPr>
            <w:tcW w:w="2038" w:type="dxa"/>
            <w:tcBorders>
              <w:top w:val="single" w:sz="4" w:space="0" w:color="365F91"/>
              <w:bottom w:val="single" w:sz="4" w:space="0" w:color="365F91"/>
            </w:tcBorders>
            <w:noWrap/>
            <w:vAlign w:val="bottom"/>
          </w:tcPr>
          <w:p w14:paraId="37E89D7C" w14:textId="77777777" w:rsidR="006C3DD8" w:rsidRPr="00E610A5" w:rsidRDefault="006C3DD8" w:rsidP="00C245AC">
            <w:pPr>
              <w:pStyle w:val="TableText"/>
              <w:spacing w:before="50" w:after="50"/>
              <w:jc w:val="right"/>
            </w:pPr>
            <w:r w:rsidRPr="00E610A5">
              <w:rPr>
                <w:rFonts w:cs="Arial"/>
                <w:color w:val="000000"/>
                <w:szCs w:val="16"/>
              </w:rPr>
              <w:t>61.4</w:t>
            </w:r>
          </w:p>
        </w:tc>
        <w:tc>
          <w:tcPr>
            <w:tcW w:w="2126" w:type="dxa"/>
            <w:tcBorders>
              <w:top w:val="single" w:sz="4" w:space="0" w:color="365F91"/>
              <w:bottom w:val="single" w:sz="4" w:space="0" w:color="365F91"/>
            </w:tcBorders>
            <w:noWrap/>
            <w:vAlign w:val="bottom"/>
          </w:tcPr>
          <w:p w14:paraId="71EE81EC" w14:textId="77777777" w:rsidR="006C3DD8" w:rsidRPr="00E610A5" w:rsidRDefault="006C3DD8" w:rsidP="00C245AC">
            <w:pPr>
              <w:pStyle w:val="TableText"/>
              <w:spacing w:before="50" w:after="50"/>
              <w:jc w:val="right"/>
            </w:pPr>
            <w:r w:rsidRPr="00E610A5">
              <w:rPr>
                <w:rFonts w:cs="Arial"/>
                <w:color w:val="000000"/>
                <w:szCs w:val="16"/>
              </w:rPr>
              <w:t>15.3</w:t>
            </w:r>
          </w:p>
        </w:tc>
        <w:tc>
          <w:tcPr>
            <w:tcW w:w="1276" w:type="dxa"/>
            <w:tcBorders>
              <w:top w:val="single" w:sz="4" w:space="0" w:color="365F91"/>
              <w:bottom w:val="single" w:sz="4" w:space="0" w:color="365F91"/>
            </w:tcBorders>
            <w:noWrap/>
            <w:vAlign w:val="bottom"/>
          </w:tcPr>
          <w:p w14:paraId="65FB3FCE"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tcPr>
          <w:p w14:paraId="72CBB273" w14:textId="77777777" w:rsidR="006C3DD8" w:rsidRPr="00E610A5" w:rsidRDefault="006C3DD8" w:rsidP="00C245AC">
            <w:pPr>
              <w:pStyle w:val="TableText"/>
              <w:spacing w:before="50" w:after="50"/>
              <w:jc w:val="right"/>
            </w:pPr>
            <w:r w:rsidRPr="00E610A5">
              <w:rPr>
                <w:rFonts w:cs="Arial"/>
                <w:color w:val="000000"/>
                <w:szCs w:val="16"/>
              </w:rPr>
              <w:t>0.8</w:t>
            </w:r>
          </w:p>
        </w:tc>
        <w:tc>
          <w:tcPr>
            <w:tcW w:w="1417" w:type="dxa"/>
            <w:tcBorders>
              <w:top w:val="single" w:sz="4" w:space="0" w:color="365F91"/>
              <w:bottom w:val="single" w:sz="4" w:space="0" w:color="365F91"/>
            </w:tcBorders>
            <w:noWrap/>
            <w:vAlign w:val="bottom"/>
          </w:tcPr>
          <w:p w14:paraId="0B89E635" w14:textId="77777777" w:rsidR="006C3DD8" w:rsidRPr="00E610A5" w:rsidRDefault="006C3DD8" w:rsidP="00C245AC">
            <w:pPr>
              <w:pStyle w:val="TableText"/>
              <w:spacing w:before="50" w:after="50"/>
              <w:jc w:val="right"/>
            </w:pPr>
            <w:r w:rsidRPr="00E610A5">
              <w:rPr>
                <w:rFonts w:cs="Arial"/>
                <w:color w:val="000000"/>
                <w:szCs w:val="16"/>
              </w:rPr>
              <w:t>77.7</w:t>
            </w:r>
          </w:p>
        </w:tc>
      </w:tr>
      <w:tr w:rsidR="006C3DD8" w:rsidRPr="00E610A5" w14:paraId="48EA11E3" w14:textId="77777777" w:rsidTr="00C245AC">
        <w:trPr>
          <w:trHeight w:val="288"/>
        </w:trPr>
        <w:tc>
          <w:tcPr>
            <w:tcW w:w="656" w:type="dxa"/>
            <w:tcBorders>
              <w:top w:val="single" w:sz="4" w:space="0" w:color="365F91"/>
              <w:bottom w:val="single" w:sz="4" w:space="0" w:color="365F91"/>
            </w:tcBorders>
            <w:noWrap/>
            <w:vAlign w:val="bottom"/>
          </w:tcPr>
          <w:p w14:paraId="7C026B5C" w14:textId="77777777" w:rsidR="006C3DD8" w:rsidRPr="00E610A5" w:rsidRDefault="006C3DD8" w:rsidP="00C245AC">
            <w:pPr>
              <w:pStyle w:val="TableText"/>
              <w:spacing w:before="50" w:after="50"/>
            </w:pPr>
            <w:r w:rsidRPr="00E610A5">
              <w:rPr>
                <w:rFonts w:cs="Arial"/>
                <w:color w:val="000000"/>
                <w:szCs w:val="16"/>
              </w:rPr>
              <w:t>29</w:t>
            </w:r>
          </w:p>
        </w:tc>
        <w:tc>
          <w:tcPr>
            <w:tcW w:w="2038" w:type="dxa"/>
            <w:tcBorders>
              <w:top w:val="single" w:sz="4" w:space="0" w:color="365F91"/>
              <w:bottom w:val="single" w:sz="4" w:space="0" w:color="365F91"/>
            </w:tcBorders>
            <w:noWrap/>
            <w:vAlign w:val="bottom"/>
          </w:tcPr>
          <w:p w14:paraId="03DD95E5" w14:textId="77777777" w:rsidR="006C3DD8" w:rsidRPr="00E610A5" w:rsidRDefault="006C3DD8" w:rsidP="00C245AC">
            <w:pPr>
              <w:pStyle w:val="TableText"/>
              <w:spacing w:before="50" w:after="50"/>
              <w:jc w:val="right"/>
            </w:pPr>
            <w:r w:rsidRPr="00E610A5">
              <w:rPr>
                <w:rFonts w:cs="Arial"/>
                <w:color w:val="000000"/>
                <w:szCs w:val="16"/>
              </w:rPr>
              <w:t>62.9</w:t>
            </w:r>
          </w:p>
        </w:tc>
        <w:tc>
          <w:tcPr>
            <w:tcW w:w="2126" w:type="dxa"/>
            <w:tcBorders>
              <w:top w:val="single" w:sz="4" w:space="0" w:color="365F91"/>
              <w:bottom w:val="single" w:sz="4" w:space="0" w:color="365F91"/>
            </w:tcBorders>
            <w:noWrap/>
            <w:vAlign w:val="bottom"/>
          </w:tcPr>
          <w:p w14:paraId="66CC3434" w14:textId="77777777" w:rsidR="006C3DD8" w:rsidRPr="00E610A5" w:rsidRDefault="006C3DD8" w:rsidP="00C245AC">
            <w:pPr>
              <w:pStyle w:val="TableText"/>
              <w:spacing w:before="50" w:after="50"/>
              <w:jc w:val="right"/>
            </w:pPr>
            <w:r w:rsidRPr="00E610A5">
              <w:rPr>
                <w:rFonts w:cs="Arial"/>
                <w:color w:val="000000"/>
                <w:szCs w:val="16"/>
              </w:rPr>
              <w:t>15.7</w:t>
            </w:r>
          </w:p>
        </w:tc>
        <w:tc>
          <w:tcPr>
            <w:tcW w:w="1276" w:type="dxa"/>
            <w:tcBorders>
              <w:top w:val="single" w:sz="4" w:space="0" w:color="365F91"/>
              <w:bottom w:val="single" w:sz="4" w:space="0" w:color="365F91"/>
            </w:tcBorders>
            <w:noWrap/>
            <w:vAlign w:val="bottom"/>
          </w:tcPr>
          <w:p w14:paraId="42FB89B4" w14:textId="77777777" w:rsidR="006C3DD8" w:rsidRPr="00E610A5" w:rsidRDefault="006C3DD8" w:rsidP="00C245AC">
            <w:pPr>
              <w:pStyle w:val="TableText"/>
              <w:spacing w:before="50" w:after="50"/>
              <w:jc w:val="right"/>
            </w:pPr>
            <w:r w:rsidRPr="00E610A5">
              <w:rPr>
                <w:rFonts w:cs="Arial"/>
                <w:color w:val="000000"/>
                <w:szCs w:val="16"/>
              </w:rPr>
              <w:t>0.2</w:t>
            </w:r>
          </w:p>
        </w:tc>
        <w:tc>
          <w:tcPr>
            <w:tcW w:w="992" w:type="dxa"/>
            <w:tcBorders>
              <w:top w:val="single" w:sz="4" w:space="0" w:color="365F91"/>
              <w:bottom w:val="single" w:sz="4" w:space="0" w:color="365F91"/>
            </w:tcBorders>
            <w:noWrap/>
            <w:vAlign w:val="bottom"/>
          </w:tcPr>
          <w:p w14:paraId="46DE9DED" w14:textId="77777777" w:rsidR="006C3DD8" w:rsidRPr="00E610A5" w:rsidRDefault="006C3DD8" w:rsidP="00C245AC">
            <w:pPr>
              <w:pStyle w:val="TableText"/>
              <w:spacing w:before="50" w:after="50"/>
              <w:jc w:val="right"/>
            </w:pPr>
            <w:r w:rsidRPr="00E610A5">
              <w:rPr>
                <w:rFonts w:cs="Arial"/>
                <w:color w:val="000000"/>
                <w:szCs w:val="16"/>
              </w:rPr>
              <w:t>0.8</w:t>
            </w:r>
          </w:p>
        </w:tc>
        <w:tc>
          <w:tcPr>
            <w:tcW w:w="1417" w:type="dxa"/>
            <w:tcBorders>
              <w:top w:val="single" w:sz="4" w:space="0" w:color="365F91"/>
              <w:bottom w:val="single" w:sz="4" w:space="0" w:color="365F91"/>
            </w:tcBorders>
            <w:noWrap/>
            <w:vAlign w:val="bottom"/>
          </w:tcPr>
          <w:p w14:paraId="655D5746" w14:textId="77777777" w:rsidR="006C3DD8" w:rsidRPr="00E610A5" w:rsidRDefault="006C3DD8" w:rsidP="00C245AC">
            <w:pPr>
              <w:pStyle w:val="TableText"/>
              <w:spacing w:before="50" w:after="50"/>
              <w:jc w:val="right"/>
            </w:pPr>
            <w:r w:rsidRPr="00E610A5">
              <w:rPr>
                <w:rFonts w:cs="Arial"/>
                <w:color w:val="000000"/>
                <w:szCs w:val="16"/>
              </w:rPr>
              <w:t>79.6</w:t>
            </w:r>
          </w:p>
        </w:tc>
      </w:tr>
      <w:tr w:rsidR="006C3DD8" w:rsidRPr="00E610A5" w14:paraId="723B659D" w14:textId="77777777" w:rsidTr="00C245AC">
        <w:trPr>
          <w:trHeight w:val="288"/>
        </w:trPr>
        <w:tc>
          <w:tcPr>
            <w:tcW w:w="656" w:type="dxa"/>
            <w:tcBorders>
              <w:top w:val="single" w:sz="4" w:space="0" w:color="365F91"/>
              <w:bottom w:val="single" w:sz="4" w:space="0" w:color="365F91"/>
            </w:tcBorders>
            <w:noWrap/>
            <w:vAlign w:val="bottom"/>
          </w:tcPr>
          <w:p w14:paraId="56BD1C29" w14:textId="77777777" w:rsidR="006C3DD8" w:rsidRPr="00E610A5" w:rsidRDefault="006C3DD8" w:rsidP="00C245AC">
            <w:pPr>
              <w:pStyle w:val="TableText"/>
              <w:spacing w:before="50" w:after="50"/>
              <w:rPr>
                <w:rFonts w:cs="Arial"/>
                <w:color w:val="000000"/>
                <w:szCs w:val="16"/>
              </w:rPr>
            </w:pPr>
            <w:r w:rsidRPr="00E610A5">
              <w:rPr>
                <w:rFonts w:cs="Arial"/>
                <w:color w:val="000000"/>
                <w:szCs w:val="16"/>
              </w:rPr>
              <w:t>30</w:t>
            </w:r>
          </w:p>
        </w:tc>
        <w:tc>
          <w:tcPr>
            <w:tcW w:w="2038" w:type="dxa"/>
            <w:tcBorders>
              <w:top w:val="single" w:sz="4" w:space="0" w:color="365F91"/>
              <w:bottom w:val="single" w:sz="4" w:space="0" w:color="365F91"/>
            </w:tcBorders>
            <w:noWrap/>
            <w:vAlign w:val="bottom"/>
          </w:tcPr>
          <w:p w14:paraId="2FEE43E9"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64.1</w:t>
            </w:r>
          </w:p>
        </w:tc>
        <w:tc>
          <w:tcPr>
            <w:tcW w:w="2126" w:type="dxa"/>
            <w:tcBorders>
              <w:top w:val="single" w:sz="4" w:space="0" w:color="365F91"/>
              <w:bottom w:val="single" w:sz="4" w:space="0" w:color="365F91"/>
            </w:tcBorders>
            <w:noWrap/>
            <w:vAlign w:val="bottom"/>
          </w:tcPr>
          <w:p w14:paraId="62B01483"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16.0</w:t>
            </w:r>
          </w:p>
        </w:tc>
        <w:tc>
          <w:tcPr>
            <w:tcW w:w="1276" w:type="dxa"/>
            <w:tcBorders>
              <w:top w:val="single" w:sz="4" w:space="0" w:color="365F91"/>
              <w:bottom w:val="single" w:sz="4" w:space="0" w:color="365F91"/>
            </w:tcBorders>
            <w:noWrap/>
            <w:vAlign w:val="bottom"/>
          </w:tcPr>
          <w:p w14:paraId="180FE1C0"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0.2</w:t>
            </w:r>
          </w:p>
        </w:tc>
        <w:tc>
          <w:tcPr>
            <w:tcW w:w="992" w:type="dxa"/>
            <w:tcBorders>
              <w:top w:val="single" w:sz="4" w:space="0" w:color="365F91"/>
              <w:bottom w:val="single" w:sz="4" w:space="0" w:color="365F91"/>
            </w:tcBorders>
            <w:noWrap/>
            <w:vAlign w:val="bottom"/>
          </w:tcPr>
          <w:p w14:paraId="34543567"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0.9</w:t>
            </w:r>
          </w:p>
        </w:tc>
        <w:tc>
          <w:tcPr>
            <w:tcW w:w="1417" w:type="dxa"/>
            <w:tcBorders>
              <w:top w:val="single" w:sz="4" w:space="0" w:color="365F91"/>
              <w:bottom w:val="single" w:sz="4" w:space="0" w:color="365F91"/>
            </w:tcBorders>
            <w:noWrap/>
            <w:vAlign w:val="bottom"/>
          </w:tcPr>
          <w:p w14:paraId="1D91822B" w14:textId="77777777" w:rsidR="006C3DD8" w:rsidRPr="00E610A5" w:rsidRDefault="006C3DD8" w:rsidP="00C245AC">
            <w:pPr>
              <w:pStyle w:val="TableText"/>
              <w:spacing w:before="50" w:after="50"/>
              <w:jc w:val="right"/>
              <w:rPr>
                <w:rFonts w:cs="Arial"/>
                <w:color w:val="000000"/>
                <w:szCs w:val="16"/>
              </w:rPr>
            </w:pPr>
            <w:r w:rsidRPr="00E610A5">
              <w:rPr>
                <w:rFonts w:cs="Arial"/>
                <w:color w:val="000000"/>
                <w:szCs w:val="16"/>
              </w:rPr>
              <w:t>81.3</w:t>
            </w:r>
          </w:p>
        </w:tc>
      </w:tr>
    </w:tbl>
    <w:p w14:paraId="6BB62880" w14:textId="77777777" w:rsidR="006C3DD8" w:rsidRPr="00E610A5" w:rsidRDefault="006C3DD8" w:rsidP="006C3DD8">
      <w:pPr>
        <w:pStyle w:val="Noteundertable"/>
      </w:pPr>
      <w:r w:rsidRPr="00E610A5">
        <w:rPr>
          <w:vertAlign w:val="superscript"/>
        </w:rPr>
        <w:t xml:space="preserve">1 </w:t>
      </w:r>
      <w:r w:rsidRPr="00E610A5">
        <w:t>Yield table source Paul et al. (unpublished(a)).</w:t>
      </w:r>
    </w:p>
    <w:p w14:paraId="463CA911" w14:textId="77777777" w:rsidR="006C3DD8" w:rsidRPr="00E610A5" w:rsidRDefault="006C3DD8" w:rsidP="006C3DD8">
      <w:pPr>
        <w:pStyle w:val="Heading3"/>
      </w:pPr>
      <w:r w:rsidRPr="00E610A5">
        <w:lastRenderedPageBreak/>
        <w:t>A3.2.3</w:t>
      </w:r>
      <w:r w:rsidRPr="00E610A5">
        <w:tab/>
        <w:t>Planted forest yield tables</w:t>
      </w:r>
    </w:p>
    <w:p w14:paraId="202EC0AD" w14:textId="77777777" w:rsidR="006C3DD8" w:rsidRPr="00E610A5" w:rsidRDefault="006C3DD8" w:rsidP="006C3DD8">
      <w:pPr>
        <w:pStyle w:val="BodyText"/>
        <w:keepNext/>
      </w:pPr>
      <w:r w:rsidRPr="00E610A5">
        <w:t>This section contains the planted forest yield tables used for this submission.</w:t>
      </w:r>
    </w:p>
    <w:p w14:paraId="3CA27BF9" w14:textId="6213E0F4" w:rsidR="006C3DD8" w:rsidRPr="00E610A5" w:rsidRDefault="006C3DD8" w:rsidP="006C3DD8">
      <w:pPr>
        <w:pStyle w:val="Table"/>
        <w:rPr>
          <w:vertAlign w:val="superscript"/>
        </w:rPr>
      </w:pPr>
      <w:bookmarkStart w:id="200" w:name="_Toc36315447"/>
      <w:bookmarkStart w:id="201" w:name="_Toc68277336"/>
      <w:bookmarkStart w:id="202" w:name="_Toc68791805"/>
      <w:r w:rsidRPr="00E610A5">
        <w:t>Table A3.2.5</w:t>
      </w:r>
      <w:r w:rsidRPr="00E610A5">
        <w:tab/>
        <w:t>Pre-1990 ‘planted before 1990’ planted forest yield table (tonnes</w:t>
      </w:r>
      <w:r w:rsidR="0064602D" w:rsidRPr="00E610A5">
        <w:t> </w:t>
      </w:r>
      <w:r w:rsidRPr="00E610A5">
        <w:t>C ha</w:t>
      </w:r>
      <w:r w:rsidRPr="00E610A5">
        <w:rPr>
          <w:vertAlign w:val="superscript"/>
        </w:rPr>
        <w:t>–1</w:t>
      </w:r>
      <w:r w:rsidRPr="00E610A5">
        <w:t>)</w:t>
      </w:r>
      <w:r w:rsidRPr="00E610A5">
        <w:rPr>
          <w:vertAlign w:val="superscript"/>
        </w:rPr>
        <w:t>1</w:t>
      </w:r>
      <w:bookmarkEnd w:id="200"/>
      <w:bookmarkEnd w:id="201"/>
      <w:bookmarkEnd w:id="202"/>
    </w:p>
    <w:tbl>
      <w:tblPr>
        <w:tblW w:w="8505" w:type="dxa"/>
        <w:tblInd w:w="108" w:type="dxa"/>
        <w:tblLayout w:type="fixed"/>
        <w:tblLook w:val="04A0" w:firstRow="1" w:lastRow="0" w:firstColumn="1" w:lastColumn="0" w:noHBand="0" w:noVBand="1"/>
      </w:tblPr>
      <w:tblGrid>
        <w:gridCol w:w="632"/>
        <w:gridCol w:w="2009"/>
        <w:gridCol w:w="2092"/>
        <w:gridCol w:w="1336"/>
        <w:gridCol w:w="1084"/>
        <w:gridCol w:w="1352"/>
      </w:tblGrid>
      <w:tr w:rsidR="006C3DD8" w:rsidRPr="00E610A5" w14:paraId="1516D1B7" w14:textId="77777777" w:rsidTr="00C245AC">
        <w:trPr>
          <w:tblHeader/>
        </w:trPr>
        <w:tc>
          <w:tcPr>
            <w:tcW w:w="632" w:type="dxa"/>
            <w:tcBorders>
              <w:top w:val="single" w:sz="4" w:space="0" w:color="365F91"/>
              <w:bottom w:val="single" w:sz="4" w:space="0" w:color="365F91"/>
            </w:tcBorders>
            <w:shd w:val="clear" w:color="auto" w:fill="365F91"/>
            <w:noWrap/>
            <w:vAlign w:val="bottom"/>
            <w:hideMark/>
          </w:tcPr>
          <w:p w14:paraId="407AD21A" w14:textId="77777777" w:rsidR="006C3DD8" w:rsidRPr="00E610A5" w:rsidRDefault="006C3DD8" w:rsidP="009D0FDC">
            <w:pPr>
              <w:pStyle w:val="TableTextBold"/>
              <w:keepNext/>
              <w:spacing w:before="50" w:after="50"/>
              <w:rPr>
                <w:noProof w:val="0"/>
                <w:color w:val="FFFFFF"/>
              </w:rPr>
            </w:pPr>
            <w:r w:rsidRPr="00E610A5">
              <w:rPr>
                <w:noProof w:val="0"/>
                <w:color w:val="FFFFFF"/>
              </w:rPr>
              <w:t>Age</w:t>
            </w:r>
          </w:p>
        </w:tc>
        <w:tc>
          <w:tcPr>
            <w:tcW w:w="2009" w:type="dxa"/>
            <w:tcBorders>
              <w:top w:val="single" w:sz="4" w:space="0" w:color="365F91"/>
              <w:bottom w:val="single" w:sz="4" w:space="0" w:color="365F91"/>
            </w:tcBorders>
            <w:shd w:val="clear" w:color="auto" w:fill="365F91"/>
            <w:noWrap/>
            <w:vAlign w:val="bottom"/>
            <w:hideMark/>
          </w:tcPr>
          <w:p w14:paraId="42DB16B2"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092" w:type="dxa"/>
            <w:tcBorders>
              <w:top w:val="single" w:sz="4" w:space="0" w:color="365F91"/>
              <w:bottom w:val="single" w:sz="4" w:space="0" w:color="365F91"/>
            </w:tcBorders>
            <w:shd w:val="clear" w:color="auto" w:fill="365F91"/>
            <w:noWrap/>
            <w:vAlign w:val="bottom"/>
            <w:hideMark/>
          </w:tcPr>
          <w:p w14:paraId="6A02900A"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336" w:type="dxa"/>
            <w:tcBorders>
              <w:top w:val="single" w:sz="4" w:space="0" w:color="365F91"/>
              <w:bottom w:val="single" w:sz="4" w:space="0" w:color="365F91"/>
            </w:tcBorders>
            <w:shd w:val="clear" w:color="auto" w:fill="365F91"/>
            <w:noWrap/>
            <w:vAlign w:val="bottom"/>
            <w:hideMark/>
          </w:tcPr>
          <w:p w14:paraId="7F5CC69E"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1084" w:type="dxa"/>
            <w:tcBorders>
              <w:top w:val="single" w:sz="4" w:space="0" w:color="365F91"/>
              <w:bottom w:val="single" w:sz="4" w:space="0" w:color="365F91"/>
            </w:tcBorders>
            <w:shd w:val="clear" w:color="auto" w:fill="365F91"/>
            <w:vAlign w:val="bottom"/>
          </w:tcPr>
          <w:p w14:paraId="253C8653"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352" w:type="dxa"/>
            <w:tcBorders>
              <w:top w:val="single" w:sz="4" w:space="0" w:color="365F91"/>
              <w:bottom w:val="single" w:sz="4" w:space="0" w:color="365F91"/>
            </w:tcBorders>
            <w:shd w:val="clear" w:color="auto" w:fill="365F91"/>
          </w:tcPr>
          <w:p w14:paraId="1DF9D96C"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56BDCDA7" w14:textId="77777777" w:rsidTr="00C245AC">
        <w:tc>
          <w:tcPr>
            <w:tcW w:w="632" w:type="dxa"/>
            <w:tcBorders>
              <w:top w:val="single" w:sz="4" w:space="0" w:color="365F91"/>
              <w:bottom w:val="single" w:sz="4" w:space="0" w:color="365F91"/>
            </w:tcBorders>
            <w:shd w:val="clear" w:color="auto" w:fill="auto"/>
            <w:noWrap/>
            <w:vAlign w:val="bottom"/>
            <w:hideMark/>
          </w:tcPr>
          <w:p w14:paraId="277805EA" w14:textId="77777777" w:rsidR="006C3DD8" w:rsidRPr="00E610A5" w:rsidRDefault="006C3DD8" w:rsidP="009D0FDC">
            <w:pPr>
              <w:pStyle w:val="TableText"/>
              <w:keepNext/>
              <w:spacing w:before="50" w:after="50"/>
            </w:pPr>
            <w:r w:rsidRPr="00E610A5">
              <w:t>0</w:t>
            </w:r>
          </w:p>
        </w:tc>
        <w:tc>
          <w:tcPr>
            <w:tcW w:w="2009" w:type="dxa"/>
            <w:tcBorders>
              <w:top w:val="single" w:sz="4" w:space="0" w:color="365F91"/>
              <w:bottom w:val="single" w:sz="4" w:space="0" w:color="365F91"/>
            </w:tcBorders>
            <w:shd w:val="clear" w:color="auto" w:fill="auto"/>
            <w:noWrap/>
            <w:vAlign w:val="bottom"/>
            <w:hideMark/>
          </w:tcPr>
          <w:p w14:paraId="4287B0D5" w14:textId="77777777" w:rsidR="006C3DD8" w:rsidRPr="00E610A5" w:rsidRDefault="006C3DD8" w:rsidP="00C245AC">
            <w:pPr>
              <w:pStyle w:val="TableText"/>
              <w:keepNext/>
              <w:spacing w:before="50" w:after="50"/>
              <w:jc w:val="right"/>
            </w:pPr>
            <w:r w:rsidRPr="00E610A5">
              <w:t>3.53</w:t>
            </w:r>
          </w:p>
        </w:tc>
        <w:tc>
          <w:tcPr>
            <w:tcW w:w="2092" w:type="dxa"/>
            <w:tcBorders>
              <w:top w:val="single" w:sz="4" w:space="0" w:color="365F91"/>
              <w:bottom w:val="single" w:sz="4" w:space="0" w:color="365F91"/>
            </w:tcBorders>
            <w:shd w:val="clear" w:color="auto" w:fill="auto"/>
            <w:noWrap/>
            <w:vAlign w:val="bottom"/>
            <w:hideMark/>
          </w:tcPr>
          <w:p w14:paraId="6A97B883" w14:textId="77777777" w:rsidR="006C3DD8" w:rsidRPr="00E610A5" w:rsidRDefault="006C3DD8" w:rsidP="00C245AC">
            <w:pPr>
              <w:pStyle w:val="TableText"/>
              <w:keepNext/>
              <w:spacing w:before="50" w:after="50"/>
              <w:jc w:val="right"/>
            </w:pPr>
            <w:r w:rsidRPr="00E610A5">
              <w:t>0.81</w:t>
            </w:r>
          </w:p>
        </w:tc>
        <w:tc>
          <w:tcPr>
            <w:tcW w:w="1336" w:type="dxa"/>
            <w:tcBorders>
              <w:top w:val="single" w:sz="4" w:space="0" w:color="365F91"/>
              <w:bottom w:val="single" w:sz="4" w:space="0" w:color="365F91"/>
            </w:tcBorders>
            <w:shd w:val="clear" w:color="auto" w:fill="auto"/>
            <w:noWrap/>
            <w:vAlign w:val="bottom"/>
            <w:hideMark/>
          </w:tcPr>
          <w:p w14:paraId="598E7153" w14:textId="77777777" w:rsidR="006C3DD8" w:rsidRPr="00E610A5" w:rsidRDefault="006C3DD8" w:rsidP="00C245AC">
            <w:pPr>
              <w:pStyle w:val="TableText"/>
              <w:keepNext/>
              <w:spacing w:before="50" w:after="50"/>
              <w:jc w:val="right"/>
            </w:pPr>
            <w:r w:rsidRPr="00E610A5">
              <w:t>0.30</w:t>
            </w:r>
          </w:p>
        </w:tc>
        <w:tc>
          <w:tcPr>
            <w:tcW w:w="1084" w:type="dxa"/>
            <w:tcBorders>
              <w:top w:val="single" w:sz="4" w:space="0" w:color="365F91"/>
              <w:bottom w:val="single" w:sz="4" w:space="0" w:color="365F91"/>
            </w:tcBorders>
            <w:shd w:val="clear" w:color="auto" w:fill="auto"/>
            <w:vAlign w:val="bottom"/>
          </w:tcPr>
          <w:p w14:paraId="489E6108" w14:textId="77777777" w:rsidR="006C3DD8" w:rsidRPr="00E610A5" w:rsidRDefault="006C3DD8" w:rsidP="00C245AC">
            <w:pPr>
              <w:pStyle w:val="TableText"/>
              <w:keepNext/>
              <w:spacing w:before="50" w:after="50"/>
              <w:jc w:val="right"/>
            </w:pPr>
            <w:r w:rsidRPr="00E610A5">
              <w:t>0.00</w:t>
            </w:r>
          </w:p>
        </w:tc>
        <w:tc>
          <w:tcPr>
            <w:tcW w:w="1352" w:type="dxa"/>
            <w:tcBorders>
              <w:top w:val="single" w:sz="4" w:space="0" w:color="365F91"/>
              <w:bottom w:val="single" w:sz="4" w:space="0" w:color="365F91"/>
            </w:tcBorders>
            <w:shd w:val="clear" w:color="auto" w:fill="auto"/>
          </w:tcPr>
          <w:p w14:paraId="7EFD4E9D" w14:textId="77777777" w:rsidR="006C3DD8" w:rsidRPr="00E610A5" w:rsidRDefault="006C3DD8" w:rsidP="00C245AC">
            <w:pPr>
              <w:pStyle w:val="TableText"/>
              <w:keepNext/>
              <w:spacing w:before="50" w:after="50"/>
              <w:jc w:val="right"/>
            </w:pPr>
            <w:r w:rsidRPr="00E610A5">
              <w:t>4.64</w:t>
            </w:r>
          </w:p>
        </w:tc>
      </w:tr>
      <w:tr w:rsidR="006C3DD8" w:rsidRPr="00E610A5" w14:paraId="70A4466D" w14:textId="77777777" w:rsidTr="00C245AC">
        <w:tc>
          <w:tcPr>
            <w:tcW w:w="632" w:type="dxa"/>
            <w:tcBorders>
              <w:top w:val="single" w:sz="4" w:space="0" w:color="365F91"/>
              <w:bottom w:val="single" w:sz="4" w:space="0" w:color="365F91"/>
            </w:tcBorders>
            <w:shd w:val="clear" w:color="auto" w:fill="auto"/>
            <w:noWrap/>
            <w:vAlign w:val="bottom"/>
            <w:hideMark/>
          </w:tcPr>
          <w:p w14:paraId="4A8759CE" w14:textId="77777777" w:rsidR="006C3DD8" w:rsidRPr="00E610A5" w:rsidRDefault="006C3DD8" w:rsidP="009D0FDC">
            <w:pPr>
              <w:pStyle w:val="TableText"/>
              <w:keepNext/>
              <w:spacing w:before="50" w:after="50"/>
            </w:pPr>
            <w:r w:rsidRPr="00E610A5">
              <w:t>1</w:t>
            </w:r>
          </w:p>
        </w:tc>
        <w:tc>
          <w:tcPr>
            <w:tcW w:w="2009" w:type="dxa"/>
            <w:tcBorders>
              <w:top w:val="single" w:sz="4" w:space="0" w:color="365F91"/>
              <w:bottom w:val="single" w:sz="4" w:space="0" w:color="365F91"/>
            </w:tcBorders>
            <w:shd w:val="clear" w:color="auto" w:fill="auto"/>
            <w:noWrap/>
            <w:vAlign w:val="bottom"/>
            <w:hideMark/>
          </w:tcPr>
          <w:p w14:paraId="458D2162" w14:textId="77777777" w:rsidR="006C3DD8" w:rsidRPr="00E610A5" w:rsidRDefault="006C3DD8" w:rsidP="00C245AC">
            <w:pPr>
              <w:pStyle w:val="TableText"/>
              <w:keepNext/>
              <w:spacing w:before="50" w:after="50"/>
              <w:jc w:val="right"/>
            </w:pPr>
            <w:r w:rsidRPr="00E610A5">
              <w:t>3.67</w:t>
            </w:r>
          </w:p>
        </w:tc>
        <w:tc>
          <w:tcPr>
            <w:tcW w:w="2092" w:type="dxa"/>
            <w:tcBorders>
              <w:top w:val="single" w:sz="4" w:space="0" w:color="365F91"/>
              <w:bottom w:val="single" w:sz="4" w:space="0" w:color="365F91"/>
            </w:tcBorders>
            <w:shd w:val="clear" w:color="auto" w:fill="auto"/>
            <w:noWrap/>
            <w:vAlign w:val="bottom"/>
            <w:hideMark/>
          </w:tcPr>
          <w:p w14:paraId="52467582" w14:textId="77777777" w:rsidR="006C3DD8" w:rsidRPr="00E610A5" w:rsidRDefault="006C3DD8" w:rsidP="00C245AC">
            <w:pPr>
              <w:pStyle w:val="TableText"/>
              <w:keepNext/>
              <w:spacing w:before="50" w:after="50"/>
              <w:jc w:val="right"/>
            </w:pPr>
            <w:r w:rsidRPr="00E610A5">
              <w:t>0.86</w:t>
            </w:r>
          </w:p>
        </w:tc>
        <w:tc>
          <w:tcPr>
            <w:tcW w:w="1336" w:type="dxa"/>
            <w:tcBorders>
              <w:top w:val="single" w:sz="4" w:space="0" w:color="365F91"/>
              <w:bottom w:val="single" w:sz="4" w:space="0" w:color="365F91"/>
            </w:tcBorders>
            <w:shd w:val="clear" w:color="auto" w:fill="auto"/>
            <w:noWrap/>
            <w:vAlign w:val="bottom"/>
            <w:hideMark/>
          </w:tcPr>
          <w:p w14:paraId="7416CBF3" w14:textId="77777777" w:rsidR="006C3DD8" w:rsidRPr="00E610A5" w:rsidRDefault="006C3DD8" w:rsidP="00C245AC">
            <w:pPr>
              <w:pStyle w:val="TableText"/>
              <w:keepNext/>
              <w:spacing w:before="50" w:after="50"/>
              <w:jc w:val="right"/>
            </w:pPr>
            <w:r w:rsidRPr="00E610A5">
              <w:t>0.30</w:t>
            </w:r>
          </w:p>
        </w:tc>
        <w:tc>
          <w:tcPr>
            <w:tcW w:w="1084" w:type="dxa"/>
            <w:tcBorders>
              <w:top w:val="single" w:sz="4" w:space="0" w:color="365F91"/>
              <w:bottom w:val="single" w:sz="4" w:space="0" w:color="365F91"/>
            </w:tcBorders>
            <w:shd w:val="clear" w:color="auto" w:fill="auto"/>
            <w:vAlign w:val="bottom"/>
          </w:tcPr>
          <w:p w14:paraId="299B0D4F" w14:textId="77777777" w:rsidR="006C3DD8" w:rsidRPr="00E610A5" w:rsidRDefault="006C3DD8" w:rsidP="00C245AC">
            <w:pPr>
              <w:pStyle w:val="TableText"/>
              <w:keepNext/>
              <w:spacing w:before="50" w:after="50"/>
              <w:jc w:val="right"/>
            </w:pPr>
            <w:r w:rsidRPr="00E610A5">
              <w:t>0.01</w:t>
            </w:r>
          </w:p>
        </w:tc>
        <w:tc>
          <w:tcPr>
            <w:tcW w:w="1352" w:type="dxa"/>
            <w:tcBorders>
              <w:top w:val="single" w:sz="4" w:space="0" w:color="365F91"/>
              <w:bottom w:val="single" w:sz="4" w:space="0" w:color="365F91"/>
            </w:tcBorders>
            <w:shd w:val="clear" w:color="auto" w:fill="auto"/>
          </w:tcPr>
          <w:p w14:paraId="3C5A560F" w14:textId="77777777" w:rsidR="006C3DD8" w:rsidRPr="00E610A5" w:rsidRDefault="006C3DD8" w:rsidP="00C245AC">
            <w:pPr>
              <w:pStyle w:val="TableText"/>
              <w:keepNext/>
              <w:spacing w:before="50" w:after="50"/>
              <w:jc w:val="right"/>
            </w:pPr>
            <w:r w:rsidRPr="00E610A5">
              <w:t>4.83</w:t>
            </w:r>
          </w:p>
        </w:tc>
      </w:tr>
      <w:tr w:rsidR="006C3DD8" w:rsidRPr="00E610A5" w14:paraId="0B40DD94" w14:textId="77777777" w:rsidTr="00C245AC">
        <w:tc>
          <w:tcPr>
            <w:tcW w:w="632" w:type="dxa"/>
            <w:tcBorders>
              <w:top w:val="single" w:sz="4" w:space="0" w:color="365F91"/>
              <w:bottom w:val="single" w:sz="4" w:space="0" w:color="365F91"/>
            </w:tcBorders>
            <w:shd w:val="clear" w:color="auto" w:fill="auto"/>
            <w:noWrap/>
            <w:vAlign w:val="bottom"/>
            <w:hideMark/>
          </w:tcPr>
          <w:p w14:paraId="692EC0A7" w14:textId="77777777" w:rsidR="006C3DD8" w:rsidRPr="00E610A5" w:rsidRDefault="006C3DD8" w:rsidP="009D0FDC">
            <w:pPr>
              <w:pStyle w:val="TableText"/>
              <w:keepNext/>
              <w:spacing w:before="50" w:after="50"/>
            </w:pPr>
            <w:r w:rsidRPr="00E610A5">
              <w:t>2</w:t>
            </w:r>
          </w:p>
        </w:tc>
        <w:tc>
          <w:tcPr>
            <w:tcW w:w="2009" w:type="dxa"/>
            <w:tcBorders>
              <w:top w:val="single" w:sz="4" w:space="0" w:color="365F91"/>
              <w:bottom w:val="single" w:sz="4" w:space="0" w:color="365F91"/>
            </w:tcBorders>
            <w:shd w:val="clear" w:color="auto" w:fill="auto"/>
            <w:noWrap/>
            <w:vAlign w:val="bottom"/>
            <w:hideMark/>
          </w:tcPr>
          <w:p w14:paraId="41A1A6A7" w14:textId="77777777" w:rsidR="006C3DD8" w:rsidRPr="00E610A5" w:rsidRDefault="006C3DD8" w:rsidP="00C245AC">
            <w:pPr>
              <w:pStyle w:val="TableText"/>
              <w:keepNext/>
              <w:spacing w:before="50" w:after="50"/>
              <w:jc w:val="right"/>
            </w:pPr>
            <w:r w:rsidRPr="00E610A5">
              <w:t>4.08</w:t>
            </w:r>
          </w:p>
        </w:tc>
        <w:tc>
          <w:tcPr>
            <w:tcW w:w="2092" w:type="dxa"/>
            <w:tcBorders>
              <w:top w:val="single" w:sz="4" w:space="0" w:color="365F91"/>
              <w:bottom w:val="single" w:sz="4" w:space="0" w:color="365F91"/>
            </w:tcBorders>
            <w:shd w:val="clear" w:color="auto" w:fill="auto"/>
            <w:noWrap/>
            <w:vAlign w:val="bottom"/>
            <w:hideMark/>
          </w:tcPr>
          <w:p w14:paraId="7183224A" w14:textId="77777777" w:rsidR="006C3DD8" w:rsidRPr="00E610A5" w:rsidRDefault="006C3DD8" w:rsidP="00C245AC">
            <w:pPr>
              <w:pStyle w:val="TableText"/>
              <w:keepNext/>
              <w:spacing w:before="50" w:after="50"/>
              <w:jc w:val="right"/>
            </w:pPr>
            <w:r w:rsidRPr="00E610A5">
              <w:t>0.99</w:t>
            </w:r>
          </w:p>
        </w:tc>
        <w:tc>
          <w:tcPr>
            <w:tcW w:w="1336" w:type="dxa"/>
            <w:tcBorders>
              <w:top w:val="single" w:sz="4" w:space="0" w:color="365F91"/>
              <w:bottom w:val="single" w:sz="4" w:space="0" w:color="365F91"/>
            </w:tcBorders>
            <w:shd w:val="clear" w:color="auto" w:fill="auto"/>
            <w:noWrap/>
            <w:vAlign w:val="bottom"/>
            <w:hideMark/>
          </w:tcPr>
          <w:p w14:paraId="4EC777FA" w14:textId="77777777" w:rsidR="006C3DD8" w:rsidRPr="00E610A5" w:rsidRDefault="006C3DD8" w:rsidP="00C245AC">
            <w:pPr>
              <w:pStyle w:val="TableText"/>
              <w:keepNext/>
              <w:spacing w:before="50" w:after="50"/>
              <w:jc w:val="right"/>
            </w:pPr>
            <w:r w:rsidRPr="00E610A5">
              <w:t>0.30</w:t>
            </w:r>
          </w:p>
        </w:tc>
        <w:tc>
          <w:tcPr>
            <w:tcW w:w="1084" w:type="dxa"/>
            <w:tcBorders>
              <w:top w:val="single" w:sz="4" w:space="0" w:color="365F91"/>
              <w:bottom w:val="single" w:sz="4" w:space="0" w:color="365F91"/>
            </w:tcBorders>
            <w:shd w:val="clear" w:color="auto" w:fill="auto"/>
            <w:vAlign w:val="bottom"/>
          </w:tcPr>
          <w:p w14:paraId="55529ED7" w14:textId="77777777" w:rsidR="006C3DD8" w:rsidRPr="00E610A5" w:rsidRDefault="006C3DD8" w:rsidP="00C245AC">
            <w:pPr>
              <w:pStyle w:val="TableText"/>
              <w:keepNext/>
              <w:spacing w:before="50" w:after="50"/>
              <w:jc w:val="right"/>
            </w:pPr>
            <w:r w:rsidRPr="00E610A5">
              <w:t>0.03</w:t>
            </w:r>
          </w:p>
        </w:tc>
        <w:tc>
          <w:tcPr>
            <w:tcW w:w="1352" w:type="dxa"/>
            <w:tcBorders>
              <w:top w:val="single" w:sz="4" w:space="0" w:color="365F91"/>
              <w:bottom w:val="single" w:sz="4" w:space="0" w:color="365F91"/>
            </w:tcBorders>
            <w:shd w:val="clear" w:color="auto" w:fill="auto"/>
          </w:tcPr>
          <w:p w14:paraId="5DA482F5" w14:textId="77777777" w:rsidR="006C3DD8" w:rsidRPr="00E610A5" w:rsidRDefault="006C3DD8" w:rsidP="00C245AC">
            <w:pPr>
              <w:pStyle w:val="TableText"/>
              <w:keepNext/>
              <w:spacing w:before="50" w:after="50"/>
              <w:jc w:val="right"/>
            </w:pPr>
            <w:r w:rsidRPr="00E610A5">
              <w:t>5.40</w:t>
            </w:r>
          </w:p>
        </w:tc>
      </w:tr>
      <w:tr w:rsidR="006C3DD8" w:rsidRPr="00E610A5" w14:paraId="162857E7" w14:textId="77777777" w:rsidTr="00C245AC">
        <w:tc>
          <w:tcPr>
            <w:tcW w:w="632" w:type="dxa"/>
            <w:tcBorders>
              <w:top w:val="single" w:sz="4" w:space="0" w:color="365F91"/>
              <w:bottom w:val="single" w:sz="4" w:space="0" w:color="365F91"/>
            </w:tcBorders>
            <w:shd w:val="clear" w:color="auto" w:fill="auto"/>
            <w:noWrap/>
            <w:vAlign w:val="bottom"/>
            <w:hideMark/>
          </w:tcPr>
          <w:p w14:paraId="528131CF" w14:textId="77777777" w:rsidR="006C3DD8" w:rsidRPr="00E610A5" w:rsidRDefault="006C3DD8" w:rsidP="009D0FDC">
            <w:pPr>
              <w:pStyle w:val="TableText"/>
              <w:keepNext/>
              <w:spacing w:before="50" w:after="50"/>
            </w:pPr>
            <w:r w:rsidRPr="00E610A5">
              <w:t>3</w:t>
            </w:r>
          </w:p>
        </w:tc>
        <w:tc>
          <w:tcPr>
            <w:tcW w:w="2009" w:type="dxa"/>
            <w:tcBorders>
              <w:top w:val="single" w:sz="4" w:space="0" w:color="365F91"/>
              <w:bottom w:val="single" w:sz="4" w:space="0" w:color="365F91"/>
            </w:tcBorders>
            <w:shd w:val="clear" w:color="auto" w:fill="auto"/>
            <w:noWrap/>
            <w:vAlign w:val="bottom"/>
            <w:hideMark/>
          </w:tcPr>
          <w:p w14:paraId="4160B122" w14:textId="77777777" w:rsidR="006C3DD8" w:rsidRPr="00E610A5" w:rsidRDefault="006C3DD8" w:rsidP="00C245AC">
            <w:pPr>
              <w:pStyle w:val="TableText"/>
              <w:keepNext/>
              <w:spacing w:before="50" w:after="50"/>
              <w:jc w:val="right"/>
            </w:pPr>
            <w:r w:rsidRPr="00E610A5">
              <w:t>5.34</w:t>
            </w:r>
          </w:p>
        </w:tc>
        <w:tc>
          <w:tcPr>
            <w:tcW w:w="2092" w:type="dxa"/>
            <w:tcBorders>
              <w:top w:val="single" w:sz="4" w:space="0" w:color="365F91"/>
              <w:bottom w:val="single" w:sz="4" w:space="0" w:color="365F91"/>
            </w:tcBorders>
            <w:shd w:val="clear" w:color="auto" w:fill="auto"/>
            <w:noWrap/>
            <w:vAlign w:val="bottom"/>
            <w:hideMark/>
          </w:tcPr>
          <w:p w14:paraId="35784483" w14:textId="77777777" w:rsidR="006C3DD8" w:rsidRPr="00E610A5" w:rsidRDefault="006C3DD8" w:rsidP="00C245AC">
            <w:pPr>
              <w:pStyle w:val="TableText"/>
              <w:keepNext/>
              <w:spacing w:before="50" w:after="50"/>
              <w:jc w:val="right"/>
            </w:pPr>
            <w:r w:rsidRPr="00E610A5">
              <w:t>1.41</w:t>
            </w:r>
          </w:p>
        </w:tc>
        <w:tc>
          <w:tcPr>
            <w:tcW w:w="1336" w:type="dxa"/>
            <w:tcBorders>
              <w:top w:val="single" w:sz="4" w:space="0" w:color="365F91"/>
              <w:bottom w:val="single" w:sz="4" w:space="0" w:color="365F91"/>
            </w:tcBorders>
            <w:shd w:val="clear" w:color="auto" w:fill="auto"/>
            <w:noWrap/>
            <w:vAlign w:val="bottom"/>
            <w:hideMark/>
          </w:tcPr>
          <w:p w14:paraId="61E9234A" w14:textId="77777777" w:rsidR="006C3DD8" w:rsidRPr="00E610A5" w:rsidRDefault="006C3DD8" w:rsidP="00C245AC">
            <w:pPr>
              <w:pStyle w:val="TableText"/>
              <w:keepNext/>
              <w:spacing w:before="50" w:after="50"/>
              <w:jc w:val="right"/>
            </w:pPr>
            <w:r w:rsidRPr="00E610A5">
              <w:t>0.30</w:t>
            </w:r>
          </w:p>
        </w:tc>
        <w:tc>
          <w:tcPr>
            <w:tcW w:w="1084" w:type="dxa"/>
            <w:tcBorders>
              <w:top w:val="single" w:sz="4" w:space="0" w:color="365F91"/>
              <w:bottom w:val="single" w:sz="4" w:space="0" w:color="365F91"/>
            </w:tcBorders>
            <w:shd w:val="clear" w:color="auto" w:fill="auto"/>
            <w:vAlign w:val="bottom"/>
          </w:tcPr>
          <w:p w14:paraId="47FBB595" w14:textId="77777777" w:rsidR="006C3DD8" w:rsidRPr="00E610A5" w:rsidRDefault="006C3DD8" w:rsidP="00C245AC">
            <w:pPr>
              <w:pStyle w:val="TableText"/>
              <w:keepNext/>
              <w:spacing w:before="50" w:after="50"/>
              <w:jc w:val="right"/>
            </w:pPr>
            <w:r w:rsidRPr="00E610A5">
              <w:t>0.14</w:t>
            </w:r>
          </w:p>
        </w:tc>
        <w:tc>
          <w:tcPr>
            <w:tcW w:w="1352" w:type="dxa"/>
            <w:tcBorders>
              <w:top w:val="single" w:sz="4" w:space="0" w:color="365F91"/>
              <w:bottom w:val="single" w:sz="4" w:space="0" w:color="365F91"/>
            </w:tcBorders>
            <w:shd w:val="clear" w:color="auto" w:fill="auto"/>
          </w:tcPr>
          <w:p w14:paraId="1E71FDF5" w14:textId="77777777" w:rsidR="006C3DD8" w:rsidRPr="00E610A5" w:rsidRDefault="006C3DD8" w:rsidP="00C245AC">
            <w:pPr>
              <w:pStyle w:val="TableText"/>
              <w:keepNext/>
              <w:spacing w:before="50" w:after="50"/>
              <w:jc w:val="right"/>
            </w:pPr>
            <w:r w:rsidRPr="00E610A5">
              <w:t>7.18</w:t>
            </w:r>
          </w:p>
        </w:tc>
      </w:tr>
      <w:tr w:rsidR="006C3DD8" w:rsidRPr="00E610A5" w14:paraId="5A1ED5F5" w14:textId="77777777" w:rsidTr="00C245AC">
        <w:tc>
          <w:tcPr>
            <w:tcW w:w="632" w:type="dxa"/>
            <w:tcBorders>
              <w:top w:val="single" w:sz="4" w:space="0" w:color="365F91"/>
              <w:bottom w:val="single" w:sz="4" w:space="0" w:color="365F91"/>
            </w:tcBorders>
            <w:shd w:val="clear" w:color="auto" w:fill="auto"/>
            <w:noWrap/>
            <w:vAlign w:val="bottom"/>
            <w:hideMark/>
          </w:tcPr>
          <w:p w14:paraId="24C0FFBA" w14:textId="77777777" w:rsidR="006C3DD8" w:rsidRPr="00E610A5" w:rsidRDefault="006C3DD8" w:rsidP="009D0FDC">
            <w:pPr>
              <w:pStyle w:val="TableText"/>
              <w:spacing w:before="50" w:after="50"/>
            </w:pPr>
            <w:r w:rsidRPr="00E610A5">
              <w:t>4</w:t>
            </w:r>
          </w:p>
        </w:tc>
        <w:tc>
          <w:tcPr>
            <w:tcW w:w="2009" w:type="dxa"/>
            <w:tcBorders>
              <w:top w:val="single" w:sz="4" w:space="0" w:color="365F91"/>
              <w:bottom w:val="single" w:sz="4" w:space="0" w:color="365F91"/>
            </w:tcBorders>
            <w:shd w:val="clear" w:color="auto" w:fill="auto"/>
            <w:noWrap/>
            <w:vAlign w:val="bottom"/>
            <w:hideMark/>
          </w:tcPr>
          <w:p w14:paraId="1B1F4F00" w14:textId="77777777" w:rsidR="006C3DD8" w:rsidRPr="00E610A5" w:rsidRDefault="006C3DD8" w:rsidP="00C245AC">
            <w:pPr>
              <w:pStyle w:val="TableText"/>
              <w:spacing w:before="50" w:after="50"/>
              <w:jc w:val="right"/>
            </w:pPr>
            <w:r w:rsidRPr="00E610A5">
              <w:t>8.11</w:t>
            </w:r>
          </w:p>
        </w:tc>
        <w:tc>
          <w:tcPr>
            <w:tcW w:w="2092" w:type="dxa"/>
            <w:tcBorders>
              <w:top w:val="single" w:sz="4" w:space="0" w:color="365F91"/>
              <w:bottom w:val="single" w:sz="4" w:space="0" w:color="365F91"/>
            </w:tcBorders>
            <w:shd w:val="clear" w:color="auto" w:fill="auto"/>
            <w:noWrap/>
            <w:vAlign w:val="bottom"/>
            <w:hideMark/>
          </w:tcPr>
          <w:p w14:paraId="1B2670F8" w14:textId="77777777" w:rsidR="006C3DD8" w:rsidRPr="00E610A5" w:rsidRDefault="006C3DD8" w:rsidP="00C245AC">
            <w:pPr>
              <w:pStyle w:val="TableText"/>
              <w:spacing w:before="50" w:after="50"/>
              <w:jc w:val="right"/>
            </w:pPr>
            <w:r w:rsidRPr="00E610A5">
              <w:t>2.18</w:t>
            </w:r>
          </w:p>
        </w:tc>
        <w:tc>
          <w:tcPr>
            <w:tcW w:w="1336" w:type="dxa"/>
            <w:tcBorders>
              <w:top w:val="single" w:sz="4" w:space="0" w:color="365F91"/>
              <w:bottom w:val="single" w:sz="4" w:space="0" w:color="365F91"/>
            </w:tcBorders>
            <w:shd w:val="clear" w:color="auto" w:fill="auto"/>
            <w:noWrap/>
            <w:vAlign w:val="bottom"/>
            <w:hideMark/>
          </w:tcPr>
          <w:p w14:paraId="2CC895E3" w14:textId="77777777" w:rsidR="006C3DD8" w:rsidRPr="00E610A5" w:rsidRDefault="006C3DD8" w:rsidP="00C245AC">
            <w:pPr>
              <w:pStyle w:val="TableText"/>
              <w:spacing w:before="50" w:after="50"/>
              <w:jc w:val="right"/>
            </w:pPr>
            <w:r w:rsidRPr="00E610A5">
              <w:t>0.31</w:t>
            </w:r>
          </w:p>
        </w:tc>
        <w:tc>
          <w:tcPr>
            <w:tcW w:w="1084" w:type="dxa"/>
            <w:tcBorders>
              <w:top w:val="single" w:sz="4" w:space="0" w:color="365F91"/>
              <w:bottom w:val="single" w:sz="4" w:space="0" w:color="365F91"/>
            </w:tcBorders>
            <w:shd w:val="clear" w:color="auto" w:fill="auto"/>
            <w:vAlign w:val="bottom"/>
          </w:tcPr>
          <w:p w14:paraId="262AFD5C" w14:textId="77777777" w:rsidR="006C3DD8" w:rsidRPr="00E610A5" w:rsidRDefault="006C3DD8" w:rsidP="00C245AC">
            <w:pPr>
              <w:pStyle w:val="TableText"/>
              <w:spacing w:before="50" w:after="50"/>
              <w:jc w:val="right"/>
            </w:pPr>
            <w:r w:rsidRPr="00E610A5">
              <w:t>0.43</w:t>
            </w:r>
          </w:p>
        </w:tc>
        <w:tc>
          <w:tcPr>
            <w:tcW w:w="1352" w:type="dxa"/>
            <w:tcBorders>
              <w:top w:val="single" w:sz="4" w:space="0" w:color="365F91"/>
              <w:bottom w:val="single" w:sz="4" w:space="0" w:color="365F91"/>
            </w:tcBorders>
            <w:shd w:val="clear" w:color="auto" w:fill="auto"/>
          </w:tcPr>
          <w:p w14:paraId="5A46685E" w14:textId="77777777" w:rsidR="006C3DD8" w:rsidRPr="00E610A5" w:rsidRDefault="006C3DD8" w:rsidP="00C245AC">
            <w:pPr>
              <w:pStyle w:val="TableText"/>
              <w:spacing w:before="50" w:after="50"/>
              <w:jc w:val="right"/>
            </w:pPr>
            <w:r w:rsidRPr="00E610A5">
              <w:t>11.02</w:t>
            </w:r>
          </w:p>
        </w:tc>
      </w:tr>
      <w:tr w:rsidR="006C3DD8" w:rsidRPr="00E610A5" w14:paraId="0BDB60C6" w14:textId="77777777" w:rsidTr="00C245AC">
        <w:tc>
          <w:tcPr>
            <w:tcW w:w="632" w:type="dxa"/>
            <w:tcBorders>
              <w:top w:val="single" w:sz="4" w:space="0" w:color="365F91"/>
              <w:bottom w:val="single" w:sz="4" w:space="0" w:color="365F91"/>
            </w:tcBorders>
            <w:shd w:val="clear" w:color="auto" w:fill="auto"/>
            <w:noWrap/>
            <w:vAlign w:val="bottom"/>
            <w:hideMark/>
          </w:tcPr>
          <w:p w14:paraId="6C0302D9" w14:textId="77777777" w:rsidR="006C3DD8" w:rsidRPr="00E610A5" w:rsidRDefault="006C3DD8" w:rsidP="009D0FDC">
            <w:pPr>
              <w:pStyle w:val="TableText"/>
              <w:spacing w:before="50" w:after="50"/>
            </w:pPr>
            <w:r w:rsidRPr="00E610A5">
              <w:t>5</w:t>
            </w:r>
          </w:p>
        </w:tc>
        <w:tc>
          <w:tcPr>
            <w:tcW w:w="2009" w:type="dxa"/>
            <w:tcBorders>
              <w:top w:val="single" w:sz="4" w:space="0" w:color="365F91"/>
              <w:bottom w:val="single" w:sz="4" w:space="0" w:color="365F91"/>
            </w:tcBorders>
            <w:shd w:val="clear" w:color="auto" w:fill="auto"/>
            <w:noWrap/>
            <w:vAlign w:val="bottom"/>
            <w:hideMark/>
          </w:tcPr>
          <w:p w14:paraId="4A913FC9" w14:textId="77777777" w:rsidR="006C3DD8" w:rsidRPr="00E610A5" w:rsidRDefault="006C3DD8" w:rsidP="00C245AC">
            <w:pPr>
              <w:pStyle w:val="TableText"/>
              <w:spacing w:before="50" w:after="50"/>
              <w:jc w:val="right"/>
            </w:pPr>
            <w:r w:rsidRPr="00E610A5">
              <w:t>12.31</w:t>
            </w:r>
          </w:p>
        </w:tc>
        <w:tc>
          <w:tcPr>
            <w:tcW w:w="2092" w:type="dxa"/>
            <w:tcBorders>
              <w:top w:val="single" w:sz="4" w:space="0" w:color="365F91"/>
              <w:bottom w:val="single" w:sz="4" w:space="0" w:color="365F91"/>
            </w:tcBorders>
            <w:shd w:val="clear" w:color="auto" w:fill="auto"/>
            <w:noWrap/>
            <w:vAlign w:val="bottom"/>
            <w:hideMark/>
          </w:tcPr>
          <w:p w14:paraId="4148CCB9" w14:textId="77777777" w:rsidR="006C3DD8" w:rsidRPr="00E610A5" w:rsidRDefault="006C3DD8" w:rsidP="00C245AC">
            <w:pPr>
              <w:pStyle w:val="TableText"/>
              <w:spacing w:before="50" w:after="50"/>
              <w:jc w:val="right"/>
            </w:pPr>
            <w:r w:rsidRPr="00E610A5">
              <w:t>3.21</w:t>
            </w:r>
          </w:p>
        </w:tc>
        <w:tc>
          <w:tcPr>
            <w:tcW w:w="1336" w:type="dxa"/>
            <w:tcBorders>
              <w:top w:val="single" w:sz="4" w:space="0" w:color="365F91"/>
              <w:bottom w:val="single" w:sz="4" w:space="0" w:color="365F91"/>
            </w:tcBorders>
            <w:shd w:val="clear" w:color="auto" w:fill="auto"/>
            <w:noWrap/>
            <w:vAlign w:val="bottom"/>
            <w:hideMark/>
          </w:tcPr>
          <w:p w14:paraId="20E2B2B8" w14:textId="77777777" w:rsidR="006C3DD8" w:rsidRPr="00E610A5" w:rsidRDefault="006C3DD8" w:rsidP="00C245AC">
            <w:pPr>
              <w:pStyle w:val="TableText"/>
              <w:spacing w:before="50" w:after="50"/>
              <w:jc w:val="right"/>
            </w:pPr>
            <w:r w:rsidRPr="00E610A5">
              <w:t>0.39</w:t>
            </w:r>
          </w:p>
        </w:tc>
        <w:tc>
          <w:tcPr>
            <w:tcW w:w="1084" w:type="dxa"/>
            <w:tcBorders>
              <w:top w:val="single" w:sz="4" w:space="0" w:color="365F91"/>
              <w:bottom w:val="single" w:sz="4" w:space="0" w:color="365F91"/>
            </w:tcBorders>
            <w:shd w:val="clear" w:color="auto" w:fill="auto"/>
            <w:vAlign w:val="bottom"/>
          </w:tcPr>
          <w:p w14:paraId="33EF0AB2" w14:textId="77777777" w:rsidR="006C3DD8" w:rsidRPr="00E610A5" w:rsidRDefault="006C3DD8" w:rsidP="00C245AC">
            <w:pPr>
              <w:pStyle w:val="TableText"/>
              <w:spacing w:before="50" w:after="50"/>
              <w:jc w:val="right"/>
            </w:pPr>
            <w:r w:rsidRPr="00E610A5">
              <w:t>1.21</w:t>
            </w:r>
          </w:p>
        </w:tc>
        <w:tc>
          <w:tcPr>
            <w:tcW w:w="1352" w:type="dxa"/>
            <w:tcBorders>
              <w:top w:val="single" w:sz="4" w:space="0" w:color="365F91"/>
              <w:bottom w:val="single" w:sz="4" w:space="0" w:color="365F91"/>
            </w:tcBorders>
            <w:shd w:val="clear" w:color="auto" w:fill="auto"/>
          </w:tcPr>
          <w:p w14:paraId="747A1DEF" w14:textId="77777777" w:rsidR="006C3DD8" w:rsidRPr="00E610A5" w:rsidRDefault="006C3DD8" w:rsidP="00C245AC">
            <w:pPr>
              <w:pStyle w:val="TableText"/>
              <w:spacing w:before="50" w:after="50"/>
              <w:jc w:val="right"/>
            </w:pPr>
            <w:r w:rsidRPr="00E610A5">
              <w:t>17.11</w:t>
            </w:r>
          </w:p>
        </w:tc>
      </w:tr>
      <w:tr w:rsidR="006C3DD8" w:rsidRPr="00E610A5" w14:paraId="04CE4438" w14:textId="77777777" w:rsidTr="00C245AC">
        <w:tc>
          <w:tcPr>
            <w:tcW w:w="632" w:type="dxa"/>
            <w:tcBorders>
              <w:top w:val="single" w:sz="4" w:space="0" w:color="365F91"/>
              <w:bottom w:val="single" w:sz="4" w:space="0" w:color="365F91"/>
            </w:tcBorders>
            <w:shd w:val="clear" w:color="auto" w:fill="auto"/>
            <w:noWrap/>
            <w:vAlign w:val="bottom"/>
            <w:hideMark/>
          </w:tcPr>
          <w:p w14:paraId="7A1C44A6" w14:textId="77777777" w:rsidR="006C3DD8" w:rsidRPr="00E610A5" w:rsidRDefault="006C3DD8" w:rsidP="009D0FDC">
            <w:pPr>
              <w:pStyle w:val="TableText"/>
              <w:spacing w:before="50" w:after="50"/>
            </w:pPr>
            <w:r w:rsidRPr="00E610A5">
              <w:t>6</w:t>
            </w:r>
          </w:p>
        </w:tc>
        <w:tc>
          <w:tcPr>
            <w:tcW w:w="2009" w:type="dxa"/>
            <w:tcBorders>
              <w:top w:val="single" w:sz="4" w:space="0" w:color="365F91"/>
              <w:bottom w:val="single" w:sz="4" w:space="0" w:color="365F91"/>
            </w:tcBorders>
            <w:shd w:val="clear" w:color="auto" w:fill="auto"/>
            <w:noWrap/>
            <w:vAlign w:val="bottom"/>
            <w:hideMark/>
          </w:tcPr>
          <w:p w14:paraId="29828167" w14:textId="77777777" w:rsidR="006C3DD8" w:rsidRPr="00E610A5" w:rsidRDefault="006C3DD8" w:rsidP="00C245AC">
            <w:pPr>
              <w:pStyle w:val="TableText"/>
              <w:spacing w:before="50" w:after="50"/>
              <w:jc w:val="right"/>
            </w:pPr>
            <w:r w:rsidRPr="00E610A5">
              <w:t>17.56</w:t>
            </w:r>
          </w:p>
        </w:tc>
        <w:tc>
          <w:tcPr>
            <w:tcW w:w="2092" w:type="dxa"/>
            <w:tcBorders>
              <w:top w:val="single" w:sz="4" w:space="0" w:color="365F91"/>
              <w:bottom w:val="single" w:sz="4" w:space="0" w:color="365F91"/>
            </w:tcBorders>
            <w:shd w:val="clear" w:color="auto" w:fill="auto"/>
            <w:noWrap/>
            <w:vAlign w:val="bottom"/>
            <w:hideMark/>
          </w:tcPr>
          <w:p w14:paraId="0EAB11E1" w14:textId="77777777" w:rsidR="006C3DD8" w:rsidRPr="00E610A5" w:rsidRDefault="006C3DD8" w:rsidP="00C245AC">
            <w:pPr>
              <w:pStyle w:val="TableText"/>
              <w:spacing w:before="50" w:after="50"/>
              <w:jc w:val="right"/>
            </w:pPr>
            <w:r w:rsidRPr="00E610A5">
              <w:t>4.40</w:t>
            </w:r>
          </w:p>
        </w:tc>
        <w:tc>
          <w:tcPr>
            <w:tcW w:w="1336" w:type="dxa"/>
            <w:tcBorders>
              <w:top w:val="single" w:sz="4" w:space="0" w:color="365F91"/>
              <w:bottom w:val="single" w:sz="4" w:space="0" w:color="365F91"/>
            </w:tcBorders>
            <w:shd w:val="clear" w:color="auto" w:fill="auto"/>
            <w:noWrap/>
            <w:vAlign w:val="bottom"/>
            <w:hideMark/>
          </w:tcPr>
          <w:p w14:paraId="53D9A6D3" w14:textId="77777777" w:rsidR="006C3DD8" w:rsidRPr="00E610A5" w:rsidRDefault="006C3DD8" w:rsidP="00C245AC">
            <w:pPr>
              <w:pStyle w:val="TableText"/>
              <w:spacing w:before="50" w:after="50"/>
              <w:jc w:val="right"/>
            </w:pPr>
            <w:r w:rsidRPr="00E610A5">
              <w:t>0.67</w:t>
            </w:r>
          </w:p>
        </w:tc>
        <w:tc>
          <w:tcPr>
            <w:tcW w:w="1084" w:type="dxa"/>
            <w:tcBorders>
              <w:top w:val="single" w:sz="4" w:space="0" w:color="365F91"/>
              <w:bottom w:val="single" w:sz="4" w:space="0" w:color="365F91"/>
            </w:tcBorders>
            <w:shd w:val="clear" w:color="auto" w:fill="auto"/>
            <w:vAlign w:val="bottom"/>
          </w:tcPr>
          <w:p w14:paraId="5FE1CE6F" w14:textId="77777777" w:rsidR="006C3DD8" w:rsidRPr="00E610A5" w:rsidRDefault="006C3DD8" w:rsidP="00C245AC">
            <w:pPr>
              <w:pStyle w:val="TableText"/>
              <w:spacing w:before="50" w:after="50"/>
              <w:jc w:val="right"/>
            </w:pPr>
            <w:r w:rsidRPr="00E610A5">
              <w:t>2.54</w:t>
            </w:r>
          </w:p>
        </w:tc>
        <w:tc>
          <w:tcPr>
            <w:tcW w:w="1352" w:type="dxa"/>
            <w:tcBorders>
              <w:top w:val="single" w:sz="4" w:space="0" w:color="365F91"/>
              <w:bottom w:val="single" w:sz="4" w:space="0" w:color="365F91"/>
            </w:tcBorders>
            <w:shd w:val="clear" w:color="auto" w:fill="auto"/>
          </w:tcPr>
          <w:p w14:paraId="74B953BC" w14:textId="77777777" w:rsidR="006C3DD8" w:rsidRPr="00E610A5" w:rsidRDefault="006C3DD8" w:rsidP="00C245AC">
            <w:pPr>
              <w:pStyle w:val="TableText"/>
              <w:spacing w:before="50" w:after="50"/>
              <w:jc w:val="right"/>
            </w:pPr>
            <w:r w:rsidRPr="00E610A5">
              <w:t>25.17</w:t>
            </w:r>
          </w:p>
        </w:tc>
      </w:tr>
      <w:tr w:rsidR="006C3DD8" w:rsidRPr="00E610A5" w14:paraId="627D095B" w14:textId="77777777" w:rsidTr="00C245AC">
        <w:tc>
          <w:tcPr>
            <w:tcW w:w="632" w:type="dxa"/>
            <w:tcBorders>
              <w:top w:val="single" w:sz="4" w:space="0" w:color="365F91"/>
              <w:bottom w:val="single" w:sz="4" w:space="0" w:color="365F91"/>
            </w:tcBorders>
            <w:shd w:val="clear" w:color="auto" w:fill="auto"/>
            <w:noWrap/>
            <w:vAlign w:val="bottom"/>
            <w:hideMark/>
          </w:tcPr>
          <w:p w14:paraId="781BC1A0" w14:textId="77777777" w:rsidR="006C3DD8" w:rsidRPr="00E610A5" w:rsidRDefault="006C3DD8" w:rsidP="009D0FDC">
            <w:pPr>
              <w:pStyle w:val="TableText"/>
              <w:spacing w:before="50" w:after="50"/>
            </w:pPr>
            <w:r w:rsidRPr="00E610A5">
              <w:t>7</w:t>
            </w:r>
          </w:p>
        </w:tc>
        <w:tc>
          <w:tcPr>
            <w:tcW w:w="2009" w:type="dxa"/>
            <w:tcBorders>
              <w:top w:val="single" w:sz="4" w:space="0" w:color="365F91"/>
              <w:bottom w:val="single" w:sz="4" w:space="0" w:color="365F91"/>
            </w:tcBorders>
            <w:shd w:val="clear" w:color="auto" w:fill="auto"/>
            <w:noWrap/>
            <w:vAlign w:val="bottom"/>
            <w:hideMark/>
          </w:tcPr>
          <w:p w14:paraId="5BE01A8C" w14:textId="77777777" w:rsidR="006C3DD8" w:rsidRPr="00E610A5" w:rsidRDefault="006C3DD8" w:rsidP="00C245AC">
            <w:pPr>
              <w:pStyle w:val="TableText"/>
              <w:spacing w:before="50" w:after="50"/>
              <w:jc w:val="right"/>
            </w:pPr>
            <w:r w:rsidRPr="00E610A5">
              <w:t>22.69</w:t>
            </w:r>
          </w:p>
        </w:tc>
        <w:tc>
          <w:tcPr>
            <w:tcW w:w="2092" w:type="dxa"/>
            <w:tcBorders>
              <w:top w:val="single" w:sz="4" w:space="0" w:color="365F91"/>
              <w:bottom w:val="single" w:sz="4" w:space="0" w:color="365F91"/>
            </w:tcBorders>
            <w:shd w:val="clear" w:color="auto" w:fill="auto"/>
            <w:noWrap/>
            <w:vAlign w:val="bottom"/>
            <w:hideMark/>
          </w:tcPr>
          <w:p w14:paraId="3F675DC7" w14:textId="77777777" w:rsidR="006C3DD8" w:rsidRPr="00E610A5" w:rsidRDefault="006C3DD8" w:rsidP="00C245AC">
            <w:pPr>
              <w:pStyle w:val="TableText"/>
              <w:spacing w:before="50" w:after="50"/>
              <w:jc w:val="right"/>
            </w:pPr>
            <w:r w:rsidRPr="00E610A5">
              <w:t>5.48</w:t>
            </w:r>
          </w:p>
        </w:tc>
        <w:tc>
          <w:tcPr>
            <w:tcW w:w="1336" w:type="dxa"/>
            <w:tcBorders>
              <w:top w:val="single" w:sz="4" w:space="0" w:color="365F91"/>
              <w:bottom w:val="single" w:sz="4" w:space="0" w:color="365F91"/>
            </w:tcBorders>
            <w:shd w:val="clear" w:color="auto" w:fill="auto"/>
            <w:noWrap/>
            <w:vAlign w:val="bottom"/>
            <w:hideMark/>
          </w:tcPr>
          <w:p w14:paraId="7B856ADD" w14:textId="77777777" w:rsidR="006C3DD8" w:rsidRPr="00E610A5" w:rsidRDefault="006C3DD8" w:rsidP="00C245AC">
            <w:pPr>
              <w:pStyle w:val="TableText"/>
              <w:spacing w:before="50" w:after="50"/>
              <w:jc w:val="right"/>
            </w:pPr>
            <w:r w:rsidRPr="00E610A5">
              <w:t>1.74</w:t>
            </w:r>
          </w:p>
        </w:tc>
        <w:tc>
          <w:tcPr>
            <w:tcW w:w="1084" w:type="dxa"/>
            <w:tcBorders>
              <w:top w:val="single" w:sz="4" w:space="0" w:color="365F91"/>
              <w:bottom w:val="single" w:sz="4" w:space="0" w:color="365F91"/>
            </w:tcBorders>
            <w:shd w:val="clear" w:color="auto" w:fill="auto"/>
            <w:vAlign w:val="bottom"/>
          </w:tcPr>
          <w:p w14:paraId="48619CBE" w14:textId="77777777" w:rsidR="006C3DD8" w:rsidRPr="00E610A5" w:rsidRDefault="006C3DD8" w:rsidP="00C245AC">
            <w:pPr>
              <w:pStyle w:val="TableText"/>
              <w:spacing w:before="50" w:after="50"/>
              <w:jc w:val="right"/>
            </w:pPr>
            <w:r w:rsidRPr="00E610A5">
              <w:t>4.49</w:t>
            </w:r>
          </w:p>
        </w:tc>
        <w:tc>
          <w:tcPr>
            <w:tcW w:w="1352" w:type="dxa"/>
            <w:tcBorders>
              <w:top w:val="single" w:sz="4" w:space="0" w:color="365F91"/>
              <w:bottom w:val="single" w:sz="4" w:space="0" w:color="365F91"/>
            </w:tcBorders>
            <w:shd w:val="clear" w:color="auto" w:fill="auto"/>
          </w:tcPr>
          <w:p w14:paraId="63C6F39F" w14:textId="77777777" w:rsidR="006C3DD8" w:rsidRPr="00E610A5" w:rsidRDefault="006C3DD8" w:rsidP="00C245AC">
            <w:pPr>
              <w:pStyle w:val="TableText"/>
              <w:spacing w:before="50" w:after="50"/>
              <w:jc w:val="right"/>
            </w:pPr>
            <w:r w:rsidRPr="00E610A5">
              <w:t>34.39</w:t>
            </w:r>
          </w:p>
        </w:tc>
      </w:tr>
      <w:tr w:rsidR="006C3DD8" w:rsidRPr="00E610A5" w14:paraId="39E38E7A" w14:textId="77777777" w:rsidTr="00C245AC">
        <w:tc>
          <w:tcPr>
            <w:tcW w:w="632" w:type="dxa"/>
            <w:tcBorders>
              <w:top w:val="single" w:sz="4" w:space="0" w:color="365F91"/>
              <w:bottom w:val="single" w:sz="4" w:space="0" w:color="365F91"/>
            </w:tcBorders>
            <w:shd w:val="clear" w:color="auto" w:fill="auto"/>
            <w:noWrap/>
            <w:vAlign w:val="bottom"/>
            <w:hideMark/>
          </w:tcPr>
          <w:p w14:paraId="71DCC5CB" w14:textId="77777777" w:rsidR="006C3DD8" w:rsidRPr="00E610A5" w:rsidRDefault="006C3DD8" w:rsidP="009D0FDC">
            <w:pPr>
              <w:pStyle w:val="TableText"/>
              <w:spacing w:before="50" w:after="50"/>
            </w:pPr>
            <w:r w:rsidRPr="00E610A5">
              <w:t>8</w:t>
            </w:r>
          </w:p>
        </w:tc>
        <w:tc>
          <w:tcPr>
            <w:tcW w:w="2009" w:type="dxa"/>
            <w:tcBorders>
              <w:top w:val="single" w:sz="4" w:space="0" w:color="365F91"/>
              <w:bottom w:val="single" w:sz="4" w:space="0" w:color="365F91"/>
            </w:tcBorders>
            <w:shd w:val="clear" w:color="auto" w:fill="auto"/>
            <w:noWrap/>
            <w:vAlign w:val="bottom"/>
            <w:hideMark/>
          </w:tcPr>
          <w:p w14:paraId="3D9CDF81" w14:textId="77777777" w:rsidR="006C3DD8" w:rsidRPr="00E610A5" w:rsidRDefault="006C3DD8" w:rsidP="00C245AC">
            <w:pPr>
              <w:pStyle w:val="TableText"/>
              <w:spacing w:before="50" w:after="50"/>
              <w:jc w:val="right"/>
            </w:pPr>
            <w:r w:rsidRPr="00E610A5">
              <w:t>26.95</w:t>
            </w:r>
          </w:p>
        </w:tc>
        <w:tc>
          <w:tcPr>
            <w:tcW w:w="2092" w:type="dxa"/>
            <w:tcBorders>
              <w:top w:val="single" w:sz="4" w:space="0" w:color="365F91"/>
              <w:bottom w:val="single" w:sz="4" w:space="0" w:color="365F91"/>
            </w:tcBorders>
            <w:shd w:val="clear" w:color="auto" w:fill="auto"/>
            <w:noWrap/>
            <w:vAlign w:val="bottom"/>
            <w:hideMark/>
          </w:tcPr>
          <w:p w14:paraId="46371AED" w14:textId="77777777" w:rsidR="006C3DD8" w:rsidRPr="00E610A5" w:rsidRDefault="006C3DD8" w:rsidP="00C245AC">
            <w:pPr>
              <w:pStyle w:val="TableText"/>
              <w:spacing w:before="50" w:after="50"/>
              <w:jc w:val="right"/>
            </w:pPr>
            <w:r w:rsidRPr="00E610A5">
              <w:t>6.37</w:t>
            </w:r>
          </w:p>
        </w:tc>
        <w:tc>
          <w:tcPr>
            <w:tcW w:w="1336" w:type="dxa"/>
            <w:tcBorders>
              <w:top w:val="single" w:sz="4" w:space="0" w:color="365F91"/>
              <w:bottom w:val="single" w:sz="4" w:space="0" w:color="365F91"/>
            </w:tcBorders>
            <w:shd w:val="clear" w:color="auto" w:fill="auto"/>
            <w:noWrap/>
            <w:vAlign w:val="bottom"/>
            <w:hideMark/>
          </w:tcPr>
          <w:p w14:paraId="4B10BF61" w14:textId="77777777" w:rsidR="006C3DD8" w:rsidRPr="00E610A5" w:rsidRDefault="006C3DD8" w:rsidP="00C245AC">
            <w:pPr>
              <w:pStyle w:val="TableText"/>
              <w:spacing w:before="50" w:after="50"/>
              <w:jc w:val="right"/>
            </w:pPr>
            <w:r w:rsidRPr="00E610A5">
              <w:t>3.60</w:t>
            </w:r>
          </w:p>
        </w:tc>
        <w:tc>
          <w:tcPr>
            <w:tcW w:w="1084" w:type="dxa"/>
            <w:tcBorders>
              <w:top w:val="single" w:sz="4" w:space="0" w:color="365F91"/>
              <w:bottom w:val="single" w:sz="4" w:space="0" w:color="365F91"/>
            </w:tcBorders>
            <w:shd w:val="clear" w:color="auto" w:fill="auto"/>
            <w:vAlign w:val="bottom"/>
          </w:tcPr>
          <w:p w14:paraId="5C8AB870" w14:textId="77777777" w:rsidR="006C3DD8" w:rsidRPr="00E610A5" w:rsidRDefault="006C3DD8" w:rsidP="00C245AC">
            <w:pPr>
              <w:pStyle w:val="TableText"/>
              <w:spacing w:before="50" w:after="50"/>
              <w:jc w:val="right"/>
            </w:pPr>
            <w:r w:rsidRPr="00E610A5">
              <w:t>6.81</w:t>
            </w:r>
          </w:p>
        </w:tc>
        <w:tc>
          <w:tcPr>
            <w:tcW w:w="1352" w:type="dxa"/>
            <w:tcBorders>
              <w:top w:val="single" w:sz="4" w:space="0" w:color="365F91"/>
              <w:bottom w:val="single" w:sz="4" w:space="0" w:color="365F91"/>
            </w:tcBorders>
            <w:shd w:val="clear" w:color="auto" w:fill="auto"/>
          </w:tcPr>
          <w:p w14:paraId="50D29679" w14:textId="77777777" w:rsidR="006C3DD8" w:rsidRPr="00E610A5" w:rsidRDefault="006C3DD8" w:rsidP="00C245AC">
            <w:pPr>
              <w:pStyle w:val="TableText"/>
              <w:spacing w:before="50" w:after="50"/>
              <w:jc w:val="right"/>
            </w:pPr>
            <w:r w:rsidRPr="00E610A5">
              <w:t>43.72</w:t>
            </w:r>
          </w:p>
        </w:tc>
      </w:tr>
      <w:tr w:rsidR="006C3DD8" w:rsidRPr="00E610A5" w14:paraId="4B158DEB" w14:textId="77777777" w:rsidTr="00C245AC">
        <w:tc>
          <w:tcPr>
            <w:tcW w:w="632" w:type="dxa"/>
            <w:tcBorders>
              <w:top w:val="single" w:sz="4" w:space="0" w:color="365F91"/>
              <w:bottom w:val="single" w:sz="4" w:space="0" w:color="365F91"/>
            </w:tcBorders>
            <w:shd w:val="clear" w:color="auto" w:fill="auto"/>
            <w:noWrap/>
            <w:vAlign w:val="bottom"/>
            <w:hideMark/>
          </w:tcPr>
          <w:p w14:paraId="69DDB516" w14:textId="77777777" w:rsidR="006C3DD8" w:rsidRPr="00E610A5" w:rsidRDefault="006C3DD8" w:rsidP="009D0FDC">
            <w:pPr>
              <w:pStyle w:val="TableText"/>
              <w:spacing w:before="50" w:after="50"/>
            </w:pPr>
            <w:r w:rsidRPr="00E610A5">
              <w:t>9</w:t>
            </w:r>
          </w:p>
        </w:tc>
        <w:tc>
          <w:tcPr>
            <w:tcW w:w="2009" w:type="dxa"/>
            <w:tcBorders>
              <w:top w:val="single" w:sz="4" w:space="0" w:color="365F91"/>
              <w:bottom w:val="single" w:sz="4" w:space="0" w:color="365F91"/>
            </w:tcBorders>
            <w:shd w:val="clear" w:color="auto" w:fill="auto"/>
            <w:noWrap/>
            <w:vAlign w:val="bottom"/>
            <w:hideMark/>
          </w:tcPr>
          <w:p w14:paraId="7978F3DE" w14:textId="77777777" w:rsidR="006C3DD8" w:rsidRPr="00E610A5" w:rsidRDefault="006C3DD8" w:rsidP="00C245AC">
            <w:pPr>
              <w:pStyle w:val="TableText"/>
              <w:spacing w:before="50" w:after="50"/>
              <w:jc w:val="right"/>
            </w:pPr>
            <w:r w:rsidRPr="00E610A5">
              <w:t>32.36</w:t>
            </w:r>
          </w:p>
        </w:tc>
        <w:tc>
          <w:tcPr>
            <w:tcW w:w="2092" w:type="dxa"/>
            <w:tcBorders>
              <w:top w:val="single" w:sz="4" w:space="0" w:color="365F91"/>
              <w:bottom w:val="single" w:sz="4" w:space="0" w:color="365F91"/>
            </w:tcBorders>
            <w:shd w:val="clear" w:color="auto" w:fill="auto"/>
            <w:noWrap/>
            <w:vAlign w:val="bottom"/>
            <w:hideMark/>
          </w:tcPr>
          <w:p w14:paraId="3030748D" w14:textId="77777777" w:rsidR="006C3DD8" w:rsidRPr="00E610A5" w:rsidRDefault="006C3DD8" w:rsidP="00C245AC">
            <w:pPr>
              <w:pStyle w:val="TableText"/>
              <w:spacing w:before="50" w:after="50"/>
              <w:jc w:val="right"/>
            </w:pPr>
            <w:r w:rsidRPr="00E610A5">
              <w:t>7.51</w:t>
            </w:r>
          </w:p>
        </w:tc>
        <w:tc>
          <w:tcPr>
            <w:tcW w:w="1336" w:type="dxa"/>
            <w:tcBorders>
              <w:top w:val="single" w:sz="4" w:space="0" w:color="365F91"/>
              <w:bottom w:val="single" w:sz="4" w:space="0" w:color="365F91"/>
            </w:tcBorders>
            <w:shd w:val="clear" w:color="auto" w:fill="auto"/>
            <w:noWrap/>
            <w:vAlign w:val="bottom"/>
            <w:hideMark/>
          </w:tcPr>
          <w:p w14:paraId="4DF40416" w14:textId="77777777" w:rsidR="006C3DD8" w:rsidRPr="00E610A5" w:rsidRDefault="006C3DD8" w:rsidP="00C245AC">
            <w:pPr>
              <w:pStyle w:val="TableText"/>
              <w:spacing w:before="50" w:after="50"/>
              <w:jc w:val="right"/>
            </w:pPr>
            <w:r w:rsidRPr="00E610A5">
              <w:t>4.54</w:t>
            </w:r>
          </w:p>
        </w:tc>
        <w:tc>
          <w:tcPr>
            <w:tcW w:w="1084" w:type="dxa"/>
            <w:tcBorders>
              <w:top w:val="single" w:sz="4" w:space="0" w:color="365F91"/>
              <w:bottom w:val="single" w:sz="4" w:space="0" w:color="365F91"/>
            </w:tcBorders>
            <w:shd w:val="clear" w:color="auto" w:fill="auto"/>
            <w:vAlign w:val="bottom"/>
          </w:tcPr>
          <w:p w14:paraId="254DA90B" w14:textId="77777777" w:rsidR="006C3DD8" w:rsidRPr="00E610A5" w:rsidRDefault="006C3DD8" w:rsidP="00C245AC">
            <w:pPr>
              <w:pStyle w:val="TableText"/>
              <w:spacing w:before="50" w:after="50"/>
              <w:jc w:val="right"/>
            </w:pPr>
            <w:r w:rsidRPr="00E610A5">
              <w:t>8.14</w:t>
            </w:r>
          </w:p>
        </w:tc>
        <w:tc>
          <w:tcPr>
            <w:tcW w:w="1352" w:type="dxa"/>
            <w:tcBorders>
              <w:top w:val="single" w:sz="4" w:space="0" w:color="365F91"/>
              <w:bottom w:val="single" w:sz="4" w:space="0" w:color="365F91"/>
            </w:tcBorders>
            <w:shd w:val="clear" w:color="auto" w:fill="auto"/>
          </w:tcPr>
          <w:p w14:paraId="2F5AD7CD" w14:textId="77777777" w:rsidR="006C3DD8" w:rsidRPr="00E610A5" w:rsidRDefault="006C3DD8" w:rsidP="00C245AC">
            <w:pPr>
              <w:pStyle w:val="TableText"/>
              <w:spacing w:before="50" w:after="50"/>
              <w:jc w:val="right"/>
            </w:pPr>
            <w:r w:rsidRPr="00E610A5">
              <w:t>52.55</w:t>
            </w:r>
          </w:p>
        </w:tc>
      </w:tr>
      <w:tr w:rsidR="006C3DD8" w:rsidRPr="00E610A5" w14:paraId="508B0E30" w14:textId="77777777" w:rsidTr="00C245AC">
        <w:tc>
          <w:tcPr>
            <w:tcW w:w="632" w:type="dxa"/>
            <w:tcBorders>
              <w:top w:val="single" w:sz="4" w:space="0" w:color="365F91"/>
              <w:bottom w:val="single" w:sz="4" w:space="0" w:color="365F91"/>
            </w:tcBorders>
            <w:shd w:val="clear" w:color="auto" w:fill="auto"/>
            <w:noWrap/>
            <w:vAlign w:val="bottom"/>
            <w:hideMark/>
          </w:tcPr>
          <w:p w14:paraId="14F23DED" w14:textId="77777777" w:rsidR="006C3DD8" w:rsidRPr="00E610A5" w:rsidRDefault="006C3DD8" w:rsidP="009D0FDC">
            <w:pPr>
              <w:pStyle w:val="TableText"/>
              <w:spacing w:before="50" w:after="50"/>
            </w:pPr>
            <w:r w:rsidRPr="00E610A5">
              <w:t>10</w:t>
            </w:r>
          </w:p>
        </w:tc>
        <w:tc>
          <w:tcPr>
            <w:tcW w:w="2009" w:type="dxa"/>
            <w:tcBorders>
              <w:top w:val="single" w:sz="4" w:space="0" w:color="365F91"/>
              <w:bottom w:val="single" w:sz="4" w:space="0" w:color="365F91"/>
            </w:tcBorders>
            <w:shd w:val="clear" w:color="auto" w:fill="auto"/>
            <w:noWrap/>
            <w:vAlign w:val="bottom"/>
            <w:hideMark/>
          </w:tcPr>
          <w:p w14:paraId="2C3E6080" w14:textId="77777777" w:rsidR="006C3DD8" w:rsidRPr="00E610A5" w:rsidRDefault="006C3DD8" w:rsidP="00C245AC">
            <w:pPr>
              <w:pStyle w:val="TableText"/>
              <w:spacing w:before="50" w:after="50"/>
              <w:jc w:val="right"/>
            </w:pPr>
            <w:r w:rsidRPr="00E610A5">
              <w:t>39.58</w:t>
            </w:r>
          </w:p>
        </w:tc>
        <w:tc>
          <w:tcPr>
            <w:tcW w:w="2092" w:type="dxa"/>
            <w:tcBorders>
              <w:top w:val="single" w:sz="4" w:space="0" w:color="365F91"/>
              <w:bottom w:val="single" w:sz="4" w:space="0" w:color="365F91"/>
            </w:tcBorders>
            <w:shd w:val="clear" w:color="auto" w:fill="auto"/>
            <w:noWrap/>
            <w:vAlign w:val="bottom"/>
            <w:hideMark/>
          </w:tcPr>
          <w:p w14:paraId="7008D933" w14:textId="77777777" w:rsidR="006C3DD8" w:rsidRPr="00E610A5" w:rsidRDefault="006C3DD8" w:rsidP="00C245AC">
            <w:pPr>
              <w:pStyle w:val="TableText"/>
              <w:spacing w:before="50" w:after="50"/>
              <w:jc w:val="right"/>
            </w:pPr>
            <w:r w:rsidRPr="00E610A5">
              <w:t>9.02</w:t>
            </w:r>
          </w:p>
        </w:tc>
        <w:tc>
          <w:tcPr>
            <w:tcW w:w="1336" w:type="dxa"/>
            <w:tcBorders>
              <w:top w:val="single" w:sz="4" w:space="0" w:color="365F91"/>
              <w:bottom w:val="single" w:sz="4" w:space="0" w:color="365F91"/>
            </w:tcBorders>
            <w:shd w:val="clear" w:color="auto" w:fill="auto"/>
            <w:noWrap/>
            <w:vAlign w:val="bottom"/>
            <w:hideMark/>
          </w:tcPr>
          <w:p w14:paraId="1E817D67" w14:textId="77777777" w:rsidR="006C3DD8" w:rsidRPr="00E610A5" w:rsidRDefault="006C3DD8" w:rsidP="00C245AC">
            <w:pPr>
              <w:pStyle w:val="TableText"/>
              <w:spacing w:before="50" w:after="50"/>
              <w:jc w:val="right"/>
            </w:pPr>
            <w:r w:rsidRPr="00E610A5">
              <w:t>4.39</w:t>
            </w:r>
          </w:p>
        </w:tc>
        <w:tc>
          <w:tcPr>
            <w:tcW w:w="1084" w:type="dxa"/>
            <w:tcBorders>
              <w:top w:val="single" w:sz="4" w:space="0" w:color="365F91"/>
              <w:bottom w:val="single" w:sz="4" w:space="0" w:color="365F91"/>
            </w:tcBorders>
            <w:shd w:val="clear" w:color="auto" w:fill="auto"/>
            <w:vAlign w:val="bottom"/>
          </w:tcPr>
          <w:p w14:paraId="68B4A644" w14:textId="77777777" w:rsidR="006C3DD8" w:rsidRPr="00E610A5" w:rsidRDefault="006C3DD8" w:rsidP="00C245AC">
            <w:pPr>
              <w:pStyle w:val="TableText"/>
              <w:spacing w:before="50" w:after="50"/>
              <w:jc w:val="right"/>
            </w:pPr>
            <w:r w:rsidRPr="00E610A5">
              <w:t>8.50</w:t>
            </w:r>
          </w:p>
        </w:tc>
        <w:tc>
          <w:tcPr>
            <w:tcW w:w="1352" w:type="dxa"/>
            <w:tcBorders>
              <w:top w:val="single" w:sz="4" w:space="0" w:color="365F91"/>
              <w:bottom w:val="single" w:sz="4" w:space="0" w:color="365F91"/>
            </w:tcBorders>
            <w:shd w:val="clear" w:color="auto" w:fill="auto"/>
          </w:tcPr>
          <w:p w14:paraId="755B7456" w14:textId="77777777" w:rsidR="006C3DD8" w:rsidRPr="00E610A5" w:rsidRDefault="006C3DD8" w:rsidP="00C245AC">
            <w:pPr>
              <w:pStyle w:val="TableText"/>
              <w:spacing w:before="50" w:after="50"/>
              <w:jc w:val="right"/>
            </w:pPr>
            <w:r w:rsidRPr="00E610A5">
              <w:t>61.47</w:t>
            </w:r>
          </w:p>
        </w:tc>
      </w:tr>
      <w:tr w:rsidR="006C3DD8" w:rsidRPr="00E610A5" w14:paraId="2ABFBCBE" w14:textId="77777777" w:rsidTr="00C245AC">
        <w:tc>
          <w:tcPr>
            <w:tcW w:w="632" w:type="dxa"/>
            <w:tcBorders>
              <w:top w:val="single" w:sz="4" w:space="0" w:color="365F91"/>
              <w:bottom w:val="single" w:sz="4" w:space="0" w:color="365F91"/>
            </w:tcBorders>
            <w:shd w:val="clear" w:color="auto" w:fill="auto"/>
            <w:noWrap/>
            <w:vAlign w:val="bottom"/>
            <w:hideMark/>
          </w:tcPr>
          <w:p w14:paraId="01AC2687" w14:textId="77777777" w:rsidR="006C3DD8" w:rsidRPr="00E610A5" w:rsidRDefault="006C3DD8" w:rsidP="009D0FDC">
            <w:pPr>
              <w:pStyle w:val="TableText"/>
              <w:spacing w:before="50" w:after="50"/>
            </w:pPr>
            <w:r w:rsidRPr="00E610A5">
              <w:t>11</w:t>
            </w:r>
          </w:p>
        </w:tc>
        <w:tc>
          <w:tcPr>
            <w:tcW w:w="2009" w:type="dxa"/>
            <w:tcBorders>
              <w:top w:val="single" w:sz="4" w:space="0" w:color="365F91"/>
              <w:bottom w:val="single" w:sz="4" w:space="0" w:color="365F91"/>
            </w:tcBorders>
            <w:shd w:val="clear" w:color="auto" w:fill="auto"/>
            <w:noWrap/>
            <w:vAlign w:val="bottom"/>
            <w:hideMark/>
          </w:tcPr>
          <w:p w14:paraId="444EA969" w14:textId="77777777" w:rsidR="006C3DD8" w:rsidRPr="00E610A5" w:rsidRDefault="006C3DD8" w:rsidP="00C245AC">
            <w:pPr>
              <w:pStyle w:val="TableText"/>
              <w:spacing w:before="50" w:after="50"/>
              <w:jc w:val="right"/>
            </w:pPr>
            <w:r w:rsidRPr="00E610A5">
              <w:t>45.91</w:t>
            </w:r>
          </w:p>
        </w:tc>
        <w:tc>
          <w:tcPr>
            <w:tcW w:w="2092" w:type="dxa"/>
            <w:tcBorders>
              <w:top w:val="single" w:sz="4" w:space="0" w:color="365F91"/>
              <w:bottom w:val="single" w:sz="4" w:space="0" w:color="365F91"/>
            </w:tcBorders>
            <w:shd w:val="clear" w:color="auto" w:fill="auto"/>
            <w:noWrap/>
            <w:vAlign w:val="bottom"/>
            <w:hideMark/>
          </w:tcPr>
          <w:p w14:paraId="18C60CF9" w14:textId="77777777" w:rsidR="006C3DD8" w:rsidRPr="00E610A5" w:rsidRDefault="006C3DD8" w:rsidP="00C245AC">
            <w:pPr>
              <w:pStyle w:val="TableText"/>
              <w:spacing w:before="50" w:after="50"/>
              <w:jc w:val="right"/>
            </w:pPr>
            <w:r w:rsidRPr="00E610A5">
              <w:t>10.31</w:t>
            </w:r>
          </w:p>
        </w:tc>
        <w:tc>
          <w:tcPr>
            <w:tcW w:w="1336" w:type="dxa"/>
            <w:tcBorders>
              <w:top w:val="single" w:sz="4" w:space="0" w:color="365F91"/>
              <w:bottom w:val="single" w:sz="4" w:space="0" w:color="365F91"/>
            </w:tcBorders>
            <w:shd w:val="clear" w:color="auto" w:fill="auto"/>
            <w:noWrap/>
            <w:vAlign w:val="bottom"/>
            <w:hideMark/>
          </w:tcPr>
          <w:p w14:paraId="00EC5F30" w14:textId="77777777" w:rsidR="006C3DD8" w:rsidRPr="00E610A5" w:rsidRDefault="006C3DD8" w:rsidP="00C245AC">
            <w:pPr>
              <w:pStyle w:val="TableText"/>
              <w:spacing w:before="50" w:after="50"/>
              <w:jc w:val="right"/>
            </w:pPr>
            <w:r w:rsidRPr="00E610A5">
              <w:t>5.54</w:t>
            </w:r>
          </w:p>
        </w:tc>
        <w:tc>
          <w:tcPr>
            <w:tcW w:w="1084" w:type="dxa"/>
            <w:tcBorders>
              <w:top w:val="single" w:sz="4" w:space="0" w:color="365F91"/>
              <w:bottom w:val="single" w:sz="4" w:space="0" w:color="365F91"/>
            </w:tcBorders>
            <w:shd w:val="clear" w:color="auto" w:fill="auto"/>
            <w:vAlign w:val="bottom"/>
          </w:tcPr>
          <w:p w14:paraId="070C66CB" w14:textId="77777777" w:rsidR="006C3DD8" w:rsidRPr="00E610A5" w:rsidRDefault="006C3DD8" w:rsidP="00C245AC">
            <w:pPr>
              <w:pStyle w:val="TableText"/>
              <w:spacing w:before="50" w:after="50"/>
              <w:jc w:val="right"/>
            </w:pPr>
            <w:r w:rsidRPr="00E610A5">
              <w:t>9.21</w:t>
            </w:r>
          </w:p>
        </w:tc>
        <w:tc>
          <w:tcPr>
            <w:tcW w:w="1352" w:type="dxa"/>
            <w:tcBorders>
              <w:top w:val="single" w:sz="4" w:space="0" w:color="365F91"/>
              <w:bottom w:val="single" w:sz="4" w:space="0" w:color="365F91"/>
            </w:tcBorders>
            <w:shd w:val="clear" w:color="auto" w:fill="auto"/>
          </w:tcPr>
          <w:p w14:paraId="01D02FA0" w14:textId="77777777" w:rsidR="006C3DD8" w:rsidRPr="00E610A5" w:rsidRDefault="006C3DD8" w:rsidP="00C245AC">
            <w:pPr>
              <w:pStyle w:val="TableText"/>
              <w:spacing w:before="50" w:after="50"/>
              <w:jc w:val="right"/>
            </w:pPr>
            <w:r w:rsidRPr="00E610A5">
              <w:t>70.96</w:t>
            </w:r>
          </w:p>
        </w:tc>
      </w:tr>
      <w:tr w:rsidR="006C3DD8" w:rsidRPr="00E610A5" w14:paraId="39BB9AE1" w14:textId="77777777" w:rsidTr="00C245AC">
        <w:tc>
          <w:tcPr>
            <w:tcW w:w="632" w:type="dxa"/>
            <w:tcBorders>
              <w:top w:val="single" w:sz="4" w:space="0" w:color="365F91"/>
              <w:bottom w:val="single" w:sz="4" w:space="0" w:color="365F91"/>
            </w:tcBorders>
            <w:shd w:val="clear" w:color="auto" w:fill="auto"/>
            <w:noWrap/>
            <w:vAlign w:val="bottom"/>
            <w:hideMark/>
          </w:tcPr>
          <w:p w14:paraId="18B89C48" w14:textId="77777777" w:rsidR="006C3DD8" w:rsidRPr="00E610A5" w:rsidRDefault="006C3DD8" w:rsidP="009D0FDC">
            <w:pPr>
              <w:pStyle w:val="TableText"/>
              <w:spacing w:before="50" w:after="50"/>
            </w:pPr>
            <w:r w:rsidRPr="00E610A5">
              <w:t>12</w:t>
            </w:r>
          </w:p>
        </w:tc>
        <w:tc>
          <w:tcPr>
            <w:tcW w:w="2009" w:type="dxa"/>
            <w:tcBorders>
              <w:top w:val="single" w:sz="4" w:space="0" w:color="365F91"/>
              <w:bottom w:val="single" w:sz="4" w:space="0" w:color="365F91"/>
            </w:tcBorders>
            <w:shd w:val="clear" w:color="auto" w:fill="auto"/>
            <w:noWrap/>
            <w:vAlign w:val="bottom"/>
            <w:hideMark/>
          </w:tcPr>
          <w:p w14:paraId="7D50416B" w14:textId="77777777" w:rsidR="006C3DD8" w:rsidRPr="00E610A5" w:rsidRDefault="006C3DD8" w:rsidP="00C245AC">
            <w:pPr>
              <w:pStyle w:val="TableText"/>
              <w:spacing w:before="50" w:after="50"/>
              <w:jc w:val="right"/>
            </w:pPr>
            <w:r w:rsidRPr="00E610A5">
              <w:t>52.44</w:t>
            </w:r>
          </w:p>
        </w:tc>
        <w:tc>
          <w:tcPr>
            <w:tcW w:w="2092" w:type="dxa"/>
            <w:tcBorders>
              <w:top w:val="single" w:sz="4" w:space="0" w:color="365F91"/>
              <w:bottom w:val="single" w:sz="4" w:space="0" w:color="365F91"/>
            </w:tcBorders>
            <w:shd w:val="clear" w:color="auto" w:fill="auto"/>
            <w:noWrap/>
            <w:vAlign w:val="bottom"/>
            <w:hideMark/>
          </w:tcPr>
          <w:p w14:paraId="0AEAA477" w14:textId="77777777" w:rsidR="006C3DD8" w:rsidRPr="00E610A5" w:rsidRDefault="006C3DD8" w:rsidP="00C245AC">
            <w:pPr>
              <w:pStyle w:val="TableText"/>
              <w:spacing w:before="50" w:after="50"/>
              <w:jc w:val="right"/>
            </w:pPr>
            <w:r w:rsidRPr="00E610A5">
              <w:t>11.64</w:t>
            </w:r>
          </w:p>
        </w:tc>
        <w:tc>
          <w:tcPr>
            <w:tcW w:w="1336" w:type="dxa"/>
            <w:tcBorders>
              <w:top w:val="single" w:sz="4" w:space="0" w:color="365F91"/>
              <w:bottom w:val="single" w:sz="4" w:space="0" w:color="365F91"/>
            </w:tcBorders>
            <w:shd w:val="clear" w:color="auto" w:fill="auto"/>
            <w:noWrap/>
            <w:vAlign w:val="bottom"/>
            <w:hideMark/>
          </w:tcPr>
          <w:p w14:paraId="66B42B64" w14:textId="77777777" w:rsidR="006C3DD8" w:rsidRPr="00E610A5" w:rsidRDefault="006C3DD8" w:rsidP="00C245AC">
            <w:pPr>
              <w:pStyle w:val="TableText"/>
              <w:spacing w:before="50" w:after="50"/>
              <w:jc w:val="right"/>
            </w:pPr>
            <w:r w:rsidRPr="00E610A5">
              <w:t>6.66</w:t>
            </w:r>
          </w:p>
        </w:tc>
        <w:tc>
          <w:tcPr>
            <w:tcW w:w="1084" w:type="dxa"/>
            <w:tcBorders>
              <w:top w:val="single" w:sz="4" w:space="0" w:color="365F91"/>
              <w:bottom w:val="single" w:sz="4" w:space="0" w:color="365F91"/>
            </w:tcBorders>
            <w:shd w:val="clear" w:color="auto" w:fill="auto"/>
            <w:vAlign w:val="bottom"/>
          </w:tcPr>
          <w:p w14:paraId="28F18414" w14:textId="77777777" w:rsidR="006C3DD8" w:rsidRPr="00E610A5" w:rsidRDefault="006C3DD8" w:rsidP="00C245AC">
            <w:pPr>
              <w:pStyle w:val="TableText"/>
              <w:spacing w:before="50" w:after="50"/>
              <w:jc w:val="right"/>
            </w:pPr>
            <w:r w:rsidRPr="00E610A5">
              <w:t>9.69</w:t>
            </w:r>
          </w:p>
        </w:tc>
        <w:tc>
          <w:tcPr>
            <w:tcW w:w="1352" w:type="dxa"/>
            <w:tcBorders>
              <w:top w:val="single" w:sz="4" w:space="0" w:color="365F91"/>
              <w:bottom w:val="single" w:sz="4" w:space="0" w:color="365F91"/>
            </w:tcBorders>
            <w:shd w:val="clear" w:color="auto" w:fill="auto"/>
          </w:tcPr>
          <w:p w14:paraId="5464CA8E" w14:textId="77777777" w:rsidR="006C3DD8" w:rsidRPr="00E610A5" w:rsidRDefault="006C3DD8" w:rsidP="00C245AC">
            <w:pPr>
              <w:pStyle w:val="TableText"/>
              <w:spacing w:before="50" w:after="50"/>
              <w:jc w:val="right"/>
            </w:pPr>
            <w:r w:rsidRPr="00E610A5">
              <w:t>80.43</w:t>
            </w:r>
          </w:p>
        </w:tc>
      </w:tr>
      <w:tr w:rsidR="006C3DD8" w:rsidRPr="00E610A5" w14:paraId="4F5987CC" w14:textId="77777777" w:rsidTr="00C245AC">
        <w:tc>
          <w:tcPr>
            <w:tcW w:w="632" w:type="dxa"/>
            <w:tcBorders>
              <w:top w:val="single" w:sz="4" w:space="0" w:color="365F91"/>
              <w:bottom w:val="single" w:sz="4" w:space="0" w:color="365F91"/>
            </w:tcBorders>
            <w:shd w:val="clear" w:color="auto" w:fill="auto"/>
            <w:noWrap/>
            <w:vAlign w:val="bottom"/>
            <w:hideMark/>
          </w:tcPr>
          <w:p w14:paraId="6D3175CA" w14:textId="77777777" w:rsidR="006C3DD8" w:rsidRPr="00E610A5" w:rsidRDefault="006C3DD8" w:rsidP="009D0FDC">
            <w:pPr>
              <w:pStyle w:val="TableText"/>
              <w:spacing w:before="50" w:after="50"/>
            </w:pPr>
            <w:r w:rsidRPr="00E610A5">
              <w:t>13</w:t>
            </w:r>
          </w:p>
        </w:tc>
        <w:tc>
          <w:tcPr>
            <w:tcW w:w="2009" w:type="dxa"/>
            <w:tcBorders>
              <w:top w:val="single" w:sz="4" w:space="0" w:color="365F91"/>
              <w:bottom w:val="single" w:sz="4" w:space="0" w:color="365F91"/>
            </w:tcBorders>
            <w:shd w:val="clear" w:color="auto" w:fill="auto"/>
            <w:noWrap/>
            <w:vAlign w:val="bottom"/>
            <w:hideMark/>
          </w:tcPr>
          <w:p w14:paraId="1D80AE3C" w14:textId="77777777" w:rsidR="006C3DD8" w:rsidRPr="00E610A5" w:rsidRDefault="006C3DD8" w:rsidP="00C245AC">
            <w:pPr>
              <w:pStyle w:val="TableText"/>
              <w:spacing w:before="50" w:after="50"/>
              <w:jc w:val="right"/>
            </w:pPr>
            <w:r w:rsidRPr="00E610A5">
              <w:t>60.55</w:t>
            </w:r>
          </w:p>
        </w:tc>
        <w:tc>
          <w:tcPr>
            <w:tcW w:w="2092" w:type="dxa"/>
            <w:tcBorders>
              <w:top w:val="single" w:sz="4" w:space="0" w:color="365F91"/>
              <w:bottom w:val="single" w:sz="4" w:space="0" w:color="365F91"/>
            </w:tcBorders>
            <w:shd w:val="clear" w:color="auto" w:fill="auto"/>
            <w:noWrap/>
            <w:vAlign w:val="bottom"/>
            <w:hideMark/>
          </w:tcPr>
          <w:p w14:paraId="6CA90458" w14:textId="77777777" w:rsidR="006C3DD8" w:rsidRPr="00E610A5" w:rsidRDefault="006C3DD8" w:rsidP="00C245AC">
            <w:pPr>
              <w:pStyle w:val="TableText"/>
              <w:spacing w:before="50" w:after="50"/>
              <w:jc w:val="right"/>
            </w:pPr>
            <w:r w:rsidRPr="00E610A5">
              <w:t>13.30</w:t>
            </w:r>
          </w:p>
        </w:tc>
        <w:tc>
          <w:tcPr>
            <w:tcW w:w="1336" w:type="dxa"/>
            <w:tcBorders>
              <w:top w:val="single" w:sz="4" w:space="0" w:color="365F91"/>
              <w:bottom w:val="single" w:sz="4" w:space="0" w:color="365F91"/>
            </w:tcBorders>
            <w:shd w:val="clear" w:color="auto" w:fill="auto"/>
            <w:noWrap/>
            <w:vAlign w:val="bottom"/>
            <w:hideMark/>
          </w:tcPr>
          <w:p w14:paraId="2B1887ED" w14:textId="77777777" w:rsidR="006C3DD8" w:rsidRPr="00E610A5" w:rsidRDefault="006C3DD8" w:rsidP="00C245AC">
            <w:pPr>
              <w:pStyle w:val="TableText"/>
              <w:spacing w:before="50" w:after="50"/>
              <w:jc w:val="right"/>
            </w:pPr>
            <w:r w:rsidRPr="00E610A5">
              <w:t>6.48</w:t>
            </w:r>
          </w:p>
        </w:tc>
        <w:tc>
          <w:tcPr>
            <w:tcW w:w="1084" w:type="dxa"/>
            <w:tcBorders>
              <w:top w:val="single" w:sz="4" w:space="0" w:color="365F91"/>
              <w:bottom w:val="single" w:sz="4" w:space="0" w:color="365F91"/>
            </w:tcBorders>
            <w:shd w:val="clear" w:color="auto" w:fill="auto"/>
            <w:vAlign w:val="bottom"/>
          </w:tcPr>
          <w:p w14:paraId="67234E8F" w14:textId="77777777" w:rsidR="006C3DD8" w:rsidRPr="00E610A5" w:rsidRDefault="006C3DD8" w:rsidP="00C245AC">
            <w:pPr>
              <w:pStyle w:val="TableText"/>
              <w:spacing w:before="50" w:after="50"/>
              <w:jc w:val="right"/>
            </w:pPr>
            <w:r w:rsidRPr="00E610A5">
              <w:t>9.53</w:t>
            </w:r>
          </w:p>
        </w:tc>
        <w:tc>
          <w:tcPr>
            <w:tcW w:w="1352" w:type="dxa"/>
            <w:tcBorders>
              <w:top w:val="single" w:sz="4" w:space="0" w:color="365F91"/>
              <w:bottom w:val="single" w:sz="4" w:space="0" w:color="365F91"/>
            </w:tcBorders>
            <w:shd w:val="clear" w:color="auto" w:fill="auto"/>
          </w:tcPr>
          <w:p w14:paraId="5089BE62" w14:textId="77777777" w:rsidR="006C3DD8" w:rsidRPr="00E610A5" w:rsidRDefault="006C3DD8" w:rsidP="00C245AC">
            <w:pPr>
              <w:pStyle w:val="TableText"/>
              <w:spacing w:before="50" w:after="50"/>
              <w:jc w:val="right"/>
            </w:pPr>
            <w:r w:rsidRPr="00E610A5">
              <w:t>89.86</w:t>
            </w:r>
          </w:p>
        </w:tc>
      </w:tr>
      <w:tr w:rsidR="006C3DD8" w:rsidRPr="00E610A5" w14:paraId="68CDEA97" w14:textId="77777777" w:rsidTr="00C245AC">
        <w:tc>
          <w:tcPr>
            <w:tcW w:w="632" w:type="dxa"/>
            <w:tcBorders>
              <w:top w:val="single" w:sz="4" w:space="0" w:color="365F91"/>
              <w:bottom w:val="single" w:sz="4" w:space="0" w:color="365F91"/>
            </w:tcBorders>
            <w:shd w:val="clear" w:color="auto" w:fill="auto"/>
            <w:noWrap/>
            <w:vAlign w:val="bottom"/>
            <w:hideMark/>
          </w:tcPr>
          <w:p w14:paraId="38BB80EA" w14:textId="77777777" w:rsidR="006C3DD8" w:rsidRPr="00E610A5" w:rsidRDefault="006C3DD8" w:rsidP="009D0FDC">
            <w:pPr>
              <w:pStyle w:val="TableText"/>
              <w:spacing w:before="50" w:after="50"/>
            </w:pPr>
            <w:r w:rsidRPr="00E610A5">
              <w:t>14</w:t>
            </w:r>
          </w:p>
        </w:tc>
        <w:tc>
          <w:tcPr>
            <w:tcW w:w="2009" w:type="dxa"/>
            <w:tcBorders>
              <w:top w:val="single" w:sz="4" w:space="0" w:color="365F91"/>
              <w:bottom w:val="single" w:sz="4" w:space="0" w:color="365F91"/>
            </w:tcBorders>
            <w:shd w:val="clear" w:color="auto" w:fill="auto"/>
            <w:noWrap/>
            <w:vAlign w:val="bottom"/>
            <w:hideMark/>
          </w:tcPr>
          <w:p w14:paraId="0C4D68C1" w14:textId="77777777" w:rsidR="006C3DD8" w:rsidRPr="00E610A5" w:rsidRDefault="006C3DD8" w:rsidP="00C245AC">
            <w:pPr>
              <w:pStyle w:val="TableText"/>
              <w:spacing w:before="50" w:after="50"/>
              <w:jc w:val="right"/>
            </w:pPr>
            <w:r w:rsidRPr="00E610A5">
              <w:t>68.56</w:t>
            </w:r>
          </w:p>
        </w:tc>
        <w:tc>
          <w:tcPr>
            <w:tcW w:w="2092" w:type="dxa"/>
            <w:tcBorders>
              <w:top w:val="single" w:sz="4" w:space="0" w:color="365F91"/>
              <w:bottom w:val="single" w:sz="4" w:space="0" w:color="365F91"/>
            </w:tcBorders>
            <w:shd w:val="clear" w:color="auto" w:fill="auto"/>
            <w:noWrap/>
            <w:vAlign w:val="bottom"/>
            <w:hideMark/>
          </w:tcPr>
          <w:p w14:paraId="10B85C21" w14:textId="77777777" w:rsidR="006C3DD8" w:rsidRPr="00E610A5" w:rsidRDefault="006C3DD8" w:rsidP="00C245AC">
            <w:pPr>
              <w:pStyle w:val="TableText"/>
              <w:spacing w:before="50" w:after="50"/>
              <w:jc w:val="right"/>
            </w:pPr>
            <w:r w:rsidRPr="00E610A5">
              <w:t>14.94</w:t>
            </w:r>
          </w:p>
        </w:tc>
        <w:tc>
          <w:tcPr>
            <w:tcW w:w="1336" w:type="dxa"/>
            <w:tcBorders>
              <w:top w:val="single" w:sz="4" w:space="0" w:color="365F91"/>
              <w:bottom w:val="single" w:sz="4" w:space="0" w:color="365F91"/>
            </w:tcBorders>
            <w:shd w:val="clear" w:color="auto" w:fill="auto"/>
            <w:noWrap/>
            <w:vAlign w:val="bottom"/>
            <w:hideMark/>
          </w:tcPr>
          <w:p w14:paraId="0BB31151" w14:textId="77777777" w:rsidR="006C3DD8" w:rsidRPr="00E610A5" w:rsidRDefault="006C3DD8" w:rsidP="00C245AC">
            <w:pPr>
              <w:pStyle w:val="TableText"/>
              <w:spacing w:before="50" w:after="50"/>
              <w:jc w:val="right"/>
            </w:pPr>
            <w:r w:rsidRPr="00E610A5">
              <w:t>6.72</w:t>
            </w:r>
          </w:p>
        </w:tc>
        <w:tc>
          <w:tcPr>
            <w:tcW w:w="1084" w:type="dxa"/>
            <w:tcBorders>
              <w:top w:val="single" w:sz="4" w:space="0" w:color="365F91"/>
              <w:bottom w:val="single" w:sz="4" w:space="0" w:color="365F91"/>
            </w:tcBorders>
            <w:shd w:val="clear" w:color="auto" w:fill="auto"/>
            <w:vAlign w:val="bottom"/>
          </w:tcPr>
          <w:p w14:paraId="6FAC1429" w14:textId="77777777" w:rsidR="006C3DD8" w:rsidRPr="00E610A5" w:rsidRDefault="006C3DD8" w:rsidP="00C245AC">
            <w:pPr>
              <w:pStyle w:val="TableText"/>
              <w:spacing w:before="50" w:after="50"/>
              <w:jc w:val="right"/>
            </w:pPr>
            <w:r w:rsidRPr="00E610A5">
              <w:t>9.48</w:t>
            </w:r>
          </w:p>
        </w:tc>
        <w:tc>
          <w:tcPr>
            <w:tcW w:w="1352" w:type="dxa"/>
            <w:tcBorders>
              <w:top w:val="single" w:sz="4" w:space="0" w:color="365F91"/>
              <w:bottom w:val="single" w:sz="4" w:space="0" w:color="365F91"/>
            </w:tcBorders>
            <w:shd w:val="clear" w:color="auto" w:fill="auto"/>
          </w:tcPr>
          <w:p w14:paraId="378E4A87" w14:textId="77777777" w:rsidR="006C3DD8" w:rsidRPr="00E610A5" w:rsidRDefault="006C3DD8" w:rsidP="00C245AC">
            <w:pPr>
              <w:pStyle w:val="TableText"/>
              <w:spacing w:before="50" w:after="50"/>
              <w:jc w:val="right"/>
            </w:pPr>
            <w:r w:rsidRPr="00E610A5">
              <w:t>99.70</w:t>
            </w:r>
          </w:p>
        </w:tc>
      </w:tr>
      <w:tr w:rsidR="006C3DD8" w:rsidRPr="00E610A5" w14:paraId="0EFA64A2" w14:textId="77777777" w:rsidTr="00C245AC">
        <w:tc>
          <w:tcPr>
            <w:tcW w:w="632" w:type="dxa"/>
            <w:tcBorders>
              <w:top w:val="single" w:sz="4" w:space="0" w:color="365F91"/>
              <w:bottom w:val="single" w:sz="4" w:space="0" w:color="365F91"/>
            </w:tcBorders>
            <w:shd w:val="clear" w:color="auto" w:fill="auto"/>
            <w:noWrap/>
            <w:vAlign w:val="bottom"/>
            <w:hideMark/>
          </w:tcPr>
          <w:p w14:paraId="3EADA2FC" w14:textId="77777777" w:rsidR="006C3DD8" w:rsidRPr="00E610A5" w:rsidRDefault="006C3DD8" w:rsidP="009D0FDC">
            <w:pPr>
              <w:pStyle w:val="TableText"/>
              <w:spacing w:before="50" w:after="50"/>
            </w:pPr>
            <w:r w:rsidRPr="00E610A5">
              <w:t>15</w:t>
            </w:r>
          </w:p>
        </w:tc>
        <w:tc>
          <w:tcPr>
            <w:tcW w:w="2009" w:type="dxa"/>
            <w:tcBorders>
              <w:top w:val="single" w:sz="4" w:space="0" w:color="365F91"/>
              <w:bottom w:val="single" w:sz="4" w:space="0" w:color="365F91"/>
            </w:tcBorders>
            <w:shd w:val="clear" w:color="auto" w:fill="auto"/>
            <w:noWrap/>
            <w:vAlign w:val="bottom"/>
            <w:hideMark/>
          </w:tcPr>
          <w:p w14:paraId="26526841" w14:textId="77777777" w:rsidR="006C3DD8" w:rsidRPr="00E610A5" w:rsidRDefault="006C3DD8" w:rsidP="00C245AC">
            <w:pPr>
              <w:pStyle w:val="TableText"/>
              <w:spacing w:before="50" w:after="50"/>
              <w:jc w:val="right"/>
            </w:pPr>
            <w:r w:rsidRPr="00E610A5">
              <w:t>76.47</w:t>
            </w:r>
          </w:p>
        </w:tc>
        <w:tc>
          <w:tcPr>
            <w:tcW w:w="2092" w:type="dxa"/>
            <w:tcBorders>
              <w:top w:val="single" w:sz="4" w:space="0" w:color="365F91"/>
              <w:bottom w:val="single" w:sz="4" w:space="0" w:color="365F91"/>
            </w:tcBorders>
            <w:shd w:val="clear" w:color="auto" w:fill="auto"/>
            <w:noWrap/>
            <w:vAlign w:val="bottom"/>
            <w:hideMark/>
          </w:tcPr>
          <w:p w14:paraId="42763CC3" w14:textId="77777777" w:rsidR="006C3DD8" w:rsidRPr="00E610A5" w:rsidRDefault="006C3DD8" w:rsidP="00C245AC">
            <w:pPr>
              <w:pStyle w:val="TableText"/>
              <w:spacing w:before="50" w:after="50"/>
              <w:jc w:val="right"/>
            </w:pPr>
            <w:r w:rsidRPr="00E610A5">
              <w:t>16.56</w:t>
            </w:r>
          </w:p>
        </w:tc>
        <w:tc>
          <w:tcPr>
            <w:tcW w:w="1336" w:type="dxa"/>
            <w:tcBorders>
              <w:top w:val="single" w:sz="4" w:space="0" w:color="365F91"/>
              <w:bottom w:val="single" w:sz="4" w:space="0" w:color="365F91"/>
            </w:tcBorders>
            <w:shd w:val="clear" w:color="auto" w:fill="auto"/>
            <w:noWrap/>
            <w:vAlign w:val="bottom"/>
            <w:hideMark/>
          </w:tcPr>
          <w:p w14:paraId="4D05D2B1" w14:textId="77777777" w:rsidR="006C3DD8" w:rsidRPr="00E610A5" w:rsidRDefault="006C3DD8" w:rsidP="00C245AC">
            <w:pPr>
              <w:pStyle w:val="TableText"/>
              <w:spacing w:before="50" w:after="50"/>
              <w:jc w:val="right"/>
            </w:pPr>
            <w:r w:rsidRPr="00E610A5">
              <w:t>7.24</w:t>
            </w:r>
          </w:p>
        </w:tc>
        <w:tc>
          <w:tcPr>
            <w:tcW w:w="1084" w:type="dxa"/>
            <w:tcBorders>
              <w:top w:val="single" w:sz="4" w:space="0" w:color="365F91"/>
              <w:bottom w:val="single" w:sz="4" w:space="0" w:color="365F91"/>
            </w:tcBorders>
            <w:shd w:val="clear" w:color="auto" w:fill="auto"/>
            <w:vAlign w:val="bottom"/>
          </w:tcPr>
          <w:p w14:paraId="73709F92" w14:textId="77777777" w:rsidR="006C3DD8" w:rsidRPr="00E610A5" w:rsidRDefault="006C3DD8" w:rsidP="00C245AC">
            <w:pPr>
              <w:pStyle w:val="TableText"/>
              <w:spacing w:before="50" w:after="50"/>
              <w:jc w:val="right"/>
            </w:pPr>
            <w:r w:rsidRPr="00E610A5">
              <w:t>9.48</w:t>
            </w:r>
          </w:p>
        </w:tc>
        <w:tc>
          <w:tcPr>
            <w:tcW w:w="1352" w:type="dxa"/>
            <w:tcBorders>
              <w:top w:val="single" w:sz="4" w:space="0" w:color="365F91"/>
              <w:bottom w:val="single" w:sz="4" w:space="0" w:color="365F91"/>
            </w:tcBorders>
            <w:shd w:val="clear" w:color="auto" w:fill="auto"/>
          </w:tcPr>
          <w:p w14:paraId="42A6AAFC" w14:textId="77777777" w:rsidR="006C3DD8" w:rsidRPr="00E610A5" w:rsidRDefault="006C3DD8" w:rsidP="00C245AC">
            <w:pPr>
              <w:pStyle w:val="TableText"/>
              <w:spacing w:before="50" w:after="50"/>
              <w:jc w:val="right"/>
            </w:pPr>
            <w:r w:rsidRPr="00E610A5">
              <w:t>109.74</w:t>
            </w:r>
          </w:p>
        </w:tc>
      </w:tr>
      <w:tr w:rsidR="006C3DD8" w:rsidRPr="00E610A5" w14:paraId="6AB2D624" w14:textId="77777777" w:rsidTr="00C245AC">
        <w:tc>
          <w:tcPr>
            <w:tcW w:w="632" w:type="dxa"/>
            <w:tcBorders>
              <w:top w:val="single" w:sz="4" w:space="0" w:color="365F91"/>
              <w:bottom w:val="single" w:sz="4" w:space="0" w:color="365F91"/>
            </w:tcBorders>
            <w:shd w:val="clear" w:color="auto" w:fill="auto"/>
            <w:noWrap/>
            <w:vAlign w:val="bottom"/>
            <w:hideMark/>
          </w:tcPr>
          <w:p w14:paraId="36F36196" w14:textId="77777777" w:rsidR="006C3DD8" w:rsidRPr="00E610A5" w:rsidRDefault="006C3DD8" w:rsidP="009D0FDC">
            <w:pPr>
              <w:pStyle w:val="TableText"/>
              <w:spacing w:before="50" w:after="50"/>
            </w:pPr>
            <w:r w:rsidRPr="00E610A5">
              <w:t>16</w:t>
            </w:r>
          </w:p>
        </w:tc>
        <w:tc>
          <w:tcPr>
            <w:tcW w:w="2009" w:type="dxa"/>
            <w:tcBorders>
              <w:top w:val="single" w:sz="4" w:space="0" w:color="365F91"/>
              <w:bottom w:val="single" w:sz="4" w:space="0" w:color="365F91"/>
            </w:tcBorders>
            <w:shd w:val="clear" w:color="auto" w:fill="auto"/>
            <w:noWrap/>
            <w:vAlign w:val="bottom"/>
            <w:hideMark/>
          </w:tcPr>
          <w:p w14:paraId="31F37CF4" w14:textId="77777777" w:rsidR="006C3DD8" w:rsidRPr="00E610A5" w:rsidRDefault="006C3DD8" w:rsidP="00C245AC">
            <w:pPr>
              <w:pStyle w:val="TableText"/>
              <w:spacing w:before="50" w:after="50"/>
              <w:jc w:val="right"/>
            </w:pPr>
            <w:r w:rsidRPr="00E610A5">
              <w:t>83.42</w:t>
            </w:r>
          </w:p>
        </w:tc>
        <w:tc>
          <w:tcPr>
            <w:tcW w:w="2092" w:type="dxa"/>
            <w:tcBorders>
              <w:top w:val="single" w:sz="4" w:space="0" w:color="365F91"/>
              <w:bottom w:val="single" w:sz="4" w:space="0" w:color="365F91"/>
            </w:tcBorders>
            <w:shd w:val="clear" w:color="auto" w:fill="auto"/>
            <w:noWrap/>
            <w:vAlign w:val="bottom"/>
            <w:hideMark/>
          </w:tcPr>
          <w:p w14:paraId="650D5EBA" w14:textId="77777777" w:rsidR="006C3DD8" w:rsidRPr="00E610A5" w:rsidRDefault="006C3DD8" w:rsidP="00C245AC">
            <w:pPr>
              <w:pStyle w:val="TableText"/>
              <w:spacing w:before="50" w:after="50"/>
              <w:jc w:val="right"/>
            </w:pPr>
            <w:r w:rsidRPr="00E610A5">
              <w:t>17.96</w:t>
            </w:r>
          </w:p>
        </w:tc>
        <w:tc>
          <w:tcPr>
            <w:tcW w:w="1336" w:type="dxa"/>
            <w:tcBorders>
              <w:top w:val="single" w:sz="4" w:space="0" w:color="365F91"/>
              <w:bottom w:val="single" w:sz="4" w:space="0" w:color="365F91"/>
            </w:tcBorders>
            <w:shd w:val="clear" w:color="auto" w:fill="auto"/>
            <w:noWrap/>
            <w:vAlign w:val="bottom"/>
            <w:hideMark/>
          </w:tcPr>
          <w:p w14:paraId="4CF7E75A" w14:textId="77777777" w:rsidR="006C3DD8" w:rsidRPr="00E610A5" w:rsidRDefault="006C3DD8" w:rsidP="00C245AC">
            <w:pPr>
              <w:pStyle w:val="TableText"/>
              <w:spacing w:before="50" w:after="50"/>
              <w:jc w:val="right"/>
            </w:pPr>
            <w:r w:rsidRPr="00E610A5">
              <w:t>8.81</w:t>
            </w:r>
          </w:p>
        </w:tc>
        <w:tc>
          <w:tcPr>
            <w:tcW w:w="1084" w:type="dxa"/>
            <w:tcBorders>
              <w:top w:val="single" w:sz="4" w:space="0" w:color="365F91"/>
              <w:bottom w:val="single" w:sz="4" w:space="0" w:color="365F91"/>
            </w:tcBorders>
            <w:shd w:val="clear" w:color="auto" w:fill="auto"/>
            <w:vAlign w:val="bottom"/>
          </w:tcPr>
          <w:p w14:paraId="5D73431B" w14:textId="77777777" w:rsidR="006C3DD8" w:rsidRPr="00E610A5" w:rsidRDefault="006C3DD8" w:rsidP="00C245AC">
            <w:pPr>
              <w:pStyle w:val="TableText"/>
              <w:spacing w:before="50" w:after="50"/>
              <w:jc w:val="right"/>
            </w:pPr>
            <w:r w:rsidRPr="00E610A5">
              <w:t>9.64</w:t>
            </w:r>
          </w:p>
        </w:tc>
        <w:tc>
          <w:tcPr>
            <w:tcW w:w="1352" w:type="dxa"/>
            <w:tcBorders>
              <w:top w:val="single" w:sz="4" w:space="0" w:color="365F91"/>
              <w:bottom w:val="single" w:sz="4" w:space="0" w:color="365F91"/>
            </w:tcBorders>
            <w:shd w:val="clear" w:color="auto" w:fill="auto"/>
          </w:tcPr>
          <w:p w14:paraId="29E253BA" w14:textId="77777777" w:rsidR="006C3DD8" w:rsidRPr="00E610A5" w:rsidRDefault="006C3DD8" w:rsidP="00C245AC">
            <w:pPr>
              <w:pStyle w:val="TableText"/>
              <w:spacing w:before="50" w:after="50"/>
              <w:jc w:val="right"/>
            </w:pPr>
            <w:r w:rsidRPr="00E610A5">
              <w:t>119.82</w:t>
            </w:r>
          </w:p>
        </w:tc>
      </w:tr>
      <w:tr w:rsidR="006C3DD8" w:rsidRPr="00E610A5" w14:paraId="27F9728E" w14:textId="77777777" w:rsidTr="00C245AC">
        <w:tc>
          <w:tcPr>
            <w:tcW w:w="632" w:type="dxa"/>
            <w:tcBorders>
              <w:top w:val="single" w:sz="4" w:space="0" w:color="365F91"/>
              <w:bottom w:val="single" w:sz="4" w:space="0" w:color="365F91"/>
            </w:tcBorders>
            <w:shd w:val="clear" w:color="auto" w:fill="auto"/>
            <w:noWrap/>
            <w:vAlign w:val="bottom"/>
            <w:hideMark/>
          </w:tcPr>
          <w:p w14:paraId="69CE1F88" w14:textId="77777777" w:rsidR="006C3DD8" w:rsidRPr="00E610A5" w:rsidRDefault="006C3DD8" w:rsidP="009D0FDC">
            <w:pPr>
              <w:pStyle w:val="TableText"/>
              <w:spacing w:before="50" w:after="50"/>
            </w:pPr>
            <w:r w:rsidRPr="00E610A5">
              <w:t>17</w:t>
            </w:r>
          </w:p>
        </w:tc>
        <w:tc>
          <w:tcPr>
            <w:tcW w:w="2009" w:type="dxa"/>
            <w:tcBorders>
              <w:top w:val="single" w:sz="4" w:space="0" w:color="365F91"/>
              <w:bottom w:val="single" w:sz="4" w:space="0" w:color="365F91"/>
            </w:tcBorders>
            <w:shd w:val="clear" w:color="auto" w:fill="auto"/>
            <w:noWrap/>
            <w:vAlign w:val="bottom"/>
            <w:hideMark/>
          </w:tcPr>
          <w:p w14:paraId="239C994C" w14:textId="77777777" w:rsidR="006C3DD8" w:rsidRPr="00E610A5" w:rsidRDefault="006C3DD8" w:rsidP="00C245AC">
            <w:pPr>
              <w:pStyle w:val="TableText"/>
              <w:spacing w:before="50" w:after="50"/>
              <w:jc w:val="right"/>
            </w:pPr>
            <w:r w:rsidRPr="00E610A5">
              <w:t>90.81</w:t>
            </w:r>
          </w:p>
        </w:tc>
        <w:tc>
          <w:tcPr>
            <w:tcW w:w="2092" w:type="dxa"/>
            <w:tcBorders>
              <w:top w:val="single" w:sz="4" w:space="0" w:color="365F91"/>
              <w:bottom w:val="single" w:sz="4" w:space="0" w:color="365F91"/>
            </w:tcBorders>
            <w:shd w:val="clear" w:color="auto" w:fill="auto"/>
            <w:noWrap/>
            <w:vAlign w:val="bottom"/>
            <w:hideMark/>
          </w:tcPr>
          <w:p w14:paraId="49B1B9DF" w14:textId="77777777" w:rsidR="006C3DD8" w:rsidRPr="00E610A5" w:rsidRDefault="006C3DD8" w:rsidP="00C245AC">
            <w:pPr>
              <w:pStyle w:val="TableText"/>
              <w:spacing w:before="50" w:after="50"/>
              <w:jc w:val="right"/>
            </w:pPr>
            <w:r w:rsidRPr="00E610A5">
              <w:t>19.46</w:t>
            </w:r>
          </w:p>
        </w:tc>
        <w:tc>
          <w:tcPr>
            <w:tcW w:w="1336" w:type="dxa"/>
            <w:tcBorders>
              <w:top w:val="single" w:sz="4" w:space="0" w:color="365F91"/>
              <w:bottom w:val="single" w:sz="4" w:space="0" w:color="365F91"/>
            </w:tcBorders>
            <w:shd w:val="clear" w:color="auto" w:fill="auto"/>
            <w:noWrap/>
            <w:vAlign w:val="bottom"/>
            <w:hideMark/>
          </w:tcPr>
          <w:p w14:paraId="423481DE" w14:textId="77777777" w:rsidR="006C3DD8" w:rsidRPr="00E610A5" w:rsidRDefault="006C3DD8" w:rsidP="00C245AC">
            <w:pPr>
              <w:pStyle w:val="TableText"/>
              <w:spacing w:before="50" w:after="50"/>
              <w:jc w:val="right"/>
            </w:pPr>
            <w:r w:rsidRPr="00E610A5">
              <w:t>9.77</w:t>
            </w:r>
          </w:p>
        </w:tc>
        <w:tc>
          <w:tcPr>
            <w:tcW w:w="1084" w:type="dxa"/>
            <w:tcBorders>
              <w:top w:val="single" w:sz="4" w:space="0" w:color="365F91"/>
              <w:bottom w:val="single" w:sz="4" w:space="0" w:color="365F91"/>
            </w:tcBorders>
            <w:shd w:val="clear" w:color="auto" w:fill="auto"/>
            <w:vAlign w:val="bottom"/>
          </w:tcPr>
          <w:p w14:paraId="73670407" w14:textId="77777777" w:rsidR="006C3DD8" w:rsidRPr="00E610A5" w:rsidRDefault="006C3DD8" w:rsidP="00C245AC">
            <w:pPr>
              <w:pStyle w:val="TableText"/>
              <w:spacing w:before="50" w:after="50"/>
              <w:jc w:val="right"/>
            </w:pPr>
            <w:r w:rsidRPr="00E610A5">
              <w:t>9.61</w:t>
            </w:r>
          </w:p>
        </w:tc>
        <w:tc>
          <w:tcPr>
            <w:tcW w:w="1352" w:type="dxa"/>
            <w:tcBorders>
              <w:top w:val="single" w:sz="4" w:space="0" w:color="365F91"/>
              <w:bottom w:val="single" w:sz="4" w:space="0" w:color="365F91"/>
            </w:tcBorders>
            <w:shd w:val="clear" w:color="auto" w:fill="auto"/>
          </w:tcPr>
          <w:p w14:paraId="52126D57" w14:textId="77777777" w:rsidR="006C3DD8" w:rsidRPr="00E610A5" w:rsidRDefault="006C3DD8" w:rsidP="00C245AC">
            <w:pPr>
              <w:pStyle w:val="TableText"/>
              <w:spacing w:before="50" w:after="50"/>
              <w:jc w:val="right"/>
            </w:pPr>
            <w:r w:rsidRPr="00E610A5">
              <w:t>129.65</w:t>
            </w:r>
          </w:p>
        </w:tc>
      </w:tr>
      <w:tr w:rsidR="006C3DD8" w:rsidRPr="00E610A5" w14:paraId="65B966E8" w14:textId="77777777" w:rsidTr="00C245AC">
        <w:tc>
          <w:tcPr>
            <w:tcW w:w="632" w:type="dxa"/>
            <w:tcBorders>
              <w:top w:val="single" w:sz="4" w:space="0" w:color="365F91"/>
              <w:bottom w:val="single" w:sz="4" w:space="0" w:color="365F91"/>
            </w:tcBorders>
            <w:shd w:val="clear" w:color="auto" w:fill="auto"/>
            <w:noWrap/>
            <w:vAlign w:val="bottom"/>
            <w:hideMark/>
          </w:tcPr>
          <w:p w14:paraId="27AC8429" w14:textId="77777777" w:rsidR="006C3DD8" w:rsidRPr="00E610A5" w:rsidRDefault="006C3DD8" w:rsidP="009D0FDC">
            <w:pPr>
              <w:pStyle w:val="TableText"/>
              <w:spacing w:before="50" w:after="50"/>
            </w:pPr>
            <w:r w:rsidRPr="00E610A5">
              <w:t>18</w:t>
            </w:r>
          </w:p>
        </w:tc>
        <w:tc>
          <w:tcPr>
            <w:tcW w:w="2009" w:type="dxa"/>
            <w:tcBorders>
              <w:top w:val="single" w:sz="4" w:space="0" w:color="365F91"/>
              <w:bottom w:val="single" w:sz="4" w:space="0" w:color="365F91"/>
            </w:tcBorders>
            <w:shd w:val="clear" w:color="auto" w:fill="auto"/>
            <w:noWrap/>
            <w:vAlign w:val="bottom"/>
            <w:hideMark/>
          </w:tcPr>
          <w:p w14:paraId="2056D2D1" w14:textId="77777777" w:rsidR="006C3DD8" w:rsidRPr="00E610A5" w:rsidRDefault="006C3DD8" w:rsidP="00C245AC">
            <w:pPr>
              <w:pStyle w:val="TableText"/>
              <w:spacing w:before="50" w:after="50"/>
              <w:jc w:val="right"/>
            </w:pPr>
            <w:r w:rsidRPr="00E610A5">
              <w:t>99.10</w:t>
            </w:r>
          </w:p>
        </w:tc>
        <w:tc>
          <w:tcPr>
            <w:tcW w:w="2092" w:type="dxa"/>
            <w:tcBorders>
              <w:top w:val="single" w:sz="4" w:space="0" w:color="365F91"/>
              <w:bottom w:val="single" w:sz="4" w:space="0" w:color="365F91"/>
            </w:tcBorders>
            <w:shd w:val="clear" w:color="auto" w:fill="auto"/>
            <w:noWrap/>
            <w:vAlign w:val="bottom"/>
            <w:hideMark/>
          </w:tcPr>
          <w:p w14:paraId="3DE25F10" w14:textId="77777777" w:rsidR="006C3DD8" w:rsidRPr="00E610A5" w:rsidRDefault="006C3DD8" w:rsidP="00C245AC">
            <w:pPr>
              <w:pStyle w:val="TableText"/>
              <w:spacing w:before="50" w:after="50"/>
              <w:jc w:val="right"/>
            </w:pPr>
            <w:r w:rsidRPr="00E610A5">
              <w:t>21.17</w:t>
            </w:r>
          </w:p>
        </w:tc>
        <w:tc>
          <w:tcPr>
            <w:tcW w:w="1336" w:type="dxa"/>
            <w:tcBorders>
              <w:top w:val="single" w:sz="4" w:space="0" w:color="365F91"/>
              <w:bottom w:val="single" w:sz="4" w:space="0" w:color="365F91"/>
            </w:tcBorders>
            <w:shd w:val="clear" w:color="auto" w:fill="auto"/>
            <w:noWrap/>
            <w:vAlign w:val="bottom"/>
            <w:hideMark/>
          </w:tcPr>
          <w:p w14:paraId="3065B910" w14:textId="77777777" w:rsidR="006C3DD8" w:rsidRPr="00E610A5" w:rsidRDefault="006C3DD8" w:rsidP="00C245AC">
            <w:pPr>
              <w:pStyle w:val="TableText"/>
              <w:spacing w:before="50" w:after="50"/>
              <w:jc w:val="right"/>
            </w:pPr>
            <w:r w:rsidRPr="00E610A5">
              <w:t>9.33</w:t>
            </w:r>
          </w:p>
        </w:tc>
        <w:tc>
          <w:tcPr>
            <w:tcW w:w="1084" w:type="dxa"/>
            <w:tcBorders>
              <w:top w:val="single" w:sz="4" w:space="0" w:color="365F91"/>
              <w:bottom w:val="single" w:sz="4" w:space="0" w:color="365F91"/>
            </w:tcBorders>
            <w:shd w:val="clear" w:color="auto" w:fill="auto"/>
            <w:vAlign w:val="bottom"/>
          </w:tcPr>
          <w:p w14:paraId="497962E5" w14:textId="77777777" w:rsidR="006C3DD8" w:rsidRPr="00E610A5" w:rsidRDefault="006C3DD8" w:rsidP="00C245AC">
            <w:pPr>
              <w:pStyle w:val="TableText"/>
              <w:spacing w:before="50" w:after="50"/>
              <w:jc w:val="right"/>
            </w:pPr>
            <w:r w:rsidRPr="00E610A5">
              <w:t>9.36</w:t>
            </w:r>
          </w:p>
        </w:tc>
        <w:tc>
          <w:tcPr>
            <w:tcW w:w="1352" w:type="dxa"/>
            <w:tcBorders>
              <w:top w:val="single" w:sz="4" w:space="0" w:color="365F91"/>
              <w:bottom w:val="single" w:sz="4" w:space="0" w:color="365F91"/>
            </w:tcBorders>
            <w:shd w:val="clear" w:color="auto" w:fill="auto"/>
          </w:tcPr>
          <w:p w14:paraId="50D3BAFD" w14:textId="77777777" w:rsidR="006C3DD8" w:rsidRPr="00E610A5" w:rsidRDefault="006C3DD8" w:rsidP="00C245AC">
            <w:pPr>
              <w:pStyle w:val="TableText"/>
              <w:spacing w:before="50" w:after="50"/>
              <w:jc w:val="right"/>
            </w:pPr>
            <w:r w:rsidRPr="00E610A5">
              <w:t>138.96</w:t>
            </w:r>
          </w:p>
        </w:tc>
      </w:tr>
      <w:tr w:rsidR="006C3DD8" w:rsidRPr="00E610A5" w14:paraId="28A025B3" w14:textId="77777777" w:rsidTr="00C245AC">
        <w:tc>
          <w:tcPr>
            <w:tcW w:w="632" w:type="dxa"/>
            <w:tcBorders>
              <w:top w:val="single" w:sz="4" w:space="0" w:color="365F91"/>
              <w:bottom w:val="single" w:sz="4" w:space="0" w:color="365F91"/>
            </w:tcBorders>
            <w:shd w:val="clear" w:color="auto" w:fill="auto"/>
            <w:noWrap/>
            <w:vAlign w:val="bottom"/>
            <w:hideMark/>
          </w:tcPr>
          <w:p w14:paraId="14ADBACF" w14:textId="77777777" w:rsidR="006C3DD8" w:rsidRPr="00E610A5" w:rsidRDefault="006C3DD8" w:rsidP="009D0FDC">
            <w:pPr>
              <w:pStyle w:val="TableText"/>
              <w:spacing w:before="50" w:after="50"/>
            </w:pPr>
            <w:r w:rsidRPr="00E610A5">
              <w:t>19</w:t>
            </w:r>
          </w:p>
        </w:tc>
        <w:tc>
          <w:tcPr>
            <w:tcW w:w="2009" w:type="dxa"/>
            <w:tcBorders>
              <w:top w:val="single" w:sz="4" w:space="0" w:color="365F91"/>
              <w:bottom w:val="single" w:sz="4" w:space="0" w:color="365F91"/>
            </w:tcBorders>
            <w:shd w:val="clear" w:color="auto" w:fill="auto"/>
            <w:noWrap/>
            <w:vAlign w:val="bottom"/>
            <w:hideMark/>
          </w:tcPr>
          <w:p w14:paraId="67E45995" w14:textId="77777777" w:rsidR="006C3DD8" w:rsidRPr="00E610A5" w:rsidRDefault="006C3DD8" w:rsidP="00C245AC">
            <w:pPr>
              <w:pStyle w:val="TableText"/>
              <w:spacing w:before="50" w:after="50"/>
              <w:jc w:val="right"/>
            </w:pPr>
            <w:r w:rsidRPr="00E610A5">
              <w:t>107.36</w:t>
            </w:r>
          </w:p>
        </w:tc>
        <w:tc>
          <w:tcPr>
            <w:tcW w:w="2092" w:type="dxa"/>
            <w:tcBorders>
              <w:top w:val="single" w:sz="4" w:space="0" w:color="365F91"/>
              <w:bottom w:val="single" w:sz="4" w:space="0" w:color="365F91"/>
            </w:tcBorders>
            <w:shd w:val="clear" w:color="auto" w:fill="auto"/>
            <w:noWrap/>
            <w:vAlign w:val="bottom"/>
            <w:hideMark/>
          </w:tcPr>
          <w:p w14:paraId="3E4DA6C9" w14:textId="77777777" w:rsidR="006C3DD8" w:rsidRPr="00E610A5" w:rsidRDefault="006C3DD8" w:rsidP="00C245AC">
            <w:pPr>
              <w:pStyle w:val="TableText"/>
              <w:spacing w:before="50" w:after="50"/>
              <w:jc w:val="right"/>
            </w:pPr>
            <w:r w:rsidRPr="00E610A5">
              <w:t>22.87</w:t>
            </w:r>
          </w:p>
        </w:tc>
        <w:tc>
          <w:tcPr>
            <w:tcW w:w="1336" w:type="dxa"/>
            <w:tcBorders>
              <w:top w:val="single" w:sz="4" w:space="0" w:color="365F91"/>
              <w:bottom w:val="single" w:sz="4" w:space="0" w:color="365F91"/>
            </w:tcBorders>
            <w:shd w:val="clear" w:color="auto" w:fill="auto"/>
            <w:noWrap/>
            <w:vAlign w:val="bottom"/>
            <w:hideMark/>
          </w:tcPr>
          <w:p w14:paraId="440437F3" w14:textId="77777777" w:rsidR="006C3DD8" w:rsidRPr="00E610A5" w:rsidRDefault="006C3DD8" w:rsidP="00C245AC">
            <w:pPr>
              <w:pStyle w:val="TableText"/>
              <w:spacing w:before="50" w:after="50"/>
              <w:jc w:val="right"/>
            </w:pPr>
            <w:r w:rsidRPr="00E610A5">
              <w:t>9.00</w:t>
            </w:r>
          </w:p>
        </w:tc>
        <w:tc>
          <w:tcPr>
            <w:tcW w:w="1084" w:type="dxa"/>
            <w:tcBorders>
              <w:top w:val="single" w:sz="4" w:space="0" w:color="365F91"/>
              <w:bottom w:val="single" w:sz="4" w:space="0" w:color="365F91"/>
            </w:tcBorders>
            <w:shd w:val="clear" w:color="auto" w:fill="auto"/>
            <w:vAlign w:val="bottom"/>
          </w:tcPr>
          <w:p w14:paraId="70E33154" w14:textId="77777777" w:rsidR="006C3DD8" w:rsidRPr="00E610A5" w:rsidRDefault="006C3DD8" w:rsidP="00C245AC">
            <w:pPr>
              <w:pStyle w:val="TableText"/>
              <w:spacing w:before="50" w:after="50"/>
              <w:jc w:val="right"/>
            </w:pPr>
            <w:r w:rsidRPr="00E610A5">
              <w:t>9.15</w:t>
            </w:r>
          </w:p>
        </w:tc>
        <w:tc>
          <w:tcPr>
            <w:tcW w:w="1352" w:type="dxa"/>
            <w:tcBorders>
              <w:top w:val="single" w:sz="4" w:space="0" w:color="365F91"/>
              <w:bottom w:val="single" w:sz="4" w:space="0" w:color="365F91"/>
            </w:tcBorders>
            <w:shd w:val="clear" w:color="auto" w:fill="auto"/>
          </w:tcPr>
          <w:p w14:paraId="56E84B5D" w14:textId="77777777" w:rsidR="006C3DD8" w:rsidRPr="00E610A5" w:rsidRDefault="006C3DD8" w:rsidP="00C245AC">
            <w:pPr>
              <w:pStyle w:val="TableText"/>
              <w:spacing w:before="50" w:after="50"/>
              <w:jc w:val="right"/>
            </w:pPr>
            <w:r w:rsidRPr="00E610A5">
              <w:t>148.37</w:t>
            </w:r>
          </w:p>
        </w:tc>
      </w:tr>
      <w:tr w:rsidR="006C3DD8" w:rsidRPr="00E610A5" w14:paraId="457C58B2" w14:textId="77777777" w:rsidTr="00C245AC">
        <w:tc>
          <w:tcPr>
            <w:tcW w:w="632" w:type="dxa"/>
            <w:tcBorders>
              <w:top w:val="single" w:sz="4" w:space="0" w:color="365F91"/>
              <w:bottom w:val="single" w:sz="4" w:space="0" w:color="365F91"/>
            </w:tcBorders>
            <w:shd w:val="clear" w:color="auto" w:fill="auto"/>
            <w:noWrap/>
            <w:vAlign w:val="bottom"/>
            <w:hideMark/>
          </w:tcPr>
          <w:p w14:paraId="22D3019F" w14:textId="77777777" w:rsidR="006C3DD8" w:rsidRPr="00E610A5" w:rsidRDefault="006C3DD8" w:rsidP="009D0FDC">
            <w:pPr>
              <w:pStyle w:val="TableText"/>
              <w:spacing w:before="50" w:after="50"/>
            </w:pPr>
            <w:r w:rsidRPr="00E610A5">
              <w:t>20</w:t>
            </w:r>
          </w:p>
        </w:tc>
        <w:tc>
          <w:tcPr>
            <w:tcW w:w="2009" w:type="dxa"/>
            <w:tcBorders>
              <w:top w:val="single" w:sz="4" w:space="0" w:color="365F91"/>
              <w:bottom w:val="single" w:sz="4" w:space="0" w:color="365F91"/>
            </w:tcBorders>
            <w:shd w:val="clear" w:color="auto" w:fill="auto"/>
            <w:noWrap/>
            <w:vAlign w:val="bottom"/>
            <w:hideMark/>
          </w:tcPr>
          <w:p w14:paraId="13F1F014" w14:textId="77777777" w:rsidR="006C3DD8" w:rsidRPr="00E610A5" w:rsidRDefault="006C3DD8" w:rsidP="00C245AC">
            <w:pPr>
              <w:pStyle w:val="TableText"/>
              <w:spacing w:before="50" w:after="50"/>
              <w:jc w:val="right"/>
            </w:pPr>
            <w:r w:rsidRPr="00E610A5">
              <w:t>116.22</w:t>
            </w:r>
          </w:p>
        </w:tc>
        <w:tc>
          <w:tcPr>
            <w:tcW w:w="2092" w:type="dxa"/>
            <w:tcBorders>
              <w:top w:val="single" w:sz="4" w:space="0" w:color="365F91"/>
              <w:bottom w:val="single" w:sz="4" w:space="0" w:color="365F91"/>
            </w:tcBorders>
            <w:shd w:val="clear" w:color="auto" w:fill="auto"/>
            <w:noWrap/>
            <w:vAlign w:val="bottom"/>
            <w:hideMark/>
          </w:tcPr>
          <w:p w14:paraId="4393F566" w14:textId="77777777" w:rsidR="006C3DD8" w:rsidRPr="00E610A5" w:rsidRDefault="006C3DD8" w:rsidP="00C245AC">
            <w:pPr>
              <w:pStyle w:val="TableText"/>
              <w:spacing w:before="50" w:after="50"/>
              <w:jc w:val="right"/>
            </w:pPr>
            <w:r w:rsidRPr="00E610A5">
              <w:t>24.72</w:t>
            </w:r>
          </w:p>
        </w:tc>
        <w:tc>
          <w:tcPr>
            <w:tcW w:w="1336" w:type="dxa"/>
            <w:tcBorders>
              <w:top w:val="single" w:sz="4" w:space="0" w:color="365F91"/>
              <w:bottom w:val="single" w:sz="4" w:space="0" w:color="365F91"/>
            </w:tcBorders>
            <w:shd w:val="clear" w:color="auto" w:fill="auto"/>
            <w:noWrap/>
            <w:vAlign w:val="bottom"/>
            <w:hideMark/>
          </w:tcPr>
          <w:p w14:paraId="1E3A247F" w14:textId="77777777" w:rsidR="006C3DD8" w:rsidRPr="00E610A5" w:rsidRDefault="006C3DD8" w:rsidP="00C245AC">
            <w:pPr>
              <w:pStyle w:val="TableText"/>
              <w:spacing w:before="50" w:after="50"/>
              <w:jc w:val="right"/>
            </w:pPr>
            <w:r w:rsidRPr="00E610A5">
              <w:t>8.51</w:t>
            </w:r>
          </w:p>
        </w:tc>
        <w:tc>
          <w:tcPr>
            <w:tcW w:w="1084" w:type="dxa"/>
            <w:tcBorders>
              <w:top w:val="single" w:sz="4" w:space="0" w:color="365F91"/>
              <w:bottom w:val="single" w:sz="4" w:space="0" w:color="365F91"/>
            </w:tcBorders>
            <w:shd w:val="clear" w:color="auto" w:fill="auto"/>
            <w:vAlign w:val="bottom"/>
          </w:tcPr>
          <w:p w14:paraId="3796D8D4" w14:textId="77777777" w:rsidR="006C3DD8" w:rsidRPr="00E610A5" w:rsidRDefault="006C3DD8" w:rsidP="00C245AC">
            <w:pPr>
              <w:pStyle w:val="TableText"/>
              <w:spacing w:before="50" w:after="50"/>
              <w:jc w:val="right"/>
            </w:pPr>
            <w:r w:rsidRPr="00E610A5">
              <w:t>8.81</w:t>
            </w:r>
          </w:p>
        </w:tc>
        <w:tc>
          <w:tcPr>
            <w:tcW w:w="1352" w:type="dxa"/>
            <w:tcBorders>
              <w:top w:val="single" w:sz="4" w:space="0" w:color="365F91"/>
              <w:bottom w:val="single" w:sz="4" w:space="0" w:color="365F91"/>
            </w:tcBorders>
            <w:shd w:val="clear" w:color="auto" w:fill="auto"/>
          </w:tcPr>
          <w:p w14:paraId="31091BCD" w14:textId="77777777" w:rsidR="006C3DD8" w:rsidRPr="00E610A5" w:rsidRDefault="006C3DD8" w:rsidP="00C245AC">
            <w:pPr>
              <w:pStyle w:val="TableText"/>
              <w:spacing w:before="50" w:after="50"/>
              <w:jc w:val="right"/>
            </w:pPr>
            <w:r w:rsidRPr="00E610A5">
              <w:t>158.24</w:t>
            </w:r>
          </w:p>
        </w:tc>
      </w:tr>
      <w:tr w:rsidR="006C3DD8" w:rsidRPr="00E610A5" w14:paraId="2F212AF6" w14:textId="77777777" w:rsidTr="00C245AC">
        <w:tc>
          <w:tcPr>
            <w:tcW w:w="632" w:type="dxa"/>
            <w:tcBorders>
              <w:top w:val="single" w:sz="4" w:space="0" w:color="365F91"/>
              <w:bottom w:val="single" w:sz="4" w:space="0" w:color="365F91"/>
            </w:tcBorders>
            <w:shd w:val="clear" w:color="auto" w:fill="auto"/>
            <w:noWrap/>
            <w:vAlign w:val="bottom"/>
            <w:hideMark/>
          </w:tcPr>
          <w:p w14:paraId="4E637A9B" w14:textId="77777777" w:rsidR="006C3DD8" w:rsidRPr="00E610A5" w:rsidRDefault="006C3DD8" w:rsidP="009D0FDC">
            <w:pPr>
              <w:pStyle w:val="TableText"/>
              <w:spacing w:before="50" w:after="50"/>
            </w:pPr>
            <w:r w:rsidRPr="00E610A5">
              <w:t>21</w:t>
            </w:r>
          </w:p>
        </w:tc>
        <w:tc>
          <w:tcPr>
            <w:tcW w:w="2009" w:type="dxa"/>
            <w:tcBorders>
              <w:top w:val="single" w:sz="4" w:space="0" w:color="365F91"/>
              <w:bottom w:val="single" w:sz="4" w:space="0" w:color="365F91"/>
            </w:tcBorders>
            <w:shd w:val="clear" w:color="auto" w:fill="auto"/>
            <w:noWrap/>
            <w:vAlign w:val="bottom"/>
            <w:hideMark/>
          </w:tcPr>
          <w:p w14:paraId="59637342" w14:textId="77777777" w:rsidR="006C3DD8" w:rsidRPr="00E610A5" w:rsidRDefault="006C3DD8" w:rsidP="00C245AC">
            <w:pPr>
              <w:pStyle w:val="TableText"/>
              <w:spacing w:before="50" w:after="50"/>
              <w:jc w:val="right"/>
            </w:pPr>
            <w:r w:rsidRPr="00E610A5">
              <w:t>124.96</w:t>
            </w:r>
          </w:p>
        </w:tc>
        <w:tc>
          <w:tcPr>
            <w:tcW w:w="2092" w:type="dxa"/>
            <w:tcBorders>
              <w:top w:val="single" w:sz="4" w:space="0" w:color="365F91"/>
              <w:bottom w:val="single" w:sz="4" w:space="0" w:color="365F91"/>
            </w:tcBorders>
            <w:shd w:val="clear" w:color="auto" w:fill="auto"/>
            <w:noWrap/>
            <w:vAlign w:val="bottom"/>
            <w:hideMark/>
          </w:tcPr>
          <w:p w14:paraId="57499AD8" w14:textId="77777777" w:rsidR="006C3DD8" w:rsidRPr="00E610A5" w:rsidRDefault="006C3DD8" w:rsidP="00C245AC">
            <w:pPr>
              <w:pStyle w:val="TableText"/>
              <w:spacing w:before="50" w:after="50"/>
              <w:jc w:val="right"/>
            </w:pPr>
            <w:r w:rsidRPr="00E610A5">
              <w:t>26.56</w:t>
            </w:r>
          </w:p>
        </w:tc>
        <w:tc>
          <w:tcPr>
            <w:tcW w:w="1336" w:type="dxa"/>
            <w:tcBorders>
              <w:top w:val="single" w:sz="4" w:space="0" w:color="365F91"/>
              <w:bottom w:val="single" w:sz="4" w:space="0" w:color="365F91"/>
            </w:tcBorders>
            <w:shd w:val="clear" w:color="auto" w:fill="auto"/>
            <w:noWrap/>
            <w:vAlign w:val="bottom"/>
            <w:hideMark/>
          </w:tcPr>
          <w:p w14:paraId="3DC63194" w14:textId="77777777" w:rsidR="006C3DD8" w:rsidRPr="00E610A5" w:rsidRDefault="006C3DD8" w:rsidP="00C245AC">
            <w:pPr>
              <w:pStyle w:val="TableText"/>
              <w:spacing w:before="50" w:after="50"/>
              <w:jc w:val="right"/>
            </w:pPr>
            <w:r w:rsidRPr="00E610A5">
              <w:t>8.24</w:t>
            </w:r>
          </w:p>
        </w:tc>
        <w:tc>
          <w:tcPr>
            <w:tcW w:w="1084" w:type="dxa"/>
            <w:tcBorders>
              <w:top w:val="single" w:sz="4" w:space="0" w:color="365F91"/>
              <w:bottom w:val="single" w:sz="4" w:space="0" w:color="365F91"/>
            </w:tcBorders>
            <w:shd w:val="clear" w:color="auto" w:fill="auto"/>
            <w:vAlign w:val="bottom"/>
          </w:tcPr>
          <w:p w14:paraId="7768BDD3" w14:textId="77777777" w:rsidR="006C3DD8" w:rsidRPr="00E610A5" w:rsidRDefault="006C3DD8" w:rsidP="00C245AC">
            <w:pPr>
              <w:pStyle w:val="TableText"/>
              <w:spacing w:before="50" w:after="50"/>
              <w:jc w:val="right"/>
            </w:pPr>
            <w:r w:rsidRPr="00E610A5">
              <w:t>8.54</w:t>
            </w:r>
          </w:p>
        </w:tc>
        <w:tc>
          <w:tcPr>
            <w:tcW w:w="1352" w:type="dxa"/>
            <w:tcBorders>
              <w:top w:val="single" w:sz="4" w:space="0" w:color="365F91"/>
              <w:bottom w:val="single" w:sz="4" w:space="0" w:color="365F91"/>
            </w:tcBorders>
            <w:shd w:val="clear" w:color="auto" w:fill="auto"/>
          </w:tcPr>
          <w:p w14:paraId="0847374D" w14:textId="77777777" w:rsidR="006C3DD8" w:rsidRPr="00E610A5" w:rsidRDefault="006C3DD8" w:rsidP="00C245AC">
            <w:pPr>
              <w:pStyle w:val="TableText"/>
              <w:spacing w:before="50" w:after="50"/>
              <w:jc w:val="right"/>
            </w:pPr>
            <w:r w:rsidRPr="00E610A5">
              <w:t>168.29</w:t>
            </w:r>
          </w:p>
        </w:tc>
      </w:tr>
      <w:tr w:rsidR="006C3DD8" w:rsidRPr="00E610A5" w14:paraId="558FB5AE" w14:textId="77777777" w:rsidTr="00C245AC">
        <w:tc>
          <w:tcPr>
            <w:tcW w:w="632" w:type="dxa"/>
            <w:tcBorders>
              <w:top w:val="single" w:sz="4" w:space="0" w:color="365F91"/>
              <w:bottom w:val="single" w:sz="4" w:space="0" w:color="365F91"/>
            </w:tcBorders>
            <w:shd w:val="clear" w:color="auto" w:fill="auto"/>
            <w:noWrap/>
            <w:vAlign w:val="bottom"/>
            <w:hideMark/>
          </w:tcPr>
          <w:p w14:paraId="2679FCBB" w14:textId="77777777" w:rsidR="006C3DD8" w:rsidRPr="00E610A5" w:rsidRDefault="006C3DD8" w:rsidP="009D0FDC">
            <w:pPr>
              <w:pStyle w:val="TableText"/>
              <w:spacing w:before="50" w:after="50"/>
            </w:pPr>
            <w:r w:rsidRPr="00E610A5">
              <w:t>22</w:t>
            </w:r>
          </w:p>
        </w:tc>
        <w:tc>
          <w:tcPr>
            <w:tcW w:w="2009" w:type="dxa"/>
            <w:tcBorders>
              <w:top w:val="single" w:sz="4" w:space="0" w:color="365F91"/>
              <w:bottom w:val="single" w:sz="4" w:space="0" w:color="365F91"/>
            </w:tcBorders>
            <w:shd w:val="clear" w:color="auto" w:fill="auto"/>
            <w:noWrap/>
            <w:vAlign w:val="bottom"/>
            <w:hideMark/>
          </w:tcPr>
          <w:p w14:paraId="30E151D9" w14:textId="77777777" w:rsidR="006C3DD8" w:rsidRPr="00E610A5" w:rsidRDefault="006C3DD8" w:rsidP="00C245AC">
            <w:pPr>
              <w:pStyle w:val="TableText"/>
              <w:spacing w:before="50" w:after="50"/>
              <w:jc w:val="right"/>
            </w:pPr>
            <w:r w:rsidRPr="00E610A5">
              <w:t>133.67</w:t>
            </w:r>
          </w:p>
        </w:tc>
        <w:tc>
          <w:tcPr>
            <w:tcW w:w="2092" w:type="dxa"/>
            <w:tcBorders>
              <w:top w:val="single" w:sz="4" w:space="0" w:color="365F91"/>
              <w:bottom w:val="single" w:sz="4" w:space="0" w:color="365F91"/>
            </w:tcBorders>
            <w:shd w:val="clear" w:color="auto" w:fill="auto"/>
            <w:noWrap/>
            <w:vAlign w:val="bottom"/>
            <w:hideMark/>
          </w:tcPr>
          <w:p w14:paraId="4F0DC959" w14:textId="77777777" w:rsidR="006C3DD8" w:rsidRPr="00E610A5" w:rsidRDefault="006C3DD8" w:rsidP="00C245AC">
            <w:pPr>
              <w:pStyle w:val="TableText"/>
              <w:spacing w:before="50" w:after="50"/>
              <w:jc w:val="right"/>
            </w:pPr>
            <w:r w:rsidRPr="00E610A5">
              <w:t>28.42</w:t>
            </w:r>
          </w:p>
        </w:tc>
        <w:tc>
          <w:tcPr>
            <w:tcW w:w="1336" w:type="dxa"/>
            <w:tcBorders>
              <w:top w:val="single" w:sz="4" w:space="0" w:color="365F91"/>
              <w:bottom w:val="single" w:sz="4" w:space="0" w:color="365F91"/>
            </w:tcBorders>
            <w:shd w:val="clear" w:color="auto" w:fill="auto"/>
            <w:noWrap/>
            <w:vAlign w:val="bottom"/>
            <w:hideMark/>
          </w:tcPr>
          <w:p w14:paraId="5EF23B2A" w14:textId="77777777" w:rsidR="006C3DD8" w:rsidRPr="00E610A5" w:rsidRDefault="006C3DD8" w:rsidP="00C245AC">
            <w:pPr>
              <w:pStyle w:val="TableText"/>
              <w:spacing w:before="50" w:after="50"/>
              <w:jc w:val="right"/>
            </w:pPr>
            <w:r w:rsidRPr="00E610A5">
              <w:t>8.04</w:t>
            </w:r>
          </w:p>
        </w:tc>
        <w:tc>
          <w:tcPr>
            <w:tcW w:w="1084" w:type="dxa"/>
            <w:tcBorders>
              <w:top w:val="single" w:sz="4" w:space="0" w:color="365F91"/>
              <w:bottom w:val="single" w:sz="4" w:space="0" w:color="365F91"/>
            </w:tcBorders>
            <w:shd w:val="clear" w:color="auto" w:fill="auto"/>
            <w:vAlign w:val="bottom"/>
          </w:tcPr>
          <w:p w14:paraId="0DD4A050" w14:textId="77777777" w:rsidR="006C3DD8" w:rsidRPr="00E610A5" w:rsidRDefault="006C3DD8" w:rsidP="00C245AC">
            <w:pPr>
              <w:pStyle w:val="TableText"/>
              <w:spacing w:before="50" w:after="50"/>
              <w:jc w:val="right"/>
            </w:pPr>
            <w:r w:rsidRPr="00E610A5">
              <w:t>8.30</w:t>
            </w:r>
          </w:p>
        </w:tc>
        <w:tc>
          <w:tcPr>
            <w:tcW w:w="1352" w:type="dxa"/>
            <w:tcBorders>
              <w:top w:val="single" w:sz="4" w:space="0" w:color="365F91"/>
              <w:bottom w:val="single" w:sz="4" w:space="0" w:color="365F91"/>
            </w:tcBorders>
            <w:shd w:val="clear" w:color="auto" w:fill="auto"/>
          </w:tcPr>
          <w:p w14:paraId="3116DFAD" w14:textId="77777777" w:rsidR="006C3DD8" w:rsidRPr="00E610A5" w:rsidRDefault="006C3DD8" w:rsidP="00C245AC">
            <w:pPr>
              <w:pStyle w:val="TableText"/>
              <w:spacing w:before="50" w:after="50"/>
              <w:jc w:val="right"/>
            </w:pPr>
            <w:r w:rsidRPr="00E610A5">
              <w:t>178.42</w:t>
            </w:r>
          </w:p>
        </w:tc>
      </w:tr>
      <w:tr w:rsidR="006C3DD8" w:rsidRPr="00E610A5" w14:paraId="7CA28E51" w14:textId="77777777" w:rsidTr="00C245AC">
        <w:tc>
          <w:tcPr>
            <w:tcW w:w="632" w:type="dxa"/>
            <w:tcBorders>
              <w:top w:val="single" w:sz="4" w:space="0" w:color="365F91"/>
              <w:bottom w:val="single" w:sz="4" w:space="0" w:color="365F91"/>
            </w:tcBorders>
            <w:shd w:val="clear" w:color="auto" w:fill="auto"/>
            <w:noWrap/>
            <w:vAlign w:val="bottom"/>
            <w:hideMark/>
          </w:tcPr>
          <w:p w14:paraId="0539B925" w14:textId="77777777" w:rsidR="006C3DD8" w:rsidRPr="00E610A5" w:rsidRDefault="006C3DD8" w:rsidP="009D0FDC">
            <w:pPr>
              <w:pStyle w:val="TableText"/>
              <w:spacing w:before="50" w:after="50"/>
            </w:pPr>
            <w:r w:rsidRPr="00E610A5">
              <w:t>23</w:t>
            </w:r>
          </w:p>
        </w:tc>
        <w:tc>
          <w:tcPr>
            <w:tcW w:w="2009" w:type="dxa"/>
            <w:tcBorders>
              <w:top w:val="single" w:sz="4" w:space="0" w:color="365F91"/>
              <w:bottom w:val="single" w:sz="4" w:space="0" w:color="365F91"/>
            </w:tcBorders>
            <w:shd w:val="clear" w:color="auto" w:fill="auto"/>
            <w:noWrap/>
            <w:vAlign w:val="bottom"/>
            <w:hideMark/>
          </w:tcPr>
          <w:p w14:paraId="12806742" w14:textId="77777777" w:rsidR="006C3DD8" w:rsidRPr="00E610A5" w:rsidRDefault="006C3DD8" w:rsidP="00C245AC">
            <w:pPr>
              <w:pStyle w:val="TableText"/>
              <w:spacing w:before="50" w:after="50"/>
              <w:jc w:val="right"/>
            </w:pPr>
            <w:r w:rsidRPr="00E610A5">
              <w:t>142.46</w:t>
            </w:r>
          </w:p>
        </w:tc>
        <w:tc>
          <w:tcPr>
            <w:tcW w:w="2092" w:type="dxa"/>
            <w:tcBorders>
              <w:top w:val="single" w:sz="4" w:space="0" w:color="365F91"/>
              <w:bottom w:val="single" w:sz="4" w:space="0" w:color="365F91"/>
            </w:tcBorders>
            <w:shd w:val="clear" w:color="auto" w:fill="auto"/>
            <w:noWrap/>
            <w:vAlign w:val="bottom"/>
            <w:hideMark/>
          </w:tcPr>
          <w:p w14:paraId="630605E6" w14:textId="77777777" w:rsidR="006C3DD8" w:rsidRPr="00E610A5" w:rsidRDefault="006C3DD8" w:rsidP="00C245AC">
            <w:pPr>
              <w:pStyle w:val="TableText"/>
              <w:spacing w:before="50" w:after="50"/>
              <w:jc w:val="right"/>
            </w:pPr>
            <w:r w:rsidRPr="00E610A5">
              <w:t>30.29</w:t>
            </w:r>
          </w:p>
        </w:tc>
        <w:tc>
          <w:tcPr>
            <w:tcW w:w="1336" w:type="dxa"/>
            <w:tcBorders>
              <w:top w:val="single" w:sz="4" w:space="0" w:color="365F91"/>
              <w:bottom w:val="single" w:sz="4" w:space="0" w:color="365F91"/>
            </w:tcBorders>
            <w:shd w:val="clear" w:color="auto" w:fill="auto"/>
            <w:noWrap/>
            <w:vAlign w:val="bottom"/>
            <w:hideMark/>
          </w:tcPr>
          <w:p w14:paraId="791D27DC" w14:textId="77777777" w:rsidR="006C3DD8" w:rsidRPr="00E610A5" w:rsidRDefault="006C3DD8" w:rsidP="00C245AC">
            <w:pPr>
              <w:pStyle w:val="TableText"/>
              <w:spacing w:before="50" w:after="50"/>
              <w:jc w:val="right"/>
            </w:pPr>
            <w:r w:rsidRPr="00E610A5">
              <w:t>7.80</w:t>
            </w:r>
          </w:p>
        </w:tc>
        <w:tc>
          <w:tcPr>
            <w:tcW w:w="1084" w:type="dxa"/>
            <w:tcBorders>
              <w:top w:val="single" w:sz="4" w:space="0" w:color="365F91"/>
              <w:bottom w:val="single" w:sz="4" w:space="0" w:color="365F91"/>
            </w:tcBorders>
            <w:shd w:val="clear" w:color="auto" w:fill="auto"/>
            <w:vAlign w:val="bottom"/>
          </w:tcPr>
          <w:p w14:paraId="6E8F24EC" w14:textId="77777777" w:rsidR="006C3DD8" w:rsidRPr="00E610A5" w:rsidRDefault="006C3DD8" w:rsidP="00C245AC">
            <w:pPr>
              <w:pStyle w:val="TableText"/>
              <w:spacing w:before="50" w:after="50"/>
              <w:jc w:val="right"/>
            </w:pPr>
            <w:r w:rsidRPr="00E610A5">
              <w:t>8.06</w:t>
            </w:r>
          </w:p>
        </w:tc>
        <w:tc>
          <w:tcPr>
            <w:tcW w:w="1352" w:type="dxa"/>
            <w:tcBorders>
              <w:top w:val="single" w:sz="4" w:space="0" w:color="365F91"/>
              <w:bottom w:val="single" w:sz="4" w:space="0" w:color="365F91"/>
            </w:tcBorders>
            <w:shd w:val="clear" w:color="auto" w:fill="auto"/>
          </w:tcPr>
          <w:p w14:paraId="04885146" w14:textId="77777777" w:rsidR="006C3DD8" w:rsidRPr="00E610A5" w:rsidRDefault="006C3DD8" w:rsidP="00C245AC">
            <w:pPr>
              <w:pStyle w:val="TableText"/>
              <w:spacing w:before="50" w:after="50"/>
              <w:jc w:val="right"/>
            </w:pPr>
            <w:r w:rsidRPr="00E610A5">
              <w:t>188.61</w:t>
            </w:r>
          </w:p>
        </w:tc>
      </w:tr>
      <w:tr w:rsidR="006C3DD8" w:rsidRPr="00E610A5" w14:paraId="69E23DB2" w14:textId="77777777" w:rsidTr="00C245AC">
        <w:tc>
          <w:tcPr>
            <w:tcW w:w="632" w:type="dxa"/>
            <w:tcBorders>
              <w:top w:val="single" w:sz="4" w:space="0" w:color="365F91"/>
              <w:bottom w:val="single" w:sz="4" w:space="0" w:color="365F91"/>
            </w:tcBorders>
            <w:shd w:val="clear" w:color="auto" w:fill="auto"/>
            <w:noWrap/>
            <w:vAlign w:val="bottom"/>
            <w:hideMark/>
          </w:tcPr>
          <w:p w14:paraId="033AB9DB" w14:textId="77777777" w:rsidR="006C3DD8" w:rsidRPr="00E610A5" w:rsidRDefault="006C3DD8" w:rsidP="009D0FDC">
            <w:pPr>
              <w:pStyle w:val="TableText"/>
              <w:spacing w:before="50" w:after="50"/>
            </w:pPr>
            <w:r w:rsidRPr="00E610A5">
              <w:t>24</w:t>
            </w:r>
          </w:p>
        </w:tc>
        <w:tc>
          <w:tcPr>
            <w:tcW w:w="2009" w:type="dxa"/>
            <w:tcBorders>
              <w:top w:val="single" w:sz="4" w:space="0" w:color="365F91"/>
              <w:bottom w:val="single" w:sz="4" w:space="0" w:color="365F91"/>
            </w:tcBorders>
            <w:shd w:val="clear" w:color="auto" w:fill="auto"/>
            <w:noWrap/>
            <w:vAlign w:val="bottom"/>
            <w:hideMark/>
          </w:tcPr>
          <w:p w14:paraId="7EF8C6EB" w14:textId="77777777" w:rsidR="006C3DD8" w:rsidRPr="00E610A5" w:rsidRDefault="006C3DD8" w:rsidP="00C245AC">
            <w:pPr>
              <w:pStyle w:val="TableText"/>
              <w:spacing w:before="50" w:after="50"/>
              <w:jc w:val="right"/>
            </w:pPr>
            <w:r w:rsidRPr="00E610A5">
              <w:t>151.03</w:t>
            </w:r>
          </w:p>
        </w:tc>
        <w:tc>
          <w:tcPr>
            <w:tcW w:w="2092" w:type="dxa"/>
            <w:tcBorders>
              <w:top w:val="single" w:sz="4" w:space="0" w:color="365F91"/>
              <w:bottom w:val="single" w:sz="4" w:space="0" w:color="365F91"/>
            </w:tcBorders>
            <w:shd w:val="clear" w:color="auto" w:fill="auto"/>
            <w:noWrap/>
            <w:vAlign w:val="bottom"/>
            <w:hideMark/>
          </w:tcPr>
          <w:p w14:paraId="28F426B4" w14:textId="77777777" w:rsidR="006C3DD8" w:rsidRPr="00E610A5" w:rsidRDefault="006C3DD8" w:rsidP="00C245AC">
            <w:pPr>
              <w:pStyle w:val="TableText"/>
              <w:spacing w:before="50" w:after="50"/>
              <w:jc w:val="right"/>
            </w:pPr>
            <w:r w:rsidRPr="00E610A5">
              <w:t>32.14</w:t>
            </w:r>
          </w:p>
        </w:tc>
        <w:tc>
          <w:tcPr>
            <w:tcW w:w="1336" w:type="dxa"/>
            <w:tcBorders>
              <w:top w:val="single" w:sz="4" w:space="0" w:color="365F91"/>
              <w:bottom w:val="single" w:sz="4" w:space="0" w:color="365F91"/>
            </w:tcBorders>
            <w:shd w:val="clear" w:color="auto" w:fill="auto"/>
            <w:noWrap/>
            <w:vAlign w:val="bottom"/>
            <w:hideMark/>
          </w:tcPr>
          <w:p w14:paraId="397D7F37" w14:textId="77777777" w:rsidR="006C3DD8" w:rsidRPr="00E610A5" w:rsidRDefault="006C3DD8" w:rsidP="00C245AC">
            <w:pPr>
              <w:pStyle w:val="TableText"/>
              <w:spacing w:before="50" w:after="50"/>
              <w:jc w:val="right"/>
            </w:pPr>
            <w:r w:rsidRPr="00E610A5">
              <w:t>7.78</w:t>
            </w:r>
          </w:p>
        </w:tc>
        <w:tc>
          <w:tcPr>
            <w:tcW w:w="1084" w:type="dxa"/>
            <w:tcBorders>
              <w:top w:val="single" w:sz="4" w:space="0" w:color="365F91"/>
              <w:bottom w:val="single" w:sz="4" w:space="0" w:color="365F91"/>
            </w:tcBorders>
            <w:shd w:val="clear" w:color="auto" w:fill="auto"/>
            <w:vAlign w:val="bottom"/>
          </w:tcPr>
          <w:p w14:paraId="1E8620D2" w14:textId="77777777" w:rsidR="006C3DD8" w:rsidRPr="00E610A5" w:rsidRDefault="006C3DD8" w:rsidP="00C245AC">
            <w:pPr>
              <w:pStyle w:val="TableText"/>
              <w:spacing w:before="50" w:after="50"/>
              <w:jc w:val="right"/>
            </w:pPr>
            <w:r w:rsidRPr="00E610A5">
              <w:t>7.89</w:t>
            </w:r>
          </w:p>
        </w:tc>
        <w:tc>
          <w:tcPr>
            <w:tcW w:w="1352" w:type="dxa"/>
            <w:tcBorders>
              <w:top w:val="single" w:sz="4" w:space="0" w:color="365F91"/>
              <w:bottom w:val="single" w:sz="4" w:space="0" w:color="365F91"/>
            </w:tcBorders>
            <w:shd w:val="clear" w:color="auto" w:fill="auto"/>
          </w:tcPr>
          <w:p w14:paraId="1AA5E8D7" w14:textId="77777777" w:rsidR="006C3DD8" w:rsidRPr="00E610A5" w:rsidRDefault="006C3DD8" w:rsidP="00C245AC">
            <w:pPr>
              <w:pStyle w:val="TableText"/>
              <w:spacing w:before="50" w:after="50"/>
              <w:jc w:val="right"/>
            </w:pPr>
            <w:r w:rsidRPr="00E610A5">
              <w:t>198.84</w:t>
            </w:r>
          </w:p>
        </w:tc>
      </w:tr>
      <w:tr w:rsidR="006C3DD8" w:rsidRPr="00E610A5" w14:paraId="142D9440" w14:textId="77777777" w:rsidTr="00C245AC">
        <w:tc>
          <w:tcPr>
            <w:tcW w:w="632" w:type="dxa"/>
            <w:tcBorders>
              <w:top w:val="single" w:sz="4" w:space="0" w:color="365F91"/>
              <w:bottom w:val="single" w:sz="4" w:space="0" w:color="365F91"/>
            </w:tcBorders>
            <w:shd w:val="clear" w:color="auto" w:fill="auto"/>
            <w:noWrap/>
            <w:vAlign w:val="bottom"/>
            <w:hideMark/>
          </w:tcPr>
          <w:p w14:paraId="2765BB58" w14:textId="77777777" w:rsidR="006C3DD8" w:rsidRPr="00E610A5" w:rsidRDefault="006C3DD8" w:rsidP="009D0FDC">
            <w:pPr>
              <w:pStyle w:val="TableText"/>
              <w:spacing w:before="50" w:after="50"/>
            </w:pPr>
            <w:r w:rsidRPr="00E610A5">
              <w:t>25</w:t>
            </w:r>
          </w:p>
        </w:tc>
        <w:tc>
          <w:tcPr>
            <w:tcW w:w="2009" w:type="dxa"/>
            <w:tcBorders>
              <w:top w:val="single" w:sz="4" w:space="0" w:color="365F91"/>
              <w:bottom w:val="single" w:sz="4" w:space="0" w:color="365F91"/>
            </w:tcBorders>
            <w:shd w:val="clear" w:color="auto" w:fill="auto"/>
            <w:noWrap/>
            <w:vAlign w:val="bottom"/>
            <w:hideMark/>
          </w:tcPr>
          <w:p w14:paraId="04D0E51B" w14:textId="77777777" w:rsidR="006C3DD8" w:rsidRPr="00E610A5" w:rsidRDefault="006C3DD8" w:rsidP="00C245AC">
            <w:pPr>
              <w:pStyle w:val="TableText"/>
              <w:spacing w:before="50" w:after="50"/>
              <w:jc w:val="right"/>
            </w:pPr>
            <w:r w:rsidRPr="00E610A5">
              <w:t>159.31</w:t>
            </w:r>
          </w:p>
        </w:tc>
        <w:tc>
          <w:tcPr>
            <w:tcW w:w="2092" w:type="dxa"/>
            <w:tcBorders>
              <w:top w:val="single" w:sz="4" w:space="0" w:color="365F91"/>
              <w:bottom w:val="single" w:sz="4" w:space="0" w:color="365F91"/>
            </w:tcBorders>
            <w:shd w:val="clear" w:color="auto" w:fill="auto"/>
            <w:noWrap/>
            <w:vAlign w:val="bottom"/>
            <w:hideMark/>
          </w:tcPr>
          <w:p w14:paraId="5CF1F0E2" w14:textId="77777777" w:rsidR="006C3DD8" w:rsidRPr="00E610A5" w:rsidRDefault="006C3DD8" w:rsidP="00C245AC">
            <w:pPr>
              <w:pStyle w:val="TableText"/>
              <w:spacing w:before="50" w:after="50"/>
              <w:jc w:val="right"/>
            </w:pPr>
            <w:r w:rsidRPr="00E610A5">
              <w:t>33.93</w:t>
            </w:r>
          </w:p>
        </w:tc>
        <w:tc>
          <w:tcPr>
            <w:tcW w:w="1336" w:type="dxa"/>
            <w:tcBorders>
              <w:top w:val="single" w:sz="4" w:space="0" w:color="365F91"/>
              <w:bottom w:val="single" w:sz="4" w:space="0" w:color="365F91"/>
            </w:tcBorders>
            <w:shd w:val="clear" w:color="auto" w:fill="auto"/>
            <w:noWrap/>
            <w:vAlign w:val="bottom"/>
            <w:hideMark/>
          </w:tcPr>
          <w:p w14:paraId="48B2F128" w14:textId="77777777" w:rsidR="006C3DD8" w:rsidRPr="00E610A5" w:rsidRDefault="006C3DD8" w:rsidP="00C245AC">
            <w:pPr>
              <w:pStyle w:val="TableText"/>
              <w:spacing w:before="50" w:after="50"/>
              <w:jc w:val="right"/>
            </w:pPr>
            <w:r w:rsidRPr="00E610A5">
              <w:t>7.89</w:t>
            </w:r>
          </w:p>
        </w:tc>
        <w:tc>
          <w:tcPr>
            <w:tcW w:w="1084" w:type="dxa"/>
            <w:tcBorders>
              <w:top w:val="single" w:sz="4" w:space="0" w:color="365F91"/>
              <w:bottom w:val="single" w:sz="4" w:space="0" w:color="365F91"/>
            </w:tcBorders>
            <w:shd w:val="clear" w:color="auto" w:fill="auto"/>
            <w:vAlign w:val="bottom"/>
          </w:tcPr>
          <w:p w14:paraId="13DA6A52" w14:textId="77777777" w:rsidR="006C3DD8" w:rsidRPr="00E610A5" w:rsidRDefault="006C3DD8" w:rsidP="00C245AC">
            <w:pPr>
              <w:pStyle w:val="TableText"/>
              <w:spacing w:before="50" w:after="50"/>
              <w:jc w:val="right"/>
            </w:pPr>
            <w:r w:rsidRPr="00E610A5">
              <w:t>7.77</w:t>
            </w:r>
          </w:p>
        </w:tc>
        <w:tc>
          <w:tcPr>
            <w:tcW w:w="1352" w:type="dxa"/>
            <w:tcBorders>
              <w:top w:val="single" w:sz="4" w:space="0" w:color="365F91"/>
              <w:bottom w:val="single" w:sz="4" w:space="0" w:color="365F91"/>
            </w:tcBorders>
            <w:shd w:val="clear" w:color="auto" w:fill="auto"/>
          </w:tcPr>
          <w:p w14:paraId="3D2D76A6" w14:textId="77777777" w:rsidR="006C3DD8" w:rsidRPr="00E610A5" w:rsidRDefault="006C3DD8" w:rsidP="00C245AC">
            <w:pPr>
              <w:pStyle w:val="TableText"/>
              <w:spacing w:before="50" w:after="50"/>
              <w:jc w:val="right"/>
            </w:pPr>
            <w:r w:rsidRPr="00E610A5">
              <w:t>208.89</w:t>
            </w:r>
          </w:p>
        </w:tc>
      </w:tr>
      <w:tr w:rsidR="006C3DD8" w:rsidRPr="00E610A5" w14:paraId="53F1F370" w14:textId="77777777" w:rsidTr="00C245AC">
        <w:tc>
          <w:tcPr>
            <w:tcW w:w="632" w:type="dxa"/>
            <w:tcBorders>
              <w:top w:val="single" w:sz="4" w:space="0" w:color="365F91"/>
              <w:bottom w:val="single" w:sz="4" w:space="0" w:color="365F91"/>
            </w:tcBorders>
            <w:shd w:val="clear" w:color="auto" w:fill="auto"/>
            <w:noWrap/>
            <w:vAlign w:val="bottom"/>
            <w:hideMark/>
          </w:tcPr>
          <w:p w14:paraId="339D1BD7" w14:textId="77777777" w:rsidR="006C3DD8" w:rsidRPr="00E610A5" w:rsidRDefault="006C3DD8" w:rsidP="009D0FDC">
            <w:pPr>
              <w:pStyle w:val="TableText"/>
              <w:spacing w:before="50" w:after="50"/>
            </w:pPr>
            <w:r w:rsidRPr="00E610A5">
              <w:t>26</w:t>
            </w:r>
          </w:p>
        </w:tc>
        <w:tc>
          <w:tcPr>
            <w:tcW w:w="2009" w:type="dxa"/>
            <w:tcBorders>
              <w:top w:val="single" w:sz="4" w:space="0" w:color="365F91"/>
              <w:bottom w:val="single" w:sz="4" w:space="0" w:color="365F91"/>
            </w:tcBorders>
            <w:shd w:val="clear" w:color="auto" w:fill="auto"/>
            <w:noWrap/>
            <w:vAlign w:val="bottom"/>
            <w:hideMark/>
          </w:tcPr>
          <w:p w14:paraId="2D41D09D" w14:textId="77777777" w:rsidR="006C3DD8" w:rsidRPr="00E610A5" w:rsidRDefault="006C3DD8" w:rsidP="00C245AC">
            <w:pPr>
              <w:pStyle w:val="TableText"/>
              <w:spacing w:before="50" w:after="50"/>
              <w:jc w:val="right"/>
            </w:pPr>
            <w:r w:rsidRPr="00E610A5">
              <w:t>167.37</w:t>
            </w:r>
          </w:p>
        </w:tc>
        <w:tc>
          <w:tcPr>
            <w:tcW w:w="2092" w:type="dxa"/>
            <w:tcBorders>
              <w:top w:val="single" w:sz="4" w:space="0" w:color="365F91"/>
              <w:bottom w:val="single" w:sz="4" w:space="0" w:color="365F91"/>
            </w:tcBorders>
            <w:shd w:val="clear" w:color="auto" w:fill="auto"/>
            <w:noWrap/>
            <w:vAlign w:val="bottom"/>
            <w:hideMark/>
          </w:tcPr>
          <w:p w14:paraId="50ECD1C7" w14:textId="77777777" w:rsidR="006C3DD8" w:rsidRPr="00E610A5" w:rsidRDefault="006C3DD8" w:rsidP="00C245AC">
            <w:pPr>
              <w:pStyle w:val="TableText"/>
              <w:spacing w:before="50" w:after="50"/>
              <w:jc w:val="right"/>
            </w:pPr>
            <w:r w:rsidRPr="00E610A5">
              <w:t>35.69</w:t>
            </w:r>
          </w:p>
        </w:tc>
        <w:tc>
          <w:tcPr>
            <w:tcW w:w="1336" w:type="dxa"/>
            <w:tcBorders>
              <w:top w:val="single" w:sz="4" w:space="0" w:color="365F91"/>
              <w:bottom w:val="single" w:sz="4" w:space="0" w:color="365F91"/>
            </w:tcBorders>
            <w:shd w:val="clear" w:color="auto" w:fill="auto"/>
            <w:noWrap/>
            <w:vAlign w:val="bottom"/>
            <w:hideMark/>
          </w:tcPr>
          <w:p w14:paraId="2838A8B8" w14:textId="77777777" w:rsidR="006C3DD8" w:rsidRPr="00E610A5" w:rsidRDefault="006C3DD8" w:rsidP="00C245AC">
            <w:pPr>
              <w:pStyle w:val="TableText"/>
              <w:spacing w:before="50" w:after="50"/>
              <w:jc w:val="right"/>
            </w:pPr>
            <w:r w:rsidRPr="00E610A5">
              <w:t>7.98</w:t>
            </w:r>
          </w:p>
        </w:tc>
        <w:tc>
          <w:tcPr>
            <w:tcW w:w="1084" w:type="dxa"/>
            <w:tcBorders>
              <w:top w:val="single" w:sz="4" w:space="0" w:color="365F91"/>
              <w:bottom w:val="single" w:sz="4" w:space="0" w:color="365F91"/>
            </w:tcBorders>
            <w:shd w:val="clear" w:color="auto" w:fill="auto"/>
            <w:vAlign w:val="bottom"/>
          </w:tcPr>
          <w:p w14:paraId="20AD6420" w14:textId="77777777" w:rsidR="006C3DD8" w:rsidRPr="00E610A5" w:rsidRDefault="006C3DD8" w:rsidP="00C245AC">
            <w:pPr>
              <w:pStyle w:val="TableText"/>
              <w:spacing w:before="50" w:after="50"/>
              <w:jc w:val="right"/>
            </w:pPr>
            <w:r w:rsidRPr="00E610A5">
              <w:t>7.65</w:t>
            </w:r>
          </w:p>
        </w:tc>
        <w:tc>
          <w:tcPr>
            <w:tcW w:w="1352" w:type="dxa"/>
            <w:tcBorders>
              <w:top w:val="single" w:sz="4" w:space="0" w:color="365F91"/>
              <w:bottom w:val="single" w:sz="4" w:space="0" w:color="365F91"/>
            </w:tcBorders>
            <w:shd w:val="clear" w:color="auto" w:fill="auto"/>
          </w:tcPr>
          <w:p w14:paraId="36E6EBD4" w14:textId="77777777" w:rsidR="006C3DD8" w:rsidRPr="00E610A5" w:rsidRDefault="006C3DD8" w:rsidP="00C245AC">
            <w:pPr>
              <w:pStyle w:val="TableText"/>
              <w:spacing w:before="50" w:after="50"/>
              <w:jc w:val="right"/>
            </w:pPr>
            <w:r w:rsidRPr="00E610A5">
              <w:t>218.67</w:t>
            </w:r>
          </w:p>
        </w:tc>
      </w:tr>
      <w:tr w:rsidR="006C3DD8" w:rsidRPr="00E610A5" w14:paraId="291DB110" w14:textId="77777777" w:rsidTr="00C245AC">
        <w:tc>
          <w:tcPr>
            <w:tcW w:w="632" w:type="dxa"/>
            <w:tcBorders>
              <w:top w:val="single" w:sz="4" w:space="0" w:color="365F91"/>
              <w:bottom w:val="single" w:sz="4" w:space="0" w:color="365F91"/>
            </w:tcBorders>
            <w:shd w:val="clear" w:color="auto" w:fill="auto"/>
            <w:noWrap/>
            <w:vAlign w:val="bottom"/>
            <w:hideMark/>
          </w:tcPr>
          <w:p w14:paraId="0414FE36" w14:textId="77777777" w:rsidR="006C3DD8" w:rsidRPr="00E610A5" w:rsidRDefault="006C3DD8" w:rsidP="009D0FDC">
            <w:pPr>
              <w:pStyle w:val="TableText"/>
              <w:spacing w:before="50" w:after="50"/>
            </w:pPr>
            <w:r w:rsidRPr="00E610A5">
              <w:t>27</w:t>
            </w:r>
          </w:p>
        </w:tc>
        <w:tc>
          <w:tcPr>
            <w:tcW w:w="2009" w:type="dxa"/>
            <w:tcBorders>
              <w:top w:val="single" w:sz="4" w:space="0" w:color="365F91"/>
              <w:bottom w:val="single" w:sz="4" w:space="0" w:color="365F91"/>
            </w:tcBorders>
            <w:shd w:val="clear" w:color="auto" w:fill="auto"/>
            <w:noWrap/>
            <w:vAlign w:val="bottom"/>
            <w:hideMark/>
          </w:tcPr>
          <w:p w14:paraId="34690E06" w14:textId="77777777" w:rsidR="006C3DD8" w:rsidRPr="00E610A5" w:rsidRDefault="006C3DD8" w:rsidP="00C245AC">
            <w:pPr>
              <w:pStyle w:val="TableText"/>
              <w:spacing w:before="50" w:after="50"/>
              <w:jc w:val="right"/>
            </w:pPr>
            <w:r w:rsidRPr="00E610A5">
              <w:t>175.31</w:t>
            </w:r>
          </w:p>
        </w:tc>
        <w:tc>
          <w:tcPr>
            <w:tcW w:w="2092" w:type="dxa"/>
            <w:tcBorders>
              <w:top w:val="single" w:sz="4" w:space="0" w:color="365F91"/>
              <w:bottom w:val="single" w:sz="4" w:space="0" w:color="365F91"/>
            </w:tcBorders>
            <w:shd w:val="clear" w:color="auto" w:fill="auto"/>
            <w:noWrap/>
            <w:vAlign w:val="bottom"/>
            <w:hideMark/>
          </w:tcPr>
          <w:p w14:paraId="3D4BBCB2" w14:textId="77777777" w:rsidR="006C3DD8" w:rsidRPr="00E610A5" w:rsidRDefault="006C3DD8" w:rsidP="00C245AC">
            <w:pPr>
              <w:pStyle w:val="TableText"/>
              <w:spacing w:before="50" w:after="50"/>
              <w:jc w:val="right"/>
            </w:pPr>
            <w:r w:rsidRPr="00E610A5">
              <w:t>37.42</w:t>
            </w:r>
          </w:p>
        </w:tc>
        <w:tc>
          <w:tcPr>
            <w:tcW w:w="1336" w:type="dxa"/>
            <w:tcBorders>
              <w:top w:val="single" w:sz="4" w:space="0" w:color="365F91"/>
              <w:bottom w:val="single" w:sz="4" w:space="0" w:color="365F91"/>
            </w:tcBorders>
            <w:shd w:val="clear" w:color="auto" w:fill="auto"/>
            <w:noWrap/>
            <w:vAlign w:val="bottom"/>
            <w:hideMark/>
          </w:tcPr>
          <w:p w14:paraId="1D92BB34" w14:textId="77777777" w:rsidR="006C3DD8" w:rsidRPr="00E610A5" w:rsidRDefault="006C3DD8" w:rsidP="00C245AC">
            <w:pPr>
              <w:pStyle w:val="TableText"/>
              <w:spacing w:before="50" w:after="50"/>
              <w:jc w:val="right"/>
            </w:pPr>
            <w:r w:rsidRPr="00E610A5">
              <w:t>7.99</w:t>
            </w:r>
          </w:p>
        </w:tc>
        <w:tc>
          <w:tcPr>
            <w:tcW w:w="1084" w:type="dxa"/>
            <w:tcBorders>
              <w:top w:val="single" w:sz="4" w:space="0" w:color="365F91"/>
              <w:bottom w:val="single" w:sz="4" w:space="0" w:color="365F91"/>
            </w:tcBorders>
            <w:shd w:val="clear" w:color="auto" w:fill="auto"/>
            <w:vAlign w:val="bottom"/>
          </w:tcPr>
          <w:p w14:paraId="212478C2" w14:textId="77777777" w:rsidR="006C3DD8" w:rsidRPr="00E610A5" w:rsidRDefault="006C3DD8" w:rsidP="00C245AC">
            <w:pPr>
              <w:pStyle w:val="TableText"/>
              <w:spacing w:before="50" w:after="50"/>
              <w:jc w:val="right"/>
            </w:pPr>
            <w:r w:rsidRPr="00E610A5">
              <w:t>7.54</w:t>
            </w:r>
          </w:p>
        </w:tc>
        <w:tc>
          <w:tcPr>
            <w:tcW w:w="1352" w:type="dxa"/>
            <w:tcBorders>
              <w:top w:val="single" w:sz="4" w:space="0" w:color="365F91"/>
              <w:bottom w:val="single" w:sz="4" w:space="0" w:color="365F91"/>
            </w:tcBorders>
            <w:shd w:val="clear" w:color="auto" w:fill="auto"/>
          </w:tcPr>
          <w:p w14:paraId="0F396D2B" w14:textId="77777777" w:rsidR="006C3DD8" w:rsidRPr="00E610A5" w:rsidRDefault="006C3DD8" w:rsidP="00C245AC">
            <w:pPr>
              <w:pStyle w:val="TableText"/>
              <w:spacing w:before="50" w:after="50"/>
              <w:jc w:val="right"/>
            </w:pPr>
            <w:r w:rsidRPr="00E610A5">
              <w:t>228.25</w:t>
            </w:r>
          </w:p>
        </w:tc>
      </w:tr>
      <w:tr w:rsidR="006C3DD8" w:rsidRPr="00E610A5" w14:paraId="6816854C" w14:textId="77777777" w:rsidTr="00C245AC">
        <w:tc>
          <w:tcPr>
            <w:tcW w:w="632" w:type="dxa"/>
            <w:tcBorders>
              <w:top w:val="single" w:sz="4" w:space="0" w:color="365F91"/>
              <w:bottom w:val="single" w:sz="4" w:space="0" w:color="365F91"/>
            </w:tcBorders>
            <w:shd w:val="clear" w:color="auto" w:fill="auto"/>
            <w:noWrap/>
            <w:vAlign w:val="bottom"/>
            <w:hideMark/>
          </w:tcPr>
          <w:p w14:paraId="731E6D41" w14:textId="77777777" w:rsidR="006C3DD8" w:rsidRPr="00E610A5" w:rsidRDefault="006C3DD8" w:rsidP="009D0FDC">
            <w:pPr>
              <w:pStyle w:val="TableText"/>
              <w:spacing w:before="50" w:after="50"/>
            </w:pPr>
            <w:r w:rsidRPr="00E610A5">
              <w:t>28</w:t>
            </w:r>
          </w:p>
        </w:tc>
        <w:tc>
          <w:tcPr>
            <w:tcW w:w="2009" w:type="dxa"/>
            <w:tcBorders>
              <w:top w:val="single" w:sz="4" w:space="0" w:color="365F91"/>
              <w:bottom w:val="single" w:sz="4" w:space="0" w:color="365F91"/>
            </w:tcBorders>
            <w:shd w:val="clear" w:color="auto" w:fill="auto"/>
            <w:noWrap/>
            <w:vAlign w:val="bottom"/>
            <w:hideMark/>
          </w:tcPr>
          <w:p w14:paraId="71524A86" w14:textId="77777777" w:rsidR="006C3DD8" w:rsidRPr="00E610A5" w:rsidRDefault="006C3DD8" w:rsidP="00C245AC">
            <w:pPr>
              <w:pStyle w:val="TableText"/>
              <w:spacing w:before="50" w:after="50"/>
              <w:jc w:val="right"/>
            </w:pPr>
            <w:r w:rsidRPr="00E610A5">
              <w:t>182.78</w:t>
            </w:r>
          </w:p>
        </w:tc>
        <w:tc>
          <w:tcPr>
            <w:tcW w:w="2092" w:type="dxa"/>
            <w:tcBorders>
              <w:top w:val="single" w:sz="4" w:space="0" w:color="365F91"/>
              <w:bottom w:val="single" w:sz="4" w:space="0" w:color="365F91"/>
            </w:tcBorders>
            <w:shd w:val="clear" w:color="auto" w:fill="auto"/>
            <w:noWrap/>
            <w:vAlign w:val="bottom"/>
            <w:hideMark/>
          </w:tcPr>
          <w:p w14:paraId="7D01F6E1" w14:textId="77777777" w:rsidR="006C3DD8" w:rsidRPr="00E610A5" w:rsidRDefault="006C3DD8" w:rsidP="00C245AC">
            <w:pPr>
              <w:pStyle w:val="TableText"/>
              <w:spacing w:before="50" w:after="50"/>
              <w:jc w:val="right"/>
            </w:pPr>
            <w:r w:rsidRPr="00E610A5">
              <w:t>39.04</w:t>
            </w:r>
          </w:p>
        </w:tc>
        <w:tc>
          <w:tcPr>
            <w:tcW w:w="1336" w:type="dxa"/>
            <w:tcBorders>
              <w:top w:val="single" w:sz="4" w:space="0" w:color="365F91"/>
              <w:bottom w:val="single" w:sz="4" w:space="0" w:color="365F91"/>
            </w:tcBorders>
            <w:shd w:val="clear" w:color="auto" w:fill="auto"/>
            <w:noWrap/>
            <w:vAlign w:val="bottom"/>
            <w:hideMark/>
          </w:tcPr>
          <w:p w14:paraId="4F690DD9" w14:textId="77777777" w:rsidR="006C3DD8" w:rsidRPr="00E610A5" w:rsidRDefault="006C3DD8" w:rsidP="00C245AC">
            <w:pPr>
              <w:pStyle w:val="TableText"/>
              <w:spacing w:before="50" w:after="50"/>
              <w:jc w:val="right"/>
            </w:pPr>
            <w:r w:rsidRPr="00E610A5">
              <w:t>8.32</w:t>
            </w:r>
          </w:p>
        </w:tc>
        <w:tc>
          <w:tcPr>
            <w:tcW w:w="1084" w:type="dxa"/>
            <w:tcBorders>
              <w:top w:val="single" w:sz="4" w:space="0" w:color="365F91"/>
              <w:bottom w:val="single" w:sz="4" w:space="0" w:color="365F91"/>
            </w:tcBorders>
            <w:shd w:val="clear" w:color="auto" w:fill="auto"/>
            <w:vAlign w:val="bottom"/>
          </w:tcPr>
          <w:p w14:paraId="0C451E45" w14:textId="77777777" w:rsidR="006C3DD8" w:rsidRPr="00E610A5" w:rsidRDefault="006C3DD8" w:rsidP="00C245AC">
            <w:pPr>
              <w:pStyle w:val="TableText"/>
              <w:spacing w:before="50" w:after="50"/>
              <w:jc w:val="right"/>
            </w:pPr>
            <w:r w:rsidRPr="00E610A5">
              <w:t>7.51</w:t>
            </w:r>
          </w:p>
        </w:tc>
        <w:tc>
          <w:tcPr>
            <w:tcW w:w="1352" w:type="dxa"/>
            <w:tcBorders>
              <w:top w:val="single" w:sz="4" w:space="0" w:color="365F91"/>
              <w:bottom w:val="single" w:sz="4" w:space="0" w:color="365F91"/>
            </w:tcBorders>
            <w:shd w:val="clear" w:color="auto" w:fill="auto"/>
          </w:tcPr>
          <w:p w14:paraId="52A6E7C6" w14:textId="77777777" w:rsidR="006C3DD8" w:rsidRPr="00E610A5" w:rsidRDefault="006C3DD8" w:rsidP="00C245AC">
            <w:pPr>
              <w:pStyle w:val="TableText"/>
              <w:spacing w:before="50" w:after="50"/>
              <w:jc w:val="right"/>
            </w:pPr>
            <w:r w:rsidRPr="00E610A5">
              <w:t>237.65</w:t>
            </w:r>
          </w:p>
        </w:tc>
      </w:tr>
      <w:tr w:rsidR="006C3DD8" w:rsidRPr="00E610A5" w14:paraId="16DB4D80" w14:textId="77777777" w:rsidTr="00C245AC">
        <w:tc>
          <w:tcPr>
            <w:tcW w:w="632" w:type="dxa"/>
            <w:tcBorders>
              <w:top w:val="single" w:sz="4" w:space="0" w:color="365F91"/>
              <w:bottom w:val="single" w:sz="4" w:space="0" w:color="365F91"/>
            </w:tcBorders>
            <w:shd w:val="clear" w:color="auto" w:fill="auto"/>
            <w:noWrap/>
            <w:vAlign w:val="bottom"/>
            <w:hideMark/>
          </w:tcPr>
          <w:p w14:paraId="4304A3CE" w14:textId="77777777" w:rsidR="006C3DD8" w:rsidRPr="00E610A5" w:rsidRDefault="006C3DD8" w:rsidP="009D0FDC">
            <w:pPr>
              <w:pStyle w:val="TableText"/>
              <w:spacing w:before="50" w:after="50"/>
            </w:pPr>
            <w:r w:rsidRPr="00E610A5">
              <w:t>29</w:t>
            </w:r>
          </w:p>
        </w:tc>
        <w:tc>
          <w:tcPr>
            <w:tcW w:w="2009" w:type="dxa"/>
            <w:tcBorders>
              <w:top w:val="single" w:sz="4" w:space="0" w:color="365F91"/>
              <w:bottom w:val="single" w:sz="4" w:space="0" w:color="365F91"/>
            </w:tcBorders>
            <w:shd w:val="clear" w:color="auto" w:fill="auto"/>
            <w:noWrap/>
            <w:vAlign w:val="bottom"/>
            <w:hideMark/>
          </w:tcPr>
          <w:p w14:paraId="240CDE98" w14:textId="77777777" w:rsidR="006C3DD8" w:rsidRPr="00E610A5" w:rsidRDefault="006C3DD8" w:rsidP="00C245AC">
            <w:pPr>
              <w:pStyle w:val="TableText"/>
              <w:spacing w:before="50" w:after="50"/>
              <w:jc w:val="right"/>
            </w:pPr>
            <w:r w:rsidRPr="00E610A5">
              <w:t>190.20</w:t>
            </w:r>
          </w:p>
        </w:tc>
        <w:tc>
          <w:tcPr>
            <w:tcW w:w="2092" w:type="dxa"/>
            <w:tcBorders>
              <w:top w:val="single" w:sz="4" w:space="0" w:color="365F91"/>
              <w:bottom w:val="single" w:sz="4" w:space="0" w:color="365F91"/>
            </w:tcBorders>
            <w:shd w:val="clear" w:color="auto" w:fill="auto"/>
            <w:noWrap/>
            <w:vAlign w:val="bottom"/>
            <w:hideMark/>
          </w:tcPr>
          <w:p w14:paraId="1CC42F02" w14:textId="77777777" w:rsidR="006C3DD8" w:rsidRPr="00E610A5" w:rsidRDefault="006C3DD8" w:rsidP="00C245AC">
            <w:pPr>
              <w:pStyle w:val="TableText"/>
              <w:spacing w:before="50" w:after="50"/>
              <w:jc w:val="right"/>
            </w:pPr>
            <w:r w:rsidRPr="00E610A5">
              <w:t>40.66</w:t>
            </w:r>
          </w:p>
        </w:tc>
        <w:tc>
          <w:tcPr>
            <w:tcW w:w="1336" w:type="dxa"/>
            <w:tcBorders>
              <w:top w:val="single" w:sz="4" w:space="0" w:color="365F91"/>
              <w:bottom w:val="single" w:sz="4" w:space="0" w:color="365F91"/>
            </w:tcBorders>
            <w:shd w:val="clear" w:color="auto" w:fill="auto"/>
            <w:noWrap/>
            <w:vAlign w:val="bottom"/>
            <w:hideMark/>
          </w:tcPr>
          <w:p w14:paraId="2D4C25A3" w14:textId="77777777" w:rsidR="006C3DD8" w:rsidRPr="00E610A5" w:rsidRDefault="006C3DD8" w:rsidP="00C245AC">
            <w:pPr>
              <w:pStyle w:val="TableText"/>
              <w:spacing w:before="50" w:after="50"/>
              <w:jc w:val="right"/>
            </w:pPr>
            <w:r w:rsidRPr="00E610A5">
              <w:t>8.61</w:t>
            </w:r>
          </w:p>
        </w:tc>
        <w:tc>
          <w:tcPr>
            <w:tcW w:w="1084" w:type="dxa"/>
            <w:tcBorders>
              <w:top w:val="single" w:sz="4" w:space="0" w:color="365F91"/>
              <w:bottom w:val="single" w:sz="4" w:space="0" w:color="365F91"/>
            </w:tcBorders>
            <w:shd w:val="clear" w:color="auto" w:fill="auto"/>
            <w:vAlign w:val="bottom"/>
          </w:tcPr>
          <w:p w14:paraId="5D4CA3BF" w14:textId="77777777" w:rsidR="006C3DD8" w:rsidRPr="00E610A5" w:rsidRDefault="006C3DD8" w:rsidP="00C245AC">
            <w:pPr>
              <w:pStyle w:val="TableText"/>
              <w:spacing w:before="50" w:after="50"/>
              <w:jc w:val="right"/>
            </w:pPr>
            <w:r w:rsidRPr="00E610A5">
              <w:t>7.48</w:t>
            </w:r>
          </w:p>
        </w:tc>
        <w:tc>
          <w:tcPr>
            <w:tcW w:w="1352" w:type="dxa"/>
            <w:tcBorders>
              <w:top w:val="single" w:sz="4" w:space="0" w:color="365F91"/>
              <w:bottom w:val="single" w:sz="4" w:space="0" w:color="365F91"/>
            </w:tcBorders>
            <w:shd w:val="clear" w:color="auto" w:fill="auto"/>
          </w:tcPr>
          <w:p w14:paraId="6032C5CE" w14:textId="77777777" w:rsidR="006C3DD8" w:rsidRPr="00E610A5" w:rsidRDefault="006C3DD8" w:rsidP="00C245AC">
            <w:pPr>
              <w:pStyle w:val="TableText"/>
              <w:spacing w:before="50" w:after="50"/>
              <w:jc w:val="right"/>
            </w:pPr>
            <w:r w:rsidRPr="00E610A5">
              <w:t>246.94</w:t>
            </w:r>
          </w:p>
        </w:tc>
      </w:tr>
      <w:tr w:rsidR="006C3DD8" w:rsidRPr="00E610A5" w14:paraId="68955EF3" w14:textId="77777777" w:rsidTr="00C245AC">
        <w:tc>
          <w:tcPr>
            <w:tcW w:w="632" w:type="dxa"/>
            <w:tcBorders>
              <w:top w:val="single" w:sz="4" w:space="0" w:color="365F91"/>
              <w:bottom w:val="single" w:sz="4" w:space="0" w:color="365F91"/>
            </w:tcBorders>
            <w:shd w:val="clear" w:color="auto" w:fill="auto"/>
            <w:noWrap/>
            <w:vAlign w:val="bottom"/>
            <w:hideMark/>
          </w:tcPr>
          <w:p w14:paraId="7638DCEC" w14:textId="77777777" w:rsidR="006C3DD8" w:rsidRPr="00E610A5" w:rsidRDefault="006C3DD8" w:rsidP="009D0FDC">
            <w:pPr>
              <w:pStyle w:val="TableText"/>
              <w:spacing w:before="50" w:after="50"/>
            </w:pPr>
            <w:r w:rsidRPr="00E610A5">
              <w:t>30</w:t>
            </w:r>
          </w:p>
        </w:tc>
        <w:tc>
          <w:tcPr>
            <w:tcW w:w="2009" w:type="dxa"/>
            <w:tcBorders>
              <w:top w:val="single" w:sz="4" w:space="0" w:color="365F91"/>
              <w:bottom w:val="single" w:sz="4" w:space="0" w:color="365F91"/>
            </w:tcBorders>
            <w:shd w:val="clear" w:color="auto" w:fill="auto"/>
            <w:noWrap/>
            <w:vAlign w:val="bottom"/>
            <w:hideMark/>
          </w:tcPr>
          <w:p w14:paraId="7E803720" w14:textId="77777777" w:rsidR="006C3DD8" w:rsidRPr="00E610A5" w:rsidRDefault="006C3DD8" w:rsidP="00C245AC">
            <w:pPr>
              <w:pStyle w:val="TableText"/>
              <w:spacing w:before="50" w:after="50"/>
              <w:jc w:val="right"/>
            </w:pPr>
            <w:r w:rsidRPr="00E610A5">
              <w:t>198.14</w:t>
            </w:r>
          </w:p>
        </w:tc>
        <w:tc>
          <w:tcPr>
            <w:tcW w:w="2092" w:type="dxa"/>
            <w:tcBorders>
              <w:top w:val="single" w:sz="4" w:space="0" w:color="365F91"/>
              <w:bottom w:val="single" w:sz="4" w:space="0" w:color="365F91"/>
            </w:tcBorders>
            <w:shd w:val="clear" w:color="auto" w:fill="auto"/>
            <w:noWrap/>
            <w:vAlign w:val="bottom"/>
            <w:hideMark/>
          </w:tcPr>
          <w:p w14:paraId="17CFCE53" w14:textId="77777777" w:rsidR="006C3DD8" w:rsidRPr="00E610A5" w:rsidRDefault="006C3DD8" w:rsidP="00C245AC">
            <w:pPr>
              <w:pStyle w:val="TableText"/>
              <w:spacing w:before="50" w:after="50"/>
              <w:jc w:val="right"/>
            </w:pPr>
            <w:r w:rsidRPr="00E610A5">
              <w:t>42.40</w:t>
            </w:r>
          </w:p>
        </w:tc>
        <w:tc>
          <w:tcPr>
            <w:tcW w:w="1336" w:type="dxa"/>
            <w:tcBorders>
              <w:top w:val="single" w:sz="4" w:space="0" w:color="365F91"/>
              <w:bottom w:val="single" w:sz="4" w:space="0" w:color="365F91"/>
            </w:tcBorders>
            <w:shd w:val="clear" w:color="auto" w:fill="auto"/>
            <w:noWrap/>
            <w:vAlign w:val="bottom"/>
            <w:hideMark/>
          </w:tcPr>
          <w:p w14:paraId="1A2AF7D5" w14:textId="77777777" w:rsidR="006C3DD8" w:rsidRPr="00E610A5" w:rsidRDefault="006C3DD8" w:rsidP="00C245AC">
            <w:pPr>
              <w:pStyle w:val="TableText"/>
              <w:spacing w:before="50" w:after="50"/>
              <w:jc w:val="right"/>
            </w:pPr>
            <w:r w:rsidRPr="00E610A5">
              <w:t>8.40</w:t>
            </w:r>
          </w:p>
        </w:tc>
        <w:tc>
          <w:tcPr>
            <w:tcW w:w="1084" w:type="dxa"/>
            <w:tcBorders>
              <w:top w:val="single" w:sz="4" w:space="0" w:color="365F91"/>
              <w:bottom w:val="single" w:sz="4" w:space="0" w:color="365F91"/>
            </w:tcBorders>
            <w:shd w:val="clear" w:color="auto" w:fill="auto"/>
            <w:vAlign w:val="bottom"/>
          </w:tcPr>
          <w:p w14:paraId="7D726A43" w14:textId="77777777" w:rsidR="006C3DD8" w:rsidRPr="00E610A5" w:rsidRDefault="006C3DD8" w:rsidP="00C245AC">
            <w:pPr>
              <w:pStyle w:val="TableText"/>
              <w:spacing w:before="50" w:after="50"/>
              <w:jc w:val="right"/>
            </w:pPr>
            <w:r w:rsidRPr="00E610A5">
              <w:t>7.35</w:t>
            </w:r>
          </w:p>
        </w:tc>
        <w:tc>
          <w:tcPr>
            <w:tcW w:w="1352" w:type="dxa"/>
            <w:tcBorders>
              <w:top w:val="single" w:sz="4" w:space="0" w:color="365F91"/>
              <w:bottom w:val="single" w:sz="4" w:space="0" w:color="365F91"/>
            </w:tcBorders>
            <w:shd w:val="clear" w:color="auto" w:fill="auto"/>
          </w:tcPr>
          <w:p w14:paraId="29637BE9" w14:textId="77777777" w:rsidR="006C3DD8" w:rsidRPr="00E610A5" w:rsidRDefault="006C3DD8" w:rsidP="00C245AC">
            <w:pPr>
              <w:pStyle w:val="TableText"/>
              <w:spacing w:before="50" w:after="50"/>
              <w:jc w:val="right"/>
            </w:pPr>
            <w:r w:rsidRPr="00E610A5">
              <w:t>256.28</w:t>
            </w:r>
          </w:p>
        </w:tc>
      </w:tr>
      <w:tr w:rsidR="006C3DD8" w:rsidRPr="00E610A5" w14:paraId="500ED5B9" w14:textId="77777777" w:rsidTr="00C245AC">
        <w:tc>
          <w:tcPr>
            <w:tcW w:w="632" w:type="dxa"/>
            <w:tcBorders>
              <w:top w:val="single" w:sz="4" w:space="0" w:color="365F91"/>
              <w:bottom w:val="single" w:sz="4" w:space="0" w:color="365F91"/>
            </w:tcBorders>
            <w:shd w:val="clear" w:color="auto" w:fill="auto"/>
            <w:noWrap/>
            <w:vAlign w:val="bottom"/>
            <w:hideMark/>
          </w:tcPr>
          <w:p w14:paraId="45689127" w14:textId="77777777" w:rsidR="006C3DD8" w:rsidRPr="00E610A5" w:rsidRDefault="006C3DD8" w:rsidP="009D0FDC">
            <w:pPr>
              <w:pStyle w:val="TableText"/>
              <w:spacing w:before="50" w:after="50"/>
            </w:pPr>
            <w:r w:rsidRPr="00E610A5">
              <w:t>31</w:t>
            </w:r>
          </w:p>
        </w:tc>
        <w:tc>
          <w:tcPr>
            <w:tcW w:w="2009" w:type="dxa"/>
            <w:tcBorders>
              <w:top w:val="single" w:sz="4" w:space="0" w:color="365F91"/>
              <w:bottom w:val="single" w:sz="4" w:space="0" w:color="365F91"/>
            </w:tcBorders>
            <w:shd w:val="clear" w:color="auto" w:fill="auto"/>
            <w:noWrap/>
            <w:vAlign w:val="bottom"/>
            <w:hideMark/>
          </w:tcPr>
          <w:p w14:paraId="57956F31" w14:textId="77777777" w:rsidR="006C3DD8" w:rsidRPr="00E610A5" w:rsidRDefault="006C3DD8" w:rsidP="00C245AC">
            <w:pPr>
              <w:pStyle w:val="TableText"/>
              <w:spacing w:before="50" w:after="50"/>
              <w:jc w:val="right"/>
            </w:pPr>
            <w:r w:rsidRPr="00E610A5">
              <w:t>206.16</w:t>
            </w:r>
          </w:p>
        </w:tc>
        <w:tc>
          <w:tcPr>
            <w:tcW w:w="2092" w:type="dxa"/>
            <w:tcBorders>
              <w:top w:val="single" w:sz="4" w:space="0" w:color="365F91"/>
              <w:bottom w:val="single" w:sz="4" w:space="0" w:color="365F91"/>
            </w:tcBorders>
            <w:shd w:val="clear" w:color="auto" w:fill="auto"/>
            <w:noWrap/>
            <w:vAlign w:val="bottom"/>
            <w:hideMark/>
          </w:tcPr>
          <w:p w14:paraId="1AD78577" w14:textId="77777777" w:rsidR="006C3DD8" w:rsidRPr="00E610A5" w:rsidRDefault="006C3DD8" w:rsidP="00C245AC">
            <w:pPr>
              <w:pStyle w:val="TableText"/>
              <w:spacing w:before="50" w:after="50"/>
              <w:jc w:val="right"/>
            </w:pPr>
            <w:r w:rsidRPr="00E610A5">
              <w:t>44.18</w:t>
            </w:r>
          </w:p>
        </w:tc>
        <w:tc>
          <w:tcPr>
            <w:tcW w:w="1336" w:type="dxa"/>
            <w:tcBorders>
              <w:top w:val="single" w:sz="4" w:space="0" w:color="365F91"/>
              <w:bottom w:val="single" w:sz="4" w:space="0" w:color="365F91"/>
            </w:tcBorders>
            <w:shd w:val="clear" w:color="auto" w:fill="auto"/>
            <w:noWrap/>
            <w:vAlign w:val="bottom"/>
            <w:hideMark/>
          </w:tcPr>
          <w:p w14:paraId="5927F7D3" w14:textId="77777777" w:rsidR="006C3DD8" w:rsidRPr="00E610A5" w:rsidRDefault="006C3DD8" w:rsidP="00C245AC">
            <w:pPr>
              <w:pStyle w:val="TableText"/>
              <w:spacing w:before="50" w:after="50"/>
              <w:jc w:val="right"/>
            </w:pPr>
            <w:r w:rsidRPr="00E610A5">
              <w:t>8.20</w:t>
            </w:r>
          </w:p>
        </w:tc>
        <w:tc>
          <w:tcPr>
            <w:tcW w:w="1084" w:type="dxa"/>
            <w:tcBorders>
              <w:top w:val="single" w:sz="4" w:space="0" w:color="365F91"/>
              <w:bottom w:val="single" w:sz="4" w:space="0" w:color="365F91"/>
            </w:tcBorders>
            <w:shd w:val="clear" w:color="auto" w:fill="auto"/>
            <w:vAlign w:val="bottom"/>
          </w:tcPr>
          <w:p w14:paraId="6D5B526F" w14:textId="77777777" w:rsidR="006C3DD8" w:rsidRPr="00E610A5" w:rsidRDefault="006C3DD8" w:rsidP="00C245AC">
            <w:pPr>
              <w:pStyle w:val="TableText"/>
              <w:spacing w:before="50" w:after="50"/>
              <w:jc w:val="right"/>
            </w:pPr>
            <w:r w:rsidRPr="00E610A5">
              <w:t>7.22</w:t>
            </w:r>
          </w:p>
        </w:tc>
        <w:tc>
          <w:tcPr>
            <w:tcW w:w="1352" w:type="dxa"/>
            <w:tcBorders>
              <w:top w:val="single" w:sz="4" w:space="0" w:color="365F91"/>
              <w:bottom w:val="single" w:sz="4" w:space="0" w:color="365F91"/>
            </w:tcBorders>
            <w:shd w:val="clear" w:color="auto" w:fill="auto"/>
          </w:tcPr>
          <w:p w14:paraId="63766508" w14:textId="77777777" w:rsidR="006C3DD8" w:rsidRPr="00E610A5" w:rsidRDefault="006C3DD8" w:rsidP="00C245AC">
            <w:pPr>
              <w:pStyle w:val="TableText"/>
              <w:spacing w:before="50" w:after="50"/>
              <w:jc w:val="right"/>
            </w:pPr>
            <w:r w:rsidRPr="00E610A5">
              <w:t>265.76</w:t>
            </w:r>
          </w:p>
        </w:tc>
      </w:tr>
      <w:tr w:rsidR="006C3DD8" w:rsidRPr="00E610A5" w14:paraId="41CBD678" w14:textId="77777777" w:rsidTr="00C245AC">
        <w:tc>
          <w:tcPr>
            <w:tcW w:w="632" w:type="dxa"/>
            <w:tcBorders>
              <w:top w:val="single" w:sz="4" w:space="0" w:color="365F91"/>
              <w:bottom w:val="single" w:sz="4" w:space="0" w:color="365F91"/>
            </w:tcBorders>
            <w:shd w:val="clear" w:color="auto" w:fill="auto"/>
            <w:noWrap/>
            <w:vAlign w:val="bottom"/>
            <w:hideMark/>
          </w:tcPr>
          <w:p w14:paraId="6429F0AC" w14:textId="77777777" w:rsidR="006C3DD8" w:rsidRPr="00E610A5" w:rsidRDefault="006C3DD8" w:rsidP="009D0FDC">
            <w:pPr>
              <w:pStyle w:val="TableText"/>
              <w:spacing w:before="50" w:after="50"/>
            </w:pPr>
            <w:r w:rsidRPr="00E610A5">
              <w:t>32</w:t>
            </w:r>
          </w:p>
        </w:tc>
        <w:tc>
          <w:tcPr>
            <w:tcW w:w="2009" w:type="dxa"/>
            <w:tcBorders>
              <w:top w:val="single" w:sz="4" w:space="0" w:color="365F91"/>
              <w:bottom w:val="single" w:sz="4" w:space="0" w:color="365F91"/>
            </w:tcBorders>
            <w:shd w:val="clear" w:color="auto" w:fill="auto"/>
            <w:noWrap/>
            <w:vAlign w:val="bottom"/>
            <w:hideMark/>
          </w:tcPr>
          <w:p w14:paraId="3802E7DA" w14:textId="77777777" w:rsidR="006C3DD8" w:rsidRPr="00E610A5" w:rsidRDefault="006C3DD8" w:rsidP="00C245AC">
            <w:pPr>
              <w:pStyle w:val="TableText"/>
              <w:spacing w:before="50" w:after="50"/>
              <w:jc w:val="right"/>
            </w:pPr>
            <w:r w:rsidRPr="00E610A5">
              <w:t>214.00</w:t>
            </w:r>
          </w:p>
        </w:tc>
        <w:tc>
          <w:tcPr>
            <w:tcW w:w="2092" w:type="dxa"/>
            <w:tcBorders>
              <w:top w:val="single" w:sz="4" w:space="0" w:color="365F91"/>
              <w:bottom w:val="single" w:sz="4" w:space="0" w:color="365F91"/>
            </w:tcBorders>
            <w:shd w:val="clear" w:color="auto" w:fill="auto"/>
            <w:noWrap/>
            <w:vAlign w:val="bottom"/>
            <w:hideMark/>
          </w:tcPr>
          <w:p w14:paraId="62856937" w14:textId="77777777" w:rsidR="006C3DD8" w:rsidRPr="00E610A5" w:rsidRDefault="006C3DD8" w:rsidP="00C245AC">
            <w:pPr>
              <w:pStyle w:val="TableText"/>
              <w:spacing w:before="50" w:after="50"/>
              <w:jc w:val="right"/>
            </w:pPr>
            <w:r w:rsidRPr="00E610A5">
              <w:t>45.92</w:t>
            </w:r>
          </w:p>
        </w:tc>
        <w:tc>
          <w:tcPr>
            <w:tcW w:w="1336" w:type="dxa"/>
            <w:tcBorders>
              <w:top w:val="single" w:sz="4" w:space="0" w:color="365F91"/>
              <w:bottom w:val="single" w:sz="4" w:space="0" w:color="365F91"/>
            </w:tcBorders>
            <w:shd w:val="clear" w:color="auto" w:fill="auto"/>
            <w:noWrap/>
            <w:vAlign w:val="bottom"/>
            <w:hideMark/>
          </w:tcPr>
          <w:p w14:paraId="332246B6" w14:textId="77777777" w:rsidR="006C3DD8" w:rsidRPr="00E610A5" w:rsidRDefault="006C3DD8" w:rsidP="00C245AC">
            <w:pPr>
              <w:pStyle w:val="TableText"/>
              <w:spacing w:before="50" w:after="50"/>
              <w:jc w:val="right"/>
            </w:pPr>
            <w:r w:rsidRPr="00E610A5">
              <w:t>8.03</w:t>
            </w:r>
          </w:p>
        </w:tc>
        <w:tc>
          <w:tcPr>
            <w:tcW w:w="1084" w:type="dxa"/>
            <w:tcBorders>
              <w:top w:val="single" w:sz="4" w:space="0" w:color="365F91"/>
              <w:bottom w:val="single" w:sz="4" w:space="0" w:color="365F91"/>
            </w:tcBorders>
            <w:shd w:val="clear" w:color="auto" w:fill="auto"/>
            <w:vAlign w:val="bottom"/>
          </w:tcPr>
          <w:p w14:paraId="44FF84E4" w14:textId="77777777" w:rsidR="006C3DD8" w:rsidRPr="00E610A5" w:rsidRDefault="006C3DD8" w:rsidP="00C245AC">
            <w:pPr>
              <w:pStyle w:val="TableText"/>
              <w:spacing w:before="50" w:after="50"/>
              <w:jc w:val="right"/>
            </w:pPr>
            <w:r w:rsidRPr="00E610A5">
              <w:t>7.11</w:t>
            </w:r>
          </w:p>
        </w:tc>
        <w:tc>
          <w:tcPr>
            <w:tcW w:w="1352" w:type="dxa"/>
            <w:tcBorders>
              <w:top w:val="single" w:sz="4" w:space="0" w:color="365F91"/>
              <w:bottom w:val="single" w:sz="4" w:space="0" w:color="365F91"/>
            </w:tcBorders>
            <w:shd w:val="clear" w:color="auto" w:fill="auto"/>
          </w:tcPr>
          <w:p w14:paraId="1999F154" w14:textId="77777777" w:rsidR="006C3DD8" w:rsidRPr="00E610A5" w:rsidRDefault="006C3DD8" w:rsidP="00C245AC">
            <w:pPr>
              <w:pStyle w:val="TableText"/>
              <w:spacing w:before="50" w:after="50"/>
              <w:jc w:val="right"/>
            </w:pPr>
            <w:r w:rsidRPr="00E610A5">
              <w:t>275.05</w:t>
            </w:r>
          </w:p>
        </w:tc>
      </w:tr>
      <w:tr w:rsidR="006C3DD8" w:rsidRPr="00E610A5" w14:paraId="469377C8" w14:textId="77777777" w:rsidTr="00C245AC">
        <w:tc>
          <w:tcPr>
            <w:tcW w:w="632" w:type="dxa"/>
            <w:tcBorders>
              <w:top w:val="single" w:sz="4" w:space="0" w:color="365F91"/>
              <w:bottom w:val="single" w:sz="4" w:space="0" w:color="365F91"/>
            </w:tcBorders>
            <w:shd w:val="clear" w:color="auto" w:fill="auto"/>
            <w:noWrap/>
            <w:vAlign w:val="bottom"/>
            <w:hideMark/>
          </w:tcPr>
          <w:p w14:paraId="43EF80DA" w14:textId="77777777" w:rsidR="006C3DD8" w:rsidRPr="00E610A5" w:rsidRDefault="006C3DD8" w:rsidP="009D0FDC">
            <w:pPr>
              <w:pStyle w:val="TableText"/>
              <w:spacing w:before="50" w:after="50"/>
            </w:pPr>
            <w:r w:rsidRPr="00E610A5">
              <w:t>33</w:t>
            </w:r>
          </w:p>
        </w:tc>
        <w:tc>
          <w:tcPr>
            <w:tcW w:w="2009" w:type="dxa"/>
            <w:tcBorders>
              <w:top w:val="single" w:sz="4" w:space="0" w:color="365F91"/>
              <w:bottom w:val="single" w:sz="4" w:space="0" w:color="365F91"/>
            </w:tcBorders>
            <w:shd w:val="clear" w:color="auto" w:fill="auto"/>
            <w:noWrap/>
            <w:vAlign w:val="bottom"/>
            <w:hideMark/>
          </w:tcPr>
          <w:p w14:paraId="562EFB11" w14:textId="77777777" w:rsidR="006C3DD8" w:rsidRPr="00E610A5" w:rsidRDefault="006C3DD8" w:rsidP="00C245AC">
            <w:pPr>
              <w:pStyle w:val="TableText"/>
              <w:spacing w:before="50" w:after="50"/>
              <w:jc w:val="right"/>
            </w:pPr>
            <w:r w:rsidRPr="00E610A5">
              <w:t>221.72</w:t>
            </w:r>
          </w:p>
        </w:tc>
        <w:tc>
          <w:tcPr>
            <w:tcW w:w="2092" w:type="dxa"/>
            <w:tcBorders>
              <w:top w:val="single" w:sz="4" w:space="0" w:color="365F91"/>
              <w:bottom w:val="single" w:sz="4" w:space="0" w:color="365F91"/>
            </w:tcBorders>
            <w:shd w:val="clear" w:color="auto" w:fill="auto"/>
            <w:noWrap/>
            <w:vAlign w:val="bottom"/>
            <w:hideMark/>
          </w:tcPr>
          <w:p w14:paraId="6362AD24" w14:textId="77777777" w:rsidR="006C3DD8" w:rsidRPr="00E610A5" w:rsidRDefault="006C3DD8" w:rsidP="00C245AC">
            <w:pPr>
              <w:pStyle w:val="TableText"/>
              <w:spacing w:before="50" w:after="50"/>
              <w:jc w:val="right"/>
            </w:pPr>
            <w:r w:rsidRPr="00E610A5">
              <w:t>47.62</w:t>
            </w:r>
          </w:p>
        </w:tc>
        <w:tc>
          <w:tcPr>
            <w:tcW w:w="1336" w:type="dxa"/>
            <w:tcBorders>
              <w:top w:val="single" w:sz="4" w:space="0" w:color="365F91"/>
              <w:bottom w:val="single" w:sz="4" w:space="0" w:color="365F91"/>
            </w:tcBorders>
            <w:shd w:val="clear" w:color="auto" w:fill="auto"/>
            <w:noWrap/>
            <w:vAlign w:val="bottom"/>
            <w:hideMark/>
          </w:tcPr>
          <w:p w14:paraId="5B99227B" w14:textId="77777777" w:rsidR="006C3DD8" w:rsidRPr="00E610A5" w:rsidRDefault="006C3DD8" w:rsidP="00C245AC">
            <w:pPr>
              <w:pStyle w:val="TableText"/>
              <w:spacing w:before="50" w:after="50"/>
              <w:jc w:val="right"/>
            </w:pPr>
            <w:r w:rsidRPr="00E610A5">
              <w:t>7.87</w:t>
            </w:r>
          </w:p>
        </w:tc>
        <w:tc>
          <w:tcPr>
            <w:tcW w:w="1084" w:type="dxa"/>
            <w:tcBorders>
              <w:top w:val="single" w:sz="4" w:space="0" w:color="365F91"/>
              <w:bottom w:val="single" w:sz="4" w:space="0" w:color="365F91"/>
            </w:tcBorders>
            <w:shd w:val="clear" w:color="auto" w:fill="auto"/>
            <w:vAlign w:val="bottom"/>
          </w:tcPr>
          <w:p w14:paraId="1CCCB1CF" w14:textId="77777777" w:rsidR="006C3DD8" w:rsidRPr="00E610A5" w:rsidRDefault="006C3DD8" w:rsidP="00C245AC">
            <w:pPr>
              <w:pStyle w:val="TableText"/>
              <w:spacing w:before="50" w:after="50"/>
              <w:jc w:val="right"/>
            </w:pPr>
            <w:r w:rsidRPr="00E610A5">
              <w:t>7.00</w:t>
            </w:r>
          </w:p>
        </w:tc>
        <w:tc>
          <w:tcPr>
            <w:tcW w:w="1352" w:type="dxa"/>
            <w:tcBorders>
              <w:top w:val="single" w:sz="4" w:space="0" w:color="365F91"/>
              <w:bottom w:val="single" w:sz="4" w:space="0" w:color="365F91"/>
            </w:tcBorders>
            <w:shd w:val="clear" w:color="auto" w:fill="auto"/>
          </w:tcPr>
          <w:p w14:paraId="73CE25F7" w14:textId="77777777" w:rsidR="006C3DD8" w:rsidRPr="00E610A5" w:rsidRDefault="006C3DD8" w:rsidP="00C245AC">
            <w:pPr>
              <w:pStyle w:val="TableText"/>
              <w:spacing w:before="50" w:after="50"/>
              <w:jc w:val="right"/>
            </w:pPr>
            <w:r w:rsidRPr="00E610A5">
              <w:t>284.21</w:t>
            </w:r>
          </w:p>
        </w:tc>
      </w:tr>
      <w:tr w:rsidR="006C3DD8" w:rsidRPr="00E610A5" w14:paraId="5F93C52C" w14:textId="77777777" w:rsidTr="00C245AC">
        <w:tc>
          <w:tcPr>
            <w:tcW w:w="632" w:type="dxa"/>
            <w:tcBorders>
              <w:top w:val="single" w:sz="4" w:space="0" w:color="365F91"/>
              <w:bottom w:val="single" w:sz="4" w:space="0" w:color="365F91"/>
            </w:tcBorders>
            <w:shd w:val="clear" w:color="auto" w:fill="auto"/>
            <w:noWrap/>
            <w:vAlign w:val="bottom"/>
            <w:hideMark/>
          </w:tcPr>
          <w:p w14:paraId="226701A9" w14:textId="77777777" w:rsidR="006C3DD8" w:rsidRPr="00E610A5" w:rsidRDefault="006C3DD8" w:rsidP="009D0FDC">
            <w:pPr>
              <w:pStyle w:val="TableText"/>
              <w:spacing w:before="50" w:after="50"/>
            </w:pPr>
            <w:r w:rsidRPr="00E610A5">
              <w:t>34</w:t>
            </w:r>
          </w:p>
        </w:tc>
        <w:tc>
          <w:tcPr>
            <w:tcW w:w="2009" w:type="dxa"/>
            <w:tcBorders>
              <w:top w:val="single" w:sz="4" w:space="0" w:color="365F91"/>
              <w:bottom w:val="single" w:sz="4" w:space="0" w:color="365F91"/>
            </w:tcBorders>
            <w:shd w:val="clear" w:color="auto" w:fill="auto"/>
            <w:noWrap/>
            <w:vAlign w:val="bottom"/>
            <w:hideMark/>
          </w:tcPr>
          <w:p w14:paraId="64B7673D" w14:textId="77777777" w:rsidR="006C3DD8" w:rsidRPr="00E610A5" w:rsidRDefault="006C3DD8" w:rsidP="00C245AC">
            <w:pPr>
              <w:pStyle w:val="TableText"/>
              <w:spacing w:before="50" w:after="50"/>
              <w:jc w:val="right"/>
            </w:pPr>
            <w:r w:rsidRPr="00E610A5">
              <w:t>229.45</w:t>
            </w:r>
          </w:p>
        </w:tc>
        <w:tc>
          <w:tcPr>
            <w:tcW w:w="2092" w:type="dxa"/>
            <w:tcBorders>
              <w:top w:val="single" w:sz="4" w:space="0" w:color="365F91"/>
              <w:bottom w:val="single" w:sz="4" w:space="0" w:color="365F91"/>
            </w:tcBorders>
            <w:shd w:val="clear" w:color="auto" w:fill="auto"/>
            <w:noWrap/>
            <w:vAlign w:val="bottom"/>
            <w:hideMark/>
          </w:tcPr>
          <w:p w14:paraId="6B008DDD" w14:textId="77777777" w:rsidR="006C3DD8" w:rsidRPr="00E610A5" w:rsidRDefault="006C3DD8" w:rsidP="00C245AC">
            <w:pPr>
              <w:pStyle w:val="TableText"/>
              <w:spacing w:before="50" w:after="50"/>
              <w:jc w:val="right"/>
            </w:pPr>
            <w:r w:rsidRPr="00E610A5">
              <w:t>49.37</w:t>
            </w:r>
          </w:p>
        </w:tc>
        <w:tc>
          <w:tcPr>
            <w:tcW w:w="1336" w:type="dxa"/>
            <w:tcBorders>
              <w:top w:val="single" w:sz="4" w:space="0" w:color="365F91"/>
              <w:bottom w:val="single" w:sz="4" w:space="0" w:color="365F91"/>
            </w:tcBorders>
            <w:shd w:val="clear" w:color="auto" w:fill="auto"/>
            <w:noWrap/>
            <w:vAlign w:val="bottom"/>
            <w:hideMark/>
          </w:tcPr>
          <w:p w14:paraId="0F4F370C" w14:textId="77777777" w:rsidR="006C3DD8" w:rsidRPr="00E610A5" w:rsidRDefault="006C3DD8" w:rsidP="00C245AC">
            <w:pPr>
              <w:pStyle w:val="TableText"/>
              <w:spacing w:before="50" w:after="50"/>
              <w:jc w:val="right"/>
            </w:pPr>
            <w:r w:rsidRPr="00E610A5">
              <w:t>7.76</w:t>
            </w:r>
          </w:p>
        </w:tc>
        <w:tc>
          <w:tcPr>
            <w:tcW w:w="1084" w:type="dxa"/>
            <w:tcBorders>
              <w:top w:val="single" w:sz="4" w:space="0" w:color="365F91"/>
              <w:bottom w:val="single" w:sz="4" w:space="0" w:color="365F91"/>
            </w:tcBorders>
            <w:shd w:val="clear" w:color="auto" w:fill="auto"/>
            <w:vAlign w:val="bottom"/>
          </w:tcPr>
          <w:p w14:paraId="6CFF803A" w14:textId="77777777" w:rsidR="006C3DD8" w:rsidRPr="00E610A5" w:rsidRDefault="006C3DD8" w:rsidP="00C245AC">
            <w:pPr>
              <w:pStyle w:val="TableText"/>
              <w:spacing w:before="50" w:after="50"/>
              <w:jc w:val="right"/>
            </w:pPr>
            <w:r w:rsidRPr="00E610A5">
              <w:t>6.90</w:t>
            </w:r>
          </w:p>
        </w:tc>
        <w:tc>
          <w:tcPr>
            <w:tcW w:w="1352" w:type="dxa"/>
            <w:tcBorders>
              <w:top w:val="single" w:sz="4" w:space="0" w:color="365F91"/>
              <w:bottom w:val="single" w:sz="4" w:space="0" w:color="365F91"/>
            </w:tcBorders>
            <w:shd w:val="clear" w:color="auto" w:fill="auto"/>
          </w:tcPr>
          <w:p w14:paraId="20E72C1B" w14:textId="77777777" w:rsidR="006C3DD8" w:rsidRPr="00E610A5" w:rsidRDefault="006C3DD8" w:rsidP="00C245AC">
            <w:pPr>
              <w:pStyle w:val="TableText"/>
              <w:spacing w:before="50" w:after="50"/>
              <w:jc w:val="right"/>
            </w:pPr>
            <w:r w:rsidRPr="00E610A5">
              <w:t>293.47</w:t>
            </w:r>
          </w:p>
        </w:tc>
      </w:tr>
      <w:tr w:rsidR="006C3DD8" w:rsidRPr="00E610A5" w14:paraId="516F3B3F" w14:textId="77777777" w:rsidTr="00C245AC">
        <w:tc>
          <w:tcPr>
            <w:tcW w:w="632" w:type="dxa"/>
            <w:tcBorders>
              <w:top w:val="single" w:sz="4" w:space="0" w:color="365F91"/>
              <w:bottom w:val="single" w:sz="4" w:space="0" w:color="365F91"/>
            </w:tcBorders>
            <w:shd w:val="clear" w:color="auto" w:fill="auto"/>
            <w:noWrap/>
            <w:vAlign w:val="bottom"/>
            <w:hideMark/>
          </w:tcPr>
          <w:p w14:paraId="4300201F" w14:textId="77777777" w:rsidR="006C3DD8" w:rsidRPr="00E610A5" w:rsidRDefault="006C3DD8" w:rsidP="009D0FDC">
            <w:pPr>
              <w:pStyle w:val="TableText"/>
              <w:spacing w:before="50" w:after="50"/>
            </w:pPr>
            <w:r w:rsidRPr="00E610A5">
              <w:t>35</w:t>
            </w:r>
          </w:p>
        </w:tc>
        <w:tc>
          <w:tcPr>
            <w:tcW w:w="2009" w:type="dxa"/>
            <w:tcBorders>
              <w:top w:val="single" w:sz="4" w:space="0" w:color="365F91"/>
              <w:bottom w:val="single" w:sz="4" w:space="0" w:color="365F91"/>
            </w:tcBorders>
            <w:shd w:val="clear" w:color="auto" w:fill="auto"/>
            <w:noWrap/>
            <w:vAlign w:val="bottom"/>
            <w:hideMark/>
          </w:tcPr>
          <w:p w14:paraId="76DD17C1" w14:textId="77777777" w:rsidR="006C3DD8" w:rsidRPr="00E610A5" w:rsidRDefault="006C3DD8" w:rsidP="00C245AC">
            <w:pPr>
              <w:pStyle w:val="TableText"/>
              <w:spacing w:before="50" w:after="50"/>
              <w:jc w:val="right"/>
            </w:pPr>
            <w:r w:rsidRPr="00E610A5">
              <w:t>237.07</w:t>
            </w:r>
          </w:p>
        </w:tc>
        <w:tc>
          <w:tcPr>
            <w:tcW w:w="2092" w:type="dxa"/>
            <w:tcBorders>
              <w:top w:val="single" w:sz="4" w:space="0" w:color="365F91"/>
              <w:bottom w:val="single" w:sz="4" w:space="0" w:color="365F91"/>
            </w:tcBorders>
            <w:shd w:val="clear" w:color="auto" w:fill="auto"/>
            <w:noWrap/>
            <w:vAlign w:val="bottom"/>
            <w:hideMark/>
          </w:tcPr>
          <w:p w14:paraId="1AE546CB" w14:textId="77777777" w:rsidR="006C3DD8" w:rsidRPr="00E610A5" w:rsidRDefault="006C3DD8" w:rsidP="00C245AC">
            <w:pPr>
              <w:pStyle w:val="TableText"/>
              <w:spacing w:before="50" w:after="50"/>
              <w:jc w:val="right"/>
            </w:pPr>
            <w:r w:rsidRPr="00E610A5">
              <w:t>51.09</w:t>
            </w:r>
          </w:p>
        </w:tc>
        <w:tc>
          <w:tcPr>
            <w:tcW w:w="1336" w:type="dxa"/>
            <w:tcBorders>
              <w:top w:val="single" w:sz="4" w:space="0" w:color="365F91"/>
              <w:bottom w:val="single" w:sz="4" w:space="0" w:color="365F91"/>
            </w:tcBorders>
            <w:shd w:val="clear" w:color="auto" w:fill="auto"/>
            <w:noWrap/>
            <w:vAlign w:val="bottom"/>
            <w:hideMark/>
          </w:tcPr>
          <w:p w14:paraId="68D9A100" w14:textId="77777777" w:rsidR="006C3DD8" w:rsidRPr="00E610A5" w:rsidRDefault="006C3DD8" w:rsidP="00C245AC">
            <w:pPr>
              <w:pStyle w:val="TableText"/>
              <w:spacing w:before="50" w:after="50"/>
              <w:jc w:val="right"/>
            </w:pPr>
            <w:r w:rsidRPr="00E610A5">
              <w:t>7.72</w:t>
            </w:r>
          </w:p>
        </w:tc>
        <w:tc>
          <w:tcPr>
            <w:tcW w:w="1084" w:type="dxa"/>
            <w:tcBorders>
              <w:top w:val="single" w:sz="4" w:space="0" w:color="365F91"/>
              <w:bottom w:val="single" w:sz="4" w:space="0" w:color="365F91"/>
            </w:tcBorders>
            <w:shd w:val="clear" w:color="auto" w:fill="auto"/>
            <w:vAlign w:val="bottom"/>
          </w:tcPr>
          <w:p w14:paraId="0002733E" w14:textId="77777777" w:rsidR="006C3DD8" w:rsidRPr="00E610A5" w:rsidRDefault="006C3DD8" w:rsidP="00C245AC">
            <w:pPr>
              <w:pStyle w:val="TableText"/>
              <w:spacing w:before="50" w:after="50"/>
              <w:jc w:val="right"/>
            </w:pPr>
            <w:r w:rsidRPr="00E610A5">
              <w:t>6.80</w:t>
            </w:r>
          </w:p>
        </w:tc>
        <w:tc>
          <w:tcPr>
            <w:tcW w:w="1352" w:type="dxa"/>
            <w:tcBorders>
              <w:top w:val="single" w:sz="4" w:space="0" w:color="365F91"/>
              <w:bottom w:val="single" w:sz="4" w:space="0" w:color="365F91"/>
            </w:tcBorders>
            <w:shd w:val="clear" w:color="auto" w:fill="auto"/>
          </w:tcPr>
          <w:p w14:paraId="790BB6C2" w14:textId="77777777" w:rsidR="006C3DD8" w:rsidRPr="00E610A5" w:rsidRDefault="006C3DD8" w:rsidP="00C245AC">
            <w:pPr>
              <w:pStyle w:val="TableText"/>
              <w:spacing w:before="50" w:after="50"/>
              <w:jc w:val="right"/>
            </w:pPr>
            <w:r w:rsidRPr="00E610A5">
              <w:t>302.67</w:t>
            </w:r>
          </w:p>
        </w:tc>
      </w:tr>
      <w:tr w:rsidR="006C3DD8" w:rsidRPr="00E610A5" w14:paraId="553D30DD" w14:textId="77777777" w:rsidTr="00C245AC">
        <w:tc>
          <w:tcPr>
            <w:tcW w:w="632" w:type="dxa"/>
            <w:tcBorders>
              <w:top w:val="single" w:sz="4" w:space="0" w:color="365F91"/>
              <w:bottom w:val="single" w:sz="4" w:space="0" w:color="365F91"/>
            </w:tcBorders>
            <w:shd w:val="clear" w:color="auto" w:fill="auto"/>
            <w:noWrap/>
            <w:vAlign w:val="bottom"/>
            <w:hideMark/>
          </w:tcPr>
          <w:p w14:paraId="3340B096" w14:textId="77777777" w:rsidR="006C3DD8" w:rsidRPr="00E610A5" w:rsidRDefault="006C3DD8" w:rsidP="009D0FDC">
            <w:pPr>
              <w:pStyle w:val="TableText"/>
              <w:spacing w:before="50" w:after="50"/>
            </w:pPr>
            <w:r w:rsidRPr="00E610A5">
              <w:t>36</w:t>
            </w:r>
          </w:p>
        </w:tc>
        <w:tc>
          <w:tcPr>
            <w:tcW w:w="2009" w:type="dxa"/>
            <w:tcBorders>
              <w:top w:val="single" w:sz="4" w:space="0" w:color="365F91"/>
              <w:bottom w:val="single" w:sz="4" w:space="0" w:color="365F91"/>
            </w:tcBorders>
            <w:shd w:val="clear" w:color="auto" w:fill="auto"/>
            <w:noWrap/>
            <w:vAlign w:val="bottom"/>
            <w:hideMark/>
          </w:tcPr>
          <w:p w14:paraId="53C33605" w14:textId="77777777" w:rsidR="006C3DD8" w:rsidRPr="00E610A5" w:rsidRDefault="006C3DD8" w:rsidP="00C245AC">
            <w:pPr>
              <w:pStyle w:val="TableText"/>
              <w:spacing w:before="50" w:after="50"/>
              <w:jc w:val="right"/>
            </w:pPr>
            <w:r w:rsidRPr="00E610A5">
              <w:t>244.54</w:t>
            </w:r>
          </w:p>
        </w:tc>
        <w:tc>
          <w:tcPr>
            <w:tcW w:w="2092" w:type="dxa"/>
            <w:tcBorders>
              <w:top w:val="single" w:sz="4" w:space="0" w:color="365F91"/>
              <w:bottom w:val="single" w:sz="4" w:space="0" w:color="365F91"/>
            </w:tcBorders>
            <w:shd w:val="clear" w:color="auto" w:fill="auto"/>
            <w:noWrap/>
            <w:vAlign w:val="bottom"/>
            <w:hideMark/>
          </w:tcPr>
          <w:p w14:paraId="02FC3B42" w14:textId="77777777" w:rsidR="006C3DD8" w:rsidRPr="00E610A5" w:rsidRDefault="006C3DD8" w:rsidP="00C245AC">
            <w:pPr>
              <w:pStyle w:val="TableText"/>
              <w:spacing w:before="50" w:after="50"/>
              <w:jc w:val="right"/>
            </w:pPr>
            <w:r w:rsidRPr="00E610A5">
              <w:t>52.80</w:t>
            </w:r>
          </w:p>
        </w:tc>
        <w:tc>
          <w:tcPr>
            <w:tcW w:w="1336" w:type="dxa"/>
            <w:tcBorders>
              <w:top w:val="single" w:sz="4" w:space="0" w:color="365F91"/>
              <w:bottom w:val="single" w:sz="4" w:space="0" w:color="365F91"/>
            </w:tcBorders>
            <w:shd w:val="clear" w:color="auto" w:fill="auto"/>
            <w:noWrap/>
            <w:vAlign w:val="bottom"/>
            <w:hideMark/>
          </w:tcPr>
          <w:p w14:paraId="2179F37F" w14:textId="77777777" w:rsidR="006C3DD8" w:rsidRPr="00E610A5" w:rsidRDefault="006C3DD8" w:rsidP="00C245AC">
            <w:pPr>
              <w:pStyle w:val="TableText"/>
              <w:spacing w:before="50" w:after="50"/>
              <w:jc w:val="right"/>
            </w:pPr>
            <w:r w:rsidRPr="00E610A5">
              <w:t>7.74</w:t>
            </w:r>
          </w:p>
        </w:tc>
        <w:tc>
          <w:tcPr>
            <w:tcW w:w="1084" w:type="dxa"/>
            <w:tcBorders>
              <w:top w:val="single" w:sz="4" w:space="0" w:color="365F91"/>
              <w:bottom w:val="single" w:sz="4" w:space="0" w:color="365F91"/>
            </w:tcBorders>
            <w:shd w:val="clear" w:color="auto" w:fill="auto"/>
            <w:vAlign w:val="bottom"/>
          </w:tcPr>
          <w:p w14:paraId="5E7F2288" w14:textId="77777777" w:rsidR="006C3DD8" w:rsidRPr="00E610A5" w:rsidRDefault="006C3DD8" w:rsidP="00C245AC">
            <w:pPr>
              <w:pStyle w:val="TableText"/>
              <w:spacing w:before="50" w:after="50"/>
              <w:jc w:val="right"/>
            </w:pPr>
            <w:r w:rsidRPr="00E610A5">
              <w:t>6.70</w:t>
            </w:r>
          </w:p>
        </w:tc>
        <w:tc>
          <w:tcPr>
            <w:tcW w:w="1352" w:type="dxa"/>
            <w:tcBorders>
              <w:top w:val="single" w:sz="4" w:space="0" w:color="365F91"/>
              <w:bottom w:val="single" w:sz="4" w:space="0" w:color="365F91"/>
            </w:tcBorders>
            <w:shd w:val="clear" w:color="auto" w:fill="auto"/>
          </w:tcPr>
          <w:p w14:paraId="4E5CB29E" w14:textId="77777777" w:rsidR="006C3DD8" w:rsidRPr="00E610A5" w:rsidRDefault="006C3DD8" w:rsidP="00C245AC">
            <w:pPr>
              <w:pStyle w:val="TableText"/>
              <w:spacing w:before="50" w:after="50"/>
              <w:jc w:val="right"/>
            </w:pPr>
            <w:r w:rsidRPr="00E610A5">
              <w:t>311.77</w:t>
            </w:r>
          </w:p>
        </w:tc>
      </w:tr>
      <w:tr w:rsidR="006C3DD8" w:rsidRPr="00E610A5" w14:paraId="2658A9CC" w14:textId="77777777" w:rsidTr="00C245AC">
        <w:tc>
          <w:tcPr>
            <w:tcW w:w="632" w:type="dxa"/>
            <w:tcBorders>
              <w:top w:val="single" w:sz="4" w:space="0" w:color="365F91"/>
              <w:bottom w:val="single" w:sz="4" w:space="0" w:color="365F91"/>
            </w:tcBorders>
            <w:shd w:val="clear" w:color="auto" w:fill="auto"/>
            <w:noWrap/>
            <w:vAlign w:val="bottom"/>
            <w:hideMark/>
          </w:tcPr>
          <w:p w14:paraId="2788637B" w14:textId="77777777" w:rsidR="006C3DD8" w:rsidRPr="00E610A5" w:rsidRDefault="006C3DD8" w:rsidP="009D0FDC">
            <w:pPr>
              <w:pStyle w:val="TableText"/>
              <w:spacing w:before="50" w:after="50"/>
            </w:pPr>
            <w:r w:rsidRPr="00E610A5">
              <w:t>37</w:t>
            </w:r>
          </w:p>
        </w:tc>
        <w:tc>
          <w:tcPr>
            <w:tcW w:w="2009" w:type="dxa"/>
            <w:tcBorders>
              <w:top w:val="single" w:sz="4" w:space="0" w:color="365F91"/>
              <w:bottom w:val="single" w:sz="4" w:space="0" w:color="365F91"/>
            </w:tcBorders>
            <w:shd w:val="clear" w:color="auto" w:fill="auto"/>
            <w:noWrap/>
            <w:vAlign w:val="bottom"/>
            <w:hideMark/>
          </w:tcPr>
          <w:p w14:paraId="365D2D51" w14:textId="77777777" w:rsidR="006C3DD8" w:rsidRPr="00E610A5" w:rsidRDefault="006C3DD8" w:rsidP="00C245AC">
            <w:pPr>
              <w:pStyle w:val="TableText"/>
              <w:spacing w:before="50" w:after="50"/>
              <w:jc w:val="right"/>
            </w:pPr>
            <w:r w:rsidRPr="00E610A5">
              <w:t>251.88</w:t>
            </w:r>
          </w:p>
        </w:tc>
        <w:tc>
          <w:tcPr>
            <w:tcW w:w="2092" w:type="dxa"/>
            <w:tcBorders>
              <w:top w:val="single" w:sz="4" w:space="0" w:color="365F91"/>
              <w:bottom w:val="single" w:sz="4" w:space="0" w:color="365F91"/>
            </w:tcBorders>
            <w:shd w:val="clear" w:color="auto" w:fill="auto"/>
            <w:noWrap/>
            <w:vAlign w:val="bottom"/>
            <w:hideMark/>
          </w:tcPr>
          <w:p w14:paraId="2FA048C7" w14:textId="77777777" w:rsidR="006C3DD8" w:rsidRPr="00E610A5" w:rsidRDefault="006C3DD8" w:rsidP="00C245AC">
            <w:pPr>
              <w:pStyle w:val="TableText"/>
              <w:spacing w:before="50" w:after="50"/>
              <w:jc w:val="right"/>
            </w:pPr>
            <w:r w:rsidRPr="00E610A5">
              <w:t>54.50</w:t>
            </w:r>
          </w:p>
        </w:tc>
        <w:tc>
          <w:tcPr>
            <w:tcW w:w="1336" w:type="dxa"/>
            <w:tcBorders>
              <w:top w:val="single" w:sz="4" w:space="0" w:color="365F91"/>
              <w:bottom w:val="single" w:sz="4" w:space="0" w:color="365F91"/>
            </w:tcBorders>
            <w:shd w:val="clear" w:color="auto" w:fill="auto"/>
            <w:noWrap/>
            <w:vAlign w:val="bottom"/>
            <w:hideMark/>
          </w:tcPr>
          <w:p w14:paraId="3314D7A8" w14:textId="77777777" w:rsidR="006C3DD8" w:rsidRPr="00E610A5" w:rsidRDefault="006C3DD8" w:rsidP="00C245AC">
            <w:pPr>
              <w:pStyle w:val="TableText"/>
              <w:spacing w:before="50" w:after="50"/>
              <w:jc w:val="right"/>
            </w:pPr>
            <w:r w:rsidRPr="00E610A5">
              <w:t>7.81</w:t>
            </w:r>
          </w:p>
        </w:tc>
        <w:tc>
          <w:tcPr>
            <w:tcW w:w="1084" w:type="dxa"/>
            <w:tcBorders>
              <w:top w:val="single" w:sz="4" w:space="0" w:color="365F91"/>
              <w:bottom w:val="single" w:sz="4" w:space="0" w:color="365F91"/>
            </w:tcBorders>
            <w:shd w:val="clear" w:color="auto" w:fill="auto"/>
            <w:vAlign w:val="bottom"/>
          </w:tcPr>
          <w:p w14:paraId="41A207F2" w14:textId="77777777" w:rsidR="006C3DD8" w:rsidRPr="00E610A5" w:rsidRDefault="006C3DD8" w:rsidP="00C245AC">
            <w:pPr>
              <w:pStyle w:val="TableText"/>
              <w:spacing w:before="50" w:after="50"/>
              <w:jc w:val="right"/>
            </w:pPr>
            <w:r w:rsidRPr="00E610A5">
              <w:t>6.61</w:t>
            </w:r>
          </w:p>
        </w:tc>
        <w:tc>
          <w:tcPr>
            <w:tcW w:w="1352" w:type="dxa"/>
            <w:tcBorders>
              <w:top w:val="single" w:sz="4" w:space="0" w:color="365F91"/>
              <w:bottom w:val="single" w:sz="4" w:space="0" w:color="365F91"/>
            </w:tcBorders>
            <w:shd w:val="clear" w:color="auto" w:fill="auto"/>
          </w:tcPr>
          <w:p w14:paraId="0017A66F" w14:textId="77777777" w:rsidR="006C3DD8" w:rsidRPr="00E610A5" w:rsidRDefault="006C3DD8" w:rsidP="00C245AC">
            <w:pPr>
              <w:pStyle w:val="TableText"/>
              <w:spacing w:before="50" w:after="50"/>
              <w:jc w:val="right"/>
            </w:pPr>
            <w:r w:rsidRPr="00E610A5">
              <w:t>320.79</w:t>
            </w:r>
          </w:p>
        </w:tc>
      </w:tr>
      <w:tr w:rsidR="006C3DD8" w:rsidRPr="00E610A5" w14:paraId="7121E4EE" w14:textId="77777777" w:rsidTr="00C245AC">
        <w:tc>
          <w:tcPr>
            <w:tcW w:w="632" w:type="dxa"/>
            <w:tcBorders>
              <w:top w:val="single" w:sz="4" w:space="0" w:color="365F91"/>
              <w:bottom w:val="single" w:sz="4" w:space="0" w:color="365F91"/>
            </w:tcBorders>
            <w:shd w:val="clear" w:color="auto" w:fill="auto"/>
            <w:noWrap/>
            <w:vAlign w:val="bottom"/>
            <w:hideMark/>
          </w:tcPr>
          <w:p w14:paraId="3276B6CD" w14:textId="77777777" w:rsidR="006C3DD8" w:rsidRPr="00E610A5" w:rsidRDefault="006C3DD8" w:rsidP="009D0FDC">
            <w:pPr>
              <w:pStyle w:val="TableText"/>
              <w:spacing w:before="50" w:after="50"/>
            </w:pPr>
            <w:r w:rsidRPr="00E610A5">
              <w:t>38</w:t>
            </w:r>
          </w:p>
        </w:tc>
        <w:tc>
          <w:tcPr>
            <w:tcW w:w="2009" w:type="dxa"/>
            <w:tcBorders>
              <w:top w:val="single" w:sz="4" w:space="0" w:color="365F91"/>
              <w:bottom w:val="single" w:sz="4" w:space="0" w:color="365F91"/>
            </w:tcBorders>
            <w:shd w:val="clear" w:color="auto" w:fill="auto"/>
            <w:noWrap/>
            <w:vAlign w:val="bottom"/>
            <w:hideMark/>
          </w:tcPr>
          <w:p w14:paraId="0F4FA6B9" w14:textId="77777777" w:rsidR="006C3DD8" w:rsidRPr="00E610A5" w:rsidRDefault="006C3DD8" w:rsidP="00C245AC">
            <w:pPr>
              <w:pStyle w:val="TableText"/>
              <w:spacing w:before="50" w:after="50"/>
              <w:jc w:val="right"/>
            </w:pPr>
            <w:r w:rsidRPr="00E610A5">
              <w:t>259.13</w:t>
            </w:r>
          </w:p>
        </w:tc>
        <w:tc>
          <w:tcPr>
            <w:tcW w:w="2092" w:type="dxa"/>
            <w:tcBorders>
              <w:top w:val="single" w:sz="4" w:space="0" w:color="365F91"/>
              <w:bottom w:val="single" w:sz="4" w:space="0" w:color="365F91"/>
            </w:tcBorders>
            <w:shd w:val="clear" w:color="auto" w:fill="auto"/>
            <w:noWrap/>
            <w:vAlign w:val="bottom"/>
            <w:hideMark/>
          </w:tcPr>
          <w:p w14:paraId="7DBBCF49" w14:textId="77777777" w:rsidR="006C3DD8" w:rsidRPr="00E610A5" w:rsidRDefault="006C3DD8" w:rsidP="00C245AC">
            <w:pPr>
              <w:pStyle w:val="TableText"/>
              <w:spacing w:before="50" w:after="50"/>
              <w:jc w:val="right"/>
            </w:pPr>
            <w:r w:rsidRPr="00E610A5">
              <w:t>56.18</w:t>
            </w:r>
          </w:p>
        </w:tc>
        <w:tc>
          <w:tcPr>
            <w:tcW w:w="1336" w:type="dxa"/>
            <w:tcBorders>
              <w:top w:val="single" w:sz="4" w:space="0" w:color="365F91"/>
              <w:bottom w:val="single" w:sz="4" w:space="0" w:color="365F91"/>
            </w:tcBorders>
            <w:shd w:val="clear" w:color="auto" w:fill="auto"/>
            <w:noWrap/>
            <w:vAlign w:val="bottom"/>
            <w:hideMark/>
          </w:tcPr>
          <w:p w14:paraId="290C19AF" w14:textId="77777777" w:rsidR="006C3DD8" w:rsidRPr="00E610A5" w:rsidRDefault="006C3DD8" w:rsidP="00C245AC">
            <w:pPr>
              <w:pStyle w:val="TableText"/>
              <w:spacing w:before="50" w:after="50"/>
              <w:jc w:val="right"/>
            </w:pPr>
            <w:r w:rsidRPr="00E610A5">
              <w:t>7.92</w:t>
            </w:r>
          </w:p>
        </w:tc>
        <w:tc>
          <w:tcPr>
            <w:tcW w:w="1084" w:type="dxa"/>
            <w:tcBorders>
              <w:top w:val="single" w:sz="4" w:space="0" w:color="365F91"/>
              <w:bottom w:val="single" w:sz="4" w:space="0" w:color="365F91"/>
            </w:tcBorders>
            <w:shd w:val="clear" w:color="auto" w:fill="auto"/>
            <w:vAlign w:val="bottom"/>
          </w:tcPr>
          <w:p w14:paraId="50421348" w14:textId="77777777" w:rsidR="006C3DD8" w:rsidRPr="00E610A5" w:rsidRDefault="006C3DD8" w:rsidP="00C245AC">
            <w:pPr>
              <w:pStyle w:val="TableText"/>
              <w:spacing w:before="50" w:after="50"/>
              <w:jc w:val="right"/>
            </w:pPr>
            <w:r w:rsidRPr="00E610A5">
              <w:t>6.53</w:t>
            </w:r>
          </w:p>
        </w:tc>
        <w:tc>
          <w:tcPr>
            <w:tcW w:w="1352" w:type="dxa"/>
            <w:tcBorders>
              <w:top w:val="single" w:sz="4" w:space="0" w:color="365F91"/>
              <w:bottom w:val="single" w:sz="4" w:space="0" w:color="365F91"/>
            </w:tcBorders>
            <w:shd w:val="clear" w:color="auto" w:fill="auto"/>
          </w:tcPr>
          <w:p w14:paraId="11EAA0A7" w14:textId="77777777" w:rsidR="006C3DD8" w:rsidRPr="00E610A5" w:rsidRDefault="006C3DD8" w:rsidP="00C245AC">
            <w:pPr>
              <w:pStyle w:val="TableText"/>
              <w:spacing w:before="50" w:after="50"/>
              <w:jc w:val="right"/>
            </w:pPr>
            <w:r w:rsidRPr="00E610A5">
              <w:t>329.75</w:t>
            </w:r>
          </w:p>
        </w:tc>
      </w:tr>
      <w:tr w:rsidR="006C3DD8" w:rsidRPr="00E610A5" w14:paraId="5D265F2F" w14:textId="77777777" w:rsidTr="00C245AC">
        <w:tc>
          <w:tcPr>
            <w:tcW w:w="632" w:type="dxa"/>
            <w:tcBorders>
              <w:top w:val="single" w:sz="4" w:space="0" w:color="365F91"/>
              <w:bottom w:val="single" w:sz="4" w:space="0" w:color="365F91"/>
            </w:tcBorders>
            <w:shd w:val="clear" w:color="auto" w:fill="auto"/>
            <w:noWrap/>
            <w:vAlign w:val="bottom"/>
            <w:hideMark/>
          </w:tcPr>
          <w:p w14:paraId="3C587C7E" w14:textId="77777777" w:rsidR="006C3DD8" w:rsidRPr="00E610A5" w:rsidRDefault="006C3DD8" w:rsidP="009D0FDC">
            <w:pPr>
              <w:pStyle w:val="TableText"/>
              <w:spacing w:before="50" w:after="50"/>
            </w:pPr>
            <w:r w:rsidRPr="00E610A5">
              <w:t>39</w:t>
            </w:r>
          </w:p>
        </w:tc>
        <w:tc>
          <w:tcPr>
            <w:tcW w:w="2009" w:type="dxa"/>
            <w:tcBorders>
              <w:top w:val="single" w:sz="4" w:space="0" w:color="365F91"/>
              <w:bottom w:val="single" w:sz="4" w:space="0" w:color="365F91"/>
            </w:tcBorders>
            <w:shd w:val="clear" w:color="auto" w:fill="auto"/>
            <w:noWrap/>
            <w:vAlign w:val="bottom"/>
            <w:hideMark/>
          </w:tcPr>
          <w:p w14:paraId="29ACB555" w14:textId="77777777" w:rsidR="006C3DD8" w:rsidRPr="00E610A5" w:rsidRDefault="006C3DD8" w:rsidP="00C245AC">
            <w:pPr>
              <w:pStyle w:val="TableText"/>
              <w:spacing w:before="50" w:after="50"/>
              <w:jc w:val="right"/>
            </w:pPr>
            <w:r w:rsidRPr="00E610A5">
              <w:t>266.27</w:t>
            </w:r>
          </w:p>
        </w:tc>
        <w:tc>
          <w:tcPr>
            <w:tcW w:w="2092" w:type="dxa"/>
            <w:tcBorders>
              <w:top w:val="single" w:sz="4" w:space="0" w:color="365F91"/>
              <w:bottom w:val="single" w:sz="4" w:space="0" w:color="365F91"/>
            </w:tcBorders>
            <w:shd w:val="clear" w:color="auto" w:fill="auto"/>
            <w:noWrap/>
            <w:vAlign w:val="bottom"/>
            <w:hideMark/>
          </w:tcPr>
          <w:p w14:paraId="61B54343" w14:textId="77777777" w:rsidR="006C3DD8" w:rsidRPr="00E610A5" w:rsidRDefault="006C3DD8" w:rsidP="00C245AC">
            <w:pPr>
              <w:pStyle w:val="TableText"/>
              <w:spacing w:before="50" w:after="50"/>
              <w:jc w:val="right"/>
            </w:pPr>
            <w:r w:rsidRPr="00E610A5">
              <w:t>57.85</w:t>
            </w:r>
          </w:p>
        </w:tc>
        <w:tc>
          <w:tcPr>
            <w:tcW w:w="1336" w:type="dxa"/>
            <w:tcBorders>
              <w:top w:val="single" w:sz="4" w:space="0" w:color="365F91"/>
              <w:bottom w:val="single" w:sz="4" w:space="0" w:color="365F91"/>
            </w:tcBorders>
            <w:shd w:val="clear" w:color="auto" w:fill="auto"/>
            <w:noWrap/>
            <w:vAlign w:val="bottom"/>
            <w:hideMark/>
          </w:tcPr>
          <w:p w14:paraId="01E242D3" w14:textId="77777777" w:rsidR="006C3DD8" w:rsidRPr="00E610A5" w:rsidRDefault="006C3DD8" w:rsidP="00C245AC">
            <w:pPr>
              <w:pStyle w:val="TableText"/>
              <w:spacing w:before="50" w:after="50"/>
              <w:jc w:val="right"/>
            </w:pPr>
            <w:r w:rsidRPr="00E610A5">
              <w:t>8.08</w:t>
            </w:r>
          </w:p>
        </w:tc>
        <w:tc>
          <w:tcPr>
            <w:tcW w:w="1084" w:type="dxa"/>
            <w:tcBorders>
              <w:top w:val="single" w:sz="4" w:space="0" w:color="365F91"/>
              <w:bottom w:val="single" w:sz="4" w:space="0" w:color="365F91"/>
            </w:tcBorders>
            <w:shd w:val="clear" w:color="auto" w:fill="auto"/>
            <w:vAlign w:val="bottom"/>
          </w:tcPr>
          <w:p w14:paraId="602A5831" w14:textId="77777777" w:rsidR="006C3DD8" w:rsidRPr="00E610A5" w:rsidRDefault="006C3DD8" w:rsidP="00C245AC">
            <w:pPr>
              <w:pStyle w:val="TableText"/>
              <w:spacing w:before="50" w:after="50"/>
              <w:jc w:val="right"/>
            </w:pPr>
            <w:r w:rsidRPr="00E610A5">
              <w:t>6.45</w:t>
            </w:r>
          </w:p>
        </w:tc>
        <w:tc>
          <w:tcPr>
            <w:tcW w:w="1352" w:type="dxa"/>
            <w:tcBorders>
              <w:top w:val="single" w:sz="4" w:space="0" w:color="365F91"/>
              <w:bottom w:val="single" w:sz="4" w:space="0" w:color="365F91"/>
            </w:tcBorders>
            <w:shd w:val="clear" w:color="auto" w:fill="auto"/>
          </w:tcPr>
          <w:p w14:paraId="53862AD7" w14:textId="77777777" w:rsidR="006C3DD8" w:rsidRPr="00E610A5" w:rsidRDefault="006C3DD8" w:rsidP="00C245AC">
            <w:pPr>
              <w:pStyle w:val="TableText"/>
              <w:spacing w:before="50" w:after="50"/>
              <w:jc w:val="right"/>
            </w:pPr>
            <w:r w:rsidRPr="00E610A5">
              <w:t>338.63</w:t>
            </w:r>
          </w:p>
        </w:tc>
      </w:tr>
      <w:tr w:rsidR="006C3DD8" w:rsidRPr="00E610A5" w14:paraId="082C10BA" w14:textId="77777777" w:rsidTr="00C245AC">
        <w:tc>
          <w:tcPr>
            <w:tcW w:w="632" w:type="dxa"/>
            <w:tcBorders>
              <w:top w:val="single" w:sz="4" w:space="0" w:color="365F91"/>
              <w:bottom w:val="single" w:sz="4" w:space="0" w:color="365F91"/>
            </w:tcBorders>
            <w:shd w:val="clear" w:color="auto" w:fill="auto"/>
            <w:noWrap/>
            <w:vAlign w:val="bottom"/>
            <w:hideMark/>
          </w:tcPr>
          <w:p w14:paraId="241E6930" w14:textId="77777777" w:rsidR="006C3DD8" w:rsidRPr="00E610A5" w:rsidRDefault="006C3DD8" w:rsidP="009D0FDC">
            <w:pPr>
              <w:pStyle w:val="TableText"/>
              <w:spacing w:before="50" w:after="50"/>
            </w:pPr>
            <w:r w:rsidRPr="00E610A5">
              <w:lastRenderedPageBreak/>
              <w:t>40</w:t>
            </w:r>
          </w:p>
        </w:tc>
        <w:tc>
          <w:tcPr>
            <w:tcW w:w="2009" w:type="dxa"/>
            <w:tcBorders>
              <w:top w:val="single" w:sz="4" w:space="0" w:color="365F91"/>
              <w:bottom w:val="single" w:sz="4" w:space="0" w:color="365F91"/>
            </w:tcBorders>
            <w:shd w:val="clear" w:color="auto" w:fill="auto"/>
            <w:noWrap/>
            <w:vAlign w:val="bottom"/>
            <w:hideMark/>
          </w:tcPr>
          <w:p w14:paraId="3DB62B7B" w14:textId="77777777" w:rsidR="006C3DD8" w:rsidRPr="00E610A5" w:rsidRDefault="006C3DD8" w:rsidP="00C245AC">
            <w:pPr>
              <w:pStyle w:val="TableText"/>
              <w:spacing w:before="50" w:after="50"/>
              <w:jc w:val="right"/>
            </w:pPr>
            <w:r w:rsidRPr="00E610A5">
              <w:t>273.30</w:t>
            </w:r>
          </w:p>
        </w:tc>
        <w:tc>
          <w:tcPr>
            <w:tcW w:w="2092" w:type="dxa"/>
            <w:tcBorders>
              <w:top w:val="single" w:sz="4" w:space="0" w:color="365F91"/>
              <w:bottom w:val="single" w:sz="4" w:space="0" w:color="365F91"/>
            </w:tcBorders>
            <w:shd w:val="clear" w:color="auto" w:fill="auto"/>
            <w:noWrap/>
            <w:vAlign w:val="bottom"/>
            <w:hideMark/>
          </w:tcPr>
          <w:p w14:paraId="10AEEDBF" w14:textId="77777777" w:rsidR="006C3DD8" w:rsidRPr="00E610A5" w:rsidRDefault="006C3DD8" w:rsidP="00C245AC">
            <w:pPr>
              <w:pStyle w:val="TableText"/>
              <w:spacing w:before="50" w:after="50"/>
              <w:jc w:val="right"/>
            </w:pPr>
            <w:r w:rsidRPr="00E610A5">
              <w:t>59.51</w:t>
            </w:r>
          </w:p>
        </w:tc>
        <w:tc>
          <w:tcPr>
            <w:tcW w:w="1336" w:type="dxa"/>
            <w:tcBorders>
              <w:top w:val="single" w:sz="4" w:space="0" w:color="365F91"/>
              <w:bottom w:val="single" w:sz="4" w:space="0" w:color="365F91"/>
            </w:tcBorders>
            <w:shd w:val="clear" w:color="auto" w:fill="auto"/>
            <w:noWrap/>
            <w:vAlign w:val="bottom"/>
            <w:hideMark/>
          </w:tcPr>
          <w:p w14:paraId="21E3669F" w14:textId="77777777" w:rsidR="006C3DD8" w:rsidRPr="00E610A5" w:rsidRDefault="006C3DD8" w:rsidP="00C245AC">
            <w:pPr>
              <w:pStyle w:val="TableText"/>
              <w:spacing w:before="50" w:after="50"/>
              <w:jc w:val="right"/>
            </w:pPr>
            <w:r w:rsidRPr="00E610A5">
              <w:t>8.26</w:t>
            </w:r>
          </w:p>
        </w:tc>
        <w:tc>
          <w:tcPr>
            <w:tcW w:w="1084" w:type="dxa"/>
            <w:tcBorders>
              <w:top w:val="single" w:sz="4" w:space="0" w:color="365F91"/>
              <w:bottom w:val="single" w:sz="4" w:space="0" w:color="365F91"/>
            </w:tcBorders>
            <w:shd w:val="clear" w:color="auto" w:fill="auto"/>
            <w:vAlign w:val="bottom"/>
          </w:tcPr>
          <w:p w14:paraId="2BE49803" w14:textId="77777777" w:rsidR="006C3DD8" w:rsidRPr="00E610A5" w:rsidRDefault="006C3DD8" w:rsidP="00C245AC">
            <w:pPr>
              <w:pStyle w:val="TableText"/>
              <w:spacing w:before="50" w:after="50"/>
              <w:jc w:val="right"/>
            </w:pPr>
            <w:r w:rsidRPr="00E610A5">
              <w:t>6.37</w:t>
            </w:r>
          </w:p>
        </w:tc>
        <w:tc>
          <w:tcPr>
            <w:tcW w:w="1352" w:type="dxa"/>
            <w:tcBorders>
              <w:top w:val="single" w:sz="4" w:space="0" w:color="365F91"/>
              <w:bottom w:val="single" w:sz="4" w:space="0" w:color="365F91"/>
            </w:tcBorders>
            <w:shd w:val="clear" w:color="auto" w:fill="auto"/>
          </w:tcPr>
          <w:p w14:paraId="7BA8720B" w14:textId="77777777" w:rsidR="006C3DD8" w:rsidRPr="00E610A5" w:rsidRDefault="006C3DD8" w:rsidP="00C245AC">
            <w:pPr>
              <w:pStyle w:val="TableText"/>
              <w:spacing w:before="50" w:after="50"/>
              <w:jc w:val="right"/>
            </w:pPr>
            <w:r w:rsidRPr="00E610A5">
              <w:t>347.43</w:t>
            </w:r>
          </w:p>
        </w:tc>
      </w:tr>
      <w:tr w:rsidR="006C3DD8" w:rsidRPr="00E610A5" w14:paraId="66A4795C" w14:textId="77777777" w:rsidTr="00C245AC">
        <w:tc>
          <w:tcPr>
            <w:tcW w:w="632" w:type="dxa"/>
            <w:tcBorders>
              <w:top w:val="single" w:sz="4" w:space="0" w:color="365F91"/>
              <w:bottom w:val="single" w:sz="4" w:space="0" w:color="365F91"/>
            </w:tcBorders>
            <w:shd w:val="clear" w:color="auto" w:fill="auto"/>
            <w:noWrap/>
            <w:vAlign w:val="bottom"/>
            <w:hideMark/>
          </w:tcPr>
          <w:p w14:paraId="1D8A6572" w14:textId="77777777" w:rsidR="006C3DD8" w:rsidRPr="00E610A5" w:rsidRDefault="006C3DD8" w:rsidP="009D0FDC">
            <w:pPr>
              <w:pStyle w:val="TableText"/>
              <w:spacing w:before="50" w:after="50"/>
            </w:pPr>
            <w:r w:rsidRPr="00E610A5">
              <w:t>41</w:t>
            </w:r>
          </w:p>
        </w:tc>
        <w:tc>
          <w:tcPr>
            <w:tcW w:w="2009" w:type="dxa"/>
            <w:tcBorders>
              <w:top w:val="single" w:sz="4" w:space="0" w:color="365F91"/>
              <w:bottom w:val="single" w:sz="4" w:space="0" w:color="365F91"/>
            </w:tcBorders>
            <w:shd w:val="clear" w:color="auto" w:fill="auto"/>
            <w:noWrap/>
            <w:vAlign w:val="bottom"/>
            <w:hideMark/>
          </w:tcPr>
          <w:p w14:paraId="616290E4" w14:textId="77777777" w:rsidR="006C3DD8" w:rsidRPr="00E610A5" w:rsidRDefault="006C3DD8" w:rsidP="00C245AC">
            <w:pPr>
              <w:pStyle w:val="TableText"/>
              <w:spacing w:before="50" w:after="50"/>
              <w:jc w:val="right"/>
            </w:pPr>
            <w:r w:rsidRPr="00E610A5">
              <w:t>280.20</w:t>
            </w:r>
          </w:p>
        </w:tc>
        <w:tc>
          <w:tcPr>
            <w:tcW w:w="2092" w:type="dxa"/>
            <w:tcBorders>
              <w:top w:val="single" w:sz="4" w:space="0" w:color="365F91"/>
              <w:bottom w:val="single" w:sz="4" w:space="0" w:color="365F91"/>
            </w:tcBorders>
            <w:shd w:val="clear" w:color="auto" w:fill="auto"/>
            <w:noWrap/>
            <w:vAlign w:val="bottom"/>
            <w:hideMark/>
          </w:tcPr>
          <w:p w14:paraId="1D5D69CD" w14:textId="77777777" w:rsidR="006C3DD8" w:rsidRPr="00E610A5" w:rsidRDefault="006C3DD8" w:rsidP="00C245AC">
            <w:pPr>
              <w:pStyle w:val="TableText"/>
              <w:spacing w:before="50" w:after="50"/>
              <w:jc w:val="right"/>
            </w:pPr>
            <w:r w:rsidRPr="00E610A5">
              <w:t>61.14</w:t>
            </w:r>
          </w:p>
        </w:tc>
        <w:tc>
          <w:tcPr>
            <w:tcW w:w="1336" w:type="dxa"/>
            <w:tcBorders>
              <w:top w:val="single" w:sz="4" w:space="0" w:color="365F91"/>
              <w:bottom w:val="single" w:sz="4" w:space="0" w:color="365F91"/>
            </w:tcBorders>
            <w:shd w:val="clear" w:color="auto" w:fill="auto"/>
            <w:noWrap/>
            <w:vAlign w:val="bottom"/>
            <w:hideMark/>
          </w:tcPr>
          <w:p w14:paraId="23B09153" w14:textId="77777777" w:rsidR="006C3DD8" w:rsidRPr="00E610A5" w:rsidRDefault="006C3DD8" w:rsidP="00C245AC">
            <w:pPr>
              <w:pStyle w:val="TableText"/>
              <w:spacing w:before="50" w:after="50"/>
              <w:jc w:val="right"/>
            </w:pPr>
            <w:r w:rsidRPr="00E610A5">
              <w:t>8.46</w:t>
            </w:r>
          </w:p>
        </w:tc>
        <w:tc>
          <w:tcPr>
            <w:tcW w:w="1084" w:type="dxa"/>
            <w:tcBorders>
              <w:top w:val="single" w:sz="4" w:space="0" w:color="365F91"/>
              <w:bottom w:val="single" w:sz="4" w:space="0" w:color="365F91"/>
            </w:tcBorders>
            <w:shd w:val="clear" w:color="auto" w:fill="auto"/>
            <w:vAlign w:val="bottom"/>
          </w:tcPr>
          <w:p w14:paraId="47C3EB4D" w14:textId="77777777" w:rsidR="006C3DD8" w:rsidRPr="00E610A5" w:rsidRDefault="006C3DD8" w:rsidP="00C245AC">
            <w:pPr>
              <w:pStyle w:val="TableText"/>
              <w:spacing w:before="50" w:after="50"/>
              <w:jc w:val="right"/>
            </w:pPr>
            <w:r w:rsidRPr="00E610A5">
              <w:t>6.30</w:t>
            </w:r>
          </w:p>
        </w:tc>
        <w:tc>
          <w:tcPr>
            <w:tcW w:w="1352" w:type="dxa"/>
            <w:tcBorders>
              <w:top w:val="single" w:sz="4" w:space="0" w:color="365F91"/>
              <w:bottom w:val="single" w:sz="4" w:space="0" w:color="365F91"/>
            </w:tcBorders>
            <w:shd w:val="clear" w:color="auto" w:fill="auto"/>
          </w:tcPr>
          <w:p w14:paraId="4226D41F" w14:textId="77777777" w:rsidR="006C3DD8" w:rsidRPr="00E610A5" w:rsidRDefault="006C3DD8" w:rsidP="00C245AC">
            <w:pPr>
              <w:pStyle w:val="TableText"/>
              <w:spacing w:before="50" w:after="50"/>
              <w:jc w:val="right"/>
            </w:pPr>
            <w:r w:rsidRPr="00E610A5">
              <w:t>356.10</w:t>
            </w:r>
          </w:p>
        </w:tc>
      </w:tr>
      <w:tr w:rsidR="006C3DD8" w:rsidRPr="00E610A5" w14:paraId="11348E6E" w14:textId="77777777" w:rsidTr="00C245AC">
        <w:tc>
          <w:tcPr>
            <w:tcW w:w="632" w:type="dxa"/>
            <w:tcBorders>
              <w:top w:val="single" w:sz="4" w:space="0" w:color="365F91"/>
              <w:bottom w:val="single" w:sz="4" w:space="0" w:color="365F91"/>
            </w:tcBorders>
            <w:shd w:val="clear" w:color="auto" w:fill="auto"/>
            <w:noWrap/>
            <w:vAlign w:val="bottom"/>
            <w:hideMark/>
          </w:tcPr>
          <w:p w14:paraId="4ED09EEE" w14:textId="77777777" w:rsidR="006C3DD8" w:rsidRPr="00E610A5" w:rsidRDefault="006C3DD8" w:rsidP="009D0FDC">
            <w:pPr>
              <w:pStyle w:val="TableText"/>
              <w:spacing w:before="50" w:after="50"/>
            </w:pPr>
            <w:r w:rsidRPr="00E610A5">
              <w:t>42</w:t>
            </w:r>
          </w:p>
        </w:tc>
        <w:tc>
          <w:tcPr>
            <w:tcW w:w="2009" w:type="dxa"/>
            <w:tcBorders>
              <w:top w:val="single" w:sz="4" w:space="0" w:color="365F91"/>
              <w:bottom w:val="single" w:sz="4" w:space="0" w:color="365F91"/>
            </w:tcBorders>
            <w:shd w:val="clear" w:color="auto" w:fill="auto"/>
            <w:noWrap/>
            <w:vAlign w:val="bottom"/>
            <w:hideMark/>
          </w:tcPr>
          <w:p w14:paraId="346DE881" w14:textId="77777777" w:rsidR="006C3DD8" w:rsidRPr="00E610A5" w:rsidRDefault="006C3DD8" w:rsidP="00C245AC">
            <w:pPr>
              <w:pStyle w:val="TableText"/>
              <w:spacing w:before="50" w:after="50"/>
              <w:jc w:val="right"/>
            </w:pPr>
            <w:r w:rsidRPr="00E610A5">
              <w:t>286.92</w:t>
            </w:r>
          </w:p>
        </w:tc>
        <w:tc>
          <w:tcPr>
            <w:tcW w:w="2092" w:type="dxa"/>
            <w:tcBorders>
              <w:top w:val="single" w:sz="4" w:space="0" w:color="365F91"/>
              <w:bottom w:val="single" w:sz="4" w:space="0" w:color="365F91"/>
            </w:tcBorders>
            <w:shd w:val="clear" w:color="auto" w:fill="auto"/>
            <w:noWrap/>
            <w:vAlign w:val="bottom"/>
            <w:hideMark/>
          </w:tcPr>
          <w:p w14:paraId="777D60BF" w14:textId="77777777" w:rsidR="006C3DD8" w:rsidRPr="00E610A5" w:rsidRDefault="006C3DD8" w:rsidP="00C245AC">
            <w:pPr>
              <w:pStyle w:val="TableText"/>
              <w:spacing w:before="50" w:after="50"/>
              <w:jc w:val="right"/>
            </w:pPr>
            <w:r w:rsidRPr="00E610A5">
              <w:t>62.74</w:t>
            </w:r>
          </w:p>
        </w:tc>
        <w:tc>
          <w:tcPr>
            <w:tcW w:w="1336" w:type="dxa"/>
            <w:tcBorders>
              <w:top w:val="single" w:sz="4" w:space="0" w:color="365F91"/>
              <w:bottom w:val="single" w:sz="4" w:space="0" w:color="365F91"/>
            </w:tcBorders>
            <w:shd w:val="clear" w:color="auto" w:fill="auto"/>
            <w:noWrap/>
            <w:vAlign w:val="bottom"/>
            <w:hideMark/>
          </w:tcPr>
          <w:p w14:paraId="1FF56EF5" w14:textId="77777777" w:rsidR="006C3DD8" w:rsidRPr="00E610A5" w:rsidRDefault="006C3DD8" w:rsidP="00C245AC">
            <w:pPr>
              <w:pStyle w:val="TableText"/>
              <w:spacing w:before="50" w:after="50"/>
              <w:jc w:val="right"/>
            </w:pPr>
            <w:r w:rsidRPr="00E610A5">
              <w:t>8.69</w:t>
            </w:r>
          </w:p>
        </w:tc>
        <w:tc>
          <w:tcPr>
            <w:tcW w:w="1084" w:type="dxa"/>
            <w:tcBorders>
              <w:top w:val="single" w:sz="4" w:space="0" w:color="365F91"/>
              <w:bottom w:val="single" w:sz="4" w:space="0" w:color="365F91"/>
            </w:tcBorders>
            <w:shd w:val="clear" w:color="auto" w:fill="auto"/>
            <w:vAlign w:val="bottom"/>
          </w:tcPr>
          <w:p w14:paraId="25AE7251" w14:textId="77777777" w:rsidR="006C3DD8" w:rsidRPr="00E610A5" w:rsidRDefault="006C3DD8" w:rsidP="00C245AC">
            <w:pPr>
              <w:pStyle w:val="TableText"/>
              <w:spacing w:before="50" w:after="50"/>
              <w:jc w:val="right"/>
            </w:pPr>
            <w:r w:rsidRPr="00E610A5">
              <w:t>6.24</w:t>
            </w:r>
          </w:p>
        </w:tc>
        <w:tc>
          <w:tcPr>
            <w:tcW w:w="1352" w:type="dxa"/>
            <w:tcBorders>
              <w:top w:val="single" w:sz="4" w:space="0" w:color="365F91"/>
              <w:bottom w:val="single" w:sz="4" w:space="0" w:color="365F91"/>
            </w:tcBorders>
            <w:shd w:val="clear" w:color="auto" w:fill="auto"/>
          </w:tcPr>
          <w:p w14:paraId="30644194" w14:textId="77777777" w:rsidR="006C3DD8" w:rsidRPr="00E610A5" w:rsidRDefault="006C3DD8" w:rsidP="00C245AC">
            <w:pPr>
              <w:pStyle w:val="TableText"/>
              <w:spacing w:before="50" w:after="50"/>
              <w:jc w:val="right"/>
            </w:pPr>
            <w:r w:rsidRPr="00E610A5">
              <w:t>364.58</w:t>
            </w:r>
          </w:p>
        </w:tc>
      </w:tr>
      <w:tr w:rsidR="006C3DD8" w:rsidRPr="00E610A5" w14:paraId="46B3FBEC" w14:textId="77777777" w:rsidTr="00C245AC">
        <w:tc>
          <w:tcPr>
            <w:tcW w:w="632" w:type="dxa"/>
            <w:tcBorders>
              <w:top w:val="single" w:sz="4" w:space="0" w:color="365F91"/>
              <w:bottom w:val="single" w:sz="4" w:space="0" w:color="365F91"/>
            </w:tcBorders>
            <w:shd w:val="clear" w:color="auto" w:fill="auto"/>
            <w:noWrap/>
            <w:vAlign w:val="bottom"/>
            <w:hideMark/>
          </w:tcPr>
          <w:p w14:paraId="2848C643" w14:textId="77777777" w:rsidR="006C3DD8" w:rsidRPr="00E610A5" w:rsidRDefault="006C3DD8" w:rsidP="009D0FDC">
            <w:pPr>
              <w:pStyle w:val="TableText"/>
              <w:spacing w:before="50" w:after="50"/>
            </w:pPr>
            <w:r w:rsidRPr="00E610A5">
              <w:t>43</w:t>
            </w:r>
          </w:p>
        </w:tc>
        <w:tc>
          <w:tcPr>
            <w:tcW w:w="2009" w:type="dxa"/>
            <w:tcBorders>
              <w:top w:val="single" w:sz="4" w:space="0" w:color="365F91"/>
              <w:bottom w:val="single" w:sz="4" w:space="0" w:color="365F91"/>
            </w:tcBorders>
            <w:shd w:val="clear" w:color="auto" w:fill="auto"/>
            <w:noWrap/>
            <w:vAlign w:val="bottom"/>
            <w:hideMark/>
          </w:tcPr>
          <w:p w14:paraId="0AEAC9F1" w14:textId="77777777" w:rsidR="006C3DD8" w:rsidRPr="00E610A5" w:rsidRDefault="006C3DD8" w:rsidP="00C245AC">
            <w:pPr>
              <w:pStyle w:val="TableText"/>
              <w:spacing w:before="50" w:after="50"/>
              <w:jc w:val="right"/>
            </w:pPr>
            <w:r w:rsidRPr="00E610A5">
              <w:t>293.42</w:t>
            </w:r>
          </w:p>
        </w:tc>
        <w:tc>
          <w:tcPr>
            <w:tcW w:w="2092" w:type="dxa"/>
            <w:tcBorders>
              <w:top w:val="single" w:sz="4" w:space="0" w:color="365F91"/>
              <w:bottom w:val="single" w:sz="4" w:space="0" w:color="365F91"/>
            </w:tcBorders>
            <w:shd w:val="clear" w:color="auto" w:fill="auto"/>
            <w:noWrap/>
            <w:vAlign w:val="bottom"/>
            <w:hideMark/>
          </w:tcPr>
          <w:p w14:paraId="6C51CE9B" w14:textId="77777777" w:rsidR="006C3DD8" w:rsidRPr="00E610A5" w:rsidRDefault="006C3DD8" w:rsidP="00C245AC">
            <w:pPr>
              <w:pStyle w:val="TableText"/>
              <w:spacing w:before="50" w:after="50"/>
              <w:jc w:val="right"/>
            </w:pPr>
            <w:r w:rsidRPr="00E610A5">
              <w:t>64.30</w:t>
            </w:r>
          </w:p>
        </w:tc>
        <w:tc>
          <w:tcPr>
            <w:tcW w:w="1336" w:type="dxa"/>
            <w:tcBorders>
              <w:top w:val="single" w:sz="4" w:space="0" w:color="365F91"/>
              <w:bottom w:val="single" w:sz="4" w:space="0" w:color="365F91"/>
            </w:tcBorders>
            <w:shd w:val="clear" w:color="auto" w:fill="auto"/>
            <w:noWrap/>
            <w:vAlign w:val="bottom"/>
            <w:hideMark/>
          </w:tcPr>
          <w:p w14:paraId="19700905" w14:textId="77777777" w:rsidR="006C3DD8" w:rsidRPr="00E610A5" w:rsidRDefault="006C3DD8" w:rsidP="00C245AC">
            <w:pPr>
              <w:pStyle w:val="TableText"/>
              <w:spacing w:before="50" w:after="50"/>
              <w:jc w:val="right"/>
            </w:pPr>
            <w:r w:rsidRPr="00E610A5">
              <w:t>8.93</w:t>
            </w:r>
          </w:p>
        </w:tc>
        <w:tc>
          <w:tcPr>
            <w:tcW w:w="1084" w:type="dxa"/>
            <w:tcBorders>
              <w:top w:val="single" w:sz="4" w:space="0" w:color="365F91"/>
              <w:bottom w:val="single" w:sz="4" w:space="0" w:color="365F91"/>
            </w:tcBorders>
            <w:shd w:val="clear" w:color="auto" w:fill="auto"/>
            <w:vAlign w:val="bottom"/>
          </w:tcPr>
          <w:p w14:paraId="7A16D044" w14:textId="77777777" w:rsidR="006C3DD8" w:rsidRPr="00E610A5" w:rsidRDefault="006C3DD8" w:rsidP="00C245AC">
            <w:pPr>
              <w:pStyle w:val="TableText"/>
              <w:spacing w:before="50" w:after="50"/>
              <w:jc w:val="right"/>
            </w:pPr>
            <w:r w:rsidRPr="00E610A5">
              <w:t>6.17</w:t>
            </w:r>
          </w:p>
        </w:tc>
        <w:tc>
          <w:tcPr>
            <w:tcW w:w="1352" w:type="dxa"/>
            <w:tcBorders>
              <w:top w:val="single" w:sz="4" w:space="0" w:color="365F91"/>
              <w:bottom w:val="single" w:sz="4" w:space="0" w:color="365F91"/>
            </w:tcBorders>
            <w:shd w:val="clear" w:color="auto" w:fill="auto"/>
          </w:tcPr>
          <w:p w14:paraId="5840BD88" w14:textId="77777777" w:rsidR="006C3DD8" w:rsidRPr="00E610A5" w:rsidRDefault="006C3DD8" w:rsidP="00C245AC">
            <w:pPr>
              <w:pStyle w:val="TableText"/>
              <w:spacing w:before="50" w:after="50"/>
              <w:jc w:val="right"/>
            </w:pPr>
            <w:r w:rsidRPr="00E610A5">
              <w:t>372.82</w:t>
            </w:r>
          </w:p>
        </w:tc>
      </w:tr>
      <w:tr w:rsidR="006C3DD8" w:rsidRPr="00E610A5" w14:paraId="7C81D977" w14:textId="77777777" w:rsidTr="00C245AC">
        <w:tc>
          <w:tcPr>
            <w:tcW w:w="632" w:type="dxa"/>
            <w:tcBorders>
              <w:top w:val="single" w:sz="4" w:space="0" w:color="365F91"/>
              <w:bottom w:val="single" w:sz="4" w:space="0" w:color="365F91"/>
            </w:tcBorders>
            <w:shd w:val="clear" w:color="auto" w:fill="auto"/>
            <w:noWrap/>
            <w:vAlign w:val="bottom"/>
            <w:hideMark/>
          </w:tcPr>
          <w:p w14:paraId="01D46DB2" w14:textId="77777777" w:rsidR="006C3DD8" w:rsidRPr="00E610A5" w:rsidRDefault="006C3DD8" w:rsidP="009D0FDC">
            <w:pPr>
              <w:pStyle w:val="TableText"/>
              <w:spacing w:before="50" w:after="50"/>
            </w:pPr>
            <w:r w:rsidRPr="00E610A5">
              <w:t>44</w:t>
            </w:r>
          </w:p>
        </w:tc>
        <w:tc>
          <w:tcPr>
            <w:tcW w:w="2009" w:type="dxa"/>
            <w:tcBorders>
              <w:top w:val="single" w:sz="4" w:space="0" w:color="365F91"/>
              <w:bottom w:val="single" w:sz="4" w:space="0" w:color="365F91"/>
            </w:tcBorders>
            <w:shd w:val="clear" w:color="auto" w:fill="auto"/>
            <w:noWrap/>
            <w:vAlign w:val="bottom"/>
            <w:hideMark/>
          </w:tcPr>
          <w:p w14:paraId="4D80FACA" w14:textId="77777777" w:rsidR="006C3DD8" w:rsidRPr="00E610A5" w:rsidRDefault="006C3DD8" w:rsidP="00C245AC">
            <w:pPr>
              <w:pStyle w:val="TableText"/>
              <w:spacing w:before="50" w:after="50"/>
              <w:jc w:val="right"/>
            </w:pPr>
            <w:r w:rsidRPr="00E610A5">
              <w:t>299.70</w:t>
            </w:r>
          </w:p>
        </w:tc>
        <w:tc>
          <w:tcPr>
            <w:tcW w:w="2092" w:type="dxa"/>
            <w:tcBorders>
              <w:top w:val="single" w:sz="4" w:space="0" w:color="365F91"/>
              <w:bottom w:val="single" w:sz="4" w:space="0" w:color="365F91"/>
            </w:tcBorders>
            <w:shd w:val="clear" w:color="auto" w:fill="auto"/>
            <w:noWrap/>
            <w:vAlign w:val="bottom"/>
            <w:hideMark/>
          </w:tcPr>
          <w:p w14:paraId="6821E8E8" w14:textId="77777777" w:rsidR="006C3DD8" w:rsidRPr="00E610A5" w:rsidRDefault="006C3DD8" w:rsidP="00C245AC">
            <w:pPr>
              <w:pStyle w:val="TableText"/>
              <w:spacing w:before="50" w:after="50"/>
              <w:jc w:val="right"/>
            </w:pPr>
            <w:r w:rsidRPr="00E610A5">
              <w:t>65.83</w:t>
            </w:r>
          </w:p>
        </w:tc>
        <w:tc>
          <w:tcPr>
            <w:tcW w:w="1336" w:type="dxa"/>
            <w:tcBorders>
              <w:top w:val="single" w:sz="4" w:space="0" w:color="365F91"/>
              <w:bottom w:val="single" w:sz="4" w:space="0" w:color="365F91"/>
            </w:tcBorders>
            <w:shd w:val="clear" w:color="auto" w:fill="auto"/>
            <w:noWrap/>
            <w:vAlign w:val="bottom"/>
            <w:hideMark/>
          </w:tcPr>
          <w:p w14:paraId="77F0EEBC" w14:textId="77777777" w:rsidR="006C3DD8" w:rsidRPr="00E610A5" w:rsidRDefault="006C3DD8" w:rsidP="00C245AC">
            <w:pPr>
              <w:pStyle w:val="TableText"/>
              <w:spacing w:before="50" w:after="50"/>
              <w:jc w:val="right"/>
            </w:pPr>
            <w:r w:rsidRPr="00E610A5">
              <w:t>9.19</w:t>
            </w:r>
          </w:p>
        </w:tc>
        <w:tc>
          <w:tcPr>
            <w:tcW w:w="1084" w:type="dxa"/>
            <w:tcBorders>
              <w:top w:val="single" w:sz="4" w:space="0" w:color="365F91"/>
              <w:bottom w:val="single" w:sz="4" w:space="0" w:color="365F91"/>
            </w:tcBorders>
            <w:shd w:val="clear" w:color="auto" w:fill="auto"/>
            <w:vAlign w:val="bottom"/>
          </w:tcPr>
          <w:p w14:paraId="7103960F" w14:textId="77777777" w:rsidR="006C3DD8" w:rsidRPr="00E610A5" w:rsidRDefault="006C3DD8" w:rsidP="00C245AC">
            <w:pPr>
              <w:pStyle w:val="TableText"/>
              <w:spacing w:before="50" w:after="50"/>
              <w:jc w:val="right"/>
            </w:pPr>
            <w:r w:rsidRPr="00E610A5">
              <w:t>6.10</w:t>
            </w:r>
          </w:p>
        </w:tc>
        <w:tc>
          <w:tcPr>
            <w:tcW w:w="1352" w:type="dxa"/>
            <w:tcBorders>
              <w:top w:val="single" w:sz="4" w:space="0" w:color="365F91"/>
              <w:bottom w:val="single" w:sz="4" w:space="0" w:color="365F91"/>
            </w:tcBorders>
            <w:shd w:val="clear" w:color="auto" w:fill="auto"/>
          </w:tcPr>
          <w:p w14:paraId="31A0AFB7" w14:textId="77777777" w:rsidR="006C3DD8" w:rsidRPr="00E610A5" w:rsidRDefault="006C3DD8" w:rsidP="00C245AC">
            <w:pPr>
              <w:pStyle w:val="TableText"/>
              <w:spacing w:before="50" w:after="50"/>
              <w:jc w:val="right"/>
            </w:pPr>
            <w:r w:rsidRPr="00E610A5">
              <w:t>380.81</w:t>
            </w:r>
          </w:p>
        </w:tc>
      </w:tr>
      <w:tr w:rsidR="006C3DD8" w:rsidRPr="00E610A5" w14:paraId="03C6A8FC" w14:textId="77777777" w:rsidTr="00C245AC">
        <w:tc>
          <w:tcPr>
            <w:tcW w:w="632" w:type="dxa"/>
            <w:tcBorders>
              <w:top w:val="single" w:sz="4" w:space="0" w:color="365F91"/>
              <w:bottom w:val="single" w:sz="4" w:space="0" w:color="365F91"/>
            </w:tcBorders>
            <w:shd w:val="clear" w:color="auto" w:fill="auto"/>
            <w:noWrap/>
            <w:vAlign w:val="bottom"/>
            <w:hideMark/>
          </w:tcPr>
          <w:p w14:paraId="1C80B034" w14:textId="77777777" w:rsidR="006C3DD8" w:rsidRPr="00E610A5" w:rsidRDefault="006C3DD8" w:rsidP="009D0FDC">
            <w:pPr>
              <w:pStyle w:val="TableText"/>
              <w:spacing w:before="50" w:after="50"/>
            </w:pPr>
            <w:r w:rsidRPr="00E610A5">
              <w:t>45</w:t>
            </w:r>
          </w:p>
        </w:tc>
        <w:tc>
          <w:tcPr>
            <w:tcW w:w="2009" w:type="dxa"/>
            <w:tcBorders>
              <w:top w:val="single" w:sz="4" w:space="0" w:color="365F91"/>
              <w:bottom w:val="single" w:sz="4" w:space="0" w:color="365F91"/>
            </w:tcBorders>
            <w:shd w:val="clear" w:color="auto" w:fill="auto"/>
            <w:noWrap/>
            <w:vAlign w:val="bottom"/>
            <w:hideMark/>
          </w:tcPr>
          <w:p w14:paraId="0FF48C0B" w14:textId="77777777" w:rsidR="006C3DD8" w:rsidRPr="00E610A5" w:rsidRDefault="006C3DD8" w:rsidP="00C245AC">
            <w:pPr>
              <w:pStyle w:val="TableText"/>
              <w:spacing w:before="50" w:after="50"/>
              <w:jc w:val="right"/>
            </w:pPr>
            <w:r w:rsidRPr="00E610A5">
              <w:t>305.80</w:t>
            </w:r>
          </w:p>
        </w:tc>
        <w:tc>
          <w:tcPr>
            <w:tcW w:w="2092" w:type="dxa"/>
            <w:tcBorders>
              <w:top w:val="single" w:sz="4" w:space="0" w:color="365F91"/>
              <w:bottom w:val="single" w:sz="4" w:space="0" w:color="365F91"/>
            </w:tcBorders>
            <w:shd w:val="clear" w:color="auto" w:fill="auto"/>
            <w:noWrap/>
            <w:vAlign w:val="bottom"/>
            <w:hideMark/>
          </w:tcPr>
          <w:p w14:paraId="33AD2A9C" w14:textId="77777777" w:rsidR="006C3DD8" w:rsidRPr="00E610A5" w:rsidRDefault="006C3DD8" w:rsidP="00C245AC">
            <w:pPr>
              <w:pStyle w:val="TableText"/>
              <w:spacing w:before="50" w:after="50"/>
              <w:jc w:val="right"/>
            </w:pPr>
            <w:r w:rsidRPr="00E610A5">
              <w:t>67.32</w:t>
            </w:r>
          </w:p>
        </w:tc>
        <w:tc>
          <w:tcPr>
            <w:tcW w:w="1336" w:type="dxa"/>
            <w:tcBorders>
              <w:top w:val="single" w:sz="4" w:space="0" w:color="365F91"/>
              <w:bottom w:val="single" w:sz="4" w:space="0" w:color="365F91"/>
            </w:tcBorders>
            <w:shd w:val="clear" w:color="auto" w:fill="auto"/>
            <w:noWrap/>
            <w:vAlign w:val="bottom"/>
            <w:hideMark/>
          </w:tcPr>
          <w:p w14:paraId="15486762" w14:textId="77777777" w:rsidR="006C3DD8" w:rsidRPr="00E610A5" w:rsidRDefault="006C3DD8" w:rsidP="00C245AC">
            <w:pPr>
              <w:pStyle w:val="TableText"/>
              <w:spacing w:before="50" w:after="50"/>
              <w:jc w:val="right"/>
            </w:pPr>
            <w:r w:rsidRPr="00E610A5">
              <w:t>9.46</w:t>
            </w:r>
          </w:p>
        </w:tc>
        <w:tc>
          <w:tcPr>
            <w:tcW w:w="1084" w:type="dxa"/>
            <w:tcBorders>
              <w:top w:val="single" w:sz="4" w:space="0" w:color="365F91"/>
              <w:bottom w:val="single" w:sz="4" w:space="0" w:color="365F91"/>
            </w:tcBorders>
            <w:shd w:val="clear" w:color="auto" w:fill="auto"/>
            <w:vAlign w:val="bottom"/>
          </w:tcPr>
          <w:p w14:paraId="15B2E3BC" w14:textId="77777777" w:rsidR="006C3DD8" w:rsidRPr="00E610A5" w:rsidRDefault="006C3DD8" w:rsidP="00C245AC">
            <w:pPr>
              <w:pStyle w:val="TableText"/>
              <w:spacing w:before="50" w:after="50"/>
              <w:jc w:val="right"/>
            </w:pPr>
            <w:r w:rsidRPr="00E610A5">
              <w:t>6.02</w:t>
            </w:r>
          </w:p>
        </w:tc>
        <w:tc>
          <w:tcPr>
            <w:tcW w:w="1352" w:type="dxa"/>
            <w:tcBorders>
              <w:top w:val="single" w:sz="4" w:space="0" w:color="365F91"/>
              <w:bottom w:val="single" w:sz="4" w:space="0" w:color="365F91"/>
            </w:tcBorders>
            <w:shd w:val="clear" w:color="auto" w:fill="auto"/>
          </w:tcPr>
          <w:p w14:paraId="0AD76191" w14:textId="77777777" w:rsidR="006C3DD8" w:rsidRPr="00E610A5" w:rsidRDefault="006C3DD8" w:rsidP="00C245AC">
            <w:pPr>
              <w:pStyle w:val="TableText"/>
              <w:spacing w:before="50" w:after="50"/>
              <w:jc w:val="right"/>
            </w:pPr>
            <w:r w:rsidRPr="00E610A5">
              <w:t>388.60</w:t>
            </w:r>
          </w:p>
        </w:tc>
      </w:tr>
      <w:tr w:rsidR="006C3DD8" w:rsidRPr="00E610A5" w14:paraId="4D12FA0A" w14:textId="77777777" w:rsidTr="00C245AC">
        <w:tc>
          <w:tcPr>
            <w:tcW w:w="632" w:type="dxa"/>
            <w:tcBorders>
              <w:top w:val="single" w:sz="4" w:space="0" w:color="365F91"/>
              <w:bottom w:val="single" w:sz="4" w:space="0" w:color="365F91"/>
            </w:tcBorders>
            <w:shd w:val="clear" w:color="auto" w:fill="auto"/>
            <w:noWrap/>
            <w:vAlign w:val="bottom"/>
            <w:hideMark/>
          </w:tcPr>
          <w:p w14:paraId="774D6C96" w14:textId="77777777" w:rsidR="006C3DD8" w:rsidRPr="00E610A5" w:rsidRDefault="006C3DD8" w:rsidP="009D0FDC">
            <w:pPr>
              <w:pStyle w:val="TableText"/>
              <w:spacing w:before="50" w:after="50"/>
            </w:pPr>
            <w:r w:rsidRPr="00E610A5">
              <w:t>46</w:t>
            </w:r>
          </w:p>
        </w:tc>
        <w:tc>
          <w:tcPr>
            <w:tcW w:w="2009" w:type="dxa"/>
            <w:tcBorders>
              <w:top w:val="single" w:sz="4" w:space="0" w:color="365F91"/>
              <w:bottom w:val="single" w:sz="4" w:space="0" w:color="365F91"/>
            </w:tcBorders>
            <w:shd w:val="clear" w:color="auto" w:fill="auto"/>
            <w:noWrap/>
            <w:vAlign w:val="bottom"/>
            <w:hideMark/>
          </w:tcPr>
          <w:p w14:paraId="704BBAAA" w14:textId="77777777" w:rsidR="006C3DD8" w:rsidRPr="00E610A5" w:rsidRDefault="006C3DD8" w:rsidP="00C245AC">
            <w:pPr>
              <w:pStyle w:val="TableText"/>
              <w:spacing w:before="50" w:after="50"/>
              <w:jc w:val="right"/>
            </w:pPr>
            <w:r w:rsidRPr="00E610A5">
              <w:t>311.74</w:t>
            </w:r>
          </w:p>
        </w:tc>
        <w:tc>
          <w:tcPr>
            <w:tcW w:w="2092" w:type="dxa"/>
            <w:tcBorders>
              <w:top w:val="single" w:sz="4" w:space="0" w:color="365F91"/>
              <w:bottom w:val="single" w:sz="4" w:space="0" w:color="365F91"/>
            </w:tcBorders>
            <w:shd w:val="clear" w:color="auto" w:fill="auto"/>
            <w:noWrap/>
            <w:vAlign w:val="bottom"/>
            <w:hideMark/>
          </w:tcPr>
          <w:p w14:paraId="2444F57C" w14:textId="77777777" w:rsidR="006C3DD8" w:rsidRPr="00E610A5" w:rsidRDefault="006C3DD8" w:rsidP="00C245AC">
            <w:pPr>
              <w:pStyle w:val="TableText"/>
              <w:spacing w:before="50" w:after="50"/>
              <w:jc w:val="right"/>
            </w:pPr>
            <w:r w:rsidRPr="00E610A5">
              <w:t>68.79</w:t>
            </w:r>
          </w:p>
        </w:tc>
        <w:tc>
          <w:tcPr>
            <w:tcW w:w="1336" w:type="dxa"/>
            <w:tcBorders>
              <w:top w:val="single" w:sz="4" w:space="0" w:color="365F91"/>
              <w:bottom w:val="single" w:sz="4" w:space="0" w:color="365F91"/>
            </w:tcBorders>
            <w:shd w:val="clear" w:color="auto" w:fill="auto"/>
            <w:noWrap/>
            <w:vAlign w:val="bottom"/>
            <w:hideMark/>
          </w:tcPr>
          <w:p w14:paraId="048A54EA" w14:textId="77777777" w:rsidR="006C3DD8" w:rsidRPr="00E610A5" w:rsidRDefault="006C3DD8" w:rsidP="00C245AC">
            <w:pPr>
              <w:pStyle w:val="TableText"/>
              <w:spacing w:before="50" w:after="50"/>
              <w:jc w:val="right"/>
            </w:pPr>
            <w:r w:rsidRPr="00E610A5">
              <w:t>9.73</w:t>
            </w:r>
          </w:p>
        </w:tc>
        <w:tc>
          <w:tcPr>
            <w:tcW w:w="1084" w:type="dxa"/>
            <w:tcBorders>
              <w:top w:val="single" w:sz="4" w:space="0" w:color="365F91"/>
              <w:bottom w:val="single" w:sz="4" w:space="0" w:color="365F91"/>
            </w:tcBorders>
            <w:shd w:val="clear" w:color="auto" w:fill="auto"/>
            <w:vAlign w:val="bottom"/>
          </w:tcPr>
          <w:p w14:paraId="49E857B2" w14:textId="77777777" w:rsidR="006C3DD8" w:rsidRPr="00E610A5" w:rsidRDefault="006C3DD8" w:rsidP="00C245AC">
            <w:pPr>
              <w:pStyle w:val="TableText"/>
              <w:spacing w:before="50" w:after="50"/>
              <w:jc w:val="right"/>
            </w:pPr>
            <w:r w:rsidRPr="00E610A5">
              <w:t>5.94</w:t>
            </w:r>
          </w:p>
        </w:tc>
        <w:tc>
          <w:tcPr>
            <w:tcW w:w="1352" w:type="dxa"/>
            <w:tcBorders>
              <w:top w:val="single" w:sz="4" w:space="0" w:color="365F91"/>
              <w:bottom w:val="single" w:sz="4" w:space="0" w:color="365F91"/>
            </w:tcBorders>
            <w:shd w:val="clear" w:color="auto" w:fill="auto"/>
          </w:tcPr>
          <w:p w14:paraId="71791476" w14:textId="77777777" w:rsidR="006C3DD8" w:rsidRPr="00E610A5" w:rsidRDefault="006C3DD8" w:rsidP="00C245AC">
            <w:pPr>
              <w:pStyle w:val="TableText"/>
              <w:spacing w:before="50" w:after="50"/>
              <w:jc w:val="right"/>
            </w:pPr>
            <w:r w:rsidRPr="00E610A5">
              <w:t>396.20</w:t>
            </w:r>
          </w:p>
        </w:tc>
      </w:tr>
      <w:tr w:rsidR="006C3DD8" w:rsidRPr="00E610A5" w14:paraId="42742C78" w14:textId="77777777" w:rsidTr="00C245AC">
        <w:tc>
          <w:tcPr>
            <w:tcW w:w="632" w:type="dxa"/>
            <w:tcBorders>
              <w:top w:val="single" w:sz="4" w:space="0" w:color="365F91"/>
              <w:bottom w:val="single" w:sz="4" w:space="0" w:color="365F91"/>
            </w:tcBorders>
            <w:shd w:val="clear" w:color="auto" w:fill="auto"/>
            <w:noWrap/>
            <w:vAlign w:val="bottom"/>
            <w:hideMark/>
          </w:tcPr>
          <w:p w14:paraId="6C0F1F2E" w14:textId="77777777" w:rsidR="006C3DD8" w:rsidRPr="00E610A5" w:rsidRDefault="006C3DD8" w:rsidP="009D0FDC">
            <w:pPr>
              <w:pStyle w:val="TableText"/>
              <w:spacing w:before="50" w:after="50"/>
            </w:pPr>
            <w:r w:rsidRPr="00E610A5">
              <w:t>47</w:t>
            </w:r>
          </w:p>
        </w:tc>
        <w:tc>
          <w:tcPr>
            <w:tcW w:w="2009" w:type="dxa"/>
            <w:tcBorders>
              <w:top w:val="single" w:sz="4" w:space="0" w:color="365F91"/>
              <w:bottom w:val="single" w:sz="4" w:space="0" w:color="365F91"/>
            </w:tcBorders>
            <w:shd w:val="clear" w:color="auto" w:fill="auto"/>
            <w:noWrap/>
            <w:vAlign w:val="bottom"/>
            <w:hideMark/>
          </w:tcPr>
          <w:p w14:paraId="1B2C27D7" w14:textId="77777777" w:rsidR="006C3DD8" w:rsidRPr="00E610A5" w:rsidRDefault="006C3DD8" w:rsidP="00C245AC">
            <w:pPr>
              <w:pStyle w:val="TableText"/>
              <w:spacing w:before="50" w:after="50"/>
              <w:jc w:val="right"/>
            </w:pPr>
            <w:r w:rsidRPr="00E610A5">
              <w:t>317.55</w:t>
            </w:r>
          </w:p>
        </w:tc>
        <w:tc>
          <w:tcPr>
            <w:tcW w:w="2092" w:type="dxa"/>
            <w:tcBorders>
              <w:top w:val="single" w:sz="4" w:space="0" w:color="365F91"/>
              <w:bottom w:val="single" w:sz="4" w:space="0" w:color="365F91"/>
            </w:tcBorders>
            <w:shd w:val="clear" w:color="auto" w:fill="auto"/>
            <w:noWrap/>
            <w:vAlign w:val="bottom"/>
            <w:hideMark/>
          </w:tcPr>
          <w:p w14:paraId="08012DF6" w14:textId="77777777" w:rsidR="006C3DD8" w:rsidRPr="00E610A5" w:rsidRDefault="006C3DD8" w:rsidP="00C245AC">
            <w:pPr>
              <w:pStyle w:val="TableText"/>
              <w:spacing w:before="50" w:after="50"/>
              <w:jc w:val="right"/>
            </w:pPr>
            <w:r w:rsidRPr="00E610A5">
              <w:t>70.25</w:t>
            </w:r>
          </w:p>
        </w:tc>
        <w:tc>
          <w:tcPr>
            <w:tcW w:w="1336" w:type="dxa"/>
            <w:tcBorders>
              <w:top w:val="single" w:sz="4" w:space="0" w:color="365F91"/>
              <w:bottom w:val="single" w:sz="4" w:space="0" w:color="365F91"/>
            </w:tcBorders>
            <w:shd w:val="clear" w:color="auto" w:fill="auto"/>
            <w:noWrap/>
            <w:vAlign w:val="bottom"/>
            <w:hideMark/>
          </w:tcPr>
          <w:p w14:paraId="304CFB74" w14:textId="77777777" w:rsidR="006C3DD8" w:rsidRPr="00E610A5" w:rsidRDefault="006C3DD8" w:rsidP="00C245AC">
            <w:pPr>
              <w:pStyle w:val="TableText"/>
              <w:spacing w:before="50" w:after="50"/>
              <w:jc w:val="right"/>
            </w:pPr>
            <w:r w:rsidRPr="00E610A5">
              <w:t>10.01</w:t>
            </w:r>
          </w:p>
        </w:tc>
        <w:tc>
          <w:tcPr>
            <w:tcW w:w="1084" w:type="dxa"/>
            <w:tcBorders>
              <w:top w:val="single" w:sz="4" w:space="0" w:color="365F91"/>
              <w:bottom w:val="single" w:sz="4" w:space="0" w:color="365F91"/>
            </w:tcBorders>
            <w:shd w:val="clear" w:color="auto" w:fill="auto"/>
            <w:vAlign w:val="bottom"/>
          </w:tcPr>
          <w:p w14:paraId="145756C1" w14:textId="77777777" w:rsidR="006C3DD8" w:rsidRPr="00E610A5" w:rsidRDefault="006C3DD8" w:rsidP="00C245AC">
            <w:pPr>
              <w:pStyle w:val="TableText"/>
              <w:spacing w:before="50" w:after="50"/>
              <w:jc w:val="right"/>
            </w:pPr>
            <w:r w:rsidRPr="00E610A5">
              <w:t>5.86</w:t>
            </w:r>
          </w:p>
        </w:tc>
        <w:tc>
          <w:tcPr>
            <w:tcW w:w="1352" w:type="dxa"/>
            <w:tcBorders>
              <w:top w:val="single" w:sz="4" w:space="0" w:color="365F91"/>
              <w:bottom w:val="single" w:sz="4" w:space="0" w:color="365F91"/>
            </w:tcBorders>
            <w:shd w:val="clear" w:color="auto" w:fill="auto"/>
          </w:tcPr>
          <w:p w14:paraId="75A7D3C5" w14:textId="77777777" w:rsidR="006C3DD8" w:rsidRPr="00E610A5" w:rsidRDefault="006C3DD8" w:rsidP="00C245AC">
            <w:pPr>
              <w:pStyle w:val="TableText"/>
              <w:spacing w:before="50" w:after="50"/>
              <w:jc w:val="right"/>
            </w:pPr>
            <w:r w:rsidRPr="00E610A5">
              <w:t>403.67</w:t>
            </w:r>
          </w:p>
        </w:tc>
      </w:tr>
      <w:tr w:rsidR="006C3DD8" w:rsidRPr="00E610A5" w14:paraId="72E33FA2" w14:textId="77777777" w:rsidTr="00C245AC">
        <w:tc>
          <w:tcPr>
            <w:tcW w:w="632" w:type="dxa"/>
            <w:tcBorders>
              <w:top w:val="single" w:sz="4" w:space="0" w:color="365F91"/>
              <w:bottom w:val="single" w:sz="4" w:space="0" w:color="365F91"/>
            </w:tcBorders>
            <w:shd w:val="clear" w:color="auto" w:fill="auto"/>
            <w:noWrap/>
            <w:vAlign w:val="bottom"/>
            <w:hideMark/>
          </w:tcPr>
          <w:p w14:paraId="7DDAD3D4" w14:textId="77777777" w:rsidR="006C3DD8" w:rsidRPr="00E610A5" w:rsidRDefault="006C3DD8" w:rsidP="009D0FDC">
            <w:pPr>
              <w:pStyle w:val="TableText"/>
              <w:spacing w:before="50" w:after="50"/>
            </w:pPr>
            <w:r w:rsidRPr="00E610A5">
              <w:t>48</w:t>
            </w:r>
          </w:p>
        </w:tc>
        <w:tc>
          <w:tcPr>
            <w:tcW w:w="2009" w:type="dxa"/>
            <w:tcBorders>
              <w:top w:val="single" w:sz="4" w:space="0" w:color="365F91"/>
              <w:bottom w:val="single" w:sz="4" w:space="0" w:color="365F91"/>
            </w:tcBorders>
            <w:shd w:val="clear" w:color="auto" w:fill="auto"/>
            <w:noWrap/>
            <w:vAlign w:val="bottom"/>
            <w:hideMark/>
          </w:tcPr>
          <w:p w14:paraId="4EFD5CDB" w14:textId="77777777" w:rsidR="006C3DD8" w:rsidRPr="00E610A5" w:rsidRDefault="006C3DD8" w:rsidP="00C245AC">
            <w:pPr>
              <w:pStyle w:val="TableText"/>
              <w:spacing w:before="50" w:after="50"/>
              <w:jc w:val="right"/>
            </w:pPr>
            <w:r w:rsidRPr="00E610A5">
              <w:t>323.26</w:t>
            </w:r>
          </w:p>
        </w:tc>
        <w:tc>
          <w:tcPr>
            <w:tcW w:w="2092" w:type="dxa"/>
            <w:tcBorders>
              <w:top w:val="single" w:sz="4" w:space="0" w:color="365F91"/>
              <w:bottom w:val="single" w:sz="4" w:space="0" w:color="365F91"/>
            </w:tcBorders>
            <w:shd w:val="clear" w:color="auto" w:fill="auto"/>
            <w:noWrap/>
            <w:vAlign w:val="bottom"/>
            <w:hideMark/>
          </w:tcPr>
          <w:p w14:paraId="68E02CAD" w14:textId="77777777" w:rsidR="006C3DD8" w:rsidRPr="00E610A5" w:rsidRDefault="006C3DD8" w:rsidP="00C245AC">
            <w:pPr>
              <w:pStyle w:val="TableText"/>
              <w:spacing w:before="50" w:after="50"/>
              <w:jc w:val="right"/>
            </w:pPr>
            <w:r w:rsidRPr="00E610A5">
              <w:t>71.68</w:t>
            </w:r>
          </w:p>
        </w:tc>
        <w:tc>
          <w:tcPr>
            <w:tcW w:w="1336" w:type="dxa"/>
            <w:tcBorders>
              <w:top w:val="single" w:sz="4" w:space="0" w:color="365F91"/>
              <w:bottom w:val="single" w:sz="4" w:space="0" w:color="365F91"/>
            </w:tcBorders>
            <w:shd w:val="clear" w:color="auto" w:fill="auto"/>
            <w:noWrap/>
            <w:vAlign w:val="bottom"/>
            <w:hideMark/>
          </w:tcPr>
          <w:p w14:paraId="7B1ED0FF" w14:textId="77777777" w:rsidR="006C3DD8" w:rsidRPr="00E610A5" w:rsidRDefault="006C3DD8" w:rsidP="00C245AC">
            <w:pPr>
              <w:pStyle w:val="TableText"/>
              <w:spacing w:before="50" w:after="50"/>
              <w:jc w:val="right"/>
            </w:pPr>
            <w:r w:rsidRPr="00E610A5">
              <w:t>10.29</w:t>
            </w:r>
          </w:p>
        </w:tc>
        <w:tc>
          <w:tcPr>
            <w:tcW w:w="1084" w:type="dxa"/>
            <w:tcBorders>
              <w:top w:val="single" w:sz="4" w:space="0" w:color="365F91"/>
              <w:bottom w:val="single" w:sz="4" w:space="0" w:color="365F91"/>
            </w:tcBorders>
            <w:shd w:val="clear" w:color="auto" w:fill="auto"/>
            <w:vAlign w:val="bottom"/>
          </w:tcPr>
          <w:p w14:paraId="6844B2E8" w14:textId="77777777" w:rsidR="006C3DD8" w:rsidRPr="00E610A5" w:rsidRDefault="006C3DD8" w:rsidP="00C245AC">
            <w:pPr>
              <w:pStyle w:val="TableText"/>
              <w:spacing w:before="50" w:after="50"/>
              <w:jc w:val="right"/>
            </w:pPr>
            <w:r w:rsidRPr="00E610A5">
              <w:t>5.78</w:t>
            </w:r>
          </w:p>
        </w:tc>
        <w:tc>
          <w:tcPr>
            <w:tcW w:w="1352" w:type="dxa"/>
            <w:tcBorders>
              <w:top w:val="single" w:sz="4" w:space="0" w:color="365F91"/>
              <w:bottom w:val="single" w:sz="4" w:space="0" w:color="365F91"/>
            </w:tcBorders>
            <w:shd w:val="clear" w:color="auto" w:fill="auto"/>
          </w:tcPr>
          <w:p w14:paraId="2E905A41" w14:textId="77777777" w:rsidR="006C3DD8" w:rsidRPr="00E610A5" w:rsidRDefault="006C3DD8" w:rsidP="00C245AC">
            <w:pPr>
              <w:pStyle w:val="TableText"/>
              <w:spacing w:before="50" w:after="50"/>
              <w:jc w:val="right"/>
            </w:pPr>
            <w:r w:rsidRPr="00E610A5">
              <w:t>411.02</w:t>
            </w:r>
          </w:p>
        </w:tc>
      </w:tr>
      <w:tr w:rsidR="006C3DD8" w:rsidRPr="00E610A5" w14:paraId="0C7FD05A" w14:textId="77777777" w:rsidTr="00C245AC">
        <w:tc>
          <w:tcPr>
            <w:tcW w:w="632" w:type="dxa"/>
            <w:tcBorders>
              <w:top w:val="single" w:sz="4" w:space="0" w:color="365F91"/>
              <w:bottom w:val="single" w:sz="4" w:space="0" w:color="365F91"/>
            </w:tcBorders>
            <w:shd w:val="clear" w:color="auto" w:fill="auto"/>
            <w:noWrap/>
            <w:vAlign w:val="bottom"/>
            <w:hideMark/>
          </w:tcPr>
          <w:p w14:paraId="130D29C2" w14:textId="77777777" w:rsidR="006C3DD8" w:rsidRPr="00E610A5" w:rsidRDefault="006C3DD8" w:rsidP="009D0FDC">
            <w:pPr>
              <w:pStyle w:val="TableText"/>
              <w:spacing w:before="50" w:after="50"/>
            </w:pPr>
            <w:r w:rsidRPr="00E610A5">
              <w:t>49</w:t>
            </w:r>
          </w:p>
        </w:tc>
        <w:tc>
          <w:tcPr>
            <w:tcW w:w="2009" w:type="dxa"/>
            <w:tcBorders>
              <w:top w:val="single" w:sz="4" w:space="0" w:color="365F91"/>
              <w:bottom w:val="single" w:sz="4" w:space="0" w:color="365F91"/>
            </w:tcBorders>
            <w:shd w:val="clear" w:color="auto" w:fill="auto"/>
            <w:noWrap/>
            <w:vAlign w:val="bottom"/>
            <w:hideMark/>
          </w:tcPr>
          <w:p w14:paraId="7B07AD59" w14:textId="77777777" w:rsidR="006C3DD8" w:rsidRPr="00E610A5" w:rsidRDefault="006C3DD8" w:rsidP="00C245AC">
            <w:pPr>
              <w:pStyle w:val="TableText"/>
              <w:spacing w:before="50" w:after="50"/>
              <w:jc w:val="right"/>
            </w:pPr>
            <w:r w:rsidRPr="00E610A5">
              <w:t>328.83</w:t>
            </w:r>
          </w:p>
        </w:tc>
        <w:tc>
          <w:tcPr>
            <w:tcW w:w="2092" w:type="dxa"/>
            <w:tcBorders>
              <w:top w:val="single" w:sz="4" w:space="0" w:color="365F91"/>
              <w:bottom w:val="single" w:sz="4" w:space="0" w:color="365F91"/>
            </w:tcBorders>
            <w:shd w:val="clear" w:color="auto" w:fill="auto"/>
            <w:noWrap/>
            <w:vAlign w:val="bottom"/>
            <w:hideMark/>
          </w:tcPr>
          <w:p w14:paraId="7092202C" w14:textId="77777777" w:rsidR="006C3DD8" w:rsidRPr="00E610A5" w:rsidRDefault="006C3DD8" w:rsidP="00C245AC">
            <w:pPr>
              <w:pStyle w:val="TableText"/>
              <w:spacing w:before="50" w:after="50"/>
              <w:jc w:val="right"/>
            </w:pPr>
            <w:r w:rsidRPr="00E610A5">
              <w:t>73.09</w:t>
            </w:r>
          </w:p>
        </w:tc>
        <w:tc>
          <w:tcPr>
            <w:tcW w:w="1336" w:type="dxa"/>
            <w:tcBorders>
              <w:top w:val="single" w:sz="4" w:space="0" w:color="365F91"/>
              <w:bottom w:val="single" w:sz="4" w:space="0" w:color="365F91"/>
            </w:tcBorders>
            <w:shd w:val="clear" w:color="auto" w:fill="auto"/>
            <w:noWrap/>
            <w:vAlign w:val="bottom"/>
            <w:hideMark/>
          </w:tcPr>
          <w:p w14:paraId="30E9271B" w14:textId="77777777" w:rsidR="006C3DD8" w:rsidRPr="00E610A5" w:rsidRDefault="006C3DD8" w:rsidP="00C245AC">
            <w:pPr>
              <w:pStyle w:val="TableText"/>
              <w:spacing w:before="50" w:after="50"/>
              <w:jc w:val="right"/>
            </w:pPr>
            <w:r w:rsidRPr="00E610A5">
              <w:t>10.57</w:t>
            </w:r>
          </w:p>
        </w:tc>
        <w:tc>
          <w:tcPr>
            <w:tcW w:w="1084" w:type="dxa"/>
            <w:tcBorders>
              <w:top w:val="single" w:sz="4" w:space="0" w:color="365F91"/>
              <w:bottom w:val="single" w:sz="4" w:space="0" w:color="365F91"/>
            </w:tcBorders>
            <w:shd w:val="clear" w:color="auto" w:fill="auto"/>
            <w:vAlign w:val="bottom"/>
          </w:tcPr>
          <w:p w14:paraId="7B8DF8AB" w14:textId="77777777" w:rsidR="006C3DD8" w:rsidRPr="00E610A5" w:rsidRDefault="006C3DD8" w:rsidP="00C245AC">
            <w:pPr>
              <w:pStyle w:val="TableText"/>
              <w:spacing w:before="50" w:after="50"/>
              <w:jc w:val="right"/>
            </w:pPr>
            <w:r w:rsidRPr="00E610A5">
              <w:t>5.70</w:t>
            </w:r>
          </w:p>
        </w:tc>
        <w:tc>
          <w:tcPr>
            <w:tcW w:w="1352" w:type="dxa"/>
            <w:tcBorders>
              <w:top w:val="single" w:sz="4" w:space="0" w:color="365F91"/>
              <w:bottom w:val="single" w:sz="4" w:space="0" w:color="365F91"/>
            </w:tcBorders>
            <w:shd w:val="clear" w:color="auto" w:fill="auto"/>
          </w:tcPr>
          <w:p w14:paraId="1089AB5D" w14:textId="77777777" w:rsidR="006C3DD8" w:rsidRPr="00E610A5" w:rsidRDefault="006C3DD8" w:rsidP="00C245AC">
            <w:pPr>
              <w:pStyle w:val="TableText"/>
              <w:spacing w:before="50" w:after="50"/>
              <w:jc w:val="right"/>
            </w:pPr>
            <w:r w:rsidRPr="00E610A5">
              <w:t>418.20</w:t>
            </w:r>
          </w:p>
        </w:tc>
      </w:tr>
      <w:tr w:rsidR="006C3DD8" w:rsidRPr="00E610A5" w14:paraId="4960C785" w14:textId="77777777" w:rsidTr="00C245AC">
        <w:tc>
          <w:tcPr>
            <w:tcW w:w="632" w:type="dxa"/>
            <w:tcBorders>
              <w:top w:val="single" w:sz="4" w:space="0" w:color="365F91"/>
              <w:bottom w:val="single" w:sz="4" w:space="0" w:color="365F91"/>
            </w:tcBorders>
            <w:shd w:val="clear" w:color="auto" w:fill="auto"/>
            <w:noWrap/>
            <w:vAlign w:val="bottom"/>
            <w:hideMark/>
          </w:tcPr>
          <w:p w14:paraId="1E68BDB3" w14:textId="77777777" w:rsidR="006C3DD8" w:rsidRPr="00E610A5" w:rsidRDefault="006C3DD8" w:rsidP="009D0FDC">
            <w:pPr>
              <w:pStyle w:val="TableText"/>
              <w:spacing w:before="50" w:after="50"/>
            </w:pPr>
            <w:r w:rsidRPr="00E610A5">
              <w:t>50</w:t>
            </w:r>
          </w:p>
        </w:tc>
        <w:tc>
          <w:tcPr>
            <w:tcW w:w="2009" w:type="dxa"/>
            <w:tcBorders>
              <w:top w:val="single" w:sz="4" w:space="0" w:color="365F91"/>
              <w:bottom w:val="single" w:sz="4" w:space="0" w:color="365F91"/>
            </w:tcBorders>
            <w:shd w:val="clear" w:color="auto" w:fill="auto"/>
            <w:noWrap/>
            <w:vAlign w:val="bottom"/>
            <w:hideMark/>
          </w:tcPr>
          <w:p w14:paraId="33424DED" w14:textId="77777777" w:rsidR="006C3DD8" w:rsidRPr="00E610A5" w:rsidRDefault="006C3DD8" w:rsidP="00C245AC">
            <w:pPr>
              <w:pStyle w:val="TableText"/>
              <w:spacing w:before="50" w:after="50"/>
              <w:jc w:val="right"/>
            </w:pPr>
            <w:r w:rsidRPr="00E610A5">
              <w:t>334.27</w:t>
            </w:r>
          </w:p>
        </w:tc>
        <w:tc>
          <w:tcPr>
            <w:tcW w:w="2092" w:type="dxa"/>
            <w:tcBorders>
              <w:top w:val="single" w:sz="4" w:space="0" w:color="365F91"/>
              <w:bottom w:val="single" w:sz="4" w:space="0" w:color="365F91"/>
            </w:tcBorders>
            <w:shd w:val="clear" w:color="auto" w:fill="auto"/>
            <w:noWrap/>
            <w:vAlign w:val="bottom"/>
            <w:hideMark/>
          </w:tcPr>
          <w:p w14:paraId="11B44508" w14:textId="77777777" w:rsidR="006C3DD8" w:rsidRPr="00E610A5" w:rsidRDefault="006C3DD8" w:rsidP="00C245AC">
            <w:pPr>
              <w:pStyle w:val="TableText"/>
              <w:spacing w:before="50" w:after="50"/>
              <w:jc w:val="right"/>
            </w:pPr>
            <w:r w:rsidRPr="00E610A5">
              <w:t>74.48</w:t>
            </w:r>
          </w:p>
        </w:tc>
        <w:tc>
          <w:tcPr>
            <w:tcW w:w="1336" w:type="dxa"/>
            <w:tcBorders>
              <w:top w:val="single" w:sz="4" w:space="0" w:color="365F91"/>
              <w:bottom w:val="single" w:sz="4" w:space="0" w:color="365F91"/>
            </w:tcBorders>
            <w:shd w:val="clear" w:color="auto" w:fill="auto"/>
            <w:noWrap/>
            <w:vAlign w:val="bottom"/>
            <w:hideMark/>
          </w:tcPr>
          <w:p w14:paraId="4BC905C5" w14:textId="77777777" w:rsidR="006C3DD8" w:rsidRPr="00E610A5" w:rsidRDefault="006C3DD8" w:rsidP="00C245AC">
            <w:pPr>
              <w:pStyle w:val="TableText"/>
              <w:spacing w:before="50" w:after="50"/>
              <w:jc w:val="right"/>
            </w:pPr>
            <w:r w:rsidRPr="00E610A5">
              <w:t>10.85</w:t>
            </w:r>
          </w:p>
        </w:tc>
        <w:tc>
          <w:tcPr>
            <w:tcW w:w="1084" w:type="dxa"/>
            <w:tcBorders>
              <w:top w:val="single" w:sz="4" w:space="0" w:color="365F91"/>
              <w:bottom w:val="single" w:sz="4" w:space="0" w:color="365F91"/>
            </w:tcBorders>
            <w:shd w:val="clear" w:color="auto" w:fill="auto"/>
            <w:vAlign w:val="bottom"/>
          </w:tcPr>
          <w:p w14:paraId="79EF2371" w14:textId="77777777" w:rsidR="006C3DD8" w:rsidRPr="00E610A5" w:rsidRDefault="006C3DD8" w:rsidP="00C245AC">
            <w:pPr>
              <w:pStyle w:val="TableText"/>
              <w:spacing w:before="50" w:after="50"/>
              <w:jc w:val="right"/>
            </w:pPr>
            <w:r w:rsidRPr="00E610A5">
              <w:t>5.62</w:t>
            </w:r>
          </w:p>
        </w:tc>
        <w:tc>
          <w:tcPr>
            <w:tcW w:w="1352" w:type="dxa"/>
            <w:tcBorders>
              <w:top w:val="single" w:sz="4" w:space="0" w:color="365F91"/>
              <w:bottom w:val="single" w:sz="4" w:space="0" w:color="365F91"/>
            </w:tcBorders>
            <w:shd w:val="clear" w:color="auto" w:fill="auto"/>
          </w:tcPr>
          <w:p w14:paraId="662F8DD3" w14:textId="77777777" w:rsidR="006C3DD8" w:rsidRPr="00E610A5" w:rsidRDefault="006C3DD8" w:rsidP="00C245AC">
            <w:pPr>
              <w:pStyle w:val="TableText"/>
              <w:spacing w:before="50" w:after="50"/>
              <w:jc w:val="right"/>
            </w:pPr>
            <w:r w:rsidRPr="00E610A5">
              <w:t>425.21</w:t>
            </w:r>
          </w:p>
        </w:tc>
      </w:tr>
      <w:tr w:rsidR="006C3DD8" w:rsidRPr="00E610A5" w14:paraId="56A53622" w14:textId="77777777" w:rsidTr="00C245AC">
        <w:tc>
          <w:tcPr>
            <w:tcW w:w="632" w:type="dxa"/>
            <w:tcBorders>
              <w:top w:val="single" w:sz="4" w:space="0" w:color="365F91"/>
              <w:bottom w:val="single" w:sz="4" w:space="0" w:color="365F91"/>
            </w:tcBorders>
            <w:shd w:val="clear" w:color="auto" w:fill="auto"/>
            <w:noWrap/>
            <w:vAlign w:val="bottom"/>
            <w:hideMark/>
          </w:tcPr>
          <w:p w14:paraId="20D31A6D" w14:textId="77777777" w:rsidR="006C3DD8" w:rsidRPr="00E610A5" w:rsidRDefault="006C3DD8" w:rsidP="009D0FDC">
            <w:pPr>
              <w:pStyle w:val="TableText"/>
              <w:spacing w:before="50" w:after="50"/>
            </w:pPr>
            <w:r w:rsidRPr="00E610A5">
              <w:t>51</w:t>
            </w:r>
          </w:p>
        </w:tc>
        <w:tc>
          <w:tcPr>
            <w:tcW w:w="2009" w:type="dxa"/>
            <w:tcBorders>
              <w:top w:val="single" w:sz="4" w:space="0" w:color="365F91"/>
              <w:bottom w:val="single" w:sz="4" w:space="0" w:color="365F91"/>
            </w:tcBorders>
            <w:shd w:val="clear" w:color="auto" w:fill="auto"/>
            <w:noWrap/>
            <w:vAlign w:val="bottom"/>
            <w:hideMark/>
          </w:tcPr>
          <w:p w14:paraId="5DA98AA8" w14:textId="77777777" w:rsidR="006C3DD8" w:rsidRPr="00E610A5" w:rsidRDefault="006C3DD8" w:rsidP="00C245AC">
            <w:pPr>
              <w:pStyle w:val="TableText"/>
              <w:spacing w:before="50" w:after="50"/>
              <w:jc w:val="right"/>
            </w:pPr>
            <w:r w:rsidRPr="00E610A5">
              <w:t>339.57</w:t>
            </w:r>
          </w:p>
        </w:tc>
        <w:tc>
          <w:tcPr>
            <w:tcW w:w="2092" w:type="dxa"/>
            <w:tcBorders>
              <w:top w:val="single" w:sz="4" w:space="0" w:color="365F91"/>
              <w:bottom w:val="single" w:sz="4" w:space="0" w:color="365F91"/>
            </w:tcBorders>
            <w:shd w:val="clear" w:color="auto" w:fill="auto"/>
            <w:noWrap/>
            <w:vAlign w:val="bottom"/>
            <w:hideMark/>
          </w:tcPr>
          <w:p w14:paraId="4C393EAD" w14:textId="77777777" w:rsidR="006C3DD8" w:rsidRPr="00E610A5" w:rsidRDefault="006C3DD8" w:rsidP="00C245AC">
            <w:pPr>
              <w:pStyle w:val="TableText"/>
              <w:spacing w:before="50" w:after="50"/>
              <w:jc w:val="right"/>
            </w:pPr>
            <w:r w:rsidRPr="00E610A5">
              <w:t>75.84</w:t>
            </w:r>
          </w:p>
        </w:tc>
        <w:tc>
          <w:tcPr>
            <w:tcW w:w="1336" w:type="dxa"/>
            <w:tcBorders>
              <w:top w:val="single" w:sz="4" w:space="0" w:color="365F91"/>
              <w:bottom w:val="single" w:sz="4" w:space="0" w:color="365F91"/>
            </w:tcBorders>
            <w:shd w:val="clear" w:color="auto" w:fill="auto"/>
            <w:noWrap/>
            <w:vAlign w:val="bottom"/>
            <w:hideMark/>
          </w:tcPr>
          <w:p w14:paraId="4B263F0D" w14:textId="77777777" w:rsidR="006C3DD8" w:rsidRPr="00E610A5" w:rsidRDefault="006C3DD8" w:rsidP="00C245AC">
            <w:pPr>
              <w:pStyle w:val="TableText"/>
              <w:spacing w:before="50" w:after="50"/>
              <w:jc w:val="right"/>
            </w:pPr>
            <w:r w:rsidRPr="00E610A5">
              <w:t>11.13</w:t>
            </w:r>
          </w:p>
        </w:tc>
        <w:tc>
          <w:tcPr>
            <w:tcW w:w="1084" w:type="dxa"/>
            <w:tcBorders>
              <w:top w:val="single" w:sz="4" w:space="0" w:color="365F91"/>
              <w:bottom w:val="single" w:sz="4" w:space="0" w:color="365F91"/>
            </w:tcBorders>
            <w:shd w:val="clear" w:color="auto" w:fill="auto"/>
            <w:vAlign w:val="bottom"/>
          </w:tcPr>
          <w:p w14:paraId="154DA526" w14:textId="77777777" w:rsidR="006C3DD8" w:rsidRPr="00E610A5" w:rsidRDefault="006C3DD8" w:rsidP="00C245AC">
            <w:pPr>
              <w:pStyle w:val="TableText"/>
              <w:spacing w:before="50" w:after="50"/>
              <w:jc w:val="right"/>
            </w:pPr>
            <w:r w:rsidRPr="00E610A5">
              <w:t>5.54</w:t>
            </w:r>
          </w:p>
        </w:tc>
        <w:tc>
          <w:tcPr>
            <w:tcW w:w="1352" w:type="dxa"/>
            <w:tcBorders>
              <w:top w:val="single" w:sz="4" w:space="0" w:color="365F91"/>
              <w:bottom w:val="single" w:sz="4" w:space="0" w:color="365F91"/>
            </w:tcBorders>
            <w:shd w:val="clear" w:color="auto" w:fill="auto"/>
          </w:tcPr>
          <w:p w14:paraId="5EC56AF6" w14:textId="77777777" w:rsidR="006C3DD8" w:rsidRPr="00E610A5" w:rsidRDefault="006C3DD8" w:rsidP="00C245AC">
            <w:pPr>
              <w:pStyle w:val="TableText"/>
              <w:spacing w:before="50" w:after="50"/>
              <w:jc w:val="right"/>
            </w:pPr>
            <w:r w:rsidRPr="00E610A5">
              <w:t>432.08</w:t>
            </w:r>
          </w:p>
        </w:tc>
      </w:tr>
      <w:tr w:rsidR="006C3DD8" w:rsidRPr="00E610A5" w14:paraId="04229369" w14:textId="77777777" w:rsidTr="00C245AC">
        <w:tc>
          <w:tcPr>
            <w:tcW w:w="632" w:type="dxa"/>
            <w:tcBorders>
              <w:top w:val="single" w:sz="4" w:space="0" w:color="365F91"/>
              <w:bottom w:val="single" w:sz="4" w:space="0" w:color="365F91"/>
            </w:tcBorders>
            <w:shd w:val="clear" w:color="auto" w:fill="auto"/>
            <w:noWrap/>
            <w:vAlign w:val="bottom"/>
            <w:hideMark/>
          </w:tcPr>
          <w:p w14:paraId="1B1A9D3B" w14:textId="77777777" w:rsidR="006C3DD8" w:rsidRPr="00E610A5" w:rsidRDefault="006C3DD8" w:rsidP="009D0FDC">
            <w:pPr>
              <w:pStyle w:val="TableText"/>
              <w:spacing w:before="50" w:after="50"/>
            </w:pPr>
            <w:r w:rsidRPr="00E610A5">
              <w:t>52</w:t>
            </w:r>
          </w:p>
        </w:tc>
        <w:tc>
          <w:tcPr>
            <w:tcW w:w="2009" w:type="dxa"/>
            <w:tcBorders>
              <w:top w:val="single" w:sz="4" w:space="0" w:color="365F91"/>
              <w:bottom w:val="single" w:sz="4" w:space="0" w:color="365F91"/>
            </w:tcBorders>
            <w:shd w:val="clear" w:color="auto" w:fill="auto"/>
            <w:noWrap/>
            <w:vAlign w:val="bottom"/>
            <w:hideMark/>
          </w:tcPr>
          <w:p w14:paraId="670EA2F8" w14:textId="77777777" w:rsidR="006C3DD8" w:rsidRPr="00E610A5" w:rsidRDefault="006C3DD8" w:rsidP="00C245AC">
            <w:pPr>
              <w:pStyle w:val="TableText"/>
              <w:spacing w:before="50" w:after="50"/>
              <w:jc w:val="right"/>
            </w:pPr>
            <w:r w:rsidRPr="00E610A5">
              <w:t>344.76</w:t>
            </w:r>
          </w:p>
        </w:tc>
        <w:tc>
          <w:tcPr>
            <w:tcW w:w="2092" w:type="dxa"/>
            <w:tcBorders>
              <w:top w:val="single" w:sz="4" w:space="0" w:color="365F91"/>
              <w:bottom w:val="single" w:sz="4" w:space="0" w:color="365F91"/>
            </w:tcBorders>
            <w:shd w:val="clear" w:color="auto" w:fill="auto"/>
            <w:noWrap/>
            <w:vAlign w:val="bottom"/>
            <w:hideMark/>
          </w:tcPr>
          <w:p w14:paraId="378EE953" w14:textId="77777777" w:rsidR="006C3DD8" w:rsidRPr="00E610A5" w:rsidRDefault="006C3DD8" w:rsidP="00C245AC">
            <w:pPr>
              <w:pStyle w:val="TableText"/>
              <w:spacing w:before="50" w:after="50"/>
              <w:jc w:val="right"/>
            </w:pPr>
            <w:r w:rsidRPr="00E610A5">
              <w:t>77.19</w:t>
            </w:r>
          </w:p>
        </w:tc>
        <w:tc>
          <w:tcPr>
            <w:tcW w:w="1336" w:type="dxa"/>
            <w:tcBorders>
              <w:top w:val="single" w:sz="4" w:space="0" w:color="365F91"/>
              <w:bottom w:val="single" w:sz="4" w:space="0" w:color="365F91"/>
            </w:tcBorders>
            <w:shd w:val="clear" w:color="auto" w:fill="auto"/>
            <w:noWrap/>
            <w:vAlign w:val="bottom"/>
            <w:hideMark/>
          </w:tcPr>
          <w:p w14:paraId="0099D7D8" w14:textId="77777777" w:rsidR="006C3DD8" w:rsidRPr="00E610A5" w:rsidRDefault="006C3DD8" w:rsidP="00C245AC">
            <w:pPr>
              <w:pStyle w:val="TableText"/>
              <w:spacing w:before="50" w:after="50"/>
              <w:jc w:val="right"/>
            </w:pPr>
            <w:r w:rsidRPr="00E610A5">
              <w:t>11.41</w:t>
            </w:r>
          </w:p>
        </w:tc>
        <w:tc>
          <w:tcPr>
            <w:tcW w:w="1084" w:type="dxa"/>
            <w:tcBorders>
              <w:top w:val="single" w:sz="4" w:space="0" w:color="365F91"/>
              <w:bottom w:val="single" w:sz="4" w:space="0" w:color="365F91"/>
            </w:tcBorders>
            <w:shd w:val="clear" w:color="auto" w:fill="auto"/>
            <w:vAlign w:val="bottom"/>
          </w:tcPr>
          <w:p w14:paraId="28FA1FE9" w14:textId="77777777" w:rsidR="006C3DD8" w:rsidRPr="00E610A5" w:rsidRDefault="006C3DD8" w:rsidP="00C245AC">
            <w:pPr>
              <w:pStyle w:val="TableText"/>
              <w:spacing w:before="50" w:after="50"/>
              <w:jc w:val="right"/>
            </w:pPr>
            <w:r w:rsidRPr="00E610A5">
              <w:t>5.46</w:t>
            </w:r>
          </w:p>
        </w:tc>
        <w:tc>
          <w:tcPr>
            <w:tcW w:w="1352" w:type="dxa"/>
            <w:tcBorders>
              <w:top w:val="single" w:sz="4" w:space="0" w:color="365F91"/>
              <w:bottom w:val="single" w:sz="4" w:space="0" w:color="365F91"/>
            </w:tcBorders>
            <w:shd w:val="clear" w:color="auto" w:fill="auto"/>
          </w:tcPr>
          <w:p w14:paraId="1EA6E818" w14:textId="77777777" w:rsidR="006C3DD8" w:rsidRPr="00E610A5" w:rsidRDefault="006C3DD8" w:rsidP="00C245AC">
            <w:pPr>
              <w:pStyle w:val="TableText"/>
              <w:spacing w:before="50" w:after="50"/>
              <w:jc w:val="right"/>
            </w:pPr>
            <w:r w:rsidRPr="00E610A5">
              <w:t>438.81</w:t>
            </w:r>
          </w:p>
        </w:tc>
      </w:tr>
      <w:tr w:rsidR="006C3DD8" w:rsidRPr="00E610A5" w14:paraId="26B3573E" w14:textId="77777777" w:rsidTr="00C245AC">
        <w:tc>
          <w:tcPr>
            <w:tcW w:w="632" w:type="dxa"/>
            <w:tcBorders>
              <w:top w:val="single" w:sz="4" w:space="0" w:color="365F91"/>
              <w:bottom w:val="single" w:sz="4" w:space="0" w:color="365F91"/>
            </w:tcBorders>
            <w:shd w:val="clear" w:color="auto" w:fill="auto"/>
            <w:noWrap/>
            <w:vAlign w:val="bottom"/>
            <w:hideMark/>
          </w:tcPr>
          <w:p w14:paraId="3D7DE532" w14:textId="77777777" w:rsidR="006C3DD8" w:rsidRPr="00E610A5" w:rsidRDefault="006C3DD8" w:rsidP="009D0FDC">
            <w:pPr>
              <w:pStyle w:val="TableText"/>
              <w:spacing w:before="50" w:after="50"/>
            </w:pPr>
            <w:r w:rsidRPr="00E610A5">
              <w:t>53</w:t>
            </w:r>
          </w:p>
        </w:tc>
        <w:tc>
          <w:tcPr>
            <w:tcW w:w="2009" w:type="dxa"/>
            <w:tcBorders>
              <w:top w:val="single" w:sz="4" w:space="0" w:color="365F91"/>
              <w:bottom w:val="single" w:sz="4" w:space="0" w:color="365F91"/>
            </w:tcBorders>
            <w:shd w:val="clear" w:color="auto" w:fill="auto"/>
            <w:noWrap/>
            <w:vAlign w:val="bottom"/>
            <w:hideMark/>
          </w:tcPr>
          <w:p w14:paraId="21CE7A48" w14:textId="77777777" w:rsidR="006C3DD8" w:rsidRPr="00E610A5" w:rsidRDefault="006C3DD8" w:rsidP="00C245AC">
            <w:pPr>
              <w:pStyle w:val="TableText"/>
              <w:spacing w:before="50" w:after="50"/>
              <w:jc w:val="right"/>
            </w:pPr>
            <w:r w:rsidRPr="00E610A5">
              <w:t>349.83</w:t>
            </w:r>
          </w:p>
        </w:tc>
        <w:tc>
          <w:tcPr>
            <w:tcW w:w="2092" w:type="dxa"/>
            <w:tcBorders>
              <w:top w:val="single" w:sz="4" w:space="0" w:color="365F91"/>
              <w:bottom w:val="single" w:sz="4" w:space="0" w:color="365F91"/>
            </w:tcBorders>
            <w:shd w:val="clear" w:color="auto" w:fill="auto"/>
            <w:noWrap/>
            <w:vAlign w:val="bottom"/>
            <w:hideMark/>
          </w:tcPr>
          <w:p w14:paraId="0935E67D" w14:textId="77777777" w:rsidR="006C3DD8" w:rsidRPr="00E610A5" w:rsidRDefault="006C3DD8" w:rsidP="00C245AC">
            <w:pPr>
              <w:pStyle w:val="TableText"/>
              <w:spacing w:before="50" w:after="50"/>
              <w:jc w:val="right"/>
            </w:pPr>
            <w:r w:rsidRPr="00E610A5">
              <w:t>78.51</w:t>
            </w:r>
          </w:p>
        </w:tc>
        <w:tc>
          <w:tcPr>
            <w:tcW w:w="1336" w:type="dxa"/>
            <w:tcBorders>
              <w:top w:val="single" w:sz="4" w:space="0" w:color="365F91"/>
              <w:bottom w:val="single" w:sz="4" w:space="0" w:color="365F91"/>
            </w:tcBorders>
            <w:shd w:val="clear" w:color="auto" w:fill="auto"/>
            <w:noWrap/>
            <w:vAlign w:val="bottom"/>
            <w:hideMark/>
          </w:tcPr>
          <w:p w14:paraId="73D80414" w14:textId="77777777" w:rsidR="006C3DD8" w:rsidRPr="00E610A5" w:rsidRDefault="006C3DD8" w:rsidP="00C245AC">
            <w:pPr>
              <w:pStyle w:val="TableText"/>
              <w:spacing w:before="50" w:after="50"/>
              <w:jc w:val="right"/>
            </w:pPr>
            <w:r w:rsidRPr="00E610A5">
              <w:t>11.68</w:t>
            </w:r>
          </w:p>
        </w:tc>
        <w:tc>
          <w:tcPr>
            <w:tcW w:w="1084" w:type="dxa"/>
            <w:tcBorders>
              <w:top w:val="single" w:sz="4" w:space="0" w:color="365F91"/>
              <w:bottom w:val="single" w:sz="4" w:space="0" w:color="365F91"/>
            </w:tcBorders>
            <w:shd w:val="clear" w:color="auto" w:fill="auto"/>
            <w:vAlign w:val="bottom"/>
          </w:tcPr>
          <w:p w14:paraId="412155B9" w14:textId="77777777" w:rsidR="006C3DD8" w:rsidRPr="00E610A5" w:rsidRDefault="006C3DD8" w:rsidP="00C245AC">
            <w:pPr>
              <w:pStyle w:val="TableText"/>
              <w:spacing w:before="50" w:after="50"/>
              <w:jc w:val="right"/>
            </w:pPr>
            <w:r w:rsidRPr="00E610A5">
              <w:t>5.38</w:t>
            </w:r>
          </w:p>
        </w:tc>
        <w:tc>
          <w:tcPr>
            <w:tcW w:w="1352" w:type="dxa"/>
            <w:tcBorders>
              <w:top w:val="single" w:sz="4" w:space="0" w:color="365F91"/>
              <w:bottom w:val="single" w:sz="4" w:space="0" w:color="365F91"/>
            </w:tcBorders>
            <w:shd w:val="clear" w:color="auto" w:fill="auto"/>
          </w:tcPr>
          <w:p w14:paraId="36E267C2" w14:textId="77777777" w:rsidR="006C3DD8" w:rsidRPr="00E610A5" w:rsidRDefault="006C3DD8" w:rsidP="00C245AC">
            <w:pPr>
              <w:pStyle w:val="TableText"/>
              <w:spacing w:before="50" w:after="50"/>
              <w:jc w:val="right"/>
            </w:pPr>
            <w:r w:rsidRPr="00E610A5">
              <w:t>445.39</w:t>
            </w:r>
          </w:p>
        </w:tc>
      </w:tr>
      <w:tr w:rsidR="006C3DD8" w:rsidRPr="00E610A5" w14:paraId="269B6339" w14:textId="77777777" w:rsidTr="00C245AC">
        <w:tc>
          <w:tcPr>
            <w:tcW w:w="632" w:type="dxa"/>
            <w:tcBorders>
              <w:top w:val="single" w:sz="4" w:space="0" w:color="365F91"/>
              <w:bottom w:val="single" w:sz="4" w:space="0" w:color="365F91"/>
            </w:tcBorders>
            <w:shd w:val="clear" w:color="auto" w:fill="auto"/>
            <w:noWrap/>
            <w:vAlign w:val="bottom"/>
            <w:hideMark/>
          </w:tcPr>
          <w:p w14:paraId="4926B03A" w14:textId="77777777" w:rsidR="006C3DD8" w:rsidRPr="00E610A5" w:rsidRDefault="006C3DD8" w:rsidP="009D0FDC">
            <w:pPr>
              <w:pStyle w:val="TableText"/>
              <w:spacing w:before="50" w:after="50"/>
            </w:pPr>
            <w:r w:rsidRPr="00E610A5">
              <w:t>54</w:t>
            </w:r>
          </w:p>
        </w:tc>
        <w:tc>
          <w:tcPr>
            <w:tcW w:w="2009" w:type="dxa"/>
            <w:tcBorders>
              <w:top w:val="single" w:sz="4" w:space="0" w:color="365F91"/>
              <w:bottom w:val="single" w:sz="4" w:space="0" w:color="365F91"/>
            </w:tcBorders>
            <w:shd w:val="clear" w:color="auto" w:fill="auto"/>
            <w:noWrap/>
            <w:vAlign w:val="bottom"/>
            <w:hideMark/>
          </w:tcPr>
          <w:p w14:paraId="6C437E94" w14:textId="77777777" w:rsidR="006C3DD8" w:rsidRPr="00E610A5" w:rsidRDefault="006C3DD8" w:rsidP="00C245AC">
            <w:pPr>
              <w:pStyle w:val="TableText"/>
              <w:spacing w:before="50" w:after="50"/>
              <w:jc w:val="right"/>
            </w:pPr>
            <w:r w:rsidRPr="00E610A5">
              <w:t>354.80</w:t>
            </w:r>
          </w:p>
        </w:tc>
        <w:tc>
          <w:tcPr>
            <w:tcW w:w="2092" w:type="dxa"/>
            <w:tcBorders>
              <w:top w:val="single" w:sz="4" w:space="0" w:color="365F91"/>
              <w:bottom w:val="single" w:sz="4" w:space="0" w:color="365F91"/>
            </w:tcBorders>
            <w:shd w:val="clear" w:color="auto" w:fill="auto"/>
            <w:noWrap/>
            <w:vAlign w:val="bottom"/>
            <w:hideMark/>
          </w:tcPr>
          <w:p w14:paraId="745BE7FA" w14:textId="77777777" w:rsidR="006C3DD8" w:rsidRPr="00E610A5" w:rsidRDefault="006C3DD8" w:rsidP="00C245AC">
            <w:pPr>
              <w:pStyle w:val="TableText"/>
              <w:spacing w:before="50" w:after="50"/>
              <w:jc w:val="right"/>
            </w:pPr>
            <w:r w:rsidRPr="00E610A5">
              <w:t>79.82</w:t>
            </w:r>
          </w:p>
        </w:tc>
        <w:tc>
          <w:tcPr>
            <w:tcW w:w="1336" w:type="dxa"/>
            <w:tcBorders>
              <w:top w:val="single" w:sz="4" w:space="0" w:color="365F91"/>
              <w:bottom w:val="single" w:sz="4" w:space="0" w:color="365F91"/>
            </w:tcBorders>
            <w:shd w:val="clear" w:color="auto" w:fill="auto"/>
            <w:noWrap/>
            <w:vAlign w:val="bottom"/>
            <w:hideMark/>
          </w:tcPr>
          <w:p w14:paraId="04DF5789" w14:textId="77777777" w:rsidR="006C3DD8" w:rsidRPr="00E610A5" w:rsidRDefault="006C3DD8" w:rsidP="00C245AC">
            <w:pPr>
              <w:pStyle w:val="TableText"/>
              <w:spacing w:before="50" w:after="50"/>
              <w:jc w:val="right"/>
            </w:pPr>
            <w:r w:rsidRPr="00E610A5">
              <w:t>11.94</w:t>
            </w:r>
          </w:p>
        </w:tc>
        <w:tc>
          <w:tcPr>
            <w:tcW w:w="1084" w:type="dxa"/>
            <w:tcBorders>
              <w:top w:val="single" w:sz="4" w:space="0" w:color="365F91"/>
              <w:bottom w:val="single" w:sz="4" w:space="0" w:color="365F91"/>
            </w:tcBorders>
            <w:shd w:val="clear" w:color="auto" w:fill="auto"/>
            <w:vAlign w:val="bottom"/>
          </w:tcPr>
          <w:p w14:paraId="072DE409" w14:textId="77777777" w:rsidR="006C3DD8" w:rsidRPr="00E610A5" w:rsidRDefault="006C3DD8" w:rsidP="00C245AC">
            <w:pPr>
              <w:pStyle w:val="TableText"/>
              <w:spacing w:before="50" w:after="50"/>
              <w:jc w:val="right"/>
            </w:pPr>
            <w:r w:rsidRPr="00E610A5">
              <w:t>5.31</w:t>
            </w:r>
          </w:p>
        </w:tc>
        <w:tc>
          <w:tcPr>
            <w:tcW w:w="1352" w:type="dxa"/>
            <w:tcBorders>
              <w:top w:val="single" w:sz="4" w:space="0" w:color="365F91"/>
              <w:bottom w:val="single" w:sz="4" w:space="0" w:color="365F91"/>
            </w:tcBorders>
            <w:shd w:val="clear" w:color="auto" w:fill="auto"/>
          </w:tcPr>
          <w:p w14:paraId="0691E8C4" w14:textId="77777777" w:rsidR="006C3DD8" w:rsidRPr="00E610A5" w:rsidRDefault="006C3DD8" w:rsidP="00C245AC">
            <w:pPr>
              <w:pStyle w:val="TableText"/>
              <w:spacing w:before="50" w:after="50"/>
              <w:jc w:val="right"/>
            </w:pPr>
            <w:r w:rsidRPr="00E610A5">
              <w:t>451.85</w:t>
            </w:r>
          </w:p>
        </w:tc>
      </w:tr>
      <w:tr w:rsidR="006C3DD8" w:rsidRPr="00E610A5" w14:paraId="7FBA9A2E" w14:textId="77777777" w:rsidTr="00C245AC">
        <w:tc>
          <w:tcPr>
            <w:tcW w:w="632" w:type="dxa"/>
            <w:tcBorders>
              <w:top w:val="single" w:sz="4" w:space="0" w:color="365F91"/>
              <w:bottom w:val="single" w:sz="4" w:space="0" w:color="365F91"/>
            </w:tcBorders>
            <w:shd w:val="clear" w:color="auto" w:fill="auto"/>
            <w:noWrap/>
            <w:vAlign w:val="bottom"/>
            <w:hideMark/>
          </w:tcPr>
          <w:p w14:paraId="323A4824" w14:textId="77777777" w:rsidR="006C3DD8" w:rsidRPr="00E610A5" w:rsidRDefault="006C3DD8" w:rsidP="009D0FDC">
            <w:pPr>
              <w:pStyle w:val="TableText"/>
              <w:spacing w:before="50" w:after="50"/>
            </w:pPr>
            <w:r w:rsidRPr="00E610A5">
              <w:t>55</w:t>
            </w:r>
          </w:p>
        </w:tc>
        <w:tc>
          <w:tcPr>
            <w:tcW w:w="2009" w:type="dxa"/>
            <w:tcBorders>
              <w:top w:val="single" w:sz="4" w:space="0" w:color="365F91"/>
              <w:bottom w:val="single" w:sz="4" w:space="0" w:color="365F91"/>
            </w:tcBorders>
            <w:shd w:val="clear" w:color="auto" w:fill="auto"/>
            <w:noWrap/>
            <w:vAlign w:val="bottom"/>
            <w:hideMark/>
          </w:tcPr>
          <w:p w14:paraId="00EE5D08" w14:textId="77777777" w:rsidR="006C3DD8" w:rsidRPr="00E610A5" w:rsidRDefault="006C3DD8" w:rsidP="00C245AC">
            <w:pPr>
              <w:pStyle w:val="TableText"/>
              <w:spacing w:before="50" w:after="50"/>
              <w:jc w:val="right"/>
            </w:pPr>
            <w:r w:rsidRPr="00E610A5">
              <w:t>359.66</w:t>
            </w:r>
          </w:p>
        </w:tc>
        <w:tc>
          <w:tcPr>
            <w:tcW w:w="2092" w:type="dxa"/>
            <w:tcBorders>
              <w:top w:val="single" w:sz="4" w:space="0" w:color="365F91"/>
              <w:bottom w:val="single" w:sz="4" w:space="0" w:color="365F91"/>
            </w:tcBorders>
            <w:shd w:val="clear" w:color="auto" w:fill="auto"/>
            <w:noWrap/>
            <w:vAlign w:val="bottom"/>
            <w:hideMark/>
          </w:tcPr>
          <w:p w14:paraId="5373A81D" w14:textId="77777777" w:rsidR="006C3DD8" w:rsidRPr="00E610A5" w:rsidRDefault="006C3DD8" w:rsidP="00C245AC">
            <w:pPr>
              <w:pStyle w:val="TableText"/>
              <w:spacing w:before="50" w:after="50"/>
              <w:jc w:val="right"/>
            </w:pPr>
            <w:r w:rsidRPr="00E610A5">
              <w:t>81.11</w:t>
            </w:r>
          </w:p>
        </w:tc>
        <w:tc>
          <w:tcPr>
            <w:tcW w:w="1336" w:type="dxa"/>
            <w:tcBorders>
              <w:top w:val="single" w:sz="4" w:space="0" w:color="365F91"/>
              <w:bottom w:val="single" w:sz="4" w:space="0" w:color="365F91"/>
            </w:tcBorders>
            <w:shd w:val="clear" w:color="auto" w:fill="auto"/>
            <w:noWrap/>
            <w:vAlign w:val="bottom"/>
            <w:hideMark/>
          </w:tcPr>
          <w:p w14:paraId="170540D2" w14:textId="77777777" w:rsidR="006C3DD8" w:rsidRPr="00E610A5" w:rsidRDefault="006C3DD8" w:rsidP="00C245AC">
            <w:pPr>
              <w:pStyle w:val="TableText"/>
              <w:spacing w:before="50" w:after="50"/>
              <w:jc w:val="right"/>
            </w:pPr>
            <w:r w:rsidRPr="00E610A5">
              <w:t>12.19</w:t>
            </w:r>
          </w:p>
        </w:tc>
        <w:tc>
          <w:tcPr>
            <w:tcW w:w="1084" w:type="dxa"/>
            <w:tcBorders>
              <w:top w:val="single" w:sz="4" w:space="0" w:color="365F91"/>
              <w:bottom w:val="single" w:sz="4" w:space="0" w:color="365F91"/>
            </w:tcBorders>
            <w:shd w:val="clear" w:color="auto" w:fill="auto"/>
            <w:vAlign w:val="bottom"/>
          </w:tcPr>
          <w:p w14:paraId="3F9486E4" w14:textId="77777777" w:rsidR="006C3DD8" w:rsidRPr="00E610A5" w:rsidRDefault="006C3DD8" w:rsidP="00C245AC">
            <w:pPr>
              <w:pStyle w:val="TableText"/>
              <w:spacing w:before="50" w:after="50"/>
              <w:jc w:val="right"/>
            </w:pPr>
            <w:r w:rsidRPr="00E610A5">
              <w:t>5.23</w:t>
            </w:r>
          </w:p>
        </w:tc>
        <w:tc>
          <w:tcPr>
            <w:tcW w:w="1352" w:type="dxa"/>
            <w:tcBorders>
              <w:top w:val="single" w:sz="4" w:space="0" w:color="365F91"/>
              <w:bottom w:val="single" w:sz="4" w:space="0" w:color="365F91"/>
            </w:tcBorders>
            <w:shd w:val="clear" w:color="auto" w:fill="auto"/>
          </w:tcPr>
          <w:p w14:paraId="4007A10F" w14:textId="77777777" w:rsidR="006C3DD8" w:rsidRPr="00E610A5" w:rsidRDefault="006C3DD8" w:rsidP="00C245AC">
            <w:pPr>
              <w:pStyle w:val="TableText"/>
              <w:spacing w:before="50" w:after="50"/>
              <w:jc w:val="right"/>
            </w:pPr>
            <w:r w:rsidRPr="00E610A5">
              <w:t>458.18</w:t>
            </w:r>
          </w:p>
        </w:tc>
      </w:tr>
      <w:tr w:rsidR="006C3DD8" w:rsidRPr="00E610A5" w14:paraId="379AFD4B" w14:textId="77777777" w:rsidTr="00C245AC">
        <w:tc>
          <w:tcPr>
            <w:tcW w:w="632" w:type="dxa"/>
            <w:tcBorders>
              <w:top w:val="single" w:sz="4" w:space="0" w:color="365F91"/>
              <w:bottom w:val="single" w:sz="4" w:space="0" w:color="365F91"/>
            </w:tcBorders>
            <w:shd w:val="clear" w:color="auto" w:fill="auto"/>
            <w:noWrap/>
            <w:vAlign w:val="bottom"/>
            <w:hideMark/>
          </w:tcPr>
          <w:p w14:paraId="34B9DFD5" w14:textId="77777777" w:rsidR="006C3DD8" w:rsidRPr="00E610A5" w:rsidRDefault="006C3DD8" w:rsidP="009D0FDC">
            <w:pPr>
              <w:pStyle w:val="TableText"/>
              <w:spacing w:before="50" w:after="50"/>
            </w:pPr>
            <w:r w:rsidRPr="00E610A5">
              <w:t>56</w:t>
            </w:r>
          </w:p>
        </w:tc>
        <w:tc>
          <w:tcPr>
            <w:tcW w:w="2009" w:type="dxa"/>
            <w:tcBorders>
              <w:top w:val="single" w:sz="4" w:space="0" w:color="365F91"/>
              <w:bottom w:val="single" w:sz="4" w:space="0" w:color="365F91"/>
            </w:tcBorders>
            <w:shd w:val="clear" w:color="auto" w:fill="auto"/>
            <w:noWrap/>
            <w:vAlign w:val="bottom"/>
            <w:hideMark/>
          </w:tcPr>
          <w:p w14:paraId="59CCB170" w14:textId="77777777" w:rsidR="006C3DD8" w:rsidRPr="00E610A5" w:rsidRDefault="006C3DD8" w:rsidP="00C245AC">
            <w:pPr>
              <w:pStyle w:val="TableText"/>
              <w:spacing w:before="50" w:after="50"/>
              <w:jc w:val="right"/>
            </w:pPr>
            <w:r w:rsidRPr="00E610A5">
              <w:t>364.42</w:t>
            </w:r>
          </w:p>
        </w:tc>
        <w:tc>
          <w:tcPr>
            <w:tcW w:w="2092" w:type="dxa"/>
            <w:tcBorders>
              <w:top w:val="single" w:sz="4" w:space="0" w:color="365F91"/>
              <w:bottom w:val="single" w:sz="4" w:space="0" w:color="365F91"/>
            </w:tcBorders>
            <w:shd w:val="clear" w:color="auto" w:fill="auto"/>
            <w:noWrap/>
            <w:vAlign w:val="bottom"/>
            <w:hideMark/>
          </w:tcPr>
          <w:p w14:paraId="1CC00555" w14:textId="77777777" w:rsidR="006C3DD8" w:rsidRPr="00E610A5" w:rsidRDefault="006C3DD8" w:rsidP="00C245AC">
            <w:pPr>
              <w:pStyle w:val="TableText"/>
              <w:spacing w:before="50" w:after="50"/>
              <w:jc w:val="right"/>
            </w:pPr>
            <w:r w:rsidRPr="00E610A5">
              <w:t>82.38</w:t>
            </w:r>
          </w:p>
        </w:tc>
        <w:tc>
          <w:tcPr>
            <w:tcW w:w="1336" w:type="dxa"/>
            <w:tcBorders>
              <w:top w:val="single" w:sz="4" w:space="0" w:color="365F91"/>
              <w:bottom w:val="single" w:sz="4" w:space="0" w:color="365F91"/>
            </w:tcBorders>
            <w:shd w:val="clear" w:color="auto" w:fill="auto"/>
            <w:noWrap/>
            <w:vAlign w:val="bottom"/>
            <w:hideMark/>
          </w:tcPr>
          <w:p w14:paraId="0D995A16" w14:textId="77777777" w:rsidR="006C3DD8" w:rsidRPr="00E610A5" w:rsidRDefault="006C3DD8" w:rsidP="00C245AC">
            <w:pPr>
              <w:pStyle w:val="TableText"/>
              <w:spacing w:before="50" w:after="50"/>
              <w:jc w:val="right"/>
            </w:pPr>
            <w:r w:rsidRPr="00E610A5">
              <w:t>12.44</w:t>
            </w:r>
          </w:p>
        </w:tc>
        <w:tc>
          <w:tcPr>
            <w:tcW w:w="1084" w:type="dxa"/>
            <w:tcBorders>
              <w:top w:val="single" w:sz="4" w:space="0" w:color="365F91"/>
              <w:bottom w:val="single" w:sz="4" w:space="0" w:color="365F91"/>
            </w:tcBorders>
            <w:shd w:val="clear" w:color="auto" w:fill="auto"/>
            <w:vAlign w:val="bottom"/>
          </w:tcPr>
          <w:p w14:paraId="4F21A70D" w14:textId="77777777" w:rsidR="006C3DD8" w:rsidRPr="00E610A5" w:rsidRDefault="006C3DD8" w:rsidP="00C245AC">
            <w:pPr>
              <w:pStyle w:val="TableText"/>
              <w:spacing w:before="50" w:after="50"/>
              <w:jc w:val="right"/>
            </w:pPr>
            <w:r w:rsidRPr="00E610A5">
              <w:t>5.16</w:t>
            </w:r>
          </w:p>
        </w:tc>
        <w:tc>
          <w:tcPr>
            <w:tcW w:w="1352" w:type="dxa"/>
            <w:tcBorders>
              <w:top w:val="single" w:sz="4" w:space="0" w:color="365F91"/>
              <w:bottom w:val="single" w:sz="4" w:space="0" w:color="365F91"/>
            </w:tcBorders>
            <w:shd w:val="clear" w:color="auto" w:fill="auto"/>
          </w:tcPr>
          <w:p w14:paraId="59128C3E" w14:textId="77777777" w:rsidR="006C3DD8" w:rsidRPr="00E610A5" w:rsidRDefault="006C3DD8" w:rsidP="00C245AC">
            <w:pPr>
              <w:pStyle w:val="TableText"/>
              <w:spacing w:before="50" w:after="50"/>
              <w:jc w:val="right"/>
            </w:pPr>
            <w:r w:rsidRPr="00E610A5">
              <w:t>464.39</w:t>
            </w:r>
          </w:p>
        </w:tc>
      </w:tr>
      <w:tr w:rsidR="006C3DD8" w:rsidRPr="00E610A5" w14:paraId="4CC13630" w14:textId="77777777" w:rsidTr="00C245AC">
        <w:tc>
          <w:tcPr>
            <w:tcW w:w="632" w:type="dxa"/>
            <w:tcBorders>
              <w:top w:val="single" w:sz="4" w:space="0" w:color="365F91"/>
              <w:bottom w:val="single" w:sz="4" w:space="0" w:color="365F91"/>
            </w:tcBorders>
            <w:shd w:val="clear" w:color="auto" w:fill="auto"/>
            <w:noWrap/>
            <w:vAlign w:val="bottom"/>
            <w:hideMark/>
          </w:tcPr>
          <w:p w14:paraId="4FF3E6C2" w14:textId="77777777" w:rsidR="006C3DD8" w:rsidRPr="00E610A5" w:rsidRDefault="006C3DD8" w:rsidP="009D0FDC">
            <w:pPr>
              <w:pStyle w:val="TableText"/>
              <w:spacing w:before="50" w:after="50"/>
            </w:pPr>
            <w:r w:rsidRPr="00E610A5">
              <w:t>57</w:t>
            </w:r>
          </w:p>
        </w:tc>
        <w:tc>
          <w:tcPr>
            <w:tcW w:w="2009" w:type="dxa"/>
            <w:tcBorders>
              <w:top w:val="single" w:sz="4" w:space="0" w:color="365F91"/>
              <w:bottom w:val="single" w:sz="4" w:space="0" w:color="365F91"/>
            </w:tcBorders>
            <w:shd w:val="clear" w:color="auto" w:fill="auto"/>
            <w:noWrap/>
            <w:vAlign w:val="bottom"/>
            <w:hideMark/>
          </w:tcPr>
          <w:p w14:paraId="5AE88960" w14:textId="77777777" w:rsidR="006C3DD8" w:rsidRPr="00E610A5" w:rsidRDefault="006C3DD8" w:rsidP="00C245AC">
            <w:pPr>
              <w:pStyle w:val="TableText"/>
              <w:spacing w:before="50" w:after="50"/>
              <w:jc w:val="right"/>
            </w:pPr>
            <w:r w:rsidRPr="00E610A5">
              <w:t>369.08</w:t>
            </w:r>
          </w:p>
        </w:tc>
        <w:tc>
          <w:tcPr>
            <w:tcW w:w="2092" w:type="dxa"/>
            <w:tcBorders>
              <w:top w:val="single" w:sz="4" w:space="0" w:color="365F91"/>
              <w:bottom w:val="single" w:sz="4" w:space="0" w:color="365F91"/>
            </w:tcBorders>
            <w:shd w:val="clear" w:color="auto" w:fill="auto"/>
            <w:noWrap/>
            <w:vAlign w:val="bottom"/>
            <w:hideMark/>
          </w:tcPr>
          <w:p w14:paraId="25EB0D1B" w14:textId="77777777" w:rsidR="006C3DD8" w:rsidRPr="00E610A5" w:rsidRDefault="006C3DD8" w:rsidP="00C245AC">
            <w:pPr>
              <w:pStyle w:val="TableText"/>
              <w:spacing w:before="50" w:after="50"/>
              <w:jc w:val="right"/>
            </w:pPr>
            <w:r w:rsidRPr="00E610A5">
              <w:t>83.63</w:t>
            </w:r>
          </w:p>
        </w:tc>
        <w:tc>
          <w:tcPr>
            <w:tcW w:w="1336" w:type="dxa"/>
            <w:tcBorders>
              <w:top w:val="single" w:sz="4" w:space="0" w:color="365F91"/>
              <w:bottom w:val="single" w:sz="4" w:space="0" w:color="365F91"/>
            </w:tcBorders>
            <w:shd w:val="clear" w:color="auto" w:fill="auto"/>
            <w:noWrap/>
            <w:vAlign w:val="bottom"/>
            <w:hideMark/>
          </w:tcPr>
          <w:p w14:paraId="4562877F" w14:textId="77777777" w:rsidR="006C3DD8" w:rsidRPr="00E610A5" w:rsidRDefault="006C3DD8" w:rsidP="00C245AC">
            <w:pPr>
              <w:pStyle w:val="TableText"/>
              <w:spacing w:before="50" w:after="50"/>
              <w:jc w:val="right"/>
            </w:pPr>
            <w:r w:rsidRPr="00E610A5">
              <w:t>12.68</w:t>
            </w:r>
          </w:p>
        </w:tc>
        <w:tc>
          <w:tcPr>
            <w:tcW w:w="1084" w:type="dxa"/>
            <w:tcBorders>
              <w:top w:val="single" w:sz="4" w:space="0" w:color="365F91"/>
              <w:bottom w:val="single" w:sz="4" w:space="0" w:color="365F91"/>
            </w:tcBorders>
            <w:shd w:val="clear" w:color="auto" w:fill="auto"/>
            <w:vAlign w:val="bottom"/>
          </w:tcPr>
          <w:p w14:paraId="6FF4DFF0" w14:textId="77777777" w:rsidR="006C3DD8" w:rsidRPr="00E610A5" w:rsidRDefault="006C3DD8" w:rsidP="00C245AC">
            <w:pPr>
              <w:pStyle w:val="TableText"/>
              <w:spacing w:before="50" w:after="50"/>
              <w:jc w:val="right"/>
            </w:pPr>
            <w:r w:rsidRPr="00E610A5">
              <w:t>5.09</w:t>
            </w:r>
          </w:p>
        </w:tc>
        <w:tc>
          <w:tcPr>
            <w:tcW w:w="1352" w:type="dxa"/>
            <w:tcBorders>
              <w:top w:val="single" w:sz="4" w:space="0" w:color="365F91"/>
              <w:bottom w:val="single" w:sz="4" w:space="0" w:color="365F91"/>
            </w:tcBorders>
            <w:shd w:val="clear" w:color="auto" w:fill="auto"/>
          </w:tcPr>
          <w:p w14:paraId="203FDAFF" w14:textId="77777777" w:rsidR="006C3DD8" w:rsidRPr="00E610A5" w:rsidRDefault="006C3DD8" w:rsidP="00C245AC">
            <w:pPr>
              <w:pStyle w:val="TableText"/>
              <w:spacing w:before="50" w:after="50"/>
              <w:jc w:val="right"/>
            </w:pPr>
            <w:r w:rsidRPr="00E610A5">
              <w:t>470.48</w:t>
            </w:r>
          </w:p>
        </w:tc>
      </w:tr>
      <w:tr w:rsidR="006C3DD8" w:rsidRPr="00E610A5" w14:paraId="7A438005" w14:textId="77777777" w:rsidTr="00C245AC">
        <w:tc>
          <w:tcPr>
            <w:tcW w:w="632" w:type="dxa"/>
            <w:tcBorders>
              <w:top w:val="single" w:sz="4" w:space="0" w:color="365F91"/>
              <w:bottom w:val="single" w:sz="4" w:space="0" w:color="365F91"/>
            </w:tcBorders>
            <w:shd w:val="clear" w:color="auto" w:fill="auto"/>
            <w:noWrap/>
            <w:vAlign w:val="bottom"/>
            <w:hideMark/>
          </w:tcPr>
          <w:p w14:paraId="2B48A934" w14:textId="77777777" w:rsidR="006C3DD8" w:rsidRPr="00E610A5" w:rsidRDefault="006C3DD8" w:rsidP="009D0FDC">
            <w:pPr>
              <w:pStyle w:val="TableText"/>
              <w:spacing w:before="50" w:after="50"/>
            </w:pPr>
            <w:r w:rsidRPr="00E610A5">
              <w:t>58</w:t>
            </w:r>
          </w:p>
        </w:tc>
        <w:tc>
          <w:tcPr>
            <w:tcW w:w="2009" w:type="dxa"/>
            <w:tcBorders>
              <w:top w:val="single" w:sz="4" w:space="0" w:color="365F91"/>
              <w:bottom w:val="single" w:sz="4" w:space="0" w:color="365F91"/>
            </w:tcBorders>
            <w:shd w:val="clear" w:color="auto" w:fill="auto"/>
            <w:noWrap/>
            <w:vAlign w:val="bottom"/>
            <w:hideMark/>
          </w:tcPr>
          <w:p w14:paraId="1D8FFA99" w14:textId="77777777" w:rsidR="006C3DD8" w:rsidRPr="00E610A5" w:rsidRDefault="006C3DD8" w:rsidP="00C245AC">
            <w:pPr>
              <w:pStyle w:val="TableText"/>
              <w:spacing w:before="50" w:after="50"/>
              <w:jc w:val="right"/>
            </w:pPr>
            <w:r w:rsidRPr="00E610A5">
              <w:t>373.66</w:t>
            </w:r>
          </w:p>
        </w:tc>
        <w:tc>
          <w:tcPr>
            <w:tcW w:w="2092" w:type="dxa"/>
            <w:tcBorders>
              <w:top w:val="single" w:sz="4" w:space="0" w:color="365F91"/>
              <w:bottom w:val="single" w:sz="4" w:space="0" w:color="365F91"/>
            </w:tcBorders>
            <w:shd w:val="clear" w:color="auto" w:fill="auto"/>
            <w:noWrap/>
            <w:vAlign w:val="bottom"/>
            <w:hideMark/>
          </w:tcPr>
          <w:p w14:paraId="378D76BB" w14:textId="77777777" w:rsidR="006C3DD8" w:rsidRPr="00E610A5" w:rsidRDefault="006C3DD8" w:rsidP="00C245AC">
            <w:pPr>
              <w:pStyle w:val="TableText"/>
              <w:spacing w:before="50" w:after="50"/>
              <w:jc w:val="right"/>
            </w:pPr>
            <w:r w:rsidRPr="00E610A5">
              <w:t>84.87</w:t>
            </w:r>
          </w:p>
        </w:tc>
        <w:tc>
          <w:tcPr>
            <w:tcW w:w="1336" w:type="dxa"/>
            <w:tcBorders>
              <w:top w:val="single" w:sz="4" w:space="0" w:color="365F91"/>
              <w:bottom w:val="single" w:sz="4" w:space="0" w:color="365F91"/>
            </w:tcBorders>
            <w:shd w:val="clear" w:color="auto" w:fill="auto"/>
            <w:noWrap/>
            <w:vAlign w:val="bottom"/>
            <w:hideMark/>
          </w:tcPr>
          <w:p w14:paraId="4910B1C9" w14:textId="77777777" w:rsidR="006C3DD8" w:rsidRPr="00E610A5" w:rsidRDefault="006C3DD8" w:rsidP="00C245AC">
            <w:pPr>
              <w:pStyle w:val="TableText"/>
              <w:spacing w:before="50" w:after="50"/>
              <w:jc w:val="right"/>
            </w:pPr>
            <w:r w:rsidRPr="00E610A5">
              <w:t>12.92</w:t>
            </w:r>
          </w:p>
        </w:tc>
        <w:tc>
          <w:tcPr>
            <w:tcW w:w="1084" w:type="dxa"/>
            <w:tcBorders>
              <w:top w:val="single" w:sz="4" w:space="0" w:color="365F91"/>
              <w:bottom w:val="single" w:sz="4" w:space="0" w:color="365F91"/>
            </w:tcBorders>
            <w:shd w:val="clear" w:color="auto" w:fill="auto"/>
            <w:vAlign w:val="bottom"/>
          </w:tcPr>
          <w:p w14:paraId="20813B4C" w14:textId="77777777" w:rsidR="006C3DD8" w:rsidRPr="00E610A5" w:rsidRDefault="006C3DD8" w:rsidP="00C245AC">
            <w:pPr>
              <w:pStyle w:val="TableText"/>
              <w:spacing w:before="50" w:after="50"/>
              <w:jc w:val="right"/>
            </w:pPr>
            <w:r w:rsidRPr="00E610A5">
              <w:t>5.02</w:t>
            </w:r>
          </w:p>
        </w:tc>
        <w:tc>
          <w:tcPr>
            <w:tcW w:w="1352" w:type="dxa"/>
            <w:tcBorders>
              <w:top w:val="single" w:sz="4" w:space="0" w:color="365F91"/>
              <w:bottom w:val="single" w:sz="4" w:space="0" w:color="365F91"/>
            </w:tcBorders>
            <w:shd w:val="clear" w:color="auto" w:fill="auto"/>
          </w:tcPr>
          <w:p w14:paraId="18CC8CD5" w14:textId="77777777" w:rsidR="006C3DD8" w:rsidRPr="00E610A5" w:rsidRDefault="006C3DD8" w:rsidP="00C245AC">
            <w:pPr>
              <w:pStyle w:val="TableText"/>
              <w:spacing w:before="50" w:after="50"/>
              <w:jc w:val="right"/>
            </w:pPr>
            <w:r w:rsidRPr="00E610A5">
              <w:t>476.47</w:t>
            </w:r>
          </w:p>
        </w:tc>
      </w:tr>
      <w:tr w:rsidR="006C3DD8" w:rsidRPr="00E610A5" w14:paraId="3882B4F9" w14:textId="77777777" w:rsidTr="00C245AC">
        <w:tc>
          <w:tcPr>
            <w:tcW w:w="632" w:type="dxa"/>
            <w:tcBorders>
              <w:top w:val="single" w:sz="4" w:space="0" w:color="365F91"/>
              <w:bottom w:val="single" w:sz="4" w:space="0" w:color="365F91"/>
            </w:tcBorders>
            <w:shd w:val="clear" w:color="auto" w:fill="auto"/>
            <w:noWrap/>
            <w:vAlign w:val="bottom"/>
            <w:hideMark/>
          </w:tcPr>
          <w:p w14:paraId="0A934C4F" w14:textId="77777777" w:rsidR="006C3DD8" w:rsidRPr="00E610A5" w:rsidRDefault="006C3DD8" w:rsidP="009D0FDC">
            <w:pPr>
              <w:pStyle w:val="TableText"/>
              <w:spacing w:before="50" w:after="50"/>
            </w:pPr>
            <w:r w:rsidRPr="00E610A5">
              <w:t>59</w:t>
            </w:r>
          </w:p>
        </w:tc>
        <w:tc>
          <w:tcPr>
            <w:tcW w:w="2009" w:type="dxa"/>
            <w:tcBorders>
              <w:top w:val="single" w:sz="4" w:space="0" w:color="365F91"/>
              <w:bottom w:val="single" w:sz="4" w:space="0" w:color="365F91"/>
            </w:tcBorders>
            <w:shd w:val="clear" w:color="auto" w:fill="auto"/>
            <w:noWrap/>
            <w:vAlign w:val="bottom"/>
            <w:hideMark/>
          </w:tcPr>
          <w:p w14:paraId="4FE33C5A" w14:textId="77777777" w:rsidR="006C3DD8" w:rsidRPr="00E610A5" w:rsidRDefault="006C3DD8" w:rsidP="00C245AC">
            <w:pPr>
              <w:pStyle w:val="TableText"/>
              <w:spacing w:before="50" w:after="50"/>
              <w:jc w:val="right"/>
            </w:pPr>
            <w:r w:rsidRPr="00E610A5">
              <w:t>378.15</w:t>
            </w:r>
          </w:p>
        </w:tc>
        <w:tc>
          <w:tcPr>
            <w:tcW w:w="2092" w:type="dxa"/>
            <w:tcBorders>
              <w:top w:val="single" w:sz="4" w:space="0" w:color="365F91"/>
              <w:bottom w:val="single" w:sz="4" w:space="0" w:color="365F91"/>
            </w:tcBorders>
            <w:shd w:val="clear" w:color="auto" w:fill="auto"/>
            <w:noWrap/>
            <w:vAlign w:val="bottom"/>
            <w:hideMark/>
          </w:tcPr>
          <w:p w14:paraId="5B8F37BD" w14:textId="77777777" w:rsidR="006C3DD8" w:rsidRPr="00E610A5" w:rsidRDefault="006C3DD8" w:rsidP="00C245AC">
            <w:pPr>
              <w:pStyle w:val="TableText"/>
              <w:spacing w:before="50" w:after="50"/>
              <w:jc w:val="right"/>
            </w:pPr>
            <w:r w:rsidRPr="00E610A5">
              <w:t>86.09</w:t>
            </w:r>
          </w:p>
        </w:tc>
        <w:tc>
          <w:tcPr>
            <w:tcW w:w="1336" w:type="dxa"/>
            <w:tcBorders>
              <w:top w:val="single" w:sz="4" w:space="0" w:color="365F91"/>
              <w:bottom w:val="single" w:sz="4" w:space="0" w:color="365F91"/>
            </w:tcBorders>
            <w:shd w:val="clear" w:color="auto" w:fill="auto"/>
            <w:noWrap/>
            <w:vAlign w:val="bottom"/>
            <w:hideMark/>
          </w:tcPr>
          <w:p w14:paraId="205A2ED8" w14:textId="77777777" w:rsidR="006C3DD8" w:rsidRPr="00E610A5" w:rsidRDefault="006C3DD8" w:rsidP="00C245AC">
            <w:pPr>
              <w:pStyle w:val="TableText"/>
              <w:spacing w:before="50" w:after="50"/>
              <w:jc w:val="right"/>
            </w:pPr>
            <w:r w:rsidRPr="00E610A5">
              <w:t>13.15</w:t>
            </w:r>
          </w:p>
        </w:tc>
        <w:tc>
          <w:tcPr>
            <w:tcW w:w="1084" w:type="dxa"/>
            <w:tcBorders>
              <w:top w:val="single" w:sz="4" w:space="0" w:color="365F91"/>
              <w:bottom w:val="single" w:sz="4" w:space="0" w:color="365F91"/>
            </w:tcBorders>
            <w:shd w:val="clear" w:color="auto" w:fill="auto"/>
            <w:vAlign w:val="bottom"/>
          </w:tcPr>
          <w:p w14:paraId="3EC3DE80" w14:textId="77777777" w:rsidR="006C3DD8" w:rsidRPr="00E610A5" w:rsidRDefault="006C3DD8" w:rsidP="00C245AC">
            <w:pPr>
              <w:pStyle w:val="TableText"/>
              <w:spacing w:before="50" w:after="50"/>
              <w:jc w:val="right"/>
            </w:pPr>
            <w:r w:rsidRPr="00E610A5">
              <w:t>4.96</w:t>
            </w:r>
          </w:p>
        </w:tc>
        <w:tc>
          <w:tcPr>
            <w:tcW w:w="1352" w:type="dxa"/>
            <w:tcBorders>
              <w:top w:val="single" w:sz="4" w:space="0" w:color="365F91"/>
              <w:bottom w:val="single" w:sz="4" w:space="0" w:color="365F91"/>
            </w:tcBorders>
            <w:shd w:val="clear" w:color="auto" w:fill="auto"/>
          </w:tcPr>
          <w:p w14:paraId="7B3B99A8" w14:textId="77777777" w:rsidR="006C3DD8" w:rsidRPr="00E610A5" w:rsidRDefault="006C3DD8" w:rsidP="00C245AC">
            <w:pPr>
              <w:pStyle w:val="TableText"/>
              <w:spacing w:before="50" w:after="50"/>
              <w:jc w:val="right"/>
            </w:pPr>
            <w:r w:rsidRPr="00E610A5">
              <w:t>482.34</w:t>
            </w:r>
          </w:p>
        </w:tc>
      </w:tr>
      <w:tr w:rsidR="006C3DD8" w:rsidRPr="00E610A5" w14:paraId="20ED9166" w14:textId="77777777" w:rsidTr="00C245AC">
        <w:tc>
          <w:tcPr>
            <w:tcW w:w="632" w:type="dxa"/>
            <w:tcBorders>
              <w:top w:val="single" w:sz="4" w:space="0" w:color="365F91"/>
              <w:bottom w:val="single" w:sz="4" w:space="0" w:color="365F91"/>
            </w:tcBorders>
            <w:shd w:val="clear" w:color="auto" w:fill="auto"/>
            <w:noWrap/>
            <w:vAlign w:val="bottom"/>
            <w:hideMark/>
          </w:tcPr>
          <w:p w14:paraId="09658083" w14:textId="77777777" w:rsidR="006C3DD8" w:rsidRPr="00E610A5" w:rsidRDefault="006C3DD8" w:rsidP="009D0FDC">
            <w:pPr>
              <w:pStyle w:val="TableText"/>
              <w:spacing w:before="50" w:after="50"/>
            </w:pPr>
            <w:r w:rsidRPr="00E610A5">
              <w:t>60</w:t>
            </w:r>
          </w:p>
        </w:tc>
        <w:tc>
          <w:tcPr>
            <w:tcW w:w="2009" w:type="dxa"/>
            <w:tcBorders>
              <w:top w:val="single" w:sz="4" w:space="0" w:color="365F91"/>
              <w:bottom w:val="single" w:sz="4" w:space="0" w:color="365F91"/>
            </w:tcBorders>
            <w:shd w:val="clear" w:color="auto" w:fill="auto"/>
            <w:noWrap/>
            <w:vAlign w:val="bottom"/>
            <w:hideMark/>
          </w:tcPr>
          <w:p w14:paraId="15FFE314" w14:textId="77777777" w:rsidR="006C3DD8" w:rsidRPr="00E610A5" w:rsidRDefault="006C3DD8" w:rsidP="00C245AC">
            <w:pPr>
              <w:pStyle w:val="TableText"/>
              <w:spacing w:before="50" w:after="50"/>
              <w:jc w:val="right"/>
            </w:pPr>
            <w:r w:rsidRPr="00E610A5">
              <w:t>382.61</w:t>
            </w:r>
          </w:p>
        </w:tc>
        <w:tc>
          <w:tcPr>
            <w:tcW w:w="2092" w:type="dxa"/>
            <w:tcBorders>
              <w:top w:val="single" w:sz="4" w:space="0" w:color="365F91"/>
              <w:bottom w:val="single" w:sz="4" w:space="0" w:color="365F91"/>
            </w:tcBorders>
            <w:shd w:val="clear" w:color="auto" w:fill="auto"/>
            <w:noWrap/>
            <w:vAlign w:val="bottom"/>
            <w:hideMark/>
          </w:tcPr>
          <w:p w14:paraId="14B746AB" w14:textId="77777777" w:rsidR="006C3DD8" w:rsidRPr="00E610A5" w:rsidRDefault="006C3DD8" w:rsidP="00C245AC">
            <w:pPr>
              <w:pStyle w:val="TableText"/>
              <w:spacing w:before="50" w:after="50"/>
              <w:jc w:val="right"/>
            </w:pPr>
            <w:r w:rsidRPr="00E610A5">
              <w:t>87.30</w:t>
            </w:r>
          </w:p>
        </w:tc>
        <w:tc>
          <w:tcPr>
            <w:tcW w:w="1336" w:type="dxa"/>
            <w:tcBorders>
              <w:top w:val="single" w:sz="4" w:space="0" w:color="365F91"/>
              <w:bottom w:val="single" w:sz="4" w:space="0" w:color="365F91"/>
            </w:tcBorders>
            <w:shd w:val="clear" w:color="auto" w:fill="auto"/>
            <w:noWrap/>
            <w:vAlign w:val="bottom"/>
            <w:hideMark/>
          </w:tcPr>
          <w:p w14:paraId="561EBDC6" w14:textId="77777777" w:rsidR="006C3DD8" w:rsidRPr="00E610A5" w:rsidRDefault="006C3DD8" w:rsidP="00C245AC">
            <w:pPr>
              <w:pStyle w:val="TableText"/>
              <w:spacing w:before="50" w:after="50"/>
              <w:jc w:val="right"/>
            </w:pPr>
            <w:r w:rsidRPr="00E610A5">
              <w:t>13.37</w:t>
            </w:r>
          </w:p>
        </w:tc>
        <w:tc>
          <w:tcPr>
            <w:tcW w:w="1084" w:type="dxa"/>
            <w:tcBorders>
              <w:top w:val="single" w:sz="4" w:space="0" w:color="365F91"/>
              <w:bottom w:val="single" w:sz="4" w:space="0" w:color="365F91"/>
            </w:tcBorders>
            <w:shd w:val="clear" w:color="auto" w:fill="auto"/>
            <w:vAlign w:val="bottom"/>
          </w:tcPr>
          <w:p w14:paraId="746342D9" w14:textId="77777777" w:rsidR="006C3DD8" w:rsidRPr="00E610A5" w:rsidRDefault="006C3DD8" w:rsidP="00C245AC">
            <w:pPr>
              <w:pStyle w:val="TableText"/>
              <w:spacing w:before="50" w:after="50"/>
              <w:jc w:val="right"/>
            </w:pPr>
            <w:r w:rsidRPr="00E610A5">
              <w:t>4.89</w:t>
            </w:r>
          </w:p>
        </w:tc>
        <w:tc>
          <w:tcPr>
            <w:tcW w:w="1352" w:type="dxa"/>
            <w:tcBorders>
              <w:top w:val="single" w:sz="4" w:space="0" w:color="365F91"/>
              <w:bottom w:val="single" w:sz="4" w:space="0" w:color="365F91"/>
            </w:tcBorders>
            <w:shd w:val="clear" w:color="auto" w:fill="auto"/>
          </w:tcPr>
          <w:p w14:paraId="1F086A95" w14:textId="77777777" w:rsidR="006C3DD8" w:rsidRPr="00E610A5" w:rsidRDefault="006C3DD8" w:rsidP="00C245AC">
            <w:pPr>
              <w:pStyle w:val="TableText"/>
              <w:spacing w:before="50" w:after="50"/>
              <w:jc w:val="right"/>
            </w:pPr>
            <w:r w:rsidRPr="00E610A5">
              <w:t>488.16</w:t>
            </w:r>
          </w:p>
        </w:tc>
      </w:tr>
    </w:tbl>
    <w:p w14:paraId="54EFC388" w14:textId="77777777" w:rsidR="006C3DD8" w:rsidRPr="00E610A5" w:rsidRDefault="006C3DD8" w:rsidP="006C3DD8">
      <w:pPr>
        <w:pStyle w:val="Noteundertable"/>
      </w:pPr>
      <w:r w:rsidRPr="00E610A5">
        <w:rPr>
          <w:vertAlign w:val="superscript"/>
        </w:rPr>
        <w:t xml:space="preserve">1 </w:t>
      </w:r>
      <w:r w:rsidRPr="00E610A5">
        <w:t>Yield table source: Paul and Wakelin (unpublished).</w:t>
      </w:r>
    </w:p>
    <w:p w14:paraId="0D2D0B35" w14:textId="1F4D9C66" w:rsidR="006C3DD8" w:rsidRPr="00E610A5" w:rsidRDefault="006C3DD8" w:rsidP="006C3DD8">
      <w:pPr>
        <w:pStyle w:val="Table"/>
        <w:rPr>
          <w:vertAlign w:val="superscript"/>
        </w:rPr>
      </w:pPr>
      <w:bookmarkStart w:id="203" w:name="_Toc68277337"/>
      <w:bookmarkStart w:id="204" w:name="_Toc68791806"/>
      <w:r w:rsidRPr="00E610A5">
        <w:t>Table A3.2.6</w:t>
      </w:r>
      <w:r w:rsidRPr="00E610A5">
        <w:tab/>
        <w:t>Pre-1990 ‘planted between 1990 and 2009’ planted forest yield table (tonnes</w:t>
      </w:r>
      <w:r w:rsidR="0064602D" w:rsidRPr="00E610A5">
        <w:t> </w:t>
      </w:r>
      <w:r w:rsidRPr="00E610A5">
        <w:t>C ha</w:t>
      </w:r>
      <w:r w:rsidRPr="00E610A5">
        <w:rPr>
          <w:vertAlign w:val="superscript"/>
        </w:rPr>
        <w:t>–1</w:t>
      </w:r>
      <w:r w:rsidRPr="00E610A5">
        <w:t>)</w:t>
      </w:r>
      <w:r w:rsidRPr="00E610A5">
        <w:rPr>
          <w:vertAlign w:val="superscript"/>
        </w:rPr>
        <w:t>1</w:t>
      </w:r>
      <w:bookmarkEnd w:id="203"/>
      <w:bookmarkEnd w:id="204"/>
    </w:p>
    <w:tbl>
      <w:tblPr>
        <w:tblW w:w="8505" w:type="dxa"/>
        <w:tblInd w:w="108" w:type="dxa"/>
        <w:tblLayout w:type="fixed"/>
        <w:tblLook w:val="04A0" w:firstRow="1" w:lastRow="0" w:firstColumn="1" w:lastColumn="0" w:noHBand="0" w:noVBand="1"/>
      </w:tblPr>
      <w:tblGrid>
        <w:gridCol w:w="632"/>
        <w:gridCol w:w="2009"/>
        <w:gridCol w:w="2092"/>
        <w:gridCol w:w="1336"/>
        <w:gridCol w:w="1084"/>
        <w:gridCol w:w="1352"/>
      </w:tblGrid>
      <w:tr w:rsidR="006C3DD8" w:rsidRPr="00E610A5" w14:paraId="7E029EE0" w14:textId="77777777" w:rsidTr="00C245AC">
        <w:trPr>
          <w:tblHeader/>
        </w:trPr>
        <w:tc>
          <w:tcPr>
            <w:tcW w:w="632" w:type="dxa"/>
            <w:tcBorders>
              <w:top w:val="single" w:sz="4" w:space="0" w:color="365F91"/>
              <w:bottom w:val="single" w:sz="4" w:space="0" w:color="365F91"/>
            </w:tcBorders>
            <w:shd w:val="clear" w:color="auto" w:fill="365F91"/>
            <w:noWrap/>
            <w:vAlign w:val="bottom"/>
            <w:hideMark/>
          </w:tcPr>
          <w:p w14:paraId="141398B8" w14:textId="77777777" w:rsidR="006C3DD8" w:rsidRPr="00E610A5" w:rsidRDefault="006C3DD8" w:rsidP="009D0FDC">
            <w:pPr>
              <w:pStyle w:val="TableTextBold"/>
              <w:spacing w:before="50" w:after="50"/>
              <w:rPr>
                <w:noProof w:val="0"/>
                <w:color w:val="FFFFFF"/>
              </w:rPr>
            </w:pPr>
            <w:r w:rsidRPr="00E610A5">
              <w:rPr>
                <w:noProof w:val="0"/>
                <w:color w:val="FFFFFF"/>
              </w:rPr>
              <w:t>Age</w:t>
            </w:r>
          </w:p>
        </w:tc>
        <w:tc>
          <w:tcPr>
            <w:tcW w:w="2009" w:type="dxa"/>
            <w:tcBorders>
              <w:top w:val="single" w:sz="4" w:space="0" w:color="365F91"/>
              <w:bottom w:val="single" w:sz="4" w:space="0" w:color="365F91"/>
            </w:tcBorders>
            <w:shd w:val="clear" w:color="auto" w:fill="365F91"/>
            <w:noWrap/>
            <w:vAlign w:val="bottom"/>
            <w:hideMark/>
          </w:tcPr>
          <w:p w14:paraId="4ED6819E"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092" w:type="dxa"/>
            <w:tcBorders>
              <w:top w:val="single" w:sz="4" w:space="0" w:color="365F91"/>
              <w:bottom w:val="single" w:sz="4" w:space="0" w:color="365F91"/>
            </w:tcBorders>
            <w:shd w:val="clear" w:color="auto" w:fill="365F91"/>
            <w:noWrap/>
            <w:vAlign w:val="bottom"/>
            <w:hideMark/>
          </w:tcPr>
          <w:p w14:paraId="16375BC6"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336" w:type="dxa"/>
            <w:tcBorders>
              <w:top w:val="single" w:sz="4" w:space="0" w:color="365F91"/>
              <w:bottom w:val="single" w:sz="4" w:space="0" w:color="365F91"/>
            </w:tcBorders>
            <w:shd w:val="clear" w:color="auto" w:fill="365F91"/>
            <w:noWrap/>
            <w:vAlign w:val="bottom"/>
            <w:hideMark/>
          </w:tcPr>
          <w:p w14:paraId="64C87872"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1084" w:type="dxa"/>
            <w:tcBorders>
              <w:top w:val="single" w:sz="4" w:space="0" w:color="365F91"/>
              <w:bottom w:val="single" w:sz="4" w:space="0" w:color="365F91"/>
            </w:tcBorders>
            <w:shd w:val="clear" w:color="auto" w:fill="365F91"/>
            <w:vAlign w:val="bottom"/>
          </w:tcPr>
          <w:p w14:paraId="79C18C1F"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352" w:type="dxa"/>
            <w:tcBorders>
              <w:top w:val="single" w:sz="4" w:space="0" w:color="365F91"/>
              <w:bottom w:val="single" w:sz="4" w:space="0" w:color="365F91"/>
            </w:tcBorders>
            <w:shd w:val="clear" w:color="auto" w:fill="365F91"/>
          </w:tcPr>
          <w:p w14:paraId="112971E2"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3A222C0E" w14:textId="77777777" w:rsidTr="00C245AC">
        <w:tc>
          <w:tcPr>
            <w:tcW w:w="632" w:type="dxa"/>
            <w:tcBorders>
              <w:top w:val="single" w:sz="4" w:space="0" w:color="365F91"/>
              <w:bottom w:val="single" w:sz="4" w:space="0" w:color="365F91"/>
            </w:tcBorders>
            <w:shd w:val="clear" w:color="auto" w:fill="auto"/>
            <w:noWrap/>
            <w:vAlign w:val="bottom"/>
            <w:hideMark/>
          </w:tcPr>
          <w:p w14:paraId="4595E4EC" w14:textId="77777777" w:rsidR="006C3DD8" w:rsidRPr="00E610A5" w:rsidRDefault="006C3DD8" w:rsidP="009D0FDC">
            <w:pPr>
              <w:pStyle w:val="TableText"/>
              <w:spacing w:before="50" w:after="50"/>
            </w:pPr>
            <w:r w:rsidRPr="00E610A5">
              <w:t>0</w:t>
            </w:r>
          </w:p>
        </w:tc>
        <w:tc>
          <w:tcPr>
            <w:tcW w:w="2009" w:type="dxa"/>
            <w:tcBorders>
              <w:top w:val="single" w:sz="4" w:space="0" w:color="365F91"/>
              <w:bottom w:val="single" w:sz="4" w:space="0" w:color="365F91"/>
            </w:tcBorders>
            <w:shd w:val="clear" w:color="auto" w:fill="auto"/>
            <w:noWrap/>
            <w:vAlign w:val="center"/>
          </w:tcPr>
          <w:p w14:paraId="227BFACB" w14:textId="77777777" w:rsidR="006C3DD8" w:rsidRPr="00E610A5" w:rsidRDefault="006C3DD8" w:rsidP="00C245AC">
            <w:pPr>
              <w:pStyle w:val="TableText"/>
              <w:spacing w:before="50" w:after="50"/>
              <w:jc w:val="right"/>
              <w:rPr>
                <w:rFonts w:cs="Arial"/>
              </w:rPr>
            </w:pPr>
            <w:r w:rsidRPr="00E610A5">
              <w:rPr>
                <w:rFonts w:cs="Arial"/>
                <w:color w:val="000000"/>
              </w:rPr>
              <w:t>2.23</w:t>
            </w:r>
          </w:p>
        </w:tc>
        <w:tc>
          <w:tcPr>
            <w:tcW w:w="2092" w:type="dxa"/>
            <w:tcBorders>
              <w:top w:val="single" w:sz="4" w:space="0" w:color="365F91"/>
              <w:bottom w:val="single" w:sz="4" w:space="0" w:color="365F91"/>
            </w:tcBorders>
            <w:shd w:val="clear" w:color="auto" w:fill="auto"/>
            <w:noWrap/>
            <w:vAlign w:val="center"/>
          </w:tcPr>
          <w:p w14:paraId="0950F50C" w14:textId="77777777" w:rsidR="006C3DD8" w:rsidRPr="00E610A5" w:rsidRDefault="006C3DD8" w:rsidP="00C245AC">
            <w:pPr>
              <w:pStyle w:val="TableText"/>
              <w:spacing w:before="50" w:after="50"/>
              <w:jc w:val="right"/>
              <w:rPr>
                <w:rFonts w:cs="Arial"/>
              </w:rPr>
            </w:pPr>
            <w:r w:rsidRPr="00E610A5">
              <w:rPr>
                <w:rFonts w:cs="Arial"/>
                <w:color w:val="000000"/>
              </w:rPr>
              <w:t>0.51</w:t>
            </w:r>
          </w:p>
        </w:tc>
        <w:tc>
          <w:tcPr>
            <w:tcW w:w="1336" w:type="dxa"/>
            <w:tcBorders>
              <w:top w:val="single" w:sz="4" w:space="0" w:color="365F91"/>
              <w:bottom w:val="single" w:sz="4" w:space="0" w:color="365F91"/>
            </w:tcBorders>
            <w:shd w:val="clear" w:color="auto" w:fill="auto"/>
            <w:noWrap/>
            <w:vAlign w:val="center"/>
          </w:tcPr>
          <w:p w14:paraId="01D582CA" w14:textId="77777777" w:rsidR="006C3DD8" w:rsidRPr="00E610A5" w:rsidRDefault="006C3DD8" w:rsidP="00C245AC">
            <w:pPr>
              <w:pStyle w:val="TableText"/>
              <w:spacing w:before="50" w:after="50"/>
              <w:jc w:val="right"/>
              <w:rPr>
                <w:rFonts w:cs="Arial"/>
              </w:rPr>
            </w:pPr>
            <w:r w:rsidRPr="00E610A5">
              <w:rPr>
                <w:rFonts w:cs="Arial"/>
                <w:color w:val="000000"/>
              </w:rPr>
              <w:t>0.10</w:t>
            </w:r>
          </w:p>
        </w:tc>
        <w:tc>
          <w:tcPr>
            <w:tcW w:w="1084" w:type="dxa"/>
            <w:tcBorders>
              <w:top w:val="single" w:sz="4" w:space="0" w:color="365F91"/>
              <w:bottom w:val="single" w:sz="4" w:space="0" w:color="365F91"/>
            </w:tcBorders>
            <w:shd w:val="clear" w:color="auto" w:fill="auto"/>
            <w:vAlign w:val="center"/>
          </w:tcPr>
          <w:p w14:paraId="7707200C" w14:textId="77777777" w:rsidR="006C3DD8" w:rsidRPr="00E610A5" w:rsidRDefault="006C3DD8" w:rsidP="00C245AC">
            <w:pPr>
              <w:pStyle w:val="TableText"/>
              <w:spacing w:before="50" w:after="50"/>
              <w:jc w:val="right"/>
              <w:rPr>
                <w:rFonts w:cs="Arial"/>
              </w:rPr>
            </w:pPr>
            <w:r w:rsidRPr="00E610A5">
              <w:rPr>
                <w:rFonts w:cs="Arial"/>
                <w:color w:val="000000"/>
              </w:rPr>
              <w:t>0.00</w:t>
            </w:r>
          </w:p>
        </w:tc>
        <w:tc>
          <w:tcPr>
            <w:tcW w:w="1352" w:type="dxa"/>
            <w:tcBorders>
              <w:top w:val="single" w:sz="4" w:space="0" w:color="365F91"/>
              <w:bottom w:val="single" w:sz="4" w:space="0" w:color="365F91"/>
            </w:tcBorders>
            <w:shd w:val="clear" w:color="auto" w:fill="auto"/>
            <w:vAlign w:val="center"/>
          </w:tcPr>
          <w:p w14:paraId="6765740E" w14:textId="77777777" w:rsidR="006C3DD8" w:rsidRPr="00E610A5" w:rsidRDefault="006C3DD8" w:rsidP="00C245AC">
            <w:pPr>
              <w:pStyle w:val="TableText"/>
              <w:spacing w:before="50" w:after="50"/>
              <w:jc w:val="right"/>
              <w:rPr>
                <w:rFonts w:cs="Arial"/>
              </w:rPr>
            </w:pPr>
            <w:r w:rsidRPr="00E610A5">
              <w:rPr>
                <w:rFonts w:cs="Arial"/>
                <w:color w:val="000000"/>
              </w:rPr>
              <w:t>2.94</w:t>
            </w:r>
          </w:p>
        </w:tc>
      </w:tr>
      <w:tr w:rsidR="006C3DD8" w:rsidRPr="00E610A5" w14:paraId="3E93AE2A" w14:textId="77777777" w:rsidTr="00C245AC">
        <w:tc>
          <w:tcPr>
            <w:tcW w:w="632" w:type="dxa"/>
            <w:tcBorders>
              <w:top w:val="single" w:sz="4" w:space="0" w:color="365F91"/>
              <w:bottom w:val="single" w:sz="4" w:space="0" w:color="365F91"/>
            </w:tcBorders>
            <w:shd w:val="clear" w:color="auto" w:fill="auto"/>
            <w:noWrap/>
            <w:vAlign w:val="bottom"/>
            <w:hideMark/>
          </w:tcPr>
          <w:p w14:paraId="4C00EF4D" w14:textId="77777777" w:rsidR="006C3DD8" w:rsidRPr="00E610A5" w:rsidRDefault="006C3DD8" w:rsidP="009D0FDC">
            <w:pPr>
              <w:pStyle w:val="TableText"/>
              <w:spacing w:before="50" w:after="50"/>
            </w:pPr>
            <w:r w:rsidRPr="00E610A5">
              <w:t>1</w:t>
            </w:r>
          </w:p>
        </w:tc>
        <w:tc>
          <w:tcPr>
            <w:tcW w:w="2009" w:type="dxa"/>
            <w:tcBorders>
              <w:top w:val="single" w:sz="4" w:space="0" w:color="365F91"/>
              <w:bottom w:val="single" w:sz="4" w:space="0" w:color="365F91"/>
            </w:tcBorders>
            <w:shd w:val="clear" w:color="auto" w:fill="auto"/>
            <w:noWrap/>
            <w:vAlign w:val="center"/>
          </w:tcPr>
          <w:p w14:paraId="5AE92B1F" w14:textId="77777777" w:rsidR="006C3DD8" w:rsidRPr="00E610A5" w:rsidRDefault="006C3DD8" w:rsidP="00C245AC">
            <w:pPr>
              <w:pStyle w:val="TableText"/>
              <w:spacing w:before="50" w:after="50"/>
              <w:jc w:val="right"/>
              <w:rPr>
                <w:rFonts w:cs="Arial"/>
              </w:rPr>
            </w:pPr>
            <w:r w:rsidRPr="00E610A5">
              <w:rPr>
                <w:rFonts w:cs="Arial"/>
                <w:color w:val="000000"/>
              </w:rPr>
              <w:t>2.37</w:t>
            </w:r>
          </w:p>
        </w:tc>
        <w:tc>
          <w:tcPr>
            <w:tcW w:w="2092" w:type="dxa"/>
            <w:tcBorders>
              <w:top w:val="single" w:sz="4" w:space="0" w:color="365F91"/>
              <w:bottom w:val="single" w:sz="4" w:space="0" w:color="365F91"/>
            </w:tcBorders>
            <w:shd w:val="clear" w:color="auto" w:fill="auto"/>
            <w:noWrap/>
            <w:vAlign w:val="center"/>
          </w:tcPr>
          <w:p w14:paraId="3E282F69" w14:textId="77777777" w:rsidR="006C3DD8" w:rsidRPr="00E610A5" w:rsidRDefault="006C3DD8" w:rsidP="00C245AC">
            <w:pPr>
              <w:pStyle w:val="TableText"/>
              <w:spacing w:before="50" w:after="50"/>
              <w:jc w:val="right"/>
              <w:rPr>
                <w:rFonts w:cs="Arial"/>
              </w:rPr>
            </w:pPr>
            <w:r w:rsidRPr="00E610A5">
              <w:rPr>
                <w:rFonts w:cs="Arial"/>
                <w:color w:val="000000"/>
              </w:rPr>
              <w:t>0.56</w:t>
            </w:r>
          </w:p>
        </w:tc>
        <w:tc>
          <w:tcPr>
            <w:tcW w:w="1336" w:type="dxa"/>
            <w:tcBorders>
              <w:top w:val="single" w:sz="4" w:space="0" w:color="365F91"/>
              <w:bottom w:val="single" w:sz="4" w:space="0" w:color="365F91"/>
            </w:tcBorders>
            <w:shd w:val="clear" w:color="auto" w:fill="auto"/>
            <w:noWrap/>
            <w:vAlign w:val="center"/>
          </w:tcPr>
          <w:p w14:paraId="26AF9F3F" w14:textId="77777777" w:rsidR="006C3DD8" w:rsidRPr="00E610A5" w:rsidRDefault="006C3DD8" w:rsidP="00C245AC">
            <w:pPr>
              <w:pStyle w:val="TableText"/>
              <w:spacing w:before="50" w:after="50"/>
              <w:jc w:val="right"/>
              <w:rPr>
                <w:rFonts w:cs="Arial"/>
              </w:rPr>
            </w:pPr>
            <w:r w:rsidRPr="00E610A5">
              <w:rPr>
                <w:rFonts w:cs="Arial"/>
                <w:color w:val="000000"/>
              </w:rPr>
              <w:t>0.10</w:t>
            </w:r>
          </w:p>
        </w:tc>
        <w:tc>
          <w:tcPr>
            <w:tcW w:w="1084" w:type="dxa"/>
            <w:tcBorders>
              <w:top w:val="single" w:sz="4" w:space="0" w:color="365F91"/>
              <w:bottom w:val="single" w:sz="4" w:space="0" w:color="365F91"/>
            </w:tcBorders>
            <w:shd w:val="clear" w:color="auto" w:fill="auto"/>
            <w:vAlign w:val="center"/>
          </w:tcPr>
          <w:p w14:paraId="3A7CEE08" w14:textId="77777777" w:rsidR="006C3DD8" w:rsidRPr="00E610A5" w:rsidRDefault="006C3DD8" w:rsidP="00C245AC">
            <w:pPr>
              <w:pStyle w:val="TableText"/>
              <w:spacing w:before="50" w:after="50"/>
              <w:jc w:val="right"/>
              <w:rPr>
                <w:rFonts w:cs="Arial"/>
              </w:rPr>
            </w:pPr>
            <w:r w:rsidRPr="00E610A5">
              <w:rPr>
                <w:rFonts w:cs="Arial"/>
                <w:color w:val="000000"/>
              </w:rPr>
              <w:t>0.01</w:t>
            </w:r>
          </w:p>
        </w:tc>
        <w:tc>
          <w:tcPr>
            <w:tcW w:w="1352" w:type="dxa"/>
            <w:tcBorders>
              <w:top w:val="single" w:sz="4" w:space="0" w:color="365F91"/>
              <w:bottom w:val="single" w:sz="4" w:space="0" w:color="365F91"/>
            </w:tcBorders>
            <w:shd w:val="clear" w:color="auto" w:fill="auto"/>
            <w:vAlign w:val="center"/>
          </w:tcPr>
          <w:p w14:paraId="65C480F2" w14:textId="77777777" w:rsidR="006C3DD8" w:rsidRPr="00E610A5" w:rsidRDefault="006C3DD8" w:rsidP="00C245AC">
            <w:pPr>
              <w:pStyle w:val="TableText"/>
              <w:spacing w:before="50" w:after="50"/>
              <w:jc w:val="right"/>
              <w:rPr>
                <w:rFonts w:cs="Arial"/>
              </w:rPr>
            </w:pPr>
            <w:r w:rsidRPr="00E610A5">
              <w:rPr>
                <w:rFonts w:cs="Arial"/>
                <w:color w:val="000000"/>
              </w:rPr>
              <w:t>3.13</w:t>
            </w:r>
          </w:p>
        </w:tc>
      </w:tr>
      <w:tr w:rsidR="006C3DD8" w:rsidRPr="00E610A5" w14:paraId="09A67B46" w14:textId="77777777" w:rsidTr="00C245AC">
        <w:tc>
          <w:tcPr>
            <w:tcW w:w="632" w:type="dxa"/>
            <w:tcBorders>
              <w:top w:val="single" w:sz="4" w:space="0" w:color="365F91"/>
              <w:bottom w:val="single" w:sz="4" w:space="0" w:color="365F91"/>
            </w:tcBorders>
            <w:shd w:val="clear" w:color="auto" w:fill="auto"/>
            <w:noWrap/>
            <w:vAlign w:val="bottom"/>
            <w:hideMark/>
          </w:tcPr>
          <w:p w14:paraId="428D4A77" w14:textId="77777777" w:rsidR="006C3DD8" w:rsidRPr="00E610A5" w:rsidRDefault="006C3DD8" w:rsidP="009D0FDC">
            <w:pPr>
              <w:pStyle w:val="TableText"/>
              <w:spacing w:before="50" w:after="50"/>
            </w:pPr>
            <w:r w:rsidRPr="00E610A5">
              <w:t>2</w:t>
            </w:r>
          </w:p>
        </w:tc>
        <w:tc>
          <w:tcPr>
            <w:tcW w:w="2009" w:type="dxa"/>
            <w:tcBorders>
              <w:top w:val="single" w:sz="4" w:space="0" w:color="365F91"/>
              <w:bottom w:val="single" w:sz="4" w:space="0" w:color="365F91"/>
            </w:tcBorders>
            <w:shd w:val="clear" w:color="auto" w:fill="auto"/>
            <w:noWrap/>
            <w:vAlign w:val="center"/>
          </w:tcPr>
          <w:p w14:paraId="416E7C77" w14:textId="77777777" w:rsidR="006C3DD8" w:rsidRPr="00E610A5" w:rsidRDefault="006C3DD8" w:rsidP="00C245AC">
            <w:pPr>
              <w:pStyle w:val="TableText"/>
              <w:spacing w:before="50" w:after="50"/>
              <w:jc w:val="right"/>
              <w:rPr>
                <w:rFonts w:cs="Arial"/>
              </w:rPr>
            </w:pPr>
            <w:r w:rsidRPr="00E610A5">
              <w:rPr>
                <w:rFonts w:cs="Arial"/>
                <w:color w:val="000000"/>
              </w:rPr>
              <w:t>2.77</w:t>
            </w:r>
          </w:p>
        </w:tc>
        <w:tc>
          <w:tcPr>
            <w:tcW w:w="2092" w:type="dxa"/>
            <w:tcBorders>
              <w:top w:val="single" w:sz="4" w:space="0" w:color="365F91"/>
              <w:bottom w:val="single" w:sz="4" w:space="0" w:color="365F91"/>
            </w:tcBorders>
            <w:shd w:val="clear" w:color="auto" w:fill="auto"/>
            <w:noWrap/>
            <w:vAlign w:val="center"/>
          </w:tcPr>
          <w:p w14:paraId="46A9B4C7" w14:textId="77777777" w:rsidR="006C3DD8" w:rsidRPr="00E610A5" w:rsidRDefault="006C3DD8" w:rsidP="00C245AC">
            <w:pPr>
              <w:pStyle w:val="TableText"/>
              <w:spacing w:before="50" w:after="50"/>
              <w:jc w:val="right"/>
              <w:rPr>
                <w:rFonts w:cs="Arial"/>
              </w:rPr>
            </w:pPr>
            <w:r w:rsidRPr="00E610A5">
              <w:rPr>
                <w:rFonts w:cs="Arial"/>
                <w:color w:val="000000"/>
              </w:rPr>
              <w:t>0.68</w:t>
            </w:r>
          </w:p>
        </w:tc>
        <w:tc>
          <w:tcPr>
            <w:tcW w:w="1336" w:type="dxa"/>
            <w:tcBorders>
              <w:top w:val="single" w:sz="4" w:space="0" w:color="365F91"/>
              <w:bottom w:val="single" w:sz="4" w:space="0" w:color="365F91"/>
            </w:tcBorders>
            <w:shd w:val="clear" w:color="auto" w:fill="auto"/>
            <w:noWrap/>
            <w:vAlign w:val="center"/>
          </w:tcPr>
          <w:p w14:paraId="7788FE12" w14:textId="77777777" w:rsidR="006C3DD8" w:rsidRPr="00E610A5" w:rsidRDefault="006C3DD8" w:rsidP="00C245AC">
            <w:pPr>
              <w:pStyle w:val="TableText"/>
              <w:spacing w:before="50" w:after="50"/>
              <w:jc w:val="right"/>
              <w:rPr>
                <w:rFonts w:cs="Arial"/>
              </w:rPr>
            </w:pPr>
            <w:r w:rsidRPr="00E610A5">
              <w:rPr>
                <w:rFonts w:cs="Arial"/>
                <w:color w:val="000000"/>
              </w:rPr>
              <w:t>0.10</w:t>
            </w:r>
          </w:p>
        </w:tc>
        <w:tc>
          <w:tcPr>
            <w:tcW w:w="1084" w:type="dxa"/>
            <w:tcBorders>
              <w:top w:val="single" w:sz="4" w:space="0" w:color="365F91"/>
              <w:bottom w:val="single" w:sz="4" w:space="0" w:color="365F91"/>
            </w:tcBorders>
            <w:shd w:val="clear" w:color="auto" w:fill="auto"/>
            <w:vAlign w:val="center"/>
          </w:tcPr>
          <w:p w14:paraId="5D87F931" w14:textId="77777777" w:rsidR="006C3DD8" w:rsidRPr="00E610A5" w:rsidRDefault="006C3DD8" w:rsidP="00C245AC">
            <w:pPr>
              <w:pStyle w:val="TableText"/>
              <w:spacing w:before="50" w:after="50"/>
              <w:jc w:val="right"/>
              <w:rPr>
                <w:rFonts w:cs="Arial"/>
              </w:rPr>
            </w:pPr>
            <w:r w:rsidRPr="00E610A5">
              <w:rPr>
                <w:rFonts w:cs="Arial"/>
                <w:color w:val="000000"/>
              </w:rPr>
              <w:t>0.04</w:t>
            </w:r>
          </w:p>
        </w:tc>
        <w:tc>
          <w:tcPr>
            <w:tcW w:w="1352" w:type="dxa"/>
            <w:tcBorders>
              <w:top w:val="single" w:sz="4" w:space="0" w:color="365F91"/>
              <w:bottom w:val="single" w:sz="4" w:space="0" w:color="365F91"/>
            </w:tcBorders>
            <w:shd w:val="clear" w:color="auto" w:fill="auto"/>
            <w:vAlign w:val="center"/>
          </w:tcPr>
          <w:p w14:paraId="446FA1FF" w14:textId="77777777" w:rsidR="006C3DD8" w:rsidRPr="00E610A5" w:rsidRDefault="006C3DD8" w:rsidP="00C245AC">
            <w:pPr>
              <w:pStyle w:val="TableText"/>
              <w:spacing w:before="50" w:after="50"/>
              <w:jc w:val="right"/>
              <w:rPr>
                <w:rFonts w:cs="Arial"/>
              </w:rPr>
            </w:pPr>
            <w:r w:rsidRPr="00E610A5">
              <w:rPr>
                <w:rFonts w:cs="Arial"/>
                <w:color w:val="000000"/>
              </w:rPr>
              <w:t>3.68</w:t>
            </w:r>
          </w:p>
        </w:tc>
      </w:tr>
      <w:tr w:rsidR="006C3DD8" w:rsidRPr="00E610A5" w14:paraId="11614A1A" w14:textId="77777777" w:rsidTr="00C245AC">
        <w:tc>
          <w:tcPr>
            <w:tcW w:w="632" w:type="dxa"/>
            <w:tcBorders>
              <w:top w:val="single" w:sz="4" w:space="0" w:color="365F91"/>
              <w:bottom w:val="single" w:sz="4" w:space="0" w:color="365F91"/>
            </w:tcBorders>
            <w:shd w:val="clear" w:color="auto" w:fill="auto"/>
            <w:noWrap/>
            <w:vAlign w:val="bottom"/>
            <w:hideMark/>
          </w:tcPr>
          <w:p w14:paraId="52D3D26B" w14:textId="77777777" w:rsidR="006C3DD8" w:rsidRPr="00E610A5" w:rsidRDefault="006C3DD8" w:rsidP="009D0FDC">
            <w:pPr>
              <w:pStyle w:val="TableText"/>
              <w:spacing w:before="50" w:after="50"/>
            </w:pPr>
            <w:r w:rsidRPr="00E610A5">
              <w:t>3</w:t>
            </w:r>
          </w:p>
        </w:tc>
        <w:tc>
          <w:tcPr>
            <w:tcW w:w="2009" w:type="dxa"/>
            <w:tcBorders>
              <w:top w:val="single" w:sz="4" w:space="0" w:color="365F91"/>
              <w:bottom w:val="single" w:sz="4" w:space="0" w:color="365F91"/>
            </w:tcBorders>
            <w:shd w:val="clear" w:color="auto" w:fill="auto"/>
            <w:noWrap/>
            <w:vAlign w:val="center"/>
          </w:tcPr>
          <w:p w14:paraId="233C303C" w14:textId="77777777" w:rsidR="006C3DD8" w:rsidRPr="00E610A5" w:rsidRDefault="006C3DD8" w:rsidP="00C245AC">
            <w:pPr>
              <w:pStyle w:val="TableText"/>
              <w:spacing w:before="50" w:after="50"/>
              <w:jc w:val="right"/>
              <w:rPr>
                <w:rFonts w:cs="Arial"/>
              </w:rPr>
            </w:pPr>
            <w:r w:rsidRPr="00E610A5">
              <w:rPr>
                <w:rFonts w:cs="Arial"/>
                <w:color w:val="000000"/>
              </w:rPr>
              <w:t>4.00</w:t>
            </w:r>
          </w:p>
        </w:tc>
        <w:tc>
          <w:tcPr>
            <w:tcW w:w="2092" w:type="dxa"/>
            <w:tcBorders>
              <w:top w:val="single" w:sz="4" w:space="0" w:color="365F91"/>
              <w:bottom w:val="single" w:sz="4" w:space="0" w:color="365F91"/>
            </w:tcBorders>
            <w:shd w:val="clear" w:color="auto" w:fill="auto"/>
            <w:noWrap/>
            <w:vAlign w:val="center"/>
          </w:tcPr>
          <w:p w14:paraId="57132DB6" w14:textId="77777777" w:rsidR="006C3DD8" w:rsidRPr="00E610A5" w:rsidRDefault="006C3DD8" w:rsidP="00C245AC">
            <w:pPr>
              <w:pStyle w:val="TableText"/>
              <w:spacing w:before="50" w:after="50"/>
              <w:jc w:val="right"/>
              <w:rPr>
                <w:rFonts w:cs="Arial"/>
              </w:rPr>
            </w:pPr>
            <w:r w:rsidRPr="00E610A5">
              <w:rPr>
                <w:rFonts w:cs="Arial"/>
                <w:color w:val="000000"/>
              </w:rPr>
              <w:t>1.09</w:t>
            </w:r>
          </w:p>
        </w:tc>
        <w:tc>
          <w:tcPr>
            <w:tcW w:w="1336" w:type="dxa"/>
            <w:tcBorders>
              <w:top w:val="single" w:sz="4" w:space="0" w:color="365F91"/>
              <w:bottom w:val="single" w:sz="4" w:space="0" w:color="365F91"/>
            </w:tcBorders>
            <w:shd w:val="clear" w:color="auto" w:fill="auto"/>
            <w:noWrap/>
            <w:vAlign w:val="center"/>
          </w:tcPr>
          <w:p w14:paraId="15CD76A3" w14:textId="77777777" w:rsidR="006C3DD8" w:rsidRPr="00E610A5" w:rsidRDefault="006C3DD8" w:rsidP="00C245AC">
            <w:pPr>
              <w:pStyle w:val="TableText"/>
              <w:spacing w:before="50" w:after="50"/>
              <w:jc w:val="right"/>
              <w:rPr>
                <w:rFonts w:cs="Arial"/>
              </w:rPr>
            </w:pPr>
            <w:r w:rsidRPr="00E610A5">
              <w:rPr>
                <w:rFonts w:cs="Arial"/>
                <w:color w:val="000000"/>
              </w:rPr>
              <w:t>0.10</w:t>
            </w:r>
          </w:p>
        </w:tc>
        <w:tc>
          <w:tcPr>
            <w:tcW w:w="1084" w:type="dxa"/>
            <w:tcBorders>
              <w:top w:val="single" w:sz="4" w:space="0" w:color="365F91"/>
              <w:bottom w:val="single" w:sz="4" w:space="0" w:color="365F91"/>
            </w:tcBorders>
            <w:shd w:val="clear" w:color="auto" w:fill="auto"/>
            <w:vAlign w:val="center"/>
          </w:tcPr>
          <w:p w14:paraId="064D04B0" w14:textId="77777777" w:rsidR="006C3DD8" w:rsidRPr="00E610A5" w:rsidRDefault="006C3DD8" w:rsidP="00C245AC">
            <w:pPr>
              <w:pStyle w:val="TableText"/>
              <w:spacing w:before="50" w:after="50"/>
              <w:jc w:val="right"/>
              <w:rPr>
                <w:rFonts w:cs="Arial"/>
              </w:rPr>
            </w:pPr>
            <w:r w:rsidRPr="00E610A5">
              <w:rPr>
                <w:rFonts w:cs="Arial"/>
                <w:color w:val="000000"/>
              </w:rPr>
              <w:t>0.15</w:t>
            </w:r>
          </w:p>
        </w:tc>
        <w:tc>
          <w:tcPr>
            <w:tcW w:w="1352" w:type="dxa"/>
            <w:tcBorders>
              <w:top w:val="single" w:sz="4" w:space="0" w:color="365F91"/>
              <w:bottom w:val="single" w:sz="4" w:space="0" w:color="365F91"/>
            </w:tcBorders>
            <w:shd w:val="clear" w:color="auto" w:fill="auto"/>
            <w:vAlign w:val="center"/>
          </w:tcPr>
          <w:p w14:paraId="53B993A0" w14:textId="77777777" w:rsidR="006C3DD8" w:rsidRPr="00E610A5" w:rsidRDefault="006C3DD8" w:rsidP="00C245AC">
            <w:pPr>
              <w:pStyle w:val="TableText"/>
              <w:spacing w:before="50" w:after="50"/>
              <w:jc w:val="right"/>
              <w:rPr>
                <w:rFonts w:cs="Arial"/>
              </w:rPr>
            </w:pPr>
            <w:r w:rsidRPr="00E610A5">
              <w:rPr>
                <w:rFonts w:cs="Arial"/>
                <w:color w:val="000000"/>
              </w:rPr>
              <w:t>5.44</w:t>
            </w:r>
          </w:p>
        </w:tc>
      </w:tr>
      <w:tr w:rsidR="006C3DD8" w:rsidRPr="00E610A5" w14:paraId="7B411906" w14:textId="77777777" w:rsidTr="00C245AC">
        <w:tc>
          <w:tcPr>
            <w:tcW w:w="632" w:type="dxa"/>
            <w:tcBorders>
              <w:top w:val="single" w:sz="4" w:space="0" w:color="365F91"/>
              <w:bottom w:val="single" w:sz="4" w:space="0" w:color="365F91"/>
            </w:tcBorders>
            <w:shd w:val="clear" w:color="auto" w:fill="auto"/>
            <w:noWrap/>
            <w:vAlign w:val="bottom"/>
            <w:hideMark/>
          </w:tcPr>
          <w:p w14:paraId="5C648D47" w14:textId="77777777" w:rsidR="006C3DD8" w:rsidRPr="00E610A5" w:rsidRDefault="006C3DD8" w:rsidP="009D0FDC">
            <w:pPr>
              <w:pStyle w:val="TableText"/>
              <w:spacing w:before="50" w:after="50"/>
            </w:pPr>
            <w:r w:rsidRPr="00E610A5">
              <w:t>4</w:t>
            </w:r>
          </w:p>
        </w:tc>
        <w:tc>
          <w:tcPr>
            <w:tcW w:w="2009" w:type="dxa"/>
            <w:tcBorders>
              <w:top w:val="single" w:sz="4" w:space="0" w:color="365F91"/>
              <w:bottom w:val="single" w:sz="4" w:space="0" w:color="365F91"/>
            </w:tcBorders>
            <w:shd w:val="clear" w:color="auto" w:fill="auto"/>
            <w:noWrap/>
            <w:vAlign w:val="center"/>
          </w:tcPr>
          <w:p w14:paraId="188CC1B9" w14:textId="77777777" w:rsidR="006C3DD8" w:rsidRPr="00E610A5" w:rsidRDefault="006C3DD8" w:rsidP="00C245AC">
            <w:pPr>
              <w:pStyle w:val="TableText"/>
              <w:spacing w:before="50" w:after="50"/>
              <w:jc w:val="right"/>
              <w:rPr>
                <w:rFonts w:cs="Arial"/>
              </w:rPr>
            </w:pPr>
            <w:r w:rsidRPr="00E610A5">
              <w:rPr>
                <w:rFonts w:cs="Arial"/>
                <w:color w:val="000000"/>
              </w:rPr>
              <w:t>6.77</w:t>
            </w:r>
          </w:p>
        </w:tc>
        <w:tc>
          <w:tcPr>
            <w:tcW w:w="2092" w:type="dxa"/>
            <w:tcBorders>
              <w:top w:val="single" w:sz="4" w:space="0" w:color="365F91"/>
              <w:bottom w:val="single" w:sz="4" w:space="0" w:color="365F91"/>
            </w:tcBorders>
            <w:shd w:val="clear" w:color="auto" w:fill="auto"/>
            <w:noWrap/>
            <w:vAlign w:val="center"/>
          </w:tcPr>
          <w:p w14:paraId="6AF0A362" w14:textId="77777777" w:rsidR="006C3DD8" w:rsidRPr="00E610A5" w:rsidRDefault="006C3DD8" w:rsidP="00C245AC">
            <w:pPr>
              <w:pStyle w:val="TableText"/>
              <w:spacing w:before="50" w:after="50"/>
              <w:jc w:val="right"/>
              <w:rPr>
                <w:rFonts w:cs="Arial"/>
              </w:rPr>
            </w:pPr>
            <w:r w:rsidRPr="00E610A5">
              <w:rPr>
                <w:rFonts w:cs="Arial"/>
                <w:color w:val="000000"/>
              </w:rPr>
              <w:t>1.88</w:t>
            </w:r>
          </w:p>
        </w:tc>
        <w:tc>
          <w:tcPr>
            <w:tcW w:w="1336" w:type="dxa"/>
            <w:tcBorders>
              <w:top w:val="single" w:sz="4" w:space="0" w:color="365F91"/>
              <w:bottom w:val="single" w:sz="4" w:space="0" w:color="365F91"/>
            </w:tcBorders>
            <w:shd w:val="clear" w:color="auto" w:fill="auto"/>
            <w:noWrap/>
            <w:vAlign w:val="center"/>
          </w:tcPr>
          <w:p w14:paraId="2CB8C3E4" w14:textId="77777777" w:rsidR="006C3DD8" w:rsidRPr="00E610A5" w:rsidRDefault="006C3DD8" w:rsidP="00C245AC">
            <w:pPr>
              <w:pStyle w:val="TableText"/>
              <w:spacing w:before="50" w:after="50"/>
              <w:jc w:val="right"/>
              <w:rPr>
                <w:rFonts w:cs="Arial"/>
              </w:rPr>
            </w:pPr>
            <w:r w:rsidRPr="00E610A5">
              <w:rPr>
                <w:rFonts w:cs="Arial"/>
                <w:color w:val="000000"/>
              </w:rPr>
              <w:t>0.12</w:t>
            </w:r>
          </w:p>
        </w:tc>
        <w:tc>
          <w:tcPr>
            <w:tcW w:w="1084" w:type="dxa"/>
            <w:tcBorders>
              <w:top w:val="single" w:sz="4" w:space="0" w:color="365F91"/>
              <w:bottom w:val="single" w:sz="4" w:space="0" w:color="365F91"/>
            </w:tcBorders>
            <w:shd w:val="clear" w:color="auto" w:fill="auto"/>
            <w:vAlign w:val="center"/>
          </w:tcPr>
          <w:p w14:paraId="473FBAD9" w14:textId="77777777" w:rsidR="006C3DD8" w:rsidRPr="00E610A5" w:rsidRDefault="006C3DD8" w:rsidP="00C245AC">
            <w:pPr>
              <w:pStyle w:val="TableText"/>
              <w:spacing w:before="50" w:after="50"/>
              <w:jc w:val="right"/>
              <w:rPr>
                <w:rFonts w:cs="Arial"/>
              </w:rPr>
            </w:pPr>
            <w:r w:rsidRPr="00E610A5">
              <w:rPr>
                <w:rFonts w:cs="Arial"/>
                <w:color w:val="000000"/>
              </w:rPr>
              <w:t>0.47</w:t>
            </w:r>
          </w:p>
        </w:tc>
        <w:tc>
          <w:tcPr>
            <w:tcW w:w="1352" w:type="dxa"/>
            <w:tcBorders>
              <w:top w:val="single" w:sz="4" w:space="0" w:color="365F91"/>
              <w:bottom w:val="single" w:sz="4" w:space="0" w:color="365F91"/>
            </w:tcBorders>
            <w:shd w:val="clear" w:color="auto" w:fill="auto"/>
            <w:vAlign w:val="center"/>
          </w:tcPr>
          <w:p w14:paraId="72EFF96F" w14:textId="77777777" w:rsidR="006C3DD8" w:rsidRPr="00E610A5" w:rsidRDefault="006C3DD8" w:rsidP="00C245AC">
            <w:pPr>
              <w:pStyle w:val="TableText"/>
              <w:spacing w:before="50" w:after="50"/>
              <w:jc w:val="right"/>
              <w:rPr>
                <w:rFonts w:cs="Arial"/>
              </w:rPr>
            </w:pPr>
            <w:r w:rsidRPr="00E610A5">
              <w:rPr>
                <w:rFonts w:cs="Arial"/>
                <w:color w:val="000000"/>
              </w:rPr>
              <w:t>9.33</w:t>
            </w:r>
          </w:p>
        </w:tc>
      </w:tr>
      <w:tr w:rsidR="006C3DD8" w:rsidRPr="00E610A5" w14:paraId="180EB6A0" w14:textId="77777777" w:rsidTr="00C245AC">
        <w:tc>
          <w:tcPr>
            <w:tcW w:w="632" w:type="dxa"/>
            <w:tcBorders>
              <w:top w:val="single" w:sz="4" w:space="0" w:color="365F91"/>
              <w:bottom w:val="single" w:sz="4" w:space="0" w:color="365F91"/>
            </w:tcBorders>
            <w:shd w:val="clear" w:color="auto" w:fill="auto"/>
            <w:noWrap/>
            <w:vAlign w:val="bottom"/>
            <w:hideMark/>
          </w:tcPr>
          <w:p w14:paraId="0B69E535" w14:textId="77777777" w:rsidR="006C3DD8" w:rsidRPr="00E610A5" w:rsidRDefault="006C3DD8" w:rsidP="009D0FDC">
            <w:pPr>
              <w:pStyle w:val="TableText"/>
              <w:spacing w:before="50" w:after="50"/>
            </w:pPr>
            <w:r w:rsidRPr="00E610A5">
              <w:t>5</w:t>
            </w:r>
          </w:p>
        </w:tc>
        <w:tc>
          <w:tcPr>
            <w:tcW w:w="2009" w:type="dxa"/>
            <w:tcBorders>
              <w:top w:val="single" w:sz="4" w:space="0" w:color="365F91"/>
              <w:bottom w:val="single" w:sz="4" w:space="0" w:color="365F91"/>
            </w:tcBorders>
            <w:shd w:val="clear" w:color="auto" w:fill="auto"/>
            <w:noWrap/>
            <w:vAlign w:val="center"/>
          </w:tcPr>
          <w:p w14:paraId="788AD6A0" w14:textId="77777777" w:rsidR="006C3DD8" w:rsidRPr="00E610A5" w:rsidRDefault="006C3DD8" w:rsidP="00C245AC">
            <w:pPr>
              <w:pStyle w:val="TableText"/>
              <w:spacing w:before="50" w:after="50"/>
              <w:jc w:val="right"/>
              <w:rPr>
                <w:rFonts w:cs="Arial"/>
              </w:rPr>
            </w:pPr>
            <w:r w:rsidRPr="00E610A5">
              <w:rPr>
                <w:rFonts w:cs="Arial"/>
                <w:color w:val="000000"/>
              </w:rPr>
              <w:t>11.12</w:t>
            </w:r>
          </w:p>
        </w:tc>
        <w:tc>
          <w:tcPr>
            <w:tcW w:w="2092" w:type="dxa"/>
            <w:tcBorders>
              <w:top w:val="single" w:sz="4" w:space="0" w:color="365F91"/>
              <w:bottom w:val="single" w:sz="4" w:space="0" w:color="365F91"/>
            </w:tcBorders>
            <w:shd w:val="clear" w:color="auto" w:fill="auto"/>
            <w:noWrap/>
            <w:vAlign w:val="center"/>
          </w:tcPr>
          <w:p w14:paraId="0158B70F" w14:textId="77777777" w:rsidR="006C3DD8" w:rsidRPr="00E610A5" w:rsidRDefault="006C3DD8" w:rsidP="00C245AC">
            <w:pPr>
              <w:pStyle w:val="TableText"/>
              <w:spacing w:before="50" w:after="50"/>
              <w:jc w:val="right"/>
              <w:rPr>
                <w:rFonts w:cs="Arial"/>
              </w:rPr>
            </w:pPr>
            <w:r w:rsidRPr="00E610A5">
              <w:rPr>
                <w:rFonts w:cs="Arial"/>
                <w:color w:val="000000"/>
              </w:rPr>
              <w:t>2.95</w:t>
            </w:r>
          </w:p>
        </w:tc>
        <w:tc>
          <w:tcPr>
            <w:tcW w:w="1336" w:type="dxa"/>
            <w:tcBorders>
              <w:top w:val="single" w:sz="4" w:space="0" w:color="365F91"/>
              <w:bottom w:val="single" w:sz="4" w:space="0" w:color="365F91"/>
            </w:tcBorders>
            <w:shd w:val="clear" w:color="auto" w:fill="auto"/>
            <w:noWrap/>
            <w:vAlign w:val="center"/>
          </w:tcPr>
          <w:p w14:paraId="43736289" w14:textId="77777777" w:rsidR="006C3DD8" w:rsidRPr="00E610A5" w:rsidRDefault="006C3DD8" w:rsidP="00C245AC">
            <w:pPr>
              <w:pStyle w:val="TableText"/>
              <w:spacing w:before="50" w:after="50"/>
              <w:jc w:val="right"/>
              <w:rPr>
                <w:rFonts w:cs="Arial"/>
              </w:rPr>
            </w:pPr>
            <w:r w:rsidRPr="00E610A5">
              <w:rPr>
                <w:rFonts w:cs="Arial"/>
                <w:color w:val="000000"/>
              </w:rPr>
              <w:t>0.18</w:t>
            </w:r>
          </w:p>
        </w:tc>
        <w:tc>
          <w:tcPr>
            <w:tcW w:w="1084" w:type="dxa"/>
            <w:tcBorders>
              <w:top w:val="single" w:sz="4" w:space="0" w:color="365F91"/>
              <w:bottom w:val="single" w:sz="4" w:space="0" w:color="365F91"/>
            </w:tcBorders>
            <w:shd w:val="clear" w:color="auto" w:fill="auto"/>
            <w:vAlign w:val="center"/>
          </w:tcPr>
          <w:p w14:paraId="3C98026E" w14:textId="77777777" w:rsidR="006C3DD8" w:rsidRPr="00E610A5" w:rsidRDefault="006C3DD8" w:rsidP="00C245AC">
            <w:pPr>
              <w:pStyle w:val="TableText"/>
              <w:spacing w:before="50" w:after="50"/>
              <w:jc w:val="right"/>
              <w:rPr>
                <w:rFonts w:cs="Arial"/>
              </w:rPr>
            </w:pPr>
            <w:r w:rsidRPr="00E610A5">
              <w:rPr>
                <w:rFonts w:cs="Arial"/>
                <w:color w:val="000000"/>
              </w:rPr>
              <w:t>1.24</w:t>
            </w:r>
          </w:p>
        </w:tc>
        <w:tc>
          <w:tcPr>
            <w:tcW w:w="1352" w:type="dxa"/>
            <w:tcBorders>
              <w:top w:val="single" w:sz="4" w:space="0" w:color="365F91"/>
              <w:bottom w:val="single" w:sz="4" w:space="0" w:color="365F91"/>
            </w:tcBorders>
            <w:shd w:val="clear" w:color="auto" w:fill="auto"/>
            <w:vAlign w:val="center"/>
          </w:tcPr>
          <w:p w14:paraId="2EA2010A" w14:textId="77777777" w:rsidR="006C3DD8" w:rsidRPr="00E610A5" w:rsidRDefault="006C3DD8" w:rsidP="00C245AC">
            <w:pPr>
              <w:pStyle w:val="TableText"/>
              <w:spacing w:before="50" w:after="50"/>
              <w:jc w:val="right"/>
              <w:rPr>
                <w:rFonts w:cs="Arial"/>
              </w:rPr>
            </w:pPr>
            <w:r w:rsidRPr="00E610A5">
              <w:rPr>
                <w:rFonts w:cs="Arial"/>
                <w:color w:val="000000"/>
              </w:rPr>
              <w:t>15.58</w:t>
            </w:r>
          </w:p>
        </w:tc>
      </w:tr>
      <w:tr w:rsidR="006C3DD8" w:rsidRPr="00E610A5" w14:paraId="17AC7696" w14:textId="77777777" w:rsidTr="00C245AC">
        <w:tc>
          <w:tcPr>
            <w:tcW w:w="632" w:type="dxa"/>
            <w:tcBorders>
              <w:top w:val="single" w:sz="4" w:space="0" w:color="365F91"/>
              <w:bottom w:val="single" w:sz="4" w:space="0" w:color="365F91"/>
            </w:tcBorders>
            <w:shd w:val="clear" w:color="auto" w:fill="auto"/>
            <w:noWrap/>
            <w:vAlign w:val="bottom"/>
            <w:hideMark/>
          </w:tcPr>
          <w:p w14:paraId="0780D160" w14:textId="77777777" w:rsidR="006C3DD8" w:rsidRPr="00E610A5" w:rsidRDefault="006C3DD8" w:rsidP="009D0FDC">
            <w:pPr>
              <w:pStyle w:val="TableText"/>
              <w:spacing w:before="50" w:after="50"/>
            </w:pPr>
            <w:r w:rsidRPr="00E610A5">
              <w:t>6</w:t>
            </w:r>
          </w:p>
        </w:tc>
        <w:tc>
          <w:tcPr>
            <w:tcW w:w="2009" w:type="dxa"/>
            <w:tcBorders>
              <w:top w:val="single" w:sz="4" w:space="0" w:color="365F91"/>
              <w:bottom w:val="single" w:sz="4" w:space="0" w:color="365F91"/>
            </w:tcBorders>
            <w:shd w:val="clear" w:color="auto" w:fill="auto"/>
            <w:noWrap/>
            <w:vAlign w:val="center"/>
          </w:tcPr>
          <w:p w14:paraId="73ECFAA8" w14:textId="77777777" w:rsidR="006C3DD8" w:rsidRPr="00E610A5" w:rsidRDefault="006C3DD8" w:rsidP="00C245AC">
            <w:pPr>
              <w:pStyle w:val="TableText"/>
              <w:spacing w:before="50" w:after="50"/>
              <w:jc w:val="right"/>
              <w:rPr>
                <w:rFonts w:cs="Arial"/>
              </w:rPr>
            </w:pPr>
            <w:r w:rsidRPr="00E610A5">
              <w:rPr>
                <w:rFonts w:cs="Arial"/>
                <w:color w:val="000000"/>
              </w:rPr>
              <w:t>16.83</w:t>
            </w:r>
          </w:p>
        </w:tc>
        <w:tc>
          <w:tcPr>
            <w:tcW w:w="2092" w:type="dxa"/>
            <w:tcBorders>
              <w:top w:val="single" w:sz="4" w:space="0" w:color="365F91"/>
              <w:bottom w:val="single" w:sz="4" w:space="0" w:color="365F91"/>
            </w:tcBorders>
            <w:shd w:val="clear" w:color="auto" w:fill="auto"/>
            <w:noWrap/>
            <w:vAlign w:val="center"/>
          </w:tcPr>
          <w:p w14:paraId="6558F45E" w14:textId="77777777" w:rsidR="006C3DD8" w:rsidRPr="00E610A5" w:rsidRDefault="006C3DD8" w:rsidP="00C245AC">
            <w:pPr>
              <w:pStyle w:val="TableText"/>
              <w:spacing w:before="50" w:after="50"/>
              <w:jc w:val="right"/>
              <w:rPr>
                <w:rFonts w:cs="Arial"/>
              </w:rPr>
            </w:pPr>
            <w:r w:rsidRPr="00E610A5">
              <w:rPr>
                <w:rFonts w:cs="Arial"/>
                <w:color w:val="000000"/>
              </w:rPr>
              <w:t>4.25</w:t>
            </w:r>
          </w:p>
        </w:tc>
        <w:tc>
          <w:tcPr>
            <w:tcW w:w="1336" w:type="dxa"/>
            <w:tcBorders>
              <w:top w:val="single" w:sz="4" w:space="0" w:color="365F91"/>
              <w:bottom w:val="single" w:sz="4" w:space="0" w:color="365F91"/>
            </w:tcBorders>
            <w:shd w:val="clear" w:color="auto" w:fill="auto"/>
            <w:noWrap/>
            <w:vAlign w:val="center"/>
          </w:tcPr>
          <w:p w14:paraId="20A3A560" w14:textId="77777777" w:rsidR="006C3DD8" w:rsidRPr="00E610A5" w:rsidRDefault="006C3DD8" w:rsidP="00C245AC">
            <w:pPr>
              <w:pStyle w:val="TableText"/>
              <w:spacing w:before="50" w:after="50"/>
              <w:jc w:val="right"/>
              <w:rPr>
                <w:rFonts w:cs="Arial"/>
              </w:rPr>
            </w:pPr>
            <w:r w:rsidRPr="00E610A5">
              <w:rPr>
                <w:rFonts w:cs="Arial"/>
                <w:color w:val="000000"/>
              </w:rPr>
              <w:t>0.38</w:t>
            </w:r>
          </w:p>
        </w:tc>
        <w:tc>
          <w:tcPr>
            <w:tcW w:w="1084" w:type="dxa"/>
            <w:tcBorders>
              <w:top w:val="single" w:sz="4" w:space="0" w:color="365F91"/>
              <w:bottom w:val="single" w:sz="4" w:space="0" w:color="365F91"/>
            </w:tcBorders>
            <w:shd w:val="clear" w:color="auto" w:fill="auto"/>
            <w:vAlign w:val="center"/>
          </w:tcPr>
          <w:p w14:paraId="410C0494" w14:textId="77777777" w:rsidR="006C3DD8" w:rsidRPr="00E610A5" w:rsidRDefault="006C3DD8" w:rsidP="00C245AC">
            <w:pPr>
              <w:pStyle w:val="TableText"/>
              <w:spacing w:before="50" w:after="50"/>
              <w:jc w:val="right"/>
              <w:rPr>
                <w:rFonts w:cs="Arial"/>
              </w:rPr>
            </w:pPr>
            <w:r w:rsidRPr="00E610A5">
              <w:rPr>
                <w:rFonts w:cs="Arial"/>
                <w:color w:val="000000"/>
              </w:rPr>
              <w:t>2.48</w:t>
            </w:r>
          </w:p>
        </w:tc>
        <w:tc>
          <w:tcPr>
            <w:tcW w:w="1352" w:type="dxa"/>
            <w:tcBorders>
              <w:top w:val="single" w:sz="4" w:space="0" w:color="365F91"/>
              <w:bottom w:val="single" w:sz="4" w:space="0" w:color="365F91"/>
            </w:tcBorders>
            <w:shd w:val="clear" w:color="auto" w:fill="auto"/>
            <w:vAlign w:val="center"/>
          </w:tcPr>
          <w:p w14:paraId="05187E28" w14:textId="77777777" w:rsidR="006C3DD8" w:rsidRPr="00E610A5" w:rsidRDefault="006C3DD8" w:rsidP="00C245AC">
            <w:pPr>
              <w:pStyle w:val="TableText"/>
              <w:spacing w:before="50" w:after="50"/>
              <w:jc w:val="right"/>
              <w:rPr>
                <w:rFonts w:cs="Arial"/>
              </w:rPr>
            </w:pPr>
            <w:r w:rsidRPr="00E610A5">
              <w:rPr>
                <w:rFonts w:cs="Arial"/>
                <w:color w:val="000000"/>
              </w:rPr>
              <w:t>24.03</w:t>
            </w:r>
          </w:p>
        </w:tc>
      </w:tr>
      <w:tr w:rsidR="006C3DD8" w:rsidRPr="00E610A5" w14:paraId="44F4CE08" w14:textId="77777777" w:rsidTr="00C245AC">
        <w:tc>
          <w:tcPr>
            <w:tcW w:w="632" w:type="dxa"/>
            <w:tcBorders>
              <w:top w:val="single" w:sz="4" w:space="0" w:color="365F91"/>
              <w:bottom w:val="single" w:sz="4" w:space="0" w:color="365F91"/>
            </w:tcBorders>
            <w:shd w:val="clear" w:color="auto" w:fill="auto"/>
            <w:noWrap/>
            <w:vAlign w:val="bottom"/>
            <w:hideMark/>
          </w:tcPr>
          <w:p w14:paraId="4E4E18DB" w14:textId="77777777" w:rsidR="006C3DD8" w:rsidRPr="00E610A5" w:rsidRDefault="006C3DD8" w:rsidP="009D0FDC">
            <w:pPr>
              <w:pStyle w:val="TableText"/>
              <w:spacing w:before="50" w:after="50"/>
            </w:pPr>
            <w:r w:rsidRPr="00E610A5">
              <w:t>7</w:t>
            </w:r>
          </w:p>
        </w:tc>
        <w:tc>
          <w:tcPr>
            <w:tcW w:w="2009" w:type="dxa"/>
            <w:tcBorders>
              <w:top w:val="single" w:sz="4" w:space="0" w:color="365F91"/>
              <w:bottom w:val="single" w:sz="4" w:space="0" w:color="365F91"/>
            </w:tcBorders>
            <w:shd w:val="clear" w:color="auto" w:fill="auto"/>
            <w:noWrap/>
            <w:vAlign w:val="center"/>
          </w:tcPr>
          <w:p w14:paraId="251C6486" w14:textId="77777777" w:rsidR="006C3DD8" w:rsidRPr="00E610A5" w:rsidRDefault="006C3DD8" w:rsidP="00C245AC">
            <w:pPr>
              <w:pStyle w:val="TableText"/>
              <w:spacing w:before="50" w:after="50"/>
              <w:jc w:val="right"/>
              <w:rPr>
                <w:rFonts w:cs="Arial"/>
              </w:rPr>
            </w:pPr>
            <w:r w:rsidRPr="00E610A5">
              <w:rPr>
                <w:rFonts w:cs="Arial"/>
                <w:color w:val="000000"/>
              </w:rPr>
              <w:t>23.51</w:t>
            </w:r>
          </w:p>
        </w:tc>
        <w:tc>
          <w:tcPr>
            <w:tcW w:w="2092" w:type="dxa"/>
            <w:tcBorders>
              <w:top w:val="single" w:sz="4" w:space="0" w:color="365F91"/>
              <w:bottom w:val="single" w:sz="4" w:space="0" w:color="365F91"/>
            </w:tcBorders>
            <w:shd w:val="clear" w:color="auto" w:fill="auto"/>
            <w:noWrap/>
            <w:vAlign w:val="center"/>
          </w:tcPr>
          <w:p w14:paraId="4D492FC9" w14:textId="77777777" w:rsidR="006C3DD8" w:rsidRPr="00E610A5" w:rsidRDefault="006C3DD8" w:rsidP="00C245AC">
            <w:pPr>
              <w:pStyle w:val="TableText"/>
              <w:spacing w:before="50" w:after="50"/>
              <w:jc w:val="right"/>
              <w:rPr>
                <w:rFonts w:cs="Arial"/>
              </w:rPr>
            </w:pPr>
            <w:r w:rsidRPr="00E610A5">
              <w:rPr>
                <w:rFonts w:cs="Arial"/>
                <w:color w:val="000000"/>
              </w:rPr>
              <w:t>5.69</w:t>
            </w:r>
          </w:p>
        </w:tc>
        <w:tc>
          <w:tcPr>
            <w:tcW w:w="1336" w:type="dxa"/>
            <w:tcBorders>
              <w:top w:val="single" w:sz="4" w:space="0" w:color="365F91"/>
              <w:bottom w:val="single" w:sz="4" w:space="0" w:color="365F91"/>
            </w:tcBorders>
            <w:shd w:val="clear" w:color="auto" w:fill="auto"/>
            <w:noWrap/>
            <w:vAlign w:val="center"/>
          </w:tcPr>
          <w:p w14:paraId="0BBB1A53" w14:textId="77777777" w:rsidR="006C3DD8" w:rsidRPr="00E610A5" w:rsidRDefault="006C3DD8" w:rsidP="00C245AC">
            <w:pPr>
              <w:pStyle w:val="TableText"/>
              <w:spacing w:before="50" w:after="50"/>
              <w:jc w:val="right"/>
              <w:rPr>
                <w:rFonts w:cs="Arial"/>
              </w:rPr>
            </w:pPr>
            <w:r w:rsidRPr="00E610A5">
              <w:rPr>
                <w:rFonts w:cs="Arial"/>
                <w:color w:val="000000"/>
              </w:rPr>
              <w:t>0.82</w:t>
            </w:r>
          </w:p>
        </w:tc>
        <w:tc>
          <w:tcPr>
            <w:tcW w:w="1084" w:type="dxa"/>
            <w:tcBorders>
              <w:top w:val="single" w:sz="4" w:space="0" w:color="365F91"/>
              <w:bottom w:val="single" w:sz="4" w:space="0" w:color="365F91"/>
            </w:tcBorders>
            <w:shd w:val="clear" w:color="auto" w:fill="auto"/>
            <w:vAlign w:val="center"/>
          </w:tcPr>
          <w:p w14:paraId="23ED8FA3" w14:textId="77777777" w:rsidR="006C3DD8" w:rsidRPr="00E610A5" w:rsidRDefault="006C3DD8" w:rsidP="00C245AC">
            <w:pPr>
              <w:pStyle w:val="TableText"/>
              <w:spacing w:before="50" w:after="50"/>
              <w:jc w:val="right"/>
              <w:rPr>
                <w:rFonts w:cs="Arial"/>
              </w:rPr>
            </w:pPr>
            <w:r w:rsidRPr="00E610A5">
              <w:rPr>
                <w:rFonts w:cs="Arial"/>
                <w:color w:val="000000"/>
              </w:rPr>
              <w:t>4.10</w:t>
            </w:r>
          </w:p>
        </w:tc>
        <w:tc>
          <w:tcPr>
            <w:tcW w:w="1352" w:type="dxa"/>
            <w:tcBorders>
              <w:top w:val="single" w:sz="4" w:space="0" w:color="365F91"/>
              <w:bottom w:val="single" w:sz="4" w:space="0" w:color="365F91"/>
            </w:tcBorders>
            <w:shd w:val="clear" w:color="auto" w:fill="auto"/>
            <w:vAlign w:val="center"/>
          </w:tcPr>
          <w:p w14:paraId="6BAC1D81" w14:textId="77777777" w:rsidR="006C3DD8" w:rsidRPr="00E610A5" w:rsidRDefault="006C3DD8" w:rsidP="00C245AC">
            <w:pPr>
              <w:pStyle w:val="TableText"/>
              <w:spacing w:before="50" w:after="50"/>
              <w:jc w:val="right"/>
              <w:rPr>
                <w:rFonts w:cs="Arial"/>
              </w:rPr>
            </w:pPr>
            <w:r w:rsidRPr="00E610A5">
              <w:rPr>
                <w:rFonts w:cs="Arial"/>
                <w:color w:val="000000"/>
              </w:rPr>
              <w:t>34.21</w:t>
            </w:r>
          </w:p>
        </w:tc>
      </w:tr>
      <w:tr w:rsidR="006C3DD8" w:rsidRPr="00E610A5" w14:paraId="6C94AA31" w14:textId="77777777" w:rsidTr="00C245AC">
        <w:tc>
          <w:tcPr>
            <w:tcW w:w="632" w:type="dxa"/>
            <w:tcBorders>
              <w:top w:val="single" w:sz="4" w:space="0" w:color="365F91"/>
              <w:bottom w:val="single" w:sz="4" w:space="0" w:color="365F91"/>
            </w:tcBorders>
            <w:shd w:val="clear" w:color="auto" w:fill="auto"/>
            <w:noWrap/>
            <w:vAlign w:val="bottom"/>
            <w:hideMark/>
          </w:tcPr>
          <w:p w14:paraId="7E90DF98" w14:textId="77777777" w:rsidR="006C3DD8" w:rsidRPr="00E610A5" w:rsidRDefault="006C3DD8" w:rsidP="009D0FDC">
            <w:pPr>
              <w:pStyle w:val="TableText"/>
              <w:spacing w:before="50" w:after="50"/>
            </w:pPr>
            <w:r w:rsidRPr="00E610A5">
              <w:t>8</w:t>
            </w:r>
          </w:p>
        </w:tc>
        <w:tc>
          <w:tcPr>
            <w:tcW w:w="2009" w:type="dxa"/>
            <w:tcBorders>
              <w:top w:val="single" w:sz="4" w:space="0" w:color="365F91"/>
              <w:bottom w:val="single" w:sz="4" w:space="0" w:color="365F91"/>
            </w:tcBorders>
            <w:shd w:val="clear" w:color="auto" w:fill="auto"/>
            <w:noWrap/>
            <w:vAlign w:val="center"/>
          </w:tcPr>
          <w:p w14:paraId="16DED07E" w14:textId="77777777" w:rsidR="006C3DD8" w:rsidRPr="00E610A5" w:rsidRDefault="006C3DD8" w:rsidP="00C245AC">
            <w:pPr>
              <w:pStyle w:val="TableText"/>
              <w:spacing w:before="50" w:after="50"/>
              <w:jc w:val="right"/>
              <w:rPr>
                <w:rFonts w:cs="Arial"/>
              </w:rPr>
            </w:pPr>
            <w:r w:rsidRPr="00E610A5">
              <w:rPr>
                <w:rFonts w:cs="Arial"/>
                <w:color w:val="000000"/>
              </w:rPr>
              <w:t>30.32</w:t>
            </w:r>
          </w:p>
        </w:tc>
        <w:tc>
          <w:tcPr>
            <w:tcW w:w="2092" w:type="dxa"/>
            <w:tcBorders>
              <w:top w:val="single" w:sz="4" w:space="0" w:color="365F91"/>
              <w:bottom w:val="single" w:sz="4" w:space="0" w:color="365F91"/>
            </w:tcBorders>
            <w:shd w:val="clear" w:color="auto" w:fill="auto"/>
            <w:noWrap/>
            <w:vAlign w:val="center"/>
          </w:tcPr>
          <w:p w14:paraId="7CF1386D" w14:textId="77777777" w:rsidR="006C3DD8" w:rsidRPr="00E610A5" w:rsidRDefault="006C3DD8" w:rsidP="00C245AC">
            <w:pPr>
              <w:pStyle w:val="TableText"/>
              <w:spacing w:before="50" w:after="50"/>
              <w:jc w:val="right"/>
              <w:rPr>
                <w:rFonts w:cs="Arial"/>
              </w:rPr>
            </w:pPr>
            <w:r w:rsidRPr="00E610A5">
              <w:rPr>
                <w:rFonts w:cs="Arial"/>
                <w:color w:val="000000"/>
              </w:rPr>
              <w:t>7.10</w:t>
            </w:r>
          </w:p>
        </w:tc>
        <w:tc>
          <w:tcPr>
            <w:tcW w:w="1336" w:type="dxa"/>
            <w:tcBorders>
              <w:top w:val="single" w:sz="4" w:space="0" w:color="365F91"/>
              <w:bottom w:val="single" w:sz="4" w:space="0" w:color="365F91"/>
            </w:tcBorders>
            <w:shd w:val="clear" w:color="auto" w:fill="auto"/>
            <w:noWrap/>
            <w:vAlign w:val="center"/>
          </w:tcPr>
          <w:p w14:paraId="4D0EB8D0" w14:textId="77777777" w:rsidR="006C3DD8" w:rsidRPr="00E610A5" w:rsidRDefault="006C3DD8" w:rsidP="00C245AC">
            <w:pPr>
              <w:pStyle w:val="TableText"/>
              <w:spacing w:before="50" w:after="50"/>
              <w:jc w:val="right"/>
              <w:rPr>
                <w:rFonts w:cs="Arial"/>
              </w:rPr>
            </w:pPr>
            <w:r w:rsidRPr="00E610A5">
              <w:rPr>
                <w:rFonts w:cs="Arial"/>
                <w:color w:val="000000"/>
              </w:rPr>
              <w:t>1.79</w:t>
            </w:r>
          </w:p>
        </w:tc>
        <w:tc>
          <w:tcPr>
            <w:tcW w:w="1084" w:type="dxa"/>
            <w:tcBorders>
              <w:top w:val="single" w:sz="4" w:space="0" w:color="365F91"/>
              <w:bottom w:val="single" w:sz="4" w:space="0" w:color="365F91"/>
            </w:tcBorders>
            <w:shd w:val="clear" w:color="auto" w:fill="auto"/>
            <w:vAlign w:val="center"/>
          </w:tcPr>
          <w:p w14:paraId="48D4F049" w14:textId="77777777" w:rsidR="006C3DD8" w:rsidRPr="00E610A5" w:rsidRDefault="006C3DD8" w:rsidP="00C245AC">
            <w:pPr>
              <w:pStyle w:val="TableText"/>
              <w:spacing w:before="50" w:after="50"/>
              <w:jc w:val="right"/>
              <w:rPr>
                <w:rFonts w:cs="Arial"/>
              </w:rPr>
            </w:pPr>
            <w:r w:rsidRPr="00E610A5">
              <w:rPr>
                <w:rFonts w:cs="Arial"/>
                <w:color w:val="000000"/>
              </w:rPr>
              <w:t>6.05</w:t>
            </w:r>
          </w:p>
        </w:tc>
        <w:tc>
          <w:tcPr>
            <w:tcW w:w="1352" w:type="dxa"/>
            <w:tcBorders>
              <w:top w:val="single" w:sz="4" w:space="0" w:color="365F91"/>
              <w:bottom w:val="single" w:sz="4" w:space="0" w:color="365F91"/>
            </w:tcBorders>
            <w:shd w:val="clear" w:color="auto" w:fill="auto"/>
            <w:vAlign w:val="center"/>
          </w:tcPr>
          <w:p w14:paraId="2C12E980" w14:textId="77777777" w:rsidR="006C3DD8" w:rsidRPr="00E610A5" w:rsidRDefault="006C3DD8" w:rsidP="00C245AC">
            <w:pPr>
              <w:pStyle w:val="TableText"/>
              <w:spacing w:before="50" w:after="50"/>
              <w:jc w:val="right"/>
              <w:rPr>
                <w:rFonts w:cs="Arial"/>
              </w:rPr>
            </w:pPr>
            <w:r w:rsidRPr="00E610A5">
              <w:rPr>
                <w:rFonts w:cs="Arial"/>
                <w:color w:val="000000"/>
              </w:rPr>
              <w:t>45.35</w:t>
            </w:r>
          </w:p>
        </w:tc>
      </w:tr>
      <w:tr w:rsidR="006C3DD8" w:rsidRPr="00E610A5" w14:paraId="6D8DDFC5" w14:textId="77777777" w:rsidTr="00C245AC">
        <w:tc>
          <w:tcPr>
            <w:tcW w:w="632" w:type="dxa"/>
            <w:tcBorders>
              <w:top w:val="single" w:sz="4" w:space="0" w:color="365F91"/>
              <w:bottom w:val="single" w:sz="4" w:space="0" w:color="365F91"/>
            </w:tcBorders>
            <w:shd w:val="clear" w:color="auto" w:fill="auto"/>
            <w:noWrap/>
            <w:vAlign w:val="bottom"/>
            <w:hideMark/>
          </w:tcPr>
          <w:p w14:paraId="1E51F9B6" w14:textId="77777777" w:rsidR="006C3DD8" w:rsidRPr="00E610A5" w:rsidRDefault="006C3DD8" w:rsidP="009D0FDC">
            <w:pPr>
              <w:pStyle w:val="TableText"/>
              <w:spacing w:before="50" w:after="50"/>
            </w:pPr>
            <w:r w:rsidRPr="00E610A5">
              <w:t>9</w:t>
            </w:r>
          </w:p>
        </w:tc>
        <w:tc>
          <w:tcPr>
            <w:tcW w:w="2009" w:type="dxa"/>
            <w:tcBorders>
              <w:top w:val="single" w:sz="4" w:space="0" w:color="365F91"/>
              <w:bottom w:val="single" w:sz="4" w:space="0" w:color="365F91"/>
            </w:tcBorders>
            <w:shd w:val="clear" w:color="auto" w:fill="auto"/>
            <w:noWrap/>
            <w:vAlign w:val="center"/>
          </w:tcPr>
          <w:p w14:paraId="49E581C6" w14:textId="77777777" w:rsidR="006C3DD8" w:rsidRPr="00E610A5" w:rsidRDefault="006C3DD8" w:rsidP="00C245AC">
            <w:pPr>
              <w:pStyle w:val="TableText"/>
              <w:spacing w:before="50" w:after="50"/>
              <w:jc w:val="right"/>
              <w:rPr>
                <w:rFonts w:cs="Arial"/>
              </w:rPr>
            </w:pPr>
            <w:r w:rsidRPr="00E610A5">
              <w:rPr>
                <w:rFonts w:cs="Arial"/>
                <w:color w:val="000000"/>
              </w:rPr>
              <w:t>37.23</w:t>
            </w:r>
          </w:p>
        </w:tc>
        <w:tc>
          <w:tcPr>
            <w:tcW w:w="2092" w:type="dxa"/>
            <w:tcBorders>
              <w:top w:val="single" w:sz="4" w:space="0" w:color="365F91"/>
              <w:bottom w:val="single" w:sz="4" w:space="0" w:color="365F91"/>
            </w:tcBorders>
            <w:shd w:val="clear" w:color="auto" w:fill="auto"/>
            <w:noWrap/>
            <w:vAlign w:val="center"/>
          </w:tcPr>
          <w:p w14:paraId="04B06DCA" w14:textId="77777777" w:rsidR="006C3DD8" w:rsidRPr="00E610A5" w:rsidRDefault="006C3DD8" w:rsidP="00C245AC">
            <w:pPr>
              <w:pStyle w:val="TableText"/>
              <w:spacing w:before="50" w:after="50"/>
              <w:jc w:val="right"/>
              <w:rPr>
                <w:rFonts w:cs="Arial"/>
              </w:rPr>
            </w:pPr>
            <w:r w:rsidRPr="00E610A5">
              <w:rPr>
                <w:rFonts w:cs="Arial"/>
                <w:color w:val="000000"/>
              </w:rPr>
              <w:t>8.51</w:t>
            </w:r>
          </w:p>
        </w:tc>
        <w:tc>
          <w:tcPr>
            <w:tcW w:w="1336" w:type="dxa"/>
            <w:tcBorders>
              <w:top w:val="single" w:sz="4" w:space="0" w:color="365F91"/>
              <w:bottom w:val="single" w:sz="4" w:space="0" w:color="365F91"/>
            </w:tcBorders>
            <w:shd w:val="clear" w:color="auto" w:fill="auto"/>
            <w:noWrap/>
            <w:vAlign w:val="center"/>
          </w:tcPr>
          <w:p w14:paraId="7F707E39" w14:textId="77777777" w:rsidR="006C3DD8" w:rsidRPr="00E610A5" w:rsidRDefault="006C3DD8" w:rsidP="00C245AC">
            <w:pPr>
              <w:pStyle w:val="TableText"/>
              <w:spacing w:before="50" w:after="50"/>
              <w:jc w:val="right"/>
              <w:rPr>
                <w:rFonts w:cs="Arial"/>
              </w:rPr>
            </w:pPr>
            <w:r w:rsidRPr="00E610A5">
              <w:rPr>
                <w:rFonts w:cs="Arial"/>
                <w:color w:val="000000"/>
              </w:rPr>
              <w:t>3.01</w:t>
            </w:r>
          </w:p>
        </w:tc>
        <w:tc>
          <w:tcPr>
            <w:tcW w:w="1084" w:type="dxa"/>
            <w:tcBorders>
              <w:top w:val="single" w:sz="4" w:space="0" w:color="365F91"/>
              <w:bottom w:val="single" w:sz="4" w:space="0" w:color="365F91"/>
            </w:tcBorders>
            <w:shd w:val="clear" w:color="auto" w:fill="auto"/>
            <w:vAlign w:val="center"/>
          </w:tcPr>
          <w:p w14:paraId="19A7587B" w14:textId="77777777" w:rsidR="006C3DD8" w:rsidRPr="00E610A5" w:rsidRDefault="006C3DD8" w:rsidP="00C245AC">
            <w:pPr>
              <w:pStyle w:val="TableText"/>
              <w:spacing w:before="50" w:after="50"/>
              <w:jc w:val="right"/>
              <w:rPr>
                <w:rFonts w:cs="Arial"/>
              </w:rPr>
            </w:pPr>
            <w:r w:rsidRPr="00E610A5">
              <w:rPr>
                <w:rFonts w:cs="Arial"/>
                <w:color w:val="000000"/>
              </w:rPr>
              <w:t>7.83</w:t>
            </w:r>
          </w:p>
        </w:tc>
        <w:tc>
          <w:tcPr>
            <w:tcW w:w="1352" w:type="dxa"/>
            <w:tcBorders>
              <w:top w:val="single" w:sz="4" w:space="0" w:color="365F91"/>
              <w:bottom w:val="single" w:sz="4" w:space="0" w:color="365F91"/>
            </w:tcBorders>
            <w:shd w:val="clear" w:color="auto" w:fill="auto"/>
            <w:vAlign w:val="center"/>
          </w:tcPr>
          <w:p w14:paraId="43FA1F41" w14:textId="77777777" w:rsidR="006C3DD8" w:rsidRPr="00E610A5" w:rsidRDefault="006C3DD8" w:rsidP="00C245AC">
            <w:pPr>
              <w:pStyle w:val="TableText"/>
              <w:spacing w:before="50" w:after="50"/>
              <w:jc w:val="right"/>
              <w:rPr>
                <w:rFonts w:cs="Arial"/>
              </w:rPr>
            </w:pPr>
            <w:r w:rsidRPr="00E610A5">
              <w:rPr>
                <w:rFonts w:cs="Arial"/>
                <w:color w:val="000000"/>
              </w:rPr>
              <w:t>56.68</w:t>
            </w:r>
          </w:p>
        </w:tc>
      </w:tr>
      <w:tr w:rsidR="006C3DD8" w:rsidRPr="00E610A5" w14:paraId="0B5CF4E4" w14:textId="77777777" w:rsidTr="00C245AC">
        <w:tc>
          <w:tcPr>
            <w:tcW w:w="632" w:type="dxa"/>
            <w:tcBorders>
              <w:top w:val="single" w:sz="4" w:space="0" w:color="365F91"/>
              <w:bottom w:val="single" w:sz="4" w:space="0" w:color="365F91"/>
            </w:tcBorders>
            <w:shd w:val="clear" w:color="auto" w:fill="auto"/>
            <w:noWrap/>
            <w:vAlign w:val="bottom"/>
            <w:hideMark/>
          </w:tcPr>
          <w:p w14:paraId="76CE7CA1" w14:textId="77777777" w:rsidR="006C3DD8" w:rsidRPr="00E610A5" w:rsidRDefault="006C3DD8" w:rsidP="009D0FDC">
            <w:pPr>
              <w:pStyle w:val="TableText"/>
              <w:spacing w:before="50" w:after="50"/>
            </w:pPr>
            <w:r w:rsidRPr="00E610A5">
              <w:t>10</w:t>
            </w:r>
          </w:p>
        </w:tc>
        <w:tc>
          <w:tcPr>
            <w:tcW w:w="2009" w:type="dxa"/>
            <w:tcBorders>
              <w:top w:val="single" w:sz="4" w:space="0" w:color="365F91"/>
              <w:bottom w:val="single" w:sz="4" w:space="0" w:color="365F91"/>
            </w:tcBorders>
            <w:shd w:val="clear" w:color="auto" w:fill="auto"/>
            <w:noWrap/>
            <w:vAlign w:val="center"/>
          </w:tcPr>
          <w:p w14:paraId="6A901443" w14:textId="77777777" w:rsidR="006C3DD8" w:rsidRPr="00E610A5" w:rsidRDefault="006C3DD8" w:rsidP="00C245AC">
            <w:pPr>
              <w:pStyle w:val="TableText"/>
              <w:spacing w:before="50" w:after="50"/>
              <w:jc w:val="right"/>
              <w:rPr>
                <w:rFonts w:cs="Arial"/>
              </w:rPr>
            </w:pPr>
            <w:r w:rsidRPr="00E610A5">
              <w:rPr>
                <w:rFonts w:cs="Arial"/>
                <w:color w:val="000000"/>
              </w:rPr>
              <w:t>44.99</w:t>
            </w:r>
          </w:p>
        </w:tc>
        <w:tc>
          <w:tcPr>
            <w:tcW w:w="2092" w:type="dxa"/>
            <w:tcBorders>
              <w:top w:val="single" w:sz="4" w:space="0" w:color="365F91"/>
              <w:bottom w:val="single" w:sz="4" w:space="0" w:color="365F91"/>
            </w:tcBorders>
            <w:shd w:val="clear" w:color="auto" w:fill="auto"/>
            <w:noWrap/>
            <w:vAlign w:val="center"/>
          </w:tcPr>
          <w:p w14:paraId="34663E35" w14:textId="77777777" w:rsidR="006C3DD8" w:rsidRPr="00E610A5" w:rsidRDefault="006C3DD8" w:rsidP="00C245AC">
            <w:pPr>
              <w:pStyle w:val="TableText"/>
              <w:spacing w:before="50" w:after="50"/>
              <w:jc w:val="right"/>
              <w:rPr>
                <w:rFonts w:cs="Arial"/>
              </w:rPr>
            </w:pPr>
            <w:r w:rsidRPr="00E610A5">
              <w:rPr>
                <w:rFonts w:cs="Arial"/>
                <w:color w:val="000000"/>
              </w:rPr>
              <w:t>10.10</w:t>
            </w:r>
          </w:p>
        </w:tc>
        <w:tc>
          <w:tcPr>
            <w:tcW w:w="1336" w:type="dxa"/>
            <w:tcBorders>
              <w:top w:val="single" w:sz="4" w:space="0" w:color="365F91"/>
              <w:bottom w:val="single" w:sz="4" w:space="0" w:color="365F91"/>
            </w:tcBorders>
            <w:shd w:val="clear" w:color="auto" w:fill="auto"/>
            <w:noWrap/>
            <w:vAlign w:val="center"/>
          </w:tcPr>
          <w:p w14:paraId="516D585C" w14:textId="77777777" w:rsidR="006C3DD8" w:rsidRPr="00E610A5" w:rsidRDefault="006C3DD8" w:rsidP="00C245AC">
            <w:pPr>
              <w:pStyle w:val="TableText"/>
              <w:spacing w:before="50" w:after="50"/>
              <w:jc w:val="right"/>
              <w:rPr>
                <w:rFonts w:cs="Arial"/>
              </w:rPr>
            </w:pPr>
            <w:r w:rsidRPr="00E610A5">
              <w:rPr>
                <w:rFonts w:cs="Arial"/>
                <w:color w:val="000000"/>
              </w:rPr>
              <w:t>3.67</w:t>
            </w:r>
          </w:p>
        </w:tc>
        <w:tc>
          <w:tcPr>
            <w:tcW w:w="1084" w:type="dxa"/>
            <w:tcBorders>
              <w:top w:val="single" w:sz="4" w:space="0" w:color="365F91"/>
              <w:bottom w:val="single" w:sz="4" w:space="0" w:color="365F91"/>
            </w:tcBorders>
            <w:shd w:val="clear" w:color="auto" w:fill="auto"/>
            <w:vAlign w:val="center"/>
          </w:tcPr>
          <w:p w14:paraId="6AE3AAD8" w14:textId="77777777" w:rsidR="006C3DD8" w:rsidRPr="00E610A5" w:rsidRDefault="006C3DD8" w:rsidP="00C245AC">
            <w:pPr>
              <w:pStyle w:val="TableText"/>
              <w:spacing w:before="50" w:after="50"/>
              <w:jc w:val="right"/>
              <w:rPr>
                <w:rFonts w:cs="Arial"/>
              </w:rPr>
            </w:pPr>
            <w:r w:rsidRPr="00E610A5">
              <w:rPr>
                <w:rFonts w:cs="Arial"/>
                <w:color w:val="000000"/>
              </w:rPr>
              <w:t>8.95</w:t>
            </w:r>
          </w:p>
        </w:tc>
        <w:tc>
          <w:tcPr>
            <w:tcW w:w="1352" w:type="dxa"/>
            <w:tcBorders>
              <w:top w:val="single" w:sz="4" w:space="0" w:color="365F91"/>
              <w:bottom w:val="single" w:sz="4" w:space="0" w:color="365F91"/>
            </w:tcBorders>
            <w:shd w:val="clear" w:color="auto" w:fill="auto"/>
            <w:vAlign w:val="center"/>
          </w:tcPr>
          <w:p w14:paraId="3B1E101D" w14:textId="77777777" w:rsidR="006C3DD8" w:rsidRPr="00E610A5" w:rsidRDefault="006C3DD8" w:rsidP="00C245AC">
            <w:pPr>
              <w:pStyle w:val="TableText"/>
              <w:spacing w:before="50" w:after="50"/>
              <w:jc w:val="right"/>
              <w:rPr>
                <w:rFonts w:cs="Arial"/>
              </w:rPr>
            </w:pPr>
            <w:r w:rsidRPr="00E610A5">
              <w:rPr>
                <w:rFonts w:cs="Arial"/>
                <w:color w:val="000000"/>
              </w:rPr>
              <w:t>67.81</w:t>
            </w:r>
          </w:p>
        </w:tc>
      </w:tr>
      <w:tr w:rsidR="006C3DD8" w:rsidRPr="00E610A5" w14:paraId="4547691F" w14:textId="77777777" w:rsidTr="00C245AC">
        <w:tc>
          <w:tcPr>
            <w:tcW w:w="632" w:type="dxa"/>
            <w:tcBorders>
              <w:top w:val="single" w:sz="4" w:space="0" w:color="365F91"/>
              <w:bottom w:val="single" w:sz="4" w:space="0" w:color="365F91"/>
            </w:tcBorders>
            <w:shd w:val="clear" w:color="auto" w:fill="auto"/>
            <w:noWrap/>
            <w:vAlign w:val="bottom"/>
            <w:hideMark/>
          </w:tcPr>
          <w:p w14:paraId="082B85D4" w14:textId="77777777" w:rsidR="006C3DD8" w:rsidRPr="00E610A5" w:rsidRDefault="006C3DD8" w:rsidP="009D0FDC">
            <w:pPr>
              <w:pStyle w:val="TableText"/>
              <w:spacing w:before="50" w:after="50"/>
            </w:pPr>
            <w:r w:rsidRPr="00E610A5">
              <w:t>11</w:t>
            </w:r>
          </w:p>
        </w:tc>
        <w:tc>
          <w:tcPr>
            <w:tcW w:w="2009" w:type="dxa"/>
            <w:tcBorders>
              <w:top w:val="single" w:sz="4" w:space="0" w:color="365F91"/>
              <w:bottom w:val="single" w:sz="4" w:space="0" w:color="365F91"/>
            </w:tcBorders>
            <w:shd w:val="clear" w:color="auto" w:fill="auto"/>
            <w:noWrap/>
            <w:vAlign w:val="center"/>
          </w:tcPr>
          <w:p w14:paraId="08B9D5EF" w14:textId="77777777" w:rsidR="006C3DD8" w:rsidRPr="00E610A5" w:rsidRDefault="006C3DD8" w:rsidP="00C245AC">
            <w:pPr>
              <w:pStyle w:val="TableText"/>
              <w:spacing w:before="50" w:after="50"/>
              <w:jc w:val="right"/>
              <w:rPr>
                <w:rFonts w:cs="Arial"/>
              </w:rPr>
            </w:pPr>
            <w:r w:rsidRPr="00E610A5">
              <w:rPr>
                <w:rFonts w:cs="Arial"/>
                <w:color w:val="000000"/>
              </w:rPr>
              <w:t>53.24</w:t>
            </w:r>
          </w:p>
        </w:tc>
        <w:tc>
          <w:tcPr>
            <w:tcW w:w="2092" w:type="dxa"/>
            <w:tcBorders>
              <w:top w:val="single" w:sz="4" w:space="0" w:color="365F91"/>
              <w:bottom w:val="single" w:sz="4" w:space="0" w:color="365F91"/>
            </w:tcBorders>
            <w:shd w:val="clear" w:color="auto" w:fill="auto"/>
            <w:noWrap/>
            <w:vAlign w:val="center"/>
          </w:tcPr>
          <w:p w14:paraId="5C50E2FA" w14:textId="77777777" w:rsidR="006C3DD8" w:rsidRPr="00E610A5" w:rsidRDefault="006C3DD8" w:rsidP="00C245AC">
            <w:pPr>
              <w:pStyle w:val="TableText"/>
              <w:spacing w:before="50" w:after="50"/>
              <w:jc w:val="right"/>
              <w:rPr>
                <w:rFonts w:cs="Arial"/>
              </w:rPr>
            </w:pPr>
            <w:r w:rsidRPr="00E610A5">
              <w:rPr>
                <w:rFonts w:cs="Arial"/>
                <w:color w:val="000000"/>
              </w:rPr>
              <w:t>11.77</w:t>
            </w:r>
          </w:p>
        </w:tc>
        <w:tc>
          <w:tcPr>
            <w:tcW w:w="1336" w:type="dxa"/>
            <w:tcBorders>
              <w:top w:val="single" w:sz="4" w:space="0" w:color="365F91"/>
              <w:bottom w:val="single" w:sz="4" w:space="0" w:color="365F91"/>
            </w:tcBorders>
            <w:shd w:val="clear" w:color="auto" w:fill="auto"/>
            <w:noWrap/>
            <w:vAlign w:val="center"/>
          </w:tcPr>
          <w:p w14:paraId="262070A8" w14:textId="77777777" w:rsidR="006C3DD8" w:rsidRPr="00E610A5" w:rsidRDefault="006C3DD8" w:rsidP="00C245AC">
            <w:pPr>
              <w:pStyle w:val="TableText"/>
              <w:spacing w:before="50" w:after="50"/>
              <w:jc w:val="right"/>
              <w:rPr>
                <w:rFonts w:cs="Arial"/>
              </w:rPr>
            </w:pPr>
            <w:r w:rsidRPr="00E610A5">
              <w:rPr>
                <w:rFonts w:cs="Arial"/>
                <w:color w:val="000000"/>
              </w:rPr>
              <w:t>4.22</w:t>
            </w:r>
          </w:p>
        </w:tc>
        <w:tc>
          <w:tcPr>
            <w:tcW w:w="1084" w:type="dxa"/>
            <w:tcBorders>
              <w:top w:val="single" w:sz="4" w:space="0" w:color="365F91"/>
              <w:bottom w:val="single" w:sz="4" w:space="0" w:color="365F91"/>
            </w:tcBorders>
            <w:shd w:val="clear" w:color="auto" w:fill="auto"/>
            <w:vAlign w:val="center"/>
          </w:tcPr>
          <w:p w14:paraId="458E9CB8" w14:textId="77777777" w:rsidR="006C3DD8" w:rsidRPr="00E610A5" w:rsidRDefault="006C3DD8" w:rsidP="00C245AC">
            <w:pPr>
              <w:pStyle w:val="TableText"/>
              <w:spacing w:before="50" w:after="50"/>
              <w:jc w:val="right"/>
              <w:rPr>
                <w:rFonts w:cs="Arial"/>
              </w:rPr>
            </w:pPr>
            <w:r w:rsidRPr="00E610A5">
              <w:rPr>
                <w:rFonts w:cs="Arial"/>
                <w:color w:val="000000"/>
              </w:rPr>
              <w:t>9.68</w:t>
            </w:r>
          </w:p>
        </w:tc>
        <w:tc>
          <w:tcPr>
            <w:tcW w:w="1352" w:type="dxa"/>
            <w:tcBorders>
              <w:top w:val="single" w:sz="4" w:space="0" w:color="365F91"/>
              <w:bottom w:val="single" w:sz="4" w:space="0" w:color="365F91"/>
            </w:tcBorders>
            <w:shd w:val="clear" w:color="auto" w:fill="auto"/>
            <w:vAlign w:val="center"/>
          </w:tcPr>
          <w:p w14:paraId="0B1F27D2" w14:textId="77777777" w:rsidR="006C3DD8" w:rsidRPr="00E610A5" w:rsidRDefault="006C3DD8" w:rsidP="00C245AC">
            <w:pPr>
              <w:pStyle w:val="TableText"/>
              <w:spacing w:before="50" w:after="50"/>
              <w:jc w:val="right"/>
              <w:rPr>
                <w:rFonts w:cs="Arial"/>
              </w:rPr>
            </w:pPr>
            <w:r w:rsidRPr="00E610A5">
              <w:rPr>
                <w:rFonts w:cs="Arial"/>
                <w:color w:val="000000"/>
              </w:rPr>
              <w:t>79.00</w:t>
            </w:r>
          </w:p>
        </w:tc>
      </w:tr>
      <w:tr w:rsidR="006C3DD8" w:rsidRPr="00E610A5" w14:paraId="2BDD95EC" w14:textId="77777777" w:rsidTr="00C245AC">
        <w:tc>
          <w:tcPr>
            <w:tcW w:w="632" w:type="dxa"/>
            <w:tcBorders>
              <w:top w:val="single" w:sz="4" w:space="0" w:color="365F91"/>
              <w:bottom w:val="single" w:sz="4" w:space="0" w:color="365F91"/>
            </w:tcBorders>
            <w:shd w:val="clear" w:color="auto" w:fill="auto"/>
            <w:noWrap/>
            <w:vAlign w:val="bottom"/>
            <w:hideMark/>
          </w:tcPr>
          <w:p w14:paraId="5F98AF30" w14:textId="77777777" w:rsidR="006C3DD8" w:rsidRPr="00E610A5" w:rsidRDefault="006C3DD8" w:rsidP="009D0FDC">
            <w:pPr>
              <w:pStyle w:val="TableText"/>
              <w:spacing w:before="50" w:after="50"/>
            </w:pPr>
            <w:r w:rsidRPr="00E610A5">
              <w:t>12</w:t>
            </w:r>
          </w:p>
        </w:tc>
        <w:tc>
          <w:tcPr>
            <w:tcW w:w="2009" w:type="dxa"/>
            <w:tcBorders>
              <w:top w:val="single" w:sz="4" w:space="0" w:color="365F91"/>
              <w:bottom w:val="single" w:sz="4" w:space="0" w:color="365F91"/>
            </w:tcBorders>
            <w:shd w:val="clear" w:color="auto" w:fill="auto"/>
            <w:noWrap/>
            <w:vAlign w:val="center"/>
          </w:tcPr>
          <w:p w14:paraId="7F85B7F9" w14:textId="77777777" w:rsidR="006C3DD8" w:rsidRPr="00E610A5" w:rsidRDefault="006C3DD8" w:rsidP="00C245AC">
            <w:pPr>
              <w:pStyle w:val="TableText"/>
              <w:spacing w:before="50" w:after="50"/>
              <w:jc w:val="right"/>
              <w:rPr>
                <w:rFonts w:cs="Arial"/>
              </w:rPr>
            </w:pPr>
            <w:r w:rsidRPr="00E610A5">
              <w:rPr>
                <w:rFonts w:cs="Arial"/>
                <w:color w:val="000000"/>
              </w:rPr>
              <w:t>61.75</w:t>
            </w:r>
          </w:p>
        </w:tc>
        <w:tc>
          <w:tcPr>
            <w:tcW w:w="2092" w:type="dxa"/>
            <w:tcBorders>
              <w:top w:val="single" w:sz="4" w:space="0" w:color="365F91"/>
              <w:bottom w:val="single" w:sz="4" w:space="0" w:color="365F91"/>
            </w:tcBorders>
            <w:shd w:val="clear" w:color="auto" w:fill="auto"/>
            <w:noWrap/>
            <w:vAlign w:val="center"/>
          </w:tcPr>
          <w:p w14:paraId="47EFCF1B" w14:textId="77777777" w:rsidR="006C3DD8" w:rsidRPr="00E610A5" w:rsidRDefault="006C3DD8" w:rsidP="00C245AC">
            <w:pPr>
              <w:pStyle w:val="TableText"/>
              <w:spacing w:before="50" w:after="50"/>
              <w:jc w:val="right"/>
              <w:rPr>
                <w:rFonts w:cs="Arial"/>
              </w:rPr>
            </w:pPr>
            <w:r w:rsidRPr="00E610A5">
              <w:rPr>
                <w:rFonts w:cs="Arial"/>
                <w:color w:val="000000"/>
              </w:rPr>
              <w:t>13.48</w:t>
            </w:r>
          </w:p>
        </w:tc>
        <w:tc>
          <w:tcPr>
            <w:tcW w:w="1336" w:type="dxa"/>
            <w:tcBorders>
              <w:top w:val="single" w:sz="4" w:space="0" w:color="365F91"/>
              <w:bottom w:val="single" w:sz="4" w:space="0" w:color="365F91"/>
            </w:tcBorders>
            <w:shd w:val="clear" w:color="auto" w:fill="auto"/>
            <w:noWrap/>
            <w:vAlign w:val="center"/>
          </w:tcPr>
          <w:p w14:paraId="55E91E31" w14:textId="77777777" w:rsidR="006C3DD8" w:rsidRPr="00E610A5" w:rsidRDefault="006C3DD8" w:rsidP="00C245AC">
            <w:pPr>
              <w:pStyle w:val="TableText"/>
              <w:spacing w:before="50" w:after="50"/>
              <w:jc w:val="right"/>
              <w:rPr>
                <w:rFonts w:cs="Arial"/>
              </w:rPr>
            </w:pPr>
            <w:r w:rsidRPr="00E610A5">
              <w:rPr>
                <w:rFonts w:cs="Arial"/>
                <w:color w:val="000000"/>
              </w:rPr>
              <w:t>4.87</w:t>
            </w:r>
          </w:p>
        </w:tc>
        <w:tc>
          <w:tcPr>
            <w:tcW w:w="1084" w:type="dxa"/>
            <w:tcBorders>
              <w:top w:val="single" w:sz="4" w:space="0" w:color="365F91"/>
              <w:bottom w:val="single" w:sz="4" w:space="0" w:color="365F91"/>
            </w:tcBorders>
            <w:shd w:val="clear" w:color="auto" w:fill="auto"/>
            <w:vAlign w:val="center"/>
          </w:tcPr>
          <w:p w14:paraId="6B382067" w14:textId="77777777" w:rsidR="006C3DD8" w:rsidRPr="00E610A5" w:rsidRDefault="006C3DD8" w:rsidP="00C245AC">
            <w:pPr>
              <w:pStyle w:val="TableText"/>
              <w:spacing w:before="50" w:after="50"/>
              <w:jc w:val="right"/>
              <w:rPr>
                <w:rFonts w:cs="Arial"/>
              </w:rPr>
            </w:pPr>
            <w:r w:rsidRPr="00E610A5">
              <w:rPr>
                <w:rFonts w:cs="Arial"/>
                <w:color w:val="000000"/>
              </w:rPr>
              <w:t>10.21</w:t>
            </w:r>
          </w:p>
        </w:tc>
        <w:tc>
          <w:tcPr>
            <w:tcW w:w="1352" w:type="dxa"/>
            <w:tcBorders>
              <w:top w:val="single" w:sz="4" w:space="0" w:color="365F91"/>
              <w:bottom w:val="single" w:sz="4" w:space="0" w:color="365F91"/>
            </w:tcBorders>
            <w:shd w:val="clear" w:color="auto" w:fill="auto"/>
            <w:vAlign w:val="center"/>
          </w:tcPr>
          <w:p w14:paraId="6340111E" w14:textId="77777777" w:rsidR="006C3DD8" w:rsidRPr="00E610A5" w:rsidRDefault="006C3DD8" w:rsidP="00C245AC">
            <w:pPr>
              <w:pStyle w:val="TableText"/>
              <w:spacing w:before="50" w:after="50"/>
              <w:jc w:val="right"/>
              <w:rPr>
                <w:rFonts w:cs="Arial"/>
              </w:rPr>
            </w:pPr>
            <w:r w:rsidRPr="00E610A5">
              <w:rPr>
                <w:rFonts w:cs="Arial"/>
                <w:color w:val="000000"/>
              </w:rPr>
              <w:t>90.40</w:t>
            </w:r>
          </w:p>
        </w:tc>
      </w:tr>
      <w:tr w:rsidR="006C3DD8" w:rsidRPr="00E610A5" w14:paraId="4EBF178A" w14:textId="77777777" w:rsidTr="00C245AC">
        <w:tc>
          <w:tcPr>
            <w:tcW w:w="632" w:type="dxa"/>
            <w:tcBorders>
              <w:top w:val="single" w:sz="4" w:space="0" w:color="365F91"/>
              <w:bottom w:val="single" w:sz="4" w:space="0" w:color="365F91"/>
            </w:tcBorders>
            <w:shd w:val="clear" w:color="auto" w:fill="auto"/>
            <w:noWrap/>
            <w:vAlign w:val="bottom"/>
            <w:hideMark/>
          </w:tcPr>
          <w:p w14:paraId="6ECD5965" w14:textId="77777777" w:rsidR="006C3DD8" w:rsidRPr="00E610A5" w:rsidRDefault="006C3DD8" w:rsidP="009D0FDC">
            <w:pPr>
              <w:pStyle w:val="TableText"/>
              <w:spacing w:before="50" w:after="50"/>
            </w:pPr>
            <w:r w:rsidRPr="00E610A5">
              <w:t>13</w:t>
            </w:r>
          </w:p>
        </w:tc>
        <w:tc>
          <w:tcPr>
            <w:tcW w:w="2009" w:type="dxa"/>
            <w:tcBorders>
              <w:top w:val="single" w:sz="4" w:space="0" w:color="365F91"/>
              <w:bottom w:val="single" w:sz="4" w:space="0" w:color="365F91"/>
            </w:tcBorders>
            <w:shd w:val="clear" w:color="auto" w:fill="auto"/>
            <w:noWrap/>
            <w:vAlign w:val="center"/>
          </w:tcPr>
          <w:p w14:paraId="56EB6FA7" w14:textId="77777777" w:rsidR="006C3DD8" w:rsidRPr="00E610A5" w:rsidRDefault="006C3DD8" w:rsidP="00C245AC">
            <w:pPr>
              <w:pStyle w:val="TableText"/>
              <w:spacing w:before="50" w:after="50"/>
              <w:jc w:val="right"/>
              <w:rPr>
                <w:rFonts w:cs="Arial"/>
              </w:rPr>
            </w:pPr>
            <w:r w:rsidRPr="00E610A5">
              <w:rPr>
                <w:rFonts w:cs="Arial"/>
                <w:color w:val="000000"/>
              </w:rPr>
              <w:t>70.91</w:t>
            </w:r>
          </w:p>
        </w:tc>
        <w:tc>
          <w:tcPr>
            <w:tcW w:w="2092" w:type="dxa"/>
            <w:tcBorders>
              <w:top w:val="single" w:sz="4" w:space="0" w:color="365F91"/>
              <w:bottom w:val="single" w:sz="4" w:space="0" w:color="365F91"/>
            </w:tcBorders>
            <w:shd w:val="clear" w:color="auto" w:fill="auto"/>
            <w:noWrap/>
            <w:vAlign w:val="center"/>
          </w:tcPr>
          <w:p w14:paraId="21272C2B" w14:textId="77777777" w:rsidR="006C3DD8" w:rsidRPr="00E610A5" w:rsidRDefault="006C3DD8" w:rsidP="00C245AC">
            <w:pPr>
              <w:pStyle w:val="TableText"/>
              <w:spacing w:before="50" w:after="50"/>
              <w:jc w:val="right"/>
              <w:rPr>
                <w:rFonts w:cs="Arial"/>
              </w:rPr>
            </w:pPr>
            <w:r w:rsidRPr="00E610A5">
              <w:rPr>
                <w:rFonts w:cs="Arial"/>
                <w:color w:val="000000"/>
              </w:rPr>
              <w:t>15.35</w:t>
            </w:r>
          </w:p>
        </w:tc>
        <w:tc>
          <w:tcPr>
            <w:tcW w:w="1336" w:type="dxa"/>
            <w:tcBorders>
              <w:top w:val="single" w:sz="4" w:space="0" w:color="365F91"/>
              <w:bottom w:val="single" w:sz="4" w:space="0" w:color="365F91"/>
            </w:tcBorders>
            <w:shd w:val="clear" w:color="auto" w:fill="auto"/>
            <w:noWrap/>
            <w:vAlign w:val="center"/>
          </w:tcPr>
          <w:p w14:paraId="76D62092" w14:textId="77777777" w:rsidR="006C3DD8" w:rsidRPr="00E610A5" w:rsidRDefault="006C3DD8" w:rsidP="00C245AC">
            <w:pPr>
              <w:pStyle w:val="TableText"/>
              <w:spacing w:before="50" w:after="50"/>
              <w:jc w:val="right"/>
              <w:rPr>
                <w:rFonts w:cs="Arial"/>
              </w:rPr>
            </w:pPr>
            <w:r w:rsidRPr="00E610A5">
              <w:rPr>
                <w:rFonts w:cs="Arial"/>
                <w:color w:val="000000"/>
              </w:rPr>
              <w:t>5.14</w:t>
            </w:r>
          </w:p>
        </w:tc>
        <w:tc>
          <w:tcPr>
            <w:tcW w:w="1084" w:type="dxa"/>
            <w:tcBorders>
              <w:top w:val="single" w:sz="4" w:space="0" w:color="365F91"/>
              <w:bottom w:val="single" w:sz="4" w:space="0" w:color="365F91"/>
            </w:tcBorders>
            <w:shd w:val="clear" w:color="auto" w:fill="auto"/>
            <w:vAlign w:val="center"/>
          </w:tcPr>
          <w:p w14:paraId="0FAC6EAA" w14:textId="77777777" w:rsidR="006C3DD8" w:rsidRPr="00E610A5" w:rsidRDefault="006C3DD8" w:rsidP="00C245AC">
            <w:pPr>
              <w:pStyle w:val="TableText"/>
              <w:spacing w:before="50" w:after="50"/>
              <w:jc w:val="right"/>
              <w:rPr>
                <w:rFonts w:cs="Arial"/>
              </w:rPr>
            </w:pPr>
            <w:r w:rsidRPr="00E610A5">
              <w:rPr>
                <w:rFonts w:cs="Arial"/>
                <w:color w:val="000000"/>
              </w:rPr>
              <w:t>10.41</w:t>
            </w:r>
          </w:p>
        </w:tc>
        <w:tc>
          <w:tcPr>
            <w:tcW w:w="1352" w:type="dxa"/>
            <w:tcBorders>
              <w:top w:val="single" w:sz="4" w:space="0" w:color="365F91"/>
              <w:bottom w:val="single" w:sz="4" w:space="0" w:color="365F91"/>
            </w:tcBorders>
            <w:shd w:val="clear" w:color="auto" w:fill="auto"/>
            <w:vAlign w:val="center"/>
          </w:tcPr>
          <w:p w14:paraId="651E1957" w14:textId="77777777" w:rsidR="006C3DD8" w:rsidRPr="00E610A5" w:rsidRDefault="006C3DD8" w:rsidP="00C245AC">
            <w:pPr>
              <w:pStyle w:val="TableText"/>
              <w:spacing w:before="50" w:after="50"/>
              <w:jc w:val="right"/>
              <w:rPr>
                <w:rFonts w:cs="Arial"/>
              </w:rPr>
            </w:pPr>
            <w:r w:rsidRPr="00E610A5">
              <w:rPr>
                <w:rFonts w:cs="Arial"/>
                <w:color w:val="000000"/>
              </w:rPr>
              <w:t>101.90</w:t>
            </w:r>
          </w:p>
        </w:tc>
      </w:tr>
      <w:tr w:rsidR="006C3DD8" w:rsidRPr="00E610A5" w14:paraId="185BEAD6" w14:textId="77777777" w:rsidTr="00C245AC">
        <w:tc>
          <w:tcPr>
            <w:tcW w:w="632" w:type="dxa"/>
            <w:tcBorders>
              <w:top w:val="single" w:sz="4" w:space="0" w:color="365F91"/>
              <w:bottom w:val="single" w:sz="4" w:space="0" w:color="365F91"/>
            </w:tcBorders>
            <w:shd w:val="clear" w:color="auto" w:fill="auto"/>
            <w:noWrap/>
            <w:vAlign w:val="bottom"/>
            <w:hideMark/>
          </w:tcPr>
          <w:p w14:paraId="13F6E96B" w14:textId="77777777" w:rsidR="006C3DD8" w:rsidRPr="00E610A5" w:rsidRDefault="006C3DD8" w:rsidP="009D0FDC">
            <w:pPr>
              <w:pStyle w:val="TableText"/>
              <w:spacing w:before="50" w:after="50"/>
            </w:pPr>
            <w:r w:rsidRPr="00E610A5">
              <w:t>14</w:t>
            </w:r>
          </w:p>
        </w:tc>
        <w:tc>
          <w:tcPr>
            <w:tcW w:w="2009" w:type="dxa"/>
            <w:tcBorders>
              <w:top w:val="single" w:sz="4" w:space="0" w:color="365F91"/>
              <w:bottom w:val="single" w:sz="4" w:space="0" w:color="365F91"/>
            </w:tcBorders>
            <w:shd w:val="clear" w:color="auto" w:fill="auto"/>
            <w:noWrap/>
            <w:vAlign w:val="center"/>
          </w:tcPr>
          <w:p w14:paraId="02657103" w14:textId="77777777" w:rsidR="006C3DD8" w:rsidRPr="00E610A5" w:rsidRDefault="006C3DD8" w:rsidP="00C245AC">
            <w:pPr>
              <w:pStyle w:val="TableText"/>
              <w:spacing w:before="50" w:after="50"/>
              <w:jc w:val="right"/>
              <w:rPr>
                <w:rFonts w:cs="Arial"/>
              </w:rPr>
            </w:pPr>
            <w:r w:rsidRPr="00E610A5">
              <w:rPr>
                <w:rFonts w:cs="Arial"/>
                <w:color w:val="000000"/>
              </w:rPr>
              <w:t>80.21</w:t>
            </w:r>
          </w:p>
        </w:tc>
        <w:tc>
          <w:tcPr>
            <w:tcW w:w="2092" w:type="dxa"/>
            <w:tcBorders>
              <w:top w:val="single" w:sz="4" w:space="0" w:color="365F91"/>
              <w:bottom w:val="single" w:sz="4" w:space="0" w:color="365F91"/>
            </w:tcBorders>
            <w:shd w:val="clear" w:color="auto" w:fill="auto"/>
            <w:noWrap/>
            <w:vAlign w:val="center"/>
          </w:tcPr>
          <w:p w14:paraId="08AD29FA" w14:textId="77777777" w:rsidR="006C3DD8" w:rsidRPr="00E610A5" w:rsidRDefault="006C3DD8" w:rsidP="00C245AC">
            <w:pPr>
              <w:pStyle w:val="TableText"/>
              <w:spacing w:before="50" w:after="50"/>
              <w:jc w:val="right"/>
              <w:rPr>
                <w:rFonts w:cs="Arial"/>
              </w:rPr>
            </w:pPr>
            <w:r w:rsidRPr="00E610A5">
              <w:rPr>
                <w:rFonts w:cs="Arial"/>
                <w:color w:val="000000"/>
              </w:rPr>
              <w:t>17.23</w:t>
            </w:r>
          </w:p>
        </w:tc>
        <w:tc>
          <w:tcPr>
            <w:tcW w:w="1336" w:type="dxa"/>
            <w:tcBorders>
              <w:top w:val="single" w:sz="4" w:space="0" w:color="365F91"/>
              <w:bottom w:val="single" w:sz="4" w:space="0" w:color="365F91"/>
            </w:tcBorders>
            <w:shd w:val="clear" w:color="auto" w:fill="auto"/>
            <w:noWrap/>
            <w:vAlign w:val="center"/>
          </w:tcPr>
          <w:p w14:paraId="763023E7" w14:textId="77777777" w:rsidR="006C3DD8" w:rsidRPr="00E610A5" w:rsidRDefault="006C3DD8" w:rsidP="00C245AC">
            <w:pPr>
              <w:pStyle w:val="TableText"/>
              <w:spacing w:before="50" w:after="50"/>
              <w:jc w:val="right"/>
              <w:rPr>
                <w:rFonts w:cs="Arial"/>
              </w:rPr>
            </w:pPr>
            <w:r w:rsidRPr="00E610A5">
              <w:rPr>
                <w:rFonts w:cs="Arial"/>
                <w:color w:val="000000"/>
              </w:rPr>
              <w:t>5.59</w:t>
            </w:r>
          </w:p>
        </w:tc>
        <w:tc>
          <w:tcPr>
            <w:tcW w:w="1084" w:type="dxa"/>
            <w:tcBorders>
              <w:top w:val="single" w:sz="4" w:space="0" w:color="365F91"/>
              <w:bottom w:val="single" w:sz="4" w:space="0" w:color="365F91"/>
            </w:tcBorders>
            <w:shd w:val="clear" w:color="auto" w:fill="auto"/>
            <w:vAlign w:val="center"/>
          </w:tcPr>
          <w:p w14:paraId="2FDE3BB6" w14:textId="77777777" w:rsidR="006C3DD8" w:rsidRPr="00E610A5" w:rsidRDefault="006C3DD8" w:rsidP="00C245AC">
            <w:pPr>
              <w:pStyle w:val="TableText"/>
              <w:spacing w:before="50" w:after="50"/>
              <w:jc w:val="right"/>
              <w:rPr>
                <w:rFonts w:cs="Arial"/>
              </w:rPr>
            </w:pPr>
            <w:r w:rsidRPr="00E610A5">
              <w:rPr>
                <w:rFonts w:cs="Arial"/>
                <w:color w:val="000000"/>
              </w:rPr>
              <w:t>10.55</w:t>
            </w:r>
          </w:p>
        </w:tc>
        <w:tc>
          <w:tcPr>
            <w:tcW w:w="1352" w:type="dxa"/>
            <w:tcBorders>
              <w:top w:val="single" w:sz="4" w:space="0" w:color="365F91"/>
              <w:bottom w:val="single" w:sz="4" w:space="0" w:color="365F91"/>
            </w:tcBorders>
            <w:shd w:val="clear" w:color="auto" w:fill="auto"/>
            <w:vAlign w:val="center"/>
          </w:tcPr>
          <w:p w14:paraId="7BA587E9" w14:textId="77777777" w:rsidR="006C3DD8" w:rsidRPr="00E610A5" w:rsidRDefault="006C3DD8" w:rsidP="00C245AC">
            <w:pPr>
              <w:pStyle w:val="TableText"/>
              <w:spacing w:before="50" w:after="50"/>
              <w:jc w:val="right"/>
              <w:rPr>
                <w:rFonts w:cs="Arial"/>
              </w:rPr>
            </w:pPr>
            <w:r w:rsidRPr="00E610A5">
              <w:rPr>
                <w:rFonts w:cs="Arial"/>
                <w:color w:val="000000"/>
              </w:rPr>
              <w:t>113.67</w:t>
            </w:r>
          </w:p>
        </w:tc>
      </w:tr>
      <w:tr w:rsidR="006C3DD8" w:rsidRPr="00E610A5" w14:paraId="4DD90383" w14:textId="77777777" w:rsidTr="00C245AC">
        <w:tc>
          <w:tcPr>
            <w:tcW w:w="632" w:type="dxa"/>
            <w:tcBorders>
              <w:top w:val="single" w:sz="4" w:space="0" w:color="365F91"/>
              <w:bottom w:val="single" w:sz="4" w:space="0" w:color="365F91"/>
            </w:tcBorders>
            <w:shd w:val="clear" w:color="auto" w:fill="auto"/>
            <w:noWrap/>
            <w:vAlign w:val="bottom"/>
            <w:hideMark/>
          </w:tcPr>
          <w:p w14:paraId="194CCA84" w14:textId="77777777" w:rsidR="006C3DD8" w:rsidRPr="00E610A5" w:rsidRDefault="006C3DD8" w:rsidP="009D0FDC">
            <w:pPr>
              <w:pStyle w:val="TableText"/>
              <w:spacing w:before="50" w:after="50"/>
            </w:pPr>
            <w:r w:rsidRPr="00E610A5">
              <w:t>15</w:t>
            </w:r>
          </w:p>
        </w:tc>
        <w:tc>
          <w:tcPr>
            <w:tcW w:w="2009" w:type="dxa"/>
            <w:tcBorders>
              <w:top w:val="single" w:sz="4" w:space="0" w:color="365F91"/>
              <w:bottom w:val="single" w:sz="4" w:space="0" w:color="365F91"/>
            </w:tcBorders>
            <w:shd w:val="clear" w:color="auto" w:fill="auto"/>
            <w:noWrap/>
            <w:vAlign w:val="center"/>
          </w:tcPr>
          <w:p w14:paraId="3201FB54" w14:textId="77777777" w:rsidR="006C3DD8" w:rsidRPr="00E610A5" w:rsidRDefault="006C3DD8" w:rsidP="00C245AC">
            <w:pPr>
              <w:pStyle w:val="TableText"/>
              <w:spacing w:before="50" w:after="50"/>
              <w:jc w:val="right"/>
              <w:rPr>
                <w:rFonts w:cs="Arial"/>
              </w:rPr>
            </w:pPr>
            <w:r w:rsidRPr="00E610A5">
              <w:rPr>
                <w:rFonts w:cs="Arial"/>
                <w:color w:val="000000"/>
              </w:rPr>
              <w:t>90.00</w:t>
            </w:r>
          </w:p>
        </w:tc>
        <w:tc>
          <w:tcPr>
            <w:tcW w:w="2092" w:type="dxa"/>
            <w:tcBorders>
              <w:top w:val="single" w:sz="4" w:space="0" w:color="365F91"/>
              <w:bottom w:val="single" w:sz="4" w:space="0" w:color="365F91"/>
            </w:tcBorders>
            <w:shd w:val="clear" w:color="auto" w:fill="auto"/>
            <w:noWrap/>
            <w:vAlign w:val="center"/>
          </w:tcPr>
          <w:p w14:paraId="11138309" w14:textId="77777777" w:rsidR="006C3DD8" w:rsidRPr="00E610A5" w:rsidRDefault="006C3DD8" w:rsidP="00C245AC">
            <w:pPr>
              <w:pStyle w:val="TableText"/>
              <w:spacing w:before="50" w:after="50"/>
              <w:jc w:val="right"/>
              <w:rPr>
                <w:rFonts w:cs="Arial"/>
              </w:rPr>
            </w:pPr>
            <w:r w:rsidRPr="00E610A5">
              <w:rPr>
                <w:rFonts w:cs="Arial"/>
                <w:color w:val="000000"/>
              </w:rPr>
              <w:t>19.23</w:t>
            </w:r>
          </w:p>
        </w:tc>
        <w:tc>
          <w:tcPr>
            <w:tcW w:w="1336" w:type="dxa"/>
            <w:tcBorders>
              <w:top w:val="single" w:sz="4" w:space="0" w:color="365F91"/>
              <w:bottom w:val="single" w:sz="4" w:space="0" w:color="365F91"/>
            </w:tcBorders>
            <w:shd w:val="clear" w:color="auto" w:fill="auto"/>
            <w:noWrap/>
            <w:vAlign w:val="center"/>
          </w:tcPr>
          <w:p w14:paraId="3496A89E" w14:textId="77777777" w:rsidR="006C3DD8" w:rsidRPr="00E610A5" w:rsidRDefault="006C3DD8" w:rsidP="00C245AC">
            <w:pPr>
              <w:pStyle w:val="TableText"/>
              <w:spacing w:before="50" w:after="50"/>
              <w:jc w:val="right"/>
              <w:rPr>
                <w:rFonts w:cs="Arial"/>
              </w:rPr>
            </w:pPr>
            <w:r w:rsidRPr="00E610A5">
              <w:rPr>
                <w:rFonts w:cs="Arial"/>
                <w:color w:val="000000"/>
              </w:rPr>
              <w:t>5.77</w:t>
            </w:r>
          </w:p>
        </w:tc>
        <w:tc>
          <w:tcPr>
            <w:tcW w:w="1084" w:type="dxa"/>
            <w:tcBorders>
              <w:top w:val="single" w:sz="4" w:space="0" w:color="365F91"/>
              <w:bottom w:val="single" w:sz="4" w:space="0" w:color="365F91"/>
            </w:tcBorders>
            <w:shd w:val="clear" w:color="auto" w:fill="auto"/>
            <w:vAlign w:val="center"/>
          </w:tcPr>
          <w:p w14:paraId="12CF7FA8" w14:textId="77777777" w:rsidR="006C3DD8" w:rsidRPr="00E610A5" w:rsidRDefault="006C3DD8" w:rsidP="00C245AC">
            <w:pPr>
              <w:pStyle w:val="TableText"/>
              <w:spacing w:before="50" w:after="50"/>
              <w:jc w:val="right"/>
              <w:rPr>
                <w:rFonts w:cs="Arial"/>
              </w:rPr>
            </w:pPr>
            <w:r w:rsidRPr="00E610A5">
              <w:rPr>
                <w:rFonts w:cs="Arial"/>
                <w:color w:val="000000"/>
              </w:rPr>
              <w:t>10.52</w:t>
            </w:r>
          </w:p>
        </w:tc>
        <w:tc>
          <w:tcPr>
            <w:tcW w:w="1352" w:type="dxa"/>
            <w:tcBorders>
              <w:top w:val="single" w:sz="4" w:space="0" w:color="365F91"/>
              <w:bottom w:val="single" w:sz="4" w:space="0" w:color="365F91"/>
            </w:tcBorders>
            <w:shd w:val="clear" w:color="auto" w:fill="auto"/>
            <w:vAlign w:val="center"/>
          </w:tcPr>
          <w:p w14:paraId="3D6103BB" w14:textId="77777777" w:rsidR="006C3DD8" w:rsidRPr="00E610A5" w:rsidRDefault="006C3DD8" w:rsidP="00C245AC">
            <w:pPr>
              <w:pStyle w:val="TableText"/>
              <w:spacing w:before="50" w:after="50"/>
              <w:jc w:val="right"/>
              <w:rPr>
                <w:rFonts w:cs="Arial"/>
              </w:rPr>
            </w:pPr>
            <w:r w:rsidRPr="00E610A5">
              <w:rPr>
                <w:rFonts w:cs="Arial"/>
                <w:color w:val="000000"/>
              </w:rPr>
              <w:t>125.61</w:t>
            </w:r>
          </w:p>
        </w:tc>
      </w:tr>
      <w:tr w:rsidR="006C3DD8" w:rsidRPr="00E610A5" w14:paraId="224C5A94" w14:textId="77777777" w:rsidTr="00C245AC">
        <w:tc>
          <w:tcPr>
            <w:tcW w:w="632" w:type="dxa"/>
            <w:tcBorders>
              <w:top w:val="single" w:sz="4" w:space="0" w:color="365F91"/>
              <w:bottom w:val="single" w:sz="4" w:space="0" w:color="365F91"/>
            </w:tcBorders>
            <w:shd w:val="clear" w:color="auto" w:fill="auto"/>
            <w:noWrap/>
            <w:vAlign w:val="bottom"/>
            <w:hideMark/>
          </w:tcPr>
          <w:p w14:paraId="1968859E" w14:textId="77777777" w:rsidR="006C3DD8" w:rsidRPr="00E610A5" w:rsidRDefault="006C3DD8" w:rsidP="009D0FDC">
            <w:pPr>
              <w:pStyle w:val="TableText"/>
              <w:spacing w:before="50" w:after="50"/>
            </w:pPr>
            <w:r w:rsidRPr="00E610A5">
              <w:t>16</w:t>
            </w:r>
          </w:p>
        </w:tc>
        <w:tc>
          <w:tcPr>
            <w:tcW w:w="2009" w:type="dxa"/>
            <w:tcBorders>
              <w:top w:val="single" w:sz="4" w:space="0" w:color="365F91"/>
              <w:bottom w:val="single" w:sz="4" w:space="0" w:color="365F91"/>
            </w:tcBorders>
            <w:shd w:val="clear" w:color="auto" w:fill="auto"/>
            <w:noWrap/>
            <w:vAlign w:val="center"/>
          </w:tcPr>
          <w:p w14:paraId="59DACDBF" w14:textId="77777777" w:rsidR="006C3DD8" w:rsidRPr="00E610A5" w:rsidRDefault="006C3DD8" w:rsidP="00C245AC">
            <w:pPr>
              <w:pStyle w:val="TableText"/>
              <w:spacing w:before="50" w:after="50"/>
              <w:jc w:val="right"/>
              <w:rPr>
                <w:rFonts w:cs="Arial"/>
              </w:rPr>
            </w:pPr>
            <w:r w:rsidRPr="00E610A5">
              <w:rPr>
                <w:rFonts w:cs="Arial"/>
                <w:color w:val="000000"/>
              </w:rPr>
              <w:t>100.47</w:t>
            </w:r>
          </w:p>
        </w:tc>
        <w:tc>
          <w:tcPr>
            <w:tcW w:w="2092" w:type="dxa"/>
            <w:tcBorders>
              <w:top w:val="single" w:sz="4" w:space="0" w:color="365F91"/>
              <w:bottom w:val="single" w:sz="4" w:space="0" w:color="365F91"/>
            </w:tcBorders>
            <w:shd w:val="clear" w:color="auto" w:fill="auto"/>
            <w:noWrap/>
            <w:vAlign w:val="center"/>
          </w:tcPr>
          <w:p w14:paraId="3A13FFF0" w14:textId="77777777" w:rsidR="006C3DD8" w:rsidRPr="00E610A5" w:rsidRDefault="006C3DD8" w:rsidP="00C245AC">
            <w:pPr>
              <w:pStyle w:val="TableText"/>
              <w:spacing w:before="50" w:after="50"/>
              <w:jc w:val="right"/>
              <w:rPr>
                <w:rFonts w:cs="Arial"/>
              </w:rPr>
            </w:pPr>
            <w:r w:rsidRPr="00E610A5">
              <w:rPr>
                <w:rFonts w:cs="Arial"/>
                <w:color w:val="000000"/>
              </w:rPr>
              <w:t>21.38</w:t>
            </w:r>
          </w:p>
        </w:tc>
        <w:tc>
          <w:tcPr>
            <w:tcW w:w="1336" w:type="dxa"/>
            <w:tcBorders>
              <w:top w:val="single" w:sz="4" w:space="0" w:color="365F91"/>
              <w:bottom w:val="single" w:sz="4" w:space="0" w:color="365F91"/>
            </w:tcBorders>
            <w:shd w:val="clear" w:color="auto" w:fill="auto"/>
            <w:noWrap/>
            <w:vAlign w:val="center"/>
          </w:tcPr>
          <w:p w14:paraId="2C4E7514" w14:textId="77777777" w:rsidR="006C3DD8" w:rsidRPr="00E610A5" w:rsidRDefault="006C3DD8" w:rsidP="00C245AC">
            <w:pPr>
              <w:pStyle w:val="TableText"/>
              <w:spacing w:before="50" w:after="50"/>
              <w:jc w:val="right"/>
              <w:rPr>
                <w:rFonts w:cs="Arial"/>
              </w:rPr>
            </w:pPr>
            <w:r w:rsidRPr="00E610A5">
              <w:rPr>
                <w:rFonts w:cs="Arial"/>
                <w:color w:val="000000"/>
              </w:rPr>
              <w:t>5.41</w:t>
            </w:r>
          </w:p>
        </w:tc>
        <w:tc>
          <w:tcPr>
            <w:tcW w:w="1084" w:type="dxa"/>
            <w:tcBorders>
              <w:top w:val="single" w:sz="4" w:space="0" w:color="365F91"/>
              <w:bottom w:val="single" w:sz="4" w:space="0" w:color="365F91"/>
            </w:tcBorders>
            <w:shd w:val="clear" w:color="auto" w:fill="auto"/>
            <w:vAlign w:val="center"/>
          </w:tcPr>
          <w:p w14:paraId="58EE4067" w14:textId="77777777" w:rsidR="006C3DD8" w:rsidRPr="00E610A5" w:rsidRDefault="006C3DD8" w:rsidP="00C245AC">
            <w:pPr>
              <w:pStyle w:val="TableText"/>
              <w:spacing w:before="50" w:after="50"/>
              <w:jc w:val="right"/>
              <w:rPr>
                <w:rFonts w:cs="Arial"/>
              </w:rPr>
            </w:pPr>
            <w:r w:rsidRPr="00E610A5">
              <w:rPr>
                <w:rFonts w:cs="Arial"/>
                <w:color w:val="000000"/>
              </w:rPr>
              <w:t>10.28</w:t>
            </w:r>
          </w:p>
        </w:tc>
        <w:tc>
          <w:tcPr>
            <w:tcW w:w="1352" w:type="dxa"/>
            <w:tcBorders>
              <w:top w:val="single" w:sz="4" w:space="0" w:color="365F91"/>
              <w:bottom w:val="single" w:sz="4" w:space="0" w:color="365F91"/>
            </w:tcBorders>
            <w:shd w:val="clear" w:color="auto" w:fill="auto"/>
            <w:vAlign w:val="center"/>
          </w:tcPr>
          <w:p w14:paraId="47299BD7" w14:textId="77777777" w:rsidR="006C3DD8" w:rsidRPr="00E610A5" w:rsidRDefault="006C3DD8" w:rsidP="00C245AC">
            <w:pPr>
              <w:pStyle w:val="TableText"/>
              <w:spacing w:before="50" w:after="50"/>
              <w:jc w:val="right"/>
              <w:rPr>
                <w:rFonts w:cs="Arial"/>
              </w:rPr>
            </w:pPr>
            <w:r w:rsidRPr="00E610A5">
              <w:rPr>
                <w:rFonts w:cs="Arial"/>
                <w:color w:val="000000"/>
              </w:rPr>
              <w:t>137.63</w:t>
            </w:r>
          </w:p>
        </w:tc>
      </w:tr>
      <w:tr w:rsidR="006C3DD8" w:rsidRPr="00E610A5" w14:paraId="0AED44AC" w14:textId="77777777" w:rsidTr="00C245AC">
        <w:tc>
          <w:tcPr>
            <w:tcW w:w="632" w:type="dxa"/>
            <w:tcBorders>
              <w:top w:val="single" w:sz="4" w:space="0" w:color="365F91"/>
              <w:bottom w:val="single" w:sz="4" w:space="0" w:color="365F91"/>
            </w:tcBorders>
            <w:shd w:val="clear" w:color="auto" w:fill="auto"/>
            <w:noWrap/>
            <w:vAlign w:val="bottom"/>
            <w:hideMark/>
          </w:tcPr>
          <w:p w14:paraId="663BA094" w14:textId="77777777" w:rsidR="006C3DD8" w:rsidRPr="00E610A5" w:rsidRDefault="006C3DD8" w:rsidP="009D0FDC">
            <w:pPr>
              <w:pStyle w:val="TableText"/>
              <w:spacing w:before="50" w:after="50"/>
            </w:pPr>
            <w:r w:rsidRPr="00E610A5">
              <w:t>17</w:t>
            </w:r>
          </w:p>
        </w:tc>
        <w:tc>
          <w:tcPr>
            <w:tcW w:w="2009" w:type="dxa"/>
            <w:tcBorders>
              <w:top w:val="single" w:sz="4" w:space="0" w:color="365F91"/>
              <w:bottom w:val="single" w:sz="4" w:space="0" w:color="365F91"/>
            </w:tcBorders>
            <w:shd w:val="clear" w:color="auto" w:fill="auto"/>
            <w:noWrap/>
            <w:vAlign w:val="center"/>
          </w:tcPr>
          <w:p w14:paraId="188C2C2E" w14:textId="77777777" w:rsidR="006C3DD8" w:rsidRPr="00E610A5" w:rsidRDefault="006C3DD8" w:rsidP="00C245AC">
            <w:pPr>
              <w:pStyle w:val="TableText"/>
              <w:spacing w:before="50" w:after="50"/>
              <w:jc w:val="right"/>
              <w:rPr>
                <w:rFonts w:cs="Arial"/>
              </w:rPr>
            </w:pPr>
            <w:r w:rsidRPr="00E610A5">
              <w:rPr>
                <w:rFonts w:cs="Arial"/>
                <w:color w:val="000000"/>
              </w:rPr>
              <w:t>110.94</w:t>
            </w:r>
          </w:p>
        </w:tc>
        <w:tc>
          <w:tcPr>
            <w:tcW w:w="2092" w:type="dxa"/>
            <w:tcBorders>
              <w:top w:val="single" w:sz="4" w:space="0" w:color="365F91"/>
              <w:bottom w:val="single" w:sz="4" w:space="0" w:color="365F91"/>
            </w:tcBorders>
            <w:shd w:val="clear" w:color="auto" w:fill="auto"/>
            <w:noWrap/>
            <w:vAlign w:val="center"/>
          </w:tcPr>
          <w:p w14:paraId="54878F17" w14:textId="77777777" w:rsidR="006C3DD8" w:rsidRPr="00E610A5" w:rsidRDefault="006C3DD8" w:rsidP="00C245AC">
            <w:pPr>
              <w:pStyle w:val="TableText"/>
              <w:spacing w:before="50" w:after="50"/>
              <w:jc w:val="right"/>
              <w:rPr>
                <w:rFonts w:cs="Arial"/>
              </w:rPr>
            </w:pPr>
            <w:r w:rsidRPr="00E610A5">
              <w:rPr>
                <w:rFonts w:cs="Arial"/>
                <w:color w:val="000000"/>
              </w:rPr>
              <w:t>23.53</w:t>
            </w:r>
          </w:p>
        </w:tc>
        <w:tc>
          <w:tcPr>
            <w:tcW w:w="1336" w:type="dxa"/>
            <w:tcBorders>
              <w:top w:val="single" w:sz="4" w:space="0" w:color="365F91"/>
              <w:bottom w:val="single" w:sz="4" w:space="0" w:color="365F91"/>
            </w:tcBorders>
            <w:shd w:val="clear" w:color="auto" w:fill="auto"/>
            <w:noWrap/>
            <w:vAlign w:val="center"/>
          </w:tcPr>
          <w:p w14:paraId="6F894FE7" w14:textId="77777777" w:rsidR="006C3DD8" w:rsidRPr="00E610A5" w:rsidRDefault="006C3DD8" w:rsidP="00C245AC">
            <w:pPr>
              <w:pStyle w:val="TableText"/>
              <w:spacing w:before="50" w:after="50"/>
              <w:jc w:val="right"/>
              <w:rPr>
                <w:rFonts w:cs="Arial"/>
              </w:rPr>
            </w:pPr>
            <w:r w:rsidRPr="00E610A5">
              <w:rPr>
                <w:rFonts w:cs="Arial"/>
                <w:color w:val="000000"/>
              </w:rPr>
              <w:t>5.17</w:t>
            </w:r>
          </w:p>
        </w:tc>
        <w:tc>
          <w:tcPr>
            <w:tcW w:w="1084" w:type="dxa"/>
            <w:tcBorders>
              <w:top w:val="single" w:sz="4" w:space="0" w:color="365F91"/>
              <w:bottom w:val="single" w:sz="4" w:space="0" w:color="365F91"/>
            </w:tcBorders>
            <w:shd w:val="clear" w:color="auto" w:fill="auto"/>
            <w:vAlign w:val="center"/>
          </w:tcPr>
          <w:p w14:paraId="01CB3600" w14:textId="77777777" w:rsidR="006C3DD8" w:rsidRPr="00E610A5" w:rsidRDefault="006C3DD8" w:rsidP="00C245AC">
            <w:pPr>
              <w:pStyle w:val="TableText"/>
              <w:spacing w:before="50" w:after="50"/>
              <w:jc w:val="right"/>
              <w:rPr>
                <w:rFonts w:cs="Arial"/>
              </w:rPr>
            </w:pPr>
            <w:r w:rsidRPr="00E610A5">
              <w:rPr>
                <w:rFonts w:cs="Arial"/>
                <w:color w:val="000000"/>
              </w:rPr>
              <w:t>10.05</w:t>
            </w:r>
          </w:p>
        </w:tc>
        <w:tc>
          <w:tcPr>
            <w:tcW w:w="1352" w:type="dxa"/>
            <w:tcBorders>
              <w:top w:val="single" w:sz="4" w:space="0" w:color="365F91"/>
              <w:bottom w:val="single" w:sz="4" w:space="0" w:color="365F91"/>
            </w:tcBorders>
            <w:shd w:val="clear" w:color="auto" w:fill="auto"/>
            <w:vAlign w:val="center"/>
          </w:tcPr>
          <w:p w14:paraId="6BE352D2" w14:textId="77777777" w:rsidR="006C3DD8" w:rsidRPr="00E610A5" w:rsidRDefault="006C3DD8" w:rsidP="00C245AC">
            <w:pPr>
              <w:pStyle w:val="TableText"/>
              <w:spacing w:before="50" w:after="50"/>
              <w:jc w:val="right"/>
              <w:rPr>
                <w:rFonts w:cs="Arial"/>
              </w:rPr>
            </w:pPr>
            <w:r w:rsidRPr="00E610A5">
              <w:rPr>
                <w:rFonts w:cs="Arial"/>
                <w:color w:val="000000"/>
              </w:rPr>
              <w:t>149.79</w:t>
            </w:r>
          </w:p>
        </w:tc>
      </w:tr>
      <w:tr w:rsidR="006C3DD8" w:rsidRPr="00E610A5" w14:paraId="79A94A15" w14:textId="77777777" w:rsidTr="00C245AC">
        <w:tc>
          <w:tcPr>
            <w:tcW w:w="632" w:type="dxa"/>
            <w:tcBorders>
              <w:top w:val="single" w:sz="4" w:space="0" w:color="365F91"/>
              <w:bottom w:val="single" w:sz="4" w:space="0" w:color="365F91"/>
            </w:tcBorders>
            <w:shd w:val="clear" w:color="auto" w:fill="auto"/>
            <w:noWrap/>
            <w:vAlign w:val="bottom"/>
            <w:hideMark/>
          </w:tcPr>
          <w:p w14:paraId="4B7020C6" w14:textId="77777777" w:rsidR="006C3DD8" w:rsidRPr="00E610A5" w:rsidRDefault="006C3DD8" w:rsidP="009D0FDC">
            <w:pPr>
              <w:pStyle w:val="TableText"/>
              <w:spacing w:before="50" w:after="50"/>
            </w:pPr>
            <w:r w:rsidRPr="00E610A5">
              <w:t>18</w:t>
            </w:r>
          </w:p>
        </w:tc>
        <w:tc>
          <w:tcPr>
            <w:tcW w:w="2009" w:type="dxa"/>
            <w:tcBorders>
              <w:top w:val="single" w:sz="4" w:space="0" w:color="365F91"/>
              <w:bottom w:val="single" w:sz="4" w:space="0" w:color="365F91"/>
            </w:tcBorders>
            <w:shd w:val="clear" w:color="auto" w:fill="auto"/>
            <w:noWrap/>
            <w:vAlign w:val="center"/>
          </w:tcPr>
          <w:p w14:paraId="27A61ECD" w14:textId="77777777" w:rsidR="006C3DD8" w:rsidRPr="00E610A5" w:rsidRDefault="006C3DD8" w:rsidP="00C245AC">
            <w:pPr>
              <w:pStyle w:val="TableText"/>
              <w:spacing w:before="50" w:after="50"/>
              <w:jc w:val="right"/>
              <w:rPr>
                <w:rFonts w:cs="Arial"/>
              </w:rPr>
            </w:pPr>
            <w:r w:rsidRPr="00E610A5">
              <w:rPr>
                <w:rFonts w:cs="Arial"/>
                <w:color w:val="000000"/>
              </w:rPr>
              <w:t>121.21</w:t>
            </w:r>
          </w:p>
        </w:tc>
        <w:tc>
          <w:tcPr>
            <w:tcW w:w="2092" w:type="dxa"/>
            <w:tcBorders>
              <w:top w:val="single" w:sz="4" w:space="0" w:color="365F91"/>
              <w:bottom w:val="single" w:sz="4" w:space="0" w:color="365F91"/>
            </w:tcBorders>
            <w:shd w:val="clear" w:color="auto" w:fill="auto"/>
            <w:noWrap/>
            <w:vAlign w:val="center"/>
          </w:tcPr>
          <w:p w14:paraId="2AF87444" w14:textId="77777777" w:rsidR="006C3DD8" w:rsidRPr="00E610A5" w:rsidRDefault="006C3DD8" w:rsidP="00C245AC">
            <w:pPr>
              <w:pStyle w:val="TableText"/>
              <w:spacing w:before="50" w:after="50"/>
              <w:jc w:val="right"/>
              <w:rPr>
                <w:rFonts w:cs="Arial"/>
              </w:rPr>
            </w:pPr>
            <w:r w:rsidRPr="00E610A5">
              <w:rPr>
                <w:rFonts w:cs="Arial"/>
                <w:color w:val="000000"/>
              </w:rPr>
              <w:t>25.66</w:t>
            </w:r>
          </w:p>
        </w:tc>
        <w:tc>
          <w:tcPr>
            <w:tcW w:w="1336" w:type="dxa"/>
            <w:tcBorders>
              <w:top w:val="single" w:sz="4" w:space="0" w:color="365F91"/>
              <w:bottom w:val="single" w:sz="4" w:space="0" w:color="365F91"/>
            </w:tcBorders>
            <w:shd w:val="clear" w:color="auto" w:fill="auto"/>
            <w:noWrap/>
            <w:vAlign w:val="center"/>
          </w:tcPr>
          <w:p w14:paraId="18912DB8" w14:textId="77777777" w:rsidR="006C3DD8" w:rsidRPr="00E610A5" w:rsidRDefault="006C3DD8" w:rsidP="00C245AC">
            <w:pPr>
              <w:pStyle w:val="TableText"/>
              <w:spacing w:before="50" w:after="50"/>
              <w:jc w:val="right"/>
              <w:rPr>
                <w:rFonts w:cs="Arial"/>
              </w:rPr>
            </w:pPr>
            <w:r w:rsidRPr="00E610A5">
              <w:rPr>
                <w:rFonts w:cs="Arial"/>
                <w:color w:val="000000"/>
              </w:rPr>
              <w:t>5.12</w:t>
            </w:r>
          </w:p>
        </w:tc>
        <w:tc>
          <w:tcPr>
            <w:tcW w:w="1084" w:type="dxa"/>
            <w:tcBorders>
              <w:top w:val="single" w:sz="4" w:space="0" w:color="365F91"/>
              <w:bottom w:val="single" w:sz="4" w:space="0" w:color="365F91"/>
            </w:tcBorders>
            <w:shd w:val="clear" w:color="auto" w:fill="auto"/>
            <w:vAlign w:val="center"/>
          </w:tcPr>
          <w:p w14:paraId="1493BD98" w14:textId="77777777" w:rsidR="006C3DD8" w:rsidRPr="00E610A5" w:rsidRDefault="006C3DD8" w:rsidP="00C245AC">
            <w:pPr>
              <w:pStyle w:val="TableText"/>
              <w:spacing w:before="50" w:after="50"/>
              <w:jc w:val="right"/>
              <w:rPr>
                <w:rFonts w:cs="Arial"/>
              </w:rPr>
            </w:pPr>
            <w:r w:rsidRPr="00E610A5">
              <w:rPr>
                <w:rFonts w:cs="Arial"/>
                <w:color w:val="000000"/>
              </w:rPr>
              <w:t>9.86</w:t>
            </w:r>
          </w:p>
        </w:tc>
        <w:tc>
          <w:tcPr>
            <w:tcW w:w="1352" w:type="dxa"/>
            <w:tcBorders>
              <w:top w:val="single" w:sz="4" w:space="0" w:color="365F91"/>
              <w:bottom w:val="single" w:sz="4" w:space="0" w:color="365F91"/>
            </w:tcBorders>
            <w:shd w:val="clear" w:color="auto" w:fill="auto"/>
            <w:vAlign w:val="center"/>
          </w:tcPr>
          <w:p w14:paraId="02DD2A38" w14:textId="77777777" w:rsidR="006C3DD8" w:rsidRPr="00E610A5" w:rsidRDefault="006C3DD8" w:rsidP="00C245AC">
            <w:pPr>
              <w:pStyle w:val="TableText"/>
              <w:spacing w:before="50" w:after="50"/>
              <w:jc w:val="right"/>
              <w:rPr>
                <w:rFonts w:cs="Arial"/>
              </w:rPr>
            </w:pPr>
            <w:r w:rsidRPr="00E610A5">
              <w:rPr>
                <w:rFonts w:cs="Arial"/>
                <w:color w:val="000000"/>
              </w:rPr>
              <w:t>161.93</w:t>
            </w:r>
          </w:p>
        </w:tc>
      </w:tr>
      <w:tr w:rsidR="006C3DD8" w:rsidRPr="00E610A5" w14:paraId="3159D656" w14:textId="77777777" w:rsidTr="00C245AC">
        <w:tc>
          <w:tcPr>
            <w:tcW w:w="632" w:type="dxa"/>
            <w:tcBorders>
              <w:top w:val="single" w:sz="4" w:space="0" w:color="365F91"/>
              <w:bottom w:val="single" w:sz="4" w:space="0" w:color="365F91"/>
            </w:tcBorders>
            <w:shd w:val="clear" w:color="auto" w:fill="auto"/>
            <w:noWrap/>
            <w:vAlign w:val="bottom"/>
            <w:hideMark/>
          </w:tcPr>
          <w:p w14:paraId="6E8BFA1F" w14:textId="77777777" w:rsidR="006C3DD8" w:rsidRPr="00E610A5" w:rsidRDefault="006C3DD8" w:rsidP="009D0FDC">
            <w:pPr>
              <w:pStyle w:val="TableText"/>
              <w:spacing w:before="50" w:after="50"/>
            </w:pPr>
            <w:r w:rsidRPr="00E610A5">
              <w:lastRenderedPageBreak/>
              <w:t>19</w:t>
            </w:r>
          </w:p>
        </w:tc>
        <w:tc>
          <w:tcPr>
            <w:tcW w:w="2009" w:type="dxa"/>
            <w:tcBorders>
              <w:top w:val="single" w:sz="4" w:space="0" w:color="365F91"/>
              <w:bottom w:val="single" w:sz="4" w:space="0" w:color="365F91"/>
            </w:tcBorders>
            <w:shd w:val="clear" w:color="auto" w:fill="auto"/>
            <w:noWrap/>
            <w:vAlign w:val="center"/>
          </w:tcPr>
          <w:p w14:paraId="0B0756CD" w14:textId="77777777" w:rsidR="006C3DD8" w:rsidRPr="00E610A5" w:rsidRDefault="006C3DD8" w:rsidP="00C245AC">
            <w:pPr>
              <w:pStyle w:val="TableText"/>
              <w:spacing w:before="50" w:after="50"/>
              <w:jc w:val="right"/>
              <w:rPr>
                <w:rFonts w:cs="Arial"/>
              </w:rPr>
            </w:pPr>
            <w:r w:rsidRPr="00E610A5">
              <w:rPr>
                <w:rFonts w:cs="Arial"/>
                <w:color w:val="000000"/>
              </w:rPr>
              <w:t>131.32</w:t>
            </w:r>
          </w:p>
        </w:tc>
        <w:tc>
          <w:tcPr>
            <w:tcW w:w="2092" w:type="dxa"/>
            <w:tcBorders>
              <w:top w:val="single" w:sz="4" w:space="0" w:color="365F91"/>
              <w:bottom w:val="single" w:sz="4" w:space="0" w:color="365F91"/>
            </w:tcBorders>
            <w:shd w:val="clear" w:color="auto" w:fill="auto"/>
            <w:noWrap/>
            <w:vAlign w:val="center"/>
          </w:tcPr>
          <w:p w14:paraId="33999A5D" w14:textId="77777777" w:rsidR="006C3DD8" w:rsidRPr="00E610A5" w:rsidRDefault="006C3DD8" w:rsidP="00C245AC">
            <w:pPr>
              <w:pStyle w:val="TableText"/>
              <w:spacing w:before="50" w:after="50"/>
              <w:jc w:val="right"/>
              <w:rPr>
                <w:rFonts w:cs="Arial"/>
              </w:rPr>
            </w:pPr>
            <w:r w:rsidRPr="00E610A5">
              <w:rPr>
                <w:rFonts w:cs="Arial"/>
                <w:color w:val="000000"/>
              </w:rPr>
              <w:t>27.77</w:t>
            </w:r>
          </w:p>
        </w:tc>
        <w:tc>
          <w:tcPr>
            <w:tcW w:w="1336" w:type="dxa"/>
            <w:tcBorders>
              <w:top w:val="single" w:sz="4" w:space="0" w:color="365F91"/>
              <w:bottom w:val="single" w:sz="4" w:space="0" w:color="365F91"/>
            </w:tcBorders>
            <w:shd w:val="clear" w:color="auto" w:fill="auto"/>
            <w:noWrap/>
            <w:vAlign w:val="center"/>
          </w:tcPr>
          <w:p w14:paraId="26C3BBDA" w14:textId="77777777" w:rsidR="006C3DD8" w:rsidRPr="00E610A5" w:rsidRDefault="006C3DD8" w:rsidP="00C245AC">
            <w:pPr>
              <w:pStyle w:val="TableText"/>
              <w:spacing w:before="50" w:after="50"/>
              <w:jc w:val="right"/>
              <w:rPr>
                <w:rFonts w:cs="Arial"/>
              </w:rPr>
            </w:pPr>
            <w:r w:rsidRPr="00E610A5">
              <w:rPr>
                <w:rFonts w:cs="Arial"/>
                <w:color w:val="000000"/>
              </w:rPr>
              <w:t>5.15</w:t>
            </w:r>
          </w:p>
        </w:tc>
        <w:tc>
          <w:tcPr>
            <w:tcW w:w="1084" w:type="dxa"/>
            <w:tcBorders>
              <w:top w:val="single" w:sz="4" w:space="0" w:color="365F91"/>
              <w:bottom w:val="single" w:sz="4" w:space="0" w:color="365F91"/>
            </w:tcBorders>
            <w:shd w:val="clear" w:color="auto" w:fill="auto"/>
            <w:vAlign w:val="center"/>
          </w:tcPr>
          <w:p w14:paraId="3E0A5A69" w14:textId="77777777" w:rsidR="006C3DD8" w:rsidRPr="00E610A5" w:rsidRDefault="006C3DD8" w:rsidP="00C245AC">
            <w:pPr>
              <w:pStyle w:val="TableText"/>
              <w:spacing w:before="50" w:after="50"/>
              <w:jc w:val="right"/>
              <w:rPr>
                <w:rFonts w:cs="Arial"/>
              </w:rPr>
            </w:pPr>
            <w:r w:rsidRPr="00E610A5">
              <w:rPr>
                <w:rFonts w:cs="Arial"/>
                <w:color w:val="000000"/>
              </w:rPr>
              <w:t>9.66</w:t>
            </w:r>
          </w:p>
        </w:tc>
        <w:tc>
          <w:tcPr>
            <w:tcW w:w="1352" w:type="dxa"/>
            <w:tcBorders>
              <w:top w:val="single" w:sz="4" w:space="0" w:color="365F91"/>
              <w:bottom w:val="single" w:sz="4" w:space="0" w:color="365F91"/>
            </w:tcBorders>
            <w:shd w:val="clear" w:color="auto" w:fill="auto"/>
            <w:vAlign w:val="center"/>
          </w:tcPr>
          <w:p w14:paraId="2E3B3B2C" w14:textId="77777777" w:rsidR="006C3DD8" w:rsidRPr="00E610A5" w:rsidRDefault="006C3DD8" w:rsidP="00C245AC">
            <w:pPr>
              <w:pStyle w:val="TableText"/>
              <w:spacing w:before="50" w:after="50"/>
              <w:jc w:val="right"/>
              <w:rPr>
                <w:rFonts w:cs="Arial"/>
              </w:rPr>
            </w:pPr>
            <w:r w:rsidRPr="00E610A5">
              <w:rPr>
                <w:rFonts w:cs="Arial"/>
                <w:color w:val="000000"/>
              </w:rPr>
              <w:t>173.99</w:t>
            </w:r>
          </w:p>
        </w:tc>
      </w:tr>
      <w:tr w:rsidR="006C3DD8" w:rsidRPr="00E610A5" w14:paraId="4A9E2A7B" w14:textId="77777777" w:rsidTr="00C245AC">
        <w:tc>
          <w:tcPr>
            <w:tcW w:w="632" w:type="dxa"/>
            <w:tcBorders>
              <w:top w:val="single" w:sz="4" w:space="0" w:color="365F91"/>
              <w:bottom w:val="single" w:sz="4" w:space="0" w:color="365F91"/>
            </w:tcBorders>
            <w:shd w:val="clear" w:color="auto" w:fill="auto"/>
            <w:noWrap/>
            <w:vAlign w:val="bottom"/>
            <w:hideMark/>
          </w:tcPr>
          <w:p w14:paraId="5E80626E" w14:textId="77777777" w:rsidR="006C3DD8" w:rsidRPr="00E610A5" w:rsidRDefault="006C3DD8" w:rsidP="009D0FDC">
            <w:pPr>
              <w:pStyle w:val="TableText"/>
              <w:spacing w:before="50" w:after="50"/>
            </w:pPr>
            <w:r w:rsidRPr="00E610A5">
              <w:t>20</w:t>
            </w:r>
          </w:p>
        </w:tc>
        <w:tc>
          <w:tcPr>
            <w:tcW w:w="2009" w:type="dxa"/>
            <w:tcBorders>
              <w:top w:val="single" w:sz="4" w:space="0" w:color="365F91"/>
              <w:bottom w:val="single" w:sz="4" w:space="0" w:color="365F91"/>
            </w:tcBorders>
            <w:shd w:val="clear" w:color="auto" w:fill="auto"/>
            <w:noWrap/>
            <w:vAlign w:val="center"/>
          </w:tcPr>
          <w:p w14:paraId="7E4CF0D8" w14:textId="77777777" w:rsidR="006C3DD8" w:rsidRPr="00E610A5" w:rsidRDefault="006C3DD8" w:rsidP="00C245AC">
            <w:pPr>
              <w:pStyle w:val="TableText"/>
              <w:spacing w:before="50" w:after="50"/>
              <w:jc w:val="right"/>
              <w:rPr>
                <w:rFonts w:cs="Arial"/>
              </w:rPr>
            </w:pPr>
            <w:r w:rsidRPr="00E610A5">
              <w:rPr>
                <w:rFonts w:cs="Arial"/>
                <w:color w:val="000000"/>
              </w:rPr>
              <w:t>141.41</w:t>
            </w:r>
          </w:p>
        </w:tc>
        <w:tc>
          <w:tcPr>
            <w:tcW w:w="2092" w:type="dxa"/>
            <w:tcBorders>
              <w:top w:val="single" w:sz="4" w:space="0" w:color="365F91"/>
              <w:bottom w:val="single" w:sz="4" w:space="0" w:color="365F91"/>
            </w:tcBorders>
            <w:shd w:val="clear" w:color="auto" w:fill="auto"/>
            <w:noWrap/>
            <w:vAlign w:val="center"/>
          </w:tcPr>
          <w:p w14:paraId="68C09B55" w14:textId="77777777" w:rsidR="006C3DD8" w:rsidRPr="00E610A5" w:rsidRDefault="006C3DD8" w:rsidP="00C245AC">
            <w:pPr>
              <w:pStyle w:val="TableText"/>
              <w:spacing w:before="50" w:after="50"/>
              <w:jc w:val="right"/>
              <w:rPr>
                <w:rFonts w:cs="Arial"/>
              </w:rPr>
            </w:pPr>
            <w:r w:rsidRPr="00E610A5">
              <w:rPr>
                <w:rFonts w:cs="Arial"/>
                <w:color w:val="000000"/>
              </w:rPr>
              <w:t>29.91</w:t>
            </w:r>
          </w:p>
        </w:tc>
        <w:tc>
          <w:tcPr>
            <w:tcW w:w="1336" w:type="dxa"/>
            <w:tcBorders>
              <w:top w:val="single" w:sz="4" w:space="0" w:color="365F91"/>
              <w:bottom w:val="single" w:sz="4" w:space="0" w:color="365F91"/>
            </w:tcBorders>
            <w:shd w:val="clear" w:color="auto" w:fill="auto"/>
            <w:noWrap/>
            <w:vAlign w:val="center"/>
          </w:tcPr>
          <w:p w14:paraId="4013F84D" w14:textId="77777777" w:rsidR="006C3DD8" w:rsidRPr="00E610A5" w:rsidRDefault="006C3DD8" w:rsidP="00C245AC">
            <w:pPr>
              <w:pStyle w:val="TableText"/>
              <w:spacing w:before="50" w:after="50"/>
              <w:jc w:val="right"/>
              <w:rPr>
                <w:rFonts w:cs="Arial"/>
              </w:rPr>
            </w:pPr>
            <w:r w:rsidRPr="00E610A5">
              <w:rPr>
                <w:rFonts w:cs="Arial"/>
                <w:color w:val="000000"/>
              </w:rPr>
              <w:t>5.19</w:t>
            </w:r>
          </w:p>
        </w:tc>
        <w:tc>
          <w:tcPr>
            <w:tcW w:w="1084" w:type="dxa"/>
            <w:tcBorders>
              <w:top w:val="single" w:sz="4" w:space="0" w:color="365F91"/>
              <w:bottom w:val="single" w:sz="4" w:space="0" w:color="365F91"/>
            </w:tcBorders>
            <w:shd w:val="clear" w:color="auto" w:fill="auto"/>
            <w:vAlign w:val="center"/>
          </w:tcPr>
          <w:p w14:paraId="59297571" w14:textId="77777777" w:rsidR="006C3DD8" w:rsidRPr="00E610A5" w:rsidRDefault="006C3DD8" w:rsidP="00C245AC">
            <w:pPr>
              <w:pStyle w:val="TableText"/>
              <w:spacing w:before="50" w:after="50"/>
              <w:jc w:val="right"/>
              <w:rPr>
                <w:rFonts w:cs="Arial"/>
              </w:rPr>
            </w:pPr>
            <w:r w:rsidRPr="00E610A5">
              <w:rPr>
                <w:rFonts w:cs="Arial"/>
                <w:color w:val="000000"/>
              </w:rPr>
              <w:t>9.45</w:t>
            </w:r>
          </w:p>
        </w:tc>
        <w:tc>
          <w:tcPr>
            <w:tcW w:w="1352" w:type="dxa"/>
            <w:tcBorders>
              <w:top w:val="single" w:sz="4" w:space="0" w:color="365F91"/>
              <w:bottom w:val="single" w:sz="4" w:space="0" w:color="365F91"/>
            </w:tcBorders>
            <w:shd w:val="clear" w:color="auto" w:fill="auto"/>
            <w:vAlign w:val="center"/>
          </w:tcPr>
          <w:p w14:paraId="268B573B" w14:textId="77777777" w:rsidR="006C3DD8" w:rsidRPr="00E610A5" w:rsidRDefault="006C3DD8" w:rsidP="00C245AC">
            <w:pPr>
              <w:pStyle w:val="TableText"/>
              <w:spacing w:before="50" w:after="50"/>
              <w:jc w:val="right"/>
              <w:rPr>
                <w:rFonts w:cs="Arial"/>
              </w:rPr>
            </w:pPr>
            <w:r w:rsidRPr="00E610A5">
              <w:rPr>
                <w:rFonts w:cs="Arial"/>
                <w:color w:val="000000"/>
              </w:rPr>
              <w:t>186.05</w:t>
            </w:r>
          </w:p>
        </w:tc>
      </w:tr>
      <w:tr w:rsidR="006C3DD8" w:rsidRPr="00E610A5" w14:paraId="6ED864D3" w14:textId="77777777" w:rsidTr="00C245AC">
        <w:tc>
          <w:tcPr>
            <w:tcW w:w="632" w:type="dxa"/>
            <w:tcBorders>
              <w:top w:val="single" w:sz="4" w:space="0" w:color="365F91"/>
              <w:bottom w:val="single" w:sz="4" w:space="0" w:color="365F91"/>
            </w:tcBorders>
            <w:shd w:val="clear" w:color="auto" w:fill="auto"/>
            <w:noWrap/>
            <w:vAlign w:val="bottom"/>
            <w:hideMark/>
          </w:tcPr>
          <w:p w14:paraId="30D0856E" w14:textId="77777777" w:rsidR="006C3DD8" w:rsidRPr="00E610A5" w:rsidRDefault="006C3DD8" w:rsidP="009D0FDC">
            <w:pPr>
              <w:pStyle w:val="TableText"/>
              <w:spacing w:before="50" w:after="50"/>
            </w:pPr>
            <w:r w:rsidRPr="00E610A5">
              <w:t>21</w:t>
            </w:r>
          </w:p>
        </w:tc>
        <w:tc>
          <w:tcPr>
            <w:tcW w:w="2009" w:type="dxa"/>
            <w:tcBorders>
              <w:top w:val="single" w:sz="4" w:space="0" w:color="365F91"/>
              <w:bottom w:val="single" w:sz="4" w:space="0" w:color="365F91"/>
            </w:tcBorders>
            <w:shd w:val="clear" w:color="auto" w:fill="auto"/>
            <w:noWrap/>
            <w:vAlign w:val="center"/>
          </w:tcPr>
          <w:p w14:paraId="4A9B9125" w14:textId="77777777" w:rsidR="006C3DD8" w:rsidRPr="00E610A5" w:rsidRDefault="006C3DD8" w:rsidP="00C245AC">
            <w:pPr>
              <w:pStyle w:val="TableText"/>
              <w:spacing w:before="50" w:after="50"/>
              <w:jc w:val="right"/>
              <w:rPr>
                <w:rFonts w:cs="Arial"/>
              </w:rPr>
            </w:pPr>
            <w:r w:rsidRPr="00E610A5">
              <w:rPr>
                <w:rFonts w:cs="Arial"/>
                <w:color w:val="000000"/>
              </w:rPr>
              <w:t>151.39</w:t>
            </w:r>
          </w:p>
        </w:tc>
        <w:tc>
          <w:tcPr>
            <w:tcW w:w="2092" w:type="dxa"/>
            <w:tcBorders>
              <w:top w:val="single" w:sz="4" w:space="0" w:color="365F91"/>
              <w:bottom w:val="single" w:sz="4" w:space="0" w:color="365F91"/>
            </w:tcBorders>
            <w:shd w:val="clear" w:color="auto" w:fill="auto"/>
            <w:noWrap/>
            <w:vAlign w:val="center"/>
          </w:tcPr>
          <w:p w14:paraId="4D1C1D85" w14:textId="77777777" w:rsidR="006C3DD8" w:rsidRPr="00E610A5" w:rsidRDefault="006C3DD8" w:rsidP="00C245AC">
            <w:pPr>
              <w:pStyle w:val="TableText"/>
              <w:spacing w:before="50" w:after="50"/>
              <w:jc w:val="right"/>
              <w:rPr>
                <w:rFonts w:cs="Arial"/>
              </w:rPr>
            </w:pPr>
            <w:r w:rsidRPr="00E610A5">
              <w:rPr>
                <w:rFonts w:cs="Arial"/>
                <w:color w:val="000000"/>
              </w:rPr>
              <w:t>32.06</w:t>
            </w:r>
          </w:p>
        </w:tc>
        <w:tc>
          <w:tcPr>
            <w:tcW w:w="1336" w:type="dxa"/>
            <w:tcBorders>
              <w:top w:val="single" w:sz="4" w:space="0" w:color="365F91"/>
              <w:bottom w:val="single" w:sz="4" w:space="0" w:color="365F91"/>
            </w:tcBorders>
            <w:shd w:val="clear" w:color="auto" w:fill="auto"/>
            <w:noWrap/>
            <w:vAlign w:val="center"/>
          </w:tcPr>
          <w:p w14:paraId="4AA5526E" w14:textId="77777777" w:rsidR="006C3DD8" w:rsidRPr="00E610A5" w:rsidRDefault="006C3DD8" w:rsidP="00C245AC">
            <w:pPr>
              <w:pStyle w:val="TableText"/>
              <w:spacing w:before="50" w:after="50"/>
              <w:jc w:val="right"/>
              <w:rPr>
                <w:rFonts w:cs="Arial"/>
              </w:rPr>
            </w:pPr>
            <w:r w:rsidRPr="00E610A5">
              <w:rPr>
                <w:rFonts w:cs="Arial"/>
                <w:color w:val="000000"/>
              </w:rPr>
              <w:t>5.33</w:t>
            </w:r>
          </w:p>
        </w:tc>
        <w:tc>
          <w:tcPr>
            <w:tcW w:w="1084" w:type="dxa"/>
            <w:tcBorders>
              <w:top w:val="single" w:sz="4" w:space="0" w:color="365F91"/>
              <w:bottom w:val="single" w:sz="4" w:space="0" w:color="365F91"/>
            </w:tcBorders>
            <w:shd w:val="clear" w:color="auto" w:fill="auto"/>
            <w:vAlign w:val="center"/>
          </w:tcPr>
          <w:p w14:paraId="43581B01" w14:textId="77777777" w:rsidR="006C3DD8" w:rsidRPr="00E610A5" w:rsidRDefault="006C3DD8" w:rsidP="00C245AC">
            <w:pPr>
              <w:pStyle w:val="TableText"/>
              <w:spacing w:before="50" w:after="50"/>
              <w:jc w:val="right"/>
              <w:rPr>
                <w:rFonts w:cs="Arial"/>
              </w:rPr>
            </w:pPr>
            <w:r w:rsidRPr="00E610A5">
              <w:rPr>
                <w:rFonts w:cs="Arial"/>
                <w:color w:val="000000"/>
              </w:rPr>
              <w:t>9.26</w:t>
            </w:r>
          </w:p>
        </w:tc>
        <w:tc>
          <w:tcPr>
            <w:tcW w:w="1352" w:type="dxa"/>
            <w:tcBorders>
              <w:top w:val="single" w:sz="4" w:space="0" w:color="365F91"/>
              <w:bottom w:val="single" w:sz="4" w:space="0" w:color="365F91"/>
            </w:tcBorders>
            <w:shd w:val="clear" w:color="auto" w:fill="auto"/>
            <w:vAlign w:val="center"/>
          </w:tcPr>
          <w:p w14:paraId="2610D56C" w14:textId="77777777" w:rsidR="006C3DD8" w:rsidRPr="00E610A5" w:rsidRDefault="006C3DD8" w:rsidP="00C245AC">
            <w:pPr>
              <w:pStyle w:val="TableText"/>
              <w:spacing w:before="50" w:after="50"/>
              <w:jc w:val="right"/>
              <w:rPr>
                <w:rFonts w:cs="Arial"/>
              </w:rPr>
            </w:pPr>
            <w:r w:rsidRPr="00E610A5">
              <w:rPr>
                <w:rFonts w:cs="Arial"/>
                <w:color w:val="000000"/>
              </w:rPr>
              <w:t>198.14</w:t>
            </w:r>
          </w:p>
        </w:tc>
      </w:tr>
      <w:tr w:rsidR="006C3DD8" w:rsidRPr="00E610A5" w14:paraId="40D9E6C1" w14:textId="77777777" w:rsidTr="00C245AC">
        <w:tc>
          <w:tcPr>
            <w:tcW w:w="632" w:type="dxa"/>
            <w:tcBorders>
              <w:top w:val="single" w:sz="4" w:space="0" w:color="365F91"/>
              <w:bottom w:val="single" w:sz="4" w:space="0" w:color="365F91"/>
            </w:tcBorders>
            <w:shd w:val="clear" w:color="auto" w:fill="auto"/>
            <w:noWrap/>
            <w:vAlign w:val="bottom"/>
            <w:hideMark/>
          </w:tcPr>
          <w:p w14:paraId="7EA0F5A0" w14:textId="77777777" w:rsidR="006C3DD8" w:rsidRPr="00E610A5" w:rsidRDefault="006C3DD8" w:rsidP="009D0FDC">
            <w:pPr>
              <w:pStyle w:val="TableText"/>
              <w:spacing w:before="50" w:after="50"/>
            </w:pPr>
            <w:r w:rsidRPr="00E610A5">
              <w:t>22</w:t>
            </w:r>
          </w:p>
        </w:tc>
        <w:tc>
          <w:tcPr>
            <w:tcW w:w="2009" w:type="dxa"/>
            <w:tcBorders>
              <w:top w:val="single" w:sz="4" w:space="0" w:color="365F91"/>
              <w:bottom w:val="single" w:sz="4" w:space="0" w:color="365F91"/>
            </w:tcBorders>
            <w:shd w:val="clear" w:color="auto" w:fill="auto"/>
            <w:noWrap/>
            <w:vAlign w:val="center"/>
          </w:tcPr>
          <w:p w14:paraId="7FFBE871" w14:textId="77777777" w:rsidR="006C3DD8" w:rsidRPr="00E610A5" w:rsidRDefault="006C3DD8" w:rsidP="00C245AC">
            <w:pPr>
              <w:pStyle w:val="TableText"/>
              <w:spacing w:before="50" w:after="50"/>
              <w:jc w:val="right"/>
              <w:rPr>
                <w:rFonts w:cs="Arial"/>
              </w:rPr>
            </w:pPr>
            <w:r w:rsidRPr="00E610A5">
              <w:rPr>
                <w:rFonts w:cs="Arial"/>
                <w:color w:val="000000"/>
              </w:rPr>
              <w:t>161.32</w:t>
            </w:r>
          </w:p>
        </w:tc>
        <w:tc>
          <w:tcPr>
            <w:tcW w:w="2092" w:type="dxa"/>
            <w:tcBorders>
              <w:top w:val="single" w:sz="4" w:space="0" w:color="365F91"/>
              <w:bottom w:val="single" w:sz="4" w:space="0" w:color="365F91"/>
            </w:tcBorders>
            <w:shd w:val="clear" w:color="auto" w:fill="auto"/>
            <w:noWrap/>
            <w:vAlign w:val="center"/>
          </w:tcPr>
          <w:p w14:paraId="7E1137D9" w14:textId="77777777" w:rsidR="006C3DD8" w:rsidRPr="00E610A5" w:rsidRDefault="006C3DD8" w:rsidP="00C245AC">
            <w:pPr>
              <w:pStyle w:val="TableText"/>
              <w:spacing w:before="50" w:after="50"/>
              <w:jc w:val="right"/>
              <w:rPr>
                <w:rFonts w:cs="Arial"/>
              </w:rPr>
            </w:pPr>
            <w:r w:rsidRPr="00E610A5">
              <w:rPr>
                <w:rFonts w:cs="Arial"/>
                <w:color w:val="000000"/>
              </w:rPr>
              <w:t>34.22</w:t>
            </w:r>
          </w:p>
        </w:tc>
        <w:tc>
          <w:tcPr>
            <w:tcW w:w="1336" w:type="dxa"/>
            <w:tcBorders>
              <w:top w:val="single" w:sz="4" w:space="0" w:color="365F91"/>
              <w:bottom w:val="single" w:sz="4" w:space="0" w:color="365F91"/>
            </w:tcBorders>
            <w:shd w:val="clear" w:color="auto" w:fill="auto"/>
            <w:noWrap/>
            <w:vAlign w:val="center"/>
          </w:tcPr>
          <w:p w14:paraId="75988953" w14:textId="77777777" w:rsidR="006C3DD8" w:rsidRPr="00E610A5" w:rsidRDefault="006C3DD8" w:rsidP="00C245AC">
            <w:pPr>
              <w:pStyle w:val="TableText"/>
              <w:spacing w:before="50" w:after="50"/>
              <w:jc w:val="right"/>
              <w:rPr>
                <w:rFonts w:cs="Arial"/>
              </w:rPr>
            </w:pPr>
            <w:r w:rsidRPr="00E610A5">
              <w:rPr>
                <w:rFonts w:cs="Arial"/>
                <w:color w:val="000000"/>
              </w:rPr>
              <w:t>5.53</w:t>
            </w:r>
          </w:p>
        </w:tc>
        <w:tc>
          <w:tcPr>
            <w:tcW w:w="1084" w:type="dxa"/>
            <w:tcBorders>
              <w:top w:val="single" w:sz="4" w:space="0" w:color="365F91"/>
              <w:bottom w:val="single" w:sz="4" w:space="0" w:color="365F91"/>
            </w:tcBorders>
            <w:shd w:val="clear" w:color="auto" w:fill="auto"/>
            <w:vAlign w:val="center"/>
          </w:tcPr>
          <w:p w14:paraId="77D91AFA" w14:textId="77777777" w:rsidR="006C3DD8" w:rsidRPr="00E610A5" w:rsidRDefault="006C3DD8" w:rsidP="00C245AC">
            <w:pPr>
              <w:pStyle w:val="TableText"/>
              <w:spacing w:before="50" w:after="50"/>
              <w:jc w:val="right"/>
              <w:rPr>
                <w:rFonts w:cs="Arial"/>
              </w:rPr>
            </w:pPr>
            <w:r w:rsidRPr="00E610A5">
              <w:rPr>
                <w:rFonts w:cs="Arial"/>
                <w:color w:val="000000"/>
              </w:rPr>
              <w:t>9.10</w:t>
            </w:r>
          </w:p>
        </w:tc>
        <w:tc>
          <w:tcPr>
            <w:tcW w:w="1352" w:type="dxa"/>
            <w:tcBorders>
              <w:top w:val="single" w:sz="4" w:space="0" w:color="365F91"/>
              <w:bottom w:val="single" w:sz="4" w:space="0" w:color="365F91"/>
            </w:tcBorders>
            <w:shd w:val="clear" w:color="auto" w:fill="auto"/>
            <w:vAlign w:val="center"/>
          </w:tcPr>
          <w:p w14:paraId="5EECE354" w14:textId="77777777" w:rsidR="006C3DD8" w:rsidRPr="00E610A5" w:rsidRDefault="006C3DD8" w:rsidP="00C245AC">
            <w:pPr>
              <w:pStyle w:val="TableText"/>
              <w:spacing w:before="50" w:after="50"/>
              <w:jc w:val="right"/>
              <w:rPr>
                <w:rFonts w:cs="Arial"/>
              </w:rPr>
            </w:pPr>
            <w:r w:rsidRPr="00E610A5">
              <w:rPr>
                <w:rFonts w:cs="Arial"/>
                <w:color w:val="000000"/>
              </w:rPr>
              <w:t>210.25</w:t>
            </w:r>
          </w:p>
        </w:tc>
      </w:tr>
      <w:tr w:rsidR="006C3DD8" w:rsidRPr="00E610A5" w14:paraId="46BC03BC" w14:textId="77777777" w:rsidTr="00C245AC">
        <w:tc>
          <w:tcPr>
            <w:tcW w:w="632" w:type="dxa"/>
            <w:tcBorders>
              <w:top w:val="single" w:sz="4" w:space="0" w:color="365F91"/>
              <w:bottom w:val="single" w:sz="4" w:space="0" w:color="365F91"/>
            </w:tcBorders>
            <w:shd w:val="clear" w:color="auto" w:fill="auto"/>
            <w:noWrap/>
            <w:vAlign w:val="bottom"/>
            <w:hideMark/>
          </w:tcPr>
          <w:p w14:paraId="027660C5" w14:textId="77777777" w:rsidR="006C3DD8" w:rsidRPr="00E610A5" w:rsidRDefault="006C3DD8" w:rsidP="009D0FDC">
            <w:pPr>
              <w:pStyle w:val="TableText"/>
              <w:spacing w:before="50" w:after="50"/>
            </w:pPr>
            <w:r w:rsidRPr="00E610A5">
              <w:t>23</w:t>
            </w:r>
          </w:p>
        </w:tc>
        <w:tc>
          <w:tcPr>
            <w:tcW w:w="2009" w:type="dxa"/>
            <w:tcBorders>
              <w:top w:val="single" w:sz="4" w:space="0" w:color="365F91"/>
              <w:bottom w:val="single" w:sz="4" w:space="0" w:color="365F91"/>
            </w:tcBorders>
            <w:shd w:val="clear" w:color="auto" w:fill="auto"/>
            <w:noWrap/>
            <w:vAlign w:val="center"/>
          </w:tcPr>
          <w:p w14:paraId="126B1333" w14:textId="77777777" w:rsidR="006C3DD8" w:rsidRPr="00E610A5" w:rsidRDefault="006C3DD8" w:rsidP="00C245AC">
            <w:pPr>
              <w:pStyle w:val="TableText"/>
              <w:spacing w:before="50" w:after="50"/>
              <w:jc w:val="right"/>
              <w:rPr>
                <w:rFonts w:cs="Arial"/>
              </w:rPr>
            </w:pPr>
            <w:r w:rsidRPr="00E610A5">
              <w:rPr>
                <w:rFonts w:cs="Arial"/>
                <w:color w:val="000000"/>
              </w:rPr>
              <w:t>170.82</w:t>
            </w:r>
          </w:p>
        </w:tc>
        <w:tc>
          <w:tcPr>
            <w:tcW w:w="2092" w:type="dxa"/>
            <w:tcBorders>
              <w:top w:val="single" w:sz="4" w:space="0" w:color="365F91"/>
              <w:bottom w:val="single" w:sz="4" w:space="0" w:color="365F91"/>
            </w:tcBorders>
            <w:shd w:val="clear" w:color="auto" w:fill="auto"/>
            <w:noWrap/>
            <w:vAlign w:val="center"/>
          </w:tcPr>
          <w:p w14:paraId="30CC56C2" w14:textId="77777777" w:rsidR="006C3DD8" w:rsidRPr="00E610A5" w:rsidRDefault="006C3DD8" w:rsidP="00C245AC">
            <w:pPr>
              <w:pStyle w:val="TableText"/>
              <w:spacing w:before="50" w:after="50"/>
              <w:jc w:val="right"/>
              <w:rPr>
                <w:rFonts w:cs="Arial"/>
              </w:rPr>
            </w:pPr>
            <w:r w:rsidRPr="00E610A5">
              <w:rPr>
                <w:rFonts w:cs="Arial"/>
                <w:color w:val="000000"/>
              </w:rPr>
              <w:t>36.31</w:t>
            </w:r>
          </w:p>
        </w:tc>
        <w:tc>
          <w:tcPr>
            <w:tcW w:w="1336" w:type="dxa"/>
            <w:tcBorders>
              <w:top w:val="single" w:sz="4" w:space="0" w:color="365F91"/>
              <w:bottom w:val="single" w:sz="4" w:space="0" w:color="365F91"/>
            </w:tcBorders>
            <w:shd w:val="clear" w:color="auto" w:fill="auto"/>
            <w:noWrap/>
            <w:vAlign w:val="center"/>
          </w:tcPr>
          <w:p w14:paraId="2A29290B" w14:textId="77777777" w:rsidR="006C3DD8" w:rsidRPr="00E610A5" w:rsidRDefault="006C3DD8" w:rsidP="00C245AC">
            <w:pPr>
              <w:pStyle w:val="TableText"/>
              <w:spacing w:before="50" w:after="50"/>
              <w:jc w:val="right"/>
              <w:rPr>
                <w:rFonts w:cs="Arial"/>
              </w:rPr>
            </w:pPr>
            <w:r w:rsidRPr="00E610A5">
              <w:rPr>
                <w:rFonts w:cs="Arial"/>
                <w:color w:val="000000"/>
              </w:rPr>
              <w:t>6.18</w:t>
            </w:r>
          </w:p>
        </w:tc>
        <w:tc>
          <w:tcPr>
            <w:tcW w:w="1084" w:type="dxa"/>
            <w:tcBorders>
              <w:top w:val="single" w:sz="4" w:space="0" w:color="365F91"/>
              <w:bottom w:val="single" w:sz="4" w:space="0" w:color="365F91"/>
            </w:tcBorders>
            <w:shd w:val="clear" w:color="auto" w:fill="auto"/>
            <w:vAlign w:val="center"/>
          </w:tcPr>
          <w:p w14:paraId="0818594D" w14:textId="77777777" w:rsidR="006C3DD8" w:rsidRPr="00E610A5" w:rsidRDefault="006C3DD8" w:rsidP="00C245AC">
            <w:pPr>
              <w:pStyle w:val="TableText"/>
              <w:spacing w:before="50" w:after="50"/>
              <w:jc w:val="right"/>
              <w:rPr>
                <w:rFonts w:cs="Arial"/>
              </w:rPr>
            </w:pPr>
            <w:r w:rsidRPr="00E610A5">
              <w:rPr>
                <w:rFonts w:cs="Arial"/>
                <w:color w:val="000000"/>
              </w:rPr>
              <w:t>9.01</w:t>
            </w:r>
          </w:p>
        </w:tc>
        <w:tc>
          <w:tcPr>
            <w:tcW w:w="1352" w:type="dxa"/>
            <w:tcBorders>
              <w:top w:val="single" w:sz="4" w:space="0" w:color="365F91"/>
              <w:bottom w:val="single" w:sz="4" w:space="0" w:color="365F91"/>
            </w:tcBorders>
            <w:shd w:val="clear" w:color="auto" w:fill="auto"/>
            <w:vAlign w:val="center"/>
          </w:tcPr>
          <w:p w14:paraId="29268B55" w14:textId="77777777" w:rsidR="006C3DD8" w:rsidRPr="00E610A5" w:rsidRDefault="006C3DD8" w:rsidP="00C245AC">
            <w:pPr>
              <w:pStyle w:val="TableText"/>
              <w:spacing w:before="50" w:after="50"/>
              <w:jc w:val="right"/>
              <w:rPr>
                <w:rFonts w:cs="Arial"/>
              </w:rPr>
            </w:pPr>
            <w:r w:rsidRPr="00E610A5">
              <w:rPr>
                <w:rFonts w:cs="Arial"/>
                <w:color w:val="000000"/>
              </w:rPr>
              <w:t>222.41</w:t>
            </w:r>
          </w:p>
        </w:tc>
      </w:tr>
      <w:tr w:rsidR="006C3DD8" w:rsidRPr="00E610A5" w14:paraId="275F9FF5" w14:textId="77777777" w:rsidTr="00C245AC">
        <w:tc>
          <w:tcPr>
            <w:tcW w:w="632" w:type="dxa"/>
            <w:tcBorders>
              <w:top w:val="single" w:sz="4" w:space="0" w:color="365F91"/>
              <w:bottom w:val="single" w:sz="4" w:space="0" w:color="365F91"/>
            </w:tcBorders>
            <w:shd w:val="clear" w:color="auto" w:fill="auto"/>
            <w:noWrap/>
            <w:vAlign w:val="bottom"/>
            <w:hideMark/>
          </w:tcPr>
          <w:p w14:paraId="35E8248E" w14:textId="77777777" w:rsidR="006C3DD8" w:rsidRPr="00E610A5" w:rsidRDefault="006C3DD8" w:rsidP="009D0FDC">
            <w:pPr>
              <w:pStyle w:val="TableText"/>
              <w:spacing w:before="50" w:after="50"/>
            </w:pPr>
            <w:r w:rsidRPr="00E610A5">
              <w:t>24</w:t>
            </w:r>
          </w:p>
        </w:tc>
        <w:tc>
          <w:tcPr>
            <w:tcW w:w="2009" w:type="dxa"/>
            <w:tcBorders>
              <w:top w:val="single" w:sz="4" w:space="0" w:color="365F91"/>
              <w:bottom w:val="single" w:sz="4" w:space="0" w:color="365F91"/>
            </w:tcBorders>
            <w:shd w:val="clear" w:color="auto" w:fill="auto"/>
            <w:noWrap/>
            <w:vAlign w:val="center"/>
          </w:tcPr>
          <w:p w14:paraId="25CF2C96" w14:textId="77777777" w:rsidR="006C3DD8" w:rsidRPr="00E610A5" w:rsidRDefault="006C3DD8" w:rsidP="00C245AC">
            <w:pPr>
              <w:pStyle w:val="TableText"/>
              <w:spacing w:before="50" w:after="50"/>
              <w:jc w:val="right"/>
              <w:rPr>
                <w:rFonts w:cs="Arial"/>
              </w:rPr>
            </w:pPr>
            <w:r w:rsidRPr="00E610A5">
              <w:rPr>
                <w:rFonts w:cs="Arial"/>
                <w:color w:val="000000"/>
              </w:rPr>
              <w:t>180.17</w:t>
            </w:r>
          </w:p>
        </w:tc>
        <w:tc>
          <w:tcPr>
            <w:tcW w:w="2092" w:type="dxa"/>
            <w:tcBorders>
              <w:top w:val="single" w:sz="4" w:space="0" w:color="365F91"/>
              <w:bottom w:val="single" w:sz="4" w:space="0" w:color="365F91"/>
            </w:tcBorders>
            <w:shd w:val="clear" w:color="auto" w:fill="auto"/>
            <w:noWrap/>
            <w:vAlign w:val="center"/>
          </w:tcPr>
          <w:p w14:paraId="17EE3788" w14:textId="77777777" w:rsidR="006C3DD8" w:rsidRPr="00E610A5" w:rsidRDefault="006C3DD8" w:rsidP="00C245AC">
            <w:pPr>
              <w:pStyle w:val="TableText"/>
              <w:spacing w:before="50" w:after="50"/>
              <w:jc w:val="right"/>
              <w:rPr>
                <w:rFonts w:cs="Arial"/>
              </w:rPr>
            </w:pPr>
            <w:r w:rsidRPr="00E610A5">
              <w:rPr>
                <w:rFonts w:cs="Arial"/>
                <w:color w:val="000000"/>
              </w:rPr>
              <w:t>38.39</w:t>
            </w:r>
          </w:p>
        </w:tc>
        <w:tc>
          <w:tcPr>
            <w:tcW w:w="1336" w:type="dxa"/>
            <w:tcBorders>
              <w:top w:val="single" w:sz="4" w:space="0" w:color="365F91"/>
              <w:bottom w:val="single" w:sz="4" w:space="0" w:color="365F91"/>
            </w:tcBorders>
            <w:shd w:val="clear" w:color="auto" w:fill="auto"/>
            <w:noWrap/>
            <w:vAlign w:val="center"/>
          </w:tcPr>
          <w:p w14:paraId="28D5295C" w14:textId="77777777" w:rsidR="006C3DD8" w:rsidRPr="00E610A5" w:rsidRDefault="006C3DD8" w:rsidP="00C245AC">
            <w:pPr>
              <w:pStyle w:val="TableText"/>
              <w:spacing w:before="50" w:after="50"/>
              <w:jc w:val="right"/>
              <w:rPr>
                <w:rFonts w:cs="Arial"/>
              </w:rPr>
            </w:pPr>
            <w:r w:rsidRPr="00E610A5">
              <w:rPr>
                <w:rFonts w:cs="Arial"/>
                <w:color w:val="000000"/>
              </w:rPr>
              <w:t>6.85</w:t>
            </w:r>
          </w:p>
        </w:tc>
        <w:tc>
          <w:tcPr>
            <w:tcW w:w="1084" w:type="dxa"/>
            <w:tcBorders>
              <w:top w:val="single" w:sz="4" w:space="0" w:color="365F91"/>
              <w:bottom w:val="single" w:sz="4" w:space="0" w:color="365F91"/>
            </w:tcBorders>
            <w:shd w:val="clear" w:color="auto" w:fill="auto"/>
            <w:vAlign w:val="center"/>
          </w:tcPr>
          <w:p w14:paraId="14A076CE" w14:textId="77777777" w:rsidR="006C3DD8" w:rsidRPr="00E610A5" w:rsidRDefault="006C3DD8" w:rsidP="00C245AC">
            <w:pPr>
              <w:pStyle w:val="TableText"/>
              <w:spacing w:before="50" w:after="50"/>
              <w:jc w:val="right"/>
              <w:rPr>
                <w:rFonts w:cs="Arial"/>
              </w:rPr>
            </w:pPr>
            <w:r w:rsidRPr="00E610A5">
              <w:rPr>
                <w:rFonts w:cs="Arial"/>
                <w:color w:val="000000"/>
              </w:rPr>
              <w:t>8.93</w:t>
            </w:r>
          </w:p>
        </w:tc>
        <w:tc>
          <w:tcPr>
            <w:tcW w:w="1352" w:type="dxa"/>
            <w:tcBorders>
              <w:top w:val="single" w:sz="4" w:space="0" w:color="365F91"/>
              <w:bottom w:val="single" w:sz="4" w:space="0" w:color="365F91"/>
            </w:tcBorders>
            <w:shd w:val="clear" w:color="auto" w:fill="auto"/>
            <w:vAlign w:val="center"/>
          </w:tcPr>
          <w:p w14:paraId="6AFA8224" w14:textId="77777777" w:rsidR="006C3DD8" w:rsidRPr="00E610A5" w:rsidRDefault="006C3DD8" w:rsidP="00C245AC">
            <w:pPr>
              <w:pStyle w:val="TableText"/>
              <w:spacing w:before="50" w:after="50"/>
              <w:jc w:val="right"/>
              <w:rPr>
                <w:rFonts w:cs="Arial"/>
              </w:rPr>
            </w:pPr>
            <w:r w:rsidRPr="00E610A5">
              <w:rPr>
                <w:rFonts w:cs="Arial"/>
                <w:color w:val="000000"/>
              </w:rPr>
              <w:t>234.44</w:t>
            </w:r>
          </w:p>
        </w:tc>
      </w:tr>
      <w:tr w:rsidR="006C3DD8" w:rsidRPr="00E610A5" w14:paraId="69C8DAD2" w14:textId="77777777" w:rsidTr="00C245AC">
        <w:tc>
          <w:tcPr>
            <w:tcW w:w="632" w:type="dxa"/>
            <w:tcBorders>
              <w:top w:val="single" w:sz="4" w:space="0" w:color="365F91"/>
              <w:bottom w:val="single" w:sz="4" w:space="0" w:color="365F91"/>
            </w:tcBorders>
            <w:shd w:val="clear" w:color="auto" w:fill="auto"/>
            <w:noWrap/>
            <w:vAlign w:val="bottom"/>
            <w:hideMark/>
          </w:tcPr>
          <w:p w14:paraId="1A883DAB" w14:textId="77777777" w:rsidR="006C3DD8" w:rsidRPr="00E610A5" w:rsidRDefault="006C3DD8" w:rsidP="009D0FDC">
            <w:pPr>
              <w:pStyle w:val="TableText"/>
              <w:spacing w:before="50" w:after="50"/>
            </w:pPr>
            <w:r w:rsidRPr="00E610A5">
              <w:t>25</w:t>
            </w:r>
          </w:p>
        </w:tc>
        <w:tc>
          <w:tcPr>
            <w:tcW w:w="2009" w:type="dxa"/>
            <w:tcBorders>
              <w:top w:val="single" w:sz="4" w:space="0" w:color="365F91"/>
              <w:bottom w:val="single" w:sz="4" w:space="0" w:color="365F91"/>
            </w:tcBorders>
            <w:shd w:val="clear" w:color="auto" w:fill="auto"/>
            <w:noWrap/>
            <w:vAlign w:val="center"/>
          </w:tcPr>
          <w:p w14:paraId="77B27D6B" w14:textId="77777777" w:rsidR="006C3DD8" w:rsidRPr="00E610A5" w:rsidRDefault="006C3DD8" w:rsidP="00C245AC">
            <w:pPr>
              <w:pStyle w:val="TableText"/>
              <w:spacing w:before="50" w:after="50"/>
              <w:jc w:val="right"/>
              <w:rPr>
                <w:rFonts w:cs="Arial"/>
              </w:rPr>
            </w:pPr>
            <w:r w:rsidRPr="00E610A5">
              <w:rPr>
                <w:rFonts w:cs="Arial"/>
                <w:color w:val="000000"/>
              </w:rPr>
              <w:t>189.78</w:t>
            </w:r>
          </w:p>
        </w:tc>
        <w:tc>
          <w:tcPr>
            <w:tcW w:w="2092" w:type="dxa"/>
            <w:tcBorders>
              <w:top w:val="single" w:sz="4" w:space="0" w:color="365F91"/>
              <w:bottom w:val="single" w:sz="4" w:space="0" w:color="365F91"/>
            </w:tcBorders>
            <w:shd w:val="clear" w:color="auto" w:fill="auto"/>
            <w:noWrap/>
            <w:vAlign w:val="center"/>
          </w:tcPr>
          <w:p w14:paraId="158269D6" w14:textId="77777777" w:rsidR="006C3DD8" w:rsidRPr="00E610A5" w:rsidRDefault="006C3DD8" w:rsidP="00C245AC">
            <w:pPr>
              <w:pStyle w:val="TableText"/>
              <w:spacing w:before="50" w:after="50"/>
              <w:jc w:val="right"/>
              <w:rPr>
                <w:rFonts w:cs="Arial"/>
              </w:rPr>
            </w:pPr>
            <w:r w:rsidRPr="00E610A5">
              <w:rPr>
                <w:rFonts w:cs="Arial"/>
                <w:color w:val="000000"/>
              </w:rPr>
              <w:t>40.54</w:t>
            </w:r>
          </w:p>
        </w:tc>
        <w:tc>
          <w:tcPr>
            <w:tcW w:w="1336" w:type="dxa"/>
            <w:tcBorders>
              <w:top w:val="single" w:sz="4" w:space="0" w:color="365F91"/>
              <w:bottom w:val="single" w:sz="4" w:space="0" w:color="365F91"/>
            </w:tcBorders>
            <w:shd w:val="clear" w:color="auto" w:fill="auto"/>
            <w:noWrap/>
            <w:vAlign w:val="center"/>
          </w:tcPr>
          <w:p w14:paraId="4722E2E0" w14:textId="77777777" w:rsidR="006C3DD8" w:rsidRPr="00E610A5" w:rsidRDefault="006C3DD8" w:rsidP="00C245AC">
            <w:pPr>
              <w:pStyle w:val="TableText"/>
              <w:spacing w:before="50" w:after="50"/>
              <w:jc w:val="right"/>
              <w:rPr>
                <w:rFonts w:cs="Arial"/>
              </w:rPr>
            </w:pPr>
            <w:r w:rsidRPr="00E610A5">
              <w:rPr>
                <w:rFonts w:cs="Arial"/>
                <w:color w:val="000000"/>
              </w:rPr>
              <w:t>7.13</w:t>
            </w:r>
          </w:p>
        </w:tc>
        <w:tc>
          <w:tcPr>
            <w:tcW w:w="1084" w:type="dxa"/>
            <w:tcBorders>
              <w:top w:val="single" w:sz="4" w:space="0" w:color="365F91"/>
              <w:bottom w:val="single" w:sz="4" w:space="0" w:color="365F91"/>
            </w:tcBorders>
            <w:shd w:val="clear" w:color="auto" w:fill="auto"/>
            <w:vAlign w:val="center"/>
          </w:tcPr>
          <w:p w14:paraId="206684B1" w14:textId="77777777" w:rsidR="006C3DD8" w:rsidRPr="00E610A5" w:rsidRDefault="006C3DD8" w:rsidP="00C245AC">
            <w:pPr>
              <w:pStyle w:val="TableText"/>
              <w:spacing w:before="50" w:after="50"/>
              <w:jc w:val="right"/>
              <w:rPr>
                <w:rFonts w:cs="Arial"/>
              </w:rPr>
            </w:pPr>
            <w:r w:rsidRPr="00E610A5">
              <w:rPr>
                <w:rFonts w:cs="Arial"/>
                <w:color w:val="000000"/>
              </w:rPr>
              <w:t>8.78</w:t>
            </w:r>
          </w:p>
        </w:tc>
        <w:tc>
          <w:tcPr>
            <w:tcW w:w="1352" w:type="dxa"/>
            <w:tcBorders>
              <w:top w:val="single" w:sz="4" w:space="0" w:color="365F91"/>
              <w:bottom w:val="single" w:sz="4" w:space="0" w:color="365F91"/>
            </w:tcBorders>
            <w:shd w:val="clear" w:color="auto" w:fill="auto"/>
            <w:vAlign w:val="center"/>
          </w:tcPr>
          <w:p w14:paraId="17FD418F" w14:textId="77777777" w:rsidR="006C3DD8" w:rsidRPr="00E610A5" w:rsidRDefault="006C3DD8" w:rsidP="00C245AC">
            <w:pPr>
              <w:pStyle w:val="TableText"/>
              <w:spacing w:before="50" w:after="50"/>
              <w:jc w:val="right"/>
              <w:rPr>
                <w:rFonts w:cs="Arial"/>
              </w:rPr>
            </w:pPr>
            <w:r w:rsidRPr="00E610A5">
              <w:rPr>
                <w:rFonts w:cs="Arial"/>
                <w:color w:val="000000"/>
              </w:rPr>
              <w:t>246.32</w:t>
            </w:r>
          </w:p>
        </w:tc>
      </w:tr>
      <w:tr w:rsidR="006C3DD8" w:rsidRPr="00E610A5" w14:paraId="45E07135" w14:textId="77777777" w:rsidTr="00C245AC">
        <w:tc>
          <w:tcPr>
            <w:tcW w:w="632" w:type="dxa"/>
            <w:tcBorders>
              <w:top w:val="single" w:sz="4" w:space="0" w:color="365F91"/>
              <w:bottom w:val="single" w:sz="4" w:space="0" w:color="365F91"/>
            </w:tcBorders>
            <w:shd w:val="clear" w:color="auto" w:fill="auto"/>
            <w:noWrap/>
            <w:vAlign w:val="bottom"/>
            <w:hideMark/>
          </w:tcPr>
          <w:p w14:paraId="597F9C41" w14:textId="77777777" w:rsidR="006C3DD8" w:rsidRPr="00E610A5" w:rsidRDefault="006C3DD8" w:rsidP="009D0FDC">
            <w:pPr>
              <w:pStyle w:val="TableText"/>
              <w:spacing w:before="50" w:after="50"/>
            </w:pPr>
            <w:r w:rsidRPr="00E610A5">
              <w:t>26</w:t>
            </w:r>
          </w:p>
        </w:tc>
        <w:tc>
          <w:tcPr>
            <w:tcW w:w="2009" w:type="dxa"/>
            <w:tcBorders>
              <w:top w:val="single" w:sz="4" w:space="0" w:color="365F91"/>
              <w:bottom w:val="single" w:sz="4" w:space="0" w:color="365F91"/>
            </w:tcBorders>
            <w:shd w:val="clear" w:color="auto" w:fill="auto"/>
            <w:noWrap/>
            <w:vAlign w:val="center"/>
          </w:tcPr>
          <w:p w14:paraId="0F9A4E05" w14:textId="77777777" w:rsidR="006C3DD8" w:rsidRPr="00E610A5" w:rsidRDefault="006C3DD8" w:rsidP="00C245AC">
            <w:pPr>
              <w:pStyle w:val="TableText"/>
              <w:spacing w:before="50" w:after="50"/>
              <w:jc w:val="right"/>
              <w:rPr>
                <w:rFonts w:cs="Arial"/>
              </w:rPr>
            </w:pPr>
            <w:r w:rsidRPr="00E610A5">
              <w:rPr>
                <w:rFonts w:cs="Arial"/>
                <w:color w:val="000000"/>
              </w:rPr>
              <w:t>199.29</w:t>
            </w:r>
          </w:p>
        </w:tc>
        <w:tc>
          <w:tcPr>
            <w:tcW w:w="2092" w:type="dxa"/>
            <w:tcBorders>
              <w:top w:val="single" w:sz="4" w:space="0" w:color="365F91"/>
              <w:bottom w:val="single" w:sz="4" w:space="0" w:color="365F91"/>
            </w:tcBorders>
            <w:shd w:val="clear" w:color="auto" w:fill="auto"/>
            <w:noWrap/>
            <w:vAlign w:val="center"/>
          </w:tcPr>
          <w:p w14:paraId="2DAFD894" w14:textId="77777777" w:rsidR="006C3DD8" w:rsidRPr="00E610A5" w:rsidRDefault="006C3DD8" w:rsidP="00C245AC">
            <w:pPr>
              <w:pStyle w:val="TableText"/>
              <w:spacing w:before="50" w:after="50"/>
              <w:jc w:val="right"/>
              <w:rPr>
                <w:rFonts w:cs="Arial"/>
              </w:rPr>
            </w:pPr>
            <w:r w:rsidRPr="00E610A5">
              <w:rPr>
                <w:rFonts w:cs="Arial"/>
                <w:color w:val="000000"/>
              </w:rPr>
              <w:t>42.68</w:t>
            </w:r>
          </w:p>
        </w:tc>
        <w:tc>
          <w:tcPr>
            <w:tcW w:w="1336" w:type="dxa"/>
            <w:tcBorders>
              <w:top w:val="single" w:sz="4" w:space="0" w:color="365F91"/>
              <w:bottom w:val="single" w:sz="4" w:space="0" w:color="365F91"/>
            </w:tcBorders>
            <w:shd w:val="clear" w:color="auto" w:fill="auto"/>
            <w:noWrap/>
            <w:vAlign w:val="center"/>
          </w:tcPr>
          <w:p w14:paraId="4E147989" w14:textId="77777777" w:rsidR="006C3DD8" w:rsidRPr="00E610A5" w:rsidRDefault="006C3DD8" w:rsidP="00C245AC">
            <w:pPr>
              <w:pStyle w:val="TableText"/>
              <w:spacing w:before="50" w:after="50"/>
              <w:jc w:val="right"/>
              <w:rPr>
                <w:rFonts w:cs="Arial"/>
              </w:rPr>
            </w:pPr>
            <w:r w:rsidRPr="00E610A5">
              <w:rPr>
                <w:rFonts w:cs="Arial"/>
                <w:color w:val="000000"/>
              </w:rPr>
              <w:t>7.46</w:t>
            </w:r>
          </w:p>
        </w:tc>
        <w:tc>
          <w:tcPr>
            <w:tcW w:w="1084" w:type="dxa"/>
            <w:tcBorders>
              <w:top w:val="single" w:sz="4" w:space="0" w:color="365F91"/>
              <w:bottom w:val="single" w:sz="4" w:space="0" w:color="365F91"/>
            </w:tcBorders>
            <w:shd w:val="clear" w:color="auto" w:fill="auto"/>
            <w:vAlign w:val="center"/>
          </w:tcPr>
          <w:p w14:paraId="02875976" w14:textId="77777777" w:rsidR="006C3DD8" w:rsidRPr="00E610A5" w:rsidRDefault="006C3DD8" w:rsidP="00C245AC">
            <w:pPr>
              <w:pStyle w:val="TableText"/>
              <w:spacing w:before="50" w:after="50"/>
              <w:jc w:val="right"/>
              <w:rPr>
                <w:rFonts w:cs="Arial"/>
              </w:rPr>
            </w:pPr>
            <w:r w:rsidRPr="00E610A5">
              <w:rPr>
                <w:rFonts w:cs="Arial"/>
                <w:color w:val="000000"/>
              </w:rPr>
              <w:t>8.64</w:t>
            </w:r>
          </w:p>
        </w:tc>
        <w:tc>
          <w:tcPr>
            <w:tcW w:w="1352" w:type="dxa"/>
            <w:tcBorders>
              <w:top w:val="single" w:sz="4" w:space="0" w:color="365F91"/>
              <w:bottom w:val="single" w:sz="4" w:space="0" w:color="365F91"/>
            </w:tcBorders>
            <w:shd w:val="clear" w:color="auto" w:fill="auto"/>
            <w:vAlign w:val="center"/>
          </w:tcPr>
          <w:p w14:paraId="1D7FAB6F" w14:textId="77777777" w:rsidR="006C3DD8" w:rsidRPr="00E610A5" w:rsidRDefault="006C3DD8" w:rsidP="00C245AC">
            <w:pPr>
              <w:pStyle w:val="TableText"/>
              <w:spacing w:before="50" w:after="50"/>
              <w:jc w:val="right"/>
              <w:rPr>
                <w:rFonts w:cs="Arial"/>
              </w:rPr>
            </w:pPr>
            <w:r w:rsidRPr="00E610A5">
              <w:rPr>
                <w:rFonts w:cs="Arial"/>
                <w:color w:val="000000"/>
              </w:rPr>
              <w:t>258.16</w:t>
            </w:r>
          </w:p>
        </w:tc>
      </w:tr>
      <w:tr w:rsidR="006C3DD8" w:rsidRPr="00E610A5" w14:paraId="1BD70856" w14:textId="77777777" w:rsidTr="00C245AC">
        <w:tc>
          <w:tcPr>
            <w:tcW w:w="632" w:type="dxa"/>
            <w:tcBorders>
              <w:top w:val="single" w:sz="4" w:space="0" w:color="365F91"/>
              <w:bottom w:val="single" w:sz="4" w:space="0" w:color="365F91"/>
            </w:tcBorders>
            <w:shd w:val="clear" w:color="auto" w:fill="auto"/>
            <w:noWrap/>
            <w:vAlign w:val="bottom"/>
            <w:hideMark/>
          </w:tcPr>
          <w:p w14:paraId="4E63CB5B" w14:textId="77777777" w:rsidR="006C3DD8" w:rsidRPr="00E610A5" w:rsidRDefault="006C3DD8" w:rsidP="009D0FDC">
            <w:pPr>
              <w:pStyle w:val="TableText"/>
              <w:spacing w:before="50" w:after="50"/>
            </w:pPr>
            <w:r w:rsidRPr="00E610A5">
              <w:t>27</w:t>
            </w:r>
          </w:p>
        </w:tc>
        <w:tc>
          <w:tcPr>
            <w:tcW w:w="2009" w:type="dxa"/>
            <w:tcBorders>
              <w:top w:val="single" w:sz="4" w:space="0" w:color="365F91"/>
              <w:bottom w:val="single" w:sz="4" w:space="0" w:color="365F91"/>
            </w:tcBorders>
            <w:shd w:val="clear" w:color="auto" w:fill="auto"/>
            <w:noWrap/>
            <w:vAlign w:val="center"/>
          </w:tcPr>
          <w:p w14:paraId="657D3860" w14:textId="77777777" w:rsidR="006C3DD8" w:rsidRPr="00E610A5" w:rsidRDefault="006C3DD8" w:rsidP="00C245AC">
            <w:pPr>
              <w:pStyle w:val="TableText"/>
              <w:spacing w:before="50" w:after="50"/>
              <w:jc w:val="right"/>
              <w:rPr>
                <w:rFonts w:cs="Arial"/>
              </w:rPr>
            </w:pPr>
            <w:r w:rsidRPr="00E610A5">
              <w:rPr>
                <w:rFonts w:cs="Arial"/>
                <w:color w:val="000000"/>
              </w:rPr>
              <w:t>208.66</w:t>
            </w:r>
          </w:p>
        </w:tc>
        <w:tc>
          <w:tcPr>
            <w:tcW w:w="2092" w:type="dxa"/>
            <w:tcBorders>
              <w:top w:val="single" w:sz="4" w:space="0" w:color="365F91"/>
              <w:bottom w:val="single" w:sz="4" w:space="0" w:color="365F91"/>
            </w:tcBorders>
            <w:shd w:val="clear" w:color="auto" w:fill="auto"/>
            <w:noWrap/>
            <w:vAlign w:val="center"/>
          </w:tcPr>
          <w:p w14:paraId="0FE89E4F" w14:textId="77777777" w:rsidR="006C3DD8" w:rsidRPr="00E610A5" w:rsidRDefault="006C3DD8" w:rsidP="00C245AC">
            <w:pPr>
              <w:pStyle w:val="TableText"/>
              <w:spacing w:before="50" w:after="50"/>
              <w:jc w:val="right"/>
              <w:rPr>
                <w:rFonts w:cs="Arial"/>
              </w:rPr>
            </w:pPr>
            <w:r w:rsidRPr="00E610A5">
              <w:rPr>
                <w:rFonts w:cs="Arial"/>
                <w:color w:val="000000"/>
              </w:rPr>
              <w:t>44.81</w:t>
            </w:r>
          </w:p>
        </w:tc>
        <w:tc>
          <w:tcPr>
            <w:tcW w:w="1336" w:type="dxa"/>
            <w:tcBorders>
              <w:top w:val="single" w:sz="4" w:space="0" w:color="365F91"/>
              <w:bottom w:val="single" w:sz="4" w:space="0" w:color="365F91"/>
            </w:tcBorders>
            <w:shd w:val="clear" w:color="auto" w:fill="auto"/>
            <w:noWrap/>
            <w:vAlign w:val="center"/>
          </w:tcPr>
          <w:p w14:paraId="6A0DF199" w14:textId="77777777" w:rsidR="006C3DD8" w:rsidRPr="00E610A5" w:rsidRDefault="006C3DD8" w:rsidP="00C245AC">
            <w:pPr>
              <w:pStyle w:val="TableText"/>
              <w:spacing w:before="50" w:after="50"/>
              <w:jc w:val="right"/>
              <w:rPr>
                <w:rFonts w:cs="Arial"/>
              </w:rPr>
            </w:pPr>
            <w:r w:rsidRPr="00E610A5">
              <w:rPr>
                <w:rFonts w:cs="Arial"/>
                <w:color w:val="000000"/>
              </w:rPr>
              <w:t>7.86</w:t>
            </w:r>
          </w:p>
        </w:tc>
        <w:tc>
          <w:tcPr>
            <w:tcW w:w="1084" w:type="dxa"/>
            <w:tcBorders>
              <w:top w:val="single" w:sz="4" w:space="0" w:color="365F91"/>
              <w:bottom w:val="single" w:sz="4" w:space="0" w:color="365F91"/>
            </w:tcBorders>
            <w:shd w:val="clear" w:color="auto" w:fill="auto"/>
            <w:vAlign w:val="center"/>
          </w:tcPr>
          <w:p w14:paraId="33FA5D90" w14:textId="77777777" w:rsidR="006C3DD8" w:rsidRPr="00E610A5" w:rsidRDefault="006C3DD8" w:rsidP="00C245AC">
            <w:pPr>
              <w:pStyle w:val="TableText"/>
              <w:spacing w:before="50" w:after="50"/>
              <w:jc w:val="right"/>
              <w:rPr>
                <w:rFonts w:cs="Arial"/>
              </w:rPr>
            </w:pPr>
            <w:r w:rsidRPr="00E610A5">
              <w:rPr>
                <w:rFonts w:cs="Arial"/>
                <w:color w:val="000000"/>
              </w:rPr>
              <w:t>8.52</w:t>
            </w:r>
          </w:p>
        </w:tc>
        <w:tc>
          <w:tcPr>
            <w:tcW w:w="1352" w:type="dxa"/>
            <w:tcBorders>
              <w:top w:val="single" w:sz="4" w:space="0" w:color="365F91"/>
              <w:bottom w:val="single" w:sz="4" w:space="0" w:color="365F91"/>
            </w:tcBorders>
            <w:shd w:val="clear" w:color="auto" w:fill="auto"/>
            <w:vAlign w:val="center"/>
          </w:tcPr>
          <w:p w14:paraId="26E43521" w14:textId="77777777" w:rsidR="006C3DD8" w:rsidRPr="00E610A5" w:rsidRDefault="006C3DD8" w:rsidP="00C245AC">
            <w:pPr>
              <w:pStyle w:val="TableText"/>
              <w:spacing w:before="50" w:after="50"/>
              <w:jc w:val="right"/>
              <w:rPr>
                <w:rFonts w:cs="Arial"/>
              </w:rPr>
            </w:pPr>
            <w:r w:rsidRPr="00E610A5">
              <w:rPr>
                <w:rFonts w:cs="Arial"/>
                <w:color w:val="000000"/>
              </w:rPr>
              <w:t>269.94</w:t>
            </w:r>
          </w:p>
        </w:tc>
      </w:tr>
      <w:tr w:rsidR="006C3DD8" w:rsidRPr="00E610A5" w14:paraId="45DD1F69" w14:textId="77777777" w:rsidTr="00C245AC">
        <w:tc>
          <w:tcPr>
            <w:tcW w:w="632" w:type="dxa"/>
            <w:tcBorders>
              <w:top w:val="single" w:sz="4" w:space="0" w:color="365F91"/>
              <w:bottom w:val="single" w:sz="4" w:space="0" w:color="365F91"/>
            </w:tcBorders>
            <w:shd w:val="clear" w:color="auto" w:fill="auto"/>
            <w:noWrap/>
            <w:vAlign w:val="bottom"/>
            <w:hideMark/>
          </w:tcPr>
          <w:p w14:paraId="23677A73" w14:textId="77777777" w:rsidR="006C3DD8" w:rsidRPr="00E610A5" w:rsidRDefault="006C3DD8" w:rsidP="009D0FDC">
            <w:pPr>
              <w:pStyle w:val="TableText"/>
              <w:spacing w:before="50" w:after="50"/>
            </w:pPr>
            <w:r w:rsidRPr="00E610A5">
              <w:t>28</w:t>
            </w:r>
          </w:p>
        </w:tc>
        <w:tc>
          <w:tcPr>
            <w:tcW w:w="2009" w:type="dxa"/>
            <w:tcBorders>
              <w:top w:val="single" w:sz="4" w:space="0" w:color="365F91"/>
              <w:bottom w:val="single" w:sz="4" w:space="0" w:color="365F91"/>
            </w:tcBorders>
            <w:shd w:val="clear" w:color="auto" w:fill="auto"/>
            <w:noWrap/>
            <w:vAlign w:val="center"/>
          </w:tcPr>
          <w:p w14:paraId="53D151E3" w14:textId="77777777" w:rsidR="006C3DD8" w:rsidRPr="00E610A5" w:rsidRDefault="006C3DD8" w:rsidP="00C245AC">
            <w:pPr>
              <w:pStyle w:val="TableText"/>
              <w:spacing w:before="50" w:after="50"/>
              <w:jc w:val="right"/>
              <w:rPr>
                <w:rFonts w:cs="Arial"/>
              </w:rPr>
            </w:pPr>
            <w:r w:rsidRPr="00E610A5">
              <w:rPr>
                <w:rFonts w:cs="Arial"/>
                <w:color w:val="000000"/>
              </w:rPr>
              <w:t>217.87</w:t>
            </w:r>
          </w:p>
        </w:tc>
        <w:tc>
          <w:tcPr>
            <w:tcW w:w="2092" w:type="dxa"/>
            <w:tcBorders>
              <w:top w:val="single" w:sz="4" w:space="0" w:color="365F91"/>
              <w:bottom w:val="single" w:sz="4" w:space="0" w:color="365F91"/>
            </w:tcBorders>
            <w:shd w:val="clear" w:color="auto" w:fill="auto"/>
            <w:noWrap/>
            <w:vAlign w:val="center"/>
          </w:tcPr>
          <w:p w14:paraId="203F4F94" w14:textId="77777777" w:rsidR="006C3DD8" w:rsidRPr="00E610A5" w:rsidRDefault="006C3DD8" w:rsidP="00C245AC">
            <w:pPr>
              <w:pStyle w:val="TableText"/>
              <w:spacing w:before="50" w:after="50"/>
              <w:jc w:val="right"/>
              <w:rPr>
                <w:rFonts w:cs="Arial"/>
              </w:rPr>
            </w:pPr>
            <w:r w:rsidRPr="00E610A5">
              <w:rPr>
                <w:rFonts w:cs="Arial"/>
                <w:color w:val="000000"/>
              </w:rPr>
              <w:t>46.93</w:t>
            </w:r>
          </w:p>
        </w:tc>
        <w:tc>
          <w:tcPr>
            <w:tcW w:w="1336" w:type="dxa"/>
            <w:tcBorders>
              <w:top w:val="single" w:sz="4" w:space="0" w:color="365F91"/>
              <w:bottom w:val="single" w:sz="4" w:space="0" w:color="365F91"/>
            </w:tcBorders>
            <w:shd w:val="clear" w:color="auto" w:fill="auto"/>
            <w:noWrap/>
            <w:vAlign w:val="center"/>
          </w:tcPr>
          <w:p w14:paraId="37DC99A3" w14:textId="77777777" w:rsidR="006C3DD8" w:rsidRPr="00E610A5" w:rsidRDefault="006C3DD8" w:rsidP="00C245AC">
            <w:pPr>
              <w:pStyle w:val="TableText"/>
              <w:spacing w:before="50" w:after="50"/>
              <w:jc w:val="right"/>
              <w:rPr>
                <w:rFonts w:cs="Arial"/>
              </w:rPr>
            </w:pPr>
            <w:r w:rsidRPr="00E610A5">
              <w:rPr>
                <w:rFonts w:cs="Arial"/>
                <w:color w:val="000000"/>
              </w:rPr>
              <w:t>8.30</w:t>
            </w:r>
          </w:p>
        </w:tc>
        <w:tc>
          <w:tcPr>
            <w:tcW w:w="1084" w:type="dxa"/>
            <w:tcBorders>
              <w:top w:val="single" w:sz="4" w:space="0" w:color="365F91"/>
              <w:bottom w:val="single" w:sz="4" w:space="0" w:color="365F91"/>
            </w:tcBorders>
            <w:shd w:val="clear" w:color="auto" w:fill="auto"/>
            <w:vAlign w:val="center"/>
          </w:tcPr>
          <w:p w14:paraId="24FED6E3" w14:textId="77777777" w:rsidR="006C3DD8" w:rsidRPr="00E610A5" w:rsidRDefault="006C3DD8" w:rsidP="00C245AC">
            <w:pPr>
              <w:pStyle w:val="TableText"/>
              <w:spacing w:before="50" w:after="50"/>
              <w:jc w:val="right"/>
              <w:rPr>
                <w:rFonts w:cs="Arial"/>
              </w:rPr>
            </w:pPr>
            <w:r w:rsidRPr="00E610A5">
              <w:rPr>
                <w:rFonts w:cs="Arial"/>
                <w:color w:val="000000"/>
              </w:rPr>
              <w:t>8.41</w:t>
            </w:r>
          </w:p>
        </w:tc>
        <w:tc>
          <w:tcPr>
            <w:tcW w:w="1352" w:type="dxa"/>
            <w:tcBorders>
              <w:top w:val="single" w:sz="4" w:space="0" w:color="365F91"/>
              <w:bottom w:val="single" w:sz="4" w:space="0" w:color="365F91"/>
            </w:tcBorders>
            <w:shd w:val="clear" w:color="auto" w:fill="auto"/>
            <w:vAlign w:val="center"/>
          </w:tcPr>
          <w:p w14:paraId="5F867FAE" w14:textId="77777777" w:rsidR="006C3DD8" w:rsidRPr="00E610A5" w:rsidRDefault="006C3DD8" w:rsidP="00C245AC">
            <w:pPr>
              <w:pStyle w:val="TableText"/>
              <w:spacing w:before="50" w:after="50"/>
              <w:jc w:val="right"/>
              <w:rPr>
                <w:rFonts w:cs="Arial"/>
              </w:rPr>
            </w:pPr>
            <w:r w:rsidRPr="00E610A5">
              <w:rPr>
                <w:rFonts w:cs="Arial"/>
                <w:color w:val="000000"/>
              </w:rPr>
              <w:t>281.60</w:t>
            </w:r>
          </w:p>
        </w:tc>
      </w:tr>
      <w:tr w:rsidR="006C3DD8" w:rsidRPr="00E610A5" w14:paraId="07604AEA" w14:textId="77777777" w:rsidTr="00C245AC">
        <w:tc>
          <w:tcPr>
            <w:tcW w:w="632" w:type="dxa"/>
            <w:tcBorders>
              <w:top w:val="single" w:sz="4" w:space="0" w:color="365F91"/>
              <w:bottom w:val="single" w:sz="4" w:space="0" w:color="365F91"/>
            </w:tcBorders>
            <w:shd w:val="clear" w:color="auto" w:fill="auto"/>
            <w:noWrap/>
            <w:vAlign w:val="bottom"/>
            <w:hideMark/>
          </w:tcPr>
          <w:p w14:paraId="4F0AD9E2" w14:textId="77777777" w:rsidR="006C3DD8" w:rsidRPr="00E610A5" w:rsidRDefault="006C3DD8" w:rsidP="009D0FDC">
            <w:pPr>
              <w:pStyle w:val="TableText"/>
              <w:spacing w:before="50" w:after="50"/>
            </w:pPr>
            <w:r w:rsidRPr="00E610A5">
              <w:t>29</w:t>
            </w:r>
          </w:p>
        </w:tc>
        <w:tc>
          <w:tcPr>
            <w:tcW w:w="2009" w:type="dxa"/>
            <w:tcBorders>
              <w:top w:val="single" w:sz="4" w:space="0" w:color="365F91"/>
              <w:bottom w:val="single" w:sz="4" w:space="0" w:color="365F91"/>
            </w:tcBorders>
            <w:shd w:val="clear" w:color="auto" w:fill="auto"/>
            <w:noWrap/>
            <w:vAlign w:val="center"/>
          </w:tcPr>
          <w:p w14:paraId="6E558BAA" w14:textId="77777777" w:rsidR="006C3DD8" w:rsidRPr="00E610A5" w:rsidRDefault="006C3DD8" w:rsidP="00C245AC">
            <w:pPr>
              <w:pStyle w:val="TableText"/>
              <w:spacing w:before="50" w:after="50"/>
              <w:jc w:val="right"/>
              <w:rPr>
                <w:rFonts w:cs="Arial"/>
              </w:rPr>
            </w:pPr>
            <w:r w:rsidRPr="00E610A5">
              <w:rPr>
                <w:rFonts w:cs="Arial"/>
                <w:color w:val="000000"/>
              </w:rPr>
              <w:t>226.91</w:t>
            </w:r>
          </w:p>
        </w:tc>
        <w:tc>
          <w:tcPr>
            <w:tcW w:w="2092" w:type="dxa"/>
            <w:tcBorders>
              <w:top w:val="single" w:sz="4" w:space="0" w:color="365F91"/>
              <w:bottom w:val="single" w:sz="4" w:space="0" w:color="365F91"/>
            </w:tcBorders>
            <w:shd w:val="clear" w:color="auto" w:fill="auto"/>
            <w:noWrap/>
            <w:vAlign w:val="center"/>
          </w:tcPr>
          <w:p w14:paraId="62DBED6B" w14:textId="77777777" w:rsidR="006C3DD8" w:rsidRPr="00E610A5" w:rsidRDefault="006C3DD8" w:rsidP="00C245AC">
            <w:pPr>
              <w:pStyle w:val="TableText"/>
              <w:spacing w:before="50" w:after="50"/>
              <w:jc w:val="right"/>
              <w:rPr>
                <w:rFonts w:cs="Arial"/>
              </w:rPr>
            </w:pPr>
            <w:r w:rsidRPr="00E610A5">
              <w:rPr>
                <w:rFonts w:cs="Arial"/>
                <w:color w:val="000000"/>
              </w:rPr>
              <w:t>49.03</w:t>
            </w:r>
          </w:p>
        </w:tc>
        <w:tc>
          <w:tcPr>
            <w:tcW w:w="1336" w:type="dxa"/>
            <w:tcBorders>
              <w:top w:val="single" w:sz="4" w:space="0" w:color="365F91"/>
              <w:bottom w:val="single" w:sz="4" w:space="0" w:color="365F91"/>
            </w:tcBorders>
            <w:shd w:val="clear" w:color="auto" w:fill="auto"/>
            <w:noWrap/>
            <w:vAlign w:val="center"/>
          </w:tcPr>
          <w:p w14:paraId="2A301B08" w14:textId="77777777" w:rsidR="006C3DD8" w:rsidRPr="00E610A5" w:rsidRDefault="006C3DD8" w:rsidP="00C245AC">
            <w:pPr>
              <w:pStyle w:val="TableText"/>
              <w:spacing w:before="50" w:after="50"/>
              <w:jc w:val="right"/>
              <w:rPr>
                <w:rFonts w:cs="Arial"/>
              </w:rPr>
            </w:pPr>
            <w:r w:rsidRPr="00E610A5">
              <w:rPr>
                <w:rFonts w:cs="Arial"/>
                <w:color w:val="000000"/>
              </w:rPr>
              <w:t>8.78</w:t>
            </w:r>
          </w:p>
        </w:tc>
        <w:tc>
          <w:tcPr>
            <w:tcW w:w="1084" w:type="dxa"/>
            <w:tcBorders>
              <w:top w:val="single" w:sz="4" w:space="0" w:color="365F91"/>
              <w:bottom w:val="single" w:sz="4" w:space="0" w:color="365F91"/>
            </w:tcBorders>
            <w:shd w:val="clear" w:color="auto" w:fill="auto"/>
            <w:vAlign w:val="center"/>
          </w:tcPr>
          <w:p w14:paraId="1289D0BC" w14:textId="77777777" w:rsidR="006C3DD8" w:rsidRPr="00E610A5" w:rsidRDefault="006C3DD8" w:rsidP="00C245AC">
            <w:pPr>
              <w:pStyle w:val="TableText"/>
              <w:spacing w:before="50" w:after="50"/>
              <w:jc w:val="right"/>
              <w:rPr>
                <w:rFonts w:cs="Arial"/>
              </w:rPr>
            </w:pPr>
            <w:r w:rsidRPr="00E610A5">
              <w:rPr>
                <w:rFonts w:cs="Arial"/>
                <w:color w:val="000000"/>
              </w:rPr>
              <w:t>8.32</w:t>
            </w:r>
          </w:p>
        </w:tc>
        <w:tc>
          <w:tcPr>
            <w:tcW w:w="1352" w:type="dxa"/>
            <w:tcBorders>
              <w:top w:val="single" w:sz="4" w:space="0" w:color="365F91"/>
              <w:bottom w:val="single" w:sz="4" w:space="0" w:color="365F91"/>
            </w:tcBorders>
            <w:shd w:val="clear" w:color="auto" w:fill="auto"/>
            <w:vAlign w:val="center"/>
          </w:tcPr>
          <w:p w14:paraId="4C197312" w14:textId="77777777" w:rsidR="006C3DD8" w:rsidRPr="00E610A5" w:rsidRDefault="006C3DD8" w:rsidP="00C245AC">
            <w:pPr>
              <w:pStyle w:val="TableText"/>
              <w:spacing w:before="50" w:after="50"/>
              <w:jc w:val="right"/>
              <w:rPr>
                <w:rFonts w:cs="Arial"/>
              </w:rPr>
            </w:pPr>
            <w:r w:rsidRPr="00E610A5">
              <w:rPr>
                <w:rFonts w:cs="Arial"/>
                <w:color w:val="000000"/>
              </w:rPr>
              <w:t>293.13</w:t>
            </w:r>
          </w:p>
        </w:tc>
      </w:tr>
      <w:tr w:rsidR="006C3DD8" w:rsidRPr="00E610A5" w14:paraId="46269F0D" w14:textId="77777777" w:rsidTr="00C245AC">
        <w:tc>
          <w:tcPr>
            <w:tcW w:w="632" w:type="dxa"/>
            <w:tcBorders>
              <w:top w:val="single" w:sz="4" w:space="0" w:color="365F91"/>
              <w:bottom w:val="single" w:sz="4" w:space="0" w:color="365F91"/>
            </w:tcBorders>
            <w:shd w:val="clear" w:color="auto" w:fill="auto"/>
            <w:noWrap/>
            <w:vAlign w:val="bottom"/>
            <w:hideMark/>
          </w:tcPr>
          <w:p w14:paraId="1426B087" w14:textId="77777777" w:rsidR="006C3DD8" w:rsidRPr="00E610A5" w:rsidRDefault="006C3DD8" w:rsidP="009D0FDC">
            <w:pPr>
              <w:pStyle w:val="TableText"/>
              <w:spacing w:before="50" w:after="50"/>
            </w:pPr>
            <w:r w:rsidRPr="00E610A5">
              <w:t>30</w:t>
            </w:r>
          </w:p>
        </w:tc>
        <w:tc>
          <w:tcPr>
            <w:tcW w:w="2009" w:type="dxa"/>
            <w:tcBorders>
              <w:top w:val="single" w:sz="4" w:space="0" w:color="365F91"/>
              <w:bottom w:val="single" w:sz="4" w:space="0" w:color="365F91"/>
            </w:tcBorders>
            <w:shd w:val="clear" w:color="auto" w:fill="auto"/>
            <w:noWrap/>
            <w:vAlign w:val="center"/>
          </w:tcPr>
          <w:p w14:paraId="2B4EE364" w14:textId="77777777" w:rsidR="006C3DD8" w:rsidRPr="00E610A5" w:rsidRDefault="006C3DD8" w:rsidP="00C245AC">
            <w:pPr>
              <w:pStyle w:val="TableText"/>
              <w:spacing w:before="50" w:after="50"/>
              <w:jc w:val="right"/>
              <w:rPr>
                <w:rFonts w:cs="Arial"/>
              </w:rPr>
            </w:pPr>
            <w:r w:rsidRPr="00E610A5">
              <w:rPr>
                <w:rFonts w:cs="Arial"/>
                <w:color w:val="000000"/>
              </w:rPr>
              <w:t>235.76</w:t>
            </w:r>
          </w:p>
        </w:tc>
        <w:tc>
          <w:tcPr>
            <w:tcW w:w="2092" w:type="dxa"/>
            <w:tcBorders>
              <w:top w:val="single" w:sz="4" w:space="0" w:color="365F91"/>
              <w:bottom w:val="single" w:sz="4" w:space="0" w:color="365F91"/>
            </w:tcBorders>
            <w:shd w:val="clear" w:color="auto" w:fill="auto"/>
            <w:noWrap/>
            <w:vAlign w:val="center"/>
          </w:tcPr>
          <w:p w14:paraId="0C763D96" w14:textId="77777777" w:rsidR="006C3DD8" w:rsidRPr="00E610A5" w:rsidRDefault="006C3DD8" w:rsidP="00C245AC">
            <w:pPr>
              <w:pStyle w:val="TableText"/>
              <w:spacing w:before="50" w:after="50"/>
              <w:jc w:val="right"/>
              <w:rPr>
                <w:rFonts w:cs="Arial"/>
              </w:rPr>
            </w:pPr>
            <w:r w:rsidRPr="00E610A5">
              <w:rPr>
                <w:rFonts w:cs="Arial"/>
                <w:color w:val="000000"/>
              </w:rPr>
              <w:t>51.10</w:t>
            </w:r>
          </w:p>
        </w:tc>
        <w:tc>
          <w:tcPr>
            <w:tcW w:w="1336" w:type="dxa"/>
            <w:tcBorders>
              <w:top w:val="single" w:sz="4" w:space="0" w:color="365F91"/>
              <w:bottom w:val="single" w:sz="4" w:space="0" w:color="365F91"/>
            </w:tcBorders>
            <w:shd w:val="clear" w:color="auto" w:fill="auto"/>
            <w:noWrap/>
            <w:vAlign w:val="center"/>
          </w:tcPr>
          <w:p w14:paraId="2F255732" w14:textId="77777777" w:rsidR="006C3DD8" w:rsidRPr="00E610A5" w:rsidRDefault="006C3DD8" w:rsidP="00C245AC">
            <w:pPr>
              <w:pStyle w:val="TableText"/>
              <w:spacing w:before="50" w:after="50"/>
              <w:jc w:val="right"/>
              <w:rPr>
                <w:rFonts w:cs="Arial"/>
              </w:rPr>
            </w:pPr>
            <w:r w:rsidRPr="00E610A5">
              <w:rPr>
                <w:rFonts w:cs="Arial"/>
                <w:color w:val="000000"/>
              </w:rPr>
              <w:t>9.29</w:t>
            </w:r>
          </w:p>
        </w:tc>
        <w:tc>
          <w:tcPr>
            <w:tcW w:w="1084" w:type="dxa"/>
            <w:tcBorders>
              <w:top w:val="single" w:sz="4" w:space="0" w:color="365F91"/>
              <w:bottom w:val="single" w:sz="4" w:space="0" w:color="365F91"/>
            </w:tcBorders>
            <w:shd w:val="clear" w:color="auto" w:fill="auto"/>
            <w:vAlign w:val="center"/>
          </w:tcPr>
          <w:p w14:paraId="468ED961" w14:textId="77777777" w:rsidR="006C3DD8" w:rsidRPr="00E610A5" w:rsidRDefault="006C3DD8" w:rsidP="00C245AC">
            <w:pPr>
              <w:pStyle w:val="TableText"/>
              <w:spacing w:before="50" w:after="50"/>
              <w:jc w:val="right"/>
              <w:rPr>
                <w:rFonts w:cs="Arial"/>
              </w:rPr>
            </w:pPr>
            <w:r w:rsidRPr="00E610A5">
              <w:rPr>
                <w:rFonts w:cs="Arial"/>
                <w:color w:val="000000"/>
              </w:rPr>
              <w:t>8.23</w:t>
            </w:r>
          </w:p>
        </w:tc>
        <w:tc>
          <w:tcPr>
            <w:tcW w:w="1352" w:type="dxa"/>
            <w:tcBorders>
              <w:top w:val="single" w:sz="4" w:space="0" w:color="365F91"/>
              <w:bottom w:val="single" w:sz="4" w:space="0" w:color="365F91"/>
            </w:tcBorders>
            <w:shd w:val="clear" w:color="auto" w:fill="auto"/>
            <w:vAlign w:val="center"/>
          </w:tcPr>
          <w:p w14:paraId="71362B43" w14:textId="77777777" w:rsidR="006C3DD8" w:rsidRPr="00E610A5" w:rsidRDefault="006C3DD8" w:rsidP="00C245AC">
            <w:pPr>
              <w:pStyle w:val="TableText"/>
              <w:spacing w:before="50" w:after="50"/>
              <w:jc w:val="right"/>
              <w:rPr>
                <w:rFonts w:cs="Arial"/>
              </w:rPr>
            </w:pPr>
            <w:r w:rsidRPr="00E610A5">
              <w:rPr>
                <w:rFonts w:cs="Arial"/>
                <w:color w:val="000000"/>
              </w:rPr>
              <w:t>304.47</w:t>
            </w:r>
          </w:p>
        </w:tc>
      </w:tr>
      <w:tr w:rsidR="006C3DD8" w:rsidRPr="00E610A5" w14:paraId="007029BB" w14:textId="77777777" w:rsidTr="00C245AC">
        <w:tc>
          <w:tcPr>
            <w:tcW w:w="632" w:type="dxa"/>
            <w:tcBorders>
              <w:top w:val="single" w:sz="4" w:space="0" w:color="365F91"/>
              <w:bottom w:val="single" w:sz="4" w:space="0" w:color="365F91"/>
            </w:tcBorders>
            <w:shd w:val="clear" w:color="auto" w:fill="auto"/>
            <w:noWrap/>
            <w:vAlign w:val="bottom"/>
            <w:hideMark/>
          </w:tcPr>
          <w:p w14:paraId="52B09D59" w14:textId="77777777" w:rsidR="006C3DD8" w:rsidRPr="00E610A5" w:rsidRDefault="006C3DD8" w:rsidP="009D0FDC">
            <w:pPr>
              <w:pStyle w:val="TableText"/>
              <w:spacing w:before="50" w:after="50"/>
            </w:pPr>
            <w:r w:rsidRPr="00E610A5">
              <w:t>31</w:t>
            </w:r>
          </w:p>
        </w:tc>
        <w:tc>
          <w:tcPr>
            <w:tcW w:w="2009" w:type="dxa"/>
            <w:tcBorders>
              <w:top w:val="single" w:sz="4" w:space="0" w:color="365F91"/>
              <w:bottom w:val="single" w:sz="4" w:space="0" w:color="365F91"/>
            </w:tcBorders>
            <w:shd w:val="clear" w:color="auto" w:fill="auto"/>
            <w:noWrap/>
            <w:vAlign w:val="center"/>
          </w:tcPr>
          <w:p w14:paraId="5C914130" w14:textId="77777777" w:rsidR="006C3DD8" w:rsidRPr="00E610A5" w:rsidRDefault="006C3DD8" w:rsidP="00C245AC">
            <w:pPr>
              <w:pStyle w:val="TableText"/>
              <w:spacing w:before="50" w:after="50"/>
              <w:jc w:val="right"/>
              <w:rPr>
                <w:rFonts w:cs="Arial"/>
              </w:rPr>
            </w:pPr>
            <w:r w:rsidRPr="00E610A5">
              <w:rPr>
                <w:rFonts w:cs="Arial"/>
                <w:color w:val="000000"/>
              </w:rPr>
              <w:t>244.40</w:t>
            </w:r>
          </w:p>
        </w:tc>
        <w:tc>
          <w:tcPr>
            <w:tcW w:w="2092" w:type="dxa"/>
            <w:tcBorders>
              <w:top w:val="single" w:sz="4" w:space="0" w:color="365F91"/>
              <w:bottom w:val="single" w:sz="4" w:space="0" w:color="365F91"/>
            </w:tcBorders>
            <w:shd w:val="clear" w:color="auto" w:fill="auto"/>
            <w:noWrap/>
            <w:vAlign w:val="center"/>
          </w:tcPr>
          <w:p w14:paraId="4B7EB0D1" w14:textId="77777777" w:rsidR="006C3DD8" w:rsidRPr="00E610A5" w:rsidRDefault="006C3DD8" w:rsidP="00C245AC">
            <w:pPr>
              <w:pStyle w:val="TableText"/>
              <w:spacing w:before="50" w:after="50"/>
              <w:jc w:val="right"/>
              <w:rPr>
                <w:rFonts w:cs="Arial"/>
              </w:rPr>
            </w:pPr>
            <w:r w:rsidRPr="00E610A5">
              <w:rPr>
                <w:rFonts w:cs="Arial"/>
                <w:color w:val="000000"/>
              </w:rPr>
              <w:t>53.14</w:t>
            </w:r>
          </w:p>
        </w:tc>
        <w:tc>
          <w:tcPr>
            <w:tcW w:w="1336" w:type="dxa"/>
            <w:tcBorders>
              <w:top w:val="single" w:sz="4" w:space="0" w:color="365F91"/>
              <w:bottom w:val="single" w:sz="4" w:space="0" w:color="365F91"/>
            </w:tcBorders>
            <w:shd w:val="clear" w:color="auto" w:fill="auto"/>
            <w:noWrap/>
            <w:vAlign w:val="center"/>
          </w:tcPr>
          <w:p w14:paraId="56522EB8" w14:textId="77777777" w:rsidR="006C3DD8" w:rsidRPr="00E610A5" w:rsidRDefault="006C3DD8" w:rsidP="00C245AC">
            <w:pPr>
              <w:pStyle w:val="TableText"/>
              <w:spacing w:before="50" w:after="50"/>
              <w:jc w:val="right"/>
              <w:rPr>
                <w:rFonts w:cs="Arial"/>
              </w:rPr>
            </w:pPr>
            <w:r w:rsidRPr="00E610A5">
              <w:rPr>
                <w:rFonts w:cs="Arial"/>
                <w:color w:val="000000"/>
              </w:rPr>
              <w:t>9.84</w:t>
            </w:r>
          </w:p>
        </w:tc>
        <w:tc>
          <w:tcPr>
            <w:tcW w:w="1084" w:type="dxa"/>
            <w:tcBorders>
              <w:top w:val="single" w:sz="4" w:space="0" w:color="365F91"/>
              <w:bottom w:val="single" w:sz="4" w:space="0" w:color="365F91"/>
            </w:tcBorders>
            <w:shd w:val="clear" w:color="auto" w:fill="auto"/>
            <w:vAlign w:val="center"/>
          </w:tcPr>
          <w:p w14:paraId="29D73F28" w14:textId="77777777" w:rsidR="006C3DD8" w:rsidRPr="00E610A5" w:rsidRDefault="006C3DD8" w:rsidP="00C245AC">
            <w:pPr>
              <w:pStyle w:val="TableText"/>
              <w:spacing w:before="50" w:after="50"/>
              <w:jc w:val="right"/>
              <w:rPr>
                <w:rFonts w:cs="Arial"/>
              </w:rPr>
            </w:pPr>
            <w:r w:rsidRPr="00E610A5">
              <w:rPr>
                <w:rFonts w:cs="Arial"/>
                <w:color w:val="000000"/>
              </w:rPr>
              <w:t>8.14</w:t>
            </w:r>
          </w:p>
        </w:tc>
        <w:tc>
          <w:tcPr>
            <w:tcW w:w="1352" w:type="dxa"/>
            <w:tcBorders>
              <w:top w:val="single" w:sz="4" w:space="0" w:color="365F91"/>
              <w:bottom w:val="single" w:sz="4" w:space="0" w:color="365F91"/>
            </w:tcBorders>
            <w:shd w:val="clear" w:color="auto" w:fill="auto"/>
            <w:vAlign w:val="center"/>
          </w:tcPr>
          <w:p w14:paraId="419EB41A" w14:textId="77777777" w:rsidR="006C3DD8" w:rsidRPr="00E610A5" w:rsidRDefault="006C3DD8" w:rsidP="00C245AC">
            <w:pPr>
              <w:pStyle w:val="TableText"/>
              <w:spacing w:before="50" w:after="50"/>
              <w:jc w:val="right"/>
              <w:rPr>
                <w:rFonts w:cs="Arial"/>
              </w:rPr>
            </w:pPr>
            <w:r w:rsidRPr="00E610A5">
              <w:rPr>
                <w:rFonts w:cs="Arial"/>
                <w:color w:val="000000"/>
              </w:rPr>
              <w:t>315.60</w:t>
            </w:r>
          </w:p>
        </w:tc>
      </w:tr>
      <w:tr w:rsidR="006C3DD8" w:rsidRPr="00E610A5" w14:paraId="00EB683E" w14:textId="77777777" w:rsidTr="00C245AC">
        <w:tc>
          <w:tcPr>
            <w:tcW w:w="632" w:type="dxa"/>
            <w:tcBorders>
              <w:top w:val="single" w:sz="4" w:space="0" w:color="365F91"/>
              <w:bottom w:val="single" w:sz="4" w:space="0" w:color="365F91"/>
            </w:tcBorders>
            <w:shd w:val="clear" w:color="auto" w:fill="auto"/>
            <w:noWrap/>
            <w:vAlign w:val="bottom"/>
            <w:hideMark/>
          </w:tcPr>
          <w:p w14:paraId="69FDAE11" w14:textId="77777777" w:rsidR="006C3DD8" w:rsidRPr="00E610A5" w:rsidRDefault="006C3DD8" w:rsidP="009D0FDC">
            <w:pPr>
              <w:pStyle w:val="TableText"/>
              <w:spacing w:before="50" w:after="50"/>
            </w:pPr>
            <w:r w:rsidRPr="00E610A5">
              <w:t>32</w:t>
            </w:r>
          </w:p>
        </w:tc>
        <w:tc>
          <w:tcPr>
            <w:tcW w:w="2009" w:type="dxa"/>
            <w:tcBorders>
              <w:top w:val="single" w:sz="4" w:space="0" w:color="365F91"/>
              <w:bottom w:val="single" w:sz="4" w:space="0" w:color="365F91"/>
            </w:tcBorders>
            <w:shd w:val="clear" w:color="auto" w:fill="auto"/>
            <w:noWrap/>
            <w:vAlign w:val="center"/>
          </w:tcPr>
          <w:p w14:paraId="440BB8CA" w14:textId="77777777" w:rsidR="006C3DD8" w:rsidRPr="00E610A5" w:rsidRDefault="006C3DD8" w:rsidP="00C245AC">
            <w:pPr>
              <w:pStyle w:val="TableText"/>
              <w:spacing w:before="50" w:after="50"/>
              <w:jc w:val="right"/>
              <w:rPr>
                <w:rFonts w:cs="Arial"/>
              </w:rPr>
            </w:pPr>
            <w:r w:rsidRPr="00E610A5">
              <w:rPr>
                <w:rFonts w:cs="Arial"/>
                <w:color w:val="000000"/>
              </w:rPr>
              <w:t>252.82</w:t>
            </w:r>
          </w:p>
        </w:tc>
        <w:tc>
          <w:tcPr>
            <w:tcW w:w="2092" w:type="dxa"/>
            <w:tcBorders>
              <w:top w:val="single" w:sz="4" w:space="0" w:color="365F91"/>
              <w:bottom w:val="single" w:sz="4" w:space="0" w:color="365F91"/>
            </w:tcBorders>
            <w:shd w:val="clear" w:color="auto" w:fill="auto"/>
            <w:noWrap/>
            <w:vAlign w:val="center"/>
          </w:tcPr>
          <w:p w14:paraId="10BCF0EE" w14:textId="77777777" w:rsidR="006C3DD8" w:rsidRPr="00E610A5" w:rsidRDefault="006C3DD8" w:rsidP="00C245AC">
            <w:pPr>
              <w:pStyle w:val="TableText"/>
              <w:spacing w:before="50" w:after="50"/>
              <w:jc w:val="right"/>
              <w:rPr>
                <w:rFonts w:cs="Arial"/>
              </w:rPr>
            </w:pPr>
            <w:r w:rsidRPr="00E610A5">
              <w:rPr>
                <w:rFonts w:cs="Arial"/>
                <w:color w:val="000000"/>
              </w:rPr>
              <w:t>55.15</w:t>
            </w:r>
          </w:p>
        </w:tc>
        <w:tc>
          <w:tcPr>
            <w:tcW w:w="1336" w:type="dxa"/>
            <w:tcBorders>
              <w:top w:val="single" w:sz="4" w:space="0" w:color="365F91"/>
              <w:bottom w:val="single" w:sz="4" w:space="0" w:color="365F91"/>
            </w:tcBorders>
            <w:shd w:val="clear" w:color="auto" w:fill="auto"/>
            <w:noWrap/>
            <w:vAlign w:val="center"/>
          </w:tcPr>
          <w:p w14:paraId="3B73A23E" w14:textId="77777777" w:rsidR="006C3DD8" w:rsidRPr="00E610A5" w:rsidRDefault="006C3DD8" w:rsidP="00C245AC">
            <w:pPr>
              <w:pStyle w:val="TableText"/>
              <w:spacing w:before="50" w:after="50"/>
              <w:jc w:val="right"/>
              <w:rPr>
                <w:rFonts w:cs="Arial"/>
              </w:rPr>
            </w:pPr>
            <w:r w:rsidRPr="00E610A5">
              <w:rPr>
                <w:rFonts w:cs="Arial"/>
                <w:color w:val="000000"/>
              </w:rPr>
              <w:t>10.41</w:t>
            </w:r>
          </w:p>
        </w:tc>
        <w:tc>
          <w:tcPr>
            <w:tcW w:w="1084" w:type="dxa"/>
            <w:tcBorders>
              <w:top w:val="single" w:sz="4" w:space="0" w:color="365F91"/>
              <w:bottom w:val="single" w:sz="4" w:space="0" w:color="365F91"/>
            </w:tcBorders>
            <w:shd w:val="clear" w:color="auto" w:fill="auto"/>
            <w:vAlign w:val="center"/>
          </w:tcPr>
          <w:p w14:paraId="5E23FECF" w14:textId="77777777" w:rsidR="006C3DD8" w:rsidRPr="00E610A5" w:rsidRDefault="006C3DD8" w:rsidP="00C245AC">
            <w:pPr>
              <w:pStyle w:val="TableText"/>
              <w:spacing w:before="50" w:after="50"/>
              <w:jc w:val="right"/>
              <w:rPr>
                <w:rFonts w:cs="Arial"/>
              </w:rPr>
            </w:pPr>
            <w:r w:rsidRPr="00E610A5">
              <w:rPr>
                <w:rFonts w:cs="Arial"/>
                <w:color w:val="000000"/>
              </w:rPr>
              <w:t>8.05</w:t>
            </w:r>
          </w:p>
        </w:tc>
        <w:tc>
          <w:tcPr>
            <w:tcW w:w="1352" w:type="dxa"/>
            <w:tcBorders>
              <w:top w:val="single" w:sz="4" w:space="0" w:color="365F91"/>
              <w:bottom w:val="single" w:sz="4" w:space="0" w:color="365F91"/>
            </w:tcBorders>
            <w:shd w:val="clear" w:color="auto" w:fill="auto"/>
            <w:vAlign w:val="center"/>
          </w:tcPr>
          <w:p w14:paraId="25F346AF" w14:textId="77777777" w:rsidR="006C3DD8" w:rsidRPr="00E610A5" w:rsidRDefault="006C3DD8" w:rsidP="00C245AC">
            <w:pPr>
              <w:pStyle w:val="TableText"/>
              <w:spacing w:before="50" w:after="50"/>
              <w:jc w:val="right"/>
              <w:rPr>
                <w:rFonts w:cs="Arial"/>
              </w:rPr>
            </w:pPr>
            <w:r w:rsidRPr="00E610A5">
              <w:rPr>
                <w:rFonts w:cs="Arial"/>
                <w:color w:val="000000"/>
              </w:rPr>
              <w:t>326.52</w:t>
            </w:r>
          </w:p>
        </w:tc>
      </w:tr>
      <w:tr w:rsidR="006C3DD8" w:rsidRPr="00E610A5" w14:paraId="3ABF428C" w14:textId="77777777" w:rsidTr="00C245AC">
        <w:tc>
          <w:tcPr>
            <w:tcW w:w="632" w:type="dxa"/>
            <w:tcBorders>
              <w:top w:val="single" w:sz="4" w:space="0" w:color="365F91"/>
              <w:bottom w:val="single" w:sz="4" w:space="0" w:color="365F91"/>
            </w:tcBorders>
            <w:shd w:val="clear" w:color="auto" w:fill="auto"/>
            <w:noWrap/>
            <w:vAlign w:val="bottom"/>
            <w:hideMark/>
          </w:tcPr>
          <w:p w14:paraId="620ABCA2" w14:textId="77777777" w:rsidR="006C3DD8" w:rsidRPr="00E610A5" w:rsidRDefault="006C3DD8" w:rsidP="009D0FDC">
            <w:pPr>
              <w:pStyle w:val="TableText"/>
              <w:spacing w:before="50" w:after="50"/>
            </w:pPr>
            <w:r w:rsidRPr="00E610A5">
              <w:t>33</w:t>
            </w:r>
          </w:p>
        </w:tc>
        <w:tc>
          <w:tcPr>
            <w:tcW w:w="2009" w:type="dxa"/>
            <w:tcBorders>
              <w:top w:val="single" w:sz="4" w:space="0" w:color="365F91"/>
              <w:bottom w:val="single" w:sz="4" w:space="0" w:color="365F91"/>
            </w:tcBorders>
            <w:shd w:val="clear" w:color="auto" w:fill="auto"/>
            <w:noWrap/>
            <w:vAlign w:val="center"/>
          </w:tcPr>
          <w:p w14:paraId="50F36FD7" w14:textId="77777777" w:rsidR="006C3DD8" w:rsidRPr="00E610A5" w:rsidRDefault="006C3DD8" w:rsidP="00C245AC">
            <w:pPr>
              <w:pStyle w:val="TableText"/>
              <w:spacing w:before="50" w:after="50"/>
              <w:jc w:val="right"/>
              <w:rPr>
                <w:rFonts w:cs="Arial"/>
              </w:rPr>
            </w:pPr>
            <w:r w:rsidRPr="00E610A5">
              <w:rPr>
                <w:rFonts w:cs="Arial"/>
                <w:color w:val="000000"/>
              </w:rPr>
              <w:t>261.03</w:t>
            </w:r>
          </w:p>
        </w:tc>
        <w:tc>
          <w:tcPr>
            <w:tcW w:w="2092" w:type="dxa"/>
            <w:tcBorders>
              <w:top w:val="single" w:sz="4" w:space="0" w:color="365F91"/>
              <w:bottom w:val="single" w:sz="4" w:space="0" w:color="365F91"/>
            </w:tcBorders>
            <w:shd w:val="clear" w:color="auto" w:fill="auto"/>
            <w:noWrap/>
            <w:vAlign w:val="center"/>
          </w:tcPr>
          <w:p w14:paraId="26165A02" w14:textId="77777777" w:rsidR="006C3DD8" w:rsidRPr="00E610A5" w:rsidRDefault="006C3DD8" w:rsidP="00C245AC">
            <w:pPr>
              <w:pStyle w:val="TableText"/>
              <w:spacing w:before="50" w:after="50"/>
              <w:jc w:val="right"/>
              <w:rPr>
                <w:rFonts w:cs="Arial"/>
              </w:rPr>
            </w:pPr>
            <w:r w:rsidRPr="00E610A5">
              <w:rPr>
                <w:rFonts w:cs="Arial"/>
                <w:color w:val="000000"/>
              </w:rPr>
              <w:t>57.14</w:t>
            </w:r>
          </w:p>
        </w:tc>
        <w:tc>
          <w:tcPr>
            <w:tcW w:w="1336" w:type="dxa"/>
            <w:tcBorders>
              <w:top w:val="single" w:sz="4" w:space="0" w:color="365F91"/>
              <w:bottom w:val="single" w:sz="4" w:space="0" w:color="365F91"/>
            </w:tcBorders>
            <w:shd w:val="clear" w:color="auto" w:fill="auto"/>
            <w:noWrap/>
            <w:vAlign w:val="center"/>
          </w:tcPr>
          <w:p w14:paraId="4287BC78" w14:textId="77777777" w:rsidR="006C3DD8" w:rsidRPr="00E610A5" w:rsidRDefault="006C3DD8" w:rsidP="00C245AC">
            <w:pPr>
              <w:pStyle w:val="TableText"/>
              <w:spacing w:before="50" w:after="50"/>
              <w:jc w:val="right"/>
              <w:rPr>
                <w:rFonts w:cs="Arial"/>
              </w:rPr>
            </w:pPr>
            <w:r w:rsidRPr="00E610A5">
              <w:rPr>
                <w:rFonts w:cs="Arial"/>
                <w:color w:val="000000"/>
              </w:rPr>
              <w:t>11.00</w:t>
            </w:r>
          </w:p>
        </w:tc>
        <w:tc>
          <w:tcPr>
            <w:tcW w:w="1084" w:type="dxa"/>
            <w:tcBorders>
              <w:top w:val="single" w:sz="4" w:space="0" w:color="365F91"/>
              <w:bottom w:val="single" w:sz="4" w:space="0" w:color="365F91"/>
            </w:tcBorders>
            <w:shd w:val="clear" w:color="auto" w:fill="auto"/>
            <w:vAlign w:val="center"/>
          </w:tcPr>
          <w:p w14:paraId="6C5614D8" w14:textId="77777777" w:rsidR="006C3DD8" w:rsidRPr="00E610A5" w:rsidRDefault="006C3DD8" w:rsidP="00C245AC">
            <w:pPr>
              <w:pStyle w:val="TableText"/>
              <w:spacing w:before="50" w:after="50"/>
              <w:jc w:val="right"/>
              <w:rPr>
                <w:rFonts w:cs="Arial"/>
              </w:rPr>
            </w:pPr>
            <w:r w:rsidRPr="00E610A5">
              <w:rPr>
                <w:rFonts w:cs="Arial"/>
                <w:color w:val="000000"/>
              </w:rPr>
              <w:t>7.96</w:t>
            </w:r>
          </w:p>
        </w:tc>
        <w:tc>
          <w:tcPr>
            <w:tcW w:w="1352" w:type="dxa"/>
            <w:tcBorders>
              <w:top w:val="single" w:sz="4" w:space="0" w:color="365F91"/>
              <w:bottom w:val="single" w:sz="4" w:space="0" w:color="365F91"/>
            </w:tcBorders>
            <w:shd w:val="clear" w:color="auto" w:fill="auto"/>
            <w:vAlign w:val="center"/>
          </w:tcPr>
          <w:p w14:paraId="3D6A86B9" w14:textId="77777777" w:rsidR="006C3DD8" w:rsidRPr="00E610A5" w:rsidRDefault="006C3DD8" w:rsidP="00C245AC">
            <w:pPr>
              <w:pStyle w:val="TableText"/>
              <w:spacing w:before="50" w:after="50"/>
              <w:jc w:val="right"/>
              <w:rPr>
                <w:rFonts w:cs="Arial"/>
              </w:rPr>
            </w:pPr>
            <w:r w:rsidRPr="00E610A5">
              <w:rPr>
                <w:rFonts w:cs="Arial"/>
                <w:color w:val="000000"/>
              </w:rPr>
              <w:t>337.22</w:t>
            </w:r>
          </w:p>
        </w:tc>
      </w:tr>
      <w:tr w:rsidR="006C3DD8" w:rsidRPr="00E610A5" w14:paraId="7FECB9D9" w14:textId="77777777" w:rsidTr="00C245AC">
        <w:tc>
          <w:tcPr>
            <w:tcW w:w="632" w:type="dxa"/>
            <w:tcBorders>
              <w:top w:val="single" w:sz="4" w:space="0" w:color="365F91"/>
              <w:bottom w:val="single" w:sz="4" w:space="0" w:color="365F91"/>
            </w:tcBorders>
            <w:shd w:val="clear" w:color="auto" w:fill="auto"/>
            <w:noWrap/>
            <w:vAlign w:val="bottom"/>
            <w:hideMark/>
          </w:tcPr>
          <w:p w14:paraId="5668B872" w14:textId="77777777" w:rsidR="006C3DD8" w:rsidRPr="00E610A5" w:rsidRDefault="006C3DD8" w:rsidP="009D0FDC">
            <w:pPr>
              <w:pStyle w:val="TableText"/>
              <w:spacing w:before="50" w:after="50"/>
            </w:pPr>
            <w:r w:rsidRPr="00E610A5">
              <w:t>34</w:t>
            </w:r>
          </w:p>
        </w:tc>
        <w:tc>
          <w:tcPr>
            <w:tcW w:w="2009" w:type="dxa"/>
            <w:tcBorders>
              <w:top w:val="single" w:sz="4" w:space="0" w:color="365F91"/>
              <w:bottom w:val="single" w:sz="4" w:space="0" w:color="365F91"/>
            </w:tcBorders>
            <w:shd w:val="clear" w:color="auto" w:fill="auto"/>
            <w:noWrap/>
            <w:vAlign w:val="center"/>
          </w:tcPr>
          <w:p w14:paraId="0A78C11D" w14:textId="77777777" w:rsidR="006C3DD8" w:rsidRPr="00E610A5" w:rsidRDefault="006C3DD8" w:rsidP="00C245AC">
            <w:pPr>
              <w:pStyle w:val="TableText"/>
              <w:spacing w:before="50" w:after="50"/>
              <w:jc w:val="right"/>
              <w:rPr>
                <w:rFonts w:cs="Arial"/>
              </w:rPr>
            </w:pPr>
            <w:r w:rsidRPr="00E610A5">
              <w:rPr>
                <w:rFonts w:cs="Arial"/>
                <w:color w:val="000000"/>
              </w:rPr>
              <w:t>269.04</w:t>
            </w:r>
          </w:p>
        </w:tc>
        <w:tc>
          <w:tcPr>
            <w:tcW w:w="2092" w:type="dxa"/>
            <w:tcBorders>
              <w:top w:val="single" w:sz="4" w:space="0" w:color="365F91"/>
              <w:bottom w:val="single" w:sz="4" w:space="0" w:color="365F91"/>
            </w:tcBorders>
            <w:shd w:val="clear" w:color="auto" w:fill="auto"/>
            <w:noWrap/>
            <w:vAlign w:val="center"/>
          </w:tcPr>
          <w:p w14:paraId="559524E4" w14:textId="77777777" w:rsidR="006C3DD8" w:rsidRPr="00E610A5" w:rsidRDefault="006C3DD8" w:rsidP="00C245AC">
            <w:pPr>
              <w:pStyle w:val="TableText"/>
              <w:spacing w:before="50" w:after="50"/>
              <w:jc w:val="right"/>
              <w:rPr>
                <w:rFonts w:cs="Arial"/>
              </w:rPr>
            </w:pPr>
            <w:r w:rsidRPr="00E610A5">
              <w:rPr>
                <w:rFonts w:cs="Arial"/>
                <w:color w:val="000000"/>
              </w:rPr>
              <w:t>59.09</w:t>
            </w:r>
          </w:p>
        </w:tc>
        <w:tc>
          <w:tcPr>
            <w:tcW w:w="1336" w:type="dxa"/>
            <w:tcBorders>
              <w:top w:val="single" w:sz="4" w:space="0" w:color="365F91"/>
              <w:bottom w:val="single" w:sz="4" w:space="0" w:color="365F91"/>
            </w:tcBorders>
            <w:shd w:val="clear" w:color="auto" w:fill="auto"/>
            <w:noWrap/>
            <w:vAlign w:val="center"/>
          </w:tcPr>
          <w:p w14:paraId="55B510E0" w14:textId="77777777" w:rsidR="006C3DD8" w:rsidRPr="00E610A5" w:rsidRDefault="006C3DD8" w:rsidP="00C245AC">
            <w:pPr>
              <w:pStyle w:val="TableText"/>
              <w:spacing w:before="50" w:after="50"/>
              <w:jc w:val="right"/>
              <w:rPr>
                <w:rFonts w:cs="Arial"/>
              </w:rPr>
            </w:pPr>
            <w:r w:rsidRPr="00E610A5">
              <w:rPr>
                <w:rFonts w:cs="Arial"/>
                <w:color w:val="000000"/>
              </w:rPr>
              <w:t>11.61</w:t>
            </w:r>
          </w:p>
        </w:tc>
        <w:tc>
          <w:tcPr>
            <w:tcW w:w="1084" w:type="dxa"/>
            <w:tcBorders>
              <w:top w:val="single" w:sz="4" w:space="0" w:color="365F91"/>
              <w:bottom w:val="single" w:sz="4" w:space="0" w:color="365F91"/>
            </w:tcBorders>
            <w:shd w:val="clear" w:color="auto" w:fill="auto"/>
            <w:vAlign w:val="center"/>
          </w:tcPr>
          <w:p w14:paraId="1E55373F" w14:textId="77777777" w:rsidR="006C3DD8" w:rsidRPr="00E610A5" w:rsidRDefault="006C3DD8" w:rsidP="00C245AC">
            <w:pPr>
              <w:pStyle w:val="TableText"/>
              <w:spacing w:before="50" w:after="50"/>
              <w:jc w:val="right"/>
              <w:rPr>
                <w:rFonts w:cs="Arial"/>
              </w:rPr>
            </w:pPr>
            <w:r w:rsidRPr="00E610A5">
              <w:rPr>
                <w:rFonts w:cs="Arial"/>
                <w:color w:val="000000"/>
              </w:rPr>
              <w:t>7.87</w:t>
            </w:r>
          </w:p>
        </w:tc>
        <w:tc>
          <w:tcPr>
            <w:tcW w:w="1352" w:type="dxa"/>
            <w:tcBorders>
              <w:top w:val="single" w:sz="4" w:space="0" w:color="365F91"/>
              <w:bottom w:val="single" w:sz="4" w:space="0" w:color="365F91"/>
            </w:tcBorders>
            <w:shd w:val="clear" w:color="auto" w:fill="auto"/>
            <w:vAlign w:val="center"/>
          </w:tcPr>
          <w:p w14:paraId="46352582" w14:textId="77777777" w:rsidR="006C3DD8" w:rsidRPr="00E610A5" w:rsidRDefault="006C3DD8" w:rsidP="00C245AC">
            <w:pPr>
              <w:pStyle w:val="TableText"/>
              <w:spacing w:before="50" w:after="50"/>
              <w:jc w:val="right"/>
              <w:rPr>
                <w:rFonts w:cs="Arial"/>
              </w:rPr>
            </w:pPr>
            <w:r w:rsidRPr="00E610A5">
              <w:rPr>
                <w:rFonts w:cs="Arial"/>
                <w:color w:val="000000"/>
              </w:rPr>
              <w:t>347.70</w:t>
            </w:r>
          </w:p>
        </w:tc>
      </w:tr>
      <w:tr w:rsidR="006C3DD8" w:rsidRPr="00E610A5" w14:paraId="2F053464" w14:textId="77777777" w:rsidTr="00C245AC">
        <w:tc>
          <w:tcPr>
            <w:tcW w:w="632" w:type="dxa"/>
            <w:tcBorders>
              <w:top w:val="single" w:sz="4" w:space="0" w:color="365F91"/>
              <w:bottom w:val="single" w:sz="4" w:space="0" w:color="365F91"/>
            </w:tcBorders>
            <w:shd w:val="clear" w:color="auto" w:fill="auto"/>
            <w:noWrap/>
            <w:vAlign w:val="bottom"/>
            <w:hideMark/>
          </w:tcPr>
          <w:p w14:paraId="37A2C0EE" w14:textId="77777777" w:rsidR="006C3DD8" w:rsidRPr="00E610A5" w:rsidRDefault="006C3DD8" w:rsidP="009D0FDC">
            <w:pPr>
              <w:pStyle w:val="TableText"/>
              <w:spacing w:before="50" w:after="50"/>
            </w:pPr>
            <w:r w:rsidRPr="00E610A5">
              <w:t>35</w:t>
            </w:r>
          </w:p>
        </w:tc>
        <w:tc>
          <w:tcPr>
            <w:tcW w:w="2009" w:type="dxa"/>
            <w:tcBorders>
              <w:top w:val="single" w:sz="4" w:space="0" w:color="365F91"/>
              <w:bottom w:val="single" w:sz="4" w:space="0" w:color="365F91"/>
            </w:tcBorders>
            <w:shd w:val="clear" w:color="auto" w:fill="auto"/>
            <w:noWrap/>
            <w:vAlign w:val="center"/>
          </w:tcPr>
          <w:p w14:paraId="79D0311D" w14:textId="77777777" w:rsidR="006C3DD8" w:rsidRPr="00E610A5" w:rsidRDefault="006C3DD8" w:rsidP="00C245AC">
            <w:pPr>
              <w:pStyle w:val="TableText"/>
              <w:spacing w:before="50" w:after="50"/>
              <w:jc w:val="right"/>
              <w:rPr>
                <w:rFonts w:cs="Arial"/>
              </w:rPr>
            </w:pPr>
            <w:r w:rsidRPr="00E610A5">
              <w:rPr>
                <w:rFonts w:cs="Arial"/>
                <w:color w:val="000000"/>
              </w:rPr>
              <w:t>276.85</w:t>
            </w:r>
          </w:p>
        </w:tc>
        <w:tc>
          <w:tcPr>
            <w:tcW w:w="2092" w:type="dxa"/>
            <w:tcBorders>
              <w:top w:val="single" w:sz="4" w:space="0" w:color="365F91"/>
              <w:bottom w:val="single" w:sz="4" w:space="0" w:color="365F91"/>
            </w:tcBorders>
            <w:shd w:val="clear" w:color="auto" w:fill="auto"/>
            <w:noWrap/>
            <w:vAlign w:val="center"/>
          </w:tcPr>
          <w:p w14:paraId="42F930C1" w14:textId="77777777" w:rsidR="006C3DD8" w:rsidRPr="00E610A5" w:rsidRDefault="006C3DD8" w:rsidP="00C245AC">
            <w:pPr>
              <w:pStyle w:val="TableText"/>
              <w:spacing w:before="50" w:after="50"/>
              <w:jc w:val="right"/>
              <w:rPr>
                <w:rFonts w:cs="Arial"/>
              </w:rPr>
            </w:pPr>
            <w:r w:rsidRPr="00E610A5">
              <w:rPr>
                <w:rFonts w:cs="Arial"/>
                <w:color w:val="000000"/>
              </w:rPr>
              <w:t>61.02</w:t>
            </w:r>
          </w:p>
        </w:tc>
        <w:tc>
          <w:tcPr>
            <w:tcW w:w="1336" w:type="dxa"/>
            <w:tcBorders>
              <w:top w:val="single" w:sz="4" w:space="0" w:color="365F91"/>
              <w:bottom w:val="single" w:sz="4" w:space="0" w:color="365F91"/>
            </w:tcBorders>
            <w:shd w:val="clear" w:color="auto" w:fill="auto"/>
            <w:noWrap/>
            <w:vAlign w:val="center"/>
          </w:tcPr>
          <w:p w14:paraId="6CD02278" w14:textId="77777777" w:rsidR="006C3DD8" w:rsidRPr="00E610A5" w:rsidRDefault="006C3DD8" w:rsidP="00C245AC">
            <w:pPr>
              <w:pStyle w:val="TableText"/>
              <w:spacing w:before="50" w:after="50"/>
              <w:jc w:val="right"/>
              <w:rPr>
                <w:rFonts w:cs="Arial"/>
              </w:rPr>
            </w:pPr>
            <w:r w:rsidRPr="00E610A5">
              <w:rPr>
                <w:rFonts w:cs="Arial"/>
                <w:color w:val="000000"/>
              </w:rPr>
              <w:t>12.22</w:t>
            </w:r>
          </w:p>
        </w:tc>
        <w:tc>
          <w:tcPr>
            <w:tcW w:w="1084" w:type="dxa"/>
            <w:tcBorders>
              <w:top w:val="single" w:sz="4" w:space="0" w:color="365F91"/>
              <w:bottom w:val="single" w:sz="4" w:space="0" w:color="365F91"/>
            </w:tcBorders>
            <w:shd w:val="clear" w:color="auto" w:fill="auto"/>
            <w:vAlign w:val="center"/>
          </w:tcPr>
          <w:p w14:paraId="07C744F1" w14:textId="77777777" w:rsidR="006C3DD8" w:rsidRPr="00E610A5" w:rsidRDefault="006C3DD8" w:rsidP="00C245AC">
            <w:pPr>
              <w:pStyle w:val="TableText"/>
              <w:spacing w:before="50" w:after="50"/>
              <w:jc w:val="right"/>
              <w:rPr>
                <w:rFonts w:cs="Arial"/>
              </w:rPr>
            </w:pPr>
            <w:r w:rsidRPr="00E610A5">
              <w:rPr>
                <w:rFonts w:cs="Arial"/>
                <w:color w:val="000000"/>
              </w:rPr>
              <w:t>7.77</w:t>
            </w:r>
          </w:p>
        </w:tc>
        <w:tc>
          <w:tcPr>
            <w:tcW w:w="1352" w:type="dxa"/>
            <w:tcBorders>
              <w:top w:val="single" w:sz="4" w:space="0" w:color="365F91"/>
              <w:bottom w:val="single" w:sz="4" w:space="0" w:color="365F91"/>
            </w:tcBorders>
            <w:shd w:val="clear" w:color="auto" w:fill="auto"/>
            <w:vAlign w:val="center"/>
          </w:tcPr>
          <w:p w14:paraId="02AC8209" w14:textId="77777777" w:rsidR="006C3DD8" w:rsidRPr="00E610A5" w:rsidRDefault="006C3DD8" w:rsidP="00C245AC">
            <w:pPr>
              <w:pStyle w:val="TableText"/>
              <w:spacing w:before="50" w:after="50"/>
              <w:jc w:val="right"/>
              <w:rPr>
                <w:rFonts w:cs="Arial"/>
              </w:rPr>
            </w:pPr>
            <w:r w:rsidRPr="00E610A5">
              <w:rPr>
                <w:rFonts w:cs="Arial"/>
                <w:color w:val="000000"/>
              </w:rPr>
              <w:t>357.96</w:t>
            </w:r>
          </w:p>
        </w:tc>
      </w:tr>
      <w:tr w:rsidR="006C3DD8" w:rsidRPr="00E610A5" w14:paraId="2C83557E" w14:textId="77777777" w:rsidTr="00C245AC">
        <w:tc>
          <w:tcPr>
            <w:tcW w:w="632" w:type="dxa"/>
            <w:tcBorders>
              <w:top w:val="single" w:sz="4" w:space="0" w:color="365F91"/>
              <w:bottom w:val="single" w:sz="4" w:space="0" w:color="365F91"/>
            </w:tcBorders>
            <w:shd w:val="clear" w:color="auto" w:fill="auto"/>
            <w:noWrap/>
            <w:vAlign w:val="bottom"/>
            <w:hideMark/>
          </w:tcPr>
          <w:p w14:paraId="75B79EBE" w14:textId="77777777" w:rsidR="006C3DD8" w:rsidRPr="00E610A5" w:rsidRDefault="006C3DD8" w:rsidP="009D0FDC">
            <w:pPr>
              <w:pStyle w:val="TableText"/>
              <w:spacing w:before="50" w:after="50"/>
            </w:pPr>
            <w:r w:rsidRPr="00E610A5">
              <w:t>36</w:t>
            </w:r>
          </w:p>
        </w:tc>
        <w:tc>
          <w:tcPr>
            <w:tcW w:w="2009" w:type="dxa"/>
            <w:tcBorders>
              <w:top w:val="single" w:sz="4" w:space="0" w:color="365F91"/>
              <w:bottom w:val="single" w:sz="4" w:space="0" w:color="365F91"/>
            </w:tcBorders>
            <w:shd w:val="clear" w:color="auto" w:fill="auto"/>
            <w:noWrap/>
            <w:vAlign w:val="center"/>
          </w:tcPr>
          <w:p w14:paraId="2051DBA2" w14:textId="77777777" w:rsidR="006C3DD8" w:rsidRPr="00E610A5" w:rsidRDefault="006C3DD8" w:rsidP="00C245AC">
            <w:pPr>
              <w:pStyle w:val="TableText"/>
              <w:spacing w:before="50" w:after="50"/>
              <w:jc w:val="right"/>
              <w:rPr>
                <w:rFonts w:cs="Arial"/>
              </w:rPr>
            </w:pPr>
            <w:r w:rsidRPr="00E610A5">
              <w:rPr>
                <w:rFonts w:cs="Arial"/>
                <w:color w:val="000000"/>
              </w:rPr>
              <w:t>284.47</w:t>
            </w:r>
          </w:p>
        </w:tc>
        <w:tc>
          <w:tcPr>
            <w:tcW w:w="2092" w:type="dxa"/>
            <w:tcBorders>
              <w:top w:val="single" w:sz="4" w:space="0" w:color="365F91"/>
              <w:bottom w:val="single" w:sz="4" w:space="0" w:color="365F91"/>
            </w:tcBorders>
            <w:shd w:val="clear" w:color="auto" w:fill="auto"/>
            <w:noWrap/>
            <w:vAlign w:val="center"/>
          </w:tcPr>
          <w:p w14:paraId="7F638C05" w14:textId="77777777" w:rsidR="006C3DD8" w:rsidRPr="00E610A5" w:rsidRDefault="006C3DD8" w:rsidP="00C245AC">
            <w:pPr>
              <w:pStyle w:val="TableText"/>
              <w:spacing w:before="50" w:after="50"/>
              <w:jc w:val="right"/>
              <w:rPr>
                <w:rFonts w:cs="Arial"/>
              </w:rPr>
            </w:pPr>
            <w:r w:rsidRPr="00E610A5">
              <w:rPr>
                <w:rFonts w:cs="Arial"/>
                <w:color w:val="000000"/>
              </w:rPr>
              <w:t>62.93</w:t>
            </w:r>
          </w:p>
        </w:tc>
        <w:tc>
          <w:tcPr>
            <w:tcW w:w="1336" w:type="dxa"/>
            <w:tcBorders>
              <w:top w:val="single" w:sz="4" w:space="0" w:color="365F91"/>
              <w:bottom w:val="single" w:sz="4" w:space="0" w:color="365F91"/>
            </w:tcBorders>
            <w:shd w:val="clear" w:color="auto" w:fill="auto"/>
            <w:noWrap/>
            <w:vAlign w:val="center"/>
          </w:tcPr>
          <w:p w14:paraId="28FFA889" w14:textId="77777777" w:rsidR="006C3DD8" w:rsidRPr="00E610A5" w:rsidRDefault="006C3DD8" w:rsidP="00C245AC">
            <w:pPr>
              <w:pStyle w:val="TableText"/>
              <w:spacing w:before="50" w:after="50"/>
              <w:jc w:val="right"/>
              <w:rPr>
                <w:rFonts w:cs="Arial"/>
              </w:rPr>
            </w:pPr>
            <w:r w:rsidRPr="00E610A5">
              <w:rPr>
                <w:rFonts w:cs="Arial"/>
                <w:color w:val="000000"/>
              </w:rPr>
              <w:t>12.84</w:t>
            </w:r>
          </w:p>
        </w:tc>
        <w:tc>
          <w:tcPr>
            <w:tcW w:w="1084" w:type="dxa"/>
            <w:tcBorders>
              <w:top w:val="single" w:sz="4" w:space="0" w:color="365F91"/>
              <w:bottom w:val="single" w:sz="4" w:space="0" w:color="365F91"/>
            </w:tcBorders>
            <w:shd w:val="clear" w:color="auto" w:fill="auto"/>
            <w:vAlign w:val="center"/>
          </w:tcPr>
          <w:p w14:paraId="72F1480A" w14:textId="77777777" w:rsidR="006C3DD8" w:rsidRPr="00E610A5" w:rsidRDefault="006C3DD8" w:rsidP="00C245AC">
            <w:pPr>
              <w:pStyle w:val="TableText"/>
              <w:spacing w:before="50" w:after="50"/>
              <w:jc w:val="right"/>
              <w:rPr>
                <w:rFonts w:cs="Arial"/>
              </w:rPr>
            </w:pPr>
            <w:r w:rsidRPr="00E610A5">
              <w:rPr>
                <w:rFonts w:cs="Arial"/>
                <w:color w:val="000000"/>
              </w:rPr>
              <w:t>7.68</w:t>
            </w:r>
          </w:p>
        </w:tc>
        <w:tc>
          <w:tcPr>
            <w:tcW w:w="1352" w:type="dxa"/>
            <w:tcBorders>
              <w:top w:val="single" w:sz="4" w:space="0" w:color="365F91"/>
              <w:bottom w:val="single" w:sz="4" w:space="0" w:color="365F91"/>
            </w:tcBorders>
            <w:shd w:val="clear" w:color="auto" w:fill="auto"/>
            <w:vAlign w:val="center"/>
          </w:tcPr>
          <w:p w14:paraId="2D659148" w14:textId="77777777" w:rsidR="006C3DD8" w:rsidRPr="00E610A5" w:rsidRDefault="006C3DD8" w:rsidP="00C245AC">
            <w:pPr>
              <w:pStyle w:val="TableText"/>
              <w:spacing w:before="50" w:after="50"/>
              <w:jc w:val="right"/>
              <w:rPr>
                <w:rFonts w:cs="Arial"/>
              </w:rPr>
            </w:pPr>
            <w:r w:rsidRPr="00E610A5">
              <w:rPr>
                <w:rFonts w:cs="Arial"/>
                <w:color w:val="000000"/>
              </w:rPr>
              <w:t>368.02</w:t>
            </w:r>
          </w:p>
        </w:tc>
      </w:tr>
      <w:tr w:rsidR="006C3DD8" w:rsidRPr="00E610A5" w14:paraId="74E10AB5" w14:textId="77777777" w:rsidTr="00C245AC">
        <w:tc>
          <w:tcPr>
            <w:tcW w:w="632" w:type="dxa"/>
            <w:tcBorders>
              <w:top w:val="single" w:sz="4" w:space="0" w:color="365F91"/>
              <w:bottom w:val="single" w:sz="4" w:space="0" w:color="365F91"/>
            </w:tcBorders>
            <w:shd w:val="clear" w:color="auto" w:fill="auto"/>
            <w:noWrap/>
            <w:vAlign w:val="bottom"/>
            <w:hideMark/>
          </w:tcPr>
          <w:p w14:paraId="4573908D" w14:textId="77777777" w:rsidR="006C3DD8" w:rsidRPr="00E610A5" w:rsidRDefault="006C3DD8" w:rsidP="009D0FDC">
            <w:pPr>
              <w:pStyle w:val="TableText"/>
              <w:spacing w:before="50" w:after="50"/>
            </w:pPr>
            <w:r w:rsidRPr="00E610A5">
              <w:t>37</w:t>
            </w:r>
          </w:p>
        </w:tc>
        <w:tc>
          <w:tcPr>
            <w:tcW w:w="2009" w:type="dxa"/>
            <w:tcBorders>
              <w:top w:val="single" w:sz="4" w:space="0" w:color="365F91"/>
              <w:bottom w:val="single" w:sz="4" w:space="0" w:color="365F91"/>
            </w:tcBorders>
            <w:shd w:val="clear" w:color="auto" w:fill="auto"/>
            <w:noWrap/>
            <w:vAlign w:val="center"/>
          </w:tcPr>
          <w:p w14:paraId="7D7D3986" w14:textId="77777777" w:rsidR="006C3DD8" w:rsidRPr="00E610A5" w:rsidRDefault="006C3DD8" w:rsidP="00C245AC">
            <w:pPr>
              <w:pStyle w:val="TableText"/>
              <w:spacing w:before="50" w:after="50"/>
              <w:jc w:val="right"/>
              <w:rPr>
                <w:rFonts w:cs="Arial"/>
              </w:rPr>
            </w:pPr>
            <w:r w:rsidRPr="00E610A5">
              <w:rPr>
                <w:rFonts w:cs="Arial"/>
                <w:color w:val="000000"/>
              </w:rPr>
              <w:t>291.92</w:t>
            </w:r>
          </w:p>
        </w:tc>
        <w:tc>
          <w:tcPr>
            <w:tcW w:w="2092" w:type="dxa"/>
            <w:tcBorders>
              <w:top w:val="single" w:sz="4" w:space="0" w:color="365F91"/>
              <w:bottom w:val="single" w:sz="4" w:space="0" w:color="365F91"/>
            </w:tcBorders>
            <w:shd w:val="clear" w:color="auto" w:fill="auto"/>
            <w:noWrap/>
            <w:vAlign w:val="center"/>
          </w:tcPr>
          <w:p w14:paraId="4814D4BF" w14:textId="77777777" w:rsidR="006C3DD8" w:rsidRPr="00E610A5" w:rsidRDefault="006C3DD8" w:rsidP="00C245AC">
            <w:pPr>
              <w:pStyle w:val="TableText"/>
              <w:spacing w:before="50" w:after="50"/>
              <w:jc w:val="right"/>
              <w:rPr>
                <w:rFonts w:cs="Arial"/>
              </w:rPr>
            </w:pPr>
            <w:r w:rsidRPr="00E610A5">
              <w:rPr>
                <w:rFonts w:cs="Arial"/>
                <w:color w:val="000000"/>
              </w:rPr>
              <w:t>64.81</w:t>
            </w:r>
          </w:p>
        </w:tc>
        <w:tc>
          <w:tcPr>
            <w:tcW w:w="1336" w:type="dxa"/>
            <w:tcBorders>
              <w:top w:val="single" w:sz="4" w:space="0" w:color="365F91"/>
              <w:bottom w:val="single" w:sz="4" w:space="0" w:color="365F91"/>
            </w:tcBorders>
            <w:shd w:val="clear" w:color="auto" w:fill="auto"/>
            <w:noWrap/>
            <w:vAlign w:val="center"/>
          </w:tcPr>
          <w:p w14:paraId="62328205" w14:textId="77777777" w:rsidR="006C3DD8" w:rsidRPr="00E610A5" w:rsidRDefault="006C3DD8" w:rsidP="00C245AC">
            <w:pPr>
              <w:pStyle w:val="TableText"/>
              <w:spacing w:before="50" w:after="50"/>
              <w:jc w:val="right"/>
              <w:rPr>
                <w:rFonts w:cs="Arial"/>
              </w:rPr>
            </w:pPr>
            <w:r w:rsidRPr="00E610A5">
              <w:rPr>
                <w:rFonts w:cs="Arial"/>
                <w:color w:val="000000"/>
              </w:rPr>
              <w:t>13.46</w:t>
            </w:r>
          </w:p>
        </w:tc>
        <w:tc>
          <w:tcPr>
            <w:tcW w:w="1084" w:type="dxa"/>
            <w:tcBorders>
              <w:top w:val="single" w:sz="4" w:space="0" w:color="365F91"/>
              <w:bottom w:val="single" w:sz="4" w:space="0" w:color="365F91"/>
            </w:tcBorders>
            <w:shd w:val="clear" w:color="auto" w:fill="auto"/>
            <w:vAlign w:val="center"/>
          </w:tcPr>
          <w:p w14:paraId="46B2E377" w14:textId="77777777" w:rsidR="006C3DD8" w:rsidRPr="00E610A5" w:rsidRDefault="006C3DD8" w:rsidP="00C245AC">
            <w:pPr>
              <w:pStyle w:val="TableText"/>
              <w:spacing w:before="50" w:after="50"/>
              <w:jc w:val="right"/>
              <w:rPr>
                <w:rFonts w:cs="Arial"/>
              </w:rPr>
            </w:pPr>
            <w:r w:rsidRPr="00E610A5">
              <w:rPr>
                <w:rFonts w:cs="Arial"/>
                <w:color w:val="000000"/>
              </w:rPr>
              <w:t>7.59</w:t>
            </w:r>
          </w:p>
        </w:tc>
        <w:tc>
          <w:tcPr>
            <w:tcW w:w="1352" w:type="dxa"/>
            <w:tcBorders>
              <w:top w:val="single" w:sz="4" w:space="0" w:color="365F91"/>
              <w:bottom w:val="single" w:sz="4" w:space="0" w:color="365F91"/>
            </w:tcBorders>
            <w:shd w:val="clear" w:color="auto" w:fill="auto"/>
            <w:vAlign w:val="center"/>
          </w:tcPr>
          <w:p w14:paraId="57CD2A6A" w14:textId="77777777" w:rsidR="006C3DD8" w:rsidRPr="00E610A5" w:rsidRDefault="006C3DD8" w:rsidP="00C245AC">
            <w:pPr>
              <w:pStyle w:val="TableText"/>
              <w:spacing w:before="50" w:after="50"/>
              <w:jc w:val="right"/>
              <w:rPr>
                <w:rFonts w:cs="Arial"/>
              </w:rPr>
            </w:pPr>
            <w:r w:rsidRPr="00E610A5">
              <w:rPr>
                <w:rFonts w:cs="Arial"/>
                <w:color w:val="000000"/>
              </w:rPr>
              <w:t>377.88</w:t>
            </w:r>
          </w:p>
        </w:tc>
      </w:tr>
      <w:tr w:rsidR="006C3DD8" w:rsidRPr="00E610A5" w14:paraId="7C84104A" w14:textId="77777777" w:rsidTr="00C245AC">
        <w:tc>
          <w:tcPr>
            <w:tcW w:w="632" w:type="dxa"/>
            <w:tcBorders>
              <w:top w:val="single" w:sz="4" w:space="0" w:color="365F91"/>
              <w:bottom w:val="single" w:sz="4" w:space="0" w:color="365F91"/>
            </w:tcBorders>
            <w:shd w:val="clear" w:color="auto" w:fill="auto"/>
            <w:noWrap/>
            <w:vAlign w:val="bottom"/>
            <w:hideMark/>
          </w:tcPr>
          <w:p w14:paraId="7864B8A9" w14:textId="77777777" w:rsidR="006C3DD8" w:rsidRPr="00E610A5" w:rsidRDefault="006C3DD8" w:rsidP="009D0FDC">
            <w:pPr>
              <w:pStyle w:val="TableText"/>
              <w:spacing w:before="50" w:after="50"/>
            </w:pPr>
            <w:r w:rsidRPr="00E610A5">
              <w:t>38</w:t>
            </w:r>
          </w:p>
        </w:tc>
        <w:tc>
          <w:tcPr>
            <w:tcW w:w="2009" w:type="dxa"/>
            <w:tcBorders>
              <w:top w:val="single" w:sz="4" w:space="0" w:color="365F91"/>
              <w:bottom w:val="single" w:sz="4" w:space="0" w:color="365F91"/>
            </w:tcBorders>
            <w:shd w:val="clear" w:color="auto" w:fill="auto"/>
            <w:noWrap/>
            <w:vAlign w:val="center"/>
          </w:tcPr>
          <w:p w14:paraId="4B0D35C9" w14:textId="77777777" w:rsidR="006C3DD8" w:rsidRPr="00E610A5" w:rsidRDefault="006C3DD8" w:rsidP="00C245AC">
            <w:pPr>
              <w:pStyle w:val="TableText"/>
              <w:spacing w:before="50" w:after="50"/>
              <w:jc w:val="right"/>
              <w:rPr>
                <w:rFonts w:cs="Arial"/>
              </w:rPr>
            </w:pPr>
            <w:r w:rsidRPr="00E610A5">
              <w:rPr>
                <w:rFonts w:cs="Arial"/>
                <w:color w:val="000000"/>
              </w:rPr>
              <w:t>299.21</w:t>
            </w:r>
          </w:p>
        </w:tc>
        <w:tc>
          <w:tcPr>
            <w:tcW w:w="2092" w:type="dxa"/>
            <w:tcBorders>
              <w:top w:val="single" w:sz="4" w:space="0" w:color="365F91"/>
              <w:bottom w:val="single" w:sz="4" w:space="0" w:color="365F91"/>
            </w:tcBorders>
            <w:shd w:val="clear" w:color="auto" w:fill="auto"/>
            <w:noWrap/>
            <w:vAlign w:val="center"/>
          </w:tcPr>
          <w:p w14:paraId="54D54CBD" w14:textId="77777777" w:rsidR="006C3DD8" w:rsidRPr="00E610A5" w:rsidRDefault="006C3DD8" w:rsidP="00C245AC">
            <w:pPr>
              <w:pStyle w:val="TableText"/>
              <w:spacing w:before="50" w:after="50"/>
              <w:jc w:val="right"/>
              <w:rPr>
                <w:rFonts w:cs="Arial"/>
              </w:rPr>
            </w:pPr>
            <w:r w:rsidRPr="00E610A5">
              <w:rPr>
                <w:rFonts w:cs="Arial"/>
                <w:color w:val="000000"/>
              </w:rPr>
              <w:t>66.68</w:t>
            </w:r>
          </w:p>
        </w:tc>
        <w:tc>
          <w:tcPr>
            <w:tcW w:w="1336" w:type="dxa"/>
            <w:tcBorders>
              <w:top w:val="single" w:sz="4" w:space="0" w:color="365F91"/>
              <w:bottom w:val="single" w:sz="4" w:space="0" w:color="365F91"/>
            </w:tcBorders>
            <w:shd w:val="clear" w:color="auto" w:fill="auto"/>
            <w:noWrap/>
            <w:vAlign w:val="center"/>
          </w:tcPr>
          <w:p w14:paraId="15EDDE02" w14:textId="77777777" w:rsidR="006C3DD8" w:rsidRPr="00E610A5" w:rsidRDefault="006C3DD8" w:rsidP="00C245AC">
            <w:pPr>
              <w:pStyle w:val="TableText"/>
              <w:spacing w:before="50" w:after="50"/>
              <w:jc w:val="right"/>
              <w:rPr>
                <w:rFonts w:cs="Arial"/>
              </w:rPr>
            </w:pPr>
            <w:r w:rsidRPr="00E610A5">
              <w:rPr>
                <w:rFonts w:cs="Arial"/>
                <w:color w:val="000000"/>
              </w:rPr>
              <w:t>14.08</w:t>
            </w:r>
          </w:p>
        </w:tc>
        <w:tc>
          <w:tcPr>
            <w:tcW w:w="1084" w:type="dxa"/>
            <w:tcBorders>
              <w:top w:val="single" w:sz="4" w:space="0" w:color="365F91"/>
              <w:bottom w:val="single" w:sz="4" w:space="0" w:color="365F91"/>
            </w:tcBorders>
            <w:shd w:val="clear" w:color="auto" w:fill="auto"/>
            <w:vAlign w:val="center"/>
          </w:tcPr>
          <w:p w14:paraId="616AA30E" w14:textId="77777777" w:rsidR="006C3DD8" w:rsidRPr="00E610A5" w:rsidRDefault="006C3DD8" w:rsidP="00C245AC">
            <w:pPr>
              <w:pStyle w:val="TableText"/>
              <w:spacing w:before="50" w:after="50"/>
              <w:jc w:val="right"/>
              <w:rPr>
                <w:rFonts w:cs="Arial"/>
              </w:rPr>
            </w:pPr>
            <w:r w:rsidRPr="00E610A5">
              <w:rPr>
                <w:rFonts w:cs="Arial"/>
                <w:color w:val="000000"/>
              </w:rPr>
              <w:t>7.50</w:t>
            </w:r>
          </w:p>
        </w:tc>
        <w:tc>
          <w:tcPr>
            <w:tcW w:w="1352" w:type="dxa"/>
            <w:tcBorders>
              <w:top w:val="single" w:sz="4" w:space="0" w:color="365F91"/>
              <w:bottom w:val="single" w:sz="4" w:space="0" w:color="365F91"/>
            </w:tcBorders>
            <w:shd w:val="clear" w:color="auto" w:fill="auto"/>
            <w:vAlign w:val="center"/>
          </w:tcPr>
          <w:p w14:paraId="52FE2FFE" w14:textId="77777777" w:rsidR="006C3DD8" w:rsidRPr="00E610A5" w:rsidRDefault="006C3DD8" w:rsidP="00C245AC">
            <w:pPr>
              <w:pStyle w:val="TableText"/>
              <w:spacing w:before="50" w:after="50"/>
              <w:jc w:val="right"/>
              <w:rPr>
                <w:rFonts w:cs="Arial"/>
              </w:rPr>
            </w:pPr>
            <w:r w:rsidRPr="00E610A5">
              <w:rPr>
                <w:rFonts w:cs="Arial"/>
                <w:color w:val="000000"/>
              </w:rPr>
              <w:t>387.56</w:t>
            </w:r>
          </w:p>
        </w:tc>
      </w:tr>
      <w:tr w:rsidR="006C3DD8" w:rsidRPr="00E610A5" w14:paraId="267A2D48" w14:textId="77777777" w:rsidTr="00C245AC">
        <w:tc>
          <w:tcPr>
            <w:tcW w:w="632" w:type="dxa"/>
            <w:tcBorders>
              <w:top w:val="single" w:sz="4" w:space="0" w:color="365F91"/>
              <w:bottom w:val="single" w:sz="4" w:space="0" w:color="365F91"/>
            </w:tcBorders>
            <w:shd w:val="clear" w:color="auto" w:fill="auto"/>
            <w:noWrap/>
            <w:vAlign w:val="bottom"/>
            <w:hideMark/>
          </w:tcPr>
          <w:p w14:paraId="7171F219" w14:textId="77777777" w:rsidR="006C3DD8" w:rsidRPr="00E610A5" w:rsidRDefault="006C3DD8" w:rsidP="009D0FDC">
            <w:pPr>
              <w:pStyle w:val="TableText"/>
              <w:spacing w:before="50" w:after="50"/>
            </w:pPr>
            <w:r w:rsidRPr="00E610A5">
              <w:t>39</w:t>
            </w:r>
          </w:p>
        </w:tc>
        <w:tc>
          <w:tcPr>
            <w:tcW w:w="2009" w:type="dxa"/>
            <w:tcBorders>
              <w:top w:val="single" w:sz="4" w:space="0" w:color="365F91"/>
              <w:bottom w:val="single" w:sz="4" w:space="0" w:color="365F91"/>
            </w:tcBorders>
            <w:shd w:val="clear" w:color="auto" w:fill="auto"/>
            <w:noWrap/>
            <w:vAlign w:val="center"/>
          </w:tcPr>
          <w:p w14:paraId="3B6195CE" w14:textId="77777777" w:rsidR="006C3DD8" w:rsidRPr="00E610A5" w:rsidRDefault="006C3DD8" w:rsidP="00C245AC">
            <w:pPr>
              <w:pStyle w:val="TableText"/>
              <w:spacing w:before="50" w:after="50"/>
              <w:jc w:val="right"/>
              <w:rPr>
                <w:rFonts w:cs="Arial"/>
              </w:rPr>
            </w:pPr>
            <w:r w:rsidRPr="00E610A5">
              <w:rPr>
                <w:rFonts w:cs="Arial"/>
                <w:color w:val="000000"/>
              </w:rPr>
              <w:t>306.35</w:t>
            </w:r>
          </w:p>
        </w:tc>
        <w:tc>
          <w:tcPr>
            <w:tcW w:w="2092" w:type="dxa"/>
            <w:tcBorders>
              <w:top w:val="single" w:sz="4" w:space="0" w:color="365F91"/>
              <w:bottom w:val="single" w:sz="4" w:space="0" w:color="365F91"/>
            </w:tcBorders>
            <w:shd w:val="clear" w:color="auto" w:fill="auto"/>
            <w:noWrap/>
            <w:vAlign w:val="center"/>
          </w:tcPr>
          <w:p w14:paraId="29BCC8E5" w14:textId="77777777" w:rsidR="006C3DD8" w:rsidRPr="00E610A5" w:rsidRDefault="006C3DD8" w:rsidP="00C245AC">
            <w:pPr>
              <w:pStyle w:val="TableText"/>
              <w:spacing w:before="50" w:after="50"/>
              <w:jc w:val="right"/>
              <w:rPr>
                <w:rFonts w:cs="Arial"/>
              </w:rPr>
            </w:pPr>
            <w:r w:rsidRPr="00E610A5">
              <w:rPr>
                <w:rFonts w:cs="Arial"/>
                <w:color w:val="000000"/>
              </w:rPr>
              <w:t>68.52</w:t>
            </w:r>
          </w:p>
        </w:tc>
        <w:tc>
          <w:tcPr>
            <w:tcW w:w="1336" w:type="dxa"/>
            <w:tcBorders>
              <w:top w:val="single" w:sz="4" w:space="0" w:color="365F91"/>
              <w:bottom w:val="single" w:sz="4" w:space="0" w:color="365F91"/>
            </w:tcBorders>
            <w:shd w:val="clear" w:color="auto" w:fill="auto"/>
            <w:noWrap/>
            <w:vAlign w:val="center"/>
          </w:tcPr>
          <w:p w14:paraId="4A73B07D" w14:textId="77777777" w:rsidR="006C3DD8" w:rsidRPr="00E610A5" w:rsidRDefault="006C3DD8" w:rsidP="00C245AC">
            <w:pPr>
              <w:pStyle w:val="TableText"/>
              <w:spacing w:before="50" w:after="50"/>
              <w:jc w:val="right"/>
              <w:rPr>
                <w:rFonts w:cs="Arial"/>
              </w:rPr>
            </w:pPr>
            <w:r w:rsidRPr="00E610A5">
              <w:rPr>
                <w:rFonts w:cs="Arial"/>
                <w:color w:val="000000"/>
              </w:rPr>
              <w:t>14.70</w:t>
            </w:r>
          </w:p>
        </w:tc>
        <w:tc>
          <w:tcPr>
            <w:tcW w:w="1084" w:type="dxa"/>
            <w:tcBorders>
              <w:top w:val="single" w:sz="4" w:space="0" w:color="365F91"/>
              <w:bottom w:val="single" w:sz="4" w:space="0" w:color="365F91"/>
            </w:tcBorders>
            <w:shd w:val="clear" w:color="auto" w:fill="auto"/>
            <w:vAlign w:val="center"/>
          </w:tcPr>
          <w:p w14:paraId="53468732" w14:textId="77777777" w:rsidR="006C3DD8" w:rsidRPr="00E610A5" w:rsidRDefault="006C3DD8" w:rsidP="00C245AC">
            <w:pPr>
              <w:pStyle w:val="TableText"/>
              <w:spacing w:before="50" w:after="50"/>
              <w:jc w:val="right"/>
              <w:rPr>
                <w:rFonts w:cs="Arial"/>
              </w:rPr>
            </w:pPr>
            <w:r w:rsidRPr="00E610A5">
              <w:rPr>
                <w:rFonts w:cs="Arial"/>
                <w:color w:val="000000"/>
              </w:rPr>
              <w:t>7.41</w:t>
            </w:r>
          </w:p>
        </w:tc>
        <w:tc>
          <w:tcPr>
            <w:tcW w:w="1352" w:type="dxa"/>
            <w:tcBorders>
              <w:top w:val="single" w:sz="4" w:space="0" w:color="365F91"/>
              <w:bottom w:val="single" w:sz="4" w:space="0" w:color="365F91"/>
            </w:tcBorders>
            <w:shd w:val="clear" w:color="auto" w:fill="auto"/>
            <w:vAlign w:val="center"/>
          </w:tcPr>
          <w:p w14:paraId="53BD768F" w14:textId="77777777" w:rsidR="006C3DD8" w:rsidRPr="00E610A5" w:rsidRDefault="006C3DD8" w:rsidP="00C245AC">
            <w:pPr>
              <w:pStyle w:val="TableText"/>
              <w:spacing w:before="50" w:after="50"/>
              <w:jc w:val="right"/>
              <w:rPr>
                <w:rFonts w:cs="Arial"/>
              </w:rPr>
            </w:pPr>
            <w:r w:rsidRPr="00E610A5">
              <w:rPr>
                <w:rFonts w:cs="Arial"/>
                <w:color w:val="000000"/>
              </w:rPr>
              <w:t>397.08</w:t>
            </w:r>
          </w:p>
        </w:tc>
      </w:tr>
      <w:tr w:rsidR="006C3DD8" w:rsidRPr="00E610A5" w14:paraId="33049354" w14:textId="77777777" w:rsidTr="00C245AC">
        <w:tc>
          <w:tcPr>
            <w:tcW w:w="632" w:type="dxa"/>
            <w:tcBorders>
              <w:top w:val="single" w:sz="4" w:space="0" w:color="365F91"/>
              <w:bottom w:val="single" w:sz="4" w:space="0" w:color="365F91"/>
            </w:tcBorders>
            <w:shd w:val="clear" w:color="auto" w:fill="auto"/>
            <w:noWrap/>
            <w:vAlign w:val="bottom"/>
            <w:hideMark/>
          </w:tcPr>
          <w:p w14:paraId="3827FB1F" w14:textId="77777777" w:rsidR="006C3DD8" w:rsidRPr="00E610A5" w:rsidRDefault="006C3DD8" w:rsidP="009D0FDC">
            <w:pPr>
              <w:pStyle w:val="TableText"/>
              <w:spacing w:before="50" w:after="50"/>
            </w:pPr>
            <w:r w:rsidRPr="00E610A5">
              <w:t>40</w:t>
            </w:r>
          </w:p>
        </w:tc>
        <w:tc>
          <w:tcPr>
            <w:tcW w:w="2009" w:type="dxa"/>
            <w:tcBorders>
              <w:top w:val="single" w:sz="4" w:space="0" w:color="365F91"/>
              <w:bottom w:val="single" w:sz="4" w:space="0" w:color="365F91"/>
            </w:tcBorders>
            <w:shd w:val="clear" w:color="auto" w:fill="auto"/>
            <w:noWrap/>
            <w:vAlign w:val="center"/>
          </w:tcPr>
          <w:p w14:paraId="70D9B78A" w14:textId="77777777" w:rsidR="006C3DD8" w:rsidRPr="00E610A5" w:rsidRDefault="006C3DD8" w:rsidP="00C245AC">
            <w:pPr>
              <w:pStyle w:val="TableText"/>
              <w:spacing w:before="50" w:after="50"/>
              <w:jc w:val="right"/>
              <w:rPr>
                <w:rFonts w:cs="Arial"/>
              </w:rPr>
            </w:pPr>
            <w:r w:rsidRPr="00E610A5">
              <w:rPr>
                <w:rFonts w:cs="Arial"/>
                <w:color w:val="000000"/>
              </w:rPr>
              <w:t>313.37</w:t>
            </w:r>
          </w:p>
        </w:tc>
        <w:tc>
          <w:tcPr>
            <w:tcW w:w="2092" w:type="dxa"/>
            <w:tcBorders>
              <w:top w:val="single" w:sz="4" w:space="0" w:color="365F91"/>
              <w:bottom w:val="single" w:sz="4" w:space="0" w:color="365F91"/>
            </w:tcBorders>
            <w:shd w:val="clear" w:color="auto" w:fill="auto"/>
            <w:noWrap/>
            <w:vAlign w:val="center"/>
          </w:tcPr>
          <w:p w14:paraId="6B631CD2" w14:textId="77777777" w:rsidR="006C3DD8" w:rsidRPr="00E610A5" w:rsidRDefault="006C3DD8" w:rsidP="00C245AC">
            <w:pPr>
              <w:pStyle w:val="TableText"/>
              <w:spacing w:before="50" w:after="50"/>
              <w:jc w:val="right"/>
              <w:rPr>
                <w:rFonts w:cs="Arial"/>
              </w:rPr>
            </w:pPr>
            <w:r w:rsidRPr="00E610A5">
              <w:rPr>
                <w:rFonts w:cs="Arial"/>
                <w:color w:val="000000"/>
              </w:rPr>
              <w:t>70.35</w:t>
            </w:r>
          </w:p>
        </w:tc>
        <w:tc>
          <w:tcPr>
            <w:tcW w:w="1336" w:type="dxa"/>
            <w:tcBorders>
              <w:top w:val="single" w:sz="4" w:space="0" w:color="365F91"/>
              <w:bottom w:val="single" w:sz="4" w:space="0" w:color="365F91"/>
            </w:tcBorders>
            <w:shd w:val="clear" w:color="auto" w:fill="auto"/>
            <w:noWrap/>
            <w:vAlign w:val="center"/>
          </w:tcPr>
          <w:p w14:paraId="54558F83" w14:textId="77777777" w:rsidR="006C3DD8" w:rsidRPr="00E610A5" w:rsidRDefault="006C3DD8" w:rsidP="00C245AC">
            <w:pPr>
              <w:pStyle w:val="TableText"/>
              <w:spacing w:before="50" w:after="50"/>
              <w:jc w:val="right"/>
              <w:rPr>
                <w:rFonts w:cs="Arial"/>
              </w:rPr>
            </w:pPr>
            <w:r w:rsidRPr="00E610A5">
              <w:rPr>
                <w:rFonts w:cs="Arial"/>
                <w:color w:val="000000"/>
              </w:rPr>
              <w:t>15.30</w:t>
            </w:r>
          </w:p>
        </w:tc>
        <w:tc>
          <w:tcPr>
            <w:tcW w:w="1084" w:type="dxa"/>
            <w:tcBorders>
              <w:top w:val="single" w:sz="4" w:space="0" w:color="365F91"/>
              <w:bottom w:val="single" w:sz="4" w:space="0" w:color="365F91"/>
            </w:tcBorders>
            <w:shd w:val="clear" w:color="auto" w:fill="auto"/>
            <w:vAlign w:val="center"/>
          </w:tcPr>
          <w:p w14:paraId="716F6BBB" w14:textId="77777777" w:rsidR="006C3DD8" w:rsidRPr="00E610A5" w:rsidRDefault="006C3DD8" w:rsidP="00C245AC">
            <w:pPr>
              <w:pStyle w:val="TableText"/>
              <w:spacing w:before="50" w:after="50"/>
              <w:jc w:val="right"/>
              <w:rPr>
                <w:rFonts w:cs="Arial"/>
              </w:rPr>
            </w:pPr>
            <w:r w:rsidRPr="00E610A5">
              <w:rPr>
                <w:rFonts w:cs="Arial"/>
                <w:color w:val="000000"/>
              </w:rPr>
              <w:t>7.33</w:t>
            </w:r>
          </w:p>
        </w:tc>
        <w:tc>
          <w:tcPr>
            <w:tcW w:w="1352" w:type="dxa"/>
            <w:tcBorders>
              <w:top w:val="single" w:sz="4" w:space="0" w:color="365F91"/>
              <w:bottom w:val="single" w:sz="4" w:space="0" w:color="365F91"/>
            </w:tcBorders>
            <w:shd w:val="clear" w:color="auto" w:fill="auto"/>
            <w:vAlign w:val="center"/>
          </w:tcPr>
          <w:p w14:paraId="5A84C84A" w14:textId="77777777" w:rsidR="006C3DD8" w:rsidRPr="00E610A5" w:rsidRDefault="006C3DD8" w:rsidP="00C245AC">
            <w:pPr>
              <w:pStyle w:val="TableText"/>
              <w:spacing w:before="50" w:after="50"/>
              <w:jc w:val="right"/>
              <w:rPr>
                <w:rFonts w:cs="Arial"/>
              </w:rPr>
            </w:pPr>
            <w:r w:rsidRPr="00E610A5">
              <w:rPr>
                <w:rFonts w:cs="Arial"/>
                <w:color w:val="000000"/>
              </w:rPr>
              <w:t>406.45</w:t>
            </w:r>
          </w:p>
        </w:tc>
      </w:tr>
      <w:tr w:rsidR="006C3DD8" w:rsidRPr="00E610A5" w14:paraId="5589291E" w14:textId="77777777" w:rsidTr="00C245AC">
        <w:tc>
          <w:tcPr>
            <w:tcW w:w="632" w:type="dxa"/>
            <w:tcBorders>
              <w:top w:val="single" w:sz="4" w:space="0" w:color="365F91"/>
              <w:bottom w:val="single" w:sz="4" w:space="0" w:color="365F91"/>
            </w:tcBorders>
            <w:shd w:val="clear" w:color="auto" w:fill="auto"/>
            <w:noWrap/>
            <w:vAlign w:val="bottom"/>
            <w:hideMark/>
          </w:tcPr>
          <w:p w14:paraId="5194CC31" w14:textId="77777777" w:rsidR="006C3DD8" w:rsidRPr="00E610A5" w:rsidRDefault="006C3DD8" w:rsidP="009D0FDC">
            <w:pPr>
              <w:pStyle w:val="TableText"/>
              <w:spacing w:before="50" w:after="50"/>
            </w:pPr>
            <w:r w:rsidRPr="00E610A5">
              <w:t>41</w:t>
            </w:r>
          </w:p>
        </w:tc>
        <w:tc>
          <w:tcPr>
            <w:tcW w:w="2009" w:type="dxa"/>
            <w:tcBorders>
              <w:top w:val="single" w:sz="4" w:space="0" w:color="365F91"/>
              <w:bottom w:val="single" w:sz="4" w:space="0" w:color="365F91"/>
            </w:tcBorders>
            <w:shd w:val="clear" w:color="auto" w:fill="auto"/>
            <w:noWrap/>
            <w:vAlign w:val="center"/>
          </w:tcPr>
          <w:p w14:paraId="546A4300" w14:textId="77777777" w:rsidR="006C3DD8" w:rsidRPr="00E610A5" w:rsidRDefault="006C3DD8" w:rsidP="00C245AC">
            <w:pPr>
              <w:pStyle w:val="TableText"/>
              <w:spacing w:before="50" w:after="50"/>
              <w:jc w:val="right"/>
              <w:rPr>
                <w:rFonts w:cs="Arial"/>
              </w:rPr>
            </w:pPr>
            <w:r w:rsidRPr="00E610A5">
              <w:rPr>
                <w:rFonts w:cs="Arial"/>
                <w:color w:val="000000"/>
              </w:rPr>
              <w:t>320.22</w:t>
            </w:r>
          </w:p>
        </w:tc>
        <w:tc>
          <w:tcPr>
            <w:tcW w:w="2092" w:type="dxa"/>
            <w:tcBorders>
              <w:top w:val="single" w:sz="4" w:space="0" w:color="365F91"/>
              <w:bottom w:val="single" w:sz="4" w:space="0" w:color="365F91"/>
            </w:tcBorders>
            <w:shd w:val="clear" w:color="auto" w:fill="auto"/>
            <w:noWrap/>
            <w:vAlign w:val="center"/>
          </w:tcPr>
          <w:p w14:paraId="0B99309E" w14:textId="77777777" w:rsidR="006C3DD8" w:rsidRPr="00E610A5" w:rsidRDefault="006C3DD8" w:rsidP="00C245AC">
            <w:pPr>
              <w:pStyle w:val="TableText"/>
              <w:spacing w:before="50" w:after="50"/>
              <w:jc w:val="right"/>
              <w:rPr>
                <w:rFonts w:cs="Arial"/>
              </w:rPr>
            </w:pPr>
            <w:r w:rsidRPr="00E610A5">
              <w:rPr>
                <w:rFonts w:cs="Arial"/>
                <w:color w:val="000000"/>
              </w:rPr>
              <w:t>72.14</w:t>
            </w:r>
          </w:p>
        </w:tc>
        <w:tc>
          <w:tcPr>
            <w:tcW w:w="1336" w:type="dxa"/>
            <w:tcBorders>
              <w:top w:val="single" w:sz="4" w:space="0" w:color="365F91"/>
              <w:bottom w:val="single" w:sz="4" w:space="0" w:color="365F91"/>
            </w:tcBorders>
            <w:shd w:val="clear" w:color="auto" w:fill="auto"/>
            <w:noWrap/>
            <w:vAlign w:val="center"/>
          </w:tcPr>
          <w:p w14:paraId="0EEADA2B" w14:textId="77777777" w:rsidR="006C3DD8" w:rsidRPr="00E610A5" w:rsidRDefault="006C3DD8" w:rsidP="00C245AC">
            <w:pPr>
              <w:pStyle w:val="TableText"/>
              <w:spacing w:before="50" w:after="50"/>
              <w:jc w:val="right"/>
              <w:rPr>
                <w:rFonts w:cs="Arial"/>
              </w:rPr>
            </w:pPr>
            <w:r w:rsidRPr="00E610A5">
              <w:rPr>
                <w:rFonts w:cs="Arial"/>
                <w:color w:val="000000"/>
              </w:rPr>
              <w:t>15.90</w:t>
            </w:r>
          </w:p>
        </w:tc>
        <w:tc>
          <w:tcPr>
            <w:tcW w:w="1084" w:type="dxa"/>
            <w:tcBorders>
              <w:top w:val="single" w:sz="4" w:space="0" w:color="365F91"/>
              <w:bottom w:val="single" w:sz="4" w:space="0" w:color="365F91"/>
            </w:tcBorders>
            <w:shd w:val="clear" w:color="auto" w:fill="auto"/>
            <w:vAlign w:val="center"/>
          </w:tcPr>
          <w:p w14:paraId="62C06302" w14:textId="77777777" w:rsidR="006C3DD8" w:rsidRPr="00E610A5" w:rsidRDefault="006C3DD8" w:rsidP="00C245AC">
            <w:pPr>
              <w:pStyle w:val="TableText"/>
              <w:spacing w:before="50" w:after="50"/>
              <w:jc w:val="right"/>
              <w:rPr>
                <w:rFonts w:cs="Arial"/>
              </w:rPr>
            </w:pPr>
            <w:r w:rsidRPr="00E610A5">
              <w:rPr>
                <w:rFonts w:cs="Arial"/>
                <w:color w:val="000000"/>
              </w:rPr>
              <w:t>7.26</w:t>
            </w:r>
          </w:p>
        </w:tc>
        <w:tc>
          <w:tcPr>
            <w:tcW w:w="1352" w:type="dxa"/>
            <w:tcBorders>
              <w:top w:val="single" w:sz="4" w:space="0" w:color="365F91"/>
              <w:bottom w:val="single" w:sz="4" w:space="0" w:color="365F91"/>
            </w:tcBorders>
            <w:shd w:val="clear" w:color="auto" w:fill="auto"/>
            <w:vAlign w:val="center"/>
          </w:tcPr>
          <w:p w14:paraId="09A33732" w14:textId="77777777" w:rsidR="006C3DD8" w:rsidRPr="00E610A5" w:rsidRDefault="006C3DD8" w:rsidP="00C245AC">
            <w:pPr>
              <w:pStyle w:val="TableText"/>
              <w:spacing w:before="50" w:after="50"/>
              <w:jc w:val="right"/>
              <w:rPr>
                <w:rFonts w:cs="Arial"/>
              </w:rPr>
            </w:pPr>
            <w:r w:rsidRPr="00E610A5">
              <w:rPr>
                <w:rFonts w:cs="Arial"/>
                <w:color w:val="000000"/>
              </w:rPr>
              <w:t>415.61</w:t>
            </w:r>
          </w:p>
        </w:tc>
      </w:tr>
      <w:tr w:rsidR="006C3DD8" w:rsidRPr="00E610A5" w14:paraId="0116B3A1" w14:textId="77777777" w:rsidTr="00C245AC">
        <w:tc>
          <w:tcPr>
            <w:tcW w:w="632" w:type="dxa"/>
            <w:tcBorders>
              <w:top w:val="single" w:sz="4" w:space="0" w:color="365F91"/>
              <w:bottom w:val="single" w:sz="4" w:space="0" w:color="365F91"/>
            </w:tcBorders>
            <w:shd w:val="clear" w:color="auto" w:fill="auto"/>
            <w:noWrap/>
            <w:vAlign w:val="bottom"/>
            <w:hideMark/>
          </w:tcPr>
          <w:p w14:paraId="09FB4755" w14:textId="77777777" w:rsidR="006C3DD8" w:rsidRPr="00E610A5" w:rsidRDefault="006C3DD8" w:rsidP="009D0FDC">
            <w:pPr>
              <w:pStyle w:val="TableText"/>
              <w:spacing w:before="50" w:after="50"/>
            </w:pPr>
            <w:r w:rsidRPr="00E610A5">
              <w:t>42</w:t>
            </w:r>
          </w:p>
        </w:tc>
        <w:tc>
          <w:tcPr>
            <w:tcW w:w="2009" w:type="dxa"/>
            <w:tcBorders>
              <w:top w:val="single" w:sz="4" w:space="0" w:color="365F91"/>
              <w:bottom w:val="single" w:sz="4" w:space="0" w:color="365F91"/>
            </w:tcBorders>
            <w:shd w:val="clear" w:color="auto" w:fill="auto"/>
            <w:noWrap/>
            <w:vAlign w:val="center"/>
          </w:tcPr>
          <w:p w14:paraId="07EC3CC8" w14:textId="77777777" w:rsidR="006C3DD8" w:rsidRPr="00E610A5" w:rsidRDefault="006C3DD8" w:rsidP="00C245AC">
            <w:pPr>
              <w:pStyle w:val="TableText"/>
              <w:spacing w:before="50" w:after="50"/>
              <w:jc w:val="right"/>
              <w:rPr>
                <w:rFonts w:cs="Arial"/>
              </w:rPr>
            </w:pPr>
            <w:r w:rsidRPr="00E610A5">
              <w:rPr>
                <w:rFonts w:cs="Arial"/>
                <w:color w:val="000000"/>
              </w:rPr>
              <w:t>326.86</w:t>
            </w:r>
          </w:p>
        </w:tc>
        <w:tc>
          <w:tcPr>
            <w:tcW w:w="2092" w:type="dxa"/>
            <w:tcBorders>
              <w:top w:val="single" w:sz="4" w:space="0" w:color="365F91"/>
              <w:bottom w:val="single" w:sz="4" w:space="0" w:color="365F91"/>
            </w:tcBorders>
            <w:shd w:val="clear" w:color="auto" w:fill="auto"/>
            <w:noWrap/>
            <w:vAlign w:val="center"/>
          </w:tcPr>
          <w:p w14:paraId="0CE48147" w14:textId="77777777" w:rsidR="006C3DD8" w:rsidRPr="00E610A5" w:rsidRDefault="006C3DD8" w:rsidP="00C245AC">
            <w:pPr>
              <w:pStyle w:val="TableText"/>
              <w:spacing w:before="50" w:after="50"/>
              <w:jc w:val="right"/>
              <w:rPr>
                <w:rFonts w:cs="Arial"/>
              </w:rPr>
            </w:pPr>
            <w:r w:rsidRPr="00E610A5">
              <w:rPr>
                <w:rFonts w:cs="Arial"/>
                <w:color w:val="000000"/>
              </w:rPr>
              <w:t>73.89</w:t>
            </w:r>
          </w:p>
        </w:tc>
        <w:tc>
          <w:tcPr>
            <w:tcW w:w="1336" w:type="dxa"/>
            <w:tcBorders>
              <w:top w:val="single" w:sz="4" w:space="0" w:color="365F91"/>
              <w:bottom w:val="single" w:sz="4" w:space="0" w:color="365F91"/>
            </w:tcBorders>
            <w:shd w:val="clear" w:color="auto" w:fill="auto"/>
            <w:noWrap/>
            <w:vAlign w:val="center"/>
          </w:tcPr>
          <w:p w14:paraId="3540323F" w14:textId="77777777" w:rsidR="006C3DD8" w:rsidRPr="00E610A5" w:rsidRDefault="006C3DD8" w:rsidP="00C245AC">
            <w:pPr>
              <w:pStyle w:val="TableText"/>
              <w:spacing w:before="50" w:after="50"/>
              <w:jc w:val="right"/>
              <w:rPr>
                <w:rFonts w:cs="Arial"/>
              </w:rPr>
            </w:pPr>
            <w:r w:rsidRPr="00E610A5">
              <w:rPr>
                <w:rFonts w:cs="Arial"/>
                <w:color w:val="000000"/>
              </w:rPr>
              <w:t>16.48</w:t>
            </w:r>
          </w:p>
        </w:tc>
        <w:tc>
          <w:tcPr>
            <w:tcW w:w="1084" w:type="dxa"/>
            <w:tcBorders>
              <w:top w:val="single" w:sz="4" w:space="0" w:color="365F91"/>
              <w:bottom w:val="single" w:sz="4" w:space="0" w:color="365F91"/>
            </w:tcBorders>
            <w:shd w:val="clear" w:color="auto" w:fill="auto"/>
            <w:vAlign w:val="center"/>
          </w:tcPr>
          <w:p w14:paraId="7AD4703A" w14:textId="77777777" w:rsidR="006C3DD8" w:rsidRPr="00E610A5" w:rsidRDefault="006C3DD8" w:rsidP="00C245AC">
            <w:pPr>
              <w:pStyle w:val="TableText"/>
              <w:spacing w:before="50" w:after="50"/>
              <w:jc w:val="right"/>
              <w:rPr>
                <w:rFonts w:cs="Arial"/>
              </w:rPr>
            </w:pPr>
            <w:r w:rsidRPr="00E610A5">
              <w:rPr>
                <w:rFonts w:cs="Arial"/>
                <w:color w:val="000000"/>
              </w:rPr>
              <w:t>7.18</w:t>
            </w:r>
          </w:p>
        </w:tc>
        <w:tc>
          <w:tcPr>
            <w:tcW w:w="1352" w:type="dxa"/>
            <w:tcBorders>
              <w:top w:val="single" w:sz="4" w:space="0" w:color="365F91"/>
              <w:bottom w:val="single" w:sz="4" w:space="0" w:color="365F91"/>
            </w:tcBorders>
            <w:shd w:val="clear" w:color="auto" w:fill="auto"/>
            <w:vAlign w:val="center"/>
          </w:tcPr>
          <w:p w14:paraId="42E25D00" w14:textId="77777777" w:rsidR="006C3DD8" w:rsidRPr="00E610A5" w:rsidRDefault="006C3DD8" w:rsidP="00C245AC">
            <w:pPr>
              <w:pStyle w:val="TableText"/>
              <w:spacing w:before="50" w:after="50"/>
              <w:jc w:val="right"/>
              <w:rPr>
                <w:rFonts w:cs="Arial"/>
              </w:rPr>
            </w:pPr>
            <w:r w:rsidRPr="00E610A5">
              <w:rPr>
                <w:rFonts w:cs="Arial"/>
                <w:color w:val="000000"/>
              </w:rPr>
              <w:t>424.52</w:t>
            </w:r>
          </w:p>
        </w:tc>
      </w:tr>
      <w:tr w:rsidR="006C3DD8" w:rsidRPr="00E610A5" w14:paraId="6B63E846" w14:textId="77777777" w:rsidTr="00C245AC">
        <w:tc>
          <w:tcPr>
            <w:tcW w:w="632" w:type="dxa"/>
            <w:tcBorders>
              <w:top w:val="single" w:sz="4" w:space="0" w:color="365F91"/>
              <w:bottom w:val="single" w:sz="4" w:space="0" w:color="365F91"/>
            </w:tcBorders>
            <w:shd w:val="clear" w:color="auto" w:fill="auto"/>
            <w:noWrap/>
            <w:vAlign w:val="bottom"/>
            <w:hideMark/>
          </w:tcPr>
          <w:p w14:paraId="5EF5C6CF" w14:textId="77777777" w:rsidR="006C3DD8" w:rsidRPr="00E610A5" w:rsidRDefault="006C3DD8" w:rsidP="009D0FDC">
            <w:pPr>
              <w:pStyle w:val="TableText"/>
              <w:spacing w:before="50" w:after="50"/>
            </w:pPr>
            <w:r w:rsidRPr="00E610A5">
              <w:t>43</w:t>
            </w:r>
          </w:p>
        </w:tc>
        <w:tc>
          <w:tcPr>
            <w:tcW w:w="2009" w:type="dxa"/>
            <w:tcBorders>
              <w:top w:val="single" w:sz="4" w:space="0" w:color="365F91"/>
              <w:bottom w:val="single" w:sz="4" w:space="0" w:color="365F91"/>
            </w:tcBorders>
            <w:shd w:val="clear" w:color="auto" w:fill="auto"/>
            <w:noWrap/>
            <w:vAlign w:val="center"/>
          </w:tcPr>
          <w:p w14:paraId="15D8CA32" w14:textId="77777777" w:rsidR="006C3DD8" w:rsidRPr="00E610A5" w:rsidRDefault="006C3DD8" w:rsidP="00C245AC">
            <w:pPr>
              <w:pStyle w:val="TableText"/>
              <w:spacing w:before="50" w:after="50"/>
              <w:jc w:val="right"/>
              <w:rPr>
                <w:rFonts w:cs="Arial"/>
              </w:rPr>
            </w:pPr>
            <w:r w:rsidRPr="00E610A5">
              <w:rPr>
                <w:rFonts w:cs="Arial"/>
                <w:color w:val="000000"/>
              </w:rPr>
              <w:t>333.31</w:t>
            </w:r>
          </w:p>
        </w:tc>
        <w:tc>
          <w:tcPr>
            <w:tcW w:w="2092" w:type="dxa"/>
            <w:tcBorders>
              <w:top w:val="single" w:sz="4" w:space="0" w:color="365F91"/>
              <w:bottom w:val="single" w:sz="4" w:space="0" w:color="365F91"/>
            </w:tcBorders>
            <w:shd w:val="clear" w:color="auto" w:fill="auto"/>
            <w:noWrap/>
            <w:vAlign w:val="center"/>
          </w:tcPr>
          <w:p w14:paraId="38D19AAF" w14:textId="77777777" w:rsidR="006C3DD8" w:rsidRPr="00E610A5" w:rsidRDefault="006C3DD8" w:rsidP="00C245AC">
            <w:pPr>
              <w:pStyle w:val="TableText"/>
              <w:spacing w:before="50" w:after="50"/>
              <w:jc w:val="right"/>
              <w:rPr>
                <w:rFonts w:cs="Arial"/>
              </w:rPr>
            </w:pPr>
            <w:r w:rsidRPr="00E610A5">
              <w:rPr>
                <w:rFonts w:cs="Arial"/>
                <w:color w:val="000000"/>
              </w:rPr>
              <w:t>75.62</w:t>
            </w:r>
          </w:p>
        </w:tc>
        <w:tc>
          <w:tcPr>
            <w:tcW w:w="1336" w:type="dxa"/>
            <w:tcBorders>
              <w:top w:val="single" w:sz="4" w:space="0" w:color="365F91"/>
              <w:bottom w:val="single" w:sz="4" w:space="0" w:color="365F91"/>
            </w:tcBorders>
            <w:shd w:val="clear" w:color="auto" w:fill="auto"/>
            <w:noWrap/>
            <w:vAlign w:val="center"/>
          </w:tcPr>
          <w:p w14:paraId="5C280018" w14:textId="77777777" w:rsidR="006C3DD8" w:rsidRPr="00E610A5" w:rsidRDefault="006C3DD8" w:rsidP="00C245AC">
            <w:pPr>
              <w:pStyle w:val="TableText"/>
              <w:spacing w:before="50" w:after="50"/>
              <w:jc w:val="right"/>
              <w:rPr>
                <w:rFonts w:cs="Arial"/>
              </w:rPr>
            </w:pPr>
            <w:r w:rsidRPr="00E610A5">
              <w:rPr>
                <w:rFonts w:cs="Arial"/>
                <w:color w:val="000000"/>
              </w:rPr>
              <w:t>17.05</w:t>
            </w:r>
          </w:p>
        </w:tc>
        <w:tc>
          <w:tcPr>
            <w:tcW w:w="1084" w:type="dxa"/>
            <w:tcBorders>
              <w:top w:val="single" w:sz="4" w:space="0" w:color="365F91"/>
              <w:bottom w:val="single" w:sz="4" w:space="0" w:color="365F91"/>
            </w:tcBorders>
            <w:shd w:val="clear" w:color="auto" w:fill="auto"/>
            <w:vAlign w:val="center"/>
          </w:tcPr>
          <w:p w14:paraId="05986E5E" w14:textId="77777777" w:rsidR="006C3DD8" w:rsidRPr="00E610A5" w:rsidRDefault="006C3DD8" w:rsidP="00C245AC">
            <w:pPr>
              <w:pStyle w:val="TableText"/>
              <w:spacing w:before="50" w:after="50"/>
              <w:jc w:val="right"/>
              <w:rPr>
                <w:rFonts w:cs="Arial"/>
              </w:rPr>
            </w:pPr>
            <w:r w:rsidRPr="00E610A5">
              <w:rPr>
                <w:rFonts w:cs="Arial"/>
                <w:color w:val="000000"/>
              </w:rPr>
              <w:t>7.10</w:t>
            </w:r>
          </w:p>
        </w:tc>
        <w:tc>
          <w:tcPr>
            <w:tcW w:w="1352" w:type="dxa"/>
            <w:tcBorders>
              <w:top w:val="single" w:sz="4" w:space="0" w:color="365F91"/>
              <w:bottom w:val="single" w:sz="4" w:space="0" w:color="365F91"/>
            </w:tcBorders>
            <w:shd w:val="clear" w:color="auto" w:fill="auto"/>
            <w:vAlign w:val="center"/>
          </w:tcPr>
          <w:p w14:paraId="43CEB0DD" w14:textId="77777777" w:rsidR="006C3DD8" w:rsidRPr="00E610A5" w:rsidRDefault="006C3DD8" w:rsidP="00C245AC">
            <w:pPr>
              <w:pStyle w:val="TableText"/>
              <w:spacing w:before="50" w:after="50"/>
              <w:jc w:val="right"/>
              <w:rPr>
                <w:rFonts w:cs="Arial"/>
              </w:rPr>
            </w:pPr>
            <w:r w:rsidRPr="00E610A5">
              <w:rPr>
                <w:rFonts w:cs="Arial"/>
                <w:color w:val="000000"/>
              </w:rPr>
              <w:t>433.18</w:t>
            </w:r>
          </w:p>
        </w:tc>
      </w:tr>
      <w:tr w:rsidR="006C3DD8" w:rsidRPr="00E610A5" w14:paraId="4A84493F" w14:textId="77777777" w:rsidTr="00C245AC">
        <w:tc>
          <w:tcPr>
            <w:tcW w:w="632" w:type="dxa"/>
            <w:tcBorders>
              <w:top w:val="single" w:sz="4" w:space="0" w:color="365F91"/>
              <w:bottom w:val="single" w:sz="4" w:space="0" w:color="365F91"/>
            </w:tcBorders>
            <w:shd w:val="clear" w:color="auto" w:fill="auto"/>
            <w:noWrap/>
            <w:vAlign w:val="bottom"/>
            <w:hideMark/>
          </w:tcPr>
          <w:p w14:paraId="72D2A509" w14:textId="77777777" w:rsidR="006C3DD8" w:rsidRPr="00E610A5" w:rsidRDefault="006C3DD8" w:rsidP="009D0FDC">
            <w:pPr>
              <w:pStyle w:val="TableText"/>
              <w:spacing w:before="50" w:after="50"/>
            </w:pPr>
            <w:r w:rsidRPr="00E610A5">
              <w:t>44</w:t>
            </w:r>
          </w:p>
        </w:tc>
        <w:tc>
          <w:tcPr>
            <w:tcW w:w="2009" w:type="dxa"/>
            <w:tcBorders>
              <w:top w:val="single" w:sz="4" w:space="0" w:color="365F91"/>
              <w:bottom w:val="single" w:sz="4" w:space="0" w:color="365F91"/>
            </w:tcBorders>
            <w:shd w:val="clear" w:color="auto" w:fill="auto"/>
            <w:noWrap/>
            <w:vAlign w:val="center"/>
          </w:tcPr>
          <w:p w14:paraId="161241C8" w14:textId="77777777" w:rsidR="006C3DD8" w:rsidRPr="00E610A5" w:rsidRDefault="006C3DD8" w:rsidP="00C245AC">
            <w:pPr>
              <w:pStyle w:val="TableText"/>
              <w:spacing w:before="50" w:after="50"/>
              <w:jc w:val="right"/>
              <w:rPr>
                <w:rFonts w:cs="Arial"/>
              </w:rPr>
            </w:pPr>
            <w:r w:rsidRPr="00E610A5">
              <w:rPr>
                <w:rFonts w:cs="Arial"/>
                <w:color w:val="000000"/>
              </w:rPr>
              <w:t>339.57</w:t>
            </w:r>
          </w:p>
        </w:tc>
        <w:tc>
          <w:tcPr>
            <w:tcW w:w="2092" w:type="dxa"/>
            <w:tcBorders>
              <w:top w:val="single" w:sz="4" w:space="0" w:color="365F91"/>
              <w:bottom w:val="single" w:sz="4" w:space="0" w:color="365F91"/>
            </w:tcBorders>
            <w:shd w:val="clear" w:color="auto" w:fill="auto"/>
            <w:noWrap/>
            <w:vAlign w:val="center"/>
          </w:tcPr>
          <w:p w14:paraId="557264B4" w14:textId="77777777" w:rsidR="006C3DD8" w:rsidRPr="00E610A5" w:rsidRDefault="006C3DD8" w:rsidP="00C245AC">
            <w:pPr>
              <w:pStyle w:val="TableText"/>
              <w:spacing w:before="50" w:after="50"/>
              <w:jc w:val="right"/>
              <w:rPr>
                <w:rFonts w:cs="Arial"/>
              </w:rPr>
            </w:pPr>
            <w:r w:rsidRPr="00E610A5">
              <w:rPr>
                <w:rFonts w:cs="Arial"/>
                <w:color w:val="000000"/>
              </w:rPr>
              <w:t>77.31</w:t>
            </w:r>
          </w:p>
        </w:tc>
        <w:tc>
          <w:tcPr>
            <w:tcW w:w="1336" w:type="dxa"/>
            <w:tcBorders>
              <w:top w:val="single" w:sz="4" w:space="0" w:color="365F91"/>
              <w:bottom w:val="single" w:sz="4" w:space="0" w:color="365F91"/>
            </w:tcBorders>
            <w:shd w:val="clear" w:color="auto" w:fill="auto"/>
            <w:noWrap/>
            <w:vAlign w:val="center"/>
          </w:tcPr>
          <w:p w14:paraId="208E3F6F" w14:textId="77777777" w:rsidR="006C3DD8" w:rsidRPr="00E610A5" w:rsidRDefault="006C3DD8" w:rsidP="00C245AC">
            <w:pPr>
              <w:pStyle w:val="TableText"/>
              <w:spacing w:before="50" w:after="50"/>
              <w:jc w:val="right"/>
              <w:rPr>
                <w:rFonts w:cs="Arial"/>
              </w:rPr>
            </w:pPr>
            <w:r w:rsidRPr="00E610A5">
              <w:rPr>
                <w:rFonts w:cs="Arial"/>
                <w:color w:val="000000"/>
              </w:rPr>
              <w:t>17.60</w:t>
            </w:r>
          </w:p>
        </w:tc>
        <w:tc>
          <w:tcPr>
            <w:tcW w:w="1084" w:type="dxa"/>
            <w:tcBorders>
              <w:top w:val="single" w:sz="4" w:space="0" w:color="365F91"/>
              <w:bottom w:val="single" w:sz="4" w:space="0" w:color="365F91"/>
            </w:tcBorders>
            <w:shd w:val="clear" w:color="auto" w:fill="auto"/>
            <w:vAlign w:val="center"/>
          </w:tcPr>
          <w:p w14:paraId="0C244A56" w14:textId="77777777" w:rsidR="006C3DD8" w:rsidRPr="00E610A5" w:rsidRDefault="006C3DD8" w:rsidP="00C245AC">
            <w:pPr>
              <w:pStyle w:val="TableText"/>
              <w:spacing w:before="50" w:after="50"/>
              <w:jc w:val="right"/>
              <w:rPr>
                <w:rFonts w:cs="Arial"/>
              </w:rPr>
            </w:pPr>
            <w:r w:rsidRPr="00E610A5">
              <w:rPr>
                <w:rFonts w:cs="Arial"/>
                <w:color w:val="000000"/>
              </w:rPr>
              <w:t>7.02</w:t>
            </w:r>
          </w:p>
        </w:tc>
        <w:tc>
          <w:tcPr>
            <w:tcW w:w="1352" w:type="dxa"/>
            <w:tcBorders>
              <w:top w:val="single" w:sz="4" w:space="0" w:color="365F91"/>
              <w:bottom w:val="single" w:sz="4" w:space="0" w:color="365F91"/>
            </w:tcBorders>
            <w:shd w:val="clear" w:color="auto" w:fill="auto"/>
            <w:vAlign w:val="center"/>
          </w:tcPr>
          <w:p w14:paraId="674483E1" w14:textId="77777777" w:rsidR="006C3DD8" w:rsidRPr="00E610A5" w:rsidRDefault="006C3DD8" w:rsidP="00C245AC">
            <w:pPr>
              <w:pStyle w:val="TableText"/>
              <w:spacing w:before="50" w:after="50"/>
              <w:jc w:val="right"/>
              <w:rPr>
                <w:rFonts w:cs="Arial"/>
              </w:rPr>
            </w:pPr>
            <w:r w:rsidRPr="00E610A5">
              <w:rPr>
                <w:rFonts w:cs="Arial"/>
                <w:color w:val="000000"/>
              </w:rPr>
              <w:t>441.60</w:t>
            </w:r>
          </w:p>
        </w:tc>
      </w:tr>
      <w:tr w:rsidR="006C3DD8" w:rsidRPr="00E610A5" w14:paraId="13FFB006" w14:textId="77777777" w:rsidTr="00C245AC">
        <w:tc>
          <w:tcPr>
            <w:tcW w:w="632" w:type="dxa"/>
            <w:tcBorders>
              <w:top w:val="single" w:sz="4" w:space="0" w:color="365F91"/>
              <w:bottom w:val="single" w:sz="4" w:space="0" w:color="365F91"/>
            </w:tcBorders>
            <w:shd w:val="clear" w:color="auto" w:fill="auto"/>
            <w:noWrap/>
            <w:vAlign w:val="bottom"/>
            <w:hideMark/>
          </w:tcPr>
          <w:p w14:paraId="4FFACF0D" w14:textId="77777777" w:rsidR="006C3DD8" w:rsidRPr="00E610A5" w:rsidRDefault="006C3DD8" w:rsidP="009D0FDC">
            <w:pPr>
              <w:pStyle w:val="TableText"/>
              <w:spacing w:before="50" w:after="50"/>
            </w:pPr>
            <w:r w:rsidRPr="00E610A5">
              <w:t>45</w:t>
            </w:r>
          </w:p>
        </w:tc>
        <w:tc>
          <w:tcPr>
            <w:tcW w:w="2009" w:type="dxa"/>
            <w:tcBorders>
              <w:top w:val="single" w:sz="4" w:space="0" w:color="365F91"/>
              <w:bottom w:val="single" w:sz="4" w:space="0" w:color="365F91"/>
            </w:tcBorders>
            <w:shd w:val="clear" w:color="auto" w:fill="auto"/>
            <w:noWrap/>
            <w:vAlign w:val="center"/>
          </w:tcPr>
          <w:p w14:paraId="63E60567" w14:textId="77777777" w:rsidR="006C3DD8" w:rsidRPr="00E610A5" w:rsidRDefault="006C3DD8" w:rsidP="00C245AC">
            <w:pPr>
              <w:pStyle w:val="TableText"/>
              <w:spacing w:before="50" w:after="50"/>
              <w:jc w:val="right"/>
              <w:rPr>
                <w:rFonts w:cs="Arial"/>
              </w:rPr>
            </w:pPr>
            <w:r w:rsidRPr="00E610A5">
              <w:rPr>
                <w:rFonts w:cs="Arial"/>
                <w:color w:val="000000"/>
              </w:rPr>
              <w:t>345.65</w:t>
            </w:r>
          </w:p>
        </w:tc>
        <w:tc>
          <w:tcPr>
            <w:tcW w:w="2092" w:type="dxa"/>
            <w:tcBorders>
              <w:top w:val="single" w:sz="4" w:space="0" w:color="365F91"/>
              <w:bottom w:val="single" w:sz="4" w:space="0" w:color="365F91"/>
            </w:tcBorders>
            <w:shd w:val="clear" w:color="auto" w:fill="auto"/>
            <w:noWrap/>
            <w:vAlign w:val="center"/>
          </w:tcPr>
          <w:p w14:paraId="0A6A3EE7" w14:textId="77777777" w:rsidR="006C3DD8" w:rsidRPr="00E610A5" w:rsidRDefault="006C3DD8" w:rsidP="00C245AC">
            <w:pPr>
              <w:pStyle w:val="TableText"/>
              <w:spacing w:before="50" w:after="50"/>
              <w:jc w:val="right"/>
              <w:rPr>
                <w:rFonts w:cs="Arial"/>
              </w:rPr>
            </w:pPr>
            <w:r w:rsidRPr="00E610A5">
              <w:rPr>
                <w:rFonts w:cs="Arial"/>
                <w:color w:val="000000"/>
              </w:rPr>
              <w:t>78.97</w:t>
            </w:r>
          </w:p>
        </w:tc>
        <w:tc>
          <w:tcPr>
            <w:tcW w:w="1336" w:type="dxa"/>
            <w:tcBorders>
              <w:top w:val="single" w:sz="4" w:space="0" w:color="365F91"/>
              <w:bottom w:val="single" w:sz="4" w:space="0" w:color="365F91"/>
            </w:tcBorders>
            <w:shd w:val="clear" w:color="auto" w:fill="auto"/>
            <w:noWrap/>
            <w:vAlign w:val="center"/>
          </w:tcPr>
          <w:p w14:paraId="28FBC869" w14:textId="77777777" w:rsidR="006C3DD8" w:rsidRPr="00E610A5" w:rsidRDefault="006C3DD8" w:rsidP="00C245AC">
            <w:pPr>
              <w:pStyle w:val="TableText"/>
              <w:spacing w:before="50" w:after="50"/>
              <w:jc w:val="right"/>
              <w:rPr>
                <w:rFonts w:cs="Arial"/>
              </w:rPr>
            </w:pPr>
            <w:r w:rsidRPr="00E610A5">
              <w:rPr>
                <w:rFonts w:cs="Arial"/>
                <w:color w:val="000000"/>
              </w:rPr>
              <w:t>18.14</w:t>
            </w:r>
          </w:p>
        </w:tc>
        <w:tc>
          <w:tcPr>
            <w:tcW w:w="1084" w:type="dxa"/>
            <w:tcBorders>
              <w:top w:val="single" w:sz="4" w:space="0" w:color="365F91"/>
              <w:bottom w:val="single" w:sz="4" w:space="0" w:color="365F91"/>
            </w:tcBorders>
            <w:shd w:val="clear" w:color="auto" w:fill="auto"/>
            <w:vAlign w:val="center"/>
          </w:tcPr>
          <w:p w14:paraId="5E44293A" w14:textId="77777777" w:rsidR="006C3DD8" w:rsidRPr="00E610A5" w:rsidRDefault="006C3DD8" w:rsidP="00C245AC">
            <w:pPr>
              <w:pStyle w:val="TableText"/>
              <w:spacing w:before="50" w:after="50"/>
              <w:jc w:val="right"/>
              <w:rPr>
                <w:rFonts w:cs="Arial"/>
              </w:rPr>
            </w:pPr>
            <w:r w:rsidRPr="00E610A5">
              <w:rPr>
                <w:rFonts w:cs="Arial"/>
                <w:color w:val="000000"/>
              </w:rPr>
              <w:t>6.94</w:t>
            </w:r>
          </w:p>
        </w:tc>
        <w:tc>
          <w:tcPr>
            <w:tcW w:w="1352" w:type="dxa"/>
            <w:tcBorders>
              <w:top w:val="single" w:sz="4" w:space="0" w:color="365F91"/>
              <w:bottom w:val="single" w:sz="4" w:space="0" w:color="365F91"/>
            </w:tcBorders>
            <w:shd w:val="clear" w:color="auto" w:fill="auto"/>
            <w:vAlign w:val="center"/>
          </w:tcPr>
          <w:p w14:paraId="77EE820A" w14:textId="77777777" w:rsidR="006C3DD8" w:rsidRPr="00E610A5" w:rsidRDefault="006C3DD8" w:rsidP="00C245AC">
            <w:pPr>
              <w:pStyle w:val="TableText"/>
              <w:spacing w:before="50" w:after="50"/>
              <w:jc w:val="right"/>
              <w:rPr>
                <w:rFonts w:cs="Arial"/>
              </w:rPr>
            </w:pPr>
            <w:r w:rsidRPr="00E610A5">
              <w:rPr>
                <w:rFonts w:cs="Arial"/>
                <w:color w:val="000000"/>
              </w:rPr>
              <w:t>449.79</w:t>
            </w:r>
          </w:p>
        </w:tc>
      </w:tr>
      <w:tr w:rsidR="006C3DD8" w:rsidRPr="00E610A5" w14:paraId="303DF909" w14:textId="77777777" w:rsidTr="00C245AC">
        <w:tc>
          <w:tcPr>
            <w:tcW w:w="632" w:type="dxa"/>
            <w:tcBorders>
              <w:top w:val="single" w:sz="4" w:space="0" w:color="365F91"/>
              <w:bottom w:val="single" w:sz="4" w:space="0" w:color="365F91"/>
            </w:tcBorders>
            <w:shd w:val="clear" w:color="auto" w:fill="auto"/>
            <w:noWrap/>
            <w:vAlign w:val="bottom"/>
            <w:hideMark/>
          </w:tcPr>
          <w:p w14:paraId="5310895B" w14:textId="77777777" w:rsidR="006C3DD8" w:rsidRPr="00E610A5" w:rsidRDefault="006C3DD8" w:rsidP="009D0FDC">
            <w:pPr>
              <w:pStyle w:val="TableText"/>
              <w:spacing w:before="50" w:after="50"/>
            </w:pPr>
            <w:r w:rsidRPr="00E610A5">
              <w:t>46</w:t>
            </w:r>
          </w:p>
        </w:tc>
        <w:tc>
          <w:tcPr>
            <w:tcW w:w="2009" w:type="dxa"/>
            <w:tcBorders>
              <w:top w:val="single" w:sz="4" w:space="0" w:color="365F91"/>
              <w:bottom w:val="single" w:sz="4" w:space="0" w:color="365F91"/>
            </w:tcBorders>
            <w:shd w:val="clear" w:color="auto" w:fill="auto"/>
            <w:noWrap/>
            <w:vAlign w:val="center"/>
          </w:tcPr>
          <w:p w14:paraId="3C724439" w14:textId="77777777" w:rsidR="006C3DD8" w:rsidRPr="00E610A5" w:rsidRDefault="006C3DD8" w:rsidP="00C245AC">
            <w:pPr>
              <w:pStyle w:val="TableText"/>
              <w:spacing w:before="50" w:after="50"/>
              <w:jc w:val="right"/>
              <w:rPr>
                <w:rFonts w:cs="Arial"/>
              </w:rPr>
            </w:pPr>
            <w:r w:rsidRPr="00E610A5">
              <w:rPr>
                <w:rFonts w:cs="Arial"/>
                <w:color w:val="000000"/>
              </w:rPr>
              <w:t>351.56</w:t>
            </w:r>
          </w:p>
        </w:tc>
        <w:tc>
          <w:tcPr>
            <w:tcW w:w="2092" w:type="dxa"/>
            <w:tcBorders>
              <w:top w:val="single" w:sz="4" w:space="0" w:color="365F91"/>
              <w:bottom w:val="single" w:sz="4" w:space="0" w:color="365F91"/>
            </w:tcBorders>
            <w:shd w:val="clear" w:color="auto" w:fill="auto"/>
            <w:noWrap/>
            <w:vAlign w:val="center"/>
          </w:tcPr>
          <w:p w14:paraId="06B00239" w14:textId="77777777" w:rsidR="006C3DD8" w:rsidRPr="00E610A5" w:rsidRDefault="006C3DD8" w:rsidP="00C245AC">
            <w:pPr>
              <w:pStyle w:val="TableText"/>
              <w:spacing w:before="50" w:after="50"/>
              <w:jc w:val="right"/>
              <w:rPr>
                <w:rFonts w:cs="Arial"/>
              </w:rPr>
            </w:pPr>
            <w:r w:rsidRPr="00E610A5">
              <w:rPr>
                <w:rFonts w:cs="Arial"/>
                <w:color w:val="000000"/>
              </w:rPr>
              <w:t>80.60</w:t>
            </w:r>
          </w:p>
        </w:tc>
        <w:tc>
          <w:tcPr>
            <w:tcW w:w="1336" w:type="dxa"/>
            <w:tcBorders>
              <w:top w:val="single" w:sz="4" w:space="0" w:color="365F91"/>
              <w:bottom w:val="single" w:sz="4" w:space="0" w:color="365F91"/>
            </w:tcBorders>
            <w:shd w:val="clear" w:color="auto" w:fill="auto"/>
            <w:noWrap/>
            <w:vAlign w:val="center"/>
          </w:tcPr>
          <w:p w14:paraId="2951EB12" w14:textId="77777777" w:rsidR="006C3DD8" w:rsidRPr="00E610A5" w:rsidRDefault="006C3DD8" w:rsidP="00C245AC">
            <w:pPr>
              <w:pStyle w:val="TableText"/>
              <w:spacing w:before="50" w:after="50"/>
              <w:jc w:val="right"/>
              <w:rPr>
                <w:rFonts w:cs="Arial"/>
              </w:rPr>
            </w:pPr>
            <w:r w:rsidRPr="00E610A5">
              <w:rPr>
                <w:rFonts w:cs="Arial"/>
                <w:color w:val="000000"/>
              </w:rPr>
              <w:t>18.65</w:t>
            </w:r>
          </w:p>
        </w:tc>
        <w:tc>
          <w:tcPr>
            <w:tcW w:w="1084" w:type="dxa"/>
            <w:tcBorders>
              <w:top w:val="single" w:sz="4" w:space="0" w:color="365F91"/>
              <w:bottom w:val="single" w:sz="4" w:space="0" w:color="365F91"/>
            </w:tcBorders>
            <w:shd w:val="clear" w:color="auto" w:fill="auto"/>
            <w:vAlign w:val="center"/>
          </w:tcPr>
          <w:p w14:paraId="46B3EB61" w14:textId="77777777" w:rsidR="006C3DD8" w:rsidRPr="00E610A5" w:rsidRDefault="006C3DD8" w:rsidP="00C245AC">
            <w:pPr>
              <w:pStyle w:val="TableText"/>
              <w:spacing w:before="50" w:after="50"/>
              <w:jc w:val="right"/>
              <w:rPr>
                <w:rFonts w:cs="Arial"/>
              </w:rPr>
            </w:pPr>
            <w:r w:rsidRPr="00E610A5">
              <w:rPr>
                <w:rFonts w:cs="Arial"/>
                <w:color w:val="000000"/>
              </w:rPr>
              <w:t>6.85</w:t>
            </w:r>
          </w:p>
        </w:tc>
        <w:tc>
          <w:tcPr>
            <w:tcW w:w="1352" w:type="dxa"/>
            <w:tcBorders>
              <w:top w:val="single" w:sz="4" w:space="0" w:color="365F91"/>
              <w:bottom w:val="single" w:sz="4" w:space="0" w:color="365F91"/>
            </w:tcBorders>
            <w:shd w:val="clear" w:color="auto" w:fill="auto"/>
            <w:vAlign w:val="center"/>
          </w:tcPr>
          <w:p w14:paraId="7F59B9E8" w14:textId="77777777" w:rsidR="006C3DD8" w:rsidRPr="00E610A5" w:rsidRDefault="006C3DD8" w:rsidP="00C245AC">
            <w:pPr>
              <w:pStyle w:val="TableText"/>
              <w:spacing w:before="50" w:after="50"/>
              <w:jc w:val="right"/>
              <w:rPr>
                <w:rFonts w:cs="Arial"/>
              </w:rPr>
            </w:pPr>
            <w:r w:rsidRPr="00E610A5">
              <w:rPr>
                <w:rFonts w:cs="Arial"/>
                <w:color w:val="000000"/>
              </w:rPr>
              <w:t>457.76</w:t>
            </w:r>
          </w:p>
        </w:tc>
      </w:tr>
      <w:tr w:rsidR="006C3DD8" w:rsidRPr="00E610A5" w14:paraId="334C5570" w14:textId="77777777" w:rsidTr="00C245AC">
        <w:tc>
          <w:tcPr>
            <w:tcW w:w="632" w:type="dxa"/>
            <w:tcBorders>
              <w:top w:val="single" w:sz="4" w:space="0" w:color="365F91"/>
              <w:bottom w:val="single" w:sz="4" w:space="0" w:color="365F91"/>
            </w:tcBorders>
            <w:shd w:val="clear" w:color="auto" w:fill="auto"/>
            <w:noWrap/>
            <w:vAlign w:val="bottom"/>
            <w:hideMark/>
          </w:tcPr>
          <w:p w14:paraId="54879C92" w14:textId="77777777" w:rsidR="006C3DD8" w:rsidRPr="00E610A5" w:rsidRDefault="006C3DD8" w:rsidP="009D0FDC">
            <w:pPr>
              <w:pStyle w:val="TableText"/>
              <w:spacing w:before="50" w:after="50"/>
            </w:pPr>
            <w:r w:rsidRPr="00E610A5">
              <w:t>47</w:t>
            </w:r>
          </w:p>
        </w:tc>
        <w:tc>
          <w:tcPr>
            <w:tcW w:w="2009" w:type="dxa"/>
            <w:tcBorders>
              <w:top w:val="single" w:sz="4" w:space="0" w:color="365F91"/>
              <w:bottom w:val="single" w:sz="4" w:space="0" w:color="365F91"/>
            </w:tcBorders>
            <w:shd w:val="clear" w:color="auto" w:fill="auto"/>
            <w:noWrap/>
            <w:vAlign w:val="center"/>
          </w:tcPr>
          <w:p w14:paraId="718E5FC2" w14:textId="77777777" w:rsidR="006C3DD8" w:rsidRPr="00E610A5" w:rsidRDefault="006C3DD8" w:rsidP="00C245AC">
            <w:pPr>
              <w:pStyle w:val="TableText"/>
              <w:spacing w:before="50" w:after="50"/>
              <w:jc w:val="right"/>
              <w:rPr>
                <w:rFonts w:cs="Arial"/>
              </w:rPr>
            </w:pPr>
            <w:r w:rsidRPr="00E610A5">
              <w:rPr>
                <w:rFonts w:cs="Arial"/>
                <w:color w:val="000000"/>
              </w:rPr>
              <w:t>357.31</w:t>
            </w:r>
          </w:p>
        </w:tc>
        <w:tc>
          <w:tcPr>
            <w:tcW w:w="2092" w:type="dxa"/>
            <w:tcBorders>
              <w:top w:val="single" w:sz="4" w:space="0" w:color="365F91"/>
              <w:bottom w:val="single" w:sz="4" w:space="0" w:color="365F91"/>
            </w:tcBorders>
            <w:shd w:val="clear" w:color="auto" w:fill="auto"/>
            <w:noWrap/>
            <w:vAlign w:val="center"/>
          </w:tcPr>
          <w:p w14:paraId="7DFC83B1" w14:textId="77777777" w:rsidR="006C3DD8" w:rsidRPr="00E610A5" w:rsidRDefault="006C3DD8" w:rsidP="00C245AC">
            <w:pPr>
              <w:pStyle w:val="TableText"/>
              <w:spacing w:before="50" w:after="50"/>
              <w:jc w:val="right"/>
              <w:rPr>
                <w:rFonts w:cs="Arial"/>
              </w:rPr>
            </w:pPr>
            <w:r w:rsidRPr="00E610A5">
              <w:rPr>
                <w:rFonts w:cs="Arial"/>
                <w:color w:val="000000"/>
              </w:rPr>
              <w:t>82.21</w:t>
            </w:r>
          </w:p>
        </w:tc>
        <w:tc>
          <w:tcPr>
            <w:tcW w:w="1336" w:type="dxa"/>
            <w:tcBorders>
              <w:top w:val="single" w:sz="4" w:space="0" w:color="365F91"/>
              <w:bottom w:val="single" w:sz="4" w:space="0" w:color="365F91"/>
            </w:tcBorders>
            <w:shd w:val="clear" w:color="auto" w:fill="auto"/>
            <w:noWrap/>
            <w:vAlign w:val="center"/>
          </w:tcPr>
          <w:p w14:paraId="5B5524FF" w14:textId="77777777" w:rsidR="006C3DD8" w:rsidRPr="00E610A5" w:rsidRDefault="006C3DD8" w:rsidP="00C245AC">
            <w:pPr>
              <w:pStyle w:val="TableText"/>
              <w:spacing w:before="50" w:after="50"/>
              <w:jc w:val="right"/>
              <w:rPr>
                <w:rFonts w:cs="Arial"/>
              </w:rPr>
            </w:pPr>
            <w:r w:rsidRPr="00E610A5">
              <w:rPr>
                <w:rFonts w:cs="Arial"/>
                <w:color w:val="000000"/>
              </w:rPr>
              <w:t>19.14</w:t>
            </w:r>
          </w:p>
        </w:tc>
        <w:tc>
          <w:tcPr>
            <w:tcW w:w="1084" w:type="dxa"/>
            <w:tcBorders>
              <w:top w:val="single" w:sz="4" w:space="0" w:color="365F91"/>
              <w:bottom w:val="single" w:sz="4" w:space="0" w:color="365F91"/>
            </w:tcBorders>
            <w:shd w:val="clear" w:color="auto" w:fill="auto"/>
            <w:vAlign w:val="center"/>
          </w:tcPr>
          <w:p w14:paraId="6C7922AD" w14:textId="77777777" w:rsidR="006C3DD8" w:rsidRPr="00E610A5" w:rsidRDefault="006C3DD8" w:rsidP="00C245AC">
            <w:pPr>
              <w:pStyle w:val="TableText"/>
              <w:spacing w:before="50" w:after="50"/>
              <w:jc w:val="right"/>
              <w:rPr>
                <w:rFonts w:cs="Arial"/>
              </w:rPr>
            </w:pPr>
            <w:r w:rsidRPr="00E610A5">
              <w:rPr>
                <w:rFonts w:cs="Arial"/>
                <w:color w:val="000000"/>
              </w:rPr>
              <w:t>6.76</w:t>
            </w:r>
          </w:p>
        </w:tc>
        <w:tc>
          <w:tcPr>
            <w:tcW w:w="1352" w:type="dxa"/>
            <w:tcBorders>
              <w:top w:val="single" w:sz="4" w:space="0" w:color="365F91"/>
              <w:bottom w:val="single" w:sz="4" w:space="0" w:color="365F91"/>
            </w:tcBorders>
            <w:shd w:val="clear" w:color="auto" w:fill="auto"/>
            <w:vAlign w:val="center"/>
          </w:tcPr>
          <w:p w14:paraId="7E343118" w14:textId="77777777" w:rsidR="006C3DD8" w:rsidRPr="00E610A5" w:rsidRDefault="006C3DD8" w:rsidP="00C245AC">
            <w:pPr>
              <w:pStyle w:val="TableText"/>
              <w:spacing w:before="50" w:after="50"/>
              <w:jc w:val="right"/>
              <w:rPr>
                <w:rFonts w:cs="Arial"/>
              </w:rPr>
            </w:pPr>
            <w:r w:rsidRPr="00E610A5">
              <w:rPr>
                <w:rFonts w:cs="Arial"/>
                <w:color w:val="000000"/>
              </w:rPr>
              <w:t>465.51</w:t>
            </w:r>
          </w:p>
        </w:tc>
      </w:tr>
      <w:tr w:rsidR="006C3DD8" w:rsidRPr="00E610A5" w14:paraId="5E4482FC" w14:textId="77777777" w:rsidTr="00C245AC">
        <w:tc>
          <w:tcPr>
            <w:tcW w:w="632" w:type="dxa"/>
            <w:tcBorders>
              <w:top w:val="single" w:sz="4" w:space="0" w:color="365F91"/>
              <w:bottom w:val="single" w:sz="4" w:space="0" w:color="365F91"/>
            </w:tcBorders>
            <w:shd w:val="clear" w:color="auto" w:fill="auto"/>
            <w:noWrap/>
            <w:vAlign w:val="bottom"/>
            <w:hideMark/>
          </w:tcPr>
          <w:p w14:paraId="12767CF0" w14:textId="77777777" w:rsidR="006C3DD8" w:rsidRPr="00E610A5" w:rsidRDefault="006C3DD8" w:rsidP="009D0FDC">
            <w:pPr>
              <w:pStyle w:val="TableText"/>
              <w:spacing w:before="50" w:after="50"/>
            </w:pPr>
            <w:r w:rsidRPr="00E610A5">
              <w:t>48</w:t>
            </w:r>
          </w:p>
        </w:tc>
        <w:tc>
          <w:tcPr>
            <w:tcW w:w="2009" w:type="dxa"/>
            <w:tcBorders>
              <w:top w:val="single" w:sz="4" w:space="0" w:color="365F91"/>
              <w:bottom w:val="single" w:sz="4" w:space="0" w:color="365F91"/>
            </w:tcBorders>
            <w:shd w:val="clear" w:color="auto" w:fill="auto"/>
            <w:noWrap/>
            <w:vAlign w:val="center"/>
          </w:tcPr>
          <w:p w14:paraId="66A3AF18" w14:textId="77777777" w:rsidR="006C3DD8" w:rsidRPr="00E610A5" w:rsidRDefault="006C3DD8" w:rsidP="00C245AC">
            <w:pPr>
              <w:pStyle w:val="TableText"/>
              <w:spacing w:before="50" w:after="50"/>
              <w:jc w:val="right"/>
              <w:rPr>
                <w:rFonts w:cs="Arial"/>
              </w:rPr>
            </w:pPr>
            <w:r w:rsidRPr="00E610A5">
              <w:rPr>
                <w:rFonts w:cs="Arial"/>
                <w:color w:val="000000"/>
              </w:rPr>
              <w:t>362.90</w:t>
            </w:r>
          </w:p>
        </w:tc>
        <w:tc>
          <w:tcPr>
            <w:tcW w:w="2092" w:type="dxa"/>
            <w:tcBorders>
              <w:top w:val="single" w:sz="4" w:space="0" w:color="365F91"/>
              <w:bottom w:val="single" w:sz="4" w:space="0" w:color="365F91"/>
            </w:tcBorders>
            <w:shd w:val="clear" w:color="auto" w:fill="auto"/>
            <w:noWrap/>
            <w:vAlign w:val="center"/>
          </w:tcPr>
          <w:p w14:paraId="3081167E" w14:textId="77777777" w:rsidR="006C3DD8" w:rsidRPr="00E610A5" w:rsidRDefault="006C3DD8" w:rsidP="00C245AC">
            <w:pPr>
              <w:pStyle w:val="TableText"/>
              <w:spacing w:before="50" w:after="50"/>
              <w:jc w:val="right"/>
              <w:rPr>
                <w:rFonts w:cs="Arial"/>
              </w:rPr>
            </w:pPr>
            <w:r w:rsidRPr="00E610A5">
              <w:rPr>
                <w:rFonts w:cs="Arial"/>
                <w:color w:val="000000"/>
              </w:rPr>
              <w:t>83.79</w:t>
            </w:r>
          </w:p>
        </w:tc>
        <w:tc>
          <w:tcPr>
            <w:tcW w:w="1336" w:type="dxa"/>
            <w:tcBorders>
              <w:top w:val="single" w:sz="4" w:space="0" w:color="365F91"/>
              <w:bottom w:val="single" w:sz="4" w:space="0" w:color="365F91"/>
            </w:tcBorders>
            <w:shd w:val="clear" w:color="auto" w:fill="auto"/>
            <w:noWrap/>
            <w:vAlign w:val="center"/>
          </w:tcPr>
          <w:p w14:paraId="6348B364" w14:textId="77777777" w:rsidR="006C3DD8" w:rsidRPr="00E610A5" w:rsidRDefault="006C3DD8" w:rsidP="00C245AC">
            <w:pPr>
              <w:pStyle w:val="TableText"/>
              <w:spacing w:before="50" w:after="50"/>
              <w:jc w:val="right"/>
              <w:rPr>
                <w:rFonts w:cs="Arial"/>
              </w:rPr>
            </w:pPr>
            <w:r w:rsidRPr="00E610A5">
              <w:rPr>
                <w:rFonts w:cs="Arial"/>
                <w:color w:val="000000"/>
              </w:rPr>
              <w:t>19.61</w:t>
            </w:r>
          </w:p>
        </w:tc>
        <w:tc>
          <w:tcPr>
            <w:tcW w:w="1084" w:type="dxa"/>
            <w:tcBorders>
              <w:top w:val="single" w:sz="4" w:space="0" w:color="365F91"/>
              <w:bottom w:val="single" w:sz="4" w:space="0" w:color="365F91"/>
            </w:tcBorders>
            <w:shd w:val="clear" w:color="auto" w:fill="auto"/>
            <w:vAlign w:val="center"/>
          </w:tcPr>
          <w:p w14:paraId="7716F870" w14:textId="77777777" w:rsidR="006C3DD8" w:rsidRPr="00E610A5" w:rsidRDefault="006C3DD8" w:rsidP="00C245AC">
            <w:pPr>
              <w:pStyle w:val="TableText"/>
              <w:spacing w:before="50" w:after="50"/>
              <w:jc w:val="right"/>
              <w:rPr>
                <w:rFonts w:cs="Arial"/>
              </w:rPr>
            </w:pPr>
            <w:r w:rsidRPr="00E610A5">
              <w:rPr>
                <w:rFonts w:cs="Arial"/>
                <w:color w:val="000000"/>
              </w:rPr>
              <w:t>6.67</w:t>
            </w:r>
          </w:p>
        </w:tc>
        <w:tc>
          <w:tcPr>
            <w:tcW w:w="1352" w:type="dxa"/>
            <w:tcBorders>
              <w:top w:val="single" w:sz="4" w:space="0" w:color="365F91"/>
              <w:bottom w:val="single" w:sz="4" w:space="0" w:color="365F91"/>
            </w:tcBorders>
            <w:shd w:val="clear" w:color="auto" w:fill="auto"/>
            <w:vAlign w:val="center"/>
          </w:tcPr>
          <w:p w14:paraId="4745DD38" w14:textId="77777777" w:rsidR="006C3DD8" w:rsidRPr="00E610A5" w:rsidRDefault="006C3DD8" w:rsidP="00C245AC">
            <w:pPr>
              <w:pStyle w:val="TableText"/>
              <w:spacing w:before="50" w:after="50"/>
              <w:jc w:val="right"/>
              <w:rPr>
                <w:rFonts w:cs="Arial"/>
              </w:rPr>
            </w:pPr>
            <w:r w:rsidRPr="00E610A5">
              <w:rPr>
                <w:rFonts w:cs="Arial"/>
                <w:color w:val="000000"/>
              </w:rPr>
              <w:t>473.06</w:t>
            </w:r>
          </w:p>
        </w:tc>
      </w:tr>
      <w:tr w:rsidR="006C3DD8" w:rsidRPr="00E610A5" w14:paraId="6E58F1A4" w14:textId="77777777" w:rsidTr="00C245AC">
        <w:tc>
          <w:tcPr>
            <w:tcW w:w="632" w:type="dxa"/>
            <w:tcBorders>
              <w:top w:val="single" w:sz="4" w:space="0" w:color="365F91"/>
              <w:bottom w:val="single" w:sz="4" w:space="0" w:color="365F91"/>
            </w:tcBorders>
            <w:shd w:val="clear" w:color="auto" w:fill="auto"/>
            <w:noWrap/>
            <w:vAlign w:val="bottom"/>
            <w:hideMark/>
          </w:tcPr>
          <w:p w14:paraId="0561EEFE" w14:textId="77777777" w:rsidR="006C3DD8" w:rsidRPr="00E610A5" w:rsidRDefault="006C3DD8" w:rsidP="009D0FDC">
            <w:pPr>
              <w:pStyle w:val="TableText"/>
              <w:spacing w:before="50" w:after="50"/>
            </w:pPr>
            <w:r w:rsidRPr="00E610A5">
              <w:t>49</w:t>
            </w:r>
          </w:p>
        </w:tc>
        <w:tc>
          <w:tcPr>
            <w:tcW w:w="2009" w:type="dxa"/>
            <w:tcBorders>
              <w:top w:val="single" w:sz="4" w:space="0" w:color="365F91"/>
              <w:bottom w:val="single" w:sz="4" w:space="0" w:color="365F91"/>
            </w:tcBorders>
            <w:shd w:val="clear" w:color="auto" w:fill="auto"/>
            <w:noWrap/>
            <w:vAlign w:val="center"/>
          </w:tcPr>
          <w:p w14:paraId="191A39E7" w14:textId="77777777" w:rsidR="006C3DD8" w:rsidRPr="00E610A5" w:rsidRDefault="006C3DD8" w:rsidP="00C245AC">
            <w:pPr>
              <w:pStyle w:val="TableText"/>
              <w:spacing w:before="50" w:after="50"/>
              <w:jc w:val="right"/>
              <w:rPr>
                <w:rFonts w:cs="Arial"/>
              </w:rPr>
            </w:pPr>
            <w:r w:rsidRPr="00E610A5">
              <w:rPr>
                <w:rFonts w:cs="Arial"/>
                <w:color w:val="000000"/>
              </w:rPr>
              <w:t>368.34</w:t>
            </w:r>
          </w:p>
        </w:tc>
        <w:tc>
          <w:tcPr>
            <w:tcW w:w="2092" w:type="dxa"/>
            <w:tcBorders>
              <w:top w:val="single" w:sz="4" w:space="0" w:color="365F91"/>
              <w:bottom w:val="single" w:sz="4" w:space="0" w:color="365F91"/>
            </w:tcBorders>
            <w:shd w:val="clear" w:color="auto" w:fill="auto"/>
            <w:noWrap/>
            <w:vAlign w:val="center"/>
          </w:tcPr>
          <w:p w14:paraId="1E2C0C2A" w14:textId="77777777" w:rsidR="006C3DD8" w:rsidRPr="00E610A5" w:rsidRDefault="006C3DD8" w:rsidP="00C245AC">
            <w:pPr>
              <w:pStyle w:val="TableText"/>
              <w:spacing w:before="50" w:after="50"/>
              <w:jc w:val="right"/>
              <w:rPr>
                <w:rFonts w:cs="Arial"/>
              </w:rPr>
            </w:pPr>
            <w:r w:rsidRPr="00E610A5">
              <w:rPr>
                <w:rFonts w:cs="Arial"/>
                <w:color w:val="000000"/>
              </w:rPr>
              <w:t>85.34</w:t>
            </w:r>
          </w:p>
        </w:tc>
        <w:tc>
          <w:tcPr>
            <w:tcW w:w="1336" w:type="dxa"/>
            <w:tcBorders>
              <w:top w:val="single" w:sz="4" w:space="0" w:color="365F91"/>
              <w:bottom w:val="single" w:sz="4" w:space="0" w:color="365F91"/>
            </w:tcBorders>
            <w:shd w:val="clear" w:color="auto" w:fill="auto"/>
            <w:noWrap/>
            <w:vAlign w:val="center"/>
          </w:tcPr>
          <w:p w14:paraId="1ADB7868" w14:textId="77777777" w:rsidR="006C3DD8" w:rsidRPr="00E610A5" w:rsidRDefault="006C3DD8" w:rsidP="00C245AC">
            <w:pPr>
              <w:pStyle w:val="TableText"/>
              <w:spacing w:before="50" w:after="50"/>
              <w:jc w:val="right"/>
              <w:rPr>
                <w:rFonts w:cs="Arial"/>
              </w:rPr>
            </w:pPr>
            <w:r w:rsidRPr="00E610A5">
              <w:rPr>
                <w:rFonts w:cs="Arial"/>
                <w:color w:val="000000"/>
              </w:rPr>
              <w:t>20.06</w:t>
            </w:r>
          </w:p>
        </w:tc>
        <w:tc>
          <w:tcPr>
            <w:tcW w:w="1084" w:type="dxa"/>
            <w:tcBorders>
              <w:top w:val="single" w:sz="4" w:space="0" w:color="365F91"/>
              <w:bottom w:val="single" w:sz="4" w:space="0" w:color="365F91"/>
            </w:tcBorders>
            <w:shd w:val="clear" w:color="auto" w:fill="auto"/>
            <w:vAlign w:val="center"/>
          </w:tcPr>
          <w:p w14:paraId="70A6FCC1" w14:textId="77777777" w:rsidR="006C3DD8" w:rsidRPr="00E610A5" w:rsidRDefault="006C3DD8" w:rsidP="00C245AC">
            <w:pPr>
              <w:pStyle w:val="TableText"/>
              <w:spacing w:before="50" w:after="50"/>
              <w:jc w:val="right"/>
              <w:rPr>
                <w:rFonts w:cs="Arial"/>
              </w:rPr>
            </w:pPr>
            <w:r w:rsidRPr="00E610A5">
              <w:rPr>
                <w:rFonts w:cs="Arial"/>
                <w:color w:val="000000"/>
              </w:rPr>
              <w:t>6.58</w:t>
            </w:r>
          </w:p>
        </w:tc>
        <w:tc>
          <w:tcPr>
            <w:tcW w:w="1352" w:type="dxa"/>
            <w:tcBorders>
              <w:top w:val="single" w:sz="4" w:space="0" w:color="365F91"/>
              <w:bottom w:val="single" w:sz="4" w:space="0" w:color="365F91"/>
            </w:tcBorders>
            <w:shd w:val="clear" w:color="auto" w:fill="auto"/>
            <w:vAlign w:val="center"/>
          </w:tcPr>
          <w:p w14:paraId="513B632F" w14:textId="77777777" w:rsidR="006C3DD8" w:rsidRPr="00E610A5" w:rsidRDefault="006C3DD8" w:rsidP="00C245AC">
            <w:pPr>
              <w:pStyle w:val="TableText"/>
              <w:spacing w:before="50" w:after="50"/>
              <w:jc w:val="right"/>
              <w:rPr>
                <w:rFonts w:cs="Arial"/>
              </w:rPr>
            </w:pPr>
            <w:r w:rsidRPr="00E610A5">
              <w:rPr>
                <w:rFonts w:cs="Arial"/>
                <w:color w:val="000000"/>
              </w:rPr>
              <w:t>480.41</w:t>
            </w:r>
          </w:p>
        </w:tc>
      </w:tr>
      <w:tr w:rsidR="006C3DD8" w:rsidRPr="00E610A5" w14:paraId="49D9514D" w14:textId="77777777" w:rsidTr="00C245AC">
        <w:tc>
          <w:tcPr>
            <w:tcW w:w="632" w:type="dxa"/>
            <w:tcBorders>
              <w:top w:val="single" w:sz="4" w:space="0" w:color="365F91"/>
              <w:bottom w:val="single" w:sz="4" w:space="0" w:color="365F91"/>
            </w:tcBorders>
            <w:shd w:val="clear" w:color="auto" w:fill="auto"/>
            <w:noWrap/>
            <w:vAlign w:val="bottom"/>
            <w:hideMark/>
          </w:tcPr>
          <w:p w14:paraId="653B0C2C" w14:textId="77777777" w:rsidR="006C3DD8" w:rsidRPr="00E610A5" w:rsidRDefault="006C3DD8" w:rsidP="009D0FDC">
            <w:pPr>
              <w:pStyle w:val="TableText"/>
              <w:spacing w:before="50" w:after="50"/>
            </w:pPr>
            <w:r w:rsidRPr="00E610A5">
              <w:t>50</w:t>
            </w:r>
          </w:p>
        </w:tc>
        <w:tc>
          <w:tcPr>
            <w:tcW w:w="2009" w:type="dxa"/>
            <w:tcBorders>
              <w:top w:val="single" w:sz="4" w:space="0" w:color="365F91"/>
              <w:bottom w:val="single" w:sz="4" w:space="0" w:color="365F91"/>
            </w:tcBorders>
            <w:shd w:val="clear" w:color="auto" w:fill="auto"/>
            <w:noWrap/>
            <w:vAlign w:val="center"/>
          </w:tcPr>
          <w:p w14:paraId="254EEDE5" w14:textId="77777777" w:rsidR="006C3DD8" w:rsidRPr="00E610A5" w:rsidRDefault="006C3DD8" w:rsidP="00C245AC">
            <w:pPr>
              <w:pStyle w:val="TableText"/>
              <w:spacing w:before="50" w:after="50"/>
              <w:jc w:val="right"/>
              <w:rPr>
                <w:rFonts w:cs="Arial"/>
              </w:rPr>
            </w:pPr>
            <w:r w:rsidRPr="00E610A5">
              <w:rPr>
                <w:rFonts w:cs="Arial"/>
                <w:color w:val="000000"/>
              </w:rPr>
              <w:t>373.66</w:t>
            </w:r>
          </w:p>
        </w:tc>
        <w:tc>
          <w:tcPr>
            <w:tcW w:w="2092" w:type="dxa"/>
            <w:tcBorders>
              <w:top w:val="single" w:sz="4" w:space="0" w:color="365F91"/>
              <w:bottom w:val="single" w:sz="4" w:space="0" w:color="365F91"/>
            </w:tcBorders>
            <w:shd w:val="clear" w:color="auto" w:fill="auto"/>
            <w:noWrap/>
            <w:vAlign w:val="center"/>
          </w:tcPr>
          <w:p w14:paraId="600931F9" w14:textId="77777777" w:rsidR="006C3DD8" w:rsidRPr="00E610A5" w:rsidRDefault="006C3DD8" w:rsidP="00C245AC">
            <w:pPr>
              <w:pStyle w:val="TableText"/>
              <w:spacing w:before="50" w:after="50"/>
              <w:jc w:val="right"/>
              <w:rPr>
                <w:rFonts w:cs="Arial"/>
              </w:rPr>
            </w:pPr>
            <w:r w:rsidRPr="00E610A5">
              <w:rPr>
                <w:rFonts w:cs="Arial"/>
                <w:color w:val="000000"/>
              </w:rPr>
              <w:t>86.87</w:t>
            </w:r>
          </w:p>
        </w:tc>
        <w:tc>
          <w:tcPr>
            <w:tcW w:w="1336" w:type="dxa"/>
            <w:tcBorders>
              <w:top w:val="single" w:sz="4" w:space="0" w:color="365F91"/>
              <w:bottom w:val="single" w:sz="4" w:space="0" w:color="365F91"/>
            </w:tcBorders>
            <w:shd w:val="clear" w:color="auto" w:fill="auto"/>
            <w:noWrap/>
            <w:vAlign w:val="center"/>
          </w:tcPr>
          <w:p w14:paraId="5BCEF7BF" w14:textId="77777777" w:rsidR="006C3DD8" w:rsidRPr="00E610A5" w:rsidRDefault="006C3DD8" w:rsidP="00C245AC">
            <w:pPr>
              <w:pStyle w:val="TableText"/>
              <w:spacing w:before="50" w:after="50"/>
              <w:jc w:val="right"/>
              <w:rPr>
                <w:rFonts w:cs="Arial"/>
              </w:rPr>
            </w:pPr>
            <w:r w:rsidRPr="00E610A5">
              <w:rPr>
                <w:rFonts w:cs="Arial"/>
                <w:color w:val="000000"/>
              </w:rPr>
              <w:t>20.48</w:t>
            </w:r>
          </w:p>
        </w:tc>
        <w:tc>
          <w:tcPr>
            <w:tcW w:w="1084" w:type="dxa"/>
            <w:tcBorders>
              <w:top w:val="single" w:sz="4" w:space="0" w:color="365F91"/>
              <w:bottom w:val="single" w:sz="4" w:space="0" w:color="365F91"/>
            </w:tcBorders>
            <w:shd w:val="clear" w:color="auto" w:fill="auto"/>
            <w:vAlign w:val="center"/>
          </w:tcPr>
          <w:p w14:paraId="2E032F82" w14:textId="77777777" w:rsidR="006C3DD8" w:rsidRPr="00E610A5" w:rsidRDefault="006C3DD8" w:rsidP="00C245AC">
            <w:pPr>
              <w:pStyle w:val="TableText"/>
              <w:spacing w:before="50" w:after="50"/>
              <w:jc w:val="right"/>
              <w:rPr>
                <w:rFonts w:cs="Arial"/>
              </w:rPr>
            </w:pPr>
            <w:r w:rsidRPr="00E610A5">
              <w:rPr>
                <w:rFonts w:cs="Arial"/>
                <w:color w:val="000000"/>
              </w:rPr>
              <w:t>6.49</w:t>
            </w:r>
          </w:p>
        </w:tc>
        <w:tc>
          <w:tcPr>
            <w:tcW w:w="1352" w:type="dxa"/>
            <w:tcBorders>
              <w:top w:val="single" w:sz="4" w:space="0" w:color="365F91"/>
              <w:bottom w:val="single" w:sz="4" w:space="0" w:color="365F91"/>
            </w:tcBorders>
            <w:shd w:val="clear" w:color="auto" w:fill="auto"/>
            <w:vAlign w:val="center"/>
          </w:tcPr>
          <w:p w14:paraId="4B424EE4" w14:textId="77777777" w:rsidR="006C3DD8" w:rsidRPr="00E610A5" w:rsidRDefault="006C3DD8" w:rsidP="00C245AC">
            <w:pPr>
              <w:pStyle w:val="TableText"/>
              <w:spacing w:before="50" w:after="50"/>
              <w:jc w:val="right"/>
              <w:rPr>
                <w:rFonts w:cs="Arial"/>
              </w:rPr>
            </w:pPr>
            <w:r w:rsidRPr="00E610A5">
              <w:rPr>
                <w:rFonts w:cs="Arial"/>
                <w:color w:val="000000"/>
              </w:rPr>
              <w:t>487.59</w:t>
            </w:r>
          </w:p>
        </w:tc>
      </w:tr>
      <w:tr w:rsidR="006C3DD8" w:rsidRPr="00E610A5" w14:paraId="10E44340" w14:textId="77777777" w:rsidTr="00C245AC">
        <w:tc>
          <w:tcPr>
            <w:tcW w:w="632" w:type="dxa"/>
            <w:tcBorders>
              <w:top w:val="single" w:sz="4" w:space="0" w:color="365F91"/>
              <w:bottom w:val="single" w:sz="4" w:space="0" w:color="365F91"/>
            </w:tcBorders>
            <w:shd w:val="clear" w:color="auto" w:fill="auto"/>
            <w:noWrap/>
            <w:vAlign w:val="bottom"/>
            <w:hideMark/>
          </w:tcPr>
          <w:p w14:paraId="3110D3F6" w14:textId="77777777" w:rsidR="006C3DD8" w:rsidRPr="00E610A5" w:rsidRDefault="006C3DD8" w:rsidP="009D0FDC">
            <w:pPr>
              <w:pStyle w:val="TableText"/>
              <w:spacing w:before="50" w:after="50"/>
            </w:pPr>
            <w:r w:rsidRPr="00E610A5">
              <w:t>51</w:t>
            </w:r>
          </w:p>
        </w:tc>
        <w:tc>
          <w:tcPr>
            <w:tcW w:w="2009" w:type="dxa"/>
            <w:tcBorders>
              <w:top w:val="single" w:sz="4" w:space="0" w:color="365F91"/>
              <w:bottom w:val="single" w:sz="4" w:space="0" w:color="365F91"/>
            </w:tcBorders>
            <w:shd w:val="clear" w:color="auto" w:fill="auto"/>
            <w:noWrap/>
            <w:vAlign w:val="center"/>
          </w:tcPr>
          <w:p w14:paraId="6DA047CD" w14:textId="77777777" w:rsidR="006C3DD8" w:rsidRPr="00E610A5" w:rsidRDefault="006C3DD8" w:rsidP="00C245AC">
            <w:pPr>
              <w:pStyle w:val="TableText"/>
              <w:spacing w:before="50" w:after="50"/>
              <w:jc w:val="right"/>
              <w:rPr>
                <w:rFonts w:cs="Arial"/>
              </w:rPr>
            </w:pPr>
            <w:r w:rsidRPr="00E610A5">
              <w:rPr>
                <w:rFonts w:cs="Arial"/>
                <w:color w:val="000000"/>
              </w:rPr>
              <w:t>378.85</w:t>
            </w:r>
          </w:p>
        </w:tc>
        <w:tc>
          <w:tcPr>
            <w:tcW w:w="2092" w:type="dxa"/>
            <w:tcBorders>
              <w:top w:val="single" w:sz="4" w:space="0" w:color="365F91"/>
              <w:bottom w:val="single" w:sz="4" w:space="0" w:color="365F91"/>
            </w:tcBorders>
            <w:shd w:val="clear" w:color="auto" w:fill="auto"/>
            <w:noWrap/>
            <w:vAlign w:val="center"/>
          </w:tcPr>
          <w:p w14:paraId="38EF6F98" w14:textId="77777777" w:rsidR="006C3DD8" w:rsidRPr="00E610A5" w:rsidRDefault="006C3DD8" w:rsidP="00C245AC">
            <w:pPr>
              <w:pStyle w:val="TableText"/>
              <w:spacing w:before="50" w:after="50"/>
              <w:jc w:val="right"/>
              <w:rPr>
                <w:rFonts w:cs="Arial"/>
              </w:rPr>
            </w:pPr>
            <w:r w:rsidRPr="00E610A5">
              <w:rPr>
                <w:rFonts w:cs="Arial"/>
                <w:color w:val="000000"/>
              </w:rPr>
              <w:t>88.38</w:t>
            </w:r>
          </w:p>
        </w:tc>
        <w:tc>
          <w:tcPr>
            <w:tcW w:w="1336" w:type="dxa"/>
            <w:tcBorders>
              <w:top w:val="single" w:sz="4" w:space="0" w:color="365F91"/>
              <w:bottom w:val="single" w:sz="4" w:space="0" w:color="365F91"/>
            </w:tcBorders>
            <w:shd w:val="clear" w:color="auto" w:fill="auto"/>
            <w:noWrap/>
            <w:vAlign w:val="center"/>
          </w:tcPr>
          <w:p w14:paraId="5498F841" w14:textId="77777777" w:rsidR="006C3DD8" w:rsidRPr="00E610A5" w:rsidRDefault="006C3DD8" w:rsidP="00C245AC">
            <w:pPr>
              <w:pStyle w:val="TableText"/>
              <w:spacing w:before="50" w:after="50"/>
              <w:jc w:val="right"/>
              <w:rPr>
                <w:rFonts w:cs="Arial"/>
              </w:rPr>
            </w:pPr>
            <w:r w:rsidRPr="00E610A5">
              <w:rPr>
                <w:rFonts w:cs="Arial"/>
                <w:color w:val="000000"/>
              </w:rPr>
              <w:t>20.88</w:t>
            </w:r>
          </w:p>
        </w:tc>
        <w:tc>
          <w:tcPr>
            <w:tcW w:w="1084" w:type="dxa"/>
            <w:tcBorders>
              <w:top w:val="single" w:sz="4" w:space="0" w:color="365F91"/>
              <w:bottom w:val="single" w:sz="4" w:space="0" w:color="365F91"/>
            </w:tcBorders>
            <w:shd w:val="clear" w:color="auto" w:fill="auto"/>
            <w:vAlign w:val="center"/>
          </w:tcPr>
          <w:p w14:paraId="0B78ADE2" w14:textId="77777777" w:rsidR="006C3DD8" w:rsidRPr="00E610A5" w:rsidRDefault="006C3DD8" w:rsidP="00C245AC">
            <w:pPr>
              <w:pStyle w:val="TableText"/>
              <w:spacing w:before="50" w:after="50"/>
              <w:jc w:val="right"/>
              <w:rPr>
                <w:rFonts w:cs="Arial"/>
              </w:rPr>
            </w:pPr>
            <w:r w:rsidRPr="00E610A5">
              <w:rPr>
                <w:rFonts w:cs="Arial"/>
                <w:color w:val="000000"/>
              </w:rPr>
              <w:t>6.40</w:t>
            </w:r>
          </w:p>
        </w:tc>
        <w:tc>
          <w:tcPr>
            <w:tcW w:w="1352" w:type="dxa"/>
            <w:tcBorders>
              <w:top w:val="single" w:sz="4" w:space="0" w:color="365F91"/>
              <w:bottom w:val="single" w:sz="4" w:space="0" w:color="365F91"/>
            </w:tcBorders>
            <w:shd w:val="clear" w:color="auto" w:fill="auto"/>
            <w:vAlign w:val="center"/>
          </w:tcPr>
          <w:p w14:paraId="2FB36988" w14:textId="77777777" w:rsidR="006C3DD8" w:rsidRPr="00E610A5" w:rsidRDefault="006C3DD8" w:rsidP="00C245AC">
            <w:pPr>
              <w:pStyle w:val="TableText"/>
              <w:spacing w:before="50" w:after="50"/>
              <w:jc w:val="right"/>
              <w:rPr>
                <w:rFonts w:cs="Arial"/>
              </w:rPr>
            </w:pPr>
            <w:r w:rsidRPr="00E610A5">
              <w:rPr>
                <w:rFonts w:cs="Arial"/>
                <w:color w:val="000000"/>
              </w:rPr>
              <w:t>494.59</w:t>
            </w:r>
          </w:p>
        </w:tc>
      </w:tr>
      <w:tr w:rsidR="006C3DD8" w:rsidRPr="00E610A5" w14:paraId="742D1A54" w14:textId="77777777" w:rsidTr="00C245AC">
        <w:tc>
          <w:tcPr>
            <w:tcW w:w="632" w:type="dxa"/>
            <w:tcBorders>
              <w:top w:val="single" w:sz="4" w:space="0" w:color="365F91"/>
              <w:bottom w:val="single" w:sz="4" w:space="0" w:color="365F91"/>
            </w:tcBorders>
            <w:shd w:val="clear" w:color="auto" w:fill="auto"/>
            <w:noWrap/>
            <w:vAlign w:val="bottom"/>
            <w:hideMark/>
          </w:tcPr>
          <w:p w14:paraId="1FF4B49C" w14:textId="77777777" w:rsidR="006C3DD8" w:rsidRPr="00E610A5" w:rsidRDefault="006C3DD8" w:rsidP="009D0FDC">
            <w:pPr>
              <w:pStyle w:val="TableText"/>
              <w:spacing w:before="50" w:after="50"/>
            </w:pPr>
            <w:r w:rsidRPr="00E610A5">
              <w:t>52</w:t>
            </w:r>
          </w:p>
        </w:tc>
        <w:tc>
          <w:tcPr>
            <w:tcW w:w="2009" w:type="dxa"/>
            <w:tcBorders>
              <w:top w:val="single" w:sz="4" w:space="0" w:color="365F91"/>
              <w:bottom w:val="single" w:sz="4" w:space="0" w:color="365F91"/>
            </w:tcBorders>
            <w:shd w:val="clear" w:color="auto" w:fill="auto"/>
            <w:noWrap/>
            <w:vAlign w:val="center"/>
          </w:tcPr>
          <w:p w14:paraId="09C18DA8" w14:textId="77777777" w:rsidR="006C3DD8" w:rsidRPr="00E610A5" w:rsidRDefault="006C3DD8" w:rsidP="00C245AC">
            <w:pPr>
              <w:pStyle w:val="TableText"/>
              <w:spacing w:before="50" w:after="50"/>
              <w:jc w:val="right"/>
              <w:rPr>
                <w:rFonts w:cs="Arial"/>
              </w:rPr>
            </w:pPr>
            <w:r w:rsidRPr="00E610A5">
              <w:rPr>
                <w:rFonts w:cs="Arial"/>
                <w:color w:val="000000"/>
              </w:rPr>
              <w:t>383.92</w:t>
            </w:r>
          </w:p>
        </w:tc>
        <w:tc>
          <w:tcPr>
            <w:tcW w:w="2092" w:type="dxa"/>
            <w:tcBorders>
              <w:top w:val="single" w:sz="4" w:space="0" w:color="365F91"/>
              <w:bottom w:val="single" w:sz="4" w:space="0" w:color="365F91"/>
            </w:tcBorders>
            <w:shd w:val="clear" w:color="auto" w:fill="auto"/>
            <w:noWrap/>
            <w:vAlign w:val="center"/>
          </w:tcPr>
          <w:p w14:paraId="6164165C" w14:textId="77777777" w:rsidR="006C3DD8" w:rsidRPr="00E610A5" w:rsidRDefault="006C3DD8" w:rsidP="00C245AC">
            <w:pPr>
              <w:pStyle w:val="TableText"/>
              <w:spacing w:before="50" w:after="50"/>
              <w:jc w:val="right"/>
              <w:rPr>
                <w:rFonts w:cs="Arial"/>
              </w:rPr>
            </w:pPr>
            <w:r w:rsidRPr="00E610A5">
              <w:rPr>
                <w:rFonts w:cs="Arial"/>
                <w:color w:val="000000"/>
              </w:rPr>
              <w:t>89.86</w:t>
            </w:r>
          </w:p>
        </w:tc>
        <w:tc>
          <w:tcPr>
            <w:tcW w:w="1336" w:type="dxa"/>
            <w:tcBorders>
              <w:top w:val="single" w:sz="4" w:space="0" w:color="365F91"/>
              <w:bottom w:val="single" w:sz="4" w:space="0" w:color="365F91"/>
            </w:tcBorders>
            <w:shd w:val="clear" w:color="auto" w:fill="auto"/>
            <w:noWrap/>
            <w:vAlign w:val="center"/>
          </w:tcPr>
          <w:p w14:paraId="57BAA754" w14:textId="77777777" w:rsidR="006C3DD8" w:rsidRPr="00E610A5" w:rsidRDefault="006C3DD8" w:rsidP="00C245AC">
            <w:pPr>
              <w:pStyle w:val="TableText"/>
              <w:spacing w:before="50" w:after="50"/>
              <w:jc w:val="right"/>
              <w:rPr>
                <w:rFonts w:cs="Arial"/>
              </w:rPr>
            </w:pPr>
            <w:r w:rsidRPr="00E610A5">
              <w:rPr>
                <w:rFonts w:cs="Arial"/>
                <w:color w:val="000000"/>
              </w:rPr>
              <w:t>21.26</w:t>
            </w:r>
          </w:p>
        </w:tc>
        <w:tc>
          <w:tcPr>
            <w:tcW w:w="1084" w:type="dxa"/>
            <w:tcBorders>
              <w:top w:val="single" w:sz="4" w:space="0" w:color="365F91"/>
              <w:bottom w:val="single" w:sz="4" w:space="0" w:color="365F91"/>
            </w:tcBorders>
            <w:shd w:val="clear" w:color="auto" w:fill="auto"/>
            <w:vAlign w:val="center"/>
          </w:tcPr>
          <w:p w14:paraId="2EB22E8A" w14:textId="77777777" w:rsidR="006C3DD8" w:rsidRPr="00E610A5" w:rsidRDefault="006C3DD8" w:rsidP="00C245AC">
            <w:pPr>
              <w:pStyle w:val="TableText"/>
              <w:spacing w:before="50" w:after="50"/>
              <w:jc w:val="right"/>
              <w:rPr>
                <w:rFonts w:cs="Arial"/>
              </w:rPr>
            </w:pPr>
            <w:r w:rsidRPr="00E610A5">
              <w:rPr>
                <w:rFonts w:cs="Arial"/>
                <w:color w:val="000000"/>
              </w:rPr>
              <w:t>6.31</w:t>
            </w:r>
          </w:p>
        </w:tc>
        <w:tc>
          <w:tcPr>
            <w:tcW w:w="1352" w:type="dxa"/>
            <w:tcBorders>
              <w:top w:val="single" w:sz="4" w:space="0" w:color="365F91"/>
              <w:bottom w:val="single" w:sz="4" w:space="0" w:color="365F91"/>
            </w:tcBorders>
            <w:shd w:val="clear" w:color="auto" w:fill="auto"/>
            <w:vAlign w:val="center"/>
          </w:tcPr>
          <w:p w14:paraId="04B022A1" w14:textId="77777777" w:rsidR="006C3DD8" w:rsidRPr="00E610A5" w:rsidRDefault="006C3DD8" w:rsidP="00C245AC">
            <w:pPr>
              <w:pStyle w:val="TableText"/>
              <w:spacing w:before="50" w:after="50"/>
              <w:jc w:val="right"/>
              <w:rPr>
                <w:rFonts w:cs="Arial"/>
              </w:rPr>
            </w:pPr>
            <w:r w:rsidRPr="00E610A5">
              <w:rPr>
                <w:rFonts w:cs="Arial"/>
                <w:color w:val="000000"/>
              </w:rPr>
              <w:t>501.44</w:t>
            </w:r>
          </w:p>
        </w:tc>
      </w:tr>
      <w:tr w:rsidR="006C3DD8" w:rsidRPr="00E610A5" w14:paraId="6AF4E7C6" w14:textId="77777777" w:rsidTr="00C245AC">
        <w:tc>
          <w:tcPr>
            <w:tcW w:w="632" w:type="dxa"/>
            <w:tcBorders>
              <w:top w:val="single" w:sz="4" w:space="0" w:color="365F91"/>
              <w:bottom w:val="single" w:sz="4" w:space="0" w:color="365F91"/>
            </w:tcBorders>
            <w:shd w:val="clear" w:color="auto" w:fill="auto"/>
            <w:noWrap/>
            <w:vAlign w:val="bottom"/>
            <w:hideMark/>
          </w:tcPr>
          <w:p w14:paraId="0158104A" w14:textId="77777777" w:rsidR="006C3DD8" w:rsidRPr="00E610A5" w:rsidRDefault="006C3DD8" w:rsidP="009D0FDC">
            <w:pPr>
              <w:pStyle w:val="TableText"/>
              <w:spacing w:before="50" w:after="50"/>
            </w:pPr>
            <w:r w:rsidRPr="00E610A5">
              <w:t>53</w:t>
            </w:r>
          </w:p>
        </w:tc>
        <w:tc>
          <w:tcPr>
            <w:tcW w:w="2009" w:type="dxa"/>
            <w:tcBorders>
              <w:top w:val="single" w:sz="4" w:space="0" w:color="365F91"/>
              <w:bottom w:val="single" w:sz="4" w:space="0" w:color="365F91"/>
            </w:tcBorders>
            <w:shd w:val="clear" w:color="auto" w:fill="auto"/>
            <w:noWrap/>
            <w:vAlign w:val="center"/>
          </w:tcPr>
          <w:p w14:paraId="2A759F75" w14:textId="77777777" w:rsidR="006C3DD8" w:rsidRPr="00E610A5" w:rsidRDefault="006C3DD8" w:rsidP="00C245AC">
            <w:pPr>
              <w:pStyle w:val="TableText"/>
              <w:spacing w:before="50" w:after="50"/>
              <w:jc w:val="right"/>
              <w:rPr>
                <w:rFonts w:cs="Arial"/>
              </w:rPr>
            </w:pPr>
            <w:r w:rsidRPr="00E610A5">
              <w:rPr>
                <w:rFonts w:cs="Arial"/>
                <w:color w:val="000000"/>
              </w:rPr>
              <w:t>388.87</w:t>
            </w:r>
          </w:p>
        </w:tc>
        <w:tc>
          <w:tcPr>
            <w:tcW w:w="2092" w:type="dxa"/>
            <w:tcBorders>
              <w:top w:val="single" w:sz="4" w:space="0" w:color="365F91"/>
              <w:bottom w:val="single" w:sz="4" w:space="0" w:color="365F91"/>
            </w:tcBorders>
            <w:shd w:val="clear" w:color="auto" w:fill="auto"/>
            <w:noWrap/>
            <w:vAlign w:val="center"/>
          </w:tcPr>
          <w:p w14:paraId="7D73044C" w14:textId="77777777" w:rsidR="006C3DD8" w:rsidRPr="00E610A5" w:rsidRDefault="006C3DD8" w:rsidP="00C245AC">
            <w:pPr>
              <w:pStyle w:val="TableText"/>
              <w:spacing w:before="50" w:after="50"/>
              <w:jc w:val="right"/>
              <w:rPr>
                <w:rFonts w:cs="Arial"/>
              </w:rPr>
            </w:pPr>
            <w:r w:rsidRPr="00E610A5">
              <w:rPr>
                <w:rFonts w:cs="Arial"/>
                <w:color w:val="000000"/>
              </w:rPr>
              <w:t>91.32</w:t>
            </w:r>
          </w:p>
        </w:tc>
        <w:tc>
          <w:tcPr>
            <w:tcW w:w="1336" w:type="dxa"/>
            <w:tcBorders>
              <w:top w:val="single" w:sz="4" w:space="0" w:color="365F91"/>
              <w:bottom w:val="single" w:sz="4" w:space="0" w:color="365F91"/>
            </w:tcBorders>
            <w:shd w:val="clear" w:color="auto" w:fill="auto"/>
            <w:noWrap/>
            <w:vAlign w:val="center"/>
          </w:tcPr>
          <w:p w14:paraId="4078D72D" w14:textId="77777777" w:rsidR="006C3DD8" w:rsidRPr="00E610A5" w:rsidRDefault="006C3DD8" w:rsidP="00C245AC">
            <w:pPr>
              <w:pStyle w:val="TableText"/>
              <w:spacing w:before="50" w:after="50"/>
              <w:jc w:val="right"/>
              <w:rPr>
                <w:rFonts w:cs="Arial"/>
              </w:rPr>
            </w:pPr>
            <w:r w:rsidRPr="00E610A5">
              <w:rPr>
                <w:rFonts w:cs="Arial"/>
                <w:color w:val="000000"/>
              </w:rPr>
              <w:t>21.61</w:t>
            </w:r>
          </w:p>
        </w:tc>
        <w:tc>
          <w:tcPr>
            <w:tcW w:w="1084" w:type="dxa"/>
            <w:tcBorders>
              <w:top w:val="single" w:sz="4" w:space="0" w:color="365F91"/>
              <w:bottom w:val="single" w:sz="4" w:space="0" w:color="365F91"/>
            </w:tcBorders>
            <w:shd w:val="clear" w:color="auto" w:fill="auto"/>
            <w:vAlign w:val="center"/>
          </w:tcPr>
          <w:p w14:paraId="76E3A971" w14:textId="77777777" w:rsidR="006C3DD8" w:rsidRPr="00E610A5" w:rsidRDefault="006C3DD8" w:rsidP="00C245AC">
            <w:pPr>
              <w:pStyle w:val="TableText"/>
              <w:spacing w:before="50" w:after="50"/>
              <w:jc w:val="right"/>
              <w:rPr>
                <w:rFonts w:cs="Arial"/>
              </w:rPr>
            </w:pPr>
            <w:r w:rsidRPr="00E610A5">
              <w:rPr>
                <w:rFonts w:cs="Arial"/>
                <w:color w:val="000000"/>
              </w:rPr>
              <w:t>6.23</w:t>
            </w:r>
          </w:p>
        </w:tc>
        <w:tc>
          <w:tcPr>
            <w:tcW w:w="1352" w:type="dxa"/>
            <w:tcBorders>
              <w:top w:val="single" w:sz="4" w:space="0" w:color="365F91"/>
              <w:bottom w:val="single" w:sz="4" w:space="0" w:color="365F91"/>
            </w:tcBorders>
            <w:shd w:val="clear" w:color="auto" w:fill="auto"/>
            <w:vAlign w:val="center"/>
          </w:tcPr>
          <w:p w14:paraId="16E85AED" w14:textId="77777777" w:rsidR="006C3DD8" w:rsidRPr="00E610A5" w:rsidRDefault="006C3DD8" w:rsidP="00C245AC">
            <w:pPr>
              <w:pStyle w:val="TableText"/>
              <w:spacing w:before="50" w:after="50"/>
              <w:jc w:val="right"/>
              <w:rPr>
                <w:rFonts w:cs="Arial"/>
              </w:rPr>
            </w:pPr>
            <w:r w:rsidRPr="00E610A5">
              <w:rPr>
                <w:rFonts w:cs="Arial"/>
                <w:color w:val="000000"/>
              </w:rPr>
              <w:t>508.13</w:t>
            </w:r>
          </w:p>
        </w:tc>
      </w:tr>
      <w:tr w:rsidR="006C3DD8" w:rsidRPr="00E610A5" w14:paraId="168E6346" w14:textId="77777777" w:rsidTr="00C245AC">
        <w:tc>
          <w:tcPr>
            <w:tcW w:w="632" w:type="dxa"/>
            <w:tcBorders>
              <w:top w:val="single" w:sz="4" w:space="0" w:color="365F91"/>
              <w:bottom w:val="single" w:sz="4" w:space="0" w:color="365F91"/>
            </w:tcBorders>
            <w:shd w:val="clear" w:color="auto" w:fill="auto"/>
            <w:noWrap/>
            <w:vAlign w:val="bottom"/>
            <w:hideMark/>
          </w:tcPr>
          <w:p w14:paraId="506C812D" w14:textId="77777777" w:rsidR="006C3DD8" w:rsidRPr="00E610A5" w:rsidRDefault="006C3DD8" w:rsidP="009D0FDC">
            <w:pPr>
              <w:pStyle w:val="TableText"/>
              <w:spacing w:before="50" w:after="50"/>
            </w:pPr>
            <w:r w:rsidRPr="00E610A5">
              <w:t>54</w:t>
            </w:r>
          </w:p>
        </w:tc>
        <w:tc>
          <w:tcPr>
            <w:tcW w:w="2009" w:type="dxa"/>
            <w:tcBorders>
              <w:top w:val="single" w:sz="4" w:space="0" w:color="365F91"/>
              <w:bottom w:val="single" w:sz="4" w:space="0" w:color="365F91"/>
            </w:tcBorders>
            <w:shd w:val="clear" w:color="auto" w:fill="auto"/>
            <w:noWrap/>
            <w:vAlign w:val="center"/>
          </w:tcPr>
          <w:p w14:paraId="6DA48B10" w14:textId="77777777" w:rsidR="006C3DD8" w:rsidRPr="00E610A5" w:rsidRDefault="006C3DD8" w:rsidP="00C245AC">
            <w:pPr>
              <w:pStyle w:val="TableText"/>
              <w:spacing w:before="50" w:after="50"/>
              <w:jc w:val="right"/>
              <w:rPr>
                <w:rFonts w:cs="Arial"/>
              </w:rPr>
            </w:pPr>
            <w:r w:rsidRPr="00E610A5">
              <w:rPr>
                <w:rFonts w:cs="Arial"/>
                <w:color w:val="000000"/>
              </w:rPr>
              <w:t>393.73</w:t>
            </w:r>
          </w:p>
        </w:tc>
        <w:tc>
          <w:tcPr>
            <w:tcW w:w="2092" w:type="dxa"/>
            <w:tcBorders>
              <w:top w:val="single" w:sz="4" w:space="0" w:color="365F91"/>
              <w:bottom w:val="single" w:sz="4" w:space="0" w:color="365F91"/>
            </w:tcBorders>
            <w:shd w:val="clear" w:color="auto" w:fill="auto"/>
            <w:noWrap/>
            <w:vAlign w:val="center"/>
          </w:tcPr>
          <w:p w14:paraId="5C77DE58" w14:textId="77777777" w:rsidR="006C3DD8" w:rsidRPr="00E610A5" w:rsidRDefault="006C3DD8" w:rsidP="00C245AC">
            <w:pPr>
              <w:pStyle w:val="TableText"/>
              <w:spacing w:before="50" w:after="50"/>
              <w:jc w:val="right"/>
              <w:rPr>
                <w:rFonts w:cs="Arial"/>
              </w:rPr>
            </w:pPr>
            <w:r w:rsidRPr="00E610A5">
              <w:rPr>
                <w:rFonts w:cs="Arial"/>
                <w:color w:val="000000"/>
              </w:rPr>
              <w:t>92.77</w:t>
            </w:r>
          </w:p>
        </w:tc>
        <w:tc>
          <w:tcPr>
            <w:tcW w:w="1336" w:type="dxa"/>
            <w:tcBorders>
              <w:top w:val="single" w:sz="4" w:space="0" w:color="365F91"/>
              <w:bottom w:val="single" w:sz="4" w:space="0" w:color="365F91"/>
            </w:tcBorders>
            <w:shd w:val="clear" w:color="auto" w:fill="auto"/>
            <w:noWrap/>
            <w:vAlign w:val="center"/>
          </w:tcPr>
          <w:p w14:paraId="7D99C7C8" w14:textId="77777777" w:rsidR="006C3DD8" w:rsidRPr="00E610A5" w:rsidRDefault="006C3DD8" w:rsidP="00C245AC">
            <w:pPr>
              <w:pStyle w:val="TableText"/>
              <w:spacing w:before="50" w:after="50"/>
              <w:jc w:val="right"/>
              <w:rPr>
                <w:rFonts w:cs="Arial"/>
              </w:rPr>
            </w:pPr>
            <w:r w:rsidRPr="00E610A5">
              <w:rPr>
                <w:rFonts w:cs="Arial"/>
                <w:color w:val="000000"/>
              </w:rPr>
              <w:t>21.94</w:t>
            </w:r>
          </w:p>
        </w:tc>
        <w:tc>
          <w:tcPr>
            <w:tcW w:w="1084" w:type="dxa"/>
            <w:tcBorders>
              <w:top w:val="single" w:sz="4" w:space="0" w:color="365F91"/>
              <w:bottom w:val="single" w:sz="4" w:space="0" w:color="365F91"/>
            </w:tcBorders>
            <w:shd w:val="clear" w:color="auto" w:fill="auto"/>
            <w:vAlign w:val="center"/>
          </w:tcPr>
          <w:p w14:paraId="0F92407D" w14:textId="77777777" w:rsidR="006C3DD8" w:rsidRPr="00E610A5" w:rsidRDefault="006C3DD8" w:rsidP="00C245AC">
            <w:pPr>
              <w:pStyle w:val="TableText"/>
              <w:spacing w:before="50" w:after="50"/>
              <w:jc w:val="right"/>
              <w:rPr>
                <w:rFonts w:cs="Arial"/>
              </w:rPr>
            </w:pPr>
            <w:r w:rsidRPr="00E610A5">
              <w:rPr>
                <w:rFonts w:cs="Arial"/>
                <w:color w:val="000000"/>
              </w:rPr>
              <w:t>6.15</w:t>
            </w:r>
          </w:p>
        </w:tc>
        <w:tc>
          <w:tcPr>
            <w:tcW w:w="1352" w:type="dxa"/>
            <w:tcBorders>
              <w:top w:val="single" w:sz="4" w:space="0" w:color="365F91"/>
              <w:bottom w:val="single" w:sz="4" w:space="0" w:color="365F91"/>
            </w:tcBorders>
            <w:shd w:val="clear" w:color="auto" w:fill="auto"/>
            <w:vAlign w:val="center"/>
          </w:tcPr>
          <w:p w14:paraId="78C0C68F" w14:textId="77777777" w:rsidR="006C3DD8" w:rsidRPr="00E610A5" w:rsidRDefault="006C3DD8" w:rsidP="00C245AC">
            <w:pPr>
              <w:pStyle w:val="TableText"/>
              <w:spacing w:before="50" w:after="50"/>
              <w:jc w:val="right"/>
              <w:rPr>
                <w:rFonts w:cs="Arial"/>
              </w:rPr>
            </w:pPr>
            <w:r w:rsidRPr="00E610A5">
              <w:rPr>
                <w:rFonts w:cs="Arial"/>
                <w:color w:val="000000"/>
              </w:rPr>
              <w:t>514.67</w:t>
            </w:r>
          </w:p>
        </w:tc>
      </w:tr>
      <w:tr w:rsidR="006C3DD8" w:rsidRPr="00E610A5" w14:paraId="52CA2059" w14:textId="77777777" w:rsidTr="00C245AC">
        <w:tc>
          <w:tcPr>
            <w:tcW w:w="632" w:type="dxa"/>
            <w:tcBorders>
              <w:top w:val="single" w:sz="4" w:space="0" w:color="365F91"/>
              <w:bottom w:val="single" w:sz="4" w:space="0" w:color="365F91"/>
            </w:tcBorders>
            <w:shd w:val="clear" w:color="auto" w:fill="auto"/>
            <w:noWrap/>
            <w:vAlign w:val="bottom"/>
            <w:hideMark/>
          </w:tcPr>
          <w:p w14:paraId="6F8329B3" w14:textId="77777777" w:rsidR="006C3DD8" w:rsidRPr="00E610A5" w:rsidRDefault="006C3DD8" w:rsidP="009D0FDC">
            <w:pPr>
              <w:pStyle w:val="TableText"/>
              <w:spacing w:before="50" w:after="50"/>
            </w:pPr>
            <w:r w:rsidRPr="00E610A5">
              <w:t>55</w:t>
            </w:r>
          </w:p>
        </w:tc>
        <w:tc>
          <w:tcPr>
            <w:tcW w:w="2009" w:type="dxa"/>
            <w:tcBorders>
              <w:top w:val="single" w:sz="4" w:space="0" w:color="365F91"/>
              <w:bottom w:val="single" w:sz="4" w:space="0" w:color="365F91"/>
            </w:tcBorders>
            <w:shd w:val="clear" w:color="auto" w:fill="auto"/>
            <w:noWrap/>
            <w:vAlign w:val="center"/>
          </w:tcPr>
          <w:p w14:paraId="15E3BDDA" w14:textId="77777777" w:rsidR="006C3DD8" w:rsidRPr="00E610A5" w:rsidRDefault="006C3DD8" w:rsidP="00C245AC">
            <w:pPr>
              <w:pStyle w:val="TableText"/>
              <w:spacing w:before="50" w:after="50"/>
              <w:jc w:val="right"/>
              <w:rPr>
                <w:rFonts w:cs="Arial"/>
              </w:rPr>
            </w:pPr>
            <w:r w:rsidRPr="00E610A5">
              <w:rPr>
                <w:rFonts w:cs="Arial"/>
                <w:color w:val="000000"/>
              </w:rPr>
              <w:t>398.49</w:t>
            </w:r>
          </w:p>
        </w:tc>
        <w:tc>
          <w:tcPr>
            <w:tcW w:w="2092" w:type="dxa"/>
            <w:tcBorders>
              <w:top w:val="single" w:sz="4" w:space="0" w:color="365F91"/>
              <w:bottom w:val="single" w:sz="4" w:space="0" w:color="365F91"/>
            </w:tcBorders>
            <w:shd w:val="clear" w:color="auto" w:fill="auto"/>
            <w:noWrap/>
            <w:vAlign w:val="center"/>
          </w:tcPr>
          <w:p w14:paraId="5CF7178E" w14:textId="77777777" w:rsidR="006C3DD8" w:rsidRPr="00E610A5" w:rsidRDefault="006C3DD8" w:rsidP="00C245AC">
            <w:pPr>
              <w:pStyle w:val="TableText"/>
              <w:spacing w:before="50" w:after="50"/>
              <w:jc w:val="right"/>
              <w:rPr>
                <w:rFonts w:cs="Arial"/>
              </w:rPr>
            </w:pPr>
            <w:r w:rsidRPr="00E610A5">
              <w:rPr>
                <w:rFonts w:cs="Arial"/>
                <w:color w:val="000000"/>
              </w:rPr>
              <w:t>94.19</w:t>
            </w:r>
          </w:p>
        </w:tc>
        <w:tc>
          <w:tcPr>
            <w:tcW w:w="1336" w:type="dxa"/>
            <w:tcBorders>
              <w:top w:val="single" w:sz="4" w:space="0" w:color="365F91"/>
              <w:bottom w:val="single" w:sz="4" w:space="0" w:color="365F91"/>
            </w:tcBorders>
            <w:shd w:val="clear" w:color="auto" w:fill="auto"/>
            <w:noWrap/>
            <w:vAlign w:val="center"/>
          </w:tcPr>
          <w:p w14:paraId="0E4F87BE" w14:textId="77777777" w:rsidR="006C3DD8" w:rsidRPr="00E610A5" w:rsidRDefault="006C3DD8" w:rsidP="00C245AC">
            <w:pPr>
              <w:pStyle w:val="TableText"/>
              <w:spacing w:before="50" w:after="50"/>
              <w:jc w:val="right"/>
              <w:rPr>
                <w:rFonts w:cs="Arial"/>
              </w:rPr>
            </w:pPr>
            <w:r w:rsidRPr="00E610A5">
              <w:rPr>
                <w:rFonts w:cs="Arial"/>
                <w:color w:val="000000"/>
              </w:rPr>
              <w:t>22.25</w:t>
            </w:r>
          </w:p>
        </w:tc>
        <w:tc>
          <w:tcPr>
            <w:tcW w:w="1084" w:type="dxa"/>
            <w:tcBorders>
              <w:top w:val="single" w:sz="4" w:space="0" w:color="365F91"/>
              <w:bottom w:val="single" w:sz="4" w:space="0" w:color="365F91"/>
            </w:tcBorders>
            <w:shd w:val="clear" w:color="auto" w:fill="auto"/>
            <w:vAlign w:val="center"/>
          </w:tcPr>
          <w:p w14:paraId="1C173FBE" w14:textId="77777777" w:rsidR="006C3DD8" w:rsidRPr="00E610A5" w:rsidRDefault="006C3DD8" w:rsidP="00C245AC">
            <w:pPr>
              <w:pStyle w:val="TableText"/>
              <w:spacing w:before="50" w:after="50"/>
              <w:jc w:val="right"/>
              <w:rPr>
                <w:rFonts w:cs="Arial"/>
              </w:rPr>
            </w:pPr>
            <w:r w:rsidRPr="00E610A5">
              <w:rPr>
                <w:rFonts w:cs="Arial"/>
                <w:color w:val="000000"/>
              </w:rPr>
              <w:t>6.07</w:t>
            </w:r>
          </w:p>
        </w:tc>
        <w:tc>
          <w:tcPr>
            <w:tcW w:w="1352" w:type="dxa"/>
            <w:tcBorders>
              <w:top w:val="single" w:sz="4" w:space="0" w:color="365F91"/>
              <w:bottom w:val="single" w:sz="4" w:space="0" w:color="365F91"/>
            </w:tcBorders>
            <w:shd w:val="clear" w:color="auto" w:fill="auto"/>
            <w:vAlign w:val="center"/>
          </w:tcPr>
          <w:p w14:paraId="42F52CF2" w14:textId="77777777" w:rsidR="006C3DD8" w:rsidRPr="00E610A5" w:rsidRDefault="006C3DD8" w:rsidP="00C245AC">
            <w:pPr>
              <w:pStyle w:val="TableText"/>
              <w:spacing w:before="50" w:after="50"/>
              <w:jc w:val="right"/>
              <w:rPr>
                <w:rFonts w:cs="Arial"/>
              </w:rPr>
            </w:pPr>
            <w:r w:rsidRPr="00E610A5">
              <w:rPr>
                <w:rFonts w:cs="Arial"/>
                <w:color w:val="000000"/>
              </w:rPr>
              <w:t>521.09</w:t>
            </w:r>
          </w:p>
        </w:tc>
      </w:tr>
      <w:tr w:rsidR="006C3DD8" w:rsidRPr="00E610A5" w14:paraId="19600A37" w14:textId="77777777" w:rsidTr="00C245AC">
        <w:tc>
          <w:tcPr>
            <w:tcW w:w="632" w:type="dxa"/>
            <w:tcBorders>
              <w:top w:val="single" w:sz="4" w:space="0" w:color="365F91"/>
              <w:bottom w:val="single" w:sz="4" w:space="0" w:color="365F91"/>
            </w:tcBorders>
            <w:shd w:val="clear" w:color="auto" w:fill="auto"/>
            <w:noWrap/>
            <w:vAlign w:val="bottom"/>
            <w:hideMark/>
          </w:tcPr>
          <w:p w14:paraId="2F47C768" w14:textId="77777777" w:rsidR="006C3DD8" w:rsidRPr="00E610A5" w:rsidRDefault="006C3DD8" w:rsidP="009D0FDC">
            <w:pPr>
              <w:pStyle w:val="TableText"/>
              <w:spacing w:before="50" w:after="50"/>
            </w:pPr>
            <w:r w:rsidRPr="00E610A5">
              <w:t>56</w:t>
            </w:r>
          </w:p>
        </w:tc>
        <w:tc>
          <w:tcPr>
            <w:tcW w:w="2009" w:type="dxa"/>
            <w:tcBorders>
              <w:top w:val="single" w:sz="4" w:space="0" w:color="365F91"/>
              <w:bottom w:val="single" w:sz="4" w:space="0" w:color="365F91"/>
            </w:tcBorders>
            <w:shd w:val="clear" w:color="auto" w:fill="auto"/>
            <w:noWrap/>
            <w:vAlign w:val="center"/>
          </w:tcPr>
          <w:p w14:paraId="6FB9A8C9" w14:textId="77777777" w:rsidR="006C3DD8" w:rsidRPr="00E610A5" w:rsidRDefault="006C3DD8" w:rsidP="00C245AC">
            <w:pPr>
              <w:pStyle w:val="TableText"/>
              <w:spacing w:before="50" w:after="50"/>
              <w:jc w:val="right"/>
              <w:rPr>
                <w:rFonts w:cs="Arial"/>
              </w:rPr>
            </w:pPr>
            <w:r w:rsidRPr="00E610A5">
              <w:rPr>
                <w:rFonts w:cs="Arial"/>
                <w:color w:val="000000"/>
              </w:rPr>
              <w:t>403.15</w:t>
            </w:r>
          </w:p>
        </w:tc>
        <w:tc>
          <w:tcPr>
            <w:tcW w:w="2092" w:type="dxa"/>
            <w:tcBorders>
              <w:top w:val="single" w:sz="4" w:space="0" w:color="365F91"/>
              <w:bottom w:val="single" w:sz="4" w:space="0" w:color="365F91"/>
            </w:tcBorders>
            <w:shd w:val="clear" w:color="auto" w:fill="auto"/>
            <w:noWrap/>
            <w:vAlign w:val="center"/>
          </w:tcPr>
          <w:p w14:paraId="408D1637" w14:textId="77777777" w:rsidR="006C3DD8" w:rsidRPr="00E610A5" w:rsidRDefault="006C3DD8" w:rsidP="00C245AC">
            <w:pPr>
              <w:pStyle w:val="TableText"/>
              <w:spacing w:before="50" w:after="50"/>
              <w:jc w:val="right"/>
              <w:rPr>
                <w:rFonts w:cs="Arial"/>
              </w:rPr>
            </w:pPr>
            <w:r w:rsidRPr="00E610A5">
              <w:rPr>
                <w:rFonts w:cs="Arial"/>
                <w:color w:val="000000"/>
              </w:rPr>
              <w:t>95.60</w:t>
            </w:r>
          </w:p>
        </w:tc>
        <w:tc>
          <w:tcPr>
            <w:tcW w:w="1336" w:type="dxa"/>
            <w:tcBorders>
              <w:top w:val="single" w:sz="4" w:space="0" w:color="365F91"/>
              <w:bottom w:val="single" w:sz="4" w:space="0" w:color="365F91"/>
            </w:tcBorders>
            <w:shd w:val="clear" w:color="auto" w:fill="auto"/>
            <w:noWrap/>
            <w:vAlign w:val="center"/>
          </w:tcPr>
          <w:p w14:paraId="7F9A04BB" w14:textId="77777777" w:rsidR="006C3DD8" w:rsidRPr="00E610A5" w:rsidRDefault="006C3DD8" w:rsidP="00C245AC">
            <w:pPr>
              <w:pStyle w:val="TableText"/>
              <w:spacing w:before="50" w:after="50"/>
              <w:jc w:val="right"/>
              <w:rPr>
                <w:rFonts w:cs="Arial"/>
              </w:rPr>
            </w:pPr>
            <w:r w:rsidRPr="00E610A5">
              <w:rPr>
                <w:rFonts w:cs="Arial"/>
                <w:color w:val="000000"/>
              </w:rPr>
              <w:t>22.55</w:t>
            </w:r>
          </w:p>
        </w:tc>
        <w:tc>
          <w:tcPr>
            <w:tcW w:w="1084" w:type="dxa"/>
            <w:tcBorders>
              <w:top w:val="single" w:sz="4" w:space="0" w:color="365F91"/>
              <w:bottom w:val="single" w:sz="4" w:space="0" w:color="365F91"/>
            </w:tcBorders>
            <w:shd w:val="clear" w:color="auto" w:fill="auto"/>
            <w:vAlign w:val="center"/>
          </w:tcPr>
          <w:p w14:paraId="52B48872" w14:textId="77777777" w:rsidR="006C3DD8" w:rsidRPr="00E610A5" w:rsidRDefault="006C3DD8" w:rsidP="00C245AC">
            <w:pPr>
              <w:pStyle w:val="TableText"/>
              <w:spacing w:before="50" w:after="50"/>
              <w:jc w:val="right"/>
              <w:rPr>
                <w:rFonts w:cs="Arial"/>
              </w:rPr>
            </w:pPr>
            <w:r w:rsidRPr="00E610A5">
              <w:rPr>
                <w:rFonts w:cs="Arial"/>
                <w:color w:val="000000"/>
              </w:rPr>
              <w:t>5.99</w:t>
            </w:r>
          </w:p>
        </w:tc>
        <w:tc>
          <w:tcPr>
            <w:tcW w:w="1352" w:type="dxa"/>
            <w:tcBorders>
              <w:top w:val="single" w:sz="4" w:space="0" w:color="365F91"/>
              <w:bottom w:val="single" w:sz="4" w:space="0" w:color="365F91"/>
            </w:tcBorders>
            <w:shd w:val="clear" w:color="auto" w:fill="auto"/>
            <w:vAlign w:val="center"/>
          </w:tcPr>
          <w:p w14:paraId="72E369D5" w14:textId="77777777" w:rsidR="006C3DD8" w:rsidRPr="00E610A5" w:rsidRDefault="006C3DD8" w:rsidP="00C245AC">
            <w:pPr>
              <w:pStyle w:val="TableText"/>
              <w:spacing w:before="50" w:after="50"/>
              <w:jc w:val="right"/>
              <w:rPr>
                <w:rFonts w:cs="Arial"/>
              </w:rPr>
            </w:pPr>
            <w:r w:rsidRPr="00E610A5">
              <w:rPr>
                <w:rFonts w:cs="Arial"/>
                <w:color w:val="000000"/>
              </w:rPr>
              <w:t>527.38</w:t>
            </w:r>
          </w:p>
        </w:tc>
      </w:tr>
      <w:tr w:rsidR="006C3DD8" w:rsidRPr="00E610A5" w14:paraId="45649A79" w14:textId="77777777" w:rsidTr="00C245AC">
        <w:tc>
          <w:tcPr>
            <w:tcW w:w="632" w:type="dxa"/>
            <w:tcBorders>
              <w:top w:val="single" w:sz="4" w:space="0" w:color="365F91"/>
              <w:bottom w:val="single" w:sz="4" w:space="0" w:color="365F91"/>
            </w:tcBorders>
            <w:shd w:val="clear" w:color="auto" w:fill="auto"/>
            <w:noWrap/>
            <w:vAlign w:val="bottom"/>
            <w:hideMark/>
          </w:tcPr>
          <w:p w14:paraId="1474A0F2" w14:textId="77777777" w:rsidR="006C3DD8" w:rsidRPr="00E610A5" w:rsidRDefault="006C3DD8" w:rsidP="009D0FDC">
            <w:pPr>
              <w:pStyle w:val="TableText"/>
              <w:spacing w:before="50" w:after="50"/>
            </w:pPr>
            <w:r w:rsidRPr="00E610A5">
              <w:t>57</w:t>
            </w:r>
          </w:p>
        </w:tc>
        <w:tc>
          <w:tcPr>
            <w:tcW w:w="2009" w:type="dxa"/>
            <w:tcBorders>
              <w:top w:val="single" w:sz="4" w:space="0" w:color="365F91"/>
              <w:bottom w:val="single" w:sz="4" w:space="0" w:color="365F91"/>
            </w:tcBorders>
            <w:shd w:val="clear" w:color="auto" w:fill="auto"/>
            <w:noWrap/>
            <w:vAlign w:val="center"/>
          </w:tcPr>
          <w:p w14:paraId="594F29E5" w14:textId="77777777" w:rsidR="006C3DD8" w:rsidRPr="00E610A5" w:rsidRDefault="006C3DD8" w:rsidP="00C245AC">
            <w:pPr>
              <w:pStyle w:val="TableText"/>
              <w:spacing w:before="50" w:after="50"/>
              <w:jc w:val="right"/>
              <w:rPr>
                <w:rFonts w:cs="Arial"/>
              </w:rPr>
            </w:pPr>
            <w:r w:rsidRPr="00E610A5">
              <w:rPr>
                <w:rFonts w:cs="Arial"/>
                <w:color w:val="000000"/>
              </w:rPr>
              <w:t>407.74</w:t>
            </w:r>
          </w:p>
        </w:tc>
        <w:tc>
          <w:tcPr>
            <w:tcW w:w="2092" w:type="dxa"/>
            <w:tcBorders>
              <w:top w:val="single" w:sz="4" w:space="0" w:color="365F91"/>
              <w:bottom w:val="single" w:sz="4" w:space="0" w:color="365F91"/>
            </w:tcBorders>
            <w:shd w:val="clear" w:color="auto" w:fill="auto"/>
            <w:noWrap/>
            <w:vAlign w:val="center"/>
          </w:tcPr>
          <w:p w14:paraId="4D07290E" w14:textId="77777777" w:rsidR="006C3DD8" w:rsidRPr="00E610A5" w:rsidRDefault="006C3DD8" w:rsidP="00C245AC">
            <w:pPr>
              <w:pStyle w:val="TableText"/>
              <w:spacing w:before="50" w:after="50"/>
              <w:jc w:val="right"/>
              <w:rPr>
                <w:rFonts w:cs="Arial"/>
              </w:rPr>
            </w:pPr>
            <w:r w:rsidRPr="00E610A5">
              <w:rPr>
                <w:rFonts w:cs="Arial"/>
                <w:color w:val="000000"/>
              </w:rPr>
              <w:t>96.99</w:t>
            </w:r>
          </w:p>
        </w:tc>
        <w:tc>
          <w:tcPr>
            <w:tcW w:w="1336" w:type="dxa"/>
            <w:tcBorders>
              <w:top w:val="single" w:sz="4" w:space="0" w:color="365F91"/>
              <w:bottom w:val="single" w:sz="4" w:space="0" w:color="365F91"/>
            </w:tcBorders>
            <w:shd w:val="clear" w:color="auto" w:fill="auto"/>
            <w:noWrap/>
            <w:vAlign w:val="center"/>
          </w:tcPr>
          <w:p w14:paraId="26BEE963" w14:textId="77777777" w:rsidR="006C3DD8" w:rsidRPr="00E610A5" w:rsidRDefault="006C3DD8" w:rsidP="00C245AC">
            <w:pPr>
              <w:pStyle w:val="TableText"/>
              <w:spacing w:before="50" w:after="50"/>
              <w:jc w:val="right"/>
              <w:rPr>
                <w:rFonts w:cs="Arial"/>
              </w:rPr>
            </w:pPr>
            <w:r w:rsidRPr="00E610A5">
              <w:rPr>
                <w:rFonts w:cs="Arial"/>
                <w:color w:val="000000"/>
              </w:rPr>
              <w:t>22.82</w:t>
            </w:r>
          </w:p>
        </w:tc>
        <w:tc>
          <w:tcPr>
            <w:tcW w:w="1084" w:type="dxa"/>
            <w:tcBorders>
              <w:top w:val="single" w:sz="4" w:space="0" w:color="365F91"/>
              <w:bottom w:val="single" w:sz="4" w:space="0" w:color="365F91"/>
            </w:tcBorders>
            <w:shd w:val="clear" w:color="auto" w:fill="auto"/>
            <w:vAlign w:val="center"/>
          </w:tcPr>
          <w:p w14:paraId="050C32A4" w14:textId="77777777" w:rsidR="006C3DD8" w:rsidRPr="00E610A5" w:rsidRDefault="006C3DD8" w:rsidP="00C245AC">
            <w:pPr>
              <w:pStyle w:val="TableText"/>
              <w:spacing w:before="50" w:after="50"/>
              <w:jc w:val="right"/>
              <w:rPr>
                <w:rFonts w:cs="Arial"/>
              </w:rPr>
            </w:pPr>
            <w:r w:rsidRPr="00E610A5">
              <w:rPr>
                <w:rFonts w:cs="Arial"/>
                <w:color w:val="000000"/>
              </w:rPr>
              <w:t>5.92</w:t>
            </w:r>
          </w:p>
        </w:tc>
        <w:tc>
          <w:tcPr>
            <w:tcW w:w="1352" w:type="dxa"/>
            <w:tcBorders>
              <w:top w:val="single" w:sz="4" w:space="0" w:color="365F91"/>
              <w:bottom w:val="single" w:sz="4" w:space="0" w:color="365F91"/>
            </w:tcBorders>
            <w:shd w:val="clear" w:color="auto" w:fill="auto"/>
            <w:vAlign w:val="center"/>
          </w:tcPr>
          <w:p w14:paraId="3FFF6F7B" w14:textId="77777777" w:rsidR="006C3DD8" w:rsidRPr="00E610A5" w:rsidRDefault="006C3DD8" w:rsidP="00C245AC">
            <w:pPr>
              <w:pStyle w:val="TableText"/>
              <w:spacing w:before="50" w:after="50"/>
              <w:jc w:val="right"/>
              <w:rPr>
                <w:rFonts w:cs="Arial"/>
              </w:rPr>
            </w:pPr>
            <w:r w:rsidRPr="00E610A5">
              <w:rPr>
                <w:rFonts w:cs="Arial"/>
                <w:color w:val="000000"/>
              </w:rPr>
              <w:t>533.56</w:t>
            </w:r>
          </w:p>
        </w:tc>
      </w:tr>
      <w:tr w:rsidR="006C3DD8" w:rsidRPr="00E610A5" w14:paraId="3553D47A" w14:textId="77777777" w:rsidTr="00C245AC">
        <w:tc>
          <w:tcPr>
            <w:tcW w:w="632" w:type="dxa"/>
            <w:tcBorders>
              <w:top w:val="single" w:sz="4" w:space="0" w:color="365F91"/>
              <w:bottom w:val="single" w:sz="4" w:space="0" w:color="365F91"/>
            </w:tcBorders>
            <w:shd w:val="clear" w:color="auto" w:fill="auto"/>
            <w:noWrap/>
            <w:vAlign w:val="bottom"/>
            <w:hideMark/>
          </w:tcPr>
          <w:p w14:paraId="3F86F72A" w14:textId="77777777" w:rsidR="006C3DD8" w:rsidRPr="00E610A5" w:rsidRDefault="006C3DD8" w:rsidP="009D0FDC">
            <w:pPr>
              <w:pStyle w:val="TableText"/>
              <w:spacing w:before="50" w:after="50"/>
            </w:pPr>
            <w:r w:rsidRPr="00E610A5">
              <w:t>58</w:t>
            </w:r>
          </w:p>
        </w:tc>
        <w:tc>
          <w:tcPr>
            <w:tcW w:w="2009" w:type="dxa"/>
            <w:tcBorders>
              <w:top w:val="single" w:sz="4" w:space="0" w:color="365F91"/>
              <w:bottom w:val="single" w:sz="4" w:space="0" w:color="365F91"/>
            </w:tcBorders>
            <w:shd w:val="clear" w:color="auto" w:fill="auto"/>
            <w:noWrap/>
            <w:vAlign w:val="center"/>
          </w:tcPr>
          <w:p w14:paraId="37C4CC9E" w14:textId="77777777" w:rsidR="006C3DD8" w:rsidRPr="00E610A5" w:rsidRDefault="006C3DD8" w:rsidP="00C245AC">
            <w:pPr>
              <w:pStyle w:val="TableText"/>
              <w:spacing w:before="50" w:after="50"/>
              <w:jc w:val="right"/>
              <w:rPr>
                <w:rFonts w:cs="Arial"/>
              </w:rPr>
            </w:pPr>
            <w:r w:rsidRPr="00E610A5">
              <w:rPr>
                <w:rFonts w:cs="Arial"/>
                <w:color w:val="000000"/>
              </w:rPr>
              <w:t>412.25</w:t>
            </w:r>
          </w:p>
        </w:tc>
        <w:tc>
          <w:tcPr>
            <w:tcW w:w="2092" w:type="dxa"/>
            <w:tcBorders>
              <w:top w:val="single" w:sz="4" w:space="0" w:color="365F91"/>
              <w:bottom w:val="single" w:sz="4" w:space="0" w:color="365F91"/>
            </w:tcBorders>
            <w:shd w:val="clear" w:color="auto" w:fill="auto"/>
            <w:noWrap/>
            <w:vAlign w:val="center"/>
          </w:tcPr>
          <w:p w14:paraId="13EA9262" w14:textId="77777777" w:rsidR="006C3DD8" w:rsidRPr="00E610A5" w:rsidRDefault="006C3DD8" w:rsidP="00C245AC">
            <w:pPr>
              <w:pStyle w:val="TableText"/>
              <w:spacing w:before="50" w:after="50"/>
              <w:jc w:val="right"/>
              <w:rPr>
                <w:rFonts w:cs="Arial"/>
              </w:rPr>
            </w:pPr>
            <w:r w:rsidRPr="00E610A5">
              <w:rPr>
                <w:rFonts w:cs="Arial"/>
                <w:color w:val="000000"/>
              </w:rPr>
              <w:t>98.37</w:t>
            </w:r>
          </w:p>
        </w:tc>
        <w:tc>
          <w:tcPr>
            <w:tcW w:w="1336" w:type="dxa"/>
            <w:tcBorders>
              <w:top w:val="single" w:sz="4" w:space="0" w:color="365F91"/>
              <w:bottom w:val="single" w:sz="4" w:space="0" w:color="365F91"/>
            </w:tcBorders>
            <w:shd w:val="clear" w:color="auto" w:fill="auto"/>
            <w:noWrap/>
            <w:vAlign w:val="center"/>
          </w:tcPr>
          <w:p w14:paraId="28FE69EF" w14:textId="77777777" w:rsidR="006C3DD8" w:rsidRPr="00E610A5" w:rsidRDefault="006C3DD8" w:rsidP="00C245AC">
            <w:pPr>
              <w:pStyle w:val="TableText"/>
              <w:spacing w:before="50" w:after="50"/>
              <w:jc w:val="right"/>
              <w:rPr>
                <w:rFonts w:cs="Arial"/>
              </w:rPr>
            </w:pPr>
            <w:r w:rsidRPr="00E610A5">
              <w:rPr>
                <w:rFonts w:cs="Arial"/>
                <w:color w:val="000000"/>
              </w:rPr>
              <w:t>23.07</w:t>
            </w:r>
          </w:p>
        </w:tc>
        <w:tc>
          <w:tcPr>
            <w:tcW w:w="1084" w:type="dxa"/>
            <w:tcBorders>
              <w:top w:val="single" w:sz="4" w:space="0" w:color="365F91"/>
              <w:bottom w:val="single" w:sz="4" w:space="0" w:color="365F91"/>
            </w:tcBorders>
            <w:shd w:val="clear" w:color="auto" w:fill="auto"/>
            <w:vAlign w:val="center"/>
          </w:tcPr>
          <w:p w14:paraId="4332AF5F" w14:textId="77777777" w:rsidR="006C3DD8" w:rsidRPr="00E610A5" w:rsidRDefault="006C3DD8" w:rsidP="00C245AC">
            <w:pPr>
              <w:pStyle w:val="TableText"/>
              <w:spacing w:before="50" w:after="50"/>
              <w:jc w:val="right"/>
              <w:rPr>
                <w:rFonts w:cs="Arial"/>
              </w:rPr>
            </w:pPr>
            <w:r w:rsidRPr="00E610A5">
              <w:rPr>
                <w:rFonts w:cs="Arial"/>
                <w:color w:val="000000"/>
              </w:rPr>
              <w:t>5.85</w:t>
            </w:r>
          </w:p>
        </w:tc>
        <w:tc>
          <w:tcPr>
            <w:tcW w:w="1352" w:type="dxa"/>
            <w:tcBorders>
              <w:top w:val="single" w:sz="4" w:space="0" w:color="365F91"/>
              <w:bottom w:val="single" w:sz="4" w:space="0" w:color="365F91"/>
            </w:tcBorders>
            <w:shd w:val="clear" w:color="auto" w:fill="auto"/>
            <w:vAlign w:val="center"/>
          </w:tcPr>
          <w:p w14:paraId="0A7E962C" w14:textId="77777777" w:rsidR="006C3DD8" w:rsidRPr="00E610A5" w:rsidRDefault="006C3DD8" w:rsidP="00C245AC">
            <w:pPr>
              <w:pStyle w:val="TableText"/>
              <w:spacing w:before="50" w:after="50"/>
              <w:jc w:val="right"/>
              <w:rPr>
                <w:rFonts w:cs="Arial"/>
              </w:rPr>
            </w:pPr>
            <w:r w:rsidRPr="00E610A5">
              <w:rPr>
                <w:rFonts w:cs="Arial"/>
                <w:color w:val="000000"/>
              </w:rPr>
              <w:t>539.62</w:t>
            </w:r>
          </w:p>
        </w:tc>
      </w:tr>
      <w:tr w:rsidR="006C3DD8" w:rsidRPr="00E610A5" w14:paraId="5347B9FC" w14:textId="77777777" w:rsidTr="00C245AC">
        <w:tc>
          <w:tcPr>
            <w:tcW w:w="632" w:type="dxa"/>
            <w:tcBorders>
              <w:top w:val="single" w:sz="4" w:space="0" w:color="365F91"/>
              <w:bottom w:val="single" w:sz="4" w:space="0" w:color="365F91"/>
            </w:tcBorders>
            <w:shd w:val="clear" w:color="auto" w:fill="auto"/>
            <w:noWrap/>
            <w:vAlign w:val="bottom"/>
            <w:hideMark/>
          </w:tcPr>
          <w:p w14:paraId="6C0B1287" w14:textId="77777777" w:rsidR="006C3DD8" w:rsidRPr="00E610A5" w:rsidRDefault="006C3DD8" w:rsidP="009D0FDC">
            <w:pPr>
              <w:pStyle w:val="TableText"/>
              <w:spacing w:before="50" w:after="50"/>
            </w:pPr>
            <w:r w:rsidRPr="00E610A5">
              <w:t>59</w:t>
            </w:r>
          </w:p>
        </w:tc>
        <w:tc>
          <w:tcPr>
            <w:tcW w:w="2009" w:type="dxa"/>
            <w:tcBorders>
              <w:top w:val="single" w:sz="4" w:space="0" w:color="365F91"/>
              <w:bottom w:val="single" w:sz="4" w:space="0" w:color="365F91"/>
            </w:tcBorders>
            <w:shd w:val="clear" w:color="auto" w:fill="auto"/>
            <w:noWrap/>
            <w:vAlign w:val="center"/>
          </w:tcPr>
          <w:p w14:paraId="7FD2A672" w14:textId="77777777" w:rsidR="006C3DD8" w:rsidRPr="00E610A5" w:rsidRDefault="006C3DD8" w:rsidP="00C245AC">
            <w:pPr>
              <w:pStyle w:val="TableText"/>
              <w:spacing w:before="50" w:after="50"/>
              <w:jc w:val="right"/>
              <w:rPr>
                <w:rFonts w:cs="Arial"/>
              </w:rPr>
            </w:pPr>
            <w:r w:rsidRPr="00E610A5">
              <w:rPr>
                <w:rFonts w:cs="Arial"/>
                <w:color w:val="000000"/>
              </w:rPr>
              <w:t>416.68</w:t>
            </w:r>
          </w:p>
        </w:tc>
        <w:tc>
          <w:tcPr>
            <w:tcW w:w="2092" w:type="dxa"/>
            <w:tcBorders>
              <w:top w:val="single" w:sz="4" w:space="0" w:color="365F91"/>
              <w:bottom w:val="single" w:sz="4" w:space="0" w:color="365F91"/>
            </w:tcBorders>
            <w:shd w:val="clear" w:color="auto" w:fill="auto"/>
            <w:noWrap/>
            <w:vAlign w:val="center"/>
          </w:tcPr>
          <w:p w14:paraId="4F4868B6" w14:textId="77777777" w:rsidR="006C3DD8" w:rsidRPr="00E610A5" w:rsidRDefault="006C3DD8" w:rsidP="00C245AC">
            <w:pPr>
              <w:pStyle w:val="TableText"/>
              <w:spacing w:before="50" w:after="50"/>
              <w:jc w:val="right"/>
              <w:rPr>
                <w:rFonts w:cs="Arial"/>
              </w:rPr>
            </w:pPr>
            <w:r w:rsidRPr="00E610A5">
              <w:rPr>
                <w:rFonts w:cs="Arial"/>
                <w:color w:val="000000"/>
              </w:rPr>
              <w:t>99.73</w:t>
            </w:r>
          </w:p>
        </w:tc>
        <w:tc>
          <w:tcPr>
            <w:tcW w:w="1336" w:type="dxa"/>
            <w:tcBorders>
              <w:top w:val="single" w:sz="4" w:space="0" w:color="365F91"/>
              <w:bottom w:val="single" w:sz="4" w:space="0" w:color="365F91"/>
            </w:tcBorders>
            <w:shd w:val="clear" w:color="auto" w:fill="auto"/>
            <w:noWrap/>
            <w:vAlign w:val="center"/>
          </w:tcPr>
          <w:p w14:paraId="27E5ED5A" w14:textId="77777777" w:rsidR="006C3DD8" w:rsidRPr="00E610A5" w:rsidRDefault="006C3DD8" w:rsidP="00C245AC">
            <w:pPr>
              <w:pStyle w:val="TableText"/>
              <w:spacing w:before="50" w:after="50"/>
              <w:jc w:val="right"/>
              <w:rPr>
                <w:rFonts w:cs="Arial"/>
              </w:rPr>
            </w:pPr>
            <w:r w:rsidRPr="00E610A5">
              <w:rPr>
                <w:rFonts w:cs="Arial"/>
                <w:color w:val="000000"/>
              </w:rPr>
              <w:t>23.31</w:t>
            </w:r>
          </w:p>
        </w:tc>
        <w:tc>
          <w:tcPr>
            <w:tcW w:w="1084" w:type="dxa"/>
            <w:tcBorders>
              <w:top w:val="single" w:sz="4" w:space="0" w:color="365F91"/>
              <w:bottom w:val="single" w:sz="4" w:space="0" w:color="365F91"/>
            </w:tcBorders>
            <w:shd w:val="clear" w:color="auto" w:fill="auto"/>
            <w:vAlign w:val="center"/>
          </w:tcPr>
          <w:p w14:paraId="3ACF6A5D" w14:textId="77777777" w:rsidR="006C3DD8" w:rsidRPr="00E610A5" w:rsidRDefault="006C3DD8" w:rsidP="00C245AC">
            <w:pPr>
              <w:pStyle w:val="TableText"/>
              <w:spacing w:before="50" w:after="50"/>
              <w:jc w:val="right"/>
              <w:rPr>
                <w:rFonts w:cs="Arial"/>
              </w:rPr>
            </w:pPr>
            <w:r w:rsidRPr="00E610A5">
              <w:rPr>
                <w:rFonts w:cs="Arial"/>
                <w:color w:val="000000"/>
              </w:rPr>
              <w:t>5.78</w:t>
            </w:r>
          </w:p>
        </w:tc>
        <w:tc>
          <w:tcPr>
            <w:tcW w:w="1352" w:type="dxa"/>
            <w:tcBorders>
              <w:top w:val="single" w:sz="4" w:space="0" w:color="365F91"/>
              <w:bottom w:val="single" w:sz="4" w:space="0" w:color="365F91"/>
            </w:tcBorders>
            <w:shd w:val="clear" w:color="auto" w:fill="auto"/>
            <w:vAlign w:val="center"/>
          </w:tcPr>
          <w:p w14:paraId="4230555D" w14:textId="77777777" w:rsidR="006C3DD8" w:rsidRPr="00E610A5" w:rsidRDefault="006C3DD8" w:rsidP="00C245AC">
            <w:pPr>
              <w:pStyle w:val="TableText"/>
              <w:spacing w:before="50" w:after="50"/>
              <w:jc w:val="right"/>
              <w:rPr>
                <w:rFonts w:cs="Arial"/>
              </w:rPr>
            </w:pPr>
            <w:r w:rsidRPr="00E610A5">
              <w:rPr>
                <w:rFonts w:cs="Arial"/>
                <w:color w:val="000000"/>
              </w:rPr>
              <w:t>545.59</w:t>
            </w:r>
          </w:p>
        </w:tc>
      </w:tr>
      <w:tr w:rsidR="006C3DD8" w:rsidRPr="00E610A5" w14:paraId="4C8A3404" w14:textId="77777777" w:rsidTr="00C245AC">
        <w:tc>
          <w:tcPr>
            <w:tcW w:w="632" w:type="dxa"/>
            <w:tcBorders>
              <w:top w:val="single" w:sz="4" w:space="0" w:color="365F91"/>
              <w:bottom w:val="single" w:sz="4" w:space="0" w:color="365F91"/>
            </w:tcBorders>
            <w:shd w:val="clear" w:color="auto" w:fill="auto"/>
            <w:noWrap/>
            <w:vAlign w:val="bottom"/>
            <w:hideMark/>
          </w:tcPr>
          <w:p w14:paraId="01B6D34A" w14:textId="77777777" w:rsidR="006C3DD8" w:rsidRPr="00E610A5" w:rsidRDefault="006C3DD8" w:rsidP="009D0FDC">
            <w:pPr>
              <w:pStyle w:val="TableText"/>
              <w:spacing w:before="50" w:after="50"/>
            </w:pPr>
            <w:r w:rsidRPr="00E610A5">
              <w:t>60</w:t>
            </w:r>
          </w:p>
        </w:tc>
        <w:tc>
          <w:tcPr>
            <w:tcW w:w="2009" w:type="dxa"/>
            <w:tcBorders>
              <w:top w:val="single" w:sz="4" w:space="0" w:color="365F91"/>
              <w:bottom w:val="single" w:sz="4" w:space="0" w:color="365F91"/>
            </w:tcBorders>
            <w:shd w:val="clear" w:color="auto" w:fill="auto"/>
            <w:noWrap/>
            <w:vAlign w:val="center"/>
          </w:tcPr>
          <w:p w14:paraId="5DD47015" w14:textId="77777777" w:rsidR="006C3DD8" w:rsidRPr="00E610A5" w:rsidRDefault="006C3DD8" w:rsidP="00C245AC">
            <w:pPr>
              <w:pStyle w:val="TableText"/>
              <w:spacing w:before="50" w:after="50"/>
              <w:jc w:val="right"/>
              <w:rPr>
                <w:rFonts w:cs="Arial"/>
              </w:rPr>
            </w:pPr>
            <w:r w:rsidRPr="00E610A5">
              <w:rPr>
                <w:rFonts w:cs="Arial"/>
                <w:color w:val="000000"/>
              </w:rPr>
              <w:t>421.08</w:t>
            </w:r>
          </w:p>
        </w:tc>
        <w:tc>
          <w:tcPr>
            <w:tcW w:w="2092" w:type="dxa"/>
            <w:tcBorders>
              <w:top w:val="single" w:sz="4" w:space="0" w:color="365F91"/>
              <w:bottom w:val="single" w:sz="4" w:space="0" w:color="365F91"/>
            </w:tcBorders>
            <w:shd w:val="clear" w:color="auto" w:fill="auto"/>
            <w:noWrap/>
            <w:vAlign w:val="center"/>
          </w:tcPr>
          <w:p w14:paraId="39DCCA4C" w14:textId="77777777" w:rsidR="006C3DD8" w:rsidRPr="00E610A5" w:rsidRDefault="006C3DD8" w:rsidP="00C245AC">
            <w:pPr>
              <w:pStyle w:val="TableText"/>
              <w:spacing w:before="50" w:after="50"/>
              <w:jc w:val="right"/>
              <w:rPr>
                <w:rFonts w:cs="Arial"/>
              </w:rPr>
            </w:pPr>
            <w:r w:rsidRPr="00E610A5">
              <w:rPr>
                <w:rFonts w:cs="Arial"/>
                <w:color w:val="000000"/>
              </w:rPr>
              <w:t>101.08</w:t>
            </w:r>
          </w:p>
        </w:tc>
        <w:tc>
          <w:tcPr>
            <w:tcW w:w="1336" w:type="dxa"/>
            <w:tcBorders>
              <w:top w:val="single" w:sz="4" w:space="0" w:color="365F91"/>
              <w:bottom w:val="single" w:sz="4" w:space="0" w:color="365F91"/>
            </w:tcBorders>
            <w:shd w:val="clear" w:color="auto" w:fill="auto"/>
            <w:noWrap/>
            <w:vAlign w:val="center"/>
          </w:tcPr>
          <w:p w14:paraId="664988F8" w14:textId="77777777" w:rsidR="006C3DD8" w:rsidRPr="00E610A5" w:rsidRDefault="006C3DD8" w:rsidP="00C245AC">
            <w:pPr>
              <w:pStyle w:val="TableText"/>
              <w:spacing w:before="50" w:after="50"/>
              <w:jc w:val="right"/>
              <w:rPr>
                <w:rFonts w:cs="Arial"/>
              </w:rPr>
            </w:pPr>
            <w:r w:rsidRPr="00E610A5">
              <w:rPr>
                <w:rFonts w:cs="Arial"/>
                <w:color w:val="000000"/>
              </w:rPr>
              <w:t>23.54</w:t>
            </w:r>
          </w:p>
        </w:tc>
        <w:tc>
          <w:tcPr>
            <w:tcW w:w="1084" w:type="dxa"/>
            <w:tcBorders>
              <w:top w:val="single" w:sz="4" w:space="0" w:color="365F91"/>
              <w:bottom w:val="single" w:sz="4" w:space="0" w:color="365F91"/>
            </w:tcBorders>
            <w:shd w:val="clear" w:color="auto" w:fill="auto"/>
            <w:vAlign w:val="center"/>
          </w:tcPr>
          <w:p w14:paraId="2E187740" w14:textId="77777777" w:rsidR="006C3DD8" w:rsidRPr="00E610A5" w:rsidRDefault="006C3DD8" w:rsidP="00C245AC">
            <w:pPr>
              <w:pStyle w:val="TableText"/>
              <w:spacing w:before="50" w:after="50"/>
              <w:jc w:val="right"/>
              <w:rPr>
                <w:rFonts w:cs="Arial"/>
              </w:rPr>
            </w:pPr>
            <w:r w:rsidRPr="00E610A5">
              <w:rPr>
                <w:rFonts w:cs="Arial"/>
                <w:color w:val="000000"/>
              </w:rPr>
              <w:t>5.71</w:t>
            </w:r>
          </w:p>
        </w:tc>
        <w:tc>
          <w:tcPr>
            <w:tcW w:w="1352" w:type="dxa"/>
            <w:tcBorders>
              <w:top w:val="single" w:sz="4" w:space="0" w:color="365F91"/>
              <w:bottom w:val="single" w:sz="4" w:space="0" w:color="365F91"/>
            </w:tcBorders>
            <w:shd w:val="clear" w:color="auto" w:fill="auto"/>
            <w:vAlign w:val="center"/>
          </w:tcPr>
          <w:p w14:paraId="7BA38DF7" w14:textId="77777777" w:rsidR="006C3DD8" w:rsidRPr="00E610A5" w:rsidRDefault="006C3DD8" w:rsidP="00C245AC">
            <w:pPr>
              <w:pStyle w:val="TableText"/>
              <w:spacing w:before="50" w:after="50"/>
              <w:jc w:val="right"/>
              <w:rPr>
                <w:rFonts w:cs="Arial"/>
              </w:rPr>
            </w:pPr>
            <w:r w:rsidRPr="00E610A5">
              <w:rPr>
                <w:rFonts w:cs="Arial"/>
                <w:color w:val="000000"/>
              </w:rPr>
              <w:t>551.50</w:t>
            </w:r>
          </w:p>
        </w:tc>
      </w:tr>
    </w:tbl>
    <w:p w14:paraId="6CFA5DE2" w14:textId="21476471" w:rsidR="006C3DD8" w:rsidRPr="00E610A5" w:rsidRDefault="006C3DD8" w:rsidP="006C3DD8">
      <w:pPr>
        <w:pStyle w:val="Noteundertable"/>
      </w:pPr>
      <w:r w:rsidRPr="00E610A5">
        <w:rPr>
          <w:vertAlign w:val="superscript"/>
        </w:rPr>
        <w:t>1</w:t>
      </w:r>
      <w:r w:rsidR="001919BF" w:rsidRPr="00E610A5">
        <w:rPr>
          <w:vertAlign w:val="superscript"/>
        </w:rPr>
        <w:t xml:space="preserve"> </w:t>
      </w:r>
      <w:r w:rsidRPr="00E610A5">
        <w:rPr>
          <w:szCs w:val="16"/>
        </w:rPr>
        <w:t>Yield table source: Paul and Wakelin, unpublished.</w:t>
      </w:r>
    </w:p>
    <w:p w14:paraId="5BF09E89" w14:textId="21730F38" w:rsidR="006C3DD8" w:rsidRPr="00E610A5" w:rsidRDefault="006C3DD8" w:rsidP="006C3DD8">
      <w:pPr>
        <w:pStyle w:val="Table"/>
        <w:rPr>
          <w:vertAlign w:val="superscript"/>
        </w:rPr>
      </w:pPr>
      <w:bookmarkStart w:id="205" w:name="_Toc68277338"/>
      <w:bookmarkStart w:id="206" w:name="_Toc68791807"/>
      <w:r w:rsidRPr="00E610A5">
        <w:lastRenderedPageBreak/>
        <w:t>Table A3.2.7</w:t>
      </w:r>
      <w:r w:rsidRPr="00E610A5">
        <w:tab/>
        <w:t>Pre-1990 ‘planted between 2009 and 2019’ planted forest yield table (tonnes</w:t>
      </w:r>
      <w:r w:rsidR="0064602D" w:rsidRPr="00E610A5">
        <w:t> </w:t>
      </w:r>
      <w:r w:rsidRPr="00E610A5">
        <w:t>C ha</w:t>
      </w:r>
      <w:r w:rsidRPr="00E610A5">
        <w:rPr>
          <w:vertAlign w:val="superscript"/>
        </w:rPr>
        <w:t>–1</w:t>
      </w:r>
      <w:r w:rsidRPr="00E610A5">
        <w:t>)</w:t>
      </w:r>
      <w:r w:rsidRPr="00E610A5">
        <w:rPr>
          <w:vertAlign w:val="superscript"/>
        </w:rPr>
        <w:t>1</w:t>
      </w:r>
      <w:bookmarkEnd w:id="205"/>
      <w:bookmarkEnd w:id="206"/>
    </w:p>
    <w:tbl>
      <w:tblPr>
        <w:tblW w:w="8505" w:type="dxa"/>
        <w:tblInd w:w="108" w:type="dxa"/>
        <w:tblLayout w:type="fixed"/>
        <w:tblLook w:val="04A0" w:firstRow="1" w:lastRow="0" w:firstColumn="1" w:lastColumn="0" w:noHBand="0" w:noVBand="1"/>
      </w:tblPr>
      <w:tblGrid>
        <w:gridCol w:w="640"/>
        <w:gridCol w:w="2041"/>
        <w:gridCol w:w="2126"/>
        <w:gridCol w:w="1289"/>
        <w:gridCol w:w="1166"/>
        <w:gridCol w:w="1243"/>
      </w:tblGrid>
      <w:tr w:rsidR="006C3DD8" w:rsidRPr="00E610A5" w14:paraId="754E711B" w14:textId="77777777" w:rsidTr="00C245AC">
        <w:trPr>
          <w:tblHeader/>
        </w:trPr>
        <w:tc>
          <w:tcPr>
            <w:tcW w:w="640" w:type="dxa"/>
            <w:tcBorders>
              <w:top w:val="single" w:sz="4" w:space="0" w:color="365F91"/>
              <w:bottom w:val="single" w:sz="4" w:space="0" w:color="365F91"/>
            </w:tcBorders>
            <w:shd w:val="clear" w:color="auto" w:fill="365F91"/>
            <w:noWrap/>
            <w:vAlign w:val="bottom"/>
            <w:hideMark/>
          </w:tcPr>
          <w:p w14:paraId="38FEDC4A" w14:textId="77777777" w:rsidR="006C3DD8" w:rsidRPr="00E610A5" w:rsidRDefault="006C3DD8" w:rsidP="009D0FDC">
            <w:pPr>
              <w:pStyle w:val="TableTextBold"/>
              <w:spacing w:before="50" w:after="50"/>
              <w:rPr>
                <w:noProof w:val="0"/>
                <w:color w:val="FFFFFF"/>
              </w:rPr>
            </w:pPr>
            <w:r w:rsidRPr="00E610A5">
              <w:rPr>
                <w:noProof w:val="0"/>
                <w:color w:val="FFFFFF"/>
              </w:rPr>
              <w:t>Age</w:t>
            </w:r>
          </w:p>
        </w:tc>
        <w:tc>
          <w:tcPr>
            <w:tcW w:w="2041" w:type="dxa"/>
            <w:tcBorders>
              <w:top w:val="single" w:sz="4" w:space="0" w:color="365F91"/>
              <w:bottom w:val="single" w:sz="4" w:space="0" w:color="365F91"/>
            </w:tcBorders>
            <w:shd w:val="clear" w:color="auto" w:fill="365F91"/>
            <w:noWrap/>
            <w:vAlign w:val="bottom"/>
            <w:hideMark/>
          </w:tcPr>
          <w:p w14:paraId="2455D9A7" w14:textId="77777777" w:rsidR="006C3DD8" w:rsidRPr="00E610A5" w:rsidRDefault="006C3DD8" w:rsidP="00C245AC">
            <w:pPr>
              <w:pStyle w:val="TableTextBold"/>
              <w:spacing w:before="50" w:after="50"/>
              <w:jc w:val="right"/>
              <w:rPr>
                <w:noProof w:val="0"/>
                <w:color w:val="FFFFFF"/>
              </w:rPr>
            </w:pPr>
            <w:r w:rsidRPr="00E610A5">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0C8B9C2F" w14:textId="77777777" w:rsidR="006C3DD8" w:rsidRPr="00E610A5" w:rsidRDefault="006C3DD8" w:rsidP="00C245AC">
            <w:pPr>
              <w:pStyle w:val="TableTextBold"/>
              <w:spacing w:before="50" w:after="50"/>
              <w:jc w:val="right"/>
              <w:rPr>
                <w:noProof w:val="0"/>
                <w:color w:val="FFFFFF"/>
              </w:rPr>
            </w:pPr>
            <w:r w:rsidRPr="00E610A5">
              <w:rPr>
                <w:noProof w:val="0"/>
                <w:color w:val="FFFFFF"/>
              </w:rPr>
              <w:t>Below-ground biomass</w:t>
            </w:r>
          </w:p>
        </w:tc>
        <w:tc>
          <w:tcPr>
            <w:tcW w:w="1289" w:type="dxa"/>
            <w:tcBorders>
              <w:top w:val="single" w:sz="4" w:space="0" w:color="365F91"/>
              <w:bottom w:val="single" w:sz="4" w:space="0" w:color="365F91"/>
            </w:tcBorders>
            <w:shd w:val="clear" w:color="auto" w:fill="365F91"/>
            <w:noWrap/>
            <w:vAlign w:val="bottom"/>
            <w:hideMark/>
          </w:tcPr>
          <w:p w14:paraId="62F3799C" w14:textId="77777777" w:rsidR="006C3DD8" w:rsidRPr="00E610A5" w:rsidRDefault="006C3DD8" w:rsidP="00C245AC">
            <w:pPr>
              <w:pStyle w:val="TableTextBold"/>
              <w:spacing w:before="50" w:after="50"/>
              <w:jc w:val="right"/>
              <w:rPr>
                <w:noProof w:val="0"/>
                <w:color w:val="FFFFFF"/>
              </w:rPr>
            </w:pPr>
            <w:r w:rsidRPr="00E610A5">
              <w:rPr>
                <w:noProof w:val="0"/>
                <w:color w:val="FFFFFF"/>
              </w:rPr>
              <w:t>Dead wood</w:t>
            </w:r>
          </w:p>
        </w:tc>
        <w:tc>
          <w:tcPr>
            <w:tcW w:w="1166" w:type="dxa"/>
            <w:tcBorders>
              <w:top w:val="single" w:sz="4" w:space="0" w:color="365F91"/>
              <w:bottom w:val="single" w:sz="4" w:space="0" w:color="365F91"/>
            </w:tcBorders>
            <w:shd w:val="clear" w:color="auto" w:fill="365F91"/>
            <w:vAlign w:val="bottom"/>
          </w:tcPr>
          <w:p w14:paraId="318D3AE7" w14:textId="77777777" w:rsidR="006C3DD8" w:rsidRPr="00E610A5" w:rsidRDefault="006C3DD8" w:rsidP="00C245AC">
            <w:pPr>
              <w:pStyle w:val="TableTextBold"/>
              <w:spacing w:before="50" w:after="50"/>
              <w:jc w:val="right"/>
              <w:rPr>
                <w:noProof w:val="0"/>
                <w:color w:val="FFFFFF"/>
              </w:rPr>
            </w:pPr>
            <w:r w:rsidRPr="00E610A5">
              <w:rPr>
                <w:noProof w:val="0"/>
                <w:color w:val="FFFFFF"/>
              </w:rPr>
              <w:t>Litter</w:t>
            </w:r>
          </w:p>
        </w:tc>
        <w:tc>
          <w:tcPr>
            <w:tcW w:w="1243" w:type="dxa"/>
            <w:tcBorders>
              <w:top w:val="single" w:sz="4" w:space="0" w:color="365F91"/>
              <w:bottom w:val="single" w:sz="4" w:space="0" w:color="365F91"/>
            </w:tcBorders>
            <w:shd w:val="clear" w:color="auto" w:fill="365F91"/>
          </w:tcPr>
          <w:p w14:paraId="1219729B" w14:textId="77777777" w:rsidR="006C3DD8" w:rsidRPr="00E610A5" w:rsidRDefault="006C3DD8" w:rsidP="00C245AC">
            <w:pPr>
              <w:pStyle w:val="TableTextBold"/>
              <w:spacing w:before="50" w:after="50"/>
              <w:jc w:val="right"/>
              <w:rPr>
                <w:noProof w:val="0"/>
                <w:color w:val="FFFFFF"/>
              </w:rPr>
            </w:pPr>
            <w:r w:rsidRPr="00E610A5">
              <w:rPr>
                <w:noProof w:val="0"/>
                <w:color w:val="FFFFFF"/>
              </w:rPr>
              <w:t>Total biomass</w:t>
            </w:r>
          </w:p>
        </w:tc>
      </w:tr>
      <w:tr w:rsidR="006C3DD8" w:rsidRPr="00E610A5" w14:paraId="44ED21CB" w14:textId="77777777" w:rsidTr="00C245AC">
        <w:tc>
          <w:tcPr>
            <w:tcW w:w="640" w:type="dxa"/>
            <w:tcBorders>
              <w:top w:val="single" w:sz="4" w:space="0" w:color="365F91"/>
              <w:bottom w:val="single" w:sz="4" w:space="0" w:color="365F91"/>
            </w:tcBorders>
            <w:shd w:val="clear" w:color="auto" w:fill="auto"/>
            <w:noWrap/>
            <w:vAlign w:val="bottom"/>
            <w:hideMark/>
          </w:tcPr>
          <w:p w14:paraId="5D561FFA" w14:textId="77777777" w:rsidR="006C3DD8" w:rsidRPr="00E610A5" w:rsidRDefault="006C3DD8" w:rsidP="009D0FDC">
            <w:pPr>
              <w:pStyle w:val="TableText"/>
              <w:spacing w:before="50" w:after="50"/>
              <w:rPr>
                <w:szCs w:val="16"/>
              </w:rPr>
            </w:pPr>
            <w:r w:rsidRPr="00E610A5">
              <w:rPr>
                <w:szCs w:val="16"/>
              </w:rPr>
              <w:t>0</w:t>
            </w:r>
          </w:p>
        </w:tc>
        <w:tc>
          <w:tcPr>
            <w:tcW w:w="2041" w:type="dxa"/>
            <w:tcBorders>
              <w:top w:val="single" w:sz="4" w:space="0" w:color="365F91"/>
              <w:bottom w:val="single" w:sz="4" w:space="0" w:color="365F91"/>
            </w:tcBorders>
            <w:shd w:val="clear" w:color="auto" w:fill="auto"/>
            <w:noWrap/>
            <w:vAlign w:val="center"/>
          </w:tcPr>
          <w:p w14:paraId="4C15ADB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1.54</w:t>
            </w:r>
          </w:p>
        </w:tc>
        <w:tc>
          <w:tcPr>
            <w:tcW w:w="2126" w:type="dxa"/>
            <w:tcBorders>
              <w:top w:val="single" w:sz="4" w:space="0" w:color="365F91"/>
              <w:bottom w:val="single" w:sz="4" w:space="0" w:color="365F91"/>
            </w:tcBorders>
            <w:shd w:val="clear" w:color="auto" w:fill="auto"/>
            <w:noWrap/>
            <w:vAlign w:val="center"/>
          </w:tcPr>
          <w:p w14:paraId="76B6DF0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0.42</w:t>
            </w:r>
          </w:p>
        </w:tc>
        <w:tc>
          <w:tcPr>
            <w:tcW w:w="1289" w:type="dxa"/>
            <w:tcBorders>
              <w:top w:val="single" w:sz="4" w:space="0" w:color="365F91"/>
              <w:bottom w:val="single" w:sz="4" w:space="0" w:color="365F91"/>
            </w:tcBorders>
            <w:shd w:val="clear" w:color="auto" w:fill="auto"/>
            <w:noWrap/>
            <w:vAlign w:val="center"/>
          </w:tcPr>
          <w:p w14:paraId="6098338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0.20</w:t>
            </w:r>
          </w:p>
        </w:tc>
        <w:tc>
          <w:tcPr>
            <w:tcW w:w="1166" w:type="dxa"/>
            <w:tcBorders>
              <w:top w:val="single" w:sz="4" w:space="0" w:color="365F91"/>
              <w:bottom w:val="single" w:sz="4" w:space="0" w:color="365F91"/>
            </w:tcBorders>
            <w:shd w:val="clear" w:color="auto" w:fill="auto"/>
            <w:vAlign w:val="center"/>
          </w:tcPr>
          <w:p w14:paraId="49FD2C8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0.00</w:t>
            </w:r>
          </w:p>
        </w:tc>
        <w:tc>
          <w:tcPr>
            <w:tcW w:w="1243" w:type="dxa"/>
            <w:tcBorders>
              <w:top w:val="single" w:sz="4" w:space="0" w:color="365F91"/>
              <w:bottom w:val="single" w:sz="4" w:space="0" w:color="365F91"/>
            </w:tcBorders>
            <w:shd w:val="clear" w:color="auto" w:fill="auto"/>
            <w:vAlign w:val="center"/>
          </w:tcPr>
          <w:p w14:paraId="10A27EF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2.25</w:t>
            </w:r>
          </w:p>
        </w:tc>
      </w:tr>
      <w:tr w:rsidR="006C3DD8" w:rsidRPr="00E610A5" w14:paraId="2BDAB792" w14:textId="77777777" w:rsidTr="00C245AC">
        <w:tc>
          <w:tcPr>
            <w:tcW w:w="640" w:type="dxa"/>
            <w:tcBorders>
              <w:top w:val="single" w:sz="4" w:space="0" w:color="365F91"/>
              <w:bottom w:val="single" w:sz="4" w:space="0" w:color="365F91"/>
            </w:tcBorders>
            <w:shd w:val="clear" w:color="auto" w:fill="auto"/>
            <w:noWrap/>
            <w:vAlign w:val="bottom"/>
            <w:hideMark/>
          </w:tcPr>
          <w:p w14:paraId="583649B4" w14:textId="77777777" w:rsidR="006C3DD8" w:rsidRPr="00E610A5" w:rsidRDefault="006C3DD8" w:rsidP="009D0FDC">
            <w:pPr>
              <w:pStyle w:val="TableText"/>
              <w:spacing w:before="50" w:after="50"/>
              <w:rPr>
                <w:szCs w:val="16"/>
              </w:rPr>
            </w:pPr>
            <w:r w:rsidRPr="00E610A5">
              <w:rPr>
                <w:szCs w:val="16"/>
              </w:rPr>
              <w:t>1</w:t>
            </w:r>
          </w:p>
        </w:tc>
        <w:tc>
          <w:tcPr>
            <w:tcW w:w="2041" w:type="dxa"/>
            <w:tcBorders>
              <w:top w:val="single" w:sz="4" w:space="0" w:color="365F91"/>
              <w:bottom w:val="single" w:sz="4" w:space="0" w:color="365F91"/>
            </w:tcBorders>
            <w:shd w:val="clear" w:color="auto" w:fill="auto"/>
            <w:noWrap/>
            <w:vAlign w:val="center"/>
          </w:tcPr>
          <w:p w14:paraId="35B659E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1.74</w:t>
            </w:r>
          </w:p>
        </w:tc>
        <w:tc>
          <w:tcPr>
            <w:tcW w:w="2126" w:type="dxa"/>
            <w:tcBorders>
              <w:top w:val="single" w:sz="4" w:space="0" w:color="365F91"/>
              <w:bottom w:val="single" w:sz="4" w:space="0" w:color="365F91"/>
            </w:tcBorders>
            <w:shd w:val="clear" w:color="auto" w:fill="auto"/>
            <w:noWrap/>
            <w:vAlign w:val="center"/>
          </w:tcPr>
          <w:p w14:paraId="2FA2DE4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0.49</w:t>
            </w:r>
          </w:p>
        </w:tc>
        <w:tc>
          <w:tcPr>
            <w:tcW w:w="1289" w:type="dxa"/>
            <w:tcBorders>
              <w:top w:val="single" w:sz="4" w:space="0" w:color="365F91"/>
              <w:bottom w:val="single" w:sz="4" w:space="0" w:color="365F91"/>
            </w:tcBorders>
            <w:shd w:val="clear" w:color="auto" w:fill="auto"/>
            <w:noWrap/>
            <w:vAlign w:val="center"/>
          </w:tcPr>
          <w:p w14:paraId="16357BC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0.20</w:t>
            </w:r>
          </w:p>
        </w:tc>
        <w:tc>
          <w:tcPr>
            <w:tcW w:w="1166" w:type="dxa"/>
            <w:tcBorders>
              <w:top w:val="single" w:sz="4" w:space="0" w:color="365F91"/>
              <w:bottom w:val="single" w:sz="4" w:space="0" w:color="365F91"/>
            </w:tcBorders>
            <w:shd w:val="clear" w:color="auto" w:fill="auto"/>
            <w:vAlign w:val="center"/>
          </w:tcPr>
          <w:p w14:paraId="1CDAF13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0.01</w:t>
            </w:r>
          </w:p>
        </w:tc>
        <w:tc>
          <w:tcPr>
            <w:tcW w:w="1243" w:type="dxa"/>
            <w:tcBorders>
              <w:top w:val="single" w:sz="4" w:space="0" w:color="365F91"/>
              <w:bottom w:val="single" w:sz="4" w:space="0" w:color="365F91"/>
            </w:tcBorders>
            <w:shd w:val="clear" w:color="auto" w:fill="auto"/>
            <w:vAlign w:val="center"/>
          </w:tcPr>
          <w:p w14:paraId="166495F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2.53</w:t>
            </w:r>
          </w:p>
        </w:tc>
      </w:tr>
      <w:tr w:rsidR="006C3DD8" w:rsidRPr="00E610A5" w14:paraId="42F52C98" w14:textId="77777777" w:rsidTr="00C245AC">
        <w:tc>
          <w:tcPr>
            <w:tcW w:w="640" w:type="dxa"/>
            <w:tcBorders>
              <w:top w:val="single" w:sz="4" w:space="0" w:color="365F91"/>
              <w:bottom w:val="single" w:sz="4" w:space="0" w:color="365F91"/>
            </w:tcBorders>
            <w:shd w:val="clear" w:color="auto" w:fill="auto"/>
            <w:noWrap/>
            <w:vAlign w:val="bottom"/>
            <w:hideMark/>
          </w:tcPr>
          <w:p w14:paraId="00C11969" w14:textId="77777777" w:rsidR="006C3DD8" w:rsidRPr="00E610A5" w:rsidRDefault="006C3DD8" w:rsidP="009D0FDC">
            <w:pPr>
              <w:pStyle w:val="TableText"/>
              <w:spacing w:before="50" w:after="50"/>
              <w:rPr>
                <w:szCs w:val="16"/>
              </w:rPr>
            </w:pPr>
            <w:r w:rsidRPr="00E610A5">
              <w:rPr>
                <w:szCs w:val="16"/>
              </w:rPr>
              <w:t>2</w:t>
            </w:r>
          </w:p>
        </w:tc>
        <w:tc>
          <w:tcPr>
            <w:tcW w:w="2041" w:type="dxa"/>
            <w:tcBorders>
              <w:top w:val="single" w:sz="4" w:space="0" w:color="365F91"/>
              <w:bottom w:val="single" w:sz="4" w:space="0" w:color="365F91"/>
            </w:tcBorders>
            <w:shd w:val="clear" w:color="auto" w:fill="auto"/>
            <w:noWrap/>
            <w:vAlign w:val="center"/>
          </w:tcPr>
          <w:p w14:paraId="0AF87B8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2.28</w:t>
            </w:r>
          </w:p>
        </w:tc>
        <w:tc>
          <w:tcPr>
            <w:tcW w:w="2126" w:type="dxa"/>
            <w:tcBorders>
              <w:top w:val="single" w:sz="4" w:space="0" w:color="365F91"/>
              <w:bottom w:val="single" w:sz="4" w:space="0" w:color="365F91"/>
            </w:tcBorders>
            <w:shd w:val="clear" w:color="auto" w:fill="auto"/>
            <w:noWrap/>
            <w:vAlign w:val="center"/>
          </w:tcPr>
          <w:p w14:paraId="79A8C91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0.65</w:t>
            </w:r>
          </w:p>
        </w:tc>
        <w:tc>
          <w:tcPr>
            <w:tcW w:w="1289" w:type="dxa"/>
            <w:tcBorders>
              <w:top w:val="single" w:sz="4" w:space="0" w:color="365F91"/>
              <w:bottom w:val="single" w:sz="4" w:space="0" w:color="365F91"/>
            </w:tcBorders>
            <w:shd w:val="clear" w:color="auto" w:fill="auto"/>
            <w:noWrap/>
            <w:vAlign w:val="center"/>
          </w:tcPr>
          <w:p w14:paraId="5B370F7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0.20</w:t>
            </w:r>
          </w:p>
        </w:tc>
        <w:tc>
          <w:tcPr>
            <w:tcW w:w="1166" w:type="dxa"/>
            <w:tcBorders>
              <w:top w:val="single" w:sz="4" w:space="0" w:color="365F91"/>
              <w:bottom w:val="single" w:sz="4" w:space="0" w:color="365F91"/>
            </w:tcBorders>
            <w:shd w:val="clear" w:color="auto" w:fill="auto"/>
            <w:vAlign w:val="center"/>
          </w:tcPr>
          <w:p w14:paraId="6A585E5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0.04</w:t>
            </w:r>
          </w:p>
        </w:tc>
        <w:tc>
          <w:tcPr>
            <w:tcW w:w="1243" w:type="dxa"/>
            <w:tcBorders>
              <w:top w:val="single" w:sz="4" w:space="0" w:color="365F91"/>
              <w:bottom w:val="single" w:sz="4" w:space="0" w:color="365F91"/>
            </w:tcBorders>
            <w:shd w:val="clear" w:color="auto" w:fill="auto"/>
            <w:vAlign w:val="center"/>
          </w:tcPr>
          <w:p w14:paraId="5B28B00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3.26</w:t>
            </w:r>
          </w:p>
        </w:tc>
      </w:tr>
      <w:tr w:rsidR="006C3DD8" w:rsidRPr="00E610A5" w14:paraId="2F825DB2" w14:textId="77777777" w:rsidTr="00C245AC">
        <w:tc>
          <w:tcPr>
            <w:tcW w:w="640" w:type="dxa"/>
            <w:tcBorders>
              <w:top w:val="single" w:sz="4" w:space="0" w:color="365F91"/>
              <w:bottom w:val="single" w:sz="4" w:space="0" w:color="365F91"/>
            </w:tcBorders>
            <w:shd w:val="clear" w:color="auto" w:fill="auto"/>
            <w:noWrap/>
            <w:vAlign w:val="bottom"/>
            <w:hideMark/>
          </w:tcPr>
          <w:p w14:paraId="52BCA453" w14:textId="77777777" w:rsidR="006C3DD8" w:rsidRPr="00E610A5" w:rsidRDefault="006C3DD8" w:rsidP="009D0FDC">
            <w:pPr>
              <w:pStyle w:val="TableText"/>
              <w:spacing w:before="50" w:after="50"/>
              <w:rPr>
                <w:szCs w:val="16"/>
              </w:rPr>
            </w:pPr>
            <w:r w:rsidRPr="00E610A5">
              <w:rPr>
                <w:szCs w:val="16"/>
              </w:rPr>
              <w:t>3</w:t>
            </w:r>
          </w:p>
        </w:tc>
        <w:tc>
          <w:tcPr>
            <w:tcW w:w="2041" w:type="dxa"/>
            <w:tcBorders>
              <w:top w:val="single" w:sz="4" w:space="0" w:color="365F91"/>
              <w:bottom w:val="single" w:sz="4" w:space="0" w:color="365F91"/>
            </w:tcBorders>
            <w:shd w:val="clear" w:color="auto" w:fill="auto"/>
            <w:noWrap/>
            <w:vAlign w:val="center"/>
          </w:tcPr>
          <w:p w14:paraId="29F8ED9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4.05</w:t>
            </w:r>
          </w:p>
        </w:tc>
        <w:tc>
          <w:tcPr>
            <w:tcW w:w="2126" w:type="dxa"/>
            <w:tcBorders>
              <w:top w:val="single" w:sz="4" w:space="0" w:color="365F91"/>
              <w:bottom w:val="single" w:sz="4" w:space="0" w:color="365F91"/>
            </w:tcBorders>
            <w:shd w:val="clear" w:color="auto" w:fill="auto"/>
            <w:noWrap/>
            <w:vAlign w:val="center"/>
          </w:tcPr>
          <w:p w14:paraId="4DBF100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1.22</w:t>
            </w:r>
          </w:p>
        </w:tc>
        <w:tc>
          <w:tcPr>
            <w:tcW w:w="1289" w:type="dxa"/>
            <w:tcBorders>
              <w:top w:val="single" w:sz="4" w:space="0" w:color="365F91"/>
              <w:bottom w:val="single" w:sz="4" w:space="0" w:color="365F91"/>
            </w:tcBorders>
            <w:shd w:val="clear" w:color="auto" w:fill="auto"/>
            <w:noWrap/>
            <w:vAlign w:val="center"/>
          </w:tcPr>
          <w:p w14:paraId="35D7689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0.21</w:t>
            </w:r>
          </w:p>
        </w:tc>
        <w:tc>
          <w:tcPr>
            <w:tcW w:w="1166" w:type="dxa"/>
            <w:tcBorders>
              <w:top w:val="single" w:sz="4" w:space="0" w:color="365F91"/>
              <w:bottom w:val="single" w:sz="4" w:space="0" w:color="365F91"/>
            </w:tcBorders>
            <w:shd w:val="clear" w:color="auto" w:fill="auto"/>
            <w:vAlign w:val="center"/>
          </w:tcPr>
          <w:p w14:paraId="23D32BB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0.14</w:t>
            </w:r>
          </w:p>
        </w:tc>
        <w:tc>
          <w:tcPr>
            <w:tcW w:w="1243" w:type="dxa"/>
            <w:tcBorders>
              <w:top w:val="single" w:sz="4" w:space="0" w:color="365F91"/>
              <w:bottom w:val="single" w:sz="4" w:space="0" w:color="365F91"/>
            </w:tcBorders>
            <w:shd w:val="clear" w:color="auto" w:fill="auto"/>
            <w:vAlign w:val="center"/>
          </w:tcPr>
          <w:p w14:paraId="7741B9D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5.70</w:t>
            </w:r>
          </w:p>
        </w:tc>
      </w:tr>
      <w:tr w:rsidR="006C3DD8" w:rsidRPr="00E610A5" w14:paraId="322567F2" w14:textId="77777777" w:rsidTr="00C245AC">
        <w:tc>
          <w:tcPr>
            <w:tcW w:w="640" w:type="dxa"/>
            <w:tcBorders>
              <w:top w:val="single" w:sz="4" w:space="0" w:color="365F91"/>
              <w:bottom w:val="single" w:sz="4" w:space="0" w:color="365F91"/>
            </w:tcBorders>
            <w:shd w:val="clear" w:color="auto" w:fill="auto"/>
            <w:noWrap/>
            <w:vAlign w:val="bottom"/>
            <w:hideMark/>
          </w:tcPr>
          <w:p w14:paraId="37513654" w14:textId="77777777" w:rsidR="006C3DD8" w:rsidRPr="00E610A5" w:rsidRDefault="006C3DD8" w:rsidP="009D0FDC">
            <w:pPr>
              <w:pStyle w:val="TableText"/>
              <w:spacing w:before="50" w:after="50"/>
              <w:rPr>
                <w:szCs w:val="16"/>
              </w:rPr>
            </w:pPr>
            <w:r w:rsidRPr="00E610A5">
              <w:rPr>
                <w:szCs w:val="16"/>
              </w:rPr>
              <w:t>4</w:t>
            </w:r>
          </w:p>
        </w:tc>
        <w:tc>
          <w:tcPr>
            <w:tcW w:w="2041" w:type="dxa"/>
            <w:tcBorders>
              <w:top w:val="single" w:sz="4" w:space="0" w:color="365F91"/>
              <w:bottom w:val="single" w:sz="4" w:space="0" w:color="365F91"/>
            </w:tcBorders>
            <w:shd w:val="clear" w:color="auto" w:fill="auto"/>
            <w:noWrap/>
            <w:vAlign w:val="center"/>
          </w:tcPr>
          <w:p w14:paraId="419E04F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8.13</w:t>
            </w:r>
          </w:p>
        </w:tc>
        <w:tc>
          <w:tcPr>
            <w:tcW w:w="2126" w:type="dxa"/>
            <w:tcBorders>
              <w:top w:val="single" w:sz="4" w:space="0" w:color="365F91"/>
              <w:bottom w:val="single" w:sz="4" w:space="0" w:color="365F91"/>
            </w:tcBorders>
            <w:shd w:val="clear" w:color="auto" w:fill="auto"/>
            <w:noWrap/>
            <w:vAlign w:val="center"/>
          </w:tcPr>
          <w:p w14:paraId="66323AE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2.35</w:t>
            </w:r>
          </w:p>
        </w:tc>
        <w:tc>
          <w:tcPr>
            <w:tcW w:w="1289" w:type="dxa"/>
            <w:tcBorders>
              <w:top w:val="single" w:sz="4" w:space="0" w:color="365F91"/>
              <w:bottom w:val="single" w:sz="4" w:space="0" w:color="365F91"/>
            </w:tcBorders>
            <w:shd w:val="clear" w:color="auto" w:fill="auto"/>
            <w:noWrap/>
            <w:vAlign w:val="center"/>
          </w:tcPr>
          <w:p w14:paraId="300A4CF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0.21</w:t>
            </w:r>
          </w:p>
        </w:tc>
        <w:tc>
          <w:tcPr>
            <w:tcW w:w="1166" w:type="dxa"/>
            <w:tcBorders>
              <w:top w:val="single" w:sz="4" w:space="0" w:color="365F91"/>
              <w:bottom w:val="single" w:sz="4" w:space="0" w:color="365F91"/>
            </w:tcBorders>
            <w:shd w:val="clear" w:color="auto" w:fill="auto"/>
            <w:vAlign w:val="center"/>
          </w:tcPr>
          <w:p w14:paraId="1638720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0.46</w:t>
            </w:r>
          </w:p>
        </w:tc>
        <w:tc>
          <w:tcPr>
            <w:tcW w:w="1243" w:type="dxa"/>
            <w:tcBorders>
              <w:top w:val="single" w:sz="4" w:space="0" w:color="365F91"/>
              <w:bottom w:val="single" w:sz="4" w:space="0" w:color="365F91"/>
            </w:tcBorders>
            <w:shd w:val="clear" w:color="auto" w:fill="auto"/>
            <w:vAlign w:val="center"/>
          </w:tcPr>
          <w:p w14:paraId="0E7B7AD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11.24</w:t>
            </w:r>
          </w:p>
        </w:tc>
      </w:tr>
      <w:tr w:rsidR="006C3DD8" w:rsidRPr="00E610A5" w14:paraId="5B3DF96D" w14:textId="77777777" w:rsidTr="00C245AC">
        <w:tc>
          <w:tcPr>
            <w:tcW w:w="640" w:type="dxa"/>
            <w:tcBorders>
              <w:top w:val="single" w:sz="4" w:space="0" w:color="365F91"/>
              <w:bottom w:val="single" w:sz="4" w:space="0" w:color="365F91"/>
            </w:tcBorders>
            <w:shd w:val="clear" w:color="auto" w:fill="auto"/>
            <w:noWrap/>
            <w:vAlign w:val="bottom"/>
            <w:hideMark/>
          </w:tcPr>
          <w:p w14:paraId="60118BD3" w14:textId="77777777" w:rsidR="006C3DD8" w:rsidRPr="00E610A5" w:rsidRDefault="006C3DD8" w:rsidP="009D0FDC">
            <w:pPr>
              <w:pStyle w:val="TableText"/>
              <w:spacing w:before="50" w:after="50"/>
              <w:rPr>
                <w:szCs w:val="16"/>
              </w:rPr>
            </w:pPr>
            <w:r w:rsidRPr="00E610A5">
              <w:rPr>
                <w:szCs w:val="16"/>
              </w:rPr>
              <w:t>5</w:t>
            </w:r>
          </w:p>
        </w:tc>
        <w:tc>
          <w:tcPr>
            <w:tcW w:w="2041" w:type="dxa"/>
            <w:tcBorders>
              <w:top w:val="single" w:sz="4" w:space="0" w:color="365F91"/>
              <w:bottom w:val="single" w:sz="4" w:space="0" w:color="365F91"/>
            </w:tcBorders>
            <w:shd w:val="clear" w:color="auto" w:fill="auto"/>
            <w:noWrap/>
            <w:vAlign w:val="center"/>
          </w:tcPr>
          <w:p w14:paraId="1C2E007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14.70</w:t>
            </w:r>
          </w:p>
        </w:tc>
        <w:tc>
          <w:tcPr>
            <w:tcW w:w="2126" w:type="dxa"/>
            <w:tcBorders>
              <w:top w:val="single" w:sz="4" w:space="0" w:color="365F91"/>
              <w:bottom w:val="single" w:sz="4" w:space="0" w:color="365F91"/>
            </w:tcBorders>
            <w:shd w:val="clear" w:color="auto" w:fill="auto"/>
            <w:noWrap/>
            <w:vAlign w:val="center"/>
          </w:tcPr>
          <w:p w14:paraId="2BD55EE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3.88</w:t>
            </w:r>
          </w:p>
        </w:tc>
        <w:tc>
          <w:tcPr>
            <w:tcW w:w="1289" w:type="dxa"/>
            <w:tcBorders>
              <w:top w:val="single" w:sz="4" w:space="0" w:color="365F91"/>
              <w:bottom w:val="single" w:sz="4" w:space="0" w:color="365F91"/>
            </w:tcBorders>
            <w:shd w:val="clear" w:color="auto" w:fill="auto"/>
            <w:noWrap/>
            <w:vAlign w:val="center"/>
          </w:tcPr>
          <w:p w14:paraId="33A787A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0.22</w:t>
            </w:r>
          </w:p>
        </w:tc>
        <w:tc>
          <w:tcPr>
            <w:tcW w:w="1166" w:type="dxa"/>
            <w:tcBorders>
              <w:top w:val="single" w:sz="4" w:space="0" w:color="365F91"/>
              <w:bottom w:val="single" w:sz="4" w:space="0" w:color="365F91"/>
            </w:tcBorders>
            <w:shd w:val="clear" w:color="auto" w:fill="auto"/>
            <w:vAlign w:val="center"/>
          </w:tcPr>
          <w:p w14:paraId="3D0D196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1.23</w:t>
            </w:r>
          </w:p>
        </w:tc>
        <w:tc>
          <w:tcPr>
            <w:tcW w:w="1243" w:type="dxa"/>
            <w:tcBorders>
              <w:top w:val="single" w:sz="4" w:space="0" w:color="365F91"/>
              <w:bottom w:val="single" w:sz="4" w:space="0" w:color="365F91"/>
            </w:tcBorders>
            <w:shd w:val="clear" w:color="auto" w:fill="auto"/>
            <w:vAlign w:val="center"/>
          </w:tcPr>
          <w:p w14:paraId="3A9402D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20.13</w:t>
            </w:r>
          </w:p>
        </w:tc>
      </w:tr>
      <w:tr w:rsidR="006C3DD8" w:rsidRPr="00E610A5" w14:paraId="2068EADC" w14:textId="77777777" w:rsidTr="00C245AC">
        <w:tc>
          <w:tcPr>
            <w:tcW w:w="640" w:type="dxa"/>
            <w:tcBorders>
              <w:top w:val="single" w:sz="4" w:space="0" w:color="365F91"/>
              <w:bottom w:val="single" w:sz="4" w:space="0" w:color="365F91"/>
            </w:tcBorders>
            <w:shd w:val="clear" w:color="auto" w:fill="auto"/>
            <w:noWrap/>
            <w:vAlign w:val="bottom"/>
            <w:hideMark/>
          </w:tcPr>
          <w:p w14:paraId="7396A615" w14:textId="77777777" w:rsidR="006C3DD8" w:rsidRPr="00E610A5" w:rsidRDefault="006C3DD8" w:rsidP="009D0FDC">
            <w:pPr>
              <w:pStyle w:val="TableText"/>
              <w:spacing w:before="50" w:after="50"/>
              <w:rPr>
                <w:szCs w:val="16"/>
              </w:rPr>
            </w:pPr>
            <w:r w:rsidRPr="00E610A5">
              <w:rPr>
                <w:szCs w:val="16"/>
              </w:rPr>
              <w:t>6</w:t>
            </w:r>
          </w:p>
        </w:tc>
        <w:tc>
          <w:tcPr>
            <w:tcW w:w="2041" w:type="dxa"/>
            <w:tcBorders>
              <w:top w:val="single" w:sz="4" w:space="0" w:color="365F91"/>
              <w:bottom w:val="single" w:sz="4" w:space="0" w:color="365F91"/>
            </w:tcBorders>
            <w:shd w:val="clear" w:color="auto" w:fill="auto"/>
            <w:noWrap/>
            <w:vAlign w:val="center"/>
          </w:tcPr>
          <w:p w14:paraId="756E6B8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23.41</w:t>
            </w:r>
          </w:p>
        </w:tc>
        <w:tc>
          <w:tcPr>
            <w:tcW w:w="2126" w:type="dxa"/>
            <w:tcBorders>
              <w:top w:val="single" w:sz="4" w:space="0" w:color="365F91"/>
              <w:bottom w:val="single" w:sz="4" w:space="0" w:color="365F91"/>
            </w:tcBorders>
            <w:shd w:val="clear" w:color="auto" w:fill="auto"/>
            <w:noWrap/>
            <w:vAlign w:val="center"/>
          </w:tcPr>
          <w:p w14:paraId="281F726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5.77</w:t>
            </w:r>
          </w:p>
        </w:tc>
        <w:tc>
          <w:tcPr>
            <w:tcW w:w="1289" w:type="dxa"/>
            <w:tcBorders>
              <w:top w:val="single" w:sz="4" w:space="0" w:color="365F91"/>
              <w:bottom w:val="single" w:sz="4" w:space="0" w:color="365F91"/>
            </w:tcBorders>
            <w:shd w:val="clear" w:color="auto" w:fill="auto"/>
            <w:noWrap/>
            <w:vAlign w:val="center"/>
          </w:tcPr>
          <w:p w14:paraId="5974D65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0.24</w:t>
            </w:r>
          </w:p>
        </w:tc>
        <w:tc>
          <w:tcPr>
            <w:tcW w:w="1166" w:type="dxa"/>
            <w:tcBorders>
              <w:top w:val="single" w:sz="4" w:space="0" w:color="365F91"/>
              <w:bottom w:val="single" w:sz="4" w:space="0" w:color="365F91"/>
            </w:tcBorders>
            <w:shd w:val="clear" w:color="auto" w:fill="auto"/>
            <w:vAlign w:val="center"/>
          </w:tcPr>
          <w:p w14:paraId="724F001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2.57</w:t>
            </w:r>
          </w:p>
        </w:tc>
        <w:tc>
          <w:tcPr>
            <w:tcW w:w="1243" w:type="dxa"/>
            <w:tcBorders>
              <w:top w:val="single" w:sz="4" w:space="0" w:color="365F91"/>
              <w:bottom w:val="single" w:sz="4" w:space="0" w:color="365F91"/>
            </w:tcBorders>
            <w:shd w:val="clear" w:color="auto" w:fill="auto"/>
            <w:vAlign w:val="center"/>
          </w:tcPr>
          <w:p w14:paraId="5BC49A8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32.08</w:t>
            </w:r>
          </w:p>
        </w:tc>
      </w:tr>
      <w:tr w:rsidR="006C3DD8" w:rsidRPr="00E610A5" w14:paraId="48F485DB" w14:textId="77777777" w:rsidTr="00C245AC">
        <w:tc>
          <w:tcPr>
            <w:tcW w:w="640" w:type="dxa"/>
            <w:tcBorders>
              <w:top w:val="single" w:sz="4" w:space="0" w:color="365F91"/>
              <w:bottom w:val="single" w:sz="4" w:space="0" w:color="365F91"/>
            </w:tcBorders>
            <w:shd w:val="clear" w:color="auto" w:fill="auto"/>
            <w:noWrap/>
            <w:vAlign w:val="bottom"/>
            <w:hideMark/>
          </w:tcPr>
          <w:p w14:paraId="7406CE23" w14:textId="77777777" w:rsidR="006C3DD8" w:rsidRPr="00E610A5" w:rsidRDefault="006C3DD8" w:rsidP="009D0FDC">
            <w:pPr>
              <w:pStyle w:val="TableText"/>
              <w:spacing w:before="50" w:after="50"/>
              <w:rPr>
                <w:szCs w:val="16"/>
              </w:rPr>
            </w:pPr>
            <w:r w:rsidRPr="00E610A5">
              <w:rPr>
                <w:szCs w:val="16"/>
              </w:rPr>
              <w:t>7</w:t>
            </w:r>
          </w:p>
        </w:tc>
        <w:tc>
          <w:tcPr>
            <w:tcW w:w="2041" w:type="dxa"/>
            <w:tcBorders>
              <w:top w:val="single" w:sz="4" w:space="0" w:color="365F91"/>
              <w:bottom w:val="single" w:sz="4" w:space="0" w:color="365F91"/>
            </w:tcBorders>
            <w:shd w:val="clear" w:color="auto" w:fill="auto"/>
            <w:noWrap/>
            <w:vAlign w:val="center"/>
          </w:tcPr>
          <w:p w14:paraId="441F1B3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33.55</w:t>
            </w:r>
          </w:p>
        </w:tc>
        <w:tc>
          <w:tcPr>
            <w:tcW w:w="2126" w:type="dxa"/>
            <w:tcBorders>
              <w:top w:val="single" w:sz="4" w:space="0" w:color="365F91"/>
              <w:bottom w:val="single" w:sz="4" w:space="0" w:color="365F91"/>
            </w:tcBorders>
            <w:shd w:val="clear" w:color="auto" w:fill="auto"/>
            <w:noWrap/>
            <w:vAlign w:val="center"/>
          </w:tcPr>
          <w:p w14:paraId="7863C24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7.88</w:t>
            </w:r>
          </w:p>
        </w:tc>
        <w:tc>
          <w:tcPr>
            <w:tcW w:w="1289" w:type="dxa"/>
            <w:tcBorders>
              <w:top w:val="single" w:sz="4" w:space="0" w:color="365F91"/>
              <w:bottom w:val="single" w:sz="4" w:space="0" w:color="365F91"/>
            </w:tcBorders>
            <w:shd w:val="clear" w:color="auto" w:fill="auto"/>
            <w:noWrap/>
            <w:vAlign w:val="center"/>
          </w:tcPr>
          <w:p w14:paraId="2620171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0.26</w:t>
            </w:r>
          </w:p>
        </w:tc>
        <w:tc>
          <w:tcPr>
            <w:tcW w:w="1166" w:type="dxa"/>
            <w:tcBorders>
              <w:top w:val="single" w:sz="4" w:space="0" w:color="365F91"/>
              <w:bottom w:val="single" w:sz="4" w:space="0" w:color="365F91"/>
            </w:tcBorders>
            <w:shd w:val="clear" w:color="auto" w:fill="auto"/>
            <w:vAlign w:val="center"/>
          </w:tcPr>
          <w:p w14:paraId="3821F74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4.46</w:t>
            </w:r>
          </w:p>
        </w:tc>
        <w:tc>
          <w:tcPr>
            <w:tcW w:w="1243" w:type="dxa"/>
            <w:tcBorders>
              <w:top w:val="single" w:sz="4" w:space="0" w:color="365F91"/>
              <w:bottom w:val="single" w:sz="4" w:space="0" w:color="365F91"/>
            </w:tcBorders>
            <w:shd w:val="clear" w:color="auto" w:fill="auto"/>
            <w:vAlign w:val="center"/>
          </w:tcPr>
          <w:p w14:paraId="0A17AA7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46.24</w:t>
            </w:r>
          </w:p>
        </w:tc>
      </w:tr>
      <w:tr w:rsidR="006C3DD8" w:rsidRPr="00E610A5" w14:paraId="7CFE3BD3" w14:textId="77777777" w:rsidTr="00C245AC">
        <w:tc>
          <w:tcPr>
            <w:tcW w:w="640" w:type="dxa"/>
            <w:tcBorders>
              <w:top w:val="single" w:sz="4" w:space="0" w:color="365F91"/>
              <w:bottom w:val="single" w:sz="4" w:space="0" w:color="365F91"/>
            </w:tcBorders>
            <w:shd w:val="clear" w:color="auto" w:fill="auto"/>
            <w:noWrap/>
            <w:vAlign w:val="bottom"/>
            <w:hideMark/>
          </w:tcPr>
          <w:p w14:paraId="67BFF37B" w14:textId="77777777" w:rsidR="006C3DD8" w:rsidRPr="00E610A5" w:rsidRDefault="006C3DD8" w:rsidP="009D0FDC">
            <w:pPr>
              <w:pStyle w:val="TableText"/>
              <w:spacing w:before="50" w:after="50"/>
              <w:rPr>
                <w:szCs w:val="16"/>
              </w:rPr>
            </w:pPr>
            <w:r w:rsidRPr="00E610A5">
              <w:rPr>
                <w:szCs w:val="16"/>
              </w:rPr>
              <w:t>8</w:t>
            </w:r>
          </w:p>
        </w:tc>
        <w:tc>
          <w:tcPr>
            <w:tcW w:w="2041" w:type="dxa"/>
            <w:tcBorders>
              <w:top w:val="single" w:sz="4" w:space="0" w:color="365F91"/>
              <w:bottom w:val="single" w:sz="4" w:space="0" w:color="365F91"/>
            </w:tcBorders>
            <w:shd w:val="clear" w:color="auto" w:fill="auto"/>
            <w:noWrap/>
            <w:vAlign w:val="center"/>
          </w:tcPr>
          <w:p w14:paraId="49EC961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44.39</w:t>
            </w:r>
          </w:p>
        </w:tc>
        <w:tc>
          <w:tcPr>
            <w:tcW w:w="2126" w:type="dxa"/>
            <w:tcBorders>
              <w:top w:val="single" w:sz="4" w:space="0" w:color="365F91"/>
              <w:bottom w:val="single" w:sz="4" w:space="0" w:color="365F91"/>
            </w:tcBorders>
            <w:shd w:val="clear" w:color="auto" w:fill="auto"/>
            <w:noWrap/>
            <w:vAlign w:val="center"/>
          </w:tcPr>
          <w:p w14:paraId="1447CDF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10.07</w:t>
            </w:r>
          </w:p>
        </w:tc>
        <w:tc>
          <w:tcPr>
            <w:tcW w:w="1289" w:type="dxa"/>
            <w:tcBorders>
              <w:top w:val="single" w:sz="4" w:space="0" w:color="365F91"/>
              <w:bottom w:val="single" w:sz="4" w:space="0" w:color="365F91"/>
            </w:tcBorders>
            <w:shd w:val="clear" w:color="auto" w:fill="auto"/>
            <w:noWrap/>
            <w:vAlign w:val="center"/>
          </w:tcPr>
          <w:p w14:paraId="21B5917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0.46</w:t>
            </w:r>
          </w:p>
        </w:tc>
        <w:tc>
          <w:tcPr>
            <w:tcW w:w="1166" w:type="dxa"/>
            <w:tcBorders>
              <w:top w:val="single" w:sz="4" w:space="0" w:color="365F91"/>
              <w:bottom w:val="single" w:sz="4" w:space="0" w:color="365F91"/>
            </w:tcBorders>
            <w:shd w:val="clear" w:color="auto" w:fill="auto"/>
            <w:vAlign w:val="center"/>
          </w:tcPr>
          <w:p w14:paraId="4D9A4B0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6.59</w:t>
            </w:r>
          </w:p>
        </w:tc>
        <w:tc>
          <w:tcPr>
            <w:tcW w:w="1243" w:type="dxa"/>
            <w:tcBorders>
              <w:top w:val="single" w:sz="4" w:space="0" w:color="365F91"/>
              <w:bottom w:val="single" w:sz="4" w:space="0" w:color="365F91"/>
            </w:tcBorders>
            <w:shd w:val="clear" w:color="auto" w:fill="auto"/>
            <w:vAlign w:val="center"/>
          </w:tcPr>
          <w:p w14:paraId="333E6D9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61.60</w:t>
            </w:r>
          </w:p>
        </w:tc>
      </w:tr>
      <w:tr w:rsidR="006C3DD8" w:rsidRPr="00E610A5" w14:paraId="39EDEC74" w14:textId="77777777" w:rsidTr="00C245AC">
        <w:tc>
          <w:tcPr>
            <w:tcW w:w="640" w:type="dxa"/>
            <w:tcBorders>
              <w:top w:val="single" w:sz="4" w:space="0" w:color="365F91"/>
              <w:bottom w:val="single" w:sz="4" w:space="0" w:color="365F91"/>
            </w:tcBorders>
            <w:shd w:val="clear" w:color="auto" w:fill="auto"/>
            <w:noWrap/>
            <w:vAlign w:val="bottom"/>
            <w:hideMark/>
          </w:tcPr>
          <w:p w14:paraId="4049F9ED" w14:textId="77777777" w:rsidR="006C3DD8" w:rsidRPr="00E610A5" w:rsidRDefault="006C3DD8" w:rsidP="009D0FDC">
            <w:pPr>
              <w:pStyle w:val="TableText"/>
              <w:spacing w:before="50" w:after="50"/>
              <w:rPr>
                <w:szCs w:val="16"/>
              </w:rPr>
            </w:pPr>
            <w:r w:rsidRPr="00E610A5">
              <w:rPr>
                <w:szCs w:val="16"/>
              </w:rPr>
              <w:t>9</w:t>
            </w:r>
          </w:p>
        </w:tc>
        <w:tc>
          <w:tcPr>
            <w:tcW w:w="2041" w:type="dxa"/>
            <w:tcBorders>
              <w:top w:val="single" w:sz="4" w:space="0" w:color="365F91"/>
              <w:bottom w:val="single" w:sz="4" w:space="0" w:color="365F91"/>
            </w:tcBorders>
            <w:shd w:val="clear" w:color="auto" w:fill="auto"/>
            <w:noWrap/>
            <w:vAlign w:val="center"/>
          </w:tcPr>
          <w:p w14:paraId="7105BEB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55.63</w:t>
            </w:r>
          </w:p>
        </w:tc>
        <w:tc>
          <w:tcPr>
            <w:tcW w:w="2126" w:type="dxa"/>
            <w:tcBorders>
              <w:top w:val="single" w:sz="4" w:space="0" w:color="365F91"/>
              <w:bottom w:val="single" w:sz="4" w:space="0" w:color="365F91"/>
            </w:tcBorders>
            <w:shd w:val="clear" w:color="auto" w:fill="auto"/>
            <w:noWrap/>
            <w:vAlign w:val="center"/>
          </w:tcPr>
          <w:p w14:paraId="0471F5C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12.32</w:t>
            </w:r>
          </w:p>
        </w:tc>
        <w:tc>
          <w:tcPr>
            <w:tcW w:w="1289" w:type="dxa"/>
            <w:tcBorders>
              <w:top w:val="single" w:sz="4" w:space="0" w:color="365F91"/>
              <w:bottom w:val="single" w:sz="4" w:space="0" w:color="365F91"/>
            </w:tcBorders>
            <w:shd w:val="clear" w:color="auto" w:fill="auto"/>
            <w:noWrap/>
            <w:vAlign w:val="center"/>
          </w:tcPr>
          <w:p w14:paraId="22EEACD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0.72</w:t>
            </w:r>
          </w:p>
        </w:tc>
        <w:tc>
          <w:tcPr>
            <w:tcW w:w="1166" w:type="dxa"/>
            <w:tcBorders>
              <w:top w:val="single" w:sz="4" w:space="0" w:color="365F91"/>
              <w:bottom w:val="single" w:sz="4" w:space="0" w:color="365F91"/>
            </w:tcBorders>
            <w:shd w:val="clear" w:color="auto" w:fill="auto"/>
            <w:vAlign w:val="center"/>
          </w:tcPr>
          <w:p w14:paraId="3969438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8.49</w:t>
            </w:r>
          </w:p>
        </w:tc>
        <w:tc>
          <w:tcPr>
            <w:tcW w:w="1243" w:type="dxa"/>
            <w:tcBorders>
              <w:top w:val="single" w:sz="4" w:space="0" w:color="365F91"/>
              <w:bottom w:val="single" w:sz="4" w:space="0" w:color="365F91"/>
            </w:tcBorders>
            <w:shd w:val="clear" w:color="auto" w:fill="auto"/>
            <w:vAlign w:val="center"/>
          </w:tcPr>
          <w:p w14:paraId="1650EF0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77.25</w:t>
            </w:r>
          </w:p>
        </w:tc>
      </w:tr>
      <w:tr w:rsidR="006C3DD8" w:rsidRPr="00E610A5" w14:paraId="4983DE7F" w14:textId="77777777" w:rsidTr="00C245AC">
        <w:tc>
          <w:tcPr>
            <w:tcW w:w="640" w:type="dxa"/>
            <w:tcBorders>
              <w:top w:val="single" w:sz="4" w:space="0" w:color="365F91"/>
              <w:bottom w:val="single" w:sz="4" w:space="0" w:color="365F91"/>
            </w:tcBorders>
            <w:shd w:val="clear" w:color="auto" w:fill="auto"/>
            <w:noWrap/>
            <w:vAlign w:val="bottom"/>
            <w:hideMark/>
          </w:tcPr>
          <w:p w14:paraId="7794F7FA" w14:textId="77777777" w:rsidR="006C3DD8" w:rsidRPr="00E610A5" w:rsidRDefault="006C3DD8" w:rsidP="009D0FDC">
            <w:pPr>
              <w:pStyle w:val="TableText"/>
              <w:spacing w:before="50" w:after="50"/>
              <w:rPr>
                <w:szCs w:val="16"/>
              </w:rPr>
            </w:pPr>
            <w:r w:rsidRPr="00E610A5">
              <w:rPr>
                <w:szCs w:val="16"/>
              </w:rPr>
              <w:t>10</w:t>
            </w:r>
          </w:p>
        </w:tc>
        <w:tc>
          <w:tcPr>
            <w:tcW w:w="2041" w:type="dxa"/>
            <w:tcBorders>
              <w:top w:val="single" w:sz="4" w:space="0" w:color="365F91"/>
              <w:bottom w:val="single" w:sz="4" w:space="0" w:color="365F91"/>
            </w:tcBorders>
            <w:shd w:val="clear" w:color="auto" w:fill="auto"/>
            <w:noWrap/>
            <w:vAlign w:val="center"/>
          </w:tcPr>
          <w:p w14:paraId="28FA29D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67.23</w:t>
            </w:r>
          </w:p>
        </w:tc>
        <w:tc>
          <w:tcPr>
            <w:tcW w:w="2126" w:type="dxa"/>
            <w:tcBorders>
              <w:top w:val="single" w:sz="4" w:space="0" w:color="365F91"/>
              <w:bottom w:val="single" w:sz="4" w:space="0" w:color="365F91"/>
            </w:tcBorders>
            <w:shd w:val="clear" w:color="auto" w:fill="auto"/>
            <w:noWrap/>
            <w:vAlign w:val="center"/>
          </w:tcPr>
          <w:p w14:paraId="2024901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14.68</w:t>
            </w:r>
          </w:p>
        </w:tc>
        <w:tc>
          <w:tcPr>
            <w:tcW w:w="1289" w:type="dxa"/>
            <w:tcBorders>
              <w:top w:val="single" w:sz="4" w:space="0" w:color="365F91"/>
              <w:bottom w:val="single" w:sz="4" w:space="0" w:color="365F91"/>
            </w:tcBorders>
            <w:shd w:val="clear" w:color="auto" w:fill="auto"/>
            <w:noWrap/>
            <w:vAlign w:val="center"/>
          </w:tcPr>
          <w:p w14:paraId="35B8EB3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0.84</w:t>
            </w:r>
          </w:p>
        </w:tc>
        <w:tc>
          <w:tcPr>
            <w:tcW w:w="1166" w:type="dxa"/>
            <w:tcBorders>
              <w:top w:val="single" w:sz="4" w:space="0" w:color="365F91"/>
              <w:bottom w:val="single" w:sz="4" w:space="0" w:color="365F91"/>
            </w:tcBorders>
            <w:shd w:val="clear" w:color="auto" w:fill="auto"/>
            <w:vAlign w:val="center"/>
          </w:tcPr>
          <w:p w14:paraId="1225936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9.88</w:t>
            </w:r>
          </w:p>
        </w:tc>
        <w:tc>
          <w:tcPr>
            <w:tcW w:w="1243" w:type="dxa"/>
            <w:tcBorders>
              <w:top w:val="single" w:sz="4" w:space="0" w:color="365F91"/>
              <w:bottom w:val="single" w:sz="4" w:space="0" w:color="365F91"/>
            </w:tcBorders>
            <w:shd w:val="clear" w:color="auto" w:fill="auto"/>
            <w:vAlign w:val="center"/>
          </w:tcPr>
          <w:p w14:paraId="46947CC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92.71</w:t>
            </w:r>
          </w:p>
        </w:tc>
      </w:tr>
      <w:tr w:rsidR="006C3DD8" w:rsidRPr="00E610A5" w14:paraId="29EA9ED3" w14:textId="77777777" w:rsidTr="00C245AC">
        <w:tc>
          <w:tcPr>
            <w:tcW w:w="640" w:type="dxa"/>
            <w:tcBorders>
              <w:top w:val="single" w:sz="4" w:space="0" w:color="365F91"/>
              <w:bottom w:val="single" w:sz="4" w:space="0" w:color="365F91"/>
            </w:tcBorders>
            <w:shd w:val="clear" w:color="auto" w:fill="auto"/>
            <w:noWrap/>
            <w:vAlign w:val="bottom"/>
            <w:hideMark/>
          </w:tcPr>
          <w:p w14:paraId="62FB7FCF" w14:textId="77777777" w:rsidR="006C3DD8" w:rsidRPr="00E610A5" w:rsidRDefault="006C3DD8" w:rsidP="009D0FDC">
            <w:pPr>
              <w:pStyle w:val="TableText"/>
              <w:spacing w:before="50" w:after="50"/>
              <w:rPr>
                <w:szCs w:val="16"/>
              </w:rPr>
            </w:pPr>
            <w:r w:rsidRPr="00E610A5">
              <w:rPr>
                <w:szCs w:val="16"/>
              </w:rPr>
              <w:t>11</w:t>
            </w:r>
          </w:p>
        </w:tc>
        <w:tc>
          <w:tcPr>
            <w:tcW w:w="2041" w:type="dxa"/>
            <w:tcBorders>
              <w:top w:val="single" w:sz="4" w:space="0" w:color="365F91"/>
              <w:bottom w:val="single" w:sz="4" w:space="0" w:color="365F91"/>
            </w:tcBorders>
            <w:shd w:val="clear" w:color="auto" w:fill="auto"/>
            <w:noWrap/>
            <w:vAlign w:val="center"/>
          </w:tcPr>
          <w:p w14:paraId="6563019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79.01</w:t>
            </w:r>
          </w:p>
        </w:tc>
        <w:tc>
          <w:tcPr>
            <w:tcW w:w="2126" w:type="dxa"/>
            <w:tcBorders>
              <w:top w:val="single" w:sz="4" w:space="0" w:color="365F91"/>
              <w:bottom w:val="single" w:sz="4" w:space="0" w:color="365F91"/>
            </w:tcBorders>
            <w:shd w:val="clear" w:color="auto" w:fill="auto"/>
            <w:noWrap/>
            <w:vAlign w:val="center"/>
          </w:tcPr>
          <w:p w14:paraId="2240CC1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17.09</w:t>
            </w:r>
          </w:p>
        </w:tc>
        <w:tc>
          <w:tcPr>
            <w:tcW w:w="1289" w:type="dxa"/>
            <w:tcBorders>
              <w:top w:val="single" w:sz="4" w:space="0" w:color="365F91"/>
              <w:bottom w:val="single" w:sz="4" w:space="0" w:color="365F91"/>
            </w:tcBorders>
            <w:shd w:val="clear" w:color="auto" w:fill="auto"/>
            <w:noWrap/>
            <w:vAlign w:val="center"/>
          </w:tcPr>
          <w:p w14:paraId="2AE20D6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0.96</w:t>
            </w:r>
          </w:p>
        </w:tc>
        <w:tc>
          <w:tcPr>
            <w:tcW w:w="1166" w:type="dxa"/>
            <w:tcBorders>
              <w:top w:val="single" w:sz="4" w:space="0" w:color="365F91"/>
              <w:bottom w:val="single" w:sz="4" w:space="0" w:color="365F91"/>
            </w:tcBorders>
            <w:shd w:val="clear" w:color="auto" w:fill="auto"/>
            <w:vAlign w:val="center"/>
          </w:tcPr>
          <w:p w14:paraId="3D28349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10.81</w:t>
            </w:r>
          </w:p>
        </w:tc>
        <w:tc>
          <w:tcPr>
            <w:tcW w:w="1243" w:type="dxa"/>
            <w:tcBorders>
              <w:top w:val="single" w:sz="4" w:space="0" w:color="365F91"/>
              <w:bottom w:val="single" w:sz="4" w:space="0" w:color="365F91"/>
            </w:tcBorders>
            <w:shd w:val="clear" w:color="auto" w:fill="auto"/>
            <w:vAlign w:val="center"/>
          </w:tcPr>
          <w:p w14:paraId="4A75F2A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107.96</w:t>
            </w:r>
          </w:p>
        </w:tc>
      </w:tr>
      <w:tr w:rsidR="006C3DD8" w:rsidRPr="00E610A5" w14:paraId="6100F9C5" w14:textId="77777777" w:rsidTr="00C245AC">
        <w:tc>
          <w:tcPr>
            <w:tcW w:w="640" w:type="dxa"/>
            <w:tcBorders>
              <w:top w:val="single" w:sz="4" w:space="0" w:color="365F91"/>
              <w:bottom w:val="single" w:sz="4" w:space="0" w:color="365F91"/>
            </w:tcBorders>
            <w:shd w:val="clear" w:color="auto" w:fill="auto"/>
            <w:noWrap/>
            <w:vAlign w:val="bottom"/>
            <w:hideMark/>
          </w:tcPr>
          <w:p w14:paraId="28DBDA4C" w14:textId="77777777" w:rsidR="006C3DD8" w:rsidRPr="00E610A5" w:rsidRDefault="006C3DD8" w:rsidP="009D0FDC">
            <w:pPr>
              <w:pStyle w:val="TableText"/>
              <w:spacing w:before="50" w:after="50"/>
              <w:rPr>
                <w:szCs w:val="16"/>
              </w:rPr>
            </w:pPr>
            <w:r w:rsidRPr="00E610A5">
              <w:rPr>
                <w:szCs w:val="16"/>
              </w:rPr>
              <w:t>12</w:t>
            </w:r>
          </w:p>
        </w:tc>
        <w:tc>
          <w:tcPr>
            <w:tcW w:w="2041" w:type="dxa"/>
            <w:tcBorders>
              <w:top w:val="single" w:sz="4" w:space="0" w:color="365F91"/>
              <w:bottom w:val="single" w:sz="4" w:space="0" w:color="365F91"/>
            </w:tcBorders>
            <w:shd w:val="clear" w:color="auto" w:fill="auto"/>
            <w:noWrap/>
            <w:vAlign w:val="center"/>
          </w:tcPr>
          <w:p w14:paraId="155260B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90.87</w:t>
            </w:r>
          </w:p>
        </w:tc>
        <w:tc>
          <w:tcPr>
            <w:tcW w:w="2126" w:type="dxa"/>
            <w:tcBorders>
              <w:top w:val="single" w:sz="4" w:space="0" w:color="365F91"/>
              <w:bottom w:val="single" w:sz="4" w:space="0" w:color="365F91"/>
            </w:tcBorders>
            <w:shd w:val="clear" w:color="auto" w:fill="auto"/>
            <w:noWrap/>
            <w:vAlign w:val="center"/>
          </w:tcPr>
          <w:p w14:paraId="145419E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19.54</w:t>
            </w:r>
          </w:p>
        </w:tc>
        <w:tc>
          <w:tcPr>
            <w:tcW w:w="1289" w:type="dxa"/>
            <w:tcBorders>
              <w:top w:val="single" w:sz="4" w:space="0" w:color="365F91"/>
              <w:bottom w:val="single" w:sz="4" w:space="0" w:color="365F91"/>
            </w:tcBorders>
            <w:shd w:val="clear" w:color="auto" w:fill="auto"/>
            <w:noWrap/>
            <w:vAlign w:val="center"/>
          </w:tcPr>
          <w:p w14:paraId="797378B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1.16</w:t>
            </w:r>
          </w:p>
        </w:tc>
        <w:tc>
          <w:tcPr>
            <w:tcW w:w="1166" w:type="dxa"/>
            <w:tcBorders>
              <w:top w:val="single" w:sz="4" w:space="0" w:color="365F91"/>
              <w:bottom w:val="single" w:sz="4" w:space="0" w:color="365F91"/>
            </w:tcBorders>
            <w:shd w:val="clear" w:color="auto" w:fill="auto"/>
            <w:vAlign w:val="center"/>
          </w:tcPr>
          <w:p w14:paraId="5DEA88E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11.35</w:t>
            </w:r>
          </w:p>
        </w:tc>
        <w:tc>
          <w:tcPr>
            <w:tcW w:w="1243" w:type="dxa"/>
            <w:tcBorders>
              <w:top w:val="single" w:sz="4" w:space="0" w:color="365F91"/>
              <w:bottom w:val="single" w:sz="4" w:space="0" w:color="365F91"/>
            </w:tcBorders>
            <w:shd w:val="clear" w:color="auto" w:fill="auto"/>
            <w:vAlign w:val="center"/>
          </w:tcPr>
          <w:p w14:paraId="0992D4F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123.01</w:t>
            </w:r>
          </w:p>
        </w:tc>
      </w:tr>
      <w:tr w:rsidR="006C3DD8" w:rsidRPr="00E610A5" w14:paraId="77B23ABF" w14:textId="77777777" w:rsidTr="00C245AC">
        <w:tc>
          <w:tcPr>
            <w:tcW w:w="640" w:type="dxa"/>
            <w:tcBorders>
              <w:top w:val="single" w:sz="4" w:space="0" w:color="365F91"/>
              <w:bottom w:val="single" w:sz="4" w:space="0" w:color="365F91"/>
            </w:tcBorders>
            <w:shd w:val="clear" w:color="auto" w:fill="auto"/>
            <w:noWrap/>
            <w:vAlign w:val="bottom"/>
            <w:hideMark/>
          </w:tcPr>
          <w:p w14:paraId="7D7AE5EF" w14:textId="77777777" w:rsidR="006C3DD8" w:rsidRPr="00E610A5" w:rsidRDefault="006C3DD8" w:rsidP="009D0FDC">
            <w:pPr>
              <w:pStyle w:val="TableText"/>
              <w:spacing w:before="50" w:after="50"/>
              <w:rPr>
                <w:szCs w:val="16"/>
              </w:rPr>
            </w:pPr>
            <w:r w:rsidRPr="00E610A5">
              <w:rPr>
                <w:szCs w:val="16"/>
              </w:rPr>
              <w:t>13</w:t>
            </w:r>
          </w:p>
        </w:tc>
        <w:tc>
          <w:tcPr>
            <w:tcW w:w="2041" w:type="dxa"/>
            <w:tcBorders>
              <w:top w:val="single" w:sz="4" w:space="0" w:color="365F91"/>
              <w:bottom w:val="single" w:sz="4" w:space="0" w:color="365F91"/>
            </w:tcBorders>
            <w:shd w:val="clear" w:color="auto" w:fill="auto"/>
            <w:noWrap/>
            <w:vAlign w:val="center"/>
          </w:tcPr>
          <w:p w14:paraId="6ED40D3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102.72</w:t>
            </w:r>
          </w:p>
        </w:tc>
        <w:tc>
          <w:tcPr>
            <w:tcW w:w="2126" w:type="dxa"/>
            <w:tcBorders>
              <w:top w:val="single" w:sz="4" w:space="0" w:color="365F91"/>
              <w:bottom w:val="single" w:sz="4" w:space="0" w:color="365F91"/>
            </w:tcBorders>
            <w:shd w:val="clear" w:color="auto" w:fill="auto"/>
            <w:noWrap/>
            <w:vAlign w:val="center"/>
          </w:tcPr>
          <w:p w14:paraId="580AE4F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22.02</w:t>
            </w:r>
          </w:p>
        </w:tc>
        <w:tc>
          <w:tcPr>
            <w:tcW w:w="1289" w:type="dxa"/>
            <w:tcBorders>
              <w:top w:val="single" w:sz="4" w:space="0" w:color="365F91"/>
              <w:bottom w:val="single" w:sz="4" w:space="0" w:color="365F91"/>
            </w:tcBorders>
            <w:shd w:val="clear" w:color="auto" w:fill="auto"/>
            <w:noWrap/>
            <w:vAlign w:val="center"/>
          </w:tcPr>
          <w:p w14:paraId="34FDF12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1.44</w:t>
            </w:r>
          </w:p>
        </w:tc>
        <w:tc>
          <w:tcPr>
            <w:tcW w:w="1166" w:type="dxa"/>
            <w:tcBorders>
              <w:top w:val="single" w:sz="4" w:space="0" w:color="365F91"/>
              <w:bottom w:val="single" w:sz="4" w:space="0" w:color="365F91"/>
            </w:tcBorders>
            <w:shd w:val="clear" w:color="auto" w:fill="auto"/>
            <w:vAlign w:val="center"/>
          </w:tcPr>
          <w:p w14:paraId="0D194BD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11.59</w:t>
            </w:r>
          </w:p>
        </w:tc>
        <w:tc>
          <w:tcPr>
            <w:tcW w:w="1243" w:type="dxa"/>
            <w:tcBorders>
              <w:top w:val="single" w:sz="4" w:space="0" w:color="365F91"/>
              <w:bottom w:val="single" w:sz="4" w:space="0" w:color="365F91"/>
            </w:tcBorders>
            <w:shd w:val="clear" w:color="auto" w:fill="auto"/>
            <w:vAlign w:val="center"/>
          </w:tcPr>
          <w:p w14:paraId="1E7E8B4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137.87</w:t>
            </w:r>
          </w:p>
        </w:tc>
      </w:tr>
      <w:tr w:rsidR="006C3DD8" w:rsidRPr="00E610A5" w14:paraId="3C478100" w14:textId="77777777" w:rsidTr="00C245AC">
        <w:tc>
          <w:tcPr>
            <w:tcW w:w="640" w:type="dxa"/>
            <w:tcBorders>
              <w:top w:val="single" w:sz="4" w:space="0" w:color="365F91"/>
              <w:bottom w:val="single" w:sz="4" w:space="0" w:color="365F91"/>
            </w:tcBorders>
            <w:shd w:val="clear" w:color="auto" w:fill="auto"/>
            <w:noWrap/>
            <w:vAlign w:val="bottom"/>
            <w:hideMark/>
          </w:tcPr>
          <w:p w14:paraId="0B849951" w14:textId="77777777" w:rsidR="006C3DD8" w:rsidRPr="00E610A5" w:rsidRDefault="006C3DD8" w:rsidP="009D0FDC">
            <w:pPr>
              <w:pStyle w:val="TableText"/>
              <w:spacing w:before="50" w:after="50"/>
              <w:rPr>
                <w:szCs w:val="16"/>
              </w:rPr>
            </w:pPr>
            <w:r w:rsidRPr="00E610A5">
              <w:rPr>
                <w:szCs w:val="16"/>
              </w:rPr>
              <w:t>14</w:t>
            </w:r>
          </w:p>
        </w:tc>
        <w:tc>
          <w:tcPr>
            <w:tcW w:w="2041" w:type="dxa"/>
            <w:tcBorders>
              <w:top w:val="single" w:sz="4" w:space="0" w:color="365F91"/>
              <w:bottom w:val="single" w:sz="4" w:space="0" w:color="365F91"/>
            </w:tcBorders>
            <w:shd w:val="clear" w:color="auto" w:fill="auto"/>
            <w:noWrap/>
            <w:vAlign w:val="center"/>
          </w:tcPr>
          <w:p w14:paraId="78FA698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114.52</w:t>
            </w:r>
          </w:p>
        </w:tc>
        <w:tc>
          <w:tcPr>
            <w:tcW w:w="2126" w:type="dxa"/>
            <w:tcBorders>
              <w:top w:val="single" w:sz="4" w:space="0" w:color="365F91"/>
              <w:bottom w:val="single" w:sz="4" w:space="0" w:color="365F91"/>
            </w:tcBorders>
            <w:shd w:val="clear" w:color="auto" w:fill="auto"/>
            <w:noWrap/>
            <w:vAlign w:val="center"/>
          </w:tcPr>
          <w:p w14:paraId="39AE52B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24.52</w:t>
            </w:r>
          </w:p>
        </w:tc>
        <w:tc>
          <w:tcPr>
            <w:tcW w:w="1289" w:type="dxa"/>
            <w:tcBorders>
              <w:top w:val="single" w:sz="4" w:space="0" w:color="365F91"/>
              <w:bottom w:val="single" w:sz="4" w:space="0" w:color="365F91"/>
            </w:tcBorders>
            <w:shd w:val="clear" w:color="auto" w:fill="auto"/>
            <w:noWrap/>
            <w:vAlign w:val="center"/>
          </w:tcPr>
          <w:p w14:paraId="6FA893E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1.80</w:t>
            </w:r>
          </w:p>
        </w:tc>
        <w:tc>
          <w:tcPr>
            <w:tcW w:w="1166" w:type="dxa"/>
            <w:tcBorders>
              <w:top w:val="single" w:sz="4" w:space="0" w:color="365F91"/>
              <w:bottom w:val="single" w:sz="4" w:space="0" w:color="365F91"/>
            </w:tcBorders>
            <w:shd w:val="clear" w:color="auto" w:fill="auto"/>
            <w:vAlign w:val="center"/>
          </w:tcPr>
          <w:p w14:paraId="313E885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11.63</w:t>
            </w:r>
          </w:p>
        </w:tc>
        <w:tc>
          <w:tcPr>
            <w:tcW w:w="1243" w:type="dxa"/>
            <w:tcBorders>
              <w:top w:val="single" w:sz="4" w:space="0" w:color="365F91"/>
              <w:bottom w:val="single" w:sz="4" w:space="0" w:color="365F91"/>
            </w:tcBorders>
            <w:shd w:val="clear" w:color="auto" w:fill="auto"/>
            <w:vAlign w:val="center"/>
          </w:tcPr>
          <w:p w14:paraId="47023F6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152.56</w:t>
            </w:r>
          </w:p>
        </w:tc>
      </w:tr>
      <w:tr w:rsidR="006C3DD8" w:rsidRPr="00E610A5" w14:paraId="13B024DA" w14:textId="77777777" w:rsidTr="00C245AC">
        <w:tc>
          <w:tcPr>
            <w:tcW w:w="640" w:type="dxa"/>
            <w:tcBorders>
              <w:top w:val="single" w:sz="4" w:space="0" w:color="365F91"/>
              <w:bottom w:val="single" w:sz="4" w:space="0" w:color="365F91"/>
            </w:tcBorders>
            <w:shd w:val="clear" w:color="auto" w:fill="auto"/>
            <w:noWrap/>
            <w:vAlign w:val="bottom"/>
            <w:hideMark/>
          </w:tcPr>
          <w:p w14:paraId="1E2CBF62" w14:textId="77777777" w:rsidR="006C3DD8" w:rsidRPr="00E610A5" w:rsidRDefault="006C3DD8" w:rsidP="009D0FDC">
            <w:pPr>
              <w:pStyle w:val="TableText"/>
              <w:spacing w:before="50" w:after="50"/>
              <w:rPr>
                <w:szCs w:val="16"/>
              </w:rPr>
            </w:pPr>
            <w:r w:rsidRPr="00E610A5">
              <w:rPr>
                <w:szCs w:val="16"/>
              </w:rPr>
              <w:t>15</w:t>
            </w:r>
          </w:p>
        </w:tc>
        <w:tc>
          <w:tcPr>
            <w:tcW w:w="2041" w:type="dxa"/>
            <w:tcBorders>
              <w:top w:val="single" w:sz="4" w:space="0" w:color="365F91"/>
              <w:bottom w:val="single" w:sz="4" w:space="0" w:color="365F91"/>
            </w:tcBorders>
            <w:shd w:val="clear" w:color="auto" w:fill="auto"/>
            <w:noWrap/>
            <w:vAlign w:val="center"/>
          </w:tcPr>
          <w:p w14:paraId="35B6D90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126.23</w:t>
            </w:r>
          </w:p>
        </w:tc>
        <w:tc>
          <w:tcPr>
            <w:tcW w:w="2126" w:type="dxa"/>
            <w:tcBorders>
              <w:top w:val="single" w:sz="4" w:space="0" w:color="365F91"/>
              <w:bottom w:val="single" w:sz="4" w:space="0" w:color="365F91"/>
            </w:tcBorders>
            <w:shd w:val="clear" w:color="auto" w:fill="auto"/>
            <w:noWrap/>
            <w:vAlign w:val="center"/>
          </w:tcPr>
          <w:p w14:paraId="42B0FE3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27.03</w:t>
            </w:r>
          </w:p>
        </w:tc>
        <w:tc>
          <w:tcPr>
            <w:tcW w:w="1289" w:type="dxa"/>
            <w:tcBorders>
              <w:top w:val="single" w:sz="4" w:space="0" w:color="365F91"/>
              <w:bottom w:val="single" w:sz="4" w:space="0" w:color="365F91"/>
            </w:tcBorders>
            <w:shd w:val="clear" w:color="auto" w:fill="auto"/>
            <w:noWrap/>
            <w:vAlign w:val="center"/>
          </w:tcPr>
          <w:p w14:paraId="1B157CE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2.25</w:t>
            </w:r>
          </w:p>
        </w:tc>
        <w:tc>
          <w:tcPr>
            <w:tcW w:w="1166" w:type="dxa"/>
            <w:tcBorders>
              <w:top w:val="single" w:sz="4" w:space="0" w:color="365F91"/>
              <w:bottom w:val="single" w:sz="4" w:space="0" w:color="365F91"/>
            </w:tcBorders>
            <w:shd w:val="clear" w:color="auto" w:fill="auto"/>
            <w:vAlign w:val="center"/>
          </w:tcPr>
          <w:p w14:paraId="2265FD4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11.53</w:t>
            </w:r>
          </w:p>
        </w:tc>
        <w:tc>
          <w:tcPr>
            <w:tcW w:w="1243" w:type="dxa"/>
            <w:tcBorders>
              <w:top w:val="single" w:sz="4" w:space="0" w:color="365F91"/>
              <w:bottom w:val="single" w:sz="4" w:space="0" w:color="365F91"/>
            </w:tcBorders>
            <w:shd w:val="clear" w:color="auto" w:fill="auto"/>
            <w:vAlign w:val="center"/>
          </w:tcPr>
          <w:p w14:paraId="3DB2E96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167.13</w:t>
            </w:r>
          </w:p>
        </w:tc>
      </w:tr>
      <w:tr w:rsidR="006C3DD8" w:rsidRPr="00E610A5" w14:paraId="1F626585" w14:textId="77777777" w:rsidTr="00C245AC">
        <w:tc>
          <w:tcPr>
            <w:tcW w:w="640" w:type="dxa"/>
            <w:tcBorders>
              <w:top w:val="single" w:sz="4" w:space="0" w:color="365F91"/>
              <w:bottom w:val="single" w:sz="4" w:space="0" w:color="365F91"/>
            </w:tcBorders>
            <w:shd w:val="clear" w:color="auto" w:fill="auto"/>
            <w:noWrap/>
            <w:vAlign w:val="bottom"/>
            <w:hideMark/>
          </w:tcPr>
          <w:p w14:paraId="67828746" w14:textId="77777777" w:rsidR="006C3DD8" w:rsidRPr="00E610A5" w:rsidRDefault="006C3DD8" w:rsidP="009D0FDC">
            <w:pPr>
              <w:pStyle w:val="TableText"/>
              <w:spacing w:before="50" w:after="50"/>
              <w:rPr>
                <w:szCs w:val="16"/>
              </w:rPr>
            </w:pPr>
            <w:r w:rsidRPr="00E610A5">
              <w:rPr>
                <w:szCs w:val="16"/>
              </w:rPr>
              <w:t>16</w:t>
            </w:r>
          </w:p>
        </w:tc>
        <w:tc>
          <w:tcPr>
            <w:tcW w:w="2041" w:type="dxa"/>
            <w:tcBorders>
              <w:top w:val="single" w:sz="4" w:space="0" w:color="365F91"/>
              <w:bottom w:val="single" w:sz="4" w:space="0" w:color="365F91"/>
            </w:tcBorders>
            <w:shd w:val="clear" w:color="auto" w:fill="auto"/>
            <w:noWrap/>
            <w:vAlign w:val="center"/>
          </w:tcPr>
          <w:p w14:paraId="158C7E9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137.81</w:t>
            </w:r>
          </w:p>
        </w:tc>
        <w:tc>
          <w:tcPr>
            <w:tcW w:w="2126" w:type="dxa"/>
            <w:tcBorders>
              <w:top w:val="single" w:sz="4" w:space="0" w:color="365F91"/>
              <w:bottom w:val="single" w:sz="4" w:space="0" w:color="365F91"/>
            </w:tcBorders>
            <w:shd w:val="clear" w:color="auto" w:fill="auto"/>
            <w:noWrap/>
            <w:vAlign w:val="center"/>
          </w:tcPr>
          <w:p w14:paraId="49E151D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29.54</w:t>
            </w:r>
          </w:p>
        </w:tc>
        <w:tc>
          <w:tcPr>
            <w:tcW w:w="1289" w:type="dxa"/>
            <w:tcBorders>
              <w:top w:val="single" w:sz="4" w:space="0" w:color="365F91"/>
              <w:bottom w:val="single" w:sz="4" w:space="0" w:color="365F91"/>
            </w:tcBorders>
            <w:shd w:val="clear" w:color="auto" w:fill="auto"/>
            <w:noWrap/>
            <w:vAlign w:val="center"/>
          </w:tcPr>
          <w:p w14:paraId="640E00B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2.78</w:t>
            </w:r>
          </w:p>
        </w:tc>
        <w:tc>
          <w:tcPr>
            <w:tcW w:w="1166" w:type="dxa"/>
            <w:tcBorders>
              <w:top w:val="single" w:sz="4" w:space="0" w:color="365F91"/>
              <w:bottom w:val="single" w:sz="4" w:space="0" w:color="365F91"/>
            </w:tcBorders>
            <w:shd w:val="clear" w:color="auto" w:fill="auto"/>
            <w:vAlign w:val="center"/>
          </w:tcPr>
          <w:p w14:paraId="083E7B9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11.35</w:t>
            </w:r>
          </w:p>
        </w:tc>
        <w:tc>
          <w:tcPr>
            <w:tcW w:w="1243" w:type="dxa"/>
            <w:tcBorders>
              <w:top w:val="single" w:sz="4" w:space="0" w:color="365F91"/>
              <w:bottom w:val="single" w:sz="4" w:space="0" w:color="365F91"/>
            </w:tcBorders>
            <w:shd w:val="clear" w:color="auto" w:fill="auto"/>
            <w:vAlign w:val="center"/>
          </w:tcPr>
          <w:p w14:paraId="60184D8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181.57</w:t>
            </w:r>
          </w:p>
        </w:tc>
      </w:tr>
      <w:tr w:rsidR="006C3DD8" w:rsidRPr="00E610A5" w14:paraId="3C54FAD4" w14:textId="77777777" w:rsidTr="00C245AC">
        <w:tc>
          <w:tcPr>
            <w:tcW w:w="640" w:type="dxa"/>
            <w:tcBorders>
              <w:top w:val="single" w:sz="4" w:space="0" w:color="365F91"/>
              <w:bottom w:val="single" w:sz="4" w:space="0" w:color="365F91"/>
            </w:tcBorders>
            <w:shd w:val="clear" w:color="auto" w:fill="auto"/>
            <w:noWrap/>
            <w:vAlign w:val="bottom"/>
            <w:hideMark/>
          </w:tcPr>
          <w:p w14:paraId="1CDD6B5F" w14:textId="77777777" w:rsidR="006C3DD8" w:rsidRPr="00E610A5" w:rsidRDefault="006C3DD8" w:rsidP="009D0FDC">
            <w:pPr>
              <w:pStyle w:val="TableText"/>
              <w:spacing w:before="50" w:after="50"/>
              <w:rPr>
                <w:szCs w:val="16"/>
              </w:rPr>
            </w:pPr>
            <w:r w:rsidRPr="00E610A5">
              <w:rPr>
                <w:szCs w:val="16"/>
              </w:rPr>
              <w:t>17</w:t>
            </w:r>
          </w:p>
        </w:tc>
        <w:tc>
          <w:tcPr>
            <w:tcW w:w="2041" w:type="dxa"/>
            <w:tcBorders>
              <w:top w:val="single" w:sz="4" w:space="0" w:color="365F91"/>
              <w:bottom w:val="single" w:sz="4" w:space="0" w:color="365F91"/>
            </w:tcBorders>
            <w:shd w:val="clear" w:color="auto" w:fill="auto"/>
            <w:noWrap/>
            <w:vAlign w:val="center"/>
          </w:tcPr>
          <w:p w14:paraId="756CDCF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149.21</w:t>
            </w:r>
          </w:p>
        </w:tc>
        <w:tc>
          <w:tcPr>
            <w:tcW w:w="2126" w:type="dxa"/>
            <w:tcBorders>
              <w:top w:val="single" w:sz="4" w:space="0" w:color="365F91"/>
              <w:bottom w:val="single" w:sz="4" w:space="0" w:color="365F91"/>
            </w:tcBorders>
            <w:shd w:val="clear" w:color="auto" w:fill="auto"/>
            <w:noWrap/>
            <w:vAlign w:val="center"/>
          </w:tcPr>
          <w:p w14:paraId="6C67196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32.04</w:t>
            </w:r>
          </w:p>
        </w:tc>
        <w:tc>
          <w:tcPr>
            <w:tcW w:w="1289" w:type="dxa"/>
            <w:tcBorders>
              <w:top w:val="single" w:sz="4" w:space="0" w:color="365F91"/>
              <w:bottom w:val="single" w:sz="4" w:space="0" w:color="365F91"/>
            </w:tcBorders>
            <w:shd w:val="clear" w:color="auto" w:fill="auto"/>
            <w:noWrap/>
            <w:vAlign w:val="center"/>
          </w:tcPr>
          <w:p w14:paraId="4A46342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3.39</w:t>
            </w:r>
          </w:p>
        </w:tc>
        <w:tc>
          <w:tcPr>
            <w:tcW w:w="1166" w:type="dxa"/>
            <w:tcBorders>
              <w:top w:val="single" w:sz="4" w:space="0" w:color="365F91"/>
              <w:bottom w:val="single" w:sz="4" w:space="0" w:color="365F91"/>
            </w:tcBorders>
            <w:shd w:val="clear" w:color="auto" w:fill="auto"/>
            <w:vAlign w:val="center"/>
          </w:tcPr>
          <w:p w14:paraId="024B646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11.14</w:t>
            </w:r>
          </w:p>
        </w:tc>
        <w:tc>
          <w:tcPr>
            <w:tcW w:w="1243" w:type="dxa"/>
            <w:tcBorders>
              <w:top w:val="single" w:sz="4" w:space="0" w:color="365F91"/>
              <w:bottom w:val="single" w:sz="4" w:space="0" w:color="365F91"/>
            </w:tcBorders>
            <w:shd w:val="clear" w:color="auto" w:fill="auto"/>
            <w:vAlign w:val="center"/>
          </w:tcPr>
          <w:p w14:paraId="2157B20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195.87</w:t>
            </w:r>
          </w:p>
        </w:tc>
      </w:tr>
      <w:tr w:rsidR="006C3DD8" w:rsidRPr="00E610A5" w14:paraId="4FBA5B20" w14:textId="77777777" w:rsidTr="00C245AC">
        <w:tc>
          <w:tcPr>
            <w:tcW w:w="640" w:type="dxa"/>
            <w:tcBorders>
              <w:top w:val="single" w:sz="4" w:space="0" w:color="365F91"/>
              <w:bottom w:val="single" w:sz="4" w:space="0" w:color="365F91"/>
            </w:tcBorders>
            <w:shd w:val="clear" w:color="auto" w:fill="auto"/>
            <w:noWrap/>
            <w:vAlign w:val="bottom"/>
            <w:hideMark/>
          </w:tcPr>
          <w:p w14:paraId="23276A6A" w14:textId="77777777" w:rsidR="006C3DD8" w:rsidRPr="00E610A5" w:rsidRDefault="006C3DD8" w:rsidP="009D0FDC">
            <w:pPr>
              <w:pStyle w:val="TableText"/>
              <w:spacing w:before="50" w:after="50"/>
              <w:rPr>
                <w:szCs w:val="16"/>
              </w:rPr>
            </w:pPr>
            <w:r w:rsidRPr="00E610A5">
              <w:rPr>
                <w:szCs w:val="16"/>
              </w:rPr>
              <w:t>18</w:t>
            </w:r>
          </w:p>
        </w:tc>
        <w:tc>
          <w:tcPr>
            <w:tcW w:w="2041" w:type="dxa"/>
            <w:tcBorders>
              <w:top w:val="single" w:sz="4" w:space="0" w:color="365F91"/>
              <w:bottom w:val="single" w:sz="4" w:space="0" w:color="365F91"/>
            </w:tcBorders>
            <w:shd w:val="clear" w:color="auto" w:fill="auto"/>
            <w:noWrap/>
            <w:vAlign w:val="center"/>
          </w:tcPr>
          <w:p w14:paraId="3A2A1E5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160.40</w:t>
            </w:r>
          </w:p>
        </w:tc>
        <w:tc>
          <w:tcPr>
            <w:tcW w:w="2126" w:type="dxa"/>
            <w:tcBorders>
              <w:top w:val="single" w:sz="4" w:space="0" w:color="365F91"/>
              <w:bottom w:val="single" w:sz="4" w:space="0" w:color="365F91"/>
            </w:tcBorders>
            <w:shd w:val="clear" w:color="auto" w:fill="auto"/>
            <w:noWrap/>
            <w:vAlign w:val="center"/>
          </w:tcPr>
          <w:p w14:paraId="7CDB453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34.52</w:t>
            </w:r>
          </w:p>
        </w:tc>
        <w:tc>
          <w:tcPr>
            <w:tcW w:w="1289" w:type="dxa"/>
            <w:tcBorders>
              <w:top w:val="single" w:sz="4" w:space="0" w:color="365F91"/>
              <w:bottom w:val="single" w:sz="4" w:space="0" w:color="365F91"/>
            </w:tcBorders>
            <w:shd w:val="clear" w:color="auto" w:fill="auto"/>
            <w:noWrap/>
            <w:vAlign w:val="center"/>
          </w:tcPr>
          <w:p w14:paraId="02FB967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4.08</w:t>
            </w:r>
          </w:p>
        </w:tc>
        <w:tc>
          <w:tcPr>
            <w:tcW w:w="1166" w:type="dxa"/>
            <w:tcBorders>
              <w:top w:val="single" w:sz="4" w:space="0" w:color="365F91"/>
              <w:bottom w:val="single" w:sz="4" w:space="0" w:color="365F91"/>
            </w:tcBorders>
            <w:shd w:val="clear" w:color="auto" w:fill="auto"/>
            <w:vAlign w:val="center"/>
          </w:tcPr>
          <w:p w14:paraId="08C734E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10.90</w:t>
            </w:r>
          </w:p>
        </w:tc>
        <w:tc>
          <w:tcPr>
            <w:tcW w:w="1243" w:type="dxa"/>
            <w:tcBorders>
              <w:top w:val="single" w:sz="4" w:space="0" w:color="365F91"/>
              <w:bottom w:val="single" w:sz="4" w:space="0" w:color="365F91"/>
            </w:tcBorders>
            <w:shd w:val="clear" w:color="auto" w:fill="auto"/>
            <w:vAlign w:val="center"/>
          </w:tcPr>
          <w:p w14:paraId="5D45898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210.00</w:t>
            </w:r>
          </w:p>
        </w:tc>
      </w:tr>
      <w:tr w:rsidR="006C3DD8" w:rsidRPr="00E610A5" w14:paraId="428241A0" w14:textId="77777777" w:rsidTr="00C245AC">
        <w:tc>
          <w:tcPr>
            <w:tcW w:w="640" w:type="dxa"/>
            <w:tcBorders>
              <w:top w:val="single" w:sz="4" w:space="0" w:color="365F91"/>
              <w:bottom w:val="single" w:sz="4" w:space="0" w:color="365F91"/>
            </w:tcBorders>
            <w:shd w:val="clear" w:color="auto" w:fill="auto"/>
            <w:noWrap/>
            <w:vAlign w:val="bottom"/>
            <w:hideMark/>
          </w:tcPr>
          <w:p w14:paraId="3B46A9AD" w14:textId="77777777" w:rsidR="006C3DD8" w:rsidRPr="00E610A5" w:rsidRDefault="006C3DD8" w:rsidP="009D0FDC">
            <w:pPr>
              <w:pStyle w:val="TableText"/>
              <w:spacing w:before="50" w:after="50"/>
              <w:rPr>
                <w:szCs w:val="16"/>
              </w:rPr>
            </w:pPr>
            <w:r w:rsidRPr="00E610A5">
              <w:rPr>
                <w:szCs w:val="16"/>
              </w:rPr>
              <w:t>19</w:t>
            </w:r>
          </w:p>
        </w:tc>
        <w:tc>
          <w:tcPr>
            <w:tcW w:w="2041" w:type="dxa"/>
            <w:tcBorders>
              <w:top w:val="single" w:sz="4" w:space="0" w:color="365F91"/>
              <w:bottom w:val="single" w:sz="4" w:space="0" w:color="365F91"/>
            </w:tcBorders>
            <w:shd w:val="clear" w:color="auto" w:fill="auto"/>
            <w:noWrap/>
            <w:vAlign w:val="center"/>
          </w:tcPr>
          <w:p w14:paraId="20E81D8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171.30</w:t>
            </w:r>
          </w:p>
        </w:tc>
        <w:tc>
          <w:tcPr>
            <w:tcW w:w="2126" w:type="dxa"/>
            <w:tcBorders>
              <w:top w:val="single" w:sz="4" w:space="0" w:color="365F91"/>
              <w:bottom w:val="single" w:sz="4" w:space="0" w:color="365F91"/>
            </w:tcBorders>
            <w:shd w:val="clear" w:color="auto" w:fill="auto"/>
            <w:noWrap/>
            <w:vAlign w:val="center"/>
          </w:tcPr>
          <w:p w14:paraId="03C1890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36.96</w:t>
            </w:r>
          </w:p>
        </w:tc>
        <w:tc>
          <w:tcPr>
            <w:tcW w:w="1289" w:type="dxa"/>
            <w:tcBorders>
              <w:top w:val="single" w:sz="4" w:space="0" w:color="365F91"/>
              <w:bottom w:val="single" w:sz="4" w:space="0" w:color="365F91"/>
            </w:tcBorders>
            <w:shd w:val="clear" w:color="auto" w:fill="auto"/>
            <w:noWrap/>
            <w:vAlign w:val="center"/>
          </w:tcPr>
          <w:p w14:paraId="32B39CB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4.85</w:t>
            </w:r>
          </w:p>
        </w:tc>
        <w:tc>
          <w:tcPr>
            <w:tcW w:w="1166" w:type="dxa"/>
            <w:tcBorders>
              <w:top w:val="single" w:sz="4" w:space="0" w:color="365F91"/>
              <w:bottom w:val="single" w:sz="4" w:space="0" w:color="365F91"/>
            </w:tcBorders>
            <w:shd w:val="clear" w:color="auto" w:fill="auto"/>
            <w:vAlign w:val="center"/>
          </w:tcPr>
          <w:p w14:paraId="2F905FB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10.66</w:t>
            </w:r>
          </w:p>
        </w:tc>
        <w:tc>
          <w:tcPr>
            <w:tcW w:w="1243" w:type="dxa"/>
            <w:tcBorders>
              <w:top w:val="single" w:sz="4" w:space="0" w:color="365F91"/>
              <w:bottom w:val="single" w:sz="4" w:space="0" w:color="365F91"/>
            </w:tcBorders>
            <w:shd w:val="clear" w:color="auto" w:fill="auto"/>
            <w:vAlign w:val="center"/>
          </w:tcPr>
          <w:p w14:paraId="50B4C8A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223.87</w:t>
            </w:r>
          </w:p>
        </w:tc>
      </w:tr>
      <w:tr w:rsidR="006C3DD8" w:rsidRPr="00E610A5" w14:paraId="49D87CD0" w14:textId="77777777" w:rsidTr="00C245AC">
        <w:tc>
          <w:tcPr>
            <w:tcW w:w="640" w:type="dxa"/>
            <w:tcBorders>
              <w:top w:val="single" w:sz="4" w:space="0" w:color="365F91"/>
              <w:bottom w:val="single" w:sz="4" w:space="0" w:color="365F91"/>
            </w:tcBorders>
            <w:shd w:val="clear" w:color="auto" w:fill="auto"/>
            <w:noWrap/>
            <w:vAlign w:val="bottom"/>
            <w:hideMark/>
          </w:tcPr>
          <w:p w14:paraId="1A1C6F3E" w14:textId="77777777" w:rsidR="006C3DD8" w:rsidRPr="00E610A5" w:rsidRDefault="006C3DD8" w:rsidP="009D0FDC">
            <w:pPr>
              <w:pStyle w:val="TableText"/>
              <w:spacing w:before="50" w:after="50"/>
              <w:rPr>
                <w:szCs w:val="16"/>
              </w:rPr>
            </w:pPr>
            <w:r w:rsidRPr="00E610A5">
              <w:rPr>
                <w:szCs w:val="16"/>
              </w:rPr>
              <w:t>20</w:t>
            </w:r>
          </w:p>
        </w:tc>
        <w:tc>
          <w:tcPr>
            <w:tcW w:w="2041" w:type="dxa"/>
            <w:tcBorders>
              <w:top w:val="single" w:sz="4" w:space="0" w:color="365F91"/>
              <w:bottom w:val="single" w:sz="4" w:space="0" w:color="365F91"/>
            </w:tcBorders>
            <w:shd w:val="clear" w:color="auto" w:fill="auto"/>
            <w:noWrap/>
            <w:vAlign w:val="center"/>
          </w:tcPr>
          <w:p w14:paraId="4FE4686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181.98</w:t>
            </w:r>
          </w:p>
        </w:tc>
        <w:tc>
          <w:tcPr>
            <w:tcW w:w="2126" w:type="dxa"/>
            <w:tcBorders>
              <w:top w:val="single" w:sz="4" w:space="0" w:color="365F91"/>
              <w:bottom w:val="single" w:sz="4" w:space="0" w:color="365F91"/>
            </w:tcBorders>
            <w:shd w:val="clear" w:color="auto" w:fill="auto"/>
            <w:noWrap/>
            <w:vAlign w:val="center"/>
          </w:tcPr>
          <w:p w14:paraId="0885165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39.41</w:t>
            </w:r>
          </w:p>
        </w:tc>
        <w:tc>
          <w:tcPr>
            <w:tcW w:w="1289" w:type="dxa"/>
            <w:tcBorders>
              <w:top w:val="single" w:sz="4" w:space="0" w:color="365F91"/>
              <w:bottom w:val="single" w:sz="4" w:space="0" w:color="365F91"/>
            </w:tcBorders>
            <w:shd w:val="clear" w:color="auto" w:fill="auto"/>
            <w:noWrap/>
            <w:vAlign w:val="center"/>
          </w:tcPr>
          <w:p w14:paraId="74B633C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5.69</w:t>
            </w:r>
          </w:p>
        </w:tc>
        <w:tc>
          <w:tcPr>
            <w:tcW w:w="1166" w:type="dxa"/>
            <w:tcBorders>
              <w:top w:val="single" w:sz="4" w:space="0" w:color="365F91"/>
              <w:bottom w:val="single" w:sz="4" w:space="0" w:color="365F91"/>
            </w:tcBorders>
            <w:shd w:val="clear" w:color="auto" w:fill="auto"/>
            <w:vAlign w:val="center"/>
          </w:tcPr>
          <w:p w14:paraId="0CEC8FD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10.42</w:t>
            </w:r>
          </w:p>
        </w:tc>
        <w:tc>
          <w:tcPr>
            <w:tcW w:w="1243" w:type="dxa"/>
            <w:tcBorders>
              <w:top w:val="single" w:sz="4" w:space="0" w:color="365F91"/>
              <w:bottom w:val="single" w:sz="4" w:space="0" w:color="365F91"/>
            </w:tcBorders>
            <w:shd w:val="clear" w:color="auto" w:fill="auto"/>
            <w:vAlign w:val="center"/>
          </w:tcPr>
          <w:p w14:paraId="6A57EAD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237.59</w:t>
            </w:r>
          </w:p>
        </w:tc>
      </w:tr>
      <w:tr w:rsidR="006C3DD8" w:rsidRPr="00E610A5" w14:paraId="3A650C5C" w14:textId="77777777" w:rsidTr="00C245AC">
        <w:tc>
          <w:tcPr>
            <w:tcW w:w="640" w:type="dxa"/>
            <w:tcBorders>
              <w:top w:val="single" w:sz="4" w:space="0" w:color="365F91"/>
              <w:bottom w:val="single" w:sz="4" w:space="0" w:color="365F91"/>
            </w:tcBorders>
            <w:shd w:val="clear" w:color="auto" w:fill="auto"/>
            <w:noWrap/>
            <w:vAlign w:val="bottom"/>
            <w:hideMark/>
          </w:tcPr>
          <w:p w14:paraId="11392170" w14:textId="77777777" w:rsidR="006C3DD8" w:rsidRPr="00E610A5" w:rsidRDefault="006C3DD8" w:rsidP="009D0FDC">
            <w:pPr>
              <w:pStyle w:val="TableText"/>
              <w:spacing w:before="50" w:after="50"/>
              <w:rPr>
                <w:szCs w:val="16"/>
              </w:rPr>
            </w:pPr>
            <w:r w:rsidRPr="00E610A5">
              <w:rPr>
                <w:szCs w:val="16"/>
              </w:rPr>
              <w:t>21</w:t>
            </w:r>
          </w:p>
        </w:tc>
        <w:tc>
          <w:tcPr>
            <w:tcW w:w="2041" w:type="dxa"/>
            <w:tcBorders>
              <w:top w:val="single" w:sz="4" w:space="0" w:color="365F91"/>
              <w:bottom w:val="single" w:sz="4" w:space="0" w:color="365F91"/>
            </w:tcBorders>
            <w:shd w:val="clear" w:color="auto" w:fill="auto"/>
            <w:noWrap/>
            <w:vAlign w:val="center"/>
          </w:tcPr>
          <w:p w14:paraId="57C4926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192.55</w:t>
            </w:r>
          </w:p>
        </w:tc>
        <w:tc>
          <w:tcPr>
            <w:tcW w:w="2126" w:type="dxa"/>
            <w:tcBorders>
              <w:top w:val="single" w:sz="4" w:space="0" w:color="365F91"/>
              <w:bottom w:val="single" w:sz="4" w:space="0" w:color="365F91"/>
            </w:tcBorders>
            <w:shd w:val="clear" w:color="auto" w:fill="auto"/>
            <w:noWrap/>
            <w:vAlign w:val="center"/>
          </w:tcPr>
          <w:p w14:paraId="2B31C65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41.88</w:t>
            </w:r>
          </w:p>
        </w:tc>
        <w:tc>
          <w:tcPr>
            <w:tcW w:w="1289" w:type="dxa"/>
            <w:tcBorders>
              <w:top w:val="single" w:sz="4" w:space="0" w:color="365F91"/>
              <w:bottom w:val="single" w:sz="4" w:space="0" w:color="365F91"/>
            </w:tcBorders>
            <w:shd w:val="clear" w:color="auto" w:fill="auto"/>
            <w:noWrap/>
            <w:vAlign w:val="center"/>
          </w:tcPr>
          <w:p w14:paraId="2F93160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6.59</w:t>
            </w:r>
          </w:p>
        </w:tc>
        <w:tc>
          <w:tcPr>
            <w:tcW w:w="1166" w:type="dxa"/>
            <w:tcBorders>
              <w:top w:val="single" w:sz="4" w:space="0" w:color="365F91"/>
              <w:bottom w:val="single" w:sz="4" w:space="0" w:color="365F91"/>
            </w:tcBorders>
            <w:shd w:val="clear" w:color="auto" w:fill="auto"/>
            <w:vAlign w:val="center"/>
          </w:tcPr>
          <w:p w14:paraId="38BFFDC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10.19</w:t>
            </w:r>
          </w:p>
        </w:tc>
        <w:tc>
          <w:tcPr>
            <w:tcW w:w="1243" w:type="dxa"/>
            <w:tcBorders>
              <w:top w:val="single" w:sz="4" w:space="0" w:color="365F91"/>
              <w:bottom w:val="single" w:sz="4" w:space="0" w:color="365F91"/>
            </w:tcBorders>
            <w:shd w:val="clear" w:color="auto" w:fill="auto"/>
            <w:vAlign w:val="center"/>
          </w:tcPr>
          <w:p w14:paraId="3876A35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251.30</w:t>
            </w:r>
          </w:p>
        </w:tc>
      </w:tr>
      <w:tr w:rsidR="006C3DD8" w:rsidRPr="00E610A5" w14:paraId="32E1894A" w14:textId="77777777" w:rsidTr="00C245AC">
        <w:tc>
          <w:tcPr>
            <w:tcW w:w="640" w:type="dxa"/>
            <w:tcBorders>
              <w:top w:val="single" w:sz="4" w:space="0" w:color="365F91"/>
              <w:bottom w:val="single" w:sz="4" w:space="0" w:color="365F91"/>
            </w:tcBorders>
            <w:shd w:val="clear" w:color="auto" w:fill="auto"/>
            <w:noWrap/>
            <w:vAlign w:val="bottom"/>
            <w:hideMark/>
          </w:tcPr>
          <w:p w14:paraId="5197F166" w14:textId="77777777" w:rsidR="006C3DD8" w:rsidRPr="00E610A5" w:rsidRDefault="006C3DD8" w:rsidP="009D0FDC">
            <w:pPr>
              <w:pStyle w:val="TableText"/>
              <w:spacing w:before="50" w:after="50"/>
              <w:rPr>
                <w:szCs w:val="16"/>
              </w:rPr>
            </w:pPr>
            <w:r w:rsidRPr="00E610A5">
              <w:rPr>
                <w:szCs w:val="16"/>
              </w:rPr>
              <w:t>22</w:t>
            </w:r>
          </w:p>
        </w:tc>
        <w:tc>
          <w:tcPr>
            <w:tcW w:w="2041" w:type="dxa"/>
            <w:tcBorders>
              <w:top w:val="single" w:sz="4" w:space="0" w:color="365F91"/>
              <w:bottom w:val="single" w:sz="4" w:space="0" w:color="365F91"/>
            </w:tcBorders>
            <w:shd w:val="clear" w:color="auto" w:fill="auto"/>
            <w:noWrap/>
            <w:vAlign w:val="center"/>
          </w:tcPr>
          <w:p w14:paraId="4D14B6F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203.02</w:t>
            </w:r>
          </w:p>
        </w:tc>
        <w:tc>
          <w:tcPr>
            <w:tcW w:w="2126" w:type="dxa"/>
            <w:tcBorders>
              <w:top w:val="single" w:sz="4" w:space="0" w:color="365F91"/>
              <w:bottom w:val="single" w:sz="4" w:space="0" w:color="365F91"/>
            </w:tcBorders>
            <w:shd w:val="clear" w:color="auto" w:fill="auto"/>
            <w:noWrap/>
            <w:vAlign w:val="center"/>
          </w:tcPr>
          <w:p w14:paraId="2EBAE9B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44.34</w:t>
            </w:r>
          </w:p>
        </w:tc>
        <w:tc>
          <w:tcPr>
            <w:tcW w:w="1289" w:type="dxa"/>
            <w:tcBorders>
              <w:top w:val="single" w:sz="4" w:space="0" w:color="365F91"/>
              <w:bottom w:val="single" w:sz="4" w:space="0" w:color="365F91"/>
            </w:tcBorders>
            <w:shd w:val="clear" w:color="auto" w:fill="auto"/>
            <w:noWrap/>
            <w:vAlign w:val="center"/>
          </w:tcPr>
          <w:p w14:paraId="53A49A6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7.54</w:t>
            </w:r>
          </w:p>
        </w:tc>
        <w:tc>
          <w:tcPr>
            <w:tcW w:w="1166" w:type="dxa"/>
            <w:tcBorders>
              <w:top w:val="single" w:sz="4" w:space="0" w:color="365F91"/>
              <w:bottom w:val="single" w:sz="4" w:space="0" w:color="365F91"/>
            </w:tcBorders>
            <w:shd w:val="clear" w:color="auto" w:fill="auto"/>
            <w:vAlign w:val="center"/>
          </w:tcPr>
          <w:p w14:paraId="6CC4062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9.98</w:t>
            </w:r>
          </w:p>
        </w:tc>
        <w:tc>
          <w:tcPr>
            <w:tcW w:w="1243" w:type="dxa"/>
            <w:tcBorders>
              <w:top w:val="single" w:sz="4" w:space="0" w:color="365F91"/>
              <w:bottom w:val="single" w:sz="4" w:space="0" w:color="365F91"/>
            </w:tcBorders>
            <w:shd w:val="clear" w:color="auto" w:fill="auto"/>
            <w:vAlign w:val="center"/>
          </w:tcPr>
          <w:p w14:paraId="372C205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264.98</w:t>
            </w:r>
          </w:p>
        </w:tc>
      </w:tr>
      <w:tr w:rsidR="006C3DD8" w:rsidRPr="00E610A5" w14:paraId="77C6D3D5" w14:textId="77777777" w:rsidTr="00C245AC">
        <w:tc>
          <w:tcPr>
            <w:tcW w:w="640" w:type="dxa"/>
            <w:tcBorders>
              <w:top w:val="single" w:sz="4" w:space="0" w:color="365F91"/>
              <w:bottom w:val="single" w:sz="4" w:space="0" w:color="365F91"/>
            </w:tcBorders>
            <w:shd w:val="clear" w:color="auto" w:fill="auto"/>
            <w:noWrap/>
            <w:vAlign w:val="bottom"/>
            <w:hideMark/>
          </w:tcPr>
          <w:p w14:paraId="115CB400" w14:textId="77777777" w:rsidR="006C3DD8" w:rsidRPr="00E610A5" w:rsidRDefault="006C3DD8" w:rsidP="009D0FDC">
            <w:pPr>
              <w:pStyle w:val="TableText"/>
              <w:spacing w:before="50" w:after="50"/>
              <w:rPr>
                <w:szCs w:val="16"/>
              </w:rPr>
            </w:pPr>
            <w:r w:rsidRPr="00E610A5">
              <w:rPr>
                <w:szCs w:val="16"/>
              </w:rPr>
              <w:t>23</w:t>
            </w:r>
          </w:p>
        </w:tc>
        <w:tc>
          <w:tcPr>
            <w:tcW w:w="2041" w:type="dxa"/>
            <w:tcBorders>
              <w:top w:val="single" w:sz="4" w:space="0" w:color="365F91"/>
              <w:bottom w:val="single" w:sz="4" w:space="0" w:color="365F91"/>
            </w:tcBorders>
            <w:shd w:val="clear" w:color="auto" w:fill="auto"/>
            <w:noWrap/>
            <w:vAlign w:val="center"/>
          </w:tcPr>
          <w:p w14:paraId="2C722ED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213.35</w:t>
            </w:r>
          </w:p>
        </w:tc>
        <w:tc>
          <w:tcPr>
            <w:tcW w:w="2126" w:type="dxa"/>
            <w:tcBorders>
              <w:top w:val="single" w:sz="4" w:space="0" w:color="365F91"/>
              <w:bottom w:val="single" w:sz="4" w:space="0" w:color="365F91"/>
            </w:tcBorders>
            <w:shd w:val="clear" w:color="auto" w:fill="auto"/>
            <w:noWrap/>
            <w:vAlign w:val="center"/>
          </w:tcPr>
          <w:p w14:paraId="337C4CA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46.80</w:t>
            </w:r>
          </w:p>
        </w:tc>
        <w:tc>
          <w:tcPr>
            <w:tcW w:w="1289" w:type="dxa"/>
            <w:tcBorders>
              <w:top w:val="single" w:sz="4" w:space="0" w:color="365F91"/>
              <w:bottom w:val="single" w:sz="4" w:space="0" w:color="365F91"/>
            </w:tcBorders>
            <w:shd w:val="clear" w:color="auto" w:fill="auto"/>
            <w:noWrap/>
            <w:vAlign w:val="center"/>
          </w:tcPr>
          <w:p w14:paraId="42951B8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8.55</w:t>
            </w:r>
          </w:p>
        </w:tc>
        <w:tc>
          <w:tcPr>
            <w:tcW w:w="1166" w:type="dxa"/>
            <w:tcBorders>
              <w:top w:val="single" w:sz="4" w:space="0" w:color="365F91"/>
              <w:bottom w:val="single" w:sz="4" w:space="0" w:color="365F91"/>
            </w:tcBorders>
            <w:shd w:val="clear" w:color="auto" w:fill="auto"/>
            <w:vAlign w:val="center"/>
          </w:tcPr>
          <w:p w14:paraId="6D4EC03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9.80</w:t>
            </w:r>
          </w:p>
        </w:tc>
        <w:tc>
          <w:tcPr>
            <w:tcW w:w="1243" w:type="dxa"/>
            <w:tcBorders>
              <w:top w:val="single" w:sz="4" w:space="0" w:color="365F91"/>
              <w:bottom w:val="single" w:sz="4" w:space="0" w:color="365F91"/>
            </w:tcBorders>
            <w:shd w:val="clear" w:color="auto" w:fill="auto"/>
            <w:vAlign w:val="center"/>
          </w:tcPr>
          <w:p w14:paraId="01320A6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278.60</w:t>
            </w:r>
          </w:p>
        </w:tc>
      </w:tr>
      <w:tr w:rsidR="006C3DD8" w:rsidRPr="00E610A5" w14:paraId="1F5AC8BA" w14:textId="77777777" w:rsidTr="00C245AC">
        <w:tc>
          <w:tcPr>
            <w:tcW w:w="640" w:type="dxa"/>
            <w:tcBorders>
              <w:top w:val="single" w:sz="4" w:space="0" w:color="365F91"/>
              <w:bottom w:val="single" w:sz="4" w:space="0" w:color="365F91"/>
            </w:tcBorders>
            <w:shd w:val="clear" w:color="auto" w:fill="auto"/>
            <w:noWrap/>
            <w:vAlign w:val="bottom"/>
            <w:hideMark/>
          </w:tcPr>
          <w:p w14:paraId="21B98339" w14:textId="77777777" w:rsidR="006C3DD8" w:rsidRPr="00E610A5" w:rsidRDefault="006C3DD8" w:rsidP="009D0FDC">
            <w:pPr>
              <w:pStyle w:val="TableText"/>
              <w:spacing w:before="50" w:after="50"/>
              <w:rPr>
                <w:szCs w:val="16"/>
              </w:rPr>
            </w:pPr>
            <w:r w:rsidRPr="00E610A5">
              <w:rPr>
                <w:szCs w:val="16"/>
              </w:rPr>
              <w:t>24</w:t>
            </w:r>
          </w:p>
        </w:tc>
        <w:tc>
          <w:tcPr>
            <w:tcW w:w="2041" w:type="dxa"/>
            <w:tcBorders>
              <w:top w:val="single" w:sz="4" w:space="0" w:color="365F91"/>
              <w:bottom w:val="single" w:sz="4" w:space="0" w:color="365F91"/>
            </w:tcBorders>
            <w:shd w:val="clear" w:color="auto" w:fill="auto"/>
            <w:noWrap/>
            <w:vAlign w:val="center"/>
          </w:tcPr>
          <w:p w14:paraId="64EBF5D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223.50</w:t>
            </w:r>
          </w:p>
        </w:tc>
        <w:tc>
          <w:tcPr>
            <w:tcW w:w="2126" w:type="dxa"/>
            <w:tcBorders>
              <w:top w:val="single" w:sz="4" w:space="0" w:color="365F91"/>
              <w:bottom w:val="single" w:sz="4" w:space="0" w:color="365F91"/>
            </w:tcBorders>
            <w:shd w:val="clear" w:color="auto" w:fill="auto"/>
            <w:noWrap/>
            <w:vAlign w:val="center"/>
          </w:tcPr>
          <w:p w14:paraId="4B43855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49.24</w:t>
            </w:r>
          </w:p>
        </w:tc>
        <w:tc>
          <w:tcPr>
            <w:tcW w:w="1289" w:type="dxa"/>
            <w:tcBorders>
              <w:top w:val="single" w:sz="4" w:space="0" w:color="365F91"/>
              <w:bottom w:val="single" w:sz="4" w:space="0" w:color="365F91"/>
            </w:tcBorders>
            <w:shd w:val="clear" w:color="auto" w:fill="auto"/>
            <w:noWrap/>
            <w:vAlign w:val="center"/>
          </w:tcPr>
          <w:p w14:paraId="785FFA1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9.62</w:t>
            </w:r>
          </w:p>
        </w:tc>
        <w:tc>
          <w:tcPr>
            <w:tcW w:w="1166" w:type="dxa"/>
            <w:tcBorders>
              <w:top w:val="single" w:sz="4" w:space="0" w:color="365F91"/>
              <w:bottom w:val="single" w:sz="4" w:space="0" w:color="365F91"/>
            </w:tcBorders>
            <w:shd w:val="clear" w:color="auto" w:fill="auto"/>
            <w:vAlign w:val="center"/>
          </w:tcPr>
          <w:p w14:paraId="150AB5E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9.65</w:t>
            </w:r>
          </w:p>
        </w:tc>
        <w:tc>
          <w:tcPr>
            <w:tcW w:w="1243" w:type="dxa"/>
            <w:tcBorders>
              <w:top w:val="single" w:sz="4" w:space="0" w:color="365F91"/>
              <w:bottom w:val="single" w:sz="4" w:space="0" w:color="365F91"/>
            </w:tcBorders>
            <w:shd w:val="clear" w:color="auto" w:fill="auto"/>
            <w:vAlign w:val="center"/>
          </w:tcPr>
          <w:p w14:paraId="56F20FF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292.10</w:t>
            </w:r>
          </w:p>
        </w:tc>
      </w:tr>
      <w:tr w:rsidR="006C3DD8" w:rsidRPr="00E610A5" w14:paraId="2F4731CC" w14:textId="77777777" w:rsidTr="00C245AC">
        <w:tc>
          <w:tcPr>
            <w:tcW w:w="640" w:type="dxa"/>
            <w:tcBorders>
              <w:top w:val="single" w:sz="4" w:space="0" w:color="365F91"/>
              <w:bottom w:val="single" w:sz="4" w:space="0" w:color="365F91"/>
            </w:tcBorders>
            <w:shd w:val="clear" w:color="auto" w:fill="auto"/>
            <w:noWrap/>
            <w:vAlign w:val="bottom"/>
            <w:hideMark/>
          </w:tcPr>
          <w:p w14:paraId="78D34D2D" w14:textId="77777777" w:rsidR="006C3DD8" w:rsidRPr="00E610A5" w:rsidRDefault="006C3DD8" w:rsidP="009D0FDC">
            <w:pPr>
              <w:pStyle w:val="TableText"/>
              <w:spacing w:before="50" w:after="50"/>
              <w:rPr>
                <w:szCs w:val="16"/>
              </w:rPr>
            </w:pPr>
            <w:r w:rsidRPr="00E610A5">
              <w:rPr>
                <w:szCs w:val="16"/>
              </w:rPr>
              <w:t>25</w:t>
            </w:r>
          </w:p>
        </w:tc>
        <w:tc>
          <w:tcPr>
            <w:tcW w:w="2041" w:type="dxa"/>
            <w:tcBorders>
              <w:top w:val="single" w:sz="4" w:space="0" w:color="365F91"/>
              <w:bottom w:val="single" w:sz="4" w:space="0" w:color="365F91"/>
            </w:tcBorders>
            <w:shd w:val="clear" w:color="auto" w:fill="auto"/>
            <w:noWrap/>
            <w:vAlign w:val="center"/>
          </w:tcPr>
          <w:p w14:paraId="5D44ADB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233.46</w:t>
            </w:r>
          </w:p>
        </w:tc>
        <w:tc>
          <w:tcPr>
            <w:tcW w:w="2126" w:type="dxa"/>
            <w:tcBorders>
              <w:top w:val="single" w:sz="4" w:space="0" w:color="365F91"/>
              <w:bottom w:val="single" w:sz="4" w:space="0" w:color="365F91"/>
            </w:tcBorders>
            <w:shd w:val="clear" w:color="auto" w:fill="auto"/>
            <w:noWrap/>
            <w:vAlign w:val="center"/>
          </w:tcPr>
          <w:p w14:paraId="2EC9DED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51.66</w:t>
            </w:r>
          </w:p>
        </w:tc>
        <w:tc>
          <w:tcPr>
            <w:tcW w:w="1289" w:type="dxa"/>
            <w:tcBorders>
              <w:top w:val="single" w:sz="4" w:space="0" w:color="365F91"/>
              <w:bottom w:val="single" w:sz="4" w:space="0" w:color="365F91"/>
            </w:tcBorders>
            <w:shd w:val="clear" w:color="auto" w:fill="auto"/>
            <w:noWrap/>
            <w:vAlign w:val="center"/>
          </w:tcPr>
          <w:p w14:paraId="117693E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10.72</w:t>
            </w:r>
          </w:p>
        </w:tc>
        <w:tc>
          <w:tcPr>
            <w:tcW w:w="1166" w:type="dxa"/>
            <w:tcBorders>
              <w:top w:val="single" w:sz="4" w:space="0" w:color="365F91"/>
              <w:bottom w:val="single" w:sz="4" w:space="0" w:color="365F91"/>
            </w:tcBorders>
            <w:shd w:val="clear" w:color="auto" w:fill="auto"/>
            <w:vAlign w:val="center"/>
          </w:tcPr>
          <w:p w14:paraId="0D14EEC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9.52</w:t>
            </w:r>
          </w:p>
        </w:tc>
        <w:tc>
          <w:tcPr>
            <w:tcW w:w="1243" w:type="dxa"/>
            <w:tcBorders>
              <w:top w:val="single" w:sz="4" w:space="0" w:color="365F91"/>
              <w:bottom w:val="single" w:sz="4" w:space="0" w:color="365F91"/>
            </w:tcBorders>
            <w:shd w:val="clear" w:color="auto" w:fill="auto"/>
            <w:vAlign w:val="center"/>
          </w:tcPr>
          <w:p w14:paraId="7719AE7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305.46</w:t>
            </w:r>
          </w:p>
        </w:tc>
      </w:tr>
      <w:tr w:rsidR="006C3DD8" w:rsidRPr="00E610A5" w14:paraId="4039F74C" w14:textId="77777777" w:rsidTr="00C245AC">
        <w:tc>
          <w:tcPr>
            <w:tcW w:w="640" w:type="dxa"/>
            <w:tcBorders>
              <w:top w:val="single" w:sz="4" w:space="0" w:color="365F91"/>
              <w:bottom w:val="single" w:sz="4" w:space="0" w:color="365F91"/>
            </w:tcBorders>
            <w:shd w:val="clear" w:color="auto" w:fill="auto"/>
            <w:noWrap/>
            <w:vAlign w:val="bottom"/>
            <w:hideMark/>
          </w:tcPr>
          <w:p w14:paraId="594E30DB" w14:textId="77777777" w:rsidR="006C3DD8" w:rsidRPr="00E610A5" w:rsidRDefault="006C3DD8" w:rsidP="009D0FDC">
            <w:pPr>
              <w:pStyle w:val="TableText"/>
              <w:spacing w:before="50" w:after="50"/>
              <w:rPr>
                <w:szCs w:val="16"/>
              </w:rPr>
            </w:pPr>
            <w:r w:rsidRPr="00E610A5">
              <w:rPr>
                <w:szCs w:val="16"/>
              </w:rPr>
              <w:t>26</w:t>
            </w:r>
          </w:p>
        </w:tc>
        <w:tc>
          <w:tcPr>
            <w:tcW w:w="2041" w:type="dxa"/>
            <w:tcBorders>
              <w:top w:val="single" w:sz="4" w:space="0" w:color="365F91"/>
              <w:bottom w:val="single" w:sz="4" w:space="0" w:color="365F91"/>
            </w:tcBorders>
            <w:shd w:val="clear" w:color="auto" w:fill="auto"/>
            <w:noWrap/>
            <w:vAlign w:val="center"/>
          </w:tcPr>
          <w:p w14:paraId="27B521E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243.22</w:t>
            </w:r>
          </w:p>
        </w:tc>
        <w:tc>
          <w:tcPr>
            <w:tcW w:w="2126" w:type="dxa"/>
            <w:tcBorders>
              <w:top w:val="single" w:sz="4" w:space="0" w:color="365F91"/>
              <w:bottom w:val="single" w:sz="4" w:space="0" w:color="365F91"/>
            </w:tcBorders>
            <w:shd w:val="clear" w:color="auto" w:fill="auto"/>
            <w:noWrap/>
            <w:vAlign w:val="center"/>
          </w:tcPr>
          <w:p w14:paraId="6AE2FE7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54.06</w:t>
            </w:r>
          </w:p>
        </w:tc>
        <w:tc>
          <w:tcPr>
            <w:tcW w:w="1289" w:type="dxa"/>
            <w:tcBorders>
              <w:top w:val="single" w:sz="4" w:space="0" w:color="365F91"/>
              <w:bottom w:val="single" w:sz="4" w:space="0" w:color="365F91"/>
            </w:tcBorders>
            <w:shd w:val="clear" w:color="auto" w:fill="auto"/>
            <w:noWrap/>
            <w:vAlign w:val="center"/>
          </w:tcPr>
          <w:p w14:paraId="21495A7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11.86</w:t>
            </w:r>
          </w:p>
        </w:tc>
        <w:tc>
          <w:tcPr>
            <w:tcW w:w="1166" w:type="dxa"/>
            <w:tcBorders>
              <w:top w:val="single" w:sz="4" w:space="0" w:color="365F91"/>
              <w:bottom w:val="single" w:sz="4" w:space="0" w:color="365F91"/>
            </w:tcBorders>
            <w:shd w:val="clear" w:color="auto" w:fill="auto"/>
            <w:vAlign w:val="center"/>
          </w:tcPr>
          <w:p w14:paraId="161FB63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9.41</w:t>
            </w:r>
          </w:p>
        </w:tc>
        <w:tc>
          <w:tcPr>
            <w:tcW w:w="1243" w:type="dxa"/>
            <w:tcBorders>
              <w:top w:val="single" w:sz="4" w:space="0" w:color="365F91"/>
              <w:bottom w:val="single" w:sz="4" w:space="0" w:color="365F91"/>
            </w:tcBorders>
            <w:shd w:val="clear" w:color="auto" w:fill="auto"/>
            <w:vAlign w:val="center"/>
          </w:tcPr>
          <w:p w14:paraId="599EE81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318.65</w:t>
            </w:r>
          </w:p>
        </w:tc>
      </w:tr>
      <w:tr w:rsidR="006C3DD8" w:rsidRPr="00E610A5" w14:paraId="53414E87" w14:textId="77777777" w:rsidTr="00C245AC">
        <w:tc>
          <w:tcPr>
            <w:tcW w:w="640" w:type="dxa"/>
            <w:tcBorders>
              <w:top w:val="single" w:sz="4" w:space="0" w:color="365F91"/>
              <w:bottom w:val="single" w:sz="4" w:space="0" w:color="365F91"/>
            </w:tcBorders>
            <w:shd w:val="clear" w:color="auto" w:fill="auto"/>
            <w:noWrap/>
            <w:vAlign w:val="bottom"/>
            <w:hideMark/>
          </w:tcPr>
          <w:p w14:paraId="0AD0E2A6" w14:textId="77777777" w:rsidR="006C3DD8" w:rsidRPr="00E610A5" w:rsidRDefault="006C3DD8" w:rsidP="009D0FDC">
            <w:pPr>
              <w:pStyle w:val="TableText"/>
              <w:spacing w:before="50" w:after="50"/>
              <w:rPr>
                <w:szCs w:val="16"/>
              </w:rPr>
            </w:pPr>
            <w:r w:rsidRPr="00E610A5">
              <w:rPr>
                <w:szCs w:val="16"/>
              </w:rPr>
              <w:t>27</w:t>
            </w:r>
          </w:p>
        </w:tc>
        <w:tc>
          <w:tcPr>
            <w:tcW w:w="2041" w:type="dxa"/>
            <w:tcBorders>
              <w:top w:val="single" w:sz="4" w:space="0" w:color="365F91"/>
              <w:bottom w:val="single" w:sz="4" w:space="0" w:color="365F91"/>
            </w:tcBorders>
            <w:shd w:val="clear" w:color="auto" w:fill="auto"/>
            <w:noWrap/>
            <w:vAlign w:val="center"/>
          </w:tcPr>
          <w:p w14:paraId="0A93AB1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252.75</w:t>
            </w:r>
          </w:p>
        </w:tc>
        <w:tc>
          <w:tcPr>
            <w:tcW w:w="2126" w:type="dxa"/>
            <w:tcBorders>
              <w:top w:val="single" w:sz="4" w:space="0" w:color="365F91"/>
              <w:bottom w:val="single" w:sz="4" w:space="0" w:color="365F91"/>
            </w:tcBorders>
            <w:shd w:val="clear" w:color="auto" w:fill="auto"/>
            <w:noWrap/>
            <w:vAlign w:val="center"/>
          </w:tcPr>
          <w:p w14:paraId="5E1727F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56.44</w:t>
            </w:r>
          </w:p>
        </w:tc>
        <w:tc>
          <w:tcPr>
            <w:tcW w:w="1289" w:type="dxa"/>
            <w:tcBorders>
              <w:top w:val="single" w:sz="4" w:space="0" w:color="365F91"/>
              <w:bottom w:val="single" w:sz="4" w:space="0" w:color="365F91"/>
            </w:tcBorders>
            <w:shd w:val="clear" w:color="auto" w:fill="auto"/>
            <w:noWrap/>
            <w:vAlign w:val="center"/>
          </w:tcPr>
          <w:p w14:paraId="3965C2D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13.02</w:t>
            </w:r>
          </w:p>
        </w:tc>
        <w:tc>
          <w:tcPr>
            <w:tcW w:w="1166" w:type="dxa"/>
            <w:tcBorders>
              <w:top w:val="single" w:sz="4" w:space="0" w:color="365F91"/>
              <w:bottom w:val="single" w:sz="4" w:space="0" w:color="365F91"/>
            </w:tcBorders>
            <w:shd w:val="clear" w:color="auto" w:fill="auto"/>
            <w:vAlign w:val="center"/>
          </w:tcPr>
          <w:p w14:paraId="0FF0993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9.32</w:t>
            </w:r>
          </w:p>
        </w:tc>
        <w:tc>
          <w:tcPr>
            <w:tcW w:w="1243" w:type="dxa"/>
            <w:tcBorders>
              <w:top w:val="single" w:sz="4" w:space="0" w:color="365F91"/>
              <w:bottom w:val="single" w:sz="4" w:space="0" w:color="365F91"/>
            </w:tcBorders>
            <w:shd w:val="clear" w:color="auto" w:fill="auto"/>
            <w:vAlign w:val="center"/>
          </w:tcPr>
          <w:p w14:paraId="1C325DB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331.62</w:t>
            </w:r>
          </w:p>
        </w:tc>
      </w:tr>
      <w:tr w:rsidR="006C3DD8" w:rsidRPr="00E610A5" w14:paraId="6F88B9FC" w14:textId="77777777" w:rsidTr="00C245AC">
        <w:tc>
          <w:tcPr>
            <w:tcW w:w="640" w:type="dxa"/>
            <w:tcBorders>
              <w:top w:val="single" w:sz="4" w:space="0" w:color="365F91"/>
              <w:bottom w:val="single" w:sz="4" w:space="0" w:color="365F91"/>
            </w:tcBorders>
            <w:shd w:val="clear" w:color="auto" w:fill="auto"/>
            <w:noWrap/>
            <w:vAlign w:val="bottom"/>
            <w:hideMark/>
          </w:tcPr>
          <w:p w14:paraId="0B6E7B38" w14:textId="77777777" w:rsidR="006C3DD8" w:rsidRPr="00E610A5" w:rsidRDefault="006C3DD8" w:rsidP="009D0FDC">
            <w:pPr>
              <w:pStyle w:val="TableText"/>
              <w:spacing w:before="50" w:after="50"/>
              <w:rPr>
                <w:szCs w:val="16"/>
              </w:rPr>
            </w:pPr>
            <w:r w:rsidRPr="00E610A5">
              <w:rPr>
                <w:szCs w:val="16"/>
              </w:rPr>
              <w:t>28</w:t>
            </w:r>
          </w:p>
        </w:tc>
        <w:tc>
          <w:tcPr>
            <w:tcW w:w="2041" w:type="dxa"/>
            <w:tcBorders>
              <w:top w:val="single" w:sz="4" w:space="0" w:color="365F91"/>
              <w:bottom w:val="single" w:sz="4" w:space="0" w:color="365F91"/>
            </w:tcBorders>
            <w:shd w:val="clear" w:color="auto" w:fill="auto"/>
            <w:noWrap/>
            <w:vAlign w:val="center"/>
          </w:tcPr>
          <w:p w14:paraId="2879D59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262.04</w:t>
            </w:r>
          </w:p>
        </w:tc>
        <w:tc>
          <w:tcPr>
            <w:tcW w:w="2126" w:type="dxa"/>
            <w:tcBorders>
              <w:top w:val="single" w:sz="4" w:space="0" w:color="365F91"/>
              <w:bottom w:val="single" w:sz="4" w:space="0" w:color="365F91"/>
            </w:tcBorders>
            <w:shd w:val="clear" w:color="auto" w:fill="auto"/>
            <w:noWrap/>
            <w:vAlign w:val="center"/>
          </w:tcPr>
          <w:p w14:paraId="65037E7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58.79</w:t>
            </w:r>
          </w:p>
        </w:tc>
        <w:tc>
          <w:tcPr>
            <w:tcW w:w="1289" w:type="dxa"/>
            <w:tcBorders>
              <w:top w:val="single" w:sz="4" w:space="0" w:color="365F91"/>
              <w:bottom w:val="single" w:sz="4" w:space="0" w:color="365F91"/>
            </w:tcBorders>
            <w:shd w:val="clear" w:color="auto" w:fill="auto"/>
            <w:noWrap/>
            <w:vAlign w:val="center"/>
          </w:tcPr>
          <w:p w14:paraId="52182E3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14.21</w:t>
            </w:r>
          </w:p>
        </w:tc>
        <w:tc>
          <w:tcPr>
            <w:tcW w:w="1166" w:type="dxa"/>
            <w:tcBorders>
              <w:top w:val="single" w:sz="4" w:space="0" w:color="365F91"/>
              <w:bottom w:val="single" w:sz="4" w:space="0" w:color="365F91"/>
            </w:tcBorders>
            <w:shd w:val="clear" w:color="auto" w:fill="auto"/>
            <w:vAlign w:val="center"/>
          </w:tcPr>
          <w:p w14:paraId="04B1E5A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9.23</w:t>
            </w:r>
          </w:p>
        </w:tc>
        <w:tc>
          <w:tcPr>
            <w:tcW w:w="1243" w:type="dxa"/>
            <w:tcBorders>
              <w:top w:val="single" w:sz="4" w:space="0" w:color="365F91"/>
              <w:bottom w:val="single" w:sz="4" w:space="0" w:color="365F91"/>
            </w:tcBorders>
            <w:shd w:val="clear" w:color="auto" w:fill="auto"/>
            <w:vAlign w:val="center"/>
          </w:tcPr>
          <w:p w14:paraId="37C3D9D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344.36</w:t>
            </w:r>
          </w:p>
        </w:tc>
      </w:tr>
      <w:tr w:rsidR="006C3DD8" w:rsidRPr="00E610A5" w14:paraId="01ACB45D" w14:textId="77777777" w:rsidTr="00C245AC">
        <w:tc>
          <w:tcPr>
            <w:tcW w:w="640" w:type="dxa"/>
            <w:tcBorders>
              <w:top w:val="single" w:sz="4" w:space="0" w:color="365F91"/>
              <w:bottom w:val="single" w:sz="4" w:space="0" w:color="365F91"/>
            </w:tcBorders>
            <w:shd w:val="clear" w:color="auto" w:fill="auto"/>
            <w:noWrap/>
            <w:vAlign w:val="bottom"/>
            <w:hideMark/>
          </w:tcPr>
          <w:p w14:paraId="6B53F12E" w14:textId="77777777" w:rsidR="006C3DD8" w:rsidRPr="00E610A5" w:rsidRDefault="006C3DD8" w:rsidP="009D0FDC">
            <w:pPr>
              <w:pStyle w:val="TableText"/>
              <w:spacing w:before="50" w:after="50"/>
              <w:rPr>
                <w:szCs w:val="16"/>
              </w:rPr>
            </w:pPr>
            <w:r w:rsidRPr="00E610A5">
              <w:rPr>
                <w:szCs w:val="16"/>
              </w:rPr>
              <w:t>29</w:t>
            </w:r>
          </w:p>
        </w:tc>
        <w:tc>
          <w:tcPr>
            <w:tcW w:w="2041" w:type="dxa"/>
            <w:tcBorders>
              <w:top w:val="single" w:sz="4" w:space="0" w:color="365F91"/>
              <w:bottom w:val="single" w:sz="4" w:space="0" w:color="365F91"/>
            </w:tcBorders>
            <w:shd w:val="clear" w:color="auto" w:fill="auto"/>
            <w:noWrap/>
            <w:vAlign w:val="center"/>
          </w:tcPr>
          <w:p w14:paraId="0E585CA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271.11</w:t>
            </w:r>
          </w:p>
        </w:tc>
        <w:tc>
          <w:tcPr>
            <w:tcW w:w="2126" w:type="dxa"/>
            <w:tcBorders>
              <w:top w:val="single" w:sz="4" w:space="0" w:color="365F91"/>
              <w:bottom w:val="single" w:sz="4" w:space="0" w:color="365F91"/>
            </w:tcBorders>
            <w:shd w:val="clear" w:color="auto" w:fill="auto"/>
            <w:noWrap/>
            <w:vAlign w:val="center"/>
          </w:tcPr>
          <w:p w14:paraId="6EE6947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61.10</w:t>
            </w:r>
          </w:p>
        </w:tc>
        <w:tc>
          <w:tcPr>
            <w:tcW w:w="1289" w:type="dxa"/>
            <w:tcBorders>
              <w:top w:val="single" w:sz="4" w:space="0" w:color="365F91"/>
              <w:bottom w:val="single" w:sz="4" w:space="0" w:color="365F91"/>
            </w:tcBorders>
            <w:shd w:val="clear" w:color="auto" w:fill="auto"/>
            <w:noWrap/>
            <w:vAlign w:val="center"/>
          </w:tcPr>
          <w:p w14:paraId="1EDB268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15.40</w:t>
            </w:r>
          </w:p>
        </w:tc>
        <w:tc>
          <w:tcPr>
            <w:tcW w:w="1166" w:type="dxa"/>
            <w:tcBorders>
              <w:top w:val="single" w:sz="4" w:space="0" w:color="365F91"/>
              <w:bottom w:val="single" w:sz="4" w:space="0" w:color="365F91"/>
            </w:tcBorders>
            <w:shd w:val="clear" w:color="auto" w:fill="auto"/>
            <w:vAlign w:val="center"/>
          </w:tcPr>
          <w:p w14:paraId="5861B5A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9.15</w:t>
            </w:r>
          </w:p>
        </w:tc>
        <w:tc>
          <w:tcPr>
            <w:tcW w:w="1243" w:type="dxa"/>
            <w:tcBorders>
              <w:top w:val="single" w:sz="4" w:space="0" w:color="365F91"/>
              <w:bottom w:val="single" w:sz="4" w:space="0" w:color="365F91"/>
            </w:tcBorders>
            <w:shd w:val="clear" w:color="auto" w:fill="auto"/>
            <w:vAlign w:val="center"/>
          </w:tcPr>
          <w:p w14:paraId="378197E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356.86</w:t>
            </w:r>
          </w:p>
        </w:tc>
      </w:tr>
      <w:tr w:rsidR="006C3DD8" w:rsidRPr="00E610A5" w14:paraId="08250409" w14:textId="77777777" w:rsidTr="00C245AC">
        <w:tc>
          <w:tcPr>
            <w:tcW w:w="640" w:type="dxa"/>
            <w:tcBorders>
              <w:top w:val="single" w:sz="4" w:space="0" w:color="365F91"/>
              <w:bottom w:val="single" w:sz="4" w:space="0" w:color="365F91"/>
            </w:tcBorders>
            <w:shd w:val="clear" w:color="auto" w:fill="auto"/>
            <w:noWrap/>
            <w:vAlign w:val="bottom"/>
            <w:hideMark/>
          </w:tcPr>
          <w:p w14:paraId="598FFF8B" w14:textId="77777777" w:rsidR="006C3DD8" w:rsidRPr="00E610A5" w:rsidRDefault="006C3DD8" w:rsidP="009D0FDC">
            <w:pPr>
              <w:pStyle w:val="TableText"/>
              <w:spacing w:before="50" w:after="50"/>
              <w:rPr>
                <w:szCs w:val="16"/>
              </w:rPr>
            </w:pPr>
            <w:r w:rsidRPr="00E610A5">
              <w:rPr>
                <w:szCs w:val="16"/>
              </w:rPr>
              <w:t>30</w:t>
            </w:r>
          </w:p>
        </w:tc>
        <w:tc>
          <w:tcPr>
            <w:tcW w:w="2041" w:type="dxa"/>
            <w:tcBorders>
              <w:top w:val="single" w:sz="4" w:space="0" w:color="365F91"/>
              <w:bottom w:val="single" w:sz="4" w:space="0" w:color="365F91"/>
            </w:tcBorders>
            <w:shd w:val="clear" w:color="auto" w:fill="auto"/>
            <w:noWrap/>
            <w:vAlign w:val="center"/>
          </w:tcPr>
          <w:p w14:paraId="044B545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279.92</w:t>
            </w:r>
          </w:p>
        </w:tc>
        <w:tc>
          <w:tcPr>
            <w:tcW w:w="2126" w:type="dxa"/>
            <w:tcBorders>
              <w:top w:val="single" w:sz="4" w:space="0" w:color="365F91"/>
              <w:bottom w:val="single" w:sz="4" w:space="0" w:color="365F91"/>
            </w:tcBorders>
            <w:shd w:val="clear" w:color="auto" w:fill="auto"/>
            <w:noWrap/>
            <w:vAlign w:val="center"/>
          </w:tcPr>
          <w:p w14:paraId="58EF33B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63.38</w:t>
            </w:r>
          </w:p>
        </w:tc>
        <w:tc>
          <w:tcPr>
            <w:tcW w:w="1289" w:type="dxa"/>
            <w:tcBorders>
              <w:top w:val="single" w:sz="4" w:space="0" w:color="365F91"/>
              <w:bottom w:val="single" w:sz="4" w:space="0" w:color="365F91"/>
            </w:tcBorders>
            <w:shd w:val="clear" w:color="auto" w:fill="auto"/>
            <w:noWrap/>
            <w:vAlign w:val="center"/>
          </w:tcPr>
          <w:p w14:paraId="6BA0EB5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16.60</w:t>
            </w:r>
          </w:p>
        </w:tc>
        <w:tc>
          <w:tcPr>
            <w:tcW w:w="1166" w:type="dxa"/>
            <w:tcBorders>
              <w:top w:val="single" w:sz="4" w:space="0" w:color="365F91"/>
              <w:bottom w:val="single" w:sz="4" w:space="0" w:color="365F91"/>
            </w:tcBorders>
            <w:shd w:val="clear" w:color="auto" w:fill="auto"/>
            <w:vAlign w:val="center"/>
          </w:tcPr>
          <w:p w14:paraId="177086D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9.07</w:t>
            </w:r>
          </w:p>
        </w:tc>
        <w:tc>
          <w:tcPr>
            <w:tcW w:w="1243" w:type="dxa"/>
            <w:tcBorders>
              <w:top w:val="single" w:sz="4" w:space="0" w:color="365F91"/>
              <w:bottom w:val="single" w:sz="4" w:space="0" w:color="365F91"/>
            </w:tcBorders>
            <w:shd w:val="clear" w:color="auto" w:fill="auto"/>
            <w:vAlign w:val="center"/>
          </w:tcPr>
          <w:p w14:paraId="52F124F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369.06</w:t>
            </w:r>
          </w:p>
        </w:tc>
      </w:tr>
      <w:tr w:rsidR="006C3DD8" w:rsidRPr="00E610A5" w14:paraId="4CBA55B6" w14:textId="77777777" w:rsidTr="00C245AC">
        <w:tc>
          <w:tcPr>
            <w:tcW w:w="640" w:type="dxa"/>
            <w:tcBorders>
              <w:top w:val="single" w:sz="4" w:space="0" w:color="365F91"/>
              <w:bottom w:val="single" w:sz="4" w:space="0" w:color="365F91"/>
            </w:tcBorders>
            <w:shd w:val="clear" w:color="auto" w:fill="auto"/>
            <w:noWrap/>
            <w:vAlign w:val="bottom"/>
            <w:hideMark/>
          </w:tcPr>
          <w:p w14:paraId="0F1885FE" w14:textId="77777777" w:rsidR="006C3DD8" w:rsidRPr="00E610A5" w:rsidRDefault="006C3DD8" w:rsidP="009D0FDC">
            <w:pPr>
              <w:pStyle w:val="TableText"/>
              <w:spacing w:before="50" w:after="50"/>
              <w:rPr>
                <w:szCs w:val="16"/>
              </w:rPr>
            </w:pPr>
            <w:r w:rsidRPr="00E610A5">
              <w:rPr>
                <w:szCs w:val="16"/>
              </w:rPr>
              <w:t>31</w:t>
            </w:r>
          </w:p>
        </w:tc>
        <w:tc>
          <w:tcPr>
            <w:tcW w:w="2041" w:type="dxa"/>
            <w:tcBorders>
              <w:top w:val="single" w:sz="4" w:space="0" w:color="365F91"/>
              <w:bottom w:val="single" w:sz="4" w:space="0" w:color="365F91"/>
            </w:tcBorders>
            <w:shd w:val="clear" w:color="auto" w:fill="auto"/>
            <w:noWrap/>
            <w:vAlign w:val="center"/>
          </w:tcPr>
          <w:p w14:paraId="3AD9280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288.45</w:t>
            </w:r>
          </w:p>
        </w:tc>
        <w:tc>
          <w:tcPr>
            <w:tcW w:w="2126" w:type="dxa"/>
            <w:tcBorders>
              <w:top w:val="single" w:sz="4" w:space="0" w:color="365F91"/>
              <w:bottom w:val="single" w:sz="4" w:space="0" w:color="365F91"/>
            </w:tcBorders>
            <w:shd w:val="clear" w:color="auto" w:fill="auto"/>
            <w:noWrap/>
            <w:vAlign w:val="center"/>
          </w:tcPr>
          <w:p w14:paraId="37E09A3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65.63</w:t>
            </w:r>
          </w:p>
        </w:tc>
        <w:tc>
          <w:tcPr>
            <w:tcW w:w="1289" w:type="dxa"/>
            <w:tcBorders>
              <w:top w:val="single" w:sz="4" w:space="0" w:color="365F91"/>
              <w:bottom w:val="single" w:sz="4" w:space="0" w:color="365F91"/>
            </w:tcBorders>
            <w:shd w:val="clear" w:color="auto" w:fill="auto"/>
            <w:noWrap/>
            <w:vAlign w:val="center"/>
          </w:tcPr>
          <w:p w14:paraId="3E87E58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17.79</w:t>
            </w:r>
          </w:p>
        </w:tc>
        <w:tc>
          <w:tcPr>
            <w:tcW w:w="1166" w:type="dxa"/>
            <w:tcBorders>
              <w:top w:val="single" w:sz="4" w:space="0" w:color="365F91"/>
              <w:bottom w:val="single" w:sz="4" w:space="0" w:color="365F91"/>
            </w:tcBorders>
            <w:shd w:val="clear" w:color="auto" w:fill="auto"/>
            <w:vAlign w:val="center"/>
          </w:tcPr>
          <w:p w14:paraId="7E7D277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8.99</w:t>
            </w:r>
          </w:p>
        </w:tc>
        <w:tc>
          <w:tcPr>
            <w:tcW w:w="1243" w:type="dxa"/>
            <w:tcBorders>
              <w:top w:val="single" w:sz="4" w:space="0" w:color="365F91"/>
              <w:bottom w:val="single" w:sz="4" w:space="0" w:color="365F91"/>
            </w:tcBorders>
            <w:shd w:val="clear" w:color="auto" w:fill="auto"/>
            <w:vAlign w:val="center"/>
          </w:tcPr>
          <w:p w14:paraId="225FB54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380.95</w:t>
            </w:r>
          </w:p>
        </w:tc>
      </w:tr>
      <w:tr w:rsidR="006C3DD8" w:rsidRPr="00E610A5" w14:paraId="30677204" w14:textId="77777777" w:rsidTr="00C245AC">
        <w:tc>
          <w:tcPr>
            <w:tcW w:w="640" w:type="dxa"/>
            <w:tcBorders>
              <w:top w:val="single" w:sz="4" w:space="0" w:color="365F91"/>
              <w:bottom w:val="single" w:sz="4" w:space="0" w:color="365F91"/>
            </w:tcBorders>
            <w:shd w:val="clear" w:color="auto" w:fill="auto"/>
            <w:noWrap/>
            <w:vAlign w:val="bottom"/>
            <w:hideMark/>
          </w:tcPr>
          <w:p w14:paraId="2376F6B1" w14:textId="77777777" w:rsidR="006C3DD8" w:rsidRPr="00E610A5" w:rsidRDefault="006C3DD8" w:rsidP="009D0FDC">
            <w:pPr>
              <w:pStyle w:val="TableText"/>
              <w:spacing w:before="50" w:after="50"/>
              <w:rPr>
                <w:szCs w:val="16"/>
              </w:rPr>
            </w:pPr>
            <w:r w:rsidRPr="00E610A5">
              <w:rPr>
                <w:szCs w:val="16"/>
              </w:rPr>
              <w:t>32</w:t>
            </w:r>
          </w:p>
        </w:tc>
        <w:tc>
          <w:tcPr>
            <w:tcW w:w="2041" w:type="dxa"/>
            <w:tcBorders>
              <w:top w:val="single" w:sz="4" w:space="0" w:color="365F91"/>
              <w:bottom w:val="single" w:sz="4" w:space="0" w:color="365F91"/>
            </w:tcBorders>
            <w:shd w:val="clear" w:color="auto" w:fill="auto"/>
            <w:noWrap/>
            <w:vAlign w:val="center"/>
          </w:tcPr>
          <w:p w14:paraId="25E2BA6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296.72</w:t>
            </w:r>
          </w:p>
        </w:tc>
        <w:tc>
          <w:tcPr>
            <w:tcW w:w="2126" w:type="dxa"/>
            <w:tcBorders>
              <w:top w:val="single" w:sz="4" w:space="0" w:color="365F91"/>
              <w:bottom w:val="single" w:sz="4" w:space="0" w:color="365F91"/>
            </w:tcBorders>
            <w:shd w:val="clear" w:color="auto" w:fill="auto"/>
            <w:noWrap/>
            <w:vAlign w:val="center"/>
          </w:tcPr>
          <w:p w14:paraId="0615833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67.84</w:t>
            </w:r>
          </w:p>
        </w:tc>
        <w:tc>
          <w:tcPr>
            <w:tcW w:w="1289" w:type="dxa"/>
            <w:tcBorders>
              <w:top w:val="single" w:sz="4" w:space="0" w:color="365F91"/>
              <w:bottom w:val="single" w:sz="4" w:space="0" w:color="365F91"/>
            </w:tcBorders>
            <w:shd w:val="clear" w:color="auto" w:fill="auto"/>
            <w:noWrap/>
            <w:vAlign w:val="center"/>
          </w:tcPr>
          <w:p w14:paraId="0257BC9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18.97</w:t>
            </w:r>
          </w:p>
        </w:tc>
        <w:tc>
          <w:tcPr>
            <w:tcW w:w="1166" w:type="dxa"/>
            <w:tcBorders>
              <w:top w:val="single" w:sz="4" w:space="0" w:color="365F91"/>
              <w:bottom w:val="single" w:sz="4" w:space="0" w:color="365F91"/>
            </w:tcBorders>
            <w:shd w:val="clear" w:color="auto" w:fill="auto"/>
            <w:vAlign w:val="center"/>
          </w:tcPr>
          <w:p w14:paraId="7AEB682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8.91</w:t>
            </w:r>
          </w:p>
        </w:tc>
        <w:tc>
          <w:tcPr>
            <w:tcW w:w="1243" w:type="dxa"/>
            <w:tcBorders>
              <w:top w:val="single" w:sz="4" w:space="0" w:color="365F91"/>
              <w:bottom w:val="single" w:sz="4" w:space="0" w:color="365F91"/>
            </w:tcBorders>
            <w:shd w:val="clear" w:color="auto" w:fill="auto"/>
            <w:vAlign w:val="center"/>
          </w:tcPr>
          <w:p w14:paraId="3407F5A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392.53</w:t>
            </w:r>
          </w:p>
        </w:tc>
      </w:tr>
      <w:tr w:rsidR="006C3DD8" w:rsidRPr="00E610A5" w14:paraId="28EFAD92" w14:textId="77777777" w:rsidTr="00C245AC">
        <w:tc>
          <w:tcPr>
            <w:tcW w:w="640" w:type="dxa"/>
            <w:tcBorders>
              <w:top w:val="single" w:sz="4" w:space="0" w:color="365F91"/>
              <w:bottom w:val="single" w:sz="4" w:space="0" w:color="365F91"/>
            </w:tcBorders>
            <w:shd w:val="clear" w:color="auto" w:fill="auto"/>
            <w:noWrap/>
            <w:vAlign w:val="bottom"/>
            <w:hideMark/>
          </w:tcPr>
          <w:p w14:paraId="0B8DCA57" w14:textId="77777777" w:rsidR="006C3DD8" w:rsidRPr="00E610A5" w:rsidRDefault="006C3DD8" w:rsidP="009D0FDC">
            <w:pPr>
              <w:pStyle w:val="TableText"/>
              <w:spacing w:before="50" w:after="50"/>
              <w:rPr>
                <w:szCs w:val="16"/>
              </w:rPr>
            </w:pPr>
            <w:r w:rsidRPr="00E610A5">
              <w:rPr>
                <w:szCs w:val="16"/>
              </w:rPr>
              <w:t>33</w:t>
            </w:r>
          </w:p>
        </w:tc>
        <w:tc>
          <w:tcPr>
            <w:tcW w:w="2041" w:type="dxa"/>
            <w:tcBorders>
              <w:top w:val="single" w:sz="4" w:space="0" w:color="365F91"/>
              <w:bottom w:val="single" w:sz="4" w:space="0" w:color="365F91"/>
            </w:tcBorders>
            <w:shd w:val="clear" w:color="auto" w:fill="auto"/>
            <w:noWrap/>
            <w:vAlign w:val="center"/>
          </w:tcPr>
          <w:p w14:paraId="599818A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304.75</w:t>
            </w:r>
          </w:p>
        </w:tc>
        <w:tc>
          <w:tcPr>
            <w:tcW w:w="2126" w:type="dxa"/>
            <w:tcBorders>
              <w:top w:val="single" w:sz="4" w:space="0" w:color="365F91"/>
              <w:bottom w:val="single" w:sz="4" w:space="0" w:color="365F91"/>
            </w:tcBorders>
            <w:shd w:val="clear" w:color="auto" w:fill="auto"/>
            <w:noWrap/>
            <w:vAlign w:val="center"/>
          </w:tcPr>
          <w:p w14:paraId="3AF6056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70.01</w:t>
            </w:r>
          </w:p>
        </w:tc>
        <w:tc>
          <w:tcPr>
            <w:tcW w:w="1289" w:type="dxa"/>
            <w:tcBorders>
              <w:top w:val="single" w:sz="4" w:space="0" w:color="365F91"/>
              <w:bottom w:val="single" w:sz="4" w:space="0" w:color="365F91"/>
            </w:tcBorders>
            <w:shd w:val="clear" w:color="auto" w:fill="auto"/>
            <w:noWrap/>
            <w:vAlign w:val="center"/>
          </w:tcPr>
          <w:p w14:paraId="0B3AE2C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20.13</w:t>
            </w:r>
          </w:p>
        </w:tc>
        <w:tc>
          <w:tcPr>
            <w:tcW w:w="1166" w:type="dxa"/>
            <w:tcBorders>
              <w:top w:val="single" w:sz="4" w:space="0" w:color="365F91"/>
              <w:bottom w:val="single" w:sz="4" w:space="0" w:color="365F91"/>
            </w:tcBorders>
            <w:shd w:val="clear" w:color="auto" w:fill="auto"/>
            <w:vAlign w:val="center"/>
          </w:tcPr>
          <w:p w14:paraId="6D1A4D9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8.82</w:t>
            </w:r>
          </w:p>
        </w:tc>
        <w:tc>
          <w:tcPr>
            <w:tcW w:w="1243" w:type="dxa"/>
            <w:tcBorders>
              <w:top w:val="single" w:sz="4" w:space="0" w:color="365F91"/>
              <w:bottom w:val="single" w:sz="4" w:space="0" w:color="365F91"/>
            </w:tcBorders>
            <w:shd w:val="clear" w:color="auto" w:fill="auto"/>
            <w:vAlign w:val="center"/>
          </w:tcPr>
          <w:p w14:paraId="251EC81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403.80</w:t>
            </w:r>
          </w:p>
        </w:tc>
      </w:tr>
      <w:tr w:rsidR="006C3DD8" w:rsidRPr="00E610A5" w14:paraId="7362C743" w14:textId="77777777" w:rsidTr="00C245AC">
        <w:tc>
          <w:tcPr>
            <w:tcW w:w="640" w:type="dxa"/>
            <w:tcBorders>
              <w:top w:val="single" w:sz="4" w:space="0" w:color="365F91"/>
              <w:bottom w:val="single" w:sz="4" w:space="0" w:color="365F91"/>
            </w:tcBorders>
            <w:shd w:val="clear" w:color="auto" w:fill="auto"/>
            <w:noWrap/>
            <w:vAlign w:val="bottom"/>
            <w:hideMark/>
          </w:tcPr>
          <w:p w14:paraId="0DE273E3" w14:textId="77777777" w:rsidR="006C3DD8" w:rsidRPr="00E610A5" w:rsidRDefault="006C3DD8" w:rsidP="009D0FDC">
            <w:pPr>
              <w:pStyle w:val="TableText"/>
              <w:spacing w:before="50" w:after="50"/>
              <w:rPr>
                <w:szCs w:val="16"/>
              </w:rPr>
            </w:pPr>
            <w:r w:rsidRPr="00E610A5">
              <w:rPr>
                <w:szCs w:val="16"/>
              </w:rPr>
              <w:t>34</w:t>
            </w:r>
          </w:p>
        </w:tc>
        <w:tc>
          <w:tcPr>
            <w:tcW w:w="2041" w:type="dxa"/>
            <w:tcBorders>
              <w:top w:val="single" w:sz="4" w:space="0" w:color="365F91"/>
              <w:bottom w:val="single" w:sz="4" w:space="0" w:color="365F91"/>
            </w:tcBorders>
            <w:shd w:val="clear" w:color="auto" w:fill="auto"/>
            <w:noWrap/>
            <w:vAlign w:val="center"/>
          </w:tcPr>
          <w:p w14:paraId="438487A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312.54</w:t>
            </w:r>
          </w:p>
        </w:tc>
        <w:tc>
          <w:tcPr>
            <w:tcW w:w="2126" w:type="dxa"/>
            <w:tcBorders>
              <w:top w:val="single" w:sz="4" w:space="0" w:color="365F91"/>
              <w:bottom w:val="single" w:sz="4" w:space="0" w:color="365F91"/>
            </w:tcBorders>
            <w:shd w:val="clear" w:color="auto" w:fill="auto"/>
            <w:noWrap/>
            <w:vAlign w:val="center"/>
          </w:tcPr>
          <w:p w14:paraId="4E54263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72.14</w:t>
            </w:r>
          </w:p>
        </w:tc>
        <w:tc>
          <w:tcPr>
            <w:tcW w:w="1289" w:type="dxa"/>
            <w:tcBorders>
              <w:top w:val="single" w:sz="4" w:space="0" w:color="365F91"/>
              <w:bottom w:val="single" w:sz="4" w:space="0" w:color="365F91"/>
            </w:tcBorders>
            <w:shd w:val="clear" w:color="auto" w:fill="auto"/>
            <w:noWrap/>
            <w:vAlign w:val="center"/>
          </w:tcPr>
          <w:p w14:paraId="0D4B206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21.27</w:t>
            </w:r>
          </w:p>
        </w:tc>
        <w:tc>
          <w:tcPr>
            <w:tcW w:w="1166" w:type="dxa"/>
            <w:tcBorders>
              <w:top w:val="single" w:sz="4" w:space="0" w:color="365F91"/>
              <w:bottom w:val="single" w:sz="4" w:space="0" w:color="365F91"/>
            </w:tcBorders>
            <w:shd w:val="clear" w:color="auto" w:fill="auto"/>
            <w:vAlign w:val="center"/>
          </w:tcPr>
          <w:p w14:paraId="162755D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8.74</w:t>
            </w:r>
          </w:p>
        </w:tc>
        <w:tc>
          <w:tcPr>
            <w:tcW w:w="1243" w:type="dxa"/>
            <w:tcBorders>
              <w:top w:val="single" w:sz="4" w:space="0" w:color="365F91"/>
              <w:bottom w:val="single" w:sz="4" w:space="0" w:color="365F91"/>
            </w:tcBorders>
            <w:shd w:val="clear" w:color="auto" w:fill="auto"/>
            <w:vAlign w:val="center"/>
          </w:tcPr>
          <w:p w14:paraId="7E147F4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414.78</w:t>
            </w:r>
          </w:p>
        </w:tc>
      </w:tr>
      <w:tr w:rsidR="006C3DD8" w:rsidRPr="00E610A5" w14:paraId="789B89FC" w14:textId="77777777" w:rsidTr="00C245AC">
        <w:tc>
          <w:tcPr>
            <w:tcW w:w="640" w:type="dxa"/>
            <w:tcBorders>
              <w:top w:val="single" w:sz="4" w:space="0" w:color="365F91"/>
              <w:bottom w:val="single" w:sz="4" w:space="0" w:color="365F91"/>
            </w:tcBorders>
            <w:shd w:val="clear" w:color="auto" w:fill="auto"/>
            <w:noWrap/>
            <w:vAlign w:val="bottom"/>
            <w:hideMark/>
          </w:tcPr>
          <w:p w14:paraId="2F834FD9" w14:textId="77777777" w:rsidR="006C3DD8" w:rsidRPr="00E610A5" w:rsidRDefault="006C3DD8" w:rsidP="009D0FDC">
            <w:pPr>
              <w:pStyle w:val="TableText"/>
              <w:spacing w:before="50" w:after="50"/>
              <w:rPr>
                <w:szCs w:val="16"/>
              </w:rPr>
            </w:pPr>
            <w:r w:rsidRPr="00E610A5">
              <w:rPr>
                <w:szCs w:val="16"/>
              </w:rPr>
              <w:t>35</w:t>
            </w:r>
          </w:p>
        </w:tc>
        <w:tc>
          <w:tcPr>
            <w:tcW w:w="2041" w:type="dxa"/>
            <w:tcBorders>
              <w:top w:val="single" w:sz="4" w:space="0" w:color="365F91"/>
              <w:bottom w:val="single" w:sz="4" w:space="0" w:color="365F91"/>
            </w:tcBorders>
            <w:shd w:val="clear" w:color="auto" w:fill="auto"/>
            <w:noWrap/>
            <w:vAlign w:val="center"/>
          </w:tcPr>
          <w:p w14:paraId="5B9B111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320.10</w:t>
            </w:r>
          </w:p>
        </w:tc>
        <w:tc>
          <w:tcPr>
            <w:tcW w:w="2126" w:type="dxa"/>
            <w:tcBorders>
              <w:top w:val="single" w:sz="4" w:space="0" w:color="365F91"/>
              <w:bottom w:val="single" w:sz="4" w:space="0" w:color="365F91"/>
            </w:tcBorders>
            <w:shd w:val="clear" w:color="auto" w:fill="auto"/>
            <w:noWrap/>
            <w:vAlign w:val="center"/>
          </w:tcPr>
          <w:p w14:paraId="66EAC63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74.25</w:t>
            </w:r>
          </w:p>
        </w:tc>
        <w:tc>
          <w:tcPr>
            <w:tcW w:w="1289" w:type="dxa"/>
            <w:tcBorders>
              <w:top w:val="single" w:sz="4" w:space="0" w:color="365F91"/>
              <w:bottom w:val="single" w:sz="4" w:space="0" w:color="365F91"/>
            </w:tcBorders>
            <w:shd w:val="clear" w:color="auto" w:fill="auto"/>
            <w:noWrap/>
            <w:vAlign w:val="center"/>
          </w:tcPr>
          <w:p w14:paraId="57C219C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22.38</w:t>
            </w:r>
          </w:p>
        </w:tc>
        <w:tc>
          <w:tcPr>
            <w:tcW w:w="1166" w:type="dxa"/>
            <w:tcBorders>
              <w:top w:val="single" w:sz="4" w:space="0" w:color="365F91"/>
              <w:bottom w:val="single" w:sz="4" w:space="0" w:color="365F91"/>
            </w:tcBorders>
            <w:shd w:val="clear" w:color="auto" w:fill="auto"/>
            <w:vAlign w:val="center"/>
          </w:tcPr>
          <w:p w14:paraId="4C64725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8.65</w:t>
            </w:r>
          </w:p>
        </w:tc>
        <w:tc>
          <w:tcPr>
            <w:tcW w:w="1243" w:type="dxa"/>
            <w:tcBorders>
              <w:top w:val="single" w:sz="4" w:space="0" w:color="365F91"/>
              <w:bottom w:val="single" w:sz="4" w:space="0" w:color="365F91"/>
            </w:tcBorders>
            <w:shd w:val="clear" w:color="auto" w:fill="auto"/>
            <w:vAlign w:val="center"/>
          </w:tcPr>
          <w:p w14:paraId="4483352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425.46</w:t>
            </w:r>
          </w:p>
        </w:tc>
      </w:tr>
      <w:tr w:rsidR="006C3DD8" w:rsidRPr="00E610A5" w14:paraId="6FF043C7" w14:textId="77777777" w:rsidTr="00C245AC">
        <w:tc>
          <w:tcPr>
            <w:tcW w:w="640" w:type="dxa"/>
            <w:tcBorders>
              <w:top w:val="single" w:sz="4" w:space="0" w:color="365F91"/>
              <w:bottom w:val="single" w:sz="4" w:space="0" w:color="365F91"/>
            </w:tcBorders>
            <w:shd w:val="clear" w:color="auto" w:fill="auto"/>
            <w:noWrap/>
            <w:vAlign w:val="bottom"/>
            <w:hideMark/>
          </w:tcPr>
          <w:p w14:paraId="020980D0" w14:textId="77777777" w:rsidR="006C3DD8" w:rsidRPr="00E610A5" w:rsidRDefault="006C3DD8" w:rsidP="009D0FDC">
            <w:pPr>
              <w:pStyle w:val="TableText"/>
              <w:spacing w:before="50" w:after="50"/>
              <w:rPr>
                <w:szCs w:val="16"/>
              </w:rPr>
            </w:pPr>
            <w:r w:rsidRPr="00E610A5">
              <w:rPr>
                <w:szCs w:val="16"/>
              </w:rPr>
              <w:t>36</w:t>
            </w:r>
          </w:p>
        </w:tc>
        <w:tc>
          <w:tcPr>
            <w:tcW w:w="2041" w:type="dxa"/>
            <w:tcBorders>
              <w:top w:val="single" w:sz="4" w:space="0" w:color="365F91"/>
              <w:bottom w:val="single" w:sz="4" w:space="0" w:color="365F91"/>
            </w:tcBorders>
            <w:shd w:val="clear" w:color="auto" w:fill="auto"/>
            <w:noWrap/>
            <w:vAlign w:val="center"/>
          </w:tcPr>
          <w:p w14:paraId="419F4D3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327.46</w:t>
            </w:r>
          </w:p>
        </w:tc>
        <w:tc>
          <w:tcPr>
            <w:tcW w:w="2126" w:type="dxa"/>
            <w:tcBorders>
              <w:top w:val="single" w:sz="4" w:space="0" w:color="365F91"/>
              <w:bottom w:val="single" w:sz="4" w:space="0" w:color="365F91"/>
            </w:tcBorders>
            <w:shd w:val="clear" w:color="auto" w:fill="auto"/>
            <w:noWrap/>
            <w:vAlign w:val="center"/>
          </w:tcPr>
          <w:p w14:paraId="1761B31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76.32</w:t>
            </w:r>
          </w:p>
        </w:tc>
        <w:tc>
          <w:tcPr>
            <w:tcW w:w="1289" w:type="dxa"/>
            <w:tcBorders>
              <w:top w:val="single" w:sz="4" w:space="0" w:color="365F91"/>
              <w:bottom w:val="single" w:sz="4" w:space="0" w:color="365F91"/>
            </w:tcBorders>
            <w:shd w:val="clear" w:color="auto" w:fill="auto"/>
            <w:noWrap/>
            <w:vAlign w:val="center"/>
          </w:tcPr>
          <w:p w14:paraId="1A2032C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23.45</w:t>
            </w:r>
          </w:p>
        </w:tc>
        <w:tc>
          <w:tcPr>
            <w:tcW w:w="1166" w:type="dxa"/>
            <w:tcBorders>
              <w:top w:val="single" w:sz="4" w:space="0" w:color="365F91"/>
              <w:bottom w:val="single" w:sz="4" w:space="0" w:color="365F91"/>
            </w:tcBorders>
            <w:shd w:val="clear" w:color="auto" w:fill="auto"/>
            <w:vAlign w:val="center"/>
          </w:tcPr>
          <w:p w14:paraId="6047CED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8.56</w:t>
            </w:r>
          </w:p>
        </w:tc>
        <w:tc>
          <w:tcPr>
            <w:tcW w:w="1243" w:type="dxa"/>
            <w:tcBorders>
              <w:top w:val="single" w:sz="4" w:space="0" w:color="365F91"/>
              <w:bottom w:val="single" w:sz="4" w:space="0" w:color="365F91"/>
            </w:tcBorders>
            <w:shd w:val="clear" w:color="auto" w:fill="auto"/>
            <w:vAlign w:val="center"/>
          </w:tcPr>
          <w:p w14:paraId="3DD6AE7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435.87</w:t>
            </w:r>
          </w:p>
        </w:tc>
      </w:tr>
      <w:tr w:rsidR="006C3DD8" w:rsidRPr="00E610A5" w14:paraId="302491BD" w14:textId="77777777" w:rsidTr="00C245AC">
        <w:tc>
          <w:tcPr>
            <w:tcW w:w="640" w:type="dxa"/>
            <w:tcBorders>
              <w:top w:val="single" w:sz="4" w:space="0" w:color="365F91"/>
              <w:bottom w:val="single" w:sz="4" w:space="0" w:color="365F91"/>
            </w:tcBorders>
            <w:shd w:val="clear" w:color="auto" w:fill="auto"/>
            <w:noWrap/>
            <w:vAlign w:val="bottom"/>
            <w:hideMark/>
          </w:tcPr>
          <w:p w14:paraId="6F6511BE" w14:textId="77777777" w:rsidR="006C3DD8" w:rsidRPr="00E610A5" w:rsidRDefault="006C3DD8" w:rsidP="009D0FDC">
            <w:pPr>
              <w:pStyle w:val="TableText"/>
              <w:spacing w:before="50" w:after="50"/>
              <w:rPr>
                <w:szCs w:val="16"/>
              </w:rPr>
            </w:pPr>
            <w:r w:rsidRPr="00E610A5">
              <w:rPr>
                <w:szCs w:val="16"/>
              </w:rPr>
              <w:t>37</w:t>
            </w:r>
          </w:p>
        </w:tc>
        <w:tc>
          <w:tcPr>
            <w:tcW w:w="2041" w:type="dxa"/>
            <w:tcBorders>
              <w:top w:val="single" w:sz="4" w:space="0" w:color="365F91"/>
              <w:bottom w:val="single" w:sz="4" w:space="0" w:color="365F91"/>
            </w:tcBorders>
            <w:shd w:val="clear" w:color="auto" w:fill="auto"/>
            <w:noWrap/>
            <w:vAlign w:val="center"/>
          </w:tcPr>
          <w:p w14:paraId="136687F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334.62</w:t>
            </w:r>
          </w:p>
        </w:tc>
        <w:tc>
          <w:tcPr>
            <w:tcW w:w="2126" w:type="dxa"/>
            <w:tcBorders>
              <w:top w:val="single" w:sz="4" w:space="0" w:color="365F91"/>
              <w:bottom w:val="single" w:sz="4" w:space="0" w:color="365F91"/>
            </w:tcBorders>
            <w:shd w:val="clear" w:color="auto" w:fill="auto"/>
            <w:noWrap/>
            <w:vAlign w:val="center"/>
          </w:tcPr>
          <w:p w14:paraId="5F7A851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78.37</w:t>
            </w:r>
          </w:p>
        </w:tc>
        <w:tc>
          <w:tcPr>
            <w:tcW w:w="1289" w:type="dxa"/>
            <w:tcBorders>
              <w:top w:val="single" w:sz="4" w:space="0" w:color="365F91"/>
              <w:bottom w:val="single" w:sz="4" w:space="0" w:color="365F91"/>
            </w:tcBorders>
            <w:shd w:val="clear" w:color="auto" w:fill="auto"/>
            <w:noWrap/>
            <w:vAlign w:val="center"/>
          </w:tcPr>
          <w:p w14:paraId="7A4FA67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24.48</w:t>
            </w:r>
          </w:p>
        </w:tc>
        <w:tc>
          <w:tcPr>
            <w:tcW w:w="1166" w:type="dxa"/>
            <w:tcBorders>
              <w:top w:val="single" w:sz="4" w:space="0" w:color="365F91"/>
              <w:bottom w:val="single" w:sz="4" w:space="0" w:color="365F91"/>
            </w:tcBorders>
            <w:shd w:val="clear" w:color="auto" w:fill="auto"/>
            <w:vAlign w:val="center"/>
          </w:tcPr>
          <w:p w14:paraId="5CB1A2B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8.47</w:t>
            </w:r>
          </w:p>
        </w:tc>
        <w:tc>
          <w:tcPr>
            <w:tcW w:w="1243" w:type="dxa"/>
            <w:tcBorders>
              <w:top w:val="single" w:sz="4" w:space="0" w:color="365F91"/>
              <w:bottom w:val="single" w:sz="4" w:space="0" w:color="365F91"/>
            </w:tcBorders>
            <w:shd w:val="clear" w:color="auto" w:fill="auto"/>
            <w:vAlign w:val="center"/>
          </w:tcPr>
          <w:p w14:paraId="25BBC94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446.03</w:t>
            </w:r>
          </w:p>
        </w:tc>
      </w:tr>
      <w:tr w:rsidR="006C3DD8" w:rsidRPr="00E610A5" w14:paraId="797736EA" w14:textId="77777777" w:rsidTr="00C245AC">
        <w:tc>
          <w:tcPr>
            <w:tcW w:w="640" w:type="dxa"/>
            <w:tcBorders>
              <w:top w:val="single" w:sz="4" w:space="0" w:color="365F91"/>
              <w:bottom w:val="single" w:sz="4" w:space="0" w:color="365F91"/>
            </w:tcBorders>
            <w:shd w:val="clear" w:color="auto" w:fill="auto"/>
            <w:noWrap/>
            <w:vAlign w:val="bottom"/>
            <w:hideMark/>
          </w:tcPr>
          <w:p w14:paraId="05F7D24F" w14:textId="77777777" w:rsidR="006C3DD8" w:rsidRPr="00E610A5" w:rsidRDefault="006C3DD8" w:rsidP="009D0FDC">
            <w:pPr>
              <w:pStyle w:val="TableText"/>
              <w:spacing w:before="50" w:after="50"/>
              <w:rPr>
                <w:szCs w:val="16"/>
              </w:rPr>
            </w:pPr>
            <w:r w:rsidRPr="00E610A5">
              <w:rPr>
                <w:szCs w:val="16"/>
              </w:rPr>
              <w:t>38</w:t>
            </w:r>
          </w:p>
        </w:tc>
        <w:tc>
          <w:tcPr>
            <w:tcW w:w="2041" w:type="dxa"/>
            <w:tcBorders>
              <w:top w:val="single" w:sz="4" w:space="0" w:color="365F91"/>
              <w:bottom w:val="single" w:sz="4" w:space="0" w:color="365F91"/>
            </w:tcBorders>
            <w:shd w:val="clear" w:color="auto" w:fill="auto"/>
            <w:noWrap/>
            <w:vAlign w:val="center"/>
          </w:tcPr>
          <w:p w14:paraId="0F4BE19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341.60</w:t>
            </w:r>
          </w:p>
        </w:tc>
        <w:tc>
          <w:tcPr>
            <w:tcW w:w="2126" w:type="dxa"/>
            <w:tcBorders>
              <w:top w:val="single" w:sz="4" w:space="0" w:color="365F91"/>
              <w:bottom w:val="single" w:sz="4" w:space="0" w:color="365F91"/>
            </w:tcBorders>
            <w:shd w:val="clear" w:color="auto" w:fill="auto"/>
            <w:noWrap/>
            <w:vAlign w:val="center"/>
          </w:tcPr>
          <w:p w14:paraId="6D1A1CD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80.40</w:t>
            </w:r>
          </w:p>
        </w:tc>
        <w:tc>
          <w:tcPr>
            <w:tcW w:w="1289" w:type="dxa"/>
            <w:tcBorders>
              <w:top w:val="single" w:sz="4" w:space="0" w:color="365F91"/>
              <w:bottom w:val="single" w:sz="4" w:space="0" w:color="365F91"/>
            </w:tcBorders>
            <w:shd w:val="clear" w:color="auto" w:fill="auto"/>
            <w:noWrap/>
            <w:vAlign w:val="center"/>
          </w:tcPr>
          <w:p w14:paraId="1DD267A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25.48</w:t>
            </w:r>
          </w:p>
        </w:tc>
        <w:tc>
          <w:tcPr>
            <w:tcW w:w="1166" w:type="dxa"/>
            <w:tcBorders>
              <w:top w:val="single" w:sz="4" w:space="0" w:color="365F91"/>
              <w:bottom w:val="single" w:sz="4" w:space="0" w:color="365F91"/>
            </w:tcBorders>
            <w:shd w:val="clear" w:color="auto" w:fill="auto"/>
            <w:vAlign w:val="center"/>
          </w:tcPr>
          <w:p w14:paraId="2BDE9CC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8.38</w:t>
            </w:r>
          </w:p>
        </w:tc>
        <w:tc>
          <w:tcPr>
            <w:tcW w:w="1243" w:type="dxa"/>
            <w:tcBorders>
              <w:top w:val="single" w:sz="4" w:space="0" w:color="365F91"/>
              <w:bottom w:val="single" w:sz="4" w:space="0" w:color="365F91"/>
            </w:tcBorders>
            <w:shd w:val="clear" w:color="auto" w:fill="auto"/>
            <w:vAlign w:val="center"/>
          </w:tcPr>
          <w:p w14:paraId="1631397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455.94</w:t>
            </w:r>
          </w:p>
        </w:tc>
      </w:tr>
      <w:tr w:rsidR="006C3DD8" w:rsidRPr="00E610A5" w14:paraId="617795DD" w14:textId="77777777" w:rsidTr="00C245AC">
        <w:tc>
          <w:tcPr>
            <w:tcW w:w="640" w:type="dxa"/>
            <w:tcBorders>
              <w:top w:val="single" w:sz="4" w:space="0" w:color="365F91"/>
              <w:bottom w:val="single" w:sz="4" w:space="0" w:color="365F91"/>
            </w:tcBorders>
            <w:shd w:val="clear" w:color="auto" w:fill="auto"/>
            <w:noWrap/>
            <w:vAlign w:val="bottom"/>
            <w:hideMark/>
          </w:tcPr>
          <w:p w14:paraId="6D82AC49" w14:textId="77777777" w:rsidR="006C3DD8" w:rsidRPr="00E610A5" w:rsidRDefault="006C3DD8" w:rsidP="009D0FDC">
            <w:pPr>
              <w:pStyle w:val="TableText"/>
              <w:spacing w:before="50" w:after="50"/>
              <w:rPr>
                <w:szCs w:val="16"/>
              </w:rPr>
            </w:pPr>
            <w:r w:rsidRPr="00E610A5">
              <w:rPr>
                <w:szCs w:val="16"/>
              </w:rPr>
              <w:t>39</w:t>
            </w:r>
          </w:p>
        </w:tc>
        <w:tc>
          <w:tcPr>
            <w:tcW w:w="2041" w:type="dxa"/>
            <w:tcBorders>
              <w:top w:val="single" w:sz="4" w:space="0" w:color="365F91"/>
              <w:bottom w:val="single" w:sz="4" w:space="0" w:color="365F91"/>
            </w:tcBorders>
            <w:shd w:val="clear" w:color="auto" w:fill="auto"/>
            <w:noWrap/>
            <w:vAlign w:val="center"/>
          </w:tcPr>
          <w:p w14:paraId="4918615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348.43</w:t>
            </w:r>
          </w:p>
        </w:tc>
        <w:tc>
          <w:tcPr>
            <w:tcW w:w="2126" w:type="dxa"/>
            <w:tcBorders>
              <w:top w:val="single" w:sz="4" w:space="0" w:color="365F91"/>
              <w:bottom w:val="single" w:sz="4" w:space="0" w:color="365F91"/>
            </w:tcBorders>
            <w:shd w:val="clear" w:color="auto" w:fill="auto"/>
            <w:noWrap/>
            <w:vAlign w:val="center"/>
          </w:tcPr>
          <w:p w14:paraId="475ADA9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82.40</w:t>
            </w:r>
          </w:p>
        </w:tc>
        <w:tc>
          <w:tcPr>
            <w:tcW w:w="1289" w:type="dxa"/>
            <w:tcBorders>
              <w:top w:val="single" w:sz="4" w:space="0" w:color="365F91"/>
              <w:bottom w:val="single" w:sz="4" w:space="0" w:color="365F91"/>
            </w:tcBorders>
            <w:shd w:val="clear" w:color="auto" w:fill="auto"/>
            <w:noWrap/>
            <w:vAlign w:val="center"/>
          </w:tcPr>
          <w:p w14:paraId="03817F9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26.43</w:t>
            </w:r>
          </w:p>
        </w:tc>
        <w:tc>
          <w:tcPr>
            <w:tcW w:w="1166" w:type="dxa"/>
            <w:tcBorders>
              <w:top w:val="single" w:sz="4" w:space="0" w:color="365F91"/>
              <w:bottom w:val="single" w:sz="4" w:space="0" w:color="365F91"/>
            </w:tcBorders>
            <w:shd w:val="clear" w:color="auto" w:fill="auto"/>
            <w:vAlign w:val="center"/>
          </w:tcPr>
          <w:p w14:paraId="1A09AE4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8.29</w:t>
            </w:r>
          </w:p>
        </w:tc>
        <w:tc>
          <w:tcPr>
            <w:tcW w:w="1243" w:type="dxa"/>
            <w:tcBorders>
              <w:top w:val="single" w:sz="4" w:space="0" w:color="365F91"/>
              <w:bottom w:val="single" w:sz="4" w:space="0" w:color="365F91"/>
            </w:tcBorders>
            <w:shd w:val="clear" w:color="auto" w:fill="auto"/>
            <w:vAlign w:val="center"/>
          </w:tcPr>
          <w:p w14:paraId="006FF0D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465.64</w:t>
            </w:r>
          </w:p>
        </w:tc>
      </w:tr>
      <w:tr w:rsidR="006C3DD8" w:rsidRPr="00E610A5" w14:paraId="0AC7AAB1" w14:textId="77777777" w:rsidTr="00C245AC">
        <w:tc>
          <w:tcPr>
            <w:tcW w:w="640" w:type="dxa"/>
            <w:tcBorders>
              <w:top w:val="single" w:sz="4" w:space="0" w:color="365F91"/>
              <w:bottom w:val="single" w:sz="4" w:space="0" w:color="365F91"/>
            </w:tcBorders>
            <w:shd w:val="clear" w:color="auto" w:fill="auto"/>
            <w:noWrap/>
            <w:vAlign w:val="bottom"/>
            <w:hideMark/>
          </w:tcPr>
          <w:p w14:paraId="43BD21BE" w14:textId="77777777" w:rsidR="006C3DD8" w:rsidRPr="00E610A5" w:rsidRDefault="006C3DD8" w:rsidP="009D0FDC">
            <w:pPr>
              <w:pStyle w:val="TableText"/>
              <w:spacing w:before="50" w:after="50"/>
              <w:rPr>
                <w:szCs w:val="16"/>
              </w:rPr>
            </w:pPr>
            <w:r w:rsidRPr="00E610A5">
              <w:rPr>
                <w:szCs w:val="16"/>
              </w:rPr>
              <w:t>40</w:t>
            </w:r>
          </w:p>
        </w:tc>
        <w:tc>
          <w:tcPr>
            <w:tcW w:w="2041" w:type="dxa"/>
            <w:tcBorders>
              <w:top w:val="single" w:sz="4" w:space="0" w:color="365F91"/>
              <w:bottom w:val="single" w:sz="4" w:space="0" w:color="365F91"/>
            </w:tcBorders>
            <w:shd w:val="clear" w:color="auto" w:fill="auto"/>
            <w:noWrap/>
            <w:vAlign w:val="center"/>
          </w:tcPr>
          <w:p w14:paraId="49C44EE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355.11</w:t>
            </w:r>
          </w:p>
        </w:tc>
        <w:tc>
          <w:tcPr>
            <w:tcW w:w="2126" w:type="dxa"/>
            <w:tcBorders>
              <w:top w:val="single" w:sz="4" w:space="0" w:color="365F91"/>
              <w:bottom w:val="single" w:sz="4" w:space="0" w:color="365F91"/>
            </w:tcBorders>
            <w:shd w:val="clear" w:color="auto" w:fill="auto"/>
            <w:noWrap/>
            <w:vAlign w:val="center"/>
          </w:tcPr>
          <w:p w14:paraId="0B1344A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84.37</w:t>
            </w:r>
          </w:p>
        </w:tc>
        <w:tc>
          <w:tcPr>
            <w:tcW w:w="1289" w:type="dxa"/>
            <w:tcBorders>
              <w:top w:val="single" w:sz="4" w:space="0" w:color="365F91"/>
              <w:bottom w:val="single" w:sz="4" w:space="0" w:color="365F91"/>
            </w:tcBorders>
            <w:shd w:val="clear" w:color="auto" w:fill="auto"/>
            <w:noWrap/>
            <w:vAlign w:val="center"/>
          </w:tcPr>
          <w:p w14:paraId="7D3D09D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27.35</w:t>
            </w:r>
          </w:p>
        </w:tc>
        <w:tc>
          <w:tcPr>
            <w:tcW w:w="1166" w:type="dxa"/>
            <w:tcBorders>
              <w:top w:val="single" w:sz="4" w:space="0" w:color="365F91"/>
              <w:bottom w:val="single" w:sz="4" w:space="0" w:color="365F91"/>
            </w:tcBorders>
            <w:shd w:val="clear" w:color="auto" w:fill="auto"/>
            <w:vAlign w:val="center"/>
          </w:tcPr>
          <w:p w14:paraId="29AE604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8.20</w:t>
            </w:r>
          </w:p>
        </w:tc>
        <w:tc>
          <w:tcPr>
            <w:tcW w:w="1243" w:type="dxa"/>
            <w:tcBorders>
              <w:top w:val="single" w:sz="4" w:space="0" w:color="365F91"/>
              <w:bottom w:val="single" w:sz="4" w:space="0" w:color="365F91"/>
            </w:tcBorders>
            <w:shd w:val="clear" w:color="auto" w:fill="auto"/>
            <w:vAlign w:val="center"/>
          </w:tcPr>
          <w:p w14:paraId="21B07D6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475.13</w:t>
            </w:r>
          </w:p>
        </w:tc>
      </w:tr>
      <w:tr w:rsidR="006C3DD8" w:rsidRPr="00E610A5" w14:paraId="3095EE05" w14:textId="77777777" w:rsidTr="00C245AC">
        <w:tc>
          <w:tcPr>
            <w:tcW w:w="640" w:type="dxa"/>
            <w:tcBorders>
              <w:top w:val="single" w:sz="4" w:space="0" w:color="365F91"/>
              <w:bottom w:val="single" w:sz="4" w:space="0" w:color="365F91"/>
            </w:tcBorders>
            <w:shd w:val="clear" w:color="auto" w:fill="auto"/>
            <w:noWrap/>
            <w:vAlign w:val="bottom"/>
            <w:hideMark/>
          </w:tcPr>
          <w:p w14:paraId="28EC0CB6" w14:textId="77777777" w:rsidR="006C3DD8" w:rsidRPr="00E610A5" w:rsidRDefault="006C3DD8" w:rsidP="009D0FDC">
            <w:pPr>
              <w:pStyle w:val="TableText"/>
              <w:spacing w:before="50" w:after="50"/>
              <w:rPr>
                <w:szCs w:val="16"/>
              </w:rPr>
            </w:pPr>
            <w:r w:rsidRPr="00E610A5">
              <w:rPr>
                <w:szCs w:val="16"/>
              </w:rPr>
              <w:t>41</w:t>
            </w:r>
          </w:p>
        </w:tc>
        <w:tc>
          <w:tcPr>
            <w:tcW w:w="2041" w:type="dxa"/>
            <w:tcBorders>
              <w:top w:val="single" w:sz="4" w:space="0" w:color="365F91"/>
              <w:bottom w:val="single" w:sz="4" w:space="0" w:color="365F91"/>
            </w:tcBorders>
            <w:shd w:val="clear" w:color="auto" w:fill="auto"/>
            <w:noWrap/>
            <w:vAlign w:val="center"/>
          </w:tcPr>
          <w:p w14:paraId="02B075B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361.60</w:t>
            </w:r>
          </w:p>
        </w:tc>
        <w:tc>
          <w:tcPr>
            <w:tcW w:w="2126" w:type="dxa"/>
            <w:tcBorders>
              <w:top w:val="single" w:sz="4" w:space="0" w:color="365F91"/>
              <w:bottom w:val="single" w:sz="4" w:space="0" w:color="365F91"/>
            </w:tcBorders>
            <w:shd w:val="clear" w:color="auto" w:fill="auto"/>
            <w:noWrap/>
            <w:vAlign w:val="center"/>
          </w:tcPr>
          <w:p w14:paraId="46A1A26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86.30</w:t>
            </w:r>
          </w:p>
        </w:tc>
        <w:tc>
          <w:tcPr>
            <w:tcW w:w="1289" w:type="dxa"/>
            <w:tcBorders>
              <w:top w:val="single" w:sz="4" w:space="0" w:color="365F91"/>
              <w:bottom w:val="single" w:sz="4" w:space="0" w:color="365F91"/>
            </w:tcBorders>
            <w:shd w:val="clear" w:color="auto" w:fill="auto"/>
            <w:noWrap/>
            <w:vAlign w:val="center"/>
          </w:tcPr>
          <w:p w14:paraId="41E06C5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28.22</w:t>
            </w:r>
          </w:p>
        </w:tc>
        <w:tc>
          <w:tcPr>
            <w:tcW w:w="1166" w:type="dxa"/>
            <w:tcBorders>
              <w:top w:val="single" w:sz="4" w:space="0" w:color="365F91"/>
              <w:bottom w:val="single" w:sz="4" w:space="0" w:color="365F91"/>
            </w:tcBorders>
            <w:shd w:val="clear" w:color="auto" w:fill="auto"/>
            <w:vAlign w:val="center"/>
          </w:tcPr>
          <w:p w14:paraId="59A8258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8.12</w:t>
            </w:r>
          </w:p>
        </w:tc>
        <w:tc>
          <w:tcPr>
            <w:tcW w:w="1243" w:type="dxa"/>
            <w:tcBorders>
              <w:top w:val="single" w:sz="4" w:space="0" w:color="365F91"/>
              <w:bottom w:val="single" w:sz="4" w:space="0" w:color="365F91"/>
            </w:tcBorders>
            <w:shd w:val="clear" w:color="auto" w:fill="auto"/>
            <w:vAlign w:val="center"/>
          </w:tcPr>
          <w:p w14:paraId="22B5B96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484.34</w:t>
            </w:r>
          </w:p>
        </w:tc>
      </w:tr>
      <w:tr w:rsidR="006C3DD8" w:rsidRPr="00E610A5" w14:paraId="01E3C819" w14:textId="77777777" w:rsidTr="00C245AC">
        <w:tc>
          <w:tcPr>
            <w:tcW w:w="640" w:type="dxa"/>
            <w:tcBorders>
              <w:top w:val="single" w:sz="4" w:space="0" w:color="365F91"/>
              <w:bottom w:val="single" w:sz="4" w:space="0" w:color="365F91"/>
            </w:tcBorders>
            <w:shd w:val="clear" w:color="auto" w:fill="auto"/>
            <w:noWrap/>
            <w:vAlign w:val="bottom"/>
            <w:hideMark/>
          </w:tcPr>
          <w:p w14:paraId="02D9149B" w14:textId="77777777" w:rsidR="006C3DD8" w:rsidRPr="00E610A5" w:rsidRDefault="006C3DD8" w:rsidP="009D0FDC">
            <w:pPr>
              <w:pStyle w:val="TableText"/>
              <w:spacing w:before="50" w:after="50"/>
              <w:rPr>
                <w:szCs w:val="16"/>
              </w:rPr>
            </w:pPr>
            <w:r w:rsidRPr="00E610A5">
              <w:rPr>
                <w:szCs w:val="16"/>
              </w:rPr>
              <w:t>42</w:t>
            </w:r>
          </w:p>
        </w:tc>
        <w:tc>
          <w:tcPr>
            <w:tcW w:w="2041" w:type="dxa"/>
            <w:tcBorders>
              <w:top w:val="single" w:sz="4" w:space="0" w:color="365F91"/>
              <w:bottom w:val="single" w:sz="4" w:space="0" w:color="365F91"/>
            </w:tcBorders>
            <w:shd w:val="clear" w:color="auto" w:fill="auto"/>
            <w:noWrap/>
            <w:vAlign w:val="center"/>
          </w:tcPr>
          <w:p w14:paraId="5CF8292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367.85</w:t>
            </w:r>
          </w:p>
        </w:tc>
        <w:tc>
          <w:tcPr>
            <w:tcW w:w="2126" w:type="dxa"/>
            <w:tcBorders>
              <w:top w:val="single" w:sz="4" w:space="0" w:color="365F91"/>
              <w:bottom w:val="single" w:sz="4" w:space="0" w:color="365F91"/>
            </w:tcBorders>
            <w:shd w:val="clear" w:color="auto" w:fill="auto"/>
            <w:noWrap/>
            <w:vAlign w:val="center"/>
          </w:tcPr>
          <w:p w14:paraId="37502C9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88.18</w:t>
            </w:r>
          </w:p>
        </w:tc>
        <w:tc>
          <w:tcPr>
            <w:tcW w:w="1289" w:type="dxa"/>
            <w:tcBorders>
              <w:top w:val="single" w:sz="4" w:space="0" w:color="365F91"/>
              <w:bottom w:val="single" w:sz="4" w:space="0" w:color="365F91"/>
            </w:tcBorders>
            <w:shd w:val="clear" w:color="auto" w:fill="auto"/>
            <w:noWrap/>
            <w:vAlign w:val="center"/>
          </w:tcPr>
          <w:p w14:paraId="19CA8E4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29.05</w:t>
            </w:r>
          </w:p>
        </w:tc>
        <w:tc>
          <w:tcPr>
            <w:tcW w:w="1166" w:type="dxa"/>
            <w:tcBorders>
              <w:top w:val="single" w:sz="4" w:space="0" w:color="365F91"/>
              <w:bottom w:val="single" w:sz="4" w:space="0" w:color="365F91"/>
            </w:tcBorders>
            <w:shd w:val="clear" w:color="auto" w:fill="auto"/>
            <w:vAlign w:val="center"/>
          </w:tcPr>
          <w:p w14:paraId="0AC0AD8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8.04</w:t>
            </w:r>
          </w:p>
        </w:tc>
        <w:tc>
          <w:tcPr>
            <w:tcW w:w="1243" w:type="dxa"/>
            <w:tcBorders>
              <w:top w:val="single" w:sz="4" w:space="0" w:color="365F91"/>
              <w:bottom w:val="single" w:sz="4" w:space="0" w:color="365F91"/>
            </w:tcBorders>
            <w:shd w:val="clear" w:color="auto" w:fill="auto"/>
            <w:vAlign w:val="center"/>
          </w:tcPr>
          <w:p w14:paraId="1CCD0FC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493.22</w:t>
            </w:r>
          </w:p>
        </w:tc>
      </w:tr>
      <w:tr w:rsidR="006C3DD8" w:rsidRPr="00E610A5" w14:paraId="3D23B513" w14:textId="77777777" w:rsidTr="00C245AC">
        <w:tc>
          <w:tcPr>
            <w:tcW w:w="640" w:type="dxa"/>
            <w:tcBorders>
              <w:top w:val="single" w:sz="4" w:space="0" w:color="365F91"/>
              <w:bottom w:val="single" w:sz="4" w:space="0" w:color="365F91"/>
            </w:tcBorders>
            <w:shd w:val="clear" w:color="auto" w:fill="auto"/>
            <w:noWrap/>
            <w:vAlign w:val="bottom"/>
            <w:hideMark/>
          </w:tcPr>
          <w:p w14:paraId="1A802965" w14:textId="77777777" w:rsidR="006C3DD8" w:rsidRPr="00E610A5" w:rsidRDefault="006C3DD8" w:rsidP="009D0FDC">
            <w:pPr>
              <w:pStyle w:val="TableText"/>
              <w:spacing w:before="50" w:after="50"/>
              <w:rPr>
                <w:szCs w:val="16"/>
              </w:rPr>
            </w:pPr>
            <w:r w:rsidRPr="00E610A5">
              <w:rPr>
                <w:szCs w:val="16"/>
              </w:rPr>
              <w:lastRenderedPageBreak/>
              <w:t>43</w:t>
            </w:r>
          </w:p>
        </w:tc>
        <w:tc>
          <w:tcPr>
            <w:tcW w:w="2041" w:type="dxa"/>
            <w:tcBorders>
              <w:top w:val="single" w:sz="4" w:space="0" w:color="365F91"/>
              <w:bottom w:val="single" w:sz="4" w:space="0" w:color="365F91"/>
            </w:tcBorders>
            <w:shd w:val="clear" w:color="auto" w:fill="auto"/>
            <w:noWrap/>
            <w:vAlign w:val="center"/>
          </w:tcPr>
          <w:p w14:paraId="41C0D80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373.88</w:t>
            </w:r>
          </w:p>
        </w:tc>
        <w:tc>
          <w:tcPr>
            <w:tcW w:w="2126" w:type="dxa"/>
            <w:tcBorders>
              <w:top w:val="single" w:sz="4" w:space="0" w:color="365F91"/>
              <w:bottom w:val="single" w:sz="4" w:space="0" w:color="365F91"/>
            </w:tcBorders>
            <w:shd w:val="clear" w:color="auto" w:fill="auto"/>
            <w:noWrap/>
            <w:vAlign w:val="center"/>
          </w:tcPr>
          <w:p w14:paraId="1E2BF78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90.04</w:t>
            </w:r>
          </w:p>
        </w:tc>
        <w:tc>
          <w:tcPr>
            <w:tcW w:w="1289" w:type="dxa"/>
            <w:tcBorders>
              <w:top w:val="single" w:sz="4" w:space="0" w:color="365F91"/>
              <w:bottom w:val="single" w:sz="4" w:space="0" w:color="365F91"/>
            </w:tcBorders>
            <w:shd w:val="clear" w:color="auto" w:fill="auto"/>
            <w:noWrap/>
            <w:vAlign w:val="center"/>
          </w:tcPr>
          <w:p w14:paraId="17C2F8D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29.83</w:t>
            </w:r>
          </w:p>
        </w:tc>
        <w:tc>
          <w:tcPr>
            <w:tcW w:w="1166" w:type="dxa"/>
            <w:tcBorders>
              <w:top w:val="single" w:sz="4" w:space="0" w:color="365F91"/>
              <w:bottom w:val="single" w:sz="4" w:space="0" w:color="365F91"/>
            </w:tcBorders>
            <w:shd w:val="clear" w:color="auto" w:fill="auto"/>
            <w:vAlign w:val="center"/>
          </w:tcPr>
          <w:p w14:paraId="2DD115F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7.96</w:t>
            </w:r>
          </w:p>
        </w:tc>
        <w:tc>
          <w:tcPr>
            <w:tcW w:w="1243" w:type="dxa"/>
            <w:tcBorders>
              <w:top w:val="single" w:sz="4" w:space="0" w:color="365F91"/>
              <w:bottom w:val="single" w:sz="4" w:space="0" w:color="365F91"/>
            </w:tcBorders>
            <w:shd w:val="clear" w:color="auto" w:fill="auto"/>
            <w:vAlign w:val="center"/>
          </w:tcPr>
          <w:p w14:paraId="49437D1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501.79</w:t>
            </w:r>
          </w:p>
        </w:tc>
      </w:tr>
      <w:tr w:rsidR="006C3DD8" w:rsidRPr="00E610A5" w14:paraId="7CCF3CE7" w14:textId="77777777" w:rsidTr="00C245AC">
        <w:tc>
          <w:tcPr>
            <w:tcW w:w="640" w:type="dxa"/>
            <w:tcBorders>
              <w:top w:val="single" w:sz="4" w:space="0" w:color="365F91"/>
              <w:bottom w:val="single" w:sz="4" w:space="0" w:color="365F91"/>
            </w:tcBorders>
            <w:shd w:val="clear" w:color="auto" w:fill="auto"/>
            <w:noWrap/>
            <w:vAlign w:val="bottom"/>
            <w:hideMark/>
          </w:tcPr>
          <w:p w14:paraId="1DE67731" w14:textId="77777777" w:rsidR="006C3DD8" w:rsidRPr="00E610A5" w:rsidRDefault="006C3DD8" w:rsidP="009D0FDC">
            <w:pPr>
              <w:pStyle w:val="TableText"/>
              <w:spacing w:before="50" w:after="50"/>
              <w:rPr>
                <w:szCs w:val="16"/>
              </w:rPr>
            </w:pPr>
            <w:r w:rsidRPr="00E610A5">
              <w:rPr>
                <w:szCs w:val="16"/>
              </w:rPr>
              <w:t>44</w:t>
            </w:r>
          </w:p>
        </w:tc>
        <w:tc>
          <w:tcPr>
            <w:tcW w:w="2041" w:type="dxa"/>
            <w:tcBorders>
              <w:top w:val="single" w:sz="4" w:space="0" w:color="365F91"/>
              <w:bottom w:val="single" w:sz="4" w:space="0" w:color="365F91"/>
            </w:tcBorders>
            <w:shd w:val="clear" w:color="auto" w:fill="auto"/>
            <w:noWrap/>
            <w:vAlign w:val="center"/>
          </w:tcPr>
          <w:p w14:paraId="2D774BB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379.71</w:t>
            </w:r>
          </w:p>
        </w:tc>
        <w:tc>
          <w:tcPr>
            <w:tcW w:w="2126" w:type="dxa"/>
            <w:tcBorders>
              <w:top w:val="single" w:sz="4" w:space="0" w:color="365F91"/>
              <w:bottom w:val="single" w:sz="4" w:space="0" w:color="365F91"/>
            </w:tcBorders>
            <w:shd w:val="clear" w:color="auto" w:fill="auto"/>
            <w:noWrap/>
            <w:vAlign w:val="center"/>
          </w:tcPr>
          <w:p w14:paraId="54A1BA0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91.85</w:t>
            </w:r>
          </w:p>
        </w:tc>
        <w:tc>
          <w:tcPr>
            <w:tcW w:w="1289" w:type="dxa"/>
            <w:tcBorders>
              <w:top w:val="single" w:sz="4" w:space="0" w:color="365F91"/>
              <w:bottom w:val="single" w:sz="4" w:space="0" w:color="365F91"/>
            </w:tcBorders>
            <w:shd w:val="clear" w:color="auto" w:fill="auto"/>
            <w:noWrap/>
            <w:vAlign w:val="center"/>
          </w:tcPr>
          <w:p w14:paraId="5B6A57A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30.56</w:t>
            </w:r>
          </w:p>
        </w:tc>
        <w:tc>
          <w:tcPr>
            <w:tcW w:w="1166" w:type="dxa"/>
            <w:tcBorders>
              <w:top w:val="single" w:sz="4" w:space="0" w:color="365F91"/>
              <w:bottom w:val="single" w:sz="4" w:space="0" w:color="365F91"/>
            </w:tcBorders>
            <w:shd w:val="clear" w:color="auto" w:fill="auto"/>
            <w:vAlign w:val="center"/>
          </w:tcPr>
          <w:p w14:paraId="19B0F1C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7.87</w:t>
            </w:r>
          </w:p>
        </w:tc>
        <w:tc>
          <w:tcPr>
            <w:tcW w:w="1243" w:type="dxa"/>
            <w:tcBorders>
              <w:top w:val="single" w:sz="4" w:space="0" w:color="365F91"/>
              <w:bottom w:val="single" w:sz="4" w:space="0" w:color="365F91"/>
            </w:tcBorders>
            <w:shd w:val="clear" w:color="auto" w:fill="auto"/>
            <w:vAlign w:val="center"/>
          </w:tcPr>
          <w:p w14:paraId="3438A99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510.08</w:t>
            </w:r>
          </w:p>
        </w:tc>
      </w:tr>
      <w:tr w:rsidR="006C3DD8" w:rsidRPr="00E610A5" w14:paraId="19E9472A" w14:textId="77777777" w:rsidTr="00C245AC">
        <w:tc>
          <w:tcPr>
            <w:tcW w:w="640" w:type="dxa"/>
            <w:tcBorders>
              <w:top w:val="single" w:sz="4" w:space="0" w:color="365F91"/>
              <w:bottom w:val="single" w:sz="4" w:space="0" w:color="365F91"/>
            </w:tcBorders>
            <w:shd w:val="clear" w:color="auto" w:fill="auto"/>
            <w:noWrap/>
            <w:vAlign w:val="bottom"/>
            <w:hideMark/>
          </w:tcPr>
          <w:p w14:paraId="35606075" w14:textId="77777777" w:rsidR="006C3DD8" w:rsidRPr="00E610A5" w:rsidRDefault="006C3DD8" w:rsidP="009D0FDC">
            <w:pPr>
              <w:pStyle w:val="TableText"/>
              <w:spacing w:before="50" w:after="50"/>
              <w:rPr>
                <w:szCs w:val="16"/>
              </w:rPr>
            </w:pPr>
            <w:r w:rsidRPr="00E610A5">
              <w:rPr>
                <w:szCs w:val="16"/>
              </w:rPr>
              <w:t>45</w:t>
            </w:r>
          </w:p>
        </w:tc>
        <w:tc>
          <w:tcPr>
            <w:tcW w:w="2041" w:type="dxa"/>
            <w:tcBorders>
              <w:top w:val="single" w:sz="4" w:space="0" w:color="365F91"/>
              <w:bottom w:val="single" w:sz="4" w:space="0" w:color="365F91"/>
            </w:tcBorders>
            <w:shd w:val="clear" w:color="auto" w:fill="auto"/>
            <w:noWrap/>
            <w:vAlign w:val="center"/>
          </w:tcPr>
          <w:p w14:paraId="4D6129C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385.36</w:t>
            </w:r>
          </w:p>
        </w:tc>
        <w:tc>
          <w:tcPr>
            <w:tcW w:w="2126" w:type="dxa"/>
            <w:tcBorders>
              <w:top w:val="single" w:sz="4" w:space="0" w:color="365F91"/>
              <w:bottom w:val="single" w:sz="4" w:space="0" w:color="365F91"/>
            </w:tcBorders>
            <w:shd w:val="clear" w:color="auto" w:fill="auto"/>
            <w:noWrap/>
            <w:vAlign w:val="center"/>
          </w:tcPr>
          <w:p w14:paraId="238C261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93.63</w:t>
            </w:r>
          </w:p>
        </w:tc>
        <w:tc>
          <w:tcPr>
            <w:tcW w:w="1289" w:type="dxa"/>
            <w:tcBorders>
              <w:top w:val="single" w:sz="4" w:space="0" w:color="365F91"/>
              <w:bottom w:val="single" w:sz="4" w:space="0" w:color="365F91"/>
            </w:tcBorders>
            <w:shd w:val="clear" w:color="auto" w:fill="auto"/>
            <w:noWrap/>
            <w:vAlign w:val="center"/>
          </w:tcPr>
          <w:p w14:paraId="529CEFD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31.24</w:t>
            </w:r>
          </w:p>
        </w:tc>
        <w:tc>
          <w:tcPr>
            <w:tcW w:w="1166" w:type="dxa"/>
            <w:tcBorders>
              <w:top w:val="single" w:sz="4" w:space="0" w:color="365F91"/>
              <w:bottom w:val="single" w:sz="4" w:space="0" w:color="365F91"/>
            </w:tcBorders>
            <w:shd w:val="clear" w:color="auto" w:fill="auto"/>
            <w:vAlign w:val="center"/>
          </w:tcPr>
          <w:p w14:paraId="69A984C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7.77</w:t>
            </w:r>
          </w:p>
        </w:tc>
        <w:tc>
          <w:tcPr>
            <w:tcW w:w="1243" w:type="dxa"/>
            <w:tcBorders>
              <w:top w:val="single" w:sz="4" w:space="0" w:color="365F91"/>
              <w:bottom w:val="single" w:sz="4" w:space="0" w:color="365F91"/>
            </w:tcBorders>
            <w:shd w:val="clear" w:color="auto" w:fill="auto"/>
            <w:vAlign w:val="center"/>
          </w:tcPr>
          <w:p w14:paraId="2758EF8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518.09</w:t>
            </w:r>
          </w:p>
        </w:tc>
      </w:tr>
      <w:tr w:rsidR="006C3DD8" w:rsidRPr="00E610A5" w14:paraId="5D59E8D5" w14:textId="77777777" w:rsidTr="00C245AC">
        <w:tc>
          <w:tcPr>
            <w:tcW w:w="640" w:type="dxa"/>
            <w:tcBorders>
              <w:top w:val="single" w:sz="4" w:space="0" w:color="365F91"/>
              <w:bottom w:val="single" w:sz="4" w:space="0" w:color="365F91"/>
            </w:tcBorders>
            <w:shd w:val="clear" w:color="auto" w:fill="auto"/>
            <w:noWrap/>
            <w:vAlign w:val="bottom"/>
            <w:hideMark/>
          </w:tcPr>
          <w:p w14:paraId="255BD02E" w14:textId="77777777" w:rsidR="006C3DD8" w:rsidRPr="00E610A5" w:rsidRDefault="006C3DD8" w:rsidP="009D0FDC">
            <w:pPr>
              <w:pStyle w:val="TableText"/>
              <w:spacing w:before="50" w:after="50"/>
              <w:rPr>
                <w:szCs w:val="16"/>
              </w:rPr>
            </w:pPr>
            <w:r w:rsidRPr="00E610A5">
              <w:rPr>
                <w:szCs w:val="16"/>
              </w:rPr>
              <w:t>46</w:t>
            </w:r>
          </w:p>
        </w:tc>
        <w:tc>
          <w:tcPr>
            <w:tcW w:w="2041" w:type="dxa"/>
            <w:tcBorders>
              <w:top w:val="single" w:sz="4" w:space="0" w:color="365F91"/>
              <w:bottom w:val="single" w:sz="4" w:space="0" w:color="365F91"/>
            </w:tcBorders>
            <w:shd w:val="clear" w:color="auto" w:fill="auto"/>
            <w:noWrap/>
            <w:vAlign w:val="center"/>
          </w:tcPr>
          <w:p w14:paraId="4E4E37D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390.83</w:t>
            </w:r>
          </w:p>
        </w:tc>
        <w:tc>
          <w:tcPr>
            <w:tcW w:w="2126" w:type="dxa"/>
            <w:tcBorders>
              <w:top w:val="single" w:sz="4" w:space="0" w:color="365F91"/>
              <w:bottom w:val="single" w:sz="4" w:space="0" w:color="365F91"/>
            </w:tcBorders>
            <w:shd w:val="clear" w:color="auto" w:fill="auto"/>
            <w:noWrap/>
            <w:vAlign w:val="center"/>
          </w:tcPr>
          <w:p w14:paraId="29C1501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95.38</w:t>
            </w:r>
          </w:p>
        </w:tc>
        <w:tc>
          <w:tcPr>
            <w:tcW w:w="1289" w:type="dxa"/>
            <w:tcBorders>
              <w:top w:val="single" w:sz="4" w:space="0" w:color="365F91"/>
              <w:bottom w:val="single" w:sz="4" w:space="0" w:color="365F91"/>
            </w:tcBorders>
            <w:shd w:val="clear" w:color="auto" w:fill="auto"/>
            <w:noWrap/>
            <w:vAlign w:val="center"/>
          </w:tcPr>
          <w:p w14:paraId="7829FDB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31.88</w:t>
            </w:r>
          </w:p>
        </w:tc>
        <w:tc>
          <w:tcPr>
            <w:tcW w:w="1166" w:type="dxa"/>
            <w:tcBorders>
              <w:top w:val="single" w:sz="4" w:space="0" w:color="365F91"/>
              <w:bottom w:val="single" w:sz="4" w:space="0" w:color="365F91"/>
            </w:tcBorders>
            <w:shd w:val="clear" w:color="auto" w:fill="auto"/>
            <w:vAlign w:val="center"/>
          </w:tcPr>
          <w:p w14:paraId="7DF6FEE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7.67</w:t>
            </w:r>
          </w:p>
        </w:tc>
        <w:tc>
          <w:tcPr>
            <w:tcW w:w="1243" w:type="dxa"/>
            <w:tcBorders>
              <w:top w:val="single" w:sz="4" w:space="0" w:color="365F91"/>
              <w:bottom w:val="single" w:sz="4" w:space="0" w:color="365F91"/>
            </w:tcBorders>
            <w:shd w:val="clear" w:color="auto" w:fill="auto"/>
            <w:vAlign w:val="center"/>
          </w:tcPr>
          <w:p w14:paraId="079E421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525.85</w:t>
            </w:r>
          </w:p>
        </w:tc>
      </w:tr>
      <w:tr w:rsidR="006C3DD8" w:rsidRPr="00E610A5" w14:paraId="22B5B753" w14:textId="77777777" w:rsidTr="00C245AC">
        <w:tc>
          <w:tcPr>
            <w:tcW w:w="640" w:type="dxa"/>
            <w:tcBorders>
              <w:top w:val="single" w:sz="4" w:space="0" w:color="365F91"/>
              <w:bottom w:val="single" w:sz="4" w:space="0" w:color="365F91"/>
            </w:tcBorders>
            <w:shd w:val="clear" w:color="auto" w:fill="auto"/>
            <w:noWrap/>
            <w:vAlign w:val="bottom"/>
            <w:hideMark/>
          </w:tcPr>
          <w:p w14:paraId="5D461EF9" w14:textId="77777777" w:rsidR="006C3DD8" w:rsidRPr="00E610A5" w:rsidRDefault="006C3DD8" w:rsidP="009D0FDC">
            <w:pPr>
              <w:pStyle w:val="TableText"/>
              <w:spacing w:before="50" w:after="50"/>
              <w:rPr>
                <w:szCs w:val="16"/>
              </w:rPr>
            </w:pPr>
            <w:r w:rsidRPr="00E610A5">
              <w:rPr>
                <w:szCs w:val="16"/>
              </w:rPr>
              <w:t>47</w:t>
            </w:r>
          </w:p>
        </w:tc>
        <w:tc>
          <w:tcPr>
            <w:tcW w:w="2041" w:type="dxa"/>
            <w:tcBorders>
              <w:top w:val="single" w:sz="4" w:space="0" w:color="365F91"/>
              <w:bottom w:val="single" w:sz="4" w:space="0" w:color="365F91"/>
            </w:tcBorders>
            <w:shd w:val="clear" w:color="auto" w:fill="auto"/>
            <w:noWrap/>
            <w:vAlign w:val="center"/>
          </w:tcPr>
          <w:p w14:paraId="661F305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396.13</w:t>
            </w:r>
          </w:p>
        </w:tc>
        <w:tc>
          <w:tcPr>
            <w:tcW w:w="2126" w:type="dxa"/>
            <w:tcBorders>
              <w:top w:val="single" w:sz="4" w:space="0" w:color="365F91"/>
              <w:bottom w:val="single" w:sz="4" w:space="0" w:color="365F91"/>
            </w:tcBorders>
            <w:shd w:val="clear" w:color="auto" w:fill="auto"/>
            <w:noWrap/>
            <w:vAlign w:val="center"/>
          </w:tcPr>
          <w:p w14:paraId="558F4DE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97.09</w:t>
            </w:r>
          </w:p>
        </w:tc>
        <w:tc>
          <w:tcPr>
            <w:tcW w:w="1289" w:type="dxa"/>
            <w:tcBorders>
              <w:top w:val="single" w:sz="4" w:space="0" w:color="365F91"/>
              <w:bottom w:val="single" w:sz="4" w:space="0" w:color="365F91"/>
            </w:tcBorders>
            <w:shd w:val="clear" w:color="auto" w:fill="auto"/>
            <w:noWrap/>
            <w:vAlign w:val="center"/>
          </w:tcPr>
          <w:p w14:paraId="75AD7DB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32.46</w:t>
            </w:r>
          </w:p>
        </w:tc>
        <w:tc>
          <w:tcPr>
            <w:tcW w:w="1166" w:type="dxa"/>
            <w:tcBorders>
              <w:top w:val="single" w:sz="4" w:space="0" w:color="365F91"/>
              <w:bottom w:val="single" w:sz="4" w:space="0" w:color="365F91"/>
            </w:tcBorders>
            <w:shd w:val="clear" w:color="auto" w:fill="auto"/>
            <w:vAlign w:val="center"/>
          </w:tcPr>
          <w:p w14:paraId="1BBE03D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7.57</w:t>
            </w:r>
          </w:p>
        </w:tc>
        <w:tc>
          <w:tcPr>
            <w:tcW w:w="1243" w:type="dxa"/>
            <w:tcBorders>
              <w:top w:val="single" w:sz="4" w:space="0" w:color="365F91"/>
              <w:bottom w:val="single" w:sz="4" w:space="0" w:color="365F91"/>
            </w:tcBorders>
            <w:shd w:val="clear" w:color="auto" w:fill="auto"/>
            <w:vAlign w:val="center"/>
          </w:tcPr>
          <w:p w14:paraId="63A742A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533.35</w:t>
            </w:r>
          </w:p>
        </w:tc>
      </w:tr>
      <w:tr w:rsidR="006C3DD8" w:rsidRPr="00E610A5" w14:paraId="0734B03E" w14:textId="77777777" w:rsidTr="00C245AC">
        <w:tc>
          <w:tcPr>
            <w:tcW w:w="640" w:type="dxa"/>
            <w:tcBorders>
              <w:top w:val="single" w:sz="4" w:space="0" w:color="365F91"/>
              <w:bottom w:val="single" w:sz="4" w:space="0" w:color="365F91"/>
            </w:tcBorders>
            <w:shd w:val="clear" w:color="auto" w:fill="auto"/>
            <w:noWrap/>
            <w:vAlign w:val="bottom"/>
            <w:hideMark/>
          </w:tcPr>
          <w:p w14:paraId="3046A1C7" w14:textId="77777777" w:rsidR="006C3DD8" w:rsidRPr="00E610A5" w:rsidRDefault="006C3DD8" w:rsidP="009D0FDC">
            <w:pPr>
              <w:pStyle w:val="TableText"/>
              <w:spacing w:before="50" w:after="50"/>
              <w:rPr>
                <w:szCs w:val="16"/>
              </w:rPr>
            </w:pPr>
            <w:r w:rsidRPr="00E610A5">
              <w:rPr>
                <w:szCs w:val="16"/>
              </w:rPr>
              <w:t>48</w:t>
            </w:r>
          </w:p>
        </w:tc>
        <w:tc>
          <w:tcPr>
            <w:tcW w:w="2041" w:type="dxa"/>
            <w:tcBorders>
              <w:top w:val="single" w:sz="4" w:space="0" w:color="365F91"/>
              <w:bottom w:val="single" w:sz="4" w:space="0" w:color="365F91"/>
            </w:tcBorders>
            <w:shd w:val="clear" w:color="auto" w:fill="auto"/>
            <w:noWrap/>
            <w:vAlign w:val="center"/>
          </w:tcPr>
          <w:p w14:paraId="20B912B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401.28</w:t>
            </w:r>
          </w:p>
        </w:tc>
        <w:tc>
          <w:tcPr>
            <w:tcW w:w="2126" w:type="dxa"/>
            <w:tcBorders>
              <w:top w:val="single" w:sz="4" w:space="0" w:color="365F91"/>
              <w:bottom w:val="single" w:sz="4" w:space="0" w:color="365F91"/>
            </w:tcBorders>
            <w:shd w:val="clear" w:color="auto" w:fill="auto"/>
            <w:noWrap/>
            <w:vAlign w:val="center"/>
          </w:tcPr>
          <w:p w14:paraId="771055B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98.78</w:t>
            </w:r>
          </w:p>
        </w:tc>
        <w:tc>
          <w:tcPr>
            <w:tcW w:w="1289" w:type="dxa"/>
            <w:tcBorders>
              <w:top w:val="single" w:sz="4" w:space="0" w:color="365F91"/>
              <w:bottom w:val="single" w:sz="4" w:space="0" w:color="365F91"/>
            </w:tcBorders>
            <w:shd w:val="clear" w:color="auto" w:fill="auto"/>
            <w:noWrap/>
            <w:vAlign w:val="center"/>
          </w:tcPr>
          <w:p w14:paraId="48B4454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33.00</w:t>
            </w:r>
          </w:p>
        </w:tc>
        <w:tc>
          <w:tcPr>
            <w:tcW w:w="1166" w:type="dxa"/>
            <w:tcBorders>
              <w:top w:val="single" w:sz="4" w:space="0" w:color="365F91"/>
              <w:bottom w:val="single" w:sz="4" w:space="0" w:color="365F91"/>
            </w:tcBorders>
            <w:shd w:val="clear" w:color="auto" w:fill="auto"/>
            <w:vAlign w:val="center"/>
          </w:tcPr>
          <w:p w14:paraId="46D1ECC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7.47</w:t>
            </w:r>
          </w:p>
        </w:tc>
        <w:tc>
          <w:tcPr>
            <w:tcW w:w="1243" w:type="dxa"/>
            <w:tcBorders>
              <w:top w:val="single" w:sz="4" w:space="0" w:color="365F91"/>
              <w:bottom w:val="single" w:sz="4" w:space="0" w:color="365F91"/>
            </w:tcBorders>
            <w:shd w:val="clear" w:color="auto" w:fill="auto"/>
            <w:vAlign w:val="center"/>
          </w:tcPr>
          <w:p w14:paraId="7E75C5D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540.63</w:t>
            </w:r>
          </w:p>
        </w:tc>
      </w:tr>
      <w:tr w:rsidR="006C3DD8" w:rsidRPr="00E610A5" w14:paraId="609BA70B" w14:textId="77777777" w:rsidTr="00C245AC">
        <w:tc>
          <w:tcPr>
            <w:tcW w:w="640" w:type="dxa"/>
            <w:tcBorders>
              <w:top w:val="single" w:sz="4" w:space="0" w:color="365F91"/>
              <w:bottom w:val="single" w:sz="4" w:space="0" w:color="365F91"/>
            </w:tcBorders>
            <w:shd w:val="clear" w:color="auto" w:fill="auto"/>
            <w:noWrap/>
            <w:vAlign w:val="bottom"/>
            <w:hideMark/>
          </w:tcPr>
          <w:p w14:paraId="0B59DEDE" w14:textId="77777777" w:rsidR="006C3DD8" w:rsidRPr="00E610A5" w:rsidRDefault="006C3DD8" w:rsidP="009D0FDC">
            <w:pPr>
              <w:pStyle w:val="TableText"/>
              <w:spacing w:before="50" w:after="50"/>
              <w:rPr>
                <w:szCs w:val="16"/>
              </w:rPr>
            </w:pPr>
            <w:r w:rsidRPr="00E610A5">
              <w:rPr>
                <w:szCs w:val="16"/>
              </w:rPr>
              <w:t>49</w:t>
            </w:r>
          </w:p>
        </w:tc>
        <w:tc>
          <w:tcPr>
            <w:tcW w:w="2041" w:type="dxa"/>
            <w:tcBorders>
              <w:top w:val="single" w:sz="4" w:space="0" w:color="365F91"/>
              <w:bottom w:val="single" w:sz="4" w:space="0" w:color="365F91"/>
            </w:tcBorders>
            <w:shd w:val="clear" w:color="auto" w:fill="auto"/>
            <w:noWrap/>
            <w:vAlign w:val="center"/>
          </w:tcPr>
          <w:p w14:paraId="11C7A1C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406.29</w:t>
            </w:r>
          </w:p>
        </w:tc>
        <w:tc>
          <w:tcPr>
            <w:tcW w:w="2126" w:type="dxa"/>
            <w:tcBorders>
              <w:top w:val="single" w:sz="4" w:space="0" w:color="365F91"/>
              <w:bottom w:val="single" w:sz="4" w:space="0" w:color="365F91"/>
            </w:tcBorders>
            <w:shd w:val="clear" w:color="auto" w:fill="auto"/>
            <w:noWrap/>
            <w:vAlign w:val="center"/>
          </w:tcPr>
          <w:p w14:paraId="3296DCF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100.44</w:t>
            </w:r>
          </w:p>
        </w:tc>
        <w:tc>
          <w:tcPr>
            <w:tcW w:w="1289" w:type="dxa"/>
            <w:tcBorders>
              <w:top w:val="single" w:sz="4" w:space="0" w:color="365F91"/>
              <w:bottom w:val="single" w:sz="4" w:space="0" w:color="365F91"/>
            </w:tcBorders>
            <w:shd w:val="clear" w:color="auto" w:fill="auto"/>
            <w:noWrap/>
            <w:vAlign w:val="center"/>
          </w:tcPr>
          <w:p w14:paraId="60A798A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33.49</w:t>
            </w:r>
          </w:p>
        </w:tc>
        <w:tc>
          <w:tcPr>
            <w:tcW w:w="1166" w:type="dxa"/>
            <w:tcBorders>
              <w:top w:val="single" w:sz="4" w:space="0" w:color="365F91"/>
              <w:bottom w:val="single" w:sz="4" w:space="0" w:color="365F91"/>
            </w:tcBorders>
            <w:shd w:val="clear" w:color="auto" w:fill="auto"/>
            <w:vAlign w:val="center"/>
          </w:tcPr>
          <w:p w14:paraId="1897AC2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7.37</w:t>
            </w:r>
          </w:p>
        </w:tc>
        <w:tc>
          <w:tcPr>
            <w:tcW w:w="1243" w:type="dxa"/>
            <w:tcBorders>
              <w:top w:val="single" w:sz="4" w:space="0" w:color="365F91"/>
              <w:bottom w:val="single" w:sz="4" w:space="0" w:color="365F91"/>
            </w:tcBorders>
            <w:shd w:val="clear" w:color="auto" w:fill="auto"/>
            <w:vAlign w:val="center"/>
          </w:tcPr>
          <w:p w14:paraId="0DB47FE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547.69</w:t>
            </w:r>
          </w:p>
        </w:tc>
      </w:tr>
      <w:tr w:rsidR="006C3DD8" w:rsidRPr="00E610A5" w14:paraId="548084B5" w14:textId="77777777" w:rsidTr="00C245AC">
        <w:tc>
          <w:tcPr>
            <w:tcW w:w="640" w:type="dxa"/>
            <w:tcBorders>
              <w:top w:val="single" w:sz="4" w:space="0" w:color="365F91"/>
              <w:bottom w:val="single" w:sz="4" w:space="0" w:color="365F91"/>
            </w:tcBorders>
            <w:shd w:val="clear" w:color="auto" w:fill="auto"/>
            <w:noWrap/>
            <w:vAlign w:val="bottom"/>
            <w:hideMark/>
          </w:tcPr>
          <w:p w14:paraId="4E6440F0" w14:textId="77777777" w:rsidR="006C3DD8" w:rsidRPr="00E610A5" w:rsidRDefault="006C3DD8" w:rsidP="009D0FDC">
            <w:pPr>
              <w:pStyle w:val="TableText"/>
              <w:spacing w:before="50" w:after="50"/>
              <w:rPr>
                <w:szCs w:val="16"/>
              </w:rPr>
            </w:pPr>
            <w:r w:rsidRPr="00E610A5">
              <w:rPr>
                <w:szCs w:val="16"/>
              </w:rPr>
              <w:t>50</w:t>
            </w:r>
          </w:p>
        </w:tc>
        <w:tc>
          <w:tcPr>
            <w:tcW w:w="2041" w:type="dxa"/>
            <w:tcBorders>
              <w:top w:val="single" w:sz="4" w:space="0" w:color="365F91"/>
              <w:bottom w:val="single" w:sz="4" w:space="0" w:color="365F91"/>
            </w:tcBorders>
            <w:shd w:val="clear" w:color="auto" w:fill="auto"/>
            <w:noWrap/>
            <w:vAlign w:val="center"/>
          </w:tcPr>
          <w:p w14:paraId="771C1F4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411.17</w:t>
            </w:r>
          </w:p>
        </w:tc>
        <w:tc>
          <w:tcPr>
            <w:tcW w:w="2126" w:type="dxa"/>
            <w:tcBorders>
              <w:top w:val="single" w:sz="4" w:space="0" w:color="365F91"/>
              <w:bottom w:val="single" w:sz="4" w:space="0" w:color="365F91"/>
            </w:tcBorders>
            <w:shd w:val="clear" w:color="auto" w:fill="auto"/>
            <w:noWrap/>
            <w:vAlign w:val="center"/>
          </w:tcPr>
          <w:p w14:paraId="0CE832A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102.07</w:t>
            </w:r>
          </w:p>
        </w:tc>
        <w:tc>
          <w:tcPr>
            <w:tcW w:w="1289" w:type="dxa"/>
            <w:tcBorders>
              <w:top w:val="single" w:sz="4" w:space="0" w:color="365F91"/>
              <w:bottom w:val="single" w:sz="4" w:space="0" w:color="365F91"/>
            </w:tcBorders>
            <w:shd w:val="clear" w:color="auto" w:fill="auto"/>
            <w:noWrap/>
            <w:vAlign w:val="center"/>
          </w:tcPr>
          <w:p w14:paraId="42EBAD9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33.94</w:t>
            </w:r>
          </w:p>
        </w:tc>
        <w:tc>
          <w:tcPr>
            <w:tcW w:w="1166" w:type="dxa"/>
            <w:tcBorders>
              <w:top w:val="single" w:sz="4" w:space="0" w:color="365F91"/>
              <w:bottom w:val="single" w:sz="4" w:space="0" w:color="365F91"/>
            </w:tcBorders>
            <w:shd w:val="clear" w:color="auto" w:fill="auto"/>
            <w:vAlign w:val="center"/>
          </w:tcPr>
          <w:p w14:paraId="666F8F4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7.27</w:t>
            </w:r>
          </w:p>
        </w:tc>
        <w:tc>
          <w:tcPr>
            <w:tcW w:w="1243" w:type="dxa"/>
            <w:tcBorders>
              <w:top w:val="single" w:sz="4" w:space="0" w:color="365F91"/>
              <w:bottom w:val="single" w:sz="4" w:space="0" w:color="365F91"/>
            </w:tcBorders>
            <w:shd w:val="clear" w:color="auto" w:fill="auto"/>
            <w:vAlign w:val="center"/>
          </w:tcPr>
          <w:p w14:paraId="60D7DE8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554.54</w:t>
            </w:r>
          </w:p>
        </w:tc>
      </w:tr>
      <w:tr w:rsidR="006C3DD8" w:rsidRPr="00E610A5" w14:paraId="27E5E08B" w14:textId="77777777" w:rsidTr="00C245AC">
        <w:tc>
          <w:tcPr>
            <w:tcW w:w="640" w:type="dxa"/>
            <w:tcBorders>
              <w:top w:val="single" w:sz="4" w:space="0" w:color="365F91"/>
              <w:bottom w:val="single" w:sz="4" w:space="0" w:color="365F91"/>
            </w:tcBorders>
            <w:shd w:val="clear" w:color="auto" w:fill="auto"/>
            <w:noWrap/>
            <w:vAlign w:val="bottom"/>
            <w:hideMark/>
          </w:tcPr>
          <w:p w14:paraId="616FFF46" w14:textId="77777777" w:rsidR="006C3DD8" w:rsidRPr="00E610A5" w:rsidRDefault="006C3DD8" w:rsidP="009D0FDC">
            <w:pPr>
              <w:pStyle w:val="TableText"/>
              <w:spacing w:before="50" w:after="50"/>
              <w:rPr>
                <w:szCs w:val="16"/>
              </w:rPr>
            </w:pPr>
            <w:r w:rsidRPr="00E610A5">
              <w:rPr>
                <w:szCs w:val="16"/>
              </w:rPr>
              <w:t>51</w:t>
            </w:r>
          </w:p>
        </w:tc>
        <w:tc>
          <w:tcPr>
            <w:tcW w:w="2041" w:type="dxa"/>
            <w:tcBorders>
              <w:top w:val="single" w:sz="4" w:space="0" w:color="365F91"/>
              <w:bottom w:val="single" w:sz="4" w:space="0" w:color="365F91"/>
            </w:tcBorders>
            <w:shd w:val="clear" w:color="auto" w:fill="auto"/>
            <w:noWrap/>
            <w:vAlign w:val="center"/>
          </w:tcPr>
          <w:p w14:paraId="20A1135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415.93</w:t>
            </w:r>
          </w:p>
        </w:tc>
        <w:tc>
          <w:tcPr>
            <w:tcW w:w="2126" w:type="dxa"/>
            <w:tcBorders>
              <w:top w:val="single" w:sz="4" w:space="0" w:color="365F91"/>
              <w:bottom w:val="single" w:sz="4" w:space="0" w:color="365F91"/>
            </w:tcBorders>
            <w:shd w:val="clear" w:color="auto" w:fill="auto"/>
            <w:noWrap/>
            <w:vAlign w:val="center"/>
          </w:tcPr>
          <w:p w14:paraId="5E70EF6A"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103.68</w:t>
            </w:r>
          </w:p>
        </w:tc>
        <w:tc>
          <w:tcPr>
            <w:tcW w:w="1289" w:type="dxa"/>
            <w:tcBorders>
              <w:top w:val="single" w:sz="4" w:space="0" w:color="365F91"/>
              <w:bottom w:val="single" w:sz="4" w:space="0" w:color="365F91"/>
            </w:tcBorders>
            <w:shd w:val="clear" w:color="auto" w:fill="auto"/>
            <w:noWrap/>
            <w:vAlign w:val="center"/>
          </w:tcPr>
          <w:p w14:paraId="2D9D8F6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34.34</w:t>
            </w:r>
          </w:p>
        </w:tc>
        <w:tc>
          <w:tcPr>
            <w:tcW w:w="1166" w:type="dxa"/>
            <w:tcBorders>
              <w:top w:val="single" w:sz="4" w:space="0" w:color="365F91"/>
              <w:bottom w:val="single" w:sz="4" w:space="0" w:color="365F91"/>
            </w:tcBorders>
            <w:shd w:val="clear" w:color="auto" w:fill="auto"/>
            <w:vAlign w:val="center"/>
          </w:tcPr>
          <w:p w14:paraId="1093FAE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7.17</w:t>
            </w:r>
          </w:p>
        </w:tc>
        <w:tc>
          <w:tcPr>
            <w:tcW w:w="1243" w:type="dxa"/>
            <w:tcBorders>
              <w:top w:val="single" w:sz="4" w:space="0" w:color="365F91"/>
              <w:bottom w:val="single" w:sz="4" w:space="0" w:color="365F91"/>
            </w:tcBorders>
            <w:shd w:val="clear" w:color="auto" w:fill="auto"/>
            <w:vAlign w:val="center"/>
          </w:tcPr>
          <w:p w14:paraId="180C38A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561.21</w:t>
            </w:r>
          </w:p>
        </w:tc>
      </w:tr>
      <w:tr w:rsidR="006C3DD8" w:rsidRPr="00E610A5" w14:paraId="045FEA5A" w14:textId="77777777" w:rsidTr="00C245AC">
        <w:tc>
          <w:tcPr>
            <w:tcW w:w="640" w:type="dxa"/>
            <w:tcBorders>
              <w:top w:val="single" w:sz="4" w:space="0" w:color="365F91"/>
              <w:bottom w:val="single" w:sz="4" w:space="0" w:color="365F91"/>
            </w:tcBorders>
            <w:shd w:val="clear" w:color="auto" w:fill="auto"/>
            <w:noWrap/>
            <w:vAlign w:val="bottom"/>
            <w:hideMark/>
          </w:tcPr>
          <w:p w14:paraId="38E3FCBA" w14:textId="77777777" w:rsidR="006C3DD8" w:rsidRPr="00E610A5" w:rsidRDefault="006C3DD8" w:rsidP="009D0FDC">
            <w:pPr>
              <w:pStyle w:val="TableText"/>
              <w:spacing w:before="50" w:after="50"/>
              <w:rPr>
                <w:szCs w:val="16"/>
              </w:rPr>
            </w:pPr>
            <w:r w:rsidRPr="00E610A5">
              <w:rPr>
                <w:szCs w:val="16"/>
              </w:rPr>
              <w:t>52</w:t>
            </w:r>
          </w:p>
        </w:tc>
        <w:tc>
          <w:tcPr>
            <w:tcW w:w="2041" w:type="dxa"/>
            <w:tcBorders>
              <w:top w:val="single" w:sz="4" w:space="0" w:color="365F91"/>
              <w:bottom w:val="single" w:sz="4" w:space="0" w:color="365F91"/>
            </w:tcBorders>
            <w:shd w:val="clear" w:color="auto" w:fill="auto"/>
            <w:noWrap/>
            <w:vAlign w:val="center"/>
          </w:tcPr>
          <w:p w14:paraId="1D63494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420.57</w:t>
            </w:r>
          </w:p>
        </w:tc>
        <w:tc>
          <w:tcPr>
            <w:tcW w:w="2126" w:type="dxa"/>
            <w:tcBorders>
              <w:top w:val="single" w:sz="4" w:space="0" w:color="365F91"/>
              <w:bottom w:val="single" w:sz="4" w:space="0" w:color="365F91"/>
            </w:tcBorders>
            <w:shd w:val="clear" w:color="auto" w:fill="auto"/>
            <w:noWrap/>
            <w:vAlign w:val="center"/>
          </w:tcPr>
          <w:p w14:paraId="0500181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105.26</w:t>
            </w:r>
          </w:p>
        </w:tc>
        <w:tc>
          <w:tcPr>
            <w:tcW w:w="1289" w:type="dxa"/>
            <w:tcBorders>
              <w:top w:val="single" w:sz="4" w:space="0" w:color="365F91"/>
              <w:bottom w:val="single" w:sz="4" w:space="0" w:color="365F91"/>
            </w:tcBorders>
            <w:shd w:val="clear" w:color="auto" w:fill="auto"/>
            <w:noWrap/>
            <w:vAlign w:val="center"/>
          </w:tcPr>
          <w:p w14:paraId="6FA913A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34.70</w:t>
            </w:r>
          </w:p>
        </w:tc>
        <w:tc>
          <w:tcPr>
            <w:tcW w:w="1166" w:type="dxa"/>
            <w:tcBorders>
              <w:top w:val="single" w:sz="4" w:space="0" w:color="365F91"/>
              <w:bottom w:val="single" w:sz="4" w:space="0" w:color="365F91"/>
            </w:tcBorders>
            <w:shd w:val="clear" w:color="auto" w:fill="auto"/>
            <w:vAlign w:val="center"/>
          </w:tcPr>
          <w:p w14:paraId="4462E93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7.07</w:t>
            </w:r>
          </w:p>
        </w:tc>
        <w:tc>
          <w:tcPr>
            <w:tcW w:w="1243" w:type="dxa"/>
            <w:tcBorders>
              <w:top w:val="single" w:sz="4" w:space="0" w:color="365F91"/>
              <w:bottom w:val="single" w:sz="4" w:space="0" w:color="365F91"/>
            </w:tcBorders>
            <w:shd w:val="clear" w:color="auto" w:fill="auto"/>
            <w:vAlign w:val="center"/>
          </w:tcPr>
          <w:p w14:paraId="2198F79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567.70</w:t>
            </w:r>
          </w:p>
        </w:tc>
      </w:tr>
      <w:tr w:rsidR="006C3DD8" w:rsidRPr="00E610A5" w14:paraId="3B7FEC64" w14:textId="77777777" w:rsidTr="00C245AC">
        <w:tc>
          <w:tcPr>
            <w:tcW w:w="640" w:type="dxa"/>
            <w:tcBorders>
              <w:top w:val="single" w:sz="4" w:space="0" w:color="365F91"/>
              <w:bottom w:val="single" w:sz="4" w:space="0" w:color="365F91"/>
            </w:tcBorders>
            <w:shd w:val="clear" w:color="auto" w:fill="auto"/>
            <w:noWrap/>
            <w:vAlign w:val="bottom"/>
            <w:hideMark/>
          </w:tcPr>
          <w:p w14:paraId="6EAE2787" w14:textId="77777777" w:rsidR="006C3DD8" w:rsidRPr="00E610A5" w:rsidRDefault="006C3DD8" w:rsidP="009D0FDC">
            <w:pPr>
              <w:pStyle w:val="TableText"/>
              <w:spacing w:before="50" w:after="50"/>
              <w:rPr>
                <w:szCs w:val="16"/>
              </w:rPr>
            </w:pPr>
            <w:r w:rsidRPr="00E610A5">
              <w:rPr>
                <w:szCs w:val="16"/>
              </w:rPr>
              <w:t>53</w:t>
            </w:r>
          </w:p>
        </w:tc>
        <w:tc>
          <w:tcPr>
            <w:tcW w:w="2041" w:type="dxa"/>
            <w:tcBorders>
              <w:top w:val="single" w:sz="4" w:space="0" w:color="365F91"/>
              <w:bottom w:val="single" w:sz="4" w:space="0" w:color="365F91"/>
            </w:tcBorders>
            <w:shd w:val="clear" w:color="auto" w:fill="auto"/>
            <w:noWrap/>
            <w:vAlign w:val="center"/>
          </w:tcPr>
          <w:p w14:paraId="2A2F660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425.11</w:t>
            </w:r>
          </w:p>
        </w:tc>
        <w:tc>
          <w:tcPr>
            <w:tcW w:w="2126" w:type="dxa"/>
            <w:tcBorders>
              <w:top w:val="single" w:sz="4" w:space="0" w:color="365F91"/>
              <w:bottom w:val="single" w:sz="4" w:space="0" w:color="365F91"/>
            </w:tcBorders>
            <w:shd w:val="clear" w:color="auto" w:fill="auto"/>
            <w:noWrap/>
            <w:vAlign w:val="center"/>
          </w:tcPr>
          <w:p w14:paraId="7769B0F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106.83</w:t>
            </w:r>
          </w:p>
        </w:tc>
        <w:tc>
          <w:tcPr>
            <w:tcW w:w="1289" w:type="dxa"/>
            <w:tcBorders>
              <w:top w:val="single" w:sz="4" w:space="0" w:color="365F91"/>
              <w:bottom w:val="single" w:sz="4" w:space="0" w:color="365F91"/>
            </w:tcBorders>
            <w:shd w:val="clear" w:color="auto" w:fill="auto"/>
            <w:noWrap/>
            <w:vAlign w:val="center"/>
          </w:tcPr>
          <w:p w14:paraId="2CB619A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35.03</w:t>
            </w:r>
          </w:p>
        </w:tc>
        <w:tc>
          <w:tcPr>
            <w:tcW w:w="1166" w:type="dxa"/>
            <w:tcBorders>
              <w:top w:val="single" w:sz="4" w:space="0" w:color="365F91"/>
              <w:bottom w:val="single" w:sz="4" w:space="0" w:color="365F91"/>
            </w:tcBorders>
            <w:shd w:val="clear" w:color="auto" w:fill="auto"/>
            <w:vAlign w:val="center"/>
          </w:tcPr>
          <w:p w14:paraId="6103825F"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6.97</w:t>
            </w:r>
          </w:p>
        </w:tc>
        <w:tc>
          <w:tcPr>
            <w:tcW w:w="1243" w:type="dxa"/>
            <w:tcBorders>
              <w:top w:val="single" w:sz="4" w:space="0" w:color="365F91"/>
              <w:bottom w:val="single" w:sz="4" w:space="0" w:color="365F91"/>
            </w:tcBorders>
            <w:shd w:val="clear" w:color="auto" w:fill="auto"/>
            <w:vAlign w:val="center"/>
          </w:tcPr>
          <w:p w14:paraId="5EAD5AC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574.03</w:t>
            </w:r>
          </w:p>
        </w:tc>
      </w:tr>
      <w:tr w:rsidR="006C3DD8" w:rsidRPr="00E610A5" w14:paraId="449102ED" w14:textId="77777777" w:rsidTr="00C245AC">
        <w:tc>
          <w:tcPr>
            <w:tcW w:w="640" w:type="dxa"/>
            <w:tcBorders>
              <w:top w:val="single" w:sz="4" w:space="0" w:color="365F91"/>
              <w:bottom w:val="single" w:sz="4" w:space="0" w:color="365F91"/>
            </w:tcBorders>
            <w:shd w:val="clear" w:color="auto" w:fill="auto"/>
            <w:noWrap/>
            <w:vAlign w:val="bottom"/>
            <w:hideMark/>
          </w:tcPr>
          <w:p w14:paraId="359C9457" w14:textId="77777777" w:rsidR="006C3DD8" w:rsidRPr="00E610A5" w:rsidRDefault="006C3DD8" w:rsidP="009D0FDC">
            <w:pPr>
              <w:pStyle w:val="TableText"/>
              <w:spacing w:before="50" w:after="50"/>
              <w:rPr>
                <w:szCs w:val="16"/>
              </w:rPr>
            </w:pPr>
            <w:r w:rsidRPr="00E610A5">
              <w:rPr>
                <w:szCs w:val="16"/>
              </w:rPr>
              <w:t>54</w:t>
            </w:r>
          </w:p>
        </w:tc>
        <w:tc>
          <w:tcPr>
            <w:tcW w:w="2041" w:type="dxa"/>
            <w:tcBorders>
              <w:top w:val="single" w:sz="4" w:space="0" w:color="365F91"/>
              <w:bottom w:val="single" w:sz="4" w:space="0" w:color="365F91"/>
            </w:tcBorders>
            <w:shd w:val="clear" w:color="auto" w:fill="auto"/>
            <w:noWrap/>
            <w:vAlign w:val="center"/>
          </w:tcPr>
          <w:p w14:paraId="52F3A98B"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429.55</w:t>
            </w:r>
          </w:p>
        </w:tc>
        <w:tc>
          <w:tcPr>
            <w:tcW w:w="2126" w:type="dxa"/>
            <w:tcBorders>
              <w:top w:val="single" w:sz="4" w:space="0" w:color="365F91"/>
              <w:bottom w:val="single" w:sz="4" w:space="0" w:color="365F91"/>
            </w:tcBorders>
            <w:shd w:val="clear" w:color="auto" w:fill="auto"/>
            <w:noWrap/>
            <w:vAlign w:val="center"/>
          </w:tcPr>
          <w:p w14:paraId="68BC0E7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108.37</w:t>
            </w:r>
          </w:p>
        </w:tc>
        <w:tc>
          <w:tcPr>
            <w:tcW w:w="1289" w:type="dxa"/>
            <w:tcBorders>
              <w:top w:val="single" w:sz="4" w:space="0" w:color="365F91"/>
              <w:bottom w:val="single" w:sz="4" w:space="0" w:color="365F91"/>
            </w:tcBorders>
            <w:shd w:val="clear" w:color="auto" w:fill="auto"/>
            <w:noWrap/>
            <w:vAlign w:val="center"/>
          </w:tcPr>
          <w:p w14:paraId="1183C45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35.31</w:t>
            </w:r>
          </w:p>
        </w:tc>
        <w:tc>
          <w:tcPr>
            <w:tcW w:w="1166" w:type="dxa"/>
            <w:tcBorders>
              <w:top w:val="single" w:sz="4" w:space="0" w:color="365F91"/>
              <w:bottom w:val="single" w:sz="4" w:space="0" w:color="365F91"/>
            </w:tcBorders>
            <w:shd w:val="clear" w:color="auto" w:fill="auto"/>
            <w:vAlign w:val="center"/>
          </w:tcPr>
          <w:p w14:paraId="070F568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6.88</w:t>
            </w:r>
          </w:p>
        </w:tc>
        <w:tc>
          <w:tcPr>
            <w:tcW w:w="1243" w:type="dxa"/>
            <w:tcBorders>
              <w:top w:val="single" w:sz="4" w:space="0" w:color="365F91"/>
              <w:bottom w:val="single" w:sz="4" w:space="0" w:color="365F91"/>
            </w:tcBorders>
            <w:shd w:val="clear" w:color="auto" w:fill="auto"/>
            <w:vAlign w:val="center"/>
          </w:tcPr>
          <w:p w14:paraId="72766F1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580.21</w:t>
            </w:r>
          </w:p>
        </w:tc>
      </w:tr>
      <w:tr w:rsidR="006C3DD8" w:rsidRPr="00E610A5" w14:paraId="6E9A1B69" w14:textId="77777777" w:rsidTr="00C245AC">
        <w:tc>
          <w:tcPr>
            <w:tcW w:w="640" w:type="dxa"/>
            <w:tcBorders>
              <w:top w:val="single" w:sz="4" w:space="0" w:color="365F91"/>
              <w:bottom w:val="single" w:sz="4" w:space="0" w:color="365F91"/>
            </w:tcBorders>
            <w:shd w:val="clear" w:color="auto" w:fill="auto"/>
            <w:noWrap/>
            <w:vAlign w:val="bottom"/>
            <w:hideMark/>
          </w:tcPr>
          <w:p w14:paraId="0A2A06DB" w14:textId="77777777" w:rsidR="006C3DD8" w:rsidRPr="00E610A5" w:rsidRDefault="006C3DD8" w:rsidP="009D0FDC">
            <w:pPr>
              <w:pStyle w:val="TableText"/>
              <w:spacing w:before="50" w:after="50"/>
              <w:rPr>
                <w:szCs w:val="16"/>
              </w:rPr>
            </w:pPr>
            <w:r w:rsidRPr="00E610A5">
              <w:rPr>
                <w:szCs w:val="16"/>
              </w:rPr>
              <w:t>55</w:t>
            </w:r>
          </w:p>
        </w:tc>
        <w:tc>
          <w:tcPr>
            <w:tcW w:w="2041" w:type="dxa"/>
            <w:tcBorders>
              <w:top w:val="single" w:sz="4" w:space="0" w:color="365F91"/>
              <w:bottom w:val="single" w:sz="4" w:space="0" w:color="365F91"/>
            </w:tcBorders>
            <w:shd w:val="clear" w:color="auto" w:fill="auto"/>
            <w:noWrap/>
            <w:vAlign w:val="center"/>
          </w:tcPr>
          <w:p w14:paraId="0955C15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433.91</w:t>
            </w:r>
          </w:p>
        </w:tc>
        <w:tc>
          <w:tcPr>
            <w:tcW w:w="2126" w:type="dxa"/>
            <w:tcBorders>
              <w:top w:val="single" w:sz="4" w:space="0" w:color="365F91"/>
              <w:bottom w:val="single" w:sz="4" w:space="0" w:color="365F91"/>
            </w:tcBorders>
            <w:shd w:val="clear" w:color="auto" w:fill="auto"/>
            <w:noWrap/>
            <w:vAlign w:val="center"/>
          </w:tcPr>
          <w:p w14:paraId="39E7393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109.89</w:t>
            </w:r>
          </w:p>
        </w:tc>
        <w:tc>
          <w:tcPr>
            <w:tcW w:w="1289" w:type="dxa"/>
            <w:tcBorders>
              <w:top w:val="single" w:sz="4" w:space="0" w:color="365F91"/>
              <w:bottom w:val="single" w:sz="4" w:space="0" w:color="365F91"/>
            </w:tcBorders>
            <w:shd w:val="clear" w:color="auto" w:fill="auto"/>
            <w:noWrap/>
            <w:vAlign w:val="center"/>
          </w:tcPr>
          <w:p w14:paraId="768BC50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35.56</w:t>
            </w:r>
          </w:p>
        </w:tc>
        <w:tc>
          <w:tcPr>
            <w:tcW w:w="1166" w:type="dxa"/>
            <w:tcBorders>
              <w:top w:val="single" w:sz="4" w:space="0" w:color="365F91"/>
              <w:bottom w:val="single" w:sz="4" w:space="0" w:color="365F91"/>
            </w:tcBorders>
            <w:shd w:val="clear" w:color="auto" w:fill="auto"/>
            <w:vAlign w:val="center"/>
          </w:tcPr>
          <w:p w14:paraId="6B13998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6.79</w:t>
            </w:r>
          </w:p>
        </w:tc>
        <w:tc>
          <w:tcPr>
            <w:tcW w:w="1243" w:type="dxa"/>
            <w:tcBorders>
              <w:top w:val="single" w:sz="4" w:space="0" w:color="365F91"/>
              <w:bottom w:val="single" w:sz="4" w:space="0" w:color="365F91"/>
            </w:tcBorders>
            <w:shd w:val="clear" w:color="auto" w:fill="auto"/>
            <w:vAlign w:val="center"/>
          </w:tcPr>
          <w:p w14:paraId="69F4C79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586.25</w:t>
            </w:r>
          </w:p>
        </w:tc>
      </w:tr>
      <w:tr w:rsidR="006C3DD8" w:rsidRPr="00E610A5" w14:paraId="41013942" w14:textId="77777777" w:rsidTr="00C245AC">
        <w:tc>
          <w:tcPr>
            <w:tcW w:w="640" w:type="dxa"/>
            <w:tcBorders>
              <w:top w:val="single" w:sz="4" w:space="0" w:color="365F91"/>
              <w:bottom w:val="single" w:sz="4" w:space="0" w:color="365F91"/>
            </w:tcBorders>
            <w:shd w:val="clear" w:color="auto" w:fill="auto"/>
            <w:noWrap/>
            <w:vAlign w:val="bottom"/>
            <w:hideMark/>
          </w:tcPr>
          <w:p w14:paraId="291A7B64" w14:textId="77777777" w:rsidR="006C3DD8" w:rsidRPr="00E610A5" w:rsidRDefault="006C3DD8" w:rsidP="009D0FDC">
            <w:pPr>
              <w:pStyle w:val="TableText"/>
              <w:spacing w:before="50" w:after="50"/>
              <w:rPr>
                <w:szCs w:val="16"/>
              </w:rPr>
            </w:pPr>
            <w:r w:rsidRPr="00E610A5">
              <w:rPr>
                <w:szCs w:val="16"/>
              </w:rPr>
              <w:t>56</w:t>
            </w:r>
          </w:p>
        </w:tc>
        <w:tc>
          <w:tcPr>
            <w:tcW w:w="2041" w:type="dxa"/>
            <w:tcBorders>
              <w:top w:val="single" w:sz="4" w:space="0" w:color="365F91"/>
              <w:bottom w:val="single" w:sz="4" w:space="0" w:color="365F91"/>
            </w:tcBorders>
            <w:shd w:val="clear" w:color="auto" w:fill="auto"/>
            <w:noWrap/>
            <w:vAlign w:val="center"/>
          </w:tcPr>
          <w:p w14:paraId="77FC62B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438.19</w:t>
            </w:r>
          </w:p>
        </w:tc>
        <w:tc>
          <w:tcPr>
            <w:tcW w:w="2126" w:type="dxa"/>
            <w:tcBorders>
              <w:top w:val="single" w:sz="4" w:space="0" w:color="365F91"/>
              <w:bottom w:val="single" w:sz="4" w:space="0" w:color="365F91"/>
            </w:tcBorders>
            <w:shd w:val="clear" w:color="auto" w:fill="auto"/>
            <w:noWrap/>
            <w:vAlign w:val="center"/>
          </w:tcPr>
          <w:p w14:paraId="28634FC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111.39</w:t>
            </w:r>
          </w:p>
        </w:tc>
        <w:tc>
          <w:tcPr>
            <w:tcW w:w="1289" w:type="dxa"/>
            <w:tcBorders>
              <w:top w:val="single" w:sz="4" w:space="0" w:color="365F91"/>
              <w:bottom w:val="single" w:sz="4" w:space="0" w:color="365F91"/>
            </w:tcBorders>
            <w:shd w:val="clear" w:color="auto" w:fill="auto"/>
            <w:noWrap/>
            <w:vAlign w:val="center"/>
          </w:tcPr>
          <w:p w14:paraId="04F89516"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35.78</w:t>
            </w:r>
          </w:p>
        </w:tc>
        <w:tc>
          <w:tcPr>
            <w:tcW w:w="1166" w:type="dxa"/>
            <w:tcBorders>
              <w:top w:val="single" w:sz="4" w:space="0" w:color="365F91"/>
              <w:bottom w:val="single" w:sz="4" w:space="0" w:color="365F91"/>
            </w:tcBorders>
            <w:shd w:val="clear" w:color="auto" w:fill="auto"/>
            <w:vAlign w:val="center"/>
          </w:tcPr>
          <w:p w14:paraId="4F7C0FE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6.70</w:t>
            </w:r>
          </w:p>
        </w:tc>
        <w:tc>
          <w:tcPr>
            <w:tcW w:w="1243" w:type="dxa"/>
            <w:tcBorders>
              <w:top w:val="single" w:sz="4" w:space="0" w:color="365F91"/>
              <w:bottom w:val="single" w:sz="4" w:space="0" w:color="365F91"/>
            </w:tcBorders>
            <w:shd w:val="clear" w:color="auto" w:fill="auto"/>
            <w:vAlign w:val="center"/>
          </w:tcPr>
          <w:p w14:paraId="657B29D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592.16</w:t>
            </w:r>
          </w:p>
        </w:tc>
      </w:tr>
      <w:tr w:rsidR="006C3DD8" w:rsidRPr="00E610A5" w14:paraId="3369EA34" w14:textId="77777777" w:rsidTr="00C245AC">
        <w:tc>
          <w:tcPr>
            <w:tcW w:w="640" w:type="dxa"/>
            <w:tcBorders>
              <w:top w:val="single" w:sz="4" w:space="0" w:color="365F91"/>
              <w:bottom w:val="single" w:sz="4" w:space="0" w:color="365F91"/>
            </w:tcBorders>
            <w:shd w:val="clear" w:color="auto" w:fill="auto"/>
            <w:noWrap/>
            <w:vAlign w:val="bottom"/>
            <w:hideMark/>
          </w:tcPr>
          <w:p w14:paraId="66FE6121" w14:textId="77777777" w:rsidR="006C3DD8" w:rsidRPr="00E610A5" w:rsidRDefault="006C3DD8" w:rsidP="009D0FDC">
            <w:pPr>
              <w:pStyle w:val="TableText"/>
              <w:spacing w:before="50" w:after="50"/>
              <w:rPr>
                <w:szCs w:val="16"/>
              </w:rPr>
            </w:pPr>
            <w:r w:rsidRPr="00E610A5">
              <w:rPr>
                <w:szCs w:val="16"/>
              </w:rPr>
              <w:t>57</w:t>
            </w:r>
          </w:p>
        </w:tc>
        <w:tc>
          <w:tcPr>
            <w:tcW w:w="2041" w:type="dxa"/>
            <w:tcBorders>
              <w:top w:val="single" w:sz="4" w:space="0" w:color="365F91"/>
              <w:bottom w:val="single" w:sz="4" w:space="0" w:color="365F91"/>
            </w:tcBorders>
            <w:shd w:val="clear" w:color="auto" w:fill="auto"/>
            <w:noWrap/>
            <w:vAlign w:val="center"/>
          </w:tcPr>
          <w:p w14:paraId="47E12C1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442.40</w:t>
            </w:r>
          </w:p>
        </w:tc>
        <w:tc>
          <w:tcPr>
            <w:tcW w:w="2126" w:type="dxa"/>
            <w:tcBorders>
              <w:top w:val="single" w:sz="4" w:space="0" w:color="365F91"/>
              <w:bottom w:val="single" w:sz="4" w:space="0" w:color="365F91"/>
            </w:tcBorders>
            <w:shd w:val="clear" w:color="auto" w:fill="auto"/>
            <w:noWrap/>
            <w:vAlign w:val="center"/>
          </w:tcPr>
          <w:p w14:paraId="246661C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112.87</w:t>
            </w:r>
          </w:p>
        </w:tc>
        <w:tc>
          <w:tcPr>
            <w:tcW w:w="1289" w:type="dxa"/>
            <w:tcBorders>
              <w:top w:val="single" w:sz="4" w:space="0" w:color="365F91"/>
              <w:bottom w:val="single" w:sz="4" w:space="0" w:color="365F91"/>
            </w:tcBorders>
            <w:shd w:val="clear" w:color="auto" w:fill="auto"/>
            <w:noWrap/>
            <w:vAlign w:val="center"/>
          </w:tcPr>
          <w:p w14:paraId="06C1D1D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35.97</w:t>
            </w:r>
          </w:p>
        </w:tc>
        <w:tc>
          <w:tcPr>
            <w:tcW w:w="1166" w:type="dxa"/>
            <w:tcBorders>
              <w:top w:val="single" w:sz="4" w:space="0" w:color="365F91"/>
              <w:bottom w:val="single" w:sz="4" w:space="0" w:color="365F91"/>
            </w:tcBorders>
            <w:shd w:val="clear" w:color="auto" w:fill="auto"/>
            <w:vAlign w:val="center"/>
          </w:tcPr>
          <w:p w14:paraId="549B973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6.62</w:t>
            </w:r>
          </w:p>
        </w:tc>
        <w:tc>
          <w:tcPr>
            <w:tcW w:w="1243" w:type="dxa"/>
            <w:tcBorders>
              <w:top w:val="single" w:sz="4" w:space="0" w:color="365F91"/>
              <w:bottom w:val="single" w:sz="4" w:space="0" w:color="365F91"/>
            </w:tcBorders>
            <w:shd w:val="clear" w:color="auto" w:fill="auto"/>
            <w:vAlign w:val="center"/>
          </w:tcPr>
          <w:p w14:paraId="70060E9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597.96</w:t>
            </w:r>
          </w:p>
        </w:tc>
      </w:tr>
      <w:tr w:rsidR="006C3DD8" w:rsidRPr="00E610A5" w14:paraId="0456224E" w14:textId="77777777" w:rsidTr="00C245AC">
        <w:tc>
          <w:tcPr>
            <w:tcW w:w="640" w:type="dxa"/>
            <w:tcBorders>
              <w:top w:val="single" w:sz="4" w:space="0" w:color="365F91"/>
              <w:bottom w:val="single" w:sz="4" w:space="0" w:color="365F91"/>
            </w:tcBorders>
            <w:shd w:val="clear" w:color="auto" w:fill="auto"/>
            <w:noWrap/>
            <w:vAlign w:val="bottom"/>
            <w:hideMark/>
          </w:tcPr>
          <w:p w14:paraId="014AADC7" w14:textId="77777777" w:rsidR="006C3DD8" w:rsidRPr="00E610A5" w:rsidRDefault="006C3DD8" w:rsidP="009D0FDC">
            <w:pPr>
              <w:pStyle w:val="TableText"/>
              <w:spacing w:before="50" w:after="50"/>
              <w:rPr>
                <w:szCs w:val="16"/>
              </w:rPr>
            </w:pPr>
            <w:r w:rsidRPr="00E610A5">
              <w:rPr>
                <w:szCs w:val="16"/>
              </w:rPr>
              <w:t>58</w:t>
            </w:r>
          </w:p>
        </w:tc>
        <w:tc>
          <w:tcPr>
            <w:tcW w:w="2041" w:type="dxa"/>
            <w:tcBorders>
              <w:top w:val="single" w:sz="4" w:space="0" w:color="365F91"/>
              <w:bottom w:val="single" w:sz="4" w:space="0" w:color="365F91"/>
            </w:tcBorders>
            <w:shd w:val="clear" w:color="auto" w:fill="auto"/>
            <w:noWrap/>
            <w:vAlign w:val="center"/>
          </w:tcPr>
          <w:p w14:paraId="28F9597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446.55</w:t>
            </w:r>
          </w:p>
        </w:tc>
        <w:tc>
          <w:tcPr>
            <w:tcW w:w="2126" w:type="dxa"/>
            <w:tcBorders>
              <w:top w:val="single" w:sz="4" w:space="0" w:color="365F91"/>
              <w:bottom w:val="single" w:sz="4" w:space="0" w:color="365F91"/>
            </w:tcBorders>
            <w:shd w:val="clear" w:color="auto" w:fill="auto"/>
            <w:noWrap/>
            <w:vAlign w:val="center"/>
          </w:tcPr>
          <w:p w14:paraId="00E9666D"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114.34</w:t>
            </w:r>
          </w:p>
        </w:tc>
        <w:tc>
          <w:tcPr>
            <w:tcW w:w="1289" w:type="dxa"/>
            <w:tcBorders>
              <w:top w:val="single" w:sz="4" w:space="0" w:color="365F91"/>
              <w:bottom w:val="single" w:sz="4" w:space="0" w:color="365F91"/>
            </w:tcBorders>
            <w:shd w:val="clear" w:color="auto" w:fill="auto"/>
            <w:noWrap/>
            <w:vAlign w:val="center"/>
          </w:tcPr>
          <w:p w14:paraId="150B13D1"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36.12</w:t>
            </w:r>
          </w:p>
        </w:tc>
        <w:tc>
          <w:tcPr>
            <w:tcW w:w="1166" w:type="dxa"/>
            <w:tcBorders>
              <w:top w:val="single" w:sz="4" w:space="0" w:color="365F91"/>
              <w:bottom w:val="single" w:sz="4" w:space="0" w:color="365F91"/>
            </w:tcBorders>
            <w:shd w:val="clear" w:color="auto" w:fill="auto"/>
            <w:vAlign w:val="center"/>
          </w:tcPr>
          <w:p w14:paraId="6503FB33"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6.54</w:t>
            </w:r>
          </w:p>
        </w:tc>
        <w:tc>
          <w:tcPr>
            <w:tcW w:w="1243" w:type="dxa"/>
            <w:tcBorders>
              <w:top w:val="single" w:sz="4" w:space="0" w:color="365F91"/>
              <w:bottom w:val="single" w:sz="4" w:space="0" w:color="365F91"/>
            </w:tcBorders>
            <w:shd w:val="clear" w:color="auto" w:fill="auto"/>
            <w:vAlign w:val="center"/>
          </w:tcPr>
          <w:p w14:paraId="64C8BF0C"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603.65</w:t>
            </w:r>
          </w:p>
        </w:tc>
      </w:tr>
      <w:tr w:rsidR="006C3DD8" w:rsidRPr="00E610A5" w14:paraId="316E8ECC" w14:textId="77777777" w:rsidTr="00C245AC">
        <w:tc>
          <w:tcPr>
            <w:tcW w:w="640" w:type="dxa"/>
            <w:tcBorders>
              <w:top w:val="single" w:sz="4" w:space="0" w:color="365F91"/>
              <w:bottom w:val="single" w:sz="4" w:space="0" w:color="365F91"/>
            </w:tcBorders>
            <w:shd w:val="clear" w:color="auto" w:fill="auto"/>
            <w:noWrap/>
            <w:vAlign w:val="bottom"/>
            <w:hideMark/>
          </w:tcPr>
          <w:p w14:paraId="776EAFDF" w14:textId="77777777" w:rsidR="006C3DD8" w:rsidRPr="00E610A5" w:rsidRDefault="006C3DD8" w:rsidP="009D0FDC">
            <w:pPr>
              <w:pStyle w:val="TableText"/>
              <w:spacing w:before="50" w:after="50"/>
              <w:rPr>
                <w:szCs w:val="16"/>
              </w:rPr>
            </w:pPr>
            <w:r w:rsidRPr="00E610A5">
              <w:rPr>
                <w:szCs w:val="16"/>
              </w:rPr>
              <w:t>59</w:t>
            </w:r>
          </w:p>
        </w:tc>
        <w:tc>
          <w:tcPr>
            <w:tcW w:w="2041" w:type="dxa"/>
            <w:tcBorders>
              <w:top w:val="single" w:sz="4" w:space="0" w:color="365F91"/>
              <w:bottom w:val="single" w:sz="4" w:space="0" w:color="365F91"/>
            </w:tcBorders>
            <w:shd w:val="clear" w:color="auto" w:fill="auto"/>
            <w:noWrap/>
            <w:vAlign w:val="center"/>
          </w:tcPr>
          <w:p w14:paraId="6C5DFE49"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450.65</w:t>
            </w:r>
          </w:p>
        </w:tc>
        <w:tc>
          <w:tcPr>
            <w:tcW w:w="2126" w:type="dxa"/>
            <w:tcBorders>
              <w:top w:val="single" w:sz="4" w:space="0" w:color="365F91"/>
              <w:bottom w:val="single" w:sz="4" w:space="0" w:color="365F91"/>
            </w:tcBorders>
            <w:shd w:val="clear" w:color="auto" w:fill="auto"/>
            <w:noWrap/>
            <w:vAlign w:val="center"/>
          </w:tcPr>
          <w:p w14:paraId="6CF1358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115.80</w:t>
            </w:r>
          </w:p>
        </w:tc>
        <w:tc>
          <w:tcPr>
            <w:tcW w:w="1289" w:type="dxa"/>
            <w:tcBorders>
              <w:top w:val="single" w:sz="4" w:space="0" w:color="365F91"/>
              <w:bottom w:val="single" w:sz="4" w:space="0" w:color="365F91"/>
            </w:tcBorders>
            <w:shd w:val="clear" w:color="auto" w:fill="auto"/>
            <w:noWrap/>
            <w:vAlign w:val="center"/>
          </w:tcPr>
          <w:p w14:paraId="7C9F2B05"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36.25</w:t>
            </w:r>
          </w:p>
        </w:tc>
        <w:tc>
          <w:tcPr>
            <w:tcW w:w="1166" w:type="dxa"/>
            <w:tcBorders>
              <w:top w:val="single" w:sz="4" w:space="0" w:color="365F91"/>
              <w:bottom w:val="single" w:sz="4" w:space="0" w:color="365F91"/>
            </w:tcBorders>
            <w:shd w:val="clear" w:color="auto" w:fill="auto"/>
            <w:vAlign w:val="center"/>
          </w:tcPr>
          <w:p w14:paraId="01425AD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6.46</w:t>
            </w:r>
          </w:p>
        </w:tc>
        <w:tc>
          <w:tcPr>
            <w:tcW w:w="1243" w:type="dxa"/>
            <w:tcBorders>
              <w:top w:val="single" w:sz="4" w:space="0" w:color="365F91"/>
              <w:bottom w:val="single" w:sz="4" w:space="0" w:color="365F91"/>
            </w:tcBorders>
            <w:shd w:val="clear" w:color="auto" w:fill="auto"/>
            <w:vAlign w:val="center"/>
          </w:tcPr>
          <w:p w14:paraId="69A31BCE"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609.25</w:t>
            </w:r>
          </w:p>
        </w:tc>
      </w:tr>
      <w:tr w:rsidR="006C3DD8" w:rsidRPr="00E610A5" w14:paraId="00388C4C" w14:textId="77777777" w:rsidTr="00C245AC">
        <w:tc>
          <w:tcPr>
            <w:tcW w:w="640" w:type="dxa"/>
            <w:tcBorders>
              <w:top w:val="single" w:sz="4" w:space="0" w:color="365F91"/>
              <w:bottom w:val="single" w:sz="4" w:space="0" w:color="365F91"/>
            </w:tcBorders>
            <w:shd w:val="clear" w:color="auto" w:fill="auto"/>
            <w:noWrap/>
            <w:vAlign w:val="bottom"/>
            <w:hideMark/>
          </w:tcPr>
          <w:p w14:paraId="7968E8B2" w14:textId="77777777" w:rsidR="006C3DD8" w:rsidRPr="00E610A5" w:rsidRDefault="006C3DD8" w:rsidP="009D0FDC">
            <w:pPr>
              <w:pStyle w:val="TableText"/>
              <w:spacing w:before="50" w:after="50"/>
              <w:rPr>
                <w:szCs w:val="16"/>
              </w:rPr>
            </w:pPr>
            <w:r w:rsidRPr="00E610A5">
              <w:rPr>
                <w:szCs w:val="16"/>
              </w:rPr>
              <w:t>60</w:t>
            </w:r>
          </w:p>
        </w:tc>
        <w:tc>
          <w:tcPr>
            <w:tcW w:w="2041" w:type="dxa"/>
            <w:tcBorders>
              <w:top w:val="single" w:sz="4" w:space="0" w:color="365F91"/>
              <w:bottom w:val="single" w:sz="4" w:space="0" w:color="365F91"/>
            </w:tcBorders>
            <w:shd w:val="clear" w:color="auto" w:fill="auto"/>
            <w:noWrap/>
            <w:vAlign w:val="center"/>
          </w:tcPr>
          <w:p w14:paraId="48B3E488"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454.72</w:t>
            </w:r>
          </w:p>
        </w:tc>
        <w:tc>
          <w:tcPr>
            <w:tcW w:w="2126" w:type="dxa"/>
            <w:tcBorders>
              <w:top w:val="single" w:sz="4" w:space="0" w:color="365F91"/>
              <w:bottom w:val="single" w:sz="4" w:space="0" w:color="365F91"/>
            </w:tcBorders>
            <w:shd w:val="clear" w:color="auto" w:fill="auto"/>
            <w:noWrap/>
            <w:vAlign w:val="center"/>
          </w:tcPr>
          <w:p w14:paraId="38531697"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117.25</w:t>
            </w:r>
          </w:p>
        </w:tc>
        <w:tc>
          <w:tcPr>
            <w:tcW w:w="1289" w:type="dxa"/>
            <w:tcBorders>
              <w:top w:val="single" w:sz="4" w:space="0" w:color="365F91"/>
              <w:bottom w:val="single" w:sz="4" w:space="0" w:color="365F91"/>
            </w:tcBorders>
            <w:shd w:val="clear" w:color="auto" w:fill="auto"/>
            <w:noWrap/>
            <w:vAlign w:val="center"/>
          </w:tcPr>
          <w:p w14:paraId="669668E2"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36.37</w:t>
            </w:r>
          </w:p>
        </w:tc>
        <w:tc>
          <w:tcPr>
            <w:tcW w:w="1166" w:type="dxa"/>
            <w:tcBorders>
              <w:top w:val="single" w:sz="4" w:space="0" w:color="365F91"/>
              <w:bottom w:val="single" w:sz="4" w:space="0" w:color="365F91"/>
            </w:tcBorders>
            <w:shd w:val="clear" w:color="auto" w:fill="auto"/>
            <w:vAlign w:val="center"/>
          </w:tcPr>
          <w:p w14:paraId="334291A0"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6.38</w:t>
            </w:r>
          </w:p>
        </w:tc>
        <w:tc>
          <w:tcPr>
            <w:tcW w:w="1243" w:type="dxa"/>
            <w:tcBorders>
              <w:top w:val="single" w:sz="4" w:space="0" w:color="365F91"/>
              <w:bottom w:val="single" w:sz="4" w:space="0" w:color="365F91"/>
            </w:tcBorders>
            <w:shd w:val="clear" w:color="auto" w:fill="auto"/>
            <w:vAlign w:val="center"/>
          </w:tcPr>
          <w:p w14:paraId="1BD973B4" w14:textId="77777777" w:rsidR="006C3DD8" w:rsidRPr="00E610A5" w:rsidRDefault="006C3DD8" w:rsidP="00C245AC">
            <w:pPr>
              <w:pStyle w:val="TableText"/>
              <w:spacing w:before="50" w:after="50"/>
              <w:jc w:val="right"/>
              <w:rPr>
                <w:rFonts w:cs="Arial"/>
                <w:szCs w:val="16"/>
              </w:rPr>
            </w:pPr>
            <w:r w:rsidRPr="00E610A5">
              <w:rPr>
                <w:rFonts w:cs="Arial"/>
                <w:color w:val="000000"/>
                <w:szCs w:val="16"/>
              </w:rPr>
              <w:t>614.81</w:t>
            </w:r>
          </w:p>
        </w:tc>
      </w:tr>
    </w:tbl>
    <w:p w14:paraId="146AF32A" w14:textId="77777777" w:rsidR="006C3DD8" w:rsidRPr="00E610A5" w:rsidRDefault="006C3DD8" w:rsidP="006C3DD8">
      <w:pPr>
        <w:pStyle w:val="Noteundertable"/>
      </w:pPr>
      <w:r w:rsidRPr="00E610A5">
        <w:rPr>
          <w:vertAlign w:val="superscript"/>
        </w:rPr>
        <w:t xml:space="preserve">1 </w:t>
      </w:r>
      <w:r w:rsidRPr="00E610A5">
        <w:rPr>
          <w:szCs w:val="16"/>
        </w:rPr>
        <w:t>Yield table data source: Paul and Wakelin (unpublished)</w:t>
      </w:r>
      <w:r w:rsidRPr="00E610A5">
        <w:rPr>
          <w:rStyle w:val="CommentReference"/>
        </w:rPr>
        <w:t>.</w:t>
      </w:r>
    </w:p>
    <w:p w14:paraId="65FF4489" w14:textId="77777777" w:rsidR="006C3DD8" w:rsidRPr="00E610A5" w:rsidRDefault="006C3DD8" w:rsidP="006C3DD8">
      <w:pPr>
        <w:pStyle w:val="Table"/>
      </w:pPr>
      <w:bookmarkStart w:id="207" w:name="_Toc36315448"/>
      <w:bookmarkStart w:id="208" w:name="_Toc68277339"/>
      <w:bookmarkStart w:id="209" w:name="_Toc68791808"/>
      <w:r w:rsidRPr="00E610A5">
        <w:t>Table A3.2.8</w:t>
      </w:r>
      <w:r w:rsidRPr="00E610A5">
        <w:tab/>
        <w:t>Post-1989 planted forest yield table (tonnes C ha</w:t>
      </w:r>
      <w:r w:rsidRPr="00E610A5">
        <w:rPr>
          <w:vertAlign w:val="superscript"/>
        </w:rPr>
        <w:t>–1</w:t>
      </w:r>
      <w:r w:rsidRPr="00E610A5">
        <w:t>)</w:t>
      </w:r>
      <w:bookmarkEnd w:id="207"/>
      <w:r w:rsidRPr="00E610A5">
        <w:rPr>
          <w:vertAlign w:val="superscript"/>
        </w:rPr>
        <w:t xml:space="preserve"> 1</w:t>
      </w:r>
      <w:bookmarkEnd w:id="208"/>
      <w:bookmarkEnd w:id="209"/>
    </w:p>
    <w:tbl>
      <w:tblPr>
        <w:tblW w:w="8505" w:type="dxa"/>
        <w:tblInd w:w="108" w:type="dxa"/>
        <w:tblLayout w:type="fixed"/>
        <w:tblLook w:val="04A0" w:firstRow="1" w:lastRow="0" w:firstColumn="1" w:lastColumn="0" w:noHBand="0" w:noVBand="1"/>
      </w:tblPr>
      <w:tblGrid>
        <w:gridCol w:w="656"/>
        <w:gridCol w:w="2038"/>
        <w:gridCol w:w="2126"/>
        <w:gridCol w:w="1276"/>
        <w:gridCol w:w="1134"/>
        <w:gridCol w:w="1275"/>
      </w:tblGrid>
      <w:tr w:rsidR="006C3DD8" w:rsidRPr="00E610A5" w14:paraId="4A4F9967" w14:textId="77777777" w:rsidTr="00C245AC">
        <w:trPr>
          <w:tblHeader/>
        </w:trPr>
        <w:tc>
          <w:tcPr>
            <w:tcW w:w="656" w:type="dxa"/>
            <w:tcBorders>
              <w:top w:val="single" w:sz="4" w:space="0" w:color="365F91"/>
              <w:bottom w:val="single" w:sz="4" w:space="0" w:color="365F91"/>
            </w:tcBorders>
            <w:shd w:val="clear" w:color="auto" w:fill="365F91"/>
            <w:noWrap/>
            <w:vAlign w:val="bottom"/>
            <w:hideMark/>
          </w:tcPr>
          <w:p w14:paraId="0CF51F69" w14:textId="77777777" w:rsidR="006C3DD8" w:rsidRPr="00E610A5" w:rsidRDefault="006C3DD8" w:rsidP="00C245AC">
            <w:pPr>
              <w:pStyle w:val="TableText"/>
              <w:spacing w:before="50" w:after="50"/>
              <w:rPr>
                <w:b/>
                <w:bCs/>
                <w:color w:val="FFFFFF"/>
              </w:rPr>
            </w:pPr>
            <w:r w:rsidRPr="00E610A5">
              <w:rPr>
                <w:b/>
                <w:bCs/>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32C2AA74"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7111FD87"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5A3818A1"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Dead wood</w:t>
            </w:r>
          </w:p>
        </w:tc>
        <w:tc>
          <w:tcPr>
            <w:tcW w:w="1134" w:type="dxa"/>
            <w:tcBorders>
              <w:top w:val="single" w:sz="4" w:space="0" w:color="365F91"/>
              <w:bottom w:val="single" w:sz="4" w:space="0" w:color="365F91"/>
            </w:tcBorders>
            <w:shd w:val="clear" w:color="auto" w:fill="365F91"/>
            <w:noWrap/>
            <w:vAlign w:val="bottom"/>
            <w:hideMark/>
          </w:tcPr>
          <w:p w14:paraId="3515CA9B"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Litter</w:t>
            </w:r>
          </w:p>
        </w:tc>
        <w:tc>
          <w:tcPr>
            <w:tcW w:w="1275" w:type="dxa"/>
            <w:tcBorders>
              <w:top w:val="single" w:sz="4" w:space="0" w:color="365F91"/>
              <w:bottom w:val="single" w:sz="4" w:space="0" w:color="365F91"/>
            </w:tcBorders>
            <w:shd w:val="clear" w:color="auto" w:fill="365F91"/>
            <w:noWrap/>
            <w:vAlign w:val="bottom"/>
            <w:hideMark/>
          </w:tcPr>
          <w:p w14:paraId="200A684A" w14:textId="77777777" w:rsidR="006C3DD8" w:rsidRPr="00E610A5" w:rsidRDefault="006C3DD8" w:rsidP="00C245AC">
            <w:pPr>
              <w:pStyle w:val="TableTextBold"/>
              <w:keepNext/>
              <w:spacing w:before="50" w:after="50"/>
              <w:jc w:val="right"/>
              <w:rPr>
                <w:noProof w:val="0"/>
                <w:color w:val="FFFFFF"/>
              </w:rPr>
            </w:pPr>
            <w:r w:rsidRPr="00E610A5">
              <w:rPr>
                <w:noProof w:val="0"/>
                <w:color w:val="FFFFFF"/>
              </w:rPr>
              <w:t>Total biomass</w:t>
            </w:r>
          </w:p>
        </w:tc>
      </w:tr>
      <w:tr w:rsidR="006C3DD8" w:rsidRPr="00E610A5" w14:paraId="7A6311B9" w14:textId="77777777" w:rsidTr="00C245AC">
        <w:tc>
          <w:tcPr>
            <w:tcW w:w="656" w:type="dxa"/>
            <w:tcBorders>
              <w:top w:val="single" w:sz="4" w:space="0" w:color="365F91"/>
              <w:bottom w:val="single" w:sz="4" w:space="0" w:color="365F91"/>
            </w:tcBorders>
            <w:shd w:val="clear" w:color="auto" w:fill="auto"/>
            <w:noWrap/>
            <w:vAlign w:val="bottom"/>
          </w:tcPr>
          <w:p w14:paraId="6ABCD8EF" w14:textId="77777777" w:rsidR="006C3DD8" w:rsidRPr="00E610A5" w:rsidRDefault="006C3DD8" w:rsidP="00C245AC">
            <w:pPr>
              <w:pStyle w:val="TableText"/>
              <w:spacing w:before="50" w:after="50"/>
            </w:pPr>
            <w:r w:rsidRPr="00E610A5">
              <w:t>0</w:t>
            </w:r>
          </w:p>
        </w:tc>
        <w:tc>
          <w:tcPr>
            <w:tcW w:w="2038" w:type="dxa"/>
            <w:tcBorders>
              <w:top w:val="single" w:sz="4" w:space="0" w:color="365F91"/>
              <w:bottom w:val="single" w:sz="4" w:space="0" w:color="365F91"/>
            </w:tcBorders>
            <w:shd w:val="clear" w:color="auto" w:fill="auto"/>
            <w:noWrap/>
            <w:vAlign w:val="center"/>
          </w:tcPr>
          <w:p w14:paraId="69DB44D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3.43</w:t>
            </w:r>
          </w:p>
        </w:tc>
        <w:tc>
          <w:tcPr>
            <w:tcW w:w="2126" w:type="dxa"/>
            <w:tcBorders>
              <w:top w:val="single" w:sz="4" w:space="0" w:color="365F91"/>
              <w:bottom w:val="single" w:sz="4" w:space="0" w:color="365F91"/>
            </w:tcBorders>
            <w:shd w:val="clear" w:color="auto" w:fill="auto"/>
            <w:noWrap/>
            <w:vAlign w:val="center"/>
          </w:tcPr>
          <w:p w14:paraId="1BEC6A7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0.81</w:t>
            </w:r>
          </w:p>
        </w:tc>
        <w:tc>
          <w:tcPr>
            <w:tcW w:w="1276" w:type="dxa"/>
            <w:tcBorders>
              <w:top w:val="single" w:sz="4" w:space="0" w:color="365F91"/>
              <w:bottom w:val="single" w:sz="4" w:space="0" w:color="365F91"/>
            </w:tcBorders>
            <w:shd w:val="clear" w:color="auto" w:fill="auto"/>
            <w:noWrap/>
            <w:vAlign w:val="center"/>
          </w:tcPr>
          <w:p w14:paraId="57BCE47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0.40</w:t>
            </w:r>
          </w:p>
        </w:tc>
        <w:tc>
          <w:tcPr>
            <w:tcW w:w="1134" w:type="dxa"/>
            <w:tcBorders>
              <w:top w:val="single" w:sz="4" w:space="0" w:color="365F91"/>
              <w:bottom w:val="single" w:sz="4" w:space="0" w:color="365F91"/>
            </w:tcBorders>
            <w:shd w:val="clear" w:color="auto" w:fill="auto"/>
            <w:noWrap/>
            <w:vAlign w:val="center"/>
          </w:tcPr>
          <w:p w14:paraId="0496956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0.00</w:t>
            </w:r>
          </w:p>
        </w:tc>
        <w:tc>
          <w:tcPr>
            <w:tcW w:w="1275" w:type="dxa"/>
            <w:tcBorders>
              <w:top w:val="single" w:sz="4" w:space="0" w:color="365F91"/>
              <w:bottom w:val="single" w:sz="4" w:space="0" w:color="365F91"/>
            </w:tcBorders>
            <w:shd w:val="clear" w:color="auto" w:fill="auto"/>
            <w:noWrap/>
            <w:vAlign w:val="center"/>
          </w:tcPr>
          <w:p w14:paraId="1FEDA1C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4.74</w:t>
            </w:r>
          </w:p>
        </w:tc>
      </w:tr>
      <w:tr w:rsidR="006C3DD8" w:rsidRPr="00E610A5" w14:paraId="272FD9BE" w14:textId="77777777" w:rsidTr="00C245AC">
        <w:tc>
          <w:tcPr>
            <w:tcW w:w="656" w:type="dxa"/>
            <w:tcBorders>
              <w:top w:val="single" w:sz="4" w:space="0" w:color="365F91"/>
              <w:bottom w:val="single" w:sz="4" w:space="0" w:color="365F91"/>
            </w:tcBorders>
            <w:shd w:val="clear" w:color="auto" w:fill="auto"/>
            <w:noWrap/>
            <w:vAlign w:val="bottom"/>
          </w:tcPr>
          <w:p w14:paraId="45ABD148" w14:textId="77777777" w:rsidR="006C3DD8" w:rsidRPr="00E610A5" w:rsidRDefault="006C3DD8" w:rsidP="00C245AC">
            <w:pPr>
              <w:pStyle w:val="TableText"/>
              <w:spacing w:before="50" w:after="50"/>
            </w:pPr>
            <w:r w:rsidRPr="00E610A5">
              <w:t>1</w:t>
            </w:r>
          </w:p>
        </w:tc>
        <w:tc>
          <w:tcPr>
            <w:tcW w:w="2038" w:type="dxa"/>
            <w:tcBorders>
              <w:top w:val="single" w:sz="4" w:space="0" w:color="365F91"/>
              <w:bottom w:val="single" w:sz="4" w:space="0" w:color="365F91"/>
            </w:tcBorders>
            <w:shd w:val="clear" w:color="auto" w:fill="auto"/>
            <w:noWrap/>
            <w:vAlign w:val="center"/>
          </w:tcPr>
          <w:p w14:paraId="6B88805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3.61</w:t>
            </w:r>
          </w:p>
        </w:tc>
        <w:tc>
          <w:tcPr>
            <w:tcW w:w="2126" w:type="dxa"/>
            <w:tcBorders>
              <w:top w:val="single" w:sz="4" w:space="0" w:color="365F91"/>
              <w:bottom w:val="single" w:sz="4" w:space="0" w:color="365F91"/>
            </w:tcBorders>
            <w:shd w:val="clear" w:color="auto" w:fill="auto"/>
            <w:noWrap/>
            <w:vAlign w:val="center"/>
          </w:tcPr>
          <w:p w14:paraId="6EB1350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0.88</w:t>
            </w:r>
          </w:p>
        </w:tc>
        <w:tc>
          <w:tcPr>
            <w:tcW w:w="1276" w:type="dxa"/>
            <w:tcBorders>
              <w:top w:val="single" w:sz="4" w:space="0" w:color="365F91"/>
              <w:bottom w:val="single" w:sz="4" w:space="0" w:color="365F91"/>
            </w:tcBorders>
            <w:shd w:val="clear" w:color="auto" w:fill="auto"/>
            <w:noWrap/>
            <w:vAlign w:val="center"/>
          </w:tcPr>
          <w:p w14:paraId="1F4BD45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0.40</w:t>
            </w:r>
          </w:p>
        </w:tc>
        <w:tc>
          <w:tcPr>
            <w:tcW w:w="1134" w:type="dxa"/>
            <w:tcBorders>
              <w:top w:val="single" w:sz="4" w:space="0" w:color="365F91"/>
              <w:bottom w:val="single" w:sz="4" w:space="0" w:color="365F91"/>
            </w:tcBorders>
            <w:shd w:val="clear" w:color="auto" w:fill="auto"/>
            <w:noWrap/>
            <w:vAlign w:val="center"/>
          </w:tcPr>
          <w:p w14:paraId="3B1EBBA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0.01</w:t>
            </w:r>
          </w:p>
        </w:tc>
        <w:tc>
          <w:tcPr>
            <w:tcW w:w="1275" w:type="dxa"/>
            <w:tcBorders>
              <w:top w:val="single" w:sz="4" w:space="0" w:color="365F91"/>
              <w:bottom w:val="single" w:sz="4" w:space="0" w:color="365F91"/>
            </w:tcBorders>
            <w:shd w:val="clear" w:color="auto" w:fill="auto"/>
            <w:noWrap/>
            <w:vAlign w:val="center"/>
          </w:tcPr>
          <w:p w14:paraId="251163D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4.99</w:t>
            </w:r>
          </w:p>
        </w:tc>
      </w:tr>
      <w:tr w:rsidR="006C3DD8" w:rsidRPr="00E610A5" w14:paraId="6CB0E112" w14:textId="77777777" w:rsidTr="00C245AC">
        <w:tc>
          <w:tcPr>
            <w:tcW w:w="656" w:type="dxa"/>
            <w:tcBorders>
              <w:top w:val="single" w:sz="4" w:space="0" w:color="365F91"/>
              <w:bottom w:val="single" w:sz="4" w:space="0" w:color="365F91"/>
            </w:tcBorders>
            <w:shd w:val="clear" w:color="auto" w:fill="auto"/>
            <w:noWrap/>
            <w:vAlign w:val="bottom"/>
          </w:tcPr>
          <w:p w14:paraId="71C10F0F" w14:textId="77777777" w:rsidR="006C3DD8" w:rsidRPr="00E610A5" w:rsidRDefault="006C3DD8" w:rsidP="00C245AC">
            <w:pPr>
              <w:pStyle w:val="TableText"/>
              <w:spacing w:before="50" w:after="50"/>
            </w:pPr>
            <w:r w:rsidRPr="00E610A5">
              <w:t>2</w:t>
            </w:r>
          </w:p>
        </w:tc>
        <w:tc>
          <w:tcPr>
            <w:tcW w:w="2038" w:type="dxa"/>
            <w:tcBorders>
              <w:top w:val="single" w:sz="4" w:space="0" w:color="365F91"/>
              <w:bottom w:val="single" w:sz="4" w:space="0" w:color="365F91"/>
            </w:tcBorders>
            <w:shd w:val="clear" w:color="auto" w:fill="auto"/>
            <w:noWrap/>
            <w:vAlign w:val="center"/>
          </w:tcPr>
          <w:p w14:paraId="166BA5C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4.23</w:t>
            </w:r>
          </w:p>
        </w:tc>
        <w:tc>
          <w:tcPr>
            <w:tcW w:w="2126" w:type="dxa"/>
            <w:tcBorders>
              <w:top w:val="single" w:sz="4" w:space="0" w:color="365F91"/>
              <w:bottom w:val="single" w:sz="4" w:space="0" w:color="365F91"/>
            </w:tcBorders>
            <w:shd w:val="clear" w:color="auto" w:fill="auto"/>
            <w:noWrap/>
            <w:vAlign w:val="center"/>
          </w:tcPr>
          <w:p w14:paraId="3AC318A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1.05</w:t>
            </w:r>
          </w:p>
        </w:tc>
        <w:tc>
          <w:tcPr>
            <w:tcW w:w="1276" w:type="dxa"/>
            <w:tcBorders>
              <w:top w:val="single" w:sz="4" w:space="0" w:color="365F91"/>
              <w:bottom w:val="single" w:sz="4" w:space="0" w:color="365F91"/>
            </w:tcBorders>
            <w:shd w:val="clear" w:color="auto" w:fill="auto"/>
            <w:noWrap/>
            <w:vAlign w:val="center"/>
          </w:tcPr>
          <w:p w14:paraId="6995D7A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0.40</w:t>
            </w:r>
          </w:p>
        </w:tc>
        <w:tc>
          <w:tcPr>
            <w:tcW w:w="1134" w:type="dxa"/>
            <w:tcBorders>
              <w:top w:val="single" w:sz="4" w:space="0" w:color="365F91"/>
              <w:bottom w:val="single" w:sz="4" w:space="0" w:color="365F91"/>
            </w:tcBorders>
            <w:shd w:val="clear" w:color="auto" w:fill="auto"/>
            <w:noWrap/>
            <w:vAlign w:val="center"/>
          </w:tcPr>
          <w:p w14:paraId="347FB7E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0.04</w:t>
            </w:r>
          </w:p>
        </w:tc>
        <w:tc>
          <w:tcPr>
            <w:tcW w:w="1275" w:type="dxa"/>
            <w:tcBorders>
              <w:top w:val="single" w:sz="4" w:space="0" w:color="365F91"/>
              <w:bottom w:val="single" w:sz="4" w:space="0" w:color="365F91"/>
            </w:tcBorders>
            <w:shd w:val="clear" w:color="auto" w:fill="auto"/>
            <w:noWrap/>
            <w:vAlign w:val="center"/>
          </w:tcPr>
          <w:p w14:paraId="22BDF6C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5.91</w:t>
            </w:r>
          </w:p>
        </w:tc>
      </w:tr>
      <w:tr w:rsidR="006C3DD8" w:rsidRPr="00E610A5" w14:paraId="4CD4DC26" w14:textId="77777777" w:rsidTr="00C245AC">
        <w:tc>
          <w:tcPr>
            <w:tcW w:w="656" w:type="dxa"/>
            <w:tcBorders>
              <w:top w:val="single" w:sz="4" w:space="0" w:color="365F91"/>
              <w:bottom w:val="single" w:sz="4" w:space="0" w:color="365F91"/>
            </w:tcBorders>
            <w:shd w:val="clear" w:color="auto" w:fill="auto"/>
            <w:noWrap/>
            <w:vAlign w:val="bottom"/>
          </w:tcPr>
          <w:p w14:paraId="58B752E5" w14:textId="77777777" w:rsidR="006C3DD8" w:rsidRPr="00E610A5" w:rsidRDefault="006C3DD8" w:rsidP="00C245AC">
            <w:pPr>
              <w:pStyle w:val="TableText"/>
              <w:spacing w:before="50" w:after="50"/>
            </w:pPr>
            <w:r w:rsidRPr="00E610A5">
              <w:t>3</w:t>
            </w:r>
          </w:p>
        </w:tc>
        <w:tc>
          <w:tcPr>
            <w:tcW w:w="2038" w:type="dxa"/>
            <w:tcBorders>
              <w:top w:val="single" w:sz="4" w:space="0" w:color="365F91"/>
              <w:bottom w:val="single" w:sz="4" w:space="0" w:color="365F91"/>
            </w:tcBorders>
            <w:shd w:val="clear" w:color="auto" w:fill="auto"/>
            <w:noWrap/>
            <w:vAlign w:val="center"/>
          </w:tcPr>
          <w:p w14:paraId="0BF3EFA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5.30</w:t>
            </w:r>
          </w:p>
        </w:tc>
        <w:tc>
          <w:tcPr>
            <w:tcW w:w="2126" w:type="dxa"/>
            <w:tcBorders>
              <w:top w:val="single" w:sz="4" w:space="0" w:color="365F91"/>
              <w:bottom w:val="single" w:sz="4" w:space="0" w:color="365F91"/>
            </w:tcBorders>
            <w:shd w:val="clear" w:color="auto" w:fill="auto"/>
            <w:noWrap/>
            <w:vAlign w:val="center"/>
          </w:tcPr>
          <w:p w14:paraId="283D0EE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1.59</w:t>
            </w:r>
          </w:p>
        </w:tc>
        <w:tc>
          <w:tcPr>
            <w:tcW w:w="1276" w:type="dxa"/>
            <w:tcBorders>
              <w:top w:val="single" w:sz="4" w:space="0" w:color="365F91"/>
              <w:bottom w:val="single" w:sz="4" w:space="0" w:color="365F91"/>
            </w:tcBorders>
            <w:shd w:val="clear" w:color="auto" w:fill="auto"/>
            <w:noWrap/>
            <w:vAlign w:val="center"/>
          </w:tcPr>
          <w:p w14:paraId="4971100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0.41</w:t>
            </w:r>
          </w:p>
        </w:tc>
        <w:tc>
          <w:tcPr>
            <w:tcW w:w="1134" w:type="dxa"/>
            <w:tcBorders>
              <w:top w:val="single" w:sz="4" w:space="0" w:color="365F91"/>
              <w:bottom w:val="single" w:sz="4" w:space="0" w:color="365F91"/>
            </w:tcBorders>
            <w:shd w:val="clear" w:color="auto" w:fill="auto"/>
            <w:noWrap/>
            <w:vAlign w:val="center"/>
          </w:tcPr>
          <w:p w14:paraId="1180B62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0.16</w:t>
            </w:r>
          </w:p>
        </w:tc>
        <w:tc>
          <w:tcPr>
            <w:tcW w:w="1275" w:type="dxa"/>
            <w:tcBorders>
              <w:top w:val="single" w:sz="4" w:space="0" w:color="365F91"/>
              <w:bottom w:val="single" w:sz="4" w:space="0" w:color="365F91"/>
            </w:tcBorders>
            <w:shd w:val="clear" w:color="auto" w:fill="auto"/>
            <w:noWrap/>
            <w:vAlign w:val="center"/>
          </w:tcPr>
          <w:p w14:paraId="11D8FFA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6.96</w:t>
            </w:r>
          </w:p>
        </w:tc>
      </w:tr>
      <w:tr w:rsidR="006C3DD8" w:rsidRPr="00E610A5" w14:paraId="2C642D1A" w14:textId="77777777" w:rsidTr="00C245AC">
        <w:tc>
          <w:tcPr>
            <w:tcW w:w="656" w:type="dxa"/>
            <w:tcBorders>
              <w:top w:val="single" w:sz="4" w:space="0" w:color="365F91"/>
              <w:bottom w:val="single" w:sz="4" w:space="0" w:color="365F91"/>
            </w:tcBorders>
            <w:shd w:val="clear" w:color="auto" w:fill="auto"/>
            <w:noWrap/>
            <w:vAlign w:val="bottom"/>
          </w:tcPr>
          <w:p w14:paraId="1D0E6AE9" w14:textId="77777777" w:rsidR="006C3DD8" w:rsidRPr="00E610A5" w:rsidRDefault="006C3DD8" w:rsidP="00C245AC">
            <w:pPr>
              <w:pStyle w:val="TableText"/>
              <w:spacing w:before="50" w:after="50"/>
            </w:pPr>
            <w:r w:rsidRPr="00E610A5">
              <w:t>4</w:t>
            </w:r>
          </w:p>
        </w:tc>
        <w:tc>
          <w:tcPr>
            <w:tcW w:w="2038" w:type="dxa"/>
            <w:tcBorders>
              <w:top w:val="single" w:sz="4" w:space="0" w:color="365F91"/>
              <w:bottom w:val="single" w:sz="4" w:space="0" w:color="365F91"/>
            </w:tcBorders>
            <w:shd w:val="clear" w:color="auto" w:fill="auto"/>
            <w:noWrap/>
            <w:vAlign w:val="center"/>
          </w:tcPr>
          <w:p w14:paraId="4D281C9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7.68</w:t>
            </w:r>
          </w:p>
        </w:tc>
        <w:tc>
          <w:tcPr>
            <w:tcW w:w="2126" w:type="dxa"/>
            <w:tcBorders>
              <w:top w:val="single" w:sz="4" w:space="0" w:color="365F91"/>
              <w:bottom w:val="single" w:sz="4" w:space="0" w:color="365F91"/>
            </w:tcBorders>
            <w:shd w:val="clear" w:color="auto" w:fill="auto"/>
            <w:noWrap/>
            <w:vAlign w:val="center"/>
          </w:tcPr>
          <w:p w14:paraId="16DDFD0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2.81</w:t>
            </w:r>
          </w:p>
        </w:tc>
        <w:tc>
          <w:tcPr>
            <w:tcW w:w="1276" w:type="dxa"/>
            <w:tcBorders>
              <w:top w:val="single" w:sz="4" w:space="0" w:color="365F91"/>
              <w:bottom w:val="single" w:sz="4" w:space="0" w:color="365F91"/>
            </w:tcBorders>
            <w:shd w:val="clear" w:color="auto" w:fill="auto"/>
            <w:noWrap/>
            <w:vAlign w:val="center"/>
          </w:tcPr>
          <w:p w14:paraId="5D40375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0.43</w:t>
            </w:r>
          </w:p>
        </w:tc>
        <w:tc>
          <w:tcPr>
            <w:tcW w:w="1134" w:type="dxa"/>
            <w:tcBorders>
              <w:top w:val="single" w:sz="4" w:space="0" w:color="365F91"/>
              <w:bottom w:val="single" w:sz="4" w:space="0" w:color="365F91"/>
            </w:tcBorders>
            <w:shd w:val="clear" w:color="auto" w:fill="auto"/>
            <w:noWrap/>
            <w:vAlign w:val="center"/>
          </w:tcPr>
          <w:p w14:paraId="03985AA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0.48</w:t>
            </w:r>
          </w:p>
        </w:tc>
        <w:tc>
          <w:tcPr>
            <w:tcW w:w="1275" w:type="dxa"/>
            <w:tcBorders>
              <w:top w:val="single" w:sz="4" w:space="0" w:color="365F91"/>
              <w:bottom w:val="single" w:sz="4" w:space="0" w:color="365F91"/>
            </w:tcBorders>
            <w:shd w:val="clear" w:color="auto" w:fill="auto"/>
            <w:noWrap/>
            <w:vAlign w:val="center"/>
          </w:tcPr>
          <w:p w14:paraId="06DB76A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9.27</w:t>
            </w:r>
          </w:p>
        </w:tc>
      </w:tr>
      <w:tr w:rsidR="006C3DD8" w:rsidRPr="00E610A5" w14:paraId="1F4FAE50" w14:textId="77777777" w:rsidTr="00C245AC">
        <w:tc>
          <w:tcPr>
            <w:tcW w:w="656" w:type="dxa"/>
            <w:tcBorders>
              <w:top w:val="single" w:sz="4" w:space="0" w:color="365F91"/>
              <w:bottom w:val="single" w:sz="4" w:space="0" w:color="365F91"/>
            </w:tcBorders>
            <w:shd w:val="clear" w:color="auto" w:fill="auto"/>
            <w:noWrap/>
            <w:vAlign w:val="bottom"/>
          </w:tcPr>
          <w:p w14:paraId="1A231404" w14:textId="77777777" w:rsidR="006C3DD8" w:rsidRPr="00E610A5" w:rsidRDefault="006C3DD8" w:rsidP="00C245AC">
            <w:pPr>
              <w:pStyle w:val="TableText"/>
              <w:spacing w:before="50" w:after="50"/>
            </w:pPr>
            <w:r w:rsidRPr="00E610A5">
              <w:t>5</w:t>
            </w:r>
          </w:p>
        </w:tc>
        <w:tc>
          <w:tcPr>
            <w:tcW w:w="2038" w:type="dxa"/>
            <w:tcBorders>
              <w:top w:val="single" w:sz="4" w:space="0" w:color="365F91"/>
              <w:bottom w:val="single" w:sz="4" w:space="0" w:color="365F91"/>
            </w:tcBorders>
            <w:shd w:val="clear" w:color="auto" w:fill="auto"/>
            <w:noWrap/>
            <w:vAlign w:val="center"/>
          </w:tcPr>
          <w:p w14:paraId="4EC3A19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12.98</w:t>
            </w:r>
          </w:p>
        </w:tc>
        <w:tc>
          <w:tcPr>
            <w:tcW w:w="2126" w:type="dxa"/>
            <w:tcBorders>
              <w:top w:val="single" w:sz="4" w:space="0" w:color="365F91"/>
              <w:bottom w:val="single" w:sz="4" w:space="0" w:color="365F91"/>
            </w:tcBorders>
            <w:shd w:val="clear" w:color="auto" w:fill="auto"/>
            <w:noWrap/>
            <w:vAlign w:val="center"/>
          </w:tcPr>
          <w:p w14:paraId="4219EF6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4.14</w:t>
            </w:r>
          </w:p>
        </w:tc>
        <w:tc>
          <w:tcPr>
            <w:tcW w:w="1276" w:type="dxa"/>
            <w:tcBorders>
              <w:top w:val="single" w:sz="4" w:space="0" w:color="365F91"/>
              <w:bottom w:val="single" w:sz="4" w:space="0" w:color="365F91"/>
            </w:tcBorders>
            <w:shd w:val="clear" w:color="auto" w:fill="auto"/>
            <w:noWrap/>
            <w:vAlign w:val="center"/>
          </w:tcPr>
          <w:p w14:paraId="7802E17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0.46</w:t>
            </w:r>
          </w:p>
        </w:tc>
        <w:tc>
          <w:tcPr>
            <w:tcW w:w="1134" w:type="dxa"/>
            <w:tcBorders>
              <w:top w:val="single" w:sz="4" w:space="0" w:color="365F91"/>
              <w:bottom w:val="single" w:sz="4" w:space="0" w:color="365F91"/>
            </w:tcBorders>
            <w:shd w:val="clear" w:color="auto" w:fill="auto"/>
            <w:noWrap/>
            <w:vAlign w:val="center"/>
          </w:tcPr>
          <w:p w14:paraId="21908D4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1.26</w:t>
            </w:r>
          </w:p>
        </w:tc>
        <w:tc>
          <w:tcPr>
            <w:tcW w:w="1275" w:type="dxa"/>
            <w:tcBorders>
              <w:top w:val="single" w:sz="4" w:space="0" w:color="365F91"/>
              <w:bottom w:val="single" w:sz="4" w:space="0" w:color="365F91"/>
            </w:tcBorders>
            <w:shd w:val="clear" w:color="auto" w:fill="auto"/>
            <w:noWrap/>
            <w:vAlign w:val="center"/>
          </w:tcPr>
          <w:p w14:paraId="4188271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14.30</w:t>
            </w:r>
          </w:p>
        </w:tc>
      </w:tr>
      <w:tr w:rsidR="006C3DD8" w:rsidRPr="00E610A5" w14:paraId="44286BAB" w14:textId="77777777" w:rsidTr="00C245AC">
        <w:tc>
          <w:tcPr>
            <w:tcW w:w="656" w:type="dxa"/>
            <w:tcBorders>
              <w:top w:val="single" w:sz="4" w:space="0" w:color="365F91"/>
              <w:bottom w:val="single" w:sz="4" w:space="0" w:color="365F91"/>
            </w:tcBorders>
            <w:shd w:val="clear" w:color="auto" w:fill="auto"/>
            <w:noWrap/>
            <w:vAlign w:val="bottom"/>
          </w:tcPr>
          <w:p w14:paraId="4EDF058F" w14:textId="77777777" w:rsidR="006C3DD8" w:rsidRPr="00E610A5" w:rsidRDefault="006C3DD8" w:rsidP="00C245AC">
            <w:pPr>
              <w:pStyle w:val="TableText"/>
              <w:spacing w:before="50" w:after="50"/>
            </w:pPr>
            <w:r w:rsidRPr="00E610A5">
              <w:t>6</w:t>
            </w:r>
          </w:p>
        </w:tc>
        <w:tc>
          <w:tcPr>
            <w:tcW w:w="2038" w:type="dxa"/>
            <w:tcBorders>
              <w:top w:val="single" w:sz="4" w:space="0" w:color="365F91"/>
              <w:bottom w:val="single" w:sz="4" w:space="0" w:color="365F91"/>
            </w:tcBorders>
            <w:shd w:val="clear" w:color="auto" w:fill="auto"/>
            <w:noWrap/>
            <w:vAlign w:val="center"/>
          </w:tcPr>
          <w:p w14:paraId="5CE5184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21.05</w:t>
            </w:r>
          </w:p>
        </w:tc>
        <w:tc>
          <w:tcPr>
            <w:tcW w:w="2126" w:type="dxa"/>
            <w:tcBorders>
              <w:top w:val="single" w:sz="4" w:space="0" w:color="365F91"/>
              <w:bottom w:val="single" w:sz="4" w:space="0" w:color="365F91"/>
            </w:tcBorders>
            <w:shd w:val="clear" w:color="auto" w:fill="auto"/>
            <w:noWrap/>
            <w:vAlign w:val="center"/>
          </w:tcPr>
          <w:p w14:paraId="5BE0AFF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5.43</w:t>
            </w:r>
          </w:p>
        </w:tc>
        <w:tc>
          <w:tcPr>
            <w:tcW w:w="1276" w:type="dxa"/>
            <w:tcBorders>
              <w:top w:val="single" w:sz="4" w:space="0" w:color="365F91"/>
              <w:bottom w:val="single" w:sz="4" w:space="0" w:color="365F91"/>
            </w:tcBorders>
            <w:shd w:val="clear" w:color="auto" w:fill="auto"/>
            <w:noWrap/>
            <w:vAlign w:val="center"/>
          </w:tcPr>
          <w:p w14:paraId="55CB403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1.48</w:t>
            </w:r>
          </w:p>
        </w:tc>
        <w:tc>
          <w:tcPr>
            <w:tcW w:w="1134" w:type="dxa"/>
            <w:tcBorders>
              <w:top w:val="single" w:sz="4" w:space="0" w:color="365F91"/>
              <w:bottom w:val="single" w:sz="4" w:space="0" w:color="365F91"/>
            </w:tcBorders>
            <w:shd w:val="clear" w:color="auto" w:fill="auto"/>
            <w:noWrap/>
            <w:vAlign w:val="center"/>
          </w:tcPr>
          <w:p w14:paraId="716C562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2.88</w:t>
            </w:r>
          </w:p>
        </w:tc>
        <w:tc>
          <w:tcPr>
            <w:tcW w:w="1275" w:type="dxa"/>
            <w:tcBorders>
              <w:top w:val="single" w:sz="4" w:space="0" w:color="365F91"/>
              <w:bottom w:val="single" w:sz="4" w:space="0" w:color="365F91"/>
            </w:tcBorders>
            <w:shd w:val="clear" w:color="auto" w:fill="auto"/>
            <w:noWrap/>
            <w:vAlign w:val="center"/>
          </w:tcPr>
          <w:p w14:paraId="6430EE0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27.18</w:t>
            </w:r>
          </w:p>
        </w:tc>
      </w:tr>
      <w:tr w:rsidR="006C3DD8" w:rsidRPr="00E610A5" w14:paraId="193FCBD6" w14:textId="77777777" w:rsidTr="00C245AC">
        <w:tc>
          <w:tcPr>
            <w:tcW w:w="656" w:type="dxa"/>
            <w:tcBorders>
              <w:top w:val="single" w:sz="4" w:space="0" w:color="365F91"/>
              <w:bottom w:val="single" w:sz="4" w:space="0" w:color="365F91"/>
            </w:tcBorders>
            <w:shd w:val="clear" w:color="auto" w:fill="auto"/>
            <w:noWrap/>
            <w:vAlign w:val="bottom"/>
          </w:tcPr>
          <w:p w14:paraId="5DB752E4" w14:textId="77777777" w:rsidR="006C3DD8" w:rsidRPr="00E610A5" w:rsidRDefault="006C3DD8" w:rsidP="00C245AC">
            <w:pPr>
              <w:pStyle w:val="TableText"/>
              <w:spacing w:before="50" w:after="50"/>
            </w:pPr>
            <w:r w:rsidRPr="00E610A5">
              <w:t>7</w:t>
            </w:r>
          </w:p>
        </w:tc>
        <w:tc>
          <w:tcPr>
            <w:tcW w:w="2038" w:type="dxa"/>
            <w:tcBorders>
              <w:top w:val="single" w:sz="4" w:space="0" w:color="365F91"/>
              <w:bottom w:val="single" w:sz="4" w:space="0" w:color="365F91"/>
            </w:tcBorders>
            <w:shd w:val="clear" w:color="auto" w:fill="auto"/>
            <w:noWrap/>
            <w:vAlign w:val="center"/>
          </w:tcPr>
          <w:p w14:paraId="5CF3D18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28.69</w:t>
            </w:r>
          </w:p>
        </w:tc>
        <w:tc>
          <w:tcPr>
            <w:tcW w:w="2126" w:type="dxa"/>
            <w:tcBorders>
              <w:top w:val="single" w:sz="4" w:space="0" w:color="365F91"/>
              <w:bottom w:val="single" w:sz="4" w:space="0" w:color="365F91"/>
            </w:tcBorders>
            <w:shd w:val="clear" w:color="auto" w:fill="auto"/>
            <w:noWrap/>
            <w:vAlign w:val="center"/>
          </w:tcPr>
          <w:p w14:paraId="10B982E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6.80</w:t>
            </w:r>
          </w:p>
        </w:tc>
        <w:tc>
          <w:tcPr>
            <w:tcW w:w="1276" w:type="dxa"/>
            <w:tcBorders>
              <w:top w:val="single" w:sz="4" w:space="0" w:color="365F91"/>
              <w:bottom w:val="single" w:sz="4" w:space="0" w:color="365F91"/>
            </w:tcBorders>
            <w:shd w:val="clear" w:color="auto" w:fill="auto"/>
            <w:noWrap/>
            <w:vAlign w:val="center"/>
          </w:tcPr>
          <w:p w14:paraId="37DEC7F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2.52</w:t>
            </w:r>
          </w:p>
        </w:tc>
        <w:tc>
          <w:tcPr>
            <w:tcW w:w="1134" w:type="dxa"/>
            <w:tcBorders>
              <w:top w:val="single" w:sz="4" w:space="0" w:color="365F91"/>
              <w:bottom w:val="single" w:sz="4" w:space="0" w:color="365F91"/>
            </w:tcBorders>
            <w:shd w:val="clear" w:color="auto" w:fill="auto"/>
            <w:noWrap/>
            <w:vAlign w:val="center"/>
          </w:tcPr>
          <w:p w14:paraId="78AAC4A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5.21</w:t>
            </w:r>
          </w:p>
        </w:tc>
        <w:tc>
          <w:tcPr>
            <w:tcW w:w="1275" w:type="dxa"/>
            <w:tcBorders>
              <w:top w:val="single" w:sz="4" w:space="0" w:color="365F91"/>
              <w:bottom w:val="single" w:sz="4" w:space="0" w:color="365F91"/>
            </w:tcBorders>
            <w:shd w:val="clear" w:color="auto" w:fill="auto"/>
            <w:noWrap/>
            <w:vAlign w:val="center"/>
          </w:tcPr>
          <w:p w14:paraId="4A46CD5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42.70</w:t>
            </w:r>
          </w:p>
        </w:tc>
      </w:tr>
      <w:tr w:rsidR="006C3DD8" w:rsidRPr="00E610A5" w14:paraId="1E023FC1" w14:textId="77777777" w:rsidTr="00C245AC">
        <w:tc>
          <w:tcPr>
            <w:tcW w:w="656" w:type="dxa"/>
            <w:tcBorders>
              <w:top w:val="single" w:sz="4" w:space="0" w:color="365F91"/>
              <w:bottom w:val="single" w:sz="4" w:space="0" w:color="365F91"/>
            </w:tcBorders>
            <w:shd w:val="clear" w:color="auto" w:fill="auto"/>
            <w:noWrap/>
            <w:vAlign w:val="bottom"/>
          </w:tcPr>
          <w:p w14:paraId="3F7B8CAF" w14:textId="77777777" w:rsidR="006C3DD8" w:rsidRPr="00E610A5" w:rsidRDefault="006C3DD8" w:rsidP="00C245AC">
            <w:pPr>
              <w:pStyle w:val="TableText"/>
              <w:spacing w:before="50" w:after="50"/>
            </w:pPr>
            <w:r w:rsidRPr="00E610A5">
              <w:t>8</w:t>
            </w:r>
          </w:p>
        </w:tc>
        <w:tc>
          <w:tcPr>
            <w:tcW w:w="2038" w:type="dxa"/>
            <w:tcBorders>
              <w:top w:val="single" w:sz="4" w:space="0" w:color="365F91"/>
              <w:bottom w:val="single" w:sz="4" w:space="0" w:color="365F91"/>
            </w:tcBorders>
            <w:shd w:val="clear" w:color="auto" w:fill="auto"/>
            <w:noWrap/>
            <w:vAlign w:val="center"/>
          </w:tcPr>
          <w:p w14:paraId="01D0FB6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34.33</w:t>
            </w:r>
          </w:p>
        </w:tc>
        <w:tc>
          <w:tcPr>
            <w:tcW w:w="2126" w:type="dxa"/>
            <w:tcBorders>
              <w:top w:val="single" w:sz="4" w:space="0" w:color="365F91"/>
              <w:bottom w:val="single" w:sz="4" w:space="0" w:color="365F91"/>
            </w:tcBorders>
            <w:shd w:val="clear" w:color="auto" w:fill="auto"/>
            <w:noWrap/>
            <w:vAlign w:val="center"/>
          </w:tcPr>
          <w:p w14:paraId="4949727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7.92</w:t>
            </w:r>
          </w:p>
        </w:tc>
        <w:tc>
          <w:tcPr>
            <w:tcW w:w="1276" w:type="dxa"/>
            <w:tcBorders>
              <w:top w:val="single" w:sz="4" w:space="0" w:color="365F91"/>
              <w:bottom w:val="single" w:sz="4" w:space="0" w:color="365F91"/>
            </w:tcBorders>
            <w:shd w:val="clear" w:color="auto" w:fill="auto"/>
            <w:noWrap/>
            <w:vAlign w:val="center"/>
          </w:tcPr>
          <w:p w14:paraId="21B9F79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3.74</w:t>
            </w:r>
          </w:p>
        </w:tc>
        <w:tc>
          <w:tcPr>
            <w:tcW w:w="1134" w:type="dxa"/>
            <w:tcBorders>
              <w:top w:val="single" w:sz="4" w:space="0" w:color="365F91"/>
              <w:bottom w:val="single" w:sz="4" w:space="0" w:color="365F91"/>
            </w:tcBorders>
            <w:shd w:val="clear" w:color="auto" w:fill="auto"/>
            <w:noWrap/>
            <w:vAlign w:val="center"/>
          </w:tcPr>
          <w:p w14:paraId="765CF01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7.71</w:t>
            </w:r>
          </w:p>
        </w:tc>
        <w:tc>
          <w:tcPr>
            <w:tcW w:w="1275" w:type="dxa"/>
            <w:tcBorders>
              <w:top w:val="single" w:sz="4" w:space="0" w:color="365F91"/>
              <w:bottom w:val="single" w:sz="4" w:space="0" w:color="365F91"/>
            </w:tcBorders>
            <w:shd w:val="clear" w:color="auto" w:fill="auto"/>
            <w:noWrap/>
            <w:vAlign w:val="center"/>
          </w:tcPr>
          <w:p w14:paraId="66747D9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53.89</w:t>
            </w:r>
          </w:p>
        </w:tc>
      </w:tr>
      <w:tr w:rsidR="006C3DD8" w:rsidRPr="00E610A5" w14:paraId="07301186" w14:textId="77777777" w:rsidTr="00C245AC">
        <w:tc>
          <w:tcPr>
            <w:tcW w:w="656" w:type="dxa"/>
            <w:tcBorders>
              <w:top w:val="single" w:sz="4" w:space="0" w:color="365F91"/>
              <w:bottom w:val="single" w:sz="4" w:space="0" w:color="365F91"/>
            </w:tcBorders>
            <w:shd w:val="clear" w:color="auto" w:fill="auto"/>
            <w:noWrap/>
            <w:vAlign w:val="bottom"/>
          </w:tcPr>
          <w:p w14:paraId="5754904D" w14:textId="77777777" w:rsidR="006C3DD8" w:rsidRPr="00E610A5" w:rsidRDefault="006C3DD8" w:rsidP="00C245AC">
            <w:pPr>
              <w:pStyle w:val="TableText"/>
              <w:spacing w:before="50" w:after="50"/>
            </w:pPr>
            <w:r w:rsidRPr="00E610A5">
              <w:t>9</w:t>
            </w:r>
          </w:p>
        </w:tc>
        <w:tc>
          <w:tcPr>
            <w:tcW w:w="2038" w:type="dxa"/>
            <w:tcBorders>
              <w:top w:val="single" w:sz="4" w:space="0" w:color="365F91"/>
              <w:bottom w:val="single" w:sz="4" w:space="0" w:color="365F91"/>
            </w:tcBorders>
            <w:shd w:val="clear" w:color="auto" w:fill="auto"/>
            <w:noWrap/>
            <w:vAlign w:val="center"/>
          </w:tcPr>
          <w:p w14:paraId="6230B4D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38.71</w:t>
            </w:r>
          </w:p>
        </w:tc>
        <w:tc>
          <w:tcPr>
            <w:tcW w:w="2126" w:type="dxa"/>
            <w:tcBorders>
              <w:top w:val="single" w:sz="4" w:space="0" w:color="365F91"/>
              <w:bottom w:val="single" w:sz="4" w:space="0" w:color="365F91"/>
            </w:tcBorders>
            <w:shd w:val="clear" w:color="auto" w:fill="auto"/>
            <w:noWrap/>
            <w:vAlign w:val="center"/>
          </w:tcPr>
          <w:p w14:paraId="0197426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8.76</w:t>
            </w:r>
          </w:p>
        </w:tc>
        <w:tc>
          <w:tcPr>
            <w:tcW w:w="1276" w:type="dxa"/>
            <w:tcBorders>
              <w:top w:val="single" w:sz="4" w:space="0" w:color="365F91"/>
              <w:bottom w:val="single" w:sz="4" w:space="0" w:color="365F91"/>
            </w:tcBorders>
            <w:shd w:val="clear" w:color="auto" w:fill="auto"/>
            <w:noWrap/>
            <w:vAlign w:val="center"/>
          </w:tcPr>
          <w:p w14:paraId="22DC15A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6.56</w:t>
            </w:r>
          </w:p>
        </w:tc>
        <w:tc>
          <w:tcPr>
            <w:tcW w:w="1134" w:type="dxa"/>
            <w:tcBorders>
              <w:top w:val="single" w:sz="4" w:space="0" w:color="365F91"/>
              <w:bottom w:val="single" w:sz="4" w:space="0" w:color="365F91"/>
            </w:tcBorders>
            <w:shd w:val="clear" w:color="auto" w:fill="auto"/>
            <w:noWrap/>
            <w:vAlign w:val="center"/>
          </w:tcPr>
          <w:p w14:paraId="7037A18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10.08</w:t>
            </w:r>
          </w:p>
        </w:tc>
        <w:tc>
          <w:tcPr>
            <w:tcW w:w="1275" w:type="dxa"/>
            <w:tcBorders>
              <w:top w:val="single" w:sz="4" w:space="0" w:color="365F91"/>
              <w:bottom w:val="single" w:sz="4" w:space="0" w:color="365F91"/>
            </w:tcBorders>
            <w:shd w:val="clear" w:color="auto" w:fill="auto"/>
            <w:noWrap/>
            <w:vAlign w:val="center"/>
          </w:tcPr>
          <w:p w14:paraId="213B9E2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64.33</w:t>
            </w:r>
          </w:p>
        </w:tc>
      </w:tr>
      <w:tr w:rsidR="006C3DD8" w:rsidRPr="00E610A5" w14:paraId="2E1D1D81" w14:textId="77777777" w:rsidTr="00C245AC">
        <w:tc>
          <w:tcPr>
            <w:tcW w:w="656" w:type="dxa"/>
            <w:tcBorders>
              <w:top w:val="single" w:sz="4" w:space="0" w:color="365F91"/>
              <w:bottom w:val="single" w:sz="4" w:space="0" w:color="365F91"/>
            </w:tcBorders>
            <w:shd w:val="clear" w:color="auto" w:fill="auto"/>
            <w:noWrap/>
            <w:vAlign w:val="bottom"/>
          </w:tcPr>
          <w:p w14:paraId="5A1CE7BE" w14:textId="77777777" w:rsidR="006C3DD8" w:rsidRPr="00E610A5" w:rsidRDefault="006C3DD8" w:rsidP="00C245AC">
            <w:pPr>
              <w:pStyle w:val="TableText"/>
              <w:spacing w:before="50" w:after="50"/>
            </w:pPr>
            <w:r w:rsidRPr="00E610A5">
              <w:t>10</w:t>
            </w:r>
          </w:p>
        </w:tc>
        <w:tc>
          <w:tcPr>
            <w:tcW w:w="2038" w:type="dxa"/>
            <w:tcBorders>
              <w:top w:val="single" w:sz="4" w:space="0" w:color="365F91"/>
              <w:bottom w:val="single" w:sz="4" w:space="0" w:color="365F91"/>
            </w:tcBorders>
            <w:shd w:val="clear" w:color="auto" w:fill="auto"/>
            <w:noWrap/>
            <w:vAlign w:val="center"/>
          </w:tcPr>
          <w:p w14:paraId="21F3485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43.12</w:t>
            </w:r>
          </w:p>
        </w:tc>
        <w:tc>
          <w:tcPr>
            <w:tcW w:w="2126" w:type="dxa"/>
            <w:tcBorders>
              <w:top w:val="single" w:sz="4" w:space="0" w:color="365F91"/>
              <w:bottom w:val="single" w:sz="4" w:space="0" w:color="365F91"/>
            </w:tcBorders>
            <w:shd w:val="clear" w:color="auto" w:fill="auto"/>
            <w:noWrap/>
            <w:vAlign w:val="center"/>
          </w:tcPr>
          <w:p w14:paraId="0D2B86D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9.66</w:t>
            </w:r>
          </w:p>
        </w:tc>
        <w:tc>
          <w:tcPr>
            <w:tcW w:w="1276" w:type="dxa"/>
            <w:tcBorders>
              <w:top w:val="single" w:sz="4" w:space="0" w:color="365F91"/>
              <w:bottom w:val="single" w:sz="4" w:space="0" w:color="365F91"/>
            </w:tcBorders>
            <w:shd w:val="clear" w:color="auto" w:fill="auto"/>
            <w:noWrap/>
            <w:vAlign w:val="center"/>
          </w:tcPr>
          <w:p w14:paraId="59E1311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9.05</w:t>
            </w:r>
          </w:p>
        </w:tc>
        <w:tc>
          <w:tcPr>
            <w:tcW w:w="1134" w:type="dxa"/>
            <w:tcBorders>
              <w:top w:val="single" w:sz="4" w:space="0" w:color="365F91"/>
              <w:bottom w:val="single" w:sz="4" w:space="0" w:color="365F91"/>
            </w:tcBorders>
            <w:shd w:val="clear" w:color="auto" w:fill="auto"/>
            <w:noWrap/>
            <w:vAlign w:val="center"/>
          </w:tcPr>
          <w:p w14:paraId="2F24F54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11.63</w:t>
            </w:r>
          </w:p>
        </w:tc>
        <w:tc>
          <w:tcPr>
            <w:tcW w:w="1275" w:type="dxa"/>
            <w:tcBorders>
              <w:top w:val="single" w:sz="4" w:space="0" w:color="365F91"/>
              <w:bottom w:val="single" w:sz="4" w:space="0" w:color="365F91"/>
            </w:tcBorders>
            <w:shd w:val="clear" w:color="auto" w:fill="auto"/>
            <w:noWrap/>
            <w:vAlign w:val="center"/>
          </w:tcPr>
          <w:p w14:paraId="37E382C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73.69</w:t>
            </w:r>
          </w:p>
        </w:tc>
      </w:tr>
      <w:tr w:rsidR="006C3DD8" w:rsidRPr="00E610A5" w14:paraId="3E93BA5E" w14:textId="77777777" w:rsidTr="00C245AC">
        <w:tc>
          <w:tcPr>
            <w:tcW w:w="656" w:type="dxa"/>
            <w:tcBorders>
              <w:top w:val="single" w:sz="4" w:space="0" w:color="365F91"/>
              <w:bottom w:val="single" w:sz="4" w:space="0" w:color="365F91"/>
            </w:tcBorders>
            <w:shd w:val="clear" w:color="auto" w:fill="auto"/>
            <w:noWrap/>
            <w:vAlign w:val="bottom"/>
          </w:tcPr>
          <w:p w14:paraId="2E01B874" w14:textId="77777777" w:rsidR="006C3DD8" w:rsidRPr="00E610A5" w:rsidRDefault="006C3DD8" w:rsidP="00C245AC">
            <w:pPr>
              <w:pStyle w:val="TableText"/>
              <w:spacing w:before="50" w:after="50"/>
            </w:pPr>
            <w:r w:rsidRPr="00E610A5">
              <w:t>11</w:t>
            </w:r>
          </w:p>
        </w:tc>
        <w:tc>
          <w:tcPr>
            <w:tcW w:w="2038" w:type="dxa"/>
            <w:tcBorders>
              <w:top w:val="single" w:sz="4" w:space="0" w:color="365F91"/>
              <w:bottom w:val="single" w:sz="4" w:space="0" w:color="365F91"/>
            </w:tcBorders>
            <w:shd w:val="clear" w:color="auto" w:fill="auto"/>
            <w:noWrap/>
            <w:vAlign w:val="center"/>
          </w:tcPr>
          <w:p w14:paraId="130E04C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49.27</w:t>
            </w:r>
          </w:p>
        </w:tc>
        <w:tc>
          <w:tcPr>
            <w:tcW w:w="2126" w:type="dxa"/>
            <w:tcBorders>
              <w:top w:val="single" w:sz="4" w:space="0" w:color="365F91"/>
              <w:bottom w:val="single" w:sz="4" w:space="0" w:color="365F91"/>
            </w:tcBorders>
            <w:shd w:val="clear" w:color="auto" w:fill="auto"/>
            <w:noWrap/>
            <w:vAlign w:val="center"/>
          </w:tcPr>
          <w:p w14:paraId="1BD9D01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10.95</w:t>
            </w:r>
          </w:p>
        </w:tc>
        <w:tc>
          <w:tcPr>
            <w:tcW w:w="1276" w:type="dxa"/>
            <w:tcBorders>
              <w:top w:val="single" w:sz="4" w:space="0" w:color="365F91"/>
              <w:bottom w:val="single" w:sz="4" w:space="0" w:color="365F91"/>
            </w:tcBorders>
            <w:shd w:val="clear" w:color="auto" w:fill="auto"/>
            <w:noWrap/>
            <w:vAlign w:val="center"/>
          </w:tcPr>
          <w:p w14:paraId="0E11942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10.04</w:t>
            </w:r>
          </w:p>
        </w:tc>
        <w:tc>
          <w:tcPr>
            <w:tcW w:w="1134" w:type="dxa"/>
            <w:tcBorders>
              <w:top w:val="single" w:sz="4" w:space="0" w:color="365F91"/>
              <w:bottom w:val="single" w:sz="4" w:space="0" w:color="365F91"/>
            </w:tcBorders>
            <w:shd w:val="clear" w:color="auto" w:fill="auto"/>
            <w:noWrap/>
            <w:vAlign w:val="center"/>
          </w:tcPr>
          <w:p w14:paraId="536D1E5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12.05</w:t>
            </w:r>
          </w:p>
        </w:tc>
        <w:tc>
          <w:tcPr>
            <w:tcW w:w="1275" w:type="dxa"/>
            <w:tcBorders>
              <w:top w:val="single" w:sz="4" w:space="0" w:color="365F91"/>
              <w:bottom w:val="single" w:sz="4" w:space="0" w:color="365F91"/>
            </w:tcBorders>
            <w:shd w:val="clear" w:color="auto" w:fill="auto"/>
            <w:noWrap/>
            <w:vAlign w:val="center"/>
          </w:tcPr>
          <w:p w14:paraId="1C31D3B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82.55</w:t>
            </w:r>
          </w:p>
        </w:tc>
      </w:tr>
      <w:tr w:rsidR="006C3DD8" w:rsidRPr="00E610A5" w14:paraId="0BAB9F6D" w14:textId="77777777" w:rsidTr="00C245AC">
        <w:tc>
          <w:tcPr>
            <w:tcW w:w="656" w:type="dxa"/>
            <w:tcBorders>
              <w:top w:val="single" w:sz="4" w:space="0" w:color="365F91"/>
              <w:bottom w:val="single" w:sz="4" w:space="0" w:color="365F91"/>
            </w:tcBorders>
            <w:shd w:val="clear" w:color="auto" w:fill="auto"/>
            <w:noWrap/>
            <w:vAlign w:val="bottom"/>
          </w:tcPr>
          <w:p w14:paraId="44618C67" w14:textId="77777777" w:rsidR="006C3DD8" w:rsidRPr="00E610A5" w:rsidRDefault="006C3DD8" w:rsidP="00C245AC">
            <w:pPr>
              <w:pStyle w:val="TableText"/>
              <w:spacing w:before="50" w:after="50"/>
            </w:pPr>
            <w:r w:rsidRPr="00E610A5">
              <w:t>12</w:t>
            </w:r>
          </w:p>
        </w:tc>
        <w:tc>
          <w:tcPr>
            <w:tcW w:w="2038" w:type="dxa"/>
            <w:tcBorders>
              <w:top w:val="single" w:sz="4" w:space="0" w:color="365F91"/>
              <w:bottom w:val="single" w:sz="4" w:space="0" w:color="365F91"/>
            </w:tcBorders>
            <w:shd w:val="clear" w:color="auto" w:fill="auto"/>
            <w:noWrap/>
            <w:vAlign w:val="center"/>
          </w:tcPr>
          <w:p w14:paraId="6D54269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57.05</w:t>
            </w:r>
          </w:p>
        </w:tc>
        <w:tc>
          <w:tcPr>
            <w:tcW w:w="2126" w:type="dxa"/>
            <w:tcBorders>
              <w:top w:val="single" w:sz="4" w:space="0" w:color="365F91"/>
              <w:bottom w:val="single" w:sz="4" w:space="0" w:color="365F91"/>
            </w:tcBorders>
            <w:shd w:val="clear" w:color="auto" w:fill="auto"/>
            <w:noWrap/>
            <w:vAlign w:val="center"/>
          </w:tcPr>
          <w:p w14:paraId="5059E45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12.56</w:t>
            </w:r>
          </w:p>
        </w:tc>
        <w:tc>
          <w:tcPr>
            <w:tcW w:w="1276" w:type="dxa"/>
            <w:tcBorders>
              <w:top w:val="single" w:sz="4" w:space="0" w:color="365F91"/>
              <w:bottom w:val="single" w:sz="4" w:space="0" w:color="365F91"/>
            </w:tcBorders>
            <w:shd w:val="clear" w:color="auto" w:fill="auto"/>
            <w:noWrap/>
            <w:vAlign w:val="center"/>
          </w:tcPr>
          <w:p w14:paraId="2398F9B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10.03</w:t>
            </w:r>
          </w:p>
        </w:tc>
        <w:tc>
          <w:tcPr>
            <w:tcW w:w="1134" w:type="dxa"/>
            <w:tcBorders>
              <w:top w:val="single" w:sz="4" w:space="0" w:color="365F91"/>
              <w:bottom w:val="single" w:sz="4" w:space="0" w:color="365F91"/>
            </w:tcBorders>
            <w:shd w:val="clear" w:color="auto" w:fill="auto"/>
            <w:noWrap/>
            <w:vAlign w:val="center"/>
          </w:tcPr>
          <w:p w14:paraId="3EB1298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11.89</w:t>
            </w:r>
          </w:p>
        </w:tc>
        <w:tc>
          <w:tcPr>
            <w:tcW w:w="1275" w:type="dxa"/>
            <w:tcBorders>
              <w:top w:val="single" w:sz="4" w:space="0" w:color="365F91"/>
              <w:bottom w:val="single" w:sz="4" w:space="0" w:color="365F91"/>
            </w:tcBorders>
            <w:shd w:val="clear" w:color="auto" w:fill="auto"/>
            <w:noWrap/>
            <w:vAlign w:val="center"/>
          </w:tcPr>
          <w:p w14:paraId="2D936C3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91.74</w:t>
            </w:r>
          </w:p>
        </w:tc>
      </w:tr>
      <w:tr w:rsidR="006C3DD8" w:rsidRPr="00E610A5" w14:paraId="11A46B0C" w14:textId="77777777" w:rsidTr="00C245AC">
        <w:tc>
          <w:tcPr>
            <w:tcW w:w="656" w:type="dxa"/>
            <w:tcBorders>
              <w:top w:val="single" w:sz="4" w:space="0" w:color="365F91"/>
              <w:bottom w:val="single" w:sz="4" w:space="0" w:color="365F91"/>
            </w:tcBorders>
            <w:shd w:val="clear" w:color="auto" w:fill="auto"/>
            <w:noWrap/>
            <w:vAlign w:val="bottom"/>
          </w:tcPr>
          <w:p w14:paraId="520FCE78" w14:textId="77777777" w:rsidR="006C3DD8" w:rsidRPr="00E610A5" w:rsidRDefault="006C3DD8" w:rsidP="00C245AC">
            <w:pPr>
              <w:pStyle w:val="TableText"/>
              <w:spacing w:before="50" w:after="50"/>
            </w:pPr>
            <w:r w:rsidRPr="00E610A5">
              <w:t>13</w:t>
            </w:r>
          </w:p>
        </w:tc>
        <w:tc>
          <w:tcPr>
            <w:tcW w:w="2038" w:type="dxa"/>
            <w:tcBorders>
              <w:top w:val="single" w:sz="4" w:space="0" w:color="365F91"/>
              <w:bottom w:val="single" w:sz="4" w:space="0" w:color="365F91"/>
            </w:tcBorders>
            <w:shd w:val="clear" w:color="auto" w:fill="auto"/>
            <w:noWrap/>
            <w:vAlign w:val="center"/>
          </w:tcPr>
          <w:p w14:paraId="4370C27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65.86</w:t>
            </w:r>
          </w:p>
        </w:tc>
        <w:tc>
          <w:tcPr>
            <w:tcW w:w="2126" w:type="dxa"/>
            <w:tcBorders>
              <w:top w:val="single" w:sz="4" w:space="0" w:color="365F91"/>
              <w:bottom w:val="single" w:sz="4" w:space="0" w:color="365F91"/>
            </w:tcBorders>
            <w:shd w:val="clear" w:color="auto" w:fill="auto"/>
            <w:noWrap/>
            <w:vAlign w:val="center"/>
          </w:tcPr>
          <w:p w14:paraId="57E00B4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14.37</w:t>
            </w:r>
          </w:p>
        </w:tc>
        <w:tc>
          <w:tcPr>
            <w:tcW w:w="1276" w:type="dxa"/>
            <w:tcBorders>
              <w:top w:val="single" w:sz="4" w:space="0" w:color="365F91"/>
              <w:bottom w:val="single" w:sz="4" w:space="0" w:color="365F91"/>
            </w:tcBorders>
            <w:shd w:val="clear" w:color="auto" w:fill="auto"/>
            <w:noWrap/>
            <w:vAlign w:val="center"/>
          </w:tcPr>
          <w:p w14:paraId="491E167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9.65</w:t>
            </w:r>
          </w:p>
        </w:tc>
        <w:tc>
          <w:tcPr>
            <w:tcW w:w="1134" w:type="dxa"/>
            <w:tcBorders>
              <w:top w:val="single" w:sz="4" w:space="0" w:color="365F91"/>
              <w:bottom w:val="single" w:sz="4" w:space="0" w:color="365F91"/>
            </w:tcBorders>
            <w:shd w:val="clear" w:color="auto" w:fill="auto"/>
            <w:noWrap/>
            <w:vAlign w:val="center"/>
          </w:tcPr>
          <w:p w14:paraId="22507B0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11.54</w:t>
            </w:r>
          </w:p>
        </w:tc>
        <w:tc>
          <w:tcPr>
            <w:tcW w:w="1275" w:type="dxa"/>
            <w:tcBorders>
              <w:top w:val="single" w:sz="4" w:space="0" w:color="365F91"/>
              <w:bottom w:val="single" w:sz="4" w:space="0" w:color="365F91"/>
            </w:tcBorders>
            <w:shd w:val="clear" w:color="auto" w:fill="auto"/>
            <w:noWrap/>
            <w:vAlign w:val="center"/>
          </w:tcPr>
          <w:p w14:paraId="048C339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101.56</w:t>
            </w:r>
          </w:p>
        </w:tc>
      </w:tr>
      <w:tr w:rsidR="006C3DD8" w:rsidRPr="00E610A5" w14:paraId="0AA2D043" w14:textId="77777777" w:rsidTr="00C245AC">
        <w:tc>
          <w:tcPr>
            <w:tcW w:w="656" w:type="dxa"/>
            <w:tcBorders>
              <w:top w:val="single" w:sz="4" w:space="0" w:color="365F91"/>
              <w:bottom w:val="single" w:sz="4" w:space="0" w:color="365F91"/>
            </w:tcBorders>
            <w:shd w:val="clear" w:color="auto" w:fill="auto"/>
            <w:noWrap/>
            <w:vAlign w:val="bottom"/>
          </w:tcPr>
          <w:p w14:paraId="6BAB6580" w14:textId="77777777" w:rsidR="006C3DD8" w:rsidRPr="00E610A5" w:rsidRDefault="006C3DD8" w:rsidP="00C245AC">
            <w:pPr>
              <w:pStyle w:val="TableText"/>
              <w:spacing w:before="50" w:after="50"/>
            </w:pPr>
            <w:r w:rsidRPr="00E610A5">
              <w:t>14</w:t>
            </w:r>
          </w:p>
        </w:tc>
        <w:tc>
          <w:tcPr>
            <w:tcW w:w="2038" w:type="dxa"/>
            <w:tcBorders>
              <w:top w:val="single" w:sz="4" w:space="0" w:color="365F91"/>
              <w:bottom w:val="single" w:sz="4" w:space="0" w:color="365F91"/>
            </w:tcBorders>
            <w:shd w:val="clear" w:color="auto" w:fill="auto"/>
            <w:noWrap/>
            <w:vAlign w:val="center"/>
          </w:tcPr>
          <w:p w14:paraId="2961DDE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75.11</w:t>
            </w:r>
          </w:p>
        </w:tc>
        <w:tc>
          <w:tcPr>
            <w:tcW w:w="2126" w:type="dxa"/>
            <w:tcBorders>
              <w:top w:val="single" w:sz="4" w:space="0" w:color="365F91"/>
              <w:bottom w:val="single" w:sz="4" w:space="0" w:color="365F91"/>
            </w:tcBorders>
            <w:shd w:val="clear" w:color="auto" w:fill="auto"/>
            <w:noWrap/>
            <w:vAlign w:val="center"/>
          </w:tcPr>
          <w:p w14:paraId="2A8AD13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16.26</w:t>
            </w:r>
          </w:p>
        </w:tc>
        <w:tc>
          <w:tcPr>
            <w:tcW w:w="1276" w:type="dxa"/>
            <w:tcBorders>
              <w:top w:val="single" w:sz="4" w:space="0" w:color="365F91"/>
              <w:bottom w:val="single" w:sz="4" w:space="0" w:color="365F91"/>
            </w:tcBorders>
            <w:shd w:val="clear" w:color="auto" w:fill="auto"/>
            <w:noWrap/>
            <w:vAlign w:val="center"/>
          </w:tcPr>
          <w:p w14:paraId="2A8A07B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9.29</w:t>
            </w:r>
          </w:p>
        </w:tc>
        <w:tc>
          <w:tcPr>
            <w:tcW w:w="1134" w:type="dxa"/>
            <w:tcBorders>
              <w:top w:val="single" w:sz="4" w:space="0" w:color="365F91"/>
              <w:bottom w:val="single" w:sz="4" w:space="0" w:color="365F91"/>
            </w:tcBorders>
            <w:shd w:val="clear" w:color="auto" w:fill="auto"/>
            <w:noWrap/>
            <w:vAlign w:val="center"/>
          </w:tcPr>
          <w:p w14:paraId="0C561F2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11.22</w:t>
            </w:r>
          </w:p>
        </w:tc>
        <w:tc>
          <w:tcPr>
            <w:tcW w:w="1275" w:type="dxa"/>
            <w:tcBorders>
              <w:top w:val="single" w:sz="4" w:space="0" w:color="365F91"/>
              <w:bottom w:val="single" w:sz="4" w:space="0" w:color="365F91"/>
            </w:tcBorders>
            <w:shd w:val="clear" w:color="auto" w:fill="auto"/>
            <w:noWrap/>
            <w:vAlign w:val="center"/>
          </w:tcPr>
          <w:p w14:paraId="5EF57BF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111.94</w:t>
            </w:r>
          </w:p>
        </w:tc>
      </w:tr>
      <w:tr w:rsidR="006C3DD8" w:rsidRPr="00E610A5" w14:paraId="6717D730" w14:textId="77777777" w:rsidTr="00C245AC">
        <w:tc>
          <w:tcPr>
            <w:tcW w:w="656" w:type="dxa"/>
            <w:tcBorders>
              <w:top w:val="single" w:sz="4" w:space="0" w:color="365F91"/>
              <w:bottom w:val="single" w:sz="4" w:space="0" w:color="365F91"/>
            </w:tcBorders>
            <w:shd w:val="clear" w:color="auto" w:fill="auto"/>
            <w:noWrap/>
            <w:vAlign w:val="bottom"/>
          </w:tcPr>
          <w:p w14:paraId="231C6006" w14:textId="77777777" w:rsidR="006C3DD8" w:rsidRPr="00E610A5" w:rsidRDefault="006C3DD8" w:rsidP="00C245AC">
            <w:pPr>
              <w:pStyle w:val="TableText"/>
              <w:spacing w:before="50" w:after="50"/>
            </w:pPr>
            <w:r w:rsidRPr="00E610A5">
              <w:t>15</w:t>
            </w:r>
          </w:p>
        </w:tc>
        <w:tc>
          <w:tcPr>
            <w:tcW w:w="2038" w:type="dxa"/>
            <w:tcBorders>
              <w:top w:val="single" w:sz="4" w:space="0" w:color="365F91"/>
              <w:bottom w:val="single" w:sz="4" w:space="0" w:color="365F91"/>
            </w:tcBorders>
            <w:shd w:val="clear" w:color="auto" w:fill="auto"/>
            <w:noWrap/>
            <w:vAlign w:val="center"/>
          </w:tcPr>
          <w:p w14:paraId="129C9D2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84.65</w:t>
            </w:r>
          </w:p>
        </w:tc>
        <w:tc>
          <w:tcPr>
            <w:tcW w:w="2126" w:type="dxa"/>
            <w:tcBorders>
              <w:top w:val="single" w:sz="4" w:space="0" w:color="365F91"/>
              <w:bottom w:val="single" w:sz="4" w:space="0" w:color="365F91"/>
            </w:tcBorders>
            <w:shd w:val="clear" w:color="auto" w:fill="auto"/>
            <w:noWrap/>
            <w:vAlign w:val="center"/>
          </w:tcPr>
          <w:p w14:paraId="1D46766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18.19</w:t>
            </w:r>
          </w:p>
        </w:tc>
        <w:tc>
          <w:tcPr>
            <w:tcW w:w="1276" w:type="dxa"/>
            <w:tcBorders>
              <w:top w:val="single" w:sz="4" w:space="0" w:color="365F91"/>
              <w:bottom w:val="single" w:sz="4" w:space="0" w:color="365F91"/>
            </w:tcBorders>
            <w:shd w:val="clear" w:color="auto" w:fill="auto"/>
            <w:noWrap/>
            <w:vAlign w:val="center"/>
          </w:tcPr>
          <w:p w14:paraId="333929F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8.91</w:t>
            </w:r>
          </w:p>
        </w:tc>
        <w:tc>
          <w:tcPr>
            <w:tcW w:w="1134" w:type="dxa"/>
            <w:tcBorders>
              <w:top w:val="single" w:sz="4" w:space="0" w:color="365F91"/>
              <w:bottom w:val="single" w:sz="4" w:space="0" w:color="365F91"/>
            </w:tcBorders>
            <w:shd w:val="clear" w:color="auto" w:fill="auto"/>
            <w:noWrap/>
            <w:vAlign w:val="center"/>
          </w:tcPr>
          <w:p w14:paraId="330B5BF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10.89</w:t>
            </w:r>
          </w:p>
        </w:tc>
        <w:tc>
          <w:tcPr>
            <w:tcW w:w="1275" w:type="dxa"/>
            <w:tcBorders>
              <w:top w:val="single" w:sz="4" w:space="0" w:color="365F91"/>
              <w:bottom w:val="single" w:sz="4" w:space="0" w:color="365F91"/>
            </w:tcBorders>
            <w:shd w:val="clear" w:color="auto" w:fill="auto"/>
            <w:noWrap/>
            <w:vAlign w:val="center"/>
          </w:tcPr>
          <w:p w14:paraId="55D4FDC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122.64</w:t>
            </w:r>
          </w:p>
        </w:tc>
      </w:tr>
      <w:tr w:rsidR="006C3DD8" w:rsidRPr="00E610A5" w14:paraId="1FC36F13" w14:textId="77777777" w:rsidTr="00C245AC">
        <w:tc>
          <w:tcPr>
            <w:tcW w:w="656" w:type="dxa"/>
            <w:tcBorders>
              <w:top w:val="single" w:sz="4" w:space="0" w:color="365F91"/>
              <w:bottom w:val="single" w:sz="4" w:space="0" w:color="365F91"/>
            </w:tcBorders>
            <w:shd w:val="clear" w:color="auto" w:fill="auto"/>
            <w:noWrap/>
            <w:vAlign w:val="bottom"/>
          </w:tcPr>
          <w:p w14:paraId="18A732DE" w14:textId="77777777" w:rsidR="006C3DD8" w:rsidRPr="00E610A5" w:rsidRDefault="006C3DD8" w:rsidP="00C245AC">
            <w:pPr>
              <w:pStyle w:val="TableText"/>
              <w:spacing w:before="50" w:after="50"/>
            </w:pPr>
            <w:r w:rsidRPr="00E610A5">
              <w:t>16</w:t>
            </w:r>
          </w:p>
        </w:tc>
        <w:tc>
          <w:tcPr>
            <w:tcW w:w="2038" w:type="dxa"/>
            <w:tcBorders>
              <w:top w:val="single" w:sz="4" w:space="0" w:color="365F91"/>
              <w:bottom w:val="single" w:sz="4" w:space="0" w:color="365F91"/>
            </w:tcBorders>
            <w:shd w:val="clear" w:color="auto" w:fill="auto"/>
            <w:noWrap/>
            <w:vAlign w:val="center"/>
          </w:tcPr>
          <w:p w14:paraId="61572DB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94.37</w:t>
            </w:r>
          </w:p>
        </w:tc>
        <w:tc>
          <w:tcPr>
            <w:tcW w:w="2126" w:type="dxa"/>
            <w:tcBorders>
              <w:top w:val="single" w:sz="4" w:space="0" w:color="365F91"/>
              <w:bottom w:val="single" w:sz="4" w:space="0" w:color="365F91"/>
            </w:tcBorders>
            <w:shd w:val="clear" w:color="auto" w:fill="auto"/>
            <w:noWrap/>
            <w:vAlign w:val="center"/>
          </w:tcPr>
          <w:p w14:paraId="6882834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20.17</w:t>
            </w:r>
          </w:p>
        </w:tc>
        <w:tc>
          <w:tcPr>
            <w:tcW w:w="1276" w:type="dxa"/>
            <w:tcBorders>
              <w:top w:val="single" w:sz="4" w:space="0" w:color="365F91"/>
              <w:bottom w:val="single" w:sz="4" w:space="0" w:color="365F91"/>
            </w:tcBorders>
            <w:shd w:val="clear" w:color="auto" w:fill="auto"/>
            <w:noWrap/>
            <w:vAlign w:val="center"/>
          </w:tcPr>
          <w:p w14:paraId="71F2150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8.52</w:t>
            </w:r>
          </w:p>
        </w:tc>
        <w:tc>
          <w:tcPr>
            <w:tcW w:w="1134" w:type="dxa"/>
            <w:tcBorders>
              <w:top w:val="single" w:sz="4" w:space="0" w:color="365F91"/>
              <w:bottom w:val="single" w:sz="4" w:space="0" w:color="365F91"/>
            </w:tcBorders>
            <w:shd w:val="clear" w:color="auto" w:fill="auto"/>
            <w:noWrap/>
            <w:vAlign w:val="center"/>
          </w:tcPr>
          <w:p w14:paraId="6F1E75A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10.57</w:t>
            </w:r>
          </w:p>
        </w:tc>
        <w:tc>
          <w:tcPr>
            <w:tcW w:w="1275" w:type="dxa"/>
            <w:tcBorders>
              <w:top w:val="single" w:sz="4" w:space="0" w:color="365F91"/>
              <w:bottom w:val="single" w:sz="4" w:space="0" w:color="365F91"/>
            </w:tcBorders>
            <w:shd w:val="clear" w:color="auto" w:fill="auto"/>
            <w:noWrap/>
            <w:vAlign w:val="center"/>
          </w:tcPr>
          <w:p w14:paraId="7E94711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133.57</w:t>
            </w:r>
          </w:p>
        </w:tc>
      </w:tr>
      <w:tr w:rsidR="006C3DD8" w:rsidRPr="00E610A5" w14:paraId="7172EA35" w14:textId="77777777" w:rsidTr="00C245AC">
        <w:tc>
          <w:tcPr>
            <w:tcW w:w="656" w:type="dxa"/>
            <w:tcBorders>
              <w:top w:val="single" w:sz="4" w:space="0" w:color="365F91"/>
              <w:bottom w:val="single" w:sz="4" w:space="0" w:color="365F91"/>
            </w:tcBorders>
            <w:shd w:val="clear" w:color="auto" w:fill="auto"/>
            <w:noWrap/>
            <w:vAlign w:val="bottom"/>
          </w:tcPr>
          <w:p w14:paraId="2788FF26" w14:textId="77777777" w:rsidR="006C3DD8" w:rsidRPr="00E610A5" w:rsidRDefault="006C3DD8" w:rsidP="00C245AC">
            <w:pPr>
              <w:pStyle w:val="TableText"/>
              <w:spacing w:before="50" w:after="50"/>
            </w:pPr>
            <w:r w:rsidRPr="00E610A5">
              <w:t>17</w:t>
            </w:r>
          </w:p>
        </w:tc>
        <w:tc>
          <w:tcPr>
            <w:tcW w:w="2038" w:type="dxa"/>
            <w:tcBorders>
              <w:top w:val="single" w:sz="4" w:space="0" w:color="365F91"/>
              <w:bottom w:val="single" w:sz="4" w:space="0" w:color="365F91"/>
            </w:tcBorders>
            <w:shd w:val="clear" w:color="auto" w:fill="auto"/>
            <w:noWrap/>
            <w:vAlign w:val="center"/>
          </w:tcPr>
          <w:p w14:paraId="4DB1271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104.19</w:t>
            </w:r>
          </w:p>
        </w:tc>
        <w:tc>
          <w:tcPr>
            <w:tcW w:w="2126" w:type="dxa"/>
            <w:tcBorders>
              <w:top w:val="single" w:sz="4" w:space="0" w:color="365F91"/>
              <w:bottom w:val="single" w:sz="4" w:space="0" w:color="365F91"/>
            </w:tcBorders>
            <w:shd w:val="clear" w:color="auto" w:fill="auto"/>
            <w:noWrap/>
            <w:vAlign w:val="center"/>
          </w:tcPr>
          <w:p w14:paraId="2034EEA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22.18</w:t>
            </w:r>
          </w:p>
        </w:tc>
        <w:tc>
          <w:tcPr>
            <w:tcW w:w="1276" w:type="dxa"/>
            <w:tcBorders>
              <w:top w:val="single" w:sz="4" w:space="0" w:color="365F91"/>
              <w:bottom w:val="single" w:sz="4" w:space="0" w:color="365F91"/>
            </w:tcBorders>
            <w:shd w:val="clear" w:color="auto" w:fill="auto"/>
            <w:noWrap/>
            <w:vAlign w:val="center"/>
          </w:tcPr>
          <w:p w14:paraId="29B5367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8.17</w:t>
            </w:r>
          </w:p>
        </w:tc>
        <w:tc>
          <w:tcPr>
            <w:tcW w:w="1134" w:type="dxa"/>
            <w:tcBorders>
              <w:top w:val="single" w:sz="4" w:space="0" w:color="365F91"/>
              <w:bottom w:val="single" w:sz="4" w:space="0" w:color="365F91"/>
            </w:tcBorders>
            <w:shd w:val="clear" w:color="auto" w:fill="auto"/>
            <w:noWrap/>
            <w:vAlign w:val="center"/>
          </w:tcPr>
          <w:p w14:paraId="27F7685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10.26</w:t>
            </w:r>
          </w:p>
        </w:tc>
        <w:tc>
          <w:tcPr>
            <w:tcW w:w="1275" w:type="dxa"/>
            <w:tcBorders>
              <w:top w:val="single" w:sz="4" w:space="0" w:color="365F91"/>
              <w:bottom w:val="single" w:sz="4" w:space="0" w:color="365F91"/>
            </w:tcBorders>
            <w:shd w:val="clear" w:color="auto" w:fill="auto"/>
            <w:noWrap/>
            <w:vAlign w:val="center"/>
          </w:tcPr>
          <w:p w14:paraId="596ACE2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144.71</w:t>
            </w:r>
          </w:p>
        </w:tc>
      </w:tr>
      <w:tr w:rsidR="006C3DD8" w:rsidRPr="00E610A5" w14:paraId="236E6384" w14:textId="77777777" w:rsidTr="00C245AC">
        <w:tc>
          <w:tcPr>
            <w:tcW w:w="656" w:type="dxa"/>
            <w:tcBorders>
              <w:top w:val="single" w:sz="4" w:space="0" w:color="365F91"/>
              <w:bottom w:val="single" w:sz="4" w:space="0" w:color="365F91"/>
            </w:tcBorders>
            <w:shd w:val="clear" w:color="auto" w:fill="auto"/>
            <w:noWrap/>
            <w:vAlign w:val="bottom"/>
          </w:tcPr>
          <w:p w14:paraId="608FD6C2" w14:textId="77777777" w:rsidR="006C3DD8" w:rsidRPr="00E610A5" w:rsidRDefault="006C3DD8" w:rsidP="00C245AC">
            <w:pPr>
              <w:pStyle w:val="TableText"/>
              <w:spacing w:before="50" w:after="50"/>
            </w:pPr>
            <w:r w:rsidRPr="00E610A5">
              <w:t>18</w:t>
            </w:r>
          </w:p>
        </w:tc>
        <w:tc>
          <w:tcPr>
            <w:tcW w:w="2038" w:type="dxa"/>
            <w:tcBorders>
              <w:top w:val="single" w:sz="4" w:space="0" w:color="365F91"/>
              <w:bottom w:val="single" w:sz="4" w:space="0" w:color="365F91"/>
            </w:tcBorders>
            <w:shd w:val="clear" w:color="auto" w:fill="auto"/>
            <w:noWrap/>
            <w:vAlign w:val="center"/>
          </w:tcPr>
          <w:p w14:paraId="092EB2B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113.92</w:t>
            </w:r>
          </w:p>
        </w:tc>
        <w:tc>
          <w:tcPr>
            <w:tcW w:w="2126" w:type="dxa"/>
            <w:tcBorders>
              <w:top w:val="single" w:sz="4" w:space="0" w:color="365F91"/>
              <w:bottom w:val="single" w:sz="4" w:space="0" w:color="365F91"/>
            </w:tcBorders>
            <w:shd w:val="clear" w:color="auto" w:fill="auto"/>
            <w:noWrap/>
            <w:vAlign w:val="center"/>
          </w:tcPr>
          <w:p w14:paraId="5F8AA89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24.18</w:t>
            </w:r>
          </w:p>
        </w:tc>
        <w:tc>
          <w:tcPr>
            <w:tcW w:w="1276" w:type="dxa"/>
            <w:tcBorders>
              <w:top w:val="single" w:sz="4" w:space="0" w:color="365F91"/>
              <w:bottom w:val="single" w:sz="4" w:space="0" w:color="365F91"/>
            </w:tcBorders>
            <w:shd w:val="clear" w:color="auto" w:fill="auto"/>
            <w:noWrap/>
            <w:vAlign w:val="center"/>
          </w:tcPr>
          <w:p w14:paraId="6573673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7.97</w:t>
            </w:r>
          </w:p>
        </w:tc>
        <w:tc>
          <w:tcPr>
            <w:tcW w:w="1134" w:type="dxa"/>
            <w:tcBorders>
              <w:top w:val="single" w:sz="4" w:space="0" w:color="365F91"/>
              <w:bottom w:val="single" w:sz="4" w:space="0" w:color="365F91"/>
            </w:tcBorders>
            <w:shd w:val="clear" w:color="auto" w:fill="auto"/>
            <w:noWrap/>
            <w:vAlign w:val="center"/>
          </w:tcPr>
          <w:p w14:paraId="174BEDE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9.96</w:t>
            </w:r>
          </w:p>
        </w:tc>
        <w:tc>
          <w:tcPr>
            <w:tcW w:w="1275" w:type="dxa"/>
            <w:tcBorders>
              <w:top w:val="single" w:sz="4" w:space="0" w:color="365F91"/>
              <w:bottom w:val="single" w:sz="4" w:space="0" w:color="365F91"/>
            </w:tcBorders>
            <w:shd w:val="clear" w:color="auto" w:fill="auto"/>
            <w:noWrap/>
            <w:vAlign w:val="center"/>
          </w:tcPr>
          <w:p w14:paraId="56F22B2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155.91</w:t>
            </w:r>
          </w:p>
        </w:tc>
      </w:tr>
      <w:tr w:rsidR="006C3DD8" w:rsidRPr="00E610A5" w14:paraId="0F6898C8" w14:textId="77777777" w:rsidTr="00C245AC">
        <w:tc>
          <w:tcPr>
            <w:tcW w:w="656" w:type="dxa"/>
            <w:tcBorders>
              <w:top w:val="single" w:sz="4" w:space="0" w:color="365F91"/>
              <w:bottom w:val="single" w:sz="4" w:space="0" w:color="365F91"/>
            </w:tcBorders>
            <w:shd w:val="clear" w:color="auto" w:fill="auto"/>
            <w:noWrap/>
            <w:vAlign w:val="bottom"/>
          </w:tcPr>
          <w:p w14:paraId="5CEC8B74" w14:textId="77777777" w:rsidR="006C3DD8" w:rsidRPr="00E610A5" w:rsidRDefault="006C3DD8" w:rsidP="00C245AC">
            <w:pPr>
              <w:pStyle w:val="TableText"/>
              <w:spacing w:before="50" w:after="50"/>
            </w:pPr>
            <w:r w:rsidRPr="00E610A5">
              <w:t>19</w:t>
            </w:r>
          </w:p>
        </w:tc>
        <w:tc>
          <w:tcPr>
            <w:tcW w:w="2038" w:type="dxa"/>
            <w:tcBorders>
              <w:top w:val="single" w:sz="4" w:space="0" w:color="365F91"/>
              <w:bottom w:val="single" w:sz="4" w:space="0" w:color="365F91"/>
            </w:tcBorders>
            <w:shd w:val="clear" w:color="auto" w:fill="auto"/>
            <w:noWrap/>
            <w:vAlign w:val="center"/>
          </w:tcPr>
          <w:p w14:paraId="79AECC6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123.48</w:t>
            </w:r>
          </w:p>
        </w:tc>
        <w:tc>
          <w:tcPr>
            <w:tcW w:w="2126" w:type="dxa"/>
            <w:tcBorders>
              <w:top w:val="single" w:sz="4" w:space="0" w:color="365F91"/>
              <w:bottom w:val="single" w:sz="4" w:space="0" w:color="365F91"/>
            </w:tcBorders>
            <w:shd w:val="clear" w:color="auto" w:fill="auto"/>
            <w:noWrap/>
            <w:vAlign w:val="center"/>
          </w:tcPr>
          <w:p w14:paraId="41E5C2B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26.16</w:t>
            </w:r>
          </w:p>
        </w:tc>
        <w:tc>
          <w:tcPr>
            <w:tcW w:w="1276" w:type="dxa"/>
            <w:tcBorders>
              <w:top w:val="single" w:sz="4" w:space="0" w:color="365F91"/>
              <w:bottom w:val="single" w:sz="4" w:space="0" w:color="365F91"/>
            </w:tcBorders>
            <w:shd w:val="clear" w:color="auto" w:fill="auto"/>
            <w:noWrap/>
            <w:vAlign w:val="center"/>
          </w:tcPr>
          <w:p w14:paraId="266C0B8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7.96</w:t>
            </w:r>
          </w:p>
        </w:tc>
        <w:tc>
          <w:tcPr>
            <w:tcW w:w="1134" w:type="dxa"/>
            <w:tcBorders>
              <w:top w:val="single" w:sz="4" w:space="0" w:color="365F91"/>
              <w:bottom w:val="single" w:sz="4" w:space="0" w:color="365F91"/>
            </w:tcBorders>
            <w:shd w:val="clear" w:color="auto" w:fill="auto"/>
            <w:noWrap/>
            <w:vAlign w:val="center"/>
          </w:tcPr>
          <w:p w14:paraId="1A03D99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9.69</w:t>
            </w:r>
          </w:p>
        </w:tc>
        <w:tc>
          <w:tcPr>
            <w:tcW w:w="1275" w:type="dxa"/>
            <w:tcBorders>
              <w:top w:val="single" w:sz="4" w:space="0" w:color="365F91"/>
              <w:bottom w:val="single" w:sz="4" w:space="0" w:color="365F91"/>
            </w:tcBorders>
            <w:shd w:val="clear" w:color="auto" w:fill="auto"/>
            <w:noWrap/>
            <w:vAlign w:val="center"/>
          </w:tcPr>
          <w:p w14:paraId="20C0617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167.06</w:t>
            </w:r>
          </w:p>
        </w:tc>
      </w:tr>
      <w:tr w:rsidR="006C3DD8" w:rsidRPr="00E610A5" w14:paraId="7276F481" w14:textId="77777777" w:rsidTr="00C245AC">
        <w:tc>
          <w:tcPr>
            <w:tcW w:w="656" w:type="dxa"/>
            <w:tcBorders>
              <w:top w:val="single" w:sz="4" w:space="0" w:color="365F91"/>
              <w:bottom w:val="single" w:sz="4" w:space="0" w:color="365F91"/>
            </w:tcBorders>
            <w:shd w:val="clear" w:color="auto" w:fill="auto"/>
            <w:noWrap/>
            <w:vAlign w:val="bottom"/>
          </w:tcPr>
          <w:p w14:paraId="3AB9F61E" w14:textId="77777777" w:rsidR="006C3DD8" w:rsidRPr="00E610A5" w:rsidRDefault="006C3DD8" w:rsidP="00C245AC">
            <w:pPr>
              <w:pStyle w:val="TableText"/>
              <w:spacing w:before="50" w:after="50"/>
            </w:pPr>
            <w:r w:rsidRPr="00E610A5">
              <w:t>20</w:t>
            </w:r>
          </w:p>
        </w:tc>
        <w:tc>
          <w:tcPr>
            <w:tcW w:w="2038" w:type="dxa"/>
            <w:tcBorders>
              <w:top w:val="single" w:sz="4" w:space="0" w:color="365F91"/>
              <w:bottom w:val="single" w:sz="4" w:space="0" w:color="365F91"/>
            </w:tcBorders>
            <w:shd w:val="clear" w:color="auto" w:fill="auto"/>
            <w:noWrap/>
            <w:vAlign w:val="center"/>
          </w:tcPr>
          <w:p w14:paraId="0B239EF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133.00</w:t>
            </w:r>
          </w:p>
        </w:tc>
        <w:tc>
          <w:tcPr>
            <w:tcW w:w="2126" w:type="dxa"/>
            <w:tcBorders>
              <w:top w:val="single" w:sz="4" w:space="0" w:color="365F91"/>
              <w:bottom w:val="single" w:sz="4" w:space="0" w:color="365F91"/>
            </w:tcBorders>
            <w:shd w:val="clear" w:color="auto" w:fill="auto"/>
            <w:noWrap/>
            <w:vAlign w:val="center"/>
          </w:tcPr>
          <w:p w14:paraId="70970B5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28.15</w:t>
            </w:r>
          </w:p>
        </w:tc>
        <w:tc>
          <w:tcPr>
            <w:tcW w:w="1276" w:type="dxa"/>
            <w:tcBorders>
              <w:top w:val="single" w:sz="4" w:space="0" w:color="365F91"/>
              <w:bottom w:val="single" w:sz="4" w:space="0" w:color="365F91"/>
            </w:tcBorders>
            <w:shd w:val="clear" w:color="auto" w:fill="auto"/>
            <w:noWrap/>
            <w:vAlign w:val="center"/>
          </w:tcPr>
          <w:p w14:paraId="6D9A70E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8.09</w:t>
            </w:r>
          </w:p>
        </w:tc>
        <w:tc>
          <w:tcPr>
            <w:tcW w:w="1134" w:type="dxa"/>
            <w:tcBorders>
              <w:top w:val="single" w:sz="4" w:space="0" w:color="365F91"/>
              <w:bottom w:val="single" w:sz="4" w:space="0" w:color="365F91"/>
            </w:tcBorders>
            <w:shd w:val="clear" w:color="auto" w:fill="auto"/>
            <w:noWrap/>
            <w:vAlign w:val="center"/>
          </w:tcPr>
          <w:p w14:paraId="58EB250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9.40</w:t>
            </w:r>
          </w:p>
        </w:tc>
        <w:tc>
          <w:tcPr>
            <w:tcW w:w="1275" w:type="dxa"/>
            <w:tcBorders>
              <w:top w:val="single" w:sz="4" w:space="0" w:color="365F91"/>
              <w:bottom w:val="single" w:sz="4" w:space="0" w:color="365F91"/>
            </w:tcBorders>
            <w:shd w:val="clear" w:color="auto" w:fill="auto"/>
            <w:noWrap/>
            <w:vAlign w:val="center"/>
          </w:tcPr>
          <w:p w14:paraId="4FF7DA1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178.09</w:t>
            </w:r>
          </w:p>
        </w:tc>
      </w:tr>
      <w:tr w:rsidR="006C3DD8" w:rsidRPr="00E610A5" w14:paraId="2BAFCDFF" w14:textId="77777777" w:rsidTr="00C245AC">
        <w:tc>
          <w:tcPr>
            <w:tcW w:w="656" w:type="dxa"/>
            <w:tcBorders>
              <w:top w:val="single" w:sz="4" w:space="0" w:color="365F91"/>
              <w:bottom w:val="single" w:sz="4" w:space="0" w:color="365F91"/>
            </w:tcBorders>
            <w:shd w:val="clear" w:color="auto" w:fill="auto"/>
            <w:noWrap/>
            <w:vAlign w:val="bottom"/>
          </w:tcPr>
          <w:p w14:paraId="588EE9A1" w14:textId="77777777" w:rsidR="006C3DD8" w:rsidRPr="00E610A5" w:rsidRDefault="006C3DD8" w:rsidP="00C245AC">
            <w:pPr>
              <w:pStyle w:val="TableText"/>
              <w:spacing w:before="50" w:after="50"/>
            </w:pPr>
            <w:r w:rsidRPr="00E610A5">
              <w:t>21</w:t>
            </w:r>
          </w:p>
        </w:tc>
        <w:tc>
          <w:tcPr>
            <w:tcW w:w="2038" w:type="dxa"/>
            <w:tcBorders>
              <w:top w:val="single" w:sz="4" w:space="0" w:color="365F91"/>
              <w:bottom w:val="single" w:sz="4" w:space="0" w:color="365F91"/>
            </w:tcBorders>
            <w:shd w:val="clear" w:color="auto" w:fill="auto"/>
            <w:noWrap/>
            <w:vAlign w:val="center"/>
          </w:tcPr>
          <w:p w14:paraId="7DA5AD8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142.41</w:t>
            </w:r>
          </w:p>
        </w:tc>
        <w:tc>
          <w:tcPr>
            <w:tcW w:w="2126" w:type="dxa"/>
            <w:tcBorders>
              <w:top w:val="single" w:sz="4" w:space="0" w:color="365F91"/>
              <w:bottom w:val="single" w:sz="4" w:space="0" w:color="365F91"/>
            </w:tcBorders>
            <w:shd w:val="clear" w:color="auto" w:fill="auto"/>
            <w:noWrap/>
            <w:vAlign w:val="center"/>
          </w:tcPr>
          <w:p w14:paraId="5800529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30.14</w:t>
            </w:r>
          </w:p>
        </w:tc>
        <w:tc>
          <w:tcPr>
            <w:tcW w:w="1276" w:type="dxa"/>
            <w:tcBorders>
              <w:top w:val="single" w:sz="4" w:space="0" w:color="365F91"/>
              <w:bottom w:val="single" w:sz="4" w:space="0" w:color="365F91"/>
            </w:tcBorders>
            <w:shd w:val="clear" w:color="auto" w:fill="auto"/>
            <w:noWrap/>
            <w:vAlign w:val="center"/>
          </w:tcPr>
          <w:p w14:paraId="1F6E410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7.23</w:t>
            </w:r>
          </w:p>
        </w:tc>
        <w:tc>
          <w:tcPr>
            <w:tcW w:w="1134" w:type="dxa"/>
            <w:tcBorders>
              <w:top w:val="single" w:sz="4" w:space="0" w:color="365F91"/>
              <w:bottom w:val="single" w:sz="4" w:space="0" w:color="365F91"/>
            </w:tcBorders>
            <w:shd w:val="clear" w:color="auto" w:fill="auto"/>
            <w:noWrap/>
            <w:vAlign w:val="center"/>
          </w:tcPr>
          <w:p w14:paraId="63C27EC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9.09</w:t>
            </w:r>
          </w:p>
        </w:tc>
        <w:tc>
          <w:tcPr>
            <w:tcW w:w="1275" w:type="dxa"/>
            <w:tcBorders>
              <w:top w:val="single" w:sz="4" w:space="0" w:color="365F91"/>
              <w:bottom w:val="single" w:sz="4" w:space="0" w:color="365F91"/>
            </w:tcBorders>
            <w:shd w:val="clear" w:color="auto" w:fill="auto"/>
            <w:noWrap/>
            <w:vAlign w:val="center"/>
          </w:tcPr>
          <w:p w14:paraId="3786066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189.03</w:t>
            </w:r>
          </w:p>
        </w:tc>
      </w:tr>
      <w:tr w:rsidR="006C3DD8" w:rsidRPr="00E610A5" w14:paraId="3BE46A88" w14:textId="77777777" w:rsidTr="00C245AC">
        <w:tc>
          <w:tcPr>
            <w:tcW w:w="656" w:type="dxa"/>
            <w:tcBorders>
              <w:top w:val="single" w:sz="4" w:space="0" w:color="365F91"/>
              <w:bottom w:val="single" w:sz="4" w:space="0" w:color="365F91"/>
            </w:tcBorders>
            <w:shd w:val="clear" w:color="auto" w:fill="auto"/>
            <w:noWrap/>
            <w:vAlign w:val="bottom"/>
          </w:tcPr>
          <w:p w14:paraId="127E74CC" w14:textId="77777777" w:rsidR="006C3DD8" w:rsidRPr="00E610A5" w:rsidRDefault="006C3DD8" w:rsidP="00C245AC">
            <w:pPr>
              <w:pStyle w:val="TableText"/>
              <w:spacing w:before="50" w:after="50"/>
            </w:pPr>
            <w:r w:rsidRPr="00E610A5">
              <w:lastRenderedPageBreak/>
              <w:t>22</w:t>
            </w:r>
          </w:p>
        </w:tc>
        <w:tc>
          <w:tcPr>
            <w:tcW w:w="2038" w:type="dxa"/>
            <w:tcBorders>
              <w:top w:val="single" w:sz="4" w:space="0" w:color="365F91"/>
              <w:bottom w:val="single" w:sz="4" w:space="0" w:color="365F91"/>
            </w:tcBorders>
            <w:shd w:val="clear" w:color="auto" w:fill="auto"/>
            <w:noWrap/>
            <w:vAlign w:val="center"/>
          </w:tcPr>
          <w:p w14:paraId="185382B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151.82</w:t>
            </w:r>
          </w:p>
        </w:tc>
        <w:tc>
          <w:tcPr>
            <w:tcW w:w="2126" w:type="dxa"/>
            <w:tcBorders>
              <w:top w:val="single" w:sz="4" w:space="0" w:color="365F91"/>
              <w:bottom w:val="single" w:sz="4" w:space="0" w:color="365F91"/>
            </w:tcBorders>
            <w:shd w:val="clear" w:color="auto" w:fill="auto"/>
            <w:noWrap/>
            <w:vAlign w:val="center"/>
          </w:tcPr>
          <w:p w14:paraId="56C965D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32.15</w:t>
            </w:r>
          </w:p>
        </w:tc>
        <w:tc>
          <w:tcPr>
            <w:tcW w:w="1276" w:type="dxa"/>
            <w:tcBorders>
              <w:top w:val="single" w:sz="4" w:space="0" w:color="365F91"/>
              <w:bottom w:val="single" w:sz="4" w:space="0" w:color="365F91"/>
            </w:tcBorders>
            <w:shd w:val="clear" w:color="auto" w:fill="auto"/>
            <w:noWrap/>
            <w:vAlign w:val="center"/>
          </w:tcPr>
          <w:p w14:paraId="0754C30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7.10</w:t>
            </w:r>
          </w:p>
        </w:tc>
        <w:tc>
          <w:tcPr>
            <w:tcW w:w="1134" w:type="dxa"/>
            <w:tcBorders>
              <w:top w:val="single" w:sz="4" w:space="0" w:color="365F91"/>
              <w:bottom w:val="single" w:sz="4" w:space="0" w:color="365F91"/>
            </w:tcBorders>
            <w:shd w:val="clear" w:color="auto" w:fill="auto"/>
            <w:noWrap/>
            <w:vAlign w:val="center"/>
          </w:tcPr>
          <w:p w14:paraId="59CA6F7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8.80</w:t>
            </w:r>
          </w:p>
        </w:tc>
        <w:tc>
          <w:tcPr>
            <w:tcW w:w="1275" w:type="dxa"/>
            <w:tcBorders>
              <w:top w:val="single" w:sz="4" w:space="0" w:color="365F91"/>
              <w:bottom w:val="single" w:sz="4" w:space="0" w:color="365F91"/>
            </w:tcBorders>
            <w:shd w:val="clear" w:color="auto" w:fill="auto"/>
            <w:noWrap/>
            <w:vAlign w:val="center"/>
          </w:tcPr>
          <w:p w14:paraId="4622B0C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200.02</w:t>
            </w:r>
          </w:p>
        </w:tc>
      </w:tr>
      <w:tr w:rsidR="006C3DD8" w:rsidRPr="00E610A5" w14:paraId="38564F1A" w14:textId="77777777" w:rsidTr="00C245AC">
        <w:tc>
          <w:tcPr>
            <w:tcW w:w="656" w:type="dxa"/>
            <w:tcBorders>
              <w:top w:val="single" w:sz="4" w:space="0" w:color="365F91"/>
              <w:bottom w:val="single" w:sz="4" w:space="0" w:color="365F91"/>
            </w:tcBorders>
            <w:shd w:val="clear" w:color="auto" w:fill="auto"/>
            <w:noWrap/>
            <w:vAlign w:val="bottom"/>
          </w:tcPr>
          <w:p w14:paraId="44D7ABA3" w14:textId="77777777" w:rsidR="006C3DD8" w:rsidRPr="00E610A5" w:rsidRDefault="006C3DD8" w:rsidP="00C245AC">
            <w:pPr>
              <w:pStyle w:val="TableText"/>
              <w:spacing w:before="50" w:after="50"/>
            </w:pPr>
            <w:r w:rsidRPr="00E610A5">
              <w:t>23</w:t>
            </w:r>
          </w:p>
        </w:tc>
        <w:tc>
          <w:tcPr>
            <w:tcW w:w="2038" w:type="dxa"/>
            <w:tcBorders>
              <w:top w:val="single" w:sz="4" w:space="0" w:color="365F91"/>
              <w:bottom w:val="single" w:sz="4" w:space="0" w:color="365F91"/>
            </w:tcBorders>
            <w:shd w:val="clear" w:color="auto" w:fill="auto"/>
            <w:noWrap/>
            <w:vAlign w:val="center"/>
          </w:tcPr>
          <w:p w14:paraId="20E069F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161.31</w:t>
            </w:r>
          </w:p>
        </w:tc>
        <w:tc>
          <w:tcPr>
            <w:tcW w:w="2126" w:type="dxa"/>
            <w:tcBorders>
              <w:top w:val="single" w:sz="4" w:space="0" w:color="365F91"/>
              <w:bottom w:val="single" w:sz="4" w:space="0" w:color="365F91"/>
            </w:tcBorders>
            <w:shd w:val="clear" w:color="auto" w:fill="auto"/>
            <w:noWrap/>
            <w:vAlign w:val="center"/>
          </w:tcPr>
          <w:p w14:paraId="5C4D720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34.19</w:t>
            </w:r>
          </w:p>
        </w:tc>
        <w:tc>
          <w:tcPr>
            <w:tcW w:w="1276" w:type="dxa"/>
            <w:tcBorders>
              <w:top w:val="single" w:sz="4" w:space="0" w:color="365F91"/>
              <w:bottom w:val="single" w:sz="4" w:space="0" w:color="365F91"/>
            </w:tcBorders>
            <w:shd w:val="clear" w:color="auto" w:fill="auto"/>
            <w:noWrap/>
            <w:vAlign w:val="center"/>
          </w:tcPr>
          <w:p w14:paraId="221C862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7.23</w:t>
            </w:r>
          </w:p>
        </w:tc>
        <w:tc>
          <w:tcPr>
            <w:tcW w:w="1134" w:type="dxa"/>
            <w:tcBorders>
              <w:top w:val="single" w:sz="4" w:space="0" w:color="365F91"/>
              <w:bottom w:val="single" w:sz="4" w:space="0" w:color="365F91"/>
            </w:tcBorders>
            <w:shd w:val="clear" w:color="auto" w:fill="auto"/>
            <w:noWrap/>
            <w:vAlign w:val="center"/>
          </w:tcPr>
          <w:p w14:paraId="3B54746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8.55</w:t>
            </w:r>
          </w:p>
        </w:tc>
        <w:tc>
          <w:tcPr>
            <w:tcW w:w="1275" w:type="dxa"/>
            <w:tcBorders>
              <w:top w:val="single" w:sz="4" w:space="0" w:color="365F91"/>
              <w:bottom w:val="single" w:sz="4" w:space="0" w:color="365F91"/>
            </w:tcBorders>
            <w:shd w:val="clear" w:color="auto" w:fill="auto"/>
            <w:noWrap/>
            <w:vAlign w:val="center"/>
          </w:tcPr>
          <w:p w14:paraId="3203015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211.17</w:t>
            </w:r>
          </w:p>
        </w:tc>
      </w:tr>
      <w:tr w:rsidR="006C3DD8" w:rsidRPr="00E610A5" w14:paraId="74C0EB70" w14:textId="77777777" w:rsidTr="00C245AC">
        <w:tc>
          <w:tcPr>
            <w:tcW w:w="656" w:type="dxa"/>
            <w:tcBorders>
              <w:top w:val="single" w:sz="4" w:space="0" w:color="365F91"/>
              <w:bottom w:val="single" w:sz="4" w:space="0" w:color="365F91"/>
            </w:tcBorders>
            <w:shd w:val="clear" w:color="auto" w:fill="auto"/>
            <w:noWrap/>
            <w:vAlign w:val="bottom"/>
          </w:tcPr>
          <w:p w14:paraId="622567A5" w14:textId="77777777" w:rsidR="006C3DD8" w:rsidRPr="00E610A5" w:rsidRDefault="006C3DD8" w:rsidP="00C245AC">
            <w:pPr>
              <w:pStyle w:val="TableText"/>
              <w:spacing w:before="50" w:after="50"/>
            </w:pPr>
            <w:r w:rsidRPr="00E610A5">
              <w:t>24</w:t>
            </w:r>
          </w:p>
        </w:tc>
        <w:tc>
          <w:tcPr>
            <w:tcW w:w="2038" w:type="dxa"/>
            <w:tcBorders>
              <w:top w:val="single" w:sz="4" w:space="0" w:color="365F91"/>
              <w:bottom w:val="single" w:sz="4" w:space="0" w:color="365F91"/>
            </w:tcBorders>
            <w:shd w:val="clear" w:color="auto" w:fill="auto"/>
            <w:noWrap/>
            <w:vAlign w:val="center"/>
          </w:tcPr>
          <w:p w14:paraId="5005FE8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170.77</w:t>
            </w:r>
          </w:p>
        </w:tc>
        <w:tc>
          <w:tcPr>
            <w:tcW w:w="2126" w:type="dxa"/>
            <w:tcBorders>
              <w:top w:val="single" w:sz="4" w:space="0" w:color="365F91"/>
              <w:bottom w:val="single" w:sz="4" w:space="0" w:color="365F91"/>
            </w:tcBorders>
            <w:shd w:val="clear" w:color="auto" w:fill="auto"/>
            <w:noWrap/>
            <w:vAlign w:val="center"/>
          </w:tcPr>
          <w:p w14:paraId="110370B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36.24</w:t>
            </w:r>
          </w:p>
        </w:tc>
        <w:tc>
          <w:tcPr>
            <w:tcW w:w="1276" w:type="dxa"/>
            <w:tcBorders>
              <w:top w:val="single" w:sz="4" w:space="0" w:color="365F91"/>
              <w:bottom w:val="single" w:sz="4" w:space="0" w:color="365F91"/>
            </w:tcBorders>
            <w:shd w:val="clear" w:color="auto" w:fill="auto"/>
            <w:noWrap/>
            <w:vAlign w:val="center"/>
          </w:tcPr>
          <w:p w14:paraId="4C08023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5.70</w:t>
            </w:r>
          </w:p>
        </w:tc>
        <w:tc>
          <w:tcPr>
            <w:tcW w:w="1134" w:type="dxa"/>
            <w:tcBorders>
              <w:top w:val="single" w:sz="4" w:space="0" w:color="365F91"/>
              <w:bottom w:val="single" w:sz="4" w:space="0" w:color="365F91"/>
            </w:tcBorders>
            <w:shd w:val="clear" w:color="auto" w:fill="auto"/>
            <w:noWrap/>
            <w:vAlign w:val="center"/>
          </w:tcPr>
          <w:p w14:paraId="6A4A84E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8.29</w:t>
            </w:r>
          </w:p>
        </w:tc>
        <w:tc>
          <w:tcPr>
            <w:tcW w:w="1275" w:type="dxa"/>
            <w:tcBorders>
              <w:top w:val="single" w:sz="4" w:space="0" w:color="365F91"/>
              <w:bottom w:val="single" w:sz="4" w:space="0" w:color="365F91"/>
            </w:tcBorders>
            <w:shd w:val="clear" w:color="auto" w:fill="auto"/>
            <w:noWrap/>
            <w:vAlign w:val="center"/>
          </w:tcPr>
          <w:p w14:paraId="47D941D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222.38</w:t>
            </w:r>
          </w:p>
        </w:tc>
      </w:tr>
      <w:tr w:rsidR="006C3DD8" w:rsidRPr="00E610A5" w14:paraId="6317F642" w14:textId="77777777" w:rsidTr="00C245AC">
        <w:tc>
          <w:tcPr>
            <w:tcW w:w="656" w:type="dxa"/>
            <w:tcBorders>
              <w:top w:val="single" w:sz="4" w:space="0" w:color="365F91"/>
              <w:bottom w:val="single" w:sz="4" w:space="0" w:color="365F91"/>
            </w:tcBorders>
            <w:shd w:val="clear" w:color="auto" w:fill="auto"/>
            <w:noWrap/>
            <w:vAlign w:val="bottom"/>
          </w:tcPr>
          <w:p w14:paraId="28152951" w14:textId="77777777" w:rsidR="006C3DD8" w:rsidRPr="00E610A5" w:rsidRDefault="006C3DD8" w:rsidP="00C245AC">
            <w:pPr>
              <w:pStyle w:val="TableText"/>
              <w:spacing w:before="50" w:after="50"/>
            </w:pPr>
            <w:r w:rsidRPr="00E610A5">
              <w:t>25</w:t>
            </w:r>
          </w:p>
        </w:tc>
        <w:tc>
          <w:tcPr>
            <w:tcW w:w="2038" w:type="dxa"/>
            <w:tcBorders>
              <w:top w:val="single" w:sz="4" w:space="0" w:color="365F91"/>
              <w:bottom w:val="single" w:sz="4" w:space="0" w:color="365F91"/>
            </w:tcBorders>
            <w:shd w:val="clear" w:color="auto" w:fill="auto"/>
            <w:noWrap/>
            <w:vAlign w:val="center"/>
          </w:tcPr>
          <w:p w14:paraId="4EDEC53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179.96</w:t>
            </w:r>
          </w:p>
        </w:tc>
        <w:tc>
          <w:tcPr>
            <w:tcW w:w="2126" w:type="dxa"/>
            <w:tcBorders>
              <w:top w:val="single" w:sz="4" w:space="0" w:color="365F91"/>
              <w:bottom w:val="single" w:sz="4" w:space="0" w:color="365F91"/>
            </w:tcBorders>
            <w:shd w:val="clear" w:color="auto" w:fill="auto"/>
            <w:noWrap/>
            <w:vAlign w:val="center"/>
          </w:tcPr>
          <w:p w14:paraId="533FCE8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38.25</w:t>
            </w:r>
          </w:p>
        </w:tc>
        <w:tc>
          <w:tcPr>
            <w:tcW w:w="1276" w:type="dxa"/>
            <w:tcBorders>
              <w:top w:val="single" w:sz="4" w:space="0" w:color="365F91"/>
              <w:bottom w:val="single" w:sz="4" w:space="0" w:color="365F91"/>
            </w:tcBorders>
            <w:shd w:val="clear" w:color="auto" w:fill="auto"/>
            <w:noWrap/>
            <w:vAlign w:val="center"/>
          </w:tcPr>
          <w:p w14:paraId="51E3EAB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7.23</w:t>
            </w:r>
          </w:p>
        </w:tc>
        <w:tc>
          <w:tcPr>
            <w:tcW w:w="1134" w:type="dxa"/>
            <w:tcBorders>
              <w:top w:val="single" w:sz="4" w:space="0" w:color="365F91"/>
              <w:bottom w:val="single" w:sz="4" w:space="0" w:color="365F91"/>
            </w:tcBorders>
            <w:shd w:val="clear" w:color="auto" w:fill="auto"/>
            <w:noWrap/>
            <w:vAlign w:val="center"/>
          </w:tcPr>
          <w:p w14:paraId="2FAF384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8.29</w:t>
            </w:r>
          </w:p>
        </w:tc>
        <w:tc>
          <w:tcPr>
            <w:tcW w:w="1275" w:type="dxa"/>
            <w:tcBorders>
              <w:top w:val="single" w:sz="4" w:space="0" w:color="365F91"/>
              <w:bottom w:val="single" w:sz="4" w:space="0" w:color="365F91"/>
            </w:tcBorders>
            <w:shd w:val="clear" w:color="auto" w:fill="auto"/>
            <w:noWrap/>
            <w:vAlign w:val="center"/>
          </w:tcPr>
          <w:p w14:paraId="700DF90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233.59</w:t>
            </w:r>
          </w:p>
        </w:tc>
      </w:tr>
      <w:tr w:rsidR="006C3DD8" w:rsidRPr="00E610A5" w14:paraId="18C8A2D0" w14:textId="77777777" w:rsidTr="00C245AC">
        <w:tc>
          <w:tcPr>
            <w:tcW w:w="656" w:type="dxa"/>
            <w:tcBorders>
              <w:top w:val="single" w:sz="4" w:space="0" w:color="365F91"/>
              <w:bottom w:val="single" w:sz="4" w:space="0" w:color="365F91"/>
            </w:tcBorders>
            <w:shd w:val="clear" w:color="auto" w:fill="auto"/>
            <w:noWrap/>
            <w:vAlign w:val="bottom"/>
          </w:tcPr>
          <w:p w14:paraId="294F251C" w14:textId="77777777" w:rsidR="006C3DD8" w:rsidRPr="00E610A5" w:rsidRDefault="006C3DD8" w:rsidP="00C245AC">
            <w:pPr>
              <w:pStyle w:val="TableText"/>
              <w:spacing w:before="50" w:after="50"/>
            </w:pPr>
            <w:r w:rsidRPr="00E610A5">
              <w:t>26</w:t>
            </w:r>
          </w:p>
        </w:tc>
        <w:tc>
          <w:tcPr>
            <w:tcW w:w="2038" w:type="dxa"/>
            <w:tcBorders>
              <w:top w:val="single" w:sz="4" w:space="0" w:color="365F91"/>
              <w:bottom w:val="single" w:sz="4" w:space="0" w:color="365F91"/>
            </w:tcBorders>
            <w:shd w:val="clear" w:color="auto" w:fill="auto"/>
            <w:noWrap/>
            <w:vAlign w:val="center"/>
          </w:tcPr>
          <w:p w14:paraId="5C4F628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189.02</w:t>
            </w:r>
          </w:p>
        </w:tc>
        <w:tc>
          <w:tcPr>
            <w:tcW w:w="2126" w:type="dxa"/>
            <w:tcBorders>
              <w:top w:val="single" w:sz="4" w:space="0" w:color="365F91"/>
              <w:bottom w:val="single" w:sz="4" w:space="0" w:color="365F91"/>
            </w:tcBorders>
            <w:shd w:val="clear" w:color="auto" w:fill="auto"/>
            <w:noWrap/>
            <w:vAlign w:val="center"/>
          </w:tcPr>
          <w:p w14:paraId="6C84FB6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40.24</w:t>
            </w:r>
          </w:p>
        </w:tc>
        <w:tc>
          <w:tcPr>
            <w:tcW w:w="1276" w:type="dxa"/>
            <w:tcBorders>
              <w:top w:val="single" w:sz="4" w:space="0" w:color="365F91"/>
              <w:bottom w:val="single" w:sz="4" w:space="0" w:color="365F91"/>
            </w:tcBorders>
            <w:shd w:val="clear" w:color="auto" w:fill="auto"/>
            <w:noWrap/>
            <w:vAlign w:val="center"/>
          </w:tcPr>
          <w:p w14:paraId="44ADE7D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9.54</w:t>
            </w:r>
          </w:p>
        </w:tc>
        <w:tc>
          <w:tcPr>
            <w:tcW w:w="1134" w:type="dxa"/>
            <w:tcBorders>
              <w:top w:val="single" w:sz="4" w:space="0" w:color="365F91"/>
              <w:bottom w:val="single" w:sz="4" w:space="0" w:color="365F91"/>
            </w:tcBorders>
            <w:shd w:val="clear" w:color="auto" w:fill="auto"/>
            <w:noWrap/>
            <w:vAlign w:val="center"/>
          </w:tcPr>
          <w:p w14:paraId="5EA36D1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8.13</w:t>
            </w:r>
          </w:p>
        </w:tc>
        <w:tc>
          <w:tcPr>
            <w:tcW w:w="1275" w:type="dxa"/>
            <w:tcBorders>
              <w:top w:val="single" w:sz="4" w:space="0" w:color="365F91"/>
              <w:bottom w:val="single" w:sz="4" w:space="0" w:color="365F91"/>
            </w:tcBorders>
            <w:shd w:val="clear" w:color="auto" w:fill="auto"/>
            <w:noWrap/>
            <w:vAlign w:val="center"/>
          </w:tcPr>
          <w:p w14:paraId="3E9C99E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244.76</w:t>
            </w:r>
          </w:p>
        </w:tc>
      </w:tr>
      <w:tr w:rsidR="006C3DD8" w:rsidRPr="00E610A5" w14:paraId="4E619688" w14:textId="77777777" w:rsidTr="00C245AC">
        <w:tc>
          <w:tcPr>
            <w:tcW w:w="656" w:type="dxa"/>
            <w:tcBorders>
              <w:top w:val="single" w:sz="4" w:space="0" w:color="365F91"/>
              <w:bottom w:val="single" w:sz="4" w:space="0" w:color="365F91"/>
            </w:tcBorders>
            <w:shd w:val="clear" w:color="auto" w:fill="auto"/>
            <w:noWrap/>
            <w:vAlign w:val="bottom"/>
          </w:tcPr>
          <w:p w14:paraId="641AB703" w14:textId="77777777" w:rsidR="006C3DD8" w:rsidRPr="00E610A5" w:rsidRDefault="006C3DD8" w:rsidP="00C245AC">
            <w:pPr>
              <w:pStyle w:val="TableText"/>
              <w:spacing w:before="50" w:after="50"/>
            </w:pPr>
            <w:r w:rsidRPr="00E610A5">
              <w:t>27</w:t>
            </w:r>
          </w:p>
        </w:tc>
        <w:tc>
          <w:tcPr>
            <w:tcW w:w="2038" w:type="dxa"/>
            <w:tcBorders>
              <w:top w:val="single" w:sz="4" w:space="0" w:color="365F91"/>
              <w:bottom w:val="single" w:sz="4" w:space="0" w:color="365F91"/>
            </w:tcBorders>
            <w:shd w:val="clear" w:color="auto" w:fill="auto"/>
            <w:noWrap/>
            <w:vAlign w:val="center"/>
          </w:tcPr>
          <w:p w14:paraId="6FEBE9C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198.12</w:t>
            </w:r>
          </w:p>
        </w:tc>
        <w:tc>
          <w:tcPr>
            <w:tcW w:w="2126" w:type="dxa"/>
            <w:tcBorders>
              <w:top w:val="single" w:sz="4" w:space="0" w:color="365F91"/>
              <w:bottom w:val="single" w:sz="4" w:space="0" w:color="365F91"/>
            </w:tcBorders>
            <w:shd w:val="clear" w:color="auto" w:fill="auto"/>
            <w:noWrap/>
            <w:vAlign w:val="center"/>
          </w:tcPr>
          <w:p w14:paraId="48750CA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42.26</w:t>
            </w:r>
          </w:p>
        </w:tc>
        <w:tc>
          <w:tcPr>
            <w:tcW w:w="1276" w:type="dxa"/>
            <w:tcBorders>
              <w:top w:val="single" w:sz="4" w:space="0" w:color="365F91"/>
              <w:bottom w:val="single" w:sz="4" w:space="0" w:color="365F91"/>
            </w:tcBorders>
            <w:shd w:val="clear" w:color="auto" w:fill="auto"/>
            <w:noWrap/>
            <w:vAlign w:val="center"/>
          </w:tcPr>
          <w:p w14:paraId="4D74337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7.49</w:t>
            </w:r>
          </w:p>
        </w:tc>
        <w:tc>
          <w:tcPr>
            <w:tcW w:w="1134" w:type="dxa"/>
            <w:tcBorders>
              <w:top w:val="single" w:sz="4" w:space="0" w:color="365F91"/>
              <w:bottom w:val="single" w:sz="4" w:space="0" w:color="365F91"/>
            </w:tcBorders>
            <w:shd w:val="clear" w:color="auto" w:fill="auto"/>
            <w:noWrap/>
            <w:vAlign w:val="center"/>
          </w:tcPr>
          <w:p w14:paraId="7DE76EA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7.75</w:t>
            </w:r>
          </w:p>
        </w:tc>
        <w:tc>
          <w:tcPr>
            <w:tcW w:w="1275" w:type="dxa"/>
            <w:tcBorders>
              <w:top w:val="single" w:sz="4" w:space="0" w:color="365F91"/>
              <w:bottom w:val="single" w:sz="4" w:space="0" w:color="365F91"/>
            </w:tcBorders>
            <w:shd w:val="clear" w:color="auto" w:fill="auto"/>
            <w:noWrap/>
            <w:vAlign w:val="center"/>
          </w:tcPr>
          <w:p w14:paraId="328C609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255.84</w:t>
            </w:r>
          </w:p>
        </w:tc>
      </w:tr>
      <w:tr w:rsidR="006C3DD8" w:rsidRPr="00E610A5" w14:paraId="5EB02352" w14:textId="77777777" w:rsidTr="00C245AC">
        <w:tc>
          <w:tcPr>
            <w:tcW w:w="656" w:type="dxa"/>
            <w:tcBorders>
              <w:top w:val="single" w:sz="4" w:space="0" w:color="365F91"/>
              <w:bottom w:val="single" w:sz="4" w:space="0" w:color="365F91"/>
            </w:tcBorders>
            <w:shd w:val="clear" w:color="auto" w:fill="auto"/>
            <w:noWrap/>
            <w:vAlign w:val="bottom"/>
          </w:tcPr>
          <w:p w14:paraId="10D8C2EA" w14:textId="77777777" w:rsidR="006C3DD8" w:rsidRPr="00E610A5" w:rsidRDefault="006C3DD8" w:rsidP="00C245AC">
            <w:pPr>
              <w:pStyle w:val="TableText"/>
              <w:spacing w:before="50" w:after="50"/>
            </w:pPr>
            <w:r w:rsidRPr="00E610A5">
              <w:t>28</w:t>
            </w:r>
          </w:p>
        </w:tc>
        <w:tc>
          <w:tcPr>
            <w:tcW w:w="2038" w:type="dxa"/>
            <w:tcBorders>
              <w:top w:val="single" w:sz="4" w:space="0" w:color="365F91"/>
              <w:bottom w:val="single" w:sz="4" w:space="0" w:color="365F91"/>
            </w:tcBorders>
            <w:shd w:val="clear" w:color="auto" w:fill="auto"/>
            <w:noWrap/>
            <w:vAlign w:val="center"/>
          </w:tcPr>
          <w:p w14:paraId="66BA46E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207.12</w:t>
            </w:r>
          </w:p>
        </w:tc>
        <w:tc>
          <w:tcPr>
            <w:tcW w:w="2126" w:type="dxa"/>
            <w:tcBorders>
              <w:top w:val="single" w:sz="4" w:space="0" w:color="365F91"/>
              <w:bottom w:val="single" w:sz="4" w:space="0" w:color="365F91"/>
            </w:tcBorders>
            <w:shd w:val="clear" w:color="auto" w:fill="auto"/>
            <w:noWrap/>
            <w:vAlign w:val="center"/>
          </w:tcPr>
          <w:p w14:paraId="133DDE3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44.27</w:t>
            </w:r>
          </w:p>
        </w:tc>
        <w:tc>
          <w:tcPr>
            <w:tcW w:w="1276" w:type="dxa"/>
            <w:tcBorders>
              <w:top w:val="single" w:sz="4" w:space="0" w:color="365F91"/>
              <w:bottom w:val="single" w:sz="4" w:space="0" w:color="365F91"/>
            </w:tcBorders>
            <w:shd w:val="clear" w:color="auto" w:fill="auto"/>
            <w:noWrap/>
            <w:vAlign w:val="center"/>
          </w:tcPr>
          <w:p w14:paraId="47837BF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4.83</w:t>
            </w:r>
          </w:p>
        </w:tc>
        <w:tc>
          <w:tcPr>
            <w:tcW w:w="1134" w:type="dxa"/>
            <w:tcBorders>
              <w:top w:val="single" w:sz="4" w:space="0" w:color="365F91"/>
              <w:bottom w:val="single" w:sz="4" w:space="0" w:color="365F91"/>
            </w:tcBorders>
            <w:shd w:val="clear" w:color="auto" w:fill="auto"/>
            <w:noWrap/>
            <w:vAlign w:val="center"/>
          </w:tcPr>
          <w:p w14:paraId="1A386AB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7.56</w:t>
            </w:r>
          </w:p>
        </w:tc>
        <w:tc>
          <w:tcPr>
            <w:tcW w:w="1275" w:type="dxa"/>
            <w:tcBorders>
              <w:top w:val="single" w:sz="4" w:space="0" w:color="365F91"/>
              <w:bottom w:val="single" w:sz="4" w:space="0" w:color="365F91"/>
            </w:tcBorders>
            <w:shd w:val="clear" w:color="auto" w:fill="auto"/>
            <w:noWrap/>
            <w:vAlign w:val="center"/>
          </w:tcPr>
          <w:p w14:paraId="01636F44"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266.87</w:t>
            </w:r>
          </w:p>
        </w:tc>
      </w:tr>
      <w:tr w:rsidR="006C3DD8" w:rsidRPr="00E610A5" w14:paraId="064FE23F" w14:textId="77777777" w:rsidTr="00C245AC">
        <w:tc>
          <w:tcPr>
            <w:tcW w:w="656" w:type="dxa"/>
            <w:tcBorders>
              <w:top w:val="single" w:sz="4" w:space="0" w:color="365F91"/>
              <w:bottom w:val="single" w:sz="4" w:space="0" w:color="365F91"/>
            </w:tcBorders>
            <w:shd w:val="clear" w:color="auto" w:fill="auto"/>
            <w:noWrap/>
            <w:vAlign w:val="bottom"/>
          </w:tcPr>
          <w:p w14:paraId="2647F3A8" w14:textId="77777777" w:rsidR="006C3DD8" w:rsidRPr="00E610A5" w:rsidRDefault="006C3DD8" w:rsidP="00C245AC">
            <w:pPr>
              <w:pStyle w:val="TableText"/>
              <w:spacing w:before="50" w:after="50"/>
            </w:pPr>
            <w:r w:rsidRPr="00E610A5">
              <w:t>29</w:t>
            </w:r>
          </w:p>
        </w:tc>
        <w:tc>
          <w:tcPr>
            <w:tcW w:w="2038" w:type="dxa"/>
            <w:tcBorders>
              <w:top w:val="single" w:sz="4" w:space="0" w:color="365F91"/>
              <w:bottom w:val="single" w:sz="4" w:space="0" w:color="365F91"/>
            </w:tcBorders>
            <w:shd w:val="clear" w:color="auto" w:fill="auto"/>
            <w:noWrap/>
            <w:vAlign w:val="center"/>
          </w:tcPr>
          <w:p w14:paraId="315B446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216.01</w:t>
            </w:r>
          </w:p>
        </w:tc>
        <w:tc>
          <w:tcPr>
            <w:tcW w:w="2126" w:type="dxa"/>
            <w:tcBorders>
              <w:top w:val="single" w:sz="4" w:space="0" w:color="365F91"/>
              <w:bottom w:val="single" w:sz="4" w:space="0" w:color="365F91"/>
            </w:tcBorders>
            <w:shd w:val="clear" w:color="auto" w:fill="auto"/>
            <w:noWrap/>
            <w:vAlign w:val="center"/>
          </w:tcPr>
          <w:p w14:paraId="155D05F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46.27</w:t>
            </w:r>
          </w:p>
        </w:tc>
        <w:tc>
          <w:tcPr>
            <w:tcW w:w="1276" w:type="dxa"/>
            <w:tcBorders>
              <w:top w:val="single" w:sz="4" w:space="0" w:color="365F91"/>
              <w:bottom w:val="single" w:sz="4" w:space="0" w:color="365F91"/>
            </w:tcBorders>
            <w:shd w:val="clear" w:color="auto" w:fill="auto"/>
            <w:noWrap/>
            <w:vAlign w:val="center"/>
          </w:tcPr>
          <w:p w14:paraId="2CBB35B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4.54</w:t>
            </w:r>
          </w:p>
        </w:tc>
        <w:tc>
          <w:tcPr>
            <w:tcW w:w="1134" w:type="dxa"/>
            <w:tcBorders>
              <w:top w:val="single" w:sz="4" w:space="0" w:color="365F91"/>
              <w:bottom w:val="single" w:sz="4" w:space="0" w:color="365F91"/>
            </w:tcBorders>
            <w:shd w:val="clear" w:color="auto" w:fill="auto"/>
            <w:noWrap/>
            <w:vAlign w:val="center"/>
          </w:tcPr>
          <w:p w14:paraId="25097F6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7.36</w:t>
            </w:r>
          </w:p>
        </w:tc>
        <w:tc>
          <w:tcPr>
            <w:tcW w:w="1275" w:type="dxa"/>
            <w:tcBorders>
              <w:top w:val="single" w:sz="4" w:space="0" w:color="365F91"/>
              <w:bottom w:val="single" w:sz="4" w:space="0" w:color="365F91"/>
            </w:tcBorders>
            <w:shd w:val="clear" w:color="auto" w:fill="auto"/>
            <w:noWrap/>
            <w:vAlign w:val="center"/>
          </w:tcPr>
          <w:p w14:paraId="78699A4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277.83</w:t>
            </w:r>
          </w:p>
        </w:tc>
      </w:tr>
      <w:tr w:rsidR="006C3DD8" w:rsidRPr="00E610A5" w14:paraId="2B70B1CD" w14:textId="77777777" w:rsidTr="00C245AC">
        <w:tc>
          <w:tcPr>
            <w:tcW w:w="656" w:type="dxa"/>
            <w:tcBorders>
              <w:top w:val="single" w:sz="4" w:space="0" w:color="365F91"/>
              <w:bottom w:val="single" w:sz="4" w:space="0" w:color="365F91"/>
            </w:tcBorders>
            <w:shd w:val="clear" w:color="auto" w:fill="auto"/>
            <w:noWrap/>
            <w:vAlign w:val="bottom"/>
          </w:tcPr>
          <w:p w14:paraId="41A73F90" w14:textId="77777777" w:rsidR="006C3DD8" w:rsidRPr="00E610A5" w:rsidRDefault="006C3DD8" w:rsidP="00C245AC">
            <w:pPr>
              <w:pStyle w:val="TableText"/>
              <w:spacing w:before="50" w:after="50"/>
            </w:pPr>
            <w:r w:rsidRPr="00E610A5">
              <w:t>30</w:t>
            </w:r>
          </w:p>
        </w:tc>
        <w:tc>
          <w:tcPr>
            <w:tcW w:w="2038" w:type="dxa"/>
            <w:tcBorders>
              <w:top w:val="single" w:sz="4" w:space="0" w:color="365F91"/>
              <w:bottom w:val="single" w:sz="4" w:space="0" w:color="365F91"/>
            </w:tcBorders>
            <w:shd w:val="clear" w:color="auto" w:fill="auto"/>
            <w:noWrap/>
            <w:vAlign w:val="center"/>
          </w:tcPr>
          <w:p w14:paraId="483E456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224.72</w:t>
            </w:r>
          </w:p>
        </w:tc>
        <w:tc>
          <w:tcPr>
            <w:tcW w:w="2126" w:type="dxa"/>
            <w:tcBorders>
              <w:top w:val="single" w:sz="4" w:space="0" w:color="365F91"/>
              <w:bottom w:val="single" w:sz="4" w:space="0" w:color="365F91"/>
            </w:tcBorders>
            <w:shd w:val="clear" w:color="auto" w:fill="auto"/>
            <w:noWrap/>
            <w:vAlign w:val="center"/>
          </w:tcPr>
          <w:p w14:paraId="17F8CB2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48.25</w:t>
            </w:r>
          </w:p>
        </w:tc>
        <w:tc>
          <w:tcPr>
            <w:tcW w:w="1276" w:type="dxa"/>
            <w:tcBorders>
              <w:top w:val="single" w:sz="4" w:space="0" w:color="365F91"/>
              <w:bottom w:val="single" w:sz="4" w:space="0" w:color="365F91"/>
            </w:tcBorders>
            <w:shd w:val="clear" w:color="auto" w:fill="auto"/>
            <w:noWrap/>
            <w:vAlign w:val="center"/>
          </w:tcPr>
          <w:p w14:paraId="3E961EA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4.81</w:t>
            </w:r>
          </w:p>
        </w:tc>
        <w:tc>
          <w:tcPr>
            <w:tcW w:w="1134" w:type="dxa"/>
            <w:tcBorders>
              <w:top w:val="single" w:sz="4" w:space="0" w:color="365F91"/>
              <w:bottom w:val="single" w:sz="4" w:space="0" w:color="365F91"/>
            </w:tcBorders>
            <w:shd w:val="clear" w:color="auto" w:fill="auto"/>
            <w:noWrap/>
            <w:vAlign w:val="center"/>
          </w:tcPr>
          <w:p w14:paraId="2023198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7.24</w:t>
            </w:r>
          </w:p>
        </w:tc>
        <w:tc>
          <w:tcPr>
            <w:tcW w:w="1275" w:type="dxa"/>
            <w:tcBorders>
              <w:top w:val="single" w:sz="4" w:space="0" w:color="365F91"/>
              <w:bottom w:val="single" w:sz="4" w:space="0" w:color="365F91"/>
            </w:tcBorders>
            <w:shd w:val="clear" w:color="auto" w:fill="auto"/>
            <w:noWrap/>
            <w:vAlign w:val="center"/>
          </w:tcPr>
          <w:p w14:paraId="7D972B9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288.65</w:t>
            </w:r>
          </w:p>
        </w:tc>
      </w:tr>
      <w:tr w:rsidR="006C3DD8" w:rsidRPr="00E610A5" w14:paraId="0E724811" w14:textId="77777777" w:rsidTr="00C245AC">
        <w:tc>
          <w:tcPr>
            <w:tcW w:w="656" w:type="dxa"/>
            <w:tcBorders>
              <w:top w:val="single" w:sz="4" w:space="0" w:color="365F91"/>
              <w:bottom w:val="single" w:sz="4" w:space="0" w:color="365F91"/>
            </w:tcBorders>
            <w:shd w:val="clear" w:color="auto" w:fill="auto"/>
            <w:noWrap/>
            <w:vAlign w:val="bottom"/>
          </w:tcPr>
          <w:p w14:paraId="1D61CCE2" w14:textId="77777777" w:rsidR="006C3DD8" w:rsidRPr="00E610A5" w:rsidRDefault="006C3DD8" w:rsidP="00C245AC">
            <w:pPr>
              <w:pStyle w:val="TableText"/>
              <w:spacing w:before="50" w:after="50"/>
            </w:pPr>
            <w:r w:rsidRPr="00E610A5">
              <w:t>31</w:t>
            </w:r>
          </w:p>
        </w:tc>
        <w:tc>
          <w:tcPr>
            <w:tcW w:w="2038" w:type="dxa"/>
            <w:tcBorders>
              <w:top w:val="single" w:sz="4" w:space="0" w:color="365F91"/>
              <w:bottom w:val="single" w:sz="4" w:space="0" w:color="365F91"/>
            </w:tcBorders>
            <w:shd w:val="clear" w:color="auto" w:fill="auto"/>
            <w:noWrap/>
            <w:vAlign w:val="center"/>
          </w:tcPr>
          <w:p w14:paraId="4BFDB18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233.23</w:t>
            </w:r>
          </w:p>
        </w:tc>
        <w:tc>
          <w:tcPr>
            <w:tcW w:w="2126" w:type="dxa"/>
            <w:tcBorders>
              <w:top w:val="single" w:sz="4" w:space="0" w:color="365F91"/>
              <w:bottom w:val="single" w:sz="4" w:space="0" w:color="365F91"/>
            </w:tcBorders>
            <w:shd w:val="clear" w:color="auto" w:fill="auto"/>
            <w:noWrap/>
            <w:vAlign w:val="center"/>
          </w:tcPr>
          <w:p w14:paraId="5E91319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50.20</w:t>
            </w:r>
          </w:p>
        </w:tc>
        <w:tc>
          <w:tcPr>
            <w:tcW w:w="1276" w:type="dxa"/>
            <w:tcBorders>
              <w:top w:val="single" w:sz="4" w:space="0" w:color="365F91"/>
              <w:bottom w:val="single" w:sz="4" w:space="0" w:color="365F91"/>
            </w:tcBorders>
            <w:shd w:val="clear" w:color="auto" w:fill="auto"/>
            <w:noWrap/>
            <w:vAlign w:val="center"/>
          </w:tcPr>
          <w:p w14:paraId="0328064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4.75</w:t>
            </w:r>
          </w:p>
        </w:tc>
        <w:tc>
          <w:tcPr>
            <w:tcW w:w="1134" w:type="dxa"/>
            <w:tcBorders>
              <w:top w:val="single" w:sz="4" w:space="0" w:color="365F91"/>
              <w:bottom w:val="single" w:sz="4" w:space="0" w:color="365F91"/>
            </w:tcBorders>
            <w:shd w:val="clear" w:color="auto" w:fill="auto"/>
            <w:noWrap/>
            <w:vAlign w:val="center"/>
          </w:tcPr>
          <w:p w14:paraId="3185DA3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7.12</w:t>
            </w:r>
          </w:p>
        </w:tc>
        <w:tc>
          <w:tcPr>
            <w:tcW w:w="1275" w:type="dxa"/>
            <w:tcBorders>
              <w:top w:val="single" w:sz="4" w:space="0" w:color="365F91"/>
              <w:bottom w:val="single" w:sz="4" w:space="0" w:color="365F91"/>
            </w:tcBorders>
            <w:shd w:val="clear" w:color="auto" w:fill="auto"/>
            <w:noWrap/>
            <w:vAlign w:val="center"/>
          </w:tcPr>
          <w:p w14:paraId="7712271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299.29</w:t>
            </w:r>
          </w:p>
        </w:tc>
      </w:tr>
      <w:tr w:rsidR="006C3DD8" w:rsidRPr="00E610A5" w14:paraId="7FC2022E" w14:textId="77777777" w:rsidTr="00C245AC">
        <w:tc>
          <w:tcPr>
            <w:tcW w:w="656" w:type="dxa"/>
            <w:tcBorders>
              <w:top w:val="single" w:sz="4" w:space="0" w:color="365F91"/>
              <w:bottom w:val="single" w:sz="4" w:space="0" w:color="365F91"/>
            </w:tcBorders>
            <w:shd w:val="clear" w:color="auto" w:fill="auto"/>
            <w:noWrap/>
            <w:vAlign w:val="bottom"/>
          </w:tcPr>
          <w:p w14:paraId="51437C55" w14:textId="77777777" w:rsidR="006C3DD8" w:rsidRPr="00E610A5" w:rsidRDefault="006C3DD8" w:rsidP="00C245AC">
            <w:pPr>
              <w:pStyle w:val="TableText"/>
              <w:spacing w:before="50" w:after="50"/>
            </w:pPr>
            <w:r w:rsidRPr="00E610A5">
              <w:t>32</w:t>
            </w:r>
          </w:p>
        </w:tc>
        <w:tc>
          <w:tcPr>
            <w:tcW w:w="2038" w:type="dxa"/>
            <w:tcBorders>
              <w:top w:val="single" w:sz="4" w:space="0" w:color="365F91"/>
              <w:bottom w:val="single" w:sz="4" w:space="0" w:color="365F91"/>
            </w:tcBorders>
            <w:shd w:val="clear" w:color="auto" w:fill="auto"/>
            <w:noWrap/>
            <w:vAlign w:val="center"/>
          </w:tcPr>
          <w:p w14:paraId="25059FA6"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241.54</w:t>
            </w:r>
          </w:p>
        </w:tc>
        <w:tc>
          <w:tcPr>
            <w:tcW w:w="2126" w:type="dxa"/>
            <w:tcBorders>
              <w:top w:val="single" w:sz="4" w:space="0" w:color="365F91"/>
              <w:bottom w:val="single" w:sz="4" w:space="0" w:color="365F91"/>
            </w:tcBorders>
            <w:shd w:val="clear" w:color="auto" w:fill="auto"/>
            <w:noWrap/>
            <w:vAlign w:val="center"/>
          </w:tcPr>
          <w:p w14:paraId="63CA63D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52.12</w:t>
            </w:r>
          </w:p>
        </w:tc>
        <w:tc>
          <w:tcPr>
            <w:tcW w:w="1276" w:type="dxa"/>
            <w:tcBorders>
              <w:top w:val="single" w:sz="4" w:space="0" w:color="365F91"/>
              <w:bottom w:val="single" w:sz="4" w:space="0" w:color="365F91"/>
            </w:tcBorders>
            <w:shd w:val="clear" w:color="auto" w:fill="auto"/>
            <w:noWrap/>
            <w:vAlign w:val="center"/>
          </w:tcPr>
          <w:p w14:paraId="666431D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4.72</w:t>
            </w:r>
          </w:p>
        </w:tc>
        <w:tc>
          <w:tcPr>
            <w:tcW w:w="1134" w:type="dxa"/>
            <w:tcBorders>
              <w:top w:val="single" w:sz="4" w:space="0" w:color="365F91"/>
              <w:bottom w:val="single" w:sz="4" w:space="0" w:color="365F91"/>
            </w:tcBorders>
            <w:shd w:val="clear" w:color="auto" w:fill="auto"/>
            <w:noWrap/>
            <w:vAlign w:val="center"/>
          </w:tcPr>
          <w:p w14:paraId="2CD850E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7.00</w:t>
            </w:r>
          </w:p>
        </w:tc>
        <w:tc>
          <w:tcPr>
            <w:tcW w:w="1275" w:type="dxa"/>
            <w:tcBorders>
              <w:top w:val="single" w:sz="4" w:space="0" w:color="365F91"/>
              <w:bottom w:val="single" w:sz="4" w:space="0" w:color="365F91"/>
            </w:tcBorders>
            <w:shd w:val="clear" w:color="auto" w:fill="auto"/>
            <w:noWrap/>
            <w:vAlign w:val="center"/>
          </w:tcPr>
          <w:p w14:paraId="01A3B0C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309.74</w:t>
            </w:r>
          </w:p>
        </w:tc>
      </w:tr>
      <w:tr w:rsidR="006C3DD8" w:rsidRPr="00E610A5" w14:paraId="6C3124F1" w14:textId="77777777" w:rsidTr="00C245AC">
        <w:tc>
          <w:tcPr>
            <w:tcW w:w="656" w:type="dxa"/>
            <w:tcBorders>
              <w:top w:val="single" w:sz="4" w:space="0" w:color="365F91"/>
              <w:bottom w:val="single" w:sz="4" w:space="0" w:color="365F91"/>
            </w:tcBorders>
            <w:shd w:val="clear" w:color="auto" w:fill="auto"/>
            <w:noWrap/>
            <w:vAlign w:val="bottom"/>
          </w:tcPr>
          <w:p w14:paraId="50DAA5E2" w14:textId="77777777" w:rsidR="006C3DD8" w:rsidRPr="00E610A5" w:rsidRDefault="006C3DD8" w:rsidP="00C245AC">
            <w:pPr>
              <w:pStyle w:val="TableText"/>
              <w:spacing w:before="50" w:after="50"/>
            </w:pPr>
            <w:r w:rsidRPr="00E610A5">
              <w:t>33</w:t>
            </w:r>
          </w:p>
        </w:tc>
        <w:tc>
          <w:tcPr>
            <w:tcW w:w="2038" w:type="dxa"/>
            <w:tcBorders>
              <w:top w:val="single" w:sz="4" w:space="0" w:color="365F91"/>
              <w:bottom w:val="single" w:sz="4" w:space="0" w:color="365F91"/>
            </w:tcBorders>
            <w:shd w:val="clear" w:color="auto" w:fill="auto"/>
            <w:noWrap/>
            <w:vAlign w:val="center"/>
          </w:tcPr>
          <w:p w14:paraId="6F1AA83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249.65</w:t>
            </w:r>
          </w:p>
        </w:tc>
        <w:tc>
          <w:tcPr>
            <w:tcW w:w="2126" w:type="dxa"/>
            <w:tcBorders>
              <w:top w:val="single" w:sz="4" w:space="0" w:color="365F91"/>
              <w:bottom w:val="single" w:sz="4" w:space="0" w:color="365F91"/>
            </w:tcBorders>
            <w:shd w:val="clear" w:color="auto" w:fill="auto"/>
            <w:noWrap/>
            <w:vAlign w:val="center"/>
          </w:tcPr>
          <w:p w14:paraId="6CB3388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54.01</w:t>
            </w:r>
          </w:p>
        </w:tc>
        <w:tc>
          <w:tcPr>
            <w:tcW w:w="1276" w:type="dxa"/>
            <w:tcBorders>
              <w:top w:val="single" w:sz="4" w:space="0" w:color="365F91"/>
              <w:bottom w:val="single" w:sz="4" w:space="0" w:color="365F91"/>
            </w:tcBorders>
            <w:shd w:val="clear" w:color="auto" w:fill="auto"/>
            <w:noWrap/>
            <w:vAlign w:val="center"/>
          </w:tcPr>
          <w:p w14:paraId="328BFC3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6.38</w:t>
            </w:r>
          </w:p>
        </w:tc>
        <w:tc>
          <w:tcPr>
            <w:tcW w:w="1134" w:type="dxa"/>
            <w:tcBorders>
              <w:top w:val="single" w:sz="4" w:space="0" w:color="365F91"/>
              <w:bottom w:val="single" w:sz="4" w:space="0" w:color="365F91"/>
            </w:tcBorders>
            <w:shd w:val="clear" w:color="auto" w:fill="auto"/>
            <w:noWrap/>
            <w:vAlign w:val="center"/>
          </w:tcPr>
          <w:p w14:paraId="3F56AE5B"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6.95</w:t>
            </w:r>
          </w:p>
        </w:tc>
        <w:tc>
          <w:tcPr>
            <w:tcW w:w="1275" w:type="dxa"/>
            <w:tcBorders>
              <w:top w:val="single" w:sz="4" w:space="0" w:color="365F91"/>
              <w:bottom w:val="single" w:sz="4" w:space="0" w:color="365F91"/>
            </w:tcBorders>
            <w:shd w:val="clear" w:color="auto" w:fill="auto"/>
            <w:noWrap/>
            <w:vAlign w:val="center"/>
          </w:tcPr>
          <w:p w14:paraId="7B6BA8A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319.99</w:t>
            </w:r>
          </w:p>
        </w:tc>
      </w:tr>
      <w:tr w:rsidR="006C3DD8" w:rsidRPr="00E610A5" w14:paraId="1FB8C9B9" w14:textId="77777777" w:rsidTr="00C245AC">
        <w:tc>
          <w:tcPr>
            <w:tcW w:w="656" w:type="dxa"/>
            <w:tcBorders>
              <w:top w:val="single" w:sz="4" w:space="0" w:color="365F91"/>
              <w:bottom w:val="single" w:sz="4" w:space="0" w:color="365F91"/>
            </w:tcBorders>
            <w:shd w:val="clear" w:color="auto" w:fill="auto"/>
            <w:noWrap/>
            <w:vAlign w:val="bottom"/>
          </w:tcPr>
          <w:p w14:paraId="34632684" w14:textId="77777777" w:rsidR="006C3DD8" w:rsidRPr="00E610A5" w:rsidRDefault="006C3DD8" w:rsidP="00C245AC">
            <w:pPr>
              <w:pStyle w:val="TableText"/>
              <w:spacing w:before="50" w:after="50"/>
            </w:pPr>
            <w:r w:rsidRPr="00E610A5">
              <w:t>34</w:t>
            </w:r>
          </w:p>
        </w:tc>
        <w:tc>
          <w:tcPr>
            <w:tcW w:w="2038" w:type="dxa"/>
            <w:tcBorders>
              <w:top w:val="single" w:sz="4" w:space="0" w:color="365F91"/>
              <w:bottom w:val="single" w:sz="4" w:space="0" w:color="365F91"/>
            </w:tcBorders>
            <w:shd w:val="clear" w:color="auto" w:fill="auto"/>
            <w:noWrap/>
            <w:vAlign w:val="center"/>
          </w:tcPr>
          <w:p w14:paraId="5AC95E4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257.56</w:t>
            </w:r>
          </w:p>
        </w:tc>
        <w:tc>
          <w:tcPr>
            <w:tcW w:w="2126" w:type="dxa"/>
            <w:tcBorders>
              <w:top w:val="single" w:sz="4" w:space="0" w:color="365F91"/>
              <w:bottom w:val="single" w:sz="4" w:space="0" w:color="365F91"/>
            </w:tcBorders>
            <w:shd w:val="clear" w:color="auto" w:fill="auto"/>
            <w:noWrap/>
            <w:vAlign w:val="center"/>
          </w:tcPr>
          <w:p w14:paraId="7A31EEA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55.88</w:t>
            </w:r>
          </w:p>
        </w:tc>
        <w:tc>
          <w:tcPr>
            <w:tcW w:w="1276" w:type="dxa"/>
            <w:tcBorders>
              <w:top w:val="single" w:sz="4" w:space="0" w:color="365F91"/>
              <w:bottom w:val="single" w:sz="4" w:space="0" w:color="365F91"/>
            </w:tcBorders>
            <w:shd w:val="clear" w:color="auto" w:fill="auto"/>
            <w:noWrap/>
            <w:vAlign w:val="center"/>
          </w:tcPr>
          <w:p w14:paraId="689E67D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8.30</w:t>
            </w:r>
          </w:p>
        </w:tc>
        <w:tc>
          <w:tcPr>
            <w:tcW w:w="1134" w:type="dxa"/>
            <w:tcBorders>
              <w:top w:val="single" w:sz="4" w:space="0" w:color="365F91"/>
              <w:bottom w:val="single" w:sz="4" w:space="0" w:color="365F91"/>
            </w:tcBorders>
            <w:shd w:val="clear" w:color="auto" w:fill="auto"/>
            <w:noWrap/>
            <w:vAlign w:val="center"/>
          </w:tcPr>
          <w:p w14:paraId="2002B33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6.95</w:t>
            </w:r>
          </w:p>
        </w:tc>
        <w:tc>
          <w:tcPr>
            <w:tcW w:w="1275" w:type="dxa"/>
            <w:tcBorders>
              <w:top w:val="single" w:sz="4" w:space="0" w:color="365F91"/>
              <w:bottom w:val="single" w:sz="4" w:space="0" w:color="365F91"/>
            </w:tcBorders>
            <w:shd w:val="clear" w:color="auto" w:fill="auto"/>
            <w:noWrap/>
            <w:vAlign w:val="center"/>
          </w:tcPr>
          <w:p w14:paraId="22A143F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330.03</w:t>
            </w:r>
          </w:p>
        </w:tc>
      </w:tr>
      <w:tr w:rsidR="006C3DD8" w:rsidRPr="00E610A5" w14:paraId="174FB8EE" w14:textId="77777777" w:rsidTr="00C245AC">
        <w:tc>
          <w:tcPr>
            <w:tcW w:w="656" w:type="dxa"/>
            <w:tcBorders>
              <w:top w:val="single" w:sz="4" w:space="0" w:color="365F91"/>
              <w:bottom w:val="single" w:sz="4" w:space="0" w:color="365F91"/>
            </w:tcBorders>
            <w:shd w:val="clear" w:color="auto" w:fill="auto"/>
            <w:noWrap/>
            <w:vAlign w:val="bottom"/>
          </w:tcPr>
          <w:p w14:paraId="0F1F8F22" w14:textId="77777777" w:rsidR="006C3DD8" w:rsidRPr="00E610A5" w:rsidRDefault="006C3DD8" w:rsidP="00C245AC">
            <w:pPr>
              <w:pStyle w:val="TableText"/>
              <w:spacing w:before="50" w:after="50"/>
            </w:pPr>
            <w:r w:rsidRPr="00E610A5">
              <w:t>35</w:t>
            </w:r>
          </w:p>
        </w:tc>
        <w:tc>
          <w:tcPr>
            <w:tcW w:w="2038" w:type="dxa"/>
            <w:tcBorders>
              <w:top w:val="single" w:sz="4" w:space="0" w:color="365F91"/>
              <w:bottom w:val="single" w:sz="4" w:space="0" w:color="365F91"/>
            </w:tcBorders>
            <w:shd w:val="clear" w:color="auto" w:fill="auto"/>
            <w:noWrap/>
            <w:vAlign w:val="center"/>
          </w:tcPr>
          <w:p w14:paraId="48C2C56C"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265.29</w:t>
            </w:r>
          </w:p>
        </w:tc>
        <w:tc>
          <w:tcPr>
            <w:tcW w:w="2126" w:type="dxa"/>
            <w:tcBorders>
              <w:top w:val="single" w:sz="4" w:space="0" w:color="365F91"/>
              <w:bottom w:val="single" w:sz="4" w:space="0" w:color="365F91"/>
            </w:tcBorders>
            <w:shd w:val="clear" w:color="auto" w:fill="auto"/>
            <w:noWrap/>
            <w:vAlign w:val="center"/>
          </w:tcPr>
          <w:p w14:paraId="731C914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57.72</w:t>
            </w:r>
          </w:p>
        </w:tc>
        <w:tc>
          <w:tcPr>
            <w:tcW w:w="1276" w:type="dxa"/>
            <w:tcBorders>
              <w:top w:val="single" w:sz="4" w:space="0" w:color="365F91"/>
              <w:bottom w:val="single" w:sz="4" w:space="0" w:color="365F91"/>
            </w:tcBorders>
            <w:shd w:val="clear" w:color="auto" w:fill="auto"/>
            <w:noWrap/>
            <w:vAlign w:val="center"/>
          </w:tcPr>
          <w:p w14:paraId="29FF4BB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8.77</w:t>
            </w:r>
          </w:p>
        </w:tc>
        <w:tc>
          <w:tcPr>
            <w:tcW w:w="1134" w:type="dxa"/>
            <w:tcBorders>
              <w:top w:val="single" w:sz="4" w:space="0" w:color="365F91"/>
              <w:bottom w:val="single" w:sz="4" w:space="0" w:color="365F91"/>
            </w:tcBorders>
            <w:shd w:val="clear" w:color="auto" w:fill="auto"/>
            <w:noWrap/>
            <w:vAlign w:val="center"/>
          </w:tcPr>
          <w:p w14:paraId="420827A9"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6.92</w:t>
            </w:r>
          </w:p>
        </w:tc>
        <w:tc>
          <w:tcPr>
            <w:tcW w:w="1275" w:type="dxa"/>
            <w:tcBorders>
              <w:top w:val="single" w:sz="4" w:space="0" w:color="365F91"/>
              <w:bottom w:val="single" w:sz="4" w:space="0" w:color="365F91"/>
            </w:tcBorders>
            <w:shd w:val="clear" w:color="auto" w:fill="auto"/>
            <w:noWrap/>
            <w:vAlign w:val="center"/>
          </w:tcPr>
          <w:p w14:paraId="4DE64E1E"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339.87</w:t>
            </w:r>
          </w:p>
        </w:tc>
      </w:tr>
      <w:tr w:rsidR="006C3DD8" w:rsidRPr="00E610A5" w14:paraId="5E39B373" w14:textId="77777777" w:rsidTr="00C245AC">
        <w:tc>
          <w:tcPr>
            <w:tcW w:w="656" w:type="dxa"/>
            <w:tcBorders>
              <w:top w:val="single" w:sz="4" w:space="0" w:color="365F91"/>
              <w:bottom w:val="single" w:sz="4" w:space="0" w:color="365F91"/>
            </w:tcBorders>
            <w:shd w:val="clear" w:color="auto" w:fill="auto"/>
            <w:noWrap/>
            <w:vAlign w:val="bottom"/>
          </w:tcPr>
          <w:p w14:paraId="687648BE" w14:textId="77777777" w:rsidR="006C3DD8" w:rsidRPr="00E610A5" w:rsidRDefault="006C3DD8" w:rsidP="00C245AC">
            <w:pPr>
              <w:pStyle w:val="TableText"/>
              <w:spacing w:before="50" w:after="50"/>
            </w:pPr>
            <w:r w:rsidRPr="00E610A5">
              <w:t>36</w:t>
            </w:r>
          </w:p>
        </w:tc>
        <w:tc>
          <w:tcPr>
            <w:tcW w:w="2038" w:type="dxa"/>
            <w:tcBorders>
              <w:top w:val="single" w:sz="4" w:space="0" w:color="365F91"/>
              <w:bottom w:val="single" w:sz="4" w:space="0" w:color="365F91"/>
            </w:tcBorders>
            <w:shd w:val="clear" w:color="auto" w:fill="auto"/>
            <w:noWrap/>
            <w:vAlign w:val="center"/>
          </w:tcPr>
          <w:p w14:paraId="1CD1896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272.82</w:t>
            </w:r>
          </w:p>
        </w:tc>
        <w:tc>
          <w:tcPr>
            <w:tcW w:w="2126" w:type="dxa"/>
            <w:tcBorders>
              <w:top w:val="single" w:sz="4" w:space="0" w:color="365F91"/>
              <w:bottom w:val="single" w:sz="4" w:space="0" w:color="365F91"/>
            </w:tcBorders>
            <w:shd w:val="clear" w:color="auto" w:fill="auto"/>
            <w:noWrap/>
            <w:vAlign w:val="center"/>
          </w:tcPr>
          <w:p w14:paraId="2D90E8D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59.53</w:t>
            </w:r>
          </w:p>
        </w:tc>
        <w:tc>
          <w:tcPr>
            <w:tcW w:w="1276" w:type="dxa"/>
            <w:tcBorders>
              <w:top w:val="single" w:sz="4" w:space="0" w:color="365F91"/>
              <w:bottom w:val="single" w:sz="4" w:space="0" w:color="365F91"/>
            </w:tcBorders>
            <w:shd w:val="clear" w:color="auto" w:fill="auto"/>
            <w:noWrap/>
            <w:vAlign w:val="center"/>
          </w:tcPr>
          <w:p w14:paraId="2B426C2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9.21</w:t>
            </w:r>
          </w:p>
        </w:tc>
        <w:tc>
          <w:tcPr>
            <w:tcW w:w="1134" w:type="dxa"/>
            <w:tcBorders>
              <w:top w:val="single" w:sz="4" w:space="0" w:color="365F91"/>
              <w:bottom w:val="single" w:sz="4" w:space="0" w:color="365F91"/>
            </w:tcBorders>
            <w:shd w:val="clear" w:color="auto" w:fill="auto"/>
            <w:noWrap/>
            <w:vAlign w:val="center"/>
          </w:tcPr>
          <w:p w14:paraId="2E3D114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6.84</w:t>
            </w:r>
          </w:p>
        </w:tc>
        <w:tc>
          <w:tcPr>
            <w:tcW w:w="1275" w:type="dxa"/>
            <w:tcBorders>
              <w:top w:val="single" w:sz="4" w:space="0" w:color="365F91"/>
              <w:bottom w:val="single" w:sz="4" w:space="0" w:color="365F91"/>
            </w:tcBorders>
            <w:shd w:val="clear" w:color="auto" w:fill="auto"/>
            <w:noWrap/>
            <w:vAlign w:val="center"/>
          </w:tcPr>
          <w:p w14:paraId="77CBBDB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349.51</w:t>
            </w:r>
          </w:p>
        </w:tc>
      </w:tr>
      <w:tr w:rsidR="006C3DD8" w:rsidRPr="00E610A5" w14:paraId="7AA14771" w14:textId="77777777" w:rsidTr="00C245AC">
        <w:tc>
          <w:tcPr>
            <w:tcW w:w="656" w:type="dxa"/>
            <w:tcBorders>
              <w:top w:val="single" w:sz="4" w:space="0" w:color="365F91"/>
              <w:bottom w:val="single" w:sz="4" w:space="0" w:color="365F91"/>
            </w:tcBorders>
            <w:shd w:val="clear" w:color="auto" w:fill="auto"/>
            <w:noWrap/>
            <w:vAlign w:val="bottom"/>
          </w:tcPr>
          <w:p w14:paraId="66A635CA" w14:textId="77777777" w:rsidR="006C3DD8" w:rsidRPr="00E610A5" w:rsidRDefault="006C3DD8" w:rsidP="00C245AC">
            <w:pPr>
              <w:pStyle w:val="TableText"/>
              <w:spacing w:before="50" w:after="50"/>
            </w:pPr>
            <w:r w:rsidRPr="00E610A5">
              <w:t>37</w:t>
            </w:r>
          </w:p>
        </w:tc>
        <w:tc>
          <w:tcPr>
            <w:tcW w:w="2038" w:type="dxa"/>
            <w:tcBorders>
              <w:top w:val="single" w:sz="4" w:space="0" w:color="365F91"/>
              <w:bottom w:val="single" w:sz="4" w:space="0" w:color="365F91"/>
            </w:tcBorders>
            <w:shd w:val="clear" w:color="auto" w:fill="auto"/>
            <w:noWrap/>
            <w:vAlign w:val="center"/>
          </w:tcPr>
          <w:p w14:paraId="116A7F9F"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280.17</w:t>
            </w:r>
          </w:p>
        </w:tc>
        <w:tc>
          <w:tcPr>
            <w:tcW w:w="2126" w:type="dxa"/>
            <w:tcBorders>
              <w:top w:val="single" w:sz="4" w:space="0" w:color="365F91"/>
              <w:bottom w:val="single" w:sz="4" w:space="0" w:color="365F91"/>
            </w:tcBorders>
            <w:shd w:val="clear" w:color="auto" w:fill="auto"/>
            <w:noWrap/>
            <w:vAlign w:val="center"/>
          </w:tcPr>
          <w:p w14:paraId="3DAEA63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61.32</w:t>
            </w:r>
          </w:p>
        </w:tc>
        <w:tc>
          <w:tcPr>
            <w:tcW w:w="1276" w:type="dxa"/>
            <w:tcBorders>
              <w:top w:val="single" w:sz="4" w:space="0" w:color="365F91"/>
              <w:bottom w:val="single" w:sz="4" w:space="0" w:color="365F91"/>
            </w:tcBorders>
            <w:shd w:val="clear" w:color="auto" w:fill="auto"/>
            <w:noWrap/>
            <w:vAlign w:val="center"/>
          </w:tcPr>
          <w:p w14:paraId="702A7ED0"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9.63</w:t>
            </w:r>
          </w:p>
        </w:tc>
        <w:tc>
          <w:tcPr>
            <w:tcW w:w="1134" w:type="dxa"/>
            <w:tcBorders>
              <w:top w:val="single" w:sz="4" w:space="0" w:color="365F91"/>
              <w:bottom w:val="single" w:sz="4" w:space="0" w:color="365F91"/>
            </w:tcBorders>
            <w:shd w:val="clear" w:color="auto" w:fill="auto"/>
            <w:noWrap/>
            <w:vAlign w:val="center"/>
          </w:tcPr>
          <w:p w14:paraId="294FE9A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6.76</w:t>
            </w:r>
          </w:p>
        </w:tc>
        <w:tc>
          <w:tcPr>
            <w:tcW w:w="1275" w:type="dxa"/>
            <w:tcBorders>
              <w:top w:val="single" w:sz="4" w:space="0" w:color="365F91"/>
              <w:bottom w:val="single" w:sz="4" w:space="0" w:color="365F91"/>
            </w:tcBorders>
            <w:shd w:val="clear" w:color="auto" w:fill="auto"/>
            <w:noWrap/>
            <w:vAlign w:val="center"/>
          </w:tcPr>
          <w:p w14:paraId="79C44BE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358.94</w:t>
            </w:r>
          </w:p>
        </w:tc>
      </w:tr>
      <w:tr w:rsidR="006C3DD8" w:rsidRPr="00E610A5" w14:paraId="6252270C" w14:textId="77777777" w:rsidTr="00C245AC">
        <w:tc>
          <w:tcPr>
            <w:tcW w:w="656" w:type="dxa"/>
            <w:tcBorders>
              <w:top w:val="single" w:sz="4" w:space="0" w:color="365F91"/>
              <w:bottom w:val="single" w:sz="4" w:space="0" w:color="365F91"/>
            </w:tcBorders>
            <w:shd w:val="clear" w:color="auto" w:fill="auto"/>
            <w:noWrap/>
            <w:vAlign w:val="bottom"/>
          </w:tcPr>
          <w:p w14:paraId="183EA893" w14:textId="77777777" w:rsidR="006C3DD8" w:rsidRPr="00E610A5" w:rsidRDefault="006C3DD8" w:rsidP="00C245AC">
            <w:pPr>
              <w:pStyle w:val="TableText"/>
              <w:spacing w:before="50" w:after="50"/>
            </w:pPr>
            <w:r w:rsidRPr="00E610A5">
              <w:t>38</w:t>
            </w:r>
          </w:p>
        </w:tc>
        <w:tc>
          <w:tcPr>
            <w:tcW w:w="2038" w:type="dxa"/>
            <w:tcBorders>
              <w:top w:val="single" w:sz="4" w:space="0" w:color="365F91"/>
              <w:bottom w:val="single" w:sz="4" w:space="0" w:color="365F91"/>
            </w:tcBorders>
            <w:shd w:val="clear" w:color="auto" w:fill="auto"/>
            <w:noWrap/>
            <w:vAlign w:val="center"/>
          </w:tcPr>
          <w:p w14:paraId="36D5BFE2"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287.35</w:t>
            </w:r>
          </w:p>
        </w:tc>
        <w:tc>
          <w:tcPr>
            <w:tcW w:w="2126" w:type="dxa"/>
            <w:tcBorders>
              <w:top w:val="single" w:sz="4" w:space="0" w:color="365F91"/>
              <w:bottom w:val="single" w:sz="4" w:space="0" w:color="365F91"/>
            </w:tcBorders>
            <w:shd w:val="clear" w:color="auto" w:fill="auto"/>
            <w:noWrap/>
            <w:vAlign w:val="center"/>
          </w:tcPr>
          <w:p w14:paraId="412F089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63.07</w:t>
            </w:r>
          </w:p>
        </w:tc>
        <w:tc>
          <w:tcPr>
            <w:tcW w:w="1276" w:type="dxa"/>
            <w:tcBorders>
              <w:top w:val="single" w:sz="4" w:space="0" w:color="365F91"/>
              <w:bottom w:val="single" w:sz="4" w:space="0" w:color="365F91"/>
            </w:tcBorders>
            <w:shd w:val="clear" w:color="auto" w:fill="auto"/>
            <w:noWrap/>
            <w:vAlign w:val="center"/>
          </w:tcPr>
          <w:p w14:paraId="446920E8"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10.06</w:t>
            </w:r>
          </w:p>
        </w:tc>
        <w:tc>
          <w:tcPr>
            <w:tcW w:w="1134" w:type="dxa"/>
            <w:tcBorders>
              <w:top w:val="single" w:sz="4" w:space="0" w:color="365F91"/>
              <w:bottom w:val="single" w:sz="4" w:space="0" w:color="365F91"/>
            </w:tcBorders>
            <w:shd w:val="clear" w:color="auto" w:fill="auto"/>
            <w:noWrap/>
            <w:vAlign w:val="center"/>
          </w:tcPr>
          <w:p w14:paraId="102049E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6.68</w:t>
            </w:r>
          </w:p>
        </w:tc>
        <w:tc>
          <w:tcPr>
            <w:tcW w:w="1275" w:type="dxa"/>
            <w:tcBorders>
              <w:top w:val="single" w:sz="4" w:space="0" w:color="365F91"/>
              <w:bottom w:val="single" w:sz="4" w:space="0" w:color="365F91"/>
            </w:tcBorders>
            <w:shd w:val="clear" w:color="auto" w:fill="auto"/>
            <w:noWrap/>
            <w:vAlign w:val="center"/>
          </w:tcPr>
          <w:p w14:paraId="41BF48A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368.19</w:t>
            </w:r>
          </w:p>
        </w:tc>
      </w:tr>
      <w:tr w:rsidR="006C3DD8" w:rsidRPr="00E610A5" w14:paraId="36AD4C3C" w14:textId="77777777" w:rsidTr="00C245AC">
        <w:tc>
          <w:tcPr>
            <w:tcW w:w="656" w:type="dxa"/>
            <w:tcBorders>
              <w:top w:val="single" w:sz="4" w:space="0" w:color="365F91"/>
              <w:bottom w:val="single" w:sz="4" w:space="0" w:color="365F91"/>
            </w:tcBorders>
            <w:shd w:val="clear" w:color="auto" w:fill="auto"/>
            <w:noWrap/>
            <w:vAlign w:val="bottom"/>
          </w:tcPr>
          <w:p w14:paraId="04B0DA0B" w14:textId="77777777" w:rsidR="006C3DD8" w:rsidRPr="00E610A5" w:rsidRDefault="006C3DD8" w:rsidP="00C245AC">
            <w:pPr>
              <w:pStyle w:val="TableText"/>
              <w:spacing w:before="50" w:after="50"/>
            </w:pPr>
            <w:r w:rsidRPr="00E610A5">
              <w:t>39</w:t>
            </w:r>
          </w:p>
        </w:tc>
        <w:tc>
          <w:tcPr>
            <w:tcW w:w="2038" w:type="dxa"/>
            <w:tcBorders>
              <w:top w:val="single" w:sz="4" w:space="0" w:color="365F91"/>
              <w:bottom w:val="single" w:sz="4" w:space="0" w:color="365F91"/>
            </w:tcBorders>
            <w:shd w:val="clear" w:color="auto" w:fill="auto"/>
            <w:noWrap/>
            <w:vAlign w:val="center"/>
          </w:tcPr>
          <w:p w14:paraId="0FA993F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294.37</w:t>
            </w:r>
          </w:p>
        </w:tc>
        <w:tc>
          <w:tcPr>
            <w:tcW w:w="2126" w:type="dxa"/>
            <w:tcBorders>
              <w:top w:val="single" w:sz="4" w:space="0" w:color="365F91"/>
              <w:bottom w:val="single" w:sz="4" w:space="0" w:color="365F91"/>
            </w:tcBorders>
            <w:shd w:val="clear" w:color="auto" w:fill="auto"/>
            <w:noWrap/>
            <w:vAlign w:val="center"/>
          </w:tcPr>
          <w:p w14:paraId="779D4403"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64.81</w:t>
            </w:r>
          </w:p>
        </w:tc>
        <w:tc>
          <w:tcPr>
            <w:tcW w:w="1276" w:type="dxa"/>
            <w:tcBorders>
              <w:top w:val="single" w:sz="4" w:space="0" w:color="365F91"/>
              <w:bottom w:val="single" w:sz="4" w:space="0" w:color="365F91"/>
            </w:tcBorders>
            <w:shd w:val="clear" w:color="auto" w:fill="auto"/>
            <w:noWrap/>
            <w:vAlign w:val="center"/>
          </w:tcPr>
          <w:p w14:paraId="67472185"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10.49</w:t>
            </w:r>
          </w:p>
        </w:tc>
        <w:tc>
          <w:tcPr>
            <w:tcW w:w="1134" w:type="dxa"/>
            <w:tcBorders>
              <w:top w:val="single" w:sz="4" w:space="0" w:color="365F91"/>
              <w:bottom w:val="single" w:sz="4" w:space="0" w:color="365F91"/>
            </w:tcBorders>
            <w:shd w:val="clear" w:color="auto" w:fill="auto"/>
            <w:noWrap/>
            <w:vAlign w:val="center"/>
          </w:tcPr>
          <w:p w14:paraId="2EDDE407"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6.59</w:t>
            </w:r>
          </w:p>
        </w:tc>
        <w:tc>
          <w:tcPr>
            <w:tcW w:w="1275" w:type="dxa"/>
            <w:tcBorders>
              <w:top w:val="single" w:sz="4" w:space="0" w:color="365F91"/>
              <w:bottom w:val="single" w:sz="4" w:space="0" w:color="365F91"/>
            </w:tcBorders>
            <w:shd w:val="clear" w:color="auto" w:fill="auto"/>
            <w:noWrap/>
            <w:vAlign w:val="center"/>
          </w:tcPr>
          <w:p w14:paraId="1181ABE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377.27</w:t>
            </w:r>
          </w:p>
        </w:tc>
      </w:tr>
      <w:tr w:rsidR="006C3DD8" w:rsidRPr="00E610A5" w14:paraId="31EC6D27" w14:textId="77777777" w:rsidTr="00C245AC">
        <w:tc>
          <w:tcPr>
            <w:tcW w:w="656" w:type="dxa"/>
            <w:tcBorders>
              <w:top w:val="single" w:sz="4" w:space="0" w:color="365F91"/>
              <w:bottom w:val="single" w:sz="4" w:space="0" w:color="365F91"/>
            </w:tcBorders>
            <w:shd w:val="clear" w:color="auto" w:fill="auto"/>
            <w:noWrap/>
            <w:vAlign w:val="bottom"/>
          </w:tcPr>
          <w:p w14:paraId="315268EC" w14:textId="77777777" w:rsidR="006C3DD8" w:rsidRPr="00E610A5" w:rsidRDefault="006C3DD8" w:rsidP="00C245AC">
            <w:pPr>
              <w:pStyle w:val="TableText"/>
              <w:spacing w:before="50" w:after="50"/>
            </w:pPr>
            <w:r w:rsidRPr="00E610A5">
              <w:t>40</w:t>
            </w:r>
          </w:p>
        </w:tc>
        <w:tc>
          <w:tcPr>
            <w:tcW w:w="2038" w:type="dxa"/>
            <w:tcBorders>
              <w:top w:val="single" w:sz="4" w:space="0" w:color="365F91"/>
              <w:bottom w:val="single" w:sz="4" w:space="0" w:color="365F91"/>
            </w:tcBorders>
            <w:shd w:val="clear" w:color="auto" w:fill="auto"/>
            <w:noWrap/>
            <w:vAlign w:val="center"/>
          </w:tcPr>
          <w:p w14:paraId="418FF86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301.32</w:t>
            </w:r>
          </w:p>
        </w:tc>
        <w:tc>
          <w:tcPr>
            <w:tcW w:w="2126" w:type="dxa"/>
            <w:tcBorders>
              <w:top w:val="single" w:sz="4" w:space="0" w:color="365F91"/>
              <w:bottom w:val="single" w:sz="4" w:space="0" w:color="365F91"/>
            </w:tcBorders>
            <w:shd w:val="clear" w:color="auto" w:fill="auto"/>
            <w:noWrap/>
            <w:vAlign w:val="center"/>
          </w:tcPr>
          <w:p w14:paraId="4B38887D"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66.54</w:t>
            </w:r>
          </w:p>
        </w:tc>
        <w:tc>
          <w:tcPr>
            <w:tcW w:w="1276" w:type="dxa"/>
            <w:tcBorders>
              <w:top w:val="single" w:sz="4" w:space="0" w:color="365F91"/>
              <w:bottom w:val="single" w:sz="4" w:space="0" w:color="365F91"/>
            </w:tcBorders>
            <w:shd w:val="clear" w:color="auto" w:fill="auto"/>
            <w:noWrap/>
            <w:vAlign w:val="center"/>
          </w:tcPr>
          <w:p w14:paraId="52D908C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10.92</w:t>
            </w:r>
          </w:p>
        </w:tc>
        <w:tc>
          <w:tcPr>
            <w:tcW w:w="1134" w:type="dxa"/>
            <w:tcBorders>
              <w:top w:val="single" w:sz="4" w:space="0" w:color="365F91"/>
              <w:bottom w:val="single" w:sz="4" w:space="0" w:color="365F91"/>
            </w:tcBorders>
            <w:shd w:val="clear" w:color="auto" w:fill="auto"/>
            <w:noWrap/>
            <w:vAlign w:val="center"/>
          </w:tcPr>
          <w:p w14:paraId="6B32FE01"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6.50</w:t>
            </w:r>
          </w:p>
        </w:tc>
        <w:tc>
          <w:tcPr>
            <w:tcW w:w="1275" w:type="dxa"/>
            <w:tcBorders>
              <w:top w:val="single" w:sz="4" w:space="0" w:color="365F91"/>
              <w:bottom w:val="single" w:sz="4" w:space="0" w:color="365F91"/>
            </w:tcBorders>
            <w:shd w:val="clear" w:color="auto" w:fill="auto"/>
            <w:noWrap/>
            <w:vAlign w:val="center"/>
          </w:tcPr>
          <w:p w14:paraId="1E47574A" w14:textId="77777777" w:rsidR="006C3DD8" w:rsidRPr="00E610A5" w:rsidRDefault="006C3DD8" w:rsidP="00C245AC">
            <w:pPr>
              <w:pStyle w:val="TableText"/>
              <w:keepNext/>
              <w:spacing w:before="50" w:after="50"/>
              <w:jc w:val="right"/>
              <w:rPr>
                <w:rFonts w:cs="Arial"/>
                <w:szCs w:val="16"/>
              </w:rPr>
            </w:pPr>
            <w:r w:rsidRPr="00E610A5">
              <w:rPr>
                <w:rFonts w:cs="Arial"/>
                <w:color w:val="000000"/>
                <w:szCs w:val="16"/>
              </w:rPr>
              <w:t>386.26</w:t>
            </w:r>
          </w:p>
        </w:tc>
      </w:tr>
    </w:tbl>
    <w:p w14:paraId="56243EA5" w14:textId="77777777" w:rsidR="006C3DD8" w:rsidRPr="00E610A5" w:rsidRDefault="006C3DD8" w:rsidP="006C3DD8">
      <w:pPr>
        <w:pStyle w:val="Noteundertable"/>
      </w:pPr>
      <w:r w:rsidRPr="00E610A5">
        <w:rPr>
          <w:vertAlign w:val="superscript"/>
        </w:rPr>
        <w:t xml:space="preserve">1 </w:t>
      </w:r>
      <w:r w:rsidRPr="00E610A5">
        <w:rPr>
          <w:szCs w:val="16"/>
        </w:rPr>
        <w:t>Yield table source:</w:t>
      </w:r>
      <w:r w:rsidRPr="00E610A5">
        <w:rPr>
          <w:rFonts w:cs="Arial"/>
          <w:color w:val="000000"/>
          <w:szCs w:val="16"/>
        </w:rPr>
        <w:t xml:space="preserve"> Paul et al., unpublished(b)</w:t>
      </w:r>
    </w:p>
    <w:p w14:paraId="478412BD" w14:textId="77777777" w:rsidR="006C3DD8" w:rsidRPr="00E610A5" w:rsidRDefault="006C3DD8" w:rsidP="006C3DD8">
      <w:pPr>
        <w:pStyle w:val="Heading3"/>
      </w:pPr>
      <w:r w:rsidRPr="00E610A5">
        <w:t>A3.2.4</w:t>
      </w:r>
      <w:r w:rsidRPr="00E610A5">
        <w:tab/>
        <w:t>Uncertainty analysis for the LULUCF sector</w:t>
      </w:r>
    </w:p>
    <w:p w14:paraId="30CFAB7C" w14:textId="0DB94420" w:rsidR="006C3DD8" w:rsidRPr="00E610A5" w:rsidRDefault="006C3DD8" w:rsidP="006C3DD8">
      <w:pPr>
        <w:pStyle w:val="BodyText"/>
      </w:pPr>
      <w:r w:rsidRPr="00E610A5">
        <w:rPr>
          <w:spacing w:val="-2"/>
        </w:rPr>
        <w:t xml:space="preserve">This section contains the disaggregated uncertainty analysis for the Land Use, Land-Use Change and Forestry (LULUCF) sector. This additional information has been provided as a result of the review of New Zealand’s 2012 </w:t>
      </w:r>
      <w:r w:rsidR="00F74F59" w:rsidRPr="00E610A5">
        <w:rPr>
          <w:spacing w:val="-2"/>
        </w:rPr>
        <w:t xml:space="preserve">inventory </w:t>
      </w:r>
      <w:r w:rsidRPr="00E610A5">
        <w:rPr>
          <w:spacing w:val="-2"/>
        </w:rPr>
        <w:t>submission. One of the recommendations</w:t>
      </w:r>
      <w:r w:rsidRPr="00E610A5">
        <w:t xml:space="preserve"> of the review</w:t>
      </w:r>
      <w:r w:rsidR="00FF469E" w:rsidRPr="00E610A5">
        <w:t> </w:t>
      </w:r>
      <w:r w:rsidRPr="00E610A5">
        <w:t>was that New Zealand provides “a detailed disaggregated assessment of uncertainty, as well as</w:t>
      </w:r>
      <w:r w:rsidR="00FF469E" w:rsidRPr="00E610A5">
        <w:t> </w:t>
      </w:r>
      <w:r w:rsidRPr="00E610A5">
        <w:t>the aggregated uncertainty associated with the LULUCF sector, consistent with the Intergovernmental Panel on Climate Change (IPCC) good practice guidance for LULUCF”. This information is now provided in table A3.2.</w:t>
      </w:r>
      <w:r w:rsidR="008B3232" w:rsidRPr="00E610A5">
        <w:t>9</w:t>
      </w:r>
      <w:r w:rsidRPr="00E610A5">
        <w:t>.</w:t>
      </w:r>
    </w:p>
    <w:p w14:paraId="29F2912F" w14:textId="77777777" w:rsidR="006C3DD8" w:rsidRPr="00E610A5" w:rsidRDefault="006C3DD8" w:rsidP="006C3DD8"/>
    <w:p w14:paraId="59B88972" w14:textId="77777777" w:rsidR="006C3DD8" w:rsidRPr="00E610A5" w:rsidRDefault="006C3DD8" w:rsidP="006C3DD8">
      <w:pPr>
        <w:sectPr w:rsidR="006C3DD8" w:rsidRPr="00E610A5" w:rsidSect="00C245AC">
          <w:footerReference w:type="even" r:id="rId38"/>
          <w:footerReference w:type="default" r:id="rId39"/>
          <w:pgSz w:w="11907" w:h="16840" w:code="9"/>
          <w:pgMar w:top="1418" w:right="1701" w:bottom="1418" w:left="1701" w:header="567" w:footer="567" w:gutter="0"/>
          <w:cols w:space="720"/>
        </w:sectPr>
      </w:pPr>
    </w:p>
    <w:p w14:paraId="177DBE4C" w14:textId="4220FFDA" w:rsidR="006C3DD8" w:rsidRPr="00E610A5" w:rsidRDefault="006C3DD8" w:rsidP="006C3DD8">
      <w:pPr>
        <w:pStyle w:val="Table"/>
        <w:spacing w:before="0"/>
      </w:pPr>
      <w:bookmarkStart w:id="210" w:name="_Toc456179116"/>
      <w:bookmarkStart w:id="211" w:name="_Toc474914635"/>
      <w:bookmarkStart w:id="212" w:name="_Toc481751664"/>
      <w:bookmarkStart w:id="213" w:name="_Toc522010668"/>
      <w:bookmarkStart w:id="214" w:name="_Toc5271514"/>
      <w:bookmarkStart w:id="215" w:name="_Toc68277340"/>
      <w:bookmarkStart w:id="216" w:name="_Toc68791809"/>
      <w:r w:rsidRPr="00E610A5">
        <w:lastRenderedPageBreak/>
        <w:t>Table A3.2.</w:t>
      </w:r>
      <w:r w:rsidR="005C70EB" w:rsidRPr="00E610A5">
        <w:t>9</w:t>
      </w:r>
      <w:r w:rsidRPr="00E610A5">
        <w:tab/>
        <w:t>Uncertainty analysis for the LULUCF sector</w:t>
      </w:r>
      <w:bookmarkEnd w:id="210"/>
      <w:bookmarkEnd w:id="211"/>
      <w:bookmarkEnd w:id="212"/>
      <w:bookmarkEnd w:id="213"/>
      <w:bookmarkEnd w:id="214"/>
      <w:bookmarkEnd w:id="215"/>
      <w:bookmarkEnd w:id="216"/>
    </w:p>
    <w:tbl>
      <w:tblPr>
        <w:tblW w:w="14005" w:type="dxa"/>
        <w:tblInd w:w="57" w:type="dxa"/>
        <w:tblCellMar>
          <w:left w:w="57" w:type="dxa"/>
          <w:right w:w="57" w:type="dxa"/>
        </w:tblCellMar>
        <w:tblLook w:val="04A0" w:firstRow="1" w:lastRow="0" w:firstColumn="1" w:lastColumn="0" w:noHBand="0" w:noVBand="1"/>
      </w:tblPr>
      <w:tblGrid>
        <w:gridCol w:w="1359"/>
        <w:gridCol w:w="453"/>
        <w:gridCol w:w="820"/>
        <w:gridCol w:w="936"/>
        <w:gridCol w:w="877"/>
        <w:gridCol w:w="919"/>
        <w:gridCol w:w="884"/>
        <w:gridCol w:w="919"/>
        <w:gridCol w:w="954"/>
        <w:gridCol w:w="838"/>
        <w:gridCol w:w="841"/>
        <w:gridCol w:w="910"/>
        <w:gridCol w:w="895"/>
        <w:gridCol w:w="885"/>
        <w:gridCol w:w="766"/>
        <w:gridCol w:w="749"/>
      </w:tblGrid>
      <w:tr w:rsidR="006C3DD8" w:rsidRPr="00E610A5" w14:paraId="75539DF1" w14:textId="77777777" w:rsidTr="00CA31B8">
        <w:trPr>
          <w:tblHeader/>
        </w:trPr>
        <w:tc>
          <w:tcPr>
            <w:tcW w:w="1361" w:type="dxa"/>
            <w:tcBorders>
              <w:top w:val="single" w:sz="4" w:space="0" w:color="365F91"/>
              <w:bottom w:val="single" w:sz="4" w:space="0" w:color="365F91"/>
              <w:right w:val="single" w:sz="4" w:space="0" w:color="365F91"/>
            </w:tcBorders>
            <w:shd w:val="clear" w:color="auto" w:fill="365F91"/>
            <w:vAlign w:val="bottom"/>
            <w:hideMark/>
          </w:tcPr>
          <w:p w14:paraId="4DFA21F4" w14:textId="77777777" w:rsidR="006C3DD8" w:rsidRPr="00E610A5" w:rsidRDefault="006C3DD8" w:rsidP="00CA31B8">
            <w:pPr>
              <w:pStyle w:val="TableTextBold"/>
              <w:spacing w:before="50" w:after="50"/>
              <w:rPr>
                <w:noProof w:val="0"/>
                <w:color w:val="FFFFFF"/>
                <w:sz w:val="14"/>
                <w:szCs w:val="14"/>
              </w:rPr>
            </w:pPr>
            <w:r w:rsidRPr="00E610A5">
              <w:rPr>
                <w:noProof w:val="0"/>
                <w:color w:val="FFFFFF"/>
                <w:sz w:val="14"/>
                <w:szCs w:val="14"/>
              </w:rPr>
              <w:t>IPCC</w:t>
            </w:r>
            <w:r w:rsidRPr="00E610A5">
              <w:rPr>
                <w:noProof w:val="0"/>
                <w:color w:val="FFFFFF"/>
                <w:sz w:val="14"/>
                <w:szCs w:val="14"/>
              </w:rPr>
              <w:br/>
              <w:t>category</w:t>
            </w:r>
          </w:p>
        </w:tc>
        <w:tc>
          <w:tcPr>
            <w:tcW w:w="454" w:type="dxa"/>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0FF57E43"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Gas</w:t>
            </w:r>
          </w:p>
        </w:tc>
        <w:tc>
          <w:tcPr>
            <w:tcW w:w="820" w:type="dxa"/>
            <w:tcBorders>
              <w:top w:val="single" w:sz="4" w:space="0" w:color="365F91"/>
              <w:left w:val="single" w:sz="4" w:space="0" w:color="365F91"/>
              <w:bottom w:val="single" w:sz="4" w:space="0" w:color="365F91"/>
              <w:right w:val="nil"/>
            </w:tcBorders>
            <w:shd w:val="clear" w:color="auto" w:fill="365F91"/>
            <w:vAlign w:val="bottom"/>
            <w:hideMark/>
          </w:tcPr>
          <w:p w14:paraId="57F9840A"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1990</w:t>
            </w:r>
            <w:r w:rsidRPr="00E610A5">
              <w:rPr>
                <w:noProof w:val="0"/>
                <w:color w:val="FFFFFF"/>
                <w:sz w:val="14"/>
                <w:szCs w:val="14"/>
              </w:rPr>
              <w:br/>
              <w:t>emissions</w:t>
            </w:r>
            <w:r w:rsidRPr="00E610A5">
              <w:rPr>
                <w:noProof w:val="0"/>
                <w:color w:val="FFFFFF"/>
                <w:sz w:val="14"/>
                <w:szCs w:val="14"/>
              </w:rPr>
              <w:br/>
              <w:t xml:space="preserve">or removals </w:t>
            </w:r>
            <w:r w:rsidRPr="00E610A5">
              <w:rPr>
                <w:noProof w:val="0"/>
                <w:color w:val="FFFFFF"/>
                <w:sz w:val="14"/>
                <w:szCs w:val="14"/>
              </w:rPr>
              <w:br/>
              <w:t>(kt CO</w:t>
            </w:r>
            <w:r w:rsidRPr="00E610A5">
              <w:rPr>
                <w:noProof w:val="0"/>
                <w:color w:val="FFFFFF"/>
                <w:sz w:val="14"/>
                <w:szCs w:val="14"/>
                <w:vertAlign w:val="subscript"/>
              </w:rPr>
              <w:t>2</w:t>
            </w:r>
            <w:r w:rsidRPr="00E610A5">
              <w:rPr>
                <w:noProof w:val="0"/>
                <w:color w:val="FFFFFF"/>
                <w:sz w:val="14"/>
                <w:szCs w:val="14"/>
              </w:rPr>
              <w:t>-e)</w:t>
            </w:r>
          </w:p>
        </w:tc>
        <w:tc>
          <w:tcPr>
            <w:tcW w:w="936" w:type="dxa"/>
            <w:tcBorders>
              <w:top w:val="single" w:sz="4" w:space="0" w:color="365F91"/>
              <w:left w:val="nil"/>
              <w:bottom w:val="single" w:sz="4" w:space="0" w:color="365F91"/>
              <w:right w:val="nil"/>
            </w:tcBorders>
            <w:shd w:val="clear" w:color="auto" w:fill="365F91"/>
            <w:vAlign w:val="bottom"/>
            <w:hideMark/>
          </w:tcPr>
          <w:p w14:paraId="1A4B5A36"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2019 emissions or</w:t>
            </w:r>
            <w:r w:rsidRPr="00E610A5">
              <w:rPr>
                <w:noProof w:val="0"/>
                <w:color w:val="FFFFFF"/>
                <w:sz w:val="14"/>
                <w:szCs w:val="14"/>
              </w:rPr>
              <w:br/>
              <w:t xml:space="preserve">removals </w:t>
            </w:r>
            <w:r w:rsidRPr="00E610A5">
              <w:rPr>
                <w:noProof w:val="0"/>
                <w:color w:val="FFFFFF"/>
                <w:sz w:val="14"/>
                <w:szCs w:val="14"/>
              </w:rPr>
              <w:br/>
              <w:t xml:space="preserve"> (kt CO</w:t>
            </w:r>
            <w:r w:rsidRPr="00E610A5">
              <w:rPr>
                <w:noProof w:val="0"/>
                <w:color w:val="FFFFFF"/>
                <w:sz w:val="14"/>
                <w:szCs w:val="14"/>
                <w:vertAlign w:val="subscript"/>
              </w:rPr>
              <w:t>2</w:t>
            </w:r>
            <w:r w:rsidRPr="00E610A5">
              <w:rPr>
                <w:noProof w:val="0"/>
                <w:color w:val="FFFFFF"/>
                <w:sz w:val="14"/>
                <w:szCs w:val="14"/>
              </w:rPr>
              <w:t>-e)</w:t>
            </w:r>
          </w:p>
        </w:tc>
        <w:tc>
          <w:tcPr>
            <w:tcW w:w="877" w:type="dxa"/>
            <w:tcBorders>
              <w:top w:val="single" w:sz="4" w:space="0" w:color="365F91"/>
              <w:left w:val="nil"/>
              <w:bottom w:val="single" w:sz="4" w:space="0" w:color="365F91"/>
              <w:right w:val="nil"/>
            </w:tcBorders>
            <w:shd w:val="clear" w:color="auto" w:fill="365F91"/>
            <w:vAlign w:val="bottom"/>
            <w:hideMark/>
          </w:tcPr>
          <w:p w14:paraId="57D096A4"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Activity</w:t>
            </w:r>
            <w:r w:rsidRPr="00E610A5">
              <w:rPr>
                <w:noProof w:val="0"/>
                <w:color w:val="FFFFFF"/>
                <w:sz w:val="14"/>
                <w:szCs w:val="14"/>
              </w:rPr>
              <w:br/>
              <w:t>data</w:t>
            </w:r>
            <w:r w:rsidRPr="00E610A5">
              <w:rPr>
                <w:noProof w:val="0"/>
                <w:color w:val="FFFFFF"/>
                <w:sz w:val="14"/>
                <w:szCs w:val="14"/>
              </w:rPr>
              <w:br/>
              <w:t>uncertainty (%)</w:t>
            </w:r>
          </w:p>
        </w:tc>
        <w:tc>
          <w:tcPr>
            <w:tcW w:w="919" w:type="dxa"/>
            <w:tcBorders>
              <w:top w:val="single" w:sz="4" w:space="0" w:color="365F91"/>
              <w:left w:val="nil"/>
              <w:bottom w:val="single" w:sz="4" w:space="0" w:color="365F91"/>
              <w:right w:val="nil"/>
            </w:tcBorders>
            <w:shd w:val="clear" w:color="auto" w:fill="365F91"/>
            <w:vAlign w:val="bottom"/>
            <w:hideMark/>
          </w:tcPr>
          <w:p w14:paraId="7830074A"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Emission</w:t>
            </w:r>
            <w:r w:rsidRPr="00E610A5">
              <w:rPr>
                <w:noProof w:val="0"/>
                <w:color w:val="FFFFFF"/>
                <w:sz w:val="14"/>
                <w:szCs w:val="14"/>
              </w:rPr>
              <w:br/>
              <w:t>factor /</w:t>
            </w:r>
            <w:r w:rsidRPr="00E610A5">
              <w:rPr>
                <w:noProof w:val="0"/>
                <w:color w:val="FFFFFF"/>
                <w:sz w:val="14"/>
                <w:szCs w:val="14"/>
              </w:rPr>
              <w:br/>
              <w:t>estimation</w:t>
            </w:r>
            <w:r w:rsidRPr="00E610A5">
              <w:rPr>
                <w:noProof w:val="0"/>
                <w:color w:val="FFFFFF"/>
                <w:sz w:val="14"/>
                <w:szCs w:val="14"/>
              </w:rPr>
              <w:br/>
              <w:t>parameter</w:t>
            </w:r>
            <w:r w:rsidRPr="00E610A5">
              <w:rPr>
                <w:noProof w:val="0"/>
                <w:color w:val="FFFFFF"/>
                <w:sz w:val="14"/>
                <w:szCs w:val="14"/>
              </w:rPr>
              <w:br/>
              <w:t>uncertainty (biomass) (%)</w:t>
            </w:r>
          </w:p>
        </w:tc>
        <w:tc>
          <w:tcPr>
            <w:tcW w:w="884" w:type="dxa"/>
            <w:tcBorders>
              <w:top w:val="single" w:sz="4" w:space="0" w:color="365F91"/>
              <w:left w:val="nil"/>
              <w:bottom w:val="single" w:sz="4" w:space="0" w:color="365F91"/>
              <w:right w:val="nil"/>
            </w:tcBorders>
            <w:shd w:val="clear" w:color="auto" w:fill="365F91"/>
            <w:vAlign w:val="bottom"/>
          </w:tcPr>
          <w:p w14:paraId="6594896F"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Emission</w:t>
            </w:r>
            <w:r w:rsidRPr="00E610A5">
              <w:rPr>
                <w:noProof w:val="0"/>
                <w:color w:val="FFFFFF"/>
                <w:sz w:val="14"/>
                <w:szCs w:val="14"/>
              </w:rPr>
              <w:br/>
              <w:t>factor /</w:t>
            </w:r>
            <w:r w:rsidRPr="00E610A5">
              <w:rPr>
                <w:noProof w:val="0"/>
                <w:color w:val="FFFFFF"/>
                <w:sz w:val="14"/>
                <w:szCs w:val="14"/>
              </w:rPr>
              <w:br/>
              <w:t>estimation</w:t>
            </w:r>
            <w:r w:rsidRPr="00E610A5">
              <w:rPr>
                <w:noProof w:val="0"/>
                <w:color w:val="FFFFFF"/>
                <w:sz w:val="14"/>
                <w:szCs w:val="14"/>
              </w:rPr>
              <w:br/>
              <w:t>parameter</w:t>
            </w:r>
            <w:r w:rsidRPr="00E610A5">
              <w:rPr>
                <w:noProof w:val="0"/>
                <w:color w:val="FFFFFF"/>
                <w:sz w:val="14"/>
                <w:szCs w:val="14"/>
              </w:rPr>
              <w:br/>
              <w:t>uncertainty (mineral soil) (%)</w:t>
            </w:r>
          </w:p>
        </w:tc>
        <w:tc>
          <w:tcPr>
            <w:tcW w:w="919" w:type="dxa"/>
            <w:tcBorders>
              <w:top w:val="single" w:sz="4" w:space="0" w:color="365F91"/>
              <w:left w:val="nil"/>
              <w:bottom w:val="single" w:sz="4" w:space="0" w:color="365F91"/>
              <w:right w:val="nil"/>
            </w:tcBorders>
            <w:shd w:val="clear" w:color="auto" w:fill="365F91"/>
            <w:vAlign w:val="bottom"/>
            <w:hideMark/>
          </w:tcPr>
          <w:p w14:paraId="0E69425E"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Combined</w:t>
            </w:r>
            <w:r w:rsidRPr="00E610A5">
              <w:rPr>
                <w:noProof w:val="0"/>
                <w:color w:val="FFFFFF"/>
                <w:sz w:val="14"/>
                <w:szCs w:val="14"/>
              </w:rPr>
              <w:br/>
              <w:t>uncertainty (%)</w:t>
            </w:r>
          </w:p>
        </w:tc>
        <w:tc>
          <w:tcPr>
            <w:tcW w:w="954" w:type="dxa"/>
            <w:tcBorders>
              <w:top w:val="single" w:sz="4" w:space="0" w:color="365F91"/>
              <w:left w:val="nil"/>
              <w:bottom w:val="single" w:sz="4" w:space="0" w:color="365F91"/>
              <w:right w:val="nil"/>
            </w:tcBorders>
            <w:shd w:val="clear" w:color="auto" w:fill="365F91"/>
            <w:vAlign w:val="bottom"/>
            <w:hideMark/>
          </w:tcPr>
          <w:p w14:paraId="7723B7DB"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Contribution</w:t>
            </w:r>
            <w:r w:rsidRPr="00E610A5">
              <w:rPr>
                <w:noProof w:val="0"/>
                <w:color w:val="FFFFFF"/>
                <w:sz w:val="14"/>
                <w:szCs w:val="14"/>
              </w:rPr>
              <w:br/>
              <w:t>to variance</w:t>
            </w:r>
            <w:r w:rsidRPr="00E610A5">
              <w:rPr>
                <w:noProof w:val="0"/>
                <w:color w:val="FFFFFF"/>
                <w:sz w:val="14"/>
                <w:szCs w:val="14"/>
              </w:rPr>
              <w:br/>
              <w:t>by category</w:t>
            </w:r>
            <w:r w:rsidRPr="00E610A5">
              <w:rPr>
                <w:noProof w:val="0"/>
                <w:color w:val="FFFFFF"/>
                <w:sz w:val="14"/>
                <w:szCs w:val="14"/>
              </w:rPr>
              <w:br/>
              <w:t>in 2019 (%)</w:t>
            </w:r>
          </w:p>
        </w:tc>
        <w:tc>
          <w:tcPr>
            <w:tcW w:w="838" w:type="dxa"/>
            <w:tcBorders>
              <w:top w:val="single" w:sz="4" w:space="0" w:color="365F91"/>
              <w:left w:val="nil"/>
              <w:bottom w:val="single" w:sz="4" w:space="0" w:color="365F91"/>
              <w:right w:val="nil"/>
            </w:tcBorders>
            <w:shd w:val="clear" w:color="auto" w:fill="365F91"/>
            <w:vAlign w:val="bottom"/>
            <w:hideMark/>
          </w:tcPr>
          <w:p w14:paraId="3051571A"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Type A</w:t>
            </w:r>
            <w:r w:rsidRPr="00E610A5">
              <w:rPr>
                <w:noProof w:val="0"/>
                <w:color w:val="FFFFFF"/>
                <w:sz w:val="14"/>
                <w:szCs w:val="14"/>
              </w:rPr>
              <w:br/>
              <w:t>sensitivity (%)</w:t>
            </w:r>
          </w:p>
        </w:tc>
        <w:tc>
          <w:tcPr>
            <w:tcW w:w="841" w:type="dxa"/>
            <w:tcBorders>
              <w:top w:val="single" w:sz="4" w:space="0" w:color="365F91"/>
              <w:left w:val="nil"/>
              <w:bottom w:val="single" w:sz="4" w:space="0" w:color="365F91"/>
              <w:right w:val="nil"/>
            </w:tcBorders>
            <w:shd w:val="clear" w:color="auto" w:fill="365F91"/>
            <w:vAlign w:val="bottom"/>
            <w:hideMark/>
          </w:tcPr>
          <w:p w14:paraId="3B8754BE"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Type B</w:t>
            </w:r>
            <w:r w:rsidRPr="00E610A5">
              <w:rPr>
                <w:noProof w:val="0"/>
                <w:color w:val="FFFFFF"/>
                <w:sz w:val="14"/>
                <w:szCs w:val="14"/>
              </w:rPr>
              <w:br/>
              <w:t>sensitivity (%)</w:t>
            </w:r>
          </w:p>
        </w:tc>
        <w:tc>
          <w:tcPr>
            <w:tcW w:w="910" w:type="dxa"/>
            <w:tcBorders>
              <w:top w:val="single" w:sz="4" w:space="0" w:color="365F91"/>
              <w:left w:val="nil"/>
              <w:bottom w:val="single" w:sz="4" w:space="0" w:color="365F91"/>
              <w:right w:val="nil"/>
            </w:tcBorders>
            <w:shd w:val="clear" w:color="auto" w:fill="365F91"/>
            <w:vAlign w:val="bottom"/>
            <w:hideMark/>
          </w:tcPr>
          <w:p w14:paraId="51CABDC3"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Uncertainty in trend</w:t>
            </w:r>
            <w:r w:rsidRPr="00E610A5">
              <w:rPr>
                <w:noProof w:val="0"/>
                <w:color w:val="FFFFFF"/>
                <w:sz w:val="14"/>
                <w:szCs w:val="14"/>
              </w:rPr>
              <w:br/>
              <w:t>in LULUCF emissions</w:t>
            </w:r>
            <w:r w:rsidRPr="00E610A5">
              <w:rPr>
                <w:noProof w:val="0"/>
                <w:color w:val="FFFFFF"/>
                <w:sz w:val="14"/>
                <w:szCs w:val="14"/>
              </w:rPr>
              <w:br/>
              <w:t>introduced by</w:t>
            </w:r>
            <w:r w:rsidRPr="00E610A5">
              <w:rPr>
                <w:noProof w:val="0"/>
                <w:color w:val="FFFFFF"/>
                <w:sz w:val="14"/>
                <w:szCs w:val="14"/>
              </w:rPr>
              <w:br/>
              <w:t>emission factor /</w:t>
            </w:r>
            <w:r w:rsidRPr="00E610A5">
              <w:rPr>
                <w:noProof w:val="0"/>
                <w:color w:val="FFFFFF"/>
                <w:sz w:val="14"/>
                <w:szCs w:val="14"/>
              </w:rPr>
              <w:br/>
              <w:t>estimation parameter</w:t>
            </w:r>
            <w:r w:rsidRPr="00E610A5">
              <w:rPr>
                <w:noProof w:val="0"/>
                <w:color w:val="FFFFFF"/>
                <w:sz w:val="14"/>
                <w:szCs w:val="14"/>
              </w:rPr>
              <w:br/>
              <w:t>uncertainty (%)</w:t>
            </w:r>
          </w:p>
        </w:tc>
        <w:tc>
          <w:tcPr>
            <w:tcW w:w="895" w:type="dxa"/>
            <w:tcBorders>
              <w:top w:val="single" w:sz="4" w:space="0" w:color="365F91"/>
              <w:left w:val="nil"/>
              <w:bottom w:val="single" w:sz="4" w:space="0" w:color="365F91"/>
              <w:right w:val="nil"/>
            </w:tcBorders>
            <w:shd w:val="clear" w:color="auto" w:fill="365F91"/>
            <w:vAlign w:val="bottom"/>
            <w:hideMark/>
          </w:tcPr>
          <w:p w14:paraId="69DEB947"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Uncertainty in trend</w:t>
            </w:r>
            <w:r w:rsidRPr="00E610A5">
              <w:rPr>
                <w:noProof w:val="0"/>
                <w:color w:val="FFFFFF"/>
                <w:sz w:val="14"/>
                <w:szCs w:val="14"/>
              </w:rPr>
              <w:br/>
              <w:t>in LULUCF emissions</w:t>
            </w:r>
            <w:r w:rsidRPr="00E610A5">
              <w:rPr>
                <w:noProof w:val="0"/>
                <w:color w:val="FFFFFF"/>
                <w:sz w:val="14"/>
                <w:szCs w:val="14"/>
              </w:rPr>
              <w:br/>
              <w:t>introduced by activity</w:t>
            </w:r>
            <w:r w:rsidRPr="00E610A5">
              <w:rPr>
                <w:noProof w:val="0"/>
                <w:color w:val="FFFFFF"/>
                <w:sz w:val="14"/>
                <w:szCs w:val="14"/>
              </w:rPr>
              <w:br/>
              <w:t>data uncertainty (%)</w:t>
            </w:r>
          </w:p>
        </w:tc>
        <w:tc>
          <w:tcPr>
            <w:tcW w:w="885" w:type="dxa"/>
            <w:tcBorders>
              <w:top w:val="single" w:sz="4" w:space="0" w:color="365F91"/>
              <w:left w:val="nil"/>
              <w:bottom w:val="single" w:sz="4" w:space="0" w:color="365F91"/>
              <w:right w:val="single" w:sz="4" w:space="0" w:color="365F91"/>
            </w:tcBorders>
            <w:shd w:val="clear" w:color="auto" w:fill="365F91"/>
            <w:vAlign w:val="bottom"/>
            <w:hideMark/>
          </w:tcPr>
          <w:p w14:paraId="2076D806"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Uncertainty</w:t>
            </w:r>
            <w:r w:rsidRPr="00E610A5">
              <w:rPr>
                <w:noProof w:val="0"/>
                <w:color w:val="FFFFFF"/>
                <w:sz w:val="14"/>
                <w:szCs w:val="14"/>
              </w:rPr>
              <w:br/>
              <w:t>introduced into</w:t>
            </w:r>
            <w:r w:rsidRPr="00E610A5">
              <w:rPr>
                <w:noProof w:val="0"/>
                <w:color w:val="FFFFFF"/>
                <w:sz w:val="14"/>
                <w:szCs w:val="14"/>
              </w:rPr>
              <w:br/>
              <w:t>the trend in total</w:t>
            </w:r>
            <w:r w:rsidRPr="00E610A5">
              <w:rPr>
                <w:noProof w:val="0"/>
                <w:color w:val="FFFFFF"/>
                <w:sz w:val="14"/>
                <w:szCs w:val="14"/>
              </w:rPr>
              <w:br/>
              <w:t>LULUCF</w:t>
            </w:r>
            <w:r w:rsidRPr="00E610A5">
              <w:rPr>
                <w:noProof w:val="0"/>
                <w:color w:val="FFFFFF"/>
                <w:sz w:val="14"/>
                <w:szCs w:val="14"/>
              </w:rPr>
              <w:br/>
              <w:t>emissions (%)</w:t>
            </w:r>
          </w:p>
        </w:tc>
        <w:tc>
          <w:tcPr>
            <w:tcW w:w="766" w:type="dxa"/>
            <w:tcBorders>
              <w:top w:val="single" w:sz="4" w:space="0" w:color="365F91"/>
              <w:left w:val="single" w:sz="4" w:space="0" w:color="365F91"/>
              <w:bottom w:val="single" w:sz="4" w:space="0" w:color="365F91"/>
              <w:right w:val="nil"/>
            </w:tcBorders>
            <w:shd w:val="clear" w:color="auto" w:fill="365F91"/>
            <w:vAlign w:val="bottom"/>
            <w:hideMark/>
          </w:tcPr>
          <w:p w14:paraId="0A4A21FE"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Emission factor quality indicator</w:t>
            </w:r>
          </w:p>
        </w:tc>
        <w:tc>
          <w:tcPr>
            <w:tcW w:w="749" w:type="dxa"/>
            <w:tcBorders>
              <w:top w:val="single" w:sz="4" w:space="0" w:color="365F91"/>
              <w:left w:val="nil"/>
              <w:bottom w:val="single" w:sz="4" w:space="0" w:color="365F91"/>
            </w:tcBorders>
            <w:shd w:val="clear" w:color="auto" w:fill="365F91"/>
            <w:vAlign w:val="bottom"/>
            <w:hideMark/>
          </w:tcPr>
          <w:p w14:paraId="5906CF82" w14:textId="77777777" w:rsidR="006C3DD8" w:rsidRPr="00E610A5" w:rsidRDefault="006C3DD8" w:rsidP="00CA31B8">
            <w:pPr>
              <w:pStyle w:val="TableTextBold"/>
              <w:spacing w:before="50" w:after="50"/>
              <w:jc w:val="center"/>
              <w:rPr>
                <w:noProof w:val="0"/>
                <w:color w:val="FFFFFF"/>
                <w:sz w:val="14"/>
                <w:szCs w:val="14"/>
              </w:rPr>
            </w:pPr>
            <w:r w:rsidRPr="00E610A5">
              <w:rPr>
                <w:noProof w:val="0"/>
                <w:color w:val="FFFFFF"/>
                <w:sz w:val="14"/>
                <w:szCs w:val="14"/>
              </w:rPr>
              <w:t>Activity data quality indicator</w:t>
            </w:r>
          </w:p>
        </w:tc>
      </w:tr>
      <w:tr w:rsidR="006C3DD8" w:rsidRPr="00E610A5" w14:paraId="1EB090F6" w14:textId="77777777" w:rsidTr="00CA31B8">
        <w:tc>
          <w:tcPr>
            <w:tcW w:w="1361" w:type="dxa"/>
            <w:tcBorders>
              <w:top w:val="single" w:sz="4" w:space="0" w:color="365F91"/>
              <w:bottom w:val="single" w:sz="4" w:space="0" w:color="365F91"/>
              <w:right w:val="single" w:sz="4" w:space="0" w:color="365F91"/>
            </w:tcBorders>
            <w:shd w:val="clear" w:color="auto" w:fill="auto"/>
          </w:tcPr>
          <w:p w14:paraId="23DF2016" w14:textId="77777777" w:rsidR="006C3DD8" w:rsidRPr="00E610A5" w:rsidRDefault="006C3DD8" w:rsidP="00CA31B8">
            <w:pPr>
              <w:pStyle w:val="TableText"/>
              <w:spacing w:before="50" w:after="50"/>
              <w:rPr>
                <w:sz w:val="14"/>
                <w:szCs w:val="14"/>
              </w:rPr>
            </w:pPr>
            <w:r w:rsidRPr="00E610A5">
              <w:rPr>
                <w:sz w:val="14"/>
                <w:szCs w:val="14"/>
              </w:rPr>
              <w:t>Post-1989 natural forest remaining post-1989 natural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tcPr>
          <w:p w14:paraId="41DEB772"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tcPr>
          <w:p w14:paraId="183066E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36" w:type="dxa"/>
            <w:tcBorders>
              <w:top w:val="single" w:sz="4" w:space="0" w:color="365F91"/>
              <w:left w:val="nil"/>
              <w:bottom w:val="single" w:sz="4" w:space="0" w:color="365F91"/>
              <w:right w:val="nil"/>
            </w:tcBorders>
            <w:shd w:val="clear" w:color="auto" w:fill="auto"/>
          </w:tcPr>
          <w:p w14:paraId="13E7B71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–156.7</w:t>
            </w:r>
          </w:p>
        </w:tc>
        <w:tc>
          <w:tcPr>
            <w:tcW w:w="877" w:type="dxa"/>
            <w:tcBorders>
              <w:top w:val="single" w:sz="4" w:space="0" w:color="365F91"/>
              <w:left w:val="nil"/>
              <w:bottom w:val="single" w:sz="4" w:space="0" w:color="365F91"/>
              <w:right w:val="nil"/>
            </w:tcBorders>
            <w:shd w:val="clear" w:color="auto" w:fill="auto"/>
          </w:tcPr>
          <w:p w14:paraId="3B6859D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tcPr>
          <w:p w14:paraId="2D4AFDB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44.8</w:t>
            </w:r>
          </w:p>
        </w:tc>
        <w:tc>
          <w:tcPr>
            <w:tcW w:w="884" w:type="dxa"/>
            <w:tcBorders>
              <w:top w:val="single" w:sz="4" w:space="0" w:color="365F91"/>
              <w:left w:val="nil"/>
              <w:bottom w:val="single" w:sz="4" w:space="0" w:color="365F91"/>
              <w:right w:val="nil"/>
            </w:tcBorders>
            <w:shd w:val="clear" w:color="auto" w:fill="auto"/>
          </w:tcPr>
          <w:p w14:paraId="30F5592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10.4</w:t>
            </w:r>
          </w:p>
        </w:tc>
        <w:tc>
          <w:tcPr>
            <w:tcW w:w="919" w:type="dxa"/>
            <w:tcBorders>
              <w:top w:val="single" w:sz="4" w:space="0" w:color="365F91"/>
              <w:left w:val="nil"/>
              <w:bottom w:val="single" w:sz="4" w:space="0" w:color="365F91"/>
              <w:right w:val="nil"/>
            </w:tcBorders>
            <w:shd w:val="clear" w:color="auto" w:fill="auto"/>
          </w:tcPr>
          <w:p w14:paraId="4F6A4C6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45.5</w:t>
            </w:r>
          </w:p>
        </w:tc>
        <w:tc>
          <w:tcPr>
            <w:tcW w:w="954" w:type="dxa"/>
            <w:tcBorders>
              <w:top w:val="single" w:sz="4" w:space="0" w:color="365F91"/>
              <w:left w:val="nil"/>
              <w:bottom w:val="single" w:sz="4" w:space="0" w:color="365F91"/>
              <w:right w:val="nil"/>
            </w:tcBorders>
            <w:shd w:val="clear" w:color="auto" w:fill="auto"/>
          </w:tcPr>
          <w:p w14:paraId="3C0171A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38" w:type="dxa"/>
            <w:tcBorders>
              <w:top w:val="single" w:sz="4" w:space="0" w:color="365F91"/>
              <w:left w:val="nil"/>
              <w:bottom w:val="single" w:sz="4" w:space="0" w:color="365F91"/>
              <w:right w:val="nil"/>
            </w:tcBorders>
            <w:shd w:val="clear" w:color="auto" w:fill="auto"/>
          </w:tcPr>
          <w:p w14:paraId="1E718E3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0.7</w:t>
            </w:r>
          </w:p>
        </w:tc>
        <w:tc>
          <w:tcPr>
            <w:tcW w:w="841" w:type="dxa"/>
            <w:tcBorders>
              <w:top w:val="single" w:sz="4" w:space="0" w:color="365F91"/>
              <w:left w:val="nil"/>
              <w:bottom w:val="single" w:sz="4" w:space="0" w:color="365F91"/>
              <w:right w:val="nil"/>
            </w:tcBorders>
            <w:shd w:val="clear" w:color="auto" w:fill="auto"/>
          </w:tcPr>
          <w:p w14:paraId="05690A6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0.7</w:t>
            </w:r>
          </w:p>
        </w:tc>
        <w:tc>
          <w:tcPr>
            <w:tcW w:w="910" w:type="dxa"/>
            <w:tcBorders>
              <w:top w:val="single" w:sz="4" w:space="0" w:color="365F91"/>
              <w:left w:val="nil"/>
              <w:bottom w:val="single" w:sz="4" w:space="0" w:color="365F91"/>
              <w:right w:val="nil"/>
            </w:tcBorders>
            <w:shd w:val="clear" w:color="auto" w:fill="auto"/>
          </w:tcPr>
          <w:p w14:paraId="29C0DD0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95" w:type="dxa"/>
            <w:tcBorders>
              <w:top w:val="single" w:sz="4" w:space="0" w:color="365F91"/>
              <w:left w:val="nil"/>
              <w:bottom w:val="single" w:sz="4" w:space="0" w:color="365F91"/>
              <w:right w:val="nil"/>
            </w:tcBorders>
            <w:shd w:val="clear" w:color="auto" w:fill="auto"/>
          </w:tcPr>
          <w:p w14:paraId="66EBED3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tcPr>
          <w:p w14:paraId="03F8667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766" w:type="dxa"/>
            <w:tcBorders>
              <w:top w:val="single" w:sz="4" w:space="0" w:color="365F91"/>
              <w:left w:val="single" w:sz="4" w:space="0" w:color="365F91"/>
              <w:bottom w:val="single" w:sz="4" w:space="0" w:color="365F91"/>
              <w:right w:val="nil"/>
            </w:tcBorders>
            <w:shd w:val="clear" w:color="auto" w:fill="auto"/>
          </w:tcPr>
          <w:p w14:paraId="6B7FDD5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tcPr>
          <w:p w14:paraId="235C157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022821A2" w14:textId="77777777" w:rsidTr="00CA31B8">
        <w:tc>
          <w:tcPr>
            <w:tcW w:w="1361" w:type="dxa"/>
            <w:tcBorders>
              <w:top w:val="single" w:sz="4" w:space="0" w:color="365F91"/>
              <w:bottom w:val="single" w:sz="4" w:space="0" w:color="365F91"/>
              <w:right w:val="single" w:sz="4" w:space="0" w:color="365F91"/>
            </w:tcBorders>
            <w:shd w:val="clear" w:color="auto" w:fill="auto"/>
          </w:tcPr>
          <w:p w14:paraId="76B5E436" w14:textId="77777777" w:rsidR="006C3DD8" w:rsidRPr="00E610A5" w:rsidRDefault="006C3DD8" w:rsidP="00CA31B8">
            <w:pPr>
              <w:pStyle w:val="TableText"/>
              <w:spacing w:before="50" w:after="50"/>
              <w:rPr>
                <w:sz w:val="14"/>
                <w:szCs w:val="14"/>
              </w:rPr>
            </w:pPr>
            <w:r w:rsidRPr="00E610A5">
              <w:rPr>
                <w:sz w:val="14"/>
                <w:szCs w:val="14"/>
              </w:rPr>
              <w:t>Land converted to post-89 natural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tcPr>
          <w:p w14:paraId="3B00EA52"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tcPr>
          <w:p w14:paraId="2D2A2BA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23.7</w:t>
            </w:r>
          </w:p>
        </w:tc>
        <w:tc>
          <w:tcPr>
            <w:tcW w:w="936" w:type="dxa"/>
            <w:tcBorders>
              <w:top w:val="single" w:sz="4" w:space="0" w:color="365F91"/>
              <w:left w:val="nil"/>
              <w:bottom w:val="single" w:sz="4" w:space="0" w:color="365F91"/>
              <w:right w:val="nil"/>
            </w:tcBorders>
            <w:shd w:val="clear" w:color="auto" w:fill="auto"/>
          </w:tcPr>
          <w:p w14:paraId="45D858D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–556.6</w:t>
            </w:r>
          </w:p>
        </w:tc>
        <w:tc>
          <w:tcPr>
            <w:tcW w:w="877" w:type="dxa"/>
            <w:tcBorders>
              <w:top w:val="single" w:sz="4" w:space="0" w:color="365F91"/>
              <w:left w:val="nil"/>
              <w:bottom w:val="single" w:sz="4" w:space="0" w:color="365F91"/>
              <w:right w:val="nil"/>
            </w:tcBorders>
            <w:shd w:val="clear" w:color="auto" w:fill="auto"/>
          </w:tcPr>
          <w:p w14:paraId="17D40C8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tcPr>
          <w:p w14:paraId="3CF1CFF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44.8</w:t>
            </w:r>
          </w:p>
        </w:tc>
        <w:tc>
          <w:tcPr>
            <w:tcW w:w="884" w:type="dxa"/>
            <w:tcBorders>
              <w:top w:val="single" w:sz="4" w:space="0" w:color="365F91"/>
              <w:left w:val="nil"/>
              <w:bottom w:val="single" w:sz="4" w:space="0" w:color="365F91"/>
              <w:right w:val="nil"/>
            </w:tcBorders>
            <w:shd w:val="clear" w:color="auto" w:fill="auto"/>
          </w:tcPr>
          <w:p w14:paraId="23C41BA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10.4</w:t>
            </w:r>
          </w:p>
        </w:tc>
        <w:tc>
          <w:tcPr>
            <w:tcW w:w="919" w:type="dxa"/>
            <w:tcBorders>
              <w:top w:val="single" w:sz="4" w:space="0" w:color="365F91"/>
              <w:left w:val="nil"/>
              <w:bottom w:val="single" w:sz="4" w:space="0" w:color="365F91"/>
              <w:right w:val="nil"/>
            </w:tcBorders>
            <w:shd w:val="clear" w:color="auto" w:fill="auto"/>
          </w:tcPr>
          <w:p w14:paraId="3565EF9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41.2</w:t>
            </w:r>
          </w:p>
        </w:tc>
        <w:tc>
          <w:tcPr>
            <w:tcW w:w="954" w:type="dxa"/>
            <w:tcBorders>
              <w:top w:val="single" w:sz="4" w:space="0" w:color="365F91"/>
              <w:left w:val="nil"/>
              <w:bottom w:val="single" w:sz="4" w:space="0" w:color="365F91"/>
              <w:right w:val="nil"/>
            </w:tcBorders>
            <w:shd w:val="clear" w:color="auto" w:fill="auto"/>
          </w:tcPr>
          <w:p w14:paraId="22A4915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0.8</w:t>
            </w:r>
          </w:p>
        </w:tc>
        <w:tc>
          <w:tcPr>
            <w:tcW w:w="838" w:type="dxa"/>
            <w:tcBorders>
              <w:top w:val="single" w:sz="4" w:space="0" w:color="365F91"/>
              <w:left w:val="nil"/>
              <w:bottom w:val="single" w:sz="4" w:space="0" w:color="365F91"/>
              <w:right w:val="nil"/>
            </w:tcBorders>
            <w:shd w:val="clear" w:color="auto" w:fill="auto"/>
          </w:tcPr>
          <w:p w14:paraId="1E67FC7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2.4</w:t>
            </w:r>
          </w:p>
        </w:tc>
        <w:tc>
          <w:tcPr>
            <w:tcW w:w="841" w:type="dxa"/>
            <w:tcBorders>
              <w:top w:val="single" w:sz="4" w:space="0" w:color="365F91"/>
              <w:left w:val="nil"/>
              <w:bottom w:val="single" w:sz="4" w:space="0" w:color="365F91"/>
              <w:right w:val="nil"/>
            </w:tcBorders>
            <w:shd w:val="clear" w:color="auto" w:fill="auto"/>
          </w:tcPr>
          <w:p w14:paraId="164D168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2.3</w:t>
            </w:r>
          </w:p>
        </w:tc>
        <w:tc>
          <w:tcPr>
            <w:tcW w:w="910" w:type="dxa"/>
            <w:tcBorders>
              <w:top w:val="single" w:sz="4" w:space="0" w:color="365F91"/>
              <w:left w:val="nil"/>
              <w:bottom w:val="single" w:sz="4" w:space="0" w:color="365F91"/>
              <w:right w:val="nil"/>
            </w:tcBorders>
            <w:shd w:val="clear" w:color="auto" w:fill="auto"/>
          </w:tcPr>
          <w:p w14:paraId="266532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w:t>
            </w:r>
          </w:p>
        </w:tc>
        <w:tc>
          <w:tcPr>
            <w:tcW w:w="895" w:type="dxa"/>
            <w:tcBorders>
              <w:top w:val="single" w:sz="4" w:space="0" w:color="365F91"/>
              <w:left w:val="nil"/>
              <w:bottom w:val="single" w:sz="4" w:space="0" w:color="365F91"/>
              <w:right w:val="nil"/>
            </w:tcBorders>
            <w:shd w:val="clear" w:color="auto" w:fill="auto"/>
          </w:tcPr>
          <w:p w14:paraId="13485D5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85" w:type="dxa"/>
            <w:tcBorders>
              <w:top w:val="single" w:sz="4" w:space="0" w:color="365F91"/>
              <w:left w:val="nil"/>
              <w:bottom w:val="single" w:sz="4" w:space="0" w:color="365F91"/>
              <w:right w:val="single" w:sz="4" w:space="0" w:color="365F91"/>
            </w:tcBorders>
            <w:shd w:val="clear" w:color="auto" w:fill="auto"/>
          </w:tcPr>
          <w:p w14:paraId="5A32900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w:t>
            </w:r>
          </w:p>
        </w:tc>
        <w:tc>
          <w:tcPr>
            <w:tcW w:w="766" w:type="dxa"/>
            <w:tcBorders>
              <w:top w:val="single" w:sz="4" w:space="0" w:color="365F91"/>
              <w:left w:val="single" w:sz="4" w:space="0" w:color="365F91"/>
              <w:bottom w:val="single" w:sz="4" w:space="0" w:color="365F91"/>
              <w:right w:val="nil"/>
            </w:tcBorders>
            <w:shd w:val="clear" w:color="auto" w:fill="auto"/>
          </w:tcPr>
          <w:p w14:paraId="60CB3A5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tcPr>
          <w:p w14:paraId="6F8952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2F13E94A"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589EF17B" w14:textId="77777777" w:rsidR="006C3DD8" w:rsidRPr="00E610A5" w:rsidRDefault="006C3DD8" w:rsidP="00CA31B8">
            <w:pPr>
              <w:pStyle w:val="TableText"/>
              <w:spacing w:before="50" w:after="50"/>
              <w:rPr>
                <w:sz w:val="14"/>
                <w:szCs w:val="14"/>
              </w:rPr>
            </w:pPr>
            <w:r w:rsidRPr="00E610A5">
              <w:rPr>
                <w:sz w:val="14"/>
                <w:szCs w:val="14"/>
              </w:rPr>
              <w:t>Pre-1990 natural forest remaining pre-1990 natural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4A2ED46"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5975955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–2,730.3</w:t>
            </w:r>
          </w:p>
        </w:tc>
        <w:tc>
          <w:tcPr>
            <w:tcW w:w="936" w:type="dxa"/>
            <w:tcBorders>
              <w:top w:val="single" w:sz="4" w:space="0" w:color="365F91"/>
              <w:left w:val="nil"/>
              <w:bottom w:val="single" w:sz="4" w:space="0" w:color="365F91"/>
              <w:right w:val="nil"/>
            </w:tcBorders>
            <w:shd w:val="clear" w:color="auto" w:fill="auto"/>
            <w:hideMark/>
          </w:tcPr>
          <w:p w14:paraId="0EEFB8B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–2,717.0</w:t>
            </w:r>
          </w:p>
        </w:tc>
        <w:tc>
          <w:tcPr>
            <w:tcW w:w="877" w:type="dxa"/>
            <w:tcBorders>
              <w:top w:val="single" w:sz="4" w:space="0" w:color="365F91"/>
              <w:left w:val="nil"/>
              <w:bottom w:val="single" w:sz="4" w:space="0" w:color="365F91"/>
              <w:right w:val="nil"/>
            </w:tcBorders>
            <w:shd w:val="clear" w:color="auto" w:fill="auto"/>
            <w:hideMark/>
          </w:tcPr>
          <w:p w14:paraId="1D8E63E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5.0</w:t>
            </w:r>
          </w:p>
        </w:tc>
        <w:tc>
          <w:tcPr>
            <w:tcW w:w="919" w:type="dxa"/>
            <w:tcBorders>
              <w:top w:val="single" w:sz="4" w:space="0" w:color="365F91"/>
              <w:left w:val="nil"/>
              <w:bottom w:val="single" w:sz="4" w:space="0" w:color="365F91"/>
              <w:right w:val="nil"/>
            </w:tcBorders>
            <w:shd w:val="clear" w:color="auto" w:fill="auto"/>
            <w:hideMark/>
          </w:tcPr>
          <w:p w14:paraId="7A9C695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39.3</w:t>
            </w:r>
          </w:p>
        </w:tc>
        <w:tc>
          <w:tcPr>
            <w:tcW w:w="884" w:type="dxa"/>
            <w:tcBorders>
              <w:top w:val="single" w:sz="4" w:space="0" w:color="365F91"/>
              <w:left w:val="nil"/>
              <w:bottom w:val="single" w:sz="4" w:space="0" w:color="365F91"/>
              <w:right w:val="nil"/>
            </w:tcBorders>
            <w:shd w:val="clear" w:color="auto" w:fill="auto"/>
          </w:tcPr>
          <w:p w14:paraId="5D8129A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7.9</w:t>
            </w:r>
          </w:p>
        </w:tc>
        <w:tc>
          <w:tcPr>
            <w:tcW w:w="919" w:type="dxa"/>
            <w:tcBorders>
              <w:top w:val="single" w:sz="4" w:space="0" w:color="365F91"/>
              <w:left w:val="nil"/>
              <w:bottom w:val="single" w:sz="4" w:space="0" w:color="365F91"/>
              <w:right w:val="nil"/>
            </w:tcBorders>
            <w:shd w:val="clear" w:color="auto" w:fill="auto"/>
            <w:hideMark/>
          </w:tcPr>
          <w:p w14:paraId="3F28EFB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39.5</w:t>
            </w:r>
          </w:p>
        </w:tc>
        <w:tc>
          <w:tcPr>
            <w:tcW w:w="954" w:type="dxa"/>
            <w:tcBorders>
              <w:top w:val="single" w:sz="4" w:space="0" w:color="365F91"/>
              <w:left w:val="nil"/>
              <w:bottom w:val="single" w:sz="4" w:space="0" w:color="365F91"/>
              <w:right w:val="nil"/>
            </w:tcBorders>
            <w:shd w:val="clear" w:color="auto" w:fill="auto"/>
            <w:hideMark/>
          </w:tcPr>
          <w:p w14:paraId="20815B2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3.9</w:t>
            </w:r>
          </w:p>
        </w:tc>
        <w:tc>
          <w:tcPr>
            <w:tcW w:w="838" w:type="dxa"/>
            <w:tcBorders>
              <w:top w:val="single" w:sz="4" w:space="0" w:color="365F91"/>
              <w:left w:val="nil"/>
              <w:bottom w:val="single" w:sz="4" w:space="0" w:color="365F91"/>
              <w:right w:val="nil"/>
            </w:tcBorders>
            <w:shd w:val="clear" w:color="auto" w:fill="auto"/>
            <w:hideMark/>
          </w:tcPr>
          <w:p w14:paraId="1D93DEC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–1.7</w:t>
            </w:r>
          </w:p>
        </w:tc>
        <w:tc>
          <w:tcPr>
            <w:tcW w:w="841" w:type="dxa"/>
            <w:tcBorders>
              <w:top w:val="single" w:sz="4" w:space="0" w:color="365F91"/>
              <w:left w:val="nil"/>
              <w:bottom w:val="single" w:sz="4" w:space="0" w:color="365F91"/>
              <w:right w:val="nil"/>
            </w:tcBorders>
            <w:shd w:val="clear" w:color="auto" w:fill="auto"/>
            <w:hideMark/>
          </w:tcPr>
          <w:p w14:paraId="4CD68E2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11.3</w:t>
            </w:r>
          </w:p>
        </w:tc>
        <w:tc>
          <w:tcPr>
            <w:tcW w:w="910" w:type="dxa"/>
            <w:tcBorders>
              <w:top w:val="single" w:sz="4" w:space="0" w:color="365F91"/>
              <w:left w:val="nil"/>
              <w:bottom w:val="single" w:sz="4" w:space="0" w:color="365F91"/>
              <w:right w:val="nil"/>
            </w:tcBorders>
            <w:shd w:val="clear" w:color="auto" w:fill="auto"/>
            <w:hideMark/>
          </w:tcPr>
          <w:p w14:paraId="5E182C6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–0.7</w:t>
            </w:r>
          </w:p>
        </w:tc>
        <w:tc>
          <w:tcPr>
            <w:tcW w:w="895" w:type="dxa"/>
            <w:tcBorders>
              <w:top w:val="single" w:sz="4" w:space="0" w:color="365F91"/>
              <w:left w:val="nil"/>
              <w:bottom w:val="single" w:sz="4" w:space="0" w:color="365F91"/>
              <w:right w:val="nil"/>
            </w:tcBorders>
            <w:shd w:val="clear" w:color="auto" w:fill="auto"/>
            <w:hideMark/>
          </w:tcPr>
          <w:p w14:paraId="606D75F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hideMark/>
          </w:tcPr>
          <w:p w14:paraId="625458A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0.7</w:t>
            </w:r>
          </w:p>
        </w:tc>
        <w:tc>
          <w:tcPr>
            <w:tcW w:w="766" w:type="dxa"/>
            <w:tcBorders>
              <w:top w:val="single" w:sz="4" w:space="0" w:color="365F91"/>
              <w:left w:val="single" w:sz="4" w:space="0" w:color="365F91"/>
              <w:bottom w:val="single" w:sz="4" w:space="0" w:color="365F91"/>
              <w:right w:val="nil"/>
            </w:tcBorders>
            <w:shd w:val="clear" w:color="auto" w:fill="auto"/>
            <w:hideMark/>
          </w:tcPr>
          <w:p w14:paraId="58DAE90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612A4E8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32EB28EF"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29E9779A" w14:textId="77777777" w:rsidR="006C3DD8" w:rsidRPr="00E610A5" w:rsidRDefault="006C3DD8" w:rsidP="00CA31B8">
            <w:pPr>
              <w:pStyle w:val="TableText"/>
              <w:spacing w:before="50" w:after="50"/>
              <w:rPr>
                <w:sz w:val="14"/>
                <w:szCs w:val="14"/>
              </w:rPr>
            </w:pPr>
            <w:r w:rsidRPr="00E610A5">
              <w:rPr>
                <w:sz w:val="14"/>
                <w:szCs w:val="14"/>
              </w:rPr>
              <w:t>Land converted to pre-1990 natural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7C9E1FDD"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5939681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19.0</w:t>
            </w:r>
          </w:p>
        </w:tc>
        <w:tc>
          <w:tcPr>
            <w:tcW w:w="936" w:type="dxa"/>
            <w:tcBorders>
              <w:top w:val="single" w:sz="4" w:space="0" w:color="365F91"/>
              <w:left w:val="nil"/>
              <w:bottom w:val="single" w:sz="4" w:space="0" w:color="365F91"/>
              <w:right w:val="nil"/>
            </w:tcBorders>
            <w:shd w:val="clear" w:color="auto" w:fill="auto"/>
            <w:hideMark/>
          </w:tcPr>
          <w:p w14:paraId="0A5ABEC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50.6</w:t>
            </w:r>
          </w:p>
        </w:tc>
        <w:tc>
          <w:tcPr>
            <w:tcW w:w="877" w:type="dxa"/>
            <w:tcBorders>
              <w:top w:val="single" w:sz="4" w:space="0" w:color="365F91"/>
              <w:left w:val="nil"/>
              <w:bottom w:val="single" w:sz="4" w:space="0" w:color="365F91"/>
              <w:right w:val="nil"/>
            </w:tcBorders>
            <w:shd w:val="clear" w:color="auto" w:fill="auto"/>
            <w:hideMark/>
          </w:tcPr>
          <w:p w14:paraId="5655A74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5.0</w:t>
            </w:r>
          </w:p>
        </w:tc>
        <w:tc>
          <w:tcPr>
            <w:tcW w:w="919" w:type="dxa"/>
            <w:tcBorders>
              <w:top w:val="single" w:sz="4" w:space="0" w:color="365F91"/>
              <w:left w:val="nil"/>
              <w:bottom w:val="single" w:sz="4" w:space="0" w:color="365F91"/>
              <w:right w:val="nil"/>
            </w:tcBorders>
            <w:shd w:val="clear" w:color="auto" w:fill="auto"/>
            <w:hideMark/>
          </w:tcPr>
          <w:p w14:paraId="2EFEC6C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39.3</w:t>
            </w:r>
          </w:p>
        </w:tc>
        <w:tc>
          <w:tcPr>
            <w:tcW w:w="884" w:type="dxa"/>
            <w:tcBorders>
              <w:top w:val="single" w:sz="4" w:space="0" w:color="365F91"/>
              <w:left w:val="nil"/>
              <w:bottom w:val="single" w:sz="4" w:space="0" w:color="365F91"/>
              <w:right w:val="nil"/>
            </w:tcBorders>
            <w:shd w:val="clear" w:color="auto" w:fill="auto"/>
          </w:tcPr>
          <w:p w14:paraId="7F1C896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7.9</w:t>
            </w:r>
          </w:p>
        </w:tc>
        <w:tc>
          <w:tcPr>
            <w:tcW w:w="919" w:type="dxa"/>
            <w:tcBorders>
              <w:top w:val="single" w:sz="4" w:space="0" w:color="365F91"/>
              <w:left w:val="nil"/>
              <w:bottom w:val="single" w:sz="4" w:space="0" w:color="365F91"/>
              <w:right w:val="nil"/>
            </w:tcBorders>
            <w:shd w:val="clear" w:color="auto" w:fill="auto"/>
            <w:hideMark/>
          </w:tcPr>
          <w:p w14:paraId="04D0D8D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45.8</w:t>
            </w:r>
          </w:p>
        </w:tc>
        <w:tc>
          <w:tcPr>
            <w:tcW w:w="954" w:type="dxa"/>
            <w:tcBorders>
              <w:top w:val="single" w:sz="4" w:space="0" w:color="365F91"/>
              <w:left w:val="nil"/>
              <w:bottom w:val="single" w:sz="4" w:space="0" w:color="365F91"/>
              <w:right w:val="nil"/>
            </w:tcBorders>
            <w:shd w:val="clear" w:color="auto" w:fill="auto"/>
            <w:hideMark/>
          </w:tcPr>
          <w:p w14:paraId="5B1C6E0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38" w:type="dxa"/>
            <w:tcBorders>
              <w:top w:val="single" w:sz="4" w:space="0" w:color="365F91"/>
              <w:left w:val="nil"/>
              <w:bottom w:val="single" w:sz="4" w:space="0" w:color="365F91"/>
              <w:right w:val="nil"/>
            </w:tcBorders>
            <w:shd w:val="clear" w:color="auto" w:fill="auto"/>
            <w:hideMark/>
          </w:tcPr>
          <w:p w14:paraId="6CB5D0E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41" w:type="dxa"/>
            <w:tcBorders>
              <w:top w:val="single" w:sz="4" w:space="0" w:color="365F91"/>
              <w:left w:val="nil"/>
              <w:bottom w:val="single" w:sz="4" w:space="0" w:color="365F91"/>
              <w:right w:val="nil"/>
            </w:tcBorders>
            <w:shd w:val="clear" w:color="auto" w:fill="auto"/>
            <w:hideMark/>
          </w:tcPr>
          <w:p w14:paraId="161CA11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910" w:type="dxa"/>
            <w:tcBorders>
              <w:top w:val="single" w:sz="4" w:space="0" w:color="365F91"/>
              <w:left w:val="nil"/>
              <w:bottom w:val="single" w:sz="4" w:space="0" w:color="365F91"/>
              <w:right w:val="nil"/>
            </w:tcBorders>
            <w:shd w:val="clear" w:color="auto" w:fill="auto"/>
            <w:hideMark/>
          </w:tcPr>
          <w:p w14:paraId="635BA69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95" w:type="dxa"/>
            <w:tcBorders>
              <w:top w:val="single" w:sz="4" w:space="0" w:color="365F91"/>
              <w:left w:val="nil"/>
              <w:bottom w:val="single" w:sz="4" w:space="0" w:color="365F91"/>
              <w:right w:val="nil"/>
            </w:tcBorders>
            <w:shd w:val="clear" w:color="auto" w:fill="auto"/>
            <w:hideMark/>
          </w:tcPr>
          <w:p w14:paraId="4E140A5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71DE5B2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7A5B473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1AC92DB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192125A7"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028E2ACD" w14:textId="77777777" w:rsidR="006C3DD8" w:rsidRPr="00E610A5" w:rsidRDefault="006C3DD8" w:rsidP="00CA31B8">
            <w:pPr>
              <w:pStyle w:val="TableText"/>
              <w:spacing w:before="50" w:after="50"/>
              <w:rPr>
                <w:sz w:val="14"/>
                <w:szCs w:val="14"/>
              </w:rPr>
            </w:pPr>
            <w:r w:rsidRPr="00E610A5">
              <w:rPr>
                <w:sz w:val="14"/>
                <w:szCs w:val="14"/>
              </w:rPr>
              <w:t>Pre-1990 planted forest remaining pre-1990 planted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230CA303"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36D667D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2,042.3</w:t>
            </w:r>
          </w:p>
        </w:tc>
        <w:tc>
          <w:tcPr>
            <w:tcW w:w="936" w:type="dxa"/>
            <w:tcBorders>
              <w:top w:val="single" w:sz="4" w:space="0" w:color="365F91"/>
              <w:left w:val="nil"/>
              <w:bottom w:val="single" w:sz="4" w:space="0" w:color="365F91"/>
              <w:right w:val="nil"/>
            </w:tcBorders>
            <w:shd w:val="clear" w:color="auto" w:fill="auto"/>
            <w:hideMark/>
          </w:tcPr>
          <w:p w14:paraId="5A5A3AA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–8,351.6</w:t>
            </w:r>
          </w:p>
        </w:tc>
        <w:tc>
          <w:tcPr>
            <w:tcW w:w="877" w:type="dxa"/>
            <w:tcBorders>
              <w:top w:val="single" w:sz="4" w:space="0" w:color="365F91"/>
              <w:left w:val="nil"/>
              <w:bottom w:val="single" w:sz="4" w:space="0" w:color="365F91"/>
              <w:right w:val="nil"/>
            </w:tcBorders>
            <w:shd w:val="clear" w:color="auto" w:fill="auto"/>
            <w:hideMark/>
          </w:tcPr>
          <w:p w14:paraId="5288340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5.0</w:t>
            </w:r>
          </w:p>
        </w:tc>
        <w:tc>
          <w:tcPr>
            <w:tcW w:w="919" w:type="dxa"/>
            <w:tcBorders>
              <w:top w:val="single" w:sz="4" w:space="0" w:color="365F91"/>
              <w:left w:val="nil"/>
              <w:bottom w:val="single" w:sz="4" w:space="0" w:color="365F91"/>
              <w:right w:val="nil"/>
            </w:tcBorders>
            <w:shd w:val="clear" w:color="auto" w:fill="auto"/>
            <w:hideMark/>
          </w:tcPr>
          <w:p w14:paraId="4E413FA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27.1</w:t>
            </w:r>
          </w:p>
        </w:tc>
        <w:tc>
          <w:tcPr>
            <w:tcW w:w="884" w:type="dxa"/>
            <w:tcBorders>
              <w:top w:val="single" w:sz="4" w:space="0" w:color="365F91"/>
              <w:left w:val="nil"/>
              <w:bottom w:val="single" w:sz="4" w:space="0" w:color="365F91"/>
              <w:right w:val="nil"/>
            </w:tcBorders>
            <w:shd w:val="clear" w:color="auto" w:fill="auto"/>
          </w:tcPr>
          <w:p w14:paraId="383378E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12.3</w:t>
            </w:r>
          </w:p>
        </w:tc>
        <w:tc>
          <w:tcPr>
            <w:tcW w:w="919" w:type="dxa"/>
            <w:tcBorders>
              <w:top w:val="single" w:sz="4" w:space="0" w:color="365F91"/>
              <w:left w:val="nil"/>
              <w:bottom w:val="single" w:sz="4" w:space="0" w:color="365F91"/>
              <w:right w:val="nil"/>
            </w:tcBorders>
            <w:shd w:val="clear" w:color="auto" w:fill="auto"/>
            <w:hideMark/>
          </w:tcPr>
          <w:p w14:paraId="29B124B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201.8</w:t>
            </w:r>
          </w:p>
        </w:tc>
        <w:tc>
          <w:tcPr>
            <w:tcW w:w="954" w:type="dxa"/>
            <w:tcBorders>
              <w:top w:val="single" w:sz="4" w:space="0" w:color="365F91"/>
              <w:left w:val="nil"/>
              <w:bottom w:val="single" w:sz="4" w:space="0" w:color="365F91"/>
              <w:right w:val="nil"/>
            </w:tcBorders>
            <w:shd w:val="clear" w:color="auto" w:fill="auto"/>
            <w:hideMark/>
          </w:tcPr>
          <w:p w14:paraId="0BDA0CD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61.4</w:t>
            </w:r>
          </w:p>
        </w:tc>
        <w:tc>
          <w:tcPr>
            <w:tcW w:w="838" w:type="dxa"/>
            <w:tcBorders>
              <w:top w:val="single" w:sz="4" w:space="0" w:color="365F91"/>
              <w:left w:val="nil"/>
              <w:bottom w:val="single" w:sz="4" w:space="0" w:color="365F91"/>
              <w:right w:val="nil"/>
            </w:tcBorders>
            <w:shd w:val="clear" w:color="auto" w:fill="auto"/>
            <w:hideMark/>
          </w:tcPr>
          <w:p w14:paraId="472B932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44.5</w:t>
            </w:r>
          </w:p>
        </w:tc>
        <w:tc>
          <w:tcPr>
            <w:tcW w:w="841" w:type="dxa"/>
            <w:tcBorders>
              <w:top w:val="single" w:sz="4" w:space="0" w:color="365F91"/>
              <w:left w:val="nil"/>
              <w:bottom w:val="single" w:sz="4" w:space="0" w:color="365F91"/>
              <w:right w:val="nil"/>
            </w:tcBorders>
            <w:shd w:val="clear" w:color="auto" w:fill="auto"/>
            <w:hideMark/>
          </w:tcPr>
          <w:p w14:paraId="6DBA4E4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34.8</w:t>
            </w:r>
          </w:p>
        </w:tc>
        <w:tc>
          <w:tcPr>
            <w:tcW w:w="910" w:type="dxa"/>
            <w:tcBorders>
              <w:top w:val="single" w:sz="4" w:space="0" w:color="365F91"/>
              <w:left w:val="nil"/>
              <w:bottom w:val="single" w:sz="4" w:space="0" w:color="365F91"/>
              <w:right w:val="nil"/>
            </w:tcBorders>
            <w:shd w:val="clear" w:color="auto" w:fill="auto"/>
            <w:hideMark/>
          </w:tcPr>
          <w:p w14:paraId="1F5B1D8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12.1</w:t>
            </w:r>
          </w:p>
        </w:tc>
        <w:tc>
          <w:tcPr>
            <w:tcW w:w="895" w:type="dxa"/>
            <w:tcBorders>
              <w:top w:val="single" w:sz="4" w:space="0" w:color="365F91"/>
              <w:left w:val="nil"/>
              <w:bottom w:val="single" w:sz="4" w:space="0" w:color="365F91"/>
              <w:right w:val="nil"/>
            </w:tcBorders>
            <w:shd w:val="clear" w:color="auto" w:fill="auto"/>
            <w:hideMark/>
          </w:tcPr>
          <w:p w14:paraId="0589264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3.1</w:t>
            </w:r>
          </w:p>
        </w:tc>
        <w:tc>
          <w:tcPr>
            <w:tcW w:w="885" w:type="dxa"/>
            <w:tcBorders>
              <w:top w:val="single" w:sz="4" w:space="0" w:color="365F91"/>
              <w:left w:val="nil"/>
              <w:bottom w:val="single" w:sz="4" w:space="0" w:color="365F91"/>
              <w:right w:val="single" w:sz="4" w:space="0" w:color="365F91"/>
            </w:tcBorders>
            <w:shd w:val="clear" w:color="auto" w:fill="auto"/>
            <w:hideMark/>
          </w:tcPr>
          <w:p w14:paraId="798D4D6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12.5</w:t>
            </w:r>
          </w:p>
        </w:tc>
        <w:tc>
          <w:tcPr>
            <w:tcW w:w="766" w:type="dxa"/>
            <w:tcBorders>
              <w:top w:val="single" w:sz="4" w:space="0" w:color="365F91"/>
              <w:left w:val="single" w:sz="4" w:space="0" w:color="365F91"/>
              <w:bottom w:val="single" w:sz="4" w:space="0" w:color="365F91"/>
              <w:right w:val="nil"/>
            </w:tcBorders>
            <w:shd w:val="clear" w:color="auto" w:fill="auto"/>
            <w:hideMark/>
          </w:tcPr>
          <w:p w14:paraId="3CDF2E5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5901121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65DB68B8"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27AE2AD9" w14:textId="77777777" w:rsidR="006C3DD8" w:rsidRPr="00E610A5" w:rsidRDefault="006C3DD8" w:rsidP="00CA31B8">
            <w:pPr>
              <w:pStyle w:val="TableText"/>
              <w:spacing w:before="50" w:after="50"/>
              <w:rPr>
                <w:sz w:val="14"/>
                <w:szCs w:val="14"/>
              </w:rPr>
            </w:pPr>
            <w:r w:rsidRPr="00E610A5">
              <w:rPr>
                <w:sz w:val="14"/>
                <w:szCs w:val="14"/>
              </w:rPr>
              <w:t>Land converted to pre-1990 planted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5FAE7CA1"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43F0165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–22,758.1</w:t>
            </w:r>
          </w:p>
        </w:tc>
        <w:tc>
          <w:tcPr>
            <w:tcW w:w="936" w:type="dxa"/>
            <w:tcBorders>
              <w:top w:val="single" w:sz="4" w:space="0" w:color="365F91"/>
              <w:left w:val="nil"/>
              <w:bottom w:val="single" w:sz="4" w:space="0" w:color="365F91"/>
              <w:right w:val="nil"/>
            </w:tcBorders>
            <w:shd w:val="clear" w:color="auto" w:fill="auto"/>
            <w:hideMark/>
          </w:tcPr>
          <w:p w14:paraId="6C96BA8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–482.1</w:t>
            </w:r>
          </w:p>
        </w:tc>
        <w:tc>
          <w:tcPr>
            <w:tcW w:w="877" w:type="dxa"/>
            <w:tcBorders>
              <w:top w:val="single" w:sz="4" w:space="0" w:color="365F91"/>
              <w:left w:val="nil"/>
              <w:bottom w:val="single" w:sz="4" w:space="0" w:color="365F91"/>
              <w:right w:val="nil"/>
            </w:tcBorders>
            <w:shd w:val="clear" w:color="auto" w:fill="auto"/>
            <w:hideMark/>
          </w:tcPr>
          <w:p w14:paraId="6D7E0D6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5.0</w:t>
            </w:r>
          </w:p>
        </w:tc>
        <w:tc>
          <w:tcPr>
            <w:tcW w:w="919" w:type="dxa"/>
            <w:tcBorders>
              <w:top w:val="single" w:sz="4" w:space="0" w:color="365F91"/>
              <w:left w:val="nil"/>
              <w:bottom w:val="single" w:sz="4" w:space="0" w:color="365F91"/>
              <w:right w:val="nil"/>
            </w:tcBorders>
            <w:shd w:val="clear" w:color="auto" w:fill="auto"/>
            <w:hideMark/>
          </w:tcPr>
          <w:p w14:paraId="17D606B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27.1</w:t>
            </w:r>
          </w:p>
        </w:tc>
        <w:tc>
          <w:tcPr>
            <w:tcW w:w="884" w:type="dxa"/>
            <w:tcBorders>
              <w:top w:val="single" w:sz="4" w:space="0" w:color="365F91"/>
              <w:left w:val="nil"/>
              <w:bottom w:val="single" w:sz="4" w:space="0" w:color="365F91"/>
              <w:right w:val="nil"/>
            </w:tcBorders>
            <w:shd w:val="clear" w:color="auto" w:fill="auto"/>
          </w:tcPr>
          <w:p w14:paraId="08CC2E3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12.3</w:t>
            </w:r>
          </w:p>
        </w:tc>
        <w:tc>
          <w:tcPr>
            <w:tcW w:w="919" w:type="dxa"/>
            <w:tcBorders>
              <w:top w:val="single" w:sz="4" w:space="0" w:color="365F91"/>
              <w:left w:val="nil"/>
              <w:bottom w:val="single" w:sz="4" w:space="0" w:color="365F91"/>
              <w:right w:val="nil"/>
            </w:tcBorders>
            <w:shd w:val="clear" w:color="auto" w:fill="auto"/>
            <w:hideMark/>
          </w:tcPr>
          <w:p w14:paraId="1C14B88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20.7</w:t>
            </w:r>
          </w:p>
        </w:tc>
        <w:tc>
          <w:tcPr>
            <w:tcW w:w="954" w:type="dxa"/>
            <w:tcBorders>
              <w:top w:val="single" w:sz="4" w:space="0" w:color="365F91"/>
              <w:left w:val="nil"/>
              <w:bottom w:val="single" w:sz="4" w:space="0" w:color="365F91"/>
              <w:right w:val="nil"/>
            </w:tcBorders>
            <w:shd w:val="clear" w:color="auto" w:fill="auto"/>
            <w:hideMark/>
          </w:tcPr>
          <w:p w14:paraId="61F7419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0.4</w:t>
            </w:r>
          </w:p>
        </w:tc>
        <w:tc>
          <w:tcPr>
            <w:tcW w:w="838" w:type="dxa"/>
            <w:tcBorders>
              <w:top w:val="single" w:sz="4" w:space="0" w:color="365F91"/>
              <w:left w:val="nil"/>
              <w:bottom w:val="single" w:sz="4" w:space="0" w:color="365F91"/>
              <w:right w:val="nil"/>
            </w:tcBorders>
            <w:shd w:val="clear" w:color="auto" w:fill="auto"/>
            <w:hideMark/>
          </w:tcPr>
          <w:p w14:paraId="659C536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–105.2</w:t>
            </w:r>
          </w:p>
        </w:tc>
        <w:tc>
          <w:tcPr>
            <w:tcW w:w="841" w:type="dxa"/>
            <w:tcBorders>
              <w:top w:val="single" w:sz="4" w:space="0" w:color="365F91"/>
              <w:left w:val="nil"/>
              <w:bottom w:val="single" w:sz="4" w:space="0" w:color="365F91"/>
              <w:right w:val="nil"/>
            </w:tcBorders>
            <w:shd w:val="clear" w:color="auto" w:fill="auto"/>
            <w:hideMark/>
          </w:tcPr>
          <w:p w14:paraId="3938D24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w:t>
            </w:r>
          </w:p>
        </w:tc>
        <w:tc>
          <w:tcPr>
            <w:tcW w:w="910" w:type="dxa"/>
            <w:tcBorders>
              <w:top w:val="single" w:sz="4" w:space="0" w:color="365F91"/>
              <w:left w:val="nil"/>
              <w:bottom w:val="single" w:sz="4" w:space="0" w:color="365F91"/>
              <w:right w:val="nil"/>
            </w:tcBorders>
            <w:shd w:val="clear" w:color="auto" w:fill="auto"/>
            <w:hideMark/>
          </w:tcPr>
          <w:p w14:paraId="53E73C7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–28.5</w:t>
            </w:r>
          </w:p>
        </w:tc>
        <w:tc>
          <w:tcPr>
            <w:tcW w:w="895" w:type="dxa"/>
            <w:tcBorders>
              <w:top w:val="single" w:sz="4" w:space="0" w:color="365F91"/>
              <w:left w:val="nil"/>
              <w:bottom w:val="single" w:sz="4" w:space="0" w:color="365F91"/>
              <w:right w:val="nil"/>
            </w:tcBorders>
            <w:shd w:val="clear" w:color="auto" w:fill="auto"/>
            <w:hideMark/>
          </w:tcPr>
          <w:p w14:paraId="690873A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–7.4</w:t>
            </w:r>
          </w:p>
        </w:tc>
        <w:tc>
          <w:tcPr>
            <w:tcW w:w="885" w:type="dxa"/>
            <w:tcBorders>
              <w:top w:val="single" w:sz="4" w:space="0" w:color="365F91"/>
              <w:left w:val="nil"/>
              <w:bottom w:val="single" w:sz="4" w:space="0" w:color="365F91"/>
              <w:right w:val="single" w:sz="4" w:space="0" w:color="365F91"/>
            </w:tcBorders>
            <w:shd w:val="clear" w:color="auto" w:fill="auto"/>
            <w:hideMark/>
          </w:tcPr>
          <w:p w14:paraId="044AC61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29.4</w:t>
            </w:r>
          </w:p>
        </w:tc>
        <w:tc>
          <w:tcPr>
            <w:tcW w:w="766" w:type="dxa"/>
            <w:tcBorders>
              <w:top w:val="single" w:sz="4" w:space="0" w:color="365F91"/>
              <w:left w:val="single" w:sz="4" w:space="0" w:color="365F91"/>
              <w:bottom w:val="single" w:sz="4" w:space="0" w:color="365F91"/>
              <w:right w:val="nil"/>
            </w:tcBorders>
            <w:shd w:val="clear" w:color="auto" w:fill="auto"/>
            <w:hideMark/>
          </w:tcPr>
          <w:p w14:paraId="439EE93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426633B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2806CC20"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2D4D483E" w14:textId="77777777" w:rsidR="006C3DD8" w:rsidRPr="00E610A5" w:rsidRDefault="006C3DD8" w:rsidP="00CA31B8">
            <w:pPr>
              <w:pStyle w:val="TableText"/>
              <w:spacing w:before="50" w:after="50"/>
              <w:rPr>
                <w:sz w:val="14"/>
                <w:szCs w:val="14"/>
              </w:rPr>
            </w:pPr>
            <w:r w:rsidRPr="00E610A5">
              <w:rPr>
                <w:sz w:val="14"/>
                <w:szCs w:val="14"/>
              </w:rPr>
              <w:t>Post-1989 forest remaining post-1989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08D92D7F"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0EB312B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36" w:type="dxa"/>
            <w:tcBorders>
              <w:top w:val="single" w:sz="4" w:space="0" w:color="365F91"/>
              <w:left w:val="nil"/>
              <w:bottom w:val="single" w:sz="4" w:space="0" w:color="365F91"/>
              <w:right w:val="nil"/>
            </w:tcBorders>
            <w:shd w:val="clear" w:color="auto" w:fill="auto"/>
            <w:hideMark/>
          </w:tcPr>
          <w:p w14:paraId="06E2BFF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–5,920.9</w:t>
            </w:r>
          </w:p>
        </w:tc>
        <w:tc>
          <w:tcPr>
            <w:tcW w:w="877" w:type="dxa"/>
            <w:tcBorders>
              <w:top w:val="single" w:sz="4" w:space="0" w:color="365F91"/>
              <w:left w:val="nil"/>
              <w:bottom w:val="single" w:sz="4" w:space="0" w:color="365F91"/>
              <w:right w:val="nil"/>
            </w:tcBorders>
            <w:shd w:val="clear" w:color="auto" w:fill="auto"/>
            <w:hideMark/>
          </w:tcPr>
          <w:p w14:paraId="43EA4DE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0EBA759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8.9</w:t>
            </w:r>
          </w:p>
        </w:tc>
        <w:tc>
          <w:tcPr>
            <w:tcW w:w="884" w:type="dxa"/>
            <w:tcBorders>
              <w:top w:val="single" w:sz="4" w:space="0" w:color="365F91"/>
              <w:left w:val="nil"/>
              <w:bottom w:val="single" w:sz="4" w:space="0" w:color="365F91"/>
              <w:right w:val="nil"/>
            </w:tcBorders>
            <w:shd w:val="clear" w:color="auto" w:fill="auto"/>
          </w:tcPr>
          <w:p w14:paraId="223E45A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10.4</w:t>
            </w:r>
          </w:p>
        </w:tc>
        <w:tc>
          <w:tcPr>
            <w:tcW w:w="919" w:type="dxa"/>
            <w:tcBorders>
              <w:top w:val="single" w:sz="4" w:space="0" w:color="365F91"/>
              <w:left w:val="nil"/>
              <w:bottom w:val="single" w:sz="4" w:space="0" w:color="365F91"/>
              <w:right w:val="nil"/>
            </w:tcBorders>
            <w:shd w:val="clear" w:color="auto" w:fill="auto"/>
            <w:hideMark/>
          </w:tcPr>
          <w:p w14:paraId="4A02CDB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55.9</w:t>
            </w:r>
          </w:p>
        </w:tc>
        <w:tc>
          <w:tcPr>
            <w:tcW w:w="954" w:type="dxa"/>
            <w:tcBorders>
              <w:top w:val="single" w:sz="4" w:space="0" w:color="365F91"/>
              <w:left w:val="nil"/>
              <w:bottom w:val="single" w:sz="4" w:space="0" w:color="365F91"/>
              <w:right w:val="nil"/>
            </w:tcBorders>
            <w:shd w:val="clear" w:color="auto" w:fill="auto"/>
            <w:hideMark/>
          </w:tcPr>
          <w:p w14:paraId="6899D7B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12.1</w:t>
            </w:r>
          </w:p>
        </w:tc>
        <w:tc>
          <w:tcPr>
            <w:tcW w:w="838" w:type="dxa"/>
            <w:tcBorders>
              <w:top w:val="single" w:sz="4" w:space="0" w:color="365F91"/>
              <w:left w:val="nil"/>
              <w:bottom w:val="single" w:sz="4" w:space="0" w:color="365F91"/>
              <w:right w:val="nil"/>
            </w:tcBorders>
            <w:shd w:val="clear" w:color="auto" w:fill="auto"/>
            <w:hideMark/>
          </w:tcPr>
          <w:p w14:paraId="70F56E3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24.7</w:t>
            </w:r>
          </w:p>
        </w:tc>
        <w:tc>
          <w:tcPr>
            <w:tcW w:w="841" w:type="dxa"/>
            <w:tcBorders>
              <w:top w:val="single" w:sz="4" w:space="0" w:color="365F91"/>
              <w:left w:val="nil"/>
              <w:bottom w:val="single" w:sz="4" w:space="0" w:color="365F91"/>
              <w:right w:val="nil"/>
            </w:tcBorders>
            <w:shd w:val="clear" w:color="auto" w:fill="auto"/>
            <w:hideMark/>
          </w:tcPr>
          <w:p w14:paraId="1291C23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24.7</w:t>
            </w:r>
          </w:p>
        </w:tc>
        <w:tc>
          <w:tcPr>
            <w:tcW w:w="910" w:type="dxa"/>
            <w:tcBorders>
              <w:top w:val="single" w:sz="4" w:space="0" w:color="365F91"/>
              <w:left w:val="nil"/>
              <w:bottom w:val="single" w:sz="4" w:space="0" w:color="365F91"/>
              <w:right w:val="nil"/>
            </w:tcBorders>
            <w:shd w:val="clear" w:color="auto" w:fill="auto"/>
            <w:hideMark/>
          </w:tcPr>
          <w:p w14:paraId="7CD4A59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2.2</w:t>
            </w:r>
          </w:p>
        </w:tc>
        <w:tc>
          <w:tcPr>
            <w:tcW w:w="895" w:type="dxa"/>
            <w:tcBorders>
              <w:top w:val="single" w:sz="4" w:space="0" w:color="365F91"/>
              <w:left w:val="nil"/>
              <w:bottom w:val="single" w:sz="4" w:space="0" w:color="365F91"/>
              <w:right w:val="nil"/>
            </w:tcBorders>
            <w:shd w:val="clear" w:color="auto" w:fill="auto"/>
            <w:hideMark/>
          </w:tcPr>
          <w:p w14:paraId="04E1D4D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2.8</w:t>
            </w:r>
          </w:p>
        </w:tc>
        <w:tc>
          <w:tcPr>
            <w:tcW w:w="885" w:type="dxa"/>
            <w:tcBorders>
              <w:top w:val="single" w:sz="4" w:space="0" w:color="365F91"/>
              <w:left w:val="nil"/>
              <w:bottom w:val="single" w:sz="4" w:space="0" w:color="365F91"/>
              <w:right w:val="single" w:sz="4" w:space="0" w:color="365F91"/>
            </w:tcBorders>
            <w:shd w:val="clear" w:color="auto" w:fill="auto"/>
            <w:hideMark/>
          </w:tcPr>
          <w:p w14:paraId="66AE480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3.6</w:t>
            </w:r>
          </w:p>
        </w:tc>
        <w:tc>
          <w:tcPr>
            <w:tcW w:w="766" w:type="dxa"/>
            <w:tcBorders>
              <w:top w:val="single" w:sz="4" w:space="0" w:color="365F91"/>
              <w:left w:val="single" w:sz="4" w:space="0" w:color="365F91"/>
              <w:bottom w:val="single" w:sz="4" w:space="0" w:color="365F91"/>
              <w:right w:val="nil"/>
            </w:tcBorders>
            <w:shd w:val="clear" w:color="auto" w:fill="auto"/>
            <w:hideMark/>
          </w:tcPr>
          <w:p w14:paraId="470E99F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1635C65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0204F787"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27D1BD45" w14:textId="77777777" w:rsidR="006C3DD8" w:rsidRPr="00E610A5" w:rsidRDefault="006C3DD8" w:rsidP="00CA31B8">
            <w:pPr>
              <w:pStyle w:val="TableText"/>
              <w:spacing w:before="50" w:after="50"/>
              <w:rPr>
                <w:sz w:val="14"/>
                <w:szCs w:val="14"/>
              </w:rPr>
            </w:pPr>
            <w:r w:rsidRPr="00E610A5">
              <w:rPr>
                <w:sz w:val="14"/>
                <w:szCs w:val="14"/>
              </w:rPr>
              <w:t>Land converted to post-1989 planted 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456CB25"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00BC246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78.1</w:t>
            </w:r>
          </w:p>
        </w:tc>
        <w:tc>
          <w:tcPr>
            <w:tcW w:w="936" w:type="dxa"/>
            <w:tcBorders>
              <w:top w:val="single" w:sz="4" w:space="0" w:color="365F91"/>
              <w:left w:val="nil"/>
              <w:bottom w:val="single" w:sz="4" w:space="0" w:color="365F91"/>
              <w:right w:val="nil"/>
            </w:tcBorders>
            <w:shd w:val="clear" w:color="auto" w:fill="auto"/>
            <w:hideMark/>
          </w:tcPr>
          <w:p w14:paraId="4CCE6F9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–4,146.2</w:t>
            </w:r>
          </w:p>
        </w:tc>
        <w:tc>
          <w:tcPr>
            <w:tcW w:w="877" w:type="dxa"/>
            <w:tcBorders>
              <w:top w:val="single" w:sz="4" w:space="0" w:color="365F91"/>
              <w:left w:val="nil"/>
              <w:bottom w:val="single" w:sz="4" w:space="0" w:color="365F91"/>
              <w:right w:val="nil"/>
            </w:tcBorders>
            <w:shd w:val="clear" w:color="auto" w:fill="auto"/>
            <w:hideMark/>
          </w:tcPr>
          <w:p w14:paraId="269B053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2422DCE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8.9</w:t>
            </w:r>
          </w:p>
        </w:tc>
        <w:tc>
          <w:tcPr>
            <w:tcW w:w="884" w:type="dxa"/>
            <w:tcBorders>
              <w:top w:val="single" w:sz="4" w:space="0" w:color="365F91"/>
              <w:left w:val="nil"/>
              <w:bottom w:val="single" w:sz="4" w:space="0" w:color="365F91"/>
              <w:right w:val="nil"/>
            </w:tcBorders>
            <w:shd w:val="clear" w:color="auto" w:fill="auto"/>
          </w:tcPr>
          <w:p w14:paraId="6880606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10.4</w:t>
            </w:r>
          </w:p>
        </w:tc>
        <w:tc>
          <w:tcPr>
            <w:tcW w:w="919" w:type="dxa"/>
            <w:tcBorders>
              <w:top w:val="single" w:sz="4" w:space="0" w:color="365F91"/>
              <w:left w:val="nil"/>
              <w:bottom w:val="single" w:sz="4" w:space="0" w:color="365F91"/>
              <w:right w:val="nil"/>
            </w:tcBorders>
            <w:shd w:val="clear" w:color="auto" w:fill="auto"/>
            <w:hideMark/>
          </w:tcPr>
          <w:p w14:paraId="20003AB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15.5</w:t>
            </w:r>
          </w:p>
        </w:tc>
        <w:tc>
          <w:tcPr>
            <w:tcW w:w="954" w:type="dxa"/>
            <w:tcBorders>
              <w:top w:val="single" w:sz="4" w:space="0" w:color="365F91"/>
              <w:left w:val="nil"/>
              <w:bottom w:val="single" w:sz="4" w:space="0" w:color="365F91"/>
              <w:right w:val="nil"/>
            </w:tcBorders>
            <w:shd w:val="clear" w:color="auto" w:fill="auto"/>
            <w:hideMark/>
          </w:tcPr>
          <w:p w14:paraId="43DA829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2.3</w:t>
            </w:r>
          </w:p>
        </w:tc>
        <w:tc>
          <w:tcPr>
            <w:tcW w:w="838" w:type="dxa"/>
            <w:tcBorders>
              <w:top w:val="single" w:sz="4" w:space="0" w:color="365F91"/>
              <w:left w:val="nil"/>
              <w:bottom w:val="single" w:sz="4" w:space="0" w:color="365F91"/>
              <w:right w:val="nil"/>
            </w:tcBorders>
            <w:shd w:val="clear" w:color="auto" w:fill="auto"/>
            <w:hideMark/>
          </w:tcPr>
          <w:p w14:paraId="30D1709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17.6</w:t>
            </w:r>
          </w:p>
        </w:tc>
        <w:tc>
          <w:tcPr>
            <w:tcW w:w="841" w:type="dxa"/>
            <w:tcBorders>
              <w:top w:val="single" w:sz="4" w:space="0" w:color="365F91"/>
              <w:left w:val="nil"/>
              <w:bottom w:val="single" w:sz="4" w:space="0" w:color="365F91"/>
              <w:right w:val="nil"/>
            </w:tcBorders>
            <w:shd w:val="clear" w:color="auto" w:fill="auto"/>
            <w:hideMark/>
          </w:tcPr>
          <w:p w14:paraId="6DDA1DF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17.3</w:t>
            </w:r>
          </w:p>
        </w:tc>
        <w:tc>
          <w:tcPr>
            <w:tcW w:w="910" w:type="dxa"/>
            <w:tcBorders>
              <w:top w:val="single" w:sz="4" w:space="0" w:color="365F91"/>
              <w:left w:val="nil"/>
              <w:bottom w:val="single" w:sz="4" w:space="0" w:color="365F91"/>
              <w:right w:val="nil"/>
            </w:tcBorders>
            <w:shd w:val="clear" w:color="auto" w:fill="auto"/>
            <w:hideMark/>
          </w:tcPr>
          <w:p w14:paraId="63BD3C6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1.6</w:t>
            </w:r>
          </w:p>
        </w:tc>
        <w:tc>
          <w:tcPr>
            <w:tcW w:w="895" w:type="dxa"/>
            <w:tcBorders>
              <w:top w:val="single" w:sz="4" w:space="0" w:color="365F91"/>
              <w:left w:val="nil"/>
              <w:bottom w:val="single" w:sz="4" w:space="0" w:color="365F91"/>
              <w:right w:val="nil"/>
            </w:tcBorders>
            <w:shd w:val="clear" w:color="auto" w:fill="auto"/>
            <w:hideMark/>
          </w:tcPr>
          <w:p w14:paraId="6DC38FB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w:t>
            </w:r>
          </w:p>
        </w:tc>
        <w:tc>
          <w:tcPr>
            <w:tcW w:w="885" w:type="dxa"/>
            <w:tcBorders>
              <w:top w:val="single" w:sz="4" w:space="0" w:color="365F91"/>
              <w:left w:val="nil"/>
              <w:bottom w:val="single" w:sz="4" w:space="0" w:color="365F91"/>
              <w:right w:val="single" w:sz="4" w:space="0" w:color="365F91"/>
            </w:tcBorders>
            <w:shd w:val="clear" w:color="auto" w:fill="auto"/>
            <w:hideMark/>
          </w:tcPr>
          <w:p w14:paraId="026C435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2.5</w:t>
            </w:r>
          </w:p>
        </w:tc>
        <w:tc>
          <w:tcPr>
            <w:tcW w:w="766" w:type="dxa"/>
            <w:tcBorders>
              <w:top w:val="single" w:sz="4" w:space="0" w:color="365F91"/>
              <w:left w:val="single" w:sz="4" w:space="0" w:color="365F91"/>
              <w:bottom w:val="single" w:sz="4" w:space="0" w:color="365F91"/>
              <w:right w:val="nil"/>
            </w:tcBorders>
            <w:shd w:val="clear" w:color="auto" w:fill="auto"/>
            <w:hideMark/>
          </w:tcPr>
          <w:p w14:paraId="0E5FD90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0E16213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54406504"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1398A088" w14:textId="77777777" w:rsidR="006C3DD8" w:rsidRPr="00E610A5" w:rsidRDefault="006C3DD8" w:rsidP="00CA31B8">
            <w:pPr>
              <w:pStyle w:val="TableText"/>
              <w:spacing w:before="50" w:after="50"/>
              <w:rPr>
                <w:sz w:val="14"/>
                <w:szCs w:val="14"/>
              </w:rPr>
            </w:pPr>
            <w:r w:rsidRPr="00E610A5">
              <w:rPr>
                <w:sz w:val="14"/>
                <w:szCs w:val="14"/>
              </w:rPr>
              <w:t>G-WB remaining G</w:t>
            </w:r>
            <w:r w:rsidRPr="00E610A5">
              <w:rPr>
                <w:sz w:val="14"/>
                <w:szCs w:val="14"/>
              </w:rPr>
              <w:noBreakHyphen/>
              <w:t>WB</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1533482"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50124B6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34.1</w:t>
            </w:r>
          </w:p>
        </w:tc>
        <w:tc>
          <w:tcPr>
            <w:tcW w:w="936" w:type="dxa"/>
            <w:tcBorders>
              <w:top w:val="single" w:sz="4" w:space="0" w:color="365F91"/>
              <w:left w:val="nil"/>
              <w:bottom w:val="single" w:sz="4" w:space="0" w:color="365F91"/>
              <w:right w:val="nil"/>
            </w:tcBorders>
            <w:shd w:val="clear" w:color="auto" w:fill="auto"/>
            <w:hideMark/>
          </w:tcPr>
          <w:p w14:paraId="68E4532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27.6</w:t>
            </w:r>
          </w:p>
        </w:tc>
        <w:tc>
          <w:tcPr>
            <w:tcW w:w="877" w:type="dxa"/>
            <w:tcBorders>
              <w:top w:val="single" w:sz="4" w:space="0" w:color="365F91"/>
              <w:left w:val="nil"/>
              <w:bottom w:val="single" w:sz="4" w:space="0" w:color="365F91"/>
              <w:right w:val="nil"/>
            </w:tcBorders>
            <w:shd w:val="clear" w:color="auto" w:fill="auto"/>
            <w:hideMark/>
          </w:tcPr>
          <w:p w14:paraId="1A573F7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83.0</w:t>
            </w:r>
          </w:p>
        </w:tc>
        <w:tc>
          <w:tcPr>
            <w:tcW w:w="919" w:type="dxa"/>
            <w:tcBorders>
              <w:top w:val="single" w:sz="4" w:space="0" w:color="365F91"/>
              <w:left w:val="nil"/>
              <w:bottom w:val="single" w:sz="4" w:space="0" w:color="365F91"/>
              <w:right w:val="nil"/>
            </w:tcBorders>
            <w:shd w:val="clear" w:color="auto" w:fill="auto"/>
            <w:hideMark/>
          </w:tcPr>
          <w:p w14:paraId="2029629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6EB8D9F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w:t>
            </w:r>
          </w:p>
        </w:tc>
        <w:tc>
          <w:tcPr>
            <w:tcW w:w="919" w:type="dxa"/>
            <w:tcBorders>
              <w:top w:val="single" w:sz="4" w:space="0" w:color="365F91"/>
              <w:left w:val="nil"/>
              <w:bottom w:val="single" w:sz="4" w:space="0" w:color="365F91"/>
              <w:right w:val="nil"/>
            </w:tcBorders>
            <w:shd w:val="clear" w:color="auto" w:fill="auto"/>
            <w:hideMark/>
          </w:tcPr>
          <w:p w14:paraId="448F4DD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86.8</w:t>
            </w:r>
          </w:p>
        </w:tc>
        <w:tc>
          <w:tcPr>
            <w:tcW w:w="954" w:type="dxa"/>
            <w:tcBorders>
              <w:top w:val="single" w:sz="4" w:space="0" w:color="365F91"/>
              <w:left w:val="nil"/>
              <w:bottom w:val="single" w:sz="4" w:space="0" w:color="365F91"/>
              <w:right w:val="nil"/>
            </w:tcBorders>
            <w:shd w:val="clear" w:color="auto" w:fill="auto"/>
            <w:hideMark/>
          </w:tcPr>
          <w:p w14:paraId="48A950D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38" w:type="dxa"/>
            <w:tcBorders>
              <w:top w:val="single" w:sz="4" w:space="0" w:color="365F91"/>
              <w:left w:val="nil"/>
              <w:bottom w:val="single" w:sz="4" w:space="0" w:color="365F91"/>
              <w:right w:val="nil"/>
            </w:tcBorders>
            <w:shd w:val="clear" w:color="auto" w:fill="auto"/>
            <w:hideMark/>
          </w:tcPr>
          <w:p w14:paraId="228E78D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41" w:type="dxa"/>
            <w:tcBorders>
              <w:top w:val="single" w:sz="4" w:space="0" w:color="365F91"/>
              <w:left w:val="nil"/>
              <w:bottom w:val="single" w:sz="4" w:space="0" w:color="365F91"/>
              <w:right w:val="nil"/>
            </w:tcBorders>
            <w:shd w:val="clear" w:color="auto" w:fill="auto"/>
            <w:hideMark/>
          </w:tcPr>
          <w:p w14:paraId="4EBE567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910" w:type="dxa"/>
            <w:tcBorders>
              <w:top w:val="single" w:sz="4" w:space="0" w:color="365F91"/>
              <w:left w:val="nil"/>
              <w:bottom w:val="single" w:sz="4" w:space="0" w:color="365F91"/>
              <w:right w:val="nil"/>
            </w:tcBorders>
            <w:shd w:val="clear" w:color="auto" w:fill="auto"/>
            <w:hideMark/>
          </w:tcPr>
          <w:p w14:paraId="77084AA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95" w:type="dxa"/>
            <w:tcBorders>
              <w:top w:val="single" w:sz="4" w:space="0" w:color="365F91"/>
              <w:left w:val="nil"/>
              <w:bottom w:val="single" w:sz="4" w:space="0" w:color="365F91"/>
              <w:right w:val="nil"/>
            </w:tcBorders>
            <w:shd w:val="clear" w:color="auto" w:fill="auto"/>
            <w:hideMark/>
          </w:tcPr>
          <w:p w14:paraId="1424DBB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hideMark/>
          </w:tcPr>
          <w:p w14:paraId="650C9B8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2FB71A1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1E70462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3659C988"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4570274A" w14:textId="77777777" w:rsidR="006C3DD8" w:rsidRPr="00E610A5" w:rsidRDefault="006C3DD8" w:rsidP="00CA31B8">
            <w:pPr>
              <w:pStyle w:val="TableText"/>
              <w:spacing w:before="50" w:after="50"/>
              <w:rPr>
                <w:sz w:val="14"/>
                <w:szCs w:val="14"/>
              </w:rPr>
            </w:pPr>
            <w:r w:rsidRPr="00E610A5">
              <w:rPr>
                <w:sz w:val="14"/>
                <w:szCs w:val="14"/>
              </w:rPr>
              <w:t xml:space="preserve">Land converted to </w:t>
            </w:r>
            <w:r w:rsidRPr="00E610A5">
              <w:rPr>
                <w:sz w:val="14"/>
                <w:szCs w:val="14"/>
              </w:rPr>
              <w:br/>
              <w:t>G-WB</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7AA01DBE"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6BA1F66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22.6</w:t>
            </w:r>
          </w:p>
        </w:tc>
        <w:tc>
          <w:tcPr>
            <w:tcW w:w="936" w:type="dxa"/>
            <w:tcBorders>
              <w:top w:val="single" w:sz="4" w:space="0" w:color="365F91"/>
              <w:left w:val="nil"/>
              <w:bottom w:val="single" w:sz="4" w:space="0" w:color="365F91"/>
              <w:right w:val="nil"/>
            </w:tcBorders>
            <w:shd w:val="clear" w:color="auto" w:fill="auto"/>
            <w:hideMark/>
          </w:tcPr>
          <w:p w14:paraId="3F76114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–70.0</w:t>
            </w:r>
          </w:p>
        </w:tc>
        <w:tc>
          <w:tcPr>
            <w:tcW w:w="877" w:type="dxa"/>
            <w:tcBorders>
              <w:top w:val="single" w:sz="4" w:space="0" w:color="365F91"/>
              <w:left w:val="nil"/>
              <w:bottom w:val="single" w:sz="4" w:space="0" w:color="365F91"/>
              <w:right w:val="nil"/>
            </w:tcBorders>
            <w:shd w:val="clear" w:color="auto" w:fill="auto"/>
            <w:hideMark/>
          </w:tcPr>
          <w:p w14:paraId="2F80A3A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83.0</w:t>
            </w:r>
          </w:p>
        </w:tc>
        <w:tc>
          <w:tcPr>
            <w:tcW w:w="919" w:type="dxa"/>
            <w:tcBorders>
              <w:top w:val="single" w:sz="4" w:space="0" w:color="365F91"/>
              <w:left w:val="nil"/>
              <w:bottom w:val="single" w:sz="4" w:space="0" w:color="365F91"/>
              <w:right w:val="nil"/>
            </w:tcBorders>
            <w:shd w:val="clear" w:color="auto" w:fill="auto"/>
            <w:hideMark/>
          </w:tcPr>
          <w:p w14:paraId="7512607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5D0B43D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w:t>
            </w:r>
          </w:p>
        </w:tc>
        <w:tc>
          <w:tcPr>
            <w:tcW w:w="919" w:type="dxa"/>
            <w:tcBorders>
              <w:top w:val="single" w:sz="4" w:space="0" w:color="365F91"/>
              <w:left w:val="nil"/>
              <w:bottom w:val="single" w:sz="4" w:space="0" w:color="365F91"/>
              <w:right w:val="nil"/>
            </w:tcBorders>
            <w:shd w:val="clear" w:color="auto" w:fill="auto"/>
            <w:hideMark/>
          </w:tcPr>
          <w:p w14:paraId="1436792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85.0</w:t>
            </w:r>
          </w:p>
        </w:tc>
        <w:tc>
          <w:tcPr>
            <w:tcW w:w="954" w:type="dxa"/>
            <w:tcBorders>
              <w:top w:val="single" w:sz="4" w:space="0" w:color="365F91"/>
              <w:left w:val="nil"/>
              <w:bottom w:val="single" w:sz="4" w:space="0" w:color="365F91"/>
              <w:right w:val="nil"/>
            </w:tcBorders>
            <w:shd w:val="clear" w:color="auto" w:fill="auto"/>
            <w:hideMark/>
          </w:tcPr>
          <w:p w14:paraId="08D1C1A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838" w:type="dxa"/>
            <w:tcBorders>
              <w:top w:val="single" w:sz="4" w:space="0" w:color="365F91"/>
              <w:left w:val="nil"/>
              <w:bottom w:val="single" w:sz="4" w:space="0" w:color="365F91"/>
              <w:right w:val="nil"/>
            </w:tcBorders>
            <w:shd w:val="clear" w:color="auto" w:fill="auto"/>
            <w:hideMark/>
          </w:tcPr>
          <w:p w14:paraId="71FEF54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0.4</w:t>
            </w:r>
          </w:p>
        </w:tc>
        <w:tc>
          <w:tcPr>
            <w:tcW w:w="841" w:type="dxa"/>
            <w:tcBorders>
              <w:top w:val="single" w:sz="4" w:space="0" w:color="365F91"/>
              <w:left w:val="nil"/>
              <w:bottom w:val="single" w:sz="4" w:space="0" w:color="365F91"/>
              <w:right w:val="nil"/>
            </w:tcBorders>
            <w:shd w:val="clear" w:color="auto" w:fill="auto"/>
            <w:hideMark/>
          </w:tcPr>
          <w:p w14:paraId="5D14041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910" w:type="dxa"/>
            <w:tcBorders>
              <w:top w:val="single" w:sz="4" w:space="0" w:color="365F91"/>
              <w:left w:val="nil"/>
              <w:bottom w:val="single" w:sz="4" w:space="0" w:color="365F91"/>
              <w:right w:val="nil"/>
            </w:tcBorders>
            <w:shd w:val="clear" w:color="auto" w:fill="auto"/>
            <w:hideMark/>
          </w:tcPr>
          <w:p w14:paraId="63EF11F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95" w:type="dxa"/>
            <w:tcBorders>
              <w:top w:val="single" w:sz="4" w:space="0" w:color="365F91"/>
              <w:left w:val="nil"/>
              <w:bottom w:val="single" w:sz="4" w:space="0" w:color="365F91"/>
              <w:right w:val="nil"/>
            </w:tcBorders>
            <w:shd w:val="clear" w:color="auto" w:fill="auto"/>
            <w:hideMark/>
          </w:tcPr>
          <w:p w14:paraId="659148D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0.5</w:t>
            </w:r>
          </w:p>
        </w:tc>
        <w:tc>
          <w:tcPr>
            <w:tcW w:w="885" w:type="dxa"/>
            <w:tcBorders>
              <w:top w:val="single" w:sz="4" w:space="0" w:color="365F91"/>
              <w:left w:val="nil"/>
              <w:bottom w:val="single" w:sz="4" w:space="0" w:color="365F91"/>
              <w:right w:val="single" w:sz="4" w:space="0" w:color="365F91"/>
            </w:tcBorders>
            <w:shd w:val="clear" w:color="auto" w:fill="auto"/>
            <w:hideMark/>
          </w:tcPr>
          <w:p w14:paraId="11A4093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0.6</w:t>
            </w:r>
          </w:p>
        </w:tc>
        <w:tc>
          <w:tcPr>
            <w:tcW w:w="766" w:type="dxa"/>
            <w:tcBorders>
              <w:top w:val="single" w:sz="4" w:space="0" w:color="365F91"/>
              <w:left w:val="single" w:sz="4" w:space="0" w:color="365F91"/>
              <w:bottom w:val="single" w:sz="4" w:space="0" w:color="365F91"/>
              <w:right w:val="nil"/>
            </w:tcBorders>
            <w:shd w:val="clear" w:color="auto" w:fill="auto"/>
            <w:hideMark/>
          </w:tcPr>
          <w:p w14:paraId="5D035EA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c>
          <w:tcPr>
            <w:tcW w:w="749" w:type="dxa"/>
            <w:tcBorders>
              <w:top w:val="single" w:sz="4" w:space="0" w:color="365F91"/>
              <w:left w:val="nil"/>
              <w:bottom w:val="single" w:sz="4" w:space="0" w:color="365F91"/>
            </w:tcBorders>
            <w:shd w:val="clear" w:color="auto" w:fill="auto"/>
            <w:hideMark/>
          </w:tcPr>
          <w:p w14:paraId="6552D8F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M</w:t>
            </w:r>
          </w:p>
        </w:tc>
      </w:tr>
      <w:tr w:rsidR="006C3DD8" w:rsidRPr="00E610A5" w14:paraId="098161BC"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2D95256C" w14:textId="77777777" w:rsidR="006C3DD8" w:rsidRPr="00E610A5" w:rsidRDefault="006C3DD8" w:rsidP="00CA31B8">
            <w:pPr>
              <w:pStyle w:val="TableText"/>
              <w:spacing w:before="50" w:after="50"/>
              <w:rPr>
                <w:sz w:val="14"/>
                <w:szCs w:val="14"/>
              </w:rPr>
            </w:pPr>
            <w:r w:rsidRPr="00E610A5">
              <w:rPr>
                <w:sz w:val="14"/>
                <w:szCs w:val="14"/>
              </w:rPr>
              <w:lastRenderedPageBreak/>
              <w:t xml:space="preserve">G-HP remaining </w:t>
            </w:r>
            <w:r w:rsidRPr="00E610A5">
              <w:rPr>
                <w:sz w:val="14"/>
                <w:szCs w:val="14"/>
              </w:rPr>
              <w:br/>
              <w:t>G-HP</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4DC970DB"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43FB6C7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1,114.4</w:t>
            </w:r>
          </w:p>
        </w:tc>
        <w:tc>
          <w:tcPr>
            <w:tcW w:w="936" w:type="dxa"/>
            <w:tcBorders>
              <w:top w:val="single" w:sz="4" w:space="0" w:color="365F91"/>
              <w:left w:val="nil"/>
              <w:bottom w:val="single" w:sz="4" w:space="0" w:color="365F91"/>
              <w:right w:val="nil"/>
            </w:tcBorders>
            <w:shd w:val="clear" w:color="auto" w:fill="auto"/>
            <w:hideMark/>
          </w:tcPr>
          <w:p w14:paraId="1F7D8C3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1,186.3</w:t>
            </w:r>
          </w:p>
        </w:tc>
        <w:tc>
          <w:tcPr>
            <w:tcW w:w="877" w:type="dxa"/>
            <w:tcBorders>
              <w:top w:val="single" w:sz="4" w:space="0" w:color="365F91"/>
              <w:left w:val="nil"/>
              <w:bottom w:val="single" w:sz="4" w:space="0" w:color="365F91"/>
              <w:right w:val="nil"/>
            </w:tcBorders>
            <w:shd w:val="clear" w:color="auto" w:fill="auto"/>
            <w:hideMark/>
          </w:tcPr>
          <w:p w14:paraId="2E79ED0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168722D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594FC71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5.8</w:t>
            </w:r>
          </w:p>
        </w:tc>
        <w:tc>
          <w:tcPr>
            <w:tcW w:w="919" w:type="dxa"/>
            <w:tcBorders>
              <w:top w:val="single" w:sz="4" w:space="0" w:color="365F91"/>
              <w:left w:val="nil"/>
              <w:bottom w:val="single" w:sz="4" w:space="0" w:color="365F91"/>
              <w:right w:val="nil"/>
            </w:tcBorders>
            <w:shd w:val="clear" w:color="auto" w:fill="auto"/>
            <w:hideMark/>
          </w:tcPr>
          <w:p w14:paraId="6496111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hideMark/>
          </w:tcPr>
          <w:p w14:paraId="6C1AF86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3.9</w:t>
            </w:r>
          </w:p>
        </w:tc>
        <w:tc>
          <w:tcPr>
            <w:tcW w:w="838" w:type="dxa"/>
            <w:tcBorders>
              <w:top w:val="single" w:sz="4" w:space="0" w:color="365F91"/>
              <w:left w:val="nil"/>
              <w:bottom w:val="single" w:sz="4" w:space="0" w:color="365F91"/>
              <w:right w:val="nil"/>
            </w:tcBorders>
            <w:shd w:val="clear" w:color="auto" w:fill="auto"/>
            <w:hideMark/>
          </w:tcPr>
          <w:p w14:paraId="61B9293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0.4</w:t>
            </w:r>
          </w:p>
        </w:tc>
        <w:tc>
          <w:tcPr>
            <w:tcW w:w="841" w:type="dxa"/>
            <w:tcBorders>
              <w:top w:val="single" w:sz="4" w:space="0" w:color="365F91"/>
              <w:left w:val="nil"/>
              <w:bottom w:val="single" w:sz="4" w:space="0" w:color="365F91"/>
              <w:right w:val="nil"/>
            </w:tcBorders>
            <w:shd w:val="clear" w:color="auto" w:fill="auto"/>
            <w:hideMark/>
          </w:tcPr>
          <w:p w14:paraId="176FF97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–4.9</w:t>
            </w:r>
          </w:p>
        </w:tc>
        <w:tc>
          <w:tcPr>
            <w:tcW w:w="910" w:type="dxa"/>
            <w:tcBorders>
              <w:top w:val="single" w:sz="4" w:space="0" w:color="365F91"/>
              <w:left w:val="nil"/>
              <w:bottom w:val="single" w:sz="4" w:space="0" w:color="365F91"/>
              <w:right w:val="nil"/>
            </w:tcBorders>
            <w:shd w:val="clear" w:color="auto" w:fill="auto"/>
            <w:hideMark/>
          </w:tcPr>
          <w:p w14:paraId="3DC2A1E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95" w:type="dxa"/>
            <w:tcBorders>
              <w:top w:val="single" w:sz="4" w:space="0" w:color="365F91"/>
              <w:left w:val="nil"/>
              <w:bottom w:val="single" w:sz="4" w:space="0" w:color="365F91"/>
              <w:right w:val="nil"/>
            </w:tcBorders>
            <w:shd w:val="clear" w:color="auto" w:fill="auto"/>
            <w:hideMark/>
          </w:tcPr>
          <w:p w14:paraId="6EC8DF1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2B22A76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766" w:type="dxa"/>
            <w:tcBorders>
              <w:top w:val="single" w:sz="4" w:space="0" w:color="365F91"/>
              <w:left w:val="single" w:sz="4" w:space="0" w:color="365F91"/>
              <w:bottom w:val="single" w:sz="4" w:space="0" w:color="365F91"/>
              <w:right w:val="nil"/>
            </w:tcBorders>
            <w:shd w:val="clear" w:color="auto" w:fill="auto"/>
            <w:hideMark/>
          </w:tcPr>
          <w:p w14:paraId="6B7E0465"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5C7B83EF"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40F46D5F"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438F3114" w14:textId="77777777" w:rsidR="006C3DD8" w:rsidRPr="00E610A5" w:rsidRDefault="006C3DD8" w:rsidP="00CA31B8">
            <w:pPr>
              <w:pStyle w:val="TableText"/>
              <w:spacing w:before="50" w:after="50"/>
              <w:rPr>
                <w:sz w:val="14"/>
                <w:szCs w:val="14"/>
              </w:rPr>
            </w:pPr>
            <w:r w:rsidRPr="00E610A5">
              <w:rPr>
                <w:sz w:val="14"/>
                <w:szCs w:val="14"/>
              </w:rPr>
              <w:t xml:space="preserve">Land converted to </w:t>
            </w:r>
            <w:r w:rsidRPr="00E610A5">
              <w:rPr>
                <w:sz w:val="14"/>
                <w:szCs w:val="14"/>
              </w:rPr>
              <w:br/>
              <w:t>G-HP</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75AA68D"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1BB46AB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–726.9</w:t>
            </w:r>
          </w:p>
        </w:tc>
        <w:tc>
          <w:tcPr>
            <w:tcW w:w="936" w:type="dxa"/>
            <w:tcBorders>
              <w:top w:val="single" w:sz="4" w:space="0" w:color="365F91"/>
              <w:left w:val="nil"/>
              <w:bottom w:val="single" w:sz="4" w:space="0" w:color="365F91"/>
              <w:right w:val="nil"/>
            </w:tcBorders>
            <w:shd w:val="clear" w:color="auto" w:fill="auto"/>
            <w:hideMark/>
          </w:tcPr>
          <w:p w14:paraId="736E626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1,426.5</w:t>
            </w:r>
          </w:p>
        </w:tc>
        <w:tc>
          <w:tcPr>
            <w:tcW w:w="877" w:type="dxa"/>
            <w:tcBorders>
              <w:top w:val="single" w:sz="4" w:space="0" w:color="365F91"/>
              <w:left w:val="nil"/>
              <w:bottom w:val="single" w:sz="4" w:space="0" w:color="365F91"/>
              <w:right w:val="nil"/>
            </w:tcBorders>
            <w:shd w:val="clear" w:color="auto" w:fill="auto"/>
            <w:hideMark/>
          </w:tcPr>
          <w:p w14:paraId="6CC2735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7ACFD41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1208E14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5.8</w:t>
            </w:r>
          </w:p>
        </w:tc>
        <w:tc>
          <w:tcPr>
            <w:tcW w:w="919" w:type="dxa"/>
            <w:tcBorders>
              <w:top w:val="single" w:sz="4" w:space="0" w:color="365F91"/>
              <w:left w:val="nil"/>
              <w:bottom w:val="single" w:sz="4" w:space="0" w:color="365F91"/>
              <w:right w:val="nil"/>
            </w:tcBorders>
            <w:shd w:val="clear" w:color="auto" w:fill="auto"/>
            <w:hideMark/>
          </w:tcPr>
          <w:p w14:paraId="79B6658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28.1</w:t>
            </w:r>
          </w:p>
        </w:tc>
        <w:tc>
          <w:tcPr>
            <w:tcW w:w="954" w:type="dxa"/>
            <w:tcBorders>
              <w:top w:val="single" w:sz="4" w:space="0" w:color="365F91"/>
              <w:left w:val="nil"/>
              <w:bottom w:val="single" w:sz="4" w:space="0" w:color="365F91"/>
              <w:right w:val="nil"/>
            </w:tcBorders>
            <w:shd w:val="clear" w:color="auto" w:fill="auto"/>
            <w:hideMark/>
          </w:tcPr>
          <w:p w14:paraId="65621A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1.5</w:t>
            </w:r>
          </w:p>
        </w:tc>
        <w:tc>
          <w:tcPr>
            <w:tcW w:w="838" w:type="dxa"/>
            <w:tcBorders>
              <w:top w:val="single" w:sz="4" w:space="0" w:color="365F91"/>
              <w:left w:val="nil"/>
              <w:bottom w:val="single" w:sz="4" w:space="0" w:color="365F91"/>
              <w:right w:val="nil"/>
            </w:tcBorders>
            <w:shd w:val="clear" w:color="auto" w:fill="auto"/>
            <w:hideMark/>
          </w:tcPr>
          <w:p w14:paraId="7F98CF2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–9.4</w:t>
            </w:r>
          </w:p>
        </w:tc>
        <w:tc>
          <w:tcPr>
            <w:tcW w:w="841" w:type="dxa"/>
            <w:tcBorders>
              <w:top w:val="single" w:sz="4" w:space="0" w:color="365F91"/>
              <w:left w:val="nil"/>
              <w:bottom w:val="single" w:sz="4" w:space="0" w:color="365F91"/>
              <w:right w:val="nil"/>
            </w:tcBorders>
            <w:shd w:val="clear" w:color="auto" w:fill="auto"/>
            <w:hideMark/>
          </w:tcPr>
          <w:p w14:paraId="2450AFD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–5.9</w:t>
            </w:r>
          </w:p>
        </w:tc>
        <w:tc>
          <w:tcPr>
            <w:tcW w:w="910" w:type="dxa"/>
            <w:tcBorders>
              <w:top w:val="single" w:sz="4" w:space="0" w:color="365F91"/>
              <w:left w:val="nil"/>
              <w:bottom w:val="single" w:sz="4" w:space="0" w:color="365F91"/>
              <w:right w:val="nil"/>
            </w:tcBorders>
            <w:shd w:val="clear" w:color="auto" w:fill="auto"/>
            <w:hideMark/>
          </w:tcPr>
          <w:p w14:paraId="4676917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–7.0</w:t>
            </w:r>
          </w:p>
        </w:tc>
        <w:tc>
          <w:tcPr>
            <w:tcW w:w="895" w:type="dxa"/>
            <w:tcBorders>
              <w:top w:val="single" w:sz="4" w:space="0" w:color="365F91"/>
              <w:left w:val="nil"/>
              <w:bottom w:val="single" w:sz="4" w:space="0" w:color="365F91"/>
              <w:right w:val="nil"/>
            </w:tcBorders>
            <w:shd w:val="clear" w:color="auto" w:fill="auto"/>
            <w:hideMark/>
          </w:tcPr>
          <w:p w14:paraId="4DB74B3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w:t>
            </w:r>
          </w:p>
        </w:tc>
        <w:tc>
          <w:tcPr>
            <w:tcW w:w="885" w:type="dxa"/>
            <w:tcBorders>
              <w:top w:val="single" w:sz="4" w:space="0" w:color="365F91"/>
              <w:left w:val="nil"/>
              <w:bottom w:val="single" w:sz="4" w:space="0" w:color="365F91"/>
              <w:right w:val="single" w:sz="4" w:space="0" w:color="365F91"/>
            </w:tcBorders>
            <w:shd w:val="clear" w:color="auto" w:fill="auto"/>
            <w:hideMark/>
          </w:tcPr>
          <w:p w14:paraId="0BCD2D5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7.1</w:t>
            </w:r>
          </w:p>
        </w:tc>
        <w:tc>
          <w:tcPr>
            <w:tcW w:w="766" w:type="dxa"/>
            <w:tcBorders>
              <w:top w:val="single" w:sz="4" w:space="0" w:color="365F91"/>
              <w:left w:val="single" w:sz="4" w:space="0" w:color="365F91"/>
              <w:bottom w:val="single" w:sz="4" w:space="0" w:color="365F91"/>
              <w:right w:val="nil"/>
            </w:tcBorders>
            <w:shd w:val="clear" w:color="auto" w:fill="auto"/>
            <w:hideMark/>
          </w:tcPr>
          <w:p w14:paraId="59500F9B"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6F739A54"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789A5EAD"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7C149BDE" w14:textId="77777777" w:rsidR="006C3DD8" w:rsidRPr="00E610A5" w:rsidRDefault="006C3DD8" w:rsidP="00CA31B8">
            <w:pPr>
              <w:pStyle w:val="TableText"/>
              <w:spacing w:before="50" w:after="50"/>
              <w:rPr>
                <w:sz w:val="14"/>
                <w:szCs w:val="14"/>
              </w:rPr>
            </w:pPr>
            <w:r w:rsidRPr="00E610A5">
              <w:rPr>
                <w:sz w:val="14"/>
                <w:szCs w:val="14"/>
              </w:rPr>
              <w:t xml:space="preserve">G-LP remaining </w:t>
            </w:r>
            <w:r w:rsidRPr="00E610A5">
              <w:rPr>
                <w:sz w:val="14"/>
                <w:szCs w:val="14"/>
              </w:rPr>
              <w:br/>
              <w:t>G-LP</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DAC82FE"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1E2A211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202.1</w:t>
            </w:r>
          </w:p>
        </w:tc>
        <w:tc>
          <w:tcPr>
            <w:tcW w:w="936" w:type="dxa"/>
            <w:tcBorders>
              <w:top w:val="single" w:sz="4" w:space="0" w:color="365F91"/>
              <w:left w:val="nil"/>
              <w:bottom w:val="single" w:sz="4" w:space="0" w:color="365F91"/>
              <w:right w:val="nil"/>
            </w:tcBorders>
            <w:shd w:val="clear" w:color="auto" w:fill="auto"/>
            <w:hideMark/>
          </w:tcPr>
          <w:p w14:paraId="5145436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61.8</w:t>
            </w:r>
          </w:p>
        </w:tc>
        <w:tc>
          <w:tcPr>
            <w:tcW w:w="877" w:type="dxa"/>
            <w:tcBorders>
              <w:top w:val="single" w:sz="4" w:space="0" w:color="365F91"/>
              <w:left w:val="nil"/>
              <w:bottom w:val="single" w:sz="4" w:space="0" w:color="365F91"/>
              <w:right w:val="nil"/>
            </w:tcBorders>
            <w:shd w:val="clear" w:color="auto" w:fill="auto"/>
            <w:hideMark/>
          </w:tcPr>
          <w:p w14:paraId="6936C50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7531100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7641CE9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w:t>
            </w:r>
          </w:p>
        </w:tc>
        <w:tc>
          <w:tcPr>
            <w:tcW w:w="919" w:type="dxa"/>
            <w:tcBorders>
              <w:top w:val="single" w:sz="4" w:space="0" w:color="365F91"/>
              <w:left w:val="nil"/>
              <w:bottom w:val="single" w:sz="4" w:space="0" w:color="365F91"/>
              <w:right w:val="nil"/>
            </w:tcBorders>
            <w:shd w:val="clear" w:color="auto" w:fill="auto"/>
            <w:hideMark/>
          </w:tcPr>
          <w:p w14:paraId="55A03BA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hideMark/>
          </w:tcPr>
          <w:p w14:paraId="7F1DF8D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838" w:type="dxa"/>
            <w:tcBorders>
              <w:top w:val="single" w:sz="4" w:space="0" w:color="365F91"/>
              <w:left w:val="nil"/>
              <w:bottom w:val="single" w:sz="4" w:space="0" w:color="365F91"/>
              <w:right w:val="nil"/>
            </w:tcBorders>
            <w:shd w:val="clear" w:color="auto" w:fill="auto"/>
            <w:hideMark/>
          </w:tcPr>
          <w:p w14:paraId="3BE05B9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0.7</w:t>
            </w:r>
          </w:p>
        </w:tc>
        <w:tc>
          <w:tcPr>
            <w:tcW w:w="841" w:type="dxa"/>
            <w:tcBorders>
              <w:top w:val="single" w:sz="4" w:space="0" w:color="365F91"/>
              <w:left w:val="nil"/>
              <w:bottom w:val="single" w:sz="4" w:space="0" w:color="365F91"/>
              <w:right w:val="nil"/>
            </w:tcBorders>
            <w:shd w:val="clear" w:color="auto" w:fill="auto"/>
            <w:hideMark/>
          </w:tcPr>
          <w:p w14:paraId="2927C4F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910" w:type="dxa"/>
            <w:tcBorders>
              <w:top w:val="single" w:sz="4" w:space="0" w:color="365F91"/>
              <w:left w:val="nil"/>
              <w:bottom w:val="single" w:sz="4" w:space="0" w:color="365F91"/>
              <w:right w:val="nil"/>
            </w:tcBorders>
            <w:shd w:val="clear" w:color="auto" w:fill="auto"/>
            <w:hideMark/>
          </w:tcPr>
          <w:p w14:paraId="75BD232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0.5</w:t>
            </w:r>
          </w:p>
        </w:tc>
        <w:tc>
          <w:tcPr>
            <w:tcW w:w="895" w:type="dxa"/>
            <w:tcBorders>
              <w:top w:val="single" w:sz="4" w:space="0" w:color="365F91"/>
              <w:left w:val="nil"/>
              <w:bottom w:val="single" w:sz="4" w:space="0" w:color="365F91"/>
              <w:right w:val="nil"/>
            </w:tcBorders>
            <w:shd w:val="clear" w:color="auto" w:fill="auto"/>
            <w:hideMark/>
          </w:tcPr>
          <w:p w14:paraId="73F9A78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hideMark/>
          </w:tcPr>
          <w:p w14:paraId="4B9D516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0.5</w:t>
            </w:r>
          </w:p>
        </w:tc>
        <w:tc>
          <w:tcPr>
            <w:tcW w:w="766" w:type="dxa"/>
            <w:tcBorders>
              <w:top w:val="single" w:sz="4" w:space="0" w:color="365F91"/>
              <w:left w:val="single" w:sz="4" w:space="0" w:color="365F91"/>
              <w:bottom w:val="single" w:sz="4" w:space="0" w:color="365F91"/>
              <w:right w:val="nil"/>
            </w:tcBorders>
            <w:shd w:val="clear" w:color="auto" w:fill="auto"/>
            <w:hideMark/>
          </w:tcPr>
          <w:p w14:paraId="6D4857B2"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0B5936DC"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317549A1"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552EFAFF" w14:textId="77777777" w:rsidR="006C3DD8" w:rsidRPr="00E610A5" w:rsidRDefault="006C3DD8" w:rsidP="00CA31B8">
            <w:pPr>
              <w:pStyle w:val="TableText"/>
              <w:keepNext/>
              <w:spacing w:before="50" w:after="50"/>
              <w:rPr>
                <w:sz w:val="14"/>
                <w:szCs w:val="14"/>
              </w:rPr>
            </w:pPr>
            <w:r w:rsidRPr="00E610A5">
              <w:rPr>
                <w:sz w:val="14"/>
                <w:szCs w:val="14"/>
              </w:rPr>
              <w:t xml:space="preserve">Land converted to </w:t>
            </w:r>
            <w:r w:rsidRPr="00E610A5">
              <w:rPr>
                <w:sz w:val="14"/>
                <w:szCs w:val="14"/>
              </w:rPr>
              <w:br/>
              <w:t>G-LP</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065FF510"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2A4913E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–115.0</w:t>
            </w:r>
          </w:p>
        </w:tc>
        <w:tc>
          <w:tcPr>
            <w:tcW w:w="936" w:type="dxa"/>
            <w:tcBorders>
              <w:top w:val="single" w:sz="4" w:space="0" w:color="365F91"/>
              <w:left w:val="nil"/>
              <w:bottom w:val="single" w:sz="4" w:space="0" w:color="365F91"/>
              <w:right w:val="nil"/>
            </w:tcBorders>
            <w:shd w:val="clear" w:color="auto" w:fill="auto"/>
            <w:hideMark/>
          </w:tcPr>
          <w:p w14:paraId="508E058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1,549.0</w:t>
            </w:r>
          </w:p>
        </w:tc>
        <w:tc>
          <w:tcPr>
            <w:tcW w:w="877" w:type="dxa"/>
            <w:tcBorders>
              <w:top w:val="single" w:sz="4" w:space="0" w:color="365F91"/>
              <w:left w:val="nil"/>
              <w:bottom w:val="single" w:sz="4" w:space="0" w:color="365F91"/>
              <w:right w:val="nil"/>
            </w:tcBorders>
            <w:shd w:val="clear" w:color="auto" w:fill="auto"/>
            <w:hideMark/>
          </w:tcPr>
          <w:p w14:paraId="7377AA4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50CBEDC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3A6F08D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w:t>
            </w:r>
          </w:p>
        </w:tc>
        <w:tc>
          <w:tcPr>
            <w:tcW w:w="919" w:type="dxa"/>
            <w:tcBorders>
              <w:top w:val="single" w:sz="4" w:space="0" w:color="365F91"/>
              <w:left w:val="nil"/>
              <w:bottom w:val="single" w:sz="4" w:space="0" w:color="365F91"/>
              <w:right w:val="nil"/>
            </w:tcBorders>
            <w:shd w:val="clear" w:color="auto" w:fill="auto"/>
            <w:hideMark/>
          </w:tcPr>
          <w:p w14:paraId="50B24C5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16.9</w:t>
            </w:r>
          </w:p>
        </w:tc>
        <w:tc>
          <w:tcPr>
            <w:tcW w:w="954" w:type="dxa"/>
            <w:tcBorders>
              <w:top w:val="single" w:sz="4" w:space="0" w:color="365F91"/>
              <w:left w:val="nil"/>
              <w:bottom w:val="single" w:sz="4" w:space="0" w:color="365F91"/>
              <w:right w:val="nil"/>
            </w:tcBorders>
            <w:shd w:val="clear" w:color="auto" w:fill="auto"/>
            <w:hideMark/>
          </w:tcPr>
          <w:p w14:paraId="6327563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1.0</w:t>
            </w:r>
          </w:p>
        </w:tc>
        <w:tc>
          <w:tcPr>
            <w:tcW w:w="838" w:type="dxa"/>
            <w:tcBorders>
              <w:top w:val="single" w:sz="4" w:space="0" w:color="365F91"/>
              <w:left w:val="nil"/>
              <w:bottom w:val="single" w:sz="4" w:space="0" w:color="365F91"/>
              <w:right w:val="nil"/>
            </w:tcBorders>
            <w:shd w:val="clear" w:color="auto" w:fill="auto"/>
            <w:hideMark/>
          </w:tcPr>
          <w:p w14:paraId="7724113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–7.0</w:t>
            </w:r>
          </w:p>
        </w:tc>
        <w:tc>
          <w:tcPr>
            <w:tcW w:w="841" w:type="dxa"/>
            <w:tcBorders>
              <w:top w:val="single" w:sz="4" w:space="0" w:color="365F91"/>
              <w:left w:val="nil"/>
              <w:bottom w:val="single" w:sz="4" w:space="0" w:color="365F91"/>
              <w:right w:val="nil"/>
            </w:tcBorders>
            <w:shd w:val="clear" w:color="auto" w:fill="auto"/>
            <w:hideMark/>
          </w:tcPr>
          <w:p w14:paraId="3DB5478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–6.5</w:t>
            </w:r>
          </w:p>
        </w:tc>
        <w:tc>
          <w:tcPr>
            <w:tcW w:w="910" w:type="dxa"/>
            <w:tcBorders>
              <w:top w:val="single" w:sz="4" w:space="0" w:color="365F91"/>
              <w:left w:val="nil"/>
              <w:bottom w:val="single" w:sz="4" w:space="0" w:color="365F91"/>
              <w:right w:val="nil"/>
            </w:tcBorders>
            <w:shd w:val="clear" w:color="auto" w:fill="auto"/>
            <w:hideMark/>
          </w:tcPr>
          <w:p w14:paraId="6E85796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–5.2</w:t>
            </w:r>
          </w:p>
        </w:tc>
        <w:tc>
          <w:tcPr>
            <w:tcW w:w="895" w:type="dxa"/>
            <w:tcBorders>
              <w:top w:val="single" w:sz="4" w:space="0" w:color="365F91"/>
              <w:left w:val="nil"/>
              <w:bottom w:val="single" w:sz="4" w:space="0" w:color="365F91"/>
              <w:right w:val="nil"/>
            </w:tcBorders>
            <w:shd w:val="clear" w:color="auto" w:fill="auto"/>
            <w:hideMark/>
          </w:tcPr>
          <w:p w14:paraId="118E63B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–0.8</w:t>
            </w:r>
          </w:p>
        </w:tc>
        <w:tc>
          <w:tcPr>
            <w:tcW w:w="885" w:type="dxa"/>
            <w:tcBorders>
              <w:top w:val="single" w:sz="4" w:space="0" w:color="365F91"/>
              <w:left w:val="nil"/>
              <w:bottom w:val="single" w:sz="4" w:space="0" w:color="365F91"/>
              <w:right w:val="single" w:sz="4" w:space="0" w:color="365F91"/>
            </w:tcBorders>
            <w:shd w:val="clear" w:color="auto" w:fill="auto"/>
            <w:hideMark/>
          </w:tcPr>
          <w:p w14:paraId="1E93550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5.3</w:t>
            </w:r>
          </w:p>
        </w:tc>
        <w:tc>
          <w:tcPr>
            <w:tcW w:w="766" w:type="dxa"/>
            <w:tcBorders>
              <w:top w:val="single" w:sz="4" w:space="0" w:color="365F91"/>
              <w:left w:val="single" w:sz="4" w:space="0" w:color="365F91"/>
              <w:bottom w:val="single" w:sz="4" w:space="0" w:color="365F91"/>
              <w:right w:val="nil"/>
            </w:tcBorders>
            <w:shd w:val="clear" w:color="auto" w:fill="auto"/>
            <w:hideMark/>
          </w:tcPr>
          <w:p w14:paraId="15325560"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4701F733"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047D4440"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7B9660C1" w14:textId="77777777" w:rsidR="006C3DD8" w:rsidRPr="00E610A5" w:rsidRDefault="006C3DD8" w:rsidP="00CA31B8">
            <w:pPr>
              <w:pStyle w:val="TableText"/>
              <w:spacing w:before="50" w:after="50"/>
              <w:rPr>
                <w:sz w:val="14"/>
                <w:szCs w:val="14"/>
              </w:rPr>
            </w:pPr>
            <w:r w:rsidRPr="00E610A5">
              <w:rPr>
                <w:sz w:val="14"/>
                <w:szCs w:val="14"/>
              </w:rPr>
              <w:t>Cropland – perennial remaining cropland – perennial</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530ABFF4"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5E72C69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73.5</w:t>
            </w:r>
          </w:p>
        </w:tc>
        <w:tc>
          <w:tcPr>
            <w:tcW w:w="936" w:type="dxa"/>
            <w:tcBorders>
              <w:top w:val="single" w:sz="4" w:space="0" w:color="365F91"/>
              <w:left w:val="nil"/>
              <w:bottom w:val="single" w:sz="4" w:space="0" w:color="365F91"/>
              <w:right w:val="nil"/>
            </w:tcBorders>
            <w:shd w:val="clear" w:color="auto" w:fill="auto"/>
            <w:hideMark/>
          </w:tcPr>
          <w:p w14:paraId="7439454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44.7</w:t>
            </w:r>
          </w:p>
        </w:tc>
        <w:tc>
          <w:tcPr>
            <w:tcW w:w="877" w:type="dxa"/>
            <w:tcBorders>
              <w:top w:val="single" w:sz="4" w:space="0" w:color="365F91"/>
              <w:left w:val="nil"/>
              <w:bottom w:val="single" w:sz="4" w:space="0" w:color="365F91"/>
              <w:right w:val="nil"/>
            </w:tcBorders>
            <w:shd w:val="clear" w:color="auto" w:fill="auto"/>
            <w:hideMark/>
          </w:tcPr>
          <w:p w14:paraId="5422A38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4FE7846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7FD0070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14.1</w:t>
            </w:r>
          </w:p>
        </w:tc>
        <w:tc>
          <w:tcPr>
            <w:tcW w:w="919" w:type="dxa"/>
            <w:tcBorders>
              <w:top w:val="single" w:sz="4" w:space="0" w:color="365F91"/>
              <w:left w:val="nil"/>
              <w:bottom w:val="single" w:sz="4" w:space="0" w:color="365F91"/>
              <w:right w:val="nil"/>
            </w:tcBorders>
            <w:shd w:val="clear" w:color="auto" w:fill="auto"/>
            <w:hideMark/>
          </w:tcPr>
          <w:p w14:paraId="6AAAE25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188.6</w:t>
            </w:r>
          </w:p>
        </w:tc>
        <w:tc>
          <w:tcPr>
            <w:tcW w:w="954" w:type="dxa"/>
            <w:tcBorders>
              <w:top w:val="single" w:sz="4" w:space="0" w:color="365F91"/>
              <w:left w:val="nil"/>
              <w:bottom w:val="single" w:sz="4" w:space="0" w:color="365F91"/>
              <w:right w:val="nil"/>
            </w:tcBorders>
            <w:shd w:val="clear" w:color="auto" w:fill="auto"/>
            <w:hideMark/>
          </w:tcPr>
          <w:p w14:paraId="38BB4B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0.3</w:t>
            </w:r>
          </w:p>
        </w:tc>
        <w:tc>
          <w:tcPr>
            <w:tcW w:w="838" w:type="dxa"/>
            <w:tcBorders>
              <w:top w:val="single" w:sz="4" w:space="0" w:color="365F91"/>
              <w:left w:val="nil"/>
              <w:bottom w:val="single" w:sz="4" w:space="0" w:color="365F91"/>
              <w:right w:val="nil"/>
            </w:tcBorders>
            <w:shd w:val="clear" w:color="auto" w:fill="auto"/>
            <w:hideMark/>
          </w:tcPr>
          <w:p w14:paraId="04458FD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841" w:type="dxa"/>
            <w:tcBorders>
              <w:top w:val="single" w:sz="4" w:space="0" w:color="365F91"/>
              <w:left w:val="nil"/>
              <w:bottom w:val="single" w:sz="4" w:space="0" w:color="365F91"/>
              <w:right w:val="nil"/>
            </w:tcBorders>
            <w:shd w:val="clear" w:color="auto" w:fill="auto"/>
            <w:hideMark/>
          </w:tcPr>
          <w:p w14:paraId="7BAADE2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910" w:type="dxa"/>
            <w:tcBorders>
              <w:top w:val="single" w:sz="4" w:space="0" w:color="365F91"/>
              <w:left w:val="nil"/>
              <w:bottom w:val="single" w:sz="4" w:space="0" w:color="365F91"/>
              <w:right w:val="nil"/>
            </w:tcBorders>
            <w:shd w:val="clear" w:color="auto" w:fill="auto"/>
            <w:hideMark/>
          </w:tcPr>
          <w:p w14:paraId="651A465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95" w:type="dxa"/>
            <w:tcBorders>
              <w:top w:val="single" w:sz="4" w:space="0" w:color="365F91"/>
              <w:left w:val="nil"/>
              <w:bottom w:val="single" w:sz="4" w:space="0" w:color="365F91"/>
              <w:right w:val="nil"/>
            </w:tcBorders>
            <w:shd w:val="clear" w:color="auto" w:fill="auto"/>
            <w:hideMark/>
          </w:tcPr>
          <w:p w14:paraId="3C09DB0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6123E6A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395418A4"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6A42171B"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5EB0A2FB"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54AFEBC5" w14:textId="77777777" w:rsidR="006C3DD8" w:rsidRPr="00E610A5" w:rsidRDefault="006C3DD8" w:rsidP="00CA31B8">
            <w:pPr>
              <w:pStyle w:val="TableText"/>
              <w:spacing w:before="50" w:after="50"/>
              <w:rPr>
                <w:sz w:val="14"/>
                <w:szCs w:val="14"/>
              </w:rPr>
            </w:pPr>
            <w:r w:rsidRPr="00E610A5">
              <w:rPr>
                <w:sz w:val="14"/>
                <w:szCs w:val="14"/>
              </w:rPr>
              <w:t>Land converted to cropland – perennial</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7BF4B7F5"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76423892"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52.2</w:t>
            </w:r>
          </w:p>
        </w:tc>
        <w:tc>
          <w:tcPr>
            <w:tcW w:w="936" w:type="dxa"/>
            <w:tcBorders>
              <w:top w:val="single" w:sz="4" w:space="0" w:color="365F91"/>
              <w:left w:val="nil"/>
              <w:bottom w:val="single" w:sz="4" w:space="0" w:color="365F91"/>
              <w:right w:val="nil"/>
            </w:tcBorders>
            <w:shd w:val="clear" w:color="auto" w:fill="auto"/>
            <w:hideMark/>
          </w:tcPr>
          <w:p w14:paraId="658141E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21.0</w:t>
            </w:r>
          </w:p>
        </w:tc>
        <w:tc>
          <w:tcPr>
            <w:tcW w:w="877" w:type="dxa"/>
            <w:tcBorders>
              <w:top w:val="single" w:sz="4" w:space="0" w:color="365F91"/>
              <w:left w:val="nil"/>
              <w:bottom w:val="single" w:sz="4" w:space="0" w:color="365F91"/>
              <w:right w:val="nil"/>
            </w:tcBorders>
            <w:shd w:val="clear" w:color="auto" w:fill="auto"/>
            <w:hideMark/>
          </w:tcPr>
          <w:p w14:paraId="2ACB4245"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52BA1FB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49608B3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14.1</w:t>
            </w:r>
          </w:p>
        </w:tc>
        <w:tc>
          <w:tcPr>
            <w:tcW w:w="919" w:type="dxa"/>
            <w:tcBorders>
              <w:top w:val="single" w:sz="4" w:space="0" w:color="365F91"/>
              <w:left w:val="nil"/>
              <w:bottom w:val="single" w:sz="4" w:space="0" w:color="365F91"/>
              <w:right w:val="nil"/>
            </w:tcBorders>
            <w:shd w:val="clear" w:color="auto" w:fill="auto"/>
            <w:hideMark/>
          </w:tcPr>
          <w:p w14:paraId="17C9E3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162.6</w:t>
            </w:r>
          </w:p>
        </w:tc>
        <w:tc>
          <w:tcPr>
            <w:tcW w:w="954" w:type="dxa"/>
            <w:tcBorders>
              <w:top w:val="single" w:sz="4" w:space="0" w:color="365F91"/>
              <w:left w:val="nil"/>
              <w:bottom w:val="single" w:sz="4" w:space="0" w:color="365F91"/>
              <w:right w:val="nil"/>
            </w:tcBorders>
            <w:shd w:val="clear" w:color="auto" w:fill="auto"/>
            <w:hideMark/>
          </w:tcPr>
          <w:p w14:paraId="3722A3E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38" w:type="dxa"/>
            <w:tcBorders>
              <w:top w:val="single" w:sz="4" w:space="0" w:color="365F91"/>
              <w:left w:val="nil"/>
              <w:bottom w:val="single" w:sz="4" w:space="0" w:color="365F91"/>
              <w:right w:val="nil"/>
            </w:tcBorders>
            <w:shd w:val="clear" w:color="auto" w:fill="auto"/>
            <w:hideMark/>
          </w:tcPr>
          <w:p w14:paraId="46F7542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841" w:type="dxa"/>
            <w:tcBorders>
              <w:top w:val="single" w:sz="4" w:space="0" w:color="365F91"/>
              <w:left w:val="nil"/>
              <w:bottom w:val="single" w:sz="4" w:space="0" w:color="365F91"/>
              <w:right w:val="nil"/>
            </w:tcBorders>
            <w:shd w:val="clear" w:color="auto" w:fill="auto"/>
            <w:hideMark/>
          </w:tcPr>
          <w:p w14:paraId="19631CB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910" w:type="dxa"/>
            <w:tcBorders>
              <w:top w:val="single" w:sz="4" w:space="0" w:color="365F91"/>
              <w:left w:val="nil"/>
              <w:bottom w:val="single" w:sz="4" w:space="0" w:color="365F91"/>
              <w:right w:val="nil"/>
            </w:tcBorders>
            <w:shd w:val="clear" w:color="auto" w:fill="auto"/>
            <w:hideMark/>
          </w:tcPr>
          <w:p w14:paraId="0A51E1E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95" w:type="dxa"/>
            <w:tcBorders>
              <w:top w:val="single" w:sz="4" w:space="0" w:color="365F91"/>
              <w:left w:val="nil"/>
              <w:bottom w:val="single" w:sz="4" w:space="0" w:color="365F91"/>
              <w:right w:val="nil"/>
            </w:tcBorders>
            <w:shd w:val="clear" w:color="auto" w:fill="auto"/>
            <w:hideMark/>
          </w:tcPr>
          <w:p w14:paraId="0253A4E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5DE9C07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6B89051F"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02966516"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0DBA0C6F"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3969548C" w14:textId="77777777" w:rsidR="006C3DD8" w:rsidRPr="00E610A5" w:rsidRDefault="006C3DD8" w:rsidP="00CA31B8">
            <w:pPr>
              <w:pStyle w:val="TableText"/>
              <w:spacing w:before="50" w:after="50"/>
              <w:rPr>
                <w:sz w:val="14"/>
                <w:szCs w:val="14"/>
              </w:rPr>
            </w:pPr>
            <w:r w:rsidRPr="00E610A5">
              <w:rPr>
                <w:sz w:val="14"/>
                <w:szCs w:val="14"/>
              </w:rPr>
              <w:t>Cropland – annual remaining cropland – annual</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18DD55C7"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7E3081B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269.1</w:t>
            </w:r>
          </w:p>
        </w:tc>
        <w:tc>
          <w:tcPr>
            <w:tcW w:w="936" w:type="dxa"/>
            <w:tcBorders>
              <w:top w:val="single" w:sz="4" w:space="0" w:color="365F91"/>
              <w:left w:val="nil"/>
              <w:bottom w:val="single" w:sz="4" w:space="0" w:color="365F91"/>
              <w:right w:val="nil"/>
            </w:tcBorders>
            <w:shd w:val="clear" w:color="auto" w:fill="auto"/>
            <w:hideMark/>
          </w:tcPr>
          <w:p w14:paraId="25EE36A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272.4</w:t>
            </w:r>
          </w:p>
        </w:tc>
        <w:tc>
          <w:tcPr>
            <w:tcW w:w="877" w:type="dxa"/>
            <w:tcBorders>
              <w:top w:val="single" w:sz="4" w:space="0" w:color="365F91"/>
              <w:left w:val="nil"/>
              <w:bottom w:val="single" w:sz="4" w:space="0" w:color="365F91"/>
              <w:right w:val="nil"/>
            </w:tcBorders>
            <w:shd w:val="clear" w:color="auto" w:fill="auto"/>
            <w:hideMark/>
          </w:tcPr>
          <w:p w14:paraId="3EB4975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311EAE3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010D292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9.7</w:t>
            </w:r>
          </w:p>
        </w:tc>
        <w:tc>
          <w:tcPr>
            <w:tcW w:w="919" w:type="dxa"/>
            <w:tcBorders>
              <w:top w:val="single" w:sz="4" w:space="0" w:color="365F91"/>
              <w:left w:val="nil"/>
              <w:bottom w:val="single" w:sz="4" w:space="0" w:color="365F91"/>
              <w:right w:val="nil"/>
            </w:tcBorders>
            <w:shd w:val="clear" w:color="auto" w:fill="auto"/>
            <w:hideMark/>
          </w:tcPr>
          <w:p w14:paraId="70F07C1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hideMark/>
          </w:tcPr>
          <w:p w14:paraId="54D607D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0.9</w:t>
            </w:r>
          </w:p>
        </w:tc>
        <w:tc>
          <w:tcPr>
            <w:tcW w:w="838" w:type="dxa"/>
            <w:tcBorders>
              <w:top w:val="single" w:sz="4" w:space="0" w:color="365F91"/>
              <w:left w:val="nil"/>
              <w:bottom w:val="single" w:sz="4" w:space="0" w:color="365F91"/>
              <w:right w:val="nil"/>
            </w:tcBorders>
            <w:shd w:val="clear" w:color="auto" w:fill="auto"/>
            <w:hideMark/>
          </w:tcPr>
          <w:p w14:paraId="31F7245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41" w:type="dxa"/>
            <w:tcBorders>
              <w:top w:val="single" w:sz="4" w:space="0" w:color="365F91"/>
              <w:left w:val="nil"/>
              <w:bottom w:val="single" w:sz="4" w:space="0" w:color="365F91"/>
              <w:right w:val="nil"/>
            </w:tcBorders>
            <w:shd w:val="clear" w:color="auto" w:fill="auto"/>
            <w:hideMark/>
          </w:tcPr>
          <w:p w14:paraId="7138D1C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–1.1</w:t>
            </w:r>
          </w:p>
        </w:tc>
        <w:tc>
          <w:tcPr>
            <w:tcW w:w="910" w:type="dxa"/>
            <w:tcBorders>
              <w:top w:val="single" w:sz="4" w:space="0" w:color="365F91"/>
              <w:left w:val="nil"/>
              <w:bottom w:val="single" w:sz="4" w:space="0" w:color="365F91"/>
              <w:right w:val="nil"/>
            </w:tcBorders>
            <w:shd w:val="clear" w:color="auto" w:fill="auto"/>
            <w:hideMark/>
          </w:tcPr>
          <w:p w14:paraId="2BD57CE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95" w:type="dxa"/>
            <w:tcBorders>
              <w:top w:val="single" w:sz="4" w:space="0" w:color="365F91"/>
              <w:left w:val="nil"/>
              <w:bottom w:val="single" w:sz="4" w:space="0" w:color="365F91"/>
              <w:right w:val="nil"/>
            </w:tcBorders>
            <w:shd w:val="clear" w:color="auto" w:fill="auto"/>
            <w:hideMark/>
          </w:tcPr>
          <w:p w14:paraId="3825F5F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2359360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307B9B91"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110BD369"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5635433D"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357BB506" w14:textId="77777777" w:rsidR="006C3DD8" w:rsidRPr="00E610A5" w:rsidRDefault="006C3DD8" w:rsidP="00CA31B8">
            <w:pPr>
              <w:pStyle w:val="TableText"/>
              <w:spacing w:before="50" w:after="50"/>
              <w:rPr>
                <w:sz w:val="14"/>
                <w:szCs w:val="14"/>
              </w:rPr>
            </w:pPr>
            <w:r w:rsidRPr="00E610A5">
              <w:rPr>
                <w:sz w:val="14"/>
                <w:szCs w:val="14"/>
              </w:rPr>
              <w:t>Land converted to cropland – annual</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5DC7195"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54FE492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73.6</w:t>
            </w:r>
          </w:p>
        </w:tc>
        <w:tc>
          <w:tcPr>
            <w:tcW w:w="936" w:type="dxa"/>
            <w:tcBorders>
              <w:top w:val="single" w:sz="4" w:space="0" w:color="365F91"/>
              <w:left w:val="nil"/>
              <w:bottom w:val="single" w:sz="4" w:space="0" w:color="365F91"/>
              <w:right w:val="nil"/>
            </w:tcBorders>
            <w:shd w:val="clear" w:color="auto" w:fill="auto"/>
            <w:hideMark/>
          </w:tcPr>
          <w:p w14:paraId="3A48555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41.3</w:t>
            </w:r>
          </w:p>
        </w:tc>
        <w:tc>
          <w:tcPr>
            <w:tcW w:w="877" w:type="dxa"/>
            <w:tcBorders>
              <w:top w:val="single" w:sz="4" w:space="0" w:color="365F91"/>
              <w:left w:val="nil"/>
              <w:bottom w:val="single" w:sz="4" w:space="0" w:color="365F91"/>
              <w:right w:val="nil"/>
            </w:tcBorders>
            <w:shd w:val="clear" w:color="auto" w:fill="auto"/>
            <w:hideMark/>
          </w:tcPr>
          <w:p w14:paraId="03FE1EE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8.0</w:t>
            </w:r>
          </w:p>
        </w:tc>
        <w:tc>
          <w:tcPr>
            <w:tcW w:w="919" w:type="dxa"/>
            <w:tcBorders>
              <w:top w:val="single" w:sz="4" w:space="0" w:color="365F91"/>
              <w:left w:val="nil"/>
              <w:bottom w:val="single" w:sz="4" w:space="0" w:color="365F91"/>
              <w:right w:val="nil"/>
            </w:tcBorders>
            <w:shd w:val="clear" w:color="auto" w:fill="auto"/>
            <w:hideMark/>
          </w:tcPr>
          <w:p w14:paraId="46F558C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4D5B3BE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9.7</w:t>
            </w:r>
          </w:p>
        </w:tc>
        <w:tc>
          <w:tcPr>
            <w:tcW w:w="919" w:type="dxa"/>
            <w:tcBorders>
              <w:top w:val="single" w:sz="4" w:space="0" w:color="365F91"/>
              <w:left w:val="nil"/>
              <w:bottom w:val="single" w:sz="4" w:space="0" w:color="365F91"/>
              <w:right w:val="nil"/>
            </w:tcBorders>
            <w:shd w:val="clear" w:color="auto" w:fill="auto"/>
            <w:hideMark/>
          </w:tcPr>
          <w:p w14:paraId="401611E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23.7</w:t>
            </w:r>
          </w:p>
        </w:tc>
        <w:tc>
          <w:tcPr>
            <w:tcW w:w="954" w:type="dxa"/>
            <w:tcBorders>
              <w:top w:val="single" w:sz="4" w:space="0" w:color="365F91"/>
              <w:left w:val="nil"/>
              <w:bottom w:val="single" w:sz="4" w:space="0" w:color="365F91"/>
              <w:right w:val="nil"/>
            </w:tcBorders>
            <w:shd w:val="clear" w:color="auto" w:fill="auto"/>
            <w:hideMark/>
          </w:tcPr>
          <w:p w14:paraId="29BA27A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38" w:type="dxa"/>
            <w:tcBorders>
              <w:top w:val="single" w:sz="4" w:space="0" w:color="365F91"/>
              <w:left w:val="nil"/>
              <w:bottom w:val="single" w:sz="4" w:space="0" w:color="365F91"/>
              <w:right w:val="nil"/>
            </w:tcBorders>
            <w:shd w:val="clear" w:color="auto" w:fill="auto"/>
            <w:hideMark/>
          </w:tcPr>
          <w:p w14:paraId="6590363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841" w:type="dxa"/>
            <w:tcBorders>
              <w:top w:val="single" w:sz="4" w:space="0" w:color="365F91"/>
              <w:left w:val="nil"/>
              <w:bottom w:val="single" w:sz="4" w:space="0" w:color="365F91"/>
              <w:right w:val="nil"/>
            </w:tcBorders>
            <w:shd w:val="clear" w:color="auto" w:fill="auto"/>
            <w:hideMark/>
          </w:tcPr>
          <w:p w14:paraId="687CC22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–0.2</w:t>
            </w:r>
          </w:p>
        </w:tc>
        <w:tc>
          <w:tcPr>
            <w:tcW w:w="910" w:type="dxa"/>
            <w:tcBorders>
              <w:top w:val="single" w:sz="4" w:space="0" w:color="365F91"/>
              <w:left w:val="nil"/>
              <w:bottom w:val="single" w:sz="4" w:space="0" w:color="365F91"/>
              <w:right w:val="nil"/>
            </w:tcBorders>
            <w:shd w:val="clear" w:color="auto" w:fill="auto"/>
            <w:hideMark/>
          </w:tcPr>
          <w:p w14:paraId="153255A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95" w:type="dxa"/>
            <w:tcBorders>
              <w:top w:val="single" w:sz="4" w:space="0" w:color="365F91"/>
              <w:left w:val="nil"/>
              <w:bottom w:val="single" w:sz="4" w:space="0" w:color="365F91"/>
              <w:right w:val="nil"/>
            </w:tcBorders>
            <w:shd w:val="clear" w:color="auto" w:fill="auto"/>
            <w:hideMark/>
          </w:tcPr>
          <w:p w14:paraId="470B98B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22EE8A2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34370D07"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3EFB9FFB"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5D4916C6"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546159F2" w14:textId="77777777" w:rsidR="006C3DD8" w:rsidRPr="00E610A5" w:rsidRDefault="006C3DD8" w:rsidP="00CA31B8">
            <w:pPr>
              <w:pStyle w:val="TableText"/>
              <w:spacing w:before="50" w:after="50"/>
              <w:rPr>
                <w:sz w:val="14"/>
                <w:szCs w:val="14"/>
              </w:rPr>
            </w:pPr>
            <w:r w:rsidRPr="00E610A5">
              <w:rPr>
                <w:sz w:val="14"/>
                <w:szCs w:val="14"/>
              </w:rPr>
              <w:t>Wetland – open water remaining wetlands – open water</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5C46A23"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4B2896A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36" w:type="dxa"/>
            <w:tcBorders>
              <w:top w:val="single" w:sz="4" w:space="0" w:color="365F91"/>
              <w:left w:val="nil"/>
              <w:bottom w:val="single" w:sz="4" w:space="0" w:color="365F91"/>
              <w:right w:val="nil"/>
            </w:tcBorders>
            <w:shd w:val="clear" w:color="auto" w:fill="auto"/>
            <w:hideMark/>
          </w:tcPr>
          <w:p w14:paraId="6F2891F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77" w:type="dxa"/>
            <w:tcBorders>
              <w:top w:val="single" w:sz="4" w:space="0" w:color="365F91"/>
              <w:left w:val="nil"/>
              <w:bottom w:val="single" w:sz="4" w:space="0" w:color="365F91"/>
              <w:right w:val="nil"/>
            </w:tcBorders>
            <w:shd w:val="clear" w:color="auto" w:fill="auto"/>
            <w:hideMark/>
          </w:tcPr>
          <w:p w14:paraId="02753A0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33.0</w:t>
            </w:r>
          </w:p>
        </w:tc>
        <w:tc>
          <w:tcPr>
            <w:tcW w:w="919" w:type="dxa"/>
            <w:tcBorders>
              <w:top w:val="single" w:sz="4" w:space="0" w:color="365F91"/>
              <w:left w:val="nil"/>
              <w:bottom w:val="single" w:sz="4" w:space="0" w:color="365F91"/>
              <w:right w:val="nil"/>
            </w:tcBorders>
            <w:shd w:val="clear" w:color="auto" w:fill="auto"/>
            <w:hideMark/>
          </w:tcPr>
          <w:p w14:paraId="6640E5E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4" w:type="dxa"/>
            <w:tcBorders>
              <w:top w:val="single" w:sz="4" w:space="0" w:color="365F91"/>
              <w:left w:val="nil"/>
              <w:bottom w:val="single" w:sz="4" w:space="0" w:color="365F91"/>
              <w:right w:val="nil"/>
            </w:tcBorders>
            <w:shd w:val="clear" w:color="auto" w:fill="auto"/>
          </w:tcPr>
          <w:p w14:paraId="62C0BF5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90.0</w:t>
            </w:r>
          </w:p>
          <w:p w14:paraId="17783C3A" w14:textId="77777777" w:rsidR="006C3DD8" w:rsidRPr="00E610A5" w:rsidRDefault="006C3DD8" w:rsidP="00CA31B8">
            <w:pPr>
              <w:pStyle w:val="TableText"/>
              <w:spacing w:before="50" w:after="50"/>
              <w:jc w:val="center"/>
              <w:rPr>
                <w:rFonts w:cs="Arial"/>
                <w:color w:val="000000"/>
                <w:sz w:val="14"/>
                <w:szCs w:val="14"/>
              </w:rPr>
            </w:pPr>
          </w:p>
        </w:tc>
        <w:tc>
          <w:tcPr>
            <w:tcW w:w="919" w:type="dxa"/>
            <w:tcBorders>
              <w:top w:val="single" w:sz="4" w:space="0" w:color="365F91"/>
              <w:left w:val="nil"/>
              <w:bottom w:val="single" w:sz="4" w:space="0" w:color="365F91"/>
              <w:right w:val="nil"/>
            </w:tcBorders>
            <w:shd w:val="clear" w:color="auto" w:fill="auto"/>
            <w:hideMark/>
          </w:tcPr>
          <w:p w14:paraId="7AAB409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54" w:type="dxa"/>
            <w:tcBorders>
              <w:top w:val="single" w:sz="4" w:space="0" w:color="365F91"/>
              <w:left w:val="nil"/>
              <w:bottom w:val="single" w:sz="4" w:space="0" w:color="365F91"/>
              <w:right w:val="nil"/>
            </w:tcBorders>
            <w:shd w:val="clear" w:color="auto" w:fill="auto"/>
            <w:hideMark/>
          </w:tcPr>
          <w:p w14:paraId="16D960DC"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38" w:type="dxa"/>
            <w:tcBorders>
              <w:top w:val="single" w:sz="4" w:space="0" w:color="365F91"/>
              <w:left w:val="nil"/>
              <w:bottom w:val="single" w:sz="4" w:space="0" w:color="365F91"/>
              <w:right w:val="nil"/>
            </w:tcBorders>
            <w:shd w:val="clear" w:color="auto" w:fill="auto"/>
            <w:hideMark/>
          </w:tcPr>
          <w:p w14:paraId="2C658B6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41" w:type="dxa"/>
            <w:tcBorders>
              <w:top w:val="single" w:sz="4" w:space="0" w:color="365F91"/>
              <w:left w:val="nil"/>
              <w:bottom w:val="single" w:sz="4" w:space="0" w:color="365F91"/>
              <w:right w:val="nil"/>
            </w:tcBorders>
            <w:shd w:val="clear" w:color="auto" w:fill="auto"/>
            <w:hideMark/>
          </w:tcPr>
          <w:p w14:paraId="4EA199B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10" w:type="dxa"/>
            <w:tcBorders>
              <w:top w:val="single" w:sz="4" w:space="0" w:color="365F91"/>
              <w:left w:val="nil"/>
              <w:bottom w:val="single" w:sz="4" w:space="0" w:color="365F91"/>
              <w:right w:val="nil"/>
            </w:tcBorders>
            <w:shd w:val="clear" w:color="auto" w:fill="auto"/>
            <w:hideMark/>
          </w:tcPr>
          <w:p w14:paraId="28934DF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95" w:type="dxa"/>
            <w:tcBorders>
              <w:top w:val="single" w:sz="4" w:space="0" w:color="365F91"/>
              <w:left w:val="nil"/>
              <w:bottom w:val="single" w:sz="4" w:space="0" w:color="365F91"/>
              <w:right w:val="nil"/>
            </w:tcBorders>
            <w:shd w:val="clear" w:color="auto" w:fill="auto"/>
            <w:hideMark/>
          </w:tcPr>
          <w:p w14:paraId="3622A49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6A1126F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2F10EA70"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36FE8535"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69052E64"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57FB7F92" w14:textId="77777777" w:rsidR="006C3DD8" w:rsidRPr="00E610A5" w:rsidRDefault="006C3DD8" w:rsidP="00CA31B8">
            <w:pPr>
              <w:pStyle w:val="TableText"/>
              <w:spacing w:before="50" w:after="50"/>
              <w:rPr>
                <w:sz w:val="14"/>
                <w:szCs w:val="14"/>
              </w:rPr>
            </w:pPr>
            <w:r w:rsidRPr="00E610A5">
              <w:rPr>
                <w:sz w:val="14"/>
                <w:szCs w:val="14"/>
              </w:rPr>
              <w:t>Land converted to wetland – open water</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659F57A"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242B49A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–20.3</w:t>
            </w:r>
          </w:p>
        </w:tc>
        <w:tc>
          <w:tcPr>
            <w:tcW w:w="936" w:type="dxa"/>
            <w:tcBorders>
              <w:top w:val="single" w:sz="4" w:space="0" w:color="365F91"/>
              <w:left w:val="nil"/>
              <w:bottom w:val="single" w:sz="4" w:space="0" w:color="365F91"/>
              <w:right w:val="nil"/>
            </w:tcBorders>
            <w:shd w:val="clear" w:color="auto" w:fill="auto"/>
            <w:hideMark/>
          </w:tcPr>
          <w:p w14:paraId="2BB62B18"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–3.0</w:t>
            </w:r>
          </w:p>
        </w:tc>
        <w:tc>
          <w:tcPr>
            <w:tcW w:w="877" w:type="dxa"/>
            <w:tcBorders>
              <w:top w:val="single" w:sz="4" w:space="0" w:color="365F91"/>
              <w:left w:val="nil"/>
              <w:bottom w:val="single" w:sz="4" w:space="0" w:color="365F91"/>
              <w:right w:val="nil"/>
            </w:tcBorders>
            <w:shd w:val="clear" w:color="auto" w:fill="auto"/>
            <w:hideMark/>
          </w:tcPr>
          <w:p w14:paraId="06A008D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33.0</w:t>
            </w:r>
          </w:p>
        </w:tc>
        <w:tc>
          <w:tcPr>
            <w:tcW w:w="919" w:type="dxa"/>
            <w:tcBorders>
              <w:top w:val="single" w:sz="4" w:space="0" w:color="365F91"/>
              <w:left w:val="nil"/>
              <w:bottom w:val="single" w:sz="4" w:space="0" w:color="365F91"/>
              <w:right w:val="nil"/>
            </w:tcBorders>
            <w:shd w:val="clear" w:color="auto" w:fill="auto"/>
            <w:hideMark/>
          </w:tcPr>
          <w:p w14:paraId="4480FB9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4" w:type="dxa"/>
            <w:tcBorders>
              <w:top w:val="single" w:sz="4" w:space="0" w:color="365F91"/>
              <w:left w:val="nil"/>
              <w:bottom w:val="single" w:sz="4" w:space="0" w:color="365F91"/>
              <w:right w:val="nil"/>
            </w:tcBorders>
            <w:shd w:val="clear" w:color="auto" w:fill="auto"/>
          </w:tcPr>
          <w:p w14:paraId="2341EDD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90.0</w:t>
            </w:r>
          </w:p>
        </w:tc>
        <w:tc>
          <w:tcPr>
            <w:tcW w:w="919" w:type="dxa"/>
            <w:tcBorders>
              <w:top w:val="single" w:sz="4" w:space="0" w:color="365F91"/>
              <w:left w:val="nil"/>
              <w:bottom w:val="single" w:sz="4" w:space="0" w:color="365F91"/>
              <w:right w:val="nil"/>
            </w:tcBorders>
            <w:shd w:val="clear" w:color="auto" w:fill="auto"/>
            <w:hideMark/>
          </w:tcPr>
          <w:p w14:paraId="334DF3E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139.5</w:t>
            </w:r>
          </w:p>
        </w:tc>
        <w:tc>
          <w:tcPr>
            <w:tcW w:w="954" w:type="dxa"/>
            <w:tcBorders>
              <w:top w:val="single" w:sz="4" w:space="0" w:color="365F91"/>
              <w:left w:val="nil"/>
              <w:bottom w:val="single" w:sz="4" w:space="0" w:color="365F91"/>
              <w:right w:val="nil"/>
            </w:tcBorders>
            <w:shd w:val="clear" w:color="auto" w:fill="auto"/>
            <w:hideMark/>
          </w:tcPr>
          <w:p w14:paraId="509196A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38" w:type="dxa"/>
            <w:tcBorders>
              <w:top w:val="single" w:sz="4" w:space="0" w:color="365F91"/>
              <w:left w:val="nil"/>
              <w:bottom w:val="single" w:sz="4" w:space="0" w:color="365F91"/>
              <w:right w:val="nil"/>
            </w:tcBorders>
            <w:shd w:val="clear" w:color="auto" w:fill="auto"/>
            <w:hideMark/>
          </w:tcPr>
          <w:p w14:paraId="7C4CE93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41" w:type="dxa"/>
            <w:tcBorders>
              <w:top w:val="single" w:sz="4" w:space="0" w:color="365F91"/>
              <w:left w:val="nil"/>
              <w:bottom w:val="single" w:sz="4" w:space="0" w:color="365F91"/>
              <w:right w:val="nil"/>
            </w:tcBorders>
            <w:shd w:val="clear" w:color="auto" w:fill="auto"/>
            <w:hideMark/>
          </w:tcPr>
          <w:p w14:paraId="2D9CDD4B"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910" w:type="dxa"/>
            <w:tcBorders>
              <w:top w:val="single" w:sz="4" w:space="0" w:color="365F91"/>
              <w:left w:val="nil"/>
              <w:bottom w:val="single" w:sz="4" w:space="0" w:color="365F91"/>
              <w:right w:val="nil"/>
            </w:tcBorders>
            <w:shd w:val="clear" w:color="auto" w:fill="auto"/>
            <w:hideMark/>
          </w:tcPr>
          <w:p w14:paraId="75E2642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95" w:type="dxa"/>
            <w:tcBorders>
              <w:top w:val="single" w:sz="4" w:space="0" w:color="365F91"/>
              <w:left w:val="nil"/>
              <w:bottom w:val="single" w:sz="4" w:space="0" w:color="365F91"/>
              <w:right w:val="nil"/>
            </w:tcBorders>
            <w:shd w:val="clear" w:color="auto" w:fill="auto"/>
            <w:hideMark/>
          </w:tcPr>
          <w:p w14:paraId="092836AF"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66C6923E"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6AE536FA"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767B0895"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6F15C9EB"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06D1B2AF" w14:textId="77777777" w:rsidR="006C3DD8" w:rsidRPr="00E610A5" w:rsidRDefault="006C3DD8" w:rsidP="00CA31B8">
            <w:pPr>
              <w:pStyle w:val="TableText"/>
              <w:spacing w:before="50" w:after="50"/>
              <w:rPr>
                <w:sz w:val="14"/>
                <w:szCs w:val="14"/>
              </w:rPr>
            </w:pPr>
            <w:r w:rsidRPr="00E610A5">
              <w:rPr>
                <w:sz w:val="14"/>
                <w:szCs w:val="14"/>
              </w:rPr>
              <w:t>Wetland – vegetative non-forest remaining wetland – vegetative non-forest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5C09CD2"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394CF570"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9.4</w:t>
            </w:r>
          </w:p>
        </w:tc>
        <w:tc>
          <w:tcPr>
            <w:tcW w:w="936" w:type="dxa"/>
            <w:tcBorders>
              <w:top w:val="single" w:sz="4" w:space="0" w:color="365F91"/>
              <w:left w:val="nil"/>
              <w:bottom w:val="single" w:sz="4" w:space="0" w:color="365F91"/>
              <w:right w:val="nil"/>
            </w:tcBorders>
            <w:shd w:val="clear" w:color="auto" w:fill="auto"/>
            <w:hideMark/>
          </w:tcPr>
          <w:p w14:paraId="587098A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17.9</w:t>
            </w:r>
          </w:p>
        </w:tc>
        <w:tc>
          <w:tcPr>
            <w:tcW w:w="877" w:type="dxa"/>
            <w:tcBorders>
              <w:top w:val="single" w:sz="4" w:space="0" w:color="365F91"/>
              <w:left w:val="nil"/>
              <w:bottom w:val="single" w:sz="4" w:space="0" w:color="365F91"/>
              <w:right w:val="nil"/>
            </w:tcBorders>
            <w:shd w:val="clear" w:color="auto" w:fill="auto"/>
            <w:hideMark/>
          </w:tcPr>
          <w:p w14:paraId="729D7677"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33.0</w:t>
            </w:r>
          </w:p>
        </w:tc>
        <w:tc>
          <w:tcPr>
            <w:tcW w:w="919" w:type="dxa"/>
            <w:tcBorders>
              <w:top w:val="single" w:sz="4" w:space="0" w:color="365F91"/>
              <w:left w:val="nil"/>
              <w:bottom w:val="single" w:sz="4" w:space="0" w:color="365F91"/>
              <w:right w:val="nil"/>
            </w:tcBorders>
            <w:shd w:val="clear" w:color="auto" w:fill="auto"/>
            <w:hideMark/>
          </w:tcPr>
          <w:p w14:paraId="1DD6A2BA"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75.0</w:t>
            </w:r>
          </w:p>
        </w:tc>
        <w:tc>
          <w:tcPr>
            <w:tcW w:w="884" w:type="dxa"/>
            <w:tcBorders>
              <w:top w:val="single" w:sz="4" w:space="0" w:color="365F91"/>
              <w:left w:val="nil"/>
              <w:bottom w:val="single" w:sz="4" w:space="0" w:color="365F91"/>
              <w:right w:val="nil"/>
            </w:tcBorders>
            <w:shd w:val="clear" w:color="auto" w:fill="auto"/>
          </w:tcPr>
          <w:p w14:paraId="4E2D77D6"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12.3</w:t>
            </w:r>
          </w:p>
        </w:tc>
        <w:tc>
          <w:tcPr>
            <w:tcW w:w="919" w:type="dxa"/>
            <w:tcBorders>
              <w:top w:val="single" w:sz="4" w:space="0" w:color="365F91"/>
              <w:left w:val="nil"/>
              <w:bottom w:val="single" w:sz="4" w:space="0" w:color="365F91"/>
              <w:right w:val="nil"/>
            </w:tcBorders>
            <w:shd w:val="clear" w:color="auto" w:fill="auto"/>
            <w:hideMark/>
          </w:tcPr>
          <w:p w14:paraId="415B246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95.9</w:t>
            </w:r>
          </w:p>
        </w:tc>
        <w:tc>
          <w:tcPr>
            <w:tcW w:w="954" w:type="dxa"/>
            <w:tcBorders>
              <w:top w:val="single" w:sz="4" w:space="0" w:color="365F91"/>
              <w:left w:val="nil"/>
              <w:bottom w:val="single" w:sz="4" w:space="0" w:color="365F91"/>
              <w:right w:val="nil"/>
            </w:tcBorders>
            <w:shd w:val="clear" w:color="auto" w:fill="auto"/>
            <w:hideMark/>
          </w:tcPr>
          <w:p w14:paraId="6090978D"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838" w:type="dxa"/>
            <w:tcBorders>
              <w:top w:val="single" w:sz="4" w:space="0" w:color="365F91"/>
              <w:left w:val="nil"/>
              <w:bottom w:val="single" w:sz="4" w:space="0" w:color="365F91"/>
              <w:right w:val="nil"/>
            </w:tcBorders>
            <w:shd w:val="clear" w:color="auto" w:fill="auto"/>
            <w:hideMark/>
          </w:tcPr>
          <w:p w14:paraId="2612DA0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41" w:type="dxa"/>
            <w:tcBorders>
              <w:top w:val="single" w:sz="4" w:space="0" w:color="365F91"/>
              <w:left w:val="nil"/>
              <w:bottom w:val="single" w:sz="4" w:space="0" w:color="365F91"/>
              <w:right w:val="nil"/>
            </w:tcBorders>
            <w:shd w:val="clear" w:color="auto" w:fill="auto"/>
            <w:hideMark/>
          </w:tcPr>
          <w:p w14:paraId="3C434EA1"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–0.1</w:t>
            </w:r>
          </w:p>
        </w:tc>
        <w:tc>
          <w:tcPr>
            <w:tcW w:w="910" w:type="dxa"/>
            <w:tcBorders>
              <w:top w:val="single" w:sz="4" w:space="0" w:color="365F91"/>
              <w:left w:val="nil"/>
              <w:bottom w:val="single" w:sz="4" w:space="0" w:color="365F91"/>
              <w:right w:val="nil"/>
            </w:tcBorders>
            <w:shd w:val="clear" w:color="auto" w:fill="auto"/>
            <w:hideMark/>
          </w:tcPr>
          <w:p w14:paraId="7D2C5BA3"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95" w:type="dxa"/>
            <w:tcBorders>
              <w:top w:val="single" w:sz="4" w:space="0" w:color="365F91"/>
              <w:left w:val="nil"/>
              <w:bottom w:val="single" w:sz="4" w:space="0" w:color="365F91"/>
              <w:right w:val="nil"/>
            </w:tcBorders>
            <w:shd w:val="clear" w:color="auto" w:fill="auto"/>
            <w:hideMark/>
          </w:tcPr>
          <w:p w14:paraId="29C484A9"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73221864" w14:textId="77777777" w:rsidR="006C3DD8" w:rsidRPr="00E610A5" w:rsidRDefault="006C3DD8" w:rsidP="00CA31B8">
            <w:pPr>
              <w:pStyle w:val="TableText"/>
              <w:spacing w:before="50" w:after="50"/>
              <w:jc w:val="center"/>
              <w:rPr>
                <w:rFonts w:cs="Arial"/>
                <w:color w:val="000000"/>
                <w:sz w:val="14"/>
                <w:szCs w:val="14"/>
              </w:rPr>
            </w:pPr>
            <w:r w:rsidRPr="00E610A5">
              <w:rPr>
                <w:rFonts w:cs="Arial"/>
                <w:color w:val="000000"/>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7E0E9BBA"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117921E3"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2BB60FF3"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31F02F03" w14:textId="77777777" w:rsidR="006C3DD8" w:rsidRPr="00E610A5" w:rsidRDefault="006C3DD8" w:rsidP="00CA31B8">
            <w:pPr>
              <w:pStyle w:val="TableText"/>
              <w:spacing w:before="50" w:after="50"/>
              <w:rPr>
                <w:sz w:val="14"/>
                <w:szCs w:val="14"/>
              </w:rPr>
            </w:pPr>
            <w:r w:rsidRPr="00E610A5">
              <w:rPr>
                <w:sz w:val="14"/>
                <w:szCs w:val="14"/>
              </w:rPr>
              <w:lastRenderedPageBreak/>
              <w:t>Land converted to wetland – vegetative non-forest</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6485CA1"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011684D4" w14:textId="77777777" w:rsidR="006C3DD8" w:rsidRPr="00E610A5" w:rsidRDefault="006C3DD8" w:rsidP="00CA31B8">
            <w:pPr>
              <w:pStyle w:val="TableText"/>
              <w:spacing w:before="50" w:after="50"/>
              <w:jc w:val="center"/>
              <w:rPr>
                <w:sz w:val="14"/>
                <w:szCs w:val="14"/>
              </w:rPr>
            </w:pPr>
            <w:r w:rsidRPr="00E610A5">
              <w:rPr>
                <w:sz w:val="14"/>
                <w:szCs w:val="14"/>
              </w:rPr>
              <w:t>0.2</w:t>
            </w:r>
          </w:p>
        </w:tc>
        <w:tc>
          <w:tcPr>
            <w:tcW w:w="936" w:type="dxa"/>
            <w:tcBorders>
              <w:top w:val="single" w:sz="4" w:space="0" w:color="365F91"/>
              <w:left w:val="nil"/>
              <w:bottom w:val="single" w:sz="4" w:space="0" w:color="365F91"/>
              <w:right w:val="nil"/>
            </w:tcBorders>
            <w:shd w:val="clear" w:color="auto" w:fill="auto"/>
            <w:hideMark/>
          </w:tcPr>
          <w:p w14:paraId="57F2618D" w14:textId="77777777" w:rsidR="006C3DD8" w:rsidRPr="00E610A5" w:rsidRDefault="006C3DD8" w:rsidP="00CA31B8">
            <w:pPr>
              <w:pStyle w:val="TableText"/>
              <w:spacing w:before="50" w:after="50"/>
              <w:jc w:val="center"/>
              <w:rPr>
                <w:sz w:val="14"/>
                <w:szCs w:val="14"/>
              </w:rPr>
            </w:pPr>
            <w:r w:rsidRPr="00E610A5">
              <w:rPr>
                <w:sz w:val="14"/>
                <w:szCs w:val="14"/>
              </w:rPr>
              <w:t>–1.6</w:t>
            </w:r>
          </w:p>
        </w:tc>
        <w:tc>
          <w:tcPr>
            <w:tcW w:w="877" w:type="dxa"/>
            <w:tcBorders>
              <w:top w:val="single" w:sz="4" w:space="0" w:color="365F91"/>
              <w:left w:val="nil"/>
              <w:bottom w:val="single" w:sz="4" w:space="0" w:color="365F91"/>
              <w:right w:val="nil"/>
            </w:tcBorders>
            <w:shd w:val="clear" w:color="auto" w:fill="auto"/>
            <w:hideMark/>
          </w:tcPr>
          <w:p w14:paraId="08954255" w14:textId="77777777" w:rsidR="006C3DD8" w:rsidRPr="00E610A5" w:rsidRDefault="006C3DD8" w:rsidP="00CA31B8">
            <w:pPr>
              <w:pStyle w:val="TableText"/>
              <w:spacing w:before="50" w:after="50"/>
              <w:jc w:val="center"/>
              <w:rPr>
                <w:sz w:val="14"/>
                <w:szCs w:val="14"/>
              </w:rPr>
            </w:pPr>
            <w:r w:rsidRPr="00E610A5">
              <w:rPr>
                <w:sz w:val="14"/>
                <w:szCs w:val="14"/>
              </w:rPr>
              <w:t>33.0</w:t>
            </w:r>
          </w:p>
        </w:tc>
        <w:tc>
          <w:tcPr>
            <w:tcW w:w="919" w:type="dxa"/>
            <w:tcBorders>
              <w:top w:val="single" w:sz="4" w:space="0" w:color="365F91"/>
              <w:left w:val="nil"/>
              <w:bottom w:val="single" w:sz="4" w:space="0" w:color="365F91"/>
              <w:right w:val="nil"/>
            </w:tcBorders>
            <w:shd w:val="clear" w:color="auto" w:fill="auto"/>
            <w:hideMark/>
          </w:tcPr>
          <w:p w14:paraId="611E693B" w14:textId="77777777" w:rsidR="006C3DD8" w:rsidRPr="00E610A5" w:rsidRDefault="006C3DD8" w:rsidP="00CA31B8">
            <w:pPr>
              <w:pStyle w:val="TableText"/>
              <w:spacing w:before="50" w:after="50"/>
              <w:jc w:val="center"/>
              <w:rPr>
                <w:sz w:val="14"/>
                <w:szCs w:val="14"/>
              </w:rPr>
            </w:pPr>
            <w:r w:rsidRPr="00E610A5">
              <w:rPr>
                <w:sz w:val="14"/>
                <w:szCs w:val="14"/>
              </w:rPr>
              <w:t>75.0</w:t>
            </w:r>
          </w:p>
        </w:tc>
        <w:tc>
          <w:tcPr>
            <w:tcW w:w="884" w:type="dxa"/>
            <w:tcBorders>
              <w:top w:val="single" w:sz="4" w:space="0" w:color="365F91"/>
              <w:left w:val="nil"/>
              <w:bottom w:val="single" w:sz="4" w:space="0" w:color="365F91"/>
              <w:right w:val="nil"/>
            </w:tcBorders>
            <w:shd w:val="clear" w:color="auto" w:fill="auto"/>
          </w:tcPr>
          <w:p w14:paraId="66B7D8AB" w14:textId="77777777" w:rsidR="006C3DD8" w:rsidRPr="00E610A5" w:rsidRDefault="006C3DD8" w:rsidP="00CA31B8">
            <w:pPr>
              <w:pStyle w:val="TableText"/>
              <w:spacing w:before="50" w:after="50"/>
              <w:jc w:val="center"/>
              <w:rPr>
                <w:sz w:val="14"/>
                <w:szCs w:val="14"/>
              </w:rPr>
            </w:pPr>
            <w:r w:rsidRPr="00E610A5">
              <w:rPr>
                <w:sz w:val="14"/>
                <w:szCs w:val="14"/>
              </w:rPr>
              <w:t>12.3</w:t>
            </w:r>
          </w:p>
        </w:tc>
        <w:tc>
          <w:tcPr>
            <w:tcW w:w="919" w:type="dxa"/>
            <w:tcBorders>
              <w:top w:val="single" w:sz="4" w:space="0" w:color="365F91"/>
              <w:left w:val="nil"/>
              <w:bottom w:val="single" w:sz="4" w:space="0" w:color="365F91"/>
              <w:right w:val="nil"/>
            </w:tcBorders>
            <w:shd w:val="clear" w:color="auto" w:fill="auto"/>
            <w:hideMark/>
          </w:tcPr>
          <w:p w14:paraId="360008F7" w14:textId="77777777" w:rsidR="006C3DD8" w:rsidRPr="00E610A5" w:rsidRDefault="006C3DD8" w:rsidP="00CA31B8">
            <w:pPr>
              <w:pStyle w:val="TableText"/>
              <w:spacing w:before="50" w:after="50"/>
              <w:jc w:val="center"/>
              <w:rPr>
                <w:sz w:val="14"/>
                <w:szCs w:val="14"/>
              </w:rPr>
            </w:pPr>
            <w:r w:rsidRPr="00E610A5">
              <w:rPr>
                <w:sz w:val="14"/>
                <w:szCs w:val="14"/>
              </w:rPr>
              <w:t>49.0</w:t>
            </w:r>
          </w:p>
        </w:tc>
        <w:tc>
          <w:tcPr>
            <w:tcW w:w="954" w:type="dxa"/>
            <w:tcBorders>
              <w:top w:val="single" w:sz="4" w:space="0" w:color="365F91"/>
              <w:left w:val="nil"/>
              <w:bottom w:val="single" w:sz="4" w:space="0" w:color="365F91"/>
              <w:right w:val="nil"/>
            </w:tcBorders>
            <w:shd w:val="clear" w:color="auto" w:fill="auto"/>
            <w:hideMark/>
          </w:tcPr>
          <w:p w14:paraId="3A64B456"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38" w:type="dxa"/>
            <w:tcBorders>
              <w:top w:val="single" w:sz="4" w:space="0" w:color="365F91"/>
              <w:left w:val="nil"/>
              <w:bottom w:val="single" w:sz="4" w:space="0" w:color="365F91"/>
              <w:right w:val="nil"/>
            </w:tcBorders>
            <w:shd w:val="clear" w:color="auto" w:fill="auto"/>
            <w:hideMark/>
          </w:tcPr>
          <w:p w14:paraId="44672175"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41" w:type="dxa"/>
            <w:tcBorders>
              <w:top w:val="single" w:sz="4" w:space="0" w:color="365F91"/>
              <w:left w:val="nil"/>
              <w:bottom w:val="single" w:sz="4" w:space="0" w:color="365F91"/>
              <w:right w:val="nil"/>
            </w:tcBorders>
            <w:shd w:val="clear" w:color="auto" w:fill="auto"/>
            <w:hideMark/>
          </w:tcPr>
          <w:p w14:paraId="437B53A7"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910" w:type="dxa"/>
            <w:tcBorders>
              <w:top w:val="single" w:sz="4" w:space="0" w:color="365F91"/>
              <w:left w:val="nil"/>
              <w:bottom w:val="single" w:sz="4" w:space="0" w:color="365F91"/>
              <w:right w:val="nil"/>
            </w:tcBorders>
            <w:shd w:val="clear" w:color="auto" w:fill="auto"/>
            <w:hideMark/>
          </w:tcPr>
          <w:p w14:paraId="6D4518D0"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95" w:type="dxa"/>
            <w:tcBorders>
              <w:top w:val="single" w:sz="4" w:space="0" w:color="365F91"/>
              <w:left w:val="nil"/>
              <w:bottom w:val="single" w:sz="4" w:space="0" w:color="365F91"/>
              <w:right w:val="nil"/>
            </w:tcBorders>
            <w:shd w:val="clear" w:color="auto" w:fill="auto"/>
            <w:hideMark/>
          </w:tcPr>
          <w:p w14:paraId="0ED5DA07"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3D19F8C3"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28692FDA"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665D7DF5"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281311DB"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028E9EFE" w14:textId="77777777" w:rsidR="006C3DD8" w:rsidRPr="00E610A5" w:rsidRDefault="006C3DD8" w:rsidP="00CA31B8">
            <w:pPr>
              <w:pStyle w:val="TableText"/>
              <w:spacing w:before="50" w:after="50"/>
              <w:rPr>
                <w:sz w:val="14"/>
                <w:szCs w:val="14"/>
              </w:rPr>
            </w:pPr>
            <w:r w:rsidRPr="00E610A5">
              <w:rPr>
                <w:sz w:val="14"/>
                <w:szCs w:val="14"/>
              </w:rPr>
              <w:t>Settlements remaining settlements</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4763537"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35E448A3" w14:textId="77777777" w:rsidR="006C3DD8" w:rsidRPr="00E610A5" w:rsidRDefault="006C3DD8" w:rsidP="00CA31B8">
            <w:pPr>
              <w:pStyle w:val="TableText"/>
              <w:spacing w:before="50" w:after="50"/>
              <w:jc w:val="center"/>
              <w:rPr>
                <w:sz w:val="14"/>
                <w:szCs w:val="14"/>
              </w:rPr>
            </w:pPr>
            <w:r w:rsidRPr="00E610A5">
              <w:rPr>
                <w:sz w:val="14"/>
                <w:szCs w:val="14"/>
              </w:rPr>
              <w:t>67.2</w:t>
            </w:r>
          </w:p>
        </w:tc>
        <w:tc>
          <w:tcPr>
            <w:tcW w:w="936" w:type="dxa"/>
            <w:tcBorders>
              <w:top w:val="single" w:sz="4" w:space="0" w:color="365F91"/>
              <w:left w:val="nil"/>
              <w:bottom w:val="single" w:sz="4" w:space="0" w:color="365F91"/>
              <w:right w:val="nil"/>
            </w:tcBorders>
            <w:shd w:val="clear" w:color="auto" w:fill="auto"/>
            <w:hideMark/>
          </w:tcPr>
          <w:p w14:paraId="11C374E7" w14:textId="77777777" w:rsidR="006C3DD8" w:rsidRPr="00E610A5" w:rsidRDefault="006C3DD8" w:rsidP="00CA31B8">
            <w:pPr>
              <w:pStyle w:val="TableText"/>
              <w:spacing w:before="50" w:after="50"/>
              <w:jc w:val="center"/>
              <w:rPr>
                <w:sz w:val="14"/>
                <w:szCs w:val="14"/>
              </w:rPr>
            </w:pPr>
            <w:r w:rsidRPr="00E610A5">
              <w:rPr>
                <w:sz w:val="14"/>
                <w:szCs w:val="14"/>
              </w:rPr>
              <w:t>75.7</w:t>
            </w:r>
          </w:p>
        </w:tc>
        <w:tc>
          <w:tcPr>
            <w:tcW w:w="877" w:type="dxa"/>
            <w:tcBorders>
              <w:top w:val="single" w:sz="4" w:space="0" w:color="365F91"/>
              <w:left w:val="nil"/>
              <w:bottom w:val="single" w:sz="4" w:space="0" w:color="365F91"/>
              <w:right w:val="nil"/>
            </w:tcBorders>
            <w:shd w:val="clear" w:color="auto" w:fill="auto"/>
            <w:hideMark/>
          </w:tcPr>
          <w:p w14:paraId="126873AC" w14:textId="77777777" w:rsidR="006C3DD8" w:rsidRPr="00E610A5" w:rsidRDefault="006C3DD8" w:rsidP="00CA31B8">
            <w:pPr>
              <w:pStyle w:val="TableText"/>
              <w:spacing w:before="50" w:after="50"/>
              <w:jc w:val="center"/>
              <w:rPr>
                <w:sz w:val="14"/>
                <w:szCs w:val="14"/>
              </w:rPr>
            </w:pPr>
            <w:r w:rsidRPr="00E610A5">
              <w:rPr>
                <w:sz w:val="14"/>
                <w:szCs w:val="14"/>
              </w:rPr>
              <w:t>22.0</w:t>
            </w:r>
          </w:p>
        </w:tc>
        <w:tc>
          <w:tcPr>
            <w:tcW w:w="919" w:type="dxa"/>
            <w:tcBorders>
              <w:top w:val="single" w:sz="4" w:space="0" w:color="365F91"/>
              <w:left w:val="nil"/>
              <w:bottom w:val="single" w:sz="4" w:space="0" w:color="365F91"/>
              <w:right w:val="nil"/>
            </w:tcBorders>
            <w:shd w:val="clear" w:color="auto" w:fill="auto"/>
            <w:hideMark/>
          </w:tcPr>
          <w:p w14:paraId="4C2A5856" w14:textId="77777777" w:rsidR="006C3DD8" w:rsidRPr="00E610A5" w:rsidRDefault="006C3DD8" w:rsidP="00CA31B8">
            <w:pPr>
              <w:pStyle w:val="TableText"/>
              <w:spacing w:before="50" w:after="50"/>
              <w:jc w:val="center"/>
              <w:rPr>
                <w:sz w:val="14"/>
                <w:szCs w:val="14"/>
              </w:rPr>
            </w:pPr>
            <w:r w:rsidRPr="00E610A5">
              <w:rPr>
                <w:sz w:val="14"/>
                <w:szCs w:val="14"/>
              </w:rPr>
              <w:t>75.0</w:t>
            </w:r>
          </w:p>
        </w:tc>
        <w:tc>
          <w:tcPr>
            <w:tcW w:w="884" w:type="dxa"/>
            <w:tcBorders>
              <w:top w:val="single" w:sz="4" w:space="0" w:color="365F91"/>
              <w:left w:val="nil"/>
              <w:bottom w:val="single" w:sz="4" w:space="0" w:color="365F91"/>
              <w:right w:val="nil"/>
            </w:tcBorders>
            <w:shd w:val="clear" w:color="auto" w:fill="auto"/>
          </w:tcPr>
          <w:p w14:paraId="0F8BC6B1" w14:textId="77777777" w:rsidR="006C3DD8" w:rsidRPr="00E610A5" w:rsidRDefault="006C3DD8" w:rsidP="00CA31B8">
            <w:pPr>
              <w:pStyle w:val="TableText"/>
              <w:spacing w:before="50" w:after="50"/>
              <w:jc w:val="center"/>
              <w:rPr>
                <w:sz w:val="14"/>
                <w:szCs w:val="14"/>
              </w:rPr>
            </w:pPr>
            <w:r w:rsidRPr="00E610A5">
              <w:rPr>
                <w:sz w:val="14"/>
                <w:szCs w:val="14"/>
              </w:rPr>
              <w:t>95.0</w:t>
            </w:r>
          </w:p>
        </w:tc>
        <w:tc>
          <w:tcPr>
            <w:tcW w:w="919" w:type="dxa"/>
            <w:tcBorders>
              <w:top w:val="single" w:sz="4" w:space="0" w:color="365F91"/>
              <w:left w:val="nil"/>
              <w:bottom w:val="single" w:sz="4" w:space="0" w:color="365F91"/>
              <w:right w:val="nil"/>
            </w:tcBorders>
            <w:shd w:val="clear" w:color="auto" w:fill="auto"/>
            <w:hideMark/>
          </w:tcPr>
          <w:p w14:paraId="005239EA" w14:textId="77777777" w:rsidR="006C3DD8" w:rsidRPr="00E610A5" w:rsidRDefault="006C3DD8" w:rsidP="00CA31B8">
            <w:pPr>
              <w:pStyle w:val="TableText"/>
              <w:spacing w:before="50" w:after="50"/>
              <w:jc w:val="center"/>
              <w:rPr>
                <w:sz w:val="14"/>
                <w:szCs w:val="14"/>
              </w:rPr>
            </w:pPr>
            <w:r w:rsidRPr="00E610A5">
              <w:rPr>
                <w:sz w:val="14"/>
                <w:szCs w:val="14"/>
              </w:rPr>
              <w:t>92.6</w:t>
            </w:r>
          </w:p>
        </w:tc>
        <w:tc>
          <w:tcPr>
            <w:tcW w:w="954" w:type="dxa"/>
            <w:tcBorders>
              <w:top w:val="single" w:sz="4" w:space="0" w:color="365F91"/>
              <w:left w:val="nil"/>
              <w:bottom w:val="single" w:sz="4" w:space="0" w:color="365F91"/>
              <w:right w:val="nil"/>
            </w:tcBorders>
            <w:shd w:val="clear" w:color="auto" w:fill="auto"/>
            <w:hideMark/>
          </w:tcPr>
          <w:p w14:paraId="6D846FAA" w14:textId="77777777" w:rsidR="006C3DD8" w:rsidRPr="00E610A5" w:rsidRDefault="006C3DD8" w:rsidP="00CA31B8">
            <w:pPr>
              <w:pStyle w:val="TableText"/>
              <w:spacing w:before="50" w:after="50"/>
              <w:jc w:val="center"/>
              <w:rPr>
                <w:sz w:val="14"/>
                <w:szCs w:val="14"/>
              </w:rPr>
            </w:pPr>
            <w:r w:rsidRPr="00E610A5">
              <w:rPr>
                <w:sz w:val="14"/>
                <w:szCs w:val="14"/>
              </w:rPr>
              <w:t>0.3</w:t>
            </w:r>
          </w:p>
        </w:tc>
        <w:tc>
          <w:tcPr>
            <w:tcW w:w="838" w:type="dxa"/>
            <w:tcBorders>
              <w:top w:val="single" w:sz="4" w:space="0" w:color="365F91"/>
              <w:left w:val="nil"/>
              <w:bottom w:val="single" w:sz="4" w:space="0" w:color="365F91"/>
              <w:right w:val="nil"/>
            </w:tcBorders>
            <w:shd w:val="clear" w:color="auto" w:fill="auto"/>
            <w:hideMark/>
          </w:tcPr>
          <w:p w14:paraId="0CBCCCAA"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41" w:type="dxa"/>
            <w:tcBorders>
              <w:top w:val="single" w:sz="4" w:space="0" w:color="365F91"/>
              <w:left w:val="nil"/>
              <w:bottom w:val="single" w:sz="4" w:space="0" w:color="365F91"/>
              <w:right w:val="nil"/>
            </w:tcBorders>
            <w:shd w:val="clear" w:color="auto" w:fill="auto"/>
            <w:hideMark/>
          </w:tcPr>
          <w:p w14:paraId="42045A05" w14:textId="77777777" w:rsidR="006C3DD8" w:rsidRPr="00E610A5" w:rsidRDefault="006C3DD8" w:rsidP="00CA31B8">
            <w:pPr>
              <w:pStyle w:val="TableText"/>
              <w:spacing w:before="50" w:after="50"/>
              <w:jc w:val="center"/>
              <w:rPr>
                <w:sz w:val="14"/>
                <w:szCs w:val="14"/>
              </w:rPr>
            </w:pPr>
            <w:r w:rsidRPr="00E610A5">
              <w:rPr>
                <w:sz w:val="14"/>
                <w:szCs w:val="14"/>
              </w:rPr>
              <w:t>–0.3</w:t>
            </w:r>
          </w:p>
        </w:tc>
        <w:tc>
          <w:tcPr>
            <w:tcW w:w="910" w:type="dxa"/>
            <w:tcBorders>
              <w:top w:val="single" w:sz="4" w:space="0" w:color="365F91"/>
              <w:left w:val="nil"/>
              <w:bottom w:val="single" w:sz="4" w:space="0" w:color="365F91"/>
              <w:right w:val="nil"/>
            </w:tcBorders>
            <w:shd w:val="clear" w:color="auto" w:fill="auto"/>
            <w:hideMark/>
          </w:tcPr>
          <w:p w14:paraId="3BFE3780"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95" w:type="dxa"/>
            <w:tcBorders>
              <w:top w:val="single" w:sz="4" w:space="0" w:color="365F91"/>
              <w:left w:val="nil"/>
              <w:bottom w:val="single" w:sz="4" w:space="0" w:color="365F91"/>
              <w:right w:val="nil"/>
            </w:tcBorders>
            <w:shd w:val="clear" w:color="auto" w:fill="auto"/>
            <w:hideMark/>
          </w:tcPr>
          <w:p w14:paraId="22A4007E"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08B3B732"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7187AF56"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7D5E5C97"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7A3000CA"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7EA0C1EA" w14:textId="77777777" w:rsidR="006C3DD8" w:rsidRPr="00E610A5" w:rsidRDefault="006C3DD8" w:rsidP="00CA31B8">
            <w:pPr>
              <w:pStyle w:val="TableText"/>
              <w:spacing w:before="50" w:after="50"/>
              <w:rPr>
                <w:sz w:val="14"/>
                <w:szCs w:val="14"/>
              </w:rPr>
            </w:pPr>
            <w:r w:rsidRPr="00E610A5">
              <w:rPr>
                <w:sz w:val="14"/>
                <w:szCs w:val="14"/>
              </w:rPr>
              <w:t>Land converted to settlements</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783C3985"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3977ABE9" w14:textId="77777777" w:rsidR="006C3DD8" w:rsidRPr="00E610A5" w:rsidRDefault="006C3DD8" w:rsidP="00CA31B8">
            <w:pPr>
              <w:pStyle w:val="TableText"/>
              <w:spacing w:before="50" w:after="50"/>
              <w:jc w:val="center"/>
              <w:rPr>
                <w:sz w:val="14"/>
                <w:szCs w:val="14"/>
              </w:rPr>
            </w:pPr>
            <w:r w:rsidRPr="00E610A5">
              <w:rPr>
                <w:sz w:val="14"/>
                <w:szCs w:val="14"/>
              </w:rPr>
              <w:t>7.3</w:t>
            </w:r>
          </w:p>
        </w:tc>
        <w:tc>
          <w:tcPr>
            <w:tcW w:w="936" w:type="dxa"/>
            <w:tcBorders>
              <w:top w:val="single" w:sz="4" w:space="0" w:color="365F91"/>
              <w:left w:val="nil"/>
              <w:bottom w:val="single" w:sz="4" w:space="0" w:color="365F91"/>
              <w:right w:val="nil"/>
            </w:tcBorders>
            <w:shd w:val="clear" w:color="auto" w:fill="auto"/>
            <w:hideMark/>
          </w:tcPr>
          <w:p w14:paraId="3F0AE894" w14:textId="77777777" w:rsidR="006C3DD8" w:rsidRPr="00E610A5" w:rsidRDefault="006C3DD8" w:rsidP="00CA31B8">
            <w:pPr>
              <w:pStyle w:val="TableText"/>
              <w:spacing w:before="50" w:after="50"/>
              <w:jc w:val="center"/>
              <w:rPr>
                <w:sz w:val="14"/>
                <w:szCs w:val="14"/>
              </w:rPr>
            </w:pPr>
            <w:r w:rsidRPr="00E610A5">
              <w:rPr>
                <w:sz w:val="14"/>
                <w:szCs w:val="14"/>
              </w:rPr>
              <w:t>37.0</w:t>
            </w:r>
          </w:p>
        </w:tc>
        <w:tc>
          <w:tcPr>
            <w:tcW w:w="877" w:type="dxa"/>
            <w:tcBorders>
              <w:top w:val="single" w:sz="4" w:space="0" w:color="365F91"/>
              <w:left w:val="nil"/>
              <w:bottom w:val="single" w:sz="4" w:space="0" w:color="365F91"/>
              <w:right w:val="nil"/>
            </w:tcBorders>
            <w:shd w:val="clear" w:color="auto" w:fill="auto"/>
            <w:hideMark/>
          </w:tcPr>
          <w:p w14:paraId="208954ED" w14:textId="77777777" w:rsidR="006C3DD8" w:rsidRPr="00E610A5" w:rsidRDefault="006C3DD8" w:rsidP="00CA31B8">
            <w:pPr>
              <w:pStyle w:val="TableText"/>
              <w:spacing w:before="50" w:after="50"/>
              <w:jc w:val="center"/>
              <w:rPr>
                <w:sz w:val="14"/>
                <w:szCs w:val="14"/>
              </w:rPr>
            </w:pPr>
            <w:r w:rsidRPr="00E610A5">
              <w:rPr>
                <w:sz w:val="14"/>
                <w:szCs w:val="14"/>
              </w:rPr>
              <w:t>22.0</w:t>
            </w:r>
          </w:p>
        </w:tc>
        <w:tc>
          <w:tcPr>
            <w:tcW w:w="919" w:type="dxa"/>
            <w:tcBorders>
              <w:top w:val="single" w:sz="4" w:space="0" w:color="365F91"/>
              <w:left w:val="nil"/>
              <w:bottom w:val="single" w:sz="4" w:space="0" w:color="365F91"/>
              <w:right w:val="nil"/>
            </w:tcBorders>
            <w:shd w:val="clear" w:color="auto" w:fill="auto"/>
            <w:hideMark/>
          </w:tcPr>
          <w:p w14:paraId="4F8BD5CC" w14:textId="77777777" w:rsidR="006C3DD8" w:rsidRPr="00E610A5" w:rsidRDefault="006C3DD8" w:rsidP="00CA31B8">
            <w:pPr>
              <w:pStyle w:val="TableText"/>
              <w:spacing w:before="50" w:after="50"/>
              <w:jc w:val="center"/>
              <w:rPr>
                <w:sz w:val="14"/>
                <w:szCs w:val="14"/>
              </w:rPr>
            </w:pPr>
            <w:r w:rsidRPr="00E610A5">
              <w:rPr>
                <w:sz w:val="14"/>
                <w:szCs w:val="14"/>
              </w:rPr>
              <w:t>75.0</w:t>
            </w:r>
          </w:p>
        </w:tc>
        <w:tc>
          <w:tcPr>
            <w:tcW w:w="884" w:type="dxa"/>
            <w:tcBorders>
              <w:top w:val="single" w:sz="4" w:space="0" w:color="365F91"/>
              <w:left w:val="nil"/>
              <w:bottom w:val="single" w:sz="4" w:space="0" w:color="365F91"/>
              <w:right w:val="nil"/>
            </w:tcBorders>
            <w:shd w:val="clear" w:color="auto" w:fill="auto"/>
          </w:tcPr>
          <w:p w14:paraId="4295DACF" w14:textId="77777777" w:rsidR="006C3DD8" w:rsidRPr="00E610A5" w:rsidRDefault="006C3DD8" w:rsidP="00CA31B8">
            <w:pPr>
              <w:pStyle w:val="TableText"/>
              <w:spacing w:before="50" w:after="50"/>
              <w:jc w:val="center"/>
              <w:rPr>
                <w:sz w:val="14"/>
                <w:szCs w:val="14"/>
              </w:rPr>
            </w:pPr>
            <w:r w:rsidRPr="00E610A5">
              <w:rPr>
                <w:sz w:val="14"/>
                <w:szCs w:val="14"/>
              </w:rPr>
              <w:t>95.0</w:t>
            </w:r>
          </w:p>
        </w:tc>
        <w:tc>
          <w:tcPr>
            <w:tcW w:w="919" w:type="dxa"/>
            <w:tcBorders>
              <w:top w:val="single" w:sz="4" w:space="0" w:color="365F91"/>
              <w:left w:val="nil"/>
              <w:bottom w:val="single" w:sz="4" w:space="0" w:color="365F91"/>
              <w:right w:val="nil"/>
            </w:tcBorders>
            <w:shd w:val="clear" w:color="auto" w:fill="auto"/>
            <w:hideMark/>
          </w:tcPr>
          <w:p w14:paraId="09F82007" w14:textId="77777777" w:rsidR="006C3DD8" w:rsidRPr="00E610A5" w:rsidRDefault="006C3DD8" w:rsidP="00CA31B8">
            <w:pPr>
              <w:pStyle w:val="TableText"/>
              <w:spacing w:before="50" w:after="50"/>
              <w:jc w:val="center"/>
              <w:rPr>
                <w:sz w:val="14"/>
                <w:szCs w:val="14"/>
              </w:rPr>
            </w:pPr>
            <w:r w:rsidRPr="00E610A5">
              <w:rPr>
                <w:sz w:val="14"/>
                <w:szCs w:val="14"/>
              </w:rPr>
              <w:t>73.9</w:t>
            </w:r>
          </w:p>
        </w:tc>
        <w:tc>
          <w:tcPr>
            <w:tcW w:w="954" w:type="dxa"/>
            <w:tcBorders>
              <w:top w:val="single" w:sz="4" w:space="0" w:color="365F91"/>
              <w:left w:val="nil"/>
              <w:bottom w:val="single" w:sz="4" w:space="0" w:color="365F91"/>
              <w:right w:val="nil"/>
            </w:tcBorders>
            <w:shd w:val="clear" w:color="auto" w:fill="auto"/>
            <w:hideMark/>
          </w:tcPr>
          <w:p w14:paraId="0EF16471"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38" w:type="dxa"/>
            <w:tcBorders>
              <w:top w:val="single" w:sz="4" w:space="0" w:color="365F91"/>
              <w:left w:val="nil"/>
              <w:bottom w:val="single" w:sz="4" w:space="0" w:color="365F91"/>
              <w:right w:val="nil"/>
            </w:tcBorders>
            <w:shd w:val="clear" w:color="auto" w:fill="auto"/>
            <w:hideMark/>
          </w:tcPr>
          <w:p w14:paraId="5DA709DB"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41" w:type="dxa"/>
            <w:tcBorders>
              <w:top w:val="single" w:sz="4" w:space="0" w:color="365F91"/>
              <w:left w:val="nil"/>
              <w:bottom w:val="single" w:sz="4" w:space="0" w:color="365F91"/>
              <w:right w:val="nil"/>
            </w:tcBorders>
            <w:shd w:val="clear" w:color="auto" w:fill="auto"/>
            <w:hideMark/>
          </w:tcPr>
          <w:p w14:paraId="6C320959" w14:textId="77777777" w:rsidR="006C3DD8" w:rsidRPr="00E610A5" w:rsidRDefault="006C3DD8" w:rsidP="00CA31B8">
            <w:pPr>
              <w:pStyle w:val="TableText"/>
              <w:spacing w:before="50" w:after="50"/>
              <w:jc w:val="center"/>
              <w:rPr>
                <w:sz w:val="14"/>
                <w:szCs w:val="14"/>
              </w:rPr>
            </w:pPr>
            <w:r w:rsidRPr="00E610A5">
              <w:rPr>
                <w:sz w:val="14"/>
                <w:szCs w:val="14"/>
              </w:rPr>
              <w:t>–0.2</w:t>
            </w:r>
          </w:p>
        </w:tc>
        <w:tc>
          <w:tcPr>
            <w:tcW w:w="910" w:type="dxa"/>
            <w:tcBorders>
              <w:top w:val="single" w:sz="4" w:space="0" w:color="365F91"/>
              <w:left w:val="nil"/>
              <w:bottom w:val="single" w:sz="4" w:space="0" w:color="365F91"/>
              <w:right w:val="nil"/>
            </w:tcBorders>
            <w:shd w:val="clear" w:color="auto" w:fill="auto"/>
            <w:hideMark/>
          </w:tcPr>
          <w:p w14:paraId="569D7FA9"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95" w:type="dxa"/>
            <w:tcBorders>
              <w:top w:val="single" w:sz="4" w:space="0" w:color="365F91"/>
              <w:left w:val="nil"/>
              <w:bottom w:val="single" w:sz="4" w:space="0" w:color="365F91"/>
              <w:right w:val="nil"/>
            </w:tcBorders>
            <w:shd w:val="clear" w:color="auto" w:fill="auto"/>
            <w:hideMark/>
          </w:tcPr>
          <w:p w14:paraId="7337589F"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2D4FD0FC"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6A112BE3"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2FCD8339"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50D1E285"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1E9B327B" w14:textId="77777777" w:rsidR="006C3DD8" w:rsidRPr="00E610A5" w:rsidRDefault="006C3DD8" w:rsidP="00CA31B8">
            <w:pPr>
              <w:pStyle w:val="TableText"/>
              <w:keepNext/>
              <w:spacing w:before="50" w:after="50"/>
              <w:rPr>
                <w:sz w:val="14"/>
                <w:szCs w:val="14"/>
              </w:rPr>
            </w:pPr>
            <w:r w:rsidRPr="00E610A5">
              <w:rPr>
                <w:sz w:val="14"/>
                <w:szCs w:val="14"/>
              </w:rPr>
              <w:t>Other land remaining other land</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42EC5E24"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00E47388"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936" w:type="dxa"/>
            <w:tcBorders>
              <w:top w:val="single" w:sz="4" w:space="0" w:color="365F91"/>
              <w:left w:val="nil"/>
              <w:bottom w:val="single" w:sz="4" w:space="0" w:color="365F91"/>
              <w:right w:val="nil"/>
            </w:tcBorders>
            <w:shd w:val="clear" w:color="auto" w:fill="auto"/>
            <w:hideMark/>
          </w:tcPr>
          <w:p w14:paraId="5730E3D3"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77" w:type="dxa"/>
            <w:tcBorders>
              <w:top w:val="single" w:sz="4" w:space="0" w:color="365F91"/>
              <w:left w:val="nil"/>
              <w:bottom w:val="single" w:sz="4" w:space="0" w:color="365F91"/>
              <w:right w:val="nil"/>
            </w:tcBorders>
            <w:shd w:val="clear" w:color="auto" w:fill="auto"/>
            <w:hideMark/>
          </w:tcPr>
          <w:p w14:paraId="09A0F112" w14:textId="77777777" w:rsidR="006C3DD8" w:rsidRPr="00E610A5" w:rsidRDefault="006C3DD8" w:rsidP="00CA31B8">
            <w:pPr>
              <w:pStyle w:val="TableText"/>
              <w:spacing w:before="50" w:after="50"/>
              <w:jc w:val="center"/>
              <w:rPr>
                <w:sz w:val="14"/>
                <w:szCs w:val="14"/>
              </w:rPr>
            </w:pPr>
            <w:r w:rsidRPr="00E610A5">
              <w:rPr>
                <w:sz w:val="14"/>
                <w:szCs w:val="14"/>
              </w:rPr>
              <w:t>22.0</w:t>
            </w:r>
          </w:p>
        </w:tc>
        <w:tc>
          <w:tcPr>
            <w:tcW w:w="919" w:type="dxa"/>
            <w:tcBorders>
              <w:top w:val="single" w:sz="4" w:space="0" w:color="365F91"/>
              <w:left w:val="nil"/>
              <w:bottom w:val="single" w:sz="4" w:space="0" w:color="365F91"/>
              <w:right w:val="nil"/>
            </w:tcBorders>
            <w:shd w:val="clear" w:color="auto" w:fill="auto"/>
            <w:hideMark/>
          </w:tcPr>
          <w:p w14:paraId="7E4CEF31" w14:textId="77777777" w:rsidR="006C3DD8" w:rsidRPr="00E610A5" w:rsidRDefault="006C3DD8" w:rsidP="00CA31B8">
            <w:pPr>
              <w:pStyle w:val="TableText"/>
              <w:spacing w:before="50" w:after="50"/>
              <w:jc w:val="center"/>
              <w:rPr>
                <w:sz w:val="14"/>
                <w:szCs w:val="14"/>
              </w:rPr>
            </w:pPr>
            <w:r w:rsidRPr="00E610A5">
              <w:rPr>
                <w:sz w:val="14"/>
                <w:szCs w:val="14"/>
              </w:rPr>
              <w:t>75.0</w:t>
            </w:r>
          </w:p>
        </w:tc>
        <w:tc>
          <w:tcPr>
            <w:tcW w:w="884" w:type="dxa"/>
            <w:tcBorders>
              <w:top w:val="single" w:sz="4" w:space="0" w:color="365F91"/>
              <w:left w:val="nil"/>
              <w:bottom w:val="single" w:sz="4" w:space="0" w:color="365F91"/>
              <w:right w:val="nil"/>
            </w:tcBorders>
            <w:shd w:val="clear" w:color="auto" w:fill="auto"/>
          </w:tcPr>
          <w:p w14:paraId="688118B8" w14:textId="77777777" w:rsidR="006C3DD8" w:rsidRPr="00E610A5" w:rsidRDefault="006C3DD8" w:rsidP="00CA31B8">
            <w:pPr>
              <w:pStyle w:val="TableText"/>
              <w:spacing w:before="50" w:after="50"/>
              <w:jc w:val="center"/>
              <w:rPr>
                <w:sz w:val="14"/>
                <w:szCs w:val="14"/>
              </w:rPr>
            </w:pPr>
            <w:r w:rsidRPr="00E610A5">
              <w:rPr>
                <w:sz w:val="14"/>
                <w:szCs w:val="14"/>
              </w:rPr>
              <w:t>70.7</w:t>
            </w:r>
          </w:p>
        </w:tc>
        <w:tc>
          <w:tcPr>
            <w:tcW w:w="919" w:type="dxa"/>
            <w:tcBorders>
              <w:top w:val="single" w:sz="4" w:space="0" w:color="365F91"/>
              <w:left w:val="nil"/>
              <w:bottom w:val="single" w:sz="4" w:space="0" w:color="365F91"/>
              <w:right w:val="nil"/>
            </w:tcBorders>
            <w:shd w:val="clear" w:color="auto" w:fill="auto"/>
            <w:hideMark/>
          </w:tcPr>
          <w:p w14:paraId="3B9E36AB"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954" w:type="dxa"/>
            <w:tcBorders>
              <w:top w:val="single" w:sz="4" w:space="0" w:color="365F91"/>
              <w:left w:val="nil"/>
              <w:bottom w:val="single" w:sz="4" w:space="0" w:color="365F91"/>
              <w:right w:val="nil"/>
            </w:tcBorders>
            <w:shd w:val="clear" w:color="auto" w:fill="auto"/>
            <w:hideMark/>
          </w:tcPr>
          <w:p w14:paraId="3FA40035"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38" w:type="dxa"/>
            <w:tcBorders>
              <w:top w:val="single" w:sz="4" w:space="0" w:color="365F91"/>
              <w:left w:val="nil"/>
              <w:bottom w:val="single" w:sz="4" w:space="0" w:color="365F91"/>
              <w:right w:val="nil"/>
            </w:tcBorders>
            <w:shd w:val="clear" w:color="auto" w:fill="auto"/>
            <w:hideMark/>
          </w:tcPr>
          <w:p w14:paraId="11A8D30A"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41" w:type="dxa"/>
            <w:tcBorders>
              <w:top w:val="single" w:sz="4" w:space="0" w:color="365F91"/>
              <w:left w:val="nil"/>
              <w:bottom w:val="single" w:sz="4" w:space="0" w:color="365F91"/>
              <w:right w:val="nil"/>
            </w:tcBorders>
            <w:shd w:val="clear" w:color="auto" w:fill="auto"/>
            <w:hideMark/>
          </w:tcPr>
          <w:p w14:paraId="14B4DBAF"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910" w:type="dxa"/>
            <w:tcBorders>
              <w:top w:val="single" w:sz="4" w:space="0" w:color="365F91"/>
              <w:left w:val="nil"/>
              <w:bottom w:val="single" w:sz="4" w:space="0" w:color="365F91"/>
              <w:right w:val="nil"/>
            </w:tcBorders>
            <w:shd w:val="clear" w:color="auto" w:fill="auto"/>
            <w:hideMark/>
          </w:tcPr>
          <w:p w14:paraId="795C9320"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95" w:type="dxa"/>
            <w:tcBorders>
              <w:top w:val="single" w:sz="4" w:space="0" w:color="365F91"/>
              <w:left w:val="nil"/>
              <w:bottom w:val="single" w:sz="4" w:space="0" w:color="365F91"/>
              <w:right w:val="nil"/>
            </w:tcBorders>
            <w:shd w:val="clear" w:color="auto" w:fill="auto"/>
            <w:hideMark/>
          </w:tcPr>
          <w:p w14:paraId="6F85288F"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6271F28E"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766" w:type="dxa"/>
            <w:tcBorders>
              <w:top w:val="single" w:sz="4" w:space="0" w:color="365F91"/>
              <w:left w:val="single" w:sz="4" w:space="0" w:color="365F91"/>
              <w:bottom w:val="single" w:sz="4" w:space="0" w:color="365F91"/>
              <w:right w:val="nil"/>
            </w:tcBorders>
            <w:shd w:val="clear" w:color="auto" w:fill="auto"/>
            <w:hideMark/>
          </w:tcPr>
          <w:p w14:paraId="48730E1F"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00F1A19E"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5EF5FC07"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1EEBE408" w14:textId="77777777" w:rsidR="006C3DD8" w:rsidRPr="00E610A5" w:rsidRDefault="006C3DD8" w:rsidP="00CA31B8">
            <w:pPr>
              <w:pStyle w:val="TableText"/>
              <w:spacing w:before="50" w:after="50"/>
              <w:rPr>
                <w:sz w:val="14"/>
                <w:szCs w:val="14"/>
              </w:rPr>
            </w:pPr>
            <w:r w:rsidRPr="00E610A5">
              <w:rPr>
                <w:sz w:val="14"/>
                <w:szCs w:val="14"/>
              </w:rPr>
              <w:t>Land converted to other land</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5A97D26F"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0D70C9C3" w14:textId="77777777" w:rsidR="006C3DD8" w:rsidRPr="00E610A5" w:rsidRDefault="006C3DD8" w:rsidP="00CA31B8">
            <w:pPr>
              <w:pStyle w:val="TableText"/>
              <w:spacing w:before="50" w:after="50"/>
              <w:jc w:val="center"/>
              <w:rPr>
                <w:sz w:val="14"/>
                <w:szCs w:val="14"/>
              </w:rPr>
            </w:pPr>
            <w:r w:rsidRPr="00E610A5">
              <w:rPr>
                <w:sz w:val="14"/>
                <w:szCs w:val="14"/>
              </w:rPr>
              <w:t>12.6</w:t>
            </w:r>
          </w:p>
        </w:tc>
        <w:tc>
          <w:tcPr>
            <w:tcW w:w="936" w:type="dxa"/>
            <w:tcBorders>
              <w:top w:val="single" w:sz="4" w:space="0" w:color="365F91"/>
              <w:left w:val="nil"/>
              <w:bottom w:val="single" w:sz="4" w:space="0" w:color="365F91"/>
              <w:right w:val="nil"/>
            </w:tcBorders>
            <w:shd w:val="clear" w:color="auto" w:fill="auto"/>
            <w:hideMark/>
          </w:tcPr>
          <w:p w14:paraId="3AF904B9" w14:textId="77777777" w:rsidR="006C3DD8" w:rsidRPr="00E610A5" w:rsidRDefault="006C3DD8" w:rsidP="00CA31B8">
            <w:pPr>
              <w:pStyle w:val="TableText"/>
              <w:spacing w:before="50" w:after="50"/>
              <w:jc w:val="center"/>
              <w:rPr>
                <w:sz w:val="14"/>
                <w:szCs w:val="14"/>
              </w:rPr>
            </w:pPr>
            <w:r w:rsidRPr="00E610A5">
              <w:rPr>
                <w:sz w:val="14"/>
                <w:szCs w:val="14"/>
              </w:rPr>
              <w:t>48.6</w:t>
            </w:r>
          </w:p>
        </w:tc>
        <w:tc>
          <w:tcPr>
            <w:tcW w:w="877" w:type="dxa"/>
            <w:tcBorders>
              <w:top w:val="single" w:sz="4" w:space="0" w:color="365F91"/>
              <w:left w:val="nil"/>
              <w:bottom w:val="single" w:sz="4" w:space="0" w:color="365F91"/>
              <w:right w:val="nil"/>
            </w:tcBorders>
            <w:shd w:val="clear" w:color="auto" w:fill="auto"/>
            <w:hideMark/>
          </w:tcPr>
          <w:p w14:paraId="7E370099" w14:textId="77777777" w:rsidR="006C3DD8" w:rsidRPr="00E610A5" w:rsidRDefault="006C3DD8" w:rsidP="00CA31B8">
            <w:pPr>
              <w:pStyle w:val="TableText"/>
              <w:spacing w:before="50" w:after="50"/>
              <w:jc w:val="center"/>
              <w:rPr>
                <w:sz w:val="14"/>
                <w:szCs w:val="14"/>
              </w:rPr>
            </w:pPr>
            <w:r w:rsidRPr="00E610A5">
              <w:rPr>
                <w:sz w:val="14"/>
                <w:szCs w:val="14"/>
              </w:rPr>
              <w:t>22.0</w:t>
            </w:r>
          </w:p>
        </w:tc>
        <w:tc>
          <w:tcPr>
            <w:tcW w:w="919" w:type="dxa"/>
            <w:tcBorders>
              <w:top w:val="single" w:sz="4" w:space="0" w:color="365F91"/>
              <w:left w:val="nil"/>
              <w:bottom w:val="single" w:sz="4" w:space="0" w:color="365F91"/>
              <w:right w:val="nil"/>
            </w:tcBorders>
            <w:shd w:val="clear" w:color="auto" w:fill="auto"/>
            <w:hideMark/>
          </w:tcPr>
          <w:p w14:paraId="1F1EF428" w14:textId="77777777" w:rsidR="006C3DD8" w:rsidRPr="00E610A5" w:rsidRDefault="006C3DD8" w:rsidP="00CA31B8">
            <w:pPr>
              <w:pStyle w:val="TableText"/>
              <w:spacing w:before="50" w:after="50"/>
              <w:jc w:val="center"/>
              <w:rPr>
                <w:sz w:val="14"/>
                <w:szCs w:val="14"/>
              </w:rPr>
            </w:pPr>
            <w:r w:rsidRPr="00E610A5">
              <w:rPr>
                <w:sz w:val="14"/>
                <w:szCs w:val="14"/>
              </w:rPr>
              <w:t>75.0</w:t>
            </w:r>
          </w:p>
        </w:tc>
        <w:tc>
          <w:tcPr>
            <w:tcW w:w="884" w:type="dxa"/>
            <w:tcBorders>
              <w:top w:val="single" w:sz="4" w:space="0" w:color="365F91"/>
              <w:left w:val="nil"/>
              <w:bottom w:val="single" w:sz="4" w:space="0" w:color="365F91"/>
              <w:right w:val="nil"/>
            </w:tcBorders>
            <w:shd w:val="clear" w:color="auto" w:fill="auto"/>
          </w:tcPr>
          <w:p w14:paraId="01895EB4" w14:textId="77777777" w:rsidR="006C3DD8" w:rsidRPr="00E610A5" w:rsidRDefault="006C3DD8" w:rsidP="00CA31B8">
            <w:pPr>
              <w:pStyle w:val="TableText"/>
              <w:spacing w:before="50" w:after="50"/>
              <w:jc w:val="center"/>
              <w:rPr>
                <w:sz w:val="14"/>
                <w:szCs w:val="14"/>
              </w:rPr>
            </w:pPr>
            <w:r w:rsidRPr="00E610A5">
              <w:rPr>
                <w:sz w:val="14"/>
                <w:szCs w:val="14"/>
              </w:rPr>
              <w:t>70.7</w:t>
            </w:r>
          </w:p>
        </w:tc>
        <w:tc>
          <w:tcPr>
            <w:tcW w:w="919" w:type="dxa"/>
            <w:tcBorders>
              <w:top w:val="single" w:sz="4" w:space="0" w:color="365F91"/>
              <w:left w:val="nil"/>
              <w:bottom w:val="single" w:sz="4" w:space="0" w:color="365F91"/>
              <w:right w:val="nil"/>
            </w:tcBorders>
            <w:shd w:val="clear" w:color="auto" w:fill="auto"/>
            <w:hideMark/>
          </w:tcPr>
          <w:p w14:paraId="0E02CD66" w14:textId="77777777" w:rsidR="006C3DD8" w:rsidRPr="00E610A5" w:rsidRDefault="006C3DD8" w:rsidP="00CA31B8">
            <w:pPr>
              <w:pStyle w:val="TableText"/>
              <w:spacing w:before="50" w:after="50"/>
              <w:jc w:val="center"/>
              <w:rPr>
                <w:sz w:val="14"/>
                <w:szCs w:val="14"/>
              </w:rPr>
            </w:pPr>
            <w:r w:rsidRPr="00E610A5">
              <w:rPr>
                <w:sz w:val="14"/>
                <w:szCs w:val="14"/>
              </w:rPr>
              <w:t>28.6</w:t>
            </w:r>
          </w:p>
        </w:tc>
        <w:tc>
          <w:tcPr>
            <w:tcW w:w="954" w:type="dxa"/>
            <w:tcBorders>
              <w:top w:val="single" w:sz="4" w:space="0" w:color="365F91"/>
              <w:left w:val="nil"/>
              <w:bottom w:val="single" w:sz="4" w:space="0" w:color="365F91"/>
              <w:right w:val="nil"/>
            </w:tcBorders>
            <w:shd w:val="clear" w:color="auto" w:fill="auto"/>
            <w:hideMark/>
          </w:tcPr>
          <w:p w14:paraId="1C8E89C4"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38" w:type="dxa"/>
            <w:tcBorders>
              <w:top w:val="single" w:sz="4" w:space="0" w:color="365F91"/>
              <w:left w:val="nil"/>
              <w:bottom w:val="single" w:sz="4" w:space="0" w:color="365F91"/>
              <w:right w:val="nil"/>
            </w:tcBorders>
            <w:shd w:val="clear" w:color="auto" w:fill="auto"/>
            <w:hideMark/>
          </w:tcPr>
          <w:p w14:paraId="2347DCAA"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41" w:type="dxa"/>
            <w:tcBorders>
              <w:top w:val="single" w:sz="4" w:space="0" w:color="365F91"/>
              <w:left w:val="nil"/>
              <w:bottom w:val="single" w:sz="4" w:space="0" w:color="365F91"/>
              <w:right w:val="nil"/>
            </w:tcBorders>
            <w:shd w:val="clear" w:color="auto" w:fill="auto"/>
            <w:hideMark/>
          </w:tcPr>
          <w:p w14:paraId="16E92749" w14:textId="77777777" w:rsidR="006C3DD8" w:rsidRPr="00E610A5" w:rsidRDefault="006C3DD8" w:rsidP="00CA31B8">
            <w:pPr>
              <w:pStyle w:val="TableText"/>
              <w:spacing w:before="50" w:after="50"/>
              <w:jc w:val="center"/>
              <w:rPr>
                <w:sz w:val="14"/>
                <w:szCs w:val="14"/>
              </w:rPr>
            </w:pPr>
            <w:r w:rsidRPr="00E610A5">
              <w:rPr>
                <w:sz w:val="14"/>
                <w:szCs w:val="14"/>
              </w:rPr>
              <w:t>–0.2</w:t>
            </w:r>
          </w:p>
        </w:tc>
        <w:tc>
          <w:tcPr>
            <w:tcW w:w="910" w:type="dxa"/>
            <w:tcBorders>
              <w:top w:val="single" w:sz="4" w:space="0" w:color="365F91"/>
              <w:left w:val="nil"/>
              <w:bottom w:val="single" w:sz="4" w:space="0" w:color="365F91"/>
              <w:right w:val="nil"/>
            </w:tcBorders>
            <w:shd w:val="clear" w:color="auto" w:fill="auto"/>
            <w:hideMark/>
          </w:tcPr>
          <w:p w14:paraId="0994DC39"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95" w:type="dxa"/>
            <w:tcBorders>
              <w:top w:val="single" w:sz="4" w:space="0" w:color="365F91"/>
              <w:left w:val="nil"/>
              <w:bottom w:val="single" w:sz="4" w:space="0" w:color="365F91"/>
              <w:right w:val="nil"/>
            </w:tcBorders>
            <w:shd w:val="clear" w:color="auto" w:fill="auto"/>
            <w:hideMark/>
          </w:tcPr>
          <w:p w14:paraId="2ED1377C" w14:textId="77777777" w:rsidR="006C3DD8" w:rsidRPr="00E610A5" w:rsidRDefault="006C3DD8" w:rsidP="00CA31B8">
            <w:pPr>
              <w:pStyle w:val="TableText"/>
              <w:spacing w:before="50" w:after="50"/>
              <w:jc w:val="center"/>
              <w:rPr>
                <w:sz w:val="14"/>
                <w:szCs w:val="14"/>
              </w:rPr>
            </w:pPr>
            <w:r w:rsidRPr="00E610A5">
              <w:rPr>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hideMark/>
          </w:tcPr>
          <w:p w14:paraId="2B4A57CB"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5E16CA5E"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2B5E6283"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3D5BA295"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1DD27A7A" w14:textId="77777777" w:rsidR="006C3DD8" w:rsidRPr="00E610A5" w:rsidRDefault="006C3DD8" w:rsidP="00CA31B8">
            <w:pPr>
              <w:pStyle w:val="TableText"/>
              <w:spacing w:before="50" w:after="50"/>
              <w:rPr>
                <w:sz w:val="14"/>
                <w:szCs w:val="14"/>
              </w:rPr>
            </w:pPr>
            <w:r w:rsidRPr="00E610A5">
              <w:rPr>
                <w:sz w:val="14"/>
                <w:szCs w:val="14"/>
              </w:rPr>
              <w:t>Harvested wood products</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2EB15D4F"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p>
        </w:tc>
        <w:tc>
          <w:tcPr>
            <w:tcW w:w="820" w:type="dxa"/>
            <w:tcBorders>
              <w:top w:val="single" w:sz="4" w:space="0" w:color="365F91"/>
              <w:left w:val="single" w:sz="4" w:space="0" w:color="365F91"/>
              <w:bottom w:val="single" w:sz="4" w:space="0" w:color="365F91"/>
              <w:right w:val="nil"/>
            </w:tcBorders>
            <w:shd w:val="clear" w:color="auto" w:fill="auto"/>
            <w:hideMark/>
          </w:tcPr>
          <w:p w14:paraId="65556202" w14:textId="77777777" w:rsidR="006C3DD8" w:rsidRPr="00E610A5" w:rsidRDefault="006C3DD8" w:rsidP="00CA31B8">
            <w:pPr>
              <w:pStyle w:val="TableText"/>
              <w:spacing w:before="50" w:after="50"/>
              <w:jc w:val="center"/>
              <w:rPr>
                <w:sz w:val="14"/>
                <w:szCs w:val="14"/>
              </w:rPr>
            </w:pPr>
            <w:r w:rsidRPr="00E610A5">
              <w:rPr>
                <w:sz w:val="14"/>
                <w:szCs w:val="14"/>
              </w:rPr>
              <w:t>–2,072.9</w:t>
            </w:r>
          </w:p>
        </w:tc>
        <w:tc>
          <w:tcPr>
            <w:tcW w:w="936" w:type="dxa"/>
            <w:tcBorders>
              <w:top w:val="single" w:sz="4" w:space="0" w:color="365F91"/>
              <w:left w:val="nil"/>
              <w:bottom w:val="single" w:sz="4" w:space="0" w:color="365F91"/>
              <w:right w:val="nil"/>
            </w:tcBorders>
            <w:shd w:val="clear" w:color="auto" w:fill="auto"/>
            <w:hideMark/>
          </w:tcPr>
          <w:p w14:paraId="179DDD6A" w14:textId="77777777" w:rsidR="006C3DD8" w:rsidRPr="00E610A5" w:rsidRDefault="006C3DD8" w:rsidP="00CA31B8">
            <w:pPr>
              <w:pStyle w:val="TableText"/>
              <w:spacing w:before="50" w:after="50"/>
              <w:jc w:val="center"/>
              <w:rPr>
                <w:sz w:val="14"/>
                <w:szCs w:val="14"/>
              </w:rPr>
            </w:pPr>
            <w:r w:rsidRPr="00E610A5">
              <w:rPr>
                <w:sz w:val="14"/>
                <w:szCs w:val="14"/>
              </w:rPr>
              <w:t>–10,067.3</w:t>
            </w:r>
          </w:p>
        </w:tc>
        <w:tc>
          <w:tcPr>
            <w:tcW w:w="877" w:type="dxa"/>
            <w:tcBorders>
              <w:top w:val="single" w:sz="4" w:space="0" w:color="365F91"/>
              <w:left w:val="nil"/>
              <w:bottom w:val="single" w:sz="4" w:space="0" w:color="365F91"/>
              <w:right w:val="nil"/>
            </w:tcBorders>
            <w:shd w:val="clear" w:color="auto" w:fill="auto"/>
            <w:hideMark/>
          </w:tcPr>
          <w:p w14:paraId="1E43FA8F" w14:textId="77777777" w:rsidR="006C3DD8" w:rsidRPr="00E610A5" w:rsidRDefault="006C3DD8" w:rsidP="00CA31B8">
            <w:pPr>
              <w:pStyle w:val="TableText"/>
              <w:spacing w:before="50" w:after="50"/>
              <w:jc w:val="center"/>
              <w:rPr>
                <w:sz w:val="14"/>
                <w:szCs w:val="14"/>
              </w:rPr>
            </w:pPr>
            <w:r w:rsidRPr="00E610A5">
              <w:rPr>
                <w:sz w:val="14"/>
                <w:szCs w:val="14"/>
              </w:rPr>
              <w:t>15.0</w:t>
            </w:r>
          </w:p>
        </w:tc>
        <w:tc>
          <w:tcPr>
            <w:tcW w:w="919" w:type="dxa"/>
            <w:tcBorders>
              <w:top w:val="single" w:sz="4" w:space="0" w:color="365F91"/>
              <w:left w:val="nil"/>
              <w:bottom w:val="single" w:sz="4" w:space="0" w:color="365F91"/>
              <w:right w:val="nil"/>
            </w:tcBorders>
            <w:shd w:val="clear" w:color="auto" w:fill="auto"/>
            <w:hideMark/>
          </w:tcPr>
          <w:p w14:paraId="30F00BA1" w14:textId="77777777" w:rsidR="006C3DD8" w:rsidRPr="00E610A5" w:rsidRDefault="006C3DD8" w:rsidP="00CA31B8">
            <w:pPr>
              <w:pStyle w:val="TableText"/>
              <w:spacing w:before="50" w:after="50"/>
              <w:jc w:val="center"/>
              <w:rPr>
                <w:sz w:val="14"/>
                <w:szCs w:val="14"/>
              </w:rPr>
            </w:pPr>
            <w:r w:rsidRPr="00E610A5">
              <w:rPr>
                <w:sz w:val="14"/>
                <w:szCs w:val="14"/>
              </w:rPr>
              <w:t>67.4</w:t>
            </w:r>
          </w:p>
        </w:tc>
        <w:tc>
          <w:tcPr>
            <w:tcW w:w="884" w:type="dxa"/>
            <w:tcBorders>
              <w:top w:val="single" w:sz="4" w:space="0" w:color="365F91"/>
              <w:left w:val="nil"/>
              <w:bottom w:val="single" w:sz="4" w:space="0" w:color="365F91"/>
              <w:right w:val="nil"/>
            </w:tcBorders>
            <w:shd w:val="clear" w:color="auto" w:fill="auto"/>
          </w:tcPr>
          <w:p w14:paraId="03FAE480" w14:textId="77777777" w:rsidR="006C3DD8" w:rsidRPr="00E610A5" w:rsidRDefault="006C3DD8" w:rsidP="00CA31B8">
            <w:pPr>
              <w:pStyle w:val="TableText"/>
              <w:spacing w:before="50" w:after="50"/>
              <w:jc w:val="center"/>
              <w:rPr>
                <w:sz w:val="14"/>
                <w:szCs w:val="14"/>
              </w:rPr>
            </w:pPr>
            <w:r w:rsidRPr="00E610A5">
              <w:rPr>
                <w:sz w:val="14"/>
                <w:szCs w:val="14"/>
              </w:rPr>
              <w:t>–</w:t>
            </w:r>
          </w:p>
        </w:tc>
        <w:tc>
          <w:tcPr>
            <w:tcW w:w="919" w:type="dxa"/>
            <w:tcBorders>
              <w:top w:val="single" w:sz="4" w:space="0" w:color="365F91"/>
              <w:left w:val="nil"/>
              <w:bottom w:val="single" w:sz="4" w:space="0" w:color="365F91"/>
              <w:right w:val="nil"/>
            </w:tcBorders>
            <w:shd w:val="clear" w:color="auto" w:fill="auto"/>
            <w:hideMark/>
          </w:tcPr>
          <w:p w14:paraId="4B1CC124" w14:textId="77777777" w:rsidR="006C3DD8" w:rsidRPr="00E610A5" w:rsidRDefault="006C3DD8" w:rsidP="00CA31B8">
            <w:pPr>
              <w:pStyle w:val="TableText"/>
              <w:spacing w:before="50" w:after="50"/>
              <w:jc w:val="center"/>
              <w:rPr>
                <w:sz w:val="14"/>
                <w:szCs w:val="14"/>
              </w:rPr>
            </w:pPr>
            <w:r w:rsidRPr="00E610A5">
              <w:rPr>
                <w:sz w:val="14"/>
                <w:szCs w:val="14"/>
              </w:rPr>
              <w:t>68.2</w:t>
            </w:r>
          </w:p>
        </w:tc>
        <w:tc>
          <w:tcPr>
            <w:tcW w:w="954" w:type="dxa"/>
            <w:tcBorders>
              <w:top w:val="single" w:sz="4" w:space="0" w:color="365F91"/>
              <w:left w:val="nil"/>
              <w:bottom w:val="single" w:sz="4" w:space="0" w:color="365F91"/>
              <w:right w:val="nil"/>
            </w:tcBorders>
            <w:shd w:val="clear" w:color="auto" w:fill="auto"/>
            <w:hideMark/>
          </w:tcPr>
          <w:p w14:paraId="292A5639" w14:textId="77777777" w:rsidR="006C3DD8" w:rsidRPr="00E610A5" w:rsidRDefault="006C3DD8" w:rsidP="00CA31B8">
            <w:pPr>
              <w:pStyle w:val="TableText"/>
              <w:spacing w:before="50" w:after="50"/>
              <w:jc w:val="center"/>
              <w:rPr>
                <w:sz w:val="14"/>
                <w:szCs w:val="14"/>
              </w:rPr>
            </w:pPr>
            <w:r w:rsidRPr="00E610A5">
              <w:rPr>
                <w:sz w:val="14"/>
                <w:szCs w:val="14"/>
              </w:rPr>
              <w:t>25.0</w:t>
            </w:r>
          </w:p>
        </w:tc>
        <w:tc>
          <w:tcPr>
            <w:tcW w:w="838" w:type="dxa"/>
            <w:tcBorders>
              <w:top w:val="single" w:sz="4" w:space="0" w:color="365F91"/>
              <w:left w:val="nil"/>
              <w:bottom w:val="single" w:sz="4" w:space="0" w:color="365F91"/>
              <w:right w:val="nil"/>
            </w:tcBorders>
            <w:shd w:val="clear" w:color="auto" w:fill="auto"/>
            <w:hideMark/>
          </w:tcPr>
          <w:p w14:paraId="583AA1DF" w14:textId="77777777" w:rsidR="006C3DD8" w:rsidRPr="00E610A5" w:rsidRDefault="006C3DD8" w:rsidP="00CA31B8">
            <w:pPr>
              <w:pStyle w:val="TableText"/>
              <w:spacing w:before="50" w:after="50"/>
              <w:jc w:val="center"/>
              <w:rPr>
                <w:sz w:val="14"/>
                <w:szCs w:val="14"/>
              </w:rPr>
            </w:pPr>
            <w:r w:rsidRPr="00E610A5">
              <w:rPr>
                <w:sz w:val="14"/>
                <w:szCs w:val="14"/>
              </w:rPr>
              <w:t>32.0</w:t>
            </w:r>
          </w:p>
        </w:tc>
        <w:tc>
          <w:tcPr>
            <w:tcW w:w="841" w:type="dxa"/>
            <w:tcBorders>
              <w:top w:val="single" w:sz="4" w:space="0" w:color="365F91"/>
              <w:left w:val="nil"/>
              <w:bottom w:val="single" w:sz="4" w:space="0" w:color="365F91"/>
              <w:right w:val="nil"/>
            </w:tcBorders>
            <w:shd w:val="clear" w:color="auto" w:fill="auto"/>
            <w:hideMark/>
          </w:tcPr>
          <w:p w14:paraId="5C60C7B2" w14:textId="77777777" w:rsidR="006C3DD8" w:rsidRPr="00E610A5" w:rsidRDefault="006C3DD8" w:rsidP="00CA31B8">
            <w:pPr>
              <w:pStyle w:val="TableText"/>
              <w:spacing w:before="50" w:after="50"/>
              <w:jc w:val="center"/>
              <w:rPr>
                <w:sz w:val="14"/>
                <w:szCs w:val="14"/>
              </w:rPr>
            </w:pPr>
            <w:r w:rsidRPr="00E610A5">
              <w:rPr>
                <w:sz w:val="14"/>
                <w:szCs w:val="14"/>
              </w:rPr>
              <w:t>41.9</w:t>
            </w:r>
          </w:p>
        </w:tc>
        <w:tc>
          <w:tcPr>
            <w:tcW w:w="910" w:type="dxa"/>
            <w:tcBorders>
              <w:top w:val="single" w:sz="4" w:space="0" w:color="365F91"/>
              <w:left w:val="nil"/>
              <w:bottom w:val="single" w:sz="4" w:space="0" w:color="365F91"/>
              <w:right w:val="nil"/>
            </w:tcBorders>
            <w:shd w:val="clear" w:color="auto" w:fill="auto"/>
            <w:hideMark/>
          </w:tcPr>
          <w:p w14:paraId="07D9CFC9" w14:textId="77777777" w:rsidR="006C3DD8" w:rsidRPr="00E610A5" w:rsidRDefault="006C3DD8" w:rsidP="00CA31B8">
            <w:pPr>
              <w:pStyle w:val="TableText"/>
              <w:spacing w:before="50" w:after="50"/>
              <w:jc w:val="center"/>
              <w:rPr>
                <w:sz w:val="14"/>
                <w:szCs w:val="14"/>
              </w:rPr>
            </w:pPr>
            <w:r w:rsidRPr="00E610A5">
              <w:rPr>
                <w:sz w:val="14"/>
                <w:szCs w:val="14"/>
              </w:rPr>
              <w:t>21.6</w:t>
            </w:r>
          </w:p>
        </w:tc>
        <w:tc>
          <w:tcPr>
            <w:tcW w:w="895" w:type="dxa"/>
            <w:tcBorders>
              <w:top w:val="single" w:sz="4" w:space="0" w:color="365F91"/>
              <w:left w:val="nil"/>
              <w:bottom w:val="single" w:sz="4" w:space="0" w:color="365F91"/>
              <w:right w:val="nil"/>
            </w:tcBorders>
            <w:shd w:val="clear" w:color="auto" w:fill="auto"/>
            <w:hideMark/>
          </w:tcPr>
          <w:p w14:paraId="4A04F682" w14:textId="77777777" w:rsidR="006C3DD8" w:rsidRPr="00E610A5" w:rsidRDefault="006C3DD8" w:rsidP="00CA31B8">
            <w:pPr>
              <w:pStyle w:val="TableText"/>
              <w:spacing w:before="50" w:after="50"/>
              <w:jc w:val="center"/>
              <w:rPr>
                <w:sz w:val="14"/>
                <w:szCs w:val="14"/>
              </w:rPr>
            </w:pPr>
            <w:r w:rsidRPr="00E610A5">
              <w:rPr>
                <w:sz w:val="14"/>
                <w:szCs w:val="14"/>
              </w:rPr>
              <w:t>6.8</w:t>
            </w:r>
          </w:p>
        </w:tc>
        <w:tc>
          <w:tcPr>
            <w:tcW w:w="885" w:type="dxa"/>
            <w:tcBorders>
              <w:top w:val="single" w:sz="4" w:space="0" w:color="365F91"/>
              <w:left w:val="nil"/>
              <w:bottom w:val="single" w:sz="4" w:space="0" w:color="365F91"/>
              <w:right w:val="single" w:sz="4" w:space="0" w:color="365F91"/>
            </w:tcBorders>
            <w:shd w:val="clear" w:color="auto" w:fill="auto"/>
            <w:hideMark/>
          </w:tcPr>
          <w:p w14:paraId="3B71C4AD" w14:textId="77777777" w:rsidR="006C3DD8" w:rsidRPr="00E610A5" w:rsidRDefault="006C3DD8" w:rsidP="00CA31B8">
            <w:pPr>
              <w:pStyle w:val="TableText"/>
              <w:spacing w:before="50" w:after="50"/>
              <w:jc w:val="center"/>
              <w:rPr>
                <w:sz w:val="14"/>
                <w:szCs w:val="14"/>
              </w:rPr>
            </w:pPr>
            <w:r w:rsidRPr="00E610A5">
              <w:rPr>
                <w:sz w:val="14"/>
                <w:szCs w:val="14"/>
              </w:rPr>
              <w:t>22.6</w:t>
            </w:r>
          </w:p>
        </w:tc>
        <w:tc>
          <w:tcPr>
            <w:tcW w:w="766" w:type="dxa"/>
            <w:tcBorders>
              <w:top w:val="single" w:sz="4" w:space="0" w:color="365F91"/>
              <w:left w:val="single" w:sz="4" w:space="0" w:color="365F91"/>
              <w:bottom w:val="single" w:sz="4" w:space="0" w:color="365F91"/>
              <w:right w:val="nil"/>
            </w:tcBorders>
            <w:shd w:val="clear" w:color="auto" w:fill="auto"/>
            <w:hideMark/>
          </w:tcPr>
          <w:p w14:paraId="1692E675" w14:textId="77777777" w:rsidR="006C3DD8" w:rsidRPr="00E610A5" w:rsidRDefault="006C3DD8" w:rsidP="00CA31B8">
            <w:pPr>
              <w:pStyle w:val="TableText"/>
              <w:spacing w:before="50" w:after="50"/>
              <w:jc w:val="center"/>
              <w:rPr>
                <w:sz w:val="14"/>
                <w:szCs w:val="14"/>
              </w:rPr>
            </w:pPr>
            <w:r w:rsidRPr="00E610A5">
              <w:rPr>
                <w:sz w:val="14"/>
                <w:szCs w:val="14"/>
              </w:rPr>
              <w:t>M</w:t>
            </w:r>
          </w:p>
        </w:tc>
        <w:tc>
          <w:tcPr>
            <w:tcW w:w="749" w:type="dxa"/>
            <w:tcBorders>
              <w:top w:val="single" w:sz="4" w:space="0" w:color="365F91"/>
              <w:left w:val="nil"/>
              <w:bottom w:val="single" w:sz="4" w:space="0" w:color="365F91"/>
            </w:tcBorders>
            <w:shd w:val="clear" w:color="auto" w:fill="auto"/>
            <w:hideMark/>
          </w:tcPr>
          <w:p w14:paraId="1C9FE688" w14:textId="77777777" w:rsidR="006C3DD8" w:rsidRPr="00E610A5" w:rsidRDefault="006C3DD8" w:rsidP="00CA31B8">
            <w:pPr>
              <w:pStyle w:val="TableText"/>
              <w:spacing w:before="50" w:after="50"/>
              <w:jc w:val="center"/>
              <w:rPr>
                <w:sz w:val="14"/>
                <w:szCs w:val="14"/>
              </w:rPr>
            </w:pPr>
            <w:r w:rsidRPr="00E610A5">
              <w:rPr>
                <w:sz w:val="14"/>
                <w:szCs w:val="14"/>
              </w:rPr>
              <w:t>M</w:t>
            </w:r>
          </w:p>
        </w:tc>
      </w:tr>
      <w:tr w:rsidR="006C3DD8" w:rsidRPr="00E610A5" w14:paraId="4B5B7997"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7F790A4A" w14:textId="77777777" w:rsidR="006C3DD8" w:rsidRPr="00E610A5" w:rsidRDefault="006C3DD8" w:rsidP="00CA31B8">
            <w:pPr>
              <w:pStyle w:val="TableText"/>
              <w:spacing w:before="50" w:after="50"/>
              <w:rPr>
                <w:sz w:val="14"/>
                <w:szCs w:val="14"/>
              </w:rPr>
            </w:pPr>
            <w:r w:rsidRPr="00E610A5">
              <w:rPr>
                <w:sz w:val="14"/>
                <w:szCs w:val="14"/>
              </w:rPr>
              <w:t>LULUCF CH</w:t>
            </w:r>
            <w:r w:rsidRPr="00E610A5">
              <w:rPr>
                <w:sz w:val="14"/>
                <w:szCs w:val="14"/>
                <w:vertAlign w:val="subscript"/>
              </w:rPr>
              <w:t>4</w:t>
            </w:r>
            <w:r w:rsidRPr="00E610A5">
              <w:rPr>
                <w:sz w:val="14"/>
                <w:szCs w:val="14"/>
              </w:rPr>
              <w:t xml:space="preserve"> (CO</w:t>
            </w:r>
            <w:r w:rsidRPr="00E610A5">
              <w:rPr>
                <w:sz w:val="14"/>
                <w:szCs w:val="14"/>
                <w:vertAlign w:val="subscript"/>
              </w:rPr>
              <w:t>2</w:t>
            </w:r>
            <w:r w:rsidRPr="00E610A5">
              <w:rPr>
                <w:sz w:val="14"/>
                <w:szCs w:val="14"/>
              </w:rPr>
              <w:t>-e)</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618CA2C1"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r w:rsidRPr="00E610A5">
              <w:rPr>
                <w:sz w:val="14"/>
                <w:szCs w:val="14"/>
              </w:rPr>
              <w:t>-e</w:t>
            </w:r>
          </w:p>
        </w:tc>
        <w:tc>
          <w:tcPr>
            <w:tcW w:w="820" w:type="dxa"/>
            <w:tcBorders>
              <w:top w:val="single" w:sz="4" w:space="0" w:color="365F91"/>
              <w:left w:val="single" w:sz="4" w:space="0" w:color="365F91"/>
              <w:bottom w:val="single" w:sz="4" w:space="0" w:color="365F91"/>
              <w:right w:val="nil"/>
            </w:tcBorders>
            <w:shd w:val="clear" w:color="auto" w:fill="auto"/>
            <w:hideMark/>
          </w:tcPr>
          <w:p w14:paraId="6B4CB947" w14:textId="77777777" w:rsidR="006C3DD8" w:rsidRPr="00E610A5" w:rsidRDefault="006C3DD8" w:rsidP="00CA31B8">
            <w:pPr>
              <w:pStyle w:val="TableText"/>
              <w:spacing w:before="50" w:after="50"/>
              <w:jc w:val="center"/>
              <w:rPr>
                <w:sz w:val="14"/>
                <w:szCs w:val="14"/>
              </w:rPr>
            </w:pPr>
            <w:r w:rsidRPr="00E610A5">
              <w:rPr>
                <w:sz w:val="14"/>
                <w:szCs w:val="14"/>
              </w:rPr>
              <w:t>93.5</w:t>
            </w:r>
          </w:p>
        </w:tc>
        <w:tc>
          <w:tcPr>
            <w:tcW w:w="936" w:type="dxa"/>
            <w:tcBorders>
              <w:top w:val="single" w:sz="4" w:space="0" w:color="365F91"/>
              <w:left w:val="nil"/>
              <w:bottom w:val="single" w:sz="4" w:space="0" w:color="365F91"/>
              <w:right w:val="nil"/>
            </w:tcBorders>
            <w:shd w:val="clear" w:color="auto" w:fill="auto"/>
            <w:hideMark/>
          </w:tcPr>
          <w:p w14:paraId="796CB999" w14:textId="77777777" w:rsidR="006C3DD8" w:rsidRPr="00E610A5" w:rsidRDefault="006C3DD8" w:rsidP="00CA31B8">
            <w:pPr>
              <w:pStyle w:val="TableText"/>
              <w:spacing w:before="50" w:after="50"/>
              <w:jc w:val="center"/>
              <w:rPr>
                <w:sz w:val="14"/>
                <w:szCs w:val="14"/>
              </w:rPr>
            </w:pPr>
            <w:r w:rsidRPr="00E610A5">
              <w:rPr>
                <w:sz w:val="14"/>
                <w:szCs w:val="14"/>
              </w:rPr>
              <w:t>76.6</w:t>
            </w:r>
          </w:p>
        </w:tc>
        <w:tc>
          <w:tcPr>
            <w:tcW w:w="877" w:type="dxa"/>
            <w:tcBorders>
              <w:top w:val="single" w:sz="4" w:space="0" w:color="365F91"/>
              <w:left w:val="nil"/>
              <w:bottom w:val="single" w:sz="4" w:space="0" w:color="365F91"/>
              <w:right w:val="nil"/>
            </w:tcBorders>
            <w:shd w:val="clear" w:color="auto" w:fill="auto"/>
            <w:hideMark/>
          </w:tcPr>
          <w:p w14:paraId="5B19167F" w14:textId="77777777" w:rsidR="006C3DD8" w:rsidRPr="00E610A5" w:rsidRDefault="006C3DD8" w:rsidP="00CA31B8">
            <w:pPr>
              <w:pStyle w:val="TableText"/>
              <w:spacing w:before="50" w:after="50"/>
              <w:jc w:val="center"/>
              <w:rPr>
                <w:sz w:val="14"/>
                <w:szCs w:val="14"/>
              </w:rPr>
            </w:pPr>
            <w:r w:rsidRPr="00E610A5">
              <w:rPr>
                <w:sz w:val="14"/>
                <w:szCs w:val="14"/>
              </w:rPr>
              <w:t>30.0</w:t>
            </w:r>
          </w:p>
        </w:tc>
        <w:tc>
          <w:tcPr>
            <w:tcW w:w="919" w:type="dxa"/>
            <w:tcBorders>
              <w:top w:val="single" w:sz="4" w:space="0" w:color="365F91"/>
              <w:left w:val="nil"/>
              <w:bottom w:val="single" w:sz="4" w:space="0" w:color="365F91"/>
              <w:right w:val="nil"/>
            </w:tcBorders>
            <w:shd w:val="clear" w:color="auto" w:fill="auto"/>
            <w:hideMark/>
          </w:tcPr>
          <w:p w14:paraId="6C80DFF9" w14:textId="77777777" w:rsidR="006C3DD8" w:rsidRPr="00E610A5" w:rsidRDefault="006C3DD8" w:rsidP="00CA31B8">
            <w:pPr>
              <w:pStyle w:val="TableText"/>
              <w:spacing w:before="50" w:after="50"/>
              <w:jc w:val="center"/>
              <w:rPr>
                <w:sz w:val="14"/>
                <w:szCs w:val="14"/>
              </w:rPr>
            </w:pPr>
            <w:r w:rsidRPr="00E610A5">
              <w:rPr>
                <w:sz w:val="14"/>
                <w:szCs w:val="14"/>
              </w:rPr>
              <w:t>48.3</w:t>
            </w:r>
          </w:p>
        </w:tc>
        <w:tc>
          <w:tcPr>
            <w:tcW w:w="884" w:type="dxa"/>
            <w:tcBorders>
              <w:top w:val="single" w:sz="4" w:space="0" w:color="365F91"/>
              <w:left w:val="nil"/>
              <w:bottom w:val="single" w:sz="4" w:space="0" w:color="365F91"/>
              <w:right w:val="nil"/>
            </w:tcBorders>
            <w:shd w:val="clear" w:color="auto" w:fill="auto"/>
          </w:tcPr>
          <w:p w14:paraId="271D4B7E" w14:textId="77777777" w:rsidR="006C3DD8" w:rsidRPr="00E610A5" w:rsidRDefault="006C3DD8" w:rsidP="00CA31B8">
            <w:pPr>
              <w:pStyle w:val="TableText"/>
              <w:spacing w:before="50" w:after="50"/>
              <w:jc w:val="center"/>
              <w:rPr>
                <w:sz w:val="14"/>
                <w:szCs w:val="14"/>
              </w:rPr>
            </w:pPr>
            <w:r w:rsidRPr="00E610A5">
              <w:rPr>
                <w:sz w:val="14"/>
                <w:szCs w:val="14"/>
              </w:rPr>
              <w:t>–</w:t>
            </w:r>
          </w:p>
        </w:tc>
        <w:tc>
          <w:tcPr>
            <w:tcW w:w="919" w:type="dxa"/>
            <w:tcBorders>
              <w:top w:val="single" w:sz="4" w:space="0" w:color="365F91"/>
              <w:left w:val="nil"/>
              <w:bottom w:val="single" w:sz="4" w:space="0" w:color="365F91"/>
              <w:right w:val="nil"/>
            </w:tcBorders>
            <w:shd w:val="clear" w:color="auto" w:fill="auto"/>
            <w:hideMark/>
          </w:tcPr>
          <w:p w14:paraId="29E5FA50" w14:textId="77777777" w:rsidR="006C3DD8" w:rsidRPr="00E610A5" w:rsidRDefault="006C3DD8" w:rsidP="00CA31B8">
            <w:pPr>
              <w:pStyle w:val="TableText"/>
              <w:spacing w:before="50" w:after="50"/>
              <w:jc w:val="center"/>
              <w:rPr>
                <w:sz w:val="14"/>
                <w:szCs w:val="14"/>
              </w:rPr>
            </w:pPr>
            <w:r w:rsidRPr="00E610A5">
              <w:rPr>
                <w:sz w:val="14"/>
                <w:szCs w:val="14"/>
              </w:rPr>
              <w:t>56.9</w:t>
            </w:r>
          </w:p>
        </w:tc>
        <w:tc>
          <w:tcPr>
            <w:tcW w:w="954" w:type="dxa"/>
            <w:tcBorders>
              <w:top w:val="single" w:sz="4" w:space="0" w:color="365F91"/>
              <w:left w:val="nil"/>
              <w:bottom w:val="single" w:sz="4" w:space="0" w:color="365F91"/>
              <w:right w:val="nil"/>
            </w:tcBorders>
            <w:shd w:val="clear" w:color="auto" w:fill="auto"/>
            <w:hideMark/>
          </w:tcPr>
          <w:p w14:paraId="76C0AB39" w14:textId="77777777" w:rsidR="006C3DD8" w:rsidRPr="00E610A5" w:rsidRDefault="006C3DD8" w:rsidP="00CA31B8">
            <w:pPr>
              <w:pStyle w:val="TableText"/>
              <w:spacing w:before="50" w:after="50"/>
              <w:jc w:val="center"/>
              <w:rPr>
                <w:sz w:val="14"/>
                <w:szCs w:val="14"/>
              </w:rPr>
            </w:pPr>
            <w:r w:rsidRPr="00E610A5">
              <w:rPr>
                <w:sz w:val="14"/>
                <w:szCs w:val="14"/>
              </w:rPr>
              <w:t>0.2</w:t>
            </w:r>
          </w:p>
        </w:tc>
        <w:tc>
          <w:tcPr>
            <w:tcW w:w="838" w:type="dxa"/>
            <w:tcBorders>
              <w:top w:val="single" w:sz="4" w:space="0" w:color="365F91"/>
              <w:left w:val="nil"/>
              <w:bottom w:val="single" w:sz="4" w:space="0" w:color="365F91"/>
              <w:right w:val="nil"/>
            </w:tcBorders>
            <w:shd w:val="clear" w:color="auto" w:fill="auto"/>
            <w:hideMark/>
          </w:tcPr>
          <w:p w14:paraId="58759394"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41" w:type="dxa"/>
            <w:tcBorders>
              <w:top w:val="single" w:sz="4" w:space="0" w:color="365F91"/>
              <w:left w:val="nil"/>
              <w:bottom w:val="single" w:sz="4" w:space="0" w:color="365F91"/>
              <w:right w:val="nil"/>
            </w:tcBorders>
            <w:shd w:val="clear" w:color="auto" w:fill="auto"/>
            <w:hideMark/>
          </w:tcPr>
          <w:p w14:paraId="31AB87EE" w14:textId="77777777" w:rsidR="006C3DD8" w:rsidRPr="00E610A5" w:rsidRDefault="006C3DD8" w:rsidP="00CA31B8">
            <w:pPr>
              <w:pStyle w:val="TableText"/>
              <w:spacing w:before="50" w:after="50"/>
              <w:jc w:val="center"/>
              <w:rPr>
                <w:sz w:val="14"/>
                <w:szCs w:val="14"/>
              </w:rPr>
            </w:pPr>
            <w:r w:rsidRPr="00E610A5">
              <w:rPr>
                <w:sz w:val="14"/>
                <w:szCs w:val="14"/>
              </w:rPr>
              <w:t>–0.3</w:t>
            </w:r>
          </w:p>
        </w:tc>
        <w:tc>
          <w:tcPr>
            <w:tcW w:w="910" w:type="dxa"/>
            <w:tcBorders>
              <w:top w:val="single" w:sz="4" w:space="0" w:color="365F91"/>
              <w:left w:val="nil"/>
              <w:bottom w:val="single" w:sz="4" w:space="0" w:color="365F91"/>
              <w:right w:val="nil"/>
            </w:tcBorders>
            <w:shd w:val="clear" w:color="auto" w:fill="auto"/>
            <w:hideMark/>
          </w:tcPr>
          <w:p w14:paraId="1C8A9645"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95" w:type="dxa"/>
            <w:tcBorders>
              <w:top w:val="single" w:sz="4" w:space="0" w:color="365F91"/>
              <w:left w:val="nil"/>
              <w:bottom w:val="single" w:sz="4" w:space="0" w:color="365F91"/>
              <w:right w:val="nil"/>
            </w:tcBorders>
            <w:shd w:val="clear" w:color="auto" w:fill="auto"/>
            <w:hideMark/>
          </w:tcPr>
          <w:p w14:paraId="0BB3A29F"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hideMark/>
          </w:tcPr>
          <w:p w14:paraId="0572612B"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766" w:type="dxa"/>
            <w:tcBorders>
              <w:top w:val="single" w:sz="4" w:space="0" w:color="365F91"/>
              <w:left w:val="single" w:sz="4" w:space="0" w:color="365F91"/>
              <w:bottom w:val="single" w:sz="4" w:space="0" w:color="365F91"/>
              <w:right w:val="nil"/>
            </w:tcBorders>
            <w:shd w:val="clear" w:color="auto" w:fill="auto"/>
            <w:hideMark/>
          </w:tcPr>
          <w:p w14:paraId="100652F7" w14:textId="77777777" w:rsidR="006C3DD8" w:rsidRPr="00E610A5" w:rsidRDefault="006C3DD8" w:rsidP="00CA31B8">
            <w:pPr>
              <w:pStyle w:val="TableText"/>
              <w:spacing w:before="50" w:after="50"/>
              <w:jc w:val="center"/>
              <w:rPr>
                <w:sz w:val="14"/>
                <w:szCs w:val="14"/>
              </w:rPr>
            </w:pPr>
            <w:r w:rsidRPr="00E610A5">
              <w:rPr>
                <w:sz w:val="14"/>
                <w:szCs w:val="14"/>
              </w:rPr>
              <w:t>R</w:t>
            </w:r>
          </w:p>
        </w:tc>
        <w:tc>
          <w:tcPr>
            <w:tcW w:w="749" w:type="dxa"/>
            <w:tcBorders>
              <w:top w:val="single" w:sz="4" w:space="0" w:color="365F91"/>
              <w:left w:val="nil"/>
              <w:bottom w:val="single" w:sz="4" w:space="0" w:color="365F91"/>
            </w:tcBorders>
            <w:shd w:val="clear" w:color="auto" w:fill="auto"/>
            <w:hideMark/>
          </w:tcPr>
          <w:p w14:paraId="5DA984E0" w14:textId="77777777" w:rsidR="006C3DD8" w:rsidRPr="00E610A5" w:rsidRDefault="006C3DD8" w:rsidP="00CA31B8">
            <w:pPr>
              <w:pStyle w:val="TableText"/>
              <w:spacing w:before="50" w:after="50"/>
              <w:jc w:val="center"/>
              <w:rPr>
                <w:sz w:val="14"/>
                <w:szCs w:val="14"/>
              </w:rPr>
            </w:pPr>
            <w:r w:rsidRPr="00E610A5">
              <w:rPr>
                <w:sz w:val="14"/>
                <w:szCs w:val="14"/>
              </w:rPr>
              <w:t>R</w:t>
            </w:r>
          </w:p>
        </w:tc>
      </w:tr>
      <w:tr w:rsidR="006C3DD8" w:rsidRPr="00E610A5" w14:paraId="026C0E98" w14:textId="77777777" w:rsidTr="00CA31B8">
        <w:tc>
          <w:tcPr>
            <w:tcW w:w="1361" w:type="dxa"/>
            <w:tcBorders>
              <w:top w:val="single" w:sz="4" w:space="0" w:color="365F91"/>
              <w:bottom w:val="single" w:sz="4" w:space="0" w:color="365F91"/>
              <w:right w:val="single" w:sz="4" w:space="0" w:color="365F91"/>
            </w:tcBorders>
            <w:shd w:val="clear" w:color="auto" w:fill="auto"/>
            <w:hideMark/>
          </w:tcPr>
          <w:p w14:paraId="0F546522" w14:textId="77777777" w:rsidR="006C3DD8" w:rsidRPr="00E610A5" w:rsidRDefault="006C3DD8" w:rsidP="00CA31B8">
            <w:pPr>
              <w:pStyle w:val="TableText"/>
              <w:spacing w:before="50" w:after="50"/>
              <w:rPr>
                <w:sz w:val="14"/>
                <w:szCs w:val="14"/>
              </w:rPr>
            </w:pPr>
            <w:r w:rsidRPr="00E610A5">
              <w:rPr>
                <w:sz w:val="14"/>
                <w:szCs w:val="14"/>
              </w:rPr>
              <w:t>LULUCF N</w:t>
            </w:r>
            <w:r w:rsidRPr="00E610A5">
              <w:rPr>
                <w:sz w:val="14"/>
                <w:szCs w:val="14"/>
                <w:vertAlign w:val="subscript"/>
              </w:rPr>
              <w:t>2</w:t>
            </w:r>
            <w:r w:rsidRPr="00E610A5">
              <w:rPr>
                <w:sz w:val="14"/>
                <w:szCs w:val="14"/>
              </w:rPr>
              <w:t>O (CO</w:t>
            </w:r>
            <w:r w:rsidRPr="00E610A5">
              <w:rPr>
                <w:sz w:val="14"/>
                <w:szCs w:val="14"/>
                <w:vertAlign w:val="subscript"/>
              </w:rPr>
              <w:t>2</w:t>
            </w:r>
            <w:r w:rsidRPr="00E610A5">
              <w:rPr>
                <w:sz w:val="14"/>
                <w:szCs w:val="14"/>
              </w:rPr>
              <w:t>-e)</w:t>
            </w:r>
          </w:p>
        </w:tc>
        <w:tc>
          <w:tcPr>
            <w:tcW w:w="454" w:type="dxa"/>
            <w:tcBorders>
              <w:top w:val="single" w:sz="4" w:space="0" w:color="365F91"/>
              <w:left w:val="single" w:sz="4" w:space="0" w:color="365F91"/>
              <w:bottom w:val="single" w:sz="4" w:space="0" w:color="365F91"/>
              <w:right w:val="single" w:sz="4" w:space="0" w:color="365F91"/>
            </w:tcBorders>
            <w:shd w:val="clear" w:color="auto" w:fill="auto"/>
            <w:hideMark/>
          </w:tcPr>
          <w:p w14:paraId="33B88392" w14:textId="77777777" w:rsidR="006C3DD8" w:rsidRPr="00E610A5" w:rsidRDefault="006C3DD8" w:rsidP="00CA31B8">
            <w:pPr>
              <w:pStyle w:val="TableText"/>
              <w:spacing w:before="50" w:after="50"/>
              <w:jc w:val="center"/>
              <w:rPr>
                <w:sz w:val="14"/>
                <w:szCs w:val="14"/>
              </w:rPr>
            </w:pPr>
            <w:r w:rsidRPr="00E610A5">
              <w:rPr>
                <w:sz w:val="14"/>
                <w:szCs w:val="14"/>
              </w:rPr>
              <w:t>CO</w:t>
            </w:r>
            <w:r w:rsidRPr="00E610A5">
              <w:rPr>
                <w:sz w:val="14"/>
                <w:szCs w:val="14"/>
                <w:vertAlign w:val="subscript"/>
              </w:rPr>
              <w:t>2</w:t>
            </w:r>
            <w:r w:rsidRPr="00E610A5">
              <w:rPr>
                <w:sz w:val="14"/>
                <w:szCs w:val="14"/>
              </w:rPr>
              <w:t>-e</w:t>
            </w:r>
          </w:p>
        </w:tc>
        <w:tc>
          <w:tcPr>
            <w:tcW w:w="820" w:type="dxa"/>
            <w:tcBorders>
              <w:top w:val="single" w:sz="4" w:space="0" w:color="365F91"/>
              <w:left w:val="single" w:sz="4" w:space="0" w:color="365F91"/>
              <w:bottom w:val="single" w:sz="4" w:space="0" w:color="365F91"/>
              <w:right w:val="nil"/>
            </w:tcBorders>
            <w:shd w:val="clear" w:color="auto" w:fill="auto"/>
            <w:hideMark/>
          </w:tcPr>
          <w:p w14:paraId="489C570C" w14:textId="77777777" w:rsidR="006C3DD8" w:rsidRPr="00E610A5" w:rsidRDefault="006C3DD8" w:rsidP="00CA31B8">
            <w:pPr>
              <w:pStyle w:val="TableText"/>
              <w:spacing w:before="50" w:after="50"/>
              <w:jc w:val="center"/>
              <w:rPr>
                <w:sz w:val="14"/>
                <w:szCs w:val="14"/>
              </w:rPr>
            </w:pPr>
            <w:r w:rsidRPr="00E610A5">
              <w:rPr>
                <w:sz w:val="14"/>
                <w:szCs w:val="14"/>
              </w:rPr>
              <w:t>214.0</w:t>
            </w:r>
          </w:p>
        </w:tc>
        <w:tc>
          <w:tcPr>
            <w:tcW w:w="936" w:type="dxa"/>
            <w:tcBorders>
              <w:top w:val="single" w:sz="4" w:space="0" w:color="365F91"/>
              <w:left w:val="nil"/>
              <w:bottom w:val="single" w:sz="4" w:space="0" w:color="365F91"/>
              <w:right w:val="nil"/>
            </w:tcBorders>
            <w:shd w:val="clear" w:color="auto" w:fill="auto"/>
            <w:hideMark/>
          </w:tcPr>
          <w:p w14:paraId="30C44D7D" w14:textId="77777777" w:rsidR="006C3DD8" w:rsidRPr="00E610A5" w:rsidRDefault="006C3DD8" w:rsidP="00CA31B8">
            <w:pPr>
              <w:pStyle w:val="TableText"/>
              <w:spacing w:before="50" w:after="50"/>
              <w:jc w:val="center"/>
              <w:rPr>
                <w:sz w:val="14"/>
                <w:szCs w:val="14"/>
              </w:rPr>
            </w:pPr>
            <w:r w:rsidRPr="00E610A5">
              <w:rPr>
                <w:sz w:val="14"/>
                <w:szCs w:val="14"/>
              </w:rPr>
              <w:t>110.9</w:t>
            </w:r>
          </w:p>
        </w:tc>
        <w:tc>
          <w:tcPr>
            <w:tcW w:w="877" w:type="dxa"/>
            <w:tcBorders>
              <w:top w:val="single" w:sz="4" w:space="0" w:color="365F91"/>
              <w:left w:val="nil"/>
              <w:bottom w:val="single" w:sz="4" w:space="0" w:color="365F91"/>
              <w:right w:val="nil"/>
            </w:tcBorders>
            <w:shd w:val="clear" w:color="auto" w:fill="auto"/>
            <w:hideMark/>
          </w:tcPr>
          <w:p w14:paraId="75DD7DFD" w14:textId="77777777" w:rsidR="006C3DD8" w:rsidRPr="00E610A5" w:rsidRDefault="006C3DD8" w:rsidP="00CA31B8">
            <w:pPr>
              <w:pStyle w:val="TableText"/>
              <w:spacing w:before="50" w:after="50"/>
              <w:jc w:val="center"/>
              <w:rPr>
                <w:sz w:val="14"/>
                <w:szCs w:val="14"/>
              </w:rPr>
            </w:pPr>
            <w:r w:rsidRPr="00E610A5">
              <w:rPr>
                <w:sz w:val="14"/>
                <w:szCs w:val="14"/>
              </w:rPr>
              <w:t>30.0</w:t>
            </w:r>
          </w:p>
        </w:tc>
        <w:tc>
          <w:tcPr>
            <w:tcW w:w="919" w:type="dxa"/>
            <w:tcBorders>
              <w:top w:val="single" w:sz="4" w:space="0" w:color="365F91"/>
              <w:left w:val="nil"/>
              <w:bottom w:val="single" w:sz="4" w:space="0" w:color="365F91"/>
              <w:right w:val="nil"/>
            </w:tcBorders>
            <w:shd w:val="clear" w:color="auto" w:fill="auto"/>
            <w:hideMark/>
          </w:tcPr>
          <w:p w14:paraId="4D373AFC" w14:textId="77777777" w:rsidR="006C3DD8" w:rsidRPr="00E610A5" w:rsidRDefault="006C3DD8" w:rsidP="00CA31B8">
            <w:pPr>
              <w:pStyle w:val="TableText"/>
              <w:spacing w:before="50" w:after="50"/>
              <w:jc w:val="center"/>
              <w:rPr>
                <w:sz w:val="14"/>
                <w:szCs w:val="14"/>
              </w:rPr>
            </w:pPr>
            <w:r w:rsidRPr="00E610A5">
              <w:rPr>
                <w:sz w:val="14"/>
                <w:szCs w:val="14"/>
              </w:rPr>
              <w:t>48.3</w:t>
            </w:r>
          </w:p>
        </w:tc>
        <w:tc>
          <w:tcPr>
            <w:tcW w:w="884" w:type="dxa"/>
            <w:tcBorders>
              <w:top w:val="single" w:sz="4" w:space="0" w:color="365F91"/>
              <w:left w:val="nil"/>
              <w:bottom w:val="single" w:sz="4" w:space="0" w:color="365F91"/>
              <w:right w:val="nil"/>
            </w:tcBorders>
            <w:shd w:val="clear" w:color="auto" w:fill="auto"/>
          </w:tcPr>
          <w:p w14:paraId="5ADEBAEC" w14:textId="77777777" w:rsidR="006C3DD8" w:rsidRPr="00E610A5" w:rsidRDefault="006C3DD8" w:rsidP="00CA31B8">
            <w:pPr>
              <w:pStyle w:val="TableText"/>
              <w:spacing w:before="50" w:after="50"/>
              <w:jc w:val="center"/>
              <w:rPr>
                <w:sz w:val="14"/>
                <w:szCs w:val="14"/>
              </w:rPr>
            </w:pPr>
            <w:r w:rsidRPr="00E610A5">
              <w:rPr>
                <w:sz w:val="14"/>
                <w:szCs w:val="14"/>
              </w:rPr>
              <w:t>–</w:t>
            </w:r>
          </w:p>
        </w:tc>
        <w:tc>
          <w:tcPr>
            <w:tcW w:w="919" w:type="dxa"/>
            <w:tcBorders>
              <w:top w:val="single" w:sz="4" w:space="0" w:color="365F91"/>
              <w:left w:val="nil"/>
              <w:bottom w:val="single" w:sz="4" w:space="0" w:color="365F91"/>
              <w:right w:val="nil"/>
            </w:tcBorders>
            <w:shd w:val="clear" w:color="auto" w:fill="auto"/>
            <w:hideMark/>
          </w:tcPr>
          <w:p w14:paraId="2DB5E6B9" w14:textId="77777777" w:rsidR="006C3DD8" w:rsidRPr="00E610A5" w:rsidRDefault="006C3DD8" w:rsidP="00CA31B8">
            <w:pPr>
              <w:pStyle w:val="TableText"/>
              <w:spacing w:before="50" w:after="50"/>
              <w:jc w:val="center"/>
              <w:rPr>
                <w:sz w:val="14"/>
                <w:szCs w:val="14"/>
              </w:rPr>
            </w:pPr>
            <w:r w:rsidRPr="00E610A5">
              <w:rPr>
                <w:sz w:val="14"/>
                <w:szCs w:val="14"/>
              </w:rPr>
              <w:t>17.4</w:t>
            </w:r>
          </w:p>
        </w:tc>
        <w:tc>
          <w:tcPr>
            <w:tcW w:w="954" w:type="dxa"/>
            <w:tcBorders>
              <w:top w:val="single" w:sz="4" w:space="0" w:color="365F91"/>
              <w:left w:val="nil"/>
              <w:bottom w:val="single" w:sz="4" w:space="0" w:color="365F91"/>
              <w:right w:val="nil"/>
            </w:tcBorders>
            <w:shd w:val="clear" w:color="auto" w:fill="auto"/>
            <w:hideMark/>
          </w:tcPr>
          <w:p w14:paraId="36610BC4" w14:textId="77777777" w:rsidR="006C3DD8" w:rsidRPr="00E610A5" w:rsidRDefault="006C3DD8" w:rsidP="00CA31B8">
            <w:pPr>
              <w:pStyle w:val="TableText"/>
              <w:spacing w:before="50" w:after="50"/>
              <w:jc w:val="center"/>
              <w:rPr>
                <w:sz w:val="14"/>
                <w:szCs w:val="14"/>
              </w:rPr>
            </w:pPr>
            <w:r w:rsidRPr="00E610A5">
              <w:rPr>
                <w:sz w:val="14"/>
                <w:szCs w:val="14"/>
              </w:rPr>
              <w:t>0.1</w:t>
            </w:r>
          </w:p>
        </w:tc>
        <w:tc>
          <w:tcPr>
            <w:tcW w:w="838" w:type="dxa"/>
            <w:tcBorders>
              <w:top w:val="single" w:sz="4" w:space="0" w:color="365F91"/>
              <w:left w:val="nil"/>
              <w:bottom w:val="single" w:sz="4" w:space="0" w:color="365F91"/>
              <w:right w:val="nil"/>
            </w:tcBorders>
            <w:shd w:val="clear" w:color="auto" w:fill="auto"/>
            <w:hideMark/>
          </w:tcPr>
          <w:p w14:paraId="440D3FC3" w14:textId="77777777" w:rsidR="006C3DD8" w:rsidRPr="00E610A5" w:rsidRDefault="006C3DD8" w:rsidP="00CA31B8">
            <w:pPr>
              <w:pStyle w:val="TableText"/>
              <w:spacing w:before="50" w:after="50"/>
              <w:jc w:val="center"/>
              <w:rPr>
                <w:sz w:val="14"/>
                <w:szCs w:val="14"/>
              </w:rPr>
            </w:pPr>
            <w:r w:rsidRPr="00E610A5">
              <w:rPr>
                <w:sz w:val="14"/>
                <w:szCs w:val="14"/>
              </w:rPr>
              <w:t>0.6</w:t>
            </w:r>
          </w:p>
        </w:tc>
        <w:tc>
          <w:tcPr>
            <w:tcW w:w="841" w:type="dxa"/>
            <w:tcBorders>
              <w:top w:val="single" w:sz="4" w:space="0" w:color="365F91"/>
              <w:left w:val="nil"/>
              <w:bottom w:val="single" w:sz="4" w:space="0" w:color="365F91"/>
              <w:right w:val="nil"/>
            </w:tcBorders>
            <w:shd w:val="clear" w:color="auto" w:fill="auto"/>
            <w:hideMark/>
          </w:tcPr>
          <w:p w14:paraId="4B53E259" w14:textId="77777777" w:rsidR="006C3DD8" w:rsidRPr="00E610A5" w:rsidRDefault="006C3DD8" w:rsidP="00CA31B8">
            <w:pPr>
              <w:pStyle w:val="TableText"/>
              <w:spacing w:before="50" w:after="50"/>
              <w:jc w:val="center"/>
              <w:rPr>
                <w:sz w:val="14"/>
                <w:szCs w:val="14"/>
              </w:rPr>
            </w:pPr>
            <w:r w:rsidRPr="00E610A5">
              <w:rPr>
                <w:sz w:val="14"/>
                <w:szCs w:val="14"/>
              </w:rPr>
              <w:t>–0.5</w:t>
            </w:r>
          </w:p>
        </w:tc>
        <w:tc>
          <w:tcPr>
            <w:tcW w:w="910" w:type="dxa"/>
            <w:tcBorders>
              <w:top w:val="single" w:sz="4" w:space="0" w:color="365F91"/>
              <w:left w:val="nil"/>
              <w:bottom w:val="single" w:sz="4" w:space="0" w:color="365F91"/>
              <w:right w:val="nil"/>
            </w:tcBorders>
            <w:shd w:val="clear" w:color="auto" w:fill="auto"/>
            <w:hideMark/>
          </w:tcPr>
          <w:p w14:paraId="6C1F473F" w14:textId="77777777" w:rsidR="006C3DD8" w:rsidRPr="00E610A5" w:rsidRDefault="006C3DD8" w:rsidP="00CA31B8">
            <w:pPr>
              <w:pStyle w:val="TableText"/>
              <w:spacing w:before="50" w:after="50"/>
              <w:jc w:val="center"/>
              <w:rPr>
                <w:sz w:val="14"/>
                <w:szCs w:val="14"/>
              </w:rPr>
            </w:pPr>
            <w:r w:rsidRPr="00E610A5">
              <w:rPr>
                <w:sz w:val="14"/>
                <w:szCs w:val="14"/>
              </w:rPr>
              <w:t>0.3</w:t>
            </w:r>
          </w:p>
        </w:tc>
        <w:tc>
          <w:tcPr>
            <w:tcW w:w="895" w:type="dxa"/>
            <w:tcBorders>
              <w:top w:val="single" w:sz="4" w:space="0" w:color="365F91"/>
              <w:left w:val="nil"/>
              <w:bottom w:val="single" w:sz="4" w:space="0" w:color="365F91"/>
              <w:right w:val="nil"/>
            </w:tcBorders>
            <w:shd w:val="clear" w:color="auto" w:fill="auto"/>
            <w:hideMark/>
          </w:tcPr>
          <w:p w14:paraId="06FD30B4" w14:textId="77777777" w:rsidR="006C3DD8" w:rsidRPr="00E610A5" w:rsidRDefault="006C3DD8" w:rsidP="00CA31B8">
            <w:pPr>
              <w:pStyle w:val="TableText"/>
              <w:spacing w:before="50" w:after="50"/>
              <w:jc w:val="center"/>
              <w:rPr>
                <w:sz w:val="14"/>
                <w:szCs w:val="14"/>
              </w:rPr>
            </w:pPr>
            <w:r w:rsidRPr="00E610A5">
              <w:rPr>
                <w:sz w:val="14"/>
                <w:szCs w:val="14"/>
              </w:rPr>
              <w:t>0.2</w:t>
            </w:r>
          </w:p>
        </w:tc>
        <w:tc>
          <w:tcPr>
            <w:tcW w:w="885" w:type="dxa"/>
            <w:tcBorders>
              <w:top w:val="single" w:sz="4" w:space="0" w:color="365F91"/>
              <w:left w:val="nil"/>
              <w:bottom w:val="single" w:sz="4" w:space="0" w:color="365F91"/>
              <w:right w:val="single" w:sz="4" w:space="0" w:color="365F91"/>
            </w:tcBorders>
            <w:shd w:val="clear" w:color="auto" w:fill="auto"/>
            <w:hideMark/>
          </w:tcPr>
          <w:p w14:paraId="3A4223C3" w14:textId="77777777" w:rsidR="006C3DD8" w:rsidRPr="00E610A5" w:rsidRDefault="006C3DD8" w:rsidP="00CA31B8">
            <w:pPr>
              <w:pStyle w:val="TableText"/>
              <w:spacing w:before="50" w:after="50"/>
              <w:jc w:val="center"/>
              <w:rPr>
                <w:sz w:val="14"/>
                <w:szCs w:val="14"/>
              </w:rPr>
            </w:pPr>
            <w:r w:rsidRPr="00E610A5">
              <w:rPr>
                <w:sz w:val="14"/>
                <w:szCs w:val="14"/>
              </w:rPr>
              <w:t>0.4</w:t>
            </w:r>
          </w:p>
        </w:tc>
        <w:tc>
          <w:tcPr>
            <w:tcW w:w="766" w:type="dxa"/>
            <w:tcBorders>
              <w:top w:val="single" w:sz="4" w:space="0" w:color="365F91"/>
              <w:left w:val="single" w:sz="4" w:space="0" w:color="365F91"/>
              <w:bottom w:val="single" w:sz="4" w:space="0" w:color="365F91"/>
              <w:right w:val="nil"/>
            </w:tcBorders>
            <w:shd w:val="clear" w:color="auto" w:fill="auto"/>
            <w:hideMark/>
          </w:tcPr>
          <w:p w14:paraId="1662B66D" w14:textId="77777777" w:rsidR="006C3DD8" w:rsidRPr="00E610A5" w:rsidRDefault="006C3DD8" w:rsidP="00CA31B8">
            <w:pPr>
              <w:pStyle w:val="TableText"/>
              <w:spacing w:before="50" w:after="50"/>
              <w:jc w:val="center"/>
              <w:rPr>
                <w:sz w:val="14"/>
                <w:szCs w:val="14"/>
              </w:rPr>
            </w:pPr>
            <w:r w:rsidRPr="00E610A5">
              <w:rPr>
                <w:sz w:val="14"/>
                <w:szCs w:val="14"/>
              </w:rPr>
              <w:t>R</w:t>
            </w:r>
          </w:p>
        </w:tc>
        <w:tc>
          <w:tcPr>
            <w:tcW w:w="749" w:type="dxa"/>
            <w:tcBorders>
              <w:top w:val="single" w:sz="4" w:space="0" w:color="365F91"/>
              <w:left w:val="nil"/>
              <w:bottom w:val="single" w:sz="4" w:space="0" w:color="365F91"/>
            </w:tcBorders>
            <w:shd w:val="clear" w:color="auto" w:fill="auto"/>
            <w:hideMark/>
          </w:tcPr>
          <w:p w14:paraId="63FD2B1E" w14:textId="77777777" w:rsidR="006C3DD8" w:rsidRPr="00E610A5" w:rsidRDefault="006C3DD8" w:rsidP="00CA31B8">
            <w:pPr>
              <w:pStyle w:val="TableText"/>
              <w:spacing w:before="50" w:after="50"/>
              <w:jc w:val="center"/>
              <w:rPr>
                <w:sz w:val="14"/>
                <w:szCs w:val="14"/>
              </w:rPr>
            </w:pPr>
            <w:r w:rsidRPr="00E610A5">
              <w:rPr>
                <w:sz w:val="14"/>
                <w:szCs w:val="14"/>
              </w:rPr>
              <w:t>R</w:t>
            </w:r>
          </w:p>
        </w:tc>
      </w:tr>
    </w:tbl>
    <w:p w14:paraId="067897E4" w14:textId="77777777" w:rsidR="006C3DD8" w:rsidRPr="00E610A5" w:rsidRDefault="006C3DD8" w:rsidP="006C3DD8">
      <w:pPr>
        <w:pStyle w:val="Noteundertable"/>
        <w:spacing w:before="240"/>
      </w:pPr>
      <w:r w:rsidRPr="00E610A5">
        <w:rPr>
          <w:b/>
        </w:rPr>
        <w:t>Note:</w:t>
      </w:r>
      <w:r w:rsidRPr="00E610A5">
        <w:tab/>
        <w:t>G-HP = high producing grassland; G-LP = low producing grassland; G-WB = grassland with woody biomass; M = measurements; R = national referenced information.</w:t>
      </w:r>
    </w:p>
    <w:p w14:paraId="5B67C1EC" w14:textId="77777777" w:rsidR="006C3DD8" w:rsidRPr="00E610A5" w:rsidRDefault="006C3DD8" w:rsidP="006C3DD8"/>
    <w:p w14:paraId="36875F21" w14:textId="77777777" w:rsidR="006C3DD8" w:rsidRPr="00E610A5" w:rsidRDefault="006C3DD8" w:rsidP="006C3DD8">
      <w:pPr>
        <w:sectPr w:rsidR="006C3DD8" w:rsidRPr="00E610A5" w:rsidSect="00C245AC">
          <w:footerReference w:type="default" r:id="rId40"/>
          <w:pgSz w:w="16840" w:h="11907" w:orient="landscape" w:code="9"/>
          <w:pgMar w:top="1701" w:right="1418" w:bottom="1701" w:left="1418" w:header="567" w:footer="567" w:gutter="0"/>
          <w:cols w:space="720"/>
          <w:docGrid w:linePitch="299"/>
        </w:sectPr>
      </w:pPr>
    </w:p>
    <w:p w14:paraId="02594ED5" w14:textId="77777777" w:rsidR="006C3DD8" w:rsidRPr="00E610A5" w:rsidRDefault="006C3DD8" w:rsidP="006C3DD8">
      <w:pPr>
        <w:pStyle w:val="Heading3"/>
        <w:spacing w:before="0"/>
        <w:ind w:left="993" w:hanging="993"/>
      </w:pPr>
      <w:r w:rsidRPr="00E610A5">
        <w:lastRenderedPageBreak/>
        <w:t>A3.2.5</w:t>
      </w:r>
      <w:r w:rsidRPr="00E610A5">
        <w:tab/>
        <w:t>LUCAS data management system</w:t>
      </w:r>
    </w:p>
    <w:p w14:paraId="3731ECB0" w14:textId="77777777" w:rsidR="006C3DD8" w:rsidRPr="00E610A5" w:rsidRDefault="006C3DD8" w:rsidP="006C3DD8">
      <w:pPr>
        <w:pStyle w:val="BodyText"/>
      </w:pPr>
      <w:r w:rsidRPr="00E610A5">
        <w:t xml:space="preserve">The Land Use Carbon Analysis System (LUCAS) data management system stores, manages and archives data for international greenhouse gas reporting for the LULUCF sector. This system is used for managing the land use spatial databases, plot and reference data, and for combining the two sets of data to calculate the numbers required for reporting under the United Nations Framework Convention on Climate Change (UNFCCC) and the Kyoto Protocol (see figure A3.2.1). </w:t>
      </w:r>
    </w:p>
    <w:p w14:paraId="1151F555" w14:textId="77777777" w:rsidR="006C3DD8" w:rsidRPr="00E610A5" w:rsidRDefault="006C3DD8" w:rsidP="006C3DD8">
      <w:pPr>
        <w:pStyle w:val="BodyText"/>
      </w:pPr>
      <w:r w:rsidRPr="00E610A5">
        <w:t>The data collected are stored and manipulated within three systems: the Geospatial System, the Gateway, and the Calculation and Reporting Application (CRA).</w:t>
      </w:r>
    </w:p>
    <w:p w14:paraId="103D7CBF" w14:textId="77777777" w:rsidR="006C3DD8" w:rsidRPr="00E610A5" w:rsidRDefault="006C3DD8" w:rsidP="006C3DD8">
      <w:pPr>
        <w:pStyle w:val="BodyText"/>
      </w:pPr>
      <w:r w:rsidRPr="00E610A5">
        <w:t>The main objectives of these systems are to:</w:t>
      </w:r>
    </w:p>
    <w:p w14:paraId="21E76E13" w14:textId="77777777" w:rsidR="006C3DD8" w:rsidRPr="00E610A5" w:rsidRDefault="006C3DD8" w:rsidP="00CB602C">
      <w:pPr>
        <w:pStyle w:val="Bullet"/>
      </w:pPr>
      <w:r w:rsidRPr="00E610A5">
        <w:t>provide a transparent system for data storage and carbon calculations</w:t>
      </w:r>
    </w:p>
    <w:p w14:paraId="46769BB4" w14:textId="77777777" w:rsidR="006C3DD8" w:rsidRPr="00E610A5" w:rsidRDefault="006C3DD8" w:rsidP="00CB602C">
      <w:pPr>
        <w:pStyle w:val="Bullet"/>
      </w:pPr>
      <w:r w:rsidRPr="00E610A5">
        <w:t>provide a repository for the versioning and validation of plot measurements and land-use data</w:t>
      </w:r>
    </w:p>
    <w:p w14:paraId="4F402933" w14:textId="77777777" w:rsidR="006C3DD8" w:rsidRPr="00E610A5" w:rsidRDefault="006C3DD8" w:rsidP="00CB602C">
      <w:pPr>
        <w:pStyle w:val="Bullet"/>
      </w:pPr>
      <w:r w:rsidRPr="00E610A5">
        <w:t>calculate carbon stocks, emissions and removals per hectare for land uses and carbon pools based on the plot and spatial data collected</w:t>
      </w:r>
    </w:p>
    <w:p w14:paraId="6B795713" w14:textId="77777777" w:rsidR="006C3DD8" w:rsidRPr="00E610A5" w:rsidRDefault="006C3DD8" w:rsidP="00CB602C">
      <w:pPr>
        <w:pStyle w:val="Bullet"/>
      </w:pPr>
      <w:r w:rsidRPr="00E610A5">
        <w:t>calculate biomass burning emissions by land use based on area and emission factors stored in the Gateway</w:t>
      </w:r>
    </w:p>
    <w:p w14:paraId="290E7408" w14:textId="77777777" w:rsidR="006C3DD8" w:rsidRPr="00E610A5" w:rsidRDefault="006C3DD8" w:rsidP="00CB602C">
      <w:pPr>
        <w:pStyle w:val="Bullet"/>
      </w:pPr>
      <w:r w:rsidRPr="00E610A5">
        <w:t>produce the outputs required for the LULUCF sector reporting under the UNFCCC and the Kyoto Protocol</w:t>
      </w:r>
    </w:p>
    <w:p w14:paraId="2A8621C3" w14:textId="77777777" w:rsidR="006C3DD8" w:rsidRPr="00E610A5" w:rsidRDefault="006C3DD8" w:rsidP="006C3DD8">
      <w:pPr>
        <w:pStyle w:val="Bullet"/>
      </w:pPr>
      <w:r w:rsidRPr="00E610A5">
        <w:t>archive all inputs and outputs used in reporting.</w:t>
      </w:r>
    </w:p>
    <w:p w14:paraId="76C9FAEC" w14:textId="77777777" w:rsidR="006C3DD8" w:rsidRPr="00E610A5" w:rsidRDefault="006C3DD8" w:rsidP="006C3DD8">
      <w:pPr>
        <w:pStyle w:val="BodyText"/>
      </w:pPr>
      <w:r w:rsidRPr="00E610A5">
        <w:t>The module ‘joint calculations’ refers to the process New Zealand uses to estimate national average carbon values by carbon pool for each land-use category and subcategory.</w:t>
      </w:r>
    </w:p>
    <w:p w14:paraId="3DAC1BB5" w14:textId="77777777" w:rsidR="006C3DD8" w:rsidRPr="00E610A5" w:rsidRDefault="006C3DD8" w:rsidP="006C3DD8">
      <w:pPr>
        <w:pStyle w:val="BodyText"/>
      </w:pPr>
      <w:r w:rsidRPr="00E610A5">
        <w:t xml:space="preserve">The joint calculation process is performed within the CRA. Within the joint calculations interface, the user selects the appropriate area data and emission factors. The results of the calculations are carbon gains, losses and net change for all land-use subcategories (whether in a conversion state or land remaining land), by year and by carbon pool. </w:t>
      </w:r>
    </w:p>
    <w:p w14:paraId="0EAFBEDB" w14:textId="77777777" w:rsidR="006C3DD8" w:rsidRPr="00E610A5" w:rsidRDefault="006C3DD8" w:rsidP="006C3DD8">
      <w:pPr>
        <w:pStyle w:val="Figure"/>
      </w:pPr>
      <w:bookmarkStart w:id="217" w:name="_Toc474914654"/>
      <w:bookmarkStart w:id="218" w:name="_Toc481752048"/>
      <w:bookmarkStart w:id="219" w:name="_Toc522010716"/>
      <w:bookmarkStart w:id="220" w:name="_Toc5271621"/>
      <w:bookmarkStart w:id="221" w:name="_Toc68277753"/>
      <w:bookmarkStart w:id="222" w:name="_Toc68791919"/>
      <w:bookmarkStart w:id="223" w:name="_Toc68805863"/>
      <w:bookmarkStart w:id="224" w:name="_Toc68805950"/>
      <w:r w:rsidRPr="00E610A5">
        <w:lastRenderedPageBreak/>
        <w:t>Figure A3.2.1</w:t>
      </w:r>
      <w:r w:rsidRPr="00E610A5">
        <w:tab/>
        <w:t>New Zealand’s LUCAS data management system</w:t>
      </w:r>
      <w:bookmarkEnd w:id="217"/>
      <w:bookmarkEnd w:id="218"/>
      <w:bookmarkEnd w:id="219"/>
      <w:bookmarkEnd w:id="220"/>
      <w:bookmarkEnd w:id="221"/>
      <w:bookmarkEnd w:id="222"/>
      <w:bookmarkEnd w:id="223"/>
      <w:bookmarkEnd w:id="224"/>
    </w:p>
    <w:p w14:paraId="073991B5" w14:textId="77777777" w:rsidR="006C3DD8" w:rsidRPr="00E610A5" w:rsidRDefault="00C11CD6" w:rsidP="006C3DD8">
      <w:pPr>
        <w:pStyle w:val="BodyText"/>
        <w:spacing w:before="60"/>
      </w:pPr>
      <w:r>
        <w:rPr>
          <w:rFonts w:eastAsia="Calibri"/>
        </w:rPr>
        <w:pict w14:anchorId="454F1BDF">
          <v:shape id="Picture 309" o:spid="_x0000_i1040" type="#_x0000_t75" style="width:417.75pt;height:411pt;visibility:visible;mso-wrap-style:square">
            <v:imagedata r:id="rId41" o:title=""/>
          </v:shape>
        </w:pict>
      </w:r>
    </w:p>
    <w:p w14:paraId="46977E6E" w14:textId="77777777" w:rsidR="006C3DD8" w:rsidRPr="00E610A5" w:rsidRDefault="006C3DD8" w:rsidP="006C3DD8">
      <w:pPr>
        <w:pStyle w:val="Noteundertable"/>
      </w:pPr>
      <w:r w:rsidRPr="00E610A5">
        <w:rPr>
          <w:b/>
        </w:rPr>
        <w:t>Note:</w:t>
      </w:r>
      <w:r w:rsidRPr="00E610A5">
        <w:tab/>
        <w:t>IPCC = Intergovernmental Panel on Climate Change; LULUCF = Land Use, Land-Use Change and Forestry; LUM = land use map; QA/QC = quality assurance/quality control. Joint calculations are described below.</w:t>
      </w:r>
    </w:p>
    <w:p w14:paraId="3CDA2C36" w14:textId="77777777" w:rsidR="006C3DD8" w:rsidRPr="00E610A5" w:rsidRDefault="006C3DD8" w:rsidP="006C3DD8">
      <w:pPr>
        <w:pStyle w:val="Heading4"/>
      </w:pPr>
      <w:r w:rsidRPr="00E610A5">
        <w:lastRenderedPageBreak/>
        <w:t>Geospatial System</w:t>
      </w:r>
    </w:p>
    <w:p w14:paraId="18DEDCD3" w14:textId="77777777" w:rsidR="006C3DD8" w:rsidRPr="00E610A5" w:rsidRDefault="006C3DD8" w:rsidP="006C3DD8">
      <w:pPr>
        <w:pStyle w:val="BodyText"/>
        <w:keepNext/>
      </w:pPr>
      <w:r w:rsidRPr="00E610A5">
        <w:t>The Geospatial System consists of hardware and specific applications designed to meet LULUCF reporting requirements. Most of the hardware comprises servers for spatial database storage, management, versioning and running web-mapping applications. The core components of the Geospatial System are outlined in figure A3.2.2.</w:t>
      </w:r>
    </w:p>
    <w:p w14:paraId="38CA4FE3" w14:textId="77777777" w:rsidR="006C3DD8" w:rsidRPr="00E610A5" w:rsidRDefault="006C3DD8" w:rsidP="00E012B8">
      <w:pPr>
        <w:pStyle w:val="Figure"/>
        <w:spacing w:after="60"/>
      </w:pPr>
      <w:bookmarkStart w:id="225" w:name="_Toc405448099"/>
      <w:bookmarkStart w:id="226" w:name="_Toc414531651"/>
      <w:bookmarkStart w:id="227" w:name="_Toc456179012"/>
      <w:bookmarkStart w:id="228" w:name="_Toc474914655"/>
      <w:bookmarkStart w:id="229" w:name="_Toc481752049"/>
      <w:bookmarkStart w:id="230" w:name="_Toc522010717"/>
      <w:bookmarkStart w:id="231" w:name="_Toc5271622"/>
      <w:bookmarkStart w:id="232" w:name="_Toc68277754"/>
      <w:bookmarkStart w:id="233" w:name="_Toc68791920"/>
      <w:bookmarkStart w:id="234" w:name="_Toc68805864"/>
      <w:bookmarkStart w:id="235" w:name="_Toc68805951"/>
      <w:r w:rsidRPr="00E610A5">
        <w:t>Figure A3.2.2</w:t>
      </w:r>
      <w:r w:rsidRPr="00E610A5">
        <w:tab/>
        <w:t>New Zealand’s Geospatial System components</w:t>
      </w:r>
      <w:bookmarkEnd w:id="225"/>
      <w:bookmarkEnd w:id="226"/>
      <w:bookmarkEnd w:id="227"/>
      <w:bookmarkEnd w:id="228"/>
      <w:bookmarkEnd w:id="229"/>
      <w:bookmarkEnd w:id="230"/>
      <w:bookmarkEnd w:id="231"/>
      <w:bookmarkEnd w:id="232"/>
      <w:bookmarkEnd w:id="233"/>
      <w:bookmarkEnd w:id="234"/>
      <w:bookmarkEnd w:id="235"/>
    </w:p>
    <w:p w14:paraId="44678B03" w14:textId="77777777" w:rsidR="006C3DD8" w:rsidRPr="00E610A5" w:rsidRDefault="00C11CD6" w:rsidP="006C3DD8">
      <w:pPr>
        <w:pStyle w:val="BodyText"/>
      </w:pPr>
      <w:r>
        <w:rPr>
          <w:rFonts w:eastAsia="Calibri"/>
        </w:rPr>
        <w:pict w14:anchorId="06ED0FA9">
          <v:shape id="Picture 310" o:spid="_x0000_i1041" type="#_x0000_t75" style="width:381pt;height:554.25pt;visibility:visible;mso-wrap-style:square">
            <v:imagedata r:id="rId42" o:title="" croptop="1280f" cropbottom="718f"/>
          </v:shape>
        </w:pict>
      </w:r>
    </w:p>
    <w:p w14:paraId="534CB9DF" w14:textId="77777777" w:rsidR="006C3DD8" w:rsidRPr="00E610A5" w:rsidRDefault="006C3DD8" w:rsidP="006C3DD8">
      <w:pPr>
        <w:pStyle w:val="Noteundertable"/>
      </w:pPr>
      <w:r w:rsidRPr="00E610A5">
        <w:rPr>
          <w:b/>
        </w:rPr>
        <w:t>Note:</w:t>
      </w:r>
      <w:r w:rsidRPr="00E610A5">
        <w:tab/>
        <w:t xml:space="preserve">Blue indicates land use mapping data flow. LUCAS = Land Use Carbon Analysis System; </w:t>
      </w:r>
      <w:r w:rsidRPr="00E610A5">
        <w:br/>
        <w:t>LUM = land use map.</w:t>
      </w:r>
    </w:p>
    <w:p w14:paraId="41837A4D" w14:textId="77777777" w:rsidR="006C3DD8" w:rsidRPr="00E610A5" w:rsidRDefault="006C3DD8" w:rsidP="006C3DD8">
      <w:pPr>
        <w:pStyle w:val="Heading4"/>
      </w:pPr>
      <w:r w:rsidRPr="00E610A5">
        <w:lastRenderedPageBreak/>
        <w:t>Land use mapping functionality</w:t>
      </w:r>
    </w:p>
    <w:p w14:paraId="6BF7B117" w14:textId="77777777" w:rsidR="006C3DD8" w:rsidRPr="00E610A5" w:rsidRDefault="006C3DD8" w:rsidP="00E012B8">
      <w:pPr>
        <w:pStyle w:val="BodyText"/>
      </w:pPr>
      <w:r w:rsidRPr="00E610A5">
        <w:t>The land use mapping (LUM) functionality of the Geospatial System largely involves the editing and maintenance of time-stamped land use mapping data. The five main components within the LUM functionality are:</w:t>
      </w:r>
    </w:p>
    <w:p w14:paraId="1851A662" w14:textId="77777777" w:rsidR="006C3DD8" w:rsidRPr="00E610A5" w:rsidRDefault="006C3DD8" w:rsidP="00E012B8">
      <w:pPr>
        <w:pStyle w:val="Bullet"/>
      </w:pPr>
      <w:r w:rsidRPr="00E610A5">
        <w:t xml:space="preserve">LUM Import/Export Tool – providing functionality to manage importing LUM data in to and exporting LUM data out of the database </w:t>
      </w:r>
    </w:p>
    <w:p w14:paraId="0F68CE27" w14:textId="77777777" w:rsidR="006C3DD8" w:rsidRPr="00E610A5" w:rsidRDefault="006C3DD8" w:rsidP="00E012B8">
      <w:pPr>
        <w:pStyle w:val="Bullet"/>
      </w:pPr>
      <w:r w:rsidRPr="00E610A5">
        <w:t xml:space="preserve">LUM Attribute Tool – an extension to the standard ArcGIS Desktop software that facilitates maintenance of and updates to the LUM data by external contractors </w:t>
      </w:r>
    </w:p>
    <w:p w14:paraId="42B96BC2" w14:textId="77777777" w:rsidR="006C3DD8" w:rsidRPr="00E610A5" w:rsidRDefault="006C3DD8" w:rsidP="00E012B8">
      <w:pPr>
        <w:pStyle w:val="Bullet"/>
      </w:pPr>
      <w:r w:rsidRPr="00E610A5">
        <w:t xml:space="preserve">LUM Database – a non-versioned geographic information system (GIS) database for interim LUM data </w:t>
      </w:r>
    </w:p>
    <w:p w14:paraId="5E67D727" w14:textId="77777777" w:rsidR="006C3DD8" w:rsidRPr="00E610A5" w:rsidRDefault="006C3DD8" w:rsidP="006C3DD8">
      <w:pPr>
        <w:pStyle w:val="Bullet"/>
      </w:pPr>
      <w:r w:rsidRPr="00E610A5">
        <w:t>Spatial Gateway Tool – used to validate version data from the LUM database prior to loading into the LUCAS GIS database. Validation business rules are stored in the Spatial Gateway database</w:t>
      </w:r>
    </w:p>
    <w:p w14:paraId="50B5DFAA" w14:textId="77777777" w:rsidR="006C3DD8" w:rsidRPr="00E610A5" w:rsidRDefault="006C3DD8" w:rsidP="006C3DD8">
      <w:pPr>
        <w:pStyle w:val="Bullet"/>
      </w:pPr>
      <w:r w:rsidRPr="00E610A5">
        <w:t>LUCAS Database – storing versions of LUM used to derive land-use change reporting.</w:t>
      </w:r>
    </w:p>
    <w:p w14:paraId="6C525732" w14:textId="77777777" w:rsidR="006C3DD8" w:rsidRPr="00E610A5" w:rsidRDefault="006C3DD8" w:rsidP="006C3DD8">
      <w:pPr>
        <w:pStyle w:val="Heading4"/>
      </w:pPr>
      <w:r w:rsidRPr="00E610A5">
        <w:t xml:space="preserve">LUCAS Management Studio </w:t>
      </w:r>
    </w:p>
    <w:p w14:paraId="2DE7FC39" w14:textId="1511CFE1" w:rsidR="006C3DD8" w:rsidRPr="00E610A5" w:rsidRDefault="006C3DD8" w:rsidP="006C3DD8">
      <w:pPr>
        <w:pStyle w:val="BodyText"/>
      </w:pPr>
      <w:r w:rsidRPr="00E610A5">
        <w:t>The LUCAS Management Studio (see figure A3.2.3) is the package of applications used to store</w:t>
      </w:r>
      <w:r w:rsidR="00E012B8" w:rsidRPr="00E610A5">
        <w:t> </w:t>
      </w:r>
      <w:r w:rsidRPr="00E610A5">
        <w:t>activity data and calculate and report New Zealand’s emissions and removals for LULUCF.</w:t>
      </w:r>
      <w:r w:rsidR="00E012B8" w:rsidRPr="00E610A5">
        <w:t> </w:t>
      </w:r>
      <w:r w:rsidRPr="00E610A5">
        <w:t>The LUCAS Gateway is a data warehouse with the purpose of storing, versioning and</w:t>
      </w:r>
      <w:r w:rsidR="00E012B8" w:rsidRPr="00E610A5">
        <w:t> </w:t>
      </w:r>
      <w:r w:rsidRPr="00E610A5">
        <w:t>validating activity data and emission factors. The CRA sources all data from the Gateway. It</w:t>
      </w:r>
      <w:r w:rsidR="00E012B8" w:rsidRPr="00E610A5">
        <w:t> </w:t>
      </w:r>
      <w:r w:rsidRPr="00E610A5">
        <w:t>then calculates and outputs New Zealand’s emissions and removals for LULUCF for land remaining land and land converted to another land use by pool and year.</w:t>
      </w:r>
    </w:p>
    <w:p w14:paraId="37C3CF47" w14:textId="77777777" w:rsidR="006C3DD8" w:rsidRPr="00E610A5" w:rsidRDefault="006C3DD8" w:rsidP="00E012B8">
      <w:pPr>
        <w:pStyle w:val="Figure"/>
        <w:spacing w:after="60"/>
      </w:pPr>
      <w:bookmarkStart w:id="236" w:name="_Toc405448100"/>
      <w:bookmarkStart w:id="237" w:name="_Toc414531652"/>
      <w:bookmarkStart w:id="238" w:name="_Toc456179013"/>
      <w:bookmarkStart w:id="239" w:name="_Toc474914656"/>
      <w:bookmarkStart w:id="240" w:name="_Toc481752050"/>
      <w:bookmarkStart w:id="241" w:name="_Toc522010718"/>
      <w:bookmarkStart w:id="242" w:name="_Toc5271623"/>
      <w:bookmarkStart w:id="243" w:name="_Toc68277755"/>
      <w:bookmarkStart w:id="244" w:name="_Toc68791921"/>
      <w:bookmarkStart w:id="245" w:name="_Toc68805865"/>
      <w:bookmarkStart w:id="246" w:name="_Toc68805952"/>
      <w:r w:rsidRPr="00E610A5">
        <w:t xml:space="preserve">Figure A3.2.3 </w:t>
      </w:r>
      <w:r w:rsidRPr="00E610A5">
        <w:tab/>
        <w:t>LUCAS Management Studio</w:t>
      </w:r>
      <w:bookmarkEnd w:id="236"/>
      <w:bookmarkEnd w:id="237"/>
      <w:bookmarkEnd w:id="238"/>
      <w:bookmarkEnd w:id="239"/>
      <w:bookmarkEnd w:id="240"/>
      <w:bookmarkEnd w:id="241"/>
      <w:bookmarkEnd w:id="242"/>
      <w:bookmarkEnd w:id="243"/>
      <w:bookmarkEnd w:id="244"/>
      <w:bookmarkEnd w:id="245"/>
      <w:bookmarkEnd w:id="246"/>
    </w:p>
    <w:p w14:paraId="6DF3B5F3" w14:textId="77777777" w:rsidR="006C3DD8" w:rsidRPr="00E610A5" w:rsidRDefault="00C11CD6" w:rsidP="006C3DD8">
      <w:pPr>
        <w:pStyle w:val="BodyText"/>
      </w:pPr>
      <w:r>
        <w:rPr>
          <w:rFonts w:eastAsia="Calibri"/>
        </w:rPr>
        <w:pict w14:anchorId="4F7E6B1C">
          <v:shape id="Picture 40" o:spid="_x0000_i1042" type="#_x0000_t75" style="width:396pt;height:193.5pt;visibility:visible;mso-wrap-style:square">
            <v:imagedata r:id="rId43" o:title="" cropbottom="3705f"/>
          </v:shape>
        </w:pict>
      </w:r>
    </w:p>
    <w:p w14:paraId="39981F58" w14:textId="77777777" w:rsidR="006C3DD8" w:rsidRPr="00E610A5" w:rsidRDefault="006C3DD8" w:rsidP="006C3DD8">
      <w:pPr>
        <w:pStyle w:val="Heading4"/>
      </w:pPr>
      <w:r w:rsidRPr="00E610A5">
        <w:t>LUCAS Gateway</w:t>
      </w:r>
    </w:p>
    <w:p w14:paraId="1BF73462" w14:textId="77777777" w:rsidR="006C3DD8" w:rsidRPr="00E610A5" w:rsidRDefault="006C3DD8" w:rsidP="006C3DD8">
      <w:pPr>
        <w:pStyle w:val="BodyText"/>
      </w:pPr>
      <w:r w:rsidRPr="00E610A5">
        <w:t>The LUCAS Gateway enables the storage of activity data such as field plot data, land use area, biomass burning and other data needed by the CRA, such as IPCC defaults.</w:t>
      </w:r>
    </w:p>
    <w:p w14:paraId="75A15D07" w14:textId="77777777" w:rsidR="006C3DD8" w:rsidRPr="00E610A5" w:rsidRDefault="006C3DD8" w:rsidP="006C3DD8">
      <w:pPr>
        <w:pStyle w:val="BodyText"/>
      </w:pPr>
      <w:r w:rsidRPr="00E610A5">
        <w:t xml:space="preserve">The LUCAS Gateway provides a viewing, querying and editing interface to the source (plot, land use area, carbon and non-carbon) data. It also stores any published or saved results from running the CRA. </w:t>
      </w:r>
    </w:p>
    <w:p w14:paraId="4A7AD60B" w14:textId="77777777" w:rsidR="006C3DD8" w:rsidRPr="00E610A5" w:rsidRDefault="006C3DD8" w:rsidP="006C3DD8">
      <w:pPr>
        <w:pStyle w:val="BodyText"/>
      </w:pPr>
      <w:r w:rsidRPr="00E610A5">
        <w:lastRenderedPageBreak/>
        <w:t>All activity data and emission factors are stored within the Gateway database (see figure A3.2.4). It contains the following main components.</w:t>
      </w:r>
    </w:p>
    <w:p w14:paraId="6572519D" w14:textId="77777777" w:rsidR="006C3DD8" w:rsidRPr="00E610A5" w:rsidRDefault="006C3DD8" w:rsidP="00EE0B88">
      <w:pPr>
        <w:pStyle w:val="Bullet"/>
        <w:numPr>
          <w:ilvl w:val="0"/>
          <w:numId w:val="6"/>
        </w:numPr>
      </w:pPr>
      <w:r w:rsidRPr="00E610A5">
        <w:t>A data and results layer contains all activity data (natural, planted forest, soils, default carbon, non-carbon, land use areas, land-use change and reference tables). The user has the ability to create a ‘snapshot’ in time (a data set archiving system) of the data held in the Gateway. This enables users of the CRA to select from a range of data snapshots and ensures past results can be replicated over time.</w:t>
      </w:r>
    </w:p>
    <w:p w14:paraId="6DB1EA45" w14:textId="77777777" w:rsidR="006C3DD8" w:rsidRPr="00E610A5" w:rsidRDefault="006C3DD8" w:rsidP="00EE0B88">
      <w:pPr>
        <w:pStyle w:val="Bullet"/>
        <w:numPr>
          <w:ilvl w:val="0"/>
          <w:numId w:val="6"/>
        </w:numPr>
      </w:pPr>
      <w:r w:rsidRPr="00E610A5">
        <w:t>A validation layer allows users to judge the suitability of data for use in the CRA calculations, subsequent to passing primary validation. Where records are deemed not acceptable for use within published reports, they are tagged as ‘invalid’ in the LUCAS Gateway database.</w:t>
      </w:r>
    </w:p>
    <w:p w14:paraId="5D754B08" w14:textId="77777777" w:rsidR="006C3DD8" w:rsidRPr="00E610A5" w:rsidRDefault="006C3DD8" w:rsidP="00EE0B88">
      <w:pPr>
        <w:pStyle w:val="Bullet"/>
        <w:numPr>
          <w:ilvl w:val="0"/>
          <w:numId w:val="6"/>
        </w:numPr>
      </w:pPr>
      <w:r w:rsidRPr="00E610A5">
        <w:t>An audit trail provides a history of any changes to the database tables within the Gateway.</w:t>
      </w:r>
    </w:p>
    <w:p w14:paraId="77CC5662" w14:textId="77777777" w:rsidR="006C3DD8" w:rsidRPr="00E610A5" w:rsidRDefault="006C3DD8" w:rsidP="00EE0B88">
      <w:pPr>
        <w:pStyle w:val="Bullet"/>
        <w:numPr>
          <w:ilvl w:val="0"/>
          <w:numId w:val="6"/>
        </w:numPr>
      </w:pPr>
      <w:r w:rsidRPr="00E610A5">
        <w:t xml:space="preserve">Versioning at a number of levels ensures any changes to data, schema or the database itself are logged and versioned, while providing the user with the ability to track what changes have been applied and roll back to a previous version if required. The results of saved or published reports within the CRA are also stored within the Gateway for repeatability and reference. </w:t>
      </w:r>
    </w:p>
    <w:p w14:paraId="751ADDB1" w14:textId="77777777" w:rsidR="006C3DD8" w:rsidRPr="00E610A5" w:rsidRDefault="006C3DD8" w:rsidP="00EE0B88">
      <w:pPr>
        <w:pStyle w:val="Bullet"/>
        <w:numPr>
          <w:ilvl w:val="0"/>
          <w:numId w:val="6"/>
        </w:numPr>
      </w:pPr>
      <w:r w:rsidRPr="00E610A5">
        <w:t>Primary data validation, both during data capture and during import of the data into the Gateway, ensures only data that has passed acceptability criteria is available for a publishable CRA run.</w:t>
      </w:r>
    </w:p>
    <w:p w14:paraId="22B7C551" w14:textId="77777777" w:rsidR="006C3DD8" w:rsidRPr="00E610A5" w:rsidRDefault="006C3DD8" w:rsidP="00EE0B88">
      <w:pPr>
        <w:pStyle w:val="Bullet"/>
        <w:numPr>
          <w:ilvl w:val="0"/>
          <w:numId w:val="6"/>
        </w:numPr>
      </w:pPr>
      <w:r w:rsidRPr="00E610A5">
        <w:t>Hosting and application support provides hosting services, system security, backup and restore, daily maintenance and monitoring for the Gateway and CRA.</w:t>
      </w:r>
    </w:p>
    <w:p w14:paraId="7F196B32" w14:textId="77777777" w:rsidR="006C3DD8" w:rsidRPr="00E610A5" w:rsidRDefault="006C3DD8" w:rsidP="006C3DD8">
      <w:pPr>
        <w:pStyle w:val="Figure"/>
      </w:pPr>
      <w:bookmarkStart w:id="247" w:name="_Toc405448101"/>
      <w:bookmarkStart w:id="248" w:name="_Toc414531653"/>
      <w:bookmarkStart w:id="249" w:name="_Toc456179014"/>
      <w:bookmarkStart w:id="250" w:name="_Toc474914657"/>
      <w:bookmarkStart w:id="251" w:name="_Toc481752051"/>
      <w:bookmarkStart w:id="252" w:name="_Toc522010719"/>
      <w:bookmarkStart w:id="253" w:name="_Toc5271624"/>
      <w:bookmarkStart w:id="254" w:name="_Toc68277756"/>
      <w:bookmarkStart w:id="255" w:name="_Toc68791922"/>
      <w:bookmarkStart w:id="256" w:name="_Toc68805866"/>
      <w:bookmarkStart w:id="257" w:name="_Toc68805953"/>
      <w:r w:rsidRPr="00E610A5">
        <w:t>Figure A3.2.4</w:t>
      </w:r>
      <w:r w:rsidRPr="00E610A5">
        <w:tab/>
        <w:t>LUCAS Gateway database</w:t>
      </w:r>
      <w:bookmarkEnd w:id="247"/>
      <w:bookmarkEnd w:id="248"/>
      <w:bookmarkEnd w:id="249"/>
      <w:bookmarkEnd w:id="250"/>
      <w:bookmarkEnd w:id="251"/>
      <w:bookmarkEnd w:id="252"/>
      <w:bookmarkEnd w:id="253"/>
      <w:bookmarkEnd w:id="254"/>
      <w:bookmarkEnd w:id="255"/>
      <w:bookmarkEnd w:id="256"/>
      <w:bookmarkEnd w:id="257"/>
    </w:p>
    <w:p w14:paraId="0D3254E7" w14:textId="77777777" w:rsidR="006C3DD8" w:rsidRPr="00E610A5" w:rsidRDefault="006C3DD8" w:rsidP="006C3DD8">
      <w:pPr>
        <w:pStyle w:val="BodyText"/>
        <w:jc w:val="center"/>
      </w:pPr>
      <w:r w:rsidRPr="00E610A5">
        <w:rPr>
          <w:rFonts w:eastAsia="Calibri"/>
        </w:rPr>
        <w:object w:dxaOrig="8739" w:dyaOrig="8012" w14:anchorId="3FDFEB29">
          <v:shape id="_x0000_i1043" type="#_x0000_t75" alt="This figure shows LUCAS Gateway Database." style="width:316.5pt;height:4in" o:ole="">
            <v:imagedata r:id="rId44" o:title=""/>
          </v:shape>
          <o:OLEObject Type="Embed" ProgID="Visio.Drawing.11" ShapeID="_x0000_i1043" DrawAspect="Content" ObjectID="_1679469924" r:id="rId45"/>
        </w:object>
      </w:r>
    </w:p>
    <w:p w14:paraId="5EEFDF95" w14:textId="77777777" w:rsidR="006C3DD8" w:rsidRPr="00E610A5" w:rsidRDefault="006C3DD8" w:rsidP="006C3DD8">
      <w:pPr>
        <w:pStyle w:val="Heading4"/>
        <w:spacing w:before="360"/>
      </w:pPr>
      <w:r w:rsidRPr="00E610A5">
        <w:lastRenderedPageBreak/>
        <w:t xml:space="preserve">Calculation and Reporting Application </w:t>
      </w:r>
    </w:p>
    <w:p w14:paraId="336143C7" w14:textId="77777777" w:rsidR="006C3DD8" w:rsidRPr="00E610A5" w:rsidRDefault="006C3DD8" w:rsidP="006C3DD8">
      <w:pPr>
        <w:pStyle w:val="BodyText"/>
        <w:spacing w:after="100"/>
        <w:rPr>
          <w:spacing w:val="-2"/>
        </w:rPr>
      </w:pPr>
      <w:r w:rsidRPr="00E610A5">
        <w:rPr>
          <w:spacing w:val="-2"/>
        </w:rPr>
        <w:t xml:space="preserve">The CRA enables users to import carbon and non-carbon data from the Gateway and, by running the various modules, determine emissions and removals by New Zealand’s </w:t>
      </w:r>
      <w:r w:rsidRPr="00E610A5">
        <w:rPr>
          <w:i/>
          <w:iCs/>
          <w:spacing w:val="-2"/>
        </w:rPr>
        <w:t>Forest land</w:t>
      </w:r>
      <w:r w:rsidRPr="00E610A5">
        <w:rPr>
          <w:spacing w:val="-2"/>
        </w:rPr>
        <w:t xml:space="preserve">, </w:t>
      </w:r>
      <w:r w:rsidRPr="00E610A5">
        <w:rPr>
          <w:i/>
          <w:iCs/>
          <w:spacing w:val="-2"/>
        </w:rPr>
        <w:t>Cropland</w:t>
      </w:r>
      <w:r w:rsidRPr="00E610A5">
        <w:rPr>
          <w:spacing w:val="-2"/>
        </w:rPr>
        <w:t xml:space="preserve">, </w:t>
      </w:r>
      <w:r w:rsidRPr="00E610A5">
        <w:rPr>
          <w:i/>
          <w:iCs/>
          <w:spacing w:val="-2"/>
        </w:rPr>
        <w:t>Grassland</w:t>
      </w:r>
      <w:r w:rsidRPr="00E610A5">
        <w:rPr>
          <w:spacing w:val="-2"/>
        </w:rPr>
        <w:t xml:space="preserve"> and other land use types. This information, combined with land area data, enables New Zealand to meet its reporting requirements under the UNFCCC and the Kyoto Protocol. </w:t>
      </w:r>
    </w:p>
    <w:p w14:paraId="3571EB4E" w14:textId="77777777" w:rsidR="006C3DD8" w:rsidRPr="00E610A5" w:rsidRDefault="006C3DD8" w:rsidP="006C3DD8">
      <w:pPr>
        <w:pStyle w:val="BodyText"/>
        <w:spacing w:after="100"/>
      </w:pPr>
      <w:r w:rsidRPr="00E610A5">
        <w:t xml:space="preserve">The CRA allows for the inclusion of other data sets, models and calculations without the complete redesign of the applications. All models, data and results are versioned, and the CRA allows the user to alter specific key values within a model or calculation (parameters) without the intervention of a programmer or technical support officer. The CRA is deployed as a client-based application that sources the required data from the Gateway. </w:t>
      </w:r>
    </w:p>
    <w:p w14:paraId="6E5CEA26" w14:textId="77777777" w:rsidR="006C3DD8" w:rsidRPr="00E610A5" w:rsidRDefault="006C3DD8" w:rsidP="006C3DD8">
      <w:pPr>
        <w:pStyle w:val="BodyText"/>
        <w:spacing w:after="100"/>
      </w:pPr>
      <w:r w:rsidRPr="00E610A5">
        <w:t>The CRA comprises four modules: natural forest, soils, non-carbon and joint calculations. Any of these modules can be run independently or as a group. The results are provided as ‘views’ to the user at the completion of the run.</w:t>
      </w:r>
    </w:p>
    <w:p w14:paraId="7D8F9356" w14:textId="77777777" w:rsidR="006C3DD8" w:rsidRPr="00E610A5" w:rsidRDefault="006C3DD8" w:rsidP="006C3DD8">
      <w:pPr>
        <w:pStyle w:val="BodyText"/>
        <w:spacing w:after="100"/>
        <w:rPr>
          <w:spacing w:val="-2"/>
        </w:rPr>
      </w:pPr>
      <w:r w:rsidRPr="00E610A5">
        <w:rPr>
          <w:spacing w:val="-2"/>
        </w:rPr>
        <w:t xml:space="preserve">To activate a module, the user selects the module to run within the CRA, the version of the data set to be used, the model version and other calculation parameters. The natural forest and soil carbon modules use R statistical language as the base program language, while the non-carbon module and joint calculations module are developed in the programming language C Sharp (C#). </w:t>
      </w:r>
    </w:p>
    <w:p w14:paraId="08143ADD" w14:textId="77777777" w:rsidR="006C3DD8" w:rsidRPr="00E610A5" w:rsidRDefault="006C3DD8" w:rsidP="006C3DD8">
      <w:pPr>
        <w:pStyle w:val="BodyText"/>
        <w:spacing w:after="100"/>
      </w:pPr>
      <w:r w:rsidRPr="00E610A5">
        <w:t>Within the joint calculations module, the user has the option of using the carbon results from running the modules or using default carbon estimates (based on published reports) stored within the Gateway. The joint calculations module combines the carbon estimates with the land use area to calculate carbon stock and change following the methodology set out in section 2.3 of volume 4 of the</w:t>
      </w:r>
      <w:r w:rsidRPr="00E610A5">
        <w:rPr>
          <w:i/>
          <w:iCs/>
        </w:rPr>
        <w:t xml:space="preserve"> 2006 IPCC Guidelines for National Greenhouse Gas Inventories</w:t>
      </w:r>
      <w:r w:rsidRPr="00E610A5">
        <w:t xml:space="preserve"> (IPCC, 2006). The results represent carbon stock and change for every ‘from’ and ‘to’ land use combination outlined by the IPCC since 1990.</w:t>
      </w:r>
    </w:p>
    <w:p w14:paraId="0B22E410" w14:textId="77777777" w:rsidR="006C3DD8" w:rsidRPr="00E610A5" w:rsidRDefault="006C3DD8" w:rsidP="006C3DD8">
      <w:pPr>
        <w:pStyle w:val="BodyText"/>
        <w:spacing w:after="100"/>
      </w:pPr>
      <w:r w:rsidRPr="00E610A5">
        <w:t>On completion of running a module, the results can be saved or published back to the Gateway. This provides a versioned and auditable record of the results used for reporting. If the results are saved or published, other information such as the time created, the user’s identification and the module-particular parameters that were used are also saved for tracking and audit control.</w:t>
      </w:r>
    </w:p>
    <w:p w14:paraId="549400FE" w14:textId="77777777" w:rsidR="006C3DD8" w:rsidRPr="00E610A5" w:rsidRDefault="006C3DD8" w:rsidP="006C3DD8">
      <w:pPr>
        <w:pStyle w:val="BodyText"/>
        <w:spacing w:after="100"/>
      </w:pPr>
      <w:r w:rsidRPr="00E610A5">
        <w:t xml:space="preserve">The CRA is maintained and supported by Interpine Innovation, a New Zealand-based company that specialises in forestry inventories and related information technology development. Interpine Innovation also provides support services, such as database and application backups, day-to-day issue resolution and enhancement projects to the Gateway or CRA as required. </w:t>
      </w:r>
    </w:p>
    <w:p w14:paraId="4CF6FF8B" w14:textId="77777777" w:rsidR="006C3DD8" w:rsidRPr="00E610A5" w:rsidRDefault="006C3DD8" w:rsidP="006C3DD8">
      <w:pPr>
        <w:pStyle w:val="BodyText"/>
        <w:spacing w:after="100"/>
      </w:pPr>
      <w:r w:rsidRPr="00E610A5">
        <w:t>Any changes to the data or table structure within the Gateway, or to the people accessing the Gateway or CRA, are tracked via audit logs. For any changes to the data within the Gateway, the person making the change, the date, the reason for change and the version are logged and reports are made available to users for review.</w:t>
      </w:r>
    </w:p>
    <w:p w14:paraId="3AB64738" w14:textId="77777777" w:rsidR="006C3DD8" w:rsidRPr="00E610A5" w:rsidRDefault="006C3DD8" w:rsidP="006C3DD8">
      <w:pPr>
        <w:pStyle w:val="Heading4"/>
      </w:pPr>
      <w:r w:rsidRPr="00E610A5">
        <w:t>Quality control management for implementing planned improvements</w:t>
      </w:r>
    </w:p>
    <w:p w14:paraId="7DD7135F" w14:textId="77777777" w:rsidR="006C3DD8" w:rsidRPr="00E610A5" w:rsidRDefault="006C3DD8" w:rsidP="006C3DD8">
      <w:pPr>
        <w:pStyle w:val="BodyText"/>
      </w:pPr>
      <w:r w:rsidRPr="00E610A5">
        <w:t xml:space="preserve">In 2020 further quality control processes were introduced and formalised for introducing improvements to the national inventory report. This was done to help manage the large number of improvements to the LULUCF sector that were made for the 2021 submission. The quality control process is described in figure A3.2.5. </w:t>
      </w:r>
    </w:p>
    <w:p w14:paraId="3F0F1028" w14:textId="77777777" w:rsidR="006C3DD8" w:rsidRPr="00E610A5" w:rsidRDefault="006C3DD8" w:rsidP="006C3DD8">
      <w:pPr>
        <w:pStyle w:val="Figure"/>
      </w:pPr>
      <w:bookmarkStart w:id="258" w:name="_Toc68277757"/>
      <w:bookmarkStart w:id="259" w:name="_Toc68791923"/>
      <w:bookmarkStart w:id="260" w:name="_Toc68805867"/>
      <w:bookmarkStart w:id="261" w:name="_Toc68805954"/>
      <w:r w:rsidRPr="00E610A5">
        <w:lastRenderedPageBreak/>
        <w:t>Figure A3.2.5</w:t>
      </w:r>
      <w:r w:rsidRPr="00E610A5">
        <w:tab/>
        <w:t>Quality control procedure for implementing improvements</w:t>
      </w:r>
      <w:bookmarkEnd w:id="258"/>
      <w:bookmarkEnd w:id="259"/>
      <w:bookmarkEnd w:id="260"/>
      <w:bookmarkEnd w:id="261"/>
      <w:r w:rsidRPr="00E610A5">
        <w:t xml:space="preserve"> </w:t>
      </w:r>
    </w:p>
    <w:p w14:paraId="3FEBB70E" w14:textId="77777777" w:rsidR="006C3DD8" w:rsidRPr="00E610A5" w:rsidRDefault="00C11CD6" w:rsidP="006C3DD8">
      <w:pPr>
        <w:pStyle w:val="BodyText"/>
      </w:pPr>
      <w:r>
        <w:pict w14:anchorId="0C4D6382">
          <v:shape id="_x0000_i1044" type="#_x0000_t75" style="width:424.5pt;height:209.25pt;visibility:visible;mso-wrap-style:square">
            <v:imagedata r:id="rId46" o:title=""/>
          </v:shape>
        </w:pict>
      </w:r>
    </w:p>
    <w:p w14:paraId="50DA7CD6" w14:textId="77777777" w:rsidR="006C3DD8" w:rsidRPr="00E610A5" w:rsidRDefault="006C3DD8" w:rsidP="006C3DD8">
      <w:pPr>
        <w:pStyle w:val="Heading4"/>
        <w:spacing w:before="360"/>
      </w:pPr>
      <w:r w:rsidRPr="00E610A5">
        <w:t>Document management</w:t>
      </w:r>
    </w:p>
    <w:p w14:paraId="68F3F508" w14:textId="77777777" w:rsidR="006C3DD8" w:rsidRPr="00E610A5" w:rsidRDefault="006C3DD8" w:rsidP="006C3DD8">
      <w:pPr>
        <w:pStyle w:val="BodyText"/>
      </w:pPr>
      <w:r w:rsidRPr="00E610A5">
        <w:t xml:space="preserve">All reference material, including scientific reports containing information on methodologies or emission factors used in the production of the LULUCF and Kyoto Protocol estimates, is archived on the Ministry for the Environment’s document management store, Te Puna. </w:t>
      </w:r>
    </w:p>
    <w:p w14:paraId="720C2532" w14:textId="77777777" w:rsidR="006C3DD8" w:rsidRPr="00E610A5" w:rsidRDefault="006C3DD8" w:rsidP="006C3DD8">
      <w:pPr>
        <w:pStyle w:val="BodyText"/>
      </w:pPr>
      <w:r w:rsidRPr="00E610A5">
        <w:t>The emission factors and area estimates for published runs are also archived within the Gateway and can be accessed via the Gateway or the CRA.</w:t>
      </w:r>
    </w:p>
    <w:p w14:paraId="56FBE194" w14:textId="77777777" w:rsidR="006C3DD8" w:rsidRPr="00E610A5" w:rsidRDefault="006C3DD8" w:rsidP="006C3DD8">
      <w:pPr>
        <w:pStyle w:val="Heading2"/>
        <w:spacing w:before="0" w:after="360"/>
      </w:pPr>
      <w:r w:rsidRPr="00E610A5">
        <w:br w:type="page"/>
      </w:r>
      <w:bookmarkStart w:id="262" w:name="_Toc414531378"/>
      <w:bookmarkStart w:id="263" w:name="_Toc456179180"/>
      <w:bookmarkStart w:id="264" w:name="_Toc474335471"/>
      <w:bookmarkStart w:id="265" w:name="_Toc481751458"/>
      <w:bookmarkStart w:id="266" w:name="_Toc511116672"/>
      <w:bookmarkStart w:id="267" w:name="_Toc5271474"/>
      <w:bookmarkStart w:id="268" w:name="_Toc68856678"/>
      <w:r w:rsidRPr="00E610A5">
        <w:lastRenderedPageBreak/>
        <w:t>Annex 3: References</w:t>
      </w:r>
      <w:bookmarkEnd w:id="262"/>
      <w:bookmarkEnd w:id="263"/>
      <w:bookmarkEnd w:id="264"/>
      <w:bookmarkEnd w:id="265"/>
      <w:bookmarkEnd w:id="266"/>
      <w:bookmarkEnd w:id="267"/>
      <w:bookmarkEnd w:id="268"/>
    </w:p>
    <w:p w14:paraId="1809D2B2" w14:textId="77777777" w:rsidR="006C3DD8" w:rsidRPr="00E610A5" w:rsidRDefault="006C3DD8" w:rsidP="006C3DD8">
      <w:pPr>
        <w:pStyle w:val="BodyText"/>
      </w:pPr>
      <w:r w:rsidRPr="00E610A5">
        <w:t xml:space="preserve">Some references may be downloaded directly from the following webpage: </w:t>
      </w:r>
      <w:hyperlink r:id="rId47" w:history="1">
        <w:r w:rsidRPr="00E610A5">
          <w:rPr>
            <w:rStyle w:val="Hyperlink"/>
          </w:rPr>
          <w:t>www.mpi.govt.nz/news-and-resources/statistics-and-forecasting/greenhouse-gas-reporting/agriculture-greenhouse-gas-inventory-reports</w:t>
        </w:r>
      </w:hyperlink>
      <w:r w:rsidRPr="00E610A5">
        <w:t>.</w:t>
      </w:r>
      <w:r w:rsidRPr="00E610A5" w:rsidDel="00704B3C">
        <w:t xml:space="preserve"> </w:t>
      </w:r>
    </w:p>
    <w:p w14:paraId="4BE4A7AB" w14:textId="77777777" w:rsidR="006C3DD8" w:rsidRPr="00E610A5" w:rsidRDefault="006C3DD8" w:rsidP="006C3DD8">
      <w:pPr>
        <w:pStyle w:val="BodyText"/>
        <w:spacing w:after="240"/>
      </w:pPr>
      <w:r w:rsidRPr="00E610A5">
        <w:t xml:space="preserve">The Ministry for Primary Industries is progressively making reports used for the inventory available on this page, provided copyright permits. </w:t>
      </w:r>
    </w:p>
    <w:p w14:paraId="1E011D05" w14:textId="77777777" w:rsidR="006C3DD8" w:rsidRPr="00E610A5" w:rsidRDefault="006C3DD8" w:rsidP="006C3DD8">
      <w:pPr>
        <w:pStyle w:val="References"/>
        <w:rPr>
          <w:i/>
        </w:rPr>
      </w:pPr>
      <w:r w:rsidRPr="00E610A5">
        <w:t xml:space="preserve">Carran RA, Theobold PW, Evans JP. 1995. Emissions of nitrous oxide from some grazed pasture soils. </w:t>
      </w:r>
      <w:r w:rsidRPr="00E610A5">
        <w:rPr>
          <w:i/>
          <w:iCs/>
        </w:rPr>
        <w:t>New Zealand and Australian Journal of Soil Research</w:t>
      </w:r>
      <w:r w:rsidRPr="00E610A5">
        <w:t xml:space="preserve"> 33: 341–352.</w:t>
      </w:r>
    </w:p>
    <w:p w14:paraId="2BC310C0" w14:textId="77777777" w:rsidR="006C3DD8" w:rsidRPr="00E610A5" w:rsidRDefault="006C3DD8" w:rsidP="006C3DD8">
      <w:pPr>
        <w:pStyle w:val="References"/>
      </w:pPr>
      <w:r w:rsidRPr="00E610A5">
        <w:t xml:space="preserve">de Klein CAM, Barton L, Sherlock RR, Li Z, Littlejohn RP. 2003. Estimating a nitrous oxide emission factor for animal urine from some New Zealand pastoral soils. </w:t>
      </w:r>
      <w:r w:rsidRPr="00E610A5">
        <w:rPr>
          <w:i/>
        </w:rPr>
        <w:t>Australian Journal of Soil Research</w:t>
      </w:r>
      <w:r w:rsidRPr="00E610A5">
        <w:t xml:space="preserve"> 41: 381–399.</w:t>
      </w:r>
    </w:p>
    <w:p w14:paraId="7566579C" w14:textId="77777777" w:rsidR="006C3DD8" w:rsidRPr="00E610A5" w:rsidRDefault="006C3DD8" w:rsidP="006C3DD8">
      <w:pPr>
        <w:pStyle w:val="References"/>
      </w:pPr>
      <w:r w:rsidRPr="00E610A5">
        <w:t xml:space="preserve">Fick J, Saggar S, Hill J, Giltrap D. 2011. </w:t>
      </w:r>
      <w:r w:rsidRPr="00E610A5">
        <w:rPr>
          <w:i/>
        </w:rPr>
        <w:t>Poultry Management in New Zealand: Production, Manure Management and Emissions Estimations for the Commercial Chicken, Turkey, Duck and Layer Industries within New Zealand</w:t>
      </w:r>
      <w:r w:rsidRPr="00E610A5">
        <w:t xml:space="preserve">. Report prepared for the Ministry of Agriculture and Forestry by Poultry Industry Association, Egg Producers Association, Landcare Research and Massey University. Wellington: Ministry of Agriculture and Forestry. </w:t>
      </w:r>
    </w:p>
    <w:p w14:paraId="723BEEE9" w14:textId="77777777" w:rsidR="006C3DD8" w:rsidRPr="00E610A5" w:rsidRDefault="006C3DD8" w:rsidP="006C3DD8">
      <w:pPr>
        <w:pStyle w:val="References"/>
      </w:pPr>
      <w:r w:rsidRPr="00E610A5">
        <w:t xml:space="preserve">Hill J. 2012. </w:t>
      </w:r>
      <w:r w:rsidRPr="00E610A5">
        <w:rPr>
          <w:i/>
        </w:rPr>
        <w:t>Recalculate Pork Industry Emissions Inventory</w:t>
      </w:r>
      <w:r w:rsidRPr="00E610A5">
        <w:t>. Report prepared for the Ministry of Agriculture and Forestry by Massey University and the New Zealand Pork Industry Board. Wellington: Ministry of Agriculture and Forestry.</w:t>
      </w:r>
    </w:p>
    <w:p w14:paraId="00494893" w14:textId="77777777" w:rsidR="006C3DD8" w:rsidRPr="00E610A5" w:rsidRDefault="006C3DD8" w:rsidP="006C3DD8">
      <w:pPr>
        <w:pStyle w:val="References"/>
      </w:pPr>
      <w:r w:rsidRPr="00E610A5">
        <w:t xml:space="preserve">IPCC. 1996. Houghton JT, Meira Filho LG, Lim B, Treanton K, Mamaty I, Bonduki Y, Griggs DJ, Callender BA (eds). </w:t>
      </w:r>
      <w:r w:rsidRPr="00E610A5">
        <w:rPr>
          <w:i/>
        </w:rPr>
        <w:t>IPCC/OECD/IEA. Revised 1996 IPCC Guidelines for National Greenhouse Gas Inventories</w:t>
      </w:r>
      <w:r w:rsidRPr="00E610A5">
        <w:t>. Bracknell: United Kingdom Meteorological Office.</w:t>
      </w:r>
    </w:p>
    <w:p w14:paraId="1671E07C" w14:textId="77777777" w:rsidR="006C3DD8" w:rsidRPr="00E610A5" w:rsidRDefault="006C3DD8" w:rsidP="006C3DD8">
      <w:pPr>
        <w:pStyle w:val="References"/>
      </w:pPr>
      <w:r w:rsidRPr="00E610A5">
        <w:t xml:space="preserve">IPCC. 2000. Penman J, Kruger D, Galbally I, Hiraishi T, Nyenzi B, Emmanuel S, Buendia L, Hoppaus R, Martinsen T, Meijer J, Miwa K, Tanabe K (eds). </w:t>
      </w:r>
      <w:r w:rsidRPr="00E610A5">
        <w:rPr>
          <w:i/>
        </w:rPr>
        <w:t>Good Practice Guidance and Uncertainty Management in National Greenhouse Gas Inventories</w:t>
      </w:r>
      <w:r w:rsidRPr="00E610A5">
        <w:t>. IPCC National Greenhouse Gas Inventories Programme. Japan: Published for the IPCC by the Institute for Global Environmental Strategies.</w:t>
      </w:r>
    </w:p>
    <w:p w14:paraId="29BDA78D" w14:textId="77777777" w:rsidR="006C3DD8" w:rsidRPr="00E610A5" w:rsidRDefault="006C3DD8" w:rsidP="006C3DD8">
      <w:pPr>
        <w:pStyle w:val="References"/>
      </w:pPr>
      <w:r w:rsidRPr="00E610A5">
        <w:t xml:space="preserve">IPCC. 2006. Eggleston HS, Buendia L, Miwa K, Ngara T, Tanabe K (eds). </w:t>
      </w:r>
      <w:r w:rsidRPr="00E610A5">
        <w:rPr>
          <w:i/>
        </w:rPr>
        <w:t>2006 IPCC Guidelines for National Greenhouse Gas Inventories. Volume 4. Agriculture, Forestry and Other Land Use</w:t>
      </w:r>
      <w:r w:rsidRPr="00E610A5">
        <w:t>. IPCC National Greenhouse Gas Inventories Programme. Japan: Published for the IPCC by the Institute for Global Environmental Strategies.</w:t>
      </w:r>
    </w:p>
    <w:p w14:paraId="6BD19E66" w14:textId="77777777" w:rsidR="006C3DD8" w:rsidRPr="00E610A5" w:rsidRDefault="006C3DD8" w:rsidP="006C3DD8">
      <w:pPr>
        <w:pStyle w:val="References"/>
      </w:pPr>
      <w:r w:rsidRPr="00E610A5">
        <w:t>Kelliher FM, de Klein CAM. Unpublished. Review of New Zealand’s Fertiliser Nitrous Oxide Emission Factor (EF</w:t>
      </w:r>
      <w:r w:rsidRPr="00E610A5">
        <w:rPr>
          <w:vertAlign w:val="subscript"/>
        </w:rPr>
        <w:t>1</w:t>
      </w:r>
      <w:r w:rsidRPr="00E610A5">
        <w:t>) Data. Report prepared for the Ministry for the Environment by Landcare Research and AgResearch in 2006.</w:t>
      </w:r>
    </w:p>
    <w:p w14:paraId="63B69ABA" w14:textId="77777777" w:rsidR="006C3DD8" w:rsidRPr="00E610A5" w:rsidRDefault="006C3DD8" w:rsidP="006C3DD8">
      <w:pPr>
        <w:pStyle w:val="References"/>
      </w:pPr>
      <w:r w:rsidRPr="00E610A5">
        <w:t xml:space="preserve">Lassey K. 2011. </w:t>
      </w:r>
      <w:r w:rsidRPr="00E610A5">
        <w:rPr>
          <w:i/>
        </w:rPr>
        <w:t>Methane Emissions and Nitrogen Excretion Rates for New Zealand Goats</w:t>
      </w:r>
      <w:r w:rsidRPr="00E610A5">
        <w:t xml:space="preserve">. Report for the Ministry of Agriculture and Forestry, National Institute of Water and Atmospheric Research. Wellington: National Institute of Water and Atmospheric Research. </w:t>
      </w:r>
    </w:p>
    <w:p w14:paraId="6F5AAC28" w14:textId="77777777" w:rsidR="006C3DD8" w:rsidRPr="00E610A5" w:rsidRDefault="006C3DD8" w:rsidP="006C3DD8">
      <w:pPr>
        <w:pStyle w:val="References"/>
        <w:rPr>
          <w:iCs/>
        </w:rPr>
      </w:pPr>
      <w:r w:rsidRPr="00E610A5">
        <w:t xml:space="preserve">Luo J, van der Weerden T, Hoogendoorn C, de Klein C. 2009. </w:t>
      </w:r>
      <w:r w:rsidRPr="00E610A5">
        <w:rPr>
          <w:i/>
        </w:rPr>
        <w:t>Determination of the N</w:t>
      </w:r>
      <w:r w:rsidRPr="00E610A5">
        <w:rPr>
          <w:i/>
          <w:vertAlign w:val="subscript"/>
        </w:rPr>
        <w:t>2</w:t>
      </w:r>
      <w:r w:rsidRPr="00E610A5">
        <w:rPr>
          <w:i/>
        </w:rPr>
        <w:t>O Emission Factor for Animal Dung Applied in Spring in Three Regions of New Zealand</w:t>
      </w:r>
      <w:r w:rsidRPr="00E610A5">
        <w:t xml:space="preserve">. Report prepared for the Ministry of Agriculture and Forestry by AgResearch. Wellington: Ministry of Agriculture and Forestry. </w:t>
      </w:r>
    </w:p>
    <w:p w14:paraId="048B6B87" w14:textId="77777777" w:rsidR="006C3DD8" w:rsidRPr="00E610A5" w:rsidDel="006C0BB2" w:rsidRDefault="006C3DD8" w:rsidP="006C3DD8">
      <w:pPr>
        <w:pStyle w:val="References"/>
        <w:rPr>
          <w:iCs/>
        </w:rPr>
      </w:pPr>
      <w:r w:rsidRPr="00E610A5" w:rsidDel="006C0BB2">
        <w:t>Ministry for the Environment. 201</w:t>
      </w:r>
      <w:r w:rsidRPr="00E610A5">
        <w:t>0</w:t>
      </w:r>
      <w:r w:rsidRPr="00E610A5" w:rsidDel="006C0BB2">
        <w:t xml:space="preserve">. </w:t>
      </w:r>
      <w:r w:rsidRPr="00E610A5" w:rsidDel="006C0BB2">
        <w:rPr>
          <w:i/>
        </w:rPr>
        <w:t>New Zealand’s Greenhouse Gas Inventory 1990–200</w:t>
      </w:r>
      <w:r w:rsidRPr="00E610A5">
        <w:rPr>
          <w:i/>
        </w:rPr>
        <w:t>8</w:t>
      </w:r>
      <w:r w:rsidRPr="00E610A5" w:rsidDel="006C0BB2">
        <w:t xml:space="preserve">. Wellington: Ministry for the Environment. </w:t>
      </w:r>
    </w:p>
    <w:p w14:paraId="73A8CA38" w14:textId="77777777" w:rsidR="006C3DD8" w:rsidRPr="00E610A5" w:rsidRDefault="006C3DD8" w:rsidP="006C3DD8">
      <w:pPr>
        <w:pStyle w:val="References"/>
      </w:pPr>
      <w:r w:rsidRPr="00E610A5">
        <w:t xml:space="preserve">Muller C, Sherlock RR, Williams PH. 1995. Direct field measurements of nitrous oxide emissions from urine-affected and urine-unaffected pasture in Canterbury. In: </w:t>
      </w:r>
      <w:r w:rsidRPr="00E610A5">
        <w:rPr>
          <w:i/>
        </w:rPr>
        <w:t>P</w:t>
      </w:r>
      <w:r w:rsidRPr="00E610A5">
        <w:rPr>
          <w:i/>
          <w:iCs/>
        </w:rPr>
        <w:t>roceedings of the Workshop on Fertilizer Requirements of Grazed Pasture and Field Crops: Macro and Micronutrients</w:t>
      </w:r>
      <w:r w:rsidRPr="00E610A5">
        <w:rPr>
          <w:iCs/>
        </w:rPr>
        <w:t xml:space="preserve">. </w:t>
      </w:r>
      <w:r w:rsidRPr="00E610A5">
        <w:t>Currie LD, Loganathan P (eds). Occasional Report No. 8. Palmerston North: Massey University. pp 243–234.</w:t>
      </w:r>
    </w:p>
    <w:p w14:paraId="2D62BEAE" w14:textId="77777777" w:rsidR="006C3DD8" w:rsidRPr="00E610A5" w:rsidRDefault="006C3DD8" w:rsidP="006C3DD8">
      <w:pPr>
        <w:pStyle w:val="References"/>
      </w:pPr>
      <w:r w:rsidRPr="00E610A5">
        <w:lastRenderedPageBreak/>
        <w:t>Paul TSH, Beets PN, Kimberley MO. Unpublished(a). Carbon stocks in New Zealand’s Post-1989 Natural Forest – Analysis of the 2018/2019 forest inventory data. Contract report prepared for the Ministry for the Environment by the New Zealand Forest Research Institute Ltd (trading as Scion) in 2020.</w:t>
      </w:r>
    </w:p>
    <w:p w14:paraId="4039E843" w14:textId="77777777" w:rsidR="006C3DD8" w:rsidRPr="00E610A5" w:rsidRDefault="006C3DD8" w:rsidP="006C3DD8">
      <w:pPr>
        <w:pStyle w:val="References"/>
      </w:pPr>
      <w:r w:rsidRPr="00E610A5">
        <w:t>Paul TSH, Kimberley MO, Beets PN. 2020. Natural Forests in New Zealand – a large terrestrial carbon pool in a national state of equilibrium. Manuscript submitted for publication.</w:t>
      </w:r>
    </w:p>
    <w:p w14:paraId="08901E05" w14:textId="77777777" w:rsidR="006C3DD8" w:rsidRPr="00E610A5" w:rsidRDefault="006C3DD8" w:rsidP="006C3DD8">
      <w:pPr>
        <w:pStyle w:val="References"/>
      </w:pPr>
      <w:r w:rsidRPr="00E610A5">
        <w:t>Paul TSH, Kimberley MO, Dodunski C. Unpublished(b). The 2019 NFI plot analysis Yield tables and carbon stocks at measurement. Contract report prepared for the Ministry for the Environment by New Zealand Forest Research Institute Ltd (trading as Scion) in 2020.</w:t>
      </w:r>
    </w:p>
    <w:p w14:paraId="1BDC6AD4" w14:textId="5848235C" w:rsidR="006C3DD8" w:rsidRPr="00E610A5" w:rsidRDefault="006C3DD8" w:rsidP="006C3DD8">
      <w:pPr>
        <w:pStyle w:val="References"/>
      </w:pPr>
      <w:r w:rsidRPr="00E610A5">
        <w:t>Paul TSH, Wakelin SJ. Unpublished Yield tables and approach for estimating historic carbon stocks in pre</w:t>
      </w:r>
      <w:r w:rsidR="00CA31B8" w:rsidRPr="00E610A5">
        <w:noBreakHyphen/>
      </w:r>
      <w:r w:rsidRPr="00E610A5">
        <w:t>1990 planted forests for greenhouse gas inventory reporting. Contract report prepared for the Ministry for the Environment by New Zealand Forest Research Institute Ltd (trading as Scion) in 2020.</w:t>
      </w:r>
    </w:p>
    <w:p w14:paraId="71FB05A7" w14:textId="77777777" w:rsidR="006C3DD8" w:rsidRPr="00E610A5" w:rsidRDefault="006C3DD8" w:rsidP="006C3DD8">
      <w:pPr>
        <w:pStyle w:val="References"/>
      </w:pPr>
      <w:r w:rsidRPr="00E610A5">
        <w:t xml:space="preserve">Pickering A, Fick JM. 2015. </w:t>
      </w:r>
      <w:r w:rsidRPr="00E610A5">
        <w:rPr>
          <w:bCs/>
          <w:i/>
          <w:color w:val="000000"/>
        </w:rPr>
        <w:t>Detailed methodologies for agricultural greenhouse gas emission calculation</w:t>
      </w:r>
      <w:r w:rsidRPr="00E610A5">
        <w:t xml:space="preserve">. Version 3. Wellington: Ministry for Primary Industries. (Refer to: </w:t>
      </w:r>
      <w:hyperlink r:id="rId48" w:history="1">
        <w:r w:rsidRPr="00E610A5">
          <w:rPr>
            <w:rStyle w:val="Hyperlink"/>
          </w:rPr>
          <w:t>http://mpi.govt.nz/news-and-resources/statistics-and-forecasting/greenhouse-gas-reporting</w:t>
        </w:r>
      </w:hyperlink>
      <w:r w:rsidRPr="00E610A5">
        <w:t xml:space="preserve">.) </w:t>
      </w:r>
    </w:p>
    <w:p w14:paraId="4614D22D" w14:textId="77777777" w:rsidR="006C3DD8" w:rsidRPr="00E610A5" w:rsidRDefault="006C3DD8" w:rsidP="006C3DD8">
      <w:pPr>
        <w:pStyle w:val="References"/>
      </w:pPr>
      <w:r w:rsidRPr="00E610A5">
        <w:t xml:space="preserve">Sherlock RR, Jewell P, Clough T. 2008. </w:t>
      </w:r>
      <w:r w:rsidRPr="00E610A5">
        <w:rPr>
          <w:i/>
        </w:rPr>
        <w:t>Review of New Zealand Specific Frac</w:t>
      </w:r>
      <w:r w:rsidRPr="00E610A5">
        <w:rPr>
          <w:i/>
          <w:vertAlign w:val="subscript"/>
        </w:rPr>
        <w:t>GASM</w:t>
      </w:r>
      <w:r w:rsidRPr="00E610A5">
        <w:rPr>
          <w:i/>
        </w:rPr>
        <w:t xml:space="preserve"> and Frac</w:t>
      </w:r>
      <w:r w:rsidRPr="00E610A5">
        <w:rPr>
          <w:i/>
          <w:vertAlign w:val="subscript"/>
        </w:rPr>
        <w:t>GASF</w:t>
      </w:r>
      <w:r w:rsidRPr="00E610A5">
        <w:rPr>
          <w:i/>
        </w:rPr>
        <w:t xml:space="preserve"> Emissions Factors</w:t>
      </w:r>
      <w:r w:rsidRPr="00E610A5">
        <w:t>. Report prepared for the Ministry of Agriculture and Forestry by Landcare Research and AgResearch. Wellington: Ministry of Agriculture and Forestry.</w:t>
      </w:r>
    </w:p>
    <w:p w14:paraId="27CFE197" w14:textId="77777777" w:rsidR="006C3DD8" w:rsidRPr="00E610A5" w:rsidRDefault="006C3DD8" w:rsidP="006C3DD8">
      <w:pPr>
        <w:pStyle w:val="References"/>
      </w:pPr>
      <w:r w:rsidRPr="00E610A5">
        <w:rPr>
          <w:lang w:eastAsia="en-GB"/>
        </w:rPr>
        <w:t xml:space="preserve">Suttie J. 2012. </w:t>
      </w:r>
      <w:r w:rsidRPr="00E610A5">
        <w:rPr>
          <w:i/>
          <w:lang w:eastAsia="en-GB"/>
        </w:rPr>
        <w:t>Report to the Deer Industry New Zealand: Estimation of Deer Population and Productivity Data 1990 to 2012</w:t>
      </w:r>
      <w:r w:rsidRPr="00E610A5">
        <w:rPr>
          <w:lang w:eastAsia="en-GB"/>
        </w:rPr>
        <w:t xml:space="preserve">. Dunedin: Suttie Consulting Limited. </w:t>
      </w:r>
    </w:p>
    <w:p w14:paraId="6D0E1E24" w14:textId="77777777" w:rsidR="006C3DD8" w:rsidRPr="00E610A5" w:rsidRDefault="006C3DD8" w:rsidP="006C3DD8">
      <w:pPr>
        <w:pStyle w:val="References"/>
      </w:pPr>
      <w:r w:rsidRPr="00E610A5">
        <w:t xml:space="preserve">Thomas S, Hume E, Fraser T, Curtin, D. 2011. </w:t>
      </w:r>
      <w:r w:rsidRPr="00E610A5">
        <w:rPr>
          <w:i/>
        </w:rPr>
        <w:t>Factors and Activity Data to Estimate Nitrous Oxide Emissions from Cropping Systems, and Stubble and Tussock Burning</w:t>
      </w:r>
      <w:r w:rsidRPr="00E610A5">
        <w:t>. Report prepared for Ministry of Agriculture and Forestry by Plant and Food Research. Wellington: Ministry of Agriculture and Forestry.</w:t>
      </w:r>
    </w:p>
    <w:p w14:paraId="51A7456F" w14:textId="77777777" w:rsidR="006C3DD8" w:rsidRPr="00E610A5" w:rsidRDefault="006C3DD8" w:rsidP="006C3DD8">
      <w:pPr>
        <w:pStyle w:val="References"/>
      </w:pPr>
      <w:r w:rsidRPr="00E610A5">
        <w:t xml:space="preserve">Thomas S, Wallace D, Beare M. 2014. </w:t>
      </w:r>
      <w:r w:rsidRPr="00E610A5">
        <w:rPr>
          <w:i/>
        </w:rPr>
        <w:t>Pasture Renewal Activity Data and Factors for New Zealand</w:t>
      </w:r>
      <w:r w:rsidRPr="00E610A5">
        <w:t>. Report prepared for the Ministry for Primary Industries by Plant and Food Research. Wellington: Ministry for Primary Industries.</w:t>
      </w:r>
    </w:p>
    <w:p w14:paraId="191FA4FE" w14:textId="77777777" w:rsidR="006C3DD8" w:rsidRPr="00E610A5" w:rsidRDefault="006C3DD8" w:rsidP="006C3DD8">
      <w:pPr>
        <w:pStyle w:val="References"/>
      </w:pPr>
      <w:r w:rsidRPr="00E610A5">
        <w:t xml:space="preserve">Thomas SM, Fraser T, Curtin D, Brown H, Lawrence E. 2008. </w:t>
      </w:r>
      <w:r w:rsidRPr="00E610A5">
        <w:rPr>
          <w:i/>
        </w:rPr>
        <w:t>Review of Nitrous Oxide Emission Factors and Activity Data for Crops</w:t>
      </w:r>
      <w:r w:rsidRPr="00E610A5">
        <w:t>. Report prepared for the Ministry of Agriculture and Forestry by Plant and Food Research. Wellington: Ministry of Agriculture and Forestry.</w:t>
      </w:r>
    </w:p>
    <w:p w14:paraId="6E096CCD" w14:textId="77777777" w:rsidR="006C3DD8" w:rsidRPr="00E610A5" w:rsidRDefault="006C3DD8" w:rsidP="006C3DD8">
      <w:pPr>
        <w:pStyle w:val="References"/>
      </w:pPr>
      <w:r w:rsidRPr="00E610A5">
        <w:t>Thomas SM, Ledgard SF, Francis GS. Unpublished. Appropriateness of IPCC Default Values for Estimating New Zealand’s Indirect Nitrous Oxide Emissions. Report prepared for the Ministry of Agriculture and Forestry in 2003.</w:t>
      </w:r>
    </w:p>
    <w:p w14:paraId="7A9FEE14" w14:textId="77777777" w:rsidR="006C3DD8" w:rsidRPr="00E610A5" w:rsidRDefault="006C3DD8" w:rsidP="006C3DD8">
      <w:pPr>
        <w:pStyle w:val="References"/>
      </w:pPr>
      <w:r w:rsidRPr="00E610A5">
        <w:t xml:space="preserve">Thomas SM, Ledgard SF, Francis GS. 2005. Improving estimates of nitrate leaching for quantifying New Zealand’s indirect nitrous oxide emissions. </w:t>
      </w:r>
      <w:r w:rsidRPr="00E610A5">
        <w:rPr>
          <w:i/>
        </w:rPr>
        <w:t>Nutrient Cycling in Agroecosystems</w:t>
      </w:r>
      <w:r w:rsidRPr="00E610A5">
        <w:t xml:space="preserve"> 73: 213–226.</w:t>
      </w:r>
    </w:p>
    <w:p w14:paraId="647D6DF9" w14:textId="77777777" w:rsidR="006C3DD8" w:rsidRPr="00E610A5" w:rsidRDefault="006C3DD8" w:rsidP="006C3DD8">
      <w:pPr>
        <w:pStyle w:val="References"/>
      </w:pPr>
      <w:bookmarkStart w:id="269" w:name="_Toc414531360"/>
      <w:bookmarkEnd w:id="269"/>
      <w:r w:rsidRPr="00E610A5">
        <w:t>van der Weerden T, Cox N, Luo J, Di HJ, Podolyan A, Phillips RL, Saggar S, de Klein CAM, Ettema P, Rys G. 2016. Refining the New Zealand nitrous oxide emission factor for urea fertiliser and farm dairy effluent.</w:t>
      </w:r>
      <w:r w:rsidRPr="00E610A5">
        <w:rPr>
          <w:i/>
        </w:rPr>
        <w:t xml:space="preserve"> Agriculture Ecosystems &amp; Environment </w:t>
      </w:r>
      <w:r w:rsidRPr="00E610A5">
        <w:t>222: 133–137.</w:t>
      </w:r>
    </w:p>
    <w:p w14:paraId="3AF0DB46" w14:textId="77777777" w:rsidR="006C3DD8" w:rsidRPr="00E610A5" w:rsidRDefault="006C3DD8" w:rsidP="006C3DD8">
      <w:pPr>
        <w:pStyle w:val="References"/>
      </w:pPr>
    </w:p>
    <w:p w14:paraId="3FDD652F" w14:textId="77777777" w:rsidR="00F65DEC" w:rsidRPr="00E610A5" w:rsidRDefault="00F65DEC" w:rsidP="00B00956">
      <w:pPr>
        <w:pStyle w:val="BodyText"/>
        <w:sectPr w:rsidR="00F65DEC" w:rsidRPr="00E610A5" w:rsidSect="00C245AC">
          <w:footerReference w:type="even" r:id="rId49"/>
          <w:footerReference w:type="default" r:id="rId50"/>
          <w:pgSz w:w="11906" w:h="16838" w:code="9"/>
          <w:pgMar w:top="1418" w:right="1701" w:bottom="1418" w:left="1701" w:header="567" w:footer="567" w:gutter="0"/>
          <w:cols w:space="708"/>
          <w:docGrid w:linePitch="360"/>
        </w:sectPr>
      </w:pPr>
    </w:p>
    <w:p w14:paraId="43565026" w14:textId="6C2F57BC" w:rsidR="00D26EFB" w:rsidRPr="00E610A5" w:rsidRDefault="00D26EFB" w:rsidP="00D26EFB">
      <w:pPr>
        <w:pStyle w:val="Heading1"/>
        <w:rPr>
          <w:lang w:eastAsia="en-GB"/>
        </w:rPr>
      </w:pPr>
      <w:bookmarkStart w:id="270" w:name="_Toc5271475"/>
      <w:bookmarkStart w:id="271" w:name="_Toc68856679"/>
      <w:r w:rsidRPr="00E610A5">
        <w:lastRenderedPageBreak/>
        <w:t>Annex 4:</w:t>
      </w:r>
      <w:r w:rsidRPr="00E610A5">
        <w:rPr>
          <w:lang w:eastAsia="en-GB"/>
        </w:rPr>
        <w:t xml:space="preserve"> Methodology and data collection</w:t>
      </w:r>
      <w:r w:rsidR="00CA31B8" w:rsidRPr="00E610A5">
        <w:rPr>
          <w:lang w:eastAsia="en-GB"/>
        </w:rPr>
        <w:t> </w:t>
      </w:r>
      <w:r w:rsidRPr="00E610A5">
        <w:rPr>
          <w:lang w:eastAsia="en-GB"/>
        </w:rPr>
        <w:t>for estimating emissions from</w:t>
      </w:r>
      <w:r w:rsidR="00CA31B8" w:rsidRPr="00E610A5">
        <w:rPr>
          <w:lang w:eastAsia="en-GB"/>
        </w:rPr>
        <w:t> </w:t>
      </w:r>
      <w:r w:rsidRPr="00E610A5">
        <w:rPr>
          <w:lang w:eastAsia="en-GB"/>
        </w:rPr>
        <w:t>fossil fuel</w:t>
      </w:r>
      <w:r w:rsidR="00207C94" w:rsidRPr="00E610A5">
        <w:rPr>
          <w:lang w:eastAsia="en-GB"/>
        </w:rPr>
        <w:t> </w:t>
      </w:r>
      <w:r w:rsidRPr="00E610A5">
        <w:rPr>
          <w:lang w:eastAsia="en-GB"/>
        </w:rPr>
        <w:t>combustion</w:t>
      </w:r>
      <w:bookmarkEnd w:id="270"/>
      <w:bookmarkEnd w:id="271"/>
    </w:p>
    <w:p w14:paraId="614D98F2" w14:textId="77777777" w:rsidR="00D26EFB" w:rsidRPr="00E610A5" w:rsidRDefault="00D26EFB" w:rsidP="00D26EFB">
      <w:pPr>
        <w:pStyle w:val="BodyText"/>
        <w:rPr>
          <w:lang w:eastAsia="en-GB"/>
        </w:rPr>
      </w:pPr>
      <w:r w:rsidRPr="00E610A5">
        <w:rPr>
          <w:lang w:eastAsia="en-GB"/>
        </w:rPr>
        <w:t xml:space="preserve">New Zealand emission factors are based on gross calorific value. Energy activity data and emission factors in New Zealand are conventionally reported in gross (higher heating value) terms, with some minor exceptions. The convention adopted by New Zealand to convert gross calorific value to net calorific value follows the Organisation for Economic Co-operation and Development and International Energy Agency assumptions: </w:t>
      </w:r>
    </w:p>
    <w:p w14:paraId="78F15F44" w14:textId="77777777" w:rsidR="00D26EFB" w:rsidRPr="00E610A5" w:rsidRDefault="00D26EFB" w:rsidP="00D26EFB">
      <w:pPr>
        <w:pStyle w:val="BodyText"/>
        <w:jc w:val="center"/>
        <w:rPr>
          <w:sz w:val="20"/>
          <w:lang w:eastAsia="en-GB"/>
        </w:rPr>
      </w:pPr>
      <w:r w:rsidRPr="00E610A5">
        <w:rPr>
          <w:sz w:val="20"/>
          <w:lang w:eastAsia="en-GB"/>
        </w:rPr>
        <w:t>Net calorific value = 0.95 × gross calorific value for coal and liquid fuels</w:t>
      </w:r>
    </w:p>
    <w:p w14:paraId="5EE0AE5C" w14:textId="77777777" w:rsidR="00D26EFB" w:rsidRPr="00E610A5" w:rsidRDefault="00D26EFB" w:rsidP="00D26EFB">
      <w:pPr>
        <w:pStyle w:val="BodyText"/>
        <w:spacing w:before="60" w:after="60"/>
        <w:jc w:val="center"/>
        <w:rPr>
          <w:sz w:val="20"/>
          <w:lang w:eastAsia="en-GB"/>
        </w:rPr>
      </w:pPr>
      <w:r w:rsidRPr="00E610A5">
        <w:rPr>
          <w:sz w:val="20"/>
          <w:lang w:eastAsia="en-GB"/>
        </w:rPr>
        <w:t>Net calorific value = 0.90 × gross calorific value for gas</w:t>
      </w:r>
    </w:p>
    <w:p w14:paraId="6C8DE699" w14:textId="77777777" w:rsidR="00D26EFB" w:rsidRPr="00E610A5" w:rsidRDefault="00D26EFB" w:rsidP="00D26EFB">
      <w:pPr>
        <w:pStyle w:val="BodyText"/>
        <w:jc w:val="center"/>
        <w:rPr>
          <w:sz w:val="20"/>
          <w:lang w:eastAsia="en-GB"/>
        </w:rPr>
      </w:pPr>
      <w:r w:rsidRPr="00E610A5">
        <w:rPr>
          <w:sz w:val="20"/>
          <w:lang w:eastAsia="en-GB"/>
        </w:rPr>
        <w:t>Net calorific value = 0.80 × gross calorific value for wood</w:t>
      </w:r>
    </w:p>
    <w:p w14:paraId="1AD459FF" w14:textId="77777777" w:rsidR="00D26EFB" w:rsidRPr="00E610A5" w:rsidRDefault="00D26EFB" w:rsidP="00D26EFB">
      <w:pPr>
        <w:pStyle w:val="BodyText"/>
        <w:rPr>
          <w:lang w:eastAsia="en-GB"/>
        </w:rPr>
      </w:pPr>
      <w:r w:rsidRPr="00E610A5">
        <w:rPr>
          <w:lang w:eastAsia="en-GB"/>
        </w:rPr>
        <w:t>Emission factors for gas, coal, biomass and liquid fuels used by New Zealand are shown in tables A4.1–A4.4. Where Intergovernmental Panel on Climate Change (IPCC) default emission factors are used, a net-to-gross factor as above is used to account for New Zealand activity data representing gross energy figures:</w:t>
      </w:r>
    </w:p>
    <w:p w14:paraId="5F8D3A04" w14:textId="77777777" w:rsidR="00D26EFB" w:rsidRPr="00E610A5" w:rsidRDefault="00D26EFB" w:rsidP="005E2277">
      <w:pPr>
        <w:pStyle w:val="BodyText"/>
        <w:spacing w:before="0" w:after="180"/>
        <w:jc w:val="center"/>
        <w:rPr>
          <w:sz w:val="20"/>
          <w:lang w:eastAsia="en-GB"/>
        </w:rPr>
      </w:pPr>
      <w:r w:rsidRPr="00E610A5">
        <w:rPr>
          <w:sz w:val="20"/>
          <w:lang w:eastAsia="en-GB"/>
        </w:rPr>
        <w:t>Gross EF = Net EF × Factor</w:t>
      </w:r>
    </w:p>
    <w:p w14:paraId="47F79600" w14:textId="32089223" w:rsidR="00D26EFB" w:rsidRPr="00E610A5" w:rsidRDefault="00D26EFB" w:rsidP="00D26EFB">
      <w:pPr>
        <w:pStyle w:val="Table"/>
        <w:rPr>
          <w:lang w:eastAsia="en-GB"/>
        </w:rPr>
      </w:pPr>
      <w:bookmarkStart w:id="272" w:name="_Toc321399292"/>
      <w:bookmarkStart w:id="273" w:name="_Toc384582310"/>
      <w:bookmarkStart w:id="274" w:name="_Toc451176232"/>
      <w:bookmarkStart w:id="275" w:name="_Toc481751665"/>
      <w:bookmarkStart w:id="276" w:name="_Toc5271515"/>
      <w:bookmarkStart w:id="277" w:name="_Toc68277341"/>
      <w:bookmarkStart w:id="278" w:name="_Toc68791810"/>
      <w:r w:rsidRPr="00E610A5">
        <w:rPr>
          <w:lang w:eastAsia="en-GB"/>
        </w:rPr>
        <w:t xml:space="preserve">Table A4.1 </w:t>
      </w:r>
      <w:r w:rsidRPr="00E610A5">
        <w:rPr>
          <w:lang w:eastAsia="en-GB"/>
        </w:rPr>
        <w:tab/>
        <w:t>Gross carbon dioxide</w:t>
      </w:r>
      <w:r w:rsidRPr="00E610A5">
        <w:rPr>
          <w:sz w:val="13"/>
          <w:szCs w:val="13"/>
          <w:lang w:eastAsia="en-GB"/>
        </w:rPr>
        <w:t xml:space="preserve"> </w:t>
      </w:r>
      <w:r w:rsidRPr="00E610A5">
        <w:rPr>
          <w:lang w:eastAsia="en-GB"/>
        </w:rPr>
        <w:t>emission factors used for New Zealand’s energy sector in</w:t>
      </w:r>
      <w:bookmarkEnd w:id="272"/>
      <w:bookmarkEnd w:id="273"/>
      <w:bookmarkEnd w:id="274"/>
      <w:bookmarkEnd w:id="275"/>
      <w:r w:rsidR="002143EE" w:rsidRPr="00E610A5">
        <w:rPr>
          <w:lang w:eastAsia="en-GB"/>
        </w:rPr>
        <w:t> </w:t>
      </w:r>
      <w:r w:rsidRPr="00E610A5">
        <w:rPr>
          <w:lang w:eastAsia="en-GB"/>
        </w:rPr>
        <w:t>201</w:t>
      </w:r>
      <w:bookmarkEnd w:id="276"/>
      <w:r w:rsidRPr="00E610A5">
        <w:rPr>
          <w:lang w:eastAsia="en-GB"/>
        </w:rPr>
        <w:t>9</w:t>
      </w:r>
      <w:bookmarkEnd w:id="277"/>
      <w:bookmarkEnd w:id="278"/>
    </w:p>
    <w:tbl>
      <w:tblPr>
        <w:tblW w:w="8562" w:type="dxa"/>
        <w:tblInd w:w="108" w:type="dxa"/>
        <w:tblBorders>
          <w:top w:val="single" w:sz="4" w:space="0" w:color="365F91"/>
          <w:bottom w:val="single" w:sz="4" w:space="0" w:color="365F91"/>
          <w:insideH w:val="single" w:sz="4" w:space="0" w:color="365F91"/>
        </w:tblBorders>
        <w:tblLook w:val="0000" w:firstRow="0" w:lastRow="0" w:firstColumn="0" w:lastColumn="0" w:noHBand="0" w:noVBand="0"/>
      </w:tblPr>
      <w:tblGrid>
        <w:gridCol w:w="4533"/>
        <w:gridCol w:w="2716"/>
        <w:gridCol w:w="1313"/>
      </w:tblGrid>
      <w:tr w:rsidR="00D26EFB" w:rsidRPr="00E610A5" w14:paraId="1504F796" w14:textId="77777777" w:rsidTr="00C245AC">
        <w:trPr>
          <w:tblHeader/>
        </w:trPr>
        <w:tc>
          <w:tcPr>
            <w:tcW w:w="3325" w:type="dxa"/>
            <w:tcBorders>
              <w:bottom w:val="single" w:sz="4" w:space="0" w:color="365F91"/>
            </w:tcBorders>
            <w:shd w:val="clear" w:color="auto" w:fill="365F91"/>
            <w:noWrap/>
            <w:vAlign w:val="bottom"/>
          </w:tcPr>
          <w:p w14:paraId="00426315" w14:textId="77777777" w:rsidR="00D26EFB" w:rsidRPr="00E610A5" w:rsidRDefault="00D26EFB" w:rsidP="005E2277">
            <w:pPr>
              <w:pStyle w:val="TableTextBold"/>
              <w:spacing w:before="40" w:after="40"/>
              <w:rPr>
                <w:noProof w:val="0"/>
                <w:color w:val="FFFFFF"/>
              </w:rPr>
            </w:pPr>
          </w:p>
        </w:tc>
        <w:tc>
          <w:tcPr>
            <w:tcW w:w="1992" w:type="dxa"/>
            <w:tcBorders>
              <w:bottom w:val="single" w:sz="4" w:space="0" w:color="365F91"/>
            </w:tcBorders>
            <w:shd w:val="clear" w:color="auto" w:fill="365F91"/>
            <w:noWrap/>
            <w:vAlign w:val="bottom"/>
          </w:tcPr>
          <w:p w14:paraId="0DDFD162" w14:textId="77777777" w:rsidR="00D26EFB" w:rsidRPr="00E610A5" w:rsidRDefault="00D26EFB" w:rsidP="005E2277">
            <w:pPr>
              <w:pStyle w:val="TableTextBold"/>
              <w:spacing w:before="40" w:after="40"/>
              <w:jc w:val="center"/>
              <w:rPr>
                <w:noProof w:val="0"/>
                <w:color w:val="FFFFFF"/>
              </w:rPr>
            </w:pPr>
            <w:r w:rsidRPr="00E610A5">
              <w:rPr>
                <w:noProof w:val="0"/>
                <w:color w:val="FFFFFF"/>
              </w:rPr>
              <w:t xml:space="preserve">Emission factor </w:t>
            </w:r>
            <w:r w:rsidRPr="00E610A5">
              <w:rPr>
                <w:noProof w:val="0"/>
                <w:color w:val="FFFFFF"/>
              </w:rPr>
              <w:br/>
              <w:t>(t CO</w:t>
            </w:r>
            <w:r w:rsidRPr="00E610A5">
              <w:rPr>
                <w:noProof w:val="0"/>
                <w:color w:val="FFFFFF"/>
                <w:vertAlign w:val="subscript"/>
              </w:rPr>
              <w:t>2</w:t>
            </w:r>
            <w:r w:rsidRPr="00E610A5">
              <w:rPr>
                <w:noProof w:val="0"/>
                <w:color w:val="FFFFFF"/>
              </w:rPr>
              <w:t>/TJ)</w:t>
            </w:r>
          </w:p>
        </w:tc>
        <w:tc>
          <w:tcPr>
            <w:tcW w:w="963" w:type="dxa"/>
            <w:tcBorders>
              <w:bottom w:val="single" w:sz="4" w:space="0" w:color="365F91"/>
            </w:tcBorders>
            <w:shd w:val="clear" w:color="auto" w:fill="365F91"/>
            <w:vAlign w:val="bottom"/>
          </w:tcPr>
          <w:p w14:paraId="5E704B48" w14:textId="77777777" w:rsidR="00D26EFB" w:rsidRPr="00E610A5" w:rsidRDefault="00D26EFB" w:rsidP="005E2277">
            <w:pPr>
              <w:pStyle w:val="TableTextBold"/>
              <w:spacing w:before="40" w:after="40"/>
              <w:jc w:val="center"/>
              <w:rPr>
                <w:noProof w:val="0"/>
                <w:color w:val="FFFFFF"/>
              </w:rPr>
            </w:pPr>
            <w:r w:rsidRPr="00E610A5">
              <w:rPr>
                <w:noProof w:val="0"/>
                <w:color w:val="FFFFFF"/>
              </w:rPr>
              <w:t>Source</w:t>
            </w:r>
          </w:p>
        </w:tc>
      </w:tr>
      <w:tr w:rsidR="00D26EFB" w:rsidRPr="00E610A5" w14:paraId="05FB5270" w14:textId="77777777" w:rsidTr="00C245AC">
        <w:tc>
          <w:tcPr>
            <w:tcW w:w="3325" w:type="dxa"/>
            <w:tcBorders>
              <w:bottom w:val="nil"/>
            </w:tcBorders>
            <w:noWrap/>
            <w:vAlign w:val="bottom"/>
          </w:tcPr>
          <w:p w14:paraId="7A9AE6CB" w14:textId="77777777" w:rsidR="00D26EFB" w:rsidRPr="00E610A5" w:rsidRDefault="00D26EFB" w:rsidP="005E2277">
            <w:pPr>
              <w:pStyle w:val="TableTextBold"/>
              <w:spacing w:before="40" w:after="40"/>
              <w:rPr>
                <w:noProof w:val="0"/>
              </w:rPr>
            </w:pPr>
            <w:r w:rsidRPr="00E610A5">
              <w:rPr>
                <w:noProof w:val="0"/>
              </w:rPr>
              <w:t>Gas</w:t>
            </w:r>
          </w:p>
        </w:tc>
        <w:tc>
          <w:tcPr>
            <w:tcW w:w="1992" w:type="dxa"/>
            <w:tcBorders>
              <w:bottom w:val="nil"/>
            </w:tcBorders>
            <w:noWrap/>
            <w:vAlign w:val="bottom"/>
          </w:tcPr>
          <w:p w14:paraId="2394E785" w14:textId="77777777" w:rsidR="00D26EFB" w:rsidRPr="00E610A5" w:rsidRDefault="00D26EFB" w:rsidP="005E2277">
            <w:pPr>
              <w:pStyle w:val="TableTextBold"/>
              <w:spacing w:before="40" w:after="40"/>
              <w:rPr>
                <w:noProof w:val="0"/>
              </w:rPr>
            </w:pPr>
          </w:p>
        </w:tc>
        <w:tc>
          <w:tcPr>
            <w:tcW w:w="963" w:type="dxa"/>
            <w:tcBorders>
              <w:bottom w:val="nil"/>
            </w:tcBorders>
          </w:tcPr>
          <w:p w14:paraId="228290D7" w14:textId="77777777" w:rsidR="00D26EFB" w:rsidRPr="00E610A5" w:rsidRDefault="00D26EFB" w:rsidP="005E2277">
            <w:pPr>
              <w:pStyle w:val="TableTextBold"/>
              <w:spacing w:before="40" w:after="40"/>
              <w:rPr>
                <w:noProof w:val="0"/>
              </w:rPr>
            </w:pPr>
          </w:p>
        </w:tc>
      </w:tr>
      <w:tr w:rsidR="00D26EFB" w:rsidRPr="00E610A5" w14:paraId="32297DE3" w14:textId="77777777" w:rsidTr="00C245AC">
        <w:tc>
          <w:tcPr>
            <w:tcW w:w="3325" w:type="dxa"/>
            <w:tcBorders>
              <w:top w:val="nil"/>
              <w:bottom w:val="nil"/>
            </w:tcBorders>
            <w:noWrap/>
            <w:vAlign w:val="center"/>
          </w:tcPr>
          <w:p w14:paraId="15964D5C" w14:textId="77777777" w:rsidR="00D26EFB" w:rsidRPr="00E610A5" w:rsidRDefault="00D26EFB" w:rsidP="005E2277">
            <w:pPr>
              <w:pStyle w:val="TableText"/>
              <w:spacing w:before="40" w:after="40"/>
            </w:pPr>
            <w:r w:rsidRPr="00E610A5">
              <w:t>Maui</w:t>
            </w:r>
          </w:p>
        </w:tc>
        <w:tc>
          <w:tcPr>
            <w:tcW w:w="1992" w:type="dxa"/>
            <w:tcBorders>
              <w:top w:val="nil"/>
              <w:bottom w:val="nil"/>
            </w:tcBorders>
            <w:noWrap/>
            <w:vAlign w:val="bottom"/>
          </w:tcPr>
          <w:p w14:paraId="42227E84" w14:textId="77777777" w:rsidR="00D26EFB" w:rsidRPr="00E610A5" w:rsidRDefault="00D26EFB" w:rsidP="005E2277">
            <w:pPr>
              <w:pStyle w:val="TableText"/>
              <w:spacing w:before="40" w:after="40"/>
              <w:jc w:val="center"/>
              <w:rPr>
                <w:rFonts w:cs="Arial"/>
              </w:rPr>
            </w:pPr>
            <w:r w:rsidRPr="00E610A5">
              <w:rPr>
                <w:rFonts w:cs="Arial"/>
              </w:rPr>
              <w:t>52.26</w:t>
            </w:r>
          </w:p>
        </w:tc>
        <w:tc>
          <w:tcPr>
            <w:tcW w:w="963" w:type="dxa"/>
            <w:tcBorders>
              <w:top w:val="nil"/>
              <w:bottom w:val="nil"/>
            </w:tcBorders>
          </w:tcPr>
          <w:p w14:paraId="405C5B5B" w14:textId="77777777" w:rsidR="00D26EFB" w:rsidRPr="00E610A5" w:rsidRDefault="00D26EFB" w:rsidP="005E2277">
            <w:pPr>
              <w:pStyle w:val="TableText"/>
              <w:spacing w:before="40" w:after="40"/>
              <w:jc w:val="center"/>
            </w:pPr>
            <w:r w:rsidRPr="00E610A5">
              <w:t>1</w:t>
            </w:r>
          </w:p>
        </w:tc>
      </w:tr>
      <w:tr w:rsidR="00D26EFB" w:rsidRPr="00E610A5" w14:paraId="73D17D35" w14:textId="77777777" w:rsidTr="00C245AC">
        <w:tc>
          <w:tcPr>
            <w:tcW w:w="3325" w:type="dxa"/>
            <w:tcBorders>
              <w:top w:val="nil"/>
              <w:bottom w:val="nil"/>
            </w:tcBorders>
            <w:noWrap/>
            <w:vAlign w:val="center"/>
          </w:tcPr>
          <w:p w14:paraId="7CCF4068" w14:textId="77777777" w:rsidR="00D26EFB" w:rsidRPr="00E610A5" w:rsidRDefault="00D26EFB" w:rsidP="005E2277">
            <w:pPr>
              <w:pStyle w:val="TableText"/>
              <w:spacing w:before="40" w:after="40"/>
            </w:pPr>
            <w:r w:rsidRPr="00E610A5">
              <w:t>Kapuni</w:t>
            </w:r>
          </w:p>
        </w:tc>
        <w:tc>
          <w:tcPr>
            <w:tcW w:w="1992" w:type="dxa"/>
            <w:tcBorders>
              <w:top w:val="nil"/>
              <w:bottom w:val="nil"/>
            </w:tcBorders>
            <w:noWrap/>
            <w:vAlign w:val="bottom"/>
          </w:tcPr>
          <w:p w14:paraId="35E6D8E8" w14:textId="77777777" w:rsidR="00D26EFB" w:rsidRPr="00E610A5" w:rsidRDefault="00D26EFB" w:rsidP="005E2277">
            <w:pPr>
              <w:pStyle w:val="TableText"/>
              <w:spacing w:before="40" w:after="40"/>
              <w:jc w:val="center"/>
              <w:rPr>
                <w:rFonts w:cs="Arial"/>
              </w:rPr>
            </w:pPr>
            <w:r w:rsidRPr="00E610A5">
              <w:rPr>
                <w:rFonts w:cs="Arial"/>
              </w:rPr>
              <w:t>53.57</w:t>
            </w:r>
          </w:p>
        </w:tc>
        <w:tc>
          <w:tcPr>
            <w:tcW w:w="963" w:type="dxa"/>
            <w:tcBorders>
              <w:top w:val="nil"/>
              <w:bottom w:val="nil"/>
            </w:tcBorders>
          </w:tcPr>
          <w:p w14:paraId="741C1152" w14:textId="77777777" w:rsidR="00D26EFB" w:rsidRPr="00E610A5" w:rsidRDefault="00D26EFB" w:rsidP="005E2277">
            <w:pPr>
              <w:pStyle w:val="TableText"/>
              <w:spacing w:before="40" w:after="40"/>
              <w:jc w:val="center"/>
            </w:pPr>
            <w:r w:rsidRPr="00E610A5">
              <w:t>1</w:t>
            </w:r>
          </w:p>
        </w:tc>
      </w:tr>
      <w:tr w:rsidR="00D26EFB" w:rsidRPr="00E610A5" w14:paraId="3EFB83FD" w14:textId="77777777" w:rsidTr="00C245AC">
        <w:tc>
          <w:tcPr>
            <w:tcW w:w="3325" w:type="dxa"/>
            <w:tcBorders>
              <w:top w:val="nil"/>
              <w:bottom w:val="nil"/>
            </w:tcBorders>
            <w:noWrap/>
            <w:vAlign w:val="center"/>
          </w:tcPr>
          <w:p w14:paraId="46BD555C" w14:textId="77777777" w:rsidR="00D26EFB" w:rsidRPr="00E610A5" w:rsidRDefault="00D26EFB" w:rsidP="005E2277">
            <w:pPr>
              <w:pStyle w:val="TableText"/>
              <w:spacing w:before="40" w:after="40"/>
            </w:pPr>
            <w:r w:rsidRPr="00E610A5">
              <w:t>McKee</w:t>
            </w:r>
          </w:p>
        </w:tc>
        <w:tc>
          <w:tcPr>
            <w:tcW w:w="1992" w:type="dxa"/>
            <w:tcBorders>
              <w:top w:val="nil"/>
              <w:bottom w:val="nil"/>
            </w:tcBorders>
            <w:noWrap/>
            <w:vAlign w:val="bottom"/>
          </w:tcPr>
          <w:p w14:paraId="6880950B" w14:textId="77777777" w:rsidR="00D26EFB" w:rsidRPr="00E610A5" w:rsidRDefault="00D26EFB" w:rsidP="005E2277">
            <w:pPr>
              <w:pStyle w:val="TableText"/>
              <w:spacing w:before="40" w:after="40"/>
              <w:jc w:val="center"/>
              <w:rPr>
                <w:rFonts w:cs="Arial"/>
              </w:rPr>
            </w:pPr>
            <w:r w:rsidRPr="00E610A5">
              <w:rPr>
                <w:rFonts w:cs="Arial"/>
              </w:rPr>
              <w:t>54.42</w:t>
            </w:r>
          </w:p>
        </w:tc>
        <w:tc>
          <w:tcPr>
            <w:tcW w:w="963" w:type="dxa"/>
            <w:tcBorders>
              <w:top w:val="nil"/>
              <w:bottom w:val="nil"/>
            </w:tcBorders>
          </w:tcPr>
          <w:p w14:paraId="27E2B30B" w14:textId="77777777" w:rsidR="00D26EFB" w:rsidRPr="00E610A5" w:rsidRDefault="00D26EFB" w:rsidP="005E2277">
            <w:pPr>
              <w:pStyle w:val="TableText"/>
              <w:spacing w:before="40" w:after="40"/>
              <w:jc w:val="center"/>
            </w:pPr>
            <w:r w:rsidRPr="00E610A5">
              <w:t>2</w:t>
            </w:r>
          </w:p>
        </w:tc>
      </w:tr>
      <w:tr w:rsidR="00D26EFB" w:rsidRPr="00E610A5" w14:paraId="18CD8564" w14:textId="77777777" w:rsidTr="00C245AC">
        <w:tc>
          <w:tcPr>
            <w:tcW w:w="3325" w:type="dxa"/>
            <w:tcBorders>
              <w:top w:val="nil"/>
              <w:bottom w:val="nil"/>
            </w:tcBorders>
            <w:noWrap/>
            <w:vAlign w:val="center"/>
          </w:tcPr>
          <w:p w14:paraId="52035654" w14:textId="77777777" w:rsidR="00D26EFB" w:rsidRPr="00E610A5" w:rsidRDefault="00D26EFB" w:rsidP="005E2277">
            <w:pPr>
              <w:pStyle w:val="TableText"/>
              <w:spacing w:before="40" w:after="40"/>
            </w:pPr>
            <w:r w:rsidRPr="00E610A5">
              <w:t>Kaimiro</w:t>
            </w:r>
          </w:p>
        </w:tc>
        <w:tc>
          <w:tcPr>
            <w:tcW w:w="1992" w:type="dxa"/>
            <w:tcBorders>
              <w:top w:val="nil"/>
              <w:bottom w:val="nil"/>
            </w:tcBorders>
            <w:noWrap/>
            <w:vAlign w:val="bottom"/>
          </w:tcPr>
          <w:p w14:paraId="6513B10D" w14:textId="77777777" w:rsidR="00D26EFB" w:rsidRPr="00E610A5" w:rsidRDefault="00D26EFB" w:rsidP="005E2277">
            <w:pPr>
              <w:pStyle w:val="TableText"/>
              <w:spacing w:before="40" w:after="40"/>
              <w:jc w:val="center"/>
              <w:rPr>
                <w:rFonts w:cs="Arial"/>
              </w:rPr>
            </w:pPr>
            <w:r w:rsidRPr="00E610A5">
              <w:rPr>
                <w:rFonts w:cs="Arial"/>
              </w:rPr>
              <w:t>63.51</w:t>
            </w:r>
          </w:p>
        </w:tc>
        <w:tc>
          <w:tcPr>
            <w:tcW w:w="963" w:type="dxa"/>
            <w:tcBorders>
              <w:top w:val="nil"/>
              <w:bottom w:val="nil"/>
            </w:tcBorders>
          </w:tcPr>
          <w:p w14:paraId="3F7C2613" w14:textId="77777777" w:rsidR="00D26EFB" w:rsidRPr="00E610A5" w:rsidRDefault="00D26EFB" w:rsidP="005E2277">
            <w:pPr>
              <w:pStyle w:val="TableText"/>
              <w:spacing w:before="40" w:after="40"/>
              <w:jc w:val="center"/>
            </w:pPr>
            <w:r w:rsidRPr="00E610A5">
              <w:t>2</w:t>
            </w:r>
          </w:p>
        </w:tc>
      </w:tr>
      <w:tr w:rsidR="00D26EFB" w:rsidRPr="00E610A5" w14:paraId="709B04B1" w14:textId="77777777" w:rsidTr="00C245AC">
        <w:tc>
          <w:tcPr>
            <w:tcW w:w="3325" w:type="dxa"/>
            <w:tcBorders>
              <w:top w:val="nil"/>
              <w:bottom w:val="nil"/>
            </w:tcBorders>
            <w:noWrap/>
            <w:vAlign w:val="center"/>
          </w:tcPr>
          <w:p w14:paraId="1F8302AE" w14:textId="77777777" w:rsidR="00D26EFB" w:rsidRPr="00E610A5" w:rsidRDefault="00D26EFB" w:rsidP="005E2277">
            <w:pPr>
              <w:pStyle w:val="TableText"/>
              <w:spacing w:before="40" w:after="40"/>
            </w:pPr>
            <w:r w:rsidRPr="00E610A5">
              <w:t>Ngatoro</w:t>
            </w:r>
          </w:p>
        </w:tc>
        <w:tc>
          <w:tcPr>
            <w:tcW w:w="1992" w:type="dxa"/>
            <w:tcBorders>
              <w:top w:val="nil"/>
              <w:bottom w:val="nil"/>
            </w:tcBorders>
            <w:noWrap/>
            <w:vAlign w:val="bottom"/>
          </w:tcPr>
          <w:p w14:paraId="000A8D47" w14:textId="77777777" w:rsidR="00D26EFB" w:rsidRPr="00E610A5" w:rsidRDefault="00D26EFB" w:rsidP="005E2277">
            <w:pPr>
              <w:pStyle w:val="TableText"/>
              <w:spacing w:before="40" w:after="40"/>
              <w:jc w:val="center"/>
              <w:rPr>
                <w:rFonts w:cs="Arial"/>
              </w:rPr>
            </w:pPr>
            <w:r w:rsidRPr="00E610A5">
              <w:rPr>
                <w:rFonts w:cs="Arial"/>
              </w:rPr>
              <w:t>61.81</w:t>
            </w:r>
          </w:p>
        </w:tc>
        <w:tc>
          <w:tcPr>
            <w:tcW w:w="963" w:type="dxa"/>
            <w:tcBorders>
              <w:top w:val="nil"/>
              <w:bottom w:val="nil"/>
            </w:tcBorders>
          </w:tcPr>
          <w:p w14:paraId="2FDA9BE2" w14:textId="77777777" w:rsidR="00D26EFB" w:rsidRPr="00E610A5" w:rsidRDefault="00D26EFB" w:rsidP="005E2277">
            <w:pPr>
              <w:pStyle w:val="TableText"/>
              <w:spacing w:before="40" w:after="40"/>
              <w:jc w:val="center"/>
            </w:pPr>
            <w:r w:rsidRPr="00E610A5">
              <w:t>2</w:t>
            </w:r>
          </w:p>
        </w:tc>
      </w:tr>
      <w:tr w:rsidR="00D26EFB" w:rsidRPr="00E610A5" w14:paraId="4B448C11" w14:textId="77777777" w:rsidTr="00C245AC">
        <w:tc>
          <w:tcPr>
            <w:tcW w:w="3325" w:type="dxa"/>
            <w:tcBorders>
              <w:top w:val="nil"/>
              <w:bottom w:val="nil"/>
            </w:tcBorders>
            <w:noWrap/>
            <w:vAlign w:val="center"/>
          </w:tcPr>
          <w:p w14:paraId="060FEEBE" w14:textId="77777777" w:rsidR="00D26EFB" w:rsidRPr="00E610A5" w:rsidRDefault="00D26EFB" w:rsidP="005E2277">
            <w:pPr>
              <w:pStyle w:val="TableText"/>
              <w:spacing w:before="40" w:after="40"/>
            </w:pPr>
            <w:r w:rsidRPr="00E610A5">
              <w:t>TAWN</w:t>
            </w:r>
          </w:p>
        </w:tc>
        <w:tc>
          <w:tcPr>
            <w:tcW w:w="1992" w:type="dxa"/>
            <w:tcBorders>
              <w:top w:val="nil"/>
              <w:bottom w:val="nil"/>
            </w:tcBorders>
            <w:noWrap/>
            <w:vAlign w:val="bottom"/>
          </w:tcPr>
          <w:p w14:paraId="2C46ACFE" w14:textId="77777777" w:rsidR="00D26EFB" w:rsidRPr="00E610A5" w:rsidRDefault="00D26EFB" w:rsidP="005E2277">
            <w:pPr>
              <w:pStyle w:val="TableText"/>
              <w:spacing w:before="40" w:after="40"/>
              <w:jc w:val="center"/>
              <w:rPr>
                <w:rFonts w:cs="Arial"/>
              </w:rPr>
            </w:pPr>
            <w:r w:rsidRPr="00E610A5">
              <w:rPr>
                <w:rFonts w:cs="Arial"/>
              </w:rPr>
              <w:t>52.72</w:t>
            </w:r>
          </w:p>
        </w:tc>
        <w:tc>
          <w:tcPr>
            <w:tcW w:w="963" w:type="dxa"/>
            <w:tcBorders>
              <w:top w:val="nil"/>
              <w:bottom w:val="nil"/>
            </w:tcBorders>
          </w:tcPr>
          <w:p w14:paraId="2E674811" w14:textId="77777777" w:rsidR="00D26EFB" w:rsidRPr="00E610A5" w:rsidRDefault="00D26EFB" w:rsidP="005E2277">
            <w:pPr>
              <w:pStyle w:val="TableText"/>
              <w:spacing w:before="40" w:after="40"/>
              <w:jc w:val="center"/>
            </w:pPr>
            <w:r w:rsidRPr="00E610A5">
              <w:t>2</w:t>
            </w:r>
          </w:p>
        </w:tc>
      </w:tr>
      <w:tr w:rsidR="00D26EFB" w:rsidRPr="00E610A5" w14:paraId="1E99FC5F" w14:textId="77777777" w:rsidTr="00C245AC">
        <w:tc>
          <w:tcPr>
            <w:tcW w:w="3325" w:type="dxa"/>
            <w:tcBorders>
              <w:top w:val="nil"/>
              <w:bottom w:val="nil"/>
            </w:tcBorders>
            <w:noWrap/>
            <w:vAlign w:val="center"/>
          </w:tcPr>
          <w:p w14:paraId="1FBE447D" w14:textId="77777777" w:rsidR="00D26EFB" w:rsidRPr="00E610A5" w:rsidRDefault="00D26EFB" w:rsidP="005E2277">
            <w:pPr>
              <w:pStyle w:val="TableText"/>
              <w:spacing w:before="40" w:after="40"/>
            </w:pPr>
            <w:r w:rsidRPr="00E610A5">
              <w:t>Mangahewa</w:t>
            </w:r>
          </w:p>
        </w:tc>
        <w:tc>
          <w:tcPr>
            <w:tcW w:w="1992" w:type="dxa"/>
            <w:tcBorders>
              <w:top w:val="nil"/>
              <w:bottom w:val="nil"/>
            </w:tcBorders>
            <w:noWrap/>
            <w:vAlign w:val="bottom"/>
          </w:tcPr>
          <w:p w14:paraId="615640DB" w14:textId="77777777" w:rsidR="00D26EFB" w:rsidRPr="00E610A5" w:rsidRDefault="00D26EFB" w:rsidP="005E2277">
            <w:pPr>
              <w:pStyle w:val="TableText"/>
              <w:spacing w:before="40" w:after="40"/>
              <w:jc w:val="center"/>
              <w:rPr>
                <w:rFonts w:cs="Arial"/>
              </w:rPr>
            </w:pPr>
            <w:r w:rsidRPr="00E610A5">
              <w:rPr>
                <w:rFonts w:cs="Arial"/>
              </w:rPr>
              <w:t>54.34</w:t>
            </w:r>
          </w:p>
        </w:tc>
        <w:tc>
          <w:tcPr>
            <w:tcW w:w="963" w:type="dxa"/>
            <w:tcBorders>
              <w:top w:val="nil"/>
              <w:bottom w:val="nil"/>
            </w:tcBorders>
          </w:tcPr>
          <w:p w14:paraId="4502FC68" w14:textId="77777777" w:rsidR="00D26EFB" w:rsidRPr="00E610A5" w:rsidRDefault="00D26EFB" w:rsidP="005E2277">
            <w:pPr>
              <w:pStyle w:val="TableText"/>
              <w:spacing w:before="40" w:after="40"/>
              <w:jc w:val="center"/>
            </w:pPr>
            <w:r w:rsidRPr="00E610A5">
              <w:t>2</w:t>
            </w:r>
          </w:p>
        </w:tc>
      </w:tr>
      <w:tr w:rsidR="00D26EFB" w:rsidRPr="00E610A5" w14:paraId="7DF01E31" w14:textId="77777777" w:rsidTr="00C245AC">
        <w:tc>
          <w:tcPr>
            <w:tcW w:w="3325" w:type="dxa"/>
            <w:tcBorders>
              <w:top w:val="nil"/>
              <w:bottom w:val="nil"/>
            </w:tcBorders>
            <w:noWrap/>
            <w:vAlign w:val="center"/>
          </w:tcPr>
          <w:p w14:paraId="14739325" w14:textId="77777777" w:rsidR="00D26EFB" w:rsidRPr="00E610A5" w:rsidRDefault="00D26EFB" w:rsidP="005E2277">
            <w:pPr>
              <w:pStyle w:val="TableText"/>
              <w:spacing w:before="40" w:after="40"/>
            </w:pPr>
            <w:r w:rsidRPr="00E610A5">
              <w:t>Turangi</w:t>
            </w:r>
          </w:p>
        </w:tc>
        <w:tc>
          <w:tcPr>
            <w:tcW w:w="1992" w:type="dxa"/>
            <w:tcBorders>
              <w:top w:val="nil"/>
              <w:bottom w:val="nil"/>
            </w:tcBorders>
            <w:noWrap/>
            <w:vAlign w:val="bottom"/>
          </w:tcPr>
          <w:p w14:paraId="30E0A29F" w14:textId="77777777" w:rsidR="00D26EFB" w:rsidRPr="00E610A5" w:rsidRDefault="00D26EFB" w:rsidP="005E2277">
            <w:pPr>
              <w:pStyle w:val="TableText"/>
              <w:spacing w:before="40" w:after="40"/>
              <w:jc w:val="center"/>
              <w:rPr>
                <w:rFonts w:cs="Arial"/>
              </w:rPr>
            </w:pPr>
            <w:r w:rsidRPr="00E610A5">
              <w:rPr>
                <w:rFonts w:cs="Arial"/>
              </w:rPr>
              <w:t>55.05</w:t>
            </w:r>
          </w:p>
        </w:tc>
        <w:tc>
          <w:tcPr>
            <w:tcW w:w="963" w:type="dxa"/>
            <w:tcBorders>
              <w:top w:val="nil"/>
              <w:bottom w:val="nil"/>
            </w:tcBorders>
          </w:tcPr>
          <w:p w14:paraId="34CB7FBC" w14:textId="77777777" w:rsidR="00D26EFB" w:rsidRPr="00E610A5" w:rsidRDefault="00D26EFB" w:rsidP="005E2277">
            <w:pPr>
              <w:pStyle w:val="TableText"/>
              <w:spacing w:before="40" w:after="40"/>
              <w:jc w:val="center"/>
            </w:pPr>
            <w:r w:rsidRPr="00E610A5">
              <w:t>2</w:t>
            </w:r>
          </w:p>
        </w:tc>
      </w:tr>
      <w:tr w:rsidR="00D26EFB" w:rsidRPr="00E610A5" w14:paraId="481B0546" w14:textId="77777777" w:rsidTr="00C245AC">
        <w:tc>
          <w:tcPr>
            <w:tcW w:w="3325" w:type="dxa"/>
            <w:tcBorders>
              <w:top w:val="nil"/>
              <w:bottom w:val="nil"/>
            </w:tcBorders>
            <w:noWrap/>
            <w:vAlign w:val="center"/>
          </w:tcPr>
          <w:p w14:paraId="7FC34844" w14:textId="77777777" w:rsidR="00D26EFB" w:rsidRPr="00E610A5" w:rsidRDefault="00D26EFB" w:rsidP="005E2277">
            <w:pPr>
              <w:pStyle w:val="TableText"/>
              <w:spacing w:before="40" w:after="40"/>
            </w:pPr>
            <w:r w:rsidRPr="00E610A5">
              <w:t>Pohokura</w:t>
            </w:r>
          </w:p>
        </w:tc>
        <w:tc>
          <w:tcPr>
            <w:tcW w:w="1992" w:type="dxa"/>
            <w:tcBorders>
              <w:top w:val="nil"/>
              <w:bottom w:val="nil"/>
            </w:tcBorders>
            <w:noWrap/>
            <w:vAlign w:val="bottom"/>
          </w:tcPr>
          <w:p w14:paraId="01B84C52" w14:textId="77777777" w:rsidR="00D26EFB" w:rsidRPr="00E610A5" w:rsidRDefault="00D26EFB" w:rsidP="005E2277">
            <w:pPr>
              <w:pStyle w:val="TableText"/>
              <w:spacing w:before="40" w:after="40"/>
              <w:jc w:val="center"/>
              <w:rPr>
                <w:rFonts w:cs="Arial"/>
              </w:rPr>
            </w:pPr>
            <w:r w:rsidRPr="00E610A5">
              <w:rPr>
                <w:rFonts w:cs="Arial"/>
              </w:rPr>
              <w:t>54.84</w:t>
            </w:r>
          </w:p>
        </w:tc>
        <w:tc>
          <w:tcPr>
            <w:tcW w:w="963" w:type="dxa"/>
            <w:tcBorders>
              <w:top w:val="nil"/>
              <w:bottom w:val="nil"/>
            </w:tcBorders>
          </w:tcPr>
          <w:p w14:paraId="1654A3C2" w14:textId="77777777" w:rsidR="00D26EFB" w:rsidRPr="00E610A5" w:rsidRDefault="00D26EFB" w:rsidP="005E2277">
            <w:pPr>
              <w:pStyle w:val="TableText"/>
              <w:spacing w:before="40" w:after="40"/>
              <w:jc w:val="center"/>
            </w:pPr>
            <w:r w:rsidRPr="00E610A5">
              <w:t>1</w:t>
            </w:r>
          </w:p>
        </w:tc>
      </w:tr>
      <w:tr w:rsidR="00D26EFB" w:rsidRPr="00E610A5" w14:paraId="26E48E1C" w14:textId="77777777" w:rsidTr="00C245AC">
        <w:tc>
          <w:tcPr>
            <w:tcW w:w="3325" w:type="dxa"/>
            <w:tcBorders>
              <w:top w:val="nil"/>
              <w:bottom w:val="nil"/>
            </w:tcBorders>
            <w:noWrap/>
            <w:vAlign w:val="center"/>
          </w:tcPr>
          <w:p w14:paraId="4FA616F6" w14:textId="77777777" w:rsidR="00D26EFB" w:rsidRPr="00E610A5" w:rsidRDefault="00D26EFB" w:rsidP="005E2277">
            <w:pPr>
              <w:pStyle w:val="TableText"/>
              <w:spacing w:before="40" w:after="40"/>
            </w:pPr>
            <w:r w:rsidRPr="00E610A5">
              <w:t>Rimu/Kauri</w:t>
            </w:r>
          </w:p>
        </w:tc>
        <w:tc>
          <w:tcPr>
            <w:tcW w:w="1992" w:type="dxa"/>
            <w:tcBorders>
              <w:top w:val="nil"/>
              <w:bottom w:val="nil"/>
            </w:tcBorders>
            <w:noWrap/>
            <w:vAlign w:val="bottom"/>
          </w:tcPr>
          <w:p w14:paraId="31CBAE9D" w14:textId="77777777" w:rsidR="00D26EFB" w:rsidRPr="00E610A5" w:rsidRDefault="00D26EFB" w:rsidP="005E2277">
            <w:pPr>
              <w:pStyle w:val="TableText"/>
              <w:spacing w:before="40" w:after="40"/>
              <w:jc w:val="center"/>
              <w:rPr>
                <w:rFonts w:cs="Arial"/>
              </w:rPr>
            </w:pPr>
            <w:r w:rsidRPr="00E610A5">
              <w:rPr>
                <w:rFonts w:cs="Arial"/>
              </w:rPr>
              <w:t>51.46</w:t>
            </w:r>
          </w:p>
        </w:tc>
        <w:tc>
          <w:tcPr>
            <w:tcW w:w="963" w:type="dxa"/>
            <w:tcBorders>
              <w:top w:val="nil"/>
              <w:bottom w:val="nil"/>
            </w:tcBorders>
          </w:tcPr>
          <w:p w14:paraId="6DF68F4E" w14:textId="77777777" w:rsidR="00D26EFB" w:rsidRPr="00E610A5" w:rsidRDefault="00D26EFB" w:rsidP="005E2277">
            <w:pPr>
              <w:pStyle w:val="TableText"/>
              <w:spacing w:before="40" w:after="40"/>
              <w:jc w:val="center"/>
            </w:pPr>
            <w:r w:rsidRPr="00E610A5">
              <w:t>2</w:t>
            </w:r>
          </w:p>
        </w:tc>
      </w:tr>
      <w:tr w:rsidR="00D26EFB" w:rsidRPr="00E610A5" w14:paraId="20A60D09" w14:textId="77777777" w:rsidTr="00C245AC">
        <w:tc>
          <w:tcPr>
            <w:tcW w:w="3325" w:type="dxa"/>
            <w:tcBorders>
              <w:top w:val="nil"/>
              <w:bottom w:val="nil"/>
            </w:tcBorders>
            <w:noWrap/>
            <w:vAlign w:val="center"/>
          </w:tcPr>
          <w:p w14:paraId="292C9BDE" w14:textId="77777777" w:rsidR="00D26EFB" w:rsidRPr="00E610A5" w:rsidRDefault="00D26EFB" w:rsidP="005E2277">
            <w:pPr>
              <w:pStyle w:val="TableText"/>
              <w:spacing w:before="40" w:after="40"/>
            </w:pPr>
            <w:r w:rsidRPr="00E610A5">
              <w:t>Maari</w:t>
            </w:r>
          </w:p>
        </w:tc>
        <w:tc>
          <w:tcPr>
            <w:tcW w:w="1992" w:type="dxa"/>
            <w:tcBorders>
              <w:top w:val="nil"/>
              <w:bottom w:val="nil"/>
            </w:tcBorders>
            <w:noWrap/>
            <w:vAlign w:val="bottom"/>
          </w:tcPr>
          <w:p w14:paraId="2F64695E" w14:textId="77777777" w:rsidR="00D26EFB" w:rsidRPr="00E610A5" w:rsidRDefault="00D26EFB" w:rsidP="005E2277">
            <w:pPr>
              <w:pStyle w:val="TableText"/>
              <w:spacing w:before="40" w:after="40"/>
              <w:jc w:val="center"/>
              <w:rPr>
                <w:rFonts w:cs="Arial"/>
              </w:rPr>
            </w:pPr>
            <w:r w:rsidRPr="00E610A5">
              <w:rPr>
                <w:rFonts w:cs="Arial"/>
              </w:rPr>
              <w:t>54.56</w:t>
            </w:r>
          </w:p>
        </w:tc>
        <w:tc>
          <w:tcPr>
            <w:tcW w:w="963" w:type="dxa"/>
            <w:tcBorders>
              <w:top w:val="nil"/>
              <w:bottom w:val="nil"/>
            </w:tcBorders>
          </w:tcPr>
          <w:p w14:paraId="3A2B0D32" w14:textId="77777777" w:rsidR="00D26EFB" w:rsidRPr="00E610A5" w:rsidRDefault="00D26EFB" w:rsidP="005E2277">
            <w:pPr>
              <w:pStyle w:val="TableText"/>
              <w:spacing w:before="40" w:after="40"/>
              <w:jc w:val="center"/>
            </w:pPr>
            <w:r w:rsidRPr="00E610A5">
              <w:t>2</w:t>
            </w:r>
          </w:p>
        </w:tc>
      </w:tr>
      <w:tr w:rsidR="00D26EFB" w:rsidRPr="00E610A5" w14:paraId="72130108" w14:textId="77777777" w:rsidTr="00C245AC">
        <w:tc>
          <w:tcPr>
            <w:tcW w:w="3325" w:type="dxa"/>
            <w:tcBorders>
              <w:top w:val="nil"/>
              <w:bottom w:val="nil"/>
            </w:tcBorders>
            <w:noWrap/>
            <w:vAlign w:val="center"/>
          </w:tcPr>
          <w:p w14:paraId="1D4ECBE4" w14:textId="77777777" w:rsidR="00D26EFB" w:rsidRPr="00E610A5" w:rsidRDefault="00D26EFB" w:rsidP="005E2277">
            <w:pPr>
              <w:pStyle w:val="TableText"/>
              <w:spacing w:before="40" w:after="40"/>
            </w:pPr>
            <w:r w:rsidRPr="00E610A5">
              <w:t>Weighted average</w:t>
            </w:r>
          </w:p>
        </w:tc>
        <w:tc>
          <w:tcPr>
            <w:tcW w:w="1992" w:type="dxa"/>
            <w:tcBorders>
              <w:top w:val="nil"/>
              <w:bottom w:val="nil"/>
            </w:tcBorders>
            <w:noWrap/>
            <w:vAlign w:val="bottom"/>
          </w:tcPr>
          <w:p w14:paraId="72F0B773" w14:textId="77777777" w:rsidR="00D26EFB" w:rsidRPr="00E610A5" w:rsidRDefault="00D26EFB" w:rsidP="005E2277">
            <w:pPr>
              <w:pStyle w:val="TableText"/>
              <w:spacing w:before="40" w:after="40"/>
              <w:jc w:val="center"/>
              <w:rPr>
                <w:rFonts w:cs="Arial"/>
              </w:rPr>
            </w:pPr>
            <w:r w:rsidRPr="00E610A5">
              <w:rPr>
                <w:rFonts w:cs="Arial"/>
              </w:rPr>
              <w:t>54.1</w:t>
            </w:r>
          </w:p>
        </w:tc>
        <w:tc>
          <w:tcPr>
            <w:tcW w:w="963" w:type="dxa"/>
            <w:tcBorders>
              <w:top w:val="nil"/>
              <w:bottom w:val="nil"/>
            </w:tcBorders>
          </w:tcPr>
          <w:p w14:paraId="17BABDE0" w14:textId="77777777" w:rsidR="00D26EFB" w:rsidRPr="00E610A5" w:rsidRDefault="00D26EFB" w:rsidP="005E2277">
            <w:pPr>
              <w:pStyle w:val="TableText"/>
              <w:spacing w:before="40" w:after="40"/>
              <w:jc w:val="center"/>
            </w:pPr>
          </w:p>
        </w:tc>
      </w:tr>
      <w:tr w:rsidR="00D26EFB" w:rsidRPr="00E610A5" w14:paraId="751F65EA" w14:textId="77777777" w:rsidTr="00C245AC">
        <w:tc>
          <w:tcPr>
            <w:tcW w:w="3325" w:type="dxa"/>
            <w:tcBorders>
              <w:top w:val="nil"/>
              <w:bottom w:val="nil"/>
            </w:tcBorders>
            <w:noWrap/>
            <w:vAlign w:val="center"/>
          </w:tcPr>
          <w:p w14:paraId="5E1B74C2" w14:textId="77777777" w:rsidR="00D26EFB" w:rsidRPr="00E610A5" w:rsidRDefault="00D26EFB" w:rsidP="005E2277">
            <w:pPr>
              <w:pStyle w:val="TableText"/>
              <w:spacing w:before="40" w:after="40"/>
            </w:pPr>
            <w:r w:rsidRPr="00E610A5">
              <w:t>Kapuni LTS</w:t>
            </w:r>
          </w:p>
        </w:tc>
        <w:tc>
          <w:tcPr>
            <w:tcW w:w="1992" w:type="dxa"/>
            <w:tcBorders>
              <w:top w:val="nil"/>
              <w:bottom w:val="nil"/>
            </w:tcBorders>
            <w:noWrap/>
            <w:vAlign w:val="bottom"/>
          </w:tcPr>
          <w:p w14:paraId="5E5B2332" w14:textId="77777777" w:rsidR="00D26EFB" w:rsidRPr="00E610A5" w:rsidRDefault="00D26EFB" w:rsidP="005E2277">
            <w:pPr>
              <w:pStyle w:val="TableText"/>
              <w:spacing w:before="40" w:after="40"/>
              <w:jc w:val="center"/>
              <w:rPr>
                <w:rFonts w:cs="Arial"/>
              </w:rPr>
            </w:pPr>
            <w:r w:rsidRPr="00E610A5">
              <w:rPr>
                <w:rFonts w:cs="Arial"/>
              </w:rPr>
              <w:t>86.31</w:t>
            </w:r>
          </w:p>
        </w:tc>
        <w:tc>
          <w:tcPr>
            <w:tcW w:w="963" w:type="dxa"/>
            <w:tcBorders>
              <w:top w:val="nil"/>
              <w:bottom w:val="nil"/>
            </w:tcBorders>
          </w:tcPr>
          <w:p w14:paraId="69622481" w14:textId="77777777" w:rsidR="00D26EFB" w:rsidRPr="00E610A5" w:rsidRDefault="00D26EFB" w:rsidP="005E2277">
            <w:pPr>
              <w:pStyle w:val="TableText"/>
              <w:spacing w:before="40" w:after="40"/>
              <w:jc w:val="center"/>
            </w:pPr>
            <w:r w:rsidRPr="00E610A5">
              <w:t>1</w:t>
            </w:r>
          </w:p>
        </w:tc>
      </w:tr>
      <w:tr w:rsidR="00D26EFB" w:rsidRPr="00E610A5" w14:paraId="0E7B9715" w14:textId="77777777" w:rsidTr="00C245AC">
        <w:tc>
          <w:tcPr>
            <w:tcW w:w="3325" w:type="dxa"/>
            <w:tcBorders>
              <w:top w:val="nil"/>
              <w:bottom w:val="nil"/>
            </w:tcBorders>
            <w:noWrap/>
            <w:vAlign w:val="center"/>
          </w:tcPr>
          <w:p w14:paraId="5095C847" w14:textId="77777777" w:rsidR="00D26EFB" w:rsidRPr="00E610A5" w:rsidRDefault="00D26EFB" w:rsidP="005E2277">
            <w:pPr>
              <w:pStyle w:val="TableText"/>
              <w:spacing w:before="40" w:after="40"/>
            </w:pPr>
            <w:r w:rsidRPr="00E610A5">
              <w:t>Methanol – Mixed Feed – to 94</w:t>
            </w:r>
          </w:p>
        </w:tc>
        <w:tc>
          <w:tcPr>
            <w:tcW w:w="1992" w:type="dxa"/>
            <w:tcBorders>
              <w:top w:val="nil"/>
              <w:bottom w:val="nil"/>
            </w:tcBorders>
            <w:noWrap/>
            <w:vAlign w:val="bottom"/>
          </w:tcPr>
          <w:p w14:paraId="1D3138D1" w14:textId="77777777" w:rsidR="00D26EFB" w:rsidRPr="00E610A5" w:rsidRDefault="00D26EFB" w:rsidP="005E2277">
            <w:pPr>
              <w:pStyle w:val="TableText"/>
              <w:spacing w:before="40" w:after="40"/>
              <w:jc w:val="center"/>
              <w:rPr>
                <w:rFonts w:cs="Arial"/>
              </w:rPr>
            </w:pPr>
            <w:r w:rsidRPr="00E610A5">
              <w:rPr>
                <w:rFonts w:cs="Arial"/>
              </w:rPr>
              <w:t>62.44</w:t>
            </w:r>
          </w:p>
        </w:tc>
        <w:tc>
          <w:tcPr>
            <w:tcW w:w="963" w:type="dxa"/>
            <w:tcBorders>
              <w:top w:val="nil"/>
              <w:bottom w:val="nil"/>
            </w:tcBorders>
          </w:tcPr>
          <w:p w14:paraId="045D686C" w14:textId="77777777" w:rsidR="00D26EFB" w:rsidRPr="00E610A5" w:rsidRDefault="00D26EFB" w:rsidP="005E2277">
            <w:pPr>
              <w:pStyle w:val="TableText"/>
              <w:spacing w:before="40" w:after="40"/>
              <w:jc w:val="center"/>
            </w:pPr>
            <w:r w:rsidRPr="00E610A5">
              <w:t>2</w:t>
            </w:r>
          </w:p>
        </w:tc>
      </w:tr>
      <w:tr w:rsidR="00D26EFB" w:rsidRPr="00E610A5" w14:paraId="2E1D7C9C" w14:textId="77777777" w:rsidTr="00C245AC">
        <w:tc>
          <w:tcPr>
            <w:tcW w:w="3325" w:type="dxa"/>
            <w:tcBorders>
              <w:top w:val="nil"/>
              <w:bottom w:val="single" w:sz="4" w:space="0" w:color="365F91"/>
            </w:tcBorders>
            <w:noWrap/>
            <w:vAlign w:val="center"/>
          </w:tcPr>
          <w:p w14:paraId="365FBBAC" w14:textId="77777777" w:rsidR="00D26EFB" w:rsidRPr="00E610A5" w:rsidRDefault="00D26EFB" w:rsidP="005E2277">
            <w:pPr>
              <w:pStyle w:val="TableText"/>
              <w:spacing w:before="40" w:after="40"/>
            </w:pPr>
            <w:r w:rsidRPr="00E610A5">
              <w:t>Methanol – LTS – to 94</w:t>
            </w:r>
          </w:p>
        </w:tc>
        <w:tc>
          <w:tcPr>
            <w:tcW w:w="1992" w:type="dxa"/>
            <w:tcBorders>
              <w:top w:val="nil"/>
              <w:bottom w:val="single" w:sz="4" w:space="0" w:color="365F91"/>
            </w:tcBorders>
            <w:noWrap/>
            <w:vAlign w:val="bottom"/>
          </w:tcPr>
          <w:p w14:paraId="11AF946C" w14:textId="77777777" w:rsidR="00D26EFB" w:rsidRPr="00E610A5" w:rsidRDefault="00D26EFB" w:rsidP="005E2277">
            <w:pPr>
              <w:pStyle w:val="TableText"/>
              <w:spacing w:before="40" w:after="40"/>
              <w:jc w:val="center"/>
              <w:rPr>
                <w:rFonts w:cs="Arial"/>
              </w:rPr>
            </w:pPr>
            <w:r w:rsidRPr="00E610A5">
              <w:rPr>
                <w:rFonts w:cs="Arial"/>
              </w:rPr>
              <w:t>83.97</w:t>
            </w:r>
          </w:p>
        </w:tc>
        <w:tc>
          <w:tcPr>
            <w:tcW w:w="963" w:type="dxa"/>
            <w:tcBorders>
              <w:top w:val="nil"/>
              <w:bottom w:val="single" w:sz="4" w:space="0" w:color="365F91"/>
            </w:tcBorders>
          </w:tcPr>
          <w:p w14:paraId="17DDAC08" w14:textId="77777777" w:rsidR="00D26EFB" w:rsidRPr="00E610A5" w:rsidRDefault="00D26EFB" w:rsidP="005E2277">
            <w:pPr>
              <w:pStyle w:val="TableText"/>
              <w:spacing w:before="40" w:after="40"/>
              <w:jc w:val="center"/>
            </w:pPr>
            <w:r w:rsidRPr="00E610A5">
              <w:t>2</w:t>
            </w:r>
          </w:p>
        </w:tc>
      </w:tr>
      <w:tr w:rsidR="00D26EFB" w:rsidRPr="00E610A5" w14:paraId="560D81DA" w14:textId="77777777" w:rsidTr="00C245AC">
        <w:tc>
          <w:tcPr>
            <w:tcW w:w="3325" w:type="dxa"/>
            <w:tcBorders>
              <w:bottom w:val="nil"/>
            </w:tcBorders>
            <w:noWrap/>
            <w:vAlign w:val="bottom"/>
          </w:tcPr>
          <w:p w14:paraId="3C422E03" w14:textId="77777777" w:rsidR="00D26EFB" w:rsidRPr="00E610A5" w:rsidRDefault="00D26EFB" w:rsidP="005E2277">
            <w:pPr>
              <w:pStyle w:val="TableTextBold"/>
              <w:spacing w:before="40" w:after="40"/>
              <w:rPr>
                <w:noProof w:val="0"/>
              </w:rPr>
            </w:pPr>
            <w:r w:rsidRPr="00E610A5">
              <w:rPr>
                <w:noProof w:val="0"/>
              </w:rPr>
              <w:t>Liquid fuels</w:t>
            </w:r>
          </w:p>
        </w:tc>
        <w:tc>
          <w:tcPr>
            <w:tcW w:w="1992" w:type="dxa"/>
            <w:tcBorders>
              <w:bottom w:val="nil"/>
            </w:tcBorders>
            <w:noWrap/>
            <w:vAlign w:val="bottom"/>
          </w:tcPr>
          <w:p w14:paraId="51EBEB8D" w14:textId="77777777" w:rsidR="00D26EFB" w:rsidRPr="00E610A5" w:rsidRDefault="00D26EFB" w:rsidP="005E2277">
            <w:pPr>
              <w:pStyle w:val="TableTextBold"/>
              <w:spacing w:before="40" w:after="40"/>
              <w:rPr>
                <w:noProof w:val="0"/>
              </w:rPr>
            </w:pPr>
          </w:p>
        </w:tc>
        <w:tc>
          <w:tcPr>
            <w:tcW w:w="963" w:type="dxa"/>
            <w:tcBorders>
              <w:bottom w:val="nil"/>
            </w:tcBorders>
          </w:tcPr>
          <w:p w14:paraId="62B85E7B" w14:textId="77777777" w:rsidR="00D26EFB" w:rsidRPr="00E610A5" w:rsidRDefault="00D26EFB" w:rsidP="005E2277">
            <w:pPr>
              <w:pStyle w:val="TableTextBold"/>
              <w:spacing w:before="40" w:after="40"/>
              <w:rPr>
                <w:noProof w:val="0"/>
              </w:rPr>
            </w:pPr>
          </w:p>
        </w:tc>
      </w:tr>
      <w:tr w:rsidR="00D26EFB" w:rsidRPr="00E610A5" w14:paraId="1A9C814D" w14:textId="77777777" w:rsidTr="00C245AC">
        <w:tc>
          <w:tcPr>
            <w:tcW w:w="3325" w:type="dxa"/>
            <w:tcBorders>
              <w:top w:val="nil"/>
              <w:bottom w:val="nil"/>
            </w:tcBorders>
            <w:noWrap/>
            <w:vAlign w:val="bottom"/>
          </w:tcPr>
          <w:p w14:paraId="5F3B7AFC" w14:textId="77777777" w:rsidR="00D26EFB" w:rsidRPr="00E610A5" w:rsidRDefault="00D26EFB" w:rsidP="005E2277">
            <w:pPr>
              <w:pStyle w:val="TableText"/>
              <w:spacing w:before="40" w:after="40"/>
            </w:pPr>
            <w:r w:rsidRPr="00E610A5">
              <w:t>Crude oil</w:t>
            </w:r>
          </w:p>
        </w:tc>
        <w:tc>
          <w:tcPr>
            <w:tcW w:w="1992" w:type="dxa"/>
            <w:tcBorders>
              <w:top w:val="nil"/>
              <w:bottom w:val="nil"/>
            </w:tcBorders>
            <w:noWrap/>
          </w:tcPr>
          <w:p w14:paraId="07E9F9E1" w14:textId="77777777" w:rsidR="00D26EFB" w:rsidRPr="00E610A5" w:rsidRDefault="00D26EFB" w:rsidP="005E2277">
            <w:pPr>
              <w:pStyle w:val="TableText"/>
              <w:spacing w:before="40" w:after="40"/>
              <w:jc w:val="center"/>
              <w:rPr>
                <w:rFonts w:cs="Arial"/>
                <w:szCs w:val="16"/>
              </w:rPr>
            </w:pPr>
            <w:r w:rsidRPr="00E610A5">
              <w:rPr>
                <w:rFonts w:cs="Arial"/>
                <w:szCs w:val="16"/>
              </w:rPr>
              <w:t>69.67</w:t>
            </w:r>
          </w:p>
        </w:tc>
        <w:tc>
          <w:tcPr>
            <w:tcW w:w="963" w:type="dxa"/>
            <w:tcBorders>
              <w:top w:val="nil"/>
              <w:bottom w:val="nil"/>
            </w:tcBorders>
          </w:tcPr>
          <w:p w14:paraId="3623E888" w14:textId="77777777" w:rsidR="00D26EFB" w:rsidRPr="00E610A5" w:rsidRDefault="00D26EFB" w:rsidP="005E2277">
            <w:pPr>
              <w:pStyle w:val="TableText"/>
              <w:spacing w:before="40" w:after="40"/>
              <w:jc w:val="center"/>
            </w:pPr>
            <w:r w:rsidRPr="00E610A5">
              <w:t>4</w:t>
            </w:r>
          </w:p>
        </w:tc>
      </w:tr>
      <w:tr w:rsidR="00D26EFB" w:rsidRPr="00E610A5" w14:paraId="15F3FA01" w14:textId="77777777" w:rsidTr="00C245AC">
        <w:tc>
          <w:tcPr>
            <w:tcW w:w="3325" w:type="dxa"/>
            <w:tcBorders>
              <w:top w:val="nil"/>
              <w:bottom w:val="nil"/>
            </w:tcBorders>
            <w:noWrap/>
            <w:vAlign w:val="bottom"/>
          </w:tcPr>
          <w:p w14:paraId="01191CED" w14:textId="77777777" w:rsidR="00D26EFB" w:rsidRPr="00E610A5" w:rsidRDefault="00D26EFB" w:rsidP="005E2277">
            <w:pPr>
              <w:pStyle w:val="TableText"/>
              <w:spacing w:before="40" w:after="40"/>
            </w:pPr>
            <w:r w:rsidRPr="00E610A5">
              <w:t>Regular petrol</w:t>
            </w:r>
          </w:p>
        </w:tc>
        <w:tc>
          <w:tcPr>
            <w:tcW w:w="1992" w:type="dxa"/>
            <w:tcBorders>
              <w:top w:val="nil"/>
              <w:bottom w:val="nil"/>
            </w:tcBorders>
            <w:noWrap/>
          </w:tcPr>
          <w:p w14:paraId="3B775B2F" w14:textId="77777777" w:rsidR="00D26EFB" w:rsidRPr="00E610A5" w:rsidRDefault="00D26EFB" w:rsidP="005E2277">
            <w:pPr>
              <w:pStyle w:val="TableText"/>
              <w:spacing w:before="40" w:after="40"/>
              <w:jc w:val="center"/>
              <w:rPr>
                <w:rFonts w:cs="Arial"/>
                <w:szCs w:val="16"/>
              </w:rPr>
            </w:pPr>
            <w:r w:rsidRPr="00E610A5">
              <w:rPr>
                <w:rFonts w:cs="Arial"/>
                <w:szCs w:val="16"/>
              </w:rPr>
              <w:t>66.77</w:t>
            </w:r>
          </w:p>
        </w:tc>
        <w:tc>
          <w:tcPr>
            <w:tcW w:w="963" w:type="dxa"/>
            <w:tcBorders>
              <w:top w:val="nil"/>
              <w:bottom w:val="nil"/>
            </w:tcBorders>
          </w:tcPr>
          <w:p w14:paraId="6CF1DE8F" w14:textId="77777777" w:rsidR="00D26EFB" w:rsidRPr="00E610A5" w:rsidRDefault="00D26EFB" w:rsidP="005E2277">
            <w:pPr>
              <w:pStyle w:val="TableText"/>
              <w:spacing w:before="40" w:after="40"/>
              <w:jc w:val="center"/>
            </w:pPr>
            <w:r w:rsidRPr="00E610A5">
              <w:t>3</w:t>
            </w:r>
          </w:p>
        </w:tc>
      </w:tr>
      <w:tr w:rsidR="00D26EFB" w:rsidRPr="00E610A5" w14:paraId="7E677829" w14:textId="77777777" w:rsidTr="00C245AC">
        <w:tc>
          <w:tcPr>
            <w:tcW w:w="3325" w:type="dxa"/>
            <w:tcBorders>
              <w:top w:val="nil"/>
              <w:bottom w:val="nil"/>
            </w:tcBorders>
            <w:noWrap/>
            <w:vAlign w:val="bottom"/>
          </w:tcPr>
          <w:p w14:paraId="4BCABB20" w14:textId="77777777" w:rsidR="00D26EFB" w:rsidRPr="00E610A5" w:rsidRDefault="00D26EFB" w:rsidP="005E2277">
            <w:pPr>
              <w:pStyle w:val="TableText"/>
              <w:spacing w:before="40" w:after="40"/>
            </w:pPr>
            <w:r w:rsidRPr="00E610A5">
              <w:t xml:space="preserve">Petrol – premium </w:t>
            </w:r>
          </w:p>
        </w:tc>
        <w:tc>
          <w:tcPr>
            <w:tcW w:w="1992" w:type="dxa"/>
            <w:tcBorders>
              <w:top w:val="nil"/>
              <w:bottom w:val="nil"/>
            </w:tcBorders>
            <w:noWrap/>
          </w:tcPr>
          <w:p w14:paraId="3B798E65" w14:textId="77777777" w:rsidR="00D26EFB" w:rsidRPr="00E610A5" w:rsidRDefault="00D26EFB" w:rsidP="005E2277">
            <w:pPr>
              <w:pStyle w:val="TableText"/>
              <w:spacing w:before="40" w:after="40"/>
              <w:jc w:val="center"/>
              <w:rPr>
                <w:rFonts w:cs="Arial"/>
                <w:szCs w:val="16"/>
              </w:rPr>
            </w:pPr>
            <w:r w:rsidRPr="00E610A5">
              <w:rPr>
                <w:rFonts w:cs="Arial"/>
                <w:szCs w:val="16"/>
              </w:rPr>
              <w:t>66.95</w:t>
            </w:r>
          </w:p>
        </w:tc>
        <w:tc>
          <w:tcPr>
            <w:tcW w:w="963" w:type="dxa"/>
            <w:tcBorders>
              <w:top w:val="nil"/>
              <w:bottom w:val="nil"/>
            </w:tcBorders>
          </w:tcPr>
          <w:p w14:paraId="41589561" w14:textId="77777777" w:rsidR="00D26EFB" w:rsidRPr="00E610A5" w:rsidRDefault="00D26EFB" w:rsidP="005E2277">
            <w:pPr>
              <w:pStyle w:val="TableText"/>
              <w:spacing w:before="40" w:after="40"/>
              <w:jc w:val="center"/>
            </w:pPr>
            <w:r w:rsidRPr="00E610A5">
              <w:t>3</w:t>
            </w:r>
          </w:p>
        </w:tc>
      </w:tr>
      <w:tr w:rsidR="00D26EFB" w:rsidRPr="00E610A5" w14:paraId="35DBD566" w14:textId="77777777" w:rsidTr="00C245AC">
        <w:tc>
          <w:tcPr>
            <w:tcW w:w="3325" w:type="dxa"/>
            <w:tcBorders>
              <w:top w:val="nil"/>
              <w:bottom w:val="nil"/>
            </w:tcBorders>
            <w:noWrap/>
            <w:vAlign w:val="bottom"/>
          </w:tcPr>
          <w:p w14:paraId="6279B980" w14:textId="77777777" w:rsidR="00D26EFB" w:rsidRPr="00E610A5" w:rsidRDefault="00D26EFB" w:rsidP="005E2277">
            <w:pPr>
              <w:pStyle w:val="TableText"/>
              <w:spacing w:before="40" w:after="40"/>
            </w:pPr>
            <w:r w:rsidRPr="00E610A5">
              <w:t xml:space="preserve">Diesel (10 parts (sulphur) per million) </w:t>
            </w:r>
          </w:p>
        </w:tc>
        <w:tc>
          <w:tcPr>
            <w:tcW w:w="1992" w:type="dxa"/>
            <w:tcBorders>
              <w:top w:val="nil"/>
              <w:bottom w:val="nil"/>
            </w:tcBorders>
            <w:noWrap/>
          </w:tcPr>
          <w:p w14:paraId="72CE4009" w14:textId="77777777" w:rsidR="00D26EFB" w:rsidRPr="00E610A5" w:rsidRDefault="00D26EFB" w:rsidP="005E2277">
            <w:pPr>
              <w:pStyle w:val="TableText"/>
              <w:spacing w:before="40" w:after="40"/>
              <w:jc w:val="center"/>
              <w:rPr>
                <w:rFonts w:cs="Arial"/>
                <w:szCs w:val="16"/>
              </w:rPr>
            </w:pPr>
            <w:r w:rsidRPr="00E610A5">
              <w:rPr>
                <w:rFonts w:cs="Arial"/>
                <w:szCs w:val="16"/>
              </w:rPr>
              <w:t>69.45</w:t>
            </w:r>
          </w:p>
        </w:tc>
        <w:tc>
          <w:tcPr>
            <w:tcW w:w="963" w:type="dxa"/>
            <w:tcBorders>
              <w:top w:val="nil"/>
              <w:bottom w:val="nil"/>
            </w:tcBorders>
          </w:tcPr>
          <w:p w14:paraId="6D7B7F9F" w14:textId="77777777" w:rsidR="00D26EFB" w:rsidRPr="00E610A5" w:rsidRDefault="00D26EFB" w:rsidP="005E2277">
            <w:pPr>
              <w:pStyle w:val="TableText"/>
              <w:spacing w:before="40" w:after="40"/>
              <w:jc w:val="center"/>
            </w:pPr>
            <w:r w:rsidRPr="00E610A5">
              <w:t>3</w:t>
            </w:r>
          </w:p>
        </w:tc>
      </w:tr>
      <w:tr w:rsidR="00D26EFB" w:rsidRPr="00E610A5" w14:paraId="0579BA3F" w14:textId="77777777" w:rsidTr="00C245AC">
        <w:tc>
          <w:tcPr>
            <w:tcW w:w="3325" w:type="dxa"/>
            <w:tcBorders>
              <w:top w:val="nil"/>
              <w:bottom w:val="nil"/>
            </w:tcBorders>
            <w:noWrap/>
            <w:vAlign w:val="bottom"/>
          </w:tcPr>
          <w:p w14:paraId="4D966D6A" w14:textId="77777777" w:rsidR="00D26EFB" w:rsidRPr="00E610A5" w:rsidRDefault="00D26EFB" w:rsidP="005E2277">
            <w:pPr>
              <w:pStyle w:val="TableText"/>
              <w:spacing w:before="40" w:after="40"/>
            </w:pPr>
            <w:r w:rsidRPr="00E610A5">
              <w:t>Jet kerosene</w:t>
            </w:r>
          </w:p>
        </w:tc>
        <w:tc>
          <w:tcPr>
            <w:tcW w:w="1992" w:type="dxa"/>
            <w:tcBorders>
              <w:top w:val="nil"/>
              <w:bottom w:val="nil"/>
            </w:tcBorders>
            <w:noWrap/>
          </w:tcPr>
          <w:p w14:paraId="1EF060AA" w14:textId="77777777" w:rsidR="00D26EFB" w:rsidRPr="00E610A5" w:rsidRDefault="00D26EFB" w:rsidP="005E2277">
            <w:pPr>
              <w:pStyle w:val="TableText"/>
              <w:spacing w:before="40" w:after="40"/>
              <w:jc w:val="center"/>
              <w:rPr>
                <w:rFonts w:cs="Arial"/>
                <w:szCs w:val="16"/>
              </w:rPr>
            </w:pPr>
            <w:r w:rsidRPr="00E610A5">
              <w:rPr>
                <w:rFonts w:cs="Arial"/>
                <w:szCs w:val="16"/>
              </w:rPr>
              <w:t>68.33</w:t>
            </w:r>
          </w:p>
        </w:tc>
        <w:tc>
          <w:tcPr>
            <w:tcW w:w="963" w:type="dxa"/>
            <w:tcBorders>
              <w:top w:val="nil"/>
              <w:bottom w:val="nil"/>
            </w:tcBorders>
          </w:tcPr>
          <w:p w14:paraId="06B9157B" w14:textId="77777777" w:rsidR="00D26EFB" w:rsidRPr="00E610A5" w:rsidRDefault="00D26EFB" w:rsidP="005E2277">
            <w:pPr>
              <w:pStyle w:val="TableText"/>
              <w:spacing w:before="40" w:after="40"/>
              <w:jc w:val="center"/>
            </w:pPr>
            <w:r w:rsidRPr="00E610A5">
              <w:t>3</w:t>
            </w:r>
          </w:p>
        </w:tc>
      </w:tr>
      <w:tr w:rsidR="00D26EFB" w:rsidRPr="00E610A5" w14:paraId="531E0542" w14:textId="77777777" w:rsidTr="00C245AC">
        <w:tc>
          <w:tcPr>
            <w:tcW w:w="3325" w:type="dxa"/>
            <w:tcBorders>
              <w:top w:val="nil"/>
              <w:bottom w:val="nil"/>
            </w:tcBorders>
            <w:noWrap/>
            <w:vAlign w:val="bottom"/>
          </w:tcPr>
          <w:p w14:paraId="29EABCF5" w14:textId="77777777" w:rsidR="00D26EFB" w:rsidRPr="00E610A5" w:rsidRDefault="00D26EFB" w:rsidP="005E2277">
            <w:pPr>
              <w:pStyle w:val="TableText"/>
              <w:spacing w:before="40" w:after="40"/>
            </w:pPr>
            <w:r w:rsidRPr="00E610A5">
              <w:lastRenderedPageBreak/>
              <w:t>Av gas</w:t>
            </w:r>
          </w:p>
        </w:tc>
        <w:tc>
          <w:tcPr>
            <w:tcW w:w="1992" w:type="dxa"/>
            <w:tcBorders>
              <w:top w:val="nil"/>
              <w:bottom w:val="nil"/>
            </w:tcBorders>
            <w:noWrap/>
          </w:tcPr>
          <w:p w14:paraId="2D5FD414" w14:textId="77777777" w:rsidR="00D26EFB" w:rsidRPr="00E610A5" w:rsidRDefault="00D26EFB" w:rsidP="005E2277">
            <w:pPr>
              <w:pStyle w:val="TableText"/>
              <w:spacing w:before="40" w:after="40"/>
              <w:jc w:val="center"/>
              <w:rPr>
                <w:rFonts w:cs="Arial"/>
                <w:szCs w:val="16"/>
              </w:rPr>
            </w:pPr>
            <w:r w:rsidRPr="00E610A5">
              <w:rPr>
                <w:rFonts w:cs="Arial"/>
                <w:szCs w:val="16"/>
              </w:rPr>
              <w:t>65.89</w:t>
            </w:r>
          </w:p>
        </w:tc>
        <w:tc>
          <w:tcPr>
            <w:tcW w:w="963" w:type="dxa"/>
            <w:tcBorders>
              <w:top w:val="nil"/>
              <w:bottom w:val="nil"/>
            </w:tcBorders>
          </w:tcPr>
          <w:p w14:paraId="5057CB45" w14:textId="77777777" w:rsidR="00D26EFB" w:rsidRPr="00E610A5" w:rsidRDefault="00D26EFB" w:rsidP="005E2277">
            <w:pPr>
              <w:pStyle w:val="TableText"/>
              <w:spacing w:before="40" w:after="40"/>
              <w:jc w:val="center"/>
            </w:pPr>
            <w:r w:rsidRPr="00E610A5">
              <w:t>3</w:t>
            </w:r>
          </w:p>
        </w:tc>
      </w:tr>
      <w:tr w:rsidR="00D26EFB" w:rsidRPr="00E610A5" w14:paraId="195B4758" w14:textId="77777777" w:rsidTr="00C245AC">
        <w:tc>
          <w:tcPr>
            <w:tcW w:w="3325" w:type="dxa"/>
            <w:tcBorders>
              <w:top w:val="nil"/>
              <w:bottom w:val="nil"/>
            </w:tcBorders>
            <w:noWrap/>
            <w:vAlign w:val="bottom"/>
          </w:tcPr>
          <w:p w14:paraId="41BCA418" w14:textId="77777777" w:rsidR="00D26EFB" w:rsidRPr="00E610A5" w:rsidRDefault="00D26EFB" w:rsidP="005E2277">
            <w:pPr>
              <w:pStyle w:val="TableText"/>
              <w:spacing w:before="40" w:after="40"/>
            </w:pPr>
            <w:r w:rsidRPr="00E610A5">
              <w:t>LPG</w:t>
            </w:r>
          </w:p>
        </w:tc>
        <w:tc>
          <w:tcPr>
            <w:tcW w:w="1992" w:type="dxa"/>
            <w:tcBorders>
              <w:top w:val="nil"/>
              <w:bottom w:val="nil"/>
            </w:tcBorders>
            <w:noWrap/>
          </w:tcPr>
          <w:p w14:paraId="7CF014DE" w14:textId="77777777" w:rsidR="00D26EFB" w:rsidRPr="00E610A5" w:rsidRDefault="00D26EFB" w:rsidP="005E2277">
            <w:pPr>
              <w:pStyle w:val="TableText"/>
              <w:spacing w:before="40" w:after="40"/>
              <w:jc w:val="center"/>
              <w:rPr>
                <w:rFonts w:cs="Arial"/>
                <w:szCs w:val="16"/>
              </w:rPr>
            </w:pPr>
            <w:r w:rsidRPr="00E610A5">
              <w:rPr>
                <w:rFonts w:cs="Arial"/>
                <w:szCs w:val="16"/>
              </w:rPr>
              <w:t>60.79</w:t>
            </w:r>
          </w:p>
        </w:tc>
        <w:tc>
          <w:tcPr>
            <w:tcW w:w="963" w:type="dxa"/>
            <w:tcBorders>
              <w:top w:val="nil"/>
              <w:bottom w:val="nil"/>
            </w:tcBorders>
          </w:tcPr>
          <w:p w14:paraId="215D74EC" w14:textId="77777777" w:rsidR="00D26EFB" w:rsidRPr="00E610A5" w:rsidRDefault="00D26EFB" w:rsidP="005E2277">
            <w:pPr>
              <w:pStyle w:val="TableText"/>
              <w:spacing w:before="40" w:after="40"/>
              <w:jc w:val="center"/>
            </w:pPr>
            <w:r w:rsidRPr="00E610A5">
              <w:t>6</w:t>
            </w:r>
          </w:p>
        </w:tc>
      </w:tr>
      <w:tr w:rsidR="00D26EFB" w:rsidRPr="00E610A5" w14:paraId="1BFF1115" w14:textId="77777777" w:rsidTr="00C245AC">
        <w:tc>
          <w:tcPr>
            <w:tcW w:w="3325" w:type="dxa"/>
            <w:tcBorders>
              <w:top w:val="nil"/>
              <w:bottom w:val="nil"/>
            </w:tcBorders>
            <w:noWrap/>
            <w:vAlign w:val="bottom"/>
          </w:tcPr>
          <w:p w14:paraId="5DCCCAFE" w14:textId="77777777" w:rsidR="00D26EFB" w:rsidRPr="00E610A5" w:rsidRDefault="00D26EFB" w:rsidP="005E2277">
            <w:pPr>
              <w:pStyle w:val="TableText"/>
              <w:spacing w:before="40" w:after="40"/>
            </w:pPr>
            <w:r w:rsidRPr="00E610A5">
              <w:t>Heavy fuel oil</w:t>
            </w:r>
          </w:p>
        </w:tc>
        <w:tc>
          <w:tcPr>
            <w:tcW w:w="1992" w:type="dxa"/>
            <w:tcBorders>
              <w:top w:val="nil"/>
              <w:bottom w:val="nil"/>
            </w:tcBorders>
            <w:noWrap/>
          </w:tcPr>
          <w:p w14:paraId="14944BD1" w14:textId="77777777" w:rsidR="00D26EFB" w:rsidRPr="00E610A5" w:rsidRDefault="00D26EFB" w:rsidP="005E2277">
            <w:pPr>
              <w:pStyle w:val="TableText"/>
              <w:spacing w:before="40" w:after="40"/>
              <w:jc w:val="center"/>
              <w:rPr>
                <w:rFonts w:cs="Arial"/>
                <w:szCs w:val="16"/>
              </w:rPr>
            </w:pPr>
            <w:r w:rsidRPr="00E610A5">
              <w:rPr>
                <w:rFonts w:cs="Arial"/>
                <w:szCs w:val="16"/>
              </w:rPr>
              <w:t>73.33</w:t>
            </w:r>
          </w:p>
        </w:tc>
        <w:tc>
          <w:tcPr>
            <w:tcW w:w="963" w:type="dxa"/>
            <w:tcBorders>
              <w:top w:val="nil"/>
              <w:bottom w:val="nil"/>
            </w:tcBorders>
          </w:tcPr>
          <w:p w14:paraId="182D46BA" w14:textId="77777777" w:rsidR="00D26EFB" w:rsidRPr="00E610A5" w:rsidRDefault="00D26EFB" w:rsidP="005E2277">
            <w:pPr>
              <w:pStyle w:val="TableText"/>
              <w:spacing w:before="40" w:after="40"/>
              <w:jc w:val="center"/>
            </w:pPr>
            <w:r w:rsidRPr="00E610A5">
              <w:t>3</w:t>
            </w:r>
          </w:p>
        </w:tc>
      </w:tr>
      <w:tr w:rsidR="00D26EFB" w:rsidRPr="00E610A5" w14:paraId="66E40675" w14:textId="77777777" w:rsidTr="00C245AC">
        <w:tc>
          <w:tcPr>
            <w:tcW w:w="3325" w:type="dxa"/>
            <w:tcBorders>
              <w:top w:val="nil"/>
              <w:bottom w:val="nil"/>
            </w:tcBorders>
            <w:noWrap/>
            <w:vAlign w:val="bottom"/>
          </w:tcPr>
          <w:p w14:paraId="233F1F5C" w14:textId="77777777" w:rsidR="00D26EFB" w:rsidRPr="00E610A5" w:rsidRDefault="00D26EFB" w:rsidP="005E2277">
            <w:pPr>
              <w:pStyle w:val="TableText"/>
              <w:spacing w:before="40" w:after="40"/>
            </w:pPr>
            <w:r w:rsidRPr="00E610A5">
              <w:t>Light fuel oil</w:t>
            </w:r>
          </w:p>
        </w:tc>
        <w:tc>
          <w:tcPr>
            <w:tcW w:w="1992" w:type="dxa"/>
            <w:tcBorders>
              <w:top w:val="nil"/>
              <w:bottom w:val="nil"/>
            </w:tcBorders>
            <w:noWrap/>
          </w:tcPr>
          <w:p w14:paraId="47A2BFE6" w14:textId="77777777" w:rsidR="00D26EFB" w:rsidRPr="00E610A5" w:rsidRDefault="00D26EFB" w:rsidP="005E2277">
            <w:pPr>
              <w:pStyle w:val="TableText"/>
              <w:spacing w:before="40" w:after="40"/>
              <w:jc w:val="center"/>
              <w:rPr>
                <w:rFonts w:cs="Arial"/>
                <w:szCs w:val="16"/>
              </w:rPr>
            </w:pPr>
            <w:r w:rsidRPr="00E610A5">
              <w:rPr>
                <w:rFonts w:cs="Arial"/>
                <w:szCs w:val="16"/>
              </w:rPr>
              <w:t>73.02</w:t>
            </w:r>
          </w:p>
        </w:tc>
        <w:tc>
          <w:tcPr>
            <w:tcW w:w="963" w:type="dxa"/>
            <w:tcBorders>
              <w:top w:val="nil"/>
              <w:bottom w:val="nil"/>
            </w:tcBorders>
          </w:tcPr>
          <w:p w14:paraId="49A8AC3A" w14:textId="77777777" w:rsidR="00D26EFB" w:rsidRPr="00E610A5" w:rsidRDefault="00D26EFB" w:rsidP="005E2277">
            <w:pPr>
              <w:pStyle w:val="TableText"/>
              <w:spacing w:before="40" w:after="40"/>
              <w:jc w:val="center"/>
            </w:pPr>
            <w:r w:rsidRPr="00E610A5">
              <w:t>3</w:t>
            </w:r>
          </w:p>
        </w:tc>
      </w:tr>
      <w:tr w:rsidR="00D26EFB" w:rsidRPr="00E610A5" w14:paraId="6120A5B4" w14:textId="77777777" w:rsidTr="00C245AC">
        <w:tc>
          <w:tcPr>
            <w:tcW w:w="3325" w:type="dxa"/>
            <w:tcBorders>
              <w:top w:val="nil"/>
              <w:bottom w:val="single" w:sz="4" w:space="0" w:color="365F91"/>
            </w:tcBorders>
            <w:noWrap/>
            <w:vAlign w:val="bottom"/>
          </w:tcPr>
          <w:p w14:paraId="54D8AB17" w14:textId="77777777" w:rsidR="00D26EFB" w:rsidRPr="00E610A5" w:rsidRDefault="00D26EFB" w:rsidP="005E2277">
            <w:pPr>
              <w:pStyle w:val="TableText"/>
              <w:spacing w:before="40" w:after="40"/>
            </w:pPr>
            <w:r w:rsidRPr="00E610A5">
              <w:t>Bitumen (asphalt)</w:t>
            </w:r>
          </w:p>
        </w:tc>
        <w:tc>
          <w:tcPr>
            <w:tcW w:w="1992" w:type="dxa"/>
            <w:tcBorders>
              <w:top w:val="nil"/>
              <w:bottom w:val="single" w:sz="4" w:space="0" w:color="365F91"/>
            </w:tcBorders>
            <w:noWrap/>
          </w:tcPr>
          <w:p w14:paraId="17288379" w14:textId="77777777" w:rsidR="00D26EFB" w:rsidRPr="00E610A5" w:rsidRDefault="00D26EFB" w:rsidP="005E2277">
            <w:pPr>
              <w:pStyle w:val="TableText"/>
              <w:spacing w:before="40" w:after="40"/>
              <w:jc w:val="center"/>
              <w:rPr>
                <w:rFonts w:cs="Arial"/>
                <w:szCs w:val="16"/>
              </w:rPr>
            </w:pPr>
            <w:r w:rsidRPr="00E610A5">
              <w:rPr>
                <w:rFonts w:cs="Arial"/>
                <w:szCs w:val="16"/>
              </w:rPr>
              <w:t>76.43</w:t>
            </w:r>
          </w:p>
        </w:tc>
        <w:tc>
          <w:tcPr>
            <w:tcW w:w="963" w:type="dxa"/>
            <w:tcBorders>
              <w:top w:val="nil"/>
              <w:bottom w:val="single" w:sz="4" w:space="0" w:color="365F91"/>
            </w:tcBorders>
          </w:tcPr>
          <w:p w14:paraId="084884F0" w14:textId="77777777" w:rsidR="00D26EFB" w:rsidRPr="00E610A5" w:rsidRDefault="00D26EFB" w:rsidP="005E2277">
            <w:pPr>
              <w:pStyle w:val="TableText"/>
              <w:spacing w:before="40" w:after="40"/>
              <w:jc w:val="center"/>
            </w:pPr>
            <w:r w:rsidRPr="00E610A5">
              <w:t>3</w:t>
            </w:r>
          </w:p>
        </w:tc>
      </w:tr>
      <w:tr w:rsidR="00D26EFB" w:rsidRPr="00E610A5" w14:paraId="151B522D" w14:textId="77777777" w:rsidTr="00C245AC">
        <w:tc>
          <w:tcPr>
            <w:tcW w:w="3325" w:type="dxa"/>
            <w:tcBorders>
              <w:top w:val="single" w:sz="4" w:space="0" w:color="365F91"/>
              <w:bottom w:val="nil"/>
            </w:tcBorders>
            <w:noWrap/>
            <w:vAlign w:val="bottom"/>
          </w:tcPr>
          <w:p w14:paraId="3C81E546" w14:textId="77777777" w:rsidR="00D26EFB" w:rsidRPr="00E610A5" w:rsidRDefault="00D26EFB" w:rsidP="005E2277">
            <w:pPr>
              <w:pStyle w:val="TableTextBold"/>
              <w:spacing w:before="40" w:after="40"/>
              <w:rPr>
                <w:noProof w:val="0"/>
              </w:rPr>
            </w:pPr>
            <w:r w:rsidRPr="00E610A5">
              <w:rPr>
                <w:noProof w:val="0"/>
              </w:rPr>
              <w:t>Biomass</w:t>
            </w:r>
          </w:p>
        </w:tc>
        <w:tc>
          <w:tcPr>
            <w:tcW w:w="1992" w:type="dxa"/>
            <w:tcBorders>
              <w:top w:val="single" w:sz="4" w:space="0" w:color="365F91"/>
              <w:bottom w:val="nil"/>
            </w:tcBorders>
            <w:noWrap/>
            <w:vAlign w:val="bottom"/>
          </w:tcPr>
          <w:p w14:paraId="5E458412" w14:textId="77777777" w:rsidR="00D26EFB" w:rsidRPr="00E610A5" w:rsidRDefault="00D26EFB" w:rsidP="005E2277">
            <w:pPr>
              <w:pStyle w:val="TableTextBold"/>
              <w:spacing w:before="40" w:after="40"/>
              <w:rPr>
                <w:rFonts w:cs="Arial"/>
                <w:noProof w:val="0"/>
                <w:szCs w:val="16"/>
              </w:rPr>
            </w:pPr>
          </w:p>
        </w:tc>
        <w:tc>
          <w:tcPr>
            <w:tcW w:w="963" w:type="dxa"/>
            <w:tcBorders>
              <w:top w:val="single" w:sz="4" w:space="0" w:color="365F91"/>
              <w:bottom w:val="nil"/>
            </w:tcBorders>
          </w:tcPr>
          <w:p w14:paraId="2BE897FB" w14:textId="77777777" w:rsidR="00D26EFB" w:rsidRPr="00E610A5" w:rsidRDefault="00D26EFB" w:rsidP="005E2277">
            <w:pPr>
              <w:pStyle w:val="TableTextBold"/>
              <w:spacing w:before="40" w:after="40"/>
              <w:rPr>
                <w:noProof w:val="0"/>
              </w:rPr>
            </w:pPr>
          </w:p>
        </w:tc>
      </w:tr>
      <w:tr w:rsidR="00D26EFB" w:rsidRPr="00E610A5" w14:paraId="3AA45E56" w14:textId="77777777" w:rsidTr="00C245AC">
        <w:tc>
          <w:tcPr>
            <w:tcW w:w="3325" w:type="dxa"/>
            <w:tcBorders>
              <w:top w:val="nil"/>
              <w:bottom w:val="nil"/>
            </w:tcBorders>
            <w:noWrap/>
            <w:vAlign w:val="bottom"/>
          </w:tcPr>
          <w:p w14:paraId="542C4198" w14:textId="77777777" w:rsidR="00D26EFB" w:rsidRPr="00E610A5" w:rsidRDefault="00D26EFB" w:rsidP="005E2277">
            <w:pPr>
              <w:pStyle w:val="TableText"/>
              <w:spacing w:before="40" w:after="40"/>
            </w:pPr>
            <w:r w:rsidRPr="00E610A5">
              <w:t>Biogas</w:t>
            </w:r>
          </w:p>
        </w:tc>
        <w:tc>
          <w:tcPr>
            <w:tcW w:w="1992" w:type="dxa"/>
            <w:tcBorders>
              <w:top w:val="nil"/>
              <w:bottom w:val="nil"/>
            </w:tcBorders>
            <w:noWrap/>
            <w:vAlign w:val="bottom"/>
          </w:tcPr>
          <w:p w14:paraId="40DD355E" w14:textId="77777777" w:rsidR="00D26EFB" w:rsidRPr="00E610A5" w:rsidRDefault="00D26EFB" w:rsidP="005E2277">
            <w:pPr>
              <w:pStyle w:val="TableText"/>
              <w:spacing w:before="40" w:after="40"/>
              <w:jc w:val="center"/>
            </w:pPr>
            <w:r w:rsidRPr="00E610A5">
              <w:t>49.17</w:t>
            </w:r>
          </w:p>
        </w:tc>
        <w:tc>
          <w:tcPr>
            <w:tcW w:w="963" w:type="dxa"/>
            <w:tcBorders>
              <w:top w:val="nil"/>
              <w:bottom w:val="nil"/>
            </w:tcBorders>
          </w:tcPr>
          <w:p w14:paraId="01552621" w14:textId="77777777" w:rsidR="00D26EFB" w:rsidRPr="00E610A5" w:rsidRDefault="00D26EFB" w:rsidP="005E2277">
            <w:pPr>
              <w:pStyle w:val="TableText"/>
              <w:spacing w:before="40" w:after="40"/>
              <w:jc w:val="center"/>
            </w:pPr>
            <w:r w:rsidRPr="00E610A5">
              <w:t>4</w:t>
            </w:r>
          </w:p>
        </w:tc>
      </w:tr>
      <w:tr w:rsidR="00D26EFB" w:rsidRPr="00E610A5" w14:paraId="18537F11" w14:textId="77777777" w:rsidTr="00C245AC">
        <w:tc>
          <w:tcPr>
            <w:tcW w:w="3325" w:type="dxa"/>
            <w:tcBorders>
              <w:top w:val="nil"/>
              <w:bottom w:val="nil"/>
            </w:tcBorders>
            <w:noWrap/>
            <w:vAlign w:val="bottom"/>
          </w:tcPr>
          <w:p w14:paraId="4EC3D25F" w14:textId="77777777" w:rsidR="00D26EFB" w:rsidRPr="00E610A5" w:rsidRDefault="00D26EFB" w:rsidP="005E2277">
            <w:pPr>
              <w:pStyle w:val="TableText"/>
              <w:spacing w:before="40" w:after="40"/>
            </w:pPr>
            <w:r w:rsidRPr="00E610A5">
              <w:t>Wood (industrial)</w:t>
            </w:r>
          </w:p>
        </w:tc>
        <w:tc>
          <w:tcPr>
            <w:tcW w:w="1992" w:type="dxa"/>
            <w:tcBorders>
              <w:top w:val="nil"/>
              <w:bottom w:val="nil"/>
            </w:tcBorders>
            <w:noWrap/>
            <w:vAlign w:val="bottom"/>
          </w:tcPr>
          <w:p w14:paraId="496A769B" w14:textId="77777777" w:rsidR="00D26EFB" w:rsidRPr="00E610A5" w:rsidRDefault="00D26EFB" w:rsidP="005E2277">
            <w:pPr>
              <w:pStyle w:val="TableText"/>
              <w:spacing w:before="40" w:after="40"/>
              <w:jc w:val="center"/>
            </w:pPr>
            <w:r w:rsidRPr="00E610A5">
              <w:t>89.47</w:t>
            </w:r>
          </w:p>
        </w:tc>
        <w:tc>
          <w:tcPr>
            <w:tcW w:w="963" w:type="dxa"/>
            <w:tcBorders>
              <w:top w:val="nil"/>
              <w:bottom w:val="nil"/>
            </w:tcBorders>
          </w:tcPr>
          <w:p w14:paraId="1454E7F6" w14:textId="77777777" w:rsidR="00D26EFB" w:rsidRPr="00E610A5" w:rsidRDefault="00D26EFB" w:rsidP="005E2277">
            <w:pPr>
              <w:pStyle w:val="TableText"/>
              <w:spacing w:before="40" w:after="40"/>
              <w:jc w:val="center"/>
            </w:pPr>
            <w:r w:rsidRPr="00E610A5">
              <w:t>4</w:t>
            </w:r>
          </w:p>
        </w:tc>
      </w:tr>
      <w:tr w:rsidR="00D26EFB" w:rsidRPr="00E610A5" w14:paraId="57547EE8" w14:textId="77777777" w:rsidTr="00C245AC">
        <w:tc>
          <w:tcPr>
            <w:tcW w:w="3325" w:type="dxa"/>
            <w:tcBorders>
              <w:top w:val="nil"/>
              <w:bottom w:val="nil"/>
            </w:tcBorders>
            <w:noWrap/>
            <w:vAlign w:val="bottom"/>
          </w:tcPr>
          <w:p w14:paraId="563E7994" w14:textId="77777777" w:rsidR="00D26EFB" w:rsidRPr="00E610A5" w:rsidRDefault="00D26EFB" w:rsidP="005E2277">
            <w:pPr>
              <w:pStyle w:val="TableText"/>
              <w:spacing w:before="40" w:after="40"/>
            </w:pPr>
            <w:r w:rsidRPr="00E610A5">
              <w:t>Bioethanol</w:t>
            </w:r>
          </w:p>
        </w:tc>
        <w:tc>
          <w:tcPr>
            <w:tcW w:w="1992" w:type="dxa"/>
            <w:tcBorders>
              <w:top w:val="nil"/>
              <w:bottom w:val="nil"/>
            </w:tcBorders>
            <w:noWrap/>
            <w:vAlign w:val="bottom"/>
          </w:tcPr>
          <w:p w14:paraId="35CB0AC4" w14:textId="77777777" w:rsidR="00D26EFB" w:rsidRPr="00E610A5" w:rsidRDefault="00D26EFB" w:rsidP="005E2277">
            <w:pPr>
              <w:pStyle w:val="TableText"/>
              <w:spacing w:before="40" w:after="40"/>
              <w:jc w:val="center"/>
            </w:pPr>
            <w:r w:rsidRPr="00E610A5">
              <w:t>64.20</w:t>
            </w:r>
          </w:p>
        </w:tc>
        <w:tc>
          <w:tcPr>
            <w:tcW w:w="963" w:type="dxa"/>
            <w:tcBorders>
              <w:top w:val="nil"/>
              <w:bottom w:val="nil"/>
            </w:tcBorders>
          </w:tcPr>
          <w:p w14:paraId="4968DF8A" w14:textId="77777777" w:rsidR="00D26EFB" w:rsidRPr="00E610A5" w:rsidRDefault="00D26EFB" w:rsidP="005E2277">
            <w:pPr>
              <w:pStyle w:val="TableText"/>
              <w:spacing w:before="40" w:after="40"/>
              <w:jc w:val="center"/>
            </w:pPr>
            <w:r w:rsidRPr="00E610A5">
              <w:t>5</w:t>
            </w:r>
          </w:p>
        </w:tc>
      </w:tr>
      <w:tr w:rsidR="00D26EFB" w:rsidRPr="00E610A5" w14:paraId="78BC8092" w14:textId="77777777" w:rsidTr="00C245AC">
        <w:tc>
          <w:tcPr>
            <w:tcW w:w="3325" w:type="dxa"/>
            <w:tcBorders>
              <w:top w:val="nil"/>
              <w:bottom w:val="nil"/>
            </w:tcBorders>
            <w:noWrap/>
            <w:vAlign w:val="bottom"/>
          </w:tcPr>
          <w:p w14:paraId="5F9578F3" w14:textId="77777777" w:rsidR="00D26EFB" w:rsidRPr="00E610A5" w:rsidRDefault="00D26EFB" w:rsidP="005E2277">
            <w:pPr>
              <w:pStyle w:val="TableText"/>
              <w:spacing w:before="40" w:after="40"/>
            </w:pPr>
            <w:r w:rsidRPr="00E610A5">
              <w:t>Biodiesel</w:t>
            </w:r>
          </w:p>
        </w:tc>
        <w:tc>
          <w:tcPr>
            <w:tcW w:w="1992" w:type="dxa"/>
            <w:tcBorders>
              <w:top w:val="nil"/>
              <w:bottom w:val="nil"/>
            </w:tcBorders>
            <w:noWrap/>
            <w:vAlign w:val="bottom"/>
          </w:tcPr>
          <w:p w14:paraId="044DE6FC" w14:textId="77777777" w:rsidR="00D26EFB" w:rsidRPr="00E610A5" w:rsidRDefault="00D26EFB" w:rsidP="005E2277">
            <w:pPr>
              <w:pStyle w:val="TableText"/>
              <w:spacing w:before="40" w:after="40"/>
              <w:jc w:val="center"/>
            </w:pPr>
            <w:r w:rsidRPr="00E610A5">
              <w:t>67.26</w:t>
            </w:r>
          </w:p>
        </w:tc>
        <w:tc>
          <w:tcPr>
            <w:tcW w:w="963" w:type="dxa"/>
            <w:tcBorders>
              <w:top w:val="nil"/>
              <w:bottom w:val="nil"/>
            </w:tcBorders>
          </w:tcPr>
          <w:p w14:paraId="3BA309D2" w14:textId="77777777" w:rsidR="00D26EFB" w:rsidRPr="00E610A5" w:rsidRDefault="00D26EFB" w:rsidP="005E2277">
            <w:pPr>
              <w:pStyle w:val="TableText"/>
              <w:spacing w:before="40" w:after="40"/>
              <w:jc w:val="center"/>
            </w:pPr>
            <w:r w:rsidRPr="00E610A5">
              <w:t>4</w:t>
            </w:r>
          </w:p>
        </w:tc>
      </w:tr>
      <w:tr w:rsidR="00D26EFB" w:rsidRPr="00E610A5" w14:paraId="42E60755" w14:textId="77777777" w:rsidTr="00C245AC">
        <w:tc>
          <w:tcPr>
            <w:tcW w:w="3325" w:type="dxa"/>
            <w:tcBorders>
              <w:top w:val="nil"/>
              <w:bottom w:val="single" w:sz="4" w:space="0" w:color="365F91"/>
            </w:tcBorders>
            <w:noWrap/>
            <w:vAlign w:val="bottom"/>
          </w:tcPr>
          <w:p w14:paraId="729D6596" w14:textId="77777777" w:rsidR="00D26EFB" w:rsidRPr="00E610A5" w:rsidRDefault="00D26EFB" w:rsidP="005E2277">
            <w:pPr>
              <w:pStyle w:val="TableText"/>
              <w:spacing w:before="40" w:after="40"/>
            </w:pPr>
            <w:r w:rsidRPr="00E610A5">
              <w:t>Wood (residential)</w:t>
            </w:r>
          </w:p>
        </w:tc>
        <w:tc>
          <w:tcPr>
            <w:tcW w:w="1992" w:type="dxa"/>
            <w:tcBorders>
              <w:top w:val="nil"/>
              <w:bottom w:val="single" w:sz="4" w:space="0" w:color="365F91"/>
            </w:tcBorders>
            <w:noWrap/>
            <w:vAlign w:val="bottom"/>
          </w:tcPr>
          <w:p w14:paraId="1B4F11C6" w14:textId="77777777" w:rsidR="00D26EFB" w:rsidRPr="00E610A5" w:rsidRDefault="00D26EFB" w:rsidP="005E2277">
            <w:pPr>
              <w:pStyle w:val="TableText"/>
              <w:spacing w:before="40" w:after="40"/>
              <w:jc w:val="center"/>
            </w:pPr>
            <w:r w:rsidRPr="00E610A5">
              <w:t>85.8</w:t>
            </w:r>
          </w:p>
        </w:tc>
        <w:tc>
          <w:tcPr>
            <w:tcW w:w="963" w:type="dxa"/>
            <w:tcBorders>
              <w:top w:val="nil"/>
              <w:bottom w:val="single" w:sz="4" w:space="0" w:color="365F91"/>
            </w:tcBorders>
          </w:tcPr>
          <w:p w14:paraId="43698A28" w14:textId="77777777" w:rsidR="00D26EFB" w:rsidRPr="00E610A5" w:rsidRDefault="00D26EFB" w:rsidP="005E2277">
            <w:pPr>
              <w:pStyle w:val="TableText"/>
              <w:spacing w:before="40" w:after="40"/>
              <w:jc w:val="center"/>
            </w:pPr>
            <w:r w:rsidRPr="00E610A5">
              <w:t>4</w:t>
            </w:r>
          </w:p>
        </w:tc>
      </w:tr>
      <w:tr w:rsidR="00D26EFB" w:rsidRPr="00E610A5" w14:paraId="23E37A18" w14:textId="77777777" w:rsidTr="00C245AC">
        <w:tc>
          <w:tcPr>
            <w:tcW w:w="3325" w:type="dxa"/>
            <w:tcBorders>
              <w:bottom w:val="nil"/>
            </w:tcBorders>
            <w:noWrap/>
            <w:vAlign w:val="bottom"/>
          </w:tcPr>
          <w:p w14:paraId="0DB429D0" w14:textId="77777777" w:rsidR="00D26EFB" w:rsidRPr="00E610A5" w:rsidRDefault="00D26EFB" w:rsidP="005E2277">
            <w:pPr>
              <w:pStyle w:val="TableTextBold"/>
              <w:spacing w:before="40" w:after="40"/>
              <w:rPr>
                <w:noProof w:val="0"/>
              </w:rPr>
            </w:pPr>
            <w:r w:rsidRPr="00E610A5">
              <w:rPr>
                <w:noProof w:val="0"/>
              </w:rPr>
              <w:t>Coal</w:t>
            </w:r>
          </w:p>
        </w:tc>
        <w:tc>
          <w:tcPr>
            <w:tcW w:w="1992" w:type="dxa"/>
            <w:tcBorders>
              <w:bottom w:val="nil"/>
            </w:tcBorders>
            <w:noWrap/>
            <w:vAlign w:val="bottom"/>
          </w:tcPr>
          <w:p w14:paraId="53B4D38C" w14:textId="77777777" w:rsidR="00D26EFB" w:rsidRPr="00E610A5" w:rsidRDefault="00D26EFB" w:rsidP="005E2277">
            <w:pPr>
              <w:pStyle w:val="TableTextBold"/>
              <w:spacing w:before="40" w:after="40"/>
              <w:rPr>
                <w:rFonts w:cs="Arial"/>
                <w:noProof w:val="0"/>
                <w:szCs w:val="16"/>
              </w:rPr>
            </w:pPr>
          </w:p>
        </w:tc>
        <w:tc>
          <w:tcPr>
            <w:tcW w:w="963" w:type="dxa"/>
            <w:tcBorders>
              <w:bottom w:val="nil"/>
            </w:tcBorders>
          </w:tcPr>
          <w:p w14:paraId="5B248A88" w14:textId="77777777" w:rsidR="00D26EFB" w:rsidRPr="00E610A5" w:rsidRDefault="00D26EFB" w:rsidP="005E2277">
            <w:pPr>
              <w:pStyle w:val="TableTextBold"/>
              <w:spacing w:before="40" w:after="40"/>
              <w:rPr>
                <w:noProof w:val="0"/>
              </w:rPr>
            </w:pPr>
          </w:p>
        </w:tc>
      </w:tr>
      <w:tr w:rsidR="00D26EFB" w:rsidRPr="00E610A5" w14:paraId="0EBBAD33" w14:textId="77777777" w:rsidTr="00C245AC">
        <w:tc>
          <w:tcPr>
            <w:tcW w:w="3325" w:type="dxa"/>
            <w:tcBorders>
              <w:top w:val="nil"/>
              <w:bottom w:val="nil"/>
            </w:tcBorders>
            <w:noWrap/>
            <w:vAlign w:val="bottom"/>
          </w:tcPr>
          <w:p w14:paraId="68CFB9C4" w14:textId="77777777" w:rsidR="00D26EFB" w:rsidRPr="00E610A5" w:rsidRDefault="00D26EFB" w:rsidP="005E2277">
            <w:pPr>
              <w:pStyle w:val="TableText"/>
              <w:spacing w:before="40" w:after="40"/>
            </w:pPr>
            <w:r w:rsidRPr="00E610A5">
              <w:t>All sectors excl. electricity (</w:t>
            </w:r>
            <w:r w:rsidRPr="00E610A5">
              <w:rPr>
                <w:rFonts w:cs="Arial"/>
                <w:lang w:eastAsia="en-GB"/>
              </w:rPr>
              <w:t>sub-bituminous</w:t>
            </w:r>
            <w:r w:rsidRPr="00E610A5">
              <w:t>)</w:t>
            </w:r>
          </w:p>
        </w:tc>
        <w:tc>
          <w:tcPr>
            <w:tcW w:w="1992" w:type="dxa"/>
            <w:tcBorders>
              <w:top w:val="nil"/>
              <w:bottom w:val="nil"/>
            </w:tcBorders>
            <w:noWrap/>
          </w:tcPr>
          <w:p w14:paraId="0416863F" w14:textId="77777777" w:rsidR="00D26EFB" w:rsidRPr="00E610A5" w:rsidRDefault="00D26EFB" w:rsidP="005E2277">
            <w:pPr>
              <w:pStyle w:val="TableText"/>
              <w:spacing w:before="40" w:after="40"/>
              <w:jc w:val="center"/>
              <w:rPr>
                <w:rFonts w:cs="Arial"/>
              </w:rPr>
            </w:pPr>
            <w:r w:rsidRPr="00E610A5">
              <w:rPr>
                <w:rFonts w:cs="Arial"/>
              </w:rPr>
              <w:t>91.99</w:t>
            </w:r>
          </w:p>
        </w:tc>
        <w:tc>
          <w:tcPr>
            <w:tcW w:w="963" w:type="dxa"/>
            <w:tcBorders>
              <w:top w:val="nil"/>
              <w:bottom w:val="nil"/>
            </w:tcBorders>
          </w:tcPr>
          <w:p w14:paraId="6F28E3E5" w14:textId="77777777" w:rsidR="00D26EFB" w:rsidRPr="00E610A5" w:rsidRDefault="00D26EFB" w:rsidP="005E2277">
            <w:pPr>
              <w:pStyle w:val="TableText"/>
              <w:spacing w:before="40" w:after="40"/>
              <w:jc w:val="center"/>
            </w:pPr>
            <w:r w:rsidRPr="00E610A5">
              <w:t>6</w:t>
            </w:r>
          </w:p>
        </w:tc>
      </w:tr>
      <w:tr w:rsidR="00D26EFB" w:rsidRPr="00E610A5" w14:paraId="06522937" w14:textId="77777777" w:rsidTr="00C245AC">
        <w:tc>
          <w:tcPr>
            <w:tcW w:w="3325" w:type="dxa"/>
            <w:tcBorders>
              <w:top w:val="nil"/>
              <w:bottom w:val="nil"/>
            </w:tcBorders>
            <w:noWrap/>
            <w:vAlign w:val="bottom"/>
          </w:tcPr>
          <w:p w14:paraId="50F02B4F" w14:textId="77777777" w:rsidR="00D26EFB" w:rsidRPr="00E610A5" w:rsidRDefault="00D26EFB" w:rsidP="005E2277">
            <w:pPr>
              <w:pStyle w:val="TableText"/>
              <w:spacing w:before="40" w:after="40"/>
            </w:pPr>
            <w:r w:rsidRPr="00E610A5">
              <w:t>All sectors (</w:t>
            </w:r>
            <w:r w:rsidRPr="00E610A5">
              <w:rPr>
                <w:rFonts w:cs="Arial"/>
                <w:lang w:eastAsia="en-GB"/>
              </w:rPr>
              <w:t>bituminous</w:t>
            </w:r>
            <w:r w:rsidRPr="00E610A5">
              <w:t>)</w:t>
            </w:r>
          </w:p>
        </w:tc>
        <w:tc>
          <w:tcPr>
            <w:tcW w:w="1992" w:type="dxa"/>
            <w:tcBorders>
              <w:top w:val="nil"/>
              <w:bottom w:val="nil"/>
            </w:tcBorders>
            <w:noWrap/>
          </w:tcPr>
          <w:p w14:paraId="28BA4EDE" w14:textId="77777777" w:rsidR="00D26EFB" w:rsidRPr="00E610A5" w:rsidRDefault="00D26EFB" w:rsidP="005E2277">
            <w:pPr>
              <w:pStyle w:val="TableText"/>
              <w:spacing w:before="40" w:after="40"/>
              <w:jc w:val="center"/>
              <w:rPr>
                <w:rFonts w:cs="Arial"/>
              </w:rPr>
            </w:pPr>
            <w:r w:rsidRPr="00E610A5">
              <w:rPr>
                <w:rFonts w:cs="Arial"/>
              </w:rPr>
              <w:t>89.13</w:t>
            </w:r>
          </w:p>
        </w:tc>
        <w:tc>
          <w:tcPr>
            <w:tcW w:w="963" w:type="dxa"/>
            <w:tcBorders>
              <w:top w:val="nil"/>
              <w:bottom w:val="nil"/>
            </w:tcBorders>
          </w:tcPr>
          <w:p w14:paraId="0E7053F9" w14:textId="77777777" w:rsidR="00D26EFB" w:rsidRPr="00E610A5" w:rsidRDefault="00D26EFB" w:rsidP="005E2277">
            <w:pPr>
              <w:pStyle w:val="TableText"/>
              <w:spacing w:before="40" w:after="40"/>
              <w:jc w:val="center"/>
            </w:pPr>
            <w:r w:rsidRPr="00E610A5">
              <w:t>6</w:t>
            </w:r>
          </w:p>
        </w:tc>
      </w:tr>
      <w:tr w:rsidR="00D26EFB" w:rsidRPr="00E610A5" w14:paraId="7D9C2B54" w14:textId="77777777" w:rsidTr="00C245AC">
        <w:tc>
          <w:tcPr>
            <w:tcW w:w="3325" w:type="dxa"/>
            <w:tcBorders>
              <w:top w:val="nil"/>
            </w:tcBorders>
            <w:noWrap/>
            <w:vAlign w:val="bottom"/>
          </w:tcPr>
          <w:p w14:paraId="1903C779" w14:textId="77777777" w:rsidR="00D26EFB" w:rsidRPr="00E610A5" w:rsidRDefault="00D26EFB" w:rsidP="005E2277">
            <w:pPr>
              <w:pStyle w:val="TableText"/>
              <w:spacing w:before="40" w:after="40"/>
            </w:pPr>
            <w:r w:rsidRPr="00E610A5">
              <w:t>All sectors (lignite)</w:t>
            </w:r>
          </w:p>
        </w:tc>
        <w:tc>
          <w:tcPr>
            <w:tcW w:w="1992" w:type="dxa"/>
            <w:tcBorders>
              <w:top w:val="nil"/>
            </w:tcBorders>
            <w:noWrap/>
          </w:tcPr>
          <w:p w14:paraId="4108320B" w14:textId="77777777" w:rsidR="00D26EFB" w:rsidRPr="00E610A5" w:rsidRDefault="00D26EFB" w:rsidP="005E2277">
            <w:pPr>
              <w:pStyle w:val="TableText"/>
              <w:spacing w:before="40" w:after="40"/>
              <w:jc w:val="center"/>
              <w:rPr>
                <w:rFonts w:cs="Arial"/>
              </w:rPr>
            </w:pPr>
            <w:r w:rsidRPr="00E610A5">
              <w:rPr>
                <w:rFonts w:cs="Arial"/>
              </w:rPr>
              <w:t>93.11</w:t>
            </w:r>
          </w:p>
        </w:tc>
        <w:tc>
          <w:tcPr>
            <w:tcW w:w="963" w:type="dxa"/>
            <w:tcBorders>
              <w:top w:val="nil"/>
            </w:tcBorders>
          </w:tcPr>
          <w:p w14:paraId="7274959A" w14:textId="77777777" w:rsidR="00D26EFB" w:rsidRPr="00E610A5" w:rsidRDefault="00D26EFB" w:rsidP="005E2277">
            <w:pPr>
              <w:pStyle w:val="TableText"/>
              <w:spacing w:before="40" w:after="40"/>
              <w:jc w:val="center"/>
            </w:pPr>
            <w:r w:rsidRPr="00E610A5">
              <w:t>6</w:t>
            </w:r>
          </w:p>
        </w:tc>
      </w:tr>
    </w:tbl>
    <w:p w14:paraId="6B37356A" w14:textId="77777777" w:rsidR="00D26EFB" w:rsidRPr="00E610A5" w:rsidRDefault="00D26EFB" w:rsidP="00D26EFB">
      <w:pPr>
        <w:pStyle w:val="Noteundertable"/>
        <w:spacing w:after="0"/>
        <w:ind w:left="397" w:hanging="397"/>
        <w:rPr>
          <w:sz w:val="16"/>
        </w:rPr>
      </w:pPr>
      <w:r w:rsidRPr="00E610A5">
        <w:rPr>
          <w:sz w:val="16"/>
        </w:rPr>
        <w:t>1.</w:t>
      </w:r>
      <w:r w:rsidRPr="00E610A5">
        <w:rPr>
          <w:sz w:val="16"/>
        </w:rPr>
        <w:tab/>
        <w:t>New Zealand Emissions Trading Scheme data.</w:t>
      </w:r>
    </w:p>
    <w:p w14:paraId="4009261C" w14:textId="77777777" w:rsidR="00D26EFB" w:rsidRPr="00E610A5" w:rsidRDefault="00D26EFB" w:rsidP="00D26EFB">
      <w:pPr>
        <w:pStyle w:val="Noteundertable"/>
        <w:spacing w:before="80" w:after="0"/>
        <w:ind w:left="397" w:hanging="397"/>
        <w:rPr>
          <w:sz w:val="16"/>
        </w:rPr>
      </w:pPr>
      <w:r w:rsidRPr="00E610A5">
        <w:rPr>
          <w:sz w:val="16"/>
        </w:rPr>
        <w:t>2.</w:t>
      </w:r>
      <w:r w:rsidRPr="00E610A5">
        <w:rPr>
          <w:sz w:val="16"/>
        </w:rPr>
        <w:tab/>
        <w:t>Specific gas field operator.</w:t>
      </w:r>
    </w:p>
    <w:p w14:paraId="3A07CABA" w14:textId="77777777" w:rsidR="00D26EFB" w:rsidRPr="00E610A5" w:rsidRDefault="00D26EFB" w:rsidP="00D26EFB">
      <w:pPr>
        <w:pStyle w:val="Noteundertable"/>
        <w:spacing w:before="80" w:after="0"/>
        <w:ind w:left="397" w:hanging="397"/>
        <w:rPr>
          <w:sz w:val="16"/>
        </w:rPr>
      </w:pPr>
      <w:r w:rsidRPr="00E610A5">
        <w:rPr>
          <w:sz w:val="16"/>
        </w:rPr>
        <w:t>3.</w:t>
      </w:r>
      <w:r w:rsidRPr="00E610A5">
        <w:rPr>
          <w:sz w:val="16"/>
        </w:rPr>
        <w:tab/>
        <w:t>Refining NZ.</w:t>
      </w:r>
    </w:p>
    <w:p w14:paraId="57F91125" w14:textId="77777777" w:rsidR="00D26EFB" w:rsidRPr="00E610A5" w:rsidRDefault="00D26EFB" w:rsidP="00D26EFB">
      <w:pPr>
        <w:pStyle w:val="Noteundertable"/>
        <w:spacing w:before="80" w:after="0"/>
        <w:ind w:left="397" w:hanging="397"/>
        <w:rPr>
          <w:sz w:val="16"/>
        </w:rPr>
      </w:pPr>
      <w:r w:rsidRPr="00E610A5">
        <w:rPr>
          <w:sz w:val="16"/>
        </w:rPr>
        <w:t>4.</w:t>
      </w:r>
      <w:r w:rsidRPr="00E610A5">
        <w:rPr>
          <w:sz w:val="16"/>
        </w:rPr>
        <w:tab/>
        <w:t>IPCC Guidelines (2006).</w:t>
      </w:r>
    </w:p>
    <w:p w14:paraId="09138E8A" w14:textId="77777777" w:rsidR="00D26EFB" w:rsidRPr="00E610A5" w:rsidRDefault="00D26EFB" w:rsidP="00D26EFB">
      <w:pPr>
        <w:pStyle w:val="Noteundertable"/>
        <w:spacing w:before="80" w:after="0"/>
        <w:ind w:left="397" w:hanging="397"/>
        <w:rPr>
          <w:sz w:val="16"/>
        </w:rPr>
      </w:pPr>
      <w:r w:rsidRPr="00E610A5">
        <w:rPr>
          <w:sz w:val="16"/>
        </w:rPr>
        <w:t>5.</w:t>
      </w:r>
      <w:r w:rsidRPr="00E610A5">
        <w:rPr>
          <w:sz w:val="16"/>
        </w:rPr>
        <w:tab/>
      </w:r>
      <w:r w:rsidRPr="00E610A5">
        <w:rPr>
          <w:i/>
          <w:sz w:val="16"/>
        </w:rPr>
        <w:t xml:space="preserve">New Zealand Energy Information Handbook </w:t>
      </w:r>
      <w:r w:rsidRPr="00E610A5">
        <w:rPr>
          <w:sz w:val="16"/>
        </w:rPr>
        <w:t>(Eng et al., 2008).</w:t>
      </w:r>
    </w:p>
    <w:p w14:paraId="4E4FEC4B" w14:textId="77777777" w:rsidR="00D26EFB" w:rsidRPr="00E610A5" w:rsidRDefault="00D26EFB" w:rsidP="00D26EFB">
      <w:pPr>
        <w:pStyle w:val="Noteundertable"/>
        <w:spacing w:before="80" w:after="0"/>
        <w:ind w:left="397" w:hanging="397"/>
        <w:rPr>
          <w:sz w:val="16"/>
        </w:rPr>
      </w:pPr>
      <w:r w:rsidRPr="00E610A5">
        <w:rPr>
          <w:sz w:val="16"/>
        </w:rPr>
        <w:t>6.</w:t>
      </w:r>
      <w:r w:rsidRPr="00E610A5">
        <w:rPr>
          <w:sz w:val="16"/>
        </w:rPr>
        <w:tab/>
      </w:r>
      <w:r w:rsidRPr="00E610A5">
        <w:rPr>
          <w:i/>
          <w:sz w:val="16"/>
        </w:rPr>
        <w:t>Review of Default Emission Factors in Draft Stationary Energy and Industrial Processes Regulations: Coal</w:t>
      </w:r>
      <w:r w:rsidRPr="00E610A5">
        <w:rPr>
          <w:sz w:val="16"/>
        </w:rPr>
        <w:t xml:space="preserve"> (CRL Energy, 2009).</w:t>
      </w:r>
    </w:p>
    <w:p w14:paraId="6B28E0DF" w14:textId="6C302101" w:rsidR="00D26EFB" w:rsidRPr="00E610A5" w:rsidRDefault="00D26EFB" w:rsidP="00D26EFB">
      <w:pPr>
        <w:pStyle w:val="Table"/>
        <w:spacing w:before="360"/>
        <w:rPr>
          <w:lang w:eastAsia="en-GB"/>
        </w:rPr>
      </w:pPr>
      <w:bookmarkStart w:id="279" w:name="_Toc384582311"/>
      <w:bookmarkStart w:id="280" w:name="_Toc451176233"/>
      <w:bookmarkStart w:id="281" w:name="_Toc481751666"/>
      <w:bookmarkStart w:id="282" w:name="_Toc5271516"/>
      <w:bookmarkStart w:id="283" w:name="_Toc68277342"/>
      <w:bookmarkStart w:id="284" w:name="_Toc68791811"/>
      <w:r w:rsidRPr="00E610A5">
        <w:rPr>
          <w:lang w:eastAsia="en-GB"/>
        </w:rPr>
        <w:t xml:space="preserve">Table A4.2 </w:t>
      </w:r>
      <w:r w:rsidRPr="00E610A5">
        <w:rPr>
          <w:lang w:eastAsia="en-GB"/>
        </w:rPr>
        <w:tab/>
        <w:t>Consumption-weighted average</w:t>
      </w:r>
      <w:r w:rsidRPr="00E610A5">
        <w:rPr>
          <w:sz w:val="13"/>
          <w:szCs w:val="13"/>
          <w:lang w:eastAsia="en-GB"/>
        </w:rPr>
        <w:t xml:space="preserve"> </w:t>
      </w:r>
      <w:r w:rsidRPr="00E610A5">
        <w:rPr>
          <w:lang w:eastAsia="en-GB"/>
        </w:rPr>
        <w:t>emission factors used for New Zealand’s</w:t>
      </w:r>
      <w:r w:rsidRPr="00E610A5">
        <w:rPr>
          <w:lang w:eastAsia="en-GB"/>
        </w:rPr>
        <w:br/>
        <w:t>sub</w:t>
      </w:r>
      <w:r w:rsidRPr="00E610A5">
        <w:rPr>
          <w:lang w:eastAsia="en-GB"/>
        </w:rPr>
        <w:noBreakHyphen/>
        <w:t>bituminous coal-fired electricity generation for 1990</w:t>
      </w:r>
      <w:r w:rsidR="0064602D" w:rsidRPr="00E610A5">
        <w:rPr>
          <w:lang w:eastAsia="en-GB"/>
        </w:rPr>
        <w:t> </w:t>
      </w:r>
      <w:r w:rsidRPr="00E610A5">
        <w:rPr>
          <w:lang w:eastAsia="en-GB"/>
        </w:rPr>
        <w:t>to</w:t>
      </w:r>
      <w:bookmarkEnd w:id="279"/>
      <w:bookmarkEnd w:id="280"/>
      <w:bookmarkEnd w:id="281"/>
      <w:r w:rsidR="0064602D" w:rsidRPr="00E610A5">
        <w:rPr>
          <w:lang w:eastAsia="en-GB"/>
        </w:rPr>
        <w:t> </w:t>
      </w:r>
      <w:r w:rsidRPr="00E610A5">
        <w:rPr>
          <w:lang w:eastAsia="en-GB"/>
        </w:rPr>
        <w:t>201</w:t>
      </w:r>
      <w:bookmarkEnd w:id="282"/>
      <w:r w:rsidRPr="00E610A5">
        <w:rPr>
          <w:lang w:eastAsia="en-GB"/>
        </w:rPr>
        <w:t>9</w:t>
      </w:r>
      <w:bookmarkEnd w:id="283"/>
      <w:bookmarkEnd w:id="284"/>
    </w:p>
    <w:tbl>
      <w:tblPr>
        <w:tblW w:w="51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114"/>
      </w:tblGrid>
      <w:tr w:rsidR="00D26EFB" w:rsidRPr="00E610A5" w14:paraId="34E3F015" w14:textId="77777777" w:rsidTr="00C245AC">
        <w:trPr>
          <w:tblHeader/>
        </w:trPr>
        <w:tc>
          <w:tcPr>
            <w:tcW w:w="1989" w:type="dxa"/>
            <w:tcBorders>
              <w:top w:val="single" w:sz="4" w:space="0" w:color="365F91"/>
              <w:left w:val="nil"/>
              <w:bottom w:val="single" w:sz="4" w:space="0" w:color="365F91"/>
              <w:right w:val="single" w:sz="4" w:space="0" w:color="365F91"/>
            </w:tcBorders>
            <w:shd w:val="clear" w:color="auto" w:fill="365F91"/>
            <w:vAlign w:val="bottom"/>
          </w:tcPr>
          <w:p w14:paraId="1A47ACDF" w14:textId="77777777" w:rsidR="00D26EFB" w:rsidRPr="00E610A5" w:rsidRDefault="00D26EFB" w:rsidP="00C245AC">
            <w:pPr>
              <w:pStyle w:val="TableTextBold"/>
              <w:spacing w:before="40" w:after="40"/>
              <w:rPr>
                <w:noProof w:val="0"/>
                <w:color w:val="FFFFFF"/>
                <w:lang w:eastAsia="en-GB"/>
              </w:rPr>
            </w:pPr>
            <w:r w:rsidRPr="00E610A5">
              <w:rPr>
                <w:noProof w:val="0"/>
                <w:color w:val="FFFFFF"/>
                <w:lang w:eastAsia="en-GB"/>
              </w:rPr>
              <w:t>Year</w:t>
            </w:r>
          </w:p>
        </w:tc>
        <w:tc>
          <w:tcPr>
            <w:tcW w:w="3114" w:type="dxa"/>
            <w:tcBorders>
              <w:top w:val="single" w:sz="4" w:space="0" w:color="365F91"/>
              <w:left w:val="single" w:sz="4" w:space="0" w:color="365F91"/>
              <w:bottom w:val="single" w:sz="4" w:space="0" w:color="365F91"/>
              <w:right w:val="nil"/>
            </w:tcBorders>
            <w:shd w:val="clear" w:color="auto" w:fill="365F91"/>
            <w:vAlign w:val="bottom"/>
          </w:tcPr>
          <w:p w14:paraId="4ABFA32E" w14:textId="77777777" w:rsidR="00D26EFB" w:rsidRPr="00E610A5" w:rsidRDefault="00D26EFB" w:rsidP="00C245AC">
            <w:pPr>
              <w:pStyle w:val="TableTextBold"/>
              <w:spacing w:before="40" w:after="40"/>
              <w:jc w:val="center"/>
              <w:rPr>
                <w:noProof w:val="0"/>
                <w:color w:val="FFFFFF"/>
                <w:lang w:eastAsia="en-GB"/>
              </w:rPr>
            </w:pPr>
            <w:r w:rsidRPr="00E610A5">
              <w:rPr>
                <w:noProof w:val="0"/>
                <w:color w:val="FFFFFF"/>
              </w:rPr>
              <w:t xml:space="preserve">Emission factor </w:t>
            </w:r>
            <w:r w:rsidRPr="00E610A5">
              <w:rPr>
                <w:noProof w:val="0"/>
                <w:color w:val="FFFFFF"/>
              </w:rPr>
              <w:br/>
              <w:t>(t CO</w:t>
            </w:r>
            <w:r w:rsidRPr="00E610A5">
              <w:rPr>
                <w:noProof w:val="0"/>
                <w:color w:val="FFFFFF"/>
                <w:vertAlign w:val="subscript"/>
              </w:rPr>
              <w:t>2</w:t>
            </w:r>
            <w:r w:rsidRPr="00E610A5">
              <w:rPr>
                <w:noProof w:val="0"/>
                <w:color w:val="FFFFFF"/>
              </w:rPr>
              <w:t>/TJ)</w:t>
            </w:r>
          </w:p>
        </w:tc>
      </w:tr>
      <w:tr w:rsidR="00D26EFB" w:rsidRPr="00E610A5" w14:paraId="04EB508E" w14:textId="77777777" w:rsidTr="00C245AC">
        <w:tc>
          <w:tcPr>
            <w:tcW w:w="1989" w:type="dxa"/>
            <w:tcBorders>
              <w:top w:val="single" w:sz="4" w:space="0" w:color="365F91"/>
              <w:left w:val="nil"/>
              <w:bottom w:val="nil"/>
              <w:right w:val="single" w:sz="4" w:space="0" w:color="365F91"/>
            </w:tcBorders>
            <w:vAlign w:val="center"/>
          </w:tcPr>
          <w:p w14:paraId="277E1D56" w14:textId="77777777" w:rsidR="00D26EFB" w:rsidRPr="00E610A5" w:rsidRDefault="00D26EFB" w:rsidP="00C245AC">
            <w:pPr>
              <w:pStyle w:val="TableText"/>
              <w:spacing w:before="40" w:after="40"/>
            </w:pPr>
            <w:r w:rsidRPr="00E610A5">
              <w:t>1990</w:t>
            </w:r>
          </w:p>
        </w:tc>
        <w:tc>
          <w:tcPr>
            <w:tcW w:w="3114" w:type="dxa"/>
            <w:tcBorders>
              <w:top w:val="single" w:sz="4" w:space="0" w:color="365F91"/>
              <w:left w:val="single" w:sz="4" w:space="0" w:color="365F91"/>
              <w:bottom w:val="nil"/>
              <w:right w:val="nil"/>
            </w:tcBorders>
            <w:vAlign w:val="center"/>
          </w:tcPr>
          <w:p w14:paraId="2C383F90" w14:textId="77777777" w:rsidR="00D26EFB" w:rsidRPr="00E610A5" w:rsidRDefault="00D26EFB" w:rsidP="00C245AC">
            <w:pPr>
              <w:pStyle w:val="TableText"/>
              <w:spacing w:before="40" w:after="40"/>
              <w:jc w:val="center"/>
            </w:pPr>
            <w:r w:rsidRPr="00E610A5">
              <w:t>91.20</w:t>
            </w:r>
          </w:p>
        </w:tc>
      </w:tr>
      <w:tr w:rsidR="00D26EFB" w:rsidRPr="00E610A5" w14:paraId="62EEC7BD" w14:textId="77777777" w:rsidTr="00C245AC">
        <w:tc>
          <w:tcPr>
            <w:tcW w:w="1989" w:type="dxa"/>
            <w:tcBorders>
              <w:top w:val="nil"/>
              <w:left w:val="nil"/>
              <w:bottom w:val="nil"/>
              <w:right w:val="single" w:sz="4" w:space="0" w:color="365F91"/>
            </w:tcBorders>
            <w:vAlign w:val="center"/>
          </w:tcPr>
          <w:p w14:paraId="527E17E0" w14:textId="77777777" w:rsidR="00D26EFB" w:rsidRPr="00E610A5" w:rsidRDefault="00D26EFB" w:rsidP="00C245AC">
            <w:pPr>
              <w:pStyle w:val="TableText"/>
              <w:spacing w:before="40" w:after="40"/>
            </w:pPr>
            <w:r w:rsidRPr="00E610A5">
              <w:t>1991</w:t>
            </w:r>
          </w:p>
        </w:tc>
        <w:tc>
          <w:tcPr>
            <w:tcW w:w="3114" w:type="dxa"/>
            <w:tcBorders>
              <w:top w:val="nil"/>
              <w:left w:val="single" w:sz="4" w:space="0" w:color="365F91"/>
              <w:bottom w:val="nil"/>
              <w:right w:val="nil"/>
            </w:tcBorders>
            <w:vAlign w:val="center"/>
          </w:tcPr>
          <w:p w14:paraId="4A66C05F" w14:textId="77777777" w:rsidR="00D26EFB" w:rsidRPr="00E610A5" w:rsidRDefault="00D26EFB" w:rsidP="00C245AC">
            <w:pPr>
              <w:pStyle w:val="TableText"/>
              <w:spacing w:before="40" w:after="40"/>
              <w:jc w:val="center"/>
            </w:pPr>
            <w:r w:rsidRPr="00E610A5">
              <w:t>91.24</w:t>
            </w:r>
          </w:p>
        </w:tc>
      </w:tr>
      <w:tr w:rsidR="00D26EFB" w:rsidRPr="00E610A5" w14:paraId="3D5AA3F8" w14:textId="77777777" w:rsidTr="00C245AC">
        <w:tc>
          <w:tcPr>
            <w:tcW w:w="1989" w:type="dxa"/>
            <w:tcBorders>
              <w:top w:val="nil"/>
              <w:left w:val="nil"/>
              <w:bottom w:val="nil"/>
              <w:right w:val="single" w:sz="4" w:space="0" w:color="365F91"/>
            </w:tcBorders>
            <w:vAlign w:val="center"/>
          </w:tcPr>
          <w:p w14:paraId="7D718595" w14:textId="77777777" w:rsidR="00D26EFB" w:rsidRPr="00E610A5" w:rsidRDefault="00D26EFB" w:rsidP="00C245AC">
            <w:pPr>
              <w:pStyle w:val="TableText"/>
              <w:spacing w:before="40" w:after="40"/>
            </w:pPr>
            <w:r w:rsidRPr="00E610A5">
              <w:t>1992</w:t>
            </w:r>
          </w:p>
        </w:tc>
        <w:tc>
          <w:tcPr>
            <w:tcW w:w="3114" w:type="dxa"/>
            <w:tcBorders>
              <w:top w:val="nil"/>
              <w:left w:val="single" w:sz="4" w:space="0" w:color="365F91"/>
              <w:bottom w:val="nil"/>
              <w:right w:val="nil"/>
            </w:tcBorders>
            <w:vAlign w:val="center"/>
          </w:tcPr>
          <w:p w14:paraId="071EA2DD" w14:textId="77777777" w:rsidR="00D26EFB" w:rsidRPr="00E610A5" w:rsidRDefault="00D26EFB" w:rsidP="00C245AC">
            <w:pPr>
              <w:pStyle w:val="TableText"/>
              <w:spacing w:before="40" w:after="40"/>
              <w:jc w:val="center"/>
            </w:pPr>
            <w:r w:rsidRPr="00E610A5">
              <w:t>91.29</w:t>
            </w:r>
          </w:p>
        </w:tc>
      </w:tr>
      <w:tr w:rsidR="00D26EFB" w:rsidRPr="00E610A5" w14:paraId="3DDB5952" w14:textId="77777777" w:rsidTr="00C245AC">
        <w:tc>
          <w:tcPr>
            <w:tcW w:w="1989" w:type="dxa"/>
            <w:tcBorders>
              <w:top w:val="nil"/>
              <w:left w:val="nil"/>
              <w:bottom w:val="nil"/>
              <w:right w:val="single" w:sz="4" w:space="0" w:color="365F91"/>
            </w:tcBorders>
            <w:vAlign w:val="center"/>
          </w:tcPr>
          <w:p w14:paraId="595136F6" w14:textId="77777777" w:rsidR="00D26EFB" w:rsidRPr="00E610A5" w:rsidRDefault="00D26EFB" w:rsidP="00C245AC">
            <w:pPr>
              <w:pStyle w:val="TableText"/>
              <w:spacing w:before="40" w:after="40"/>
            </w:pPr>
            <w:r w:rsidRPr="00E610A5">
              <w:t>1993</w:t>
            </w:r>
          </w:p>
        </w:tc>
        <w:tc>
          <w:tcPr>
            <w:tcW w:w="3114" w:type="dxa"/>
            <w:tcBorders>
              <w:top w:val="nil"/>
              <w:left w:val="single" w:sz="4" w:space="0" w:color="365F91"/>
              <w:bottom w:val="nil"/>
              <w:right w:val="nil"/>
            </w:tcBorders>
            <w:vAlign w:val="center"/>
          </w:tcPr>
          <w:p w14:paraId="1BB65B5A" w14:textId="77777777" w:rsidR="00D26EFB" w:rsidRPr="00E610A5" w:rsidRDefault="00D26EFB" w:rsidP="00C245AC">
            <w:pPr>
              <w:pStyle w:val="TableText"/>
              <w:spacing w:before="40" w:after="40"/>
              <w:jc w:val="center"/>
            </w:pPr>
            <w:r w:rsidRPr="00E610A5">
              <w:t>91.33</w:t>
            </w:r>
          </w:p>
        </w:tc>
      </w:tr>
      <w:tr w:rsidR="00D26EFB" w:rsidRPr="00E610A5" w14:paraId="751D2E39" w14:textId="77777777" w:rsidTr="00C245AC">
        <w:tc>
          <w:tcPr>
            <w:tcW w:w="1989" w:type="dxa"/>
            <w:tcBorders>
              <w:top w:val="nil"/>
              <w:left w:val="nil"/>
              <w:bottom w:val="nil"/>
              <w:right w:val="single" w:sz="4" w:space="0" w:color="365F91"/>
            </w:tcBorders>
            <w:vAlign w:val="center"/>
          </w:tcPr>
          <w:p w14:paraId="22FE7F86" w14:textId="77777777" w:rsidR="00D26EFB" w:rsidRPr="00E610A5" w:rsidRDefault="00D26EFB" w:rsidP="00C245AC">
            <w:pPr>
              <w:pStyle w:val="TableText"/>
              <w:spacing w:before="40" w:after="40"/>
            </w:pPr>
            <w:r w:rsidRPr="00E610A5">
              <w:t>1994</w:t>
            </w:r>
          </w:p>
        </w:tc>
        <w:tc>
          <w:tcPr>
            <w:tcW w:w="3114" w:type="dxa"/>
            <w:tcBorders>
              <w:top w:val="nil"/>
              <w:left w:val="single" w:sz="4" w:space="0" w:color="365F91"/>
              <w:bottom w:val="nil"/>
              <w:right w:val="nil"/>
            </w:tcBorders>
            <w:vAlign w:val="center"/>
          </w:tcPr>
          <w:p w14:paraId="186EFE44" w14:textId="77777777" w:rsidR="00D26EFB" w:rsidRPr="00E610A5" w:rsidRDefault="00D26EFB" w:rsidP="00C245AC">
            <w:pPr>
              <w:pStyle w:val="TableText"/>
              <w:spacing w:before="40" w:after="40"/>
              <w:jc w:val="center"/>
            </w:pPr>
            <w:r w:rsidRPr="00E610A5">
              <w:t>91.38</w:t>
            </w:r>
          </w:p>
        </w:tc>
      </w:tr>
      <w:tr w:rsidR="00D26EFB" w:rsidRPr="00E610A5" w14:paraId="06B5E987" w14:textId="77777777" w:rsidTr="00C245AC">
        <w:tc>
          <w:tcPr>
            <w:tcW w:w="1989" w:type="dxa"/>
            <w:tcBorders>
              <w:top w:val="nil"/>
              <w:left w:val="nil"/>
              <w:bottom w:val="nil"/>
              <w:right w:val="single" w:sz="4" w:space="0" w:color="365F91"/>
            </w:tcBorders>
            <w:vAlign w:val="center"/>
          </w:tcPr>
          <w:p w14:paraId="7B833165" w14:textId="77777777" w:rsidR="00D26EFB" w:rsidRPr="00E610A5" w:rsidRDefault="00D26EFB" w:rsidP="00C245AC">
            <w:pPr>
              <w:pStyle w:val="TableText"/>
              <w:spacing w:before="40" w:after="40"/>
            </w:pPr>
            <w:r w:rsidRPr="00E610A5">
              <w:t>1995</w:t>
            </w:r>
          </w:p>
        </w:tc>
        <w:tc>
          <w:tcPr>
            <w:tcW w:w="3114" w:type="dxa"/>
            <w:tcBorders>
              <w:top w:val="nil"/>
              <w:left w:val="single" w:sz="4" w:space="0" w:color="365F91"/>
              <w:bottom w:val="nil"/>
              <w:right w:val="nil"/>
            </w:tcBorders>
            <w:vAlign w:val="center"/>
          </w:tcPr>
          <w:p w14:paraId="730AF716" w14:textId="77777777" w:rsidR="00D26EFB" w:rsidRPr="00E610A5" w:rsidRDefault="00D26EFB" w:rsidP="00C245AC">
            <w:pPr>
              <w:pStyle w:val="TableText"/>
              <w:spacing w:before="40" w:after="40"/>
              <w:jc w:val="center"/>
            </w:pPr>
            <w:r w:rsidRPr="00E610A5">
              <w:t>91.42</w:t>
            </w:r>
          </w:p>
        </w:tc>
      </w:tr>
      <w:tr w:rsidR="00D26EFB" w:rsidRPr="00E610A5" w14:paraId="47CAC92C" w14:textId="77777777" w:rsidTr="00C245AC">
        <w:tc>
          <w:tcPr>
            <w:tcW w:w="1989" w:type="dxa"/>
            <w:tcBorders>
              <w:top w:val="nil"/>
              <w:left w:val="nil"/>
              <w:bottom w:val="nil"/>
              <w:right w:val="single" w:sz="4" w:space="0" w:color="365F91"/>
            </w:tcBorders>
            <w:vAlign w:val="center"/>
          </w:tcPr>
          <w:p w14:paraId="0BCC8E21" w14:textId="77777777" w:rsidR="00D26EFB" w:rsidRPr="00E610A5" w:rsidRDefault="00D26EFB" w:rsidP="00C245AC">
            <w:pPr>
              <w:pStyle w:val="TableText"/>
              <w:spacing w:before="40" w:after="40"/>
            </w:pPr>
            <w:r w:rsidRPr="00E610A5">
              <w:t>1996</w:t>
            </w:r>
          </w:p>
        </w:tc>
        <w:tc>
          <w:tcPr>
            <w:tcW w:w="3114" w:type="dxa"/>
            <w:tcBorders>
              <w:top w:val="nil"/>
              <w:left w:val="single" w:sz="4" w:space="0" w:color="365F91"/>
              <w:bottom w:val="nil"/>
              <w:right w:val="nil"/>
            </w:tcBorders>
            <w:vAlign w:val="center"/>
          </w:tcPr>
          <w:p w14:paraId="4175304D" w14:textId="77777777" w:rsidR="00D26EFB" w:rsidRPr="00E610A5" w:rsidRDefault="00D26EFB" w:rsidP="00C245AC">
            <w:pPr>
              <w:pStyle w:val="TableText"/>
              <w:spacing w:before="40" w:after="40"/>
              <w:jc w:val="center"/>
            </w:pPr>
            <w:r w:rsidRPr="00E610A5">
              <w:t>91.47</w:t>
            </w:r>
          </w:p>
        </w:tc>
      </w:tr>
      <w:tr w:rsidR="00D26EFB" w:rsidRPr="00E610A5" w14:paraId="32B961DF" w14:textId="77777777" w:rsidTr="00C245AC">
        <w:tc>
          <w:tcPr>
            <w:tcW w:w="1989" w:type="dxa"/>
            <w:tcBorders>
              <w:top w:val="nil"/>
              <w:left w:val="nil"/>
              <w:bottom w:val="nil"/>
              <w:right w:val="single" w:sz="4" w:space="0" w:color="365F91"/>
            </w:tcBorders>
            <w:vAlign w:val="center"/>
          </w:tcPr>
          <w:p w14:paraId="49947699" w14:textId="77777777" w:rsidR="00D26EFB" w:rsidRPr="00E610A5" w:rsidRDefault="00D26EFB" w:rsidP="00C245AC">
            <w:pPr>
              <w:pStyle w:val="TableText"/>
              <w:spacing w:before="40" w:after="40"/>
            </w:pPr>
            <w:r w:rsidRPr="00E610A5">
              <w:t>1997</w:t>
            </w:r>
          </w:p>
        </w:tc>
        <w:tc>
          <w:tcPr>
            <w:tcW w:w="3114" w:type="dxa"/>
            <w:tcBorders>
              <w:top w:val="nil"/>
              <w:left w:val="single" w:sz="4" w:space="0" w:color="365F91"/>
              <w:bottom w:val="nil"/>
              <w:right w:val="nil"/>
            </w:tcBorders>
            <w:vAlign w:val="center"/>
          </w:tcPr>
          <w:p w14:paraId="5F96AEB6" w14:textId="77777777" w:rsidR="00D26EFB" w:rsidRPr="00E610A5" w:rsidRDefault="00D26EFB" w:rsidP="00C245AC">
            <w:pPr>
              <w:pStyle w:val="TableText"/>
              <w:spacing w:before="40" w:after="40"/>
              <w:jc w:val="center"/>
            </w:pPr>
            <w:r w:rsidRPr="00E610A5">
              <w:t>91.51</w:t>
            </w:r>
          </w:p>
        </w:tc>
      </w:tr>
      <w:tr w:rsidR="00D26EFB" w:rsidRPr="00E610A5" w14:paraId="004821A1" w14:textId="77777777" w:rsidTr="00C245AC">
        <w:tc>
          <w:tcPr>
            <w:tcW w:w="1989" w:type="dxa"/>
            <w:tcBorders>
              <w:top w:val="nil"/>
              <w:left w:val="nil"/>
              <w:bottom w:val="nil"/>
              <w:right w:val="single" w:sz="4" w:space="0" w:color="365F91"/>
            </w:tcBorders>
            <w:vAlign w:val="center"/>
          </w:tcPr>
          <w:p w14:paraId="0CEC751E" w14:textId="77777777" w:rsidR="00D26EFB" w:rsidRPr="00E610A5" w:rsidRDefault="00D26EFB" w:rsidP="00C245AC">
            <w:pPr>
              <w:pStyle w:val="TableText"/>
              <w:spacing w:before="40" w:after="40"/>
            </w:pPr>
            <w:r w:rsidRPr="00E610A5">
              <w:t>1998</w:t>
            </w:r>
          </w:p>
        </w:tc>
        <w:tc>
          <w:tcPr>
            <w:tcW w:w="3114" w:type="dxa"/>
            <w:tcBorders>
              <w:top w:val="nil"/>
              <w:left w:val="single" w:sz="4" w:space="0" w:color="365F91"/>
              <w:bottom w:val="nil"/>
              <w:right w:val="nil"/>
            </w:tcBorders>
            <w:vAlign w:val="center"/>
          </w:tcPr>
          <w:p w14:paraId="6655AFDA" w14:textId="77777777" w:rsidR="00D26EFB" w:rsidRPr="00E610A5" w:rsidRDefault="00D26EFB" w:rsidP="00C245AC">
            <w:pPr>
              <w:pStyle w:val="TableText"/>
              <w:spacing w:before="40" w:after="40"/>
              <w:jc w:val="center"/>
            </w:pPr>
            <w:r w:rsidRPr="00E610A5">
              <w:t>91.56</w:t>
            </w:r>
          </w:p>
        </w:tc>
      </w:tr>
      <w:tr w:rsidR="00D26EFB" w:rsidRPr="00E610A5" w14:paraId="0BEFE41F" w14:textId="77777777" w:rsidTr="00C245AC">
        <w:tc>
          <w:tcPr>
            <w:tcW w:w="1989" w:type="dxa"/>
            <w:tcBorders>
              <w:top w:val="nil"/>
              <w:left w:val="nil"/>
              <w:bottom w:val="nil"/>
              <w:right w:val="single" w:sz="4" w:space="0" w:color="365F91"/>
            </w:tcBorders>
            <w:vAlign w:val="center"/>
          </w:tcPr>
          <w:p w14:paraId="6A3ED263" w14:textId="77777777" w:rsidR="00D26EFB" w:rsidRPr="00E610A5" w:rsidRDefault="00D26EFB" w:rsidP="00C245AC">
            <w:pPr>
              <w:pStyle w:val="TableText"/>
              <w:spacing w:before="40" w:after="40"/>
            </w:pPr>
            <w:r w:rsidRPr="00E610A5">
              <w:t>1999</w:t>
            </w:r>
          </w:p>
        </w:tc>
        <w:tc>
          <w:tcPr>
            <w:tcW w:w="3114" w:type="dxa"/>
            <w:tcBorders>
              <w:top w:val="nil"/>
              <w:left w:val="single" w:sz="4" w:space="0" w:color="365F91"/>
              <w:bottom w:val="nil"/>
              <w:right w:val="nil"/>
            </w:tcBorders>
            <w:vAlign w:val="center"/>
          </w:tcPr>
          <w:p w14:paraId="071A02F3" w14:textId="77777777" w:rsidR="00D26EFB" w:rsidRPr="00E610A5" w:rsidRDefault="00D26EFB" w:rsidP="00C245AC">
            <w:pPr>
              <w:pStyle w:val="TableText"/>
              <w:spacing w:before="40" w:after="40"/>
              <w:jc w:val="center"/>
            </w:pPr>
            <w:r w:rsidRPr="00E610A5">
              <w:t>91.60</w:t>
            </w:r>
          </w:p>
        </w:tc>
      </w:tr>
      <w:tr w:rsidR="00D26EFB" w:rsidRPr="00E610A5" w14:paraId="72ADEBD3" w14:textId="77777777" w:rsidTr="00C245AC">
        <w:tc>
          <w:tcPr>
            <w:tcW w:w="1989" w:type="dxa"/>
            <w:tcBorders>
              <w:top w:val="nil"/>
              <w:left w:val="nil"/>
              <w:bottom w:val="nil"/>
              <w:right w:val="single" w:sz="4" w:space="0" w:color="365F91"/>
            </w:tcBorders>
            <w:vAlign w:val="center"/>
          </w:tcPr>
          <w:p w14:paraId="0D0F2373" w14:textId="77777777" w:rsidR="00D26EFB" w:rsidRPr="00E610A5" w:rsidRDefault="00D26EFB" w:rsidP="00C245AC">
            <w:pPr>
              <w:pStyle w:val="TableText"/>
              <w:spacing w:before="40" w:after="40"/>
            </w:pPr>
            <w:r w:rsidRPr="00E610A5">
              <w:t>2000</w:t>
            </w:r>
          </w:p>
        </w:tc>
        <w:tc>
          <w:tcPr>
            <w:tcW w:w="3114" w:type="dxa"/>
            <w:tcBorders>
              <w:top w:val="nil"/>
              <w:left w:val="single" w:sz="4" w:space="0" w:color="365F91"/>
              <w:bottom w:val="nil"/>
              <w:right w:val="nil"/>
            </w:tcBorders>
            <w:vAlign w:val="center"/>
          </w:tcPr>
          <w:p w14:paraId="18CFB05F" w14:textId="77777777" w:rsidR="00D26EFB" w:rsidRPr="00E610A5" w:rsidRDefault="00D26EFB" w:rsidP="00C245AC">
            <w:pPr>
              <w:pStyle w:val="TableText"/>
              <w:spacing w:before="40" w:after="40"/>
              <w:jc w:val="center"/>
            </w:pPr>
            <w:r w:rsidRPr="00E610A5">
              <w:t>91.64</w:t>
            </w:r>
          </w:p>
        </w:tc>
      </w:tr>
      <w:tr w:rsidR="00D26EFB" w:rsidRPr="00E610A5" w14:paraId="6D30C394" w14:textId="77777777" w:rsidTr="00C245AC">
        <w:tc>
          <w:tcPr>
            <w:tcW w:w="1989" w:type="dxa"/>
            <w:tcBorders>
              <w:top w:val="nil"/>
              <w:left w:val="nil"/>
              <w:bottom w:val="nil"/>
              <w:right w:val="single" w:sz="4" w:space="0" w:color="365F91"/>
            </w:tcBorders>
            <w:vAlign w:val="center"/>
          </w:tcPr>
          <w:p w14:paraId="153CEA27" w14:textId="77777777" w:rsidR="00D26EFB" w:rsidRPr="00E610A5" w:rsidRDefault="00D26EFB" w:rsidP="00C245AC">
            <w:pPr>
              <w:pStyle w:val="TableText"/>
              <w:spacing w:before="40" w:after="40"/>
            </w:pPr>
            <w:r w:rsidRPr="00E610A5">
              <w:t>2001</w:t>
            </w:r>
          </w:p>
        </w:tc>
        <w:tc>
          <w:tcPr>
            <w:tcW w:w="3114" w:type="dxa"/>
            <w:tcBorders>
              <w:top w:val="nil"/>
              <w:left w:val="single" w:sz="4" w:space="0" w:color="365F91"/>
              <w:bottom w:val="nil"/>
              <w:right w:val="nil"/>
            </w:tcBorders>
            <w:vAlign w:val="center"/>
          </w:tcPr>
          <w:p w14:paraId="5CEF8E3E" w14:textId="77777777" w:rsidR="00D26EFB" w:rsidRPr="00E610A5" w:rsidRDefault="00D26EFB" w:rsidP="00C245AC">
            <w:pPr>
              <w:pStyle w:val="TableText"/>
              <w:spacing w:before="40" w:after="40"/>
              <w:jc w:val="center"/>
            </w:pPr>
            <w:r w:rsidRPr="00E610A5">
              <w:t>91.69</w:t>
            </w:r>
          </w:p>
        </w:tc>
      </w:tr>
      <w:tr w:rsidR="00D26EFB" w:rsidRPr="00E610A5" w14:paraId="160DF03C" w14:textId="77777777" w:rsidTr="00C245AC">
        <w:tc>
          <w:tcPr>
            <w:tcW w:w="1989" w:type="dxa"/>
            <w:tcBorders>
              <w:top w:val="nil"/>
              <w:left w:val="nil"/>
              <w:bottom w:val="nil"/>
              <w:right w:val="single" w:sz="4" w:space="0" w:color="365F91"/>
            </w:tcBorders>
            <w:vAlign w:val="center"/>
          </w:tcPr>
          <w:p w14:paraId="02CBE38E" w14:textId="77777777" w:rsidR="00D26EFB" w:rsidRPr="00E610A5" w:rsidRDefault="00D26EFB" w:rsidP="00C245AC">
            <w:pPr>
              <w:pStyle w:val="TableText"/>
              <w:spacing w:before="40" w:after="40"/>
            </w:pPr>
            <w:r w:rsidRPr="00E610A5">
              <w:t>2002</w:t>
            </w:r>
          </w:p>
        </w:tc>
        <w:tc>
          <w:tcPr>
            <w:tcW w:w="3114" w:type="dxa"/>
            <w:tcBorders>
              <w:top w:val="nil"/>
              <w:left w:val="single" w:sz="4" w:space="0" w:color="365F91"/>
              <w:bottom w:val="nil"/>
              <w:right w:val="nil"/>
            </w:tcBorders>
            <w:vAlign w:val="center"/>
          </w:tcPr>
          <w:p w14:paraId="62E56985" w14:textId="77777777" w:rsidR="00D26EFB" w:rsidRPr="00E610A5" w:rsidRDefault="00D26EFB" w:rsidP="00C245AC">
            <w:pPr>
              <w:pStyle w:val="TableText"/>
              <w:spacing w:before="40" w:after="40"/>
              <w:jc w:val="center"/>
            </w:pPr>
            <w:r w:rsidRPr="00E610A5">
              <w:t>91.73</w:t>
            </w:r>
          </w:p>
        </w:tc>
      </w:tr>
      <w:tr w:rsidR="00D26EFB" w:rsidRPr="00E610A5" w14:paraId="435BF221" w14:textId="77777777" w:rsidTr="00C245AC">
        <w:tc>
          <w:tcPr>
            <w:tcW w:w="1989" w:type="dxa"/>
            <w:tcBorders>
              <w:top w:val="nil"/>
              <w:left w:val="nil"/>
              <w:bottom w:val="nil"/>
              <w:right w:val="single" w:sz="4" w:space="0" w:color="365F91"/>
            </w:tcBorders>
            <w:vAlign w:val="center"/>
          </w:tcPr>
          <w:p w14:paraId="2FC5DAE8" w14:textId="77777777" w:rsidR="00D26EFB" w:rsidRPr="00E610A5" w:rsidRDefault="00D26EFB" w:rsidP="00C245AC">
            <w:pPr>
              <w:pStyle w:val="TableText"/>
              <w:spacing w:before="40" w:after="40"/>
            </w:pPr>
            <w:r w:rsidRPr="00E610A5">
              <w:t>2003</w:t>
            </w:r>
          </w:p>
        </w:tc>
        <w:tc>
          <w:tcPr>
            <w:tcW w:w="3114" w:type="dxa"/>
            <w:tcBorders>
              <w:top w:val="nil"/>
              <w:left w:val="single" w:sz="4" w:space="0" w:color="365F91"/>
              <w:bottom w:val="nil"/>
              <w:right w:val="nil"/>
            </w:tcBorders>
            <w:vAlign w:val="center"/>
          </w:tcPr>
          <w:p w14:paraId="546BB718" w14:textId="77777777" w:rsidR="00D26EFB" w:rsidRPr="00E610A5" w:rsidRDefault="00D26EFB" w:rsidP="00C245AC">
            <w:pPr>
              <w:pStyle w:val="TableText"/>
              <w:spacing w:before="40" w:after="40"/>
              <w:jc w:val="center"/>
            </w:pPr>
            <w:r w:rsidRPr="00E610A5">
              <w:t>91.78</w:t>
            </w:r>
          </w:p>
        </w:tc>
      </w:tr>
      <w:tr w:rsidR="00D26EFB" w:rsidRPr="00E610A5" w14:paraId="429CB3C3" w14:textId="77777777" w:rsidTr="00C245AC">
        <w:tc>
          <w:tcPr>
            <w:tcW w:w="1989" w:type="dxa"/>
            <w:tcBorders>
              <w:top w:val="nil"/>
              <w:left w:val="nil"/>
              <w:bottom w:val="nil"/>
              <w:right w:val="single" w:sz="4" w:space="0" w:color="365F91"/>
            </w:tcBorders>
            <w:vAlign w:val="center"/>
          </w:tcPr>
          <w:p w14:paraId="3964B0BC" w14:textId="77777777" w:rsidR="00D26EFB" w:rsidRPr="00E610A5" w:rsidRDefault="00D26EFB" w:rsidP="00C245AC">
            <w:pPr>
              <w:pStyle w:val="TableText"/>
              <w:spacing w:before="40" w:after="40"/>
            </w:pPr>
            <w:r w:rsidRPr="00E610A5">
              <w:t>2004</w:t>
            </w:r>
          </w:p>
        </w:tc>
        <w:tc>
          <w:tcPr>
            <w:tcW w:w="3114" w:type="dxa"/>
            <w:tcBorders>
              <w:top w:val="nil"/>
              <w:left w:val="single" w:sz="4" w:space="0" w:color="365F91"/>
              <w:bottom w:val="nil"/>
              <w:right w:val="nil"/>
            </w:tcBorders>
            <w:vAlign w:val="center"/>
          </w:tcPr>
          <w:p w14:paraId="66DCE07B" w14:textId="77777777" w:rsidR="00D26EFB" w:rsidRPr="00E610A5" w:rsidRDefault="00D26EFB" w:rsidP="00C245AC">
            <w:pPr>
              <w:pStyle w:val="TableText"/>
              <w:spacing w:before="40" w:after="40"/>
              <w:jc w:val="center"/>
            </w:pPr>
            <w:r w:rsidRPr="00E610A5">
              <w:t>91.82</w:t>
            </w:r>
          </w:p>
        </w:tc>
      </w:tr>
      <w:tr w:rsidR="00D26EFB" w:rsidRPr="00E610A5" w14:paraId="240E34A2" w14:textId="77777777" w:rsidTr="00C245AC">
        <w:tc>
          <w:tcPr>
            <w:tcW w:w="1989" w:type="dxa"/>
            <w:tcBorders>
              <w:top w:val="nil"/>
              <w:left w:val="nil"/>
              <w:bottom w:val="nil"/>
              <w:right w:val="single" w:sz="4" w:space="0" w:color="365F91"/>
            </w:tcBorders>
            <w:vAlign w:val="center"/>
          </w:tcPr>
          <w:p w14:paraId="10A91AF5" w14:textId="77777777" w:rsidR="00D26EFB" w:rsidRPr="00E610A5" w:rsidRDefault="00D26EFB" w:rsidP="00C245AC">
            <w:pPr>
              <w:pStyle w:val="TableText"/>
              <w:spacing w:before="40" w:after="40"/>
            </w:pPr>
            <w:r w:rsidRPr="00E610A5">
              <w:t>2005</w:t>
            </w:r>
          </w:p>
        </w:tc>
        <w:tc>
          <w:tcPr>
            <w:tcW w:w="3114" w:type="dxa"/>
            <w:tcBorders>
              <w:top w:val="nil"/>
              <w:left w:val="single" w:sz="4" w:space="0" w:color="365F91"/>
              <w:bottom w:val="nil"/>
              <w:right w:val="nil"/>
            </w:tcBorders>
            <w:vAlign w:val="center"/>
          </w:tcPr>
          <w:p w14:paraId="427BD7AF" w14:textId="77777777" w:rsidR="00D26EFB" w:rsidRPr="00E610A5" w:rsidRDefault="00D26EFB" w:rsidP="00C245AC">
            <w:pPr>
              <w:pStyle w:val="TableText"/>
              <w:spacing w:before="40" w:after="40"/>
              <w:jc w:val="center"/>
            </w:pPr>
            <w:r w:rsidRPr="00E610A5">
              <w:t>91.87</w:t>
            </w:r>
          </w:p>
        </w:tc>
      </w:tr>
      <w:tr w:rsidR="00D26EFB" w:rsidRPr="00E610A5" w14:paraId="69D2F47F" w14:textId="77777777" w:rsidTr="00C245AC">
        <w:tc>
          <w:tcPr>
            <w:tcW w:w="1989" w:type="dxa"/>
            <w:tcBorders>
              <w:top w:val="nil"/>
              <w:left w:val="nil"/>
              <w:bottom w:val="nil"/>
              <w:right w:val="single" w:sz="4" w:space="0" w:color="365F91"/>
            </w:tcBorders>
            <w:vAlign w:val="center"/>
          </w:tcPr>
          <w:p w14:paraId="5005FF72" w14:textId="77777777" w:rsidR="00D26EFB" w:rsidRPr="00E610A5" w:rsidRDefault="00D26EFB" w:rsidP="00C245AC">
            <w:pPr>
              <w:pStyle w:val="TableText"/>
              <w:spacing w:before="40" w:after="40"/>
            </w:pPr>
            <w:r w:rsidRPr="00E610A5">
              <w:t>2006</w:t>
            </w:r>
          </w:p>
        </w:tc>
        <w:tc>
          <w:tcPr>
            <w:tcW w:w="3114" w:type="dxa"/>
            <w:tcBorders>
              <w:top w:val="nil"/>
              <w:left w:val="single" w:sz="4" w:space="0" w:color="365F91"/>
              <w:bottom w:val="nil"/>
              <w:right w:val="nil"/>
            </w:tcBorders>
            <w:vAlign w:val="center"/>
          </w:tcPr>
          <w:p w14:paraId="11259507" w14:textId="77777777" w:rsidR="00D26EFB" w:rsidRPr="00E610A5" w:rsidRDefault="00D26EFB" w:rsidP="00C245AC">
            <w:pPr>
              <w:pStyle w:val="TableText"/>
              <w:spacing w:before="40" w:after="40"/>
              <w:jc w:val="center"/>
            </w:pPr>
            <w:r w:rsidRPr="00E610A5">
              <w:t>91.91</w:t>
            </w:r>
          </w:p>
        </w:tc>
      </w:tr>
      <w:tr w:rsidR="00D26EFB" w:rsidRPr="00E610A5" w14:paraId="33B7FD6B" w14:textId="77777777" w:rsidTr="00C245AC">
        <w:tc>
          <w:tcPr>
            <w:tcW w:w="1989" w:type="dxa"/>
            <w:tcBorders>
              <w:top w:val="nil"/>
              <w:left w:val="nil"/>
              <w:bottom w:val="nil"/>
              <w:right w:val="single" w:sz="4" w:space="0" w:color="365F91"/>
            </w:tcBorders>
            <w:vAlign w:val="center"/>
          </w:tcPr>
          <w:p w14:paraId="5CFAACDD" w14:textId="77777777" w:rsidR="00D26EFB" w:rsidRPr="00E610A5" w:rsidRDefault="00D26EFB" w:rsidP="00C245AC">
            <w:pPr>
              <w:pStyle w:val="TableText"/>
              <w:spacing w:before="40" w:after="40"/>
            </w:pPr>
            <w:r w:rsidRPr="00E610A5">
              <w:t>2007</w:t>
            </w:r>
          </w:p>
        </w:tc>
        <w:tc>
          <w:tcPr>
            <w:tcW w:w="3114" w:type="dxa"/>
            <w:tcBorders>
              <w:top w:val="nil"/>
              <w:left w:val="single" w:sz="4" w:space="0" w:color="365F91"/>
              <w:bottom w:val="nil"/>
              <w:right w:val="nil"/>
            </w:tcBorders>
            <w:vAlign w:val="center"/>
          </w:tcPr>
          <w:p w14:paraId="17C67660" w14:textId="77777777" w:rsidR="00D26EFB" w:rsidRPr="00E610A5" w:rsidRDefault="00D26EFB" w:rsidP="00C245AC">
            <w:pPr>
              <w:pStyle w:val="TableText"/>
              <w:spacing w:before="40" w:after="40"/>
              <w:jc w:val="center"/>
            </w:pPr>
            <w:r w:rsidRPr="00E610A5">
              <w:t>92.43</w:t>
            </w:r>
          </w:p>
        </w:tc>
      </w:tr>
      <w:tr w:rsidR="00D26EFB" w:rsidRPr="00E610A5" w14:paraId="3CEB39E5" w14:textId="77777777" w:rsidTr="00C245AC">
        <w:tc>
          <w:tcPr>
            <w:tcW w:w="1989" w:type="dxa"/>
            <w:tcBorders>
              <w:top w:val="nil"/>
              <w:left w:val="nil"/>
              <w:bottom w:val="nil"/>
              <w:right w:val="single" w:sz="4" w:space="0" w:color="365F91"/>
            </w:tcBorders>
            <w:vAlign w:val="center"/>
          </w:tcPr>
          <w:p w14:paraId="3481C2B8" w14:textId="77777777" w:rsidR="00D26EFB" w:rsidRPr="00E610A5" w:rsidRDefault="00D26EFB" w:rsidP="00C245AC">
            <w:pPr>
              <w:pStyle w:val="TableText"/>
              <w:spacing w:before="40" w:after="40"/>
            </w:pPr>
            <w:r w:rsidRPr="00E610A5">
              <w:t>2008</w:t>
            </w:r>
          </w:p>
        </w:tc>
        <w:tc>
          <w:tcPr>
            <w:tcW w:w="3114" w:type="dxa"/>
            <w:tcBorders>
              <w:top w:val="nil"/>
              <w:left w:val="single" w:sz="4" w:space="0" w:color="365F91"/>
              <w:bottom w:val="nil"/>
              <w:right w:val="nil"/>
            </w:tcBorders>
            <w:vAlign w:val="center"/>
          </w:tcPr>
          <w:p w14:paraId="7117E64E" w14:textId="77777777" w:rsidR="00D26EFB" w:rsidRPr="00E610A5" w:rsidRDefault="00D26EFB" w:rsidP="00C245AC">
            <w:pPr>
              <w:pStyle w:val="TableText"/>
              <w:spacing w:before="40" w:after="40"/>
              <w:jc w:val="center"/>
            </w:pPr>
            <w:r w:rsidRPr="00E610A5">
              <w:t>92.31</w:t>
            </w:r>
          </w:p>
        </w:tc>
      </w:tr>
      <w:tr w:rsidR="00D26EFB" w:rsidRPr="00E610A5" w14:paraId="752A419D" w14:textId="77777777" w:rsidTr="00C245AC">
        <w:tc>
          <w:tcPr>
            <w:tcW w:w="1989" w:type="dxa"/>
            <w:tcBorders>
              <w:top w:val="nil"/>
              <w:left w:val="nil"/>
              <w:bottom w:val="nil"/>
              <w:right w:val="single" w:sz="4" w:space="0" w:color="365F91"/>
            </w:tcBorders>
            <w:vAlign w:val="center"/>
          </w:tcPr>
          <w:p w14:paraId="2718CDE6" w14:textId="77777777" w:rsidR="00D26EFB" w:rsidRPr="00E610A5" w:rsidRDefault="00D26EFB" w:rsidP="00C245AC">
            <w:pPr>
              <w:pStyle w:val="TableText"/>
              <w:spacing w:before="40" w:after="40"/>
            </w:pPr>
            <w:r w:rsidRPr="00E610A5">
              <w:t>2009</w:t>
            </w:r>
          </w:p>
        </w:tc>
        <w:tc>
          <w:tcPr>
            <w:tcW w:w="3114" w:type="dxa"/>
            <w:tcBorders>
              <w:top w:val="nil"/>
              <w:left w:val="single" w:sz="4" w:space="0" w:color="365F91"/>
              <w:bottom w:val="nil"/>
              <w:right w:val="nil"/>
            </w:tcBorders>
            <w:vAlign w:val="center"/>
          </w:tcPr>
          <w:p w14:paraId="7D9FC3DF" w14:textId="77777777" w:rsidR="00D26EFB" w:rsidRPr="00E610A5" w:rsidRDefault="00D26EFB" w:rsidP="00C245AC">
            <w:pPr>
              <w:pStyle w:val="TableText"/>
              <w:spacing w:before="40" w:after="40"/>
              <w:jc w:val="center"/>
            </w:pPr>
            <w:r w:rsidRPr="00E610A5">
              <w:t>92.39</w:t>
            </w:r>
          </w:p>
        </w:tc>
      </w:tr>
      <w:tr w:rsidR="00D26EFB" w:rsidRPr="00E610A5" w14:paraId="1EF746E4" w14:textId="77777777" w:rsidTr="00C245AC">
        <w:tc>
          <w:tcPr>
            <w:tcW w:w="1989" w:type="dxa"/>
            <w:tcBorders>
              <w:top w:val="nil"/>
              <w:left w:val="nil"/>
              <w:bottom w:val="single" w:sz="4" w:space="0" w:color="365F91"/>
              <w:right w:val="single" w:sz="4" w:space="0" w:color="365F91"/>
            </w:tcBorders>
            <w:vAlign w:val="center"/>
          </w:tcPr>
          <w:p w14:paraId="71240AC2" w14:textId="77777777" w:rsidR="00D26EFB" w:rsidRPr="00E610A5" w:rsidRDefault="00D26EFB" w:rsidP="00C245AC">
            <w:pPr>
              <w:pStyle w:val="TableText"/>
              <w:spacing w:before="40" w:after="40"/>
            </w:pPr>
            <w:r w:rsidRPr="00E610A5">
              <w:t>2010 onwards</w:t>
            </w:r>
          </w:p>
        </w:tc>
        <w:tc>
          <w:tcPr>
            <w:tcW w:w="3114" w:type="dxa"/>
            <w:tcBorders>
              <w:top w:val="nil"/>
              <w:left w:val="single" w:sz="4" w:space="0" w:color="365F91"/>
              <w:bottom w:val="single" w:sz="4" w:space="0" w:color="365F91"/>
              <w:right w:val="nil"/>
            </w:tcBorders>
            <w:vAlign w:val="center"/>
          </w:tcPr>
          <w:p w14:paraId="0EBDB5E2" w14:textId="77777777" w:rsidR="00D26EFB" w:rsidRPr="00E610A5" w:rsidRDefault="00D26EFB" w:rsidP="00C245AC">
            <w:pPr>
              <w:pStyle w:val="TableText"/>
              <w:spacing w:before="40" w:after="40"/>
              <w:jc w:val="center"/>
            </w:pPr>
            <w:r w:rsidRPr="00E610A5">
              <w:t>92.20</w:t>
            </w:r>
          </w:p>
        </w:tc>
      </w:tr>
    </w:tbl>
    <w:p w14:paraId="0B7F2023" w14:textId="51BCF2CC" w:rsidR="00D26EFB" w:rsidRPr="00E610A5" w:rsidRDefault="00D26EFB" w:rsidP="005E2277">
      <w:pPr>
        <w:pStyle w:val="Table"/>
        <w:spacing w:before="240"/>
      </w:pPr>
      <w:bookmarkStart w:id="285" w:name="_Toc321399293"/>
      <w:bookmarkStart w:id="286" w:name="_Toc384582312"/>
      <w:bookmarkStart w:id="287" w:name="_Toc451176234"/>
      <w:bookmarkStart w:id="288" w:name="_Toc481751667"/>
      <w:bookmarkStart w:id="289" w:name="_Toc5271517"/>
      <w:bookmarkStart w:id="290" w:name="_Toc68277343"/>
      <w:bookmarkStart w:id="291" w:name="_Toc68791812"/>
      <w:bookmarkStart w:id="292" w:name="_Toc144607421"/>
      <w:bookmarkStart w:id="293" w:name="_Toc144607698"/>
      <w:bookmarkStart w:id="294" w:name="_Toc235955653"/>
      <w:r w:rsidRPr="00E610A5">
        <w:rPr>
          <w:lang w:eastAsia="en-GB"/>
        </w:rPr>
        <w:lastRenderedPageBreak/>
        <w:t xml:space="preserve">Table A4.3 </w:t>
      </w:r>
      <w:r w:rsidRPr="00E610A5">
        <w:rPr>
          <w:lang w:eastAsia="en-GB"/>
        </w:rPr>
        <w:tab/>
        <w:t>Methane</w:t>
      </w:r>
      <w:r w:rsidRPr="00E610A5">
        <w:rPr>
          <w:sz w:val="13"/>
          <w:szCs w:val="13"/>
          <w:lang w:eastAsia="en-GB"/>
        </w:rPr>
        <w:t xml:space="preserve"> </w:t>
      </w:r>
      <w:r w:rsidRPr="00E610A5">
        <w:rPr>
          <w:lang w:eastAsia="en-GB"/>
        </w:rPr>
        <w:t>emission factors used for New Zealand’s energy sector for 1990</w:t>
      </w:r>
      <w:r w:rsidR="002143EE" w:rsidRPr="00E610A5">
        <w:rPr>
          <w:lang w:eastAsia="en-GB"/>
        </w:rPr>
        <w:t> </w:t>
      </w:r>
      <w:r w:rsidRPr="00E610A5">
        <w:rPr>
          <w:lang w:eastAsia="en-GB"/>
        </w:rPr>
        <w:t>to</w:t>
      </w:r>
      <w:bookmarkEnd w:id="285"/>
      <w:bookmarkEnd w:id="286"/>
      <w:bookmarkEnd w:id="287"/>
      <w:bookmarkEnd w:id="288"/>
      <w:r w:rsidR="002143EE" w:rsidRPr="00E610A5">
        <w:rPr>
          <w:lang w:eastAsia="en-GB"/>
        </w:rPr>
        <w:t> </w:t>
      </w:r>
      <w:r w:rsidRPr="00E610A5">
        <w:rPr>
          <w:lang w:eastAsia="en-GB"/>
        </w:rPr>
        <w:t>201</w:t>
      </w:r>
      <w:bookmarkEnd w:id="289"/>
      <w:r w:rsidRPr="00E610A5">
        <w:rPr>
          <w:lang w:eastAsia="en-GB"/>
        </w:rPr>
        <w:t>9</w:t>
      </w:r>
      <w:bookmarkEnd w:id="290"/>
      <w:bookmarkEnd w:id="291"/>
    </w:p>
    <w:bookmarkEnd w:id="292"/>
    <w:bookmarkEnd w:id="293"/>
    <w:bookmarkEnd w:id="294"/>
    <w:tbl>
      <w:tblPr>
        <w:tblW w:w="8562" w:type="dxa"/>
        <w:tblInd w:w="113" w:type="dxa"/>
        <w:tblLook w:val="0000" w:firstRow="0" w:lastRow="0" w:firstColumn="0" w:lastColumn="0" w:noHBand="0" w:noVBand="0"/>
      </w:tblPr>
      <w:tblGrid>
        <w:gridCol w:w="3256"/>
        <w:gridCol w:w="1701"/>
        <w:gridCol w:w="3605"/>
      </w:tblGrid>
      <w:tr w:rsidR="00D26EFB" w:rsidRPr="00E610A5" w14:paraId="7B51409A" w14:textId="77777777" w:rsidTr="00C245AC">
        <w:trPr>
          <w:trHeight w:val="450"/>
          <w:tblHeader/>
        </w:trPr>
        <w:tc>
          <w:tcPr>
            <w:tcW w:w="3256" w:type="dxa"/>
            <w:tcBorders>
              <w:top w:val="single" w:sz="4" w:space="0" w:color="365F91"/>
              <w:bottom w:val="single" w:sz="4" w:space="0" w:color="365F91"/>
              <w:right w:val="single" w:sz="4" w:space="0" w:color="365F91"/>
            </w:tcBorders>
            <w:shd w:val="clear" w:color="auto" w:fill="365F91"/>
            <w:noWrap/>
          </w:tcPr>
          <w:p w14:paraId="270098DC" w14:textId="77777777" w:rsidR="00D26EFB" w:rsidRPr="00E610A5" w:rsidRDefault="00D26EFB" w:rsidP="00237F19">
            <w:pPr>
              <w:pStyle w:val="TableTextBold"/>
              <w:spacing w:before="50" w:after="50"/>
              <w:rPr>
                <w:noProof w:val="0"/>
                <w:color w:val="FFFFFF"/>
              </w:rPr>
            </w:pPr>
          </w:p>
        </w:tc>
        <w:tc>
          <w:tcPr>
            <w:tcW w:w="1701" w:type="dxa"/>
            <w:tcBorders>
              <w:top w:val="single" w:sz="4" w:space="0" w:color="365F91"/>
              <w:left w:val="single" w:sz="4" w:space="0" w:color="365F91"/>
              <w:bottom w:val="single" w:sz="4" w:space="0" w:color="365F91"/>
              <w:right w:val="single" w:sz="4" w:space="0" w:color="365F91"/>
            </w:tcBorders>
            <w:shd w:val="clear" w:color="auto" w:fill="365F91"/>
          </w:tcPr>
          <w:p w14:paraId="5CF507F6" w14:textId="77777777" w:rsidR="00D26EFB" w:rsidRPr="00E610A5" w:rsidRDefault="00D26EFB" w:rsidP="00237F19">
            <w:pPr>
              <w:pStyle w:val="TableTextBold"/>
              <w:spacing w:before="50" w:after="50"/>
              <w:jc w:val="center"/>
              <w:rPr>
                <w:noProof w:val="0"/>
                <w:color w:val="FFFFFF"/>
              </w:rPr>
            </w:pPr>
            <w:r w:rsidRPr="00E610A5">
              <w:rPr>
                <w:noProof w:val="0"/>
                <w:color w:val="FFFFFF"/>
              </w:rPr>
              <w:t>Emission factor</w:t>
            </w:r>
            <w:r w:rsidRPr="00E610A5">
              <w:rPr>
                <w:noProof w:val="0"/>
                <w:color w:val="FFFFFF"/>
              </w:rPr>
              <w:br/>
              <w:t>(t CH</w:t>
            </w:r>
            <w:r w:rsidRPr="00E610A5">
              <w:rPr>
                <w:noProof w:val="0"/>
                <w:color w:val="FFFFFF"/>
                <w:vertAlign w:val="subscript"/>
              </w:rPr>
              <w:t>4</w:t>
            </w:r>
            <w:r w:rsidRPr="00E610A5">
              <w:rPr>
                <w:noProof w:val="0"/>
                <w:color w:val="FFFFFF"/>
              </w:rPr>
              <w:t>/PJ)</w:t>
            </w:r>
          </w:p>
        </w:tc>
        <w:tc>
          <w:tcPr>
            <w:tcW w:w="3605" w:type="dxa"/>
            <w:tcBorders>
              <w:top w:val="single" w:sz="4" w:space="0" w:color="365F91"/>
              <w:left w:val="single" w:sz="4" w:space="0" w:color="365F91"/>
              <w:bottom w:val="single" w:sz="4" w:space="0" w:color="365F91"/>
            </w:tcBorders>
            <w:shd w:val="clear" w:color="auto" w:fill="365F91"/>
            <w:vAlign w:val="bottom"/>
          </w:tcPr>
          <w:p w14:paraId="3F3F529E" w14:textId="77777777" w:rsidR="00D26EFB" w:rsidRPr="00E610A5" w:rsidRDefault="00D26EFB" w:rsidP="00237F19">
            <w:pPr>
              <w:pStyle w:val="TableTextBold"/>
              <w:spacing w:before="50" w:after="50"/>
              <w:rPr>
                <w:noProof w:val="0"/>
                <w:color w:val="FFFFFF"/>
              </w:rPr>
            </w:pPr>
            <w:r w:rsidRPr="00E610A5">
              <w:rPr>
                <w:noProof w:val="0"/>
                <w:color w:val="FFFFFF"/>
              </w:rPr>
              <w:t>Source</w:t>
            </w:r>
          </w:p>
        </w:tc>
      </w:tr>
      <w:tr w:rsidR="00D26EFB" w:rsidRPr="00E610A5" w14:paraId="440F4874" w14:textId="77777777" w:rsidTr="00C245AC">
        <w:tc>
          <w:tcPr>
            <w:tcW w:w="3256" w:type="dxa"/>
            <w:tcBorders>
              <w:top w:val="single" w:sz="4" w:space="0" w:color="365F91"/>
              <w:right w:val="single" w:sz="4" w:space="0" w:color="365F91"/>
            </w:tcBorders>
            <w:noWrap/>
          </w:tcPr>
          <w:p w14:paraId="77283F8A" w14:textId="77777777" w:rsidR="00D26EFB" w:rsidRPr="00E610A5" w:rsidRDefault="00D26EFB" w:rsidP="00237F19">
            <w:pPr>
              <w:pStyle w:val="TableTextBold"/>
              <w:spacing w:before="50" w:after="50"/>
              <w:rPr>
                <w:noProof w:val="0"/>
              </w:rPr>
            </w:pPr>
            <w:r w:rsidRPr="00E610A5">
              <w:rPr>
                <w:noProof w:val="0"/>
              </w:rPr>
              <w:t>Natural gas</w:t>
            </w:r>
          </w:p>
        </w:tc>
        <w:tc>
          <w:tcPr>
            <w:tcW w:w="1701" w:type="dxa"/>
            <w:tcBorders>
              <w:top w:val="single" w:sz="4" w:space="0" w:color="365F91"/>
              <w:left w:val="single" w:sz="4" w:space="0" w:color="365F91"/>
              <w:bottom w:val="nil"/>
              <w:right w:val="single" w:sz="4" w:space="0" w:color="365F91"/>
            </w:tcBorders>
            <w:noWrap/>
          </w:tcPr>
          <w:p w14:paraId="5E1A8B0A" w14:textId="77777777" w:rsidR="00D26EFB" w:rsidRPr="00E610A5" w:rsidRDefault="00D26EFB" w:rsidP="00237F19">
            <w:pPr>
              <w:pStyle w:val="TableTextBold"/>
              <w:spacing w:before="50" w:after="50"/>
              <w:jc w:val="center"/>
              <w:rPr>
                <w:noProof w:val="0"/>
              </w:rPr>
            </w:pPr>
          </w:p>
        </w:tc>
        <w:tc>
          <w:tcPr>
            <w:tcW w:w="3605" w:type="dxa"/>
            <w:tcBorders>
              <w:top w:val="single" w:sz="4" w:space="0" w:color="365F91"/>
              <w:left w:val="single" w:sz="4" w:space="0" w:color="365F91"/>
              <w:bottom w:val="nil"/>
            </w:tcBorders>
          </w:tcPr>
          <w:p w14:paraId="3B54ECDA" w14:textId="77777777" w:rsidR="00D26EFB" w:rsidRPr="00E610A5" w:rsidRDefault="00D26EFB" w:rsidP="00237F19">
            <w:pPr>
              <w:pStyle w:val="TableTextBold"/>
              <w:spacing w:before="50" w:after="50"/>
              <w:rPr>
                <w:noProof w:val="0"/>
              </w:rPr>
            </w:pPr>
            <w:r w:rsidRPr="00E610A5">
              <w:rPr>
                <w:noProof w:val="0"/>
              </w:rPr>
              <w:t> </w:t>
            </w:r>
          </w:p>
        </w:tc>
      </w:tr>
      <w:tr w:rsidR="00D26EFB" w:rsidRPr="00E610A5" w14:paraId="61C64F93" w14:textId="77777777" w:rsidTr="00C245AC">
        <w:tc>
          <w:tcPr>
            <w:tcW w:w="3256" w:type="dxa"/>
            <w:tcBorders>
              <w:top w:val="nil"/>
              <w:bottom w:val="nil"/>
              <w:right w:val="single" w:sz="4" w:space="0" w:color="365F91"/>
            </w:tcBorders>
            <w:noWrap/>
          </w:tcPr>
          <w:p w14:paraId="195B5B24" w14:textId="77777777" w:rsidR="00D26EFB" w:rsidRPr="00E610A5" w:rsidRDefault="00D26EFB" w:rsidP="00237F19">
            <w:pPr>
              <w:pStyle w:val="TableText"/>
              <w:spacing w:before="50" w:after="50"/>
            </w:pPr>
            <w:r w:rsidRPr="00E610A5">
              <w:t>Electricity industries</w:t>
            </w:r>
          </w:p>
        </w:tc>
        <w:tc>
          <w:tcPr>
            <w:tcW w:w="1701" w:type="dxa"/>
            <w:tcBorders>
              <w:top w:val="nil"/>
              <w:left w:val="single" w:sz="4" w:space="0" w:color="365F91"/>
              <w:bottom w:val="nil"/>
              <w:right w:val="single" w:sz="4" w:space="0" w:color="365F91"/>
            </w:tcBorders>
            <w:noWrap/>
          </w:tcPr>
          <w:p w14:paraId="60C4351D" w14:textId="77777777" w:rsidR="00D26EFB" w:rsidRPr="00E610A5" w:rsidRDefault="00D26EFB" w:rsidP="00237F19">
            <w:pPr>
              <w:pStyle w:val="TableText"/>
              <w:spacing w:before="50" w:after="50"/>
              <w:jc w:val="center"/>
              <w:rPr>
                <w:highlight w:val="yellow"/>
              </w:rPr>
            </w:pPr>
            <w:r w:rsidRPr="00E610A5">
              <w:t>0.9</w:t>
            </w:r>
          </w:p>
        </w:tc>
        <w:tc>
          <w:tcPr>
            <w:tcW w:w="3605" w:type="dxa"/>
            <w:tcBorders>
              <w:top w:val="nil"/>
              <w:left w:val="single" w:sz="4" w:space="0" w:color="365F91"/>
              <w:bottom w:val="nil"/>
            </w:tcBorders>
          </w:tcPr>
          <w:p w14:paraId="62368CD9" w14:textId="77777777" w:rsidR="00D26EFB" w:rsidRPr="00E610A5" w:rsidRDefault="00D26EFB" w:rsidP="00237F19">
            <w:pPr>
              <w:pStyle w:val="TableText"/>
              <w:spacing w:before="50" w:after="50"/>
            </w:pPr>
            <w:r w:rsidRPr="00E610A5">
              <w:t xml:space="preserve">IPCC 2006 (table 2.2) </w:t>
            </w:r>
          </w:p>
        </w:tc>
      </w:tr>
      <w:tr w:rsidR="00D26EFB" w:rsidRPr="00E610A5" w14:paraId="39902112" w14:textId="77777777" w:rsidTr="00C245AC">
        <w:tc>
          <w:tcPr>
            <w:tcW w:w="3256" w:type="dxa"/>
            <w:tcBorders>
              <w:top w:val="nil"/>
              <w:bottom w:val="nil"/>
              <w:right w:val="single" w:sz="4" w:space="0" w:color="365F91"/>
            </w:tcBorders>
            <w:noWrap/>
          </w:tcPr>
          <w:p w14:paraId="0FE7A614" w14:textId="77777777" w:rsidR="00D26EFB" w:rsidRPr="00E610A5" w:rsidRDefault="00D26EFB" w:rsidP="00237F19">
            <w:pPr>
              <w:pStyle w:val="TableText"/>
              <w:spacing w:before="50" w:after="50"/>
            </w:pPr>
            <w:r w:rsidRPr="00E610A5">
              <w:t>Commercial</w:t>
            </w:r>
          </w:p>
        </w:tc>
        <w:tc>
          <w:tcPr>
            <w:tcW w:w="1701" w:type="dxa"/>
            <w:tcBorders>
              <w:top w:val="nil"/>
              <w:left w:val="single" w:sz="4" w:space="0" w:color="365F91"/>
              <w:bottom w:val="nil"/>
              <w:right w:val="single" w:sz="4" w:space="0" w:color="365F91"/>
            </w:tcBorders>
            <w:noWrap/>
          </w:tcPr>
          <w:p w14:paraId="44DB016A" w14:textId="77777777" w:rsidR="00D26EFB" w:rsidRPr="00E610A5" w:rsidRDefault="00D26EFB" w:rsidP="00237F19">
            <w:pPr>
              <w:pStyle w:val="TableText"/>
              <w:spacing w:before="50" w:after="50"/>
              <w:jc w:val="center"/>
            </w:pPr>
            <w:r w:rsidRPr="00E610A5">
              <w:t>4.50</w:t>
            </w:r>
          </w:p>
        </w:tc>
        <w:tc>
          <w:tcPr>
            <w:tcW w:w="3605" w:type="dxa"/>
            <w:tcBorders>
              <w:top w:val="nil"/>
              <w:left w:val="single" w:sz="4" w:space="0" w:color="365F91"/>
              <w:bottom w:val="nil"/>
            </w:tcBorders>
          </w:tcPr>
          <w:p w14:paraId="20D22989" w14:textId="77777777" w:rsidR="00D26EFB" w:rsidRPr="00E610A5" w:rsidRDefault="00D26EFB" w:rsidP="00237F19">
            <w:pPr>
              <w:pStyle w:val="TableText"/>
              <w:spacing w:before="50" w:after="50"/>
            </w:pPr>
            <w:r w:rsidRPr="00E610A5">
              <w:t xml:space="preserve">IPCC 2006 (table 2.4) </w:t>
            </w:r>
          </w:p>
        </w:tc>
      </w:tr>
      <w:tr w:rsidR="00D26EFB" w:rsidRPr="00E610A5" w14:paraId="74413C43" w14:textId="77777777" w:rsidTr="00C245AC">
        <w:tc>
          <w:tcPr>
            <w:tcW w:w="3256" w:type="dxa"/>
            <w:tcBorders>
              <w:top w:val="nil"/>
              <w:bottom w:val="nil"/>
              <w:right w:val="single" w:sz="4" w:space="0" w:color="365F91"/>
            </w:tcBorders>
            <w:noWrap/>
          </w:tcPr>
          <w:p w14:paraId="69518122" w14:textId="77777777" w:rsidR="00D26EFB" w:rsidRPr="00E610A5" w:rsidRDefault="00D26EFB" w:rsidP="00237F19">
            <w:pPr>
              <w:pStyle w:val="TableText"/>
              <w:spacing w:before="50" w:after="50"/>
            </w:pPr>
            <w:r w:rsidRPr="00E610A5">
              <w:t>Residential</w:t>
            </w:r>
          </w:p>
        </w:tc>
        <w:tc>
          <w:tcPr>
            <w:tcW w:w="1701" w:type="dxa"/>
            <w:tcBorders>
              <w:top w:val="nil"/>
              <w:left w:val="single" w:sz="4" w:space="0" w:color="365F91"/>
              <w:bottom w:val="nil"/>
              <w:right w:val="single" w:sz="4" w:space="0" w:color="365F91"/>
            </w:tcBorders>
            <w:noWrap/>
          </w:tcPr>
          <w:p w14:paraId="76D3EE22" w14:textId="77777777" w:rsidR="00D26EFB" w:rsidRPr="00E610A5" w:rsidRDefault="00D26EFB" w:rsidP="00237F19">
            <w:pPr>
              <w:pStyle w:val="TableText"/>
              <w:spacing w:before="50" w:after="50"/>
              <w:jc w:val="center"/>
            </w:pPr>
            <w:r w:rsidRPr="00E610A5">
              <w:t>4.50</w:t>
            </w:r>
          </w:p>
        </w:tc>
        <w:tc>
          <w:tcPr>
            <w:tcW w:w="3605" w:type="dxa"/>
            <w:tcBorders>
              <w:top w:val="nil"/>
              <w:left w:val="single" w:sz="4" w:space="0" w:color="365F91"/>
              <w:bottom w:val="nil"/>
            </w:tcBorders>
          </w:tcPr>
          <w:p w14:paraId="3B638710" w14:textId="77777777" w:rsidR="00D26EFB" w:rsidRPr="00E610A5" w:rsidRDefault="00D26EFB" w:rsidP="00237F19">
            <w:pPr>
              <w:pStyle w:val="TableText"/>
              <w:spacing w:before="50" w:after="50"/>
            </w:pPr>
            <w:r w:rsidRPr="00E610A5">
              <w:t xml:space="preserve">IPCC 2006 (table 2.5) </w:t>
            </w:r>
          </w:p>
        </w:tc>
      </w:tr>
      <w:tr w:rsidR="00D26EFB" w:rsidRPr="00E610A5" w14:paraId="02F6BEFA" w14:textId="77777777" w:rsidTr="00C245AC">
        <w:tc>
          <w:tcPr>
            <w:tcW w:w="3256" w:type="dxa"/>
            <w:tcBorders>
              <w:top w:val="nil"/>
              <w:bottom w:val="nil"/>
              <w:right w:val="single" w:sz="4" w:space="0" w:color="365F91"/>
            </w:tcBorders>
            <w:noWrap/>
          </w:tcPr>
          <w:p w14:paraId="05B1D32D" w14:textId="77777777" w:rsidR="00D26EFB" w:rsidRPr="00E610A5" w:rsidRDefault="00D26EFB" w:rsidP="00237F19">
            <w:pPr>
              <w:pStyle w:val="TableText"/>
              <w:spacing w:before="50" w:after="50"/>
            </w:pPr>
            <w:r w:rsidRPr="00E610A5">
              <w:t>Domestic transport (CNG)</w:t>
            </w:r>
          </w:p>
        </w:tc>
        <w:tc>
          <w:tcPr>
            <w:tcW w:w="1701" w:type="dxa"/>
            <w:tcBorders>
              <w:top w:val="nil"/>
              <w:left w:val="single" w:sz="4" w:space="0" w:color="365F91"/>
              <w:bottom w:val="nil"/>
              <w:right w:val="single" w:sz="4" w:space="0" w:color="365F91"/>
            </w:tcBorders>
            <w:noWrap/>
          </w:tcPr>
          <w:p w14:paraId="11FF0A24" w14:textId="77777777" w:rsidR="00D26EFB" w:rsidRPr="00E610A5" w:rsidRDefault="00D26EFB" w:rsidP="00237F19">
            <w:pPr>
              <w:pStyle w:val="TableText"/>
              <w:spacing w:before="50" w:after="50"/>
              <w:jc w:val="center"/>
            </w:pPr>
            <w:r w:rsidRPr="00E610A5">
              <w:t>82.80</w:t>
            </w:r>
          </w:p>
        </w:tc>
        <w:tc>
          <w:tcPr>
            <w:tcW w:w="3605" w:type="dxa"/>
            <w:tcBorders>
              <w:top w:val="nil"/>
              <w:left w:val="single" w:sz="4" w:space="0" w:color="365F91"/>
              <w:bottom w:val="nil"/>
            </w:tcBorders>
          </w:tcPr>
          <w:p w14:paraId="0034C1AD" w14:textId="77777777" w:rsidR="00D26EFB" w:rsidRPr="00E610A5" w:rsidRDefault="00D26EFB" w:rsidP="00237F19">
            <w:pPr>
              <w:pStyle w:val="TableText"/>
              <w:spacing w:before="50" w:after="50"/>
            </w:pPr>
            <w:r w:rsidRPr="00E610A5">
              <w:t>IPCC 2006 (table 3.2.2)</w:t>
            </w:r>
          </w:p>
        </w:tc>
      </w:tr>
      <w:tr w:rsidR="00D26EFB" w:rsidRPr="00E610A5" w14:paraId="2336D81A" w14:textId="77777777" w:rsidTr="00C245AC">
        <w:tc>
          <w:tcPr>
            <w:tcW w:w="3256" w:type="dxa"/>
            <w:tcBorders>
              <w:top w:val="nil"/>
              <w:bottom w:val="single" w:sz="4" w:space="0" w:color="365F91"/>
              <w:right w:val="single" w:sz="4" w:space="0" w:color="365F91"/>
            </w:tcBorders>
            <w:noWrap/>
          </w:tcPr>
          <w:p w14:paraId="4F0927FB" w14:textId="77777777" w:rsidR="00D26EFB" w:rsidRPr="00E610A5" w:rsidRDefault="00D26EFB" w:rsidP="00237F19">
            <w:pPr>
              <w:pStyle w:val="TableText"/>
              <w:spacing w:before="50" w:after="50"/>
            </w:pPr>
            <w:r w:rsidRPr="00E610A5">
              <w:t>Other stationary (mainly industrial)</w:t>
            </w:r>
          </w:p>
        </w:tc>
        <w:tc>
          <w:tcPr>
            <w:tcW w:w="1701" w:type="dxa"/>
            <w:tcBorders>
              <w:top w:val="nil"/>
              <w:left w:val="single" w:sz="4" w:space="0" w:color="365F91"/>
              <w:bottom w:val="single" w:sz="4" w:space="0" w:color="365F91"/>
              <w:right w:val="single" w:sz="4" w:space="0" w:color="365F91"/>
            </w:tcBorders>
            <w:noWrap/>
          </w:tcPr>
          <w:p w14:paraId="2D4FA203" w14:textId="77777777" w:rsidR="00D26EFB" w:rsidRPr="00E610A5" w:rsidRDefault="00D26EFB" w:rsidP="00237F19">
            <w:pPr>
              <w:pStyle w:val="TableText"/>
              <w:spacing w:before="50" w:after="50"/>
              <w:jc w:val="center"/>
            </w:pPr>
            <w:r w:rsidRPr="00E610A5">
              <w:t>0.9</w:t>
            </w:r>
          </w:p>
        </w:tc>
        <w:tc>
          <w:tcPr>
            <w:tcW w:w="3605" w:type="dxa"/>
            <w:tcBorders>
              <w:top w:val="nil"/>
              <w:left w:val="single" w:sz="4" w:space="0" w:color="365F91"/>
              <w:bottom w:val="single" w:sz="4" w:space="0" w:color="365F91"/>
            </w:tcBorders>
          </w:tcPr>
          <w:p w14:paraId="63071ED6" w14:textId="77777777" w:rsidR="00D26EFB" w:rsidRPr="00E610A5" w:rsidRDefault="00D26EFB" w:rsidP="00237F19">
            <w:pPr>
              <w:pStyle w:val="TableText"/>
              <w:spacing w:before="50" w:after="50"/>
            </w:pPr>
            <w:r w:rsidRPr="00E610A5">
              <w:t xml:space="preserve">IPCC 2006 (table 2.3) </w:t>
            </w:r>
          </w:p>
        </w:tc>
      </w:tr>
      <w:tr w:rsidR="00D26EFB" w:rsidRPr="00E610A5" w14:paraId="24318D72" w14:textId="77777777" w:rsidTr="00C245AC">
        <w:tc>
          <w:tcPr>
            <w:tcW w:w="3256" w:type="dxa"/>
            <w:tcBorders>
              <w:top w:val="single" w:sz="4" w:space="0" w:color="365F91"/>
              <w:right w:val="single" w:sz="4" w:space="0" w:color="365F91"/>
            </w:tcBorders>
            <w:noWrap/>
          </w:tcPr>
          <w:p w14:paraId="0A0D278E" w14:textId="77777777" w:rsidR="00D26EFB" w:rsidRPr="00E610A5" w:rsidRDefault="00D26EFB" w:rsidP="00237F19">
            <w:pPr>
              <w:pStyle w:val="TableTextBold"/>
              <w:spacing w:before="50" w:after="50"/>
              <w:rPr>
                <w:noProof w:val="0"/>
              </w:rPr>
            </w:pPr>
            <w:r w:rsidRPr="00E610A5">
              <w:rPr>
                <w:noProof w:val="0"/>
              </w:rPr>
              <w:t>Liquid fuels</w:t>
            </w:r>
          </w:p>
        </w:tc>
        <w:tc>
          <w:tcPr>
            <w:tcW w:w="1701" w:type="dxa"/>
            <w:tcBorders>
              <w:top w:val="single" w:sz="4" w:space="0" w:color="365F91"/>
              <w:left w:val="single" w:sz="4" w:space="0" w:color="365F91"/>
              <w:bottom w:val="nil"/>
              <w:right w:val="single" w:sz="4" w:space="0" w:color="365F91"/>
            </w:tcBorders>
            <w:noWrap/>
          </w:tcPr>
          <w:p w14:paraId="35B3185A" w14:textId="77777777" w:rsidR="00D26EFB" w:rsidRPr="00E610A5" w:rsidRDefault="00D26EFB" w:rsidP="00237F19">
            <w:pPr>
              <w:pStyle w:val="TableTextBold"/>
              <w:spacing w:before="50" w:after="50"/>
              <w:jc w:val="center"/>
              <w:rPr>
                <w:noProof w:val="0"/>
              </w:rPr>
            </w:pPr>
          </w:p>
        </w:tc>
        <w:tc>
          <w:tcPr>
            <w:tcW w:w="3605" w:type="dxa"/>
            <w:tcBorders>
              <w:top w:val="single" w:sz="4" w:space="0" w:color="365F91"/>
              <w:left w:val="single" w:sz="4" w:space="0" w:color="365F91"/>
              <w:bottom w:val="nil"/>
            </w:tcBorders>
          </w:tcPr>
          <w:p w14:paraId="32B9FD27" w14:textId="77777777" w:rsidR="00D26EFB" w:rsidRPr="00E610A5" w:rsidRDefault="00D26EFB" w:rsidP="00237F19">
            <w:pPr>
              <w:pStyle w:val="TableTextBold"/>
              <w:spacing w:before="50" w:after="50"/>
              <w:rPr>
                <w:noProof w:val="0"/>
              </w:rPr>
            </w:pPr>
            <w:r w:rsidRPr="00E610A5">
              <w:rPr>
                <w:noProof w:val="0"/>
              </w:rPr>
              <w:t> </w:t>
            </w:r>
          </w:p>
        </w:tc>
      </w:tr>
      <w:tr w:rsidR="00D26EFB" w:rsidRPr="00E610A5" w14:paraId="03B9638C" w14:textId="77777777" w:rsidTr="00C245AC">
        <w:tc>
          <w:tcPr>
            <w:tcW w:w="3256" w:type="dxa"/>
            <w:tcBorders>
              <w:top w:val="nil"/>
              <w:bottom w:val="nil"/>
              <w:right w:val="single" w:sz="4" w:space="0" w:color="365F91"/>
            </w:tcBorders>
            <w:vAlign w:val="bottom"/>
          </w:tcPr>
          <w:p w14:paraId="1C0C24CF" w14:textId="77777777" w:rsidR="00D26EFB" w:rsidRPr="00E610A5" w:rsidRDefault="00D26EFB" w:rsidP="00237F19">
            <w:pPr>
              <w:pStyle w:val="TableText"/>
              <w:spacing w:before="50" w:after="50"/>
              <w:rPr>
                <w:b/>
              </w:rPr>
            </w:pPr>
            <w:r w:rsidRPr="00E610A5">
              <w:rPr>
                <w:b/>
              </w:rPr>
              <w:t>Stationary sources</w:t>
            </w:r>
          </w:p>
        </w:tc>
        <w:tc>
          <w:tcPr>
            <w:tcW w:w="1701" w:type="dxa"/>
            <w:tcBorders>
              <w:top w:val="nil"/>
              <w:left w:val="single" w:sz="4" w:space="0" w:color="365F91"/>
              <w:bottom w:val="nil"/>
              <w:right w:val="single" w:sz="4" w:space="0" w:color="365F91"/>
            </w:tcBorders>
            <w:noWrap/>
          </w:tcPr>
          <w:p w14:paraId="18ECDD3D" w14:textId="77777777" w:rsidR="00D26EFB" w:rsidRPr="00E610A5" w:rsidRDefault="00D26EFB" w:rsidP="00237F19">
            <w:pPr>
              <w:pStyle w:val="TableText"/>
              <w:spacing w:before="50" w:after="50"/>
              <w:jc w:val="center"/>
            </w:pPr>
          </w:p>
        </w:tc>
        <w:tc>
          <w:tcPr>
            <w:tcW w:w="3605" w:type="dxa"/>
            <w:tcBorders>
              <w:top w:val="nil"/>
              <w:left w:val="single" w:sz="4" w:space="0" w:color="365F91"/>
              <w:bottom w:val="nil"/>
            </w:tcBorders>
          </w:tcPr>
          <w:p w14:paraId="51F01DF0" w14:textId="77777777" w:rsidR="00D26EFB" w:rsidRPr="00E610A5" w:rsidRDefault="00D26EFB" w:rsidP="00237F19">
            <w:pPr>
              <w:pStyle w:val="TableText"/>
              <w:spacing w:before="50" w:after="50"/>
            </w:pPr>
            <w:r w:rsidRPr="00E610A5">
              <w:t> </w:t>
            </w:r>
          </w:p>
        </w:tc>
      </w:tr>
      <w:tr w:rsidR="00D26EFB" w:rsidRPr="00E610A5" w14:paraId="740A7746" w14:textId="77777777" w:rsidTr="00C245AC">
        <w:tc>
          <w:tcPr>
            <w:tcW w:w="3256" w:type="dxa"/>
            <w:tcBorders>
              <w:top w:val="nil"/>
              <w:bottom w:val="nil"/>
              <w:right w:val="single" w:sz="4" w:space="0" w:color="365F91"/>
            </w:tcBorders>
            <w:noWrap/>
          </w:tcPr>
          <w:p w14:paraId="7A2C9FCA" w14:textId="77777777" w:rsidR="00D26EFB" w:rsidRPr="00E610A5" w:rsidRDefault="00D26EFB" w:rsidP="00237F19">
            <w:pPr>
              <w:pStyle w:val="TableText"/>
              <w:spacing w:before="50" w:after="50"/>
            </w:pPr>
            <w:r w:rsidRPr="00E610A5">
              <w:t>Electricity – residual oil</w:t>
            </w:r>
          </w:p>
        </w:tc>
        <w:tc>
          <w:tcPr>
            <w:tcW w:w="1701" w:type="dxa"/>
            <w:tcBorders>
              <w:top w:val="nil"/>
              <w:left w:val="single" w:sz="4" w:space="0" w:color="365F91"/>
              <w:bottom w:val="nil"/>
              <w:right w:val="single" w:sz="4" w:space="0" w:color="365F91"/>
            </w:tcBorders>
            <w:noWrap/>
          </w:tcPr>
          <w:p w14:paraId="1CFAEF7D" w14:textId="77777777" w:rsidR="00D26EFB" w:rsidRPr="00E610A5" w:rsidRDefault="00D26EFB" w:rsidP="00237F19">
            <w:pPr>
              <w:pStyle w:val="TableText"/>
              <w:spacing w:before="50" w:after="50"/>
              <w:jc w:val="center"/>
            </w:pPr>
            <w:r w:rsidRPr="00E610A5">
              <w:t>2.85</w:t>
            </w:r>
          </w:p>
        </w:tc>
        <w:tc>
          <w:tcPr>
            <w:tcW w:w="3605" w:type="dxa"/>
            <w:tcBorders>
              <w:top w:val="nil"/>
              <w:left w:val="single" w:sz="4" w:space="0" w:color="365F91"/>
              <w:bottom w:val="nil"/>
            </w:tcBorders>
          </w:tcPr>
          <w:p w14:paraId="61C23F7D" w14:textId="77777777" w:rsidR="00D26EFB" w:rsidRPr="00E610A5" w:rsidRDefault="00D26EFB" w:rsidP="00237F19">
            <w:pPr>
              <w:pStyle w:val="TableText"/>
              <w:spacing w:before="50" w:after="50"/>
            </w:pPr>
            <w:r w:rsidRPr="00E610A5">
              <w:t xml:space="preserve">IPCC 2006 (table 2.2) </w:t>
            </w:r>
          </w:p>
        </w:tc>
      </w:tr>
      <w:tr w:rsidR="00D26EFB" w:rsidRPr="00E610A5" w14:paraId="535DB50A" w14:textId="77777777" w:rsidTr="00C245AC">
        <w:tc>
          <w:tcPr>
            <w:tcW w:w="3256" w:type="dxa"/>
            <w:tcBorders>
              <w:top w:val="nil"/>
              <w:bottom w:val="nil"/>
              <w:right w:val="single" w:sz="4" w:space="0" w:color="365F91"/>
            </w:tcBorders>
            <w:noWrap/>
          </w:tcPr>
          <w:p w14:paraId="508EA29A" w14:textId="77777777" w:rsidR="00D26EFB" w:rsidRPr="00E610A5" w:rsidRDefault="00D26EFB" w:rsidP="00237F19">
            <w:pPr>
              <w:pStyle w:val="TableText"/>
              <w:spacing w:before="50" w:after="50"/>
            </w:pPr>
            <w:r w:rsidRPr="00E610A5">
              <w:t>Industrial (including refining) – residual oil</w:t>
            </w:r>
          </w:p>
        </w:tc>
        <w:tc>
          <w:tcPr>
            <w:tcW w:w="1701" w:type="dxa"/>
            <w:tcBorders>
              <w:top w:val="nil"/>
              <w:left w:val="single" w:sz="4" w:space="0" w:color="365F91"/>
              <w:bottom w:val="nil"/>
              <w:right w:val="single" w:sz="4" w:space="0" w:color="365F91"/>
            </w:tcBorders>
            <w:noWrap/>
          </w:tcPr>
          <w:p w14:paraId="0B00D6A0" w14:textId="77777777" w:rsidR="00D26EFB" w:rsidRPr="00E610A5" w:rsidRDefault="00D26EFB" w:rsidP="00237F19">
            <w:pPr>
              <w:pStyle w:val="TableText"/>
              <w:spacing w:before="50" w:after="50"/>
              <w:jc w:val="center"/>
            </w:pPr>
            <w:r w:rsidRPr="00E610A5">
              <w:t>2.85</w:t>
            </w:r>
          </w:p>
        </w:tc>
        <w:tc>
          <w:tcPr>
            <w:tcW w:w="3605" w:type="dxa"/>
            <w:tcBorders>
              <w:top w:val="nil"/>
              <w:left w:val="single" w:sz="4" w:space="0" w:color="365F91"/>
              <w:bottom w:val="nil"/>
            </w:tcBorders>
          </w:tcPr>
          <w:p w14:paraId="3A366216" w14:textId="77777777" w:rsidR="00D26EFB" w:rsidRPr="00E610A5" w:rsidRDefault="00D26EFB" w:rsidP="00237F19">
            <w:pPr>
              <w:pStyle w:val="TableText"/>
              <w:spacing w:before="50" w:after="50"/>
            </w:pPr>
            <w:r w:rsidRPr="00E610A5">
              <w:t xml:space="preserve">IPCC 2006 (table 2.3) </w:t>
            </w:r>
          </w:p>
        </w:tc>
      </w:tr>
      <w:tr w:rsidR="00D26EFB" w:rsidRPr="00E610A5" w14:paraId="0AB37976" w14:textId="77777777" w:rsidTr="00C245AC">
        <w:tc>
          <w:tcPr>
            <w:tcW w:w="3256" w:type="dxa"/>
            <w:tcBorders>
              <w:top w:val="nil"/>
              <w:bottom w:val="nil"/>
              <w:right w:val="single" w:sz="4" w:space="0" w:color="365F91"/>
            </w:tcBorders>
            <w:noWrap/>
          </w:tcPr>
          <w:p w14:paraId="4CF732AC" w14:textId="77777777" w:rsidR="00D26EFB" w:rsidRPr="00E610A5" w:rsidRDefault="00D26EFB" w:rsidP="00237F19">
            <w:pPr>
              <w:pStyle w:val="TableText"/>
              <w:spacing w:before="50" w:after="50"/>
            </w:pPr>
            <w:r w:rsidRPr="00E610A5">
              <w:t xml:space="preserve">Industrial – LPG </w:t>
            </w:r>
          </w:p>
        </w:tc>
        <w:tc>
          <w:tcPr>
            <w:tcW w:w="1701" w:type="dxa"/>
            <w:tcBorders>
              <w:top w:val="nil"/>
              <w:left w:val="single" w:sz="4" w:space="0" w:color="365F91"/>
              <w:bottom w:val="nil"/>
              <w:right w:val="single" w:sz="4" w:space="0" w:color="365F91"/>
            </w:tcBorders>
            <w:noWrap/>
          </w:tcPr>
          <w:p w14:paraId="425FDBDB" w14:textId="77777777" w:rsidR="00D26EFB" w:rsidRPr="00E610A5" w:rsidRDefault="00D26EFB" w:rsidP="00237F19">
            <w:pPr>
              <w:pStyle w:val="TableText"/>
              <w:spacing w:before="50" w:after="50"/>
              <w:jc w:val="center"/>
            </w:pPr>
            <w:r w:rsidRPr="00E610A5">
              <w:t>0.95</w:t>
            </w:r>
          </w:p>
        </w:tc>
        <w:tc>
          <w:tcPr>
            <w:tcW w:w="3605" w:type="dxa"/>
            <w:tcBorders>
              <w:top w:val="nil"/>
              <w:left w:val="single" w:sz="4" w:space="0" w:color="365F91"/>
              <w:bottom w:val="nil"/>
            </w:tcBorders>
          </w:tcPr>
          <w:p w14:paraId="7282458F" w14:textId="77777777" w:rsidR="00D26EFB" w:rsidRPr="00E610A5" w:rsidRDefault="00D26EFB" w:rsidP="00237F19">
            <w:pPr>
              <w:pStyle w:val="TableText"/>
              <w:spacing w:before="50" w:after="50"/>
            </w:pPr>
            <w:r w:rsidRPr="00E610A5">
              <w:t xml:space="preserve">IPCC 2006 (table 2.3) </w:t>
            </w:r>
          </w:p>
        </w:tc>
      </w:tr>
      <w:tr w:rsidR="00D26EFB" w:rsidRPr="00E610A5" w14:paraId="40F42EB2" w14:textId="77777777" w:rsidTr="00C245AC">
        <w:tc>
          <w:tcPr>
            <w:tcW w:w="3256" w:type="dxa"/>
            <w:tcBorders>
              <w:top w:val="nil"/>
              <w:bottom w:val="nil"/>
              <w:right w:val="single" w:sz="4" w:space="0" w:color="365F91"/>
            </w:tcBorders>
            <w:noWrap/>
          </w:tcPr>
          <w:p w14:paraId="224756BF" w14:textId="77777777" w:rsidR="00D26EFB" w:rsidRPr="00E610A5" w:rsidRDefault="00D26EFB" w:rsidP="00237F19">
            <w:pPr>
              <w:pStyle w:val="TableText"/>
              <w:spacing w:before="50" w:after="50"/>
            </w:pPr>
            <w:r w:rsidRPr="00E610A5">
              <w:t>Commercial – residual oil</w:t>
            </w:r>
          </w:p>
        </w:tc>
        <w:tc>
          <w:tcPr>
            <w:tcW w:w="1701" w:type="dxa"/>
            <w:tcBorders>
              <w:top w:val="nil"/>
              <w:left w:val="single" w:sz="4" w:space="0" w:color="365F91"/>
              <w:bottom w:val="nil"/>
              <w:right w:val="single" w:sz="4" w:space="0" w:color="365F91"/>
            </w:tcBorders>
            <w:noWrap/>
          </w:tcPr>
          <w:p w14:paraId="25D79DAD" w14:textId="77777777" w:rsidR="00D26EFB" w:rsidRPr="00E610A5" w:rsidRDefault="00D26EFB" w:rsidP="00237F19">
            <w:pPr>
              <w:pStyle w:val="TableText"/>
              <w:spacing w:before="50" w:after="50"/>
              <w:jc w:val="center"/>
            </w:pPr>
            <w:r w:rsidRPr="00E610A5">
              <w:t>9.50</w:t>
            </w:r>
          </w:p>
        </w:tc>
        <w:tc>
          <w:tcPr>
            <w:tcW w:w="3605" w:type="dxa"/>
            <w:tcBorders>
              <w:top w:val="nil"/>
              <w:left w:val="single" w:sz="4" w:space="0" w:color="365F91"/>
              <w:bottom w:val="nil"/>
            </w:tcBorders>
          </w:tcPr>
          <w:p w14:paraId="5BC8C9D7" w14:textId="77777777" w:rsidR="00D26EFB" w:rsidRPr="00E610A5" w:rsidRDefault="00D26EFB" w:rsidP="00237F19">
            <w:pPr>
              <w:pStyle w:val="TableText"/>
              <w:spacing w:before="50" w:after="50"/>
            </w:pPr>
            <w:r w:rsidRPr="00E610A5">
              <w:t>IPCC 2006 (table 2.4)</w:t>
            </w:r>
          </w:p>
        </w:tc>
      </w:tr>
      <w:tr w:rsidR="00D26EFB" w:rsidRPr="00E610A5" w14:paraId="1946D80F" w14:textId="77777777" w:rsidTr="00C245AC">
        <w:tc>
          <w:tcPr>
            <w:tcW w:w="3256" w:type="dxa"/>
            <w:tcBorders>
              <w:top w:val="nil"/>
              <w:bottom w:val="nil"/>
              <w:right w:val="single" w:sz="4" w:space="0" w:color="365F91"/>
            </w:tcBorders>
            <w:noWrap/>
          </w:tcPr>
          <w:p w14:paraId="72B04A96" w14:textId="77777777" w:rsidR="00D26EFB" w:rsidRPr="00E610A5" w:rsidRDefault="00D26EFB" w:rsidP="00237F19">
            <w:pPr>
              <w:pStyle w:val="TableText"/>
              <w:spacing w:before="50" w:after="50"/>
            </w:pPr>
            <w:r w:rsidRPr="00E610A5">
              <w:t>Commercial – distillate oil</w:t>
            </w:r>
          </w:p>
        </w:tc>
        <w:tc>
          <w:tcPr>
            <w:tcW w:w="1701" w:type="dxa"/>
            <w:tcBorders>
              <w:top w:val="nil"/>
              <w:left w:val="single" w:sz="4" w:space="0" w:color="365F91"/>
              <w:bottom w:val="nil"/>
              <w:right w:val="single" w:sz="4" w:space="0" w:color="365F91"/>
            </w:tcBorders>
            <w:noWrap/>
          </w:tcPr>
          <w:p w14:paraId="702A5A38" w14:textId="77777777" w:rsidR="00D26EFB" w:rsidRPr="00E610A5" w:rsidRDefault="00D26EFB" w:rsidP="00237F19">
            <w:pPr>
              <w:pStyle w:val="TableText"/>
              <w:spacing w:before="50" w:after="50"/>
              <w:jc w:val="center"/>
            </w:pPr>
            <w:r w:rsidRPr="00E610A5">
              <w:t>9.50</w:t>
            </w:r>
          </w:p>
        </w:tc>
        <w:tc>
          <w:tcPr>
            <w:tcW w:w="3605" w:type="dxa"/>
            <w:tcBorders>
              <w:top w:val="nil"/>
              <w:left w:val="single" w:sz="4" w:space="0" w:color="365F91"/>
              <w:bottom w:val="nil"/>
            </w:tcBorders>
          </w:tcPr>
          <w:p w14:paraId="23D40EC1" w14:textId="77777777" w:rsidR="00D26EFB" w:rsidRPr="00E610A5" w:rsidRDefault="00D26EFB" w:rsidP="00237F19">
            <w:pPr>
              <w:pStyle w:val="TableText"/>
              <w:spacing w:before="50" w:after="50"/>
            </w:pPr>
            <w:r w:rsidRPr="00E610A5">
              <w:t>IPCC 2006 (table 2.4)</w:t>
            </w:r>
          </w:p>
        </w:tc>
      </w:tr>
      <w:tr w:rsidR="00D26EFB" w:rsidRPr="00E610A5" w14:paraId="45814DB7" w14:textId="77777777" w:rsidTr="00C245AC">
        <w:tc>
          <w:tcPr>
            <w:tcW w:w="3256" w:type="dxa"/>
            <w:tcBorders>
              <w:top w:val="nil"/>
              <w:bottom w:val="nil"/>
              <w:right w:val="single" w:sz="4" w:space="0" w:color="365F91"/>
            </w:tcBorders>
            <w:noWrap/>
          </w:tcPr>
          <w:p w14:paraId="4DDB7809" w14:textId="77777777" w:rsidR="00D26EFB" w:rsidRPr="00E610A5" w:rsidRDefault="00D26EFB" w:rsidP="00237F19">
            <w:pPr>
              <w:pStyle w:val="TableText"/>
              <w:spacing w:before="50" w:after="50"/>
            </w:pPr>
            <w:r w:rsidRPr="00E610A5">
              <w:t>Commercial – LPG</w:t>
            </w:r>
          </w:p>
        </w:tc>
        <w:tc>
          <w:tcPr>
            <w:tcW w:w="1701" w:type="dxa"/>
            <w:tcBorders>
              <w:top w:val="nil"/>
              <w:left w:val="single" w:sz="4" w:space="0" w:color="365F91"/>
              <w:bottom w:val="nil"/>
              <w:right w:val="single" w:sz="4" w:space="0" w:color="365F91"/>
            </w:tcBorders>
            <w:noWrap/>
          </w:tcPr>
          <w:p w14:paraId="7798E122" w14:textId="77777777" w:rsidR="00D26EFB" w:rsidRPr="00E610A5" w:rsidRDefault="00D26EFB" w:rsidP="00237F19">
            <w:pPr>
              <w:pStyle w:val="TableText"/>
              <w:spacing w:before="50" w:after="50"/>
              <w:jc w:val="center"/>
            </w:pPr>
            <w:r w:rsidRPr="00E610A5">
              <w:t>4.75</w:t>
            </w:r>
          </w:p>
        </w:tc>
        <w:tc>
          <w:tcPr>
            <w:tcW w:w="3605" w:type="dxa"/>
            <w:tcBorders>
              <w:top w:val="nil"/>
              <w:left w:val="single" w:sz="4" w:space="0" w:color="365F91"/>
              <w:bottom w:val="nil"/>
            </w:tcBorders>
          </w:tcPr>
          <w:p w14:paraId="3F01DCD3" w14:textId="77777777" w:rsidR="00D26EFB" w:rsidRPr="00E610A5" w:rsidRDefault="00D26EFB" w:rsidP="00237F19">
            <w:pPr>
              <w:pStyle w:val="TableText"/>
              <w:spacing w:before="50" w:after="50"/>
            </w:pPr>
            <w:r w:rsidRPr="00E610A5">
              <w:t xml:space="preserve">IPCC 2006 (table 2.4) </w:t>
            </w:r>
          </w:p>
        </w:tc>
      </w:tr>
      <w:tr w:rsidR="00D26EFB" w:rsidRPr="00E610A5" w14:paraId="2E264B64" w14:textId="77777777" w:rsidTr="00C245AC">
        <w:tc>
          <w:tcPr>
            <w:tcW w:w="3256" w:type="dxa"/>
            <w:tcBorders>
              <w:top w:val="nil"/>
              <w:bottom w:val="nil"/>
              <w:right w:val="single" w:sz="4" w:space="0" w:color="365F91"/>
            </w:tcBorders>
            <w:noWrap/>
          </w:tcPr>
          <w:p w14:paraId="0C8F2EC4" w14:textId="77777777" w:rsidR="00D26EFB" w:rsidRPr="00E610A5" w:rsidRDefault="00D26EFB" w:rsidP="00237F19">
            <w:pPr>
              <w:pStyle w:val="TableText"/>
              <w:spacing w:before="50" w:after="50"/>
            </w:pPr>
            <w:r w:rsidRPr="00E610A5">
              <w:t>Residential – distillate oil</w:t>
            </w:r>
          </w:p>
        </w:tc>
        <w:tc>
          <w:tcPr>
            <w:tcW w:w="1701" w:type="dxa"/>
            <w:tcBorders>
              <w:top w:val="nil"/>
              <w:left w:val="single" w:sz="4" w:space="0" w:color="365F91"/>
              <w:bottom w:val="nil"/>
              <w:right w:val="single" w:sz="4" w:space="0" w:color="365F91"/>
            </w:tcBorders>
            <w:noWrap/>
          </w:tcPr>
          <w:p w14:paraId="6C01BB0A" w14:textId="77777777" w:rsidR="00D26EFB" w:rsidRPr="00E610A5" w:rsidRDefault="00D26EFB" w:rsidP="00237F19">
            <w:pPr>
              <w:pStyle w:val="TableText"/>
              <w:spacing w:before="50" w:after="50"/>
              <w:jc w:val="center"/>
            </w:pPr>
            <w:r w:rsidRPr="00E610A5">
              <w:t>9.50</w:t>
            </w:r>
          </w:p>
        </w:tc>
        <w:tc>
          <w:tcPr>
            <w:tcW w:w="3605" w:type="dxa"/>
            <w:tcBorders>
              <w:top w:val="nil"/>
              <w:left w:val="single" w:sz="4" w:space="0" w:color="365F91"/>
              <w:bottom w:val="nil"/>
            </w:tcBorders>
          </w:tcPr>
          <w:p w14:paraId="1971646C" w14:textId="77777777" w:rsidR="00D26EFB" w:rsidRPr="00E610A5" w:rsidRDefault="00D26EFB" w:rsidP="00237F19">
            <w:pPr>
              <w:pStyle w:val="TableText"/>
              <w:spacing w:before="50" w:after="50"/>
            </w:pPr>
            <w:r w:rsidRPr="00E610A5">
              <w:t>IPCC 2006 (table 2.5)</w:t>
            </w:r>
          </w:p>
        </w:tc>
      </w:tr>
      <w:tr w:rsidR="00D26EFB" w:rsidRPr="00E610A5" w14:paraId="14B26521" w14:textId="77777777" w:rsidTr="00C245AC">
        <w:tc>
          <w:tcPr>
            <w:tcW w:w="3256" w:type="dxa"/>
            <w:tcBorders>
              <w:top w:val="nil"/>
              <w:bottom w:val="nil"/>
              <w:right w:val="single" w:sz="4" w:space="0" w:color="365F91"/>
            </w:tcBorders>
            <w:noWrap/>
          </w:tcPr>
          <w:p w14:paraId="0E271219" w14:textId="77777777" w:rsidR="00D26EFB" w:rsidRPr="00E610A5" w:rsidRDefault="00D26EFB" w:rsidP="00237F19">
            <w:pPr>
              <w:pStyle w:val="TableText"/>
              <w:spacing w:before="50" w:after="50"/>
            </w:pPr>
            <w:r w:rsidRPr="00E610A5">
              <w:t>Residential – LPG</w:t>
            </w:r>
          </w:p>
        </w:tc>
        <w:tc>
          <w:tcPr>
            <w:tcW w:w="1701" w:type="dxa"/>
            <w:tcBorders>
              <w:top w:val="nil"/>
              <w:left w:val="single" w:sz="4" w:space="0" w:color="365F91"/>
              <w:bottom w:val="nil"/>
              <w:right w:val="single" w:sz="4" w:space="0" w:color="365F91"/>
            </w:tcBorders>
            <w:noWrap/>
          </w:tcPr>
          <w:p w14:paraId="0BEE0999" w14:textId="77777777" w:rsidR="00D26EFB" w:rsidRPr="00E610A5" w:rsidRDefault="00D26EFB" w:rsidP="00237F19">
            <w:pPr>
              <w:pStyle w:val="TableText"/>
              <w:spacing w:before="50" w:after="50"/>
              <w:jc w:val="center"/>
            </w:pPr>
            <w:r w:rsidRPr="00E610A5">
              <w:t>4.75</w:t>
            </w:r>
          </w:p>
        </w:tc>
        <w:tc>
          <w:tcPr>
            <w:tcW w:w="3605" w:type="dxa"/>
            <w:tcBorders>
              <w:top w:val="nil"/>
              <w:left w:val="single" w:sz="4" w:space="0" w:color="365F91"/>
              <w:bottom w:val="nil"/>
            </w:tcBorders>
          </w:tcPr>
          <w:p w14:paraId="45F2F51E" w14:textId="77777777" w:rsidR="00D26EFB" w:rsidRPr="00E610A5" w:rsidRDefault="00D26EFB" w:rsidP="00237F19">
            <w:pPr>
              <w:pStyle w:val="TableText"/>
              <w:spacing w:before="50" w:after="50"/>
            </w:pPr>
            <w:r w:rsidRPr="00E610A5">
              <w:t xml:space="preserve">IPCC 2006 (table 2.5) </w:t>
            </w:r>
          </w:p>
        </w:tc>
      </w:tr>
      <w:tr w:rsidR="00D26EFB" w:rsidRPr="00E610A5" w14:paraId="05AA7D17" w14:textId="77777777" w:rsidTr="00C245AC">
        <w:tc>
          <w:tcPr>
            <w:tcW w:w="3256" w:type="dxa"/>
            <w:tcBorders>
              <w:top w:val="nil"/>
              <w:bottom w:val="single" w:sz="4" w:space="0" w:color="365F91"/>
              <w:right w:val="single" w:sz="4" w:space="0" w:color="365F91"/>
            </w:tcBorders>
            <w:noWrap/>
          </w:tcPr>
          <w:p w14:paraId="1ADE65AD" w14:textId="77777777" w:rsidR="00D26EFB" w:rsidRPr="00E610A5" w:rsidRDefault="00D26EFB" w:rsidP="00237F19">
            <w:pPr>
              <w:pStyle w:val="TableText"/>
              <w:spacing w:before="50" w:after="50"/>
            </w:pPr>
            <w:r w:rsidRPr="00E610A5">
              <w:t>Agriculture – stationary</w:t>
            </w:r>
          </w:p>
        </w:tc>
        <w:tc>
          <w:tcPr>
            <w:tcW w:w="1701" w:type="dxa"/>
            <w:tcBorders>
              <w:top w:val="nil"/>
              <w:left w:val="single" w:sz="4" w:space="0" w:color="365F91"/>
              <w:bottom w:val="single" w:sz="4" w:space="0" w:color="365F91"/>
              <w:right w:val="single" w:sz="4" w:space="0" w:color="365F91"/>
            </w:tcBorders>
            <w:noWrap/>
          </w:tcPr>
          <w:p w14:paraId="60EF6AA6" w14:textId="77777777" w:rsidR="00D26EFB" w:rsidRPr="00E610A5" w:rsidRDefault="00D26EFB" w:rsidP="00237F19">
            <w:pPr>
              <w:pStyle w:val="TableText"/>
              <w:spacing w:before="50" w:after="50"/>
              <w:jc w:val="center"/>
            </w:pPr>
            <w:r w:rsidRPr="00E610A5">
              <w:t>2.85</w:t>
            </w:r>
          </w:p>
        </w:tc>
        <w:tc>
          <w:tcPr>
            <w:tcW w:w="3605" w:type="dxa"/>
            <w:tcBorders>
              <w:top w:val="nil"/>
              <w:left w:val="single" w:sz="4" w:space="0" w:color="365F91"/>
              <w:bottom w:val="single" w:sz="4" w:space="0" w:color="365F91"/>
            </w:tcBorders>
          </w:tcPr>
          <w:p w14:paraId="5BDB431C" w14:textId="77777777" w:rsidR="00D26EFB" w:rsidRPr="00E610A5" w:rsidRDefault="00D26EFB" w:rsidP="00237F19">
            <w:pPr>
              <w:pStyle w:val="TableText"/>
              <w:spacing w:before="50" w:after="50"/>
            </w:pPr>
            <w:r w:rsidRPr="00E610A5">
              <w:t>IPCC 2006 (table 2.5)</w:t>
            </w:r>
          </w:p>
        </w:tc>
      </w:tr>
      <w:tr w:rsidR="00D26EFB" w:rsidRPr="00E610A5" w14:paraId="7ACCFD6D" w14:textId="77777777" w:rsidTr="00C245AC">
        <w:tc>
          <w:tcPr>
            <w:tcW w:w="3256" w:type="dxa"/>
            <w:tcBorders>
              <w:top w:val="single" w:sz="4" w:space="0" w:color="365F91"/>
              <w:bottom w:val="nil"/>
              <w:right w:val="single" w:sz="4" w:space="0" w:color="365F91"/>
            </w:tcBorders>
            <w:vAlign w:val="bottom"/>
          </w:tcPr>
          <w:p w14:paraId="788D8EC1" w14:textId="77777777" w:rsidR="00D26EFB" w:rsidRPr="00E610A5" w:rsidRDefault="00D26EFB" w:rsidP="00237F19">
            <w:pPr>
              <w:pStyle w:val="TableTextBold"/>
              <w:spacing w:before="50" w:after="50"/>
              <w:rPr>
                <w:noProof w:val="0"/>
              </w:rPr>
            </w:pPr>
            <w:r w:rsidRPr="00E610A5">
              <w:rPr>
                <w:noProof w:val="0"/>
              </w:rPr>
              <w:t>Mobile sources</w:t>
            </w:r>
          </w:p>
        </w:tc>
        <w:tc>
          <w:tcPr>
            <w:tcW w:w="1701" w:type="dxa"/>
            <w:tcBorders>
              <w:top w:val="single" w:sz="4" w:space="0" w:color="365F91"/>
              <w:left w:val="single" w:sz="4" w:space="0" w:color="365F91"/>
              <w:bottom w:val="nil"/>
              <w:right w:val="single" w:sz="4" w:space="0" w:color="365F91"/>
            </w:tcBorders>
            <w:noWrap/>
          </w:tcPr>
          <w:p w14:paraId="69AA732E" w14:textId="77777777" w:rsidR="00D26EFB" w:rsidRPr="00E610A5" w:rsidRDefault="00D26EFB" w:rsidP="00237F19">
            <w:pPr>
              <w:pStyle w:val="TableTextBold"/>
              <w:spacing w:before="50" w:after="50"/>
              <w:jc w:val="center"/>
              <w:rPr>
                <w:noProof w:val="0"/>
              </w:rPr>
            </w:pPr>
          </w:p>
        </w:tc>
        <w:tc>
          <w:tcPr>
            <w:tcW w:w="3605" w:type="dxa"/>
            <w:tcBorders>
              <w:top w:val="single" w:sz="4" w:space="0" w:color="365F91"/>
              <w:left w:val="single" w:sz="4" w:space="0" w:color="365F91"/>
              <w:bottom w:val="nil"/>
            </w:tcBorders>
          </w:tcPr>
          <w:p w14:paraId="4B11894C" w14:textId="77777777" w:rsidR="00D26EFB" w:rsidRPr="00E610A5" w:rsidRDefault="00D26EFB" w:rsidP="00237F19">
            <w:pPr>
              <w:pStyle w:val="TableTextBold"/>
              <w:spacing w:before="50" w:after="50"/>
              <w:rPr>
                <w:noProof w:val="0"/>
              </w:rPr>
            </w:pPr>
            <w:r w:rsidRPr="00E610A5">
              <w:rPr>
                <w:noProof w:val="0"/>
              </w:rPr>
              <w:t> </w:t>
            </w:r>
          </w:p>
        </w:tc>
      </w:tr>
      <w:tr w:rsidR="00D26EFB" w:rsidRPr="00E610A5" w14:paraId="5FBD9FC0" w14:textId="77777777" w:rsidTr="00C245AC">
        <w:tc>
          <w:tcPr>
            <w:tcW w:w="3256" w:type="dxa"/>
            <w:tcBorders>
              <w:top w:val="nil"/>
              <w:bottom w:val="nil"/>
              <w:right w:val="single" w:sz="4" w:space="0" w:color="365F91"/>
            </w:tcBorders>
            <w:noWrap/>
          </w:tcPr>
          <w:p w14:paraId="2523301E" w14:textId="77777777" w:rsidR="00D26EFB" w:rsidRPr="00E610A5" w:rsidRDefault="00D26EFB" w:rsidP="00237F19">
            <w:pPr>
              <w:pStyle w:val="TableText"/>
              <w:spacing w:before="50" w:after="50"/>
            </w:pPr>
            <w:r w:rsidRPr="00E610A5">
              <w:t>LPG</w:t>
            </w:r>
          </w:p>
        </w:tc>
        <w:tc>
          <w:tcPr>
            <w:tcW w:w="1701" w:type="dxa"/>
            <w:tcBorders>
              <w:top w:val="nil"/>
              <w:left w:val="single" w:sz="4" w:space="0" w:color="365F91"/>
              <w:bottom w:val="nil"/>
              <w:right w:val="single" w:sz="4" w:space="0" w:color="365F91"/>
            </w:tcBorders>
            <w:noWrap/>
          </w:tcPr>
          <w:p w14:paraId="51F9A991" w14:textId="77777777" w:rsidR="00D26EFB" w:rsidRPr="00E610A5" w:rsidRDefault="00D26EFB" w:rsidP="00237F19">
            <w:pPr>
              <w:pStyle w:val="TableText"/>
              <w:spacing w:before="50" w:after="50"/>
              <w:jc w:val="center"/>
            </w:pPr>
            <w:r w:rsidRPr="00E610A5">
              <w:t>58.9</w:t>
            </w:r>
          </w:p>
        </w:tc>
        <w:tc>
          <w:tcPr>
            <w:tcW w:w="3605" w:type="dxa"/>
            <w:tcBorders>
              <w:top w:val="nil"/>
              <w:left w:val="single" w:sz="4" w:space="0" w:color="365F91"/>
              <w:bottom w:val="nil"/>
            </w:tcBorders>
          </w:tcPr>
          <w:p w14:paraId="71EB0221" w14:textId="77777777" w:rsidR="00D26EFB" w:rsidRPr="00E610A5" w:rsidRDefault="00D26EFB" w:rsidP="00237F19">
            <w:pPr>
              <w:pStyle w:val="TableText"/>
              <w:spacing w:before="50" w:after="50"/>
            </w:pPr>
            <w:r w:rsidRPr="00E610A5">
              <w:t>IPCC 2006 (table 3.2.2)</w:t>
            </w:r>
          </w:p>
        </w:tc>
      </w:tr>
      <w:tr w:rsidR="00D26EFB" w:rsidRPr="00E610A5" w14:paraId="081642BB" w14:textId="77777777" w:rsidTr="00C245AC">
        <w:tc>
          <w:tcPr>
            <w:tcW w:w="3256" w:type="dxa"/>
            <w:tcBorders>
              <w:top w:val="nil"/>
              <w:bottom w:val="nil"/>
              <w:right w:val="single" w:sz="4" w:space="0" w:color="365F91"/>
            </w:tcBorders>
            <w:noWrap/>
          </w:tcPr>
          <w:p w14:paraId="08A67B05" w14:textId="77777777" w:rsidR="00D26EFB" w:rsidRPr="00E610A5" w:rsidRDefault="00D26EFB" w:rsidP="00237F19">
            <w:pPr>
              <w:pStyle w:val="TableText"/>
              <w:spacing w:before="50" w:after="50"/>
            </w:pPr>
            <w:r w:rsidRPr="00E610A5">
              <w:t>Petrol</w:t>
            </w:r>
          </w:p>
        </w:tc>
        <w:tc>
          <w:tcPr>
            <w:tcW w:w="1701" w:type="dxa"/>
            <w:tcBorders>
              <w:top w:val="nil"/>
              <w:left w:val="single" w:sz="4" w:space="0" w:color="365F91"/>
              <w:bottom w:val="nil"/>
              <w:right w:val="single" w:sz="4" w:space="0" w:color="365F91"/>
            </w:tcBorders>
            <w:noWrap/>
          </w:tcPr>
          <w:p w14:paraId="75CA225D" w14:textId="77777777" w:rsidR="00D26EFB" w:rsidRPr="00E610A5" w:rsidRDefault="00D26EFB" w:rsidP="00237F19">
            <w:pPr>
              <w:pStyle w:val="TableText"/>
              <w:spacing w:before="50" w:after="50"/>
              <w:jc w:val="center"/>
            </w:pPr>
            <w:r w:rsidRPr="00E610A5">
              <w:t>28.05</w:t>
            </w:r>
          </w:p>
        </w:tc>
        <w:tc>
          <w:tcPr>
            <w:tcW w:w="3605" w:type="dxa"/>
            <w:tcBorders>
              <w:top w:val="nil"/>
              <w:left w:val="single" w:sz="4" w:space="0" w:color="365F91"/>
              <w:bottom w:val="nil"/>
            </w:tcBorders>
          </w:tcPr>
          <w:p w14:paraId="669548C9" w14:textId="77777777" w:rsidR="00D26EFB" w:rsidRPr="00E610A5" w:rsidRDefault="00D26EFB" w:rsidP="00237F19">
            <w:pPr>
              <w:pStyle w:val="TableText"/>
              <w:spacing w:before="50" w:after="50"/>
            </w:pPr>
            <w:r w:rsidRPr="00E610A5">
              <w:t xml:space="preserve">IPCC 2006 (table 3.2.2) </w:t>
            </w:r>
          </w:p>
        </w:tc>
      </w:tr>
      <w:tr w:rsidR="00D26EFB" w:rsidRPr="00E610A5" w14:paraId="7F19E917" w14:textId="77777777" w:rsidTr="00C245AC">
        <w:tc>
          <w:tcPr>
            <w:tcW w:w="3256" w:type="dxa"/>
            <w:tcBorders>
              <w:top w:val="nil"/>
              <w:bottom w:val="nil"/>
              <w:right w:val="single" w:sz="4" w:space="0" w:color="365F91"/>
            </w:tcBorders>
            <w:noWrap/>
          </w:tcPr>
          <w:p w14:paraId="590AAF23" w14:textId="77777777" w:rsidR="00D26EFB" w:rsidRPr="00E610A5" w:rsidRDefault="00D26EFB" w:rsidP="00237F19">
            <w:pPr>
              <w:pStyle w:val="TableText"/>
              <w:spacing w:before="50" w:after="50"/>
            </w:pPr>
            <w:r w:rsidRPr="00E610A5">
              <w:t xml:space="preserve">Diesel </w:t>
            </w:r>
          </w:p>
        </w:tc>
        <w:tc>
          <w:tcPr>
            <w:tcW w:w="1701" w:type="dxa"/>
            <w:tcBorders>
              <w:top w:val="nil"/>
              <w:left w:val="single" w:sz="4" w:space="0" w:color="365F91"/>
              <w:bottom w:val="nil"/>
              <w:right w:val="single" w:sz="4" w:space="0" w:color="365F91"/>
            </w:tcBorders>
            <w:noWrap/>
          </w:tcPr>
          <w:p w14:paraId="09EDBC31" w14:textId="77777777" w:rsidR="00D26EFB" w:rsidRPr="00E610A5" w:rsidRDefault="00D26EFB" w:rsidP="00237F19">
            <w:pPr>
              <w:pStyle w:val="TableText"/>
              <w:spacing w:before="50" w:after="50"/>
              <w:jc w:val="center"/>
            </w:pPr>
            <w:r w:rsidRPr="00E610A5">
              <w:t>3.71</w:t>
            </w:r>
          </w:p>
        </w:tc>
        <w:tc>
          <w:tcPr>
            <w:tcW w:w="3605" w:type="dxa"/>
            <w:tcBorders>
              <w:top w:val="nil"/>
              <w:left w:val="single" w:sz="4" w:space="0" w:color="365F91"/>
              <w:bottom w:val="nil"/>
            </w:tcBorders>
          </w:tcPr>
          <w:p w14:paraId="00595B8D" w14:textId="77777777" w:rsidR="00D26EFB" w:rsidRPr="00E610A5" w:rsidRDefault="00D26EFB" w:rsidP="00237F19">
            <w:pPr>
              <w:pStyle w:val="TableText"/>
              <w:spacing w:before="50" w:after="50"/>
            </w:pPr>
            <w:r w:rsidRPr="00E610A5">
              <w:t xml:space="preserve">IPCC 2006 (table 3.2.2) </w:t>
            </w:r>
          </w:p>
        </w:tc>
      </w:tr>
      <w:tr w:rsidR="00D26EFB" w:rsidRPr="00E610A5" w14:paraId="79003668" w14:textId="77777777" w:rsidTr="00C245AC">
        <w:tc>
          <w:tcPr>
            <w:tcW w:w="3256" w:type="dxa"/>
            <w:tcBorders>
              <w:top w:val="nil"/>
              <w:bottom w:val="nil"/>
              <w:right w:val="single" w:sz="4" w:space="0" w:color="365F91"/>
            </w:tcBorders>
            <w:noWrap/>
          </w:tcPr>
          <w:p w14:paraId="20101264" w14:textId="77777777" w:rsidR="00D26EFB" w:rsidRPr="00E610A5" w:rsidRDefault="00D26EFB" w:rsidP="00237F19">
            <w:pPr>
              <w:pStyle w:val="TableText"/>
              <w:spacing w:before="50" w:after="50"/>
            </w:pPr>
            <w:r w:rsidRPr="00E610A5">
              <w:t>Navigation (fuel oil and diesel)</w:t>
            </w:r>
          </w:p>
        </w:tc>
        <w:tc>
          <w:tcPr>
            <w:tcW w:w="1701" w:type="dxa"/>
            <w:tcBorders>
              <w:top w:val="nil"/>
              <w:left w:val="single" w:sz="4" w:space="0" w:color="365F91"/>
              <w:bottom w:val="nil"/>
              <w:right w:val="single" w:sz="4" w:space="0" w:color="365F91"/>
            </w:tcBorders>
            <w:noWrap/>
          </w:tcPr>
          <w:p w14:paraId="239E51EF" w14:textId="77777777" w:rsidR="00D26EFB" w:rsidRPr="00E610A5" w:rsidRDefault="00D26EFB" w:rsidP="00237F19">
            <w:pPr>
              <w:pStyle w:val="TableText"/>
              <w:spacing w:before="50" w:after="50"/>
              <w:jc w:val="center"/>
            </w:pPr>
            <w:r w:rsidRPr="00E610A5">
              <w:t>6.65</w:t>
            </w:r>
          </w:p>
        </w:tc>
        <w:tc>
          <w:tcPr>
            <w:tcW w:w="3605" w:type="dxa"/>
            <w:tcBorders>
              <w:top w:val="nil"/>
              <w:left w:val="single" w:sz="4" w:space="0" w:color="365F91"/>
              <w:bottom w:val="nil"/>
            </w:tcBorders>
          </w:tcPr>
          <w:p w14:paraId="0BB9FBDE" w14:textId="77777777" w:rsidR="00D26EFB" w:rsidRPr="00E610A5" w:rsidRDefault="00D26EFB" w:rsidP="00237F19">
            <w:pPr>
              <w:pStyle w:val="TableText"/>
              <w:spacing w:before="50" w:after="50"/>
            </w:pPr>
            <w:r w:rsidRPr="00E610A5">
              <w:t xml:space="preserve">IPCC 2006 (table 3.5.3) </w:t>
            </w:r>
          </w:p>
        </w:tc>
      </w:tr>
      <w:tr w:rsidR="00D26EFB" w:rsidRPr="00E610A5" w14:paraId="11EA92E2" w14:textId="77777777" w:rsidTr="00C245AC">
        <w:tc>
          <w:tcPr>
            <w:tcW w:w="3256" w:type="dxa"/>
            <w:tcBorders>
              <w:top w:val="nil"/>
              <w:bottom w:val="single" w:sz="4" w:space="0" w:color="365F91"/>
              <w:right w:val="single" w:sz="4" w:space="0" w:color="365F91"/>
            </w:tcBorders>
            <w:noWrap/>
          </w:tcPr>
          <w:p w14:paraId="18342DEB" w14:textId="77777777" w:rsidR="00D26EFB" w:rsidRPr="00E610A5" w:rsidRDefault="00D26EFB" w:rsidP="00237F19">
            <w:pPr>
              <w:pStyle w:val="TableText"/>
              <w:spacing w:before="50" w:after="50"/>
            </w:pPr>
            <w:r w:rsidRPr="00E610A5">
              <w:t>Aviation fuel/kerosene</w:t>
            </w:r>
          </w:p>
        </w:tc>
        <w:tc>
          <w:tcPr>
            <w:tcW w:w="1701" w:type="dxa"/>
            <w:tcBorders>
              <w:top w:val="nil"/>
              <w:left w:val="single" w:sz="4" w:space="0" w:color="365F91"/>
              <w:bottom w:val="single" w:sz="4" w:space="0" w:color="365F91"/>
              <w:right w:val="single" w:sz="4" w:space="0" w:color="365F91"/>
            </w:tcBorders>
            <w:noWrap/>
          </w:tcPr>
          <w:p w14:paraId="24D246D9" w14:textId="77777777" w:rsidR="00D26EFB" w:rsidRPr="00E610A5" w:rsidRDefault="00D26EFB" w:rsidP="00237F19">
            <w:pPr>
              <w:pStyle w:val="TableText"/>
              <w:spacing w:before="50" w:after="50"/>
              <w:jc w:val="center"/>
            </w:pPr>
            <w:r w:rsidRPr="00E610A5">
              <w:t>0.48</w:t>
            </w:r>
          </w:p>
        </w:tc>
        <w:tc>
          <w:tcPr>
            <w:tcW w:w="3605" w:type="dxa"/>
            <w:tcBorders>
              <w:top w:val="nil"/>
              <w:left w:val="single" w:sz="4" w:space="0" w:color="365F91"/>
              <w:bottom w:val="single" w:sz="4" w:space="0" w:color="365F91"/>
            </w:tcBorders>
          </w:tcPr>
          <w:p w14:paraId="31F4A855" w14:textId="77777777" w:rsidR="00D26EFB" w:rsidRPr="00E610A5" w:rsidRDefault="00D26EFB" w:rsidP="00237F19">
            <w:pPr>
              <w:pStyle w:val="TableText"/>
              <w:spacing w:before="50" w:after="50"/>
            </w:pPr>
            <w:r w:rsidRPr="00E610A5">
              <w:t xml:space="preserve">IPCC 2006 (table 3.6.5) </w:t>
            </w:r>
          </w:p>
        </w:tc>
      </w:tr>
      <w:tr w:rsidR="00D26EFB" w:rsidRPr="00E610A5" w14:paraId="0279DE7D" w14:textId="77777777" w:rsidTr="00C245AC">
        <w:tc>
          <w:tcPr>
            <w:tcW w:w="3256" w:type="dxa"/>
            <w:tcBorders>
              <w:top w:val="single" w:sz="4" w:space="0" w:color="365F91"/>
              <w:right w:val="single" w:sz="4" w:space="0" w:color="365F91"/>
            </w:tcBorders>
            <w:noWrap/>
          </w:tcPr>
          <w:p w14:paraId="6F119EF2" w14:textId="77777777" w:rsidR="00D26EFB" w:rsidRPr="00E610A5" w:rsidRDefault="00D26EFB" w:rsidP="00237F19">
            <w:pPr>
              <w:pStyle w:val="TableTextBold"/>
              <w:spacing w:before="50" w:after="50"/>
              <w:rPr>
                <w:noProof w:val="0"/>
              </w:rPr>
            </w:pPr>
            <w:r w:rsidRPr="00E610A5">
              <w:rPr>
                <w:noProof w:val="0"/>
              </w:rPr>
              <w:t>Coal</w:t>
            </w:r>
          </w:p>
        </w:tc>
        <w:tc>
          <w:tcPr>
            <w:tcW w:w="1701" w:type="dxa"/>
            <w:tcBorders>
              <w:top w:val="single" w:sz="4" w:space="0" w:color="365F91"/>
              <w:left w:val="single" w:sz="4" w:space="0" w:color="365F91"/>
              <w:bottom w:val="nil"/>
              <w:right w:val="single" w:sz="4" w:space="0" w:color="365F91"/>
            </w:tcBorders>
            <w:noWrap/>
          </w:tcPr>
          <w:p w14:paraId="120BA89F" w14:textId="77777777" w:rsidR="00D26EFB" w:rsidRPr="00E610A5" w:rsidRDefault="00D26EFB" w:rsidP="00237F19">
            <w:pPr>
              <w:pStyle w:val="TableTextBold"/>
              <w:spacing w:before="50" w:after="50"/>
              <w:jc w:val="center"/>
              <w:rPr>
                <w:noProof w:val="0"/>
              </w:rPr>
            </w:pPr>
          </w:p>
        </w:tc>
        <w:tc>
          <w:tcPr>
            <w:tcW w:w="3605" w:type="dxa"/>
            <w:tcBorders>
              <w:top w:val="single" w:sz="4" w:space="0" w:color="365F91"/>
              <w:left w:val="single" w:sz="4" w:space="0" w:color="365F91"/>
              <w:bottom w:val="nil"/>
            </w:tcBorders>
          </w:tcPr>
          <w:p w14:paraId="6450953B" w14:textId="77777777" w:rsidR="00D26EFB" w:rsidRPr="00E610A5" w:rsidRDefault="00D26EFB" w:rsidP="00237F19">
            <w:pPr>
              <w:pStyle w:val="TableTextBold"/>
              <w:spacing w:before="50" w:after="50"/>
              <w:rPr>
                <w:noProof w:val="0"/>
              </w:rPr>
            </w:pPr>
            <w:r w:rsidRPr="00E610A5">
              <w:rPr>
                <w:noProof w:val="0"/>
              </w:rPr>
              <w:t> </w:t>
            </w:r>
          </w:p>
        </w:tc>
      </w:tr>
      <w:tr w:rsidR="00D26EFB" w:rsidRPr="00E610A5" w14:paraId="60FEBD4A" w14:textId="77777777" w:rsidTr="00C245AC">
        <w:tc>
          <w:tcPr>
            <w:tcW w:w="3256" w:type="dxa"/>
            <w:tcBorders>
              <w:top w:val="nil"/>
              <w:bottom w:val="nil"/>
              <w:right w:val="single" w:sz="4" w:space="0" w:color="365F91"/>
            </w:tcBorders>
            <w:noWrap/>
          </w:tcPr>
          <w:p w14:paraId="18592406" w14:textId="77777777" w:rsidR="00D26EFB" w:rsidRPr="00E610A5" w:rsidRDefault="00D26EFB" w:rsidP="00237F19">
            <w:pPr>
              <w:pStyle w:val="TableText"/>
              <w:spacing w:before="50" w:after="50"/>
            </w:pPr>
            <w:r w:rsidRPr="00E610A5">
              <w:t>Electricity generation</w:t>
            </w:r>
          </w:p>
        </w:tc>
        <w:tc>
          <w:tcPr>
            <w:tcW w:w="1701" w:type="dxa"/>
            <w:tcBorders>
              <w:top w:val="nil"/>
              <w:left w:val="single" w:sz="4" w:space="0" w:color="365F91"/>
              <w:bottom w:val="nil"/>
              <w:right w:val="single" w:sz="4" w:space="0" w:color="365F91"/>
            </w:tcBorders>
            <w:noWrap/>
          </w:tcPr>
          <w:p w14:paraId="2EC7C004" w14:textId="77777777" w:rsidR="00D26EFB" w:rsidRPr="00E610A5" w:rsidRDefault="00D26EFB" w:rsidP="00237F19">
            <w:pPr>
              <w:pStyle w:val="TableText"/>
              <w:spacing w:before="50" w:after="50"/>
              <w:jc w:val="center"/>
            </w:pPr>
            <w:r w:rsidRPr="00E610A5">
              <w:t>0.95</w:t>
            </w:r>
          </w:p>
        </w:tc>
        <w:tc>
          <w:tcPr>
            <w:tcW w:w="3605" w:type="dxa"/>
            <w:tcBorders>
              <w:top w:val="nil"/>
              <w:left w:val="single" w:sz="4" w:space="0" w:color="365F91"/>
              <w:bottom w:val="nil"/>
            </w:tcBorders>
          </w:tcPr>
          <w:p w14:paraId="401E2F06" w14:textId="77777777" w:rsidR="00D26EFB" w:rsidRPr="00E610A5" w:rsidRDefault="00D26EFB" w:rsidP="00237F19">
            <w:pPr>
              <w:pStyle w:val="TableText"/>
              <w:spacing w:before="50" w:after="50"/>
            </w:pPr>
            <w:r w:rsidRPr="00E610A5">
              <w:t>IPCC 2006 (table 2.2)</w:t>
            </w:r>
          </w:p>
        </w:tc>
      </w:tr>
      <w:tr w:rsidR="00D26EFB" w:rsidRPr="00E610A5" w14:paraId="30319FC6" w14:textId="77777777" w:rsidTr="00C245AC">
        <w:tc>
          <w:tcPr>
            <w:tcW w:w="3256" w:type="dxa"/>
            <w:tcBorders>
              <w:top w:val="nil"/>
              <w:bottom w:val="nil"/>
              <w:right w:val="single" w:sz="4" w:space="0" w:color="365F91"/>
            </w:tcBorders>
            <w:noWrap/>
          </w:tcPr>
          <w:p w14:paraId="27B09DFF" w14:textId="77777777" w:rsidR="00D26EFB" w:rsidRPr="00E610A5" w:rsidRDefault="00D26EFB" w:rsidP="00237F19">
            <w:pPr>
              <w:pStyle w:val="TableText"/>
              <w:spacing w:before="50" w:after="50"/>
            </w:pPr>
            <w:r w:rsidRPr="00E610A5">
              <w:t>Industry</w:t>
            </w:r>
          </w:p>
        </w:tc>
        <w:tc>
          <w:tcPr>
            <w:tcW w:w="1701" w:type="dxa"/>
            <w:tcBorders>
              <w:top w:val="nil"/>
              <w:left w:val="single" w:sz="4" w:space="0" w:color="365F91"/>
              <w:bottom w:val="nil"/>
              <w:right w:val="single" w:sz="4" w:space="0" w:color="365F91"/>
            </w:tcBorders>
            <w:noWrap/>
          </w:tcPr>
          <w:p w14:paraId="3DA9F882" w14:textId="77777777" w:rsidR="00D26EFB" w:rsidRPr="00E610A5" w:rsidRDefault="00D26EFB" w:rsidP="00237F19">
            <w:pPr>
              <w:pStyle w:val="TableText"/>
              <w:spacing w:before="50" w:after="50"/>
              <w:jc w:val="center"/>
            </w:pPr>
            <w:r w:rsidRPr="00E610A5">
              <w:t>9.50</w:t>
            </w:r>
          </w:p>
        </w:tc>
        <w:tc>
          <w:tcPr>
            <w:tcW w:w="3605" w:type="dxa"/>
            <w:tcBorders>
              <w:top w:val="nil"/>
              <w:left w:val="single" w:sz="4" w:space="0" w:color="365F91"/>
              <w:bottom w:val="nil"/>
            </w:tcBorders>
          </w:tcPr>
          <w:p w14:paraId="3CAF67E5" w14:textId="77777777" w:rsidR="00D26EFB" w:rsidRPr="00E610A5" w:rsidRDefault="00D26EFB" w:rsidP="00237F19">
            <w:pPr>
              <w:pStyle w:val="TableText"/>
              <w:spacing w:before="50" w:after="50"/>
            </w:pPr>
            <w:r w:rsidRPr="00E610A5">
              <w:t>IPCC 2006 (table 2.3)</w:t>
            </w:r>
          </w:p>
        </w:tc>
      </w:tr>
      <w:tr w:rsidR="00D26EFB" w:rsidRPr="00E610A5" w14:paraId="4EDD4112" w14:textId="77777777" w:rsidTr="00C245AC">
        <w:tc>
          <w:tcPr>
            <w:tcW w:w="3256" w:type="dxa"/>
            <w:tcBorders>
              <w:top w:val="nil"/>
              <w:bottom w:val="nil"/>
              <w:right w:val="single" w:sz="4" w:space="0" w:color="365F91"/>
            </w:tcBorders>
            <w:noWrap/>
          </w:tcPr>
          <w:p w14:paraId="7ACB31C3" w14:textId="77777777" w:rsidR="00D26EFB" w:rsidRPr="00E610A5" w:rsidRDefault="00D26EFB" w:rsidP="00237F19">
            <w:pPr>
              <w:pStyle w:val="TableText"/>
              <w:spacing w:before="50" w:after="50"/>
            </w:pPr>
            <w:r w:rsidRPr="00E610A5">
              <w:t>Commercial</w:t>
            </w:r>
          </w:p>
        </w:tc>
        <w:tc>
          <w:tcPr>
            <w:tcW w:w="1701" w:type="dxa"/>
            <w:tcBorders>
              <w:top w:val="nil"/>
              <w:left w:val="single" w:sz="4" w:space="0" w:color="365F91"/>
              <w:bottom w:val="nil"/>
              <w:right w:val="single" w:sz="4" w:space="0" w:color="365F91"/>
            </w:tcBorders>
            <w:noWrap/>
          </w:tcPr>
          <w:p w14:paraId="604106F1" w14:textId="77777777" w:rsidR="00D26EFB" w:rsidRPr="00E610A5" w:rsidRDefault="00D26EFB" w:rsidP="00237F19">
            <w:pPr>
              <w:pStyle w:val="TableText"/>
              <w:spacing w:before="50" w:after="50"/>
              <w:jc w:val="center"/>
            </w:pPr>
            <w:r w:rsidRPr="00E610A5">
              <w:t>9.50</w:t>
            </w:r>
          </w:p>
        </w:tc>
        <w:tc>
          <w:tcPr>
            <w:tcW w:w="3605" w:type="dxa"/>
            <w:tcBorders>
              <w:top w:val="nil"/>
              <w:left w:val="single" w:sz="4" w:space="0" w:color="365F91"/>
              <w:bottom w:val="nil"/>
            </w:tcBorders>
          </w:tcPr>
          <w:p w14:paraId="39B42431" w14:textId="77777777" w:rsidR="00D26EFB" w:rsidRPr="00E610A5" w:rsidRDefault="00D26EFB" w:rsidP="00237F19">
            <w:pPr>
              <w:pStyle w:val="TableText"/>
              <w:spacing w:before="50" w:after="50"/>
            </w:pPr>
            <w:r w:rsidRPr="00E610A5">
              <w:t xml:space="preserve">IPCC 2006 (table 2.4) </w:t>
            </w:r>
          </w:p>
        </w:tc>
      </w:tr>
      <w:tr w:rsidR="00D26EFB" w:rsidRPr="00E610A5" w14:paraId="5C2BD414" w14:textId="77777777" w:rsidTr="00C245AC">
        <w:tc>
          <w:tcPr>
            <w:tcW w:w="3256" w:type="dxa"/>
            <w:tcBorders>
              <w:top w:val="nil"/>
              <w:bottom w:val="single" w:sz="4" w:space="0" w:color="365F91"/>
              <w:right w:val="single" w:sz="4" w:space="0" w:color="365F91"/>
            </w:tcBorders>
            <w:noWrap/>
          </w:tcPr>
          <w:p w14:paraId="19161E24" w14:textId="77777777" w:rsidR="00D26EFB" w:rsidRPr="00E610A5" w:rsidRDefault="00D26EFB" w:rsidP="00237F19">
            <w:pPr>
              <w:pStyle w:val="TableText"/>
              <w:spacing w:before="50" w:after="50"/>
            </w:pPr>
            <w:r w:rsidRPr="00E610A5">
              <w:t>Residential</w:t>
            </w:r>
          </w:p>
        </w:tc>
        <w:tc>
          <w:tcPr>
            <w:tcW w:w="1701" w:type="dxa"/>
            <w:tcBorders>
              <w:top w:val="nil"/>
              <w:left w:val="single" w:sz="4" w:space="0" w:color="365F91"/>
              <w:bottom w:val="single" w:sz="4" w:space="0" w:color="365F91"/>
              <w:right w:val="single" w:sz="4" w:space="0" w:color="365F91"/>
            </w:tcBorders>
            <w:noWrap/>
          </w:tcPr>
          <w:p w14:paraId="008F1350" w14:textId="77777777" w:rsidR="00D26EFB" w:rsidRPr="00E610A5" w:rsidRDefault="00D26EFB" w:rsidP="00237F19">
            <w:pPr>
              <w:pStyle w:val="TableText"/>
              <w:spacing w:before="50" w:after="50"/>
              <w:jc w:val="center"/>
            </w:pPr>
            <w:r w:rsidRPr="00E610A5">
              <w:t>285.00</w:t>
            </w:r>
          </w:p>
        </w:tc>
        <w:tc>
          <w:tcPr>
            <w:tcW w:w="3605" w:type="dxa"/>
            <w:tcBorders>
              <w:top w:val="nil"/>
              <w:left w:val="single" w:sz="4" w:space="0" w:color="365F91"/>
              <w:bottom w:val="single" w:sz="4" w:space="0" w:color="365F91"/>
            </w:tcBorders>
          </w:tcPr>
          <w:p w14:paraId="0BE49B70" w14:textId="77777777" w:rsidR="00D26EFB" w:rsidRPr="00E610A5" w:rsidRDefault="00D26EFB" w:rsidP="00237F19">
            <w:pPr>
              <w:pStyle w:val="TableText"/>
              <w:spacing w:before="50" w:after="50"/>
            </w:pPr>
            <w:r w:rsidRPr="00E610A5">
              <w:t>IPCC 2006 (table 2.5)</w:t>
            </w:r>
          </w:p>
        </w:tc>
      </w:tr>
      <w:tr w:rsidR="00D26EFB" w:rsidRPr="00E610A5" w14:paraId="6F3C7AF7" w14:textId="77777777" w:rsidTr="00C245AC">
        <w:tc>
          <w:tcPr>
            <w:tcW w:w="3256" w:type="dxa"/>
            <w:tcBorders>
              <w:top w:val="single" w:sz="4" w:space="0" w:color="365F91"/>
              <w:right w:val="single" w:sz="4" w:space="0" w:color="365F91"/>
            </w:tcBorders>
            <w:noWrap/>
          </w:tcPr>
          <w:p w14:paraId="1873F80B" w14:textId="77777777" w:rsidR="00D26EFB" w:rsidRPr="00E610A5" w:rsidRDefault="00D26EFB" w:rsidP="00237F19">
            <w:pPr>
              <w:pStyle w:val="TableTextBold"/>
              <w:spacing w:before="50" w:after="50"/>
              <w:rPr>
                <w:noProof w:val="0"/>
              </w:rPr>
            </w:pPr>
            <w:r w:rsidRPr="00E610A5">
              <w:rPr>
                <w:noProof w:val="0"/>
              </w:rPr>
              <w:t>Biomass </w:t>
            </w:r>
          </w:p>
        </w:tc>
        <w:tc>
          <w:tcPr>
            <w:tcW w:w="1701" w:type="dxa"/>
            <w:tcBorders>
              <w:top w:val="single" w:sz="4" w:space="0" w:color="365F91"/>
              <w:left w:val="single" w:sz="4" w:space="0" w:color="365F91"/>
              <w:bottom w:val="nil"/>
              <w:right w:val="single" w:sz="4" w:space="0" w:color="365F91"/>
            </w:tcBorders>
            <w:noWrap/>
          </w:tcPr>
          <w:p w14:paraId="33FF8807" w14:textId="77777777" w:rsidR="00D26EFB" w:rsidRPr="00E610A5" w:rsidRDefault="00D26EFB" w:rsidP="00237F19">
            <w:pPr>
              <w:pStyle w:val="TableTextBold"/>
              <w:spacing w:before="50" w:after="50"/>
              <w:jc w:val="center"/>
              <w:rPr>
                <w:noProof w:val="0"/>
              </w:rPr>
            </w:pPr>
          </w:p>
        </w:tc>
        <w:tc>
          <w:tcPr>
            <w:tcW w:w="3605" w:type="dxa"/>
            <w:tcBorders>
              <w:top w:val="single" w:sz="4" w:space="0" w:color="365F91"/>
              <w:left w:val="single" w:sz="4" w:space="0" w:color="365F91"/>
              <w:bottom w:val="nil"/>
            </w:tcBorders>
          </w:tcPr>
          <w:p w14:paraId="6D1239B3" w14:textId="77777777" w:rsidR="00D26EFB" w:rsidRPr="00E610A5" w:rsidRDefault="00D26EFB" w:rsidP="00237F19">
            <w:pPr>
              <w:pStyle w:val="TableTextBold"/>
              <w:spacing w:before="50" w:after="50"/>
              <w:rPr>
                <w:noProof w:val="0"/>
              </w:rPr>
            </w:pPr>
            <w:r w:rsidRPr="00E610A5">
              <w:rPr>
                <w:noProof w:val="0"/>
              </w:rPr>
              <w:t> </w:t>
            </w:r>
          </w:p>
        </w:tc>
      </w:tr>
      <w:tr w:rsidR="00D26EFB" w:rsidRPr="00E610A5" w14:paraId="581C45B8" w14:textId="77777777" w:rsidTr="00C245AC">
        <w:tc>
          <w:tcPr>
            <w:tcW w:w="3256" w:type="dxa"/>
            <w:tcBorders>
              <w:top w:val="nil"/>
              <w:bottom w:val="nil"/>
              <w:right w:val="single" w:sz="4" w:space="0" w:color="365F91"/>
            </w:tcBorders>
            <w:noWrap/>
          </w:tcPr>
          <w:p w14:paraId="7E464824" w14:textId="77777777" w:rsidR="00D26EFB" w:rsidRPr="00E610A5" w:rsidRDefault="00D26EFB" w:rsidP="00237F19">
            <w:pPr>
              <w:pStyle w:val="TableText"/>
              <w:spacing w:before="50" w:after="50"/>
            </w:pPr>
            <w:r w:rsidRPr="00E610A5">
              <w:t>Wood/wood waste</w:t>
            </w:r>
          </w:p>
        </w:tc>
        <w:tc>
          <w:tcPr>
            <w:tcW w:w="1701" w:type="dxa"/>
            <w:tcBorders>
              <w:top w:val="nil"/>
              <w:left w:val="single" w:sz="4" w:space="0" w:color="365F91"/>
              <w:bottom w:val="nil"/>
              <w:right w:val="single" w:sz="4" w:space="0" w:color="365F91"/>
            </w:tcBorders>
            <w:noWrap/>
          </w:tcPr>
          <w:p w14:paraId="694A9B5D" w14:textId="77777777" w:rsidR="00D26EFB" w:rsidRPr="00E610A5" w:rsidRDefault="00D26EFB" w:rsidP="00237F19">
            <w:pPr>
              <w:pStyle w:val="TableText"/>
              <w:spacing w:before="50" w:after="50"/>
              <w:jc w:val="center"/>
            </w:pPr>
            <w:r w:rsidRPr="00E610A5">
              <w:t>24</w:t>
            </w:r>
          </w:p>
        </w:tc>
        <w:tc>
          <w:tcPr>
            <w:tcW w:w="3605" w:type="dxa"/>
            <w:tcBorders>
              <w:top w:val="nil"/>
              <w:left w:val="single" w:sz="4" w:space="0" w:color="365F91"/>
              <w:bottom w:val="nil"/>
            </w:tcBorders>
          </w:tcPr>
          <w:p w14:paraId="6E373C96" w14:textId="77777777" w:rsidR="00D26EFB" w:rsidRPr="00E610A5" w:rsidRDefault="00D26EFB" w:rsidP="00237F19">
            <w:pPr>
              <w:pStyle w:val="TableText"/>
              <w:spacing w:before="50" w:after="50"/>
            </w:pPr>
            <w:r w:rsidRPr="00E610A5">
              <w:t xml:space="preserve">IPCC 2006 (table 2.3) </w:t>
            </w:r>
          </w:p>
        </w:tc>
      </w:tr>
      <w:tr w:rsidR="00D26EFB" w:rsidRPr="00E610A5" w14:paraId="7F8954A0" w14:textId="77777777" w:rsidTr="00C245AC">
        <w:tc>
          <w:tcPr>
            <w:tcW w:w="3256" w:type="dxa"/>
            <w:tcBorders>
              <w:top w:val="nil"/>
              <w:right w:val="single" w:sz="4" w:space="0" w:color="365F91"/>
            </w:tcBorders>
            <w:noWrap/>
          </w:tcPr>
          <w:p w14:paraId="4FAB8E2B" w14:textId="77777777" w:rsidR="00D26EFB" w:rsidRPr="00E610A5" w:rsidRDefault="00D26EFB" w:rsidP="00237F19">
            <w:pPr>
              <w:pStyle w:val="TableText"/>
              <w:spacing w:before="50" w:after="50"/>
            </w:pPr>
            <w:r w:rsidRPr="00E610A5">
              <w:t>Wood – fireplaces</w:t>
            </w:r>
          </w:p>
        </w:tc>
        <w:tc>
          <w:tcPr>
            <w:tcW w:w="1701" w:type="dxa"/>
            <w:tcBorders>
              <w:top w:val="nil"/>
              <w:left w:val="single" w:sz="4" w:space="0" w:color="365F91"/>
              <w:right w:val="single" w:sz="4" w:space="0" w:color="365F91"/>
            </w:tcBorders>
            <w:noWrap/>
          </w:tcPr>
          <w:p w14:paraId="0379D7CC" w14:textId="77777777" w:rsidR="00D26EFB" w:rsidRPr="00E610A5" w:rsidRDefault="00D26EFB" w:rsidP="00237F19">
            <w:pPr>
              <w:pStyle w:val="TableText"/>
              <w:spacing w:before="50" w:after="50"/>
              <w:jc w:val="center"/>
            </w:pPr>
            <w:r w:rsidRPr="00E610A5">
              <w:t>240.00</w:t>
            </w:r>
          </w:p>
        </w:tc>
        <w:tc>
          <w:tcPr>
            <w:tcW w:w="3605" w:type="dxa"/>
            <w:tcBorders>
              <w:top w:val="nil"/>
              <w:left w:val="single" w:sz="4" w:space="0" w:color="365F91"/>
            </w:tcBorders>
          </w:tcPr>
          <w:p w14:paraId="74586E38" w14:textId="77777777" w:rsidR="00D26EFB" w:rsidRPr="00E610A5" w:rsidRDefault="00D26EFB" w:rsidP="00237F19">
            <w:pPr>
              <w:pStyle w:val="TableText"/>
              <w:spacing w:before="50" w:after="50"/>
            </w:pPr>
            <w:r w:rsidRPr="00E610A5">
              <w:t>IPCC 2006 (table 2.5) wood – residential</w:t>
            </w:r>
          </w:p>
        </w:tc>
      </w:tr>
      <w:tr w:rsidR="00D26EFB" w:rsidRPr="00E610A5" w14:paraId="1D0982BD" w14:textId="77777777" w:rsidTr="00C245AC">
        <w:tc>
          <w:tcPr>
            <w:tcW w:w="3256" w:type="dxa"/>
            <w:tcBorders>
              <w:top w:val="nil"/>
              <w:right w:val="single" w:sz="4" w:space="0" w:color="365F91"/>
            </w:tcBorders>
            <w:noWrap/>
          </w:tcPr>
          <w:p w14:paraId="528068BF" w14:textId="77777777" w:rsidR="00D26EFB" w:rsidRPr="00E610A5" w:rsidRDefault="00D26EFB" w:rsidP="00237F19">
            <w:pPr>
              <w:pStyle w:val="TableText"/>
              <w:spacing w:before="50" w:after="50"/>
            </w:pPr>
            <w:r w:rsidRPr="00E610A5">
              <w:t>Bioethanol</w:t>
            </w:r>
          </w:p>
        </w:tc>
        <w:tc>
          <w:tcPr>
            <w:tcW w:w="1701" w:type="dxa"/>
            <w:tcBorders>
              <w:top w:val="nil"/>
              <w:left w:val="single" w:sz="4" w:space="0" w:color="365F91"/>
              <w:right w:val="single" w:sz="4" w:space="0" w:color="365F91"/>
            </w:tcBorders>
            <w:noWrap/>
          </w:tcPr>
          <w:p w14:paraId="233F5383" w14:textId="77777777" w:rsidR="00D26EFB" w:rsidRPr="00E610A5" w:rsidRDefault="00D26EFB" w:rsidP="00237F19">
            <w:pPr>
              <w:pStyle w:val="TableText"/>
              <w:spacing w:before="50" w:after="50"/>
              <w:jc w:val="center"/>
            </w:pPr>
            <w:r w:rsidRPr="00E610A5">
              <w:t>18.00</w:t>
            </w:r>
          </w:p>
        </w:tc>
        <w:tc>
          <w:tcPr>
            <w:tcW w:w="3605" w:type="dxa"/>
            <w:tcBorders>
              <w:top w:val="nil"/>
              <w:left w:val="single" w:sz="4" w:space="0" w:color="365F91"/>
            </w:tcBorders>
          </w:tcPr>
          <w:p w14:paraId="4F738030" w14:textId="77777777" w:rsidR="00D26EFB" w:rsidRPr="00E610A5" w:rsidRDefault="00D26EFB" w:rsidP="00237F19">
            <w:pPr>
              <w:pStyle w:val="TableText"/>
              <w:spacing w:before="50" w:after="50"/>
            </w:pPr>
            <w:r w:rsidRPr="00E610A5">
              <w:t>IPCC 2006 (table 3.2.2) – ethanol, cars, Brazil</w:t>
            </w:r>
          </w:p>
        </w:tc>
      </w:tr>
      <w:tr w:rsidR="00D26EFB" w:rsidRPr="00E610A5" w14:paraId="6CE8AC98" w14:textId="77777777" w:rsidTr="00C245AC">
        <w:tc>
          <w:tcPr>
            <w:tcW w:w="3256" w:type="dxa"/>
            <w:tcBorders>
              <w:top w:val="nil"/>
              <w:right w:val="single" w:sz="4" w:space="0" w:color="365F91"/>
            </w:tcBorders>
            <w:noWrap/>
          </w:tcPr>
          <w:p w14:paraId="10E94336" w14:textId="77777777" w:rsidR="00D26EFB" w:rsidRPr="00E610A5" w:rsidRDefault="00D26EFB" w:rsidP="00237F19">
            <w:pPr>
              <w:pStyle w:val="TableText"/>
              <w:spacing w:before="50" w:after="50"/>
            </w:pPr>
            <w:r w:rsidRPr="00E610A5">
              <w:t>Biodiesel</w:t>
            </w:r>
          </w:p>
        </w:tc>
        <w:tc>
          <w:tcPr>
            <w:tcW w:w="1701" w:type="dxa"/>
            <w:tcBorders>
              <w:top w:val="nil"/>
              <w:left w:val="single" w:sz="4" w:space="0" w:color="365F91"/>
              <w:right w:val="single" w:sz="4" w:space="0" w:color="365F91"/>
            </w:tcBorders>
            <w:noWrap/>
          </w:tcPr>
          <w:p w14:paraId="5FC42B15" w14:textId="77777777" w:rsidR="00D26EFB" w:rsidRPr="00E610A5" w:rsidRDefault="00D26EFB" w:rsidP="00237F19">
            <w:pPr>
              <w:pStyle w:val="TableText"/>
              <w:spacing w:before="50" w:after="50"/>
              <w:jc w:val="center"/>
            </w:pPr>
            <w:r w:rsidRPr="00E610A5">
              <w:t>18.00</w:t>
            </w:r>
          </w:p>
        </w:tc>
        <w:tc>
          <w:tcPr>
            <w:tcW w:w="3605" w:type="dxa"/>
            <w:tcBorders>
              <w:top w:val="nil"/>
              <w:left w:val="single" w:sz="4" w:space="0" w:color="365F91"/>
            </w:tcBorders>
          </w:tcPr>
          <w:p w14:paraId="03B5B4E0" w14:textId="77777777" w:rsidR="00D26EFB" w:rsidRPr="00E610A5" w:rsidRDefault="00D26EFB" w:rsidP="00237F19">
            <w:pPr>
              <w:pStyle w:val="TableText"/>
              <w:spacing w:before="50" w:after="50"/>
            </w:pPr>
            <w:r w:rsidRPr="00E610A5">
              <w:t>IPCC 2006 (table 3.2.2) – ethanol, cars, Brazil</w:t>
            </w:r>
          </w:p>
        </w:tc>
      </w:tr>
      <w:tr w:rsidR="00D26EFB" w:rsidRPr="00E610A5" w14:paraId="69DFEF1F" w14:textId="77777777" w:rsidTr="00C245AC">
        <w:tc>
          <w:tcPr>
            <w:tcW w:w="3256" w:type="dxa"/>
            <w:tcBorders>
              <w:bottom w:val="single" w:sz="4" w:space="0" w:color="365F91"/>
              <w:right w:val="single" w:sz="4" w:space="0" w:color="365F91"/>
            </w:tcBorders>
            <w:noWrap/>
          </w:tcPr>
          <w:p w14:paraId="35323E67" w14:textId="77777777" w:rsidR="00D26EFB" w:rsidRPr="00E610A5" w:rsidRDefault="00D26EFB" w:rsidP="00237F19">
            <w:pPr>
              <w:pStyle w:val="TableText"/>
              <w:spacing w:before="50" w:after="50"/>
            </w:pPr>
            <w:r w:rsidRPr="00E610A5">
              <w:t>Gas biomass</w:t>
            </w:r>
          </w:p>
        </w:tc>
        <w:tc>
          <w:tcPr>
            <w:tcW w:w="1701" w:type="dxa"/>
            <w:tcBorders>
              <w:left w:val="single" w:sz="4" w:space="0" w:color="365F91"/>
              <w:bottom w:val="single" w:sz="4" w:space="0" w:color="365F91"/>
              <w:right w:val="single" w:sz="4" w:space="0" w:color="365F91"/>
            </w:tcBorders>
            <w:noWrap/>
          </w:tcPr>
          <w:p w14:paraId="6390C092" w14:textId="77777777" w:rsidR="00D26EFB" w:rsidRPr="00E610A5" w:rsidRDefault="00D26EFB" w:rsidP="00237F19">
            <w:pPr>
              <w:pStyle w:val="TableText"/>
              <w:spacing w:before="50" w:after="50"/>
              <w:jc w:val="center"/>
            </w:pPr>
            <w:r w:rsidRPr="00E610A5">
              <w:t>0.9</w:t>
            </w:r>
          </w:p>
        </w:tc>
        <w:tc>
          <w:tcPr>
            <w:tcW w:w="3605" w:type="dxa"/>
            <w:tcBorders>
              <w:left w:val="single" w:sz="4" w:space="0" w:color="365F91"/>
              <w:bottom w:val="single" w:sz="4" w:space="0" w:color="365F91"/>
            </w:tcBorders>
          </w:tcPr>
          <w:p w14:paraId="433881FF" w14:textId="77777777" w:rsidR="00D26EFB" w:rsidRPr="00E610A5" w:rsidRDefault="00D26EFB" w:rsidP="00237F19">
            <w:pPr>
              <w:pStyle w:val="TableText"/>
              <w:spacing w:before="50" w:after="50"/>
            </w:pPr>
            <w:r w:rsidRPr="00E610A5">
              <w:t xml:space="preserve">IPCC 2006 (table 2.2) </w:t>
            </w:r>
          </w:p>
        </w:tc>
      </w:tr>
    </w:tbl>
    <w:p w14:paraId="530C2D42" w14:textId="2836A91C" w:rsidR="00D26EFB" w:rsidRPr="00E610A5" w:rsidRDefault="00D26EFB" w:rsidP="005E2277">
      <w:pPr>
        <w:pStyle w:val="Table"/>
        <w:spacing w:before="360"/>
        <w:rPr>
          <w:lang w:eastAsia="en-GB"/>
        </w:rPr>
      </w:pPr>
      <w:bookmarkStart w:id="295" w:name="_Toc321399294"/>
      <w:bookmarkStart w:id="296" w:name="_Toc384582313"/>
      <w:bookmarkStart w:id="297" w:name="_Toc451176235"/>
      <w:bookmarkStart w:id="298" w:name="_Toc481751668"/>
      <w:bookmarkStart w:id="299" w:name="_Toc5271518"/>
      <w:bookmarkStart w:id="300" w:name="_Toc68277344"/>
      <w:bookmarkStart w:id="301" w:name="_Toc68791813"/>
      <w:r w:rsidRPr="00E610A5">
        <w:rPr>
          <w:lang w:eastAsia="en-GB"/>
        </w:rPr>
        <w:lastRenderedPageBreak/>
        <w:t xml:space="preserve">Table A4.4 </w:t>
      </w:r>
      <w:r w:rsidRPr="00E610A5">
        <w:rPr>
          <w:lang w:eastAsia="en-GB"/>
        </w:rPr>
        <w:tab/>
        <w:t>Nitrous oxide emission factors used for New Zealand’s energy sector for 1990</w:t>
      </w:r>
      <w:r w:rsidR="0064602D" w:rsidRPr="00E610A5">
        <w:rPr>
          <w:lang w:eastAsia="en-GB"/>
        </w:rPr>
        <w:t> </w:t>
      </w:r>
      <w:r w:rsidRPr="00E610A5">
        <w:rPr>
          <w:lang w:eastAsia="en-GB"/>
        </w:rPr>
        <w:t>to</w:t>
      </w:r>
      <w:bookmarkEnd w:id="295"/>
      <w:bookmarkEnd w:id="296"/>
      <w:bookmarkEnd w:id="297"/>
      <w:bookmarkEnd w:id="298"/>
      <w:r w:rsidR="0064602D" w:rsidRPr="00E610A5">
        <w:rPr>
          <w:lang w:eastAsia="en-GB"/>
        </w:rPr>
        <w:t> </w:t>
      </w:r>
      <w:r w:rsidRPr="00E610A5">
        <w:rPr>
          <w:lang w:eastAsia="en-GB"/>
        </w:rPr>
        <w:t>201</w:t>
      </w:r>
      <w:bookmarkEnd w:id="299"/>
      <w:r w:rsidRPr="00E610A5">
        <w:rPr>
          <w:lang w:eastAsia="en-GB"/>
        </w:rPr>
        <w:t>9</w:t>
      </w:r>
      <w:bookmarkEnd w:id="300"/>
      <w:bookmarkEnd w:id="301"/>
    </w:p>
    <w:tbl>
      <w:tblPr>
        <w:tblW w:w="8562" w:type="dxa"/>
        <w:tblInd w:w="108" w:type="dxa"/>
        <w:tblLayout w:type="fixed"/>
        <w:tblCellMar>
          <w:left w:w="85" w:type="dxa"/>
          <w:right w:w="85" w:type="dxa"/>
        </w:tblCellMar>
        <w:tblLook w:val="0000" w:firstRow="0" w:lastRow="0" w:firstColumn="0" w:lastColumn="0" w:noHBand="0" w:noVBand="0"/>
      </w:tblPr>
      <w:tblGrid>
        <w:gridCol w:w="3238"/>
        <w:gridCol w:w="1701"/>
        <w:gridCol w:w="3623"/>
      </w:tblGrid>
      <w:tr w:rsidR="00D26EFB" w:rsidRPr="00E610A5" w14:paraId="1FCEDC8F" w14:textId="77777777" w:rsidTr="00C245AC">
        <w:trPr>
          <w:trHeight w:val="450"/>
          <w:tblHeader/>
        </w:trPr>
        <w:tc>
          <w:tcPr>
            <w:tcW w:w="3238" w:type="dxa"/>
            <w:tcBorders>
              <w:top w:val="single" w:sz="4" w:space="0" w:color="365F91"/>
              <w:bottom w:val="single" w:sz="4" w:space="0" w:color="365F91"/>
              <w:right w:val="single" w:sz="4" w:space="0" w:color="365F91"/>
            </w:tcBorders>
            <w:shd w:val="clear" w:color="auto" w:fill="365F91"/>
          </w:tcPr>
          <w:p w14:paraId="15311372" w14:textId="77777777" w:rsidR="00D26EFB" w:rsidRPr="00E610A5" w:rsidRDefault="00D26EFB" w:rsidP="00237F19">
            <w:pPr>
              <w:pStyle w:val="TableTextBold"/>
              <w:keepNext/>
              <w:rPr>
                <w:noProof w:val="0"/>
                <w:color w:val="FFFFFF"/>
              </w:rPr>
            </w:pPr>
            <w:r w:rsidRPr="00E610A5">
              <w:rPr>
                <w:noProof w:val="0"/>
                <w:color w:val="FFFFFF"/>
              </w:rPr>
              <w:t> </w:t>
            </w:r>
          </w:p>
        </w:tc>
        <w:tc>
          <w:tcPr>
            <w:tcW w:w="1701" w:type="dxa"/>
            <w:tcBorders>
              <w:top w:val="single" w:sz="4" w:space="0" w:color="365F91"/>
              <w:left w:val="single" w:sz="4" w:space="0" w:color="365F91"/>
              <w:bottom w:val="single" w:sz="4" w:space="0" w:color="365F91"/>
              <w:right w:val="single" w:sz="4" w:space="0" w:color="365F91"/>
            </w:tcBorders>
            <w:shd w:val="clear" w:color="auto" w:fill="365F91"/>
          </w:tcPr>
          <w:p w14:paraId="16C3C76C" w14:textId="77777777" w:rsidR="00D26EFB" w:rsidRPr="00E610A5" w:rsidRDefault="00D26EFB" w:rsidP="00237F19">
            <w:pPr>
              <w:pStyle w:val="TableTextBold"/>
              <w:keepNext/>
              <w:jc w:val="center"/>
              <w:rPr>
                <w:noProof w:val="0"/>
                <w:color w:val="FFFFFF"/>
              </w:rPr>
            </w:pPr>
            <w:r w:rsidRPr="00E610A5">
              <w:rPr>
                <w:noProof w:val="0"/>
                <w:color w:val="FFFFFF"/>
              </w:rPr>
              <w:t>Emission factor</w:t>
            </w:r>
            <w:r w:rsidRPr="00E610A5">
              <w:rPr>
                <w:noProof w:val="0"/>
                <w:color w:val="FFFFFF"/>
              </w:rPr>
              <w:br/>
              <w:t>(t N</w:t>
            </w:r>
            <w:r w:rsidRPr="00E610A5">
              <w:rPr>
                <w:noProof w:val="0"/>
                <w:color w:val="FFFFFF"/>
                <w:vertAlign w:val="subscript"/>
              </w:rPr>
              <w:t>2</w:t>
            </w:r>
            <w:r w:rsidRPr="00E610A5">
              <w:rPr>
                <w:noProof w:val="0"/>
                <w:color w:val="FFFFFF"/>
              </w:rPr>
              <w:t>O/PJ)</w:t>
            </w:r>
          </w:p>
        </w:tc>
        <w:tc>
          <w:tcPr>
            <w:tcW w:w="3623" w:type="dxa"/>
            <w:tcBorders>
              <w:top w:val="single" w:sz="4" w:space="0" w:color="365F91"/>
              <w:left w:val="single" w:sz="4" w:space="0" w:color="365F91"/>
              <w:bottom w:val="single" w:sz="4" w:space="0" w:color="365F91"/>
            </w:tcBorders>
            <w:shd w:val="clear" w:color="auto" w:fill="365F91"/>
            <w:vAlign w:val="bottom"/>
          </w:tcPr>
          <w:p w14:paraId="6FC626E4" w14:textId="77777777" w:rsidR="00D26EFB" w:rsidRPr="00E610A5" w:rsidRDefault="00D26EFB" w:rsidP="00237F19">
            <w:pPr>
              <w:pStyle w:val="TableTextBold"/>
              <w:keepNext/>
              <w:rPr>
                <w:noProof w:val="0"/>
                <w:color w:val="FFFFFF"/>
              </w:rPr>
            </w:pPr>
            <w:r w:rsidRPr="00E610A5">
              <w:rPr>
                <w:noProof w:val="0"/>
                <w:color w:val="FFFFFF"/>
              </w:rPr>
              <w:t>Source</w:t>
            </w:r>
          </w:p>
        </w:tc>
      </w:tr>
      <w:tr w:rsidR="00D26EFB" w:rsidRPr="00E610A5" w14:paraId="700C7636" w14:textId="77777777" w:rsidTr="00C245AC">
        <w:tc>
          <w:tcPr>
            <w:tcW w:w="3238" w:type="dxa"/>
            <w:tcBorders>
              <w:top w:val="single" w:sz="4" w:space="0" w:color="365F91"/>
              <w:right w:val="single" w:sz="4" w:space="0" w:color="365F91"/>
            </w:tcBorders>
          </w:tcPr>
          <w:p w14:paraId="5DF02ACC" w14:textId="77777777" w:rsidR="00D26EFB" w:rsidRPr="00E610A5" w:rsidRDefault="00D26EFB" w:rsidP="00237F19">
            <w:pPr>
              <w:pStyle w:val="TableTextBold"/>
              <w:keepNext/>
              <w:spacing w:before="50" w:after="50"/>
              <w:rPr>
                <w:noProof w:val="0"/>
              </w:rPr>
            </w:pPr>
            <w:r w:rsidRPr="00E610A5">
              <w:rPr>
                <w:noProof w:val="0"/>
              </w:rPr>
              <w:t>Natural gas</w:t>
            </w:r>
          </w:p>
        </w:tc>
        <w:tc>
          <w:tcPr>
            <w:tcW w:w="1701" w:type="dxa"/>
            <w:tcBorders>
              <w:top w:val="single" w:sz="4" w:space="0" w:color="365F91"/>
              <w:left w:val="single" w:sz="4" w:space="0" w:color="365F91"/>
              <w:bottom w:val="nil"/>
              <w:right w:val="single" w:sz="4" w:space="0" w:color="365F91"/>
            </w:tcBorders>
          </w:tcPr>
          <w:p w14:paraId="61A6AD92" w14:textId="77777777" w:rsidR="00D26EFB" w:rsidRPr="00E610A5" w:rsidRDefault="00D26EFB" w:rsidP="00237F19">
            <w:pPr>
              <w:pStyle w:val="TableTextBold"/>
              <w:keepNext/>
              <w:spacing w:before="50" w:after="50"/>
              <w:jc w:val="center"/>
              <w:rPr>
                <w:noProof w:val="0"/>
              </w:rPr>
            </w:pPr>
          </w:p>
        </w:tc>
        <w:tc>
          <w:tcPr>
            <w:tcW w:w="3623" w:type="dxa"/>
            <w:tcBorders>
              <w:top w:val="single" w:sz="4" w:space="0" w:color="365F91"/>
              <w:left w:val="single" w:sz="4" w:space="0" w:color="365F91"/>
              <w:bottom w:val="nil"/>
            </w:tcBorders>
          </w:tcPr>
          <w:p w14:paraId="525DB598" w14:textId="77777777" w:rsidR="00D26EFB" w:rsidRPr="00E610A5" w:rsidRDefault="00D26EFB" w:rsidP="00237F19">
            <w:pPr>
              <w:pStyle w:val="TableTextBold"/>
              <w:keepNext/>
              <w:spacing w:before="50" w:after="50"/>
              <w:rPr>
                <w:noProof w:val="0"/>
              </w:rPr>
            </w:pPr>
            <w:r w:rsidRPr="00E610A5">
              <w:rPr>
                <w:noProof w:val="0"/>
              </w:rPr>
              <w:t> </w:t>
            </w:r>
          </w:p>
        </w:tc>
      </w:tr>
      <w:tr w:rsidR="00D26EFB" w:rsidRPr="00E610A5" w14:paraId="2C8D1E19" w14:textId="77777777" w:rsidTr="00C245AC">
        <w:tc>
          <w:tcPr>
            <w:tcW w:w="3238" w:type="dxa"/>
            <w:tcBorders>
              <w:top w:val="nil"/>
              <w:bottom w:val="nil"/>
              <w:right w:val="single" w:sz="4" w:space="0" w:color="365F91"/>
            </w:tcBorders>
          </w:tcPr>
          <w:p w14:paraId="291FE856" w14:textId="77777777" w:rsidR="00D26EFB" w:rsidRPr="00E610A5" w:rsidRDefault="00D26EFB" w:rsidP="00237F19">
            <w:pPr>
              <w:pStyle w:val="TableText"/>
              <w:keepNext/>
              <w:spacing w:before="50" w:after="50"/>
            </w:pPr>
            <w:r w:rsidRPr="00E610A5">
              <w:t>Electricity generation</w:t>
            </w:r>
          </w:p>
        </w:tc>
        <w:tc>
          <w:tcPr>
            <w:tcW w:w="1701" w:type="dxa"/>
            <w:tcBorders>
              <w:top w:val="nil"/>
              <w:left w:val="single" w:sz="4" w:space="0" w:color="365F91"/>
              <w:bottom w:val="nil"/>
              <w:right w:val="single" w:sz="4" w:space="0" w:color="365F91"/>
            </w:tcBorders>
          </w:tcPr>
          <w:p w14:paraId="4820E250" w14:textId="77777777" w:rsidR="00D26EFB" w:rsidRPr="00E610A5" w:rsidRDefault="00D26EFB" w:rsidP="00237F19">
            <w:pPr>
              <w:pStyle w:val="TableText"/>
              <w:keepNext/>
              <w:spacing w:before="50" w:after="50"/>
              <w:jc w:val="center"/>
            </w:pPr>
            <w:r w:rsidRPr="00E610A5">
              <w:t>0.09</w:t>
            </w:r>
          </w:p>
        </w:tc>
        <w:tc>
          <w:tcPr>
            <w:tcW w:w="3623" w:type="dxa"/>
            <w:tcBorders>
              <w:top w:val="nil"/>
              <w:left w:val="single" w:sz="4" w:space="0" w:color="365F91"/>
              <w:bottom w:val="nil"/>
            </w:tcBorders>
          </w:tcPr>
          <w:p w14:paraId="3097044F" w14:textId="77777777" w:rsidR="00D26EFB" w:rsidRPr="00E610A5" w:rsidRDefault="00D26EFB" w:rsidP="00237F19">
            <w:pPr>
              <w:pStyle w:val="TableText"/>
              <w:keepNext/>
              <w:spacing w:before="50" w:after="50"/>
            </w:pPr>
            <w:r w:rsidRPr="00E610A5">
              <w:t xml:space="preserve">IPCC 2006 (table 2.2) </w:t>
            </w:r>
          </w:p>
        </w:tc>
      </w:tr>
      <w:tr w:rsidR="00D26EFB" w:rsidRPr="00E610A5" w14:paraId="557A4FC7" w14:textId="77777777" w:rsidTr="00C245AC">
        <w:tc>
          <w:tcPr>
            <w:tcW w:w="3238" w:type="dxa"/>
            <w:tcBorders>
              <w:top w:val="nil"/>
              <w:bottom w:val="nil"/>
              <w:right w:val="single" w:sz="4" w:space="0" w:color="365F91"/>
            </w:tcBorders>
          </w:tcPr>
          <w:p w14:paraId="3CC85EED" w14:textId="77777777" w:rsidR="00D26EFB" w:rsidRPr="00E610A5" w:rsidRDefault="00D26EFB" w:rsidP="00237F19">
            <w:pPr>
              <w:pStyle w:val="TableText"/>
              <w:keepNext/>
              <w:spacing w:before="50" w:after="50"/>
            </w:pPr>
            <w:r w:rsidRPr="00E610A5">
              <w:t>Commercial</w:t>
            </w:r>
          </w:p>
        </w:tc>
        <w:tc>
          <w:tcPr>
            <w:tcW w:w="1701" w:type="dxa"/>
            <w:tcBorders>
              <w:top w:val="nil"/>
              <w:left w:val="single" w:sz="4" w:space="0" w:color="365F91"/>
              <w:bottom w:val="nil"/>
              <w:right w:val="single" w:sz="4" w:space="0" w:color="365F91"/>
            </w:tcBorders>
          </w:tcPr>
          <w:p w14:paraId="6DEE8CA0" w14:textId="77777777" w:rsidR="00D26EFB" w:rsidRPr="00E610A5" w:rsidRDefault="00D26EFB" w:rsidP="00237F19">
            <w:pPr>
              <w:pStyle w:val="TableText"/>
              <w:keepNext/>
              <w:spacing w:before="50" w:after="50"/>
              <w:jc w:val="center"/>
            </w:pPr>
            <w:r w:rsidRPr="00E610A5">
              <w:t>0.09</w:t>
            </w:r>
          </w:p>
        </w:tc>
        <w:tc>
          <w:tcPr>
            <w:tcW w:w="3623" w:type="dxa"/>
            <w:tcBorders>
              <w:top w:val="nil"/>
              <w:left w:val="single" w:sz="4" w:space="0" w:color="365F91"/>
              <w:bottom w:val="nil"/>
            </w:tcBorders>
          </w:tcPr>
          <w:p w14:paraId="7395D0DB" w14:textId="77777777" w:rsidR="00D26EFB" w:rsidRPr="00E610A5" w:rsidRDefault="00D26EFB" w:rsidP="00237F19">
            <w:pPr>
              <w:pStyle w:val="TableText"/>
              <w:keepNext/>
              <w:spacing w:before="50" w:after="50"/>
            </w:pPr>
            <w:r w:rsidRPr="00E610A5">
              <w:t xml:space="preserve">IPCC 2006 (table 2.4) </w:t>
            </w:r>
          </w:p>
        </w:tc>
      </w:tr>
      <w:tr w:rsidR="00D26EFB" w:rsidRPr="00E610A5" w14:paraId="54F5FB8A" w14:textId="77777777" w:rsidTr="00C245AC">
        <w:tc>
          <w:tcPr>
            <w:tcW w:w="3238" w:type="dxa"/>
            <w:tcBorders>
              <w:top w:val="nil"/>
              <w:bottom w:val="nil"/>
              <w:right w:val="single" w:sz="4" w:space="0" w:color="365F91"/>
            </w:tcBorders>
          </w:tcPr>
          <w:p w14:paraId="505366A0" w14:textId="77777777" w:rsidR="00D26EFB" w:rsidRPr="00E610A5" w:rsidRDefault="00D26EFB" w:rsidP="00237F19">
            <w:pPr>
              <w:pStyle w:val="TableText"/>
              <w:keepNext/>
              <w:spacing w:before="50" w:after="50"/>
            </w:pPr>
            <w:r w:rsidRPr="00E610A5">
              <w:t>Residential</w:t>
            </w:r>
          </w:p>
        </w:tc>
        <w:tc>
          <w:tcPr>
            <w:tcW w:w="1701" w:type="dxa"/>
            <w:tcBorders>
              <w:top w:val="nil"/>
              <w:left w:val="single" w:sz="4" w:space="0" w:color="365F91"/>
              <w:bottom w:val="nil"/>
              <w:right w:val="single" w:sz="4" w:space="0" w:color="365F91"/>
            </w:tcBorders>
          </w:tcPr>
          <w:p w14:paraId="2A94E018" w14:textId="77777777" w:rsidR="00D26EFB" w:rsidRPr="00E610A5" w:rsidRDefault="00D26EFB" w:rsidP="00237F19">
            <w:pPr>
              <w:pStyle w:val="TableText"/>
              <w:keepNext/>
              <w:spacing w:before="50" w:after="50"/>
              <w:jc w:val="center"/>
            </w:pPr>
            <w:r w:rsidRPr="00E610A5">
              <w:t>0.09</w:t>
            </w:r>
          </w:p>
        </w:tc>
        <w:tc>
          <w:tcPr>
            <w:tcW w:w="3623" w:type="dxa"/>
            <w:tcBorders>
              <w:top w:val="nil"/>
              <w:left w:val="single" w:sz="4" w:space="0" w:color="365F91"/>
              <w:bottom w:val="nil"/>
            </w:tcBorders>
          </w:tcPr>
          <w:p w14:paraId="2C65B5A3" w14:textId="77777777" w:rsidR="00D26EFB" w:rsidRPr="00E610A5" w:rsidRDefault="00D26EFB" w:rsidP="00237F19">
            <w:pPr>
              <w:pStyle w:val="TableText"/>
              <w:keepNext/>
              <w:spacing w:before="50" w:after="50"/>
            </w:pPr>
            <w:r w:rsidRPr="00E610A5">
              <w:t xml:space="preserve">IPCC 2006 (table 2.5) </w:t>
            </w:r>
          </w:p>
        </w:tc>
      </w:tr>
      <w:tr w:rsidR="00D26EFB" w:rsidRPr="00E610A5" w14:paraId="0047C540" w14:textId="77777777" w:rsidTr="00C245AC">
        <w:tc>
          <w:tcPr>
            <w:tcW w:w="3238" w:type="dxa"/>
            <w:tcBorders>
              <w:top w:val="nil"/>
              <w:bottom w:val="nil"/>
              <w:right w:val="single" w:sz="4" w:space="0" w:color="365F91"/>
            </w:tcBorders>
          </w:tcPr>
          <w:p w14:paraId="7BBFC85A" w14:textId="77777777" w:rsidR="00D26EFB" w:rsidRPr="00E610A5" w:rsidRDefault="00D26EFB" w:rsidP="00237F19">
            <w:pPr>
              <w:pStyle w:val="TableText"/>
              <w:keepNext/>
              <w:spacing w:before="50" w:after="50"/>
            </w:pPr>
            <w:r w:rsidRPr="00E610A5">
              <w:t>Domestic transport (CNG)</w:t>
            </w:r>
          </w:p>
        </w:tc>
        <w:tc>
          <w:tcPr>
            <w:tcW w:w="1701" w:type="dxa"/>
            <w:tcBorders>
              <w:top w:val="nil"/>
              <w:left w:val="single" w:sz="4" w:space="0" w:color="365F91"/>
              <w:bottom w:val="nil"/>
              <w:right w:val="single" w:sz="4" w:space="0" w:color="365F91"/>
            </w:tcBorders>
          </w:tcPr>
          <w:p w14:paraId="07762221" w14:textId="77777777" w:rsidR="00D26EFB" w:rsidRPr="00E610A5" w:rsidRDefault="00D26EFB" w:rsidP="00237F19">
            <w:pPr>
              <w:pStyle w:val="TableText"/>
              <w:keepNext/>
              <w:spacing w:before="50" w:after="50"/>
              <w:jc w:val="center"/>
            </w:pPr>
            <w:r w:rsidRPr="00E610A5">
              <w:t>2.70</w:t>
            </w:r>
          </w:p>
        </w:tc>
        <w:tc>
          <w:tcPr>
            <w:tcW w:w="3623" w:type="dxa"/>
            <w:tcBorders>
              <w:top w:val="nil"/>
              <w:left w:val="single" w:sz="4" w:space="0" w:color="365F91"/>
              <w:bottom w:val="nil"/>
            </w:tcBorders>
          </w:tcPr>
          <w:p w14:paraId="5A080229" w14:textId="77777777" w:rsidR="00D26EFB" w:rsidRPr="00E610A5" w:rsidRDefault="00D26EFB" w:rsidP="00237F19">
            <w:pPr>
              <w:pStyle w:val="TableText"/>
              <w:keepNext/>
              <w:spacing w:before="50" w:after="50"/>
            </w:pPr>
            <w:r w:rsidRPr="00E610A5">
              <w:t>IPCC 2006 (table 3.2.2)</w:t>
            </w:r>
          </w:p>
        </w:tc>
      </w:tr>
      <w:tr w:rsidR="00D26EFB" w:rsidRPr="00E610A5" w14:paraId="20CA2A0D" w14:textId="77777777" w:rsidTr="00C245AC">
        <w:tc>
          <w:tcPr>
            <w:tcW w:w="3238" w:type="dxa"/>
            <w:tcBorders>
              <w:top w:val="nil"/>
              <w:bottom w:val="single" w:sz="4" w:space="0" w:color="365F91"/>
              <w:right w:val="single" w:sz="4" w:space="0" w:color="365F91"/>
            </w:tcBorders>
          </w:tcPr>
          <w:p w14:paraId="5C66E05F" w14:textId="77777777" w:rsidR="00D26EFB" w:rsidRPr="00E610A5" w:rsidRDefault="00D26EFB" w:rsidP="00237F19">
            <w:pPr>
              <w:pStyle w:val="TableText"/>
              <w:keepNext/>
              <w:spacing w:before="50" w:after="50"/>
            </w:pPr>
            <w:r w:rsidRPr="00E610A5">
              <w:t>Other stationary (mainly industrial)</w:t>
            </w:r>
          </w:p>
        </w:tc>
        <w:tc>
          <w:tcPr>
            <w:tcW w:w="1701" w:type="dxa"/>
            <w:tcBorders>
              <w:top w:val="nil"/>
              <w:left w:val="single" w:sz="4" w:space="0" w:color="365F91"/>
              <w:bottom w:val="single" w:sz="4" w:space="0" w:color="365F91"/>
              <w:right w:val="single" w:sz="4" w:space="0" w:color="365F91"/>
            </w:tcBorders>
          </w:tcPr>
          <w:p w14:paraId="71BA7839" w14:textId="77777777" w:rsidR="00D26EFB" w:rsidRPr="00E610A5" w:rsidRDefault="00D26EFB" w:rsidP="00237F19">
            <w:pPr>
              <w:pStyle w:val="TableText"/>
              <w:keepNext/>
              <w:spacing w:before="50" w:after="50"/>
              <w:jc w:val="center"/>
            </w:pPr>
            <w:r w:rsidRPr="00E610A5">
              <w:t>0.09</w:t>
            </w:r>
          </w:p>
        </w:tc>
        <w:tc>
          <w:tcPr>
            <w:tcW w:w="3623" w:type="dxa"/>
            <w:tcBorders>
              <w:top w:val="nil"/>
              <w:left w:val="single" w:sz="4" w:space="0" w:color="365F91"/>
              <w:bottom w:val="single" w:sz="4" w:space="0" w:color="365F91"/>
            </w:tcBorders>
          </w:tcPr>
          <w:p w14:paraId="19A31786" w14:textId="77777777" w:rsidR="00D26EFB" w:rsidRPr="00E610A5" w:rsidRDefault="00D26EFB" w:rsidP="00237F19">
            <w:pPr>
              <w:pStyle w:val="TableText"/>
              <w:keepNext/>
              <w:spacing w:before="50" w:after="50"/>
            </w:pPr>
            <w:r w:rsidRPr="00E610A5">
              <w:t xml:space="preserve">IPCC 2006 (table 2.3) </w:t>
            </w:r>
          </w:p>
        </w:tc>
      </w:tr>
      <w:tr w:rsidR="00D26EFB" w:rsidRPr="00E610A5" w14:paraId="544D804D" w14:textId="77777777" w:rsidTr="00C245AC">
        <w:tc>
          <w:tcPr>
            <w:tcW w:w="3238" w:type="dxa"/>
            <w:tcBorders>
              <w:top w:val="single" w:sz="4" w:space="0" w:color="365F91"/>
              <w:right w:val="single" w:sz="4" w:space="0" w:color="365F91"/>
            </w:tcBorders>
          </w:tcPr>
          <w:p w14:paraId="06BBFB4F" w14:textId="77777777" w:rsidR="00D26EFB" w:rsidRPr="00E610A5" w:rsidRDefault="00D26EFB" w:rsidP="006807B0">
            <w:pPr>
              <w:pStyle w:val="TableTextBold"/>
              <w:keepNext/>
              <w:spacing w:before="50" w:after="50"/>
              <w:rPr>
                <w:noProof w:val="0"/>
              </w:rPr>
            </w:pPr>
            <w:r w:rsidRPr="00E610A5">
              <w:rPr>
                <w:noProof w:val="0"/>
              </w:rPr>
              <w:t>Liquid fuels</w:t>
            </w:r>
          </w:p>
        </w:tc>
        <w:tc>
          <w:tcPr>
            <w:tcW w:w="1701" w:type="dxa"/>
            <w:tcBorders>
              <w:top w:val="single" w:sz="4" w:space="0" w:color="365F91"/>
              <w:left w:val="single" w:sz="4" w:space="0" w:color="365F91"/>
              <w:right w:val="single" w:sz="4" w:space="0" w:color="365F91"/>
            </w:tcBorders>
          </w:tcPr>
          <w:p w14:paraId="74A4BD38" w14:textId="77777777" w:rsidR="00D26EFB" w:rsidRPr="00E610A5" w:rsidRDefault="00D26EFB" w:rsidP="006807B0">
            <w:pPr>
              <w:pStyle w:val="TableTextBold"/>
              <w:keepNext/>
              <w:spacing w:before="50" w:after="50"/>
              <w:jc w:val="center"/>
              <w:rPr>
                <w:noProof w:val="0"/>
              </w:rPr>
            </w:pPr>
          </w:p>
        </w:tc>
        <w:tc>
          <w:tcPr>
            <w:tcW w:w="3623" w:type="dxa"/>
            <w:tcBorders>
              <w:top w:val="single" w:sz="4" w:space="0" w:color="365F91"/>
              <w:left w:val="single" w:sz="4" w:space="0" w:color="365F91"/>
              <w:bottom w:val="nil"/>
            </w:tcBorders>
          </w:tcPr>
          <w:p w14:paraId="6EFBFE09" w14:textId="77777777" w:rsidR="00D26EFB" w:rsidRPr="00E610A5" w:rsidRDefault="00D26EFB" w:rsidP="006807B0">
            <w:pPr>
              <w:pStyle w:val="TableTextBold"/>
              <w:keepNext/>
              <w:spacing w:before="50" w:after="50"/>
              <w:rPr>
                <w:noProof w:val="0"/>
              </w:rPr>
            </w:pPr>
            <w:r w:rsidRPr="00E610A5">
              <w:rPr>
                <w:noProof w:val="0"/>
              </w:rPr>
              <w:t> </w:t>
            </w:r>
          </w:p>
        </w:tc>
      </w:tr>
      <w:tr w:rsidR="00D26EFB" w:rsidRPr="00E610A5" w14:paraId="706B8641" w14:textId="77777777" w:rsidTr="00C245AC">
        <w:tc>
          <w:tcPr>
            <w:tcW w:w="3238" w:type="dxa"/>
            <w:tcBorders>
              <w:top w:val="nil"/>
              <w:bottom w:val="nil"/>
              <w:right w:val="single" w:sz="4" w:space="0" w:color="365F91"/>
            </w:tcBorders>
            <w:vAlign w:val="bottom"/>
          </w:tcPr>
          <w:p w14:paraId="3C3FEC81" w14:textId="77777777" w:rsidR="00D26EFB" w:rsidRPr="00E610A5" w:rsidRDefault="00D26EFB" w:rsidP="006807B0">
            <w:pPr>
              <w:pStyle w:val="TableTextBold"/>
              <w:keepNext/>
              <w:spacing w:before="50" w:after="50"/>
              <w:rPr>
                <w:noProof w:val="0"/>
              </w:rPr>
            </w:pPr>
            <w:r w:rsidRPr="00E610A5">
              <w:rPr>
                <w:noProof w:val="0"/>
              </w:rPr>
              <w:t>Stationary sources</w:t>
            </w:r>
          </w:p>
        </w:tc>
        <w:tc>
          <w:tcPr>
            <w:tcW w:w="1701" w:type="dxa"/>
            <w:tcBorders>
              <w:top w:val="nil"/>
              <w:left w:val="single" w:sz="4" w:space="0" w:color="365F91"/>
              <w:bottom w:val="nil"/>
              <w:right w:val="single" w:sz="4" w:space="0" w:color="365F91"/>
            </w:tcBorders>
          </w:tcPr>
          <w:p w14:paraId="7B60E53B" w14:textId="77777777" w:rsidR="00D26EFB" w:rsidRPr="00E610A5" w:rsidRDefault="00D26EFB" w:rsidP="006807B0">
            <w:pPr>
              <w:pStyle w:val="TableTextBold"/>
              <w:keepNext/>
              <w:spacing w:before="50" w:after="50"/>
              <w:jc w:val="center"/>
              <w:rPr>
                <w:noProof w:val="0"/>
              </w:rPr>
            </w:pPr>
          </w:p>
        </w:tc>
        <w:tc>
          <w:tcPr>
            <w:tcW w:w="3623" w:type="dxa"/>
            <w:tcBorders>
              <w:top w:val="nil"/>
              <w:left w:val="single" w:sz="4" w:space="0" w:color="365F91"/>
              <w:bottom w:val="nil"/>
            </w:tcBorders>
          </w:tcPr>
          <w:p w14:paraId="4F46F681" w14:textId="77777777" w:rsidR="00D26EFB" w:rsidRPr="00E610A5" w:rsidRDefault="00D26EFB" w:rsidP="006807B0">
            <w:pPr>
              <w:pStyle w:val="TableTextBold"/>
              <w:keepNext/>
              <w:spacing w:before="50" w:after="50"/>
              <w:rPr>
                <w:noProof w:val="0"/>
              </w:rPr>
            </w:pPr>
            <w:r w:rsidRPr="00E610A5">
              <w:rPr>
                <w:noProof w:val="0"/>
              </w:rPr>
              <w:t> </w:t>
            </w:r>
          </w:p>
        </w:tc>
      </w:tr>
      <w:tr w:rsidR="00D26EFB" w:rsidRPr="00E610A5" w14:paraId="44364011" w14:textId="77777777" w:rsidTr="00C245AC">
        <w:tc>
          <w:tcPr>
            <w:tcW w:w="3238" w:type="dxa"/>
            <w:tcBorders>
              <w:top w:val="nil"/>
              <w:bottom w:val="nil"/>
              <w:right w:val="single" w:sz="4" w:space="0" w:color="365F91"/>
            </w:tcBorders>
          </w:tcPr>
          <w:p w14:paraId="680A722F" w14:textId="77777777" w:rsidR="00D26EFB" w:rsidRPr="00E610A5" w:rsidRDefault="00D26EFB" w:rsidP="00C245AC">
            <w:pPr>
              <w:pStyle w:val="TableText"/>
              <w:spacing w:before="50" w:after="50"/>
            </w:pPr>
            <w:r w:rsidRPr="00E610A5">
              <w:t>Electricity – residual oil</w:t>
            </w:r>
          </w:p>
        </w:tc>
        <w:tc>
          <w:tcPr>
            <w:tcW w:w="1701" w:type="dxa"/>
            <w:tcBorders>
              <w:top w:val="nil"/>
              <w:left w:val="single" w:sz="4" w:space="0" w:color="365F91"/>
              <w:bottom w:val="nil"/>
              <w:right w:val="single" w:sz="4" w:space="0" w:color="365F91"/>
            </w:tcBorders>
          </w:tcPr>
          <w:p w14:paraId="73CB579A"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5AECA9AD" w14:textId="77777777" w:rsidR="00D26EFB" w:rsidRPr="00E610A5" w:rsidRDefault="00D26EFB" w:rsidP="00C245AC">
            <w:pPr>
              <w:pStyle w:val="TableText"/>
              <w:spacing w:before="50" w:after="50"/>
            </w:pPr>
            <w:r w:rsidRPr="00E610A5">
              <w:t>IPCC 2006 (table 2.2)</w:t>
            </w:r>
          </w:p>
        </w:tc>
      </w:tr>
      <w:tr w:rsidR="00D26EFB" w:rsidRPr="00E610A5" w14:paraId="75097D9F" w14:textId="77777777" w:rsidTr="00C245AC">
        <w:tc>
          <w:tcPr>
            <w:tcW w:w="3238" w:type="dxa"/>
            <w:tcBorders>
              <w:top w:val="nil"/>
              <w:bottom w:val="nil"/>
              <w:right w:val="single" w:sz="4" w:space="0" w:color="365F91"/>
            </w:tcBorders>
          </w:tcPr>
          <w:p w14:paraId="7044AD6E" w14:textId="77777777" w:rsidR="00D26EFB" w:rsidRPr="00E610A5" w:rsidRDefault="00D26EFB" w:rsidP="00C245AC">
            <w:pPr>
              <w:pStyle w:val="TableText"/>
              <w:spacing w:before="50" w:after="50"/>
            </w:pPr>
            <w:r w:rsidRPr="00E610A5">
              <w:t>Electricity – distillate oil</w:t>
            </w:r>
          </w:p>
        </w:tc>
        <w:tc>
          <w:tcPr>
            <w:tcW w:w="1701" w:type="dxa"/>
            <w:tcBorders>
              <w:top w:val="nil"/>
              <w:left w:val="single" w:sz="4" w:space="0" w:color="365F91"/>
              <w:bottom w:val="nil"/>
              <w:right w:val="single" w:sz="4" w:space="0" w:color="365F91"/>
            </w:tcBorders>
          </w:tcPr>
          <w:p w14:paraId="15BE4C53"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4082CD44" w14:textId="77777777" w:rsidR="00D26EFB" w:rsidRPr="00E610A5" w:rsidRDefault="00D26EFB" w:rsidP="00C245AC">
            <w:pPr>
              <w:pStyle w:val="TableText"/>
              <w:spacing w:before="50" w:after="50"/>
            </w:pPr>
            <w:r w:rsidRPr="00E610A5">
              <w:t>IPCC 2006 (table 2.2)</w:t>
            </w:r>
          </w:p>
        </w:tc>
      </w:tr>
      <w:tr w:rsidR="00D26EFB" w:rsidRPr="00E610A5" w14:paraId="228993EC" w14:textId="77777777" w:rsidTr="00C245AC">
        <w:tc>
          <w:tcPr>
            <w:tcW w:w="3238" w:type="dxa"/>
            <w:tcBorders>
              <w:top w:val="nil"/>
              <w:bottom w:val="nil"/>
              <w:right w:val="single" w:sz="4" w:space="0" w:color="365F91"/>
            </w:tcBorders>
          </w:tcPr>
          <w:p w14:paraId="08252763" w14:textId="77777777" w:rsidR="00D26EFB" w:rsidRPr="00E610A5" w:rsidRDefault="00D26EFB" w:rsidP="00C245AC">
            <w:pPr>
              <w:pStyle w:val="TableText"/>
              <w:spacing w:before="50" w:after="50"/>
            </w:pPr>
            <w:r w:rsidRPr="00E610A5">
              <w:t>Industrial (including refining) – residual oil</w:t>
            </w:r>
          </w:p>
        </w:tc>
        <w:tc>
          <w:tcPr>
            <w:tcW w:w="1701" w:type="dxa"/>
            <w:tcBorders>
              <w:top w:val="nil"/>
              <w:left w:val="single" w:sz="4" w:space="0" w:color="365F91"/>
              <w:bottom w:val="nil"/>
              <w:right w:val="single" w:sz="4" w:space="0" w:color="365F91"/>
            </w:tcBorders>
          </w:tcPr>
          <w:p w14:paraId="1464C6BA"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7928852A" w14:textId="77777777" w:rsidR="00D26EFB" w:rsidRPr="00E610A5" w:rsidRDefault="00D26EFB" w:rsidP="00C245AC">
            <w:pPr>
              <w:pStyle w:val="TableText"/>
              <w:spacing w:before="50" w:after="50"/>
            </w:pPr>
            <w:r w:rsidRPr="00E610A5">
              <w:t>IPCC 2006 (table 2.2)</w:t>
            </w:r>
          </w:p>
        </w:tc>
      </w:tr>
      <w:tr w:rsidR="00D26EFB" w:rsidRPr="00E610A5" w14:paraId="1A0CED40" w14:textId="77777777" w:rsidTr="00C245AC">
        <w:tc>
          <w:tcPr>
            <w:tcW w:w="3238" w:type="dxa"/>
            <w:tcBorders>
              <w:top w:val="nil"/>
              <w:bottom w:val="nil"/>
              <w:right w:val="single" w:sz="4" w:space="0" w:color="365F91"/>
            </w:tcBorders>
          </w:tcPr>
          <w:p w14:paraId="12FC7B5C" w14:textId="77777777" w:rsidR="00D26EFB" w:rsidRPr="00E610A5" w:rsidRDefault="00D26EFB" w:rsidP="00C245AC">
            <w:pPr>
              <w:pStyle w:val="TableText"/>
              <w:spacing w:before="50" w:after="50"/>
            </w:pPr>
            <w:r w:rsidRPr="00E610A5">
              <w:t>Industrial – distillate oil</w:t>
            </w:r>
          </w:p>
        </w:tc>
        <w:tc>
          <w:tcPr>
            <w:tcW w:w="1701" w:type="dxa"/>
            <w:tcBorders>
              <w:top w:val="nil"/>
              <w:left w:val="single" w:sz="4" w:space="0" w:color="365F91"/>
              <w:right w:val="single" w:sz="4" w:space="0" w:color="365F91"/>
            </w:tcBorders>
          </w:tcPr>
          <w:p w14:paraId="7B153BDB"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78A62CAD" w14:textId="77777777" w:rsidR="00D26EFB" w:rsidRPr="00E610A5" w:rsidRDefault="00D26EFB" w:rsidP="00C245AC">
            <w:pPr>
              <w:pStyle w:val="TableText"/>
              <w:spacing w:before="50" w:after="50"/>
            </w:pPr>
            <w:r w:rsidRPr="00E610A5">
              <w:t>IPCC 2006 (table 2.3)</w:t>
            </w:r>
          </w:p>
        </w:tc>
      </w:tr>
      <w:tr w:rsidR="00D26EFB" w:rsidRPr="00E610A5" w14:paraId="6D43F9EB" w14:textId="77777777" w:rsidTr="00C245AC">
        <w:tc>
          <w:tcPr>
            <w:tcW w:w="3238" w:type="dxa"/>
            <w:tcBorders>
              <w:top w:val="nil"/>
              <w:bottom w:val="nil"/>
              <w:right w:val="single" w:sz="4" w:space="0" w:color="365F91"/>
            </w:tcBorders>
          </w:tcPr>
          <w:p w14:paraId="7CF66239" w14:textId="77777777" w:rsidR="00D26EFB" w:rsidRPr="00E610A5" w:rsidRDefault="00D26EFB" w:rsidP="00C245AC">
            <w:pPr>
              <w:pStyle w:val="TableText"/>
              <w:spacing w:before="50" w:after="50"/>
            </w:pPr>
            <w:r w:rsidRPr="00E610A5">
              <w:t>Commercial – residual oil</w:t>
            </w:r>
          </w:p>
        </w:tc>
        <w:tc>
          <w:tcPr>
            <w:tcW w:w="1701" w:type="dxa"/>
            <w:tcBorders>
              <w:top w:val="nil"/>
              <w:left w:val="single" w:sz="4" w:space="0" w:color="365F91"/>
              <w:bottom w:val="nil"/>
              <w:right w:val="single" w:sz="4" w:space="0" w:color="365F91"/>
            </w:tcBorders>
          </w:tcPr>
          <w:p w14:paraId="13232AD5"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472EE640" w14:textId="77777777" w:rsidR="00D26EFB" w:rsidRPr="00E610A5" w:rsidRDefault="00D26EFB" w:rsidP="00C245AC">
            <w:pPr>
              <w:pStyle w:val="TableText"/>
              <w:spacing w:before="50" w:after="50"/>
            </w:pPr>
            <w:r w:rsidRPr="00E610A5">
              <w:t>IPCC 2006 (table 2.4)</w:t>
            </w:r>
          </w:p>
        </w:tc>
      </w:tr>
      <w:tr w:rsidR="00D26EFB" w:rsidRPr="00E610A5" w14:paraId="6BC62EE7" w14:textId="77777777" w:rsidTr="00C245AC">
        <w:tc>
          <w:tcPr>
            <w:tcW w:w="3238" w:type="dxa"/>
            <w:tcBorders>
              <w:top w:val="nil"/>
              <w:bottom w:val="nil"/>
              <w:right w:val="single" w:sz="4" w:space="0" w:color="365F91"/>
            </w:tcBorders>
          </w:tcPr>
          <w:p w14:paraId="63D78FF3" w14:textId="77777777" w:rsidR="00D26EFB" w:rsidRPr="00E610A5" w:rsidRDefault="00D26EFB" w:rsidP="00C245AC">
            <w:pPr>
              <w:pStyle w:val="TableText"/>
              <w:spacing w:before="50" w:after="50"/>
            </w:pPr>
            <w:r w:rsidRPr="00E610A5">
              <w:t>Commercial – distillate oil</w:t>
            </w:r>
          </w:p>
        </w:tc>
        <w:tc>
          <w:tcPr>
            <w:tcW w:w="1701" w:type="dxa"/>
            <w:tcBorders>
              <w:top w:val="nil"/>
              <w:left w:val="single" w:sz="4" w:space="0" w:color="365F91"/>
              <w:bottom w:val="nil"/>
              <w:right w:val="single" w:sz="4" w:space="0" w:color="365F91"/>
            </w:tcBorders>
          </w:tcPr>
          <w:p w14:paraId="5FBA468D"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083170EF" w14:textId="77777777" w:rsidR="00D26EFB" w:rsidRPr="00E610A5" w:rsidRDefault="00D26EFB" w:rsidP="00C245AC">
            <w:pPr>
              <w:pStyle w:val="TableText"/>
              <w:spacing w:before="50" w:after="50"/>
            </w:pPr>
            <w:r w:rsidRPr="00E610A5">
              <w:t>IPCC 2006 (table 2.4)</w:t>
            </w:r>
          </w:p>
        </w:tc>
      </w:tr>
      <w:tr w:rsidR="00D26EFB" w:rsidRPr="00E610A5" w14:paraId="43A03DC6" w14:textId="77777777" w:rsidTr="00C245AC">
        <w:tc>
          <w:tcPr>
            <w:tcW w:w="3238" w:type="dxa"/>
            <w:tcBorders>
              <w:top w:val="nil"/>
              <w:bottom w:val="nil"/>
              <w:right w:val="single" w:sz="4" w:space="0" w:color="365F91"/>
            </w:tcBorders>
          </w:tcPr>
          <w:p w14:paraId="2D0248F5" w14:textId="77777777" w:rsidR="00D26EFB" w:rsidRPr="00E610A5" w:rsidRDefault="00D26EFB" w:rsidP="00C245AC">
            <w:pPr>
              <w:pStyle w:val="TableText"/>
              <w:spacing w:before="50" w:after="50"/>
            </w:pPr>
            <w:r w:rsidRPr="00E610A5">
              <w:t>Residential (all oil)</w:t>
            </w:r>
          </w:p>
        </w:tc>
        <w:tc>
          <w:tcPr>
            <w:tcW w:w="1701" w:type="dxa"/>
            <w:tcBorders>
              <w:top w:val="nil"/>
              <w:left w:val="single" w:sz="4" w:space="0" w:color="365F91"/>
              <w:bottom w:val="nil"/>
              <w:right w:val="single" w:sz="4" w:space="0" w:color="365F91"/>
            </w:tcBorders>
          </w:tcPr>
          <w:p w14:paraId="4BB5AE5A" w14:textId="77777777" w:rsidR="00D26EFB" w:rsidRPr="00E610A5" w:rsidRDefault="00D26EFB" w:rsidP="00C245AC">
            <w:pPr>
              <w:pStyle w:val="TableText"/>
              <w:spacing w:before="50" w:after="50"/>
              <w:jc w:val="center"/>
            </w:pPr>
            <w:r w:rsidRPr="00E610A5">
              <w:t>0.57</w:t>
            </w:r>
          </w:p>
        </w:tc>
        <w:tc>
          <w:tcPr>
            <w:tcW w:w="3623" w:type="dxa"/>
            <w:tcBorders>
              <w:top w:val="nil"/>
              <w:left w:val="single" w:sz="4" w:space="0" w:color="365F91"/>
              <w:bottom w:val="nil"/>
            </w:tcBorders>
          </w:tcPr>
          <w:p w14:paraId="13EE9A40" w14:textId="77777777" w:rsidR="00D26EFB" w:rsidRPr="00E610A5" w:rsidRDefault="00D26EFB" w:rsidP="00C245AC">
            <w:pPr>
              <w:pStyle w:val="TableText"/>
              <w:spacing w:before="50" w:after="50"/>
            </w:pPr>
            <w:r w:rsidRPr="00E610A5">
              <w:t>IPCC 2006 (table 2.5)</w:t>
            </w:r>
          </w:p>
        </w:tc>
      </w:tr>
      <w:tr w:rsidR="00D26EFB" w:rsidRPr="00E610A5" w14:paraId="0FA35F97" w14:textId="77777777" w:rsidTr="00C245AC">
        <w:tc>
          <w:tcPr>
            <w:tcW w:w="3238" w:type="dxa"/>
            <w:tcBorders>
              <w:top w:val="nil"/>
              <w:bottom w:val="nil"/>
              <w:right w:val="single" w:sz="4" w:space="0" w:color="365F91"/>
            </w:tcBorders>
          </w:tcPr>
          <w:p w14:paraId="756EBB6E" w14:textId="77777777" w:rsidR="00D26EFB" w:rsidRPr="00E610A5" w:rsidRDefault="00D26EFB" w:rsidP="00C245AC">
            <w:pPr>
              <w:pStyle w:val="TableText"/>
              <w:spacing w:before="50" w:after="50"/>
            </w:pPr>
            <w:r w:rsidRPr="00E610A5">
              <w:t>LPG (all uses)</w:t>
            </w:r>
          </w:p>
        </w:tc>
        <w:tc>
          <w:tcPr>
            <w:tcW w:w="1701" w:type="dxa"/>
            <w:tcBorders>
              <w:top w:val="nil"/>
              <w:left w:val="single" w:sz="4" w:space="0" w:color="365F91"/>
              <w:bottom w:val="nil"/>
              <w:right w:val="single" w:sz="4" w:space="0" w:color="365F91"/>
            </w:tcBorders>
          </w:tcPr>
          <w:p w14:paraId="34195762" w14:textId="77777777" w:rsidR="00D26EFB" w:rsidRPr="00E610A5" w:rsidRDefault="00D26EFB" w:rsidP="00C245AC">
            <w:pPr>
              <w:pStyle w:val="TableText"/>
              <w:spacing w:before="50" w:after="50"/>
              <w:jc w:val="center"/>
            </w:pPr>
            <w:r w:rsidRPr="00E610A5">
              <w:t>0.095</w:t>
            </w:r>
          </w:p>
        </w:tc>
        <w:tc>
          <w:tcPr>
            <w:tcW w:w="3623" w:type="dxa"/>
            <w:tcBorders>
              <w:top w:val="nil"/>
              <w:left w:val="single" w:sz="4" w:space="0" w:color="365F91"/>
              <w:bottom w:val="nil"/>
            </w:tcBorders>
          </w:tcPr>
          <w:p w14:paraId="4B3A1E25" w14:textId="77777777" w:rsidR="00D26EFB" w:rsidRPr="00E610A5" w:rsidRDefault="00D26EFB" w:rsidP="00C245AC">
            <w:pPr>
              <w:pStyle w:val="TableText"/>
              <w:spacing w:before="50" w:after="50"/>
            </w:pPr>
            <w:r w:rsidRPr="00E610A5">
              <w:t xml:space="preserve">IPCC 2006 (tables 2.2–2.5) </w:t>
            </w:r>
          </w:p>
        </w:tc>
      </w:tr>
      <w:tr w:rsidR="00D26EFB" w:rsidRPr="00E610A5" w14:paraId="6932B98D" w14:textId="77777777" w:rsidTr="00C245AC">
        <w:tc>
          <w:tcPr>
            <w:tcW w:w="3238" w:type="dxa"/>
            <w:tcBorders>
              <w:top w:val="nil"/>
              <w:bottom w:val="single" w:sz="4" w:space="0" w:color="365F91"/>
              <w:right w:val="single" w:sz="4" w:space="0" w:color="365F91"/>
            </w:tcBorders>
          </w:tcPr>
          <w:p w14:paraId="0996D7C9" w14:textId="77777777" w:rsidR="00D26EFB" w:rsidRPr="00E610A5" w:rsidRDefault="00D26EFB" w:rsidP="00C245AC">
            <w:pPr>
              <w:pStyle w:val="TableText"/>
              <w:spacing w:before="50" w:after="50"/>
            </w:pPr>
            <w:r w:rsidRPr="00E610A5">
              <w:t>Agriculture – stationary</w:t>
            </w:r>
          </w:p>
        </w:tc>
        <w:tc>
          <w:tcPr>
            <w:tcW w:w="1701" w:type="dxa"/>
            <w:tcBorders>
              <w:top w:val="nil"/>
              <w:left w:val="single" w:sz="4" w:space="0" w:color="365F91"/>
              <w:bottom w:val="single" w:sz="4" w:space="0" w:color="365F91"/>
              <w:right w:val="single" w:sz="4" w:space="0" w:color="365F91"/>
            </w:tcBorders>
          </w:tcPr>
          <w:p w14:paraId="7AE0E8C6" w14:textId="77777777" w:rsidR="00D26EFB" w:rsidRPr="00E610A5" w:rsidRDefault="00D26EFB" w:rsidP="00C245AC">
            <w:pPr>
              <w:pStyle w:val="TableText"/>
              <w:spacing w:before="50" w:after="50"/>
              <w:jc w:val="center"/>
            </w:pPr>
            <w:r w:rsidRPr="00E610A5">
              <w:t>0.38</w:t>
            </w:r>
          </w:p>
        </w:tc>
        <w:tc>
          <w:tcPr>
            <w:tcW w:w="3623" w:type="dxa"/>
            <w:tcBorders>
              <w:top w:val="nil"/>
              <w:left w:val="single" w:sz="4" w:space="0" w:color="365F91"/>
              <w:bottom w:val="single" w:sz="4" w:space="0" w:color="365F91"/>
            </w:tcBorders>
          </w:tcPr>
          <w:p w14:paraId="214EDAF5" w14:textId="77777777" w:rsidR="00D26EFB" w:rsidRPr="00E610A5" w:rsidRDefault="00D26EFB" w:rsidP="00C245AC">
            <w:pPr>
              <w:pStyle w:val="TableText"/>
              <w:spacing w:before="50" w:after="50"/>
            </w:pPr>
            <w:r w:rsidRPr="00E610A5">
              <w:t xml:space="preserve">Tier 2, diesel engines – agriculture </w:t>
            </w:r>
          </w:p>
        </w:tc>
      </w:tr>
      <w:tr w:rsidR="00D26EFB" w:rsidRPr="00E610A5" w14:paraId="4041F749" w14:textId="77777777" w:rsidTr="00C245AC">
        <w:tc>
          <w:tcPr>
            <w:tcW w:w="3238" w:type="dxa"/>
            <w:tcBorders>
              <w:top w:val="single" w:sz="4" w:space="0" w:color="365F91"/>
              <w:bottom w:val="nil"/>
              <w:right w:val="single" w:sz="4" w:space="0" w:color="365F91"/>
            </w:tcBorders>
            <w:vAlign w:val="bottom"/>
          </w:tcPr>
          <w:p w14:paraId="5A053A2D" w14:textId="77777777" w:rsidR="00D26EFB" w:rsidRPr="00E610A5" w:rsidRDefault="00D26EFB" w:rsidP="00C245AC">
            <w:pPr>
              <w:pStyle w:val="TableTextBold"/>
              <w:spacing w:before="50" w:after="50"/>
              <w:rPr>
                <w:noProof w:val="0"/>
              </w:rPr>
            </w:pPr>
            <w:r w:rsidRPr="00E610A5">
              <w:rPr>
                <w:noProof w:val="0"/>
              </w:rPr>
              <w:t>Mobile sources</w:t>
            </w:r>
          </w:p>
        </w:tc>
        <w:tc>
          <w:tcPr>
            <w:tcW w:w="1701" w:type="dxa"/>
            <w:tcBorders>
              <w:top w:val="single" w:sz="4" w:space="0" w:color="365F91"/>
              <w:left w:val="single" w:sz="4" w:space="0" w:color="365F91"/>
              <w:bottom w:val="nil"/>
              <w:right w:val="single" w:sz="4" w:space="0" w:color="365F91"/>
            </w:tcBorders>
          </w:tcPr>
          <w:p w14:paraId="1595B607" w14:textId="77777777" w:rsidR="00D26EFB" w:rsidRPr="00E610A5" w:rsidRDefault="00D26EFB" w:rsidP="00C245AC">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2B74F0AD" w14:textId="77777777" w:rsidR="00D26EFB" w:rsidRPr="00E610A5" w:rsidRDefault="00D26EFB" w:rsidP="00C245AC">
            <w:pPr>
              <w:pStyle w:val="TableTextBold"/>
              <w:spacing w:before="50" w:after="50"/>
              <w:rPr>
                <w:noProof w:val="0"/>
              </w:rPr>
            </w:pPr>
            <w:r w:rsidRPr="00E610A5">
              <w:rPr>
                <w:noProof w:val="0"/>
              </w:rPr>
              <w:t> </w:t>
            </w:r>
          </w:p>
        </w:tc>
      </w:tr>
      <w:tr w:rsidR="00D26EFB" w:rsidRPr="00E610A5" w14:paraId="03763F57" w14:textId="77777777" w:rsidTr="00C245AC">
        <w:tc>
          <w:tcPr>
            <w:tcW w:w="3238" w:type="dxa"/>
            <w:tcBorders>
              <w:top w:val="nil"/>
              <w:bottom w:val="nil"/>
              <w:right w:val="single" w:sz="4" w:space="0" w:color="365F91"/>
            </w:tcBorders>
          </w:tcPr>
          <w:p w14:paraId="3DB88E93" w14:textId="77777777" w:rsidR="00D26EFB" w:rsidRPr="00E610A5" w:rsidRDefault="00D26EFB" w:rsidP="00C245AC">
            <w:pPr>
              <w:pStyle w:val="TableText"/>
              <w:spacing w:before="50" w:after="50"/>
            </w:pPr>
            <w:r w:rsidRPr="00E610A5">
              <w:t>LPG</w:t>
            </w:r>
          </w:p>
        </w:tc>
        <w:tc>
          <w:tcPr>
            <w:tcW w:w="1701" w:type="dxa"/>
            <w:tcBorders>
              <w:top w:val="nil"/>
              <w:left w:val="single" w:sz="4" w:space="0" w:color="365F91"/>
              <w:bottom w:val="nil"/>
              <w:right w:val="single" w:sz="4" w:space="0" w:color="365F91"/>
            </w:tcBorders>
          </w:tcPr>
          <w:p w14:paraId="6C427C2F" w14:textId="77777777" w:rsidR="00D26EFB" w:rsidRPr="00E610A5" w:rsidRDefault="00D26EFB" w:rsidP="00C245AC">
            <w:pPr>
              <w:pStyle w:val="TableText"/>
              <w:spacing w:before="50" w:after="50"/>
              <w:jc w:val="center"/>
            </w:pPr>
            <w:r w:rsidRPr="00E610A5">
              <w:t>0.19</w:t>
            </w:r>
          </w:p>
        </w:tc>
        <w:tc>
          <w:tcPr>
            <w:tcW w:w="3623" w:type="dxa"/>
            <w:tcBorders>
              <w:top w:val="nil"/>
              <w:left w:val="single" w:sz="4" w:space="0" w:color="365F91"/>
              <w:bottom w:val="nil"/>
            </w:tcBorders>
          </w:tcPr>
          <w:p w14:paraId="4DA30EA9" w14:textId="77777777" w:rsidR="00D26EFB" w:rsidRPr="00E610A5" w:rsidRDefault="00D26EFB" w:rsidP="00C245AC">
            <w:pPr>
              <w:pStyle w:val="TableText"/>
              <w:spacing w:before="50" w:after="50"/>
            </w:pPr>
            <w:r w:rsidRPr="00E610A5">
              <w:t xml:space="preserve">IPCC 2006 (table 3.22) </w:t>
            </w:r>
          </w:p>
        </w:tc>
      </w:tr>
      <w:tr w:rsidR="00D26EFB" w:rsidRPr="00E610A5" w14:paraId="55C2977E" w14:textId="77777777" w:rsidTr="00C245AC">
        <w:tc>
          <w:tcPr>
            <w:tcW w:w="3238" w:type="dxa"/>
            <w:tcBorders>
              <w:top w:val="nil"/>
              <w:bottom w:val="nil"/>
              <w:right w:val="single" w:sz="4" w:space="0" w:color="365F91"/>
            </w:tcBorders>
          </w:tcPr>
          <w:p w14:paraId="6A68AD31" w14:textId="77777777" w:rsidR="00D26EFB" w:rsidRPr="00E610A5" w:rsidRDefault="00D26EFB" w:rsidP="00C245AC">
            <w:pPr>
              <w:pStyle w:val="TableText"/>
              <w:spacing w:before="50" w:after="50"/>
            </w:pPr>
            <w:r w:rsidRPr="00E610A5">
              <w:t>Petrol</w:t>
            </w:r>
          </w:p>
        </w:tc>
        <w:tc>
          <w:tcPr>
            <w:tcW w:w="1701" w:type="dxa"/>
            <w:tcBorders>
              <w:top w:val="nil"/>
              <w:left w:val="single" w:sz="4" w:space="0" w:color="365F91"/>
              <w:bottom w:val="nil"/>
              <w:right w:val="single" w:sz="4" w:space="0" w:color="365F91"/>
            </w:tcBorders>
          </w:tcPr>
          <w:p w14:paraId="4CC920AB" w14:textId="77777777" w:rsidR="00D26EFB" w:rsidRPr="00E610A5" w:rsidRDefault="00D26EFB" w:rsidP="00C245AC">
            <w:pPr>
              <w:pStyle w:val="TableText"/>
              <w:spacing w:before="50" w:after="50"/>
              <w:jc w:val="center"/>
            </w:pPr>
            <w:r w:rsidRPr="00E610A5">
              <w:t>7.6</w:t>
            </w:r>
          </w:p>
        </w:tc>
        <w:tc>
          <w:tcPr>
            <w:tcW w:w="3623" w:type="dxa"/>
            <w:tcBorders>
              <w:top w:val="nil"/>
              <w:left w:val="single" w:sz="4" w:space="0" w:color="365F91"/>
              <w:bottom w:val="nil"/>
            </w:tcBorders>
          </w:tcPr>
          <w:p w14:paraId="5AF7213A" w14:textId="77777777" w:rsidR="00D26EFB" w:rsidRPr="00E610A5" w:rsidRDefault="00D26EFB" w:rsidP="00C245AC">
            <w:pPr>
              <w:pStyle w:val="TableText"/>
              <w:spacing w:before="50" w:after="50"/>
            </w:pPr>
            <w:r w:rsidRPr="00E610A5">
              <w:t>IPCC 2006 (table 3.2.2)</w:t>
            </w:r>
          </w:p>
        </w:tc>
      </w:tr>
      <w:tr w:rsidR="00D26EFB" w:rsidRPr="00E610A5" w14:paraId="1522FFAD" w14:textId="77777777" w:rsidTr="00C245AC">
        <w:tc>
          <w:tcPr>
            <w:tcW w:w="3238" w:type="dxa"/>
            <w:tcBorders>
              <w:top w:val="nil"/>
              <w:bottom w:val="nil"/>
              <w:right w:val="single" w:sz="4" w:space="0" w:color="365F91"/>
            </w:tcBorders>
          </w:tcPr>
          <w:p w14:paraId="253AAC6B" w14:textId="77777777" w:rsidR="00D26EFB" w:rsidRPr="00E610A5" w:rsidRDefault="00D26EFB" w:rsidP="00C245AC">
            <w:pPr>
              <w:pStyle w:val="TableText"/>
              <w:spacing w:before="50" w:after="50"/>
            </w:pPr>
            <w:r w:rsidRPr="00E610A5">
              <w:t>Diesel</w:t>
            </w:r>
          </w:p>
        </w:tc>
        <w:tc>
          <w:tcPr>
            <w:tcW w:w="1701" w:type="dxa"/>
            <w:tcBorders>
              <w:top w:val="nil"/>
              <w:left w:val="single" w:sz="4" w:space="0" w:color="365F91"/>
              <w:bottom w:val="nil"/>
              <w:right w:val="single" w:sz="4" w:space="0" w:color="365F91"/>
            </w:tcBorders>
          </w:tcPr>
          <w:p w14:paraId="56F55112" w14:textId="77777777" w:rsidR="00D26EFB" w:rsidRPr="00E610A5" w:rsidRDefault="00D26EFB" w:rsidP="00C245AC">
            <w:pPr>
              <w:pStyle w:val="TableText"/>
              <w:spacing w:before="50" w:after="50"/>
              <w:jc w:val="center"/>
            </w:pPr>
            <w:r w:rsidRPr="00E610A5">
              <w:t>3.71</w:t>
            </w:r>
          </w:p>
        </w:tc>
        <w:tc>
          <w:tcPr>
            <w:tcW w:w="3623" w:type="dxa"/>
            <w:tcBorders>
              <w:top w:val="nil"/>
              <w:left w:val="single" w:sz="4" w:space="0" w:color="365F91"/>
              <w:bottom w:val="nil"/>
            </w:tcBorders>
          </w:tcPr>
          <w:p w14:paraId="1C341554" w14:textId="77777777" w:rsidR="00D26EFB" w:rsidRPr="00E610A5" w:rsidRDefault="00D26EFB" w:rsidP="00C245AC">
            <w:pPr>
              <w:pStyle w:val="TableText"/>
              <w:spacing w:before="50" w:after="50"/>
            </w:pPr>
            <w:r w:rsidRPr="00E610A5">
              <w:t xml:space="preserve">IPCC 2006 (table 3.2.2) </w:t>
            </w:r>
          </w:p>
        </w:tc>
      </w:tr>
      <w:tr w:rsidR="00D26EFB" w:rsidRPr="00E610A5" w14:paraId="428D6BC7" w14:textId="77777777" w:rsidTr="00C245AC">
        <w:tc>
          <w:tcPr>
            <w:tcW w:w="3238" w:type="dxa"/>
            <w:tcBorders>
              <w:top w:val="nil"/>
              <w:bottom w:val="nil"/>
              <w:right w:val="single" w:sz="4" w:space="0" w:color="365F91"/>
            </w:tcBorders>
          </w:tcPr>
          <w:p w14:paraId="7AB74040" w14:textId="77777777" w:rsidR="00D26EFB" w:rsidRPr="00E610A5" w:rsidRDefault="00D26EFB" w:rsidP="00C245AC">
            <w:pPr>
              <w:pStyle w:val="TableText"/>
              <w:spacing w:before="50" w:after="50"/>
            </w:pPr>
            <w:r w:rsidRPr="00E610A5">
              <w:t>Fuel oil (ships)</w:t>
            </w:r>
          </w:p>
        </w:tc>
        <w:tc>
          <w:tcPr>
            <w:tcW w:w="1701" w:type="dxa"/>
            <w:tcBorders>
              <w:top w:val="nil"/>
              <w:left w:val="single" w:sz="4" w:space="0" w:color="365F91"/>
              <w:bottom w:val="nil"/>
              <w:right w:val="single" w:sz="4" w:space="0" w:color="365F91"/>
            </w:tcBorders>
          </w:tcPr>
          <w:p w14:paraId="6328BE20" w14:textId="77777777" w:rsidR="00D26EFB" w:rsidRPr="00E610A5" w:rsidRDefault="00D26EFB" w:rsidP="00C245AC">
            <w:pPr>
              <w:pStyle w:val="TableText"/>
              <w:spacing w:before="50" w:after="50"/>
              <w:jc w:val="center"/>
            </w:pPr>
            <w:r w:rsidRPr="00E610A5">
              <w:t>1.90</w:t>
            </w:r>
          </w:p>
        </w:tc>
        <w:tc>
          <w:tcPr>
            <w:tcW w:w="3623" w:type="dxa"/>
            <w:tcBorders>
              <w:top w:val="nil"/>
              <w:left w:val="single" w:sz="4" w:space="0" w:color="365F91"/>
              <w:bottom w:val="nil"/>
            </w:tcBorders>
          </w:tcPr>
          <w:p w14:paraId="2D12BA9A" w14:textId="77777777" w:rsidR="00D26EFB" w:rsidRPr="00E610A5" w:rsidRDefault="00D26EFB" w:rsidP="00C245AC">
            <w:pPr>
              <w:pStyle w:val="TableText"/>
              <w:spacing w:before="50" w:after="50"/>
            </w:pPr>
            <w:r w:rsidRPr="00E610A5">
              <w:t>IPCC 2006 (table 3.5.3)</w:t>
            </w:r>
          </w:p>
        </w:tc>
      </w:tr>
      <w:tr w:rsidR="00D26EFB" w:rsidRPr="00E610A5" w14:paraId="3022E146" w14:textId="77777777" w:rsidTr="00C245AC">
        <w:tc>
          <w:tcPr>
            <w:tcW w:w="3238" w:type="dxa"/>
            <w:tcBorders>
              <w:top w:val="nil"/>
              <w:bottom w:val="single" w:sz="4" w:space="0" w:color="365F91"/>
              <w:right w:val="single" w:sz="4" w:space="0" w:color="365F91"/>
            </w:tcBorders>
          </w:tcPr>
          <w:p w14:paraId="466C9639" w14:textId="77777777" w:rsidR="00D26EFB" w:rsidRPr="00E610A5" w:rsidRDefault="00D26EFB" w:rsidP="00C245AC">
            <w:pPr>
              <w:pStyle w:val="TableText"/>
              <w:spacing w:before="50" w:after="50"/>
            </w:pPr>
            <w:r w:rsidRPr="00E610A5">
              <w:t>Aviation fuel/kerosene</w:t>
            </w:r>
          </w:p>
        </w:tc>
        <w:tc>
          <w:tcPr>
            <w:tcW w:w="1701" w:type="dxa"/>
            <w:tcBorders>
              <w:top w:val="nil"/>
              <w:left w:val="single" w:sz="4" w:space="0" w:color="365F91"/>
              <w:bottom w:val="single" w:sz="4" w:space="0" w:color="365F91"/>
              <w:right w:val="single" w:sz="4" w:space="0" w:color="365F91"/>
            </w:tcBorders>
          </w:tcPr>
          <w:p w14:paraId="4ECBD5E2" w14:textId="77777777" w:rsidR="00D26EFB" w:rsidRPr="00E610A5" w:rsidRDefault="00D26EFB" w:rsidP="00C245AC">
            <w:pPr>
              <w:pStyle w:val="TableText"/>
              <w:spacing w:before="50" w:after="50"/>
              <w:jc w:val="center"/>
            </w:pPr>
            <w:r w:rsidRPr="00E610A5">
              <w:t>1.90</w:t>
            </w:r>
          </w:p>
        </w:tc>
        <w:tc>
          <w:tcPr>
            <w:tcW w:w="3623" w:type="dxa"/>
            <w:tcBorders>
              <w:top w:val="nil"/>
              <w:left w:val="single" w:sz="4" w:space="0" w:color="365F91"/>
              <w:bottom w:val="single" w:sz="4" w:space="0" w:color="365F91"/>
            </w:tcBorders>
          </w:tcPr>
          <w:p w14:paraId="7CD91C62" w14:textId="77777777" w:rsidR="00D26EFB" w:rsidRPr="00E610A5" w:rsidRDefault="00D26EFB" w:rsidP="00C245AC">
            <w:pPr>
              <w:pStyle w:val="TableText"/>
              <w:spacing w:before="50" w:after="50"/>
            </w:pPr>
            <w:r w:rsidRPr="00E610A5">
              <w:t>IPCC 2006 (table 3.6.5)</w:t>
            </w:r>
          </w:p>
        </w:tc>
      </w:tr>
      <w:tr w:rsidR="00D26EFB" w:rsidRPr="00E610A5" w14:paraId="07D70DD1" w14:textId="77777777" w:rsidTr="00C245AC">
        <w:tc>
          <w:tcPr>
            <w:tcW w:w="3238" w:type="dxa"/>
            <w:tcBorders>
              <w:top w:val="single" w:sz="4" w:space="0" w:color="365F91"/>
              <w:right w:val="single" w:sz="4" w:space="0" w:color="365F91"/>
            </w:tcBorders>
          </w:tcPr>
          <w:p w14:paraId="45291611" w14:textId="77777777" w:rsidR="00D26EFB" w:rsidRPr="00E610A5" w:rsidRDefault="00D26EFB" w:rsidP="00C245AC">
            <w:pPr>
              <w:pStyle w:val="TableTextBold"/>
              <w:spacing w:before="50" w:after="50"/>
              <w:rPr>
                <w:noProof w:val="0"/>
              </w:rPr>
            </w:pPr>
            <w:r w:rsidRPr="00E610A5">
              <w:rPr>
                <w:noProof w:val="0"/>
              </w:rPr>
              <w:t>Coal</w:t>
            </w:r>
          </w:p>
        </w:tc>
        <w:tc>
          <w:tcPr>
            <w:tcW w:w="1701" w:type="dxa"/>
            <w:tcBorders>
              <w:top w:val="single" w:sz="4" w:space="0" w:color="365F91"/>
              <w:left w:val="single" w:sz="4" w:space="0" w:color="365F91"/>
              <w:bottom w:val="nil"/>
              <w:right w:val="single" w:sz="4" w:space="0" w:color="365F91"/>
            </w:tcBorders>
          </w:tcPr>
          <w:p w14:paraId="544069A2" w14:textId="77777777" w:rsidR="00D26EFB" w:rsidRPr="00E610A5" w:rsidRDefault="00D26EFB" w:rsidP="00C245AC">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4621556D" w14:textId="77777777" w:rsidR="00D26EFB" w:rsidRPr="00E610A5" w:rsidRDefault="00D26EFB" w:rsidP="00C245AC">
            <w:pPr>
              <w:pStyle w:val="TableTextBold"/>
              <w:spacing w:before="50" w:after="50"/>
              <w:rPr>
                <w:noProof w:val="0"/>
              </w:rPr>
            </w:pPr>
            <w:r w:rsidRPr="00E610A5">
              <w:rPr>
                <w:noProof w:val="0"/>
              </w:rPr>
              <w:t> </w:t>
            </w:r>
          </w:p>
        </w:tc>
      </w:tr>
      <w:tr w:rsidR="00D26EFB" w:rsidRPr="00E610A5" w14:paraId="6C885838" w14:textId="77777777" w:rsidTr="00C245AC">
        <w:tc>
          <w:tcPr>
            <w:tcW w:w="3238" w:type="dxa"/>
            <w:tcBorders>
              <w:top w:val="nil"/>
              <w:bottom w:val="nil"/>
              <w:right w:val="single" w:sz="4" w:space="0" w:color="365F91"/>
            </w:tcBorders>
          </w:tcPr>
          <w:p w14:paraId="6039CEE2" w14:textId="77777777" w:rsidR="00D26EFB" w:rsidRPr="00E610A5" w:rsidRDefault="00D26EFB" w:rsidP="00C245AC">
            <w:pPr>
              <w:pStyle w:val="TableText"/>
              <w:spacing w:before="50" w:after="50"/>
            </w:pPr>
            <w:r w:rsidRPr="00E610A5">
              <w:t>Electricity generation</w:t>
            </w:r>
          </w:p>
        </w:tc>
        <w:tc>
          <w:tcPr>
            <w:tcW w:w="1701" w:type="dxa"/>
            <w:tcBorders>
              <w:top w:val="nil"/>
              <w:left w:val="single" w:sz="4" w:space="0" w:color="365F91"/>
              <w:bottom w:val="nil"/>
              <w:right w:val="single" w:sz="4" w:space="0" w:color="365F91"/>
            </w:tcBorders>
          </w:tcPr>
          <w:p w14:paraId="24C2AAA4" w14:textId="77777777" w:rsidR="00D26EFB" w:rsidRPr="00E610A5" w:rsidRDefault="00D26EFB" w:rsidP="00C245AC">
            <w:pPr>
              <w:pStyle w:val="TableText"/>
              <w:spacing w:before="50" w:after="50"/>
              <w:jc w:val="center"/>
            </w:pPr>
            <w:r w:rsidRPr="00E610A5">
              <w:t>1.43</w:t>
            </w:r>
          </w:p>
        </w:tc>
        <w:tc>
          <w:tcPr>
            <w:tcW w:w="3623" w:type="dxa"/>
            <w:tcBorders>
              <w:top w:val="nil"/>
              <w:left w:val="single" w:sz="4" w:space="0" w:color="365F91"/>
              <w:bottom w:val="nil"/>
            </w:tcBorders>
          </w:tcPr>
          <w:p w14:paraId="5B1916B1" w14:textId="77777777" w:rsidR="00D26EFB" w:rsidRPr="00E610A5" w:rsidRDefault="00D26EFB" w:rsidP="00C245AC">
            <w:pPr>
              <w:pStyle w:val="TableText"/>
              <w:spacing w:before="50" w:after="50"/>
            </w:pPr>
            <w:r w:rsidRPr="00E610A5">
              <w:t xml:space="preserve">IPCC 2006 (table 2.2) </w:t>
            </w:r>
          </w:p>
        </w:tc>
      </w:tr>
      <w:tr w:rsidR="00D26EFB" w:rsidRPr="00E610A5" w14:paraId="32AD99D4" w14:textId="77777777" w:rsidTr="00C245AC">
        <w:tc>
          <w:tcPr>
            <w:tcW w:w="3238" w:type="dxa"/>
            <w:tcBorders>
              <w:top w:val="nil"/>
              <w:bottom w:val="nil"/>
              <w:right w:val="single" w:sz="4" w:space="0" w:color="365F91"/>
            </w:tcBorders>
          </w:tcPr>
          <w:p w14:paraId="45AD46F7" w14:textId="77777777" w:rsidR="00D26EFB" w:rsidRPr="00E610A5" w:rsidRDefault="00D26EFB" w:rsidP="00C245AC">
            <w:pPr>
              <w:pStyle w:val="TableText"/>
              <w:spacing w:before="50" w:after="50"/>
            </w:pPr>
            <w:r w:rsidRPr="00E610A5">
              <w:t>Industry</w:t>
            </w:r>
          </w:p>
        </w:tc>
        <w:tc>
          <w:tcPr>
            <w:tcW w:w="1701" w:type="dxa"/>
            <w:tcBorders>
              <w:top w:val="nil"/>
              <w:left w:val="single" w:sz="4" w:space="0" w:color="365F91"/>
              <w:bottom w:val="nil"/>
              <w:right w:val="single" w:sz="4" w:space="0" w:color="365F91"/>
            </w:tcBorders>
          </w:tcPr>
          <w:p w14:paraId="23885DDB" w14:textId="77777777" w:rsidR="00D26EFB" w:rsidRPr="00E610A5" w:rsidRDefault="00D26EFB" w:rsidP="00C245AC">
            <w:pPr>
              <w:pStyle w:val="TableText"/>
              <w:spacing w:before="50" w:after="50"/>
              <w:jc w:val="center"/>
            </w:pPr>
            <w:r w:rsidRPr="00E610A5">
              <w:t>1.43</w:t>
            </w:r>
          </w:p>
        </w:tc>
        <w:tc>
          <w:tcPr>
            <w:tcW w:w="3623" w:type="dxa"/>
            <w:tcBorders>
              <w:top w:val="nil"/>
              <w:left w:val="single" w:sz="4" w:space="0" w:color="365F91"/>
              <w:bottom w:val="nil"/>
            </w:tcBorders>
          </w:tcPr>
          <w:p w14:paraId="41855228" w14:textId="77777777" w:rsidR="00D26EFB" w:rsidRPr="00E610A5" w:rsidRDefault="00D26EFB" w:rsidP="00C245AC">
            <w:pPr>
              <w:pStyle w:val="TableText"/>
              <w:spacing w:before="50" w:after="50"/>
            </w:pPr>
            <w:r w:rsidRPr="00E610A5">
              <w:t xml:space="preserve">IPCC 2006 (table 2.3) </w:t>
            </w:r>
          </w:p>
        </w:tc>
      </w:tr>
      <w:tr w:rsidR="00D26EFB" w:rsidRPr="00E610A5" w14:paraId="4C2A2F31" w14:textId="77777777" w:rsidTr="00C245AC">
        <w:tc>
          <w:tcPr>
            <w:tcW w:w="3238" w:type="dxa"/>
            <w:tcBorders>
              <w:top w:val="nil"/>
              <w:bottom w:val="nil"/>
              <w:right w:val="single" w:sz="4" w:space="0" w:color="365F91"/>
            </w:tcBorders>
          </w:tcPr>
          <w:p w14:paraId="48F336ED" w14:textId="77777777" w:rsidR="00D26EFB" w:rsidRPr="00E610A5" w:rsidRDefault="00D26EFB" w:rsidP="00C245AC">
            <w:pPr>
              <w:pStyle w:val="TableText"/>
              <w:spacing w:before="50" w:after="50"/>
            </w:pPr>
            <w:r w:rsidRPr="00E610A5">
              <w:t>Commercial</w:t>
            </w:r>
          </w:p>
        </w:tc>
        <w:tc>
          <w:tcPr>
            <w:tcW w:w="1701" w:type="dxa"/>
            <w:tcBorders>
              <w:top w:val="nil"/>
              <w:left w:val="single" w:sz="4" w:space="0" w:color="365F91"/>
              <w:bottom w:val="nil"/>
              <w:right w:val="single" w:sz="4" w:space="0" w:color="365F91"/>
            </w:tcBorders>
          </w:tcPr>
          <w:p w14:paraId="358F04EE" w14:textId="77777777" w:rsidR="00D26EFB" w:rsidRPr="00E610A5" w:rsidRDefault="00D26EFB" w:rsidP="00C245AC">
            <w:pPr>
              <w:pStyle w:val="TableText"/>
              <w:spacing w:before="50" w:after="50"/>
              <w:jc w:val="center"/>
            </w:pPr>
            <w:r w:rsidRPr="00E610A5">
              <w:t>1.43</w:t>
            </w:r>
          </w:p>
        </w:tc>
        <w:tc>
          <w:tcPr>
            <w:tcW w:w="3623" w:type="dxa"/>
            <w:tcBorders>
              <w:top w:val="nil"/>
              <w:left w:val="single" w:sz="4" w:space="0" w:color="365F91"/>
              <w:bottom w:val="nil"/>
            </w:tcBorders>
          </w:tcPr>
          <w:p w14:paraId="4ABCE857" w14:textId="77777777" w:rsidR="00D26EFB" w:rsidRPr="00E610A5" w:rsidRDefault="00D26EFB" w:rsidP="00C245AC">
            <w:pPr>
              <w:pStyle w:val="TableText"/>
              <w:spacing w:before="50" w:after="50"/>
            </w:pPr>
            <w:r w:rsidRPr="00E610A5">
              <w:t xml:space="preserve">IPCC 2006 (table 2.4) </w:t>
            </w:r>
          </w:p>
        </w:tc>
      </w:tr>
      <w:tr w:rsidR="00D26EFB" w:rsidRPr="00E610A5" w14:paraId="68E6B55E" w14:textId="77777777" w:rsidTr="00C245AC">
        <w:tc>
          <w:tcPr>
            <w:tcW w:w="3238" w:type="dxa"/>
            <w:tcBorders>
              <w:top w:val="nil"/>
              <w:bottom w:val="single" w:sz="4" w:space="0" w:color="365F91"/>
              <w:right w:val="single" w:sz="4" w:space="0" w:color="365F91"/>
            </w:tcBorders>
          </w:tcPr>
          <w:p w14:paraId="09613FA0" w14:textId="77777777" w:rsidR="00D26EFB" w:rsidRPr="00E610A5" w:rsidRDefault="00D26EFB" w:rsidP="00C245AC">
            <w:pPr>
              <w:pStyle w:val="TableText"/>
              <w:spacing w:before="50" w:after="50"/>
            </w:pPr>
            <w:r w:rsidRPr="00E610A5">
              <w:t>Residential</w:t>
            </w:r>
          </w:p>
        </w:tc>
        <w:tc>
          <w:tcPr>
            <w:tcW w:w="1701" w:type="dxa"/>
            <w:tcBorders>
              <w:top w:val="nil"/>
              <w:left w:val="single" w:sz="4" w:space="0" w:color="365F91"/>
              <w:bottom w:val="single" w:sz="4" w:space="0" w:color="365F91"/>
              <w:right w:val="single" w:sz="4" w:space="0" w:color="365F91"/>
            </w:tcBorders>
          </w:tcPr>
          <w:p w14:paraId="72D281E9" w14:textId="77777777" w:rsidR="00D26EFB" w:rsidRPr="00E610A5" w:rsidRDefault="00D26EFB" w:rsidP="00C245AC">
            <w:pPr>
              <w:pStyle w:val="TableText"/>
              <w:spacing w:before="50" w:after="50"/>
              <w:jc w:val="center"/>
            </w:pPr>
            <w:r w:rsidRPr="00E610A5">
              <w:t>1.43</w:t>
            </w:r>
          </w:p>
        </w:tc>
        <w:tc>
          <w:tcPr>
            <w:tcW w:w="3623" w:type="dxa"/>
            <w:tcBorders>
              <w:top w:val="nil"/>
              <w:left w:val="single" w:sz="4" w:space="0" w:color="365F91"/>
              <w:bottom w:val="single" w:sz="4" w:space="0" w:color="365F91"/>
            </w:tcBorders>
          </w:tcPr>
          <w:p w14:paraId="10CECEF8" w14:textId="77777777" w:rsidR="00D26EFB" w:rsidRPr="00E610A5" w:rsidRDefault="00D26EFB" w:rsidP="00C245AC">
            <w:pPr>
              <w:pStyle w:val="TableText"/>
              <w:spacing w:before="50" w:after="50"/>
            </w:pPr>
            <w:r w:rsidRPr="00E610A5">
              <w:t xml:space="preserve">IPCC 2006 (table 2.5) </w:t>
            </w:r>
          </w:p>
        </w:tc>
      </w:tr>
      <w:tr w:rsidR="00D26EFB" w:rsidRPr="00E610A5" w14:paraId="2143B79F" w14:textId="77777777" w:rsidTr="00C245AC">
        <w:tc>
          <w:tcPr>
            <w:tcW w:w="3238" w:type="dxa"/>
            <w:tcBorders>
              <w:top w:val="single" w:sz="4" w:space="0" w:color="365F91"/>
              <w:right w:val="single" w:sz="4" w:space="0" w:color="365F91"/>
            </w:tcBorders>
          </w:tcPr>
          <w:p w14:paraId="75C8B69B" w14:textId="77777777" w:rsidR="00D26EFB" w:rsidRPr="00E610A5" w:rsidRDefault="00D26EFB" w:rsidP="00C245AC">
            <w:pPr>
              <w:pStyle w:val="TableTextBold"/>
              <w:spacing w:before="50" w:after="50"/>
              <w:rPr>
                <w:noProof w:val="0"/>
              </w:rPr>
            </w:pPr>
            <w:r w:rsidRPr="00E610A5">
              <w:rPr>
                <w:noProof w:val="0"/>
              </w:rPr>
              <w:t>Biomass </w:t>
            </w:r>
          </w:p>
        </w:tc>
        <w:tc>
          <w:tcPr>
            <w:tcW w:w="1701" w:type="dxa"/>
            <w:tcBorders>
              <w:top w:val="single" w:sz="4" w:space="0" w:color="365F91"/>
              <w:left w:val="single" w:sz="4" w:space="0" w:color="365F91"/>
              <w:bottom w:val="nil"/>
              <w:right w:val="single" w:sz="4" w:space="0" w:color="365F91"/>
            </w:tcBorders>
          </w:tcPr>
          <w:p w14:paraId="301241E2" w14:textId="77777777" w:rsidR="00D26EFB" w:rsidRPr="00E610A5" w:rsidRDefault="00D26EFB" w:rsidP="00C245AC">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47765265" w14:textId="77777777" w:rsidR="00D26EFB" w:rsidRPr="00E610A5" w:rsidRDefault="00D26EFB" w:rsidP="00C245AC">
            <w:pPr>
              <w:pStyle w:val="TableTextBold"/>
              <w:spacing w:before="50" w:after="50"/>
              <w:rPr>
                <w:noProof w:val="0"/>
              </w:rPr>
            </w:pPr>
            <w:r w:rsidRPr="00E610A5">
              <w:rPr>
                <w:noProof w:val="0"/>
              </w:rPr>
              <w:t> </w:t>
            </w:r>
          </w:p>
        </w:tc>
      </w:tr>
      <w:tr w:rsidR="00D26EFB" w:rsidRPr="00E610A5" w14:paraId="3B82B14D" w14:textId="77777777" w:rsidTr="00C245AC">
        <w:tc>
          <w:tcPr>
            <w:tcW w:w="3238" w:type="dxa"/>
            <w:tcBorders>
              <w:top w:val="nil"/>
              <w:right w:val="single" w:sz="4" w:space="0" w:color="365F91"/>
            </w:tcBorders>
          </w:tcPr>
          <w:p w14:paraId="3DE81AD0" w14:textId="77777777" w:rsidR="00D26EFB" w:rsidRPr="00E610A5" w:rsidRDefault="00D26EFB" w:rsidP="00C245AC">
            <w:pPr>
              <w:pStyle w:val="TableText"/>
              <w:spacing w:before="50" w:after="50"/>
            </w:pPr>
            <w:r w:rsidRPr="00E610A5">
              <w:t>Wood (all uses)</w:t>
            </w:r>
          </w:p>
        </w:tc>
        <w:tc>
          <w:tcPr>
            <w:tcW w:w="1701" w:type="dxa"/>
            <w:tcBorders>
              <w:top w:val="nil"/>
              <w:left w:val="single" w:sz="4" w:space="0" w:color="365F91"/>
              <w:right w:val="single" w:sz="4" w:space="0" w:color="365F91"/>
            </w:tcBorders>
          </w:tcPr>
          <w:p w14:paraId="0C59856B" w14:textId="77777777" w:rsidR="00D26EFB" w:rsidRPr="00E610A5" w:rsidRDefault="00D26EFB" w:rsidP="00C245AC">
            <w:pPr>
              <w:pStyle w:val="TableText"/>
              <w:spacing w:before="50" w:after="50"/>
              <w:jc w:val="center"/>
            </w:pPr>
            <w:r w:rsidRPr="00E610A5">
              <w:t>3.20</w:t>
            </w:r>
          </w:p>
        </w:tc>
        <w:tc>
          <w:tcPr>
            <w:tcW w:w="3623" w:type="dxa"/>
            <w:tcBorders>
              <w:top w:val="nil"/>
              <w:left w:val="single" w:sz="4" w:space="0" w:color="365F91"/>
            </w:tcBorders>
          </w:tcPr>
          <w:p w14:paraId="616003E7" w14:textId="77777777" w:rsidR="00D26EFB" w:rsidRPr="00E610A5" w:rsidRDefault="00D26EFB" w:rsidP="00C245AC">
            <w:pPr>
              <w:pStyle w:val="TableText"/>
              <w:spacing w:before="50" w:after="50"/>
            </w:pPr>
            <w:r w:rsidRPr="00E610A5">
              <w:t>IPCC 2006 (table 2.5) wood/wood waste</w:t>
            </w:r>
          </w:p>
        </w:tc>
      </w:tr>
      <w:tr w:rsidR="00D26EFB" w:rsidRPr="00E610A5" w14:paraId="163EBE31" w14:textId="77777777" w:rsidTr="00C245AC">
        <w:tc>
          <w:tcPr>
            <w:tcW w:w="3238" w:type="dxa"/>
            <w:tcBorders>
              <w:top w:val="nil"/>
              <w:bottom w:val="single" w:sz="4" w:space="0" w:color="365F91"/>
              <w:right w:val="single" w:sz="4" w:space="0" w:color="365F91"/>
            </w:tcBorders>
          </w:tcPr>
          <w:p w14:paraId="1FD89E88" w14:textId="77777777" w:rsidR="00D26EFB" w:rsidRPr="00E610A5" w:rsidRDefault="00D26EFB" w:rsidP="00C245AC">
            <w:pPr>
              <w:pStyle w:val="TableText"/>
              <w:spacing w:before="50" w:after="50"/>
            </w:pPr>
            <w:r w:rsidRPr="00E610A5">
              <w:t>Gas biomass</w:t>
            </w:r>
          </w:p>
        </w:tc>
        <w:tc>
          <w:tcPr>
            <w:tcW w:w="1701" w:type="dxa"/>
            <w:tcBorders>
              <w:top w:val="nil"/>
              <w:left w:val="single" w:sz="4" w:space="0" w:color="365F91"/>
              <w:bottom w:val="single" w:sz="4" w:space="0" w:color="365F91"/>
              <w:right w:val="single" w:sz="4" w:space="0" w:color="365F91"/>
            </w:tcBorders>
          </w:tcPr>
          <w:p w14:paraId="54468CCA" w14:textId="77777777" w:rsidR="00D26EFB" w:rsidRPr="00E610A5" w:rsidRDefault="00D26EFB" w:rsidP="00C245AC">
            <w:pPr>
              <w:pStyle w:val="TableText"/>
              <w:spacing w:before="50" w:after="50"/>
              <w:jc w:val="center"/>
            </w:pPr>
            <w:r w:rsidRPr="00E610A5">
              <w:t>0.09</w:t>
            </w:r>
          </w:p>
        </w:tc>
        <w:tc>
          <w:tcPr>
            <w:tcW w:w="3623" w:type="dxa"/>
            <w:tcBorders>
              <w:top w:val="nil"/>
              <w:left w:val="single" w:sz="4" w:space="0" w:color="365F91"/>
              <w:bottom w:val="single" w:sz="4" w:space="0" w:color="365F91"/>
            </w:tcBorders>
          </w:tcPr>
          <w:p w14:paraId="319402DE" w14:textId="77777777" w:rsidR="00D26EFB" w:rsidRPr="00E610A5" w:rsidRDefault="00D26EFB" w:rsidP="00C245AC">
            <w:pPr>
              <w:pStyle w:val="TableText"/>
              <w:spacing w:before="50" w:after="50"/>
            </w:pPr>
            <w:r w:rsidRPr="00E610A5">
              <w:t xml:space="preserve">IPCC 2006 (table 2.5) </w:t>
            </w:r>
          </w:p>
        </w:tc>
      </w:tr>
    </w:tbl>
    <w:p w14:paraId="0013127B" w14:textId="77777777" w:rsidR="00D26EFB" w:rsidRPr="00E610A5" w:rsidRDefault="00D26EFB" w:rsidP="00D26EFB">
      <w:pPr>
        <w:pStyle w:val="Heading2"/>
        <w:spacing w:before="440"/>
        <w:ind w:left="992" w:hanging="992"/>
        <w:rPr>
          <w:lang w:eastAsia="en-GB"/>
        </w:rPr>
      </w:pPr>
      <w:bookmarkStart w:id="302" w:name="_Toc321398889"/>
      <w:bookmarkStart w:id="303" w:name="_Toc384581716"/>
      <w:bookmarkStart w:id="304" w:name="_Toc448321598"/>
      <w:bookmarkStart w:id="305" w:name="_Toc481751460"/>
      <w:bookmarkStart w:id="306" w:name="_Toc5271476"/>
      <w:bookmarkStart w:id="307" w:name="_Toc68856680"/>
      <w:r w:rsidRPr="00E610A5">
        <w:rPr>
          <w:lang w:eastAsia="en-GB"/>
        </w:rPr>
        <w:t>A4.1</w:t>
      </w:r>
      <w:r w:rsidRPr="00E610A5">
        <w:rPr>
          <w:lang w:eastAsia="en-GB"/>
        </w:rPr>
        <w:tab/>
        <w:t>Emissions from liquid fuels</w:t>
      </w:r>
      <w:bookmarkEnd w:id="302"/>
      <w:bookmarkEnd w:id="303"/>
      <w:bookmarkEnd w:id="304"/>
      <w:bookmarkEnd w:id="305"/>
      <w:bookmarkEnd w:id="306"/>
      <w:bookmarkEnd w:id="307"/>
    </w:p>
    <w:p w14:paraId="76B8A065" w14:textId="77777777" w:rsidR="00D26EFB" w:rsidRPr="00E610A5" w:rsidRDefault="00D26EFB" w:rsidP="00D26EFB">
      <w:pPr>
        <w:pStyle w:val="Heading3"/>
        <w:spacing w:before="240"/>
        <w:ind w:left="992" w:hanging="992"/>
        <w:rPr>
          <w:lang w:eastAsia="en-GB"/>
        </w:rPr>
      </w:pPr>
      <w:r w:rsidRPr="00E610A5">
        <w:rPr>
          <w:lang w:eastAsia="en-GB"/>
        </w:rPr>
        <w:t>A4.1.1</w:t>
      </w:r>
      <w:r w:rsidRPr="00E610A5">
        <w:rPr>
          <w:lang w:eastAsia="en-GB"/>
        </w:rPr>
        <w:tab/>
        <w:t>Activity data and uncertainties</w:t>
      </w:r>
    </w:p>
    <w:p w14:paraId="23EE26E0" w14:textId="77777777" w:rsidR="00D26EFB" w:rsidRPr="00E610A5" w:rsidRDefault="00D26EFB" w:rsidP="00D26EFB">
      <w:pPr>
        <w:pStyle w:val="BodyText"/>
        <w:rPr>
          <w:lang w:eastAsia="en-GB"/>
        </w:rPr>
      </w:pPr>
      <w:r w:rsidRPr="00E610A5">
        <w:rPr>
          <w:lang w:eastAsia="en-GB"/>
        </w:rPr>
        <w:t xml:space="preserve">The </w:t>
      </w:r>
      <w:r w:rsidRPr="00E610A5">
        <w:rPr>
          <w:i/>
          <w:iCs/>
          <w:lang w:eastAsia="en-GB"/>
        </w:rPr>
        <w:t xml:space="preserve">Delivery of Petroleum Fuels by Industry Survey </w:t>
      </w:r>
      <w:r w:rsidRPr="00E610A5">
        <w:rPr>
          <w:iCs/>
          <w:lang w:eastAsia="en-GB"/>
        </w:rPr>
        <w:t xml:space="preserve">is </w:t>
      </w:r>
      <w:r w:rsidRPr="00E610A5">
        <w:rPr>
          <w:lang w:eastAsia="en-GB"/>
        </w:rPr>
        <w:t>conducted by the Ministry of Business, Innovation and Employment (</w:t>
      </w:r>
      <w:r w:rsidRPr="00E610A5">
        <w:t>MBIE</w:t>
      </w:r>
      <w:r w:rsidRPr="00E610A5">
        <w:rPr>
          <w:lang w:eastAsia="en-GB"/>
        </w:rPr>
        <w:t xml:space="preserve">). Because it is a census, there is no sampling error. The only possible sources of error are non-sampling errors (such as respondent error and processing error). The 2019 statistical difference for liquid fuels in the balance table of the publication </w:t>
      </w:r>
      <w:r w:rsidRPr="00E610A5">
        <w:rPr>
          <w:i/>
          <w:lang w:eastAsia="en-GB"/>
        </w:rPr>
        <w:t>Energy in</w:t>
      </w:r>
      <w:r w:rsidRPr="00E610A5">
        <w:rPr>
          <w:lang w:eastAsia="en-GB"/>
        </w:rPr>
        <w:t xml:space="preserve"> </w:t>
      </w:r>
      <w:r w:rsidRPr="00E610A5">
        <w:rPr>
          <w:i/>
          <w:lang w:eastAsia="en-GB"/>
        </w:rPr>
        <w:t xml:space="preserve">New Zealand </w:t>
      </w:r>
      <w:r w:rsidRPr="00E610A5">
        <w:rPr>
          <w:lang w:eastAsia="en-GB"/>
        </w:rPr>
        <w:t>(MBIE, 2020) was 1.4 per cent. This is used as the activity data uncertainty for liquid fuels in 2019.</w:t>
      </w:r>
    </w:p>
    <w:p w14:paraId="02561AF2" w14:textId="77777777" w:rsidR="00D26EFB" w:rsidRPr="00E610A5" w:rsidRDefault="00D26EFB" w:rsidP="00D26EFB">
      <w:pPr>
        <w:pStyle w:val="Heading3"/>
        <w:ind w:left="993" w:hanging="993"/>
        <w:rPr>
          <w:lang w:eastAsia="en-GB"/>
        </w:rPr>
      </w:pPr>
      <w:r w:rsidRPr="00E610A5">
        <w:rPr>
          <w:lang w:eastAsia="en-GB"/>
        </w:rPr>
        <w:lastRenderedPageBreak/>
        <w:t>A4.1.2</w:t>
      </w:r>
      <w:r w:rsidRPr="00E610A5">
        <w:rPr>
          <w:lang w:eastAsia="en-GB"/>
        </w:rPr>
        <w:tab/>
        <w:t>Emission factors and uncertainties</w:t>
      </w:r>
    </w:p>
    <w:p w14:paraId="3C5478E7" w14:textId="77777777" w:rsidR="00D26EFB" w:rsidRPr="00E610A5" w:rsidRDefault="00D26EFB" w:rsidP="00D26EFB">
      <w:pPr>
        <w:pStyle w:val="BodyText"/>
        <w:rPr>
          <w:lang w:eastAsia="en-GB"/>
        </w:rPr>
      </w:pPr>
      <w:r w:rsidRPr="00E610A5">
        <w:rPr>
          <w:lang w:eastAsia="en-GB"/>
        </w:rPr>
        <w:t>The carbon dioxide (CO</w:t>
      </w:r>
      <w:r w:rsidRPr="00E610A5">
        <w:rPr>
          <w:vertAlign w:val="subscript"/>
          <w:lang w:eastAsia="en-GB"/>
        </w:rPr>
        <w:t>2</w:t>
      </w:r>
      <w:r w:rsidRPr="00E610A5">
        <w:rPr>
          <w:lang w:eastAsia="en-GB"/>
        </w:rPr>
        <w:t>) emission factors are described in table A4.1. Table A4.5 shows a complete time series of gross calorific values, while table A4.6 shows a complete time series of carbon content of liquid fuels. This information is supplied by Refining New Zealand Ltd and is used in the calculation of annual emission factors for liquid fuels.</w:t>
      </w:r>
    </w:p>
    <w:p w14:paraId="0FAEF83C" w14:textId="77777777" w:rsidR="00D26EFB" w:rsidRPr="00E610A5" w:rsidRDefault="00D26EFB" w:rsidP="00D26EFB">
      <w:pPr>
        <w:pStyle w:val="BodyText"/>
        <w:rPr>
          <w:lang w:eastAsia="en-GB"/>
        </w:rPr>
      </w:pPr>
      <w:r w:rsidRPr="00E610A5">
        <w:rPr>
          <w:lang w:eastAsia="en-GB"/>
        </w:rPr>
        <w:t>A 2009 consultant report (Hale and Twomey, unpublished) to the Ministry for the Environment estimates the uncertainty of CO</w:t>
      </w:r>
      <w:r w:rsidRPr="00E610A5">
        <w:rPr>
          <w:vertAlign w:val="subscript"/>
          <w:lang w:eastAsia="en-GB"/>
        </w:rPr>
        <w:t>2</w:t>
      </w:r>
      <w:r w:rsidRPr="00E610A5">
        <w:rPr>
          <w:lang w:eastAsia="en-GB"/>
        </w:rPr>
        <w:t xml:space="preserve"> emission factors for liquid fuels at ±0.5 per cent. The uncertainty for methane (CH</w:t>
      </w:r>
      <w:r w:rsidRPr="00E610A5">
        <w:rPr>
          <w:vertAlign w:val="subscript"/>
          <w:lang w:eastAsia="en-GB"/>
        </w:rPr>
        <w:t>4</w:t>
      </w:r>
      <w:r w:rsidRPr="00E610A5">
        <w:t>)</w:t>
      </w:r>
      <w:r w:rsidRPr="00E610A5">
        <w:rPr>
          <w:lang w:eastAsia="en-GB"/>
        </w:rPr>
        <w:t xml:space="preserve"> and nitrous oxide (N</w:t>
      </w:r>
      <w:r w:rsidRPr="00E610A5">
        <w:rPr>
          <w:sz w:val="20"/>
          <w:vertAlign w:val="subscript"/>
          <w:lang w:eastAsia="en-GB"/>
        </w:rPr>
        <w:t>2</w:t>
      </w:r>
      <w:r w:rsidRPr="00E610A5">
        <w:t>O)</w:t>
      </w:r>
      <w:r w:rsidRPr="00E610A5">
        <w:rPr>
          <w:lang w:eastAsia="en-GB"/>
        </w:rPr>
        <w:t xml:space="preserve"> emission factors is ±50.0 per cent because almost all emission factors are IPCC defaults.</w:t>
      </w:r>
    </w:p>
    <w:p w14:paraId="4675D6C2" w14:textId="77777777" w:rsidR="00D26EFB" w:rsidRPr="00E610A5" w:rsidRDefault="00D26EFB" w:rsidP="00D26EFB">
      <w:pPr>
        <w:pStyle w:val="Table"/>
        <w:rPr>
          <w:lang w:eastAsia="en-GB"/>
        </w:rPr>
      </w:pPr>
      <w:bookmarkStart w:id="308" w:name="_Toc321399295"/>
      <w:bookmarkStart w:id="309" w:name="_Toc384582314"/>
      <w:bookmarkStart w:id="310" w:name="_Toc451176236"/>
      <w:bookmarkStart w:id="311" w:name="_Toc481751669"/>
      <w:bookmarkStart w:id="312" w:name="_Toc5271519"/>
      <w:bookmarkStart w:id="313" w:name="_Toc68277345"/>
      <w:bookmarkStart w:id="314" w:name="_Toc68791814"/>
      <w:r w:rsidRPr="00E610A5">
        <w:rPr>
          <w:lang w:eastAsia="en-GB"/>
        </w:rPr>
        <w:t xml:space="preserve">Table A4.5 </w:t>
      </w:r>
      <w:r w:rsidRPr="00E610A5">
        <w:rPr>
          <w:lang w:eastAsia="en-GB"/>
        </w:rPr>
        <w:tab/>
        <w:t xml:space="preserve">Gross calorific values (MJ/kg) for liquid fuels for 1990 to </w:t>
      </w:r>
      <w:bookmarkEnd w:id="308"/>
      <w:bookmarkEnd w:id="309"/>
      <w:bookmarkEnd w:id="310"/>
      <w:bookmarkEnd w:id="311"/>
      <w:r w:rsidRPr="00E610A5">
        <w:rPr>
          <w:lang w:eastAsia="en-GB"/>
        </w:rPr>
        <w:t>2019</w:t>
      </w:r>
      <w:bookmarkEnd w:id="312"/>
      <w:bookmarkEnd w:id="313"/>
      <w:bookmarkEnd w:id="314"/>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1233"/>
        <w:gridCol w:w="1138"/>
        <w:gridCol w:w="1006"/>
        <w:gridCol w:w="1253"/>
        <w:gridCol w:w="1006"/>
        <w:gridCol w:w="929"/>
        <w:gridCol w:w="1213"/>
      </w:tblGrid>
      <w:tr w:rsidR="00D26EFB" w:rsidRPr="00E610A5" w14:paraId="6C30F16D" w14:textId="77777777" w:rsidTr="00C245AC">
        <w:trPr>
          <w:tblHeader/>
        </w:trPr>
        <w:tc>
          <w:tcPr>
            <w:tcW w:w="784" w:type="dxa"/>
            <w:tcBorders>
              <w:top w:val="single" w:sz="4" w:space="0" w:color="365F91"/>
              <w:left w:val="nil"/>
              <w:bottom w:val="single" w:sz="4" w:space="0" w:color="365F91"/>
              <w:right w:val="single" w:sz="4" w:space="0" w:color="365F91"/>
            </w:tcBorders>
            <w:shd w:val="clear" w:color="auto" w:fill="365F91"/>
            <w:vAlign w:val="bottom"/>
          </w:tcPr>
          <w:p w14:paraId="31BCBCD3" w14:textId="77777777" w:rsidR="00D26EFB" w:rsidRPr="00E610A5" w:rsidRDefault="00D26EFB" w:rsidP="00C245AC">
            <w:pPr>
              <w:pStyle w:val="TableTextBold"/>
              <w:keepNext/>
              <w:rPr>
                <w:noProof w:val="0"/>
              </w:rPr>
            </w:pPr>
          </w:p>
        </w:tc>
        <w:tc>
          <w:tcPr>
            <w:tcW w:w="1233" w:type="dxa"/>
            <w:tcBorders>
              <w:top w:val="single" w:sz="4" w:space="0" w:color="365F91"/>
              <w:left w:val="single" w:sz="4" w:space="0" w:color="365F91"/>
              <w:bottom w:val="single" w:sz="4" w:space="0" w:color="365F91"/>
              <w:right w:val="nil"/>
            </w:tcBorders>
            <w:shd w:val="clear" w:color="auto" w:fill="365F91"/>
            <w:vAlign w:val="bottom"/>
          </w:tcPr>
          <w:p w14:paraId="30A4B728"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Premium petrol</w:t>
            </w:r>
          </w:p>
        </w:tc>
        <w:tc>
          <w:tcPr>
            <w:tcW w:w="1138" w:type="dxa"/>
            <w:tcBorders>
              <w:top w:val="single" w:sz="4" w:space="0" w:color="365F91"/>
              <w:left w:val="nil"/>
              <w:bottom w:val="single" w:sz="4" w:space="0" w:color="365F91"/>
              <w:right w:val="nil"/>
            </w:tcBorders>
            <w:shd w:val="clear" w:color="auto" w:fill="365F91"/>
            <w:vAlign w:val="bottom"/>
          </w:tcPr>
          <w:p w14:paraId="3A133E77"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Regular petrol</w:t>
            </w:r>
          </w:p>
        </w:tc>
        <w:tc>
          <w:tcPr>
            <w:tcW w:w="1006" w:type="dxa"/>
            <w:tcBorders>
              <w:top w:val="single" w:sz="4" w:space="0" w:color="365F91"/>
              <w:left w:val="nil"/>
              <w:bottom w:val="single" w:sz="4" w:space="0" w:color="365F91"/>
              <w:right w:val="nil"/>
            </w:tcBorders>
            <w:shd w:val="clear" w:color="auto" w:fill="365F91"/>
            <w:vAlign w:val="bottom"/>
          </w:tcPr>
          <w:p w14:paraId="0F503945"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Diesel</w:t>
            </w:r>
          </w:p>
        </w:tc>
        <w:tc>
          <w:tcPr>
            <w:tcW w:w="1253" w:type="dxa"/>
            <w:tcBorders>
              <w:top w:val="single" w:sz="4" w:space="0" w:color="365F91"/>
              <w:left w:val="nil"/>
              <w:bottom w:val="single" w:sz="4" w:space="0" w:color="365F91"/>
              <w:right w:val="nil"/>
            </w:tcBorders>
            <w:shd w:val="clear" w:color="auto" w:fill="365F91"/>
            <w:vAlign w:val="bottom"/>
          </w:tcPr>
          <w:p w14:paraId="13B1BDF9"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Jet kerosene</w:t>
            </w:r>
          </w:p>
        </w:tc>
        <w:tc>
          <w:tcPr>
            <w:tcW w:w="1006" w:type="dxa"/>
            <w:tcBorders>
              <w:top w:val="single" w:sz="4" w:space="0" w:color="365F91"/>
              <w:left w:val="nil"/>
              <w:bottom w:val="single" w:sz="4" w:space="0" w:color="365F91"/>
              <w:right w:val="nil"/>
            </w:tcBorders>
            <w:shd w:val="clear" w:color="auto" w:fill="365F91"/>
            <w:vAlign w:val="bottom"/>
          </w:tcPr>
          <w:p w14:paraId="24D1ABE3"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Heavy fuel oil</w:t>
            </w:r>
          </w:p>
        </w:tc>
        <w:tc>
          <w:tcPr>
            <w:tcW w:w="929" w:type="dxa"/>
            <w:tcBorders>
              <w:top w:val="single" w:sz="4" w:space="0" w:color="365F91"/>
              <w:left w:val="nil"/>
              <w:bottom w:val="single" w:sz="4" w:space="0" w:color="365F91"/>
              <w:right w:val="nil"/>
            </w:tcBorders>
            <w:shd w:val="clear" w:color="auto" w:fill="365F91"/>
            <w:vAlign w:val="bottom"/>
          </w:tcPr>
          <w:p w14:paraId="1ABBE04F"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Light fuel oil</w:t>
            </w:r>
          </w:p>
        </w:tc>
        <w:tc>
          <w:tcPr>
            <w:tcW w:w="1213" w:type="dxa"/>
            <w:tcBorders>
              <w:top w:val="single" w:sz="4" w:space="0" w:color="365F91"/>
              <w:left w:val="nil"/>
              <w:bottom w:val="single" w:sz="4" w:space="0" w:color="365F91"/>
              <w:right w:val="nil"/>
            </w:tcBorders>
            <w:shd w:val="clear" w:color="auto" w:fill="365F91"/>
            <w:vAlign w:val="bottom"/>
          </w:tcPr>
          <w:p w14:paraId="3498FD0F" w14:textId="77777777" w:rsidR="00D26EFB" w:rsidRPr="00E610A5" w:rsidRDefault="00D26EFB" w:rsidP="00C245AC">
            <w:pPr>
              <w:pStyle w:val="TableTextBold"/>
              <w:keepNext/>
              <w:jc w:val="center"/>
              <w:rPr>
                <w:rFonts w:cs="Arial"/>
                <w:noProof w:val="0"/>
                <w:color w:val="FFFFFF"/>
                <w:szCs w:val="16"/>
              </w:rPr>
            </w:pPr>
            <w:r w:rsidRPr="00E610A5">
              <w:rPr>
                <w:rFonts w:cs="Arial"/>
                <w:noProof w:val="0"/>
                <w:color w:val="FFFFFF"/>
                <w:szCs w:val="16"/>
              </w:rPr>
              <w:t>Bitumen (asphalt)</w:t>
            </w:r>
          </w:p>
        </w:tc>
      </w:tr>
      <w:tr w:rsidR="00D26EFB" w:rsidRPr="00E610A5" w14:paraId="2CF758C4" w14:textId="77777777" w:rsidTr="00C245AC">
        <w:tc>
          <w:tcPr>
            <w:tcW w:w="784" w:type="dxa"/>
            <w:tcBorders>
              <w:top w:val="single" w:sz="4" w:space="0" w:color="365F91"/>
              <w:left w:val="nil"/>
              <w:bottom w:val="nil"/>
              <w:right w:val="single" w:sz="4" w:space="0" w:color="365F91"/>
            </w:tcBorders>
          </w:tcPr>
          <w:p w14:paraId="2CAADFA8" w14:textId="77777777" w:rsidR="00D26EFB" w:rsidRPr="00E610A5" w:rsidRDefault="00D26EFB" w:rsidP="00C245AC">
            <w:pPr>
              <w:pStyle w:val="TableTextBold"/>
              <w:rPr>
                <w:noProof w:val="0"/>
              </w:rPr>
            </w:pPr>
            <w:r w:rsidRPr="00E610A5">
              <w:rPr>
                <w:noProof w:val="0"/>
              </w:rPr>
              <w:t>1990</w:t>
            </w:r>
          </w:p>
        </w:tc>
        <w:tc>
          <w:tcPr>
            <w:tcW w:w="1233" w:type="dxa"/>
            <w:tcBorders>
              <w:top w:val="single" w:sz="4" w:space="0" w:color="365F91"/>
              <w:left w:val="single" w:sz="4" w:space="0" w:color="365F91"/>
              <w:bottom w:val="nil"/>
              <w:right w:val="nil"/>
            </w:tcBorders>
            <w:vAlign w:val="bottom"/>
          </w:tcPr>
          <w:p w14:paraId="3252E9A7" w14:textId="77777777" w:rsidR="00D26EFB" w:rsidRPr="00E610A5" w:rsidRDefault="00D26EFB" w:rsidP="00C245AC">
            <w:pPr>
              <w:pStyle w:val="TableText"/>
              <w:jc w:val="center"/>
            </w:pPr>
            <w:r w:rsidRPr="00E610A5">
              <w:t>47.24</w:t>
            </w:r>
          </w:p>
        </w:tc>
        <w:tc>
          <w:tcPr>
            <w:tcW w:w="1138" w:type="dxa"/>
            <w:tcBorders>
              <w:top w:val="single" w:sz="4" w:space="0" w:color="365F91"/>
              <w:left w:val="nil"/>
              <w:bottom w:val="nil"/>
              <w:right w:val="nil"/>
            </w:tcBorders>
            <w:vAlign w:val="bottom"/>
          </w:tcPr>
          <w:p w14:paraId="31DA794B" w14:textId="77777777" w:rsidR="00D26EFB" w:rsidRPr="00E610A5" w:rsidRDefault="00D26EFB" w:rsidP="00C245AC">
            <w:pPr>
              <w:pStyle w:val="TableText"/>
              <w:jc w:val="center"/>
            </w:pPr>
            <w:r w:rsidRPr="00E610A5">
              <w:t>47.22</w:t>
            </w:r>
          </w:p>
        </w:tc>
        <w:tc>
          <w:tcPr>
            <w:tcW w:w="1006" w:type="dxa"/>
            <w:tcBorders>
              <w:top w:val="single" w:sz="4" w:space="0" w:color="365F91"/>
              <w:left w:val="nil"/>
              <w:bottom w:val="nil"/>
              <w:right w:val="nil"/>
            </w:tcBorders>
            <w:vAlign w:val="bottom"/>
          </w:tcPr>
          <w:p w14:paraId="256C12FB" w14:textId="77777777" w:rsidR="00D26EFB" w:rsidRPr="00E610A5" w:rsidRDefault="00D26EFB" w:rsidP="00C245AC">
            <w:pPr>
              <w:pStyle w:val="TableText"/>
              <w:jc w:val="center"/>
            </w:pPr>
            <w:r w:rsidRPr="00E610A5">
              <w:t>45.76</w:t>
            </w:r>
          </w:p>
        </w:tc>
        <w:tc>
          <w:tcPr>
            <w:tcW w:w="1253" w:type="dxa"/>
            <w:tcBorders>
              <w:top w:val="single" w:sz="4" w:space="0" w:color="365F91"/>
              <w:left w:val="nil"/>
              <w:bottom w:val="nil"/>
              <w:right w:val="nil"/>
            </w:tcBorders>
            <w:vAlign w:val="bottom"/>
          </w:tcPr>
          <w:p w14:paraId="3E20EDC4" w14:textId="77777777" w:rsidR="00D26EFB" w:rsidRPr="00E610A5" w:rsidRDefault="00D26EFB" w:rsidP="00C245AC">
            <w:pPr>
              <w:pStyle w:val="TableText"/>
              <w:jc w:val="center"/>
            </w:pPr>
            <w:r w:rsidRPr="00E610A5">
              <w:t>46.37</w:t>
            </w:r>
          </w:p>
        </w:tc>
        <w:tc>
          <w:tcPr>
            <w:tcW w:w="1006" w:type="dxa"/>
            <w:tcBorders>
              <w:top w:val="single" w:sz="4" w:space="0" w:color="365F91"/>
              <w:left w:val="nil"/>
              <w:bottom w:val="nil"/>
              <w:right w:val="nil"/>
            </w:tcBorders>
            <w:vAlign w:val="bottom"/>
          </w:tcPr>
          <w:p w14:paraId="104E5617" w14:textId="77777777" w:rsidR="00D26EFB" w:rsidRPr="00E610A5" w:rsidRDefault="00D26EFB" w:rsidP="00C245AC">
            <w:pPr>
              <w:pStyle w:val="TableText"/>
              <w:jc w:val="center"/>
            </w:pPr>
            <w:r w:rsidRPr="00E610A5">
              <w:t>43.07</w:t>
            </w:r>
          </w:p>
        </w:tc>
        <w:tc>
          <w:tcPr>
            <w:tcW w:w="929" w:type="dxa"/>
            <w:tcBorders>
              <w:top w:val="single" w:sz="4" w:space="0" w:color="365F91"/>
              <w:left w:val="nil"/>
              <w:bottom w:val="nil"/>
              <w:right w:val="nil"/>
            </w:tcBorders>
            <w:vAlign w:val="bottom"/>
          </w:tcPr>
          <w:p w14:paraId="28497AB0" w14:textId="77777777" w:rsidR="00D26EFB" w:rsidRPr="00E610A5" w:rsidRDefault="00D26EFB" w:rsidP="00C245AC">
            <w:pPr>
              <w:pStyle w:val="TableText"/>
              <w:jc w:val="center"/>
            </w:pPr>
            <w:r w:rsidRPr="00E610A5">
              <w:t>44.12</w:t>
            </w:r>
          </w:p>
        </w:tc>
        <w:tc>
          <w:tcPr>
            <w:tcW w:w="1213" w:type="dxa"/>
            <w:tcBorders>
              <w:top w:val="single" w:sz="4" w:space="0" w:color="365F91"/>
              <w:left w:val="nil"/>
              <w:bottom w:val="nil"/>
              <w:right w:val="nil"/>
            </w:tcBorders>
            <w:vAlign w:val="bottom"/>
          </w:tcPr>
          <w:p w14:paraId="25F46C9C" w14:textId="77777777" w:rsidR="00D26EFB" w:rsidRPr="00E610A5" w:rsidRDefault="00D26EFB" w:rsidP="00C245AC">
            <w:pPr>
              <w:pStyle w:val="TableText"/>
              <w:jc w:val="center"/>
            </w:pPr>
            <w:r w:rsidRPr="00E610A5">
              <w:t>41.30</w:t>
            </w:r>
          </w:p>
        </w:tc>
      </w:tr>
      <w:tr w:rsidR="00D26EFB" w:rsidRPr="00E610A5" w14:paraId="1DA2321C" w14:textId="77777777" w:rsidTr="00C245AC">
        <w:tc>
          <w:tcPr>
            <w:tcW w:w="784" w:type="dxa"/>
            <w:tcBorders>
              <w:top w:val="nil"/>
              <w:left w:val="nil"/>
              <w:bottom w:val="nil"/>
              <w:right w:val="single" w:sz="4" w:space="0" w:color="365F91"/>
            </w:tcBorders>
          </w:tcPr>
          <w:p w14:paraId="2815249B" w14:textId="77777777" w:rsidR="00D26EFB" w:rsidRPr="00E610A5" w:rsidRDefault="00D26EFB" w:rsidP="00C245AC">
            <w:pPr>
              <w:pStyle w:val="TableTextBold"/>
              <w:rPr>
                <w:noProof w:val="0"/>
              </w:rPr>
            </w:pPr>
            <w:r w:rsidRPr="00E610A5">
              <w:rPr>
                <w:noProof w:val="0"/>
              </w:rPr>
              <w:t>1991</w:t>
            </w:r>
          </w:p>
        </w:tc>
        <w:tc>
          <w:tcPr>
            <w:tcW w:w="1233" w:type="dxa"/>
            <w:tcBorders>
              <w:top w:val="nil"/>
              <w:left w:val="single" w:sz="4" w:space="0" w:color="365F91"/>
              <w:bottom w:val="nil"/>
              <w:right w:val="nil"/>
            </w:tcBorders>
            <w:vAlign w:val="bottom"/>
          </w:tcPr>
          <w:p w14:paraId="4E2A1A23" w14:textId="77777777" w:rsidR="00D26EFB" w:rsidRPr="00E610A5" w:rsidRDefault="00D26EFB" w:rsidP="00C245AC">
            <w:pPr>
              <w:pStyle w:val="TableText"/>
              <w:jc w:val="center"/>
            </w:pPr>
            <w:r w:rsidRPr="00E610A5">
              <w:t>47.17</w:t>
            </w:r>
          </w:p>
        </w:tc>
        <w:tc>
          <w:tcPr>
            <w:tcW w:w="1138" w:type="dxa"/>
            <w:tcBorders>
              <w:top w:val="nil"/>
              <w:left w:val="nil"/>
              <w:bottom w:val="nil"/>
              <w:right w:val="nil"/>
            </w:tcBorders>
            <w:vAlign w:val="bottom"/>
          </w:tcPr>
          <w:p w14:paraId="403983A9" w14:textId="77777777" w:rsidR="00D26EFB" w:rsidRPr="00E610A5" w:rsidRDefault="00D26EFB" w:rsidP="00C245AC">
            <w:pPr>
              <w:pStyle w:val="TableText"/>
              <w:jc w:val="center"/>
            </w:pPr>
            <w:r w:rsidRPr="00E610A5">
              <w:t>47.17</w:t>
            </w:r>
          </w:p>
        </w:tc>
        <w:tc>
          <w:tcPr>
            <w:tcW w:w="1006" w:type="dxa"/>
            <w:tcBorders>
              <w:top w:val="nil"/>
              <w:left w:val="nil"/>
              <w:bottom w:val="nil"/>
              <w:right w:val="nil"/>
            </w:tcBorders>
            <w:vAlign w:val="bottom"/>
          </w:tcPr>
          <w:p w14:paraId="797CC727" w14:textId="77777777" w:rsidR="00D26EFB" w:rsidRPr="00E610A5" w:rsidRDefault="00D26EFB" w:rsidP="00C245AC">
            <w:pPr>
              <w:pStyle w:val="TableText"/>
              <w:jc w:val="center"/>
            </w:pPr>
            <w:r w:rsidRPr="00E610A5">
              <w:t>45.73</w:t>
            </w:r>
          </w:p>
        </w:tc>
        <w:tc>
          <w:tcPr>
            <w:tcW w:w="1253" w:type="dxa"/>
            <w:tcBorders>
              <w:top w:val="nil"/>
              <w:left w:val="nil"/>
              <w:bottom w:val="nil"/>
              <w:right w:val="nil"/>
            </w:tcBorders>
            <w:vAlign w:val="bottom"/>
          </w:tcPr>
          <w:p w14:paraId="42F11E6D" w14:textId="77777777" w:rsidR="00D26EFB" w:rsidRPr="00E610A5" w:rsidRDefault="00D26EFB" w:rsidP="00C245AC">
            <w:pPr>
              <w:pStyle w:val="TableText"/>
              <w:jc w:val="center"/>
            </w:pPr>
            <w:r w:rsidRPr="00E610A5">
              <w:t>46.38</w:t>
            </w:r>
          </w:p>
        </w:tc>
        <w:tc>
          <w:tcPr>
            <w:tcW w:w="1006" w:type="dxa"/>
            <w:tcBorders>
              <w:top w:val="nil"/>
              <w:left w:val="nil"/>
              <w:bottom w:val="nil"/>
              <w:right w:val="nil"/>
            </w:tcBorders>
            <w:vAlign w:val="bottom"/>
          </w:tcPr>
          <w:p w14:paraId="37290DCB" w14:textId="77777777" w:rsidR="00D26EFB" w:rsidRPr="00E610A5" w:rsidRDefault="00D26EFB" w:rsidP="00C245AC">
            <w:pPr>
              <w:pStyle w:val="TableText"/>
              <w:jc w:val="center"/>
            </w:pPr>
            <w:r w:rsidRPr="00E610A5">
              <w:t>43.02</w:t>
            </w:r>
          </w:p>
        </w:tc>
        <w:tc>
          <w:tcPr>
            <w:tcW w:w="929" w:type="dxa"/>
            <w:tcBorders>
              <w:top w:val="nil"/>
              <w:left w:val="nil"/>
              <w:bottom w:val="nil"/>
              <w:right w:val="nil"/>
            </w:tcBorders>
            <w:vAlign w:val="bottom"/>
          </w:tcPr>
          <w:p w14:paraId="3D03088D" w14:textId="77777777" w:rsidR="00D26EFB" w:rsidRPr="00E610A5" w:rsidRDefault="00D26EFB" w:rsidP="00C245AC">
            <w:pPr>
              <w:pStyle w:val="TableText"/>
              <w:jc w:val="center"/>
            </w:pPr>
            <w:r w:rsidRPr="00E610A5">
              <w:t>44.07</w:t>
            </w:r>
          </w:p>
        </w:tc>
        <w:tc>
          <w:tcPr>
            <w:tcW w:w="1213" w:type="dxa"/>
            <w:tcBorders>
              <w:top w:val="nil"/>
              <w:left w:val="nil"/>
              <w:bottom w:val="nil"/>
              <w:right w:val="nil"/>
            </w:tcBorders>
            <w:vAlign w:val="bottom"/>
          </w:tcPr>
          <w:p w14:paraId="386BE0F7" w14:textId="77777777" w:rsidR="00D26EFB" w:rsidRPr="00E610A5" w:rsidRDefault="00D26EFB" w:rsidP="00C245AC">
            <w:pPr>
              <w:pStyle w:val="TableText"/>
              <w:jc w:val="center"/>
            </w:pPr>
            <w:r w:rsidRPr="00E610A5">
              <w:t>41.30</w:t>
            </w:r>
          </w:p>
        </w:tc>
      </w:tr>
      <w:tr w:rsidR="00D26EFB" w:rsidRPr="00E610A5" w14:paraId="614DE03A" w14:textId="77777777" w:rsidTr="00C245AC">
        <w:tc>
          <w:tcPr>
            <w:tcW w:w="784" w:type="dxa"/>
            <w:tcBorders>
              <w:top w:val="nil"/>
              <w:left w:val="nil"/>
              <w:bottom w:val="nil"/>
              <w:right w:val="single" w:sz="4" w:space="0" w:color="365F91"/>
            </w:tcBorders>
          </w:tcPr>
          <w:p w14:paraId="72690F7F" w14:textId="77777777" w:rsidR="00D26EFB" w:rsidRPr="00E610A5" w:rsidRDefault="00D26EFB" w:rsidP="00C245AC">
            <w:pPr>
              <w:pStyle w:val="TableTextBold"/>
              <w:rPr>
                <w:noProof w:val="0"/>
              </w:rPr>
            </w:pPr>
            <w:r w:rsidRPr="00E610A5">
              <w:rPr>
                <w:noProof w:val="0"/>
              </w:rPr>
              <w:t>1992</w:t>
            </w:r>
          </w:p>
        </w:tc>
        <w:tc>
          <w:tcPr>
            <w:tcW w:w="1233" w:type="dxa"/>
            <w:tcBorders>
              <w:top w:val="nil"/>
              <w:left w:val="single" w:sz="4" w:space="0" w:color="365F91"/>
              <w:bottom w:val="nil"/>
              <w:right w:val="nil"/>
            </w:tcBorders>
            <w:vAlign w:val="bottom"/>
          </w:tcPr>
          <w:p w14:paraId="4384653C" w14:textId="77777777" w:rsidR="00D26EFB" w:rsidRPr="00E610A5" w:rsidRDefault="00D26EFB" w:rsidP="00C245AC">
            <w:pPr>
              <w:pStyle w:val="TableText"/>
              <w:jc w:val="center"/>
            </w:pPr>
            <w:r w:rsidRPr="00E610A5">
              <w:t>47.18</w:t>
            </w:r>
          </w:p>
        </w:tc>
        <w:tc>
          <w:tcPr>
            <w:tcW w:w="1138" w:type="dxa"/>
            <w:tcBorders>
              <w:top w:val="nil"/>
              <w:left w:val="nil"/>
              <w:bottom w:val="nil"/>
              <w:right w:val="nil"/>
            </w:tcBorders>
            <w:vAlign w:val="bottom"/>
          </w:tcPr>
          <w:p w14:paraId="492C906E" w14:textId="77777777" w:rsidR="00D26EFB" w:rsidRPr="00E610A5" w:rsidRDefault="00D26EFB" w:rsidP="00C245AC">
            <w:pPr>
              <w:pStyle w:val="TableText"/>
              <w:jc w:val="center"/>
            </w:pPr>
            <w:r w:rsidRPr="00E610A5">
              <w:t>47.14</w:t>
            </w:r>
          </w:p>
        </w:tc>
        <w:tc>
          <w:tcPr>
            <w:tcW w:w="1006" w:type="dxa"/>
            <w:tcBorders>
              <w:top w:val="nil"/>
              <w:left w:val="nil"/>
              <w:bottom w:val="nil"/>
              <w:right w:val="nil"/>
            </w:tcBorders>
            <w:vAlign w:val="bottom"/>
          </w:tcPr>
          <w:p w14:paraId="4DAD9970" w14:textId="77777777" w:rsidR="00D26EFB" w:rsidRPr="00E610A5" w:rsidRDefault="00D26EFB" w:rsidP="00C245AC">
            <w:pPr>
              <w:pStyle w:val="TableText"/>
              <w:jc w:val="center"/>
            </w:pPr>
            <w:r w:rsidRPr="00E610A5">
              <w:t>45.75</w:t>
            </w:r>
          </w:p>
        </w:tc>
        <w:tc>
          <w:tcPr>
            <w:tcW w:w="1253" w:type="dxa"/>
            <w:tcBorders>
              <w:top w:val="nil"/>
              <w:left w:val="nil"/>
              <w:bottom w:val="nil"/>
              <w:right w:val="nil"/>
            </w:tcBorders>
            <w:vAlign w:val="bottom"/>
          </w:tcPr>
          <w:p w14:paraId="17E4307C" w14:textId="77777777" w:rsidR="00D26EFB" w:rsidRPr="00E610A5" w:rsidRDefault="00D26EFB" w:rsidP="00C245AC">
            <w:pPr>
              <w:pStyle w:val="TableText"/>
              <w:jc w:val="center"/>
            </w:pPr>
            <w:r w:rsidRPr="00E610A5">
              <w:t>46.41</w:t>
            </w:r>
          </w:p>
        </w:tc>
        <w:tc>
          <w:tcPr>
            <w:tcW w:w="1006" w:type="dxa"/>
            <w:tcBorders>
              <w:top w:val="nil"/>
              <w:left w:val="nil"/>
              <w:bottom w:val="nil"/>
              <w:right w:val="nil"/>
            </w:tcBorders>
            <w:vAlign w:val="bottom"/>
          </w:tcPr>
          <w:p w14:paraId="2824D3E0" w14:textId="77777777" w:rsidR="00D26EFB" w:rsidRPr="00E610A5" w:rsidRDefault="00D26EFB" w:rsidP="00C245AC">
            <w:pPr>
              <w:pStyle w:val="TableText"/>
              <w:jc w:val="center"/>
            </w:pPr>
            <w:r w:rsidRPr="00E610A5">
              <w:t>43.03</w:t>
            </w:r>
          </w:p>
        </w:tc>
        <w:tc>
          <w:tcPr>
            <w:tcW w:w="929" w:type="dxa"/>
            <w:tcBorders>
              <w:top w:val="nil"/>
              <w:left w:val="nil"/>
              <w:bottom w:val="nil"/>
              <w:right w:val="nil"/>
            </w:tcBorders>
            <w:vAlign w:val="bottom"/>
          </w:tcPr>
          <w:p w14:paraId="27E0EF26" w14:textId="77777777" w:rsidR="00D26EFB" w:rsidRPr="00E610A5" w:rsidRDefault="00D26EFB" w:rsidP="00C245AC">
            <w:pPr>
              <w:pStyle w:val="TableText"/>
              <w:jc w:val="center"/>
            </w:pPr>
            <w:r w:rsidRPr="00E610A5">
              <w:t>44.14</w:t>
            </w:r>
          </w:p>
        </w:tc>
        <w:tc>
          <w:tcPr>
            <w:tcW w:w="1213" w:type="dxa"/>
            <w:tcBorders>
              <w:top w:val="nil"/>
              <w:left w:val="nil"/>
              <w:bottom w:val="nil"/>
              <w:right w:val="nil"/>
            </w:tcBorders>
            <w:vAlign w:val="bottom"/>
          </w:tcPr>
          <w:p w14:paraId="7B43562C" w14:textId="77777777" w:rsidR="00D26EFB" w:rsidRPr="00E610A5" w:rsidRDefault="00D26EFB" w:rsidP="00C245AC">
            <w:pPr>
              <w:pStyle w:val="TableText"/>
              <w:jc w:val="center"/>
            </w:pPr>
            <w:r w:rsidRPr="00E610A5">
              <w:t>41.30</w:t>
            </w:r>
          </w:p>
        </w:tc>
      </w:tr>
      <w:tr w:rsidR="00D26EFB" w:rsidRPr="00E610A5" w14:paraId="5B08065A" w14:textId="77777777" w:rsidTr="00C245AC">
        <w:tc>
          <w:tcPr>
            <w:tcW w:w="784" w:type="dxa"/>
            <w:tcBorders>
              <w:top w:val="nil"/>
              <w:left w:val="nil"/>
              <w:bottom w:val="nil"/>
              <w:right w:val="single" w:sz="4" w:space="0" w:color="365F91"/>
            </w:tcBorders>
          </w:tcPr>
          <w:p w14:paraId="039FEFDC" w14:textId="77777777" w:rsidR="00D26EFB" w:rsidRPr="00E610A5" w:rsidRDefault="00D26EFB" w:rsidP="00C245AC">
            <w:pPr>
              <w:pStyle w:val="TableTextBold"/>
              <w:rPr>
                <w:noProof w:val="0"/>
              </w:rPr>
            </w:pPr>
            <w:r w:rsidRPr="00E610A5">
              <w:rPr>
                <w:noProof w:val="0"/>
              </w:rPr>
              <w:t>1993</w:t>
            </w:r>
          </w:p>
        </w:tc>
        <w:tc>
          <w:tcPr>
            <w:tcW w:w="1233" w:type="dxa"/>
            <w:tcBorders>
              <w:top w:val="nil"/>
              <w:left w:val="single" w:sz="4" w:space="0" w:color="365F91"/>
              <w:bottom w:val="nil"/>
              <w:right w:val="nil"/>
            </w:tcBorders>
            <w:vAlign w:val="bottom"/>
          </w:tcPr>
          <w:p w14:paraId="29C175C8" w14:textId="77777777" w:rsidR="00D26EFB" w:rsidRPr="00E610A5" w:rsidRDefault="00D26EFB" w:rsidP="00C245AC">
            <w:pPr>
              <w:pStyle w:val="TableText"/>
              <w:jc w:val="center"/>
            </w:pPr>
            <w:r w:rsidRPr="00E610A5">
              <w:t>47.09</w:t>
            </w:r>
          </w:p>
        </w:tc>
        <w:tc>
          <w:tcPr>
            <w:tcW w:w="1138" w:type="dxa"/>
            <w:tcBorders>
              <w:top w:val="nil"/>
              <w:left w:val="nil"/>
              <w:bottom w:val="nil"/>
              <w:right w:val="nil"/>
            </w:tcBorders>
            <w:vAlign w:val="bottom"/>
          </w:tcPr>
          <w:p w14:paraId="7DD04F98" w14:textId="77777777" w:rsidR="00D26EFB" w:rsidRPr="00E610A5" w:rsidRDefault="00D26EFB" w:rsidP="00C245AC">
            <w:pPr>
              <w:pStyle w:val="TableText"/>
              <w:jc w:val="center"/>
            </w:pPr>
            <w:r w:rsidRPr="00E610A5">
              <w:t>47.14</w:t>
            </w:r>
          </w:p>
        </w:tc>
        <w:tc>
          <w:tcPr>
            <w:tcW w:w="1006" w:type="dxa"/>
            <w:tcBorders>
              <w:top w:val="nil"/>
              <w:left w:val="nil"/>
              <w:bottom w:val="nil"/>
              <w:right w:val="nil"/>
            </w:tcBorders>
            <w:vAlign w:val="bottom"/>
          </w:tcPr>
          <w:p w14:paraId="3B8A8789" w14:textId="77777777" w:rsidR="00D26EFB" w:rsidRPr="00E610A5" w:rsidRDefault="00D26EFB" w:rsidP="00C245AC">
            <w:pPr>
              <w:pStyle w:val="TableText"/>
              <w:jc w:val="center"/>
            </w:pPr>
            <w:r w:rsidRPr="00E610A5">
              <w:t>45.74</w:t>
            </w:r>
          </w:p>
        </w:tc>
        <w:tc>
          <w:tcPr>
            <w:tcW w:w="1253" w:type="dxa"/>
            <w:tcBorders>
              <w:top w:val="nil"/>
              <w:left w:val="nil"/>
              <w:bottom w:val="nil"/>
              <w:right w:val="nil"/>
            </w:tcBorders>
            <w:vAlign w:val="bottom"/>
          </w:tcPr>
          <w:p w14:paraId="4C7E5C6C" w14:textId="77777777" w:rsidR="00D26EFB" w:rsidRPr="00E610A5" w:rsidRDefault="00D26EFB" w:rsidP="00C245AC">
            <w:pPr>
              <w:pStyle w:val="TableText"/>
              <w:jc w:val="center"/>
            </w:pPr>
            <w:r w:rsidRPr="00E610A5">
              <w:t>46.36</w:t>
            </w:r>
          </w:p>
        </w:tc>
        <w:tc>
          <w:tcPr>
            <w:tcW w:w="1006" w:type="dxa"/>
            <w:tcBorders>
              <w:top w:val="nil"/>
              <w:left w:val="nil"/>
              <w:bottom w:val="nil"/>
              <w:right w:val="nil"/>
            </w:tcBorders>
            <w:vAlign w:val="bottom"/>
          </w:tcPr>
          <w:p w14:paraId="26AC8A48" w14:textId="77777777" w:rsidR="00D26EFB" w:rsidRPr="00E610A5" w:rsidRDefault="00D26EFB" w:rsidP="00C245AC">
            <w:pPr>
              <w:pStyle w:val="TableText"/>
              <w:jc w:val="center"/>
            </w:pPr>
            <w:r w:rsidRPr="00E610A5">
              <w:t>43.01</w:t>
            </w:r>
          </w:p>
        </w:tc>
        <w:tc>
          <w:tcPr>
            <w:tcW w:w="929" w:type="dxa"/>
            <w:tcBorders>
              <w:top w:val="nil"/>
              <w:left w:val="nil"/>
              <w:bottom w:val="nil"/>
              <w:right w:val="nil"/>
            </w:tcBorders>
            <w:vAlign w:val="bottom"/>
          </w:tcPr>
          <w:p w14:paraId="4441A6FA" w14:textId="77777777" w:rsidR="00D26EFB" w:rsidRPr="00E610A5" w:rsidRDefault="00D26EFB" w:rsidP="00C245AC">
            <w:pPr>
              <w:pStyle w:val="TableText"/>
              <w:jc w:val="center"/>
            </w:pPr>
            <w:r w:rsidRPr="00E610A5">
              <w:t>44.13</w:t>
            </w:r>
          </w:p>
        </w:tc>
        <w:tc>
          <w:tcPr>
            <w:tcW w:w="1213" w:type="dxa"/>
            <w:tcBorders>
              <w:top w:val="nil"/>
              <w:left w:val="nil"/>
              <w:bottom w:val="nil"/>
              <w:right w:val="nil"/>
            </w:tcBorders>
            <w:vAlign w:val="bottom"/>
          </w:tcPr>
          <w:p w14:paraId="25AF8EDA" w14:textId="77777777" w:rsidR="00D26EFB" w:rsidRPr="00E610A5" w:rsidRDefault="00D26EFB" w:rsidP="00C245AC">
            <w:pPr>
              <w:pStyle w:val="TableText"/>
              <w:jc w:val="center"/>
            </w:pPr>
            <w:r w:rsidRPr="00E610A5">
              <w:t>41.31</w:t>
            </w:r>
          </w:p>
        </w:tc>
      </w:tr>
      <w:tr w:rsidR="00D26EFB" w:rsidRPr="00E610A5" w14:paraId="394B6CDC" w14:textId="77777777" w:rsidTr="00C245AC">
        <w:tc>
          <w:tcPr>
            <w:tcW w:w="784" w:type="dxa"/>
            <w:tcBorders>
              <w:top w:val="nil"/>
              <w:left w:val="nil"/>
              <w:bottom w:val="nil"/>
              <w:right w:val="single" w:sz="4" w:space="0" w:color="365F91"/>
            </w:tcBorders>
          </w:tcPr>
          <w:p w14:paraId="5DE89DA2" w14:textId="77777777" w:rsidR="00D26EFB" w:rsidRPr="00E610A5" w:rsidRDefault="00D26EFB" w:rsidP="00C245AC">
            <w:pPr>
              <w:pStyle w:val="TableTextBold"/>
              <w:rPr>
                <w:noProof w:val="0"/>
              </w:rPr>
            </w:pPr>
            <w:r w:rsidRPr="00E610A5">
              <w:rPr>
                <w:noProof w:val="0"/>
              </w:rPr>
              <w:t>1994</w:t>
            </w:r>
          </w:p>
        </w:tc>
        <w:tc>
          <w:tcPr>
            <w:tcW w:w="1233" w:type="dxa"/>
            <w:tcBorders>
              <w:top w:val="nil"/>
              <w:left w:val="single" w:sz="4" w:space="0" w:color="365F91"/>
              <w:bottom w:val="nil"/>
              <w:right w:val="nil"/>
            </w:tcBorders>
            <w:vAlign w:val="bottom"/>
          </w:tcPr>
          <w:p w14:paraId="3FF4421E" w14:textId="77777777" w:rsidR="00D26EFB" w:rsidRPr="00E610A5" w:rsidRDefault="00D26EFB" w:rsidP="00C245AC">
            <w:pPr>
              <w:pStyle w:val="TableText"/>
              <w:jc w:val="center"/>
            </w:pPr>
            <w:r w:rsidRPr="00E610A5">
              <w:t>47.10</w:t>
            </w:r>
          </w:p>
        </w:tc>
        <w:tc>
          <w:tcPr>
            <w:tcW w:w="1138" w:type="dxa"/>
            <w:tcBorders>
              <w:top w:val="nil"/>
              <w:left w:val="nil"/>
              <w:bottom w:val="nil"/>
              <w:right w:val="nil"/>
            </w:tcBorders>
            <w:vAlign w:val="bottom"/>
          </w:tcPr>
          <w:p w14:paraId="189952D1" w14:textId="77777777" w:rsidR="00D26EFB" w:rsidRPr="00E610A5" w:rsidRDefault="00D26EFB" w:rsidP="00C245AC">
            <w:pPr>
              <w:pStyle w:val="TableText"/>
              <w:jc w:val="center"/>
            </w:pPr>
            <w:r w:rsidRPr="00E610A5">
              <w:t>47.11</w:t>
            </w:r>
          </w:p>
        </w:tc>
        <w:tc>
          <w:tcPr>
            <w:tcW w:w="1006" w:type="dxa"/>
            <w:tcBorders>
              <w:top w:val="nil"/>
              <w:left w:val="nil"/>
              <w:bottom w:val="nil"/>
              <w:right w:val="nil"/>
            </w:tcBorders>
            <w:vAlign w:val="bottom"/>
          </w:tcPr>
          <w:p w14:paraId="4D0ACE34" w14:textId="77777777" w:rsidR="00D26EFB" w:rsidRPr="00E610A5" w:rsidRDefault="00D26EFB" w:rsidP="00C245AC">
            <w:pPr>
              <w:pStyle w:val="TableText"/>
              <w:jc w:val="center"/>
            </w:pPr>
            <w:r w:rsidRPr="00E610A5">
              <w:t>45.75</w:t>
            </w:r>
          </w:p>
        </w:tc>
        <w:tc>
          <w:tcPr>
            <w:tcW w:w="1253" w:type="dxa"/>
            <w:tcBorders>
              <w:top w:val="nil"/>
              <w:left w:val="nil"/>
              <w:bottom w:val="nil"/>
              <w:right w:val="nil"/>
            </w:tcBorders>
            <w:vAlign w:val="bottom"/>
          </w:tcPr>
          <w:p w14:paraId="32957629" w14:textId="77777777" w:rsidR="00D26EFB" w:rsidRPr="00E610A5" w:rsidRDefault="00D26EFB" w:rsidP="00C245AC">
            <w:pPr>
              <w:pStyle w:val="TableText"/>
              <w:jc w:val="center"/>
            </w:pPr>
            <w:r w:rsidRPr="00E610A5">
              <w:t>46.34</w:t>
            </w:r>
          </w:p>
        </w:tc>
        <w:tc>
          <w:tcPr>
            <w:tcW w:w="1006" w:type="dxa"/>
            <w:tcBorders>
              <w:top w:val="nil"/>
              <w:left w:val="nil"/>
              <w:bottom w:val="nil"/>
              <w:right w:val="nil"/>
            </w:tcBorders>
            <w:vAlign w:val="bottom"/>
          </w:tcPr>
          <w:p w14:paraId="2AE2D17F" w14:textId="77777777" w:rsidR="00D26EFB" w:rsidRPr="00E610A5" w:rsidRDefault="00D26EFB" w:rsidP="00C245AC">
            <w:pPr>
              <w:pStyle w:val="TableText"/>
              <w:jc w:val="center"/>
            </w:pPr>
            <w:r w:rsidRPr="00E610A5">
              <w:t>43.03</w:t>
            </w:r>
          </w:p>
        </w:tc>
        <w:tc>
          <w:tcPr>
            <w:tcW w:w="929" w:type="dxa"/>
            <w:tcBorders>
              <w:top w:val="nil"/>
              <w:left w:val="nil"/>
              <w:bottom w:val="nil"/>
              <w:right w:val="nil"/>
            </w:tcBorders>
            <w:vAlign w:val="bottom"/>
          </w:tcPr>
          <w:p w14:paraId="5A8BBD5E" w14:textId="77777777" w:rsidR="00D26EFB" w:rsidRPr="00E610A5" w:rsidRDefault="00D26EFB" w:rsidP="00C245AC">
            <w:pPr>
              <w:pStyle w:val="TableText"/>
              <w:jc w:val="center"/>
            </w:pPr>
            <w:r w:rsidRPr="00E610A5">
              <w:t>44.16</w:t>
            </w:r>
          </w:p>
        </w:tc>
        <w:tc>
          <w:tcPr>
            <w:tcW w:w="1213" w:type="dxa"/>
            <w:tcBorders>
              <w:top w:val="nil"/>
              <w:left w:val="nil"/>
              <w:bottom w:val="nil"/>
              <w:right w:val="nil"/>
            </w:tcBorders>
            <w:vAlign w:val="bottom"/>
          </w:tcPr>
          <w:p w14:paraId="3DEC9CE2" w14:textId="77777777" w:rsidR="00D26EFB" w:rsidRPr="00E610A5" w:rsidRDefault="00D26EFB" w:rsidP="00C245AC">
            <w:pPr>
              <w:pStyle w:val="TableText"/>
              <w:jc w:val="center"/>
            </w:pPr>
            <w:r w:rsidRPr="00E610A5">
              <w:t>41.30</w:t>
            </w:r>
          </w:p>
        </w:tc>
      </w:tr>
      <w:tr w:rsidR="00D26EFB" w:rsidRPr="00E610A5" w14:paraId="7F8C45EC" w14:textId="77777777" w:rsidTr="00C245AC">
        <w:tc>
          <w:tcPr>
            <w:tcW w:w="784" w:type="dxa"/>
            <w:tcBorders>
              <w:top w:val="nil"/>
              <w:left w:val="nil"/>
              <w:bottom w:val="nil"/>
              <w:right w:val="single" w:sz="4" w:space="0" w:color="365F91"/>
            </w:tcBorders>
          </w:tcPr>
          <w:p w14:paraId="1D9BF6D6" w14:textId="77777777" w:rsidR="00D26EFB" w:rsidRPr="00E610A5" w:rsidRDefault="00D26EFB" w:rsidP="00C245AC">
            <w:pPr>
              <w:pStyle w:val="TableTextBold"/>
              <w:rPr>
                <w:noProof w:val="0"/>
              </w:rPr>
            </w:pPr>
            <w:r w:rsidRPr="00E610A5">
              <w:rPr>
                <w:noProof w:val="0"/>
              </w:rPr>
              <w:t>1995</w:t>
            </w:r>
          </w:p>
        </w:tc>
        <w:tc>
          <w:tcPr>
            <w:tcW w:w="1233" w:type="dxa"/>
            <w:tcBorders>
              <w:top w:val="nil"/>
              <w:left w:val="single" w:sz="4" w:space="0" w:color="365F91"/>
              <w:bottom w:val="nil"/>
              <w:right w:val="nil"/>
            </w:tcBorders>
            <w:vAlign w:val="bottom"/>
          </w:tcPr>
          <w:p w14:paraId="03592B17" w14:textId="77777777" w:rsidR="00D26EFB" w:rsidRPr="00E610A5" w:rsidRDefault="00D26EFB" w:rsidP="00C245AC">
            <w:pPr>
              <w:pStyle w:val="TableText"/>
              <w:jc w:val="center"/>
            </w:pPr>
            <w:r w:rsidRPr="00E610A5">
              <w:t>47.07</w:t>
            </w:r>
          </w:p>
        </w:tc>
        <w:tc>
          <w:tcPr>
            <w:tcW w:w="1138" w:type="dxa"/>
            <w:tcBorders>
              <w:top w:val="nil"/>
              <w:left w:val="nil"/>
              <w:bottom w:val="nil"/>
              <w:right w:val="nil"/>
            </w:tcBorders>
            <w:vAlign w:val="bottom"/>
          </w:tcPr>
          <w:p w14:paraId="0ED6BF71" w14:textId="77777777" w:rsidR="00D26EFB" w:rsidRPr="00E610A5" w:rsidRDefault="00D26EFB" w:rsidP="00C245AC">
            <w:pPr>
              <w:pStyle w:val="TableText"/>
              <w:jc w:val="center"/>
            </w:pPr>
            <w:r w:rsidRPr="00E610A5">
              <w:t>47.14</w:t>
            </w:r>
          </w:p>
        </w:tc>
        <w:tc>
          <w:tcPr>
            <w:tcW w:w="1006" w:type="dxa"/>
            <w:tcBorders>
              <w:top w:val="nil"/>
              <w:left w:val="nil"/>
              <w:bottom w:val="nil"/>
              <w:right w:val="nil"/>
            </w:tcBorders>
            <w:vAlign w:val="bottom"/>
          </w:tcPr>
          <w:p w14:paraId="5F7AFA5C" w14:textId="77777777" w:rsidR="00D26EFB" w:rsidRPr="00E610A5" w:rsidRDefault="00D26EFB" w:rsidP="00C245AC">
            <w:pPr>
              <w:pStyle w:val="TableText"/>
              <w:jc w:val="center"/>
            </w:pPr>
            <w:r w:rsidRPr="00E610A5">
              <w:t>45.59</w:t>
            </w:r>
          </w:p>
        </w:tc>
        <w:tc>
          <w:tcPr>
            <w:tcW w:w="1253" w:type="dxa"/>
            <w:tcBorders>
              <w:top w:val="nil"/>
              <w:left w:val="nil"/>
              <w:bottom w:val="nil"/>
              <w:right w:val="nil"/>
            </w:tcBorders>
            <w:vAlign w:val="bottom"/>
          </w:tcPr>
          <w:p w14:paraId="0BE390FD" w14:textId="77777777" w:rsidR="00D26EFB" w:rsidRPr="00E610A5" w:rsidRDefault="00D26EFB" w:rsidP="00C245AC">
            <w:pPr>
              <w:pStyle w:val="TableText"/>
              <w:jc w:val="center"/>
            </w:pPr>
            <w:r w:rsidRPr="00E610A5">
              <w:t>46.31</w:t>
            </w:r>
          </w:p>
        </w:tc>
        <w:tc>
          <w:tcPr>
            <w:tcW w:w="1006" w:type="dxa"/>
            <w:tcBorders>
              <w:top w:val="nil"/>
              <w:left w:val="nil"/>
              <w:bottom w:val="nil"/>
              <w:right w:val="nil"/>
            </w:tcBorders>
            <w:vAlign w:val="bottom"/>
          </w:tcPr>
          <w:p w14:paraId="343DED2A" w14:textId="77777777" w:rsidR="00D26EFB" w:rsidRPr="00E610A5" w:rsidRDefault="00D26EFB" w:rsidP="00C245AC">
            <w:pPr>
              <w:pStyle w:val="TableText"/>
              <w:jc w:val="center"/>
            </w:pPr>
            <w:r w:rsidRPr="00E610A5">
              <w:t>43.03</w:t>
            </w:r>
          </w:p>
        </w:tc>
        <w:tc>
          <w:tcPr>
            <w:tcW w:w="929" w:type="dxa"/>
            <w:tcBorders>
              <w:top w:val="nil"/>
              <w:left w:val="nil"/>
              <w:bottom w:val="nil"/>
              <w:right w:val="nil"/>
            </w:tcBorders>
            <w:vAlign w:val="bottom"/>
          </w:tcPr>
          <w:p w14:paraId="46C02106" w14:textId="77777777" w:rsidR="00D26EFB" w:rsidRPr="00E610A5" w:rsidRDefault="00D26EFB" w:rsidP="00C245AC">
            <w:pPr>
              <w:pStyle w:val="TableText"/>
              <w:jc w:val="center"/>
            </w:pPr>
            <w:r w:rsidRPr="00E610A5">
              <w:t>44.01</w:t>
            </w:r>
          </w:p>
        </w:tc>
        <w:tc>
          <w:tcPr>
            <w:tcW w:w="1213" w:type="dxa"/>
            <w:tcBorders>
              <w:top w:val="nil"/>
              <w:left w:val="nil"/>
              <w:bottom w:val="nil"/>
              <w:right w:val="nil"/>
            </w:tcBorders>
            <w:vAlign w:val="bottom"/>
          </w:tcPr>
          <w:p w14:paraId="53BFC8EE" w14:textId="77777777" w:rsidR="00D26EFB" w:rsidRPr="00E610A5" w:rsidRDefault="00D26EFB" w:rsidP="00C245AC">
            <w:pPr>
              <w:pStyle w:val="TableText"/>
              <w:jc w:val="center"/>
            </w:pPr>
            <w:r w:rsidRPr="00E610A5">
              <w:t>41.30</w:t>
            </w:r>
          </w:p>
        </w:tc>
      </w:tr>
      <w:tr w:rsidR="00D26EFB" w:rsidRPr="00E610A5" w14:paraId="5D8FD8DD" w14:textId="77777777" w:rsidTr="00C245AC">
        <w:tc>
          <w:tcPr>
            <w:tcW w:w="784" w:type="dxa"/>
            <w:tcBorders>
              <w:top w:val="nil"/>
              <w:left w:val="nil"/>
              <w:bottom w:val="nil"/>
              <w:right w:val="single" w:sz="4" w:space="0" w:color="365F91"/>
            </w:tcBorders>
          </w:tcPr>
          <w:p w14:paraId="43636B6A" w14:textId="77777777" w:rsidR="00D26EFB" w:rsidRPr="00E610A5" w:rsidRDefault="00D26EFB" w:rsidP="00C245AC">
            <w:pPr>
              <w:pStyle w:val="TableTextBold"/>
              <w:rPr>
                <w:noProof w:val="0"/>
              </w:rPr>
            </w:pPr>
            <w:r w:rsidRPr="00E610A5">
              <w:rPr>
                <w:noProof w:val="0"/>
              </w:rPr>
              <w:t>1996</w:t>
            </w:r>
          </w:p>
        </w:tc>
        <w:tc>
          <w:tcPr>
            <w:tcW w:w="1233" w:type="dxa"/>
            <w:tcBorders>
              <w:top w:val="nil"/>
              <w:left w:val="single" w:sz="4" w:space="0" w:color="365F91"/>
              <w:bottom w:val="nil"/>
              <w:right w:val="nil"/>
            </w:tcBorders>
            <w:vAlign w:val="bottom"/>
          </w:tcPr>
          <w:p w14:paraId="581CA4F0" w14:textId="77777777" w:rsidR="00D26EFB" w:rsidRPr="00E610A5" w:rsidRDefault="00D26EFB" w:rsidP="00C245AC">
            <w:pPr>
              <w:pStyle w:val="TableText"/>
              <w:jc w:val="center"/>
            </w:pPr>
            <w:r w:rsidRPr="00E610A5">
              <w:t>46.91</w:t>
            </w:r>
          </w:p>
        </w:tc>
        <w:tc>
          <w:tcPr>
            <w:tcW w:w="1138" w:type="dxa"/>
            <w:tcBorders>
              <w:top w:val="nil"/>
              <w:left w:val="nil"/>
              <w:bottom w:val="nil"/>
              <w:right w:val="nil"/>
            </w:tcBorders>
            <w:vAlign w:val="bottom"/>
          </w:tcPr>
          <w:p w14:paraId="5DF06673" w14:textId="77777777" w:rsidR="00D26EFB" w:rsidRPr="00E610A5" w:rsidRDefault="00D26EFB" w:rsidP="00C245AC">
            <w:pPr>
              <w:pStyle w:val="TableText"/>
              <w:jc w:val="center"/>
            </w:pPr>
            <w:r w:rsidRPr="00E610A5">
              <w:t>47.14</w:t>
            </w:r>
          </w:p>
        </w:tc>
        <w:tc>
          <w:tcPr>
            <w:tcW w:w="1006" w:type="dxa"/>
            <w:tcBorders>
              <w:top w:val="nil"/>
              <w:left w:val="nil"/>
              <w:bottom w:val="nil"/>
              <w:right w:val="nil"/>
            </w:tcBorders>
            <w:vAlign w:val="bottom"/>
          </w:tcPr>
          <w:p w14:paraId="6A972CC1" w14:textId="77777777" w:rsidR="00D26EFB" w:rsidRPr="00E610A5" w:rsidRDefault="00D26EFB" w:rsidP="00C245AC">
            <w:pPr>
              <w:pStyle w:val="TableText"/>
              <w:jc w:val="center"/>
            </w:pPr>
            <w:r w:rsidRPr="00E610A5">
              <w:t>45.54</w:t>
            </w:r>
          </w:p>
        </w:tc>
        <w:tc>
          <w:tcPr>
            <w:tcW w:w="1253" w:type="dxa"/>
            <w:tcBorders>
              <w:top w:val="nil"/>
              <w:left w:val="nil"/>
              <w:bottom w:val="nil"/>
              <w:right w:val="nil"/>
            </w:tcBorders>
            <w:vAlign w:val="bottom"/>
          </w:tcPr>
          <w:p w14:paraId="449CE64B" w14:textId="77777777" w:rsidR="00D26EFB" w:rsidRPr="00E610A5" w:rsidRDefault="00D26EFB" w:rsidP="00C245AC">
            <w:pPr>
              <w:pStyle w:val="TableText"/>
              <w:jc w:val="center"/>
            </w:pPr>
            <w:r w:rsidRPr="00E610A5">
              <w:t>46.26</w:t>
            </w:r>
          </w:p>
        </w:tc>
        <w:tc>
          <w:tcPr>
            <w:tcW w:w="1006" w:type="dxa"/>
            <w:tcBorders>
              <w:top w:val="nil"/>
              <w:left w:val="nil"/>
              <w:bottom w:val="nil"/>
              <w:right w:val="nil"/>
            </w:tcBorders>
            <w:vAlign w:val="bottom"/>
          </w:tcPr>
          <w:p w14:paraId="523BA097" w14:textId="77777777" w:rsidR="00D26EFB" w:rsidRPr="00E610A5" w:rsidRDefault="00D26EFB" w:rsidP="00C245AC">
            <w:pPr>
              <w:pStyle w:val="TableText"/>
              <w:jc w:val="center"/>
            </w:pPr>
            <w:r w:rsidRPr="00E610A5">
              <w:t>43.00</w:t>
            </w:r>
          </w:p>
        </w:tc>
        <w:tc>
          <w:tcPr>
            <w:tcW w:w="929" w:type="dxa"/>
            <w:tcBorders>
              <w:top w:val="nil"/>
              <w:left w:val="nil"/>
              <w:bottom w:val="nil"/>
              <w:right w:val="nil"/>
            </w:tcBorders>
            <w:vAlign w:val="bottom"/>
          </w:tcPr>
          <w:p w14:paraId="548C966C" w14:textId="77777777" w:rsidR="00D26EFB" w:rsidRPr="00E610A5" w:rsidRDefault="00D26EFB" w:rsidP="00C245AC">
            <w:pPr>
              <w:pStyle w:val="TableText"/>
              <w:jc w:val="center"/>
            </w:pPr>
            <w:r w:rsidRPr="00E610A5">
              <w:t>43.98</w:t>
            </w:r>
          </w:p>
        </w:tc>
        <w:tc>
          <w:tcPr>
            <w:tcW w:w="1213" w:type="dxa"/>
            <w:tcBorders>
              <w:top w:val="nil"/>
              <w:left w:val="nil"/>
              <w:bottom w:val="nil"/>
              <w:right w:val="nil"/>
            </w:tcBorders>
            <w:vAlign w:val="bottom"/>
          </w:tcPr>
          <w:p w14:paraId="307397B5" w14:textId="77777777" w:rsidR="00D26EFB" w:rsidRPr="00E610A5" w:rsidRDefault="00D26EFB" w:rsidP="00C245AC">
            <w:pPr>
              <w:pStyle w:val="TableText"/>
              <w:jc w:val="center"/>
            </w:pPr>
            <w:r w:rsidRPr="00E610A5">
              <w:t>41.30</w:t>
            </w:r>
          </w:p>
        </w:tc>
      </w:tr>
      <w:tr w:rsidR="00D26EFB" w:rsidRPr="00E610A5" w14:paraId="2581BA82" w14:textId="77777777" w:rsidTr="00C245AC">
        <w:tc>
          <w:tcPr>
            <w:tcW w:w="784" w:type="dxa"/>
            <w:tcBorders>
              <w:top w:val="nil"/>
              <w:left w:val="nil"/>
              <w:bottom w:val="nil"/>
              <w:right w:val="single" w:sz="4" w:space="0" w:color="365F91"/>
            </w:tcBorders>
          </w:tcPr>
          <w:p w14:paraId="727F7584" w14:textId="77777777" w:rsidR="00D26EFB" w:rsidRPr="00E610A5" w:rsidRDefault="00D26EFB" w:rsidP="00C245AC">
            <w:pPr>
              <w:pStyle w:val="TableTextBold"/>
              <w:rPr>
                <w:noProof w:val="0"/>
              </w:rPr>
            </w:pPr>
            <w:r w:rsidRPr="00E610A5">
              <w:rPr>
                <w:noProof w:val="0"/>
              </w:rPr>
              <w:t>1997</w:t>
            </w:r>
          </w:p>
        </w:tc>
        <w:tc>
          <w:tcPr>
            <w:tcW w:w="1233" w:type="dxa"/>
            <w:tcBorders>
              <w:top w:val="nil"/>
              <w:left w:val="single" w:sz="4" w:space="0" w:color="365F91"/>
              <w:bottom w:val="nil"/>
              <w:right w:val="nil"/>
            </w:tcBorders>
            <w:vAlign w:val="bottom"/>
          </w:tcPr>
          <w:p w14:paraId="1ECC43FD" w14:textId="77777777" w:rsidR="00D26EFB" w:rsidRPr="00E610A5" w:rsidRDefault="00D26EFB" w:rsidP="00C245AC">
            <w:pPr>
              <w:pStyle w:val="TableText"/>
              <w:jc w:val="center"/>
            </w:pPr>
            <w:r w:rsidRPr="00E610A5">
              <w:t>46.93</w:t>
            </w:r>
          </w:p>
        </w:tc>
        <w:tc>
          <w:tcPr>
            <w:tcW w:w="1138" w:type="dxa"/>
            <w:tcBorders>
              <w:top w:val="nil"/>
              <w:left w:val="nil"/>
              <w:bottom w:val="nil"/>
              <w:right w:val="nil"/>
            </w:tcBorders>
            <w:vAlign w:val="bottom"/>
          </w:tcPr>
          <w:p w14:paraId="1D58FE47" w14:textId="77777777" w:rsidR="00D26EFB" w:rsidRPr="00E610A5" w:rsidRDefault="00D26EFB" w:rsidP="00C245AC">
            <w:pPr>
              <w:pStyle w:val="TableText"/>
              <w:jc w:val="center"/>
            </w:pPr>
            <w:r w:rsidRPr="00E610A5">
              <w:t>47.17</w:t>
            </w:r>
          </w:p>
        </w:tc>
        <w:tc>
          <w:tcPr>
            <w:tcW w:w="1006" w:type="dxa"/>
            <w:tcBorders>
              <w:top w:val="nil"/>
              <w:left w:val="nil"/>
              <w:bottom w:val="nil"/>
              <w:right w:val="nil"/>
            </w:tcBorders>
            <w:vAlign w:val="bottom"/>
          </w:tcPr>
          <w:p w14:paraId="7A1FBA90" w14:textId="77777777" w:rsidR="00D26EFB" w:rsidRPr="00E610A5" w:rsidRDefault="00D26EFB" w:rsidP="00C245AC">
            <w:pPr>
              <w:pStyle w:val="TableText"/>
              <w:jc w:val="center"/>
            </w:pPr>
            <w:r w:rsidRPr="00E610A5">
              <w:t>45.58</w:t>
            </w:r>
          </w:p>
        </w:tc>
        <w:tc>
          <w:tcPr>
            <w:tcW w:w="1253" w:type="dxa"/>
            <w:tcBorders>
              <w:top w:val="nil"/>
              <w:left w:val="nil"/>
              <w:bottom w:val="nil"/>
              <w:right w:val="nil"/>
            </w:tcBorders>
            <w:vAlign w:val="bottom"/>
          </w:tcPr>
          <w:p w14:paraId="2E451F2C" w14:textId="77777777" w:rsidR="00D26EFB" w:rsidRPr="00E610A5" w:rsidRDefault="00D26EFB" w:rsidP="00C245AC">
            <w:pPr>
              <w:pStyle w:val="TableText"/>
              <w:jc w:val="center"/>
            </w:pPr>
            <w:r w:rsidRPr="00E610A5">
              <w:t>46.32</w:t>
            </w:r>
          </w:p>
        </w:tc>
        <w:tc>
          <w:tcPr>
            <w:tcW w:w="1006" w:type="dxa"/>
            <w:tcBorders>
              <w:top w:val="nil"/>
              <w:left w:val="nil"/>
              <w:bottom w:val="nil"/>
              <w:right w:val="nil"/>
            </w:tcBorders>
            <w:vAlign w:val="bottom"/>
          </w:tcPr>
          <w:p w14:paraId="2CC9B460" w14:textId="77777777" w:rsidR="00D26EFB" w:rsidRPr="00E610A5" w:rsidRDefault="00D26EFB" w:rsidP="00C245AC">
            <w:pPr>
              <w:pStyle w:val="TableText"/>
              <w:jc w:val="center"/>
            </w:pPr>
            <w:r w:rsidRPr="00E610A5">
              <w:t>42.92</w:t>
            </w:r>
          </w:p>
        </w:tc>
        <w:tc>
          <w:tcPr>
            <w:tcW w:w="929" w:type="dxa"/>
            <w:tcBorders>
              <w:top w:val="nil"/>
              <w:left w:val="nil"/>
              <w:bottom w:val="nil"/>
              <w:right w:val="nil"/>
            </w:tcBorders>
            <w:vAlign w:val="bottom"/>
          </w:tcPr>
          <w:p w14:paraId="51199519" w14:textId="77777777" w:rsidR="00D26EFB" w:rsidRPr="00E610A5" w:rsidRDefault="00D26EFB" w:rsidP="00C245AC">
            <w:pPr>
              <w:pStyle w:val="TableText"/>
              <w:jc w:val="center"/>
            </w:pPr>
            <w:r w:rsidRPr="00E610A5">
              <w:t>43.92</w:t>
            </w:r>
          </w:p>
        </w:tc>
        <w:tc>
          <w:tcPr>
            <w:tcW w:w="1213" w:type="dxa"/>
            <w:tcBorders>
              <w:top w:val="nil"/>
              <w:left w:val="nil"/>
              <w:bottom w:val="nil"/>
              <w:right w:val="nil"/>
            </w:tcBorders>
            <w:vAlign w:val="bottom"/>
          </w:tcPr>
          <w:p w14:paraId="5D79D232" w14:textId="77777777" w:rsidR="00D26EFB" w:rsidRPr="00E610A5" w:rsidRDefault="00D26EFB" w:rsidP="00C245AC">
            <w:pPr>
              <w:pStyle w:val="TableText"/>
              <w:jc w:val="center"/>
            </w:pPr>
            <w:r w:rsidRPr="00E610A5">
              <w:t>41.30</w:t>
            </w:r>
          </w:p>
        </w:tc>
      </w:tr>
      <w:tr w:rsidR="00D26EFB" w:rsidRPr="00E610A5" w14:paraId="742836C5" w14:textId="77777777" w:rsidTr="00C245AC">
        <w:tc>
          <w:tcPr>
            <w:tcW w:w="784" w:type="dxa"/>
            <w:tcBorders>
              <w:top w:val="nil"/>
              <w:left w:val="nil"/>
              <w:bottom w:val="nil"/>
              <w:right w:val="single" w:sz="4" w:space="0" w:color="365F91"/>
            </w:tcBorders>
          </w:tcPr>
          <w:p w14:paraId="7CDCC7BE" w14:textId="77777777" w:rsidR="00D26EFB" w:rsidRPr="00E610A5" w:rsidRDefault="00D26EFB" w:rsidP="00C245AC">
            <w:pPr>
              <w:pStyle w:val="TableTextBold"/>
              <w:rPr>
                <w:noProof w:val="0"/>
              </w:rPr>
            </w:pPr>
            <w:r w:rsidRPr="00E610A5">
              <w:rPr>
                <w:noProof w:val="0"/>
              </w:rPr>
              <w:t>1998</w:t>
            </w:r>
          </w:p>
        </w:tc>
        <w:tc>
          <w:tcPr>
            <w:tcW w:w="1233" w:type="dxa"/>
            <w:tcBorders>
              <w:top w:val="nil"/>
              <w:left w:val="single" w:sz="4" w:space="0" w:color="365F91"/>
              <w:bottom w:val="nil"/>
              <w:right w:val="nil"/>
            </w:tcBorders>
            <w:vAlign w:val="bottom"/>
          </w:tcPr>
          <w:p w14:paraId="3CE7BEE8" w14:textId="77777777" w:rsidR="00D26EFB" w:rsidRPr="00E610A5" w:rsidRDefault="00D26EFB" w:rsidP="00C245AC">
            <w:pPr>
              <w:pStyle w:val="TableText"/>
              <w:jc w:val="center"/>
            </w:pPr>
            <w:r w:rsidRPr="00E610A5">
              <w:t>46.89</w:t>
            </w:r>
          </w:p>
        </w:tc>
        <w:tc>
          <w:tcPr>
            <w:tcW w:w="1138" w:type="dxa"/>
            <w:tcBorders>
              <w:top w:val="nil"/>
              <w:left w:val="nil"/>
              <w:bottom w:val="nil"/>
              <w:right w:val="nil"/>
            </w:tcBorders>
            <w:vAlign w:val="bottom"/>
          </w:tcPr>
          <w:p w14:paraId="21939FED" w14:textId="77777777" w:rsidR="00D26EFB" w:rsidRPr="00E610A5" w:rsidRDefault="00D26EFB" w:rsidP="00C245AC">
            <w:pPr>
              <w:pStyle w:val="TableText"/>
              <w:jc w:val="center"/>
            </w:pPr>
            <w:r w:rsidRPr="00E610A5">
              <w:t>47.12</w:t>
            </w:r>
          </w:p>
        </w:tc>
        <w:tc>
          <w:tcPr>
            <w:tcW w:w="1006" w:type="dxa"/>
            <w:tcBorders>
              <w:top w:val="nil"/>
              <w:left w:val="nil"/>
              <w:bottom w:val="nil"/>
              <w:right w:val="nil"/>
            </w:tcBorders>
            <w:vAlign w:val="bottom"/>
          </w:tcPr>
          <w:p w14:paraId="376B122D" w14:textId="77777777" w:rsidR="00D26EFB" w:rsidRPr="00E610A5" w:rsidRDefault="00D26EFB" w:rsidP="00C245AC">
            <w:pPr>
              <w:pStyle w:val="TableText"/>
              <w:jc w:val="center"/>
            </w:pPr>
            <w:r w:rsidRPr="00E610A5">
              <w:t>45.64</w:t>
            </w:r>
          </w:p>
        </w:tc>
        <w:tc>
          <w:tcPr>
            <w:tcW w:w="1253" w:type="dxa"/>
            <w:tcBorders>
              <w:top w:val="nil"/>
              <w:left w:val="nil"/>
              <w:bottom w:val="nil"/>
              <w:right w:val="nil"/>
            </w:tcBorders>
            <w:vAlign w:val="bottom"/>
          </w:tcPr>
          <w:p w14:paraId="21A52257" w14:textId="77777777" w:rsidR="00D26EFB" w:rsidRPr="00E610A5" w:rsidRDefault="00D26EFB" w:rsidP="00C245AC">
            <w:pPr>
              <w:pStyle w:val="TableText"/>
              <w:jc w:val="center"/>
            </w:pPr>
            <w:r w:rsidRPr="00E610A5">
              <w:t>46.27</w:t>
            </w:r>
          </w:p>
        </w:tc>
        <w:tc>
          <w:tcPr>
            <w:tcW w:w="1006" w:type="dxa"/>
            <w:tcBorders>
              <w:top w:val="nil"/>
              <w:left w:val="nil"/>
              <w:bottom w:val="nil"/>
              <w:right w:val="nil"/>
            </w:tcBorders>
            <w:vAlign w:val="bottom"/>
          </w:tcPr>
          <w:p w14:paraId="57231CD9" w14:textId="77777777" w:rsidR="00D26EFB" w:rsidRPr="00E610A5" w:rsidRDefault="00D26EFB" w:rsidP="00C245AC">
            <w:pPr>
              <w:pStyle w:val="TableText"/>
              <w:jc w:val="center"/>
            </w:pPr>
            <w:r w:rsidRPr="00E610A5">
              <w:t>43.06</w:t>
            </w:r>
          </w:p>
        </w:tc>
        <w:tc>
          <w:tcPr>
            <w:tcW w:w="929" w:type="dxa"/>
            <w:tcBorders>
              <w:top w:val="nil"/>
              <w:left w:val="nil"/>
              <w:bottom w:val="nil"/>
              <w:right w:val="nil"/>
            </w:tcBorders>
            <w:vAlign w:val="bottom"/>
          </w:tcPr>
          <w:p w14:paraId="7916A857" w14:textId="77777777" w:rsidR="00D26EFB" w:rsidRPr="00E610A5" w:rsidRDefault="00D26EFB" w:rsidP="00C245AC">
            <w:pPr>
              <w:pStyle w:val="TableText"/>
              <w:jc w:val="center"/>
            </w:pPr>
            <w:r w:rsidRPr="00E610A5">
              <w:t>44.02</w:t>
            </w:r>
          </w:p>
        </w:tc>
        <w:tc>
          <w:tcPr>
            <w:tcW w:w="1213" w:type="dxa"/>
            <w:tcBorders>
              <w:top w:val="nil"/>
              <w:left w:val="nil"/>
              <w:bottom w:val="nil"/>
              <w:right w:val="nil"/>
            </w:tcBorders>
            <w:vAlign w:val="bottom"/>
          </w:tcPr>
          <w:p w14:paraId="754506F1" w14:textId="77777777" w:rsidR="00D26EFB" w:rsidRPr="00E610A5" w:rsidRDefault="00D26EFB" w:rsidP="00C245AC">
            <w:pPr>
              <w:pStyle w:val="TableText"/>
              <w:jc w:val="center"/>
            </w:pPr>
            <w:r w:rsidRPr="00E610A5">
              <w:t>41.27</w:t>
            </w:r>
          </w:p>
        </w:tc>
      </w:tr>
      <w:tr w:rsidR="00D26EFB" w:rsidRPr="00E610A5" w14:paraId="19A25D56" w14:textId="77777777" w:rsidTr="00C245AC">
        <w:tc>
          <w:tcPr>
            <w:tcW w:w="784" w:type="dxa"/>
            <w:tcBorders>
              <w:top w:val="nil"/>
              <w:left w:val="nil"/>
              <w:bottom w:val="nil"/>
              <w:right w:val="single" w:sz="4" w:space="0" w:color="365F91"/>
            </w:tcBorders>
          </w:tcPr>
          <w:p w14:paraId="45CA2112" w14:textId="77777777" w:rsidR="00D26EFB" w:rsidRPr="00E610A5" w:rsidRDefault="00D26EFB" w:rsidP="00C245AC">
            <w:pPr>
              <w:pStyle w:val="TableTextBold"/>
              <w:rPr>
                <w:noProof w:val="0"/>
              </w:rPr>
            </w:pPr>
            <w:r w:rsidRPr="00E610A5">
              <w:rPr>
                <w:noProof w:val="0"/>
              </w:rPr>
              <w:t>1999</w:t>
            </w:r>
          </w:p>
        </w:tc>
        <w:tc>
          <w:tcPr>
            <w:tcW w:w="1233" w:type="dxa"/>
            <w:tcBorders>
              <w:top w:val="nil"/>
              <w:left w:val="single" w:sz="4" w:space="0" w:color="365F91"/>
              <w:bottom w:val="nil"/>
              <w:right w:val="nil"/>
            </w:tcBorders>
            <w:vAlign w:val="bottom"/>
          </w:tcPr>
          <w:p w14:paraId="766392F7" w14:textId="77777777" w:rsidR="00D26EFB" w:rsidRPr="00E610A5" w:rsidRDefault="00D26EFB" w:rsidP="00C245AC">
            <w:pPr>
              <w:pStyle w:val="TableText"/>
              <w:jc w:val="center"/>
            </w:pPr>
            <w:r w:rsidRPr="00E610A5">
              <w:t>46.92</w:t>
            </w:r>
          </w:p>
        </w:tc>
        <w:tc>
          <w:tcPr>
            <w:tcW w:w="1138" w:type="dxa"/>
            <w:tcBorders>
              <w:top w:val="nil"/>
              <w:left w:val="nil"/>
              <w:bottom w:val="nil"/>
              <w:right w:val="nil"/>
            </w:tcBorders>
            <w:vAlign w:val="bottom"/>
          </w:tcPr>
          <w:p w14:paraId="650A0F5B" w14:textId="77777777" w:rsidR="00D26EFB" w:rsidRPr="00E610A5" w:rsidRDefault="00D26EFB" w:rsidP="00C245AC">
            <w:pPr>
              <w:pStyle w:val="TableText"/>
              <w:jc w:val="center"/>
            </w:pPr>
            <w:r w:rsidRPr="00E610A5">
              <w:t>47.13</w:t>
            </w:r>
          </w:p>
        </w:tc>
        <w:tc>
          <w:tcPr>
            <w:tcW w:w="1006" w:type="dxa"/>
            <w:tcBorders>
              <w:top w:val="nil"/>
              <w:left w:val="nil"/>
              <w:bottom w:val="nil"/>
              <w:right w:val="nil"/>
            </w:tcBorders>
            <w:vAlign w:val="bottom"/>
          </w:tcPr>
          <w:p w14:paraId="4DFBF930" w14:textId="77777777" w:rsidR="00D26EFB" w:rsidRPr="00E610A5" w:rsidRDefault="00D26EFB" w:rsidP="00C245AC">
            <w:pPr>
              <w:pStyle w:val="TableText"/>
              <w:jc w:val="center"/>
            </w:pPr>
            <w:r w:rsidRPr="00E610A5">
              <w:t>45.56</w:t>
            </w:r>
          </w:p>
        </w:tc>
        <w:tc>
          <w:tcPr>
            <w:tcW w:w="1253" w:type="dxa"/>
            <w:tcBorders>
              <w:top w:val="nil"/>
              <w:left w:val="nil"/>
              <w:bottom w:val="nil"/>
              <w:right w:val="nil"/>
            </w:tcBorders>
            <w:vAlign w:val="bottom"/>
          </w:tcPr>
          <w:p w14:paraId="56938C30" w14:textId="77777777" w:rsidR="00D26EFB" w:rsidRPr="00E610A5" w:rsidRDefault="00D26EFB" w:rsidP="00C245AC">
            <w:pPr>
              <w:pStyle w:val="TableText"/>
              <w:jc w:val="center"/>
            </w:pPr>
            <w:r w:rsidRPr="00E610A5">
              <w:t>46.29</w:t>
            </w:r>
          </w:p>
        </w:tc>
        <w:tc>
          <w:tcPr>
            <w:tcW w:w="1006" w:type="dxa"/>
            <w:tcBorders>
              <w:top w:val="nil"/>
              <w:left w:val="nil"/>
              <w:bottom w:val="nil"/>
              <w:right w:val="nil"/>
            </w:tcBorders>
            <w:vAlign w:val="bottom"/>
          </w:tcPr>
          <w:p w14:paraId="757600E6" w14:textId="77777777" w:rsidR="00D26EFB" w:rsidRPr="00E610A5" w:rsidRDefault="00D26EFB" w:rsidP="00C245AC">
            <w:pPr>
              <w:pStyle w:val="TableText"/>
              <w:jc w:val="center"/>
            </w:pPr>
            <w:r w:rsidRPr="00E610A5">
              <w:t>43.09</w:t>
            </w:r>
          </w:p>
        </w:tc>
        <w:tc>
          <w:tcPr>
            <w:tcW w:w="929" w:type="dxa"/>
            <w:tcBorders>
              <w:top w:val="nil"/>
              <w:left w:val="nil"/>
              <w:bottom w:val="nil"/>
              <w:right w:val="nil"/>
            </w:tcBorders>
            <w:vAlign w:val="bottom"/>
          </w:tcPr>
          <w:p w14:paraId="4B0D743C" w14:textId="77777777" w:rsidR="00D26EFB" w:rsidRPr="00E610A5" w:rsidRDefault="00D26EFB" w:rsidP="00C245AC">
            <w:pPr>
              <w:pStyle w:val="TableText"/>
              <w:jc w:val="center"/>
            </w:pPr>
            <w:r w:rsidRPr="00E610A5">
              <w:t>43.93</w:t>
            </w:r>
          </w:p>
        </w:tc>
        <w:tc>
          <w:tcPr>
            <w:tcW w:w="1213" w:type="dxa"/>
            <w:tcBorders>
              <w:top w:val="nil"/>
              <w:left w:val="nil"/>
              <w:bottom w:val="nil"/>
              <w:right w:val="nil"/>
            </w:tcBorders>
            <w:vAlign w:val="bottom"/>
          </w:tcPr>
          <w:p w14:paraId="5E31053A" w14:textId="77777777" w:rsidR="00D26EFB" w:rsidRPr="00E610A5" w:rsidRDefault="00D26EFB" w:rsidP="00C245AC">
            <w:pPr>
              <w:pStyle w:val="TableText"/>
              <w:jc w:val="center"/>
            </w:pPr>
            <w:r w:rsidRPr="00E610A5">
              <w:t>41.28</w:t>
            </w:r>
          </w:p>
        </w:tc>
      </w:tr>
      <w:tr w:rsidR="00D26EFB" w:rsidRPr="00E610A5" w14:paraId="050ABA7B" w14:textId="77777777" w:rsidTr="00C245AC">
        <w:tc>
          <w:tcPr>
            <w:tcW w:w="784" w:type="dxa"/>
            <w:tcBorders>
              <w:top w:val="nil"/>
              <w:left w:val="nil"/>
              <w:bottom w:val="nil"/>
              <w:right w:val="single" w:sz="4" w:space="0" w:color="365F91"/>
            </w:tcBorders>
          </w:tcPr>
          <w:p w14:paraId="04E368DD" w14:textId="77777777" w:rsidR="00D26EFB" w:rsidRPr="00E610A5" w:rsidRDefault="00D26EFB" w:rsidP="00C245AC">
            <w:pPr>
              <w:pStyle w:val="TableTextBold"/>
              <w:rPr>
                <w:noProof w:val="0"/>
              </w:rPr>
            </w:pPr>
            <w:r w:rsidRPr="00E610A5">
              <w:rPr>
                <w:noProof w:val="0"/>
              </w:rPr>
              <w:t>2000</w:t>
            </w:r>
          </w:p>
        </w:tc>
        <w:tc>
          <w:tcPr>
            <w:tcW w:w="1233" w:type="dxa"/>
            <w:tcBorders>
              <w:top w:val="nil"/>
              <w:left w:val="single" w:sz="4" w:space="0" w:color="365F91"/>
              <w:bottom w:val="nil"/>
              <w:right w:val="nil"/>
            </w:tcBorders>
            <w:vAlign w:val="bottom"/>
          </w:tcPr>
          <w:p w14:paraId="233A97BD" w14:textId="77777777" w:rsidR="00D26EFB" w:rsidRPr="00E610A5" w:rsidRDefault="00D26EFB" w:rsidP="00C245AC">
            <w:pPr>
              <w:pStyle w:val="TableText"/>
              <w:jc w:val="center"/>
            </w:pPr>
            <w:r w:rsidRPr="00E610A5">
              <w:t>46.91</w:t>
            </w:r>
          </w:p>
        </w:tc>
        <w:tc>
          <w:tcPr>
            <w:tcW w:w="1138" w:type="dxa"/>
            <w:tcBorders>
              <w:top w:val="nil"/>
              <w:left w:val="nil"/>
              <w:bottom w:val="nil"/>
              <w:right w:val="nil"/>
            </w:tcBorders>
            <w:vAlign w:val="bottom"/>
          </w:tcPr>
          <w:p w14:paraId="19DC0302" w14:textId="77777777" w:rsidR="00D26EFB" w:rsidRPr="00E610A5" w:rsidRDefault="00D26EFB" w:rsidP="00C245AC">
            <w:pPr>
              <w:pStyle w:val="TableText"/>
              <w:jc w:val="center"/>
            </w:pPr>
            <w:r w:rsidRPr="00E610A5">
              <w:t>47.12</w:t>
            </w:r>
          </w:p>
        </w:tc>
        <w:tc>
          <w:tcPr>
            <w:tcW w:w="1006" w:type="dxa"/>
            <w:tcBorders>
              <w:top w:val="nil"/>
              <w:left w:val="nil"/>
              <w:bottom w:val="nil"/>
              <w:right w:val="nil"/>
            </w:tcBorders>
            <w:vAlign w:val="bottom"/>
          </w:tcPr>
          <w:p w14:paraId="286C12EF" w14:textId="77777777" w:rsidR="00D26EFB" w:rsidRPr="00E610A5" w:rsidRDefault="00D26EFB" w:rsidP="00C245AC">
            <w:pPr>
              <w:pStyle w:val="TableText"/>
              <w:jc w:val="center"/>
            </w:pPr>
            <w:r w:rsidRPr="00E610A5">
              <w:t>45.58</w:t>
            </w:r>
          </w:p>
        </w:tc>
        <w:tc>
          <w:tcPr>
            <w:tcW w:w="1253" w:type="dxa"/>
            <w:tcBorders>
              <w:top w:val="nil"/>
              <w:left w:val="nil"/>
              <w:bottom w:val="nil"/>
              <w:right w:val="nil"/>
            </w:tcBorders>
            <w:vAlign w:val="bottom"/>
          </w:tcPr>
          <w:p w14:paraId="551F1EEF" w14:textId="77777777" w:rsidR="00D26EFB" w:rsidRPr="00E610A5" w:rsidRDefault="00D26EFB" w:rsidP="00C245AC">
            <w:pPr>
              <w:pStyle w:val="TableText"/>
              <w:jc w:val="center"/>
            </w:pPr>
            <w:r w:rsidRPr="00E610A5">
              <w:t>46.22</w:t>
            </w:r>
          </w:p>
        </w:tc>
        <w:tc>
          <w:tcPr>
            <w:tcW w:w="1006" w:type="dxa"/>
            <w:tcBorders>
              <w:top w:val="nil"/>
              <w:left w:val="nil"/>
              <w:bottom w:val="nil"/>
              <w:right w:val="nil"/>
            </w:tcBorders>
            <w:vAlign w:val="bottom"/>
          </w:tcPr>
          <w:p w14:paraId="25F294F0" w14:textId="77777777" w:rsidR="00D26EFB" w:rsidRPr="00E610A5" w:rsidRDefault="00D26EFB" w:rsidP="00C245AC">
            <w:pPr>
              <w:pStyle w:val="TableText"/>
              <w:jc w:val="center"/>
            </w:pPr>
            <w:r w:rsidRPr="00E610A5">
              <w:t>43.07</w:t>
            </w:r>
          </w:p>
        </w:tc>
        <w:tc>
          <w:tcPr>
            <w:tcW w:w="929" w:type="dxa"/>
            <w:tcBorders>
              <w:top w:val="nil"/>
              <w:left w:val="nil"/>
              <w:bottom w:val="nil"/>
              <w:right w:val="nil"/>
            </w:tcBorders>
            <w:vAlign w:val="bottom"/>
          </w:tcPr>
          <w:p w14:paraId="6648740E" w14:textId="77777777" w:rsidR="00D26EFB" w:rsidRPr="00E610A5" w:rsidRDefault="00D26EFB" w:rsidP="00C245AC">
            <w:pPr>
              <w:pStyle w:val="TableText"/>
              <w:jc w:val="center"/>
            </w:pPr>
            <w:r w:rsidRPr="00E610A5">
              <w:t>43.90</w:t>
            </w:r>
          </w:p>
        </w:tc>
        <w:tc>
          <w:tcPr>
            <w:tcW w:w="1213" w:type="dxa"/>
            <w:tcBorders>
              <w:top w:val="nil"/>
              <w:left w:val="nil"/>
              <w:bottom w:val="nil"/>
              <w:right w:val="nil"/>
            </w:tcBorders>
            <w:vAlign w:val="bottom"/>
          </w:tcPr>
          <w:p w14:paraId="0499381F" w14:textId="77777777" w:rsidR="00D26EFB" w:rsidRPr="00E610A5" w:rsidRDefault="00D26EFB" w:rsidP="00C245AC">
            <w:pPr>
              <w:pStyle w:val="TableText"/>
              <w:jc w:val="center"/>
            </w:pPr>
            <w:r w:rsidRPr="00E610A5">
              <w:t>41.27</w:t>
            </w:r>
          </w:p>
        </w:tc>
      </w:tr>
      <w:tr w:rsidR="00D26EFB" w:rsidRPr="00E610A5" w14:paraId="74648621" w14:textId="77777777" w:rsidTr="00C245AC">
        <w:tc>
          <w:tcPr>
            <w:tcW w:w="784" w:type="dxa"/>
            <w:tcBorders>
              <w:top w:val="nil"/>
              <w:left w:val="nil"/>
              <w:bottom w:val="nil"/>
              <w:right w:val="single" w:sz="4" w:space="0" w:color="365F91"/>
            </w:tcBorders>
          </w:tcPr>
          <w:p w14:paraId="07A0C386" w14:textId="77777777" w:rsidR="00D26EFB" w:rsidRPr="00E610A5" w:rsidRDefault="00D26EFB" w:rsidP="00C245AC">
            <w:pPr>
              <w:pStyle w:val="TableTextBold"/>
              <w:rPr>
                <w:noProof w:val="0"/>
              </w:rPr>
            </w:pPr>
            <w:r w:rsidRPr="00E610A5">
              <w:rPr>
                <w:noProof w:val="0"/>
              </w:rPr>
              <w:t>2001</w:t>
            </w:r>
          </w:p>
        </w:tc>
        <w:tc>
          <w:tcPr>
            <w:tcW w:w="1233" w:type="dxa"/>
            <w:tcBorders>
              <w:top w:val="nil"/>
              <w:left w:val="single" w:sz="4" w:space="0" w:color="365F91"/>
              <w:bottom w:val="nil"/>
              <w:right w:val="nil"/>
            </w:tcBorders>
            <w:vAlign w:val="bottom"/>
          </w:tcPr>
          <w:p w14:paraId="3D79A00E" w14:textId="77777777" w:rsidR="00D26EFB" w:rsidRPr="00E610A5" w:rsidRDefault="00D26EFB" w:rsidP="00C245AC">
            <w:pPr>
              <w:pStyle w:val="TableText"/>
              <w:jc w:val="center"/>
            </w:pPr>
            <w:r w:rsidRPr="00E610A5">
              <w:t>46.92</w:t>
            </w:r>
          </w:p>
        </w:tc>
        <w:tc>
          <w:tcPr>
            <w:tcW w:w="1138" w:type="dxa"/>
            <w:tcBorders>
              <w:top w:val="nil"/>
              <w:left w:val="nil"/>
              <w:bottom w:val="nil"/>
              <w:right w:val="nil"/>
            </w:tcBorders>
            <w:vAlign w:val="bottom"/>
          </w:tcPr>
          <w:p w14:paraId="7DFE11A6" w14:textId="77777777" w:rsidR="00D26EFB" w:rsidRPr="00E610A5" w:rsidRDefault="00D26EFB" w:rsidP="00C245AC">
            <w:pPr>
              <w:pStyle w:val="TableText"/>
              <w:jc w:val="center"/>
            </w:pPr>
            <w:r w:rsidRPr="00E610A5">
              <w:t>47.15</w:t>
            </w:r>
          </w:p>
        </w:tc>
        <w:tc>
          <w:tcPr>
            <w:tcW w:w="1006" w:type="dxa"/>
            <w:tcBorders>
              <w:top w:val="nil"/>
              <w:left w:val="nil"/>
              <w:bottom w:val="nil"/>
              <w:right w:val="nil"/>
            </w:tcBorders>
            <w:vAlign w:val="bottom"/>
          </w:tcPr>
          <w:p w14:paraId="16F801F9" w14:textId="77777777" w:rsidR="00D26EFB" w:rsidRPr="00E610A5" w:rsidRDefault="00D26EFB" w:rsidP="00C245AC">
            <w:pPr>
              <w:pStyle w:val="TableText"/>
              <w:jc w:val="center"/>
            </w:pPr>
            <w:r w:rsidRPr="00E610A5">
              <w:t>45.64</w:t>
            </w:r>
          </w:p>
        </w:tc>
        <w:tc>
          <w:tcPr>
            <w:tcW w:w="1253" w:type="dxa"/>
            <w:tcBorders>
              <w:top w:val="nil"/>
              <w:left w:val="nil"/>
              <w:bottom w:val="nil"/>
              <w:right w:val="nil"/>
            </w:tcBorders>
            <w:vAlign w:val="bottom"/>
          </w:tcPr>
          <w:p w14:paraId="437059E4" w14:textId="77777777" w:rsidR="00D26EFB" w:rsidRPr="00E610A5" w:rsidRDefault="00D26EFB" w:rsidP="00C245AC">
            <w:pPr>
              <w:pStyle w:val="TableText"/>
              <w:jc w:val="center"/>
            </w:pPr>
            <w:r w:rsidRPr="00E610A5">
              <w:t>46.25</w:t>
            </w:r>
          </w:p>
        </w:tc>
        <w:tc>
          <w:tcPr>
            <w:tcW w:w="1006" w:type="dxa"/>
            <w:tcBorders>
              <w:top w:val="nil"/>
              <w:left w:val="nil"/>
              <w:bottom w:val="nil"/>
              <w:right w:val="nil"/>
            </w:tcBorders>
            <w:vAlign w:val="bottom"/>
          </w:tcPr>
          <w:p w14:paraId="48354EA7" w14:textId="77777777" w:rsidR="00D26EFB" w:rsidRPr="00E610A5" w:rsidRDefault="00D26EFB" w:rsidP="00C245AC">
            <w:pPr>
              <w:pStyle w:val="TableText"/>
              <w:jc w:val="center"/>
            </w:pPr>
            <w:r w:rsidRPr="00E610A5">
              <w:t>43.08</w:t>
            </w:r>
          </w:p>
        </w:tc>
        <w:tc>
          <w:tcPr>
            <w:tcW w:w="929" w:type="dxa"/>
            <w:tcBorders>
              <w:top w:val="nil"/>
              <w:left w:val="nil"/>
              <w:bottom w:val="nil"/>
              <w:right w:val="nil"/>
            </w:tcBorders>
            <w:vAlign w:val="bottom"/>
          </w:tcPr>
          <w:p w14:paraId="401739CE" w14:textId="77777777" w:rsidR="00D26EFB" w:rsidRPr="00E610A5" w:rsidRDefault="00D26EFB" w:rsidP="00C245AC">
            <w:pPr>
              <w:pStyle w:val="TableText"/>
              <w:jc w:val="center"/>
            </w:pPr>
            <w:r w:rsidRPr="00E610A5">
              <w:t>43.96</w:t>
            </w:r>
          </w:p>
        </w:tc>
        <w:tc>
          <w:tcPr>
            <w:tcW w:w="1213" w:type="dxa"/>
            <w:tcBorders>
              <w:top w:val="nil"/>
              <w:left w:val="nil"/>
              <w:bottom w:val="nil"/>
              <w:right w:val="nil"/>
            </w:tcBorders>
            <w:vAlign w:val="bottom"/>
          </w:tcPr>
          <w:p w14:paraId="56116535" w14:textId="77777777" w:rsidR="00D26EFB" w:rsidRPr="00E610A5" w:rsidRDefault="00D26EFB" w:rsidP="00C245AC">
            <w:pPr>
              <w:pStyle w:val="TableText"/>
              <w:jc w:val="center"/>
            </w:pPr>
            <w:r w:rsidRPr="00E610A5">
              <w:t>41.27</w:t>
            </w:r>
          </w:p>
        </w:tc>
      </w:tr>
      <w:tr w:rsidR="00D26EFB" w:rsidRPr="00E610A5" w14:paraId="30F2341A" w14:textId="77777777" w:rsidTr="00C245AC">
        <w:tc>
          <w:tcPr>
            <w:tcW w:w="784" w:type="dxa"/>
            <w:tcBorders>
              <w:top w:val="nil"/>
              <w:left w:val="nil"/>
              <w:bottom w:val="nil"/>
              <w:right w:val="single" w:sz="4" w:space="0" w:color="365F91"/>
            </w:tcBorders>
          </w:tcPr>
          <w:p w14:paraId="4F7AA50F" w14:textId="77777777" w:rsidR="00D26EFB" w:rsidRPr="00E610A5" w:rsidRDefault="00D26EFB" w:rsidP="00C245AC">
            <w:pPr>
              <w:pStyle w:val="TableTextBold"/>
              <w:rPr>
                <w:noProof w:val="0"/>
              </w:rPr>
            </w:pPr>
            <w:r w:rsidRPr="00E610A5">
              <w:rPr>
                <w:noProof w:val="0"/>
              </w:rPr>
              <w:t>2002</w:t>
            </w:r>
          </w:p>
        </w:tc>
        <w:tc>
          <w:tcPr>
            <w:tcW w:w="1233" w:type="dxa"/>
            <w:tcBorders>
              <w:top w:val="nil"/>
              <w:left w:val="single" w:sz="4" w:space="0" w:color="365F91"/>
              <w:bottom w:val="nil"/>
              <w:right w:val="nil"/>
            </w:tcBorders>
            <w:vAlign w:val="bottom"/>
          </w:tcPr>
          <w:p w14:paraId="2F1B2111" w14:textId="77777777" w:rsidR="00D26EFB" w:rsidRPr="00E610A5" w:rsidRDefault="00D26EFB" w:rsidP="00C245AC">
            <w:pPr>
              <w:pStyle w:val="TableText"/>
              <w:jc w:val="center"/>
            </w:pPr>
            <w:r w:rsidRPr="00E610A5">
              <w:t>46.90</w:t>
            </w:r>
          </w:p>
        </w:tc>
        <w:tc>
          <w:tcPr>
            <w:tcW w:w="1138" w:type="dxa"/>
            <w:tcBorders>
              <w:top w:val="nil"/>
              <w:left w:val="nil"/>
              <w:bottom w:val="nil"/>
              <w:right w:val="nil"/>
            </w:tcBorders>
            <w:vAlign w:val="bottom"/>
          </w:tcPr>
          <w:p w14:paraId="3ED0633D" w14:textId="77777777" w:rsidR="00D26EFB" w:rsidRPr="00E610A5" w:rsidRDefault="00D26EFB" w:rsidP="00C245AC">
            <w:pPr>
              <w:pStyle w:val="TableText"/>
              <w:jc w:val="center"/>
            </w:pPr>
            <w:r w:rsidRPr="00E610A5">
              <w:t>47.16</w:t>
            </w:r>
          </w:p>
        </w:tc>
        <w:tc>
          <w:tcPr>
            <w:tcW w:w="1006" w:type="dxa"/>
            <w:tcBorders>
              <w:top w:val="nil"/>
              <w:left w:val="nil"/>
              <w:bottom w:val="nil"/>
              <w:right w:val="nil"/>
            </w:tcBorders>
            <w:vAlign w:val="bottom"/>
          </w:tcPr>
          <w:p w14:paraId="5B7C01BC" w14:textId="77777777" w:rsidR="00D26EFB" w:rsidRPr="00E610A5" w:rsidRDefault="00D26EFB" w:rsidP="00C245AC">
            <w:pPr>
              <w:pStyle w:val="TableText"/>
              <w:jc w:val="center"/>
            </w:pPr>
            <w:r w:rsidRPr="00E610A5">
              <w:t>45.62</w:t>
            </w:r>
          </w:p>
        </w:tc>
        <w:tc>
          <w:tcPr>
            <w:tcW w:w="1253" w:type="dxa"/>
            <w:tcBorders>
              <w:top w:val="nil"/>
              <w:left w:val="nil"/>
              <w:bottom w:val="nil"/>
              <w:right w:val="nil"/>
            </w:tcBorders>
            <w:vAlign w:val="bottom"/>
          </w:tcPr>
          <w:p w14:paraId="3F5B7CB0" w14:textId="77777777" w:rsidR="00D26EFB" w:rsidRPr="00E610A5" w:rsidRDefault="00D26EFB" w:rsidP="00C245AC">
            <w:pPr>
              <w:pStyle w:val="TableText"/>
              <w:jc w:val="center"/>
            </w:pPr>
            <w:r w:rsidRPr="00E610A5">
              <w:t>46.29</w:t>
            </w:r>
          </w:p>
        </w:tc>
        <w:tc>
          <w:tcPr>
            <w:tcW w:w="1006" w:type="dxa"/>
            <w:tcBorders>
              <w:top w:val="nil"/>
              <w:left w:val="nil"/>
              <w:bottom w:val="nil"/>
              <w:right w:val="nil"/>
            </w:tcBorders>
            <w:vAlign w:val="bottom"/>
          </w:tcPr>
          <w:p w14:paraId="33CB3B4A" w14:textId="77777777" w:rsidR="00D26EFB" w:rsidRPr="00E610A5" w:rsidRDefault="00D26EFB" w:rsidP="00C245AC">
            <w:pPr>
              <w:pStyle w:val="TableText"/>
              <w:jc w:val="center"/>
            </w:pPr>
            <w:r w:rsidRPr="00E610A5">
              <w:t>43.03</w:t>
            </w:r>
          </w:p>
        </w:tc>
        <w:tc>
          <w:tcPr>
            <w:tcW w:w="929" w:type="dxa"/>
            <w:tcBorders>
              <w:top w:val="nil"/>
              <w:left w:val="nil"/>
              <w:bottom w:val="nil"/>
              <w:right w:val="nil"/>
            </w:tcBorders>
            <w:vAlign w:val="bottom"/>
          </w:tcPr>
          <w:p w14:paraId="16AE4713" w14:textId="77777777" w:rsidR="00D26EFB" w:rsidRPr="00E610A5" w:rsidRDefault="00D26EFB" w:rsidP="00C245AC">
            <w:pPr>
              <w:pStyle w:val="TableText"/>
              <w:jc w:val="center"/>
            </w:pPr>
            <w:r w:rsidRPr="00E610A5">
              <w:t>43.84</w:t>
            </w:r>
          </w:p>
        </w:tc>
        <w:tc>
          <w:tcPr>
            <w:tcW w:w="1213" w:type="dxa"/>
            <w:tcBorders>
              <w:top w:val="nil"/>
              <w:left w:val="nil"/>
              <w:bottom w:val="nil"/>
              <w:right w:val="nil"/>
            </w:tcBorders>
            <w:vAlign w:val="bottom"/>
          </w:tcPr>
          <w:p w14:paraId="36E9586E" w14:textId="77777777" w:rsidR="00D26EFB" w:rsidRPr="00E610A5" w:rsidRDefault="00D26EFB" w:rsidP="00C245AC">
            <w:pPr>
              <w:pStyle w:val="TableText"/>
              <w:jc w:val="center"/>
            </w:pPr>
            <w:r w:rsidRPr="00E610A5">
              <w:t>41.26</w:t>
            </w:r>
          </w:p>
        </w:tc>
      </w:tr>
      <w:tr w:rsidR="00D26EFB" w:rsidRPr="00E610A5" w14:paraId="0616559E" w14:textId="77777777" w:rsidTr="00C245AC">
        <w:tc>
          <w:tcPr>
            <w:tcW w:w="784" w:type="dxa"/>
            <w:tcBorders>
              <w:top w:val="nil"/>
              <w:left w:val="nil"/>
              <w:bottom w:val="nil"/>
              <w:right w:val="single" w:sz="4" w:space="0" w:color="365F91"/>
            </w:tcBorders>
          </w:tcPr>
          <w:p w14:paraId="56C58F81" w14:textId="77777777" w:rsidR="00D26EFB" w:rsidRPr="00E610A5" w:rsidRDefault="00D26EFB" w:rsidP="00C245AC">
            <w:pPr>
              <w:pStyle w:val="TableTextBold"/>
              <w:rPr>
                <w:noProof w:val="0"/>
              </w:rPr>
            </w:pPr>
            <w:r w:rsidRPr="00E610A5">
              <w:rPr>
                <w:noProof w:val="0"/>
              </w:rPr>
              <w:t>2003</w:t>
            </w:r>
          </w:p>
        </w:tc>
        <w:tc>
          <w:tcPr>
            <w:tcW w:w="1233" w:type="dxa"/>
            <w:tcBorders>
              <w:top w:val="nil"/>
              <w:left w:val="single" w:sz="4" w:space="0" w:color="365F91"/>
              <w:bottom w:val="nil"/>
              <w:right w:val="nil"/>
            </w:tcBorders>
            <w:vAlign w:val="bottom"/>
          </w:tcPr>
          <w:p w14:paraId="741F1B55" w14:textId="77777777" w:rsidR="00D26EFB" w:rsidRPr="00E610A5" w:rsidRDefault="00D26EFB" w:rsidP="00C245AC">
            <w:pPr>
              <w:pStyle w:val="TableText"/>
              <w:jc w:val="center"/>
            </w:pPr>
            <w:r w:rsidRPr="00E610A5">
              <w:t>46.87</w:t>
            </w:r>
          </w:p>
        </w:tc>
        <w:tc>
          <w:tcPr>
            <w:tcW w:w="1138" w:type="dxa"/>
            <w:tcBorders>
              <w:top w:val="nil"/>
              <w:left w:val="nil"/>
              <w:bottom w:val="nil"/>
              <w:right w:val="nil"/>
            </w:tcBorders>
            <w:vAlign w:val="bottom"/>
          </w:tcPr>
          <w:p w14:paraId="6868730E" w14:textId="77777777" w:rsidR="00D26EFB" w:rsidRPr="00E610A5" w:rsidRDefault="00D26EFB" w:rsidP="00C245AC">
            <w:pPr>
              <w:pStyle w:val="TableText"/>
              <w:jc w:val="center"/>
            </w:pPr>
            <w:r w:rsidRPr="00E610A5">
              <w:t>47.11</w:t>
            </w:r>
          </w:p>
        </w:tc>
        <w:tc>
          <w:tcPr>
            <w:tcW w:w="1006" w:type="dxa"/>
            <w:tcBorders>
              <w:top w:val="nil"/>
              <w:left w:val="nil"/>
              <w:bottom w:val="nil"/>
              <w:right w:val="nil"/>
            </w:tcBorders>
            <w:vAlign w:val="bottom"/>
          </w:tcPr>
          <w:p w14:paraId="0A12BE93" w14:textId="77777777" w:rsidR="00D26EFB" w:rsidRPr="00E610A5" w:rsidRDefault="00D26EFB" w:rsidP="00C245AC">
            <w:pPr>
              <w:pStyle w:val="TableText"/>
              <w:jc w:val="center"/>
            </w:pPr>
            <w:r w:rsidRPr="00E610A5">
              <w:t>45.61</w:t>
            </w:r>
          </w:p>
        </w:tc>
        <w:tc>
          <w:tcPr>
            <w:tcW w:w="1253" w:type="dxa"/>
            <w:tcBorders>
              <w:top w:val="nil"/>
              <w:left w:val="nil"/>
              <w:bottom w:val="nil"/>
              <w:right w:val="nil"/>
            </w:tcBorders>
            <w:vAlign w:val="bottom"/>
          </w:tcPr>
          <w:p w14:paraId="0C25C2C1" w14:textId="77777777" w:rsidR="00D26EFB" w:rsidRPr="00E610A5" w:rsidRDefault="00D26EFB" w:rsidP="00C245AC">
            <w:pPr>
              <w:pStyle w:val="TableText"/>
              <w:jc w:val="center"/>
            </w:pPr>
            <w:r w:rsidRPr="00E610A5">
              <w:t>46.23</w:t>
            </w:r>
          </w:p>
        </w:tc>
        <w:tc>
          <w:tcPr>
            <w:tcW w:w="1006" w:type="dxa"/>
            <w:tcBorders>
              <w:top w:val="nil"/>
              <w:left w:val="nil"/>
              <w:bottom w:val="nil"/>
              <w:right w:val="nil"/>
            </w:tcBorders>
            <w:vAlign w:val="bottom"/>
          </w:tcPr>
          <w:p w14:paraId="1FAD262E" w14:textId="77777777" w:rsidR="00D26EFB" w:rsidRPr="00E610A5" w:rsidRDefault="00D26EFB" w:rsidP="00C245AC">
            <w:pPr>
              <w:pStyle w:val="TableText"/>
              <w:jc w:val="center"/>
            </w:pPr>
            <w:r w:rsidRPr="00E610A5">
              <w:t>43.06</w:t>
            </w:r>
          </w:p>
        </w:tc>
        <w:tc>
          <w:tcPr>
            <w:tcW w:w="929" w:type="dxa"/>
            <w:tcBorders>
              <w:top w:val="nil"/>
              <w:left w:val="nil"/>
              <w:bottom w:val="nil"/>
              <w:right w:val="nil"/>
            </w:tcBorders>
            <w:vAlign w:val="bottom"/>
          </w:tcPr>
          <w:p w14:paraId="509E71CD" w14:textId="77777777" w:rsidR="00D26EFB" w:rsidRPr="00E610A5" w:rsidRDefault="00D26EFB" w:rsidP="00C245AC">
            <w:pPr>
              <w:pStyle w:val="TableText"/>
              <w:jc w:val="center"/>
            </w:pPr>
            <w:r w:rsidRPr="00E610A5">
              <w:t>43.79</w:t>
            </w:r>
          </w:p>
        </w:tc>
        <w:tc>
          <w:tcPr>
            <w:tcW w:w="1213" w:type="dxa"/>
            <w:tcBorders>
              <w:top w:val="nil"/>
              <w:left w:val="nil"/>
              <w:bottom w:val="nil"/>
              <w:right w:val="nil"/>
            </w:tcBorders>
            <w:vAlign w:val="bottom"/>
          </w:tcPr>
          <w:p w14:paraId="69809D10" w14:textId="77777777" w:rsidR="00D26EFB" w:rsidRPr="00E610A5" w:rsidRDefault="00D26EFB" w:rsidP="00C245AC">
            <w:pPr>
              <w:pStyle w:val="TableText"/>
              <w:jc w:val="center"/>
            </w:pPr>
            <w:r w:rsidRPr="00E610A5">
              <w:t>41.27</w:t>
            </w:r>
          </w:p>
        </w:tc>
      </w:tr>
      <w:tr w:rsidR="00D26EFB" w:rsidRPr="00E610A5" w14:paraId="69192476" w14:textId="77777777" w:rsidTr="00C245AC">
        <w:tc>
          <w:tcPr>
            <w:tcW w:w="784" w:type="dxa"/>
            <w:tcBorders>
              <w:top w:val="nil"/>
              <w:left w:val="nil"/>
              <w:bottom w:val="nil"/>
              <w:right w:val="single" w:sz="4" w:space="0" w:color="365F91"/>
            </w:tcBorders>
          </w:tcPr>
          <w:p w14:paraId="21DF49F8" w14:textId="77777777" w:rsidR="00D26EFB" w:rsidRPr="00E610A5" w:rsidRDefault="00D26EFB" w:rsidP="00C245AC">
            <w:pPr>
              <w:pStyle w:val="TableTextBold"/>
              <w:rPr>
                <w:noProof w:val="0"/>
              </w:rPr>
            </w:pPr>
            <w:r w:rsidRPr="00E610A5">
              <w:rPr>
                <w:noProof w:val="0"/>
              </w:rPr>
              <w:t>2004</w:t>
            </w:r>
          </w:p>
        </w:tc>
        <w:tc>
          <w:tcPr>
            <w:tcW w:w="1233" w:type="dxa"/>
            <w:tcBorders>
              <w:top w:val="nil"/>
              <w:left w:val="single" w:sz="4" w:space="0" w:color="365F91"/>
              <w:bottom w:val="nil"/>
              <w:right w:val="nil"/>
            </w:tcBorders>
            <w:vAlign w:val="bottom"/>
          </w:tcPr>
          <w:p w14:paraId="0E257215" w14:textId="77777777" w:rsidR="00D26EFB" w:rsidRPr="00E610A5" w:rsidRDefault="00D26EFB" w:rsidP="00C245AC">
            <w:pPr>
              <w:pStyle w:val="TableText"/>
              <w:jc w:val="center"/>
            </w:pPr>
            <w:r w:rsidRPr="00E610A5">
              <w:t>46.91</w:t>
            </w:r>
          </w:p>
        </w:tc>
        <w:tc>
          <w:tcPr>
            <w:tcW w:w="1138" w:type="dxa"/>
            <w:tcBorders>
              <w:top w:val="nil"/>
              <w:left w:val="nil"/>
              <w:bottom w:val="nil"/>
              <w:right w:val="nil"/>
            </w:tcBorders>
            <w:vAlign w:val="bottom"/>
          </w:tcPr>
          <w:p w14:paraId="4D9651F1" w14:textId="77777777" w:rsidR="00D26EFB" w:rsidRPr="00E610A5" w:rsidRDefault="00D26EFB" w:rsidP="00C245AC">
            <w:pPr>
              <w:pStyle w:val="TableText"/>
              <w:jc w:val="center"/>
            </w:pPr>
            <w:r w:rsidRPr="00E610A5">
              <w:t>47.10</w:t>
            </w:r>
          </w:p>
        </w:tc>
        <w:tc>
          <w:tcPr>
            <w:tcW w:w="1006" w:type="dxa"/>
            <w:tcBorders>
              <w:top w:val="nil"/>
              <w:left w:val="nil"/>
              <w:bottom w:val="nil"/>
              <w:right w:val="nil"/>
            </w:tcBorders>
            <w:vAlign w:val="bottom"/>
          </w:tcPr>
          <w:p w14:paraId="1AD25AE0" w14:textId="77777777" w:rsidR="00D26EFB" w:rsidRPr="00E610A5" w:rsidRDefault="00D26EFB" w:rsidP="00C245AC">
            <w:pPr>
              <w:pStyle w:val="TableText"/>
              <w:jc w:val="center"/>
            </w:pPr>
            <w:r w:rsidRPr="00E610A5">
              <w:t>45.59</w:t>
            </w:r>
          </w:p>
        </w:tc>
        <w:tc>
          <w:tcPr>
            <w:tcW w:w="1253" w:type="dxa"/>
            <w:tcBorders>
              <w:top w:val="nil"/>
              <w:left w:val="nil"/>
              <w:bottom w:val="nil"/>
              <w:right w:val="nil"/>
            </w:tcBorders>
            <w:vAlign w:val="bottom"/>
          </w:tcPr>
          <w:p w14:paraId="12F5126D" w14:textId="77777777" w:rsidR="00D26EFB" w:rsidRPr="00E610A5" w:rsidRDefault="00D26EFB" w:rsidP="00C245AC">
            <w:pPr>
              <w:pStyle w:val="TableText"/>
              <w:jc w:val="center"/>
            </w:pPr>
            <w:r w:rsidRPr="00E610A5">
              <w:t>46.25</w:t>
            </w:r>
          </w:p>
        </w:tc>
        <w:tc>
          <w:tcPr>
            <w:tcW w:w="1006" w:type="dxa"/>
            <w:tcBorders>
              <w:top w:val="nil"/>
              <w:left w:val="nil"/>
              <w:bottom w:val="nil"/>
              <w:right w:val="nil"/>
            </w:tcBorders>
            <w:vAlign w:val="bottom"/>
          </w:tcPr>
          <w:p w14:paraId="5ED0AB46" w14:textId="77777777" w:rsidR="00D26EFB" w:rsidRPr="00E610A5" w:rsidRDefault="00D26EFB" w:rsidP="00C245AC">
            <w:pPr>
              <w:pStyle w:val="TableText"/>
              <w:jc w:val="center"/>
            </w:pPr>
            <w:r w:rsidRPr="00E610A5">
              <w:t>43.04</w:t>
            </w:r>
          </w:p>
        </w:tc>
        <w:tc>
          <w:tcPr>
            <w:tcW w:w="929" w:type="dxa"/>
            <w:tcBorders>
              <w:top w:val="nil"/>
              <w:left w:val="nil"/>
              <w:bottom w:val="nil"/>
              <w:right w:val="nil"/>
            </w:tcBorders>
            <w:vAlign w:val="bottom"/>
          </w:tcPr>
          <w:p w14:paraId="064787CE" w14:textId="77777777" w:rsidR="00D26EFB" w:rsidRPr="00E610A5" w:rsidRDefault="00D26EFB" w:rsidP="00C245AC">
            <w:pPr>
              <w:pStyle w:val="TableText"/>
              <w:jc w:val="center"/>
            </w:pPr>
            <w:r w:rsidRPr="00E610A5">
              <w:t>43.90</w:t>
            </w:r>
          </w:p>
        </w:tc>
        <w:tc>
          <w:tcPr>
            <w:tcW w:w="1213" w:type="dxa"/>
            <w:tcBorders>
              <w:top w:val="nil"/>
              <w:left w:val="nil"/>
              <w:bottom w:val="nil"/>
              <w:right w:val="nil"/>
            </w:tcBorders>
            <w:vAlign w:val="bottom"/>
          </w:tcPr>
          <w:p w14:paraId="0131A87B" w14:textId="77777777" w:rsidR="00D26EFB" w:rsidRPr="00E610A5" w:rsidRDefault="00D26EFB" w:rsidP="00C245AC">
            <w:pPr>
              <w:pStyle w:val="TableText"/>
              <w:jc w:val="center"/>
            </w:pPr>
            <w:r w:rsidRPr="00E610A5">
              <w:t>41.30</w:t>
            </w:r>
          </w:p>
        </w:tc>
      </w:tr>
      <w:tr w:rsidR="00D26EFB" w:rsidRPr="00E610A5" w14:paraId="7F772AB4" w14:textId="77777777" w:rsidTr="00C245AC">
        <w:tc>
          <w:tcPr>
            <w:tcW w:w="784" w:type="dxa"/>
            <w:tcBorders>
              <w:top w:val="nil"/>
              <w:left w:val="nil"/>
              <w:bottom w:val="nil"/>
              <w:right w:val="single" w:sz="4" w:space="0" w:color="365F91"/>
            </w:tcBorders>
          </w:tcPr>
          <w:p w14:paraId="0498C266" w14:textId="77777777" w:rsidR="00D26EFB" w:rsidRPr="00E610A5" w:rsidRDefault="00D26EFB" w:rsidP="00C245AC">
            <w:pPr>
              <w:pStyle w:val="TableTextBold"/>
              <w:rPr>
                <w:noProof w:val="0"/>
              </w:rPr>
            </w:pPr>
            <w:r w:rsidRPr="00E610A5">
              <w:rPr>
                <w:noProof w:val="0"/>
              </w:rPr>
              <w:t>2005</w:t>
            </w:r>
          </w:p>
        </w:tc>
        <w:tc>
          <w:tcPr>
            <w:tcW w:w="1233" w:type="dxa"/>
            <w:tcBorders>
              <w:top w:val="nil"/>
              <w:left w:val="single" w:sz="4" w:space="0" w:color="365F91"/>
              <w:bottom w:val="nil"/>
              <w:right w:val="nil"/>
            </w:tcBorders>
            <w:vAlign w:val="bottom"/>
          </w:tcPr>
          <w:p w14:paraId="736687D6" w14:textId="77777777" w:rsidR="00D26EFB" w:rsidRPr="00E610A5" w:rsidRDefault="00D26EFB" w:rsidP="00C245AC">
            <w:pPr>
              <w:pStyle w:val="TableText"/>
              <w:jc w:val="center"/>
            </w:pPr>
            <w:r w:rsidRPr="00E610A5">
              <w:t>46.95</w:t>
            </w:r>
          </w:p>
        </w:tc>
        <w:tc>
          <w:tcPr>
            <w:tcW w:w="1138" w:type="dxa"/>
            <w:tcBorders>
              <w:top w:val="nil"/>
              <w:left w:val="nil"/>
              <w:bottom w:val="nil"/>
              <w:right w:val="nil"/>
            </w:tcBorders>
            <w:vAlign w:val="bottom"/>
          </w:tcPr>
          <w:p w14:paraId="3F761334" w14:textId="77777777" w:rsidR="00D26EFB" w:rsidRPr="00E610A5" w:rsidRDefault="00D26EFB" w:rsidP="00C245AC">
            <w:pPr>
              <w:pStyle w:val="TableText"/>
              <w:jc w:val="center"/>
            </w:pPr>
            <w:r w:rsidRPr="00E610A5">
              <w:t>47.10</w:t>
            </w:r>
          </w:p>
        </w:tc>
        <w:tc>
          <w:tcPr>
            <w:tcW w:w="1006" w:type="dxa"/>
            <w:tcBorders>
              <w:top w:val="nil"/>
              <w:left w:val="nil"/>
              <w:bottom w:val="nil"/>
              <w:right w:val="nil"/>
            </w:tcBorders>
            <w:vAlign w:val="bottom"/>
          </w:tcPr>
          <w:p w14:paraId="2FCB9279" w14:textId="77777777" w:rsidR="00D26EFB" w:rsidRPr="00E610A5" w:rsidRDefault="00D26EFB" w:rsidP="00C245AC">
            <w:pPr>
              <w:pStyle w:val="TableText"/>
              <w:jc w:val="center"/>
            </w:pPr>
            <w:r w:rsidRPr="00E610A5">
              <w:t>45.73</w:t>
            </w:r>
          </w:p>
        </w:tc>
        <w:tc>
          <w:tcPr>
            <w:tcW w:w="1253" w:type="dxa"/>
            <w:tcBorders>
              <w:top w:val="nil"/>
              <w:left w:val="nil"/>
              <w:bottom w:val="nil"/>
              <w:right w:val="nil"/>
            </w:tcBorders>
            <w:vAlign w:val="bottom"/>
          </w:tcPr>
          <w:p w14:paraId="2FBF0AF8" w14:textId="77777777" w:rsidR="00D26EFB" w:rsidRPr="00E610A5" w:rsidRDefault="00D26EFB" w:rsidP="00C245AC">
            <w:pPr>
              <w:pStyle w:val="TableText"/>
              <w:jc w:val="center"/>
            </w:pPr>
            <w:r w:rsidRPr="00E610A5">
              <w:t>46.28</w:t>
            </w:r>
          </w:p>
        </w:tc>
        <w:tc>
          <w:tcPr>
            <w:tcW w:w="1006" w:type="dxa"/>
            <w:tcBorders>
              <w:top w:val="nil"/>
              <w:left w:val="nil"/>
              <w:bottom w:val="nil"/>
              <w:right w:val="nil"/>
            </w:tcBorders>
            <w:vAlign w:val="bottom"/>
          </w:tcPr>
          <w:p w14:paraId="4F148BDB" w14:textId="77777777" w:rsidR="00D26EFB" w:rsidRPr="00E610A5" w:rsidRDefault="00D26EFB" w:rsidP="00C245AC">
            <w:pPr>
              <w:pStyle w:val="TableText"/>
              <w:jc w:val="center"/>
            </w:pPr>
            <w:r w:rsidRPr="00E610A5">
              <w:t>43.11</w:t>
            </w:r>
          </w:p>
        </w:tc>
        <w:tc>
          <w:tcPr>
            <w:tcW w:w="929" w:type="dxa"/>
            <w:tcBorders>
              <w:top w:val="nil"/>
              <w:left w:val="nil"/>
              <w:bottom w:val="nil"/>
              <w:right w:val="nil"/>
            </w:tcBorders>
            <w:vAlign w:val="bottom"/>
          </w:tcPr>
          <w:p w14:paraId="62464080" w14:textId="77777777" w:rsidR="00D26EFB" w:rsidRPr="00E610A5" w:rsidRDefault="00D26EFB" w:rsidP="00C245AC">
            <w:pPr>
              <w:pStyle w:val="TableText"/>
              <w:jc w:val="center"/>
            </w:pPr>
            <w:r w:rsidRPr="00E610A5">
              <w:t>43.94</w:t>
            </w:r>
          </w:p>
        </w:tc>
        <w:tc>
          <w:tcPr>
            <w:tcW w:w="1213" w:type="dxa"/>
            <w:tcBorders>
              <w:top w:val="nil"/>
              <w:left w:val="nil"/>
              <w:bottom w:val="nil"/>
              <w:right w:val="nil"/>
            </w:tcBorders>
            <w:vAlign w:val="bottom"/>
          </w:tcPr>
          <w:p w14:paraId="3C255693" w14:textId="77777777" w:rsidR="00D26EFB" w:rsidRPr="00E610A5" w:rsidRDefault="00D26EFB" w:rsidP="00C245AC">
            <w:pPr>
              <w:pStyle w:val="TableText"/>
              <w:jc w:val="center"/>
            </w:pPr>
            <w:r w:rsidRPr="00E610A5">
              <w:t>41.30</w:t>
            </w:r>
          </w:p>
        </w:tc>
      </w:tr>
      <w:tr w:rsidR="00D26EFB" w:rsidRPr="00E610A5" w14:paraId="736C479B" w14:textId="77777777" w:rsidTr="00C245AC">
        <w:tc>
          <w:tcPr>
            <w:tcW w:w="784" w:type="dxa"/>
            <w:tcBorders>
              <w:top w:val="nil"/>
              <w:left w:val="nil"/>
              <w:bottom w:val="nil"/>
              <w:right w:val="single" w:sz="4" w:space="0" w:color="365F91"/>
            </w:tcBorders>
          </w:tcPr>
          <w:p w14:paraId="19AE2B69" w14:textId="77777777" w:rsidR="00D26EFB" w:rsidRPr="00E610A5" w:rsidRDefault="00D26EFB" w:rsidP="00C245AC">
            <w:pPr>
              <w:pStyle w:val="TableTextBold"/>
              <w:rPr>
                <w:noProof w:val="0"/>
              </w:rPr>
            </w:pPr>
            <w:r w:rsidRPr="00E610A5">
              <w:rPr>
                <w:noProof w:val="0"/>
              </w:rPr>
              <w:t>2006</w:t>
            </w:r>
          </w:p>
        </w:tc>
        <w:tc>
          <w:tcPr>
            <w:tcW w:w="1233" w:type="dxa"/>
            <w:tcBorders>
              <w:top w:val="nil"/>
              <w:left w:val="single" w:sz="4" w:space="0" w:color="365F91"/>
              <w:bottom w:val="nil"/>
              <w:right w:val="nil"/>
            </w:tcBorders>
            <w:vAlign w:val="bottom"/>
          </w:tcPr>
          <w:p w14:paraId="49C423E6" w14:textId="77777777" w:rsidR="00D26EFB" w:rsidRPr="00E610A5" w:rsidRDefault="00D26EFB" w:rsidP="00C245AC">
            <w:pPr>
              <w:pStyle w:val="TableText"/>
              <w:jc w:val="center"/>
            </w:pPr>
            <w:r w:rsidRPr="00E610A5">
              <w:t>46.97</w:t>
            </w:r>
          </w:p>
        </w:tc>
        <w:tc>
          <w:tcPr>
            <w:tcW w:w="1138" w:type="dxa"/>
            <w:tcBorders>
              <w:top w:val="nil"/>
              <w:left w:val="nil"/>
              <w:bottom w:val="nil"/>
              <w:right w:val="nil"/>
            </w:tcBorders>
            <w:vAlign w:val="bottom"/>
          </w:tcPr>
          <w:p w14:paraId="04A216B5" w14:textId="77777777" w:rsidR="00D26EFB" w:rsidRPr="00E610A5" w:rsidRDefault="00D26EFB" w:rsidP="00C245AC">
            <w:pPr>
              <w:pStyle w:val="TableText"/>
              <w:jc w:val="center"/>
            </w:pPr>
            <w:r w:rsidRPr="00E610A5">
              <w:t>47.09</w:t>
            </w:r>
          </w:p>
        </w:tc>
        <w:tc>
          <w:tcPr>
            <w:tcW w:w="1006" w:type="dxa"/>
            <w:tcBorders>
              <w:top w:val="nil"/>
              <w:left w:val="nil"/>
              <w:bottom w:val="nil"/>
              <w:right w:val="nil"/>
            </w:tcBorders>
            <w:vAlign w:val="bottom"/>
          </w:tcPr>
          <w:p w14:paraId="594DE3A9" w14:textId="77777777" w:rsidR="00D26EFB" w:rsidRPr="00E610A5" w:rsidRDefault="00D26EFB" w:rsidP="00C245AC">
            <w:pPr>
              <w:pStyle w:val="TableText"/>
              <w:jc w:val="center"/>
            </w:pPr>
            <w:r w:rsidRPr="00E610A5">
              <w:t>45.79</w:t>
            </w:r>
          </w:p>
        </w:tc>
        <w:tc>
          <w:tcPr>
            <w:tcW w:w="1253" w:type="dxa"/>
            <w:tcBorders>
              <w:top w:val="nil"/>
              <w:left w:val="nil"/>
              <w:bottom w:val="nil"/>
              <w:right w:val="nil"/>
            </w:tcBorders>
            <w:vAlign w:val="bottom"/>
          </w:tcPr>
          <w:p w14:paraId="1C23B64B" w14:textId="77777777" w:rsidR="00D26EFB" w:rsidRPr="00E610A5" w:rsidRDefault="00D26EFB" w:rsidP="00C245AC">
            <w:pPr>
              <w:pStyle w:val="TableText"/>
              <w:jc w:val="center"/>
            </w:pPr>
            <w:r w:rsidRPr="00E610A5">
              <w:t>46.23</w:t>
            </w:r>
          </w:p>
        </w:tc>
        <w:tc>
          <w:tcPr>
            <w:tcW w:w="1006" w:type="dxa"/>
            <w:tcBorders>
              <w:top w:val="nil"/>
              <w:left w:val="nil"/>
              <w:bottom w:val="nil"/>
              <w:right w:val="nil"/>
            </w:tcBorders>
            <w:vAlign w:val="bottom"/>
          </w:tcPr>
          <w:p w14:paraId="2115244E" w14:textId="77777777" w:rsidR="00D26EFB" w:rsidRPr="00E610A5" w:rsidRDefault="00D26EFB" w:rsidP="00C245AC">
            <w:pPr>
              <w:pStyle w:val="TableText"/>
              <w:jc w:val="center"/>
            </w:pPr>
            <w:r w:rsidRPr="00E610A5">
              <w:t>42.93</w:t>
            </w:r>
          </w:p>
        </w:tc>
        <w:tc>
          <w:tcPr>
            <w:tcW w:w="929" w:type="dxa"/>
            <w:tcBorders>
              <w:top w:val="nil"/>
              <w:left w:val="nil"/>
              <w:bottom w:val="nil"/>
              <w:right w:val="nil"/>
            </w:tcBorders>
            <w:vAlign w:val="bottom"/>
          </w:tcPr>
          <w:p w14:paraId="431E7BA2" w14:textId="77777777" w:rsidR="00D26EFB" w:rsidRPr="00E610A5" w:rsidRDefault="00D26EFB" w:rsidP="00C245AC">
            <w:pPr>
              <w:pStyle w:val="TableText"/>
              <w:jc w:val="center"/>
            </w:pPr>
            <w:r w:rsidRPr="00E610A5">
              <w:t>43.68</w:t>
            </w:r>
          </w:p>
        </w:tc>
        <w:tc>
          <w:tcPr>
            <w:tcW w:w="1213" w:type="dxa"/>
            <w:tcBorders>
              <w:top w:val="nil"/>
              <w:left w:val="nil"/>
              <w:bottom w:val="nil"/>
              <w:right w:val="nil"/>
            </w:tcBorders>
            <w:vAlign w:val="bottom"/>
          </w:tcPr>
          <w:p w14:paraId="0379D1A5" w14:textId="77777777" w:rsidR="00D26EFB" w:rsidRPr="00E610A5" w:rsidRDefault="00D26EFB" w:rsidP="00C245AC">
            <w:pPr>
              <w:pStyle w:val="TableText"/>
              <w:jc w:val="center"/>
            </w:pPr>
            <w:r w:rsidRPr="00E610A5">
              <w:t>41.30</w:t>
            </w:r>
          </w:p>
        </w:tc>
      </w:tr>
      <w:tr w:rsidR="00D26EFB" w:rsidRPr="00E610A5" w14:paraId="76639E68" w14:textId="77777777" w:rsidTr="00C245AC">
        <w:tc>
          <w:tcPr>
            <w:tcW w:w="784" w:type="dxa"/>
            <w:tcBorders>
              <w:top w:val="nil"/>
              <w:left w:val="nil"/>
              <w:bottom w:val="nil"/>
              <w:right w:val="single" w:sz="4" w:space="0" w:color="365F91"/>
            </w:tcBorders>
          </w:tcPr>
          <w:p w14:paraId="1C040D02" w14:textId="77777777" w:rsidR="00D26EFB" w:rsidRPr="00E610A5" w:rsidRDefault="00D26EFB" w:rsidP="00C245AC">
            <w:pPr>
              <w:pStyle w:val="TableTextBold"/>
              <w:rPr>
                <w:noProof w:val="0"/>
              </w:rPr>
            </w:pPr>
            <w:r w:rsidRPr="00E610A5">
              <w:rPr>
                <w:noProof w:val="0"/>
              </w:rPr>
              <w:t>2007</w:t>
            </w:r>
          </w:p>
        </w:tc>
        <w:tc>
          <w:tcPr>
            <w:tcW w:w="1233" w:type="dxa"/>
            <w:tcBorders>
              <w:top w:val="nil"/>
              <w:left w:val="single" w:sz="4" w:space="0" w:color="365F91"/>
              <w:bottom w:val="nil"/>
              <w:right w:val="nil"/>
            </w:tcBorders>
            <w:vAlign w:val="bottom"/>
          </w:tcPr>
          <w:p w14:paraId="6273B767" w14:textId="77777777" w:rsidR="00D26EFB" w:rsidRPr="00E610A5" w:rsidRDefault="00D26EFB" w:rsidP="00C245AC">
            <w:pPr>
              <w:pStyle w:val="TableText"/>
              <w:jc w:val="center"/>
            </w:pPr>
            <w:r w:rsidRPr="00E610A5">
              <w:t>46.97</w:t>
            </w:r>
          </w:p>
        </w:tc>
        <w:tc>
          <w:tcPr>
            <w:tcW w:w="1138" w:type="dxa"/>
            <w:tcBorders>
              <w:top w:val="nil"/>
              <w:left w:val="nil"/>
              <w:bottom w:val="nil"/>
              <w:right w:val="nil"/>
            </w:tcBorders>
            <w:vAlign w:val="bottom"/>
          </w:tcPr>
          <w:p w14:paraId="0C4FD4AB" w14:textId="77777777" w:rsidR="00D26EFB" w:rsidRPr="00E610A5" w:rsidRDefault="00D26EFB" w:rsidP="00C245AC">
            <w:pPr>
              <w:pStyle w:val="TableText"/>
              <w:jc w:val="center"/>
            </w:pPr>
            <w:r w:rsidRPr="00E610A5">
              <w:t>47.10</w:t>
            </w:r>
          </w:p>
        </w:tc>
        <w:tc>
          <w:tcPr>
            <w:tcW w:w="1006" w:type="dxa"/>
            <w:tcBorders>
              <w:top w:val="nil"/>
              <w:left w:val="nil"/>
              <w:bottom w:val="nil"/>
              <w:right w:val="nil"/>
            </w:tcBorders>
            <w:vAlign w:val="bottom"/>
          </w:tcPr>
          <w:p w14:paraId="6D9E6D53" w14:textId="77777777" w:rsidR="00D26EFB" w:rsidRPr="00E610A5" w:rsidRDefault="00D26EFB" w:rsidP="00C245AC">
            <w:pPr>
              <w:pStyle w:val="TableText"/>
              <w:jc w:val="center"/>
            </w:pPr>
            <w:r w:rsidRPr="00E610A5">
              <w:t>45.77</w:t>
            </w:r>
          </w:p>
        </w:tc>
        <w:tc>
          <w:tcPr>
            <w:tcW w:w="1253" w:type="dxa"/>
            <w:tcBorders>
              <w:top w:val="nil"/>
              <w:left w:val="nil"/>
              <w:bottom w:val="nil"/>
              <w:right w:val="nil"/>
            </w:tcBorders>
            <w:vAlign w:val="bottom"/>
          </w:tcPr>
          <w:p w14:paraId="71D4F4BF" w14:textId="77777777" w:rsidR="00D26EFB" w:rsidRPr="00E610A5" w:rsidRDefault="00D26EFB" w:rsidP="00C245AC">
            <w:pPr>
              <w:pStyle w:val="TableText"/>
              <w:jc w:val="center"/>
            </w:pPr>
            <w:r w:rsidRPr="00E610A5">
              <w:t>46.23</w:t>
            </w:r>
          </w:p>
        </w:tc>
        <w:tc>
          <w:tcPr>
            <w:tcW w:w="1006" w:type="dxa"/>
            <w:tcBorders>
              <w:top w:val="nil"/>
              <w:left w:val="nil"/>
              <w:bottom w:val="nil"/>
              <w:right w:val="nil"/>
            </w:tcBorders>
            <w:vAlign w:val="bottom"/>
          </w:tcPr>
          <w:p w14:paraId="11BE3D4C" w14:textId="77777777" w:rsidR="00D26EFB" w:rsidRPr="00E610A5" w:rsidRDefault="00D26EFB" w:rsidP="00C245AC">
            <w:pPr>
              <w:pStyle w:val="TableText"/>
              <w:jc w:val="center"/>
            </w:pPr>
            <w:r w:rsidRPr="00E610A5">
              <w:t>42.97</w:t>
            </w:r>
          </w:p>
        </w:tc>
        <w:tc>
          <w:tcPr>
            <w:tcW w:w="929" w:type="dxa"/>
            <w:tcBorders>
              <w:top w:val="nil"/>
              <w:left w:val="nil"/>
              <w:bottom w:val="nil"/>
              <w:right w:val="nil"/>
            </w:tcBorders>
            <w:vAlign w:val="bottom"/>
          </w:tcPr>
          <w:p w14:paraId="4A425477" w14:textId="77777777" w:rsidR="00D26EFB" w:rsidRPr="00E610A5" w:rsidRDefault="00D26EFB" w:rsidP="00C245AC">
            <w:pPr>
              <w:pStyle w:val="TableText"/>
              <w:jc w:val="center"/>
            </w:pPr>
            <w:r w:rsidRPr="00E610A5">
              <w:t>43.72</w:t>
            </w:r>
          </w:p>
        </w:tc>
        <w:tc>
          <w:tcPr>
            <w:tcW w:w="1213" w:type="dxa"/>
            <w:tcBorders>
              <w:top w:val="nil"/>
              <w:left w:val="nil"/>
              <w:bottom w:val="nil"/>
              <w:right w:val="nil"/>
            </w:tcBorders>
            <w:vAlign w:val="bottom"/>
          </w:tcPr>
          <w:p w14:paraId="6DAF3A7C" w14:textId="77777777" w:rsidR="00D26EFB" w:rsidRPr="00E610A5" w:rsidRDefault="00D26EFB" w:rsidP="00C245AC">
            <w:pPr>
              <w:pStyle w:val="TableText"/>
              <w:jc w:val="center"/>
            </w:pPr>
            <w:r w:rsidRPr="00E610A5">
              <w:t>41.30</w:t>
            </w:r>
          </w:p>
        </w:tc>
      </w:tr>
      <w:tr w:rsidR="00D26EFB" w:rsidRPr="00E610A5" w14:paraId="63F1518C" w14:textId="77777777" w:rsidTr="00C245AC">
        <w:tc>
          <w:tcPr>
            <w:tcW w:w="784" w:type="dxa"/>
            <w:tcBorders>
              <w:top w:val="nil"/>
              <w:left w:val="nil"/>
              <w:bottom w:val="nil"/>
              <w:right w:val="single" w:sz="4" w:space="0" w:color="365F91"/>
            </w:tcBorders>
          </w:tcPr>
          <w:p w14:paraId="66C0E341" w14:textId="77777777" w:rsidR="00D26EFB" w:rsidRPr="00E610A5" w:rsidRDefault="00D26EFB" w:rsidP="00C245AC">
            <w:pPr>
              <w:pStyle w:val="TableTextBold"/>
              <w:rPr>
                <w:noProof w:val="0"/>
              </w:rPr>
            </w:pPr>
            <w:r w:rsidRPr="00E610A5">
              <w:rPr>
                <w:noProof w:val="0"/>
              </w:rPr>
              <w:t>2008</w:t>
            </w:r>
          </w:p>
        </w:tc>
        <w:tc>
          <w:tcPr>
            <w:tcW w:w="1233" w:type="dxa"/>
            <w:tcBorders>
              <w:top w:val="nil"/>
              <w:left w:val="single" w:sz="4" w:space="0" w:color="365F91"/>
              <w:bottom w:val="nil"/>
              <w:right w:val="nil"/>
            </w:tcBorders>
            <w:vAlign w:val="bottom"/>
          </w:tcPr>
          <w:p w14:paraId="10DB2EF9" w14:textId="77777777" w:rsidR="00D26EFB" w:rsidRPr="00E610A5" w:rsidRDefault="00D26EFB" w:rsidP="00C245AC">
            <w:pPr>
              <w:pStyle w:val="TableText"/>
              <w:jc w:val="center"/>
            </w:pPr>
            <w:r w:rsidRPr="00E610A5">
              <w:t>46.93</w:t>
            </w:r>
          </w:p>
        </w:tc>
        <w:tc>
          <w:tcPr>
            <w:tcW w:w="1138" w:type="dxa"/>
            <w:tcBorders>
              <w:top w:val="nil"/>
              <w:left w:val="nil"/>
              <w:bottom w:val="nil"/>
              <w:right w:val="nil"/>
            </w:tcBorders>
            <w:vAlign w:val="bottom"/>
          </w:tcPr>
          <w:p w14:paraId="43A5D1AF" w14:textId="77777777" w:rsidR="00D26EFB" w:rsidRPr="00E610A5" w:rsidRDefault="00D26EFB" w:rsidP="00C245AC">
            <w:pPr>
              <w:pStyle w:val="TableText"/>
              <w:jc w:val="center"/>
            </w:pPr>
            <w:r w:rsidRPr="00E610A5">
              <w:t>47.06</w:t>
            </w:r>
          </w:p>
        </w:tc>
        <w:tc>
          <w:tcPr>
            <w:tcW w:w="1006" w:type="dxa"/>
            <w:tcBorders>
              <w:top w:val="nil"/>
              <w:left w:val="nil"/>
              <w:bottom w:val="nil"/>
              <w:right w:val="nil"/>
            </w:tcBorders>
            <w:vAlign w:val="bottom"/>
          </w:tcPr>
          <w:p w14:paraId="4B6A0E80" w14:textId="77777777" w:rsidR="00D26EFB" w:rsidRPr="00E610A5" w:rsidRDefault="00D26EFB" w:rsidP="00C245AC">
            <w:pPr>
              <w:pStyle w:val="TableText"/>
              <w:jc w:val="center"/>
            </w:pPr>
            <w:r w:rsidRPr="00E610A5">
              <w:t>45.72</w:t>
            </w:r>
          </w:p>
        </w:tc>
        <w:tc>
          <w:tcPr>
            <w:tcW w:w="1253" w:type="dxa"/>
            <w:tcBorders>
              <w:top w:val="nil"/>
              <w:left w:val="nil"/>
              <w:bottom w:val="nil"/>
              <w:right w:val="nil"/>
            </w:tcBorders>
            <w:vAlign w:val="bottom"/>
          </w:tcPr>
          <w:p w14:paraId="3EBB1BDE" w14:textId="77777777" w:rsidR="00D26EFB" w:rsidRPr="00E610A5" w:rsidRDefault="00D26EFB" w:rsidP="00C245AC">
            <w:pPr>
              <w:pStyle w:val="TableText"/>
              <w:jc w:val="center"/>
            </w:pPr>
            <w:r w:rsidRPr="00E610A5">
              <w:t>46.19</w:t>
            </w:r>
          </w:p>
        </w:tc>
        <w:tc>
          <w:tcPr>
            <w:tcW w:w="1006" w:type="dxa"/>
            <w:tcBorders>
              <w:top w:val="nil"/>
              <w:left w:val="nil"/>
              <w:bottom w:val="nil"/>
              <w:right w:val="nil"/>
            </w:tcBorders>
            <w:vAlign w:val="bottom"/>
          </w:tcPr>
          <w:p w14:paraId="2B28E58C" w14:textId="77777777" w:rsidR="00D26EFB" w:rsidRPr="00E610A5" w:rsidRDefault="00D26EFB" w:rsidP="00C245AC">
            <w:pPr>
              <w:pStyle w:val="TableText"/>
              <w:jc w:val="center"/>
            </w:pPr>
            <w:r w:rsidRPr="00E610A5">
              <w:t>42.86</w:t>
            </w:r>
          </w:p>
        </w:tc>
        <w:tc>
          <w:tcPr>
            <w:tcW w:w="929" w:type="dxa"/>
            <w:tcBorders>
              <w:top w:val="nil"/>
              <w:left w:val="nil"/>
              <w:bottom w:val="nil"/>
              <w:right w:val="nil"/>
            </w:tcBorders>
            <w:vAlign w:val="bottom"/>
          </w:tcPr>
          <w:p w14:paraId="5AFAF3CA" w14:textId="77777777" w:rsidR="00D26EFB" w:rsidRPr="00E610A5" w:rsidRDefault="00D26EFB" w:rsidP="00C245AC">
            <w:pPr>
              <w:pStyle w:val="TableText"/>
              <w:jc w:val="center"/>
            </w:pPr>
            <w:r w:rsidRPr="00E610A5">
              <w:t>43.72</w:t>
            </w:r>
          </w:p>
        </w:tc>
        <w:tc>
          <w:tcPr>
            <w:tcW w:w="1213" w:type="dxa"/>
            <w:tcBorders>
              <w:top w:val="nil"/>
              <w:left w:val="nil"/>
              <w:bottom w:val="nil"/>
              <w:right w:val="nil"/>
            </w:tcBorders>
            <w:vAlign w:val="bottom"/>
          </w:tcPr>
          <w:p w14:paraId="6867749B" w14:textId="77777777" w:rsidR="00D26EFB" w:rsidRPr="00E610A5" w:rsidRDefault="00D26EFB" w:rsidP="00C245AC">
            <w:pPr>
              <w:pStyle w:val="TableText"/>
              <w:jc w:val="center"/>
            </w:pPr>
            <w:r w:rsidRPr="00E610A5">
              <w:t>41.30</w:t>
            </w:r>
          </w:p>
        </w:tc>
      </w:tr>
      <w:tr w:rsidR="00D26EFB" w:rsidRPr="00E610A5" w14:paraId="2C6F1465" w14:textId="77777777" w:rsidTr="00C245AC">
        <w:tc>
          <w:tcPr>
            <w:tcW w:w="784" w:type="dxa"/>
            <w:tcBorders>
              <w:top w:val="nil"/>
              <w:left w:val="nil"/>
              <w:bottom w:val="nil"/>
              <w:right w:val="single" w:sz="4" w:space="0" w:color="365F91"/>
            </w:tcBorders>
          </w:tcPr>
          <w:p w14:paraId="3BD24FA3" w14:textId="77777777" w:rsidR="00D26EFB" w:rsidRPr="00E610A5" w:rsidRDefault="00D26EFB" w:rsidP="00C245AC">
            <w:pPr>
              <w:pStyle w:val="TableTextBold"/>
              <w:rPr>
                <w:noProof w:val="0"/>
              </w:rPr>
            </w:pPr>
            <w:r w:rsidRPr="00E610A5">
              <w:rPr>
                <w:noProof w:val="0"/>
              </w:rPr>
              <w:t>2009</w:t>
            </w:r>
          </w:p>
        </w:tc>
        <w:tc>
          <w:tcPr>
            <w:tcW w:w="1233" w:type="dxa"/>
            <w:tcBorders>
              <w:top w:val="nil"/>
              <w:left w:val="single" w:sz="4" w:space="0" w:color="365F91"/>
              <w:bottom w:val="nil"/>
              <w:right w:val="nil"/>
            </w:tcBorders>
            <w:vAlign w:val="bottom"/>
          </w:tcPr>
          <w:p w14:paraId="0E45E9A6" w14:textId="77777777" w:rsidR="00D26EFB" w:rsidRPr="00E610A5" w:rsidRDefault="00D26EFB" w:rsidP="00C245AC">
            <w:pPr>
              <w:pStyle w:val="TableText"/>
              <w:jc w:val="center"/>
            </w:pPr>
            <w:r w:rsidRPr="00E610A5">
              <w:t>46.95</w:t>
            </w:r>
          </w:p>
        </w:tc>
        <w:tc>
          <w:tcPr>
            <w:tcW w:w="1138" w:type="dxa"/>
            <w:tcBorders>
              <w:top w:val="nil"/>
              <w:left w:val="nil"/>
              <w:bottom w:val="nil"/>
              <w:right w:val="nil"/>
            </w:tcBorders>
            <w:vAlign w:val="bottom"/>
          </w:tcPr>
          <w:p w14:paraId="2B213915" w14:textId="77777777" w:rsidR="00D26EFB" w:rsidRPr="00E610A5" w:rsidRDefault="00D26EFB" w:rsidP="00C245AC">
            <w:pPr>
              <w:pStyle w:val="TableText"/>
              <w:jc w:val="center"/>
            </w:pPr>
            <w:r w:rsidRPr="00E610A5">
              <w:t>47.03</w:t>
            </w:r>
          </w:p>
        </w:tc>
        <w:tc>
          <w:tcPr>
            <w:tcW w:w="1006" w:type="dxa"/>
            <w:tcBorders>
              <w:top w:val="nil"/>
              <w:left w:val="nil"/>
              <w:bottom w:val="nil"/>
              <w:right w:val="nil"/>
            </w:tcBorders>
            <w:vAlign w:val="bottom"/>
          </w:tcPr>
          <w:p w14:paraId="3497A1D0" w14:textId="77777777" w:rsidR="00D26EFB" w:rsidRPr="00E610A5" w:rsidRDefault="00D26EFB" w:rsidP="00C245AC">
            <w:pPr>
              <w:pStyle w:val="TableText"/>
              <w:jc w:val="center"/>
            </w:pPr>
            <w:r w:rsidRPr="00E610A5">
              <w:t>45.72</w:t>
            </w:r>
          </w:p>
        </w:tc>
        <w:tc>
          <w:tcPr>
            <w:tcW w:w="1253" w:type="dxa"/>
            <w:tcBorders>
              <w:top w:val="nil"/>
              <w:left w:val="nil"/>
              <w:bottom w:val="nil"/>
              <w:right w:val="nil"/>
            </w:tcBorders>
            <w:vAlign w:val="bottom"/>
          </w:tcPr>
          <w:p w14:paraId="38277178" w14:textId="77777777" w:rsidR="00D26EFB" w:rsidRPr="00E610A5" w:rsidRDefault="00D26EFB" w:rsidP="00C245AC">
            <w:pPr>
              <w:pStyle w:val="TableText"/>
              <w:jc w:val="center"/>
            </w:pPr>
            <w:r w:rsidRPr="00E610A5">
              <w:t>46.17</w:t>
            </w:r>
          </w:p>
        </w:tc>
        <w:tc>
          <w:tcPr>
            <w:tcW w:w="1006" w:type="dxa"/>
            <w:tcBorders>
              <w:top w:val="nil"/>
              <w:left w:val="nil"/>
              <w:bottom w:val="nil"/>
              <w:right w:val="nil"/>
            </w:tcBorders>
            <w:vAlign w:val="bottom"/>
          </w:tcPr>
          <w:p w14:paraId="5C38D851" w14:textId="77777777" w:rsidR="00D26EFB" w:rsidRPr="00E610A5" w:rsidRDefault="00D26EFB" w:rsidP="00C245AC">
            <w:pPr>
              <w:pStyle w:val="TableText"/>
              <w:jc w:val="center"/>
            </w:pPr>
            <w:r w:rsidRPr="00E610A5">
              <w:t>42.89</w:t>
            </w:r>
          </w:p>
        </w:tc>
        <w:tc>
          <w:tcPr>
            <w:tcW w:w="929" w:type="dxa"/>
            <w:tcBorders>
              <w:top w:val="nil"/>
              <w:left w:val="nil"/>
              <w:bottom w:val="nil"/>
              <w:right w:val="nil"/>
            </w:tcBorders>
            <w:vAlign w:val="bottom"/>
          </w:tcPr>
          <w:p w14:paraId="0BCF7F75" w14:textId="77777777" w:rsidR="00D26EFB" w:rsidRPr="00E610A5" w:rsidRDefault="00D26EFB" w:rsidP="00C245AC">
            <w:pPr>
              <w:pStyle w:val="TableText"/>
              <w:jc w:val="center"/>
            </w:pPr>
            <w:r w:rsidRPr="00E610A5">
              <w:t>43.75</w:t>
            </w:r>
          </w:p>
        </w:tc>
        <w:tc>
          <w:tcPr>
            <w:tcW w:w="1213" w:type="dxa"/>
            <w:tcBorders>
              <w:top w:val="nil"/>
              <w:left w:val="nil"/>
              <w:bottom w:val="nil"/>
              <w:right w:val="nil"/>
            </w:tcBorders>
            <w:vAlign w:val="bottom"/>
          </w:tcPr>
          <w:p w14:paraId="325971CA" w14:textId="77777777" w:rsidR="00D26EFB" w:rsidRPr="00E610A5" w:rsidRDefault="00D26EFB" w:rsidP="00C245AC">
            <w:pPr>
              <w:pStyle w:val="TableText"/>
              <w:jc w:val="center"/>
            </w:pPr>
            <w:r w:rsidRPr="00E610A5">
              <w:t>41.29</w:t>
            </w:r>
          </w:p>
        </w:tc>
      </w:tr>
      <w:tr w:rsidR="00D26EFB" w:rsidRPr="00E610A5" w14:paraId="2AA04B24" w14:textId="77777777" w:rsidTr="00C245AC">
        <w:tc>
          <w:tcPr>
            <w:tcW w:w="784" w:type="dxa"/>
            <w:tcBorders>
              <w:top w:val="nil"/>
              <w:left w:val="nil"/>
              <w:bottom w:val="nil"/>
              <w:right w:val="single" w:sz="4" w:space="0" w:color="365F91"/>
            </w:tcBorders>
          </w:tcPr>
          <w:p w14:paraId="3C6E4181" w14:textId="77777777" w:rsidR="00D26EFB" w:rsidRPr="00E610A5" w:rsidRDefault="00D26EFB" w:rsidP="00C245AC">
            <w:pPr>
              <w:pStyle w:val="TableTextBold"/>
              <w:rPr>
                <w:noProof w:val="0"/>
              </w:rPr>
            </w:pPr>
            <w:r w:rsidRPr="00E610A5">
              <w:rPr>
                <w:noProof w:val="0"/>
              </w:rPr>
              <w:t>2010</w:t>
            </w:r>
          </w:p>
        </w:tc>
        <w:tc>
          <w:tcPr>
            <w:tcW w:w="1233" w:type="dxa"/>
            <w:tcBorders>
              <w:top w:val="nil"/>
              <w:left w:val="single" w:sz="4" w:space="0" w:color="365F91"/>
              <w:bottom w:val="nil"/>
              <w:right w:val="nil"/>
            </w:tcBorders>
            <w:vAlign w:val="bottom"/>
          </w:tcPr>
          <w:p w14:paraId="6CD3D165" w14:textId="77777777" w:rsidR="00D26EFB" w:rsidRPr="00E610A5" w:rsidRDefault="00D26EFB" w:rsidP="00C245AC">
            <w:pPr>
              <w:pStyle w:val="TableText"/>
              <w:jc w:val="center"/>
            </w:pPr>
            <w:r w:rsidRPr="00E610A5">
              <w:t>46.96</w:t>
            </w:r>
          </w:p>
        </w:tc>
        <w:tc>
          <w:tcPr>
            <w:tcW w:w="1138" w:type="dxa"/>
            <w:tcBorders>
              <w:top w:val="nil"/>
              <w:left w:val="nil"/>
              <w:bottom w:val="nil"/>
              <w:right w:val="nil"/>
            </w:tcBorders>
            <w:vAlign w:val="bottom"/>
          </w:tcPr>
          <w:p w14:paraId="1515003D" w14:textId="77777777" w:rsidR="00D26EFB" w:rsidRPr="00E610A5" w:rsidRDefault="00D26EFB" w:rsidP="00C245AC">
            <w:pPr>
              <w:pStyle w:val="TableText"/>
              <w:jc w:val="center"/>
            </w:pPr>
            <w:r w:rsidRPr="00E610A5">
              <w:t>47.03</w:t>
            </w:r>
          </w:p>
        </w:tc>
        <w:tc>
          <w:tcPr>
            <w:tcW w:w="1006" w:type="dxa"/>
            <w:tcBorders>
              <w:top w:val="nil"/>
              <w:left w:val="nil"/>
              <w:bottom w:val="nil"/>
              <w:right w:val="nil"/>
            </w:tcBorders>
            <w:vAlign w:val="bottom"/>
          </w:tcPr>
          <w:p w14:paraId="61B6D10A" w14:textId="77777777" w:rsidR="00D26EFB" w:rsidRPr="00E610A5" w:rsidRDefault="00D26EFB" w:rsidP="00C245AC">
            <w:pPr>
              <w:pStyle w:val="TableText"/>
              <w:jc w:val="center"/>
            </w:pPr>
            <w:r w:rsidRPr="00E610A5">
              <w:t>45.69</w:t>
            </w:r>
          </w:p>
        </w:tc>
        <w:tc>
          <w:tcPr>
            <w:tcW w:w="1253" w:type="dxa"/>
            <w:tcBorders>
              <w:top w:val="nil"/>
              <w:left w:val="nil"/>
              <w:bottom w:val="nil"/>
              <w:right w:val="nil"/>
            </w:tcBorders>
            <w:vAlign w:val="bottom"/>
          </w:tcPr>
          <w:p w14:paraId="3D7E6545" w14:textId="77777777" w:rsidR="00D26EFB" w:rsidRPr="00E610A5" w:rsidRDefault="00D26EFB" w:rsidP="00C245AC">
            <w:pPr>
              <w:pStyle w:val="TableText"/>
              <w:jc w:val="center"/>
            </w:pPr>
            <w:r w:rsidRPr="00E610A5">
              <w:t>46.17</w:t>
            </w:r>
          </w:p>
        </w:tc>
        <w:tc>
          <w:tcPr>
            <w:tcW w:w="1006" w:type="dxa"/>
            <w:tcBorders>
              <w:top w:val="nil"/>
              <w:left w:val="nil"/>
              <w:bottom w:val="nil"/>
              <w:right w:val="nil"/>
            </w:tcBorders>
            <w:vAlign w:val="bottom"/>
          </w:tcPr>
          <w:p w14:paraId="34FFCC7A" w14:textId="77777777" w:rsidR="00D26EFB" w:rsidRPr="00E610A5" w:rsidRDefault="00D26EFB" w:rsidP="00C245AC">
            <w:pPr>
              <w:pStyle w:val="TableText"/>
              <w:jc w:val="center"/>
            </w:pPr>
            <w:r w:rsidRPr="00E610A5">
              <w:t>42.95</w:t>
            </w:r>
          </w:p>
        </w:tc>
        <w:tc>
          <w:tcPr>
            <w:tcW w:w="929" w:type="dxa"/>
            <w:tcBorders>
              <w:top w:val="nil"/>
              <w:left w:val="nil"/>
              <w:bottom w:val="nil"/>
              <w:right w:val="nil"/>
            </w:tcBorders>
            <w:vAlign w:val="bottom"/>
          </w:tcPr>
          <w:p w14:paraId="545437F0" w14:textId="77777777" w:rsidR="00D26EFB" w:rsidRPr="00E610A5" w:rsidRDefault="00D26EFB" w:rsidP="00C245AC">
            <w:pPr>
              <w:pStyle w:val="TableText"/>
              <w:jc w:val="center"/>
            </w:pPr>
            <w:r w:rsidRPr="00E610A5">
              <w:t>43.70</w:t>
            </w:r>
          </w:p>
        </w:tc>
        <w:tc>
          <w:tcPr>
            <w:tcW w:w="1213" w:type="dxa"/>
            <w:tcBorders>
              <w:top w:val="nil"/>
              <w:left w:val="nil"/>
              <w:bottom w:val="nil"/>
              <w:right w:val="nil"/>
            </w:tcBorders>
            <w:vAlign w:val="bottom"/>
          </w:tcPr>
          <w:p w14:paraId="3DF2E74D" w14:textId="77777777" w:rsidR="00D26EFB" w:rsidRPr="00E610A5" w:rsidRDefault="00D26EFB" w:rsidP="00C245AC">
            <w:pPr>
              <w:pStyle w:val="TableText"/>
              <w:jc w:val="center"/>
            </w:pPr>
            <w:r w:rsidRPr="00E610A5">
              <w:t>41.29</w:t>
            </w:r>
          </w:p>
        </w:tc>
      </w:tr>
      <w:tr w:rsidR="00D26EFB" w:rsidRPr="00E610A5" w14:paraId="2C4FDBAF" w14:textId="77777777" w:rsidTr="00C245AC">
        <w:tc>
          <w:tcPr>
            <w:tcW w:w="784" w:type="dxa"/>
            <w:tcBorders>
              <w:top w:val="nil"/>
              <w:left w:val="nil"/>
              <w:bottom w:val="nil"/>
              <w:right w:val="single" w:sz="4" w:space="0" w:color="365F91"/>
            </w:tcBorders>
          </w:tcPr>
          <w:p w14:paraId="626F7992" w14:textId="77777777" w:rsidR="00D26EFB" w:rsidRPr="00E610A5" w:rsidRDefault="00D26EFB" w:rsidP="00C245AC">
            <w:pPr>
              <w:pStyle w:val="TableTextBold"/>
              <w:rPr>
                <w:noProof w:val="0"/>
              </w:rPr>
            </w:pPr>
            <w:r w:rsidRPr="00E610A5">
              <w:rPr>
                <w:noProof w:val="0"/>
              </w:rPr>
              <w:t>2011</w:t>
            </w:r>
          </w:p>
        </w:tc>
        <w:tc>
          <w:tcPr>
            <w:tcW w:w="1233" w:type="dxa"/>
            <w:tcBorders>
              <w:top w:val="nil"/>
              <w:left w:val="single" w:sz="4" w:space="0" w:color="365F91"/>
              <w:bottom w:val="nil"/>
              <w:right w:val="nil"/>
            </w:tcBorders>
            <w:vAlign w:val="center"/>
          </w:tcPr>
          <w:p w14:paraId="6997B98B" w14:textId="77777777" w:rsidR="00D26EFB" w:rsidRPr="00E610A5" w:rsidRDefault="00D26EFB" w:rsidP="00C245AC">
            <w:pPr>
              <w:pStyle w:val="TableText"/>
              <w:jc w:val="center"/>
            </w:pPr>
            <w:r w:rsidRPr="00E610A5">
              <w:t>46.96</w:t>
            </w:r>
          </w:p>
        </w:tc>
        <w:tc>
          <w:tcPr>
            <w:tcW w:w="1138" w:type="dxa"/>
            <w:tcBorders>
              <w:top w:val="nil"/>
              <w:left w:val="nil"/>
              <w:bottom w:val="nil"/>
              <w:right w:val="nil"/>
            </w:tcBorders>
            <w:vAlign w:val="center"/>
          </w:tcPr>
          <w:p w14:paraId="7CB5EBB9" w14:textId="77777777" w:rsidR="00D26EFB" w:rsidRPr="00E610A5" w:rsidRDefault="00D26EFB" w:rsidP="00C245AC">
            <w:pPr>
              <w:pStyle w:val="TableText"/>
              <w:jc w:val="center"/>
            </w:pPr>
            <w:r w:rsidRPr="00E610A5">
              <w:t>47.04</w:t>
            </w:r>
          </w:p>
        </w:tc>
        <w:tc>
          <w:tcPr>
            <w:tcW w:w="1006" w:type="dxa"/>
            <w:tcBorders>
              <w:top w:val="nil"/>
              <w:left w:val="nil"/>
              <w:bottom w:val="nil"/>
              <w:right w:val="nil"/>
            </w:tcBorders>
            <w:vAlign w:val="center"/>
          </w:tcPr>
          <w:p w14:paraId="6A211D6D" w14:textId="77777777" w:rsidR="00D26EFB" w:rsidRPr="00E610A5" w:rsidRDefault="00D26EFB" w:rsidP="00C245AC">
            <w:pPr>
              <w:pStyle w:val="TableText"/>
              <w:jc w:val="center"/>
            </w:pPr>
            <w:r w:rsidRPr="00E610A5">
              <w:t>45.69</w:t>
            </w:r>
          </w:p>
        </w:tc>
        <w:tc>
          <w:tcPr>
            <w:tcW w:w="1253" w:type="dxa"/>
            <w:tcBorders>
              <w:top w:val="nil"/>
              <w:left w:val="nil"/>
              <w:bottom w:val="nil"/>
              <w:right w:val="nil"/>
            </w:tcBorders>
            <w:vAlign w:val="center"/>
          </w:tcPr>
          <w:p w14:paraId="1372DD4E" w14:textId="77777777" w:rsidR="00D26EFB" w:rsidRPr="00E610A5" w:rsidRDefault="00D26EFB" w:rsidP="00C245AC">
            <w:pPr>
              <w:pStyle w:val="TableText"/>
              <w:jc w:val="center"/>
            </w:pPr>
            <w:r w:rsidRPr="00E610A5">
              <w:t>46.19</w:t>
            </w:r>
          </w:p>
        </w:tc>
        <w:tc>
          <w:tcPr>
            <w:tcW w:w="1006" w:type="dxa"/>
            <w:tcBorders>
              <w:top w:val="nil"/>
              <w:left w:val="nil"/>
              <w:bottom w:val="nil"/>
              <w:right w:val="nil"/>
            </w:tcBorders>
            <w:vAlign w:val="center"/>
          </w:tcPr>
          <w:p w14:paraId="38A0B2BB" w14:textId="77777777" w:rsidR="00D26EFB" w:rsidRPr="00E610A5" w:rsidRDefault="00D26EFB" w:rsidP="00C245AC">
            <w:pPr>
              <w:pStyle w:val="TableText"/>
              <w:jc w:val="center"/>
            </w:pPr>
            <w:r w:rsidRPr="00E610A5">
              <w:t>42.89</w:t>
            </w:r>
          </w:p>
        </w:tc>
        <w:tc>
          <w:tcPr>
            <w:tcW w:w="929" w:type="dxa"/>
            <w:tcBorders>
              <w:top w:val="nil"/>
              <w:left w:val="nil"/>
              <w:bottom w:val="nil"/>
              <w:right w:val="nil"/>
            </w:tcBorders>
            <w:vAlign w:val="center"/>
          </w:tcPr>
          <w:p w14:paraId="07F58F05" w14:textId="77777777" w:rsidR="00D26EFB" w:rsidRPr="00E610A5" w:rsidRDefault="00D26EFB" w:rsidP="00C245AC">
            <w:pPr>
              <w:pStyle w:val="TableText"/>
              <w:jc w:val="center"/>
            </w:pPr>
            <w:r w:rsidRPr="00E610A5">
              <w:t>43.72</w:t>
            </w:r>
          </w:p>
        </w:tc>
        <w:tc>
          <w:tcPr>
            <w:tcW w:w="1213" w:type="dxa"/>
            <w:tcBorders>
              <w:top w:val="nil"/>
              <w:left w:val="nil"/>
              <w:bottom w:val="nil"/>
              <w:right w:val="nil"/>
            </w:tcBorders>
            <w:vAlign w:val="center"/>
          </w:tcPr>
          <w:p w14:paraId="727C798C" w14:textId="77777777" w:rsidR="00D26EFB" w:rsidRPr="00E610A5" w:rsidRDefault="00D26EFB" w:rsidP="00C245AC">
            <w:pPr>
              <w:pStyle w:val="TableText"/>
              <w:jc w:val="center"/>
            </w:pPr>
            <w:r w:rsidRPr="00E610A5">
              <w:t>41.27</w:t>
            </w:r>
          </w:p>
        </w:tc>
      </w:tr>
      <w:tr w:rsidR="00D26EFB" w:rsidRPr="00E610A5" w14:paraId="24C94B04" w14:textId="77777777" w:rsidTr="00C245AC">
        <w:tc>
          <w:tcPr>
            <w:tcW w:w="784" w:type="dxa"/>
            <w:tcBorders>
              <w:top w:val="nil"/>
              <w:left w:val="nil"/>
              <w:bottom w:val="nil"/>
              <w:right w:val="single" w:sz="4" w:space="0" w:color="365F91"/>
            </w:tcBorders>
          </w:tcPr>
          <w:p w14:paraId="0EAB8ABD" w14:textId="77777777" w:rsidR="00D26EFB" w:rsidRPr="00E610A5" w:rsidRDefault="00D26EFB" w:rsidP="00C245AC">
            <w:pPr>
              <w:pStyle w:val="TableTextBold"/>
              <w:rPr>
                <w:noProof w:val="0"/>
              </w:rPr>
            </w:pPr>
            <w:r w:rsidRPr="00E610A5">
              <w:rPr>
                <w:noProof w:val="0"/>
              </w:rPr>
              <w:t>2012</w:t>
            </w:r>
          </w:p>
        </w:tc>
        <w:tc>
          <w:tcPr>
            <w:tcW w:w="1233" w:type="dxa"/>
            <w:tcBorders>
              <w:top w:val="nil"/>
              <w:left w:val="single" w:sz="4" w:space="0" w:color="365F91"/>
              <w:bottom w:val="nil"/>
              <w:right w:val="nil"/>
            </w:tcBorders>
            <w:vAlign w:val="center"/>
          </w:tcPr>
          <w:p w14:paraId="65F6370B" w14:textId="77777777" w:rsidR="00D26EFB" w:rsidRPr="00E610A5" w:rsidRDefault="00D26EFB" w:rsidP="00C245AC">
            <w:pPr>
              <w:pStyle w:val="TableText"/>
              <w:jc w:val="center"/>
            </w:pPr>
            <w:r w:rsidRPr="00E610A5">
              <w:t>46.98</w:t>
            </w:r>
          </w:p>
        </w:tc>
        <w:tc>
          <w:tcPr>
            <w:tcW w:w="1138" w:type="dxa"/>
            <w:tcBorders>
              <w:top w:val="nil"/>
              <w:left w:val="nil"/>
              <w:bottom w:val="nil"/>
              <w:right w:val="nil"/>
            </w:tcBorders>
            <w:vAlign w:val="center"/>
          </w:tcPr>
          <w:p w14:paraId="31AA9EA7" w14:textId="77777777" w:rsidR="00D26EFB" w:rsidRPr="00E610A5" w:rsidRDefault="00D26EFB" w:rsidP="00C245AC">
            <w:pPr>
              <w:pStyle w:val="TableText"/>
              <w:jc w:val="center"/>
            </w:pPr>
            <w:r w:rsidRPr="00E610A5">
              <w:t>47.03</w:t>
            </w:r>
          </w:p>
        </w:tc>
        <w:tc>
          <w:tcPr>
            <w:tcW w:w="1006" w:type="dxa"/>
            <w:tcBorders>
              <w:top w:val="nil"/>
              <w:left w:val="nil"/>
              <w:bottom w:val="nil"/>
              <w:right w:val="nil"/>
            </w:tcBorders>
            <w:vAlign w:val="center"/>
          </w:tcPr>
          <w:p w14:paraId="79953798" w14:textId="77777777" w:rsidR="00D26EFB" w:rsidRPr="00E610A5" w:rsidRDefault="00D26EFB" w:rsidP="00C245AC">
            <w:pPr>
              <w:pStyle w:val="TableText"/>
              <w:jc w:val="center"/>
            </w:pPr>
            <w:r w:rsidRPr="00E610A5">
              <w:t>45.66</w:t>
            </w:r>
          </w:p>
        </w:tc>
        <w:tc>
          <w:tcPr>
            <w:tcW w:w="1253" w:type="dxa"/>
            <w:tcBorders>
              <w:top w:val="nil"/>
              <w:left w:val="nil"/>
              <w:bottom w:val="nil"/>
              <w:right w:val="nil"/>
            </w:tcBorders>
            <w:vAlign w:val="center"/>
          </w:tcPr>
          <w:p w14:paraId="6C82B4A2" w14:textId="77777777" w:rsidR="00D26EFB" w:rsidRPr="00E610A5" w:rsidRDefault="00D26EFB" w:rsidP="00C245AC">
            <w:pPr>
              <w:pStyle w:val="TableText"/>
              <w:jc w:val="center"/>
            </w:pPr>
            <w:r w:rsidRPr="00E610A5">
              <w:t>46.18</w:t>
            </w:r>
          </w:p>
        </w:tc>
        <w:tc>
          <w:tcPr>
            <w:tcW w:w="1006" w:type="dxa"/>
            <w:tcBorders>
              <w:top w:val="nil"/>
              <w:left w:val="nil"/>
              <w:bottom w:val="nil"/>
              <w:right w:val="nil"/>
            </w:tcBorders>
            <w:vAlign w:val="center"/>
          </w:tcPr>
          <w:p w14:paraId="6D5892C6" w14:textId="77777777" w:rsidR="00D26EFB" w:rsidRPr="00E610A5" w:rsidRDefault="00D26EFB" w:rsidP="00C245AC">
            <w:pPr>
              <w:pStyle w:val="TableText"/>
              <w:jc w:val="center"/>
            </w:pPr>
            <w:r w:rsidRPr="00E610A5">
              <w:t>43.03</w:t>
            </w:r>
          </w:p>
        </w:tc>
        <w:tc>
          <w:tcPr>
            <w:tcW w:w="929" w:type="dxa"/>
            <w:tcBorders>
              <w:top w:val="nil"/>
              <w:left w:val="nil"/>
              <w:bottom w:val="nil"/>
              <w:right w:val="nil"/>
            </w:tcBorders>
            <w:vAlign w:val="center"/>
          </w:tcPr>
          <w:p w14:paraId="7A03B3BB" w14:textId="77777777" w:rsidR="00D26EFB" w:rsidRPr="00E610A5" w:rsidRDefault="00D26EFB" w:rsidP="00C245AC">
            <w:pPr>
              <w:pStyle w:val="TableText"/>
              <w:jc w:val="center"/>
            </w:pPr>
            <w:r w:rsidRPr="00E610A5">
              <w:t>43.71</w:t>
            </w:r>
          </w:p>
        </w:tc>
        <w:tc>
          <w:tcPr>
            <w:tcW w:w="1213" w:type="dxa"/>
            <w:tcBorders>
              <w:top w:val="nil"/>
              <w:left w:val="nil"/>
              <w:bottom w:val="nil"/>
              <w:right w:val="nil"/>
            </w:tcBorders>
            <w:vAlign w:val="center"/>
          </w:tcPr>
          <w:p w14:paraId="7B130C3C" w14:textId="77777777" w:rsidR="00D26EFB" w:rsidRPr="00E610A5" w:rsidRDefault="00D26EFB" w:rsidP="00C245AC">
            <w:pPr>
              <w:pStyle w:val="TableText"/>
              <w:jc w:val="center"/>
            </w:pPr>
            <w:r w:rsidRPr="00E610A5">
              <w:t>41.27</w:t>
            </w:r>
          </w:p>
        </w:tc>
      </w:tr>
      <w:tr w:rsidR="00D26EFB" w:rsidRPr="00E610A5" w14:paraId="0111412D" w14:textId="77777777" w:rsidTr="00C245AC">
        <w:tc>
          <w:tcPr>
            <w:tcW w:w="784" w:type="dxa"/>
            <w:tcBorders>
              <w:top w:val="nil"/>
              <w:left w:val="nil"/>
              <w:bottom w:val="nil"/>
              <w:right w:val="single" w:sz="4" w:space="0" w:color="365F91"/>
            </w:tcBorders>
          </w:tcPr>
          <w:p w14:paraId="594F9D9C" w14:textId="77777777" w:rsidR="00D26EFB" w:rsidRPr="00E610A5" w:rsidRDefault="00D26EFB" w:rsidP="00C245AC">
            <w:pPr>
              <w:pStyle w:val="TableTextBold"/>
              <w:rPr>
                <w:noProof w:val="0"/>
              </w:rPr>
            </w:pPr>
            <w:r w:rsidRPr="00E610A5">
              <w:rPr>
                <w:noProof w:val="0"/>
              </w:rPr>
              <w:t>2013</w:t>
            </w:r>
          </w:p>
        </w:tc>
        <w:tc>
          <w:tcPr>
            <w:tcW w:w="1233" w:type="dxa"/>
            <w:tcBorders>
              <w:top w:val="nil"/>
              <w:left w:val="single" w:sz="4" w:space="0" w:color="365F91"/>
              <w:bottom w:val="nil"/>
              <w:right w:val="nil"/>
            </w:tcBorders>
            <w:vAlign w:val="center"/>
          </w:tcPr>
          <w:p w14:paraId="5E5E5C9C" w14:textId="77777777" w:rsidR="00D26EFB" w:rsidRPr="00E610A5" w:rsidRDefault="00D26EFB" w:rsidP="00C245AC">
            <w:pPr>
              <w:pStyle w:val="TableText"/>
              <w:jc w:val="center"/>
            </w:pPr>
            <w:r w:rsidRPr="00E610A5">
              <w:t>46.99</w:t>
            </w:r>
          </w:p>
        </w:tc>
        <w:tc>
          <w:tcPr>
            <w:tcW w:w="1138" w:type="dxa"/>
            <w:tcBorders>
              <w:top w:val="nil"/>
              <w:left w:val="nil"/>
              <w:bottom w:val="nil"/>
              <w:right w:val="nil"/>
            </w:tcBorders>
            <w:vAlign w:val="center"/>
          </w:tcPr>
          <w:p w14:paraId="6513BEF0" w14:textId="77777777" w:rsidR="00D26EFB" w:rsidRPr="00E610A5" w:rsidRDefault="00D26EFB" w:rsidP="00C245AC">
            <w:pPr>
              <w:pStyle w:val="TableText"/>
              <w:jc w:val="center"/>
            </w:pPr>
            <w:r w:rsidRPr="00E610A5">
              <w:t>47.05</w:t>
            </w:r>
          </w:p>
        </w:tc>
        <w:tc>
          <w:tcPr>
            <w:tcW w:w="1006" w:type="dxa"/>
            <w:tcBorders>
              <w:top w:val="nil"/>
              <w:left w:val="nil"/>
              <w:bottom w:val="nil"/>
              <w:right w:val="nil"/>
            </w:tcBorders>
            <w:vAlign w:val="center"/>
          </w:tcPr>
          <w:p w14:paraId="4190D71A" w14:textId="77777777" w:rsidR="00D26EFB" w:rsidRPr="00E610A5" w:rsidRDefault="00D26EFB" w:rsidP="00C245AC">
            <w:pPr>
              <w:pStyle w:val="TableText"/>
              <w:jc w:val="center"/>
            </w:pPr>
            <w:r w:rsidRPr="00E610A5">
              <w:t>45.71</w:t>
            </w:r>
          </w:p>
        </w:tc>
        <w:tc>
          <w:tcPr>
            <w:tcW w:w="1253" w:type="dxa"/>
            <w:tcBorders>
              <w:top w:val="nil"/>
              <w:left w:val="nil"/>
              <w:bottom w:val="nil"/>
              <w:right w:val="nil"/>
            </w:tcBorders>
            <w:vAlign w:val="center"/>
          </w:tcPr>
          <w:p w14:paraId="6C98D915" w14:textId="77777777" w:rsidR="00D26EFB" w:rsidRPr="00E610A5" w:rsidRDefault="00D26EFB" w:rsidP="00C245AC">
            <w:pPr>
              <w:pStyle w:val="TableText"/>
              <w:jc w:val="center"/>
            </w:pPr>
            <w:r w:rsidRPr="00E610A5">
              <w:t>46.23</w:t>
            </w:r>
          </w:p>
        </w:tc>
        <w:tc>
          <w:tcPr>
            <w:tcW w:w="1006" w:type="dxa"/>
            <w:tcBorders>
              <w:top w:val="nil"/>
              <w:left w:val="nil"/>
              <w:bottom w:val="nil"/>
              <w:right w:val="nil"/>
            </w:tcBorders>
            <w:vAlign w:val="center"/>
          </w:tcPr>
          <w:p w14:paraId="3ECCF643" w14:textId="77777777" w:rsidR="00D26EFB" w:rsidRPr="00E610A5" w:rsidRDefault="00D26EFB" w:rsidP="00C245AC">
            <w:pPr>
              <w:pStyle w:val="TableText"/>
              <w:jc w:val="center"/>
            </w:pPr>
            <w:r w:rsidRPr="00E610A5">
              <w:t>43.05</w:t>
            </w:r>
          </w:p>
        </w:tc>
        <w:tc>
          <w:tcPr>
            <w:tcW w:w="929" w:type="dxa"/>
            <w:tcBorders>
              <w:top w:val="nil"/>
              <w:left w:val="nil"/>
              <w:bottom w:val="nil"/>
              <w:right w:val="nil"/>
            </w:tcBorders>
            <w:vAlign w:val="center"/>
          </w:tcPr>
          <w:p w14:paraId="58103717" w14:textId="77777777" w:rsidR="00D26EFB" w:rsidRPr="00E610A5" w:rsidRDefault="00D26EFB" w:rsidP="00C245AC">
            <w:pPr>
              <w:pStyle w:val="TableText"/>
              <w:jc w:val="center"/>
            </w:pPr>
            <w:r w:rsidRPr="00E610A5">
              <w:t>43.84</w:t>
            </w:r>
          </w:p>
        </w:tc>
        <w:tc>
          <w:tcPr>
            <w:tcW w:w="1213" w:type="dxa"/>
            <w:tcBorders>
              <w:top w:val="nil"/>
              <w:left w:val="nil"/>
              <w:bottom w:val="nil"/>
              <w:right w:val="nil"/>
            </w:tcBorders>
            <w:vAlign w:val="center"/>
          </w:tcPr>
          <w:p w14:paraId="011E4387" w14:textId="77777777" w:rsidR="00D26EFB" w:rsidRPr="00E610A5" w:rsidRDefault="00D26EFB" w:rsidP="00C245AC">
            <w:pPr>
              <w:pStyle w:val="TableText"/>
              <w:jc w:val="center"/>
            </w:pPr>
            <w:r w:rsidRPr="00E610A5">
              <w:t>41.26</w:t>
            </w:r>
          </w:p>
        </w:tc>
      </w:tr>
      <w:tr w:rsidR="00D26EFB" w:rsidRPr="00E610A5" w14:paraId="62021CFA" w14:textId="77777777" w:rsidTr="00C245AC">
        <w:tc>
          <w:tcPr>
            <w:tcW w:w="784" w:type="dxa"/>
            <w:tcBorders>
              <w:top w:val="nil"/>
              <w:left w:val="nil"/>
              <w:bottom w:val="nil"/>
              <w:right w:val="single" w:sz="4" w:space="0" w:color="365F91"/>
            </w:tcBorders>
          </w:tcPr>
          <w:p w14:paraId="0DFE187E" w14:textId="77777777" w:rsidR="00D26EFB" w:rsidRPr="00E610A5" w:rsidRDefault="00D26EFB" w:rsidP="00C245AC">
            <w:pPr>
              <w:pStyle w:val="TableTextBold"/>
              <w:rPr>
                <w:noProof w:val="0"/>
              </w:rPr>
            </w:pPr>
            <w:r w:rsidRPr="00E610A5">
              <w:rPr>
                <w:noProof w:val="0"/>
              </w:rPr>
              <w:t>2014</w:t>
            </w:r>
          </w:p>
        </w:tc>
        <w:tc>
          <w:tcPr>
            <w:tcW w:w="1233" w:type="dxa"/>
            <w:tcBorders>
              <w:top w:val="nil"/>
              <w:left w:val="single" w:sz="4" w:space="0" w:color="365F91"/>
              <w:bottom w:val="nil"/>
              <w:right w:val="nil"/>
            </w:tcBorders>
            <w:vAlign w:val="center"/>
          </w:tcPr>
          <w:p w14:paraId="67FE6123" w14:textId="77777777" w:rsidR="00D26EFB" w:rsidRPr="00E610A5" w:rsidRDefault="00D26EFB" w:rsidP="00C245AC">
            <w:pPr>
              <w:pStyle w:val="TableText"/>
              <w:jc w:val="center"/>
            </w:pPr>
            <w:r w:rsidRPr="00E610A5">
              <w:t>46.95</w:t>
            </w:r>
          </w:p>
        </w:tc>
        <w:tc>
          <w:tcPr>
            <w:tcW w:w="1138" w:type="dxa"/>
            <w:tcBorders>
              <w:top w:val="nil"/>
              <w:left w:val="nil"/>
              <w:bottom w:val="nil"/>
              <w:right w:val="nil"/>
            </w:tcBorders>
            <w:vAlign w:val="center"/>
          </w:tcPr>
          <w:p w14:paraId="24E17896" w14:textId="77777777" w:rsidR="00D26EFB" w:rsidRPr="00E610A5" w:rsidRDefault="00D26EFB" w:rsidP="00C245AC">
            <w:pPr>
              <w:pStyle w:val="TableText"/>
              <w:jc w:val="center"/>
            </w:pPr>
            <w:r w:rsidRPr="00E610A5">
              <w:t>47.02</w:t>
            </w:r>
          </w:p>
        </w:tc>
        <w:tc>
          <w:tcPr>
            <w:tcW w:w="1006" w:type="dxa"/>
            <w:tcBorders>
              <w:top w:val="nil"/>
              <w:left w:val="nil"/>
              <w:bottom w:val="nil"/>
              <w:right w:val="nil"/>
            </w:tcBorders>
            <w:vAlign w:val="center"/>
          </w:tcPr>
          <w:p w14:paraId="78DBCDD5" w14:textId="77777777" w:rsidR="00D26EFB" w:rsidRPr="00E610A5" w:rsidRDefault="00D26EFB" w:rsidP="00C245AC">
            <w:pPr>
              <w:pStyle w:val="TableText"/>
              <w:jc w:val="center"/>
            </w:pPr>
            <w:r w:rsidRPr="00E610A5">
              <w:t>45.71</w:t>
            </w:r>
          </w:p>
        </w:tc>
        <w:tc>
          <w:tcPr>
            <w:tcW w:w="1253" w:type="dxa"/>
            <w:tcBorders>
              <w:top w:val="nil"/>
              <w:left w:val="nil"/>
              <w:bottom w:val="nil"/>
              <w:right w:val="nil"/>
            </w:tcBorders>
            <w:vAlign w:val="center"/>
          </w:tcPr>
          <w:p w14:paraId="23745F30" w14:textId="77777777" w:rsidR="00D26EFB" w:rsidRPr="00E610A5" w:rsidRDefault="00D26EFB" w:rsidP="00C245AC">
            <w:pPr>
              <w:pStyle w:val="TableText"/>
              <w:jc w:val="center"/>
            </w:pPr>
            <w:r w:rsidRPr="00E610A5">
              <w:t>46.23</w:t>
            </w:r>
          </w:p>
        </w:tc>
        <w:tc>
          <w:tcPr>
            <w:tcW w:w="1006" w:type="dxa"/>
            <w:tcBorders>
              <w:top w:val="nil"/>
              <w:left w:val="nil"/>
              <w:bottom w:val="nil"/>
              <w:right w:val="nil"/>
            </w:tcBorders>
            <w:vAlign w:val="center"/>
          </w:tcPr>
          <w:p w14:paraId="42748330" w14:textId="77777777" w:rsidR="00D26EFB" w:rsidRPr="00E610A5" w:rsidRDefault="00D26EFB" w:rsidP="00C245AC">
            <w:pPr>
              <w:pStyle w:val="TableText"/>
              <w:jc w:val="center"/>
            </w:pPr>
            <w:r w:rsidRPr="00E610A5">
              <w:t>42.94</w:t>
            </w:r>
          </w:p>
        </w:tc>
        <w:tc>
          <w:tcPr>
            <w:tcW w:w="929" w:type="dxa"/>
            <w:tcBorders>
              <w:top w:val="nil"/>
              <w:left w:val="nil"/>
              <w:bottom w:val="nil"/>
              <w:right w:val="nil"/>
            </w:tcBorders>
            <w:vAlign w:val="center"/>
          </w:tcPr>
          <w:p w14:paraId="0AD99E9C" w14:textId="77777777" w:rsidR="00D26EFB" w:rsidRPr="00E610A5" w:rsidRDefault="00D26EFB" w:rsidP="00C245AC">
            <w:pPr>
              <w:pStyle w:val="TableText"/>
              <w:jc w:val="center"/>
            </w:pPr>
            <w:r w:rsidRPr="00E610A5">
              <w:t>43.73</w:t>
            </w:r>
          </w:p>
        </w:tc>
        <w:tc>
          <w:tcPr>
            <w:tcW w:w="1213" w:type="dxa"/>
            <w:tcBorders>
              <w:top w:val="nil"/>
              <w:left w:val="nil"/>
              <w:bottom w:val="nil"/>
              <w:right w:val="nil"/>
            </w:tcBorders>
            <w:vAlign w:val="center"/>
          </w:tcPr>
          <w:p w14:paraId="59A675CD" w14:textId="77777777" w:rsidR="00D26EFB" w:rsidRPr="00E610A5" w:rsidRDefault="00D26EFB" w:rsidP="00C245AC">
            <w:pPr>
              <w:pStyle w:val="TableText"/>
              <w:jc w:val="center"/>
            </w:pPr>
            <w:r w:rsidRPr="00E610A5">
              <w:t>41.26</w:t>
            </w:r>
          </w:p>
        </w:tc>
      </w:tr>
      <w:tr w:rsidR="00D26EFB" w:rsidRPr="00E610A5" w14:paraId="76CB4C10" w14:textId="77777777" w:rsidTr="00C245AC">
        <w:tc>
          <w:tcPr>
            <w:tcW w:w="784" w:type="dxa"/>
            <w:tcBorders>
              <w:top w:val="nil"/>
              <w:left w:val="nil"/>
              <w:bottom w:val="nil"/>
              <w:right w:val="single" w:sz="4" w:space="0" w:color="365F91"/>
            </w:tcBorders>
          </w:tcPr>
          <w:p w14:paraId="061E850E" w14:textId="77777777" w:rsidR="00D26EFB" w:rsidRPr="00E610A5" w:rsidRDefault="00D26EFB" w:rsidP="00C245AC">
            <w:pPr>
              <w:pStyle w:val="TableTextBold"/>
              <w:rPr>
                <w:noProof w:val="0"/>
              </w:rPr>
            </w:pPr>
            <w:r w:rsidRPr="00E610A5">
              <w:rPr>
                <w:noProof w:val="0"/>
              </w:rPr>
              <w:t>2015</w:t>
            </w:r>
          </w:p>
        </w:tc>
        <w:tc>
          <w:tcPr>
            <w:tcW w:w="1233" w:type="dxa"/>
            <w:tcBorders>
              <w:top w:val="nil"/>
              <w:left w:val="single" w:sz="4" w:space="0" w:color="365F91"/>
              <w:bottom w:val="nil"/>
              <w:right w:val="nil"/>
            </w:tcBorders>
            <w:vAlign w:val="center"/>
          </w:tcPr>
          <w:p w14:paraId="5BE32295" w14:textId="77777777" w:rsidR="00D26EFB" w:rsidRPr="00E610A5" w:rsidRDefault="00D26EFB" w:rsidP="00C245AC">
            <w:pPr>
              <w:pStyle w:val="TableText"/>
              <w:jc w:val="center"/>
            </w:pPr>
            <w:r w:rsidRPr="00E610A5">
              <w:t>46.96</w:t>
            </w:r>
          </w:p>
        </w:tc>
        <w:tc>
          <w:tcPr>
            <w:tcW w:w="1138" w:type="dxa"/>
            <w:tcBorders>
              <w:top w:val="nil"/>
              <w:left w:val="nil"/>
              <w:bottom w:val="nil"/>
              <w:right w:val="nil"/>
            </w:tcBorders>
            <w:vAlign w:val="center"/>
          </w:tcPr>
          <w:p w14:paraId="33B28652" w14:textId="77777777" w:rsidR="00D26EFB" w:rsidRPr="00E610A5" w:rsidRDefault="00D26EFB" w:rsidP="00C245AC">
            <w:pPr>
              <w:pStyle w:val="TableText"/>
              <w:jc w:val="center"/>
            </w:pPr>
            <w:r w:rsidRPr="00E610A5">
              <w:t>47.03</w:t>
            </w:r>
          </w:p>
        </w:tc>
        <w:tc>
          <w:tcPr>
            <w:tcW w:w="1006" w:type="dxa"/>
            <w:tcBorders>
              <w:top w:val="nil"/>
              <w:left w:val="nil"/>
              <w:bottom w:val="nil"/>
              <w:right w:val="nil"/>
            </w:tcBorders>
            <w:vAlign w:val="center"/>
          </w:tcPr>
          <w:p w14:paraId="62D7C99C" w14:textId="77777777" w:rsidR="00D26EFB" w:rsidRPr="00E610A5" w:rsidRDefault="00D26EFB" w:rsidP="00C245AC">
            <w:pPr>
              <w:pStyle w:val="TableText"/>
              <w:jc w:val="center"/>
            </w:pPr>
            <w:r w:rsidRPr="00E610A5">
              <w:t>45.67</w:t>
            </w:r>
          </w:p>
        </w:tc>
        <w:tc>
          <w:tcPr>
            <w:tcW w:w="1253" w:type="dxa"/>
            <w:tcBorders>
              <w:top w:val="nil"/>
              <w:left w:val="nil"/>
              <w:bottom w:val="nil"/>
              <w:right w:val="nil"/>
            </w:tcBorders>
            <w:vAlign w:val="center"/>
          </w:tcPr>
          <w:p w14:paraId="0B5E4D00" w14:textId="77777777" w:rsidR="00D26EFB" w:rsidRPr="00E610A5" w:rsidRDefault="00D26EFB" w:rsidP="00C245AC">
            <w:pPr>
              <w:pStyle w:val="TableText"/>
              <w:jc w:val="center"/>
            </w:pPr>
            <w:r w:rsidRPr="00E610A5">
              <w:t>46.19</w:t>
            </w:r>
          </w:p>
        </w:tc>
        <w:tc>
          <w:tcPr>
            <w:tcW w:w="1006" w:type="dxa"/>
            <w:tcBorders>
              <w:top w:val="nil"/>
              <w:left w:val="nil"/>
              <w:bottom w:val="nil"/>
              <w:right w:val="nil"/>
            </w:tcBorders>
            <w:vAlign w:val="center"/>
          </w:tcPr>
          <w:p w14:paraId="3BBCBEFC" w14:textId="77777777" w:rsidR="00D26EFB" w:rsidRPr="00E610A5" w:rsidRDefault="00D26EFB" w:rsidP="00C245AC">
            <w:pPr>
              <w:pStyle w:val="TableText"/>
              <w:jc w:val="center"/>
            </w:pPr>
            <w:r w:rsidRPr="00E610A5">
              <w:t>42.98</w:t>
            </w:r>
          </w:p>
        </w:tc>
        <w:tc>
          <w:tcPr>
            <w:tcW w:w="929" w:type="dxa"/>
            <w:tcBorders>
              <w:top w:val="nil"/>
              <w:left w:val="nil"/>
              <w:bottom w:val="nil"/>
              <w:right w:val="nil"/>
            </w:tcBorders>
            <w:vAlign w:val="center"/>
          </w:tcPr>
          <w:p w14:paraId="52F7960C" w14:textId="77777777" w:rsidR="00D26EFB" w:rsidRPr="00E610A5" w:rsidRDefault="00D26EFB" w:rsidP="00C245AC">
            <w:pPr>
              <w:pStyle w:val="TableText"/>
              <w:jc w:val="center"/>
            </w:pPr>
            <w:r w:rsidRPr="00E610A5">
              <w:t>43.70</w:t>
            </w:r>
          </w:p>
        </w:tc>
        <w:tc>
          <w:tcPr>
            <w:tcW w:w="1213" w:type="dxa"/>
            <w:tcBorders>
              <w:top w:val="nil"/>
              <w:left w:val="nil"/>
              <w:bottom w:val="nil"/>
              <w:right w:val="nil"/>
            </w:tcBorders>
            <w:vAlign w:val="center"/>
          </w:tcPr>
          <w:p w14:paraId="7F4435A7" w14:textId="77777777" w:rsidR="00D26EFB" w:rsidRPr="00E610A5" w:rsidRDefault="00D26EFB" w:rsidP="00C245AC">
            <w:pPr>
              <w:pStyle w:val="TableText"/>
              <w:jc w:val="center"/>
            </w:pPr>
            <w:r w:rsidRPr="00E610A5">
              <w:t>41.28</w:t>
            </w:r>
          </w:p>
        </w:tc>
      </w:tr>
      <w:tr w:rsidR="00D26EFB" w:rsidRPr="00E610A5" w14:paraId="3D77E210" w14:textId="77777777" w:rsidTr="00C245AC">
        <w:tc>
          <w:tcPr>
            <w:tcW w:w="784" w:type="dxa"/>
            <w:tcBorders>
              <w:top w:val="nil"/>
              <w:left w:val="nil"/>
              <w:bottom w:val="nil"/>
              <w:right w:val="single" w:sz="4" w:space="0" w:color="365F91"/>
            </w:tcBorders>
          </w:tcPr>
          <w:p w14:paraId="70320083" w14:textId="77777777" w:rsidR="00D26EFB" w:rsidRPr="00E610A5" w:rsidRDefault="00D26EFB" w:rsidP="00C245AC">
            <w:pPr>
              <w:pStyle w:val="TableTextBold"/>
              <w:rPr>
                <w:noProof w:val="0"/>
              </w:rPr>
            </w:pPr>
            <w:r w:rsidRPr="00E610A5">
              <w:rPr>
                <w:noProof w:val="0"/>
              </w:rPr>
              <w:t>2016</w:t>
            </w:r>
          </w:p>
        </w:tc>
        <w:tc>
          <w:tcPr>
            <w:tcW w:w="1233" w:type="dxa"/>
            <w:tcBorders>
              <w:top w:val="nil"/>
              <w:left w:val="single" w:sz="4" w:space="0" w:color="365F91"/>
              <w:bottom w:val="nil"/>
              <w:right w:val="nil"/>
            </w:tcBorders>
            <w:vAlign w:val="center"/>
          </w:tcPr>
          <w:p w14:paraId="494AA7C9" w14:textId="77777777" w:rsidR="00D26EFB" w:rsidRPr="00E610A5" w:rsidRDefault="00D26EFB" w:rsidP="00C245AC">
            <w:pPr>
              <w:pStyle w:val="TableText"/>
              <w:jc w:val="center"/>
            </w:pPr>
            <w:r w:rsidRPr="00E610A5">
              <w:t>46.92</w:t>
            </w:r>
          </w:p>
        </w:tc>
        <w:tc>
          <w:tcPr>
            <w:tcW w:w="1138" w:type="dxa"/>
            <w:tcBorders>
              <w:top w:val="nil"/>
              <w:left w:val="nil"/>
              <w:bottom w:val="nil"/>
              <w:right w:val="nil"/>
            </w:tcBorders>
            <w:vAlign w:val="center"/>
          </w:tcPr>
          <w:p w14:paraId="5013B025" w14:textId="77777777" w:rsidR="00D26EFB" w:rsidRPr="00E610A5" w:rsidRDefault="00D26EFB" w:rsidP="00C245AC">
            <w:pPr>
              <w:pStyle w:val="TableText"/>
              <w:jc w:val="center"/>
            </w:pPr>
            <w:r w:rsidRPr="00E610A5">
              <w:t>46.99</w:t>
            </w:r>
          </w:p>
        </w:tc>
        <w:tc>
          <w:tcPr>
            <w:tcW w:w="1006" w:type="dxa"/>
            <w:tcBorders>
              <w:top w:val="nil"/>
              <w:left w:val="nil"/>
              <w:bottom w:val="nil"/>
              <w:right w:val="nil"/>
            </w:tcBorders>
            <w:vAlign w:val="center"/>
          </w:tcPr>
          <w:p w14:paraId="1E596B63" w14:textId="77777777" w:rsidR="00D26EFB" w:rsidRPr="00E610A5" w:rsidRDefault="00D26EFB" w:rsidP="00C245AC">
            <w:pPr>
              <w:pStyle w:val="TableText"/>
              <w:jc w:val="center"/>
            </w:pPr>
            <w:r w:rsidRPr="00E610A5">
              <w:t>45.79</w:t>
            </w:r>
          </w:p>
        </w:tc>
        <w:tc>
          <w:tcPr>
            <w:tcW w:w="1253" w:type="dxa"/>
            <w:tcBorders>
              <w:top w:val="nil"/>
              <w:left w:val="nil"/>
              <w:bottom w:val="nil"/>
              <w:right w:val="nil"/>
            </w:tcBorders>
            <w:vAlign w:val="center"/>
          </w:tcPr>
          <w:p w14:paraId="677976AD" w14:textId="77777777" w:rsidR="00D26EFB" w:rsidRPr="00E610A5" w:rsidRDefault="00D26EFB" w:rsidP="00C245AC">
            <w:pPr>
              <w:pStyle w:val="TableText"/>
              <w:jc w:val="center"/>
            </w:pPr>
            <w:r w:rsidRPr="00E610A5">
              <w:t>46.29</w:t>
            </w:r>
          </w:p>
        </w:tc>
        <w:tc>
          <w:tcPr>
            <w:tcW w:w="1006" w:type="dxa"/>
            <w:tcBorders>
              <w:top w:val="nil"/>
              <w:left w:val="nil"/>
              <w:bottom w:val="nil"/>
              <w:right w:val="nil"/>
            </w:tcBorders>
            <w:vAlign w:val="center"/>
          </w:tcPr>
          <w:p w14:paraId="39CAB027" w14:textId="77777777" w:rsidR="00D26EFB" w:rsidRPr="00E610A5" w:rsidRDefault="00D26EFB" w:rsidP="00C245AC">
            <w:pPr>
              <w:pStyle w:val="TableText"/>
              <w:jc w:val="center"/>
            </w:pPr>
            <w:r w:rsidRPr="00E610A5">
              <w:t>42.99</w:t>
            </w:r>
          </w:p>
        </w:tc>
        <w:tc>
          <w:tcPr>
            <w:tcW w:w="929" w:type="dxa"/>
            <w:tcBorders>
              <w:top w:val="nil"/>
              <w:left w:val="nil"/>
              <w:bottom w:val="nil"/>
              <w:right w:val="nil"/>
            </w:tcBorders>
            <w:vAlign w:val="center"/>
          </w:tcPr>
          <w:p w14:paraId="2FD491D3" w14:textId="77777777" w:rsidR="00D26EFB" w:rsidRPr="00E610A5" w:rsidRDefault="00D26EFB" w:rsidP="00C245AC">
            <w:pPr>
              <w:pStyle w:val="TableText"/>
              <w:jc w:val="center"/>
            </w:pPr>
            <w:r w:rsidRPr="00E610A5">
              <w:t>43.91</w:t>
            </w:r>
          </w:p>
        </w:tc>
        <w:tc>
          <w:tcPr>
            <w:tcW w:w="1213" w:type="dxa"/>
            <w:tcBorders>
              <w:top w:val="nil"/>
              <w:left w:val="nil"/>
              <w:bottom w:val="nil"/>
              <w:right w:val="nil"/>
            </w:tcBorders>
            <w:vAlign w:val="center"/>
          </w:tcPr>
          <w:p w14:paraId="08EB1456" w14:textId="77777777" w:rsidR="00D26EFB" w:rsidRPr="00E610A5" w:rsidRDefault="00D26EFB" w:rsidP="00C245AC">
            <w:pPr>
              <w:pStyle w:val="TableText"/>
              <w:jc w:val="center"/>
            </w:pPr>
            <w:r w:rsidRPr="00E610A5">
              <w:t>41.29</w:t>
            </w:r>
          </w:p>
        </w:tc>
      </w:tr>
      <w:tr w:rsidR="00D26EFB" w:rsidRPr="00E610A5" w14:paraId="7D9366EC" w14:textId="77777777" w:rsidTr="00C245AC">
        <w:tc>
          <w:tcPr>
            <w:tcW w:w="784" w:type="dxa"/>
            <w:tcBorders>
              <w:top w:val="nil"/>
              <w:left w:val="nil"/>
              <w:bottom w:val="nil"/>
              <w:right w:val="single" w:sz="4" w:space="0" w:color="365F91"/>
            </w:tcBorders>
          </w:tcPr>
          <w:p w14:paraId="3B2849D8" w14:textId="77777777" w:rsidR="00D26EFB" w:rsidRPr="00E610A5" w:rsidRDefault="00D26EFB" w:rsidP="00C245AC">
            <w:pPr>
              <w:pStyle w:val="TableTextBold"/>
              <w:rPr>
                <w:noProof w:val="0"/>
              </w:rPr>
            </w:pPr>
            <w:r w:rsidRPr="00E610A5">
              <w:rPr>
                <w:noProof w:val="0"/>
              </w:rPr>
              <w:t>2017</w:t>
            </w:r>
          </w:p>
        </w:tc>
        <w:tc>
          <w:tcPr>
            <w:tcW w:w="1233" w:type="dxa"/>
            <w:tcBorders>
              <w:top w:val="nil"/>
              <w:left w:val="single" w:sz="4" w:space="0" w:color="365F91"/>
              <w:bottom w:val="nil"/>
              <w:right w:val="nil"/>
            </w:tcBorders>
            <w:vAlign w:val="center"/>
          </w:tcPr>
          <w:p w14:paraId="13A5A8A1" w14:textId="77777777" w:rsidR="00D26EFB" w:rsidRPr="00E610A5" w:rsidRDefault="00D26EFB" w:rsidP="00C245AC">
            <w:pPr>
              <w:pStyle w:val="TableText"/>
              <w:jc w:val="center"/>
            </w:pPr>
            <w:r w:rsidRPr="00E610A5">
              <w:t>46.91</w:t>
            </w:r>
          </w:p>
        </w:tc>
        <w:tc>
          <w:tcPr>
            <w:tcW w:w="1138" w:type="dxa"/>
            <w:tcBorders>
              <w:top w:val="nil"/>
              <w:left w:val="nil"/>
              <w:bottom w:val="nil"/>
              <w:right w:val="nil"/>
            </w:tcBorders>
            <w:vAlign w:val="center"/>
          </w:tcPr>
          <w:p w14:paraId="5542F510" w14:textId="77777777" w:rsidR="00D26EFB" w:rsidRPr="00E610A5" w:rsidRDefault="00D26EFB" w:rsidP="00C245AC">
            <w:pPr>
              <w:pStyle w:val="TableText"/>
              <w:jc w:val="center"/>
            </w:pPr>
            <w:r w:rsidRPr="00E610A5">
              <w:t>47.00</w:t>
            </w:r>
          </w:p>
        </w:tc>
        <w:tc>
          <w:tcPr>
            <w:tcW w:w="1006" w:type="dxa"/>
            <w:tcBorders>
              <w:top w:val="nil"/>
              <w:left w:val="nil"/>
              <w:bottom w:val="nil"/>
              <w:right w:val="nil"/>
            </w:tcBorders>
            <w:vAlign w:val="center"/>
          </w:tcPr>
          <w:p w14:paraId="04C05915" w14:textId="77777777" w:rsidR="00D26EFB" w:rsidRPr="00E610A5" w:rsidRDefault="00D26EFB" w:rsidP="00C245AC">
            <w:pPr>
              <w:pStyle w:val="TableText"/>
              <w:jc w:val="center"/>
            </w:pPr>
            <w:r w:rsidRPr="00E610A5">
              <w:t>45.77</w:t>
            </w:r>
          </w:p>
        </w:tc>
        <w:tc>
          <w:tcPr>
            <w:tcW w:w="1253" w:type="dxa"/>
            <w:tcBorders>
              <w:top w:val="nil"/>
              <w:left w:val="nil"/>
              <w:bottom w:val="nil"/>
              <w:right w:val="nil"/>
            </w:tcBorders>
            <w:vAlign w:val="center"/>
          </w:tcPr>
          <w:p w14:paraId="62262E2E" w14:textId="77777777" w:rsidR="00D26EFB" w:rsidRPr="00E610A5" w:rsidRDefault="00D26EFB" w:rsidP="00C245AC">
            <w:pPr>
              <w:pStyle w:val="TableText"/>
              <w:jc w:val="center"/>
            </w:pPr>
            <w:r w:rsidRPr="00E610A5">
              <w:t>46.27</w:t>
            </w:r>
          </w:p>
        </w:tc>
        <w:tc>
          <w:tcPr>
            <w:tcW w:w="1006" w:type="dxa"/>
            <w:tcBorders>
              <w:top w:val="nil"/>
              <w:left w:val="nil"/>
              <w:bottom w:val="nil"/>
              <w:right w:val="nil"/>
            </w:tcBorders>
            <w:vAlign w:val="center"/>
          </w:tcPr>
          <w:p w14:paraId="6DC67359" w14:textId="77777777" w:rsidR="00D26EFB" w:rsidRPr="00E610A5" w:rsidRDefault="00D26EFB" w:rsidP="00C245AC">
            <w:pPr>
              <w:pStyle w:val="TableText"/>
              <w:jc w:val="center"/>
            </w:pPr>
            <w:r w:rsidRPr="00E610A5">
              <w:t>42.97</w:t>
            </w:r>
          </w:p>
        </w:tc>
        <w:tc>
          <w:tcPr>
            <w:tcW w:w="929" w:type="dxa"/>
            <w:tcBorders>
              <w:top w:val="nil"/>
              <w:left w:val="nil"/>
              <w:bottom w:val="nil"/>
              <w:right w:val="nil"/>
            </w:tcBorders>
            <w:vAlign w:val="center"/>
          </w:tcPr>
          <w:p w14:paraId="714418F6" w14:textId="77777777" w:rsidR="00D26EFB" w:rsidRPr="00E610A5" w:rsidRDefault="00D26EFB" w:rsidP="00C245AC">
            <w:pPr>
              <w:pStyle w:val="TableText"/>
              <w:jc w:val="center"/>
            </w:pPr>
            <w:r w:rsidRPr="00E610A5">
              <w:t>43.71</w:t>
            </w:r>
          </w:p>
        </w:tc>
        <w:tc>
          <w:tcPr>
            <w:tcW w:w="1213" w:type="dxa"/>
            <w:tcBorders>
              <w:top w:val="nil"/>
              <w:left w:val="nil"/>
              <w:bottom w:val="nil"/>
              <w:right w:val="nil"/>
            </w:tcBorders>
            <w:vAlign w:val="center"/>
          </w:tcPr>
          <w:p w14:paraId="5C7E8A7B" w14:textId="77777777" w:rsidR="00D26EFB" w:rsidRPr="00E610A5" w:rsidRDefault="00D26EFB" w:rsidP="00C245AC">
            <w:pPr>
              <w:pStyle w:val="TableText"/>
              <w:jc w:val="center"/>
            </w:pPr>
            <w:r w:rsidRPr="00E610A5">
              <w:t>41.27</w:t>
            </w:r>
          </w:p>
        </w:tc>
      </w:tr>
      <w:tr w:rsidR="00D26EFB" w:rsidRPr="00E610A5" w14:paraId="3824C280" w14:textId="77777777" w:rsidTr="00C245AC">
        <w:tc>
          <w:tcPr>
            <w:tcW w:w="784" w:type="dxa"/>
            <w:tcBorders>
              <w:top w:val="nil"/>
              <w:left w:val="nil"/>
              <w:bottom w:val="nil"/>
              <w:right w:val="single" w:sz="4" w:space="0" w:color="365F91"/>
            </w:tcBorders>
          </w:tcPr>
          <w:p w14:paraId="1AE06E90" w14:textId="77777777" w:rsidR="00D26EFB" w:rsidRPr="00E610A5" w:rsidRDefault="00D26EFB" w:rsidP="00C245AC">
            <w:pPr>
              <w:pStyle w:val="TableTextBold"/>
              <w:rPr>
                <w:noProof w:val="0"/>
              </w:rPr>
            </w:pPr>
            <w:r w:rsidRPr="00E610A5">
              <w:rPr>
                <w:noProof w:val="0"/>
              </w:rPr>
              <w:t>2018</w:t>
            </w:r>
          </w:p>
        </w:tc>
        <w:tc>
          <w:tcPr>
            <w:tcW w:w="1233" w:type="dxa"/>
            <w:tcBorders>
              <w:top w:val="nil"/>
              <w:left w:val="single" w:sz="4" w:space="0" w:color="365F91"/>
              <w:bottom w:val="nil"/>
              <w:right w:val="nil"/>
            </w:tcBorders>
            <w:vAlign w:val="center"/>
          </w:tcPr>
          <w:p w14:paraId="2EFE437C" w14:textId="77777777" w:rsidR="00D26EFB" w:rsidRPr="00E610A5" w:rsidRDefault="00D26EFB" w:rsidP="00C245AC">
            <w:pPr>
              <w:pStyle w:val="TableText"/>
              <w:jc w:val="center"/>
            </w:pPr>
            <w:r w:rsidRPr="00E610A5">
              <w:t>46.90</w:t>
            </w:r>
          </w:p>
        </w:tc>
        <w:tc>
          <w:tcPr>
            <w:tcW w:w="1138" w:type="dxa"/>
            <w:tcBorders>
              <w:top w:val="nil"/>
              <w:left w:val="nil"/>
              <w:bottom w:val="nil"/>
              <w:right w:val="nil"/>
            </w:tcBorders>
            <w:vAlign w:val="center"/>
          </w:tcPr>
          <w:p w14:paraId="6B6FB639" w14:textId="77777777" w:rsidR="00D26EFB" w:rsidRPr="00E610A5" w:rsidRDefault="00D26EFB" w:rsidP="00C245AC">
            <w:pPr>
              <w:pStyle w:val="TableText"/>
              <w:jc w:val="center"/>
            </w:pPr>
            <w:r w:rsidRPr="00E610A5">
              <w:t>46.99</w:t>
            </w:r>
          </w:p>
        </w:tc>
        <w:tc>
          <w:tcPr>
            <w:tcW w:w="1006" w:type="dxa"/>
            <w:tcBorders>
              <w:top w:val="nil"/>
              <w:left w:val="nil"/>
              <w:bottom w:val="nil"/>
              <w:right w:val="nil"/>
            </w:tcBorders>
            <w:vAlign w:val="center"/>
          </w:tcPr>
          <w:p w14:paraId="37AEA22B" w14:textId="77777777" w:rsidR="00D26EFB" w:rsidRPr="00E610A5" w:rsidRDefault="00D26EFB" w:rsidP="00C245AC">
            <w:pPr>
              <w:pStyle w:val="TableText"/>
              <w:jc w:val="center"/>
            </w:pPr>
            <w:r w:rsidRPr="00E610A5">
              <w:t>45.77</w:t>
            </w:r>
          </w:p>
        </w:tc>
        <w:tc>
          <w:tcPr>
            <w:tcW w:w="1253" w:type="dxa"/>
            <w:tcBorders>
              <w:top w:val="nil"/>
              <w:left w:val="nil"/>
              <w:bottom w:val="nil"/>
              <w:right w:val="nil"/>
            </w:tcBorders>
            <w:vAlign w:val="center"/>
          </w:tcPr>
          <w:p w14:paraId="41901008" w14:textId="77777777" w:rsidR="00D26EFB" w:rsidRPr="00E610A5" w:rsidRDefault="00D26EFB" w:rsidP="00C245AC">
            <w:pPr>
              <w:pStyle w:val="TableText"/>
              <w:jc w:val="center"/>
            </w:pPr>
            <w:r w:rsidRPr="00E610A5">
              <w:t>46.28</w:t>
            </w:r>
          </w:p>
        </w:tc>
        <w:tc>
          <w:tcPr>
            <w:tcW w:w="1006" w:type="dxa"/>
            <w:tcBorders>
              <w:top w:val="nil"/>
              <w:left w:val="nil"/>
              <w:bottom w:val="nil"/>
              <w:right w:val="nil"/>
            </w:tcBorders>
            <w:vAlign w:val="center"/>
          </w:tcPr>
          <w:p w14:paraId="4EC3D687" w14:textId="77777777" w:rsidR="00D26EFB" w:rsidRPr="00E610A5" w:rsidRDefault="00D26EFB" w:rsidP="00C245AC">
            <w:pPr>
              <w:pStyle w:val="TableText"/>
              <w:jc w:val="center"/>
            </w:pPr>
            <w:r w:rsidRPr="00E610A5">
              <w:t>42.93</w:t>
            </w:r>
          </w:p>
        </w:tc>
        <w:tc>
          <w:tcPr>
            <w:tcW w:w="929" w:type="dxa"/>
            <w:tcBorders>
              <w:top w:val="nil"/>
              <w:left w:val="nil"/>
              <w:bottom w:val="nil"/>
              <w:right w:val="nil"/>
            </w:tcBorders>
            <w:vAlign w:val="center"/>
          </w:tcPr>
          <w:p w14:paraId="4A09C7CB" w14:textId="77777777" w:rsidR="00D26EFB" w:rsidRPr="00E610A5" w:rsidRDefault="00D26EFB" w:rsidP="00C245AC">
            <w:pPr>
              <w:pStyle w:val="TableText"/>
              <w:jc w:val="center"/>
            </w:pPr>
            <w:r w:rsidRPr="00E610A5">
              <w:t>43.69</w:t>
            </w:r>
          </w:p>
        </w:tc>
        <w:tc>
          <w:tcPr>
            <w:tcW w:w="1213" w:type="dxa"/>
            <w:tcBorders>
              <w:top w:val="nil"/>
              <w:left w:val="nil"/>
              <w:bottom w:val="nil"/>
              <w:right w:val="nil"/>
            </w:tcBorders>
            <w:vAlign w:val="center"/>
          </w:tcPr>
          <w:p w14:paraId="74428CE9" w14:textId="77777777" w:rsidR="00D26EFB" w:rsidRPr="00E610A5" w:rsidRDefault="00D26EFB" w:rsidP="00C245AC">
            <w:pPr>
              <w:pStyle w:val="TableText"/>
              <w:jc w:val="center"/>
            </w:pPr>
            <w:r w:rsidRPr="00E610A5">
              <w:t>41.28</w:t>
            </w:r>
          </w:p>
        </w:tc>
      </w:tr>
      <w:tr w:rsidR="00D26EFB" w:rsidRPr="00E610A5" w14:paraId="65C7D701" w14:textId="77777777" w:rsidTr="00C245AC">
        <w:tc>
          <w:tcPr>
            <w:tcW w:w="784" w:type="dxa"/>
            <w:tcBorders>
              <w:top w:val="nil"/>
              <w:left w:val="nil"/>
              <w:bottom w:val="single" w:sz="4" w:space="0" w:color="365F91"/>
              <w:right w:val="single" w:sz="4" w:space="0" w:color="365F91"/>
            </w:tcBorders>
          </w:tcPr>
          <w:p w14:paraId="75468C14" w14:textId="77777777" w:rsidR="00D26EFB" w:rsidRPr="00E610A5" w:rsidRDefault="00D26EFB" w:rsidP="00C245AC">
            <w:pPr>
              <w:pStyle w:val="TableTextBold"/>
              <w:rPr>
                <w:noProof w:val="0"/>
              </w:rPr>
            </w:pPr>
            <w:r w:rsidRPr="00E610A5">
              <w:rPr>
                <w:noProof w:val="0"/>
              </w:rPr>
              <w:t>2019</w:t>
            </w:r>
          </w:p>
        </w:tc>
        <w:tc>
          <w:tcPr>
            <w:tcW w:w="1233" w:type="dxa"/>
            <w:tcBorders>
              <w:top w:val="nil"/>
              <w:left w:val="single" w:sz="4" w:space="0" w:color="365F91"/>
              <w:bottom w:val="single" w:sz="4" w:space="0" w:color="365F91"/>
              <w:right w:val="nil"/>
            </w:tcBorders>
            <w:vAlign w:val="center"/>
          </w:tcPr>
          <w:p w14:paraId="2E78C477" w14:textId="77777777" w:rsidR="00D26EFB" w:rsidRPr="00E610A5" w:rsidRDefault="00D26EFB" w:rsidP="00C245AC">
            <w:pPr>
              <w:pStyle w:val="TableText"/>
              <w:jc w:val="center"/>
            </w:pPr>
            <w:r w:rsidRPr="00E610A5">
              <w:t>46.91</w:t>
            </w:r>
          </w:p>
        </w:tc>
        <w:tc>
          <w:tcPr>
            <w:tcW w:w="1138" w:type="dxa"/>
            <w:tcBorders>
              <w:top w:val="nil"/>
              <w:left w:val="nil"/>
              <w:bottom w:val="single" w:sz="4" w:space="0" w:color="365F91"/>
              <w:right w:val="nil"/>
            </w:tcBorders>
            <w:vAlign w:val="center"/>
          </w:tcPr>
          <w:p w14:paraId="6A15E3F7" w14:textId="77777777" w:rsidR="00D26EFB" w:rsidRPr="00E610A5" w:rsidRDefault="00D26EFB" w:rsidP="00C245AC">
            <w:pPr>
              <w:pStyle w:val="TableText"/>
              <w:jc w:val="center"/>
            </w:pPr>
            <w:r w:rsidRPr="00E610A5">
              <w:t>46.97</w:t>
            </w:r>
          </w:p>
        </w:tc>
        <w:tc>
          <w:tcPr>
            <w:tcW w:w="1006" w:type="dxa"/>
            <w:tcBorders>
              <w:top w:val="nil"/>
              <w:left w:val="nil"/>
              <w:bottom w:val="single" w:sz="4" w:space="0" w:color="365F91"/>
              <w:right w:val="nil"/>
            </w:tcBorders>
            <w:vAlign w:val="center"/>
          </w:tcPr>
          <w:p w14:paraId="64D779A8" w14:textId="77777777" w:rsidR="00D26EFB" w:rsidRPr="00E610A5" w:rsidRDefault="00D26EFB" w:rsidP="00C245AC">
            <w:pPr>
              <w:pStyle w:val="TableText"/>
              <w:jc w:val="center"/>
            </w:pPr>
            <w:r w:rsidRPr="00E610A5">
              <w:t>45.75</w:t>
            </w:r>
          </w:p>
        </w:tc>
        <w:tc>
          <w:tcPr>
            <w:tcW w:w="1253" w:type="dxa"/>
            <w:tcBorders>
              <w:top w:val="nil"/>
              <w:left w:val="nil"/>
              <w:bottom w:val="single" w:sz="4" w:space="0" w:color="365F91"/>
              <w:right w:val="nil"/>
            </w:tcBorders>
            <w:vAlign w:val="center"/>
          </w:tcPr>
          <w:p w14:paraId="396316B2" w14:textId="77777777" w:rsidR="00D26EFB" w:rsidRPr="00E610A5" w:rsidRDefault="00D26EFB" w:rsidP="00C245AC">
            <w:pPr>
              <w:pStyle w:val="TableText"/>
              <w:jc w:val="center"/>
            </w:pPr>
            <w:r w:rsidRPr="00E610A5">
              <w:t>46.25</w:t>
            </w:r>
          </w:p>
        </w:tc>
        <w:tc>
          <w:tcPr>
            <w:tcW w:w="1006" w:type="dxa"/>
            <w:tcBorders>
              <w:top w:val="nil"/>
              <w:left w:val="nil"/>
              <w:bottom w:val="single" w:sz="4" w:space="0" w:color="365F91"/>
              <w:right w:val="nil"/>
            </w:tcBorders>
            <w:vAlign w:val="center"/>
          </w:tcPr>
          <w:p w14:paraId="296A7D63" w14:textId="77777777" w:rsidR="00D26EFB" w:rsidRPr="00E610A5" w:rsidRDefault="00D26EFB" w:rsidP="00C245AC">
            <w:pPr>
              <w:pStyle w:val="TableText"/>
              <w:jc w:val="center"/>
            </w:pPr>
            <w:r w:rsidRPr="00E610A5">
              <w:t>42.98</w:t>
            </w:r>
          </w:p>
        </w:tc>
        <w:tc>
          <w:tcPr>
            <w:tcW w:w="929" w:type="dxa"/>
            <w:tcBorders>
              <w:top w:val="nil"/>
              <w:left w:val="nil"/>
              <w:bottom w:val="single" w:sz="4" w:space="0" w:color="365F91"/>
              <w:right w:val="nil"/>
            </w:tcBorders>
            <w:vAlign w:val="center"/>
          </w:tcPr>
          <w:p w14:paraId="755906D1" w14:textId="77777777" w:rsidR="00D26EFB" w:rsidRPr="00E610A5" w:rsidRDefault="00D26EFB" w:rsidP="00C245AC">
            <w:pPr>
              <w:pStyle w:val="TableText"/>
              <w:jc w:val="center"/>
            </w:pPr>
            <w:r w:rsidRPr="00E610A5">
              <w:t>43.67</w:t>
            </w:r>
          </w:p>
        </w:tc>
        <w:tc>
          <w:tcPr>
            <w:tcW w:w="1213" w:type="dxa"/>
            <w:tcBorders>
              <w:top w:val="nil"/>
              <w:left w:val="nil"/>
              <w:bottom w:val="single" w:sz="4" w:space="0" w:color="365F91"/>
              <w:right w:val="nil"/>
            </w:tcBorders>
            <w:vAlign w:val="center"/>
          </w:tcPr>
          <w:p w14:paraId="7367878B" w14:textId="77777777" w:rsidR="00D26EFB" w:rsidRPr="00E610A5" w:rsidRDefault="00D26EFB" w:rsidP="00C245AC">
            <w:pPr>
              <w:pStyle w:val="TableText"/>
              <w:jc w:val="center"/>
            </w:pPr>
            <w:r w:rsidRPr="00E610A5">
              <w:t>41.28</w:t>
            </w:r>
          </w:p>
        </w:tc>
      </w:tr>
    </w:tbl>
    <w:p w14:paraId="3D923BF9" w14:textId="77777777" w:rsidR="00D26EFB" w:rsidRPr="00E610A5" w:rsidRDefault="00D26EFB" w:rsidP="00AD78B6">
      <w:pPr>
        <w:pStyle w:val="Table"/>
        <w:spacing w:before="360"/>
        <w:rPr>
          <w:lang w:eastAsia="en-GB"/>
        </w:rPr>
      </w:pPr>
      <w:bookmarkStart w:id="315" w:name="_Toc321399296"/>
      <w:bookmarkStart w:id="316" w:name="_Toc451176237"/>
      <w:bookmarkStart w:id="317" w:name="_Toc481751670"/>
      <w:bookmarkStart w:id="318" w:name="_Toc5271520"/>
      <w:bookmarkStart w:id="319" w:name="_Toc68277346"/>
      <w:bookmarkStart w:id="320" w:name="_Toc68791815"/>
      <w:r w:rsidRPr="00E610A5">
        <w:rPr>
          <w:lang w:eastAsia="en-GB"/>
        </w:rPr>
        <w:lastRenderedPageBreak/>
        <w:t xml:space="preserve">Table A4.6 </w:t>
      </w:r>
      <w:r w:rsidRPr="00E610A5">
        <w:rPr>
          <w:lang w:eastAsia="en-GB"/>
        </w:rPr>
        <w:tab/>
        <w:t xml:space="preserve">Carbon content (per cent mass) for liquid fuels for 1990 to </w:t>
      </w:r>
      <w:bookmarkEnd w:id="315"/>
      <w:bookmarkEnd w:id="316"/>
      <w:bookmarkEnd w:id="317"/>
      <w:r w:rsidRPr="00E610A5">
        <w:rPr>
          <w:lang w:eastAsia="en-GB"/>
        </w:rPr>
        <w:t>2019</w:t>
      </w:r>
      <w:bookmarkEnd w:id="318"/>
      <w:bookmarkEnd w:id="319"/>
      <w:bookmarkEnd w:id="320"/>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1229"/>
        <w:gridCol w:w="1137"/>
        <w:gridCol w:w="1009"/>
        <w:gridCol w:w="1249"/>
        <w:gridCol w:w="1009"/>
        <w:gridCol w:w="935"/>
        <w:gridCol w:w="1211"/>
      </w:tblGrid>
      <w:tr w:rsidR="00D26EFB" w:rsidRPr="00E610A5" w14:paraId="7C40C16C" w14:textId="77777777" w:rsidTr="00C245AC">
        <w:trPr>
          <w:tblHeader/>
        </w:trPr>
        <w:tc>
          <w:tcPr>
            <w:tcW w:w="783" w:type="dxa"/>
            <w:tcBorders>
              <w:top w:val="single" w:sz="4" w:space="0" w:color="365F91"/>
              <w:left w:val="nil"/>
              <w:bottom w:val="single" w:sz="4" w:space="0" w:color="365F91"/>
              <w:right w:val="single" w:sz="4" w:space="0" w:color="365F91"/>
            </w:tcBorders>
            <w:shd w:val="clear" w:color="auto" w:fill="365F91"/>
            <w:vAlign w:val="bottom"/>
          </w:tcPr>
          <w:p w14:paraId="2E138478" w14:textId="77777777" w:rsidR="00D26EFB" w:rsidRPr="00E610A5" w:rsidRDefault="00D26EFB" w:rsidP="00C245AC">
            <w:pPr>
              <w:pStyle w:val="TableTextBold"/>
              <w:keepNext/>
              <w:rPr>
                <w:noProof w:val="0"/>
                <w:color w:val="FFFFFF"/>
              </w:rPr>
            </w:pPr>
          </w:p>
        </w:tc>
        <w:tc>
          <w:tcPr>
            <w:tcW w:w="1229" w:type="dxa"/>
            <w:tcBorders>
              <w:top w:val="single" w:sz="4" w:space="0" w:color="365F91"/>
              <w:left w:val="single" w:sz="4" w:space="0" w:color="365F91"/>
              <w:bottom w:val="single" w:sz="4" w:space="0" w:color="365F91"/>
              <w:right w:val="nil"/>
            </w:tcBorders>
            <w:shd w:val="clear" w:color="auto" w:fill="365F91"/>
            <w:vAlign w:val="bottom"/>
          </w:tcPr>
          <w:p w14:paraId="3DCDAE3C" w14:textId="77777777" w:rsidR="00D26EFB" w:rsidRPr="00E610A5" w:rsidRDefault="00D26EFB" w:rsidP="00C245AC">
            <w:pPr>
              <w:pStyle w:val="TableTextBold"/>
              <w:keepNext/>
              <w:jc w:val="center"/>
              <w:rPr>
                <w:noProof w:val="0"/>
                <w:color w:val="FFFFFF"/>
              </w:rPr>
            </w:pPr>
            <w:r w:rsidRPr="00E610A5">
              <w:rPr>
                <w:noProof w:val="0"/>
                <w:color w:val="FFFFFF"/>
              </w:rPr>
              <w:t>Premium petrol</w:t>
            </w:r>
          </w:p>
        </w:tc>
        <w:tc>
          <w:tcPr>
            <w:tcW w:w="1137" w:type="dxa"/>
            <w:tcBorders>
              <w:top w:val="single" w:sz="4" w:space="0" w:color="365F91"/>
              <w:left w:val="nil"/>
              <w:bottom w:val="single" w:sz="4" w:space="0" w:color="365F91"/>
              <w:right w:val="nil"/>
            </w:tcBorders>
            <w:shd w:val="clear" w:color="auto" w:fill="365F91"/>
            <w:vAlign w:val="bottom"/>
          </w:tcPr>
          <w:p w14:paraId="16A207F2" w14:textId="77777777" w:rsidR="00D26EFB" w:rsidRPr="00E610A5" w:rsidRDefault="00D26EFB" w:rsidP="00C245AC">
            <w:pPr>
              <w:pStyle w:val="TableTextBold"/>
              <w:keepNext/>
              <w:jc w:val="center"/>
              <w:rPr>
                <w:noProof w:val="0"/>
                <w:color w:val="FFFFFF"/>
              </w:rPr>
            </w:pPr>
            <w:r w:rsidRPr="00E610A5">
              <w:rPr>
                <w:noProof w:val="0"/>
                <w:color w:val="FFFFFF"/>
              </w:rPr>
              <w:t>Regular petrol</w:t>
            </w:r>
          </w:p>
        </w:tc>
        <w:tc>
          <w:tcPr>
            <w:tcW w:w="1009" w:type="dxa"/>
            <w:tcBorders>
              <w:top w:val="single" w:sz="4" w:space="0" w:color="365F91"/>
              <w:left w:val="nil"/>
              <w:bottom w:val="single" w:sz="4" w:space="0" w:color="365F91"/>
              <w:right w:val="nil"/>
            </w:tcBorders>
            <w:shd w:val="clear" w:color="auto" w:fill="365F91"/>
            <w:vAlign w:val="bottom"/>
          </w:tcPr>
          <w:p w14:paraId="611781B7" w14:textId="77777777" w:rsidR="00D26EFB" w:rsidRPr="00E610A5" w:rsidRDefault="00D26EFB" w:rsidP="00C245AC">
            <w:pPr>
              <w:pStyle w:val="TableTextBold"/>
              <w:keepNext/>
              <w:jc w:val="center"/>
              <w:rPr>
                <w:noProof w:val="0"/>
                <w:color w:val="FFFFFF"/>
              </w:rPr>
            </w:pPr>
            <w:r w:rsidRPr="00E610A5">
              <w:rPr>
                <w:noProof w:val="0"/>
                <w:color w:val="FFFFFF"/>
              </w:rPr>
              <w:t>Diesel</w:t>
            </w:r>
          </w:p>
        </w:tc>
        <w:tc>
          <w:tcPr>
            <w:tcW w:w="1249" w:type="dxa"/>
            <w:tcBorders>
              <w:top w:val="single" w:sz="4" w:space="0" w:color="365F91"/>
              <w:left w:val="nil"/>
              <w:bottom w:val="single" w:sz="4" w:space="0" w:color="365F91"/>
              <w:right w:val="nil"/>
            </w:tcBorders>
            <w:shd w:val="clear" w:color="auto" w:fill="365F91"/>
            <w:vAlign w:val="bottom"/>
          </w:tcPr>
          <w:p w14:paraId="5DD8292A" w14:textId="77777777" w:rsidR="00D26EFB" w:rsidRPr="00E610A5" w:rsidRDefault="00D26EFB" w:rsidP="00C245AC">
            <w:pPr>
              <w:pStyle w:val="TableTextBold"/>
              <w:keepNext/>
              <w:jc w:val="center"/>
              <w:rPr>
                <w:noProof w:val="0"/>
                <w:color w:val="FFFFFF"/>
              </w:rPr>
            </w:pPr>
            <w:r w:rsidRPr="00E610A5">
              <w:rPr>
                <w:noProof w:val="0"/>
                <w:color w:val="FFFFFF"/>
              </w:rPr>
              <w:t>Jet kerosene</w:t>
            </w:r>
          </w:p>
        </w:tc>
        <w:tc>
          <w:tcPr>
            <w:tcW w:w="1009" w:type="dxa"/>
            <w:tcBorders>
              <w:top w:val="single" w:sz="4" w:space="0" w:color="365F91"/>
              <w:left w:val="nil"/>
              <w:bottom w:val="single" w:sz="4" w:space="0" w:color="365F91"/>
              <w:right w:val="nil"/>
            </w:tcBorders>
            <w:shd w:val="clear" w:color="auto" w:fill="365F91"/>
            <w:vAlign w:val="bottom"/>
          </w:tcPr>
          <w:p w14:paraId="48B00860" w14:textId="77777777" w:rsidR="00D26EFB" w:rsidRPr="00E610A5" w:rsidRDefault="00D26EFB" w:rsidP="00C245AC">
            <w:pPr>
              <w:pStyle w:val="TableTextBold"/>
              <w:keepNext/>
              <w:jc w:val="center"/>
              <w:rPr>
                <w:noProof w:val="0"/>
                <w:color w:val="FFFFFF"/>
              </w:rPr>
            </w:pPr>
            <w:r w:rsidRPr="00E610A5">
              <w:rPr>
                <w:noProof w:val="0"/>
                <w:color w:val="FFFFFF"/>
              </w:rPr>
              <w:t>Heavy fuel oil</w:t>
            </w:r>
          </w:p>
        </w:tc>
        <w:tc>
          <w:tcPr>
            <w:tcW w:w="935" w:type="dxa"/>
            <w:tcBorders>
              <w:top w:val="single" w:sz="4" w:space="0" w:color="365F91"/>
              <w:left w:val="nil"/>
              <w:bottom w:val="single" w:sz="4" w:space="0" w:color="365F91"/>
              <w:right w:val="nil"/>
            </w:tcBorders>
            <w:shd w:val="clear" w:color="auto" w:fill="365F91"/>
            <w:vAlign w:val="bottom"/>
          </w:tcPr>
          <w:p w14:paraId="243E15BB" w14:textId="77777777" w:rsidR="00D26EFB" w:rsidRPr="00E610A5" w:rsidRDefault="00D26EFB" w:rsidP="00C245AC">
            <w:pPr>
              <w:pStyle w:val="TableTextBold"/>
              <w:keepNext/>
              <w:jc w:val="center"/>
              <w:rPr>
                <w:noProof w:val="0"/>
                <w:color w:val="FFFFFF"/>
              </w:rPr>
            </w:pPr>
            <w:r w:rsidRPr="00E610A5">
              <w:rPr>
                <w:noProof w:val="0"/>
                <w:color w:val="FFFFFF"/>
              </w:rPr>
              <w:t>Light fuel oil</w:t>
            </w:r>
          </w:p>
        </w:tc>
        <w:tc>
          <w:tcPr>
            <w:tcW w:w="1211" w:type="dxa"/>
            <w:tcBorders>
              <w:top w:val="single" w:sz="4" w:space="0" w:color="365F91"/>
              <w:left w:val="nil"/>
              <w:bottom w:val="single" w:sz="4" w:space="0" w:color="365F91"/>
              <w:right w:val="nil"/>
            </w:tcBorders>
            <w:shd w:val="clear" w:color="auto" w:fill="365F91"/>
            <w:vAlign w:val="bottom"/>
          </w:tcPr>
          <w:p w14:paraId="7CD46C04" w14:textId="77777777" w:rsidR="00D26EFB" w:rsidRPr="00E610A5" w:rsidRDefault="00D26EFB" w:rsidP="00C245AC">
            <w:pPr>
              <w:pStyle w:val="TableTextBold"/>
              <w:keepNext/>
              <w:jc w:val="center"/>
              <w:rPr>
                <w:noProof w:val="0"/>
                <w:color w:val="FFFFFF"/>
              </w:rPr>
            </w:pPr>
            <w:r w:rsidRPr="00E610A5">
              <w:rPr>
                <w:noProof w:val="0"/>
                <w:color w:val="FFFFFF"/>
              </w:rPr>
              <w:t>Bitumen (asphalt)</w:t>
            </w:r>
          </w:p>
        </w:tc>
      </w:tr>
      <w:tr w:rsidR="00D26EFB" w:rsidRPr="00E610A5" w14:paraId="3E755211" w14:textId="77777777" w:rsidTr="00C245AC">
        <w:tc>
          <w:tcPr>
            <w:tcW w:w="783" w:type="dxa"/>
            <w:tcBorders>
              <w:top w:val="single" w:sz="4" w:space="0" w:color="365F91"/>
              <w:left w:val="nil"/>
              <w:bottom w:val="nil"/>
              <w:right w:val="single" w:sz="4" w:space="0" w:color="365F91"/>
            </w:tcBorders>
            <w:vAlign w:val="center"/>
          </w:tcPr>
          <w:p w14:paraId="5B4942B2" w14:textId="77777777" w:rsidR="00D26EFB" w:rsidRPr="00E610A5" w:rsidRDefault="00D26EFB" w:rsidP="00C245AC">
            <w:pPr>
              <w:pStyle w:val="TableTextBold"/>
              <w:keepNext/>
              <w:rPr>
                <w:noProof w:val="0"/>
              </w:rPr>
            </w:pPr>
            <w:r w:rsidRPr="00E610A5">
              <w:rPr>
                <w:noProof w:val="0"/>
              </w:rPr>
              <w:t>1990</w:t>
            </w:r>
          </w:p>
        </w:tc>
        <w:tc>
          <w:tcPr>
            <w:tcW w:w="1229" w:type="dxa"/>
            <w:tcBorders>
              <w:top w:val="single" w:sz="4" w:space="0" w:color="365F91"/>
              <w:left w:val="single" w:sz="4" w:space="0" w:color="365F91"/>
              <w:bottom w:val="nil"/>
              <w:right w:val="nil"/>
            </w:tcBorders>
            <w:vAlign w:val="center"/>
          </w:tcPr>
          <w:p w14:paraId="24908740" w14:textId="77777777" w:rsidR="00D26EFB" w:rsidRPr="00E610A5" w:rsidRDefault="00D26EFB" w:rsidP="00C245AC">
            <w:pPr>
              <w:pStyle w:val="TableText"/>
              <w:keepNext/>
              <w:jc w:val="center"/>
              <w:rPr>
                <w:color w:val="000000"/>
              </w:rPr>
            </w:pPr>
            <w:r w:rsidRPr="00E610A5">
              <w:rPr>
                <w:color w:val="000000"/>
              </w:rPr>
              <w:t>84.87</w:t>
            </w:r>
          </w:p>
        </w:tc>
        <w:tc>
          <w:tcPr>
            <w:tcW w:w="1137" w:type="dxa"/>
            <w:tcBorders>
              <w:top w:val="single" w:sz="4" w:space="0" w:color="365F91"/>
              <w:left w:val="nil"/>
              <w:bottom w:val="nil"/>
              <w:right w:val="nil"/>
            </w:tcBorders>
            <w:vAlign w:val="center"/>
          </w:tcPr>
          <w:p w14:paraId="57A15AE5" w14:textId="77777777" w:rsidR="00D26EFB" w:rsidRPr="00E610A5" w:rsidRDefault="00D26EFB" w:rsidP="00C245AC">
            <w:pPr>
              <w:pStyle w:val="TableText"/>
              <w:keepNext/>
              <w:jc w:val="center"/>
              <w:rPr>
                <w:color w:val="000000"/>
              </w:rPr>
            </w:pPr>
            <w:r w:rsidRPr="00E610A5">
              <w:rPr>
                <w:color w:val="000000"/>
              </w:rPr>
              <w:t>84.92</w:t>
            </w:r>
          </w:p>
        </w:tc>
        <w:tc>
          <w:tcPr>
            <w:tcW w:w="1009" w:type="dxa"/>
            <w:tcBorders>
              <w:top w:val="single" w:sz="4" w:space="0" w:color="365F91"/>
              <w:left w:val="nil"/>
              <w:bottom w:val="nil"/>
              <w:right w:val="nil"/>
            </w:tcBorders>
            <w:vAlign w:val="center"/>
          </w:tcPr>
          <w:p w14:paraId="6428E951" w14:textId="77777777" w:rsidR="00D26EFB" w:rsidRPr="00E610A5" w:rsidRDefault="00D26EFB" w:rsidP="00C245AC">
            <w:pPr>
              <w:pStyle w:val="TableText"/>
              <w:keepNext/>
              <w:jc w:val="center"/>
              <w:rPr>
                <w:color w:val="000000"/>
              </w:rPr>
            </w:pPr>
            <w:r w:rsidRPr="00E610A5">
              <w:rPr>
                <w:color w:val="000000"/>
              </w:rPr>
              <w:t>86.28</w:t>
            </w:r>
          </w:p>
        </w:tc>
        <w:tc>
          <w:tcPr>
            <w:tcW w:w="1249" w:type="dxa"/>
            <w:tcBorders>
              <w:top w:val="single" w:sz="4" w:space="0" w:color="365F91"/>
              <w:left w:val="nil"/>
              <w:bottom w:val="nil"/>
              <w:right w:val="nil"/>
            </w:tcBorders>
            <w:vAlign w:val="center"/>
          </w:tcPr>
          <w:p w14:paraId="108BB85F" w14:textId="77777777" w:rsidR="00D26EFB" w:rsidRPr="00E610A5" w:rsidRDefault="00D26EFB" w:rsidP="00C245AC">
            <w:pPr>
              <w:pStyle w:val="TableText"/>
              <w:keepNext/>
              <w:jc w:val="center"/>
              <w:rPr>
                <w:color w:val="000000"/>
              </w:rPr>
            </w:pPr>
            <w:r w:rsidRPr="00E610A5">
              <w:rPr>
                <w:color w:val="000000"/>
              </w:rPr>
              <w:t>85.92</w:t>
            </w:r>
          </w:p>
        </w:tc>
        <w:tc>
          <w:tcPr>
            <w:tcW w:w="1009" w:type="dxa"/>
            <w:tcBorders>
              <w:top w:val="single" w:sz="4" w:space="0" w:color="365F91"/>
              <w:left w:val="nil"/>
              <w:bottom w:val="nil"/>
              <w:right w:val="nil"/>
            </w:tcBorders>
            <w:vAlign w:val="center"/>
          </w:tcPr>
          <w:p w14:paraId="5B2CD639" w14:textId="77777777" w:rsidR="00D26EFB" w:rsidRPr="00E610A5" w:rsidRDefault="00D26EFB" w:rsidP="00C245AC">
            <w:pPr>
              <w:pStyle w:val="TableText"/>
              <w:keepNext/>
              <w:jc w:val="center"/>
              <w:rPr>
                <w:color w:val="000000"/>
              </w:rPr>
            </w:pPr>
            <w:r w:rsidRPr="00E610A5">
              <w:rPr>
                <w:color w:val="000000"/>
              </w:rPr>
              <w:t>86.22</w:t>
            </w:r>
          </w:p>
        </w:tc>
        <w:tc>
          <w:tcPr>
            <w:tcW w:w="935" w:type="dxa"/>
            <w:tcBorders>
              <w:top w:val="single" w:sz="4" w:space="0" w:color="365F91"/>
              <w:left w:val="nil"/>
              <w:bottom w:val="nil"/>
              <w:right w:val="nil"/>
            </w:tcBorders>
            <w:vAlign w:val="center"/>
          </w:tcPr>
          <w:p w14:paraId="62232E02" w14:textId="77777777" w:rsidR="00D26EFB" w:rsidRPr="00E610A5" w:rsidRDefault="00D26EFB" w:rsidP="00C245AC">
            <w:pPr>
              <w:pStyle w:val="TableText"/>
              <w:keepNext/>
              <w:jc w:val="center"/>
              <w:rPr>
                <w:color w:val="000000"/>
              </w:rPr>
            </w:pPr>
            <w:r w:rsidRPr="00E610A5">
              <w:rPr>
                <w:color w:val="000000"/>
              </w:rPr>
              <w:t>86.67</w:t>
            </w:r>
          </w:p>
        </w:tc>
        <w:tc>
          <w:tcPr>
            <w:tcW w:w="1211" w:type="dxa"/>
            <w:tcBorders>
              <w:top w:val="single" w:sz="4" w:space="0" w:color="365F91"/>
              <w:left w:val="nil"/>
              <w:bottom w:val="nil"/>
              <w:right w:val="nil"/>
            </w:tcBorders>
            <w:vAlign w:val="center"/>
          </w:tcPr>
          <w:p w14:paraId="7AA8F2BE" w14:textId="77777777" w:rsidR="00D26EFB" w:rsidRPr="00E610A5" w:rsidRDefault="00D26EFB" w:rsidP="00C245AC">
            <w:pPr>
              <w:pStyle w:val="TableText"/>
              <w:keepNext/>
              <w:jc w:val="center"/>
              <w:rPr>
                <w:color w:val="000000"/>
              </w:rPr>
            </w:pPr>
            <w:r w:rsidRPr="00E610A5">
              <w:rPr>
                <w:color w:val="000000"/>
              </w:rPr>
              <w:t>86.57</w:t>
            </w:r>
          </w:p>
        </w:tc>
      </w:tr>
      <w:tr w:rsidR="00D26EFB" w:rsidRPr="00E610A5" w14:paraId="16741ABA" w14:textId="77777777" w:rsidTr="00C245AC">
        <w:tc>
          <w:tcPr>
            <w:tcW w:w="783" w:type="dxa"/>
            <w:tcBorders>
              <w:top w:val="nil"/>
              <w:left w:val="nil"/>
              <w:bottom w:val="nil"/>
              <w:right w:val="single" w:sz="4" w:space="0" w:color="365F91"/>
            </w:tcBorders>
            <w:vAlign w:val="center"/>
          </w:tcPr>
          <w:p w14:paraId="35DA3782" w14:textId="77777777" w:rsidR="00D26EFB" w:rsidRPr="00E610A5" w:rsidRDefault="00D26EFB" w:rsidP="00C245AC">
            <w:pPr>
              <w:pStyle w:val="TableTextBold"/>
              <w:keepNext/>
              <w:rPr>
                <w:noProof w:val="0"/>
              </w:rPr>
            </w:pPr>
            <w:r w:rsidRPr="00E610A5">
              <w:rPr>
                <w:noProof w:val="0"/>
              </w:rPr>
              <w:t>1991</w:t>
            </w:r>
          </w:p>
        </w:tc>
        <w:tc>
          <w:tcPr>
            <w:tcW w:w="1229" w:type="dxa"/>
            <w:tcBorders>
              <w:top w:val="nil"/>
              <w:left w:val="single" w:sz="4" w:space="0" w:color="365F91"/>
              <w:bottom w:val="nil"/>
              <w:right w:val="nil"/>
            </w:tcBorders>
            <w:vAlign w:val="center"/>
          </w:tcPr>
          <w:p w14:paraId="0F904E32" w14:textId="77777777" w:rsidR="00D26EFB" w:rsidRPr="00E610A5" w:rsidRDefault="00D26EFB" w:rsidP="00C245AC">
            <w:pPr>
              <w:pStyle w:val="TableText"/>
              <w:keepNext/>
              <w:jc w:val="center"/>
              <w:rPr>
                <w:color w:val="000000"/>
              </w:rPr>
            </w:pPr>
            <w:r w:rsidRPr="00E610A5">
              <w:rPr>
                <w:color w:val="000000"/>
              </w:rPr>
              <w:t>85.04</w:t>
            </w:r>
          </w:p>
        </w:tc>
        <w:tc>
          <w:tcPr>
            <w:tcW w:w="1137" w:type="dxa"/>
            <w:tcBorders>
              <w:top w:val="nil"/>
              <w:left w:val="nil"/>
              <w:bottom w:val="nil"/>
              <w:right w:val="nil"/>
            </w:tcBorders>
            <w:vAlign w:val="center"/>
          </w:tcPr>
          <w:p w14:paraId="2E149115" w14:textId="77777777" w:rsidR="00D26EFB" w:rsidRPr="00E610A5" w:rsidRDefault="00D26EFB" w:rsidP="00C245AC">
            <w:pPr>
              <w:pStyle w:val="TableText"/>
              <w:keepNext/>
              <w:jc w:val="center"/>
              <w:rPr>
                <w:color w:val="000000"/>
              </w:rPr>
            </w:pPr>
            <w:r w:rsidRPr="00E610A5">
              <w:rPr>
                <w:color w:val="000000"/>
              </w:rPr>
              <w:t>85.04</w:t>
            </w:r>
          </w:p>
        </w:tc>
        <w:tc>
          <w:tcPr>
            <w:tcW w:w="1009" w:type="dxa"/>
            <w:tcBorders>
              <w:top w:val="nil"/>
              <w:left w:val="nil"/>
              <w:bottom w:val="nil"/>
              <w:right w:val="nil"/>
            </w:tcBorders>
            <w:vAlign w:val="center"/>
          </w:tcPr>
          <w:p w14:paraId="660E9FF4" w14:textId="77777777" w:rsidR="00D26EFB" w:rsidRPr="00E610A5" w:rsidRDefault="00D26EFB" w:rsidP="00C245AC">
            <w:pPr>
              <w:pStyle w:val="TableText"/>
              <w:keepNext/>
              <w:jc w:val="center"/>
              <w:rPr>
                <w:color w:val="000000"/>
              </w:rPr>
            </w:pPr>
            <w:r w:rsidRPr="00E610A5">
              <w:rPr>
                <w:color w:val="000000"/>
              </w:rPr>
              <w:t>86.33</w:t>
            </w:r>
          </w:p>
        </w:tc>
        <w:tc>
          <w:tcPr>
            <w:tcW w:w="1249" w:type="dxa"/>
            <w:tcBorders>
              <w:top w:val="nil"/>
              <w:left w:val="nil"/>
              <w:bottom w:val="nil"/>
              <w:right w:val="nil"/>
            </w:tcBorders>
            <w:vAlign w:val="center"/>
          </w:tcPr>
          <w:p w14:paraId="5A1B3EDD" w14:textId="77777777" w:rsidR="00D26EFB" w:rsidRPr="00E610A5" w:rsidRDefault="00D26EFB" w:rsidP="00C245AC">
            <w:pPr>
              <w:pStyle w:val="TableText"/>
              <w:keepNext/>
              <w:jc w:val="center"/>
              <w:rPr>
                <w:color w:val="000000"/>
              </w:rPr>
            </w:pPr>
            <w:r w:rsidRPr="00E610A5">
              <w:rPr>
                <w:color w:val="000000"/>
              </w:rPr>
              <w:t>85.89</w:t>
            </w:r>
          </w:p>
        </w:tc>
        <w:tc>
          <w:tcPr>
            <w:tcW w:w="1009" w:type="dxa"/>
            <w:tcBorders>
              <w:top w:val="nil"/>
              <w:left w:val="nil"/>
              <w:bottom w:val="nil"/>
              <w:right w:val="nil"/>
            </w:tcBorders>
            <w:vAlign w:val="center"/>
          </w:tcPr>
          <w:p w14:paraId="62477B5A" w14:textId="77777777" w:rsidR="00D26EFB" w:rsidRPr="00E610A5" w:rsidRDefault="00D26EFB" w:rsidP="00C245AC">
            <w:pPr>
              <w:pStyle w:val="TableText"/>
              <w:keepNext/>
              <w:jc w:val="center"/>
              <w:rPr>
                <w:color w:val="000000"/>
              </w:rPr>
            </w:pPr>
            <w:r w:rsidRPr="00E610A5">
              <w:rPr>
                <w:color w:val="000000"/>
              </w:rPr>
              <w:t>86.26</w:t>
            </w:r>
          </w:p>
        </w:tc>
        <w:tc>
          <w:tcPr>
            <w:tcW w:w="935" w:type="dxa"/>
            <w:tcBorders>
              <w:top w:val="nil"/>
              <w:left w:val="nil"/>
              <w:bottom w:val="nil"/>
              <w:right w:val="nil"/>
            </w:tcBorders>
            <w:vAlign w:val="center"/>
          </w:tcPr>
          <w:p w14:paraId="6B540814" w14:textId="77777777" w:rsidR="00D26EFB" w:rsidRPr="00E610A5" w:rsidRDefault="00D26EFB" w:rsidP="00C245AC">
            <w:pPr>
              <w:pStyle w:val="TableText"/>
              <w:keepNext/>
              <w:jc w:val="center"/>
              <w:rPr>
                <w:color w:val="000000"/>
              </w:rPr>
            </w:pPr>
            <w:r w:rsidRPr="00E610A5">
              <w:rPr>
                <w:color w:val="000000"/>
              </w:rPr>
              <w:t>86.30</w:t>
            </w:r>
          </w:p>
        </w:tc>
        <w:tc>
          <w:tcPr>
            <w:tcW w:w="1211" w:type="dxa"/>
            <w:tcBorders>
              <w:top w:val="nil"/>
              <w:left w:val="nil"/>
              <w:bottom w:val="nil"/>
              <w:right w:val="nil"/>
            </w:tcBorders>
            <w:vAlign w:val="center"/>
          </w:tcPr>
          <w:p w14:paraId="11C6E60C" w14:textId="77777777" w:rsidR="00D26EFB" w:rsidRPr="00E610A5" w:rsidRDefault="00D26EFB" w:rsidP="00C245AC">
            <w:pPr>
              <w:pStyle w:val="TableText"/>
              <w:keepNext/>
              <w:jc w:val="center"/>
              <w:rPr>
                <w:color w:val="000000"/>
              </w:rPr>
            </w:pPr>
            <w:r w:rsidRPr="00E610A5">
              <w:rPr>
                <w:color w:val="000000"/>
              </w:rPr>
              <w:t>86.57</w:t>
            </w:r>
          </w:p>
        </w:tc>
      </w:tr>
      <w:tr w:rsidR="00D26EFB" w:rsidRPr="00E610A5" w14:paraId="3E744818" w14:textId="77777777" w:rsidTr="00C245AC">
        <w:tc>
          <w:tcPr>
            <w:tcW w:w="783" w:type="dxa"/>
            <w:tcBorders>
              <w:top w:val="nil"/>
              <w:left w:val="nil"/>
              <w:bottom w:val="nil"/>
              <w:right w:val="single" w:sz="4" w:space="0" w:color="365F91"/>
            </w:tcBorders>
            <w:vAlign w:val="center"/>
          </w:tcPr>
          <w:p w14:paraId="7F32062B" w14:textId="77777777" w:rsidR="00D26EFB" w:rsidRPr="00E610A5" w:rsidRDefault="00D26EFB" w:rsidP="00C245AC">
            <w:pPr>
              <w:pStyle w:val="TableTextBold"/>
              <w:rPr>
                <w:noProof w:val="0"/>
              </w:rPr>
            </w:pPr>
            <w:r w:rsidRPr="00E610A5">
              <w:rPr>
                <w:noProof w:val="0"/>
              </w:rPr>
              <w:t>1992</w:t>
            </w:r>
          </w:p>
        </w:tc>
        <w:tc>
          <w:tcPr>
            <w:tcW w:w="1229" w:type="dxa"/>
            <w:tcBorders>
              <w:top w:val="nil"/>
              <w:left w:val="single" w:sz="4" w:space="0" w:color="365F91"/>
              <w:bottom w:val="nil"/>
              <w:right w:val="nil"/>
            </w:tcBorders>
            <w:vAlign w:val="center"/>
          </w:tcPr>
          <w:p w14:paraId="3D238D18" w14:textId="77777777" w:rsidR="00D26EFB" w:rsidRPr="00E610A5" w:rsidRDefault="00D26EFB" w:rsidP="00C245AC">
            <w:pPr>
              <w:pStyle w:val="TableText"/>
              <w:jc w:val="center"/>
              <w:rPr>
                <w:color w:val="000000"/>
              </w:rPr>
            </w:pPr>
            <w:r w:rsidRPr="00E610A5">
              <w:rPr>
                <w:color w:val="000000"/>
              </w:rPr>
              <w:t>85.03</w:t>
            </w:r>
          </w:p>
        </w:tc>
        <w:tc>
          <w:tcPr>
            <w:tcW w:w="1137" w:type="dxa"/>
            <w:tcBorders>
              <w:top w:val="nil"/>
              <w:left w:val="nil"/>
              <w:bottom w:val="nil"/>
              <w:right w:val="nil"/>
            </w:tcBorders>
            <w:vAlign w:val="center"/>
          </w:tcPr>
          <w:p w14:paraId="17E893BC" w14:textId="77777777" w:rsidR="00D26EFB" w:rsidRPr="00E610A5" w:rsidRDefault="00D26EFB" w:rsidP="00C245AC">
            <w:pPr>
              <w:pStyle w:val="TableText"/>
              <w:jc w:val="center"/>
              <w:rPr>
                <w:color w:val="000000"/>
              </w:rPr>
            </w:pPr>
            <w:r w:rsidRPr="00E610A5">
              <w:rPr>
                <w:color w:val="000000"/>
              </w:rPr>
              <w:t>85.13</w:t>
            </w:r>
          </w:p>
        </w:tc>
        <w:tc>
          <w:tcPr>
            <w:tcW w:w="1009" w:type="dxa"/>
            <w:tcBorders>
              <w:top w:val="nil"/>
              <w:left w:val="nil"/>
              <w:bottom w:val="nil"/>
              <w:right w:val="nil"/>
            </w:tcBorders>
            <w:vAlign w:val="center"/>
          </w:tcPr>
          <w:p w14:paraId="507847BF" w14:textId="77777777" w:rsidR="00D26EFB" w:rsidRPr="00E610A5" w:rsidRDefault="00D26EFB" w:rsidP="00C245AC">
            <w:pPr>
              <w:pStyle w:val="TableText"/>
              <w:jc w:val="center"/>
              <w:rPr>
                <w:color w:val="000000"/>
              </w:rPr>
            </w:pPr>
            <w:r w:rsidRPr="00E610A5">
              <w:rPr>
                <w:color w:val="000000"/>
              </w:rPr>
              <w:t>86.29</w:t>
            </w:r>
          </w:p>
        </w:tc>
        <w:tc>
          <w:tcPr>
            <w:tcW w:w="1249" w:type="dxa"/>
            <w:tcBorders>
              <w:top w:val="nil"/>
              <w:left w:val="nil"/>
              <w:bottom w:val="nil"/>
              <w:right w:val="nil"/>
            </w:tcBorders>
            <w:vAlign w:val="center"/>
          </w:tcPr>
          <w:p w14:paraId="316549EC" w14:textId="77777777" w:rsidR="00D26EFB" w:rsidRPr="00E610A5" w:rsidRDefault="00D26EFB" w:rsidP="00C245AC">
            <w:pPr>
              <w:pStyle w:val="TableText"/>
              <w:jc w:val="center"/>
              <w:rPr>
                <w:color w:val="000000"/>
              </w:rPr>
            </w:pPr>
            <w:r w:rsidRPr="00E610A5">
              <w:rPr>
                <w:color w:val="000000"/>
              </w:rPr>
              <w:t>85.84</w:t>
            </w:r>
          </w:p>
        </w:tc>
        <w:tc>
          <w:tcPr>
            <w:tcW w:w="1009" w:type="dxa"/>
            <w:tcBorders>
              <w:top w:val="nil"/>
              <w:left w:val="nil"/>
              <w:bottom w:val="nil"/>
              <w:right w:val="nil"/>
            </w:tcBorders>
            <w:vAlign w:val="center"/>
          </w:tcPr>
          <w:p w14:paraId="15D1ACEB" w14:textId="77777777" w:rsidR="00D26EFB" w:rsidRPr="00E610A5" w:rsidRDefault="00D26EFB" w:rsidP="00C245AC">
            <w:pPr>
              <w:pStyle w:val="TableText"/>
              <w:jc w:val="center"/>
              <w:rPr>
                <w:color w:val="000000"/>
              </w:rPr>
            </w:pPr>
            <w:r w:rsidRPr="00E610A5">
              <w:rPr>
                <w:color w:val="000000"/>
              </w:rPr>
              <w:t>86.25</w:t>
            </w:r>
          </w:p>
        </w:tc>
        <w:tc>
          <w:tcPr>
            <w:tcW w:w="935" w:type="dxa"/>
            <w:tcBorders>
              <w:top w:val="nil"/>
              <w:left w:val="nil"/>
              <w:bottom w:val="nil"/>
              <w:right w:val="nil"/>
            </w:tcBorders>
            <w:vAlign w:val="center"/>
          </w:tcPr>
          <w:p w14:paraId="27E3601B" w14:textId="77777777" w:rsidR="00D26EFB" w:rsidRPr="00E610A5" w:rsidRDefault="00D26EFB" w:rsidP="00C245AC">
            <w:pPr>
              <w:pStyle w:val="TableText"/>
              <w:jc w:val="center"/>
              <w:rPr>
                <w:color w:val="000000"/>
              </w:rPr>
            </w:pPr>
            <w:r w:rsidRPr="00E610A5">
              <w:rPr>
                <w:color w:val="000000"/>
              </w:rPr>
              <w:t>86.18</w:t>
            </w:r>
          </w:p>
        </w:tc>
        <w:tc>
          <w:tcPr>
            <w:tcW w:w="1211" w:type="dxa"/>
            <w:tcBorders>
              <w:top w:val="nil"/>
              <w:left w:val="nil"/>
              <w:bottom w:val="nil"/>
              <w:right w:val="nil"/>
            </w:tcBorders>
            <w:vAlign w:val="center"/>
          </w:tcPr>
          <w:p w14:paraId="58EAB024" w14:textId="77777777" w:rsidR="00D26EFB" w:rsidRPr="00E610A5" w:rsidRDefault="00D26EFB" w:rsidP="00C245AC">
            <w:pPr>
              <w:pStyle w:val="TableText"/>
              <w:jc w:val="center"/>
              <w:rPr>
                <w:color w:val="000000"/>
              </w:rPr>
            </w:pPr>
            <w:r w:rsidRPr="00E610A5">
              <w:rPr>
                <w:color w:val="000000"/>
              </w:rPr>
              <w:t>86.57</w:t>
            </w:r>
          </w:p>
        </w:tc>
      </w:tr>
      <w:tr w:rsidR="00D26EFB" w:rsidRPr="00E610A5" w14:paraId="408A253C" w14:textId="77777777" w:rsidTr="00C245AC">
        <w:tc>
          <w:tcPr>
            <w:tcW w:w="783" w:type="dxa"/>
            <w:tcBorders>
              <w:top w:val="nil"/>
              <w:left w:val="nil"/>
              <w:bottom w:val="nil"/>
              <w:right w:val="single" w:sz="4" w:space="0" w:color="365F91"/>
            </w:tcBorders>
            <w:vAlign w:val="center"/>
          </w:tcPr>
          <w:p w14:paraId="0DFE9398" w14:textId="77777777" w:rsidR="00D26EFB" w:rsidRPr="00E610A5" w:rsidRDefault="00D26EFB" w:rsidP="00C245AC">
            <w:pPr>
              <w:pStyle w:val="TableTextBold"/>
              <w:rPr>
                <w:noProof w:val="0"/>
              </w:rPr>
            </w:pPr>
            <w:r w:rsidRPr="00E610A5">
              <w:rPr>
                <w:noProof w:val="0"/>
              </w:rPr>
              <w:t>1993</w:t>
            </w:r>
          </w:p>
        </w:tc>
        <w:tc>
          <w:tcPr>
            <w:tcW w:w="1229" w:type="dxa"/>
            <w:tcBorders>
              <w:top w:val="nil"/>
              <w:left w:val="single" w:sz="4" w:space="0" w:color="365F91"/>
              <w:bottom w:val="nil"/>
              <w:right w:val="nil"/>
            </w:tcBorders>
            <w:vAlign w:val="center"/>
          </w:tcPr>
          <w:p w14:paraId="7A70DDA5" w14:textId="77777777" w:rsidR="00D26EFB" w:rsidRPr="00E610A5" w:rsidRDefault="00D26EFB" w:rsidP="00C245AC">
            <w:pPr>
              <w:pStyle w:val="TableText"/>
              <w:jc w:val="center"/>
              <w:rPr>
                <w:color w:val="000000"/>
              </w:rPr>
            </w:pPr>
            <w:r w:rsidRPr="00E610A5">
              <w:rPr>
                <w:color w:val="000000"/>
              </w:rPr>
              <w:t>85.25</w:t>
            </w:r>
          </w:p>
        </w:tc>
        <w:tc>
          <w:tcPr>
            <w:tcW w:w="1137" w:type="dxa"/>
            <w:tcBorders>
              <w:top w:val="nil"/>
              <w:left w:val="nil"/>
              <w:bottom w:val="nil"/>
              <w:right w:val="nil"/>
            </w:tcBorders>
            <w:vAlign w:val="center"/>
          </w:tcPr>
          <w:p w14:paraId="56F40252" w14:textId="77777777" w:rsidR="00D26EFB" w:rsidRPr="00E610A5" w:rsidRDefault="00D26EFB" w:rsidP="00C245AC">
            <w:pPr>
              <w:pStyle w:val="TableText"/>
              <w:jc w:val="center"/>
              <w:rPr>
                <w:color w:val="000000"/>
              </w:rPr>
            </w:pPr>
            <w:r w:rsidRPr="00E610A5">
              <w:rPr>
                <w:color w:val="000000"/>
              </w:rPr>
              <w:t>85.13</w:t>
            </w:r>
          </w:p>
        </w:tc>
        <w:tc>
          <w:tcPr>
            <w:tcW w:w="1009" w:type="dxa"/>
            <w:tcBorders>
              <w:top w:val="nil"/>
              <w:left w:val="nil"/>
              <w:bottom w:val="nil"/>
              <w:right w:val="nil"/>
            </w:tcBorders>
            <w:vAlign w:val="center"/>
          </w:tcPr>
          <w:p w14:paraId="6A09D589" w14:textId="77777777" w:rsidR="00D26EFB" w:rsidRPr="00E610A5" w:rsidRDefault="00D26EFB" w:rsidP="00C245AC">
            <w:pPr>
              <w:pStyle w:val="TableText"/>
              <w:jc w:val="center"/>
              <w:rPr>
                <w:color w:val="000000"/>
              </w:rPr>
            </w:pPr>
            <w:r w:rsidRPr="00E610A5">
              <w:rPr>
                <w:color w:val="000000"/>
              </w:rPr>
              <w:t>86.32</w:t>
            </w:r>
          </w:p>
        </w:tc>
        <w:tc>
          <w:tcPr>
            <w:tcW w:w="1249" w:type="dxa"/>
            <w:tcBorders>
              <w:top w:val="nil"/>
              <w:left w:val="nil"/>
              <w:bottom w:val="nil"/>
              <w:right w:val="nil"/>
            </w:tcBorders>
            <w:vAlign w:val="center"/>
          </w:tcPr>
          <w:p w14:paraId="1651C921" w14:textId="77777777" w:rsidR="00D26EFB" w:rsidRPr="00E610A5" w:rsidRDefault="00D26EFB" w:rsidP="00C245AC">
            <w:pPr>
              <w:pStyle w:val="TableText"/>
              <w:jc w:val="center"/>
              <w:rPr>
                <w:color w:val="000000"/>
              </w:rPr>
            </w:pPr>
            <w:r w:rsidRPr="00E610A5">
              <w:rPr>
                <w:color w:val="000000"/>
              </w:rPr>
              <w:t>85.94</w:t>
            </w:r>
          </w:p>
        </w:tc>
        <w:tc>
          <w:tcPr>
            <w:tcW w:w="1009" w:type="dxa"/>
            <w:tcBorders>
              <w:top w:val="nil"/>
              <w:left w:val="nil"/>
              <w:bottom w:val="nil"/>
              <w:right w:val="nil"/>
            </w:tcBorders>
            <w:vAlign w:val="center"/>
          </w:tcPr>
          <w:p w14:paraId="5A9DC117" w14:textId="77777777" w:rsidR="00D26EFB" w:rsidRPr="00E610A5" w:rsidRDefault="00D26EFB" w:rsidP="00C245AC">
            <w:pPr>
              <w:pStyle w:val="TableText"/>
              <w:jc w:val="center"/>
              <w:rPr>
                <w:color w:val="000000"/>
              </w:rPr>
            </w:pPr>
            <w:r w:rsidRPr="00E610A5">
              <w:rPr>
                <w:color w:val="000000"/>
              </w:rPr>
              <w:t>86.27</w:t>
            </w:r>
          </w:p>
        </w:tc>
        <w:tc>
          <w:tcPr>
            <w:tcW w:w="935" w:type="dxa"/>
            <w:tcBorders>
              <w:top w:val="nil"/>
              <w:left w:val="nil"/>
              <w:bottom w:val="nil"/>
              <w:right w:val="nil"/>
            </w:tcBorders>
            <w:vAlign w:val="center"/>
          </w:tcPr>
          <w:p w14:paraId="710581D8" w14:textId="77777777" w:rsidR="00D26EFB" w:rsidRPr="00E610A5" w:rsidRDefault="00D26EFB" w:rsidP="00C245AC">
            <w:pPr>
              <w:pStyle w:val="TableText"/>
              <w:jc w:val="center"/>
              <w:rPr>
                <w:color w:val="000000"/>
              </w:rPr>
            </w:pPr>
            <w:r w:rsidRPr="00E610A5">
              <w:rPr>
                <w:color w:val="000000"/>
              </w:rPr>
              <w:t>86.20</w:t>
            </w:r>
          </w:p>
        </w:tc>
        <w:tc>
          <w:tcPr>
            <w:tcW w:w="1211" w:type="dxa"/>
            <w:tcBorders>
              <w:top w:val="nil"/>
              <w:left w:val="nil"/>
              <w:bottom w:val="nil"/>
              <w:right w:val="nil"/>
            </w:tcBorders>
            <w:vAlign w:val="center"/>
          </w:tcPr>
          <w:p w14:paraId="7B532A49" w14:textId="77777777" w:rsidR="00D26EFB" w:rsidRPr="00E610A5" w:rsidRDefault="00D26EFB" w:rsidP="00C245AC">
            <w:pPr>
              <w:pStyle w:val="TableText"/>
              <w:jc w:val="center"/>
              <w:rPr>
                <w:color w:val="000000"/>
              </w:rPr>
            </w:pPr>
            <w:r w:rsidRPr="00E610A5">
              <w:rPr>
                <w:color w:val="000000"/>
              </w:rPr>
              <w:t>86.56</w:t>
            </w:r>
          </w:p>
        </w:tc>
      </w:tr>
      <w:tr w:rsidR="00D26EFB" w:rsidRPr="00E610A5" w14:paraId="53A15436" w14:textId="77777777" w:rsidTr="00C245AC">
        <w:tc>
          <w:tcPr>
            <w:tcW w:w="783" w:type="dxa"/>
            <w:tcBorders>
              <w:top w:val="nil"/>
              <w:left w:val="nil"/>
              <w:bottom w:val="nil"/>
              <w:right w:val="single" w:sz="4" w:space="0" w:color="365F91"/>
            </w:tcBorders>
            <w:vAlign w:val="center"/>
          </w:tcPr>
          <w:p w14:paraId="0EC34C3C" w14:textId="77777777" w:rsidR="00D26EFB" w:rsidRPr="00E610A5" w:rsidRDefault="00D26EFB" w:rsidP="00C245AC">
            <w:pPr>
              <w:pStyle w:val="TableTextBold"/>
              <w:rPr>
                <w:noProof w:val="0"/>
              </w:rPr>
            </w:pPr>
            <w:r w:rsidRPr="00E610A5">
              <w:rPr>
                <w:noProof w:val="0"/>
              </w:rPr>
              <w:t>1994</w:t>
            </w:r>
          </w:p>
        </w:tc>
        <w:tc>
          <w:tcPr>
            <w:tcW w:w="1229" w:type="dxa"/>
            <w:tcBorders>
              <w:top w:val="nil"/>
              <w:left w:val="single" w:sz="4" w:space="0" w:color="365F91"/>
              <w:bottom w:val="nil"/>
              <w:right w:val="nil"/>
            </w:tcBorders>
            <w:vAlign w:val="center"/>
          </w:tcPr>
          <w:p w14:paraId="755060AD" w14:textId="77777777" w:rsidR="00D26EFB" w:rsidRPr="00E610A5" w:rsidRDefault="00D26EFB" w:rsidP="00C245AC">
            <w:pPr>
              <w:pStyle w:val="TableText"/>
              <w:jc w:val="center"/>
              <w:rPr>
                <w:color w:val="000000"/>
              </w:rPr>
            </w:pPr>
            <w:r w:rsidRPr="00E610A5">
              <w:rPr>
                <w:color w:val="000000"/>
              </w:rPr>
              <w:t>85.21</w:t>
            </w:r>
          </w:p>
        </w:tc>
        <w:tc>
          <w:tcPr>
            <w:tcW w:w="1137" w:type="dxa"/>
            <w:tcBorders>
              <w:top w:val="nil"/>
              <w:left w:val="nil"/>
              <w:bottom w:val="nil"/>
              <w:right w:val="nil"/>
            </w:tcBorders>
            <w:vAlign w:val="center"/>
          </w:tcPr>
          <w:p w14:paraId="2799C69C" w14:textId="77777777" w:rsidR="00D26EFB" w:rsidRPr="00E610A5" w:rsidRDefault="00D26EFB" w:rsidP="00C245AC">
            <w:pPr>
              <w:pStyle w:val="TableText"/>
              <w:jc w:val="center"/>
              <w:rPr>
                <w:color w:val="000000"/>
              </w:rPr>
            </w:pPr>
            <w:r w:rsidRPr="00E610A5">
              <w:rPr>
                <w:color w:val="000000"/>
              </w:rPr>
              <w:t>85.19</w:t>
            </w:r>
          </w:p>
        </w:tc>
        <w:tc>
          <w:tcPr>
            <w:tcW w:w="1009" w:type="dxa"/>
            <w:tcBorders>
              <w:top w:val="nil"/>
              <w:left w:val="nil"/>
              <w:bottom w:val="nil"/>
              <w:right w:val="nil"/>
            </w:tcBorders>
            <w:vAlign w:val="center"/>
          </w:tcPr>
          <w:p w14:paraId="51650897" w14:textId="77777777" w:rsidR="00D26EFB" w:rsidRPr="00E610A5" w:rsidRDefault="00D26EFB" w:rsidP="00C245AC">
            <w:pPr>
              <w:pStyle w:val="TableText"/>
              <w:jc w:val="center"/>
              <w:rPr>
                <w:color w:val="000000"/>
              </w:rPr>
            </w:pPr>
            <w:r w:rsidRPr="00E610A5">
              <w:rPr>
                <w:color w:val="000000"/>
              </w:rPr>
              <w:t>86.30</w:t>
            </w:r>
          </w:p>
        </w:tc>
        <w:tc>
          <w:tcPr>
            <w:tcW w:w="1249" w:type="dxa"/>
            <w:tcBorders>
              <w:top w:val="nil"/>
              <w:left w:val="nil"/>
              <w:bottom w:val="nil"/>
              <w:right w:val="nil"/>
            </w:tcBorders>
            <w:vAlign w:val="center"/>
          </w:tcPr>
          <w:p w14:paraId="2C07725B" w14:textId="77777777" w:rsidR="00D26EFB" w:rsidRPr="00E610A5" w:rsidRDefault="00D26EFB" w:rsidP="00C245AC">
            <w:pPr>
              <w:pStyle w:val="TableText"/>
              <w:jc w:val="center"/>
              <w:rPr>
                <w:color w:val="000000"/>
              </w:rPr>
            </w:pPr>
            <w:r w:rsidRPr="00E610A5">
              <w:rPr>
                <w:color w:val="000000"/>
              </w:rPr>
              <w:t>85.99</w:t>
            </w:r>
          </w:p>
        </w:tc>
        <w:tc>
          <w:tcPr>
            <w:tcW w:w="1009" w:type="dxa"/>
            <w:tcBorders>
              <w:top w:val="nil"/>
              <w:left w:val="nil"/>
              <w:bottom w:val="nil"/>
              <w:right w:val="nil"/>
            </w:tcBorders>
            <w:vAlign w:val="center"/>
          </w:tcPr>
          <w:p w14:paraId="34BADD4F" w14:textId="77777777" w:rsidR="00D26EFB" w:rsidRPr="00E610A5" w:rsidRDefault="00D26EFB" w:rsidP="00C245AC">
            <w:pPr>
              <w:pStyle w:val="TableText"/>
              <w:jc w:val="center"/>
              <w:rPr>
                <w:color w:val="000000"/>
              </w:rPr>
            </w:pPr>
            <w:r w:rsidRPr="00E610A5">
              <w:rPr>
                <w:color w:val="000000"/>
              </w:rPr>
              <w:t>86.25</w:t>
            </w:r>
          </w:p>
        </w:tc>
        <w:tc>
          <w:tcPr>
            <w:tcW w:w="935" w:type="dxa"/>
            <w:tcBorders>
              <w:top w:val="nil"/>
              <w:left w:val="nil"/>
              <w:bottom w:val="nil"/>
              <w:right w:val="nil"/>
            </w:tcBorders>
            <w:vAlign w:val="center"/>
          </w:tcPr>
          <w:p w14:paraId="7FC8E7C7" w14:textId="77777777" w:rsidR="00D26EFB" w:rsidRPr="00E610A5" w:rsidRDefault="00D26EFB" w:rsidP="00C245AC">
            <w:pPr>
              <w:pStyle w:val="TableText"/>
              <w:jc w:val="center"/>
              <w:rPr>
                <w:color w:val="000000"/>
              </w:rPr>
            </w:pPr>
            <w:r w:rsidRPr="00E610A5">
              <w:rPr>
                <w:color w:val="000000"/>
              </w:rPr>
              <w:t>86.13</w:t>
            </w:r>
          </w:p>
        </w:tc>
        <w:tc>
          <w:tcPr>
            <w:tcW w:w="1211" w:type="dxa"/>
            <w:tcBorders>
              <w:top w:val="nil"/>
              <w:left w:val="nil"/>
              <w:bottom w:val="nil"/>
              <w:right w:val="nil"/>
            </w:tcBorders>
            <w:vAlign w:val="center"/>
          </w:tcPr>
          <w:p w14:paraId="5970B374" w14:textId="77777777" w:rsidR="00D26EFB" w:rsidRPr="00E610A5" w:rsidRDefault="00D26EFB" w:rsidP="00C245AC">
            <w:pPr>
              <w:pStyle w:val="TableText"/>
              <w:jc w:val="center"/>
              <w:rPr>
                <w:color w:val="000000"/>
              </w:rPr>
            </w:pPr>
            <w:r w:rsidRPr="00E610A5">
              <w:rPr>
                <w:color w:val="000000"/>
              </w:rPr>
              <w:t>86.57</w:t>
            </w:r>
          </w:p>
        </w:tc>
      </w:tr>
      <w:tr w:rsidR="00D26EFB" w:rsidRPr="00E610A5" w14:paraId="5A9FA814" w14:textId="77777777" w:rsidTr="00C245AC">
        <w:tc>
          <w:tcPr>
            <w:tcW w:w="783" w:type="dxa"/>
            <w:tcBorders>
              <w:top w:val="nil"/>
              <w:left w:val="nil"/>
              <w:bottom w:val="nil"/>
              <w:right w:val="single" w:sz="4" w:space="0" w:color="365F91"/>
            </w:tcBorders>
            <w:vAlign w:val="center"/>
          </w:tcPr>
          <w:p w14:paraId="6F288B1C" w14:textId="77777777" w:rsidR="00D26EFB" w:rsidRPr="00E610A5" w:rsidRDefault="00D26EFB" w:rsidP="00C245AC">
            <w:pPr>
              <w:pStyle w:val="TableTextBold"/>
              <w:rPr>
                <w:noProof w:val="0"/>
              </w:rPr>
            </w:pPr>
            <w:r w:rsidRPr="00E610A5">
              <w:rPr>
                <w:noProof w:val="0"/>
              </w:rPr>
              <w:t>1995</w:t>
            </w:r>
          </w:p>
        </w:tc>
        <w:tc>
          <w:tcPr>
            <w:tcW w:w="1229" w:type="dxa"/>
            <w:tcBorders>
              <w:top w:val="nil"/>
              <w:left w:val="single" w:sz="4" w:space="0" w:color="365F91"/>
              <w:bottom w:val="nil"/>
              <w:right w:val="nil"/>
            </w:tcBorders>
            <w:vAlign w:val="center"/>
          </w:tcPr>
          <w:p w14:paraId="016D95CE" w14:textId="77777777" w:rsidR="00D26EFB" w:rsidRPr="00E610A5" w:rsidRDefault="00D26EFB" w:rsidP="00C245AC">
            <w:pPr>
              <w:pStyle w:val="TableText"/>
              <w:jc w:val="center"/>
              <w:rPr>
                <w:color w:val="000000"/>
              </w:rPr>
            </w:pPr>
            <w:r w:rsidRPr="00E610A5">
              <w:rPr>
                <w:color w:val="000000"/>
              </w:rPr>
              <w:t>85.30</w:t>
            </w:r>
          </w:p>
        </w:tc>
        <w:tc>
          <w:tcPr>
            <w:tcW w:w="1137" w:type="dxa"/>
            <w:tcBorders>
              <w:top w:val="nil"/>
              <w:left w:val="nil"/>
              <w:bottom w:val="nil"/>
              <w:right w:val="nil"/>
            </w:tcBorders>
            <w:vAlign w:val="center"/>
          </w:tcPr>
          <w:p w14:paraId="6418B136" w14:textId="77777777" w:rsidR="00D26EFB" w:rsidRPr="00E610A5" w:rsidRDefault="00D26EFB" w:rsidP="00C245AC">
            <w:pPr>
              <w:pStyle w:val="TableText"/>
              <w:jc w:val="center"/>
              <w:rPr>
                <w:color w:val="000000"/>
              </w:rPr>
            </w:pPr>
            <w:r w:rsidRPr="00E610A5">
              <w:rPr>
                <w:color w:val="000000"/>
              </w:rPr>
              <w:t>85.13</w:t>
            </w:r>
          </w:p>
        </w:tc>
        <w:tc>
          <w:tcPr>
            <w:tcW w:w="1009" w:type="dxa"/>
            <w:tcBorders>
              <w:top w:val="nil"/>
              <w:left w:val="nil"/>
              <w:bottom w:val="nil"/>
              <w:right w:val="nil"/>
            </w:tcBorders>
            <w:vAlign w:val="center"/>
          </w:tcPr>
          <w:p w14:paraId="2253595C" w14:textId="77777777" w:rsidR="00D26EFB" w:rsidRPr="00E610A5" w:rsidRDefault="00D26EFB" w:rsidP="00C245AC">
            <w:pPr>
              <w:pStyle w:val="TableText"/>
              <w:jc w:val="center"/>
              <w:rPr>
                <w:color w:val="000000"/>
              </w:rPr>
            </w:pPr>
            <w:r w:rsidRPr="00E610A5">
              <w:rPr>
                <w:color w:val="000000"/>
              </w:rPr>
              <w:t>86.63</w:t>
            </w:r>
          </w:p>
        </w:tc>
        <w:tc>
          <w:tcPr>
            <w:tcW w:w="1249" w:type="dxa"/>
            <w:tcBorders>
              <w:top w:val="nil"/>
              <w:left w:val="nil"/>
              <w:bottom w:val="nil"/>
              <w:right w:val="nil"/>
            </w:tcBorders>
            <w:vAlign w:val="center"/>
          </w:tcPr>
          <w:p w14:paraId="7297DD36" w14:textId="77777777" w:rsidR="00D26EFB" w:rsidRPr="00E610A5" w:rsidRDefault="00D26EFB" w:rsidP="00C245AC">
            <w:pPr>
              <w:pStyle w:val="TableText"/>
              <w:jc w:val="center"/>
              <w:rPr>
                <w:color w:val="000000"/>
              </w:rPr>
            </w:pPr>
            <w:r w:rsidRPr="00E610A5">
              <w:rPr>
                <w:color w:val="000000"/>
              </w:rPr>
              <w:t>86.05</w:t>
            </w:r>
          </w:p>
        </w:tc>
        <w:tc>
          <w:tcPr>
            <w:tcW w:w="1009" w:type="dxa"/>
            <w:tcBorders>
              <w:top w:val="nil"/>
              <w:left w:val="nil"/>
              <w:bottom w:val="nil"/>
              <w:right w:val="nil"/>
            </w:tcBorders>
            <w:vAlign w:val="center"/>
          </w:tcPr>
          <w:p w14:paraId="470E42B3" w14:textId="77777777" w:rsidR="00D26EFB" w:rsidRPr="00E610A5" w:rsidRDefault="00D26EFB" w:rsidP="00C245AC">
            <w:pPr>
              <w:pStyle w:val="TableText"/>
              <w:jc w:val="center"/>
              <w:rPr>
                <w:color w:val="000000"/>
              </w:rPr>
            </w:pPr>
            <w:r w:rsidRPr="00E610A5">
              <w:rPr>
                <w:color w:val="000000"/>
              </w:rPr>
              <w:t>86.25</w:t>
            </w:r>
          </w:p>
        </w:tc>
        <w:tc>
          <w:tcPr>
            <w:tcW w:w="935" w:type="dxa"/>
            <w:tcBorders>
              <w:top w:val="nil"/>
              <w:left w:val="nil"/>
              <w:bottom w:val="nil"/>
              <w:right w:val="nil"/>
            </w:tcBorders>
            <w:vAlign w:val="center"/>
          </w:tcPr>
          <w:p w14:paraId="09219E07" w14:textId="77777777" w:rsidR="00D26EFB" w:rsidRPr="00E610A5" w:rsidRDefault="00D26EFB" w:rsidP="00C245AC">
            <w:pPr>
              <w:pStyle w:val="TableText"/>
              <w:jc w:val="center"/>
              <w:rPr>
                <w:color w:val="000000"/>
              </w:rPr>
            </w:pPr>
            <w:r w:rsidRPr="00E610A5">
              <w:rPr>
                <w:color w:val="000000"/>
              </w:rPr>
              <w:t>86.39</w:t>
            </w:r>
          </w:p>
        </w:tc>
        <w:tc>
          <w:tcPr>
            <w:tcW w:w="1211" w:type="dxa"/>
            <w:tcBorders>
              <w:top w:val="nil"/>
              <w:left w:val="nil"/>
              <w:bottom w:val="nil"/>
              <w:right w:val="nil"/>
            </w:tcBorders>
            <w:vAlign w:val="center"/>
          </w:tcPr>
          <w:p w14:paraId="69B83394" w14:textId="77777777" w:rsidR="00D26EFB" w:rsidRPr="00E610A5" w:rsidRDefault="00D26EFB" w:rsidP="00C245AC">
            <w:pPr>
              <w:pStyle w:val="TableText"/>
              <w:jc w:val="center"/>
              <w:rPr>
                <w:color w:val="000000"/>
              </w:rPr>
            </w:pPr>
            <w:r w:rsidRPr="00E610A5">
              <w:rPr>
                <w:color w:val="000000"/>
              </w:rPr>
              <w:t>86.57</w:t>
            </w:r>
          </w:p>
        </w:tc>
      </w:tr>
      <w:tr w:rsidR="00D26EFB" w:rsidRPr="00E610A5" w14:paraId="6928675E" w14:textId="77777777" w:rsidTr="00C245AC">
        <w:tc>
          <w:tcPr>
            <w:tcW w:w="783" w:type="dxa"/>
            <w:tcBorders>
              <w:top w:val="nil"/>
              <w:left w:val="nil"/>
              <w:bottom w:val="nil"/>
              <w:right w:val="single" w:sz="4" w:space="0" w:color="365F91"/>
            </w:tcBorders>
            <w:vAlign w:val="center"/>
          </w:tcPr>
          <w:p w14:paraId="39FFF603" w14:textId="77777777" w:rsidR="00D26EFB" w:rsidRPr="00E610A5" w:rsidRDefault="00D26EFB" w:rsidP="00C245AC">
            <w:pPr>
              <w:pStyle w:val="TableTextBold"/>
              <w:rPr>
                <w:noProof w:val="0"/>
              </w:rPr>
            </w:pPr>
            <w:r w:rsidRPr="00E610A5">
              <w:rPr>
                <w:noProof w:val="0"/>
              </w:rPr>
              <w:t>1996</w:t>
            </w:r>
          </w:p>
        </w:tc>
        <w:tc>
          <w:tcPr>
            <w:tcW w:w="1229" w:type="dxa"/>
            <w:tcBorders>
              <w:top w:val="nil"/>
              <w:left w:val="single" w:sz="4" w:space="0" w:color="365F91"/>
              <w:bottom w:val="nil"/>
              <w:right w:val="nil"/>
            </w:tcBorders>
            <w:vAlign w:val="center"/>
          </w:tcPr>
          <w:p w14:paraId="2B8D9666" w14:textId="77777777" w:rsidR="00D26EFB" w:rsidRPr="00E610A5" w:rsidRDefault="00D26EFB" w:rsidP="00C245AC">
            <w:pPr>
              <w:pStyle w:val="TableText"/>
              <w:jc w:val="center"/>
              <w:rPr>
                <w:color w:val="000000"/>
              </w:rPr>
            </w:pPr>
            <w:r w:rsidRPr="00E610A5">
              <w:rPr>
                <w:color w:val="000000"/>
              </w:rPr>
              <w:t>85.66</w:t>
            </w:r>
          </w:p>
        </w:tc>
        <w:tc>
          <w:tcPr>
            <w:tcW w:w="1137" w:type="dxa"/>
            <w:tcBorders>
              <w:top w:val="nil"/>
              <w:left w:val="nil"/>
              <w:bottom w:val="nil"/>
              <w:right w:val="nil"/>
            </w:tcBorders>
            <w:vAlign w:val="center"/>
          </w:tcPr>
          <w:p w14:paraId="71CFA191" w14:textId="77777777" w:rsidR="00D26EFB" w:rsidRPr="00E610A5" w:rsidRDefault="00D26EFB" w:rsidP="00C245AC">
            <w:pPr>
              <w:pStyle w:val="TableText"/>
              <w:jc w:val="center"/>
              <w:rPr>
                <w:color w:val="000000"/>
              </w:rPr>
            </w:pPr>
            <w:r w:rsidRPr="00E610A5">
              <w:rPr>
                <w:color w:val="000000"/>
              </w:rPr>
              <w:t>85.13</w:t>
            </w:r>
          </w:p>
        </w:tc>
        <w:tc>
          <w:tcPr>
            <w:tcW w:w="1009" w:type="dxa"/>
            <w:tcBorders>
              <w:top w:val="nil"/>
              <w:left w:val="nil"/>
              <w:bottom w:val="nil"/>
              <w:right w:val="nil"/>
            </w:tcBorders>
            <w:vAlign w:val="center"/>
          </w:tcPr>
          <w:p w14:paraId="457621B3" w14:textId="77777777" w:rsidR="00D26EFB" w:rsidRPr="00E610A5" w:rsidRDefault="00D26EFB" w:rsidP="00C245AC">
            <w:pPr>
              <w:pStyle w:val="TableText"/>
              <w:jc w:val="center"/>
              <w:rPr>
                <w:color w:val="000000"/>
              </w:rPr>
            </w:pPr>
            <w:r w:rsidRPr="00E610A5">
              <w:rPr>
                <w:color w:val="000000"/>
              </w:rPr>
              <w:t>86.73</w:t>
            </w:r>
          </w:p>
        </w:tc>
        <w:tc>
          <w:tcPr>
            <w:tcW w:w="1249" w:type="dxa"/>
            <w:tcBorders>
              <w:top w:val="nil"/>
              <w:left w:val="nil"/>
              <w:bottom w:val="nil"/>
              <w:right w:val="nil"/>
            </w:tcBorders>
            <w:vAlign w:val="center"/>
          </w:tcPr>
          <w:p w14:paraId="5FF7AAC4" w14:textId="77777777" w:rsidR="00D26EFB" w:rsidRPr="00E610A5" w:rsidRDefault="00D26EFB" w:rsidP="00C245AC">
            <w:pPr>
              <w:pStyle w:val="TableText"/>
              <w:jc w:val="center"/>
              <w:rPr>
                <w:color w:val="000000"/>
              </w:rPr>
            </w:pPr>
            <w:r w:rsidRPr="00E610A5">
              <w:rPr>
                <w:color w:val="000000"/>
              </w:rPr>
              <w:t>86.16</w:t>
            </w:r>
          </w:p>
        </w:tc>
        <w:tc>
          <w:tcPr>
            <w:tcW w:w="1009" w:type="dxa"/>
            <w:tcBorders>
              <w:top w:val="nil"/>
              <w:left w:val="nil"/>
              <w:bottom w:val="nil"/>
              <w:right w:val="nil"/>
            </w:tcBorders>
            <w:vAlign w:val="center"/>
          </w:tcPr>
          <w:p w14:paraId="3B5EF9C5" w14:textId="77777777" w:rsidR="00D26EFB" w:rsidRPr="00E610A5" w:rsidRDefault="00D26EFB" w:rsidP="00C245AC">
            <w:pPr>
              <w:pStyle w:val="TableText"/>
              <w:jc w:val="center"/>
              <w:rPr>
                <w:color w:val="000000"/>
              </w:rPr>
            </w:pPr>
            <w:r w:rsidRPr="00E610A5">
              <w:rPr>
                <w:color w:val="000000"/>
              </w:rPr>
              <w:t>86.28</w:t>
            </w:r>
          </w:p>
        </w:tc>
        <w:tc>
          <w:tcPr>
            <w:tcW w:w="935" w:type="dxa"/>
            <w:tcBorders>
              <w:top w:val="nil"/>
              <w:left w:val="nil"/>
              <w:bottom w:val="nil"/>
              <w:right w:val="nil"/>
            </w:tcBorders>
            <w:vAlign w:val="center"/>
          </w:tcPr>
          <w:p w14:paraId="45A0C8DE" w14:textId="77777777" w:rsidR="00D26EFB" w:rsidRPr="00E610A5" w:rsidRDefault="00D26EFB" w:rsidP="00C245AC">
            <w:pPr>
              <w:pStyle w:val="TableText"/>
              <w:jc w:val="center"/>
              <w:rPr>
                <w:color w:val="000000"/>
              </w:rPr>
            </w:pPr>
            <w:r w:rsidRPr="00E610A5">
              <w:rPr>
                <w:color w:val="000000"/>
              </w:rPr>
              <w:t>86.45</w:t>
            </w:r>
          </w:p>
        </w:tc>
        <w:tc>
          <w:tcPr>
            <w:tcW w:w="1211" w:type="dxa"/>
            <w:tcBorders>
              <w:top w:val="nil"/>
              <w:left w:val="nil"/>
              <w:bottom w:val="nil"/>
              <w:right w:val="nil"/>
            </w:tcBorders>
            <w:vAlign w:val="center"/>
          </w:tcPr>
          <w:p w14:paraId="4446BF5F" w14:textId="77777777" w:rsidR="00D26EFB" w:rsidRPr="00E610A5" w:rsidRDefault="00D26EFB" w:rsidP="00C245AC">
            <w:pPr>
              <w:pStyle w:val="TableText"/>
              <w:jc w:val="center"/>
              <w:rPr>
                <w:color w:val="000000"/>
              </w:rPr>
            </w:pPr>
            <w:r w:rsidRPr="00E610A5">
              <w:rPr>
                <w:color w:val="000000"/>
              </w:rPr>
              <w:t>86.57</w:t>
            </w:r>
          </w:p>
        </w:tc>
      </w:tr>
      <w:tr w:rsidR="00D26EFB" w:rsidRPr="00E610A5" w14:paraId="353D5386" w14:textId="77777777" w:rsidTr="00C245AC">
        <w:tc>
          <w:tcPr>
            <w:tcW w:w="783" w:type="dxa"/>
            <w:tcBorders>
              <w:top w:val="nil"/>
              <w:left w:val="nil"/>
              <w:bottom w:val="nil"/>
              <w:right w:val="single" w:sz="4" w:space="0" w:color="365F91"/>
            </w:tcBorders>
            <w:vAlign w:val="center"/>
          </w:tcPr>
          <w:p w14:paraId="4E126268" w14:textId="77777777" w:rsidR="00D26EFB" w:rsidRPr="00E610A5" w:rsidRDefault="00D26EFB" w:rsidP="00C245AC">
            <w:pPr>
              <w:pStyle w:val="TableTextBold"/>
              <w:rPr>
                <w:noProof w:val="0"/>
              </w:rPr>
            </w:pPr>
            <w:r w:rsidRPr="00E610A5">
              <w:rPr>
                <w:noProof w:val="0"/>
              </w:rPr>
              <w:t>1997</w:t>
            </w:r>
          </w:p>
        </w:tc>
        <w:tc>
          <w:tcPr>
            <w:tcW w:w="1229" w:type="dxa"/>
            <w:tcBorders>
              <w:top w:val="nil"/>
              <w:left w:val="single" w:sz="4" w:space="0" w:color="365F91"/>
              <w:bottom w:val="nil"/>
              <w:right w:val="nil"/>
            </w:tcBorders>
            <w:vAlign w:val="center"/>
          </w:tcPr>
          <w:p w14:paraId="325600C8" w14:textId="77777777" w:rsidR="00D26EFB" w:rsidRPr="00E610A5" w:rsidRDefault="00D26EFB" w:rsidP="00C245AC">
            <w:pPr>
              <w:pStyle w:val="TableText"/>
              <w:jc w:val="center"/>
              <w:rPr>
                <w:color w:val="000000"/>
              </w:rPr>
            </w:pPr>
            <w:r w:rsidRPr="00E610A5">
              <w:rPr>
                <w:color w:val="000000"/>
              </w:rPr>
              <w:t>85.63</w:t>
            </w:r>
          </w:p>
        </w:tc>
        <w:tc>
          <w:tcPr>
            <w:tcW w:w="1137" w:type="dxa"/>
            <w:tcBorders>
              <w:top w:val="nil"/>
              <w:left w:val="nil"/>
              <w:bottom w:val="nil"/>
              <w:right w:val="nil"/>
            </w:tcBorders>
            <w:vAlign w:val="center"/>
          </w:tcPr>
          <w:p w14:paraId="2868B9B2" w14:textId="77777777" w:rsidR="00D26EFB" w:rsidRPr="00E610A5" w:rsidRDefault="00D26EFB" w:rsidP="00C245AC">
            <w:pPr>
              <w:pStyle w:val="TableText"/>
              <w:jc w:val="center"/>
              <w:rPr>
                <w:color w:val="000000"/>
              </w:rPr>
            </w:pPr>
            <w:r w:rsidRPr="00E610A5">
              <w:rPr>
                <w:color w:val="000000"/>
              </w:rPr>
              <w:t>85.04</w:t>
            </w:r>
          </w:p>
        </w:tc>
        <w:tc>
          <w:tcPr>
            <w:tcW w:w="1009" w:type="dxa"/>
            <w:tcBorders>
              <w:top w:val="nil"/>
              <w:left w:val="nil"/>
              <w:bottom w:val="nil"/>
              <w:right w:val="nil"/>
            </w:tcBorders>
            <w:vAlign w:val="center"/>
          </w:tcPr>
          <w:p w14:paraId="54A8AE9D" w14:textId="77777777" w:rsidR="00D26EFB" w:rsidRPr="00E610A5" w:rsidRDefault="00D26EFB" w:rsidP="00C245AC">
            <w:pPr>
              <w:pStyle w:val="TableText"/>
              <w:jc w:val="center"/>
              <w:rPr>
                <w:color w:val="000000"/>
              </w:rPr>
            </w:pPr>
            <w:r w:rsidRPr="00E610A5">
              <w:rPr>
                <w:color w:val="000000"/>
              </w:rPr>
              <w:t>86.64</w:t>
            </w:r>
          </w:p>
        </w:tc>
        <w:tc>
          <w:tcPr>
            <w:tcW w:w="1249" w:type="dxa"/>
            <w:tcBorders>
              <w:top w:val="nil"/>
              <w:left w:val="nil"/>
              <w:bottom w:val="nil"/>
              <w:right w:val="nil"/>
            </w:tcBorders>
            <w:vAlign w:val="center"/>
          </w:tcPr>
          <w:p w14:paraId="663FABC7" w14:textId="77777777" w:rsidR="00D26EFB" w:rsidRPr="00E610A5" w:rsidRDefault="00D26EFB" w:rsidP="00C245AC">
            <w:pPr>
              <w:pStyle w:val="TableText"/>
              <w:jc w:val="center"/>
              <w:rPr>
                <w:color w:val="000000"/>
              </w:rPr>
            </w:pPr>
            <w:r w:rsidRPr="00E610A5">
              <w:rPr>
                <w:color w:val="000000"/>
              </w:rPr>
              <w:t>86.04</w:t>
            </w:r>
          </w:p>
        </w:tc>
        <w:tc>
          <w:tcPr>
            <w:tcW w:w="1009" w:type="dxa"/>
            <w:tcBorders>
              <w:top w:val="nil"/>
              <w:left w:val="nil"/>
              <w:bottom w:val="nil"/>
              <w:right w:val="nil"/>
            </w:tcBorders>
            <w:vAlign w:val="center"/>
          </w:tcPr>
          <w:p w14:paraId="33ADDCF7" w14:textId="77777777" w:rsidR="00D26EFB" w:rsidRPr="00E610A5" w:rsidRDefault="00D26EFB" w:rsidP="00C245AC">
            <w:pPr>
              <w:pStyle w:val="TableText"/>
              <w:jc w:val="center"/>
              <w:rPr>
                <w:color w:val="000000"/>
              </w:rPr>
            </w:pPr>
            <w:r w:rsidRPr="00E610A5">
              <w:rPr>
                <w:color w:val="000000"/>
              </w:rPr>
              <w:t>86.35</w:t>
            </w:r>
          </w:p>
        </w:tc>
        <w:tc>
          <w:tcPr>
            <w:tcW w:w="935" w:type="dxa"/>
            <w:tcBorders>
              <w:top w:val="nil"/>
              <w:left w:val="nil"/>
              <w:bottom w:val="nil"/>
              <w:right w:val="nil"/>
            </w:tcBorders>
            <w:vAlign w:val="center"/>
          </w:tcPr>
          <w:p w14:paraId="3002CA3F" w14:textId="77777777" w:rsidR="00D26EFB" w:rsidRPr="00E610A5" w:rsidRDefault="00D26EFB" w:rsidP="00C245AC">
            <w:pPr>
              <w:pStyle w:val="TableText"/>
              <w:jc w:val="center"/>
              <w:rPr>
                <w:color w:val="000000"/>
              </w:rPr>
            </w:pPr>
            <w:r w:rsidRPr="00E610A5">
              <w:rPr>
                <w:color w:val="000000"/>
              </w:rPr>
              <w:t>86.55</w:t>
            </w:r>
          </w:p>
        </w:tc>
        <w:tc>
          <w:tcPr>
            <w:tcW w:w="1211" w:type="dxa"/>
            <w:tcBorders>
              <w:top w:val="nil"/>
              <w:left w:val="nil"/>
              <w:bottom w:val="nil"/>
              <w:right w:val="nil"/>
            </w:tcBorders>
            <w:vAlign w:val="center"/>
          </w:tcPr>
          <w:p w14:paraId="7615968B" w14:textId="77777777" w:rsidR="00D26EFB" w:rsidRPr="00E610A5" w:rsidRDefault="00D26EFB" w:rsidP="00C245AC">
            <w:pPr>
              <w:pStyle w:val="TableText"/>
              <w:jc w:val="center"/>
              <w:rPr>
                <w:color w:val="000000"/>
              </w:rPr>
            </w:pPr>
            <w:r w:rsidRPr="00E610A5">
              <w:rPr>
                <w:color w:val="000000"/>
              </w:rPr>
              <w:t>86.58</w:t>
            </w:r>
          </w:p>
        </w:tc>
      </w:tr>
      <w:tr w:rsidR="00D26EFB" w:rsidRPr="00E610A5" w14:paraId="43B90B33" w14:textId="77777777" w:rsidTr="00C245AC">
        <w:tc>
          <w:tcPr>
            <w:tcW w:w="783" w:type="dxa"/>
            <w:tcBorders>
              <w:top w:val="nil"/>
              <w:left w:val="nil"/>
              <w:bottom w:val="nil"/>
              <w:right w:val="single" w:sz="4" w:space="0" w:color="365F91"/>
            </w:tcBorders>
            <w:vAlign w:val="center"/>
          </w:tcPr>
          <w:p w14:paraId="0CBA0D6E" w14:textId="77777777" w:rsidR="00D26EFB" w:rsidRPr="00E610A5" w:rsidRDefault="00D26EFB" w:rsidP="00C245AC">
            <w:pPr>
              <w:pStyle w:val="TableTextBold"/>
              <w:rPr>
                <w:noProof w:val="0"/>
              </w:rPr>
            </w:pPr>
            <w:r w:rsidRPr="00E610A5">
              <w:rPr>
                <w:noProof w:val="0"/>
              </w:rPr>
              <w:t>1998</w:t>
            </w:r>
          </w:p>
        </w:tc>
        <w:tc>
          <w:tcPr>
            <w:tcW w:w="1229" w:type="dxa"/>
            <w:tcBorders>
              <w:top w:val="nil"/>
              <w:left w:val="single" w:sz="4" w:space="0" w:color="365F91"/>
              <w:bottom w:val="nil"/>
              <w:right w:val="nil"/>
            </w:tcBorders>
            <w:vAlign w:val="center"/>
          </w:tcPr>
          <w:p w14:paraId="58A1EEF4" w14:textId="77777777" w:rsidR="00D26EFB" w:rsidRPr="00E610A5" w:rsidRDefault="00D26EFB" w:rsidP="00C245AC">
            <w:pPr>
              <w:pStyle w:val="TableText"/>
              <w:jc w:val="center"/>
              <w:rPr>
                <w:color w:val="000000"/>
              </w:rPr>
            </w:pPr>
            <w:r w:rsidRPr="00E610A5">
              <w:rPr>
                <w:color w:val="000000"/>
              </w:rPr>
              <w:t>85.72</w:t>
            </w:r>
          </w:p>
        </w:tc>
        <w:tc>
          <w:tcPr>
            <w:tcW w:w="1137" w:type="dxa"/>
            <w:tcBorders>
              <w:top w:val="nil"/>
              <w:left w:val="nil"/>
              <w:bottom w:val="nil"/>
              <w:right w:val="nil"/>
            </w:tcBorders>
            <w:vAlign w:val="center"/>
          </w:tcPr>
          <w:p w14:paraId="5758F71B" w14:textId="77777777" w:rsidR="00D26EFB" w:rsidRPr="00E610A5" w:rsidRDefault="00D26EFB" w:rsidP="00C245AC">
            <w:pPr>
              <w:pStyle w:val="TableText"/>
              <w:jc w:val="center"/>
              <w:rPr>
                <w:color w:val="000000"/>
              </w:rPr>
            </w:pPr>
            <w:r w:rsidRPr="00E610A5">
              <w:rPr>
                <w:color w:val="000000"/>
              </w:rPr>
              <w:t>85.17</w:t>
            </w:r>
          </w:p>
        </w:tc>
        <w:tc>
          <w:tcPr>
            <w:tcW w:w="1009" w:type="dxa"/>
            <w:tcBorders>
              <w:top w:val="nil"/>
              <w:left w:val="nil"/>
              <w:bottom w:val="nil"/>
              <w:right w:val="nil"/>
            </w:tcBorders>
            <w:vAlign w:val="center"/>
          </w:tcPr>
          <w:p w14:paraId="0B0CB94D" w14:textId="77777777" w:rsidR="00D26EFB" w:rsidRPr="00E610A5" w:rsidRDefault="00D26EFB" w:rsidP="00C245AC">
            <w:pPr>
              <w:pStyle w:val="TableText"/>
              <w:jc w:val="center"/>
              <w:rPr>
                <w:color w:val="000000"/>
              </w:rPr>
            </w:pPr>
            <w:r w:rsidRPr="00E610A5">
              <w:rPr>
                <w:color w:val="000000"/>
              </w:rPr>
              <w:t>86.52</w:t>
            </w:r>
          </w:p>
        </w:tc>
        <w:tc>
          <w:tcPr>
            <w:tcW w:w="1249" w:type="dxa"/>
            <w:tcBorders>
              <w:top w:val="nil"/>
              <w:left w:val="nil"/>
              <w:bottom w:val="nil"/>
              <w:right w:val="nil"/>
            </w:tcBorders>
            <w:vAlign w:val="center"/>
          </w:tcPr>
          <w:p w14:paraId="022D876F" w14:textId="77777777" w:rsidR="00D26EFB" w:rsidRPr="00E610A5" w:rsidRDefault="00D26EFB" w:rsidP="00C245AC">
            <w:pPr>
              <w:pStyle w:val="TableText"/>
              <w:jc w:val="center"/>
              <w:rPr>
                <w:color w:val="000000"/>
              </w:rPr>
            </w:pPr>
            <w:r w:rsidRPr="00E610A5">
              <w:rPr>
                <w:color w:val="000000"/>
              </w:rPr>
              <w:t>86.14</w:t>
            </w:r>
          </w:p>
        </w:tc>
        <w:tc>
          <w:tcPr>
            <w:tcW w:w="1009" w:type="dxa"/>
            <w:tcBorders>
              <w:top w:val="nil"/>
              <w:left w:val="nil"/>
              <w:bottom w:val="nil"/>
              <w:right w:val="nil"/>
            </w:tcBorders>
            <w:vAlign w:val="center"/>
          </w:tcPr>
          <w:p w14:paraId="27B1533D" w14:textId="77777777" w:rsidR="00D26EFB" w:rsidRPr="00E610A5" w:rsidRDefault="00D26EFB" w:rsidP="00C245AC">
            <w:pPr>
              <w:pStyle w:val="TableText"/>
              <w:jc w:val="center"/>
              <w:rPr>
                <w:color w:val="000000"/>
              </w:rPr>
            </w:pPr>
            <w:r w:rsidRPr="00E610A5">
              <w:rPr>
                <w:color w:val="000000"/>
              </w:rPr>
              <w:t>86.22</w:t>
            </w:r>
          </w:p>
        </w:tc>
        <w:tc>
          <w:tcPr>
            <w:tcW w:w="935" w:type="dxa"/>
            <w:tcBorders>
              <w:top w:val="nil"/>
              <w:left w:val="nil"/>
              <w:bottom w:val="nil"/>
              <w:right w:val="nil"/>
            </w:tcBorders>
            <w:vAlign w:val="center"/>
          </w:tcPr>
          <w:p w14:paraId="58D3218E" w14:textId="77777777" w:rsidR="00D26EFB" w:rsidRPr="00E610A5" w:rsidRDefault="00D26EFB" w:rsidP="00C245AC">
            <w:pPr>
              <w:pStyle w:val="TableText"/>
              <w:jc w:val="center"/>
              <w:rPr>
                <w:color w:val="000000"/>
              </w:rPr>
            </w:pPr>
            <w:r w:rsidRPr="00E610A5">
              <w:rPr>
                <w:color w:val="000000"/>
              </w:rPr>
              <w:t>86.39</w:t>
            </w:r>
          </w:p>
        </w:tc>
        <w:tc>
          <w:tcPr>
            <w:tcW w:w="1211" w:type="dxa"/>
            <w:tcBorders>
              <w:top w:val="nil"/>
              <w:left w:val="nil"/>
              <w:bottom w:val="nil"/>
              <w:right w:val="nil"/>
            </w:tcBorders>
            <w:vAlign w:val="center"/>
          </w:tcPr>
          <w:p w14:paraId="36BB1FA0" w14:textId="77777777" w:rsidR="00D26EFB" w:rsidRPr="00E610A5" w:rsidRDefault="00D26EFB" w:rsidP="00C245AC">
            <w:pPr>
              <w:pStyle w:val="TableText"/>
              <w:jc w:val="center"/>
              <w:rPr>
                <w:color w:val="000000"/>
              </w:rPr>
            </w:pPr>
            <w:r w:rsidRPr="00E610A5">
              <w:rPr>
                <w:color w:val="000000"/>
              </w:rPr>
              <w:t>86.63</w:t>
            </w:r>
          </w:p>
        </w:tc>
      </w:tr>
      <w:tr w:rsidR="00D26EFB" w:rsidRPr="00E610A5" w14:paraId="24980F8D" w14:textId="77777777" w:rsidTr="00C245AC">
        <w:tc>
          <w:tcPr>
            <w:tcW w:w="783" w:type="dxa"/>
            <w:tcBorders>
              <w:top w:val="nil"/>
              <w:left w:val="nil"/>
              <w:bottom w:val="nil"/>
              <w:right w:val="single" w:sz="4" w:space="0" w:color="365F91"/>
            </w:tcBorders>
            <w:vAlign w:val="center"/>
          </w:tcPr>
          <w:p w14:paraId="2CEF87B5" w14:textId="77777777" w:rsidR="00D26EFB" w:rsidRPr="00E610A5" w:rsidRDefault="00D26EFB" w:rsidP="00C245AC">
            <w:pPr>
              <w:pStyle w:val="TableTextBold"/>
              <w:rPr>
                <w:noProof w:val="0"/>
              </w:rPr>
            </w:pPr>
            <w:r w:rsidRPr="00E610A5">
              <w:rPr>
                <w:noProof w:val="0"/>
              </w:rPr>
              <w:t>1999</w:t>
            </w:r>
          </w:p>
        </w:tc>
        <w:tc>
          <w:tcPr>
            <w:tcW w:w="1229" w:type="dxa"/>
            <w:tcBorders>
              <w:top w:val="nil"/>
              <w:left w:val="single" w:sz="4" w:space="0" w:color="365F91"/>
              <w:bottom w:val="nil"/>
              <w:right w:val="nil"/>
            </w:tcBorders>
            <w:vAlign w:val="center"/>
          </w:tcPr>
          <w:p w14:paraId="7C35FEF8" w14:textId="77777777" w:rsidR="00D26EFB" w:rsidRPr="00E610A5" w:rsidRDefault="00D26EFB" w:rsidP="00C245AC">
            <w:pPr>
              <w:pStyle w:val="TableText"/>
              <w:jc w:val="center"/>
              <w:rPr>
                <w:color w:val="000000"/>
              </w:rPr>
            </w:pPr>
            <w:r w:rsidRPr="00E610A5">
              <w:rPr>
                <w:color w:val="000000"/>
              </w:rPr>
              <w:t>85.65</w:t>
            </w:r>
          </w:p>
        </w:tc>
        <w:tc>
          <w:tcPr>
            <w:tcW w:w="1137" w:type="dxa"/>
            <w:tcBorders>
              <w:top w:val="nil"/>
              <w:left w:val="nil"/>
              <w:bottom w:val="nil"/>
              <w:right w:val="nil"/>
            </w:tcBorders>
            <w:vAlign w:val="center"/>
          </w:tcPr>
          <w:p w14:paraId="3E837697" w14:textId="77777777" w:rsidR="00D26EFB" w:rsidRPr="00E610A5" w:rsidRDefault="00D26EFB" w:rsidP="00C245AC">
            <w:pPr>
              <w:pStyle w:val="TableText"/>
              <w:jc w:val="center"/>
              <w:rPr>
                <w:color w:val="000000"/>
              </w:rPr>
            </w:pPr>
            <w:r w:rsidRPr="00E610A5">
              <w:rPr>
                <w:color w:val="000000"/>
              </w:rPr>
              <w:t>85.15</w:t>
            </w:r>
          </w:p>
        </w:tc>
        <w:tc>
          <w:tcPr>
            <w:tcW w:w="1009" w:type="dxa"/>
            <w:tcBorders>
              <w:top w:val="nil"/>
              <w:left w:val="nil"/>
              <w:bottom w:val="nil"/>
              <w:right w:val="nil"/>
            </w:tcBorders>
            <w:vAlign w:val="center"/>
          </w:tcPr>
          <w:p w14:paraId="54695A7E" w14:textId="77777777" w:rsidR="00D26EFB" w:rsidRPr="00E610A5" w:rsidRDefault="00D26EFB" w:rsidP="00C245AC">
            <w:pPr>
              <w:pStyle w:val="TableText"/>
              <w:jc w:val="center"/>
              <w:rPr>
                <w:color w:val="000000"/>
              </w:rPr>
            </w:pPr>
            <w:r w:rsidRPr="00E610A5">
              <w:rPr>
                <w:color w:val="000000"/>
              </w:rPr>
              <w:t>86.69</w:t>
            </w:r>
          </w:p>
        </w:tc>
        <w:tc>
          <w:tcPr>
            <w:tcW w:w="1249" w:type="dxa"/>
            <w:tcBorders>
              <w:top w:val="nil"/>
              <w:left w:val="nil"/>
              <w:bottom w:val="nil"/>
              <w:right w:val="nil"/>
            </w:tcBorders>
            <w:vAlign w:val="center"/>
          </w:tcPr>
          <w:p w14:paraId="68C1733B" w14:textId="77777777" w:rsidR="00D26EFB" w:rsidRPr="00E610A5" w:rsidRDefault="00D26EFB" w:rsidP="00C245AC">
            <w:pPr>
              <w:pStyle w:val="TableText"/>
              <w:jc w:val="center"/>
              <w:rPr>
                <w:color w:val="000000"/>
              </w:rPr>
            </w:pPr>
            <w:r w:rsidRPr="00E610A5">
              <w:rPr>
                <w:color w:val="000000"/>
              </w:rPr>
              <w:t>86.10</w:t>
            </w:r>
          </w:p>
        </w:tc>
        <w:tc>
          <w:tcPr>
            <w:tcW w:w="1009" w:type="dxa"/>
            <w:tcBorders>
              <w:top w:val="nil"/>
              <w:left w:val="nil"/>
              <w:bottom w:val="nil"/>
              <w:right w:val="nil"/>
            </w:tcBorders>
            <w:vAlign w:val="center"/>
          </w:tcPr>
          <w:p w14:paraId="606E8802" w14:textId="77777777" w:rsidR="00D26EFB" w:rsidRPr="00E610A5" w:rsidRDefault="00D26EFB" w:rsidP="00C245AC">
            <w:pPr>
              <w:pStyle w:val="TableText"/>
              <w:jc w:val="center"/>
              <w:rPr>
                <w:color w:val="000000"/>
              </w:rPr>
            </w:pPr>
            <w:r w:rsidRPr="00E610A5">
              <w:rPr>
                <w:color w:val="000000"/>
              </w:rPr>
              <w:t>86.20</w:t>
            </w:r>
          </w:p>
        </w:tc>
        <w:tc>
          <w:tcPr>
            <w:tcW w:w="935" w:type="dxa"/>
            <w:tcBorders>
              <w:top w:val="nil"/>
              <w:left w:val="nil"/>
              <w:bottom w:val="nil"/>
              <w:right w:val="nil"/>
            </w:tcBorders>
            <w:vAlign w:val="center"/>
          </w:tcPr>
          <w:p w14:paraId="0B648BF2" w14:textId="77777777" w:rsidR="00D26EFB" w:rsidRPr="00E610A5" w:rsidRDefault="00D26EFB" w:rsidP="00C245AC">
            <w:pPr>
              <w:pStyle w:val="TableText"/>
              <w:jc w:val="center"/>
              <w:rPr>
                <w:color w:val="000000"/>
              </w:rPr>
            </w:pPr>
            <w:r w:rsidRPr="00E610A5">
              <w:rPr>
                <w:color w:val="000000"/>
              </w:rPr>
              <w:t>86.53</w:t>
            </w:r>
          </w:p>
        </w:tc>
        <w:tc>
          <w:tcPr>
            <w:tcW w:w="1211" w:type="dxa"/>
            <w:tcBorders>
              <w:top w:val="nil"/>
              <w:left w:val="nil"/>
              <w:bottom w:val="nil"/>
              <w:right w:val="nil"/>
            </w:tcBorders>
            <w:vAlign w:val="center"/>
          </w:tcPr>
          <w:p w14:paraId="2B5986E0" w14:textId="77777777" w:rsidR="00D26EFB" w:rsidRPr="00E610A5" w:rsidRDefault="00D26EFB" w:rsidP="00C245AC">
            <w:pPr>
              <w:pStyle w:val="TableText"/>
              <w:jc w:val="center"/>
              <w:rPr>
                <w:color w:val="000000"/>
              </w:rPr>
            </w:pPr>
            <w:r w:rsidRPr="00E610A5">
              <w:rPr>
                <w:color w:val="000000"/>
              </w:rPr>
              <w:t>86.63</w:t>
            </w:r>
          </w:p>
        </w:tc>
      </w:tr>
      <w:tr w:rsidR="00D26EFB" w:rsidRPr="00E610A5" w14:paraId="07364335" w14:textId="77777777" w:rsidTr="00C245AC">
        <w:tc>
          <w:tcPr>
            <w:tcW w:w="783" w:type="dxa"/>
            <w:tcBorders>
              <w:top w:val="nil"/>
              <w:left w:val="nil"/>
              <w:bottom w:val="nil"/>
              <w:right w:val="single" w:sz="4" w:space="0" w:color="365F91"/>
            </w:tcBorders>
            <w:vAlign w:val="center"/>
          </w:tcPr>
          <w:p w14:paraId="78995555" w14:textId="77777777" w:rsidR="00D26EFB" w:rsidRPr="00E610A5" w:rsidRDefault="00D26EFB" w:rsidP="00C245AC">
            <w:pPr>
              <w:pStyle w:val="TableTextBold"/>
              <w:rPr>
                <w:noProof w:val="0"/>
              </w:rPr>
            </w:pPr>
            <w:r w:rsidRPr="00E610A5">
              <w:rPr>
                <w:noProof w:val="0"/>
              </w:rPr>
              <w:t>2000</w:t>
            </w:r>
          </w:p>
        </w:tc>
        <w:tc>
          <w:tcPr>
            <w:tcW w:w="1229" w:type="dxa"/>
            <w:tcBorders>
              <w:top w:val="nil"/>
              <w:left w:val="single" w:sz="4" w:space="0" w:color="365F91"/>
              <w:bottom w:val="nil"/>
              <w:right w:val="nil"/>
            </w:tcBorders>
            <w:vAlign w:val="center"/>
          </w:tcPr>
          <w:p w14:paraId="2D6B982A" w14:textId="77777777" w:rsidR="00D26EFB" w:rsidRPr="00E610A5" w:rsidRDefault="00D26EFB" w:rsidP="00C245AC">
            <w:pPr>
              <w:pStyle w:val="TableText"/>
              <w:jc w:val="center"/>
              <w:rPr>
                <w:color w:val="000000"/>
              </w:rPr>
            </w:pPr>
            <w:r w:rsidRPr="00E610A5">
              <w:rPr>
                <w:color w:val="000000"/>
              </w:rPr>
              <w:t>85.67</w:t>
            </w:r>
          </w:p>
        </w:tc>
        <w:tc>
          <w:tcPr>
            <w:tcW w:w="1137" w:type="dxa"/>
            <w:tcBorders>
              <w:top w:val="nil"/>
              <w:left w:val="nil"/>
              <w:bottom w:val="nil"/>
              <w:right w:val="nil"/>
            </w:tcBorders>
            <w:vAlign w:val="center"/>
          </w:tcPr>
          <w:p w14:paraId="13B94785" w14:textId="77777777" w:rsidR="00D26EFB" w:rsidRPr="00E610A5" w:rsidRDefault="00D26EFB" w:rsidP="00C245AC">
            <w:pPr>
              <w:pStyle w:val="TableText"/>
              <w:jc w:val="center"/>
              <w:rPr>
                <w:color w:val="000000"/>
              </w:rPr>
            </w:pPr>
            <w:r w:rsidRPr="00E610A5">
              <w:rPr>
                <w:color w:val="000000"/>
              </w:rPr>
              <w:t>85.16</w:t>
            </w:r>
          </w:p>
        </w:tc>
        <w:tc>
          <w:tcPr>
            <w:tcW w:w="1009" w:type="dxa"/>
            <w:tcBorders>
              <w:top w:val="nil"/>
              <w:left w:val="nil"/>
              <w:bottom w:val="nil"/>
              <w:right w:val="nil"/>
            </w:tcBorders>
            <w:vAlign w:val="center"/>
          </w:tcPr>
          <w:p w14:paraId="45F97F00" w14:textId="77777777" w:rsidR="00D26EFB" w:rsidRPr="00E610A5" w:rsidRDefault="00D26EFB" w:rsidP="00C245AC">
            <w:pPr>
              <w:pStyle w:val="TableText"/>
              <w:jc w:val="center"/>
              <w:rPr>
                <w:color w:val="000000"/>
              </w:rPr>
            </w:pPr>
            <w:r w:rsidRPr="00E610A5">
              <w:rPr>
                <w:color w:val="000000"/>
              </w:rPr>
              <w:t>86.64</w:t>
            </w:r>
          </w:p>
        </w:tc>
        <w:tc>
          <w:tcPr>
            <w:tcW w:w="1249" w:type="dxa"/>
            <w:tcBorders>
              <w:top w:val="nil"/>
              <w:left w:val="nil"/>
              <w:bottom w:val="nil"/>
              <w:right w:val="nil"/>
            </w:tcBorders>
            <w:vAlign w:val="center"/>
          </w:tcPr>
          <w:p w14:paraId="0F89F9FF" w14:textId="77777777" w:rsidR="00D26EFB" w:rsidRPr="00E610A5" w:rsidRDefault="00D26EFB" w:rsidP="00C245AC">
            <w:pPr>
              <w:pStyle w:val="TableText"/>
              <w:jc w:val="center"/>
              <w:rPr>
                <w:color w:val="000000"/>
              </w:rPr>
            </w:pPr>
            <w:r w:rsidRPr="00E610A5">
              <w:rPr>
                <w:color w:val="000000"/>
              </w:rPr>
              <w:t>86.25</w:t>
            </w:r>
          </w:p>
        </w:tc>
        <w:tc>
          <w:tcPr>
            <w:tcW w:w="1009" w:type="dxa"/>
            <w:tcBorders>
              <w:top w:val="nil"/>
              <w:left w:val="nil"/>
              <w:bottom w:val="nil"/>
              <w:right w:val="nil"/>
            </w:tcBorders>
            <w:vAlign w:val="center"/>
          </w:tcPr>
          <w:p w14:paraId="3B485AB1" w14:textId="77777777" w:rsidR="00D26EFB" w:rsidRPr="00E610A5" w:rsidRDefault="00D26EFB" w:rsidP="00C245AC">
            <w:pPr>
              <w:pStyle w:val="TableText"/>
              <w:jc w:val="center"/>
              <w:rPr>
                <w:color w:val="000000"/>
              </w:rPr>
            </w:pPr>
            <w:r w:rsidRPr="00E610A5">
              <w:rPr>
                <w:color w:val="000000"/>
              </w:rPr>
              <w:t>86.22</w:t>
            </w:r>
          </w:p>
        </w:tc>
        <w:tc>
          <w:tcPr>
            <w:tcW w:w="935" w:type="dxa"/>
            <w:tcBorders>
              <w:top w:val="nil"/>
              <w:left w:val="nil"/>
              <w:bottom w:val="nil"/>
              <w:right w:val="nil"/>
            </w:tcBorders>
            <w:vAlign w:val="center"/>
          </w:tcPr>
          <w:p w14:paraId="61CC14D6" w14:textId="77777777" w:rsidR="00D26EFB" w:rsidRPr="00E610A5" w:rsidRDefault="00D26EFB" w:rsidP="00C245AC">
            <w:pPr>
              <w:pStyle w:val="TableText"/>
              <w:jc w:val="center"/>
              <w:rPr>
                <w:color w:val="000000"/>
              </w:rPr>
            </w:pPr>
            <w:r w:rsidRPr="00E610A5">
              <w:rPr>
                <w:color w:val="000000"/>
              </w:rPr>
              <w:t>86.58</w:t>
            </w:r>
          </w:p>
        </w:tc>
        <w:tc>
          <w:tcPr>
            <w:tcW w:w="1211" w:type="dxa"/>
            <w:tcBorders>
              <w:top w:val="nil"/>
              <w:left w:val="nil"/>
              <w:bottom w:val="nil"/>
              <w:right w:val="nil"/>
            </w:tcBorders>
            <w:vAlign w:val="center"/>
          </w:tcPr>
          <w:p w14:paraId="6D483C17" w14:textId="77777777" w:rsidR="00D26EFB" w:rsidRPr="00E610A5" w:rsidRDefault="00D26EFB" w:rsidP="00C245AC">
            <w:pPr>
              <w:pStyle w:val="TableText"/>
              <w:jc w:val="center"/>
              <w:rPr>
                <w:color w:val="000000"/>
              </w:rPr>
            </w:pPr>
            <w:r w:rsidRPr="00E610A5">
              <w:rPr>
                <w:color w:val="000000"/>
              </w:rPr>
              <w:t>86.63</w:t>
            </w:r>
          </w:p>
        </w:tc>
      </w:tr>
      <w:tr w:rsidR="00D26EFB" w:rsidRPr="00E610A5" w14:paraId="260983FA" w14:textId="77777777" w:rsidTr="00C245AC">
        <w:tc>
          <w:tcPr>
            <w:tcW w:w="783" w:type="dxa"/>
            <w:tcBorders>
              <w:top w:val="nil"/>
              <w:left w:val="nil"/>
              <w:bottom w:val="nil"/>
              <w:right w:val="single" w:sz="4" w:space="0" w:color="365F91"/>
            </w:tcBorders>
            <w:vAlign w:val="center"/>
          </w:tcPr>
          <w:p w14:paraId="47BCFDAD" w14:textId="77777777" w:rsidR="00D26EFB" w:rsidRPr="00E610A5" w:rsidRDefault="00D26EFB" w:rsidP="00C245AC">
            <w:pPr>
              <w:pStyle w:val="TableTextBold"/>
              <w:rPr>
                <w:noProof w:val="0"/>
              </w:rPr>
            </w:pPr>
            <w:r w:rsidRPr="00E610A5">
              <w:rPr>
                <w:noProof w:val="0"/>
              </w:rPr>
              <w:t>2001</w:t>
            </w:r>
          </w:p>
        </w:tc>
        <w:tc>
          <w:tcPr>
            <w:tcW w:w="1229" w:type="dxa"/>
            <w:tcBorders>
              <w:top w:val="nil"/>
              <w:left w:val="single" w:sz="4" w:space="0" w:color="365F91"/>
              <w:bottom w:val="nil"/>
              <w:right w:val="nil"/>
            </w:tcBorders>
            <w:vAlign w:val="center"/>
          </w:tcPr>
          <w:p w14:paraId="385CC33E" w14:textId="77777777" w:rsidR="00D26EFB" w:rsidRPr="00E610A5" w:rsidRDefault="00D26EFB" w:rsidP="00C245AC">
            <w:pPr>
              <w:pStyle w:val="TableText"/>
              <w:jc w:val="center"/>
              <w:rPr>
                <w:color w:val="000000"/>
              </w:rPr>
            </w:pPr>
            <w:r w:rsidRPr="00E610A5">
              <w:rPr>
                <w:color w:val="000000"/>
              </w:rPr>
              <w:t>85.65</w:t>
            </w:r>
          </w:p>
        </w:tc>
        <w:tc>
          <w:tcPr>
            <w:tcW w:w="1137" w:type="dxa"/>
            <w:tcBorders>
              <w:top w:val="nil"/>
              <w:left w:val="nil"/>
              <w:bottom w:val="nil"/>
              <w:right w:val="nil"/>
            </w:tcBorders>
            <w:vAlign w:val="center"/>
          </w:tcPr>
          <w:p w14:paraId="59BB02DB" w14:textId="77777777" w:rsidR="00D26EFB" w:rsidRPr="00E610A5" w:rsidRDefault="00D26EFB" w:rsidP="00C245AC">
            <w:pPr>
              <w:pStyle w:val="TableText"/>
              <w:jc w:val="center"/>
              <w:rPr>
                <w:color w:val="000000"/>
              </w:rPr>
            </w:pPr>
            <w:r w:rsidRPr="00E610A5">
              <w:rPr>
                <w:color w:val="000000"/>
              </w:rPr>
              <w:t>85.09</w:t>
            </w:r>
          </w:p>
        </w:tc>
        <w:tc>
          <w:tcPr>
            <w:tcW w:w="1009" w:type="dxa"/>
            <w:tcBorders>
              <w:top w:val="nil"/>
              <w:left w:val="nil"/>
              <w:bottom w:val="nil"/>
              <w:right w:val="nil"/>
            </w:tcBorders>
            <w:vAlign w:val="center"/>
          </w:tcPr>
          <w:p w14:paraId="76696385" w14:textId="77777777" w:rsidR="00D26EFB" w:rsidRPr="00E610A5" w:rsidRDefault="00D26EFB" w:rsidP="00C245AC">
            <w:pPr>
              <w:pStyle w:val="TableText"/>
              <w:jc w:val="center"/>
              <w:rPr>
                <w:color w:val="000000"/>
              </w:rPr>
            </w:pPr>
            <w:r w:rsidRPr="00E610A5">
              <w:rPr>
                <w:color w:val="000000"/>
              </w:rPr>
              <w:t>86.53</w:t>
            </w:r>
          </w:p>
        </w:tc>
        <w:tc>
          <w:tcPr>
            <w:tcW w:w="1249" w:type="dxa"/>
            <w:tcBorders>
              <w:top w:val="nil"/>
              <w:left w:val="nil"/>
              <w:bottom w:val="nil"/>
              <w:right w:val="nil"/>
            </w:tcBorders>
            <w:vAlign w:val="center"/>
          </w:tcPr>
          <w:p w14:paraId="441BEEF6" w14:textId="77777777" w:rsidR="00D26EFB" w:rsidRPr="00E610A5" w:rsidRDefault="00D26EFB" w:rsidP="00C245AC">
            <w:pPr>
              <w:pStyle w:val="TableText"/>
              <w:jc w:val="center"/>
              <w:rPr>
                <w:color w:val="000000"/>
              </w:rPr>
            </w:pPr>
            <w:r w:rsidRPr="00E610A5">
              <w:rPr>
                <w:color w:val="000000"/>
              </w:rPr>
              <w:t>86.18</w:t>
            </w:r>
          </w:p>
        </w:tc>
        <w:tc>
          <w:tcPr>
            <w:tcW w:w="1009" w:type="dxa"/>
            <w:tcBorders>
              <w:top w:val="nil"/>
              <w:left w:val="nil"/>
              <w:bottom w:val="nil"/>
              <w:right w:val="nil"/>
            </w:tcBorders>
            <w:vAlign w:val="center"/>
          </w:tcPr>
          <w:p w14:paraId="7EAB20C4" w14:textId="77777777" w:rsidR="00D26EFB" w:rsidRPr="00E610A5" w:rsidRDefault="00D26EFB" w:rsidP="00C245AC">
            <w:pPr>
              <w:pStyle w:val="TableText"/>
              <w:jc w:val="center"/>
              <w:rPr>
                <w:color w:val="000000"/>
              </w:rPr>
            </w:pPr>
            <w:r w:rsidRPr="00E610A5">
              <w:rPr>
                <w:color w:val="000000"/>
              </w:rPr>
              <w:t>86.21</w:t>
            </w:r>
          </w:p>
        </w:tc>
        <w:tc>
          <w:tcPr>
            <w:tcW w:w="935" w:type="dxa"/>
            <w:tcBorders>
              <w:top w:val="nil"/>
              <w:left w:val="nil"/>
              <w:bottom w:val="nil"/>
              <w:right w:val="nil"/>
            </w:tcBorders>
            <w:vAlign w:val="center"/>
          </w:tcPr>
          <w:p w14:paraId="0614F166" w14:textId="77777777" w:rsidR="00D26EFB" w:rsidRPr="00E610A5" w:rsidRDefault="00D26EFB" w:rsidP="00C245AC">
            <w:pPr>
              <w:pStyle w:val="TableText"/>
              <w:jc w:val="center"/>
              <w:rPr>
                <w:color w:val="000000"/>
              </w:rPr>
            </w:pPr>
            <w:r w:rsidRPr="00E610A5">
              <w:rPr>
                <w:color w:val="000000"/>
              </w:rPr>
              <w:t>86.49</w:t>
            </w:r>
          </w:p>
        </w:tc>
        <w:tc>
          <w:tcPr>
            <w:tcW w:w="1211" w:type="dxa"/>
            <w:tcBorders>
              <w:top w:val="nil"/>
              <w:left w:val="nil"/>
              <w:bottom w:val="nil"/>
              <w:right w:val="nil"/>
            </w:tcBorders>
            <w:vAlign w:val="center"/>
          </w:tcPr>
          <w:p w14:paraId="6C7D82A2" w14:textId="77777777" w:rsidR="00D26EFB" w:rsidRPr="00E610A5" w:rsidRDefault="00D26EFB" w:rsidP="00C245AC">
            <w:pPr>
              <w:pStyle w:val="TableText"/>
              <w:jc w:val="center"/>
              <w:rPr>
                <w:color w:val="000000"/>
              </w:rPr>
            </w:pPr>
            <w:r w:rsidRPr="00E610A5">
              <w:rPr>
                <w:color w:val="000000"/>
              </w:rPr>
              <w:t>86.64</w:t>
            </w:r>
          </w:p>
        </w:tc>
      </w:tr>
      <w:tr w:rsidR="00D26EFB" w:rsidRPr="00E610A5" w14:paraId="3F239715" w14:textId="77777777" w:rsidTr="00C245AC">
        <w:tc>
          <w:tcPr>
            <w:tcW w:w="783" w:type="dxa"/>
            <w:tcBorders>
              <w:top w:val="nil"/>
              <w:left w:val="nil"/>
              <w:bottom w:val="nil"/>
              <w:right w:val="single" w:sz="4" w:space="0" w:color="365F91"/>
            </w:tcBorders>
            <w:vAlign w:val="center"/>
          </w:tcPr>
          <w:p w14:paraId="5618E2DD" w14:textId="77777777" w:rsidR="00D26EFB" w:rsidRPr="00E610A5" w:rsidRDefault="00D26EFB" w:rsidP="00C245AC">
            <w:pPr>
              <w:pStyle w:val="TableTextBold"/>
              <w:rPr>
                <w:noProof w:val="0"/>
              </w:rPr>
            </w:pPr>
            <w:r w:rsidRPr="00E610A5">
              <w:rPr>
                <w:noProof w:val="0"/>
              </w:rPr>
              <w:t>2002</w:t>
            </w:r>
          </w:p>
        </w:tc>
        <w:tc>
          <w:tcPr>
            <w:tcW w:w="1229" w:type="dxa"/>
            <w:tcBorders>
              <w:top w:val="nil"/>
              <w:left w:val="single" w:sz="4" w:space="0" w:color="365F91"/>
              <w:bottom w:val="nil"/>
              <w:right w:val="nil"/>
            </w:tcBorders>
            <w:vAlign w:val="center"/>
          </w:tcPr>
          <w:p w14:paraId="13C41859" w14:textId="77777777" w:rsidR="00D26EFB" w:rsidRPr="00E610A5" w:rsidRDefault="00D26EFB" w:rsidP="00C245AC">
            <w:pPr>
              <w:pStyle w:val="TableText"/>
              <w:jc w:val="center"/>
              <w:rPr>
                <w:color w:val="000000"/>
              </w:rPr>
            </w:pPr>
            <w:r w:rsidRPr="00E610A5">
              <w:rPr>
                <w:color w:val="000000"/>
              </w:rPr>
              <w:t>85.68</w:t>
            </w:r>
          </w:p>
        </w:tc>
        <w:tc>
          <w:tcPr>
            <w:tcW w:w="1137" w:type="dxa"/>
            <w:tcBorders>
              <w:top w:val="nil"/>
              <w:left w:val="nil"/>
              <w:bottom w:val="nil"/>
              <w:right w:val="nil"/>
            </w:tcBorders>
            <w:vAlign w:val="center"/>
          </w:tcPr>
          <w:p w14:paraId="64E6BC90" w14:textId="77777777" w:rsidR="00D26EFB" w:rsidRPr="00E610A5" w:rsidRDefault="00D26EFB" w:rsidP="00C245AC">
            <w:pPr>
              <w:pStyle w:val="TableText"/>
              <w:jc w:val="center"/>
              <w:rPr>
                <w:color w:val="000000"/>
              </w:rPr>
            </w:pPr>
            <w:r w:rsidRPr="00E610A5">
              <w:rPr>
                <w:color w:val="000000"/>
              </w:rPr>
              <w:t>85.06</w:t>
            </w:r>
          </w:p>
        </w:tc>
        <w:tc>
          <w:tcPr>
            <w:tcW w:w="1009" w:type="dxa"/>
            <w:tcBorders>
              <w:top w:val="nil"/>
              <w:left w:val="nil"/>
              <w:bottom w:val="nil"/>
              <w:right w:val="nil"/>
            </w:tcBorders>
            <w:vAlign w:val="center"/>
          </w:tcPr>
          <w:p w14:paraId="02DCBCEE" w14:textId="77777777" w:rsidR="00D26EFB" w:rsidRPr="00E610A5" w:rsidRDefault="00D26EFB" w:rsidP="00C245AC">
            <w:pPr>
              <w:pStyle w:val="TableText"/>
              <w:jc w:val="center"/>
              <w:rPr>
                <w:color w:val="000000"/>
              </w:rPr>
            </w:pPr>
            <w:r w:rsidRPr="00E610A5">
              <w:rPr>
                <w:color w:val="000000"/>
              </w:rPr>
              <w:t>86.57</w:t>
            </w:r>
          </w:p>
        </w:tc>
        <w:tc>
          <w:tcPr>
            <w:tcW w:w="1249" w:type="dxa"/>
            <w:tcBorders>
              <w:top w:val="nil"/>
              <w:left w:val="nil"/>
              <w:bottom w:val="nil"/>
              <w:right w:val="nil"/>
            </w:tcBorders>
            <w:vAlign w:val="center"/>
          </w:tcPr>
          <w:p w14:paraId="6948970D" w14:textId="77777777" w:rsidR="00D26EFB" w:rsidRPr="00E610A5" w:rsidRDefault="00D26EFB" w:rsidP="00C245AC">
            <w:pPr>
              <w:pStyle w:val="TableText"/>
              <w:jc w:val="center"/>
              <w:rPr>
                <w:color w:val="000000"/>
              </w:rPr>
            </w:pPr>
            <w:r w:rsidRPr="00E610A5">
              <w:rPr>
                <w:color w:val="000000"/>
              </w:rPr>
              <w:t>86.10</w:t>
            </w:r>
          </w:p>
        </w:tc>
        <w:tc>
          <w:tcPr>
            <w:tcW w:w="1009" w:type="dxa"/>
            <w:tcBorders>
              <w:top w:val="nil"/>
              <w:left w:val="nil"/>
              <w:bottom w:val="nil"/>
              <w:right w:val="nil"/>
            </w:tcBorders>
            <w:vAlign w:val="center"/>
          </w:tcPr>
          <w:p w14:paraId="20D7CE74" w14:textId="77777777" w:rsidR="00D26EFB" w:rsidRPr="00E610A5" w:rsidRDefault="00D26EFB" w:rsidP="00C245AC">
            <w:pPr>
              <w:pStyle w:val="TableText"/>
              <w:jc w:val="center"/>
              <w:rPr>
                <w:color w:val="000000"/>
              </w:rPr>
            </w:pPr>
            <w:r w:rsidRPr="00E610A5">
              <w:rPr>
                <w:color w:val="000000"/>
              </w:rPr>
              <w:t>86.25</w:t>
            </w:r>
          </w:p>
        </w:tc>
        <w:tc>
          <w:tcPr>
            <w:tcW w:w="935" w:type="dxa"/>
            <w:tcBorders>
              <w:top w:val="nil"/>
              <w:left w:val="nil"/>
              <w:bottom w:val="nil"/>
              <w:right w:val="nil"/>
            </w:tcBorders>
            <w:vAlign w:val="center"/>
          </w:tcPr>
          <w:p w14:paraId="121804DF" w14:textId="77777777" w:rsidR="00D26EFB" w:rsidRPr="00E610A5" w:rsidRDefault="00D26EFB" w:rsidP="00C245AC">
            <w:pPr>
              <w:pStyle w:val="TableText"/>
              <w:jc w:val="center"/>
              <w:rPr>
                <w:color w:val="000000"/>
              </w:rPr>
            </w:pPr>
            <w:r w:rsidRPr="00E610A5">
              <w:rPr>
                <w:color w:val="000000"/>
              </w:rPr>
              <w:t>86.68</w:t>
            </w:r>
          </w:p>
        </w:tc>
        <w:tc>
          <w:tcPr>
            <w:tcW w:w="1211" w:type="dxa"/>
            <w:tcBorders>
              <w:top w:val="nil"/>
              <w:left w:val="nil"/>
              <w:bottom w:val="nil"/>
              <w:right w:val="nil"/>
            </w:tcBorders>
            <w:vAlign w:val="center"/>
          </w:tcPr>
          <w:p w14:paraId="3E7F927D" w14:textId="77777777" w:rsidR="00D26EFB" w:rsidRPr="00E610A5" w:rsidRDefault="00D26EFB" w:rsidP="00C245AC">
            <w:pPr>
              <w:pStyle w:val="TableText"/>
              <w:jc w:val="center"/>
              <w:rPr>
                <w:color w:val="000000"/>
              </w:rPr>
            </w:pPr>
            <w:r w:rsidRPr="00E610A5">
              <w:rPr>
                <w:color w:val="000000"/>
              </w:rPr>
              <w:t>86.66</w:t>
            </w:r>
          </w:p>
        </w:tc>
      </w:tr>
      <w:tr w:rsidR="00D26EFB" w:rsidRPr="00E610A5" w14:paraId="6C3B0741" w14:textId="77777777" w:rsidTr="00C245AC">
        <w:tc>
          <w:tcPr>
            <w:tcW w:w="783" w:type="dxa"/>
            <w:tcBorders>
              <w:top w:val="nil"/>
              <w:left w:val="nil"/>
              <w:bottom w:val="nil"/>
              <w:right w:val="single" w:sz="4" w:space="0" w:color="365F91"/>
            </w:tcBorders>
            <w:vAlign w:val="center"/>
          </w:tcPr>
          <w:p w14:paraId="5367DA04" w14:textId="77777777" w:rsidR="00D26EFB" w:rsidRPr="00E610A5" w:rsidRDefault="00D26EFB" w:rsidP="00C245AC">
            <w:pPr>
              <w:pStyle w:val="TableTextBold"/>
              <w:rPr>
                <w:noProof w:val="0"/>
              </w:rPr>
            </w:pPr>
            <w:r w:rsidRPr="00E610A5">
              <w:rPr>
                <w:noProof w:val="0"/>
              </w:rPr>
              <w:t>2003</w:t>
            </w:r>
          </w:p>
        </w:tc>
        <w:tc>
          <w:tcPr>
            <w:tcW w:w="1229" w:type="dxa"/>
            <w:tcBorders>
              <w:top w:val="nil"/>
              <w:left w:val="single" w:sz="4" w:space="0" w:color="365F91"/>
              <w:bottom w:val="nil"/>
              <w:right w:val="nil"/>
            </w:tcBorders>
            <w:vAlign w:val="center"/>
          </w:tcPr>
          <w:p w14:paraId="5223C00A" w14:textId="77777777" w:rsidR="00D26EFB" w:rsidRPr="00E610A5" w:rsidRDefault="00D26EFB" w:rsidP="00C245AC">
            <w:pPr>
              <w:pStyle w:val="TableText"/>
              <w:jc w:val="center"/>
              <w:rPr>
                <w:color w:val="000000"/>
              </w:rPr>
            </w:pPr>
            <w:r w:rsidRPr="00E610A5">
              <w:rPr>
                <w:color w:val="000000"/>
              </w:rPr>
              <w:t>85.76</w:t>
            </w:r>
          </w:p>
        </w:tc>
        <w:tc>
          <w:tcPr>
            <w:tcW w:w="1137" w:type="dxa"/>
            <w:tcBorders>
              <w:top w:val="nil"/>
              <w:left w:val="nil"/>
              <w:bottom w:val="nil"/>
              <w:right w:val="nil"/>
            </w:tcBorders>
            <w:vAlign w:val="center"/>
          </w:tcPr>
          <w:p w14:paraId="408B31C0" w14:textId="77777777" w:rsidR="00D26EFB" w:rsidRPr="00E610A5" w:rsidRDefault="00D26EFB" w:rsidP="00C245AC">
            <w:pPr>
              <w:pStyle w:val="TableText"/>
              <w:jc w:val="center"/>
              <w:rPr>
                <w:color w:val="000000"/>
              </w:rPr>
            </w:pPr>
            <w:r w:rsidRPr="00E610A5">
              <w:rPr>
                <w:color w:val="000000"/>
              </w:rPr>
              <w:t>85.19</w:t>
            </w:r>
          </w:p>
        </w:tc>
        <w:tc>
          <w:tcPr>
            <w:tcW w:w="1009" w:type="dxa"/>
            <w:tcBorders>
              <w:top w:val="nil"/>
              <w:left w:val="nil"/>
              <w:bottom w:val="nil"/>
              <w:right w:val="nil"/>
            </w:tcBorders>
            <w:vAlign w:val="center"/>
          </w:tcPr>
          <w:p w14:paraId="37005EBA" w14:textId="77777777" w:rsidR="00D26EFB" w:rsidRPr="00E610A5" w:rsidRDefault="00D26EFB" w:rsidP="00C245AC">
            <w:pPr>
              <w:pStyle w:val="TableText"/>
              <w:jc w:val="center"/>
              <w:rPr>
                <w:color w:val="000000"/>
              </w:rPr>
            </w:pPr>
            <w:r w:rsidRPr="00E610A5">
              <w:rPr>
                <w:color w:val="000000"/>
              </w:rPr>
              <w:t>86.58</w:t>
            </w:r>
          </w:p>
        </w:tc>
        <w:tc>
          <w:tcPr>
            <w:tcW w:w="1249" w:type="dxa"/>
            <w:tcBorders>
              <w:top w:val="nil"/>
              <w:left w:val="nil"/>
              <w:bottom w:val="nil"/>
              <w:right w:val="nil"/>
            </w:tcBorders>
            <w:vAlign w:val="center"/>
          </w:tcPr>
          <w:p w14:paraId="243EE674" w14:textId="77777777" w:rsidR="00D26EFB" w:rsidRPr="00E610A5" w:rsidRDefault="00D26EFB" w:rsidP="00C245AC">
            <w:pPr>
              <w:pStyle w:val="TableText"/>
              <w:jc w:val="center"/>
              <w:rPr>
                <w:color w:val="000000"/>
              </w:rPr>
            </w:pPr>
            <w:r w:rsidRPr="00E610A5">
              <w:rPr>
                <w:color w:val="000000"/>
              </w:rPr>
              <w:t>86.23</w:t>
            </w:r>
          </w:p>
        </w:tc>
        <w:tc>
          <w:tcPr>
            <w:tcW w:w="1009" w:type="dxa"/>
            <w:tcBorders>
              <w:top w:val="nil"/>
              <w:left w:val="nil"/>
              <w:bottom w:val="nil"/>
              <w:right w:val="nil"/>
            </w:tcBorders>
            <w:vAlign w:val="center"/>
          </w:tcPr>
          <w:p w14:paraId="1C1BC4AA" w14:textId="77777777" w:rsidR="00D26EFB" w:rsidRPr="00E610A5" w:rsidRDefault="00D26EFB" w:rsidP="00C245AC">
            <w:pPr>
              <w:pStyle w:val="TableText"/>
              <w:jc w:val="center"/>
              <w:rPr>
                <w:color w:val="000000"/>
              </w:rPr>
            </w:pPr>
            <w:r w:rsidRPr="00E610A5">
              <w:rPr>
                <w:color w:val="000000"/>
              </w:rPr>
              <w:t>86.23</w:t>
            </w:r>
          </w:p>
        </w:tc>
        <w:tc>
          <w:tcPr>
            <w:tcW w:w="935" w:type="dxa"/>
            <w:tcBorders>
              <w:top w:val="nil"/>
              <w:left w:val="nil"/>
              <w:bottom w:val="nil"/>
              <w:right w:val="nil"/>
            </w:tcBorders>
            <w:vAlign w:val="center"/>
          </w:tcPr>
          <w:p w14:paraId="70545D09" w14:textId="77777777" w:rsidR="00D26EFB" w:rsidRPr="00E610A5" w:rsidRDefault="00D26EFB" w:rsidP="00C245AC">
            <w:pPr>
              <w:pStyle w:val="TableText"/>
              <w:jc w:val="center"/>
              <w:rPr>
                <w:color w:val="000000"/>
              </w:rPr>
            </w:pPr>
            <w:r w:rsidRPr="00E610A5">
              <w:rPr>
                <w:color w:val="000000"/>
              </w:rPr>
              <w:t>86.76</w:t>
            </w:r>
          </w:p>
        </w:tc>
        <w:tc>
          <w:tcPr>
            <w:tcW w:w="1211" w:type="dxa"/>
            <w:tcBorders>
              <w:top w:val="nil"/>
              <w:left w:val="nil"/>
              <w:bottom w:val="nil"/>
              <w:right w:val="nil"/>
            </w:tcBorders>
            <w:vAlign w:val="center"/>
          </w:tcPr>
          <w:p w14:paraId="6F8213B5" w14:textId="77777777" w:rsidR="00D26EFB" w:rsidRPr="00E610A5" w:rsidRDefault="00D26EFB" w:rsidP="00C245AC">
            <w:pPr>
              <w:pStyle w:val="TableText"/>
              <w:jc w:val="center"/>
              <w:rPr>
                <w:color w:val="000000"/>
              </w:rPr>
            </w:pPr>
            <w:r w:rsidRPr="00E610A5">
              <w:rPr>
                <w:color w:val="000000"/>
              </w:rPr>
              <w:t>86.63</w:t>
            </w:r>
          </w:p>
        </w:tc>
      </w:tr>
      <w:tr w:rsidR="00D26EFB" w:rsidRPr="00E610A5" w14:paraId="1734F6EE" w14:textId="77777777" w:rsidTr="00C245AC">
        <w:tc>
          <w:tcPr>
            <w:tcW w:w="783" w:type="dxa"/>
            <w:tcBorders>
              <w:top w:val="nil"/>
              <w:left w:val="nil"/>
              <w:bottom w:val="nil"/>
              <w:right w:val="single" w:sz="4" w:space="0" w:color="365F91"/>
            </w:tcBorders>
            <w:vAlign w:val="center"/>
          </w:tcPr>
          <w:p w14:paraId="2F92363C" w14:textId="77777777" w:rsidR="00D26EFB" w:rsidRPr="00E610A5" w:rsidRDefault="00D26EFB" w:rsidP="00C245AC">
            <w:pPr>
              <w:pStyle w:val="TableTextBold"/>
              <w:rPr>
                <w:noProof w:val="0"/>
              </w:rPr>
            </w:pPr>
            <w:r w:rsidRPr="00E610A5">
              <w:rPr>
                <w:noProof w:val="0"/>
              </w:rPr>
              <w:t>2004</w:t>
            </w:r>
          </w:p>
        </w:tc>
        <w:tc>
          <w:tcPr>
            <w:tcW w:w="1229" w:type="dxa"/>
            <w:tcBorders>
              <w:top w:val="nil"/>
              <w:left w:val="single" w:sz="4" w:space="0" w:color="365F91"/>
              <w:bottom w:val="nil"/>
              <w:right w:val="nil"/>
            </w:tcBorders>
            <w:vAlign w:val="center"/>
          </w:tcPr>
          <w:p w14:paraId="17376BC0" w14:textId="77777777" w:rsidR="00D26EFB" w:rsidRPr="00E610A5" w:rsidRDefault="00D26EFB" w:rsidP="00C245AC">
            <w:pPr>
              <w:pStyle w:val="TableText"/>
              <w:jc w:val="center"/>
              <w:rPr>
                <w:color w:val="000000"/>
              </w:rPr>
            </w:pPr>
            <w:r w:rsidRPr="00E610A5">
              <w:rPr>
                <w:color w:val="000000"/>
              </w:rPr>
              <w:t>85.66</w:t>
            </w:r>
          </w:p>
        </w:tc>
        <w:tc>
          <w:tcPr>
            <w:tcW w:w="1137" w:type="dxa"/>
            <w:tcBorders>
              <w:top w:val="nil"/>
              <w:left w:val="nil"/>
              <w:bottom w:val="nil"/>
              <w:right w:val="nil"/>
            </w:tcBorders>
            <w:vAlign w:val="center"/>
          </w:tcPr>
          <w:p w14:paraId="442D50F5" w14:textId="77777777" w:rsidR="00D26EFB" w:rsidRPr="00E610A5" w:rsidRDefault="00D26EFB" w:rsidP="00C245AC">
            <w:pPr>
              <w:pStyle w:val="TableText"/>
              <w:jc w:val="center"/>
              <w:rPr>
                <w:color w:val="000000"/>
              </w:rPr>
            </w:pPr>
            <w:r w:rsidRPr="00E610A5">
              <w:rPr>
                <w:color w:val="000000"/>
              </w:rPr>
              <w:t>85.22</w:t>
            </w:r>
          </w:p>
        </w:tc>
        <w:tc>
          <w:tcPr>
            <w:tcW w:w="1009" w:type="dxa"/>
            <w:tcBorders>
              <w:top w:val="nil"/>
              <w:left w:val="nil"/>
              <w:bottom w:val="nil"/>
              <w:right w:val="nil"/>
            </w:tcBorders>
            <w:vAlign w:val="center"/>
          </w:tcPr>
          <w:p w14:paraId="1987A74A" w14:textId="77777777" w:rsidR="00D26EFB" w:rsidRPr="00E610A5" w:rsidRDefault="00D26EFB" w:rsidP="00C245AC">
            <w:pPr>
              <w:pStyle w:val="TableText"/>
              <w:jc w:val="center"/>
              <w:rPr>
                <w:color w:val="000000"/>
              </w:rPr>
            </w:pPr>
            <w:r w:rsidRPr="00E610A5">
              <w:rPr>
                <w:color w:val="000000"/>
              </w:rPr>
              <w:t>86.62</w:t>
            </w:r>
          </w:p>
        </w:tc>
        <w:tc>
          <w:tcPr>
            <w:tcW w:w="1249" w:type="dxa"/>
            <w:tcBorders>
              <w:top w:val="nil"/>
              <w:left w:val="nil"/>
              <w:bottom w:val="nil"/>
              <w:right w:val="nil"/>
            </w:tcBorders>
            <w:vAlign w:val="center"/>
          </w:tcPr>
          <w:p w14:paraId="04298506" w14:textId="77777777" w:rsidR="00D26EFB" w:rsidRPr="00E610A5" w:rsidRDefault="00D26EFB" w:rsidP="00C245AC">
            <w:pPr>
              <w:pStyle w:val="TableText"/>
              <w:jc w:val="center"/>
              <w:rPr>
                <w:color w:val="000000"/>
              </w:rPr>
            </w:pPr>
            <w:r w:rsidRPr="00E610A5">
              <w:rPr>
                <w:color w:val="000000"/>
              </w:rPr>
              <w:t>86.20</w:t>
            </w:r>
          </w:p>
        </w:tc>
        <w:tc>
          <w:tcPr>
            <w:tcW w:w="1009" w:type="dxa"/>
            <w:tcBorders>
              <w:top w:val="nil"/>
              <w:left w:val="nil"/>
              <w:bottom w:val="nil"/>
              <w:right w:val="nil"/>
            </w:tcBorders>
            <w:vAlign w:val="center"/>
          </w:tcPr>
          <w:p w14:paraId="47E0E110" w14:textId="77777777" w:rsidR="00D26EFB" w:rsidRPr="00E610A5" w:rsidRDefault="00D26EFB" w:rsidP="00C245AC">
            <w:pPr>
              <w:pStyle w:val="TableText"/>
              <w:jc w:val="center"/>
              <w:rPr>
                <w:color w:val="000000"/>
              </w:rPr>
            </w:pPr>
            <w:r w:rsidRPr="00E610A5">
              <w:rPr>
                <w:color w:val="000000"/>
              </w:rPr>
              <w:t>86.24</w:t>
            </w:r>
          </w:p>
        </w:tc>
        <w:tc>
          <w:tcPr>
            <w:tcW w:w="935" w:type="dxa"/>
            <w:tcBorders>
              <w:top w:val="nil"/>
              <w:left w:val="nil"/>
              <w:bottom w:val="nil"/>
              <w:right w:val="nil"/>
            </w:tcBorders>
            <w:vAlign w:val="center"/>
          </w:tcPr>
          <w:p w14:paraId="19271142" w14:textId="77777777" w:rsidR="00D26EFB" w:rsidRPr="00E610A5" w:rsidRDefault="00D26EFB" w:rsidP="00C245AC">
            <w:pPr>
              <w:pStyle w:val="TableText"/>
              <w:jc w:val="center"/>
              <w:rPr>
                <w:color w:val="000000"/>
              </w:rPr>
            </w:pPr>
            <w:r w:rsidRPr="00E610A5">
              <w:rPr>
                <w:color w:val="000000"/>
              </w:rPr>
              <w:t>86.58</w:t>
            </w:r>
          </w:p>
        </w:tc>
        <w:tc>
          <w:tcPr>
            <w:tcW w:w="1211" w:type="dxa"/>
            <w:tcBorders>
              <w:top w:val="nil"/>
              <w:left w:val="nil"/>
              <w:bottom w:val="nil"/>
              <w:right w:val="nil"/>
            </w:tcBorders>
            <w:vAlign w:val="center"/>
          </w:tcPr>
          <w:p w14:paraId="0ACDE0C7" w14:textId="77777777" w:rsidR="00D26EFB" w:rsidRPr="00E610A5" w:rsidRDefault="00D26EFB" w:rsidP="00C245AC">
            <w:pPr>
              <w:pStyle w:val="TableText"/>
              <w:jc w:val="center"/>
              <w:rPr>
                <w:color w:val="000000"/>
              </w:rPr>
            </w:pPr>
            <w:r w:rsidRPr="00E610A5">
              <w:rPr>
                <w:color w:val="000000"/>
              </w:rPr>
              <w:t>86.58</w:t>
            </w:r>
          </w:p>
        </w:tc>
      </w:tr>
      <w:tr w:rsidR="00D26EFB" w:rsidRPr="00E610A5" w14:paraId="0F3466BD" w14:textId="77777777" w:rsidTr="00C245AC">
        <w:tc>
          <w:tcPr>
            <w:tcW w:w="783" w:type="dxa"/>
            <w:tcBorders>
              <w:top w:val="nil"/>
              <w:left w:val="nil"/>
              <w:bottom w:val="nil"/>
              <w:right w:val="single" w:sz="4" w:space="0" w:color="365F91"/>
            </w:tcBorders>
            <w:vAlign w:val="center"/>
          </w:tcPr>
          <w:p w14:paraId="65F1CA9F" w14:textId="77777777" w:rsidR="00D26EFB" w:rsidRPr="00E610A5" w:rsidRDefault="00D26EFB" w:rsidP="00C245AC">
            <w:pPr>
              <w:pStyle w:val="TableTextBold"/>
              <w:rPr>
                <w:noProof w:val="0"/>
              </w:rPr>
            </w:pPr>
            <w:r w:rsidRPr="00E610A5">
              <w:rPr>
                <w:noProof w:val="0"/>
              </w:rPr>
              <w:t>2005</w:t>
            </w:r>
          </w:p>
        </w:tc>
        <w:tc>
          <w:tcPr>
            <w:tcW w:w="1229" w:type="dxa"/>
            <w:tcBorders>
              <w:top w:val="nil"/>
              <w:left w:val="single" w:sz="4" w:space="0" w:color="365F91"/>
              <w:bottom w:val="nil"/>
              <w:right w:val="nil"/>
            </w:tcBorders>
            <w:vAlign w:val="center"/>
          </w:tcPr>
          <w:p w14:paraId="07F71E84" w14:textId="77777777" w:rsidR="00D26EFB" w:rsidRPr="00E610A5" w:rsidRDefault="00D26EFB" w:rsidP="00C245AC">
            <w:pPr>
              <w:pStyle w:val="TableText"/>
              <w:jc w:val="center"/>
              <w:rPr>
                <w:color w:val="000000"/>
              </w:rPr>
            </w:pPr>
            <w:r w:rsidRPr="00E610A5">
              <w:rPr>
                <w:color w:val="000000"/>
              </w:rPr>
              <w:t>85.58</w:t>
            </w:r>
          </w:p>
        </w:tc>
        <w:tc>
          <w:tcPr>
            <w:tcW w:w="1137" w:type="dxa"/>
            <w:tcBorders>
              <w:top w:val="nil"/>
              <w:left w:val="nil"/>
              <w:bottom w:val="nil"/>
              <w:right w:val="nil"/>
            </w:tcBorders>
            <w:vAlign w:val="center"/>
          </w:tcPr>
          <w:p w14:paraId="2E5A5EE2" w14:textId="77777777" w:rsidR="00D26EFB" w:rsidRPr="00E610A5" w:rsidRDefault="00D26EFB" w:rsidP="00C245AC">
            <w:pPr>
              <w:pStyle w:val="TableText"/>
              <w:jc w:val="center"/>
              <w:rPr>
                <w:color w:val="000000"/>
              </w:rPr>
            </w:pPr>
            <w:r w:rsidRPr="00E610A5">
              <w:rPr>
                <w:color w:val="000000"/>
              </w:rPr>
              <w:t>85.22</w:t>
            </w:r>
          </w:p>
        </w:tc>
        <w:tc>
          <w:tcPr>
            <w:tcW w:w="1009" w:type="dxa"/>
            <w:tcBorders>
              <w:top w:val="nil"/>
              <w:left w:val="nil"/>
              <w:bottom w:val="nil"/>
              <w:right w:val="nil"/>
            </w:tcBorders>
            <w:vAlign w:val="center"/>
          </w:tcPr>
          <w:p w14:paraId="5BF6CF07" w14:textId="77777777" w:rsidR="00D26EFB" w:rsidRPr="00E610A5" w:rsidRDefault="00D26EFB" w:rsidP="00C245AC">
            <w:pPr>
              <w:pStyle w:val="TableText"/>
              <w:jc w:val="center"/>
              <w:rPr>
                <w:color w:val="000000"/>
              </w:rPr>
            </w:pPr>
            <w:r w:rsidRPr="00E610A5">
              <w:rPr>
                <w:color w:val="000000"/>
              </w:rPr>
              <w:t>86.62</w:t>
            </w:r>
          </w:p>
        </w:tc>
        <w:tc>
          <w:tcPr>
            <w:tcW w:w="1249" w:type="dxa"/>
            <w:tcBorders>
              <w:top w:val="nil"/>
              <w:left w:val="nil"/>
              <w:bottom w:val="nil"/>
              <w:right w:val="nil"/>
            </w:tcBorders>
            <w:vAlign w:val="center"/>
          </w:tcPr>
          <w:p w14:paraId="267131F6" w14:textId="77777777" w:rsidR="00D26EFB" w:rsidRPr="00E610A5" w:rsidRDefault="00D26EFB" w:rsidP="00C245AC">
            <w:pPr>
              <w:pStyle w:val="TableText"/>
              <w:jc w:val="center"/>
              <w:rPr>
                <w:color w:val="000000"/>
              </w:rPr>
            </w:pPr>
            <w:r w:rsidRPr="00E610A5">
              <w:rPr>
                <w:color w:val="000000"/>
              </w:rPr>
              <w:t>86.12</w:t>
            </w:r>
          </w:p>
        </w:tc>
        <w:tc>
          <w:tcPr>
            <w:tcW w:w="1009" w:type="dxa"/>
            <w:tcBorders>
              <w:top w:val="nil"/>
              <w:left w:val="nil"/>
              <w:bottom w:val="nil"/>
              <w:right w:val="nil"/>
            </w:tcBorders>
            <w:vAlign w:val="center"/>
          </w:tcPr>
          <w:p w14:paraId="5F966BDA" w14:textId="77777777" w:rsidR="00D26EFB" w:rsidRPr="00E610A5" w:rsidRDefault="00D26EFB" w:rsidP="00C245AC">
            <w:pPr>
              <w:pStyle w:val="TableText"/>
              <w:jc w:val="center"/>
              <w:rPr>
                <w:color w:val="000000"/>
              </w:rPr>
            </w:pPr>
            <w:r w:rsidRPr="00E610A5">
              <w:rPr>
                <w:color w:val="000000"/>
              </w:rPr>
              <w:t>86.18</w:t>
            </w:r>
          </w:p>
        </w:tc>
        <w:tc>
          <w:tcPr>
            <w:tcW w:w="935" w:type="dxa"/>
            <w:tcBorders>
              <w:top w:val="nil"/>
              <w:left w:val="nil"/>
              <w:bottom w:val="nil"/>
              <w:right w:val="nil"/>
            </w:tcBorders>
            <w:vAlign w:val="center"/>
          </w:tcPr>
          <w:p w14:paraId="28B480F5" w14:textId="77777777" w:rsidR="00D26EFB" w:rsidRPr="00E610A5" w:rsidRDefault="00D26EFB" w:rsidP="00C245AC">
            <w:pPr>
              <w:pStyle w:val="TableText"/>
              <w:jc w:val="center"/>
              <w:rPr>
                <w:color w:val="000000"/>
              </w:rPr>
            </w:pPr>
            <w:r w:rsidRPr="00E610A5">
              <w:rPr>
                <w:color w:val="000000"/>
              </w:rPr>
              <w:t>86.52</w:t>
            </w:r>
          </w:p>
        </w:tc>
        <w:tc>
          <w:tcPr>
            <w:tcW w:w="1211" w:type="dxa"/>
            <w:tcBorders>
              <w:top w:val="nil"/>
              <w:left w:val="nil"/>
              <w:bottom w:val="nil"/>
              <w:right w:val="nil"/>
            </w:tcBorders>
            <w:vAlign w:val="center"/>
          </w:tcPr>
          <w:p w14:paraId="2FC40D06" w14:textId="77777777" w:rsidR="00D26EFB" w:rsidRPr="00E610A5" w:rsidRDefault="00D26EFB" w:rsidP="00C245AC">
            <w:pPr>
              <w:pStyle w:val="TableText"/>
              <w:jc w:val="center"/>
              <w:rPr>
                <w:color w:val="000000"/>
              </w:rPr>
            </w:pPr>
            <w:r w:rsidRPr="00E610A5">
              <w:rPr>
                <w:color w:val="000000"/>
              </w:rPr>
              <w:t>86.57</w:t>
            </w:r>
          </w:p>
        </w:tc>
      </w:tr>
      <w:tr w:rsidR="00D26EFB" w:rsidRPr="00E610A5" w14:paraId="214411BB" w14:textId="77777777" w:rsidTr="00C245AC">
        <w:tc>
          <w:tcPr>
            <w:tcW w:w="783" w:type="dxa"/>
            <w:tcBorders>
              <w:top w:val="nil"/>
              <w:left w:val="nil"/>
              <w:bottom w:val="nil"/>
              <w:right w:val="single" w:sz="4" w:space="0" w:color="365F91"/>
            </w:tcBorders>
            <w:vAlign w:val="center"/>
          </w:tcPr>
          <w:p w14:paraId="6856260B" w14:textId="77777777" w:rsidR="00D26EFB" w:rsidRPr="00E610A5" w:rsidRDefault="00D26EFB" w:rsidP="00C245AC">
            <w:pPr>
              <w:pStyle w:val="TableTextBold"/>
              <w:rPr>
                <w:noProof w:val="0"/>
              </w:rPr>
            </w:pPr>
            <w:r w:rsidRPr="00E610A5">
              <w:rPr>
                <w:noProof w:val="0"/>
              </w:rPr>
              <w:t>2006</w:t>
            </w:r>
          </w:p>
        </w:tc>
        <w:tc>
          <w:tcPr>
            <w:tcW w:w="1229" w:type="dxa"/>
            <w:tcBorders>
              <w:top w:val="nil"/>
              <w:left w:val="single" w:sz="4" w:space="0" w:color="365F91"/>
              <w:bottom w:val="nil"/>
              <w:right w:val="nil"/>
            </w:tcBorders>
            <w:vAlign w:val="center"/>
          </w:tcPr>
          <w:p w14:paraId="4BFE557A" w14:textId="77777777" w:rsidR="00D26EFB" w:rsidRPr="00E610A5" w:rsidRDefault="00D26EFB" w:rsidP="00C245AC">
            <w:pPr>
              <w:pStyle w:val="TableText"/>
              <w:jc w:val="center"/>
              <w:rPr>
                <w:color w:val="000000"/>
              </w:rPr>
            </w:pPr>
            <w:r w:rsidRPr="00E610A5">
              <w:rPr>
                <w:color w:val="000000"/>
              </w:rPr>
              <w:t>85.54</w:t>
            </w:r>
          </w:p>
        </w:tc>
        <w:tc>
          <w:tcPr>
            <w:tcW w:w="1137" w:type="dxa"/>
            <w:tcBorders>
              <w:top w:val="nil"/>
              <w:left w:val="nil"/>
              <w:bottom w:val="nil"/>
              <w:right w:val="nil"/>
            </w:tcBorders>
            <w:vAlign w:val="center"/>
          </w:tcPr>
          <w:p w14:paraId="77220F38" w14:textId="77777777" w:rsidR="00D26EFB" w:rsidRPr="00E610A5" w:rsidRDefault="00D26EFB" w:rsidP="00C245AC">
            <w:pPr>
              <w:pStyle w:val="TableText"/>
              <w:jc w:val="center"/>
              <w:rPr>
                <w:color w:val="000000"/>
              </w:rPr>
            </w:pPr>
            <w:r w:rsidRPr="00E610A5">
              <w:rPr>
                <w:color w:val="000000"/>
              </w:rPr>
              <w:t>85.25</w:t>
            </w:r>
          </w:p>
        </w:tc>
        <w:tc>
          <w:tcPr>
            <w:tcW w:w="1009" w:type="dxa"/>
            <w:tcBorders>
              <w:top w:val="nil"/>
              <w:left w:val="nil"/>
              <w:bottom w:val="nil"/>
              <w:right w:val="nil"/>
            </w:tcBorders>
            <w:vAlign w:val="center"/>
          </w:tcPr>
          <w:p w14:paraId="70AED8BE" w14:textId="77777777" w:rsidR="00D26EFB" w:rsidRPr="00E610A5" w:rsidRDefault="00D26EFB" w:rsidP="00C245AC">
            <w:pPr>
              <w:pStyle w:val="TableText"/>
              <w:jc w:val="center"/>
              <w:rPr>
                <w:color w:val="000000"/>
              </w:rPr>
            </w:pPr>
            <w:r w:rsidRPr="00E610A5">
              <w:rPr>
                <w:color w:val="000000"/>
              </w:rPr>
              <w:t>86.57</w:t>
            </w:r>
          </w:p>
        </w:tc>
        <w:tc>
          <w:tcPr>
            <w:tcW w:w="1249" w:type="dxa"/>
            <w:tcBorders>
              <w:top w:val="nil"/>
              <w:left w:val="nil"/>
              <w:bottom w:val="nil"/>
              <w:right w:val="nil"/>
            </w:tcBorders>
            <w:vAlign w:val="center"/>
          </w:tcPr>
          <w:p w14:paraId="7EBDE589" w14:textId="77777777" w:rsidR="00D26EFB" w:rsidRPr="00E610A5" w:rsidRDefault="00D26EFB" w:rsidP="00C245AC">
            <w:pPr>
              <w:pStyle w:val="TableText"/>
              <w:jc w:val="center"/>
              <w:rPr>
                <w:color w:val="000000"/>
              </w:rPr>
            </w:pPr>
            <w:r w:rsidRPr="00E610A5">
              <w:rPr>
                <w:color w:val="000000"/>
              </w:rPr>
              <w:t>86.24</w:t>
            </w:r>
          </w:p>
        </w:tc>
        <w:tc>
          <w:tcPr>
            <w:tcW w:w="1009" w:type="dxa"/>
            <w:tcBorders>
              <w:top w:val="nil"/>
              <w:left w:val="nil"/>
              <w:bottom w:val="nil"/>
              <w:right w:val="nil"/>
            </w:tcBorders>
            <w:vAlign w:val="center"/>
          </w:tcPr>
          <w:p w14:paraId="561BA3FE" w14:textId="77777777" w:rsidR="00D26EFB" w:rsidRPr="00E610A5" w:rsidRDefault="00D26EFB" w:rsidP="00C245AC">
            <w:pPr>
              <w:pStyle w:val="TableText"/>
              <w:jc w:val="center"/>
              <w:rPr>
                <w:color w:val="000000"/>
              </w:rPr>
            </w:pPr>
            <w:r w:rsidRPr="00E610A5">
              <w:rPr>
                <w:color w:val="000000"/>
              </w:rPr>
              <w:t>86.34</w:t>
            </w:r>
          </w:p>
        </w:tc>
        <w:tc>
          <w:tcPr>
            <w:tcW w:w="935" w:type="dxa"/>
            <w:tcBorders>
              <w:top w:val="nil"/>
              <w:left w:val="nil"/>
              <w:bottom w:val="nil"/>
              <w:right w:val="nil"/>
            </w:tcBorders>
            <w:vAlign w:val="center"/>
          </w:tcPr>
          <w:p w14:paraId="7D6F1E69" w14:textId="77777777" w:rsidR="00D26EFB" w:rsidRPr="00E610A5" w:rsidRDefault="00D26EFB" w:rsidP="00C245AC">
            <w:pPr>
              <w:pStyle w:val="TableText"/>
              <w:jc w:val="center"/>
              <w:rPr>
                <w:color w:val="000000"/>
              </w:rPr>
            </w:pPr>
            <w:r w:rsidRPr="00E610A5">
              <w:rPr>
                <w:color w:val="000000"/>
              </w:rPr>
              <w:t>86.93</w:t>
            </w:r>
          </w:p>
        </w:tc>
        <w:tc>
          <w:tcPr>
            <w:tcW w:w="1211" w:type="dxa"/>
            <w:tcBorders>
              <w:top w:val="nil"/>
              <w:left w:val="nil"/>
              <w:bottom w:val="nil"/>
              <w:right w:val="nil"/>
            </w:tcBorders>
            <w:vAlign w:val="center"/>
          </w:tcPr>
          <w:p w14:paraId="2AEEABDD" w14:textId="77777777" w:rsidR="00D26EFB" w:rsidRPr="00E610A5" w:rsidRDefault="00D26EFB" w:rsidP="00C245AC">
            <w:pPr>
              <w:pStyle w:val="TableText"/>
              <w:jc w:val="center"/>
              <w:rPr>
                <w:color w:val="000000"/>
              </w:rPr>
            </w:pPr>
            <w:r w:rsidRPr="00E610A5">
              <w:rPr>
                <w:color w:val="000000"/>
              </w:rPr>
              <w:t>86.57</w:t>
            </w:r>
          </w:p>
        </w:tc>
      </w:tr>
      <w:tr w:rsidR="00D26EFB" w:rsidRPr="00E610A5" w14:paraId="3AA71D12" w14:textId="77777777" w:rsidTr="00C245AC">
        <w:tc>
          <w:tcPr>
            <w:tcW w:w="783" w:type="dxa"/>
            <w:tcBorders>
              <w:top w:val="nil"/>
              <w:left w:val="nil"/>
              <w:bottom w:val="nil"/>
              <w:right w:val="single" w:sz="4" w:space="0" w:color="365F91"/>
            </w:tcBorders>
            <w:vAlign w:val="center"/>
          </w:tcPr>
          <w:p w14:paraId="4B69019C" w14:textId="77777777" w:rsidR="00D26EFB" w:rsidRPr="00E610A5" w:rsidRDefault="00D26EFB" w:rsidP="00C245AC">
            <w:pPr>
              <w:pStyle w:val="TableTextBold"/>
              <w:rPr>
                <w:noProof w:val="0"/>
              </w:rPr>
            </w:pPr>
            <w:r w:rsidRPr="00E610A5">
              <w:rPr>
                <w:noProof w:val="0"/>
              </w:rPr>
              <w:t>2007</w:t>
            </w:r>
          </w:p>
        </w:tc>
        <w:tc>
          <w:tcPr>
            <w:tcW w:w="1229" w:type="dxa"/>
            <w:tcBorders>
              <w:top w:val="nil"/>
              <w:left w:val="single" w:sz="4" w:space="0" w:color="365F91"/>
              <w:bottom w:val="nil"/>
              <w:right w:val="nil"/>
            </w:tcBorders>
            <w:vAlign w:val="center"/>
          </w:tcPr>
          <w:p w14:paraId="166F8CE0" w14:textId="77777777" w:rsidR="00D26EFB" w:rsidRPr="00E610A5" w:rsidRDefault="00D26EFB" w:rsidP="00C245AC">
            <w:pPr>
              <w:pStyle w:val="TableText"/>
              <w:jc w:val="center"/>
              <w:rPr>
                <w:color w:val="000000"/>
              </w:rPr>
            </w:pPr>
            <w:r w:rsidRPr="00E610A5">
              <w:rPr>
                <w:color w:val="000000"/>
              </w:rPr>
              <w:t>85.54</w:t>
            </w:r>
          </w:p>
        </w:tc>
        <w:tc>
          <w:tcPr>
            <w:tcW w:w="1137" w:type="dxa"/>
            <w:tcBorders>
              <w:top w:val="nil"/>
              <w:left w:val="nil"/>
              <w:bottom w:val="nil"/>
              <w:right w:val="nil"/>
            </w:tcBorders>
            <w:vAlign w:val="center"/>
          </w:tcPr>
          <w:p w14:paraId="507C20A0" w14:textId="77777777" w:rsidR="00D26EFB" w:rsidRPr="00E610A5" w:rsidRDefault="00D26EFB" w:rsidP="00C245AC">
            <w:pPr>
              <w:pStyle w:val="TableText"/>
              <w:jc w:val="center"/>
              <w:rPr>
                <w:color w:val="000000"/>
              </w:rPr>
            </w:pPr>
            <w:r w:rsidRPr="00E610A5">
              <w:rPr>
                <w:color w:val="000000"/>
              </w:rPr>
              <w:t>85.23</w:t>
            </w:r>
          </w:p>
        </w:tc>
        <w:tc>
          <w:tcPr>
            <w:tcW w:w="1009" w:type="dxa"/>
            <w:tcBorders>
              <w:top w:val="nil"/>
              <w:left w:val="nil"/>
              <w:bottom w:val="nil"/>
              <w:right w:val="nil"/>
            </w:tcBorders>
            <w:vAlign w:val="center"/>
          </w:tcPr>
          <w:p w14:paraId="44FC7D41" w14:textId="77777777" w:rsidR="00D26EFB" w:rsidRPr="00E610A5" w:rsidRDefault="00D26EFB" w:rsidP="00C245AC">
            <w:pPr>
              <w:pStyle w:val="TableText"/>
              <w:jc w:val="center"/>
              <w:rPr>
                <w:color w:val="000000"/>
              </w:rPr>
            </w:pPr>
            <w:r w:rsidRPr="00E610A5">
              <w:rPr>
                <w:color w:val="000000"/>
              </w:rPr>
              <w:t>86.61</w:t>
            </w:r>
          </w:p>
        </w:tc>
        <w:tc>
          <w:tcPr>
            <w:tcW w:w="1249" w:type="dxa"/>
            <w:tcBorders>
              <w:top w:val="nil"/>
              <w:left w:val="nil"/>
              <w:bottom w:val="nil"/>
              <w:right w:val="nil"/>
            </w:tcBorders>
            <w:vAlign w:val="center"/>
          </w:tcPr>
          <w:p w14:paraId="255E0C5E" w14:textId="77777777" w:rsidR="00D26EFB" w:rsidRPr="00E610A5" w:rsidRDefault="00D26EFB" w:rsidP="00C245AC">
            <w:pPr>
              <w:pStyle w:val="TableText"/>
              <w:jc w:val="center"/>
              <w:rPr>
                <w:color w:val="000000"/>
              </w:rPr>
            </w:pPr>
            <w:r w:rsidRPr="00E610A5">
              <w:rPr>
                <w:color w:val="000000"/>
              </w:rPr>
              <w:t>86.24</w:t>
            </w:r>
          </w:p>
        </w:tc>
        <w:tc>
          <w:tcPr>
            <w:tcW w:w="1009" w:type="dxa"/>
            <w:tcBorders>
              <w:top w:val="nil"/>
              <w:left w:val="nil"/>
              <w:bottom w:val="nil"/>
              <w:right w:val="nil"/>
            </w:tcBorders>
            <w:vAlign w:val="center"/>
          </w:tcPr>
          <w:p w14:paraId="240D3F40" w14:textId="77777777" w:rsidR="00D26EFB" w:rsidRPr="00E610A5" w:rsidRDefault="00D26EFB" w:rsidP="00C245AC">
            <w:pPr>
              <w:pStyle w:val="TableText"/>
              <w:jc w:val="center"/>
              <w:rPr>
                <w:color w:val="000000"/>
              </w:rPr>
            </w:pPr>
            <w:r w:rsidRPr="00E610A5">
              <w:rPr>
                <w:color w:val="000000"/>
              </w:rPr>
              <w:t>86.30</w:t>
            </w:r>
          </w:p>
        </w:tc>
        <w:tc>
          <w:tcPr>
            <w:tcW w:w="935" w:type="dxa"/>
            <w:tcBorders>
              <w:top w:val="nil"/>
              <w:left w:val="nil"/>
              <w:bottom w:val="nil"/>
              <w:right w:val="nil"/>
            </w:tcBorders>
            <w:vAlign w:val="center"/>
          </w:tcPr>
          <w:p w14:paraId="2B405092" w14:textId="77777777" w:rsidR="00D26EFB" w:rsidRPr="00E610A5" w:rsidRDefault="00D26EFB" w:rsidP="00C245AC">
            <w:pPr>
              <w:pStyle w:val="TableText"/>
              <w:jc w:val="center"/>
              <w:rPr>
                <w:color w:val="000000"/>
              </w:rPr>
            </w:pPr>
            <w:r w:rsidRPr="00E610A5">
              <w:rPr>
                <w:color w:val="000000"/>
              </w:rPr>
              <w:t>86.87</w:t>
            </w:r>
          </w:p>
        </w:tc>
        <w:tc>
          <w:tcPr>
            <w:tcW w:w="1211" w:type="dxa"/>
            <w:tcBorders>
              <w:top w:val="nil"/>
              <w:left w:val="nil"/>
              <w:bottom w:val="nil"/>
              <w:right w:val="nil"/>
            </w:tcBorders>
            <w:vAlign w:val="center"/>
          </w:tcPr>
          <w:p w14:paraId="5D5FAE1B" w14:textId="77777777" w:rsidR="00D26EFB" w:rsidRPr="00E610A5" w:rsidRDefault="00D26EFB" w:rsidP="00C245AC">
            <w:pPr>
              <w:pStyle w:val="TableText"/>
              <w:jc w:val="center"/>
              <w:rPr>
                <w:color w:val="000000"/>
              </w:rPr>
            </w:pPr>
            <w:r w:rsidRPr="00E610A5">
              <w:rPr>
                <w:color w:val="000000"/>
              </w:rPr>
              <w:t>86.57</w:t>
            </w:r>
          </w:p>
        </w:tc>
      </w:tr>
      <w:tr w:rsidR="00D26EFB" w:rsidRPr="00E610A5" w14:paraId="161671A3" w14:textId="77777777" w:rsidTr="00C245AC">
        <w:tc>
          <w:tcPr>
            <w:tcW w:w="783" w:type="dxa"/>
            <w:tcBorders>
              <w:top w:val="nil"/>
              <w:left w:val="nil"/>
              <w:bottom w:val="nil"/>
              <w:right w:val="single" w:sz="4" w:space="0" w:color="365F91"/>
            </w:tcBorders>
            <w:vAlign w:val="center"/>
          </w:tcPr>
          <w:p w14:paraId="38131E85" w14:textId="77777777" w:rsidR="00D26EFB" w:rsidRPr="00E610A5" w:rsidRDefault="00D26EFB" w:rsidP="00C245AC">
            <w:pPr>
              <w:pStyle w:val="TableTextBold"/>
              <w:rPr>
                <w:noProof w:val="0"/>
              </w:rPr>
            </w:pPr>
            <w:r w:rsidRPr="00E610A5">
              <w:rPr>
                <w:noProof w:val="0"/>
              </w:rPr>
              <w:t>2008</w:t>
            </w:r>
          </w:p>
        </w:tc>
        <w:tc>
          <w:tcPr>
            <w:tcW w:w="1229" w:type="dxa"/>
            <w:tcBorders>
              <w:top w:val="nil"/>
              <w:left w:val="single" w:sz="4" w:space="0" w:color="365F91"/>
              <w:bottom w:val="nil"/>
              <w:right w:val="nil"/>
            </w:tcBorders>
            <w:vAlign w:val="center"/>
          </w:tcPr>
          <w:p w14:paraId="5086AC22" w14:textId="77777777" w:rsidR="00D26EFB" w:rsidRPr="00E610A5" w:rsidRDefault="00D26EFB" w:rsidP="00C245AC">
            <w:pPr>
              <w:pStyle w:val="TableText"/>
              <w:jc w:val="center"/>
              <w:rPr>
                <w:color w:val="000000"/>
              </w:rPr>
            </w:pPr>
            <w:r w:rsidRPr="00E610A5">
              <w:rPr>
                <w:color w:val="000000"/>
              </w:rPr>
              <w:t>85.63</w:t>
            </w:r>
          </w:p>
        </w:tc>
        <w:tc>
          <w:tcPr>
            <w:tcW w:w="1137" w:type="dxa"/>
            <w:tcBorders>
              <w:top w:val="nil"/>
              <w:left w:val="nil"/>
              <w:bottom w:val="nil"/>
              <w:right w:val="nil"/>
            </w:tcBorders>
            <w:vAlign w:val="center"/>
          </w:tcPr>
          <w:p w14:paraId="598669B2" w14:textId="77777777" w:rsidR="00D26EFB" w:rsidRPr="00E610A5" w:rsidRDefault="00D26EFB" w:rsidP="00C245AC">
            <w:pPr>
              <w:pStyle w:val="TableText"/>
              <w:jc w:val="center"/>
              <w:rPr>
                <w:color w:val="000000"/>
              </w:rPr>
            </w:pPr>
            <w:r w:rsidRPr="00E610A5">
              <w:rPr>
                <w:color w:val="000000"/>
              </w:rPr>
              <w:t>85.32</w:t>
            </w:r>
          </w:p>
        </w:tc>
        <w:tc>
          <w:tcPr>
            <w:tcW w:w="1009" w:type="dxa"/>
            <w:tcBorders>
              <w:top w:val="nil"/>
              <w:left w:val="nil"/>
              <w:bottom w:val="nil"/>
              <w:right w:val="nil"/>
            </w:tcBorders>
            <w:vAlign w:val="center"/>
          </w:tcPr>
          <w:p w14:paraId="1491A73C" w14:textId="77777777" w:rsidR="00D26EFB" w:rsidRPr="00E610A5" w:rsidRDefault="00D26EFB" w:rsidP="00C245AC">
            <w:pPr>
              <w:pStyle w:val="TableText"/>
              <w:jc w:val="center"/>
              <w:rPr>
                <w:color w:val="000000"/>
              </w:rPr>
            </w:pPr>
            <w:r w:rsidRPr="00E610A5">
              <w:rPr>
                <w:color w:val="000000"/>
              </w:rPr>
              <w:t>86.70</w:t>
            </w:r>
          </w:p>
        </w:tc>
        <w:tc>
          <w:tcPr>
            <w:tcW w:w="1249" w:type="dxa"/>
            <w:tcBorders>
              <w:top w:val="nil"/>
              <w:left w:val="nil"/>
              <w:bottom w:val="nil"/>
              <w:right w:val="nil"/>
            </w:tcBorders>
            <w:vAlign w:val="center"/>
          </w:tcPr>
          <w:p w14:paraId="32C96CE8" w14:textId="77777777" w:rsidR="00D26EFB" w:rsidRPr="00E610A5" w:rsidRDefault="00D26EFB" w:rsidP="00C245AC">
            <w:pPr>
              <w:pStyle w:val="TableText"/>
              <w:jc w:val="center"/>
              <w:rPr>
                <w:color w:val="000000"/>
              </w:rPr>
            </w:pPr>
            <w:r w:rsidRPr="00E610A5">
              <w:rPr>
                <w:color w:val="000000"/>
              </w:rPr>
              <w:t>86.32</w:t>
            </w:r>
          </w:p>
        </w:tc>
        <w:tc>
          <w:tcPr>
            <w:tcW w:w="1009" w:type="dxa"/>
            <w:tcBorders>
              <w:top w:val="nil"/>
              <w:left w:val="nil"/>
              <w:bottom w:val="nil"/>
              <w:right w:val="nil"/>
            </w:tcBorders>
            <w:vAlign w:val="center"/>
          </w:tcPr>
          <w:p w14:paraId="7463DE63" w14:textId="77777777" w:rsidR="00D26EFB" w:rsidRPr="00E610A5" w:rsidRDefault="00D26EFB" w:rsidP="00C245AC">
            <w:pPr>
              <w:pStyle w:val="TableText"/>
              <w:jc w:val="center"/>
              <w:rPr>
                <w:color w:val="000000"/>
              </w:rPr>
            </w:pPr>
            <w:r w:rsidRPr="00E610A5">
              <w:rPr>
                <w:color w:val="000000"/>
              </w:rPr>
              <w:t>86.39</w:t>
            </w:r>
          </w:p>
        </w:tc>
        <w:tc>
          <w:tcPr>
            <w:tcW w:w="935" w:type="dxa"/>
            <w:tcBorders>
              <w:top w:val="nil"/>
              <w:left w:val="nil"/>
              <w:bottom w:val="nil"/>
              <w:right w:val="nil"/>
            </w:tcBorders>
            <w:vAlign w:val="center"/>
          </w:tcPr>
          <w:p w14:paraId="36578190" w14:textId="77777777" w:rsidR="00D26EFB" w:rsidRPr="00E610A5" w:rsidRDefault="00D26EFB" w:rsidP="00C245AC">
            <w:pPr>
              <w:pStyle w:val="TableText"/>
              <w:jc w:val="center"/>
              <w:rPr>
                <w:color w:val="000000"/>
              </w:rPr>
            </w:pPr>
            <w:r w:rsidRPr="00E610A5">
              <w:rPr>
                <w:color w:val="000000"/>
              </w:rPr>
              <w:t>86.87</w:t>
            </w:r>
          </w:p>
        </w:tc>
        <w:tc>
          <w:tcPr>
            <w:tcW w:w="1211" w:type="dxa"/>
            <w:tcBorders>
              <w:top w:val="nil"/>
              <w:left w:val="nil"/>
              <w:bottom w:val="nil"/>
              <w:right w:val="nil"/>
            </w:tcBorders>
            <w:vAlign w:val="center"/>
          </w:tcPr>
          <w:p w14:paraId="5612460E" w14:textId="77777777" w:rsidR="00D26EFB" w:rsidRPr="00E610A5" w:rsidRDefault="00D26EFB" w:rsidP="00C245AC">
            <w:pPr>
              <w:pStyle w:val="TableText"/>
              <w:jc w:val="center"/>
              <w:rPr>
                <w:color w:val="000000"/>
              </w:rPr>
            </w:pPr>
            <w:r w:rsidRPr="00E610A5">
              <w:rPr>
                <w:color w:val="000000"/>
              </w:rPr>
              <w:t>86.57</w:t>
            </w:r>
          </w:p>
        </w:tc>
      </w:tr>
      <w:tr w:rsidR="00D26EFB" w:rsidRPr="00E610A5" w14:paraId="1E015E4A" w14:textId="77777777" w:rsidTr="00C245AC">
        <w:tc>
          <w:tcPr>
            <w:tcW w:w="783" w:type="dxa"/>
            <w:tcBorders>
              <w:top w:val="nil"/>
              <w:left w:val="nil"/>
              <w:bottom w:val="nil"/>
              <w:right w:val="single" w:sz="4" w:space="0" w:color="365F91"/>
            </w:tcBorders>
            <w:vAlign w:val="center"/>
          </w:tcPr>
          <w:p w14:paraId="761238ED" w14:textId="77777777" w:rsidR="00D26EFB" w:rsidRPr="00E610A5" w:rsidRDefault="00D26EFB" w:rsidP="00C245AC">
            <w:pPr>
              <w:pStyle w:val="TableTextBold"/>
              <w:rPr>
                <w:noProof w:val="0"/>
              </w:rPr>
            </w:pPr>
            <w:r w:rsidRPr="00E610A5">
              <w:rPr>
                <w:noProof w:val="0"/>
              </w:rPr>
              <w:t>2009</w:t>
            </w:r>
          </w:p>
        </w:tc>
        <w:tc>
          <w:tcPr>
            <w:tcW w:w="1229" w:type="dxa"/>
            <w:tcBorders>
              <w:top w:val="nil"/>
              <w:left w:val="single" w:sz="4" w:space="0" w:color="365F91"/>
              <w:bottom w:val="nil"/>
              <w:right w:val="nil"/>
            </w:tcBorders>
            <w:vAlign w:val="center"/>
          </w:tcPr>
          <w:p w14:paraId="341EDD93" w14:textId="77777777" w:rsidR="00D26EFB" w:rsidRPr="00E610A5" w:rsidRDefault="00D26EFB" w:rsidP="00C245AC">
            <w:pPr>
              <w:pStyle w:val="TableText"/>
              <w:jc w:val="center"/>
              <w:rPr>
                <w:color w:val="000000"/>
              </w:rPr>
            </w:pPr>
            <w:r w:rsidRPr="00E610A5">
              <w:rPr>
                <w:color w:val="000000"/>
              </w:rPr>
              <w:t>85.56</w:t>
            </w:r>
          </w:p>
        </w:tc>
        <w:tc>
          <w:tcPr>
            <w:tcW w:w="1137" w:type="dxa"/>
            <w:tcBorders>
              <w:top w:val="nil"/>
              <w:left w:val="nil"/>
              <w:bottom w:val="nil"/>
              <w:right w:val="nil"/>
            </w:tcBorders>
            <w:vAlign w:val="center"/>
          </w:tcPr>
          <w:p w14:paraId="1F272573" w14:textId="77777777" w:rsidR="00D26EFB" w:rsidRPr="00E610A5" w:rsidRDefault="00D26EFB" w:rsidP="00C245AC">
            <w:pPr>
              <w:pStyle w:val="TableText"/>
              <w:jc w:val="center"/>
              <w:rPr>
                <w:color w:val="000000"/>
              </w:rPr>
            </w:pPr>
            <w:r w:rsidRPr="00E610A5">
              <w:rPr>
                <w:color w:val="000000"/>
              </w:rPr>
              <w:t>85.38</w:t>
            </w:r>
          </w:p>
        </w:tc>
        <w:tc>
          <w:tcPr>
            <w:tcW w:w="1009" w:type="dxa"/>
            <w:tcBorders>
              <w:top w:val="nil"/>
              <w:left w:val="nil"/>
              <w:bottom w:val="nil"/>
              <w:right w:val="nil"/>
            </w:tcBorders>
            <w:vAlign w:val="center"/>
          </w:tcPr>
          <w:p w14:paraId="3BD46679" w14:textId="77777777" w:rsidR="00D26EFB" w:rsidRPr="00E610A5" w:rsidRDefault="00D26EFB" w:rsidP="00C245AC">
            <w:pPr>
              <w:pStyle w:val="TableText"/>
              <w:jc w:val="center"/>
            </w:pPr>
            <w:r w:rsidRPr="00E610A5">
              <w:t>86.72</w:t>
            </w:r>
          </w:p>
        </w:tc>
        <w:tc>
          <w:tcPr>
            <w:tcW w:w="1249" w:type="dxa"/>
            <w:tcBorders>
              <w:top w:val="nil"/>
              <w:left w:val="nil"/>
              <w:bottom w:val="nil"/>
              <w:right w:val="nil"/>
            </w:tcBorders>
            <w:vAlign w:val="center"/>
          </w:tcPr>
          <w:p w14:paraId="5E6C048D" w14:textId="77777777" w:rsidR="00D26EFB" w:rsidRPr="00E610A5" w:rsidRDefault="00D26EFB" w:rsidP="00C245AC">
            <w:pPr>
              <w:pStyle w:val="TableText"/>
              <w:jc w:val="center"/>
              <w:rPr>
                <w:color w:val="000000"/>
              </w:rPr>
            </w:pPr>
            <w:r w:rsidRPr="00E610A5">
              <w:rPr>
                <w:color w:val="000000"/>
              </w:rPr>
              <w:t>86.36</w:t>
            </w:r>
          </w:p>
        </w:tc>
        <w:tc>
          <w:tcPr>
            <w:tcW w:w="1009" w:type="dxa"/>
            <w:tcBorders>
              <w:top w:val="nil"/>
              <w:left w:val="nil"/>
              <w:bottom w:val="nil"/>
              <w:right w:val="nil"/>
            </w:tcBorders>
            <w:vAlign w:val="center"/>
          </w:tcPr>
          <w:p w14:paraId="70F771D5" w14:textId="77777777" w:rsidR="00D26EFB" w:rsidRPr="00E610A5" w:rsidRDefault="00D26EFB" w:rsidP="00C245AC">
            <w:pPr>
              <w:pStyle w:val="TableText"/>
              <w:jc w:val="center"/>
              <w:rPr>
                <w:color w:val="000000"/>
              </w:rPr>
            </w:pPr>
            <w:r w:rsidRPr="00E610A5">
              <w:rPr>
                <w:color w:val="000000"/>
              </w:rPr>
              <w:t>86.37</w:t>
            </w:r>
          </w:p>
        </w:tc>
        <w:tc>
          <w:tcPr>
            <w:tcW w:w="935" w:type="dxa"/>
            <w:tcBorders>
              <w:top w:val="nil"/>
              <w:left w:val="nil"/>
              <w:bottom w:val="nil"/>
              <w:right w:val="nil"/>
            </w:tcBorders>
            <w:vAlign w:val="center"/>
          </w:tcPr>
          <w:p w14:paraId="5FD6E5B3" w14:textId="77777777" w:rsidR="00D26EFB" w:rsidRPr="00E610A5" w:rsidRDefault="00D26EFB" w:rsidP="00C245AC">
            <w:pPr>
              <w:pStyle w:val="TableText"/>
              <w:jc w:val="center"/>
              <w:rPr>
                <w:color w:val="000000"/>
              </w:rPr>
            </w:pPr>
            <w:r w:rsidRPr="00E610A5">
              <w:rPr>
                <w:color w:val="000000"/>
              </w:rPr>
              <w:t>86.83</w:t>
            </w:r>
          </w:p>
        </w:tc>
        <w:tc>
          <w:tcPr>
            <w:tcW w:w="1211" w:type="dxa"/>
            <w:tcBorders>
              <w:top w:val="nil"/>
              <w:left w:val="nil"/>
              <w:bottom w:val="nil"/>
              <w:right w:val="nil"/>
            </w:tcBorders>
            <w:vAlign w:val="center"/>
          </w:tcPr>
          <w:p w14:paraId="5236DE77" w14:textId="77777777" w:rsidR="00D26EFB" w:rsidRPr="00E610A5" w:rsidRDefault="00D26EFB" w:rsidP="00C245AC">
            <w:pPr>
              <w:pStyle w:val="TableText"/>
              <w:jc w:val="center"/>
              <w:rPr>
                <w:color w:val="000000"/>
              </w:rPr>
            </w:pPr>
            <w:r w:rsidRPr="00E610A5">
              <w:rPr>
                <w:color w:val="000000"/>
              </w:rPr>
              <w:t>86.60</w:t>
            </w:r>
          </w:p>
        </w:tc>
      </w:tr>
      <w:tr w:rsidR="00D26EFB" w:rsidRPr="00E610A5" w14:paraId="45ACFB31" w14:textId="77777777" w:rsidTr="00C245AC">
        <w:tc>
          <w:tcPr>
            <w:tcW w:w="783" w:type="dxa"/>
            <w:tcBorders>
              <w:top w:val="nil"/>
              <w:left w:val="nil"/>
              <w:bottom w:val="nil"/>
              <w:right w:val="single" w:sz="4" w:space="0" w:color="365F91"/>
            </w:tcBorders>
            <w:vAlign w:val="center"/>
          </w:tcPr>
          <w:p w14:paraId="358AF54E" w14:textId="77777777" w:rsidR="00D26EFB" w:rsidRPr="00E610A5" w:rsidRDefault="00D26EFB" w:rsidP="00C245AC">
            <w:pPr>
              <w:pStyle w:val="TableTextBold"/>
              <w:rPr>
                <w:noProof w:val="0"/>
              </w:rPr>
            </w:pPr>
            <w:r w:rsidRPr="00E610A5">
              <w:rPr>
                <w:noProof w:val="0"/>
              </w:rPr>
              <w:t>2010</w:t>
            </w:r>
          </w:p>
        </w:tc>
        <w:tc>
          <w:tcPr>
            <w:tcW w:w="1229" w:type="dxa"/>
            <w:tcBorders>
              <w:top w:val="nil"/>
              <w:left w:val="single" w:sz="4" w:space="0" w:color="365F91"/>
              <w:bottom w:val="nil"/>
              <w:right w:val="nil"/>
            </w:tcBorders>
            <w:vAlign w:val="center"/>
          </w:tcPr>
          <w:p w14:paraId="2EF1828F" w14:textId="77777777" w:rsidR="00D26EFB" w:rsidRPr="00E610A5" w:rsidRDefault="00D26EFB" w:rsidP="00C245AC">
            <w:pPr>
              <w:pStyle w:val="TableText"/>
              <w:jc w:val="center"/>
              <w:rPr>
                <w:color w:val="000000"/>
              </w:rPr>
            </w:pPr>
            <w:r w:rsidRPr="00E610A5">
              <w:rPr>
                <w:color w:val="000000"/>
              </w:rPr>
              <w:t>85.54</w:t>
            </w:r>
          </w:p>
        </w:tc>
        <w:tc>
          <w:tcPr>
            <w:tcW w:w="1137" w:type="dxa"/>
            <w:tcBorders>
              <w:top w:val="nil"/>
              <w:left w:val="nil"/>
              <w:bottom w:val="nil"/>
              <w:right w:val="nil"/>
            </w:tcBorders>
            <w:vAlign w:val="center"/>
          </w:tcPr>
          <w:p w14:paraId="022A7DE5" w14:textId="77777777" w:rsidR="00D26EFB" w:rsidRPr="00E610A5" w:rsidRDefault="00D26EFB" w:rsidP="00C245AC">
            <w:pPr>
              <w:pStyle w:val="TableText"/>
              <w:jc w:val="center"/>
              <w:rPr>
                <w:color w:val="000000"/>
              </w:rPr>
            </w:pPr>
            <w:r w:rsidRPr="00E610A5">
              <w:rPr>
                <w:color w:val="000000"/>
              </w:rPr>
              <w:t>85.40</w:t>
            </w:r>
          </w:p>
        </w:tc>
        <w:tc>
          <w:tcPr>
            <w:tcW w:w="1009" w:type="dxa"/>
            <w:tcBorders>
              <w:top w:val="nil"/>
              <w:left w:val="nil"/>
              <w:bottom w:val="nil"/>
              <w:right w:val="nil"/>
            </w:tcBorders>
            <w:vAlign w:val="center"/>
          </w:tcPr>
          <w:p w14:paraId="332C7AC8" w14:textId="77777777" w:rsidR="00D26EFB" w:rsidRPr="00E610A5" w:rsidRDefault="00D26EFB" w:rsidP="00C245AC">
            <w:pPr>
              <w:pStyle w:val="TableText"/>
              <w:jc w:val="center"/>
            </w:pPr>
            <w:r w:rsidRPr="00E610A5">
              <w:t>86.77</w:t>
            </w:r>
          </w:p>
        </w:tc>
        <w:tc>
          <w:tcPr>
            <w:tcW w:w="1249" w:type="dxa"/>
            <w:tcBorders>
              <w:top w:val="nil"/>
              <w:left w:val="nil"/>
              <w:bottom w:val="nil"/>
              <w:right w:val="nil"/>
            </w:tcBorders>
            <w:vAlign w:val="center"/>
          </w:tcPr>
          <w:p w14:paraId="4C6F142A" w14:textId="77777777" w:rsidR="00D26EFB" w:rsidRPr="00E610A5" w:rsidRDefault="00D26EFB" w:rsidP="00C245AC">
            <w:pPr>
              <w:pStyle w:val="TableText"/>
              <w:jc w:val="center"/>
              <w:rPr>
                <w:color w:val="000000"/>
              </w:rPr>
            </w:pPr>
            <w:r w:rsidRPr="00E610A5">
              <w:rPr>
                <w:color w:val="000000"/>
              </w:rPr>
              <w:t>86.35</w:t>
            </w:r>
          </w:p>
        </w:tc>
        <w:tc>
          <w:tcPr>
            <w:tcW w:w="1009" w:type="dxa"/>
            <w:tcBorders>
              <w:top w:val="nil"/>
              <w:left w:val="nil"/>
              <w:bottom w:val="nil"/>
              <w:right w:val="nil"/>
            </w:tcBorders>
            <w:vAlign w:val="center"/>
          </w:tcPr>
          <w:p w14:paraId="5C656101" w14:textId="77777777" w:rsidR="00D26EFB" w:rsidRPr="00E610A5" w:rsidRDefault="00D26EFB" w:rsidP="00C245AC">
            <w:pPr>
              <w:pStyle w:val="TableText"/>
              <w:jc w:val="center"/>
              <w:rPr>
                <w:color w:val="000000"/>
              </w:rPr>
            </w:pPr>
            <w:r w:rsidRPr="00E610A5">
              <w:rPr>
                <w:color w:val="000000"/>
              </w:rPr>
              <w:t>86.31</w:t>
            </w:r>
          </w:p>
        </w:tc>
        <w:tc>
          <w:tcPr>
            <w:tcW w:w="935" w:type="dxa"/>
            <w:tcBorders>
              <w:top w:val="nil"/>
              <w:left w:val="nil"/>
              <w:bottom w:val="nil"/>
              <w:right w:val="nil"/>
            </w:tcBorders>
            <w:vAlign w:val="center"/>
          </w:tcPr>
          <w:p w14:paraId="384743B9" w14:textId="77777777" w:rsidR="00D26EFB" w:rsidRPr="00E610A5" w:rsidRDefault="00D26EFB" w:rsidP="00C245AC">
            <w:pPr>
              <w:pStyle w:val="TableText"/>
              <w:jc w:val="center"/>
              <w:rPr>
                <w:color w:val="000000"/>
              </w:rPr>
            </w:pPr>
            <w:r w:rsidRPr="00E610A5">
              <w:rPr>
                <w:color w:val="000000"/>
              </w:rPr>
              <w:t>86.90</w:t>
            </w:r>
          </w:p>
        </w:tc>
        <w:tc>
          <w:tcPr>
            <w:tcW w:w="1211" w:type="dxa"/>
            <w:tcBorders>
              <w:top w:val="nil"/>
              <w:left w:val="nil"/>
              <w:bottom w:val="nil"/>
              <w:right w:val="nil"/>
            </w:tcBorders>
            <w:vAlign w:val="center"/>
          </w:tcPr>
          <w:p w14:paraId="20FDDA50" w14:textId="77777777" w:rsidR="00D26EFB" w:rsidRPr="00E610A5" w:rsidRDefault="00D26EFB" w:rsidP="00C245AC">
            <w:pPr>
              <w:pStyle w:val="TableText"/>
              <w:jc w:val="center"/>
              <w:rPr>
                <w:color w:val="000000"/>
              </w:rPr>
            </w:pPr>
            <w:r w:rsidRPr="00E610A5">
              <w:rPr>
                <w:color w:val="000000"/>
              </w:rPr>
              <w:t>86.59</w:t>
            </w:r>
          </w:p>
        </w:tc>
      </w:tr>
      <w:tr w:rsidR="00D26EFB" w:rsidRPr="00E610A5" w14:paraId="4CF2AA78" w14:textId="77777777" w:rsidTr="00C245AC">
        <w:tc>
          <w:tcPr>
            <w:tcW w:w="783" w:type="dxa"/>
            <w:tcBorders>
              <w:top w:val="nil"/>
              <w:left w:val="nil"/>
              <w:bottom w:val="nil"/>
              <w:right w:val="single" w:sz="4" w:space="0" w:color="365F91"/>
            </w:tcBorders>
            <w:vAlign w:val="center"/>
          </w:tcPr>
          <w:p w14:paraId="182D4F42" w14:textId="77777777" w:rsidR="00D26EFB" w:rsidRPr="00E610A5" w:rsidRDefault="00D26EFB" w:rsidP="00C245AC">
            <w:pPr>
              <w:pStyle w:val="TableTextBold"/>
              <w:rPr>
                <w:noProof w:val="0"/>
              </w:rPr>
            </w:pPr>
            <w:r w:rsidRPr="00E610A5">
              <w:rPr>
                <w:noProof w:val="0"/>
              </w:rPr>
              <w:t>2011</w:t>
            </w:r>
          </w:p>
        </w:tc>
        <w:tc>
          <w:tcPr>
            <w:tcW w:w="1229" w:type="dxa"/>
            <w:tcBorders>
              <w:top w:val="nil"/>
              <w:left w:val="single" w:sz="4" w:space="0" w:color="365F91"/>
              <w:bottom w:val="nil"/>
              <w:right w:val="nil"/>
            </w:tcBorders>
            <w:vAlign w:val="center"/>
          </w:tcPr>
          <w:p w14:paraId="1D466342" w14:textId="77777777" w:rsidR="00D26EFB" w:rsidRPr="00E610A5" w:rsidRDefault="00D26EFB" w:rsidP="00C245AC">
            <w:pPr>
              <w:pStyle w:val="TableText"/>
              <w:jc w:val="center"/>
            </w:pPr>
            <w:r w:rsidRPr="00E610A5">
              <w:t>85.55</w:t>
            </w:r>
          </w:p>
        </w:tc>
        <w:tc>
          <w:tcPr>
            <w:tcW w:w="1137" w:type="dxa"/>
            <w:tcBorders>
              <w:top w:val="nil"/>
              <w:left w:val="nil"/>
              <w:bottom w:val="nil"/>
              <w:right w:val="nil"/>
            </w:tcBorders>
            <w:vAlign w:val="center"/>
          </w:tcPr>
          <w:p w14:paraId="305A8B02" w14:textId="77777777" w:rsidR="00D26EFB" w:rsidRPr="00E610A5" w:rsidRDefault="00D26EFB" w:rsidP="00C245AC">
            <w:pPr>
              <w:pStyle w:val="TableText"/>
              <w:jc w:val="center"/>
            </w:pPr>
            <w:r w:rsidRPr="00E610A5">
              <w:t>85.37</w:t>
            </w:r>
          </w:p>
        </w:tc>
        <w:tc>
          <w:tcPr>
            <w:tcW w:w="1009" w:type="dxa"/>
            <w:tcBorders>
              <w:top w:val="nil"/>
              <w:left w:val="nil"/>
              <w:bottom w:val="nil"/>
              <w:right w:val="nil"/>
            </w:tcBorders>
            <w:vAlign w:val="center"/>
          </w:tcPr>
          <w:p w14:paraId="1C938FC4" w14:textId="77777777" w:rsidR="00D26EFB" w:rsidRPr="00E610A5" w:rsidRDefault="00D26EFB" w:rsidP="00C245AC">
            <w:pPr>
              <w:pStyle w:val="TableText"/>
              <w:jc w:val="center"/>
            </w:pPr>
            <w:r w:rsidRPr="00E610A5">
              <w:t>86.78</w:t>
            </w:r>
          </w:p>
        </w:tc>
        <w:tc>
          <w:tcPr>
            <w:tcW w:w="1249" w:type="dxa"/>
            <w:tcBorders>
              <w:top w:val="nil"/>
              <w:left w:val="nil"/>
              <w:bottom w:val="nil"/>
              <w:right w:val="nil"/>
            </w:tcBorders>
            <w:vAlign w:val="center"/>
          </w:tcPr>
          <w:p w14:paraId="63FF02FB" w14:textId="77777777" w:rsidR="00D26EFB" w:rsidRPr="00E610A5" w:rsidRDefault="00D26EFB" w:rsidP="00C245AC">
            <w:pPr>
              <w:pStyle w:val="TableText"/>
              <w:jc w:val="center"/>
              <w:rPr>
                <w:color w:val="000000"/>
              </w:rPr>
            </w:pPr>
            <w:r w:rsidRPr="00E610A5">
              <w:rPr>
                <w:color w:val="000000"/>
              </w:rPr>
              <w:t>86.32</w:t>
            </w:r>
          </w:p>
        </w:tc>
        <w:tc>
          <w:tcPr>
            <w:tcW w:w="1009" w:type="dxa"/>
            <w:tcBorders>
              <w:top w:val="nil"/>
              <w:left w:val="nil"/>
              <w:bottom w:val="nil"/>
              <w:right w:val="nil"/>
            </w:tcBorders>
            <w:vAlign w:val="center"/>
          </w:tcPr>
          <w:p w14:paraId="49223A8A" w14:textId="77777777" w:rsidR="00D26EFB" w:rsidRPr="00E610A5" w:rsidRDefault="00D26EFB" w:rsidP="00C245AC">
            <w:pPr>
              <w:pStyle w:val="TableText"/>
              <w:jc w:val="center"/>
              <w:rPr>
                <w:color w:val="000000"/>
              </w:rPr>
            </w:pPr>
            <w:r w:rsidRPr="00E610A5">
              <w:rPr>
                <w:color w:val="000000"/>
              </w:rPr>
              <w:t>86.37</w:t>
            </w:r>
          </w:p>
        </w:tc>
        <w:tc>
          <w:tcPr>
            <w:tcW w:w="935" w:type="dxa"/>
            <w:tcBorders>
              <w:top w:val="nil"/>
              <w:left w:val="nil"/>
              <w:bottom w:val="nil"/>
              <w:right w:val="nil"/>
            </w:tcBorders>
            <w:vAlign w:val="center"/>
          </w:tcPr>
          <w:p w14:paraId="412C946D" w14:textId="77777777" w:rsidR="00D26EFB" w:rsidRPr="00E610A5" w:rsidRDefault="00D26EFB" w:rsidP="00C245AC">
            <w:pPr>
              <w:pStyle w:val="TableText"/>
              <w:jc w:val="center"/>
              <w:rPr>
                <w:color w:val="000000"/>
              </w:rPr>
            </w:pPr>
            <w:r w:rsidRPr="00E610A5">
              <w:rPr>
                <w:color w:val="000000"/>
              </w:rPr>
              <w:t>86.87</w:t>
            </w:r>
          </w:p>
        </w:tc>
        <w:tc>
          <w:tcPr>
            <w:tcW w:w="1211" w:type="dxa"/>
            <w:tcBorders>
              <w:top w:val="nil"/>
              <w:left w:val="nil"/>
              <w:bottom w:val="nil"/>
              <w:right w:val="nil"/>
            </w:tcBorders>
            <w:vAlign w:val="center"/>
          </w:tcPr>
          <w:p w14:paraId="664700B2" w14:textId="77777777" w:rsidR="00D26EFB" w:rsidRPr="00E610A5" w:rsidRDefault="00D26EFB" w:rsidP="00C245AC">
            <w:pPr>
              <w:pStyle w:val="TableText"/>
              <w:jc w:val="center"/>
              <w:rPr>
                <w:color w:val="000000"/>
              </w:rPr>
            </w:pPr>
            <w:r w:rsidRPr="00E610A5">
              <w:rPr>
                <w:color w:val="000000"/>
              </w:rPr>
              <w:t>86.64</w:t>
            </w:r>
          </w:p>
        </w:tc>
      </w:tr>
      <w:tr w:rsidR="00D26EFB" w:rsidRPr="00E610A5" w14:paraId="5DD0FDDC" w14:textId="77777777" w:rsidTr="00C245AC">
        <w:tc>
          <w:tcPr>
            <w:tcW w:w="783" w:type="dxa"/>
            <w:tcBorders>
              <w:top w:val="nil"/>
              <w:left w:val="nil"/>
              <w:bottom w:val="nil"/>
              <w:right w:val="single" w:sz="4" w:space="0" w:color="365F91"/>
            </w:tcBorders>
            <w:vAlign w:val="center"/>
          </w:tcPr>
          <w:p w14:paraId="14829676" w14:textId="77777777" w:rsidR="00D26EFB" w:rsidRPr="00E610A5" w:rsidRDefault="00D26EFB" w:rsidP="00C245AC">
            <w:pPr>
              <w:pStyle w:val="TableTextBold"/>
              <w:rPr>
                <w:noProof w:val="0"/>
              </w:rPr>
            </w:pPr>
            <w:r w:rsidRPr="00E610A5">
              <w:rPr>
                <w:noProof w:val="0"/>
              </w:rPr>
              <w:t>2012</w:t>
            </w:r>
          </w:p>
        </w:tc>
        <w:tc>
          <w:tcPr>
            <w:tcW w:w="1229" w:type="dxa"/>
            <w:tcBorders>
              <w:top w:val="nil"/>
              <w:left w:val="single" w:sz="4" w:space="0" w:color="365F91"/>
              <w:bottom w:val="nil"/>
              <w:right w:val="nil"/>
            </w:tcBorders>
            <w:vAlign w:val="center"/>
          </w:tcPr>
          <w:p w14:paraId="70D2F0AD" w14:textId="77777777" w:rsidR="00D26EFB" w:rsidRPr="00E610A5" w:rsidRDefault="00D26EFB" w:rsidP="00C245AC">
            <w:pPr>
              <w:pStyle w:val="TableText"/>
              <w:jc w:val="center"/>
            </w:pPr>
            <w:r w:rsidRPr="00E610A5">
              <w:t>85.51</w:t>
            </w:r>
          </w:p>
        </w:tc>
        <w:tc>
          <w:tcPr>
            <w:tcW w:w="1137" w:type="dxa"/>
            <w:tcBorders>
              <w:top w:val="nil"/>
              <w:left w:val="nil"/>
              <w:bottom w:val="nil"/>
              <w:right w:val="nil"/>
            </w:tcBorders>
            <w:vAlign w:val="center"/>
          </w:tcPr>
          <w:p w14:paraId="67680572" w14:textId="77777777" w:rsidR="00D26EFB" w:rsidRPr="00E610A5" w:rsidRDefault="00D26EFB" w:rsidP="00C245AC">
            <w:pPr>
              <w:pStyle w:val="TableText"/>
              <w:jc w:val="center"/>
            </w:pPr>
            <w:r w:rsidRPr="00E610A5">
              <w:t>85.38</w:t>
            </w:r>
          </w:p>
        </w:tc>
        <w:tc>
          <w:tcPr>
            <w:tcW w:w="1009" w:type="dxa"/>
            <w:tcBorders>
              <w:top w:val="nil"/>
              <w:left w:val="nil"/>
              <w:bottom w:val="nil"/>
              <w:right w:val="nil"/>
            </w:tcBorders>
            <w:vAlign w:val="center"/>
          </w:tcPr>
          <w:p w14:paraId="1CA5D622" w14:textId="77777777" w:rsidR="00D26EFB" w:rsidRPr="00E610A5" w:rsidRDefault="00D26EFB" w:rsidP="00C245AC">
            <w:pPr>
              <w:pStyle w:val="TableText"/>
              <w:jc w:val="center"/>
            </w:pPr>
            <w:r w:rsidRPr="00E610A5">
              <w:t>86.84</w:t>
            </w:r>
          </w:p>
        </w:tc>
        <w:tc>
          <w:tcPr>
            <w:tcW w:w="1249" w:type="dxa"/>
            <w:tcBorders>
              <w:top w:val="nil"/>
              <w:left w:val="nil"/>
              <w:bottom w:val="nil"/>
              <w:right w:val="nil"/>
            </w:tcBorders>
            <w:vAlign w:val="center"/>
          </w:tcPr>
          <w:p w14:paraId="2114A986" w14:textId="77777777" w:rsidR="00D26EFB" w:rsidRPr="00E610A5" w:rsidRDefault="00D26EFB" w:rsidP="00C245AC">
            <w:pPr>
              <w:pStyle w:val="TableText"/>
              <w:jc w:val="center"/>
              <w:rPr>
                <w:color w:val="000000"/>
              </w:rPr>
            </w:pPr>
            <w:r w:rsidRPr="00E610A5">
              <w:rPr>
                <w:color w:val="000000"/>
              </w:rPr>
              <w:t>86.34</w:t>
            </w:r>
          </w:p>
        </w:tc>
        <w:tc>
          <w:tcPr>
            <w:tcW w:w="1009" w:type="dxa"/>
            <w:tcBorders>
              <w:top w:val="nil"/>
              <w:left w:val="nil"/>
              <w:bottom w:val="nil"/>
              <w:right w:val="nil"/>
            </w:tcBorders>
            <w:vAlign w:val="center"/>
          </w:tcPr>
          <w:p w14:paraId="30B844FC" w14:textId="77777777" w:rsidR="00D26EFB" w:rsidRPr="00E610A5" w:rsidRDefault="00D26EFB" w:rsidP="00C245AC">
            <w:pPr>
              <w:pStyle w:val="TableText"/>
              <w:jc w:val="center"/>
              <w:rPr>
                <w:color w:val="000000"/>
              </w:rPr>
            </w:pPr>
            <w:r w:rsidRPr="00E610A5">
              <w:rPr>
                <w:color w:val="000000"/>
              </w:rPr>
              <w:t>86.25</w:t>
            </w:r>
          </w:p>
        </w:tc>
        <w:tc>
          <w:tcPr>
            <w:tcW w:w="935" w:type="dxa"/>
            <w:tcBorders>
              <w:top w:val="nil"/>
              <w:left w:val="nil"/>
              <w:bottom w:val="nil"/>
              <w:right w:val="nil"/>
            </w:tcBorders>
            <w:vAlign w:val="center"/>
          </w:tcPr>
          <w:p w14:paraId="283B4014" w14:textId="77777777" w:rsidR="00D26EFB" w:rsidRPr="00E610A5" w:rsidRDefault="00D26EFB" w:rsidP="00C245AC">
            <w:pPr>
              <w:pStyle w:val="TableText"/>
              <w:jc w:val="center"/>
              <w:rPr>
                <w:color w:val="000000"/>
              </w:rPr>
            </w:pPr>
            <w:r w:rsidRPr="00E610A5">
              <w:rPr>
                <w:color w:val="000000"/>
              </w:rPr>
              <w:t>86.89</w:t>
            </w:r>
          </w:p>
        </w:tc>
        <w:tc>
          <w:tcPr>
            <w:tcW w:w="1211" w:type="dxa"/>
            <w:tcBorders>
              <w:top w:val="nil"/>
              <w:left w:val="nil"/>
              <w:bottom w:val="nil"/>
              <w:right w:val="nil"/>
            </w:tcBorders>
            <w:vAlign w:val="center"/>
          </w:tcPr>
          <w:p w14:paraId="04161284" w14:textId="77777777" w:rsidR="00D26EFB" w:rsidRPr="00E610A5" w:rsidRDefault="00D26EFB" w:rsidP="00C245AC">
            <w:pPr>
              <w:pStyle w:val="TableText"/>
              <w:jc w:val="center"/>
              <w:rPr>
                <w:color w:val="000000"/>
              </w:rPr>
            </w:pPr>
            <w:r w:rsidRPr="00E610A5">
              <w:rPr>
                <w:color w:val="000000"/>
              </w:rPr>
              <w:t>86.63</w:t>
            </w:r>
          </w:p>
        </w:tc>
      </w:tr>
      <w:tr w:rsidR="00D26EFB" w:rsidRPr="00E610A5" w14:paraId="350A56D4" w14:textId="77777777" w:rsidTr="00C245AC">
        <w:tc>
          <w:tcPr>
            <w:tcW w:w="783" w:type="dxa"/>
            <w:tcBorders>
              <w:top w:val="nil"/>
              <w:left w:val="nil"/>
              <w:bottom w:val="nil"/>
              <w:right w:val="single" w:sz="4" w:space="0" w:color="365F91"/>
            </w:tcBorders>
            <w:vAlign w:val="center"/>
          </w:tcPr>
          <w:p w14:paraId="35A7CBB2" w14:textId="77777777" w:rsidR="00D26EFB" w:rsidRPr="00E610A5" w:rsidRDefault="00D26EFB" w:rsidP="00C245AC">
            <w:pPr>
              <w:pStyle w:val="TableTextBold"/>
              <w:rPr>
                <w:noProof w:val="0"/>
              </w:rPr>
            </w:pPr>
            <w:r w:rsidRPr="00E610A5">
              <w:rPr>
                <w:noProof w:val="0"/>
              </w:rPr>
              <w:t>2013</w:t>
            </w:r>
          </w:p>
        </w:tc>
        <w:tc>
          <w:tcPr>
            <w:tcW w:w="1229" w:type="dxa"/>
            <w:tcBorders>
              <w:top w:val="nil"/>
              <w:left w:val="single" w:sz="4" w:space="0" w:color="365F91"/>
              <w:bottom w:val="nil"/>
              <w:right w:val="nil"/>
            </w:tcBorders>
            <w:vAlign w:val="center"/>
          </w:tcPr>
          <w:p w14:paraId="013E3F4A" w14:textId="77777777" w:rsidR="00D26EFB" w:rsidRPr="00E610A5" w:rsidRDefault="00D26EFB" w:rsidP="00C245AC">
            <w:pPr>
              <w:pStyle w:val="TableText"/>
              <w:jc w:val="center"/>
            </w:pPr>
            <w:r w:rsidRPr="00E610A5">
              <w:t>85.49</w:t>
            </w:r>
          </w:p>
        </w:tc>
        <w:tc>
          <w:tcPr>
            <w:tcW w:w="1137" w:type="dxa"/>
            <w:tcBorders>
              <w:top w:val="nil"/>
              <w:left w:val="nil"/>
              <w:bottom w:val="nil"/>
              <w:right w:val="nil"/>
            </w:tcBorders>
            <w:vAlign w:val="center"/>
          </w:tcPr>
          <w:p w14:paraId="4C0EA245" w14:textId="77777777" w:rsidR="00D26EFB" w:rsidRPr="00E610A5" w:rsidRDefault="00D26EFB" w:rsidP="00C245AC">
            <w:pPr>
              <w:pStyle w:val="TableText"/>
              <w:jc w:val="center"/>
            </w:pPr>
            <w:r w:rsidRPr="00E610A5">
              <w:t>85.35</w:t>
            </w:r>
          </w:p>
        </w:tc>
        <w:tc>
          <w:tcPr>
            <w:tcW w:w="1009" w:type="dxa"/>
            <w:tcBorders>
              <w:top w:val="nil"/>
              <w:left w:val="nil"/>
              <w:bottom w:val="nil"/>
              <w:right w:val="nil"/>
            </w:tcBorders>
            <w:vAlign w:val="center"/>
          </w:tcPr>
          <w:p w14:paraId="6874073C" w14:textId="77777777" w:rsidR="00D26EFB" w:rsidRPr="00E610A5" w:rsidRDefault="00D26EFB" w:rsidP="00C245AC">
            <w:pPr>
              <w:pStyle w:val="TableText"/>
              <w:jc w:val="center"/>
            </w:pPr>
            <w:r w:rsidRPr="00E610A5">
              <w:t>86.73</w:t>
            </w:r>
          </w:p>
        </w:tc>
        <w:tc>
          <w:tcPr>
            <w:tcW w:w="1249" w:type="dxa"/>
            <w:tcBorders>
              <w:top w:val="nil"/>
              <w:left w:val="nil"/>
              <w:bottom w:val="nil"/>
              <w:right w:val="nil"/>
            </w:tcBorders>
            <w:vAlign w:val="center"/>
          </w:tcPr>
          <w:p w14:paraId="464669C1" w14:textId="77777777" w:rsidR="00D26EFB" w:rsidRPr="00E610A5" w:rsidRDefault="00D26EFB" w:rsidP="00C245AC">
            <w:pPr>
              <w:pStyle w:val="TableText"/>
              <w:jc w:val="center"/>
              <w:rPr>
                <w:color w:val="000000"/>
              </w:rPr>
            </w:pPr>
            <w:r w:rsidRPr="00E610A5">
              <w:rPr>
                <w:color w:val="000000"/>
              </w:rPr>
              <w:t>86.22</w:t>
            </w:r>
          </w:p>
        </w:tc>
        <w:tc>
          <w:tcPr>
            <w:tcW w:w="1009" w:type="dxa"/>
            <w:tcBorders>
              <w:top w:val="nil"/>
              <w:left w:val="nil"/>
              <w:bottom w:val="nil"/>
              <w:right w:val="nil"/>
            </w:tcBorders>
            <w:vAlign w:val="center"/>
          </w:tcPr>
          <w:p w14:paraId="1653EC9B" w14:textId="77777777" w:rsidR="00D26EFB" w:rsidRPr="00E610A5" w:rsidRDefault="00D26EFB" w:rsidP="00C245AC">
            <w:pPr>
              <w:pStyle w:val="TableText"/>
              <w:jc w:val="center"/>
              <w:rPr>
                <w:color w:val="000000"/>
              </w:rPr>
            </w:pPr>
            <w:r w:rsidRPr="00E610A5">
              <w:rPr>
                <w:color w:val="000000"/>
              </w:rPr>
              <w:t>86.24</w:t>
            </w:r>
          </w:p>
        </w:tc>
        <w:tc>
          <w:tcPr>
            <w:tcW w:w="935" w:type="dxa"/>
            <w:tcBorders>
              <w:top w:val="nil"/>
              <w:left w:val="nil"/>
              <w:bottom w:val="nil"/>
              <w:right w:val="nil"/>
            </w:tcBorders>
            <w:vAlign w:val="center"/>
          </w:tcPr>
          <w:p w14:paraId="2CA8A178" w14:textId="77777777" w:rsidR="00D26EFB" w:rsidRPr="00E610A5" w:rsidRDefault="00D26EFB" w:rsidP="00C245AC">
            <w:pPr>
              <w:pStyle w:val="TableText"/>
              <w:jc w:val="center"/>
              <w:rPr>
                <w:color w:val="000000"/>
              </w:rPr>
            </w:pPr>
            <w:r w:rsidRPr="00E610A5">
              <w:rPr>
                <w:color w:val="000000"/>
              </w:rPr>
              <w:t>86.68</w:t>
            </w:r>
          </w:p>
        </w:tc>
        <w:tc>
          <w:tcPr>
            <w:tcW w:w="1211" w:type="dxa"/>
            <w:tcBorders>
              <w:top w:val="nil"/>
              <w:left w:val="nil"/>
              <w:bottom w:val="nil"/>
              <w:right w:val="nil"/>
            </w:tcBorders>
            <w:vAlign w:val="center"/>
          </w:tcPr>
          <w:p w14:paraId="5C47440C" w14:textId="77777777" w:rsidR="00D26EFB" w:rsidRPr="00E610A5" w:rsidRDefault="00D26EFB" w:rsidP="00C245AC">
            <w:pPr>
              <w:pStyle w:val="TableText"/>
              <w:jc w:val="center"/>
              <w:rPr>
                <w:color w:val="000000"/>
              </w:rPr>
            </w:pPr>
            <w:r w:rsidRPr="00E610A5">
              <w:rPr>
                <w:color w:val="000000"/>
              </w:rPr>
              <w:t>86.65</w:t>
            </w:r>
          </w:p>
        </w:tc>
      </w:tr>
      <w:tr w:rsidR="00D26EFB" w:rsidRPr="00E610A5" w14:paraId="4D88B656" w14:textId="77777777" w:rsidTr="00C245AC">
        <w:tc>
          <w:tcPr>
            <w:tcW w:w="783" w:type="dxa"/>
            <w:tcBorders>
              <w:top w:val="nil"/>
              <w:left w:val="nil"/>
              <w:bottom w:val="nil"/>
              <w:right w:val="single" w:sz="4" w:space="0" w:color="365F91"/>
            </w:tcBorders>
            <w:vAlign w:val="center"/>
          </w:tcPr>
          <w:p w14:paraId="68B1CE04" w14:textId="77777777" w:rsidR="00D26EFB" w:rsidRPr="00E610A5" w:rsidRDefault="00D26EFB" w:rsidP="00C245AC">
            <w:pPr>
              <w:pStyle w:val="TableTextBold"/>
              <w:rPr>
                <w:noProof w:val="0"/>
              </w:rPr>
            </w:pPr>
            <w:r w:rsidRPr="00E610A5">
              <w:rPr>
                <w:noProof w:val="0"/>
              </w:rPr>
              <w:t>2014</w:t>
            </w:r>
          </w:p>
        </w:tc>
        <w:tc>
          <w:tcPr>
            <w:tcW w:w="1229" w:type="dxa"/>
            <w:tcBorders>
              <w:top w:val="nil"/>
              <w:left w:val="single" w:sz="4" w:space="0" w:color="365F91"/>
              <w:bottom w:val="nil"/>
              <w:right w:val="nil"/>
            </w:tcBorders>
            <w:vAlign w:val="center"/>
          </w:tcPr>
          <w:p w14:paraId="083968D7" w14:textId="77777777" w:rsidR="00D26EFB" w:rsidRPr="00E610A5" w:rsidRDefault="00D26EFB" w:rsidP="00C245AC">
            <w:pPr>
              <w:pStyle w:val="TableText"/>
              <w:jc w:val="center"/>
            </w:pPr>
            <w:r w:rsidRPr="00E610A5">
              <w:t>85.57</w:t>
            </w:r>
          </w:p>
        </w:tc>
        <w:tc>
          <w:tcPr>
            <w:tcW w:w="1137" w:type="dxa"/>
            <w:tcBorders>
              <w:top w:val="nil"/>
              <w:left w:val="nil"/>
              <w:bottom w:val="nil"/>
              <w:right w:val="nil"/>
            </w:tcBorders>
            <w:vAlign w:val="center"/>
          </w:tcPr>
          <w:p w14:paraId="1D77BD79" w14:textId="77777777" w:rsidR="00D26EFB" w:rsidRPr="00E610A5" w:rsidRDefault="00D26EFB" w:rsidP="00C245AC">
            <w:pPr>
              <w:pStyle w:val="TableText"/>
              <w:jc w:val="center"/>
            </w:pPr>
            <w:r w:rsidRPr="00E610A5">
              <w:t>85.42</w:t>
            </w:r>
          </w:p>
        </w:tc>
        <w:tc>
          <w:tcPr>
            <w:tcW w:w="1009" w:type="dxa"/>
            <w:tcBorders>
              <w:top w:val="nil"/>
              <w:left w:val="nil"/>
              <w:bottom w:val="nil"/>
              <w:right w:val="nil"/>
            </w:tcBorders>
            <w:vAlign w:val="center"/>
          </w:tcPr>
          <w:p w14:paraId="15AC9BBC" w14:textId="77777777" w:rsidR="00D26EFB" w:rsidRPr="00E610A5" w:rsidRDefault="00D26EFB" w:rsidP="00C245AC">
            <w:pPr>
              <w:pStyle w:val="TableText"/>
              <w:jc w:val="center"/>
            </w:pPr>
            <w:r w:rsidRPr="00E610A5">
              <w:t>86.74</w:t>
            </w:r>
          </w:p>
        </w:tc>
        <w:tc>
          <w:tcPr>
            <w:tcW w:w="1249" w:type="dxa"/>
            <w:tcBorders>
              <w:top w:val="nil"/>
              <w:left w:val="nil"/>
              <w:bottom w:val="nil"/>
              <w:right w:val="nil"/>
            </w:tcBorders>
            <w:vAlign w:val="center"/>
          </w:tcPr>
          <w:p w14:paraId="19DF276F" w14:textId="77777777" w:rsidR="00D26EFB" w:rsidRPr="00E610A5" w:rsidRDefault="00D26EFB" w:rsidP="00C245AC">
            <w:pPr>
              <w:pStyle w:val="TableText"/>
              <w:jc w:val="center"/>
              <w:rPr>
                <w:color w:val="000000"/>
              </w:rPr>
            </w:pPr>
            <w:r w:rsidRPr="00E610A5">
              <w:rPr>
                <w:color w:val="000000"/>
              </w:rPr>
              <w:t>86.23</w:t>
            </w:r>
          </w:p>
        </w:tc>
        <w:tc>
          <w:tcPr>
            <w:tcW w:w="1009" w:type="dxa"/>
            <w:tcBorders>
              <w:top w:val="nil"/>
              <w:left w:val="nil"/>
              <w:bottom w:val="nil"/>
              <w:right w:val="nil"/>
            </w:tcBorders>
            <w:vAlign w:val="center"/>
          </w:tcPr>
          <w:p w14:paraId="20F88047" w14:textId="77777777" w:rsidR="00D26EFB" w:rsidRPr="00E610A5" w:rsidRDefault="00D26EFB" w:rsidP="00C245AC">
            <w:pPr>
              <w:pStyle w:val="TableText"/>
              <w:jc w:val="center"/>
              <w:rPr>
                <w:color w:val="000000"/>
              </w:rPr>
            </w:pPr>
            <w:r w:rsidRPr="00E610A5">
              <w:rPr>
                <w:color w:val="000000"/>
              </w:rPr>
              <w:t>86.33</w:t>
            </w:r>
          </w:p>
        </w:tc>
        <w:tc>
          <w:tcPr>
            <w:tcW w:w="935" w:type="dxa"/>
            <w:tcBorders>
              <w:top w:val="nil"/>
              <w:left w:val="nil"/>
              <w:bottom w:val="nil"/>
              <w:right w:val="nil"/>
            </w:tcBorders>
            <w:vAlign w:val="center"/>
          </w:tcPr>
          <w:p w14:paraId="785DEB0C" w14:textId="77777777" w:rsidR="00D26EFB" w:rsidRPr="00E610A5" w:rsidRDefault="00D26EFB" w:rsidP="00C245AC">
            <w:pPr>
              <w:pStyle w:val="TableText"/>
              <w:jc w:val="center"/>
              <w:rPr>
                <w:color w:val="000000"/>
              </w:rPr>
            </w:pPr>
            <w:r w:rsidRPr="00E610A5">
              <w:rPr>
                <w:color w:val="000000"/>
              </w:rPr>
              <w:t>86.87</w:t>
            </w:r>
          </w:p>
        </w:tc>
        <w:tc>
          <w:tcPr>
            <w:tcW w:w="1211" w:type="dxa"/>
            <w:tcBorders>
              <w:top w:val="nil"/>
              <w:left w:val="nil"/>
              <w:bottom w:val="nil"/>
              <w:right w:val="nil"/>
            </w:tcBorders>
            <w:vAlign w:val="center"/>
          </w:tcPr>
          <w:p w14:paraId="460F2199" w14:textId="77777777" w:rsidR="00D26EFB" w:rsidRPr="00E610A5" w:rsidRDefault="00D26EFB" w:rsidP="00C245AC">
            <w:pPr>
              <w:pStyle w:val="TableText"/>
              <w:jc w:val="center"/>
              <w:rPr>
                <w:color w:val="000000"/>
              </w:rPr>
            </w:pPr>
            <w:r w:rsidRPr="00E610A5">
              <w:rPr>
                <w:color w:val="000000"/>
              </w:rPr>
              <w:t>86.65</w:t>
            </w:r>
          </w:p>
        </w:tc>
      </w:tr>
      <w:tr w:rsidR="00D26EFB" w:rsidRPr="00E610A5" w14:paraId="3D58D470" w14:textId="77777777" w:rsidTr="00C245AC">
        <w:tc>
          <w:tcPr>
            <w:tcW w:w="783" w:type="dxa"/>
            <w:tcBorders>
              <w:top w:val="nil"/>
              <w:left w:val="nil"/>
              <w:bottom w:val="nil"/>
              <w:right w:val="single" w:sz="4" w:space="0" w:color="365F91"/>
            </w:tcBorders>
            <w:vAlign w:val="center"/>
          </w:tcPr>
          <w:p w14:paraId="10C7CD39" w14:textId="77777777" w:rsidR="00D26EFB" w:rsidRPr="00E610A5" w:rsidRDefault="00D26EFB" w:rsidP="00C245AC">
            <w:pPr>
              <w:pStyle w:val="TableTextBold"/>
              <w:rPr>
                <w:noProof w:val="0"/>
              </w:rPr>
            </w:pPr>
            <w:r w:rsidRPr="00E610A5">
              <w:rPr>
                <w:noProof w:val="0"/>
              </w:rPr>
              <w:t>2015</w:t>
            </w:r>
          </w:p>
        </w:tc>
        <w:tc>
          <w:tcPr>
            <w:tcW w:w="1229" w:type="dxa"/>
            <w:tcBorders>
              <w:top w:val="nil"/>
              <w:left w:val="single" w:sz="4" w:space="0" w:color="365F91"/>
              <w:bottom w:val="nil"/>
              <w:right w:val="nil"/>
            </w:tcBorders>
            <w:vAlign w:val="center"/>
          </w:tcPr>
          <w:p w14:paraId="5C18BE3A" w14:textId="77777777" w:rsidR="00D26EFB" w:rsidRPr="00E610A5" w:rsidRDefault="00D26EFB" w:rsidP="00C245AC">
            <w:pPr>
              <w:pStyle w:val="TableText"/>
              <w:jc w:val="center"/>
            </w:pPr>
            <w:r w:rsidRPr="00E610A5">
              <w:t>85.54</w:t>
            </w:r>
          </w:p>
        </w:tc>
        <w:tc>
          <w:tcPr>
            <w:tcW w:w="1137" w:type="dxa"/>
            <w:tcBorders>
              <w:top w:val="nil"/>
              <w:left w:val="nil"/>
              <w:bottom w:val="nil"/>
              <w:right w:val="nil"/>
            </w:tcBorders>
            <w:vAlign w:val="center"/>
          </w:tcPr>
          <w:p w14:paraId="3C468B97" w14:textId="77777777" w:rsidR="00D26EFB" w:rsidRPr="00E610A5" w:rsidRDefault="00D26EFB" w:rsidP="00C245AC">
            <w:pPr>
              <w:pStyle w:val="TableText"/>
              <w:jc w:val="center"/>
            </w:pPr>
            <w:r w:rsidRPr="00E610A5">
              <w:t>85.40</w:t>
            </w:r>
          </w:p>
        </w:tc>
        <w:tc>
          <w:tcPr>
            <w:tcW w:w="1009" w:type="dxa"/>
            <w:tcBorders>
              <w:top w:val="nil"/>
              <w:left w:val="nil"/>
              <w:bottom w:val="nil"/>
              <w:right w:val="nil"/>
            </w:tcBorders>
            <w:vAlign w:val="center"/>
          </w:tcPr>
          <w:p w14:paraId="7965F57F" w14:textId="77777777" w:rsidR="00D26EFB" w:rsidRPr="00E610A5" w:rsidRDefault="00D26EFB" w:rsidP="00C245AC">
            <w:pPr>
              <w:pStyle w:val="TableText"/>
              <w:jc w:val="center"/>
            </w:pPr>
            <w:r w:rsidRPr="00E610A5">
              <w:t>86.81</w:t>
            </w:r>
          </w:p>
        </w:tc>
        <w:tc>
          <w:tcPr>
            <w:tcW w:w="1249" w:type="dxa"/>
            <w:tcBorders>
              <w:top w:val="nil"/>
              <w:left w:val="nil"/>
              <w:bottom w:val="nil"/>
              <w:right w:val="nil"/>
            </w:tcBorders>
            <w:vAlign w:val="center"/>
          </w:tcPr>
          <w:p w14:paraId="5787FA94" w14:textId="77777777" w:rsidR="00D26EFB" w:rsidRPr="00E610A5" w:rsidRDefault="00D26EFB" w:rsidP="00C245AC">
            <w:pPr>
              <w:pStyle w:val="TableText"/>
              <w:jc w:val="center"/>
              <w:rPr>
                <w:color w:val="000000"/>
              </w:rPr>
            </w:pPr>
            <w:r w:rsidRPr="00E610A5">
              <w:rPr>
                <w:color w:val="000000"/>
              </w:rPr>
              <w:t>86.33</w:t>
            </w:r>
          </w:p>
        </w:tc>
        <w:tc>
          <w:tcPr>
            <w:tcW w:w="1009" w:type="dxa"/>
            <w:tcBorders>
              <w:top w:val="nil"/>
              <w:left w:val="nil"/>
              <w:bottom w:val="nil"/>
              <w:right w:val="nil"/>
            </w:tcBorders>
            <w:vAlign w:val="center"/>
          </w:tcPr>
          <w:p w14:paraId="16A4D9E8" w14:textId="77777777" w:rsidR="00D26EFB" w:rsidRPr="00E610A5" w:rsidRDefault="00D26EFB" w:rsidP="00C245AC">
            <w:pPr>
              <w:pStyle w:val="TableText"/>
              <w:jc w:val="center"/>
              <w:rPr>
                <w:color w:val="000000"/>
              </w:rPr>
            </w:pPr>
            <w:r w:rsidRPr="00E610A5">
              <w:rPr>
                <w:color w:val="000000"/>
              </w:rPr>
              <w:t>86.30</w:t>
            </w:r>
          </w:p>
        </w:tc>
        <w:tc>
          <w:tcPr>
            <w:tcW w:w="935" w:type="dxa"/>
            <w:tcBorders>
              <w:top w:val="nil"/>
              <w:left w:val="nil"/>
              <w:bottom w:val="nil"/>
              <w:right w:val="nil"/>
            </w:tcBorders>
            <w:vAlign w:val="center"/>
          </w:tcPr>
          <w:p w14:paraId="4D486076" w14:textId="77777777" w:rsidR="00D26EFB" w:rsidRPr="00E610A5" w:rsidRDefault="00D26EFB" w:rsidP="00C245AC">
            <w:pPr>
              <w:pStyle w:val="TableText"/>
              <w:jc w:val="center"/>
              <w:rPr>
                <w:color w:val="000000"/>
              </w:rPr>
            </w:pPr>
            <w:r w:rsidRPr="00E610A5">
              <w:rPr>
                <w:color w:val="000000"/>
              </w:rPr>
              <w:t>86.90</w:t>
            </w:r>
          </w:p>
        </w:tc>
        <w:tc>
          <w:tcPr>
            <w:tcW w:w="1211" w:type="dxa"/>
            <w:tcBorders>
              <w:top w:val="nil"/>
              <w:left w:val="nil"/>
              <w:bottom w:val="nil"/>
              <w:right w:val="nil"/>
            </w:tcBorders>
            <w:vAlign w:val="center"/>
          </w:tcPr>
          <w:p w14:paraId="6CA97E22" w14:textId="77777777" w:rsidR="00D26EFB" w:rsidRPr="00E610A5" w:rsidRDefault="00D26EFB" w:rsidP="00C245AC">
            <w:pPr>
              <w:pStyle w:val="TableText"/>
              <w:jc w:val="center"/>
              <w:rPr>
                <w:color w:val="000000"/>
              </w:rPr>
            </w:pPr>
            <w:r w:rsidRPr="00E610A5">
              <w:rPr>
                <w:color w:val="000000"/>
              </w:rPr>
              <w:t>86.62</w:t>
            </w:r>
          </w:p>
        </w:tc>
      </w:tr>
      <w:tr w:rsidR="00D26EFB" w:rsidRPr="00E610A5" w14:paraId="16587BD6" w14:textId="77777777" w:rsidTr="00C245AC">
        <w:tc>
          <w:tcPr>
            <w:tcW w:w="783" w:type="dxa"/>
            <w:tcBorders>
              <w:top w:val="nil"/>
              <w:left w:val="nil"/>
              <w:bottom w:val="nil"/>
              <w:right w:val="single" w:sz="4" w:space="0" w:color="365F91"/>
            </w:tcBorders>
            <w:vAlign w:val="center"/>
          </w:tcPr>
          <w:p w14:paraId="13DAB0B8" w14:textId="77777777" w:rsidR="00D26EFB" w:rsidRPr="00E610A5" w:rsidRDefault="00D26EFB" w:rsidP="00C245AC">
            <w:pPr>
              <w:pStyle w:val="TableTextBold"/>
              <w:rPr>
                <w:noProof w:val="0"/>
              </w:rPr>
            </w:pPr>
            <w:r w:rsidRPr="00E610A5">
              <w:rPr>
                <w:noProof w:val="0"/>
              </w:rPr>
              <w:t>2016</w:t>
            </w:r>
          </w:p>
        </w:tc>
        <w:tc>
          <w:tcPr>
            <w:tcW w:w="1229" w:type="dxa"/>
            <w:tcBorders>
              <w:top w:val="nil"/>
              <w:left w:val="single" w:sz="4" w:space="0" w:color="365F91"/>
              <w:bottom w:val="nil"/>
              <w:right w:val="nil"/>
            </w:tcBorders>
            <w:vAlign w:val="center"/>
          </w:tcPr>
          <w:p w14:paraId="47BA4920" w14:textId="77777777" w:rsidR="00D26EFB" w:rsidRPr="00E610A5" w:rsidRDefault="00D26EFB" w:rsidP="00C245AC">
            <w:pPr>
              <w:pStyle w:val="TableText"/>
              <w:jc w:val="center"/>
            </w:pPr>
            <w:r w:rsidRPr="00E610A5">
              <w:t>85.66</w:t>
            </w:r>
          </w:p>
        </w:tc>
        <w:tc>
          <w:tcPr>
            <w:tcW w:w="1137" w:type="dxa"/>
            <w:tcBorders>
              <w:top w:val="nil"/>
              <w:left w:val="nil"/>
              <w:bottom w:val="nil"/>
              <w:right w:val="nil"/>
            </w:tcBorders>
            <w:vAlign w:val="center"/>
          </w:tcPr>
          <w:p w14:paraId="50943900" w14:textId="77777777" w:rsidR="00D26EFB" w:rsidRPr="00E610A5" w:rsidRDefault="00D26EFB" w:rsidP="00C245AC">
            <w:pPr>
              <w:pStyle w:val="TableText"/>
              <w:jc w:val="center"/>
            </w:pPr>
            <w:r w:rsidRPr="00E610A5">
              <w:t>85.48</w:t>
            </w:r>
          </w:p>
        </w:tc>
        <w:tc>
          <w:tcPr>
            <w:tcW w:w="1009" w:type="dxa"/>
            <w:tcBorders>
              <w:top w:val="nil"/>
              <w:left w:val="nil"/>
              <w:bottom w:val="nil"/>
              <w:right w:val="nil"/>
            </w:tcBorders>
            <w:vAlign w:val="center"/>
          </w:tcPr>
          <w:p w14:paraId="615B8FD0" w14:textId="77777777" w:rsidR="00D26EFB" w:rsidRPr="00E610A5" w:rsidRDefault="00D26EFB" w:rsidP="00C245AC">
            <w:pPr>
              <w:pStyle w:val="TableText"/>
              <w:jc w:val="center"/>
            </w:pPr>
            <w:r w:rsidRPr="00E610A5">
              <w:t>86.56</w:t>
            </w:r>
          </w:p>
        </w:tc>
        <w:tc>
          <w:tcPr>
            <w:tcW w:w="1249" w:type="dxa"/>
            <w:tcBorders>
              <w:top w:val="nil"/>
              <w:left w:val="nil"/>
              <w:bottom w:val="nil"/>
              <w:right w:val="nil"/>
            </w:tcBorders>
            <w:vAlign w:val="center"/>
          </w:tcPr>
          <w:p w14:paraId="10A8FE19" w14:textId="77777777" w:rsidR="00D26EFB" w:rsidRPr="00E610A5" w:rsidRDefault="00D26EFB" w:rsidP="00C245AC">
            <w:pPr>
              <w:pStyle w:val="TableText"/>
              <w:jc w:val="center"/>
              <w:rPr>
                <w:color w:val="000000"/>
              </w:rPr>
            </w:pPr>
            <w:r w:rsidRPr="00E610A5">
              <w:rPr>
                <w:color w:val="000000"/>
              </w:rPr>
              <w:t>86.11</w:t>
            </w:r>
          </w:p>
        </w:tc>
        <w:tc>
          <w:tcPr>
            <w:tcW w:w="1009" w:type="dxa"/>
            <w:tcBorders>
              <w:top w:val="nil"/>
              <w:left w:val="nil"/>
              <w:bottom w:val="nil"/>
              <w:right w:val="nil"/>
            </w:tcBorders>
            <w:vAlign w:val="center"/>
          </w:tcPr>
          <w:p w14:paraId="3E28CF43" w14:textId="77777777" w:rsidR="00D26EFB" w:rsidRPr="00E610A5" w:rsidRDefault="00D26EFB" w:rsidP="00C245AC">
            <w:pPr>
              <w:pStyle w:val="TableText"/>
              <w:jc w:val="center"/>
              <w:rPr>
                <w:color w:val="000000"/>
              </w:rPr>
            </w:pPr>
            <w:r w:rsidRPr="00E610A5">
              <w:rPr>
                <w:color w:val="000000"/>
              </w:rPr>
              <w:t>86.28</w:t>
            </w:r>
          </w:p>
        </w:tc>
        <w:tc>
          <w:tcPr>
            <w:tcW w:w="935" w:type="dxa"/>
            <w:tcBorders>
              <w:top w:val="nil"/>
              <w:left w:val="nil"/>
              <w:bottom w:val="nil"/>
              <w:right w:val="nil"/>
            </w:tcBorders>
            <w:vAlign w:val="center"/>
          </w:tcPr>
          <w:p w14:paraId="3EA41070" w14:textId="77777777" w:rsidR="00D26EFB" w:rsidRPr="00E610A5" w:rsidRDefault="00D26EFB" w:rsidP="00C245AC">
            <w:pPr>
              <w:pStyle w:val="TableText"/>
              <w:jc w:val="center"/>
              <w:rPr>
                <w:color w:val="000000"/>
              </w:rPr>
            </w:pPr>
            <w:r w:rsidRPr="00E610A5">
              <w:rPr>
                <w:color w:val="000000"/>
              </w:rPr>
              <w:t>86.58</w:t>
            </w:r>
          </w:p>
        </w:tc>
        <w:tc>
          <w:tcPr>
            <w:tcW w:w="1211" w:type="dxa"/>
            <w:tcBorders>
              <w:top w:val="nil"/>
              <w:left w:val="nil"/>
              <w:bottom w:val="nil"/>
              <w:right w:val="nil"/>
            </w:tcBorders>
            <w:vAlign w:val="center"/>
          </w:tcPr>
          <w:p w14:paraId="37175D06" w14:textId="77777777" w:rsidR="00D26EFB" w:rsidRPr="00E610A5" w:rsidRDefault="00D26EFB" w:rsidP="00C245AC">
            <w:pPr>
              <w:pStyle w:val="TableText"/>
              <w:jc w:val="center"/>
              <w:rPr>
                <w:color w:val="000000"/>
              </w:rPr>
            </w:pPr>
            <w:r w:rsidRPr="00E610A5">
              <w:rPr>
                <w:color w:val="000000"/>
              </w:rPr>
              <w:t>86.60</w:t>
            </w:r>
          </w:p>
        </w:tc>
      </w:tr>
      <w:tr w:rsidR="00D26EFB" w:rsidRPr="00E610A5" w14:paraId="458EA072" w14:textId="77777777" w:rsidTr="00C245AC">
        <w:tc>
          <w:tcPr>
            <w:tcW w:w="783" w:type="dxa"/>
            <w:tcBorders>
              <w:top w:val="nil"/>
              <w:left w:val="nil"/>
              <w:bottom w:val="nil"/>
              <w:right w:val="single" w:sz="4" w:space="0" w:color="365F91"/>
            </w:tcBorders>
            <w:vAlign w:val="center"/>
          </w:tcPr>
          <w:p w14:paraId="5B936D40" w14:textId="77777777" w:rsidR="00D26EFB" w:rsidRPr="00E610A5" w:rsidRDefault="00D26EFB" w:rsidP="00C245AC">
            <w:pPr>
              <w:pStyle w:val="TableTextBold"/>
              <w:rPr>
                <w:noProof w:val="0"/>
              </w:rPr>
            </w:pPr>
            <w:r w:rsidRPr="00E610A5">
              <w:rPr>
                <w:noProof w:val="0"/>
              </w:rPr>
              <w:t>2017</w:t>
            </w:r>
          </w:p>
        </w:tc>
        <w:tc>
          <w:tcPr>
            <w:tcW w:w="1229" w:type="dxa"/>
            <w:tcBorders>
              <w:top w:val="nil"/>
              <w:left w:val="single" w:sz="4" w:space="0" w:color="365F91"/>
              <w:bottom w:val="nil"/>
              <w:right w:val="nil"/>
            </w:tcBorders>
            <w:vAlign w:val="center"/>
          </w:tcPr>
          <w:p w14:paraId="41D3060B" w14:textId="77777777" w:rsidR="00D26EFB" w:rsidRPr="00E610A5" w:rsidRDefault="00D26EFB" w:rsidP="00C245AC">
            <w:pPr>
              <w:pStyle w:val="TableText"/>
              <w:jc w:val="center"/>
            </w:pPr>
            <w:r w:rsidRPr="00E610A5">
              <w:t>85.68</w:t>
            </w:r>
          </w:p>
        </w:tc>
        <w:tc>
          <w:tcPr>
            <w:tcW w:w="1137" w:type="dxa"/>
            <w:tcBorders>
              <w:top w:val="nil"/>
              <w:left w:val="nil"/>
              <w:bottom w:val="nil"/>
              <w:right w:val="nil"/>
            </w:tcBorders>
            <w:vAlign w:val="center"/>
          </w:tcPr>
          <w:p w14:paraId="579BAD03" w14:textId="77777777" w:rsidR="00D26EFB" w:rsidRPr="00E610A5" w:rsidRDefault="00D26EFB" w:rsidP="00C245AC">
            <w:pPr>
              <w:pStyle w:val="TableText"/>
              <w:jc w:val="center"/>
            </w:pPr>
            <w:r w:rsidRPr="00E610A5">
              <w:t>85.46</w:t>
            </w:r>
          </w:p>
        </w:tc>
        <w:tc>
          <w:tcPr>
            <w:tcW w:w="1009" w:type="dxa"/>
            <w:tcBorders>
              <w:top w:val="nil"/>
              <w:left w:val="nil"/>
              <w:bottom w:val="nil"/>
              <w:right w:val="nil"/>
            </w:tcBorders>
            <w:vAlign w:val="center"/>
          </w:tcPr>
          <w:p w14:paraId="0A491DD7" w14:textId="77777777" w:rsidR="00D26EFB" w:rsidRPr="00E610A5" w:rsidRDefault="00D26EFB" w:rsidP="00C245AC">
            <w:pPr>
              <w:pStyle w:val="TableText"/>
              <w:jc w:val="center"/>
            </w:pPr>
            <w:r w:rsidRPr="00E610A5">
              <w:t>86.60</w:t>
            </w:r>
          </w:p>
        </w:tc>
        <w:tc>
          <w:tcPr>
            <w:tcW w:w="1249" w:type="dxa"/>
            <w:tcBorders>
              <w:top w:val="nil"/>
              <w:left w:val="nil"/>
              <w:bottom w:val="nil"/>
              <w:right w:val="nil"/>
            </w:tcBorders>
            <w:vAlign w:val="center"/>
          </w:tcPr>
          <w:p w14:paraId="320A7B1A" w14:textId="77777777" w:rsidR="00D26EFB" w:rsidRPr="00E610A5" w:rsidRDefault="00D26EFB" w:rsidP="00C245AC">
            <w:pPr>
              <w:pStyle w:val="TableText"/>
              <w:jc w:val="center"/>
              <w:rPr>
                <w:color w:val="000000"/>
              </w:rPr>
            </w:pPr>
            <w:r w:rsidRPr="00E610A5">
              <w:rPr>
                <w:color w:val="000000"/>
              </w:rPr>
              <w:t>86.15</w:t>
            </w:r>
          </w:p>
        </w:tc>
        <w:tc>
          <w:tcPr>
            <w:tcW w:w="1009" w:type="dxa"/>
            <w:tcBorders>
              <w:top w:val="nil"/>
              <w:left w:val="nil"/>
              <w:bottom w:val="nil"/>
              <w:right w:val="nil"/>
            </w:tcBorders>
            <w:vAlign w:val="center"/>
          </w:tcPr>
          <w:p w14:paraId="57215E8C" w14:textId="77777777" w:rsidR="00D26EFB" w:rsidRPr="00E610A5" w:rsidRDefault="00D26EFB" w:rsidP="00C245AC">
            <w:pPr>
              <w:pStyle w:val="TableText"/>
              <w:jc w:val="center"/>
              <w:rPr>
                <w:color w:val="000000"/>
              </w:rPr>
            </w:pPr>
            <w:r w:rsidRPr="00E610A5">
              <w:rPr>
                <w:color w:val="000000"/>
              </w:rPr>
              <w:t>86.30</w:t>
            </w:r>
          </w:p>
        </w:tc>
        <w:tc>
          <w:tcPr>
            <w:tcW w:w="935" w:type="dxa"/>
            <w:tcBorders>
              <w:top w:val="nil"/>
              <w:left w:val="nil"/>
              <w:bottom w:val="nil"/>
              <w:right w:val="nil"/>
            </w:tcBorders>
            <w:vAlign w:val="center"/>
          </w:tcPr>
          <w:p w14:paraId="3635135A" w14:textId="77777777" w:rsidR="00D26EFB" w:rsidRPr="00E610A5" w:rsidRDefault="00D26EFB" w:rsidP="00C245AC">
            <w:pPr>
              <w:pStyle w:val="TableText"/>
              <w:jc w:val="center"/>
              <w:rPr>
                <w:color w:val="000000"/>
              </w:rPr>
            </w:pPr>
            <w:r w:rsidRPr="00E610A5">
              <w:rPr>
                <w:color w:val="000000"/>
              </w:rPr>
              <w:t>86.89</w:t>
            </w:r>
          </w:p>
        </w:tc>
        <w:tc>
          <w:tcPr>
            <w:tcW w:w="1211" w:type="dxa"/>
            <w:tcBorders>
              <w:top w:val="nil"/>
              <w:left w:val="nil"/>
              <w:bottom w:val="nil"/>
              <w:right w:val="nil"/>
            </w:tcBorders>
            <w:vAlign w:val="center"/>
          </w:tcPr>
          <w:p w14:paraId="2D342C27" w14:textId="77777777" w:rsidR="00D26EFB" w:rsidRPr="00E610A5" w:rsidRDefault="00D26EFB" w:rsidP="00C245AC">
            <w:pPr>
              <w:pStyle w:val="TableText"/>
              <w:jc w:val="center"/>
              <w:rPr>
                <w:color w:val="000000"/>
              </w:rPr>
            </w:pPr>
            <w:r w:rsidRPr="00E610A5">
              <w:rPr>
                <w:color w:val="000000"/>
              </w:rPr>
              <w:t>86.63</w:t>
            </w:r>
          </w:p>
        </w:tc>
      </w:tr>
      <w:tr w:rsidR="00D26EFB" w:rsidRPr="00E610A5" w14:paraId="6F48E99A" w14:textId="77777777" w:rsidTr="00C245AC">
        <w:tc>
          <w:tcPr>
            <w:tcW w:w="783" w:type="dxa"/>
            <w:tcBorders>
              <w:top w:val="nil"/>
              <w:left w:val="nil"/>
              <w:bottom w:val="nil"/>
              <w:right w:val="single" w:sz="4" w:space="0" w:color="365F91"/>
            </w:tcBorders>
            <w:vAlign w:val="center"/>
          </w:tcPr>
          <w:p w14:paraId="0BAE0BCF" w14:textId="77777777" w:rsidR="00D26EFB" w:rsidRPr="00E610A5" w:rsidRDefault="00D26EFB" w:rsidP="00C245AC">
            <w:pPr>
              <w:pStyle w:val="TableTextBold"/>
              <w:rPr>
                <w:noProof w:val="0"/>
              </w:rPr>
            </w:pPr>
            <w:r w:rsidRPr="00E610A5">
              <w:rPr>
                <w:noProof w:val="0"/>
              </w:rPr>
              <w:t>2018</w:t>
            </w:r>
          </w:p>
        </w:tc>
        <w:tc>
          <w:tcPr>
            <w:tcW w:w="1229" w:type="dxa"/>
            <w:tcBorders>
              <w:top w:val="nil"/>
              <w:left w:val="single" w:sz="4" w:space="0" w:color="365F91"/>
              <w:bottom w:val="nil"/>
              <w:right w:val="nil"/>
            </w:tcBorders>
            <w:vAlign w:val="center"/>
          </w:tcPr>
          <w:p w14:paraId="2F07C83C" w14:textId="77777777" w:rsidR="00D26EFB" w:rsidRPr="00E610A5" w:rsidRDefault="00D26EFB" w:rsidP="00C245AC">
            <w:pPr>
              <w:pStyle w:val="TableText"/>
              <w:jc w:val="center"/>
            </w:pPr>
            <w:r w:rsidRPr="00E610A5">
              <w:t>85.69</w:t>
            </w:r>
          </w:p>
        </w:tc>
        <w:tc>
          <w:tcPr>
            <w:tcW w:w="1137" w:type="dxa"/>
            <w:tcBorders>
              <w:top w:val="nil"/>
              <w:left w:val="nil"/>
              <w:bottom w:val="nil"/>
              <w:right w:val="nil"/>
            </w:tcBorders>
            <w:vAlign w:val="center"/>
          </w:tcPr>
          <w:p w14:paraId="58997CF0" w14:textId="77777777" w:rsidR="00D26EFB" w:rsidRPr="00E610A5" w:rsidRDefault="00D26EFB" w:rsidP="00C245AC">
            <w:pPr>
              <w:pStyle w:val="TableText"/>
              <w:jc w:val="center"/>
            </w:pPr>
            <w:r w:rsidRPr="00E610A5">
              <w:t>85.49</w:t>
            </w:r>
          </w:p>
        </w:tc>
        <w:tc>
          <w:tcPr>
            <w:tcW w:w="1009" w:type="dxa"/>
            <w:tcBorders>
              <w:top w:val="nil"/>
              <w:left w:val="nil"/>
              <w:bottom w:val="nil"/>
              <w:right w:val="nil"/>
            </w:tcBorders>
            <w:vAlign w:val="center"/>
          </w:tcPr>
          <w:p w14:paraId="135AE68C" w14:textId="77777777" w:rsidR="00D26EFB" w:rsidRPr="00E610A5" w:rsidRDefault="00D26EFB" w:rsidP="00C245AC">
            <w:pPr>
              <w:pStyle w:val="TableText"/>
              <w:jc w:val="center"/>
            </w:pPr>
            <w:r w:rsidRPr="00E610A5">
              <w:t>86.61</w:t>
            </w:r>
          </w:p>
        </w:tc>
        <w:tc>
          <w:tcPr>
            <w:tcW w:w="1249" w:type="dxa"/>
            <w:tcBorders>
              <w:top w:val="nil"/>
              <w:left w:val="nil"/>
              <w:bottom w:val="nil"/>
              <w:right w:val="nil"/>
            </w:tcBorders>
            <w:vAlign w:val="center"/>
          </w:tcPr>
          <w:p w14:paraId="214B36CB" w14:textId="77777777" w:rsidR="00D26EFB" w:rsidRPr="00E610A5" w:rsidRDefault="00D26EFB" w:rsidP="00C245AC">
            <w:pPr>
              <w:pStyle w:val="TableText"/>
              <w:jc w:val="center"/>
              <w:rPr>
                <w:color w:val="000000"/>
              </w:rPr>
            </w:pPr>
            <w:r w:rsidRPr="00E610A5">
              <w:rPr>
                <w:color w:val="000000"/>
              </w:rPr>
              <w:t>86.31</w:t>
            </w:r>
          </w:p>
        </w:tc>
        <w:tc>
          <w:tcPr>
            <w:tcW w:w="1009" w:type="dxa"/>
            <w:tcBorders>
              <w:top w:val="nil"/>
              <w:left w:val="nil"/>
              <w:bottom w:val="nil"/>
              <w:right w:val="nil"/>
            </w:tcBorders>
            <w:vAlign w:val="center"/>
          </w:tcPr>
          <w:p w14:paraId="5D81CA7C" w14:textId="77777777" w:rsidR="00D26EFB" w:rsidRPr="00E610A5" w:rsidRDefault="00D26EFB" w:rsidP="00C245AC">
            <w:pPr>
              <w:pStyle w:val="TableText"/>
              <w:jc w:val="center"/>
              <w:rPr>
                <w:color w:val="000000"/>
              </w:rPr>
            </w:pPr>
            <w:r w:rsidRPr="00E610A5">
              <w:rPr>
                <w:color w:val="000000"/>
              </w:rPr>
              <w:t>86.04</w:t>
            </w:r>
          </w:p>
        </w:tc>
        <w:tc>
          <w:tcPr>
            <w:tcW w:w="935" w:type="dxa"/>
            <w:tcBorders>
              <w:top w:val="nil"/>
              <w:left w:val="nil"/>
              <w:bottom w:val="nil"/>
              <w:right w:val="nil"/>
            </w:tcBorders>
            <w:vAlign w:val="center"/>
          </w:tcPr>
          <w:p w14:paraId="5741CE7D" w14:textId="77777777" w:rsidR="00D26EFB" w:rsidRPr="00E610A5" w:rsidRDefault="00D26EFB" w:rsidP="00C245AC">
            <w:pPr>
              <w:pStyle w:val="TableText"/>
              <w:jc w:val="center"/>
              <w:rPr>
                <w:color w:val="000000"/>
              </w:rPr>
            </w:pPr>
            <w:r w:rsidRPr="00E610A5">
              <w:rPr>
                <w:color w:val="000000"/>
              </w:rPr>
              <w:t>86.93</w:t>
            </w:r>
          </w:p>
        </w:tc>
        <w:tc>
          <w:tcPr>
            <w:tcW w:w="1211" w:type="dxa"/>
            <w:tcBorders>
              <w:top w:val="nil"/>
              <w:left w:val="nil"/>
              <w:bottom w:val="nil"/>
              <w:right w:val="nil"/>
            </w:tcBorders>
            <w:vAlign w:val="center"/>
          </w:tcPr>
          <w:p w14:paraId="129B6A47" w14:textId="77777777" w:rsidR="00D26EFB" w:rsidRPr="00E610A5" w:rsidRDefault="00D26EFB" w:rsidP="00C245AC">
            <w:pPr>
              <w:pStyle w:val="TableText"/>
              <w:jc w:val="center"/>
              <w:rPr>
                <w:color w:val="000000"/>
              </w:rPr>
            </w:pPr>
            <w:r w:rsidRPr="00E610A5">
              <w:rPr>
                <w:color w:val="000000"/>
              </w:rPr>
              <w:t>86.04</w:t>
            </w:r>
          </w:p>
        </w:tc>
      </w:tr>
      <w:tr w:rsidR="00D26EFB" w:rsidRPr="00E610A5" w14:paraId="75948301" w14:textId="77777777" w:rsidTr="00C245AC">
        <w:tc>
          <w:tcPr>
            <w:tcW w:w="783" w:type="dxa"/>
            <w:tcBorders>
              <w:top w:val="nil"/>
              <w:left w:val="nil"/>
              <w:bottom w:val="single" w:sz="4" w:space="0" w:color="365F91"/>
              <w:right w:val="single" w:sz="4" w:space="0" w:color="365F91"/>
            </w:tcBorders>
            <w:vAlign w:val="center"/>
          </w:tcPr>
          <w:p w14:paraId="5B36A18B" w14:textId="77777777" w:rsidR="00D26EFB" w:rsidRPr="00E610A5" w:rsidRDefault="00D26EFB" w:rsidP="00C245AC">
            <w:pPr>
              <w:pStyle w:val="TableTextBold"/>
              <w:rPr>
                <w:noProof w:val="0"/>
              </w:rPr>
            </w:pPr>
            <w:r w:rsidRPr="00E610A5">
              <w:rPr>
                <w:noProof w:val="0"/>
              </w:rPr>
              <w:t>2019</w:t>
            </w:r>
          </w:p>
        </w:tc>
        <w:tc>
          <w:tcPr>
            <w:tcW w:w="1229" w:type="dxa"/>
            <w:tcBorders>
              <w:top w:val="nil"/>
              <w:left w:val="single" w:sz="4" w:space="0" w:color="365F91"/>
              <w:bottom w:val="single" w:sz="4" w:space="0" w:color="365F91"/>
              <w:right w:val="nil"/>
            </w:tcBorders>
            <w:vAlign w:val="center"/>
          </w:tcPr>
          <w:p w14:paraId="59E04137" w14:textId="77777777" w:rsidR="00D26EFB" w:rsidRPr="00E610A5" w:rsidRDefault="00D26EFB" w:rsidP="00C245AC">
            <w:pPr>
              <w:pStyle w:val="TableText"/>
              <w:jc w:val="center"/>
            </w:pPr>
            <w:r w:rsidRPr="00E610A5">
              <w:t>85.66</w:t>
            </w:r>
          </w:p>
        </w:tc>
        <w:tc>
          <w:tcPr>
            <w:tcW w:w="1137" w:type="dxa"/>
            <w:tcBorders>
              <w:top w:val="nil"/>
              <w:left w:val="nil"/>
              <w:bottom w:val="single" w:sz="4" w:space="0" w:color="365F91"/>
              <w:right w:val="nil"/>
            </w:tcBorders>
            <w:vAlign w:val="center"/>
          </w:tcPr>
          <w:p w14:paraId="0B32AE28" w14:textId="77777777" w:rsidR="00D26EFB" w:rsidRPr="00E610A5" w:rsidRDefault="00D26EFB" w:rsidP="00C245AC">
            <w:pPr>
              <w:pStyle w:val="TableText"/>
              <w:jc w:val="center"/>
            </w:pPr>
            <w:r w:rsidRPr="00E610A5">
              <w:t>85.53</w:t>
            </w:r>
          </w:p>
        </w:tc>
        <w:tc>
          <w:tcPr>
            <w:tcW w:w="1009" w:type="dxa"/>
            <w:tcBorders>
              <w:top w:val="nil"/>
              <w:left w:val="nil"/>
              <w:bottom w:val="single" w:sz="4" w:space="0" w:color="365F91"/>
              <w:right w:val="nil"/>
            </w:tcBorders>
            <w:vAlign w:val="center"/>
          </w:tcPr>
          <w:p w14:paraId="324FD979" w14:textId="77777777" w:rsidR="00D26EFB" w:rsidRPr="00E610A5" w:rsidRDefault="00D26EFB" w:rsidP="00C245AC">
            <w:pPr>
              <w:pStyle w:val="TableText"/>
              <w:jc w:val="center"/>
            </w:pPr>
            <w:r w:rsidRPr="00E610A5">
              <w:t>86.65</w:t>
            </w:r>
          </w:p>
        </w:tc>
        <w:tc>
          <w:tcPr>
            <w:tcW w:w="1249" w:type="dxa"/>
            <w:tcBorders>
              <w:top w:val="nil"/>
              <w:left w:val="nil"/>
              <w:bottom w:val="single" w:sz="4" w:space="0" w:color="365F91"/>
              <w:right w:val="nil"/>
            </w:tcBorders>
            <w:vAlign w:val="center"/>
          </w:tcPr>
          <w:p w14:paraId="3C56BF7D" w14:textId="77777777" w:rsidR="00D26EFB" w:rsidRPr="00E610A5" w:rsidRDefault="00D26EFB" w:rsidP="00C245AC">
            <w:pPr>
              <w:pStyle w:val="TableText"/>
              <w:jc w:val="center"/>
              <w:rPr>
                <w:color w:val="000000"/>
              </w:rPr>
            </w:pPr>
            <w:r w:rsidRPr="00E610A5">
              <w:rPr>
                <w:color w:val="000000"/>
              </w:rPr>
              <w:t>86.19</w:t>
            </w:r>
          </w:p>
        </w:tc>
        <w:tc>
          <w:tcPr>
            <w:tcW w:w="1009" w:type="dxa"/>
            <w:tcBorders>
              <w:top w:val="nil"/>
              <w:left w:val="nil"/>
              <w:bottom w:val="single" w:sz="4" w:space="0" w:color="365F91"/>
              <w:right w:val="nil"/>
            </w:tcBorders>
            <w:vAlign w:val="center"/>
          </w:tcPr>
          <w:p w14:paraId="66FCF1A7" w14:textId="77777777" w:rsidR="00D26EFB" w:rsidRPr="00E610A5" w:rsidRDefault="00D26EFB" w:rsidP="00C245AC">
            <w:pPr>
              <w:pStyle w:val="TableText"/>
              <w:jc w:val="center"/>
              <w:rPr>
                <w:color w:val="000000"/>
              </w:rPr>
            </w:pPr>
            <w:r w:rsidRPr="00E610A5">
              <w:rPr>
                <w:color w:val="000000"/>
              </w:rPr>
              <w:t>85.97</w:t>
            </w:r>
          </w:p>
        </w:tc>
        <w:tc>
          <w:tcPr>
            <w:tcW w:w="935" w:type="dxa"/>
            <w:tcBorders>
              <w:top w:val="nil"/>
              <w:left w:val="nil"/>
              <w:bottom w:val="single" w:sz="4" w:space="0" w:color="365F91"/>
              <w:right w:val="nil"/>
            </w:tcBorders>
            <w:vAlign w:val="center"/>
          </w:tcPr>
          <w:p w14:paraId="10CF8C4E" w14:textId="77777777" w:rsidR="00D26EFB" w:rsidRPr="00E610A5" w:rsidRDefault="00D26EFB" w:rsidP="00C245AC">
            <w:pPr>
              <w:pStyle w:val="TableText"/>
              <w:jc w:val="center"/>
              <w:rPr>
                <w:color w:val="000000"/>
              </w:rPr>
            </w:pPr>
            <w:r w:rsidRPr="00E610A5">
              <w:rPr>
                <w:color w:val="000000"/>
              </w:rPr>
              <w:t>86.96</w:t>
            </w:r>
          </w:p>
        </w:tc>
        <w:tc>
          <w:tcPr>
            <w:tcW w:w="1211" w:type="dxa"/>
            <w:tcBorders>
              <w:top w:val="nil"/>
              <w:left w:val="nil"/>
              <w:bottom w:val="single" w:sz="4" w:space="0" w:color="365F91"/>
              <w:right w:val="nil"/>
            </w:tcBorders>
            <w:vAlign w:val="center"/>
          </w:tcPr>
          <w:p w14:paraId="054650C0" w14:textId="77777777" w:rsidR="00D26EFB" w:rsidRPr="00E610A5" w:rsidRDefault="00D26EFB" w:rsidP="00C245AC">
            <w:pPr>
              <w:pStyle w:val="TableText"/>
              <w:jc w:val="center"/>
              <w:rPr>
                <w:color w:val="000000"/>
              </w:rPr>
            </w:pPr>
            <w:r w:rsidRPr="00E610A5">
              <w:rPr>
                <w:color w:val="000000"/>
              </w:rPr>
              <w:t>86.04</w:t>
            </w:r>
          </w:p>
        </w:tc>
      </w:tr>
    </w:tbl>
    <w:p w14:paraId="1435C891" w14:textId="7DDDA19D" w:rsidR="00D26EFB" w:rsidRPr="00E610A5" w:rsidRDefault="00D26EFB" w:rsidP="00CB7B03">
      <w:pPr>
        <w:pStyle w:val="Table"/>
        <w:spacing w:before="360"/>
        <w:rPr>
          <w:lang w:eastAsia="en-GB"/>
        </w:rPr>
      </w:pPr>
      <w:bookmarkStart w:id="321" w:name="_Toc481751671"/>
      <w:bookmarkStart w:id="322" w:name="_Toc5271521"/>
      <w:bookmarkStart w:id="323" w:name="_Toc68277347"/>
      <w:bookmarkStart w:id="324" w:name="_Toc68791816"/>
      <w:bookmarkStart w:id="325" w:name="_Toc321398890"/>
      <w:bookmarkStart w:id="326" w:name="_Toc384581717"/>
      <w:bookmarkStart w:id="327" w:name="_Toc448321599"/>
      <w:r w:rsidRPr="00E610A5">
        <w:rPr>
          <w:lang w:eastAsia="en-GB"/>
        </w:rPr>
        <w:lastRenderedPageBreak/>
        <w:t xml:space="preserve">Table A4.7 </w:t>
      </w:r>
      <w:r w:rsidRPr="00E610A5">
        <w:rPr>
          <w:lang w:eastAsia="en-GB"/>
        </w:rPr>
        <w:tab/>
        <w:t xml:space="preserve">Emission factors for European gasoline and diesel </w:t>
      </w:r>
      <w:r w:rsidRPr="00E610A5">
        <w:t>vehicles</w:t>
      </w:r>
      <w:r w:rsidRPr="00E610A5">
        <w:rPr>
          <w:lang w:eastAsia="en-GB"/>
        </w:rPr>
        <w:t xml:space="preserve"> – COPERT IV model (European</w:t>
      </w:r>
      <w:r w:rsidR="00CB7B03" w:rsidRPr="00E610A5">
        <w:rPr>
          <w:lang w:eastAsia="en-GB"/>
        </w:rPr>
        <w:t> </w:t>
      </w:r>
      <w:r w:rsidRPr="00E610A5">
        <w:rPr>
          <w:lang w:eastAsia="en-GB"/>
        </w:rPr>
        <w:t>Environment Agency, 2007)</w:t>
      </w:r>
      <w:bookmarkEnd w:id="321"/>
      <w:bookmarkEnd w:id="322"/>
      <w:bookmarkEnd w:id="323"/>
      <w:bookmarkEnd w:id="324"/>
    </w:p>
    <w:tbl>
      <w:tblPr>
        <w:tblW w:w="8505" w:type="dxa"/>
        <w:tblInd w:w="108" w:type="dxa"/>
        <w:tblBorders>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395"/>
        <w:gridCol w:w="567"/>
        <w:gridCol w:w="1276"/>
        <w:gridCol w:w="545"/>
        <w:gridCol w:w="516"/>
        <w:gridCol w:w="516"/>
        <w:gridCol w:w="832"/>
        <w:gridCol w:w="1230"/>
        <w:gridCol w:w="80"/>
        <w:gridCol w:w="627"/>
        <w:gridCol w:w="921"/>
      </w:tblGrid>
      <w:tr w:rsidR="00B317A8" w:rsidRPr="00E610A5" w14:paraId="78DEF954" w14:textId="77777777" w:rsidTr="00CA31B8">
        <w:trPr>
          <w:cantSplit/>
          <w:tblHeader/>
        </w:trPr>
        <w:tc>
          <w:tcPr>
            <w:tcW w:w="1395" w:type="dxa"/>
            <w:vMerge w:val="restart"/>
            <w:tcBorders>
              <w:top w:val="single" w:sz="4" w:space="0" w:color="365F91"/>
              <w:left w:val="nil"/>
              <w:bottom w:val="single" w:sz="4" w:space="0" w:color="365F91"/>
              <w:right w:val="single" w:sz="4" w:space="0" w:color="365F91"/>
            </w:tcBorders>
            <w:shd w:val="clear" w:color="auto" w:fill="365F91"/>
            <w:vAlign w:val="bottom"/>
          </w:tcPr>
          <w:p w14:paraId="6E5C18C6" w14:textId="77777777" w:rsidR="00D26EFB" w:rsidRPr="00E610A5" w:rsidRDefault="00D26EFB" w:rsidP="00673102">
            <w:pPr>
              <w:pStyle w:val="TableTextBold"/>
              <w:keepNext/>
              <w:spacing w:before="50" w:after="50"/>
              <w:rPr>
                <w:noProof w:val="0"/>
                <w:color w:val="FFFFFF"/>
                <w:lang w:eastAsia="en-GB"/>
              </w:rPr>
            </w:pPr>
            <w:r w:rsidRPr="00E610A5">
              <w:rPr>
                <w:noProof w:val="0"/>
                <w:color w:val="FFFFFF"/>
                <w:lang w:eastAsia="en-GB"/>
              </w:rPr>
              <w:t>Vehicle type and emission standard</w:t>
            </w:r>
          </w:p>
        </w:tc>
        <w:tc>
          <w:tcPr>
            <w:tcW w:w="3420" w:type="dxa"/>
            <w:gridSpan w:val="5"/>
            <w:tcBorders>
              <w:top w:val="single" w:sz="4" w:space="0" w:color="365F91"/>
              <w:left w:val="single" w:sz="4" w:space="0" w:color="365F91"/>
              <w:bottom w:val="single" w:sz="4" w:space="0" w:color="365F91"/>
              <w:right w:val="single" w:sz="4" w:space="0" w:color="365F91"/>
            </w:tcBorders>
            <w:shd w:val="clear" w:color="auto" w:fill="365F91"/>
            <w:noWrap/>
            <w:vAlign w:val="bottom"/>
          </w:tcPr>
          <w:p w14:paraId="5E2F4350" w14:textId="77777777" w:rsidR="00D26EFB" w:rsidRPr="00E610A5" w:rsidRDefault="00D26EFB" w:rsidP="00673102">
            <w:pPr>
              <w:pStyle w:val="TableTextBold"/>
              <w:keepNext/>
              <w:spacing w:before="50" w:after="0"/>
              <w:jc w:val="center"/>
              <w:rPr>
                <w:noProof w:val="0"/>
                <w:color w:val="FFFFFF"/>
                <w:lang w:eastAsia="en-GB"/>
              </w:rPr>
            </w:pPr>
            <w:r w:rsidRPr="00E610A5">
              <w:rPr>
                <w:noProof w:val="0"/>
                <w:color w:val="FFFFFF"/>
                <w:lang w:eastAsia="en-GB"/>
              </w:rPr>
              <w:t>N</w:t>
            </w:r>
            <w:r w:rsidRPr="00E610A5">
              <w:rPr>
                <w:noProof w:val="0"/>
                <w:color w:val="FFFFFF"/>
                <w:vertAlign w:val="subscript"/>
                <w:lang w:eastAsia="en-GB"/>
              </w:rPr>
              <w:t>2</w:t>
            </w:r>
            <w:r w:rsidRPr="00E610A5">
              <w:rPr>
                <w:noProof w:val="0"/>
                <w:color w:val="FFFFFF"/>
                <w:lang w:eastAsia="en-GB"/>
              </w:rPr>
              <w:t>O emission factors (mg/km)</w:t>
            </w:r>
          </w:p>
        </w:tc>
        <w:tc>
          <w:tcPr>
            <w:tcW w:w="3690" w:type="dxa"/>
            <w:gridSpan w:val="5"/>
            <w:tcBorders>
              <w:top w:val="single" w:sz="4" w:space="0" w:color="365F91"/>
              <w:left w:val="single" w:sz="4" w:space="0" w:color="365F91"/>
              <w:bottom w:val="single" w:sz="4" w:space="0" w:color="365F91"/>
              <w:right w:val="nil"/>
            </w:tcBorders>
            <w:shd w:val="clear" w:color="auto" w:fill="365F91"/>
            <w:noWrap/>
            <w:vAlign w:val="bottom"/>
          </w:tcPr>
          <w:p w14:paraId="563636BE" w14:textId="77777777" w:rsidR="00D26EFB" w:rsidRPr="00E610A5" w:rsidRDefault="00D26EFB" w:rsidP="00673102">
            <w:pPr>
              <w:pStyle w:val="TableTextBold"/>
              <w:keepNext/>
              <w:spacing w:before="50" w:after="0"/>
              <w:jc w:val="center"/>
              <w:rPr>
                <w:noProof w:val="0"/>
                <w:color w:val="FFFFFF"/>
                <w:lang w:eastAsia="en-GB"/>
              </w:rPr>
            </w:pPr>
            <w:r w:rsidRPr="00E610A5">
              <w:rPr>
                <w:noProof w:val="0"/>
                <w:color w:val="FFFFFF"/>
                <w:lang w:eastAsia="en-GB"/>
              </w:rPr>
              <w:t>CH</w:t>
            </w:r>
            <w:r w:rsidRPr="00E610A5">
              <w:rPr>
                <w:noProof w:val="0"/>
                <w:color w:val="FFFFFF"/>
                <w:vertAlign w:val="subscript"/>
                <w:lang w:eastAsia="en-GB"/>
              </w:rPr>
              <w:t>4</w:t>
            </w:r>
            <w:r w:rsidRPr="00E610A5">
              <w:rPr>
                <w:noProof w:val="0"/>
                <w:color w:val="FFFFFF"/>
                <w:lang w:eastAsia="en-GB"/>
              </w:rPr>
              <w:t xml:space="preserve"> emission factors (mg/km)</w:t>
            </w:r>
          </w:p>
        </w:tc>
      </w:tr>
      <w:tr w:rsidR="00B317A8" w:rsidRPr="00E610A5" w14:paraId="4965E6B9" w14:textId="77777777" w:rsidTr="00CA31B8">
        <w:trPr>
          <w:cantSplit/>
          <w:tblHeader/>
        </w:trPr>
        <w:tc>
          <w:tcPr>
            <w:tcW w:w="1395" w:type="dxa"/>
            <w:vMerge/>
            <w:tcBorders>
              <w:top w:val="single" w:sz="4" w:space="0" w:color="365F91"/>
              <w:left w:val="nil"/>
              <w:bottom w:val="single" w:sz="4" w:space="0" w:color="365F91"/>
              <w:right w:val="single" w:sz="4" w:space="0" w:color="365F91"/>
            </w:tcBorders>
            <w:shd w:val="clear" w:color="auto" w:fill="365F91"/>
            <w:vAlign w:val="bottom"/>
            <w:hideMark/>
          </w:tcPr>
          <w:p w14:paraId="1D0FF158" w14:textId="77777777" w:rsidR="00D26EFB" w:rsidRPr="00E610A5" w:rsidRDefault="00D26EFB" w:rsidP="00673102">
            <w:pPr>
              <w:pStyle w:val="TableTextBold"/>
              <w:keepNext/>
              <w:spacing w:before="50" w:after="0"/>
              <w:rPr>
                <w:noProof w:val="0"/>
                <w:color w:val="FFFFFF"/>
                <w:lang w:eastAsia="en-GB"/>
              </w:rPr>
            </w:pPr>
          </w:p>
        </w:tc>
        <w:tc>
          <w:tcPr>
            <w:tcW w:w="1843"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07AA911E"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Urban</w:t>
            </w:r>
          </w:p>
        </w:tc>
        <w:tc>
          <w:tcPr>
            <w:tcW w:w="545"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358DDEB3"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Rural</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1EA558B7"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Highway</w:t>
            </w:r>
          </w:p>
        </w:tc>
        <w:tc>
          <w:tcPr>
            <w:tcW w:w="2062"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849163C"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Urban</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36E6C6A7"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Rural</w:t>
            </w:r>
          </w:p>
        </w:tc>
        <w:tc>
          <w:tcPr>
            <w:tcW w:w="921" w:type="dxa"/>
            <w:tcBorders>
              <w:top w:val="single" w:sz="4" w:space="0" w:color="365F91"/>
              <w:left w:val="single" w:sz="4" w:space="0" w:color="365F91"/>
              <w:bottom w:val="single" w:sz="4" w:space="0" w:color="365F91"/>
              <w:right w:val="nil"/>
            </w:tcBorders>
            <w:shd w:val="clear" w:color="auto" w:fill="365F91"/>
            <w:noWrap/>
            <w:vAlign w:val="bottom"/>
            <w:hideMark/>
          </w:tcPr>
          <w:p w14:paraId="4E5FB9C0" w14:textId="77777777" w:rsidR="00D26EFB" w:rsidRPr="00E610A5" w:rsidRDefault="00D26EFB" w:rsidP="00673102">
            <w:pPr>
              <w:pStyle w:val="TableTextBold"/>
              <w:keepNext/>
              <w:spacing w:before="40" w:after="0"/>
              <w:jc w:val="center"/>
              <w:rPr>
                <w:noProof w:val="0"/>
                <w:color w:val="FFFFFF"/>
                <w:lang w:eastAsia="en-GB"/>
              </w:rPr>
            </w:pPr>
            <w:r w:rsidRPr="00E610A5">
              <w:rPr>
                <w:noProof w:val="0"/>
                <w:color w:val="FFFFFF"/>
                <w:lang w:eastAsia="en-GB"/>
              </w:rPr>
              <w:t>Highway</w:t>
            </w:r>
          </w:p>
        </w:tc>
      </w:tr>
      <w:tr w:rsidR="00B317A8" w:rsidRPr="00E610A5" w14:paraId="4F8E7591" w14:textId="77777777" w:rsidTr="00CA31B8">
        <w:trPr>
          <w:cantSplit/>
          <w:tblHeader/>
        </w:trPr>
        <w:tc>
          <w:tcPr>
            <w:tcW w:w="1395" w:type="dxa"/>
            <w:vMerge/>
            <w:tcBorders>
              <w:top w:val="single" w:sz="4" w:space="0" w:color="365F91"/>
              <w:left w:val="nil"/>
              <w:bottom w:val="single" w:sz="4" w:space="0" w:color="365F91"/>
              <w:right w:val="single" w:sz="4" w:space="0" w:color="365F91"/>
            </w:tcBorders>
            <w:shd w:val="clear" w:color="auto" w:fill="365F91"/>
            <w:vAlign w:val="bottom"/>
            <w:hideMark/>
          </w:tcPr>
          <w:p w14:paraId="6551173A" w14:textId="77777777" w:rsidR="00D26EFB" w:rsidRPr="00E610A5" w:rsidRDefault="00D26EFB" w:rsidP="00673102">
            <w:pPr>
              <w:pStyle w:val="TableTextBold"/>
              <w:keepNext/>
              <w:spacing w:before="50" w:after="0"/>
              <w:rPr>
                <w:noProof w:val="0"/>
                <w:color w:val="FFFFFF"/>
                <w:lang w:eastAsia="en-GB"/>
              </w:rPr>
            </w:pPr>
          </w:p>
        </w:tc>
        <w:tc>
          <w:tcPr>
            <w:tcW w:w="567"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72F50BF8" w14:textId="77777777" w:rsidR="00D26EFB" w:rsidRPr="00E610A5" w:rsidRDefault="00D26EFB" w:rsidP="00673102">
            <w:pPr>
              <w:pStyle w:val="TableTextBold"/>
              <w:keepNext/>
              <w:spacing w:before="0" w:after="50"/>
              <w:jc w:val="center"/>
              <w:rPr>
                <w:noProof w:val="0"/>
                <w:color w:val="FFFFFF"/>
                <w:lang w:eastAsia="en-GB"/>
              </w:rPr>
            </w:pPr>
            <w:r w:rsidRPr="00E610A5">
              <w:rPr>
                <w:noProof w:val="0"/>
                <w:color w:val="FFFFFF"/>
                <w:lang w:eastAsia="en-GB"/>
              </w:rPr>
              <w:t>Cold</w:t>
            </w:r>
          </w:p>
        </w:tc>
        <w:tc>
          <w:tcPr>
            <w:tcW w:w="1276"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3DD92B9F" w14:textId="77777777" w:rsidR="00D26EFB" w:rsidRPr="00E610A5" w:rsidRDefault="00D26EFB" w:rsidP="00673102">
            <w:pPr>
              <w:pStyle w:val="TableTextBold"/>
              <w:keepNext/>
              <w:spacing w:before="0" w:after="50"/>
              <w:jc w:val="center"/>
              <w:rPr>
                <w:noProof w:val="0"/>
                <w:color w:val="FFFFFF"/>
                <w:lang w:eastAsia="en-GB"/>
              </w:rPr>
            </w:pPr>
            <w:r w:rsidRPr="00E610A5">
              <w:rPr>
                <w:noProof w:val="0"/>
                <w:color w:val="FFFFFF"/>
                <w:lang w:eastAsia="en-GB"/>
              </w:rPr>
              <w:t>Hot</w:t>
            </w:r>
          </w:p>
        </w:tc>
        <w:tc>
          <w:tcPr>
            <w:tcW w:w="545"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F6B366C" w14:textId="77777777" w:rsidR="00D26EFB" w:rsidRPr="00E610A5" w:rsidRDefault="00D26EFB" w:rsidP="00673102">
            <w:pPr>
              <w:pStyle w:val="TableTextBold"/>
              <w:keepNext/>
              <w:spacing w:before="0" w:after="50"/>
              <w:jc w:val="center"/>
              <w:rPr>
                <w:noProof w:val="0"/>
                <w:color w:val="FFFFFF"/>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5F13A7E5" w14:textId="77777777" w:rsidR="00D26EFB" w:rsidRPr="00E610A5" w:rsidRDefault="00D26EFB" w:rsidP="00673102">
            <w:pPr>
              <w:pStyle w:val="TableTextBold"/>
              <w:keepNext/>
              <w:spacing w:before="0" w:after="50"/>
              <w:jc w:val="center"/>
              <w:rPr>
                <w:noProof w:val="0"/>
                <w:color w:val="FFFFFF"/>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101CF428" w14:textId="77777777" w:rsidR="00D26EFB" w:rsidRPr="00E610A5" w:rsidRDefault="00D26EFB" w:rsidP="00673102">
            <w:pPr>
              <w:pStyle w:val="TableTextBold"/>
              <w:keepNext/>
              <w:spacing w:before="0" w:after="50"/>
              <w:jc w:val="center"/>
              <w:rPr>
                <w:noProof w:val="0"/>
                <w:color w:val="FFFFFF"/>
                <w:lang w:eastAsia="en-GB"/>
              </w:rPr>
            </w:pPr>
            <w:r w:rsidRPr="00E610A5">
              <w:rPr>
                <w:noProof w:val="0"/>
                <w:color w:val="FFFFFF"/>
                <w:lang w:eastAsia="en-GB"/>
              </w:rPr>
              <w:t>Cold</w:t>
            </w:r>
          </w:p>
        </w:tc>
        <w:tc>
          <w:tcPr>
            <w:tcW w:w="1230" w:type="dxa"/>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1CF4E97" w14:textId="77777777" w:rsidR="00D26EFB" w:rsidRPr="00E610A5" w:rsidRDefault="00D26EFB" w:rsidP="00673102">
            <w:pPr>
              <w:pStyle w:val="TableTextBold"/>
              <w:keepNext/>
              <w:spacing w:before="0" w:after="50"/>
              <w:jc w:val="center"/>
              <w:rPr>
                <w:noProof w:val="0"/>
                <w:color w:val="FFFFFF"/>
                <w:lang w:eastAsia="en-GB"/>
              </w:rPr>
            </w:pPr>
            <w:r w:rsidRPr="00E610A5">
              <w:rPr>
                <w:noProof w:val="0"/>
                <w:color w:val="FFFFFF"/>
                <w:lang w:eastAsia="en-GB"/>
              </w:rPr>
              <w:t>Hot</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906C934" w14:textId="77777777" w:rsidR="00D26EFB" w:rsidRPr="00E610A5" w:rsidRDefault="00D26EFB" w:rsidP="00673102">
            <w:pPr>
              <w:pStyle w:val="TableTextBold"/>
              <w:keepNext/>
              <w:spacing w:before="0" w:after="50"/>
              <w:jc w:val="center"/>
              <w:rPr>
                <w:noProof w:val="0"/>
                <w:color w:val="FFFFFF"/>
                <w:lang w:eastAsia="en-GB"/>
              </w:rPr>
            </w:pPr>
          </w:p>
        </w:tc>
        <w:tc>
          <w:tcPr>
            <w:tcW w:w="921" w:type="dxa"/>
            <w:tcBorders>
              <w:top w:val="single" w:sz="4" w:space="0" w:color="365F91"/>
              <w:left w:val="single" w:sz="4" w:space="0" w:color="365F91"/>
              <w:bottom w:val="single" w:sz="4" w:space="0" w:color="365F91"/>
              <w:right w:val="nil"/>
            </w:tcBorders>
            <w:shd w:val="clear" w:color="auto" w:fill="365F91"/>
            <w:noWrap/>
            <w:vAlign w:val="bottom"/>
            <w:hideMark/>
          </w:tcPr>
          <w:p w14:paraId="24619B45" w14:textId="77777777" w:rsidR="00D26EFB" w:rsidRPr="00E610A5" w:rsidRDefault="00D26EFB" w:rsidP="00673102">
            <w:pPr>
              <w:pStyle w:val="TableTextBold"/>
              <w:keepNext/>
              <w:spacing w:before="0" w:after="50"/>
              <w:jc w:val="center"/>
              <w:rPr>
                <w:noProof w:val="0"/>
                <w:color w:val="FFFFFF"/>
                <w:lang w:eastAsia="en-GB"/>
              </w:rPr>
            </w:pPr>
          </w:p>
        </w:tc>
      </w:tr>
      <w:tr w:rsidR="00B317A8" w:rsidRPr="00E610A5" w14:paraId="6CE30E16"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7410ACD" w14:textId="77777777" w:rsidR="00D26EFB" w:rsidRPr="00E610A5" w:rsidRDefault="00D26EFB" w:rsidP="00673102">
            <w:pPr>
              <w:pStyle w:val="TableTextBold"/>
              <w:keepNext/>
              <w:spacing w:before="50" w:after="0"/>
              <w:rPr>
                <w:noProof w:val="0"/>
                <w:lang w:eastAsia="en-GB"/>
              </w:rPr>
            </w:pPr>
            <w:r w:rsidRPr="00E610A5">
              <w:rPr>
                <w:noProof w:val="0"/>
                <w:lang w:eastAsia="en-GB"/>
              </w:rPr>
              <w:t>Passenger car</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482D1F" w14:textId="77777777" w:rsidR="00D26EFB" w:rsidRPr="00E610A5" w:rsidRDefault="00D26EFB" w:rsidP="00673102">
            <w:pPr>
              <w:pStyle w:val="TableTextBold"/>
              <w:keepNext/>
              <w:spacing w:before="50" w:after="0"/>
              <w:jc w:val="center"/>
              <w:rPr>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F7BF26" w14:textId="77777777" w:rsidR="00D26EFB" w:rsidRPr="00E610A5" w:rsidRDefault="00D26EFB" w:rsidP="00673102">
            <w:pPr>
              <w:pStyle w:val="TableTextBold"/>
              <w:keepNext/>
              <w:spacing w:before="50" w:after="0"/>
              <w:jc w:val="center"/>
              <w:rPr>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76CFA30" w14:textId="77777777" w:rsidR="00D26EFB" w:rsidRPr="00E610A5" w:rsidRDefault="00D26EFB" w:rsidP="00673102">
            <w:pPr>
              <w:pStyle w:val="TableTextBold"/>
              <w:keepNext/>
              <w:spacing w:before="50" w:after="0"/>
              <w:jc w:val="center"/>
              <w:rPr>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AC6ADB2" w14:textId="77777777" w:rsidR="00D26EFB" w:rsidRPr="00E610A5" w:rsidRDefault="00D26EFB" w:rsidP="00673102">
            <w:pPr>
              <w:pStyle w:val="TableTextBold"/>
              <w:keepNext/>
              <w:spacing w:before="50" w:after="0"/>
              <w:jc w:val="center"/>
              <w:rPr>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027096" w14:textId="77777777" w:rsidR="00D26EFB" w:rsidRPr="00E610A5" w:rsidRDefault="00D26EFB" w:rsidP="00673102">
            <w:pPr>
              <w:pStyle w:val="TableTextBold"/>
              <w:keepNext/>
              <w:spacing w:before="50" w:after="0"/>
              <w:jc w:val="center"/>
              <w:rPr>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A60C1F" w14:textId="77777777" w:rsidR="00D26EFB" w:rsidRPr="00E610A5" w:rsidRDefault="00D26EFB" w:rsidP="00673102">
            <w:pPr>
              <w:pStyle w:val="TableTextBold"/>
              <w:keepNext/>
              <w:spacing w:before="50" w:after="0"/>
              <w:jc w:val="center"/>
              <w:rPr>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2BF51A" w14:textId="77777777" w:rsidR="00D26EFB" w:rsidRPr="00E610A5" w:rsidRDefault="00D26EFB" w:rsidP="00673102">
            <w:pPr>
              <w:pStyle w:val="TableTextBold"/>
              <w:keepNext/>
              <w:spacing w:before="50" w:after="0"/>
              <w:jc w:val="center"/>
              <w:rPr>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5166B964" w14:textId="77777777" w:rsidR="00D26EFB" w:rsidRPr="00E610A5" w:rsidRDefault="00D26EFB" w:rsidP="00673102">
            <w:pPr>
              <w:pStyle w:val="TableTextBold"/>
              <w:keepNext/>
              <w:spacing w:before="50" w:after="0"/>
              <w:jc w:val="center"/>
              <w:rPr>
                <w:noProof w:val="0"/>
                <w:lang w:eastAsia="en-GB"/>
              </w:rPr>
            </w:pPr>
          </w:p>
        </w:tc>
      </w:tr>
      <w:tr w:rsidR="00B317A8" w:rsidRPr="00E610A5" w14:paraId="7C6075B6"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5DA05D3F" w14:textId="77777777" w:rsidR="00D26EFB" w:rsidRPr="00E610A5" w:rsidRDefault="00D26EFB" w:rsidP="00673102">
            <w:pPr>
              <w:pStyle w:val="TableTextBold"/>
              <w:keepNext/>
              <w:spacing w:before="50" w:after="0"/>
              <w:rPr>
                <w:noProof w:val="0"/>
                <w:lang w:eastAsia="en-GB"/>
              </w:rPr>
            </w:pPr>
            <w:r w:rsidRPr="00E610A5">
              <w:rPr>
                <w:noProof w:val="0"/>
                <w:lang w:eastAsia="en-GB"/>
              </w:rPr>
              <w:t>Gasoline</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263272" w14:textId="77777777" w:rsidR="00D26EFB" w:rsidRPr="00E610A5" w:rsidRDefault="00D26EFB" w:rsidP="00673102">
            <w:pPr>
              <w:pStyle w:val="TableTextBold"/>
              <w:keepNext/>
              <w:spacing w:before="50" w:after="0"/>
              <w:jc w:val="center"/>
              <w:rPr>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6A2339" w14:textId="77777777" w:rsidR="00D26EFB" w:rsidRPr="00E610A5" w:rsidRDefault="00D26EFB" w:rsidP="00673102">
            <w:pPr>
              <w:pStyle w:val="TableTextBold"/>
              <w:keepNext/>
              <w:spacing w:before="50" w:after="0"/>
              <w:jc w:val="center"/>
              <w:rPr>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D5F315" w14:textId="77777777" w:rsidR="00D26EFB" w:rsidRPr="00E610A5" w:rsidRDefault="00D26EFB" w:rsidP="00673102">
            <w:pPr>
              <w:pStyle w:val="TableTextBold"/>
              <w:keepNext/>
              <w:spacing w:before="50" w:after="0"/>
              <w:jc w:val="center"/>
              <w:rPr>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4DB615D" w14:textId="77777777" w:rsidR="00D26EFB" w:rsidRPr="00E610A5" w:rsidRDefault="00D26EFB" w:rsidP="00673102">
            <w:pPr>
              <w:pStyle w:val="TableTextBold"/>
              <w:keepNext/>
              <w:spacing w:before="50" w:after="0"/>
              <w:jc w:val="center"/>
              <w:rPr>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332CD7" w14:textId="77777777" w:rsidR="00D26EFB" w:rsidRPr="00E610A5" w:rsidRDefault="00D26EFB" w:rsidP="00673102">
            <w:pPr>
              <w:pStyle w:val="TableTextBold"/>
              <w:keepNext/>
              <w:spacing w:before="50" w:after="0"/>
              <w:jc w:val="center"/>
              <w:rPr>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4BF7EB" w14:textId="77777777" w:rsidR="00D26EFB" w:rsidRPr="00E610A5" w:rsidRDefault="00D26EFB" w:rsidP="00673102">
            <w:pPr>
              <w:pStyle w:val="TableTextBold"/>
              <w:keepNext/>
              <w:spacing w:before="50" w:after="0"/>
              <w:jc w:val="center"/>
              <w:rPr>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272B49C" w14:textId="77777777" w:rsidR="00D26EFB" w:rsidRPr="00E610A5" w:rsidRDefault="00D26EFB" w:rsidP="00673102">
            <w:pPr>
              <w:pStyle w:val="TableTextBold"/>
              <w:keepNext/>
              <w:spacing w:before="50" w:after="0"/>
              <w:jc w:val="center"/>
              <w:rPr>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45878E07" w14:textId="77777777" w:rsidR="00D26EFB" w:rsidRPr="00E610A5" w:rsidRDefault="00D26EFB" w:rsidP="00673102">
            <w:pPr>
              <w:pStyle w:val="TableTextBold"/>
              <w:keepNext/>
              <w:spacing w:before="50" w:after="0"/>
              <w:jc w:val="center"/>
              <w:rPr>
                <w:noProof w:val="0"/>
                <w:lang w:eastAsia="en-GB"/>
              </w:rPr>
            </w:pPr>
          </w:p>
        </w:tc>
      </w:tr>
      <w:tr w:rsidR="00B317A8" w:rsidRPr="00E610A5" w14:paraId="55FA4948"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1B90B8C9" w14:textId="77777777" w:rsidR="00D26EFB" w:rsidRPr="00E610A5" w:rsidRDefault="00D26EFB" w:rsidP="00673102">
            <w:pPr>
              <w:pStyle w:val="TableTextBold"/>
              <w:keepNext/>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0DBFA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7D3757"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C0D2C2"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6.5</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622143"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6.5</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A2D77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201.0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2FC43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131.0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E868A35"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86.0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A70D723"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41.0</w:t>
            </w:r>
          </w:p>
        </w:tc>
      </w:tr>
      <w:tr w:rsidR="00B317A8" w:rsidRPr="00E610A5" w14:paraId="4CFB52A2"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7DDA3AD3" w14:textId="77777777" w:rsidR="00D26EFB" w:rsidRPr="00E610A5" w:rsidRDefault="00D26EFB" w:rsidP="00673102">
            <w:pPr>
              <w:pStyle w:val="TableTextBold"/>
              <w:keepNext/>
              <w:spacing w:before="50" w:after="0"/>
              <w:rPr>
                <w:b w:val="0"/>
                <w:noProof w:val="0"/>
                <w:lang w:eastAsia="en-GB"/>
              </w:rPr>
            </w:pPr>
            <w:r w:rsidRPr="00E610A5">
              <w:rPr>
                <w:b w:val="0"/>
                <w:noProof w:val="0"/>
                <w:lang w:eastAsia="en-GB"/>
              </w:rPr>
              <w:t>Euro 1</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0FB188"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18.8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1A721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26.5</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96D0D8"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10.7</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6D699B4"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5.5</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D360D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45.0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35DDE9"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26.0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8EFF07"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16.0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EDA6FAE"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14.0</w:t>
            </w:r>
          </w:p>
        </w:tc>
      </w:tr>
      <w:tr w:rsidR="00B317A8" w:rsidRPr="00E610A5" w14:paraId="4C15628F"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609DE465" w14:textId="77777777" w:rsidR="00D26EFB" w:rsidRPr="00E610A5" w:rsidRDefault="00D26EFB" w:rsidP="00673102">
            <w:pPr>
              <w:pStyle w:val="TableTextBold"/>
              <w:keepNext/>
              <w:spacing w:before="50" w:after="0"/>
              <w:rPr>
                <w:b w:val="0"/>
                <w:noProof w:val="0"/>
                <w:lang w:eastAsia="en-GB"/>
              </w:rPr>
            </w:pPr>
            <w:r w:rsidRPr="00E610A5">
              <w:rPr>
                <w:b w:val="0"/>
                <w:noProof w:val="0"/>
                <w:lang w:eastAsia="en-GB"/>
              </w:rPr>
              <w:t>Euro 2</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4FE4D7"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12.6</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0AC008"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12.7</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F75C806"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4.9</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4877535"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2.7</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A842B9"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94.0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14B68F"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17.0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2AC4F76"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7712E98"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11.0</w:t>
            </w:r>
          </w:p>
        </w:tc>
      </w:tr>
      <w:tr w:rsidR="00B317A8" w:rsidRPr="00E610A5" w14:paraId="4A2227FE"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6B72E861" w14:textId="77777777" w:rsidR="00D26EFB" w:rsidRPr="00E610A5" w:rsidRDefault="00D26EFB" w:rsidP="00673102">
            <w:pPr>
              <w:pStyle w:val="TableTextBold"/>
              <w:keepNext/>
              <w:spacing w:before="50" w:after="0"/>
              <w:rPr>
                <w:b w:val="0"/>
                <w:noProof w:val="0"/>
                <w:lang w:eastAsia="en-GB"/>
              </w:rPr>
            </w:pPr>
            <w:r w:rsidRPr="00E610A5">
              <w:rPr>
                <w:b w:val="0"/>
                <w:noProof w:val="0"/>
                <w:lang w:eastAsia="en-GB"/>
              </w:rPr>
              <w:t>Euro 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49C8AD"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8.3</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A45D0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1.50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390C621"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0.33</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40DC6DD"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0.23</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92F52F"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83.0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D4F14E"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3.0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B3A0006"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B1FB2FB" w14:textId="77777777" w:rsidR="00D26EFB" w:rsidRPr="00E610A5" w:rsidRDefault="00D26EFB" w:rsidP="00673102">
            <w:pPr>
              <w:pStyle w:val="TableTextBold"/>
              <w:keepNext/>
              <w:spacing w:before="50" w:after="0"/>
              <w:jc w:val="center"/>
              <w:rPr>
                <w:b w:val="0"/>
                <w:noProof w:val="0"/>
                <w:lang w:eastAsia="en-GB"/>
              </w:rPr>
            </w:pPr>
            <w:r w:rsidRPr="00E610A5">
              <w:rPr>
                <w:b w:val="0"/>
                <w:noProof w:val="0"/>
                <w:lang w:eastAsia="en-GB"/>
              </w:rPr>
              <w:t>4.0</w:t>
            </w:r>
          </w:p>
        </w:tc>
      </w:tr>
      <w:tr w:rsidR="00B317A8" w:rsidRPr="00E610A5" w14:paraId="53D3B53D"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1B6508D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4</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10606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5.5</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4FB39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1.95</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A8EBE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0.34</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46F3DD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0.22</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A4F04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A26E9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2.87</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67A7E4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2.69</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44B9D0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5.08</w:t>
            </w:r>
          </w:p>
        </w:tc>
      </w:tr>
      <w:tr w:rsidR="00B317A8" w:rsidRPr="00E610A5" w14:paraId="00AAE12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7BDCB8A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5</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A3DFA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2.15</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C85B3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61353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0.19</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B44253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54E12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4EB97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2.87</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E2EB0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2.69</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04636A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5.08</w:t>
            </w:r>
          </w:p>
        </w:tc>
      </w:tr>
      <w:tr w:rsidR="00B317A8" w:rsidRPr="00E610A5" w14:paraId="49006CE6"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368CA27C"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6</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42388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2.15</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8065C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CDFE2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0.19</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C9BFD1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49AD9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095E12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2.87</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EBB12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2.69</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CF89F3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5.08</w:t>
            </w:r>
          </w:p>
        </w:tc>
      </w:tr>
      <w:tr w:rsidR="00B317A8" w:rsidRPr="00E610A5" w14:paraId="05236BF7"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305E99AF" w14:textId="77777777" w:rsidR="00D26EFB" w:rsidRPr="00E610A5" w:rsidRDefault="00D26EFB" w:rsidP="00673102">
            <w:pPr>
              <w:pStyle w:val="TableTextBold"/>
              <w:spacing w:before="50" w:after="0"/>
              <w:rPr>
                <w:noProof w:val="0"/>
                <w:lang w:eastAsia="en-GB"/>
              </w:rPr>
            </w:pPr>
            <w:r w:rsidRPr="00E610A5">
              <w:rPr>
                <w:noProof w:val="0"/>
                <w:lang w:eastAsia="en-GB"/>
              </w:rPr>
              <w:t>Diesel</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3A9828"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EBF83E"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9F47D5"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E9359AC"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E3E42A"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B50072"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4DEB914"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1F6F1FCB" w14:textId="77777777" w:rsidR="00D26EFB" w:rsidRPr="00E610A5" w:rsidRDefault="00D26EFB" w:rsidP="00673102">
            <w:pPr>
              <w:pStyle w:val="TableTextBold"/>
              <w:spacing w:before="50" w:after="0"/>
              <w:jc w:val="center"/>
              <w:rPr>
                <w:b w:val="0"/>
                <w:noProof w:val="0"/>
                <w:lang w:eastAsia="en-GB"/>
              </w:rPr>
            </w:pPr>
          </w:p>
        </w:tc>
      </w:tr>
      <w:tr w:rsidR="00B317A8" w:rsidRPr="00E610A5" w14:paraId="074DE205"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3AF1A59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369866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56691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09CC3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AEBB99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3C83E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9CA31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02953F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C87F84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r>
      <w:tr w:rsidR="00B317A8" w:rsidRPr="00E610A5" w14:paraId="00141707"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51E47BE8"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1</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7265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BCE52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AEE70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5E1A85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03353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1D809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9DB9D7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933B78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r>
      <w:tr w:rsidR="00B317A8" w:rsidRPr="00E610A5" w14:paraId="4B0B9609"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1DC4136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2</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282DA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6D519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DFDE7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166D93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A9011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9B494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F575A6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532DB1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r>
      <w:tr w:rsidR="00B317A8" w:rsidRPr="00E610A5" w14:paraId="6E337FD4"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1687B63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65C80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B8686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8ADF0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19A3F8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83AB7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556EB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3841ED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EA0143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5E571F50"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48BBD4A9"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4</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DA3FE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D3032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2B938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C8798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EA890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96D33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131B58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B0DDFF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62A05722"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4F592CA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5</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12244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05D6E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1287C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2F0B7B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C3AA3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65BA3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1A5158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5380EE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712C071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3C3B9B6D"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6</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C689E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A52C9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ABCC1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4C122D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614F9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373F6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28738D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89B843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227FF8B1"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4119311C" w14:textId="77777777" w:rsidR="00D26EFB" w:rsidRPr="00E610A5" w:rsidRDefault="00D26EFB" w:rsidP="00673102">
            <w:pPr>
              <w:pStyle w:val="TableTextBold"/>
              <w:spacing w:before="50" w:after="0"/>
              <w:rPr>
                <w:noProof w:val="0"/>
                <w:lang w:eastAsia="en-GB"/>
              </w:rPr>
            </w:pPr>
            <w:r w:rsidRPr="00E610A5">
              <w:rPr>
                <w:noProof w:val="0"/>
                <w:lang w:eastAsia="en-GB"/>
              </w:rPr>
              <w:t>LPG</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7DCFB7"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96A9CC"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FCDCF0"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B4B743"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E7312D"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5648CB"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833451F"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41EFAB00" w14:textId="77777777" w:rsidR="00D26EFB" w:rsidRPr="00E610A5" w:rsidRDefault="00D26EFB" w:rsidP="00673102">
            <w:pPr>
              <w:pStyle w:val="TableTextBold"/>
              <w:spacing w:before="50" w:after="0"/>
              <w:jc w:val="center"/>
              <w:rPr>
                <w:b w:val="0"/>
                <w:noProof w:val="0"/>
                <w:lang w:eastAsia="en-GB"/>
              </w:rPr>
            </w:pPr>
          </w:p>
        </w:tc>
      </w:tr>
      <w:tr w:rsidR="00B317A8" w:rsidRPr="00E610A5" w14:paraId="21E7CE07"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274620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E1D4E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B16F6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0B487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0E8B23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0A84E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9A964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583BFE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A664EB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5BA5C787"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54D7B7CF"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1</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B3752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38.0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A2947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275D2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A2D373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AB627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EC446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308AB2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E9A2C6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3C146005"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01E45FA9"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2</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136932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B871A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ECD16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B2A766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0CE4F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B7F31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FF6087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CAF4C7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4B2E6EA8"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74B478E7"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8F34F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F0F6D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3BB9D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55CF5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FF183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50BB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244DF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73C9BB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76123B34"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4F57FF3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4</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E5E4A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7828D9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7E1A3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EC18E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7BCD6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8498B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E2FD8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6249FC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47876D5E"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347636CC"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5</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21022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5C8E6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CFBF0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0.2</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4E0B04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D6B4B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DF70C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BF640D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123051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253B228A"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317B8E7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6</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14FA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CD168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E66F7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0.2</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4501A0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025B0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6BCEA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3E48B3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1BE1BB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25.0</w:t>
            </w:r>
          </w:p>
        </w:tc>
      </w:tr>
      <w:tr w:rsidR="00B317A8" w:rsidRPr="00E610A5" w14:paraId="43FC3E1C"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68A8CBCA" w14:textId="77777777" w:rsidR="00D26EFB" w:rsidRPr="00E610A5" w:rsidRDefault="00D26EFB" w:rsidP="00673102">
            <w:pPr>
              <w:pStyle w:val="TableTextBold"/>
              <w:spacing w:before="50" w:after="0"/>
              <w:rPr>
                <w:noProof w:val="0"/>
                <w:lang w:eastAsia="en-GB"/>
              </w:rPr>
            </w:pPr>
            <w:r w:rsidRPr="00E610A5">
              <w:rPr>
                <w:noProof w:val="0"/>
                <w:lang w:eastAsia="en-GB"/>
              </w:rPr>
              <w:t>Light duty vehicles</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9F0569"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9F5EBE"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E027171"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EC6F4C2"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1A8A84A"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E4D1BCA"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F2FE65C"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3BA4FFF5" w14:textId="77777777" w:rsidR="00D26EFB" w:rsidRPr="00E610A5" w:rsidRDefault="00D26EFB" w:rsidP="00673102">
            <w:pPr>
              <w:pStyle w:val="TableTextBold"/>
              <w:spacing w:before="50" w:after="0"/>
              <w:jc w:val="center"/>
              <w:rPr>
                <w:b w:val="0"/>
                <w:noProof w:val="0"/>
                <w:lang w:eastAsia="en-GB"/>
              </w:rPr>
            </w:pPr>
          </w:p>
        </w:tc>
      </w:tr>
      <w:tr w:rsidR="00B317A8" w:rsidRPr="00E610A5" w14:paraId="4F053845"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3EE7856C" w14:textId="77777777" w:rsidR="00D26EFB" w:rsidRPr="00E610A5" w:rsidRDefault="00D26EFB" w:rsidP="00673102">
            <w:pPr>
              <w:pStyle w:val="TableTextBold"/>
              <w:spacing w:before="50" w:after="0"/>
              <w:rPr>
                <w:noProof w:val="0"/>
                <w:lang w:eastAsia="en-GB"/>
              </w:rPr>
            </w:pPr>
            <w:r w:rsidRPr="00E610A5">
              <w:rPr>
                <w:noProof w:val="0"/>
                <w:lang w:eastAsia="en-GB"/>
              </w:rPr>
              <w:t>Gasoline</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F6647D"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79EA99"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29CB98"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7746228"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E66D80"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103A096"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3349992"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03F45248" w14:textId="77777777" w:rsidR="00D26EFB" w:rsidRPr="00E610A5" w:rsidRDefault="00D26EFB" w:rsidP="00673102">
            <w:pPr>
              <w:pStyle w:val="TableTextBold"/>
              <w:spacing w:before="50" w:after="0"/>
              <w:jc w:val="center"/>
              <w:rPr>
                <w:b w:val="0"/>
                <w:noProof w:val="0"/>
                <w:lang w:eastAsia="en-GB"/>
              </w:rPr>
            </w:pPr>
          </w:p>
        </w:tc>
      </w:tr>
      <w:tr w:rsidR="00B317A8" w:rsidRPr="00E610A5" w14:paraId="39F3FB99"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164C9E0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57997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A7F83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E9814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6.5</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E12AA5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6.5</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1C87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201.0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79663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131.0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541D3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86.0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1BF2500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41.0</w:t>
            </w:r>
          </w:p>
        </w:tc>
      </w:tr>
      <w:tr w:rsidR="00B317A8" w:rsidRPr="00E610A5" w14:paraId="7BD6AF7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6007F02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1</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93E9C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47.3</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7C04D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46.3</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4D31AA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27.5</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1B345E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13.8</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8C72D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1ECBD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07DFAB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C08775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14.0</w:t>
            </w:r>
          </w:p>
        </w:tc>
      </w:tr>
      <w:tr w:rsidR="00B317A8" w:rsidRPr="00E610A5" w14:paraId="06D3A63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7616AC9D"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2</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E9066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83.8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CA6C77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27.7</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3F600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15.8</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B54863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12.3</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AD243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94.0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15291E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7B4B29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A34635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r>
      <w:tr w:rsidR="00B317A8" w:rsidRPr="00E610A5" w14:paraId="6182DA91"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009C933B"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C8EC9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17.1</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29327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832F1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2B1FAD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F1E00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83.0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2B598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C16A81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C3AA9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r>
      <w:tr w:rsidR="00B317A8" w:rsidRPr="00E610A5" w14:paraId="39B445C1"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7407E54F"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4</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F4F27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14.1</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06DF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1.17</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BEDF7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0.36</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08F8A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0.36</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CFD1D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B2523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C07F76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8AB2B9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08D28AA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53E4C74B"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5</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BE5B5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C3034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6293F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0.19</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FD423C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6D857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A565D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41CE5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1796A20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0D675E86"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101E3E0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6</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3D603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A0EC2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8F993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0.19</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BF583A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4C9AD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57.0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02F18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3F8802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F59A6F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27642C0C"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51A1F9C5" w14:textId="77777777" w:rsidR="00D26EFB" w:rsidRPr="00E610A5" w:rsidRDefault="00D26EFB" w:rsidP="00673102">
            <w:pPr>
              <w:pStyle w:val="TableTextBold"/>
              <w:spacing w:before="50" w:after="0"/>
              <w:rPr>
                <w:noProof w:val="0"/>
                <w:lang w:eastAsia="en-GB"/>
              </w:rPr>
            </w:pPr>
            <w:r w:rsidRPr="00E610A5">
              <w:rPr>
                <w:noProof w:val="0"/>
                <w:lang w:eastAsia="en-GB"/>
              </w:rPr>
              <w:t>Diesel</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F7D228"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462F55"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92B1D0"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BC3B8D"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455289"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7C2217"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334C1C4"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49FA6E3E" w14:textId="77777777" w:rsidR="00D26EFB" w:rsidRPr="00E610A5" w:rsidRDefault="00D26EFB" w:rsidP="00673102">
            <w:pPr>
              <w:pStyle w:val="TableTextBold"/>
              <w:spacing w:before="50" w:after="0"/>
              <w:jc w:val="center"/>
              <w:rPr>
                <w:b w:val="0"/>
                <w:noProof w:val="0"/>
                <w:lang w:eastAsia="en-GB"/>
              </w:rPr>
            </w:pPr>
          </w:p>
        </w:tc>
      </w:tr>
      <w:tr w:rsidR="00B317A8" w:rsidRPr="00E610A5" w14:paraId="17ACB257"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48FA94F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30871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BB574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0FCAB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E0571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7A2FA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22.0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82DDC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082F96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BA6C3A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r>
      <w:tr w:rsidR="00B317A8" w:rsidRPr="00E610A5" w14:paraId="5709B779"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574270D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1</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EF117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7EC32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11616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7D147D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BCC94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82BD6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5A7ED2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1641028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r>
      <w:tr w:rsidR="00B317A8" w:rsidRPr="00E610A5" w14:paraId="3A500300"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AD08808"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2</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FF640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AD91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C2FC3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852DE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1FDC6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57E59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0EA65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710606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r>
      <w:tr w:rsidR="00B317A8" w:rsidRPr="00E610A5" w14:paraId="0B7EB911"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A8FE2D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FDB1F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A1072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9B520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A6DCF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77C45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B380C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65FA62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E764D4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2EA7661E"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178E7DB8"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4</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79CCB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AE7BC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CEE36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EF687C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C3172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5C592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ED4540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2A77E5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5E93760F"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6705467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5</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6C4A1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62796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D7DD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68A1F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1A394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3151E2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C31CC0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D6DF66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7A552401"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5A24FBB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lastRenderedPageBreak/>
              <w:t>Euro 6</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D93B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DCBF8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AC5C0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529A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0CA7F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95979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2E526F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C13B00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0.0</w:t>
            </w:r>
          </w:p>
        </w:tc>
      </w:tr>
      <w:tr w:rsidR="00B317A8" w:rsidRPr="00E610A5" w14:paraId="3DA43CFE"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F53394B" w14:textId="77777777" w:rsidR="00D26EFB" w:rsidRPr="00E610A5" w:rsidRDefault="00D26EFB" w:rsidP="00673102">
            <w:pPr>
              <w:pStyle w:val="TableTextBold"/>
              <w:spacing w:before="50" w:after="0"/>
              <w:rPr>
                <w:noProof w:val="0"/>
                <w:lang w:eastAsia="en-GB"/>
              </w:rPr>
            </w:pPr>
            <w:r w:rsidRPr="00E610A5">
              <w:rPr>
                <w:noProof w:val="0"/>
                <w:lang w:eastAsia="en-GB"/>
              </w:rPr>
              <w:t>Heavy duty truck and bus</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C9C0B3"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F24D53"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8D28C3"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61C937"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70E693"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4A5398"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75BEEA"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4E2A08E6" w14:textId="77777777" w:rsidR="00D26EFB" w:rsidRPr="00E610A5" w:rsidRDefault="00D26EFB" w:rsidP="00673102">
            <w:pPr>
              <w:pStyle w:val="TableTextBold"/>
              <w:spacing w:before="50" w:after="0"/>
              <w:jc w:val="center"/>
              <w:rPr>
                <w:b w:val="0"/>
                <w:noProof w:val="0"/>
                <w:lang w:eastAsia="en-GB"/>
              </w:rPr>
            </w:pPr>
          </w:p>
        </w:tc>
      </w:tr>
      <w:tr w:rsidR="00B317A8" w:rsidRPr="00E610A5" w14:paraId="7233538B"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60C4A327" w14:textId="77777777" w:rsidR="00D26EFB" w:rsidRPr="00E610A5" w:rsidRDefault="00D26EFB" w:rsidP="00673102">
            <w:pPr>
              <w:pStyle w:val="TableTextBold"/>
              <w:spacing w:before="50" w:after="0"/>
              <w:rPr>
                <w:noProof w:val="0"/>
                <w:lang w:eastAsia="en-GB"/>
              </w:rPr>
            </w:pPr>
            <w:r w:rsidRPr="00E610A5">
              <w:rPr>
                <w:noProof w:val="0"/>
                <w:lang w:eastAsia="en-GB"/>
              </w:rPr>
              <w:t>Gasoline all technologies</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B408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C74C4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C72ED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5DCF1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DE9A6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140.0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6D5E3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140.0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6947B7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9508CB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59B235DC"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3619007F" w14:textId="77777777" w:rsidR="00D26EFB" w:rsidRPr="00E610A5" w:rsidRDefault="00D26EFB" w:rsidP="00673102">
            <w:pPr>
              <w:pStyle w:val="TableTextBold"/>
              <w:spacing w:before="50" w:after="0"/>
              <w:rPr>
                <w:noProof w:val="0"/>
                <w:lang w:eastAsia="en-GB"/>
              </w:rPr>
            </w:pPr>
            <w:r w:rsidRPr="00E610A5">
              <w:rPr>
                <w:noProof w:val="0"/>
                <w:lang w:eastAsia="en-GB"/>
              </w:rPr>
              <w:t>Diesel</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34CB7F"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6FAC4B" w14:textId="77777777" w:rsidR="00D26EFB" w:rsidRPr="00E610A5" w:rsidRDefault="00D26EFB" w:rsidP="00673102">
            <w:pPr>
              <w:pStyle w:val="TableTextBold"/>
              <w:spacing w:before="50" w:after="0"/>
              <w:jc w:val="center"/>
              <w:rPr>
                <w:b w:val="0"/>
                <w:noProof w:val="0"/>
                <w:lang w:eastAsia="en-GB"/>
              </w:rPr>
            </w:pP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31751E"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B66B866"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BCD2E2"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F310ED" w14:textId="77777777" w:rsidR="00D26EFB" w:rsidRPr="00E610A5" w:rsidRDefault="00D26EFB" w:rsidP="00673102">
            <w:pPr>
              <w:pStyle w:val="TableTextBold"/>
              <w:spacing w:before="50" w:after="0"/>
              <w:jc w:val="center"/>
              <w:rPr>
                <w:b w:val="0"/>
                <w:noProof w:val="0"/>
                <w:lang w:eastAsia="en-GB"/>
              </w:rPr>
            </w:pP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DD325B"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67E1BA3A" w14:textId="77777777" w:rsidR="00D26EFB" w:rsidRPr="00E610A5" w:rsidRDefault="00D26EFB" w:rsidP="00673102">
            <w:pPr>
              <w:pStyle w:val="TableTextBold"/>
              <w:spacing w:before="50" w:after="0"/>
              <w:jc w:val="center"/>
              <w:rPr>
                <w:b w:val="0"/>
                <w:noProof w:val="0"/>
                <w:lang w:eastAsia="en-GB"/>
              </w:rPr>
            </w:pPr>
          </w:p>
        </w:tc>
      </w:tr>
      <w:tr w:rsidR="00B317A8" w:rsidRPr="00E610A5" w14:paraId="5D8B8256"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4C91D4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 </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740268"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8D27A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GVW</w:t>
            </w:r>
            <w:r w:rsidRPr="00E610A5">
              <w:rPr>
                <w:rFonts w:cs="Arial"/>
                <w:b w:val="0"/>
                <w:noProof w:val="0"/>
                <w:lang w:eastAsia="en-GB"/>
              </w:rPr>
              <w:t>≤</w:t>
            </w:r>
            <w:r w:rsidRPr="00E610A5">
              <w:rPr>
                <w:b w:val="0"/>
                <w:noProof w:val="0"/>
                <w:lang w:eastAsia="en-GB"/>
              </w:rPr>
              <w:t>12t</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37CDCD"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DEDC8F"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C01E6E"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5C62E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GVW</w:t>
            </w:r>
            <w:r w:rsidRPr="00E610A5">
              <w:rPr>
                <w:rFonts w:cs="Arial"/>
                <w:b w:val="0"/>
                <w:noProof w:val="0"/>
                <w:lang w:eastAsia="en-GB"/>
              </w:rPr>
              <w:t>≤</w:t>
            </w:r>
            <w:r w:rsidRPr="00E610A5">
              <w:rPr>
                <w:b w:val="0"/>
                <w:noProof w:val="0"/>
                <w:lang w:eastAsia="en-GB"/>
              </w:rPr>
              <w:t>12t</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44B75B7"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2DEFA4A1" w14:textId="77777777" w:rsidR="00D26EFB" w:rsidRPr="00E610A5" w:rsidRDefault="00D26EFB" w:rsidP="00673102">
            <w:pPr>
              <w:pStyle w:val="TableTextBold"/>
              <w:spacing w:before="50" w:after="0"/>
              <w:jc w:val="center"/>
              <w:rPr>
                <w:b w:val="0"/>
                <w:noProof w:val="0"/>
                <w:lang w:eastAsia="en-GB"/>
              </w:rPr>
            </w:pPr>
          </w:p>
        </w:tc>
      </w:tr>
      <w:tr w:rsidR="00B317A8" w:rsidRPr="00E610A5" w14:paraId="40C2C675"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4C1412E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25225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A282C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80B23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54297B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C415B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82B29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00A879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F00E7A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r>
      <w:tr w:rsidR="00B317A8" w:rsidRPr="00E610A5" w14:paraId="0501F590"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B444E79"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8334D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9042B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5BB83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B8465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6E84E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ECF52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7856FD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52199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r>
      <w:tr w:rsidR="00B317A8" w:rsidRPr="00E610A5" w14:paraId="4CAA865B"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373654B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5C4A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A29A1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FE47C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714C54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E1499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54.4</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D168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54.4</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7AC2C0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321A45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18.6</w:t>
            </w:r>
          </w:p>
        </w:tc>
      </w:tr>
      <w:tr w:rsidR="00B317A8" w:rsidRPr="00E610A5" w14:paraId="7EEABF2C"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44F1285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A5CF9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1AF92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D61B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FE123C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271B0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43E3B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5846C2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434F6B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18.2</w:t>
            </w:r>
          </w:p>
        </w:tc>
      </w:tr>
      <w:tr w:rsidR="00B317A8" w:rsidRPr="00E610A5" w14:paraId="06ABEA75"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EB4E74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18949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090E8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7EB7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7.2</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15238F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5.8</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5F12B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5D29C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17AAF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006245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71713B29"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C4E325F"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EF198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B4495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6DDCA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19.8</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1B5E06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17.2</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96EE06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A3BB7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5B9B3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E5EAF2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1E7038C6"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FF77A4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419A18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18.5</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5654F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18.5</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06661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58667F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04EC3F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BFFF9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8BE2F0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31F2F8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47C66CE6"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523EC3C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 </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E92D1D"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7495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12t&lt;GVW</w:t>
            </w:r>
            <w:r w:rsidRPr="00E610A5">
              <w:rPr>
                <w:rFonts w:cs="Arial"/>
                <w:b w:val="0"/>
                <w:noProof w:val="0"/>
                <w:lang w:eastAsia="en-GB"/>
              </w:rPr>
              <w:t>≤</w:t>
            </w:r>
            <w:r w:rsidRPr="00E610A5">
              <w:rPr>
                <w:b w:val="0"/>
                <w:noProof w:val="0"/>
                <w:lang w:eastAsia="en-GB"/>
              </w:rPr>
              <w:t>16t</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97C217"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7FDB27D"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B53FD9"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5F4AE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12t&lt;GVW</w:t>
            </w:r>
            <w:r w:rsidRPr="00E610A5">
              <w:rPr>
                <w:rFonts w:cs="Arial"/>
                <w:b w:val="0"/>
                <w:noProof w:val="0"/>
                <w:lang w:eastAsia="en-GB"/>
              </w:rPr>
              <w:t>≤</w:t>
            </w:r>
            <w:r w:rsidRPr="00E610A5">
              <w:rPr>
                <w:b w:val="0"/>
                <w:noProof w:val="0"/>
                <w:lang w:eastAsia="en-GB"/>
              </w:rPr>
              <w:t>16t</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C8C540"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2143F979" w14:textId="77777777" w:rsidR="00D26EFB" w:rsidRPr="00E610A5" w:rsidRDefault="00D26EFB" w:rsidP="00673102">
            <w:pPr>
              <w:pStyle w:val="TableTextBold"/>
              <w:spacing w:before="50" w:after="0"/>
              <w:jc w:val="center"/>
              <w:rPr>
                <w:b w:val="0"/>
                <w:noProof w:val="0"/>
                <w:lang w:eastAsia="en-GB"/>
              </w:rPr>
            </w:pPr>
          </w:p>
        </w:tc>
      </w:tr>
      <w:tr w:rsidR="00B317A8" w:rsidRPr="00E610A5" w14:paraId="00CB1E58"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224C9A8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D036B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D0850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8CBA0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CCA9AB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9EC4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D7422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911273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21AFF9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r>
      <w:tr w:rsidR="00B317A8" w:rsidRPr="00E610A5" w14:paraId="79065988"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B57C01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709C4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27388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B14D9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EFA87E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3D626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F57C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9A724D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C3C86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r>
      <w:tr w:rsidR="00B317A8" w:rsidRPr="00E610A5" w14:paraId="1A573A9D"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3A59E56"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B7FA5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40AF4A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5894D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852E4B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1CBD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54.4</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8FAE5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54.4</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F2031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10F12F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18.6</w:t>
            </w:r>
          </w:p>
        </w:tc>
      </w:tr>
      <w:tr w:rsidR="00B317A8" w:rsidRPr="00E610A5" w14:paraId="1E23C009"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F706B4F"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D17A1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4657C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A2D57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7E53F4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BA68D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54708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46D808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7E959B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18.2</w:t>
            </w:r>
          </w:p>
        </w:tc>
      </w:tr>
      <w:tr w:rsidR="00B317A8" w:rsidRPr="00E610A5" w14:paraId="218FA3A3"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5C8AEB17"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69B8A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DED78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00557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13.8</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1DB082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11.4</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D47ED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11B65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38D44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D87107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21B05C26"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E85681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F776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68FA9E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29.8</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75D67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40.2</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B15B1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33.6</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003C4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143FB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DDD088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39BF91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23E34F53"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5CBE16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928D0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37.0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38F4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37.0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17ED9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B0302C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D8FC58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9A598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2.6</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F6AAA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A218B2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w:t>
            </w:r>
          </w:p>
        </w:tc>
      </w:tr>
      <w:tr w:rsidR="00B317A8" w:rsidRPr="00E610A5" w14:paraId="4AA5CF5C"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6266F0ED"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 </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35A2C5" w14:textId="77777777" w:rsidR="00D26EFB" w:rsidRPr="00E610A5" w:rsidRDefault="00D26EFB" w:rsidP="00673102">
            <w:pPr>
              <w:pStyle w:val="TableTextBold"/>
              <w:spacing w:before="50" w:after="0"/>
              <w:jc w:val="center"/>
              <w:rPr>
                <w:b w:val="0"/>
                <w:noProof w:val="0"/>
                <w:lang w:eastAsia="en-GB"/>
              </w:rPr>
            </w:pP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B21D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16t&lt;GVW</w:t>
            </w:r>
            <w:r w:rsidRPr="00E610A5">
              <w:rPr>
                <w:rFonts w:cs="Arial"/>
                <w:b w:val="0"/>
                <w:noProof w:val="0"/>
                <w:lang w:eastAsia="en-GB"/>
              </w:rPr>
              <w:t>≤</w:t>
            </w:r>
            <w:r w:rsidRPr="00E610A5">
              <w:rPr>
                <w:b w:val="0"/>
                <w:noProof w:val="0"/>
                <w:lang w:eastAsia="en-GB"/>
              </w:rPr>
              <w:t>28t</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322BEB" w14:textId="77777777" w:rsidR="00D26EFB" w:rsidRPr="00E610A5" w:rsidRDefault="00D26EFB" w:rsidP="00673102">
            <w:pPr>
              <w:pStyle w:val="TableTextBold"/>
              <w:spacing w:before="50" w:after="0"/>
              <w:jc w:val="center"/>
              <w:rPr>
                <w:b w:val="0"/>
                <w:noProof w:val="0"/>
                <w:lang w:eastAsia="en-GB"/>
              </w:rPr>
            </w:pP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9CB99BC"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D58017" w14:textId="77777777" w:rsidR="00D26EFB" w:rsidRPr="00E610A5" w:rsidRDefault="00D26EFB" w:rsidP="00673102">
            <w:pPr>
              <w:pStyle w:val="TableTextBold"/>
              <w:spacing w:before="50" w:after="0"/>
              <w:jc w:val="center"/>
              <w:rPr>
                <w:b w:val="0"/>
                <w:noProof w:val="0"/>
                <w:lang w:eastAsia="en-GB"/>
              </w:rPr>
            </w:pP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9FAE1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16t&lt;GVW</w:t>
            </w:r>
            <w:r w:rsidRPr="00E610A5">
              <w:rPr>
                <w:rFonts w:cs="Arial"/>
                <w:b w:val="0"/>
                <w:noProof w:val="0"/>
                <w:lang w:eastAsia="en-GB"/>
              </w:rPr>
              <w:t>≤</w:t>
            </w:r>
            <w:r w:rsidRPr="00E610A5">
              <w:rPr>
                <w:b w:val="0"/>
                <w:noProof w:val="0"/>
                <w:lang w:eastAsia="en-GB"/>
              </w:rPr>
              <w:t>28t</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FE5DFD4"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20C89917" w14:textId="77777777" w:rsidR="00D26EFB" w:rsidRPr="00E610A5" w:rsidRDefault="00D26EFB" w:rsidP="00673102">
            <w:pPr>
              <w:pStyle w:val="TableTextBold"/>
              <w:spacing w:before="50" w:after="0"/>
              <w:jc w:val="center"/>
              <w:rPr>
                <w:b w:val="0"/>
                <w:noProof w:val="0"/>
                <w:lang w:eastAsia="en-GB"/>
              </w:rPr>
            </w:pPr>
          </w:p>
        </w:tc>
      </w:tr>
      <w:tr w:rsidR="00B317A8" w:rsidRPr="00E610A5" w14:paraId="71653EC0"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5610EB9D"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2BD52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9D215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140CB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D37F49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AE015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7750C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63F0F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D20E10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5B964A94"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542545F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F9ABB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3E1C1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C7B10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DF7F9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2E64C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DBE99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79E6AB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37145F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71717ABC"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FB809F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26379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2A175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CE3B3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CC2D2A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17F51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220B1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010FA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69.6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6763F9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65.1</w:t>
            </w:r>
          </w:p>
        </w:tc>
      </w:tr>
      <w:tr w:rsidR="00B317A8" w:rsidRPr="00E610A5" w14:paraId="55E6E632"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97E6F1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77A0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6409C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D7943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35E177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B6F20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6F86B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590706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74.4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134E94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63.7</w:t>
            </w:r>
          </w:p>
        </w:tc>
      </w:tr>
      <w:tr w:rsidR="00B317A8" w:rsidRPr="00E610A5" w14:paraId="08C5177F"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619E0FC"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D8EEB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4A29F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239842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13.8</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390DE8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11.4</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B5F0F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EAA46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9B1C76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43AA47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56D728A8"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C230CB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ABE7C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29.8</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E79D9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29.8</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94F9E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40.2</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643E32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33.6</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6EB0B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427DB93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C3651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ADEF7D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1CB57C72"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73F935E"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054A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37.0</w:t>
            </w:r>
          </w:p>
        </w:tc>
        <w:tc>
          <w:tcPr>
            <w:tcW w:w="127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182E6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37.0</w:t>
            </w:r>
          </w:p>
        </w:tc>
        <w:tc>
          <w:tcPr>
            <w:tcW w:w="54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B90A3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39.0</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EC905C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EF15B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230"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21859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707"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40DF55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6894F5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60527374"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7973F1F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 </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164E52"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C7859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28t&lt;GVW</w:t>
            </w:r>
            <w:r w:rsidRPr="00E610A5">
              <w:rPr>
                <w:rFonts w:cs="Arial"/>
                <w:b w:val="0"/>
                <w:noProof w:val="0"/>
                <w:lang w:eastAsia="en-GB"/>
              </w:rPr>
              <w:t>≤</w:t>
            </w:r>
            <w:r w:rsidRPr="00E610A5">
              <w:rPr>
                <w:b w:val="0"/>
                <w:noProof w:val="0"/>
                <w:lang w:eastAsia="en-GB"/>
              </w:rPr>
              <w:t>34t</w:t>
            </w:r>
          </w:p>
        </w:tc>
        <w:tc>
          <w:tcPr>
            <w:tcW w:w="103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B5DD28B"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62F7A9" w14:textId="77777777" w:rsidR="00D26EFB" w:rsidRPr="00E610A5" w:rsidRDefault="00D26EFB" w:rsidP="00673102">
            <w:pPr>
              <w:pStyle w:val="TableTextBold"/>
              <w:spacing w:before="50" w:after="0"/>
              <w:jc w:val="center"/>
              <w:rPr>
                <w:b w:val="0"/>
                <w:noProof w:val="0"/>
                <w:lang w:eastAsia="en-GB"/>
              </w:rPr>
            </w:pPr>
          </w:p>
        </w:tc>
        <w:tc>
          <w:tcPr>
            <w:tcW w:w="1937" w:type="dxa"/>
            <w:gridSpan w:val="3"/>
            <w:tcBorders>
              <w:top w:val="single" w:sz="4" w:space="0" w:color="365F91"/>
              <w:left w:val="single" w:sz="4" w:space="0" w:color="365F91"/>
              <w:bottom w:val="single" w:sz="4" w:space="0" w:color="365F91"/>
              <w:right w:val="single" w:sz="4" w:space="0" w:color="365F91"/>
            </w:tcBorders>
            <w:shd w:val="clear" w:color="auto" w:fill="auto"/>
            <w:noWrap/>
            <w:hideMark/>
          </w:tcPr>
          <w:p w14:paraId="24C3EE1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28t&lt;GVW</w:t>
            </w:r>
            <w:r w:rsidRPr="00E610A5">
              <w:rPr>
                <w:rFonts w:cs="Arial"/>
                <w:b w:val="0"/>
                <w:noProof w:val="0"/>
                <w:lang w:eastAsia="en-GB"/>
              </w:rPr>
              <w:t>≤</w:t>
            </w:r>
            <w:r w:rsidRPr="00E610A5">
              <w:rPr>
                <w:b w:val="0"/>
                <w:noProof w:val="0"/>
                <w:lang w:eastAsia="en-GB"/>
              </w:rPr>
              <w:t>34t</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B914D63" w14:textId="77777777" w:rsidR="00D26EFB" w:rsidRPr="00E610A5" w:rsidRDefault="00D26EFB" w:rsidP="00673102">
            <w:pPr>
              <w:pStyle w:val="TableTextBold"/>
              <w:spacing w:before="50" w:after="0"/>
              <w:jc w:val="center"/>
              <w:rPr>
                <w:b w:val="0"/>
                <w:noProof w:val="0"/>
                <w:lang w:eastAsia="en-GB"/>
              </w:rPr>
            </w:pPr>
          </w:p>
        </w:tc>
      </w:tr>
      <w:tr w:rsidR="00B317A8" w:rsidRPr="00E610A5" w14:paraId="4D92D528"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56241496"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36AA7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936674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24022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736E5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5C766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436A72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B67DC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704C8A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61C8FB8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508509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08DB1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C9F59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DEB16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480A8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C844D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905D29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6D70B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48A897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2FDEBCB2"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7666BE63"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A2D35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791FEA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E23A6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14.0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E7926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E8657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B895D3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CA292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69.6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998A42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65.1</w:t>
            </w:r>
          </w:p>
        </w:tc>
      </w:tr>
      <w:tr w:rsidR="00B317A8" w:rsidRPr="00E610A5" w14:paraId="79BB5B7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EF9BF8D"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E36314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0C6AD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6ADCD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A638A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D8731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C47FD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693B6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74.4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B182E7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63.7</w:t>
            </w:r>
          </w:p>
        </w:tc>
      </w:tr>
      <w:tr w:rsidR="00B317A8" w:rsidRPr="00E610A5" w14:paraId="232D2008"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3B145C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CE402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17.4</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7FEA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17.4</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5D34F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21.4</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C4EB0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17.4</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7A21F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76158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251EE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2207B7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49261522"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532954C"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96358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45.6</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90BA1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45.6</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3EC3D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61.6</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ECDD2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51.6</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EC581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0FD268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BCDD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A7C99D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2F55C404"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55059F4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BB5B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56.5</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5B7E3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56.5</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A8D43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59.5</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E1A3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44.5</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3B494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D7810E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2D200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83333C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2221F7F9"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084D90D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 </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B960B8"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CC02E9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GVW&gt;34t</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C71B3C"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6CAD3A"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3E8181" w14:textId="77777777" w:rsidR="00D26EFB" w:rsidRPr="00E610A5" w:rsidRDefault="00D26EFB" w:rsidP="00673102">
            <w:pPr>
              <w:pStyle w:val="TableTextBold"/>
              <w:spacing w:before="50" w:after="0"/>
              <w:jc w:val="center"/>
              <w:rPr>
                <w:b w:val="0"/>
                <w:noProof w:val="0"/>
                <w:lang w:eastAsia="en-GB"/>
              </w:rPr>
            </w:pP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4FB206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GVW&gt;34t</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1162672"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39CDAAE5" w14:textId="77777777" w:rsidR="00D26EFB" w:rsidRPr="00E610A5" w:rsidRDefault="00D26EFB" w:rsidP="00673102">
            <w:pPr>
              <w:pStyle w:val="TableTextBold"/>
              <w:spacing w:before="50" w:after="0"/>
              <w:jc w:val="center"/>
              <w:rPr>
                <w:b w:val="0"/>
                <w:noProof w:val="0"/>
                <w:lang w:eastAsia="en-GB"/>
              </w:rPr>
            </w:pPr>
          </w:p>
        </w:tc>
      </w:tr>
      <w:tr w:rsidR="00B317A8" w:rsidRPr="00E610A5" w14:paraId="6094DE03"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0C32CAB3"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96F43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122DA5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1FDE1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986DC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B7449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9CEB5D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22A4F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E1E6EF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5A4AB04C"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4A160DD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1D57B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FBA7E7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93630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14B6A7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4076E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1E58A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3CE01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26E3DE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20B6786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7E5A2F78"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DC19F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ADCC68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18.0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B868C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9793F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D1390F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2AD3CB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112.0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FEB19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69.6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7EFAC6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65.1</w:t>
            </w:r>
          </w:p>
        </w:tc>
      </w:tr>
      <w:tr w:rsidR="00B317A8" w:rsidRPr="00E610A5" w14:paraId="4FFFAC68"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336316F"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1328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6FCBAB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936AD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76F08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FF75C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FADA0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FC69F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74.4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879495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63.7</w:t>
            </w:r>
          </w:p>
        </w:tc>
      </w:tr>
      <w:tr w:rsidR="00B317A8" w:rsidRPr="00E610A5" w14:paraId="0373B255"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1E85F0CB"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735B8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B8A7A2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7DABB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23.4</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30B0F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19.2</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01E3C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08B056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5C2E2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B6316E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7BFCB05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88D22C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7AD83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49.0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8C6C11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E9EE1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66.6</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5FA95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55.8</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EF74C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5F9C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01134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44CA90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49E576DC"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8066BD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lastRenderedPageBreak/>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964471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61.0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708F0D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61.0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0D13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64.0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A4498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48.0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EA4DCC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B60B3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D8354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5.6</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38810D3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4.2</w:t>
            </w:r>
          </w:p>
        </w:tc>
      </w:tr>
      <w:tr w:rsidR="00B317A8" w:rsidRPr="00E610A5" w14:paraId="66C12BFF"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030DBB61" w14:textId="77777777" w:rsidR="00D26EFB" w:rsidRPr="00E610A5" w:rsidRDefault="00D26EFB" w:rsidP="00673102">
            <w:pPr>
              <w:pStyle w:val="TableTextBold"/>
              <w:spacing w:before="50" w:after="0"/>
              <w:rPr>
                <w:noProof w:val="0"/>
                <w:lang w:eastAsia="en-GB"/>
              </w:rPr>
            </w:pPr>
            <w:r w:rsidRPr="00E610A5">
              <w:rPr>
                <w:noProof w:val="0"/>
                <w:lang w:eastAsia="en-GB"/>
              </w:rPr>
              <w:t>Urban bus or coach</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DA2977"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C75A10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All types</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AFA8D8"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ED2063"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005F77" w14:textId="77777777" w:rsidR="00D26EFB" w:rsidRPr="00E610A5" w:rsidRDefault="00D26EFB" w:rsidP="00673102">
            <w:pPr>
              <w:pStyle w:val="TableTextBold"/>
              <w:spacing w:before="50" w:after="0"/>
              <w:jc w:val="center"/>
              <w:rPr>
                <w:b w:val="0"/>
                <w:noProof w:val="0"/>
                <w:lang w:eastAsia="en-GB"/>
              </w:rPr>
            </w:pP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55B287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All types</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2CBEC3"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309F3501" w14:textId="77777777" w:rsidR="00D26EFB" w:rsidRPr="00E610A5" w:rsidRDefault="00D26EFB" w:rsidP="00673102">
            <w:pPr>
              <w:pStyle w:val="TableTextBold"/>
              <w:spacing w:before="50" w:after="0"/>
              <w:jc w:val="center"/>
              <w:rPr>
                <w:b w:val="0"/>
                <w:noProof w:val="0"/>
                <w:lang w:eastAsia="en-GB"/>
              </w:rPr>
            </w:pPr>
          </w:p>
        </w:tc>
      </w:tr>
      <w:tr w:rsidR="00B317A8" w:rsidRPr="00E610A5" w14:paraId="7AFCC094"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1BC1BE2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A913A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B63783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0860C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766B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30.0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06A48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1E1B9A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9B74B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5D9437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6BFEA769"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4D74E40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5BC61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3CC38E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AECA4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921A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0F4FC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7476D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175.0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4FEC42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CB80E0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70.0</w:t>
            </w:r>
          </w:p>
        </w:tc>
      </w:tr>
      <w:tr w:rsidR="00B317A8" w:rsidRPr="00E610A5" w14:paraId="30BE427E"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369600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94DFC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658BD5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647E5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505B6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CF38F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113.8</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CC823B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113.8</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0EAC6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52.0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EF8902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45.5</w:t>
            </w:r>
          </w:p>
        </w:tc>
      </w:tr>
      <w:tr w:rsidR="00B317A8" w:rsidRPr="00E610A5" w14:paraId="6466581B"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0E09A2F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BD59E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52F0F5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6D6D2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0243F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F74F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103.3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B76E1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103.3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7108546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47.2</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679BF08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41.3</w:t>
            </w:r>
          </w:p>
        </w:tc>
      </w:tr>
      <w:tr w:rsidR="00B317A8" w:rsidRPr="00E610A5" w14:paraId="64A70C4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454EFC7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3765D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4A234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38032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13.8</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CDEE8E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11.4</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98F28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C9D095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F7D63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48684EE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w:t>
            </w:r>
          </w:p>
        </w:tc>
      </w:tr>
      <w:tr w:rsidR="00B317A8" w:rsidRPr="00E610A5" w14:paraId="2068365D"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778F6B11"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0B528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33.2</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168E4E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33.2</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23053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40.2</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8B831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33.6</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300195"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DB9AC3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11646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14648EB"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w:t>
            </w:r>
          </w:p>
        </w:tc>
      </w:tr>
      <w:tr w:rsidR="00B317A8" w:rsidRPr="00E610A5" w14:paraId="57D999F7"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58FA6334"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VI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BC9E6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41.5</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716A1F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41.5</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4FC5C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39.0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62A58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29.0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75F8A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8D0DDC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5.3</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D83312"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2.4</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42C057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w:t>
            </w:r>
          </w:p>
        </w:tc>
      </w:tr>
      <w:tr w:rsidR="00B317A8" w:rsidRPr="00E610A5" w14:paraId="7B2DE598"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51F4715F" w14:textId="77777777" w:rsidR="00D26EFB" w:rsidRPr="00E610A5" w:rsidRDefault="00D26EFB" w:rsidP="00673102">
            <w:pPr>
              <w:pStyle w:val="TableTextBold"/>
              <w:spacing w:before="50" w:after="0"/>
              <w:rPr>
                <w:noProof w:val="0"/>
                <w:lang w:eastAsia="en-GB"/>
              </w:rPr>
            </w:pPr>
            <w:r w:rsidRPr="00E610A5">
              <w:rPr>
                <w:noProof w:val="0"/>
                <w:lang w:eastAsia="en-GB"/>
              </w:rPr>
              <w:t>CNG</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AE1EC8"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7DFAD42"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068534"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4311FFD"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A50FBE" w14:textId="77777777" w:rsidR="00D26EFB" w:rsidRPr="00E610A5" w:rsidRDefault="00D26EFB" w:rsidP="00673102">
            <w:pPr>
              <w:pStyle w:val="TableTextBold"/>
              <w:spacing w:before="50" w:after="0"/>
              <w:jc w:val="center"/>
              <w:rPr>
                <w:b w:val="0"/>
                <w:noProof w:val="0"/>
                <w:lang w:eastAsia="en-GB"/>
              </w:rPr>
            </w:pP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659B5E6" w14:textId="77777777" w:rsidR="00D26EFB" w:rsidRPr="00E610A5" w:rsidRDefault="00D26EFB" w:rsidP="00673102">
            <w:pPr>
              <w:pStyle w:val="TableTextBold"/>
              <w:spacing w:before="50" w:after="0"/>
              <w:jc w:val="center"/>
              <w:rPr>
                <w:b w:val="0"/>
                <w:noProof w:val="0"/>
                <w:lang w:eastAsia="en-GB"/>
              </w:rPr>
            </w:pP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A43C80"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39B1F5C2" w14:textId="77777777" w:rsidR="00D26EFB" w:rsidRPr="00E610A5" w:rsidRDefault="00D26EFB" w:rsidP="00673102">
            <w:pPr>
              <w:pStyle w:val="TableTextBold"/>
              <w:spacing w:before="50" w:after="0"/>
              <w:jc w:val="center"/>
              <w:rPr>
                <w:b w:val="0"/>
                <w:noProof w:val="0"/>
                <w:lang w:eastAsia="en-GB"/>
              </w:rPr>
            </w:pPr>
          </w:p>
        </w:tc>
      </w:tr>
      <w:tr w:rsidR="00B317A8" w:rsidRPr="00E610A5" w14:paraId="1C899A3A"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ACDFB6B"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pre-Euro</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3313CF"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18BC12B"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7E67B6"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15D89D5"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7D8C9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78853E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06A75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2E4EB52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r>
      <w:tr w:rsidR="00B317A8" w:rsidRPr="00E610A5" w14:paraId="10CDF2F4"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65EE67D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130CA9"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3D9698A"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B2AB2C"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5DA13B"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FF440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CE09FA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5A641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16BDF78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6,800</w:t>
            </w:r>
          </w:p>
        </w:tc>
      </w:tr>
      <w:tr w:rsidR="00B317A8" w:rsidRPr="00E610A5" w14:paraId="0BD60E51"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47EE2640"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3E3427"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B6379E8"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48ACE5"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91DB186"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301D7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4,500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7E782D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4,500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939B2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4B3ABE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4,500</w:t>
            </w:r>
          </w:p>
        </w:tc>
      </w:tr>
      <w:tr w:rsidR="00B317A8" w:rsidRPr="00E610A5" w14:paraId="41B12639" w14:textId="77777777" w:rsidTr="00CA31B8">
        <w:trPr>
          <w:cantSplit/>
          <w:trHeight w:val="300"/>
        </w:trPr>
        <w:tc>
          <w:tcPr>
            <w:tcW w:w="1395" w:type="dxa"/>
            <w:tcBorders>
              <w:top w:val="single" w:sz="4" w:space="0" w:color="365F91"/>
              <w:left w:val="nil"/>
              <w:bottom w:val="single" w:sz="4" w:space="0" w:color="365F91"/>
              <w:right w:val="single" w:sz="4" w:space="0" w:color="365F91"/>
            </w:tcBorders>
            <w:shd w:val="clear" w:color="auto" w:fill="auto"/>
            <w:noWrap/>
            <w:hideMark/>
          </w:tcPr>
          <w:p w14:paraId="2DEFEDA7"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III</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7CEA4B"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B353C27"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517623"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2E11FB"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7487E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F8F5C5A"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D6A69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AC1A3A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1,280</w:t>
            </w:r>
          </w:p>
        </w:tc>
      </w:tr>
      <w:tr w:rsidR="00B317A8" w:rsidRPr="00E610A5" w14:paraId="170C8059" w14:textId="77777777" w:rsidTr="00CA31B8">
        <w:trPr>
          <w:cantSplit/>
          <w:trHeight w:val="315"/>
        </w:trPr>
        <w:tc>
          <w:tcPr>
            <w:tcW w:w="1395" w:type="dxa"/>
            <w:tcBorders>
              <w:top w:val="single" w:sz="4" w:space="0" w:color="365F91"/>
              <w:left w:val="nil"/>
              <w:bottom w:val="single" w:sz="4" w:space="0" w:color="365F91"/>
              <w:right w:val="single" w:sz="4" w:space="0" w:color="365F91"/>
            </w:tcBorders>
            <w:shd w:val="clear" w:color="auto" w:fill="auto"/>
            <w:noWrap/>
            <w:hideMark/>
          </w:tcPr>
          <w:p w14:paraId="441434A5"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Euro IV and later</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3472E9"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292DBC"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07CC5E04"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3F7554"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84E1F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3DEBC3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E870BD"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7A39D0C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980</w:t>
            </w:r>
          </w:p>
        </w:tc>
      </w:tr>
      <w:tr w:rsidR="00B317A8" w:rsidRPr="00E610A5" w14:paraId="59203D4E"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55A4A694" w14:textId="77777777" w:rsidR="00D26EFB" w:rsidRPr="00E610A5" w:rsidRDefault="00D26EFB" w:rsidP="00673102">
            <w:pPr>
              <w:pStyle w:val="TableTextBold"/>
              <w:spacing w:before="50" w:after="0"/>
              <w:rPr>
                <w:noProof w:val="0"/>
                <w:lang w:eastAsia="en-GB"/>
              </w:rPr>
            </w:pPr>
            <w:r w:rsidRPr="00E610A5">
              <w:rPr>
                <w:noProof w:val="0"/>
                <w:lang w:eastAsia="en-GB"/>
              </w:rPr>
              <w:t>Power two wheeler</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976A36"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D2696A"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22F281"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BE2764"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F9E9B7" w14:textId="77777777" w:rsidR="00D26EFB" w:rsidRPr="00E610A5" w:rsidRDefault="00D26EFB" w:rsidP="00673102">
            <w:pPr>
              <w:pStyle w:val="TableTextBold"/>
              <w:spacing w:before="50" w:after="0"/>
              <w:jc w:val="center"/>
              <w:rPr>
                <w:b w:val="0"/>
                <w:noProof w:val="0"/>
                <w:lang w:eastAsia="en-GB"/>
              </w:rPr>
            </w:pP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487E8C5" w14:textId="77777777" w:rsidR="00D26EFB" w:rsidRPr="00E610A5" w:rsidRDefault="00D26EFB" w:rsidP="00673102">
            <w:pPr>
              <w:pStyle w:val="TableTextBold"/>
              <w:spacing w:before="50" w:after="0"/>
              <w:jc w:val="center"/>
              <w:rPr>
                <w:b w:val="0"/>
                <w:noProof w:val="0"/>
                <w:lang w:eastAsia="en-GB"/>
              </w:rPr>
            </w:pP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F9BEDC"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241BC9FA" w14:textId="77777777" w:rsidR="00D26EFB" w:rsidRPr="00E610A5" w:rsidRDefault="00D26EFB" w:rsidP="00673102">
            <w:pPr>
              <w:pStyle w:val="TableTextBold"/>
              <w:spacing w:before="50" w:after="0"/>
              <w:jc w:val="center"/>
              <w:rPr>
                <w:b w:val="0"/>
                <w:noProof w:val="0"/>
                <w:lang w:eastAsia="en-GB"/>
              </w:rPr>
            </w:pPr>
          </w:p>
        </w:tc>
      </w:tr>
      <w:tr w:rsidR="00B317A8" w:rsidRPr="00E610A5" w14:paraId="035DD929"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44DCD019" w14:textId="77777777" w:rsidR="00D26EFB" w:rsidRPr="00E610A5" w:rsidRDefault="00D26EFB" w:rsidP="00673102">
            <w:pPr>
              <w:pStyle w:val="TableTextBold"/>
              <w:spacing w:before="50" w:after="0"/>
              <w:rPr>
                <w:noProof w:val="0"/>
                <w:lang w:eastAsia="en-GB"/>
              </w:rPr>
            </w:pPr>
            <w:r w:rsidRPr="00E610A5">
              <w:rPr>
                <w:noProof w:val="0"/>
                <w:lang w:eastAsia="en-GB"/>
              </w:rPr>
              <w:t>Gasoline</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282519" w14:textId="77777777" w:rsidR="00D26EFB" w:rsidRPr="00E610A5" w:rsidRDefault="00D26EFB" w:rsidP="00673102">
            <w:pPr>
              <w:pStyle w:val="TableTextBold"/>
              <w:spacing w:before="50" w:after="0"/>
              <w:jc w:val="center"/>
              <w:rPr>
                <w:b w:val="0"/>
                <w:noProof w:val="0"/>
                <w:lang w:eastAsia="en-GB"/>
              </w:rPr>
            </w:pP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241E01"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9FD1BF" w14:textId="77777777" w:rsidR="00D26EFB" w:rsidRPr="00E610A5" w:rsidRDefault="00D26EFB" w:rsidP="00673102">
            <w:pPr>
              <w:pStyle w:val="TableTextBold"/>
              <w:spacing w:before="50" w:after="0"/>
              <w:jc w:val="center"/>
              <w:rPr>
                <w:b w:val="0"/>
                <w:noProof w:val="0"/>
                <w:lang w:eastAsia="en-GB"/>
              </w:rPr>
            </w:pP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3E6DDE" w14:textId="77777777" w:rsidR="00D26EFB" w:rsidRPr="00E610A5" w:rsidRDefault="00D26EFB" w:rsidP="00673102">
            <w:pPr>
              <w:pStyle w:val="TableTextBold"/>
              <w:spacing w:before="50" w:after="0"/>
              <w:jc w:val="center"/>
              <w:rPr>
                <w:b w:val="0"/>
                <w:noProof w:val="0"/>
                <w:lang w:eastAsia="en-GB"/>
              </w:rPr>
            </w:pP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09C38E" w14:textId="77777777" w:rsidR="00D26EFB" w:rsidRPr="00E610A5" w:rsidRDefault="00D26EFB" w:rsidP="00673102">
            <w:pPr>
              <w:pStyle w:val="TableTextBold"/>
              <w:spacing w:before="50" w:after="0"/>
              <w:jc w:val="center"/>
              <w:rPr>
                <w:b w:val="0"/>
                <w:noProof w:val="0"/>
                <w:lang w:eastAsia="en-GB"/>
              </w:rPr>
            </w:pP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E9FD343" w14:textId="77777777" w:rsidR="00D26EFB" w:rsidRPr="00E610A5" w:rsidRDefault="00D26EFB" w:rsidP="00673102">
            <w:pPr>
              <w:pStyle w:val="TableTextBold"/>
              <w:spacing w:before="50" w:after="0"/>
              <w:jc w:val="center"/>
              <w:rPr>
                <w:b w:val="0"/>
                <w:noProof w:val="0"/>
                <w:lang w:eastAsia="en-GB"/>
              </w:rPr>
            </w:pP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787F6B" w14:textId="77777777" w:rsidR="00D26EFB" w:rsidRPr="00E610A5" w:rsidRDefault="00D26EFB" w:rsidP="00673102">
            <w:pPr>
              <w:pStyle w:val="TableTextBold"/>
              <w:spacing w:before="50" w:after="0"/>
              <w:jc w:val="center"/>
              <w:rPr>
                <w:b w:val="0"/>
                <w:noProof w:val="0"/>
                <w:lang w:eastAsia="en-GB"/>
              </w:rPr>
            </w:pPr>
          </w:p>
        </w:tc>
        <w:tc>
          <w:tcPr>
            <w:tcW w:w="921" w:type="dxa"/>
            <w:tcBorders>
              <w:top w:val="single" w:sz="4" w:space="0" w:color="365F91"/>
              <w:left w:val="single" w:sz="4" w:space="0" w:color="365F91"/>
              <w:bottom w:val="single" w:sz="4" w:space="0" w:color="365F91"/>
              <w:right w:val="nil"/>
            </w:tcBorders>
            <w:shd w:val="clear" w:color="auto" w:fill="auto"/>
            <w:noWrap/>
            <w:hideMark/>
          </w:tcPr>
          <w:p w14:paraId="6DBCE9AF" w14:textId="77777777" w:rsidR="00D26EFB" w:rsidRPr="00E610A5" w:rsidRDefault="00D26EFB" w:rsidP="00673102">
            <w:pPr>
              <w:pStyle w:val="TableTextBold"/>
              <w:spacing w:before="50" w:after="0"/>
              <w:jc w:val="center"/>
              <w:rPr>
                <w:b w:val="0"/>
                <w:noProof w:val="0"/>
                <w:lang w:eastAsia="en-GB"/>
              </w:rPr>
            </w:pPr>
          </w:p>
        </w:tc>
      </w:tr>
      <w:tr w:rsidR="00B317A8" w:rsidRPr="00E610A5" w14:paraId="63B77BFF"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4260B3AA"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&lt;50 cm</w:t>
            </w:r>
            <w:r w:rsidRPr="00E610A5">
              <w:rPr>
                <w:b w:val="0"/>
                <w:noProof w:val="0"/>
                <w:vertAlign w:val="superscript"/>
                <w:lang w:eastAsia="en-GB"/>
              </w:rPr>
              <w:t>3</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D95C5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7B78E4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DA277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29BD4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074E2E1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219</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D4B337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219</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0374BE"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219</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4A25C31"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219</w:t>
            </w:r>
          </w:p>
        </w:tc>
      </w:tr>
      <w:tr w:rsidR="00B317A8" w:rsidRPr="00E610A5" w14:paraId="21E68359" w14:textId="77777777" w:rsidTr="00CA31B8">
        <w:trPr>
          <w:cantSplit/>
          <w:trHeight w:val="255"/>
        </w:trPr>
        <w:tc>
          <w:tcPr>
            <w:tcW w:w="1395" w:type="dxa"/>
            <w:tcBorders>
              <w:top w:val="single" w:sz="4" w:space="0" w:color="365F91"/>
              <w:left w:val="nil"/>
              <w:bottom w:val="single" w:sz="4" w:space="0" w:color="365F91"/>
              <w:right w:val="single" w:sz="4" w:space="0" w:color="365F91"/>
            </w:tcBorders>
            <w:shd w:val="clear" w:color="auto" w:fill="auto"/>
            <w:noWrap/>
            <w:hideMark/>
          </w:tcPr>
          <w:p w14:paraId="111CC852"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&gt;50 cm</w:t>
            </w:r>
            <w:r w:rsidRPr="00E610A5">
              <w:rPr>
                <w:b w:val="0"/>
                <w:noProof w:val="0"/>
                <w:vertAlign w:val="superscript"/>
                <w:lang w:eastAsia="en-GB"/>
              </w:rPr>
              <w:t>3</w:t>
            </w:r>
            <w:r w:rsidRPr="00E610A5">
              <w:rPr>
                <w:b w:val="0"/>
                <w:noProof w:val="0"/>
                <w:lang w:eastAsia="en-GB"/>
              </w:rPr>
              <w:t xml:space="preserve"> 2</w:t>
            </w:r>
            <w:r w:rsidRPr="00E610A5">
              <w:rPr>
                <w:b w:val="0"/>
                <w:noProof w:val="0"/>
                <w:lang w:eastAsia="en-GB"/>
              </w:rPr>
              <w:noBreakHyphen/>
              <w:t>stroke</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3DADB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13EC4C4"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0F40E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39FCD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A5A7E9"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1276D63"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9C3D58"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04EA0C4C"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150</w:t>
            </w:r>
          </w:p>
        </w:tc>
      </w:tr>
      <w:tr w:rsidR="00B317A8" w:rsidRPr="00E610A5" w14:paraId="5C032661" w14:textId="77777777" w:rsidTr="00CA31B8">
        <w:trPr>
          <w:cantSplit/>
          <w:trHeight w:val="270"/>
        </w:trPr>
        <w:tc>
          <w:tcPr>
            <w:tcW w:w="1395" w:type="dxa"/>
            <w:tcBorders>
              <w:top w:val="single" w:sz="4" w:space="0" w:color="365F91"/>
              <w:left w:val="nil"/>
              <w:bottom w:val="single" w:sz="4" w:space="0" w:color="365F91"/>
              <w:right w:val="single" w:sz="4" w:space="0" w:color="365F91"/>
            </w:tcBorders>
            <w:shd w:val="clear" w:color="auto" w:fill="auto"/>
            <w:noWrap/>
            <w:hideMark/>
          </w:tcPr>
          <w:p w14:paraId="2349B419" w14:textId="77777777" w:rsidR="00D26EFB" w:rsidRPr="00E610A5" w:rsidRDefault="00D26EFB" w:rsidP="00673102">
            <w:pPr>
              <w:pStyle w:val="TableTextBold"/>
              <w:spacing w:before="50" w:after="0"/>
              <w:rPr>
                <w:b w:val="0"/>
                <w:noProof w:val="0"/>
                <w:lang w:eastAsia="en-GB"/>
              </w:rPr>
            </w:pPr>
            <w:r w:rsidRPr="00E610A5">
              <w:rPr>
                <w:b w:val="0"/>
                <w:noProof w:val="0"/>
                <w:lang w:eastAsia="en-GB"/>
              </w:rPr>
              <w:t>&gt;50 cm</w:t>
            </w:r>
            <w:r w:rsidRPr="00E610A5">
              <w:rPr>
                <w:b w:val="0"/>
                <w:noProof w:val="0"/>
                <w:vertAlign w:val="superscript"/>
                <w:lang w:eastAsia="en-GB"/>
              </w:rPr>
              <w:t>3</w:t>
            </w:r>
            <w:r w:rsidRPr="00E610A5">
              <w:rPr>
                <w:b w:val="0"/>
                <w:noProof w:val="0"/>
                <w:lang w:eastAsia="en-GB"/>
              </w:rPr>
              <w:t xml:space="preserve"> 4</w:t>
            </w:r>
            <w:r w:rsidRPr="00E610A5">
              <w:rPr>
                <w:b w:val="0"/>
                <w:noProof w:val="0"/>
                <w:lang w:eastAsia="en-GB"/>
              </w:rPr>
              <w:noBreakHyphen/>
              <w:t>stroke</w:t>
            </w:r>
          </w:p>
        </w:tc>
        <w:tc>
          <w:tcPr>
            <w:tcW w:w="567"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8EF79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1821"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0BC34A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3CCB0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516"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4595A6"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w:t>
            </w:r>
          </w:p>
        </w:tc>
        <w:tc>
          <w:tcPr>
            <w:tcW w:w="832"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8ACD6F"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c>
          <w:tcPr>
            <w:tcW w:w="1310"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9F7E3C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c>
          <w:tcPr>
            <w:tcW w:w="627"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EA3BF0"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c>
          <w:tcPr>
            <w:tcW w:w="921" w:type="dxa"/>
            <w:tcBorders>
              <w:top w:val="single" w:sz="4" w:space="0" w:color="365F91"/>
              <w:left w:val="single" w:sz="4" w:space="0" w:color="365F91"/>
              <w:bottom w:val="single" w:sz="4" w:space="0" w:color="365F91"/>
              <w:right w:val="nil"/>
            </w:tcBorders>
            <w:shd w:val="clear" w:color="auto" w:fill="auto"/>
            <w:noWrap/>
            <w:hideMark/>
          </w:tcPr>
          <w:p w14:paraId="560A1637" w14:textId="77777777" w:rsidR="00D26EFB" w:rsidRPr="00E610A5" w:rsidRDefault="00D26EFB" w:rsidP="00673102">
            <w:pPr>
              <w:pStyle w:val="TableTextBold"/>
              <w:spacing w:before="50" w:after="0"/>
              <w:jc w:val="center"/>
              <w:rPr>
                <w:b w:val="0"/>
                <w:noProof w:val="0"/>
                <w:lang w:eastAsia="en-GB"/>
              </w:rPr>
            </w:pPr>
            <w:r w:rsidRPr="00E610A5">
              <w:rPr>
                <w:b w:val="0"/>
                <w:noProof w:val="0"/>
                <w:lang w:eastAsia="en-GB"/>
              </w:rPr>
              <w:t>200</w:t>
            </w:r>
          </w:p>
        </w:tc>
      </w:tr>
    </w:tbl>
    <w:p w14:paraId="7FE42E60" w14:textId="77777777" w:rsidR="00D26EFB" w:rsidRPr="00E610A5" w:rsidRDefault="00D26EFB" w:rsidP="00D26EFB">
      <w:pPr>
        <w:pStyle w:val="Heading2"/>
        <w:spacing w:before="480"/>
        <w:ind w:left="992" w:hanging="992"/>
        <w:rPr>
          <w:lang w:eastAsia="en-GB"/>
        </w:rPr>
      </w:pPr>
      <w:bookmarkStart w:id="328" w:name="_Toc481751461"/>
      <w:bookmarkStart w:id="329" w:name="_Toc5271477"/>
      <w:bookmarkStart w:id="330" w:name="_Toc68856681"/>
      <w:r w:rsidRPr="00E610A5">
        <w:rPr>
          <w:lang w:eastAsia="en-GB"/>
        </w:rPr>
        <w:t>A4.2</w:t>
      </w:r>
      <w:r w:rsidRPr="00E610A5">
        <w:rPr>
          <w:lang w:eastAsia="en-GB"/>
        </w:rPr>
        <w:tab/>
        <w:t>Emissions from solid fuels</w:t>
      </w:r>
      <w:bookmarkEnd w:id="325"/>
      <w:bookmarkEnd w:id="326"/>
      <w:bookmarkEnd w:id="327"/>
      <w:bookmarkEnd w:id="328"/>
      <w:bookmarkEnd w:id="329"/>
      <w:bookmarkEnd w:id="330"/>
    </w:p>
    <w:p w14:paraId="6FD42297" w14:textId="77777777" w:rsidR="00D26EFB" w:rsidRPr="00E610A5" w:rsidRDefault="00D26EFB" w:rsidP="00D26EFB">
      <w:pPr>
        <w:pStyle w:val="Heading3"/>
        <w:spacing w:before="240"/>
        <w:ind w:left="992" w:hanging="992"/>
      </w:pPr>
      <w:r w:rsidRPr="00E610A5">
        <w:rPr>
          <w:lang w:eastAsia="en-GB"/>
        </w:rPr>
        <w:t>A4.2.1</w:t>
      </w:r>
      <w:r w:rsidRPr="00E610A5">
        <w:rPr>
          <w:lang w:eastAsia="en-GB"/>
        </w:rPr>
        <w:tab/>
        <w:t>Activity data and uncertainties</w:t>
      </w:r>
    </w:p>
    <w:p w14:paraId="383FF5AA" w14:textId="77777777" w:rsidR="00D26EFB" w:rsidRPr="00E610A5" w:rsidRDefault="00D26EFB" w:rsidP="00D26EFB">
      <w:pPr>
        <w:pStyle w:val="BodyText"/>
        <w:rPr>
          <w:lang w:eastAsia="en-GB"/>
        </w:rPr>
      </w:pPr>
      <w:r w:rsidRPr="00E610A5">
        <w:rPr>
          <w:iCs/>
          <w:lang w:eastAsia="en-GB"/>
        </w:rPr>
        <w:t xml:space="preserve">The </w:t>
      </w:r>
      <w:r w:rsidRPr="00E610A5">
        <w:rPr>
          <w:i/>
          <w:iCs/>
          <w:lang w:eastAsia="en-GB"/>
        </w:rPr>
        <w:t>New Zealand Quarterly Statistical Return of Coal Production and Sales</w:t>
      </w:r>
      <w:r w:rsidRPr="00E610A5">
        <w:rPr>
          <w:lang w:eastAsia="en-GB"/>
        </w:rPr>
        <w:t xml:space="preserve"> conducted by MBIE has near coverage of the sector, meaning that sampling error is small. The only other possible sources of error are non-sample errors (such as respondent error and processing error). The 2019 statistical difference for solid fuels in the balance table of the publication </w:t>
      </w:r>
      <w:r w:rsidRPr="00E610A5">
        <w:rPr>
          <w:i/>
          <w:lang w:eastAsia="en-GB"/>
        </w:rPr>
        <w:t>Energy in</w:t>
      </w:r>
      <w:r w:rsidRPr="00E610A5">
        <w:rPr>
          <w:lang w:eastAsia="en-GB"/>
        </w:rPr>
        <w:t xml:space="preserve"> </w:t>
      </w:r>
      <w:r w:rsidRPr="00E610A5">
        <w:rPr>
          <w:i/>
          <w:lang w:eastAsia="en-GB"/>
        </w:rPr>
        <w:t xml:space="preserve">New Zealand </w:t>
      </w:r>
      <w:r w:rsidRPr="00E610A5">
        <w:rPr>
          <w:lang w:eastAsia="en-GB"/>
        </w:rPr>
        <w:t>(MBIE, 2020) was 5.0 per cent. This is used as the activity data uncertainty for solid fuels in 2019.</w:t>
      </w:r>
    </w:p>
    <w:p w14:paraId="08C04983" w14:textId="77777777" w:rsidR="00D26EFB" w:rsidRPr="00E610A5" w:rsidRDefault="00D26EFB" w:rsidP="00D26EFB">
      <w:pPr>
        <w:pStyle w:val="Heading3"/>
        <w:ind w:left="993" w:hanging="993"/>
      </w:pPr>
      <w:r w:rsidRPr="00E610A5">
        <w:rPr>
          <w:lang w:eastAsia="en-GB"/>
        </w:rPr>
        <w:t>A4.2.2</w:t>
      </w:r>
      <w:r w:rsidRPr="00E610A5">
        <w:rPr>
          <w:lang w:eastAsia="en-GB"/>
        </w:rPr>
        <w:tab/>
        <w:t>Emission factors and uncertainties</w:t>
      </w:r>
    </w:p>
    <w:p w14:paraId="53D0D665" w14:textId="77777777" w:rsidR="00D26EFB" w:rsidRPr="00E610A5" w:rsidRDefault="00D26EFB" w:rsidP="00D26EFB">
      <w:pPr>
        <w:pStyle w:val="BodyText"/>
        <w:rPr>
          <w:lang w:eastAsia="en-GB"/>
        </w:rPr>
      </w:pPr>
      <w:r w:rsidRPr="00E610A5">
        <w:rPr>
          <w:lang w:eastAsia="en-GB"/>
        </w:rPr>
        <w:t>The estimated uncertainty in CO</w:t>
      </w:r>
      <w:r w:rsidRPr="00E610A5">
        <w:rPr>
          <w:vertAlign w:val="subscript"/>
          <w:lang w:eastAsia="en-GB"/>
        </w:rPr>
        <w:t>2</w:t>
      </w:r>
      <w:r w:rsidRPr="00E610A5">
        <w:rPr>
          <w:lang w:eastAsia="en-GB"/>
        </w:rPr>
        <w:t xml:space="preserve"> emission factors for solid fuels is ±2.2 per cent. This is based on the difference between the range of updated emission factors for the three different ranks of coal used in New Zealand. The uncertainty for CH</w:t>
      </w:r>
      <w:r w:rsidRPr="00E610A5">
        <w:rPr>
          <w:vertAlign w:val="subscript"/>
          <w:lang w:eastAsia="en-GB"/>
        </w:rPr>
        <w:t>4</w:t>
      </w:r>
      <w:r w:rsidRPr="00E610A5">
        <w:rPr>
          <w:lang w:eastAsia="en-GB"/>
        </w:rPr>
        <w:t xml:space="preserve"> and N</w:t>
      </w:r>
      <w:r w:rsidRPr="00E610A5">
        <w:rPr>
          <w:sz w:val="20"/>
          <w:vertAlign w:val="subscript"/>
          <w:lang w:eastAsia="en-GB"/>
        </w:rPr>
        <w:t>2</w:t>
      </w:r>
      <w:r w:rsidRPr="00E610A5">
        <w:t>O</w:t>
      </w:r>
      <w:r w:rsidRPr="00E610A5">
        <w:rPr>
          <w:lang w:eastAsia="en-GB"/>
        </w:rPr>
        <w:t xml:space="preserve"> emission factors is ±50.0 per cent because almost all emission factors are IPCC defaults.</w:t>
      </w:r>
    </w:p>
    <w:p w14:paraId="0DBDB630" w14:textId="77777777" w:rsidR="00D26EFB" w:rsidRPr="00E610A5" w:rsidRDefault="00D26EFB" w:rsidP="00D26EFB">
      <w:pPr>
        <w:pStyle w:val="Heading2"/>
        <w:ind w:left="993" w:hanging="993"/>
      </w:pPr>
      <w:bookmarkStart w:id="331" w:name="_Toc321398891"/>
      <w:bookmarkStart w:id="332" w:name="_Toc384581718"/>
      <w:bookmarkStart w:id="333" w:name="_Toc448321600"/>
      <w:bookmarkStart w:id="334" w:name="_Toc481751462"/>
      <w:bookmarkStart w:id="335" w:name="_Toc5271478"/>
      <w:bookmarkStart w:id="336" w:name="_Toc68856682"/>
      <w:r w:rsidRPr="00E610A5">
        <w:rPr>
          <w:lang w:eastAsia="en-GB"/>
        </w:rPr>
        <w:lastRenderedPageBreak/>
        <w:t>A4.3</w:t>
      </w:r>
      <w:r w:rsidRPr="00E610A5">
        <w:rPr>
          <w:lang w:eastAsia="en-GB"/>
        </w:rPr>
        <w:tab/>
        <w:t>Emissions from gaseous fuels</w:t>
      </w:r>
      <w:bookmarkEnd w:id="331"/>
      <w:bookmarkEnd w:id="332"/>
      <w:bookmarkEnd w:id="333"/>
      <w:bookmarkEnd w:id="334"/>
      <w:bookmarkEnd w:id="335"/>
      <w:bookmarkEnd w:id="336"/>
    </w:p>
    <w:p w14:paraId="42030C94" w14:textId="77777777" w:rsidR="00D26EFB" w:rsidRPr="00E610A5" w:rsidRDefault="00D26EFB" w:rsidP="00D26EFB">
      <w:pPr>
        <w:pStyle w:val="Heading3"/>
        <w:spacing w:before="240"/>
        <w:ind w:left="993" w:hanging="993"/>
      </w:pPr>
      <w:r w:rsidRPr="00E610A5">
        <w:rPr>
          <w:lang w:eastAsia="en-GB"/>
        </w:rPr>
        <w:t>A4.3.1</w:t>
      </w:r>
      <w:r w:rsidRPr="00E610A5">
        <w:rPr>
          <w:lang w:eastAsia="en-GB"/>
        </w:rPr>
        <w:tab/>
        <w:t>Activity data</w:t>
      </w:r>
    </w:p>
    <w:p w14:paraId="0A066C00" w14:textId="77777777" w:rsidR="00D26EFB" w:rsidRPr="00E610A5" w:rsidRDefault="00D26EFB" w:rsidP="00D26EFB">
      <w:pPr>
        <w:pStyle w:val="BodyText"/>
        <w:rPr>
          <w:lang w:eastAsia="en-GB"/>
        </w:rPr>
      </w:pPr>
      <w:r w:rsidRPr="00E610A5">
        <w:rPr>
          <w:iCs/>
          <w:lang w:eastAsia="en-GB"/>
        </w:rPr>
        <w:t xml:space="preserve">Through the various surveys and information it collects, </w:t>
      </w:r>
      <w:r w:rsidRPr="00E610A5">
        <w:rPr>
          <w:lang w:eastAsia="en-GB"/>
        </w:rPr>
        <w:t xml:space="preserve">MBIE has full coverage of the natural gas sector. This means that there is no sampling error in natural gas statistics and the only possible sources of error include those such as respondent error and processing error. The 2019 statistical difference for gaseous fuels in the balance table of the publication </w:t>
      </w:r>
      <w:r w:rsidRPr="00E610A5">
        <w:rPr>
          <w:i/>
          <w:lang w:eastAsia="en-GB"/>
        </w:rPr>
        <w:t>Energy in</w:t>
      </w:r>
      <w:r w:rsidRPr="00E610A5">
        <w:rPr>
          <w:lang w:eastAsia="en-GB"/>
        </w:rPr>
        <w:t xml:space="preserve"> </w:t>
      </w:r>
      <w:r w:rsidRPr="00E610A5">
        <w:rPr>
          <w:i/>
          <w:lang w:eastAsia="en-GB"/>
        </w:rPr>
        <w:t xml:space="preserve">New Zealand </w:t>
      </w:r>
      <w:r w:rsidRPr="00E610A5">
        <w:rPr>
          <w:lang w:eastAsia="en-GB"/>
        </w:rPr>
        <w:t>(MBIE, 2020) was 9.3 per cent. This is used as the activity data uncertainty for gaseous fuels in 2019.</w:t>
      </w:r>
    </w:p>
    <w:p w14:paraId="3369F47F" w14:textId="77777777" w:rsidR="00D26EFB" w:rsidRPr="00E610A5" w:rsidRDefault="00D26EFB" w:rsidP="00D26EFB">
      <w:pPr>
        <w:pStyle w:val="Heading3"/>
        <w:ind w:left="993" w:hanging="993"/>
      </w:pPr>
      <w:r w:rsidRPr="00E610A5">
        <w:rPr>
          <w:lang w:eastAsia="en-GB"/>
        </w:rPr>
        <w:t>A4.3.2</w:t>
      </w:r>
      <w:r w:rsidRPr="00E610A5">
        <w:rPr>
          <w:lang w:eastAsia="en-GB"/>
        </w:rPr>
        <w:tab/>
        <w:t>Emission factors</w:t>
      </w:r>
    </w:p>
    <w:p w14:paraId="02D58455" w14:textId="2F466963" w:rsidR="00D26EFB" w:rsidRPr="00E610A5" w:rsidRDefault="00D26EFB" w:rsidP="00D26EFB">
      <w:pPr>
        <w:pStyle w:val="BodyText"/>
      </w:pPr>
      <w:r w:rsidRPr="00E610A5">
        <w:rPr>
          <w:lang w:eastAsia="en-GB"/>
        </w:rPr>
        <w:t>The estimated uncertainty in CO</w:t>
      </w:r>
      <w:r w:rsidRPr="00E610A5">
        <w:rPr>
          <w:vertAlign w:val="subscript"/>
          <w:lang w:eastAsia="en-GB"/>
        </w:rPr>
        <w:t>2</w:t>
      </w:r>
      <w:r w:rsidRPr="00E610A5">
        <w:rPr>
          <w:lang w:eastAsia="en-GB"/>
        </w:rPr>
        <w:t xml:space="preserve"> emission factors for gaseous fuels is ±2.8 per cent. This is based on the difference between the range of emission factors for three large gas fields in New</w:t>
      </w:r>
      <w:r w:rsidR="00DA7A92" w:rsidRPr="00E610A5">
        <w:rPr>
          <w:lang w:eastAsia="en-GB"/>
        </w:rPr>
        <w:t> </w:t>
      </w:r>
      <w:r w:rsidRPr="00E610A5">
        <w:rPr>
          <w:lang w:eastAsia="en-GB"/>
        </w:rPr>
        <w:t>Zealand. Together, these gas fields made up over 55 per cent of New Zealand’s total gas supply in 2019. The uncertainty for CH</w:t>
      </w:r>
      <w:r w:rsidRPr="00E610A5">
        <w:rPr>
          <w:vertAlign w:val="subscript"/>
          <w:lang w:eastAsia="en-GB"/>
        </w:rPr>
        <w:t xml:space="preserve">4 </w:t>
      </w:r>
      <w:r w:rsidRPr="00E610A5">
        <w:rPr>
          <w:lang w:eastAsia="en-GB"/>
        </w:rPr>
        <w:t>and N</w:t>
      </w:r>
      <w:r w:rsidRPr="00E610A5">
        <w:rPr>
          <w:sz w:val="20"/>
          <w:vertAlign w:val="subscript"/>
          <w:lang w:eastAsia="en-GB"/>
        </w:rPr>
        <w:t>2</w:t>
      </w:r>
      <w:r w:rsidRPr="00E610A5">
        <w:t>O</w:t>
      </w:r>
      <w:r w:rsidRPr="00E610A5">
        <w:rPr>
          <w:lang w:eastAsia="en-GB"/>
        </w:rPr>
        <w:t xml:space="preserve"> </w:t>
      </w:r>
      <w:r w:rsidRPr="00E610A5">
        <w:t>emission factors is ±50.0 per cent because almost all emission factors are IPCC defaults.</w:t>
      </w:r>
    </w:p>
    <w:p w14:paraId="54425C56" w14:textId="77777777" w:rsidR="00D26EFB" w:rsidRPr="00E610A5" w:rsidRDefault="00D26EFB" w:rsidP="00D26EFB">
      <w:pPr>
        <w:pStyle w:val="Heading2"/>
        <w:ind w:left="993" w:hanging="993"/>
        <w:rPr>
          <w:lang w:eastAsia="en-GB"/>
        </w:rPr>
      </w:pPr>
      <w:bookmarkStart w:id="337" w:name="_Toc448321601"/>
      <w:bookmarkStart w:id="338" w:name="_Toc481751463"/>
      <w:bookmarkStart w:id="339" w:name="_Toc5271479"/>
      <w:bookmarkStart w:id="340" w:name="_Toc321398892"/>
      <w:bookmarkStart w:id="341" w:name="_Toc384581719"/>
      <w:bookmarkStart w:id="342" w:name="_Toc68856683"/>
      <w:r w:rsidRPr="00E610A5">
        <w:rPr>
          <w:lang w:eastAsia="en-GB"/>
        </w:rPr>
        <w:t>A4.4</w:t>
      </w:r>
      <w:r w:rsidRPr="00E610A5">
        <w:rPr>
          <w:lang w:eastAsia="en-GB"/>
        </w:rPr>
        <w:tab/>
        <w:t>Energy balance</w:t>
      </w:r>
      <w:bookmarkEnd w:id="337"/>
      <w:bookmarkEnd w:id="338"/>
      <w:bookmarkEnd w:id="339"/>
      <w:bookmarkEnd w:id="342"/>
      <w:r w:rsidRPr="00E610A5">
        <w:rPr>
          <w:lang w:eastAsia="en-GB"/>
        </w:rPr>
        <w:t xml:space="preserve"> </w:t>
      </w:r>
      <w:bookmarkEnd w:id="340"/>
      <w:bookmarkEnd w:id="341"/>
    </w:p>
    <w:p w14:paraId="10DD3693" w14:textId="65BCAF62" w:rsidR="00D26EFB" w:rsidRPr="00E610A5" w:rsidRDefault="00D26EFB" w:rsidP="00D26EFB">
      <w:pPr>
        <w:pStyle w:val="BodyText"/>
      </w:pPr>
      <w:r w:rsidRPr="00E610A5">
        <w:t xml:space="preserve">Detailed and up-to-date energy balance tables for New Zealand are available online: </w:t>
      </w:r>
      <w:hyperlink r:id="rId51" w:history="1">
        <w:r w:rsidR="00DA7A92" w:rsidRPr="00E610A5">
          <w:rPr>
            <w:rStyle w:val="Hyperlink"/>
          </w:rPr>
          <w:t>www.mbie.govt.nz/building-and-energy/energy-and-natural-resources/energy-statistics-and-modelling/energy-statistics/energy-balances</w:t>
        </w:r>
      </w:hyperlink>
      <w:r w:rsidRPr="00E610A5">
        <w:t>.</w:t>
      </w:r>
    </w:p>
    <w:p w14:paraId="11835C07" w14:textId="25195096" w:rsidR="00D26EFB" w:rsidRPr="00E610A5" w:rsidRDefault="00D26EFB" w:rsidP="00D26EFB">
      <w:pPr>
        <w:pStyle w:val="BodyText"/>
      </w:pPr>
      <w:r w:rsidRPr="00E610A5">
        <w:t xml:space="preserve">Further information can be found within the publication </w:t>
      </w:r>
      <w:r w:rsidRPr="00E610A5">
        <w:rPr>
          <w:i/>
        </w:rPr>
        <w:t>Energy in New Zealand</w:t>
      </w:r>
      <w:r w:rsidRPr="00E610A5">
        <w:t xml:space="preserve"> </w:t>
      </w:r>
      <w:r w:rsidRPr="00E610A5">
        <w:rPr>
          <w:lang w:eastAsia="en-GB"/>
        </w:rPr>
        <w:t>(MBIE, 2020)</w:t>
      </w:r>
      <w:r w:rsidRPr="00E610A5">
        <w:t xml:space="preserve">, also available online: </w:t>
      </w:r>
      <w:hyperlink r:id="rId52" w:history="1">
        <w:r w:rsidR="00DA7A92" w:rsidRPr="00E610A5">
          <w:rPr>
            <w:rStyle w:val="Hyperlink"/>
          </w:rPr>
          <w:t>www.mbie.govt.nz/building-and-energy/energy-and-natural-resources/energy-statistics-and-modelling/energy-publications-and-technical-papers/energy-in-new-zealand</w:t>
        </w:r>
      </w:hyperlink>
      <w:r w:rsidRPr="00E610A5">
        <w:t>.</w:t>
      </w:r>
    </w:p>
    <w:p w14:paraId="776E3BFA" w14:textId="77777777" w:rsidR="00D26EFB" w:rsidRPr="00E610A5" w:rsidRDefault="00D26EFB" w:rsidP="00D26EFB">
      <w:pPr>
        <w:pStyle w:val="BodyText"/>
      </w:pPr>
      <w:r w:rsidRPr="00E610A5">
        <w:t>Table A4.8 gives a time series of energy use versus non-energy use of natural gas.</w:t>
      </w:r>
    </w:p>
    <w:p w14:paraId="5AFFD1F1" w14:textId="77777777" w:rsidR="00D26EFB" w:rsidRPr="00E610A5" w:rsidRDefault="00D26EFB" w:rsidP="00D26EFB">
      <w:pPr>
        <w:pStyle w:val="Table"/>
        <w:rPr>
          <w:lang w:eastAsia="en-GB"/>
        </w:rPr>
      </w:pPr>
      <w:bookmarkStart w:id="343" w:name="_Toc5271522"/>
      <w:bookmarkStart w:id="344" w:name="_Toc68277348"/>
      <w:bookmarkStart w:id="345" w:name="_Toc68791817"/>
      <w:r w:rsidRPr="00E610A5">
        <w:rPr>
          <w:lang w:eastAsia="en-GB"/>
        </w:rPr>
        <w:t xml:space="preserve">Table A4.8 </w:t>
      </w:r>
      <w:r w:rsidRPr="00E610A5">
        <w:rPr>
          <w:lang w:eastAsia="en-GB"/>
        </w:rPr>
        <w:tab/>
        <w:t>Split of energy use and non-energy use of natural gas in petajoules</w:t>
      </w:r>
      <w:bookmarkEnd w:id="343"/>
      <w:bookmarkEnd w:id="344"/>
      <w:bookmarkEnd w:id="345"/>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488"/>
        <w:gridCol w:w="1874"/>
      </w:tblGrid>
      <w:tr w:rsidR="00D26EFB" w:rsidRPr="00E610A5" w14:paraId="47765CE9" w14:textId="77777777" w:rsidTr="00C245AC">
        <w:trPr>
          <w:tblHeader/>
        </w:trPr>
        <w:tc>
          <w:tcPr>
            <w:tcW w:w="607" w:type="dxa"/>
            <w:tcBorders>
              <w:top w:val="single" w:sz="4" w:space="0" w:color="365F91"/>
              <w:left w:val="nil"/>
              <w:bottom w:val="single" w:sz="4" w:space="0" w:color="365F91"/>
              <w:right w:val="single" w:sz="4" w:space="0" w:color="365F91"/>
            </w:tcBorders>
            <w:shd w:val="clear" w:color="auto" w:fill="365F91"/>
            <w:vAlign w:val="bottom"/>
          </w:tcPr>
          <w:p w14:paraId="2325E896" w14:textId="77777777" w:rsidR="00D26EFB" w:rsidRPr="00E610A5" w:rsidRDefault="00D26EFB" w:rsidP="002C0311">
            <w:pPr>
              <w:pStyle w:val="TableTextBold"/>
              <w:keepNext/>
              <w:spacing w:before="50" w:after="50"/>
              <w:rPr>
                <w:noProof w:val="0"/>
                <w:color w:val="FFFFFF"/>
              </w:rPr>
            </w:pPr>
          </w:p>
        </w:tc>
        <w:tc>
          <w:tcPr>
            <w:tcW w:w="1488" w:type="dxa"/>
            <w:tcBorders>
              <w:top w:val="single" w:sz="4" w:space="0" w:color="365F91"/>
              <w:left w:val="single" w:sz="4" w:space="0" w:color="365F91"/>
              <w:bottom w:val="single" w:sz="4" w:space="0" w:color="365F91"/>
              <w:right w:val="nil"/>
            </w:tcBorders>
            <w:shd w:val="clear" w:color="auto" w:fill="365F91"/>
            <w:vAlign w:val="bottom"/>
          </w:tcPr>
          <w:p w14:paraId="00589AC3" w14:textId="77777777" w:rsidR="00D26EFB" w:rsidRPr="00E610A5" w:rsidRDefault="00D26EFB" w:rsidP="002C0311">
            <w:pPr>
              <w:pStyle w:val="TableTextBold"/>
              <w:keepNext/>
              <w:spacing w:before="50" w:after="50"/>
              <w:jc w:val="center"/>
              <w:rPr>
                <w:noProof w:val="0"/>
                <w:color w:val="FFFFFF"/>
              </w:rPr>
            </w:pPr>
            <w:r w:rsidRPr="00E610A5">
              <w:rPr>
                <w:noProof w:val="0"/>
                <w:color w:val="FFFFFF"/>
              </w:rPr>
              <w:t>Energy use</w:t>
            </w:r>
          </w:p>
        </w:tc>
        <w:tc>
          <w:tcPr>
            <w:tcW w:w="1874" w:type="dxa"/>
            <w:tcBorders>
              <w:top w:val="single" w:sz="4" w:space="0" w:color="365F91"/>
              <w:left w:val="nil"/>
              <w:bottom w:val="single" w:sz="4" w:space="0" w:color="365F91"/>
              <w:right w:val="nil"/>
            </w:tcBorders>
            <w:shd w:val="clear" w:color="auto" w:fill="365F91"/>
            <w:vAlign w:val="bottom"/>
          </w:tcPr>
          <w:p w14:paraId="6235DD44" w14:textId="77777777" w:rsidR="00D26EFB" w:rsidRPr="00E610A5" w:rsidRDefault="00D26EFB" w:rsidP="002C0311">
            <w:pPr>
              <w:pStyle w:val="TableTextBold"/>
              <w:keepNext/>
              <w:spacing w:before="50" w:after="50"/>
              <w:jc w:val="center"/>
              <w:rPr>
                <w:noProof w:val="0"/>
                <w:color w:val="FFFFFF"/>
              </w:rPr>
            </w:pPr>
            <w:r w:rsidRPr="00E610A5">
              <w:rPr>
                <w:noProof w:val="0"/>
                <w:color w:val="FFFFFF"/>
              </w:rPr>
              <w:t>Non-energy use</w:t>
            </w:r>
          </w:p>
        </w:tc>
      </w:tr>
      <w:tr w:rsidR="00D26EFB" w:rsidRPr="00E610A5" w14:paraId="0830C03D" w14:textId="77777777" w:rsidTr="00C245AC">
        <w:tc>
          <w:tcPr>
            <w:tcW w:w="607" w:type="dxa"/>
            <w:tcBorders>
              <w:top w:val="single" w:sz="4" w:space="0" w:color="365F91"/>
              <w:left w:val="nil"/>
              <w:bottom w:val="nil"/>
              <w:right w:val="single" w:sz="4" w:space="0" w:color="365F91"/>
            </w:tcBorders>
            <w:vAlign w:val="center"/>
          </w:tcPr>
          <w:p w14:paraId="22D72B64" w14:textId="77777777" w:rsidR="00D26EFB" w:rsidRPr="00E610A5" w:rsidRDefault="00D26EFB" w:rsidP="002C0311">
            <w:pPr>
              <w:pStyle w:val="TableTextBold"/>
              <w:keepNext/>
              <w:spacing w:before="50" w:after="50"/>
              <w:rPr>
                <w:noProof w:val="0"/>
              </w:rPr>
            </w:pPr>
            <w:r w:rsidRPr="00E610A5">
              <w:rPr>
                <w:noProof w:val="0"/>
              </w:rPr>
              <w:t>1990</w:t>
            </w:r>
          </w:p>
        </w:tc>
        <w:tc>
          <w:tcPr>
            <w:tcW w:w="1488" w:type="dxa"/>
            <w:tcBorders>
              <w:top w:val="single" w:sz="4" w:space="0" w:color="365F91"/>
              <w:left w:val="single" w:sz="4" w:space="0" w:color="365F91"/>
              <w:bottom w:val="nil"/>
              <w:right w:val="nil"/>
            </w:tcBorders>
          </w:tcPr>
          <w:p w14:paraId="33A85F84" w14:textId="77777777" w:rsidR="00D26EFB" w:rsidRPr="00E610A5" w:rsidRDefault="00D26EFB" w:rsidP="002C0311">
            <w:pPr>
              <w:pStyle w:val="TableText"/>
              <w:keepNext/>
              <w:spacing w:before="50" w:after="50"/>
              <w:jc w:val="center"/>
              <w:rPr>
                <w:color w:val="000000"/>
              </w:rPr>
            </w:pPr>
            <w:r w:rsidRPr="00E610A5">
              <w:t>129.5</w:t>
            </w:r>
          </w:p>
        </w:tc>
        <w:tc>
          <w:tcPr>
            <w:tcW w:w="1874" w:type="dxa"/>
            <w:tcBorders>
              <w:top w:val="single" w:sz="4" w:space="0" w:color="365F91"/>
              <w:left w:val="nil"/>
              <w:bottom w:val="nil"/>
              <w:right w:val="nil"/>
            </w:tcBorders>
          </w:tcPr>
          <w:p w14:paraId="5D6509AB" w14:textId="77777777" w:rsidR="00D26EFB" w:rsidRPr="00E610A5" w:rsidRDefault="00D26EFB" w:rsidP="002C0311">
            <w:pPr>
              <w:pStyle w:val="TableText"/>
              <w:keepNext/>
              <w:spacing w:before="50" w:after="50"/>
              <w:jc w:val="center"/>
              <w:rPr>
                <w:color w:val="000000"/>
              </w:rPr>
            </w:pPr>
            <w:r w:rsidRPr="00E610A5">
              <w:t>14.2</w:t>
            </w:r>
          </w:p>
        </w:tc>
      </w:tr>
      <w:tr w:rsidR="00D26EFB" w:rsidRPr="00E610A5" w14:paraId="47637CCE" w14:textId="77777777" w:rsidTr="00C245AC">
        <w:tc>
          <w:tcPr>
            <w:tcW w:w="607" w:type="dxa"/>
            <w:tcBorders>
              <w:top w:val="nil"/>
              <w:left w:val="nil"/>
              <w:bottom w:val="nil"/>
              <w:right w:val="single" w:sz="4" w:space="0" w:color="365F91"/>
            </w:tcBorders>
            <w:vAlign w:val="center"/>
          </w:tcPr>
          <w:p w14:paraId="514B92D7" w14:textId="77777777" w:rsidR="00D26EFB" w:rsidRPr="00E610A5" w:rsidRDefault="00D26EFB" w:rsidP="002C0311">
            <w:pPr>
              <w:pStyle w:val="TableTextBold"/>
              <w:keepNext/>
              <w:spacing w:before="50" w:after="50"/>
              <w:rPr>
                <w:noProof w:val="0"/>
              </w:rPr>
            </w:pPr>
            <w:r w:rsidRPr="00E610A5">
              <w:rPr>
                <w:noProof w:val="0"/>
              </w:rPr>
              <w:t>1991</w:t>
            </w:r>
          </w:p>
        </w:tc>
        <w:tc>
          <w:tcPr>
            <w:tcW w:w="1488" w:type="dxa"/>
            <w:tcBorders>
              <w:top w:val="nil"/>
              <w:left w:val="single" w:sz="4" w:space="0" w:color="365F91"/>
              <w:bottom w:val="nil"/>
              <w:right w:val="nil"/>
            </w:tcBorders>
          </w:tcPr>
          <w:p w14:paraId="5B4D222A" w14:textId="77777777" w:rsidR="00D26EFB" w:rsidRPr="00E610A5" w:rsidRDefault="00D26EFB" w:rsidP="002C0311">
            <w:pPr>
              <w:pStyle w:val="TableText"/>
              <w:keepNext/>
              <w:spacing w:before="50" w:after="50"/>
              <w:jc w:val="center"/>
              <w:rPr>
                <w:color w:val="000000"/>
              </w:rPr>
            </w:pPr>
            <w:r w:rsidRPr="00E610A5">
              <w:t>143.9</w:t>
            </w:r>
          </w:p>
        </w:tc>
        <w:tc>
          <w:tcPr>
            <w:tcW w:w="1874" w:type="dxa"/>
            <w:tcBorders>
              <w:top w:val="nil"/>
              <w:left w:val="nil"/>
              <w:bottom w:val="nil"/>
              <w:right w:val="nil"/>
            </w:tcBorders>
          </w:tcPr>
          <w:p w14:paraId="392479DA" w14:textId="77777777" w:rsidR="00D26EFB" w:rsidRPr="00E610A5" w:rsidRDefault="00D26EFB" w:rsidP="002C0311">
            <w:pPr>
              <w:pStyle w:val="TableText"/>
              <w:keepNext/>
              <w:spacing w:before="50" w:after="50"/>
              <w:jc w:val="center"/>
              <w:rPr>
                <w:color w:val="000000"/>
              </w:rPr>
            </w:pPr>
            <w:r w:rsidRPr="00E610A5">
              <w:t>22.1</w:t>
            </w:r>
          </w:p>
        </w:tc>
      </w:tr>
      <w:tr w:rsidR="00D26EFB" w:rsidRPr="00E610A5" w14:paraId="0183AFC7" w14:textId="77777777" w:rsidTr="00C245AC">
        <w:tc>
          <w:tcPr>
            <w:tcW w:w="607" w:type="dxa"/>
            <w:tcBorders>
              <w:top w:val="nil"/>
              <w:left w:val="nil"/>
              <w:bottom w:val="nil"/>
              <w:right w:val="single" w:sz="4" w:space="0" w:color="365F91"/>
            </w:tcBorders>
            <w:vAlign w:val="center"/>
          </w:tcPr>
          <w:p w14:paraId="4EB7D828" w14:textId="77777777" w:rsidR="00D26EFB" w:rsidRPr="00E610A5" w:rsidRDefault="00D26EFB" w:rsidP="002C0311">
            <w:pPr>
              <w:pStyle w:val="TableTextBold"/>
              <w:spacing w:before="50" w:after="50"/>
              <w:rPr>
                <w:noProof w:val="0"/>
              </w:rPr>
            </w:pPr>
            <w:r w:rsidRPr="00E610A5">
              <w:rPr>
                <w:noProof w:val="0"/>
              </w:rPr>
              <w:t>1992</w:t>
            </w:r>
          </w:p>
        </w:tc>
        <w:tc>
          <w:tcPr>
            <w:tcW w:w="1488" w:type="dxa"/>
            <w:tcBorders>
              <w:top w:val="nil"/>
              <w:left w:val="single" w:sz="4" w:space="0" w:color="365F91"/>
              <w:bottom w:val="nil"/>
              <w:right w:val="nil"/>
            </w:tcBorders>
          </w:tcPr>
          <w:p w14:paraId="7DEC50E4" w14:textId="77777777" w:rsidR="00D26EFB" w:rsidRPr="00E610A5" w:rsidRDefault="00D26EFB" w:rsidP="002C0311">
            <w:pPr>
              <w:pStyle w:val="TableText"/>
              <w:spacing w:before="50" w:after="50"/>
              <w:jc w:val="center"/>
              <w:rPr>
                <w:color w:val="000000"/>
              </w:rPr>
            </w:pPr>
            <w:r w:rsidRPr="00E610A5">
              <w:t>152.6</w:t>
            </w:r>
          </w:p>
        </w:tc>
        <w:tc>
          <w:tcPr>
            <w:tcW w:w="1874" w:type="dxa"/>
            <w:tcBorders>
              <w:top w:val="nil"/>
              <w:left w:val="nil"/>
              <w:bottom w:val="nil"/>
              <w:right w:val="nil"/>
            </w:tcBorders>
          </w:tcPr>
          <w:p w14:paraId="6DE83D47" w14:textId="77777777" w:rsidR="00D26EFB" w:rsidRPr="00E610A5" w:rsidRDefault="00D26EFB" w:rsidP="002C0311">
            <w:pPr>
              <w:pStyle w:val="TableText"/>
              <w:spacing w:before="50" w:after="50"/>
              <w:jc w:val="center"/>
              <w:rPr>
                <w:color w:val="000000"/>
              </w:rPr>
            </w:pPr>
            <w:r w:rsidRPr="00E610A5">
              <w:t>18.8</w:t>
            </w:r>
          </w:p>
        </w:tc>
      </w:tr>
      <w:tr w:rsidR="00D26EFB" w:rsidRPr="00E610A5" w14:paraId="57C6B65C" w14:textId="77777777" w:rsidTr="00C245AC">
        <w:tc>
          <w:tcPr>
            <w:tcW w:w="607" w:type="dxa"/>
            <w:tcBorders>
              <w:top w:val="nil"/>
              <w:left w:val="nil"/>
              <w:bottom w:val="nil"/>
              <w:right w:val="single" w:sz="4" w:space="0" w:color="365F91"/>
            </w:tcBorders>
            <w:vAlign w:val="center"/>
          </w:tcPr>
          <w:p w14:paraId="33FB16D2" w14:textId="77777777" w:rsidR="00D26EFB" w:rsidRPr="00E610A5" w:rsidRDefault="00D26EFB" w:rsidP="002C0311">
            <w:pPr>
              <w:pStyle w:val="TableTextBold"/>
              <w:spacing w:before="50" w:after="50"/>
              <w:rPr>
                <w:noProof w:val="0"/>
              </w:rPr>
            </w:pPr>
            <w:r w:rsidRPr="00E610A5">
              <w:rPr>
                <w:noProof w:val="0"/>
              </w:rPr>
              <w:t>1993</w:t>
            </w:r>
          </w:p>
        </w:tc>
        <w:tc>
          <w:tcPr>
            <w:tcW w:w="1488" w:type="dxa"/>
            <w:tcBorders>
              <w:top w:val="nil"/>
              <w:left w:val="single" w:sz="4" w:space="0" w:color="365F91"/>
              <w:bottom w:val="nil"/>
              <w:right w:val="nil"/>
            </w:tcBorders>
          </w:tcPr>
          <w:p w14:paraId="42A7529A" w14:textId="77777777" w:rsidR="00D26EFB" w:rsidRPr="00E610A5" w:rsidRDefault="00D26EFB" w:rsidP="002C0311">
            <w:pPr>
              <w:pStyle w:val="TableText"/>
              <w:spacing w:before="50" w:after="50"/>
              <w:jc w:val="center"/>
              <w:rPr>
                <w:color w:val="000000"/>
              </w:rPr>
            </w:pPr>
            <w:r w:rsidRPr="00E610A5">
              <w:t>148.0</w:t>
            </w:r>
          </w:p>
        </w:tc>
        <w:tc>
          <w:tcPr>
            <w:tcW w:w="1874" w:type="dxa"/>
            <w:tcBorders>
              <w:top w:val="nil"/>
              <w:left w:val="nil"/>
              <w:bottom w:val="nil"/>
              <w:right w:val="nil"/>
            </w:tcBorders>
          </w:tcPr>
          <w:p w14:paraId="2818BAE5" w14:textId="77777777" w:rsidR="00D26EFB" w:rsidRPr="00E610A5" w:rsidRDefault="00D26EFB" w:rsidP="002C0311">
            <w:pPr>
              <w:pStyle w:val="TableText"/>
              <w:spacing w:before="50" w:after="50"/>
              <w:jc w:val="center"/>
              <w:rPr>
                <w:color w:val="000000"/>
              </w:rPr>
            </w:pPr>
            <w:r w:rsidRPr="00E610A5">
              <w:t>21.1</w:t>
            </w:r>
          </w:p>
        </w:tc>
      </w:tr>
      <w:tr w:rsidR="00D26EFB" w:rsidRPr="00E610A5" w14:paraId="56B7FA63" w14:textId="77777777" w:rsidTr="00C245AC">
        <w:tc>
          <w:tcPr>
            <w:tcW w:w="607" w:type="dxa"/>
            <w:tcBorders>
              <w:top w:val="nil"/>
              <w:left w:val="nil"/>
              <w:bottom w:val="nil"/>
              <w:right w:val="single" w:sz="4" w:space="0" w:color="365F91"/>
            </w:tcBorders>
            <w:vAlign w:val="center"/>
          </w:tcPr>
          <w:p w14:paraId="7D4ED916" w14:textId="77777777" w:rsidR="00D26EFB" w:rsidRPr="00E610A5" w:rsidRDefault="00D26EFB" w:rsidP="002C0311">
            <w:pPr>
              <w:pStyle w:val="TableTextBold"/>
              <w:spacing w:before="50" w:after="50"/>
              <w:rPr>
                <w:noProof w:val="0"/>
              </w:rPr>
            </w:pPr>
            <w:r w:rsidRPr="00E610A5">
              <w:rPr>
                <w:noProof w:val="0"/>
              </w:rPr>
              <w:t>1994</w:t>
            </w:r>
          </w:p>
        </w:tc>
        <w:tc>
          <w:tcPr>
            <w:tcW w:w="1488" w:type="dxa"/>
            <w:tcBorders>
              <w:top w:val="nil"/>
              <w:left w:val="single" w:sz="4" w:space="0" w:color="365F91"/>
              <w:bottom w:val="nil"/>
              <w:right w:val="nil"/>
            </w:tcBorders>
          </w:tcPr>
          <w:p w14:paraId="54EB0FE3" w14:textId="77777777" w:rsidR="00D26EFB" w:rsidRPr="00E610A5" w:rsidRDefault="00D26EFB" w:rsidP="002C0311">
            <w:pPr>
              <w:pStyle w:val="TableText"/>
              <w:spacing w:before="50" w:after="50"/>
              <w:jc w:val="center"/>
              <w:rPr>
                <w:color w:val="000000"/>
              </w:rPr>
            </w:pPr>
            <w:r w:rsidRPr="00E610A5">
              <w:t>137.7</w:t>
            </w:r>
          </w:p>
        </w:tc>
        <w:tc>
          <w:tcPr>
            <w:tcW w:w="1874" w:type="dxa"/>
            <w:tcBorders>
              <w:top w:val="nil"/>
              <w:left w:val="nil"/>
              <w:bottom w:val="nil"/>
              <w:right w:val="nil"/>
            </w:tcBorders>
          </w:tcPr>
          <w:p w14:paraId="58CD4AB6" w14:textId="77777777" w:rsidR="00D26EFB" w:rsidRPr="00E610A5" w:rsidRDefault="00D26EFB" w:rsidP="002C0311">
            <w:pPr>
              <w:pStyle w:val="TableText"/>
              <w:spacing w:before="50" w:after="50"/>
              <w:jc w:val="center"/>
              <w:rPr>
                <w:color w:val="000000"/>
              </w:rPr>
            </w:pPr>
            <w:r w:rsidRPr="00E610A5">
              <w:t>25.8</w:t>
            </w:r>
          </w:p>
        </w:tc>
      </w:tr>
      <w:tr w:rsidR="00D26EFB" w:rsidRPr="00E610A5" w14:paraId="09028274" w14:textId="77777777" w:rsidTr="00C245AC">
        <w:tc>
          <w:tcPr>
            <w:tcW w:w="607" w:type="dxa"/>
            <w:tcBorders>
              <w:top w:val="nil"/>
              <w:left w:val="nil"/>
              <w:bottom w:val="nil"/>
              <w:right w:val="single" w:sz="4" w:space="0" w:color="365F91"/>
            </w:tcBorders>
            <w:vAlign w:val="center"/>
          </w:tcPr>
          <w:p w14:paraId="6B0D92BC" w14:textId="77777777" w:rsidR="00D26EFB" w:rsidRPr="00E610A5" w:rsidRDefault="00D26EFB" w:rsidP="002C0311">
            <w:pPr>
              <w:pStyle w:val="TableTextBold"/>
              <w:spacing w:before="50" w:after="50"/>
              <w:rPr>
                <w:noProof w:val="0"/>
              </w:rPr>
            </w:pPr>
            <w:r w:rsidRPr="00E610A5">
              <w:rPr>
                <w:noProof w:val="0"/>
              </w:rPr>
              <w:t>1995</w:t>
            </w:r>
          </w:p>
        </w:tc>
        <w:tc>
          <w:tcPr>
            <w:tcW w:w="1488" w:type="dxa"/>
            <w:tcBorders>
              <w:top w:val="nil"/>
              <w:left w:val="single" w:sz="4" w:space="0" w:color="365F91"/>
              <w:bottom w:val="nil"/>
              <w:right w:val="nil"/>
            </w:tcBorders>
          </w:tcPr>
          <w:p w14:paraId="02C33049" w14:textId="77777777" w:rsidR="00D26EFB" w:rsidRPr="00E610A5" w:rsidRDefault="00D26EFB" w:rsidP="002C0311">
            <w:pPr>
              <w:pStyle w:val="TableText"/>
              <w:spacing w:before="50" w:after="50"/>
              <w:jc w:val="center"/>
              <w:rPr>
                <w:color w:val="000000"/>
              </w:rPr>
            </w:pPr>
            <w:r w:rsidRPr="00E610A5">
              <w:t>127.4</w:t>
            </w:r>
          </w:p>
        </w:tc>
        <w:tc>
          <w:tcPr>
            <w:tcW w:w="1874" w:type="dxa"/>
            <w:tcBorders>
              <w:top w:val="nil"/>
              <w:left w:val="nil"/>
              <w:bottom w:val="nil"/>
              <w:right w:val="nil"/>
            </w:tcBorders>
          </w:tcPr>
          <w:p w14:paraId="152008E9" w14:textId="77777777" w:rsidR="00D26EFB" w:rsidRPr="00E610A5" w:rsidRDefault="00D26EFB" w:rsidP="002C0311">
            <w:pPr>
              <w:pStyle w:val="TableText"/>
              <w:spacing w:before="50" w:after="50"/>
              <w:jc w:val="center"/>
              <w:rPr>
                <w:color w:val="000000"/>
              </w:rPr>
            </w:pPr>
            <w:r w:rsidRPr="00E610A5">
              <w:t>36.2</w:t>
            </w:r>
          </w:p>
        </w:tc>
      </w:tr>
      <w:tr w:rsidR="00D26EFB" w:rsidRPr="00E610A5" w14:paraId="6A753C2C" w14:textId="77777777" w:rsidTr="00C245AC">
        <w:tc>
          <w:tcPr>
            <w:tcW w:w="607" w:type="dxa"/>
            <w:tcBorders>
              <w:top w:val="nil"/>
              <w:left w:val="nil"/>
              <w:bottom w:val="nil"/>
              <w:right w:val="single" w:sz="4" w:space="0" w:color="365F91"/>
            </w:tcBorders>
            <w:vAlign w:val="center"/>
          </w:tcPr>
          <w:p w14:paraId="40536246" w14:textId="77777777" w:rsidR="00D26EFB" w:rsidRPr="00E610A5" w:rsidRDefault="00D26EFB" w:rsidP="002C0311">
            <w:pPr>
              <w:pStyle w:val="TableTextBold"/>
              <w:spacing w:before="50" w:after="50"/>
              <w:rPr>
                <w:noProof w:val="0"/>
              </w:rPr>
            </w:pPr>
            <w:r w:rsidRPr="00E610A5">
              <w:rPr>
                <w:noProof w:val="0"/>
              </w:rPr>
              <w:t>1996</w:t>
            </w:r>
          </w:p>
        </w:tc>
        <w:tc>
          <w:tcPr>
            <w:tcW w:w="1488" w:type="dxa"/>
            <w:tcBorders>
              <w:top w:val="nil"/>
              <w:left w:val="single" w:sz="4" w:space="0" w:color="365F91"/>
              <w:bottom w:val="nil"/>
              <w:right w:val="nil"/>
            </w:tcBorders>
          </w:tcPr>
          <w:p w14:paraId="59EDF1DE" w14:textId="77777777" w:rsidR="00D26EFB" w:rsidRPr="00E610A5" w:rsidRDefault="00D26EFB" w:rsidP="002C0311">
            <w:pPr>
              <w:pStyle w:val="TableText"/>
              <w:spacing w:before="50" w:after="50"/>
              <w:jc w:val="center"/>
              <w:rPr>
                <w:color w:val="000000"/>
              </w:rPr>
            </w:pPr>
            <w:r w:rsidRPr="00E610A5">
              <w:t>147.7</w:t>
            </w:r>
          </w:p>
        </w:tc>
        <w:tc>
          <w:tcPr>
            <w:tcW w:w="1874" w:type="dxa"/>
            <w:tcBorders>
              <w:top w:val="nil"/>
              <w:left w:val="nil"/>
              <w:bottom w:val="nil"/>
              <w:right w:val="nil"/>
            </w:tcBorders>
          </w:tcPr>
          <w:p w14:paraId="1864B4B5" w14:textId="77777777" w:rsidR="00D26EFB" w:rsidRPr="00E610A5" w:rsidRDefault="00D26EFB" w:rsidP="002C0311">
            <w:pPr>
              <w:pStyle w:val="TableText"/>
              <w:spacing w:before="50" w:after="50"/>
              <w:jc w:val="center"/>
              <w:rPr>
                <w:color w:val="000000"/>
              </w:rPr>
            </w:pPr>
            <w:r w:rsidRPr="00E610A5">
              <w:t>47.5</w:t>
            </w:r>
          </w:p>
        </w:tc>
      </w:tr>
      <w:tr w:rsidR="00D26EFB" w:rsidRPr="00E610A5" w14:paraId="7596A937" w14:textId="77777777" w:rsidTr="00C245AC">
        <w:tc>
          <w:tcPr>
            <w:tcW w:w="607" w:type="dxa"/>
            <w:tcBorders>
              <w:top w:val="nil"/>
              <w:left w:val="nil"/>
              <w:bottom w:val="nil"/>
              <w:right w:val="single" w:sz="4" w:space="0" w:color="365F91"/>
            </w:tcBorders>
            <w:vAlign w:val="center"/>
          </w:tcPr>
          <w:p w14:paraId="2E925B92" w14:textId="77777777" w:rsidR="00D26EFB" w:rsidRPr="00E610A5" w:rsidRDefault="00D26EFB" w:rsidP="002C0311">
            <w:pPr>
              <w:pStyle w:val="TableTextBold"/>
              <w:spacing w:before="50" w:after="50"/>
              <w:rPr>
                <w:noProof w:val="0"/>
              </w:rPr>
            </w:pPr>
            <w:r w:rsidRPr="00E610A5">
              <w:rPr>
                <w:noProof w:val="0"/>
              </w:rPr>
              <w:t>1997</w:t>
            </w:r>
          </w:p>
        </w:tc>
        <w:tc>
          <w:tcPr>
            <w:tcW w:w="1488" w:type="dxa"/>
            <w:tcBorders>
              <w:top w:val="nil"/>
              <w:left w:val="single" w:sz="4" w:space="0" w:color="365F91"/>
              <w:bottom w:val="nil"/>
              <w:right w:val="nil"/>
            </w:tcBorders>
          </w:tcPr>
          <w:p w14:paraId="3FCFC5FB" w14:textId="77777777" w:rsidR="00D26EFB" w:rsidRPr="00E610A5" w:rsidRDefault="00D26EFB" w:rsidP="002C0311">
            <w:pPr>
              <w:pStyle w:val="TableText"/>
              <w:spacing w:before="50" w:after="50"/>
              <w:jc w:val="center"/>
              <w:rPr>
                <w:color w:val="000000"/>
              </w:rPr>
            </w:pPr>
            <w:r w:rsidRPr="00E610A5">
              <w:t>170.4</w:t>
            </w:r>
          </w:p>
        </w:tc>
        <w:tc>
          <w:tcPr>
            <w:tcW w:w="1874" w:type="dxa"/>
            <w:tcBorders>
              <w:top w:val="nil"/>
              <w:left w:val="nil"/>
              <w:bottom w:val="nil"/>
              <w:right w:val="nil"/>
            </w:tcBorders>
          </w:tcPr>
          <w:p w14:paraId="20EB1523" w14:textId="77777777" w:rsidR="00D26EFB" w:rsidRPr="00E610A5" w:rsidRDefault="00D26EFB" w:rsidP="002C0311">
            <w:pPr>
              <w:pStyle w:val="TableText"/>
              <w:spacing w:before="50" w:after="50"/>
              <w:jc w:val="center"/>
              <w:rPr>
                <w:color w:val="000000"/>
              </w:rPr>
            </w:pPr>
            <w:r w:rsidRPr="00E610A5">
              <w:t>48.9</w:t>
            </w:r>
          </w:p>
        </w:tc>
      </w:tr>
      <w:tr w:rsidR="00D26EFB" w:rsidRPr="00E610A5" w14:paraId="68D2872F" w14:textId="77777777" w:rsidTr="00C245AC">
        <w:tc>
          <w:tcPr>
            <w:tcW w:w="607" w:type="dxa"/>
            <w:tcBorders>
              <w:top w:val="nil"/>
              <w:left w:val="nil"/>
              <w:bottom w:val="nil"/>
              <w:right w:val="single" w:sz="4" w:space="0" w:color="365F91"/>
            </w:tcBorders>
            <w:vAlign w:val="center"/>
          </w:tcPr>
          <w:p w14:paraId="2FE6AA74" w14:textId="77777777" w:rsidR="00D26EFB" w:rsidRPr="00E610A5" w:rsidRDefault="00D26EFB" w:rsidP="002C0311">
            <w:pPr>
              <w:pStyle w:val="TableTextBold"/>
              <w:spacing w:before="50" w:after="50"/>
              <w:rPr>
                <w:noProof w:val="0"/>
              </w:rPr>
            </w:pPr>
            <w:r w:rsidRPr="00E610A5">
              <w:rPr>
                <w:noProof w:val="0"/>
              </w:rPr>
              <w:t>1998</w:t>
            </w:r>
          </w:p>
        </w:tc>
        <w:tc>
          <w:tcPr>
            <w:tcW w:w="1488" w:type="dxa"/>
            <w:tcBorders>
              <w:top w:val="nil"/>
              <w:left w:val="single" w:sz="4" w:space="0" w:color="365F91"/>
              <w:bottom w:val="nil"/>
              <w:right w:val="nil"/>
            </w:tcBorders>
          </w:tcPr>
          <w:p w14:paraId="3F25E734" w14:textId="77777777" w:rsidR="00D26EFB" w:rsidRPr="00E610A5" w:rsidRDefault="00D26EFB" w:rsidP="002C0311">
            <w:pPr>
              <w:pStyle w:val="TableText"/>
              <w:spacing w:before="50" w:after="50"/>
              <w:jc w:val="center"/>
              <w:rPr>
                <w:color w:val="000000"/>
              </w:rPr>
            </w:pPr>
            <w:r w:rsidRPr="00E610A5">
              <w:t>146.2</w:t>
            </w:r>
          </w:p>
        </w:tc>
        <w:tc>
          <w:tcPr>
            <w:tcW w:w="1874" w:type="dxa"/>
            <w:tcBorders>
              <w:top w:val="nil"/>
              <w:left w:val="nil"/>
              <w:bottom w:val="nil"/>
              <w:right w:val="nil"/>
            </w:tcBorders>
          </w:tcPr>
          <w:p w14:paraId="2C237F2C" w14:textId="77777777" w:rsidR="00D26EFB" w:rsidRPr="00E610A5" w:rsidRDefault="00D26EFB" w:rsidP="002C0311">
            <w:pPr>
              <w:pStyle w:val="TableText"/>
              <w:spacing w:before="50" w:after="50"/>
              <w:jc w:val="center"/>
              <w:rPr>
                <w:color w:val="000000"/>
              </w:rPr>
            </w:pPr>
            <w:r w:rsidRPr="00E610A5">
              <w:t>46.6</w:t>
            </w:r>
          </w:p>
        </w:tc>
      </w:tr>
      <w:tr w:rsidR="00D26EFB" w:rsidRPr="00E610A5" w14:paraId="03AA76AD" w14:textId="77777777" w:rsidTr="00C245AC">
        <w:tc>
          <w:tcPr>
            <w:tcW w:w="607" w:type="dxa"/>
            <w:tcBorders>
              <w:top w:val="nil"/>
              <w:left w:val="nil"/>
              <w:bottom w:val="nil"/>
              <w:right w:val="single" w:sz="4" w:space="0" w:color="365F91"/>
            </w:tcBorders>
            <w:vAlign w:val="center"/>
          </w:tcPr>
          <w:p w14:paraId="6F990BDC" w14:textId="77777777" w:rsidR="00D26EFB" w:rsidRPr="00E610A5" w:rsidRDefault="00D26EFB" w:rsidP="002C0311">
            <w:pPr>
              <w:pStyle w:val="TableTextBold"/>
              <w:spacing w:before="50" w:after="50"/>
              <w:rPr>
                <w:noProof w:val="0"/>
              </w:rPr>
            </w:pPr>
            <w:r w:rsidRPr="00E610A5">
              <w:rPr>
                <w:noProof w:val="0"/>
              </w:rPr>
              <w:t>1999</w:t>
            </w:r>
          </w:p>
        </w:tc>
        <w:tc>
          <w:tcPr>
            <w:tcW w:w="1488" w:type="dxa"/>
            <w:tcBorders>
              <w:top w:val="nil"/>
              <w:left w:val="single" w:sz="4" w:space="0" w:color="365F91"/>
              <w:bottom w:val="nil"/>
              <w:right w:val="nil"/>
            </w:tcBorders>
          </w:tcPr>
          <w:p w14:paraId="5D68E571" w14:textId="77777777" w:rsidR="00D26EFB" w:rsidRPr="00E610A5" w:rsidRDefault="00D26EFB" w:rsidP="002C0311">
            <w:pPr>
              <w:pStyle w:val="TableText"/>
              <w:spacing w:before="50" w:after="50"/>
              <w:jc w:val="center"/>
              <w:rPr>
                <w:color w:val="000000"/>
              </w:rPr>
            </w:pPr>
            <w:r w:rsidRPr="00E610A5">
              <w:t>168.5</w:t>
            </w:r>
          </w:p>
        </w:tc>
        <w:tc>
          <w:tcPr>
            <w:tcW w:w="1874" w:type="dxa"/>
            <w:tcBorders>
              <w:top w:val="nil"/>
              <w:left w:val="nil"/>
              <w:bottom w:val="nil"/>
              <w:right w:val="nil"/>
            </w:tcBorders>
          </w:tcPr>
          <w:p w14:paraId="1C36F6E5" w14:textId="77777777" w:rsidR="00D26EFB" w:rsidRPr="00E610A5" w:rsidRDefault="00D26EFB" w:rsidP="002C0311">
            <w:pPr>
              <w:pStyle w:val="TableText"/>
              <w:spacing w:before="50" w:after="50"/>
              <w:jc w:val="center"/>
              <w:rPr>
                <w:color w:val="000000"/>
              </w:rPr>
            </w:pPr>
            <w:r w:rsidRPr="00E610A5">
              <w:t>54.2</w:t>
            </w:r>
          </w:p>
        </w:tc>
      </w:tr>
      <w:tr w:rsidR="00D26EFB" w:rsidRPr="00E610A5" w14:paraId="48C248E6" w14:textId="77777777" w:rsidTr="00C245AC">
        <w:tc>
          <w:tcPr>
            <w:tcW w:w="607" w:type="dxa"/>
            <w:tcBorders>
              <w:top w:val="nil"/>
              <w:left w:val="nil"/>
              <w:bottom w:val="nil"/>
              <w:right w:val="single" w:sz="4" w:space="0" w:color="365F91"/>
            </w:tcBorders>
            <w:vAlign w:val="center"/>
          </w:tcPr>
          <w:p w14:paraId="3D978943" w14:textId="77777777" w:rsidR="00D26EFB" w:rsidRPr="00E610A5" w:rsidRDefault="00D26EFB" w:rsidP="002C0311">
            <w:pPr>
              <w:pStyle w:val="TableTextBold"/>
              <w:spacing w:before="50" w:after="50"/>
              <w:rPr>
                <w:noProof w:val="0"/>
              </w:rPr>
            </w:pPr>
            <w:r w:rsidRPr="00E610A5">
              <w:rPr>
                <w:noProof w:val="0"/>
              </w:rPr>
              <w:t>2000</w:t>
            </w:r>
          </w:p>
        </w:tc>
        <w:tc>
          <w:tcPr>
            <w:tcW w:w="1488" w:type="dxa"/>
            <w:tcBorders>
              <w:top w:val="nil"/>
              <w:left w:val="single" w:sz="4" w:space="0" w:color="365F91"/>
              <w:bottom w:val="nil"/>
              <w:right w:val="nil"/>
            </w:tcBorders>
          </w:tcPr>
          <w:p w14:paraId="7979B4F0" w14:textId="77777777" w:rsidR="00D26EFB" w:rsidRPr="00E610A5" w:rsidRDefault="00D26EFB" w:rsidP="002C0311">
            <w:pPr>
              <w:pStyle w:val="TableText"/>
              <w:spacing w:before="50" w:after="50"/>
              <w:jc w:val="center"/>
              <w:rPr>
                <w:color w:val="000000"/>
              </w:rPr>
            </w:pPr>
            <w:r w:rsidRPr="00E610A5">
              <w:t>173.9</w:t>
            </w:r>
          </w:p>
        </w:tc>
        <w:tc>
          <w:tcPr>
            <w:tcW w:w="1874" w:type="dxa"/>
            <w:tcBorders>
              <w:top w:val="nil"/>
              <w:left w:val="nil"/>
              <w:bottom w:val="nil"/>
              <w:right w:val="nil"/>
            </w:tcBorders>
          </w:tcPr>
          <w:p w14:paraId="4D1F6714" w14:textId="77777777" w:rsidR="00D26EFB" w:rsidRPr="00E610A5" w:rsidRDefault="00D26EFB" w:rsidP="002C0311">
            <w:pPr>
              <w:pStyle w:val="TableText"/>
              <w:spacing w:before="50" w:after="50"/>
              <w:jc w:val="center"/>
              <w:rPr>
                <w:color w:val="000000"/>
              </w:rPr>
            </w:pPr>
            <w:r w:rsidRPr="00E610A5">
              <w:t>61.8</w:t>
            </w:r>
          </w:p>
        </w:tc>
      </w:tr>
      <w:tr w:rsidR="00D26EFB" w:rsidRPr="00E610A5" w14:paraId="716A9D5B" w14:textId="77777777" w:rsidTr="00C245AC">
        <w:tc>
          <w:tcPr>
            <w:tcW w:w="607" w:type="dxa"/>
            <w:tcBorders>
              <w:top w:val="nil"/>
              <w:left w:val="nil"/>
              <w:bottom w:val="nil"/>
              <w:right w:val="single" w:sz="4" w:space="0" w:color="365F91"/>
            </w:tcBorders>
            <w:vAlign w:val="center"/>
          </w:tcPr>
          <w:p w14:paraId="60738934" w14:textId="77777777" w:rsidR="00D26EFB" w:rsidRPr="00E610A5" w:rsidRDefault="00D26EFB" w:rsidP="002C0311">
            <w:pPr>
              <w:pStyle w:val="TableTextBold"/>
              <w:spacing w:before="50" w:after="50"/>
              <w:rPr>
                <w:noProof w:val="0"/>
              </w:rPr>
            </w:pPr>
            <w:r w:rsidRPr="00E610A5">
              <w:rPr>
                <w:noProof w:val="0"/>
              </w:rPr>
              <w:t>2001</w:t>
            </w:r>
          </w:p>
        </w:tc>
        <w:tc>
          <w:tcPr>
            <w:tcW w:w="1488" w:type="dxa"/>
            <w:tcBorders>
              <w:top w:val="nil"/>
              <w:left w:val="single" w:sz="4" w:space="0" w:color="365F91"/>
              <w:bottom w:val="nil"/>
              <w:right w:val="nil"/>
            </w:tcBorders>
          </w:tcPr>
          <w:p w14:paraId="4B636E13" w14:textId="77777777" w:rsidR="00D26EFB" w:rsidRPr="00E610A5" w:rsidRDefault="00D26EFB" w:rsidP="002C0311">
            <w:pPr>
              <w:pStyle w:val="TableText"/>
              <w:spacing w:before="50" w:after="50"/>
              <w:jc w:val="center"/>
              <w:rPr>
                <w:color w:val="000000"/>
              </w:rPr>
            </w:pPr>
            <w:r w:rsidRPr="00E610A5">
              <w:t>190.6</w:t>
            </w:r>
          </w:p>
        </w:tc>
        <w:tc>
          <w:tcPr>
            <w:tcW w:w="1874" w:type="dxa"/>
            <w:tcBorders>
              <w:top w:val="nil"/>
              <w:left w:val="nil"/>
              <w:bottom w:val="nil"/>
              <w:right w:val="nil"/>
            </w:tcBorders>
          </w:tcPr>
          <w:p w14:paraId="4082B51B" w14:textId="77777777" w:rsidR="00D26EFB" w:rsidRPr="00E610A5" w:rsidRDefault="00D26EFB" w:rsidP="002C0311">
            <w:pPr>
              <w:pStyle w:val="TableText"/>
              <w:spacing w:before="50" w:after="50"/>
              <w:jc w:val="center"/>
              <w:rPr>
                <w:color w:val="000000"/>
              </w:rPr>
            </w:pPr>
            <w:r w:rsidRPr="00E610A5">
              <w:t>55.4</w:t>
            </w:r>
          </w:p>
        </w:tc>
      </w:tr>
      <w:tr w:rsidR="00D26EFB" w:rsidRPr="00E610A5" w14:paraId="7FD7A83E" w14:textId="77777777" w:rsidTr="00C245AC">
        <w:tc>
          <w:tcPr>
            <w:tcW w:w="607" w:type="dxa"/>
            <w:tcBorders>
              <w:top w:val="nil"/>
              <w:left w:val="nil"/>
              <w:bottom w:val="nil"/>
              <w:right w:val="single" w:sz="4" w:space="0" w:color="365F91"/>
            </w:tcBorders>
            <w:vAlign w:val="center"/>
          </w:tcPr>
          <w:p w14:paraId="22239004" w14:textId="77777777" w:rsidR="00D26EFB" w:rsidRPr="00E610A5" w:rsidRDefault="00D26EFB" w:rsidP="002C0311">
            <w:pPr>
              <w:pStyle w:val="TableTextBold"/>
              <w:spacing w:before="50" w:after="50"/>
              <w:rPr>
                <w:noProof w:val="0"/>
              </w:rPr>
            </w:pPr>
            <w:r w:rsidRPr="00E610A5">
              <w:rPr>
                <w:noProof w:val="0"/>
              </w:rPr>
              <w:t>2002</w:t>
            </w:r>
          </w:p>
        </w:tc>
        <w:tc>
          <w:tcPr>
            <w:tcW w:w="1488" w:type="dxa"/>
            <w:tcBorders>
              <w:top w:val="nil"/>
              <w:left w:val="single" w:sz="4" w:space="0" w:color="365F91"/>
              <w:bottom w:val="nil"/>
              <w:right w:val="nil"/>
            </w:tcBorders>
          </w:tcPr>
          <w:p w14:paraId="4958A8EB" w14:textId="77777777" w:rsidR="00D26EFB" w:rsidRPr="00E610A5" w:rsidRDefault="00D26EFB" w:rsidP="002C0311">
            <w:pPr>
              <w:pStyle w:val="TableText"/>
              <w:spacing w:before="50" w:after="50"/>
              <w:jc w:val="center"/>
              <w:rPr>
                <w:color w:val="000000"/>
              </w:rPr>
            </w:pPr>
            <w:r w:rsidRPr="00E610A5">
              <w:t>177.1</w:t>
            </w:r>
          </w:p>
        </w:tc>
        <w:tc>
          <w:tcPr>
            <w:tcW w:w="1874" w:type="dxa"/>
            <w:tcBorders>
              <w:top w:val="nil"/>
              <w:left w:val="nil"/>
              <w:bottom w:val="nil"/>
              <w:right w:val="nil"/>
            </w:tcBorders>
          </w:tcPr>
          <w:p w14:paraId="69551370" w14:textId="77777777" w:rsidR="00D26EFB" w:rsidRPr="00E610A5" w:rsidRDefault="00D26EFB" w:rsidP="002C0311">
            <w:pPr>
              <w:pStyle w:val="TableText"/>
              <w:spacing w:before="50" w:after="50"/>
              <w:jc w:val="center"/>
              <w:rPr>
                <w:color w:val="000000"/>
              </w:rPr>
            </w:pPr>
            <w:r w:rsidRPr="00E610A5">
              <w:t>57.8</w:t>
            </w:r>
          </w:p>
        </w:tc>
      </w:tr>
      <w:tr w:rsidR="00D26EFB" w:rsidRPr="00E610A5" w14:paraId="7199D433" w14:textId="77777777" w:rsidTr="00C245AC">
        <w:tc>
          <w:tcPr>
            <w:tcW w:w="607" w:type="dxa"/>
            <w:tcBorders>
              <w:top w:val="nil"/>
              <w:left w:val="nil"/>
              <w:bottom w:val="nil"/>
              <w:right w:val="single" w:sz="4" w:space="0" w:color="365F91"/>
            </w:tcBorders>
            <w:vAlign w:val="center"/>
          </w:tcPr>
          <w:p w14:paraId="0F5E5CB2" w14:textId="77777777" w:rsidR="00D26EFB" w:rsidRPr="00E610A5" w:rsidRDefault="00D26EFB" w:rsidP="002C0311">
            <w:pPr>
              <w:pStyle w:val="TableTextBold"/>
              <w:spacing w:before="50" w:after="50"/>
              <w:rPr>
                <w:noProof w:val="0"/>
              </w:rPr>
            </w:pPr>
            <w:r w:rsidRPr="00E610A5">
              <w:rPr>
                <w:noProof w:val="0"/>
              </w:rPr>
              <w:t>2003</w:t>
            </w:r>
          </w:p>
        </w:tc>
        <w:tc>
          <w:tcPr>
            <w:tcW w:w="1488" w:type="dxa"/>
            <w:tcBorders>
              <w:top w:val="nil"/>
              <w:left w:val="single" w:sz="4" w:space="0" w:color="365F91"/>
              <w:bottom w:val="nil"/>
              <w:right w:val="nil"/>
            </w:tcBorders>
          </w:tcPr>
          <w:p w14:paraId="3216CA0B" w14:textId="77777777" w:rsidR="00D26EFB" w:rsidRPr="00E610A5" w:rsidRDefault="00D26EFB" w:rsidP="002C0311">
            <w:pPr>
              <w:pStyle w:val="TableText"/>
              <w:spacing w:before="50" w:after="50"/>
              <w:jc w:val="center"/>
              <w:rPr>
                <w:color w:val="000000"/>
              </w:rPr>
            </w:pPr>
            <w:r w:rsidRPr="00E610A5">
              <w:t>151.9</w:t>
            </w:r>
          </w:p>
        </w:tc>
        <w:tc>
          <w:tcPr>
            <w:tcW w:w="1874" w:type="dxa"/>
            <w:tcBorders>
              <w:top w:val="nil"/>
              <w:left w:val="nil"/>
              <w:bottom w:val="nil"/>
              <w:right w:val="nil"/>
            </w:tcBorders>
          </w:tcPr>
          <w:p w14:paraId="2F51D65F" w14:textId="77777777" w:rsidR="00D26EFB" w:rsidRPr="00E610A5" w:rsidRDefault="00D26EFB" w:rsidP="002C0311">
            <w:pPr>
              <w:pStyle w:val="TableText"/>
              <w:spacing w:before="50" w:after="50"/>
              <w:jc w:val="center"/>
              <w:rPr>
                <w:color w:val="000000"/>
              </w:rPr>
            </w:pPr>
            <w:r w:rsidRPr="00E610A5">
              <w:t>26.1</w:t>
            </w:r>
          </w:p>
        </w:tc>
      </w:tr>
      <w:tr w:rsidR="00D26EFB" w:rsidRPr="00E610A5" w14:paraId="5E593396" w14:textId="77777777" w:rsidTr="00C245AC">
        <w:tc>
          <w:tcPr>
            <w:tcW w:w="607" w:type="dxa"/>
            <w:tcBorders>
              <w:top w:val="nil"/>
              <w:left w:val="nil"/>
              <w:bottom w:val="nil"/>
              <w:right w:val="single" w:sz="4" w:space="0" w:color="365F91"/>
            </w:tcBorders>
            <w:vAlign w:val="center"/>
          </w:tcPr>
          <w:p w14:paraId="356E92A0" w14:textId="77777777" w:rsidR="00D26EFB" w:rsidRPr="00E610A5" w:rsidRDefault="00D26EFB" w:rsidP="002C0311">
            <w:pPr>
              <w:pStyle w:val="TableTextBold"/>
              <w:spacing w:before="50" w:after="50"/>
              <w:rPr>
                <w:noProof w:val="0"/>
              </w:rPr>
            </w:pPr>
            <w:r w:rsidRPr="00E610A5">
              <w:rPr>
                <w:noProof w:val="0"/>
              </w:rPr>
              <w:t>2004</w:t>
            </w:r>
          </w:p>
        </w:tc>
        <w:tc>
          <w:tcPr>
            <w:tcW w:w="1488" w:type="dxa"/>
            <w:tcBorders>
              <w:top w:val="nil"/>
              <w:left w:val="single" w:sz="4" w:space="0" w:color="365F91"/>
              <w:bottom w:val="nil"/>
              <w:right w:val="nil"/>
            </w:tcBorders>
          </w:tcPr>
          <w:p w14:paraId="6DFBE5C1" w14:textId="77777777" w:rsidR="00D26EFB" w:rsidRPr="00E610A5" w:rsidRDefault="00D26EFB" w:rsidP="002C0311">
            <w:pPr>
              <w:pStyle w:val="TableText"/>
              <w:spacing w:before="50" w:after="50"/>
              <w:jc w:val="center"/>
              <w:rPr>
                <w:color w:val="000000"/>
              </w:rPr>
            </w:pPr>
            <w:r w:rsidRPr="00E610A5">
              <w:t>129.8</w:t>
            </w:r>
          </w:p>
        </w:tc>
        <w:tc>
          <w:tcPr>
            <w:tcW w:w="1874" w:type="dxa"/>
            <w:tcBorders>
              <w:top w:val="nil"/>
              <w:left w:val="nil"/>
              <w:bottom w:val="nil"/>
              <w:right w:val="nil"/>
            </w:tcBorders>
          </w:tcPr>
          <w:p w14:paraId="73AA10F3" w14:textId="77777777" w:rsidR="00D26EFB" w:rsidRPr="00E610A5" w:rsidRDefault="00D26EFB" w:rsidP="002C0311">
            <w:pPr>
              <w:pStyle w:val="TableText"/>
              <w:spacing w:before="50" w:after="50"/>
              <w:jc w:val="center"/>
              <w:rPr>
                <w:color w:val="000000"/>
              </w:rPr>
            </w:pPr>
            <w:r w:rsidRPr="00E610A5">
              <w:t>32.1</w:t>
            </w:r>
          </w:p>
        </w:tc>
      </w:tr>
      <w:tr w:rsidR="00D26EFB" w:rsidRPr="00E610A5" w14:paraId="4413745F" w14:textId="77777777" w:rsidTr="00C245AC">
        <w:tc>
          <w:tcPr>
            <w:tcW w:w="607" w:type="dxa"/>
            <w:tcBorders>
              <w:top w:val="nil"/>
              <w:left w:val="nil"/>
              <w:bottom w:val="nil"/>
              <w:right w:val="single" w:sz="4" w:space="0" w:color="365F91"/>
            </w:tcBorders>
            <w:vAlign w:val="center"/>
          </w:tcPr>
          <w:p w14:paraId="1F1CDE55" w14:textId="77777777" w:rsidR="00D26EFB" w:rsidRPr="00E610A5" w:rsidRDefault="00D26EFB" w:rsidP="002C0311">
            <w:pPr>
              <w:pStyle w:val="TableTextBold"/>
              <w:spacing w:before="50" w:after="50"/>
              <w:rPr>
                <w:noProof w:val="0"/>
              </w:rPr>
            </w:pPr>
            <w:r w:rsidRPr="00E610A5">
              <w:rPr>
                <w:noProof w:val="0"/>
              </w:rPr>
              <w:lastRenderedPageBreak/>
              <w:t>2005</w:t>
            </w:r>
          </w:p>
        </w:tc>
        <w:tc>
          <w:tcPr>
            <w:tcW w:w="1488" w:type="dxa"/>
            <w:tcBorders>
              <w:top w:val="nil"/>
              <w:left w:val="single" w:sz="4" w:space="0" w:color="365F91"/>
              <w:bottom w:val="nil"/>
              <w:right w:val="nil"/>
            </w:tcBorders>
          </w:tcPr>
          <w:p w14:paraId="318A1861" w14:textId="77777777" w:rsidR="00D26EFB" w:rsidRPr="00E610A5" w:rsidRDefault="00D26EFB" w:rsidP="002C0311">
            <w:pPr>
              <w:pStyle w:val="TableText"/>
              <w:spacing w:before="50" w:after="50"/>
              <w:jc w:val="center"/>
              <w:rPr>
                <w:color w:val="000000"/>
              </w:rPr>
            </w:pPr>
            <w:r w:rsidRPr="00E610A5">
              <w:t>136.4</w:t>
            </w:r>
          </w:p>
        </w:tc>
        <w:tc>
          <w:tcPr>
            <w:tcW w:w="1874" w:type="dxa"/>
            <w:tcBorders>
              <w:top w:val="nil"/>
              <w:left w:val="nil"/>
              <w:bottom w:val="nil"/>
              <w:right w:val="nil"/>
            </w:tcBorders>
          </w:tcPr>
          <w:p w14:paraId="19D60F3E" w14:textId="77777777" w:rsidR="00D26EFB" w:rsidRPr="00E610A5" w:rsidRDefault="00D26EFB" w:rsidP="002C0311">
            <w:pPr>
              <w:pStyle w:val="TableText"/>
              <w:spacing w:before="50" w:after="50"/>
              <w:jc w:val="center"/>
              <w:rPr>
                <w:color w:val="000000"/>
              </w:rPr>
            </w:pPr>
            <w:r w:rsidRPr="00E610A5">
              <w:t>13.0</w:t>
            </w:r>
          </w:p>
        </w:tc>
      </w:tr>
      <w:tr w:rsidR="00D26EFB" w:rsidRPr="00E610A5" w14:paraId="50F06B4D" w14:textId="77777777" w:rsidTr="00C245AC">
        <w:tc>
          <w:tcPr>
            <w:tcW w:w="607" w:type="dxa"/>
            <w:tcBorders>
              <w:top w:val="nil"/>
              <w:left w:val="nil"/>
              <w:bottom w:val="nil"/>
              <w:right w:val="single" w:sz="4" w:space="0" w:color="365F91"/>
            </w:tcBorders>
            <w:vAlign w:val="center"/>
          </w:tcPr>
          <w:p w14:paraId="396438DA" w14:textId="77777777" w:rsidR="00D26EFB" w:rsidRPr="00E610A5" w:rsidRDefault="00D26EFB" w:rsidP="002C0311">
            <w:pPr>
              <w:pStyle w:val="TableTextBold"/>
              <w:spacing w:before="50" w:after="50"/>
              <w:rPr>
                <w:noProof w:val="0"/>
              </w:rPr>
            </w:pPr>
            <w:r w:rsidRPr="00E610A5">
              <w:rPr>
                <w:noProof w:val="0"/>
              </w:rPr>
              <w:t>2006</w:t>
            </w:r>
          </w:p>
        </w:tc>
        <w:tc>
          <w:tcPr>
            <w:tcW w:w="1488" w:type="dxa"/>
            <w:tcBorders>
              <w:top w:val="nil"/>
              <w:left w:val="single" w:sz="4" w:space="0" w:color="365F91"/>
              <w:bottom w:val="nil"/>
              <w:right w:val="nil"/>
            </w:tcBorders>
          </w:tcPr>
          <w:p w14:paraId="54E5E2F4" w14:textId="77777777" w:rsidR="00D26EFB" w:rsidRPr="00E610A5" w:rsidRDefault="00D26EFB" w:rsidP="002C0311">
            <w:pPr>
              <w:pStyle w:val="TableText"/>
              <w:spacing w:before="50" w:after="50"/>
              <w:jc w:val="center"/>
              <w:rPr>
                <w:color w:val="000000"/>
              </w:rPr>
            </w:pPr>
            <w:r w:rsidRPr="00E610A5">
              <w:t>137.2</w:t>
            </w:r>
          </w:p>
        </w:tc>
        <w:tc>
          <w:tcPr>
            <w:tcW w:w="1874" w:type="dxa"/>
            <w:tcBorders>
              <w:top w:val="nil"/>
              <w:left w:val="nil"/>
              <w:bottom w:val="nil"/>
              <w:right w:val="nil"/>
            </w:tcBorders>
          </w:tcPr>
          <w:p w14:paraId="124089BA" w14:textId="77777777" w:rsidR="00D26EFB" w:rsidRPr="00E610A5" w:rsidRDefault="00D26EFB" w:rsidP="002C0311">
            <w:pPr>
              <w:pStyle w:val="TableText"/>
              <w:spacing w:before="50" w:after="50"/>
              <w:jc w:val="center"/>
              <w:rPr>
                <w:color w:val="000000"/>
              </w:rPr>
            </w:pPr>
            <w:r w:rsidRPr="00E610A5">
              <w:t>15.0</w:t>
            </w:r>
          </w:p>
        </w:tc>
      </w:tr>
      <w:tr w:rsidR="00D26EFB" w:rsidRPr="00E610A5" w14:paraId="36F13A67" w14:textId="77777777" w:rsidTr="00C245AC">
        <w:tc>
          <w:tcPr>
            <w:tcW w:w="607" w:type="dxa"/>
            <w:tcBorders>
              <w:top w:val="nil"/>
              <w:left w:val="nil"/>
              <w:bottom w:val="nil"/>
              <w:right w:val="single" w:sz="4" w:space="0" w:color="365F91"/>
            </w:tcBorders>
            <w:vAlign w:val="center"/>
          </w:tcPr>
          <w:p w14:paraId="325154CC" w14:textId="77777777" w:rsidR="00D26EFB" w:rsidRPr="00E610A5" w:rsidRDefault="00D26EFB" w:rsidP="002C0311">
            <w:pPr>
              <w:pStyle w:val="TableTextBold"/>
              <w:spacing w:before="50" w:after="50"/>
              <w:rPr>
                <w:noProof w:val="0"/>
              </w:rPr>
            </w:pPr>
            <w:r w:rsidRPr="00E610A5">
              <w:rPr>
                <w:noProof w:val="0"/>
              </w:rPr>
              <w:t>2007</w:t>
            </w:r>
          </w:p>
        </w:tc>
        <w:tc>
          <w:tcPr>
            <w:tcW w:w="1488" w:type="dxa"/>
            <w:tcBorders>
              <w:top w:val="nil"/>
              <w:left w:val="single" w:sz="4" w:space="0" w:color="365F91"/>
              <w:bottom w:val="nil"/>
              <w:right w:val="nil"/>
            </w:tcBorders>
          </w:tcPr>
          <w:p w14:paraId="752ED831" w14:textId="77777777" w:rsidR="00D26EFB" w:rsidRPr="00E610A5" w:rsidRDefault="00D26EFB" w:rsidP="002C0311">
            <w:pPr>
              <w:pStyle w:val="TableText"/>
              <w:spacing w:before="50" w:after="50"/>
              <w:jc w:val="center"/>
              <w:rPr>
                <w:color w:val="000000"/>
              </w:rPr>
            </w:pPr>
            <w:r w:rsidRPr="00E610A5">
              <w:t>148.6</w:t>
            </w:r>
          </w:p>
        </w:tc>
        <w:tc>
          <w:tcPr>
            <w:tcW w:w="1874" w:type="dxa"/>
            <w:tcBorders>
              <w:top w:val="nil"/>
              <w:left w:val="nil"/>
              <w:bottom w:val="nil"/>
              <w:right w:val="nil"/>
            </w:tcBorders>
          </w:tcPr>
          <w:p w14:paraId="2128D7F3" w14:textId="77777777" w:rsidR="00D26EFB" w:rsidRPr="00E610A5" w:rsidRDefault="00D26EFB" w:rsidP="002C0311">
            <w:pPr>
              <w:pStyle w:val="TableText"/>
              <w:spacing w:before="50" w:after="50"/>
              <w:jc w:val="center"/>
              <w:rPr>
                <w:color w:val="000000"/>
              </w:rPr>
            </w:pPr>
            <w:r w:rsidRPr="00E610A5">
              <w:t>15.4</w:t>
            </w:r>
          </w:p>
        </w:tc>
      </w:tr>
      <w:tr w:rsidR="00D26EFB" w:rsidRPr="00E610A5" w14:paraId="2B8BCD62" w14:textId="77777777" w:rsidTr="00C245AC">
        <w:tc>
          <w:tcPr>
            <w:tcW w:w="607" w:type="dxa"/>
            <w:tcBorders>
              <w:top w:val="nil"/>
              <w:left w:val="nil"/>
              <w:bottom w:val="nil"/>
              <w:right w:val="single" w:sz="4" w:space="0" w:color="365F91"/>
            </w:tcBorders>
            <w:vAlign w:val="center"/>
          </w:tcPr>
          <w:p w14:paraId="5F5A52F0" w14:textId="77777777" w:rsidR="00D26EFB" w:rsidRPr="00E610A5" w:rsidRDefault="00D26EFB" w:rsidP="002C0311">
            <w:pPr>
              <w:pStyle w:val="TableTextBold"/>
              <w:spacing w:before="50" w:after="50"/>
              <w:rPr>
                <w:noProof w:val="0"/>
              </w:rPr>
            </w:pPr>
            <w:r w:rsidRPr="00E610A5">
              <w:rPr>
                <w:noProof w:val="0"/>
              </w:rPr>
              <w:t>2008</w:t>
            </w:r>
          </w:p>
        </w:tc>
        <w:tc>
          <w:tcPr>
            <w:tcW w:w="1488" w:type="dxa"/>
            <w:tcBorders>
              <w:top w:val="nil"/>
              <w:left w:val="single" w:sz="4" w:space="0" w:color="365F91"/>
              <w:bottom w:val="nil"/>
              <w:right w:val="nil"/>
            </w:tcBorders>
          </w:tcPr>
          <w:p w14:paraId="272CB301" w14:textId="77777777" w:rsidR="00D26EFB" w:rsidRPr="00E610A5" w:rsidRDefault="00D26EFB" w:rsidP="002C0311">
            <w:pPr>
              <w:pStyle w:val="TableText"/>
              <w:spacing w:before="50" w:after="50"/>
              <w:jc w:val="center"/>
              <w:rPr>
                <w:color w:val="000000"/>
              </w:rPr>
            </w:pPr>
            <w:r w:rsidRPr="00E610A5">
              <w:t>138.2</w:t>
            </w:r>
          </w:p>
        </w:tc>
        <w:tc>
          <w:tcPr>
            <w:tcW w:w="1874" w:type="dxa"/>
            <w:tcBorders>
              <w:top w:val="nil"/>
              <w:left w:val="nil"/>
              <w:bottom w:val="nil"/>
              <w:right w:val="nil"/>
            </w:tcBorders>
          </w:tcPr>
          <w:p w14:paraId="78DC03D4" w14:textId="77777777" w:rsidR="00D26EFB" w:rsidRPr="00E610A5" w:rsidRDefault="00D26EFB" w:rsidP="002C0311">
            <w:pPr>
              <w:pStyle w:val="TableText"/>
              <w:spacing w:before="50" w:after="50"/>
              <w:jc w:val="center"/>
              <w:rPr>
                <w:color w:val="000000"/>
              </w:rPr>
            </w:pPr>
            <w:r w:rsidRPr="00E610A5">
              <w:t>18.4</w:t>
            </w:r>
          </w:p>
        </w:tc>
      </w:tr>
      <w:tr w:rsidR="00D26EFB" w:rsidRPr="00E610A5" w14:paraId="39035D8F" w14:textId="77777777" w:rsidTr="00C245AC">
        <w:tc>
          <w:tcPr>
            <w:tcW w:w="607" w:type="dxa"/>
            <w:tcBorders>
              <w:top w:val="nil"/>
              <w:left w:val="nil"/>
              <w:bottom w:val="nil"/>
              <w:right w:val="single" w:sz="4" w:space="0" w:color="365F91"/>
            </w:tcBorders>
            <w:vAlign w:val="center"/>
          </w:tcPr>
          <w:p w14:paraId="2D52FBB3" w14:textId="77777777" w:rsidR="00D26EFB" w:rsidRPr="00E610A5" w:rsidRDefault="00D26EFB" w:rsidP="002C0311">
            <w:pPr>
              <w:pStyle w:val="TableTextBold"/>
              <w:spacing w:before="50" w:after="50"/>
              <w:rPr>
                <w:noProof w:val="0"/>
              </w:rPr>
            </w:pPr>
            <w:r w:rsidRPr="00E610A5">
              <w:rPr>
                <w:noProof w:val="0"/>
              </w:rPr>
              <w:t>2009</w:t>
            </w:r>
          </w:p>
        </w:tc>
        <w:tc>
          <w:tcPr>
            <w:tcW w:w="1488" w:type="dxa"/>
            <w:tcBorders>
              <w:top w:val="nil"/>
              <w:left w:val="single" w:sz="4" w:space="0" w:color="365F91"/>
              <w:bottom w:val="nil"/>
              <w:right w:val="nil"/>
            </w:tcBorders>
          </w:tcPr>
          <w:p w14:paraId="638EC65C" w14:textId="77777777" w:rsidR="00D26EFB" w:rsidRPr="00E610A5" w:rsidRDefault="00D26EFB" w:rsidP="002C0311">
            <w:pPr>
              <w:pStyle w:val="TableText"/>
              <w:spacing w:before="50" w:after="50"/>
              <w:jc w:val="center"/>
              <w:rPr>
                <w:color w:val="000000"/>
              </w:rPr>
            </w:pPr>
            <w:r w:rsidRPr="00E610A5">
              <w:t>134.6</w:t>
            </w:r>
          </w:p>
        </w:tc>
        <w:tc>
          <w:tcPr>
            <w:tcW w:w="1874" w:type="dxa"/>
            <w:tcBorders>
              <w:top w:val="nil"/>
              <w:left w:val="nil"/>
              <w:bottom w:val="nil"/>
              <w:right w:val="nil"/>
            </w:tcBorders>
          </w:tcPr>
          <w:p w14:paraId="775CAA6F" w14:textId="77777777" w:rsidR="00D26EFB" w:rsidRPr="00E610A5" w:rsidRDefault="00D26EFB" w:rsidP="002C0311">
            <w:pPr>
              <w:pStyle w:val="TableText"/>
              <w:spacing w:before="50" w:after="50"/>
              <w:jc w:val="center"/>
              <w:rPr>
                <w:color w:val="000000"/>
              </w:rPr>
            </w:pPr>
            <w:r w:rsidRPr="00E610A5">
              <w:t>25.5</w:t>
            </w:r>
          </w:p>
        </w:tc>
      </w:tr>
      <w:tr w:rsidR="00D26EFB" w:rsidRPr="00E610A5" w14:paraId="24161501" w14:textId="77777777" w:rsidTr="00C245AC">
        <w:tc>
          <w:tcPr>
            <w:tcW w:w="607" w:type="dxa"/>
            <w:tcBorders>
              <w:top w:val="nil"/>
              <w:left w:val="nil"/>
              <w:bottom w:val="nil"/>
              <w:right w:val="single" w:sz="4" w:space="0" w:color="365F91"/>
            </w:tcBorders>
            <w:vAlign w:val="center"/>
          </w:tcPr>
          <w:p w14:paraId="51290CE4" w14:textId="77777777" w:rsidR="00D26EFB" w:rsidRPr="00E610A5" w:rsidRDefault="00D26EFB" w:rsidP="002C0311">
            <w:pPr>
              <w:pStyle w:val="TableTextBold"/>
              <w:spacing w:before="50" w:after="50"/>
              <w:rPr>
                <w:noProof w:val="0"/>
              </w:rPr>
            </w:pPr>
            <w:r w:rsidRPr="00E610A5">
              <w:rPr>
                <w:noProof w:val="0"/>
              </w:rPr>
              <w:t>2010</w:t>
            </w:r>
          </w:p>
        </w:tc>
        <w:tc>
          <w:tcPr>
            <w:tcW w:w="1488" w:type="dxa"/>
            <w:tcBorders>
              <w:top w:val="nil"/>
              <w:left w:val="single" w:sz="4" w:space="0" w:color="365F91"/>
              <w:bottom w:val="nil"/>
              <w:right w:val="nil"/>
            </w:tcBorders>
          </w:tcPr>
          <w:p w14:paraId="2EE06DC8" w14:textId="77777777" w:rsidR="00D26EFB" w:rsidRPr="00E610A5" w:rsidRDefault="00D26EFB" w:rsidP="002C0311">
            <w:pPr>
              <w:pStyle w:val="TableText"/>
              <w:spacing w:before="50" w:after="50"/>
              <w:jc w:val="center"/>
              <w:rPr>
                <w:color w:val="000000"/>
              </w:rPr>
            </w:pPr>
            <w:r w:rsidRPr="00E610A5">
              <w:t>150.0</w:t>
            </w:r>
          </w:p>
        </w:tc>
        <w:tc>
          <w:tcPr>
            <w:tcW w:w="1874" w:type="dxa"/>
            <w:tcBorders>
              <w:top w:val="nil"/>
              <w:left w:val="nil"/>
              <w:bottom w:val="nil"/>
              <w:right w:val="nil"/>
            </w:tcBorders>
          </w:tcPr>
          <w:p w14:paraId="72E05B28" w14:textId="77777777" w:rsidR="00D26EFB" w:rsidRPr="00E610A5" w:rsidRDefault="00D26EFB" w:rsidP="002C0311">
            <w:pPr>
              <w:pStyle w:val="TableText"/>
              <w:spacing w:before="50" w:after="50"/>
              <w:jc w:val="center"/>
              <w:rPr>
                <w:color w:val="000000"/>
              </w:rPr>
            </w:pPr>
            <w:r w:rsidRPr="00E610A5">
              <w:t>25.6</w:t>
            </w:r>
          </w:p>
        </w:tc>
      </w:tr>
      <w:tr w:rsidR="00D26EFB" w:rsidRPr="00E610A5" w14:paraId="2E5383B8" w14:textId="77777777" w:rsidTr="00C245AC">
        <w:tc>
          <w:tcPr>
            <w:tcW w:w="607" w:type="dxa"/>
            <w:tcBorders>
              <w:top w:val="nil"/>
              <w:left w:val="nil"/>
              <w:bottom w:val="nil"/>
              <w:right w:val="single" w:sz="4" w:space="0" w:color="365F91"/>
            </w:tcBorders>
            <w:vAlign w:val="center"/>
          </w:tcPr>
          <w:p w14:paraId="7E308A6C" w14:textId="77777777" w:rsidR="00D26EFB" w:rsidRPr="00E610A5" w:rsidRDefault="00D26EFB" w:rsidP="002C0311">
            <w:pPr>
              <w:pStyle w:val="TableTextBold"/>
              <w:spacing w:before="50" w:after="50"/>
              <w:rPr>
                <w:noProof w:val="0"/>
              </w:rPr>
            </w:pPr>
            <w:r w:rsidRPr="00E610A5">
              <w:rPr>
                <w:noProof w:val="0"/>
              </w:rPr>
              <w:t>2011</w:t>
            </w:r>
          </w:p>
        </w:tc>
        <w:tc>
          <w:tcPr>
            <w:tcW w:w="1488" w:type="dxa"/>
            <w:tcBorders>
              <w:top w:val="nil"/>
              <w:left w:val="single" w:sz="4" w:space="0" w:color="365F91"/>
              <w:bottom w:val="nil"/>
              <w:right w:val="nil"/>
            </w:tcBorders>
          </w:tcPr>
          <w:p w14:paraId="273B40E1" w14:textId="77777777" w:rsidR="00D26EFB" w:rsidRPr="00E610A5" w:rsidRDefault="00D26EFB" w:rsidP="002C0311">
            <w:pPr>
              <w:pStyle w:val="TableText"/>
              <w:spacing w:before="50" w:after="50"/>
              <w:jc w:val="center"/>
            </w:pPr>
            <w:r w:rsidRPr="00E610A5">
              <w:t>134.0</w:t>
            </w:r>
          </w:p>
        </w:tc>
        <w:tc>
          <w:tcPr>
            <w:tcW w:w="1874" w:type="dxa"/>
            <w:tcBorders>
              <w:top w:val="nil"/>
              <w:left w:val="nil"/>
              <w:bottom w:val="nil"/>
              <w:right w:val="nil"/>
            </w:tcBorders>
          </w:tcPr>
          <w:p w14:paraId="2734C418" w14:textId="77777777" w:rsidR="00D26EFB" w:rsidRPr="00E610A5" w:rsidRDefault="00D26EFB" w:rsidP="002C0311">
            <w:pPr>
              <w:pStyle w:val="TableText"/>
              <w:spacing w:before="50" w:after="50"/>
              <w:jc w:val="center"/>
            </w:pPr>
            <w:r w:rsidRPr="00E610A5">
              <w:t>24.5</w:t>
            </w:r>
          </w:p>
        </w:tc>
      </w:tr>
      <w:tr w:rsidR="00D26EFB" w:rsidRPr="00E610A5" w14:paraId="11DB9FDD" w14:textId="77777777" w:rsidTr="00C245AC">
        <w:tc>
          <w:tcPr>
            <w:tcW w:w="607" w:type="dxa"/>
            <w:tcBorders>
              <w:top w:val="nil"/>
              <w:left w:val="nil"/>
              <w:bottom w:val="nil"/>
              <w:right w:val="single" w:sz="4" w:space="0" w:color="365F91"/>
            </w:tcBorders>
            <w:vAlign w:val="center"/>
          </w:tcPr>
          <w:p w14:paraId="54F0E9C2" w14:textId="77777777" w:rsidR="00D26EFB" w:rsidRPr="00E610A5" w:rsidRDefault="00D26EFB" w:rsidP="002C0311">
            <w:pPr>
              <w:pStyle w:val="TableTextBold"/>
              <w:spacing w:before="50" w:after="50"/>
              <w:rPr>
                <w:noProof w:val="0"/>
              </w:rPr>
            </w:pPr>
            <w:r w:rsidRPr="00E610A5">
              <w:rPr>
                <w:noProof w:val="0"/>
              </w:rPr>
              <w:t>2012</w:t>
            </w:r>
          </w:p>
        </w:tc>
        <w:tc>
          <w:tcPr>
            <w:tcW w:w="1488" w:type="dxa"/>
            <w:tcBorders>
              <w:top w:val="nil"/>
              <w:left w:val="single" w:sz="4" w:space="0" w:color="365F91"/>
              <w:bottom w:val="nil"/>
              <w:right w:val="nil"/>
            </w:tcBorders>
          </w:tcPr>
          <w:p w14:paraId="39448EFE" w14:textId="77777777" w:rsidR="00D26EFB" w:rsidRPr="00E610A5" w:rsidRDefault="00D26EFB" w:rsidP="002C0311">
            <w:pPr>
              <w:pStyle w:val="TableText"/>
              <w:spacing w:before="50" w:after="50"/>
              <w:jc w:val="center"/>
            </w:pPr>
            <w:r w:rsidRPr="00E610A5">
              <w:t>146.2</w:t>
            </w:r>
          </w:p>
        </w:tc>
        <w:tc>
          <w:tcPr>
            <w:tcW w:w="1874" w:type="dxa"/>
            <w:tcBorders>
              <w:top w:val="nil"/>
              <w:left w:val="nil"/>
              <w:bottom w:val="nil"/>
              <w:right w:val="nil"/>
            </w:tcBorders>
          </w:tcPr>
          <w:p w14:paraId="162E861C" w14:textId="77777777" w:rsidR="00D26EFB" w:rsidRPr="00E610A5" w:rsidRDefault="00D26EFB" w:rsidP="002C0311">
            <w:pPr>
              <w:pStyle w:val="TableText"/>
              <w:spacing w:before="50" w:after="50"/>
              <w:jc w:val="center"/>
            </w:pPr>
            <w:r w:rsidRPr="00E610A5">
              <w:t>32.0</w:t>
            </w:r>
          </w:p>
        </w:tc>
      </w:tr>
      <w:tr w:rsidR="00D26EFB" w:rsidRPr="00E610A5" w14:paraId="1D28C45F" w14:textId="77777777" w:rsidTr="00C245AC">
        <w:tc>
          <w:tcPr>
            <w:tcW w:w="607" w:type="dxa"/>
            <w:tcBorders>
              <w:top w:val="nil"/>
              <w:left w:val="nil"/>
              <w:bottom w:val="nil"/>
              <w:right w:val="single" w:sz="4" w:space="0" w:color="365F91"/>
            </w:tcBorders>
            <w:vAlign w:val="center"/>
          </w:tcPr>
          <w:p w14:paraId="3190A3E6" w14:textId="77777777" w:rsidR="00D26EFB" w:rsidRPr="00E610A5" w:rsidRDefault="00D26EFB" w:rsidP="002C0311">
            <w:pPr>
              <w:pStyle w:val="TableTextBold"/>
              <w:spacing w:before="50" w:after="50"/>
              <w:rPr>
                <w:noProof w:val="0"/>
              </w:rPr>
            </w:pPr>
            <w:r w:rsidRPr="00E610A5">
              <w:rPr>
                <w:noProof w:val="0"/>
              </w:rPr>
              <w:t>2013</w:t>
            </w:r>
          </w:p>
        </w:tc>
        <w:tc>
          <w:tcPr>
            <w:tcW w:w="1488" w:type="dxa"/>
            <w:tcBorders>
              <w:top w:val="nil"/>
              <w:left w:val="single" w:sz="4" w:space="0" w:color="365F91"/>
              <w:bottom w:val="nil"/>
              <w:right w:val="nil"/>
            </w:tcBorders>
          </w:tcPr>
          <w:p w14:paraId="14EC7464" w14:textId="77777777" w:rsidR="00D26EFB" w:rsidRPr="00E610A5" w:rsidRDefault="00D26EFB" w:rsidP="002C0311">
            <w:pPr>
              <w:pStyle w:val="TableText"/>
              <w:spacing w:before="50" w:after="50"/>
              <w:jc w:val="center"/>
            </w:pPr>
            <w:r w:rsidRPr="00E610A5">
              <w:t>145.1</w:t>
            </w:r>
          </w:p>
        </w:tc>
        <w:tc>
          <w:tcPr>
            <w:tcW w:w="1874" w:type="dxa"/>
            <w:tcBorders>
              <w:top w:val="nil"/>
              <w:left w:val="nil"/>
              <w:bottom w:val="nil"/>
              <w:right w:val="nil"/>
            </w:tcBorders>
          </w:tcPr>
          <w:p w14:paraId="4E39DEE5" w14:textId="77777777" w:rsidR="00D26EFB" w:rsidRPr="00E610A5" w:rsidRDefault="00D26EFB" w:rsidP="002C0311">
            <w:pPr>
              <w:pStyle w:val="TableText"/>
              <w:spacing w:before="50" w:after="50"/>
              <w:jc w:val="center"/>
            </w:pPr>
            <w:r w:rsidRPr="00E610A5">
              <w:t>40.3</w:t>
            </w:r>
          </w:p>
        </w:tc>
      </w:tr>
      <w:tr w:rsidR="00D26EFB" w:rsidRPr="00E610A5" w14:paraId="5F9300DE" w14:textId="77777777" w:rsidTr="00C245AC">
        <w:tc>
          <w:tcPr>
            <w:tcW w:w="607" w:type="dxa"/>
            <w:tcBorders>
              <w:top w:val="nil"/>
              <w:left w:val="nil"/>
              <w:bottom w:val="nil"/>
              <w:right w:val="single" w:sz="4" w:space="0" w:color="365F91"/>
            </w:tcBorders>
            <w:vAlign w:val="center"/>
          </w:tcPr>
          <w:p w14:paraId="4002276F" w14:textId="77777777" w:rsidR="00D26EFB" w:rsidRPr="00E610A5" w:rsidRDefault="00D26EFB" w:rsidP="002C0311">
            <w:pPr>
              <w:pStyle w:val="TableTextBold"/>
              <w:spacing w:before="50" w:after="50"/>
              <w:rPr>
                <w:noProof w:val="0"/>
              </w:rPr>
            </w:pPr>
            <w:r w:rsidRPr="00E610A5">
              <w:rPr>
                <w:noProof w:val="0"/>
              </w:rPr>
              <w:t>2014</w:t>
            </w:r>
          </w:p>
        </w:tc>
        <w:tc>
          <w:tcPr>
            <w:tcW w:w="1488" w:type="dxa"/>
            <w:tcBorders>
              <w:top w:val="nil"/>
              <w:left w:val="single" w:sz="4" w:space="0" w:color="365F91"/>
              <w:bottom w:val="nil"/>
              <w:right w:val="nil"/>
            </w:tcBorders>
          </w:tcPr>
          <w:p w14:paraId="2DAFACA2" w14:textId="77777777" w:rsidR="00D26EFB" w:rsidRPr="00E610A5" w:rsidRDefault="00D26EFB" w:rsidP="002C0311">
            <w:pPr>
              <w:pStyle w:val="TableText"/>
              <w:spacing w:before="50" w:after="50"/>
              <w:jc w:val="center"/>
            </w:pPr>
            <w:r w:rsidRPr="00E610A5">
              <w:t>149.2</w:t>
            </w:r>
          </w:p>
        </w:tc>
        <w:tc>
          <w:tcPr>
            <w:tcW w:w="1874" w:type="dxa"/>
            <w:tcBorders>
              <w:top w:val="nil"/>
              <w:left w:val="nil"/>
              <w:bottom w:val="nil"/>
              <w:right w:val="nil"/>
            </w:tcBorders>
          </w:tcPr>
          <w:p w14:paraId="477E9E7D" w14:textId="77777777" w:rsidR="00D26EFB" w:rsidRPr="00E610A5" w:rsidRDefault="00D26EFB" w:rsidP="002C0311">
            <w:pPr>
              <w:pStyle w:val="TableText"/>
              <w:spacing w:before="50" w:after="50"/>
              <w:jc w:val="center"/>
            </w:pPr>
            <w:r w:rsidRPr="00E610A5">
              <w:t>60.7</w:t>
            </w:r>
          </w:p>
        </w:tc>
      </w:tr>
      <w:tr w:rsidR="00D26EFB" w:rsidRPr="00E610A5" w14:paraId="4389469F" w14:textId="77777777" w:rsidTr="00C245AC">
        <w:tc>
          <w:tcPr>
            <w:tcW w:w="607" w:type="dxa"/>
            <w:tcBorders>
              <w:top w:val="nil"/>
              <w:left w:val="nil"/>
              <w:bottom w:val="nil"/>
              <w:right w:val="single" w:sz="4" w:space="0" w:color="365F91"/>
            </w:tcBorders>
            <w:vAlign w:val="center"/>
          </w:tcPr>
          <w:p w14:paraId="25952E39" w14:textId="77777777" w:rsidR="00D26EFB" w:rsidRPr="00E610A5" w:rsidRDefault="00D26EFB" w:rsidP="002C0311">
            <w:pPr>
              <w:pStyle w:val="TableTextBold"/>
              <w:spacing w:before="50" w:after="50"/>
              <w:rPr>
                <w:noProof w:val="0"/>
              </w:rPr>
            </w:pPr>
            <w:r w:rsidRPr="00E610A5">
              <w:rPr>
                <w:noProof w:val="0"/>
              </w:rPr>
              <w:t>2015</w:t>
            </w:r>
          </w:p>
        </w:tc>
        <w:tc>
          <w:tcPr>
            <w:tcW w:w="1488" w:type="dxa"/>
            <w:tcBorders>
              <w:top w:val="nil"/>
              <w:left w:val="single" w:sz="4" w:space="0" w:color="365F91"/>
              <w:bottom w:val="nil"/>
              <w:right w:val="nil"/>
            </w:tcBorders>
          </w:tcPr>
          <w:p w14:paraId="671B17EC" w14:textId="77777777" w:rsidR="00D26EFB" w:rsidRPr="00E610A5" w:rsidRDefault="00D26EFB" w:rsidP="002C0311">
            <w:pPr>
              <w:pStyle w:val="TableText"/>
              <w:spacing w:before="50" w:after="50"/>
              <w:jc w:val="center"/>
            </w:pPr>
            <w:r w:rsidRPr="00E610A5">
              <w:t>144.3</w:t>
            </w:r>
          </w:p>
        </w:tc>
        <w:tc>
          <w:tcPr>
            <w:tcW w:w="1874" w:type="dxa"/>
            <w:tcBorders>
              <w:top w:val="nil"/>
              <w:left w:val="nil"/>
              <w:bottom w:val="nil"/>
              <w:right w:val="nil"/>
            </w:tcBorders>
          </w:tcPr>
          <w:p w14:paraId="1571A30F" w14:textId="77777777" w:rsidR="00D26EFB" w:rsidRPr="00E610A5" w:rsidRDefault="00D26EFB" w:rsidP="002C0311">
            <w:pPr>
              <w:pStyle w:val="TableText"/>
              <w:spacing w:before="50" w:after="50"/>
              <w:jc w:val="center"/>
            </w:pPr>
            <w:r w:rsidRPr="00E610A5">
              <w:t>51.4</w:t>
            </w:r>
          </w:p>
        </w:tc>
      </w:tr>
      <w:tr w:rsidR="00D26EFB" w:rsidRPr="00E610A5" w14:paraId="49F01A83" w14:textId="77777777" w:rsidTr="00C245AC">
        <w:tc>
          <w:tcPr>
            <w:tcW w:w="607" w:type="dxa"/>
            <w:tcBorders>
              <w:top w:val="nil"/>
              <w:left w:val="nil"/>
              <w:bottom w:val="nil"/>
              <w:right w:val="single" w:sz="4" w:space="0" w:color="365F91"/>
            </w:tcBorders>
            <w:vAlign w:val="center"/>
          </w:tcPr>
          <w:p w14:paraId="0467293E" w14:textId="77777777" w:rsidR="00D26EFB" w:rsidRPr="00E610A5" w:rsidRDefault="00D26EFB" w:rsidP="002C0311">
            <w:pPr>
              <w:pStyle w:val="TableTextBold"/>
              <w:spacing w:before="50" w:after="50"/>
              <w:rPr>
                <w:noProof w:val="0"/>
              </w:rPr>
            </w:pPr>
            <w:r w:rsidRPr="00E610A5">
              <w:rPr>
                <w:noProof w:val="0"/>
              </w:rPr>
              <w:t>2016</w:t>
            </w:r>
          </w:p>
        </w:tc>
        <w:tc>
          <w:tcPr>
            <w:tcW w:w="1488" w:type="dxa"/>
            <w:tcBorders>
              <w:top w:val="nil"/>
              <w:left w:val="single" w:sz="4" w:space="0" w:color="365F91"/>
              <w:bottom w:val="nil"/>
              <w:right w:val="nil"/>
            </w:tcBorders>
          </w:tcPr>
          <w:p w14:paraId="04A5DD15" w14:textId="77777777" w:rsidR="00D26EFB" w:rsidRPr="00E610A5" w:rsidRDefault="00D26EFB" w:rsidP="002C0311">
            <w:pPr>
              <w:pStyle w:val="TableText"/>
              <w:spacing w:before="50" w:after="50"/>
              <w:jc w:val="center"/>
            </w:pPr>
            <w:r w:rsidRPr="00E610A5">
              <w:t>134.1</w:t>
            </w:r>
          </w:p>
        </w:tc>
        <w:tc>
          <w:tcPr>
            <w:tcW w:w="1874" w:type="dxa"/>
            <w:tcBorders>
              <w:top w:val="nil"/>
              <w:left w:val="nil"/>
              <w:bottom w:val="nil"/>
              <w:right w:val="nil"/>
            </w:tcBorders>
          </w:tcPr>
          <w:p w14:paraId="6A1F32E3" w14:textId="77777777" w:rsidR="00D26EFB" w:rsidRPr="00E610A5" w:rsidRDefault="00D26EFB" w:rsidP="002C0311">
            <w:pPr>
              <w:pStyle w:val="TableText"/>
              <w:spacing w:before="50" w:after="50"/>
              <w:jc w:val="center"/>
            </w:pPr>
            <w:r w:rsidRPr="00E610A5">
              <w:t>59.1</w:t>
            </w:r>
          </w:p>
        </w:tc>
      </w:tr>
      <w:tr w:rsidR="00D26EFB" w:rsidRPr="00E610A5" w14:paraId="5C0EE71E" w14:textId="77777777" w:rsidTr="00C245AC">
        <w:tc>
          <w:tcPr>
            <w:tcW w:w="607" w:type="dxa"/>
            <w:tcBorders>
              <w:top w:val="nil"/>
              <w:left w:val="nil"/>
              <w:bottom w:val="nil"/>
              <w:right w:val="single" w:sz="4" w:space="0" w:color="365F91"/>
            </w:tcBorders>
            <w:vAlign w:val="center"/>
          </w:tcPr>
          <w:p w14:paraId="1B35EA96" w14:textId="77777777" w:rsidR="00D26EFB" w:rsidRPr="00E610A5" w:rsidRDefault="00D26EFB" w:rsidP="002C0311">
            <w:pPr>
              <w:pStyle w:val="TableTextBold"/>
              <w:spacing w:before="50" w:after="50"/>
              <w:rPr>
                <w:noProof w:val="0"/>
              </w:rPr>
            </w:pPr>
            <w:r w:rsidRPr="00E610A5">
              <w:rPr>
                <w:noProof w:val="0"/>
              </w:rPr>
              <w:t>2017</w:t>
            </w:r>
          </w:p>
        </w:tc>
        <w:tc>
          <w:tcPr>
            <w:tcW w:w="1488" w:type="dxa"/>
            <w:tcBorders>
              <w:top w:val="nil"/>
              <w:left w:val="single" w:sz="4" w:space="0" w:color="365F91"/>
              <w:bottom w:val="nil"/>
              <w:right w:val="nil"/>
            </w:tcBorders>
          </w:tcPr>
          <w:p w14:paraId="7E752B8B" w14:textId="77777777" w:rsidR="00D26EFB" w:rsidRPr="00E610A5" w:rsidRDefault="00D26EFB" w:rsidP="002C0311">
            <w:pPr>
              <w:pStyle w:val="TableText"/>
              <w:spacing w:before="50" w:after="50"/>
              <w:jc w:val="center"/>
            </w:pPr>
            <w:r w:rsidRPr="00E610A5">
              <w:t>145.6</w:t>
            </w:r>
          </w:p>
        </w:tc>
        <w:tc>
          <w:tcPr>
            <w:tcW w:w="1874" w:type="dxa"/>
            <w:tcBorders>
              <w:top w:val="nil"/>
              <w:left w:val="nil"/>
              <w:bottom w:val="nil"/>
              <w:right w:val="nil"/>
            </w:tcBorders>
          </w:tcPr>
          <w:p w14:paraId="70147665" w14:textId="77777777" w:rsidR="00D26EFB" w:rsidRPr="00E610A5" w:rsidRDefault="00D26EFB" w:rsidP="002C0311">
            <w:pPr>
              <w:pStyle w:val="TableText"/>
              <w:spacing w:before="50" w:after="50"/>
              <w:jc w:val="center"/>
            </w:pPr>
            <w:r w:rsidRPr="00E610A5">
              <w:t>53.8</w:t>
            </w:r>
          </w:p>
        </w:tc>
      </w:tr>
      <w:tr w:rsidR="00D26EFB" w:rsidRPr="00E610A5" w14:paraId="743B15EC" w14:textId="77777777" w:rsidTr="00C245AC">
        <w:tc>
          <w:tcPr>
            <w:tcW w:w="607" w:type="dxa"/>
            <w:tcBorders>
              <w:top w:val="nil"/>
              <w:left w:val="nil"/>
              <w:bottom w:val="nil"/>
              <w:right w:val="single" w:sz="4" w:space="0" w:color="365F91"/>
            </w:tcBorders>
            <w:vAlign w:val="center"/>
          </w:tcPr>
          <w:p w14:paraId="42C54F6D" w14:textId="77777777" w:rsidR="00D26EFB" w:rsidRPr="00E610A5" w:rsidRDefault="00D26EFB" w:rsidP="002C0311">
            <w:pPr>
              <w:pStyle w:val="TableTextBold"/>
              <w:spacing w:before="50" w:after="50"/>
              <w:rPr>
                <w:noProof w:val="0"/>
              </w:rPr>
            </w:pPr>
            <w:r w:rsidRPr="00E610A5">
              <w:rPr>
                <w:noProof w:val="0"/>
              </w:rPr>
              <w:t>2018</w:t>
            </w:r>
          </w:p>
        </w:tc>
        <w:tc>
          <w:tcPr>
            <w:tcW w:w="1488" w:type="dxa"/>
            <w:tcBorders>
              <w:top w:val="nil"/>
              <w:left w:val="single" w:sz="4" w:space="0" w:color="365F91"/>
              <w:bottom w:val="nil"/>
              <w:right w:val="nil"/>
            </w:tcBorders>
          </w:tcPr>
          <w:p w14:paraId="2684E729" w14:textId="77777777" w:rsidR="00D26EFB" w:rsidRPr="00E610A5" w:rsidRDefault="00D26EFB" w:rsidP="002C0311">
            <w:pPr>
              <w:pStyle w:val="TableText"/>
              <w:spacing w:before="50" w:after="50"/>
              <w:jc w:val="center"/>
            </w:pPr>
            <w:r w:rsidRPr="00E610A5">
              <w:t>131.4</w:t>
            </w:r>
          </w:p>
        </w:tc>
        <w:tc>
          <w:tcPr>
            <w:tcW w:w="1874" w:type="dxa"/>
            <w:tcBorders>
              <w:top w:val="nil"/>
              <w:left w:val="nil"/>
              <w:bottom w:val="nil"/>
              <w:right w:val="nil"/>
            </w:tcBorders>
          </w:tcPr>
          <w:p w14:paraId="53A4CC36" w14:textId="77777777" w:rsidR="00D26EFB" w:rsidRPr="00E610A5" w:rsidRDefault="00D26EFB" w:rsidP="002C0311">
            <w:pPr>
              <w:pStyle w:val="TableText"/>
              <w:spacing w:before="50" w:after="50"/>
              <w:jc w:val="center"/>
            </w:pPr>
            <w:r w:rsidRPr="00E610A5">
              <w:t>45.3</w:t>
            </w:r>
          </w:p>
        </w:tc>
      </w:tr>
      <w:tr w:rsidR="00D26EFB" w:rsidRPr="00E610A5" w14:paraId="0359D8CF" w14:textId="77777777" w:rsidTr="00C245AC">
        <w:tc>
          <w:tcPr>
            <w:tcW w:w="607" w:type="dxa"/>
            <w:tcBorders>
              <w:top w:val="nil"/>
              <w:left w:val="nil"/>
              <w:bottom w:val="single" w:sz="4" w:space="0" w:color="365F91"/>
              <w:right w:val="single" w:sz="4" w:space="0" w:color="365F91"/>
            </w:tcBorders>
            <w:vAlign w:val="center"/>
          </w:tcPr>
          <w:p w14:paraId="19C4E491" w14:textId="77777777" w:rsidR="00D26EFB" w:rsidRPr="00E610A5" w:rsidRDefault="00D26EFB" w:rsidP="002C0311">
            <w:pPr>
              <w:pStyle w:val="TableTextBold"/>
              <w:spacing w:before="50" w:after="50"/>
              <w:rPr>
                <w:noProof w:val="0"/>
              </w:rPr>
            </w:pPr>
            <w:r w:rsidRPr="00E610A5">
              <w:rPr>
                <w:noProof w:val="0"/>
              </w:rPr>
              <w:t>2019</w:t>
            </w:r>
          </w:p>
        </w:tc>
        <w:tc>
          <w:tcPr>
            <w:tcW w:w="1488" w:type="dxa"/>
            <w:tcBorders>
              <w:top w:val="nil"/>
              <w:left w:val="single" w:sz="4" w:space="0" w:color="365F91"/>
              <w:bottom w:val="single" w:sz="4" w:space="0" w:color="365F91"/>
              <w:right w:val="nil"/>
            </w:tcBorders>
          </w:tcPr>
          <w:p w14:paraId="31813C75" w14:textId="77777777" w:rsidR="00D26EFB" w:rsidRPr="00E610A5" w:rsidRDefault="00D26EFB" w:rsidP="002C0311">
            <w:pPr>
              <w:pStyle w:val="TableText"/>
              <w:spacing w:before="50" w:after="50"/>
              <w:jc w:val="center"/>
            </w:pPr>
            <w:r w:rsidRPr="00E610A5">
              <w:t>139.7</w:t>
            </w:r>
          </w:p>
        </w:tc>
        <w:tc>
          <w:tcPr>
            <w:tcW w:w="1874" w:type="dxa"/>
            <w:tcBorders>
              <w:top w:val="nil"/>
              <w:left w:val="nil"/>
              <w:bottom w:val="single" w:sz="4" w:space="0" w:color="365F91"/>
              <w:right w:val="nil"/>
            </w:tcBorders>
          </w:tcPr>
          <w:p w14:paraId="45F92DAB" w14:textId="77777777" w:rsidR="00D26EFB" w:rsidRPr="00E610A5" w:rsidRDefault="00D26EFB" w:rsidP="002C0311">
            <w:pPr>
              <w:pStyle w:val="TableText"/>
              <w:spacing w:before="50" w:after="50"/>
              <w:jc w:val="center"/>
            </w:pPr>
            <w:r w:rsidRPr="00E610A5">
              <w:t>51.2</w:t>
            </w:r>
          </w:p>
        </w:tc>
      </w:tr>
    </w:tbl>
    <w:p w14:paraId="28DF2EF4" w14:textId="77777777" w:rsidR="00D26EFB" w:rsidRPr="00E610A5" w:rsidRDefault="00D26EFB" w:rsidP="00D26EFB">
      <w:pPr>
        <w:pStyle w:val="Heading2"/>
        <w:spacing w:before="480"/>
        <w:ind w:left="993" w:hanging="993"/>
        <w:rPr>
          <w:lang w:eastAsia="en-GB"/>
        </w:rPr>
      </w:pPr>
      <w:bookmarkStart w:id="346" w:name="_Toc448321602"/>
      <w:bookmarkStart w:id="347" w:name="_Toc481751464"/>
      <w:bookmarkStart w:id="348" w:name="_Toc5271480"/>
      <w:bookmarkStart w:id="349" w:name="_Toc68856684"/>
      <w:r w:rsidRPr="00E610A5">
        <w:rPr>
          <w:lang w:eastAsia="en-GB"/>
        </w:rPr>
        <w:t>A4.5</w:t>
      </w:r>
      <w:r w:rsidRPr="00E610A5">
        <w:rPr>
          <w:lang w:eastAsia="en-GB"/>
        </w:rPr>
        <w:tab/>
        <w:t>Carbon dioxide reference approach for the Energy sector</w:t>
      </w:r>
      <w:bookmarkEnd w:id="346"/>
      <w:bookmarkEnd w:id="347"/>
      <w:bookmarkEnd w:id="348"/>
      <w:bookmarkEnd w:id="349"/>
    </w:p>
    <w:p w14:paraId="1519117F" w14:textId="77777777" w:rsidR="00D26EFB" w:rsidRPr="00E610A5" w:rsidRDefault="00D26EFB" w:rsidP="002C0311">
      <w:pPr>
        <w:pStyle w:val="Heading3"/>
        <w:spacing w:before="180"/>
        <w:ind w:left="993" w:hanging="993"/>
        <w:rPr>
          <w:lang w:eastAsia="en-GB"/>
        </w:rPr>
      </w:pPr>
      <w:r w:rsidRPr="00E610A5">
        <w:rPr>
          <w:lang w:eastAsia="en-GB"/>
        </w:rPr>
        <w:t>A4.5.1</w:t>
      </w:r>
      <w:r w:rsidRPr="00E610A5">
        <w:rPr>
          <w:lang w:eastAsia="en-GB"/>
        </w:rPr>
        <w:tab/>
        <w:t>Estimation of carbon dioxide</w:t>
      </w:r>
      <w:r w:rsidRPr="00E610A5">
        <w:rPr>
          <w:bCs/>
          <w:lang w:eastAsia="en-GB"/>
        </w:rPr>
        <w:t xml:space="preserve"> </w:t>
      </w:r>
      <w:r w:rsidRPr="00E610A5">
        <w:rPr>
          <w:lang w:eastAsia="en-GB"/>
        </w:rPr>
        <w:t>using the IPCC reference approach</w:t>
      </w:r>
    </w:p>
    <w:p w14:paraId="7DC0FA38" w14:textId="77777777" w:rsidR="00D26EFB" w:rsidRPr="00E610A5" w:rsidRDefault="00D26EFB" w:rsidP="00913697">
      <w:pPr>
        <w:pStyle w:val="BodyText"/>
        <w:spacing w:before="100"/>
        <w:rPr>
          <w:lang w:eastAsia="en-GB"/>
        </w:rPr>
      </w:pPr>
      <w:r w:rsidRPr="00E610A5">
        <w:rPr>
          <w:lang w:eastAsia="en-GB"/>
        </w:rPr>
        <w:t xml:space="preserve">The reference approach uses a country’s energy supply data to calculate the </w:t>
      </w:r>
      <w:r w:rsidRPr="00E610A5">
        <w:t>CO</w:t>
      </w:r>
      <w:r w:rsidRPr="00E610A5">
        <w:rPr>
          <w:vertAlign w:val="subscript"/>
        </w:rPr>
        <w:t>2</w:t>
      </w:r>
      <w:r w:rsidRPr="00E610A5">
        <w:rPr>
          <w:sz w:val="14"/>
          <w:szCs w:val="14"/>
          <w:lang w:eastAsia="en-GB"/>
        </w:rPr>
        <w:t xml:space="preserve"> </w:t>
      </w:r>
      <w:r w:rsidRPr="00E610A5">
        <w:rPr>
          <w:lang w:eastAsia="en-GB"/>
        </w:rPr>
        <w:t>emissions from the combustion of fossil fuels using the apparent consumption equation. The apparent consumption in the reference approach is derived from production, import and export data. This information is included as a check for combustion-related emissions calculated from the sectoral approach.</w:t>
      </w:r>
    </w:p>
    <w:p w14:paraId="6F4C2250" w14:textId="77777777" w:rsidR="00D26EFB" w:rsidRPr="00E610A5" w:rsidRDefault="00D26EFB" w:rsidP="00913697">
      <w:pPr>
        <w:pStyle w:val="BodyText"/>
        <w:spacing w:before="100"/>
        <w:rPr>
          <w:lang w:eastAsia="en-GB"/>
        </w:rPr>
      </w:pPr>
      <w:r w:rsidRPr="00E610A5">
        <w:rPr>
          <w:lang w:eastAsia="en-GB"/>
        </w:rPr>
        <w:t xml:space="preserve">The apparent consumption for primary fuels in the reference approach is obtained from ‘calculated’ energy-use figures (see annex 2 and section A4.4). These are derived as a residual figure from an energy balance equation comprising production, imports, exports, stock change and international transport on the supply side according to the IPCC Guidelines (IPCC, 2006). </w:t>
      </w:r>
    </w:p>
    <w:p w14:paraId="56CD4D86" w14:textId="3864AD1B" w:rsidR="00D26EFB" w:rsidRPr="00E610A5" w:rsidRDefault="00D26EFB" w:rsidP="00913697">
      <w:pPr>
        <w:pStyle w:val="BodyText"/>
        <w:spacing w:before="100"/>
        <w:rPr>
          <w:lang w:eastAsia="en-GB"/>
        </w:rPr>
      </w:pPr>
      <w:r w:rsidRPr="00E610A5">
        <w:rPr>
          <w:lang w:eastAsia="en-GB"/>
        </w:rPr>
        <w:t xml:space="preserve">The majority of the </w:t>
      </w:r>
      <w:r w:rsidRPr="00E610A5">
        <w:t>CO</w:t>
      </w:r>
      <w:r w:rsidRPr="00E610A5">
        <w:rPr>
          <w:vertAlign w:val="subscript"/>
        </w:rPr>
        <w:t>2</w:t>
      </w:r>
      <w:r w:rsidRPr="00E610A5">
        <w:rPr>
          <w:sz w:val="14"/>
          <w:szCs w:val="14"/>
          <w:lang w:eastAsia="en-GB"/>
        </w:rPr>
        <w:t xml:space="preserve"> </w:t>
      </w:r>
      <w:r w:rsidRPr="00E610A5">
        <w:rPr>
          <w:lang w:eastAsia="en-GB"/>
        </w:rPr>
        <w:t>emission factors for the reference approach are specific to New</w:t>
      </w:r>
      <w:r w:rsidR="00EE1D11" w:rsidRPr="00E610A5">
        <w:rPr>
          <w:lang w:eastAsia="en-GB"/>
        </w:rPr>
        <w:t xml:space="preserve"> </w:t>
      </w:r>
      <w:r w:rsidRPr="00E610A5">
        <w:rPr>
          <w:lang w:eastAsia="en-GB"/>
        </w:rPr>
        <w:t xml:space="preserve">Zealand. Most emission factors for liquid fuels are based on annual carbon content and the gross calorific value data provided by New Zealand’s only oil refinery, Refining New Zealand Ltd. Where these data are not available, an IPCC default is used. The natural gas emission factor is based on a production-derived, weighted average of emission factors from all gas production fields. The </w:t>
      </w:r>
      <w:r w:rsidRPr="00E610A5">
        <w:t>CO</w:t>
      </w:r>
      <w:r w:rsidRPr="00E610A5">
        <w:rPr>
          <w:vertAlign w:val="subscript"/>
        </w:rPr>
        <w:t>2</w:t>
      </w:r>
      <w:r w:rsidRPr="00E610A5">
        <w:rPr>
          <w:lang w:eastAsia="en-GB"/>
        </w:rPr>
        <w:t xml:space="preserve"> emission factors for solid fuels were updated for the 2014 inventory submission following analysis to verify default emission factors used for the New Zealand Emissions Trading Scheme. For more information on this improvement, see chapter 3, section</w:t>
      </w:r>
      <w:r w:rsidR="002C0311" w:rsidRPr="00E610A5">
        <w:rPr>
          <w:lang w:eastAsia="en-GB"/>
        </w:rPr>
        <w:t> </w:t>
      </w:r>
      <w:r w:rsidRPr="00E610A5">
        <w:rPr>
          <w:lang w:eastAsia="en-GB"/>
        </w:rPr>
        <w:t>3.3.2.</w:t>
      </w:r>
    </w:p>
    <w:p w14:paraId="1D23EE44" w14:textId="77777777" w:rsidR="00D26EFB" w:rsidRPr="00E610A5" w:rsidRDefault="00D26EFB" w:rsidP="00913697">
      <w:pPr>
        <w:pStyle w:val="Heading4"/>
        <w:spacing w:before="240"/>
      </w:pPr>
      <w:r w:rsidRPr="00E610A5">
        <w:rPr>
          <w:lang w:eastAsia="en-GB"/>
        </w:rPr>
        <w:t>Solid fuels in iron and steel manufacture</w:t>
      </w:r>
    </w:p>
    <w:p w14:paraId="06785F5A" w14:textId="546FD841" w:rsidR="00D26EFB" w:rsidRPr="00E610A5" w:rsidRDefault="00D26EFB" w:rsidP="00913697">
      <w:pPr>
        <w:pStyle w:val="BodyText"/>
        <w:spacing w:before="100"/>
        <w:rPr>
          <w:lang w:eastAsia="en-GB"/>
        </w:rPr>
      </w:pPr>
      <w:r w:rsidRPr="00E610A5">
        <w:rPr>
          <w:lang w:eastAsia="en-GB"/>
        </w:rPr>
        <w:t>As mentioned in chapter 3, section 3.2.3, some of the coal production activity data in the reference approach are used in steel production. The Industrial Processes and Product Use</w:t>
      </w:r>
      <w:r w:rsidR="00913697" w:rsidRPr="00E610A5">
        <w:rPr>
          <w:lang w:eastAsia="en-GB"/>
        </w:rPr>
        <w:t> </w:t>
      </w:r>
      <w:r w:rsidRPr="00E610A5">
        <w:rPr>
          <w:lang w:eastAsia="en-GB"/>
        </w:rPr>
        <w:t xml:space="preserve">sector accounts for the </w:t>
      </w:r>
      <w:r w:rsidRPr="00E610A5">
        <w:t>CO</w:t>
      </w:r>
      <w:r w:rsidRPr="00E610A5">
        <w:rPr>
          <w:vertAlign w:val="subscript"/>
        </w:rPr>
        <w:t>2</w:t>
      </w:r>
      <w:r w:rsidRPr="00E610A5">
        <w:rPr>
          <w:lang w:eastAsia="en-GB"/>
        </w:rPr>
        <w:t xml:space="preserve"> emissions from this coal in the sectoral approach, as recommended by the IPCC Guidelines (IPCC, 2006); therefore they are not included in the</w:t>
      </w:r>
      <w:r w:rsidR="00CA31B8" w:rsidRPr="00E610A5">
        <w:rPr>
          <w:lang w:eastAsia="en-GB"/>
        </w:rPr>
        <w:t> </w:t>
      </w:r>
      <w:r w:rsidRPr="00E610A5">
        <w:rPr>
          <w:lang w:eastAsia="en-GB"/>
        </w:rPr>
        <w:t xml:space="preserve">common reporting format table 1.AA </w:t>
      </w:r>
      <w:r w:rsidRPr="00E610A5">
        <w:rPr>
          <w:i/>
          <w:lang w:eastAsia="en-GB"/>
        </w:rPr>
        <w:t>Fuel combustion</w:t>
      </w:r>
      <w:r w:rsidRPr="00E610A5">
        <w:rPr>
          <w:lang w:eastAsia="en-GB"/>
        </w:rPr>
        <w:t xml:space="preserve"> – sectoral approach. </w:t>
      </w:r>
    </w:p>
    <w:p w14:paraId="52EEBF75" w14:textId="77777777" w:rsidR="00D26EFB" w:rsidRPr="00E610A5" w:rsidRDefault="00D26EFB" w:rsidP="00D26EFB">
      <w:pPr>
        <w:pStyle w:val="BodyText"/>
      </w:pPr>
      <w:r w:rsidRPr="00E610A5">
        <w:rPr>
          <w:lang w:eastAsia="en-GB"/>
        </w:rPr>
        <w:lastRenderedPageBreak/>
        <w:t>For simplicity, all feedstock carbon is excluded from the reference approach according to the IPCC Guidelines (IPCC, 2006). Without taking into account the use of by-product gases, this can create some discrepancies between the reference and sectoral approaches.</w:t>
      </w:r>
    </w:p>
    <w:p w14:paraId="2C33DB73" w14:textId="77777777" w:rsidR="00D26EFB" w:rsidRPr="00E610A5" w:rsidRDefault="00D26EFB" w:rsidP="00D26EFB">
      <w:pPr>
        <w:pStyle w:val="Heading3"/>
        <w:ind w:left="993" w:hanging="993"/>
        <w:rPr>
          <w:lang w:eastAsia="en-GB"/>
        </w:rPr>
      </w:pPr>
      <w:r w:rsidRPr="00E610A5">
        <w:rPr>
          <w:lang w:eastAsia="en-GB"/>
        </w:rPr>
        <w:t>A4.5.2</w:t>
      </w:r>
      <w:r w:rsidRPr="00E610A5">
        <w:rPr>
          <w:lang w:eastAsia="en-GB"/>
        </w:rPr>
        <w:tab/>
        <w:t>Comparison of the IPCC reference approach with the New Zealand sectoral methodology</w:t>
      </w:r>
    </w:p>
    <w:p w14:paraId="5C768C7D" w14:textId="77777777" w:rsidR="00D26EFB" w:rsidRPr="00E610A5" w:rsidRDefault="00D26EFB" w:rsidP="00D26EFB">
      <w:pPr>
        <w:pStyle w:val="BodyText"/>
        <w:rPr>
          <w:lang w:eastAsia="en-GB"/>
        </w:rPr>
      </w:pPr>
      <w:r w:rsidRPr="00E610A5">
        <w:rPr>
          <w:lang w:eastAsia="en-GB"/>
        </w:rPr>
        <w:t>For 2019, CO</w:t>
      </w:r>
      <w:r w:rsidRPr="00E610A5">
        <w:rPr>
          <w:vertAlign w:val="subscript"/>
          <w:lang w:eastAsia="en-GB"/>
        </w:rPr>
        <w:t>2</w:t>
      </w:r>
      <w:r w:rsidRPr="00E610A5">
        <w:rPr>
          <w:lang w:eastAsia="en-GB"/>
        </w:rPr>
        <w:t xml:space="preserve"> emissions estimated with the sectoral approach were </w:t>
      </w:r>
      <w:r w:rsidRPr="00E610A5">
        <w:t>2.6 per cent</w:t>
      </w:r>
      <w:r w:rsidRPr="00E610A5">
        <w:rPr>
          <w:lang w:eastAsia="en-GB"/>
        </w:rPr>
        <w:t xml:space="preserve"> higher than those estimated with the reference approach. Figure A4.1 shows the results for the two approaches for the period 1990 to </w:t>
      </w:r>
      <w:r w:rsidRPr="00E610A5">
        <w:t>2019</w:t>
      </w:r>
      <w:r w:rsidRPr="00E610A5">
        <w:rPr>
          <w:lang w:eastAsia="en-GB"/>
        </w:rPr>
        <w:t>.</w:t>
      </w:r>
    </w:p>
    <w:p w14:paraId="4AF87CB6" w14:textId="0E4703B2" w:rsidR="00D26EFB" w:rsidRPr="00E610A5" w:rsidRDefault="00D26EFB" w:rsidP="00D26EFB">
      <w:pPr>
        <w:pStyle w:val="BodyText"/>
        <w:rPr>
          <w:lang w:eastAsia="en-GB"/>
        </w:rPr>
      </w:pPr>
      <w:r w:rsidRPr="00E610A5">
        <w:rPr>
          <w:lang w:eastAsia="en-GB"/>
        </w:rPr>
        <w:t xml:space="preserve">In some years, differences exist between the reference and sectoral approaches. Much of this is due to the statistical differences found in the energy balance tables (MBIE, 2020) that are used as the basis for the reference and sectoral approach. Since 2000, the standard of national energy data has improved significantly, due to increased resources and focus. In 2008, Stats NZ delegated responsibility for the collection and analysis of national energy data to MBIE. Before 2008, various energy statistics were collected by Stats NZ or MBIE. The change resulted in a more consistent and transparent approach to energy data collection because one agency collected data across the supply chain. </w:t>
      </w:r>
    </w:p>
    <w:p w14:paraId="39D54223" w14:textId="77777777" w:rsidR="00D26EFB" w:rsidRPr="00E610A5" w:rsidRDefault="00D26EFB" w:rsidP="00D26EFB">
      <w:pPr>
        <w:pStyle w:val="Figure"/>
      </w:pPr>
      <w:bookmarkStart w:id="350" w:name="_Toc447275733"/>
      <w:bookmarkStart w:id="351" w:name="_Toc481752052"/>
      <w:bookmarkStart w:id="352" w:name="_Toc5271625"/>
      <w:bookmarkStart w:id="353" w:name="_Toc68277758"/>
      <w:bookmarkStart w:id="354" w:name="_Toc68791924"/>
      <w:bookmarkStart w:id="355" w:name="_Toc68805868"/>
      <w:bookmarkStart w:id="356" w:name="_Toc68805955"/>
      <w:r w:rsidRPr="00E610A5">
        <w:t xml:space="preserve">Figure A4.1 </w:t>
      </w:r>
      <w:r w:rsidRPr="00E610A5">
        <w:tab/>
        <w:t>Reference and sectoral approach carbon dioxide by fuel type (kt CO</w:t>
      </w:r>
      <w:r w:rsidRPr="00E610A5">
        <w:rPr>
          <w:vertAlign w:val="subscript"/>
        </w:rPr>
        <w:t>2</w:t>
      </w:r>
      <w:r w:rsidRPr="00E610A5">
        <w:t>)</w:t>
      </w:r>
      <w:bookmarkEnd w:id="350"/>
      <w:bookmarkEnd w:id="351"/>
      <w:bookmarkEnd w:id="352"/>
      <w:bookmarkEnd w:id="353"/>
      <w:bookmarkEnd w:id="354"/>
      <w:bookmarkEnd w:id="355"/>
      <w:bookmarkEnd w:id="356"/>
      <w:r w:rsidRPr="00E610A5" w:rsidDel="000877A0">
        <w:t xml:space="preserve"> </w:t>
      </w:r>
    </w:p>
    <w:p w14:paraId="45570165" w14:textId="4FFC921C" w:rsidR="00D26EFB" w:rsidRPr="00E610A5" w:rsidRDefault="00C11CD6" w:rsidP="00296329">
      <w:pPr>
        <w:pStyle w:val="BodyText"/>
      </w:pPr>
      <w:r>
        <w:rPr>
          <w:lang w:eastAsia="ko-KR"/>
        </w:rPr>
        <w:pict w14:anchorId="3F050F7E">
          <v:shape id="Picture 2" o:spid="_x0000_i1045" type="#_x0000_t75" style="width:388.5pt;height:206.25pt;visibility:visible;mso-wrap-style:square">
            <v:imagedata r:id="rId53" o:title="" cropbottom="3475f"/>
          </v:shape>
        </w:pict>
      </w:r>
    </w:p>
    <w:p w14:paraId="35DD60E0" w14:textId="77777777" w:rsidR="00D26EFB" w:rsidRPr="00E610A5" w:rsidRDefault="00D26EFB" w:rsidP="00D26EFB">
      <w:pPr>
        <w:pStyle w:val="Heading6"/>
        <w:spacing w:after="120"/>
      </w:pPr>
      <w:r w:rsidRPr="00E610A5">
        <w:t>Sources of differences</w:t>
      </w:r>
    </w:p>
    <w:p w14:paraId="08DA3B68" w14:textId="77777777" w:rsidR="00D26EFB" w:rsidRPr="00E610A5" w:rsidRDefault="00D26EFB" w:rsidP="00296329">
      <w:pPr>
        <w:pStyle w:val="Bullet"/>
      </w:pPr>
      <w:r w:rsidRPr="00E610A5">
        <w:t>For gaseous fuels, the field-specific emission factors are used for natural gas supplied for industrial processes, while the reference approach uses an average emission factor.</w:t>
      </w:r>
    </w:p>
    <w:p w14:paraId="3725C9F1" w14:textId="5541AD13" w:rsidR="00D26EFB" w:rsidRPr="00E610A5" w:rsidRDefault="00D26EFB" w:rsidP="00296329">
      <w:pPr>
        <w:pStyle w:val="Bullet"/>
      </w:pPr>
      <w:r w:rsidRPr="00E610A5">
        <w:t>For liquid fuels, the energy balance is mass balanced but not carbon balanced. The fuel category ‘other oil’ is an aggregation of several fuel types, and so it is difficult to quantify a</w:t>
      </w:r>
      <w:r w:rsidR="00CA31B8" w:rsidRPr="00E610A5">
        <w:t> </w:t>
      </w:r>
      <w:r w:rsidRPr="00E610A5">
        <w:t xml:space="preserve">reliable carbon emission factor for the reference approach. </w:t>
      </w:r>
    </w:p>
    <w:p w14:paraId="3FC0EF21" w14:textId="77777777" w:rsidR="00D26EFB" w:rsidRPr="00E610A5" w:rsidRDefault="00D26EFB" w:rsidP="00296329">
      <w:pPr>
        <w:pStyle w:val="Bullet"/>
      </w:pPr>
      <w:r w:rsidRPr="00E610A5">
        <w:t>In the sectoral approach, sector- or even plant-specific calorific values are used to calculate energy consumption, whereas in the reference approach, average (country-specific) calorific values are applied.</w:t>
      </w:r>
    </w:p>
    <w:p w14:paraId="67A290E3" w14:textId="77777777" w:rsidR="00D26EFB" w:rsidRPr="00E610A5" w:rsidRDefault="00D26EFB" w:rsidP="00D26EFB">
      <w:pPr>
        <w:pStyle w:val="Heading2"/>
        <w:spacing w:after="360"/>
      </w:pPr>
      <w:r w:rsidRPr="00E610A5">
        <w:br w:type="page"/>
      </w:r>
      <w:bookmarkStart w:id="357" w:name="_Toc448321603"/>
      <w:bookmarkStart w:id="358" w:name="_Toc481751465"/>
      <w:bookmarkStart w:id="359" w:name="_Toc5271481"/>
      <w:bookmarkStart w:id="360" w:name="_Toc68856685"/>
      <w:r w:rsidRPr="00E610A5">
        <w:lastRenderedPageBreak/>
        <w:t>Annex 4: References</w:t>
      </w:r>
      <w:bookmarkEnd w:id="357"/>
      <w:bookmarkEnd w:id="358"/>
      <w:bookmarkEnd w:id="359"/>
      <w:bookmarkEnd w:id="360"/>
    </w:p>
    <w:p w14:paraId="629D54BE" w14:textId="77777777" w:rsidR="00D26EFB" w:rsidRPr="00E610A5" w:rsidRDefault="00D26EFB" w:rsidP="00D26EFB">
      <w:pPr>
        <w:pStyle w:val="References"/>
      </w:pPr>
      <w:r w:rsidRPr="00E610A5">
        <w:rPr>
          <w:lang w:eastAsia="en-GB"/>
        </w:rPr>
        <w:t xml:space="preserve">CRL Energy Ltd. 2009. </w:t>
      </w:r>
      <w:r w:rsidRPr="00E610A5">
        <w:rPr>
          <w:i/>
          <w:iCs/>
          <w:lang w:eastAsia="en-GB"/>
        </w:rPr>
        <w:t>Reviewing Default Emission Factors in Draft Stationary Energy and Industrial Processes Regulations: Coal.</w:t>
      </w:r>
      <w:r w:rsidRPr="00E610A5">
        <w:rPr>
          <w:lang w:eastAsia="en-GB"/>
        </w:rPr>
        <w:t xml:space="preserve"> Contract report prepared for the Ministry for the Environment. Wellington: Ministry for the Environment.</w:t>
      </w:r>
    </w:p>
    <w:p w14:paraId="48C8D5AA" w14:textId="7026EDA2" w:rsidR="00D26EFB" w:rsidRPr="00E610A5" w:rsidRDefault="00D26EFB" w:rsidP="00D26EFB">
      <w:pPr>
        <w:pStyle w:val="References"/>
        <w:rPr>
          <w:lang w:eastAsia="en-GB"/>
        </w:rPr>
      </w:pPr>
      <w:r w:rsidRPr="00E610A5">
        <w:t>Eng G, Bywater I, Hendtlass C. 2008.</w:t>
      </w:r>
      <w:r w:rsidRPr="00E610A5">
        <w:rPr>
          <w:rFonts w:ascii="Tahoma" w:hAnsi="Tahoma"/>
        </w:rPr>
        <w:t> </w:t>
      </w:r>
      <w:r w:rsidRPr="00E610A5">
        <w:rPr>
          <w:i/>
          <w:iCs/>
        </w:rPr>
        <w:t>New Zealand Energy Information Handbook</w:t>
      </w:r>
      <w:r w:rsidRPr="00E610A5">
        <w:t>. Christchurch: New</w:t>
      </w:r>
      <w:r w:rsidR="00CA31B8" w:rsidRPr="00E610A5">
        <w:t> </w:t>
      </w:r>
      <w:r w:rsidRPr="00E610A5">
        <w:t>Zealand Centre for Advanced Engineering.</w:t>
      </w:r>
    </w:p>
    <w:p w14:paraId="5BB9B006" w14:textId="77777777" w:rsidR="00D26EFB" w:rsidRPr="00E610A5" w:rsidRDefault="00D26EFB" w:rsidP="00D26EFB">
      <w:pPr>
        <w:pStyle w:val="References"/>
      </w:pPr>
      <w:r w:rsidRPr="00E610A5">
        <w:rPr>
          <w:lang w:eastAsia="en-GB"/>
        </w:rPr>
        <w:t xml:space="preserve">European Environment Agency. 2007. </w:t>
      </w:r>
      <w:r w:rsidRPr="00E610A5">
        <w:rPr>
          <w:i/>
          <w:iCs/>
          <w:lang w:eastAsia="en-GB"/>
        </w:rPr>
        <w:t>EMEP/CORINAIR Emission Inventory Guidebook – 2007</w:t>
      </w:r>
      <w:r w:rsidRPr="00E610A5">
        <w:rPr>
          <w:iCs/>
          <w:lang w:eastAsia="en-GB"/>
        </w:rPr>
        <w:t>. Copenhagen:</w:t>
      </w:r>
      <w:r w:rsidRPr="00E610A5">
        <w:rPr>
          <w:lang w:eastAsia="en-GB"/>
        </w:rPr>
        <w:t xml:space="preserve"> European Environment Agency.</w:t>
      </w:r>
    </w:p>
    <w:p w14:paraId="7DA2CB24" w14:textId="77777777" w:rsidR="00D26EFB" w:rsidRPr="00E610A5" w:rsidRDefault="00D26EFB" w:rsidP="00D26EFB">
      <w:pPr>
        <w:pStyle w:val="References"/>
        <w:rPr>
          <w:lang w:eastAsia="en-GB"/>
        </w:rPr>
      </w:pPr>
      <w:r w:rsidRPr="00E610A5">
        <w:t xml:space="preserve">Hale R, Twomey I. Unpublished. Reviewing default emission factors for liquid fossil fuels adopted by the New Zealand Emissions Trading Scheme. Report by consultants Hale &amp; Twomey Limited prepared for the Ministry for the Environment in 2009. </w:t>
      </w:r>
    </w:p>
    <w:p w14:paraId="695812AC" w14:textId="77777777" w:rsidR="00D26EFB" w:rsidRPr="00E610A5" w:rsidRDefault="00D26EFB" w:rsidP="00D26EFB">
      <w:pPr>
        <w:pStyle w:val="References"/>
      </w:pPr>
      <w:r w:rsidRPr="00E610A5">
        <w:t xml:space="preserve">IPCC. 2006. Eggleston HS, Buendia L, Miwa K, Ngara T, Tanabe K (eds). </w:t>
      </w:r>
      <w:r w:rsidRPr="00E610A5">
        <w:rPr>
          <w:i/>
        </w:rPr>
        <w:t>2006 IPCC Guidelines for National Greenhouse Gas Inventories. Volume 2. Energy</w:t>
      </w:r>
      <w:r w:rsidRPr="00E610A5">
        <w:t>. IPCC National Greenhouse Gas Inventories Programme. Japan: Institute for Global Environmental Strategies for IPCC.</w:t>
      </w:r>
    </w:p>
    <w:p w14:paraId="72D12E38" w14:textId="77777777" w:rsidR="00D26EFB" w:rsidRPr="00E610A5" w:rsidRDefault="00D26EFB" w:rsidP="00D26EFB">
      <w:pPr>
        <w:pStyle w:val="References"/>
      </w:pPr>
      <w:r w:rsidRPr="00E610A5">
        <w:t xml:space="preserve">Ministry of Business, Innovation and Employment. 2020. </w:t>
      </w:r>
      <w:r w:rsidRPr="00E610A5">
        <w:rPr>
          <w:i/>
        </w:rPr>
        <w:t>Energy in New Zealand 2020</w:t>
      </w:r>
      <w:r w:rsidRPr="00E610A5">
        <w:t>. Wellington: Ministry of Business, Innovation and Employment.</w:t>
      </w:r>
    </w:p>
    <w:p w14:paraId="5DE6FD19" w14:textId="77777777" w:rsidR="00D26EFB" w:rsidRPr="00E610A5" w:rsidRDefault="00D26EFB" w:rsidP="00D26EFB">
      <w:pPr>
        <w:rPr>
          <w:lang w:eastAsia="en-GB"/>
        </w:rPr>
      </w:pPr>
    </w:p>
    <w:p w14:paraId="6E611974" w14:textId="77777777" w:rsidR="00484FE1" w:rsidRPr="00E610A5" w:rsidRDefault="00484FE1" w:rsidP="00B00956">
      <w:pPr>
        <w:pStyle w:val="BodyText"/>
        <w:sectPr w:rsidR="00484FE1" w:rsidRPr="00E610A5" w:rsidSect="00C245AC">
          <w:footerReference w:type="even" r:id="rId54"/>
          <w:footerReference w:type="default" r:id="rId55"/>
          <w:pgSz w:w="11907" w:h="16840" w:code="9"/>
          <w:pgMar w:top="1418" w:right="1701" w:bottom="1418" w:left="1701" w:header="567" w:footer="567" w:gutter="0"/>
          <w:cols w:space="720"/>
        </w:sectPr>
      </w:pPr>
    </w:p>
    <w:p w14:paraId="50EB3933" w14:textId="77777777" w:rsidR="009235CA" w:rsidRPr="00E610A5" w:rsidRDefault="009235CA" w:rsidP="009235CA">
      <w:pPr>
        <w:pStyle w:val="Heading1"/>
      </w:pPr>
      <w:bookmarkStart w:id="361" w:name="_Toc5271482"/>
      <w:bookmarkStart w:id="362" w:name="_Toc68856686"/>
      <w:r w:rsidRPr="00E610A5">
        <w:lastRenderedPageBreak/>
        <w:t>Annex 5: Supplementary information for the KP-LULUCF sector</w:t>
      </w:r>
      <w:bookmarkEnd w:id="361"/>
      <w:bookmarkEnd w:id="362"/>
    </w:p>
    <w:p w14:paraId="6AFE46B2" w14:textId="77777777" w:rsidR="009235CA" w:rsidRPr="00E610A5" w:rsidRDefault="009235CA" w:rsidP="009235CA">
      <w:pPr>
        <w:pStyle w:val="Heading2"/>
        <w:spacing w:before="240"/>
      </w:pPr>
      <w:bookmarkStart w:id="363" w:name="_Toc481751467"/>
      <w:bookmarkStart w:id="364" w:name="_Toc522013972"/>
      <w:bookmarkStart w:id="365" w:name="_Toc5271483"/>
      <w:bookmarkStart w:id="366" w:name="_Toc456179182"/>
      <w:bookmarkStart w:id="367" w:name="_Toc68856687"/>
      <w:r w:rsidRPr="00E610A5">
        <w:t>A5.1</w:t>
      </w:r>
      <w:r w:rsidRPr="00E610A5">
        <w:tab/>
        <w:t>Technical corrections to the FMRL</w:t>
      </w:r>
      <w:bookmarkEnd w:id="363"/>
      <w:bookmarkEnd w:id="364"/>
      <w:bookmarkEnd w:id="365"/>
      <w:bookmarkEnd w:id="367"/>
    </w:p>
    <w:p w14:paraId="37EB0D74" w14:textId="77777777" w:rsidR="009235CA" w:rsidRPr="00E610A5" w:rsidRDefault="009235CA" w:rsidP="009235CA">
      <w:pPr>
        <w:pStyle w:val="Heading3"/>
        <w:spacing w:before="240"/>
        <w:ind w:left="993" w:hanging="993"/>
      </w:pPr>
      <w:r w:rsidRPr="00E610A5">
        <w:t>A5.1.1</w:t>
      </w:r>
      <w:r w:rsidRPr="00E610A5">
        <w:tab/>
        <w:t>Introduction</w:t>
      </w:r>
      <w:bookmarkEnd w:id="366"/>
    </w:p>
    <w:p w14:paraId="4F6FFF78" w14:textId="4B603B09" w:rsidR="009235CA" w:rsidRPr="00E610A5" w:rsidRDefault="009235CA" w:rsidP="009235CA">
      <w:pPr>
        <w:pStyle w:val="BodyText"/>
      </w:pPr>
      <w:r w:rsidRPr="00E610A5">
        <w:t xml:space="preserve">For the second commitment period, reporting on </w:t>
      </w:r>
      <w:r w:rsidRPr="00E610A5">
        <w:rPr>
          <w:i/>
        </w:rPr>
        <w:t>Forest management</w:t>
      </w:r>
      <w:r w:rsidRPr="00E610A5">
        <w:t xml:space="preserve"> under the Kyoto Protocol is mandatory. Accounting for </w:t>
      </w:r>
      <w:r w:rsidRPr="00E610A5">
        <w:rPr>
          <w:i/>
        </w:rPr>
        <w:t>Forest management</w:t>
      </w:r>
      <w:r w:rsidRPr="00E610A5">
        <w:t xml:space="preserve"> during the second commitment period is relative to a forest management reference level (FMRL) (Decision 2/CMP.7, UNFCCC,</w:t>
      </w:r>
      <w:r w:rsidR="00332D75" w:rsidRPr="00E610A5">
        <w:t> </w:t>
      </w:r>
      <w:r w:rsidRPr="00E610A5">
        <w:t>2012).</w:t>
      </w:r>
    </w:p>
    <w:p w14:paraId="16A880C1" w14:textId="77777777" w:rsidR="009235CA" w:rsidRPr="00E610A5" w:rsidRDefault="009235CA" w:rsidP="00332D75">
      <w:pPr>
        <w:pStyle w:val="BodyText"/>
      </w:pPr>
      <w:r w:rsidRPr="00E610A5">
        <w:t>New Zealand’s FMRL was initially set at 11.15 million tonnes carbon dioxide equivalent (Mt CO</w:t>
      </w:r>
      <w:r w:rsidRPr="00E610A5">
        <w:rPr>
          <w:vertAlign w:val="subscript"/>
        </w:rPr>
        <w:t>2</w:t>
      </w:r>
      <w:r w:rsidRPr="00E610A5">
        <w:t>-e) on average per year for the period 2013 to 2020 (New Zealand Government, 2011). This value was constructed using a business-as-usual projection of pre-1990 planted forest growth and harvest for the period 2013 to 2020. It was based on yield tables and statistics on the area in each age class of pre-1990 planted forest from the National Exotic Forest Description (NEFD) as at 2009 (Ministry for Primary Industries, 2009).</w:t>
      </w:r>
    </w:p>
    <w:p w14:paraId="59601DA4" w14:textId="77777777" w:rsidR="009235CA" w:rsidRPr="00E610A5" w:rsidRDefault="009235CA" w:rsidP="009235CA">
      <w:pPr>
        <w:pStyle w:val="BodyText"/>
        <w:tabs>
          <w:tab w:val="left" w:pos="7295"/>
        </w:tabs>
      </w:pPr>
      <w:r w:rsidRPr="00E610A5">
        <w:t>The 2011 FMRL included the following assumptions:</w:t>
      </w:r>
    </w:p>
    <w:p w14:paraId="575DF8E4" w14:textId="77777777" w:rsidR="009235CA" w:rsidRPr="00E610A5" w:rsidRDefault="009235CA" w:rsidP="009235CA">
      <w:pPr>
        <w:pStyle w:val="Bullet"/>
        <w:jc w:val="both"/>
      </w:pPr>
      <w:r w:rsidRPr="00E610A5">
        <w:t>pre-1990 natural forests were in steady state</w:t>
      </w:r>
    </w:p>
    <w:p w14:paraId="4B221446" w14:textId="77777777" w:rsidR="009235CA" w:rsidRPr="00E610A5" w:rsidRDefault="009235CA" w:rsidP="00332D75">
      <w:pPr>
        <w:pStyle w:val="Bullet"/>
      </w:pPr>
      <w:r w:rsidRPr="00E610A5">
        <w:t xml:space="preserve">no pre-1990 planted forest deforestation would occur between 2013 and 2020 (pre-1990 natural forests were excluded from the analyses; post-1989 forest deforestation is reported under Article 3.3 – </w:t>
      </w:r>
      <w:r w:rsidRPr="00E610A5">
        <w:rPr>
          <w:i/>
        </w:rPr>
        <w:t>Deforestation</w:t>
      </w:r>
      <w:r w:rsidRPr="00E610A5">
        <w:t>)</w:t>
      </w:r>
    </w:p>
    <w:p w14:paraId="7570AC46" w14:textId="77777777" w:rsidR="009235CA" w:rsidRPr="00E610A5" w:rsidRDefault="009235CA" w:rsidP="00332D75">
      <w:pPr>
        <w:pStyle w:val="Bullet"/>
      </w:pPr>
      <w:r w:rsidRPr="00E610A5">
        <w:t xml:space="preserve">between 2013 and 2020, 2,000 hectares per year would be converted to non-forest land, and the equivalent forest would be planted elsewhere (i.e., 2,000 hectares per year would be reported as carbon equivalent forest (CEF) and be accounted for under </w:t>
      </w:r>
      <w:r w:rsidRPr="00E610A5">
        <w:rPr>
          <w:i/>
        </w:rPr>
        <w:t>Forest management</w:t>
      </w:r>
      <w:r w:rsidRPr="00E610A5">
        <w:t>)</w:t>
      </w:r>
    </w:p>
    <w:p w14:paraId="7E8DFA61" w14:textId="77777777" w:rsidR="009235CA" w:rsidRPr="00E610A5" w:rsidRDefault="009235CA" w:rsidP="00332D75">
      <w:pPr>
        <w:pStyle w:val="Bullet"/>
      </w:pPr>
      <w:r w:rsidRPr="00E610A5">
        <w:t>while harvest of post-1989 planted forest will increase over the period, pre-1990 planted forests will still make up a substantial proportion of total forest harvest</w:t>
      </w:r>
    </w:p>
    <w:p w14:paraId="27CB4C4F" w14:textId="77777777" w:rsidR="009235CA" w:rsidRPr="00E610A5" w:rsidRDefault="009235CA" w:rsidP="00332D75">
      <w:pPr>
        <w:pStyle w:val="Bullet"/>
      </w:pPr>
      <w:r w:rsidRPr="00E610A5">
        <w:t xml:space="preserve">all carbon is assumed to be instantly emitted at the time of harvest (emissions and removals by the </w:t>
      </w:r>
      <w:r w:rsidRPr="00E610A5">
        <w:rPr>
          <w:i/>
        </w:rPr>
        <w:t>Harvested wood products</w:t>
      </w:r>
      <w:r w:rsidRPr="00E610A5">
        <w:t xml:space="preserve"> pool were not considered)</w:t>
      </w:r>
    </w:p>
    <w:p w14:paraId="3D3B29EC" w14:textId="77777777" w:rsidR="009235CA" w:rsidRPr="00E610A5" w:rsidRDefault="009235CA" w:rsidP="00332D75">
      <w:pPr>
        <w:pStyle w:val="Bullet"/>
      </w:pPr>
      <w:r w:rsidRPr="00E610A5">
        <w:t>no allowance was made for the impacts of potential natural disturbances beyond background levels captured in the carbon stock yield tables.</w:t>
      </w:r>
    </w:p>
    <w:p w14:paraId="21C4178E" w14:textId="77777777" w:rsidR="009235CA" w:rsidRPr="00E610A5" w:rsidRDefault="009235CA" w:rsidP="00332D75">
      <w:pPr>
        <w:pStyle w:val="BodyText"/>
      </w:pPr>
      <w:r w:rsidRPr="00E610A5">
        <w:t>The FMRL also reflects the following New Zealand legislation (including amendments) and current policies:</w:t>
      </w:r>
    </w:p>
    <w:p w14:paraId="7AC86DBC" w14:textId="77777777" w:rsidR="009235CA" w:rsidRPr="00E610A5" w:rsidRDefault="009235CA" w:rsidP="00332D75">
      <w:pPr>
        <w:pStyle w:val="Bullet"/>
      </w:pPr>
      <w:r w:rsidRPr="00E610A5">
        <w:t>the Forest Act 1949, which regulates the removal of timber from natural indigenous forests</w:t>
      </w:r>
    </w:p>
    <w:p w14:paraId="7626CC9D" w14:textId="77777777" w:rsidR="009235CA" w:rsidRPr="00E610A5" w:rsidRDefault="009235CA" w:rsidP="00332D75">
      <w:pPr>
        <w:pStyle w:val="Bullet"/>
      </w:pPr>
      <w:r w:rsidRPr="00E610A5">
        <w:t>the South Island Landless Natives Act 1906, which transferred 17,000 hectares of natural indigenous forest to South Island Māori. The harvesting of this forest is also subject to the Resource Management Act 1991</w:t>
      </w:r>
    </w:p>
    <w:p w14:paraId="4984A509" w14:textId="77777777" w:rsidR="009235CA" w:rsidRPr="00E610A5" w:rsidRDefault="009235CA" w:rsidP="00332D75">
      <w:pPr>
        <w:pStyle w:val="Bullet"/>
      </w:pPr>
      <w:r w:rsidRPr="00E610A5">
        <w:t>the Climate Change Response Act 2002, which makes owners of pre-1990 forest who deforest liable for the emissions associated with that activity</w:t>
      </w:r>
    </w:p>
    <w:p w14:paraId="00BC29CF" w14:textId="77777777" w:rsidR="009235CA" w:rsidRPr="00E610A5" w:rsidRDefault="009235CA" w:rsidP="00332D75">
      <w:pPr>
        <w:pStyle w:val="Bullet"/>
      </w:pPr>
      <w:r w:rsidRPr="00E610A5">
        <w:lastRenderedPageBreak/>
        <w:t>the New Zealand’s biofuels policy of the time (under which it was thought most feedstock for biofuel was likely to be derived from non-forest sources).</w:t>
      </w:r>
    </w:p>
    <w:p w14:paraId="4D9C8E04" w14:textId="77777777" w:rsidR="009235CA" w:rsidRPr="00E610A5" w:rsidRDefault="009235CA" w:rsidP="009235CA">
      <w:pPr>
        <w:pStyle w:val="BodyText"/>
      </w:pPr>
      <w:r w:rsidRPr="00E610A5">
        <w:t>It was assumed that this legislation and these policies would prevent any significant deforestation of pre-1990 forests, and that the New Zealand Emissions Trading Scheme would encourage harvest in pre-1990 planted forests over post-1989 forest.</w:t>
      </w:r>
    </w:p>
    <w:p w14:paraId="0A01028E" w14:textId="77777777" w:rsidR="009235CA" w:rsidRPr="00E610A5" w:rsidRDefault="009235CA" w:rsidP="009235CA">
      <w:pPr>
        <w:pStyle w:val="BodyText"/>
      </w:pPr>
      <w:r w:rsidRPr="00E610A5">
        <w:t xml:space="preserve">The 2011 FMRL was determined by modelling the pre-1990 planted forest estate using a </w:t>
      </w:r>
      <w:bookmarkStart w:id="368" w:name="_Hlk68276639"/>
      <w:r w:rsidRPr="00E610A5">
        <w:t>Forestry-Oriented Linear Programming Interpreter (FOLPI</w:t>
      </w:r>
      <w:bookmarkEnd w:id="368"/>
      <w:r w:rsidRPr="00E610A5">
        <w:t>). As mentioned above, the model developed in FOLPI was based on an age-class distribution of pre-1990 planted forest as at 2009 from the NEFD, and simulated expected harvesting and replanting of this forest. Some additional modelling of decay of residues from harvest events was also carried out in MS Excel.</w:t>
      </w:r>
    </w:p>
    <w:p w14:paraId="63CBAB05" w14:textId="77777777" w:rsidR="009235CA" w:rsidRPr="00E610A5" w:rsidRDefault="009235CA" w:rsidP="009235CA">
      <w:pPr>
        <w:pStyle w:val="BodyText"/>
      </w:pPr>
      <w:r w:rsidRPr="00E610A5">
        <w:t>Since the 2011 FMRL was submitted, supplementary guidance has been prepared that describes the circumstances that would trigger a technical correction to the FMRL (IPCC, 2014). Changes to policies that affect harvest rate (as listed above) cannot be corrected for, but corrections can be made to reflect changes to the method for reporting against the FMRL and to address recommendations made by United Nations Framework Convention on Climate Change (UNFCCC) expert review teams (ERTs).</w:t>
      </w:r>
    </w:p>
    <w:p w14:paraId="176CC9D1" w14:textId="77777777" w:rsidR="009235CA" w:rsidRPr="00E610A5" w:rsidRDefault="009235CA" w:rsidP="00332D75">
      <w:pPr>
        <w:pStyle w:val="BodyText"/>
      </w:pPr>
      <w:r w:rsidRPr="00E610A5">
        <w:t>A technical assessment of New Zealand’s reference level submission was carried out by an ERT in 2011 (UNFCCC, 2011). The ERT noted a number of items for New Zealand to address either through the provision of additional data or through applying technical corrections. These included (UNFCCC, 2011, pp 6–10):</w:t>
      </w:r>
    </w:p>
    <w:p w14:paraId="43871916" w14:textId="77777777" w:rsidR="009235CA" w:rsidRPr="00E610A5" w:rsidRDefault="009235CA" w:rsidP="00332D75">
      <w:pPr>
        <w:pStyle w:val="Bullet"/>
      </w:pPr>
      <w:r w:rsidRPr="00E610A5">
        <w:t xml:space="preserve">maintaining consistency in the fraction of harvested biomass instantaneously oxidised when estimating emissions from harvest in the FMRL and in reporting against it (paragraph 21) </w:t>
      </w:r>
    </w:p>
    <w:p w14:paraId="30DA49BE" w14:textId="77777777" w:rsidR="009235CA" w:rsidRPr="00E610A5" w:rsidRDefault="009235CA" w:rsidP="00332D75">
      <w:pPr>
        <w:pStyle w:val="Bullet"/>
      </w:pPr>
      <w:r w:rsidRPr="00E610A5">
        <w:t>ensuring consistency between the National Inventory Report (NIR) and the FMRL and, therefore, the updating of the current FMRL when new data or information become available (paragraph 22)</w:t>
      </w:r>
    </w:p>
    <w:p w14:paraId="414BD551" w14:textId="77777777" w:rsidR="009235CA" w:rsidRPr="00E610A5" w:rsidRDefault="009235CA" w:rsidP="00332D75">
      <w:pPr>
        <w:pStyle w:val="Bullet"/>
      </w:pPr>
      <w:r w:rsidRPr="00E610A5">
        <w:t>making efforts to disaggregate gains and losses by biomass pool (paragraph 35);</w:t>
      </w:r>
    </w:p>
    <w:p w14:paraId="15434F5B" w14:textId="77777777" w:rsidR="009235CA" w:rsidRPr="00E610A5" w:rsidRDefault="009235CA" w:rsidP="00332D75">
      <w:pPr>
        <w:pStyle w:val="Bullet"/>
      </w:pPr>
      <w:r w:rsidRPr="00E610A5">
        <w:t>providing further information on how forest owners will be able to move from historical and current harvesting practice to the longer rotation length projected in the FOLPI model (paragraph 36)</w:t>
      </w:r>
    </w:p>
    <w:p w14:paraId="5248221C" w14:textId="77777777" w:rsidR="009235CA" w:rsidRPr="00E610A5" w:rsidRDefault="009235CA" w:rsidP="00332D75">
      <w:pPr>
        <w:pStyle w:val="Bullet"/>
      </w:pPr>
      <w:r w:rsidRPr="00E610A5">
        <w:t>explaining in more detail how the difference in both harvested areas and harvesting age as calculated by FOLPI could be achieved (paragraph 36)</w:t>
      </w:r>
    </w:p>
    <w:p w14:paraId="34517406" w14:textId="77777777" w:rsidR="009235CA" w:rsidRPr="00E610A5" w:rsidRDefault="009235CA" w:rsidP="00332D75">
      <w:pPr>
        <w:pStyle w:val="Bullet"/>
      </w:pPr>
      <w:r w:rsidRPr="00E610A5">
        <w:t>comparing the results provided in its submission with a rerun of the FOLPI model in which the harvesting of over-mature forests (over 32 years of age) is constrained, and modify the reference level accordingly if necessary (paragraph 36)</w:t>
      </w:r>
    </w:p>
    <w:p w14:paraId="33DCDA94" w14:textId="77777777" w:rsidR="009235CA" w:rsidRPr="00E610A5" w:rsidRDefault="009235CA" w:rsidP="00332D75">
      <w:pPr>
        <w:pStyle w:val="Bullet"/>
      </w:pPr>
      <w:r w:rsidRPr="00E610A5">
        <w:t>if estimates for natural forests are included in future NIR submissions, making a technical adjustment of the FMRL (paragraph 37)</w:t>
      </w:r>
    </w:p>
    <w:p w14:paraId="3ABA35C9" w14:textId="77777777" w:rsidR="009235CA" w:rsidRPr="00E610A5" w:rsidRDefault="009235CA" w:rsidP="00332D75">
      <w:pPr>
        <w:pStyle w:val="Bullet"/>
      </w:pPr>
      <w:r w:rsidRPr="00E610A5">
        <w:t xml:space="preserve">agreeing that in the future a technical correction should be made to incorporate the </w:t>
      </w:r>
      <w:r w:rsidRPr="00E610A5">
        <w:rPr>
          <w:i/>
        </w:rPr>
        <w:t>Harvested wood products</w:t>
      </w:r>
      <w:r w:rsidRPr="00E610A5">
        <w:t xml:space="preserve"> pool (paragraph 38).</w:t>
      </w:r>
    </w:p>
    <w:p w14:paraId="14AE2794" w14:textId="77777777" w:rsidR="009235CA" w:rsidRPr="00E610A5" w:rsidRDefault="009235CA" w:rsidP="009235CA">
      <w:pPr>
        <w:pStyle w:val="Heading3"/>
        <w:ind w:left="993" w:hanging="993"/>
      </w:pPr>
      <w:bookmarkStart w:id="369" w:name="_Toc436293101"/>
      <w:bookmarkStart w:id="370" w:name="_Toc456179183"/>
      <w:r w:rsidRPr="00E610A5">
        <w:t>A5.1.2</w:t>
      </w:r>
      <w:r w:rsidRPr="00E610A5">
        <w:tab/>
        <w:t>Technical corrections required</w:t>
      </w:r>
      <w:bookmarkEnd w:id="369"/>
      <w:bookmarkEnd w:id="370"/>
    </w:p>
    <w:p w14:paraId="78311E25" w14:textId="77777777" w:rsidR="009235CA" w:rsidRPr="00E610A5" w:rsidRDefault="009235CA" w:rsidP="009235CA">
      <w:pPr>
        <w:pStyle w:val="BodyText"/>
      </w:pPr>
      <w:r w:rsidRPr="00E610A5">
        <w:t xml:space="preserve">For the 2016 submission, the following technical corrections were made to meet IPCC guidance and address recommendations by the UNFCCC ERT. These aimed to: </w:t>
      </w:r>
    </w:p>
    <w:p w14:paraId="0F5E794A" w14:textId="77777777" w:rsidR="009235CA" w:rsidRPr="00E610A5" w:rsidRDefault="009235CA" w:rsidP="00EE0B88">
      <w:pPr>
        <w:pStyle w:val="BodyText"/>
        <w:numPr>
          <w:ilvl w:val="0"/>
          <w:numId w:val="22"/>
        </w:numPr>
        <w:spacing w:before="0" w:after="100"/>
        <w:ind w:left="397" w:hanging="397"/>
      </w:pPr>
      <w:r w:rsidRPr="00E610A5">
        <w:lastRenderedPageBreak/>
        <w:t xml:space="preserve">ensure consistency between the method used for greenhouse gas reporting of </w:t>
      </w:r>
      <w:r w:rsidRPr="00E610A5">
        <w:rPr>
          <w:i/>
        </w:rPr>
        <w:t>Forest management</w:t>
      </w:r>
      <w:r w:rsidRPr="00E610A5">
        <w:t xml:space="preserve"> and that used to calculate the FMRL (Kyoto Protocol Supplement, IPCC, 2014, sections 2.7.5.2 and 2.7.6). This involved making changes to:</w:t>
      </w:r>
    </w:p>
    <w:p w14:paraId="365FCB7F" w14:textId="77777777" w:rsidR="009235CA" w:rsidRPr="00E610A5" w:rsidRDefault="009235CA" w:rsidP="00EE0B88">
      <w:pPr>
        <w:pStyle w:val="BodyText"/>
        <w:keepNext/>
        <w:numPr>
          <w:ilvl w:val="1"/>
          <w:numId w:val="22"/>
        </w:numPr>
        <w:spacing w:before="0" w:after="100"/>
        <w:ind w:left="794" w:hanging="397"/>
      </w:pPr>
      <w:r w:rsidRPr="00E610A5">
        <w:t>align forest area estimates</w:t>
      </w:r>
    </w:p>
    <w:p w14:paraId="140EA925" w14:textId="77777777" w:rsidR="009235CA" w:rsidRPr="00E610A5" w:rsidRDefault="009235CA" w:rsidP="00EE0B88">
      <w:pPr>
        <w:pStyle w:val="BodyText"/>
        <w:numPr>
          <w:ilvl w:val="1"/>
          <w:numId w:val="22"/>
        </w:numPr>
        <w:spacing w:before="0" w:after="100"/>
        <w:ind w:left="794" w:hanging="397"/>
      </w:pPr>
      <w:r w:rsidRPr="00E610A5">
        <w:t>align CEF emissions calculation methods</w:t>
      </w:r>
    </w:p>
    <w:p w14:paraId="117BBA66" w14:textId="77777777" w:rsidR="009235CA" w:rsidRPr="00E610A5" w:rsidRDefault="009235CA" w:rsidP="00EE0B88">
      <w:pPr>
        <w:pStyle w:val="BodyText"/>
        <w:numPr>
          <w:ilvl w:val="1"/>
          <w:numId w:val="22"/>
        </w:numPr>
        <w:spacing w:before="0" w:after="100"/>
        <w:ind w:left="794" w:hanging="397"/>
      </w:pPr>
      <w:r w:rsidRPr="00E610A5">
        <w:t>include overplanting estimates (pre-1990 natural forest conversions to pre-1990 planted forest)</w:t>
      </w:r>
    </w:p>
    <w:p w14:paraId="52AA993F" w14:textId="77777777" w:rsidR="009235CA" w:rsidRPr="00E610A5" w:rsidRDefault="009235CA" w:rsidP="00EE0B88">
      <w:pPr>
        <w:pStyle w:val="BodyText"/>
        <w:numPr>
          <w:ilvl w:val="1"/>
          <w:numId w:val="22"/>
        </w:numPr>
        <w:spacing w:before="0"/>
        <w:ind w:left="794" w:hanging="397"/>
      </w:pPr>
      <w:r w:rsidRPr="00E610A5">
        <w:t>include non-carbon emissions</w:t>
      </w:r>
    </w:p>
    <w:p w14:paraId="75C5D695" w14:textId="77777777" w:rsidR="009235CA" w:rsidRPr="00E610A5" w:rsidRDefault="009235CA" w:rsidP="00EE0B88">
      <w:pPr>
        <w:pStyle w:val="BodyText"/>
        <w:numPr>
          <w:ilvl w:val="0"/>
          <w:numId w:val="22"/>
        </w:numPr>
        <w:spacing w:before="0" w:after="100"/>
        <w:ind w:left="397" w:hanging="397"/>
      </w:pPr>
      <w:r w:rsidRPr="00E610A5">
        <w:t>include an estimate for pre-1990 natural forest emissions following completion of the re</w:t>
      </w:r>
      <w:r w:rsidRPr="00E610A5">
        <w:noBreakHyphen/>
        <w:t>measurement of the pre-1990 natural forest inventory and subsequent analysis</w:t>
      </w:r>
    </w:p>
    <w:p w14:paraId="41C60405" w14:textId="77777777" w:rsidR="009235CA" w:rsidRPr="00E610A5" w:rsidRDefault="009235CA" w:rsidP="00EE0B88">
      <w:pPr>
        <w:pStyle w:val="BodyText"/>
        <w:numPr>
          <w:ilvl w:val="0"/>
          <w:numId w:val="22"/>
        </w:numPr>
        <w:spacing w:before="0" w:after="100"/>
        <w:ind w:left="397" w:hanging="397"/>
      </w:pPr>
      <w:r w:rsidRPr="00E610A5">
        <w:t>address new elements of Decision 2/CMP.7 including</w:t>
      </w:r>
    </w:p>
    <w:p w14:paraId="64951140" w14:textId="77777777" w:rsidR="009235CA" w:rsidRPr="00E610A5" w:rsidRDefault="009235CA" w:rsidP="00EE0B88">
      <w:pPr>
        <w:pStyle w:val="BodyText"/>
        <w:numPr>
          <w:ilvl w:val="1"/>
          <w:numId w:val="22"/>
        </w:numPr>
        <w:spacing w:before="0" w:after="100"/>
        <w:ind w:left="794" w:hanging="397"/>
      </w:pPr>
      <w:r w:rsidRPr="00E610A5">
        <w:t xml:space="preserve">accounting for </w:t>
      </w:r>
      <w:r w:rsidRPr="00E610A5">
        <w:rPr>
          <w:i/>
        </w:rPr>
        <w:t>Harvested wood products</w:t>
      </w:r>
    </w:p>
    <w:p w14:paraId="45C3B17F" w14:textId="77777777" w:rsidR="009235CA" w:rsidRPr="00E610A5" w:rsidRDefault="009235CA" w:rsidP="00EE0B88">
      <w:pPr>
        <w:pStyle w:val="BodyText"/>
        <w:numPr>
          <w:ilvl w:val="1"/>
          <w:numId w:val="22"/>
        </w:numPr>
        <w:spacing w:before="0"/>
        <w:ind w:left="794" w:hanging="397"/>
      </w:pPr>
      <w:r w:rsidRPr="00E610A5">
        <w:t>the application of the natural disturbances provision.</w:t>
      </w:r>
    </w:p>
    <w:p w14:paraId="7F7D2887" w14:textId="77777777" w:rsidR="009235CA" w:rsidRPr="00E610A5" w:rsidRDefault="009235CA" w:rsidP="00005EF0">
      <w:pPr>
        <w:pStyle w:val="BodyText"/>
        <w:spacing w:after="100"/>
      </w:pPr>
      <w:r w:rsidRPr="00E610A5">
        <w:t xml:space="preserve">For the 2019 submission, an additional technical correction was applied to the FMRL to capture recent improvements to the </w:t>
      </w:r>
      <w:r w:rsidRPr="00E610A5">
        <w:rPr>
          <w:i/>
        </w:rPr>
        <w:t>Harvested wood products</w:t>
      </w:r>
      <w:r w:rsidRPr="00E610A5">
        <w:t xml:space="preserve"> estimates on exported, unprocessed logs.</w:t>
      </w:r>
    </w:p>
    <w:p w14:paraId="7F88C99C" w14:textId="77777777" w:rsidR="009235CA" w:rsidRPr="00E610A5" w:rsidRDefault="009235CA" w:rsidP="00005EF0">
      <w:pPr>
        <w:pStyle w:val="BodyText"/>
        <w:spacing w:after="100"/>
      </w:pPr>
      <w:r w:rsidRPr="00E610A5">
        <w:t xml:space="preserve">Another technical correction was applied to the 2021 submission. The technical correction was made to address a number of methodological inconsistencies between emissions estimated for </w:t>
      </w:r>
      <w:r w:rsidRPr="00E610A5">
        <w:rPr>
          <w:i/>
          <w:iCs/>
        </w:rPr>
        <w:t>Forest management</w:t>
      </w:r>
      <w:r w:rsidRPr="00E610A5">
        <w:t xml:space="preserve"> and those used to calculate the FMRL, including:</w:t>
      </w:r>
    </w:p>
    <w:p w14:paraId="3DAB6E91" w14:textId="77777777" w:rsidR="009235CA" w:rsidRPr="00E610A5" w:rsidRDefault="009235CA" w:rsidP="00EE0B88">
      <w:pPr>
        <w:pStyle w:val="BodyText"/>
        <w:numPr>
          <w:ilvl w:val="0"/>
          <w:numId w:val="23"/>
        </w:numPr>
        <w:spacing w:before="0" w:after="100"/>
        <w:ind w:left="357" w:hanging="357"/>
      </w:pPr>
      <w:r w:rsidRPr="00E610A5">
        <w:t>aligning pre-1990 natural forest methods</w:t>
      </w:r>
    </w:p>
    <w:p w14:paraId="74BD851E" w14:textId="77777777" w:rsidR="009235CA" w:rsidRPr="00E610A5" w:rsidRDefault="009235CA" w:rsidP="00EE0B88">
      <w:pPr>
        <w:pStyle w:val="BodyText"/>
        <w:numPr>
          <w:ilvl w:val="0"/>
          <w:numId w:val="23"/>
        </w:numPr>
        <w:spacing w:before="0" w:after="100"/>
        <w:ind w:left="357" w:hanging="357"/>
      </w:pPr>
      <w:r w:rsidRPr="00E610A5">
        <w:t xml:space="preserve">aligning the pre-1990 planted forest yield tables </w:t>
      </w:r>
    </w:p>
    <w:p w14:paraId="25A8C4F0" w14:textId="77777777" w:rsidR="009235CA" w:rsidRPr="00E610A5" w:rsidRDefault="009235CA" w:rsidP="00EE0B88">
      <w:pPr>
        <w:pStyle w:val="BodyText"/>
        <w:numPr>
          <w:ilvl w:val="0"/>
          <w:numId w:val="23"/>
        </w:numPr>
        <w:spacing w:before="0" w:after="100"/>
        <w:ind w:left="357" w:hanging="357"/>
      </w:pPr>
      <w:r w:rsidRPr="00E610A5">
        <w:t xml:space="preserve">correcting a model assumption to align the harvesting projections with the </w:t>
      </w:r>
      <w:r w:rsidRPr="00E610A5">
        <w:rPr>
          <w:i/>
          <w:iCs/>
        </w:rPr>
        <w:t>Harvested wood products</w:t>
      </w:r>
      <w:r w:rsidRPr="00E610A5">
        <w:t xml:space="preserve"> estimates</w:t>
      </w:r>
    </w:p>
    <w:p w14:paraId="5697FA89" w14:textId="77777777" w:rsidR="009235CA" w:rsidRPr="00E610A5" w:rsidRDefault="009235CA" w:rsidP="00EE0B88">
      <w:pPr>
        <w:pStyle w:val="BodyText"/>
        <w:numPr>
          <w:ilvl w:val="0"/>
          <w:numId w:val="23"/>
        </w:numPr>
        <w:spacing w:before="0"/>
        <w:ind w:left="357" w:hanging="357"/>
      </w:pPr>
      <w:r w:rsidRPr="00E610A5">
        <w:t>correcting the background disturbance level and aligning this calculation with the FMRL.</w:t>
      </w:r>
    </w:p>
    <w:p w14:paraId="1F734153" w14:textId="206D1790" w:rsidR="009235CA" w:rsidRPr="00E610A5" w:rsidRDefault="009235CA" w:rsidP="009235CA">
      <w:pPr>
        <w:pStyle w:val="Heading4"/>
      </w:pPr>
      <w:bookmarkStart w:id="371" w:name="_Toc436293102"/>
      <w:r w:rsidRPr="00E610A5">
        <w:t xml:space="preserve">Technical corrections: Addressing methodological inconsistencies </w:t>
      </w:r>
      <w:r w:rsidR="007F46B4" w:rsidRPr="00E610A5">
        <w:br/>
      </w:r>
      <w:r w:rsidRPr="00E610A5">
        <w:t>between the 2011 FMRL and </w:t>
      </w:r>
      <w:r w:rsidRPr="00E610A5">
        <w:rPr>
          <w:i/>
        </w:rPr>
        <w:t>Forest management</w:t>
      </w:r>
      <w:r w:rsidRPr="00E610A5">
        <w:t xml:space="preserve"> reporting</w:t>
      </w:r>
      <w:bookmarkEnd w:id="371"/>
    </w:p>
    <w:p w14:paraId="239DC1AE" w14:textId="77777777" w:rsidR="009235CA" w:rsidRPr="00E610A5" w:rsidRDefault="009235CA" w:rsidP="009235CA">
      <w:pPr>
        <w:pStyle w:val="BodyText"/>
      </w:pPr>
      <w:r w:rsidRPr="00E610A5">
        <w:t xml:space="preserve">The first step taken to calculate technical corrections to the FMRL was to replicate the FMRL as submitted in 2011, applying the same policy assumptions, but using the reporting system and historical data that are used to report on </w:t>
      </w:r>
      <w:r w:rsidRPr="00E610A5">
        <w:rPr>
          <w:i/>
        </w:rPr>
        <w:t>Forest management</w:t>
      </w:r>
      <w:r w:rsidRPr="00E610A5">
        <w:t xml:space="preserve"> in the inventory. </w:t>
      </w:r>
    </w:p>
    <w:p w14:paraId="761BF059" w14:textId="77777777" w:rsidR="009235CA" w:rsidRPr="00E610A5" w:rsidRDefault="009235CA" w:rsidP="009235CA">
      <w:pPr>
        <w:pStyle w:val="BodyText"/>
        <w:spacing w:after="100"/>
      </w:pPr>
      <w:r w:rsidRPr="00E610A5">
        <w:t xml:space="preserve">This technical correction addresses two of the findings of the technical assessment (listed above) by: </w:t>
      </w:r>
    </w:p>
    <w:p w14:paraId="28E072C1" w14:textId="77777777" w:rsidR="009235CA" w:rsidRPr="00E610A5" w:rsidRDefault="009235CA" w:rsidP="00EE0B88">
      <w:pPr>
        <w:pStyle w:val="BodyText"/>
        <w:numPr>
          <w:ilvl w:val="0"/>
          <w:numId w:val="21"/>
        </w:numPr>
        <w:spacing w:before="0" w:after="100"/>
        <w:ind w:left="397" w:hanging="397"/>
      </w:pPr>
      <w:r w:rsidRPr="00E610A5">
        <w:t xml:space="preserve">maintaining consistency in the fraction of harvested biomass instantaneously oxidised </w:t>
      </w:r>
    </w:p>
    <w:p w14:paraId="459F29A9" w14:textId="77777777" w:rsidR="009235CA" w:rsidRPr="00E610A5" w:rsidRDefault="009235CA" w:rsidP="00EE0B88">
      <w:pPr>
        <w:pStyle w:val="BodyText"/>
        <w:numPr>
          <w:ilvl w:val="0"/>
          <w:numId w:val="21"/>
        </w:numPr>
        <w:spacing w:before="0"/>
        <w:ind w:left="397" w:hanging="397"/>
      </w:pPr>
      <w:r w:rsidRPr="00E610A5">
        <w:t xml:space="preserve">ensuring consistency between the emissions reported in the inventory for </w:t>
      </w:r>
      <w:r w:rsidRPr="00E610A5">
        <w:rPr>
          <w:i/>
        </w:rPr>
        <w:t xml:space="preserve">Forest management </w:t>
      </w:r>
      <w:r w:rsidRPr="00E610A5">
        <w:t>and the FMRL.</w:t>
      </w:r>
    </w:p>
    <w:p w14:paraId="060E002E" w14:textId="5597A145" w:rsidR="009235CA" w:rsidRPr="00E610A5" w:rsidRDefault="009235CA" w:rsidP="009235CA">
      <w:pPr>
        <w:pStyle w:val="BodyText"/>
        <w:spacing w:after="100"/>
      </w:pPr>
      <w:r w:rsidRPr="00E610A5">
        <w:t>This is achieved by using the harvest and deforestation data from 1990 to 2008 from the 2013</w:t>
      </w:r>
      <w:r w:rsidR="00005EF0" w:rsidRPr="00E610A5">
        <w:t> </w:t>
      </w:r>
      <w:r w:rsidRPr="00E610A5">
        <w:t>inventory (Ministry for the Environment, 2015) as the starting point for the revised projections. Harvesting and deforestation areas for 2009 to 2020, sourced from the Ministry for Primary Industries, are the same as those used for the 2011 FMRL. The first year of projected data within New Zealand’s 2011 FMRL submission was 2009, as data were required</w:t>
      </w:r>
      <w:r w:rsidR="00005EF0" w:rsidRPr="00E610A5">
        <w:t> </w:t>
      </w:r>
      <w:r w:rsidRPr="00E610A5">
        <w:t>to be projected forward from 2009 to enable the projections for the 2013 to 2020</w:t>
      </w:r>
      <w:r w:rsidR="00005EF0" w:rsidRPr="00E610A5">
        <w:t> </w:t>
      </w:r>
      <w:r w:rsidRPr="00E610A5">
        <w:t>period to be made.</w:t>
      </w:r>
    </w:p>
    <w:p w14:paraId="622998A2" w14:textId="77777777" w:rsidR="009235CA" w:rsidRPr="00E610A5" w:rsidRDefault="009235CA" w:rsidP="009235CA">
      <w:pPr>
        <w:pStyle w:val="BodyText"/>
        <w:spacing w:after="100"/>
      </w:pPr>
      <w:r w:rsidRPr="00E610A5">
        <w:lastRenderedPageBreak/>
        <w:t>Minor adjustments were made to these data as outlined below.</w:t>
      </w:r>
    </w:p>
    <w:p w14:paraId="70D17A55" w14:textId="77777777" w:rsidR="009235CA" w:rsidRPr="00E610A5" w:rsidRDefault="009235CA" w:rsidP="005E222D">
      <w:pPr>
        <w:pStyle w:val="Bullet"/>
        <w:spacing w:after="100"/>
      </w:pPr>
      <w:r w:rsidRPr="00E610A5">
        <w:t>The forest area estimate was aligned to match it to the area of forest that is included under the definition of forest used for UNFCCC reporting.</w:t>
      </w:r>
    </w:p>
    <w:p w14:paraId="2F4EF5E8" w14:textId="77777777" w:rsidR="009235CA" w:rsidRPr="00E610A5" w:rsidRDefault="009235CA" w:rsidP="005E222D">
      <w:pPr>
        <w:pStyle w:val="Bullet"/>
        <w:spacing w:after="100"/>
      </w:pPr>
      <w:r w:rsidRPr="00E610A5">
        <w:t>Pre-1990 harvesting data (average harvest age) from 2009 to 2020 have been altered from those used in the 2011 FMRL. The average age at harvest has been adjusted down to 28 years, to address the issue raised by the ERT in its technical assessment of the 2011 FMRL. The area of harvest, however, has been kept the same.</w:t>
      </w:r>
    </w:p>
    <w:p w14:paraId="033C95D5" w14:textId="6FDE105A" w:rsidR="009235CA" w:rsidRPr="00E610A5" w:rsidRDefault="009235CA" w:rsidP="005E222D">
      <w:pPr>
        <w:pStyle w:val="Bullet"/>
        <w:spacing w:after="100"/>
      </w:pPr>
      <w:r w:rsidRPr="00E610A5">
        <w:t xml:space="preserve">The age distribution of plantation forest under </w:t>
      </w:r>
      <w:r w:rsidRPr="00E610A5">
        <w:rPr>
          <w:i/>
          <w:iCs/>
        </w:rPr>
        <w:t>Forest management</w:t>
      </w:r>
      <w:r w:rsidRPr="00E610A5">
        <w:t xml:space="preserve"> was incorrectly assumed for </w:t>
      </w:r>
      <w:r w:rsidRPr="00E610A5">
        <w:rPr>
          <w:i/>
        </w:rPr>
        <w:t>Forest land</w:t>
      </w:r>
      <w:r w:rsidRPr="00E610A5">
        <w:t xml:space="preserve"> prior to 2010. We know this because the age-class of </w:t>
      </w:r>
      <w:r w:rsidRPr="00E610A5">
        <w:rPr>
          <w:i/>
          <w:iCs/>
        </w:rPr>
        <w:t>Forest land</w:t>
      </w:r>
      <w:r w:rsidRPr="00E610A5">
        <w:t xml:space="preserve"> harvested post 2010 would not have been possible had our harvest age assumptions made for the FMRL projection been correct. A technical correction to the forest age harvest assumptions needed to be made because otherwise there would be a methodological inconsistency between the age-classes being harvested under </w:t>
      </w:r>
      <w:r w:rsidRPr="00E610A5">
        <w:rPr>
          <w:i/>
          <w:iCs/>
        </w:rPr>
        <w:t>Forest management</w:t>
      </w:r>
      <w:r w:rsidRPr="00E610A5">
        <w:t xml:space="preserve"> and the input age-class data used for the FMRL projection. This technical correction is made in alignment with 2013 Kyoto Protocol Supplement, section 2.7.5.2, page 2.97, item (ii). Note</w:t>
      </w:r>
      <w:r w:rsidR="00B75586" w:rsidRPr="00E610A5">
        <w:t> </w:t>
      </w:r>
      <w:r w:rsidRPr="00E610A5">
        <w:t xml:space="preserve">that this text has been revised to address ERT review comment KL.13, 2019 (FCCC/ARR/2019/NZL, UNFCCC, 2019). </w:t>
      </w:r>
    </w:p>
    <w:p w14:paraId="464CC9F8" w14:textId="77777777" w:rsidR="009235CA" w:rsidRPr="00E610A5" w:rsidRDefault="009235CA" w:rsidP="005E222D">
      <w:pPr>
        <w:pStyle w:val="Bullet"/>
        <w:spacing w:after="100"/>
      </w:pPr>
      <w:r w:rsidRPr="00E610A5">
        <w:t xml:space="preserve">Changes to CEF reporting were made to reflect updated guidance for this reporting released after the 2011 FMRL submission. </w:t>
      </w:r>
    </w:p>
    <w:p w14:paraId="0AED14C7" w14:textId="77777777" w:rsidR="009235CA" w:rsidRPr="00E610A5" w:rsidRDefault="009235CA" w:rsidP="009235CA">
      <w:pPr>
        <w:pStyle w:val="Heading5"/>
      </w:pPr>
      <w:r w:rsidRPr="00E610A5">
        <w:t>Aligning forest area estimates</w:t>
      </w:r>
    </w:p>
    <w:p w14:paraId="4442CD11" w14:textId="149249F4" w:rsidR="009235CA" w:rsidRPr="00E610A5" w:rsidRDefault="009235CA" w:rsidP="009235CA">
      <w:pPr>
        <w:pStyle w:val="BodyText"/>
      </w:pPr>
      <w:r w:rsidRPr="00E610A5">
        <w:t>The 2011 FMRL submission was based on data derived from the NEFD (Ministry for Primary Industries, 2015). The NEFD is an annual survey of forest owners that represents the ‘net stocked area’ of the planted production forest estate established with the primary intention of</w:t>
      </w:r>
      <w:r w:rsidR="00B75586" w:rsidRPr="00E610A5">
        <w:t> </w:t>
      </w:r>
      <w:r w:rsidRPr="00E610A5">
        <w:t>producing wood or fibre. The Land Use and Carbon Analysis System (LUCAS) that is used for</w:t>
      </w:r>
      <w:r w:rsidR="00B75586" w:rsidRPr="00E610A5">
        <w:t> </w:t>
      </w:r>
      <w:r w:rsidRPr="00E610A5">
        <w:t xml:space="preserve">reporting emissions for </w:t>
      </w:r>
      <w:r w:rsidRPr="00E610A5">
        <w:rPr>
          <w:i/>
        </w:rPr>
        <w:t>Forest management</w:t>
      </w:r>
      <w:r w:rsidRPr="00E610A5">
        <w:t xml:space="preserve"> in the inventory uses complete wall-to-wall mapping to estimate forest area. This means LUCAS maps to a ‘gross stocked area’ where harvested areas, skid sites, forest roads and unstocked gullies are included in the mapped forest area. This gross stocked area is also the basis for the national sampling system used for deriving emission factors for the </w:t>
      </w:r>
      <w:r w:rsidRPr="00E610A5">
        <w:rPr>
          <w:i/>
        </w:rPr>
        <w:t>Forest land</w:t>
      </w:r>
      <w:r w:rsidRPr="00E610A5">
        <w:t xml:space="preserve"> use classes. For modelling emissions for reporting under the UNFCCC, LUCAS has isolated the net stocked area from the mapped gross stocked area so the modelled area is compatible between the two data sources (LUCAS and NEFD). The</w:t>
      </w:r>
      <w:r w:rsidR="00B75586" w:rsidRPr="00E610A5">
        <w:t> </w:t>
      </w:r>
      <w:r w:rsidRPr="00E610A5">
        <w:t>LUCAS gross stocked area of pre-1990 planted forest area is 1.47 million hectares as at 2009. The LUCAS net stocked area, as at 2009, is estimated to be 1.25 million hectares (a 12.4</w:t>
      </w:r>
      <w:r w:rsidR="00B75586" w:rsidRPr="00E610A5">
        <w:t> </w:t>
      </w:r>
      <w:r w:rsidRPr="00E610A5">
        <w:t>per cent difference). This compares with 1.14 million hectares from the NEFD as at 2009. Because the 2011 FMRL did not take into account differences in the data sources due to the two purposes for which the data are collected, a technical correction is required to correct the</w:t>
      </w:r>
      <w:r w:rsidR="00B75586" w:rsidRPr="00E610A5">
        <w:t> </w:t>
      </w:r>
      <w:r w:rsidRPr="00E610A5">
        <w:t xml:space="preserve">original NEFD-based FMRL to the LUCAS mapped area estimates used for reporting for </w:t>
      </w:r>
      <w:r w:rsidRPr="00E610A5">
        <w:rPr>
          <w:i/>
        </w:rPr>
        <w:t>Forest management</w:t>
      </w:r>
      <w:r w:rsidRPr="00E610A5">
        <w:t xml:space="preserve">. </w:t>
      </w:r>
    </w:p>
    <w:p w14:paraId="51C1D68C" w14:textId="77777777" w:rsidR="009235CA" w:rsidRPr="00E610A5" w:rsidRDefault="009235CA" w:rsidP="009235CA">
      <w:pPr>
        <w:pStyle w:val="BodyText"/>
      </w:pPr>
      <w:r w:rsidRPr="00E610A5">
        <w:t>The need for this adjustment extends to estimates of the area of CEF and deforestation, meaning these original net stocked area values need to have an unstocked area component added to them (the same adjustment of 12.4 per cent is used). The harvest areas, however, remain unchanged because both approaches harvest a net stocked area.</w:t>
      </w:r>
    </w:p>
    <w:p w14:paraId="14509CBE" w14:textId="77777777" w:rsidR="009235CA" w:rsidRPr="00E610A5" w:rsidRDefault="009235CA" w:rsidP="009235CA">
      <w:pPr>
        <w:pStyle w:val="Heading5"/>
      </w:pPr>
      <w:r w:rsidRPr="00E610A5">
        <w:t>Harvest data</w:t>
      </w:r>
    </w:p>
    <w:p w14:paraId="7399DD5E" w14:textId="77777777" w:rsidR="009235CA" w:rsidRPr="00E610A5" w:rsidRDefault="009235CA" w:rsidP="009235CA">
      <w:pPr>
        <w:pStyle w:val="BodyText"/>
      </w:pPr>
      <w:r w:rsidRPr="00E610A5">
        <w:t xml:space="preserve">Pre-1990 planted forest harvesting uses projections from 2009 to 2020 at an average age of (approximately) 28 years (see table A5.1.1). This is to address the issue raised by the ERT that harvest ages in the projection were older than those observed historically and there were no </w:t>
      </w:r>
      <w:r w:rsidRPr="00E610A5">
        <w:lastRenderedPageBreak/>
        <w:t>policies in place that would influence rotation length or change the average harvest ages of planted forests. While the average harvest ages used for the technical correction do not match, the harvest areas match the 2011 FMRL harvest areas.</w:t>
      </w:r>
    </w:p>
    <w:p w14:paraId="70CE4FC3" w14:textId="77777777" w:rsidR="009235CA" w:rsidRPr="00E610A5" w:rsidRDefault="009235CA" w:rsidP="009235CA">
      <w:pPr>
        <w:pStyle w:val="Table"/>
      </w:pPr>
      <w:bookmarkStart w:id="372" w:name="_Toc456179117"/>
      <w:bookmarkStart w:id="373" w:name="_Toc481751672"/>
      <w:bookmarkStart w:id="374" w:name="_Toc522010669"/>
      <w:bookmarkStart w:id="375" w:name="_Toc5271523"/>
      <w:bookmarkStart w:id="376" w:name="_Toc68277349"/>
      <w:bookmarkStart w:id="377" w:name="_Toc68791818"/>
      <w:r w:rsidRPr="00E610A5">
        <w:t xml:space="preserve">Table A5.1.1 </w:t>
      </w:r>
      <w:r w:rsidRPr="00E610A5">
        <w:tab/>
        <w:t>Pre-1990 planted forest data used to estimate emissions for the technically corrected FMRL</w:t>
      </w:r>
      <w:bookmarkEnd w:id="372"/>
      <w:bookmarkEnd w:id="373"/>
      <w:bookmarkEnd w:id="374"/>
      <w:bookmarkEnd w:id="375"/>
      <w:bookmarkEnd w:id="376"/>
      <w:bookmarkEnd w:id="377"/>
    </w:p>
    <w:tbl>
      <w:tblPr>
        <w:tblW w:w="8448" w:type="dxa"/>
        <w:tblInd w:w="108" w:type="dxa"/>
        <w:tblLook w:val="04A0" w:firstRow="1" w:lastRow="0" w:firstColumn="1" w:lastColumn="0" w:noHBand="0" w:noVBand="1"/>
      </w:tblPr>
      <w:tblGrid>
        <w:gridCol w:w="679"/>
        <w:gridCol w:w="2489"/>
        <w:gridCol w:w="2716"/>
        <w:gridCol w:w="2564"/>
      </w:tblGrid>
      <w:tr w:rsidR="009235CA" w:rsidRPr="00E610A5" w14:paraId="3A731E5C" w14:textId="77777777" w:rsidTr="00B75586">
        <w:trPr>
          <w:tblHeader/>
        </w:trPr>
        <w:tc>
          <w:tcPr>
            <w:tcW w:w="638" w:type="dxa"/>
            <w:tcBorders>
              <w:top w:val="single" w:sz="4" w:space="0" w:color="365F91"/>
              <w:bottom w:val="single" w:sz="4" w:space="0" w:color="365F91"/>
            </w:tcBorders>
            <w:shd w:val="clear" w:color="auto" w:fill="365F91"/>
            <w:vAlign w:val="bottom"/>
            <w:hideMark/>
          </w:tcPr>
          <w:p w14:paraId="35D6EC58" w14:textId="77777777" w:rsidR="009235CA" w:rsidRPr="00E610A5" w:rsidRDefault="009235CA" w:rsidP="00C245AC">
            <w:pPr>
              <w:pStyle w:val="TableTextBold"/>
              <w:keepNext/>
              <w:spacing w:before="50" w:after="50"/>
              <w:rPr>
                <w:noProof w:val="0"/>
                <w:color w:val="FFFFFF"/>
              </w:rPr>
            </w:pPr>
            <w:r w:rsidRPr="00E610A5">
              <w:rPr>
                <w:noProof w:val="0"/>
                <w:color w:val="FFFFFF"/>
              </w:rPr>
              <w:t>Year</w:t>
            </w:r>
          </w:p>
        </w:tc>
        <w:tc>
          <w:tcPr>
            <w:tcW w:w="2339" w:type="dxa"/>
            <w:tcBorders>
              <w:top w:val="single" w:sz="4" w:space="0" w:color="365F91"/>
              <w:bottom w:val="single" w:sz="4" w:space="0" w:color="365F91"/>
            </w:tcBorders>
            <w:shd w:val="clear" w:color="auto" w:fill="365F91"/>
            <w:vAlign w:val="bottom"/>
            <w:hideMark/>
          </w:tcPr>
          <w:p w14:paraId="1135B33B" w14:textId="77777777" w:rsidR="009235CA" w:rsidRPr="00E610A5" w:rsidRDefault="009235CA" w:rsidP="00C245AC">
            <w:pPr>
              <w:pStyle w:val="TableTextBold"/>
              <w:keepNext/>
              <w:spacing w:before="50" w:after="50"/>
              <w:jc w:val="center"/>
              <w:rPr>
                <w:noProof w:val="0"/>
                <w:color w:val="FFFFFF"/>
              </w:rPr>
            </w:pPr>
            <w:r w:rsidRPr="00E610A5">
              <w:rPr>
                <w:noProof w:val="0"/>
                <w:color w:val="FFFFFF"/>
              </w:rPr>
              <w:t>Pre-1990 planted forest deforestation (kha)</w:t>
            </w:r>
          </w:p>
        </w:tc>
        <w:tc>
          <w:tcPr>
            <w:tcW w:w="2552" w:type="dxa"/>
            <w:tcBorders>
              <w:top w:val="single" w:sz="4" w:space="0" w:color="365F91"/>
              <w:bottom w:val="single" w:sz="4" w:space="0" w:color="365F91"/>
            </w:tcBorders>
            <w:shd w:val="clear" w:color="auto" w:fill="365F91"/>
            <w:vAlign w:val="bottom"/>
            <w:hideMark/>
          </w:tcPr>
          <w:p w14:paraId="542987F1" w14:textId="77777777" w:rsidR="009235CA" w:rsidRPr="00E610A5" w:rsidRDefault="009235CA" w:rsidP="00C245AC">
            <w:pPr>
              <w:pStyle w:val="TableTextBold"/>
              <w:keepNext/>
              <w:spacing w:before="50" w:after="50"/>
              <w:jc w:val="center"/>
              <w:rPr>
                <w:noProof w:val="0"/>
                <w:color w:val="FFFFFF"/>
              </w:rPr>
            </w:pPr>
            <w:r w:rsidRPr="00E610A5">
              <w:rPr>
                <w:noProof w:val="0"/>
                <w:color w:val="FFFFFF"/>
              </w:rPr>
              <w:t>Pre-1990 planted forest harvested (kha)</w:t>
            </w:r>
          </w:p>
        </w:tc>
        <w:tc>
          <w:tcPr>
            <w:tcW w:w="2409" w:type="dxa"/>
            <w:tcBorders>
              <w:top w:val="single" w:sz="4" w:space="0" w:color="365F91"/>
              <w:bottom w:val="single" w:sz="4" w:space="0" w:color="365F91"/>
            </w:tcBorders>
            <w:shd w:val="clear" w:color="auto" w:fill="365F91"/>
            <w:vAlign w:val="bottom"/>
            <w:hideMark/>
          </w:tcPr>
          <w:p w14:paraId="58511A84" w14:textId="77777777" w:rsidR="009235CA" w:rsidRPr="00E610A5" w:rsidRDefault="009235CA" w:rsidP="00C245AC">
            <w:pPr>
              <w:pStyle w:val="TableTextBold"/>
              <w:keepNext/>
              <w:spacing w:before="50" w:after="50"/>
              <w:jc w:val="center"/>
              <w:rPr>
                <w:noProof w:val="0"/>
                <w:color w:val="FFFFFF"/>
              </w:rPr>
            </w:pPr>
            <w:r w:rsidRPr="00E610A5">
              <w:rPr>
                <w:noProof w:val="0"/>
                <w:color w:val="FFFFFF"/>
              </w:rPr>
              <w:t>Pre-1990 planted forest harvest average age (years)</w:t>
            </w:r>
          </w:p>
        </w:tc>
      </w:tr>
      <w:tr w:rsidR="009235CA" w:rsidRPr="00E610A5" w14:paraId="38480987" w14:textId="77777777" w:rsidTr="00B75586">
        <w:tc>
          <w:tcPr>
            <w:tcW w:w="638" w:type="dxa"/>
            <w:tcBorders>
              <w:top w:val="single" w:sz="4" w:space="0" w:color="365F91"/>
            </w:tcBorders>
            <w:noWrap/>
            <w:hideMark/>
          </w:tcPr>
          <w:p w14:paraId="6D60722E" w14:textId="77777777" w:rsidR="009235CA" w:rsidRPr="00E610A5" w:rsidRDefault="009235CA" w:rsidP="00C245AC">
            <w:pPr>
              <w:pStyle w:val="TableText"/>
              <w:spacing w:before="50" w:after="50"/>
            </w:pPr>
            <w:r w:rsidRPr="00E610A5">
              <w:t>1990</w:t>
            </w:r>
          </w:p>
        </w:tc>
        <w:tc>
          <w:tcPr>
            <w:tcW w:w="2339" w:type="dxa"/>
            <w:tcBorders>
              <w:top w:val="single" w:sz="4" w:space="0" w:color="365F91"/>
            </w:tcBorders>
            <w:noWrap/>
            <w:hideMark/>
          </w:tcPr>
          <w:p w14:paraId="280948D9" w14:textId="77777777" w:rsidR="009235CA" w:rsidRPr="00E610A5" w:rsidRDefault="009235CA" w:rsidP="00C245AC">
            <w:pPr>
              <w:pStyle w:val="TableText"/>
              <w:spacing w:before="50" w:after="50"/>
              <w:jc w:val="center"/>
            </w:pPr>
            <w:r w:rsidRPr="00E610A5">
              <w:t>–</w:t>
            </w:r>
          </w:p>
        </w:tc>
        <w:tc>
          <w:tcPr>
            <w:tcW w:w="2552" w:type="dxa"/>
            <w:tcBorders>
              <w:top w:val="single" w:sz="4" w:space="0" w:color="365F91"/>
            </w:tcBorders>
            <w:noWrap/>
            <w:hideMark/>
          </w:tcPr>
          <w:p w14:paraId="073C634F" w14:textId="77777777" w:rsidR="009235CA" w:rsidRPr="00E610A5" w:rsidRDefault="009235CA" w:rsidP="00C245AC">
            <w:pPr>
              <w:pStyle w:val="TableText"/>
              <w:spacing w:before="50" w:after="50"/>
              <w:jc w:val="center"/>
            </w:pPr>
            <w:r w:rsidRPr="00E610A5">
              <w:t>19.369</w:t>
            </w:r>
          </w:p>
        </w:tc>
        <w:tc>
          <w:tcPr>
            <w:tcW w:w="2409" w:type="dxa"/>
            <w:tcBorders>
              <w:top w:val="single" w:sz="4" w:space="0" w:color="365F91"/>
            </w:tcBorders>
            <w:noWrap/>
            <w:hideMark/>
          </w:tcPr>
          <w:p w14:paraId="32BA8333" w14:textId="77777777" w:rsidR="009235CA" w:rsidRPr="00E610A5" w:rsidRDefault="009235CA" w:rsidP="00C245AC">
            <w:pPr>
              <w:pStyle w:val="TableText"/>
              <w:spacing w:before="50" w:after="50"/>
              <w:jc w:val="center"/>
            </w:pPr>
            <w:r w:rsidRPr="00E610A5">
              <w:t>28.0</w:t>
            </w:r>
          </w:p>
        </w:tc>
      </w:tr>
      <w:tr w:rsidR="009235CA" w:rsidRPr="00E610A5" w14:paraId="1C95398E" w14:textId="77777777" w:rsidTr="00B75586">
        <w:tc>
          <w:tcPr>
            <w:tcW w:w="638" w:type="dxa"/>
            <w:noWrap/>
            <w:hideMark/>
          </w:tcPr>
          <w:p w14:paraId="3EA25D41" w14:textId="77777777" w:rsidR="009235CA" w:rsidRPr="00E610A5" w:rsidRDefault="009235CA" w:rsidP="00C245AC">
            <w:pPr>
              <w:pStyle w:val="TableText"/>
              <w:spacing w:before="50" w:after="50"/>
            </w:pPr>
            <w:r w:rsidRPr="00E610A5">
              <w:t>1991</w:t>
            </w:r>
          </w:p>
        </w:tc>
        <w:tc>
          <w:tcPr>
            <w:tcW w:w="2339" w:type="dxa"/>
            <w:noWrap/>
            <w:hideMark/>
          </w:tcPr>
          <w:p w14:paraId="75E05EF3" w14:textId="77777777" w:rsidR="009235CA" w:rsidRPr="00E610A5" w:rsidRDefault="009235CA" w:rsidP="00C245AC">
            <w:pPr>
              <w:pStyle w:val="TableText"/>
              <w:spacing w:before="50" w:after="50"/>
              <w:jc w:val="center"/>
            </w:pPr>
            <w:r w:rsidRPr="00E610A5">
              <w:t>–</w:t>
            </w:r>
          </w:p>
        </w:tc>
        <w:tc>
          <w:tcPr>
            <w:tcW w:w="2552" w:type="dxa"/>
            <w:noWrap/>
            <w:hideMark/>
          </w:tcPr>
          <w:p w14:paraId="3BA79666" w14:textId="77777777" w:rsidR="009235CA" w:rsidRPr="00E610A5" w:rsidRDefault="009235CA" w:rsidP="00C245AC">
            <w:pPr>
              <w:pStyle w:val="TableText"/>
              <w:spacing w:before="50" w:after="50"/>
              <w:jc w:val="center"/>
            </w:pPr>
            <w:r w:rsidRPr="00E610A5">
              <w:t>19.883</w:t>
            </w:r>
          </w:p>
        </w:tc>
        <w:tc>
          <w:tcPr>
            <w:tcW w:w="2409" w:type="dxa"/>
            <w:noWrap/>
            <w:hideMark/>
          </w:tcPr>
          <w:p w14:paraId="2741A64A" w14:textId="77777777" w:rsidR="009235CA" w:rsidRPr="00E610A5" w:rsidRDefault="009235CA" w:rsidP="00C245AC">
            <w:pPr>
              <w:pStyle w:val="TableText"/>
              <w:spacing w:before="50" w:after="50"/>
              <w:jc w:val="center"/>
            </w:pPr>
            <w:r w:rsidRPr="00E610A5">
              <w:t>28.0</w:t>
            </w:r>
          </w:p>
        </w:tc>
      </w:tr>
      <w:tr w:rsidR="009235CA" w:rsidRPr="00E610A5" w14:paraId="04C4D9E2" w14:textId="77777777" w:rsidTr="00B75586">
        <w:tc>
          <w:tcPr>
            <w:tcW w:w="638" w:type="dxa"/>
            <w:noWrap/>
            <w:hideMark/>
          </w:tcPr>
          <w:p w14:paraId="23CDB9CE" w14:textId="77777777" w:rsidR="009235CA" w:rsidRPr="00E610A5" w:rsidRDefault="009235CA" w:rsidP="00C245AC">
            <w:pPr>
              <w:pStyle w:val="TableText"/>
              <w:spacing w:before="50" w:after="50"/>
            </w:pPr>
            <w:r w:rsidRPr="00E610A5">
              <w:t>1992</w:t>
            </w:r>
          </w:p>
        </w:tc>
        <w:tc>
          <w:tcPr>
            <w:tcW w:w="2339" w:type="dxa"/>
            <w:noWrap/>
            <w:hideMark/>
          </w:tcPr>
          <w:p w14:paraId="265DD6AD" w14:textId="77777777" w:rsidR="009235CA" w:rsidRPr="00E610A5" w:rsidRDefault="009235CA" w:rsidP="00C245AC">
            <w:pPr>
              <w:pStyle w:val="TableText"/>
              <w:spacing w:before="50" w:after="50"/>
              <w:jc w:val="center"/>
            </w:pPr>
            <w:r w:rsidRPr="00E610A5">
              <w:t>–</w:t>
            </w:r>
          </w:p>
        </w:tc>
        <w:tc>
          <w:tcPr>
            <w:tcW w:w="2552" w:type="dxa"/>
            <w:noWrap/>
            <w:hideMark/>
          </w:tcPr>
          <w:p w14:paraId="79015F38" w14:textId="77777777" w:rsidR="009235CA" w:rsidRPr="00E610A5" w:rsidRDefault="009235CA" w:rsidP="00C245AC">
            <w:pPr>
              <w:pStyle w:val="TableText"/>
              <w:spacing w:before="50" w:after="50"/>
              <w:jc w:val="center"/>
            </w:pPr>
            <w:r w:rsidRPr="00E610A5">
              <w:t>22.639</w:t>
            </w:r>
          </w:p>
        </w:tc>
        <w:tc>
          <w:tcPr>
            <w:tcW w:w="2409" w:type="dxa"/>
            <w:noWrap/>
            <w:hideMark/>
          </w:tcPr>
          <w:p w14:paraId="44AEE646" w14:textId="77777777" w:rsidR="009235CA" w:rsidRPr="00E610A5" w:rsidRDefault="009235CA" w:rsidP="00C245AC">
            <w:pPr>
              <w:pStyle w:val="TableText"/>
              <w:spacing w:before="50" w:after="50"/>
              <w:jc w:val="center"/>
            </w:pPr>
            <w:r w:rsidRPr="00E610A5">
              <w:t>28.0</w:t>
            </w:r>
          </w:p>
        </w:tc>
      </w:tr>
      <w:tr w:rsidR="009235CA" w:rsidRPr="00E610A5" w14:paraId="3D31282E" w14:textId="77777777" w:rsidTr="00B75586">
        <w:tc>
          <w:tcPr>
            <w:tcW w:w="638" w:type="dxa"/>
            <w:noWrap/>
            <w:hideMark/>
          </w:tcPr>
          <w:p w14:paraId="0EE76D66" w14:textId="77777777" w:rsidR="009235CA" w:rsidRPr="00E610A5" w:rsidRDefault="009235CA" w:rsidP="00C245AC">
            <w:pPr>
              <w:pStyle w:val="TableText"/>
              <w:spacing w:before="50" w:after="50"/>
            </w:pPr>
            <w:r w:rsidRPr="00E610A5">
              <w:t>1993</w:t>
            </w:r>
          </w:p>
        </w:tc>
        <w:tc>
          <w:tcPr>
            <w:tcW w:w="2339" w:type="dxa"/>
            <w:noWrap/>
            <w:hideMark/>
          </w:tcPr>
          <w:p w14:paraId="5F5CA1AB" w14:textId="77777777" w:rsidR="009235CA" w:rsidRPr="00E610A5" w:rsidRDefault="009235CA" w:rsidP="00C245AC">
            <w:pPr>
              <w:pStyle w:val="TableText"/>
              <w:spacing w:before="50" w:after="50"/>
              <w:jc w:val="center"/>
            </w:pPr>
            <w:r w:rsidRPr="00E610A5">
              <w:t>–</w:t>
            </w:r>
          </w:p>
        </w:tc>
        <w:tc>
          <w:tcPr>
            <w:tcW w:w="2552" w:type="dxa"/>
            <w:noWrap/>
            <w:hideMark/>
          </w:tcPr>
          <w:p w14:paraId="7FB2FF20" w14:textId="77777777" w:rsidR="009235CA" w:rsidRPr="00E610A5" w:rsidRDefault="009235CA" w:rsidP="00C245AC">
            <w:pPr>
              <w:pStyle w:val="TableText"/>
              <w:spacing w:before="50" w:after="50"/>
              <w:jc w:val="center"/>
            </w:pPr>
            <w:r w:rsidRPr="00E610A5">
              <w:t>23.275</w:t>
            </w:r>
          </w:p>
        </w:tc>
        <w:tc>
          <w:tcPr>
            <w:tcW w:w="2409" w:type="dxa"/>
            <w:noWrap/>
            <w:hideMark/>
          </w:tcPr>
          <w:p w14:paraId="10F25EF2" w14:textId="77777777" w:rsidR="009235CA" w:rsidRPr="00E610A5" w:rsidRDefault="009235CA" w:rsidP="00C245AC">
            <w:pPr>
              <w:pStyle w:val="TableText"/>
              <w:spacing w:before="50" w:after="50"/>
              <w:jc w:val="center"/>
            </w:pPr>
            <w:r w:rsidRPr="00E610A5">
              <w:t>28.0</w:t>
            </w:r>
          </w:p>
        </w:tc>
      </w:tr>
      <w:tr w:rsidR="009235CA" w:rsidRPr="00E610A5" w14:paraId="2CE73D1D" w14:textId="77777777" w:rsidTr="00B75586">
        <w:tc>
          <w:tcPr>
            <w:tcW w:w="638" w:type="dxa"/>
            <w:noWrap/>
            <w:hideMark/>
          </w:tcPr>
          <w:p w14:paraId="21DF4461" w14:textId="77777777" w:rsidR="009235CA" w:rsidRPr="00E610A5" w:rsidRDefault="009235CA" w:rsidP="00C245AC">
            <w:pPr>
              <w:pStyle w:val="TableText"/>
              <w:spacing w:before="50" w:after="50"/>
            </w:pPr>
            <w:r w:rsidRPr="00E610A5">
              <w:t>1994</w:t>
            </w:r>
          </w:p>
        </w:tc>
        <w:tc>
          <w:tcPr>
            <w:tcW w:w="2339" w:type="dxa"/>
            <w:noWrap/>
            <w:hideMark/>
          </w:tcPr>
          <w:p w14:paraId="0D4F04A6" w14:textId="77777777" w:rsidR="009235CA" w:rsidRPr="00E610A5" w:rsidRDefault="009235CA" w:rsidP="00C245AC">
            <w:pPr>
              <w:pStyle w:val="TableText"/>
              <w:spacing w:before="50" w:after="50"/>
              <w:jc w:val="center"/>
            </w:pPr>
            <w:r w:rsidRPr="00E610A5">
              <w:t>–</w:t>
            </w:r>
          </w:p>
        </w:tc>
        <w:tc>
          <w:tcPr>
            <w:tcW w:w="2552" w:type="dxa"/>
            <w:noWrap/>
            <w:hideMark/>
          </w:tcPr>
          <w:p w14:paraId="2B720BC1" w14:textId="77777777" w:rsidR="009235CA" w:rsidRPr="00E610A5" w:rsidRDefault="009235CA" w:rsidP="00C245AC">
            <w:pPr>
              <w:pStyle w:val="TableText"/>
              <w:spacing w:before="50" w:after="50"/>
              <w:jc w:val="center"/>
            </w:pPr>
            <w:r w:rsidRPr="00E610A5">
              <w:t>25.000</w:t>
            </w:r>
          </w:p>
        </w:tc>
        <w:tc>
          <w:tcPr>
            <w:tcW w:w="2409" w:type="dxa"/>
            <w:noWrap/>
            <w:hideMark/>
          </w:tcPr>
          <w:p w14:paraId="5139AE79" w14:textId="77777777" w:rsidR="009235CA" w:rsidRPr="00E610A5" w:rsidRDefault="009235CA" w:rsidP="00C245AC">
            <w:pPr>
              <w:pStyle w:val="TableText"/>
              <w:spacing w:before="50" w:after="50"/>
              <w:jc w:val="center"/>
            </w:pPr>
            <w:r w:rsidRPr="00E610A5">
              <w:t>28.0</w:t>
            </w:r>
          </w:p>
        </w:tc>
      </w:tr>
      <w:tr w:rsidR="009235CA" w:rsidRPr="00E610A5" w14:paraId="10F3359C" w14:textId="77777777" w:rsidTr="00B75586">
        <w:tc>
          <w:tcPr>
            <w:tcW w:w="638" w:type="dxa"/>
            <w:noWrap/>
            <w:hideMark/>
          </w:tcPr>
          <w:p w14:paraId="3E203D41" w14:textId="77777777" w:rsidR="009235CA" w:rsidRPr="00E610A5" w:rsidRDefault="009235CA" w:rsidP="00C245AC">
            <w:pPr>
              <w:pStyle w:val="TableText"/>
              <w:spacing w:before="50" w:after="50"/>
            </w:pPr>
            <w:r w:rsidRPr="00E610A5">
              <w:t>1995</w:t>
            </w:r>
          </w:p>
        </w:tc>
        <w:tc>
          <w:tcPr>
            <w:tcW w:w="2339" w:type="dxa"/>
            <w:noWrap/>
            <w:hideMark/>
          </w:tcPr>
          <w:p w14:paraId="75DAB788" w14:textId="77777777" w:rsidR="009235CA" w:rsidRPr="00E610A5" w:rsidRDefault="009235CA" w:rsidP="00C245AC">
            <w:pPr>
              <w:pStyle w:val="TableText"/>
              <w:spacing w:before="50" w:after="50"/>
              <w:jc w:val="center"/>
            </w:pPr>
            <w:r w:rsidRPr="00E610A5">
              <w:t>–</w:t>
            </w:r>
          </w:p>
        </w:tc>
        <w:tc>
          <w:tcPr>
            <w:tcW w:w="2552" w:type="dxa"/>
            <w:noWrap/>
            <w:hideMark/>
          </w:tcPr>
          <w:p w14:paraId="62BFE333" w14:textId="77777777" w:rsidR="009235CA" w:rsidRPr="00E610A5" w:rsidRDefault="009235CA" w:rsidP="00C245AC">
            <w:pPr>
              <w:pStyle w:val="TableText"/>
              <w:spacing w:before="50" w:after="50"/>
              <w:jc w:val="center"/>
            </w:pPr>
            <w:r w:rsidRPr="00E610A5">
              <w:t>29.275</w:t>
            </w:r>
          </w:p>
        </w:tc>
        <w:tc>
          <w:tcPr>
            <w:tcW w:w="2409" w:type="dxa"/>
            <w:noWrap/>
            <w:hideMark/>
          </w:tcPr>
          <w:p w14:paraId="767C1309" w14:textId="77777777" w:rsidR="009235CA" w:rsidRPr="00E610A5" w:rsidRDefault="009235CA" w:rsidP="00C245AC">
            <w:pPr>
              <w:pStyle w:val="TableText"/>
              <w:spacing w:before="50" w:after="50"/>
              <w:jc w:val="center"/>
            </w:pPr>
            <w:r w:rsidRPr="00E610A5">
              <w:t>28.0</w:t>
            </w:r>
          </w:p>
        </w:tc>
      </w:tr>
      <w:tr w:rsidR="009235CA" w:rsidRPr="00E610A5" w14:paraId="487B4A54" w14:textId="77777777" w:rsidTr="00B75586">
        <w:tc>
          <w:tcPr>
            <w:tcW w:w="638" w:type="dxa"/>
            <w:noWrap/>
            <w:hideMark/>
          </w:tcPr>
          <w:p w14:paraId="5D5C6688" w14:textId="77777777" w:rsidR="009235CA" w:rsidRPr="00E610A5" w:rsidRDefault="009235CA" w:rsidP="00C245AC">
            <w:pPr>
              <w:pStyle w:val="TableText"/>
              <w:spacing w:before="50" w:after="50"/>
            </w:pPr>
            <w:r w:rsidRPr="00E610A5">
              <w:t>1996</w:t>
            </w:r>
          </w:p>
        </w:tc>
        <w:tc>
          <w:tcPr>
            <w:tcW w:w="2339" w:type="dxa"/>
            <w:noWrap/>
            <w:hideMark/>
          </w:tcPr>
          <w:p w14:paraId="3CD64679" w14:textId="77777777" w:rsidR="009235CA" w:rsidRPr="00E610A5" w:rsidRDefault="009235CA" w:rsidP="00C245AC">
            <w:pPr>
              <w:pStyle w:val="TableText"/>
              <w:spacing w:before="50" w:after="50"/>
              <w:jc w:val="center"/>
            </w:pPr>
            <w:r w:rsidRPr="00E610A5">
              <w:t>–</w:t>
            </w:r>
          </w:p>
        </w:tc>
        <w:tc>
          <w:tcPr>
            <w:tcW w:w="2552" w:type="dxa"/>
            <w:noWrap/>
            <w:hideMark/>
          </w:tcPr>
          <w:p w14:paraId="035A6C59" w14:textId="77777777" w:rsidR="009235CA" w:rsidRPr="00E610A5" w:rsidRDefault="009235CA" w:rsidP="00C245AC">
            <w:pPr>
              <w:pStyle w:val="TableText"/>
              <w:spacing w:before="50" w:after="50"/>
              <w:jc w:val="center"/>
            </w:pPr>
            <w:r w:rsidRPr="00E610A5">
              <w:t>31.250</w:t>
            </w:r>
          </w:p>
        </w:tc>
        <w:tc>
          <w:tcPr>
            <w:tcW w:w="2409" w:type="dxa"/>
            <w:noWrap/>
            <w:hideMark/>
          </w:tcPr>
          <w:p w14:paraId="3EFB4462" w14:textId="77777777" w:rsidR="009235CA" w:rsidRPr="00E610A5" w:rsidRDefault="009235CA" w:rsidP="00C245AC">
            <w:pPr>
              <w:pStyle w:val="TableText"/>
              <w:spacing w:before="50" w:after="50"/>
              <w:jc w:val="center"/>
            </w:pPr>
            <w:r w:rsidRPr="00E610A5">
              <w:t>28.0</w:t>
            </w:r>
          </w:p>
        </w:tc>
      </w:tr>
      <w:tr w:rsidR="009235CA" w:rsidRPr="00E610A5" w14:paraId="1115C687" w14:textId="77777777" w:rsidTr="00B75586">
        <w:tc>
          <w:tcPr>
            <w:tcW w:w="638" w:type="dxa"/>
            <w:noWrap/>
            <w:hideMark/>
          </w:tcPr>
          <w:p w14:paraId="3CDF537B" w14:textId="77777777" w:rsidR="009235CA" w:rsidRPr="00E610A5" w:rsidRDefault="009235CA" w:rsidP="00C245AC">
            <w:pPr>
              <w:pStyle w:val="TableText"/>
              <w:spacing w:before="50" w:after="50"/>
            </w:pPr>
            <w:r w:rsidRPr="00E610A5">
              <w:t>1997</w:t>
            </w:r>
          </w:p>
        </w:tc>
        <w:tc>
          <w:tcPr>
            <w:tcW w:w="2339" w:type="dxa"/>
            <w:noWrap/>
            <w:hideMark/>
          </w:tcPr>
          <w:p w14:paraId="5E925CCA" w14:textId="77777777" w:rsidR="009235CA" w:rsidRPr="00E610A5" w:rsidRDefault="009235CA" w:rsidP="00C245AC">
            <w:pPr>
              <w:pStyle w:val="TableText"/>
              <w:spacing w:before="50" w:after="50"/>
              <w:jc w:val="center"/>
            </w:pPr>
            <w:r w:rsidRPr="00E610A5">
              <w:t>–</w:t>
            </w:r>
          </w:p>
        </w:tc>
        <w:tc>
          <w:tcPr>
            <w:tcW w:w="2552" w:type="dxa"/>
            <w:noWrap/>
            <w:hideMark/>
          </w:tcPr>
          <w:p w14:paraId="2FFE99AF" w14:textId="77777777" w:rsidR="009235CA" w:rsidRPr="00E610A5" w:rsidRDefault="009235CA" w:rsidP="00C245AC">
            <w:pPr>
              <w:pStyle w:val="TableText"/>
              <w:spacing w:before="50" w:after="50"/>
              <w:jc w:val="center"/>
            </w:pPr>
            <w:r w:rsidRPr="00E610A5">
              <w:t>32.175</w:t>
            </w:r>
          </w:p>
        </w:tc>
        <w:tc>
          <w:tcPr>
            <w:tcW w:w="2409" w:type="dxa"/>
            <w:noWrap/>
            <w:hideMark/>
          </w:tcPr>
          <w:p w14:paraId="555AA26B" w14:textId="77777777" w:rsidR="009235CA" w:rsidRPr="00E610A5" w:rsidRDefault="009235CA" w:rsidP="00C245AC">
            <w:pPr>
              <w:pStyle w:val="TableText"/>
              <w:spacing w:before="50" w:after="50"/>
              <w:jc w:val="center"/>
            </w:pPr>
            <w:r w:rsidRPr="00E610A5">
              <w:t>28.0</w:t>
            </w:r>
          </w:p>
        </w:tc>
      </w:tr>
      <w:tr w:rsidR="009235CA" w:rsidRPr="00E610A5" w14:paraId="2B198E3E" w14:textId="77777777" w:rsidTr="00B75586">
        <w:tc>
          <w:tcPr>
            <w:tcW w:w="638" w:type="dxa"/>
            <w:noWrap/>
            <w:hideMark/>
          </w:tcPr>
          <w:p w14:paraId="0B6DF2DA" w14:textId="77777777" w:rsidR="009235CA" w:rsidRPr="00E610A5" w:rsidRDefault="009235CA" w:rsidP="00C245AC">
            <w:pPr>
              <w:pStyle w:val="TableText"/>
              <w:spacing w:before="50" w:after="50"/>
            </w:pPr>
            <w:r w:rsidRPr="00E610A5">
              <w:t>1998</w:t>
            </w:r>
          </w:p>
        </w:tc>
        <w:tc>
          <w:tcPr>
            <w:tcW w:w="2339" w:type="dxa"/>
            <w:noWrap/>
            <w:hideMark/>
          </w:tcPr>
          <w:p w14:paraId="140A4574" w14:textId="77777777" w:rsidR="009235CA" w:rsidRPr="00E610A5" w:rsidRDefault="009235CA" w:rsidP="00C245AC">
            <w:pPr>
              <w:pStyle w:val="TableText"/>
              <w:spacing w:before="50" w:after="50"/>
              <w:jc w:val="center"/>
            </w:pPr>
            <w:r w:rsidRPr="00E610A5">
              <w:t>–</w:t>
            </w:r>
          </w:p>
        </w:tc>
        <w:tc>
          <w:tcPr>
            <w:tcW w:w="2552" w:type="dxa"/>
            <w:noWrap/>
            <w:hideMark/>
          </w:tcPr>
          <w:p w14:paraId="691725B7" w14:textId="77777777" w:rsidR="009235CA" w:rsidRPr="00E610A5" w:rsidRDefault="009235CA" w:rsidP="00C245AC">
            <w:pPr>
              <w:pStyle w:val="TableText"/>
              <w:spacing w:before="50" w:after="50"/>
              <w:jc w:val="center"/>
            </w:pPr>
            <w:r w:rsidRPr="00E610A5">
              <w:t>31.575</w:t>
            </w:r>
          </w:p>
        </w:tc>
        <w:tc>
          <w:tcPr>
            <w:tcW w:w="2409" w:type="dxa"/>
            <w:noWrap/>
            <w:hideMark/>
          </w:tcPr>
          <w:p w14:paraId="380ECE9F" w14:textId="77777777" w:rsidR="009235CA" w:rsidRPr="00E610A5" w:rsidRDefault="009235CA" w:rsidP="00C245AC">
            <w:pPr>
              <w:pStyle w:val="TableText"/>
              <w:spacing w:before="50" w:after="50"/>
              <w:jc w:val="center"/>
            </w:pPr>
            <w:r w:rsidRPr="00E610A5">
              <w:t>28.0</w:t>
            </w:r>
          </w:p>
        </w:tc>
      </w:tr>
      <w:tr w:rsidR="009235CA" w:rsidRPr="00E610A5" w14:paraId="3604FF4A" w14:textId="77777777" w:rsidTr="00B75586">
        <w:tc>
          <w:tcPr>
            <w:tcW w:w="638" w:type="dxa"/>
            <w:noWrap/>
            <w:hideMark/>
          </w:tcPr>
          <w:p w14:paraId="0E72AA42" w14:textId="77777777" w:rsidR="009235CA" w:rsidRPr="00E610A5" w:rsidRDefault="009235CA" w:rsidP="00C245AC">
            <w:pPr>
              <w:pStyle w:val="TableText"/>
              <w:spacing w:before="50" w:after="50"/>
            </w:pPr>
            <w:r w:rsidRPr="00E610A5">
              <w:t>1999</w:t>
            </w:r>
          </w:p>
        </w:tc>
        <w:tc>
          <w:tcPr>
            <w:tcW w:w="2339" w:type="dxa"/>
            <w:noWrap/>
            <w:hideMark/>
          </w:tcPr>
          <w:p w14:paraId="5FFA4F43" w14:textId="77777777" w:rsidR="009235CA" w:rsidRPr="00E610A5" w:rsidRDefault="009235CA" w:rsidP="00C245AC">
            <w:pPr>
              <w:pStyle w:val="TableText"/>
              <w:spacing w:before="50" w:after="50"/>
              <w:jc w:val="center"/>
            </w:pPr>
            <w:r w:rsidRPr="00E610A5">
              <w:t>–</w:t>
            </w:r>
          </w:p>
        </w:tc>
        <w:tc>
          <w:tcPr>
            <w:tcW w:w="2552" w:type="dxa"/>
            <w:noWrap/>
            <w:hideMark/>
          </w:tcPr>
          <w:p w14:paraId="20BF9A67" w14:textId="77777777" w:rsidR="009235CA" w:rsidRPr="00E610A5" w:rsidRDefault="009235CA" w:rsidP="00C245AC">
            <w:pPr>
              <w:pStyle w:val="TableText"/>
              <w:spacing w:before="50" w:after="50"/>
              <w:jc w:val="center"/>
            </w:pPr>
            <w:r w:rsidRPr="00E610A5">
              <w:t>34.075</w:t>
            </w:r>
          </w:p>
        </w:tc>
        <w:tc>
          <w:tcPr>
            <w:tcW w:w="2409" w:type="dxa"/>
            <w:noWrap/>
            <w:hideMark/>
          </w:tcPr>
          <w:p w14:paraId="71932BD2" w14:textId="77777777" w:rsidR="009235CA" w:rsidRPr="00E610A5" w:rsidRDefault="009235CA" w:rsidP="00C245AC">
            <w:pPr>
              <w:pStyle w:val="TableText"/>
              <w:spacing w:before="50" w:after="50"/>
              <w:jc w:val="center"/>
            </w:pPr>
            <w:r w:rsidRPr="00E610A5">
              <w:t>28.0</w:t>
            </w:r>
          </w:p>
        </w:tc>
      </w:tr>
      <w:tr w:rsidR="009235CA" w:rsidRPr="00E610A5" w14:paraId="167DA5CF" w14:textId="77777777" w:rsidTr="00B75586">
        <w:tc>
          <w:tcPr>
            <w:tcW w:w="638" w:type="dxa"/>
            <w:noWrap/>
            <w:hideMark/>
          </w:tcPr>
          <w:p w14:paraId="78C29837" w14:textId="77777777" w:rsidR="009235CA" w:rsidRPr="00E610A5" w:rsidRDefault="009235CA" w:rsidP="00C245AC">
            <w:pPr>
              <w:pStyle w:val="TableText"/>
              <w:spacing w:before="50" w:after="50"/>
            </w:pPr>
            <w:r w:rsidRPr="00E610A5">
              <w:t>2000</w:t>
            </w:r>
          </w:p>
        </w:tc>
        <w:tc>
          <w:tcPr>
            <w:tcW w:w="2339" w:type="dxa"/>
            <w:noWrap/>
            <w:hideMark/>
          </w:tcPr>
          <w:p w14:paraId="5C566A1E" w14:textId="77777777" w:rsidR="009235CA" w:rsidRPr="00E610A5" w:rsidRDefault="009235CA" w:rsidP="00C245AC">
            <w:pPr>
              <w:pStyle w:val="TableText"/>
              <w:spacing w:before="50" w:after="50"/>
              <w:jc w:val="center"/>
            </w:pPr>
            <w:r w:rsidRPr="00E610A5">
              <w:t>2.305</w:t>
            </w:r>
          </w:p>
        </w:tc>
        <w:tc>
          <w:tcPr>
            <w:tcW w:w="2552" w:type="dxa"/>
            <w:noWrap/>
            <w:hideMark/>
          </w:tcPr>
          <w:p w14:paraId="7A31EFB7" w14:textId="77777777" w:rsidR="009235CA" w:rsidRPr="00E610A5" w:rsidRDefault="009235CA" w:rsidP="00C245AC">
            <w:pPr>
              <w:pStyle w:val="TableText"/>
              <w:spacing w:before="50" w:after="50"/>
              <w:jc w:val="center"/>
            </w:pPr>
            <w:r w:rsidRPr="00E610A5">
              <w:t>35.551</w:t>
            </w:r>
          </w:p>
        </w:tc>
        <w:tc>
          <w:tcPr>
            <w:tcW w:w="2409" w:type="dxa"/>
            <w:noWrap/>
            <w:hideMark/>
          </w:tcPr>
          <w:p w14:paraId="68C6321E" w14:textId="77777777" w:rsidR="009235CA" w:rsidRPr="00E610A5" w:rsidRDefault="009235CA" w:rsidP="00C245AC">
            <w:pPr>
              <w:pStyle w:val="TableText"/>
              <w:spacing w:before="50" w:after="50"/>
              <w:jc w:val="center"/>
            </w:pPr>
            <w:r w:rsidRPr="00E610A5">
              <w:t>28.0</w:t>
            </w:r>
          </w:p>
        </w:tc>
      </w:tr>
      <w:tr w:rsidR="009235CA" w:rsidRPr="00E610A5" w14:paraId="7E426406" w14:textId="77777777" w:rsidTr="00B75586">
        <w:tc>
          <w:tcPr>
            <w:tcW w:w="638" w:type="dxa"/>
            <w:noWrap/>
            <w:hideMark/>
          </w:tcPr>
          <w:p w14:paraId="6D4EA1CE" w14:textId="77777777" w:rsidR="009235CA" w:rsidRPr="00E610A5" w:rsidRDefault="009235CA" w:rsidP="00C245AC">
            <w:pPr>
              <w:pStyle w:val="TableText"/>
              <w:spacing w:before="50" w:after="50"/>
            </w:pPr>
            <w:r w:rsidRPr="00E610A5">
              <w:t>2001</w:t>
            </w:r>
          </w:p>
        </w:tc>
        <w:tc>
          <w:tcPr>
            <w:tcW w:w="2339" w:type="dxa"/>
            <w:noWrap/>
            <w:hideMark/>
          </w:tcPr>
          <w:p w14:paraId="7CA25118" w14:textId="77777777" w:rsidR="009235CA" w:rsidRPr="00E610A5" w:rsidRDefault="009235CA" w:rsidP="00C245AC">
            <w:pPr>
              <w:pStyle w:val="TableText"/>
              <w:spacing w:before="50" w:after="50"/>
              <w:jc w:val="center"/>
            </w:pPr>
            <w:r w:rsidRPr="00E610A5">
              <w:t>2.225</w:t>
            </w:r>
          </w:p>
        </w:tc>
        <w:tc>
          <w:tcPr>
            <w:tcW w:w="2552" w:type="dxa"/>
            <w:noWrap/>
            <w:hideMark/>
          </w:tcPr>
          <w:p w14:paraId="7A0E1042" w14:textId="77777777" w:rsidR="009235CA" w:rsidRPr="00E610A5" w:rsidRDefault="009235CA" w:rsidP="00C245AC">
            <w:pPr>
              <w:pStyle w:val="TableText"/>
              <w:spacing w:before="50" w:after="50"/>
              <w:jc w:val="center"/>
            </w:pPr>
            <w:r w:rsidRPr="00E610A5">
              <w:t>39.371</w:t>
            </w:r>
          </w:p>
        </w:tc>
        <w:tc>
          <w:tcPr>
            <w:tcW w:w="2409" w:type="dxa"/>
            <w:noWrap/>
            <w:hideMark/>
          </w:tcPr>
          <w:p w14:paraId="0892AEA3" w14:textId="77777777" w:rsidR="009235CA" w:rsidRPr="00E610A5" w:rsidRDefault="009235CA" w:rsidP="00C245AC">
            <w:pPr>
              <w:pStyle w:val="TableText"/>
              <w:spacing w:before="50" w:after="50"/>
              <w:jc w:val="center"/>
            </w:pPr>
            <w:r w:rsidRPr="00E610A5">
              <w:t>28.0</w:t>
            </w:r>
          </w:p>
        </w:tc>
      </w:tr>
      <w:tr w:rsidR="009235CA" w:rsidRPr="00E610A5" w14:paraId="2CD8B837" w14:textId="77777777" w:rsidTr="00B75586">
        <w:tc>
          <w:tcPr>
            <w:tcW w:w="638" w:type="dxa"/>
            <w:noWrap/>
            <w:hideMark/>
          </w:tcPr>
          <w:p w14:paraId="54043EF4" w14:textId="77777777" w:rsidR="009235CA" w:rsidRPr="00E610A5" w:rsidRDefault="009235CA" w:rsidP="00C245AC">
            <w:pPr>
              <w:pStyle w:val="TableText"/>
              <w:spacing w:before="50" w:after="50"/>
            </w:pPr>
            <w:r w:rsidRPr="00E610A5">
              <w:t>2002</w:t>
            </w:r>
          </w:p>
        </w:tc>
        <w:tc>
          <w:tcPr>
            <w:tcW w:w="2339" w:type="dxa"/>
            <w:noWrap/>
            <w:hideMark/>
          </w:tcPr>
          <w:p w14:paraId="41EFEB62" w14:textId="77777777" w:rsidR="009235CA" w:rsidRPr="00E610A5" w:rsidRDefault="009235CA" w:rsidP="00C245AC">
            <w:pPr>
              <w:pStyle w:val="TableText"/>
              <w:spacing w:before="50" w:after="50"/>
              <w:jc w:val="center"/>
            </w:pPr>
            <w:r w:rsidRPr="00E610A5">
              <w:t>1.616</w:t>
            </w:r>
          </w:p>
        </w:tc>
        <w:tc>
          <w:tcPr>
            <w:tcW w:w="2552" w:type="dxa"/>
            <w:noWrap/>
            <w:hideMark/>
          </w:tcPr>
          <w:p w14:paraId="2C25F927" w14:textId="77777777" w:rsidR="009235CA" w:rsidRPr="00E610A5" w:rsidRDefault="009235CA" w:rsidP="00C245AC">
            <w:pPr>
              <w:pStyle w:val="TableText"/>
              <w:spacing w:before="50" w:after="50"/>
              <w:jc w:val="center"/>
            </w:pPr>
            <w:r w:rsidRPr="00E610A5">
              <w:t>46.149</w:t>
            </w:r>
          </w:p>
        </w:tc>
        <w:tc>
          <w:tcPr>
            <w:tcW w:w="2409" w:type="dxa"/>
            <w:noWrap/>
            <w:hideMark/>
          </w:tcPr>
          <w:p w14:paraId="47D40BE2" w14:textId="77777777" w:rsidR="009235CA" w:rsidRPr="00E610A5" w:rsidRDefault="009235CA" w:rsidP="00C245AC">
            <w:pPr>
              <w:pStyle w:val="TableText"/>
              <w:spacing w:before="50" w:after="50"/>
              <w:jc w:val="center"/>
            </w:pPr>
            <w:r w:rsidRPr="00E610A5">
              <w:t>28.0</w:t>
            </w:r>
          </w:p>
        </w:tc>
      </w:tr>
      <w:tr w:rsidR="009235CA" w:rsidRPr="00E610A5" w14:paraId="5FEEBF87" w14:textId="77777777" w:rsidTr="00B75586">
        <w:tc>
          <w:tcPr>
            <w:tcW w:w="638" w:type="dxa"/>
            <w:noWrap/>
            <w:hideMark/>
          </w:tcPr>
          <w:p w14:paraId="111FEB07" w14:textId="77777777" w:rsidR="009235CA" w:rsidRPr="00E610A5" w:rsidRDefault="009235CA" w:rsidP="00C245AC">
            <w:pPr>
              <w:pStyle w:val="TableText"/>
              <w:spacing w:before="50" w:after="50"/>
            </w:pPr>
            <w:r w:rsidRPr="00E610A5">
              <w:t>2003</w:t>
            </w:r>
          </w:p>
        </w:tc>
        <w:tc>
          <w:tcPr>
            <w:tcW w:w="2339" w:type="dxa"/>
            <w:noWrap/>
            <w:hideMark/>
          </w:tcPr>
          <w:p w14:paraId="1088253E" w14:textId="77777777" w:rsidR="009235CA" w:rsidRPr="00E610A5" w:rsidRDefault="009235CA" w:rsidP="00C245AC">
            <w:pPr>
              <w:pStyle w:val="TableText"/>
              <w:spacing w:before="50" w:after="50"/>
              <w:jc w:val="center"/>
            </w:pPr>
            <w:r w:rsidRPr="00E610A5">
              <w:t>3.137</w:t>
            </w:r>
          </w:p>
        </w:tc>
        <w:tc>
          <w:tcPr>
            <w:tcW w:w="2552" w:type="dxa"/>
            <w:noWrap/>
            <w:hideMark/>
          </w:tcPr>
          <w:p w14:paraId="520969C1" w14:textId="77777777" w:rsidR="009235CA" w:rsidRPr="00E610A5" w:rsidRDefault="009235CA" w:rsidP="00C245AC">
            <w:pPr>
              <w:pStyle w:val="TableText"/>
              <w:spacing w:before="50" w:after="50"/>
              <w:jc w:val="center"/>
            </w:pPr>
            <w:r w:rsidRPr="00E610A5">
              <w:t>40.428</w:t>
            </w:r>
          </w:p>
        </w:tc>
        <w:tc>
          <w:tcPr>
            <w:tcW w:w="2409" w:type="dxa"/>
            <w:noWrap/>
            <w:hideMark/>
          </w:tcPr>
          <w:p w14:paraId="4E2AEDB9" w14:textId="77777777" w:rsidR="009235CA" w:rsidRPr="00E610A5" w:rsidRDefault="009235CA" w:rsidP="00C245AC">
            <w:pPr>
              <w:pStyle w:val="TableText"/>
              <w:spacing w:before="50" w:after="50"/>
              <w:jc w:val="center"/>
            </w:pPr>
            <w:r w:rsidRPr="00E610A5">
              <w:t>28.0</w:t>
            </w:r>
          </w:p>
        </w:tc>
      </w:tr>
      <w:tr w:rsidR="009235CA" w:rsidRPr="00E610A5" w14:paraId="77ADFFC9" w14:textId="77777777" w:rsidTr="00B75586">
        <w:tc>
          <w:tcPr>
            <w:tcW w:w="638" w:type="dxa"/>
            <w:noWrap/>
            <w:hideMark/>
          </w:tcPr>
          <w:p w14:paraId="65367868" w14:textId="77777777" w:rsidR="009235CA" w:rsidRPr="00E610A5" w:rsidRDefault="009235CA" w:rsidP="00C245AC">
            <w:pPr>
              <w:pStyle w:val="TableText"/>
              <w:spacing w:before="50" w:after="50"/>
            </w:pPr>
            <w:r w:rsidRPr="00E610A5">
              <w:t>2004</w:t>
            </w:r>
          </w:p>
        </w:tc>
        <w:tc>
          <w:tcPr>
            <w:tcW w:w="2339" w:type="dxa"/>
            <w:noWrap/>
            <w:hideMark/>
          </w:tcPr>
          <w:p w14:paraId="75B609DD" w14:textId="77777777" w:rsidR="009235CA" w:rsidRPr="00E610A5" w:rsidRDefault="009235CA" w:rsidP="00C245AC">
            <w:pPr>
              <w:pStyle w:val="TableText"/>
              <w:spacing w:before="50" w:after="50"/>
              <w:jc w:val="center"/>
            </w:pPr>
            <w:r w:rsidRPr="00E610A5">
              <w:t>6.777</w:t>
            </w:r>
          </w:p>
        </w:tc>
        <w:tc>
          <w:tcPr>
            <w:tcW w:w="2552" w:type="dxa"/>
            <w:noWrap/>
            <w:hideMark/>
          </w:tcPr>
          <w:p w14:paraId="63A56C8D" w14:textId="77777777" w:rsidR="009235CA" w:rsidRPr="00E610A5" w:rsidRDefault="009235CA" w:rsidP="00C245AC">
            <w:pPr>
              <w:pStyle w:val="TableText"/>
              <w:spacing w:before="50" w:after="50"/>
              <w:jc w:val="center"/>
            </w:pPr>
            <w:r w:rsidRPr="00E610A5">
              <w:t>33.867</w:t>
            </w:r>
          </w:p>
        </w:tc>
        <w:tc>
          <w:tcPr>
            <w:tcW w:w="2409" w:type="dxa"/>
            <w:noWrap/>
            <w:hideMark/>
          </w:tcPr>
          <w:p w14:paraId="5C42546F" w14:textId="77777777" w:rsidR="009235CA" w:rsidRPr="00E610A5" w:rsidRDefault="009235CA" w:rsidP="00C245AC">
            <w:pPr>
              <w:pStyle w:val="TableText"/>
              <w:spacing w:before="50" w:after="50"/>
              <w:jc w:val="center"/>
            </w:pPr>
            <w:r w:rsidRPr="00E610A5">
              <w:t>28.0</w:t>
            </w:r>
          </w:p>
        </w:tc>
      </w:tr>
      <w:tr w:rsidR="009235CA" w:rsidRPr="00E610A5" w14:paraId="5169F58F" w14:textId="77777777" w:rsidTr="00B75586">
        <w:tc>
          <w:tcPr>
            <w:tcW w:w="638" w:type="dxa"/>
            <w:noWrap/>
            <w:hideMark/>
          </w:tcPr>
          <w:p w14:paraId="693ABD93" w14:textId="77777777" w:rsidR="009235CA" w:rsidRPr="00E610A5" w:rsidRDefault="009235CA" w:rsidP="00C245AC">
            <w:pPr>
              <w:pStyle w:val="TableText"/>
              <w:spacing w:before="50" w:after="50"/>
            </w:pPr>
            <w:r w:rsidRPr="00E610A5">
              <w:t>2005</w:t>
            </w:r>
          </w:p>
        </w:tc>
        <w:tc>
          <w:tcPr>
            <w:tcW w:w="2339" w:type="dxa"/>
            <w:noWrap/>
            <w:hideMark/>
          </w:tcPr>
          <w:p w14:paraId="0D879E7A" w14:textId="77777777" w:rsidR="009235CA" w:rsidRPr="00E610A5" w:rsidRDefault="009235CA" w:rsidP="00C245AC">
            <w:pPr>
              <w:pStyle w:val="TableText"/>
              <w:spacing w:before="50" w:after="50"/>
              <w:jc w:val="center"/>
            </w:pPr>
            <w:r w:rsidRPr="00E610A5">
              <w:t>13.186</w:t>
            </w:r>
          </w:p>
        </w:tc>
        <w:tc>
          <w:tcPr>
            <w:tcW w:w="2552" w:type="dxa"/>
            <w:noWrap/>
            <w:hideMark/>
          </w:tcPr>
          <w:p w14:paraId="26D75B47" w14:textId="77777777" w:rsidR="009235CA" w:rsidRPr="00E610A5" w:rsidRDefault="009235CA" w:rsidP="00C245AC">
            <w:pPr>
              <w:pStyle w:val="TableText"/>
              <w:spacing w:before="50" w:after="50"/>
              <w:jc w:val="center"/>
            </w:pPr>
            <w:r w:rsidRPr="00E610A5">
              <w:t>27.198</w:t>
            </w:r>
          </w:p>
        </w:tc>
        <w:tc>
          <w:tcPr>
            <w:tcW w:w="2409" w:type="dxa"/>
            <w:noWrap/>
            <w:hideMark/>
          </w:tcPr>
          <w:p w14:paraId="2ED58C09" w14:textId="77777777" w:rsidR="009235CA" w:rsidRPr="00E610A5" w:rsidRDefault="009235CA" w:rsidP="00C245AC">
            <w:pPr>
              <w:pStyle w:val="TableText"/>
              <w:spacing w:before="50" w:after="50"/>
              <w:jc w:val="center"/>
            </w:pPr>
            <w:r w:rsidRPr="00E610A5">
              <w:t>28.0</w:t>
            </w:r>
          </w:p>
        </w:tc>
      </w:tr>
      <w:tr w:rsidR="009235CA" w:rsidRPr="00E610A5" w14:paraId="107842B4" w14:textId="77777777" w:rsidTr="00B75586">
        <w:tc>
          <w:tcPr>
            <w:tcW w:w="638" w:type="dxa"/>
            <w:noWrap/>
            <w:hideMark/>
          </w:tcPr>
          <w:p w14:paraId="68FE42F1" w14:textId="77777777" w:rsidR="009235CA" w:rsidRPr="00E610A5" w:rsidRDefault="009235CA" w:rsidP="00C245AC">
            <w:pPr>
              <w:pStyle w:val="TableText"/>
              <w:spacing w:before="50" w:after="50"/>
            </w:pPr>
            <w:r w:rsidRPr="00E610A5">
              <w:t>2006</w:t>
            </w:r>
          </w:p>
        </w:tc>
        <w:tc>
          <w:tcPr>
            <w:tcW w:w="2339" w:type="dxa"/>
            <w:noWrap/>
            <w:hideMark/>
          </w:tcPr>
          <w:p w14:paraId="7D5B0923" w14:textId="77777777" w:rsidR="009235CA" w:rsidRPr="00E610A5" w:rsidRDefault="009235CA" w:rsidP="00C245AC">
            <w:pPr>
              <w:pStyle w:val="TableText"/>
              <w:spacing w:before="50" w:after="50"/>
              <w:jc w:val="center"/>
            </w:pPr>
            <w:r w:rsidRPr="00E610A5">
              <w:t>16.596</w:t>
            </w:r>
          </w:p>
        </w:tc>
        <w:tc>
          <w:tcPr>
            <w:tcW w:w="2552" w:type="dxa"/>
            <w:noWrap/>
            <w:hideMark/>
          </w:tcPr>
          <w:p w14:paraId="287A9201" w14:textId="77777777" w:rsidR="009235CA" w:rsidRPr="00E610A5" w:rsidRDefault="009235CA" w:rsidP="00C245AC">
            <w:pPr>
              <w:pStyle w:val="TableText"/>
              <w:spacing w:before="50" w:after="50"/>
              <w:jc w:val="center"/>
            </w:pPr>
            <w:r w:rsidRPr="00E610A5">
              <w:t>27.036</w:t>
            </w:r>
          </w:p>
        </w:tc>
        <w:tc>
          <w:tcPr>
            <w:tcW w:w="2409" w:type="dxa"/>
            <w:noWrap/>
            <w:hideMark/>
          </w:tcPr>
          <w:p w14:paraId="014007CF" w14:textId="77777777" w:rsidR="009235CA" w:rsidRPr="00E610A5" w:rsidRDefault="009235CA" w:rsidP="00C245AC">
            <w:pPr>
              <w:pStyle w:val="TableText"/>
              <w:spacing w:before="50" w:after="50"/>
              <w:jc w:val="center"/>
            </w:pPr>
            <w:r w:rsidRPr="00E610A5">
              <w:t>28.0</w:t>
            </w:r>
          </w:p>
        </w:tc>
      </w:tr>
      <w:tr w:rsidR="009235CA" w:rsidRPr="00E610A5" w14:paraId="1F2F8E74" w14:textId="77777777" w:rsidTr="00B75586">
        <w:tc>
          <w:tcPr>
            <w:tcW w:w="638" w:type="dxa"/>
            <w:noWrap/>
            <w:hideMark/>
          </w:tcPr>
          <w:p w14:paraId="70A3B733" w14:textId="77777777" w:rsidR="009235CA" w:rsidRPr="00E610A5" w:rsidRDefault="009235CA" w:rsidP="00C245AC">
            <w:pPr>
              <w:pStyle w:val="TableText"/>
              <w:spacing w:before="50" w:after="50"/>
            </w:pPr>
            <w:r w:rsidRPr="00E610A5">
              <w:t>2007</w:t>
            </w:r>
          </w:p>
        </w:tc>
        <w:tc>
          <w:tcPr>
            <w:tcW w:w="2339" w:type="dxa"/>
            <w:noWrap/>
            <w:hideMark/>
          </w:tcPr>
          <w:p w14:paraId="53B813A1" w14:textId="77777777" w:rsidR="009235CA" w:rsidRPr="00E610A5" w:rsidRDefault="009235CA" w:rsidP="00C245AC">
            <w:pPr>
              <w:pStyle w:val="TableText"/>
              <w:spacing w:before="50" w:after="50"/>
              <w:jc w:val="center"/>
            </w:pPr>
            <w:r w:rsidRPr="00E610A5">
              <w:t>22.022</w:t>
            </w:r>
          </w:p>
        </w:tc>
        <w:tc>
          <w:tcPr>
            <w:tcW w:w="2552" w:type="dxa"/>
            <w:noWrap/>
            <w:hideMark/>
          </w:tcPr>
          <w:p w14:paraId="57D5DF87" w14:textId="77777777" w:rsidR="009235CA" w:rsidRPr="00E610A5" w:rsidRDefault="009235CA" w:rsidP="00C245AC">
            <w:pPr>
              <w:pStyle w:val="TableText"/>
              <w:spacing w:before="50" w:after="50"/>
              <w:jc w:val="center"/>
            </w:pPr>
            <w:r w:rsidRPr="00E610A5">
              <w:t>22.175</w:t>
            </w:r>
          </w:p>
        </w:tc>
        <w:tc>
          <w:tcPr>
            <w:tcW w:w="2409" w:type="dxa"/>
            <w:noWrap/>
            <w:hideMark/>
          </w:tcPr>
          <w:p w14:paraId="42ED284B" w14:textId="77777777" w:rsidR="009235CA" w:rsidRPr="00E610A5" w:rsidRDefault="009235CA" w:rsidP="00C245AC">
            <w:pPr>
              <w:pStyle w:val="TableText"/>
              <w:spacing w:before="50" w:after="50"/>
              <w:jc w:val="center"/>
            </w:pPr>
            <w:r w:rsidRPr="00E610A5">
              <w:t>28.0</w:t>
            </w:r>
          </w:p>
        </w:tc>
      </w:tr>
      <w:tr w:rsidR="009235CA" w:rsidRPr="00E610A5" w14:paraId="11D5A8FB" w14:textId="77777777" w:rsidTr="00B75586">
        <w:tc>
          <w:tcPr>
            <w:tcW w:w="638" w:type="dxa"/>
            <w:noWrap/>
            <w:hideMark/>
          </w:tcPr>
          <w:p w14:paraId="7E78BD5F" w14:textId="77777777" w:rsidR="009235CA" w:rsidRPr="00E610A5" w:rsidRDefault="009235CA" w:rsidP="00C245AC">
            <w:pPr>
              <w:pStyle w:val="TableText"/>
              <w:spacing w:before="50" w:after="50"/>
            </w:pPr>
            <w:r w:rsidRPr="00E610A5">
              <w:t>2008</w:t>
            </w:r>
          </w:p>
        </w:tc>
        <w:tc>
          <w:tcPr>
            <w:tcW w:w="2339" w:type="dxa"/>
            <w:noWrap/>
            <w:hideMark/>
          </w:tcPr>
          <w:p w14:paraId="7905DF6B" w14:textId="77777777" w:rsidR="009235CA" w:rsidRPr="00E610A5" w:rsidRDefault="009235CA" w:rsidP="00C245AC">
            <w:pPr>
              <w:pStyle w:val="TableText"/>
              <w:spacing w:before="50" w:after="50"/>
              <w:jc w:val="center"/>
            </w:pPr>
            <w:r w:rsidRPr="00E610A5">
              <w:t>4.103</w:t>
            </w:r>
          </w:p>
        </w:tc>
        <w:tc>
          <w:tcPr>
            <w:tcW w:w="2552" w:type="dxa"/>
            <w:noWrap/>
            <w:hideMark/>
          </w:tcPr>
          <w:p w14:paraId="7158FA17" w14:textId="77777777" w:rsidR="009235CA" w:rsidRPr="00E610A5" w:rsidRDefault="009235CA" w:rsidP="00C245AC">
            <w:pPr>
              <w:pStyle w:val="TableText"/>
              <w:spacing w:before="50" w:after="50"/>
              <w:jc w:val="center"/>
            </w:pPr>
            <w:r w:rsidRPr="00E610A5">
              <w:t>37.243</w:t>
            </w:r>
          </w:p>
        </w:tc>
        <w:tc>
          <w:tcPr>
            <w:tcW w:w="2409" w:type="dxa"/>
            <w:noWrap/>
            <w:hideMark/>
          </w:tcPr>
          <w:p w14:paraId="7D7F25AF" w14:textId="77777777" w:rsidR="009235CA" w:rsidRPr="00E610A5" w:rsidRDefault="009235CA" w:rsidP="00C245AC">
            <w:pPr>
              <w:pStyle w:val="TableText"/>
              <w:spacing w:before="50" w:after="50"/>
              <w:jc w:val="center"/>
            </w:pPr>
            <w:r w:rsidRPr="00E610A5">
              <w:t>28.0</w:t>
            </w:r>
          </w:p>
        </w:tc>
      </w:tr>
      <w:tr w:rsidR="009235CA" w:rsidRPr="00E610A5" w14:paraId="20E1C4DA" w14:textId="77777777" w:rsidTr="00B75586">
        <w:tc>
          <w:tcPr>
            <w:tcW w:w="638" w:type="dxa"/>
            <w:noWrap/>
            <w:hideMark/>
          </w:tcPr>
          <w:p w14:paraId="4CC06925" w14:textId="77777777" w:rsidR="009235CA" w:rsidRPr="00E610A5" w:rsidRDefault="009235CA" w:rsidP="00C245AC">
            <w:pPr>
              <w:pStyle w:val="TableText"/>
              <w:spacing w:before="50" w:after="50"/>
            </w:pPr>
            <w:r w:rsidRPr="00E610A5">
              <w:t>2009</w:t>
            </w:r>
          </w:p>
        </w:tc>
        <w:tc>
          <w:tcPr>
            <w:tcW w:w="2339" w:type="dxa"/>
            <w:noWrap/>
            <w:hideMark/>
          </w:tcPr>
          <w:p w14:paraId="0C8E809E" w14:textId="77777777" w:rsidR="009235CA" w:rsidRPr="00E610A5" w:rsidRDefault="009235CA" w:rsidP="00C245AC">
            <w:pPr>
              <w:pStyle w:val="TableText"/>
              <w:spacing w:before="50" w:after="50"/>
              <w:jc w:val="center"/>
            </w:pPr>
            <w:r w:rsidRPr="00E610A5">
              <w:t>2.389</w:t>
            </w:r>
          </w:p>
        </w:tc>
        <w:tc>
          <w:tcPr>
            <w:tcW w:w="2552" w:type="dxa"/>
            <w:noWrap/>
            <w:hideMark/>
          </w:tcPr>
          <w:p w14:paraId="51E8EE83" w14:textId="77777777" w:rsidR="009235CA" w:rsidRPr="00E610A5" w:rsidRDefault="009235CA" w:rsidP="00C245AC">
            <w:pPr>
              <w:pStyle w:val="TableText"/>
              <w:spacing w:before="50" w:after="50"/>
              <w:jc w:val="center"/>
            </w:pPr>
            <w:r w:rsidRPr="00E610A5">
              <w:t>29.218</w:t>
            </w:r>
          </w:p>
        </w:tc>
        <w:tc>
          <w:tcPr>
            <w:tcW w:w="2409" w:type="dxa"/>
            <w:noWrap/>
            <w:hideMark/>
          </w:tcPr>
          <w:p w14:paraId="7012EB82" w14:textId="77777777" w:rsidR="009235CA" w:rsidRPr="00E610A5" w:rsidRDefault="009235CA" w:rsidP="00C245AC">
            <w:pPr>
              <w:pStyle w:val="TableText"/>
              <w:spacing w:before="50" w:after="50"/>
              <w:jc w:val="center"/>
            </w:pPr>
            <w:r w:rsidRPr="00E610A5">
              <w:t>27.8</w:t>
            </w:r>
          </w:p>
        </w:tc>
      </w:tr>
      <w:tr w:rsidR="009235CA" w:rsidRPr="00E610A5" w14:paraId="23386707" w14:textId="77777777" w:rsidTr="00B75586">
        <w:tc>
          <w:tcPr>
            <w:tcW w:w="638" w:type="dxa"/>
            <w:noWrap/>
            <w:hideMark/>
          </w:tcPr>
          <w:p w14:paraId="1049A4F5" w14:textId="77777777" w:rsidR="009235CA" w:rsidRPr="00E610A5" w:rsidRDefault="009235CA" w:rsidP="00C245AC">
            <w:pPr>
              <w:pStyle w:val="TableText"/>
              <w:spacing w:before="50" w:after="50"/>
            </w:pPr>
            <w:r w:rsidRPr="00E610A5">
              <w:t>2010</w:t>
            </w:r>
          </w:p>
        </w:tc>
        <w:tc>
          <w:tcPr>
            <w:tcW w:w="2339" w:type="dxa"/>
            <w:noWrap/>
            <w:hideMark/>
          </w:tcPr>
          <w:p w14:paraId="744A0299" w14:textId="77777777" w:rsidR="009235CA" w:rsidRPr="00E610A5" w:rsidRDefault="009235CA" w:rsidP="00C245AC">
            <w:pPr>
              <w:pStyle w:val="TableText"/>
              <w:spacing w:before="50" w:after="50"/>
              <w:jc w:val="center"/>
            </w:pPr>
            <w:r w:rsidRPr="00E610A5">
              <w:t>2.383</w:t>
            </w:r>
          </w:p>
        </w:tc>
        <w:tc>
          <w:tcPr>
            <w:tcW w:w="2552" w:type="dxa"/>
            <w:noWrap/>
            <w:hideMark/>
          </w:tcPr>
          <w:p w14:paraId="56529F3E" w14:textId="77777777" w:rsidR="009235CA" w:rsidRPr="00E610A5" w:rsidRDefault="009235CA" w:rsidP="00C245AC">
            <w:pPr>
              <w:pStyle w:val="TableText"/>
              <w:spacing w:before="50" w:after="50"/>
              <w:jc w:val="center"/>
            </w:pPr>
            <w:r w:rsidRPr="00E610A5">
              <w:t>33.086</w:t>
            </w:r>
          </w:p>
        </w:tc>
        <w:tc>
          <w:tcPr>
            <w:tcW w:w="2409" w:type="dxa"/>
            <w:noWrap/>
            <w:hideMark/>
          </w:tcPr>
          <w:p w14:paraId="3AB3EA83" w14:textId="77777777" w:rsidR="009235CA" w:rsidRPr="00E610A5" w:rsidRDefault="009235CA" w:rsidP="00C245AC">
            <w:pPr>
              <w:pStyle w:val="TableText"/>
              <w:spacing w:before="50" w:after="50"/>
              <w:jc w:val="center"/>
            </w:pPr>
            <w:r w:rsidRPr="00E610A5">
              <w:t>28.4</w:t>
            </w:r>
          </w:p>
        </w:tc>
      </w:tr>
      <w:tr w:rsidR="009235CA" w:rsidRPr="00E610A5" w14:paraId="1418B6D1" w14:textId="77777777" w:rsidTr="00B75586">
        <w:tc>
          <w:tcPr>
            <w:tcW w:w="638" w:type="dxa"/>
            <w:noWrap/>
            <w:hideMark/>
          </w:tcPr>
          <w:p w14:paraId="45D53D4D" w14:textId="77777777" w:rsidR="009235CA" w:rsidRPr="00E610A5" w:rsidRDefault="009235CA" w:rsidP="00C245AC">
            <w:pPr>
              <w:pStyle w:val="TableText"/>
              <w:spacing w:before="50" w:after="50"/>
            </w:pPr>
            <w:r w:rsidRPr="00E610A5">
              <w:t>2011</w:t>
            </w:r>
          </w:p>
        </w:tc>
        <w:tc>
          <w:tcPr>
            <w:tcW w:w="2339" w:type="dxa"/>
            <w:noWrap/>
            <w:hideMark/>
          </w:tcPr>
          <w:p w14:paraId="209D90EF" w14:textId="77777777" w:rsidR="009235CA" w:rsidRPr="00E610A5" w:rsidRDefault="009235CA" w:rsidP="00C245AC">
            <w:pPr>
              <w:pStyle w:val="TableText"/>
              <w:spacing w:before="50" w:after="50"/>
              <w:jc w:val="center"/>
            </w:pPr>
            <w:r w:rsidRPr="00E610A5">
              <w:t>2.396</w:t>
            </w:r>
          </w:p>
        </w:tc>
        <w:tc>
          <w:tcPr>
            <w:tcW w:w="2552" w:type="dxa"/>
            <w:noWrap/>
            <w:hideMark/>
          </w:tcPr>
          <w:p w14:paraId="57CDF21F" w14:textId="77777777" w:rsidR="009235CA" w:rsidRPr="00E610A5" w:rsidRDefault="009235CA" w:rsidP="00C245AC">
            <w:pPr>
              <w:pStyle w:val="TableText"/>
              <w:spacing w:before="50" w:after="50"/>
              <w:jc w:val="center"/>
            </w:pPr>
            <w:r w:rsidRPr="00E610A5">
              <w:t>37.479</w:t>
            </w:r>
          </w:p>
        </w:tc>
        <w:tc>
          <w:tcPr>
            <w:tcW w:w="2409" w:type="dxa"/>
            <w:noWrap/>
            <w:hideMark/>
          </w:tcPr>
          <w:p w14:paraId="12CE6C2D" w14:textId="77777777" w:rsidR="009235CA" w:rsidRPr="00E610A5" w:rsidRDefault="009235CA" w:rsidP="00C245AC">
            <w:pPr>
              <w:pStyle w:val="TableText"/>
              <w:spacing w:before="50" w:after="50"/>
              <w:jc w:val="center"/>
            </w:pPr>
            <w:r w:rsidRPr="00E610A5">
              <w:t>28.2</w:t>
            </w:r>
          </w:p>
        </w:tc>
      </w:tr>
      <w:tr w:rsidR="009235CA" w:rsidRPr="00E610A5" w14:paraId="4035321E" w14:textId="77777777" w:rsidTr="00B75586">
        <w:tc>
          <w:tcPr>
            <w:tcW w:w="638" w:type="dxa"/>
            <w:noWrap/>
            <w:hideMark/>
          </w:tcPr>
          <w:p w14:paraId="132A39CF" w14:textId="77777777" w:rsidR="009235CA" w:rsidRPr="00E610A5" w:rsidRDefault="009235CA" w:rsidP="00C245AC">
            <w:pPr>
              <w:pStyle w:val="TableText"/>
              <w:spacing w:before="50" w:after="50"/>
            </w:pPr>
            <w:r w:rsidRPr="00E610A5">
              <w:t>2012</w:t>
            </w:r>
          </w:p>
        </w:tc>
        <w:tc>
          <w:tcPr>
            <w:tcW w:w="2339" w:type="dxa"/>
            <w:noWrap/>
            <w:hideMark/>
          </w:tcPr>
          <w:p w14:paraId="55F8716C" w14:textId="77777777" w:rsidR="009235CA" w:rsidRPr="00E610A5" w:rsidRDefault="009235CA" w:rsidP="00C245AC">
            <w:pPr>
              <w:pStyle w:val="TableText"/>
              <w:spacing w:before="50" w:after="50"/>
              <w:jc w:val="center"/>
            </w:pPr>
            <w:r w:rsidRPr="00E610A5">
              <w:t>2.378</w:t>
            </w:r>
          </w:p>
        </w:tc>
        <w:tc>
          <w:tcPr>
            <w:tcW w:w="2552" w:type="dxa"/>
            <w:noWrap/>
            <w:hideMark/>
          </w:tcPr>
          <w:p w14:paraId="3724110E" w14:textId="77777777" w:rsidR="009235CA" w:rsidRPr="00E610A5" w:rsidRDefault="009235CA" w:rsidP="00C245AC">
            <w:pPr>
              <w:pStyle w:val="TableText"/>
              <w:spacing w:before="50" w:after="50"/>
              <w:jc w:val="center"/>
            </w:pPr>
            <w:r w:rsidRPr="00E610A5">
              <w:t>41.354</w:t>
            </w:r>
          </w:p>
        </w:tc>
        <w:tc>
          <w:tcPr>
            <w:tcW w:w="2409" w:type="dxa"/>
            <w:noWrap/>
            <w:hideMark/>
          </w:tcPr>
          <w:p w14:paraId="7DAF113C" w14:textId="77777777" w:rsidR="009235CA" w:rsidRPr="00E610A5" w:rsidRDefault="009235CA" w:rsidP="00C245AC">
            <w:pPr>
              <w:pStyle w:val="TableText"/>
              <w:spacing w:before="50" w:after="50"/>
              <w:jc w:val="center"/>
            </w:pPr>
            <w:r w:rsidRPr="00E610A5">
              <w:t>27.8</w:t>
            </w:r>
          </w:p>
        </w:tc>
      </w:tr>
      <w:tr w:rsidR="009235CA" w:rsidRPr="00E610A5" w14:paraId="7F5D525A" w14:textId="77777777" w:rsidTr="00B75586">
        <w:tc>
          <w:tcPr>
            <w:tcW w:w="638" w:type="dxa"/>
            <w:noWrap/>
            <w:hideMark/>
          </w:tcPr>
          <w:p w14:paraId="53D08489" w14:textId="77777777" w:rsidR="009235CA" w:rsidRPr="00E610A5" w:rsidRDefault="009235CA" w:rsidP="00C245AC">
            <w:pPr>
              <w:pStyle w:val="TableText"/>
              <w:spacing w:before="50" w:after="50"/>
            </w:pPr>
            <w:r w:rsidRPr="00E610A5">
              <w:t>2013</w:t>
            </w:r>
          </w:p>
        </w:tc>
        <w:tc>
          <w:tcPr>
            <w:tcW w:w="2339" w:type="dxa"/>
            <w:noWrap/>
            <w:hideMark/>
          </w:tcPr>
          <w:p w14:paraId="01795B3B" w14:textId="77777777" w:rsidR="009235CA" w:rsidRPr="00E610A5" w:rsidRDefault="009235CA" w:rsidP="00C245AC">
            <w:pPr>
              <w:pStyle w:val="TableText"/>
              <w:spacing w:before="50" w:after="50"/>
              <w:jc w:val="center"/>
            </w:pPr>
            <w:r w:rsidRPr="00E610A5">
              <w:t>2.378</w:t>
            </w:r>
          </w:p>
        </w:tc>
        <w:tc>
          <w:tcPr>
            <w:tcW w:w="2552" w:type="dxa"/>
            <w:noWrap/>
            <w:hideMark/>
          </w:tcPr>
          <w:p w14:paraId="27ADA9A5" w14:textId="77777777" w:rsidR="009235CA" w:rsidRPr="00E610A5" w:rsidRDefault="009235CA" w:rsidP="00C245AC">
            <w:pPr>
              <w:pStyle w:val="TableText"/>
              <w:spacing w:before="50" w:after="50"/>
              <w:jc w:val="center"/>
            </w:pPr>
            <w:r w:rsidRPr="00E610A5">
              <w:t>46.112</w:t>
            </w:r>
          </w:p>
        </w:tc>
        <w:tc>
          <w:tcPr>
            <w:tcW w:w="2409" w:type="dxa"/>
            <w:noWrap/>
            <w:hideMark/>
          </w:tcPr>
          <w:p w14:paraId="4C51F629" w14:textId="77777777" w:rsidR="009235CA" w:rsidRPr="00E610A5" w:rsidRDefault="009235CA" w:rsidP="00C245AC">
            <w:pPr>
              <w:pStyle w:val="TableText"/>
              <w:spacing w:before="50" w:after="50"/>
              <w:jc w:val="center"/>
            </w:pPr>
            <w:r w:rsidRPr="00E610A5">
              <w:t>27.7</w:t>
            </w:r>
          </w:p>
        </w:tc>
      </w:tr>
      <w:tr w:rsidR="009235CA" w:rsidRPr="00E610A5" w14:paraId="79487856" w14:textId="77777777" w:rsidTr="00B75586">
        <w:tc>
          <w:tcPr>
            <w:tcW w:w="638" w:type="dxa"/>
            <w:noWrap/>
            <w:hideMark/>
          </w:tcPr>
          <w:p w14:paraId="3A2D4BEB" w14:textId="77777777" w:rsidR="009235CA" w:rsidRPr="00E610A5" w:rsidRDefault="009235CA" w:rsidP="00C245AC">
            <w:pPr>
              <w:pStyle w:val="TableText"/>
              <w:spacing w:before="50" w:after="50"/>
            </w:pPr>
            <w:r w:rsidRPr="00E610A5">
              <w:t>2014</w:t>
            </w:r>
          </w:p>
        </w:tc>
        <w:tc>
          <w:tcPr>
            <w:tcW w:w="2339" w:type="dxa"/>
            <w:noWrap/>
            <w:hideMark/>
          </w:tcPr>
          <w:p w14:paraId="76C64EB5" w14:textId="77777777" w:rsidR="009235CA" w:rsidRPr="00E610A5" w:rsidRDefault="009235CA" w:rsidP="00C245AC">
            <w:pPr>
              <w:pStyle w:val="TableText"/>
              <w:spacing w:before="50" w:after="50"/>
              <w:jc w:val="center"/>
            </w:pPr>
            <w:r w:rsidRPr="00E610A5">
              <w:t>2.247</w:t>
            </w:r>
          </w:p>
        </w:tc>
        <w:tc>
          <w:tcPr>
            <w:tcW w:w="2552" w:type="dxa"/>
            <w:noWrap/>
            <w:hideMark/>
          </w:tcPr>
          <w:p w14:paraId="30C67BE0" w14:textId="77777777" w:rsidR="009235CA" w:rsidRPr="00E610A5" w:rsidRDefault="009235CA" w:rsidP="00C245AC">
            <w:pPr>
              <w:pStyle w:val="TableText"/>
              <w:spacing w:before="50" w:after="50"/>
              <w:jc w:val="center"/>
            </w:pPr>
            <w:r w:rsidRPr="00E610A5">
              <w:t>50.021</w:t>
            </w:r>
          </w:p>
        </w:tc>
        <w:tc>
          <w:tcPr>
            <w:tcW w:w="2409" w:type="dxa"/>
            <w:noWrap/>
            <w:hideMark/>
          </w:tcPr>
          <w:p w14:paraId="498B1F9C" w14:textId="77777777" w:rsidR="009235CA" w:rsidRPr="00E610A5" w:rsidRDefault="009235CA" w:rsidP="00C245AC">
            <w:pPr>
              <w:pStyle w:val="TableText"/>
              <w:spacing w:before="50" w:after="50"/>
              <w:jc w:val="center"/>
            </w:pPr>
            <w:r w:rsidRPr="00E610A5">
              <w:t>27.8</w:t>
            </w:r>
          </w:p>
        </w:tc>
      </w:tr>
      <w:tr w:rsidR="009235CA" w:rsidRPr="00E610A5" w14:paraId="61B10CD4" w14:textId="77777777" w:rsidTr="00B75586">
        <w:tc>
          <w:tcPr>
            <w:tcW w:w="638" w:type="dxa"/>
            <w:noWrap/>
            <w:hideMark/>
          </w:tcPr>
          <w:p w14:paraId="6C3D852F" w14:textId="77777777" w:rsidR="009235CA" w:rsidRPr="00E610A5" w:rsidRDefault="009235CA" w:rsidP="00C245AC">
            <w:pPr>
              <w:pStyle w:val="TableText"/>
              <w:spacing w:before="50" w:after="50"/>
            </w:pPr>
            <w:r w:rsidRPr="00E610A5">
              <w:t>2015</w:t>
            </w:r>
          </w:p>
        </w:tc>
        <w:tc>
          <w:tcPr>
            <w:tcW w:w="2339" w:type="dxa"/>
            <w:noWrap/>
            <w:hideMark/>
          </w:tcPr>
          <w:p w14:paraId="0F2B455A" w14:textId="77777777" w:rsidR="009235CA" w:rsidRPr="00E610A5" w:rsidRDefault="009235CA" w:rsidP="00C245AC">
            <w:pPr>
              <w:pStyle w:val="TableText"/>
              <w:spacing w:before="50" w:after="50"/>
              <w:jc w:val="center"/>
            </w:pPr>
            <w:r w:rsidRPr="00E610A5">
              <w:t>2.247</w:t>
            </w:r>
          </w:p>
        </w:tc>
        <w:tc>
          <w:tcPr>
            <w:tcW w:w="2552" w:type="dxa"/>
            <w:noWrap/>
            <w:hideMark/>
          </w:tcPr>
          <w:p w14:paraId="0A10491E" w14:textId="77777777" w:rsidR="009235CA" w:rsidRPr="00E610A5" w:rsidRDefault="009235CA" w:rsidP="00C245AC">
            <w:pPr>
              <w:pStyle w:val="TableText"/>
              <w:spacing w:before="50" w:after="50"/>
              <w:jc w:val="center"/>
            </w:pPr>
            <w:r w:rsidRPr="00E610A5">
              <w:t>49.697</w:t>
            </w:r>
          </w:p>
        </w:tc>
        <w:tc>
          <w:tcPr>
            <w:tcW w:w="2409" w:type="dxa"/>
            <w:noWrap/>
            <w:hideMark/>
          </w:tcPr>
          <w:p w14:paraId="2DD1B8F3" w14:textId="77777777" w:rsidR="009235CA" w:rsidRPr="00E610A5" w:rsidRDefault="009235CA" w:rsidP="00C245AC">
            <w:pPr>
              <w:pStyle w:val="TableText"/>
              <w:spacing w:before="50" w:after="50"/>
              <w:jc w:val="center"/>
            </w:pPr>
            <w:r w:rsidRPr="00E610A5">
              <w:t>28.0</w:t>
            </w:r>
          </w:p>
        </w:tc>
      </w:tr>
      <w:tr w:rsidR="009235CA" w:rsidRPr="00E610A5" w14:paraId="67DFB3DD" w14:textId="77777777" w:rsidTr="00B75586">
        <w:tc>
          <w:tcPr>
            <w:tcW w:w="638" w:type="dxa"/>
            <w:noWrap/>
            <w:hideMark/>
          </w:tcPr>
          <w:p w14:paraId="604616F3" w14:textId="77777777" w:rsidR="009235CA" w:rsidRPr="00E610A5" w:rsidRDefault="009235CA" w:rsidP="00C245AC">
            <w:pPr>
              <w:pStyle w:val="TableText"/>
              <w:spacing w:before="50" w:after="50"/>
            </w:pPr>
            <w:r w:rsidRPr="00E610A5">
              <w:t>2016</w:t>
            </w:r>
          </w:p>
        </w:tc>
        <w:tc>
          <w:tcPr>
            <w:tcW w:w="2339" w:type="dxa"/>
            <w:noWrap/>
            <w:hideMark/>
          </w:tcPr>
          <w:p w14:paraId="7BEB64BB" w14:textId="77777777" w:rsidR="009235CA" w:rsidRPr="00E610A5" w:rsidRDefault="009235CA" w:rsidP="00C245AC">
            <w:pPr>
              <w:pStyle w:val="TableText"/>
              <w:spacing w:before="50" w:after="50"/>
              <w:jc w:val="center"/>
            </w:pPr>
            <w:r w:rsidRPr="00E610A5">
              <w:t>2.247</w:t>
            </w:r>
          </w:p>
        </w:tc>
        <w:tc>
          <w:tcPr>
            <w:tcW w:w="2552" w:type="dxa"/>
            <w:noWrap/>
            <w:hideMark/>
          </w:tcPr>
          <w:p w14:paraId="10844ED3" w14:textId="77777777" w:rsidR="009235CA" w:rsidRPr="00E610A5" w:rsidRDefault="009235CA" w:rsidP="00C245AC">
            <w:pPr>
              <w:pStyle w:val="TableText"/>
              <w:spacing w:before="50" w:after="50"/>
              <w:jc w:val="center"/>
            </w:pPr>
            <w:r w:rsidRPr="00E610A5">
              <w:t>49.724</w:t>
            </w:r>
          </w:p>
        </w:tc>
        <w:tc>
          <w:tcPr>
            <w:tcW w:w="2409" w:type="dxa"/>
            <w:noWrap/>
            <w:hideMark/>
          </w:tcPr>
          <w:p w14:paraId="3ED0B5EA" w14:textId="77777777" w:rsidR="009235CA" w:rsidRPr="00E610A5" w:rsidRDefault="009235CA" w:rsidP="00C245AC">
            <w:pPr>
              <w:pStyle w:val="TableText"/>
              <w:spacing w:before="50" w:after="50"/>
              <w:jc w:val="center"/>
            </w:pPr>
            <w:r w:rsidRPr="00E610A5">
              <w:t>28.1</w:t>
            </w:r>
          </w:p>
        </w:tc>
      </w:tr>
      <w:tr w:rsidR="009235CA" w:rsidRPr="00E610A5" w14:paraId="72DD5FE3" w14:textId="77777777" w:rsidTr="00B75586">
        <w:tc>
          <w:tcPr>
            <w:tcW w:w="638" w:type="dxa"/>
            <w:noWrap/>
            <w:hideMark/>
          </w:tcPr>
          <w:p w14:paraId="0C0407AB" w14:textId="77777777" w:rsidR="009235CA" w:rsidRPr="00E610A5" w:rsidRDefault="009235CA" w:rsidP="00C245AC">
            <w:pPr>
              <w:pStyle w:val="TableText"/>
              <w:spacing w:before="50" w:after="50"/>
            </w:pPr>
            <w:r w:rsidRPr="00E610A5">
              <w:t>2017</w:t>
            </w:r>
          </w:p>
        </w:tc>
        <w:tc>
          <w:tcPr>
            <w:tcW w:w="2339" w:type="dxa"/>
            <w:noWrap/>
            <w:hideMark/>
          </w:tcPr>
          <w:p w14:paraId="11A6F18F" w14:textId="77777777" w:rsidR="009235CA" w:rsidRPr="00E610A5" w:rsidRDefault="009235CA" w:rsidP="00C245AC">
            <w:pPr>
              <w:pStyle w:val="TableText"/>
              <w:spacing w:before="50" w:after="50"/>
              <w:jc w:val="center"/>
            </w:pPr>
            <w:r w:rsidRPr="00E610A5">
              <w:t>2.247</w:t>
            </w:r>
          </w:p>
        </w:tc>
        <w:tc>
          <w:tcPr>
            <w:tcW w:w="2552" w:type="dxa"/>
            <w:noWrap/>
            <w:hideMark/>
          </w:tcPr>
          <w:p w14:paraId="4C8DA489" w14:textId="77777777" w:rsidR="009235CA" w:rsidRPr="00E610A5" w:rsidRDefault="009235CA" w:rsidP="00C245AC">
            <w:pPr>
              <w:pStyle w:val="TableText"/>
              <w:spacing w:before="50" w:after="50"/>
              <w:jc w:val="center"/>
            </w:pPr>
            <w:r w:rsidRPr="00E610A5">
              <w:t>50.018</w:t>
            </w:r>
          </w:p>
        </w:tc>
        <w:tc>
          <w:tcPr>
            <w:tcW w:w="2409" w:type="dxa"/>
            <w:noWrap/>
            <w:hideMark/>
          </w:tcPr>
          <w:p w14:paraId="70EDEE56" w14:textId="77777777" w:rsidR="009235CA" w:rsidRPr="00E610A5" w:rsidRDefault="009235CA" w:rsidP="00C245AC">
            <w:pPr>
              <w:pStyle w:val="TableText"/>
              <w:spacing w:before="50" w:after="50"/>
              <w:jc w:val="center"/>
            </w:pPr>
            <w:r w:rsidRPr="00E610A5">
              <w:t>28.5</w:t>
            </w:r>
          </w:p>
        </w:tc>
      </w:tr>
      <w:tr w:rsidR="009235CA" w:rsidRPr="00E610A5" w14:paraId="5BBB1D11" w14:textId="77777777" w:rsidTr="00B75586">
        <w:tc>
          <w:tcPr>
            <w:tcW w:w="638" w:type="dxa"/>
            <w:noWrap/>
            <w:hideMark/>
          </w:tcPr>
          <w:p w14:paraId="31B4710A" w14:textId="77777777" w:rsidR="009235CA" w:rsidRPr="00E610A5" w:rsidRDefault="009235CA" w:rsidP="00C245AC">
            <w:pPr>
              <w:pStyle w:val="TableText"/>
              <w:spacing w:before="50" w:after="50"/>
            </w:pPr>
            <w:r w:rsidRPr="00E610A5">
              <w:t>2018</w:t>
            </w:r>
          </w:p>
        </w:tc>
        <w:tc>
          <w:tcPr>
            <w:tcW w:w="2339" w:type="dxa"/>
            <w:noWrap/>
            <w:hideMark/>
          </w:tcPr>
          <w:p w14:paraId="726163EC" w14:textId="77777777" w:rsidR="009235CA" w:rsidRPr="00E610A5" w:rsidRDefault="009235CA" w:rsidP="00C245AC">
            <w:pPr>
              <w:pStyle w:val="TableText"/>
              <w:spacing w:before="50" w:after="50"/>
              <w:jc w:val="center"/>
            </w:pPr>
            <w:r w:rsidRPr="00E610A5">
              <w:t>2.247</w:t>
            </w:r>
          </w:p>
        </w:tc>
        <w:tc>
          <w:tcPr>
            <w:tcW w:w="2552" w:type="dxa"/>
            <w:noWrap/>
            <w:hideMark/>
          </w:tcPr>
          <w:p w14:paraId="1D434607" w14:textId="77777777" w:rsidR="009235CA" w:rsidRPr="00E610A5" w:rsidRDefault="009235CA" w:rsidP="00C245AC">
            <w:pPr>
              <w:pStyle w:val="TableText"/>
              <w:spacing w:before="50" w:after="50"/>
              <w:jc w:val="center"/>
            </w:pPr>
            <w:r w:rsidRPr="00E610A5">
              <w:t>49.967</w:t>
            </w:r>
          </w:p>
        </w:tc>
        <w:tc>
          <w:tcPr>
            <w:tcW w:w="2409" w:type="dxa"/>
            <w:noWrap/>
            <w:hideMark/>
          </w:tcPr>
          <w:p w14:paraId="38E24699" w14:textId="77777777" w:rsidR="009235CA" w:rsidRPr="00E610A5" w:rsidRDefault="009235CA" w:rsidP="00C245AC">
            <w:pPr>
              <w:pStyle w:val="TableText"/>
              <w:spacing w:before="50" w:after="50"/>
              <w:jc w:val="center"/>
            </w:pPr>
            <w:r w:rsidRPr="00E610A5">
              <w:t>28.9</w:t>
            </w:r>
          </w:p>
        </w:tc>
      </w:tr>
      <w:tr w:rsidR="009235CA" w:rsidRPr="00E610A5" w14:paraId="167CC966" w14:textId="77777777" w:rsidTr="00B75586">
        <w:tc>
          <w:tcPr>
            <w:tcW w:w="638" w:type="dxa"/>
            <w:noWrap/>
            <w:hideMark/>
          </w:tcPr>
          <w:p w14:paraId="34570BF0" w14:textId="77777777" w:rsidR="009235CA" w:rsidRPr="00E610A5" w:rsidRDefault="009235CA" w:rsidP="00C245AC">
            <w:pPr>
              <w:pStyle w:val="TableText"/>
              <w:spacing w:before="50" w:after="50"/>
            </w:pPr>
            <w:r w:rsidRPr="00E610A5">
              <w:t>2019</w:t>
            </w:r>
          </w:p>
        </w:tc>
        <w:tc>
          <w:tcPr>
            <w:tcW w:w="2339" w:type="dxa"/>
            <w:noWrap/>
            <w:hideMark/>
          </w:tcPr>
          <w:p w14:paraId="0A71CC35" w14:textId="77777777" w:rsidR="009235CA" w:rsidRPr="00E610A5" w:rsidRDefault="009235CA" w:rsidP="00C245AC">
            <w:pPr>
              <w:pStyle w:val="TableText"/>
              <w:spacing w:before="50" w:after="50"/>
              <w:jc w:val="center"/>
            </w:pPr>
            <w:r w:rsidRPr="00E610A5">
              <w:t>2.247</w:t>
            </w:r>
          </w:p>
        </w:tc>
        <w:tc>
          <w:tcPr>
            <w:tcW w:w="2552" w:type="dxa"/>
            <w:noWrap/>
            <w:hideMark/>
          </w:tcPr>
          <w:p w14:paraId="4AB3D4CF" w14:textId="77777777" w:rsidR="009235CA" w:rsidRPr="00E610A5" w:rsidRDefault="009235CA" w:rsidP="00C245AC">
            <w:pPr>
              <w:pStyle w:val="TableText"/>
              <w:spacing w:before="50" w:after="50"/>
              <w:jc w:val="center"/>
            </w:pPr>
            <w:r w:rsidRPr="00E610A5">
              <w:t>45.817</w:t>
            </w:r>
          </w:p>
        </w:tc>
        <w:tc>
          <w:tcPr>
            <w:tcW w:w="2409" w:type="dxa"/>
            <w:noWrap/>
            <w:hideMark/>
          </w:tcPr>
          <w:p w14:paraId="6FF7F4F2" w14:textId="77777777" w:rsidR="009235CA" w:rsidRPr="00E610A5" w:rsidRDefault="009235CA" w:rsidP="00C245AC">
            <w:pPr>
              <w:pStyle w:val="TableText"/>
              <w:spacing w:before="50" w:after="50"/>
              <w:jc w:val="center"/>
            </w:pPr>
            <w:r w:rsidRPr="00E610A5">
              <w:t>29.8</w:t>
            </w:r>
          </w:p>
        </w:tc>
      </w:tr>
      <w:tr w:rsidR="009235CA" w:rsidRPr="00E610A5" w14:paraId="5EB29081" w14:textId="77777777" w:rsidTr="00B75586">
        <w:tc>
          <w:tcPr>
            <w:tcW w:w="638" w:type="dxa"/>
            <w:tcBorders>
              <w:bottom w:val="single" w:sz="4" w:space="0" w:color="365F91"/>
            </w:tcBorders>
            <w:noWrap/>
            <w:hideMark/>
          </w:tcPr>
          <w:p w14:paraId="4C470DAB" w14:textId="77777777" w:rsidR="009235CA" w:rsidRPr="00E610A5" w:rsidRDefault="009235CA" w:rsidP="00C245AC">
            <w:pPr>
              <w:pStyle w:val="TableText"/>
              <w:spacing w:before="50" w:after="50"/>
            </w:pPr>
            <w:r w:rsidRPr="00E610A5">
              <w:t>2020</w:t>
            </w:r>
          </w:p>
        </w:tc>
        <w:tc>
          <w:tcPr>
            <w:tcW w:w="2339" w:type="dxa"/>
            <w:tcBorders>
              <w:bottom w:val="single" w:sz="4" w:space="0" w:color="365F91"/>
            </w:tcBorders>
            <w:noWrap/>
            <w:hideMark/>
          </w:tcPr>
          <w:p w14:paraId="5CE43B20" w14:textId="77777777" w:rsidR="009235CA" w:rsidRPr="00E610A5" w:rsidRDefault="009235CA" w:rsidP="00C245AC">
            <w:pPr>
              <w:pStyle w:val="TableText"/>
              <w:spacing w:before="50" w:after="50"/>
              <w:jc w:val="center"/>
            </w:pPr>
            <w:r w:rsidRPr="00E610A5">
              <w:t>2.247</w:t>
            </w:r>
          </w:p>
        </w:tc>
        <w:tc>
          <w:tcPr>
            <w:tcW w:w="2552" w:type="dxa"/>
            <w:tcBorders>
              <w:bottom w:val="single" w:sz="4" w:space="0" w:color="365F91"/>
            </w:tcBorders>
            <w:noWrap/>
            <w:hideMark/>
          </w:tcPr>
          <w:p w14:paraId="3ABD2AF1" w14:textId="77777777" w:rsidR="009235CA" w:rsidRPr="00E610A5" w:rsidRDefault="009235CA" w:rsidP="00C245AC">
            <w:pPr>
              <w:pStyle w:val="TableText"/>
              <w:spacing w:before="50" w:after="50"/>
              <w:jc w:val="center"/>
            </w:pPr>
            <w:r w:rsidRPr="00E610A5">
              <w:t>43.817</w:t>
            </w:r>
          </w:p>
        </w:tc>
        <w:tc>
          <w:tcPr>
            <w:tcW w:w="2409" w:type="dxa"/>
            <w:tcBorders>
              <w:bottom w:val="single" w:sz="4" w:space="0" w:color="365F91"/>
            </w:tcBorders>
            <w:noWrap/>
            <w:hideMark/>
          </w:tcPr>
          <w:p w14:paraId="0625441C" w14:textId="77777777" w:rsidR="009235CA" w:rsidRPr="00E610A5" w:rsidRDefault="009235CA" w:rsidP="00C245AC">
            <w:pPr>
              <w:pStyle w:val="TableText"/>
              <w:spacing w:before="50" w:after="50"/>
              <w:jc w:val="center"/>
            </w:pPr>
            <w:r w:rsidRPr="00E610A5">
              <w:t>28.9</w:t>
            </w:r>
          </w:p>
        </w:tc>
      </w:tr>
    </w:tbl>
    <w:p w14:paraId="035E96C2" w14:textId="77777777" w:rsidR="009235CA" w:rsidRPr="00E610A5" w:rsidRDefault="009235CA" w:rsidP="009235CA">
      <w:pPr>
        <w:pStyle w:val="Heading4"/>
        <w:spacing w:before="360"/>
      </w:pPr>
      <w:bookmarkStart w:id="378" w:name="_Toc436293105"/>
      <w:r w:rsidRPr="00E610A5">
        <w:t>Carbon equivalent forests</w:t>
      </w:r>
      <w:bookmarkEnd w:id="378"/>
    </w:p>
    <w:p w14:paraId="5ECA478C" w14:textId="677A525B" w:rsidR="009235CA" w:rsidRPr="00E610A5" w:rsidRDefault="009235CA" w:rsidP="009235CA">
      <w:pPr>
        <w:pStyle w:val="BodyText"/>
      </w:pPr>
      <w:r w:rsidRPr="00E610A5">
        <w:t>The method used to calculate the emissions from the application of CEF in the 2011 FMRL was inconsistent with the provisions of Decision 2/CMP.7 (UNFCCC, 2012) and the guidance for</w:t>
      </w:r>
      <w:r w:rsidR="005E222D" w:rsidRPr="00E610A5">
        <w:t> </w:t>
      </w:r>
      <w:r w:rsidRPr="00E610A5">
        <w:t xml:space="preserve">reporting (Kyoto Protocol Supplement, IPCC, 2014). The correct method for calculating emissions for CEF is to model the events by applying the same methods as would apply to deforestation and afforestation events but report all emissions (and removals) under </w:t>
      </w:r>
      <w:r w:rsidRPr="00E610A5">
        <w:rPr>
          <w:i/>
        </w:rPr>
        <w:t>Forest management</w:t>
      </w:r>
      <w:r w:rsidRPr="00E610A5">
        <w:t xml:space="preserve">. </w:t>
      </w:r>
    </w:p>
    <w:p w14:paraId="1127B31C" w14:textId="77777777" w:rsidR="009235CA" w:rsidRPr="00E610A5" w:rsidRDefault="009235CA" w:rsidP="009235CA">
      <w:pPr>
        <w:pStyle w:val="Heading5"/>
      </w:pPr>
      <w:r w:rsidRPr="00E610A5">
        <w:lastRenderedPageBreak/>
        <w:t xml:space="preserve">Carbon equivalent forest harvested and converted </w:t>
      </w:r>
    </w:p>
    <w:p w14:paraId="3B0EE634" w14:textId="77777777" w:rsidR="009235CA" w:rsidRPr="00E610A5" w:rsidRDefault="009235CA" w:rsidP="009235CA">
      <w:pPr>
        <w:pStyle w:val="BodyText"/>
      </w:pPr>
      <w:r w:rsidRPr="00E610A5">
        <w:t>The estimate for carbon equivalent forest harvested and converted (CEF</w:t>
      </w:r>
      <w:r w:rsidRPr="00E610A5">
        <w:rPr>
          <w:vertAlign w:val="subscript"/>
        </w:rPr>
        <w:t>hc</w:t>
      </w:r>
      <w:r w:rsidRPr="00E610A5">
        <w:t>)</w:t>
      </w:r>
      <w:r w:rsidRPr="00E610A5" w:rsidDel="0093267D">
        <w:t xml:space="preserve"> </w:t>
      </w:r>
      <w:r w:rsidRPr="00E610A5">
        <w:t xml:space="preserve">included in the technical correction uses projections of land-use change from 2009 to 2020 at an average age of (approximately) 28 years and at the rate of 2,247 hectares per annum (the net stocked area from the 2011 FMRL of 2,000 hectares, plus an unstocked proportion of 247 hectares, which contains a much lower carbon stock as explained above under ‘Aligning forest area estimates’). </w:t>
      </w:r>
    </w:p>
    <w:p w14:paraId="45A23919" w14:textId="77777777" w:rsidR="009235CA" w:rsidRPr="00E610A5" w:rsidRDefault="009235CA" w:rsidP="009235CA">
      <w:pPr>
        <w:pStyle w:val="Heading5"/>
      </w:pPr>
      <w:r w:rsidRPr="00E610A5">
        <w:t xml:space="preserve">Carbon equivalent forest newly established </w:t>
      </w:r>
    </w:p>
    <w:p w14:paraId="7B75569C" w14:textId="77777777" w:rsidR="009235CA" w:rsidRPr="00E610A5" w:rsidRDefault="009235CA" w:rsidP="005E222D">
      <w:pPr>
        <w:pStyle w:val="BodyText"/>
      </w:pPr>
      <w:r w:rsidRPr="00E610A5">
        <w:t>Carbon equivalent forest newly established (CEF</w:t>
      </w:r>
      <w:r w:rsidRPr="00E610A5">
        <w:rPr>
          <w:vertAlign w:val="subscript"/>
        </w:rPr>
        <w:t>ne</w:t>
      </w:r>
      <w:r w:rsidRPr="00E610A5">
        <w:t xml:space="preserve">) land is replanted at an equivalent annual area (2,000 hectares net stocked area plus 247 hectares that is unstocked), and the post-1989 planted forest yield table is applied to the net stocked area. The post-1989 planted forest yield table is deemed appropriate because the new forest is established on </w:t>
      </w:r>
      <w:r w:rsidRPr="00E610A5">
        <w:rPr>
          <w:i/>
        </w:rPr>
        <w:t>Grassland</w:t>
      </w:r>
      <w:r w:rsidRPr="00E610A5">
        <w:t xml:space="preserve"> and the history of this newly planted land is most similar to post-1989 planted forest land. </w:t>
      </w:r>
    </w:p>
    <w:p w14:paraId="5F889967" w14:textId="77777777" w:rsidR="009235CA" w:rsidRPr="00E610A5" w:rsidRDefault="009235CA" w:rsidP="005E222D">
      <w:pPr>
        <w:pStyle w:val="BodyText"/>
      </w:pPr>
      <w:r w:rsidRPr="00E610A5">
        <w:t xml:space="preserve">In the technical correction to the FMRL, CEF land is modelled as going to and coming from the three </w:t>
      </w:r>
      <w:r w:rsidRPr="00E610A5">
        <w:rPr>
          <w:i/>
        </w:rPr>
        <w:t>Grassland</w:t>
      </w:r>
      <w:r w:rsidRPr="00E610A5">
        <w:t xml:space="preserve"> types (low producing grassland, high producing grassland and grassland with woody biomass) in equal amounts. Soil emissions resulting from conversion and establishment of CEF land are also now included in the FMRL. </w:t>
      </w:r>
    </w:p>
    <w:p w14:paraId="1671F2A4" w14:textId="77777777" w:rsidR="009235CA" w:rsidRPr="00E610A5" w:rsidRDefault="009235CA" w:rsidP="009235CA">
      <w:pPr>
        <w:pStyle w:val="Heading4"/>
      </w:pPr>
      <w:r w:rsidRPr="00E610A5">
        <w:t>Overplanting</w:t>
      </w:r>
    </w:p>
    <w:p w14:paraId="2C763879" w14:textId="77777777" w:rsidR="009235CA" w:rsidRPr="00E610A5" w:rsidRDefault="009235CA" w:rsidP="00442F44">
      <w:pPr>
        <w:pStyle w:val="BodyText"/>
      </w:pPr>
      <w:r w:rsidRPr="00E610A5">
        <w:t xml:space="preserve">The 2011 FMRL did not model emissions from overplanting that occurs on </w:t>
      </w:r>
      <w:r w:rsidRPr="00E610A5">
        <w:rPr>
          <w:i/>
        </w:rPr>
        <w:t>Forest management</w:t>
      </w:r>
      <w:r w:rsidRPr="00E610A5">
        <w:t xml:space="preserve"> land. This activity occurs when pre-1990 natural forest is converted to planted forest. Overplanting has been occurring since 1990, as demonstrated in the common report format (CRF) data. The system used for national greenhouse gas reporting for the sector reports the area and emissions associated with that practice within the </w:t>
      </w:r>
      <w:r w:rsidRPr="00E610A5">
        <w:rPr>
          <w:i/>
        </w:rPr>
        <w:t>Forest management</w:t>
      </w:r>
      <w:r w:rsidRPr="00E610A5">
        <w:t xml:space="preserve"> category. Overplanting should have been captured in the original FMRL projection but was omitted due to an error. There has been no management practice change that has encouraged overplanting to develop over the reporting period. To maintain consistency with </w:t>
      </w:r>
      <w:r w:rsidRPr="00E610A5">
        <w:rPr>
          <w:i/>
        </w:rPr>
        <w:t>Forest management</w:t>
      </w:r>
      <w:r w:rsidRPr="00E610A5">
        <w:t xml:space="preserve"> reporting, a technical correction was applied. This technical correction results in the addition of 0.039 kilotonnes carbon dioxide (kt CO</w:t>
      </w:r>
      <w:r w:rsidRPr="00E610A5">
        <w:rPr>
          <w:vertAlign w:val="subscript"/>
        </w:rPr>
        <w:t>2</w:t>
      </w:r>
      <w:r w:rsidRPr="00E610A5">
        <w:t>) emissions to the annual estimate of emissions in the FMRL. Note that this text has been revised to address review recommendation KL.14, 2019 (FCCC/ARR/2019/NZL, UNFCCC, 2019).</w:t>
      </w:r>
    </w:p>
    <w:p w14:paraId="4E614AF4" w14:textId="77777777" w:rsidR="009235CA" w:rsidRPr="00E610A5" w:rsidRDefault="009235CA" w:rsidP="009235CA">
      <w:pPr>
        <w:pStyle w:val="Heading4"/>
      </w:pPr>
      <w:r w:rsidRPr="00E610A5">
        <w:t xml:space="preserve">Non-carbon emissions </w:t>
      </w:r>
    </w:p>
    <w:p w14:paraId="05855A0C" w14:textId="3AD0919C" w:rsidR="009235CA" w:rsidRPr="00E610A5" w:rsidRDefault="009235CA" w:rsidP="009235CA">
      <w:pPr>
        <w:pStyle w:val="BodyText"/>
      </w:pPr>
      <w:r w:rsidRPr="00E610A5">
        <w:t>Non-carbon emissions were not included in the 2011 FMRL submission; therefore, a technical correction is required to include these emissions. Non-carbon emissions are estimated based on the average controlled burning from 1990 to 2009 and the minimum historical level for</w:t>
      </w:r>
      <w:r w:rsidR="001A6601" w:rsidRPr="00E610A5">
        <w:t> </w:t>
      </w:r>
      <w:r w:rsidRPr="00E610A5">
        <w:t>wildfire.</w:t>
      </w:r>
    </w:p>
    <w:p w14:paraId="67DC24F2" w14:textId="77777777" w:rsidR="009235CA" w:rsidRPr="00E610A5" w:rsidRDefault="009235CA" w:rsidP="009235CA">
      <w:pPr>
        <w:pStyle w:val="Heading5"/>
      </w:pPr>
      <w:r w:rsidRPr="00E610A5">
        <w:t>Controlled burning</w:t>
      </w:r>
    </w:p>
    <w:p w14:paraId="038246A9" w14:textId="77777777" w:rsidR="009235CA" w:rsidRPr="00E610A5" w:rsidRDefault="009235CA" w:rsidP="00442F44">
      <w:pPr>
        <w:pStyle w:val="BodyText"/>
        <w:rPr>
          <w:spacing w:val="-2"/>
        </w:rPr>
      </w:pPr>
      <w:r w:rsidRPr="00E610A5">
        <w:rPr>
          <w:spacing w:val="-2"/>
        </w:rPr>
        <w:t>Emissions from the burning of pre-1990 planted forest harvest residues are now included. The harvest rate is as per the FMRL, and the proportion burned is that applied to the LULUCF</w:t>
      </w:r>
      <w:r w:rsidRPr="00E610A5">
        <w:rPr>
          <w:i/>
          <w:spacing w:val="-2"/>
        </w:rPr>
        <w:t xml:space="preserve"> Forest land remaining forest land</w:t>
      </w:r>
      <w:r w:rsidRPr="00E610A5">
        <w:rPr>
          <w:spacing w:val="-2"/>
        </w:rPr>
        <w:t xml:space="preserve"> category during the first commitment period of the Kyoto Protocol.</w:t>
      </w:r>
    </w:p>
    <w:p w14:paraId="37DD86B4" w14:textId="77777777" w:rsidR="009235CA" w:rsidRPr="00E610A5" w:rsidRDefault="009235CA" w:rsidP="00442F44">
      <w:pPr>
        <w:pStyle w:val="BodyText"/>
      </w:pPr>
      <w:r w:rsidRPr="00E610A5">
        <w:t>Burning of residues associated with conversions of pre-1990 natural forest to pre-1990 planted forest are included and are assumed to occur at the same rate as reported during the first commitment period.</w:t>
      </w:r>
    </w:p>
    <w:p w14:paraId="488581E7" w14:textId="77777777" w:rsidR="009235CA" w:rsidRPr="00E610A5" w:rsidRDefault="009235CA" w:rsidP="009235CA">
      <w:pPr>
        <w:pStyle w:val="Heading5"/>
        <w:rPr>
          <w:i w:val="0"/>
        </w:rPr>
      </w:pPr>
      <w:r w:rsidRPr="00E610A5">
        <w:lastRenderedPageBreak/>
        <w:t>Wildfire emissions</w:t>
      </w:r>
    </w:p>
    <w:p w14:paraId="44D564F1" w14:textId="689FBDA4" w:rsidR="009235CA" w:rsidRPr="00E610A5" w:rsidRDefault="009235CA" w:rsidP="009235CA">
      <w:pPr>
        <w:spacing w:before="120" w:after="120"/>
      </w:pPr>
      <w:r w:rsidRPr="00E610A5">
        <w:t>Wildfires are hard to predict and are influenced by inter-annual climatic conditions and regional drought. To estimate emissions from wildfire, the default methodology described in</w:t>
      </w:r>
      <w:r w:rsidR="00800565" w:rsidRPr="00E610A5">
        <w:t> </w:t>
      </w:r>
      <w:r w:rsidRPr="00E610A5">
        <w:t>the Kyoto Protocol Supplement, IPCC, 2014, section 2.3.9.6 has been applied:</w:t>
      </w:r>
    </w:p>
    <w:p w14:paraId="498E4C37" w14:textId="77777777" w:rsidR="009235CA" w:rsidRPr="00E610A5" w:rsidRDefault="009235CA" w:rsidP="00800565">
      <w:pPr>
        <w:pStyle w:val="Quote"/>
        <w:spacing w:before="120"/>
      </w:pPr>
      <w:r w:rsidRPr="00E610A5">
        <w:t>the value of the mean [of natural disturbance time series data] plus two times the standard deviation is calculated using the entire time series of data in the calibration period. Any outlier value (ie above mean plus two times the standard deviation) is removed. This process is repeated until there are no outliers.</w:t>
      </w:r>
    </w:p>
    <w:p w14:paraId="730EAB93" w14:textId="2DBB6422" w:rsidR="009235CA" w:rsidRPr="00E610A5" w:rsidRDefault="009235CA" w:rsidP="009235CA">
      <w:pPr>
        <w:spacing w:before="120" w:after="120"/>
      </w:pPr>
      <w:r w:rsidRPr="00E610A5">
        <w:t>The default method calibration period has been applied between 1990 and 2009. This</w:t>
      </w:r>
      <w:r w:rsidR="00800565" w:rsidRPr="00E610A5">
        <w:t> </w:t>
      </w:r>
      <w:r w:rsidRPr="00E610A5">
        <w:t>approach is taken to be consistent with New Zealand’s background level of natural</w:t>
      </w:r>
      <w:r w:rsidR="00800565" w:rsidRPr="00E610A5">
        <w:t> </w:t>
      </w:r>
      <w:r w:rsidRPr="00E610A5">
        <w:t>disturbance.</w:t>
      </w:r>
    </w:p>
    <w:p w14:paraId="14D91F31" w14:textId="77777777" w:rsidR="009235CA" w:rsidRPr="00E610A5" w:rsidRDefault="009235CA" w:rsidP="009235CA">
      <w:pPr>
        <w:pStyle w:val="Heading5"/>
      </w:pPr>
      <w:r w:rsidRPr="00E610A5">
        <w:t>Nitrous oxide emissions</w:t>
      </w:r>
    </w:p>
    <w:p w14:paraId="688E46C8" w14:textId="772A1B17" w:rsidR="009235CA" w:rsidRPr="00E610A5" w:rsidRDefault="009235CA" w:rsidP="009235CA">
      <w:pPr>
        <w:pStyle w:val="BodyText"/>
      </w:pPr>
      <w:r w:rsidRPr="00E610A5">
        <w:t>It is assumed that there are no nitrous oxide emissions from fertilisation of forests within the</w:t>
      </w:r>
      <w:r w:rsidR="00800565" w:rsidRPr="00E610A5">
        <w:t> </w:t>
      </w:r>
      <w:r w:rsidRPr="00E610A5">
        <w:t>FMRL. These are minor and captured within the Agriculture sector.</w:t>
      </w:r>
    </w:p>
    <w:p w14:paraId="353E5866" w14:textId="77777777" w:rsidR="009235CA" w:rsidRPr="00E610A5" w:rsidRDefault="009235CA" w:rsidP="009235CA">
      <w:pPr>
        <w:pStyle w:val="Heading4"/>
      </w:pPr>
      <w:r w:rsidRPr="00E610A5">
        <w:t>Natural disturbance</w:t>
      </w:r>
    </w:p>
    <w:p w14:paraId="33D2108E" w14:textId="77777777" w:rsidR="009235CA" w:rsidRPr="00E610A5" w:rsidRDefault="009235CA" w:rsidP="009235CA">
      <w:pPr>
        <w:pStyle w:val="BodyText"/>
      </w:pPr>
      <w:r w:rsidRPr="00E610A5">
        <w:t xml:space="preserve">Emissions from natural disturbance events were not originally considered in the calculation of the 2011 FMRL. New Zealand has reported its intention to apply the natural disturbance provision, and, for </w:t>
      </w:r>
      <w:r w:rsidRPr="00E610A5">
        <w:rPr>
          <w:i/>
        </w:rPr>
        <w:t>Forest management</w:t>
      </w:r>
      <w:r w:rsidRPr="00E610A5">
        <w:t>, the background level has been set using the default method described in section 2.3.9.6 of the Kyoto Protocol Supplement (IPCC, 2014). This is included in the estimate of the non-carbon emissions as described above.</w:t>
      </w:r>
    </w:p>
    <w:p w14:paraId="1CD1E6B6" w14:textId="77777777" w:rsidR="009235CA" w:rsidRPr="00E610A5" w:rsidRDefault="009235CA" w:rsidP="009235CA">
      <w:pPr>
        <w:pStyle w:val="BodyText"/>
        <w:rPr>
          <w:spacing w:val="-2"/>
        </w:rPr>
      </w:pPr>
      <w:r w:rsidRPr="00E610A5">
        <w:rPr>
          <w:spacing w:val="-2"/>
        </w:rPr>
        <w:t>However, emissions from, and associated with, salvage logging cannot be excluded from accounting during the second commitment period.</w:t>
      </w:r>
      <w:r w:rsidRPr="00E610A5">
        <w:rPr>
          <w:rStyle w:val="FootnoteReference"/>
          <w:spacing w:val="-2"/>
        </w:rPr>
        <w:footnoteReference w:id="3"/>
      </w:r>
      <w:r w:rsidRPr="00E610A5">
        <w:rPr>
          <w:spacing w:val="-2"/>
        </w:rPr>
        <w:t xml:space="preserve"> This means that, when developing the natural disturbance background level, historical emissions from natural disturbances should exclude these emissions. New Zealand has not excluded these emissions from the historical data used to calculate its background level of natural disturbance emissions under its technically corrected FMRL. If New Zealand applies the provision to exclude emissions from natural disturbances from its accounting, the background level will then be adjusted to remove these salvage logging emissions.</w:t>
      </w:r>
    </w:p>
    <w:p w14:paraId="3B8CA6C4" w14:textId="77777777" w:rsidR="009235CA" w:rsidRPr="00E610A5" w:rsidRDefault="009235CA" w:rsidP="009235CA">
      <w:pPr>
        <w:pStyle w:val="Heading4"/>
      </w:pPr>
      <w:bookmarkStart w:id="379" w:name="_Toc436293106"/>
      <w:r w:rsidRPr="00E610A5">
        <w:t>Pre-1990 planted forest</w:t>
      </w:r>
    </w:p>
    <w:p w14:paraId="1DE66E18" w14:textId="7B3EA1C9" w:rsidR="009235CA" w:rsidRPr="00E610A5" w:rsidRDefault="009235CA" w:rsidP="009235CA">
      <w:pPr>
        <w:pStyle w:val="BodyText"/>
      </w:pPr>
      <w:r w:rsidRPr="00E610A5">
        <w:t xml:space="preserve">To improve the accuracy of the </w:t>
      </w:r>
      <w:r w:rsidRPr="00E610A5">
        <w:rPr>
          <w:i/>
          <w:iCs/>
        </w:rPr>
        <w:t>Forest management</w:t>
      </w:r>
      <w:r w:rsidRPr="00E610A5">
        <w:t xml:space="preserve"> emissions estimates, multiple yield tables have been applied to the pre-1990 planted forest estate in the 2021 submission. Previously only one yield table was applied to all pre-1990 planted forest. However, due to improved genetics and management practices, a single yield table was found not to be representative of</w:t>
      </w:r>
      <w:r w:rsidR="00800565" w:rsidRPr="00E610A5">
        <w:t> </w:t>
      </w:r>
      <w:r w:rsidRPr="00E610A5">
        <w:t xml:space="preserve">the entire pre-1990 planted forest estate. Therefore, in the 2021 submission three yield tables have been applied: one for all years prior to 1990; one for 1990 to 2009; and a third for 2010 to 2019. </w:t>
      </w:r>
    </w:p>
    <w:p w14:paraId="2C1A4DBC" w14:textId="77777777" w:rsidR="009235CA" w:rsidRPr="00E610A5" w:rsidRDefault="009235CA" w:rsidP="009235CA">
      <w:pPr>
        <w:pStyle w:val="BodyText"/>
      </w:pPr>
      <w:r w:rsidRPr="00E610A5">
        <w:t xml:space="preserve">The application of multiple yield tables to the pre-1990 planted forest estate creates an inconsistency between the methods used to calculate </w:t>
      </w:r>
      <w:r w:rsidRPr="00E610A5">
        <w:rPr>
          <w:i/>
          <w:iCs/>
        </w:rPr>
        <w:t>Forest management</w:t>
      </w:r>
      <w:r w:rsidRPr="00E610A5">
        <w:t xml:space="preserve"> emissions and those used to calculate the FMRL. Therefore, a technical correction is required. The FMRL has been corrected using two yield tables for the pre-1990 planted forest estate: one for all years </w:t>
      </w:r>
      <w:r w:rsidRPr="00E610A5">
        <w:lastRenderedPageBreak/>
        <w:t xml:space="preserve">prior to 1990; and one for 1990 to 2009. The third yield table, 2010 to 2019, has not been included in the FMRL technical correction, as it includes developments in management practices that would not have been known at the time of the FMRL construction. Therefore, the projected FMRL from 2009 onwards uses the 1990 to 2009 yield table. </w:t>
      </w:r>
    </w:p>
    <w:p w14:paraId="0824F5EC" w14:textId="77777777" w:rsidR="009235CA" w:rsidRPr="00E610A5" w:rsidRDefault="009235CA" w:rsidP="009235CA">
      <w:pPr>
        <w:pStyle w:val="Heading4"/>
      </w:pPr>
      <w:r w:rsidRPr="00E610A5">
        <w:t>Pre-1990 natural forest</w:t>
      </w:r>
    </w:p>
    <w:p w14:paraId="0CFB234C" w14:textId="41A011DB" w:rsidR="009235CA" w:rsidRPr="00E610A5" w:rsidRDefault="009235CA" w:rsidP="009235CA">
      <w:pPr>
        <w:pStyle w:val="BodyText"/>
      </w:pPr>
      <w:r w:rsidRPr="00E610A5">
        <w:t xml:space="preserve">Emissions and removals by pre-1990 natural forest were not included in the 2011 FMRL submission. Because pre-1990 natural forest is now included in New Zealand’s reporting of emissions for </w:t>
      </w:r>
      <w:r w:rsidRPr="00E610A5">
        <w:rPr>
          <w:i/>
        </w:rPr>
        <w:t>Forest management</w:t>
      </w:r>
      <w:r w:rsidRPr="00E610A5">
        <w:t xml:space="preserve"> land, a technical correction is required. The rate of carbon change used for this technical correction is consistent with that reported from 1990 to 2013 in</w:t>
      </w:r>
      <w:r w:rsidR="00800565" w:rsidRPr="00E610A5">
        <w:t> </w:t>
      </w:r>
      <w:r w:rsidRPr="00E610A5">
        <w:t>the 2015 inventory.</w:t>
      </w:r>
    </w:p>
    <w:p w14:paraId="1985D5CE" w14:textId="260D1EAF" w:rsidR="009235CA" w:rsidRPr="00E610A5" w:rsidRDefault="009235CA" w:rsidP="009235CA">
      <w:pPr>
        <w:pStyle w:val="BodyText"/>
      </w:pPr>
      <w:r w:rsidRPr="00E610A5">
        <w:t xml:space="preserve">When projections of pre-1990 natural forest emissions are incorporated into the technically corrected FMRL, the area under </w:t>
      </w:r>
      <w:r w:rsidRPr="00E610A5">
        <w:rPr>
          <w:i/>
        </w:rPr>
        <w:t>Forest management</w:t>
      </w:r>
      <w:r w:rsidRPr="00E610A5">
        <w:t xml:space="preserve"> is reduced to factor in the projected deforestation of these forests. This deforested land will be reported under Article 3.3 </w:t>
      </w:r>
      <w:r w:rsidRPr="00E610A5">
        <w:br/>
        <w:t>– </w:t>
      </w:r>
      <w:r w:rsidRPr="00E610A5">
        <w:rPr>
          <w:i/>
        </w:rPr>
        <w:t>Deforestation</w:t>
      </w:r>
      <w:r w:rsidRPr="00E610A5">
        <w:t>. The business-as-usual projection of pre-1990 natural forest deforestation is</w:t>
      </w:r>
      <w:r w:rsidR="00800565" w:rsidRPr="00E610A5">
        <w:t> </w:t>
      </w:r>
      <w:r w:rsidRPr="00E610A5">
        <w:t>based on the historical rate seen between 1990 and 2009.</w:t>
      </w:r>
    </w:p>
    <w:p w14:paraId="3E680658" w14:textId="71E13429" w:rsidR="009235CA" w:rsidRPr="00E610A5" w:rsidRDefault="009235CA" w:rsidP="009235CA">
      <w:pPr>
        <w:pStyle w:val="BodyText"/>
      </w:pPr>
      <w:r w:rsidRPr="00E610A5">
        <w:t>In the 2020 submission, an updated, improved method to measure stock change in natural forests was applied. This updated methodology was not applied to the methodology used to</w:t>
      </w:r>
      <w:r w:rsidR="00B70E43" w:rsidRPr="00E610A5">
        <w:t> </w:t>
      </w:r>
      <w:r w:rsidRPr="00E610A5">
        <w:t xml:space="preserve">calculate the FMRL. This methodological inconsistency between the methods used to calculate the pre-1990 natural forest under </w:t>
      </w:r>
      <w:r w:rsidRPr="00E610A5">
        <w:rPr>
          <w:i/>
        </w:rPr>
        <w:t xml:space="preserve">Forest Management </w:t>
      </w:r>
      <w:r w:rsidRPr="00E610A5">
        <w:t>and that used in the FMRL has</w:t>
      </w:r>
      <w:r w:rsidR="00B70E43" w:rsidRPr="00E610A5">
        <w:t> </w:t>
      </w:r>
      <w:r w:rsidRPr="00E610A5">
        <w:t>been addressed in the 2021 submission, resulting in a correction of –2.711 Mt CO</w:t>
      </w:r>
      <w:r w:rsidRPr="00E610A5">
        <w:rPr>
          <w:vertAlign w:val="subscript"/>
        </w:rPr>
        <w:t>2</w:t>
      </w:r>
      <w:r w:rsidRPr="00E610A5">
        <w:t>-e yr</w:t>
      </w:r>
      <w:r w:rsidRPr="00E610A5">
        <w:rPr>
          <w:vertAlign w:val="superscript"/>
        </w:rPr>
        <w:t>-1</w:t>
      </w:r>
      <w:r w:rsidRPr="00E610A5">
        <w:rPr>
          <w:bCs/>
          <w:color w:val="FFFFFF"/>
          <w:vertAlign w:val="superscript"/>
        </w:rPr>
        <w:t xml:space="preserve"> </w:t>
      </w:r>
      <w:r w:rsidRPr="00E610A5">
        <w:t>to</w:t>
      </w:r>
      <w:r w:rsidR="00B70E43" w:rsidRPr="00E610A5">
        <w:t> </w:t>
      </w:r>
      <w:r w:rsidRPr="00E610A5">
        <w:t xml:space="preserve">the FMRL. </w:t>
      </w:r>
    </w:p>
    <w:p w14:paraId="37C834E3" w14:textId="77777777" w:rsidR="009235CA" w:rsidRPr="00E610A5" w:rsidRDefault="009235CA" w:rsidP="009235CA">
      <w:pPr>
        <w:pStyle w:val="Heading4"/>
      </w:pPr>
      <w:r w:rsidRPr="00E610A5">
        <w:t>Harvested wood products</w:t>
      </w:r>
    </w:p>
    <w:p w14:paraId="16A1B6EB" w14:textId="41A89470" w:rsidR="009235CA" w:rsidRPr="00E610A5" w:rsidRDefault="009235CA" w:rsidP="009235CA">
      <w:pPr>
        <w:pStyle w:val="BodyText"/>
      </w:pPr>
      <w:r w:rsidRPr="00E610A5">
        <w:t xml:space="preserve">Emissions and removals for the </w:t>
      </w:r>
      <w:r w:rsidRPr="00E610A5">
        <w:rPr>
          <w:i/>
        </w:rPr>
        <w:t>Harvested wood products</w:t>
      </w:r>
      <w:r w:rsidRPr="00E610A5">
        <w:t xml:space="preserve"> pool were not included in the 2011 FMRL submission. The technical correction for this uses the same spreadsheet model as that</w:t>
      </w:r>
      <w:r w:rsidR="00B70E43" w:rsidRPr="00E610A5">
        <w:t> </w:t>
      </w:r>
      <w:r w:rsidRPr="00E610A5">
        <w:t xml:space="preserve">used for New Zealand’s </w:t>
      </w:r>
      <w:r w:rsidRPr="00E610A5">
        <w:rPr>
          <w:i/>
        </w:rPr>
        <w:t>Forest management</w:t>
      </w:r>
      <w:r w:rsidRPr="00E610A5">
        <w:t xml:space="preserve"> reporting with minor modifications, in order</w:t>
      </w:r>
      <w:r w:rsidR="00B70E43" w:rsidRPr="00E610A5">
        <w:t> </w:t>
      </w:r>
      <w:r w:rsidRPr="00E610A5">
        <w:t xml:space="preserve">to enable reporting to 2020. The technical correction made reflects that there were no government policies either in place, or being planned, that would increase wood use and/or domestic production between 2013 and 2020. </w:t>
      </w:r>
    </w:p>
    <w:p w14:paraId="54F30FAA" w14:textId="0053F1C9" w:rsidR="009235CA" w:rsidRPr="00E610A5" w:rsidRDefault="009235CA" w:rsidP="009235CA">
      <w:pPr>
        <w:pStyle w:val="BodyText"/>
      </w:pPr>
      <w:r w:rsidRPr="00E610A5">
        <w:t>To estimate emissions from harvested wood products from 2013 to 2020, the activity data time series was investigated for trends from 1990 to 2009. Production of products with relatively flat trends through the time series (i.e., pulp and paper) was held at 2009 rates between 2009 and 2020, and products whose production had been increasing over the period</w:t>
      </w:r>
      <w:r w:rsidR="00CA31B8" w:rsidRPr="00E610A5">
        <w:t> </w:t>
      </w:r>
      <w:r w:rsidRPr="00E610A5">
        <w:t>(i.e., panels and sawn wood) were increased at the projected rate of population increase (1</w:t>
      </w:r>
      <w:r w:rsidR="00B618BB" w:rsidRPr="00E610A5">
        <w:t> </w:t>
      </w:r>
      <w:r w:rsidRPr="00E610A5">
        <w:t>per</w:t>
      </w:r>
      <w:r w:rsidR="00B618BB" w:rsidRPr="00E610A5">
        <w:t> </w:t>
      </w:r>
      <w:r w:rsidRPr="00E610A5">
        <w:t>cent; sourced from Stats NZ). Changes in the harvesting rate between 2013 and</w:t>
      </w:r>
      <w:r w:rsidR="00CA31B8" w:rsidRPr="00E610A5">
        <w:t> </w:t>
      </w:r>
      <w:r w:rsidRPr="00E610A5">
        <w:t>2020 have no impact on the production of domestic harvested wood products because wood that is not processed in New Zealand is assumed to be exported.</w:t>
      </w:r>
    </w:p>
    <w:p w14:paraId="0BACD2BD" w14:textId="5FE45EE8" w:rsidR="009235CA" w:rsidRPr="00E610A5" w:rsidRDefault="009235CA" w:rsidP="009235CA">
      <w:pPr>
        <w:pStyle w:val="BodyText"/>
        <w:rPr>
          <w:rFonts w:cs="Arial"/>
        </w:rPr>
      </w:pPr>
      <w:r w:rsidRPr="00E610A5">
        <w:t xml:space="preserve">Previously, exported harvested wood products were not considered in the FMRL. In the 2016 NIR (2018 submission), New Zealand revised its harvested wood products model </w:t>
      </w:r>
      <w:r w:rsidRPr="00E610A5">
        <w:rPr>
          <w:rFonts w:cs="Arial"/>
        </w:rPr>
        <w:t xml:space="preserve">to include products made from exported logs based on an export markets study. This </w:t>
      </w:r>
      <w:r w:rsidRPr="00E610A5">
        <w:t>investigated the use</w:t>
      </w:r>
      <w:r w:rsidR="00CA31B8" w:rsidRPr="00E610A5">
        <w:t> </w:t>
      </w:r>
      <w:r w:rsidRPr="00E610A5">
        <w:t>and discard rate of harvested wood products</w:t>
      </w:r>
      <w:r w:rsidRPr="00E610A5">
        <w:rPr>
          <w:i/>
        </w:rPr>
        <w:t xml:space="preserve"> </w:t>
      </w:r>
      <w:r w:rsidRPr="00E610A5">
        <w:t xml:space="preserve">produced from raw materials of New Zealand origin. </w:t>
      </w:r>
      <w:r w:rsidRPr="00E610A5">
        <w:rPr>
          <w:rFonts w:cs="Arial"/>
        </w:rPr>
        <w:t>The inclusion of exported harvested wood products is in line with paragraph 27 of Decision 2/CMP.7 and follows the methodology provided for in table 12.1, chapter 12, volume</w:t>
      </w:r>
      <w:r w:rsidR="00B618BB" w:rsidRPr="00E610A5">
        <w:rPr>
          <w:rFonts w:cs="Arial"/>
        </w:rPr>
        <w:t> </w:t>
      </w:r>
      <w:r w:rsidRPr="00E610A5">
        <w:rPr>
          <w:rFonts w:cs="Arial"/>
        </w:rPr>
        <w:t xml:space="preserve">4 of the 2006 IPCC Guidelines. </w:t>
      </w:r>
    </w:p>
    <w:p w14:paraId="001D584F" w14:textId="7B4FB56E" w:rsidR="009235CA" w:rsidRPr="00E610A5" w:rsidRDefault="009235CA" w:rsidP="009235CA">
      <w:pPr>
        <w:pStyle w:val="BodyText"/>
      </w:pPr>
      <w:r w:rsidRPr="00E610A5">
        <w:lastRenderedPageBreak/>
        <w:t xml:space="preserve">To ensure consistency between the method used for greenhouse gas reporting of exported harvested wood products derived from </w:t>
      </w:r>
      <w:r w:rsidRPr="00E610A5">
        <w:rPr>
          <w:i/>
        </w:rPr>
        <w:t>Forest management</w:t>
      </w:r>
      <w:r w:rsidRPr="00E610A5">
        <w:t xml:space="preserve"> activities and that used to calculate the FMRL (Kyoto Protocol Supplement, IPCC, 2014, sections 2.7.5.2 and 2.7.6), a</w:t>
      </w:r>
      <w:r w:rsidR="00B618BB" w:rsidRPr="00E610A5">
        <w:t> </w:t>
      </w:r>
      <w:r w:rsidRPr="00E610A5">
        <w:t xml:space="preserve">technical correction was applied to the FMRL in the 2019 submission. </w:t>
      </w:r>
    </w:p>
    <w:p w14:paraId="00D1724B" w14:textId="77777777" w:rsidR="009235CA" w:rsidRPr="00E610A5" w:rsidRDefault="009235CA" w:rsidP="009235CA">
      <w:pPr>
        <w:pStyle w:val="BodyText"/>
      </w:pPr>
      <w:r w:rsidRPr="00E610A5">
        <w:t xml:space="preserve">However, the inclusion of exported harvested wood products in the FMRL calculation considered that the volume of this export commodity would not change. A technical correction has been applied to the 2021 submission to correct this assumption. This correction has been applied to ensure methodological consistency between the emissions reported under </w:t>
      </w:r>
      <w:r w:rsidRPr="00E610A5">
        <w:rPr>
          <w:i/>
        </w:rPr>
        <w:t>Forest management</w:t>
      </w:r>
      <w:r w:rsidRPr="00E610A5">
        <w:t xml:space="preserve"> and those used to calculate the FMRL. The FMRL projects that harvesting under </w:t>
      </w:r>
      <w:r w:rsidRPr="00E610A5">
        <w:rPr>
          <w:i/>
        </w:rPr>
        <w:t>Forest management</w:t>
      </w:r>
      <w:r w:rsidRPr="00E610A5">
        <w:t xml:space="preserve"> increases through time. Given the capacity for domestic production of harvested wood products is limited, it should have been assumed that an increase in harvest would therefore lead to an increase in exported harvested wood products. This assumption has been corrected. </w:t>
      </w:r>
    </w:p>
    <w:p w14:paraId="7E1A656F" w14:textId="77777777" w:rsidR="009235CA" w:rsidRPr="00E610A5" w:rsidRDefault="009235CA" w:rsidP="009235CA">
      <w:pPr>
        <w:pStyle w:val="BodyText"/>
      </w:pPr>
      <w:r w:rsidRPr="00E610A5">
        <w:t>Harvested wood products from pre-1990 natural forest are excluded. The volume produced from the harvesting of pre-1990 natural forests is less than 0.1 per cent of New Zealand’s total harvest volume (Ministry for Primary Industries, 2015).</w:t>
      </w:r>
    </w:p>
    <w:p w14:paraId="4F8B7B63" w14:textId="77777777" w:rsidR="009235CA" w:rsidRPr="00E610A5" w:rsidRDefault="009235CA" w:rsidP="009235CA">
      <w:pPr>
        <w:pStyle w:val="Heading3"/>
        <w:ind w:left="993" w:hanging="993"/>
      </w:pPr>
      <w:bookmarkStart w:id="380" w:name="_Toc456179184"/>
      <w:bookmarkEnd w:id="379"/>
      <w:r w:rsidRPr="00E610A5">
        <w:t>A5.1.3</w:t>
      </w:r>
      <w:r w:rsidRPr="00E610A5">
        <w:tab/>
        <w:t>Technical corrections and their impact</w:t>
      </w:r>
      <w:bookmarkEnd w:id="380"/>
    </w:p>
    <w:p w14:paraId="350975E2" w14:textId="77777777" w:rsidR="009235CA" w:rsidRPr="00E610A5" w:rsidRDefault="009235CA" w:rsidP="009235CA">
      <w:pPr>
        <w:pStyle w:val="BodyText"/>
        <w:rPr>
          <w:b/>
        </w:rPr>
      </w:pPr>
      <w:r w:rsidRPr="00E610A5">
        <w:t xml:space="preserve">The impact of the technical corrections made in the 2016, 2019 and 2021 submissions to the FMRL is summarised in table A5.1.2. </w:t>
      </w:r>
    </w:p>
    <w:p w14:paraId="46FC2EAD" w14:textId="77777777" w:rsidR="009235CA" w:rsidRPr="00E610A5" w:rsidRDefault="009235CA" w:rsidP="009235CA">
      <w:pPr>
        <w:pStyle w:val="Table"/>
        <w:keepLines/>
      </w:pPr>
      <w:bookmarkStart w:id="381" w:name="_Toc456179118"/>
      <w:bookmarkStart w:id="382" w:name="_Toc481751673"/>
      <w:bookmarkStart w:id="383" w:name="_Toc522010670"/>
      <w:bookmarkStart w:id="384" w:name="_Toc5271524"/>
      <w:bookmarkStart w:id="385" w:name="_Toc68277350"/>
      <w:bookmarkStart w:id="386" w:name="_Toc68791819"/>
      <w:r w:rsidRPr="00E610A5">
        <w:t>Table A5.1.2</w:t>
      </w:r>
      <w:r w:rsidRPr="00E610A5">
        <w:tab/>
        <w:t>Summary of the technical corrections to the FMRL</w:t>
      </w:r>
      <w:bookmarkEnd w:id="381"/>
      <w:bookmarkEnd w:id="382"/>
      <w:bookmarkEnd w:id="383"/>
      <w:bookmarkEnd w:id="384"/>
      <w:bookmarkEnd w:id="385"/>
      <w:bookmarkEnd w:id="386"/>
    </w:p>
    <w:tbl>
      <w:tblPr>
        <w:tblW w:w="8505" w:type="dxa"/>
        <w:tblInd w:w="108" w:type="dxa"/>
        <w:tblLook w:val="04A0" w:firstRow="1" w:lastRow="0" w:firstColumn="1" w:lastColumn="0" w:noHBand="0" w:noVBand="1"/>
      </w:tblPr>
      <w:tblGrid>
        <w:gridCol w:w="5328"/>
        <w:gridCol w:w="3177"/>
      </w:tblGrid>
      <w:tr w:rsidR="009235CA" w:rsidRPr="00E610A5" w14:paraId="3C62B487" w14:textId="77777777" w:rsidTr="00C245AC">
        <w:trPr>
          <w:trHeight w:val="227"/>
        </w:trPr>
        <w:tc>
          <w:tcPr>
            <w:tcW w:w="5328" w:type="dxa"/>
            <w:tcBorders>
              <w:top w:val="single" w:sz="4" w:space="0" w:color="365F91"/>
              <w:bottom w:val="single" w:sz="4" w:space="0" w:color="365F91"/>
            </w:tcBorders>
            <w:shd w:val="clear" w:color="auto" w:fill="365F91"/>
          </w:tcPr>
          <w:p w14:paraId="539778F0" w14:textId="77777777" w:rsidR="009235CA" w:rsidRPr="00E610A5" w:rsidRDefault="009235CA" w:rsidP="00C245AC">
            <w:pPr>
              <w:pStyle w:val="TableTextBold"/>
              <w:keepNext/>
              <w:rPr>
                <w:bCs/>
                <w:noProof w:val="0"/>
                <w:color w:val="FFFFFF"/>
              </w:rPr>
            </w:pPr>
          </w:p>
        </w:tc>
        <w:tc>
          <w:tcPr>
            <w:tcW w:w="3177" w:type="dxa"/>
            <w:tcBorders>
              <w:top w:val="single" w:sz="4" w:space="0" w:color="365F91"/>
              <w:bottom w:val="single" w:sz="4" w:space="0" w:color="365F91"/>
            </w:tcBorders>
            <w:shd w:val="clear" w:color="auto" w:fill="365F91"/>
          </w:tcPr>
          <w:p w14:paraId="75078413" w14:textId="77777777" w:rsidR="009235CA" w:rsidRPr="00E610A5" w:rsidRDefault="009235CA" w:rsidP="00C245AC">
            <w:pPr>
              <w:pStyle w:val="TableTextBold"/>
              <w:keepNext/>
              <w:keepLines/>
              <w:jc w:val="right"/>
              <w:rPr>
                <w:bCs/>
                <w:noProof w:val="0"/>
                <w:color w:val="FFFFFF"/>
              </w:rPr>
            </w:pPr>
            <w:r w:rsidRPr="00E610A5">
              <w:rPr>
                <w:bCs/>
                <w:noProof w:val="0"/>
                <w:color w:val="FFFFFF"/>
              </w:rPr>
              <w:t>Emissions (</w:t>
            </w:r>
            <w:bookmarkStart w:id="387" w:name="_Hlk58224430"/>
            <w:r w:rsidRPr="00E610A5">
              <w:rPr>
                <w:bCs/>
                <w:noProof w:val="0"/>
                <w:color w:val="FFFFFF"/>
              </w:rPr>
              <w:t>Mt CO</w:t>
            </w:r>
            <w:r w:rsidRPr="00E610A5">
              <w:rPr>
                <w:bCs/>
                <w:noProof w:val="0"/>
                <w:color w:val="FFFFFF"/>
                <w:vertAlign w:val="subscript"/>
              </w:rPr>
              <w:t>2</w:t>
            </w:r>
            <w:r w:rsidRPr="00E610A5">
              <w:rPr>
                <w:bCs/>
                <w:noProof w:val="0"/>
                <w:color w:val="FFFFFF"/>
              </w:rPr>
              <w:t>-e yr</w:t>
            </w:r>
            <w:r w:rsidRPr="00E610A5">
              <w:rPr>
                <w:bCs/>
                <w:noProof w:val="0"/>
                <w:color w:val="FFFFFF"/>
                <w:vertAlign w:val="superscript"/>
              </w:rPr>
              <w:t>-</w:t>
            </w:r>
            <w:bookmarkEnd w:id="387"/>
            <w:r w:rsidRPr="00E610A5">
              <w:rPr>
                <w:bCs/>
                <w:noProof w:val="0"/>
                <w:color w:val="FFFFFF"/>
                <w:vertAlign w:val="superscript"/>
              </w:rPr>
              <w:t>1</w:t>
            </w:r>
            <w:r w:rsidRPr="00E610A5">
              <w:rPr>
                <w:bCs/>
                <w:noProof w:val="0"/>
                <w:color w:val="FFFFFF"/>
              </w:rPr>
              <w:t>)</w:t>
            </w:r>
          </w:p>
        </w:tc>
      </w:tr>
      <w:tr w:rsidR="009235CA" w:rsidRPr="00E610A5" w14:paraId="3A18FC83" w14:textId="77777777" w:rsidTr="00C245AC">
        <w:trPr>
          <w:trHeight w:val="227"/>
        </w:trPr>
        <w:tc>
          <w:tcPr>
            <w:tcW w:w="5328" w:type="dxa"/>
            <w:tcBorders>
              <w:top w:val="single" w:sz="4" w:space="0" w:color="365F91"/>
            </w:tcBorders>
          </w:tcPr>
          <w:p w14:paraId="31B480FA" w14:textId="77777777" w:rsidR="009235CA" w:rsidRPr="00E610A5" w:rsidRDefault="009235CA" w:rsidP="00C245AC">
            <w:pPr>
              <w:pStyle w:val="TableTextBold"/>
              <w:keepNext/>
              <w:rPr>
                <w:noProof w:val="0"/>
              </w:rPr>
            </w:pPr>
            <w:r w:rsidRPr="00E610A5">
              <w:rPr>
                <w:noProof w:val="0"/>
              </w:rPr>
              <w:t>FMRL</w:t>
            </w:r>
          </w:p>
        </w:tc>
        <w:tc>
          <w:tcPr>
            <w:tcW w:w="3177" w:type="dxa"/>
            <w:tcBorders>
              <w:top w:val="single" w:sz="4" w:space="0" w:color="365F91"/>
            </w:tcBorders>
          </w:tcPr>
          <w:p w14:paraId="74C4B9CE" w14:textId="77777777" w:rsidR="009235CA" w:rsidRPr="00E610A5" w:rsidRDefault="009235CA" w:rsidP="00C245AC">
            <w:pPr>
              <w:pStyle w:val="TableTextBold"/>
              <w:keepNext/>
              <w:keepLines/>
              <w:jc w:val="right"/>
              <w:rPr>
                <w:noProof w:val="0"/>
              </w:rPr>
            </w:pPr>
            <w:r w:rsidRPr="00E610A5">
              <w:rPr>
                <w:noProof w:val="0"/>
              </w:rPr>
              <w:t xml:space="preserve">11.150 </w:t>
            </w:r>
          </w:p>
        </w:tc>
      </w:tr>
      <w:tr w:rsidR="009235CA" w:rsidRPr="00E610A5" w14:paraId="6F3C7A04" w14:textId="77777777" w:rsidTr="00C245AC">
        <w:trPr>
          <w:trHeight w:val="227"/>
        </w:trPr>
        <w:tc>
          <w:tcPr>
            <w:tcW w:w="5328" w:type="dxa"/>
          </w:tcPr>
          <w:p w14:paraId="6B9BFDFC" w14:textId="77777777" w:rsidR="009235CA" w:rsidRPr="00E610A5" w:rsidRDefault="009235CA" w:rsidP="00C245AC">
            <w:pPr>
              <w:pStyle w:val="TableTextBold"/>
              <w:rPr>
                <w:noProof w:val="0"/>
              </w:rPr>
            </w:pPr>
            <w:r w:rsidRPr="00E610A5">
              <w:rPr>
                <w:noProof w:val="0"/>
              </w:rPr>
              <w:t>Technical corrections</w:t>
            </w:r>
          </w:p>
        </w:tc>
        <w:tc>
          <w:tcPr>
            <w:tcW w:w="3177" w:type="dxa"/>
          </w:tcPr>
          <w:p w14:paraId="5A6BA8ED" w14:textId="77777777" w:rsidR="009235CA" w:rsidRPr="00E610A5" w:rsidRDefault="009235CA" w:rsidP="00C245AC">
            <w:pPr>
              <w:pStyle w:val="TableTextBold"/>
              <w:rPr>
                <w:noProof w:val="0"/>
              </w:rPr>
            </w:pPr>
          </w:p>
        </w:tc>
      </w:tr>
      <w:tr w:rsidR="009235CA" w:rsidRPr="00E610A5" w14:paraId="6AB86F71" w14:textId="77777777" w:rsidTr="00C245AC">
        <w:trPr>
          <w:trHeight w:val="227"/>
        </w:trPr>
        <w:tc>
          <w:tcPr>
            <w:tcW w:w="5328" w:type="dxa"/>
          </w:tcPr>
          <w:p w14:paraId="7E21D732" w14:textId="77777777" w:rsidR="009235CA" w:rsidRPr="00E610A5" w:rsidRDefault="009235CA" w:rsidP="00B618BB">
            <w:pPr>
              <w:pStyle w:val="TableText1"/>
              <w:spacing w:before="60" w:after="60"/>
            </w:pPr>
            <w:r w:rsidRPr="00E610A5">
              <w:t>Carbon equivalent forest (CEF)</w:t>
            </w:r>
          </w:p>
        </w:tc>
        <w:tc>
          <w:tcPr>
            <w:tcW w:w="3177" w:type="dxa"/>
          </w:tcPr>
          <w:p w14:paraId="7349A128" w14:textId="77777777" w:rsidR="009235CA" w:rsidRPr="00E610A5" w:rsidRDefault="009235CA" w:rsidP="00C245AC">
            <w:pPr>
              <w:pStyle w:val="TableText"/>
              <w:jc w:val="right"/>
            </w:pPr>
            <w:r w:rsidRPr="00E610A5">
              <w:t>–0.074</w:t>
            </w:r>
          </w:p>
        </w:tc>
      </w:tr>
      <w:tr w:rsidR="009235CA" w:rsidRPr="00E610A5" w14:paraId="29C98EE9" w14:textId="77777777" w:rsidTr="00C245AC">
        <w:trPr>
          <w:trHeight w:val="227"/>
        </w:trPr>
        <w:tc>
          <w:tcPr>
            <w:tcW w:w="5328" w:type="dxa"/>
          </w:tcPr>
          <w:p w14:paraId="40984241" w14:textId="77777777" w:rsidR="009235CA" w:rsidRPr="00E610A5" w:rsidRDefault="009235CA" w:rsidP="00B618BB">
            <w:pPr>
              <w:pStyle w:val="TableText1"/>
              <w:spacing w:before="60" w:after="60"/>
            </w:pPr>
            <w:r w:rsidRPr="00E610A5">
              <w:t>Pre-1990 planted forest</w:t>
            </w:r>
          </w:p>
        </w:tc>
        <w:tc>
          <w:tcPr>
            <w:tcW w:w="3177" w:type="dxa"/>
          </w:tcPr>
          <w:p w14:paraId="2C328949" w14:textId="77777777" w:rsidR="009235CA" w:rsidRPr="00E610A5" w:rsidRDefault="009235CA" w:rsidP="00C245AC">
            <w:pPr>
              <w:pStyle w:val="TableText"/>
              <w:jc w:val="right"/>
            </w:pPr>
            <w:r w:rsidRPr="00E610A5">
              <w:t>–9.245</w:t>
            </w:r>
          </w:p>
        </w:tc>
      </w:tr>
      <w:tr w:rsidR="009235CA" w:rsidRPr="00E610A5" w14:paraId="0427072F" w14:textId="77777777" w:rsidTr="00C245AC">
        <w:trPr>
          <w:trHeight w:val="227"/>
        </w:trPr>
        <w:tc>
          <w:tcPr>
            <w:tcW w:w="5328" w:type="dxa"/>
          </w:tcPr>
          <w:p w14:paraId="347C4EDF" w14:textId="77777777" w:rsidR="009235CA" w:rsidRPr="00E610A5" w:rsidRDefault="009235CA" w:rsidP="00B618BB">
            <w:pPr>
              <w:pStyle w:val="TableText1"/>
              <w:spacing w:before="60" w:after="60"/>
            </w:pPr>
            <w:r w:rsidRPr="00E610A5">
              <w:t>Non-carbon (including natural disturbance)</w:t>
            </w:r>
          </w:p>
        </w:tc>
        <w:tc>
          <w:tcPr>
            <w:tcW w:w="3177" w:type="dxa"/>
          </w:tcPr>
          <w:p w14:paraId="1FEA8CC4" w14:textId="77777777" w:rsidR="009235CA" w:rsidRPr="00E610A5" w:rsidRDefault="009235CA" w:rsidP="00C245AC">
            <w:pPr>
              <w:pStyle w:val="TableText"/>
              <w:jc w:val="right"/>
            </w:pPr>
            <w:r w:rsidRPr="00E610A5">
              <w:t>0.009</w:t>
            </w:r>
          </w:p>
        </w:tc>
      </w:tr>
      <w:tr w:rsidR="009235CA" w:rsidRPr="00E610A5" w14:paraId="6D4C474D" w14:textId="77777777" w:rsidTr="00C245AC">
        <w:trPr>
          <w:trHeight w:val="227"/>
        </w:trPr>
        <w:tc>
          <w:tcPr>
            <w:tcW w:w="5328" w:type="dxa"/>
          </w:tcPr>
          <w:p w14:paraId="684B5097" w14:textId="77777777" w:rsidR="009235CA" w:rsidRPr="00E610A5" w:rsidRDefault="009235CA" w:rsidP="00B618BB">
            <w:pPr>
              <w:pStyle w:val="TableText1"/>
              <w:spacing w:before="60" w:after="60"/>
            </w:pPr>
            <w:r w:rsidRPr="00E610A5">
              <w:t>Pre-1990 natural forest</w:t>
            </w:r>
          </w:p>
        </w:tc>
        <w:tc>
          <w:tcPr>
            <w:tcW w:w="3177" w:type="dxa"/>
          </w:tcPr>
          <w:p w14:paraId="2C5FABBD" w14:textId="77777777" w:rsidR="009235CA" w:rsidRPr="00E610A5" w:rsidRDefault="009235CA" w:rsidP="00C245AC">
            <w:pPr>
              <w:pStyle w:val="TableText"/>
              <w:jc w:val="right"/>
            </w:pPr>
            <w:r w:rsidRPr="00E610A5">
              <w:t>–2.711</w:t>
            </w:r>
          </w:p>
        </w:tc>
      </w:tr>
      <w:tr w:rsidR="009235CA" w:rsidRPr="00E610A5" w14:paraId="157AE97D" w14:textId="77777777" w:rsidTr="00C245AC">
        <w:trPr>
          <w:trHeight w:val="227"/>
        </w:trPr>
        <w:tc>
          <w:tcPr>
            <w:tcW w:w="5328" w:type="dxa"/>
          </w:tcPr>
          <w:p w14:paraId="2258466B" w14:textId="77777777" w:rsidR="009235CA" w:rsidRPr="00E610A5" w:rsidRDefault="009235CA" w:rsidP="00B618BB">
            <w:pPr>
              <w:pStyle w:val="TableText1"/>
              <w:spacing w:before="60" w:after="60"/>
            </w:pPr>
            <w:r w:rsidRPr="00E610A5">
              <w:t>Harvested wood products</w:t>
            </w:r>
          </w:p>
        </w:tc>
        <w:tc>
          <w:tcPr>
            <w:tcW w:w="3177" w:type="dxa"/>
          </w:tcPr>
          <w:p w14:paraId="2F922AA6" w14:textId="77777777" w:rsidR="009235CA" w:rsidRPr="00E610A5" w:rsidRDefault="009235CA" w:rsidP="00C245AC">
            <w:pPr>
              <w:pStyle w:val="TableText"/>
              <w:jc w:val="right"/>
            </w:pPr>
            <w:r w:rsidRPr="00E610A5">
              <w:t>–9.839</w:t>
            </w:r>
          </w:p>
        </w:tc>
      </w:tr>
      <w:tr w:rsidR="009235CA" w:rsidRPr="00E610A5" w14:paraId="2FD60DD6" w14:textId="77777777" w:rsidTr="00C245AC">
        <w:trPr>
          <w:trHeight w:val="227"/>
        </w:trPr>
        <w:tc>
          <w:tcPr>
            <w:tcW w:w="5328" w:type="dxa"/>
          </w:tcPr>
          <w:p w14:paraId="275C2951" w14:textId="77777777" w:rsidR="009235CA" w:rsidRPr="00E610A5" w:rsidRDefault="009235CA" w:rsidP="00C245AC">
            <w:pPr>
              <w:pStyle w:val="TableTextBold"/>
              <w:rPr>
                <w:noProof w:val="0"/>
              </w:rPr>
            </w:pPr>
            <w:r w:rsidRPr="00E610A5">
              <w:rPr>
                <w:noProof w:val="0"/>
              </w:rPr>
              <w:t>Sum of technical corrections</w:t>
            </w:r>
          </w:p>
        </w:tc>
        <w:tc>
          <w:tcPr>
            <w:tcW w:w="3177" w:type="dxa"/>
          </w:tcPr>
          <w:p w14:paraId="15A9D827" w14:textId="77777777" w:rsidR="009235CA" w:rsidRPr="00E610A5" w:rsidRDefault="009235CA" w:rsidP="00C245AC">
            <w:pPr>
              <w:pStyle w:val="TableTextBold"/>
              <w:keepNext/>
              <w:keepLines/>
              <w:jc w:val="right"/>
              <w:rPr>
                <w:noProof w:val="0"/>
              </w:rPr>
            </w:pPr>
            <w:r w:rsidRPr="00E610A5">
              <w:rPr>
                <w:noProof w:val="0"/>
              </w:rPr>
              <w:t>–21.860</w:t>
            </w:r>
          </w:p>
        </w:tc>
      </w:tr>
      <w:tr w:rsidR="009235CA" w:rsidRPr="00E610A5" w14:paraId="75BDD165" w14:textId="77777777" w:rsidTr="00C245AC">
        <w:trPr>
          <w:trHeight w:val="227"/>
        </w:trPr>
        <w:tc>
          <w:tcPr>
            <w:tcW w:w="5328" w:type="dxa"/>
            <w:tcBorders>
              <w:bottom w:val="single" w:sz="4" w:space="0" w:color="365F91"/>
            </w:tcBorders>
          </w:tcPr>
          <w:p w14:paraId="41DD9106" w14:textId="77777777" w:rsidR="009235CA" w:rsidRPr="00E610A5" w:rsidRDefault="009235CA" w:rsidP="00C245AC">
            <w:pPr>
              <w:pStyle w:val="Tableboldblue"/>
            </w:pPr>
            <w:r w:rsidRPr="00E610A5">
              <w:rPr>
                <w:lang w:eastAsia="en-NZ"/>
              </w:rPr>
              <w:t>FMRL</w:t>
            </w:r>
            <w:r w:rsidRPr="00E610A5">
              <w:rPr>
                <w:i/>
                <w:vertAlign w:val="subscript"/>
                <w:lang w:eastAsia="en-NZ"/>
              </w:rPr>
              <w:t>corr</w:t>
            </w:r>
          </w:p>
        </w:tc>
        <w:tc>
          <w:tcPr>
            <w:tcW w:w="3177" w:type="dxa"/>
            <w:tcBorders>
              <w:bottom w:val="single" w:sz="4" w:space="0" w:color="365F91"/>
            </w:tcBorders>
          </w:tcPr>
          <w:p w14:paraId="6C117B8D" w14:textId="77777777" w:rsidR="009235CA" w:rsidRPr="00E610A5" w:rsidRDefault="009235CA" w:rsidP="00C245AC">
            <w:pPr>
              <w:pStyle w:val="Tableboldblue"/>
              <w:jc w:val="right"/>
            </w:pPr>
            <w:r w:rsidRPr="00E610A5">
              <w:t>–10.710</w:t>
            </w:r>
          </w:p>
        </w:tc>
      </w:tr>
    </w:tbl>
    <w:p w14:paraId="0E171597" w14:textId="77777777" w:rsidR="009235CA" w:rsidRPr="00E610A5" w:rsidRDefault="009235CA" w:rsidP="00B618BB">
      <w:pPr>
        <w:pStyle w:val="Noteundertable"/>
      </w:pPr>
      <w:r w:rsidRPr="00E610A5">
        <w:rPr>
          <w:b/>
        </w:rPr>
        <w:t>Note:</w:t>
      </w:r>
      <w:r w:rsidRPr="00E610A5">
        <w:t xml:space="preserve"> </w:t>
      </w:r>
      <w:r w:rsidRPr="00E610A5">
        <w:tab/>
        <w:t>FMRL = forest management reference level; FMRL</w:t>
      </w:r>
      <w:r w:rsidRPr="00E610A5">
        <w:rPr>
          <w:i/>
          <w:vertAlign w:val="subscript"/>
        </w:rPr>
        <w:t>corr</w:t>
      </w:r>
      <w:r w:rsidRPr="00E610A5">
        <w:rPr>
          <w:i/>
        </w:rPr>
        <w:t xml:space="preserve"> </w:t>
      </w:r>
      <w:r w:rsidRPr="00E610A5">
        <w:t xml:space="preserve">= technically corrected forest management reference level. </w:t>
      </w:r>
    </w:p>
    <w:p w14:paraId="26A40C1C" w14:textId="77777777" w:rsidR="009235CA" w:rsidRPr="00E610A5" w:rsidRDefault="009235CA" w:rsidP="009235CA">
      <w:pPr>
        <w:pStyle w:val="BodyText"/>
      </w:pPr>
      <w:r w:rsidRPr="00E610A5">
        <w:t>Figure A5.1.1 provides a breakdown of the various components of the technical corrections over the time series.</w:t>
      </w:r>
    </w:p>
    <w:p w14:paraId="7E71683B" w14:textId="77777777" w:rsidR="009235CA" w:rsidRPr="00E610A5" w:rsidRDefault="009235CA" w:rsidP="009235CA">
      <w:pPr>
        <w:pStyle w:val="Figure"/>
        <w:spacing w:after="60"/>
      </w:pPr>
      <w:bookmarkStart w:id="388" w:name="_Toc456179015"/>
      <w:bookmarkStart w:id="389" w:name="_Toc481752053"/>
      <w:bookmarkStart w:id="390" w:name="_Toc522010720"/>
      <w:bookmarkStart w:id="391" w:name="_Toc5271626"/>
      <w:bookmarkStart w:id="392" w:name="_Toc68277759"/>
      <w:bookmarkStart w:id="393" w:name="_Toc68791925"/>
      <w:bookmarkStart w:id="394" w:name="_Toc68805869"/>
      <w:bookmarkStart w:id="395" w:name="_Toc68805956"/>
      <w:r w:rsidRPr="00E610A5">
        <w:lastRenderedPageBreak/>
        <w:t>Figure A5.1.1</w:t>
      </w:r>
      <w:r w:rsidRPr="00E610A5">
        <w:tab/>
        <w:t>Technical corrections to the FMRL by category</w:t>
      </w:r>
      <w:bookmarkEnd w:id="388"/>
      <w:bookmarkEnd w:id="389"/>
      <w:bookmarkEnd w:id="390"/>
      <w:bookmarkEnd w:id="391"/>
      <w:bookmarkEnd w:id="392"/>
      <w:bookmarkEnd w:id="393"/>
      <w:bookmarkEnd w:id="394"/>
      <w:bookmarkEnd w:id="395"/>
    </w:p>
    <w:p w14:paraId="5FB8AC5F" w14:textId="77777777" w:rsidR="009235CA" w:rsidRPr="00E610A5" w:rsidRDefault="00C11CD6" w:rsidP="009235CA">
      <w:pPr>
        <w:pStyle w:val="Noteundertable"/>
        <w:rPr>
          <w:b/>
        </w:rPr>
      </w:pPr>
      <w:r>
        <w:pict w14:anchorId="5A39A184">
          <v:shape id="_x0000_i1046" type="#_x0000_t75" style="width:321.75pt;height:645pt;mso-left-percent:-10001;mso-top-percent:-10001;mso-position-horizontal:absolute;mso-position-horizontal-relative:char;mso-position-vertical:absolute;mso-position-vertical-relative:line;mso-left-percent:-10001;mso-top-percent:-10001">
            <v:imagedata r:id="rId56" o:title=""/>
          </v:shape>
        </w:pict>
      </w:r>
    </w:p>
    <w:p w14:paraId="4AB9ABFA" w14:textId="77777777" w:rsidR="009235CA" w:rsidRPr="00E610A5" w:rsidRDefault="009235CA" w:rsidP="009235CA">
      <w:pPr>
        <w:pStyle w:val="Noteundertable"/>
      </w:pPr>
      <w:r w:rsidRPr="00E610A5">
        <w:rPr>
          <w:b/>
        </w:rPr>
        <w:t>Note:</w:t>
      </w:r>
      <w:r w:rsidRPr="00E610A5">
        <w:t xml:space="preserve"> </w:t>
      </w:r>
      <w:r w:rsidRPr="00E610A5">
        <w:tab/>
        <w:t>Non-carbon emissions are 0.009 Mt CO</w:t>
      </w:r>
      <w:r w:rsidRPr="00E610A5">
        <w:rPr>
          <w:vertAlign w:val="subscript"/>
        </w:rPr>
        <w:t>2</w:t>
      </w:r>
      <w:r w:rsidRPr="00E610A5">
        <w:t>-e per year, which is too small to display at this scale. FM = forest management; FMRL = forest management reference level.</w:t>
      </w:r>
    </w:p>
    <w:p w14:paraId="50076C23" w14:textId="77777777" w:rsidR="009235CA" w:rsidRPr="00E610A5" w:rsidRDefault="009235CA" w:rsidP="009235CA">
      <w:pPr>
        <w:pStyle w:val="BodyText"/>
        <w:keepNext/>
      </w:pPr>
      <w:r w:rsidRPr="00E610A5">
        <w:lastRenderedPageBreak/>
        <w:t>Figure A5.1.2 provides a comparison of recalculated estimates with previous estimates. This illustrates the time-series consistency of the estimates.</w:t>
      </w:r>
    </w:p>
    <w:p w14:paraId="47CC5E25" w14:textId="77777777" w:rsidR="009235CA" w:rsidRPr="00E610A5" w:rsidRDefault="009235CA" w:rsidP="009235CA">
      <w:pPr>
        <w:pStyle w:val="Figure"/>
      </w:pPr>
      <w:bookmarkStart w:id="396" w:name="_Toc456179016"/>
      <w:bookmarkStart w:id="397" w:name="_Toc481752054"/>
      <w:bookmarkStart w:id="398" w:name="_Toc522010721"/>
      <w:bookmarkStart w:id="399" w:name="_Toc5271627"/>
      <w:bookmarkStart w:id="400" w:name="_Toc68277760"/>
      <w:bookmarkStart w:id="401" w:name="_Toc68791926"/>
      <w:bookmarkStart w:id="402" w:name="_Toc68805870"/>
      <w:bookmarkStart w:id="403" w:name="_Toc68805957"/>
      <w:r w:rsidRPr="00E610A5">
        <w:t>Figure A5.1.2</w:t>
      </w:r>
      <w:r w:rsidRPr="00E610A5">
        <w:tab/>
        <w:t>Comparison of the 2011 FMRL and total of technical corrections over the period to 2020</w:t>
      </w:r>
      <w:bookmarkEnd w:id="396"/>
      <w:bookmarkEnd w:id="397"/>
      <w:bookmarkEnd w:id="398"/>
      <w:bookmarkEnd w:id="399"/>
      <w:bookmarkEnd w:id="400"/>
      <w:bookmarkEnd w:id="401"/>
      <w:bookmarkEnd w:id="402"/>
      <w:bookmarkEnd w:id="403"/>
    </w:p>
    <w:p w14:paraId="06448CB5" w14:textId="3CB47B68" w:rsidR="009235CA" w:rsidRPr="00E610A5" w:rsidRDefault="00C11CD6" w:rsidP="006B7EED">
      <w:pPr>
        <w:pStyle w:val="BodyText"/>
        <w:spacing w:before="60" w:after="60"/>
      </w:pPr>
      <w:r>
        <w:pict w14:anchorId="6FF624B5">
          <v:shape id="_x0000_i1047" type="#_x0000_t75" style="width:415.5pt;height:240pt;visibility:visible;mso-wrap-style:square">
            <v:imagedata r:id="rId57" o:title="" cropbottom="995f"/>
          </v:shape>
        </w:pict>
      </w:r>
    </w:p>
    <w:p w14:paraId="0ED6B860" w14:textId="77777777" w:rsidR="009235CA" w:rsidRPr="00E610A5" w:rsidRDefault="009235CA" w:rsidP="006B7EED">
      <w:pPr>
        <w:pStyle w:val="Noteundertable"/>
        <w:spacing w:after="60"/>
      </w:pPr>
      <w:r w:rsidRPr="00E610A5">
        <w:rPr>
          <w:b/>
        </w:rPr>
        <w:t>Note:</w:t>
      </w:r>
      <w:r w:rsidRPr="00E610A5">
        <w:t xml:space="preserve"> </w:t>
      </w:r>
      <w:r w:rsidRPr="00E610A5">
        <w:tab/>
        <w:t>FMRL = forest management reference level; FMRL</w:t>
      </w:r>
      <w:r w:rsidRPr="00E610A5">
        <w:rPr>
          <w:vertAlign w:val="subscript"/>
        </w:rPr>
        <w:t>CORR</w:t>
      </w:r>
      <w:r w:rsidRPr="00E610A5">
        <w:rPr>
          <w:i/>
        </w:rPr>
        <w:t xml:space="preserve"> </w:t>
      </w:r>
      <w:r w:rsidRPr="00E610A5">
        <w:t>= technically corrected forest management reference level.</w:t>
      </w:r>
    </w:p>
    <w:p w14:paraId="6D5627DB" w14:textId="77777777" w:rsidR="009235CA" w:rsidRPr="00E610A5" w:rsidRDefault="009235CA" w:rsidP="006B7EED">
      <w:pPr>
        <w:pStyle w:val="Heading2"/>
      </w:pPr>
      <w:bookmarkStart w:id="404" w:name="_Toc456179186"/>
      <w:bookmarkStart w:id="405" w:name="_Toc481751469"/>
      <w:bookmarkStart w:id="406" w:name="_Toc522013973"/>
      <w:bookmarkStart w:id="407" w:name="_Toc5271484"/>
      <w:bookmarkStart w:id="408" w:name="_Toc68856688"/>
      <w:r w:rsidRPr="00E610A5">
        <w:t xml:space="preserve">A5.2 </w:t>
      </w:r>
      <w:r w:rsidRPr="00E610A5">
        <w:tab/>
        <w:t>Natural disturbance</w:t>
      </w:r>
      <w:bookmarkEnd w:id="404"/>
      <w:bookmarkEnd w:id="405"/>
      <w:bookmarkEnd w:id="406"/>
      <w:bookmarkEnd w:id="407"/>
      <w:bookmarkEnd w:id="408"/>
    </w:p>
    <w:p w14:paraId="1D43F87E" w14:textId="77777777" w:rsidR="009235CA" w:rsidRPr="00E610A5" w:rsidRDefault="009235CA" w:rsidP="006B7EED">
      <w:pPr>
        <w:pStyle w:val="BodyText"/>
        <w:spacing w:after="100"/>
      </w:pPr>
      <w:r w:rsidRPr="00E610A5">
        <w:t xml:space="preserve">New Zealand has chosen to apply the default method described in section 2.3.9.6 of the Kyoto Protocol Supplement (IPCC, 2014) for calculating its background level of natural disturbances for both </w:t>
      </w:r>
      <w:r w:rsidRPr="00E610A5">
        <w:rPr>
          <w:i/>
        </w:rPr>
        <w:t>Afforestation and reforestation</w:t>
      </w:r>
      <w:r w:rsidRPr="00E610A5">
        <w:t xml:space="preserve"> and </w:t>
      </w:r>
      <w:r w:rsidRPr="00E610A5">
        <w:rPr>
          <w:i/>
        </w:rPr>
        <w:t>Forest management</w:t>
      </w:r>
      <w:r w:rsidRPr="00E610A5">
        <w:t>. This method has been applied following ERT recommendation KL.10, 2019 (FCCC/ARR/2019/NZL, UNFCCC, 2019).</w:t>
      </w:r>
    </w:p>
    <w:p w14:paraId="53A0BE08" w14:textId="77777777" w:rsidR="009235CA" w:rsidRPr="00E610A5" w:rsidRDefault="009235CA" w:rsidP="006B7EED">
      <w:pPr>
        <w:pStyle w:val="BodyText"/>
        <w:spacing w:after="100"/>
      </w:pPr>
      <w:r w:rsidRPr="00E610A5">
        <w:t>Types of natural disturbances New Zealand intends to exclude from the accounting are:</w:t>
      </w:r>
    </w:p>
    <w:p w14:paraId="58A724F4" w14:textId="77777777" w:rsidR="009235CA" w:rsidRPr="00E610A5" w:rsidRDefault="009235CA" w:rsidP="006B7EED">
      <w:pPr>
        <w:pStyle w:val="Bullet"/>
        <w:spacing w:after="100"/>
      </w:pPr>
      <w:r w:rsidRPr="00E610A5">
        <w:t>wildfires</w:t>
      </w:r>
    </w:p>
    <w:p w14:paraId="1F417BA2" w14:textId="77777777" w:rsidR="009235CA" w:rsidRPr="00E610A5" w:rsidRDefault="009235CA" w:rsidP="00EE0B88">
      <w:pPr>
        <w:pStyle w:val="Bullet"/>
        <w:numPr>
          <w:ilvl w:val="0"/>
          <w:numId w:val="6"/>
        </w:numPr>
        <w:spacing w:after="100"/>
        <w:jc w:val="both"/>
      </w:pPr>
      <w:r w:rsidRPr="00E610A5">
        <w:t>invertebrate and vertebrate pests and diseases</w:t>
      </w:r>
    </w:p>
    <w:p w14:paraId="2E30CB45" w14:textId="77777777" w:rsidR="009235CA" w:rsidRPr="00E610A5" w:rsidRDefault="009235CA" w:rsidP="00EE0B88">
      <w:pPr>
        <w:pStyle w:val="Bullet"/>
        <w:numPr>
          <w:ilvl w:val="0"/>
          <w:numId w:val="6"/>
        </w:numPr>
        <w:spacing w:after="100"/>
        <w:jc w:val="both"/>
      </w:pPr>
      <w:r w:rsidRPr="00E610A5">
        <w:t>extreme weather events</w:t>
      </w:r>
    </w:p>
    <w:p w14:paraId="20F2F29B" w14:textId="77777777" w:rsidR="009235CA" w:rsidRPr="00E610A5" w:rsidRDefault="009235CA" w:rsidP="00EE0B88">
      <w:pPr>
        <w:pStyle w:val="Bullet"/>
        <w:numPr>
          <w:ilvl w:val="0"/>
          <w:numId w:val="6"/>
        </w:numPr>
        <w:spacing w:after="100"/>
        <w:jc w:val="both"/>
      </w:pPr>
      <w:r w:rsidRPr="00E610A5">
        <w:t>geological disturbances.</w:t>
      </w:r>
    </w:p>
    <w:p w14:paraId="2351E44D" w14:textId="77777777" w:rsidR="009235CA" w:rsidRPr="00E610A5" w:rsidRDefault="009235CA" w:rsidP="006B7EED">
      <w:pPr>
        <w:pStyle w:val="BodyText"/>
        <w:spacing w:after="100"/>
      </w:pPr>
      <w:r w:rsidRPr="00E610A5">
        <w:t>In all cases except fire, New Zealand assumes a zero baseline between 1990 and 2009. While other natural disturbance events occurred throughout the calibration period, assumptions were made for the purposes of calculating the background level.</w:t>
      </w:r>
    </w:p>
    <w:p w14:paraId="17B01619" w14:textId="77777777" w:rsidR="009235CA" w:rsidRPr="00E610A5" w:rsidRDefault="009235CA" w:rsidP="006B7EED">
      <w:pPr>
        <w:pStyle w:val="BodyText"/>
        <w:spacing w:after="100"/>
      </w:pPr>
      <w:r w:rsidRPr="00E610A5">
        <w:t xml:space="preserve">For planted forests reported under </w:t>
      </w:r>
      <w:r w:rsidRPr="00E610A5">
        <w:rPr>
          <w:i/>
        </w:rPr>
        <w:t>Afforestation and reforestation</w:t>
      </w:r>
      <w:r w:rsidRPr="00E610A5">
        <w:t xml:space="preserve"> and </w:t>
      </w:r>
      <w:r w:rsidRPr="00E610A5">
        <w:rPr>
          <w:i/>
        </w:rPr>
        <w:t>Forest management</w:t>
      </w:r>
      <w:r w:rsidRPr="00E610A5">
        <w:t>, salvage logging is considered to take place in all disturbed forests.</w:t>
      </w:r>
    </w:p>
    <w:p w14:paraId="594C726E" w14:textId="77777777" w:rsidR="009235CA" w:rsidRPr="00E610A5" w:rsidRDefault="009235CA" w:rsidP="009235CA">
      <w:pPr>
        <w:pStyle w:val="BodyText"/>
      </w:pPr>
      <w:r w:rsidRPr="00E610A5">
        <w:t>In the case of pre-1990 natural forests, the ground plot measurement programme captures emissions from natural disturbances implicitly, and the emissions from natural disturbance events, apart from wildfires, cannot be separated from other disturbance events. The stock change estimates reported for natural forests include background levels of small-scale natural disturbance events.</w:t>
      </w:r>
    </w:p>
    <w:p w14:paraId="64CECC63" w14:textId="77777777" w:rsidR="009235CA" w:rsidRPr="00E610A5" w:rsidRDefault="009235CA" w:rsidP="009235CA">
      <w:pPr>
        <w:pStyle w:val="BodyText"/>
      </w:pPr>
      <w:r w:rsidRPr="00E610A5">
        <w:lastRenderedPageBreak/>
        <w:t xml:space="preserve">Only direct oxidation of biomass in wildfires is considered for the purposes of calculating a background level of natural disturbance for both </w:t>
      </w:r>
      <w:r w:rsidRPr="00E610A5">
        <w:rPr>
          <w:i/>
        </w:rPr>
        <w:t>Afforestation and reforestation</w:t>
      </w:r>
      <w:r w:rsidRPr="00E610A5">
        <w:t xml:space="preserve"> and </w:t>
      </w:r>
      <w:r w:rsidRPr="00E610A5">
        <w:rPr>
          <w:i/>
        </w:rPr>
        <w:t>Forest management</w:t>
      </w:r>
      <w:r w:rsidRPr="00E610A5">
        <w:t xml:space="preserve"> land, regardless of forest type. The data used are as reported under the UNFCCC for the period 1990 to 2009 (see chapter 6, section 6.11.5).</w:t>
      </w:r>
    </w:p>
    <w:p w14:paraId="6C83D76A" w14:textId="77777777" w:rsidR="009235CA" w:rsidRPr="00E610A5" w:rsidRDefault="009235CA" w:rsidP="009235CA">
      <w:pPr>
        <w:pStyle w:val="Heading3"/>
        <w:ind w:left="993" w:hanging="993"/>
      </w:pPr>
      <w:bookmarkStart w:id="409" w:name="_Toc456179187"/>
      <w:r w:rsidRPr="00E610A5">
        <w:t xml:space="preserve">A5.2.1 </w:t>
      </w:r>
      <w:r w:rsidRPr="00E610A5">
        <w:tab/>
        <w:t>Afforestation and reforestation</w:t>
      </w:r>
      <w:bookmarkEnd w:id="409"/>
    </w:p>
    <w:p w14:paraId="18EBFB77" w14:textId="13A713BD" w:rsidR="009235CA" w:rsidRPr="00E610A5" w:rsidRDefault="009235CA" w:rsidP="009235CA">
      <w:pPr>
        <w:pStyle w:val="BodyText"/>
      </w:pPr>
      <w:r w:rsidRPr="00E610A5">
        <w:t xml:space="preserve">New Zealand may choose to apply the provision for the treatment of natural disturbance emissions to its </w:t>
      </w:r>
      <w:r w:rsidRPr="00E610A5">
        <w:rPr>
          <w:i/>
        </w:rPr>
        <w:t>Afforestation and reforestation</w:t>
      </w:r>
      <w:r w:rsidRPr="00E610A5">
        <w:t xml:space="preserve"> accounting (Ministry for the Environment, 2015). Due to the nature of </w:t>
      </w:r>
      <w:r w:rsidRPr="00E610A5">
        <w:rPr>
          <w:i/>
        </w:rPr>
        <w:t>Afforestation and reforestation</w:t>
      </w:r>
      <w:r w:rsidRPr="00E610A5">
        <w:t xml:space="preserve"> accounting and reporting methods, the background level of carbon dioxide emissions from natural disturbance is already captured implicitly within the reported estimates. New Zealand separately estimates and reports the non-carbon emissions from natural disturbances. The background level has been calculated using the default method described in section 2.3.9.6 of the Kyoto Protocol Supplement (IPCC,</w:t>
      </w:r>
      <w:r w:rsidR="00EE0B88" w:rsidRPr="00E610A5">
        <w:t> </w:t>
      </w:r>
      <w:r w:rsidRPr="00E610A5">
        <w:t>2014). However, both the post-1989 forest area and the carbon stock increase during the calibration period. To account for the annual change, background level for the calibration period is calculated as a proportion of the post-1989 forest estate. This proportion is then multiplied by the carbon stock in post-1989 forest for each year in the reporting period (2013</w:t>
      </w:r>
      <w:r w:rsidR="00EE0B88" w:rsidRPr="00E610A5">
        <w:t> </w:t>
      </w:r>
      <w:r w:rsidRPr="00E610A5">
        <w:t>to 2020). This approach provides the background level and corrects for the increasing area and age (and therefore carbon stock exposed to natural disturbance) in post-1989 forests.</w:t>
      </w:r>
    </w:p>
    <w:p w14:paraId="301AC4BF" w14:textId="77777777" w:rsidR="009235CA" w:rsidRPr="00E610A5" w:rsidRDefault="009235CA" w:rsidP="009235CA">
      <w:pPr>
        <w:pStyle w:val="BodyText"/>
      </w:pPr>
      <w:r w:rsidRPr="00E610A5">
        <w:t xml:space="preserve">The </w:t>
      </w:r>
      <w:r w:rsidRPr="00E610A5">
        <w:rPr>
          <w:i/>
        </w:rPr>
        <w:t>Afforestation and reforestation</w:t>
      </w:r>
      <w:r w:rsidRPr="00E610A5">
        <w:t xml:space="preserve"> background level for 2019 was 2.414 kilotonnes carbon dioxide equivalent (kt CO</w:t>
      </w:r>
      <w:r w:rsidRPr="00E610A5">
        <w:rPr>
          <w:vertAlign w:val="subscript"/>
        </w:rPr>
        <w:t>2</w:t>
      </w:r>
      <w:r w:rsidRPr="00E610A5">
        <w:t>-e).</w:t>
      </w:r>
    </w:p>
    <w:p w14:paraId="0DFA95ED" w14:textId="77777777" w:rsidR="009235CA" w:rsidRPr="00E610A5" w:rsidRDefault="009235CA" w:rsidP="009235CA">
      <w:pPr>
        <w:pStyle w:val="Heading5"/>
        <w:spacing w:before="360"/>
      </w:pPr>
      <w:r w:rsidRPr="00E610A5">
        <w:t>Avoiding the expectation of net credits or net debits for the application of the natural disturbance provision: Afforestation and reforestation</w:t>
      </w:r>
    </w:p>
    <w:p w14:paraId="615663F6" w14:textId="77777777" w:rsidR="009235CA" w:rsidRPr="00E610A5" w:rsidRDefault="009235CA" w:rsidP="00EE0B88">
      <w:pPr>
        <w:pStyle w:val="BodyText"/>
      </w:pPr>
      <w:r w:rsidRPr="00E610A5">
        <w:t>The background level is calculated using the default methodology described in section 2.3.9.6 of the Kyoto Protocol Supplement (IPCC, 2014). The proportion from the calibration period is then multiplied by the carbon stock in post-1989 forest for each year in the reporting period (2013 to 2020). This approach is taken because:</w:t>
      </w:r>
    </w:p>
    <w:p w14:paraId="4A45BD6B" w14:textId="77777777" w:rsidR="009235CA" w:rsidRPr="00E610A5" w:rsidRDefault="009235CA" w:rsidP="00EE0B88">
      <w:pPr>
        <w:pStyle w:val="Bullet"/>
      </w:pPr>
      <w:r w:rsidRPr="00E610A5">
        <w:t xml:space="preserve">a trend is observed in natural disturbance emissions during the calibration period for </w:t>
      </w:r>
      <w:r w:rsidRPr="00E610A5">
        <w:rPr>
          <w:i/>
        </w:rPr>
        <w:t>Afforestation and reforestation</w:t>
      </w:r>
      <w:r w:rsidRPr="00E610A5">
        <w:t xml:space="preserve">. Emissions from natural disturbances have been increasing throughout the calibration period as the age of these forests and, therefore, biomass increase through time. This trend has continued during the second commitment period. The calibration period was used to obtain an annual emissions value by proportion of carbon stocks and then used to calculate the background level for the 2013 year onwards, based on the carbon stocks of </w:t>
      </w:r>
      <w:r w:rsidRPr="00E610A5">
        <w:rPr>
          <w:i/>
        </w:rPr>
        <w:t>Afforestation and reforestation</w:t>
      </w:r>
      <w:r w:rsidRPr="00E610A5">
        <w:t xml:space="preserve"> lands in each year</w:t>
      </w:r>
    </w:p>
    <w:p w14:paraId="70807EAC" w14:textId="77777777" w:rsidR="009235CA" w:rsidRPr="00E610A5" w:rsidRDefault="009235CA" w:rsidP="00EE0B88">
      <w:pPr>
        <w:pStyle w:val="Bullet"/>
      </w:pPr>
      <w:r w:rsidRPr="00E610A5">
        <w:t xml:space="preserve">gross:net accounting applies to </w:t>
      </w:r>
      <w:r w:rsidRPr="00E610A5">
        <w:rPr>
          <w:i/>
        </w:rPr>
        <w:t>Afforestation and reforestation</w:t>
      </w:r>
      <w:r w:rsidRPr="00E610A5">
        <w:t xml:space="preserve"> activities. Emissions from natural disturbances occurring during any year of the commitment period, which fall below the background level, are not excluded from the accounting. Emissions from natural disturbances that are greater than the background level in any year of the commitment period are able to be excluded from the accounting if a Party chooses</w:t>
      </w:r>
    </w:p>
    <w:p w14:paraId="0C886D4C" w14:textId="77777777" w:rsidR="009235CA" w:rsidRPr="00E610A5" w:rsidRDefault="009235CA" w:rsidP="00EE0B88">
      <w:pPr>
        <w:pStyle w:val="Bullet"/>
      </w:pPr>
      <w:r w:rsidRPr="00E610A5">
        <w:t xml:space="preserve">if emissions from natural disturbances are greater than the background level, they can be excluded from the accounting and there is no expectation of net debits arising. If emissions are less than the background level in any year of the commitment period, all emissions from natural disturbance will still be accounted for. There is no expectation of net debits in this scenario. Under gross:net accounting for </w:t>
      </w:r>
      <w:r w:rsidRPr="00E610A5">
        <w:rPr>
          <w:i/>
        </w:rPr>
        <w:t>Afforestation and reforestation</w:t>
      </w:r>
      <w:r w:rsidRPr="00E610A5">
        <w:t xml:space="preserve"> activities, it would not be possible to expect net credits when applying this approach to excluding the emissions from natural disturbances.</w:t>
      </w:r>
    </w:p>
    <w:p w14:paraId="68D5A3CB" w14:textId="77777777" w:rsidR="009235CA" w:rsidRPr="00E610A5" w:rsidRDefault="009235CA" w:rsidP="009235CA">
      <w:pPr>
        <w:pStyle w:val="Heading3"/>
        <w:ind w:left="993" w:hanging="993"/>
      </w:pPr>
      <w:bookmarkStart w:id="410" w:name="_Toc456179188"/>
      <w:r w:rsidRPr="00E610A5">
        <w:lastRenderedPageBreak/>
        <w:t>A5.2.2</w:t>
      </w:r>
      <w:r w:rsidRPr="00E610A5">
        <w:tab/>
        <w:t>Forest management</w:t>
      </w:r>
      <w:bookmarkEnd w:id="410"/>
    </w:p>
    <w:p w14:paraId="66F9A2DF" w14:textId="344DBBCF" w:rsidR="009235CA" w:rsidRPr="00E610A5" w:rsidRDefault="009235CA" w:rsidP="009235CA">
      <w:pPr>
        <w:pStyle w:val="BodyText"/>
        <w:keepNext/>
      </w:pPr>
      <w:bookmarkStart w:id="411" w:name="_Toc414531647"/>
      <w:r w:rsidRPr="00E610A5">
        <w:t xml:space="preserve">The background level of natural disturbance for </w:t>
      </w:r>
      <w:r w:rsidRPr="00E610A5">
        <w:rPr>
          <w:i/>
        </w:rPr>
        <w:t>Forest management</w:t>
      </w:r>
      <w:r w:rsidRPr="00E610A5">
        <w:t xml:space="preserve"> was calculated as 9.249</w:t>
      </w:r>
      <w:r w:rsidR="00EE0B88" w:rsidRPr="00E610A5">
        <w:t> </w:t>
      </w:r>
      <w:r w:rsidRPr="00E610A5">
        <w:t>kt</w:t>
      </w:r>
      <w:r w:rsidR="00EE0B88" w:rsidRPr="00E610A5">
        <w:t> </w:t>
      </w:r>
      <w:r w:rsidRPr="00E610A5">
        <w:t>CO</w:t>
      </w:r>
      <w:r w:rsidRPr="00E610A5">
        <w:rPr>
          <w:vertAlign w:val="subscript"/>
        </w:rPr>
        <w:t>2</w:t>
      </w:r>
      <w:r w:rsidRPr="00E610A5">
        <w:t>-e.</w:t>
      </w:r>
    </w:p>
    <w:bookmarkEnd w:id="411"/>
    <w:p w14:paraId="11EA3615" w14:textId="77777777" w:rsidR="009235CA" w:rsidRPr="00E610A5" w:rsidRDefault="009235CA" w:rsidP="009235CA">
      <w:pPr>
        <w:pStyle w:val="Heading5"/>
      </w:pPr>
      <w:r w:rsidRPr="00E610A5">
        <w:t>Avoiding the expectation of net credits or net debits for the application of the natural disturbance provision: Forest management</w:t>
      </w:r>
    </w:p>
    <w:p w14:paraId="61297AC6" w14:textId="40009DC1" w:rsidR="009235CA" w:rsidRPr="00E610A5" w:rsidRDefault="009235CA" w:rsidP="009235CA">
      <w:pPr>
        <w:pStyle w:val="BodyText"/>
      </w:pPr>
      <w:r w:rsidRPr="00E610A5">
        <w:t>The background level has been calculated using the default methodology described in section 2.3.9.6 of the Kyoto Protocol Supplement (IPCC, 2014). Using this method, the expectation of</w:t>
      </w:r>
      <w:r w:rsidR="003232C6" w:rsidRPr="00E610A5">
        <w:t> </w:t>
      </w:r>
      <w:r w:rsidRPr="00E610A5">
        <w:t>net credits or net debits for the application of the natural disturbance provision is avoided because:</w:t>
      </w:r>
    </w:p>
    <w:p w14:paraId="0F57F226" w14:textId="77777777" w:rsidR="009235CA" w:rsidRPr="00E610A5" w:rsidRDefault="009235CA" w:rsidP="00EE0B88">
      <w:pPr>
        <w:pStyle w:val="Bullet"/>
      </w:pPr>
      <w:r w:rsidRPr="00E610A5">
        <w:t xml:space="preserve">there is no observed trend in natural disturbance emissions during the calibration period for </w:t>
      </w:r>
      <w:r w:rsidRPr="00E610A5">
        <w:rPr>
          <w:i/>
        </w:rPr>
        <w:t>Forest management</w:t>
      </w:r>
      <w:r w:rsidRPr="00E610A5">
        <w:t xml:space="preserve"> and therefore none can be expected during the second commitment period</w:t>
      </w:r>
    </w:p>
    <w:p w14:paraId="3BF144B7" w14:textId="77777777" w:rsidR="009235CA" w:rsidRPr="00E610A5" w:rsidRDefault="009235CA" w:rsidP="00EE0B88">
      <w:pPr>
        <w:pStyle w:val="Bullet"/>
      </w:pPr>
      <w:r w:rsidRPr="00E610A5">
        <w:t>any emissions from natural disturbances during the commitment period that fall below the background level are not excluded from the accounting. During the commitment period, emissions from natural disturbances that are above the background level are, subject to New Zealand’s discretion, able to be excluded from the accounting</w:t>
      </w:r>
    </w:p>
    <w:p w14:paraId="31E60110" w14:textId="03D23A63" w:rsidR="009235CA" w:rsidRPr="00E610A5" w:rsidRDefault="009235CA" w:rsidP="00EE0B88">
      <w:pPr>
        <w:pStyle w:val="Bullet"/>
      </w:pPr>
      <w:r w:rsidRPr="00E610A5">
        <w:t xml:space="preserve">the accounting for </w:t>
      </w:r>
      <w:r w:rsidRPr="00E610A5">
        <w:rPr>
          <w:i/>
        </w:rPr>
        <w:t>Forest management</w:t>
      </w:r>
      <w:r w:rsidRPr="00E610A5">
        <w:t xml:space="preserve"> is against a projected business-as-usual FMRL. The</w:t>
      </w:r>
      <w:r w:rsidR="003232C6" w:rsidRPr="00E610A5">
        <w:t> </w:t>
      </w:r>
      <w:r w:rsidRPr="00E610A5">
        <w:t>background level is included implicitly within the FMRL, and any emissions greater than the background level can be excluded from the accounting.</w:t>
      </w:r>
    </w:p>
    <w:p w14:paraId="5FC3A1D2" w14:textId="77777777" w:rsidR="009235CA" w:rsidRPr="00E610A5" w:rsidRDefault="009235CA" w:rsidP="009235CA">
      <w:pPr>
        <w:pStyle w:val="Heading2"/>
        <w:ind w:left="993" w:hanging="993"/>
      </w:pPr>
      <w:bookmarkStart w:id="412" w:name="_Toc522013974"/>
      <w:bookmarkStart w:id="413" w:name="_Toc5271485"/>
      <w:bookmarkStart w:id="414" w:name="_Toc68856689"/>
      <w:r w:rsidRPr="00E610A5">
        <w:t>A5.3</w:t>
      </w:r>
      <w:r w:rsidRPr="00E610A5">
        <w:tab/>
        <w:t>Carbon equivalent forests</w:t>
      </w:r>
      <w:bookmarkEnd w:id="412"/>
      <w:bookmarkEnd w:id="413"/>
      <w:bookmarkEnd w:id="414"/>
    </w:p>
    <w:p w14:paraId="6F23DB6A" w14:textId="7748DAA1" w:rsidR="009235CA" w:rsidRPr="00E610A5" w:rsidRDefault="009235CA" w:rsidP="009235CA">
      <w:pPr>
        <w:pStyle w:val="BodyText"/>
      </w:pPr>
      <w:r w:rsidRPr="00E610A5">
        <w:t>Information on carbon equivalent forests is provided in aggregated form in CRF table 4(KP</w:t>
      </w:r>
      <w:r w:rsidRPr="00E610A5">
        <w:noBreakHyphen/>
        <w:t>I)B.1.2. Details of each application that make up the reported estimates are provided in</w:t>
      </w:r>
      <w:r w:rsidR="00EE0B88" w:rsidRPr="00E610A5">
        <w:t> </w:t>
      </w:r>
      <w:r w:rsidRPr="00E610A5">
        <w:t>table A5.3.1.</w:t>
      </w:r>
    </w:p>
    <w:p w14:paraId="4DA56173" w14:textId="77777777" w:rsidR="009235CA" w:rsidRPr="00E610A5" w:rsidRDefault="009235CA" w:rsidP="009235CA">
      <w:pPr>
        <w:pStyle w:val="Table"/>
      </w:pPr>
      <w:bookmarkStart w:id="415" w:name="_Toc522010672"/>
      <w:bookmarkStart w:id="416" w:name="_Toc5271526"/>
      <w:bookmarkStart w:id="417" w:name="_Toc68277351"/>
      <w:bookmarkStart w:id="418" w:name="_Toc68791820"/>
      <w:r w:rsidRPr="00E610A5">
        <w:t>Table A5.3.1</w:t>
      </w:r>
      <w:r w:rsidRPr="00E610A5">
        <w:tab/>
        <w:t>Breakdown of carbon equivalent forests by domestic scheme application</w:t>
      </w:r>
      <w:bookmarkEnd w:id="415"/>
      <w:r w:rsidRPr="00E610A5">
        <w:t xml:space="preserve"> from 2014 to 2019</w:t>
      </w:r>
      <w:bookmarkEnd w:id="416"/>
      <w:bookmarkEnd w:id="417"/>
      <w:bookmarkEnd w:id="418"/>
    </w:p>
    <w:tbl>
      <w:tblPr>
        <w:tblW w:w="8448" w:type="dxa"/>
        <w:tblInd w:w="108" w:type="dxa"/>
        <w:tblLayout w:type="fixed"/>
        <w:tblLook w:val="04A0" w:firstRow="1" w:lastRow="0" w:firstColumn="1" w:lastColumn="0" w:noHBand="0" w:noVBand="1"/>
      </w:tblPr>
      <w:tblGrid>
        <w:gridCol w:w="959"/>
        <w:gridCol w:w="2426"/>
        <w:gridCol w:w="848"/>
        <w:gridCol w:w="847"/>
        <w:gridCol w:w="848"/>
        <w:gridCol w:w="836"/>
        <w:gridCol w:w="836"/>
        <w:gridCol w:w="848"/>
      </w:tblGrid>
      <w:tr w:rsidR="00006F83" w:rsidRPr="00E610A5" w14:paraId="2CB336C2" w14:textId="77777777" w:rsidTr="007447D8">
        <w:trPr>
          <w:tblHeader/>
        </w:trPr>
        <w:tc>
          <w:tcPr>
            <w:tcW w:w="964" w:type="dxa"/>
            <w:tcBorders>
              <w:top w:val="single" w:sz="8" w:space="0" w:color="365F91"/>
              <w:left w:val="nil"/>
              <w:bottom w:val="single" w:sz="8" w:space="0" w:color="365F91"/>
              <w:right w:val="nil"/>
            </w:tcBorders>
            <w:shd w:val="clear" w:color="000000" w:fill="245A8C"/>
            <w:noWrap/>
            <w:vAlign w:val="center"/>
            <w:hideMark/>
          </w:tcPr>
          <w:p w14:paraId="5C986100" w14:textId="77777777" w:rsidR="009235CA" w:rsidRPr="00E610A5" w:rsidRDefault="009235CA" w:rsidP="003232C6">
            <w:pPr>
              <w:pStyle w:val="TableTextBold"/>
              <w:spacing w:before="50" w:after="50"/>
              <w:rPr>
                <w:noProof w:val="0"/>
                <w:color w:val="FFFFFF"/>
              </w:rPr>
            </w:pPr>
            <w:r w:rsidRPr="00E610A5">
              <w:rPr>
                <w:noProof w:val="0"/>
                <w:color w:val="FFFFFF"/>
              </w:rPr>
              <w:t>Scheme ID</w:t>
            </w:r>
          </w:p>
        </w:tc>
        <w:tc>
          <w:tcPr>
            <w:tcW w:w="2438" w:type="dxa"/>
            <w:tcBorders>
              <w:top w:val="single" w:sz="8" w:space="0" w:color="365F91"/>
              <w:left w:val="nil"/>
              <w:bottom w:val="single" w:sz="8" w:space="0" w:color="365F91"/>
              <w:right w:val="nil"/>
            </w:tcBorders>
            <w:shd w:val="clear" w:color="000000" w:fill="245A8C"/>
            <w:noWrap/>
            <w:vAlign w:val="center"/>
            <w:hideMark/>
          </w:tcPr>
          <w:p w14:paraId="5CCE303D" w14:textId="77777777" w:rsidR="009235CA" w:rsidRPr="00E610A5" w:rsidRDefault="009235CA" w:rsidP="003232C6">
            <w:pPr>
              <w:pStyle w:val="TableTextBold"/>
              <w:spacing w:before="50" w:after="50"/>
              <w:rPr>
                <w:noProof w:val="0"/>
                <w:color w:val="FFFFFF"/>
              </w:rPr>
            </w:pPr>
            <w:r w:rsidRPr="00E610A5">
              <w:rPr>
                <w:noProof w:val="0"/>
                <w:color w:val="FFFFFF"/>
              </w:rPr>
              <w:t>Management type</w:t>
            </w:r>
          </w:p>
        </w:tc>
        <w:tc>
          <w:tcPr>
            <w:tcW w:w="851" w:type="dxa"/>
            <w:tcBorders>
              <w:top w:val="single" w:sz="8" w:space="0" w:color="365F91"/>
              <w:left w:val="nil"/>
              <w:bottom w:val="single" w:sz="8" w:space="0" w:color="365F91"/>
              <w:right w:val="nil"/>
            </w:tcBorders>
            <w:shd w:val="clear" w:color="000000" w:fill="245A8C"/>
            <w:noWrap/>
            <w:vAlign w:val="center"/>
            <w:hideMark/>
          </w:tcPr>
          <w:p w14:paraId="6D1D7BEF" w14:textId="77777777" w:rsidR="009235CA" w:rsidRPr="00E610A5" w:rsidRDefault="009235CA" w:rsidP="003232C6">
            <w:pPr>
              <w:pStyle w:val="TableTextBold"/>
              <w:spacing w:before="50" w:after="50"/>
              <w:jc w:val="right"/>
              <w:rPr>
                <w:noProof w:val="0"/>
                <w:color w:val="FFFFFF"/>
              </w:rPr>
            </w:pPr>
            <w:r w:rsidRPr="00E610A5">
              <w:rPr>
                <w:noProof w:val="0"/>
                <w:color w:val="FFFFFF"/>
              </w:rPr>
              <w:t>2014</w:t>
            </w:r>
          </w:p>
        </w:tc>
        <w:tc>
          <w:tcPr>
            <w:tcW w:w="850" w:type="dxa"/>
            <w:tcBorders>
              <w:top w:val="single" w:sz="8" w:space="0" w:color="365F91"/>
              <w:left w:val="nil"/>
              <w:bottom w:val="single" w:sz="8" w:space="0" w:color="365F91"/>
              <w:right w:val="nil"/>
            </w:tcBorders>
            <w:shd w:val="clear" w:color="000000" w:fill="245A8C"/>
            <w:noWrap/>
            <w:vAlign w:val="center"/>
            <w:hideMark/>
          </w:tcPr>
          <w:p w14:paraId="1F286F9F" w14:textId="77777777" w:rsidR="009235CA" w:rsidRPr="00E610A5" w:rsidRDefault="009235CA" w:rsidP="003232C6">
            <w:pPr>
              <w:pStyle w:val="TableTextBold"/>
              <w:spacing w:before="50" w:after="50"/>
              <w:jc w:val="right"/>
              <w:rPr>
                <w:noProof w:val="0"/>
                <w:color w:val="FFFFFF"/>
              </w:rPr>
            </w:pPr>
            <w:r w:rsidRPr="00E610A5">
              <w:rPr>
                <w:noProof w:val="0"/>
                <w:color w:val="FFFFFF"/>
              </w:rPr>
              <w:t>2015</w:t>
            </w:r>
          </w:p>
        </w:tc>
        <w:tc>
          <w:tcPr>
            <w:tcW w:w="851" w:type="dxa"/>
            <w:tcBorders>
              <w:top w:val="single" w:sz="8" w:space="0" w:color="365F91"/>
              <w:left w:val="nil"/>
              <w:bottom w:val="single" w:sz="8" w:space="0" w:color="365F91"/>
              <w:right w:val="nil"/>
            </w:tcBorders>
            <w:shd w:val="clear" w:color="000000" w:fill="245A8C"/>
            <w:noWrap/>
            <w:vAlign w:val="center"/>
            <w:hideMark/>
          </w:tcPr>
          <w:p w14:paraId="6D4EDA89" w14:textId="77777777" w:rsidR="009235CA" w:rsidRPr="00E610A5" w:rsidRDefault="009235CA" w:rsidP="003232C6">
            <w:pPr>
              <w:pStyle w:val="TableTextBold"/>
              <w:spacing w:before="50" w:after="50"/>
              <w:jc w:val="right"/>
              <w:rPr>
                <w:noProof w:val="0"/>
                <w:color w:val="FFFFFF"/>
              </w:rPr>
            </w:pPr>
            <w:r w:rsidRPr="00E610A5">
              <w:rPr>
                <w:noProof w:val="0"/>
                <w:color w:val="FFFFFF"/>
              </w:rPr>
              <w:t>2016</w:t>
            </w:r>
          </w:p>
        </w:tc>
        <w:tc>
          <w:tcPr>
            <w:tcW w:w="839" w:type="dxa"/>
            <w:tcBorders>
              <w:top w:val="single" w:sz="8" w:space="0" w:color="365F91"/>
              <w:left w:val="nil"/>
              <w:bottom w:val="single" w:sz="8" w:space="0" w:color="365F91"/>
              <w:right w:val="nil"/>
            </w:tcBorders>
            <w:shd w:val="clear" w:color="000000" w:fill="245A8C"/>
            <w:vAlign w:val="center"/>
            <w:hideMark/>
          </w:tcPr>
          <w:p w14:paraId="0522A752" w14:textId="77777777" w:rsidR="009235CA" w:rsidRPr="00E610A5" w:rsidRDefault="009235CA" w:rsidP="003232C6">
            <w:pPr>
              <w:pStyle w:val="TableTextBold"/>
              <w:spacing w:before="50" w:after="50"/>
              <w:jc w:val="right"/>
              <w:rPr>
                <w:noProof w:val="0"/>
                <w:color w:val="FFFFFF"/>
              </w:rPr>
            </w:pPr>
            <w:r w:rsidRPr="00E610A5">
              <w:rPr>
                <w:noProof w:val="0"/>
                <w:color w:val="FFFFFF"/>
              </w:rPr>
              <w:t>2017</w:t>
            </w:r>
          </w:p>
        </w:tc>
        <w:tc>
          <w:tcPr>
            <w:tcW w:w="839" w:type="dxa"/>
            <w:tcBorders>
              <w:top w:val="single" w:sz="8" w:space="0" w:color="365F91"/>
              <w:left w:val="nil"/>
              <w:bottom w:val="single" w:sz="8" w:space="0" w:color="365F91"/>
              <w:right w:val="nil"/>
            </w:tcBorders>
            <w:shd w:val="clear" w:color="000000" w:fill="245A8C"/>
            <w:vAlign w:val="center"/>
            <w:hideMark/>
          </w:tcPr>
          <w:p w14:paraId="1D79977C" w14:textId="77777777" w:rsidR="009235CA" w:rsidRPr="00E610A5" w:rsidRDefault="009235CA" w:rsidP="003232C6">
            <w:pPr>
              <w:pStyle w:val="TableTextBold"/>
              <w:spacing w:before="50" w:after="50"/>
              <w:jc w:val="right"/>
              <w:rPr>
                <w:noProof w:val="0"/>
                <w:color w:val="FFFFFF"/>
              </w:rPr>
            </w:pPr>
            <w:r w:rsidRPr="00E610A5">
              <w:rPr>
                <w:noProof w:val="0"/>
                <w:color w:val="FFFFFF"/>
              </w:rPr>
              <w:t>2018</w:t>
            </w:r>
          </w:p>
        </w:tc>
        <w:tc>
          <w:tcPr>
            <w:tcW w:w="851" w:type="dxa"/>
            <w:tcBorders>
              <w:top w:val="single" w:sz="8" w:space="0" w:color="365F91"/>
              <w:left w:val="nil"/>
              <w:bottom w:val="single" w:sz="8" w:space="0" w:color="365F91"/>
              <w:right w:val="nil"/>
            </w:tcBorders>
            <w:shd w:val="clear" w:color="000000" w:fill="245A8C"/>
            <w:vAlign w:val="center"/>
          </w:tcPr>
          <w:p w14:paraId="5CB52758" w14:textId="77777777" w:rsidR="009235CA" w:rsidRPr="00E610A5" w:rsidRDefault="009235CA" w:rsidP="003232C6">
            <w:pPr>
              <w:pStyle w:val="TableTextBold"/>
              <w:spacing w:before="50" w:after="50"/>
              <w:jc w:val="right"/>
              <w:rPr>
                <w:noProof w:val="0"/>
                <w:color w:val="FFFFFF"/>
              </w:rPr>
            </w:pPr>
            <w:r w:rsidRPr="00E610A5">
              <w:rPr>
                <w:noProof w:val="0"/>
                <w:color w:val="FFFFFF"/>
              </w:rPr>
              <w:t>2019</w:t>
            </w:r>
          </w:p>
        </w:tc>
      </w:tr>
      <w:tr w:rsidR="007447D8" w:rsidRPr="00E610A5" w14:paraId="7F868A43" w14:textId="77777777" w:rsidTr="007447D8">
        <w:tc>
          <w:tcPr>
            <w:tcW w:w="964" w:type="dxa"/>
            <w:tcBorders>
              <w:top w:val="nil"/>
              <w:left w:val="nil"/>
              <w:bottom w:val="nil"/>
              <w:right w:val="nil"/>
            </w:tcBorders>
            <w:shd w:val="clear" w:color="auto" w:fill="auto"/>
            <w:noWrap/>
            <w:hideMark/>
          </w:tcPr>
          <w:p w14:paraId="72487781" w14:textId="77777777" w:rsidR="009235CA" w:rsidRPr="00E610A5" w:rsidRDefault="009235CA" w:rsidP="003232C6">
            <w:pPr>
              <w:pStyle w:val="TableText"/>
              <w:spacing w:before="50" w:after="50"/>
              <w:rPr>
                <w:szCs w:val="16"/>
              </w:rPr>
            </w:pPr>
            <w:r w:rsidRPr="00E610A5">
              <w:rPr>
                <w:szCs w:val="16"/>
              </w:rPr>
              <w:t>CEF – 31</w:t>
            </w:r>
          </w:p>
        </w:tc>
        <w:tc>
          <w:tcPr>
            <w:tcW w:w="2438" w:type="dxa"/>
            <w:tcBorders>
              <w:top w:val="nil"/>
              <w:left w:val="nil"/>
              <w:bottom w:val="nil"/>
              <w:right w:val="nil"/>
            </w:tcBorders>
            <w:shd w:val="clear" w:color="auto" w:fill="auto"/>
            <w:noWrap/>
            <w:vAlign w:val="center"/>
            <w:hideMark/>
          </w:tcPr>
          <w:p w14:paraId="611D978F"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nil"/>
              <w:left w:val="nil"/>
              <w:bottom w:val="nil"/>
              <w:right w:val="nil"/>
            </w:tcBorders>
            <w:shd w:val="clear" w:color="auto" w:fill="auto"/>
            <w:noWrap/>
            <w:hideMark/>
          </w:tcPr>
          <w:p w14:paraId="474C20FD"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nil"/>
              <w:right w:val="nil"/>
            </w:tcBorders>
            <w:shd w:val="clear" w:color="auto" w:fill="auto"/>
            <w:noWrap/>
            <w:hideMark/>
          </w:tcPr>
          <w:p w14:paraId="4E9A7428"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bottom w:val="nil"/>
              <w:right w:val="nil"/>
            </w:tcBorders>
            <w:shd w:val="clear" w:color="auto" w:fill="auto"/>
            <w:noWrap/>
            <w:hideMark/>
          </w:tcPr>
          <w:p w14:paraId="1667121A"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bottom w:val="nil"/>
              <w:right w:val="nil"/>
            </w:tcBorders>
            <w:shd w:val="clear" w:color="auto" w:fill="auto"/>
            <w:hideMark/>
          </w:tcPr>
          <w:p w14:paraId="0B2E34AF"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bottom w:val="nil"/>
              <w:right w:val="nil"/>
            </w:tcBorders>
            <w:shd w:val="clear" w:color="auto" w:fill="auto"/>
            <w:noWrap/>
            <w:hideMark/>
          </w:tcPr>
          <w:p w14:paraId="06A7CAC3" w14:textId="77777777" w:rsidR="009235CA" w:rsidRPr="00E610A5" w:rsidRDefault="009235CA" w:rsidP="003232C6">
            <w:pPr>
              <w:pStyle w:val="TableText"/>
              <w:spacing w:before="50" w:after="50"/>
              <w:jc w:val="right"/>
              <w:rPr>
                <w:szCs w:val="16"/>
              </w:rPr>
            </w:pPr>
            <w:r w:rsidRPr="00E610A5">
              <w:rPr>
                <w:szCs w:val="16"/>
              </w:rPr>
              <w:t xml:space="preserve"> 10.19 </w:t>
            </w:r>
          </w:p>
        </w:tc>
        <w:tc>
          <w:tcPr>
            <w:tcW w:w="851" w:type="dxa"/>
            <w:tcBorders>
              <w:top w:val="nil"/>
              <w:left w:val="nil"/>
              <w:bottom w:val="nil"/>
              <w:right w:val="nil"/>
            </w:tcBorders>
          </w:tcPr>
          <w:p w14:paraId="6E1A3C41"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60F2154C" w14:textId="77777777" w:rsidTr="007447D8">
        <w:tc>
          <w:tcPr>
            <w:tcW w:w="964" w:type="dxa"/>
            <w:tcBorders>
              <w:top w:val="nil"/>
              <w:left w:val="nil"/>
              <w:right w:val="nil"/>
            </w:tcBorders>
            <w:shd w:val="clear" w:color="auto" w:fill="auto"/>
            <w:noWrap/>
          </w:tcPr>
          <w:p w14:paraId="677327E5"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47CE6A43"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54CF5FA9"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right w:val="nil"/>
            </w:tcBorders>
            <w:shd w:val="clear" w:color="auto" w:fill="auto"/>
            <w:noWrap/>
            <w:hideMark/>
          </w:tcPr>
          <w:p w14:paraId="3295AFA3"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shd w:val="clear" w:color="auto" w:fill="auto"/>
            <w:noWrap/>
            <w:hideMark/>
          </w:tcPr>
          <w:p w14:paraId="337FC081"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right w:val="nil"/>
            </w:tcBorders>
            <w:shd w:val="clear" w:color="auto" w:fill="auto"/>
            <w:hideMark/>
          </w:tcPr>
          <w:p w14:paraId="4708E8DC" w14:textId="77777777" w:rsidR="009235CA" w:rsidRPr="00E610A5" w:rsidRDefault="009235CA" w:rsidP="003232C6">
            <w:pPr>
              <w:pStyle w:val="TableText"/>
              <w:spacing w:before="50" w:after="50"/>
              <w:jc w:val="right"/>
              <w:rPr>
                <w:szCs w:val="16"/>
              </w:rPr>
            </w:pPr>
            <w:r w:rsidRPr="00E610A5">
              <w:rPr>
                <w:szCs w:val="16"/>
              </w:rPr>
              <w:t xml:space="preserve"> 7.17 </w:t>
            </w:r>
          </w:p>
        </w:tc>
        <w:tc>
          <w:tcPr>
            <w:tcW w:w="839" w:type="dxa"/>
            <w:tcBorders>
              <w:top w:val="nil"/>
              <w:left w:val="nil"/>
              <w:right w:val="nil"/>
            </w:tcBorders>
            <w:shd w:val="clear" w:color="auto" w:fill="auto"/>
            <w:noWrap/>
            <w:hideMark/>
          </w:tcPr>
          <w:p w14:paraId="3BDA0B27"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tcPr>
          <w:p w14:paraId="36EA98BB"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15460BFD" w14:textId="77777777" w:rsidTr="007447D8">
        <w:tc>
          <w:tcPr>
            <w:tcW w:w="964" w:type="dxa"/>
            <w:tcBorders>
              <w:top w:val="nil"/>
              <w:left w:val="nil"/>
              <w:bottom w:val="single" w:sz="4" w:space="0" w:color="225686"/>
              <w:right w:val="nil"/>
            </w:tcBorders>
            <w:shd w:val="clear" w:color="auto" w:fill="auto"/>
            <w:noWrap/>
          </w:tcPr>
          <w:p w14:paraId="4227FCDF"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131CBEF2"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50D60BC6"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single" w:sz="4" w:space="0" w:color="225686"/>
              <w:right w:val="nil"/>
            </w:tcBorders>
            <w:shd w:val="clear" w:color="auto" w:fill="auto"/>
            <w:noWrap/>
            <w:hideMark/>
          </w:tcPr>
          <w:p w14:paraId="3E8E9E2B"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bottom w:val="single" w:sz="4" w:space="0" w:color="225686"/>
              <w:right w:val="nil"/>
            </w:tcBorders>
            <w:shd w:val="clear" w:color="auto" w:fill="auto"/>
            <w:noWrap/>
            <w:hideMark/>
          </w:tcPr>
          <w:p w14:paraId="0056BF67"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bottom w:val="single" w:sz="4" w:space="0" w:color="225686"/>
              <w:right w:val="nil"/>
            </w:tcBorders>
            <w:shd w:val="clear" w:color="auto" w:fill="auto"/>
            <w:hideMark/>
          </w:tcPr>
          <w:p w14:paraId="1AF9757D" w14:textId="77777777" w:rsidR="009235CA" w:rsidRPr="00E610A5" w:rsidRDefault="009235CA" w:rsidP="003232C6">
            <w:pPr>
              <w:pStyle w:val="TableText"/>
              <w:spacing w:before="50" w:after="50"/>
              <w:jc w:val="right"/>
              <w:rPr>
                <w:szCs w:val="16"/>
              </w:rPr>
            </w:pPr>
            <w:r w:rsidRPr="00E610A5">
              <w:rPr>
                <w:szCs w:val="16"/>
              </w:rPr>
              <w:t xml:space="preserve">–1.81 </w:t>
            </w:r>
          </w:p>
        </w:tc>
        <w:tc>
          <w:tcPr>
            <w:tcW w:w="839" w:type="dxa"/>
            <w:tcBorders>
              <w:top w:val="nil"/>
              <w:left w:val="nil"/>
              <w:bottom w:val="single" w:sz="4" w:space="0" w:color="225686"/>
              <w:right w:val="nil"/>
            </w:tcBorders>
            <w:shd w:val="clear" w:color="auto" w:fill="auto"/>
            <w:hideMark/>
          </w:tcPr>
          <w:p w14:paraId="6F1CF02F" w14:textId="77777777" w:rsidR="009235CA" w:rsidRPr="00E610A5" w:rsidRDefault="009235CA" w:rsidP="003232C6">
            <w:pPr>
              <w:pStyle w:val="TableText"/>
              <w:spacing w:before="50" w:after="50"/>
              <w:jc w:val="right"/>
              <w:rPr>
                <w:szCs w:val="16"/>
              </w:rPr>
            </w:pPr>
            <w:r w:rsidRPr="00E610A5">
              <w:rPr>
                <w:szCs w:val="16"/>
              </w:rPr>
              <w:t xml:space="preserve">–0.02 </w:t>
            </w:r>
          </w:p>
        </w:tc>
        <w:tc>
          <w:tcPr>
            <w:tcW w:w="851" w:type="dxa"/>
            <w:tcBorders>
              <w:top w:val="nil"/>
              <w:left w:val="nil"/>
              <w:bottom w:val="single" w:sz="4" w:space="0" w:color="225686"/>
              <w:right w:val="nil"/>
            </w:tcBorders>
          </w:tcPr>
          <w:p w14:paraId="44373701" w14:textId="77777777" w:rsidR="009235CA" w:rsidRPr="00E610A5" w:rsidRDefault="009235CA" w:rsidP="003232C6">
            <w:pPr>
              <w:pStyle w:val="TableText"/>
              <w:spacing w:before="50" w:after="50"/>
              <w:jc w:val="right"/>
              <w:rPr>
                <w:szCs w:val="16"/>
              </w:rPr>
            </w:pPr>
            <w:r w:rsidRPr="00E610A5">
              <w:rPr>
                <w:szCs w:val="16"/>
              </w:rPr>
              <w:t xml:space="preserve"> 0.00 </w:t>
            </w:r>
          </w:p>
        </w:tc>
      </w:tr>
      <w:tr w:rsidR="007447D8" w:rsidRPr="00E610A5" w14:paraId="44FFC78F" w14:textId="77777777" w:rsidTr="007447D8">
        <w:tc>
          <w:tcPr>
            <w:tcW w:w="964" w:type="dxa"/>
            <w:tcBorders>
              <w:top w:val="single" w:sz="4" w:space="0" w:color="225686"/>
              <w:left w:val="nil"/>
              <w:bottom w:val="nil"/>
              <w:right w:val="nil"/>
            </w:tcBorders>
            <w:shd w:val="clear" w:color="auto" w:fill="auto"/>
            <w:noWrap/>
            <w:hideMark/>
          </w:tcPr>
          <w:p w14:paraId="3B46AE98" w14:textId="77777777" w:rsidR="009235CA" w:rsidRPr="00E610A5" w:rsidRDefault="009235CA" w:rsidP="003232C6">
            <w:pPr>
              <w:pStyle w:val="TableText"/>
              <w:spacing w:before="50" w:after="50"/>
              <w:rPr>
                <w:szCs w:val="16"/>
              </w:rPr>
            </w:pPr>
            <w:r w:rsidRPr="00E610A5">
              <w:rPr>
                <w:szCs w:val="16"/>
              </w:rPr>
              <w:t>CEF – 20</w:t>
            </w:r>
          </w:p>
        </w:tc>
        <w:tc>
          <w:tcPr>
            <w:tcW w:w="2438" w:type="dxa"/>
            <w:tcBorders>
              <w:top w:val="single" w:sz="4" w:space="0" w:color="225686"/>
              <w:left w:val="nil"/>
              <w:bottom w:val="nil"/>
              <w:right w:val="nil"/>
            </w:tcBorders>
            <w:shd w:val="clear" w:color="auto" w:fill="auto"/>
            <w:noWrap/>
            <w:vAlign w:val="center"/>
            <w:hideMark/>
          </w:tcPr>
          <w:p w14:paraId="21A4D436"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4B6DF109"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53C4C2CE"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3E723F30"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hideMark/>
          </w:tcPr>
          <w:p w14:paraId="3FEEF2EC" w14:textId="77777777" w:rsidR="009235CA" w:rsidRPr="00E610A5" w:rsidRDefault="009235CA" w:rsidP="003232C6">
            <w:pPr>
              <w:pStyle w:val="TableText"/>
              <w:spacing w:before="50" w:after="50"/>
              <w:jc w:val="right"/>
              <w:rPr>
                <w:szCs w:val="16"/>
              </w:rPr>
            </w:pPr>
            <w:r w:rsidRPr="00E610A5">
              <w:rPr>
                <w:szCs w:val="16"/>
              </w:rPr>
              <w:t xml:space="preserve"> 14.47 </w:t>
            </w:r>
          </w:p>
        </w:tc>
        <w:tc>
          <w:tcPr>
            <w:tcW w:w="839" w:type="dxa"/>
            <w:tcBorders>
              <w:top w:val="single" w:sz="4" w:space="0" w:color="225686"/>
              <w:left w:val="nil"/>
              <w:bottom w:val="nil"/>
              <w:right w:val="nil"/>
            </w:tcBorders>
            <w:shd w:val="clear" w:color="auto" w:fill="auto"/>
            <w:noWrap/>
            <w:hideMark/>
          </w:tcPr>
          <w:p w14:paraId="4CEA2372"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tcPr>
          <w:p w14:paraId="4D5EB2D7"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578F9787" w14:textId="77777777" w:rsidTr="007447D8">
        <w:tc>
          <w:tcPr>
            <w:tcW w:w="964" w:type="dxa"/>
            <w:tcBorders>
              <w:top w:val="nil"/>
              <w:left w:val="nil"/>
              <w:right w:val="nil"/>
            </w:tcBorders>
            <w:shd w:val="clear" w:color="auto" w:fill="auto"/>
            <w:noWrap/>
          </w:tcPr>
          <w:p w14:paraId="2397908B"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0890E4F0"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39AB86C2"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right w:val="nil"/>
            </w:tcBorders>
            <w:shd w:val="clear" w:color="auto" w:fill="auto"/>
            <w:noWrap/>
            <w:hideMark/>
          </w:tcPr>
          <w:p w14:paraId="045D8377" w14:textId="77777777" w:rsidR="009235CA" w:rsidRPr="00E610A5" w:rsidRDefault="009235CA" w:rsidP="003232C6">
            <w:pPr>
              <w:pStyle w:val="TableText"/>
              <w:spacing w:before="50" w:after="50"/>
              <w:jc w:val="right"/>
              <w:rPr>
                <w:szCs w:val="16"/>
              </w:rPr>
            </w:pPr>
            <w:r w:rsidRPr="00E610A5">
              <w:rPr>
                <w:szCs w:val="16"/>
              </w:rPr>
              <w:t xml:space="preserve"> 7.69 </w:t>
            </w:r>
          </w:p>
        </w:tc>
        <w:tc>
          <w:tcPr>
            <w:tcW w:w="851" w:type="dxa"/>
            <w:tcBorders>
              <w:top w:val="nil"/>
              <w:left w:val="nil"/>
              <w:right w:val="nil"/>
            </w:tcBorders>
            <w:shd w:val="clear" w:color="auto" w:fill="auto"/>
            <w:noWrap/>
            <w:hideMark/>
          </w:tcPr>
          <w:p w14:paraId="12892E8C"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right w:val="nil"/>
            </w:tcBorders>
            <w:shd w:val="clear" w:color="auto" w:fill="auto"/>
            <w:hideMark/>
          </w:tcPr>
          <w:p w14:paraId="33CB5AD2"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right w:val="nil"/>
            </w:tcBorders>
            <w:shd w:val="clear" w:color="auto" w:fill="auto"/>
            <w:noWrap/>
            <w:hideMark/>
          </w:tcPr>
          <w:p w14:paraId="1B67F957"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tcPr>
          <w:p w14:paraId="7ED54A48"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0E3FD71B" w14:textId="77777777" w:rsidTr="007447D8">
        <w:tc>
          <w:tcPr>
            <w:tcW w:w="964" w:type="dxa"/>
            <w:tcBorders>
              <w:top w:val="nil"/>
              <w:left w:val="nil"/>
              <w:bottom w:val="single" w:sz="4" w:space="0" w:color="225686"/>
              <w:right w:val="nil"/>
            </w:tcBorders>
            <w:shd w:val="clear" w:color="auto" w:fill="auto"/>
            <w:noWrap/>
          </w:tcPr>
          <w:p w14:paraId="3AB4FB1F"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4C12AF60"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03DECAEC"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single" w:sz="4" w:space="0" w:color="225686"/>
              <w:right w:val="nil"/>
            </w:tcBorders>
            <w:shd w:val="clear" w:color="auto" w:fill="auto"/>
            <w:noWrap/>
            <w:hideMark/>
          </w:tcPr>
          <w:p w14:paraId="151B796F" w14:textId="77777777" w:rsidR="009235CA" w:rsidRPr="00E610A5" w:rsidRDefault="009235CA" w:rsidP="003232C6">
            <w:pPr>
              <w:pStyle w:val="TableText"/>
              <w:spacing w:before="50" w:after="50"/>
              <w:jc w:val="right"/>
              <w:rPr>
                <w:szCs w:val="16"/>
              </w:rPr>
            </w:pPr>
            <w:r w:rsidRPr="00E610A5">
              <w:rPr>
                <w:szCs w:val="16"/>
              </w:rPr>
              <w:t xml:space="preserve">–1.67 </w:t>
            </w:r>
          </w:p>
        </w:tc>
        <w:tc>
          <w:tcPr>
            <w:tcW w:w="851" w:type="dxa"/>
            <w:tcBorders>
              <w:top w:val="nil"/>
              <w:left w:val="nil"/>
              <w:bottom w:val="single" w:sz="4" w:space="0" w:color="225686"/>
              <w:right w:val="nil"/>
            </w:tcBorders>
            <w:shd w:val="clear" w:color="auto" w:fill="auto"/>
            <w:noWrap/>
            <w:hideMark/>
          </w:tcPr>
          <w:p w14:paraId="5A0E458E" w14:textId="77777777" w:rsidR="009235CA" w:rsidRPr="00E610A5" w:rsidRDefault="009235CA" w:rsidP="003232C6">
            <w:pPr>
              <w:pStyle w:val="TableText"/>
              <w:spacing w:before="50" w:after="50"/>
              <w:jc w:val="right"/>
              <w:rPr>
                <w:szCs w:val="16"/>
              </w:rPr>
            </w:pPr>
            <w:r w:rsidRPr="00E610A5">
              <w:rPr>
                <w:szCs w:val="16"/>
              </w:rPr>
              <w:t xml:space="preserve"> 0.01 </w:t>
            </w:r>
          </w:p>
        </w:tc>
        <w:tc>
          <w:tcPr>
            <w:tcW w:w="839" w:type="dxa"/>
            <w:tcBorders>
              <w:top w:val="nil"/>
              <w:left w:val="nil"/>
              <w:bottom w:val="single" w:sz="4" w:space="0" w:color="225686"/>
              <w:right w:val="nil"/>
            </w:tcBorders>
            <w:shd w:val="clear" w:color="auto" w:fill="auto"/>
            <w:hideMark/>
          </w:tcPr>
          <w:p w14:paraId="708F3532" w14:textId="77777777" w:rsidR="009235CA" w:rsidRPr="00E610A5" w:rsidRDefault="009235CA" w:rsidP="003232C6">
            <w:pPr>
              <w:pStyle w:val="TableText"/>
              <w:spacing w:before="50" w:after="50"/>
              <w:jc w:val="right"/>
              <w:rPr>
                <w:szCs w:val="16"/>
              </w:rPr>
            </w:pPr>
            <w:r w:rsidRPr="00E610A5">
              <w:rPr>
                <w:szCs w:val="16"/>
              </w:rPr>
              <w:t xml:space="preserve">–0.04 </w:t>
            </w:r>
          </w:p>
        </w:tc>
        <w:tc>
          <w:tcPr>
            <w:tcW w:w="839" w:type="dxa"/>
            <w:tcBorders>
              <w:top w:val="nil"/>
              <w:left w:val="nil"/>
              <w:bottom w:val="single" w:sz="4" w:space="0" w:color="225686"/>
              <w:right w:val="nil"/>
            </w:tcBorders>
            <w:shd w:val="clear" w:color="auto" w:fill="auto"/>
            <w:hideMark/>
          </w:tcPr>
          <w:p w14:paraId="40F8AC7C" w14:textId="77777777" w:rsidR="009235CA" w:rsidRPr="00E610A5" w:rsidRDefault="009235CA" w:rsidP="003232C6">
            <w:pPr>
              <w:pStyle w:val="TableText"/>
              <w:spacing w:before="50" w:after="50"/>
              <w:jc w:val="right"/>
              <w:rPr>
                <w:szCs w:val="16"/>
              </w:rPr>
            </w:pPr>
            <w:r w:rsidRPr="00E610A5">
              <w:rPr>
                <w:szCs w:val="16"/>
              </w:rPr>
              <w:t xml:space="preserve">–0.00 </w:t>
            </w:r>
          </w:p>
        </w:tc>
        <w:tc>
          <w:tcPr>
            <w:tcW w:w="851" w:type="dxa"/>
            <w:tcBorders>
              <w:top w:val="nil"/>
              <w:left w:val="nil"/>
              <w:bottom w:val="single" w:sz="4" w:space="0" w:color="225686"/>
              <w:right w:val="nil"/>
            </w:tcBorders>
          </w:tcPr>
          <w:p w14:paraId="1EFDEB7D" w14:textId="77777777" w:rsidR="009235CA" w:rsidRPr="00E610A5" w:rsidRDefault="009235CA" w:rsidP="003232C6">
            <w:pPr>
              <w:pStyle w:val="TableText"/>
              <w:spacing w:before="50" w:after="50"/>
              <w:jc w:val="right"/>
              <w:rPr>
                <w:szCs w:val="16"/>
              </w:rPr>
            </w:pPr>
            <w:r w:rsidRPr="00E610A5">
              <w:rPr>
                <w:szCs w:val="16"/>
              </w:rPr>
              <w:t xml:space="preserve"> 0.01 </w:t>
            </w:r>
          </w:p>
        </w:tc>
      </w:tr>
      <w:tr w:rsidR="007447D8" w:rsidRPr="00E610A5" w14:paraId="0E20E2FF" w14:textId="77777777" w:rsidTr="007447D8">
        <w:tc>
          <w:tcPr>
            <w:tcW w:w="964" w:type="dxa"/>
            <w:tcBorders>
              <w:top w:val="single" w:sz="4" w:space="0" w:color="225686"/>
              <w:left w:val="nil"/>
              <w:bottom w:val="nil"/>
              <w:right w:val="nil"/>
            </w:tcBorders>
            <w:shd w:val="clear" w:color="auto" w:fill="auto"/>
            <w:noWrap/>
            <w:hideMark/>
          </w:tcPr>
          <w:p w14:paraId="422BDF3B" w14:textId="77777777" w:rsidR="009235CA" w:rsidRPr="00E610A5" w:rsidRDefault="009235CA" w:rsidP="003232C6">
            <w:pPr>
              <w:pStyle w:val="TableText"/>
              <w:spacing w:before="50" w:after="50"/>
              <w:rPr>
                <w:szCs w:val="16"/>
              </w:rPr>
            </w:pPr>
            <w:r w:rsidRPr="00E610A5">
              <w:rPr>
                <w:szCs w:val="16"/>
              </w:rPr>
              <w:t>CEF – 11</w:t>
            </w:r>
          </w:p>
        </w:tc>
        <w:tc>
          <w:tcPr>
            <w:tcW w:w="2438" w:type="dxa"/>
            <w:tcBorders>
              <w:top w:val="single" w:sz="4" w:space="0" w:color="225686"/>
              <w:left w:val="nil"/>
              <w:bottom w:val="nil"/>
              <w:right w:val="nil"/>
            </w:tcBorders>
            <w:shd w:val="clear" w:color="auto" w:fill="auto"/>
            <w:noWrap/>
            <w:vAlign w:val="center"/>
            <w:hideMark/>
          </w:tcPr>
          <w:p w14:paraId="281FABA8"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620921F9"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13693469"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460C69A6"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hideMark/>
          </w:tcPr>
          <w:p w14:paraId="653DE669" w14:textId="77777777" w:rsidR="009235CA" w:rsidRPr="00E610A5" w:rsidRDefault="009235CA" w:rsidP="003232C6">
            <w:pPr>
              <w:pStyle w:val="TableText"/>
              <w:spacing w:before="50" w:after="50"/>
              <w:jc w:val="right"/>
              <w:rPr>
                <w:szCs w:val="16"/>
              </w:rPr>
            </w:pPr>
            <w:r w:rsidRPr="00E610A5">
              <w:rPr>
                <w:szCs w:val="16"/>
              </w:rPr>
              <w:t xml:space="preserve"> 771.43 </w:t>
            </w:r>
          </w:p>
        </w:tc>
        <w:tc>
          <w:tcPr>
            <w:tcW w:w="839" w:type="dxa"/>
            <w:tcBorders>
              <w:top w:val="single" w:sz="4" w:space="0" w:color="225686"/>
              <w:left w:val="nil"/>
              <w:bottom w:val="nil"/>
              <w:right w:val="nil"/>
            </w:tcBorders>
            <w:shd w:val="clear" w:color="auto" w:fill="auto"/>
            <w:noWrap/>
            <w:hideMark/>
          </w:tcPr>
          <w:p w14:paraId="12BD3392" w14:textId="77777777" w:rsidR="009235CA" w:rsidRPr="00E610A5" w:rsidRDefault="009235CA" w:rsidP="003232C6">
            <w:pPr>
              <w:pStyle w:val="TableText"/>
              <w:spacing w:before="50" w:after="50"/>
              <w:jc w:val="right"/>
              <w:rPr>
                <w:szCs w:val="16"/>
              </w:rPr>
            </w:pPr>
            <w:r w:rsidRPr="00E610A5">
              <w:rPr>
                <w:szCs w:val="16"/>
              </w:rPr>
              <w:t xml:space="preserve"> 992.04 </w:t>
            </w:r>
          </w:p>
        </w:tc>
        <w:tc>
          <w:tcPr>
            <w:tcW w:w="851" w:type="dxa"/>
            <w:tcBorders>
              <w:top w:val="single" w:sz="4" w:space="0" w:color="225686"/>
              <w:left w:val="nil"/>
              <w:bottom w:val="nil"/>
              <w:right w:val="nil"/>
            </w:tcBorders>
          </w:tcPr>
          <w:p w14:paraId="7F703151"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65D7F28F" w14:textId="77777777" w:rsidTr="007447D8">
        <w:tc>
          <w:tcPr>
            <w:tcW w:w="964" w:type="dxa"/>
            <w:tcBorders>
              <w:top w:val="nil"/>
              <w:left w:val="nil"/>
              <w:right w:val="nil"/>
            </w:tcBorders>
            <w:shd w:val="clear" w:color="auto" w:fill="auto"/>
            <w:noWrap/>
          </w:tcPr>
          <w:p w14:paraId="1EB0F9C6"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066AF00F"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F881BBB" w14:textId="77777777" w:rsidR="009235CA" w:rsidRPr="00E610A5" w:rsidRDefault="009235CA" w:rsidP="003232C6">
            <w:pPr>
              <w:pStyle w:val="TableText"/>
              <w:spacing w:before="50" w:after="50"/>
              <w:jc w:val="right"/>
              <w:rPr>
                <w:szCs w:val="16"/>
              </w:rPr>
            </w:pPr>
            <w:r w:rsidRPr="00E610A5">
              <w:rPr>
                <w:szCs w:val="16"/>
              </w:rPr>
              <w:t xml:space="preserve"> 3.36 </w:t>
            </w:r>
          </w:p>
        </w:tc>
        <w:tc>
          <w:tcPr>
            <w:tcW w:w="850" w:type="dxa"/>
            <w:tcBorders>
              <w:top w:val="nil"/>
              <w:left w:val="nil"/>
              <w:right w:val="nil"/>
            </w:tcBorders>
            <w:shd w:val="clear" w:color="auto" w:fill="auto"/>
            <w:noWrap/>
            <w:hideMark/>
          </w:tcPr>
          <w:p w14:paraId="339CBC30" w14:textId="77777777" w:rsidR="009235CA" w:rsidRPr="00E610A5" w:rsidRDefault="009235CA" w:rsidP="003232C6">
            <w:pPr>
              <w:pStyle w:val="TableText"/>
              <w:spacing w:before="50" w:after="50"/>
              <w:jc w:val="right"/>
              <w:rPr>
                <w:szCs w:val="16"/>
              </w:rPr>
            </w:pPr>
            <w:r w:rsidRPr="00E610A5">
              <w:rPr>
                <w:szCs w:val="16"/>
              </w:rPr>
              <w:t xml:space="preserve"> 76.81 </w:t>
            </w:r>
          </w:p>
        </w:tc>
        <w:tc>
          <w:tcPr>
            <w:tcW w:w="851" w:type="dxa"/>
            <w:tcBorders>
              <w:top w:val="nil"/>
              <w:left w:val="nil"/>
              <w:right w:val="nil"/>
            </w:tcBorders>
            <w:shd w:val="clear" w:color="auto" w:fill="auto"/>
            <w:noWrap/>
            <w:hideMark/>
          </w:tcPr>
          <w:p w14:paraId="1EEC3C74" w14:textId="77777777" w:rsidR="009235CA" w:rsidRPr="00E610A5" w:rsidRDefault="009235CA" w:rsidP="003232C6">
            <w:pPr>
              <w:pStyle w:val="TableText"/>
              <w:spacing w:before="50" w:after="50"/>
              <w:jc w:val="right"/>
              <w:rPr>
                <w:szCs w:val="16"/>
              </w:rPr>
            </w:pPr>
            <w:r w:rsidRPr="00E610A5">
              <w:rPr>
                <w:szCs w:val="16"/>
              </w:rPr>
              <w:t xml:space="preserve"> 409.17 </w:t>
            </w:r>
          </w:p>
        </w:tc>
        <w:tc>
          <w:tcPr>
            <w:tcW w:w="839" w:type="dxa"/>
            <w:tcBorders>
              <w:top w:val="nil"/>
              <w:left w:val="nil"/>
              <w:right w:val="nil"/>
            </w:tcBorders>
            <w:shd w:val="clear" w:color="auto" w:fill="auto"/>
            <w:hideMark/>
          </w:tcPr>
          <w:p w14:paraId="67D7FEC3" w14:textId="77777777" w:rsidR="009235CA" w:rsidRPr="00E610A5" w:rsidRDefault="009235CA" w:rsidP="003232C6">
            <w:pPr>
              <w:pStyle w:val="TableText"/>
              <w:spacing w:before="50" w:after="50"/>
              <w:jc w:val="right"/>
              <w:rPr>
                <w:szCs w:val="16"/>
              </w:rPr>
            </w:pPr>
            <w:r w:rsidRPr="00E610A5">
              <w:rPr>
                <w:szCs w:val="16"/>
              </w:rPr>
              <w:t xml:space="preserve"> 488.34 </w:t>
            </w:r>
          </w:p>
        </w:tc>
        <w:tc>
          <w:tcPr>
            <w:tcW w:w="839" w:type="dxa"/>
            <w:tcBorders>
              <w:top w:val="nil"/>
              <w:left w:val="nil"/>
              <w:right w:val="nil"/>
            </w:tcBorders>
            <w:shd w:val="clear" w:color="auto" w:fill="auto"/>
            <w:noWrap/>
            <w:hideMark/>
          </w:tcPr>
          <w:p w14:paraId="645569C3" w14:textId="77777777" w:rsidR="009235CA" w:rsidRPr="00E610A5" w:rsidRDefault="009235CA" w:rsidP="003232C6">
            <w:pPr>
              <w:pStyle w:val="TableText"/>
              <w:spacing w:before="50" w:after="50"/>
              <w:jc w:val="right"/>
              <w:rPr>
                <w:szCs w:val="16"/>
              </w:rPr>
            </w:pPr>
            <w:r w:rsidRPr="00E610A5">
              <w:rPr>
                <w:szCs w:val="16"/>
              </w:rPr>
              <w:t xml:space="preserve"> 235.11 </w:t>
            </w:r>
          </w:p>
        </w:tc>
        <w:tc>
          <w:tcPr>
            <w:tcW w:w="851" w:type="dxa"/>
            <w:tcBorders>
              <w:top w:val="nil"/>
              <w:left w:val="nil"/>
              <w:right w:val="nil"/>
            </w:tcBorders>
          </w:tcPr>
          <w:p w14:paraId="3BC73F66" w14:textId="77777777" w:rsidR="009235CA" w:rsidRPr="00E610A5" w:rsidRDefault="009235CA" w:rsidP="003232C6">
            <w:pPr>
              <w:pStyle w:val="TableText"/>
              <w:spacing w:before="50" w:after="50"/>
              <w:jc w:val="right"/>
              <w:rPr>
                <w:szCs w:val="16"/>
              </w:rPr>
            </w:pPr>
            <w:r w:rsidRPr="00E610A5">
              <w:rPr>
                <w:szCs w:val="16"/>
              </w:rPr>
              <w:t xml:space="preserve"> 9.37 </w:t>
            </w:r>
          </w:p>
        </w:tc>
      </w:tr>
      <w:tr w:rsidR="007447D8" w:rsidRPr="00E610A5" w14:paraId="207284BB" w14:textId="77777777" w:rsidTr="007447D8">
        <w:tc>
          <w:tcPr>
            <w:tcW w:w="964" w:type="dxa"/>
            <w:tcBorders>
              <w:top w:val="nil"/>
              <w:left w:val="nil"/>
              <w:bottom w:val="single" w:sz="4" w:space="0" w:color="225686"/>
              <w:right w:val="nil"/>
            </w:tcBorders>
            <w:shd w:val="clear" w:color="auto" w:fill="auto"/>
            <w:noWrap/>
          </w:tcPr>
          <w:p w14:paraId="2881553B"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04AF86E3"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5CD66CC2" w14:textId="77777777" w:rsidR="009235CA" w:rsidRPr="00E610A5" w:rsidRDefault="009235CA" w:rsidP="003232C6">
            <w:pPr>
              <w:pStyle w:val="TableText"/>
              <w:spacing w:before="50" w:after="50"/>
              <w:jc w:val="right"/>
              <w:rPr>
                <w:szCs w:val="16"/>
              </w:rPr>
            </w:pPr>
            <w:r w:rsidRPr="00E610A5">
              <w:rPr>
                <w:szCs w:val="16"/>
              </w:rPr>
              <w:t xml:space="preserve">–0.74 </w:t>
            </w:r>
          </w:p>
        </w:tc>
        <w:tc>
          <w:tcPr>
            <w:tcW w:w="850" w:type="dxa"/>
            <w:tcBorders>
              <w:top w:val="nil"/>
              <w:left w:val="nil"/>
              <w:bottom w:val="single" w:sz="4" w:space="0" w:color="225686"/>
              <w:right w:val="nil"/>
            </w:tcBorders>
            <w:shd w:val="clear" w:color="auto" w:fill="auto"/>
            <w:noWrap/>
            <w:hideMark/>
          </w:tcPr>
          <w:p w14:paraId="29173475" w14:textId="77777777" w:rsidR="009235CA" w:rsidRPr="00E610A5" w:rsidRDefault="009235CA" w:rsidP="003232C6">
            <w:pPr>
              <w:pStyle w:val="TableText"/>
              <w:spacing w:before="50" w:after="50"/>
              <w:jc w:val="right"/>
              <w:rPr>
                <w:szCs w:val="16"/>
              </w:rPr>
            </w:pPr>
            <w:r w:rsidRPr="00E610A5">
              <w:rPr>
                <w:szCs w:val="16"/>
              </w:rPr>
              <w:t xml:space="preserve">–16.49 </w:t>
            </w:r>
          </w:p>
        </w:tc>
        <w:tc>
          <w:tcPr>
            <w:tcW w:w="851" w:type="dxa"/>
            <w:tcBorders>
              <w:top w:val="nil"/>
              <w:left w:val="nil"/>
              <w:bottom w:val="single" w:sz="4" w:space="0" w:color="225686"/>
              <w:right w:val="nil"/>
            </w:tcBorders>
            <w:shd w:val="clear" w:color="auto" w:fill="auto"/>
            <w:noWrap/>
            <w:hideMark/>
          </w:tcPr>
          <w:p w14:paraId="7A442825" w14:textId="77777777" w:rsidR="009235CA" w:rsidRPr="00E610A5" w:rsidRDefault="009235CA" w:rsidP="003232C6">
            <w:pPr>
              <w:pStyle w:val="TableText"/>
              <w:spacing w:before="50" w:after="50"/>
              <w:jc w:val="right"/>
              <w:rPr>
                <w:szCs w:val="16"/>
              </w:rPr>
            </w:pPr>
            <w:r w:rsidRPr="00E610A5">
              <w:rPr>
                <w:szCs w:val="16"/>
              </w:rPr>
              <w:t xml:space="preserve">–87.87 </w:t>
            </w:r>
          </w:p>
        </w:tc>
        <w:tc>
          <w:tcPr>
            <w:tcW w:w="839" w:type="dxa"/>
            <w:tcBorders>
              <w:top w:val="nil"/>
              <w:left w:val="nil"/>
              <w:bottom w:val="single" w:sz="4" w:space="0" w:color="225686"/>
              <w:right w:val="nil"/>
            </w:tcBorders>
            <w:shd w:val="clear" w:color="auto" w:fill="auto"/>
            <w:hideMark/>
          </w:tcPr>
          <w:p w14:paraId="23C503C3" w14:textId="77777777" w:rsidR="009235CA" w:rsidRPr="00E610A5" w:rsidRDefault="009235CA" w:rsidP="003232C6">
            <w:pPr>
              <w:pStyle w:val="TableText"/>
              <w:spacing w:before="50" w:after="50"/>
              <w:jc w:val="right"/>
              <w:rPr>
                <w:szCs w:val="16"/>
              </w:rPr>
            </w:pPr>
            <w:r w:rsidRPr="00E610A5">
              <w:rPr>
                <w:szCs w:val="16"/>
              </w:rPr>
              <w:t xml:space="preserve">–124.05 </w:t>
            </w:r>
          </w:p>
        </w:tc>
        <w:tc>
          <w:tcPr>
            <w:tcW w:w="839" w:type="dxa"/>
            <w:tcBorders>
              <w:top w:val="nil"/>
              <w:left w:val="nil"/>
              <w:bottom w:val="single" w:sz="4" w:space="0" w:color="225686"/>
              <w:right w:val="nil"/>
            </w:tcBorders>
            <w:shd w:val="clear" w:color="auto" w:fill="auto"/>
            <w:hideMark/>
          </w:tcPr>
          <w:p w14:paraId="582E0E1B" w14:textId="77777777" w:rsidR="009235CA" w:rsidRPr="00E610A5" w:rsidRDefault="009235CA" w:rsidP="003232C6">
            <w:pPr>
              <w:pStyle w:val="TableText"/>
              <w:spacing w:before="50" w:after="50"/>
              <w:jc w:val="right"/>
              <w:rPr>
                <w:szCs w:val="16"/>
              </w:rPr>
            </w:pPr>
            <w:r w:rsidRPr="00E610A5">
              <w:rPr>
                <w:szCs w:val="16"/>
              </w:rPr>
              <w:t xml:space="preserve">–58.41 </w:t>
            </w:r>
          </w:p>
        </w:tc>
        <w:tc>
          <w:tcPr>
            <w:tcW w:w="851" w:type="dxa"/>
            <w:tcBorders>
              <w:top w:val="nil"/>
              <w:left w:val="nil"/>
              <w:bottom w:val="single" w:sz="4" w:space="0" w:color="225686"/>
              <w:right w:val="nil"/>
            </w:tcBorders>
          </w:tcPr>
          <w:p w14:paraId="79DFF979" w14:textId="77777777" w:rsidR="009235CA" w:rsidRPr="00E610A5" w:rsidRDefault="009235CA" w:rsidP="003232C6">
            <w:pPr>
              <w:pStyle w:val="TableText"/>
              <w:spacing w:before="50" w:after="50"/>
              <w:jc w:val="right"/>
              <w:rPr>
                <w:szCs w:val="16"/>
              </w:rPr>
            </w:pPr>
            <w:r w:rsidRPr="00E610A5">
              <w:rPr>
                <w:szCs w:val="16"/>
              </w:rPr>
              <w:t xml:space="preserve">–1.87 </w:t>
            </w:r>
          </w:p>
        </w:tc>
      </w:tr>
      <w:tr w:rsidR="007447D8" w:rsidRPr="00E610A5" w14:paraId="317BE48B" w14:textId="77777777" w:rsidTr="007447D8">
        <w:tc>
          <w:tcPr>
            <w:tcW w:w="964" w:type="dxa"/>
            <w:tcBorders>
              <w:top w:val="single" w:sz="4" w:space="0" w:color="225686"/>
              <w:left w:val="nil"/>
              <w:bottom w:val="nil"/>
              <w:right w:val="nil"/>
            </w:tcBorders>
            <w:shd w:val="clear" w:color="auto" w:fill="auto"/>
            <w:noWrap/>
            <w:hideMark/>
          </w:tcPr>
          <w:p w14:paraId="645AB174" w14:textId="77777777" w:rsidR="009235CA" w:rsidRPr="00E610A5" w:rsidRDefault="009235CA" w:rsidP="003232C6">
            <w:pPr>
              <w:pStyle w:val="TableText"/>
              <w:spacing w:before="50" w:after="50"/>
              <w:rPr>
                <w:szCs w:val="16"/>
              </w:rPr>
            </w:pPr>
            <w:r w:rsidRPr="00E610A5">
              <w:rPr>
                <w:szCs w:val="16"/>
              </w:rPr>
              <w:t>CEF – 25</w:t>
            </w:r>
          </w:p>
        </w:tc>
        <w:tc>
          <w:tcPr>
            <w:tcW w:w="2438" w:type="dxa"/>
            <w:tcBorders>
              <w:top w:val="single" w:sz="4" w:space="0" w:color="225686"/>
              <w:left w:val="nil"/>
              <w:bottom w:val="nil"/>
              <w:right w:val="nil"/>
            </w:tcBorders>
            <w:shd w:val="clear" w:color="auto" w:fill="auto"/>
            <w:noWrap/>
            <w:vAlign w:val="center"/>
            <w:hideMark/>
          </w:tcPr>
          <w:p w14:paraId="06569FD6"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443E8F69"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2F10919A"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29AE8E59"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hideMark/>
          </w:tcPr>
          <w:p w14:paraId="2897B829"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noWrap/>
            <w:hideMark/>
          </w:tcPr>
          <w:p w14:paraId="5F80CFD7" w14:textId="77777777" w:rsidR="009235CA" w:rsidRPr="00E610A5" w:rsidRDefault="009235CA" w:rsidP="003232C6">
            <w:pPr>
              <w:pStyle w:val="TableText"/>
              <w:spacing w:before="50" w:after="50"/>
              <w:jc w:val="right"/>
              <w:rPr>
                <w:szCs w:val="16"/>
              </w:rPr>
            </w:pPr>
            <w:r w:rsidRPr="00E610A5">
              <w:rPr>
                <w:szCs w:val="16"/>
              </w:rPr>
              <w:t xml:space="preserve"> 279.64 </w:t>
            </w:r>
          </w:p>
        </w:tc>
        <w:tc>
          <w:tcPr>
            <w:tcW w:w="851" w:type="dxa"/>
            <w:tcBorders>
              <w:top w:val="single" w:sz="4" w:space="0" w:color="225686"/>
              <w:left w:val="nil"/>
              <w:bottom w:val="nil"/>
              <w:right w:val="nil"/>
            </w:tcBorders>
          </w:tcPr>
          <w:p w14:paraId="6BB247DD"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28E13FA7" w14:textId="77777777" w:rsidTr="007447D8">
        <w:tc>
          <w:tcPr>
            <w:tcW w:w="964" w:type="dxa"/>
            <w:tcBorders>
              <w:top w:val="nil"/>
              <w:left w:val="nil"/>
              <w:right w:val="nil"/>
            </w:tcBorders>
            <w:shd w:val="clear" w:color="auto" w:fill="auto"/>
            <w:noWrap/>
          </w:tcPr>
          <w:p w14:paraId="78FB7AB0"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629EBC1A"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7EA32F8C"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right w:val="nil"/>
            </w:tcBorders>
            <w:shd w:val="clear" w:color="auto" w:fill="auto"/>
            <w:noWrap/>
            <w:hideMark/>
          </w:tcPr>
          <w:p w14:paraId="55640299"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shd w:val="clear" w:color="auto" w:fill="auto"/>
            <w:noWrap/>
            <w:hideMark/>
          </w:tcPr>
          <w:p w14:paraId="78C4816B"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right w:val="nil"/>
            </w:tcBorders>
            <w:shd w:val="clear" w:color="auto" w:fill="auto"/>
            <w:hideMark/>
          </w:tcPr>
          <w:p w14:paraId="25A5DDE8" w14:textId="77777777" w:rsidR="009235CA" w:rsidRPr="00E610A5" w:rsidRDefault="009235CA" w:rsidP="003232C6">
            <w:pPr>
              <w:pStyle w:val="TableText"/>
              <w:spacing w:before="50" w:after="50"/>
              <w:jc w:val="right"/>
              <w:rPr>
                <w:szCs w:val="16"/>
              </w:rPr>
            </w:pPr>
            <w:r w:rsidRPr="00E610A5">
              <w:rPr>
                <w:szCs w:val="16"/>
              </w:rPr>
              <w:t xml:space="preserve"> 79.63 </w:t>
            </w:r>
          </w:p>
        </w:tc>
        <w:tc>
          <w:tcPr>
            <w:tcW w:w="839" w:type="dxa"/>
            <w:tcBorders>
              <w:top w:val="nil"/>
              <w:left w:val="nil"/>
              <w:right w:val="nil"/>
            </w:tcBorders>
            <w:shd w:val="clear" w:color="auto" w:fill="auto"/>
            <w:noWrap/>
            <w:hideMark/>
          </w:tcPr>
          <w:p w14:paraId="673EE6D2"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tcPr>
          <w:p w14:paraId="7329E273" w14:textId="77777777" w:rsidR="009235CA" w:rsidRPr="00E610A5" w:rsidRDefault="009235CA" w:rsidP="003232C6">
            <w:pPr>
              <w:pStyle w:val="TableText"/>
              <w:spacing w:before="50" w:after="50"/>
              <w:jc w:val="right"/>
              <w:rPr>
                <w:szCs w:val="16"/>
              </w:rPr>
            </w:pPr>
            <w:r w:rsidRPr="00E610A5">
              <w:rPr>
                <w:szCs w:val="16"/>
              </w:rPr>
              <w:t xml:space="preserve"> 5.24 </w:t>
            </w:r>
          </w:p>
        </w:tc>
      </w:tr>
      <w:tr w:rsidR="007447D8" w:rsidRPr="00E610A5" w14:paraId="23227B45" w14:textId="77777777" w:rsidTr="007447D8">
        <w:tc>
          <w:tcPr>
            <w:tcW w:w="964" w:type="dxa"/>
            <w:tcBorders>
              <w:top w:val="nil"/>
              <w:left w:val="nil"/>
              <w:bottom w:val="single" w:sz="4" w:space="0" w:color="225686"/>
              <w:right w:val="nil"/>
            </w:tcBorders>
            <w:shd w:val="clear" w:color="auto" w:fill="auto"/>
            <w:noWrap/>
          </w:tcPr>
          <w:p w14:paraId="6453B678"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7A8BFA66"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67120EF7"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single" w:sz="4" w:space="0" w:color="225686"/>
              <w:right w:val="nil"/>
            </w:tcBorders>
            <w:shd w:val="clear" w:color="auto" w:fill="auto"/>
            <w:noWrap/>
            <w:hideMark/>
          </w:tcPr>
          <w:p w14:paraId="3AD519EF"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bottom w:val="single" w:sz="4" w:space="0" w:color="225686"/>
              <w:right w:val="nil"/>
            </w:tcBorders>
            <w:shd w:val="clear" w:color="auto" w:fill="auto"/>
            <w:noWrap/>
            <w:hideMark/>
          </w:tcPr>
          <w:p w14:paraId="1C50B780"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bottom w:val="single" w:sz="4" w:space="0" w:color="225686"/>
              <w:right w:val="nil"/>
            </w:tcBorders>
            <w:shd w:val="clear" w:color="auto" w:fill="auto"/>
            <w:hideMark/>
          </w:tcPr>
          <w:p w14:paraId="5F9C5C86" w14:textId="77777777" w:rsidR="009235CA" w:rsidRPr="00E610A5" w:rsidRDefault="009235CA" w:rsidP="003232C6">
            <w:pPr>
              <w:pStyle w:val="TableText"/>
              <w:spacing w:before="50" w:after="50"/>
              <w:jc w:val="right"/>
              <w:rPr>
                <w:szCs w:val="16"/>
              </w:rPr>
            </w:pPr>
            <w:r w:rsidRPr="00E610A5">
              <w:rPr>
                <w:szCs w:val="16"/>
              </w:rPr>
              <w:t xml:space="preserve">–20.16 </w:t>
            </w:r>
          </w:p>
        </w:tc>
        <w:tc>
          <w:tcPr>
            <w:tcW w:w="839" w:type="dxa"/>
            <w:tcBorders>
              <w:top w:val="nil"/>
              <w:left w:val="nil"/>
              <w:bottom w:val="single" w:sz="4" w:space="0" w:color="225686"/>
              <w:right w:val="nil"/>
            </w:tcBorders>
            <w:shd w:val="clear" w:color="auto" w:fill="auto"/>
            <w:hideMark/>
          </w:tcPr>
          <w:p w14:paraId="0C967546" w14:textId="77777777" w:rsidR="009235CA" w:rsidRPr="00E610A5" w:rsidRDefault="009235CA" w:rsidP="003232C6">
            <w:pPr>
              <w:pStyle w:val="TableText"/>
              <w:spacing w:before="50" w:after="50"/>
              <w:jc w:val="right"/>
              <w:rPr>
                <w:szCs w:val="16"/>
              </w:rPr>
            </w:pPr>
            <w:r w:rsidRPr="00E610A5">
              <w:rPr>
                <w:szCs w:val="16"/>
              </w:rPr>
              <w:t xml:space="preserve">–0.42 </w:t>
            </w:r>
          </w:p>
        </w:tc>
        <w:tc>
          <w:tcPr>
            <w:tcW w:w="851" w:type="dxa"/>
            <w:tcBorders>
              <w:top w:val="nil"/>
              <w:left w:val="nil"/>
              <w:bottom w:val="single" w:sz="4" w:space="0" w:color="225686"/>
              <w:right w:val="nil"/>
            </w:tcBorders>
          </w:tcPr>
          <w:p w14:paraId="031DA3D3" w14:textId="77777777" w:rsidR="009235CA" w:rsidRPr="00E610A5" w:rsidRDefault="009235CA" w:rsidP="003232C6">
            <w:pPr>
              <w:pStyle w:val="TableText"/>
              <w:spacing w:before="50" w:after="50"/>
              <w:jc w:val="right"/>
              <w:rPr>
                <w:szCs w:val="16"/>
              </w:rPr>
            </w:pPr>
            <w:r w:rsidRPr="00E610A5">
              <w:rPr>
                <w:szCs w:val="16"/>
              </w:rPr>
              <w:t xml:space="preserve">–1.37 </w:t>
            </w:r>
          </w:p>
        </w:tc>
      </w:tr>
      <w:tr w:rsidR="007447D8" w:rsidRPr="00E610A5" w14:paraId="05E88D98" w14:textId="77777777" w:rsidTr="007447D8">
        <w:tc>
          <w:tcPr>
            <w:tcW w:w="964" w:type="dxa"/>
            <w:tcBorders>
              <w:top w:val="single" w:sz="4" w:space="0" w:color="225686"/>
              <w:left w:val="nil"/>
              <w:bottom w:val="nil"/>
              <w:right w:val="nil"/>
            </w:tcBorders>
            <w:shd w:val="clear" w:color="auto" w:fill="auto"/>
            <w:noWrap/>
            <w:hideMark/>
          </w:tcPr>
          <w:p w14:paraId="7CDFC096" w14:textId="77777777" w:rsidR="009235CA" w:rsidRPr="00E610A5" w:rsidRDefault="009235CA" w:rsidP="003232C6">
            <w:pPr>
              <w:pStyle w:val="TableText"/>
              <w:spacing w:before="50" w:after="50"/>
              <w:rPr>
                <w:szCs w:val="16"/>
              </w:rPr>
            </w:pPr>
            <w:r w:rsidRPr="00E610A5">
              <w:rPr>
                <w:szCs w:val="16"/>
              </w:rPr>
              <w:t>CEF – 3</w:t>
            </w:r>
          </w:p>
        </w:tc>
        <w:tc>
          <w:tcPr>
            <w:tcW w:w="2438" w:type="dxa"/>
            <w:tcBorders>
              <w:top w:val="single" w:sz="4" w:space="0" w:color="225686"/>
              <w:left w:val="nil"/>
              <w:bottom w:val="nil"/>
              <w:right w:val="nil"/>
            </w:tcBorders>
            <w:shd w:val="clear" w:color="auto" w:fill="auto"/>
            <w:noWrap/>
            <w:vAlign w:val="center"/>
            <w:hideMark/>
          </w:tcPr>
          <w:p w14:paraId="2EEC2604"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347B341B"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758AC2AD"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675B6300" w14:textId="77777777" w:rsidR="009235CA" w:rsidRPr="00E610A5" w:rsidRDefault="009235CA" w:rsidP="003232C6">
            <w:pPr>
              <w:pStyle w:val="TableText"/>
              <w:spacing w:before="50" w:after="50"/>
              <w:jc w:val="right"/>
              <w:rPr>
                <w:szCs w:val="16"/>
              </w:rPr>
            </w:pPr>
            <w:r w:rsidRPr="00E610A5">
              <w:rPr>
                <w:szCs w:val="16"/>
              </w:rPr>
              <w:t xml:space="preserve"> 189.93 </w:t>
            </w:r>
          </w:p>
        </w:tc>
        <w:tc>
          <w:tcPr>
            <w:tcW w:w="839" w:type="dxa"/>
            <w:tcBorders>
              <w:top w:val="single" w:sz="4" w:space="0" w:color="225686"/>
              <w:left w:val="nil"/>
              <w:bottom w:val="nil"/>
              <w:right w:val="nil"/>
            </w:tcBorders>
            <w:shd w:val="clear" w:color="auto" w:fill="auto"/>
            <w:hideMark/>
          </w:tcPr>
          <w:p w14:paraId="37F1F674"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noWrap/>
            <w:hideMark/>
          </w:tcPr>
          <w:p w14:paraId="588898DB" w14:textId="77777777" w:rsidR="009235CA" w:rsidRPr="00E610A5" w:rsidRDefault="009235CA" w:rsidP="003232C6">
            <w:pPr>
              <w:pStyle w:val="TableText"/>
              <w:spacing w:before="50" w:after="50"/>
              <w:jc w:val="right"/>
              <w:rPr>
                <w:szCs w:val="16"/>
              </w:rPr>
            </w:pPr>
            <w:r w:rsidRPr="00E610A5">
              <w:rPr>
                <w:szCs w:val="16"/>
              </w:rPr>
              <w:t xml:space="preserve"> 247.19 </w:t>
            </w:r>
          </w:p>
        </w:tc>
        <w:tc>
          <w:tcPr>
            <w:tcW w:w="851" w:type="dxa"/>
            <w:tcBorders>
              <w:top w:val="single" w:sz="4" w:space="0" w:color="225686"/>
              <w:left w:val="nil"/>
              <w:bottom w:val="nil"/>
              <w:right w:val="nil"/>
            </w:tcBorders>
          </w:tcPr>
          <w:p w14:paraId="0B5CE5CD"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069181DF" w14:textId="77777777" w:rsidTr="007447D8">
        <w:tc>
          <w:tcPr>
            <w:tcW w:w="964" w:type="dxa"/>
            <w:tcBorders>
              <w:top w:val="nil"/>
              <w:left w:val="nil"/>
              <w:right w:val="nil"/>
            </w:tcBorders>
            <w:shd w:val="clear" w:color="auto" w:fill="auto"/>
            <w:noWrap/>
          </w:tcPr>
          <w:p w14:paraId="458CA276"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3F416315"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A82EAC7" w14:textId="77777777" w:rsidR="009235CA" w:rsidRPr="00E610A5" w:rsidRDefault="009235CA" w:rsidP="003232C6">
            <w:pPr>
              <w:pStyle w:val="TableText"/>
              <w:spacing w:before="50" w:after="50"/>
              <w:jc w:val="right"/>
              <w:rPr>
                <w:szCs w:val="16"/>
              </w:rPr>
            </w:pPr>
            <w:r w:rsidRPr="00E610A5">
              <w:rPr>
                <w:szCs w:val="16"/>
              </w:rPr>
              <w:t xml:space="preserve"> 42.96 </w:t>
            </w:r>
          </w:p>
        </w:tc>
        <w:tc>
          <w:tcPr>
            <w:tcW w:w="850" w:type="dxa"/>
            <w:tcBorders>
              <w:top w:val="nil"/>
              <w:left w:val="nil"/>
              <w:right w:val="nil"/>
            </w:tcBorders>
            <w:shd w:val="clear" w:color="auto" w:fill="auto"/>
            <w:noWrap/>
            <w:hideMark/>
          </w:tcPr>
          <w:p w14:paraId="1B75BF71" w14:textId="77777777" w:rsidR="009235CA" w:rsidRPr="00E610A5" w:rsidRDefault="009235CA" w:rsidP="003232C6">
            <w:pPr>
              <w:pStyle w:val="TableText"/>
              <w:spacing w:before="50" w:after="50"/>
              <w:jc w:val="right"/>
              <w:rPr>
                <w:szCs w:val="16"/>
              </w:rPr>
            </w:pPr>
            <w:r w:rsidRPr="00E610A5">
              <w:rPr>
                <w:szCs w:val="16"/>
              </w:rPr>
              <w:t xml:space="preserve"> 373.95 </w:t>
            </w:r>
          </w:p>
        </w:tc>
        <w:tc>
          <w:tcPr>
            <w:tcW w:w="851" w:type="dxa"/>
            <w:tcBorders>
              <w:top w:val="nil"/>
              <w:left w:val="nil"/>
              <w:right w:val="nil"/>
            </w:tcBorders>
            <w:shd w:val="clear" w:color="auto" w:fill="auto"/>
            <w:noWrap/>
            <w:hideMark/>
          </w:tcPr>
          <w:p w14:paraId="0F3E2227" w14:textId="77777777" w:rsidR="009235CA" w:rsidRPr="00E610A5" w:rsidRDefault="009235CA" w:rsidP="003232C6">
            <w:pPr>
              <w:pStyle w:val="TableText"/>
              <w:spacing w:before="50" w:after="50"/>
              <w:jc w:val="right"/>
              <w:rPr>
                <w:szCs w:val="16"/>
              </w:rPr>
            </w:pPr>
            <w:r w:rsidRPr="00E610A5">
              <w:rPr>
                <w:szCs w:val="16"/>
              </w:rPr>
              <w:t xml:space="preserve"> 1.43 </w:t>
            </w:r>
          </w:p>
        </w:tc>
        <w:tc>
          <w:tcPr>
            <w:tcW w:w="839" w:type="dxa"/>
            <w:tcBorders>
              <w:top w:val="nil"/>
              <w:left w:val="nil"/>
              <w:right w:val="nil"/>
            </w:tcBorders>
            <w:shd w:val="clear" w:color="auto" w:fill="auto"/>
            <w:hideMark/>
          </w:tcPr>
          <w:p w14:paraId="5DB0EC50"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nil"/>
              <w:left w:val="nil"/>
              <w:right w:val="nil"/>
            </w:tcBorders>
            <w:shd w:val="clear" w:color="auto" w:fill="auto"/>
            <w:noWrap/>
            <w:hideMark/>
          </w:tcPr>
          <w:p w14:paraId="6766911A"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tcPr>
          <w:p w14:paraId="64D97CB1"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1EDF2420" w14:textId="77777777" w:rsidTr="007447D8">
        <w:tc>
          <w:tcPr>
            <w:tcW w:w="964" w:type="dxa"/>
            <w:tcBorders>
              <w:top w:val="nil"/>
              <w:left w:val="nil"/>
              <w:bottom w:val="single" w:sz="4" w:space="0" w:color="225686"/>
              <w:right w:val="nil"/>
            </w:tcBorders>
            <w:shd w:val="clear" w:color="auto" w:fill="auto"/>
            <w:noWrap/>
          </w:tcPr>
          <w:p w14:paraId="17300D40"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2978FD6F"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219F531C" w14:textId="77777777" w:rsidR="009235CA" w:rsidRPr="00E610A5" w:rsidRDefault="009235CA" w:rsidP="003232C6">
            <w:pPr>
              <w:pStyle w:val="TableText"/>
              <w:spacing w:before="50" w:after="50"/>
              <w:jc w:val="right"/>
              <w:rPr>
                <w:szCs w:val="16"/>
              </w:rPr>
            </w:pPr>
            <w:r w:rsidRPr="00E610A5">
              <w:rPr>
                <w:szCs w:val="16"/>
              </w:rPr>
              <w:t xml:space="preserve">–9.21 </w:t>
            </w:r>
          </w:p>
        </w:tc>
        <w:tc>
          <w:tcPr>
            <w:tcW w:w="850" w:type="dxa"/>
            <w:tcBorders>
              <w:top w:val="nil"/>
              <w:left w:val="nil"/>
              <w:bottom w:val="single" w:sz="4" w:space="0" w:color="225686"/>
              <w:right w:val="nil"/>
            </w:tcBorders>
            <w:shd w:val="clear" w:color="auto" w:fill="auto"/>
            <w:noWrap/>
            <w:hideMark/>
          </w:tcPr>
          <w:p w14:paraId="78440D18" w14:textId="77777777" w:rsidR="009235CA" w:rsidRPr="00E610A5" w:rsidRDefault="009235CA" w:rsidP="003232C6">
            <w:pPr>
              <w:pStyle w:val="TableText"/>
              <w:spacing w:before="50" w:after="50"/>
              <w:jc w:val="right"/>
              <w:rPr>
                <w:szCs w:val="16"/>
              </w:rPr>
            </w:pPr>
            <w:r w:rsidRPr="00E610A5">
              <w:rPr>
                <w:szCs w:val="16"/>
              </w:rPr>
              <w:t xml:space="preserve">–80.52 </w:t>
            </w:r>
          </w:p>
        </w:tc>
        <w:tc>
          <w:tcPr>
            <w:tcW w:w="851" w:type="dxa"/>
            <w:tcBorders>
              <w:top w:val="nil"/>
              <w:left w:val="nil"/>
              <w:bottom w:val="single" w:sz="4" w:space="0" w:color="225686"/>
              <w:right w:val="nil"/>
            </w:tcBorders>
            <w:shd w:val="clear" w:color="auto" w:fill="auto"/>
            <w:noWrap/>
            <w:hideMark/>
          </w:tcPr>
          <w:p w14:paraId="65B74D33" w14:textId="77777777" w:rsidR="009235CA" w:rsidRPr="00E610A5" w:rsidRDefault="009235CA" w:rsidP="003232C6">
            <w:pPr>
              <w:pStyle w:val="TableText"/>
              <w:spacing w:before="50" w:after="50"/>
              <w:jc w:val="right"/>
              <w:rPr>
                <w:szCs w:val="16"/>
              </w:rPr>
            </w:pPr>
            <w:r w:rsidRPr="00E610A5">
              <w:rPr>
                <w:szCs w:val="16"/>
              </w:rPr>
              <w:t xml:space="preserve"> 0.17 </w:t>
            </w:r>
          </w:p>
        </w:tc>
        <w:tc>
          <w:tcPr>
            <w:tcW w:w="839" w:type="dxa"/>
            <w:tcBorders>
              <w:top w:val="nil"/>
              <w:left w:val="nil"/>
              <w:bottom w:val="single" w:sz="4" w:space="0" w:color="225686"/>
              <w:right w:val="nil"/>
            </w:tcBorders>
            <w:shd w:val="clear" w:color="auto" w:fill="auto"/>
            <w:hideMark/>
          </w:tcPr>
          <w:p w14:paraId="4419848E" w14:textId="77777777" w:rsidR="009235CA" w:rsidRPr="00E610A5" w:rsidRDefault="009235CA" w:rsidP="003232C6">
            <w:pPr>
              <w:pStyle w:val="TableText"/>
              <w:spacing w:before="50" w:after="50"/>
              <w:jc w:val="right"/>
              <w:rPr>
                <w:szCs w:val="16"/>
              </w:rPr>
            </w:pPr>
            <w:r w:rsidRPr="00E610A5">
              <w:rPr>
                <w:szCs w:val="16"/>
              </w:rPr>
              <w:t xml:space="preserve"> 0.19 </w:t>
            </w:r>
          </w:p>
        </w:tc>
        <w:tc>
          <w:tcPr>
            <w:tcW w:w="839" w:type="dxa"/>
            <w:tcBorders>
              <w:top w:val="nil"/>
              <w:left w:val="nil"/>
              <w:bottom w:val="single" w:sz="4" w:space="0" w:color="225686"/>
              <w:right w:val="nil"/>
            </w:tcBorders>
            <w:shd w:val="clear" w:color="auto" w:fill="auto"/>
            <w:hideMark/>
          </w:tcPr>
          <w:p w14:paraId="21FF0C10" w14:textId="77777777" w:rsidR="009235CA" w:rsidRPr="00E610A5" w:rsidRDefault="009235CA" w:rsidP="003232C6">
            <w:pPr>
              <w:pStyle w:val="TableText"/>
              <w:spacing w:before="50" w:after="50"/>
              <w:jc w:val="right"/>
              <w:rPr>
                <w:szCs w:val="16"/>
              </w:rPr>
            </w:pPr>
            <w:r w:rsidRPr="00E610A5">
              <w:rPr>
                <w:szCs w:val="16"/>
              </w:rPr>
              <w:t xml:space="preserve"> 0.50 </w:t>
            </w:r>
          </w:p>
        </w:tc>
        <w:tc>
          <w:tcPr>
            <w:tcW w:w="851" w:type="dxa"/>
            <w:tcBorders>
              <w:top w:val="nil"/>
              <w:left w:val="nil"/>
              <w:bottom w:val="single" w:sz="4" w:space="0" w:color="225686"/>
              <w:right w:val="nil"/>
            </w:tcBorders>
          </w:tcPr>
          <w:p w14:paraId="507E786F" w14:textId="77777777" w:rsidR="009235CA" w:rsidRPr="00E610A5" w:rsidRDefault="009235CA" w:rsidP="003232C6">
            <w:pPr>
              <w:pStyle w:val="TableText"/>
              <w:spacing w:before="50" w:after="50"/>
              <w:jc w:val="right"/>
              <w:rPr>
                <w:szCs w:val="16"/>
              </w:rPr>
            </w:pPr>
            <w:r w:rsidRPr="00E610A5">
              <w:rPr>
                <w:szCs w:val="16"/>
              </w:rPr>
              <w:t xml:space="preserve"> 0.37 </w:t>
            </w:r>
          </w:p>
        </w:tc>
      </w:tr>
      <w:tr w:rsidR="007447D8" w:rsidRPr="00E610A5" w14:paraId="585CBEC1" w14:textId="77777777" w:rsidTr="007447D8">
        <w:tc>
          <w:tcPr>
            <w:tcW w:w="964" w:type="dxa"/>
            <w:tcBorders>
              <w:top w:val="single" w:sz="4" w:space="0" w:color="225686"/>
              <w:left w:val="nil"/>
              <w:bottom w:val="nil"/>
              <w:right w:val="nil"/>
            </w:tcBorders>
            <w:shd w:val="clear" w:color="auto" w:fill="auto"/>
            <w:noWrap/>
            <w:hideMark/>
          </w:tcPr>
          <w:p w14:paraId="7179A561" w14:textId="77777777" w:rsidR="009235CA" w:rsidRPr="00E610A5" w:rsidRDefault="009235CA" w:rsidP="003232C6">
            <w:pPr>
              <w:pStyle w:val="TableText"/>
              <w:keepNext/>
              <w:spacing w:before="50" w:after="50"/>
              <w:rPr>
                <w:szCs w:val="16"/>
              </w:rPr>
            </w:pPr>
            <w:r w:rsidRPr="00E610A5">
              <w:rPr>
                <w:szCs w:val="16"/>
              </w:rPr>
              <w:lastRenderedPageBreak/>
              <w:t>CEF – 17</w:t>
            </w:r>
          </w:p>
        </w:tc>
        <w:tc>
          <w:tcPr>
            <w:tcW w:w="2438" w:type="dxa"/>
            <w:tcBorders>
              <w:top w:val="single" w:sz="4" w:space="0" w:color="225686"/>
              <w:left w:val="nil"/>
              <w:bottom w:val="nil"/>
              <w:right w:val="nil"/>
            </w:tcBorders>
            <w:shd w:val="clear" w:color="auto" w:fill="auto"/>
            <w:noWrap/>
            <w:vAlign w:val="center"/>
            <w:hideMark/>
          </w:tcPr>
          <w:p w14:paraId="62CA7E8F" w14:textId="77777777" w:rsidR="009235CA" w:rsidRPr="00E610A5" w:rsidRDefault="009235CA" w:rsidP="003232C6">
            <w:pPr>
              <w:pStyle w:val="TableText"/>
              <w:keepN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0D662BC3" w14:textId="77777777" w:rsidR="009235CA" w:rsidRPr="00E610A5" w:rsidRDefault="009235CA" w:rsidP="003232C6">
            <w:pPr>
              <w:pStyle w:val="TableText"/>
              <w:keepN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23A99C54" w14:textId="77777777" w:rsidR="009235CA" w:rsidRPr="00E610A5" w:rsidRDefault="009235CA" w:rsidP="003232C6">
            <w:pPr>
              <w:pStyle w:val="TableText"/>
              <w:keepN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3CDEF6BE" w14:textId="77777777" w:rsidR="009235CA" w:rsidRPr="00E610A5" w:rsidRDefault="009235CA" w:rsidP="003232C6">
            <w:pPr>
              <w:pStyle w:val="TableText"/>
              <w:keepN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hideMark/>
          </w:tcPr>
          <w:p w14:paraId="50ACA1A7" w14:textId="77777777" w:rsidR="009235CA" w:rsidRPr="00E610A5" w:rsidRDefault="009235CA" w:rsidP="003232C6">
            <w:pPr>
              <w:pStyle w:val="TableText"/>
              <w:keepNext/>
              <w:spacing w:before="50" w:after="50"/>
              <w:jc w:val="right"/>
              <w:rPr>
                <w:szCs w:val="16"/>
              </w:rPr>
            </w:pPr>
            <w:r w:rsidRPr="00E610A5">
              <w:rPr>
                <w:szCs w:val="16"/>
              </w:rPr>
              <w:t xml:space="preserve"> 8.61 </w:t>
            </w:r>
          </w:p>
        </w:tc>
        <w:tc>
          <w:tcPr>
            <w:tcW w:w="839" w:type="dxa"/>
            <w:tcBorders>
              <w:top w:val="single" w:sz="4" w:space="0" w:color="225686"/>
              <w:left w:val="nil"/>
              <w:bottom w:val="nil"/>
              <w:right w:val="nil"/>
            </w:tcBorders>
            <w:shd w:val="clear" w:color="auto" w:fill="auto"/>
            <w:noWrap/>
            <w:hideMark/>
          </w:tcPr>
          <w:p w14:paraId="09C25A37" w14:textId="77777777" w:rsidR="009235CA" w:rsidRPr="00E610A5" w:rsidRDefault="009235CA" w:rsidP="003232C6">
            <w:pPr>
              <w:pStyle w:val="TableText"/>
              <w:keepNext/>
              <w:spacing w:before="50" w:after="50"/>
              <w:jc w:val="right"/>
              <w:rPr>
                <w:szCs w:val="16"/>
              </w:rPr>
            </w:pPr>
            <w:r w:rsidRPr="00E610A5">
              <w:rPr>
                <w:szCs w:val="16"/>
              </w:rPr>
              <w:t>–</w:t>
            </w:r>
          </w:p>
        </w:tc>
        <w:tc>
          <w:tcPr>
            <w:tcW w:w="851" w:type="dxa"/>
            <w:tcBorders>
              <w:top w:val="single" w:sz="4" w:space="0" w:color="225686"/>
              <w:left w:val="nil"/>
              <w:bottom w:val="nil"/>
              <w:right w:val="nil"/>
            </w:tcBorders>
          </w:tcPr>
          <w:p w14:paraId="000B9B98" w14:textId="77777777" w:rsidR="009235CA" w:rsidRPr="00E610A5" w:rsidRDefault="009235CA" w:rsidP="003232C6">
            <w:pPr>
              <w:pStyle w:val="TableText"/>
              <w:keepNext/>
              <w:spacing w:before="50" w:after="50"/>
              <w:jc w:val="right"/>
              <w:rPr>
                <w:szCs w:val="16"/>
              </w:rPr>
            </w:pPr>
            <w:r w:rsidRPr="00E610A5">
              <w:rPr>
                <w:szCs w:val="16"/>
              </w:rPr>
              <w:t>–</w:t>
            </w:r>
          </w:p>
        </w:tc>
      </w:tr>
      <w:tr w:rsidR="007447D8" w:rsidRPr="00E610A5" w14:paraId="657FE38A" w14:textId="77777777" w:rsidTr="007447D8">
        <w:tc>
          <w:tcPr>
            <w:tcW w:w="964" w:type="dxa"/>
            <w:tcBorders>
              <w:top w:val="nil"/>
              <w:left w:val="nil"/>
              <w:right w:val="nil"/>
            </w:tcBorders>
            <w:shd w:val="clear" w:color="auto" w:fill="auto"/>
            <w:noWrap/>
          </w:tcPr>
          <w:p w14:paraId="790ED637" w14:textId="77777777" w:rsidR="009235CA" w:rsidRPr="00E610A5" w:rsidRDefault="009235CA" w:rsidP="003232C6">
            <w:pPr>
              <w:pStyle w:val="TableText"/>
              <w:keepNext/>
              <w:spacing w:before="50" w:after="50"/>
              <w:rPr>
                <w:szCs w:val="16"/>
              </w:rPr>
            </w:pPr>
          </w:p>
        </w:tc>
        <w:tc>
          <w:tcPr>
            <w:tcW w:w="2438" w:type="dxa"/>
            <w:tcBorders>
              <w:top w:val="nil"/>
              <w:left w:val="nil"/>
              <w:right w:val="nil"/>
            </w:tcBorders>
            <w:shd w:val="clear" w:color="auto" w:fill="auto"/>
            <w:noWrap/>
            <w:vAlign w:val="center"/>
            <w:hideMark/>
          </w:tcPr>
          <w:p w14:paraId="493CFD3B" w14:textId="77777777" w:rsidR="009235CA" w:rsidRPr="00E610A5" w:rsidRDefault="009235CA" w:rsidP="003232C6">
            <w:pPr>
              <w:pStyle w:val="TableText"/>
              <w:keepN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3CBA703" w14:textId="77777777" w:rsidR="009235CA" w:rsidRPr="00E610A5" w:rsidRDefault="009235CA" w:rsidP="003232C6">
            <w:pPr>
              <w:pStyle w:val="TableText"/>
              <w:keepNext/>
              <w:spacing w:before="50" w:after="50"/>
              <w:jc w:val="right"/>
              <w:rPr>
                <w:szCs w:val="16"/>
              </w:rPr>
            </w:pPr>
            <w:r w:rsidRPr="00E610A5">
              <w:rPr>
                <w:szCs w:val="16"/>
              </w:rPr>
              <w:t>–</w:t>
            </w:r>
          </w:p>
        </w:tc>
        <w:tc>
          <w:tcPr>
            <w:tcW w:w="850" w:type="dxa"/>
            <w:tcBorders>
              <w:top w:val="nil"/>
              <w:left w:val="nil"/>
              <w:right w:val="nil"/>
            </w:tcBorders>
            <w:shd w:val="clear" w:color="auto" w:fill="auto"/>
            <w:noWrap/>
            <w:hideMark/>
          </w:tcPr>
          <w:p w14:paraId="76D2EB1D" w14:textId="77777777" w:rsidR="009235CA" w:rsidRPr="00E610A5" w:rsidRDefault="009235CA" w:rsidP="003232C6">
            <w:pPr>
              <w:pStyle w:val="TableText"/>
              <w:keepNext/>
              <w:spacing w:before="50" w:after="50"/>
              <w:jc w:val="right"/>
              <w:rPr>
                <w:szCs w:val="16"/>
              </w:rPr>
            </w:pPr>
            <w:r w:rsidRPr="00E610A5">
              <w:rPr>
                <w:szCs w:val="16"/>
              </w:rPr>
              <w:t>–</w:t>
            </w:r>
          </w:p>
        </w:tc>
        <w:tc>
          <w:tcPr>
            <w:tcW w:w="851" w:type="dxa"/>
            <w:tcBorders>
              <w:top w:val="nil"/>
              <w:left w:val="nil"/>
              <w:right w:val="nil"/>
            </w:tcBorders>
            <w:shd w:val="clear" w:color="auto" w:fill="auto"/>
            <w:noWrap/>
            <w:hideMark/>
          </w:tcPr>
          <w:p w14:paraId="1492AD40" w14:textId="77777777" w:rsidR="009235CA" w:rsidRPr="00E610A5" w:rsidRDefault="009235CA" w:rsidP="003232C6">
            <w:pPr>
              <w:pStyle w:val="TableText"/>
              <w:keepNext/>
              <w:spacing w:before="50" w:after="50"/>
              <w:jc w:val="right"/>
              <w:rPr>
                <w:szCs w:val="16"/>
              </w:rPr>
            </w:pPr>
            <w:r w:rsidRPr="00E610A5">
              <w:rPr>
                <w:szCs w:val="16"/>
              </w:rPr>
              <w:t xml:space="preserve"> 6.60 </w:t>
            </w:r>
          </w:p>
        </w:tc>
        <w:tc>
          <w:tcPr>
            <w:tcW w:w="839" w:type="dxa"/>
            <w:tcBorders>
              <w:top w:val="nil"/>
              <w:left w:val="nil"/>
              <w:right w:val="nil"/>
            </w:tcBorders>
            <w:shd w:val="clear" w:color="auto" w:fill="auto"/>
            <w:hideMark/>
          </w:tcPr>
          <w:p w14:paraId="5A0D3183" w14:textId="77777777" w:rsidR="009235CA" w:rsidRPr="00E610A5" w:rsidRDefault="009235CA" w:rsidP="003232C6">
            <w:pPr>
              <w:pStyle w:val="TableText"/>
              <w:keepNext/>
              <w:spacing w:before="50" w:after="50"/>
              <w:jc w:val="right"/>
              <w:rPr>
                <w:szCs w:val="16"/>
              </w:rPr>
            </w:pPr>
            <w:r w:rsidRPr="00E610A5">
              <w:rPr>
                <w:szCs w:val="16"/>
              </w:rPr>
              <w:t>–</w:t>
            </w:r>
          </w:p>
        </w:tc>
        <w:tc>
          <w:tcPr>
            <w:tcW w:w="839" w:type="dxa"/>
            <w:tcBorders>
              <w:top w:val="nil"/>
              <w:left w:val="nil"/>
              <w:right w:val="nil"/>
            </w:tcBorders>
            <w:shd w:val="clear" w:color="auto" w:fill="auto"/>
            <w:noWrap/>
            <w:hideMark/>
          </w:tcPr>
          <w:p w14:paraId="47315072" w14:textId="77777777" w:rsidR="009235CA" w:rsidRPr="00E610A5" w:rsidRDefault="009235CA" w:rsidP="003232C6">
            <w:pPr>
              <w:pStyle w:val="TableText"/>
              <w:keepNext/>
              <w:spacing w:before="50" w:after="50"/>
              <w:jc w:val="right"/>
              <w:rPr>
                <w:szCs w:val="16"/>
              </w:rPr>
            </w:pPr>
            <w:r w:rsidRPr="00E610A5">
              <w:rPr>
                <w:szCs w:val="16"/>
              </w:rPr>
              <w:t>–</w:t>
            </w:r>
          </w:p>
        </w:tc>
        <w:tc>
          <w:tcPr>
            <w:tcW w:w="851" w:type="dxa"/>
            <w:tcBorders>
              <w:top w:val="nil"/>
              <w:left w:val="nil"/>
              <w:right w:val="nil"/>
            </w:tcBorders>
          </w:tcPr>
          <w:p w14:paraId="49E807CB" w14:textId="77777777" w:rsidR="009235CA" w:rsidRPr="00E610A5" w:rsidRDefault="009235CA" w:rsidP="003232C6">
            <w:pPr>
              <w:pStyle w:val="TableText"/>
              <w:keepNext/>
              <w:spacing w:before="50" w:after="50"/>
              <w:jc w:val="right"/>
              <w:rPr>
                <w:szCs w:val="16"/>
              </w:rPr>
            </w:pPr>
            <w:r w:rsidRPr="00E610A5">
              <w:rPr>
                <w:szCs w:val="16"/>
              </w:rPr>
              <w:t>–</w:t>
            </w:r>
          </w:p>
        </w:tc>
      </w:tr>
      <w:tr w:rsidR="007447D8" w:rsidRPr="00E610A5" w14:paraId="0B645F2D" w14:textId="77777777" w:rsidTr="007447D8">
        <w:tc>
          <w:tcPr>
            <w:tcW w:w="964" w:type="dxa"/>
            <w:tcBorders>
              <w:top w:val="nil"/>
              <w:left w:val="nil"/>
              <w:bottom w:val="single" w:sz="4" w:space="0" w:color="225686"/>
              <w:right w:val="nil"/>
            </w:tcBorders>
            <w:shd w:val="clear" w:color="auto" w:fill="auto"/>
            <w:noWrap/>
          </w:tcPr>
          <w:p w14:paraId="76491B71"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6DAEB6FC"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62AEC1FA"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single" w:sz="4" w:space="0" w:color="225686"/>
              <w:right w:val="nil"/>
            </w:tcBorders>
            <w:shd w:val="clear" w:color="auto" w:fill="auto"/>
            <w:noWrap/>
            <w:hideMark/>
          </w:tcPr>
          <w:p w14:paraId="65548B54"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bottom w:val="single" w:sz="4" w:space="0" w:color="225686"/>
              <w:right w:val="nil"/>
            </w:tcBorders>
            <w:shd w:val="clear" w:color="auto" w:fill="auto"/>
            <w:noWrap/>
            <w:hideMark/>
          </w:tcPr>
          <w:p w14:paraId="77720ADA" w14:textId="77777777" w:rsidR="009235CA" w:rsidRPr="00E610A5" w:rsidRDefault="009235CA" w:rsidP="003232C6">
            <w:pPr>
              <w:pStyle w:val="TableText"/>
              <w:spacing w:before="50" w:after="50"/>
              <w:jc w:val="right"/>
              <w:rPr>
                <w:szCs w:val="16"/>
              </w:rPr>
            </w:pPr>
            <w:r w:rsidRPr="00E610A5">
              <w:rPr>
                <w:szCs w:val="16"/>
              </w:rPr>
              <w:t xml:space="preserve">–1.43 </w:t>
            </w:r>
          </w:p>
        </w:tc>
        <w:tc>
          <w:tcPr>
            <w:tcW w:w="839" w:type="dxa"/>
            <w:tcBorders>
              <w:top w:val="nil"/>
              <w:left w:val="nil"/>
              <w:bottom w:val="single" w:sz="4" w:space="0" w:color="225686"/>
              <w:right w:val="nil"/>
            </w:tcBorders>
            <w:shd w:val="clear" w:color="auto" w:fill="auto"/>
            <w:hideMark/>
          </w:tcPr>
          <w:p w14:paraId="6D173844" w14:textId="77777777" w:rsidR="009235CA" w:rsidRPr="00E610A5" w:rsidRDefault="009235CA" w:rsidP="003232C6">
            <w:pPr>
              <w:pStyle w:val="TableText"/>
              <w:spacing w:before="50" w:after="50"/>
              <w:jc w:val="right"/>
              <w:rPr>
                <w:szCs w:val="16"/>
              </w:rPr>
            </w:pPr>
            <w:r w:rsidRPr="00E610A5">
              <w:rPr>
                <w:szCs w:val="16"/>
              </w:rPr>
              <w:t xml:space="preserve">–0.07 </w:t>
            </w:r>
          </w:p>
        </w:tc>
        <w:tc>
          <w:tcPr>
            <w:tcW w:w="839" w:type="dxa"/>
            <w:tcBorders>
              <w:top w:val="nil"/>
              <w:left w:val="nil"/>
              <w:bottom w:val="single" w:sz="4" w:space="0" w:color="225686"/>
              <w:right w:val="nil"/>
            </w:tcBorders>
            <w:shd w:val="clear" w:color="auto" w:fill="auto"/>
            <w:hideMark/>
          </w:tcPr>
          <w:p w14:paraId="2ED67846"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51" w:type="dxa"/>
            <w:tcBorders>
              <w:top w:val="nil"/>
              <w:left w:val="nil"/>
              <w:bottom w:val="single" w:sz="4" w:space="0" w:color="225686"/>
              <w:right w:val="nil"/>
            </w:tcBorders>
          </w:tcPr>
          <w:p w14:paraId="74D0DABC" w14:textId="77777777" w:rsidR="009235CA" w:rsidRPr="00E610A5" w:rsidRDefault="009235CA" w:rsidP="003232C6">
            <w:pPr>
              <w:pStyle w:val="TableText"/>
              <w:spacing w:before="50" w:after="50"/>
              <w:jc w:val="right"/>
              <w:rPr>
                <w:szCs w:val="16"/>
              </w:rPr>
            </w:pPr>
            <w:r w:rsidRPr="00E610A5">
              <w:rPr>
                <w:szCs w:val="16"/>
              </w:rPr>
              <w:t xml:space="preserve"> 0.01 </w:t>
            </w:r>
          </w:p>
        </w:tc>
      </w:tr>
      <w:tr w:rsidR="007447D8" w:rsidRPr="00E610A5" w14:paraId="0876A975" w14:textId="77777777" w:rsidTr="007447D8">
        <w:tc>
          <w:tcPr>
            <w:tcW w:w="964" w:type="dxa"/>
            <w:tcBorders>
              <w:top w:val="single" w:sz="4" w:space="0" w:color="225686"/>
              <w:left w:val="nil"/>
              <w:bottom w:val="nil"/>
              <w:right w:val="nil"/>
            </w:tcBorders>
            <w:shd w:val="clear" w:color="auto" w:fill="auto"/>
            <w:noWrap/>
            <w:hideMark/>
          </w:tcPr>
          <w:p w14:paraId="24A40503" w14:textId="77777777" w:rsidR="009235CA" w:rsidRPr="00E610A5" w:rsidRDefault="009235CA" w:rsidP="003232C6">
            <w:pPr>
              <w:pStyle w:val="TableText"/>
              <w:spacing w:before="50" w:after="50"/>
              <w:rPr>
                <w:szCs w:val="16"/>
              </w:rPr>
            </w:pPr>
            <w:r w:rsidRPr="00E610A5">
              <w:rPr>
                <w:szCs w:val="16"/>
              </w:rPr>
              <w:t>CEF – 36</w:t>
            </w:r>
          </w:p>
        </w:tc>
        <w:tc>
          <w:tcPr>
            <w:tcW w:w="2438" w:type="dxa"/>
            <w:tcBorders>
              <w:top w:val="single" w:sz="4" w:space="0" w:color="225686"/>
              <w:left w:val="nil"/>
              <w:bottom w:val="nil"/>
              <w:right w:val="nil"/>
            </w:tcBorders>
            <w:shd w:val="clear" w:color="auto" w:fill="auto"/>
            <w:noWrap/>
            <w:vAlign w:val="center"/>
            <w:hideMark/>
          </w:tcPr>
          <w:p w14:paraId="4360F864"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7A25E5EC"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single" w:sz="4" w:space="0" w:color="225686"/>
              <w:left w:val="nil"/>
              <w:bottom w:val="nil"/>
              <w:right w:val="nil"/>
            </w:tcBorders>
            <w:shd w:val="clear" w:color="auto" w:fill="auto"/>
            <w:noWrap/>
            <w:hideMark/>
          </w:tcPr>
          <w:p w14:paraId="1AF28785"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shd w:val="clear" w:color="auto" w:fill="auto"/>
            <w:noWrap/>
            <w:hideMark/>
          </w:tcPr>
          <w:p w14:paraId="6545CBA9"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hideMark/>
          </w:tcPr>
          <w:p w14:paraId="41A30423" w14:textId="77777777" w:rsidR="009235CA" w:rsidRPr="00E610A5" w:rsidRDefault="009235CA" w:rsidP="003232C6">
            <w:pPr>
              <w:pStyle w:val="TableText"/>
              <w:spacing w:before="50" w:after="50"/>
              <w:jc w:val="right"/>
              <w:rPr>
                <w:szCs w:val="16"/>
              </w:rPr>
            </w:pPr>
            <w:r w:rsidRPr="00E610A5">
              <w:rPr>
                <w:szCs w:val="16"/>
              </w:rPr>
              <w:t>–</w:t>
            </w:r>
          </w:p>
        </w:tc>
        <w:tc>
          <w:tcPr>
            <w:tcW w:w="839" w:type="dxa"/>
            <w:tcBorders>
              <w:top w:val="single" w:sz="4" w:space="0" w:color="225686"/>
              <w:left w:val="nil"/>
              <w:bottom w:val="nil"/>
              <w:right w:val="nil"/>
            </w:tcBorders>
            <w:shd w:val="clear" w:color="auto" w:fill="auto"/>
            <w:noWrap/>
            <w:hideMark/>
          </w:tcPr>
          <w:p w14:paraId="25E28237"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single" w:sz="4" w:space="0" w:color="225686"/>
              <w:left w:val="nil"/>
              <w:bottom w:val="nil"/>
              <w:right w:val="nil"/>
            </w:tcBorders>
          </w:tcPr>
          <w:p w14:paraId="7DAA471A" w14:textId="0ADAB630" w:rsidR="009235CA" w:rsidRPr="00E610A5" w:rsidRDefault="009235CA" w:rsidP="003232C6">
            <w:pPr>
              <w:pStyle w:val="TableText"/>
              <w:spacing w:before="50" w:after="50"/>
              <w:jc w:val="right"/>
              <w:rPr>
                <w:szCs w:val="16"/>
              </w:rPr>
            </w:pPr>
            <w:r w:rsidRPr="00E610A5">
              <w:rPr>
                <w:szCs w:val="16"/>
              </w:rPr>
              <w:t xml:space="preserve">225.10 </w:t>
            </w:r>
          </w:p>
        </w:tc>
      </w:tr>
      <w:tr w:rsidR="007447D8" w:rsidRPr="00E610A5" w14:paraId="551431AB" w14:textId="77777777" w:rsidTr="007447D8">
        <w:tc>
          <w:tcPr>
            <w:tcW w:w="964" w:type="dxa"/>
            <w:tcBorders>
              <w:top w:val="nil"/>
              <w:left w:val="nil"/>
              <w:right w:val="nil"/>
            </w:tcBorders>
            <w:shd w:val="clear" w:color="auto" w:fill="auto"/>
            <w:noWrap/>
          </w:tcPr>
          <w:p w14:paraId="4B4FAE77"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4AE4F794"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CFAB544"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right w:val="nil"/>
            </w:tcBorders>
            <w:shd w:val="clear" w:color="auto" w:fill="auto"/>
            <w:noWrap/>
            <w:hideMark/>
          </w:tcPr>
          <w:p w14:paraId="4908DD00"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right w:val="nil"/>
            </w:tcBorders>
            <w:shd w:val="clear" w:color="auto" w:fill="auto"/>
            <w:noWrap/>
            <w:hideMark/>
          </w:tcPr>
          <w:p w14:paraId="74132708" w14:textId="77777777" w:rsidR="009235CA" w:rsidRPr="00E610A5" w:rsidRDefault="009235CA" w:rsidP="003232C6">
            <w:pPr>
              <w:pStyle w:val="TableText"/>
              <w:spacing w:before="50" w:after="50"/>
              <w:jc w:val="right"/>
              <w:rPr>
                <w:szCs w:val="16"/>
              </w:rPr>
            </w:pPr>
            <w:r w:rsidRPr="00E610A5">
              <w:rPr>
                <w:szCs w:val="16"/>
              </w:rPr>
              <w:t xml:space="preserve"> 104.12 </w:t>
            </w:r>
          </w:p>
        </w:tc>
        <w:tc>
          <w:tcPr>
            <w:tcW w:w="839" w:type="dxa"/>
            <w:tcBorders>
              <w:top w:val="nil"/>
              <w:left w:val="nil"/>
              <w:right w:val="nil"/>
            </w:tcBorders>
            <w:shd w:val="clear" w:color="auto" w:fill="auto"/>
            <w:hideMark/>
          </w:tcPr>
          <w:p w14:paraId="1DCD5C8A" w14:textId="77777777" w:rsidR="009235CA" w:rsidRPr="00E610A5" w:rsidRDefault="009235CA" w:rsidP="003232C6">
            <w:pPr>
              <w:pStyle w:val="TableText"/>
              <w:spacing w:before="50" w:after="50"/>
              <w:jc w:val="right"/>
              <w:rPr>
                <w:szCs w:val="16"/>
              </w:rPr>
            </w:pPr>
            <w:r w:rsidRPr="00E610A5">
              <w:rPr>
                <w:szCs w:val="16"/>
              </w:rPr>
              <w:t xml:space="preserve"> 59.62 </w:t>
            </w:r>
          </w:p>
        </w:tc>
        <w:tc>
          <w:tcPr>
            <w:tcW w:w="839" w:type="dxa"/>
            <w:tcBorders>
              <w:top w:val="nil"/>
              <w:left w:val="nil"/>
              <w:right w:val="nil"/>
            </w:tcBorders>
            <w:shd w:val="clear" w:color="auto" w:fill="auto"/>
            <w:noWrap/>
            <w:hideMark/>
          </w:tcPr>
          <w:p w14:paraId="6A63CCB5" w14:textId="77777777" w:rsidR="009235CA" w:rsidRPr="00E610A5" w:rsidRDefault="009235CA" w:rsidP="003232C6">
            <w:pPr>
              <w:pStyle w:val="TableText"/>
              <w:spacing w:before="50" w:after="50"/>
              <w:jc w:val="right"/>
              <w:rPr>
                <w:szCs w:val="16"/>
              </w:rPr>
            </w:pPr>
            <w:r w:rsidRPr="00E610A5">
              <w:rPr>
                <w:szCs w:val="16"/>
              </w:rPr>
              <w:t xml:space="preserve"> 32.65 </w:t>
            </w:r>
          </w:p>
        </w:tc>
        <w:tc>
          <w:tcPr>
            <w:tcW w:w="851" w:type="dxa"/>
            <w:tcBorders>
              <w:top w:val="nil"/>
              <w:left w:val="nil"/>
              <w:right w:val="nil"/>
            </w:tcBorders>
          </w:tcPr>
          <w:p w14:paraId="11B12CE6" w14:textId="77777777" w:rsidR="009235CA" w:rsidRPr="00E610A5" w:rsidRDefault="009235CA" w:rsidP="003232C6">
            <w:pPr>
              <w:pStyle w:val="TableText"/>
              <w:spacing w:before="50" w:after="50"/>
              <w:jc w:val="right"/>
              <w:rPr>
                <w:szCs w:val="16"/>
              </w:rPr>
            </w:pPr>
            <w:r w:rsidRPr="00E610A5">
              <w:rPr>
                <w:szCs w:val="16"/>
              </w:rPr>
              <w:t>–</w:t>
            </w:r>
          </w:p>
        </w:tc>
      </w:tr>
      <w:tr w:rsidR="007447D8" w:rsidRPr="00E610A5" w14:paraId="6A73CE17" w14:textId="77777777" w:rsidTr="007447D8">
        <w:tc>
          <w:tcPr>
            <w:tcW w:w="964" w:type="dxa"/>
            <w:tcBorders>
              <w:top w:val="nil"/>
              <w:left w:val="nil"/>
              <w:bottom w:val="single" w:sz="4" w:space="0" w:color="225686"/>
              <w:right w:val="nil"/>
            </w:tcBorders>
            <w:shd w:val="clear" w:color="auto" w:fill="auto"/>
            <w:noWrap/>
          </w:tcPr>
          <w:p w14:paraId="02C25D38"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757ED6A0"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1DFCBB8E" w14:textId="77777777" w:rsidR="009235CA" w:rsidRPr="00E610A5" w:rsidRDefault="009235CA" w:rsidP="003232C6">
            <w:pPr>
              <w:pStyle w:val="TableText"/>
              <w:spacing w:before="50" w:after="50"/>
              <w:jc w:val="right"/>
              <w:rPr>
                <w:szCs w:val="16"/>
              </w:rPr>
            </w:pPr>
            <w:r w:rsidRPr="00E610A5">
              <w:rPr>
                <w:szCs w:val="16"/>
              </w:rPr>
              <w:t>–</w:t>
            </w:r>
          </w:p>
        </w:tc>
        <w:tc>
          <w:tcPr>
            <w:tcW w:w="850" w:type="dxa"/>
            <w:tcBorders>
              <w:top w:val="nil"/>
              <w:left w:val="nil"/>
              <w:bottom w:val="single" w:sz="4" w:space="0" w:color="225686"/>
              <w:right w:val="nil"/>
            </w:tcBorders>
            <w:shd w:val="clear" w:color="auto" w:fill="auto"/>
            <w:noWrap/>
            <w:hideMark/>
          </w:tcPr>
          <w:p w14:paraId="03B3F1B5" w14:textId="77777777" w:rsidR="009235CA" w:rsidRPr="00E610A5" w:rsidRDefault="009235CA" w:rsidP="003232C6">
            <w:pPr>
              <w:pStyle w:val="TableText"/>
              <w:spacing w:before="50" w:after="50"/>
              <w:jc w:val="right"/>
              <w:rPr>
                <w:szCs w:val="16"/>
              </w:rPr>
            </w:pPr>
            <w:r w:rsidRPr="00E610A5">
              <w:rPr>
                <w:szCs w:val="16"/>
              </w:rPr>
              <w:t>–</w:t>
            </w:r>
          </w:p>
        </w:tc>
        <w:tc>
          <w:tcPr>
            <w:tcW w:w="851" w:type="dxa"/>
            <w:tcBorders>
              <w:top w:val="nil"/>
              <w:left w:val="nil"/>
              <w:bottom w:val="single" w:sz="4" w:space="0" w:color="225686"/>
              <w:right w:val="nil"/>
            </w:tcBorders>
            <w:shd w:val="clear" w:color="auto" w:fill="auto"/>
            <w:noWrap/>
            <w:hideMark/>
          </w:tcPr>
          <w:p w14:paraId="294C6C4B" w14:textId="77777777" w:rsidR="009235CA" w:rsidRPr="00E610A5" w:rsidRDefault="009235CA" w:rsidP="003232C6">
            <w:pPr>
              <w:pStyle w:val="TableText"/>
              <w:spacing w:before="50" w:after="50"/>
              <w:jc w:val="right"/>
              <w:rPr>
                <w:szCs w:val="16"/>
              </w:rPr>
            </w:pPr>
            <w:r w:rsidRPr="00E610A5">
              <w:rPr>
                <w:szCs w:val="16"/>
              </w:rPr>
              <w:t xml:space="preserve">–22.62 </w:t>
            </w:r>
          </w:p>
        </w:tc>
        <w:tc>
          <w:tcPr>
            <w:tcW w:w="839" w:type="dxa"/>
            <w:tcBorders>
              <w:top w:val="nil"/>
              <w:left w:val="nil"/>
              <w:bottom w:val="single" w:sz="4" w:space="0" w:color="225686"/>
              <w:right w:val="nil"/>
            </w:tcBorders>
            <w:shd w:val="clear" w:color="auto" w:fill="auto"/>
            <w:hideMark/>
          </w:tcPr>
          <w:p w14:paraId="73E35448" w14:textId="77777777" w:rsidR="009235CA" w:rsidRPr="00E610A5" w:rsidRDefault="009235CA" w:rsidP="003232C6">
            <w:pPr>
              <w:pStyle w:val="TableText"/>
              <w:spacing w:before="50" w:after="50"/>
              <w:jc w:val="right"/>
              <w:rPr>
                <w:szCs w:val="16"/>
              </w:rPr>
            </w:pPr>
            <w:r w:rsidRPr="00E610A5">
              <w:rPr>
                <w:szCs w:val="16"/>
              </w:rPr>
              <w:t xml:space="preserve">–15.03 </w:t>
            </w:r>
          </w:p>
        </w:tc>
        <w:tc>
          <w:tcPr>
            <w:tcW w:w="839" w:type="dxa"/>
            <w:tcBorders>
              <w:top w:val="nil"/>
              <w:left w:val="nil"/>
              <w:bottom w:val="single" w:sz="4" w:space="0" w:color="225686"/>
              <w:right w:val="nil"/>
            </w:tcBorders>
            <w:shd w:val="clear" w:color="auto" w:fill="auto"/>
            <w:hideMark/>
          </w:tcPr>
          <w:p w14:paraId="73254298" w14:textId="77777777" w:rsidR="009235CA" w:rsidRPr="00E610A5" w:rsidRDefault="009235CA" w:rsidP="003232C6">
            <w:pPr>
              <w:pStyle w:val="TableText"/>
              <w:spacing w:before="50" w:after="50"/>
              <w:jc w:val="right"/>
              <w:rPr>
                <w:szCs w:val="16"/>
              </w:rPr>
            </w:pPr>
            <w:r w:rsidRPr="00E610A5">
              <w:rPr>
                <w:szCs w:val="16"/>
              </w:rPr>
              <w:t xml:space="preserve">–8.16 </w:t>
            </w:r>
          </w:p>
        </w:tc>
        <w:tc>
          <w:tcPr>
            <w:tcW w:w="851" w:type="dxa"/>
            <w:tcBorders>
              <w:top w:val="nil"/>
              <w:left w:val="nil"/>
              <w:bottom w:val="single" w:sz="4" w:space="0" w:color="225686"/>
              <w:right w:val="nil"/>
            </w:tcBorders>
          </w:tcPr>
          <w:p w14:paraId="7778A58B" w14:textId="77777777" w:rsidR="009235CA" w:rsidRPr="00E610A5" w:rsidRDefault="009235CA" w:rsidP="003232C6">
            <w:pPr>
              <w:pStyle w:val="TableText"/>
              <w:spacing w:before="50" w:after="50"/>
              <w:jc w:val="right"/>
              <w:rPr>
                <w:szCs w:val="16"/>
              </w:rPr>
            </w:pPr>
            <w:r w:rsidRPr="00E610A5">
              <w:rPr>
                <w:szCs w:val="16"/>
              </w:rPr>
              <w:t xml:space="preserve"> 0.37 </w:t>
            </w:r>
          </w:p>
        </w:tc>
      </w:tr>
      <w:tr w:rsidR="007447D8" w:rsidRPr="00E610A5" w14:paraId="44A9006E" w14:textId="77777777" w:rsidTr="007447D8">
        <w:tc>
          <w:tcPr>
            <w:tcW w:w="964" w:type="dxa"/>
            <w:tcBorders>
              <w:top w:val="single" w:sz="4" w:space="0" w:color="225686"/>
              <w:left w:val="nil"/>
              <w:bottom w:val="nil"/>
              <w:right w:val="nil"/>
            </w:tcBorders>
            <w:shd w:val="clear" w:color="auto" w:fill="auto"/>
            <w:noWrap/>
            <w:hideMark/>
          </w:tcPr>
          <w:p w14:paraId="77B62749" w14:textId="77777777" w:rsidR="009235CA" w:rsidRPr="00E610A5" w:rsidRDefault="009235CA" w:rsidP="003232C6">
            <w:pPr>
              <w:pStyle w:val="TableText"/>
              <w:spacing w:before="50" w:after="50"/>
              <w:rPr>
                <w:szCs w:val="16"/>
              </w:rPr>
            </w:pPr>
            <w:r w:rsidRPr="00E610A5">
              <w:rPr>
                <w:szCs w:val="16"/>
              </w:rPr>
              <w:t>CEF – 35</w:t>
            </w:r>
          </w:p>
        </w:tc>
        <w:tc>
          <w:tcPr>
            <w:tcW w:w="2438" w:type="dxa"/>
            <w:tcBorders>
              <w:top w:val="single" w:sz="4" w:space="0" w:color="225686"/>
              <w:left w:val="nil"/>
              <w:bottom w:val="nil"/>
              <w:right w:val="nil"/>
            </w:tcBorders>
            <w:shd w:val="clear" w:color="auto" w:fill="auto"/>
            <w:noWrap/>
            <w:vAlign w:val="center"/>
            <w:hideMark/>
          </w:tcPr>
          <w:p w14:paraId="220E210B"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131670D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5EF4041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524E606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23D4BB57"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3323B85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7C64DE17" w14:textId="77777777" w:rsidR="009235CA" w:rsidRPr="00E610A5" w:rsidRDefault="009235CA" w:rsidP="003232C6">
            <w:pPr>
              <w:pStyle w:val="TableText"/>
              <w:spacing w:before="50" w:after="50"/>
              <w:jc w:val="right"/>
              <w:rPr>
                <w:szCs w:val="16"/>
              </w:rPr>
            </w:pPr>
            <w:r w:rsidRPr="00E610A5">
              <w:rPr>
                <w:szCs w:val="16"/>
              </w:rPr>
              <w:t xml:space="preserve"> 9.72 </w:t>
            </w:r>
          </w:p>
        </w:tc>
      </w:tr>
      <w:tr w:rsidR="007447D8" w:rsidRPr="00E610A5" w14:paraId="26796086" w14:textId="77777777" w:rsidTr="007447D8">
        <w:tc>
          <w:tcPr>
            <w:tcW w:w="964" w:type="dxa"/>
            <w:tcBorders>
              <w:top w:val="nil"/>
              <w:left w:val="nil"/>
              <w:right w:val="nil"/>
            </w:tcBorders>
            <w:shd w:val="clear" w:color="auto" w:fill="auto"/>
            <w:noWrap/>
          </w:tcPr>
          <w:p w14:paraId="22826157"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7EDD173A"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02D0F6F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25A04FE8" w14:textId="77777777" w:rsidR="009235CA" w:rsidRPr="00E610A5" w:rsidRDefault="009235CA" w:rsidP="003232C6">
            <w:pPr>
              <w:pStyle w:val="TableText"/>
              <w:spacing w:before="50" w:after="50"/>
              <w:jc w:val="right"/>
              <w:rPr>
                <w:szCs w:val="16"/>
              </w:rPr>
            </w:pPr>
            <w:r w:rsidRPr="00E610A5">
              <w:rPr>
                <w:szCs w:val="16"/>
              </w:rPr>
              <w:t xml:space="preserve"> 6.11 </w:t>
            </w:r>
          </w:p>
        </w:tc>
        <w:tc>
          <w:tcPr>
            <w:tcW w:w="851" w:type="dxa"/>
            <w:tcBorders>
              <w:top w:val="nil"/>
              <w:left w:val="nil"/>
              <w:right w:val="nil"/>
            </w:tcBorders>
            <w:shd w:val="clear" w:color="auto" w:fill="auto"/>
            <w:noWrap/>
            <w:hideMark/>
          </w:tcPr>
          <w:p w14:paraId="122644C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6128B04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70FF598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0F1B5430"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33033156" w14:textId="77777777" w:rsidTr="007447D8">
        <w:tc>
          <w:tcPr>
            <w:tcW w:w="964" w:type="dxa"/>
            <w:tcBorders>
              <w:top w:val="nil"/>
              <w:left w:val="nil"/>
              <w:bottom w:val="single" w:sz="4" w:space="0" w:color="225686"/>
              <w:right w:val="nil"/>
            </w:tcBorders>
            <w:shd w:val="clear" w:color="auto" w:fill="auto"/>
            <w:noWrap/>
          </w:tcPr>
          <w:p w14:paraId="1978B92B"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47645AD9"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6FFE017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7E8AE268" w14:textId="77777777" w:rsidR="009235CA" w:rsidRPr="00E610A5" w:rsidRDefault="009235CA" w:rsidP="003232C6">
            <w:pPr>
              <w:pStyle w:val="TableText"/>
              <w:spacing w:before="50" w:after="50"/>
              <w:jc w:val="right"/>
              <w:rPr>
                <w:szCs w:val="16"/>
              </w:rPr>
            </w:pPr>
            <w:r w:rsidRPr="00E610A5">
              <w:rPr>
                <w:szCs w:val="16"/>
              </w:rPr>
              <w:t xml:space="preserve">–1.32 </w:t>
            </w:r>
          </w:p>
        </w:tc>
        <w:tc>
          <w:tcPr>
            <w:tcW w:w="851" w:type="dxa"/>
            <w:tcBorders>
              <w:top w:val="nil"/>
              <w:left w:val="nil"/>
              <w:bottom w:val="single" w:sz="4" w:space="0" w:color="225686"/>
              <w:right w:val="nil"/>
            </w:tcBorders>
            <w:shd w:val="clear" w:color="auto" w:fill="auto"/>
            <w:noWrap/>
            <w:hideMark/>
          </w:tcPr>
          <w:p w14:paraId="311CA831"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39" w:type="dxa"/>
            <w:tcBorders>
              <w:top w:val="nil"/>
              <w:left w:val="nil"/>
              <w:bottom w:val="single" w:sz="4" w:space="0" w:color="225686"/>
              <w:right w:val="nil"/>
            </w:tcBorders>
            <w:shd w:val="clear" w:color="auto" w:fill="auto"/>
            <w:hideMark/>
          </w:tcPr>
          <w:p w14:paraId="336D35BF"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39" w:type="dxa"/>
            <w:tcBorders>
              <w:top w:val="nil"/>
              <w:left w:val="nil"/>
              <w:bottom w:val="single" w:sz="4" w:space="0" w:color="225686"/>
              <w:right w:val="nil"/>
            </w:tcBorders>
            <w:shd w:val="clear" w:color="auto" w:fill="auto"/>
            <w:hideMark/>
          </w:tcPr>
          <w:p w14:paraId="7FB3A0F9"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51" w:type="dxa"/>
            <w:tcBorders>
              <w:top w:val="nil"/>
              <w:left w:val="nil"/>
              <w:bottom w:val="single" w:sz="4" w:space="0" w:color="225686"/>
              <w:right w:val="nil"/>
            </w:tcBorders>
          </w:tcPr>
          <w:p w14:paraId="29336054" w14:textId="77777777" w:rsidR="009235CA" w:rsidRPr="00E610A5" w:rsidRDefault="009235CA" w:rsidP="003232C6">
            <w:pPr>
              <w:pStyle w:val="TableText"/>
              <w:spacing w:before="50" w:after="50"/>
              <w:jc w:val="right"/>
              <w:rPr>
                <w:szCs w:val="16"/>
              </w:rPr>
            </w:pPr>
            <w:r w:rsidRPr="00E610A5">
              <w:rPr>
                <w:szCs w:val="16"/>
              </w:rPr>
              <w:t xml:space="preserve"> 0.01 </w:t>
            </w:r>
          </w:p>
        </w:tc>
      </w:tr>
      <w:tr w:rsidR="007447D8" w:rsidRPr="00E610A5" w14:paraId="0C26EC5E" w14:textId="77777777" w:rsidTr="007447D8">
        <w:tc>
          <w:tcPr>
            <w:tcW w:w="964" w:type="dxa"/>
            <w:tcBorders>
              <w:top w:val="single" w:sz="4" w:space="0" w:color="225686"/>
              <w:left w:val="nil"/>
              <w:bottom w:val="nil"/>
              <w:right w:val="nil"/>
            </w:tcBorders>
            <w:shd w:val="clear" w:color="auto" w:fill="auto"/>
            <w:noWrap/>
            <w:hideMark/>
          </w:tcPr>
          <w:p w14:paraId="1C887A46" w14:textId="77777777" w:rsidR="009235CA" w:rsidRPr="00E610A5" w:rsidRDefault="009235CA" w:rsidP="003232C6">
            <w:pPr>
              <w:pStyle w:val="TableText"/>
              <w:spacing w:before="50" w:after="50"/>
              <w:rPr>
                <w:szCs w:val="16"/>
              </w:rPr>
            </w:pPr>
            <w:r w:rsidRPr="00E610A5">
              <w:rPr>
                <w:szCs w:val="16"/>
              </w:rPr>
              <w:t>CEF – 15</w:t>
            </w:r>
          </w:p>
        </w:tc>
        <w:tc>
          <w:tcPr>
            <w:tcW w:w="2438" w:type="dxa"/>
            <w:tcBorders>
              <w:top w:val="single" w:sz="4" w:space="0" w:color="225686"/>
              <w:left w:val="nil"/>
              <w:bottom w:val="nil"/>
              <w:right w:val="nil"/>
            </w:tcBorders>
            <w:shd w:val="clear" w:color="auto" w:fill="auto"/>
            <w:noWrap/>
            <w:vAlign w:val="center"/>
            <w:hideMark/>
          </w:tcPr>
          <w:p w14:paraId="3AC79497"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159C316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24213B3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29E9F9F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10281131" w14:textId="77777777" w:rsidR="009235CA" w:rsidRPr="00E610A5" w:rsidRDefault="009235CA" w:rsidP="003232C6">
            <w:pPr>
              <w:pStyle w:val="TableText"/>
              <w:spacing w:before="50" w:after="50"/>
              <w:jc w:val="right"/>
              <w:rPr>
                <w:szCs w:val="16"/>
              </w:rPr>
            </w:pPr>
            <w:r w:rsidRPr="00E610A5">
              <w:rPr>
                <w:szCs w:val="16"/>
              </w:rPr>
              <w:t xml:space="preserve"> 194.01 </w:t>
            </w:r>
          </w:p>
        </w:tc>
        <w:tc>
          <w:tcPr>
            <w:tcW w:w="839" w:type="dxa"/>
            <w:tcBorders>
              <w:top w:val="single" w:sz="4" w:space="0" w:color="225686"/>
              <w:left w:val="nil"/>
              <w:bottom w:val="nil"/>
              <w:right w:val="nil"/>
            </w:tcBorders>
            <w:shd w:val="clear" w:color="auto" w:fill="auto"/>
            <w:noWrap/>
            <w:hideMark/>
          </w:tcPr>
          <w:p w14:paraId="6C2833B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5D54755A"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0861F6BD" w14:textId="77777777" w:rsidTr="007447D8">
        <w:tc>
          <w:tcPr>
            <w:tcW w:w="964" w:type="dxa"/>
            <w:tcBorders>
              <w:top w:val="nil"/>
              <w:left w:val="nil"/>
              <w:right w:val="nil"/>
            </w:tcBorders>
            <w:shd w:val="clear" w:color="auto" w:fill="auto"/>
            <w:noWrap/>
          </w:tcPr>
          <w:p w14:paraId="4C46907D"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4A21EA0B"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121C91A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6D0C452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0AC4C2D5" w14:textId="77777777" w:rsidR="009235CA" w:rsidRPr="00E610A5" w:rsidRDefault="009235CA" w:rsidP="003232C6">
            <w:pPr>
              <w:pStyle w:val="TableText"/>
              <w:spacing w:before="50" w:after="50"/>
              <w:jc w:val="right"/>
              <w:rPr>
                <w:szCs w:val="16"/>
              </w:rPr>
            </w:pPr>
            <w:r w:rsidRPr="00E610A5">
              <w:rPr>
                <w:szCs w:val="16"/>
              </w:rPr>
              <w:t xml:space="preserve"> 47.83 </w:t>
            </w:r>
          </w:p>
        </w:tc>
        <w:tc>
          <w:tcPr>
            <w:tcW w:w="839" w:type="dxa"/>
            <w:tcBorders>
              <w:top w:val="nil"/>
              <w:left w:val="nil"/>
              <w:right w:val="nil"/>
            </w:tcBorders>
            <w:shd w:val="clear" w:color="auto" w:fill="auto"/>
            <w:hideMark/>
          </w:tcPr>
          <w:p w14:paraId="39730F90" w14:textId="77777777" w:rsidR="009235CA" w:rsidRPr="00E610A5" w:rsidRDefault="009235CA" w:rsidP="003232C6">
            <w:pPr>
              <w:pStyle w:val="TableText"/>
              <w:spacing w:before="50" w:after="50"/>
              <w:jc w:val="right"/>
              <w:rPr>
                <w:szCs w:val="16"/>
              </w:rPr>
            </w:pPr>
            <w:r w:rsidRPr="00E610A5">
              <w:rPr>
                <w:szCs w:val="16"/>
              </w:rPr>
              <w:t xml:space="preserve"> 89.18 </w:t>
            </w:r>
          </w:p>
        </w:tc>
        <w:tc>
          <w:tcPr>
            <w:tcW w:w="839" w:type="dxa"/>
            <w:tcBorders>
              <w:top w:val="nil"/>
              <w:left w:val="nil"/>
              <w:right w:val="nil"/>
            </w:tcBorders>
            <w:shd w:val="clear" w:color="auto" w:fill="auto"/>
            <w:noWrap/>
            <w:hideMark/>
          </w:tcPr>
          <w:p w14:paraId="0E28EB4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52D67561"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5113C00F" w14:textId="77777777" w:rsidTr="007447D8">
        <w:tc>
          <w:tcPr>
            <w:tcW w:w="964" w:type="dxa"/>
            <w:tcBorders>
              <w:top w:val="nil"/>
              <w:left w:val="nil"/>
              <w:bottom w:val="single" w:sz="4" w:space="0" w:color="225686"/>
              <w:right w:val="nil"/>
            </w:tcBorders>
            <w:shd w:val="clear" w:color="auto" w:fill="auto"/>
            <w:noWrap/>
          </w:tcPr>
          <w:p w14:paraId="314364BD"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017C635B"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1BFC527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39F509E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0889EABB" w14:textId="77777777" w:rsidR="009235CA" w:rsidRPr="00E610A5" w:rsidRDefault="009235CA" w:rsidP="003232C6">
            <w:pPr>
              <w:pStyle w:val="TableText"/>
              <w:spacing w:before="50" w:after="50"/>
              <w:jc w:val="right"/>
              <w:rPr>
                <w:szCs w:val="16"/>
              </w:rPr>
            </w:pPr>
            <w:r w:rsidRPr="00E610A5">
              <w:rPr>
                <w:szCs w:val="16"/>
              </w:rPr>
              <w:t xml:space="preserve">–10.38 </w:t>
            </w:r>
          </w:p>
        </w:tc>
        <w:tc>
          <w:tcPr>
            <w:tcW w:w="839" w:type="dxa"/>
            <w:tcBorders>
              <w:top w:val="nil"/>
              <w:left w:val="nil"/>
              <w:bottom w:val="single" w:sz="4" w:space="0" w:color="225686"/>
              <w:right w:val="nil"/>
            </w:tcBorders>
            <w:shd w:val="clear" w:color="auto" w:fill="auto"/>
            <w:hideMark/>
          </w:tcPr>
          <w:p w14:paraId="2DFEB0D9" w14:textId="77777777" w:rsidR="009235CA" w:rsidRPr="00E610A5" w:rsidRDefault="009235CA" w:rsidP="003232C6">
            <w:pPr>
              <w:pStyle w:val="TableText"/>
              <w:spacing w:before="50" w:after="50"/>
              <w:jc w:val="right"/>
              <w:rPr>
                <w:szCs w:val="16"/>
              </w:rPr>
            </w:pPr>
            <w:r w:rsidRPr="00E610A5">
              <w:rPr>
                <w:szCs w:val="16"/>
              </w:rPr>
              <w:t xml:space="preserve">–24.11 </w:t>
            </w:r>
          </w:p>
        </w:tc>
        <w:tc>
          <w:tcPr>
            <w:tcW w:w="839" w:type="dxa"/>
            <w:tcBorders>
              <w:top w:val="nil"/>
              <w:left w:val="nil"/>
              <w:bottom w:val="single" w:sz="4" w:space="0" w:color="225686"/>
              <w:right w:val="nil"/>
            </w:tcBorders>
            <w:shd w:val="clear" w:color="auto" w:fill="auto"/>
            <w:hideMark/>
          </w:tcPr>
          <w:p w14:paraId="1ED32F0E" w14:textId="77777777" w:rsidR="009235CA" w:rsidRPr="00E610A5" w:rsidRDefault="009235CA" w:rsidP="003232C6">
            <w:pPr>
              <w:pStyle w:val="TableText"/>
              <w:spacing w:before="50" w:after="50"/>
              <w:jc w:val="right"/>
              <w:rPr>
                <w:szCs w:val="16"/>
              </w:rPr>
            </w:pPr>
            <w:r w:rsidRPr="00E610A5">
              <w:rPr>
                <w:szCs w:val="16"/>
              </w:rPr>
              <w:t xml:space="preserve"> 0.07 </w:t>
            </w:r>
          </w:p>
        </w:tc>
        <w:tc>
          <w:tcPr>
            <w:tcW w:w="851" w:type="dxa"/>
            <w:tcBorders>
              <w:top w:val="nil"/>
              <w:left w:val="nil"/>
              <w:bottom w:val="single" w:sz="4" w:space="0" w:color="225686"/>
              <w:right w:val="nil"/>
            </w:tcBorders>
          </w:tcPr>
          <w:p w14:paraId="26C0E4BC" w14:textId="77777777" w:rsidR="009235CA" w:rsidRPr="00E610A5" w:rsidRDefault="009235CA" w:rsidP="003232C6">
            <w:pPr>
              <w:pStyle w:val="TableText"/>
              <w:spacing w:before="50" w:after="50"/>
              <w:jc w:val="right"/>
              <w:rPr>
                <w:szCs w:val="16"/>
              </w:rPr>
            </w:pPr>
            <w:r w:rsidRPr="00E610A5">
              <w:rPr>
                <w:szCs w:val="16"/>
              </w:rPr>
              <w:t xml:space="preserve"> 0.18 </w:t>
            </w:r>
          </w:p>
        </w:tc>
      </w:tr>
      <w:tr w:rsidR="007447D8" w:rsidRPr="00E610A5" w14:paraId="0F606A7B" w14:textId="77777777" w:rsidTr="007447D8">
        <w:tc>
          <w:tcPr>
            <w:tcW w:w="964" w:type="dxa"/>
            <w:tcBorders>
              <w:top w:val="single" w:sz="4" w:space="0" w:color="225686"/>
              <w:left w:val="nil"/>
              <w:bottom w:val="nil"/>
              <w:right w:val="nil"/>
            </w:tcBorders>
            <w:shd w:val="clear" w:color="auto" w:fill="auto"/>
            <w:noWrap/>
            <w:hideMark/>
          </w:tcPr>
          <w:p w14:paraId="7DBBEF63" w14:textId="77777777" w:rsidR="009235CA" w:rsidRPr="00E610A5" w:rsidRDefault="009235CA" w:rsidP="003232C6">
            <w:pPr>
              <w:pStyle w:val="TableText"/>
              <w:spacing w:before="50" w:after="50"/>
              <w:rPr>
                <w:szCs w:val="16"/>
              </w:rPr>
            </w:pPr>
            <w:r w:rsidRPr="00E610A5">
              <w:rPr>
                <w:szCs w:val="16"/>
              </w:rPr>
              <w:t>CEF – 2</w:t>
            </w:r>
          </w:p>
        </w:tc>
        <w:tc>
          <w:tcPr>
            <w:tcW w:w="2438" w:type="dxa"/>
            <w:tcBorders>
              <w:top w:val="single" w:sz="4" w:space="0" w:color="225686"/>
              <w:left w:val="nil"/>
              <w:bottom w:val="nil"/>
              <w:right w:val="nil"/>
            </w:tcBorders>
            <w:shd w:val="clear" w:color="auto" w:fill="auto"/>
            <w:noWrap/>
            <w:vAlign w:val="center"/>
            <w:hideMark/>
          </w:tcPr>
          <w:p w14:paraId="2DDBB768"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6117CFC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698B95B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2AFC11D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2345E01E" w14:textId="77777777" w:rsidR="009235CA" w:rsidRPr="00E610A5" w:rsidRDefault="009235CA" w:rsidP="003232C6">
            <w:pPr>
              <w:pStyle w:val="TableText"/>
              <w:spacing w:before="50" w:after="50"/>
              <w:jc w:val="right"/>
              <w:rPr>
                <w:szCs w:val="16"/>
              </w:rPr>
            </w:pPr>
            <w:r w:rsidRPr="00E610A5">
              <w:rPr>
                <w:szCs w:val="16"/>
              </w:rPr>
              <w:t xml:space="preserve"> 302.95 </w:t>
            </w:r>
          </w:p>
        </w:tc>
        <w:tc>
          <w:tcPr>
            <w:tcW w:w="839" w:type="dxa"/>
            <w:tcBorders>
              <w:top w:val="single" w:sz="4" w:space="0" w:color="225686"/>
              <w:left w:val="nil"/>
              <w:bottom w:val="nil"/>
              <w:right w:val="nil"/>
            </w:tcBorders>
            <w:shd w:val="clear" w:color="auto" w:fill="auto"/>
            <w:noWrap/>
            <w:hideMark/>
          </w:tcPr>
          <w:p w14:paraId="4AB3A56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68DD5DB2"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0C89D32B" w14:textId="77777777" w:rsidTr="007447D8">
        <w:tc>
          <w:tcPr>
            <w:tcW w:w="964" w:type="dxa"/>
            <w:tcBorders>
              <w:top w:val="nil"/>
              <w:left w:val="nil"/>
              <w:right w:val="nil"/>
            </w:tcBorders>
            <w:shd w:val="clear" w:color="auto" w:fill="auto"/>
            <w:noWrap/>
          </w:tcPr>
          <w:p w14:paraId="00E1AAFB"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6C691ECC"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17CF5A1F" w14:textId="77777777" w:rsidR="009235CA" w:rsidRPr="00E610A5" w:rsidRDefault="009235CA" w:rsidP="003232C6">
            <w:pPr>
              <w:pStyle w:val="TableText"/>
              <w:spacing w:before="50" w:after="50"/>
              <w:jc w:val="right"/>
              <w:rPr>
                <w:szCs w:val="16"/>
              </w:rPr>
            </w:pPr>
            <w:r w:rsidRPr="00E610A5">
              <w:rPr>
                <w:szCs w:val="16"/>
              </w:rPr>
              <w:t xml:space="preserve"> 5.70 </w:t>
            </w:r>
          </w:p>
        </w:tc>
        <w:tc>
          <w:tcPr>
            <w:tcW w:w="850" w:type="dxa"/>
            <w:tcBorders>
              <w:top w:val="nil"/>
              <w:left w:val="nil"/>
              <w:right w:val="nil"/>
            </w:tcBorders>
            <w:shd w:val="clear" w:color="auto" w:fill="auto"/>
            <w:noWrap/>
            <w:hideMark/>
          </w:tcPr>
          <w:p w14:paraId="08C10665" w14:textId="77777777" w:rsidR="009235CA" w:rsidRPr="00E610A5" w:rsidRDefault="009235CA" w:rsidP="003232C6">
            <w:pPr>
              <w:pStyle w:val="TableText"/>
              <w:spacing w:before="50" w:after="50"/>
              <w:jc w:val="right"/>
              <w:rPr>
                <w:szCs w:val="16"/>
              </w:rPr>
            </w:pPr>
            <w:r w:rsidRPr="00E610A5">
              <w:rPr>
                <w:szCs w:val="16"/>
              </w:rPr>
              <w:t xml:space="preserve"> 62.70 </w:t>
            </w:r>
          </w:p>
        </w:tc>
        <w:tc>
          <w:tcPr>
            <w:tcW w:w="851" w:type="dxa"/>
            <w:tcBorders>
              <w:top w:val="nil"/>
              <w:left w:val="nil"/>
              <w:right w:val="nil"/>
            </w:tcBorders>
            <w:shd w:val="clear" w:color="auto" w:fill="auto"/>
            <w:noWrap/>
            <w:hideMark/>
          </w:tcPr>
          <w:p w14:paraId="701F0DD5" w14:textId="77777777" w:rsidR="009235CA" w:rsidRPr="00E610A5" w:rsidRDefault="009235CA" w:rsidP="003232C6">
            <w:pPr>
              <w:pStyle w:val="TableText"/>
              <w:spacing w:before="50" w:after="50"/>
              <w:jc w:val="right"/>
              <w:rPr>
                <w:szCs w:val="16"/>
              </w:rPr>
            </w:pPr>
            <w:r w:rsidRPr="00E610A5">
              <w:rPr>
                <w:szCs w:val="16"/>
              </w:rPr>
              <w:t xml:space="preserve"> 148.37 </w:t>
            </w:r>
          </w:p>
        </w:tc>
        <w:tc>
          <w:tcPr>
            <w:tcW w:w="839" w:type="dxa"/>
            <w:tcBorders>
              <w:top w:val="nil"/>
              <w:left w:val="nil"/>
              <w:right w:val="nil"/>
            </w:tcBorders>
            <w:shd w:val="clear" w:color="auto" w:fill="auto"/>
            <w:hideMark/>
          </w:tcPr>
          <w:p w14:paraId="7262869B" w14:textId="77777777" w:rsidR="009235CA" w:rsidRPr="00E610A5" w:rsidRDefault="009235CA" w:rsidP="003232C6">
            <w:pPr>
              <w:pStyle w:val="TableText"/>
              <w:spacing w:before="50" w:after="50"/>
              <w:jc w:val="right"/>
              <w:rPr>
                <w:szCs w:val="16"/>
              </w:rPr>
            </w:pPr>
            <w:r w:rsidRPr="00E610A5">
              <w:rPr>
                <w:szCs w:val="16"/>
              </w:rPr>
              <w:t xml:space="preserve"> 56.57 </w:t>
            </w:r>
          </w:p>
        </w:tc>
        <w:tc>
          <w:tcPr>
            <w:tcW w:w="839" w:type="dxa"/>
            <w:tcBorders>
              <w:top w:val="nil"/>
              <w:left w:val="nil"/>
              <w:right w:val="nil"/>
            </w:tcBorders>
            <w:shd w:val="clear" w:color="auto" w:fill="auto"/>
            <w:noWrap/>
            <w:hideMark/>
          </w:tcPr>
          <w:p w14:paraId="48D2ED9B" w14:textId="77777777" w:rsidR="009235CA" w:rsidRPr="00E610A5" w:rsidRDefault="009235CA" w:rsidP="003232C6">
            <w:pPr>
              <w:pStyle w:val="TableText"/>
              <w:spacing w:before="50" w:after="50"/>
              <w:jc w:val="right"/>
              <w:rPr>
                <w:szCs w:val="16"/>
              </w:rPr>
            </w:pPr>
            <w:r w:rsidRPr="00E610A5">
              <w:rPr>
                <w:szCs w:val="16"/>
              </w:rPr>
              <w:t xml:space="preserve"> 27.28 </w:t>
            </w:r>
          </w:p>
        </w:tc>
        <w:tc>
          <w:tcPr>
            <w:tcW w:w="851" w:type="dxa"/>
            <w:tcBorders>
              <w:top w:val="nil"/>
              <w:left w:val="nil"/>
              <w:right w:val="nil"/>
            </w:tcBorders>
          </w:tcPr>
          <w:p w14:paraId="5EF2328A"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2DD3E9DE" w14:textId="77777777" w:rsidTr="007447D8">
        <w:tc>
          <w:tcPr>
            <w:tcW w:w="964" w:type="dxa"/>
            <w:tcBorders>
              <w:top w:val="nil"/>
              <w:left w:val="nil"/>
              <w:bottom w:val="single" w:sz="4" w:space="0" w:color="225686"/>
              <w:right w:val="nil"/>
            </w:tcBorders>
            <w:shd w:val="clear" w:color="auto" w:fill="auto"/>
            <w:noWrap/>
          </w:tcPr>
          <w:p w14:paraId="1E76D5D7"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4FF65BF1"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3932074A" w14:textId="77777777" w:rsidR="009235CA" w:rsidRPr="00E610A5" w:rsidRDefault="009235CA" w:rsidP="003232C6">
            <w:pPr>
              <w:pStyle w:val="TableText"/>
              <w:spacing w:before="50" w:after="50"/>
              <w:jc w:val="right"/>
              <w:rPr>
                <w:szCs w:val="16"/>
              </w:rPr>
            </w:pPr>
            <w:r w:rsidRPr="00E610A5">
              <w:rPr>
                <w:szCs w:val="16"/>
              </w:rPr>
              <w:t xml:space="preserve">–1.22 </w:t>
            </w:r>
          </w:p>
        </w:tc>
        <w:tc>
          <w:tcPr>
            <w:tcW w:w="850" w:type="dxa"/>
            <w:tcBorders>
              <w:top w:val="nil"/>
              <w:left w:val="nil"/>
              <w:bottom w:val="single" w:sz="4" w:space="0" w:color="225686"/>
              <w:right w:val="nil"/>
            </w:tcBorders>
            <w:shd w:val="clear" w:color="auto" w:fill="auto"/>
            <w:noWrap/>
            <w:hideMark/>
          </w:tcPr>
          <w:p w14:paraId="4F4E7A73" w14:textId="77777777" w:rsidR="009235CA" w:rsidRPr="00E610A5" w:rsidRDefault="009235CA" w:rsidP="003232C6">
            <w:pPr>
              <w:pStyle w:val="TableText"/>
              <w:spacing w:before="50" w:after="50"/>
              <w:jc w:val="right"/>
              <w:rPr>
                <w:szCs w:val="16"/>
              </w:rPr>
            </w:pPr>
            <w:r w:rsidRPr="00E610A5">
              <w:rPr>
                <w:szCs w:val="16"/>
              </w:rPr>
              <w:t xml:space="preserve">–13.40 </w:t>
            </w:r>
          </w:p>
        </w:tc>
        <w:tc>
          <w:tcPr>
            <w:tcW w:w="851" w:type="dxa"/>
            <w:tcBorders>
              <w:top w:val="nil"/>
              <w:left w:val="nil"/>
              <w:bottom w:val="single" w:sz="4" w:space="0" w:color="225686"/>
              <w:right w:val="nil"/>
            </w:tcBorders>
            <w:shd w:val="clear" w:color="auto" w:fill="auto"/>
            <w:noWrap/>
            <w:hideMark/>
          </w:tcPr>
          <w:p w14:paraId="10BC5C15" w14:textId="77777777" w:rsidR="009235CA" w:rsidRPr="00E610A5" w:rsidRDefault="009235CA" w:rsidP="003232C6">
            <w:pPr>
              <w:pStyle w:val="TableText"/>
              <w:spacing w:before="50" w:after="50"/>
              <w:jc w:val="right"/>
              <w:rPr>
                <w:szCs w:val="16"/>
              </w:rPr>
            </w:pPr>
            <w:r w:rsidRPr="00E610A5">
              <w:rPr>
                <w:szCs w:val="16"/>
              </w:rPr>
              <w:t xml:space="preserve">–31.69 </w:t>
            </w:r>
          </w:p>
        </w:tc>
        <w:tc>
          <w:tcPr>
            <w:tcW w:w="839" w:type="dxa"/>
            <w:tcBorders>
              <w:top w:val="nil"/>
              <w:left w:val="nil"/>
              <w:bottom w:val="single" w:sz="4" w:space="0" w:color="225686"/>
              <w:right w:val="nil"/>
            </w:tcBorders>
            <w:shd w:val="clear" w:color="auto" w:fill="auto"/>
            <w:hideMark/>
          </w:tcPr>
          <w:p w14:paraId="25253DFD" w14:textId="77777777" w:rsidR="009235CA" w:rsidRPr="00E610A5" w:rsidRDefault="009235CA" w:rsidP="003232C6">
            <w:pPr>
              <w:pStyle w:val="TableText"/>
              <w:spacing w:before="50" w:after="50"/>
              <w:jc w:val="right"/>
              <w:rPr>
                <w:szCs w:val="16"/>
              </w:rPr>
            </w:pPr>
            <w:r w:rsidRPr="00E610A5">
              <w:rPr>
                <w:szCs w:val="16"/>
              </w:rPr>
              <w:t xml:space="preserve">–16.83 </w:t>
            </w:r>
          </w:p>
        </w:tc>
        <w:tc>
          <w:tcPr>
            <w:tcW w:w="839" w:type="dxa"/>
            <w:tcBorders>
              <w:top w:val="nil"/>
              <w:left w:val="nil"/>
              <w:bottom w:val="single" w:sz="4" w:space="0" w:color="225686"/>
              <w:right w:val="nil"/>
            </w:tcBorders>
            <w:shd w:val="clear" w:color="auto" w:fill="auto"/>
            <w:hideMark/>
          </w:tcPr>
          <w:p w14:paraId="20C7DAC5" w14:textId="77777777" w:rsidR="009235CA" w:rsidRPr="00E610A5" w:rsidRDefault="009235CA" w:rsidP="003232C6">
            <w:pPr>
              <w:pStyle w:val="TableText"/>
              <w:spacing w:before="50" w:after="50"/>
              <w:jc w:val="right"/>
              <w:rPr>
                <w:szCs w:val="16"/>
              </w:rPr>
            </w:pPr>
            <w:r w:rsidRPr="00E610A5">
              <w:rPr>
                <w:szCs w:val="16"/>
              </w:rPr>
              <w:t xml:space="preserve">–6.75 </w:t>
            </w:r>
          </w:p>
        </w:tc>
        <w:tc>
          <w:tcPr>
            <w:tcW w:w="851" w:type="dxa"/>
            <w:tcBorders>
              <w:top w:val="nil"/>
              <w:left w:val="nil"/>
              <w:bottom w:val="single" w:sz="4" w:space="0" w:color="225686"/>
              <w:right w:val="nil"/>
            </w:tcBorders>
          </w:tcPr>
          <w:p w14:paraId="2E207276" w14:textId="77777777" w:rsidR="009235CA" w:rsidRPr="00E610A5" w:rsidRDefault="009235CA" w:rsidP="003232C6">
            <w:pPr>
              <w:pStyle w:val="TableText"/>
              <w:spacing w:before="50" w:after="50"/>
              <w:jc w:val="right"/>
              <w:rPr>
                <w:szCs w:val="16"/>
              </w:rPr>
            </w:pPr>
            <w:r w:rsidRPr="00E610A5">
              <w:rPr>
                <w:szCs w:val="16"/>
              </w:rPr>
              <w:t xml:space="preserve"> 0.35 </w:t>
            </w:r>
          </w:p>
        </w:tc>
      </w:tr>
      <w:tr w:rsidR="007447D8" w:rsidRPr="00E610A5" w14:paraId="103758B9" w14:textId="77777777" w:rsidTr="007447D8">
        <w:tc>
          <w:tcPr>
            <w:tcW w:w="964" w:type="dxa"/>
            <w:tcBorders>
              <w:top w:val="single" w:sz="4" w:space="0" w:color="225686"/>
              <w:left w:val="nil"/>
              <w:bottom w:val="nil"/>
              <w:right w:val="nil"/>
            </w:tcBorders>
            <w:shd w:val="clear" w:color="auto" w:fill="auto"/>
            <w:noWrap/>
            <w:hideMark/>
          </w:tcPr>
          <w:p w14:paraId="35BFAAB0" w14:textId="77777777" w:rsidR="009235CA" w:rsidRPr="00E610A5" w:rsidRDefault="009235CA" w:rsidP="003232C6">
            <w:pPr>
              <w:pStyle w:val="TableText"/>
              <w:spacing w:before="50" w:after="50"/>
              <w:rPr>
                <w:szCs w:val="16"/>
              </w:rPr>
            </w:pPr>
            <w:r w:rsidRPr="00E610A5">
              <w:rPr>
                <w:szCs w:val="16"/>
              </w:rPr>
              <w:t>CEF – 24</w:t>
            </w:r>
          </w:p>
        </w:tc>
        <w:tc>
          <w:tcPr>
            <w:tcW w:w="2438" w:type="dxa"/>
            <w:tcBorders>
              <w:top w:val="single" w:sz="4" w:space="0" w:color="225686"/>
              <w:left w:val="nil"/>
              <w:bottom w:val="nil"/>
              <w:right w:val="nil"/>
            </w:tcBorders>
            <w:shd w:val="clear" w:color="auto" w:fill="auto"/>
            <w:noWrap/>
            <w:vAlign w:val="center"/>
            <w:hideMark/>
          </w:tcPr>
          <w:p w14:paraId="1503EEE4"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52F0693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6C0101E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7DB3BB9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733139B1" w14:textId="77777777" w:rsidR="009235CA" w:rsidRPr="00E610A5" w:rsidRDefault="009235CA" w:rsidP="003232C6">
            <w:pPr>
              <w:pStyle w:val="TableText"/>
              <w:spacing w:before="50" w:after="50"/>
              <w:jc w:val="right"/>
              <w:rPr>
                <w:szCs w:val="16"/>
              </w:rPr>
            </w:pPr>
            <w:r w:rsidRPr="00E610A5">
              <w:rPr>
                <w:szCs w:val="16"/>
              </w:rPr>
              <w:t xml:space="preserve"> 22.47 </w:t>
            </w:r>
          </w:p>
        </w:tc>
        <w:tc>
          <w:tcPr>
            <w:tcW w:w="839" w:type="dxa"/>
            <w:tcBorders>
              <w:top w:val="single" w:sz="4" w:space="0" w:color="225686"/>
              <w:left w:val="nil"/>
              <w:bottom w:val="nil"/>
              <w:right w:val="nil"/>
            </w:tcBorders>
            <w:shd w:val="clear" w:color="auto" w:fill="auto"/>
            <w:noWrap/>
            <w:hideMark/>
          </w:tcPr>
          <w:p w14:paraId="427F3C67"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263D140F"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4AA79B54" w14:textId="77777777" w:rsidTr="007447D8">
        <w:tc>
          <w:tcPr>
            <w:tcW w:w="964" w:type="dxa"/>
            <w:tcBorders>
              <w:top w:val="nil"/>
              <w:left w:val="nil"/>
              <w:right w:val="nil"/>
            </w:tcBorders>
            <w:shd w:val="clear" w:color="auto" w:fill="auto"/>
            <w:noWrap/>
          </w:tcPr>
          <w:p w14:paraId="36535972"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369B32A5"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7AF2C1A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4DFCEC9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7B0DB95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588D3ACA" w14:textId="77777777" w:rsidR="009235CA" w:rsidRPr="00E610A5" w:rsidRDefault="009235CA" w:rsidP="003232C6">
            <w:pPr>
              <w:pStyle w:val="TableText"/>
              <w:spacing w:before="50" w:after="50"/>
              <w:jc w:val="right"/>
              <w:rPr>
                <w:szCs w:val="16"/>
              </w:rPr>
            </w:pPr>
            <w:r w:rsidRPr="00E610A5">
              <w:rPr>
                <w:szCs w:val="16"/>
              </w:rPr>
              <w:t xml:space="preserve"> 17.89 </w:t>
            </w:r>
          </w:p>
        </w:tc>
        <w:tc>
          <w:tcPr>
            <w:tcW w:w="839" w:type="dxa"/>
            <w:tcBorders>
              <w:top w:val="nil"/>
              <w:left w:val="nil"/>
              <w:right w:val="nil"/>
            </w:tcBorders>
            <w:shd w:val="clear" w:color="auto" w:fill="auto"/>
            <w:noWrap/>
            <w:hideMark/>
          </w:tcPr>
          <w:p w14:paraId="3D154A1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74C87E71"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1134BF39" w14:textId="77777777" w:rsidTr="007447D8">
        <w:tc>
          <w:tcPr>
            <w:tcW w:w="964" w:type="dxa"/>
            <w:tcBorders>
              <w:top w:val="nil"/>
              <w:left w:val="nil"/>
              <w:bottom w:val="single" w:sz="4" w:space="0" w:color="225686"/>
              <w:right w:val="nil"/>
            </w:tcBorders>
            <w:shd w:val="clear" w:color="auto" w:fill="auto"/>
            <w:noWrap/>
          </w:tcPr>
          <w:p w14:paraId="1AFEBD1C"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39A99B9C"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3AC3919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7BB5AA4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0352E7E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1E981923" w14:textId="77777777" w:rsidR="009235CA" w:rsidRPr="00E610A5" w:rsidRDefault="009235CA" w:rsidP="003232C6">
            <w:pPr>
              <w:pStyle w:val="TableText"/>
              <w:spacing w:before="50" w:after="50"/>
              <w:jc w:val="right"/>
              <w:rPr>
                <w:szCs w:val="16"/>
              </w:rPr>
            </w:pPr>
            <w:r w:rsidRPr="00E610A5">
              <w:rPr>
                <w:szCs w:val="16"/>
              </w:rPr>
              <w:t xml:space="preserve">–4.52 </w:t>
            </w:r>
          </w:p>
        </w:tc>
        <w:tc>
          <w:tcPr>
            <w:tcW w:w="839" w:type="dxa"/>
            <w:tcBorders>
              <w:top w:val="nil"/>
              <w:left w:val="nil"/>
              <w:bottom w:val="single" w:sz="4" w:space="0" w:color="225686"/>
              <w:right w:val="nil"/>
            </w:tcBorders>
            <w:shd w:val="clear" w:color="auto" w:fill="auto"/>
            <w:hideMark/>
          </w:tcPr>
          <w:p w14:paraId="4C09035F"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51" w:type="dxa"/>
            <w:tcBorders>
              <w:top w:val="nil"/>
              <w:left w:val="nil"/>
              <w:bottom w:val="single" w:sz="4" w:space="0" w:color="225686"/>
              <w:right w:val="nil"/>
            </w:tcBorders>
          </w:tcPr>
          <w:p w14:paraId="10D33213" w14:textId="77777777" w:rsidR="009235CA" w:rsidRPr="00E610A5" w:rsidRDefault="009235CA" w:rsidP="003232C6">
            <w:pPr>
              <w:pStyle w:val="TableText"/>
              <w:spacing w:before="50" w:after="50"/>
              <w:jc w:val="right"/>
              <w:rPr>
                <w:szCs w:val="16"/>
              </w:rPr>
            </w:pPr>
            <w:r w:rsidRPr="00E610A5">
              <w:rPr>
                <w:szCs w:val="16"/>
              </w:rPr>
              <w:t xml:space="preserve"> 0.01 </w:t>
            </w:r>
          </w:p>
        </w:tc>
      </w:tr>
      <w:tr w:rsidR="007447D8" w:rsidRPr="00E610A5" w14:paraId="0EA983E7" w14:textId="77777777" w:rsidTr="007447D8">
        <w:tc>
          <w:tcPr>
            <w:tcW w:w="964" w:type="dxa"/>
            <w:tcBorders>
              <w:top w:val="single" w:sz="4" w:space="0" w:color="225686"/>
              <w:left w:val="nil"/>
              <w:bottom w:val="nil"/>
              <w:right w:val="nil"/>
            </w:tcBorders>
            <w:shd w:val="clear" w:color="auto" w:fill="auto"/>
            <w:noWrap/>
            <w:hideMark/>
          </w:tcPr>
          <w:p w14:paraId="2F98A9A7" w14:textId="77777777" w:rsidR="009235CA" w:rsidRPr="00E610A5" w:rsidRDefault="009235CA" w:rsidP="003232C6">
            <w:pPr>
              <w:pStyle w:val="TableText"/>
              <w:spacing w:before="50" w:after="50"/>
              <w:rPr>
                <w:szCs w:val="16"/>
              </w:rPr>
            </w:pPr>
            <w:r w:rsidRPr="00E610A5">
              <w:rPr>
                <w:szCs w:val="16"/>
              </w:rPr>
              <w:t>CEF – 40</w:t>
            </w:r>
          </w:p>
        </w:tc>
        <w:tc>
          <w:tcPr>
            <w:tcW w:w="2438" w:type="dxa"/>
            <w:tcBorders>
              <w:top w:val="single" w:sz="4" w:space="0" w:color="225686"/>
              <w:left w:val="nil"/>
              <w:bottom w:val="nil"/>
              <w:right w:val="nil"/>
            </w:tcBorders>
            <w:shd w:val="clear" w:color="auto" w:fill="auto"/>
            <w:noWrap/>
            <w:vAlign w:val="center"/>
            <w:hideMark/>
          </w:tcPr>
          <w:p w14:paraId="0EB12B23"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3DD08B6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0481806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7728DFC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761D39F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5A44C75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1BA11B85" w14:textId="77777777" w:rsidR="009235CA" w:rsidRPr="00E610A5" w:rsidRDefault="009235CA" w:rsidP="003232C6">
            <w:pPr>
              <w:pStyle w:val="TableText"/>
              <w:spacing w:before="50" w:after="50"/>
              <w:jc w:val="right"/>
              <w:rPr>
                <w:szCs w:val="16"/>
              </w:rPr>
            </w:pPr>
            <w:r w:rsidRPr="00E610A5">
              <w:rPr>
                <w:szCs w:val="16"/>
              </w:rPr>
              <w:t xml:space="preserve"> 36.57 </w:t>
            </w:r>
          </w:p>
        </w:tc>
      </w:tr>
      <w:tr w:rsidR="007447D8" w:rsidRPr="00E610A5" w14:paraId="4DBC9D07" w14:textId="77777777" w:rsidTr="007447D8">
        <w:tc>
          <w:tcPr>
            <w:tcW w:w="964" w:type="dxa"/>
            <w:tcBorders>
              <w:top w:val="nil"/>
              <w:left w:val="nil"/>
              <w:right w:val="nil"/>
            </w:tcBorders>
            <w:shd w:val="clear" w:color="auto" w:fill="auto"/>
            <w:noWrap/>
          </w:tcPr>
          <w:p w14:paraId="1835EC71"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67BC7561"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3EFEB4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6621988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31E51A1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3D266375" w14:textId="77777777" w:rsidR="009235CA" w:rsidRPr="00E610A5" w:rsidRDefault="009235CA" w:rsidP="003232C6">
            <w:pPr>
              <w:pStyle w:val="TableText"/>
              <w:spacing w:before="50" w:after="50"/>
              <w:jc w:val="right"/>
              <w:rPr>
                <w:szCs w:val="16"/>
              </w:rPr>
            </w:pPr>
            <w:r w:rsidRPr="00E610A5">
              <w:rPr>
                <w:szCs w:val="16"/>
              </w:rPr>
              <w:t xml:space="preserve"> 36.08 </w:t>
            </w:r>
          </w:p>
        </w:tc>
        <w:tc>
          <w:tcPr>
            <w:tcW w:w="839" w:type="dxa"/>
            <w:tcBorders>
              <w:top w:val="nil"/>
              <w:left w:val="nil"/>
              <w:right w:val="nil"/>
            </w:tcBorders>
            <w:shd w:val="clear" w:color="auto" w:fill="auto"/>
            <w:noWrap/>
            <w:hideMark/>
          </w:tcPr>
          <w:p w14:paraId="04C2527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2DE1E28A"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49A0042D" w14:textId="77777777" w:rsidTr="007447D8">
        <w:tc>
          <w:tcPr>
            <w:tcW w:w="964" w:type="dxa"/>
            <w:tcBorders>
              <w:top w:val="nil"/>
              <w:left w:val="nil"/>
              <w:bottom w:val="single" w:sz="4" w:space="0" w:color="225686"/>
              <w:right w:val="nil"/>
            </w:tcBorders>
            <w:shd w:val="clear" w:color="auto" w:fill="auto"/>
            <w:noWrap/>
          </w:tcPr>
          <w:p w14:paraId="57E0E7AA"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6A244197"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0BF5401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5AA833A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01D184B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5DDC9F5E" w14:textId="77777777" w:rsidR="009235CA" w:rsidRPr="00E610A5" w:rsidRDefault="009235CA" w:rsidP="003232C6">
            <w:pPr>
              <w:pStyle w:val="TableText"/>
              <w:spacing w:before="50" w:after="50"/>
              <w:jc w:val="right"/>
              <w:rPr>
                <w:szCs w:val="16"/>
              </w:rPr>
            </w:pPr>
            <w:r w:rsidRPr="00E610A5">
              <w:rPr>
                <w:szCs w:val="16"/>
              </w:rPr>
              <w:t xml:space="preserve">–9.13 </w:t>
            </w:r>
          </w:p>
        </w:tc>
        <w:tc>
          <w:tcPr>
            <w:tcW w:w="839" w:type="dxa"/>
            <w:tcBorders>
              <w:top w:val="nil"/>
              <w:left w:val="nil"/>
              <w:bottom w:val="single" w:sz="4" w:space="0" w:color="225686"/>
              <w:right w:val="nil"/>
            </w:tcBorders>
            <w:shd w:val="clear" w:color="auto" w:fill="auto"/>
            <w:hideMark/>
          </w:tcPr>
          <w:p w14:paraId="73DAB8E8" w14:textId="77777777" w:rsidR="009235CA" w:rsidRPr="00E610A5" w:rsidRDefault="009235CA" w:rsidP="003232C6">
            <w:pPr>
              <w:pStyle w:val="TableText"/>
              <w:spacing w:before="50" w:after="50"/>
              <w:jc w:val="right"/>
              <w:rPr>
                <w:szCs w:val="16"/>
              </w:rPr>
            </w:pPr>
            <w:r w:rsidRPr="00E610A5">
              <w:rPr>
                <w:szCs w:val="16"/>
              </w:rPr>
              <w:t xml:space="preserve"> 0.02 </w:t>
            </w:r>
          </w:p>
        </w:tc>
        <w:tc>
          <w:tcPr>
            <w:tcW w:w="851" w:type="dxa"/>
            <w:tcBorders>
              <w:top w:val="nil"/>
              <w:left w:val="nil"/>
              <w:bottom w:val="single" w:sz="4" w:space="0" w:color="225686"/>
              <w:right w:val="nil"/>
            </w:tcBorders>
          </w:tcPr>
          <w:p w14:paraId="28F4925F" w14:textId="77777777" w:rsidR="009235CA" w:rsidRPr="00E610A5" w:rsidRDefault="009235CA" w:rsidP="003232C6">
            <w:pPr>
              <w:pStyle w:val="TableText"/>
              <w:spacing w:before="50" w:after="50"/>
              <w:jc w:val="right"/>
              <w:rPr>
                <w:szCs w:val="16"/>
              </w:rPr>
            </w:pPr>
            <w:r w:rsidRPr="00E610A5">
              <w:rPr>
                <w:szCs w:val="16"/>
              </w:rPr>
              <w:t xml:space="preserve">–0.21 </w:t>
            </w:r>
          </w:p>
        </w:tc>
      </w:tr>
      <w:tr w:rsidR="007447D8" w:rsidRPr="00E610A5" w14:paraId="3B0D3DDE" w14:textId="77777777" w:rsidTr="007447D8">
        <w:tc>
          <w:tcPr>
            <w:tcW w:w="964" w:type="dxa"/>
            <w:tcBorders>
              <w:top w:val="single" w:sz="4" w:space="0" w:color="225686"/>
              <w:left w:val="nil"/>
              <w:bottom w:val="nil"/>
              <w:right w:val="nil"/>
            </w:tcBorders>
            <w:shd w:val="clear" w:color="auto" w:fill="auto"/>
            <w:noWrap/>
            <w:hideMark/>
          </w:tcPr>
          <w:p w14:paraId="1ACD1EFF" w14:textId="77777777" w:rsidR="009235CA" w:rsidRPr="00E610A5" w:rsidRDefault="009235CA" w:rsidP="003232C6">
            <w:pPr>
              <w:pStyle w:val="TableText"/>
              <w:spacing w:before="50" w:after="50"/>
              <w:rPr>
                <w:szCs w:val="16"/>
              </w:rPr>
            </w:pPr>
            <w:r w:rsidRPr="00E610A5">
              <w:rPr>
                <w:szCs w:val="16"/>
              </w:rPr>
              <w:t>CEF – 38</w:t>
            </w:r>
          </w:p>
        </w:tc>
        <w:tc>
          <w:tcPr>
            <w:tcW w:w="2438" w:type="dxa"/>
            <w:tcBorders>
              <w:top w:val="single" w:sz="4" w:space="0" w:color="225686"/>
              <w:left w:val="nil"/>
              <w:bottom w:val="nil"/>
              <w:right w:val="nil"/>
            </w:tcBorders>
            <w:shd w:val="clear" w:color="auto" w:fill="auto"/>
            <w:noWrap/>
            <w:vAlign w:val="center"/>
            <w:hideMark/>
          </w:tcPr>
          <w:p w14:paraId="4A2ADEA6"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69AC611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15169B6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1F55BB8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370716F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26089FB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33E3890B" w14:textId="77777777" w:rsidR="009235CA" w:rsidRPr="00E610A5" w:rsidRDefault="009235CA" w:rsidP="003232C6">
            <w:pPr>
              <w:pStyle w:val="TableText"/>
              <w:spacing w:before="50" w:after="50"/>
              <w:jc w:val="right"/>
              <w:rPr>
                <w:szCs w:val="16"/>
              </w:rPr>
            </w:pPr>
            <w:r w:rsidRPr="00E610A5">
              <w:rPr>
                <w:szCs w:val="16"/>
              </w:rPr>
              <w:t xml:space="preserve"> 11.35 </w:t>
            </w:r>
          </w:p>
        </w:tc>
      </w:tr>
      <w:tr w:rsidR="007447D8" w:rsidRPr="00E610A5" w14:paraId="6857D33A" w14:textId="77777777" w:rsidTr="007447D8">
        <w:tc>
          <w:tcPr>
            <w:tcW w:w="964" w:type="dxa"/>
            <w:tcBorders>
              <w:top w:val="nil"/>
              <w:left w:val="nil"/>
              <w:right w:val="nil"/>
            </w:tcBorders>
            <w:shd w:val="clear" w:color="auto" w:fill="auto"/>
            <w:noWrap/>
          </w:tcPr>
          <w:p w14:paraId="060B4372"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79271F10"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6CDFA0E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5A2D5E2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198268C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3AFA1C8B" w14:textId="77777777" w:rsidR="009235CA" w:rsidRPr="00E610A5" w:rsidRDefault="009235CA" w:rsidP="003232C6">
            <w:pPr>
              <w:pStyle w:val="TableText"/>
              <w:spacing w:before="50" w:after="50"/>
              <w:jc w:val="right"/>
              <w:rPr>
                <w:szCs w:val="16"/>
              </w:rPr>
            </w:pPr>
            <w:r w:rsidRPr="00E610A5">
              <w:rPr>
                <w:szCs w:val="16"/>
              </w:rPr>
              <w:t xml:space="preserve"> 10.37 </w:t>
            </w:r>
          </w:p>
        </w:tc>
        <w:tc>
          <w:tcPr>
            <w:tcW w:w="839" w:type="dxa"/>
            <w:tcBorders>
              <w:top w:val="nil"/>
              <w:left w:val="nil"/>
              <w:right w:val="nil"/>
            </w:tcBorders>
            <w:shd w:val="clear" w:color="auto" w:fill="auto"/>
            <w:noWrap/>
            <w:hideMark/>
          </w:tcPr>
          <w:p w14:paraId="2825C53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4C0B4B62"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063C5051" w14:textId="77777777" w:rsidTr="007447D8">
        <w:tc>
          <w:tcPr>
            <w:tcW w:w="964" w:type="dxa"/>
            <w:tcBorders>
              <w:top w:val="nil"/>
              <w:left w:val="nil"/>
              <w:bottom w:val="single" w:sz="4" w:space="0" w:color="225686"/>
              <w:right w:val="nil"/>
            </w:tcBorders>
            <w:shd w:val="clear" w:color="auto" w:fill="auto"/>
            <w:noWrap/>
          </w:tcPr>
          <w:p w14:paraId="0C4F561A"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5AA6EADA"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508C8B0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3ABD8F1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1527242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19A28186" w14:textId="77777777" w:rsidR="009235CA" w:rsidRPr="00E610A5" w:rsidRDefault="009235CA" w:rsidP="003232C6">
            <w:pPr>
              <w:pStyle w:val="TableText"/>
              <w:spacing w:before="50" w:after="50"/>
              <w:jc w:val="right"/>
              <w:rPr>
                <w:szCs w:val="16"/>
              </w:rPr>
            </w:pPr>
            <w:r w:rsidRPr="00E610A5">
              <w:rPr>
                <w:szCs w:val="16"/>
              </w:rPr>
              <w:t xml:space="preserve">–2.62 </w:t>
            </w:r>
          </w:p>
        </w:tc>
        <w:tc>
          <w:tcPr>
            <w:tcW w:w="839" w:type="dxa"/>
            <w:tcBorders>
              <w:top w:val="nil"/>
              <w:left w:val="nil"/>
              <w:bottom w:val="single" w:sz="4" w:space="0" w:color="225686"/>
              <w:right w:val="nil"/>
            </w:tcBorders>
            <w:shd w:val="clear" w:color="auto" w:fill="auto"/>
            <w:hideMark/>
          </w:tcPr>
          <w:p w14:paraId="0A4FC29B" w14:textId="77777777" w:rsidR="009235CA" w:rsidRPr="00E610A5" w:rsidRDefault="009235CA" w:rsidP="003232C6">
            <w:pPr>
              <w:pStyle w:val="TableText"/>
              <w:spacing w:before="50" w:after="50"/>
              <w:jc w:val="right"/>
              <w:rPr>
                <w:szCs w:val="16"/>
              </w:rPr>
            </w:pPr>
            <w:r w:rsidRPr="00E610A5">
              <w:rPr>
                <w:szCs w:val="16"/>
              </w:rPr>
              <w:t xml:space="preserve"> 0.01 </w:t>
            </w:r>
          </w:p>
        </w:tc>
        <w:tc>
          <w:tcPr>
            <w:tcW w:w="851" w:type="dxa"/>
            <w:tcBorders>
              <w:top w:val="nil"/>
              <w:left w:val="nil"/>
              <w:bottom w:val="single" w:sz="4" w:space="0" w:color="225686"/>
              <w:right w:val="nil"/>
            </w:tcBorders>
          </w:tcPr>
          <w:p w14:paraId="30E96E61" w14:textId="77777777" w:rsidR="009235CA" w:rsidRPr="00E610A5" w:rsidRDefault="009235CA" w:rsidP="003232C6">
            <w:pPr>
              <w:pStyle w:val="TableText"/>
              <w:spacing w:before="50" w:after="50"/>
              <w:jc w:val="right"/>
              <w:rPr>
                <w:szCs w:val="16"/>
              </w:rPr>
            </w:pPr>
            <w:r w:rsidRPr="00E610A5">
              <w:rPr>
                <w:szCs w:val="16"/>
              </w:rPr>
              <w:t xml:space="preserve">–0.08 </w:t>
            </w:r>
          </w:p>
        </w:tc>
      </w:tr>
      <w:tr w:rsidR="007447D8" w:rsidRPr="00E610A5" w14:paraId="2BAFC257" w14:textId="77777777" w:rsidTr="007447D8">
        <w:tc>
          <w:tcPr>
            <w:tcW w:w="964" w:type="dxa"/>
            <w:tcBorders>
              <w:top w:val="single" w:sz="4" w:space="0" w:color="225686"/>
              <w:left w:val="nil"/>
              <w:bottom w:val="nil"/>
              <w:right w:val="nil"/>
            </w:tcBorders>
            <w:shd w:val="clear" w:color="auto" w:fill="auto"/>
            <w:noWrap/>
            <w:hideMark/>
          </w:tcPr>
          <w:p w14:paraId="52E1D511" w14:textId="77777777" w:rsidR="009235CA" w:rsidRPr="00E610A5" w:rsidRDefault="009235CA" w:rsidP="003232C6">
            <w:pPr>
              <w:pStyle w:val="TableText"/>
              <w:spacing w:before="50" w:after="50"/>
              <w:rPr>
                <w:szCs w:val="16"/>
              </w:rPr>
            </w:pPr>
            <w:r w:rsidRPr="00E610A5">
              <w:rPr>
                <w:szCs w:val="16"/>
              </w:rPr>
              <w:t>CEF – 42</w:t>
            </w:r>
          </w:p>
        </w:tc>
        <w:tc>
          <w:tcPr>
            <w:tcW w:w="2438" w:type="dxa"/>
            <w:tcBorders>
              <w:top w:val="single" w:sz="4" w:space="0" w:color="225686"/>
              <w:left w:val="nil"/>
              <w:bottom w:val="nil"/>
              <w:right w:val="nil"/>
            </w:tcBorders>
            <w:shd w:val="clear" w:color="auto" w:fill="auto"/>
            <w:noWrap/>
            <w:vAlign w:val="center"/>
            <w:hideMark/>
          </w:tcPr>
          <w:p w14:paraId="3CB7DC5F"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748DF14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046DA5D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7D80889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4705E8D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48C373F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0D4503CF" w14:textId="77777777" w:rsidR="009235CA" w:rsidRPr="00E610A5" w:rsidRDefault="009235CA" w:rsidP="003232C6">
            <w:pPr>
              <w:pStyle w:val="TableText"/>
              <w:spacing w:before="50" w:after="50"/>
              <w:jc w:val="right"/>
              <w:rPr>
                <w:szCs w:val="16"/>
              </w:rPr>
            </w:pPr>
            <w:r w:rsidRPr="00E610A5">
              <w:rPr>
                <w:szCs w:val="16"/>
              </w:rPr>
              <w:t xml:space="preserve"> 86.55 </w:t>
            </w:r>
          </w:p>
        </w:tc>
      </w:tr>
      <w:tr w:rsidR="007447D8" w:rsidRPr="00E610A5" w14:paraId="2AA60745" w14:textId="77777777" w:rsidTr="007447D8">
        <w:tc>
          <w:tcPr>
            <w:tcW w:w="964" w:type="dxa"/>
            <w:tcBorders>
              <w:top w:val="nil"/>
              <w:left w:val="nil"/>
              <w:right w:val="nil"/>
            </w:tcBorders>
            <w:shd w:val="clear" w:color="auto" w:fill="auto"/>
            <w:noWrap/>
          </w:tcPr>
          <w:p w14:paraId="10BF488B"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154EB42C"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0762ADE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6FB5B64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291DBED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752E44A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0B0C5D4A" w14:textId="77777777" w:rsidR="009235CA" w:rsidRPr="00E610A5" w:rsidRDefault="009235CA" w:rsidP="003232C6">
            <w:pPr>
              <w:pStyle w:val="TableText"/>
              <w:spacing w:before="50" w:after="50"/>
              <w:jc w:val="right"/>
              <w:rPr>
                <w:szCs w:val="16"/>
              </w:rPr>
            </w:pPr>
            <w:r w:rsidRPr="00E610A5">
              <w:rPr>
                <w:szCs w:val="16"/>
              </w:rPr>
              <w:t xml:space="preserve"> 82.96 </w:t>
            </w:r>
          </w:p>
        </w:tc>
        <w:tc>
          <w:tcPr>
            <w:tcW w:w="851" w:type="dxa"/>
            <w:tcBorders>
              <w:top w:val="nil"/>
              <w:left w:val="nil"/>
              <w:right w:val="nil"/>
            </w:tcBorders>
          </w:tcPr>
          <w:p w14:paraId="7463905C"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74FB431F" w14:textId="77777777" w:rsidTr="007447D8">
        <w:tc>
          <w:tcPr>
            <w:tcW w:w="964" w:type="dxa"/>
            <w:tcBorders>
              <w:top w:val="nil"/>
              <w:left w:val="nil"/>
              <w:bottom w:val="single" w:sz="4" w:space="0" w:color="225686"/>
              <w:right w:val="nil"/>
            </w:tcBorders>
            <w:shd w:val="clear" w:color="auto" w:fill="auto"/>
            <w:noWrap/>
          </w:tcPr>
          <w:p w14:paraId="3E71A0A2"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282C3408"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42D4CDD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78E91D5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2216D4C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60EE28E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2BA4898D" w14:textId="77777777" w:rsidR="009235CA" w:rsidRPr="00E610A5" w:rsidRDefault="009235CA" w:rsidP="003232C6">
            <w:pPr>
              <w:pStyle w:val="TableText"/>
              <w:spacing w:before="50" w:after="50"/>
              <w:jc w:val="right"/>
              <w:rPr>
                <w:szCs w:val="16"/>
              </w:rPr>
            </w:pPr>
            <w:r w:rsidRPr="00E610A5">
              <w:rPr>
                <w:szCs w:val="16"/>
              </w:rPr>
              <w:t xml:space="preserve">–21.00 </w:t>
            </w:r>
          </w:p>
        </w:tc>
        <w:tc>
          <w:tcPr>
            <w:tcW w:w="851" w:type="dxa"/>
            <w:tcBorders>
              <w:top w:val="nil"/>
              <w:left w:val="nil"/>
              <w:bottom w:val="single" w:sz="4" w:space="0" w:color="225686"/>
              <w:right w:val="nil"/>
            </w:tcBorders>
          </w:tcPr>
          <w:p w14:paraId="623DB951" w14:textId="77777777" w:rsidR="009235CA" w:rsidRPr="00E610A5" w:rsidRDefault="009235CA" w:rsidP="003232C6">
            <w:pPr>
              <w:pStyle w:val="TableText"/>
              <w:spacing w:before="50" w:after="50"/>
              <w:jc w:val="right"/>
              <w:rPr>
                <w:szCs w:val="16"/>
              </w:rPr>
            </w:pPr>
            <w:r w:rsidRPr="00E610A5">
              <w:rPr>
                <w:szCs w:val="16"/>
              </w:rPr>
              <w:t xml:space="preserve">–0.03 </w:t>
            </w:r>
          </w:p>
        </w:tc>
      </w:tr>
      <w:tr w:rsidR="007447D8" w:rsidRPr="00E610A5" w14:paraId="41C8A3C5" w14:textId="77777777" w:rsidTr="007447D8">
        <w:tc>
          <w:tcPr>
            <w:tcW w:w="964" w:type="dxa"/>
            <w:tcBorders>
              <w:top w:val="single" w:sz="4" w:space="0" w:color="225686"/>
              <w:left w:val="nil"/>
              <w:bottom w:val="nil"/>
              <w:right w:val="nil"/>
            </w:tcBorders>
            <w:shd w:val="clear" w:color="auto" w:fill="auto"/>
            <w:noWrap/>
            <w:hideMark/>
          </w:tcPr>
          <w:p w14:paraId="664AEF46" w14:textId="77777777" w:rsidR="009235CA" w:rsidRPr="00E610A5" w:rsidRDefault="009235CA" w:rsidP="003232C6">
            <w:pPr>
              <w:pStyle w:val="TableText"/>
              <w:spacing w:before="50" w:after="50"/>
              <w:rPr>
                <w:szCs w:val="16"/>
              </w:rPr>
            </w:pPr>
            <w:r w:rsidRPr="00E610A5">
              <w:rPr>
                <w:szCs w:val="16"/>
              </w:rPr>
              <w:t>CEF – 43</w:t>
            </w:r>
          </w:p>
        </w:tc>
        <w:tc>
          <w:tcPr>
            <w:tcW w:w="2438" w:type="dxa"/>
            <w:tcBorders>
              <w:top w:val="single" w:sz="4" w:space="0" w:color="225686"/>
              <w:left w:val="nil"/>
              <w:bottom w:val="nil"/>
              <w:right w:val="nil"/>
            </w:tcBorders>
            <w:shd w:val="clear" w:color="auto" w:fill="auto"/>
            <w:noWrap/>
            <w:vAlign w:val="center"/>
            <w:hideMark/>
          </w:tcPr>
          <w:p w14:paraId="63CA49BD"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627BB46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3EC5682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36388C1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3263EB0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3E3B8797"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0CCD79DC" w14:textId="77777777" w:rsidR="009235CA" w:rsidRPr="00E610A5" w:rsidRDefault="009235CA" w:rsidP="003232C6">
            <w:pPr>
              <w:pStyle w:val="TableText"/>
              <w:spacing w:before="50" w:after="50"/>
              <w:jc w:val="right"/>
              <w:rPr>
                <w:szCs w:val="16"/>
              </w:rPr>
            </w:pPr>
            <w:r w:rsidRPr="00E610A5">
              <w:rPr>
                <w:szCs w:val="16"/>
              </w:rPr>
              <w:t xml:space="preserve"> 49.57 </w:t>
            </w:r>
          </w:p>
        </w:tc>
      </w:tr>
      <w:tr w:rsidR="007447D8" w:rsidRPr="00E610A5" w14:paraId="20D627E0" w14:textId="77777777" w:rsidTr="007447D8">
        <w:tc>
          <w:tcPr>
            <w:tcW w:w="964" w:type="dxa"/>
            <w:tcBorders>
              <w:top w:val="nil"/>
              <w:left w:val="nil"/>
              <w:right w:val="nil"/>
            </w:tcBorders>
            <w:shd w:val="clear" w:color="auto" w:fill="auto"/>
            <w:noWrap/>
          </w:tcPr>
          <w:p w14:paraId="493F94E8"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2740680B"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6CE426B7"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07AE279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3F311E3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5A61592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63A6355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7A581979" w14:textId="77777777" w:rsidR="009235CA" w:rsidRPr="00E610A5" w:rsidRDefault="009235CA" w:rsidP="003232C6">
            <w:pPr>
              <w:pStyle w:val="TableText"/>
              <w:spacing w:before="50" w:after="50"/>
              <w:jc w:val="right"/>
              <w:rPr>
                <w:szCs w:val="16"/>
              </w:rPr>
            </w:pPr>
            <w:r w:rsidRPr="00E610A5">
              <w:rPr>
                <w:szCs w:val="16"/>
              </w:rPr>
              <w:t xml:space="preserve"> 41.78 </w:t>
            </w:r>
          </w:p>
        </w:tc>
      </w:tr>
      <w:tr w:rsidR="007447D8" w:rsidRPr="00E610A5" w14:paraId="4B337074" w14:textId="77777777" w:rsidTr="007447D8">
        <w:tc>
          <w:tcPr>
            <w:tcW w:w="964" w:type="dxa"/>
            <w:tcBorders>
              <w:top w:val="nil"/>
              <w:left w:val="nil"/>
              <w:bottom w:val="single" w:sz="4" w:space="0" w:color="225686"/>
              <w:right w:val="nil"/>
            </w:tcBorders>
            <w:shd w:val="clear" w:color="auto" w:fill="auto"/>
            <w:noWrap/>
          </w:tcPr>
          <w:p w14:paraId="52C48C06"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593C9F3D"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05B5D7E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2C29871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5030A86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75B9DEA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769F4E9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tcPr>
          <w:p w14:paraId="58979B73" w14:textId="77777777" w:rsidR="009235CA" w:rsidRPr="00E610A5" w:rsidRDefault="009235CA" w:rsidP="003232C6">
            <w:pPr>
              <w:pStyle w:val="TableText"/>
              <w:spacing w:before="50" w:after="50"/>
              <w:jc w:val="right"/>
              <w:rPr>
                <w:szCs w:val="16"/>
              </w:rPr>
            </w:pPr>
            <w:r w:rsidRPr="00E610A5">
              <w:rPr>
                <w:szCs w:val="16"/>
              </w:rPr>
              <w:t xml:space="preserve">–10.75 </w:t>
            </w:r>
          </w:p>
        </w:tc>
      </w:tr>
      <w:tr w:rsidR="007447D8" w:rsidRPr="00E610A5" w14:paraId="02E678F1" w14:textId="77777777" w:rsidTr="007447D8">
        <w:tc>
          <w:tcPr>
            <w:tcW w:w="964" w:type="dxa"/>
            <w:tcBorders>
              <w:top w:val="single" w:sz="4" w:space="0" w:color="225686"/>
              <w:left w:val="nil"/>
              <w:bottom w:val="nil"/>
              <w:right w:val="nil"/>
            </w:tcBorders>
            <w:shd w:val="clear" w:color="auto" w:fill="auto"/>
            <w:noWrap/>
            <w:hideMark/>
          </w:tcPr>
          <w:p w14:paraId="0F6DFEA4" w14:textId="77777777" w:rsidR="009235CA" w:rsidRPr="00E610A5" w:rsidRDefault="009235CA" w:rsidP="003232C6">
            <w:pPr>
              <w:pStyle w:val="TableText"/>
              <w:spacing w:before="50" w:after="50"/>
              <w:rPr>
                <w:szCs w:val="16"/>
              </w:rPr>
            </w:pPr>
            <w:r w:rsidRPr="00E610A5">
              <w:rPr>
                <w:szCs w:val="16"/>
              </w:rPr>
              <w:t>CEF – 39</w:t>
            </w:r>
          </w:p>
        </w:tc>
        <w:tc>
          <w:tcPr>
            <w:tcW w:w="2438" w:type="dxa"/>
            <w:tcBorders>
              <w:top w:val="single" w:sz="4" w:space="0" w:color="225686"/>
              <w:left w:val="nil"/>
              <w:bottom w:val="nil"/>
              <w:right w:val="nil"/>
            </w:tcBorders>
            <w:shd w:val="clear" w:color="auto" w:fill="auto"/>
            <w:noWrap/>
            <w:vAlign w:val="center"/>
            <w:hideMark/>
          </w:tcPr>
          <w:p w14:paraId="09CE8DA8"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541D22B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7CC9F1F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6A556E7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6A7CD41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51E0EA37"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3C862FD9" w14:textId="752440E6" w:rsidR="009235CA" w:rsidRPr="00E610A5" w:rsidRDefault="009235CA" w:rsidP="003232C6">
            <w:pPr>
              <w:pStyle w:val="TableText"/>
              <w:spacing w:before="50" w:after="50"/>
              <w:jc w:val="right"/>
              <w:rPr>
                <w:szCs w:val="16"/>
              </w:rPr>
            </w:pPr>
            <w:r w:rsidRPr="00E610A5">
              <w:rPr>
                <w:szCs w:val="16"/>
              </w:rPr>
              <w:t xml:space="preserve">135.53 </w:t>
            </w:r>
          </w:p>
        </w:tc>
      </w:tr>
      <w:tr w:rsidR="007447D8" w:rsidRPr="00E610A5" w14:paraId="1251B691" w14:textId="77777777" w:rsidTr="007447D8">
        <w:tc>
          <w:tcPr>
            <w:tcW w:w="964" w:type="dxa"/>
            <w:tcBorders>
              <w:top w:val="nil"/>
              <w:left w:val="nil"/>
              <w:right w:val="nil"/>
            </w:tcBorders>
            <w:shd w:val="clear" w:color="auto" w:fill="auto"/>
            <w:noWrap/>
          </w:tcPr>
          <w:p w14:paraId="5EBA789C"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32B1E852"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6E2A4EA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6817633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6445D7AC" w14:textId="77777777" w:rsidR="009235CA" w:rsidRPr="00E610A5" w:rsidRDefault="009235CA" w:rsidP="003232C6">
            <w:pPr>
              <w:pStyle w:val="TableText"/>
              <w:spacing w:before="50" w:after="50"/>
              <w:jc w:val="right"/>
              <w:rPr>
                <w:szCs w:val="16"/>
              </w:rPr>
            </w:pPr>
            <w:r w:rsidRPr="00E610A5">
              <w:rPr>
                <w:szCs w:val="16"/>
              </w:rPr>
              <w:t xml:space="preserve"> 7.58 </w:t>
            </w:r>
          </w:p>
        </w:tc>
        <w:tc>
          <w:tcPr>
            <w:tcW w:w="839" w:type="dxa"/>
            <w:tcBorders>
              <w:top w:val="nil"/>
              <w:left w:val="nil"/>
              <w:right w:val="nil"/>
            </w:tcBorders>
            <w:shd w:val="clear" w:color="auto" w:fill="auto"/>
            <w:hideMark/>
          </w:tcPr>
          <w:p w14:paraId="666FBF25" w14:textId="77777777" w:rsidR="009235CA" w:rsidRPr="00E610A5" w:rsidRDefault="009235CA" w:rsidP="003232C6">
            <w:pPr>
              <w:pStyle w:val="TableText"/>
              <w:spacing w:before="50" w:after="50"/>
              <w:jc w:val="right"/>
              <w:rPr>
                <w:szCs w:val="16"/>
              </w:rPr>
            </w:pPr>
            <w:r w:rsidRPr="00E610A5">
              <w:rPr>
                <w:szCs w:val="16"/>
              </w:rPr>
              <w:t xml:space="preserve"> 103.48 </w:t>
            </w:r>
          </w:p>
        </w:tc>
        <w:tc>
          <w:tcPr>
            <w:tcW w:w="839" w:type="dxa"/>
            <w:tcBorders>
              <w:top w:val="nil"/>
              <w:left w:val="nil"/>
              <w:right w:val="nil"/>
            </w:tcBorders>
            <w:shd w:val="clear" w:color="auto" w:fill="auto"/>
            <w:noWrap/>
            <w:hideMark/>
          </w:tcPr>
          <w:p w14:paraId="6804CA3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1ACF0078"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7DB6375F" w14:textId="77777777" w:rsidTr="007447D8">
        <w:tc>
          <w:tcPr>
            <w:tcW w:w="964" w:type="dxa"/>
            <w:tcBorders>
              <w:top w:val="nil"/>
              <w:left w:val="nil"/>
              <w:bottom w:val="single" w:sz="4" w:space="0" w:color="225686"/>
              <w:right w:val="nil"/>
            </w:tcBorders>
            <w:shd w:val="clear" w:color="auto" w:fill="auto"/>
            <w:noWrap/>
          </w:tcPr>
          <w:p w14:paraId="63D58A47"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1226A913"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70310B3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24889B4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27BA6364" w14:textId="77777777" w:rsidR="009235CA" w:rsidRPr="00E610A5" w:rsidRDefault="009235CA" w:rsidP="003232C6">
            <w:pPr>
              <w:pStyle w:val="TableText"/>
              <w:spacing w:before="50" w:after="50"/>
              <w:jc w:val="right"/>
              <w:rPr>
                <w:szCs w:val="16"/>
              </w:rPr>
            </w:pPr>
            <w:r w:rsidRPr="00E610A5">
              <w:rPr>
                <w:szCs w:val="16"/>
              </w:rPr>
              <w:t xml:space="preserve">–1.65 </w:t>
            </w:r>
          </w:p>
        </w:tc>
        <w:tc>
          <w:tcPr>
            <w:tcW w:w="839" w:type="dxa"/>
            <w:tcBorders>
              <w:top w:val="nil"/>
              <w:left w:val="nil"/>
              <w:bottom w:val="single" w:sz="4" w:space="0" w:color="225686"/>
              <w:right w:val="nil"/>
            </w:tcBorders>
            <w:shd w:val="clear" w:color="auto" w:fill="auto"/>
            <w:hideMark/>
          </w:tcPr>
          <w:p w14:paraId="3483B052" w14:textId="77777777" w:rsidR="009235CA" w:rsidRPr="00E610A5" w:rsidRDefault="009235CA" w:rsidP="003232C6">
            <w:pPr>
              <w:pStyle w:val="TableText"/>
              <w:spacing w:before="50" w:after="50"/>
              <w:jc w:val="right"/>
              <w:rPr>
                <w:szCs w:val="16"/>
              </w:rPr>
            </w:pPr>
            <w:r w:rsidRPr="00E610A5">
              <w:rPr>
                <w:szCs w:val="16"/>
              </w:rPr>
              <w:t xml:space="preserve">–26.19 </w:t>
            </w:r>
          </w:p>
        </w:tc>
        <w:tc>
          <w:tcPr>
            <w:tcW w:w="839" w:type="dxa"/>
            <w:tcBorders>
              <w:top w:val="nil"/>
              <w:left w:val="nil"/>
              <w:bottom w:val="single" w:sz="4" w:space="0" w:color="225686"/>
              <w:right w:val="nil"/>
            </w:tcBorders>
            <w:shd w:val="clear" w:color="auto" w:fill="auto"/>
            <w:hideMark/>
          </w:tcPr>
          <w:p w14:paraId="3B100E16" w14:textId="77777777" w:rsidR="009235CA" w:rsidRPr="00E610A5" w:rsidRDefault="009235CA" w:rsidP="003232C6">
            <w:pPr>
              <w:pStyle w:val="TableText"/>
              <w:spacing w:before="50" w:after="50"/>
              <w:jc w:val="right"/>
              <w:rPr>
                <w:szCs w:val="16"/>
              </w:rPr>
            </w:pPr>
            <w:r w:rsidRPr="00E610A5">
              <w:rPr>
                <w:szCs w:val="16"/>
              </w:rPr>
              <w:t xml:space="preserve"> 0.07 </w:t>
            </w:r>
          </w:p>
        </w:tc>
        <w:tc>
          <w:tcPr>
            <w:tcW w:w="851" w:type="dxa"/>
            <w:tcBorders>
              <w:top w:val="nil"/>
              <w:left w:val="nil"/>
              <w:bottom w:val="single" w:sz="4" w:space="0" w:color="225686"/>
              <w:right w:val="nil"/>
            </w:tcBorders>
          </w:tcPr>
          <w:p w14:paraId="71F922BA" w14:textId="77777777" w:rsidR="009235CA" w:rsidRPr="00E610A5" w:rsidRDefault="009235CA" w:rsidP="003232C6">
            <w:pPr>
              <w:pStyle w:val="TableText"/>
              <w:spacing w:before="50" w:after="50"/>
              <w:jc w:val="right"/>
              <w:rPr>
                <w:szCs w:val="16"/>
              </w:rPr>
            </w:pPr>
            <w:r w:rsidRPr="00E610A5">
              <w:rPr>
                <w:szCs w:val="16"/>
              </w:rPr>
              <w:t xml:space="preserve">–0.17 </w:t>
            </w:r>
          </w:p>
        </w:tc>
      </w:tr>
      <w:tr w:rsidR="007447D8" w:rsidRPr="00E610A5" w14:paraId="105B1DDE" w14:textId="77777777" w:rsidTr="007447D8">
        <w:tc>
          <w:tcPr>
            <w:tcW w:w="964" w:type="dxa"/>
            <w:tcBorders>
              <w:top w:val="single" w:sz="4" w:space="0" w:color="225686"/>
              <w:left w:val="nil"/>
              <w:bottom w:val="nil"/>
              <w:right w:val="nil"/>
            </w:tcBorders>
            <w:shd w:val="clear" w:color="auto" w:fill="auto"/>
            <w:noWrap/>
            <w:hideMark/>
          </w:tcPr>
          <w:p w14:paraId="527736D0" w14:textId="77777777" w:rsidR="009235CA" w:rsidRPr="00E610A5" w:rsidRDefault="009235CA" w:rsidP="003232C6">
            <w:pPr>
              <w:pStyle w:val="TableText"/>
              <w:spacing w:before="50" w:after="50"/>
              <w:rPr>
                <w:szCs w:val="16"/>
              </w:rPr>
            </w:pPr>
            <w:r w:rsidRPr="00E610A5">
              <w:rPr>
                <w:szCs w:val="16"/>
              </w:rPr>
              <w:t>CEF – 44</w:t>
            </w:r>
          </w:p>
        </w:tc>
        <w:tc>
          <w:tcPr>
            <w:tcW w:w="2438" w:type="dxa"/>
            <w:tcBorders>
              <w:top w:val="single" w:sz="4" w:space="0" w:color="225686"/>
              <w:left w:val="nil"/>
              <w:bottom w:val="nil"/>
              <w:right w:val="nil"/>
            </w:tcBorders>
            <w:shd w:val="clear" w:color="auto" w:fill="auto"/>
            <w:noWrap/>
            <w:vAlign w:val="center"/>
            <w:hideMark/>
          </w:tcPr>
          <w:p w14:paraId="427EBAC8"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12D04FB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5C8FF1A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1935A3E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39DCA1E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603C6A2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08C1DD80" w14:textId="77777777" w:rsidR="009235CA" w:rsidRPr="00E610A5" w:rsidRDefault="009235CA" w:rsidP="003232C6">
            <w:pPr>
              <w:pStyle w:val="TableText"/>
              <w:spacing w:before="50" w:after="50"/>
              <w:jc w:val="right"/>
              <w:rPr>
                <w:szCs w:val="16"/>
              </w:rPr>
            </w:pPr>
            <w:r w:rsidRPr="00E610A5">
              <w:rPr>
                <w:szCs w:val="16"/>
              </w:rPr>
              <w:t xml:space="preserve"> 20.75 </w:t>
            </w:r>
          </w:p>
        </w:tc>
      </w:tr>
      <w:tr w:rsidR="007447D8" w:rsidRPr="00E610A5" w14:paraId="0A7049C1" w14:textId="77777777" w:rsidTr="007447D8">
        <w:tc>
          <w:tcPr>
            <w:tcW w:w="964" w:type="dxa"/>
            <w:tcBorders>
              <w:top w:val="nil"/>
              <w:left w:val="nil"/>
              <w:right w:val="nil"/>
            </w:tcBorders>
            <w:shd w:val="clear" w:color="auto" w:fill="auto"/>
            <w:noWrap/>
          </w:tcPr>
          <w:p w14:paraId="12958121"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0C877A4D"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446B8F0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6D59C13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275699D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4057FFB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0AF9843F" w14:textId="77777777" w:rsidR="009235CA" w:rsidRPr="00E610A5" w:rsidRDefault="009235CA" w:rsidP="003232C6">
            <w:pPr>
              <w:pStyle w:val="TableText"/>
              <w:spacing w:before="50" w:after="50"/>
              <w:jc w:val="right"/>
              <w:rPr>
                <w:szCs w:val="16"/>
              </w:rPr>
            </w:pPr>
            <w:r w:rsidRPr="00E610A5">
              <w:rPr>
                <w:szCs w:val="16"/>
              </w:rPr>
              <w:t xml:space="preserve"> 19.63 </w:t>
            </w:r>
          </w:p>
        </w:tc>
        <w:tc>
          <w:tcPr>
            <w:tcW w:w="851" w:type="dxa"/>
            <w:tcBorders>
              <w:top w:val="nil"/>
              <w:left w:val="nil"/>
              <w:right w:val="nil"/>
            </w:tcBorders>
          </w:tcPr>
          <w:p w14:paraId="21530EEC"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0ECAC136" w14:textId="77777777" w:rsidTr="007447D8">
        <w:tc>
          <w:tcPr>
            <w:tcW w:w="964" w:type="dxa"/>
            <w:tcBorders>
              <w:top w:val="nil"/>
              <w:left w:val="nil"/>
              <w:bottom w:val="single" w:sz="4" w:space="0" w:color="225686"/>
              <w:right w:val="nil"/>
            </w:tcBorders>
            <w:shd w:val="clear" w:color="auto" w:fill="auto"/>
            <w:noWrap/>
          </w:tcPr>
          <w:p w14:paraId="10CA38AC"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38ECE3DE"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72EE9D2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470EE0E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20D665D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5C0EC3B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3D777463" w14:textId="77777777" w:rsidR="009235CA" w:rsidRPr="00E610A5" w:rsidRDefault="009235CA" w:rsidP="003232C6">
            <w:pPr>
              <w:pStyle w:val="TableText"/>
              <w:spacing w:before="50" w:after="50"/>
              <w:jc w:val="right"/>
              <w:rPr>
                <w:szCs w:val="16"/>
              </w:rPr>
            </w:pPr>
            <w:r w:rsidRPr="00E610A5">
              <w:rPr>
                <w:szCs w:val="16"/>
              </w:rPr>
              <w:t xml:space="preserve">–4.97 </w:t>
            </w:r>
          </w:p>
        </w:tc>
        <w:tc>
          <w:tcPr>
            <w:tcW w:w="851" w:type="dxa"/>
            <w:tcBorders>
              <w:top w:val="nil"/>
              <w:left w:val="nil"/>
              <w:bottom w:val="single" w:sz="4" w:space="0" w:color="225686"/>
              <w:right w:val="nil"/>
            </w:tcBorders>
          </w:tcPr>
          <w:p w14:paraId="2AB8CE30" w14:textId="77777777" w:rsidR="009235CA" w:rsidRPr="00E610A5" w:rsidRDefault="009235CA" w:rsidP="003232C6">
            <w:pPr>
              <w:pStyle w:val="TableText"/>
              <w:spacing w:before="50" w:after="50"/>
              <w:jc w:val="right"/>
              <w:rPr>
                <w:szCs w:val="16"/>
              </w:rPr>
            </w:pPr>
            <w:r w:rsidRPr="00E610A5">
              <w:rPr>
                <w:szCs w:val="16"/>
              </w:rPr>
              <w:t xml:space="preserve"> 0.03 </w:t>
            </w:r>
          </w:p>
        </w:tc>
      </w:tr>
      <w:tr w:rsidR="007447D8" w:rsidRPr="00E610A5" w14:paraId="5BC3A0DE" w14:textId="77777777" w:rsidTr="007447D8">
        <w:tc>
          <w:tcPr>
            <w:tcW w:w="964" w:type="dxa"/>
            <w:tcBorders>
              <w:top w:val="single" w:sz="4" w:space="0" w:color="225686"/>
              <w:left w:val="nil"/>
              <w:bottom w:val="nil"/>
              <w:right w:val="nil"/>
            </w:tcBorders>
            <w:shd w:val="clear" w:color="auto" w:fill="auto"/>
            <w:noWrap/>
            <w:hideMark/>
          </w:tcPr>
          <w:p w14:paraId="1362E9D2" w14:textId="77777777" w:rsidR="009235CA" w:rsidRPr="00E610A5" w:rsidRDefault="009235CA" w:rsidP="003232C6">
            <w:pPr>
              <w:pStyle w:val="TableText"/>
              <w:spacing w:before="50" w:after="50"/>
              <w:rPr>
                <w:szCs w:val="16"/>
              </w:rPr>
            </w:pPr>
            <w:r w:rsidRPr="00E610A5">
              <w:rPr>
                <w:szCs w:val="16"/>
              </w:rPr>
              <w:t>CEF – 9</w:t>
            </w:r>
          </w:p>
        </w:tc>
        <w:tc>
          <w:tcPr>
            <w:tcW w:w="2438" w:type="dxa"/>
            <w:tcBorders>
              <w:top w:val="single" w:sz="4" w:space="0" w:color="225686"/>
              <w:left w:val="nil"/>
              <w:bottom w:val="nil"/>
              <w:right w:val="nil"/>
            </w:tcBorders>
            <w:shd w:val="clear" w:color="auto" w:fill="auto"/>
            <w:noWrap/>
            <w:vAlign w:val="center"/>
            <w:hideMark/>
          </w:tcPr>
          <w:p w14:paraId="54B0CF6A"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1E12033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3411B8B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26E8CBC8" w14:textId="77777777" w:rsidR="009235CA" w:rsidRPr="00E610A5" w:rsidRDefault="009235CA" w:rsidP="003232C6">
            <w:pPr>
              <w:pStyle w:val="TableText"/>
              <w:spacing w:before="50" w:after="50"/>
              <w:jc w:val="right"/>
              <w:rPr>
                <w:szCs w:val="16"/>
              </w:rPr>
            </w:pPr>
            <w:r w:rsidRPr="00E610A5">
              <w:rPr>
                <w:szCs w:val="16"/>
              </w:rPr>
              <w:t xml:space="preserve"> 26.15 </w:t>
            </w:r>
          </w:p>
        </w:tc>
        <w:tc>
          <w:tcPr>
            <w:tcW w:w="839" w:type="dxa"/>
            <w:tcBorders>
              <w:top w:val="single" w:sz="4" w:space="0" w:color="225686"/>
              <w:left w:val="nil"/>
              <w:bottom w:val="nil"/>
              <w:right w:val="nil"/>
            </w:tcBorders>
            <w:shd w:val="clear" w:color="auto" w:fill="auto"/>
            <w:hideMark/>
          </w:tcPr>
          <w:p w14:paraId="4BDE761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3064762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1915289C"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3C91752F" w14:textId="77777777" w:rsidTr="007447D8">
        <w:tc>
          <w:tcPr>
            <w:tcW w:w="964" w:type="dxa"/>
            <w:tcBorders>
              <w:top w:val="nil"/>
              <w:left w:val="nil"/>
              <w:right w:val="nil"/>
            </w:tcBorders>
            <w:shd w:val="clear" w:color="auto" w:fill="auto"/>
            <w:noWrap/>
          </w:tcPr>
          <w:p w14:paraId="7AFF4753"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2E6043D3"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3E16B51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082F13F9" w14:textId="77777777" w:rsidR="009235CA" w:rsidRPr="00E610A5" w:rsidRDefault="009235CA" w:rsidP="003232C6">
            <w:pPr>
              <w:pStyle w:val="TableText"/>
              <w:spacing w:before="50" w:after="50"/>
              <w:jc w:val="right"/>
              <w:rPr>
                <w:szCs w:val="16"/>
              </w:rPr>
            </w:pPr>
            <w:r w:rsidRPr="00E610A5">
              <w:rPr>
                <w:szCs w:val="16"/>
              </w:rPr>
              <w:t xml:space="preserve"> 4.01 </w:t>
            </w:r>
          </w:p>
        </w:tc>
        <w:tc>
          <w:tcPr>
            <w:tcW w:w="851" w:type="dxa"/>
            <w:tcBorders>
              <w:top w:val="nil"/>
              <w:left w:val="nil"/>
              <w:right w:val="nil"/>
            </w:tcBorders>
            <w:shd w:val="clear" w:color="auto" w:fill="auto"/>
            <w:noWrap/>
            <w:hideMark/>
          </w:tcPr>
          <w:p w14:paraId="111DE34B" w14:textId="77777777" w:rsidR="009235CA" w:rsidRPr="00E610A5" w:rsidRDefault="009235CA" w:rsidP="003232C6">
            <w:pPr>
              <w:pStyle w:val="TableText"/>
              <w:spacing w:before="50" w:after="50"/>
              <w:jc w:val="right"/>
              <w:rPr>
                <w:szCs w:val="16"/>
              </w:rPr>
            </w:pPr>
            <w:r w:rsidRPr="00E610A5">
              <w:rPr>
                <w:szCs w:val="16"/>
              </w:rPr>
              <w:t xml:space="preserve"> 19.49 </w:t>
            </w:r>
          </w:p>
        </w:tc>
        <w:tc>
          <w:tcPr>
            <w:tcW w:w="839" w:type="dxa"/>
            <w:tcBorders>
              <w:top w:val="nil"/>
              <w:left w:val="nil"/>
              <w:right w:val="nil"/>
            </w:tcBorders>
            <w:shd w:val="clear" w:color="auto" w:fill="auto"/>
            <w:hideMark/>
          </w:tcPr>
          <w:p w14:paraId="42A571B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600744A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11E29597"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4E7E8C9D" w14:textId="77777777" w:rsidTr="007447D8">
        <w:tc>
          <w:tcPr>
            <w:tcW w:w="964" w:type="dxa"/>
            <w:tcBorders>
              <w:top w:val="nil"/>
              <w:left w:val="nil"/>
              <w:bottom w:val="single" w:sz="4" w:space="0" w:color="225686"/>
              <w:right w:val="nil"/>
            </w:tcBorders>
            <w:shd w:val="clear" w:color="auto" w:fill="auto"/>
            <w:noWrap/>
          </w:tcPr>
          <w:p w14:paraId="33494FCF"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1E8799D5"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53254DD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59289D5A" w14:textId="77777777" w:rsidR="009235CA" w:rsidRPr="00E610A5" w:rsidRDefault="009235CA" w:rsidP="003232C6">
            <w:pPr>
              <w:pStyle w:val="TableText"/>
              <w:spacing w:before="50" w:after="50"/>
              <w:jc w:val="right"/>
              <w:rPr>
                <w:szCs w:val="16"/>
              </w:rPr>
            </w:pPr>
            <w:r w:rsidRPr="00E610A5">
              <w:rPr>
                <w:szCs w:val="16"/>
              </w:rPr>
              <w:t xml:space="preserve">–0.86 </w:t>
            </w:r>
          </w:p>
        </w:tc>
        <w:tc>
          <w:tcPr>
            <w:tcW w:w="851" w:type="dxa"/>
            <w:tcBorders>
              <w:top w:val="nil"/>
              <w:left w:val="nil"/>
              <w:bottom w:val="single" w:sz="4" w:space="0" w:color="225686"/>
              <w:right w:val="nil"/>
            </w:tcBorders>
            <w:shd w:val="clear" w:color="auto" w:fill="auto"/>
            <w:noWrap/>
            <w:hideMark/>
          </w:tcPr>
          <w:p w14:paraId="06297AE3" w14:textId="77777777" w:rsidR="009235CA" w:rsidRPr="00E610A5" w:rsidRDefault="009235CA" w:rsidP="003232C6">
            <w:pPr>
              <w:pStyle w:val="TableText"/>
              <w:spacing w:before="50" w:after="50"/>
              <w:jc w:val="right"/>
              <w:rPr>
                <w:szCs w:val="16"/>
              </w:rPr>
            </w:pPr>
            <w:r w:rsidRPr="00E610A5">
              <w:rPr>
                <w:szCs w:val="16"/>
              </w:rPr>
              <w:t xml:space="preserve">–4.14 </w:t>
            </w:r>
          </w:p>
        </w:tc>
        <w:tc>
          <w:tcPr>
            <w:tcW w:w="839" w:type="dxa"/>
            <w:tcBorders>
              <w:top w:val="nil"/>
              <w:left w:val="nil"/>
              <w:bottom w:val="single" w:sz="4" w:space="0" w:color="225686"/>
              <w:right w:val="nil"/>
            </w:tcBorders>
            <w:shd w:val="clear" w:color="auto" w:fill="auto"/>
            <w:hideMark/>
          </w:tcPr>
          <w:p w14:paraId="005C0D3E" w14:textId="77777777" w:rsidR="009235CA" w:rsidRPr="00E610A5" w:rsidRDefault="009235CA" w:rsidP="003232C6">
            <w:pPr>
              <w:pStyle w:val="TableText"/>
              <w:spacing w:before="50" w:after="50"/>
              <w:jc w:val="right"/>
              <w:rPr>
                <w:szCs w:val="16"/>
              </w:rPr>
            </w:pPr>
            <w:r w:rsidRPr="00E610A5">
              <w:rPr>
                <w:szCs w:val="16"/>
              </w:rPr>
              <w:t xml:space="preserve"> 0.00 </w:t>
            </w:r>
          </w:p>
        </w:tc>
        <w:tc>
          <w:tcPr>
            <w:tcW w:w="839" w:type="dxa"/>
            <w:tcBorders>
              <w:top w:val="nil"/>
              <w:left w:val="nil"/>
              <w:bottom w:val="single" w:sz="4" w:space="0" w:color="225686"/>
              <w:right w:val="nil"/>
            </w:tcBorders>
            <w:shd w:val="clear" w:color="auto" w:fill="auto"/>
            <w:hideMark/>
          </w:tcPr>
          <w:p w14:paraId="6674AE88" w14:textId="77777777" w:rsidR="009235CA" w:rsidRPr="00E610A5" w:rsidRDefault="009235CA" w:rsidP="003232C6">
            <w:pPr>
              <w:pStyle w:val="TableText"/>
              <w:spacing w:before="50" w:after="50"/>
              <w:jc w:val="right"/>
              <w:rPr>
                <w:szCs w:val="16"/>
              </w:rPr>
            </w:pPr>
            <w:r w:rsidRPr="00E610A5">
              <w:rPr>
                <w:szCs w:val="16"/>
              </w:rPr>
              <w:t xml:space="preserve"> 0.02 </w:t>
            </w:r>
          </w:p>
        </w:tc>
        <w:tc>
          <w:tcPr>
            <w:tcW w:w="851" w:type="dxa"/>
            <w:tcBorders>
              <w:top w:val="nil"/>
              <w:left w:val="nil"/>
              <w:bottom w:val="single" w:sz="4" w:space="0" w:color="225686"/>
              <w:right w:val="nil"/>
            </w:tcBorders>
          </w:tcPr>
          <w:p w14:paraId="25587B4A" w14:textId="77777777" w:rsidR="009235CA" w:rsidRPr="00E610A5" w:rsidRDefault="009235CA" w:rsidP="003232C6">
            <w:pPr>
              <w:pStyle w:val="TableText"/>
              <w:spacing w:before="50" w:after="50"/>
              <w:jc w:val="right"/>
              <w:rPr>
                <w:szCs w:val="16"/>
              </w:rPr>
            </w:pPr>
            <w:r w:rsidRPr="00E610A5">
              <w:rPr>
                <w:szCs w:val="16"/>
              </w:rPr>
              <w:t xml:space="preserve"> 0.04 </w:t>
            </w:r>
          </w:p>
        </w:tc>
      </w:tr>
      <w:tr w:rsidR="007447D8" w:rsidRPr="00E610A5" w14:paraId="2E175090" w14:textId="77777777" w:rsidTr="007447D8">
        <w:tc>
          <w:tcPr>
            <w:tcW w:w="964" w:type="dxa"/>
            <w:tcBorders>
              <w:top w:val="single" w:sz="4" w:space="0" w:color="225686"/>
              <w:left w:val="nil"/>
              <w:bottom w:val="nil"/>
              <w:right w:val="nil"/>
            </w:tcBorders>
            <w:shd w:val="clear" w:color="auto" w:fill="auto"/>
            <w:noWrap/>
            <w:hideMark/>
          </w:tcPr>
          <w:p w14:paraId="67E54EDB" w14:textId="77777777" w:rsidR="009235CA" w:rsidRPr="00E610A5" w:rsidRDefault="009235CA" w:rsidP="003232C6">
            <w:pPr>
              <w:pStyle w:val="TableText"/>
              <w:spacing w:before="50" w:after="50"/>
              <w:rPr>
                <w:szCs w:val="16"/>
              </w:rPr>
            </w:pPr>
            <w:r w:rsidRPr="00E610A5">
              <w:rPr>
                <w:szCs w:val="16"/>
              </w:rPr>
              <w:t>CEF – 13</w:t>
            </w:r>
          </w:p>
        </w:tc>
        <w:tc>
          <w:tcPr>
            <w:tcW w:w="2438" w:type="dxa"/>
            <w:tcBorders>
              <w:top w:val="single" w:sz="4" w:space="0" w:color="225686"/>
              <w:left w:val="nil"/>
              <w:bottom w:val="nil"/>
              <w:right w:val="nil"/>
            </w:tcBorders>
            <w:shd w:val="clear" w:color="auto" w:fill="auto"/>
            <w:noWrap/>
            <w:vAlign w:val="center"/>
            <w:hideMark/>
          </w:tcPr>
          <w:p w14:paraId="630F1002"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53E5FE8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39619CA4"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70C30A21" w14:textId="77777777" w:rsidR="009235CA" w:rsidRPr="00E610A5" w:rsidRDefault="009235CA" w:rsidP="003232C6">
            <w:pPr>
              <w:pStyle w:val="TableText"/>
              <w:spacing w:before="50" w:after="50"/>
              <w:jc w:val="right"/>
              <w:rPr>
                <w:szCs w:val="16"/>
              </w:rPr>
            </w:pPr>
            <w:r w:rsidRPr="00E610A5">
              <w:rPr>
                <w:szCs w:val="16"/>
              </w:rPr>
              <w:t xml:space="preserve"> 111.53 </w:t>
            </w:r>
          </w:p>
        </w:tc>
        <w:tc>
          <w:tcPr>
            <w:tcW w:w="839" w:type="dxa"/>
            <w:tcBorders>
              <w:top w:val="single" w:sz="4" w:space="0" w:color="225686"/>
              <w:left w:val="nil"/>
              <w:bottom w:val="nil"/>
              <w:right w:val="nil"/>
            </w:tcBorders>
            <w:shd w:val="clear" w:color="auto" w:fill="auto"/>
            <w:hideMark/>
          </w:tcPr>
          <w:p w14:paraId="056889E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16801F5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4C3F2911"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41BD70CF" w14:textId="77777777" w:rsidTr="007447D8">
        <w:tc>
          <w:tcPr>
            <w:tcW w:w="964" w:type="dxa"/>
            <w:tcBorders>
              <w:top w:val="nil"/>
              <w:left w:val="nil"/>
              <w:right w:val="nil"/>
            </w:tcBorders>
            <w:shd w:val="clear" w:color="auto" w:fill="auto"/>
            <w:noWrap/>
          </w:tcPr>
          <w:p w14:paraId="4F7A608E"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24D702ED"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679801A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4D856A45" w14:textId="77777777" w:rsidR="009235CA" w:rsidRPr="00E610A5" w:rsidRDefault="009235CA" w:rsidP="003232C6">
            <w:pPr>
              <w:pStyle w:val="TableText"/>
              <w:spacing w:before="50" w:after="50"/>
              <w:jc w:val="right"/>
              <w:rPr>
                <w:szCs w:val="16"/>
              </w:rPr>
            </w:pPr>
            <w:r w:rsidRPr="00E610A5">
              <w:rPr>
                <w:szCs w:val="16"/>
              </w:rPr>
              <w:t xml:space="preserve"> 1.61 </w:t>
            </w:r>
          </w:p>
        </w:tc>
        <w:tc>
          <w:tcPr>
            <w:tcW w:w="851" w:type="dxa"/>
            <w:tcBorders>
              <w:top w:val="nil"/>
              <w:left w:val="nil"/>
              <w:right w:val="nil"/>
            </w:tcBorders>
            <w:shd w:val="clear" w:color="auto" w:fill="auto"/>
            <w:noWrap/>
            <w:hideMark/>
          </w:tcPr>
          <w:p w14:paraId="124AAECA" w14:textId="77777777" w:rsidR="009235CA" w:rsidRPr="00E610A5" w:rsidRDefault="009235CA" w:rsidP="003232C6">
            <w:pPr>
              <w:pStyle w:val="TableText"/>
              <w:spacing w:before="50" w:after="50"/>
              <w:jc w:val="right"/>
              <w:rPr>
                <w:szCs w:val="16"/>
              </w:rPr>
            </w:pPr>
            <w:r w:rsidRPr="00E610A5">
              <w:rPr>
                <w:szCs w:val="16"/>
              </w:rPr>
              <w:t xml:space="preserve"> 106.49 </w:t>
            </w:r>
          </w:p>
        </w:tc>
        <w:tc>
          <w:tcPr>
            <w:tcW w:w="839" w:type="dxa"/>
            <w:tcBorders>
              <w:top w:val="nil"/>
              <w:left w:val="nil"/>
              <w:right w:val="nil"/>
            </w:tcBorders>
            <w:shd w:val="clear" w:color="auto" w:fill="auto"/>
            <w:hideMark/>
          </w:tcPr>
          <w:p w14:paraId="5620271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2A878D0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2D3ABEFB"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6EB19EFB" w14:textId="77777777" w:rsidTr="007447D8">
        <w:tc>
          <w:tcPr>
            <w:tcW w:w="964" w:type="dxa"/>
            <w:tcBorders>
              <w:top w:val="nil"/>
              <w:left w:val="nil"/>
              <w:bottom w:val="single" w:sz="4" w:space="0" w:color="225686"/>
              <w:right w:val="nil"/>
            </w:tcBorders>
            <w:shd w:val="clear" w:color="auto" w:fill="auto"/>
            <w:noWrap/>
          </w:tcPr>
          <w:p w14:paraId="1B9D95EF"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078DB869"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62E84BA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04ABA974" w14:textId="77777777" w:rsidR="009235CA" w:rsidRPr="00E610A5" w:rsidRDefault="009235CA" w:rsidP="003232C6">
            <w:pPr>
              <w:pStyle w:val="TableText"/>
              <w:spacing w:before="50" w:after="50"/>
              <w:jc w:val="right"/>
              <w:rPr>
                <w:szCs w:val="16"/>
              </w:rPr>
            </w:pPr>
            <w:r w:rsidRPr="00E610A5">
              <w:rPr>
                <w:szCs w:val="16"/>
              </w:rPr>
              <w:t xml:space="preserve">–0.35 </w:t>
            </w:r>
          </w:p>
        </w:tc>
        <w:tc>
          <w:tcPr>
            <w:tcW w:w="851" w:type="dxa"/>
            <w:tcBorders>
              <w:top w:val="nil"/>
              <w:left w:val="nil"/>
              <w:bottom w:val="single" w:sz="4" w:space="0" w:color="225686"/>
              <w:right w:val="nil"/>
            </w:tcBorders>
            <w:shd w:val="clear" w:color="auto" w:fill="auto"/>
            <w:noWrap/>
            <w:hideMark/>
          </w:tcPr>
          <w:p w14:paraId="489081CF" w14:textId="77777777" w:rsidR="009235CA" w:rsidRPr="00E610A5" w:rsidRDefault="009235CA" w:rsidP="003232C6">
            <w:pPr>
              <w:pStyle w:val="TableText"/>
              <w:spacing w:before="50" w:after="50"/>
              <w:jc w:val="right"/>
              <w:rPr>
                <w:szCs w:val="16"/>
              </w:rPr>
            </w:pPr>
            <w:r w:rsidRPr="00E610A5">
              <w:rPr>
                <w:szCs w:val="16"/>
              </w:rPr>
              <w:t xml:space="preserve">–22.65 </w:t>
            </w:r>
          </w:p>
        </w:tc>
        <w:tc>
          <w:tcPr>
            <w:tcW w:w="839" w:type="dxa"/>
            <w:tcBorders>
              <w:top w:val="nil"/>
              <w:left w:val="nil"/>
              <w:bottom w:val="single" w:sz="4" w:space="0" w:color="225686"/>
              <w:right w:val="nil"/>
            </w:tcBorders>
            <w:shd w:val="clear" w:color="auto" w:fill="auto"/>
            <w:hideMark/>
          </w:tcPr>
          <w:p w14:paraId="6AD0C4A7" w14:textId="77777777" w:rsidR="009235CA" w:rsidRPr="00E610A5" w:rsidRDefault="009235CA" w:rsidP="003232C6">
            <w:pPr>
              <w:pStyle w:val="TableText"/>
              <w:spacing w:before="50" w:after="50"/>
              <w:jc w:val="right"/>
              <w:rPr>
                <w:szCs w:val="16"/>
              </w:rPr>
            </w:pPr>
            <w:r w:rsidRPr="00E610A5">
              <w:rPr>
                <w:szCs w:val="16"/>
              </w:rPr>
              <w:t xml:space="preserve"> 0.02 </w:t>
            </w:r>
          </w:p>
        </w:tc>
        <w:tc>
          <w:tcPr>
            <w:tcW w:w="839" w:type="dxa"/>
            <w:tcBorders>
              <w:top w:val="nil"/>
              <w:left w:val="nil"/>
              <w:bottom w:val="single" w:sz="4" w:space="0" w:color="225686"/>
              <w:right w:val="nil"/>
            </w:tcBorders>
            <w:shd w:val="clear" w:color="auto" w:fill="auto"/>
            <w:hideMark/>
          </w:tcPr>
          <w:p w14:paraId="66152E6E" w14:textId="77777777" w:rsidR="009235CA" w:rsidRPr="00E610A5" w:rsidRDefault="009235CA" w:rsidP="003232C6">
            <w:pPr>
              <w:pStyle w:val="TableText"/>
              <w:spacing w:before="50" w:after="50"/>
              <w:jc w:val="right"/>
              <w:rPr>
                <w:szCs w:val="16"/>
              </w:rPr>
            </w:pPr>
            <w:r w:rsidRPr="00E610A5">
              <w:rPr>
                <w:szCs w:val="16"/>
              </w:rPr>
              <w:t xml:space="preserve"> 0.08 </w:t>
            </w:r>
          </w:p>
        </w:tc>
        <w:tc>
          <w:tcPr>
            <w:tcW w:w="851" w:type="dxa"/>
            <w:tcBorders>
              <w:top w:val="nil"/>
              <w:left w:val="nil"/>
              <w:bottom w:val="single" w:sz="4" w:space="0" w:color="225686"/>
              <w:right w:val="nil"/>
            </w:tcBorders>
          </w:tcPr>
          <w:p w14:paraId="55A3243A" w14:textId="77777777" w:rsidR="009235CA" w:rsidRPr="00E610A5" w:rsidRDefault="009235CA" w:rsidP="003232C6">
            <w:pPr>
              <w:pStyle w:val="TableText"/>
              <w:spacing w:before="50" w:after="50"/>
              <w:jc w:val="right"/>
              <w:rPr>
                <w:szCs w:val="16"/>
              </w:rPr>
            </w:pPr>
            <w:r w:rsidRPr="00E610A5">
              <w:rPr>
                <w:szCs w:val="16"/>
              </w:rPr>
              <w:t xml:space="preserve"> 0.19 </w:t>
            </w:r>
          </w:p>
        </w:tc>
      </w:tr>
      <w:tr w:rsidR="007447D8" w:rsidRPr="00E610A5" w14:paraId="14AE43A9" w14:textId="77777777" w:rsidTr="007447D8">
        <w:tc>
          <w:tcPr>
            <w:tcW w:w="964" w:type="dxa"/>
            <w:tcBorders>
              <w:top w:val="single" w:sz="4" w:space="0" w:color="225686"/>
              <w:left w:val="nil"/>
              <w:bottom w:val="nil"/>
              <w:right w:val="nil"/>
            </w:tcBorders>
            <w:shd w:val="clear" w:color="auto" w:fill="auto"/>
            <w:noWrap/>
            <w:hideMark/>
          </w:tcPr>
          <w:p w14:paraId="2F2D0230" w14:textId="77777777" w:rsidR="009235CA" w:rsidRPr="00E610A5" w:rsidRDefault="009235CA" w:rsidP="003232C6">
            <w:pPr>
              <w:pStyle w:val="TableText"/>
              <w:spacing w:before="50" w:after="50"/>
              <w:rPr>
                <w:szCs w:val="16"/>
              </w:rPr>
            </w:pPr>
            <w:r w:rsidRPr="00E610A5">
              <w:rPr>
                <w:szCs w:val="16"/>
              </w:rPr>
              <w:t>CEF – 12</w:t>
            </w:r>
          </w:p>
        </w:tc>
        <w:tc>
          <w:tcPr>
            <w:tcW w:w="2438" w:type="dxa"/>
            <w:tcBorders>
              <w:top w:val="single" w:sz="4" w:space="0" w:color="225686"/>
              <w:left w:val="nil"/>
              <w:bottom w:val="nil"/>
              <w:right w:val="nil"/>
            </w:tcBorders>
            <w:shd w:val="clear" w:color="auto" w:fill="auto"/>
            <w:noWrap/>
            <w:vAlign w:val="center"/>
            <w:hideMark/>
          </w:tcPr>
          <w:p w14:paraId="6CB9C0C7"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2D258E3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14CE0B5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3F958190" w14:textId="77777777" w:rsidR="009235CA" w:rsidRPr="00E610A5" w:rsidRDefault="009235CA" w:rsidP="003232C6">
            <w:pPr>
              <w:pStyle w:val="TableText"/>
              <w:spacing w:before="50" w:after="50"/>
              <w:jc w:val="right"/>
              <w:rPr>
                <w:szCs w:val="16"/>
              </w:rPr>
            </w:pPr>
            <w:r w:rsidRPr="00E610A5">
              <w:rPr>
                <w:szCs w:val="16"/>
              </w:rPr>
              <w:t xml:space="preserve"> 168.21 </w:t>
            </w:r>
          </w:p>
        </w:tc>
        <w:tc>
          <w:tcPr>
            <w:tcW w:w="839" w:type="dxa"/>
            <w:tcBorders>
              <w:top w:val="single" w:sz="4" w:space="0" w:color="225686"/>
              <w:left w:val="nil"/>
              <w:bottom w:val="nil"/>
              <w:right w:val="nil"/>
            </w:tcBorders>
            <w:shd w:val="clear" w:color="auto" w:fill="auto"/>
            <w:hideMark/>
          </w:tcPr>
          <w:p w14:paraId="6598484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1E1AADC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0088A1A7"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505C7A1C" w14:textId="77777777" w:rsidTr="007447D8">
        <w:tc>
          <w:tcPr>
            <w:tcW w:w="964" w:type="dxa"/>
            <w:tcBorders>
              <w:top w:val="nil"/>
              <w:left w:val="nil"/>
              <w:right w:val="nil"/>
            </w:tcBorders>
            <w:shd w:val="clear" w:color="auto" w:fill="auto"/>
            <w:noWrap/>
          </w:tcPr>
          <w:p w14:paraId="7C666283"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7EDE492A"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30A9C55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7C05A3C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7F67FF92" w14:textId="77777777" w:rsidR="009235CA" w:rsidRPr="00E610A5" w:rsidRDefault="009235CA" w:rsidP="003232C6">
            <w:pPr>
              <w:pStyle w:val="TableText"/>
              <w:spacing w:before="50" w:after="50"/>
              <w:jc w:val="right"/>
              <w:rPr>
                <w:szCs w:val="16"/>
              </w:rPr>
            </w:pPr>
            <w:r w:rsidRPr="00E610A5">
              <w:rPr>
                <w:szCs w:val="16"/>
              </w:rPr>
              <w:t xml:space="preserve"> 167.54 </w:t>
            </w:r>
          </w:p>
        </w:tc>
        <w:tc>
          <w:tcPr>
            <w:tcW w:w="839" w:type="dxa"/>
            <w:tcBorders>
              <w:top w:val="nil"/>
              <w:left w:val="nil"/>
              <w:right w:val="nil"/>
            </w:tcBorders>
            <w:shd w:val="clear" w:color="auto" w:fill="auto"/>
            <w:hideMark/>
          </w:tcPr>
          <w:p w14:paraId="53C489E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35EC867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4DEE771D"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3DE75CBD" w14:textId="77777777" w:rsidTr="007447D8">
        <w:tc>
          <w:tcPr>
            <w:tcW w:w="964" w:type="dxa"/>
            <w:tcBorders>
              <w:top w:val="nil"/>
              <w:left w:val="nil"/>
              <w:bottom w:val="single" w:sz="4" w:space="0" w:color="225686"/>
              <w:right w:val="nil"/>
            </w:tcBorders>
            <w:shd w:val="clear" w:color="auto" w:fill="auto"/>
            <w:noWrap/>
          </w:tcPr>
          <w:p w14:paraId="06C57791"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60889EA9"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743BA0F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2E9A3EC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6E68250C" w14:textId="77777777" w:rsidR="009235CA" w:rsidRPr="00E610A5" w:rsidRDefault="009235CA" w:rsidP="003232C6">
            <w:pPr>
              <w:pStyle w:val="TableText"/>
              <w:spacing w:before="50" w:after="50"/>
              <w:jc w:val="right"/>
              <w:rPr>
                <w:szCs w:val="16"/>
              </w:rPr>
            </w:pPr>
            <w:r w:rsidRPr="00E610A5">
              <w:rPr>
                <w:szCs w:val="16"/>
              </w:rPr>
              <w:t xml:space="preserve">–35.69 </w:t>
            </w:r>
          </w:p>
        </w:tc>
        <w:tc>
          <w:tcPr>
            <w:tcW w:w="839" w:type="dxa"/>
            <w:tcBorders>
              <w:top w:val="nil"/>
              <w:left w:val="nil"/>
              <w:bottom w:val="single" w:sz="4" w:space="0" w:color="225686"/>
              <w:right w:val="nil"/>
            </w:tcBorders>
            <w:shd w:val="clear" w:color="auto" w:fill="auto"/>
            <w:hideMark/>
          </w:tcPr>
          <w:p w14:paraId="2C6230C0" w14:textId="77777777" w:rsidR="009235CA" w:rsidRPr="00E610A5" w:rsidRDefault="009235CA" w:rsidP="003232C6">
            <w:pPr>
              <w:pStyle w:val="TableText"/>
              <w:spacing w:before="50" w:after="50"/>
              <w:jc w:val="right"/>
              <w:rPr>
                <w:szCs w:val="16"/>
              </w:rPr>
            </w:pPr>
            <w:r w:rsidRPr="00E610A5">
              <w:rPr>
                <w:szCs w:val="16"/>
              </w:rPr>
              <w:t xml:space="preserve"> 0.03 </w:t>
            </w:r>
          </w:p>
        </w:tc>
        <w:tc>
          <w:tcPr>
            <w:tcW w:w="839" w:type="dxa"/>
            <w:tcBorders>
              <w:top w:val="nil"/>
              <w:left w:val="nil"/>
              <w:bottom w:val="single" w:sz="4" w:space="0" w:color="225686"/>
              <w:right w:val="nil"/>
            </w:tcBorders>
            <w:shd w:val="clear" w:color="auto" w:fill="auto"/>
            <w:hideMark/>
          </w:tcPr>
          <w:p w14:paraId="4DF50519" w14:textId="77777777" w:rsidR="009235CA" w:rsidRPr="00E610A5" w:rsidRDefault="009235CA" w:rsidP="003232C6">
            <w:pPr>
              <w:pStyle w:val="TableText"/>
              <w:spacing w:before="50" w:after="50"/>
              <w:jc w:val="right"/>
              <w:rPr>
                <w:szCs w:val="16"/>
              </w:rPr>
            </w:pPr>
            <w:r w:rsidRPr="00E610A5">
              <w:rPr>
                <w:szCs w:val="16"/>
              </w:rPr>
              <w:t xml:space="preserve"> 0.13 </w:t>
            </w:r>
          </w:p>
        </w:tc>
        <w:tc>
          <w:tcPr>
            <w:tcW w:w="851" w:type="dxa"/>
            <w:tcBorders>
              <w:top w:val="nil"/>
              <w:left w:val="nil"/>
              <w:bottom w:val="single" w:sz="4" w:space="0" w:color="225686"/>
              <w:right w:val="nil"/>
            </w:tcBorders>
          </w:tcPr>
          <w:p w14:paraId="4BD177A2" w14:textId="77777777" w:rsidR="009235CA" w:rsidRPr="00E610A5" w:rsidRDefault="009235CA" w:rsidP="003232C6">
            <w:pPr>
              <w:pStyle w:val="TableText"/>
              <w:spacing w:before="50" w:after="50"/>
              <w:jc w:val="right"/>
              <w:rPr>
                <w:szCs w:val="16"/>
              </w:rPr>
            </w:pPr>
            <w:r w:rsidRPr="00E610A5">
              <w:rPr>
                <w:szCs w:val="16"/>
              </w:rPr>
              <w:t xml:space="preserve"> 0.28 </w:t>
            </w:r>
          </w:p>
        </w:tc>
      </w:tr>
      <w:tr w:rsidR="007447D8" w:rsidRPr="00E610A5" w14:paraId="55FC20E9" w14:textId="77777777" w:rsidTr="007447D8">
        <w:tc>
          <w:tcPr>
            <w:tcW w:w="964" w:type="dxa"/>
            <w:tcBorders>
              <w:top w:val="single" w:sz="4" w:space="0" w:color="225686"/>
              <w:left w:val="nil"/>
              <w:bottom w:val="nil"/>
              <w:right w:val="nil"/>
            </w:tcBorders>
            <w:shd w:val="clear" w:color="auto" w:fill="auto"/>
            <w:noWrap/>
            <w:hideMark/>
          </w:tcPr>
          <w:p w14:paraId="6FDDA529" w14:textId="77777777" w:rsidR="009235CA" w:rsidRPr="00E610A5" w:rsidRDefault="009235CA" w:rsidP="003232C6">
            <w:pPr>
              <w:pStyle w:val="TableText"/>
              <w:spacing w:before="50" w:after="50"/>
              <w:rPr>
                <w:szCs w:val="16"/>
              </w:rPr>
            </w:pPr>
            <w:r w:rsidRPr="00E610A5">
              <w:rPr>
                <w:szCs w:val="16"/>
              </w:rPr>
              <w:lastRenderedPageBreak/>
              <w:t>CEF – 21</w:t>
            </w:r>
          </w:p>
        </w:tc>
        <w:tc>
          <w:tcPr>
            <w:tcW w:w="2438" w:type="dxa"/>
            <w:tcBorders>
              <w:top w:val="single" w:sz="4" w:space="0" w:color="225686"/>
              <w:left w:val="nil"/>
              <w:bottom w:val="nil"/>
              <w:right w:val="nil"/>
            </w:tcBorders>
            <w:shd w:val="clear" w:color="auto" w:fill="auto"/>
            <w:noWrap/>
            <w:vAlign w:val="center"/>
            <w:hideMark/>
          </w:tcPr>
          <w:p w14:paraId="25160251"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5863B0F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0389083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3B0DE67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1F4E9EE6" w14:textId="77777777" w:rsidR="009235CA" w:rsidRPr="00E610A5" w:rsidRDefault="009235CA" w:rsidP="003232C6">
            <w:pPr>
              <w:pStyle w:val="TableText"/>
              <w:spacing w:before="50" w:after="50"/>
              <w:jc w:val="right"/>
              <w:rPr>
                <w:szCs w:val="16"/>
              </w:rPr>
            </w:pPr>
            <w:r w:rsidRPr="00E610A5">
              <w:rPr>
                <w:szCs w:val="16"/>
              </w:rPr>
              <w:t xml:space="preserve"> 180.17 </w:t>
            </w:r>
          </w:p>
        </w:tc>
        <w:tc>
          <w:tcPr>
            <w:tcW w:w="839" w:type="dxa"/>
            <w:tcBorders>
              <w:top w:val="single" w:sz="4" w:space="0" w:color="225686"/>
              <w:left w:val="nil"/>
              <w:bottom w:val="nil"/>
              <w:right w:val="nil"/>
            </w:tcBorders>
            <w:shd w:val="clear" w:color="auto" w:fill="auto"/>
            <w:noWrap/>
            <w:hideMark/>
          </w:tcPr>
          <w:p w14:paraId="26329E3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7EEC9AD0"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14BDAF26" w14:textId="77777777" w:rsidTr="007447D8">
        <w:tc>
          <w:tcPr>
            <w:tcW w:w="964" w:type="dxa"/>
            <w:tcBorders>
              <w:top w:val="nil"/>
              <w:left w:val="nil"/>
              <w:right w:val="nil"/>
            </w:tcBorders>
            <w:shd w:val="clear" w:color="auto" w:fill="auto"/>
            <w:noWrap/>
          </w:tcPr>
          <w:p w14:paraId="44877485"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1B8DDF0C"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2CB282D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57521D6A" w14:textId="77777777" w:rsidR="009235CA" w:rsidRPr="00E610A5" w:rsidRDefault="009235CA" w:rsidP="003232C6">
            <w:pPr>
              <w:pStyle w:val="TableText"/>
              <w:spacing w:before="50" w:after="50"/>
              <w:jc w:val="right"/>
              <w:rPr>
                <w:szCs w:val="16"/>
              </w:rPr>
            </w:pPr>
            <w:r w:rsidRPr="00E610A5">
              <w:rPr>
                <w:szCs w:val="16"/>
              </w:rPr>
              <w:t xml:space="preserve"> 1.78 </w:t>
            </w:r>
          </w:p>
        </w:tc>
        <w:tc>
          <w:tcPr>
            <w:tcW w:w="851" w:type="dxa"/>
            <w:tcBorders>
              <w:top w:val="nil"/>
              <w:left w:val="nil"/>
              <w:right w:val="nil"/>
            </w:tcBorders>
            <w:shd w:val="clear" w:color="auto" w:fill="auto"/>
            <w:noWrap/>
            <w:hideMark/>
          </w:tcPr>
          <w:p w14:paraId="043F44E7" w14:textId="77777777" w:rsidR="009235CA" w:rsidRPr="00E610A5" w:rsidRDefault="009235CA" w:rsidP="003232C6">
            <w:pPr>
              <w:pStyle w:val="TableText"/>
              <w:spacing w:before="50" w:after="50"/>
              <w:jc w:val="right"/>
              <w:rPr>
                <w:szCs w:val="16"/>
              </w:rPr>
            </w:pPr>
            <w:r w:rsidRPr="00E610A5">
              <w:rPr>
                <w:szCs w:val="16"/>
              </w:rPr>
              <w:t xml:space="preserve"> 67.81 </w:t>
            </w:r>
          </w:p>
        </w:tc>
        <w:tc>
          <w:tcPr>
            <w:tcW w:w="839" w:type="dxa"/>
            <w:tcBorders>
              <w:top w:val="nil"/>
              <w:left w:val="nil"/>
              <w:right w:val="nil"/>
            </w:tcBorders>
            <w:shd w:val="clear" w:color="auto" w:fill="auto"/>
            <w:hideMark/>
          </w:tcPr>
          <w:p w14:paraId="0A42F9C9" w14:textId="77777777" w:rsidR="009235CA" w:rsidRPr="00E610A5" w:rsidRDefault="009235CA" w:rsidP="003232C6">
            <w:pPr>
              <w:pStyle w:val="TableText"/>
              <w:spacing w:before="50" w:after="50"/>
              <w:jc w:val="right"/>
              <w:rPr>
                <w:szCs w:val="16"/>
              </w:rPr>
            </w:pPr>
            <w:r w:rsidRPr="00E610A5">
              <w:rPr>
                <w:szCs w:val="16"/>
              </w:rPr>
              <w:t xml:space="preserve"> 104.54 </w:t>
            </w:r>
          </w:p>
        </w:tc>
        <w:tc>
          <w:tcPr>
            <w:tcW w:w="839" w:type="dxa"/>
            <w:tcBorders>
              <w:top w:val="nil"/>
              <w:left w:val="nil"/>
              <w:right w:val="nil"/>
            </w:tcBorders>
            <w:shd w:val="clear" w:color="auto" w:fill="auto"/>
            <w:noWrap/>
            <w:hideMark/>
          </w:tcPr>
          <w:p w14:paraId="4675396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1A283D20"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2BDBEE10" w14:textId="77777777" w:rsidTr="007447D8">
        <w:tc>
          <w:tcPr>
            <w:tcW w:w="964" w:type="dxa"/>
            <w:tcBorders>
              <w:top w:val="nil"/>
              <w:left w:val="nil"/>
              <w:bottom w:val="single" w:sz="4" w:space="0" w:color="225686"/>
              <w:right w:val="nil"/>
            </w:tcBorders>
            <w:shd w:val="clear" w:color="auto" w:fill="auto"/>
            <w:noWrap/>
          </w:tcPr>
          <w:p w14:paraId="4BF4F2F6"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0F199D03"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64A9472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4D1C169C" w14:textId="77777777" w:rsidR="009235CA" w:rsidRPr="00E610A5" w:rsidRDefault="009235CA" w:rsidP="003232C6">
            <w:pPr>
              <w:pStyle w:val="TableText"/>
              <w:spacing w:before="50" w:after="50"/>
              <w:jc w:val="right"/>
              <w:rPr>
                <w:szCs w:val="16"/>
              </w:rPr>
            </w:pPr>
            <w:r w:rsidRPr="00E610A5">
              <w:rPr>
                <w:szCs w:val="16"/>
              </w:rPr>
              <w:t xml:space="preserve">–0.38 </w:t>
            </w:r>
          </w:p>
        </w:tc>
        <w:tc>
          <w:tcPr>
            <w:tcW w:w="851" w:type="dxa"/>
            <w:tcBorders>
              <w:top w:val="nil"/>
              <w:left w:val="nil"/>
              <w:bottom w:val="single" w:sz="4" w:space="0" w:color="225686"/>
              <w:right w:val="nil"/>
            </w:tcBorders>
            <w:shd w:val="clear" w:color="auto" w:fill="auto"/>
            <w:noWrap/>
            <w:hideMark/>
          </w:tcPr>
          <w:p w14:paraId="499C3E48" w14:textId="77777777" w:rsidR="009235CA" w:rsidRPr="00E610A5" w:rsidRDefault="009235CA" w:rsidP="003232C6">
            <w:pPr>
              <w:pStyle w:val="TableText"/>
              <w:spacing w:before="50" w:after="50"/>
              <w:jc w:val="right"/>
              <w:rPr>
                <w:szCs w:val="16"/>
              </w:rPr>
            </w:pPr>
            <w:r w:rsidRPr="00E610A5">
              <w:rPr>
                <w:szCs w:val="16"/>
              </w:rPr>
              <w:t xml:space="preserve">–14.50 </w:t>
            </w:r>
          </w:p>
        </w:tc>
        <w:tc>
          <w:tcPr>
            <w:tcW w:w="839" w:type="dxa"/>
            <w:tcBorders>
              <w:top w:val="nil"/>
              <w:left w:val="nil"/>
              <w:bottom w:val="single" w:sz="4" w:space="0" w:color="225686"/>
              <w:right w:val="nil"/>
            </w:tcBorders>
            <w:shd w:val="clear" w:color="auto" w:fill="auto"/>
            <w:hideMark/>
          </w:tcPr>
          <w:p w14:paraId="0A0E214F" w14:textId="77777777" w:rsidR="009235CA" w:rsidRPr="00E610A5" w:rsidRDefault="009235CA" w:rsidP="003232C6">
            <w:pPr>
              <w:pStyle w:val="TableText"/>
              <w:spacing w:before="50" w:after="50"/>
              <w:jc w:val="right"/>
              <w:rPr>
                <w:szCs w:val="16"/>
              </w:rPr>
            </w:pPr>
            <w:r w:rsidRPr="00E610A5">
              <w:rPr>
                <w:szCs w:val="16"/>
              </w:rPr>
              <w:t xml:space="preserve">–26.23 </w:t>
            </w:r>
          </w:p>
        </w:tc>
        <w:tc>
          <w:tcPr>
            <w:tcW w:w="839" w:type="dxa"/>
            <w:tcBorders>
              <w:top w:val="nil"/>
              <w:left w:val="nil"/>
              <w:bottom w:val="single" w:sz="4" w:space="0" w:color="225686"/>
              <w:right w:val="nil"/>
            </w:tcBorders>
            <w:shd w:val="clear" w:color="auto" w:fill="auto"/>
            <w:hideMark/>
          </w:tcPr>
          <w:p w14:paraId="5B207C4F" w14:textId="77777777" w:rsidR="009235CA" w:rsidRPr="00E610A5" w:rsidRDefault="009235CA" w:rsidP="003232C6">
            <w:pPr>
              <w:pStyle w:val="TableText"/>
              <w:spacing w:before="50" w:after="50"/>
              <w:jc w:val="right"/>
              <w:rPr>
                <w:szCs w:val="16"/>
              </w:rPr>
            </w:pPr>
            <w:r w:rsidRPr="00E610A5">
              <w:rPr>
                <w:szCs w:val="16"/>
              </w:rPr>
              <w:t xml:space="preserve"> 0.03 </w:t>
            </w:r>
          </w:p>
        </w:tc>
        <w:tc>
          <w:tcPr>
            <w:tcW w:w="851" w:type="dxa"/>
            <w:tcBorders>
              <w:top w:val="nil"/>
              <w:left w:val="nil"/>
              <w:bottom w:val="single" w:sz="4" w:space="0" w:color="225686"/>
              <w:right w:val="nil"/>
            </w:tcBorders>
          </w:tcPr>
          <w:p w14:paraId="084DCDC7" w14:textId="77777777" w:rsidR="009235CA" w:rsidRPr="00E610A5" w:rsidRDefault="009235CA" w:rsidP="003232C6">
            <w:pPr>
              <w:pStyle w:val="TableText"/>
              <w:spacing w:before="50" w:after="50"/>
              <w:jc w:val="right"/>
              <w:rPr>
                <w:szCs w:val="16"/>
              </w:rPr>
            </w:pPr>
            <w:r w:rsidRPr="00E610A5">
              <w:rPr>
                <w:szCs w:val="16"/>
              </w:rPr>
              <w:t xml:space="preserve"> 0.13 </w:t>
            </w:r>
          </w:p>
        </w:tc>
      </w:tr>
      <w:tr w:rsidR="007447D8" w:rsidRPr="00E610A5" w14:paraId="5E8E94D9" w14:textId="77777777" w:rsidTr="007447D8">
        <w:tc>
          <w:tcPr>
            <w:tcW w:w="964" w:type="dxa"/>
            <w:tcBorders>
              <w:top w:val="single" w:sz="4" w:space="0" w:color="225686"/>
              <w:left w:val="nil"/>
              <w:bottom w:val="nil"/>
              <w:right w:val="nil"/>
            </w:tcBorders>
            <w:shd w:val="clear" w:color="auto" w:fill="auto"/>
            <w:noWrap/>
            <w:hideMark/>
          </w:tcPr>
          <w:p w14:paraId="2F489A14" w14:textId="77777777" w:rsidR="009235CA" w:rsidRPr="00E610A5" w:rsidRDefault="009235CA" w:rsidP="003232C6">
            <w:pPr>
              <w:pStyle w:val="TableText"/>
              <w:spacing w:before="50" w:after="50"/>
              <w:rPr>
                <w:szCs w:val="16"/>
              </w:rPr>
            </w:pPr>
            <w:r w:rsidRPr="00E610A5">
              <w:rPr>
                <w:szCs w:val="16"/>
              </w:rPr>
              <w:t>CEF – 41</w:t>
            </w:r>
          </w:p>
        </w:tc>
        <w:tc>
          <w:tcPr>
            <w:tcW w:w="2438" w:type="dxa"/>
            <w:tcBorders>
              <w:top w:val="single" w:sz="4" w:space="0" w:color="225686"/>
              <w:left w:val="nil"/>
              <w:bottom w:val="nil"/>
              <w:right w:val="nil"/>
            </w:tcBorders>
            <w:shd w:val="clear" w:color="auto" w:fill="auto"/>
            <w:noWrap/>
            <w:vAlign w:val="center"/>
            <w:hideMark/>
          </w:tcPr>
          <w:p w14:paraId="0F4BC8EF"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6968403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5F74F53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24F1354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5494970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63733CB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56ED0967" w14:textId="77777777" w:rsidR="009235CA" w:rsidRPr="00E610A5" w:rsidRDefault="009235CA" w:rsidP="003232C6">
            <w:pPr>
              <w:pStyle w:val="TableText"/>
              <w:spacing w:before="50" w:after="50"/>
              <w:jc w:val="right"/>
              <w:rPr>
                <w:szCs w:val="16"/>
              </w:rPr>
            </w:pPr>
            <w:r w:rsidRPr="00E610A5">
              <w:rPr>
                <w:szCs w:val="16"/>
              </w:rPr>
              <w:t xml:space="preserve"> 4.58 </w:t>
            </w:r>
          </w:p>
        </w:tc>
      </w:tr>
      <w:tr w:rsidR="007447D8" w:rsidRPr="00E610A5" w14:paraId="405BAEA1" w14:textId="77777777" w:rsidTr="007447D8">
        <w:tc>
          <w:tcPr>
            <w:tcW w:w="964" w:type="dxa"/>
            <w:tcBorders>
              <w:top w:val="nil"/>
              <w:left w:val="nil"/>
              <w:right w:val="nil"/>
            </w:tcBorders>
            <w:shd w:val="clear" w:color="auto" w:fill="auto"/>
            <w:noWrap/>
          </w:tcPr>
          <w:p w14:paraId="1EF14045"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283B5F13"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08BB24B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0E7D090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shd w:val="clear" w:color="auto" w:fill="auto"/>
            <w:noWrap/>
            <w:hideMark/>
          </w:tcPr>
          <w:p w14:paraId="6DD11FDF"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hideMark/>
          </w:tcPr>
          <w:p w14:paraId="0AC09A4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19EBA821" w14:textId="77777777" w:rsidR="009235CA" w:rsidRPr="00E610A5" w:rsidRDefault="009235CA" w:rsidP="003232C6">
            <w:pPr>
              <w:pStyle w:val="TableText"/>
              <w:spacing w:before="50" w:after="50"/>
              <w:jc w:val="right"/>
              <w:rPr>
                <w:szCs w:val="16"/>
              </w:rPr>
            </w:pPr>
            <w:r w:rsidRPr="00E610A5">
              <w:rPr>
                <w:szCs w:val="16"/>
              </w:rPr>
              <w:t xml:space="preserve"> 6.78 </w:t>
            </w:r>
          </w:p>
        </w:tc>
        <w:tc>
          <w:tcPr>
            <w:tcW w:w="851" w:type="dxa"/>
            <w:tcBorders>
              <w:top w:val="nil"/>
              <w:left w:val="nil"/>
              <w:right w:val="nil"/>
            </w:tcBorders>
          </w:tcPr>
          <w:p w14:paraId="009DCA04"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52A5AEFF" w14:textId="77777777" w:rsidTr="007447D8">
        <w:tc>
          <w:tcPr>
            <w:tcW w:w="964" w:type="dxa"/>
            <w:tcBorders>
              <w:top w:val="nil"/>
              <w:left w:val="nil"/>
              <w:bottom w:val="single" w:sz="4" w:space="0" w:color="225686"/>
              <w:right w:val="nil"/>
            </w:tcBorders>
            <w:shd w:val="clear" w:color="auto" w:fill="auto"/>
            <w:noWrap/>
          </w:tcPr>
          <w:p w14:paraId="184732A7"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7E6EFFA4"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035221A8"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00E1CCE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bottom w:val="single" w:sz="4" w:space="0" w:color="225686"/>
              <w:right w:val="nil"/>
            </w:tcBorders>
            <w:shd w:val="clear" w:color="auto" w:fill="auto"/>
            <w:noWrap/>
            <w:hideMark/>
          </w:tcPr>
          <w:p w14:paraId="717D729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74A2B53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bottom w:val="single" w:sz="4" w:space="0" w:color="225686"/>
              <w:right w:val="nil"/>
            </w:tcBorders>
            <w:shd w:val="clear" w:color="auto" w:fill="auto"/>
            <w:hideMark/>
          </w:tcPr>
          <w:p w14:paraId="210ED107" w14:textId="77777777" w:rsidR="009235CA" w:rsidRPr="00E610A5" w:rsidRDefault="009235CA" w:rsidP="003232C6">
            <w:pPr>
              <w:pStyle w:val="TableText"/>
              <w:spacing w:before="50" w:after="50"/>
              <w:jc w:val="right"/>
              <w:rPr>
                <w:szCs w:val="16"/>
              </w:rPr>
            </w:pPr>
            <w:r w:rsidRPr="00E610A5">
              <w:rPr>
                <w:szCs w:val="16"/>
              </w:rPr>
              <w:t xml:space="preserve">–1.72 </w:t>
            </w:r>
          </w:p>
        </w:tc>
        <w:tc>
          <w:tcPr>
            <w:tcW w:w="851" w:type="dxa"/>
            <w:tcBorders>
              <w:top w:val="nil"/>
              <w:left w:val="nil"/>
              <w:bottom w:val="single" w:sz="4" w:space="0" w:color="225686"/>
              <w:right w:val="nil"/>
            </w:tcBorders>
          </w:tcPr>
          <w:p w14:paraId="5075CF7C" w14:textId="77777777" w:rsidR="009235CA" w:rsidRPr="00E610A5" w:rsidRDefault="009235CA" w:rsidP="003232C6">
            <w:pPr>
              <w:pStyle w:val="TableText"/>
              <w:spacing w:before="50" w:after="50"/>
              <w:jc w:val="right"/>
              <w:rPr>
                <w:szCs w:val="16"/>
              </w:rPr>
            </w:pPr>
            <w:r w:rsidRPr="00E610A5">
              <w:rPr>
                <w:szCs w:val="16"/>
              </w:rPr>
              <w:t xml:space="preserve"> 0.01 </w:t>
            </w:r>
          </w:p>
        </w:tc>
      </w:tr>
      <w:tr w:rsidR="007447D8" w:rsidRPr="00E610A5" w14:paraId="4E61CF95" w14:textId="77777777" w:rsidTr="007447D8">
        <w:tc>
          <w:tcPr>
            <w:tcW w:w="964" w:type="dxa"/>
            <w:tcBorders>
              <w:top w:val="single" w:sz="4" w:space="0" w:color="225686"/>
              <w:left w:val="nil"/>
              <w:bottom w:val="nil"/>
              <w:right w:val="nil"/>
            </w:tcBorders>
            <w:shd w:val="clear" w:color="auto" w:fill="auto"/>
            <w:noWrap/>
            <w:hideMark/>
          </w:tcPr>
          <w:p w14:paraId="39375C81" w14:textId="77777777" w:rsidR="009235CA" w:rsidRPr="00E610A5" w:rsidRDefault="009235CA" w:rsidP="003232C6">
            <w:pPr>
              <w:pStyle w:val="TableText"/>
              <w:spacing w:before="50" w:after="50"/>
              <w:rPr>
                <w:szCs w:val="16"/>
              </w:rPr>
            </w:pPr>
            <w:r w:rsidRPr="00E610A5">
              <w:rPr>
                <w:szCs w:val="16"/>
              </w:rPr>
              <w:t>CEF – 14</w:t>
            </w:r>
          </w:p>
        </w:tc>
        <w:tc>
          <w:tcPr>
            <w:tcW w:w="2438" w:type="dxa"/>
            <w:tcBorders>
              <w:top w:val="single" w:sz="4" w:space="0" w:color="225686"/>
              <w:left w:val="nil"/>
              <w:bottom w:val="nil"/>
              <w:right w:val="nil"/>
            </w:tcBorders>
            <w:shd w:val="clear" w:color="auto" w:fill="auto"/>
            <w:noWrap/>
            <w:vAlign w:val="center"/>
            <w:hideMark/>
          </w:tcPr>
          <w:p w14:paraId="1BE4A1F9"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2D269085"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3B83079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2CC744C9"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73A6A271" w14:textId="77777777" w:rsidR="009235CA" w:rsidRPr="00E610A5" w:rsidRDefault="009235CA" w:rsidP="003232C6">
            <w:pPr>
              <w:pStyle w:val="TableText"/>
              <w:spacing w:before="50" w:after="50"/>
              <w:jc w:val="right"/>
              <w:rPr>
                <w:szCs w:val="16"/>
              </w:rPr>
            </w:pPr>
            <w:r w:rsidRPr="00E610A5">
              <w:rPr>
                <w:szCs w:val="16"/>
              </w:rPr>
              <w:t xml:space="preserve"> 153.61 </w:t>
            </w:r>
          </w:p>
        </w:tc>
        <w:tc>
          <w:tcPr>
            <w:tcW w:w="839" w:type="dxa"/>
            <w:tcBorders>
              <w:top w:val="single" w:sz="4" w:space="0" w:color="225686"/>
              <w:left w:val="nil"/>
              <w:bottom w:val="nil"/>
              <w:right w:val="nil"/>
            </w:tcBorders>
            <w:shd w:val="clear" w:color="auto" w:fill="auto"/>
            <w:noWrap/>
            <w:hideMark/>
          </w:tcPr>
          <w:p w14:paraId="5AB2B792"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tcPr>
          <w:p w14:paraId="153932E2"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171D5F15" w14:textId="77777777" w:rsidTr="007447D8">
        <w:tc>
          <w:tcPr>
            <w:tcW w:w="964" w:type="dxa"/>
            <w:tcBorders>
              <w:top w:val="nil"/>
              <w:left w:val="nil"/>
              <w:right w:val="nil"/>
            </w:tcBorders>
            <w:shd w:val="clear" w:color="auto" w:fill="auto"/>
            <w:noWrap/>
          </w:tcPr>
          <w:p w14:paraId="19656BE9"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62E988E2"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34352BA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76D79E0B" w14:textId="77777777" w:rsidR="009235CA" w:rsidRPr="00E610A5" w:rsidRDefault="009235CA" w:rsidP="003232C6">
            <w:pPr>
              <w:pStyle w:val="TableText"/>
              <w:spacing w:before="50" w:after="50"/>
              <w:jc w:val="right"/>
              <w:rPr>
                <w:szCs w:val="16"/>
              </w:rPr>
            </w:pPr>
            <w:r w:rsidRPr="00E610A5">
              <w:rPr>
                <w:szCs w:val="16"/>
              </w:rPr>
              <w:t xml:space="preserve"> 2.42 </w:t>
            </w:r>
          </w:p>
        </w:tc>
        <w:tc>
          <w:tcPr>
            <w:tcW w:w="851" w:type="dxa"/>
            <w:tcBorders>
              <w:top w:val="nil"/>
              <w:left w:val="nil"/>
              <w:right w:val="nil"/>
            </w:tcBorders>
            <w:shd w:val="clear" w:color="auto" w:fill="auto"/>
            <w:noWrap/>
            <w:hideMark/>
          </w:tcPr>
          <w:p w14:paraId="48D7150A" w14:textId="77777777" w:rsidR="009235CA" w:rsidRPr="00E610A5" w:rsidRDefault="009235CA" w:rsidP="003232C6">
            <w:pPr>
              <w:pStyle w:val="TableText"/>
              <w:spacing w:before="50" w:after="50"/>
              <w:jc w:val="right"/>
              <w:rPr>
                <w:szCs w:val="16"/>
              </w:rPr>
            </w:pPr>
            <w:r w:rsidRPr="00E610A5">
              <w:rPr>
                <w:szCs w:val="16"/>
              </w:rPr>
              <w:t xml:space="preserve"> 148.44 </w:t>
            </w:r>
          </w:p>
        </w:tc>
        <w:tc>
          <w:tcPr>
            <w:tcW w:w="839" w:type="dxa"/>
            <w:tcBorders>
              <w:top w:val="nil"/>
              <w:left w:val="nil"/>
              <w:right w:val="nil"/>
            </w:tcBorders>
            <w:shd w:val="clear" w:color="auto" w:fill="auto"/>
            <w:hideMark/>
          </w:tcPr>
          <w:p w14:paraId="7E4F030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383376E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2964B26A"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48FB3F3E" w14:textId="77777777" w:rsidTr="007447D8">
        <w:tc>
          <w:tcPr>
            <w:tcW w:w="964" w:type="dxa"/>
            <w:tcBorders>
              <w:top w:val="nil"/>
              <w:left w:val="nil"/>
              <w:bottom w:val="single" w:sz="4" w:space="0" w:color="225686"/>
              <w:right w:val="nil"/>
            </w:tcBorders>
            <w:shd w:val="clear" w:color="auto" w:fill="auto"/>
            <w:noWrap/>
          </w:tcPr>
          <w:p w14:paraId="5CD5628C" w14:textId="77777777" w:rsidR="009235CA" w:rsidRPr="00E610A5" w:rsidRDefault="009235CA" w:rsidP="003232C6">
            <w:pPr>
              <w:pStyle w:val="TableText"/>
              <w:spacing w:before="50" w:after="50"/>
              <w:rPr>
                <w:szCs w:val="16"/>
              </w:rPr>
            </w:pPr>
          </w:p>
        </w:tc>
        <w:tc>
          <w:tcPr>
            <w:tcW w:w="2438" w:type="dxa"/>
            <w:tcBorders>
              <w:top w:val="nil"/>
              <w:left w:val="nil"/>
              <w:bottom w:val="single" w:sz="4" w:space="0" w:color="225686"/>
              <w:right w:val="nil"/>
            </w:tcBorders>
            <w:shd w:val="clear" w:color="auto" w:fill="auto"/>
            <w:noWrap/>
            <w:vAlign w:val="center"/>
            <w:hideMark/>
          </w:tcPr>
          <w:p w14:paraId="01327E5D"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09265FAC"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20311192" w14:textId="77777777" w:rsidR="009235CA" w:rsidRPr="00E610A5" w:rsidRDefault="009235CA" w:rsidP="003232C6">
            <w:pPr>
              <w:pStyle w:val="TableText"/>
              <w:spacing w:before="50" w:after="50"/>
              <w:jc w:val="right"/>
              <w:rPr>
                <w:szCs w:val="16"/>
              </w:rPr>
            </w:pPr>
            <w:r w:rsidRPr="00E610A5">
              <w:rPr>
                <w:szCs w:val="16"/>
              </w:rPr>
              <w:t xml:space="preserve">–0.53 </w:t>
            </w:r>
          </w:p>
        </w:tc>
        <w:tc>
          <w:tcPr>
            <w:tcW w:w="851" w:type="dxa"/>
            <w:tcBorders>
              <w:top w:val="nil"/>
              <w:left w:val="nil"/>
              <w:bottom w:val="single" w:sz="4" w:space="0" w:color="225686"/>
              <w:right w:val="nil"/>
            </w:tcBorders>
            <w:shd w:val="clear" w:color="auto" w:fill="auto"/>
            <w:noWrap/>
            <w:hideMark/>
          </w:tcPr>
          <w:p w14:paraId="157BC2FB" w14:textId="77777777" w:rsidR="009235CA" w:rsidRPr="00E610A5" w:rsidRDefault="009235CA" w:rsidP="003232C6">
            <w:pPr>
              <w:pStyle w:val="TableText"/>
              <w:spacing w:before="50" w:after="50"/>
              <w:jc w:val="right"/>
              <w:rPr>
                <w:szCs w:val="16"/>
              </w:rPr>
            </w:pPr>
            <w:r w:rsidRPr="00E610A5">
              <w:rPr>
                <w:szCs w:val="16"/>
              </w:rPr>
              <w:t xml:space="preserve">–32.19 </w:t>
            </w:r>
          </w:p>
        </w:tc>
        <w:tc>
          <w:tcPr>
            <w:tcW w:w="839" w:type="dxa"/>
            <w:tcBorders>
              <w:top w:val="nil"/>
              <w:left w:val="nil"/>
              <w:bottom w:val="single" w:sz="4" w:space="0" w:color="225686"/>
              <w:right w:val="nil"/>
            </w:tcBorders>
            <w:shd w:val="clear" w:color="auto" w:fill="auto"/>
            <w:hideMark/>
          </w:tcPr>
          <w:p w14:paraId="47F3C41A" w14:textId="77777777" w:rsidR="009235CA" w:rsidRPr="00E610A5" w:rsidRDefault="009235CA" w:rsidP="003232C6">
            <w:pPr>
              <w:pStyle w:val="TableText"/>
              <w:spacing w:before="50" w:after="50"/>
              <w:jc w:val="right"/>
              <w:rPr>
                <w:szCs w:val="16"/>
              </w:rPr>
            </w:pPr>
            <w:r w:rsidRPr="00E610A5">
              <w:rPr>
                <w:szCs w:val="16"/>
              </w:rPr>
              <w:t xml:space="preserve"> 0.14 </w:t>
            </w:r>
          </w:p>
        </w:tc>
        <w:tc>
          <w:tcPr>
            <w:tcW w:w="839" w:type="dxa"/>
            <w:tcBorders>
              <w:top w:val="nil"/>
              <w:left w:val="nil"/>
              <w:bottom w:val="single" w:sz="4" w:space="0" w:color="225686"/>
              <w:right w:val="nil"/>
            </w:tcBorders>
            <w:shd w:val="clear" w:color="auto" w:fill="auto"/>
            <w:hideMark/>
          </w:tcPr>
          <w:p w14:paraId="6DB70261" w14:textId="77777777" w:rsidR="009235CA" w:rsidRPr="00E610A5" w:rsidRDefault="009235CA" w:rsidP="003232C6">
            <w:pPr>
              <w:pStyle w:val="TableText"/>
              <w:spacing w:before="50" w:after="50"/>
              <w:jc w:val="right"/>
              <w:rPr>
                <w:szCs w:val="16"/>
              </w:rPr>
            </w:pPr>
            <w:r w:rsidRPr="00E610A5">
              <w:rPr>
                <w:szCs w:val="16"/>
              </w:rPr>
              <w:t xml:space="preserve"> 0.03 </w:t>
            </w:r>
          </w:p>
        </w:tc>
        <w:tc>
          <w:tcPr>
            <w:tcW w:w="851" w:type="dxa"/>
            <w:tcBorders>
              <w:top w:val="nil"/>
              <w:left w:val="nil"/>
              <w:bottom w:val="single" w:sz="4" w:space="0" w:color="225686"/>
              <w:right w:val="nil"/>
            </w:tcBorders>
          </w:tcPr>
          <w:p w14:paraId="20E33F2C" w14:textId="77777777" w:rsidR="009235CA" w:rsidRPr="00E610A5" w:rsidRDefault="009235CA" w:rsidP="003232C6">
            <w:pPr>
              <w:pStyle w:val="TableText"/>
              <w:spacing w:before="50" w:after="50"/>
              <w:jc w:val="right"/>
              <w:rPr>
                <w:szCs w:val="16"/>
              </w:rPr>
            </w:pPr>
            <w:r w:rsidRPr="00E610A5">
              <w:rPr>
                <w:szCs w:val="16"/>
              </w:rPr>
              <w:t xml:space="preserve"> 0.12 </w:t>
            </w:r>
          </w:p>
        </w:tc>
      </w:tr>
      <w:tr w:rsidR="007447D8" w:rsidRPr="00E610A5" w14:paraId="723EFEC8" w14:textId="77777777" w:rsidTr="007447D8">
        <w:tc>
          <w:tcPr>
            <w:tcW w:w="964" w:type="dxa"/>
            <w:tcBorders>
              <w:top w:val="single" w:sz="4" w:space="0" w:color="225686"/>
              <w:left w:val="nil"/>
              <w:bottom w:val="nil"/>
              <w:right w:val="nil"/>
            </w:tcBorders>
            <w:shd w:val="clear" w:color="auto" w:fill="auto"/>
            <w:noWrap/>
            <w:hideMark/>
          </w:tcPr>
          <w:p w14:paraId="69B61991" w14:textId="77777777" w:rsidR="009235CA" w:rsidRPr="00E610A5" w:rsidRDefault="009235CA" w:rsidP="003232C6">
            <w:pPr>
              <w:pStyle w:val="TableText"/>
              <w:spacing w:before="50" w:after="50"/>
              <w:rPr>
                <w:szCs w:val="16"/>
              </w:rPr>
            </w:pPr>
            <w:r w:rsidRPr="00E610A5">
              <w:rPr>
                <w:szCs w:val="16"/>
              </w:rPr>
              <w:t>CEF – 18</w:t>
            </w:r>
          </w:p>
        </w:tc>
        <w:tc>
          <w:tcPr>
            <w:tcW w:w="2438" w:type="dxa"/>
            <w:tcBorders>
              <w:top w:val="single" w:sz="4" w:space="0" w:color="225686"/>
              <w:left w:val="nil"/>
              <w:bottom w:val="nil"/>
              <w:right w:val="nil"/>
            </w:tcBorders>
            <w:shd w:val="clear" w:color="auto" w:fill="auto"/>
            <w:noWrap/>
            <w:vAlign w:val="center"/>
            <w:hideMark/>
          </w:tcPr>
          <w:p w14:paraId="09FFCD09" w14:textId="77777777" w:rsidR="009235CA" w:rsidRPr="00E610A5" w:rsidRDefault="009235CA" w:rsidP="003232C6">
            <w:pPr>
              <w:pStyle w:val="TableText"/>
              <w:spacing w:before="50" w:after="50"/>
              <w:rPr>
                <w:szCs w:val="16"/>
              </w:rPr>
            </w:pPr>
            <w:r w:rsidRPr="00E610A5">
              <w:rPr>
                <w:szCs w:val="16"/>
              </w:rPr>
              <w:t>Newly established (ha)</w:t>
            </w:r>
          </w:p>
        </w:tc>
        <w:tc>
          <w:tcPr>
            <w:tcW w:w="851" w:type="dxa"/>
            <w:tcBorders>
              <w:top w:val="single" w:sz="4" w:space="0" w:color="225686"/>
              <w:left w:val="nil"/>
              <w:bottom w:val="nil"/>
              <w:right w:val="nil"/>
            </w:tcBorders>
            <w:shd w:val="clear" w:color="auto" w:fill="auto"/>
            <w:noWrap/>
            <w:hideMark/>
          </w:tcPr>
          <w:p w14:paraId="35698153"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2B9329B1"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47B32B4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hideMark/>
          </w:tcPr>
          <w:p w14:paraId="3F90945E"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single" w:sz="4" w:space="0" w:color="225686"/>
              <w:left w:val="nil"/>
              <w:bottom w:val="nil"/>
              <w:right w:val="nil"/>
            </w:tcBorders>
            <w:shd w:val="clear" w:color="auto" w:fill="auto"/>
            <w:noWrap/>
            <w:hideMark/>
          </w:tcPr>
          <w:p w14:paraId="2898B5DD" w14:textId="77777777" w:rsidR="009235CA" w:rsidRPr="00E610A5" w:rsidRDefault="009235CA" w:rsidP="003232C6">
            <w:pPr>
              <w:pStyle w:val="TableText"/>
              <w:spacing w:before="50" w:after="50"/>
              <w:jc w:val="right"/>
              <w:rPr>
                <w:szCs w:val="16"/>
              </w:rPr>
            </w:pPr>
            <w:r w:rsidRPr="00E610A5">
              <w:rPr>
                <w:szCs w:val="16"/>
              </w:rPr>
              <w:t xml:space="preserve"> 130.00 </w:t>
            </w:r>
          </w:p>
        </w:tc>
        <w:tc>
          <w:tcPr>
            <w:tcW w:w="851" w:type="dxa"/>
            <w:tcBorders>
              <w:top w:val="single" w:sz="4" w:space="0" w:color="225686"/>
              <w:left w:val="nil"/>
              <w:bottom w:val="nil"/>
              <w:right w:val="nil"/>
            </w:tcBorders>
          </w:tcPr>
          <w:p w14:paraId="05859F5A"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735D4BCB" w14:textId="77777777" w:rsidTr="007447D8">
        <w:tc>
          <w:tcPr>
            <w:tcW w:w="964" w:type="dxa"/>
            <w:tcBorders>
              <w:top w:val="nil"/>
              <w:left w:val="nil"/>
              <w:right w:val="nil"/>
            </w:tcBorders>
            <w:shd w:val="clear" w:color="auto" w:fill="auto"/>
            <w:noWrap/>
          </w:tcPr>
          <w:p w14:paraId="75C13C9C" w14:textId="77777777" w:rsidR="009235CA" w:rsidRPr="00E610A5" w:rsidRDefault="009235CA" w:rsidP="003232C6">
            <w:pPr>
              <w:pStyle w:val="TableText"/>
              <w:spacing w:before="50" w:after="50"/>
              <w:rPr>
                <w:szCs w:val="16"/>
              </w:rPr>
            </w:pPr>
          </w:p>
        </w:tc>
        <w:tc>
          <w:tcPr>
            <w:tcW w:w="2438" w:type="dxa"/>
            <w:tcBorders>
              <w:top w:val="nil"/>
              <w:left w:val="nil"/>
              <w:right w:val="nil"/>
            </w:tcBorders>
            <w:shd w:val="clear" w:color="auto" w:fill="auto"/>
            <w:noWrap/>
            <w:vAlign w:val="center"/>
            <w:hideMark/>
          </w:tcPr>
          <w:p w14:paraId="113F138D" w14:textId="77777777" w:rsidR="009235CA" w:rsidRPr="00E610A5" w:rsidRDefault="009235CA" w:rsidP="003232C6">
            <w:pPr>
              <w:pStyle w:val="TableText"/>
              <w:spacing w:before="50" w:after="50"/>
              <w:rPr>
                <w:szCs w:val="16"/>
              </w:rPr>
            </w:pPr>
            <w:r w:rsidRPr="00E610A5">
              <w:rPr>
                <w:szCs w:val="16"/>
              </w:rPr>
              <w:t>Harvested and converted (ha)</w:t>
            </w:r>
          </w:p>
        </w:tc>
        <w:tc>
          <w:tcPr>
            <w:tcW w:w="851" w:type="dxa"/>
            <w:tcBorders>
              <w:top w:val="nil"/>
              <w:left w:val="nil"/>
              <w:right w:val="nil"/>
            </w:tcBorders>
            <w:shd w:val="clear" w:color="auto" w:fill="auto"/>
            <w:noWrap/>
            <w:hideMark/>
          </w:tcPr>
          <w:p w14:paraId="3BDDCAD6"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right w:val="nil"/>
            </w:tcBorders>
            <w:shd w:val="clear" w:color="auto" w:fill="auto"/>
            <w:noWrap/>
            <w:hideMark/>
          </w:tcPr>
          <w:p w14:paraId="46BB3993" w14:textId="77777777" w:rsidR="009235CA" w:rsidRPr="00E610A5" w:rsidRDefault="009235CA" w:rsidP="003232C6">
            <w:pPr>
              <w:pStyle w:val="TableText"/>
              <w:spacing w:before="50" w:after="50"/>
              <w:jc w:val="right"/>
              <w:rPr>
                <w:szCs w:val="16"/>
              </w:rPr>
            </w:pPr>
            <w:r w:rsidRPr="00E610A5">
              <w:rPr>
                <w:szCs w:val="16"/>
              </w:rPr>
              <w:t xml:space="preserve"> 5.00 </w:t>
            </w:r>
          </w:p>
        </w:tc>
        <w:tc>
          <w:tcPr>
            <w:tcW w:w="851" w:type="dxa"/>
            <w:tcBorders>
              <w:top w:val="nil"/>
              <w:left w:val="nil"/>
              <w:right w:val="nil"/>
            </w:tcBorders>
            <w:shd w:val="clear" w:color="auto" w:fill="auto"/>
            <w:noWrap/>
            <w:hideMark/>
          </w:tcPr>
          <w:p w14:paraId="179CA155" w14:textId="77777777" w:rsidR="009235CA" w:rsidRPr="00E610A5" w:rsidRDefault="009235CA" w:rsidP="003232C6">
            <w:pPr>
              <w:pStyle w:val="TableText"/>
              <w:spacing w:before="50" w:after="50"/>
              <w:jc w:val="right"/>
              <w:rPr>
                <w:szCs w:val="16"/>
              </w:rPr>
            </w:pPr>
            <w:r w:rsidRPr="00E610A5">
              <w:rPr>
                <w:szCs w:val="16"/>
              </w:rPr>
              <w:t xml:space="preserve"> 124.80 </w:t>
            </w:r>
          </w:p>
        </w:tc>
        <w:tc>
          <w:tcPr>
            <w:tcW w:w="839" w:type="dxa"/>
            <w:tcBorders>
              <w:top w:val="nil"/>
              <w:left w:val="nil"/>
              <w:right w:val="nil"/>
            </w:tcBorders>
            <w:shd w:val="clear" w:color="auto" w:fill="auto"/>
            <w:hideMark/>
          </w:tcPr>
          <w:p w14:paraId="6EE6070D"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39" w:type="dxa"/>
            <w:tcBorders>
              <w:top w:val="nil"/>
              <w:left w:val="nil"/>
              <w:right w:val="nil"/>
            </w:tcBorders>
            <w:shd w:val="clear" w:color="auto" w:fill="auto"/>
            <w:noWrap/>
            <w:hideMark/>
          </w:tcPr>
          <w:p w14:paraId="09A9816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nil"/>
              <w:left w:val="nil"/>
              <w:right w:val="nil"/>
            </w:tcBorders>
          </w:tcPr>
          <w:p w14:paraId="46D4F8E5" w14:textId="77777777" w:rsidR="009235CA" w:rsidRPr="00E610A5" w:rsidRDefault="009235CA" w:rsidP="003232C6">
            <w:pPr>
              <w:pStyle w:val="TableText"/>
              <w:spacing w:before="50" w:after="50"/>
              <w:jc w:val="right"/>
              <w:rPr>
                <w:szCs w:val="16"/>
              </w:rPr>
            </w:pPr>
            <w:r w:rsidRPr="00E610A5">
              <w:rPr>
                <w:szCs w:val="16"/>
              </w:rPr>
              <w:t xml:space="preserve"> – </w:t>
            </w:r>
          </w:p>
        </w:tc>
      </w:tr>
      <w:tr w:rsidR="007447D8" w:rsidRPr="00E610A5" w14:paraId="0050F035" w14:textId="77777777" w:rsidTr="007447D8">
        <w:tc>
          <w:tcPr>
            <w:tcW w:w="964" w:type="dxa"/>
            <w:tcBorders>
              <w:top w:val="nil"/>
              <w:left w:val="nil"/>
              <w:bottom w:val="single" w:sz="4" w:space="0" w:color="225686"/>
              <w:right w:val="nil"/>
            </w:tcBorders>
            <w:shd w:val="clear" w:color="auto" w:fill="auto"/>
            <w:noWrap/>
            <w:hideMark/>
          </w:tcPr>
          <w:p w14:paraId="5D31AC72" w14:textId="77777777" w:rsidR="009235CA" w:rsidRPr="00E610A5" w:rsidRDefault="009235CA" w:rsidP="003232C6">
            <w:pPr>
              <w:pStyle w:val="TableText"/>
              <w:spacing w:before="50" w:after="50"/>
              <w:rPr>
                <w:szCs w:val="16"/>
              </w:rPr>
            </w:pPr>
            <w:r w:rsidRPr="00E610A5">
              <w:rPr>
                <w:szCs w:val="16"/>
              </w:rPr>
              <w:t> </w:t>
            </w:r>
          </w:p>
        </w:tc>
        <w:tc>
          <w:tcPr>
            <w:tcW w:w="2438" w:type="dxa"/>
            <w:tcBorders>
              <w:top w:val="nil"/>
              <w:left w:val="nil"/>
              <w:bottom w:val="single" w:sz="4" w:space="0" w:color="225686"/>
              <w:right w:val="nil"/>
            </w:tcBorders>
            <w:shd w:val="clear" w:color="auto" w:fill="auto"/>
            <w:noWrap/>
            <w:vAlign w:val="center"/>
            <w:hideMark/>
          </w:tcPr>
          <w:p w14:paraId="55B17B70" w14:textId="77777777" w:rsidR="009235CA" w:rsidRPr="00E610A5" w:rsidRDefault="009235CA" w:rsidP="003232C6">
            <w:pPr>
              <w:pStyle w:val="TableText"/>
              <w:spacing w:before="50" w:after="50"/>
              <w:rPr>
                <w:szCs w:val="16"/>
              </w:rPr>
            </w:pPr>
            <w:r w:rsidRPr="00E610A5">
              <w:rPr>
                <w:szCs w:val="16"/>
              </w:rPr>
              <w:t>Net change (tC)</w:t>
            </w:r>
          </w:p>
        </w:tc>
        <w:tc>
          <w:tcPr>
            <w:tcW w:w="851" w:type="dxa"/>
            <w:tcBorders>
              <w:top w:val="nil"/>
              <w:left w:val="nil"/>
              <w:bottom w:val="single" w:sz="4" w:space="0" w:color="225686"/>
              <w:right w:val="nil"/>
            </w:tcBorders>
            <w:shd w:val="clear" w:color="auto" w:fill="auto"/>
            <w:noWrap/>
            <w:hideMark/>
          </w:tcPr>
          <w:p w14:paraId="14D9525B"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nil"/>
              <w:left w:val="nil"/>
              <w:bottom w:val="single" w:sz="4" w:space="0" w:color="225686"/>
              <w:right w:val="nil"/>
            </w:tcBorders>
            <w:shd w:val="clear" w:color="auto" w:fill="auto"/>
            <w:noWrap/>
            <w:hideMark/>
          </w:tcPr>
          <w:p w14:paraId="7039184A" w14:textId="77777777" w:rsidR="009235CA" w:rsidRPr="00E610A5" w:rsidRDefault="009235CA" w:rsidP="003232C6">
            <w:pPr>
              <w:pStyle w:val="TableText"/>
              <w:spacing w:before="50" w:after="50"/>
              <w:jc w:val="right"/>
              <w:rPr>
                <w:szCs w:val="16"/>
              </w:rPr>
            </w:pPr>
            <w:r w:rsidRPr="00E610A5">
              <w:rPr>
                <w:szCs w:val="16"/>
              </w:rPr>
              <w:t xml:space="preserve">–1.09 </w:t>
            </w:r>
          </w:p>
        </w:tc>
        <w:tc>
          <w:tcPr>
            <w:tcW w:w="851" w:type="dxa"/>
            <w:tcBorders>
              <w:top w:val="nil"/>
              <w:left w:val="nil"/>
              <w:bottom w:val="single" w:sz="4" w:space="0" w:color="225686"/>
              <w:right w:val="nil"/>
            </w:tcBorders>
            <w:shd w:val="clear" w:color="auto" w:fill="auto"/>
            <w:noWrap/>
            <w:hideMark/>
          </w:tcPr>
          <w:p w14:paraId="5965C7AA" w14:textId="77777777" w:rsidR="009235CA" w:rsidRPr="00E610A5" w:rsidRDefault="009235CA" w:rsidP="003232C6">
            <w:pPr>
              <w:pStyle w:val="TableText"/>
              <w:spacing w:before="50" w:after="50"/>
              <w:jc w:val="right"/>
              <w:rPr>
                <w:szCs w:val="16"/>
              </w:rPr>
            </w:pPr>
            <w:r w:rsidRPr="00E610A5">
              <w:rPr>
                <w:szCs w:val="16"/>
              </w:rPr>
              <w:t xml:space="preserve">–27.11 </w:t>
            </w:r>
          </w:p>
        </w:tc>
        <w:tc>
          <w:tcPr>
            <w:tcW w:w="839" w:type="dxa"/>
            <w:tcBorders>
              <w:top w:val="nil"/>
              <w:left w:val="nil"/>
              <w:bottom w:val="single" w:sz="4" w:space="0" w:color="225686"/>
              <w:right w:val="nil"/>
            </w:tcBorders>
            <w:shd w:val="clear" w:color="auto" w:fill="auto"/>
            <w:hideMark/>
          </w:tcPr>
          <w:p w14:paraId="30A9BD78" w14:textId="77777777" w:rsidR="009235CA" w:rsidRPr="00E610A5" w:rsidRDefault="009235CA" w:rsidP="003232C6">
            <w:pPr>
              <w:pStyle w:val="TableText"/>
              <w:spacing w:before="50" w:after="50"/>
              <w:jc w:val="right"/>
              <w:rPr>
                <w:szCs w:val="16"/>
              </w:rPr>
            </w:pPr>
            <w:r w:rsidRPr="00E610A5">
              <w:rPr>
                <w:szCs w:val="16"/>
              </w:rPr>
              <w:t xml:space="preserve"> 0.09 </w:t>
            </w:r>
          </w:p>
        </w:tc>
        <w:tc>
          <w:tcPr>
            <w:tcW w:w="839" w:type="dxa"/>
            <w:tcBorders>
              <w:top w:val="nil"/>
              <w:left w:val="nil"/>
              <w:bottom w:val="single" w:sz="4" w:space="0" w:color="225686"/>
              <w:right w:val="nil"/>
            </w:tcBorders>
            <w:shd w:val="clear" w:color="auto" w:fill="auto"/>
            <w:hideMark/>
          </w:tcPr>
          <w:p w14:paraId="7AD66FF8" w14:textId="77777777" w:rsidR="009235CA" w:rsidRPr="00E610A5" w:rsidRDefault="009235CA" w:rsidP="003232C6">
            <w:pPr>
              <w:pStyle w:val="TableText"/>
              <w:spacing w:before="50" w:after="50"/>
              <w:jc w:val="right"/>
              <w:rPr>
                <w:szCs w:val="16"/>
              </w:rPr>
            </w:pPr>
            <w:r w:rsidRPr="00E610A5">
              <w:rPr>
                <w:szCs w:val="16"/>
              </w:rPr>
              <w:t xml:space="preserve">–0.07 </w:t>
            </w:r>
          </w:p>
        </w:tc>
        <w:tc>
          <w:tcPr>
            <w:tcW w:w="851" w:type="dxa"/>
            <w:tcBorders>
              <w:top w:val="nil"/>
              <w:left w:val="nil"/>
              <w:bottom w:val="single" w:sz="4" w:space="0" w:color="225686"/>
              <w:right w:val="nil"/>
            </w:tcBorders>
          </w:tcPr>
          <w:p w14:paraId="0F9272F6" w14:textId="77777777" w:rsidR="009235CA" w:rsidRPr="00E610A5" w:rsidRDefault="009235CA" w:rsidP="003232C6">
            <w:pPr>
              <w:pStyle w:val="TableText"/>
              <w:spacing w:before="50" w:after="50"/>
              <w:jc w:val="right"/>
              <w:rPr>
                <w:szCs w:val="16"/>
              </w:rPr>
            </w:pPr>
            <w:r w:rsidRPr="00E610A5">
              <w:rPr>
                <w:szCs w:val="16"/>
              </w:rPr>
              <w:t xml:space="preserve"> 0.03 </w:t>
            </w:r>
          </w:p>
        </w:tc>
      </w:tr>
      <w:tr w:rsidR="007447D8" w:rsidRPr="00E610A5" w14:paraId="5785C24A" w14:textId="77777777" w:rsidTr="007447D8">
        <w:tc>
          <w:tcPr>
            <w:tcW w:w="964" w:type="dxa"/>
            <w:tcBorders>
              <w:top w:val="single" w:sz="4" w:space="0" w:color="225686"/>
              <w:left w:val="nil"/>
              <w:bottom w:val="nil"/>
              <w:right w:val="nil"/>
            </w:tcBorders>
            <w:shd w:val="clear" w:color="auto" w:fill="auto"/>
            <w:noWrap/>
            <w:vAlign w:val="center"/>
            <w:hideMark/>
          </w:tcPr>
          <w:p w14:paraId="3C1BD481" w14:textId="77777777" w:rsidR="009235CA" w:rsidRPr="00E610A5" w:rsidRDefault="009235CA" w:rsidP="003232C6">
            <w:pPr>
              <w:pStyle w:val="TableText"/>
              <w:spacing w:before="50" w:after="50"/>
              <w:rPr>
                <w:b/>
                <w:bCs/>
                <w:szCs w:val="16"/>
              </w:rPr>
            </w:pPr>
            <w:r w:rsidRPr="00E610A5">
              <w:rPr>
                <w:b/>
                <w:bCs/>
                <w:szCs w:val="16"/>
              </w:rPr>
              <w:t>TOTAL</w:t>
            </w:r>
          </w:p>
        </w:tc>
        <w:tc>
          <w:tcPr>
            <w:tcW w:w="2438" w:type="dxa"/>
            <w:tcBorders>
              <w:top w:val="single" w:sz="4" w:space="0" w:color="225686"/>
              <w:left w:val="nil"/>
              <w:bottom w:val="nil"/>
              <w:right w:val="nil"/>
            </w:tcBorders>
            <w:shd w:val="clear" w:color="auto" w:fill="auto"/>
            <w:noWrap/>
            <w:vAlign w:val="center"/>
            <w:hideMark/>
          </w:tcPr>
          <w:p w14:paraId="12B43BFF" w14:textId="77777777" w:rsidR="009235CA" w:rsidRPr="00E610A5" w:rsidRDefault="009235CA" w:rsidP="003232C6">
            <w:pPr>
              <w:pStyle w:val="TableText"/>
              <w:spacing w:before="50" w:after="50"/>
              <w:rPr>
                <w:b/>
                <w:bCs/>
                <w:szCs w:val="16"/>
              </w:rPr>
            </w:pPr>
            <w:r w:rsidRPr="00E610A5">
              <w:rPr>
                <w:b/>
                <w:bCs/>
                <w:szCs w:val="16"/>
              </w:rPr>
              <w:t>Newly established (ha)</w:t>
            </w:r>
          </w:p>
        </w:tc>
        <w:tc>
          <w:tcPr>
            <w:tcW w:w="851" w:type="dxa"/>
            <w:tcBorders>
              <w:top w:val="single" w:sz="4" w:space="0" w:color="225686"/>
              <w:left w:val="nil"/>
              <w:bottom w:val="nil"/>
              <w:right w:val="nil"/>
            </w:tcBorders>
            <w:shd w:val="clear" w:color="auto" w:fill="auto"/>
            <w:noWrap/>
            <w:hideMark/>
          </w:tcPr>
          <w:p w14:paraId="276E736A"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0" w:type="dxa"/>
            <w:tcBorders>
              <w:top w:val="single" w:sz="4" w:space="0" w:color="225686"/>
              <w:left w:val="nil"/>
              <w:bottom w:val="nil"/>
              <w:right w:val="nil"/>
            </w:tcBorders>
            <w:shd w:val="clear" w:color="auto" w:fill="auto"/>
            <w:noWrap/>
            <w:hideMark/>
          </w:tcPr>
          <w:p w14:paraId="534E71D0" w14:textId="77777777" w:rsidR="009235CA" w:rsidRPr="00E610A5" w:rsidRDefault="009235CA" w:rsidP="003232C6">
            <w:pPr>
              <w:pStyle w:val="TableText"/>
              <w:spacing w:before="50" w:after="50"/>
              <w:jc w:val="right"/>
              <w:rPr>
                <w:szCs w:val="16"/>
              </w:rPr>
            </w:pPr>
            <w:r w:rsidRPr="00E610A5">
              <w:rPr>
                <w:szCs w:val="16"/>
              </w:rPr>
              <w:t xml:space="preserve"> – </w:t>
            </w:r>
          </w:p>
        </w:tc>
        <w:tc>
          <w:tcPr>
            <w:tcW w:w="851" w:type="dxa"/>
            <w:tcBorders>
              <w:top w:val="single" w:sz="4" w:space="0" w:color="225686"/>
              <w:left w:val="nil"/>
              <w:bottom w:val="nil"/>
              <w:right w:val="nil"/>
            </w:tcBorders>
            <w:shd w:val="clear" w:color="auto" w:fill="auto"/>
            <w:noWrap/>
            <w:hideMark/>
          </w:tcPr>
          <w:p w14:paraId="03711D45" w14:textId="77777777" w:rsidR="009235CA" w:rsidRPr="00E610A5" w:rsidRDefault="009235CA" w:rsidP="003232C6">
            <w:pPr>
              <w:pStyle w:val="TableText"/>
              <w:spacing w:before="50" w:after="50"/>
              <w:jc w:val="right"/>
              <w:rPr>
                <w:szCs w:val="16"/>
              </w:rPr>
            </w:pPr>
            <w:r w:rsidRPr="00E610A5">
              <w:rPr>
                <w:szCs w:val="16"/>
              </w:rPr>
              <w:t xml:space="preserve"> 612.34 </w:t>
            </w:r>
          </w:p>
        </w:tc>
        <w:tc>
          <w:tcPr>
            <w:tcW w:w="839" w:type="dxa"/>
            <w:tcBorders>
              <w:top w:val="single" w:sz="4" w:space="0" w:color="225686"/>
              <w:left w:val="nil"/>
              <w:bottom w:val="nil"/>
              <w:right w:val="nil"/>
            </w:tcBorders>
            <w:shd w:val="clear" w:color="auto" w:fill="auto"/>
            <w:hideMark/>
          </w:tcPr>
          <w:p w14:paraId="257C9857" w14:textId="1B3BFCCB" w:rsidR="009235CA" w:rsidRPr="00E610A5" w:rsidRDefault="009235CA" w:rsidP="003232C6">
            <w:pPr>
              <w:pStyle w:val="TableText"/>
              <w:spacing w:before="50" w:after="50"/>
              <w:jc w:val="right"/>
              <w:rPr>
                <w:szCs w:val="16"/>
              </w:rPr>
            </w:pPr>
            <w:r w:rsidRPr="00E610A5">
              <w:rPr>
                <w:szCs w:val="16"/>
              </w:rPr>
              <w:t xml:space="preserve">1,685.68 </w:t>
            </w:r>
          </w:p>
        </w:tc>
        <w:tc>
          <w:tcPr>
            <w:tcW w:w="839" w:type="dxa"/>
            <w:tcBorders>
              <w:top w:val="single" w:sz="4" w:space="0" w:color="225686"/>
              <w:left w:val="nil"/>
              <w:bottom w:val="nil"/>
              <w:right w:val="nil"/>
            </w:tcBorders>
            <w:shd w:val="clear" w:color="auto" w:fill="auto"/>
            <w:noWrap/>
            <w:hideMark/>
          </w:tcPr>
          <w:p w14:paraId="37ED04E4" w14:textId="675DB004" w:rsidR="009235CA" w:rsidRPr="00E610A5" w:rsidRDefault="009235CA" w:rsidP="003232C6">
            <w:pPr>
              <w:pStyle w:val="TableText"/>
              <w:spacing w:before="50" w:after="50"/>
              <w:jc w:val="right"/>
              <w:rPr>
                <w:szCs w:val="16"/>
              </w:rPr>
            </w:pPr>
            <w:r w:rsidRPr="00E610A5">
              <w:rPr>
                <w:szCs w:val="16"/>
              </w:rPr>
              <w:t xml:space="preserve">1,795.02 </w:t>
            </w:r>
          </w:p>
        </w:tc>
        <w:tc>
          <w:tcPr>
            <w:tcW w:w="851" w:type="dxa"/>
            <w:tcBorders>
              <w:top w:val="single" w:sz="4" w:space="0" w:color="225686"/>
              <w:left w:val="nil"/>
              <w:bottom w:val="nil"/>
              <w:right w:val="nil"/>
            </w:tcBorders>
          </w:tcPr>
          <w:p w14:paraId="1AE17D04" w14:textId="1036731B" w:rsidR="009235CA" w:rsidRPr="00E610A5" w:rsidRDefault="009235CA" w:rsidP="003232C6">
            <w:pPr>
              <w:pStyle w:val="TableText"/>
              <w:spacing w:before="50" w:after="50"/>
              <w:jc w:val="right"/>
              <w:rPr>
                <w:szCs w:val="16"/>
              </w:rPr>
            </w:pPr>
            <w:r w:rsidRPr="00E610A5">
              <w:rPr>
                <w:szCs w:val="16"/>
              </w:rPr>
              <w:t xml:space="preserve">579.73 </w:t>
            </w:r>
          </w:p>
        </w:tc>
      </w:tr>
      <w:tr w:rsidR="007447D8" w:rsidRPr="00E610A5" w14:paraId="2CD24455" w14:textId="77777777" w:rsidTr="007447D8">
        <w:tc>
          <w:tcPr>
            <w:tcW w:w="964" w:type="dxa"/>
            <w:tcBorders>
              <w:top w:val="nil"/>
              <w:left w:val="nil"/>
              <w:bottom w:val="nil"/>
              <w:right w:val="nil"/>
            </w:tcBorders>
            <w:shd w:val="clear" w:color="auto" w:fill="auto"/>
            <w:noWrap/>
            <w:vAlign w:val="center"/>
            <w:hideMark/>
          </w:tcPr>
          <w:p w14:paraId="417B87CB" w14:textId="77777777" w:rsidR="009235CA" w:rsidRPr="00E610A5" w:rsidRDefault="009235CA" w:rsidP="003232C6">
            <w:pPr>
              <w:pStyle w:val="TableText"/>
              <w:spacing w:before="50" w:after="50"/>
              <w:rPr>
                <w:b/>
                <w:bCs/>
                <w:szCs w:val="16"/>
              </w:rPr>
            </w:pPr>
          </w:p>
        </w:tc>
        <w:tc>
          <w:tcPr>
            <w:tcW w:w="2438" w:type="dxa"/>
            <w:tcBorders>
              <w:top w:val="nil"/>
              <w:left w:val="nil"/>
              <w:bottom w:val="nil"/>
              <w:right w:val="nil"/>
            </w:tcBorders>
            <w:shd w:val="clear" w:color="auto" w:fill="auto"/>
            <w:noWrap/>
            <w:vAlign w:val="center"/>
            <w:hideMark/>
          </w:tcPr>
          <w:p w14:paraId="3B155AB3" w14:textId="77777777" w:rsidR="009235CA" w:rsidRPr="00E610A5" w:rsidRDefault="009235CA" w:rsidP="003232C6">
            <w:pPr>
              <w:pStyle w:val="TableText"/>
              <w:spacing w:before="50" w:after="50"/>
              <w:rPr>
                <w:b/>
                <w:bCs/>
                <w:szCs w:val="16"/>
              </w:rPr>
            </w:pPr>
            <w:r w:rsidRPr="00E610A5">
              <w:rPr>
                <w:b/>
                <w:bCs/>
                <w:szCs w:val="16"/>
              </w:rPr>
              <w:t>Harvested and converted (ha)</w:t>
            </w:r>
          </w:p>
        </w:tc>
        <w:tc>
          <w:tcPr>
            <w:tcW w:w="851" w:type="dxa"/>
            <w:tcBorders>
              <w:top w:val="nil"/>
              <w:left w:val="nil"/>
              <w:bottom w:val="nil"/>
              <w:right w:val="nil"/>
            </w:tcBorders>
            <w:shd w:val="clear" w:color="auto" w:fill="auto"/>
            <w:noWrap/>
            <w:hideMark/>
          </w:tcPr>
          <w:p w14:paraId="3D456AB5" w14:textId="77777777" w:rsidR="009235CA" w:rsidRPr="00E610A5" w:rsidRDefault="009235CA" w:rsidP="003232C6">
            <w:pPr>
              <w:pStyle w:val="TableText"/>
              <w:spacing w:before="50" w:after="50"/>
              <w:jc w:val="right"/>
              <w:rPr>
                <w:szCs w:val="16"/>
              </w:rPr>
            </w:pPr>
            <w:r w:rsidRPr="00E610A5">
              <w:rPr>
                <w:szCs w:val="16"/>
              </w:rPr>
              <w:t xml:space="preserve"> 52.02 </w:t>
            </w:r>
          </w:p>
        </w:tc>
        <w:tc>
          <w:tcPr>
            <w:tcW w:w="850" w:type="dxa"/>
            <w:tcBorders>
              <w:top w:val="nil"/>
              <w:left w:val="nil"/>
              <w:bottom w:val="nil"/>
              <w:right w:val="nil"/>
            </w:tcBorders>
            <w:shd w:val="clear" w:color="auto" w:fill="auto"/>
            <w:noWrap/>
            <w:hideMark/>
          </w:tcPr>
          <w:p w14:paraId="2B1B67E3" w14:textId="77777777" w:rsidR="009235CA" w:rsidRPr="00E610A5" w:rsidRDefault="009235CA" w:rsidP="003232C6">
            <w:pPr>
              <w:pStyle w:val="TableText"/>
              <w:spacing w:before="50" w:after="50"/>
              <w:jc w:val="right"/>
              <w:rPr>
                <w:szCs w:val="16"/>
              </w:rPr>
            </w:pPr>
            <w:r w:rsidRPr="00E610A5">
              <w:rPr>
                <w:szCs w:val="16"/>
              </w:rPr>
              <w:t xml:space="preserve"> 543.40 </w:t>
            </w:r>
          </w:p>
        </w:tc>
        <w:tc>
          <w:tcPr>
            <w:tcW w:w="851" w:type="dxa"/>
            <w:tcBorders>
              <w:top w:val="nil"/>
              <w:left w:val="nil"/>
              <w:bottom w:val="nil"/>
              <w:right w:val="nil"/>
            </w:tcBorders>
            <w:shd w:val="clear" w:color="auto" w:fill="auto"/>
            <w:noWrap/>
            <w:hideMark/>
          </w:tcPr>
          <w:p w14:paraId="556D49E7" w14:textId="319A144A" w:rsidR="009235CA" w:rsidRPr="00E610A5" w:rsidRDefault="009235CA" w:rsidP="003232C6">
            <w:pPr>
              <w:pStyle w:val="TableText"/>
              <w:spacing w:before="50" w:after="50"/>
              <w:jc w:val="right"/>
              <w:rPr>
                <w:szCs w:val="16"/>
              </w:rPr>
            </w:pPr>
            <w:r w:rsidRPr="00E610A5">
              <w:rPr>
                <w:szCs w:val="16"/>
              </w:rPr>
              <w:t xml:space="preserve">1,470.80 </w:t>
            </w:r>
          </w:p>
        </w:tc>
        <w:tc>
          <w:tcPr>
            <w:tcW w:w="839" w:type="dxa"/>
            <w:tcBorders>
              <w:top w:val="nil"/>
              <w:left w:val="nil"/>
              <w:bottom w:val="nil"/>
              <w:right w:val="nil"/>
            </w:tcBorders>
            <w:shd w:val="clear" w:color="auto" w:fill="auto"/>
            <w:hideMark/>
          </w:tcPr>
          <w:p w14:paraId="5CB905F9" w14:textId="5E63B16A" w:rsidR="009235CA" w:rsidRPr="00E610A5" w:rsidRDefault="009235CA" w:rsidP="003232C6">
            <w:pPr>
              <w:pStyle w:val="TableText"/>
              <w:spacing w:before="50" w:after="50"/>
              <w:jc w:val="right"/>
              <w:rPr>
                <w:szCs w:val="16"/>
              </w:rPr>
            </w:pPr>
            <w:r w:rsidRPr="00E610A5">
              <w:rPr>
                <w:szCs w:val="16"/>
              </w:rPr>
              <w:t xml:space="preserve">1,181.27 </w:t>
            </w:r>
          </w:p>
        </w:tc>
        <w:tc>
          <w:tcPr>
            <w:tcW w:w="839" w:type="dxa"/>
            <w:tcBorders>
              <w:top w:val="nil"/>
              <w:left w:val="nil"/>
              <w:bottom w:val="nil"/>
              <w:right w:val="nil"/>
            </w:tcBorders>
            <w:shd w:val="clear" w:color="auto" w:fill="auto"/>
            <w:noWrap/>
            <w:hideMark/>
          </w:tcPr>
          <w:p w14:paraId="4127003E" w14:textId="7F091A1E" w:rsidR="009235CA" w:rsidRPr="00E610A5" w:rsidRDefault="009235CA" w:rsidP="003232C6">
            <w:pPr>
              <w:pStyle w:val="TableText"/>
              <w:spacing w:before="50" w:after="50"/>
              <w:jc w:val="right"/>
              <w:rPr>
                <w:szCs w:val="16"/>
              </w:rPr>
            </w:pPr>
            <w:r w:rsidRPr="00E610A5">
              <w:rPr>
                <w:szCs w:val="16"/>
              </w:rPr>
              <w:t xml:space="preserve">404.40 </w:t>
            </w:r>
          </w:p>
        </w:tc>
        <w:tc>
          <w:tcPr>
            <w:tcW w:w="851" w:type="dxa"/>
            <w:tcBorders>
              <w:top w:val="nil"/>
              <w:left w:val="nil"/>
              <w:bottom w:val="nil"/>
              <w:right w:val="nil"/>
            </w:tcBorders>
          </w:tcPr>
          <w:p w14:paraId="10411BC0" w14:textId="77777777" w:rsidR="009235CA" w:rsidRPr="00E610A5" w:rsidRDefault="009235CA" w:rsidP="003232C6">
            <w:pPr>
              <w:pStyle w:val="TableText"/>
              <w:spacing w:before="50" w:after="50"/>
              <w:jc w:val="right"/>
              <w:rPr>
                <w:szCs w:val="16"/>
              </w:rPr>
            </w:pPr>
            <w:r w:rsidRPr="00E610A5">
              <w:rPr>
                <w:szCs w:val="16"/>
              </w:rPr>
              <w:t xml:space="preserve"> 56.39 </w:t>
            </w:r>
          </w:p>
        </w:tc>
      </w:tr>
      <w:tr w:rsidR="007447D8" w:rsidRPr="00E610A5" w14:paraId="53068046" w14:textId="77777777" w:rsidTr="007447D8">
        <w:tc>
          <w:tcPr>
            <w:tcW w:w="964" w:type="dxa"/>
            <w:tcBorders>
              <w:top w:val="nil"/>
              <w:left w:val="nil"/>
              <w:bottom w:val="single" w:sz="8" w:space="0" w:color="225686"/>
              <w:right w:val="nil"/>
            </w:tcBorders>
            <w:shd w:val="clear" w:color="auto" w:fill="auto"/>
            <w:noWrap/>
            <w:vAlign w:val="center"/>
            <w:hideMark/>
          </w:tcPr>
          <w:p w14:paraId="19943178" w14:textId="77777777" w:rsidR="009235CA" w:rsidRPr="00E610A5" w:rsidRDefault="009235CA" w:rsidP="003232C6">
            <w:pPr>
              <w:pStyle w:val="TableText"/>
              <w:spacing w:before="50" w:after="50"/>
              <w:rPr>
                <w:b/>
                <w:bCs/>
                <w:szCs w:val="16"/>
              </w:rPr>
            </w:pPr>
            <w:r w:rsidRPr="00E610A5">
              <w:rPr>
                <w:b/>
                <w:bCs/>
                <w:szCs w:val="16"/>
              </w:rPr>
              <w:t> </w:t>
            </w:r>
          </w:p>
        </w:tc>
        <w:tc>
          <w:tcPr>
            <w:tcW w:w="2438" w:type="dxa"/>
            <w:tcBorders>
              <w:top w:val="nil"/>
              <w:left w:val="nil"/>
              <w:bottom w:val="single" w:sz="8" w:space="0" w:color="225686"/>
              <w:right w:val="nil"/>
            </w:tcBorders>
            <w:shd w:val="clear" w:color="auto" w:fill="auto"/>
            <w:noWrap/>
            <w:vAlign w:val="center"/>
            <w:hideMark/>
          </w:tcPr>
          <w:p w14:paraId="653A9219" w14:textId="77777777" w:rsidR="009235CA" w:rsidRPr="00E610A5" w:rsidRDefault="009235CA" w:rsidP="003232C6">
            <w:pPr>
              <w:pStyle w:val="TableText"/>
              <w:spacing w:before="50" w:after="50"/>
              <w:rPr>
                <w:b/>
                <w:bCs/>
                <w:szCs w:val="16"/>
              </w:rPr>
            </w:pPr>
            <w:r w:rsidRPr="00E610A5">
              <w:rPr>
                <w:b/>
                <w:bCs/>
                <w:szCs w:val="16"/>
              </w:rPr>
              <w:t>Net change (tC)</w:t>
            </w:r>
          </w:p>
        </w:tc>
        <w:tc>
          <w:tcPr>
            <w:tcW w:w="851" w:type="dxa"/>
            <w:tcBorders>
              <w:top w:val="nil"/>
              <w:left w:val="nil"/>
              <w:bottom w:val="single" w:sz="8" w:space="0" w:color="225686"/>
              <w:right w:val="nil"/>
            </w:tcBorders>
            <w:shd w:val="clear" w:color="auto" w:fill="auto"/>
            <w:noWrap/>
            <w:hideMark/>
          </w:tcPr>
          <w:p w14:paraId="1303AA31" w14:textId="77777777" w:rsidR="009235CA" w:rsidRPr="00E610A5" w:rsidRDefault="009235CA" w:rsidP="003232C6">
            <w:pPr>
              <w:pStyle w:val="TableText"/>
              <w:spacing w:before="50" w:after="50"/>
              <w:jc w:val="right"/>
              <w:rPr>
                <w:szCs w:val="16"/>
              </w:rPr>
            </w:pPr>
            <w:r w:rsidRPr="00E610A5">
              <w:rPr>
                <w:szCs w:val="16"/>
              </w:rPr>
              <w:t xml:space="preserve">–11.17 </w:t>
            </w:r>
          </w:p>
        </w:tc>
        <w:tc>
          <w:tcPr>
            <w:tcW w:w="850" w:type="dxa"/>
            <w:tcBorders>
              <w:top w:val="nil"/>
              <w:left w:val="nil"/>
              <w:bottom w:val="single" w:sz="8" w:space="0" w:color="225686"/>
              <w:right w:val="nil"/>
            </w:tcBorders>
            <w:shd w:val="clear" w:color="auto" w:fill="auto"/>
            <w:noWrap/>
            <w:hideMark/>
          </w:tcPr>
          <w:p w14:paraId="0EA4DCDD" w14:textId="77777777" w:rsidR="009235CA" w:rsidRPr="00E610A5" w:rsidRDefault="009235CA" w:rsidP="003232C6">
            <w:pPr>
              <w:pStyle w:val="TableText"/>
              <w:spacing w:before="50" w:after="50"/>
              <w:jc w:val="right"/>
              <w:rPr>
                <w:szCs w:val="16"/>
              </w:rPr>
            </w:pPr>
            <w:r w:rsidRPr="00E610A5">
              <w:rPr>
                <w:szCs w:val="16"/>
              </w:rPr>
              <w:t xml:space="preserve">–116.89 </w:t>
            </w:r>
          </w:p>
        </w:tc>
        <w:tc>
          <w:tcPr>
            <w:tcW w:w="851" w:type="dxa"/>
            <w:tcBorders>
              <w:top w:val="nil"/>
              <w:left w:val="nil"/>
              <w:bottom w:val="single" w:sz="8" w:space="0" w:color="225686"/>
              <w:right w:val="nil"/>
            </w:tcBorders>
            <w:shd w:val="clear" w:color="auto" w:fill="auto"/>
            <w:noWrap/>
            <w:hideMark/>
          </w:tcPr>
          <w:p w14:paraId="65B9D390" w14:textId="77777777" w:rsidR="009235CA" w:rsidRPr="00E610A5" w:rsidRDefault="009235CA" w:rsidP="003232C6">
            <w:pPr>
              <w:pStyle w:val="TableText"/>
              <w:spacing w:before="50" w:after="50"/>
              <w:jc w:val="right"/>
              <w:rPr>
                <w:szCs w:val="16"/>
              </w:rPr>
            </w:pPr>
            <w:r w:rsidRPr="00E610A5">
              <w:rPr>
                <w:szCs w:val="16"/>
              </w:rPr>
              <w:t xml:space="preserve">–315.71 </w:t>
            </w:r>
          </w:p>
        </w:tc>
        <w:tc>
          <w:tcPr>
            <w:tcW w:w="839" w:type="dxa"/>
            <w:tcBorders>
              <w:top w:val="nil"/>
              <w:left w:val="nil"/>
              <w:bottom w:val="single" w:sz="8" w:space="0" w:color="225686"/>
              <w:right w:val="nil"/>
            </w:tcBorders>
            <w:shd w:val="clear" w:color="auto" w:fill="auto"/>
            <w:noWrap/>
            <w:hideMark/>
          </w:tcPr>
          <w:p w14:paraId="24F62DE1" w14:textId="77777777" w:rsidR="009235CA" w:rsidRPr="00E610A5" w:rsidRDefault="009235CA" w:rsidP="003232C6">
            <w:pPr>
              <w:pStyle w:val="TableText"/>
              <w:spacing w:before="50" w:after="50"/>
              <w:jc w:val="right"/>
              <w:rPr>
                <w:szCs w:val="16"/>
              </w:rPr>
            </w:pPr>
            <w:r w:rsidRPr="00E610A5">
              <w:rPr>
                <w:szCs w:val="16"/>
              </w:rPr>
              <w:t xml:space="preserve">–302.84 </w:t>
            </w:r>
          </w:p>
        </w:tc>
        <w:tc>
          <w:tcPr>
            <w:tcW w:w="839" w:type="dxa"/>
            <w:tcBorders>
              <w:top w:val="nil"/>
              <w:left w:val="nil"/>
              <w:bottom w:val="single" w:sz="8" w:space="0" w:color="225686"/>
              <w:right w:val="nil"/>
            </w:tcBorders>
            <w:shd w:val="clear" w:color="auto" w:fill="auto"/>
            <w:noWrap/>
            <w:hideMark/>
          </w:tcPr>
          <w:p w14:paraId="134AE02A" w14:textId="77777777" w:rsidR="009235CA" w:rsidRPr="00E610A5" w:rsidRDefault="009235CA" w:rsidP="003232C6">
            <w:pPr>
              <w:pStyle w:val="TableText"/>
              <w:spacing w:before="50" w:after="50"/>
              <w:jc w:val="right"/>
              <w:rPr>
                <w:szCs w:val="16"/>
              </w:rPr>
            </w:pPr>
            <w:r w:rsidRPr="00E610A5">
              <w:rPr>
                <w:szCs w:val="16"/>
              </w:rPr>
              <w:t xml:space="preserve">–100.36 </w:t>
            </w:r>
          </w:p>
        </w:tc>
        <w:tc>
          <w:tcPr>
            <w:tcW w:w="851" w:type="dxa"/>
            <w:tcBorders>
              <w:top w:val="nil"/>
              <w:left w:val="nil"/>
              <w:bottom w:val="single" w:sz="8" w:space="0" w:color="225686"/>
              <w:right w:val="nil"/>
            </w:tcBorders>
          </w:tcPr>
          <w:p w14:paraId="3A86736A" w14:textId="77777777" w:rsidR="009235CA" w:rsidRPr="00E610A5" w:rsidRDefault="009235CA" w:rsidP="003232C6">
            <w:pPr>
              <w:pStyle w:val="TableText"/>
              <w:spacing w:before="50" w:after="50"/>
              <w:jc w:val="right"/>
              <w:rPr>
                <w:szCs w:val="16"/>
              </w:rPr>
            </w:pPr>
            <w:r w:rsidRPr="00E610A5">
              <w:rPr>
                <w:szCs w:val="16"/>
              </w:rPr>
              <w:t xml:space="preserve">–12.12 </w:t>
            </w:r>
          </w:p>
        </w:tc>
      </w:tr>
    </w:tbl>
    <w:p w14:paraId="3B73E44F" w14:textId="77777777" w:rsidR="009235CA" w:rsidRPr="00E610A5" w:rsidRDefault="009235CA" w:rsidP="007447D8">
      <w:pPr>
        <w:pStyle w:val="Noteundertable"/>
      </w:pPr>
      <w:r w:rsidRPr="00E610A5">
        <w:rPr>
          <w:b/>
        </w:rPr>
        <w:t>Note:</w:t>
      </w:r>
      <w:r w:rsidRPr="00E610A5">
        <w:t xml:space="preserve"> </w:t>
      </w:r>
      <w:r w:rsidRPr="00E610A5">
        <w:tab/>
        <w:t>CEF = carbon equivalent forest; ha = hectares; tC = tonnes carbon.</w:t>
      </w:r>
    </w:p>
    <w:p w14:paraId="680A6D3C" w14:textId="77777777" w:rsidR="009235CA" w:rsidRPr="00E610A5" w:rsidRDefault="009235CA" w:rsidP="009235CA">
      <w:pPr>
        <w:pStyle w:val="Heading2"/>
        <w:pageBreakBefore/>
        <w:spacing w:before="0" w:after="360"/>
      </w:pPr>
      <w:bookmarkStart w:id="419" w:name="_Toc174765997"/>
      <w:bookmarkStart w:id="420" w:name="_Toc214704941"/>
      <w:bookmarkStart w:id="421" w:name="_Toc436293110"/>
      <w:bookmarkStart w:id="422" w:name="_Toc456179185"/>
      <w:bookmarkStart w:id="423" w:name="_Toc481751468"/>
      <w:bookmarkStart w:id="424" w:name="_Toc522013975"/>
      <w:bookmarkStart w:id="425" w:name="_Toc5271486"/>
      <w:bookmarkStart w:id="426" w:name="_Toc68856690"/>
      <w:r w:rsidRPr="00E610A5">
        <w:lastRenderedPageBreak/>
        <w:t>Annex 5: References</w:t>
      </w:r>
      <w:bookmarkEnd w:id="419"/>
      <w:bookmarkEnd w:id="420"/>
      <w:bookmarkEnd w:id="421"/>
      <w:bookmarkEnd w:id="422"/>
      <w:bookmarkEnd w:id="423"/>
      <w:bookmarkEnd w:id="424"/>
      <w:bookmarkEnd w:id="425"/>
      <w:bookmarkEnd w:id="426"/>
    </w:p>
    <w:p w14:paraId="019BDE55" w14:textId="68E0AB00" w:rsidR="006F649A" w:rsidRPr="00E610A5" w:rsidRDefault="006F649A" w:rsidP="006F649A">
      <w:pPr>
        <w:pStyle w:val="References"/>
      </w:pPr>
      <w:r w:rsidRPr="00E610A5">
        <w:t xml:space="preserve">IPCC. 2006. Eggleston HS, Buendia L, Miwa K, Ngara T, Tanabe K (eds). </w:t>
      </w:r>
      <w:r w:rsidRPr="00E610A5">
        <w:rPr>
          <w:i/>
        </w:rPr>
        <w:t>2006 IPCC Guidelines for National</w:t>
      </w:r>
      <w:r w:rsidR="007879E3" w:rsidRPr="00E610A5">
        <w:rPr>
          <w:i/>
        </w:rPr>
        <w:t> </w:t>
      </w:r>
      <w:r w:rsidRPr="00E610A5">
        <w:rPr>
          <w:i/>
        </w:rPr>
        <w:t>Greenhouse Gas Inventories. Volume 4. Agriculture, Forestry and Other Land Use</w:t>
      </w:r>
      <w:r w:rsidRPr="00E610A5">
        <w:t>. IPCC National</w:t>
      </w:r>
      <w:r w:rsidR="007879E3" w:rsidRPr="00E610A5">
        <w:t> </w:t>
      </w:r>
      <w:r w:rsidRPr="00E610A5">
        <w:t>Greenhouse Gas Inventories Programme. Japan: Published for the IPCC by the Institute for</w:t>
      </w:r>
      <w:r w:rsidR="007879E3" w:rsidRPr="00E610A5">
        <w:t> </w:t>
      </w:r>
      <w:r w:rsidRPr="00E610A5">
        <w:t>Global Environmental Strategies.</w:t>
      </w:r>
    </w:p>
    <w:p w14:paraId="730D7C06" w14:textId="40202A77" w:rsidR="009235CA" w:rsidRPr="00E610A5" w:rsidRDefault="009235CA" w:rsidP="009235CA">
      <w:pPr>
        <w:pStyle w:val="References"/>
      </w:pPr>
      <w:r w:rsidRPr="00E610A5">
        <w:t xml:space="preserve">IPCC. 2014. Hiraishi T, Krug T, Tanabe K, Srivastava N, Baasansuren J, Fukuda M, Troxler TG (eds). </w:t>
      </w:r>
      <w:r w:rsidRPr="00E610A5">
        <w:rPr>
          <w:i/>
        </w:rPr>
        <w:t>2013</w:t>
      </w:r>
      <w:r w:rsidR="003232C6" w:rsidRPr="00E610A5">
        <w:rPr>
          <w:i/>
        </w:rPr>
        <w:t> </w:t>
      </w:r>
      <w:r w:rsidRPr="00E610A5">
        <w:rPr>
          <w:i/>
        </w:rPr>
        <w:t>Revised Supplementary Methods and Good Practice Guidance Arising from the Kyoto Protocol</w:t>
      </w:r>
      <w:r w:rsidRPr="00E610A5">
        <w:t xml:space="preserve">. Switzerland: IPCC. </w:t>
      </w:r>
    </w:p>
    <w:p w14:paraId="675BDB3A" w14:textId="77777777" w:rsidR="009235CA" w:rsidRPr="00E610A5" w:rsidRDefault="009235CA" w:rsidP="009235CA">
      <w:pPr>
        <w:pStyle w:val="References"/>
      </w:pPr>
      <w:r w:rsidRPr="00E610A5">
        <w:t xml:space="preserve">Ministry for Primary Industries. 2009. </w:t>
      </w:r>
      <w:r w:rsidRPr="00E610A5">
        <w:rPr>
          <w:i/>
          <w:iCs/>
        </w:rPr>
        <w:t>National Exotic Forest Description as at 1 April 2009</w:t>
      </w:r>
      <w:r w:rsidRPr="00E610A5">
        <w:t xml:space="preserve">. Wellington: Ministry for Primary Industries. </w:t>
      </w:r>
    </w:p>
    <w:p w14:paraId="49F63362" w14:textId="72AF6367" w:rsidR="009235CA" w:rsidRPr="00E610A5" w:rsidRDefault="009235CA" w:rsidP="009235CA">
      <w:pPr>
        <w:pStyle w:val="References"/>
      </w:pPr>
      <w:r w:rsidRPr="00E610A5">
        <w:t xml:space="preserve">Ministry for Primary Industries. 2015. </w:t>
      </w:r>
      <w:r w:rsidRPr="00E610A5">
        <w:rPr>
          <w:i/>
        </w:rPr>
        <w:t>Log and Roundwood Removal Statistics</w:t>
      </w:r>
      <w:r w:rsidRPr="00E610A5">
        <w:t xml:space="preserve">. Retrieved from: </w:t>
      </w:r>
      <w:hyperlink r:id="rId58" w:history="1">
        <w:r w:rsidR="00317E2D" w:rsidRPr="00E610A5">
          <w:rPr>
            <w:rStyle w:val="Hyperlink"/>
          </w:rPr>
          <w:t>www.mpi.govt.nz/news-and-resources/statistics-and-forecasting/forestry</w:t>
        </w:r>
      </w:hyperlink>
      <w:r w:rsidRPr="00E610A5">
        <w:t xml:space="preserve"> (July 2015).</w:t>
      </w:r>
    </w:p>
    <w:p w14:paraId="051E2559" w14:textId="77777777" w:rsidR="009235CA" w:rsidRPr="00E610A5" w:rsidRDefault="009235CA" w:rsidP="009235CA">
      <w:pPr>
        <w:pStyle w:val="References"/>
      </w:pPr>
      <w:r w:rsidRPr="00E610A5">
        <w:t xml:space="preserve">Ministry for the Environment. 2015. </w:t>
      </w:r>
      <w:r w:rsidRPr="00E610A5">
        <w:rPr>
          <w:i/>
        </w:rPr>
        <w:t>New Zealand’s Greenhouse Gas Inventory 1990–2013</w:t>
      </w:r>
      <w:r w:rsidRPr="00E610A5">
        <w:t>. Wellington: Ministry for the Environment.</w:t>
      </w:r>
    </w:p>
    <w:p w14:paraId="708B8CA3" w14:textId="3D97F0E1" w:rsidR="009235CA" w:rsidRPr="00E610A5" w:rsidRDefault="009235CA" w:rsidP="009235CA">
      <w:pPr>
        <w:pStyle w:val="References"/>
      </w:pPr>
      <w:r w:rsidRPr="00E610A5">
        <w:rPr>
          <w:spacing w:val="-2"/>
        </w:rPr>
        <w:t xml:space="preserve">New Zealand Government. 2011. </w:t>
      </w:r>
      <w:r w:rsidRPr="00E610A5">
        <w:rPr>
          <w:i/>
          <w:spacing w:val="-2"/>
        </w:rPr>
        <w:t>Forest Management Reference Level Submission</w:t>
      </w:r>
      <w:r w:rsidRPr="00E610A5">
        <w:rPr>
          <w:spacing w:val="-2"/>
        </w:rPr>
        <w:t xml:space="preserve">. Retrieved from </w:t>
      </w:r>
      <w:hyperlink r:id="rId59" w:history="1">
        <w:r w:rsidR="009B3E42" w:rsidRPr="00E610A5">
          <w:rPr>
            <w:rStyle w:val="Hyperlink"/>
          </w:rPr>
          <w:t>unfccc.int/files/meetings/ad_hoc_working_groups/kp/application/pdf/newzealand_frml.pdf</w:t>
        </w:r>
      </w:hyperlink>
      <w:r w:rsidRPr="00E610A5">
        <w:t xml:space="preserve"> (22 February 2016).</w:t>
      </w:r>
    </w:p>
    <w:p w14:paraId="349F4A18" w14:textId="77777777" w:rsidR="009235CA" w:rsidRPr="00E610A5" w:rsidRDefault="009235CA" w:rsidP="009235CA">
      <w:pPr>
        <w:pStyle w:val="References"/>
      </w:pPr>
      <w:r w:rsidRPr="00E610A5">
        <w:t xml:space="preserve">UNFCCC. 2011. </w:t>
      </w:r>
      <w:r w:rsidRPr="00E610A5">
        <w:rPr>
          <w:i/>
        </w:rPr>
        <w:t>Report of the technical assessment of the forest management reference level submission of New Zealand submitted in 2011</w:t>
      </w:r>
      <w:r w:rsidRPr="00E610A5">
        <w:t xml:space="preserve">. Retrieved from </w:t>
      </w:r>
      <w:hyperlink r:id="rId60" w:history="1">
        <w:r w:rsidRPr="00E610A5">
          <w:t>http://unfccc.int/ resource/docs/2011/tar/nzl01.pdf</w:t>
        </w:r>
      </w:hyperlink>
      <w:r w:rsidRPr="00E610A5">
        <w:t xml:space="preserve"> (22 February 2016).</w:t>
      </w:r>
    </w:p>
    <w:p w14:paraId="5DEA3E61" w14:textId="77777777" w:rsidR="009235CA" w:rsidRPr="00E610A5" w:rsidRDefault="009235CA" w:rsidP="009235CA">
      <w:pPr>
        <w:pStyle w:val="References"/>
      </w:pPr>
      <w:r w:rsidRPr="00E610A5">
        <w:t>UNFCCC. 2012</w:t>
      </w:r>
      <w:r w:rsidRPr="00E610A5">
        <w:rPr>
          <w:i/>
        </w:rPr>
        <w:t>. Report of the Conference of the Parties serving as the meeting of the Parties to the Kyoto Protocol on its seventh session, held in Durban from 28 November to 11 December 2011: Addendum – Part 2: Action taken by the Conference of the Parties serving as the meeting of the Parties to the Kyoto Protocol at its seventh session</w:t>
      </w:r>
      <w:r w:rsidRPr="00E610A5">
        <w:t>. FCCC/KP/CMP/2011/10/Add.1.</w:t>
      </w:r>
    </w:p>
    <w:p w14:paraId="7E67E9E6" w14:textId="77777777" w:rsidR="009235CA" w:rsidRPr="00E610A5" w:rsidRDefault="009235CA" w:rsidP="009235CA">
      <w:pPr>
        <w:pStyle w:val="References"/>
      </w:pPr>
      <w:r w:rsidRPr="00E610A5">
        <w:t xml:space="preserve">UNFCCC. 2019. </w:t>
      </w:r>
      <w:r w:rsidRPr="00E610A5">
        <w:rPr>
          <w:i/>
        </w:rPr>
        <w:t>Report on the individual review of the annual submission of New Zealand submitted in 2019. Note by the expert review team</w:t>
      </w:r>
      <w:r w:rsidRPr="00E610A5">
        <w:t>. FCCC/ARR/2019/NZL.</w:t>
      </w:r>
    </w:p>
    <w:p w14:paraId="56347894" w14:textId="77777777" w:rsidR="00AB3151" w:rsidRPr="00E610A5" w:rsidRDefault="00AB3151" w:rsidP="00B00956">
      <w:pPr>
        <w:pStyle w:val="BodyText"/>
      </w:pPr>
    </w:p>
    <w:p w14:paraId="1F0ABF77" w14:textId="77777777" w:rsidR="00BB4672" w:rsidRPr="00E610A5" w:rsidRDefault="00BB4672" w:rsidP="00B00956">
      <w:pPr>
        <w:pStyle w:val="BodyText"/>
      </w:pPr>
    </w:p>
    <w:p w14:paraId="2770559B" w14:textId="3602A899" w:rsidR="00BB4672" w:rsidRPr="00E610A5" w:rsidRDefault="00BB4672" w:rsidP="00B00956">
      <w:pPr>
        <w:pStyle w:val="BodyText"/>
        <w:sectPr w:rsidR="00BB4672" w:rsidRPr="00E610A5" w:rsidSect="00C245AC">
          <w:footerReference w:type="even" r:id="rId61"/>
          <w:footerReference w:type="default" r:id="rId62"/>
          <w:footerReference w:type="first" r:id="rId63"/>
          <w:pgSz w:w="11907" w:h="16840" w:code="9"/>
          <w:pgMar w:top="1418" w:right="1701" w:bottom="1418" w:left="1701" w:header="567" w:footer="567" w:gutter="0"/>
          <w:cols w:space="720"/>
          <w:titlePg/>
          <w:docGrid w:linePitch="299"/>
        </w:sectPr>
      </w:pPr>
    </w:p>
    <w:p w14:paraId="7A6F51A8" w14:textId="77777777" w:rsidR="00AB3151" w:rsidRPr="00E610A5" w:rsidRDefault="00AB3151" w:rsidP="00AB3151">
      <w:pPr>
        <w:pStyle w:val="Heading1"/>
      </w:pPr>
      <w:bookmarkStart w:id="427" w:name="_Toc68856691"/>
      <w:r w:rsidRPr="00E610A5">
        <w:lastRenderedPageBreak/>
        <w:t>Annex 6: Additional information on the inventory system and completeness</w:t>
      </w:r>
      <w:bookmarkEnd w:id="427"/>
    </w:p>
    <w:p w14:paraId="1B9C99A3" w14:textId="77777777" w:rsidR="00AB3151" w:rsidRPr="00E610A5" w:rsidRDefault="00AB3151" w:rsidP="00AB3151">
      <w:pPr>
        <w:pStyle w:val="Heading2"/>
        <w:spacing w:before="240"/>
        <w:ind w:left="993" w:hanging="993"/>
      </w:pPr>
      <w:bookmarkStart w:id="428" w:name="_Toc448321614"/>
      <w:bookmarkStart w:id="429" w:name="_Toc481751472"/>
      <w:bookmarkStart w:id="430" w:name="_Toc511116686"/>
      <w:bookmarkStart w:id="431" w:name="_Toc5271488"/>
      <w:bookmarkStart w:id="432" w:name="_Toc36315185"/>
      <w:bookmarkStart w:id="433" w:name="_Toc68856692"/>
      <w:r w:rsidRPr="00E610A5">
        <w:t xml:space="preserve">A6.1 </w:t>
      </w:r>
      <w:r w:rsidRPr="00E610A5">
        <w:tab/>
        <w:t>Quality assurance and quality control processes</w:t>
      </w:r>
      <w:bookmarkEnd w:id="428"/>
      <w:bookmarkEnd w:id="429"/>
      <w:bookmarkEnd w:id="430"/>
      <w:bookmarkEnd w:id="431"/>
      <w:bookmarkEnd w:id="432"/>
      <w:bookmarkEnd w:id="433"/>
    </w:p>
    <w:p w14:paraId="61BEC294" w14:textId="77777777" w:rsidR="00AB3151" w:rsidRPr="00E610A5" w:rsidRDefault="00AB3151" w:rsidP="00AB3151">
      <w:pPr>
        <w:pStyle w:val="BodyText"/>
      </w:pPr>
      <w:r w:rsidRPr="00E610A5">
        <w:t xml:space="preserve">The quality assurance and quality control (QA/QC) processes have a significant role in the preparation of the inventory, to ensure the core principles of transparency, accuracy, completeness, comparability and consistency are achieved. Table A6.1.1 describes the main QA/QC processes used in the preparation of the inventory. These processes are under continual review and improvement to ensure they are fit for purpose. </w:t>
      </w:r>
    </w:p>
    <w:p w14:paraId="6E3B82BA" w14:textId="77777777" w:rsidR="00AB3151" w:rsidRPr="00E610A5" w:rsidRDefault="00AB3151" w:rsidP="00AB3151">
      <w:pPr>
        <w:pStyle w:val="Table"/>
      </w:pPr>
      <w:bookmarkStart w:id="434" w:name="_Toc451176242"/>
      <w:bookmarkStart w:id="435" w:name="_Toc481751675"/>
      <w:bookmarkStart w:id="436" w:name="_Toc511116904"/>
      <w:bookmarkStart w:id="437" w:name="_Toc5271527"/>
      <w:bookmarkStart w:id="438" w:name="_Toc36315463"/>
      <w:bookmarkStart w:id="439" w:name="_Toc68277352"/>
      <w:bookmarkStart w:id="440" w:name="_Toc68791821"/>
      <w:r w:rsidRPr="00E610A5">
        <w:t>Table A6.1.1</w:t>
      </w:r>
      <w:r w:rsidRPr="00E610A5">
        <w:tab/>
        <w:t>Quality assurance and quality control processes used in preparation of the </w:t>
      </w:r>
      <w:bookmarkEnd w:id="434"/>
      <w:r w:rsidRPr="00E610A5">
        <w:t>inventory</w:t>
      </w:r>
      <w:bookmarkEnd w:id="435"/>
      <w:bookmarkEnd w:id="436"/>
      <w:bookmarkEnd w:id="437"/>
      <w:bookmarkEnd w:id="438"/>
      <w:bookmarkEnd w:id="439"/>
      <w:bookmarkEnd w:id="440"/>
    </w:p>
    <w:tbl>
      <w:tblPr>
        <w:tblW w:w="8505"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1446"/>
        <w:gridCol w:w="7059"/>
      </w:tblGrid>
      <w:tr w:rsidR="00AB3151" w:rsidRPr="00E610A5" w14:paraId="42D46E9D" w14:textId="77777777" w:rsidTr="00C245AC">
        <w:trPr>
          <w:tblHeader/>
        </w:trPr>
        <w:tc>
          <w:tcPr>
            <w:tcW w:w="850" w:type="pct"/>
            <w:shd w:val="clear" w:color="auto" w:fill="365F91"/>
            <w:vAlign w:val="bottom"/>
          </w:tcPr>
          <w:p w14:paraId="7C13070A" w14:textId="77777777" w:rsidR="00AB3151" w:rsidRPr="00E610A5" w:rsidRDefault="00AB3151" w:rsidP="00C245AC">
            <w:pPr>
              <w:pStyle w:val="TableTextBold"/>
              <w:spacing w:before="50" w:after="50"/>
              <w:rPr>
                <w:noProof w:val="0"/>
                <w:color w:val="FFFFFF"/>
              </w:rPr>
            </w:pPr>
            <w:r w:rsidRPr="00E610A5">
              <w:rPr>
                <w:noProof w:val="0"/>
                <w:color w:val="FFFFFF"/>
              </w:rPr>
              <w:t>ID</w:t>
            </w:r>
          </w:p>
        </w:tc>
        <w:tc>
          <w:tcPr>
            <w:tcW w:w="4150" w:type="pct"/>
            <w:shd w:val="clear" w:color="auto" w:fill="365F91"/>
            <w:noWrap/>
            <w:vAlign w:val="bottom"/>
            <w:hideMark/>
          </w:tcPr>
          <w:p w14:paraId="0101F303" w14:textId="77777777" w:rsidR="00AB3151" w:rsidRPr="00E610A5" w:rsidRDefault="00AB3151" w:rsidP="00C245AC">
            <w:pPr>
              <w:pStyle w:val="TableTextBold"/>
              <w:spacing w:before="50" w:after="50"/>
              <w:rPr>
                <w:noProof w:val="0"/>
                <w:color w:val="FFFFFF"/>
              </w:rPr>
            </w:pPr>
            <w:r w:rsidRPr="00E610A5">
              <w:rPr>
                <w:noProof w:val="0"/>
                <w:color w:val="FFFFFF"/>
              </w:rPr>
              <w:t>QA/QC process or activity description</w:t>
            </w:r>
          </w:p>
        </w:tc>
      </w:tr>
      <w:tr w:rsidR="00AB3151" w:rsidRPr="00E610A5" w14:paraId="6453D67B" w14:textId="77777777" w:rsidTr="00C245AC">
        <w:trPr>
          <w:trHeight w:val="217"/>
        </w:trPr>
        <w:tc>
          <w:tcPr>
            <w:tcW w:w="850" w:type="pct"/>
          </w:tcPr>
          <w:p w14:paraId="6AA46389" w14:textId="77777777" w:rsidR="00AB3151" w:rsidRPr="00E610A5" w:rsidRDefault="00AB3151" w:rsidP="00C245AC">
            <w:pPr>
              <w:pStyle w:val="TableText"/>
              <w:spacing w:before="50" w:after="50"/>
            </w:pPr>
            <w:r w:rsidRPr="00E610A5">
              <w:t>QA file</w:t>
            </w:r>
          </w:p>
        </w:tc>
        <w:tc>
          <w:tcPr>
            <w:tcW w:w="4150" w:type="pct"/>
            <w:shd w:val="clear" w:color="auto" w:fill="auto"/>
            <w:noWrap/>
          </w:tcPr>
          <w:p w14:paraId="3F8B76A8" w14:textId="77777777" w:rsidR="00AB3151" w:rsidRPr="00E610A5" w:rsidRDefault="00AB3151" w:rsidP="00C245AC">
            <w:pPr>
              <w:pStyle w:val="TableText"/>
              <w:spacing w:before="50" w:after="50"/>
            </w:pPr>
            <w:r w:rsidRPr="00E610A5">
              <w:t>All external reviews of the whole or part of the inventory are documented in the QA file. Reviews are performed by qualified personnel, and the review records are included in the submission of the inventory to the United Nations Framework Convention on Climate Change. These reviews help identify improvements to the inventory.</w:t>
            </w:r>
            <w:r w:rsidRPr="00E610A5" w:rsidDel="00BD7D23">
              <w:t xml:space="preserve"> </w:t>
            </w:r>
          </w:p>
        </w:tc>
      </w:tr>
      <w:tr w:rsidR="00AB3151" w:rsidRPr="00E610A5" w14:paraId="752FC519" w14:textId="77777777" w:rsidTr="00C245AC">
        <w:trPr>
          <w:trHeight w:val="217"/>
        </w:trPr>
        <w:tc>
          <w:tcPr>
            <w:tcW w:w="850" w:type="pct"/>
          </w:tcPr>
          <w:p w14:paraId="7F582983" w14:textId="77777777" w:rsidR="00AB3151" w:rsidRPr="00E610A5" w:rsidRDefault="00AB3151" w:rsidP="00C245AC">
            <w:pPr>
              <w:pStyle w:val="TableText"/>
              <w:spacing w:before="50" w:after="50"/>
            </w:pPr>
            <w:r w:rsidRPr="00E610A5">
              <w:t>QC 1</w:t>
            </w:r>
          </w:p>
        </w:tc>
        <w:tc>
          <w:tcPr>
            <w:tcW w:w="4150" w:type="pct"/>
            <w:shd w:val="clear" w:color="auto" w:fill="auto"/>
            <w:noWrap/>
          </w:tcPr>
          <w:p w14:paraId="743D77F4" w14:textId="77777777" w:rsidR="00AB3151" w:rsidRPr="00E610A5" w:rsidRDefault="00AB3151" w:rsidP="00C245AC">
            <w:pPr>
              <w:pStyle w:val="TableText"/>
              <w:spacing w:before="50" w:after="50"/>
            </w:pPr>
            <w:r w:rsidRPr="00E610A5">
              <w:t>Planned recalculations and improvements are approved by the reporting governance group that oversees all climate change reporting by the New Zealand Government. The role of this group is further described in chapter 1.</w:t>
            </w:r>
          </w:p>
        </w:tc>
      </w:tr>
      <w:tr w:rsidR="00AB3151" w:rsidRPr="00E610A5" w14:paraId="5FDA0E54" w14:textId="77777777" w:rsidTr="00C245AC">
        <w:trPr>
          <w:trHeight w:val="217"/>
        </w:trPr>
        <w:tc>
          <w:tcPr>
            <w:tcW w:w="850" w:type="pct"/>
          </w:tcPr>
          <w:p w14:paraId="44A93ADB" w14:textId="77777777" w:rsidR="00AB3151" w:rsidRPr="00E610A5" w:rsidRDefault="00AB3151" w:rsidP="00C245AC">
            <w:pPr>
              <w:pStyle w:val="TableText"/>
              <w:spacing w:before="50" w:after="50"/>
            </w:pPr>
            <w:r w:rsidRPr="00E610A5">
              <w:t>QC 2</w:t>
            </w:r>
          </w:p>
        </w:tc>
        <w:tc>
          <w:tcPr>
            <w:tcW w:w="4150" w:type="pct"/>
            <w:shd w:val="clear" w:color="auto" w:fill="auto"/>
            <w:noWrap/>
          </w:tcPr>
          <w:p w14:paraId="2B43B741" w14:textId="77777777" w:rsidR="00AB3151" w:rsidRPr="00E610A5" w:rsidRDefault="00AB3151" w:rsidP="00C245AC">
            <w:pPr>
              <w:pStyle w:val="TableText"/>
              <w:spacing w:before="50" w:after="50"/>
            </w:pPr>
            <w:r w:rsidRPr="00E610A5">
              <w:t>Planned improvements are peer reviewed before being implemented, when they affect the emission factor, parameter, methodology or activity data source. Some sectors have a dedicated panel of experts that review improvements.</w:t>
            </w:r>
          </w:p>
        </w:tc>
      </w:tr>
      <w:tr w:rsidR="00AB3151" w:rsidRPr="00E610A5" w14:paraId="0410FCB8" w14:textId="77777777" w:rsidTr="00C245AC">
        <w:trPr>
          <w:trHeight w:val="217"/>
        </w:trPr>
        <w:tc>
          <w:tcPr>
            <w:tcW w:w="850" w:type="pct"/>
          </w:tcPr>
          <w:p w14:paraId="4B64A4ED" w14:textId="77777777" w:rsidR="00AB3151" w:rsidRPr="00E610A5" w:rsidRDefault="00AB3151" w:rsidP="00C245AC">
            <w:pPr>
              <w:pStyle w:val="TableText"/>
              <w:spacing w:before="50" w:after="50"/>
            </w:pPr>
            <w:r w:rsidRPr="00E610A5">
              <w:t>QC 3</w:t>
            </w:r>
          </w:p>
        </w:tc>
        <w:tc>
          <w:tcPr>
            <w:tcW w:w="4150" w:type="pct"/>
            <w:shd w:val="clear" w:color="auto" w:fill="auto"/>
            <w:noWrap/>
          </w:tcPr>
          <w:p w14:paraId="6F17EDF7" w14:textId="77777777" w:rsidR="00AB3151" w:rsidRPr="00E610A5" w:rsidRDefault="00AB3151" w:rsidP="00C245AC">
            <w:pPr>
              <w:pStyle w:val="TableText"/>
              <w:spacing w:before="50" w:after="50"/>
            </w:pPr>
            <w:r w:rsidRPr="00E610A5">
              <w:t>Tier 1 checklist QC sheets are completed to ensure transparency, accuracy, completeness, comparability and consistency principles are met. Examples are included in the submission of the inventory.</w:t>
            </w:r>
          </w:p>
        </w:tc>
      </w:tr>
      <w:tr w:rsidR="00AB3151" w:rsidRPr="00E610A5" w14:paraId="3A3236F8" w14:textId="77777777" w:rsidTr="00C245AC">
        <w:trPr>
          <w:trHeight w:val="217"/>
        </w:trPr>
        <w:tc>
          <w:tcPr>
            <w:tcW w:w="850" w:type="pct"/>
          </w:tcPr>
          <w:p w14:paraId="1ABBC62F" w14:textId="77777777" w:rsidR="00AB3151" w:rsidRPr="00E610A5" w:rsidRDefault="00AB3151" w:rsidP="00C245AC">
            <w:pPr>
              <w:pStyle w:val="TableText"/>
              <w:spacing w:before="50" w:after="50"/>
            </w:pPr>
            <w:r w:rsidRPr="00E610A5">
              <w:t>QC 4</w:t>
            </w:r>
          </w:p>
        </w:tc>
        <w:tc>
          <w:tcPr>
            <w:tcW w:w="4150" w:type="pct"/>
            <w:shd w:val="clear" w:color="auto" w:fill="auto"/>
            <w:noWrap/>
          </w:tcPr>
          <w:p w14:paraId="30AEBA6A" w14:textId="77777777" w:rsidR="00AB3151" w:rsidRPr="00E610A5" w:rsidRDefault="00AB3151" w:rsidP="00C245AC">
            <w:pPr>
              <w:pStyle w:val="TableText"/>
              <w:spacing w:before="50" w:after="50"/>
            </w:pPr>
            <w:r w:rsidRPr="00E610A5">
              <w:t>The chapter text for each sector is peer reviewed and follows the checklist provided, to ensure that the peer review is comprehensive and consistent.</w:t>
            </w:r>
          </w:p>
        </w:tc>
      </w:tr>
      <w:tr w:rsidR="00AB3151" w:rsidRPr="00E610A5" w14:paraId="00B78C14" w14:textId="77777777" w:rsidTr="00C245AC">
        <w:trPr>
          <w:trHeight w:val="217"/>
        </w:trPr>
        <w:tc>
          <w:tcPr>
            <w:tcW w:w="850" w:type="pct"/>
          </w:tcPr>
          <w:p w14:paraId="3373A65B" w14:textId="77777777" w:rsidR="00AB3151" w:rsidRPr="00E610A5" w:rsidRDefault="00AB3151" w:rsidP="00C245AC">
            <w:pPr>
              <w:pStyle w:val="TableText"/>
              <w:spacing w:before="50" w:after="50"/>
            </w:pPr>
            <w:r w:rsidRPr="00E610A5">
              <w:t>QC 5</w:t>
            </w:r>
          </w:p>
        </w:tc>
        <w:tc>
          <w:tcPr>
            <w:tcW w:w="4150" w:type="pct"/>
            <w:shd w:val="clear" w:color="auto" w:fill="auto"/>
            <w:noWrap/>
          </w:tcPr>
          <w:p w14:paraId="76C1B7DD" w14:textId="77777777" w:rsidR="00AB3151" w:rsidRPr="00E610A5" w:rsidRDefault="00AB3151" w:rsidP="00C245AC">
            <w:pPr>
              <w:pStyle w:val="TableText"/>
              <w:spacing w:before="50" w:after="50"/>
            </w:pPr>
            <w:r w:rsidRPr="00E610A5">
              <w:t>Recalculations that exceed a certain threshold (see figure A6.1.1) are analysed and clearly documented. This includes changes resulting from planned improvements, errors, recommendations from the expert review team, and changes to guidelines.</w:t>
            </w:r>
          </w:p>
        </w:tc>
      </w:tr>
      <w:tr w:rsidR="00AB3151" w:rsidRPr="00E610A5" w14:paraId="5957DA3F" w14:textId="77777777" w:rsidTr="00C245AC">
        <w:trPr>
          <w:trHeight w:val="217"/>
        </w:trPr>
        <w:tc>
          <w:tcPr>
            <w:tcW w:w="850" w:type="pct"/>
          </w:tcPr>
          <w:p w14:paraId="1C85993C" w14:textId="77777777" w:rsidR="00AB3151" w:rsidRPr="00E610A5" w:rsidRDefault="00AB3151" w:rsidP="00C245AC">
            <w:pPr>
              <w:pStyle w:val="TableText"/>
              <w:spacing w:before="50" w:after="50"/>
            </w:pPr>
            <w:r w:rsidRPr="00E610A5">
              <w:t>QC 7</w:t>
            </w:r>
          </w:p>
        </w:tc>
        <w:tc>
          <w:tcPr>
            <w:tcW w:w="4150" w:type="pct"/>
            <w:shd w:val="clear" w:color="auto" w:fill="auto"/>
            <w:noWrap/>
          </w:tcPr>
          <w:p w14:paraId="4C544E97" w14:textId="77777777" w:rsidR="00AB3151" w:rsidRPr="00E610A5" w:rsidRDefault="00AB3151" w:rsidP="00C245AC">
            <w:pPr>
              <w:pStyle w:val="TableText"/>
              <w:spacing w:before="50" w:after="50"/>
            </w:pPr>
            <w:r w:rsidRPr="00E610A5">
              <w:t>All sectors in the inventory are approved by the applicable member of the reporting governance group that oversees all international climate change reporting by the New Zealand Government before being submitted to the National Inventory Compiler.</w:t>
            </w:r>
          </w:p>
        </w:tc>
      </w:tr>
      <w:tr w:rsidR="00AB3151" w:rsidRPr="00E610A5" w14:paraId="264A85E0" w14:textId="77777777" w:rsidTr="00C245AC">
        <w:trPr>
          <w:trHeight w:val="217"/>
        </w:trPr>
        <w:tc>
          <w:tcPr>
            <w:tcW w:w="850" w:type="pct"/>
          </w:tcPr>
          <w:p w14:paraId="1A5C8DE3" w14:textId="77777777" w:rsidR="00AB3151" w:rsidRPr="00E610A5" w:rsidRDefault="00AB3151" w:rsidP="00C245AC">
            <w:pPr>
              <w:pStyle w:val="TableText"/>
              <w:spacing w:before="50" w:after="50"/>
            </w:pPr>
            <w:r w:rsidRPr="00E610A5">
              <w:t>QC 10</w:t>
            </w:r>
          </w:p>
        </w:tc>
        <w:tc>
          <w:tcPr>
            <w:tcW w:w="4150" w:type="pct"/>
            <w:shd w:val="clear" w:color="auto" w:fill="auto"/>
            <w:noWrap/>
          </w:tcPr>
          <w:p w14:paraId="6BBBFFA0" w14:textId="77777777" w:rsidR="00AB3151" w:rsidRPr="00E610A5" w:rsidRDefault="00AB3151" w:rsidP="00C245AC">
            <w:pPr>
              <w:pStyle w:val="TableText"/>
              <w:spacing w:before="50" w:after="50"/>
            </w:pPr>
            <w:r w:rsidRPr="00E610A5">
              <w:t>Common reporting format QC tools identify any potential issues with the data and are used to ensure the data integrity standards are met.</w:t>
            </w:r>
          </w:p>
        </w:tc>
      </w:tr>
      <w:tr w:rsidR="00AB3151" w:rsidRPr="00E610A5" w14:paraId="5106B28E" w14:textId="77777777" w:rsidTr="00C245AC">
        <w:trPr>
          <w:trHeight w:val="217"/>
        </w:trPr>
        <w:tc>
          <w:tcPr>
            <w:tcW w:w="850" w:type="pct"/>
          </w:tcPr>
          <w:p w14:paraId="13FEB9D2" w14:textId="77777777" w:rsidR="00AB3151" w:rsidRPr="00E610A5" w:rsidRDefault="00AB3151" w:rsidP="00C245AC">
            <w:pPr>
              <w:pStyle w:val="TableText"/>
              <w:spacing w:before="50" w:after="50"/>
            </w:pPr>
            <w:r w:rsidRPr="00E610A5">
              <w:t>Sector submission checks</w:t>
            </w:r>
          </w:p>
        </w:tc>
        <w:tc>
          <w:tcPr>
            <w:tcW w:w="4150" w:type="pct"/>
            <w:shd w:val="clear" w:color="auto" w:fill="auto"/>
            <w:noWrap/>
          </w:tcPr>
          <w:p w14:paraId="2E2B5FCB" w14:textId="77777777" w:rsidR="00AB3151" w:rsidRPr="00E610A5" w:rsidRDefault="00AB3151" w:rsidP="00C245AC">
            <w:pPr>
              <w:pStyle w:val="TableText"/>
              <w:spacing w:before="50" w:after="50"/>
            </w:pPr>
            <w:r w:rsidRPr="00E610A5">
              <w:t>Sector submissions are checked against the data integrity standards and chapter formatting standards by the inventory agency before sector submission. Any issues must be resolved before submitting. This enables the remainder of the inventory compilation to proceed smoothly because quality is assured.</w:t>
            </w:r>
          </w:p>
        </w:tc>
      </w:tr>
    </w:tbl>
    <w:p w14:paraId="08FCDA31" w14:textId="77777777" w:rsidR="00AB3151" w:rsidRPr="00E610A5" w:rsidRDefault="00AB3151" w:rsidP="00AB3151">
      <w:pPr>
        <w:pStyle w:val="BodyText"/>
        <w:spacing w:before="240" w:after="0"/>
      </w:pPr>
      <w:r w:rsidRPr="00E610A5">
        <w:t>Figure A6.1.1 shows how these QA/QC processes align with the overall preparation of the inventory.</w:t>
      </w:r>
    </w:p>
    <w:p w14:paraId="674B2CCA" w14:textId="77777777" w:rsidR="00AB3151" w:rsidRPr="00E610A5" w:rsidRDefault="00AB3151" w:rsidP="00AB3151">
      <w:pPr>
        <w:pStyle w:val="BodyText"/>
        <w:spacing w:before="240" w:after="0"/>
      </w:pPr>
    </w:p>
    <w:p w14:paraId="4A023AEB" w14:textId="77777777" w:rsidR="00AB3151" w:rsidRPr="00E610A5" w:rsidRDefault="00AB3151" w:rsidP="00AB3151">
      <w:pPr>
        <w:sectPr w:rsidR="00AB3151" w:rsidRPr="00E610A5" w:rsidSect="00C245AC">
          <w:footerReference w:type="first" r:id="rId64"/>
          <w:pgSz w:w="11907" w:h="16840" w:code="9"/>
          <w:pgMar w:top="1418" w:right="1701" w:bottom="1418" w:left="1701" w:header="567" w:footer="567" w:gutter="0"/>
          <w:cols w:space="720"/>
          <w:titlePg/>
          <w:docGrid w:linePitch="299"/>
        </w:sectPr>
      </w:pPr>
    </w:p>
    <w:p w14:paraId="529B14AC" w14:textId="77777777" w:rsidR="00AB3151" w:rsidRPr="00E610A5" w:rsidRDefault="00AB3151" w:rsidP="00AB3151">
      <w:pPr>
        <w:pStyle w:val="Figure"/>
        <w:spacing w:before="0" w:after="60"/>
        <w:rPr>
          <w:rFonts w:cs="Calibri"/>
        </w:rPr>
      </w:pPr>
      <w:bookmarkStart w:id="441" w:name="_Toc447275738"/>
      <w:bookmarkStart w:id="442" w:name="_Toc481752057"/>
      <w:bookmarkStart w:id="443" w:name="_Toc511117011"/>
      <w:bookmarkStart w:id="444" w:name="_Toc5271630"/>
      <w:bookmarkStart w:id="445" w:name="_Toc36315811"/>
      <w:bookmarkStart w:id="446" w:name="_Toc68277761"/>
      <w:bookmarkStart w:id="447" w:name="_Toc68791927"/>
      <w:bookmarkStart w:id="448" w:name="_Toc68805871"/>
      <w:bookmarkStart w:id="449" w:name="_Toc68805958"/>
      <w:r w:rsidRPr="00E610A5">
        <w:rPr>
          <w:rFonts w:cs="Calibri"/>
        </w:rPr>
        <w:lastRenderedPageBreak/>
        <w:t xml:space="preserve">Figure A6.1.1 </w:t>
      </w:r>
      <w:r w:rsidRPr="00E610A5">
        <w:rPr>
          <w:rFonts w:cs="Calibri"/>
        </w:rPr>
        <w:tab/>
        <w:t>How the quality assurance and quality control processes and products align with the preparation of the inventory</w:t>
      </w:r>
      <w:bookmarkEnd w:id="441"/>
      <w:bookmarkEnd w:id="442"/>
      <w:bookmarkEnd w:id="443"/>
      <w:bookmarkEnd w:id="444"/>
      <w:bookmarkEnd w:id="445"/>
      <w:bookmarkEnd w:id="446"/>
      <w:bookmarkEnd w:id="447"/>
      <w:bookmarkEnd w:id="448"/>
      <w:bookmarkEnd w:id="449"/>
    </w:p>
    <w:p w14:paraId="2274F961" w14:textId="77777777" w:rsidR="00AB3151" w:rsidRPr="00E610A5" w:rsidRDefault="00AB3151" w:rsidP="00AB3151">
      <w:pPr>
        <w:pStyle w:val="BodyText"/>
        <w:tabs>
          <w:tab w:val="left" w:pos="9214"/>
        </w:tabs>
        <w:ind w:left="284"/>
        <w:rPr>
          <w:rFonts w:cs="Calibri"/>
          <w:b/>
          <w:sz w:val="18"/>
          <w:szCs w:val="18"/>
        </w:rPr>
      </w:pPr>
      <w:r w:rsidRPr="00E610A5">
        <w:rPr>
          <w:rFonts w:cs="Calibri"/>
          <w:b/>
          <w:sz w:val="18"/>
          <w:szCs w:val="18"/>
        </w:rPr>
        <w:t>Planned improvements</w:t>
      </w:r>
      <w:r w:rsidRPr="00E610A5">
        <w:rPr>
          <w:rFonts w:cs="Calibri"/>
          <w:b/>
          <w:sz w:val="18"/>
          <w:szCs w:val="18"/>
        </w:rPr>
        <w:tab/>
        <w:t>Sectoral compilation</w:t>
      </w:r>
    </w:p>
    <w:p w14:paraId="7C8FD17B" w14:textId="2FD52B05" w:rsidR="00AB3151" w:rsidRPr="00E610A5" w:rsidRDefault="00C11CD6" w:rsidP="00AB3151">
      <w:pPr>
        <w:pStyle w:val="BodyText"/>
        <w:spacing w:after="0"/>
      </w:pPr>
      <w:r>
        <w:pict w14:anchorId="194965DA">
          <v:shapetype id="_x0000_t32" coordsize="21600,21600" o:spt="32" o:oned="t" path="m,l21600,21600e" filled="f">
            <v:path arrowok="t" fillok="f" o:connecttype="none"/>
            <o:lock v:ext="edit" shapetype="t"/>
          </v:shapetype>
          <v:shape id="Straight Arrow Connector 29" o:spid="_x0000_s1056" type="#_x0000_t32" style="position:absolute;margin-left:495.05pt;margin-top:279.6pt;width:0;height:20.6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" strokecolor="#5b9bd5" strokeweight="1.5pt">
            <v:stroke endarrow="open" joinstyle="miter"/>
          </v:shape>
        </w:pict>
      </w:r>
      <w:r>
        <w:pict w14:anchorId="3D809A3D">
          <v:group id="Group 4" o:spid="_x0000_s1031" style="width:626.1pt;height:378.3pt;mso-position-horizontal-relative:char;mso-position-vertical-relative:line" coordsize="77000,46221">
            <v:group id="Group 503" o:spid="_x0000_s1032" style="position:absolute;width:76993;height:46221" coordorigin="1421,2488" coordsize="12125,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124" o:spid="_x0000_s1033" type="#_x0000_t202" style="position:absolute;left:1421;top:6164;width:326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77E1907" w14:textId="77777777" w:rsidR="00E610A5" w:rsidRPr="00683522" w:rsidRDefault="00E610A5" w:rsidP="00AB3151">
                      <w:pPr>
                        <w:pStyle w:val="BodyText"/>
                        <w:ind w:left="142"/>
                        <w:rPr>
                          <w:rFonts w:cs="Calibri"/>
                          <w:b/>
                          <w:sz w:val="18"/>
                          <w:szCs w:val="18"/>
                        </w:rPr>
                      </w:pPr>
                      <w:r w:rsidRPr="00683522">
                        <w:rPr>
                          <w:rFonts w:cs="Calibri"/>
                          <w:b/>
                          <w:sz w:val="18"/>
                          <w:szCs w:val="18"/>
                        </w:rPr>
                        <w:t>Plus unplanned improvements</w:t>
                      </w:r>
                    </w:p>
                    <w:p w14:paraId="4B930738" w14:textId="77777777" w:rsidR="00E610A5" w:rsidRPr="00111F26" w:rsidRDefault="00E610A5" w:rsidP="00AB3151">
                      <w:pPr>
                        <w:rPr>
                          <w:rFonts w:cs="Calibri"/>
                          <w:sz w:val="20"/>
                        </w:rPr>
                      </w:pPr>
                    </w:p>
                  </w:txbxContent>
                </v:textbox>
              </v:shape>
              <v:group id="Group 502" o:spid="_x0000_s1034" style="position:absolute;left:1480;top:2488;width:12066;height:7279" coordorigin="1480,2488" coordsize="12066,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01" o:spid="_x0000_s1035" style="position:absolute;left:1480;top:2488;width:12066;height:7279" coordorigin="1480,2488" coordsize="12066,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 o:spid="_x0000_s1036" style="position:absolute;left:1480;top:2488;width:12066;height:7279" coordsize="7662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18" o:spid="_x0000_s1037" style="position:absolute;left:45651;width:30969;height:45003" coordorigin="-1247,-715" coordsize="30972,4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319" o:spid="_x0000_s1038" style="position:absolute;left:3789;top:-715;width:21228;height:5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" fillcolor="#b1cbe9" strokecolor="#5b9bd5" strokeweight=".5pt">
                        <v:fill color2="#92b9e4" rotate="t" colors="0 #b1cbe9;.5 #a3c1e5;1 #92b9e4" focus="100%" type="gradient">
                          <o:fill v:ext="view" type="gradientUnscaled"/>
                        </v:fill>
                        <v:stroke joinstyle="miter"/>
                        <v:textbox>
                          <w:txbxContent>
                            <w:p w14:paraId="3766A18B" w14:textId="77777777" w:rsidR="00E610A5" w:rsidRPr="00111F26" w:rsidRDefault="00E610A5" w:rsidP="00AB3151">
                              <w:pPr>
                                <w:rPr>
                                  <w:rFonts w:cs="Calibri"/>
                                  <w:sz w:val="18"/>
                                  <w:szCs w:val="18"/>
                                </w:rPr>
                              </w:pPr>
                              <w:r w:rsidRPr="00111F26">
                                <w:rPr>
                                  <w:rFonts w:cs="Calibri"/>
                                  <w:sz w:val="18"/>
                                  <w:szCs w:val="18"/>
                                </w:rPr>
                                <w:t>Prepare common reporting format data and report sections, and carry out improvements as applicable.</w:t>
                              </w:r>
                            </w:p>
                          </w:txbxContent>
                        </v:textbox>
                      </v:roundrect>
                      <v:roundrect id="Rounded Rectangle 104" o:spid="_x0000_s1039" style="position:absolute;left:3203;top:7456;width:22530;height:120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" fillcolor="#b1cbe9" strokecolor="#5b9bd5" strokeweight=".5pt">
                        <v:fill color2="#92b9e4" rotate="t" colors="0 #b1cbe9;.5 #a3c1e5;1 #92b9e4" focus="100%" type="gradient">
                          <o:fill v:ext="view" type="gradientUnscaled"/>
                        </v:fill>
                        <v:stroke joinstyle="miter"/>
                        <v:textbox>
                          <w:txbxContent>
                            <w:p w14:paraId="5AFCE401" w14:textId="77777777" w:rsidR="00E610A5" w:rsidRPr="00111F26" w:rsidRDefault="00E610A5" w:rsidP="00AB3151">
                              <w:pPr>
                                <w:rPr>
                                  <w:rFonts w:cs="Calibri"/>
                                  <w:sz w:val="18"/>
                                  <w:szCs w:val="18"/>
                                </w:rPr>
                              </w:pPr>
                              <w:r w:rsidRPr="00111F26">
                                <w:rPr>
                                  <w:rFonts w:cs="Calibri"/>
                                  <w:sz w:val="18"/>
                                  <w:szCs w:val="18"/>
                                </w:rPr>
                                <w:t>Sector quality control</w:t>
                              </w:r>
                              <w:r>
                                <w:rPr>
                                  <w:rFonts w:cs="Calibri"/>
                                  <w:sz w:val="18"/>
                                  <w:szCs w:val="18"/>
                                </w:rPr>
                                <w:t>:</w:t>
                              </w:r>
                            </w:p>
                            <w:p w14:paraId="32C3F206" w14:textId="77777777" w:rsidR="00E610A5" w:rsidRPr="00111F26" w:rsidRDefault="00E610A5" w:rsidP="00AB3151">
                              <w:pPr>
                                <w:numPr>
                                  <w:ilvl w:val="0"/>
                                  <w:numId w:val="24"/>
                                </w:numPr>
                                <w:spacing w:before="60"/>
                                <w:ind w:left="284" w:hanging="284"/>
                                <w:rPr>
                                  <w:rFonts w:cs="Calibri"/>
                                  <w:sz w:val="18"/>
                                  <w:szCs w:val="18"/>
                                </w:rPr>
                              </w:pPr>
                              <w:r w:rsidRPr="00111F26">
                                <w:rPr>
                                  <w:rFonts w:cs="Calibri"/>
                                  <w:b/>
                                  <w:sz w:val="18"/>
                                  <w:szCs w:val="18"/>
                                </w:rPr>
                                <w:t>QC 3 Tier 1 checklist</w:t>
                              </w:r>
                              <w:r w:rsidRPr="00111F26">
                                <w:rPr>
                                  <w:rFonts w:cs="Calibri"/>
                                  <w:sz w:val="18"/>
                                  <w:szCs w:val="18"/>
                                </w:rPr>
                                <w:t xml:space="preserve"> for common reporting format data</w:t>
                              </w:r>
                            </w:p>
                            <w:p w14:paraId="2228AD18" w14:textId="77777777" w:rsidR="00E610A5" w:rsidRPr="00111F26" w:rsidRDefault="00E610A5" w:rsidP="00AB3151">
                              <w:pPr>
                                <w:numPr>
                                  <w:ilvl w:val="0"/>
                                  <w:numId w:val="24"/>
                                </w:numPr>
                                <w:spacing w:before="60"/>
                                <w:ind w:left="284" w:hanging="284"/>
                                <w:rPr>
                                  <w:rFonts w:cs="Calibri"/>
                                  <w:sz w:val="18"/>
                                  <w:szCs w:val="18"/>
                                </w:rPr>
                              </w:pPr>
                              <w:r w:rsidRPr="00111F26">
                                <w:rPr>
                                  <w:rFonts w:cs="Calibri"/>
                                  <w:b/>
                                  <w:sz w:val="18"/>
                                  <w:szCs w:val="18"/>
                                </w:rPr>
                                <w:t>QC 4 chapter checklist</w:t>
                              </w:r>
                              <w:r w:rsidRPr="00111F26">
                                <w:rPr>
                                  <w:rFonts w:cs="Calibri"/>
                                  <w:sz w:val="18"/>
                                  <w:szCs w:val="18"/>
                                </w:rPr>
                                <w:t xml:space="preserve"> for peer review of chapter</w:t>
                              </w:r>
                            </w:p>
                            <w:p w14:paraId="0D852E30" w14:textId="77777777" w:rsidR="00E610A5" w:rsidRPr="00111F26" w:rsidRDefault="00E610A5" w:rsidP="00AB3151">
                              <w:pPr>
                                <w:numPr>
                                  <w:ilvl w:val="0"/>
                                  <w:numId w:val="24"/>
                                </w:numPr>
                                <w:spacing w:before="60"/>
                                <w:ind w:left="284" w:hanging="284"/>
                                <w:rPr>
                                  <w:rFonts w:cs="Calibri"/>
                                  <w:sz w:val="18"/>
                                  <w:szCs w:val="18"/>
                                </w:rPr>
                              </w:pPr>
                              <w:r w:rsidRPr="00111F26">
                                <w:rPr>
                                  <w:rFonts w:cs="Calibri"/>
                                  <w:b/>
                                  <w:sz w:val="18"/>
                                  <w:szCs w:val="18"/>
                                </w:rPr>
                                <w:t>QC 10 CRF QC tools</w:t>
                              </w:r>
                              <w:r w:rsidRPr="00111F26">
                                <w:rPr>
                                  <w:rFonts w:cs="Calibri"/>
                                  <w:sz w:val="18"/>
                                  <w:szCs w:val="18"/>
                                </w:rPr>
                                <w:t xml:space="preserve"> for data quality.</w:t>
                              </w:r>
                            </w:p>
                          </w:txbxContent>
                        </v:textbox>
                      </v:roundrect>
                      <v:roundrect id="Rounded Rectangle 105" o:spid="_x0000_s1040" style="position:absolute;left:-1247;top:33843;width:30972;height:7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" fillcolor="#b1cbe9" strokecolor="#5b9bd5" strokeweight=".5pt">
                        <v:fill color2="#92b9e4" rotate="t" colors="0 #b1cbe9;.5 #a3c1e5;1 #92b9e4" focus="100%" type="gradient">
                          <o:fill v:ext="view" type="gradientUnscaled"/>
                        </v:fill>
                        <v:stroke joinstyle="miter"/>
                        <v:textbox>
                          <w:txbxContent>
                            <w:p w14:paraId="2B244E03" w14:textId="77777777" w:rsidR="00E610A5" w:rsidRPr="00111F26" w:rsidRDefault="00E610A5" w:rsidP="00AB3151">
                              <w:pPr>
                                <w:spacing w:after="40"/>
                                <w:rPr>
                                  <w:rFonts w:cs="Calibri"/>
                                  <w:sz w:val="18"/>
                                  <w:szCs w:val="18"/>
                                </w:rPr>
                              </w:pPr>
                              <w:r w:rsidRPr="00111F26">
                                <w:rPr>
                                  <w:rFonts w:cs="Calibri"/>
                                  <w:sz w:val="18"/>
                                  <w:szCs w:val="18"/>
                                </w:rPr>
                                <w:t>Deliver sector to the National Inventory Compiler:</w:t>
                              </w:r>
                            </w:p>
                            <w:p w14:paraId="2AD19DE9" w14:textId="77777777" w:rsidR="00E610A5" w:rsidRPr="00111F26" w:rsidRDefault="00E610A5" w:rsidP="00AB3151">
                              <w:pPr>
                                <w:numPr>
                                  <w:ilvl w:val="0"/>
                                  <w:numId w:val="24"/>
                                </w:numPr>
                                <w:ind w:left="284" w:hanging="284"/>
                                <w:rPr>
                                  <w:rFonts w:cs="Calibri"/>
                                  <w:b/>
                                  <w:sz w:val="18"/>
                                  <w:szCs w:val="18"/>
                                </w:rPr>
                              </w:pPr>
                              <w:r w:rsidRPr="00111F26">
                                <w:rPr>
                                  <w:rFonts w:cs="Calibri"/>
                                  <w:b/>
                                  <w:sz w:val="18"/>
                                  <w:szCs w:val="18"/>
                                </w:rPr>
                                <w:t>QC 7 approval of sector from reporting governance group manager</w:t>
                              </w:r>
                            </w:p>
                            <w:p w14:paraId="46A3BECC" w14:textId="77777777" w:rsidR="00E610A5" w:rsidRPr="00111F26" w:rsidRDefault="00E610A5" w:rsidP="00AB3151">
                              <w:pPr>
                                <w:numPr>
                                  <w:ilvl w:val="0"/>
                                  <w:numId w:val="24"/>
                                </w:numPr>
                                <w:spacing w:before="60"/>
                                <w:ind w:left="284" w:hanging="284"/>
                                <w:rPr>
                                  <w:rFonts w:cs="Calibri"/>
                                  <w:sz w:val="18"/>
                                  <w:szCs w:val="18"/>
                                </w:rPr>
                              </w:pPr>
                              <w:r w:rsidRPr="00B14E30">
                                <w:rPr>
                                  <w:rFonts w:cs="Calibri"/>
                                  <w:sz w:val="18"/>
                                  <w:szCs w:val="18"/>
                                </w:rPr>
                                <w:t xml:space="preserve">include </w:t>
                              </w:r>
                              <w:r w:rsidRPr="00B14E30">
                                <w:rPr>
                                  <w:rFonts w:cs="Calibri"/>
                                  <w:b/>
                                  <w:sz w:val="18"/>
                                  <w:szCs w:val="18"/>
                                </w:rPr>
                                <w:t xml:space="preserve">QC 2 </w:t>
                              </w:r>
                              <w:r w:rsidRPr="00B14E30">
                                <w:rPr>
                                  <w:rFonts w:cs="Calibri"/>
                                  <w:sz w:val="18"/>
                                  <w:szCs w:val="18"/>
                                </w:rPr>
                                <w:t xml:space="preserve">and </w:t>
                              </w:r>
                              <w:r w:rsidRPr="00B14E30">
                                <w:rPr>
                                  <w:rFonts w:cs="Calibri"/>
                                  <w:b/>
                                  <w:sz w:val="18"/>
                                  <w:szCs w:val="18"/>
                                </w:rPr>
                                <w:t>QC 5</w:t>
                              </w:r>
                              <w:r w:rsidRPr="00B14E30">
                                <w:rPr>
                                  <w:rFonts w:cs="Calibri"/>
                                  <w:sz w:val="18"/>
                                  <w:szCs w:val="18"/>
                                </w:rPr>
                                <w:t xml:space="preserve"> forms as applicable.</w:t>
                              </w:r>
                            </w:p>
                          </w:txbxContent>
                        </v:textbox>
                      </v:roundrect>
                      <v:shape id="Straight Arrow Connector 106" o:spid="_x0000_s1041" type="#_x0000_t32" style="position:absolute;left:14350;top:5072;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" strokecolor="#5b9bd5" strokeweight="1.5pt">
                        <v:stroke endarrow="open" joinstyle="miter"/>
                      </v:shape>
                      <v:shape id="AutoShape 13" o:spid="_x0000_s1042" type="#_x0000_t32" style="position:absolute;left:14350;top:1950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" strokecolor="#5b9bd5" strokeweight="1.5pt">
                        <v:stroke endarrow="open" joinstyle="miter"/>
                      </v:shape>
                    </v:group>
                    <v:group id="Group 108" o:spid="_x0000_s1043" style="position:absolute;top:170;width:41910;height:46050" coordsize="41920,4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491" o:spid="_x0000_s1044" type="#_x0000_t202" style="position:absolute;width:14621;height:7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" strokecolor="#7f7f7f" strokeweight="1.5pt">
                        <v:textbox style="mso-fit-shape-to-text:t">
                          <w:txbxContent>
                            <w:p w14:paraId="08C05CAB" w14:textId="77777777" w:rsidR="00E610A5" w:rsidRPr="00111F26" w:rsidRDefault="00E610A5" w:rsidP="00AB3151">
                              <w:pPr>
                                <w:rPr>
                                  <w:rFonts w:cs="Calibri"/>
                                  <w:sz w:val="18"/>
                                </w:rPr>
                              </w:pPr>
                              <w:r w:rsidRPr="00111F26">
                                <w:rPr>
                                  <w:rFonts w:cs="Calibri"/>
                                  <w:sz w:val="18"/>
                                </w:rPr>
                                <w:t>Start with an improvement. External reviews as documented in the ‘QA file’ are key sources of improvements.</w:t>
                              </w:r>
                            </w:p>
                          </w:txbxContent>
                        </v:textbox>
                      </v:shape>
                      <v:line id="Straight Connector 111" o:spid="_x0000_s1045" style="position:absolute;flip:x;visibility:visible;mso-wrap-style:square" from="14617,3172" to="2862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" strokecolor="#7f7f7f" strokeweight="1.5pt">
                        <v:stroke joinstyle="miter"/>
                      </v:line>
                      <v:shape id="Straight Arrow Connector 112" o:spid="_x0000_s1046" type="#_x0000_t32" style="position:absolute;left:28629;top:3172;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" strokecolor="#7f7f7f" strokeweight="1.5pt">
                        <v:stroke endarrow="open" joinstyle="miter"/>
                      </v:shape>
                      <v:shape id="Text Box 494" o:spid="_x0000_s1047" type="#_x0000_t202" style="position:absolute;left:15337;top:13627;width:2658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" strokecolor="#7f7f7f" strokeweight="1.5pt">
                        <v:textbox>
                          <w:txbxContent>
                            <w:p w14:paraId="2E17109C" w14:textId="77777777" w:rsidR="00E610A5" w:rsidRPr="00111F26" w:rsidRDefault="00E610A5" w:rsidP="00AB3151">
                              <w:pPr>
                                <w:rPr>
                                  <w:rFonts w:cs="Calibri"/>
                                  <w:sz w:val="18"/>
                                  <w:szCs w:val="18"/>
                                </w:rPr>
                              </w:pPr>
                              <w:r w:rsidRPr="00111F26">
                                <w:rPr>
                                  <w:rFonts w:cs="Calibri"/>
                                  <w:sz w:val="18"/>
                                  <w:szCs w:val="18"/>
                                </w:rPr>
                                <w:t xml:space="preserve">Get improvements peer reviewed and complete a </w:t>
                              </w:r>
                              <w:r>
                                <w:rPr>
                                  <w:rFonts w:cs="Calibri"/>
                                  <w:b/>
                                  <w:sz w:val="18"/>
                                  <w:szCs w:val="18"/>
                                </w:rPr>
                                <w:t>QC </w:t>
                              </w:r>
                              <w:r w:rsidRPr="00111F26">
                                <w:rPr>
                                  <w:rFonts w:cs="Calibri"/>
                                  <w:b/>
                                  <w:sz w:val="18"/>
                                  <w:szCs w:val="18"/>
                                </w:rPr>
                                <w:t>2</w:t>
                              </w:r>
                              <w:r w:rsidRPr="00111F26">
                                <w:rPr>
                                  <w:rFonts w:cs="Calibri"/>
                                  <w:sz w:val="18"/>
                                  <w:szCs w:val="18"/>
                                </w:rPr>
                                <w:t xml:space="preserve"> </w:t>
                              </w:r>
                              <w:r w:rsidRPr="00111F26">
                                <w:rPr>
                                  <w:rFonts w:cs="Calibri"/>
                                  <w:b/>
                                  <w:sz w:val="18"/>
                                  <w:szCs w:val="18"/>
                                </w:rPr>
                                <w:t>peer-review change form</w:t>
                              </w:r>
                              <w:r w:rsidRPr="00111F26">
                                <w:rPr>
                                  <w:rFonts w:cs="Calibri"/>
                                  <w:sz w:val="18"/>
                                  <w:szCs w:val="18"/>
                                </w:rPr>
                                <w:t xml:space="preserve"> if it affects:</w:t>
                              </w:r>
                            </w:p>
                            <w:p w14:paraId="45E50724" w14:textId="77777777" w:rsidR="00E610A5" w:rsidRPr="00111F26" w:rsidRDefault="00E610A5" w:rsidP="00AB3151">
                              <w:pPr>
                                <w:numPr>
                                  <w:ilvl w:val="0"/>
                                  <w:numId w:val="24"/>
                                </w:numPr>
                                <w:ind w:left="284" w:hanging="284"/>
                                <w:rPr>
                                  <w:rFonts w:cs="Calibri"/>
                                  <w:b/>
                                  <w:sz w:val="18"/>
                                  <w:szCs w:val="18"/>
                                </w:rPr>
                              </w:pPr>
                              <w:r w:rsidRPr="00111F26">
                                <w:rPr>
                                  <w:rFonts w:cs="Calibri"/>
                                  <w:b/>
                                  <w:sz w:val="18"/>
                                  <w:szCs w:val="18"/>
                                </w:rPr>
                                <w:t>emission factor, parameter, methodology or activity data source.</w:t>
                              </w:r>
                            </w:p>
                          </w:txbxContent>
                        </v:textbox>
                      </v:shape>
                      <v:shape id="Text Box 495" o:spid="_x0000_s1048" type="#_x0000_t202" style="position:absolute;left:15339;top:5531;width:26581;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" strokecolor="#7f7f7f" strokeweight="1.5pt">
                        <v:textbox>
                          <w:txbxContent>
                            <w:p w14:paraId="53C8E7A6" w14:textId="77777777" w:rsidR="00E610A5" w:rsidRPr="00111F26" w:rsidRDefault="00E610A5" w:rsidP="00AB3151">
                              <w:pPr>
                                <w:rPr>
                                  <w:rFonts w:cs="Calibri"/>
                                  <w:sz w:val="18"/>
                                  <w:szCs w:val="18"/>
                                </w:rPr>
                              </w:pPr>
                              <w:r w:rsidRPr="00111F26">
                                <w:rPr>
                                  <w:rFonts w:cs="Calibri"/>
                                  <w:sz w:val="18"/>
                                  <w:szCs w:val="18"/>
                                </w:rPr>
                                <w:t xml:space="preserve">Include all planned improvements in </w:t>
                              </w:r>
                              <w:r w:rsidRPr="00111F26">
                                <w:rPr>
                                  <w:rFonts w:cs="Calibri"/>
                                  <w:b/>
                                  <w:sz w:val="18"/>
                                  <w:szCs w:val="18"/>
                                </w:rPr>
                                <w:t>QC 1 planned recalculations and improvements for the reporting governance group</w:t>
                              </w:r>
                              <w:r w:rsidRPr="00111F26">
                                <w:rPr>
                                  <w:rFonts w:cs="Calibri"/>
                                  <w:sz w:val="18"/>
                                  <w:szCs w:val="18"/>
                                </w:rPr>
                                <w:t>.</w:t>
                              </w:r>
                            </w:p>
                          </w:txbxContent>
                        </v:textbox>
                      </v:shape>
                      <v:shape id="Straight Arrow Connector 116" o:spid="_x0000_s1049" type="#_x0000_t32" style="position:absolute;left:29284;top:20830;width:16;height:14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" strokecolor="#7f7f7f" strokeweight="1.5pt">
                        <v:stroke endarrow="open" joinstyle="miter"/>
                      </v:shape>
                      <v:shape id="Text Box 497" o:spid="_x0000_s1050" type="#_x0000_t202" style="position:absolute;left:18712;top:35038;width:19018;height:1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" strokecolor="#7f7f7f" strokeweight="1.5pt">
                        <v:textbox>
                          <w:txbxContent>
                            <w:p w14:paraId="0726BD0C" w14:textId="77777777" w:rsidR="00E610A5" w:rsidRPr="00111F26" w:rsidRDefault="00E610A5" w:rsidP="00AB3151">
                              <w:pPr>
                                <w:rPr>
                                  <w:rFonts w:cs="Calibri"/>
                                  <w:sz w:val="18"/>
                                  <w:szCs w:val="18"/>
                                </w:rPr>
                              </w:pPr>
                              <w:r w:rsidRPr="00111F26">
                                <w:rPr>
                                  <w:rFonts w:cs="Calibri"/>
                                  <w:sz w:val="18"/>
                                  <w:szCs w:val="18"/>
                                </w:rPr>
                                <w:t xml:space="preserve">Fill out </w:t>
                              </w:r>
                              <w:r w:rsidRPr="00111F26">
                                <w:rPr>
                                  <w:rFonts w:cs="Calibri"/>
                                  <w:b/>
                                  <w:sz w:val="18"/>
                                  <w:szCs w:val="18"/>
                                </w:rPr>
                                <w:t>QC 5</w:t>
                              </w:r>
                              <w:r w:rsidRPr="00111F26">
                                <w:rPr>
                                  <w:rFonts w:cs="Calibri"/>
                                  <w:sz w:val="18"/>
                                  <w:szCs w:val="18"/>
                                </w:rPr>
                                <w:t xml:space="preserve"> </w:t>
                              </w:r>
                              <w:r w:rsidRPr="00111F26">
                                <w:rPr>
                                  <w:rFonts w:cs="Calibri"/>
                                  <w:b/>
                                  <w:sz w:val="18"/>
                                  <w:szCs w:val="18"/>
                                </w:rPr>
                                <w:t>recalculation form</w:t>
                              </w:r>
                              <w:r w:rsidRPr="00111F26">
                                <w:rPr>
                                  <w:rFonts w:cs="Calibri"/>
                                  <w:sz w:val="18"/>
                                  <w:szCs w:val="18"/>
                                </w:rPr>
                                <w:t xml:space="preserve"> if it is a change to:</w:t>
                              </w:r>
                            </w:p>
                            <w:p w14:paraId="742F217D" w14:textId="77777777" w:rsidR="00E610A5" w:rsidRPr="00111F26" w:rsidRDefault="00E610A5" w:rsidP="00AB3151">
                              <w:pPr>
                                <w:numPr>
                                  <w:ilvl w:val="0"/>
                                  <w:numId w:val="25"/>
                                </w:numPr>
                                <w:ind w:left="284" w:hanging="284"/>
                                <w:rPr>
                                  <w:rFonts w:cs="Calibri"/>
                                  <w:sz w:val="18"/>
                                  <w:szCs w:val="18"/>
                                </w:rPr>
                              </w:pPr>
                              <w:r w:rsidRPr="00111F26">
                                <w:rPr>
                                  <w:rFonts w:cs="Calibri"/>
                                  <w:sz w:val="18"/>
                                  <w:szCs w:val="18"/>
                                </w:rPr>
                                <w:t>emissions &gt;500 kt CO</w:t>
                              </w:r>
                              <w:r w:rsidRPr="00111F26">
                                <w:rPr>
                                  <w:rFonts w:cs="Calibri"/>
                                  <w:sz w:val="18"/>
                                  <w:szCs w:val="18"/>
                                  <w:vertAlign w:val="subscript"/>
                                </w:rPr>
                                <w:t>2</w:t>
                              </w:r>
                              <w:r w:rsidRPr="00111F26">
                                <w:rPr>
                                  <w:rFonts w:cs="Calibri"/>
                                  <w:sz w:val="18"/>
                                  <w:szCs w:val="18"/>
                                </w:rPr>
                                <w:t>-e</w:t>
                              </w:r>
                            </w:p>
                            <w:p w14:paraId="4F24B816" w14:textId="77777777" w:rsidR="00E610A5" w:rsidRPr="00111F26" w:rsidRDefault="00E610A5" w:rsidP="00AB3151">
                              <w:pPr>
                                <w:numPr>
                                  <w:ilvl w:val="0"/>
                                  <w:numId w:val="25"/>
                                </w:numPr>
                                <w:ind w:left="284" w:hanging="284"/>
                                <w:rPr>
                                  <w:rFonts w:cs="Calibri"/>
                                  <w:sz w:val="18"/>
                                  <w:szCs w:val="18"/>
                                </w:rPr>
                              </w:pPr>
                              <w:r w:rsidRPr="00111F26">
                                <w:rPr>
                                  <w:rFonts w:cs="Calibri"/>
                                  <w:sz w:val="18"/>
                                  <w:szCs w:val="18"/>
                                </w:rPr>
                                <w:t xml:space="preserve">methodology </w:t>
                              </w:r>
                            </w:p>
                            <w:p w14:paraId="4EB7119D" w14:textId="77777777" w:rsidR="00E610A5" w:rsidRPr="00111F26" w:rsidRDefault="00E610A5" w:rsidP="00AB3151">
                              <w:pPr>
                                <w:numPr>
                                  <w:ilvl w:val="0"/>
                                  <w:numId w:val="25"/>
                                </w:numPr>
                                <w:ind w:left="284" w:hanging="284"/>
                                <w:rPr>
                                  <w:rFonts w:cs="Calibri"/>
                                  <w:sz w:val="18"/>
                                  <w:szCs w:val="18"/>
                                </w:rPr>
                              </w:pPr>
                              <w:r w:rsidRPr="00111F26">
                                <w:rPr>
                                  <w:rFonts w:cs="Calibri"/>
                                  <w:sz w:val="18"/>
                                  <w:szCs w:val="18"/>
                                </w:rPr>
                                <w:t>an emission factor</w:t>
                              </w:r>
                            </w:p>
                            <w:p w14:paraId="602B83E8" w14:textId="77777777" w:rsidR="00E610A5" w:rsidRPr="00302083" w:rsidRDefault="00E610A5" w:rsidP="00AB3151">
                              <w:pPr>
                                <w:numPr>
                                  <w:ilvl w:val="0"/>
                                  <w:numId w:val="25"/>
                                </w:numPr>
                                <w:ind w:left="284" w:hanging="284"/>
                                <w:rPr>
                                  <w:rFonts w:cs="Calibri"/>
                                  <w:iCs/>
                                  <w:sz w:val="18"/>
                                  <w:szCs w:val="18"/>
                                </w:rPr>
                              </w:pPr>
                              <w:r w:rsidRPr="00111F26">
                                <w:rPr>
                                  <w:rFonts w:cs="Calibri"/>
                                  <w:sz w:val="18"/>
                                  <w:szCs w:val="18"/>
                                </w:rPr>
                                <w:t>emissions that result in the trend reversing.</w:t>
                              </w:r>
                            </w:p>
                          </w:txbxContent>
                        </v:textbox>
                      </v:shape>
                      <v:shape id="Text Box 498" o:spid="_x0000_s1051" type="#_x0000_t202" style="position:absolute;top:26198;width:16213;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" strokecolor="#7f7f7f" strokeweight="1.5pt">
                        <v:textbox>
                          <w:txbxContent>
                            <w:p w14:paraId="6F504E4A" w14:textId="77777777" w:rsidR="00E610A5" w:rsidRPr="00111F26" w:rsidRDefault="00E610A5" w:rsidP="00AB3151">
                              <w:pPr>
                                <w:rPr>
                                  <w:rFonts w:cs="Calibri"/>
                                  <w:sz w:val="18"/>
                                  <w:szCs w:val="18"/>
                                </w:rPr>
                              </w:pPr>
                              <w:r w:rsidRPr="00111F26">
                                <w:rPr>
                                  <w:rFonts w:cs="Calibri"/>
                                  <w:sz w:val="18"/>
                                  <w:szCs w:val="18"/>
                                </w:rPr>
                                <w:t>Unplanned improvements, including recommendations from the expert review team, and resolution of any other issues as required.</w:t>
                              </w:r>
                            </w:p>
                            <w:p w14:paraId="76D85601" w14:textId="77777777" w:rsidR="00E610A5" w:rsidRPr="00111F26" w:rsidRDefault="00E610A5" w:rsidP="00AB3151">
                              <w:pPr>
                                <w:rPr>
                                  <w:rFonts w:cs="Calibri"/>
                                  <w:sz w:val="18"/>
                                  <w:szCs w:val="18"/>
                                </w:rPr>
                              </w:pPr>
                            </w:p>
                          </w:txbxContent>
                        </v:textbox>
                      </v:shape>
                      <v:shape id="Straight Arrow Connector 122" o:spid="_x0000_s1052" type="#_x0000_t32" style="position:absolute;left:25372;top:29925;width:0;height:5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" strokecolor="#7f7f7f" strokeweight="1.5pt">
                        <v:stroke endarrow="open" joinstyle="miter"/>
                      </v:shape>
                    </v:group>
                  </v:group>
                  <v:line id="Straight Connector 125" o:spid="_x0000_s1053" style="position:absolute;flip:x;visibility:visible;mso-wrap-style:square" from="4052,7230" to="5492,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" strokecolor="#7f7f7f" strokeweight="1.5pt">
                    <v:stroke joinstyle="miter"/>
                  </v:line>
                </v:group>
                <v:shape id="Straight Arrow Connector 123" o:spid="_x0000_s1054" type="#_x0000_t32" style="position:absolute;left:6100;top:4257;width:0;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" strokecolor="#7f7f7f" strokeweight="1.5pt">
                  <v:stroke endarrow="open" joinstyle="miter"/>
                </v:shape>
              </v:group>
            </v:group>
            <v:roundrect id="Rounded Rectangle 105" o:spid="_x0000_s1055" style="position:absolute;left:46038;top:23853;width:30962;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" fillcolor="#b1cbe9" strokecolor="#5b9bd5" strokeweight=".5pt">
              <v:fill color2="#92b9e4" rotate="t" colors="0 #b1cbe9;.5 #a3c1e5;1 #92b9e4" focus="100%" type="gradient">
                <o:fill v:ext="view" type="gradientUnscaled"/>
              </v:fill>
              <v:stroke joinstyle="miter"/>
              <v:textbox>
                <w:txbxContent>
                  <w:p w14:paraId="14BB96DB" w14:textId="77777777" w:rsidR="00E610A5" w:rsidRPr="00111F26" w:rsidRDefault="00E610A5" w:rsidP="00AB3151">
                    <w:pPr>
                      <w:spacing w:after="60"/>
                      <w:rPr>
                        <w:rFonts w:cs="Calibri"/>
                        <w:sz w:val="18"/>
                        <w:szCs w:val="18"/>
                      </w:rPr>
                    </w:pPr>
                    <w:r w:rsidRPr="00111F26">
                      <w:rPr>
                        <w:rFonts w:cs="Calibri"/>
                        <w:sz w:val="18"/>
                        <w:szCs w:val="18"/>
                      </w:rPr>
                      <w:t>Sector undergoes quality checks by the inventory agency.</w:t>
                    </w:r>
                  </w:p>
                  <w:p w14:paraId="7B970B7F" w14:textId="77777777" w:rsidR="00E610A5" w:rsidRPr="00111F26" w:rsidRDefault="00E610A5" w:rsidP="00AB3151">
                    <w:pPr>
                      <w:spacing w:before="60"/>
                      <w:rPr>
                        <w:rFonts w:cs="Calibri"/>
                        <w:sz w:val="18"/>
                        <w:szCs w:val="18"/>
                      </w:rPr>
                    </w:pPr>
                    <w:r w:rsidRPr="00111F26">
                      <w:rPr>
                        <w:rFonts w:cs="Calibri"/>
                        <w:sz w:val="18"/>
                        <w:szCs w:val="18"/>
                      </w:rPr>
                      <w:t xml:space="preserve">Chapter and data checked against the </w:t>
                    </w:r>
                    <w:r>
                      <w:rPr>
                        <w:rFonts w:cs="Calibri"/>
                        <w:sz w:val="18"/>
                        <w:szCs w:val="18"/>
                      </w:rPr>
                      <w:t xml:space="preserve">chapter formatting </w:t>
                    </w:r>
                    <w:r w:rsidRPr="00111F26">
                      <w:rPr>
                        <w:rFonts w:cs="Calibri"/>
                        <w:sz w:val="18"/>
                        <w:szCs w:val="18"/>
                      </w:rPr>
                      <w:t>standards</w:t>
                    </w:r>
                    <w:r>
                      <w:rPr>
                        <w:rFonts w:cs="Calibri"/>
                        <w:sz w:val="18"/>
                        <w:szCs w:val="18"/>
                      </w:rPr>
                      <w:t xml:space="preserve"> and data integrity standards respectively</w:t>
                    </w:r>
                    <w:r w:rsidRPr="00111F26">
                      <w:rPr>
                        <w:rFonts w:cs="Calibri"/>
                        <w:sz w:val="18"/>
                        <w:szCs w:val="18"/>
                      </w:rPr>
                      <w:t>, any issues are resolved before receiving confirmation of quality from the inventory agency.</w:t>
                    </w:r>
                  </w:p>
                </w:txbxContent>
              </v:textbox>
            </v:roundrect>
            <w10:anchorlock/>
          </v:group>
        </w:pict>
      </w:r>
    </w:p>
    <w:p w14:paraId="34645452" w14:textId="77777777" w:rsidR="00AB3151" w:rsidRPr="00E610A5" w:rsidRDefault="00AB3151" w:rsidP="00AB3151">
      <w:pPr>
        <w:sectPr w:rsidR="00AB3151" w:rsidRPr="00E610A5" w:rsidSect="00C245AC">
          <w:footerReference w:type="even" r:id="rId65"/>
          <w:footerReference w:type="default" r:id="rId66"/>
          <w:pgSz w:w="16840" w:h="11907" w:orient="landscape" w:code="9"/>
          <w:pgMar w:top="1701" w:right="1418" w:bottom="1701" w:left="1418" w:header="567" w:footer="567" w:gutter="0"/>
          <w:cols w:space="720"/>
          <w:docGrid w:linePitch="299"/>
        </w:sectPr>
      </w:pPr>
    </w:p>
    <w:p w14:paraId="0803925A" w14:textId="77777777" w:rsidR="00AB3151" w:rsidRPr="00E610A5" w:rsidRDefault="00AB3151" w:rsidP="00AB3151">
      <w:pPr>
        <w:pStyle w:val="BodyText"/>
      </w:pPr>
      <w:r w:rsidRPr="00E610A5">
        <w:lastRenderedPageBreak/>
        <w:t>Figure A6.1.2 presents an overview of the compilation process for Tokelau, and it is integrated into New Zealand’s inventory. It also shows where QA/QC steps are applied.</w:t>
      </w:r>
    </w:p>
    <w:p w14:paraId="0C1241E4" w14:textId="77777777" w:rsidR="00AB3151" w:rsidRPr="00E610A5" w:rsidRDefault="00AB3151" w:rsidP="00AB3151">
      <w:pPr>
        <w:pStyle w:val="Figure"/>
        <w:rPr>
          <w:rFonts w:ascii="Arial" w:hAnsi="Arial"/>
          <w:b w:val="0"/>
        </w:rPr>
      </w:pPr>
      <w:bookmarkStart w:id="450" w:name="_Toc36315812"/>
      <w:bookmarkStart w:id="451" w:name="_Toc68277762"/>
      <w:bookmarkStart w:id="452" w:name="_Toc68791928"/>
      <w:bookmarkStart w:id="453" w:name="_Toc68805872"/>
      <w:bookmarkStart w:id="454" w:name="_Toc68805959"/>
      <w:r w:rsidRPr="00E610A5">
        <w:t xml:space="preserve">Figure A6.1.2 </w:t>
      </w:r>
      <w:r w:rsidRPr="00E610A5">
        <w:tab/>
        <w:t>Data processing, quality assurance and quality control processes during the inventory preparation of the data from Tokelau into New Zealand’s inventory</w:t>
      </w:r>
      <w:bookmarkEnd w:id="450"/>
      <w:bookmarkEnd w:id="451"/>
      <w:bookmarkEnd w:id="452"/>
      <w:bookmarkEnd w:id="453"/>
      <w:bookmarkEnd w:id="454"/>
    </w:p>
    <w:tbl>
      <w:tblPr>
        <w:tblpPr w:leftFromText="180" w:rightFromText="180" w:vertAnchor="text" w:horzAnchor="margin" w:tblpY="10241"/>
        <w:tblW w:w="0" w:type="auto"/>
        <w:tblLook w:val="04A0" w:firstRow="1" w:lastRow="0" w:firstColumn="1" w:lastColumn="0" w:noHBand="0" w:noVBand="1"/>
      </w:tblPr>
      <w:tblGrid>
        <w:gridCol w:w="1878"/>
        <w:gridCol w:w="6617"/>
      </w:tblGrid>
      <w:tr w:rsidR="00AB3151" w:rsidRPr="00E610A5" w14:paraId="25F30359" w14:textId="77777777" w:rsidTr="00C245AC">
        <w:tc>
          <w:tcPr>
            <w:tcW w:w="1878" w:type="dxa"/>
            <w:shd w:val="clear" w:color="auto" w:fill="auto"/>
          </w:tcPr>
          <w:p w14:paraId="33768E56" w14:textId="77777777" w:rsidR="00AB3151" w:rsidRPr="00E610A5" w:rsidRDefault="00AB3151" w:rsidP="00C245AC">
            <w:pPr>
              <w:rPr>
                <w:rFonts w:cs="Calibri"/>
                <w:sz w:val="16"/>
                <w:szCs w:val="16"/>
              </w:rPr>
            </w:pPr>
            <w:r w:rsidRPr="00E610A5">
              <w:rPr>
                <w:rFonts w:cs="Calibri"/>
                <w:sz w:val="16"/>
                <w:szCs w:val="16"/>
              </w:rPr>
              <w:t>CRF</w:t>
            </w:r>
          </w:p>
        </w:tc>
        <w:tc>
          <w:tcPr>
            <w:tcW w:w="6617" w:type="dxa"/>
            <w:shd w:val="clear" w:color="auto" w:fill="auto"/>
          </w:tcPr>
          <w:p w14:paraId="663F5028" w14:textId="77777777" w:rsidR="00AB3151" w:rsidRPr="00E610A5" w:rsidRDefault="00AB3151" w:rsidP="00C245AC">
            <w:pPr>
              <w:rPr>
                <w:rFonts w:cs="Calibri"/>
                <w:sz w:val="16"/>
                <w:szCs w:val="16"/>
              </w:rPr>
            </w:pPr>
            <w:r w:rsidRPr="00E610A5">
              <w:rPr>
                <w:rFonts w:cs="Calibri"/>
                <w:sz w:val="16"/>
                <w:szCs w:val="16"/>
              </w:rPr>
              <w:t>Common reporting format</w:t>
            </w:r>
          </w:p>
        </w:tc>
      </w:tr>
      <w:tr w:rsidR="00AB3151" w:rsidRPr="00E610A5" w14:paraId="7713C686" w14:textId="77777777" w:rsidTr="00C245AC">
        <w:tc>
          <w:tcPr>
            <w:tcW w:w="1878" w:type="dxa"/>
            <w:shd w:val="clear" w:color="auto" w:fill="auto"/>
          </w:tcPr>
          <w:p w14:paraId="76D427A0" w14:textId="77777777" w:rsidR="00AB3151" w:rsidRPr="00E610A5" w:rsidRDefault="00AB3151" w:rsidP="00C245AC">
            <w:pPr>
              <w:rPr>
                <w:rFonts w:cs="Calibri"/>
                <w:sz w:val="16"/>
                <w:szCs w:val="16"/>
              </w:rPr>
            </w:pPr>
            <w:r w:rsidRPr="00E610A5">
              <w:rPr>
                <w:rFonts w:cs="Calibri"/>
                <w:sz w:val="16"/>
                <w:szCs w:val="16"/>
              </w:rPr>
              <w:t>MFAT</w:t>
            </w:r>
          </w:p>
        </w:tc>
        <w:tc>
          <w:tcPr>
            <w:tcW w:w="6617" w:type="dxa"/>
            <w:shd w:val="clear" w:color="auto" w:fill="auto"/>
          </w:tcPr>
          <w:p w14:paraId="44010B1A" w14:textId="77777777" w:rsidR="00AB3151" w:rsidRPr="00E610A5" w:rsidRDefault="00AB3151" w:rsidP="00C245AC">
            <w:pPr>
              <w:rPr>
                <w:rFonts w:cs="Calibri"/>
                <w:sz w:val="16"/>
                <w:szCs w:val="16"/>
              </w:rPr>
            </w:pPr>
            <w:r w:rsidRPr="00E610A5">
              <w:rPr>
                <w:rFonts w:cs="Calibri"/>
                <w:sz w:val="16"/>
                <w:szCs w:val="16"/>
              </w:rPr>
              <w:t>Ministry of Foreign Affairs and Trade</w:t>
            </w:r>
          </w:p>
        </w:tc>
      </w:tr>
      <w:tr w:rsidR="00AB3151" w:rsidRPr="00E610A5" w14:paraId="432E7155" w14:textId="77777777" w:rsidTr="00C245AC">
        <w:tc>
          <w:tcPr>
            <w:tcW w:w="1878" w:type="dxa"/>
            <w:shd w:val="clear" w:color="auto" w:fill="auto"/>
          </w:tcPr>
          <w:p w14:paraId="4CB3F9F7" w14:textId="77777777" w:rsidR="00AB3151" w:rsidRPr="00E610A5" w:rsidRDefault="00AB3151" w:rsidP="00C245AC">
            <w:pPr>
              <w:rPr>
                <w:rFonts w:cs="Calibri"/>
                <w:sz w:val="16"/>
                <w:szCs w:val="16"/>
              </w:rPr>
            </w:pPr>
            <w:r w:rsidRPr="00E610A5">
              <w:rPr>
                <w:rFonts w:cs="Calibri"/>
                <w:sz w:val="16"/>
                <w:szCs w:val="16"/>
              </w:rPr>
              <w:t>MfE</w:t>
            </w:r>
          </w:p>
        </w:tc>
        <w:tc>
          <w:tcPr>
            <w:tcW w:w="6617" w:type="dxa"/>
            <w:shd w:val="clear" w:color="auto" w:fill="auto"/>
          </w:tcPr>
          <w:p w14:paraId="2F89592A" w14:textId="77777777" w:rsidR="00AB3151" w:rsidRPr="00E610A5" w:rsidRDefault="00AB3151" w:rsidP="00C245AC">
            <w:pPr>
              <w:rPr>
                <w:rFonts w:cs="Calibri"/>
                <w:sz w:val="16"/>
                <w:szCs w:val="16"/>
              </w:rPr>
            </w:pPr>
            <w:r w:rsidRPr="00E610A5">
              <w:rPr>
                <w:rFonts w:cs="Calibri"/>
                <w:sz w:val="16"/>
                <w:szCs w:val="16"/>
              </w:rPr>
              <w:t>Ministry for the Environment (New Zealand)</w:t>
            </w:r>
          </w:p>
        </w:tc>
      </w:tr>
      <w:tr w:rsidR="00AB3151" w:rsidRPr="00E610A5" w14:paraId="42337E5D" w14:textId="77777777" w:rsidTr="00C245AC">
        <w:tc>
          <w:tcPr>
            <w:tcW w:w="1878" w:type="dxa"/>
            <w:shd w:val="clear" w:color="auto" w:fill="auto"/>
          </w:tcPr>
          <w:p w14:paraId="67BE91E2" w14:textId="3D5F70E9" w:rsidR="00AB3151" w:rsidRPr="00E610A5" w:rsidRDefault="00C11CD6" w:rsidP="00C245AC">
            <w:pPr>
              <w:rPr>
                <w:rFonts w:cs="Calibri"/>
                <w:sz w:val="16"/>
                <w:szCs w:val="16"/>
              </w:rPr>
            </w:pPr>
            <w:r>
              <w:pict w14:anchorId="55B5E001">
                <v:rect id="Rectangle 3" o:spid="_x0000_s1030" style="position:absolute;margin-left:-.75pt;margin-top:2.35pt;width:33.3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" fillcolor="#6ad46a" strokeweight=".5pt"/>
              </w:pict>
            </w:r>
          </w:p>
        </w:tc>
        <w:tc>
          <w:tcPr>
            <w:tcW w:w="6617" w:type="dxa"/>
            <w:shd w:val="clear" w:color="auto" w:fill="auto"/>
          </w:tcPr>
          <w:p w14:paraId="14EF7A4C" w14:textId="77777777" w:rsidR="00AB3151" w:rsidRPr="00E610A5" w:rsidRDefault="00AB3151" w:rsidP="00C245AC">
            <w:pPr>
              <w:rPr>
                <w:rFonts w:cs="Calibri"/>
                <w:sz w:val="16"/>
                <w:szCs w:val="16"/>
              </w:rPr>
            </w:pPr>
            <w:r w:rsidRPr="00E610A5">
              <w:rPr>
                <w:rFonts w:cs="Calibri"/>
                <w:sz w:val="16"/>
                <w:szCs w:val="16"/>
              </w:rPr>
              <w:t>QA/QC procedures performed by Tokelau NSO</w:t>
            </w:r>
          </w:p>
        </w:tc>
      </w:tr>
      <w:tr w:rsidR="00AB3151" w:rsidRPr="00E610A5" w14:paraId="1912729E" w14:textId="77777777" w:rsidTr="00C245AC">
        <w:tc>
          <w:tcPr>
            <w:tcW w:w="1878" w:type="dxa"/>
            <w:shd w:val="clear" w:color="auto" w:fill="auto"/>
          </w:tcPr>
          <w:p w14:paraId="4C839DEF" w14:textId="122F6388" w:rsidR="00AB3151" w:rsidRPr="00E610A5" w:rsidRDefault="00C11CD6" w:rsidP="00C245AC">
            <w:pPr>
              <w:rPr>
                <w:rFonts w:cs="Calibri"/>
                <w:sz w:val="16"/>
                <w:szCs w:val="16"/>
              </w:rPr>
            </w:pPr>
            <w:r>
              <w:pict w14:anchorId="5BDB96A7">
                <v:rect id="Rectangle 2" o:spid="_x0000_s1029" style="position:absolute;margin-left:-.75pt;margin-top:.15pt;width:33.3pt;height: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" fillcolor="#a7ddfb" strokeweight=".5pt"/>
              </w:pict>
            </w:r>
          </w:p>
        </w:tc>
        <w:tc>
          <w:tcPr>
            <w:tcW w:w="6617" w:type="dxa"/>
            <w:shd w:val="clear" w:color="auto" w:fill="auto"/>
          </w:tcPr>
          <w:p w14:paraId="704EC618" w14:textId="77777777" w:rsidR="00AB3151" w:rsidRPr="00E610A5" w:rsidRDefault="00AB3151" w:rsidP="00C245AC">
            <w:pPr>
              <w:rPr>
                <w:rFonts w:cs="Calibri"/>
                <w:sz w:val="16"/>
                <w:szCs w:val="16"/>
              </w:rPr>
            </w:pPr>
            <w:r w:rsidRPr="00E610A5">
              <w:rPr>
                <w:rFonts w:cs="Calibri"/>
                <w:sz w:val="16"/>
                <w:szCs w:val="16"/>
              </w:rPr>
              <w:t>QA/QC procedures performed by MfE</w:t>
            </w:r>
          </w:p>
        </w:tc>
      </w:tr>
      <w:tr w:rsidR="00AB3151" w:rsidRPr="00E610A5" w14:paraId="13AD576A" w14:textId="77777777" w:rsidTr="00C245AC">
        <w:tc>
          <w:tcPr>
            <w:tcW w:w="1878" w:type="dxa"/>
            <w:shd w:val="clear" w:color="auto" w:fill="auto"/>
          </w:tcPr>
          <w:p w14:paraId="73C3E073" w14:textId="5EF1E53A" w:rsidR="00AB3151" w:rsidRPr="00E610A5" w:rsidRDefault="00C11CD6" w:rsidP="00C245AC">
            <w:pPr>
              <w:rPr>
                <w:rFonts w:cs="Calibri"/>
                <w:sz w:val="16"/>
                <w:szCs w:val="16"/>
              </w:rPr>
            </w:pPr>
            <w:r>
              <w:pict w14:anchorId="6EAF8799">
                <v:rect id="Rectangle 1" o:spid="_x0000_s1028" style="position:absolute;margin-left:-.75pt;margin-top:-1.45pt;width:33.3pt;height: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" fillcolor="#99f" strokeweight=".5pt"/>
              </w:pict>
            </w:r>
          </w:p>
        </w:tc>
        <w:tc>
          <w:tcPr>
            <w:tcW w:w="6617" w:type="dxa"/>
            <w:shd w:val="clear" w:color="auto" w:fill="auto"/>
          </w:tcPr>
          <w:p w14:paraId="3C869FCD" w14:textId="77777777" w:rsidR="00AB3151" w:rsidRPr="00E610A5" w:rsidRDefault="00AB3151" w:rsidP="00C245AC">
            <w:pPr>
              <w:rPr>
                <w:rFonts w:cs="Calibri"/>
                <w:sz w:val="16"/>
                <w:szCs w:val="16"/>
              </w:rPr>
            </w:pPr>
            <w:r w:rsidRPr="00E610A5">
              <w:rPr>
                <w:rFonts w:cs="Calibri"/>
                <w:sz w:val="16"/>
                <w:szCs w:val="16"/>
              </w:rPr>
              <w:t>QA/QC procedures performed by third parties</w:t>
            </w:r>
          </w:p>
        </w:tc>
      </w:tr>
      <w:tr w:rsidR="00AB3151" w:rsidRPr="00E610A5" w14:paraId="107F2BEB" w14:textId="77777777" w:rsidTr="00C245AC">
        <w:tc>
          <w:tcPr>
            <w:tcW w:w="1878" w:type="dxa"/>
            <w:shd w:val="clear" w:color="auto" w:fill="auto"/>
          </w:tcPr>
          <w:p w14:paraId="7BFF2C1C" w14:textId="77777777" w:rsidR="00AB3151" w:rsidRPr="00E610A5" w:rsidRDefault="00AB3151" w:rsidP="00C245AC">
            <w:pPr>
              <w:rPr>
                <w:rFonts w:cs="Calibri"/>
                <w:sz w:val="16"/>
                <w:szCs w:val="16"/>
              </w:rPr>
            </w:pPr>
            <w:r w:rsidRPr="00E610A5">
              <w:rPr>
                <w:rFonts w:cs="Calibri"/>
                <w:sz w:val="16"/>
                <w:szCs w:val="16"/>
              </w:rPr>
              <w:t>NIR</w:t>
            </w:r>
          </w:p>
        </w:tc>
        <w:tc>
          <w:tcPr>
            <w:tcW w:w="6617" w:type="dxa"/>
            <w:shd w:val="clear" w:color="auto" w:fill="auto"/>
          </w:tcPr>
          <w:p w14:paraId="074C2DA1" w14:textId="77777777" w:rsidR="00AB3151" w:rsidRPr="00E610A5" w:rsidRDefault="00AB3151" w:rsidP="00C245AC">
            <w:pPr>
              <w:rPr>
                <w:rFonts w:cs="Calibri"/>
                <w:sz w:val="16"/>
                <w:szCs w:val="16"/>
              </w:rPr>
            </w:pPr>
            <w:r w:rsidRPr="00E610A5">
              <w:rPr>
                <w:rFonts w:cs="Calibri"/>
                <w:sz w:val="16"/>
                <w:szCs w:val="16"/>
              </w:rPr>
              <w:t>National inventory report</w:t>
            </w:r>
          </w:p>
        </w:tc>
      </w:tr>
      <w:tr w:rsidR="00AB3151" w:rsidRPr="00E610A5" w14:paraId="7932B1A8" w14:textId="77777777" w:rsidTr="00C245AC">
        <w:tc>
          <w:tcPr>
            <w:tcW w:w="1878" w:type="dxa"/>
            <w:shd w:val="clear" w:color="auto" w:fill="auto"/>
          </w:tcPr>
          <w:p w14:paraId="79C49336" w14:textId="77777777" w:rsidR="00AB3151" w:rsidRPr="00E610A5" w:rsidRDefault="00AB3151" w:rsidP="00C245AC">
            <w:pPr>
              <w:tabs>
                <w:tab w:val="left" w:pos="838"/>
              </w:tabs>
              <w:rPr>
                <w:rFonts w:cs="Calibri"/>
                <w:sz w:val="16"/>
                <w:szCs w:val="16"/>
              </w:rPr>
            </w:pPr>
            <w:r w:rsidRPr="00E610A5">
              <w:rPr>
                <w:rFonts w:cs="Calibri"/>
                <w:sz w:val="16"/>
                <w:szCs w:val="16"/>
              </w:rPr>
              <w:t>NSO</w:t>
            </w:r>
          </w:p>
        </w:tc>
        <w:tc>
          <w:tcPr>
            <w:tcW w:w="6617" w:type="dxa"/>
            <w:shd w:val="clear" w:color="auto" w:fill="auto"/>
          </w:tcPr>
          <w:p w14:paraId="05506B58" w14:textId="77777777" w:rsidR="00AB3151" w:rsidRPr="00E610A5" w:rsidRDefault="00AB3151" w:rsidP="00C245AC">
            <w:pPr>
              <w:rPr>
                <w:rFonts w:cs="Calibri"/>
                <w:sz w:val="16"/>
                <w:szCs w:val="16"/>
              </w:rPr>
            </w:pPr>
            <w:r w:rsidRPr="00E610A5">
              <w:rPr>
                <w:rFonts w:cs="Calibri"/>
                <w:sz w:val="16"/>
                <w:szCs w:val="16"/>
              </w:rPr>
              <w:t>National Statistics Office (Tokelau)</w:t>
            </w:r>
          </w:p>
        </w:tc>
      </w:tr>
      <w:tr w:rsidR="00AB3151" w:rsidRPr="00E610A5" w14:paraId="1549AA27" w14:textId="77777777" w:rsidTr="00C245AC">
        <w:tc>
          <w:tcPr>
            <w:tcW w:w="1878" w:type="dxa"/>
            <w:shd w:val="clear" w:color="auto" w:fill="auto"/>
          </w:tcPr>
          <w:p w14:paraId="28D67E0F" w14:textId="77777777" w:rsidR="00AB3151" w:rsidRPr="00E610A5" w:rsidRDefault="00AB3151" w:rsidP="00C245AC">
            <w:pPr>
              <w:rPr>
                <w:rFonts w:cs="Calibri"/>
                <w:sz w:val="16"/>
                <w:szCs w:val="16"/>
              </w:rPr>
            </w:pPr>
            <w:r w:rsidRPr="00E610A5">
              <w:rPr>
                <w:rFonts w:cs="Calibri"/>
                <w:sz w:val="16"/>
                <w:szCs w:val="16"/>
              </w:rPr>
              <w:t>QA/QC</w:t>
            </w:r>
          </w:p>
        </w:tc>
        <w:tc>
          <w:tcPr>
            <w:tcW w:w="6617" w:type="dxa"/>
            <w:shd w:val="clear" w:color="auto" w:fill="auto"/>
          </w:tcPr>
          <w:p w14:paraId="47AEBB06" w14:textId="77777777" w:rsidR="00AB3151" w:rsidRPr="00E610A5" w:rsidRDefault="00AB3151" w:rsidP="00C245AC">
            <w:pPr>
              <w:rPr>
                <w:rFonts w:cs="Calibri"/>
                <w:sz w:val="16"/>
                <w:szCs w:val="16"/>
              </w:rPr>
            </w:pPr>
            <w:r w:rsidRPr="00E610A5">
              <w:rPr>
                <w:rFonts w:cs="Calibri"/>
                <w:sz w:val="16"/>
                <w:szCs w:val="16"/>
              </w:rPr>
              <w:t>Quality assurance and quality control</w:t>
            </w:r>
          </w:p>
        </w:tc>
      </w:tr>
      <w:tr w:rsidR="00AB3151" w:rsidRPr="00E610A5" w14:paraId="78183184" w14:textId="77777777" w:rsidTr="00C245AC">
        <w:tc>
          <w:tcPr>
            <w:tcW w:w="1878" w:type="dxa"/>
            <w:shd w:val="clear" w:color="auto" w:fill="auto"/>
          </w:tcPr>
          <w:p w14:paraId="46114CE5" w14:textId="77777777" w:rsidR="00AB3151" w:rsidRPr="00E610A5" w:rsidRDefault="00AB3151" w:rsidP="00C245AC">
            <w:pPr>
              <w:rPr>
                <w:rFonts w:cs="Calibri"/>
                <w:sz w:val="16"/>
                <w:szCs w:val="16"/>
              </w:rPr>
            </w:pPr>
            <w:r w:rsidRPr="00E610A5">
              <w:rPr>
                <w:rFonts w:cs="Calibri"/>
                <w:sz w:val="16"/>
                <w:szCs w:val="16"/>
              </w:rPr>
              <w:t>RGG</w:t>
            </w:r>
          </w:p>
        </w:tc>
        <w:tc>
          <w:tcPr>
            <w:tcW w:w="6617" w:type="dxa"/>
            <w:shd w:val="clear" w:color="auto" w:fill="auto"/>
          </w:tcPr>
          <w:p w14:paraId="20BFC5E9" w14:textId="77777777" w:rsidR="00AB3151" w:rsidRPr="00E610A5" w:rsidRDefault="00AB3151" w:rsidP="00C245AC">
            <w:pPr>
              <w:rPr>
                <w:rFonts w:cs="Calibri"/>
                <w:sz w:val="16"/>
                <w:szCs w:val="16"/>
              </w:rPr>
            </w:pPr>
            <w:r w:rsidRPr="00E610A5">
              <w:rPr>
                <w:rFonts w:cs="Calibri"/>
                <w:sz w:val="16"/>
                <w:szCs w:val="16"/>
              </w:rPr>
              <w:t>Reporting Governance Group</w:t>
            </w:r>
          </w:p>
        </w:tc>
      </w:tr>
    </w:tbl>
    <w:p w14:paraId="533085CB" w14:textId="77777777" w:rsidR="00AB3151" w:rsidRPr="00E610A5" w:rsidRDefault="00C11CD6" w:rsidP="00AB3151">
      <w:pPr>
        <w:pStyle w:val="BodyText"/>
      </w:pPr>
      <w:r>
        <w:object w:dxaOrig="1440" w:dyaOrig="1440" w14:anchorId="5A1C15CE">
          <v:shape id="_x0000_s1027" type="#_x0000_t75" style="position:absolute;margin-left:4.4pt;margin-top:9.2pt;width:414.95pt;height:474.4pt;z-index:-251657216;mso-position-horizontal-relative:text;mso-position-vertical-relative:text">
            <v:imagedata r:id="rId67" o:title=""/>
          </v:shape>
          <o:OLEObject Type="Embed" ProgID="Visio.Drawing.15" ShapeID="_x0000_s1027" DrawAspect="Content" ObjectID="_1679469925" r:id="rId68"/>
        </w:object>
      </w:r>
      <w:bookmarkStart w:id="455" w:name="_Toc448321615"/>
      <w:bookmarkStart w:id="456" w:name="_Toc481751473"/>
      <w:bookmarkStart w:id="457" w:name="_Toc511116687"/>
      <w:bookmarkEnd w:id="455"/>
      <w:bookmarkEnd w:id="456"/>
      <w:bookmarkEnd w:id="457"/>
    </w:p>
    <w:p w14:paraId="3CDE57BA" w14:textId="77777777" w:rsidR="0042651B" w:rsidRPr="00E610A5" w:rsidRDefault="009D0684" w:rsidP="0042651B">
      <w:pPr>
        <w:pStyle w:val="Heading2"/>
      </w:pPr>
      <w:r w:rsidRPr="00E610A5">
        <w:br w:type="page"/>
      </w:r>
      <w:bookmarkStart w:id="458" w:name="_Toc5271489"/>
      <w:bookmarkStart w:id="459" w:name="_Toc36315186"/>
      <w:bookmarkStart w:id="460" w:name="_Toc68856693"/>
      <w:r w:rsidR="0042651B" w:rsidRPr="00E610A5">
        <w:lastRenderedPageBreak/>
        <w:t xml:space="preserve">A6.2 </w:t>
      </w:r>
      <w:r w:rsidR="0042651B" w:rsidRPr="00E610A5">
        <w:tab/>
        <w:t>General assessment of completeness</w:t>
      </w:r>
      <w:bookmarkEnd w:id="458"/>
      <w:bookmarkEnd w:id="459"/>
      <w:bookmarkEnd w:id="460"/>
    </w:p>
    <w:p w14:paraId="38D84832" w14:textId="77777777" w:rsidR="0042651B" w:rsidRPr="00E610A5" w:rsidRDefault="0042651B" w:rsidP="0042651B">
      <w:pPr>
        <w:pStyle w:val="Heading3"/>
        <w:spacing w:before="240"/>
      </w:pPr>
      <w:r w:rsidRPr="00E610A5">
        <w:t>A6.2.1</w:t>
      </w:r>
      <w:r w:rsidRPr="00E610A5">
        <w:tab/>
        <w:t xml:space="preserve">Emissions reported as ‘NE’ (not estimated) </w:t>
      </w:r>
    </w:p>
    <w:p w14:paraId="5C5686E5" w14:textId="77777777" w:rsidR="0042651B" w:rsidRPr="00E610A5" w:rsidRDefault="0042651B" w:rsidP="0042651B">
      <w:pPr>
        <w:pStyle w:val="BodyText"/>
      </w:pPr>
      <w:r w:rsidRPr="00E610A5">
        <w:t>According to the United Nations Framework Convention on Climate Change (UNFCCC) reporting guidelines (UNFCCC, 2013), the notation key ‘NE’ (not estimated) signifies that emissions and/or removals occur but have not been estimated or reported. It can be applied for the following reasons:</w:t>
      </w:r>
    </w:p>
    <w:p w14:paraId="7E81EC22" w14:textId="77777777" w:rsidR="0042651B" w:rsidRPr="00E610A5" w:rsidRDefault="0042651B" w:rsidP="00BA149E">
      <w:pPr>
        <w:pStyle w:val="Bullet"/>
      </w:pPr>
      <w:r w:rsidRPr="00E610A5">
        <w:t>if emissions of a gas from a category are insignificant, that is, they should not exceed 0.05 per cent of the national total greenhouse gas (GHG) emissions, and do not exceed 500 kilotonnes carbon dioxide equivalent (kt CO</w:t>
      </w:r>
      <w:r w:rsidRPr="00E610A5">
        <w:rPr>
          <w:vertAlign w:val="subscript"/>
        </w:rPr>
        <w:t>2</w:t>
      </w:r>
      <w:r w:rsidRPr="00E610A5">
        <w:t xml:space="preserve">-e) (paragraph 37(b) of the UNFCCC reporting guidelines) </w:t>
      </w:r>
    </w:p>
    <w:p w14:paraId="594CD899" w14:textId="77777777" w:rsidR="0042651B" w:rsidRPr="00E610A5" w:rsidRDefault="0042651B" w:rsidP="00BA149E">
      <w:pPr>
        <w:pStyle w:val="Bullet"/>
      </w:pPr>
      <w:r w:rsidRPr="00E610A5">
        <w:t>the total national aggregate of estimated emissions for all gases and categories considered insignificant shall remain below 0.1 per cent of the national total GHG emissions (paragraph 37(b) of the UNFCCC reporting guidelines)</w:t>
      </w:r>
    </w:p>
    <w:p w14:paraId="741E5659" w14:textId="77777777" w:rsidR="0042651B" w:rsidRPr="00E610A5" w:rsidRDefault="0042651B" w:rsidP="0042651B">
      <w:pPr>
        <w:pStyle w:val="Bullet"/>
        <w:numPr>
          <w:ilvl w:val="0"/>
          <w:numId w:val="6"/>
        </w:numPr>
      </w:pPr>
      <w:r w:rsidRPr="00E610A5">
        <w:t xml:space="preserve">when an activity occurs in the Party but the </w:t>
      </w:r>
      <w:r w:rsidRPr="00E610A5">
        <w:rPr>
          <w:i/>
        </w:rPr>
        <w:t>2006 IPCC Guidelines for National Greenhouse Gas Inventories</w:t>
      </w:r>
      <w:r w:rsidRPr="00E610A5">
        <w:t xml:space="preserve"> (IPCC, 2006) do not provide methodologies to estimate emissions and removals (footnote 6 of the UNFCCC reporting guidelines (UNFCCC, 2013)). If this is the case, the category is considered to be non-mandatory, providing the emissions from the category have not been reported previously.</w:t>
      </w:r>
    </w:p>
    <w:p w14:paraId="4AE37C55" w14:textId="77777777" w:rsidR="0042651B" w:rsidRPr="00E610A5" w:rsidRDefault="0042651B" w:rsidP="0042651B">
      <w:pPr>
        <w:pStyle w:val="BodyText"/>
      </w:pPr>
      <w:r w:rsidRPr="00E610A5">
        <w:t>The UNFCCC reporting guidelines also state that, once emissions from a specific category have been reported in a previous submission, emissions from this specific category shall be reported in subsequent GHG inventory submissions (UNFCCC, 2013).</w:t>
      </w:r>
    </w:p>
    <w:p w14:paraId="1425A737" w14:textId="77777777" w:rsidR="0042651B" w:rsidRPr="00E610A5" w:rsidRDefault="0042651B" w:rsidP="0042651B">
      <w:pPr>
        <w:pStyle w:val="BodyText"/>
      </w:pPr>
      <w:r w:rsidRPr="00E610A5">
        <w:t>New Zealand’s gross emissions were 82,317.9 kt CO</w:t>
      </w:r>
      <w:r w:rsidRPr="00E610A5">
        <w:rPr>
          <w:vertAlign w:val="subscript"/>
        </w:rPr>
        <w:t>2</w:t>
      </w:r>
      <w:r w:rsidRPr="00E610A5">
        <w:t>-e in 2019. The threshold of 0.1 per cent for New Zealand’s 2021 submission is 82.3 kt CO</w:t>
      </w:r>
      <w:r w:rsidRPr="00E610A5">
        <w:rPr>
          <w:vertAlign w:val="subscript"/>
        </w:rPr>
        <w:t>2</w:t>
      </w:r>
      <w:r w:rsidRPr="00E610A5">
        <w:t>-e and the threshold of 0.05 per cent is 41.2 kt CO</w:t>
      </w:r>
      <w:r w:rsidRPr="00E610A5">
        <w:rPr>
          <w:vertAlign w:val="subscript"/>
        </w:rPr>
        <w:t>2</w:t>
      </w:r>
      <w:r w:rsidRPr="00E610A5">
        <w:t>-e. Both values are below 500 kt CO</w:t>
      </w:r>
      <w:r w:rsidRPr="00E610A5">
        <w:rPr>
          <w:vertAlign w:val="subscript"/>
        </w:rPr>
        <w:t>2</w:t>
      </w:r>
      <w:r w:rsidRPr="00E610A5">
        <w:t xml:space="preserve">-e. </w:t>
      </w:r>
    </w:p>
    <w:p w14:paraId="038CB6C3" w14:textId="77777777" w:rsidR="0042651B" w:rsidRPr="00E610A5" w:rsidRDefault="0042651B" w:rsidP="0042651B">
      <w:pPr>
        <w:pStyle w:val="BodyText"/>
      </w:pPr>
      <w:r w:rsidRPr="00E610A5">
        <w:t>Table A6.2.1 summarises New Zealand’s direct GHG emissions reported as ‘NE’ (not estimated) in the 2021 submission.</w:t>
      </w:r>
    </w:p>
    <w:p w14:paraId="484BF8C8" w14:textId="77777777" w:rsidR="0042651B" w:rsidRPr="00E610A5" w:rsidRDefault="0042651B" w:rsidP="0042651B">
      <w:pPr>
        <w:pStyle w:val="Table"/>
      </w:pPr>
      <w:bookmarkStart w:id="461" w:name="_Toc481751676"/>
      <w:bookmarkStart w:id="462" w:name="_Toc511116905"/>
      <w:bookmarkStart w:id="463" w:name="_Toc5271528"/>
      <w:bookmarkStart w:id="464" w:name="_Toc36315464"/>
      <w:bookmarkStart w:id="465" w:name="_Toc68277353"/>
      <w:bookmarkStart w:id="466" w:name="_Toc68791822"/>
      <w:r w:rsidRPr="00E610A5">
        <w:t xml:space="preserve">Table A6.2.1 </w:t>
      </w:r>
      <w:r w:rsidRPr="00E610A5">
        <w:tab/>
        <w:t xml:space="preserve">Summary of NE (not estimated) entries in 2021 </w:t>
      </w:r>
      <w:bookmarkEnd w:id="461"/>
      <w:bookmarkEnd w:id="462"/>
      <w:bookmarkEnd w:id="463"/>
      <w:r w:rsidRPr="00E610A5">
        <w:t>submission</w:t>
      </w:r>
      <w:bookmarkEnd w:id="464"/>
      <w:bookmarkEnd w:id="465"/>
      <w:bookmarkEnd w:id="466"/>
    </w:p>
    <w:tbl>
      <w:tblPr>
        <w:tblW w:w="8505" w:type="dxa"/>
        <w:tblInd w:w="108" w:type="dxa"/>
        <w:tblBorders>
          <w:top w:val="single" w:sz="4" w:space="0" w:color="1F4E79"/>
          <w:bottom w:val="single" w:sz="4" w:space="0" w:color="1F4E79"/>
          <w:insideH w:val="single" w:sz="4" w:space="0" w:color="1F4E79"/>
        </w:tblBorders>
        <w:tblLayout w:type="fixed"/>
        <w:tblCellMar>
          <w:left w:w="85" w:type="dxa"/>
          <w:right w:w="57" w:type="dxa"/>
        </w:tblCellMar>
        <w:tblLook w:val="04A0" w:firstRow="1" w:lastRow="0" w:firstColumn="1" w:lastColumn="0" w:noHBand="0" w:noVBand="1"/>
      </w:tblPr>
      <w:tblGrid>
        <w:gridCol w:w="1261"/>
        <w:gridCol w:w="1570"/>
        <w:gridCol w:w="799"/>
        <w:gridCol w:w="4875"/>
      </w:tblGrid>
      <w:tr w:rsidR="0042651B" w:rsidRPr="00E610A5" w14:paraId="09E9D5F7" w14:textId="77777777" w:rsidTr="007C26CD">
        <w:trPr>
          <w:tblHeader/>
        </w:trPr>
        <w:tc>
          <w:tcPr>
            <w:tcW w:w="1253" w:type="dxa"/>
            <w:tcBorders>
              <w:top w:val="single" w:sz="4" w:space="0" w:color="365F91"/>
              <w:bottom w:val="single" w:sz="4" w:space="0" w:color="365F91"/>
              <w:right w:val="single" w:sz="4" w:space="0" w:color="365F91"/>
            </w:tcBorders>
            <w:shd w:val="clear" w:color="auto" w:fill="365F91"/>
            <w:vAlign w:val="bottom"/>
          </w:tcPr>
          <w:p w14:paraId="2593F55D" w14:textId="77777777" w:rsidR="0042651B" w:rsidRPr="00E610A5" w:rsidRDefault="0042651B" w:rsidP="00C245AC">
            <w:pPr>
              <w:pStyle w:val="TableTextBold"/>
              <w:keepNext/>
              <w:spacing w:before="50" w:after="50"/>
              <w:rPr>
                <w:bCs/>
                <w:noProof w:val="0"/>
                <w:color w:val="FFFFFF"/>
              </w:rPr>
            </w:pPr>
            <w:r w:rsidRPr="00E610A5">
              <w:rPr>
                <w:bCs/>
                <w:noProof w:val="0"/>
                <w:color w:val="FFFFFF"/>
              </w:rPr>
              <w:t>CRF category code</w:t>
            </w:r>
          </w:p>
        </w:tc>
        <w:tc>
          <w:tcPr>
            <w:tcW w:w="1559"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3838A90F" w14:textId="77777777" w:rsidR="0042651B" w:rsidRPr="00E610A5" w:rsidRDefault="0042651B" w:rsidP="00C245AC">
            <w:pPr>
              <w:pStyle w:val="TableTextBold"/>
              <w:keepNext/>
              <w:spacing w:before="50" w:after="50"/>
              <w:rPr>
                <w:bCs/>
                <w:noProof w:val="0"/>
                <w:color w:val="FFFFFF"/>
              </w:rPr>
            </w:pPr>
            <w:r w:rsidRPr="00E610A5">
              <w:rPr>
                <w:bCs/>
                <w:noProof w:val="0"/>
                <w:color w:val="FFFFFF"/>
              </w:rPr>
              <w:t>Category</w:t>
            </w:r>
          </w:p>
        </w:tc>
        <w:tc>
          <w:tcPr>
            <w:tcW w:w="794"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70BA67BB" w14:textId="77777777" w:rsidR="0042651B" w:rsidRPr="00E610A5" w:rsidRDefault="0042651B" w:rsidP="00C245AC">
            <w:pPr>
              <w:pStyle w:val="TableTextBold"/>
              <w:keepNext/>
              <w:spacing w:before="50" w:after="50"/>
              <w:rPr>
                <w:bCs/>
                <w:noProof w:val="0"/>
                <w:color w:val="FFFFFF"/>
              </w:rPr>
            </w:pPr>
            <w:r w:rsidRPr="00E610A5">
              <w:rPr>
                <w:bCs/>
                <w:noProof w:val="0"/>
                <w:color w:val="FFFFFF"/>
              </w:rPr>
              <w:t>Gas</w:t>
            </w:r>
          </w:p>
        </w:tc>
        <w:tc>
          <w:tcPr>
            <w:tcW w:w="4842" w:type="dxa"/>
            <w:tcBorders>
              <w:top w:val="single" w:sz="4" w:space="0" w:color="365F91"/>
              <w:left w:val="single" w:sz="4" w:space="0" w:color="365F91"/>
              <w:bottom w:val="single" w:sz="4" w:space="0" w:color="365F91"/>
            </w:tcBorders>
            <w:shd w:val="clear" w:color="auto" w:fill="365F91"/>
            <w:vAlign w:val="bottom"/>
          </w:tcPr>
          <w:p w14:paraId="3A2A757C" w14:textId="77777777" w:rsidR="0042651B" w:rsidRPr="00E610A5" w:rsidRDefault="0042651B" w:rsidP="00C245AC">
            <w:pPr>
              <w:pStyle w:val="TableTextBold"/>
              <w:keepNext/>
              <w:spacing w:before="50" w:after="50"/>
              <w:rPr>
                <w:bCs/>
                <w:noProof w:val="0"/>
                <w:color w:val="FFFFFF"/>
              </w:rPr>
            </w:pPr>
            <w:r w:rsidRPr="00E610A5">
              <w:rPr>
                <w:bCs/>
                <w:noProof w:val="0"/>
                <w:color w:val="FFFFFF"/>
              </w:rPr>
              <w:t>Explanation</w:t>
            </w:r>
          </w:p>
        </w:tc>
      </w:tr>
      <w:tr w:rsidR="0042651B" w:rsidRPr="00E610A5" w14:paraId="32CE5EF0" w14:textId="77777777" w:rsidTr="007C26CD">
        <w:tc>
          <w:tcPr>
            <w:tcW w:w="794" w:type="dxa"/>
            <w:gridSpan w:val="4"/>
            <w:tcBorders>
              <w:top w:val="single" w:sz="4" w:space="0" w:color="365F91"/>
            </w:tcBorders>
            <w:shd w:val="clear" w:color="auto" w:fill="FFFFFF"/>
          </w:tcPr>
          <w:p w14:paraId="6AC215E2" w14:textId="77777777" w:rsidR="0042651B" w:rsidRPr="00E610A5" w:rsidRDefault="0042651B" w:rsidP="00C245AC">
            <w:pPr>
              <w:pStyle w:val="TableText"/>
              <w:spacing w:before="50" w:after="50"/>
              <w:rPr>
                <w:bCs/>
                <w:color w:val="000000"/>
              </w:rPr>
            </w:pPr>
            <w:r w:rsidRPr="00E610A5">
              <w:rPr>
                <w:rFonts w:cs="Arial"/>
                <w:bCs/>
                <w:color w:val="1F3864"/>
                <w:szCs w:val="16"/>
              </w:rPr>
              <w:t>Energy</w:t>
            </w:r>
          </w:p>
        </w:tc>
      </w:tr>
      <w:tr w:rsidR="0042651B" w:rsidRPr="00E610A5" w14:paraId="01EE9424" w14:textId="77777777" w:rsidTr="007C26CD">
        <w:tc>
          <w:tcPr>
            <w:tcW w:w="1253" w:type="dxa"/>
            <w:shd w:val="clear" w:color="auto" w:fill="FFFFFF"/>
          </w:tcPr>
          <w:p w14:paraId="321CDCE1"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1.B.1.a.1.iii</w:t>
            </w:r>
          </w:p>
        </w:tc>
        <w:tc>
          <w:tcPr>
            <w:tcW w:w="1559" w:type="dxa"/>
            <w:shd w:val="clear" w:color="auto" w:fill="FFFFFF"/>
          </w:tcPr>
          <w:p w14:paraId="1852665A"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Abandoned underground mines</w:t>
            </w:r>
          </w:p>
        </w:tc>
        <w:tc>
          <w:tcPr>
            <w:tcW w:w="794" w:type="dxa"/>
            <w:shd w:val="clear" w:color="auto" w:fill="FFFFFF"/>
          </w:tcPr>
          <w:p w14:paraId="2C2D5088"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CO</w:t>
            </w:r>
            <w:r w:rsidRPr="00E610A5">
              <w:rPr>
                <w:rFonts w:cs="Arial"/>
                <w:color w:val="000000"/>
                <w:szCs w:val="16"/>
                <w:vertAlign w:val="subscript"/>
              </w:rPr>
              <w:t>2</w:t>
            </w:r>
            <w:r w:rsidRPr="00E610A5">
              <w:rPr>
                <w:rFonts w:cs="Arial"/>
                <w:color w:val="000000"/>
                <w:szCs w:val="16"/>
              </w:rPr>
              <w:t>,</w:t>
            </w:r>
            <w:r w:rsidRPr="00E610A5">
              <w:rPr>
                <w:rFonts w:cs="Arial"/>
                <w:color w:val="000000"/>
                <w:szCs w:val="16"/>
                <w:vertAlign w:val="subscript"/>
              </w:rPr>
              <w:t xml:space="preserve"> </w:t>
            </w:r>
            <w:r w:rsidRPr="00E610A5">
              <w:rPr>
                <w:rFonts w:cs="Arial"/>
                <w:color w:val="000000"/>
                <w:szCs w:val="16"/>
              </w:rPr>
              <w:t>CH</w:t>
            </w:r>
            <w:r w:rsidRPr="00E610A5">
              <w:rPr>
                <w:rFonts w:cs="Arial"/>
                <w:color w:val="000000"/>
                <w:szCs w:val="16"/>
                <w:vertAlign w:val="subscript"/>
              </w:rPr>
              <w:t>4</w:t>
            </w:r>
          </w:p>
        </w:tc>
        <w:tc>
          <w:tcPr>
            <w:tcW w:w="4842" w:type="dxa"/>
            <w:shd w:val="clear" w:color="auto" w:fill="FFFFFF"/>
          </w:tcPr>
          <w:p w14:paraId="61772FF8" w14:textId="77777777" w:rsidR="0042651B" w:rsidRPr="00E610A5" w:rsidRDefault="0042651B" w:rsidP="00C245AC">
            <w:pPr>
              <w:pStyle w:val="TableText"/>
              <w:spacing w:before="50" w:after="50"/>
            </w:pPr>
            <w:r w:rsidRPr="00E610A5">
              <w:t>Methane (CH</w:t>
            </w:r>
            <w:r w:rsidRPr="00E610A5">
              <w:rPr>
                <w:vertAlign w:val="subscript"/>
              </w:rPr>
              <w:t>4</w:t>
            </w:r>
            <w:r w:rsidRPr="00E610A5">
              <w:t>) emissions from this category do not occur in the North Island of New Zealand and are not estimated for the South Island. Because the historical information is not available, New Zealand does not have any reliable information on activities related to CH</w:t>
            </w:r>
            <w:r w:rsidRPr="00E610A5">
              <w:rPr>
                <w:vertAlign w:val="subscript"/>
              </w:rPr>
              <w:t>4</w:t>
            </w:r>
            <w:r w:rsidRPr="00E610A5">
              <w:t xml:space="preserve"> emissions from abandoned mines to reliably report on it. </w:t>
            </w:r>
          </w:p>
          <w:p w14:paraId="347830A2" w14:textId="77777777" w:rsidR="0042651B" w:rsidRPr="00E610A5" w:rsidRDefault="0042651B" w:rsidP="00C245AC">
            <w:pPr>
              <w:pStyle w:val="TableText"/>
              <w:spacing w:before="50" w:after="50"/>
            </w:pPr>
            <w:r w:rsidRPr="00E610A5">
              <w:t xml:space="preserve">A project </w:t>
            </w:r>
            <w:r w:rsidRPr="00E610A5">
              <w:rPr>
                <w:lang w:eastAsia="en-GB"/>
              </w:rPr>
              <w:t>focusing on collating and digitising mine data for the South Island commenced in December 2019 and is ongoing. The data still requires significant manual processing before it will be usable for a meaningful assessment of fugitive emissions. Further progress will be reported in the 2022 submission.</w:t>
            </w:r>
          </w:p>
        </w:tc>
      </w:tr>
      <w:tr w:rsidR="0042651B" w:rsidRPr="00E610A5" w14:paraId="6398E6FF" w14:textId="77777777" w:rsidTr="007C26CD">
        <w:tc>
          <w:tcPr>
            <w:tcW w:w="1253" w:type="dxa"/>
            <w:shd w:val="clear" w:color="auto" w:fill="FFFFFF"/>
          </w:tcPr>
          <w:p w14:paraId="38B5E206"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1.B.2.a.5</w:t>
            </w:r>
          </w:p>
        </w:tc>
        <w:tc>
          <w:tcPr>
            <w:tcW w:w="1559" w:type="dxa"/>
            <w:shd w:val="clear" w:color="auto" w:fill="FFFFFF"/>
          </w:tcPr>
          <w:p w14:paraId="34ACDBD2"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Distribution of oil products</w:t>
            </w:r>
          </w:p>
        </w:tc>
        <w:tc>
          <w:tcPr>
            <w:tcW w:w="794" w:type="dxa"/>
            <w:shd w:val="clear" w:color="auto" w:fill="FFFFFF"/>
          </w:tcPr>
          <w:p w14:paraId="6679D763"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CO</w:t>
            </w:r>
            <w:r w:rsidRPr="00E610A5">
              <w:rPr>
                <w:rFonts w:cs="Arial"/>
                <w:color w:val="000000"/>
                <w:szCs w:val="16"/>
                <w:vertAlign w:val="subscript"/>
              </w:rPr>
              <w:t>2</w:t>
            </w:r>
            <w:r w:rsidRPr="00E610A5">
              <w:rPr>
                <w:rFonts w:cs="Arial"/>
                <w:color w:val="000000"/>
                <w:szCs w:val="16"/>
              </w:rPr>
              <w:t>,</w:t>
            </w:r>
            <w:r w:rsidRPr="00E610A5">
              <w:rPr>
                <w:rFonts w:cs="Arial"/>
                <w:color w:val="000000"/>
                <w:szCs w:val="16"/>
                <w:vertAlign w:val="subscript"/>
              </w:rPr>
              <w:t xml:space="preserve"> </w:t>
            </w:r>
            <w:r w:rsidRPr="00E610A5">
              <w:rPr>
                <w:rFonts w:cs="Arial"/>
                <w:color w:val="000000"/>
                <w:szCs w:val="16"/>
              </w:rPr>
              <w:t>CH</w:t>
            </w:r>
            <w:r w:rsidRPr="00E610A5">
              <w:rPr>
                <w:rFonts w:cs="Arial"/>
                <w:color w:val="000000"/>
                <w:szCs w:val="16"/>
                <w:vertAlign w:val="subscript"/>
              </w:rPr>
              <w:t>4</w:t>
            </w:r>
          </w:p>
        </w:tc>
        <w:tc>
          <w:tcPr>
            <w:tcW w:w="4842" w:type="dxa"/>
            <w:shd w:val="clear" w:color="auto" w:fill="FFFFFF"/>
          </w:tcPr>
          <w:p w14:paraId="6B48D178" w14:textId="77777777" w:rsidR="0042651B" w:rsidRPr="00E610A5" w:rsidRDefault="0042651B" w:rsidP="00C245AC">
            <w:pPr>
              <w:pStyle w:val="TableText"/>
              <w:spacing w:before="50" w:after="50"/>
            </w:pPr>
            <w:r w:rsidRPr="00E610A5">
              <w:t>According to the article 37(b) of the United Nations Framework Convention on Climate Change (UNFCCC) reporting guidelines (Decision 24/CP.19), this category is not mandatory: the 2006 IPCC Guidelines do not provide the default Intergovernmental Panel on Climate Change (IPCC) emission factor for calculating Tier 1 estimates of CH</w:t>
            </w:r>
            <w:r w:rsidRPr="00E610A5">
              <w:rPr>
                <w:vertAlign w:val="subscript"/>
              </w:rPr>
              <w:t>4</w:t>
            </w:r>
            <w:r w:rsidRPr="00E610A5">
              <w:t xml:space="preserve"> emissions from the distribution of refined oil products. New Zealand did not report an emissions estimate from this category prior to the 2018 submission.</w:t>
            </w:r>
          </w:p>
        </w:tc>
      </w:tr>
      <w:tr w:rsidR="0042651B" w:rsidRPr="00E610A5" w14:paraId="43431513" w14:textId="77777777" w:rsidTr="007C26CD">
        <w:tc>
          <w:tcPr>
            <w:tcW w:w="1253" w:type="dxa"/>
            <w:shd w:val="clear" w:color="auto" w:fill="FFFFFF"/>
          </w:tcPr>
          <w:p w14:paraId="7BE2AEF5" w14:textId="77777777" w:rsidR="0042651B" w:rsidRPr="00E610A5" w:rsidRDefault="0042651B" w:rsidP="003232C6">
            <w:pPr>
              <w:pStyle w:val="TableText"/>
              <w:keepNext/>
              <w:spacing w:before="50" w:after="50"/>
              <w:rPr>
                <w:rFonts w:cs="Arial"/>
                <w:bCs/>
                <w:color w:val="000000"/>
                <w:szCs w:val="16"/>
              </w:rPr>
            </w:pPr>
            <w:r w:rsidRPr="00E610A5">
              <w:rPr>
                <w:rFonts w:cs="Arial"/>
                <w:bCs/>
                <w:color w:val="000000"/>
                <w:szCs w:val="16"/>
              </w:rPr>
              <w:lastRenderedPageBreak/>
              <w:t>1.B.2.b.3</w:t>
            </w:r>
          </w:p>
        </w:tc>
        <w:tc>
          <w:tcPr>
            <w:tcW w:w="1559" w:type="dxa"/>
            <w:shd w:val="clear" w:color="auto" w:fill="FFFFFF"/>
          </w:tcPr>
          <w:p w14:paraId="425EE38A"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Processing</w:t>
            </w:r>
          </w:p>
        </w:tc>
        <w:tc>
          <w:tcPr>
            <w:tcW w:w="794" w:type="dxa"/>
            <w:shd w:val="clear" w:color="auto" w:fill="FFFFFF"/>
          </w:tcPr>
          <w:p w14:paraId="4D4C0CC2"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CO</w:t>
            </w:r>
            <w:r w:rsidRPr="00E610A5">
              <w:rPr>
                <w:rFonts w:cs="Arial"/>
                <w:color w:val="000000"/>
                <w:szCs w:val="16"/>
                <w:vertAlign w:val="subscript"/>
              </w:rPr>
              <w:t>2</w:t>
            </w:r>
            <w:r w:rsidRPr="00E610A5">
              <w:rPr>
                <w:rFonts w:cs="Arial"/>
                <w:color w:val="000000"/>
                <w:szCs w:val="16"/>
              </w:rPr>
              <w:t>,</w:t>
            </w:r>
            <w:r w:rsidRPr="00E610A5">
              <w:rPr>
                <w:rFonts w:cs="Arial"/>
                <w:color w:val="000000"/>
                <w:szCs w:val="16"/>
                <w:vertAlign w:val="subscript"/>
              </w:rPr>
              <w:t xml:space="preserve"> </w:t>
            </w:r>
            <w:r w:rsidRPr="00E610A5">
              <w:rPr>
                <w:rFonts w:cs="Arial"/>
                <w:color w:val="000000"/>
                <w:szCs w:val="16"/>
              </w:rPr>
              <w:t>CH</w:t>
            </w:r>
            <w:r w:rsidRPr="00E610A5">
              <w:rPr>
                <w:rFonts w:cs="Arial"/>
                <w:color w:val="000000"/>
                <w:szCs w:val="16"/>
                <w:vertAlign w:val="subscript"/>
              </w:rPr>
              <w:t>4</w:t>
            </w:r>
          </w:p>
        </w:tc>
        <w:tc>
          <w:tcPr>
            <w:tcW w:w="4842" w:type="dxa"/>
            <w:shd w:val="clear" w:color="auto" w:fill="FFFFFF"/>
          </w:tcPr>
          <w:p w14:paraId="79925054" w14:textId="77777777" w:rsidR="0042651B" w:rsidRPr="00E610A5" w:rsidRDefault="0042651B" w:rsidP="00C245AC">
            <w:pPr>
              <w:pStyle w:val="TableText"/>
            </w:pPr>
            <w:r w:rsidRPr="00E610A5">
              <w:t>Fugitive emissions of carbon dioxide (CO</w:t>
            </w:r>
            <w:r w:rsidRPr="00E610A5">
              <w:rPr>
                <w:vertAlign w:val="subscript"/>
              </w:rPr>
              <w:t>2</w:t>
            </w:r>
            <w:r w:rsidRPr="00E610A5">
              <w:t>) and CH</w:t>
            </w:r>
            <w:r w:rsidRPr="00E610A5">
              <w:rPr>
                <w:vertAlign w:val="subscript"/>
              </w:rPr>
              <w:t>4</w:t>
            </w:r>
            <w:r w:rsidRPr="00E610A5">
              <w:t xml:space="preserve"> have not been formally estimated, though a rough estimate of the likely level of emissions indicates that they are insignificant. </w:t>
            </w:r>
          </w:p>
          <w:p w14:paraId="7D20AF42" w14:textId="77777777" w:rsidR="0042651B" w:rsidRPr="00E610A5" w:rsidRDefault="0042651B" w:rsidP="00C245AC">
            <w:pPr>
              <w:pStyle w:val="TableText"/>
              <w:spacing w:before="50" w:after="50"/>
            </w:pPr>
            <w:r w:rsidRPr="00E610A5">
              <w:t>While emissions from the Kapuni</w:t>
            </w:r>
            <w:r w:rsidRPr="00E610A5" w:rsidDel="00F31629">
              <w:t xml:space="preserve"> </w:t>
            </w:r>
            <w:r w:rsidRPr="00E610A5">
              <w:t>Gas Treatment Plant may include traces of CH</w:t>
            </w:r>
            <w:r w:rsidRPr="00E610A5">
              <w:rPr>
                <w:vertAlign w:val="subscript"/>
              </w:rPr>
              <w:t>4</w:t>
            </w:r>
            <w:r w:rsidRPr="00E610A5">
              <w:t>, the level of these emissions has been determined to be insignificant in comparison with national emissions: a conservative estimate (using default emission factors from the 2006 IPCC Guidelines) gives approximately 1.5 kilotonnes carbon dioxide equivalent (kt CO</w:t>
            </w:r>
            <w:r w:rsidRPr="00E610A5">
              <w:rPr>
                <w:vertAlign w:val="subscript"/>
              </w:rPr>
              <w:t>2</w:t>
            </w:r>
            <w:r w:rsidRPr="00E610A5">
              <w:noBreakHyphen/>
              <w:t>e) per year.</w:t>
            </w:r>
          </w:p>
          <w:p w14:paraId="69F063D8" w14:textId="77777777" w:rsidR="0042651B" w:rsidRPr="00E610A5" w:rsidRDefault="0042651B" w:rsidP="00C245AC">
            <w:pPr>
              <w:pStyle w:val="TableText"/>
              <w:jc w:val="both"/>
              <w:rPr>
                <w:rFonts w:cs="Arial"/>
                <w:szCs w:val="16"/>
              </w:rPr>
            </w:pPr>
            <w:r w:rsidRPr="00E610A5">
              <w:rPr>
                <w:rFonts w:cs="Arial"/>
                <w:szCs w:val="16"/>
              </w:rPr>
              <w:t>CH</w:t>
            </w:r>
            <w:r w:rsidRPr="00E610A5">
              <w:rPr>
                <w:rFonts w:cs="Arial"/>
                <w:szCs w:val="16"/>
                <w:vertAlign w:val="subscript"/>
              </w:rPr>
              <w:t>4</w:t>
            </w:r>
            <w:r w:rsidRPr="00E610A5">
              <w:rPr>
                <w:rFonts w:cs="Arial"/>
                <w:szCs w:val="16"/>
              </w:rPr>
              <w:t>: 625 Mm</w:t>
            </w:r>
            <w:r w:rsidRPr="00E610A5">
              <w:rPr>
                <w:rFonts w:cs="Arial"/>
                <w:szCs w:val="16"/>
                <w:vertAlign w:val="superscript"/>
              </w:rPr>
              <w:t>3</w:t>
            </w:r>
            <w:r w:rsidRPr="00E610A5">
              <w:rPr>
                <w:rFonts w:cs="Arial"/>
                <w:szCs w:val="16"/>
              </w:rPr>
              <w:t xml:space="preserve"> (Kapuni field production) * 9.7e-5 * 25 = 1.5 kt CO</w:t>
            </w:r>
            <w:r w:rsidRPr="00E610A5">
              <w:rPr>
                <w:rFonts w:cs="Arial"/>
                <w:szCs w:val="16"/>
                <w:vertAlign w:val="subscript"/>
              </w:rPr>
              <w:t>2</w:t>
            </w:r>
            <w:r w:rsidRPr="00E610A5">
              <w:rPr>
                <w:rFonts w:cs="Arial"/>
                <w:szCs w:val="16"/>
              </w:rPr>
              <w:t>-e.</w:t>
            </w:r>
          </w:p>
          <w:p w14:paraId="463352D3" w14:textId="77777777" w:rsidR="0042651B" w:rsidRPr="00E610A5" w:rsidRDefault="0042651B" w:rsidP="00C245AC">
            <w:pPr>
              <w:pStyle w:val="TableText"/>
              <w:spacing w:before="50" w:after="50"/>
            </w:pPr>
            <w:r w:rsidRPr="00E610A5">
              <w:rPr>
                <w:rFonts w:cs="Arial"/>
                <w:szCs w:val="16"/>
              </w:rPr>
              <w:t>The conservative estimated value is below 0.05 per cent of New Zealand’s gross emissions. This would keep the national total aggregate of estimated emissions for all gases and categories considered insignificant below 0.1 per cent of the national total greenhouse gas emissions, which is in line with paragraph 37(b) of the UNFCCC reporting guidelines.</w:t>
            </w:r>
          </w:p>
          <w:p w14:paraId="39FD3E12" w14:textId="77777777" w:rsidR="0042651B" w:rsidRPr="00E610A5" w:rsidRDefault="0042651B" w:rsidP="00C245AC">
            <w:pPr>
              <w:pStyle w:val="TableText"/>
              <w:spacing w:before="50" w:after="50"/>
            </w:pPr>
            <w:r w:rsidRPr="00E610A5">
              <w:t>Carbon dioxide from gas processing is mostly associated with direct venting through a stack and, therefore, is reported under 1.B.2.c.1, as recommended in the 2017 assessment review report. However, there is a possibility of the presence of trace amounts of CO</w:t>
            </w:r>
            <w:r w:rsidRPr="00E610A5">
              <w:rPr>
                <w:vertAlign w:val="subscript"/>
              </w:rPr>
              <w:t>2</w:t>
            </w:r>
            <w:r w:rsidRPr="00E610A5">
              <w:t xml:space="preserve"> from processing due to leakage, which is estimated to be no higher than 0.1 per cent of vented CO</w:t>
            </w:r>
            <w:r w:rsidRPr="00E610A5">
              <w:rPr>
                <w:vertAlign w:val="subscript"/>
              </w:rPr>
              <w:t>2</w:t>
            </w:r>
            <w:r w:rsidRPr="00E610A5">
              <w:t>. A conservative estimate of 0.1 per cent of vented CO</w:t>
            </w:r>
            <w:r w:rsidRPr="00E610A5">
              <w:rPr>
                <w:vertAlign w:val="subscript"/>
              </w:rPr>
              <w:t>2</w:t>
            </w:r>
            <w:r w:rsidRPr="00E610A5">
              <w:t xml:space="preserve"> from all categories is 0.26 kt, which is below 0.05 of the gross emissions and thus can be considered insignificant.</w:t>
            </w:r>
          </w:p>
        </w:tc>
      </w:tr>
      <w:tr w:rsidR="0042651B" w:rsidRPr="00E610A5" w14:paraId="1F890755" w14:textId="77777777" w:rsidTr="007C26CD">
        <w:tc>
          <w:tcPr>
            <w:tcW w:w="1253" w:type="dxa"/>
            <w:shd w:val="clear" w:color="auto" w:fill="FFFFFF"/>
          </w:tcPr>
          <w:p w14:paraId="7F8C6040"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1.B.2.c.1.ii</w:t>
            </w:r>
          </w:p>
        </w:tc>
        <w:tc>
          <w:tcPr>
            <w:tcW w:w="1559" w:type="dxa"/>
            <w:shd w:val="clear" w:color="auto" w:fill="FFFFFF"/>
          </w:tcPr>
          <w:p w14:paraId="47557C19"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Venting</w:t>
            </w:r>
          </w:p>
        </w:tc>
        <w:tc>
          <w:tcPr>
            <w:tcW w:w="794" w:type="dxa"/>
            <w:shd w:val="clear" w:color="auto" w:fill="FFFFFF"/>
          </w:tcPr>
          <w:p w14:paraId="3586A6DF"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4842" w:type="dxa"/>
            <w:shd w:val="clear" w:color="auto" w:fill="FFFFFF"/>
          </w:tcPr>
          <w:p w14:paraId="09BC800C" w14:textId="77777777" w:rsidR="0042651B" w:rsidRPr="00E610A5" w:rsidRDefault="0042651B" w:rsidP="00C245AC">
            <w:pPr>
              <w:pStyle w:val="TableText"/>
              <w:rPr>
                <w:rFonts w:cs="Arial"/>
                <w:szCs w:val="16"/>
              </w:rPr>
            </w:pPr>
            <w:r w:rsidRPr="00E610A5">
              <w:rPr>
                <w:rFonts w:cs="Arial"/>
                <w:szCs w:val="16"/>
              </w:rPr>
              <w:t xml:space="preserve">No meaningful activity data are available. </w:t>
            </w:r>
            <w:r w:rsidRPr="00E610A5">
              <w:t>According to the article 37(b) of the UNFCCC reporting guidelines, this category is not mandatory: t</w:t>
            </w:r>
            <w:r w:rsidRPr="00E610A5">
              <w:rPr>
                <w:rFonts w:cs="Arial"/>
                <w:szCs w:val="16"/>
              </w:rPr>
              <w:t>he 2006 IPCC Guidelines do not provide the default IPCC emission factor for calculating Tier 1 estimates of CH</w:t>
            </w:r>
            <w:r w:rsidRPr="00E610A5">
              <w:rPr>
                <w:rFonts w:cs="Arial"/>
                <w:szCs w:val="16"/>
                <w:vertAlign w:val="subscript"/>
              </w:rPr>
              <w:t>4</w:t>
            </w:r>
            <w:r w:rsidRPr="00E610A5">
              <w:rPr>
                <w:rFonts w:cs="Arial"/>
                <w:szCs w:val="16"/>
              </w:rPr>
              <w:t xml:space="preserve"> emissions from raw CO</w:t>
            </w:r>
            <w:r w:rsidRPr="00E610A5">
              <w:rPr>
                <w:rFonts w:cs="Arial"/>
                <w:szCs w:val="16"/>
                <w:vertAlign w:val="subscript"/>
              </w:rPr>
              <w:t>2</w:t>
            </w:r>
            <w:r w:rsidRPr="00E610A5">
              <w:rPr>
                <w:rFonts w:cs="Arial"/>
                <w:szCs w:val="16"/>
              </w:rPr>
              <w:t xml:space="preserve"> venting.</w:t>
            </w:r>
          </w:p>
        </w:tc>
      </w:tr>
      <w:tr w:rsidR="0042651B" w:rsidRPr="00E610A5" w14:paraId="5F71C6F6" w14:textId="77777777" w:rsidTr="007C26CD">
        <w:tc>
          <w:tcPr>
            <w:tcW w:w="794" w:type="dxa"/>
            <w:gridSpan w:val="4"/>
            <w:shd w:val="clear" w:color="auto" w:fill="FFFFFF"/>
          </w:tcPr>
          <w:p w14:paraId="66EAF97B" w14:textId="77777777" w:rsidR="0042651B" w:rsidRPr="00E610A5" w:rsidRDefault="0042651B" w:rsidP="00C245AC">
            <w:pPr>
              <w:pStyle w:val="TableText"/>
              <w:keepNext/>
              <w:spacing w:before="50" w:after="50"/>
              <w:rPr>
                <w:color w:val="000000"/>
              </w:rPr>
            </w:pPr>
            <w:r w:rsidRPr="00E610A5">
              <w:rPr>
                <w:rFonts w:cs="Arial"/>
                <w:bCs/>
                <w:color w:val="1F3864"/>
                <w:szCs w:val="16"/>
              </w:rPr>
              <w:t>Agriculture</w:t>
            </w:r>
          </w:p>
        </w:tc>
      </w:tr>
      <w:tr w:rsidR="0042651B" w:rsidRPr="00E610A5" w14:paraId="3A3FC046" w14:textId="77777777" w:rsidTr="007C26CD">
        <w:tc>
          <w:tcPr>
            <w:tcW w:w="1253" w:type="dxa"/>
            <w:shd w:val="clear" w:color="auto" w:fill="FFFFFF"/>
          </w:tcPr>
          <w:p w14:paraId="2AEABF0F" w14:textId="77777777" w:rsidR="0042651B" w:rsidRPr="00E610A5" w:rsidRDefault="0042651B" w:rsidP="00C245AC">
            <w:pPr>
              <w:pStyle w:val="TableText"/>
              <w:keepNext/>
              <w:spacing w:before="50" w:after="50"/>
            </w:pPr>
            <w:r w:rsidRPr="00E610A5">
              <w:t>3.A.4 (for both New Zealand and Tokelau)</w:t>
            </w:r>
          </w:p>
        </w:tc>
        <w:tc>
          <w:tcPr>
            <w:tcW w:w="1559" w:type="dxa"/>
            <w:shd w:val="clear" w:color="auto" w:fill="FFFFFF"/>
          </w:tcPr>
          <w:p w14:paraId="0AB06750" w14:textId="77777777" w:rsidR="0042651B" w:rsidRPr="00E610A5" w:rsidRDefault="0042651B" w:rsidP="00C245AC">
            <w:pPr>
              <w:pStyle w:val="TableText"/>
              <w:keepNext/>
              <w:spacing w:before="50" w:after="50"/>
              <w:rPr>
                <w:rFonts w:cs="Arial"/>
                <w:color w:val="000000"/>
                <w:szCs w:val="16"/>
              </w:rPr>
            </w:pPr>
            <w:r w:rsidRPr="00E610A5">
              <w:rPr>
                <w:rFonts w:cs="Arial"/>
                <w:color w:val="000000"/>
                <w:szCs w:val="16"/>
              </w:rPr>
              <w:t>Poultry</w:t>
            </w:r>
          </w:p>
        </w:tc>
        <w:tc>
          <w:tcPr>
            <w:tcW w:w="794" w:type="dxa"/>
            <w:shd w:val="clear" w:color="auto" w:fill="FFFFFF"/>
          </w:tcPr>
          <w:p w14:paraId="2C7818C4" w14:textId="77777777" w:rsidR="0042651B" w:rsidRPr="00E610A5" w:rsidRDefault="0042651B" w:rsidP="00C245AC">
            <w:pPr>
              <w:pStyle w:val="TableText"/>
              <w:keepN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4842" w:type="dxa"/>
            <w:shd w:val="clear" w:color="auto" w:fill="FFFFFF"/>
          </w:tcPr>
          <w:p w14:paraId="165AF398" w14:textId="77777777" w:rsidR="0042651B" w:rsidRPr="00E610A5" w:rsidRDefault="0042651B" w:rsidP="00C245AC">
            <w:pPr>
              <w:pStyle w:val="TableText"/>
              <w:spacing w:before="50" w:after="50"/>
            </w:pPr>
            <w:r w:rsidRPr="00E610A5">
              <w:t>According to the article 37(b) of the UNFCCC reporting guidelines, this category is not mandatory: the 2006 IPCC Guidelines state (page 10.27, vol 4-2) that the Tier 1 method for estimating CH</w:t>
            </w:r>
            <w:r w:rsidRPr="00E610A5">
              <w:rPr>
                <w:vertAlign w:val="subscript"/>
              </w:rPr>
              <w:t>4</w:t>
            </w:r>
            <w:r w:rsidRPr="00E610A5">
              <w:t xml:space="preserve"> emissions from enteric fermentation for poultry is not developed. Also, table 10.10 (page 10.28, vol 4</w:t>
            </w:r>
            <w:r w:rsidRPr="00E610A5">
              <w:noBreakHyphen/>
              <w:t>2) indicates that there is insufficient research to establish a CH</w:t>
            </w:r>
            <w:r w:rsidRPr="00E610A5">
              <w:rPr>
                <w:vertAlign w:val="subscript"/>
              </w:rPr>
              <w:t>4</w:t>
            </w:r>
            <w:r w:rsidRPr="00E610A5">
              <w:t xml:space="preserve"> emission factor for poultry for either developed or developing countries.</w:t>
            </w:r>
          </w:p>
        </w:tc>
      </w:tr>
      <w:tr w:rsidR="0042651B" w:rsidRPr="00E610A5" w14:paraId="1608E772" w14:textId="77777777" w:rsidTr="007C26CD">
        <w:tc>
          <w:tcPr>
            <w:tcW w:w="1253" w:type="dxa"/>
            <w:shd w:val="clear" w:color="auto" w:fill="FFFFFF"/>
          </w:tcPr>
          <w:p w14:paraId="3ABFFDCB"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3.B.2.5</w:t>
            </w:r>
          </w:p>
        </w:tc>
        <w:tc>
          <w:tcPr>
            <w:tcW w:w="1559" w:type="dxa"/>
            <w:shd w:val="clear" w:color="auto" w:fill="FFFFFF"/>
          </w:tcPr>
          <w:p w14:paraId="72782FB5"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Indirect N</w:t>
            </w:r>
            <w:r w:rsidRPr="00E610A5">
              <w:rPr>
                <w:rFonts w:cs="Arial"/>
                <w:color w:val="000000"/>
                <w:szCs w:val="16"/>
                <w:vertAlign w:val="subscript"/>
              </w:rPr>
              <w:t>2</w:t>
            </w:r>
            <w:r w:rsidRPr="00E610A5">
              <w:rPr>
                <w:rFonts w:cs="Arial"/>
                <w:color w:val="000000"/>
                <w:szCs w:val="16"/>
              </w:rPr>
              <w:t>O emissions</w:t>
            </w:r>
          </w:p>
        </w:tc>
        <w:tc>
          <w:tcPr>
            <w:tcW w:w="794" w:type="dxa"/>
            <w:shd w:val="clear" w:color="auto" w:fill="FFFFFF"/>
          </w:tcPr>
          <w:p w14:paraId="07CB203A"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16A01316" w14:textId="77777777" w:rsidR="0042651B" w:rsidRPr="00E610A5" w:rsidRDefault="0042651B" w:rsidP="00C245AC">
            <w:pPr>
              <w:pStyle w:val="TableText"/>
              <w:spacing w:before="50" w:after="50"/>
            </w:pPr>
            <w:r w:rsidRPr="00E610A5">
              <w:t>According to footnote 6 in paragraph 37(b) of the UNFCCC reporting guidelines (Decision 24/CP.19), this category is not mandatory for reporting. The 2006 IPCC Guidelines for determining indirect nitrous oxide (N</w:t>
            </w:r>
            <w:r w:rsidRPr="00E610A5">
              <w:rPr>
                <w:vertAlign w:val="subscript"/>
              </w:rPr>
              <w:t>2</w:t>
            </w:r>
            <w:r w:rsidRPr="00E610A5">
              <w:t>O) emissions do not provide a methodology for estimating emissions from leaching and run-off. In addition, indirect N</w:t>
            </w:r>
            <w:r w:rsidRPr="00E610A5">
              <w:rPr>
                <w:vertAlign w:val="subscript"/>
              </w:rPr>
              <w:t>2</w:t>
            </w:r>
            <w:r w:rsidRPr="00E610A5">
              <w:t>O emissions from leaching and run-off are insignificant in New Zealand, because almost all livestock are kept outdoors all year around on pasture.</w:t>
            </w:r>
          </w:p>
        </w:tc>
      </w:tr>
      <w:tr w:rsidR="0042651B" w:rsidRPr="00E610A5" w14:paraId="7427ABCF" w14:textId="77777777" w:rsidTr="007C26CD">
        <w:tc>
          <w:tcPr>
            <w:tcW w:w="1253" w:type="dxa"/>
            <w:shd w:val="clear" w:color="auto" w:fill="FFFFFF"/>
          </w:tcPr>
          <w:p w14:paraId="6EA3B995"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3.B.2.5</w:t>
            </w:r>
          </w:p>
        </w:tc>
        <w:tc>
          <w:tcPr>
            <w:tcW w:w="1559" w:type="dxa"/>
            <w:shd w:val="clear" w:color="auto" w:fill="FFFFFF"/>
          </w:tcPr>
          <w:p w14:paraId="1A1379AD"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 emissions per MMS</w:t>
            </w:r>
            <w:r w:rsidRPr="00E610A5">
              <w:rPr>
                <w:vertAlign w:val="superscript"/>
              </w:rPr>
              <w:footnoteReference w:id="4"/>
            </w:r>
          </w:p>
        </w:tc>
        <w:tc>
          <w:tcPr>
            <w:tcW w:w="794" w:type="dxa"/>
            <w:shd w:val="clear" w:color="auto" w:fill="FFFFFF"/>
          </w:tcPr>
          <w:p w14:paraId="782F8EBA"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53836E34" w14:textId="77777777" w:rsidR="0042651B" w:rsidRPr="00E610A5" w:rsidRDefault="0042651B" w:rsidP="00C245AC">
            <w:pPr>
              <w:pStyle w:val="TableText"/>
              <w:spacing w:before="50" w:after="50"/>
            </w:pPr>
            <w:r w:rsidRPr="00E610A5">
              <w:t>Direct N</w:t>
            </w:r>
            <w:r w:rsidRPr="00E610A5">
              <w:rPr>
                <w:vertAlign w:val="subscript"/>
              </w:rPr>
              <w:t>2</w:t>
            </w:r>
            <w:r w:rsidRPr="00E610A5">
              <w:t xml:space="preserve">O emissions from anaerobic lagoons (dairy and swine) and daily spread (swine) are reported under </w:t>
            </w:r>
            <w:r w:rsidRPr="00E610A5">
              <w:rPr>
                <w:i/>
                <w:iCs/>
              </w:rPr>
              <w:t>Agricultural soils</w:t>
            </w:r>
            <w:r w:rsidRPr="00E610A5">
              <w:t>. The 2006 IPCC Guidelines assume that negligible direct N</w:t>
            </w:r>
            <w:r w:rsidRPr="00E610A5">
              <w:rPr>
                <w:vertAlign w:val="subscript"/>
              </w:rPr>
              <w:t>2</w:t>
            </w:r>
            <w:r w:rsidRPr="00E610A5">
              <w:t>O emissions occur in anaerobic lagoons and daily spread, and only occur once the stored effluent is spread onto agricultural soil. For more information, see chapter 5, sections 5.3.2 (Direct nitrous oxide emissions from manure management) and 5.5.2 (Urine and dung deposited by grazing animals) of the NIR. According to footnote 6 in paragraph 37(b) of the UNFCCC reporting guidelines (Decision 24/CP.19), this category is not mandatory for reporting.</w:t>
            </w:r>
          </w:p>
        </w:tc>
      </w:tr>
      <w:tr w:rsidR="0042651B" w:rsidRPr="00E610A5" w14:paraId="236DBF34" w14:textId="77777777" w:rsidTr="007C26CD">
        <w:tc>
          <w:tcPr>
            <w:tcW w:w="1253" w:type="dxa"/>
            <w:shd w:val="clear" w:color="auto" w:fill="FFFFFF"/>
          </w:tcPr>
          <w:p w14:paraId="30F72C1F"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3.D.1.2.c</w:t>
            </w:r>
          </w:p>
        </w:tc>
        <w:tc>
          <w:tcPr>
            <w:tcW w:w="1559" w:type="dxa"/>
            <w:shd w:val="clear" w:color="auto" w:fill="FFFFFF"/>
          </w:tcPr>
          <w:p w14:paraId="156467EC"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Other organic fertilisers applied to soils</w:t>
            </w:r>
          </w:p>
        </w:tc>
        <w:tc>
          <w:tcPr>
            <w:tcW w:w="794" w:type="dxa"/>
            <w:shd w:val="clear" w:color="auto" w:fill="FFFFFF"/>
          </w:tcPr>
          <w:p w14:paraId="47F38739"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64978247" w14:textId="77777777" w:rsidR="0042651B" w:rsidRPr="00E610A5" w:rsidRDefault="0042651B" w:rsidP="00C245AC">
            <w:pPr>
              <w:pStyle w:val="TableText"/>
              <w:spacing w:before="50" w:after="50"/>
            </w:pPr>
            <w:r w:rsidRPr="00E610A5">
              <w:t>Emissions from ‘Other organic fertilisers applied to soils’ are not estimated due to their insignificance as defined in accordance with the UNFCCC reporting guidelines (Decision 24/CP.19, paragraph 37(b)). Emissions are roughly estimated to be 20 kt CO</w:t>
            </w:r>
            <w:r w:rsidRPr="00E610A5">
              <w:rPr>
                <w:vertAlign w:val="subscript"/>
              </w:rPr>
              <w:t>2</w:t>
            </w:r>
            <w:r w:rsidRPr="00E610A5">
              <w:t>-e (van der Weerden et al., 2014). Emissions are below the threshold of 0.05 per cent of the national total greenhouse gas emissions and do not exceed 500 kt CO</w:t>
            </w:r>
            <w:r w:rsidRPr="00E610A5">
              <w:rPr>
                <w:vertAlign w:val="subscript"/>
              </w:rPr>
              <w:t>2</w:t>
            </w:r>
            <w:r w:rsidRPr="00E610A5">
              <w:noBreakHyphen/>
              <w:t>e.</w:t>
            </w:r>
          </w:p>
        </w:tc>
      </w:tr>
      <w:tr w:rsidR="0042651B" w:rsidRPr="00E610A5" w14:paraId="3F3E5388" w14:textId="77777777" w:rsidTr="007C26CD">
        <w:tc>
          <w:tcPr>
            <w:tcW w:w="1253" w:type="dxa"/>
            <w:shd w:val="clear" w:color="auto" w:fill="FFFFFF"/>
          </w:tcPr>
          <w:p w14:paraId="444CE676"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lastRenderedPageBreak/>
              <w:t>3.I</w:t>
            </w:r>
          </w:p>
        </w:tc>
        <w:tc>
          <w:tcPr>
            <w:tcW w:w="1559" w:type="dxa"/>
            <w:shd w:val="clear" w:color="auto" w:fill="FFFFFF"/>
          </w:tcPr>
          <w:p w14:paraId="55321C06"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Other carbon-containing fertilisers</w:t>
            </w:r>
          </w:p>
        </w:tc>
        <w:tc>
          <w:tcPr>
            <w:tcW w:w="794" w:type="dxa"/>
            <w:shd w:val="clear" w:color="auto" w:fill="FFFFFF"/>
          </w:tcPr>
          <w:p w14:paraId="7E6A063D"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4842" w:type="dxa"/>
            <w:shd w:val="clear" w:color="auto" w:fill="FFFFFF"/>
          </w:tcPr>
          <w:p w14:paraId="447E6039" w14:textId="77777777" w:rsidR="0042651B" w:rsidRPr="00E610A5" w:rsidRDefault="0042651B" w:rsidP="00C245AC">
            <w:pPr>
              <w:pStyle w:val="TableText"/>
              <w:spacing w:before="50" w:after="50"/>
            </w:pPr>
            <w:r w:rsidRPr="00E610A5">
              <w:t>According to the UNFCCC reporting guidelines (Decision 24/CP.19, paragraph 37), this category is not mandatory because the 2006 IPCC Guidelines do not provide guidance for reporting on other carbon-containing fertilisers. Other carbon-containing synthetic fertilisers besides limestone, dolomite and urea are not applied to agricultural land in New Zealand.</w:t>
            </w:r>
          </w:p>
        </w:tc>
      </w:tr>
      <w:tr w:rsidR="0042651B" w:rsidRPr="00E610A5" w14:paraId="7DCA74ED" w14:textId="77777777" w:rsidTr="007C26CD">
        <w:tc>
          <w:tcPr>
            <w:tcW w:w="794" w:type="dxa"/>
            <w:gridSpan w:val="4"/>
            <w:shd w:val="clear" w:color="auto" w:fill="FFFFFF"/>
          </w:tcPr>
          <w:p w14:paraId="551766AA" w14:textId="77777777" w:rsidR="0042651B" w:rsidRPr="00E610A5" w:rsidRDefault="0042651B" w:rsidP="00C245AC">
            <w:pPr>
              <w:pStyle w:val="TableText"/>
              <w:keepNext/>
              <w:spacing w:before="50" w:after="50"/>
              <w:rPr>
                <w:rFonts w:cs="Arial"/>
                <w:bCs/>
                <w:color w:val="000000"/>
                <w:szCs w:val="16"/>
              </w:rPr>
            </w:pPr>
            <w:r w:rsidRPr="00E610A5">
              <w:rPr>
                <w:rFonts w:cs="Arial"/>
                <w:bCs/>
                <w:color w:val="1F3864"/>
                <w:szCs w:val="16"/>
              </w:rPr>
              <w:t>Land Use, Land-Use Change and Forestry</w:t>
            </w:r>
          </w:p>
        </w:tc>
      </w:tr>
      <w:tr w:rsidR="0042651B" w:rsidRPr="00E610A5" w14:paraId="1777D941" w14:textId="77777777" w:rsidTr="007C26CD">
        <w:tc>
          <w:tcPr>
            <w:tcW w:w="1253" w:type="dxa"/>
            <w:shd w:val="clear" w:color="auto" w:fill="FFFFFF"/>
          </w:tcPr>
          <w:p w14:paraId="5AF49AE3" w14:textId="77777777" w:rsidR="0042651B" w:rsidRPr="00E610A5" w:rsidRDefault="0042651B" w:rsidP="00C245AC">
            <w:pPr>
              <w:pStyle w:val="TableText"/>
              <w:keepNext/>
              <w:spacing w:before="50" w:after="50"/>
              <w:rPr>
                <w:rFonts w:cs="Arial"/>
                <w:bCs/>
                <w:color w:val="000000"/>
                <w:szCs w:val="16"/>
              </w:rPr>
            </w:pPr>
            <w:r w:rsidRPr="00E610A5">
              <w:rPr>
                <w:rFonts w:cs="Arial"/>
                <w:bCs/>
                <w:color w:val="000000"/>
                <w:szCs w:val="16"/>
              </w:rPr>
              <w:t>4.D.1</w:t>
            </w:r>
          </w:p>
        </w:tc>
        <w:tc>
          <w:tcPr>
            <w:tcW w:w="1559" w:type="dxa"/>
            <w:shd w:val="clear" w:color="auto" w:fill="FFFFFF"/>
          </w:tcPr>
          <w:p w14:paraId="74E6DACA" w14:textId="77777777" w:rsidR="0042651B" w:rsidRPr="00E610A5" w:rsidRDefault="0042651B" w:rsidP="00C245AC">
            <w:pPr>
              <w:pStyle w:val="TableText"/>
              <w:keepNext/>
              <w:spacing w:before="50" w:after="50"/>
              <w:rPr>
                <w:rFonts w:cs="Arial"/>
                <w:color w:val="000000"/>
                <w:szCs w:val="16"/>
              </w:rPr>
            </w:pPr>
            <w:r w:rsidRPr="00E610A5">
              <w:rPr>
                <w:rFonts w:cs="Arial"/>
                <w:color w:val="000000"/>
                <w:szCs w:val="16"/>
              </w:rPr>
              <w:t>Forest land, cropland, grassland and wetlands: Drainage and rewetting and other management of organic and mineral soils</w:t>
            </w:r>
          </w:p>
        </w:tc>
        <w:tc>
          <w:tcPr>
            <w:tcW w:w="794" w:type="dxa"/>
            <w:shd w:val="clear" w:color="auto" w:fill="FFFFFF"/>
          </w:tcPr>
          <w:p w14:paraId="57647FE7" w14:textId="77777777" w:rsidR="0042651B" w:rsidRPr="00E610A5" w:rsidRDefault="0042651B" w:rsidP="00C245AC">
            <w:pPr>
              <w:pStyle w:val="TableText"/>
              <w:keepN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r w:rsidRPr="00E610A5">
              <w:rPr>
                <w:rFonts w:cs="Arial"/>
                <w:color w:val="000000"/>
                <w:szCs w:val="16"/>
              </w:rPr>
              <w:t>, 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458B98F5" w14:textId="77777777" w:rsidR="0042651B" w:rsidRPr="00E610A5" w:rsidRDefault="0042651B" w:rsidP="00C245AC">
            <w:pPr>
              <w:pStyle w:val="TableText"/>
              <w:keepNext/>
              <w:spacing w:before="50" w:after="50"/>
            </w:pPr>
            <w:r w:rsidRPr="00E610A5">
              <w:t xml:space="preserve">No methodology is provided in the 2006 IPCC Guidelines for estimating emissions from this source category. According to footnote 6 in paragraph 37(b) of the UNFCCC reporting guidelines (Decision 24/CP.19), this category is not mandatory for reporting. </w:t>
            </w:r>
          </w:p>
        </w:tc>
      </w:tr>
      <w:tr w:rsidR="0042651B" w:rsidRPr="00E610A5" w14:paraId="590AC17C" w14:textId="77777777" w:rsidTr="007C26CD">
        <w:tc>
          <w:tcPr>
            <w:tcW w:w="1253" w:type="dxa"/>
            <w:shd w:val="clear" w:color="auto" w:fill="FFFFFF"/>
          </w:tcPr>
          <w:p w14:paraId="6BD65BD1"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4.B.1</w:t>
            </w:r>
          </w:p>
        </w:tc>
        <w:tc>
          <w:tcPr>
            <w:tcW w:w="1559" w:type="dxa"/>
            <w:shd w:val="clear" w:color="auto" w:fill="FFFFFF"/>
          </w:tcPr>
          <w:p w14:paraId="198D4C87"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Cropland remaining cropland/4(V) Biomass burning/ Wildfires/Cropland remaining cropland</w:t>
            </w:r>
          </w:p>
        </w:tc>
        <w:tc>
          <w:tcPr>
            <w:tcW w:w="794" w:type="dxa"/>
            <w:shd w:val="clear" w:color="auto" w:fill="FFFFFF"/>
          </w:tcPr>
          <w:p w14:paraId="5CBD8439"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r w:rsidRPr="00E610A5">
              <w:rPr>
                <w:rFonts w:cs="Arial"/>
                <w:color w:val="000000"/>
                <w:szCs w:val="16"/>
              </w:rPr>
              <w:t>, 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6D866CD9" w14:textId="77777777" w:rsidR="0042651B" w:rsidRPr="00E610A5" w:rsidRDefault="0042651B" w:rsidP="00C245AC">
            <w:pPr>
              <w:pStyle w:val="TableText"/>
              <w:spacing w:before="50" w:after="50"/>
            </w:pPr>
            <w:r w:rsidRPr="00E610A5">
              <w:t>New Zealand does not have sufficient information on biomass burning activities to reliably report on it.</w:t>
            </w:r>
          </w:p>
        </w:tc>
      </w:tr>
      <w:tr w:rsidR="0042651B" w:rsidRPr="00E610A5" w14:paraId="683A8F04" w14:textId="77777777" w:rsidTr="007C26CD">
        <w:tc>
          <w:tcPr>
            <w:tcW w:w="1253" w:type="dxa"/>
            <w:shd w:val="clear" w:color="auto" w:fill="FFFFFF"/>
          </w:tcPr>
          <w:p w14:paraId="0CAD873E"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4.B.2</w:t>
            </w:r>
          </w:p>
        </w:tc>
        <w:tc>
          <w:tcPr>
            <w:tcW w:w="1559" w:type="dxa"/>
            <w:shd w:val="clear" w:color="auto" w:fill="FFFFFF"/>
          </w:tcPr>
          <w:p w14:paraId="782A1D27"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Land converted to cropland/4(V) Biomass burning/ Wildfires/Land converted to cropland</w:t>
            </w:r>
          </w:p>
        </w:tc>
        <w:tc>
          <w:tcPr>
            <w:tcW w:w="794" w:type="dxa"/>
            <w:shd w:val="clear" w:color="auto" w:fill="FFFFFF"/>
          </w:tcPr>
          <w:p w14:paraId="02AD53E3"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r w:rsidRPr="00E610A5">
              <w:rPr>
                <w:rFonts w:cs="Arial"/>
                <w:color w:val="000000"/>
                <w:szCs w:val="16"/>
              </w:rPr>
              <w:t>, 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4E77E289" w14:textId="77777777" w:rsidR="0042651B" w:rsidRPr="00E610A5" w:rsidRDefault="0042651B" w:rsidP="00C245AC">
            <w:pPr>
              <w:pStyle w:val="TableText"/>
              <w:spacing w:before="50" w:after="50"/>
            </w:pPr>
            <w:r w:rsidRPr="00E610A5">
              <w:t>New Zealand does not have sufficient information on biomass burning activities to reliably report on it.</w:t>
            </w:r>
          </w:p>
        </w:tc>
      </w:tr>
      <w:tr w:rsidR="0042651B" w:rsidRPr="00E610A5" w14:paraId="20A6EB7B" w14:textId="77777777" w:rsidTr="007C26CD">
        <w:tc>
          <w:tcPr>
            <w:tcW w:w="1253" w:type="dxa"/>
            <w:shd w:val="clear" w:color="auto" w:fill="FFFFFF"/>
          </w:tcPr>
          <w:p w14:paraId="298D76DA"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4.D.1</w:t>
            </w:r>
          </w:p>
        </w:tc>
        <w:tc>
          <w:tcPr>
            <w:tcW w:w="1559" w:type="dxa"/>
            <w:shd w:val="clear" w:color="auto" w:fill="FFFFFF"/>
          </w:tcPr>
          <w:p w14:paraId="33156057"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Wetlands remaining wetlands/4(V) Biomass burning/ Wildfires/Wetland remaining wetland</w:t>
            </w:r>
          </w:p>
        </w:tc>
        <w:tc>
          <w:tcPr>
            <w:tcW w:w="794" w:type="dxa"/>
            <w:shd w:val="clear" w:color="auto" w:fill="FFFFFF"/>
          </w:tcPr>
          <w:p w14:paraId="561DA699"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CH</w:t>
            </w:r>
            <w:r w:rsidRPr="00E610A5">
              <w:rPr>
                <w:rFonts w:cs="Arial"/>
                <w:color w:val="000000"/>
                <w:szCs w:val="16"/>
                <w:vertAlign w:val="subscript"/>
              </w:rPr>
              <w:t>4</w:t>
            </w:r>
            <w:r w:rsidRPr="00E610A5">
              <w:rPr>
                <w:rFonts w:cs="Arial"/>
                <w:color w:val="000000"/>
                <w:szCs w:val="16"/>
              </w:rPr>
              <w:t>, 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4A8D0FE0" w14:textId="77777777" w:rsidR="0042651B" w:rsidRPr="00E610A5" w:rsidRDefault="0042651B" w:rsidP="00C245AC">
            <w:pPr>
              <w:pStyle w:val="TableText"/>
              <w:spacing w:before="50" w:after="50"/>
            </w:pPr>
            <w:r w:rsidRPr="00E610A5">
              <w:t>According to the article 37(b) of the UNFCCC reporting guidelines (Decision 24/CP.19), this category is not mandatory because no IPCC guidance is provided for calculating Tier 1 estimates of carbon stock changes in organic soils for this land use category. New Zealand does not have sufficient information on biomass burning activities to reliably report on it.</w:t>
            </w:r>
          </w:p>
        </w:tc>
      </w:tr>
      <w:tr w:rsidR="0042651B" w:rsidRPr="00E610A5" w14:paraId="479FD7B4" w14:textId="77777777" w:rsidTr="007C26CD">
        <w:tc>
          <w:tcPr>
            <w:tcW w:w="794" w:type="dxa"/>
            <w:gridSpan w:val="4"/>
            <w:shd w:val="clear" w:color="auto" w:fill="FFFFFF"/>
          </w:tcPr>
          <w:p w14:paraId="3EA47EC3" w14:textId="77777777" w:rsidR="0042651B" w:rsidRPr="00E610A5" w:rsidRDefault="0042651B" w:rsidP="00C245AC">
            <w:pPr>
              <w:pStyle w:val="TableText"/>
              <w:spacing w:before="50" w:after="50"/>
              <w:jc w:val="both"/>
              <w:rPr>
                <w:rFonts w:cs="Arial"/>
                <w:bCs/>
                <w:color w:val="000000"/>
                <w:szCs w:val="16"/>
              </w:rPr>
            </w:pPr>
            <w:r w:rsidRPr="00E610A5">
              <w:rPr>
                <w:rFonts w:cs="Arial"/>
                <w:bCs/>
                <w:color w:val="1F3864"/>
                <w:szCs w:val="16"/>
              </w:rPr>
              <w:t>Waste</w:t>
            </w:r>
          </w:p>
        </w:tc>
      </w:tr>
      <w:tr w:rsidR="0042651B" w:rsidRPr="00E610A5" w14:paraId="5689F04E" w14:textId="77777777" w:rsidTr="007C26CD">
        <w:tc>
          <w:tcPr>
            <w:tcW w:w="1253" w:type="dxa"/>
            <w:shd w:val="clear" w:color="auto" w:fill="FFFFFF"/>
          </w:tcPr>
          <w:p w14:paraId="5A22FE90"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5.C.2.2.a</w:t>
            </w:r>
          </w:p>
        </w:tc>
        <w:tc>
          <w:tcPr>
            <w:tcW w:w="1559" w:type="dxa"/>
            <w:shd w:val="clear" w:color="auto" w:fill="FFFFFF"/>
          </w:tcPr>
          <w:p w14:paraId="0B8CC2EA"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Incineration of municipal solid waste</w:t>
            </w:r>
          </w:p>
        </w:tc>
        <w:tc>
          <w:tcPr>
            <w:tcW w:w="794" w:type="dxa"/>
            <w:shd w:val="clear" w:color="auto" w:fill="FFFFFF"/>
          </w:tcPr>
          <w:p w14:paraId="321E545D"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CO</w:t>
            </w:r>
            <w:r w:rsidRPr="00E610A5">
              <w:rPr>
                <w:rFonts w:cs="Arial"/>
                <w:color w:val="000000"/>
                <w:szCs w:val="16"/>
                <w:vertAlign w:val="subscript"/>
              </w:rPr>
              <w:t>2</w:t>
            </w:r>
            <w:r w:rsidRPr="00E610A5">
              <w:rPr>
                <w:rFonts w:cs="Arial"/>
                <w:color w:val="000000"/>
                <w:szCs w:val="16"/>
              </w:rPr>
              <w:t>, CH</w:t>
            </w:r>
            <w:r w:rsidRPr="00E610A5">
              <w:rPr>
                <w:rFonts w:cs="Arial"/>
                <w:color w:val="000000"/>
                <w:szCs w:val="16"/>
                <w:vertAlign w:val="subscript"/>
              </w:rPr>
              <w:t>4</w:t>
            </w:r>
            <w:r w:rsidRPr="00E610A5">
              <w:rPr>
                <w:rFonts w:cs="Arial"/>
                <w:color w:val="000000"/>
                <w:szCs w:val="16"/>
              </w:rPr>
              <w:t xml:space="preserve"> and N</w:t>
            </w:r>
            <w:r w:rsidRPr="00E610A5">
              <w:rPr>
                <w:rFonts w:cs="Arial"/>
                <w:color w:val="000000"/>
                <w:szCs w:val="16"/>
                <w:vertAlign w:val="subscript"/>
              </w:rPr>
              <w:t>2</w:t>
            </w:r>
            <w:r w:rsidRPr="00E610A5">
              <w:rPr>
                <w:rFonts w:cs="Arial"/>
                <w:color w:val="000000"/>
                <w:szCs w:val="16"/>
              </w:rPr>
              <w:t>O</w:t>
            </w:r>
          </w:p>
        </w:tc>
        <w:tc>
          <w:tcPr>
            <w:tcW w:w="4842" w:type="dxa"/>
            <w:shd w:val="clear" w:color="auto" w:fill="FFFFFF"/>
          </w:tcPr>
          <w:p w14:paraId="509746F4" w14:textId="77777777" w:rsidR="0042651B" w:rsidRPr="00E610A5" w:rsidRDefault="0042651B" w:rsidP="00C245AC">
            <w:pPr>
              <w:pStyle w:val="TableText"/>
              <w:spacing w:before="50" w:after="50"/>
            </w:pPr>
            <w:r w:rsidRPr="00E610A5">
              <w:t>Approximately 100–200 rural schools in New Zealand still incinerate their waste production. Estimates indicate that this practice emits 0.04 kt CO</w:t>
            </w:r>
            <w:r w:rsidRPr="00E610A5">
              <w:rPr>
                <w:vertAlign w:val="subscript"/>
              </w:rPr>
              <w:t>2</w:t>
            </w:r>
            <w:r w:rsidRPr="00E610A5">
              <w:t>-e per year. NE (not estimated) is used because New Zealand does not have sufficient information regarding the practice of incinerating waste in schools, and the amount is negligible. This is in accordance with paragraph 37(b) of the UNFCCC reporting guidelines (Decision 24/CP.19).</w:t>
            </w:r>
          </w:p>
        </w:tc>
      </w:tr>
      <w:tr w:rsidR="0042651B" w:rsidRPr="00E610A5" w14:paraId="039A8EDF" w14:textId="77777777" w:rsidTr="007C26CD">
        <w:tc>
          <w:tcPr>
            <w:tcW w:w="1253" w:type="dxa"/>
            <w:shd w:val="clear" w:color="auto" w:fill="FFFFFF"/>
          </w:tcPr>
          <w:p w14:paraId="04D4CF3C" w14:textId="77777777" w:rsidR="0042651B" w:rsidRPr="00E610A5" w:rsidRDefault="0042651B" w:rsidP="00C245AC">
            <w:pPr>
              <w:pStyle w:val="TableText"/>
              <w:spacing w:before="50" w:after="50"/>
              <w:rPr>
                <w:rFonts w:cs="Arial"/>
                <w:bCs/>
                <w:color w:val="000000"/>
                <w:szCs w:val="16"/>
              </w:rPr>
            </w:pPr>
            <w:r w:rsidRPr="00E610A5">
              <w:rPr>
                <w:rFonts w:cs="Arial"/>
                <w:bCs/>
                <w:color w:val="000000"/>
                <w:szCs w:val="16"/>
              </w:rPr>
              <w:t>5.D.1 and 5.D.2</w:t>
            </w:r>
          </w:p>
        </w:tc>
        <w:tc>
          <w:tcPr>
            <w:tcW w:w="1559" w:type="dxa"/>
            <w:shd w:val="clear" w:color="auto" w:fill="FFFFFF"/>
          </w:tcPr>
          <w:p w14:paraId="731EDDAD"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Domestic wastewater and Industrial wastewater</w:t>
            </w:r>
          </w:p>
        </w:tc>
        <w:tc>
          <w:tcPr>
            <w:tcW w:w="794" w:type="dxa"/>
            <w:shd w:val="clear" w:color="auto" w:fill="FFFFFF"/>
          </w:tcPr>
          <w:p w14:paraId="022B2E7C" w14:textId="77777777" w:rsidR="0042651B" w:rsidRPr="00E610A5" w:rsidRDefault="0042651B" w:rsidP="00C245AC">
            <w:pPr>
              <w:pStyle w:val="TableText"/>
              <w:spacing w:before="50" w:after="50"/>
              <w:rPr>
                <w:rFonts w:cs="Arial"/>
                <w:color w:val="000000"/>
                <w:szCs w:val="16"/>
              </w:rPr>
            </w:pPr>
            <w:r w:rsidRPr="00E610A5">
              <w:rPr>
                <w:rFonts w:cs="Arial"/>
                <w:color w:val="000000"/>
                <w:szCs w:val="16"/>
              </w:rPr>
              <w:t>Amount of CH</w:t>
            </w:r>
            <w:r w:rsidRPr="00E610A5">
              <w:rPr>
                <w:rFonts w:cs="Arial"/>
                <w:color w:val="000000"/>
                <w:szCs w:val="16"/>
                <w:vertAlign w:val="subscript"/>
              </w:rPr>
              <w:t>4</w:t>
            </w:r>
            <w:r w:rsidRPr="00E610A5">
              <w:rPr>
                <w:rFonts w:cs="Arial"/>
                <w:color w:val="000000"/>
                <w:szCs w:val="16"/>
              </w:rPr>
              <w:t xml:space="preserve"> flared and for energy recovery</w:t>
            </w:r>
          </w:p>
        </w:tc>
        <w:tc>
          <w:tcPr>
            <w:tcW w:w="4842" w:type="dxa"/>
            <w:shd w:val="clear" w:color="auto" w:fill="FFFFFF"/>
          </w:tcPr>
          <w:p w14:paraId="4DA30F9B" w14:textId="77777777" w:rsidR="0042651B" w:rsidRPr="00E610A5" w:rsidRDefault="0042651B" w:rsidP="00C245AC">
            <w:pPr>
              <w:pStyle w:val="TableText"/>
              <w:spacing w:before="50" w:after="50"/>
            </w:pPr>
            <w:r w:rsidRPr="00E610A5">
              <w:t>NE (not estimated) is used for activity data, because New Zealand does not have any information regarding the CH</w:t>
            </w:r>
            <w:r w:rsidRPr="00E610A5">
              <w:rPr>
                <w:vertAlign w:val="subscript"/>
              </w:rPr>
              <w:t>4</w:t>
            </w:r>
            <w:r w:rsidRPr="00E610A5">
              <w:t xml:space="preserve"> flaring in this source category. The amount of CH</w:t>
            </w:r>
            <w:r w:rsidRPr="00E610A5">
              <w:rPr>
                <w:vertAlign w:val="subscript"/>
              </w:rPr>
              <w:t>4</w:t>
            </w:r>
            <w:r w:rsidRPr="00E610A5">
              <w:t xml:space="preserve"> flared does not contribute to New Zealand’s total emissions because it produces biogenic CO</w:t>
            </w:r>
            <w:r w:rsidRPr="00E610A5">
              <w:rPr>
                <w:vertAlign w:val="subscript"/>
              </w:rPr>
              <w:t>2</w:t>
            </w:r>
            <w:r w:rsidRPr="00E610A5">
              <w:t xml:space="preserve"> (as per the 2006 IPCC Tier 1 methodology provided in table 5D of the common reporting format tables).</w:t>
            </w:r>
          </w:p>
        </w:tc>
      </w:tr>
    </w:tbl>
    <w:p w14:paraId="5B67B828" w14:textId="77777777" w:rsidR="0042651B" w:rsidRPr="00E610A5" w:rsidRDefault="0042651B" w:rsidP="0042651B">
      <w:pPr>
        <w:pStyle w:val="BodyText"/>
        <w:spacing w:before="240"/>
      </w:pPr>
      <w:r w:rsidRPr="00E610A5">
        <w:t>The estimate of emissions for all of New Zealand’s source categories marked as ‘NE’ results in 21.8 kt CO</w:t>
      </w:r>
      <w:r w:rsidRPr="00E610A5">
        <w:rPr>
          <w:vertAlign w:val="subscript"/>
        </w:rPr>
        <w:t>2</w:t>
      </w:r>
      <w:r w:rsidRPr="00E610A5">
        <w:t>-e, which is below the 0.1 per cent of the total emissions threshold (82.3 kt CO</w:t>
      </w:r>
      <w:r w:rsidRPr="00E610A5">
        <w:rPr>
          <w:vertAlign w:val="subscript"/>
        </w:rPr>
        <w:t>2</w:t>
      </w:r>
      <w:r w:rsidRPr="00E610A5">
        <w:noBreakHyphen/>
        <w:t>e).</w:t>
      </w:r>
    </w:p>
    <w:p w14:paraId="3510CABF" w14:textId="77777777" w:rsidR="0042651B" w:rsidRPr="00E610A5" w:rsidRDefault="0042651B" w:rsidP="0042651B">
      <w:pPr>
        <w:pStyle w:val="Heading3"/>
        <w:ind w:left="993" w:hanging="993"/>
      </w:pPr>
      <w:r w:rsidRPr="00E610A5">
        <w:t>A6.2.2</w:t>
      </w:r>
      <w:r w:rsidRPr="00E610A5">
        <w:tab/>
        <w:t>Emissions reported as ‘IE’ (included elsewhere)</w:t>
      </w:r>
    </w:p>
    <w:p w14:paraId="603ED0A9" w14:textId="77777777" w:rsidR="0042651B" w:rsidRPr="00E610A5" w:rsidRDefault="0042651B" w:rsidP="0042651B">
      <w:pPr>
        <w:pStyle w:val="BodyText"/>
      </w:pPr>
      <w:r w:rsidRPr="00E610A5">
        <w:t>According to the UNFCCC reporting guidelines (UNFCCC, 2013), the notation key ‘IE’ (included elsewhere) signifies that emissions and/or removals for this activity or category are estimated and included in the inventory but not presented separately for this category.</w:t>
      </w:r>
    </w:p>
    <w:p w14:paraId="64D7C3FA" w14:textId="77777777" w:rsidR="0042651B" w:rsidRPr="00E610A5" w:rsidRDefault="0042651B" w:rsidP="0042651B">
      <w:pPr>
        <w:pStyle w:val="BodyText"/>
      </w:pPr>
      <w:r w:rsidRPr="00E610A5">
        <w:t xml:space="preserve">Table A6.2.2 details where the notation key ‘IE’ has been used in this submission of the inventory. </w:t>
      </w:r>
    </w:p>
    <w:p w14:paraId="44862CD4" w14:textId="77777777" w:rsidR="0042651B" w:rsidRPr="00E610A5" w:rsidRDefault="0042651B" w:rsidP="0042651B">
      <w:pPr>
        <w:pStyle w:val="Table"/>
      </w:pPr>
      <w:bookmarkStart w:id="467" w:name="_Toc481751677"/>
      <w:bookmarkStart w:id="468" w:name="_Toc511116906"/>
      <w:bookmarkStart w:id="469" w:name="_Toc5271529"/>
      <w:bookmarkStart w:id="470" w:name="_Toc36315465"/>
      <w:bookmarkStart w:id="471" w:name="_Toc68277354"/>
      <w:bookmarkStart w:id="472" w:name="_Toc68791823"/>
      <w:r w:rsidRPr="00E610A5">
        <w:lastRenderedPageBreak/>
        <w:t xml:space="preserve">Table A6.2.2 </w:t>
      </w:r>
      <w:r w:rsidRPr="00E610A5">
        <w:tab/>
        <w:t>Emissions reported using the ‘IE’ (included elsewhere) notation key</w:t>
      </w:r>
      <w:bookmarkEnd w:id="467"/>
      <w:bookmarkEnd w:id="468"/>
      <w:bookmarkEnd w:id="469"/>
      <w:bookmarkEnd w:id="470"/>
      <w:bookmarkEnd w:id="471"/>
      <w:bookmarkEnd w:id="472"/>
    </w:p>
    <w:tbl>
      <w:tblPr>
        <w:tblW w:w="8671" w:type="dxa"/>
        <w:tblInd w:w="108" w:type="dxa"/>
        <w:tblBorders>
          <w:top w:val="single" w:sz="4" w:space="0" w:color="365F91"/>
          <w:bottom w:val="single" w:sz="4" w:space="0" w:color="365F91"/>
          <w:insideH w:val="single" w:sz="4" w:space="0" w:color="365F91"/>
          <w:insideV w:val="single" w:sz="4" w:space="0" w:color="365F91"/>
        </w:tblBorders>
        <w:tblCellMar>
          <w:left w:w="85" w:type="dxa"/>
          <w:right w:w="57" w:type="dxa"/>
        </w:tblCellMar>
        <w:tblLook w:val="04A0" w:firstRow="1" w:lastRow="0" w:firstColumn="1" w:lastColumn="0" w:noHBand="0" w:noVBand="1"/>
      </w:tblPr>
      <w:tblGrid>
        <w:gridCol w:w="1503"/>
        <w:gridCol w:w="2268"/>
        <w:gridCol w:w="2126"/>
        <w:gridCol w:w="2774"/>
      </w:tblGrid>
      <w:tr w:rsidR="0042651B" w:rsidRPr="00E610A5" w14:paraId="341CD102" w14:textId="77777777" w:rsidTr="00C245AC">
        <w:trPr>
          <w:tblHeader/>
        </w:trPr>
        <w:tc>
          <w:tcPr>
            <w:tcW w:w="1503" w:type="dxa"/>
            <w:shd w:val="clear" w:color="auto" w:fill="365F91"/>
            <w:vAlign w:val="bottom"/>
          </w:tcPr>
          <w:p w14:paraId="6A72A724" w14:textId="77777777" w:rsidR="0042651B" w:rsidRPr="00E610A5" w:rsidRDefault="0042651B" w:rsidP="00C245AC">
            <w:pPr>
              <w:pStyle w:val="TableText"/>
              <w:keepNext/>
              <w:spacing w:before="50" w:after="50"/>
              <w:rPr>
                <w:b/>
                <w:bCs/>
                <w:i/>
                <w:color w:val="FFFFFF"/>
              </w:rPr>
            </w:pPr>
            <w:r w:rsidRPr="00E610A5">
              <w:rPr>
                <w:b/>
                <w:bCs/>
                <w:color w:val="FFFFFF"/>
              </w:rPr>
              <w:t>CRF category code</w:t>
            </w:r>
          </w:p>
        </w:tc>
        <w:tc>
          <w:tcPr>
            <w:tcW w:w="2268" w:type="dxa"/>
            <w:shd w:val="clear" w:color="auto" w:fill="365F91"/>
            <w:vAlign w:val="bottom"/>
          </w:tcPr>
          <w:p w14:paraId="4B830005" w14:textId="77777777" w:rsidR="0042651B" w:rsidRPr="00E610A5" w:rsidRDefault="0042651B" w:rsidP="00C245AC">
            <w:pPr>
              <w:pStyle w:val="TableText"/>
              <w:keepNext/>
              <w:spacing w:before="50" w:after="50"/>
              <w:rPr>
                <w:b/>
                <w:bCs/>
                <w:i/>
                <w:color w:val="FFFFFF"/>
              </w:rPr>
            </w:pPr>
            <w:r w:rsidRPr="00E610A5">
              <w:rPr>
                <w:b/>
                <w:bCs/>
                <w:color w:val="FFFFFF"/>
              </w:rPr>
              <w:t>Category</w:t>
            </w:r>
          </w:p>
        </w:tc>
        <w:tc>
          <w:tcPr>
            <w:tcW w:w="2126" w:type="dxa"/>
            <w:shd w:val="clear" w:color="auto" w:fill="365F91"/>
            <w:vAlign w:val="bottom"/>
          </w:tcPr>
          <w:p w14:paraId="7BA4A7E3" w14:textId="77777777" w:rsidR="0042651B" w:rsidRPr="00E610A5" w:rsidRDefault="0042651B" w:rsidP="00C245AC">
            <w:pPr>
              <w:pStyle w:val="TableText"/>
              <w:keepNext/>
              <w:spacing w:before="50" w:after="50"/>
              <w:rPr>
                <w:b/>
                <w:bCs/>
                <w:color w:val="FFFFFF"/>
              </w:rPr>
            </w:pPr>
            <w:r w:rsidRPr="00E610A5">
              <w:rPr>
                <w:b/>
                <w:bCs/>
                <w:color w:val="FFFFFF"/>
              </w:rPr>
              <w:t>Reported under the following source category:</w:t>
            </w:r>
          </w:p>
        </w:tc>
        <w:tc>
          <w:tcPr>
            <w:tcW w:w="2774" w:type="dxa"/>
            <w:shd w:val="clear" w:color="auto" w:fill="365F91"/>
            <w:vAlign w:val="bottom"/>
          </w:tcPr>
          <w:p w14:paraId="76C9BB21" w14:textId="77777777" w:rsidR="0042651B" w:rsidRPr="00E610A5" w:rsidRDefault="0042651B" w:rsidP="00C245AC">
            <w:pPr>
              <w:pStyle w:val="TableText"/>
              <w:keepNext/>
              <w:spacing w:before="50" w:after="50"/>
              <w:rPr>
                <w:b/>
                <w:bCs/>
                <w:i/>
                <w:color w:val="FFFFFF"/>
              </w:rPr>
            </w:pPr>
            <w:r w:rsidRPr="00E610A5">
              <w:rPr>
                <w:b/>
                <w:bCs/>
                <w:color w:val="FFFFFF"/>
              </w:rPr>
              <w:t>Notation key explanation</w:t>
            </w:r>
          </w:p>
        </w:tc>
      </w:tr>
      <w:tr w:rsidR="0042651B" w:rsidRPr="00E610A5" w14:paraId="4221AEE4" w14:textId="77777777" w:rsidTr="00C245AC">
        <w:tc>
          <w:tcPr>
            <w:tcW w:w="1503" w:type="dxa"/>
            <w:shd w:val="clear" w:color="auto" w:fill="auto"/>
          </w:tcPr>
          <w:p w14:paraId="508B027B" w14:textId="77777777" w:rsidR="0042651B" w:rsidRPr="00E610A5" w:rsidRDefault="0042651B" w:rsidP="00C245AC">
            <w:pPr>
              <w:pStyle w:val="TableText"/>
              <w:keepNext/>
              <w:spacing w:before="50" w:after="50"/>
              <w:rPr>
                <w:rFonts w:cs="Arial"/>
                <w:szCs w:val="16"/>
              </w:rPr>
            </w:pPr>
            <w:r w:rsidRPr="00E610A5">
              <w:rPr>
                <w:rFonts w:cs="Arial"/>
                <w:szCs w:val="16"/>
              </w:rPr>
              <w:t>1.A.2.a</w:t>
            </w:r>
          </w:p>
        </w:tc>
        <w:tc>
          <w:tcPr>
            <w:tcW w:w="2268" w:type="dxa"/>
            <w:shd w:val="clear" w:color="auto" w:fill="auto"/>
          </w:tcPr>
          <w:p w14:paraId="7FEB10D5" w14:textId="77777777" w:rsidR="0042651B" w:rsidRPr="00E610A5" w:rsidRDefault="0042651B" w:rsidP="00C245AC">
            <w:pPr>
              <w:pStyle w:val="TableText"/>
              <w:keepNext/>
              <w:spacing w:before="50" w:after="50"/>
              <w:rPr>
                <w:rFonts w:cs="Arial"/>
                <w:szCs w:val="16"/>
              </w:rPr>
            </w:pPr>
            <w:r w:rsidRPr="00E610A5">
              <w:rPr>
                <w:rFonts w:cs="Arial"/>
                <w:szCs w:val="16"/>
              </w:rPr>
              <w:t>Iron and steel – liquid fuels</w:t>
            </w:r>
          </w:p>
        </w:tc>
        <w:tc>
          <w:tcPr>
            <w:tcW w:w="2126" w:type="dxa"/>
            <w:shd w:val="clear" w:color="auto" w:fill="auto"/>
          </w:tcPr>
          <w:p w14:paraId="77F1A7A6" w14:textId="77777777" w:rsidR="0042651B" w:rsidRPr="00E610A5" w:rsidRDefault="0042651B" w:rsidP="00C245AC">
            <w:pPr>
              <w:pStyle w:val="TableText"/>
              <w:keepNext/>
              <w:spacing w:before="50" w:after="50"/>
              <w:rPr>
                <w:rFonts w:cs="Arial"/>
                <w:szCs w:val="16"/>
              </w:rPr>
            </w:pPr>
            <w:r w:rsidRPr="00E610A5">
              <w:rPr>
                <w:rFonts w:cs="Arial"/>
                <w:szCs w:val="16"/>
              </w:rPr>
              <w:t>1.A.2.g.viii – Other – Liquid fuels</w:t>
            </w:r>
          </w:p>
        </w:tc>
        <w:tc>
          <w:tcPr>
            <w:tcW w:w="2774" w:type="dxa"/>
            <w:shd w:val="clear" w:color="auto" w:fill="auto"/>
          </w:tcPr>
          <w:p w14:paraId="0CB97748" w14:textId="77777777" w:rsidR="0042651B" w:rsidRPr="00E610A5" w:rsidRDefault="0042651B" w:rsidP="00C245AC">
            <w:pPr>
              <w:pStyle w:val="TableText"/>
              <w:keepNext/>
              <w:spacing w:before="50" w:after="50"/>
              <w:rPr>
                <w:rFonts w:cs="Arial"/>
                <w:szCs w:val="16"/>
              </w:rPr>
            </w:pPr>
            <w:r w:rsidRPr="00E610A5">
              <w:rPr>
                <w:rFonts w:cs="Arial"/>
                <w:szCs w:val="16"/>
              </w:rPr>
              <w:t>Liquid fuels activity data for this category do not exist.</w:t>
            </w:r>
          </w:p>
        </w:tc>
      </w:tr>
      <w:tr w:rsidR="0042651B" w:rsidRPr="00E610A5" w14:paraId="3658E125" w14:textId="77777777" w:rsidTr="00C245AC">
        <w:tc>
          <w:tcPr>
            <w:tcW w:w="1503" w:type="dxa"/>
            <w:shd w:val="clear" w:color="auto" w:fill="auto"/>
          </w:tcPr>
          <w:p w14:paraId="213F4157" w14:textId="77777777" w:rsidR="0042651B" w:rsidRPr="00E610A5" w:rsidRDefault="0042651B" w:rsidP="00C245AC">
            <w:pPr>
              <w:pStyle w:val="TableText"/>
              <w:spacing w:before="50" w:after="50"/>
              <w:rPr>
                <w:rFonts w:cs="Arial"/>
                <w:szCs w:val="16"/>
              </w:rPr>
            </w:pPr>
            <w:r w:rsidRPr="00E610A5">
              <w:rPr>
                <w:rFonts w:cs="Arial"/>
                <w:szCs w:val="16"/>
              </w:rPr>
              <w:t>1.A.2.a</w:t>
            </w:r>
          </w:p>
        </w:tc>
        <w:tc>
          <w:tcPr>
            <w:tcW w:w="2268" w:type="dxa"/>
            <w:shd w:val="clear" w:color="auto" w:fill="auto"/>
          </w:tcPr>
          <w:p w14:paraId="12BA5849" w14:textId="77777777" w:rsidR="0042651B" w:rsidRPr="00E610A5" w:rsidRDefault="0042651B" w:rsidP="00C245AC">
            <w:pPr>
              <w:pStyle w:val="TableText"/>
              <w:spacing w:before="50" w:after="50"/>
              <w:rPr>
                <w:rFonts w:cs="Arial"/>
                <w:szCs w:val="16"/>
              </w:rPr>
            </w:pPr>
            <w:r w:rsidRPr="00E610A5">
              <w:rPr>
                <w:rFonts w:cs="Arial"/>
                <w:szCs w:val="16"/>
              </w:rPr>
              <w:t>Iron and steel – solid fuels</w:t>
            </w:r>
          </w:p>
        </w:tc>
        <w:tc>
          <w:tcPr>
            <w:tcW w:w="2126" w:type="dxa"/>
            <w:shd w:val="clear" w:color="auto" w:fill="auto"/>
          </w:tcPr>
          <w:p w14:paraId="11D9AC68" w14:textId="77777777" w:rsidR="0042651B" w:rsidRPr="00E610A5" w:rsidRDefault="0042651B" w:rsidP="00C245AC">
            <w:pPr>
              <w:pStyle w:val="TableText"/>
              <w:spacing w:before="50" w:after="50"/>
              <w:rPr>
                <w:rFonts w:cs="Arial"/>
                <w:szCs w:val="16"/>
              </w:rPr>
            </w:pPr>
            <w:r w:rsidRPr="00E610A5">
              <w:rPr>
                <w:rFonts w:cs="Arial"/>
                <w:szCs w:val="16"/>
              </w:rPr>
              <w:t>2.C.1 – Iron and steel production</w:t>
            </w:r>
          </w:p>
        </w:tc>
        <w:tc>
          <w:tcPr>
            <w:tcW w:w="2774" w:type="dxa"/>
            <w:shd w:val="clear" w:color="auto" w:fill="auto"/>
          </w:tcPr>
          <w:p w14:paraId="66B7DAFC" w14:textId="77777777" w:rsidR="0042651B" w:rsidRPr="00E610A5" w:rsidRDefault="0042651B" w:rsidP="00C245AC">
            <w:pPr>
              <w:pStyle w:val="TableText"/>
              <w:spacing w:before="50" w:after="50"/>
              <w:rPr>
                <w:rFonts w:cs="Arial"/>
                <w:szCs w:val="16"/>
              </w:rPr>
            </w:pPr>
            <w:r w:rsidRPr="00E610A5">
              <w:rPr>
                <w:rFonts w:cs="Arial"/>
                <w:szCs w:val="16"/>
              </w:rPr>
              <w:t>All emissions from the use of coal in this category are included in the Industrial Processes and Product Use sector because the primary purpose of the coal is to produce iron.</w:t>
            </w:r>
          </w:p>
        </w:tc>
      </w:tr>
      <w:tr w:rsidR="0042651B" w:rsidRPr="00E610A5" w14:paraId="04D6987D" w14:textId="77777777" w:rsidTr="00C245AC">
        <w:tc>
          <w:tcPr>
            <w:tcW w:w="1503" w:type="dxa"/>
            <w:shd w:val="clear" w:color="auto" w:fill="auto"/>
          </w:tcPr>
          <w:p w14:paraId="0AC21BFD" w14:textId="77777777" w:rsidR="0042651B" w:rsidRPr="00E610A5" w:rsidRDefault="0042651B" w:rsidP="00C245AC">
            <w:pPr>
              <w:pStyle w:val="TableText"/>
              <w:spacing w:before="50" w:after="50"/>
              <w:rPr>
                <w:rFonts w:cs="Arial"/>
                <w:szCs w:val="16"/>
              </w:rPr>
            </w:pPr>
            <w:r w:rsidRPr="00E610A5">
              <w:rPr>
                <w:rFonts w:cs="Arial"/>
                <w:szCs w:val="16"/>
              </w:rPr>
              <w:t>1.A.2.f</w:t>
            </w:r>
          </w:p>
        </w:tc>
        <w:tc>
          <w:tcPr>
            <w:tcW w:w="2268" w:type="dxa"/>
            <w:shd w:val="clear" w:color="auto" w:fill="auto"/>
          </w:tcPr>
          <w:p w14:paraId="53B880B1" w14:textId="77777777" w:rsidR="0042651B" w:rsidRPr="00E610A5" w:rsidRDefault="0042651B" w:rsidP="00C245AC">
            <w:pPr>
              <w:pStyle w:val="TableText"/>
              <w:spacing w:before="50" w:after="50"/>
              <w:rPr>
                <w:rFonts w:cs="Arial"/>
                <w:szCs w:val="16"/>
              </w:rPr>
            </w:pPr>
            <w:r w:rsidRPr="00E610A5">
              <w:rPr>
                <w:rFonts w:cs="Arial"/>
                <w:szCs w:val="16"/>
              </w:rPr>
              <w:t>Non-metallic minerals – biomass</w:t>
            </w:r>
          </w:p>
        </w:tc>
        <w:tc>
          <w:tcPr>
            <w:tcW w:w="2126" w:type="dxa"/>
            <w:shd w:val="clear" w:color="auto" w:fill="auto"/>
          </w:tcPr>
          <w:p w14:paraId="682DE096" w14:textId="77777777" w:rsidR="0042651B" w:rsidRPr="00E610A5" w:rsidRDefault="0042651B" w:rsidP="00C245AC">
            <w:pPr>
              <w:pStyle w:val="TableText"/>
              <w:spacing w:before="50" w:after="50"/>
              <w:rPr>
                <w:rFonts w:cs="Arial"/>
                <w:szCs w:val="16"/>
              </w:rPr>
            </w:pPr>
            <w:r w:rsidRPr="00E610A5">
              <w:rPr>
                <w:rFonts w:cs="Arial"/>
                <w:szCs w:val="16"/>
              </w:rPr>
              <w:t>1.A.2.g.viii – Other – Biomass</w:t>
            </w:r>
          </w:p>
        </w:tc>
        <w:tc>
          <w:tcPr>
            <w:tcW w:w="2774" w:type="dxa"/>
            <w:shd w:val="clear" w:color="auto" w:fill="auto"/>
          </w:tcPr>
          <w:p w14:paraId="430DD5F9" w14:textId="77777777" w:rsidR="0042651B" w:rsidRPr="00E610A5" w:rsidRDefault="0042651B" w:rsidP="00C245AC">
            <w:pPr>
              <w:pStyle w:val="TableText"/>
              <w:spacing w:before="50" w:after="50"/>
              <w:rPr>
                <w:rFonts w:cs="Arial"/>
                <w:szCs w:val="16"/>
              </w:rPr>
            </w:pPr>
            <w:r w:rsidRPr="00E610A5">
              <w:rPr>
                <w:rFonts w:cs="Arial"/>
                <w:szCs w:val="16"/>
              </w:rPr>
              <w:t>Activity data for this category do not exist.</w:t>
            </w:r>
          </w:p>
        </w:tc>
      </w:tr>
      <w:tr w:rsidR="0042651B" w:rsidRPr="00E610A5" w14:paraId="263CB9E6" w14:textId="77777777" w:rsidTr="00C245AC">
        <w:tc>
          <w:tcPr>
            <w:tcW w:w="1503" w:type="dxa"/>
            <w:shd w:val="clear" w:color="auto" w:fill="auto"/>
          </w:tcPr>
          <w:p w14:paraId="37A49D85" w14:textId="77777777" w:rsidR="0042651B" w:rsidRPr="00E610A5" w:rsidRDefault="0042651B" w:rsidP="00C245AC">
            <w:pPr>
              <w:pStyle w:val="TableText"/>
              <w:spacing w:before="50" w:after="50"/>
              <w:rPr>
                <w:rFonts w:cs="Arial"/>
                <w:szCs w:val="16"/>
              </w:rPr>
            </w:pPr>
            <w:r w:rsidRPr="00E610A5">
              <w:rPr>
                <w:rFonts w:cs="Arial"/>
                <w:szCs w:val="16"/>
              </w:rPr>
              <w:t>1.A.2.g.v</w:t>
            </w:r>
          </w:p>
        </w:tc>
        <w:tc>
          <w:tcPr>
            <w:tcW w:w="2268" w:type="dxa"/>
            <w:shd w:val="clear" w:color="auto" w:fill="auto"/>
          </w:tcPr>
          <w:p w14:paraId="413BD44D" w14:textId="77777777" w:rsidR="0042651B" w:rsidRPr="00E610A5" w:rsidRDefault="0042651B" w:rsidP="00C245AC">
            <w:pPr>
              <w:pStyle w:val="TableText"/>
              <w:spacing w:before="50" w:after="50"/>
              <w:rPr>
                <w:rFonts w:cs="Arial"/>
                <w:szCs w:val="16"/>
              </w:rPr>
            </w:pPr>
            <w:r w:rsidRPr="00E610A5">
              <w:rPr>
                <w:rFonts w:cs="Arial"/>
                <w:szCs w:val="16"/>
              </w:rPr>
              <w:t>Construction – all fuels</w:t>
            </w:r>
          </w:p>
        </w:tc>
        <w:tc>
          <w:tcPr>
            <w:tcW w:w="2126" w:type="dxa"/>
            <w:shd w:val="clear" w:color="auto" w:fill="auto"/>
          </w:tcPr>
          <w:p w14:paraId="2F4C77C6" w14:textId="77777777" w:rsidR="0042651B" w:rsidRPr="00E610A5" w:rsidRDefault="0042651B" w:rsidP="00C245AC">
            <w:pPr>
              <w:pStyle w:val="TableText"/>
              <w:spacing w:before="50" w:after="50"/>
              <w:rPr>
                <w:rFonts w:cs="Arial"/>
                <w:szCs w:val="16"/>
              </w:rPr>
            </w:pPr>
            <w:r w:rsidRPr="00E610A5">
              <w:rPr>
                <w:rFonts w:cs="Arial"/>
                <w:szCs w:val="16"/>
              </w:rPr>
              <w:t>1.A.2.g.iii – Mining</w:t>
            </w:r>
          </w:p>
        </w:tc>
        <w:tc>
          <w:tcPr>
            <w:tcW w:w="2774" w:type="dxa"/>
            <w:shd w:val="clear" w:color="auto" w:fill="auto"/>
          </w:tcPr>
          <w:p w14:paraId="239BACB1" w14:textId="77777777" w:rsidR="0042651B" w:rsidRPr="00E610A5" w:rsidRDefault="0042651B" w:rsidP="00C245AC">
            <w:pPr>
              <w:pStyle w:val="TableText"/>
              <w:spacing w:before="50" w:after="50"/>
            </w:pPr>
            <w:r w:rsidRPr="00E610A5">
              <w:t>Disaggregated data do not exist.</w:t>
            </w:r>
          </w:p>
        </w:tc>
      </w:tr>
      <w:tr w:rsidR="0042651B" w:rsidRPr="00E610A5" w14:paraId="7EBB3A62" w14:textId="77777777" w:rsidTr="00C245AC">
        <w:tc>
          <w:tcPr>
            <w:tcW w:w="1503" w:type="dxa"/>
            <w:shd w:val="clear" w:color="auto" w:fill="auto"/>
          </w:tcPr>
          <w:p w14:paraId="02B47DDB" w14:textId="77777777" w:rsidR="0042651B" w:rsidRPr="00E610A5" w:rsidRDefault="0042651B" w:rsidP="00C245AC">
            <w:pPr>
              <w:pStyle w:val="TableText"/>
              <w:keepNext/>
              <w:spacing w:before="50" w:after="50"/>
              <w:rPr>
                <w:rFonts w:cs="Arial"/>
                <w:szCs w:val="16"/>
              </w:rPr>
            </w:pPr>
            <w:r w:rsidRPr="00E610A5">
              <w:rPr>
                <w:rFonts w:cs="Arial"/>
                <w:szCs w:val="16"/>
              </w:rPr>
              <w:t>1.A.3.b.ii–iv</w:t>
            </w:r>
          </w:p>
        </w:tc>
        <w:tc>
          <w:tcPr>
            <w:tcW w:w="2268" w:type="dxa"/>
            <w:shd w:val="clear" w:color="auto" w:fill="auto"/>
          </w:tcPr>
          <w:p w14:paraId="614CF11B" w14:textId="77777777" w:rsidR="0042651B" w:rsidRPr="00E610A5" w:rsidRDefault="0042651B" w:rsidP="00C245AC">
            <w:pPr>
              <w:pStyle w:val="TableText"/>
              <w:spacing w:before="50" w:after="50"/>
              <w:rPr>
                <w:rFonts w:cs="Arial"/>
                <w:szCs w:val="16"/>
              </w:rPr>
            </w:pPr>
            <w:r w:rsidRPr="00E610A5">
              <w:rPr>
                <w:rFonts w:cs="Arial"/>
                <w:szCs w:val="16"/>
              </w:rPr>
              <w:t>Road transportation (other than ‘Cars’) – all fuels</w:t>
            </w:r>
          </w:p>
        </w:tc>
        <w:tc>
          <w:tcPr>
            <w:tcW w:w="2126" w:type="dxa"/>
            <w:shd w:val="clear" w:color="auto" w:fill="auto"/>
          </w:tcPr>
          <w:p w14:paraId="5FCA7BA4" w14:textId="77777777" w:rsidR="0042651B" w:rsidRPr="00E610A5" w:rsidRDefault="0042651B" w:rsidP="00C245AC">
            <w:pPr>
              <w:pStyle w:val="TableText"/>
              <w:spacing w:before="50" w:after="50"/>
              <w:rPr>
                <w:rFonts w:cs="Arial"/>
                <w:szCs w:val="16"/>
              </w:rPr>
            </w:pPr>
            <w:r w:rsidRPr="00E610A5">
              <w:rPr>
                <w:rFonts w:cs="Arial"/>
                <w:szCs w:val="16"/>
              </w:rPr>
              <w:t>1.A.3.b.i – Cars</w:t>
            </w:r>
          </w:p>
        </w:tc>
        <w:tc>
          <w:tcPr>
            <w:tcW w:w="2774" w:type="dxa"/>
            <w:shd w:val="clear" w:color="auto" w:fill="auto"/>
          </w:tcPr>
          <w:p w14:paraId="75F62375" w14:textId="77777777" w:rsidR="0042651B" w:rsidRPr="00E610A5" w:rsidRDefault="0042651B" w:rsidP="00C245AC">
            <w:pPr>
              <w:pStyle w:val="TableText"/>
              <w:spacing w:before="50" w:after="50"/>
              <w:rPr>
                <w:rFonts w:cs="Arial"/>
                <w:szCs w:val="16"/>
              </w:rPr>
            </w:pPr>
            <w:r w:rsidRPr="00E610A5">
              <w:rPr>
                <w:rFonts w:cs="Arial"/>
                <w:szCs w:val="16"/>
              </w:rPr>
              <w:t>Disaggregated data do not exist. Disaggregation of carbon dioxide (CO</w:t>
            </w:r>
            <w:r w:rsidRPr="00E610A5">
              <w:rPr>
                <w:rFonts w:cs="Arial"/>
                <w:szCs w:val="16"/>
                <w:vertAlign w:val="subscript"/>
              </w:rPr>
              <w:t>2</w:t>
            </w:r>
            <w:r w:rsidRPr="00E610A5">
              <w:rPr>
                <w:rFonts w:cs="Arial"/>
                <w:szCs w:val="16"/>
              </w:rPr>
              <w:t>) emissions is included in the plan, but the implementation has not yet been completed.</w:t>
            </w:r>
          </w:p>
        </w:tc>
      </w:tr>
      <w:tr w:rsidR="0042651B" w:rsidRPr="00E610A5" w14:paraId="52BB074E" w14:textId="77777777" w:rsidTr="00C245AC">
        <w:tc>
          <w:tcPr>
            <w:tcW w:w="1503" w:type="dxa"/>
            <w:shd w:val="clear" w:color="auto" w:fill="auto"/>
          </w:tcPr>
          <w:p w14:paraId="6FBBBD9B" w14:textId="77777777" w:rsidR="0042651B" w:rsidRPr="00E610A5" w:rsidRDefault="0042651B" w:rsidP="00C245AC">
            <w:pPr>
              <w:pStyle w:val="TableText"/>
              <w:spacing w:before="50" w:after="50"/>
              <w:rPr>
                <w:rFonts w:cs="Arial"/>
                <w:szCs w:val="16"/>
              </w:rPr>
            </w:pPr>
            <w:r w:rsidRPr="00E610A5">
              <w:rPr>
                <w:rFonts w:cs="Arial"/>
                <w:szCs w:val="16"/>
              </w:rPr>
              <w:t>1.A.4.c.ii–iii</w:t>
            </w:r>
          </w:p>
        </w:tc>
        <w:tc>
          <w:tcPr>
            <w:tcW w:w="2268" w:type="dxa"/>
            <w:shd w:val="clear" w:color="auto" w:fill="auto"/>
          </w:tcPr>
          <w:p w14:paraId="1065D4D4" w14:textId="77777777" w:rsidR="0042651B" w:rsidRPr="00E610A5" w:rsidRDefault="0042651B" w:rsidP="00C245AC">
            <w:pPr>
              <w:pStyle w:val="TableText"/>
              <w:spacing w:before="50" w:after="50"/>
              <w:rPr>
                <w:rFonts w:cs="Arial"/>
                <w:szCs w:val="16"/>
              </w:rPr>
            </w:pPr>
            <w:r w:rsidRPr="00E610A5">
              <w:rPr>
                <w:rFonts w:cs="Arial"/>
                <w:szCs w:val="16"/>
              </w:rPr>
              <w:t>Agriculture/forestry/fishing – Off-road vehicles and other machinery</w:t>
            </w:r>
          </w:p>
        </w:tc>
        <w:tc>
          <w:tcPr>
            <w:tcW w:w="2126" w:type="dxa"/>
            <w:shd w:val="clear" w:color="auto" w:fill="auto"/>
          </w:tcPr>
          <w:p w14:paraId="2DA283B0" w14:textId="77777777" w:rsidR="0042651B" w:rsidRPr="00E610A5" w:rsidRDefault="0042651B" w:rsidP="00C245AC">
            <w:pPr>
              <w:pStyle w:val="TableText"/>
              <w:spacing w:before="50" w:after="50"/>
              <w:rPr>
                <w:rFonts w:cs="Arial"/>
                <w:szCs w:val="16"/>
              </w:rPr>
            </w:pPr>
            <w:r w:rsidRPr="00E610A5">
              <w:rPr>
                <w:rFonts w:cs="Arial"/>
                <w:szCs w:val="16"/>
              </w:rPr>
              <w:t>1.A.4.c.i – Agriculture/ forestry/fishing – Stationary</w:t>
            </w:r>
          </w:p>
        </w:tc>
        <w:tc>
          <w:tcPr>
            <w:tcW w:w="2774" w:type="dxa"/>
            <w:shd w:val="clear" w:color="auto" w:fill="auto"/>
          </w:tcPr>
          <w:p w14:paraId="4EA2B308" w14:textId="77777777" w:rsidR="0042651B" w:rsidRPr="00E610A5" w:rsidRDefault="0042651B" w:rsidP="00C245AC">
            <w:pPr>
              <w:pStyle w:val="TableText"/>
              <w:spacing w:before="50" w:after="50"/>
              <w:rPr>
                <w:rFonts w:cs="Arial"/>
                <w:szCs w:val="16"/>
              </w:rPr>
            </w:pPr>
            <w:r w:rsidRPr="00E610A5">
              <w:rPr>
                <w:rFonts w:cs="Arial"/>
                <w:szCs w:val="16"/>
              </w:rPr>
              <w:t>Agriculture/forestry/fishing has not been disaggregated into stationary, mobile and fishing: data are not available.</w:t>
            </w:r>
          </w:p>
        </w:tc>
      </w:tr>
      <w:tr w:rsidR="0042651B" w:rsidRPr="00E610A5" w14:paraId="3DD68840" w14:textId="77777777" w:rsidTr="00C245AC">
        <w:tc>
          <w:tcPr>
            <w:tcW w:w="1503" w:type="dxa"/>
            <w:shd w:val="clear" w:color="auto" w:fill="auto"/>
          </w:tcPr>
          <w:p w14:paraId="6C142D86" w14:textId="77777777" w:rsidR="0042651B" w:rsidRPr="00E610A5" w:rsidRDefault="0042651B" w:rsidP="00C245AC">
            <w:pPr>
              <w:pStyle w:val="TableText"/>
              <w:keepNext/>
              <w:rPr>
                <w:rFonts w:cs="Arial"/>
                <w:szCs w:val="16"/>
              </w:rPr>
            </w:pPr>
            <w:r w:rsidRPr="00E610A5">
              <w:rPr>
                <w:rFonts w:cs="Arial"/>
                <w:szCs w:val="16"/>
              </w:rPr>
              <w:t>1.B.2.b.1</w:t>
            </w:r>
          </w:p>
        </w:tc>
        <w:tc>
          <w:tcPr>
            <w:tcW w:w="2268" w:type="dxa"/>
            <w:shd w:val="clear" w:color="auto" w:fill="auto"/>
          </w:tcPr>
          <w:p w14:paraId="5D2366FD" w14:textId="77777777" w:rsidR="0042651B" w:rsidRPr="00E610A5" w:rsidRDefault="0042651B" w:rsidP="00C245AC">
            <w:pPr>
              <w:pStyle w:val="TableText"/>
              <w:rPr>
                <w:rFonts w:cs="Arial"/>
                <w:szCs w:val="16"/>
              </w:rPr>
            </w:pPr>
            <w:r w:rsidRPr="00E610A5">
              <w:rPr>
                <w:rFonts w:cs="Arial"/>
                <w:szCs w:val="16"/>
              </w:rPr>
              <w:t>Natural gas/exploration</w:t>
            </w:r>
          </w:p>
        </w:tc>
        <w:tc>
          <w:tcPr>
            <w:tcW w:w="2126" w:type="dxa"/>
            <w:shd w:val="clear" w:color="auto" w:fill="auto"/>
          </w:tcPr>
          <w:p w14:paraId="3232D4BF" w14:textId="77777777" w:rsidR="0042651B" w:rsidRPr="00E610A5" w:rsidRDefault="0042651B" w:rsidP="00C245AC">
            <w:pPr>
              <w:pStyle w:val="TableText"/>
              <w:rPr>
                <w:rFonts w:cs="Arial"/>
                <w:szCs w:val="16"/>
              </w:rPr>
            </w:pPr>
            <w:r w:rsidRPr="00E610A5">
              <w:rPr>
                <w:rFonts w:cs="Arial"/>
                <w:szCs w:val="16"/>
              </w:rPr>
              <w:t>1.B.2.a.1 – Oil exploration</w:t>
            </w:r>
          </w:p>
        </w:tc>
        <w:tc>
          <w:tcPr>
            <w:tcW w:w="2774" w:type="dxa"/>
            <w:shd w:val="clear" w:color="auto" w:fill="auto"/>
          </w:tcPr>
          <w:p w14:paraId="63187F3F" w14:textId="77777777" w:rsidR="0042651B" w:rsidRPr="00E610A5" w:rsidRDefault="0042651B" w:rsidP="00C245AC">
            <w:pPr>
              <w:pStyle w:val="TableText"/>
              <w:rPr>
                <w:rFonts w:cs="Arial"/>
                <w:szCs w:val="16"/>
              </w:rPr>
            </w:pPr>
            <w:r w:rsidRPr="00E610A5">
              <w:rPr>
                <w:rFonts w:cs="Arial"/>
                <w:szCs w:val="16"/>
              </w:rPr>
              <w:t>In New Zealand, exploration is not specifically aimed at obtaining oil or gas, that is, oil exploration is not separated from gas exploration by planning, processes, equipment or resources. Thus the exploratory wells are drilled without distinction of their purpose, that is, whether the expected outcome is oil, gas, both or none and there is no reliable way to predict which it would be to estimate proportions of mostly oil and mostly gas wells. In that sense, disaggregated data for oil and gas exploration do not exist. Considering that available emission factors for well drilling and testing also do not distinguish between oil and gas, all emissions from oil and gas exploration are placed in the same category.</w:t>
            </w:r>
          </w:p>
        </w:tc>
      </w:tr>
      <w:tr w:rsidR="0042651B" w:rsidRPr="00E610A5" w14:paraId="0148A716" w14:textId="77777777" w:rsidTr="00C245AC">
        <w:tc>
          <w:tcPr>
            <w:tcW w:w="1503" w:type="dxa"/>
            <w:shd w:val="clear" w:color="auto" w:fill="auto"/>
          </w:tcPr>
          <w:p w14:paraId="6A35DC75" w14:textId="77777777" w:rsidR="0042651B" w:rsidRPr="00E610A5" w:rsidRDefault="0042651B" w:rsidP="00C245AC">
            <w:pPr>
              <w:pStyle w:val="TableText"/>
              <w:rPr>
                <w:rFonts w:cs="Arial"/>
                <w:szCs w:val="16"/>
              </w:rPr>
            </w:pPr>
            <w:r w:rsidRPr="00E610A5">
              <w:rPr>
                <w:rFonts w:cs="Arial"/>
                <w:szCs w:val="16"/>
              </w:rPr>
              <w:t>1.B.2.c.1.i–ii</w:t>
            </w:r>
          </w:p>
        </w:tc>
        <w:tc>
          <w:tcPr>
            <w:tcW w:w="2268" w:type="dxa"/>
            <w:shd w:val="clear" w:color="auto" w:fill="auto"/>
          </w:tcPr>
          <w:p w14:paraId="2F577336" w14:textId="77777777" w:rsidR="0042651B" w:rsidRPr="00E610A5" w:rsidRDefault="0042651B" w:rsidP="00C245AC">
            <w:pPr>
              <w:pStyle w:val="TableText"/>
              <w:rPr>
                <w:rFonts w:cs="Arial"/>
                <w:szCs w:val="16"/>
              </w:rPr>
            </w:pPr>
            <w:r w:rsidRPr="00E610A5">
              <w:rPr>
                <w:rFonts w:cs="Arial"/>
                <w:szCs w:val="16"/>
              </w:rPr>
              <w:t>Venting/oil and Venting/gas</w:t>
            </w:r>
          </w:p>
        </w:tc>
        <w:tc>
          <w:tcPr>
            <w:tcW w:w="2126" w:type="dxa"/>
            <w:shd w:val="clear" w:color="auto" w:fill="auto"/>
          </w:tcPr>
          <w:p w14:paraId="48EB9803" w14:textId="77777777" w:rsidR="0042651B" w:rsidRPr="00E610A5" w:rsidRDefault="0042651B" w:rsidP="00C245AC">
            <w:pPr>
              <w:pStyle w:val="TableText"/>
              <w:rPr>
                <w:rFonts w:cs="Arial"/>
                <w:szCs w:val="16"/>
              </w:rPr>
            </w:pPr>
            <w:r w:rsidRPr="00E610A5">
              <w:rPr>
                <w:rFonts w:cs="Arial"/>
                <w:szCs w:val="16"/>
              </w:rPr>
              <w:t>1.B.2.c.1.iii – Venting/combined</w:t>
            </w:r>
          </w:p>
        </w:tc>
        <w:tc>
          <w:tcPr>
            <w:tcW w:w="2774" w:type="dxa"/>
            <w:shd w:val="clear" w:color="auto" w:fill="auto"/>
          </w:tcPr>
          <w:p w14:paraId="11338A2D" w14:textId="77777777" w:rsidR="0042651B" w:rsidRPr="00E610A5" w:rsidRDefault="0042651B" w:rsidP="00C245AC">
            <w:pPr>
              <w:pStyle w:val="TableText"/>
              <w:rPr>
                <w:rFonts w:cs="Arial"/>
                <w:szCs w:val="16"/>
              </w:rPr>
            </w:pPr>
            <w:r w:rsidRPr="00E610A5">
              <w:rPr>
                <w:rFonts w:cs="Arial"/>
                <w:szCs w:val="16"/>
              </w:rPr>
              <w:t>The fields produce both oil and gas and, therefore, are reported as combined. Disaggregated data do not exist.</w:t>
            </w:r>
          </w:p>
        </w:tc>
      </w:tr>
      <w:tr w:rsidR="0042651B" w:rsidRPr="00E610A5" w14:paraId="7D443791" w14:textId="77777777" w:rsidTr="00C245AC">
        <w:tc>
          <w:tcPr>
            <w:tcW w:w="1503" w:type="dxa"/>
            <w:shd w:val="clear" w:color="auto" w:fill="auto"/>
          </w:tcPr>
          <w:p w14:paraId="5B3E9616" w14:textId="77777777" w:rsidR="0042651B" w:rsidRPr="00E610A5" w:rsidRDefault="0042651B" w:rsidP="00C245AC">
            <w:pPr>
              <w:pStyle w:val="TableText"/>
              <w:rPr>
                <w:rFonts w:cs="Arial"/>
                <w:szCs w:val="16"/>
              </w:rPr>
            </w:pPr>
            <w:r w:rsidRPr="00E610A5">
              <w:rPr>
                <w:rFonts w:cs="Arial"/>
                <w:szCs w:val="16"/>
              </w:rPr>
              <w:t>1.B.2.c.1.i–ii</w:t>
            </w:r>
          </w:p>
        </w:tc>
        <w:tc>
          <w:tcPr>
            <w:tcW w:w="2268" w:type="dxa"/>
            <w:shd w:val="clear" w:color="auto" w:fill="auto"/>
          </w:tcPr>
          <w:p w14:paraId="0B10B272" w14:textId="77777777" w:rsidR="0042651B" w:rsidRPr="00E610A5" w:rsidRDefault="0042651B" w:rsidP="00C245AC">
            <w:pPr>
              <w:pStyle w:val="TableText"/>
              <w:rPr>
                <w:rFonts w:cs="Arial"/>
                <w:szCs w:val="16"/>
              </w:rPr>
            </w:pPr>
            <w:r w:rsidRPr="00E610A5">
              <w:rPr>
                <w:rFonts w:cs="Arial"/>
                <w:szCs w:val="16"/>
              </w:rPr>
              <w:t>Flaring/oil and Flaring/gas</w:t>
            </w:r>
          </w:p>
        </w:tc>
        <w:tc>
          <w:tcPr>
            <w:tcW w:w="2126" w:type="dxa"/>
            <w:shd w:val="clear" w:color="auto" w:fill="auto"/>
          </w:tcPr>
          <w:p w14:paraId="1A9A864D" w14:textId="77777777" w:rsidR="0042651B" w:rsidRPr="00E610A5" w:rsidRDefault="0042651B" w:rsidP="00C245AC">
            <w:pPr>
              <w:pStyle w:val="TableText"/>
              <w:rPr>
                <w:rFonts w:cs="Arial"/>
                <w:szCs w:val="16"/>
              </w:rPr>
            </w:pPr>
            <w:r w:rsidRPr="00E610A5">
              <w:rPr>
                <w:rFonts w:cs="Arial"/>
                <w:szCs w:val="16"/>
              </w:rPr>
              <w:t>1.B.2.c.1.iii – Flaring/combined</w:t>
            </w:r>
          </w:p>
        </w:tc>
        <w:tc>
          <w:tcPr>
            <w:tcW w:w="2774" w:type="dxa"/>
            <w:shd w:val="clear" w:color="auto" w:fill="auto"/>
          </w:tcPr>
          <w:p w14:paraId="351EE501" w14:textId="77777777" w:rsidR="0042651B" w:rsidRPr="00E610A5" w:rsidRDefault="0042651B" w:rsidP="00C245AC">
            <w:pPr>
              <w:pStyle w:val="TableText"/>
              <w:rPr>
                <w:rFonts w:cs="Arial"/>
                <w:szCs w:val="16"/>
              </w:rPr>
            </w:pPr>
            <w:r w:rsidRPr="00E610A5">
              <w:rPr>
                <w:rFonts w:cs="Arial"/>
                <w:szCs w:val="16"/>
              </w:rPr>
              <w:t>The fields produce both oil and gas and, therefore, are reported as combined. Disaggregated data do not exist.</w:t>
            </w:r>
          </w:p>
        </w:tc>
      </w:tr>
      <w:tr w:rsidR="0042651B" w:rsidRPr="00E610A5" w14:paraId="1C383966" w14:textId="77777777" w:rsidTr="00C245AC">
        <w:tc>
          <w:tcPr>
            <w:tcW w:w="1503" w:type="dxa"/>
            <w:shd w:val="clear" w:color="auto" w:fill="auto"/>
          </w:tcPr>
          <w:p w14:paraId="3D14BE92" w14:textId="77777777" w:rsidR="0042651B" w:rsidRPr="00E610A5" w:rsidRDefault="0042651B" w:rsidP="00C245AC">
            <w:pPr>
              <w:pStyle w:val="TableText"/>
              <w:rPr>
                <w:rFonts w:cs="Arial"/>
                <w:szCs w:val="16"/>
              </w:rPr>
            </w:pPr>
            <w:r w:rsidRPr="00E610A5">
              <w:rPr>
                <w:rFonts w:cs="Arial"/>
                <w:szCs w:val="16"/>
              </w:rPr>
              <w:t>2.A.3</w:t>
            </w:r>
          </w:p>
        </w:tc>
        <w:tc>
          <w:tcPr>
            <w:tcW w:w="2268" w:type="dxa"/>
            <w:shd w:val="clear" w:color="auto" w:fill="auto"/>
          </w:tcPr>
          <w:p w14:paraId="5FDFBB7B" w14:textId="77777777" w:rsidR="0042651B" w:rsidRPr="00E610A5" w:rsidRDefault="0042651B" w:rsidP="00C245AC">
            <w:pPr>
              <w:pStyle w:val="TableText"/>
              <w:rPr>
                <w:rFonts w:cs="Arial"/>
                <w:szCs w:val="16"/>
              </w:rPr>
            </w:pPr>
            <w:r w:rsidRPr="00E610A5">
              <w:rPr>
                <w:rFonts w:cs="Arial"/>
                <w:szCs w:val="16"/>
              </w:rPr>
              <w:t>Glass production</w:t>
            </w:r>
          </w:p>
        </w:tc>
        <w:tc>
          <w:tcPr>
            <w:tcW w:w="2126" w:type="dxa"/>
            <w:shd w:val="clear" w:color="auto" w:fill="auto"/>
          </w:tcPr>
          <w:p w14:paraId="252852B9" w14:textId="77777777" w:rsidR="0042651B" w:rsidRPr="00E610A5" w:rsidRDefault="0042651B" w:rsidP="00C245AC">
            <w:pPr>
              <w:pStyle w:val="TableText"/>
              <w:rPr>
                <w:rFonts w:cs="Arial"/>
                <w:szCs w:val="16"/>
              </w:rPr>
            </w:pPr>
            <w:r w:rsidRPr="00E610A5">
              <w:rPr>
                <w:rFonts w:cs="Arial"/>
                <w:szCs w:val="16"/>
              </w:rPr>
              <w:t>2.A.4.b – Other process uses of carbonates/Other uses of soda ash</w:t>
            </w:r>
          </w:p>
        </w:tc>
        <w:tc>
          <w:tcPr>
            <w:tcW w:w="2774" w:type="dxa"/>
            <w:shd w:val="clear" w:color="auto" w:fill="auto"/>
          </w:tcPr>
          <w:p w14:paraId="16FA5269" w14:textId="77777777" w:rsidR="0042651B" w:rsidRPr="00E610A5" w:rsidRDefault="0042651B" w:rsidP="00C245AC">
            <w:pPr>
              <w:pStyle w:val="TableText"/>
              <w:rPr>
                <w:rFonts w:cs="Arial"/>
                <w:szCs w:val="16"/>
              </w:rPr>
            </w:pPr>
            <w:r w:rsidRPr="00E610A5">
              <w:rPr>
                <w:rFonts w:cs="Arial"/>
                <w:szCs w:val="16"/>
              </w:rPr>
              <w:t>Carbon dioxide emissions are reported in 2.A.4.b because this aggregates emissions from glass production with other uses of carbonates, due to confidentiality concerns for both glass and aluminium production. A very small number of firms in New Zealand are involved in these activities and use carbonates.</w:t>
            </w:r>
          </w:p>
        </w:tc>
      </w:tr>
      <w:tr w:rsidR="0042651B" w:rsidRPr="00E610A5" w14:paraId="7799487B" w14:textId="77777777" w:rsidTr="00C245AC">
        <w:tc>
          <w:tcPr>
            <w:tcW w:w="1503" w:type="dxa"/>
            <w:shd w:val="clear" w:color="auto" w:fill="auto"/>
          </w:tcPr>
          <w:p w14:paraId="33FEBAD3" w14:textId="77777777" w:rsidR="0042651B" w:rsidRPr="00E610A5" w:rsidRDefault="0042651B" w:rsidP="00C245AC">
            <w:pPr>
              <w:pStyle w:val="TableText"/>
              <w:rPr>
                <w:rFonts w:cs="Arial"/>
                <w:szCs w:val="16"/>
              </w:rPr>
            </w:pPr>
            <w:r w:rsidRPr="00E610A5">
              <w:rPr>
                <w:rFonts w:cs="Arial"/>
                <w:szCs w:val="16"/>
              </w:rPr>
              <w:t>3.A.4</w:t>
            </w:r>
          </w:p>
        </w:tc>
        <w:tc>
          <w:tcPr>
            <w:tcW w:w="2268" w:type="dxa"/>
            <w:shd w:val="clear" w:color="auto" w:fill="auto"/>
          </w:tcPr>
          <w:p w14:paraId="4E51F00B" w14:textId="77777777" w:rsidR="0042651B" w:rsidRPr="00E610A5" w:rsidRDefault="0042651B" w:rsidP="00C245AC">
            <w:pPr>
              <w:pStyle w:val="TableText"/>
              <w:rPr>
                <w:rFonts w:cs="Arial"/>
                <w:szCs w:val="16"/>
              </w:rPr>
            </w:pPr>
            <w:r w:rsidRPr="00E610A5">
              <w:rPr>
                <w:rFonts w:cs="Arial"/>
                <w:szCs w:val="16"/>
              </w:rPr>
              <w:t>Enteric fermentation/ other/buffalo</w:t>
            </w:r>
          </w:p>
        </w:tc>
        <w:tc>
          <w:tcPr>
            <w:tcW w:w="2126" w:type="dxa"/>
            <w:shd w:val="clear" w:color="auto" w:fill="auto"/>
          </w:tcPr>
          <w:p w14:paraId="3872A319" w14:textId="77777777" w:rsidR="0042651B" w:rsidRPr="00E610A5" w:rsidRDefault="0042651B" w:rsidP="00C245AC">
            <w:pPr>
              <w:pStyle w:val="TableText"/>
              <w:rPr>
                <w:rFonts w:cs="Arial"/>
                <w:szCs w:val="16"/>
              </w:rPr>
            </w:pPr>
            <w:r w:rsidRPr="00E610A5">
              <w:rPr>
                <w:rFonts w:cs="Arial"/>
                <w:szCs w:val="16"/>
              </w:rPr>
              <w:t>3.A.1.A – Dairy cattle</w:t>
            </w:r>
          </w:p>
        </w:tc>
        <w:tc>
          <w:tcPr>
            <w:tcW w:w="2774" w:type="dxa"/>
            <w:shd w:val="clear" w:color="auto" w:fill="auto"/>
          </w:tcPr>
          <w:p w14:paraId="20E7CC67" w14:textId="77777777" w:rsidR="0042651B" w:rsidRPr="00E610A5" w:rsidRDefault="0042651B" w:rsidP="00C245AC">
            <w:pPr>
              <w:pStyle w:val="TableText"/>
              <w:rPr>
                <w:rFonts w:cs="Arial"/>
                <w:szCs w:val="16"/>
              </w:rPr>
            </w:pPr>
            <w:r w:rsidRPr="00E610A5">
              <w:rPr>
                <w:rFonts w:cs="Arial"/>
                <w:szCs w:val="16"/>
              </w:rPr>
              <w:t>A small herd of around 200 buffalo was brought into New Zealand around 2007 for specialised cheese and dairy production. These buffalo are reported within the dairy herd so the notation key ‘IE’ is used from 2007 onwards.</w:t>
            </w:r>
          </w:p>
        </w:tc>
      </w:tr>
      <w:tr w:rsidR="0042651B" w:rsidRPr="00E610A5" w14:paraId="1D7EFF1F" w14:textId="77777777" w:rsidTr="00C245AC">
        <w:tc>
          <w:tcPr>
            <w:tcW w:w="1503" w:type="dxa"/>
            <w:shd w:val="clear" w:color="auto" w:fill="auto"/>
          </w:tcPr>
          <w:p w14:paraId="4E7E984F" w14:textId="77777777" w:rsidR="0042651B" w:rsidRPr="00E610A5" w:rsidRDefault="0042651B" w:rsidP="00C245AC">
            <w:pPr>
              <w:pStyle w:val="TableText"/>
              <w:keepNext/>
              <w:rPr>
                <w:rFonts w:cs="Arial"/>
                <w:szCs w:val="16"/>
              </w:rPr>
            </w:pPr>
            <w:r w:rsidRPr="00E610A5">
              <w:rPr>
                <w:rFonts w:cs="Arial"/>
                <w:szCs w:val="16"/>
              </w:rPr>
              <w:lastRenderedPageBreak/>
              <w:t>3.B.1.4 &amp; 3.B.2.4</w:t>
            </w:r>
          </w:p>
        </w:tc>
        <w:tc>
          <w:tcPr>
            <w:tcW w:w="2268" w:type="dxa"/>
            <w:shd w:val="clear" w:color="auto" w:fill="auto"/>
          </w:tcPr>
          <w:p w14:paraId="69A5F1D4" w14:textId="77777777" w:rsidR="0042651B" w:rsidRPr="00E610A5" w:rsidRDefault="0042651B" w:rsidP="00C245AC">
            <w:pPr>
              <w:pStyle w:val="TableText"/>
              <w:rPr>
                <w:rFonts w:cs="Arial"/>
                <w:szCs w:val="16"/>
              </w:rPr>
            </w:pPr>
            <w:r w:rsidRPr="00E610A5">
              <w:rPr>
                <w:rFonts w:cs="Arial"/>
                <w:szCs w:val="16"/>
              </w:rPr>
              <w:t>Manure management/ other/buffalo</w:t>
            </w:r>
          </w:p>
        </w:tc>
        <w:tc>
          <w:tcPr>
            <w:tcW w:w="2126" w:type="dxa"/>
            <w:shd w:val="clear" w:color="auto" w:fill="auto"/>
          </w:tcPr>
          <w:p w14:paraId="1E3B37C5" w14:textId="77777777" w:rsidR="0042651B" w:rsidRPr="00E610A5" w:rsidRDefault="0042651B" w:rsidP="00C245AC">
            <w:pPr>
              <w:pStyle w:val="TableText"/>
              <w:rPr>
                <w:rFonts w:cs="Arial"/>
                <w:szCs w:val="16"/>
              </w:rPr>
            </w:pPr>
            <w:r w:rsidRPr="00E610A5">
              <w:rPr>
                <w:rFonts w:cs="Arial"/>
                <w:szCs w:val="16"/>
              </w:rPr>
              <w:t>3.B.1.A – Dairy cattle</w:t>
            </w:r>
          </w:p>
          <w:p w14:paraId="60D74DAA" w14:textId="77777777" w:rsidR="0042651B" w:rsidRPr="00E610A5" w:rsidRDefault="0042651B" w:rsidP="00C245AC">
            <w:pPr>
              <w:pStyle w:val="TableText"/>
              <w:rPr>
                <w:rFonts w:cs="Arial"/>
                <w:szCs w:val="16"/>
              </w:rPr>
            </w:pPr>
            <w:r w:rsidRPr="00E610A5">
              <w:rPr>
                <w:rFonts w:cs="Arial"/>
                <w:szCs w:val="16"/>
              </w:rPr>
              <w:t>3.B.2.A – Dairy cattle</w:t>
            </w:r>
          </w:p>
        </w:tc>
        <w:tc>
          <w:tcPr>
            <w:tcW w:w="2774" w:type="dxa"/>
            <w:shd w:val="clear" w:color="auto" w:fill="auto"/>
          </w:tcPr>
          <w:p w14:paraId="3ECB6F70" w14:textId="77777777" w:rsidR="0042651B" w:rsidRPr="00E610A5" w:rsidRDefault="0042651B" w:rsidP="00C245AC">
            <w:pPr>
              <w:pStyle w:val="TableText"/>
              <w:rPr>
                <w:rFonts w:cs="Arial"/>
                <w:szCs w:val="16"/>
              </w:rPr>
            </w:pPr>
            <w:r w:rsidRPr="00E610A5">
              <w:rPr>
                <w:rFonts w:cs="Arial"/>
                <w:szCs w:val="16"/>
              </w:rPr>
              <w:t>For both nitrous oxide (N</w:t>
            </w:r>
            <w:r w:rsidRPr="00E610A5">
              <w:rPr>
                <w:rFonts w:cs="Arial"/>
                <w:szCs w:val="16"/>
                <w:vertAlign w:val="subscript"/>
              </w:rPr>
              <w:t>2</w:t>
            </w:r>
            <w:r w:rsidRPr="00E610A5">
              <w:rPr>
                <w:rFonts w:cs="Arial"/>
                <w:szCs w:val="16"/>
              </w:rPr>
              <w:t>O) and CH</w:t>
            </w:r>
            <w:r w:rsidRPr="00E610A5">
              <w:rPr>
                <w:rFonts w:cs="Arial"/>
                <w:szCs w:val="16"/>
                <w:vertAlign w:val="subscript"/>
              </w:rPr>
              <w:t>4</w:t>
            </w:r>
            <w:r w:rsidRPr="00E610A5">
              <w:rPr>
                <w:rFonts w:cs="Arial"/>
                <w:szCs w:val="16"/>
              </w:rPr>
              <w:t xml:space="preserve"> emissions, the notation key ‘NO’ (not occurring) is used up to 2006 because no buffalo were recorded in New Zealand before 2007. A small herd of around 200 buffalo was brought into New Zealand around 2007 for specialised cheese and dairy production. See notation key explanation for 3.A.4. For more information, see chapter 5, section 5.1.4 (Minor livestock categories) of this national inventory report (NIR).</w:t>
            </w:r>
          </w:p>
        </w:tc>
      </w:tr>
      <w:tr w:rsidR="0042651B" w:rsidRPr="00E610A5" w14:paraId="4417DB16" w14:textId="77777777" w:rsidTr="00C245AC">
        <w:tc>
          <w:tcPr>
            <w:tcW w:w="1503" w:type="dxa"/>
            <w:shd w:val="clear" w:color="auto" w:fill="auto"/>
          </w:tcPr>
          <w:p w14:paraId="2C0DFD2A" w14:textId="77777777" w:rsidR="0042651B" w:rsidRPr="00E610A5" w:rsidRDefault="0042651B" w:rsidP="00C245AC">
            <w:pPr>
              <w:pStyle w:val="TableText"/>
              <w:keepNext/>
              <w:rPr>
                <w:rFonts w:cs="Arial"/>
                <w:szCs w:val="16"/>
              </w:rPr>
            </w:pPr>
            <w:r w:rsidRPr="00E610A5">
              <w:rPr>
                <w:rFonts w:cs="Arial"/>
                <w:szCs w:val="16"/>
              </w:rPr>
              <w:t xml:space="preserve">3.B.2.5 </w:t>
            </w:r>
          </w:p>
        </w:tc>
        <w:tc>
          <w:tcPr>
            <w:tcW w:w="2268" w:type="dxa"/>
            <w:shd w:val="clear" w:color="auto" w:fill="auto"/>
          </w:tcPr>
          <w:p w14:paraId="2FB5F0E0" w14:textId="77777777" w:rsidR="0042651B" w:rsidRPr="00E610A5" w:rsidRDefault="0042651B" w:rsidP="00C245AC">
            <w:pPr>
              <w:pStyle w:val="TableText"/>
              <w:rPr>
                <w:rFonts w:cs="Arial"/>
                <w:szCs w:val="16"/>
              </w:rPr>
            </w:pPr>
            <w:r w:rsidRPr="00E610A5">
              <w:rPr>
                <w:rFonts w:cs="Arial"/>
                <w:szCs w:val="16"/>
              </w:rPr>
              <w:t>N</w:t>
            </w:r>
            <w:r w:rsidRPr="00E610A5">
              <w:rPr>
                <w:rFonts w:cs="Arial"/>
                <w:szCs w:val="16"/>
                <w:vertAlign w:val="subscript"/>
              </w:rPr>
              <w:t>2</w:t>
            </w:r>
            <w:r w:rsidRPr="00E610A5">
              <w:rPr>
                <w:rFonts w:cs="Arial"/>
                <w:szCs w:val="16"/>
              </w:rPr>
              <w:t>O emissions per MMS</w:t>
            </w:r>
            <w:r w:rsidRPr="00E610A5">
              <w:rPr>
                <w:rStyle w:val="FootnoteReference"/>
                <w:rFonts w:cs="Arial"/>
                <w:szCs w:val="16"/>
              </w:rPr>
              <w:footnoteReference w:id="5"/>
            </w:r>
          </w:p>
        </w:tc>
        <w:tc>
          <w:tcPr>
            <w:tcW w:w="2126" w:type="dxa"/>
            <w:shd w:val="clear" w:color="auto" w:fill="auto"/>
          </w:tcPr>
          <w:p w14:paraId="71E69930" w14:textId="77777777" w:rsidR="0042651B" w:rsidRPr="00E610A5" w:rsidRDefault="0042651B" w:rsidP="00C245AC">
            <w:pPr>
              <w:pStyle w:val="TableText"/>
              <w:rPr>
                <w:rFonts w:cs="Arial"/>
                <w:szCs w:val="16"/>
              </w:rPr>
            </w:pPr>
            <w:r w:rsidRPr="00E610A5">
              <w:rPr>
                <w:rFonts w:cs="Arial"/>
                <w:szCs w:val="16"/>
              </w:rPr>
              <w:t>3.D – Agricultural soils</w:t>
            </w:r>
          </w:p>
        </w:tc>
        <w:tc>
          <w:tcPr>
            <w:tcW w:w="2774" w:type="dxa"/>
            <w:shd w:val="clear" w:color="auto" w:fill="auto"/>
          </w:tcPr>
          <w:p w14:paraId="368FC225" w14:textId="77777777" w:rsidR="0042651B" w:rsidRPr="00E610A5" w:rsidRDefault="0042651B" w:rsidP="00C245AC">
            <w:pPr>
              <w:pStyle w:val="TableText"/>
              <w:rPr>
                <w:rFonts w:cs="Arial"/>
                <w:szCs w:val="16"/>
              </w:rPr>
            </w:pPr>
            <w:r w:rsidRPr="00E610A5">
              <w:rPr>
                <w:rFonts w:cs="Arial"/>
                <w:szCs w:val="16"/>
              </w:rPr>
              <w:t>Direct N</w:t>
            </w:r>
            <w:r w:rsidRPr="00E610A5">
              <w:rPr>
                <w:rFonts w:cs="Arial"/>
                <w:szCs w:val="16"/>
                <w:vertAlign w:val="subscript"/>
              </w:rPr>
              <w:t>2</w:t>
            </w:r>
            <w:r w:rsidRPr="00E610A5">
              <w:rPr>
                <w:rFonts w:cs="Arial"/>
                <w:szCs w:val="16"/>
              </w:rPr>
              <w:t xml:space="preserve">O emissions from anaerobic lagoons (dairy and swine) and daily spread (swine) are reported under </w:t>
            </w:r>
            <w:r w:rsidRPr="00E610A5">
              <w:rPr>
                <w:rFonts w:cs="Arial"/>
                <w:i/>
                <w:iCs/>
                <w:szCs w:val="16"/>
              </w:rPr>
              <w:t>Agricultural soils</w:t>
            </w:r>
            <w:r w:rsidRPr="00E610A5">
              <w:rPr>
                <w:rFonts w:cs="Arial"/>
                <w:szCs w:val="16"/>
              </w:rPr>
              <w:t>.</w:t>
            </w:r>
          </w:p>
        </w:tc>
      </w:tr>
      <w:tr w:rsidR="0042651B" w:rsidRPr="00E610A5" w14:paraId="23FFE7E7" w14:textId="77777777" w:rsidTr="00C245AC">
        <w:tc>
          <w:tcPr>
            <w:tcW w:w="1503" w:type="dxa"/>
            <w:shd w:val="clear" w:color="auto" w:fill="auto"/>
          </w:tcPr>
          <w:p w14:paraId="623CA612" w14:textId="77777777" w:rsidR="0042651B" w:rsidRPr="00E610A5" w:rsidRDefault="0042651B" w:rsidP="00C245AC">
            <w:pPr>
              <w:pStyle w:val="TableText"/>
              <w:rPr>
                <w:rFonts w:cs="Arial"/>
                <w:szCs w:val="16"/>
              </w:rPr>
            </w:pPr>
            <w:r w:rsidRPr="00E610A5">
              <w:rPr>
                <w:rFonts w:cs="Arial"/>
                <w:szCs w:val="16"/>
              </w:rPr>
              <w:t>3.D.1.2.b</w:t>
            </w:r>
          </w:p>
        </w:tc>
        <w:tc>
          <w:tcPr>
            <w:tcW w:w="2268" w:type="dxa"/>
            <w:shd w:val="clear" w:color="auto" w:fill="auto"/>
          </w:tcPr>
          <w:p w14:paraId="4BBBDA87" w14:textId="77777777" w:rsidR="0042651B" w:rsidRPr="00E610A5" w:rsidRDefault="0042651B" w:rsidP="00C245AC">
            <w:pPr>
              <w:pStyle w:val="TableText"/>
              <w:rPr>
                <w:rFonts w:cs="Arial"/>
                <w:szCs w:val="16"/>
              </w:rPr>
            </w:pPr>
            <w:r w:rsidRPr="00E610A5">
              <w:rPr>
                <w:rFonts w:cs="Arial"/>
                <w:szCs w:val="16"/>
              </w:rPr>
              <w:t>Sewage sludge applied to soils</w:t>
            </w:r>
          </w:p>
        </w:tc>
        <w:tc>
          <w:tcPr>
            <w:tcW w:w="2126" w:type="dxa"/>
            <w:shd w:val="clear" w:color="auto" w:fill="auto"/>
          </w:tcPr>
          <w:p w14:paraId="00BB4CA8" w14:textId="77777777" w:rsidR="0042651B" w:rsidRPr="00E610A5" w:rsidRDefault="0042651B" w:rsidP="00C245AC">
            <w:pPr>
              <w:pStyle w:val="TableText"/>
              <w:rPr>
                <w:rFonts w:cs="Arial"/>
                <w:szCs w:val="16"/>
              </w:rPr>
            </w:pPr>
            <w:r w:rsidRPr="00E610A5">
              <w:rPr>
                <w:rFonts w:cs="Arial"/>
                <w:szCs w:val="16"/>
              </w:rPr>
              <w:t>Included under the Waste sector 5.A.1.a</w:t>
            </w:r>
          </w:p>
        </w:tc>
        <w:tc>
          <w:tcPr>
            <w:tcW w:w="2774" w:type="dxa"/>
            <w:shd w:val="clear" w:color="auto" w:fill="auto"/>
          </w:tcPr>
          <w:p w14:paraId="2C7873D1" w14:textId="77777777" w:rsidR="0042651B" w:rsidRPr="00E610A5" w:rsidRDefault="0042651B" w:rsidP="00C245AC">
            <w:pPr>
              <w:pStyle w:val="TableText"/>
              <w:rPr>
                <w:rFonts w:cs="Arial"/>
                <w:szCs w:val="16"/>
              </w:rPr>
            </w:pPr>
            <w:r w:rsidRPr="00E610A5">
              <w:rPr>
                <w:rFonts w:cs="Arial"/>
                <w:szCs w:val="16"/>
              </w:rPr>
              <w:t>Direct N</w:t>
            </w:r>
            <w:r w:rsidRPr="00E610A5">
              <w:rPr>
                <w:rFonts w:cs="Arial"/>
                <w:szCs w:val="16"/>
                <w:vertAlign w:val="subscript"/>
              </w:rPr>
              <w:t>2</w:t>
            </w:r>
            <w:r w:rsidRPr="00E610A5">
              <w:rPr>
                <w:rFonts w:cs="Arial"/>
                <w:szCs w:val="16"/>
              </w:rPr>
              <w:t>O emissions from sewage sludge are reported under 5.A.1.a in the Waste sector. Sewage sludge activity data are obtained from water treatment industry surveys and do not disaggregate the amount of sludge used for different purposes. Due to the small amount of emissions coming from sewage sludge, further disaggregation of the activity data is considered resource prohibitive. Sewage sludge is a very small source of nitrogen (van der Weerden et al., 2014).</w:t>
            </w:r>
          </w:p>
        </w:tc>
      </w:tr>
      <w:tr w:rsidR="0042651B" w:rsidRPr="00E610A5" w14:paraId="6454E22A" w14:textId="77777777" w:rsidTr="00C245AC">
        <w:tc>
          <w:tcPr>
            <w:tcW w:w="1503" w:type="dxa"/>
            <w:shd w:val="clear" w:color="auto" w:fill="auto"/>
          </w:tcPr>
          <w:p w14:paraId="2B705921" w14:textId="77777777" w:rsidR="0042651B" w:rsidRPr="00E610A5" w:rsidRDefault="0042651B" w:rsidP="00C245AC">
            <w:pPr>
              <w:pStyle w:val="TableText"/>
              <w:rPr>
                <w:rFonts w:cs="Arial"/>
                <w:szCs w:val="16"/>
              </w:rPr>
            </w:pPr>
            <w:r w:rsidRPr="00E610A5">
              <w:rPr>
                <w:rFonts w:cs="Arial"/>
                <w:szCs w:val="16"/>
              </w:rPr>
              <w:t>3.E</w:t>
            </w:r>
          </w:p>
        </w:tc>
        <w:tc>
          <w:tcPr>
            <w:tcW w:w="2268" w:type="dxa"/>
            <w:shd w:val="clear" w:color="auto" w:fill="auto"/>
          </w:tcPr>
          <w:p w14:paraId="10181EC5" w14:textId="77777777" w:rsidR="0042651B" w:rsidRPr="00E610A5" w:rsidRDefault="0042651B" w:rsidP="00C245AC">
            <w:pPr>
              <w:pStyle w:val="TableText"/>
              <w:rPr>
                <w:rFonts w:cs="Arial"/>
                <w:szCs w:val="16"/>
              </w:rPr>
            </w:pPr>
            <w:r w:rsidRPr="00E610A5">
              <w:rPr>
                <w:rFonts w:cs="Arial"/>
                <w:szCs w:val="16"/>
              </w:rPr>
              <w:t>Prescribed burning of savannas</w:t>
            </w:r>
          </w:p>
        </w:tc>
        <w:tc>
          <w:tcPr>
            <w:tcW w:w="2126" w:type="dxa"/>
            <w:shd w:val="clear" w:color="auto" w:fill="auto"/>
          </w:tcPr>
          <w:p w14:paraId="08612A3F" w14:textId="77777777" w:rsidR="0042651B" w:rsidRPr="00E610A5" w:rsidRDefault="0042651B" w:rsidP="00C245AC">
            <w:pPr>
              <w:pStyle w:val="TableText"/>
              <w:rPr>
                <w:rFonts w:cs="Arial"/>
                <w:szCs w:val="16"/>
              </w:rPr>
            </w:pPr>
            <w:r w:rsidRPr="00E610A5">
              <w:rPr>
                <w:rFonts w:cs="Arial"/>
                <w:szCs w:val="16"/>
              </w:rPr>
              <w:t>Biomass burning (table 4(V) of LULUCF), category C Grassland</w:t>
            </w:r>
          </w:p>
        </w:tc>
        <w:tc>
          <w:tcPr>
            <w:tcW w:w="2774" w:type="dxa"/>
            <w:shd w:val="clear" w:color="auto" w:fill="auto"/>
          </w:tcPr>
          <w:p w14:paraId="129E7756" w14:textId="77777777" w:rsidR="0042651B" w:rsidRPr="00E610A5" w:rsidRDefault="0042651B" w:rsidP="00C245AC">
            <w:pPr>
              <w:pStyle w:val="TableText"/>
              <w:rPr>
                <w:rFonts w:cs="Arial"/>
                <w:szCs w:val="16"/>
              </w:rPr>
            </w:pPr>
            <w:r w:rsidRPr="00E610A5">
              <w:rPr>
                <w:rFonts w:cs="Arial"/>
                <w:szCs w:val="16"/>
              </w:rPr>
              <w:t>Prescribed burning of savanna is reported under the Land Use, Land-Use Change and Forestry (LULUCF) sector. See chapter 6, section 6.11.5 (Biomass burning (table 4(V) of LULUCF), category C Grassland).</w:t>
            </w:r>
          </w:p>
        </w:tc>
      </w:tr>
      <w:tr w:rsidR="0042651B" w:rsidRPr="00E610A5" w14:paraId="1EFD7237" w14:textId="77777777" w:rsidTr="00C245AC">
        <w:tc>
          <w:tcPr>
            <w:tcW w:w="1503" w:type="dxa"/>
            <w:shd w:val="clear" w:color="auto" w:fill="auto"/>
          </w:tcPr>
          <w:p w14:paraId="27754521" w14:textId="77777777" w:rsidR="0042651B" w:rsidRPr="00E610A5" w:rsidRDefault="0042651B" w:rsidP="00C245AC">
            <w:pPr>
              <w:pStyle w:val="TableText"/>
              <w:rPr>
                <w:rFonts w:cs="Arial"/>
                <w:szCs w:val="16"/>
              </w:rPr>
            </w:pPr>
            <w:r w:rsidRPr="00E610A5">
              <w:t>4.A.1/4(V)</w:t>
            </w:r>
          </w:p>
        </w:tc>
        <w:tc>
          <w:tcPr>
            <w:tcW w:w="2268" w:type="dxa"/>
            <w:shd w:val="clear" w:color="auto" w:fill="auto"/>
          </w:tcPr>
          <w:p w14:paraId="58E9D94E" w14:textId="77777777" w:rsidR="0042651B" w:rsidRPr="00E610A5" w:rsidRDefault="0042651B" w:rsidP="00C245AC">
            <w:pPr>
              <w:pStyle w:val="TableText"/>
              <w:rPr>
                <w:rFonts w:cs="Arial"/>
                <w:szCs w:val="16"/>
              </w:rPr>
            </w:pPr>
            <w:r w:rsidRPr="00E610A5">
              <w:rPr>
                <w:rFonts w:cs="Arial"/>
                <w:bCs/>
                <w:szCs w:val="16"/>
              </w:rPr>
              <w:t>Controlled burning/Forest land remaining forest land</w:t>
            </w:r>
          </w:p>
        </w:tc>
        <w:tc>
          <w:tcPr>
            <w:tcW w:w="2126" w:type="dxa"/>
            <w:shd w:val="clear" w:color="auto" w:fill="auto"/>
          </w:tcPr>
          <w:p w14:paraId="1E4268C5" w14:textId="77777777" w:rsidR="0042651B" w:rsidRPr="00E610A5" w:rsidRDefault="0042651B" w:rsidP="00C245AC">
            <w:pPr>
              <w:pStyle w:val="TableText"/>
              <w:rPr>
                <w:rFonts w:cs="Arial"/>
                <w:szCs w:val="16"/>
              </w:rPr>
            </w:pPr>
            <w:r w:rsidRPr="00E610A5">
              <w:rPr>
                <w:rFonts w:cs="Arial"/>
                <w:bCs/>
                <w:szCs w:val="16"/>
              </w:rPr>
              <w:t>Carbon dioxide emissions are captured by the general carbon stock change calculation if the fire-damaged area is harvested and replanted. If the stand is allowed to grow on but with a reduced stocking, the CO</w:t>
            </w:r>
            <w:r w:rsidRPr="00E610A5">
              <w:rPr>
                <w:rFonts w:cs="Arial"/>
                <w:bCs/>
                <w:szCs w:val="16"/>
                <w:vertAlign w:val="subscript"/>
              </w:rPr>
              <w:t>2</w:t>
            </w:r>
            <w:r w:rsidRPr="00E610A5">
              <w:rPr>
                <w:rFonts w:cs="Arial"/>
                <w:bCs/>
                <w:szCs w:val="16"/>
              </w:rPr>
              <w:t xml:space="preserve"> emissions are accounted for at the eventual time of harvest.</w:t>
            </w:r>
          </w:p>
        </w:tc>
        <w:tc>
          <w:tcPr>
            <w:tcW w:w="2774" w:type="dxa"/>
            <w:shd w:val="clear" w:color="auto" w:fill="auto"/>
          </w:tcPr>
          <w:p w14:paraId="74BA0277" w14:textId="77777777" w:rsidR="0042651B" w:rsidRPr="00E610A5" w:rsidRDefault="0042651B" w:rsidP="00C245AC">
            <w:pPr>
              <w:pStyle w:val="TableText"/>
              <w:rPr>
                <w:rFonts w:cs="Arial"/>
                <w:szCs w:val="16"/>
              </w:rPr>
            </w:pPr>
            <w:r w:rsidRPr="00E610A5">
              <w:rPr>
                <w:rFonts w:cs="Arial"/>
                <w:bCs/>
                <w:szCs w:val="16"/>
              </w:rPr>
              <w:t>Carbon dioxide emissions are captured by the general carbon stock change calculation if the fire-damaged area is harvested and replanted. If the stand is allowed to grow on but with a reduced stocking, the CO</w:t>
            </w:r>
            <w:r w:rsidRPr="00E610A5">
              <w:rPr>
                <w:rFonts w:cs="Arial"/>
                <w:bCs/>
                <w:szCs w:val="16"/>
                <w:vertAlign w:val="subscript"/>
              </w:rPr>
              <w:t>2</w:t>
            </w:r>
            <w:r w:rsidRPr="00E610A5">
              <w:rPr>
                <w:rFonts w:cs="Arial"/>
                <w:bCs/>
                <w:szCs w:val="16"/>
              </w:rPr>
              <w:t xml:space="preserve"> emissions are accounted for at the eventual time of harvest.</w:t>
            </w:r>
          </w:p>
        </w:tc>
      </w:tr>
      <w:tr w:rsidR="0042651B" w:rsidRPr="00E610A5" w14:paraId="7694C0C0" w14:textId="77777777" w:rsidTr="00C245AC">
        <w:tc>
          <w:tcPr>
            <w:tcW w:w="1503" w:type="dxa"/>
            <w:shd w:val="clear" w:color="auto" w:fill="auto"/>
          </w:tcPr>
          <w:p w14:paraId="7C135981" w14:textId="77777777" w:rsidR="0042651B" w:rsidRPr="00E610A5" w:rsidRDefault="0042651B" w:rsidP="00C245AC">
            <w:pPr>
              <w:pStyle w:val="TableTextBold"/>
              <w:keepNext/>
              <w:rPr>
                <w:b w:val="0"/>
                <w:noProof w:val="0"/>
              </w:rPr>
            </w:pPr>
            <w:r w:rsidRPr="00E610A5">
              <w:rPr>
                <w:b w:val="0"/>
                <w:noProof w:val="0"/>
              </w:rPr>
              <w:t>4.A.2/4(V)</w:t>
            </w:r>
          </w:p>
        </w:tc>
        <w:tc>
          <w:tcPr>
            <w:tcW w:w="2268" w:type="dxa"/>
            <w:shd w:val="clear" w:color="auto" w:fill="auto"/>
          </w:tcPr>
          <w:p w14:paraId="0D5DAC8B" w14:textId="77777777" w:rsidR="0042651B" w:rsidRPr="00E610A5" w:rsidRDefault="0042651B" w:rsidP="00C245AC">
            <w:pPr>
              <w:pStyle w:val="TableText"/>
              <w:rPr>
                <w:rFonts w:cs="Arial"/>
                <w:szCs w:val="16"/>
              </w:rPr>
            </w:pPr>
            <w:r w:rsidRPr="00E610A5">
              <w:rPr>
                <w:rFonts w:cs="Arial"/>
                <w:szCs w:val="16"/>
              </w:rPr>
              <w:t>Controlled burning/Land converted to forest land</w:t>
            </w:r>
          </w:p>
          <w:p w14:paraId="5DB0FB94" w14:textId="77777777" w:rsidR="0042651B" w:rsidRPr="00E610A5" w:rsidRDefault="0042651B" w:rsidP="00C245AC">
            <w:pPr>
              <w:pStyle w:val="TableText"/>
              <w:rPr>
                <w:rFonts w:cs="Arial"/>
                <w:bCs/>
                <w:szCs w:val="16"/>
              </w:rPr>
            </w:pPr>
            <w:r w:rsidRPr="00E610A5">
              <w:rPr>
                <w:rFonts w:cs="Arial"/>
                <w:szCs w:val="16"/>
              </w:rPr>
              <w:t>Wildfires/Land converted to forest land</w:t>
            </w:r>
          </w:p>
        </w:tc>
        <w:tc>
          <w:tcPr>
            <w:tcW w:w="2126" w:type="dxa"/>
            <w:shd w:val="clear" w:color="auto" w:fill="auto"/>
          </w:tcPr>
          <w:p w14:paraId="69B0479C" w14:textId="77777777" w:rsidR="0042651B" w:rsidRPr="00E610A5" w:rsidRDefault="0042651B" w:rsidP="00C245AC">
            <w:pPr>
              <w:pStyle w:val="TableText"/>
              <w:rPr>
                <w:rFonts w:cs="Arial"/>
                <w:bCs/>
                <w:szCs w:val="16"/>
              </w:rPr>
            </w:pPr>
            <w:r w:rsidRPr="00E610A5">
              <w:rPr>
                <w:rFonts w:cs="Arial"/>
                <w:bCs/>
                <w:szCs w:val="16"/>
              </w:rPr>
              <w:t xml:space="preserve">Carbon dioxide </w:t>
            </w:r>
            <w:r w:rsidRPr="00E610A5">
              <w:rPr>
                <w:rFonts w:cs="Arial"/>
                <w:szCs w:val="16"/>
              </w:rPr>
              <w:t>emissions are captured by the general carbon stock change calculation if the fire-damaged area is harvested and replanted. If the stand is allowed to grow on but with a reduced stocking, the CO</w:t>
            </w:r>
            <w:r w:rsidRPr="00E610A5">
              <w:rPr>
                <w:rFonts w:cs="Arial"/>
                <w:szCs w:val="16"/>
                <w:vertAlign w:val="subscript"/>
              </w:rPr>
              <w:t>2</w:t>
            </w:r>
            <w:r w:rsidRPr="00E610A5">
              <w:rPr>
                <w:rFonts w:cs="Arial"/>
                <w:szCs w:val="16"/>
              </w:rPr>
              <w:t xml:space="preserve"> emissions are accounted for at the eventual time of harvest.</w:t>
            </w:r>
          </w:p>
        </w:tc>
        <w:tc>
          <w:tcPr>
            <w:tcW w:w="2774" w:type="dxa"/>
            <w:shd w:val="clear" w:color="auto" w:fill="auto"/>
          </w:tcPr>
          <w:p w14:paraId="2AB82CA0" w14:textId="77777777" w:rsidR="0042651B" w:rsidRPr="00E610A5" w:rsidRDefault="0042651B" w:rsidP="00C245AC">
            <w:pPr>
              <w:pStyle w:val="TableText"/>
              <w:rPr>
                <w:rFonts w:cs="Arial"/>
                <w:bCs/>
                <w:szCs w:val="16"/>
              </w:rPr>
            </w:pPr>
            <w:r w:rsidRPr="00E610A5">
              <w:rPr>
                <w:rFonts w:cs="Arial"/>
                <w:bCs/>
                <w:szCs w:val="16"/>
              </w:rPr>
              <w:t xml:space="preserve">Carbon dioxide </w:t>
            </w:r>
            <w:r w:rsidRPr="00E610A5">
              <w:rPr>
                <w:rFonts w:cs="Arial"/>
                <w:szCs w:val="16"/>
              </w:rPr>
              <w:t>emissions are captured by the general carbon stock change calculation if the fire-damaged area is harvested and replanted. If the stand is allowed to grow on but with a reduced stocking, the CO</w:t>
            </w:r>
            <w:r w:rsidRPr="00E610A5">
              <w:rPr>
                <w:rFonts w:cs="Arial"/>
                <w:szCs w:val="16"/>
                <w:vertAlign w:val="subscript"/>
              </w:rPr>
              <w:t>2</w:t>
            </w:r>
            <w:r w:rsidRPr="00E610A5">
              <w:rPr>
                <w:rFonts w:cs="Arial"/>
                <w:szCs w:val="16"/>
              </w:rPr>
              <w:t xml:space="preserve"> emissions are accounted for at the eventual time of harvest.</w:t>
            </w:r>
          </w:p>
        </w:tc>
      </w:tr>
      <w:tr w:rsidR="0042651B" w:rsidRPr="00E610A5" w14:paraId="18F122DF" w14:textId="77777777" w:rsidTr="00C245AC">
        <w:tc>
          <w:tcPr>
            <w:tcW w:w="1503" w:type="dxa"/>
            <w:shd w:val="clear" w:color="auto" w:fill="auto"/>
          </w:tcPr>
          <w:p w14:paraId="43B382A8" w14:textId="77777777" w:rsidR="0042651B" w:rsidRPr="00E610A5" w:rsidRDefault="0042651B" w:rsidP="00C245AC">
            <w:pPr>
              <w:pStyle w:val="TableTextBold"/>
              <w:rPr>
                <w:b w:val="0"/>
                <w:noProof w:val="0"/>
              </w:rPr>
            </w:pPr>
            <w:r w:rsidRPr="00E610A5">
              <w:rPr>
                <w:rFonts w:cs="Arial"/>
                <w:b w:val="0"/>
                <w:noProof w:val="0"/>
                <w:szCs w:val="16"/>
              </w:rPr>
              <w:t>4.B.1/4(V)</w:t>
            </w:r>
          </w:p>
        </w:tc>
        <w:tc>
          <w:tcPr>
            <w:tcW w:w="2268" w:type="dxa"/>
            <w:shd w:val="clear" w:color="auto" w:fill="auto"/>
          </w:tcPr>
          <w:p w14:paraId="58A83914" w14:textId="77777777" w:rsidR="0042651B" w:rsidRPr="00E610A5" w:rsidRDefault="0042651B" w:rsidP="00C245AC">
            <w:pPr>
              <w:pStyle w:val="TableText"/>
              <w:rPr>
                <w:rFonts w:cs="Arial"/>
                <w:szCs w:val="16"/>
              </w:rPr>
            </w:pPr>
            <w:r w:rsidRPr="00E610A5">
              <w:rPr>
                <w:rFonts w:cs="Arial"/>
                <w:szCs w:val="16"/>
              </w:rPr>
              <w:t>Controlled burning/Cropland remaining cropland</w:t>
            </w:r>
          </w:p>
        </w:tc>
        <w:tc>
          <w:tcPr>
            <w:tcW w:w="2126" w:type="dxa"/>
            <w:shd w:val="clear" w:color="auto" w:fill="auto"/>
          </w:tcPr>
          <w:p w14:paraId="48A28A22" w14:textId="77777777" w:rsidR="0042651B" w:rsidRPr="00E610A5" w:rsidRDefault="0042651B" w:rsidP="00C245AC">
            <w:pPr>
              <w:pStyle w:val="TableText"/>
              <w:rPr>
                <w:rFonts w:cs="Arial"/>
                <w:szCs w:val="16"/>
              </w:rPr>
            </w:pPr>
            <w:r w:rsidRPr="00E610A5">
              <w:rPr>
                <w:rFonts w:cs="Arial"/>
                <w:szCs w:val="16"/>
              </w:rPr>
              <w:t>Included under the Agriculture sector</w:t>
            </w:r>
          </w:p>
        </w:tc>
        <w:tc>
          <w:tcPr>
            <w:tcW w:w="2774" w:type="dxa"/>
            <w:shd w:val="clear" w:color="auto" w:fill="auto"/>
          </w:tcPr>
          <w:p w14:paraId="1E9A1A56" w14:textId="77777777" w:rsidR="0042651B" w:rsidRPr="00E610A5" w:rsidRDefault="0042651B" w:rsidP="00C245AC">
            <w:pPr>
              <w:pStyle w:val="TableText"/>
              <w:rPr>
                <w:rFonts w:cs="Arial"/>
                <w:szCs w:val="16"/>
              </w:rPr>
            </w:pPr>
            <w:r w:rsidRPr="00E610A5">
              <w:rPr>
                <w:rFonts w:cs="Arial"/>
                <w:bCs/>
                <w:szCs w:val="16"/>
              </w:rPr>
              <w:t xml:space="preserve">Carbon dioxide and </w:t>
            </w:r>
            <w:r w:rsidRPr="00E610A5">
              <w:rPr>
                <w:rFonts w:cs="Arial"/>
                <w:szCs w:val="16"/>
              </w:rPr>
              <w:t>CH</w:t>
            </w:r>
            <w:r w:rsidRPr="00E610A5">
              <w:rPr>
                <w:rFonts w:cs="Arial"/>
                <w:szCs w:val="16"/>
                <w:vertAlign w:val="subscript"/>
              </w:rPr>
              <w:t>4</w:t>
            </w:r>
            <w:r w:rsidRPr="00E610A5">
              <w:rPr>
                <w:rFonts w:cs="Arial"/>
                <w:szCs w:val="16"/>
              </w:rPr>
              <w:t xml:space="preserve"> emissions from burning of crop stubble are reported in the Agriculture sector.</w:t>
            </w:r>
          </w:p>
        </w:tc>
      </w:tr>
      <w:tr w:rsidR="0042651B" w:rsidRPr="00E610A5" w14:paraId="2BEE31A1" w14:textId="77777777" w:rsidTr="00C245AC">
        <w:tc>
          <w:tcPr>
            <w:tcW w:w="1503" w:type="dxa"/>
            <w:shd w:val="clear" w:color="auto" w:fill="auto"/>
          </w:tcPr>
          <w:p w14:paraId="75D37F61" w14:textId="77777777" w:rsidR="0042651B" w:rsidRPr="00E610A5" w:rsidRDefault="0042651B" w:rsidP="00C245AC">
            <w:pPr>
              <w:pStyle w:val="TableText"/>
              <w:rPr>
                <w:rFonts w:cs="Arial"/>
                <w:szCs w:val="16"/>
              </w:rPr>
            </w:pPr>
            <w:r w:rsidRPr="00E610A5">
              <w:rPr>
                <w:rFonts w:cs="Arial"/>
                <w:szCs w:val="16"/>
              </w:rPr>
              <w:lastRenderedPageBreak/>
              <w:t>4.B.1/4(V)</w:t>
            </w:r>
          </w:p>
        </w:tc>
        <w:tc>
          <w:tcPr>
            <w:tcW w:w="2268" w:type="dxa"/>
            <w:shd w:val="clear" w:color="auto" w:fill="auto"/>
          </w:tcPr>
          <w:p w14:paraId="4DCA992F" w14:textId="77777777" w:rsidR="0042651B" w:rsidRPr="00E610A5" w:rsidRDefault="0042651B" w:rsidP="00C245AC">
            <w:pPr>
              <w:pStyle w:val="TableText"/>
              <w:rPr>
                <w:rFonts w:cs="Arial"/>
                <w:szCs w:val="16"/>
              </w:rPr>
            </w:pPr>
            <w:r w:rsidRPr="00E610A5">
              <w:rPr>
                <w:rFonts w:cs="Arial"/>
                <w:szCs w:val="16"/>
              </w:rPr>
              <w:t>Wildfires/Cropland remaining cropland</w:t>
            </w:r>
          </w:p>
        </w:tc>
        <w:tc>
          <w:tcPr>
            <w:tcW w:w="2126" w:type="dxa"/>
            <w:shd w:val="clear" w:color="auto" w:fill="auto"/>
          </w:tcPr>
          <w:p w14:paraId="70637E1B" w14:textId="77777777" w:rsidR="0042651B" w:rsidRPr="00E610A5" w:rsidRDefault="0042651B" w:rsidP="00C245AC">
            <w:pPr>
              <w:pStyle w:val="TableText"/>
              <w:rPr>
                <w:rFonts w:cs="Arial"/>
                <w:szCs w:val="16"/>
              </w:rPr>
            </w:pPr>
            <w:r w:rsidRPr="00E610A5">
              <w:rPr>
                <w:rFonts w:cs="Arial"/>
                <w:szCs w:val="16"/>
              </w:rPr>
              <w:t>Any CO</w:t>
            </w:r>
            <w:r w:rsidRPr="00E610A5">
              <w:rPr>
                <w:rFonts w:cs="Arial"/>
                <w:szCs w:val="16"/>
                <w:vertAlign w:val="subscript"/>
              </w:rPr>
              <w:t>2</w:t>
            </w:r>
            <w:r w:rsidRPr="00E610A5">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E610A5">
              <w:rPr>
                <w:rFonts w:cs="Arial"/>
                <w:szCs w:val="16"/>
                <w:vertAlign w:val="subscript"/>
              </w:rPr>
              <w:t>2</w:t>
            </w:r>
            <w:r w:rsidRPr="00E610A5">
              <w:rPr>
                <w:rFonts w:cs="Arial"/>
                <w:szCs w:val="16"/>
              </w:rPr>
              <w:t xml:space="preserve"> emissions would be captured by the general carbon stock change calculation that is performed when land is converted to a new land use.</w:t>
            </w:r>
          </w:p>
        </w:tc>
        <w:tc>
          <w:tcPr>
            <w:tcW w:w="2774" w:type="dxa"/>
            <w:shd w:val="clear" w:color="auto" w:fill="auto"/>
          </w:tcPr>
          <w:p w14:paraId="33E9D070" w14:textId="77777777" w:rsidR="0042651B" w:rsidRPr="00E610A5" w:rsidRDefault="0042651B" w:rsidP="00C245AC">
            <w:pPr>
              <w:pStyle w:val="TableText"/>
              <w:rPr>
                <w:rFonts w:cs="Arial"/>
                <w:szCs w:val="16"/>
              </w:rPr>
            </w:pPr>
            <w:r w:rsidRPr="00E610A5">
              <w:rPr>
                <w:rFonts w:cs="Arial"/>
                <w:szCs w:val="16"/>
              </w:rPr>
              <w:t>Any CO</w:t>
            </w:r>
            <w:r w:rsidRPr="00E610A5">
              <w:rPr>
                <w:rFonts w:cs="Arial"/>
                <w:szCs w:val="16"/>
                <w:vertAlign w:val="subscript"/>
              </w:rPr>
              <w:t>2</w:t>
            </w:r>
            <w:r w:rsidRPr="00E610A5">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E610A5">
              <w:rPr>
                <w:rFonts w:cs="Arial"/>
                <w:szCs w:val="16"/>
                <w:vertAlign w:val="subscript"/>
              </w:rPr>
              <w:t>2</w:t>
            </w:r>
            <w:r w:rsidRPr="00E610A5">
              <w:rPr>
                <w:rFonts w:cs="Arial"/>
                <w:szCs w:val="16"/>
              </w:rPr>
              <w:t xml:space="preserve"> emissions would be captured by the general carbon stock change calculation that is performed when land is converted to a new land use.</w:t>
            </w:r>
          </w:p>
        </w:tc>
      </w:tr>
      <w:tr w:rsidR="0042651B" w:rsidRPr="00E610A5" w14:paraId="4D57CC01" w14:textId="77777777" w:rsidTr="00C245AC">
        <w:tc>
          <w:tcPr>
            <w:tcW w:w="1503" w:type="dxa"/>
            <w:tcBorders>
              <w:bottom w:val="single" w:sz="4" w:space="0" w:color="365F91"/>
            </w:tcBorders>
            <w:shd w:val="clear" w:color="auto" w:fill="auto"/>
          </w:tcPr>
          <w:p w14:paraId="6BF2B844" w14:textId="77777777" w:rsidR="0042651B" w:rsidRPr="00E610A5" w:rsidRDefault="0042651B" w:rsidP="00C245AC">
            <w:pPr>
              <w:pStyle w:val="TableText"/>
              <w:rPr>
                <w:rFonts w:cs="Arial"/>
                <w:szCs w:val="16"/>
              </w:rPr>
            </w:pPr>
            <w:r w:rsidRPr="00E610A5">
              <w:rPr>
                <w:rFonts w:cs="Arial"/>
                <w:szCs w:val="16"/>
              </w:rPr>
              <w:t>4.B.2/4(V)</w:t>
            </w:r>
          </w:p>
          <w:p w14:paraId="5993ED2E" w14:textId="77777777" w:rsidR="0042651B" w:rsidRPr="00E610A5" w:rsidRDefault="0042651B" w:rsidP="00C245AC">
            <w:pPr>
              <w:pStyle w:val="TableText"/>
              <w:rPr>
                <w:rFonts w:cs="Arial"/>
                <w:szCs w:val="16"/>
              </w:rPr>
            </w:pPr>
            <w:r w:rsidRPr="00E610A5">
              <w:rPr>
                <w:rFonts w:cs="Arial"/>
                <w:szCs w:val="16"/>
              </w:rPr>
              <w:t>4.C.1/4(V)</w:t>
            </w:r>
          </w:p>
          <w:p w14:paraId="1AFEEDE2" w14:textId="77777777" w:rsidR="0042651B" w:rsidRPr="00E610A5" w:rsidRDefault="0042651B" w:rsidP="00C245AC">
            <w:pPr>
              <w:pStyle w:val="TableText"/>
              <w:rPr>
                <w:rFonts w:cs="Arial"/>
                <w:szCs w:val="16"/>
              </w:rPr>
            </w:pPr>
            <w:r w:rsidRPr="00E610A5">
              <w:rPr>
                <w:rFonts w:cs="Arial"/>
                <w:szCs w:val="16"/>
              </w:rPr>
              <w:t>4.C.2/4(V)</w:t>
            </w:r>
          </w:p>
          <w:p w14:paraId="40F8A75B" w14:textId="77777777" w:rsidR="0042651B" w:rsidRPr="00E610A5" w:rsidRDefault="0042651B" w:rsidP="00C245AC">
            <w:pPr>
              <w:pStyle w:val="TableText"/>
              <w:rPr>
                <w:rFonts w:cs="Arial"/>
                <w:szCs w:val="16"/>
              </w:rPr>
            </w:pPr>
            <w:r w:rsidRPr="00E610A5">
              <w:rPr>
                <w:rFonts w:cs="Arial"/>
                <w:szCs w:val="16"/>
              </w:rPr>
              <w:t>4.D.2/4(V)</w:t>
            </w:r>
          </w:p>
        </w:tc>
        <w:tc>
          <w:tcPr>
            <w:tcW w:w="2268" w:type="dxa"/>
            <w:tcBorders>
              <w:bottom w:val="single" w:sz="4" w:space="0" w:color="365F91"/>
            </w:tcBorders>
            <w:shd w:val="clear" w:color="auto" w:fill="auto"/>
          </w:tcPr>
          <w:p w14:paraId="1E392700" w14:textId="77777777" w:rsidR="0042651B" w:rsidRPr="00E610A5" w:rsidRDefault="0042651B" w:rsidP="00C245AC">
            <w:pPr>
              <w:pStyle w:val="TableText"/>
              <w:rPr>
                <w:rFonts w:cs="Arial"/>
                <w:bCs/>
                <w:szCs w:val="16"/>
              </w:rPr>
            </w:pPr>
            <w:r w:rsidRPr="00E610A5">
              <w:rPr>
                <w:rFonts w:cs="Arial"/>
                <w:bCs/>
                <w:szCs w:val="16"/>
              </w:rPr>
              <w:t>Wildfires/Land converted to cropland</w:t>
            </w:r>
          </w:p>
          <w:p w14:paraId="1199F5C8" w14:textId="77777777" w:rsidR="0042651B" w:rsidRPr="00E610A5" w:rsidRDefault="0042651B" w:rsidP="00C245AC">
            <w:pPr>
              <w:pStyle w:val="TableText"/>
              <w:spacing w:before="0"/>
              <w:rPr>
                <w:rFonts w:cs="Arial"/>
                <w:bCs/>
                <w:szCs w:val="16"/>
              </w:rPr>
            </w:pPr>
            <w:r w:rsidRPr="00E610A5">
              <w:rPr>
                <w:rFonts w:cs="Arial"/>
                <w:bCs/>
                <w:szCs w:val="16"/>
              </w:rPr>
              <w:t>Wildfires/Grassland remaining grassland</w:t>
            </w:r>
          </w:p>
          <w:p w14:paraId="5A76B7C5" w14:textId="77777777" w:rsidR="0042651B" w:rsidRPr="00E610A5" w:rsidRDefault="0042651B" w:rsidP="00C245AC">
            <w:pPr>
              <w:pStyle w:val="TableText"/>
              <w:spacing w:before="0"/>
              <w:rPr>
                <w:rFonts w:cs="Arial"/>
                <w:bCs/>
                <w:szCs w:val="16"/>
              </w:rPr>
            </w:pPr>
            <w:r w:rsidRPr="00E610A5">
              <w:rPr>
                <w:rFonts w:cs="Arial"/>
                <w:bCs/>
                <w:szCs w:val="16"/>
              </w:rPr>
              <w:t>Wildfires/Land converted to grassland</w:t>
            </w:r>
          </w:p>
          <w:p w14:paraId="1774F0A9" w14:textId="77777777" w:rsidR="0042651B" w:rsidRPr="00E610A5" w:rsidRDefault="0042651B" w:rsidP="00C245AC">
            <w:pPr>
              <w:pStyle w:val="TableText"/>
              <w:spacing w:before="0"/>
              <w:rPr>
                <w:rFonts w:cs="Arial"/>
                <w:szCs w:val="16"/>
              </w:rPr>
            </w:pPr>
            <w:r w:rsidRPr="00E610A5">
              <w:rPr>
                <w:rFonts w:cs="Arial"/>
                <w:bCs/>
                <w:szCs w:val="16"/>
              </w:rPr>
              <w:t>Wildfires/Land converted to wetlands</w:t>
            </w:r>
          </w:p>
        </w:tc>
        <w:tc>
          <w:tcPr>
            <w:tcW w:w="2126" w:type="dxa"/>
            <w:tcBorders>
              <w:bottom w:val="single" w:sz="4" w:space="0" w:color="365F91"/>
            </w:tcBorders>
            <w:shd w:val="clear" w:color="auto" w:fill="auto"/>
          </w:tcPr>
          <w:p w14:paraId="7C41530A" w14:textId="77777777" w:rsidR="0042651B" w:rsidRPr="00E610A5" w:rsidRDefault="0042651B" w:rsidP="00C245AC">
            <w:pPr>
              <w:pStyle w:val="TableText"/>
              <w:rPr>
                <w:rFonts w:cs="Arial"/>
                <w:szCs w:val="16"/>
              </w:rPr>
            </w:pPr>
            <w:r w:rsidRPr="00E610A5">
              <w:rPr>
                <w:rFonts w:cs="Arial"/>
                <w:bCs/>
                <w:szCs w:val="16"/>
              </w:rPr>
              <w:t>Any CO</w:t>
            </w:r>
            <w:r w:rsidRPr="00E610A5">
              <w:rPr>
                <w:rFonts w:cs="Arial"/>
                <w:bCs/>
                <w:szCs w:val="16"/>
                <w:vertAlign w:val="subscript"/>
              </w:rPr>
              <w:t>2</w:t>
            </w:r>
            <w:r w:rsidRPr="00E610A5">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E610A5">
              <w:rPr>
                <w:rFonts w:cs="Arial"/>
                <w:bCs/>
                <w:szCs w:val="16"/>
                <w:vertAlign w:val="subscript"/>
              </w:rPr>
              <w:t>2</w:t>
            </w:r>
            <w:r w:rsidRPr="00E610A5">
              <w:rPr>
                <w:rFonts w:cs="Arial"/>
                <w:bCs/>
                <w:szCs w:val="16"/>
              </w:rPr>
              <w:t xml:space="preserve"> emissions would be captured by the general carbon stock change calculation that is performed when land is converted to a new land use.</w:t>
            </w:r>
          </w:p>
        </w:tc>
        <w:tc>
          <w:tcPr>
            <w:tcW w:w="2774" w:type="dxa"/>
            <w:tcBorders>
              <w:bottom w:val="single" w:sz="4" w:space="0" w:color="365F91"/>
            </w:tcBorders>
            <w:shd w:val="clear" w:color="auto" w:fill="auto"/>
          </w:tcPr>
          <w:p w14:paraId="711BAA0E" w14:textId="77777777" w:rsidR="0042651B" w:rsidRPr="00E610A5" w:rsidRDefault="0042651B" w:rsidP="00C245AC">
            <w:pPr>
              <w:pStyle w:val="TableText"/>
              <w:rPr>
                <w:rFonts w:cs="Arial"/>
                <w:szCs w:val="16"/>
              </w:rPr>
            </w:pPr>
            <w:r w:rsidRPr="00E610A5">
              <w:rPr>
                <w:rFonts w:cs="Arial"/>
                <w:bCs/>
                <w:szCs w:val="16"/>
              </w:rPr>
              <w:t>Any CO</w:t>
            </w:r>
            <w:r w:rsidRPr="00E610A5">
              <w:rPr>
                <w:rFonts w:cs="Arial"/>
                <w:bCs/>
                <w:szCs w:val="16"/>
                <w:vertAlign w:val="subscript"/>
              </w:rPr>
              <w:t>2</w:t>
            </w:r>
            <w:r w:rsidRPr="00E610A5">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E610A5">
              <w:rPr>
                <w:rFonts w:cs="Arial"/>
                <w:bCs/>
                <w:szCs w:val="16"/>
                <w:vertAlign w:val="subscript"/>
              </w:rPr>
              <w:t>2</w:t>
            </w:r>
            <w:r w:rsidRPr="00E610A5">
              <w:rPr>
                <w:rFonts w:cs="Arial"/>
                <w:bCs/>
                <w:szCs w:val="16"/>
              </w:rPr>
              <w:t xml:space="preserve"> emissions would be captured by the general carbon stock change calculation that is performed when land is converted to a new land use.</w:t>
            </w:r>
          </w:p>
        </w:tc>
      </w:tr>
      <w:tr w:rsidR="0042651B" w:rsidRPr="00E610A5" w14:paraId="282BD6F8" w14:textId="77777777" w:rsidTr="003232C6">
        <w:tc>
          <w:tcPr>
            <w:tcW w:w="1503" w:type="dxa"/>
            <w:tcBorders>
              <w:bottom w:val="nil"/>
            </w:tcBorders>
            <w:shd w:val="clear" w:color="auto" w:fill="auto"/>
          </w:tcPr>
          <w:p w14:paraId="3C3A1203" w14:textId="77777777" w:rsidR="0042651B" w:rsidRPr="00E610A5" w:rsidRDefault="0042651B" w:rsidP="00C245AC">
            <w:pPr>
              <w:pStyle w:val="TableText"/>
              <w:rPr>
                <w:rFonts w:cs="Arial"/>
                <w:szCs w:val="16"/>
              </w:rPr>
            </w:pPr>
          </w:p>
        </w:tc>
        <w:tc>
          <w:tcPr>
            <w:tcW w:w="2268" w:type="dxa"/>
            <w:tcBorders>
              <w:bottom w:val="nil"/>
            </w:tcBorders>
            <w:shd w:val="clear" w:color="auto" w:fill="auto"/>
          </w:tcPr>
          <w:p w14:paraId="1AD1DA27" w14:textId="77777777" w:rsidR="0042651B" w:rsidRPr="00E610A5" w:rsidRDefault="0042651B" w:rsidP="00C245AC">
            <w:pPr>
              <w:pStyle w:val="TableText"/>
              <w:rPr>
                <w:rFonts w:cs="Arial"/>
                <w:bCs/>
                <w:szCs w:val="16"/>
              </w:rPr>
            </w:pPr>
            <w:r w:rsidRPr="00E610A5">
              <w:rPr>
                <w:rFonts w:cs="Arial"/>
                <w:szCs w:val="16"/>
              </w:rPr>
              <w:t>Direct N</w:t>
            </w:r>
            <w:r w:rsidRPr="00E610A5">
              <w:rPr>
                <w:rFonts w:cs="Arial"/>
                <w:szCs w:val="16"/>
                <w:vertAlign w:val="subscript"/>
              </w:rPr>
              <w:t>2</w:t>
            </w:r>
            <w:r w:rsidRPr="00E610A5">
              <w:rPr>
                <w:rFonts w:cs="Arial"/>
                <w:szCs w:val="16"/>
              </w:rPr>
              <w:t>O emissions from nitrogen (N) inputs to managed soils/Inorganic N fertilisers and Direct N</w:t>
            </w:r>
            <w:r w:rsidRPr="00E610A5">
              <w:rPr>
                <w:rFonts w:cs="Arial"/>
                <w:szCs w:val="16"/>
                <w:vertAlign w:val="subscript"/>
              </w:rPr>
              <w:t>2</w:t>
            </w:r>
            <w:r w:rsidRPr="00E610A5">
              <w:rPr>
                <w:rFonts w:cs="Arial"/>
                <w:szCs w:val="16"/>
              </w:rPr>
              <w:t>O emissions from N inputs to managed soils/Organic N fertilisers from the following categories:</w:t>
            </w:r>
          </w:p>
        </w:tc>
        <w:tc>
          <w:tcPr>
            <w:tcW w:w="2126" w:type="dxa"/>
            <w:tcBorders>
              <w:bottom w:val="nil"/>
            </w:tcBorders>
            <w:shd w:val="clear" w:color="auto" w:fill="auto"/>
          </w:tcPr>
          <w:p w14:paraId="7FAAD491" w14:textId="77777777" w:rsidR="0042651B" w:rsidRPr="00E610A5" w:rsidRDefault="0042651B" w:rsidP="00C245AC">
            <w:pPr>
              <w:pStyle w:val="TableText"/>
              <w:rPr>
                <w:rFonts w:cs="Arial"/>
                <w:bCs/>
                <w:szCs w:val="16"/>
              </w:rPr>
            </w:pPr>
            <w:r w:rsidRPr="00E610A5">
              <w:rPr>
                <w:rFonts w:cs="Arial"/>
                <w:szCs w:val="16"/>
              </w:rPr>
              <w:t>Included under the Agriculture sector.</w:t>
            </w:r>
          </w:p>
        </w:tc>
        <w:tc>
          <w:tcPr>
            <w:tcW w:w="2774" w:type="dxa"/>
            <w:tcBorders>
              <w:bottom w:val="nil"/>
            </w:tcBorders>
            <w:shd w:val="clear" w:color="auto" w:fill="auto"/>
          </w:tcPr>
          <w:p w14:paraId="57A9CD0A" w14:textId="77777777" w:rsidR="0042651B" w:rsidRPr="00E610A5" w:rsidRDefault="0042651B" w:rsidP="00C245AC">
            <w:pPr>
              <w:pStyle w:val="TableText"/>
              <w:rPr>
                <w:rFonts w:cs="Arial"/>
                <w:bCs/>
                <w:szCs w:val="16"/>
              </w:rPr>
            </w:pPr>
            <w:r w:rsidRPr="00E610A5">
              <w:rPr>
                <w:rFonts w:cs="Arial"/>
                <w:szCs w:val="16"/>
              </w:rPr>
              <w:t>New Zealand does not disaggregate data on nitrogen fertiliser by land use, therefore, all N</w:t>
            </w:r>
            <w:r w:rsidRPr="00E610A5">
              <w:rPr>
                <w:rFonts w:cs="Arial"/>
                <w:szCs w:val="16"/>
                <w:vertAlign w:val="subscript"/>
              </w:rPr>
              <w:t>2</w:t>
            </w:r>
            <w:r w:rsidRPr="00E610A5">
              <w:rPr>
                <w:rFonts w:cs="Arial"/>
                <w:szCs w:val="16"/>
              </w:rPr>
              <w:t>O emissions from organic and inorganic fertilisers are reported in the Agriculture sector.</w:t>
            </w:r>
          </w:p>
        </w:tc>
      </w:tr>
      <w:tr w:rsidR="0042651B" w:rsidRPr="00E610A5" w14:paraId="60AE0F88" w14:textId="77777777" w:rsidTr="003232C6">
        <w:tc>
          <w:tcPr>
            <w:tcW w:w="1503" w:type="dxa"/>
            <w:tcBorders>
              <w:top w:val="nil"/>
              <w:bottom w:val="nil"/>
            </w:tcBorders>
            <w:shd w:val="clear" w:color="auto" w:fill="auto"/>
          </w:tcPr>
          <w:p w14:paraId="34E2B5DF" w14:textId="77777777" w:rsidR="0042651B" w:rsidRPr="00E610A5" w:rsidRDefault="0042651B" w:rsidP="003232C6">
            <w:pPr>
              <w:pStyle w:val="TableText"/>
              <w:spacing w:before="0" w:after="40"/>
            </w:pPr>
            <w:r w:rsidRPr="00E610A5">
              <w:rPr>
                <w:rFonts w:cs="Arial"/>
                <w:szCs w:val="16"/>
              </w:rPr>
              <w:t>4.A.1/4(I)</w:t>
            </w:r>
          </w:p>
        </w:tc>
        <w:tc>
          <w:tcPr>
            <w:tcW w:w="2268" w:type="dxa"/>
            <w:tcBorders>
              <w:top w:val="nil"/>
              <w:bottom w:val="nil"/>
            </w:tcBorders>
            <w:shd w:val="clear" w:color="auto" w:fill="auto"/>
          </w:tcPr>
          <w:p w14:paraId="7867F450" w14:textId="77777777" w:rsidR="0042651B" w:rsidRPr="00E610A5" w:rsidRDefault="0042651B" w:rsidP="003232C6">
            <w:pPr>
              <w:pStyle w:val="TableText"/>
              <w:spacing w:before="0" w:after="40"/>
              <w:rPr>
                <w:rFonts w:cs="Arial"/>
                <w:szCs w:val="16"/>
              </w:rPr>
            </w:pPr>
            <w:r w:rsidRPr="00E610A5">
              <w:rPr>
                <w:rFonts w:cs="Arial"/>
                <w:szCs w:val="16"/>
              </w:rPr>
              <w:t>Forest land remaining forest land</w:t>
            </w:r>
          </w:p>
        </w:tc>
        <w:tc>
          <w:tcPr>
            <w:tcW w:w="2126" w:type="dxa"/>
            <w:vMerge w:val="restart"/>
            <w:tcBorders>
              <w:top w:val="nil"/>
              <w:bottom w:val="single" w:sz="4" w:space="0" w:color="365F91"/>
            </w:tcBorders>
            <w:shd w:val="clear" w:color="auto" w:fill="auto"/>
          </w:tcPr>
          <w:p w14:paraId="4714AC21" w14:textId="77777777" w:rsidR="0042651B" w:rsidRPr="00E610A5" w:rsidRDefault="0042651B" w:rsidP="00C245AC">
            <w:pPr>
              <w:pStyle w:val="TableText"/>
              <w:rPr>
                <w:rFonts w:cs="Arial"/>
                <w:szCs w:val="16"/>
              </w:rPr>
            </w:pPr>
            <w:r w:rsidRPr="00E610A5">
              <w:rPr>
                <w:rFonts w:cs="Arial"/>
                <w:szCs w:val="16"/>
              </w:rPr>
              <w:t>Included under the Agriculture sector.</w:t>
            </w:r>
          </w:p>
          <w:p w14:paraId="7F1C4C9F" w14:textId="77777777" w:rsidR="0042651B" w:rsidRPr="00E610A5" w:rsidRDefault="0042651B" w:rsidP="00C245AC">
            <w:pPr>
              <w:pStyle w:val="TableText"/>
              <w:rPr>
                <w:rFonts w:cs="Arial"/>
                <w:szCs w:val="16"/>
              </w:rPr>
            </w:pPr>
            <w:r w:rsidRPr="00E610A5">
              <w:rPr>
                <w:rFonts w:cs="Arial"/>
                <w:bCs/>
                <w:szCs w:val="16"/>
              </w:rPr>
              <w:t>Included under the Agriculture sector.</w:t>
            </w:r>
          </w:p>
        </w:tc>
        <w:tc>
          <w:tcPr>
            <w:tcW w:w="2774" w:type="dxa"/>
            <w:vMerge w:val="restart"/>
            <w:tcBorders>
              <w:top w:val="nil"/>
              <w:bottom w:val="single" w:sz="4" w:space="0" w:color="365F91"/>
            </w:tcBorders>
            <w:shd w:val="clear" w:color="auto" w:fill="auto"/>
          </w:tcPr>
          <w:p w14:paraId="7BB45968" w14:textId="77777777" w:rsidR="0042651B" w:rsidRPr="00E610A5" w:rsidRDefault="0042651B" w:rsidP="00C245AC">
            <w:pPr>
              <w:pStyle w:val="TableText"/>
              <w:rPr>
                <w:rFonts w:cs="Arial"/>
                <w:szCs w:val="16"/>
              </w:rPr>
            </w:pPr>
            <w:r w:rsidRPr="00E610A5">
              <w:rPr>
                <w:rFonts w:cs="Arial"/>
                <w:szCs w:val="16"/>
              </w:rPr>
              <w:t>New Zealand does not disaggregate data on nitrogen fertiliser by land use, therefore, all N</w:t>
            </w:r>
            <w:r w:rsidRPr="00E610A5">
              <w:rPr>
                <w:rFonts w:cs="Arial"/>
                <w:szCs w:val="16"/>
                <w:vertAlign w:val="subscript"/>
              </w:rPr>
              <w:t>2</w:t>
            </w:r>
            <w:r w:rsidRPr="00E610A5">
              <w:rPr>
                <w:rFonts w:cs="Arial"/>
                <w:szCs w:val="16"/>
              </w:rPr>
              <w:t>O emissions from organic and inorganic fertilisers are reported in the Agriculture sector.</w:t>
            </w:r>
          </w:p>
          <w:p w14:paraId="50D6EF7B" w14:textId="77777777" w:rsidR="0042651B" w:rsidRPr="00E610A5" w:rsidRDefault="0042651B" w:rsidP="00C245AC">
            <w:pPr>
              <w:pStyle w:val="TableText"/>
              <w:rPr>
                <w:rFonts w:cs="Arial"/>
                <w:szCs w:val="16"/>
              </w:rPr>
            </w:pPr>
            <w:r w:rsidRPr="00E610A5">
              <w:rPr>
                <w:rFonts w:cs="Arial"/>
                <w:bCs/>
                <w:szCs w:val="16"/>
              </w:rPr>
              <w:t>All emissions from burning of crop stubble are reported in the Agriculture sector.</w:t>
            </w:r>
          </w:p>
        </w:tc>
      </w:tr>
      <w:tr w:rsidR="0042651B" w:rsidRPr="00E610A5" w14:paraId="3AD67F9E" w14:textId="77777777" w:rsidTr="003232C6">
        <w:tc>
          <w:tcPr>
            <w:tcW w:w="1503" w:type="dxa"/>
            <w:tcBorders>
              <w:top w:val="nil"/>
              <w:bottom w:val="nil"/>
            </w:tcBorders>
            <w:shd w:val="clear" w:color="auto" w:fill="auto"/>
          </w:tcPr>
          <w:p w14:paraId="1096CA0C" w14:textId="77777777" w:rsidR="0042651B" w:rsidRPr="00E610A5" w:rsidRDefault="0042651B" w:rsidP="003232C6">
            <w:pPr>
              <w:pStyle w:val="TableText"/>
              <w:spacing w:before="0" w:after="40"/>
              <w:rPr>
                <w:rFonts w:cs="Arial"/>
                <w:szCs w:val="16"/>
              </w:rPr>
            </w:pPr>
            <w:r w:rsidRPr="00E610A5">
              <w:rPr>
                <w:rFonts w:cs="Arial"/>
                <w:szCs w:val="16"/>
              </w:rPr>
              <w:t>4.D.1/4(I)</w:t>
            </w:r>
          </w:p>
        </w:tc>
        <w:tc>
          <w:tcPr>
            <w:tcW w:w="2268" w:type="dxa"/>
            <w:tcBorders>
              <w:top w:val="nil"/>
              <w:bottom w:val="nil"/>
            </w:tcBorders>
            <w:shd w:val="clear" w:color="auto" w:fill="auto"/>
          </w:tcPr>
          <w:p w14:paraId="03D1E895" w14:textId="77777777" w:rsidR="0042651B" w:rsidRPr="00E610A5" w:rsidRDefault="0042651B" w:rsidP="003232C6">
            <w:pPr>
              <w:pStyle w:val="TableText"/>
              <w:spacing w:before="0" w:after="40"/>
              <w:rPr>
                <w:rFonts w:cs="Arial"/>
                <w:szCs w:val="16"/>
              </w:rPr>
            </w:pPr>
            <w:r w:rsidRPr="00E610A5">
              <w:rPr>
                <w:rFonts w:cs="Arial"/>
                <w:szCs w:val="16"/>
              </w:rPr>
              <w:t>Wetlands remaining wetlands</w:t>
            </w:r>
          </w:p>
          <w:p w14:paraId="26D454C7" w14:textId="77777777" w:rsidR="0042651B" w:rsidRPr="00E610A5" w:rsidRDefault="0042651B" w:rsidP="003232C6">
            <w:pPr>
              <w:pStyle w:val="TableText"/>
              <w:spacing w:before="0" w:after="40"/>
              <w:rPr>
                <w:rFonts w:cs="Arial"/>
                <w:szCs w:val="16"/>
              </w:rPr>
            </w:pPr>
            <w:r w:rsidRPr="00E610A5">
              <w:rPr>
                <w:rFonts w:cs="Arial"/>
                <w:szCs w:val="16"/>
              </w:rPr>
              <w:t>Land converted to wetlands</w:t>
            </w:r>
          </w:p>
        </w:tc>
        <w:tc>
          <w:tcPr>
            <w:tcW w:w="2126" w:type="dxa"/>
            <w:vMerge/>
            <w:tcBorders>
              <w:bottom w:val="single" w:sz="4" w:space="0" w:color="365F91"/>
            </w:tcBorders>
            <w:shd w:val="clear" w:color="auto" w:fill="auto"/>
          </w:tcPr>
          <w:p w14:paraId="3AC5160F" w14:textId="77777777" w:rsidR="0042651B" w:rsidRPr="00E610A5" w:rsidRDefault="0042651B" w:rsidP="00C245AC">
            <w:pPr>
              <w:pStyle w:val="TableText"/>
              <w:rPr>
                <w:rFonts w:cs="Arial"/>
                <w:szCs w:val="16"/>
              </w:rPr>
            </w:pPr>
          </w:p>
        </w:tc>
        <w:tc>
          <w:tcPr>
            <w:tcW w:w="2774" w:type="dxa"/>
            <w:vMerge/>
            <w:tcBorders>
              <w:bottom w:val="single" w:sz="4" w:space="0" w:color="365F91"/>
            </w:tcBorders>
            <w:shd w:val="clear" w:color="auto" w:fill="auto"/>
          </w:tcPr>
          <w:p w14:paraId="35EC0708" w14:textId="77777777" w:rsidR="0042651B" w:rsidRPr="00E610A5" w:rsidRDefault="0042651B" w:rsidP="00C245AC">
            <w:pPr>
              <w:pStyle w:val="TableText"/>
              <w:rPr>
                <w:rFonts w:cs="Arial"/>
                <w:szCs w:val="16"/>
              </w:rPr>
            </w:pPr>
          </w:p>
        </w:tc>
      </w:tr>
      <w:tr w:rsidR="0042651B" w:rsidRPr="00E610A5" w14:paraId="0034582B" w14:textId="77777777" w:rsidTr="003232C6">
        <w:tc>
          <w:tcPr>
            <w:tcW w:w="1503" w:type="dxa"/>
            <w:tcBorders>
              <w:top w:val="nil"/>
              <w:left w:val="nil"/>
              <w:bottom w:val="nil"/>
            </w:tcBorders>
            <w:shd w:val="clear" w:color="auto" w:fill="auto"/>
          </w:tcPr>
          <w:p w14:paraId="51EAB5B3" w14:textId="77777777" w:rsidR="0042651B" w:rsidRPr="00E610A5" w:rsidRDefault="0042651B" w:rsidP="003232C6">
            <w:pPr>
              <w:pStyle w:val="TableText"/>
              <w:keepNext/>
              <w:spacing w:before="0" w:after="40"/>
              <w:rPr>
                <w:rFonts w:cs="Arial"/>
                <w:szCs w:val="16"/>
              </w:rPr>
            </w:pPr>
            <w:r w:rsidRPr="00E610A5">
              <w:t>4.D.2/4(I)</w:t>
            </w:r>
          </w:p>
        </w:tc>
        <w:tc>
          <w:tcPr>
            <w:tcW w:w="2268" w:type="dxa"/>
            <w:tcBorders>
              <w:top w:val="nil"/>
              <w:bottom w:val="nil"/>
            </w:tcBorders>
            <w:shd w:val="clear" w:color="auto" w:fill="auto"/>
          </w:tcPr>
          <w:p w14:paraId="3449840C" w14:textId="77777777" w:rsidR="0042651B" w:rsidRPr="00E610A5" w:rsidRDefault="0042651B" w:rsidP="003232C6">
            <w:pPr>
              <w:pStyle w:val="TableText"/>
              <w:spacing w:before="0" w:after="40"/>
              <w:rPr>
                <w:rFonts w:cs="Arial"/>
                <w:szCs w:val="16"/>
              </w:rPr>
            </w:pPr>
            <w:r w:rsidRPr="00E610A5">
              <w:rPr>
                <w:rFonts w:cs="Arial"/>
                <w:szCs w:val="16"/>
              </w:rPr>
              <w:t>Settlements remaining settlements</w:t>
            </w:r>
          </w:p>
          <w:p w14:paraId="035B890B" w14:textId="77777777" w:rsidR="0042651B" w:rsidRPr="00E610A5" w:rsidRDefault="0042651B" w:rsidP="003232C6">
            <w:pPr>
              <w:pStyle w:val="TableText"/>
              <w:spacing w:before="0" w:after="40"/>
              <w:rPr>
                <w:rFonts w:cs="Arial"/>
                <w:szCs w:val="16"/>
              </w:rPr>
            </w:pPr>
            <w:r w:rsidRPr="00E610A5">
              <w:rPr>
                <w:rFonts w:cs="Arial"/>
                <w:szCs w:val="16"/>
              </w:rPr>
              <w:t>Land converted to settlements</w:t>
            </w:r>
          </w:p>
        </w:tc>
        <w:tc>
          <w:tcPr>
            <w:tcW w:w="2126" w:type="dxa"/>
            <w:vMerge/>
            <w:tcBorders>
              <w:top w:val="single" w:sz="4" w:space="0" w:color="365F91"/>
              <w:bottom w:val="single" w:sz="4" w:space="0" w:color="365F91"/>
            </w:tcBorders>
            <w:shd w:val="clear" w:color="auto" w:fill="auto"/>
          </w:tcPr>
          <w:p w14:paraId="69A525D0" w14:textId="77777777" w:rsidR="0042651B" w:rsidRPr="00E610A5" w:rsidRDefault="0042651B" w:rsidP="00C245AC">
            <w:pPr>
              <w:pStyle w:val="TableText"/>
              <w:rPr>
                <w:rFonts w:cs="Arial"/>
                <w:szCs w:val="16"/>
              </w:rPr>
            </w:pPr>
          </w:p>
        </w:tc>
        <w:tc>
          <w:tcPr>
            <w:tcW w:w="2774" w:type="dxa"/>
            <w:vMerge/>
            <w:tcBorders>
              <w:top w:val="single" w:sz="4" w:space="0" w:color="365F91"/>
              <w:bottom w:val="single" w:sz="4" w:space="0" w:color="365F91"/>
              <w:right w:val="nil"/>
            </w:tcBorders>
            <w:shd w:val="clear" w:color="auto" w:fill="auto"/>
          </w:tcPr>
          <w:p w14:paraId="7FA88CF4" w14:textId="77777777" w:rsidR="0042651B" w:rsidRPr="00E610A5" w:rsidRDefault="0042651B" w:rsidP="00C245AC">
            <w:pPr>
              <w:pStyle w:val="TableText"/>
              <w:rPr>
                <w:rFonts w:cs="Arial"/>
                <w:szCs w:val="16"/>
              </w:rPr>
            </w:pPr>
          </w:p>
        </w:tc>
      </w:tr>
      <w:tr w:rsidR="0042651B" w:rsidRPr="00E610A5" w14:paraId="0DD3792E" w14:textId="77777777" w:rsidTr="003232C6">
        <w:tc>
          <w:tcPr>
            <w:tcW w:w="1503" w:type="dxa"/>
            <w:tcBorders>
              <w:top w:val="nil"/>
              <w:bottom w:val="nil"/>
            </w:tcBorders>
            <w:shd w:val="clear" w:color="auto" w:fill="auto"/>
          </w:tcPr>
          <w:p w14:paraId="73270FE8" w14:textId="77777777" w:rsidR="0042651B" w:rsidRPr="00E610A5" w:rsidRDefault="0042651B" w:rsidP="003232C6">
            <w:pPr>
              <w:pStyle w:val="TableTextBold"/>
              <w:spacing w:before="0" w:after="40"/>
              <w:rPr>
                <w:b w:val="0"/>
                <w:noProof w:val="0"/>
              </w:rPr>
            </w:pPr>
            <w:r w:rsidRPr="00E610A5">
              <w:rPr>
                <w:rFonts w:cs="Arial"/>
                <w:b w:val="0"/>
                <w:noProof w:val="0"/>
                <w:szCs w:val="16"/>
              </w:rPr>
              <w:t>4.E.1/4(I)</w:t>
            </w:r>
          </w:p>
        </w:tc>
        <w:tc>
          <w:tcPr>
            <w:tcW w:w="2268" w:type="dxa"/>
            <w:tcBorders>
              <w:top w:val="nil"/>
              <w:bottom w:val="nil"/>
            </w:tcBorders>
            <w:shd w:val="clear" w:color="auto" w:fill="auto"/>
          </w:tcPr>
          <w:p w14:paraId="3C9A3084" w14:textId="77777777" w:rsidR="0042651B" w:rsidRPr="00E610A5" w:rsidRDefault="0042651B" w:rsidP="003232C6">
            <w:pPr>
              <w:pStyle w:val="TableText"/>
              <w:spacing w:before="0" w:after="40"/>
              <w:rPr>
                <w:rFonts w:cs="Arial"/>
                <w:szCs w:val="16"/>
              </w:rPr>
            </w:pPr>
            <w:r w:rsidRPr="00E610A5">
              <w:rPr>
                <w:rFonts w:cs="Arial"/>
                <w:szCs w:val="16"/>
              </w:rPr>
              <w:t>Settlements remaining settlements</w:t>
            </w:r>
          </w:p>
        </w:tc>
        <w:tc>
          <w:tcPr>
            <w:tcW w:w="2126" w:type="dxa"/>
            <w:vMerge/>
            <w:tcBorders>
              <w:bottom w:val="single" w:sz="4" w:space="0" w:color="365F91"/>
            </w:tcBorders>
            <w:shd w:val="clear" w:color="auto" w:fill="auto"/>
          </w:tcPr>
          <w:p w14:paraId="02441C23" w14:textId="77777777" w:rsidR="0042651B" w:rsidRPr="00E610A5" w:rsidRDefault="0042651B" w:rsidP="00C245AC">
            <w:pPr>
              <w:pStyle w:val="TableText"/>
              <w:rPr>
                <w:rFonts w:cs="Arial"/>
                <w:szCs w:val="16"/>
              </w:rPr>
            </w:pPr>
          </w:p>
        </w:tc>
        <w:tc>
          <w:tcPr>
            <w:tcW w:w="2774" w:type="dxa"/>
            <w:vMerge/>
            <w:tcBorders>
              <w:bottom w:val="single" w:sz="4" w:space="0" w:color="365F91"/>
            </w:tcBorders>
            <w:shd w:val="clear" w:color="auto" w:fill="auto"/>
          </w:tcPr>
          <w:p w14:paraId="09F81893" w14:textId="77777777" w:rsidR="0042651B" w:rsidRPr="00E610A5" w:rsidRDefault="0042651B" w:rsidP="00C245AC">
            <w:pPr>
              <w:pStyle w:val="TableText"/>
              <w:rPr>
                <w:rFonts w:cs="Arial"/>
                <w:szCs w:val="16"/>
              </w:rPr>
            </w:pPr>
          </w:p>
        </w:tc>
      </w:tr>
      <w:tr w:rsidR="0042651B" w:rsidRPr="00E610A5" w14:paraId="4C6E34DF" w14:textId="77777777" w:rsidTr="003232C6">
        <w:tc>
          <w:tcPr>
            <w:tcW w:w="1503" w:type="dxa"/>
            <w:tcBorders>
              <w:top w:val="nil"/>
              <w:bottom w:val="nil"/>
            </w:tcBorders>
            <w:shd w:val="clear" w:color="auto" w:fill="auto"/>
          </w:tcPr>
          <w:p w14:paraId="04DC7F8B" w14:textId="77777777" w:rsidR="0042651B" w:rsidRPr="00E610A5" w:rsidRDefault="0042651B" w:rsidP="003232C6">
            <w:pPr>
              <w:pStyle w:val="TableText"/>
              <w:spacing w:before="0" w:after="40"/>
              <w:rPr>
                <w:rFonts w:cs="Arial"/>
                <w:szCs w:val="16"/>
              </w:rPr>
            </w:pPr>
            <w:r w:rsidRPr="00E610A5">
              <w:rPr>
                <w:rFonts w:cs="Arial"/>
                <w:szCs w:val="16"/>
              </w:rPr>
              <w:t>4.E.2/4(I)</w:t>
            </w:r>
          </w:p>
        </w:tc>
        <w:tc>
          <w:tcPr>
            <w:tcW w:w="2268" w:type="dxa"/>
            <w:tcBorders>
              <w:top w:val="nil"/>
              <w:bottom w:val="nil"/>
            </w:tcBorders>
            <w:shd w:val="clear" w:color="auto" w:fill="auto"/>
          </w:tcPr>
          <w:p w14:paraId="1A15B7AD" w14:textId="77777777" w:rsidR="0042651B" w:rsidRPr="00E610A5" w:rsidRDefault="0042651B" w:rsidP="003232C6">
            <w:pPr>
              <w:pStyle w:val="TableText"/>
              <w:spacing w:before="0" w:after="40"/>
              <w:rPr>
                <w:rFonts w:cs="Arial"/>
                <w:szCs w:val="16"/>
              </w:rPr>
            </w:pPr>
            <w:r w:rsidRPr="00E610A5">
              <w:rPr>
                <w:rFonts w:cs="Arial"/>
                <w:szCs w:val="16"/>
              </w:rPr>
              <w:t>Land converted to settlements</w:t>
            </w:r>
          </w:p>
        </w:tc>
        <w:tc>
          <w:tcPr>
            <w:tcW w:w="2126" w:type="dxa"/>
            <w:vMerge/>
            <w:tcBorders>
              <w:top w:val="single" w:sz="4" w:space="0" w:color="365F91"/>
              <w:bottom w:val="single" w:sz="4" w:space="0" w:color="365F91"/>
            </w:tcBorders>
            <w:shd w:val="clear" w:color="auto" w:fill="auto"/>
          </w:tcPr>
          <w:p w14:paraId="4E341E35" w14:textId="77777777" w:rsidR="0042651B" w:rsidRPr="00E610A5" w:rsidRDefault="0042651B" w:rsidP="00C245AC">
            <w:pPr>
              <w:pStyle w:val="TableText"/>
              <w:rPr>
                <w:rFonts w:cs="Arial"/>
                <w:szCs w:val="16"/>
              </w:rPr>
            </w:pPr>
          </w:p>
        </w:tc>
        <w:tc>
          <w:tcPr>
            <w:tcW w:w="2774" w:type="dxa"/>
            <w:vMerge/>
            <w:tcBorders>
              <w:top w:val="single" w:sz="4" w:space="0" w:color="365F91"/>
              <w:bottom w:val="single" w:sz="4" w:space="0" w:color="365F91"/>
            </w:tcBorders>
            <w:shd w:val="clear" w:color="auto" w:fill="auto"/>
          </w:tcPr>
          <w:p w14:paraId="4077BBD8" w14:textId="77777777" w:rsidR="0042651B" w:rsidRPr="00E610A5" w:rsidRDefault="0042651B" w:rsidP="00C245AC">
            <w:pPr>
              <w:pStyle w:val="TableText"/>
              <w:rPr>
                <w:rFonts w:cs="Arial"/>
                <w:szCs w:val="16"/>
              </w:rPr>
            </w:pPr>
          </w:p>
        </w:tc>
      </w:tr>
      <w:tr w:rsidR="0042651B" w:rsidRPr="00E610A5" w14:paraId="7B33C235" w14:textId="77777777" w:rsidTr="003232C6">
        <w:tc>
          <w:tcPr>
            <w:tcW w:w="1503" w:type="dxa"/>
            <w:tcBorders>
              <w:top w:val="nil"/>
            </w:tcBorders>
            <w:shd w:val="clear" w:color="auto" w:fill="auto"/>
          </w:tcPr>
          <w:p w14:paraId="3AEF1BF7" w14:textId="77777777" w:rsidR="0042651B" w:rsidRPr="00E610A5" w:rsidRDefault="0042651B" w:rsidP="00C245AC">
            <w:pPr>
              <w:pStyle w:val="TableText"/>
              <w:spacing w:after="0"/>
              <w:rPr>
                <w:rFonts w:cs="Arial"/>
                <w:szCs w:val="16"/>
              </w:rPr>
            </w:pPr>
            <w:r w:rsidRPr="00E610A5">
              <w:rPr>
                <w:rFonts w:cs="Arial"/>
                <w:szCs w:val="16"/>
              </w:rPr>
              <w:t>4.B.1/4(V)</w:t>
            </w:r>
          </w:p>
        </w:tc>
        <w:tc>
          <w:tcPr>
            <w:tcW w:w="2268" w:type="dxa"/>
            <w:tcBorders>
              <w:top w:val="nil"/>
            </w:tcBorders>
            <w:shd w:val="clear" w:color="auto" w:fill="auto"/>
          </w:tcPr>
          <w:p w14:paraId="02109B1E" w14:textId="77777777" w:rsidR="0042651B" w:rsidRPr="00E610A5" w:rsidRDefault="0042651B" w:rsidP="00C245AC">
            <w:pPr>
              <w:pStyle w:val="TableText"/>
              <w:rPr>
                <w:rFonts w:cs="Arial"/>
                <w:szCs w:val="16"/>
              </w:rPr>
            </w:pPr>
            <w:r w:rsidRPr="00E610A5">
              <w:rPr>
                <w:rFonts w:cs="Arial"/>
                <w:bCs/>
                <w:szCs w:val="16"/>
              </w:rPr>
              <w:t>Controlled burning/Cropland remaining cropland</w:t>
            </w:r>
          </w:p>
        </w:tc>
        <w:tc>
          <w:tcPr>
            <w:tcW w:w="2126" w:type="dxa"/>
            <w:vMerge/>
            <w:tcBorders>
              <w:top w:val="single" w:sz="4" w:space="0" w:color="365F91"/>
            </w:tcBorders>
            <w:shd w:val="clear" w:color="auto" w:fill="auto"/>
          </w:tcPr>
          <w:p w14:paraId="521B6CD8" w14:textId="77777777" w:rsidR="0042651B" w:rsidRPr="00E610A5" w:rsidRDefault="0042651B" w:rsidP="00C245AC">
            <w:pPr>
              <w:pStyle w:val="TableText"/>
              <w:rPr>
                <w:rFonts w:cs="Arial"/>
                <w:szCs w:val="16"/>
              </w:rPr>
            </w:pPr>
          </w:p>
        </w:tc>
        <w:tc>
          <w:tcPr>
            <w:tcW w:w="2774" w:type="dxa"/>
            <w:vMerge/>
            <w:tcBorders>
              <w:top w:val="single" w:sz="4" w:space="0" w:color="365F91"/>
            </w:tcBorders>
            <w:shd w:val="clear" w:color="auto" w:fill="auto"/>
          </w:tcPr>
          <w:p w14:paraId="012B74FD" w14:textId="77777777" w:rsidR="0042651B" w:rsidRPr="00E610A5" w:rsidRDefault="0042651B" w:rsidP="00C245AC">
            <w:pPr>
              <w:pStyle w:val="TableText"/>
              <w:rPr>
                <w:rFonts w:cs="Arial"/>
                <w:szCs w:val="16"/>
              </w:rPr>
            </w:pPr>
          </w:p>
        </w:tc>
      </w:tr>
      <w:tr w:rsidR="0042651B" w:rsidRPr="00E610A5" w14:paraId="5EBC2367" w14:textId="77777777" w:rsidTr="00C245AC">
        <w:tc>
          <w:tcPr>
            <w:tcW w:w="1503" w:type="dxa"/>
            <w:tcBorders>
              <w:top w:val="single" w:sz="4" w:space="0" w:color="365F91"/>
              <w:left w:val="nil"/>
              <w:bottom w:val="single" w:sz="4" w:space="0" w:color="365F91"/>
            </w:tcBorders>
            <w:shd w:val="clear" w:color="auto" w:fill="auto"/>
          </w:tcPr>
          <w:p w14:paraId="0BAE6338" w14:textId="77777777" w:rsidR="0042651B" w:rsidRPr="00E610A5" w:rsidRDefault="0042651B" w:rsidP="00C245AC">
            <w:pPr>
              <w:pStyle w:val="TableText"/>
              <w:rPr>
                <w:rFonts w:cs="Arial"/>
                <w:szCs w:val="16"/>
              </w:rPr>
            </w:pPr>
            <w:r w:rsidRPr="00E610A5">
              <w:rPr>
                <w:rFonts w:cs="Arial"/>
                <w:szCs w:val="16"/>
              </w:rPr>
              <w:t>4.C.1/4(V)</w:t>
            </w:r>
          </w:p>
          <w:p w14:paraId="3C211304" w14:textId="77777777" w:rsidR="0042651B" w:rsidRPr="00E610A5" w:rsidRDefault="0042651B" w:rsidP="00C245AC">
            <w:pPr>
              <w:pStyle w:val="TableText"/>
              <w:spacing w:after="0"/>
              <w:rPr>
                <w:rFonts w:cs="Arial"/>
                <w:szCs w:val="16"/>
              </w:rPr>
            </w:pPr>
            <w:r w:rsidRPr="00E610A5">
              <w:rPr>
                <w:rFonts w:cs="Arial"/>
                <w:szCs w:val="16"/>
              </w:rPr>
              <w:t>4.D.1/4(V)</w:t>
            </w:r>
          </w:p>
        </w:tc>
        <w:tc>
          <w:tcPr>
            <w:tcW w:w="2268" w:type="dxa"/>
            <w:tcBorders>
              <w:top w:val="single" w:sz="4" w:space="0" w:color="365F91"/>
              <w:bottom w:val="single" w:sz="4" w:space="0" w:color="365F91"/>
            </w:tcBorders>
            <w:shd w:val="clear" w:color="auto" w:fill="auto"/>
          </w:tcPr>
          <w:p w14:paraId="5BE358B8" w14:textId="77777777" w:rsidR="0042651B" w:rsidRPr="00E610A5" w:rsidRDefault="0042651B" w:rsidP="003232C6">
            <w:pPr>
              <w:pStyle w:val="TableText"/>
              <w:spacing w:after="40"/>
              <w:rPr>
                <w:rFonts w:cs="Arial"/>
                <w:bCs/>
                <w:szCs w:val="16"/>
              </w:rPr>
            </w:pPr>
            <w:r w:rsidRPr="00E610A5">
              <w:rPr>
                <w:rFonts w:cs="Arial"/>
                <w:bCs/>
                <w:szCs w:val="16"/>
              </w:rPr>
              <w:t>Controlled burning/Grassland remaining grassland</w:t>
            </w:r>
          </w:p>
          <w:p w14:paraId="3BCF63A2" w14:textId="77777777" w:rsidR="0042651B" w:rsidRPr="00E610A5" w:rsidRDefault="0042651B" w:rsidP="003232C6">
            <w:pPr>
              <w:pStyle w:val="TableText"/>
              <w:spacing w:before="0"/>
              <w:rPr>
                <w:rFonts w:cs="Arial"/>
                <w:bCs/>
                <w:szCs w:val="16"/>
              </w:rPr>
            </w:pPr>
            <w:r w:rsidRPr="00E610A5">
              <w:rPr>
                <w:rFonts w:cs="Arial"/>
                <w:bCs/>
                <w:szCs w:val="16"/>
              </w:rPr>
              <w:t>Controlled burning/Wetland remaining wetland</w:t>
            </w:r>
          </w:p>
          <w:p w14:paraId="1E2E210F" w14:textId="77777777" w:rsidR="0042651B" w:rsidRPr="00E610A5" w:rsidRDefault="0042651B" w:rsidP="003232C6">
            <w:pPr>
              <w:pStyle w:val="TableText"/>
              <w:spacing w:before="0" w:after="40"/>
              <w:rPr>
                <w:rFonts w:cs="Arial"/>
                <w:bCs/>
                <w:szCs w:val="16"/>
              </w:rPr>
            </w:pPr>
            <w:r w:rsidRPr="00E610A5">
              <w:rPr>
                <w:rFonts w:cs="Arial"/>
                <w:bCs/>
                <w:szCs w:val="16"/>
              </w:rPr>
              <w:t>Wildfires/Wetland remaining wetland</w:t>
            </w:r>
          </w:p>
        </w:tc>
        <w:tc>
          <w:tcPr>
            <w:tcW w:w="2126" w:type="dxa"/>
            <w:tcBorders>
              <w:top w:val="single" w:sz="4" w:space="0" w:color="365F91"/>
              <w:bottom w:val="single" w:sz="4" w:space="0" w:color="365F91"/>
            </w:tcBorders>
            <w:shd w:val="clear" w:color="auto" w:fill="auto"/>
          </w:tcPr>
          <w:p w14:paraId="6AB702CE" w14:textId="77777777" w:rsidR="0042651B" w:rsidRPr="00E610A5" w:rsidRDefault="0042651B" w:rsidP="00C245AC">
            <w:pPr>
              <w:pStyle w:val="TableText"/>
              <w:rPr>
                <w:rFonts w:cs="Arial"/>
                <w:bCs/>
                <w:szCs w:val="16"/>
              </w:rPr>
            </w:pPr>
            <w:r w:rsidRPr="00E610A5">
              <w:rPr>
                <w:rFonts w:cs="Arial"/>
                <w:bCs/>
                <w:szCs w:val="16"/>
              </w:rPr>
              <w:t>If due to temperate climate and rainfall, any CO</w:t>
            </w:r>
            <w:r w:rsidRPr="00E610A5">
              <w:rPr>
                <w:rFonts w:cs="Arial"/>
                <w:bCs/>
                <w:szCs w:val="16"/>
                <w:vertAlign w:val="subscript"/>
              </w:rPr>
              <w:t>2</w:t>
            </w:r>
            <w:r w:rsidRPr="00E610A5">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E610A5">
              <w:rPr>
                <w:rFonts w:cs="Arial"/>
                <w:bCs/>
                <w:szCs w:val="16"/>
                <w:vertAlign w:val="subscript"/>
              </w:rPr>
              <w:t>2</w:t>
            </w:r>
            <w:r w:rsidRPr="00E610A5">
              <w:rPr>
                <w:rFonts w:cs="Arial"/>
                <w:bCs/>
                <w:szCs w:val="16"/>
              </w:rPr>
              <w:t xml:space="preserve"> emissions would be captured by the general carbon stock change calculation that is performed when land is converted to a new land use.</w:t>
            </w:r>
          </w:p>
        </w:tc>
        <w:tc>
          <w:tcPr>
            <w:tcW w:w="2774" w:type="dxa"/>
            <w:tcBorders>
              <w:top w:val="single" w:sz="4" w:space="0" w:color="365F91"/>
              <w:bottom w:val="single" w:sz="4" w:space="0" w:color="365F91"/>
              <w:right w:val="nil"/>
            </w:tcBorders>
            <w:shd w:val="clear" w:color="auto" w:fill="auto"/>
          </w:tcPr>
          <w:p w14:paraId="09F3882F" w14:textId="77777777" w:rsidR="0042651B" w:rsidRPr="00E610A5" w:rsidRDefault="0042651B" w:rsidP="00C245AC">
            <w:pPr>
              <w:pStyle w:val="TableText"/>
              <w:rPr>
                <w:rFonts w:cs="Arial"/>
                <w:bCs/>
                <w:szCs w:val="16"/>
              </w:rPr>
            </w:pPr>
            <w:r w:rsidRPr="00E610A5">
              <w:rPr>
                <w:rFonts w:cs="Arial"/>
                <w:bCs/>
                <w:szCs w:val="16"/>
              </w:rPr>
              <w:t>This is not a significant activity in New Zealand due to its temperate climate and rainfall distribution, and any CO</w:t>
            </w:r>
            <w:r w:rsidRPr="00E610A5">
              <w:rPr>
                <w:rFonts w:cs="Arial"/>
                <w:bCs/>
                <w:szCs w:val="16"/>
                <w:vertAlign w:val="subscript"/>
              </w:rPr>
              <w:t>2</w:t>
            </w:r>
            <w:r w:rsidRPr="00E610A5">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E610A5">
              <w:rPr>
                <w:rFonts w:cs="Arial"/>
                <w:bCs/>
                <w:szCs w:val="16"/>
                <w:vertAlign w:val="subscript"/>
              </w:rPr>
              <w:t>2</w:t>
            </w:r>
            <w:r w:rsidRPr="00E610A5">
              <w:rPr>
                <w:rFonts w:cs="Arial"/>
                <w:bCs/>
                <w:szCs w:val="16"/>
              </w:rPr>
              <w:t xml:space="preserve"> emissions would be captured by the general carbon stock change calculation that is performed when land is converted to a new land use.</w:t>
            </w:r>
          </w:p>
        </w:tc>
      </w:tr>
      <w:tr w:rsidR="0042651B" w:rsidRPr="00E610A5" w14:paraId="36B51F2D" w14:textId="77777777" w:rsidTr="00C245AC">
        <w:tc>
          <w:tcPr>
            <w:tcW w:w="1503" w:type="dxa"/>
            <w:shd w:val="clear" w:color="auto" w:fill="auto"/>
          </w:tcPr>
          <w:p w14:paraId="72A70653" w14:textId="77777777" w:rsidR="0042651B" w:rsidRPr="00E610A5" w:rsidRDefault="0042651B" w:rsidP="00C245AC">
            <w:pPr>
              <w:pStyle w:val="TableText"/>
              <w:rPr>
                <w:rFonts w:cs="Arial"/>
                <w:szCs w:val="16"/>
              </w:rPr>
            </w:pPr>
            <w:r w:rsidRPr="00E610A5">
              <w:rPr>
                <w:rFonts w:cs="Arial"/>
                <w:szCs w:val="16"/>
              </w:rPr>
              <w:lastRenderedPageBreak/>
              <w:t>4.C.2/4(V)</w:t>
            </w:r>
          </w:p>
          <w:p w14:paraId="0CAA8B2D" w14:textId="77777777" w:rsidR="0042651B" w:rsidRPr="00E610A5" w:rsidRDefault="0042651B" w:rsidP="00C245AC">
            <w:pPr>
              <w:pStyle w:val="TableText"/>
              <w:rPr>
                <w:rFonts w:cs="Arial"/>
                <w:szCs w:val="16"/>
              </w:rPr>
            </w:pPr>
            <w:r w:rsidRPr="00E610A5">
              <w:rPr>
                <w:rFonts w:cs="Arial"/>
                <w:szCs w:val="16"/>
              </w:rPr>
              <w:t>4.D.2/4(V)</w:t>
            </w:r>
          </w:p>
          <w:p w14:paraId="05A9FBEB" w14:textId="77777777" w:rsidR="0042651B" w:rsidRPr="00E610A5" w:rsidRDefault="0042651B" w:rsidP="00C245AC">
            <w:pPr>
              <w:pStyle w:val="TableText"/>
              <w:rPr>
                <w:rFonts w:cs="Arial"/>
                <w:szCs w:val="16"/>
              </w:rPr>
            </w:pPr>
            <w:r w:rsidRPr="00E610A5">
              <w:rPr>
                <w:rFonts w:cs="Arial"/>
                <w:szCs w:val="16"/>
              </w:rPr>
              <w:t>4.E/4(V)</w:t>
            </w:r>
          </w:p>
        </w:tc>
        <w:tc>
          <w:tcPr>
            <w:tcW w:w="2268" w:type="dxa"/>
            <w:shd w:val="clear" w:color="auto" w:fill="auto"/>
          </w:tcPr>
          <w:p w14:paraId="65320D2F" w14:textId="77777777" w:rsidR="0042651B" w:rsidRPr="00E610A5" w:rsidRDefault="0042651B" w:rsidP="00C245AC">
            <w:pPr>
              <w:pStyle w:val="TableText"/>
              <w:rPr>
                <w:rFonts w:cs="Arial"/>
                <w:bCs/>
                <w:szCs w:val="16"/>
              </w:rPr>
            </w:pPr>
            <w:r w:rsidRPr="00E610A5">
              <w:rPr>
                <w:rFonts w:cs="Arial"/>
                <w:bCs/>
                <w:szCs w:val="16"/>
              </w:rPr>
              <w:t>Controlled burning/Land converted to grassland</w:t>
            </w:r>
          </w:p>
          <w:p w14:paraId="4C30A15C" w14:textId="77777777" w:rsidR="0042651B" w:rsidRPr="00E610A5" w:rsidRDefault="0042651B" w:rsidP="00C245AC">
            <w:pPr>
              <w:pStyle w:val="TableText"/>
              <w:spacing w:before="0"/>
              <w:rPr>
                <w:rFonts w:cs="Arial"/>
                <w:bCs/>
                <w:szCs w:val="16"/>
              </w:rPr>
            </w:pPr>
            <w:r w:rsidRPr="00E610A5">
              <w:rPr>
                <w:rFonts w:cs="Arial"/>
                <w:bCs/>
                <w:szCs w:val="16"/>
              </w:rPr>
              <w:t>Controlled burning/Land converted to wetlands</w:t>
            </w:r>
          </w:p>
          <w:p w14:paraId="00AB25BC" w14:textId="77777777" w:rsidR="0042651B" w:rsidRPr="00E610A5" w:rsidRDefault="0042651B" w:rsidP="003232C6">
            <w:pPr>
              <w:pStyle w:val="TableText"/>
              <w:spacing w:before="0"/>
              <w:rPr>
                <w:rFonts w:cs="Arial"/>
                <w:bCs/>
                <w:szCs w:val="16"/>
              </w:rPr>
            </w:pPr>
            <w:r w:rsidRPr="00E610A5">
              <w:rPr>
                <w:rFonts w:cs="Arial"/>
                <w:bCs/>
                <w:szCs w:val="16"/>
              </w:rPr>
              <w:t>Biomass burning/Land converted to settlements</w:t>
            </w:r>
          </w:p>
        </w:tc>
        <w:tc>
          <w:tcPr>
            <w:tcW w:w="2126" w:type="dxa"/>
            <w:shd w:val="clear" w:color="auto" w:fill="auto"/>
          </w:tcPr>
          <w:p w14:paraId="40D35292" w14:textId="58BC7D89" w:rsidR="0042651B" w:rsidRPr="00E610A5" w:rsidRDefault="0042651B" w:rsidP="00C245AC">
            <w:pPr>
              <w:pStyle w:val="TableText"/>
              <w:rPr>
                <w:rFonts w:cs="Arial"/>
                <w:bCs/>
                <w:szCs w:val="16"/>
              </w:rPr>
            </w:pPr>
            <w:r w:rsidRPr="00E610A5">
              <w:rPr>
                <w:rFonts w:cs="Arial"/>
                <w:bCs/>
                <w:szCs w:val="16"/>
              </w:rPr>
              <w:t>Carbon dioxide emissions from the controlled burning of</w:t>
            </w:r>
            <w:r w:rsidR="00D25EFA" w:rsidRPr="00E610A5">
              <w:rPr>
                <w:rFonts w:cs="Arial"/>
                <w:bCs/>
                <w:szCs w:val="16"/>
              </w:rPr>
              <w:t> </w:t>
            </w:r>
            <w:r w:rsidRPr="00E610A5">
              <w:rPr>
                <w:rFonts w:cs="Arial"/>
                <w:bCs/>
                <w:szCs w:val="16"/>
              </w:rPr>
              <w:t>land converted to this category are captured by the general carbon stock change calculation that is performed when land is converted to a new land use.</w:t>
            </w:r>
          </w:p>
        </w:tc>
        <w:tc>
          <w:tcPr>
            <w:tcW w:w="2774" w:type="dxa"/>
            <w:shd w:val="clear" w:color="auto" w:fill="auto"/>
          </w:tcPr>
          <w:p w14:paraId="06138A81" w14:textId="02E5E95B" w:rsidR="0042651B" w:rsidRPr="00E610A5" w:rsidRDefault="0042651B" w:rsidP="00C245AC">
            <w:pPr>
              <w:pStyle w:val="TableText"/>
              <w:rPr>
                <w:rFonts w:cs="Arial"/>
                <w:bCs/>
                <w:szCs w:val="16"/>
              </w:rPr>
            </w:pPr>
            <w:r w:rsidRPr="00E610A5">
              <w:rPr>
                <w:rFonts w:cs="Arial"/>
                <w:bCs/>
                <w:szCs w:val="16"/>
              </w:rPr>
              <w:t>Carbon dioxide emissions from the controlled burning of land converted to</w:t>
            </w:r>
            <w:r w:rsidR="00D25EFA" w:rsidRPr="00E610A5">
              <w:rPr>
                <w:rFonts w:cs="Arial"/>
                <w:bCs/>
                <w:szCs w:val="16"/>
              </w:rPr>
              <w:t> </w:t>
            </w:r>
            <w:r w:rsidRPr="00E610A5">
              <w:rPr>
                <w:rFonts w:cs="Arial"/>
                <w:bCs/>
                <w:szCs w:val="16"/>
              </w:rPr>
              <w:t>this category are captured by the general carbon stock change calculation that is performed when land is converted to a new land use.</w:t>
            </w:r>
          </w:p>
        </w:tc>
      </w:tr>
      <w:tr w:rsidR="0042651B" w:rsidRPr="00E610A5" w14:paraId="48C91AA3" w14:textId="77777777" w:rsidTr="00C245AC">
        <w:tc>
          <w:tcPr>
            <w:tcW w:w="1503" w:type="dxa"/>
            <w:shd w:val="clear" w:color="auto" w:fill="auto"/>
          </w:tcPr>
          <w:p w14:paraId="5D79D08C" w14:textId="77777777" w:rsidR="0042651B" w:rsidRPr="00E610A5" w:rsidRDefault="0042651B" w:rsidP="00C245AC">
            <w:pPr>
              <w:pStyle w:val="TableText"/>
              <w:rPr>
                <w:rFonts w:cs="Arial"/>
                <w:szCs w:val="16"/>
              </w:rPr>
            </w:pPr>
            <w:r w:rsidRPr="00E610A5">
              <w:rPr>
                <w:rFonts w:cs="Arial"/>
                <w:szCs w:val="16"/>
              </w:rPr>
              <w:t>5.D.1</w:t>
            </w:r>
          </w:p>
        </w:tc>
        <w:tc>
          <w:tcPr>
            <w:tcW w:w="2268" w:type="dxa"/>
            <w:shd w:val="clear" w:color="auto" w:fill="auto"/>
          </w:tcPr>
          <w:p w14:paraId="2542647A" w14:textId="77777777" w:rsidR="0042651B" w:rsidRPr="00E610A5" w:rsidRDefault="0042651B" w:rsidP="00C245AC">
            <w:pPr>
              <w:pStyle w:val="TableText"/>
              <w:rPr>
                <w:rFonts w:cs="Arial"/>
                <w:bCs/>
                <w:szCs w:val="16"/>
              </w:rPr>
            </w:pPr>
            <w:r w:rsidRPr="00E610A5">
              <w:rPr>
                <w:rFonts w:cs="Arial"/>
                <w:szCs w:val="16"/>
              </w:rPr>
              <w:t>Domestic wastewater</w:t>
            </w:r>
          </w:p>
        </w:tc>
        <w:tc>
          <w:tcPr>
            <w:tcW w:w="2126" w:type="dxa"/>
            <w:shd w:val="clear" w:color="auto" w:fill="auto"/>
          </w:tcPr>
          <w:p w14:paraId="7F155915" w14:textId="77777777" w:rsidR="0042651B" w:rsidRPr="00E610A5" w:rsidRDefault="0042651B" w:rsidP="00C245AC">
            <w:pPr>
              <w:pStyle w:val="TableText"/>
              <w:rPr>
                <w:rFonts w:cs="Arial"/>
                <w:bCs/>
                <w:szCs w:val="16"/>
              </w:rPr>
            </w:pPr>
            <w:r w:rsidRPr="00E610A5">
              <w:rPr>
                <w:rFonts w:cs="Arial"/>
                <w:szCs w:val="16"/>
              </w:rPr>
              <w:t>5.A Solid waste</w:t>
            </w:r>
          </w:p>
        </w:tc>
        <w:tc>
          <w:tcPr>
            <w:tcW w:w="2774" w:type="dxa"/>
            <w:shd w:val="clear" w:color="auto" w:fill="auto"/>
          </w:tcPr>
          <w:p w14:paraId="710786BE" w14:textId="77777777" w:rsidR="0042651B" w:rsidRPr="00E610A5" w:rsidRDefault="0042651B" w:rsidP="00C245AC">
            <w:pPr>
              <w:pStyle w:val="TableText"/>
              <w:rPr>
                <w:rFonts w:cs="Arial"/>
                <w:bCs/>
                <w:szCs w:val="16"/>
              </w:rPr>
            </w:pPr>
            <w:r w:rsidRPr="00E610A5">
              <w:rPr>
                <w:rFonts w:cs="Arial"/>
                <w:szCs w:val="16"/>
              </w:rPr>
              <w:t>Activity data – sludge amounts are included under solid waste disposal because sludge is disposed to landfill.</w:t>
            </w:r>
          </w:p>
        </w:tc>
      </w:tr>
      <w:tr w:rsidR="0042651B" w:rsidRPr="00E610A5" w14:paraId="5F54CCC9" w14:textId="77777777" w:rsidTr="00C245AC">
        <w:tc>
          <w:tcPr>
            <w:tcW w:w="1503" w:type="dxa"/>
            <w:tcBorders>
              <w:top w:val="single" w:sz="4" w:space="0" w:color="365F91"/>
              <w:left w:val="nil"/>
              <w:bottom w:val="single" w:sz="4" w:space="0" w:color="365F91"/>
            </w:tcBorders>
            <w:shd w:val="clear" w:color="auto" w:fill="auto"/>
          </w:tcPr>
          <w:p w14:paraId="660FC38B" w14:textId="77777777" w:rsidR="0042651B" w:rsidRPr="00E610A5" w:rsidRDefault="0042651B" w:rsidP="00C245AC">
            <w:pPr>
              <w:pStyle w:val="TableText"/>
              <w:rPr>
                <w:rFonts w:cs="Arial"/>
                <w:szCs w:val="16"/>
              </w:rPr>
            </w:pPr>
            <w:r w:rsidRPr="00E610A5">
              <w:rPr>
                <w:rFonts w:cs="Arial"/>
                <w:szCs w:val="16"/>
              </w:rPr>
              <w:t>5.D.2</w:t>
            </w:r>
          </w:p>
        </w:tc>
        <w:tc>
          <w:tcPr>
            <w:tcW w:w="2268" w:type="dxa"/>
            <w:tcBorders>
              <w:top w:val="single" w:sz="4" w:space="0" w:color="365F91"/>
              <w:bottom w:val="single" w:sz="4" w:space="0" w:color="365F91"/>
            </w:tcBorders>
            <w:shd w:val="clear" w:color="auto" w:fill="auto"/>
          </w:tcPr>
          <w:p w14:paraId="05CD8DA8" w14:textId="77777777" w:rsidR="0042651B" w:rsidRPr="00E610A5" w:rsidRDefault="0042651B" w:rsidP="00C245AC">
            <w:pPr>
              <w:pStyle w:val="TableText"/>
              <w:rPr>
                <w:rFonts w:cs="Arial"/>
                <w:bCs/>
                <w:szCs w:val="16"/>
              </w:rPr>
            </w:pPr>
            <w:r w:rsidRPr="00E610A5">
              <w:rPr>
                <w:rFonts w:cs="Arial"/>
                <w:szCs w:val="16"/>
              </w:rPr>
              <w:t>Industrial wastewater</w:t>
            </w:r>
          </w:p>
        </w:tc>
        <w:tc>
          <w:tcPr>
            <w:tcW w:w="2126" w:type="dxa"/>
            <w:tcBorders>
              <w:top w:val="single" w:sz="4" w:space="0" w:color="365F91"/>
              <w:bottom w:val="single" w:sz="4" w:space="0" w:color="365F91"/>
            </w:tcBorders>
            <w:shd w:val="clear" w:color="auto" w:fill="auto"/>
          </w:tcPr>
          <w:p w14:paraId="39C0178F" w14:textId="77777777" w:rsidR="0042651B" w:rsidRPr="00E610A5" w:rsidRDefault="0042651B" w:rsidP="00C245AC">
            <w:pPr>
              <w:pStyle w:val="TableText"/>
              <w:rPr>
                <w:rFonts w:cs="Arial"/>
                <w:bCs/>
                <w:szCs w:val="16"/>
              </w:rPr>
            </w:pPr>
            <w:r w:rsidRPr="00E610A5">
              <w:rPr>
                <w:rFonts w:cs="Arial"/>
                <w:szCs w:val="16"/>
              </w:rPr>
              <w:t>5.A Solid waste</w:t>
            </w:r>
          </w:p>
        </w:tc>
        <w:tc>
          <w:tcPr>
            <w:tcW w:w="2774" w:type="dxa"/>
            <w:tcBorders>
              <w:top w:val="single" w:sz="4" w:space="0" w:color="365F91"/>
              <w:bottom w:val="single" w:sz="4" w:space="0" w:color="365F91"/>
              <w:right w:val="nil"/>
            </w:tcBorders>
            <w:shd w:val="clear" w:color="auto" w:fill="auto"/>
          </w:tcPr>
          <w:p w14:paraId="1954A543" w14:textId="77777777" w:rsidR="0042651B" w:rsidRPr="00E610A5" w:rsidRDefault="0042651B" w:rsidP="00C245AC">
            <w:pPr>
              <w:pStyle w:val="TableText"/>
              <w:rPr>
                <w:rFonts w:cs="Arial"/>
                <w:bCs/>
                <w:szCs w:val="16"/>
              </w:rPr>
            </w:pPr>
            <w:r w:rsidRPr="00E610A5">
              <w:rPr>
                <w:rFonts w:cs="Arial"/>
                <w:szCs w:val="16"/>
              </w:rPr>
              <w:t>Activity data – sludge amounts are included under solid waste disposal because sludge is disposed to landfill.</w:t>
            </w:r>
          </w:p>
        </w:tc>
      </w:tr>
      <w:tr w:rsidR="0042651B" w:rsidRPr="00E610A5" w14:paraId="51F9D312" w14:textId="77777777" w:rsidTr="00C245AC">
        <w:tc>
          <w:tcPr>
            <w:tcW w:w="1503" w:type="dxa"/>
            <w:tcBorders>
              <w:top w:val="single" w:sz="4" w:space="0" w:color="365F91"/>
              <w:left w:val="nil"/>
              <w:bottom w:val="single" w:sz="4" w:space="0" w:color="365F91"/>
            </w:tcBorders>
            <w:shd w:val="clear" w:color="auto" w:fill="auto"/>
          </w:tcPr>
          <w:p w14:paraId="534125DE" w14:textId="77777777" w:rsidR="0042651B" w:rsidRPr="00E610A5" w:rsidRDefault="0042651B" w:rsidP="00C245AC">
            <w:pPr>
              <w:pStyle w:val="TableText"/>
              <w:rPr>
                <w:rFonts w:cs="Arial"/>
                <w:szCs w:val="16"/>
              </w:rPr>
            </w:pPr>
            <w:r w:rsidRPr="00E610A5">
              <w:rPr>
                <w:rFonts w:cs="Arial"/>
                <w:szCs w:val="16"/>
              </w:rPr>
              <w:t>5.D.2</w:t>
            </w:r>
          </w:p>
        </w:tc>
        <w:tc>
          <w:tcPr>
            <w:tcW w:w="2268" w:type="dxa"/>
            <w:tcBorders>
              <w:top w:val="single" w:sz="4" w:space="0" w:color="365F91"/>
              <w:bottom w:val="single" w:sz="4" w:space="0" w:color="365F91"/>
            </w:tcBorders>
            <w:shd w:val="clear" w:color="auto" w:fill="auto"/>
          </w:tcPr>
          <w:p w14:paraId="0556903E" w14:textId="77777777" w:rsidR="0042651B" w:rsidRPr="00E610A5" w:rsidRDefault="0042651B" w:rsidP="00C245AC">
            <w:pPr>
              <w:pStyle w:val="TableText"/>
              <w:rPr>
                <w:rFonts w:cs="Arial"/>
                <w:szCs w:val="16"/>
              </w:rPr>
            </w:pPr>
            <w:r w:rsidRPr="00E610A5">
              <w:rPr>
                <w:rFonts w:cs="Arial"/>
                <w:szCs w:val="16"/>
              </w:rPr>
              <w:t>Industrial wastewater</w:t>
            </w:r>
          </w:p>
        </w:tc>
        <w:tc>
          <w:tcPr>
            <w:tcW w:w="2126" w:type="dxa"/>
            <w:tcBorders>
              <w:top w:val="single" w:sz="4" w:space="0" w:color="365F91"/>
              <w:bottom w:val="single" w:sz="4" w:space="0" w:color="365F91"/>
            </w:tcBorders>
            <w:shd w:val="clear" w:color="auto" w:fill="auto"/>
          </w:tcPr>
          <w:p w14:paraId="64E83EC9" w14:textId="77777777" w:rsidR="0042651B" w:rsidRPr="00E610A5" w:rsidRDefault="0042651B" w:rsidP="00C245AC">
            <w:pPr>
              <w:pStyle w:val="TableText"/>
              <w:rPr>
                <w:rFonts w:cs="Arial"/>
                <w:szCs w:val="16"/>
              </w:rPr>
            </w:pPr>
            <w:r w:rsidRPr="00E610A5">
              <w:rPr>
                <w:rFonts w:cs="Arial"/>
                <w:szCs w:val="16"/>
              </w:rPr>
              <w:t>1.A.2.e Food processing, beverages and tobacco – Biomass</w:t>
            </w:r>
          </w:p>
        </w:tc>
        <w:tc>
          <w:tcPr>
            <w:tcW w:w="2774" w:type="dxa"/>
            <w:tcBorders>
              <w:top w:val="single" w:sz="4" w:space="0" w:color="365F91"/>
              <w:bottom w:val="single" w:sz="4" w:space="0" w:color="365F91"/>
              <w:right w:val="nil"/>
            </w:tcBorders>
            <w:shd w:val="clear" w:color="auto" w:fill="auto"/>
          </w:tcPr>
          <w:p w14:paraId="3CBDA1ED" w14:textId="77777777" w:rsidR="0042651B" w:rsidRPr="00E610A5" w:rsidRDefault="0042651B" w:rsidP="00C245AC">
            <w:pPr>
              <w:pStyle w:val="TableText"/>
              <w:rPr>
                <w:rFonts w:cs="Arial"/>
                <w:szCs w:val="16"/>
              </w:rPr>
            </w:pPr>
            <w:r w:rsidRPr="00E610A5">
              <w:rPr>
                <w:rFonts w:cs="Arial"/>
                <w:szCs w:val="16"/>
              </w:rPr>
              <w:t>Emissions from CH</w:t>
            </w:r>
            <w:r w:rsidRPr="00E610A5">
              <w:rPr>
                <w:rFonts w:cs="Arial"/>
                <w:szCs w:val="16"/>
                <w:vertAlign w:val="subscript"/>
              </w:rPr>
              <w:t>4</w:t>
            </w:r>
            <w:r w:rsidRPr="00E610A5">
              <w:rPr>
                <w:rFonts w:cs="Arial"/>
                <w:szCs w:val="16"/>
              </w:rPr>
              <w:t xml:space="preserve"> recovered for energy generation are known to occur at the Tirau dairy processing plant, and emissions of CH</w:t>
            </w:r>
            <w:r w:rsidRPr="00E610A5">
              <w:rPr>
                <w:rFonts w:cs="Arial"/>
                <w:szCs w:val="16"/>
                <w:vertAlign w:val="subscript"/>
              </w:rPr>
              <w:t>4</w:t>
            </w:r>
            <w:r w:rsidRPr="00E610A5">
              <w:rPr>
                <w:rFonts w:cs="Arial"/>
                <w:szCs w:val="16"/>
              </w:rPr>
              <w:t xml:space="preserve"> and N</w:t>
            </w:r>
            <w:r w:rsidRPr="00E610A5">
              <w:rPr>
                <w:rFonts w:cs="Arial"/>
                <w:szCs w:val="16"/>
                <w:vertAlign w:val="subscript"/>
              </w:rPr>
              <w:t>2</w:t>
            </w:r>
            <w:r w:rsidRPr="00E610A5">
              <w:rPr>
                <w:rFonts w:cs="Arial"/>
                <w:szCs w:val="16"/>
              </w:rPr>
              <w:t>O from the combustion of biogas are reported under 1.A.2.e</w:t>
            </w:r>
            <w:r w:rsidRPr="00E610A5">
              <w:rPr>
                <w:rFonts w:cs="Arial"/>
                <w:i/>
                <w:iCs/>
                <w:szCs w:val="16"/>
              </w:rPr>
              <w:t xml:space="preserve"> Food processing, beverages and tobacco – Biomass</w:t>
            </w:r>
            <w:r w:rsidRPr="00E610A5">
              <w:rPr>
                <w:rFonts w:cs="Arial"/>
                <w:szCs w:val="16"/>
              </w:rPr>
              <w:t>.</w:t>
            </w:r>
          </w:p>
        </w:tc>
      </w:tr>
      <w:tr w:rsidR="0042651B" w:rsidRPr="00E610A5" w14:paraId="4BA553F6" w14:textId="77777777" w:rsidTr="00C245AC">
        <w:tc>
          <w:tcPr>
            <w:tcW w:w="1503" w:type="dxa"/>
            <w:tcBorders>
              <w:top w:val="single" w:sz="4" w:space="0" w:color="365F91"/>
              <w:left w:val="nil"/>
              <w:bottom w:val="single" w:sz="4" w:space="0" w:color="365F91"/>
            </w:tcBorders>
            <w:shd w:val="clear" w:color="auto" w:fill="auto"/>
          </w:tcPr>
          <w:p w14:paraId="7823286F" w14:textId="77777777" w:rsidR="0042651B" w:rsidRPr="00E610A5" w:rsidRDefault="0042651B" w:rsidP="00C245AC">
            <w:pPr>
              <w:pStyle w:val="TableText"/>
              <w:rPr>
                <w:rFonts w:cs="Arial"/>
                <w:b/>
                <w:bCs/>
                <w:szCs w:val="16"/>
              </w:rPr>
            </w:pPr>
            <w:r w:rsidRPr="00E610A5">
              <w:rPr>
                <w:rFonts w:cs="Arial"/>
                <w:bCs/>
                <w:szCs w:val="16"/>
              </w:rPr>
              <w:t>Within the Tokelau sector</w:t>
            </w:r>
            <w:r w:rsidRPr="00E610A5">
              <w:rPr>
                <w:rFonts w:cs="Arial"/>
                <w:b/>
                <w:bCs/>
                <w:szCs w:val="16"/>
              </w:rPr>
              <w:t xml:space="preserve"> </w:t>
            </w:r>
            <w:r w:rsidRPr="00E610A5">
              <w:rPr>
                <w:rFonts w:cs="Arial"/>
                <w:szCs w:val="16"/>
              </w:rPr>
              <w:t>6</w:t>
            </w:r>
            <w:r w:rsidRPr="00E610A5">
              <w:rPr>
                <w:rFonts w:cs="Arial"/>
                <w:bCs/>
                <w:szCs w:val="16"/>
              </w:rPr>
              <w:t>,</w:t>
            </w:r>
            <w:r w:rsidRPr="00E610A5">
              <w:rPr>
                <w:rFonts w:cs="Arial"/>
                <w:b/>
                <w:bCs/>
                <w:szCs w:val="16"/>
              </w:rPr>
              <w:t xml:space="preserve"> </w:t>
            </w:r>
            <w:r w:rsidRPr="00E610A5">
              <w:rPr>
                <w:rFonts w:cs="Arial"/>
                <w:bCs/>
                <w:szCs w:val="16"/>
              </w:rPr>
              <w:t xml:space="preserve">categories 1.A.3.b.i and 1.A.4.c.iii were reported elsewhere </w:t>
            </w:r>
          </w:p>
        </w:tc>
        <w:tc>
          <w:tcPr>
            <w:tcW w:w="2268" w:type="dxa"/>
            <w:tcBorders>
              <w:top w:val="single" w:sz="4" w:space="0" w:color="365F91"/>
              <w:bottom w:val="single" w:sz="4" w:space="0" w:color="365F91"/>
            </w:tcBorders>
            <w:shd w:val="clear" w:color="auto" w:fill="auto"/>
          </w:tcPr>
          <w:p w14:paraId="77D334CA" w14:textId="77777777" w:rsidR="0042651B" w:rsidRPr="00E610A5" w:rsidRDefault="0042651B" w:rsidP="00C245AC">
            <w:pPr>
              <w:pStyle w:val="TableText"/>
              <w:rPr>
                <w:rFonts w:cs="Arial"/>
                <w:szCs w:val="16"/>
              </w:rPr>
            </w:pPr>
            <w:r w:rsidRPr="00E610A5">
              <w:rPr>
                <w:rFonts w:cs="Arial"/>
                <w:szCs w:val="16"/>
              </w:rPr>
              <w:t>Road transport/Gasoline and diesel oil</w:t>
            </w:r>
          </w:p>
        </w:tc>
        <w:tc>
          <w:tcPr>
            <w:tcW w:w="2126" w:type="dxa"/>
            <w:tcBorders>
              <w:top w:val="single" w:sz="4" w:space="0" w:color="365F91"/>
              <w:bottom w:val="single" w:sz="4" w:space="0" w:color="365F91"/>
            </w:tcBorders>
            <w:shd w:val="clear" w:color="auto" w:fill="auto"/>
          </w:tcPr>
          <w:p w14:paraId="7C9D1CFE" w14:textId="77777777" w:rsidR="0042651B" w:rsidRPr="00E610A5" w:rsidRDefault="0042651B" w:rsidP="00C245AC">
            <w:pPr>
              <w:pStyle w:val="TableText"/>
              <w:rPr>
                <w:rFonts w:cs="Arial"/>
                <w:szCs w:val="16"/>
              </w:rPr>
            </w:pPr>
            <w:r w:rsidRPr="00E610A5">
              <w:rPr>
                <w:rFonts w:cs="Arial"/>
                <w:szCs w:val="16"/>
              </w:rPr>
              <w:t>Domestic navigation</w:t>
            </w:r>
          </w:p>
        </w:tc>
        <w:tc>
          <w:tcPr>
            <w:tcW w:w="2774" w:type="dxa"/>
            <w:tcBorders>
              <w:top w:val="single" w:sz="4" w:space="0" w:color="365F91"/>
              <w:bottom w:val="single" w:sz="4" w:space="0" w:color="365F91"/>
              <w:right w:val="nil"/>
            </w:tcBorders>
            <w:shd w:val="clear" w:color="auto" w:fill="auto"/>
          </w:tcPr>
          <w:p w14:paraId="326E46F8" w14:textId="77777777" w:rsidR="0042651B" w:rsidRPr="00E610A5" w:rsidRDefault="0042651B" w:rsidP="00C245AC">
            <w:pPr>
              <w:pStyle w:val="TableText"/>
              <w:rPr>
                <w:rFonts w:cs="Arial"/>
                <w:szCs w:val="16"/>
              </w:rPr>
            </w:pPr>
            <w:r w:rsidRPr="00E610A5">
              <w:rPr>
                <w:rFonts w:cs="Arial"/>
                <w:szCs w:val="16"/>
              </w:rPr>
              <w:t>The number of petrol cars has, until recently, been very small in Tokelau (in 2018 only about 40 cars, 30 motorbikes, with an entire road network less than 10 kilometres). Census 2001 and prior record only four registered cars. Aluminium boats are the main means of family transport: there were, on average, about 100 outboard motors travelling both outside and within the large lagoons. Therefore, any petrol use for road transport is far outweighed by Domestic navigation, and is included there.</w:t>
            </w:r>
          </w:p>
        </w:tc>
      </w:tr>
      <w:tr w:rsidR="0042651B" w:rsidRPr="00E610A5" w14:paraId="64DB68B0" w14:textId="77777777" w:rsidTr="00C245AC">
        <w:tc>
          <w:tcPr>
            <w:tcW w:w="1503" w:type="dxa"/>
            <w:tcBorders>
              <w:top w:val="single" w:sz="4" w:space="0" w:color="365F91"/>
              <w:left w:val="nil"/>
            </w:tcBorders>
            <w:shd w:val="clear" w:color="auto" w:fill="auto"/>
          </w:tcPr>
          <w:p w14:paraId="2092E33B" w14:textId="77777777" w:rsidR="0042651B" w:rsidRPr="00E610A5" w:rsidRDefault="0042651B" w:rsidP="00C245AC">
            <w:pPr>
              <w:pStyle w:val="TableText"/>
              <w:rPr>
                <w:rFonts w:cs="Arial"/>
                <w:bCs/>
                <w:szCs w:val="16"/>
              </w:rPr>
            </w:pPr>
            <w:r w:rsidRPr="00E610A5">
              <w:rPr>
                <w:rFonts w:cs="Arial"/>
                <w:bCs/>
                <w:szCs w:val="16"/>
              </w:rPr>
              <w:t>Within the Tokelau sector</w:t>
            </w:r>
            <w:r w:rsidRPr="00E610A5">
              <w:rPr>
                <w:rFonts w:cs="Arial"/>
                <w:b/>
                <w:bCs/>
                <w:szCs w:val="16"/>
              </w:rPr>
              <w:t xml:space="preserve"> </w:t>
            </w:r>
            <w:r w:rsidRPr="00E610A5">
              <w:rPr>
                <w:rFonts w:cs="Arial"/>
                <w:szCs w:val="16"/>
              </w:rPr>
              <w:t>6</w:t>
            </w:r>
            <w:r w:rsidRPr="00E610A5">
              <w:rPr>
                <w:rFonts w:cs="Arial"/>
                <w:bCs/>
                <w:szCs w:val="16"/>
              </w:rPr>
              <w:t>,</w:t>
            </w:r>
            <w:r w:rsidRPr="00E610A5">
              <w:rPr>
                <w:rFonts w:cs="Arial"/>
                <w:b/>
                <w:bCs/>
                <w:szCs w:val="16"/>
              </w:rPr>
              <w:t xml:space="preserve"> </w:t>
            </w:r>
            <w:r w:rsidRPr="00E610A5">
              <w:rPr>
                <w:rFonts w:cs="Arial"/>
                <w:bCs/>
                <w:szCs w:val="16"/>
              </w:rPr>
              <w:t xml:space="preserve">category 1.A.4.b is reported elsewhere </w:t>
            </w:r>
          </w:p>
        </w:tc>
        <w:tc>
          <w:tcPr>
            <w:tcW w:w="2268" w:type="dxa"/>
            <w:tcBorders>
              <w:top w:val="single" w:sz="4" w:space="0" w:color="365F91"/>
            </w:tcBorders>
            <w:shd w:val="clear" w:color="auto" w:fill="auto"/>
          </w:tcPr>
          <w:p w14:paraId="3E240043" w14:textId="77777777" w:rsidR="0042651B" w:rsidRPr="00E610A5" w:rsidRDefault="0042651B" w:rsidP="00C245AC">
            <w:pPr>
              <w:pStyle w:val="TableText"/>
              <w:rPr>
                <w:rFonts w:cs="Arial"/>
                <w:szCs w:val="16"/>
              </w:rPr>
            </w:pPr>
            <w:r w:rsidRPr="00E610A5">
              <w:rPr>
                <w:rFonts w:cs="Arial"/>
                <w:szCs w:val="16"/>
              </w:rPr>
              <w:t>Residential (1.A.4.b) liquid fuels</w:t>
            </w:r>
          </w:p>
        </w:tc>
        <w:tc>
          <w:tcPr>
            <w:tcW w:w="2126" w:type="dxa"/>
            <w:tcBorders>
              <w:top w:val="single" w:sz="4" w:space="0" w:color="365F91"/>
            </w:tcBorders>
            <w:shd w:val="clear" w:color="auto" w:fill="auto"/>
          </w:tcPr>
          <w:p w14:paraId="062ADC2A" w14:textId="77777777" w:rsidR="0042651B" w:rsidRPr="00E610A5" w:rsidRDefault="0042651B" w:rsidP="00C245AC">
            <w:pPr>
              <w:pStyle w:val="TableText"/>
              <w:rPr>
                <w:rFonts w:cs="Arial"/>
                <w:szCs w:val="16"/>
              </w:rPr>
            </w:pPr>
            <w:r w:rsidRPr="00E610A5">
              <w:rPr>
                <w:rFonts w:cs="Arial"/>
                <w:szCs w:val="16"/>
              </w:rPr>
              <w:t>Domestic navigation</w:t>
            </w:r>
          </w:p>
        </w:tc>
        <w:tc>
          <w:tcPr>
            <w:tcW w:w="2774" w:type="dxa"/>
            <w:tcBorders>
              <w:top w:val="single" w:sz="4" w:space="0" w:color="365F91"/>
              <w:bottom w:val="single" w:sz="4" w:space="0" w:color="365F91"/>
              <w:right w:val="nil"/>
            </w:tcBorders>
            <w:shd w:val="clear" w:color="auto" w:fill="auto"/>
          </w:tcPr>
          <w:p w14:paraId="354CF839" w14:textId="77777777" w:rsidR="0042651B" w:rsidRPr="00E610A5" w:rsidRDefault="0042651B" w:rsidP="00C245AC">
            <w:pPr>
              <w:pStyle w:val="TableText"/>
              <w:rPr>
                <w:rFonts w:cs="Arial"/>
                <w:szCs w:val="16"/>
              </w:rPr>
            </w:pPr>
            <w:r w:rsidRPr="00E610A5">
              <w:rPr>
                <w:rFonts w:cs="Arial"/>
                <w:szCs w:val="16"/>
              </w:rPr>
              <w:t>Only gas used for cooking is listed here. Amounts of liquid fuel use are miniscule compared with Domestic navigation and are included there.</w:t>
            </w:r>
          </w:p>
        </w:tc>
      </w:tr>
    </w:tbl>
    <w:p w14:paraId="504C1ACD" w14:textId="77777777" w:rsidR="0042651B" w:rsidRPr="00E610A5" w:rsidRDefault="0042651B" w:rsidP="0042651B">
      <w:pPr>
        <w:pStyle w:val="Heading2"/>
        <w:spacing w:before="0" w:after="360"/>
      </w:pPr>
      <w:bookmarkStart w:id="473" w:name="_Toc448321616"/>
      <w:r w:rsidRPr="00E610A5">
        <w:br w:type="page"/>
      </w:r>
      <w:bookmarkStart w:id="474" w:name="_Toc481751474"/>
      <w:bookmarkStart w:id="475" w:name="_Toc511116688"/>
      <w:bookmarkStart w:id="476" w:name="_Toc5271490"/>
      <w:bookmarkStart w:id="477" w:name="_Toc36315187"/>
      <w:bookmarkStart w:id="478" w:name="_Toc68856694"/>
      <w:r w:rsidRPr="00E610A5">
        <w:lastRenderedPageBreak/>
        <w:t>Annex 6: References</w:t>
      </w:r>
      <w:bookmarkEnd w:id="473"/>
      <w:bookmarkEnd w:id="474"/>
      <w:bookmarkEnd w:id="475"/>
      <w:bookmarkEnd w:id="476"/>
      <w:bookmarkEnd w:id="477"/>
      <w:bookmarkEnd w:id="478"/>
    </w:p>
    <w:p w14:paraId="12AD15C6" w14:textId="77777777" w:rsidR="0042651B" w:rsidRPr="00E610A5" w:rsidRDefault="0042651B" w:rsidP="0042651B">
      <w:pPr>
        <w:pStyle w:val="References"/>
      </w:pPr>
      <w:r w:rsidRPr="00E610A5">
        <w:t xml:space="preserve">IPCC. 2006. Eggleston HS, Buendia L, Miwa K, Ngara T, Tanabe K (eds). </w:t>
      </w:r>
      <w:r w:rsidRPr="00E610A5">
        <w:rPr>
          <w:i/>
        </w:rPr>
        <w:t>2006 IPCC Guidelines for National Greenhouse Gas Inventories</w:t>
      </w:r>
      <w:r w:rsidRPr="00E610A5">
        <w:t>. IPCC National Greenhouse Gas Inventories Programme. Japan: Published for the IPCC by the Institute for Global Environmental Strategies.</w:t>
      </w:r>
    </w:p>
    <w:p w14:paraId="1529049B" w14:textId="77777777" w:rsidR="0042651B" w:rsidRPr="00E610A5" w:rsidRDefault="0042651B" w:rsidP="0042651B">
      <w:pPr>
        <w:pStyle w:val="References"/>
      </w:pPr>
      <w:r w:rsidRPr="00E610A5">
        <w:t xml:space="preserve">UNFCCC. 2013. FCCC/CP/2013/10/Add.3. </w:t>
      </w:r>
      <w:r w:rsidRPr="00E610A5">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E610A5">
        <w:t>.</w:t>
      </w:r>
    </w:p>
    <w:p w14:paraId="61A26036" w14:textId="607AB8A9" w:rsidR="0042651B" w:rsidRPr="00E610A5" w:rsidRDefault="00202AEE" w:rsidP="0042651B">
      <w:pPr>
        <w:pStyle w:val="References"/>
      </w:pPr>
      <w:r w:rsidRPr="00E610A5">
        <w:t>v</w:t>
      </w:r>
      <w:r w:rsidR="0042651B" w:rsidRPr="00E610A5">
        <w:t xml:space="preserve">an der Weerden A, de Klein C, Kelliher F, Rollo M. 2014. </w:t>
      </w:r>
      <w:r w:rsidR="0042651B" w:rsidRPr="00E610A5">
        <w:rPr>
          <w:i/>
        </w:rPr>
        <w:t>Reporting to 2006 IPCC Guidelines for N</w:t>
      </w:r>
      <w:r w:rsidR="0042651B" w:rsidRPr="00E610A5">
        <w:rPr>
          <w:i/>
          <w:vertAlign w:val="subscript"/>
        </w:rPr>
        <w:t>2</w:t>
      </w:r>
      <w:r w:rsidR="0042651B" w:rsidRPr="00E610A5">
        <w:rPr>
          <w:i/>
        </w:rPr>
        <w:t>O Emissions from Additional Sources of Organic N: Final Report</w:t>
      </w:r>
      <w:r w:rsidR="0042651B" w:rsidRPr="00E610A5">
        <w:t>. MPI Technical Report. Wellington: Ministry</w:t>
      </w:r>
      <w:r w:rsidR="00F4503A" w:rsidRPr="00E610A5">
        <w:t> </w:t>
      </w:r>
      <w:r w:rsidR="0042651B" w:rsidRPr="00E610A5">
        <w:t>for Primary Industries.</w:t>
      </w:r>
    </w:p>
    <w:p w14:paraId="2D51D069" w14:textId="77777777" w:rsidR="0042651B" w:rsidRPr="00E610A5" w:rsidRDefault="0042651B" w:rsidP="0042651B"/>
    <w:p w14:paraId="36B508FD" w14:textId="77777777" w:rsidR="0042651B" w:rsidRPr="00E610A5" w:rsidRDefault="0042651B" w:rsidP="0042651B"/>
    <w:p w14:paraId="16F27471" w14:textId="77777777" w:rsidR="00173780" w:rsidRPr="00E610A5" w:rsidRDefault="00173780" w:rsidP="00B00956">
      <w:pPr>
        <w:pStyle w:val="BodyText"/>
        <w:rPr>
          <w:b/>
          <w:bCs/>
        </w:rPr>
        <w:sectPr w:rsidR="00173780" w:rsidRPr="00E610A5" w:rsidSect="00673102">
          <w:footerReference w:type="default" r:id="rId69"/>
          <w:pgSz w:w="11906" w:h="16838"/>
          <w:pgMar w:top="1418" w:right="1701" w:bottom="1418" w:left="1701" w:header="709" w:footer="709" w:gutter="0"/>
          <w:cols w:space="708"/>
          <w:docGrid w:linePitch="360"/>
        </w:sectPr>
      </w:pPr>
    </w:p>
    <w:p w14:paraId="2F12FFCE" w14:textId="1EE3321B" w:rsidR="00491596" w:rsidRPr="00E610A5" w:rsidRDefault="00491596" w:rsidP="00491596">
      <w:pPr>
        <w:pStyle w:val="Heading1"/>
      </w:pPr>
      <w:bookmarkStart w:id="479" w:name="_Toc36315188"/>
      <w:bookmarkStart w:id="480" w:name="_Toc68856695"/>
      <w:r w:rsidRPr="00E610A5">
        <w:lastRenderedPageBreak/>
        <w:t>Annex 7: Tokelau</w:t>
      </w:r>
      <w:bookmarkEnd w:id="479"/>
      <w:bookmarkEnd w:id="480"/>
    </w:p>
    <w:p w14:paraId="300A28C2" w14:textId="77777777" w:rsidR="00A7703E" w:rsidRPr="00E610A5" w:rsidRDefault="00A7703E" w:rsidP="00A7703E">
      <w:pPr>
        <w:pStyle w:val="Heading2"/>
        <w:spacing w:before="0" w:after="240"/>
        <w:ind w:left="1134" w:hanging="1134"/>
      </w:pPr>
      <w:bookmarkStart w:id="481" w:name="_Toc5271493"/>
      <w:bookmarkStart w:id="482" w:name="_Toc36315189"/>
      <w:bookmarkStart w:id="483" w:name="_Toc68856696"/>
      <w:r w:rsidRPr="00E610A5">
        <w:t>A7.1</w:t>
      </w:r>
      <w:r w:rsidRPr="00E610A5">
        <w:tab/>
        <w:t>Emissions estimate data and relevant supporting information by category for Tokelau</w:t>
      </w:r>
      <w:r w:rsidRPr="00E610A5">
        <w:rPr>
          <w:rStyle w:val="FootnoteReference"/>
        </w:rPr>
        <w:footnoteReference w:id="6"/>
      </w:r>
      <w:bookmarkEnd w:id="481"/>
      <w:bookmarkEnd w:id="482"/>
      <w:bookmarkEnd w:id="483"/>
      <w:r w:rsidRPr="00E610A5">
        <w:t xml:space="preserve"> </w:t>
      </w:r>
    </w:p>
    <w:p w14:paraId="10CA658F" w14:textId="7B77A1D2" w:rsidR="00A7703E" w:rsidRPr="00E610A5" w:rsidRDefault="00A7703E" w:rsidP="0064602D">
      <w:pPr>
        <w:pStyle w:val="Table"/>
        <w:ind w:left="2127" w:hanging="2127"/>
      </w:pPr>
      <w:bookmarkStart w:id="484" w:name="_Toc5271532"/>
      <w:bookmarkStart w:id="485" w:name="_Toc36315466"/>
      <w:bookmarkStart w:id="486" w:name="_Toc68277355"/>
      <w:bookmarkStart w:id="487" w:name="_Toc68791824"/>
      <w:r w:rsidRPr="00E610A5">
        <w:t xml:space="preserve">Tokelau CRF Table 1.A.1.a: </w:t>
      </w:r>
      <w:r w:rsidR="0064602D" w:rsidRPr="00E610A5">
        <w:tab/>
      </w:r>
      <w:r w:rsidRPr="00E610A5">
        <w:t>[1. Energy][1.AA Fuel Combustion – Sectoral approach][1.A.1 Energy Industries][1.A.1.a Public Electricity and Heat Production] (Part 1 of 3)</w:t>
      </w:r>
      <w:bookmarkEnd w:id="484"/>
      <w:bookmarkEnd w:id="485"/>
      <w:bookmarkEnd w:id="486"/>
      <w:bookmarkEnd w:id="487"/>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tblCellMar>
        <w:tblLook w:val="04A0" w:firstRow="1" w:lastRow="0" w:firstColumn="1" w:lastColumn="0" w:noHBand="0" w:noVBand="1"/>
      </w:tblPr>
      <w:tblGrid>
        <w:gridCol w:w="2897"/>
        <w:gridCol w:w="651"/>
        <w:gridCol w:w="1360"/>
        <w:gridCol w:w="992"/>
        <w:gridCol w:w="1006"/>
        <w:gridCol w:w="1006"/>
        <w:gridCol w:w="1006"/>
        <w:gridCol w:w="1006"/>
        <w:gridCol w:w="1006"/>
        <w:gridCol w:w="1006"/>
        <w:gridCol w:w="1006"/>
        <w:gridCol w:w="1006"/>
      </w:tblGrid>
      <w:tr w:rsidR="00B44E8C" w:rsidRPr="00E610A5" w14:paraId="6C33E4FF" w14:textId="77777777" w:rsidTr="004510FF">
        <w:trPr>
          <w:tblHeader/>
        </w:trPr>
        <w:tc>
          <w:tcPr>
            <w:tcW w:w="2778" w:type="dxa"/>
            <w:vMerge w:val="restart"/>
            <w:shd w:val="clear" w:color="auto" w:fill="365F91"/>
            <w:vAlign w:val="bottom"/>
            <w:hideMark/>
          </w:tcPr>
          <w:p w14:paraId="3FA6D293" w14:textId="77777777" w:rsidR="00A7703E" w:rsidRPr="00E610A5" w:rsidRDefault="00A7703E" w:rsidP="00B44E8C">
            <w:pPr>
              <w:pStyle w:val="TableTextBold"/>
              <w:spacing w:after="30"/>
              <w:rPr>
                <w:noProof w:val="0"/>
                <w:color w:val="FFFFFF"/>
              </w:rPr>
            </w:pPr>
            <w:r w:rsidRPr="00E610A5">
              <w:rPr>
                <w:noProof w:val="0"/>
                <w:color w:val="FFFFFF"/>
              </w:rPr>
              <w:t>[1. Energy][1.AA Fuel Combustion – Sectoral approach][1.A.1 Energy Industries][1.A.1.a Public Electricity and Heat Production]</w:t>
            </w:r>
          </w:p>
        </w:tc>
        <w:tc>
          <w:tcPr>
            <w:tcW w:w="624" w:type="dxa"/>
            <w:vMerge w:val="restart"/>
            <w:shd w:val="clear" w:color="auto" w:fill="365F91"/>
            <w:vAlign w:val="bottom"/>
          </w:tcPr>
          <w:p w14:paraId="7DE93102" w14:textId="77777777" w:rsidR="00A7703E" w:rsidRPr="00E610A5" w:rsidRDefault="00A7703E" w:rsidP="00B44E8C">
            <w:pPr>
              <w:pStyle w:val="TableTextBold"/>
              <w:spacing w:before="0" w:after="30"/>
              <w:jc w:val="right"/>
              <w:rPr>
                <w:noProof w:val="0"/>
                <w:color w:val="FFFFFF"/>
              </w:rPr>
            </w:pPr>
            <w:r w:rsidRPr="00E610A5">
              <w:rPr>
                <w:noProof w:val="0"/>
                <w:color w:val="FFFFFF"/>
              </w:rPr>
              <w:t>Unit</w:t>
            </w:r>
          </w:p>
        </w:tc>
        <w:tc>
          <w:tcPr>
            <w:tcW w:w="1304" w:type="dxa"/>
            <w:tcBorders>
              <w:bottom w:val="nil"/>
            </w:tcBorders>
            <w:shd w:val="clear" w:color="auto" w:fill="365F91"/>
            <w:noWrap/>
            <w:vAlign w:val="bottom"/>
            <w:hideMark/>
          </w:tcPr>
          <w:p w14:paraId="760A113C" w14:textId="6AC0E302" w:rsidR="00A7703E" w:rsidRPr="00E610A5" w:rsidRDefault="004510FF" w:rsidP="00B44E8C">
            <w:pPr>
              <w:pStyle w:val="TableTextBold"/>
              <w:spacing w:before="0" w:after="30"/>
              <w:jc w:val="right"/>
              <w:rPr>
                <w:noProof w:val="0"/>
                <w:color w:val="FFFFFF"/>
              </w:rPr>
            </w:pPr>
            <w:r w:rsidRPr="00E610A5">
              <w:rPr>
                <w:noProof w:val="0"/>
                <w:color w:val="FFFFFF"/>
              </w:rPr>
              <w:br/>
            </w:r>
            <w:r w:rsidR="00A7703E" w:rsidRPr="00E610A5">
              <w:rPr>
                <w:noProof w:val="0"/>
                <w:color w:val="FFFFFF"/>
              </w:rPr>
              <w:t>Base year (1990)</w:t>
            </w:r>
          </w:p>
        </w:tc>
        <w:tc>
          <w:tcPr>
            <w:tcW w:w="907" w:type="dxa"/>
            <w:tcBorders>
              <w:bottom w:val="nil"/>
            </w:tcBorders>
            <w:shd w:val="clear" w:color="auto" w:fill="365F91"/>
            <w:noWrap/>
            <w:vAlign w:val="bottom"/>
            <w:hideMark/>
          </w:tcPr>
          <w:p w14:paraId="7B442035" w14:textId="77777777" w:rsidR="00A7703E" w:rsidRPr="00E610A5" w:rsidRDefault="00A7703E" w:rsidP="00B44E8C">
            <w:pPr>
              <w:pStyle w:val="TableTextBold"/>
              <w:spacing w:before="0" w:after="30"/>
              <w:jc w:val="right"/>
              <w:rPr>
                <w:noProof w:val="0"/>
                <w:color w:val="FFFFFF"/>
              </w:rPr>
            </w:pPr>
            <w:r w:rsidRPr="00E610A5">
              <w:rPr>
                <w:noProof w:val="0"/>
                <w:color w:val="FFFFFF"/>
              </w:rPr>
              <w:t>1991</w:t>
            </w:r>
          </w:p>
        </w:tc>
        <w:tc>
          <w:tcPr>
            <w:tcW w:w="964" w:type="dxa"/>
            <w:tcBorders>
              <w:bottom w:val="nil"/>
            </w:tcBorders>
            <w:shd w:val="clear" w:color="auto" w:fill="365F91"/>
            <w:noWrap/>
            <w:vAlign w:val="bottom"/>
            <w:hideMark/>
          </w:tcPr>
          <w:p w14:paraId="7F94835E" w14:textId="77777777" w:rsidR="00A7703E" w:rsidRPr="00E610A5" w:rsidRDefault="00A7703E" w:rsidP="00B44E8C">
            <w:pPr>
              <w:pStyle w:val="TableTextBold"/>
              <w:spacing w:before="0" w:after="30"/>
              <w:jc w:val="right"/>
              <w:rPr>
                <w:noProof w:val="0"/>
                <w:color w:val="FFFFFF"/>
              </w:rPr>
            </w:pPr>
            <w:r w:rsidRPr="00E610A5">
              <w:rPr>
                <w:noProof w:val="0"/>
                <w:color w:val="FFFFFF"/>
              </w:rPr>
              <w:t>1992</w:t>
            </w:r>
          </w:p>
        </w:tc>
        <w:tc>
          <w:tcPr>
            <w:tcW w:w="964" w:type="dxa"/>
            <w:tcBorders>
              <w:bottom w:val="nil"/>
            </w:tcBorders>
            <w:shd w:val="clear" w:color="auto" w:fill="365F91"/>
            <w:noWrap/>
            <w:vAlign w:val="bottom"/>
            <w:hideMark/>
          </w:tcPr>
          <w:p w14:paraId="7F809F8F" w14:textId="77777777" w:rsidR="00A7703E" w:rsidRPr="00E610A5" w:rsidRDefault="00A7703E" w:rsidP="00B44E8C">
            <w:pPr>
              <w:pStyle w:val="TableTextBold"/>
              <w:spacing w:before="0" w:after="30"/>
              <w:jc w:val="right"/>
              <w:rPr>
                <w:noProof w:val="0"/>
                <w:color w:val="FFFFFF"/>
              </w:rPr>
            </w:pPr>
            <w:r w:rsidRPr="00E610A5">
              <w:rPr>
                <w:noProof w:val="0"/>
                <w:color w:val="FFFFFF"/>
              </w:rPr>
              <w:t>1993</w:t>
            </w:r>
          </w:p>
        </w:tc>
        <w:tc>
          <w:tcPr>
            <w:tcW w:w="964" w:type="dxa"/>
            <w:tcBorders>
              <w:bottom w:val="nil"/>
            </w:tcBorders>
            <w:shd w:val="clear" w:color="auto" w:fill="365F91"/>
            <w:noWrap/>
            <w:vAlign w:val="bottom"/>
            <w:hideMark/>
          </w:tcPr>
          <w:p w14:paraId="04763F3E" w14:textId="77777777" w:rsidR="00A7703E" w:rsidRPr="00E610A5" w:rsidRDefault="00A7703E" w:rsidP="00B44E8C">
            <w:pPr>
              <w:pStyle w:val="TableTextBold"/>
              <w:spacing w:before="0" w:after="30"/>
              <w:jc w:val="right"/>
              <w:rPr>
                <w:noProof w:val="0"/>
                <w:color w:val="FFFFFF"/>
              </w:rPr>
            </w:pPr>
            <w:r w:rsidRPr="00E610A5">
              <w:rPr>
                <w:noProof w:val="0"/>
                <w:color w:val="FFFFFF"/>
              </w:rPr>
              <w:t>1994</w:t>
            </w:r>
          </w:p>
        </w:tc>
        <w:tc>
          <w:tcPr>
            <w:tcW w:w="964" w:type="dxa"/>
            <w:tcBorders>
              <w:bottom w:val="nil"/>
            </w:tcBorders>
            <w:shd w:val="clear" w:color="auto" w:fill="365F91"/>
            <w:noWrap/>
            <w:vAlign w:val="bottom"/>
            <w:hideMark/>
          </w:tcPr>
          <w:p w14:paraId="4764DE9A" w14:textId="77777777" w:rsidR="00A7703E" w:rsidRPr="00E610A5" w:rsidRDefault="00A7703E" w:rsidP="00B44E8C">
            <w:pPr>
              <w:pStyle w:val="TableTextBold"/>
              <w:spacing w:before="0" w:after="30"/>
              <w:jc w:val="right"/>
              <w:rPr>
                <w:noProof w:val="0"/>
                <w:color w:val="FFFFFF"/>
              </w:rPr>
            </w:pPr>
            <w:r w:rsidRPr="00E610A5">
              <w:rPr>
                <w:noProof w:val="0"/>
                <w:color w:val="FFFFFF"/>
              </w:rPr>
              <w:t>1995</w:t>
            </w:r>
          </w:p>
        </w:tc>
        <w:tc>
          <w:tcPr>
            <w:tcW w:w="964" w:type="dxa"/>
            <w:tcBorders>
              <w:bottom w:val="nil"/>
            </w:tcBorders>
            <w:shd w:val="clear" w:color="auto" w:fill="365F91"/>
            <w:noWrap/>
            <w:vAlign w:val="bottom"/>
            <w:hideMark/>
          </w:tcPr>
          <w:p w14:paraId="03BC92D0" w14:textId="77777777" w:rsidR="00A7703E" w:rsidRPr="00E610A5" w:rsidRDefault="00A7703E" w:rsidP="00B44E8C">
            <w:pPr>
              <w:pStyle w:val="TableTextBold"/>
              <w:spacing w:before="0" w:after="30"/>
              <w:jc w:val="right"/>
              <w:rPr>
                <w:noProof w:val="0"/>
                <w:color w:val="FFFFFF"/>
              </w:rPr>
            </w:pPr>
            <w:r w:rsidRPr="00E610A5">
              <w:rPr>
                <w:noProof w:val="0"/>
                <w:color w:val="FFFFFF"/>
              </w:rPr>
              <w:t>1996</w:t>
            </w:r>
          </w:p>
        </w:tc>
        <w:tc>
          <w:tcPr>
            <w:tcW w:w="964" w:type="dxa"/>
            <w:tcBorders>
              <w:bottom w:val="nil"/>
            </w:tcBorders>
            <w:shd w:val="clear" w:color="auto" w:fill="365F91"/>
            <w:noWrap/>
            <w:vAlign w:val="bottom"/>
            <w:hideMark/>
          </w:tcPr>
          <w:p w14:paraId="7458F95F" w14:textId="77777777" w:rsidR="00A7703E" w:rsidRPr="00E610A5" w:rsidRDefault="00A7703E" w:rsidP="00B44E8C">
            <w:pPr>
              <w:pStyle w:val="TableTextBold"/>
              <w:spacing w:before="0" w:after="30"/>
              <w:jc w:val="right"/>
              <w:rPr>
                <w:noProof w:val="0"/>
                <w:color w:val="FFFFFF"/>
              </w:rPr>
            </w:pPr>
            <w:r w:rsidRPr="00E610A5">
              <w:rPr>
                <w:noProof w:val="0"/>
                <w:color w:val="FFFFFF"/>
              </w:rPr>
              <w:t>1997</w:t>
            </w:r>
          </w:p>
        </w:tc>
        <w:tc>
          <w:tcPr>
            <w:tcW w:w="964" w:type="dxa"/>
            <w:tcBorders>
              <w:bottom w:val="nil"/>
            </w:tcBorders>
            <w:shd w:val="clear" w:color="auto" w:fill="365F91"/>
            <w:noWrap/>
            <w:vAlign w:val="bottom"/>
            <w:hideMark/>
          </w:tcPr>
          <w:p w14:paraId="14639A1D" w14:textId="77777777" w:rsidR="00A7703E" w:rsidRPr="00E610A5" w:rsidRDefault="00A7703E" w:rsidP="00B44E8C">
            <w:pPr>
              <w:pStyle w:val="TableTextBold"/>
              <w:spacing w:before="0" w:after="30"/>
              <w:jc w:val="right"/>
              <w:rPr>
                <w:noProof w:val="0"/>
                <w:color w:val="FFFFFF"/>
              </w:rPr>
            </w:pPr>
            <w:r w:rsidRPr="00E610A5">
              <w:rPr>
                <w:noProof w:val="0"/>
                <w:color w:val="FFFFFF"/>
              </w:rPr>
              <w:t>1998</w:t>
            </w:r>
          </w:p>
        </w:tc>
        <w:tc>
          <w:tcPr>
            <w:tcW w:w="964" w:type="dxa"/>
            <w:tcBorders>
              <w:bottom w:val="nil"/>
            </w:tcBorders>
            <w:shd w:val="clear" w:color="auto" w:fill="365F91"/>
            <w:noWrap/>
            <w:vAlign w:val="bottom"/>
            <w:hideMark/>
          </w:tcPr>
          <w:p w14:paraId="4C1C13E4" w14:textId="77777777" w:rsidR="00A7703E" w:rsidRPr="00E610A5" w:rsidRDefault="00A7703E" w:rsidP="00B44E8C">
            <w:pPr>
              <w:pStyle w:val="TableTextBold"/>
              <w:spacing w:before="0" w:after="30"/>
              <w:jc w:val="right"/>
              <w:rPr>
                <w:noProof w:val="0"/>
                <w:color w:val="FFFFFF"/>
              </w:rPr>
            </w:pPr>
            <w:r w:rsidRPr="00E610A5">
              <w:rPr>
                <w:noProof w:val="0"/>
                <w:color w:val="FFFFFF"/>
              </w:rPr>
              <w:t>1999</w:t>
            </w:r>
          </w:p>
        </w:tc>
      </w:tr>
      <w:tr w:rsidR="00B44E8C" w:rsidRPr="00E610A5" w14:paraId="5E02A049" w14:textId="77777777" w:rsidTr="004510FF">
        <w:trPr>
          <w:tblHeader/>
        </w:trPr>
        <w:tc>
          <w:tcPr>
            <w:tcW w:w="2778" w:type="dxa"/>
            <w:vMerge/>
            <w:shd w:val="clear" w:color="auto" w:fill="365F91"/>
            <w:vAlign w:val="bottom"/>
            <w:hideMark/>
          </w:tcPr>
          <w:p w14:paraId="1DE4FC4E" w14:textId="77777777" w:rsidR="00A7703E" w:rsidRPr="00E610A5" w:rsidRDefault="00A7703E" w:rsidP="00C245AC">
            <w:pPr>
              <w:pStyle w:val="TableTextBold"/>
              <w:jc w:val="center"/>
              <w:rPr>
                <w:noProof w:val="0"/>
                <w:color w:val="FFFFFF"/>
              </w:rPr>
            </w:pPr>
          </w:p>
        </w:tc>
        <w:tc>
          <w:tcPr>
            <w:tcW w:w="624" w:type="dxa"/>
            <w:vMerge/>
            <w:shd w:val="clear" w:color="auto" w:fill="365F91"/>
          </w:tcPr>
          <w:p w14:paraId="74B004F0" w14:textId="77777777" w:rsidR="00A7703E" w:rsidRPr="00E610A5" w:rsidRDefault="00A7703E" w:rsidP="00B44E8C">
            <w:pPr>
              <w:pStyle w:val="TableTextBold"/>
              <w:spacing w:before="0" w:after="30"/>
              <w:jc w:val="right"/>
              <w:rPr>
                <w:noProof w:val="0"/>
                <w:color w:val="FFFFFF"/>
              </w:rPr>
            </w:pPr>
          </w:p>
        </w:tc>
        <w:tc>
          <w:tcPr>
            <w:tcW w:w="1304" w:type="dxa"/>
            <w:tcBorders>
              <w:top w:val="nil"/>
            </w:tcBorders>
            <w:shd w:val="clear" w:color="auto" w:fill="365F91"/>
            <w:noWrap/>
            <w:vAlign w:val="bottom"/>
            <w:hideMark/>
          </w:tcPr>
          <w:p w14:paraId="1FBA6BC4"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07" w:type="dxa"/>
            <w:tcBorders>
              <w:top w:val="nil"/>
            </w:tcBorders>
            <w:shd w:val="clear" w:color="auto" w:fill="365F91"/>
            <w:noWrap/>
            <w:vAlign w:val="bottom"/>
            <w:hideMark/>
          </w:tcPr>
          <w:p w14:paraId="4DC50C5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1B77C3D8"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5CA10591"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285F6C2F"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6FC61F1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1EA485C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28AD3960"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187EEB0C"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top w:val="nil"/>
            </w:tcBorders>
            <w:shd w:val="clear" w:color="auto" w:fill="365F91"/>
            <w:noWrap/>
            <w:vAlign w:val="bottom"/>
            <w:hideMark/>
          </w:tcPr>
          <w:p w14:paraId="580BF6A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4DD5B9D1" w14:textId="77777777" w:rsidTr="004510FF">
        <w:tc>
          <w:tcPr>
            <w:tcW w:w="2778" w:type="dxa"/>
            <w:shd w:val="clear" w:color="auto" w:fill="auto"/>
            <w:noWrap/>
            <w:vAlign w:val="center"/>
            <w:hideMark/>
          </w:tcPr>
          <w:p w14:paraId="25CC0A21" w14:textId="77777777" w:rsidR="00A7703E" w:rsidRPr="00E610A5" w:rsidRDefault="00A7703E" w:rsidP="00C245AC">
            <w:pPr>
              <w:pStyle w:val="TableText"/>
              <w:spacing w:before="30" w:after="30"/>
            </w:pPr>
            <w:r w:rsidRPr="00E610A5">
              <w:t>Fuel Consumption</w:t>
            </w:r>
          </w:p>
        </w:tc>
        <w:tc>
          <w:tcPr>
            <w:tcW w:w="624" w:type="dxa"/>
            <w:vAlign w:val="center"/>
          </w:tcPr>
          <w:p w14:paraId="1FAD6643" w14:textId="77777777" w:rsidR="00A7703E" w:rsidRPr="00E610A5" w:rsidRDefault="00A7703E" w:rsidP="00C245AC">
            <w:pPr>
              <w:pStyle w:val="TableText"/>
              <w:spacing w:before="30" w:after="30"/>
              <w:jc w:val="right"/>
            </w:pPr>
            <w:r w:rsidRPr="00E610A5">
              <w:t>TJ</w:t>
            </w:r>
          </w:p>
        </w:tc>
        <w:tc>
          <w:tcPr>
            <w:tcW w:w="1304" w:type="dxa"/>
            <w:shd w:val="clear" w:color="auto" w:fill="auto"/>
            <w:noWrap/>
            <w:hideMark/>
          </w:tcPr>
          <w:p w14:paraId="5A38DCC0" w14:textId="77777777" w:rsidR="00A7703E" w:rsidRPr="00E610A5" w:rsidRDefault="00A7703E" w:rsidP="00C245AC">
            <w:pPr>
              <w:pStyle w:val="TableText"/>
              <w:spacing w:before="30" w:after="30"/>
              <w:jc w:val="right"/>
            </w:pPr>
            <w:r w:rsidRPr="00E610A5">
              <w:t>3.27</w:t>
            </w:r>
          </w:p>
        </w:tc>
        <w:tc>
          <w:tcPr>
            <w:tcW w:w="907" w:type="dxa"/>
            <w:shd w:val="clear" w:color="auto" w:fill="auto"/>
            <w:noWrap/>
            <w:hideMark/>
          </w:tcPr>
          <w:p w14:paraId="5279855F"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1AFE5C44"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2B264C82"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7751ECB7"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1CF3325A"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38DF6290"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6CD50D2B"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4467292D"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44A3753F" w14:textId="77777777" w:rsidR="00A7703E" w:rsidRPr="00E610A5" w:rsidRDefault="00A7703E" w:rsidP="00C245AC">
            <w:pPr>
              <w:pStyle w:val="TableText"/>
              <w:spacing w:before="30" w:after="30"/>
              <w:jc w:val="right"/>
            </w:pPr>
            <w:r w:rsidRPr="00E610A5">
              <w:t>3.27</w:t>
            </w:r>
          </w:p>
        </w:tc>
      </w:tr>
      <w:tr w:rsidR="00A7703E" w:rsidRPr="00E610A5" w14:paraId="077B1108" w14:textId="77777777" w:rsidTr="004510FF">
        <w:tc>
          <w:tcPr>
            <w:tcW w:w="2778" w:type="dxa"/>
            <w:shd w:val="clear" w:color="auto" w:fill="auto"/>
            <w:noWrap/>
            <w:vAlign w:val="center"/>
            <w:hideMark/>
          </w:tcPr>
          <w:p w14:paraId="1B466F27" w14:textId="77777777" w:rsidR="00A7703E" w:rsidRPr="00E610A5" w:rsidRDefault="00A7703E" w:rsidP="00C245AC">
            <w:pPr>
              <w:pStyle w:val="TableText2"/>
            </w:pPr>
            <w:r w:rsidRPr="00E610A5">
              <w:t>Liquid fuels</w:t>
            </w:r>
          </w:p>
        </w:tc>
        <w:tc>
          <w:tcPr>
            <w:tcW w:w="624" w:type="dxa"/>
            <w:vAlign w:val="center"/>
          </w:tcPr>
          <w:p w14:paraId="7822F80B" w14:textId="77777777" w:rsidR="00A7703E" w:rsidRPr="00E610A5" w:rsidRDefault="00A7703E" w:rsidP="00C245AC">
            <w:pPr>
              <w:pStyle w:val="TableText"/>
              <w:spacing w:before="30" w:after="30"/>
              <w:jc w:val="right"/>
            </w:pPr>
            <w:r w:rsidRPr="00E610A5">
              <w:t>TJ</w:t>
            </w:r>
          </w:p>
        </w:tc>
        <w:tc>
          <w:tcPr>
            <w:tcW w:w="1304" w:type="dxa"/>
            <w:shd w:val="clear" w:color="auto" w:fill="auto"/>
            <w:noWrap/>
            <w:hideMark/>
          </w:tcPr>
          <w:p w14:paraId="7092A5C5" w14:textId="77777777" w:rsidR="00A7703E" w:rsidRPr="00E610A5" w:rsidRDefault="00A7703E" w:rsidP="00C245AC">
            <w:pPr>
              <w:pStyle w:val="TableText"/>
              <w:spacing w:before="30" w:after="30"/>
              <w:jc w:val="right"/>
            </w:pPr>
            <w:r w:rsidRPr="00E610A5">
              <w:t>3.27</w:t>
            </w:r>
          </w:p>
        </w:tc>
        <w:tc>
          <w:tcPr>
            <w:tcW w:w="907" w:type="dxa"/>
            <w:shd w:val="clear" w:color="auto" w:fill="auto"/>
            <w:noWrap/>
            <w:hideMark/>
          </w:tcPr>
          <w:p w14:paraId="44EE666F"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08DC9183"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10C6F242"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3B489323"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6A41724A"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6BCA7325"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50B052B8"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1762357D" w14:textId="77777777" w:rsidR="00A7703E" w:rsidRPr="00E610A5" w:rsidRDefault="00A7703E" w:rsidP="00C245AC">
            <w:pPr>
              <w:pStyle w:val="TableText"/>
              <w:spacing w:before="30" w:after="30"/>
              <w:jc w:val="right"/>
            </w:pPr>
            <w:r w:rsidRPr="00E610A5">
              <w:t>3.27</w:t>
            </w:r>
          </w:p>
        </w:tc>
        <w:tc>
          <w:tcPr>
            <w:tcW w:w="964" w:type="dxa"/>
            <w:shd w:val="clear" w:color="auto" w:fill="auto"/>
            <w:noWrap/>
            <w:hideMark/>
          </w:tcPr>
          <w:p w14:paraId="2DAAAB51" w14:textId="77777777" w:rsidR="00A7703E" w:rsidRPr="00E610A5" w:rsidRDefault="00A7703E" w:rsidP="00C245AC">
            <w:pPr>
              <w:pStyle w:val="TableText"/>
              <w:spacing w:before="30" w:after="30"/>
              <w:jc w:val="right"/>
            </w:pPr>
            <w:r w:rsidRPr="00E610A5">
              <w:t>3.27</w:t>
            </w:r>
          </w:p>
        </w:tc>
      </w:tr>
      <w:tr w:rsidR="00A7703E" w:rsidRPr="00E610A5" w14:paraId="6CA944B0" w14:textId="77777777" w:rsidTr="004510FF">
        <w:tc>
          <w:tcPr>
            <w:tcW w:w="2778" w:type="dxa"/>
            <w:shd w:val="clear" w:color="auto" w:fill="auto"/>
            <w:noWrap/>
            <w:vAlign w:val="center"/>
            <w:hideMark/>
          </w:tcPr>
          <w:p w14:paraId="174901C7" w14:textId="77777777" w:rsidR="00A7703E" w:rsidRPr="00E610A5" w:rsidRDefault="00A7703E" w:rsidP="00C245AC">
            <w:pPr>
              <w:pStyle w:val="TableText1"/>
            </w:pPr>
            <w:r w:rsidRPr="00E610A5">
              <w:t>Calorific Value</w:t>
            </w:r>
          </w:p>
        </w:tc>
        <w:tc>
          <w:tcPr>
            <w:tcW w:w="624" w:type="dxa"/>
            <w:vAlign w:val="center"/>
          </w:tcPr>
          <w:p w14:paraId="66D5E6AA" w14:textId="77777777" w:rsidR="00A7703E" w:rsidRPr="00E610A5" w:rsidRDefault="00A7703E" w:rsidP="00C245AC">
            <w:pPr>
              <w:pStyle w:val="TableText"/>
              <w:spacing w:before="30" w:after="30"/>
              <w:jc w:val="right"/>
            </w:pPr>
            <w:r w:rsidRPr="00E610A5">
              <w:t> </w:t>
            </w:r>
          </w:p>
        </w:tc>
        <w:tc>
          <w:tcPr>
            <w:tcW w:w="1304" w:type="dxa"/>
            <w:shd w:val="clear" w:color="auto" w:fill="auto"/>
            <w:noWrap/>
            <w:vAlign w:val="center"/>
            <w:hideMark/>
          </w:tcPr>
          <w:p w14:paraId="36FEEA84" w14:textId="77777777" w:rsidR="00A7703E" w:rsidRPr="00E610A5" w:rsidRDefault="00A7703E" w:rsidP="00C245AC">
            <w:pPr>
              <w:pStyle w:val="TableText"/>
              <w:spacing w:before="30" w:after="30"/>
              <w:jc w:val="right"/>
            </w:pPr>
            <w:r w:rsidRPr="00E610A5">
              <w:t>GCV</w:t>
            </w:r>
          </w:p>
        </w:tc>
        <w:tc>
          <w:tcPr>
            <w:tcW w:w="907" w:type="dxa"/>
            <w:shd w:val="clear" w:color="auto" w:fill="auto"/>
            <w:noWrap/>
            <w:vAlign w:val="center"/>
            <w:hideMark/>
          </w:tcPr>
          <w:p w14:paraId="6C778CDD"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4163DBFE"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2EFB73B8"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7F932884"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4B864584"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7925B2A4"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364327AD"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4955F97B" w14:textId="77777777" w:rsidR="00A7703E" w:rsidRPr="00E610A5" w:rsidRDefault="00A7703E" w:rsidP="00C245AC">
            <w:pPr>
              <w:pStyle w:val="TableText"/>
              <w:spacing w:before="30" w:after="30"/>
              <w:jc w:val="right"/>
            </w:pPr>
            <w:r w:rsidRPr="00E610A5">
              <w:t>GCV</w:t>
            </w:r>
          </w:p>
        </w:tc>
        <w:tc>
          <w:tcPr>
            <w:tcW w:w="964" w:type="dxa"/>
            <w:shd w:val="clear" w:color="auto" w:fill="auto"/>
            <w:noWrap/>
            <w:vAlign w:val="center"/>
            <w:hideMark/>
          </w:tcPr>
          <w:p w14:paraId="0250B12A" w14:textId="77777777" w:rsidR="00A7703E" w:rsidRPr="00E610A5" w:rsidRDefault="00A7703E" w:rsidP="00C245AC">
            <w:pPr>
              <w:pStyle w:val="TableText"/>
              <w:spacing w:before="30" w:after="30"/>
              <w:jc w:val="right"/>
            </w:pPr>
            <w:r w:rsidRPr="00E610A5">
              <w:t>GCV</w:t>
            </w:r>
          </w:p>
        </w:tc>
      </w:tr>
      <w:tr w:rsidR="00A7703E" w:rsidRPr="00E610A5" w14:paraId="5E80EB3A" w14:textId="77777777" w:rsidTr="004510FF">
        <w:tc>
          <w:tcPr>
            <w:tcW w:w="2778" w:type="dxa"/>
            <w:tcBorders>
              <w:bottom w:val="single" w:sz="4" w:space="0" w:color="365F91"/>
            </w:tcBorders>
            <w:shd w:val="clear" w:color="auto" w:fill="auto"/>
            <w:noWrap/>
            <w:vAlign w:val="center"/>
            <w:hideMark/>
          </w:tcPr>
          <w:p w14:paraId="34BD0921" w14:textId="77777777" w:rsidR="00A7703E" w:rsidRPr="00E610A5" w:rsidRDefault="00A7703E" w:rsidP="00C245AC">
            <w:pPr>
              <w:pStyle w:val="TableText2"/>
            </w:pPr>
            <w:r w:rsidRPr="00E610A5">
              <w:t>Liquid fuels</w:t>
            </w:r>
          </w:p>
        </w:tc>
        <w:tc>
          <w:tcPr>
            <w:tcW w:w="624" w:type="dxa"/>
            <w:tcBorders>
              <w:bottom w:val="single" w:sz="4" w:space="0" w:color="365F91"/>
            </w:tcBorders>
            <w:vAlign w:val="center"/>
          </w:tcPr>
          <w:p w14:paraId="531404D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tcBorders>
              <w:bottom w:val="single" w:sz="4" w:space="0" w:color="365F91"/>
            </w:tcBorders>
            <w:shd w:val="clear" w:color="auto" w:fill="auto"/>
            <w:noWrap/>
            <w:vAlign w:val="center"/>
            <w:hideMark/>
          </w:tcPr>
          <w:p w14:paraId="420A7B61"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07" w:type="dxa"/>
            <w:tcBorders>
              <w:bottom w:val="single" w:sz="4" w:space="0" w:color="365F91"/>
            </w:tcBorders>
            <w:shd w:val="clear" w:color="auto" w:fill="auto"/>
            <w:noWrap/>
            <w:vAlign w:val="center"/>
            <w:hideMark/>
          </w:tcPr>
          <w:p w14:paraId="272C18D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61C10F4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4674BCBD"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0779683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57A0D43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4FFAE71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67809A1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4BA4A02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c>
          <w:tcPr>
            <w:tcW w:w="964" w:type="dxa"/>
            <w:tcBorders>
              <w:bottom w:val="single" w:sz="4" w:space="0" w:color="365F91"/>
            </w:tcBorders>
            <w:shd w:val="clear" w:color="auto" w:fill="auto"/>
            <w:noWrap/>
            <w:vAlign w:val="center"/>
            <w:hideMark/>
          </w:tcPr>
          <w:p w14:paraId="059FCCD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GCV</w:t>
            </w:r>
          </w:p>
        </w:tc>
      </w:tr>
      <w:tr w:rsidR="00B44E8C" w:rsidRPr="00E610A5" w14:paraId="7114793B" w14:textId="77777777" w:rsidTr="004510FF">
        <w:tc>
          <w:tcPr>
            <w:tcW w:w="2778" w:type="dxa"/>
            <w:shd w:val="clear" w:color="auto" w:fill="EBEFF4"/>
            <w:noWrap/>
            <w:vAlign w:val="center"/>
            <w:hideMark/>
          </w:tcPr>
          <w:p w14:paraId="12CCFB98" w14:textId="77777777" w:rsidR="00A7703E" w:rsidRPr="00E610A5" w:rsidRDefault="00A7703E" w:rsidP="00C245AC">
            <w:pPr>
              <w:pStyle w:val="TableText1"/>
            </w:pPr>
            <w:r w:rsidRPr="00E610A5">
              <w:t>Method</w:t>
            </w:r>
          </w:p>
        </w:tc>
        <w:tc>
          <w:tcPr>
            <w:tcW w:w="624" w:type="dxa"/>
            <w:shd w:val="clear" w:color="auto" w:fill="EBEFF4"/>
            <w:vAlign w:val="center"/>
          </w:tcPr>
          <w:p w14:paraId="5CDCC2C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shd w:val="clear" w:color="auto" w:fill="EBEFF4"/>
            <w:noWrap/>
            <w:vAlign w:val="center"/>
            <w:hideMark/>
          </w:tcPr>
          <w:p w14:paraId="1C29D80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07" w:type="dxa"/>
            <w:shd w:val="clear" w:color="auto" w:fill="EBEFF4"/>
            <w:noWrap/>
            <w:vAlign w:val="center"/>
            <w:hideMark/>
          </w:tcPr>
          <w:p w14:paraId="0C50C50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11A2900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47B4BA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911547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18E1AE6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4EB504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727263A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96573D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341A53F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r>
      <w:tr w:rsidR="00A7703E" w:rsidRPr="00E610A5" w14:paraId="6C122A00" w14:textId="77777777" w:rsidTr="004510FF">
        <w:tc>
          <w:tcPr>
            <w:tcW w:w="2778" w:type="dxa"/>
            <w:shd w:val="clear" w:color="auto" w:fill="auto"/>
            <w:noWrap/>
            <w:vAlign w:val="center"/>
            <w:hideMark/>
          </w:tcPr>
          <w:p w14:paraId="397BBD5A" w14:textId="77777777" w:rsidR="00A7703E" w:rsidRPr="00E610A5" w:rsidRDefault="00A7703E" w:rsidP="00C245AC">
            <w:pPr>
              <w:pStyle w:val="TableText1"/>
            </w:pPr>
            <w:r w:rsidRPr="00E610A5">
              <w:t>CO</w:t>
            </w:r>
            <w:r w:rsidRPr="00E610A5">
              <w:rPr>
                <w:vertAlign w:val="subscript"/>
              </w:rPr>
              <w:t>2</w:t>
            </w:r>
          </w:p>
        </w:tc>
        <w:tc>
          <w:tcPr>
            <w:tcW w:w="624" w:type="dxa"/>
            <w:vAlign w:val="center"/>
          </w:tcPr>
          <w:p w14:paraId="5B1BF55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shd w:val="clear" w:color="auto" w:fill="auto"/>
            <w:noWrap/>
            <w:vAlign w:val="center"/>
            <w:hideMark/>
          </w:tcPr>
          <w:p w14:paraId="5AA00E0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07" w:type="dxa"/>
            <w:shd w:val="clear" w:color="auto" w:fill="auto"/>
            <w:noWrap/>
            <w:vAlign w:val="center"/>
            <w:hideMark/>
          </w:tcPr>
          <w:p w14:paraId="4947134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46BCA5B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4E2DA25D"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47BA979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5C55379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4C438D1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5688FD1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6061D1E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23BEDC3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r>
      <w:tr w:rsidR="00A7703E" w:rsidRPr="00E610A5" w14:paraId="3A9F315F" w14:textId="77777777" w:rsidTr="004510FF">
        <w:tc>
          <w:tcPr>
            <w:tcW w:w="2778" w:type="dxa"/>
            <w:shd w:val="clear" w:color="auto" w:fill="auto"/>
            <w:noWrap/>
            <w:vAlign w:val="center"/>
            <w:hideMark/>
          </w:tcPr>
          <w:p w14:paraId="0FE238EA" w14:textId="77777777" w:rsidR="00A7703E" w:rsidRPr="00E610A5" w:rsidRDefault="00A7703E" w:rsidP="00C245AC">
            <w:pPr>
              <w:pStyle w:val="TableText1"/>
            </w:pPr>
            <w:r w:rsidRPr="00E610A5">
              <w:t>CH</w:t>
            </w:r>
            <w:r w:rsidRPr="00E610A5">
              <w:rPr>
                <w:vertAlign w:val="subscript"/>
              </w:rPr>
              <w:t>4</w:t>
            </w:r>
          </w:p>
        </w:tc>
        <w:tc>
          <w:tcPr>
            <w:tcW w:w="624" w:type="dxa"/>
            <w:vAlign w:val="center"/>
          </w:tcPr>
          <w:p w14:paraId="74AE26A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shd w:val="clear" w:color="auto" w:fill="auto"/>
            <w:noWrap/>
            <w:vAlign w:val="center"/>
            <w:hideMark/>
          </w:tcPr>
          <w:p w14:paraId="580E8121"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07" w:type="dxa"/>
            <w:shd w:val="clear" w:color="auto" w:fill="auto"/>
            <w:noWrap/>
            <w:vAlign w:val="center"/>
            <w:hideMark/>
          </w:tcPr>
          <w:p w14:paraId="3F7CB78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2E99055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3F6EB1E6"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14AB8F7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14AC541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32232AE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0A32E33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5D43D7B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shd w:val="clear" w:color="auto" w:fill="auto"/>
            <w:noWrap/>
            <w:vAlign w:val="center"/>
            <w:hideMark/>
          </w:tcPr>
          <w:p w14:paraId="0EB7C221"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r>
      <w:tr w:rsidR="00A7703E" w:rsidRPr="00E610A5" w14:paraId="15F7AEA0" w14:textId="77777777" w:rsidTr="004510FF">
        <w:tc>
          <w:tcPr>
            <w:tcW w:w="2778" w:type="dxa"/>
            <w:tcBorders>
              <w:bottom w:val="single" w:sz="4" w:space="0" w:color="365F91"/>
            </w:tcBorders>
            <w:shd w:val="clear" w:color="auto" w:fill="auto"/>
            <w:noWrap/>
            <w:vAlign w:val="center"/>
            <w:hideMark/>
          </w:tcPr>
          <w:p w14:paraId="0835EAFF" w14:textId="77777777" w:rsidR="00A7703E" w:rsidRPr="00E610A5" w:rsidRDefault="00A7703E" w:rsidP="00C245AC">
            <w:pPr>
              <w:pStyle w:val="TableText1"/>
            </w:pPr>
            <w:r w:rsidRPr="00E610A5">
              <w:t>N</w:t>
            </w:r>
            <w:r w:rsidRPr="00E610A5">
              <w:rPr>
                <w:vertAlign w:val="subscript"/>
              </w:rPr>
              <w:t>2</w:t>
            </w:r>
            <w:r w:rsidRPr="00E610A5">
              <w:t>O</w:t>
            </w:r>
          </w:p>
        </w:tc>
        <w:tc>
          <w:tcPr>
            <w:tcW w:w="624" w:type="dxa"/>
            <w:tcBorders>
              <w:bottom w:val="single" w:sz="4" w:space="0" w:color="365F91"/>
            </w:tcBorders>
            <w:vAlign w:val="center"/>
          </w:tcPr>
          <w:p w14:paraId="1784F82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tcBorders>
              <w:bottom w:val="single" w:sz="4" w:space="0" w:color="365F91"/>
            </w:tcBorders>
            <w:shd w:val="clear" w:color="auto" w:fill="auto"/>
            <w:noWrap/>
            <w:vAlign w:val="center"/>
            <w:hideMark/>
          </w:tcPr>
          <w:p w14:paraId="6331B16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07" w:type="dxa"/>
            <w:tcBorders>
              <w:bottom w:val="single" w:sz="4" w:space="0" w:color="365F91"/>
            </w:tcBorders>
            <w:shd w:val="clear" w:color="auto" w:fill="auto"/>
            <w:noWrap/>
            <w:vAlign w:val="center"/>
            <w:hideMark/>
          </w:tcPr>
          <w:p w14:paraId="046EF10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2F21F0D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44202FC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21D5EBC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26C37FF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35103F6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4B5D401D"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53716F6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c>
          <w:tcPr>
            <w:tcW w:w="964" w:type="dxa"/>
            <w:tcBorders>
              <w:bottom w:val="single" w:sz="4" w:space="0" w:color="365F91"/>
            </w:tcBorders>
            <w:shd w:val="clear" w:color="auto" w:fill="auto"/>
            <w:noWrap/>
            <w:vAlign w:val="center"/>
            <w:hideMark/>
          </w:tcPr>
          <w:p w14:paraId="41CAA3B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T1</w:t>
            </w:r>
          </w:p>
        </w:tc>
      </w:tr>
      <w:tr w:rsidR="00B44E8C" w:rsidRPr="00E610A5" w14:paraId="7074E3F8" w14:textId="77777777" w:rsidTr="004510FF">
        <w:tc>
          <w:tcPr>
            <w:tcW w:w="2778" w:type="dxa"/>
            <w:shd w:val="clear" w:color="auto" w:fill="EBEFF4"/>
            <w:noWrap/>
            <w:vAlign w:val="center"/>
            <w:hideMark/>
          </w:tcPr>
          <w:p w14:paraId="59F2EF5D" w14:textId="77777777" w:rsidR="00A7703E" w:rsidRPr="00E610A5" w:rsidRDefault="00A7703E" w:rsidP="00C245AC">
            <w:pPr>
              <w:pStyle w:val="TableText1"/>
            </w:pPr>
            <w:r w:rsidRPr="00E610A5">
              <w:t>Emission Factor information</w:t>
            </w:r>
          </w:p>
        </w:tc>
        <w:tc>
          <w:tcPr>
            <w:tcW w:w="624" w:type="dxa"/>
            <w:shd w:val="clear" w:color="auto" w:fill="EBEFF4"/>
            <w:vAlign w:val="center"/>
          </w:tcPr>
          <w:p w14:paraId="57D5A85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shd w:val="clear" w:color="auto" w:fill="EBEFF4"/>
            <w:noWrap/>
            <w:vAlign w:val="center"/>
            <w:hideMark/>
          </w:tcPr>
          <w:p w14:paraId="3AA6E39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07" w:type="dxa"/>
            <w:shd w:val="clear" w:color="auto" w:fill="EBEFF4"/>
            <w:noWrap/>
            <w:vAlign w:val="center"/>
            <w:hideMark/>
          </w:tcPr>
          <w:p w14:paraId="2F772D72"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0A172A5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35C0CAE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40343A8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EB66BF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758C68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13C54D8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133B68F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6936A56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r>
      <w:tr w:rsidR="00A7703E" w:rsidRPr="00E610A5" w14:paraId="72A43420" w14:textId="77777777" w:rsidTr="004510FF">
        <w:tc>
          <w:tcPr>
            <w:tcW w:w="2778" w:type="dxa"/>
            <w:shd w:val="clear" w:color="auto" w:fill="auto"/>
            <w:noWrap/>
            <w:vAlign w:val="center"/>
            <w:hideMark/>
          </w:tcPr>
          <w:p w14:paraId="4F5A82BA" w14:textId="77777777" w:rsidR="00A7703E" w:rsidRPr="00E610A5" w:rsidRDefault="00A7703E" w:rsidP="00C245AC">
            <w:pPr>
              <w:pStyle w:val="TableText1"/>
            </w:pPr>
            <w:r w:rsidRPr="00E610A5">
              <w:t>CO</w:t>
            </w:r>
            <w:r w:rsidRPr="00E610A5">
              <w:rPr>
                <w:vertAlign w:val="subscript"/>
              </w:rPr>
              <w:t>2</w:t>
            </w:r>
          </w:p>
        </w:tc>
        <w:tc>
          <w:tcPr>
            <w:tcW w:w="624" w:type="dxa"/>
            <w:vAlign w:val="center"/>
          </w:tcPr>
          <w:p w14:paraId="5E55E71F" w14:textId="77777777" w:rsidR="00A7703E" w:rsidRPr="00E610A5" w:rsidRDefault="00A7703E" w:rsidP="00C245AC">
            <w:pPr>
              <w:pStyle w:val="TableText"/>
              <w:spacing w:before="30" w:after="30"/>
              <w:jc w:val="right"/>
              <w:rPr>
                <w:rFonts w:cs="Calibri"/>
                <w:color w:val="000000"/>
                <w:szCs w:val="18"/>
              </w:rPr>
            </w:pPr>
          </w:p>
        </w:tc>
        <w:tc>
          <w:tcPr>
            <w:tcW w:w="1304" w:type="dxa"/>
            <w:shd w:val="clear" w:color="auto" w:fill="auto"/>
            <w:noWrap/>
            <w:vAlign w:val="center"/>
            <w:hideMark/>
          </w:tcPr>
          <w:p w14:paraId="20906A0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07" w:type="dxa"/>
            <w:shd w:val="clear" w:color="auto" w:fill="auto"/>
            <w:noWrap/>
            <w:vAlign w:val="center"/>
            <w:hideMark/>
          </w:tcPr>
          <w:p w14:paraId="5F40593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42ACA366"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74054DE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0A8A8C8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003F045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0C95846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5F040E66"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39A937C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auto" w:fill="auto"/>
            <w:noWrap/>
            <w:vAlign w:val="center"/>
            <w:hideMark/>
          </w:tcPr>
          <w:p w14:paraId="2BCD00C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r>
      <w:tr w:rsidR="00B44E8C" w:rsidRPr="00E610A5" w14:paraId="77629008" w14:textId="77777777" w:rsidTr="004510FF">
        <w:tc>
          <w:tcPr>
            <w:tcW w:w="2778" w:type="dxa"/>
            <w:shd w:val="clear" w:color="auto" w:fill="auto"/>
            <w:noWrap/>
            <w:vAlign w:val="center"/>
            <w:hideMark/>
          </w:tcPr>
          <w:p w14:paraId="20709B4D" w14:textId="77777777" w:rsidR="00A7703E" w:rsidRPr="00E610A5" w:rsidRDefault="00A7703E" w:rsidP="00C245AC">
            <w:pPr>
              <w:pStyle w:val="TableText1"/>
            </w:pPr>
            <w:r w:rsidRPr="00E610A5">
              <w:t>CH</w:t>
            </w:r>
            <w:r w:rsidRPr="00E610A5">
              <w:rPr>
                <w:vertAlign w:val="subscript"/>
              </w:rPr>
              <w:t>4</w:t>
            </w:r>
          </w:p>
        </w:tc>
        <w:tc>
          <w:tcPr>
            <w:tcW w:w="624" w:type="dxa"/>
            <w:vAlign w:val="center"/>
          </w:tcPr>
          <w:p w14:paraId="1B028D33" w14:textId="77777777" w:rsidR="00A7703E" w:rsidRPr="00E610A5" w:rsidRDefault="00A7703E" w:rsidP="00C245AC">
            <w:pPr>
              <w:pStyle w:val="TableText"/>
              <w:spacing w:before="30" w:after="30"/>
              <w:jc w:val="right"/>
              <w:rPr>
                <w:rFonts w:cs="Calibri"/>
                <w:color w:val="000000"/>
                <w:szCs w:val="18"/>
              </w:rPr>
            </w:pPr>
          </w:p>
        </w:tc>
        <w:tc>
          <w:tcPr>
            <w:tcW w:w="1304" w:type="dxa"/>
            <w:shd w:val="clear" w:color="000000" w:fill="FFFFFF"/>
            <w:noWrap/>
            <w:vAlign w:val="center"/>
            <w:hideMark/>
          </w:tcPr>
          <w:p w14:paraId="4BEFA82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07" w:type="dxa"/>
            <w:shd w:val="clear" w:color="000000" w:fill="FFFFFF"/>
            <w:noWrap/>
            <w:vAlign w:val="center"/>
            <w:hideMark/>
          </w:tcPr>
          <w:p w14:paraId="4412DD1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22B7F3E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0613A74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3B050C8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4BBEB105"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6D99F111"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45C21AB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42882DA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shd w:val="clear" w:color="000000" w:fill="FFFFFF"/>
            <w:noWrap/>
            <w:vAlign w:val="center"/>
            <w:hideMark/>
          </w:tcPr>
          <w:p w14:paraId="7D4C68E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r>
      <w:tr w:rsidR="00B44E8C" w:rsidRPr="00E610A5" w14:paraId="78C652F9" w14:textId="77777777" w:rsidTr="004510FF">
        <w:tc>
          <w:tcPr>
            <w:tcW w:w="2778" w:type="dxa"/>
            <w:tcBorders>
              <w:bottom w:val="single" w:sz="4" w:space="0" w:color="365F91"/>
            </w:tcBorders>
            <w:shd w:val="clear" w:color="auto" w:fill="auto"/>
            <w:noWrap/>
            <w:vAlign w:val="center"/>
            <w:hideMark/>
          </w:tcPr>
          <w:p w14:paraId="1B3C82D0" w14:textId="77777777" w:rsidR="00A7703E" w:rsidRPr="00E610A5" w:rsidRDefault="00A7703E" w:rsidP="00C245AC">
            <w:pPr>
              <w:pStyle w:val="TableText1"/>
            </w:pPr>
            <w:r w:rsidRPr="00E610A5">
              <w:t>N</w:t>
            </w:r>
            <w:r w:rsidRPr="00E610A5">
              <w:rPr>
                <w:vertAlign w:val="subscript"/>
              </w:rPr>
              <w:t>2</w:t>
            </w:r>
            <w:r w:rsidRPr="00E610A5">
              <w:t>O</w:t>
            </w:r>
          </w:p>
        </w:tc>
        <w:tc>
          <w:tcPr>
            <w:tcW w:w="624" w:type="dxa"/>
            <w:tcBorders>
              <w:bottom w:val="single" w:sz="4" w:space="0" w:color="365F91"/>
            </w:tcBorders>
            <w:vAlign w:val="center"/>
          </w:tcPr>
          <w:p w14:paraId="7B731B6F" w14:textId="77777777" w:rsidR="00A7703E" w:rsidRPr="00E610A5" w:rsidRDefault="00A7703E" w:rsidP="00C245AC">
            <w:pPr>
              <w:pStyle w:val="TableText"/>
              <w:spacing w:before="30" w:after="30"/>
              <w:jc w:val="right"/>
              <w:rPr>
                <w:rFonts w:cs="Calibri"/>
                <w:color w:val="000000"/>
                <w:szCs w:val="18"/>
              </w:rPr>
            </w:pPr>
          </w:p>
        </w:tc>
        <w:tc>
          <w:tcPr>
            <w:tcW w:w="1304" w:type="dxa"/>
            <w:tcBorders>
              <w:bottom w:val="single" w:sz="4" w:space="0" w:color="365F91"/>
            </w:tcBorders>
            <w:shd w:val="clear" w:color="000000" w:fill="FFFFFF"/>
            <w:noWrap/>
            <w:vAlign w:val="center"/>
            <w:hideMark/>
          </w:tcPr>
          <w:p w14:paraId="09F0622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07" w:type="dxa"/>
            <w:tcBorders>
              <w:bottom w:val="single" w:sz="4" w:space="0" w:color="365F91"/>
            </w:tcBorders>
            <w:shd w:val="clear" w:color="000000" w:fill="FFFFFF"/>
            <w:noWrap/>
            <w:vAlign w:val="center"/>
            <w:hideMark/>
          </w:tcPr>
          <w:p w14:paraId="65F2D46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2FCA4F07"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7F46857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4F7A78A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28744DE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10DD7495"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1ACE2D8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72B6679D"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c>
          <w:tcPr>
            <w:tcW w:w="964" w:type="dxa"/>
            <w:tcBorders>
              <w:bottom w:val="single" w:sz="4" w:space="0" w:color="365F91"/>
            </w:tcBorders>
            <w:shd w:val="clear" w:color="000000" w:fill="FFFFFF"/>
            <w:noWrap/>
            <w:vAlign w:val="center"/>
            <w:hideMark/>
          </w:tcPr>
          <w:p w14:paraId="5AB1F9B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D</w:t>
            </w:r>
          </w:p>
        </w:tc>
      </w:tr>
      <w:tr w:rsidR="00B44E8C" w:rsidRPr="00E610A5" w14:paraId="60BDCF65" w14:textId="77777777" w:rsidTr="004510FF">
        <w:tc>
          <w:tcPr>
            <w:tcW w:w="2778" w:type="dxa"/>
            <w:shd w:val="clear" w:color="auto" w:fill="EBEFF4"/>
            <w:vAlign w:val="center"/>
            <w:hideMark/>
          </w:tcPr>
          <w:p w14:paraId="6B6A04B4" w14:textId="77777777" w:rsidR="00A7703E" w:rsidRPr="00E610A5" w:rsidRDefault="00A7703E" w:rsidP="00C245AC">
            <w:pPr>
              <w:pStyle w:val="TableText1"/>
            </w:pPr>
            <w:r w:rsidRPr="00E610A5">
              <w:t>Emissions</w:t>
            </w:r>
          </w:p>
        </w:tc>
        <w:tc>
          <w:tcPr>
            <w:tcW w:w="624" w:type="dxa"/>
            <w:shd w:val="clear" w:color="auto" w:fill="EBEFF4"/>
            <w:vAlign w:val="center"/>
          </w:tcPr>
          <w:p w14:paraId="5D435D1B"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1304" w:type="dxa"/>
            <w:shd w:val="clear" w:color="auto" w:fill="EBEFF4"/>
            <w:noWrap/>
            <w:vAlign w:val="center"/>
            <w:hideMark/>
          </w:tcPr>
          <w:p w14:paraId="7C57CE6A"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07" w:type="dxa"/>
            <w:shd w:val="clear" w:color="auto" w:fill="EBEFF4"/>
            <w:noWrap/>
            <w:vAlign w:val="center"/>
            <w:hideMark/>
          </w:tcPr>
          <w:p w14:paraId="4F96B12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63169D0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7591EA8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79E03674"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995FD7F"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7A2AC6A0"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5612F1FE"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2FDA7F81"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c>
          <w:tcPr>
            <w:tcW w:w="964" w:type="dxa"/>
            <w:shd w:val="clear" w:color="auto" w:fill="EBEFF4"/>
            <w:noWrap/>
            <w:vAlign w:val="center"/>
            <w:hideMark/>
          </w:tcPr>
          <w:p w14:paraId="6C5A56B8"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 </w:t>
            </w:r>
          </w:p>
        </w:tc>
      </w:tr>
      <w:tr w:rsidR="00A7703E" w:rsidRPr="00E610A5" w14:paraId="1E8FFA4E" w14:textId="77777777" w:rsidTr="004510FF">
        <w:tc>
          <w:tcPr>
            <w:tcW w:w="2778" w:type="dxa"/>
            <w:shd w:val="clear" w:color="auto" w:fill="auto"/>
            <w:noWrap/>
            <w:vAlign w:val="center"/>
            <w:hideMark/>
          </w:tcPr>
          <w:p w14:paraId="6CCA4DF3" w14:textId="77777777" w:rsidR="00A7703E" w:rsidRPr="00E610A5" w:rsidRDefault="00A7703E" w:rsidP="00C245AC">
            <w:pPr>
              <w:pStyle w:val="TableText1"/>
            </w:pPr>
            <w:r w:rsidRPr="00E610A5">
              <w:t>CO</w:t>
            </w:r>
            <w:r w:rsidRPr="00E610A5">
              <w:rPr>
                <w:vertAlign w:val="subscript"/>
              </w:rPr>
              <w:t>2</w:t>
            </w:r>
          </w:p>
        </w:tc>
        <w:tc>
          <w:tcPr>
            <w:tcW w:w="624" w:type="dxa"/>
            <w:vAlign w:val="center"/>
          </w:tcPr>
          <w:p w14:paraId="281D5193"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kt</w:t>
            </w:r>
          </w:p>
        </w:tc>
        <w:tc>
          <w:tcPr>
            <w:tcW w:w="1304" w:type="dxa"/>
            <w:shd w:val="clear" w:color="auto" w:fill="auto"/>
            <w:noWrap/>
            <w:hideMark/>
          </w:tcPr>
          <w:p w14:paraId="07CF3645" w14:textId="77777777" w:rsidR="00A7703E" w:rsidRPr="00E610A5" w:rsidRDefault="00A7703E" w:rsidP="00C245AC">
            <w:pPr>
              <w:pStyle w:val="TableText"/>
              <w:spacing w:before="30" w:after="30"/>
              <w:jc w:val="right"/>
              <w:rPr>
                <w:rFonts w:cs="Calibri"/>
                <w:color w:val="000000"/>
                <w:szCs w:val="18"/>
              </w:rPr>
            </w:pPr>
            <w:r w:rsidRPr="00E610A5">
              <w:t>0.23</w:t>
            </w:r>
          </w:p>
        </w:tc>
        <w:tc>
          <w:tcPr>
            <w:tcW w:w="907" w:type="dxa"/>
            <w:shd w:val="clear" w:color="auto" w:fill="auto"/>
            <w:noWrap/>
            <w:hideMark/>
          </w:tcPr>
          <w:p w14:paraId="33619B95"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429A648B"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380FF1ED"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56C0EB3C"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420D4A58"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12E9DAE1"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307E931A"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02DE0A1E"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1B36C0D2" w14:textId="77777777" w:rsidR="00A7703E" w:rsidRPr="00E610A5" w:rsidRDefault="00A7703E" w:rsidP="00C245AC">
            <w:pPr>
              <w:pStyle w:val="TableText"/>
              <w:spacing w:before="30" w:after="30"/>
              <w:jc w:val="right"/>
              <w:rPr>
                <w:rFonts w:cs="Calibri"/>
                <w:color w:val="000000"/>
                <w:szCs w:val="18"/>
              </w:rPr>
            </w:pPr>
            <w:r w:rsidRPr="00E610A5">
              <w:t>0.23</w:t>
            </w:r>
          </w:p>
        </w:tc>
      </w:tr>
      <w:tr w:rsidR="00A7703E" w:rsidRPr="00E610A5" w14:paraId="43017350" w14:textId="77777777" w:rsidTr="004510FF">
        <w:tc>
          <w:tcPr>
            <w:tcW w:w="2778" w:type="dxa"/>
            <w:shd w:val="clear" w:color="auto" w:fill="auto"/>
            <w:vAlign w:val="center"/>
            <w:hideMark/>
          </w:tcPr>
          <w:p w14:paraId="14824DCB" w14:textId="77777777" w:rsidR="00A7703E" w:rsidRPr="00E610A5" w:rsidRDefault="00A7703E" w:rsidP="00C245AC">
            <w:pPr>
              <w:pStyle w:val="TableText2"/>
            </w:pPr>
            <w:r w:rsidRPr="00E610A5">
              <w:t>Liquid fuels</w:t>
            </w:r>
          </w:p>
        </w:tc>
        <w:tc>
          <w:tcPr>
            <w:tcW w:w="624" w:type="dxa"/>
            <w:vAlign w:val="center"/>
          </w:tcPr>
          <w:p w14:paraId="65EF14D9"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kt</w:t>
            </w:r>
          </w:p>
        </w:tc>
        <w:tc>
          <w:tcPr>
            <w:tcW w:w="1304" w:type="dxa"/>
            <w:shd w:val="clear" w:color="auto" w:fill="auto"/>
            <w:noWrap/>
            <w:hideMark/>
          </w:tcPr>
          <w:p w14:paraId="1FFFBA33" w14:textId="77777777" w:rsidR="00A7703E" w:rsidRPr="00E610A5" w:rsidRDefault="00A7703E" w:rsidP="00C245AC">
            <w:pPr>
              <w:pStyle w:val="TableText"/>
              <w:spacing w:before="30" w:after="30"/>
              <w:jc w:val="right"/>
              <w:rPr>
                <w:rFonts w:cs="Calibri"/>
                <w:color w:val="000000"/>
                <w:szCs w:val="18"/>
              </w:rPr>
            </w:pPr>
            <w:r w:rsidRPr="00E610A5">
              <w:t>0.23</w:t>
            </w:r>
          </w:p>
        </w:tc>
        <w:tc>
          <w:tcPr>
            <w:tcW w:w="907" w:type="dxa"/>
            <w:shd w:val="clear" w:color="auto" w:fill="auto"/>
            <w:noWrap/>
            <w:hideMark/>
          </w:tcPr>
          <w:p w14:paraId="3097098D"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2D562397"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5CA028A0"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07437AFD"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42D1EEDD"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0AC55B8C"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5055B35E"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02CF0F1E" w14:textId="77777777" w:rsidR="00A7703E" w:rsidRPr="00E610A5" w:rsidRDefault="00A7703E" w:rsidP="00C245AC">
            <w:pPr>
              <w:pStyle w:val="TableText"/>
              <w:spacing w:before="30" w:after="30"/>
              <w:jc w:val="right"/>
              <w:rPr>
                <w:rFonts w:cs="Calibri"/>
                <w:color w:val="000000"/>
                <w:szCs w:val="18"/>
              </w:rPr>
            </w:pPr>
            <w:r w:rsidRPr="00E610A5">
              <w:t>0.23</w:t>
            </w:r>
          </w:p>
        </w:tc>
        <w:tc>
          <w:tcPr>
            <w:tcW w:w="964" w:type="dxa"/>
            <w:shd w:val="clear" w:color="auto" w:fill="auto"/>
            <w:noWrap/>
            <w:hideMark/>
          </w:tcPr>
          <w:p w14:paraId="5C83AFF0" w14:textId="77777777" w:rsidR="00A7703E" w:rsidRPr="00E610A5" w:rsidRDefault="00A7703E" w:rsidP="00C245AC">
            <w:pPr>
              <w:pStyle w:val="TableText"/>
              <w:spacing w:before="30" w:after="30"/>
              <w:jc w:val="right"/>
              <w:rPr>
                <w:rFonts w:cs="Calibri"/>
                <w:color w:val="000000"/>
                <w:szCs w:val="18"/>
              </w:rPr>
            </w:pPr>
            <w:r w:rsidRPr="00E610A5">
              <w:t>0.23</w:t>
            </w:r>
          </w:p>
        </w:tc>
      </w:tr>
      <w:tr w:rsidR="00B44E8C" w:rsidRPr="00E610A5" w14:paraId="77094F8D" w14:textId="77777777" w:rsidTr="004510FF">
        <w:tc>
          <w:tcPr>
            <w:tcW w:w="2778" w:type="dxa"/>
            <w:shd w:val="clear" w:color="auto" w:fill="auto"/>
            <w:noWrap/>
            <w:vAlign w:val="center"/>
            <w:hideMark/>
          </w:tcPr>
          <w:p w14:paraId="29B1AED6" w14:textId="77777777" w:rsidR="00A7703E" w:rsidRPr="00E610A5" w:rsidRDefault="00A7703E" w:rsidP="00C245AC">
            <w:pPr>
              <w:pStyle w:val="TableText1"/>
            </w:pPr>
            <w:r w:rsidRPr="00E610A5">
              <w:t>CH</w:t>
            </w:r>
            <w:r w:rsidRPr="00E610A5">
              <w:rPr>
                <w:vertAlign w:val="subscript"/>
              </w:rPr>
              <w:t>4</w:t>
            </w:r>
          </w:p>
        </w:tc>
        <w:tc>
          <w:tcPr>
            <w:tcW w:w="624" w:type="dxa"/>
            <w:vAlign w:val="center"/>
          </w:tcPr>
          <w:p w14:paraId="208D1B5D"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kt</w:t>
            </w:r>
          </w:p>
        </w:tc>
        <w:tc>
          <w:tcPr>
            <w:tcW w:w="1304" w:type="dxa"/>
            <w:shd w:val="clear" w:color="000000" w:fill="FFFFFF"/>
            <w:noWrap/>
            <w:hideMark/>
          </w:tcPr>
          <w:p w14:paraId="605F8D88"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07" w:type="dxa"/>
            <w:shd w:val="clear" w:color="000000" w:fill="FFFFFF"/>
            <w:noWrap/>
            <w:hideMark/>
          </w:tcPr>
          <w:p w14:paraId="4CC596F0"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533C4AAE"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4B09D8B7"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53CBC6B6"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4B9312FA"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644BD902"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4CD119E9"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0CDBE6F9"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hideMark/>
          </w:tcPr>
          <w:p w14:paraId="6B38A470" w14:textId="77777777" w:rsidR="00A7703E" w:rsidRPr="00E610A5" w:rsidRDefault="00A7703E" w:rsidP="00C245AC">
            <w:pPr>
              <w:pStyle w:val="TableText"/>
              <w:spacing w:before="30" w:after="30"/>
              <w:jc w:val="right"/>
              <w:rPr>
                <w:rFonts w:cs="Calibri"/>
                <w:color w:val="000000"/>
                <w:szCs w:val="18"/>
              </w:rPr>
            </w:pPr>
            <w:r w:rsidRPr="00E610A5">
              <w:t>0.0000093</w:t>
            </w:r>
          </w:p>
        </w:tc>
      </w:tr>
      <w:tr w:rsidR="00B44E8C" w:rsidRPr="00E610A5" w14:paraId="547D5C97" w14:textId="77777777" w:rsidTr="004510FF">
        <w:tc>
          <w:tcPr>
            <w:tcW w:w="2778" w:type="dxa"/>
            <w:shd w:val="clear" w:color="auto" w:fill="auto"/>
            <w:noWrap/>
            <w:vAlign w:val="center"/>
          </w:tcPr>
          <w:p w14:paraId="3B3DBF98" w14:textId="77777777" w:rsidR="00A7703E" w:rsidRPr="00E610A5" w:rsidRDefault="00A7703E" w:rsidP="00C245AC">
            <w:pPr>
              <w:pStyle w:val="TableText2"/>
            </w:pPr>
            <w:r w:rsidRPr="00E610A5">
              <w:t>Liquid fuels</w:t>
            </w:r>
          </w:p>
        </w:tc>
        <w:tc>
          <w:tcPr>
            <w:tcW w:w="624" w:type="dxa"/>
            <w:vAlign w:val="center"/>
          </w:tcPr>
          <w:p w14:paraId="4AEC0F4C" w14:textId="77777777" w:rsidR="00A7703E" w:rsidRPr="00E610A5" w:rsidRDefault="00A7703E" w:rsidP="00C245AC">
            <w:pPr>
              <w:pStyle w:val="TableText"/>
              <w:spacing w:before="30" w:after="30"/>
              <w:jc w:val="right"/>
              <w:rPr>
                <w:rFonts w:cs="Calibri"/>
                <w:color w:val="000000"/>
                <w:szCs w:val="18"/>
              </w:rPr>
            </w:pPr>
            <w:r w:rsidRPr="00E610A5">
              <w:rPr>
                <w:rFonts w:cs="Calibri"/>
                <w:color w:val="000000"/>
                <w:szCs w:val="18"/>
              </w:rPr>
              <w:t>kt</w:t>
            </w:r>
          </w:p>
        </w:tc>
        <w:tc>
          <w:tcPr>
            <w:tcW w:w="1304" w:type="dxa"/>
            <w:shd w:val="clear" w:color="000000" w:fill="FFFFFF"/>
            <w:noWrap/>
          </w:tcPr>
          <w:p w14:paraId="5D13B1B9"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07" w:type="dxa"/>
            <w:shd w:val="clear" w:color="000000" w:fill="FFFFFF"/>
            <w:noWrap/>
          </w:tcPr>
          <w:p w14:paraId="5795DB40"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2B09064F"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1443D94C"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09F3EEDC"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6E1F34E0"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3E3C761A"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308B9FAF"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7779C70D" w14:textId="77777777" w:rsidR="00A7703E" w:rsidRPr="00E610A5" w:rsidRDefault="00A7703E" w:rsidP="00C245AC">
            <w:pPr>
              <w:pStyle w:val="TableText"/>
              <w:spacing w:before="30" w:after="30"/>
              <w:jc w:val="right"/>
              <w:rPr>
                <w:rFonts w:cs="Calibri"/>
                <w:color w:val="000000"/>
                <w:szCs w:val="18"/>
              </w:rPr>
            </w:pPr>
            <w:r w:rsidRPr="00E610A5">
              <w:t>0.0000093</w:t>
            </w:r>
          </w:p>
        </w:tc>
        <w:tc>
          <w:tcPr>
            <w:tcW w:w="964" w:type="dxa"/>
            <w:shd w:val="clear" w:color="000000" w:fill="FFFFFF"/>
            <w:noWrap/>
          </w:tcPr>
          <w:p w14:paraId="15D62CB2" w14:textId="77777777" w:rsidR="00A7703E" w:rsidRPr="00E610A5" w:rsidRDefault="00A7703E" w:rsidP="00C245AC">
            <w:pPr>
              <w:pStyle w:val="TableText"/>
              <w:spacing w:before="30" w:after="30"/>
              <w:jc w:val="right"/>
              <w:rPr>
                <w:rFonts w:cs="Calibri"/>
                <w:color w:val="000000"/>
                <w:szCs w:val="18"/>
              </w:rPr>
            </w:pPr>
            <w:r w:rsidRPr="00E610A5">
              <w:t>0.0000093</w:t>
            </w:r>
          </w:p>
        </w:tc>
      </w:tr>
      <w:tr w:rsidR="00B44E8C" w:rsidRPr="00E610A5" w14:paraId="55B00D2C" w14:textId="77777777" w:rsidTr="004510FF">
        <w:tc>
          <w:tcPr>
            <w:tcW w:w="2778" w:type="dxa"/>
            <w:shd w:val="clear" w:color="auto" w:fill="auto"/>
            <w:noWrap/>
            <w:vAlign w:val="center"/>
          </w:tcPr>
          <w:p w14:paraId="6855E1F9" w14:textId="77777777" w:rsidR="00A7703E" w:rsidRPr="00E610A5" w:rsidRDefault="00A7703E" w:rsidP="00C245AC">
            <w:pPr>
              <w:pStyle w:val="TableText1"/>
            </w:pPr>
            <w:r w:rsidRPr="00E610A5">
              <w:lastRenderedPageBreak/>
              <w:t>N</w:t>
            </w:r>
            <w:r w:rsidRPr="00E610A5">
              <w:rPr>
                <w:vertAlign w:val="subscript"/>
              </w:rPr>
              <w:t>2</w:t>
            </w:r>
            <w:r w:rsidRPr="00E610A5">
              <w:t>O</w:t>
            </w:r>
          </w:p>
        </w:tc>
        <w:tc>
          <w:tcPr>
            <w:tcW w:w="624" w:type="dxa"/>
            <w:vAlign w:val="center"/>
          </w:tcPr>
          <w:p w14:paraId="41CAF47C"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22120986" w14:textId="77777777" w:rsidR="00A7703E" w:rsidRPr="00E610A5" w:rsidRDefault="00A7703E" w:rsidP="00C245AC">
            <w:pPr>
              <w:pStyle w:val="TableText"/>
              <w:spacing w:before="30" w:after="30"/>
              <w:jc w:val="right"/>
            </w:pPr>
            <w:r w:rsidRPr="00E610A5">
              <w:t>0.0000019</w:t>
            </w:r>
          </w:p>
        </w:tc>
        <w:tc>
          <w:tcPr>
            <w:tcW w:w="907" w:type="dxa"/>
            <w:shd w:val="clear" w:color="000000" w:fill="FFFFFF"/>
            <w:noWrap/>
          </w:tcPr>
          <w:p w14:paraId="2904104E"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1BF243C6"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381EC8B0"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1005E5E7"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4D5179DA"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49BC7D1B"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5F1857A3"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43E6F875" w14:textId="77777777" w:rsidR="00A7703E" w:rsidRPr="00E610A5" w:rsidRDefault="00A7703E" w:rsidP="00C245AC">
            <w:pPr>
              <w:pStyle w:val="TableText"/>
              <w:spacing w:before="30" w:after="30"/>
              <w:jc w:val="right"/>
            </w:pPr>
            <w:r w:rsidRPr="00E610A5">
              <w:t>0.0000019</w:t>
            </w:r>
          </w:p>
        </w:tc>
        <w:tc>
          <w:tcPr>
            <w:tcW w:w="964" w:type="dxa"/>
            <w:shd w:val="clear" w:color="000000" w:fill="FFFFFF"/>
            <w:noWrap/>
          </w:tcPr>
          <w:p w14:paraId="0ED67E18" w14:textId="77777777" w:rsidR="00A7703E" w:rsidRPr="00E610A5" w:rsidRDefault="00A7703E" w:rsidP="00C245AC">
            <w:pPr>
              <w:pStyle w:val="TableText"/>
              <w:spacing w:before="30" w:after="30"/>
              <w:jc w:val="right"/>
            </w:pPr>
            <w:r w:rsidRPr="00E610A5">
              <w:t>0.0000019</w:t>
            </w:r>
          </w:p>
        </w:tc>
      </w:tr>
      <w:tr w:rsidR="00B44E8C" w:rsidRPr="00E610A5" w14:paraId="4B65FBF0" w14:textId="77777777" w:rsidTr="004510FF">
        <w:tc>
          <w:tcPr>
            <w:tcW w:w="2778" w:type="dxa"/>
            <w:tcBorders>
              <w:bottom w:val="single" w:sz="4" w:space="0" w:color="365F91"/>
            </w:tcBorders>
            <w:shd w:val="clear" w:color="auto" w:fill="auto"/>
            <w:noWrap/>
            <w:vAlign w:val="center"/>
          </w:tcPr>
          <w:p w14:paraId="5DF64280" w14:textId="77777777" w:rsidR="00A7703E" w:rsidRPr="00E610A5" w:rsidRDefault="00A7703E" w:rsidP="00C245AC">
            <w:pPr>
              <w:pStyle w:val="TableText2"/>
            </w:pPr>
            <w:r w:rsidRPr="00E610A5">
              <w:t>Liquid fuels</w:t>
            </w:r>
          </w:p>
        </w:tc>
        <w:tc>
          <w:tcPr>
            <w:tcW w:w="624" w:type="dxa"/>
            <w:tcBorders>
              <w:bottom w:val="single" w:sz="4" w:space="0" w:color="365F91"/>
            </w:tcBorders>
            <w:vAlign w:val="center"/>
          </w:tcPr>
          <w:p w14:paraId="4B620975"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000000" w:fill="FFFFFF"/>
            <w:noWrap/>
          </w:tcPr>
          <w:p w14:paraId="0B11A8FF" w14:textId="77777777" w:rsidR="00A7703E" w:rsidRPr="00E610A5" w:rsidRDefault="00A7703E" w:rsidP="00C245AC">
            <w:pPr>
              <w:pStyle w:val="TableText"/>
              <w:spacing w:before="30" w:after="30"/>
              <w:jc w:val="right"/>
            </w:pPr>
            <w:r w:rsidRPr="00E610A5">
              <w:t>0.0000019</w:t>
            </w:r>
          </w:p>
        </w:tc>
        <w:tc>
          <w:tcPr>
            <w:tcW w:w="907" w:type="dxa"/>
            <w:tcBorders>
              <w:bottom w:val="single" w:sz="4" w:space="0" w:color="365F91"/>
            </w:tcBorders>
            <w:shd w:val="clear" w:color="000000" w:fill="FFFFFF"/>
            <w:noWrap/>
          </w:tcPr>
          <w:p w14:paraId="3F8CE9CC"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1BF20291"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2E5924C8"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2CE4D7A9"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6232416A"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3D04633D"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6C5FEBEE"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36EB0252" w14:textId="77777777" w:rsidR="00A7703E" w:rsidRPr="00E610A5" w:rsidRDefault="00A7703E" w:rsidP="00C245AC">
            <w:pPr>
              <w:pStyle w:val="TableText"/>
              <w:spacing w:before="30" w:after="30"/>
              <w:jc w:val="right"/>
            </w:pPr>
            <w:r w:rsidRPr="00E610A5">
              <w:t>0.0000019</w:t>
            </w:r>
          </w:p>
        </w:tc>
        <w:tc>
          <w:tcPr>
            <w:tcW w:w="964" w:type="dxa"/>
            <w:tcBorders>
              <w:bottom w:val="single" w:sz="4" w:space="0" w:color="365F91"/>
            </w:tcBorders>
            <w:shd w:val="clear" w:color="000000" w:fill="FFFFFF"/>
            <w:noWrap/>
          </w:tcPr>
          <w:p w14:paraId="70C4DD2D" w14:textId="77777777" w:rsidR="00A7703E" w:rsidRPr="00E610A5" w:rsidRDefault="00A7703E" w:rsidP="00C245AC">
            <w:pPr>
              <w:pStyle w:val="TableText"/>
              <w:spacing w:before="30" w:after="30"/>
              <w:jc w:val="right"/>
            </w:pPr>
            <w:r w:rsidRPr="00E610A5">
              <w:t>0.0000019</w:t>
            </w:r>
          </w:p>
        </w:tc>
      </w:tr>
      <w:tr w:rsidR="00B44E8C" w:rsidRPr="00E610A5" w14:paraId="7AE5C1F3" w14:textId="77777777" w:rsidTr="004510FF">
        <w:tc>
          <w:tcPr>
            <w:tcW w:w="2778" w:type="dxa"/>
            <w:shd w:val="clear" w:color="auto" w:fill="EBEFF4"/>
            <w:noWrap/>
            <w:vAlign w:val="center"/>
          </w:tcPr>
          <w:p w14:paraId="227EF1F1" w14:textId="77777777" w:rsidR="00A7703E" w:rsidRPr="00E610A5" w:rsidRDefault="00A7703E" w:rsidP="00C245AC">
            <w:pPr>
              <w:pStyle w:val="TableText1"/>
            </w:pPr>
            <w:r w:rsidRPr="00E610A5">
              <w:t>Amount captured</w:t>
            </w:r>
          </w:p>
        </w:tc>
        <w:tc>
          <w:tcPr>
            <w:tcW w:w="624" w:type="dxa"/>
            <w:shd w:val="clear" w:color="auto" w:fill="EBEFF4"/>
            <w:vAlign w:val="center"/>
          </w:tcPr>
          <w:p w14:paraId="7B147686" w14:textId="77777777" w:rsidR="00A7703E" w:rsidRPr="00E610A5" w:rsidRDefault="00A7703E" w:rsidP="00C245AC">
            <w:pPr>
              <w:pStyle w:val="TableText"/>
              <w:spacing w:before="30" w:after="30"/>
              <w:jc w:val="right"/>
            </w:pPr>
            <w:r w:rsidRPr="00E610A5">
              <w:t> </w:t>
            </w:r>
          </w:p>
        </w:tc>
        <w:tc>
          <w:tcPr>
            <w:tcW w:w="1304" w:type="dxa"/>
            <w:shd w:val="clear" w:color="auto" w:fill="EBEFF4"/>
            <w:noWrap/>
            <w:vAlign w:val="center"/>
          </w:tcPr>
          <w:p w14:paraId="5B13F9ED" w14:textId="77777777" w:rsidR="00A7703E" w:rsidRPr="00E610A5" w:rsidRDefault="00A7703E" w:rsidP="00C245AC">
            <w:pPr>
              <w:pStyle w:val="TableText"/>
              <w:spacing w:before="30" w:after="30"/>
              <w:jc w:val="right"/>
            </w:pPr>
            <w:r w:rsidRPr="00E610A5">
              <w:t> </w:t>
            </w:r>
          </w:p>
        </w:tc>
        <w:tc>
          <w:tcPr>
            <w:tcW w:w="907" w:type="dxa"/>
            <w:shd w:val="clear" w:color="auto" w:fill="EBEFF4"/>
            <w:noWrap/>
            <w:vAlign w:val="center"/>
          </w:tcPr>
          <w:p w14:paraId="2867CDB2"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314ADBEA"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FE366F8"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71F1EC17"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8FB30CE"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078C31D2"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285FF6BE"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0489AC5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30A667B8" w14:textId="77777777" w:rsidR="00A7703E" w:rsidRPr="00E610A5" w:rsidRDefault="00A7703E" w:rsidP="00C245AC">
            <w:pPr>
              <w:pStyle w:val="TableText"/>
              <w:spacing w:before="30" w:after="30"/>
              <w:jc w:val="right"/>
            </w:pPr>
            <w:r w:rsidRPr="00E610A5">
              <w:t> </w:t>
            </w:r>
          </w:p>
        </w:tc>
      </w:tr>
      <w:tr w:rsidR="00B44E8C" w:rsidRPr="00E610A5" w14:paraId="631A3C1F" w14:textId="77777777" w:rsidTr="004510FF">
        <w:tc>
          <w:tcPr>
            <w:tcW w:w="2778" w:type="dxa"/>
            <w:shd w:val="clear" w:color="auto" w:fill="auto"/>
            <w:noWrap/>
            <w:vAlign w:val="center"/>
          </w:tcPr>
          <w:p w14:paraId="5B4E8BC0" w14:textId="77777777" w:rsidR="00A7703E" w:rsidRPr="00E610A5" w:rsidRDefault="00A7703E" w:rsidP="00C245AC">
            <w:pPr>
              <w:pStyle w:val="TableText1"/>
            </w:pPr>
            <w:r w:rsidRPr="00E610A5">
              <w:t>CO</w:t>
            </w:r>
            <w:r w:rsidRPr="00E610A5">
              <w:rPr>
                <w:vertAlign w:val="subscript"/>
              </w:rPr>
              <w:t>2</w:t>
            </w:r>
          </w:p>
        </w:tc>
        <w:tc>
          <w:tcPr>
            <w:tcW w:w="624" w:type="dxa"/>
            <w:vAlign w:val="center"/>
          </w:tcPr>
          <w:p w14:paraId="6F5423FB" w14:textId="77777777" w:rsidR="00A7703E" w:rsidRPr="00E610A5" w:rsidRDefault="00A7703E" w:rsidP="00C245AC">
            <w:pPr>
              <w:pStyle w:val="TableText"/>
              <w:spacing w:before="30" w:after="30"/>
              <w:jc w:val="right"/>
            </w:pPr>
            <w:r w:rsidRPr="00E610A5">
              <w:t>kt</w:t>
            </w:r>
          </w:p>
        </w:tc>
        <w:tc>
          <w:tcPr>
            <w:tcW w:w="1304" w:type="dxa"/>
            <w:shd w:val="clear" w:color="000000" w:fill="FFFFFF"/>
            <w:noWrap/>
            <w:vAlign w:val="center"/>
          </w:tcPr>
          <w:p w14:paraId="09F54F38" w14:textId="77777777" w:rsidR="00A7703E" w:rsidRPr="00E610A5" w:rsidRDefault="00A7703E" w:rsidP="00C245AC">
            <w:pPr>
              <w:pStyle w:val="TableText"/>
              <w:spacing w:before="30" w:after="30"/>
              <w:jc w:val="right"/>
            </w:pPr>
            <w:r w:rsidRPr="00E610A5">
              <w:t>NO</w:t>
            </w:r>
          </w:p>
        </w:tc>
        <w:tc>
          <w:tcPr>
            <w:tcW w:w="907" w:type="dxa"/>
            <w:shd w:val="clear" w:color="000000" w:fill="FFFFFF"/>
            <w:noWrap/>
            <w:vAlign w:val="center"/>
          </w:tcPr>
          <w:p w14:paraId="22ECD4B6"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72A91AE3"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5C796F53"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39B09C8B"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47724EB9"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0742DAF7"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2AD6DB59"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0FA99FDB" w14:textId="77777777" w:rsidR="00A7703E" w:rsidRPr="00E610A5" w:rsidRDefault="00A7703E" w:rsidP="00C245AC">
            <w:pPr>
              <w:pStyle w:val="TableText"/>
              <w:spacing w:before="30" w:after="30"/>
              <w:jc w:val="right"/>
            </w:pPr>
            <w:r w:rsidRPr="00E610A5">
              <w:t>NO</w:t>
            </w:r>
          </w:p>
        </w:tc>
        <w:tc>
          <w:tcPr>
            <w:tcW w:w="964" w:type="dxa"/>
            <w:shd w:val="clear" w:color="000000" w:fill="FFFFFF"/>
            <w:noWrap/>
            <w:vAlign w:val="center"/>
          </w:tcPr>
          <w:p w14:paraId="796642B6" w14:textId="77777777" w:rsidR="00A7703E" w:rsidRPr="00E610A5" w:rsidRDefault="00A7703E" w:rsidP="00C245AC">
            <w:pPr>
              <w:pStyle w:val="TableText"/>
              <w:spacing w:before="30" w:after="30"/>
              <w:jc w:val="right"/>
            </w:pPr>
            <w:r w:rsidRPr="00E610A5">
              <w:t>NO</w:t>
            </w:r>
          </w:p>
        </w:tc>
      </w:tr>
      <w:tr w:rsidR="00B44E8C" w:rsidRPr="00E610A5" w14:paraId="7A14BAAC" w14:textId="77777777" w:rsidTr="004510FF">
        <w:tc>
          <w:tcPr>
            <w:tcW w:w="2778" w:type="dxa"/>
            <w:tcBorders>
              <w:bottom w:val="single" w:sz="4" w:space="0" w:color="365F91"/>
            </w:tcBorders>
            <w:shd w:val="clear" w:color="auto" w:fill="auto"/>
            <w:noWrap/>
            <w:vAlign w:val="center"/>
          </w:tcPr>
          <w:p w14:paraId="008162C8" w14:textId="77777777" w:rsidR="00A7703E" w:rsidRPr="00E610A5" w:rsidRDefault="00A7703E" w:rsidP="00C245AC">
            <w:pPr>
              <w:pStyle w:val="TableText2"/>
            </w:pPr>
            <w:r w:rsidRPr="00E610A5">
              <w:t>Liquid fuels</w:t>
            </w:r>
          </w:p>
        </w:tc>
        <w:tc>
          <w:tcPr>
            <w:tcW w:w="624" w:type="dxa"/>
            <w:tcBorders>
              <w:bottom w:val="single" w:sz="4" w:space="0" w:color="365F91"/>
            </w:tcBorders>
            <w:vAlign w:val="center"/>
          </w:tcPr>
          <w:p w14:paraId="7EB74D3F"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000000" w:fill="FFFFFF"/>
            <w:noWrap/>
            <w:vAlign w:val="center"/>
          </w:tcPr>
          <w:p w14:paraId="591B6BBD" w14:textId="77777777" w:rsidR="00A7703E" w:rsidRPr="00E610A5" w:rsidRDefault="00A7703E" w:rsidP="00C245AC">
            <w:pPr>
              <w:pStyle w:val="TableText"/>
              <w:spacing w:before="30" w:after="30"/>
              <w:jc w:val="right"/>
            </w:pPr>
            <w:r w:rsidRPr="00E610A5">
              <w:t>NO</w:t>
            </w:r>
          </w:p>
        </w:tc>
        <w:tc>
          <w:tcPr>
            <w:tcW w:w="907" w:type="dxa"/>
            <w:tcBorders>
              <w:bottom w:val="single" w:sz="4" w:space="0" w:color="365F91"/>
            </w:tcBorders>
            <w:shd w:val="clear" w:color="000000" w:fill="FFFFFF"/>
            <w:noWrap/>
            <w:vAlign w:val="center"/>
          </w:tcPr>
          <w:p w14:paraId="0C010ECD"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1FA1797C"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10BE4791"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6ECC3E05"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2C74366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01591A78"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52590E69"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3D8AC16A"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vAlign w:val="center"/>
          </w:tcPr>
          <w:p w14:paraId="0F2ADAB3" w14:textId="77777777" w:rsidR="00A7703E" w:rsidRPr="00E610A5" w:rsidRDefault="00A7703E" w:rsidP="00C245AC">
            <w:pPr>
              <w:pStyle w:val="TableText"/>
              <w:spacing w:before="30" w:after="30"/>
              <w:jc w:val="right"/>
            </w:pPr>
            <w:r w:rsidRPr="00E610A5">
              <w:t>NO</w:t>
            </w:r>
          </w:p>
        </w:tc>
      </w:tr>
      <w:tr w:rsidR="00B44E8C" w:rsidRPr="00E610A5" w14:paraId="194B33BD" w14:textId="77777777" w:rsidTr="004510FF">
        <w:tc>
          <w:tcPr>
            <w:tcW w:w="2778" w:type="dxa"/>
            <w:tcBorders>
              <w:bottom w:val="single" w:sz="4" w:space="0" w:color="365F91"/>
            </w:tcBorders>
            <w:shd w:val="clear" w:color="auto" w:fill="EBEFF4"/>
            <w:noWrap/>
            <w:vAlign w:val="center"/>
          </w:tcPr>
          <w:p w14:paraId="084A5ACA" w14:textId="77777777" w:rsidR="00A7703E" w:rsidRPr="00E610A5" w:rsidRDefault="00A7703E" w:rsidP="00C245AC">
            <w:pPr>
              <w:pStyle w:val="TableText1"/>
            </w:pPr>
            <w:r w:rsidRPr="00E610A5">
              <w:t>Implied Emission Factor</w:t>
            </w:r>
          </w:p>
        </w:tc>
        <w:tc>
          <w:tcPr>
            <w:tcW w:w="624" w:type="dxa"/>
            <w:tcBorders>
              <w:bottom w:val="single" w:sz="4" w:space="0" w:color="365F91"/>
            </w:tcBorders>
            <w:shd w:val="clear" w:color="auto" w:fill="EBEFF4"/>
            <w:vAlign w:val="center"/>
          </w:tcPr>
          <w:p w14:paraId="2789A611" w14:textId="77777777" w:rsidR="00A7703E" w:rsidRPr="00E610A5" w:rsidRDefault="00A7703E" w:rsidP="00C245AC">
            <w:pPr>
              <w:pStyle w:val="TableText"/>
              <w:spacing w:before="30" w:after="30"/>
              <w:jc w:val="right"/>
            </w:pPr>
            <w:r w:rsidRPr="00E610A5">
              <w:t> </w:t>
            </w:r>
          </w:p>
        </w:tc>
        <w:tc>
          <w:tcPr>
            <w:tcW w:w="1304" w:type="dxa"/>
            <w:tcBorders>
              <w:bottom w:val="single" w:sz="4" w:space="0" w:color="365F91"/>
            </w:tcBorders>
            <w:shd w:val="clear" w:color="auto" w:fill="EBEFF4"/>
            <w:noWrap/>
            <w:vAlign w:val="center"/>
          </w:tcPr>
          <w:p w14:paraId="66B493DE" w14:textId="77777777" w:rsidR="00A7703E" w:rsidRPr="00E610A5" w:rsidRDefault="00A7703E" w:rsidP="00C245AC">
            <w:pPr>
              <w:pStyle w:val="TableText"/>
              <w:spacing w:before="30" w:after="30"/>
              <w:jc w:val="right"/>
            </w:pPr>
            <w:r w:rsidRPr="00E610A5">
              <w:t> </w:t>
            </w:r>
          </w:p>
        </w:tc>
        <w:tc>
          <w:tcPr>
            <w:tcW w:w="907" w:type="dxa"/>
            <w:tcBorders>
              <w:bottom w:val="single" w:sz="4" w:space="0" w:color="365F91"/>
            </w:tcBorders>
            <w:shd w:val="clear" w:color="auto" w:fill="EBEFF4"/>
            <w:noWrap/>
            <w:vAlign w:val="center"/>
          </w:tcPr>
          <w:p w14:paraId="3899A69B"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799964EB"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0CC178B2"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753FF8BC"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32364DB7"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6850446A"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6A5D75AA"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1E77EED3" w14:textId="77777777" w:rsidR="00A7703E" w:rsidRPr="00E610A5" w:rsidRDefault="00A7703E" w:rsidP="00C245AC">
            <w:pPr>
              <w:pStyle w:val="TableText"/>
              <w:spacing w:before="30" w:after="30"/>
              <w:jc w:val="right"/>
            </w:pPr>
            <w:r w:rsidRPr="00E610A5">
              <w:t> </w:t>
            </w:r>
          </w:p>
        </w:tc>
        <w:tc>
          <w:tcPr>
            <w:tcW w:w="964" w:type="dxa"/>
            <w:tcBorders>
              <w:bottom w:val="single" w:sz="4" w:space="0" w:color="365F91"/>
            </w:tcBorders>
            <w:shd w:val="clear" w:color="auto" w:fill="EBEFF4"/>
            <w:noWrap/>
            <w:vAlign w:val="center"/>
          </w:tcPr>
          <w:p w14:paraId="7A11D5FD" w14:textId="77777777" w:rsidR="00A7703E" w:rsidRPr="00E610A5" w:rsidRDefault="00A7703E" w:rsidP="00C245AC">
            <w:pPr>
              <w:pStyle w:val="TableText"/>
              <w:spacing w:before="30" w:after="30"/>
              <w:jc w:val="right"/>
            </w:pPr>
            <w:r w:rsidRPr="00E610A5">
              <w:t> </w:t>
            </w:r>
          </w:p>
        </w:tc>
      </w:tr>
      <w:tr w:rsidR="00B44E8C" w:rsidRPr="00E610A5" w14:paraId="0E287295" w14:textId="77777777" w:rsidTr="004510FF">
        <w:tc>
          <w:tcPr>
            <w:tcW w:w="2778" w:type="dxa"/>
            <w:shd w:val="clear" w:color="auto" w:fill="EBEFF4"/>
            <w:noWrap/>
            <w:vAlign w:val="center"/>
          </w:tcPr>
          <w:p w14:paraId="750C91A1" w14:textId="77777777" w:rsidR="00A7703E" w:rsidRPr="00E610A5" w:rsidRDefault="00A7703E" w:rsidP="00C245AC">
            <w:pPr>
              <w:pStyle w:val="TableText1"/>
            </w:pPr>
            <w:r w:rsidRPr="00E610A5">
              <w:t>CO</w:t>
            </w:r>
            <w:r w:rsidRPr="00E610A5">
              <w:rPr>
                <w:vertAlign w:val="subscript"/>
              </w:rPr>
              <w:t>2</w:t>
            </w:r>
          </w:p>
        </w:tc>
        <w:tc>
          <w:tcPr>
            <w:tcW w:w="624" w:type="dxa"/>
            <w:shd w:val="clear" w:color="auto" w:fill="EBEFF4"/>
            <w:vAlign w:val="center"/>
          </w:tcPr>
          <w:p w14:paraId="7E3BC1A0" w14:textId="77777777" w:rsidR="00A7703E" w:rsidRPr="00E610A5" w:rsidRDefault="00A7703E" w:rsidP="00C245AC">
            <w:pPr>
              <w:pStyle w:val="TableText"/>
              <w:spacing w:before="30" w:after="30"/>
              <w:jc w:val="right"/>
            </w:pPr>
            <w:r w:rsidRPr="00E610A5">
              <w:t> </w:t>
            </w:r>
          </w:p>
        </w:tc>
        <w:tc>
          <w:tcPr>
            <w:tcW w:w="1304" w:type="dxa"/>
            <w:shd w:val="clear" w:color="auto" w:fill="EBEFF4"/>
            <w:noWrap/>
            <w:vAlign w:val="center"/>
          </w:tcPr>
          <w:p w14:paraId="558005F1" w14:textId="77777777" w:rsidR="00A7703E" w:rsidRPr="00E610A5" w:rsidRDefault="00A7703E" w:rsidP="00C245AC">
            <w:pPr>
              <w:pStyle w:val="TableText"/>
              <w:spacing w:before="30" w:after="30"/>
              <w:jc w:val="right"/>
            </w:pPr>
            <w:r w:rsidRPr="00E610A5">
              <w:t> </w:t>
            </w:r>
          </w:p>
        </w:tc>
        <w:tc>
          <w:tcPr>
            <w:tcW w:w="907" w:type="dxa"/>
            <w:shd w:val="clear" w:color="auto" w:fill="EBEFF4"/>
            <w:noWrap/>
            <w:vAlign w:val="center"/>
          </w:tcPr>
          <w:p w14:paraId="2B70E144"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247ECB11"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2F410B17"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D5348D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2F1F72D9"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485AE98"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7787ED29"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34A225F9"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4B978079" w14:textId="77777777" w:rsidR="00A7703E" w:rsidRPr="00E610A5" w:rsidRDefault="00A7703E" w:rsidP="00C245AC">
            <w:pPr>
              <w:pStyle w:val="TableText"/>
              <w:spacing w:before="30" w:after="30"/>
              <w:jc w:val="right"/>
            </w:pPr>
            <w:r w:rsidRPr="00E610A5">
              <w:t> </w:t>
            </w:r>
          </w:p>
        </w:tc>
      </w:tr>
      <w:tr w:rsidR="00B44E8C" w:rsidRPr="00E610A5" w14:paraId="499B0232" w14:textId="77777777" w:rsidTr="004510FF">
        <w:tc>
          <w:tcPr>
            <w:tcW w:w="2778" w:type="dxa"/>
            <w:tcBorders>
              <w:bottom w:val="single" w:sz="4" w:space="0" w:color="365F91"/>
            </w:tcBorders>
            <w:shd w:val="clear" w:color="auto" w:fill="auto"/>
            <w:noWrap/>
            <w:vAlign w:val="center"/>
          </w:tcPr>
          <w:p w14:paraId="40C082B0" w14:textId="77777777" w:rsidR="00A7703E" w:rsidRPr="00E610A5" w:rsidRDefault="00A7703E" w:rsidP="00C245AC">
            <w:pPr>
              <w:pStyle w:val="TableText2"/>
            </w:pPr>
            <w:r w:rsidRPr="00E610A5">
              <w:t>Liquid fuels</w:t>
            </w:r>
          </w:p>
        </w:tc>
        <w:tc>
          <w:tcPr>
            <w:tcW w:w="624" w:type="dxa"/>
            <w:tcBorders>
              <w:bottom w:val="single" w:sz="4" w:space="0" w:color="365F91"/>
            </w:tcBorders>
            <w:vAlign w:val="center"/>
          </w:tcPr>
          <w:p w14:paraId="34627B7F" w14:textId="77777777" w:rsidR="00A7703E" w:rsidRPr="00E610A5" w:rsidRDefault="00A7703E" w:rsidP="00C245AC">
            <w:pPr>
              <w:pStyle w:val="TableText"/>
              <w:spacing w:before="30" w:after="30"/>
              <w:jc w:val="right"/>
            </w:pPr>
            <w:r w:rsidRPr="00E610A5">
              <w:t>t/TJ</w:t>
            </w:r>
          </w:p>
        </w:tc>
        <w:tc>
          <w:tcPr>
            <w:tcW w:w="1304" w:type="dxa"/>
            <w:tcBorders>
              <w:bottom w:val="single" w:sz="4" w:space="0" w:color="365F91"/>
            </w:tcBorders>
            <w:shd w:val="clear" w:color="000000" w:fill="FFFFFF"/>
            <w:noWrap/>
            <w:vAlign w:val="center"/>
          </w:tcPr>
          <w:p w14:paraId="41287DA5" w14:textId="77777777" w:rsidR="00A7703E" w:rsidRPr="00E610A5" w:rsidRDefault="00A7703E" w:rsidP="00C245AC">
            <w:pPr>
              <w:pStyle w:val="TableText"/>
              <w:spacing w:before="30" w:after="30"/>
              <w:jc w:val="right"/>
            </w:pPr>
            <w:r w:rsidRPr="00E610A5">
              <w:t>70.40</w:t>
            </w:r>
          </w:p>
        </w:tc>
        <w:tc>
          <w:tcPr>
            <w:tcW w:w="907" w:type="dxa"/>
            <w:tcBorders>
              <w:bottom w:val="single" w:sz="4" w:space="0" w:color="365F91"/>
            </w:tcBorders>
            <w:shd w:val="clear" w:color="000000" w:fill="FFFFFF"/>
            <w:noWrap/>
            <w:vAlign w:val="center"/>
          </w:tcPr>
          <w:p w14:paraId="4968F9DC"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5B463B5F"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30608C2C"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02EE339A"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073E5698"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7D8CA8CF"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183508C0"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459D662C" w14:textId="77777777" w:rsidR="00A7703E" w:rsidRPr="00E610A5" w:rsidRDefault="00A7703E" w:rsidP="00C245AC">
            <w:pPr>
              <w:pStyle w:val="TableText"/>
              <w:spacing w:before="30" w:after="30"/>
              <w:jc w:val="right"/>
            </w:pPr>
            <w:r w:rsidRPr="00E610A5">
              <w:t>70.40</w:t>
            </w:r>
          </w:p>
        </w:tc>
        <w:tc>
          <w:tcPr>
            <w:tcW w:w="964" w:type="dxa"/>
            <w:tcBorders>
              <w:bottom w:val="single" w:sz="4" w:space="0" w:color="365F91"/>
            </w:tcBorders>
            <w:shd w:val="clear" w:color="000000" w:fill="FFFFFF"/>
            <w:noWrap/>
            <w:vAlign w:val="center"/>
          </w:tcPr>
          <w:p w14:paraId="42657735" w14:textId="77777777" w:rsidR="00A7703E" w:rsidRPr="00E610A5" w:rsidRDefault="00A7703E" w:rsidP="00C245AC">
            <w:pPr>
              <w:pStyle w:val="TableText"/>
              <w:spacing w:before="30" w:after="30"/>
              <w:jc w:val="right"/>
            </w:pPr>
            <w:r w:rsidRPr="00E610A5">
              <w:t>70.40</w:t>
            </w:r>
          </w:p>
        </w:tc>
      </w:tr>
      <w:tr w:rsidR="00B44E8C" w:rsidRPr="00E610A5" w14:paraId="231ECD81" w14:textId="77777777" w:rsidTr="004510FF">
        <w:tc>
          <w:tcPr>
            <w:tcW w:w="2778" w:type="dxa"/>
            <w:shd w:val="clear" w:color="auto" w:fill="EBEFF4"/>
            <w:noWrap/>
            <w:vAlign w:val="center"/>
          </w:tcPr>
          <w:p w14:paraId="5AB01F1D" w14:textId="77777777" w:rsidR="00A7703E" w:rsidRPr="00E610A5" w:rsidRDefault="00A7703E" w:rsidP="00C245AC">
            <w:pPr>
              <w:pStyle w:val="TableText1"/>
            </w:pPr>
            <w:r w:rsidRPr="00E610A5">
              <w:t>CH</w:t>
            </w:r>
            <w:r w:rsidRPr="00E610A5">
              <w:rPr>
                <w:vertAlign w:val="subscript"/>
              </w:rPr>
              <w:t>4</w:t>
            </w:r>
          </w:p>
        </w:tc>
        <w:tc>
          <w:tcPr>
            <w:tcW w:w="624" w:type="dxa"/>
            <w:shd w:val="clear" w:color="auto" w:fill="EBEFF4"/>
            <w:vAlign w:val="center"/>
          </w:tcPr>
          <w:p w14:paraId="31A68B67" w14:textId="77777777" w:rsidR="00A7703E" w:rsidRPr="00E610A5" w:rsidRDefault="00A7703E" w:rsidP="00C245AC">
            <w:pPr>
              <w:pStyle w:val="TableText"/>
              <w:spacing w:before="30" w:after="30"/>
              <w:jc w:val="right"/>
            </w:pPr>
            <w:r w:rsidRPr="00E610A5">
              <w:t> </w:t>
            </w:r>
          </w:p>
        </w:tc>
        <w:tc>
          <w:tcPr>
            <w:tcW w:w="1304" w:type="dxa"/>
            <w:shd w:val="clear" w:color="auto" w:fill="EBEFF4"/>
            <w:noWrap/>
            <w:vAlign w:val="center"/>
          </w:tcPr>
          <w:p w14:paraId="5D3ECF86" w14:textId="77777777" w:rsidR="00A7703E" w:rsidRPr="00E610A5" w:rsidRDefault="00A7703E" w:rsidP="00C245AC">
            <w:pPr>
              <w:pStyle w:val="TableText"/>
              <w:spacing w:before="30" w:after="30"/>
              <w:jc w:val="right"/>
            </w:pPr>
            <w:r w:rsidRPr="00E610A5">
              <w:t> </w:t>
            </w:r>
          </w:p>
        </w:tc>
        <w:tc>
          <w:tcPr>
            <w:tcW w:w="907" w:type="dxa"/>
            <w:shd w:val="clear" w:color="auto" w:fill="EBEFF4"/>
            <w:noWrap/>
            <w:vAlign w:val="center"/>
          </w:tcPr>
          <w:p w14:paraId="4DAC311A"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1E4A216"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B2B188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5F59F55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9272C09"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0ED105AD"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03D37E5D"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3A37852"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14BC705" w14:textId="77777777" w:rsidR="00A7703E" w:rsidRPr="00E610A5" w:rsidRDefault="00A7703E" w:rsidP="00C245AC">
            <w:pPr>
              <w:pStyle w:val="TableText"/>
              <w:spacing w:before="30" w:after="30"/>
              <w:jc w:val="right"/>
            </w:pPr>
            <w:r w:rsidRPr="00E610A5">
              <w:t> </w:t>
            </w:r>
          </w:p>
        </w:tc>
      </w:tr>
      <w:tr w:rsidR="00B44E8C" w:rsidRPr="00E610A5" w14:paraId="3A514472" w14:textId="77777777" w:rsidTr="004510FF">
        <w:tc>
          <w:tcPr>
            <w:tcW w:w="2778" w:type="dxa"/>
            <w:tcBorders>
              <w:bottom w:val="single" w:sz="4" w:space="0" w:color="365F91"/>
            </w:tcBorders>
            <w:shd w:val="clear" w:color="auto" w:fill="auto"/>
            <w:noWrap/>
            <w:vAlign w:val="center"/>
          </w:tcPr>
          <w:p w14:paraId="6FBE9AAA" w14:textId="77777777" w:rsidR="00A7703E" w:rsidRPr="00E610A5" w:rsidRDefault="00A7703E" w:rsidP="00C245AC">
            <w:pPr>
              <w:pStyle w:val="TableText2"/>
            </w:pPr>
            <w:r w:rsidRPr="00E610A5">
              <w:t>Liquid fuels</w:t>
            </w:r>
          </w:p>
        </w:tc>
        <w:tc>
          <w:tcPr>
            <w:tcW w:w="624" w:type="dxa"/>
            <w:tcBorders>
              <w:bottom w:val="single" w:sz="4" w:space="0" w:color="365F91"/>
            </w:tcBorders>
            <w:vAlign w:val="center"/>
          </w:tcPr>
          <w:p w14:paraId="7E404C90" w14:textId="77777777" w:rsidR="00A7703E" w:rsidRPr="00E610A5" w:rsidRDefault="00A7703E" w:rsidP="00C245AC">
            <w:pPr>
              <w:pStyle w:val="TableText"/>
              <w:spacing w:before="30" w:after="30"/>
              <w:jc w:val="right"/>
            </w:pPr>
            <w:r w:rsidRPr="00E610A5">
              <w:t>kg/TJ</w:t>
            </w:r>
          </w:p>
        </w:tc>
        <w:tc>
          <w:tcPr>
            <w:tcW w:w="1304" w:type="dxa"/>
            <w:tcBorders>
              <w:bottom w:val="single" w:sz="4" w:space="0" w:color="365F91"/>
            </w:tcBorders>
            <w:shd w:val="clear" w:color="000000" w:fill="FFFFFF"/>
            <w:noWrap/>
            <w:vAlign w:val="center"/>
          </w:tcPr>
          <w:p w14:paraId="03C6243B" w14:textId="77777777" w:rsidR="00A7703E" w:rsidRPr="00E610A5" w:rsidRDefault="00A7703E" w:rsidP="00C245AC">
            <w:pPr>
              <w:pStyle w:val="TableText"/>
              <w:spacing w:before="30" w:after="30"/>
              <w:jc w:val="right"/>
            </w:pPr>
            <w:r w:rsidRPr="00E610A5">
              <w:t>2.85</w:t>
            </w:r>
          </w:p>
        </w:tc>
        <w:tc>
          <w:tcPr>
            <w:tcW w:w="907" w:type="dxa"/>
            <w:tcBorders>
              <w:bottom w:val="single" w:sz="4" w:space="0" w:color="365F91"/>
            </w:tcBorders>
            <w:shd w:val="clear" w:color="000000" w:fill="FFFFFF"/>
            <w:noWrap/>
            <w:vAlign w:val="center"/>
          </w:tcPr>
          <w:p w14:paraId="63689EE8"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3FA52251"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3D2256D1"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69695E26"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0A4DC9ED"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65482EB6"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1D34DD00"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100F1D86" w14:textId="77777777" w:rsidR="00A7703E" w:rsidRPr="00E610A5" w:rsidRDefault="00A7703E" w:rsidP="00C245AC">
            <w:pPr>
              <w:pStyle w:val="TableText"/>
              <w:spacing w:before="30" w:after="30"/>
              <w:jc w:val="right"/>
            </w:pPr>
            <w:r w:rsidRPr="00E610A5">
              <w:t>2.85</w:t>
            </w:r>
          </w:p>
        </w:tc>
        <w:tc>
          <w:tcPr>
            <w:tcW w:w="964" w:type="dxa"/>
            <w:tcBorders>
              <w:bottom w:val="single" w:sz="4" w:space="0" w:color="365F91"/>
            </w:tcBorders>
            <w:shd w:val="clear" w:color="000000" w:fill="FFFFFF"/>
            <w:noWrap/>
            <w:vAlign w:val="center"/>
          </w:tcPr>
          <w:p w14:paraId="2EEC4CF6" w14:textId="77777777" w:rsidR="00A7703E" w:rsidRPr="00E610A5" w:rsidRDefault="00A7703E" w:rsidP="00C245AC">
            <w:pPr>
              <w:pStyle w:val="TableText"/>
              <w:spacing w:before="30" w:after="30"/>
              <w:jc w:val="right"/>
            </w:pPr>
            <w:r w:rsidRPr="00E610A5">
              <w:t>2.85</w:t>
            </w:r>
          </w:p>
        </w:tc>
      </w:tr>
      <w:tr w:rsidR="00B44E8C" w:rsidRPr="00E610A5" w14:paraId="7DCAA4CB" w14:textId="77777777" w:rsidTr="004510FF">
        <w:tc>
          <w:tcPr>
            <w:tcW w:w="2778" w:type="dxa"/>
            <w:shd w:val="clear" w:color="auto" w:fill="EBEFF4"/>
            <w:noWrap/>
            <w:vAlign w:val="center"/>
          </w:tcPr>
          <w:p w14:paraId="5ABBA367" w14:textId="77777777" w:rsidR="00A7703E" w:rsidRPr="00E610A5" w:rsidRDefault="00A7703E" w:rsidP="00C245AC">
            <w:pPr>
              <w:pStyle w:val="TableText1"/>
            </w:pPr>
            <w:r w:rsidRPr="00E610A5">
              <w:t>N</w:t>
            </w:r>
            <w:r w:rsidRPr="00E610A5">
              <w:rPr>
                <w:vertAlign w:val="subscript"/>
              </w:rPr>
              <w:t>2</w:t>
            </w:r>
            <w:r w:rsidRPr="00E610A5">
              <w:t>O</w:t>
            </w:r>
          </w:p>
        </w:tc>
        <w:tc>
          <w:tcPr>
            <w:tcW w:w="624" w:type="dxa"/>
            <w:shd w:val="clear" w:color="auto" w:fill="EBEFF4"/>
            <w:vAlign w:val="center"/>
          </w:tcPr>
          <w:p w14:paraId="6B788606" w14:textId="77777777" w:rsidR="00A7703E" w:rsidRPr="00E610A5" w:rsidRDefault="00A7703E" w:rsidP="00C245AC">
            <w:pPr>
              <w:pStyle w:val="TableText"/>
              <w:spacing w:before="30" w:after="30"/>
              <w:jc w:val="right"/>
            </w:pPr>
            <w:r w:rsidRPr="00E610A5">
              <w:t> </w:t>
            </w:r>
          </w:p>
        </w:tc>
        <w:tc>
          <w:tcPr>
            <w:tcW w:w="1304" w:type="dxa"/>
            <w:shd w:val="clear" w:color="auto" w:fill="EBEFF4"/>
            <w:noWrap/>
            <w:vAlign w:val="center"/>
          </w:tcPr>
          <w:p w14:paraId="09BA8BB2" w14:textId="77777777" w:rsidR="00A7703E" w:rsidRPr="00E610A5" w:rsidRDefault="00A7703E" w:rsidP="00C245AC">
            <w:pPr>
              <w:pStyle w:val="TableText"/>
              <w:spacing w:before="30" w:after="30"/>
              <w:jc w:val="right"/>
            </w:pPr>
            <w:r w:rsidRPr="00E610A5">
              <w:t> </w:t>
            </w:r>
          </w:p>
        </w:tc>
        <w:tc>
          <w:tcPr>
            <w:tcW w:w="907" w:type="dxa"/>
            <w:shd w:val="clear" w:color="auto" w:fill="EBEFF4"/>
            <w:noWrap/>
            <w:vAlign w:val="center"/>
          </w:tcPr>
          <w:p w14:paraId="548DD459"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0184C5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F36C3E3"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3059A1C"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58F5D1F4"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698456CE"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1502FC86"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2E9E526F" w14:textId="77777777" w:rsidR="00A7703E" w:rsidRPr="00E610A5" w:rsidRDefault="00A7703E" w:rsidP="00C245AC">
            <w:pPr>
              <w:pStyle w:val="TableText"/>
              <w:spacing w:before="30" w:after="30"/>
              <w:jc w:val="right"/>
            </w:pPr>
            <w:r w:rsidRPr="00E610A5">
              <w:t> </w:t>
            </w:r>
          </w:p>
        </w:tc>
        <w:tc>
          <w:tcPr>
            <w:tcW w:w="964" w:type="dxa"/>
            <w:shd w:val="clear" w:color="auto" w:fill="EBEFF4"/>
            <w:noWrap/>
            <w:vAlign w:val="center"/>
          </w:tcPr>
          <w:p w14:paraId="0ACD372E" w14:textId="77777777" w:rsidR="00A7703E" w:rsidRPr="00E610A5" w:rsidRDefault="00A7703E" w:rsidP="00C245AC">
            <w:pPr>
              <w:pStyle w:val="TableText"/>
              <w:spacing w:before="30" w:after="30"/>
              <w:jc w:val="right"/>
            </w:pPr>
          </w:p>
        </w:tc>
      </w:tr>
      <w:tr w:rsidR="00B44E8C" w:rsidRPr="00E610A5" w14:paraId="5246EF4A" w14:textId="77777777" w:rsidTr="004510FF">
        <w:tc>
          <w:tcPr>
            <w:tcW w:w="2778" w:type="dxa"/>
            <w:shd w:val="clear" w:color="auto" w:fill="auto"/>
            <w:noWrap/>
            <w:vAlign w:val="center"/>
          </w:tcPr>
          <w:p w14:paraId="6220EBB7" w14:textId="77777777" w:rsidR="00A7703E" w:rsidRPr="00E610A5" w:rsidRDefault="00A7703E" w:rsidP="00C245AC">
            <w:pPr>
              <w:pStyle w:val="TableText2"/>
            </w:pPr>
            <w:r w:rsidRPr="00E610A5">
              <w:t>Liquid fuels</w:t>
            </w:r>
          </w:p>
        </w:tc>
        <w:tc>
          <w:tcPr>
            <w:tcW w:w="624" w:type="dxa"/>
            <w:vAlign w:val="center"/>
          </w:tcPr>
          <w:p w14:paraId="23FFC1F2" w14:textId="77777777" w:rsidR="00A7703E" w:rsidRPr="00E610A5" w:rsidRDefault="00A7703E" w:rsidP="00C245AC">
            <w:pPr>
              <w:pStyle w:val="TableText"/>
              <w:spacing w:before="30" w:after="30"/>
              <w:jc w:val="right"/>
            </w:pPr>
            <w:r w:rsidRPr="00E610A5">
              <w:t>kg/TJ</w:t>
            </w:r>
          </w:p>
        </w:tc>
        <w:tc>
          <w:tcPr>
            <w:tcW w:w="1304" w:type="dxa"/>
            <w:shd w:val="clear" w:color="000000" w:fill="FFFFFF"/>
            <w:noWrap/>
            <w:vAlign w:val="center"/>
          </w:tcPr>
          <w:p w14:paraId="25C01B0F" w14:textId="77777777" w:rsidR="00A7703E" w:rsidRPr="00E610A5" w:rsidRDefault="00A7703E" w:rsidP="00C245AC">
            <w:pPr>
              <w:pStyle w:val="TableText"/>
              <w:spacing w:before="30" w:after="30"/>
              <w:jc w:val="right"/>
            </w:pPr>
            <w:r w:rsidRPr="00E610A5">
              <w:t>0.57</w:t>
            </w:r>
          </w:p>
        </w:tc>
        <w:tc>
          <w:tcPr>
            <w:tcW w:w="907" w:type="dxa"/>
            <w:shd w:val="clear" w:color="000000" w:fill="FFFFFF"/>
            <w:noWrap/>
            <w:vAlign w:val="center"/>
          </w:tcPr>
          <w:p w14:paraId="55DAE67D"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49C933A8"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46CFA399"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26C4102E"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4AAD8841"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7E5113C1"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076FD3C5"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681BDB65" w14:textId="77777777" w:rsidR="00A7703E" w:rsidRPr="00E610A5" w:rsidRDefault="00A7703E" w:rsidP="00C245AC">
            <w:pPr>
              <w:pStyle w:val="TableText"/>
              <w:spacing w:before="30" w:after="30"/>
              <w:jc w:val="right"/>
            </w:pPr>
            <w:r w:rsidRPr="00E610A5">
              <w:t>0.57</w:t>
            </w:r>
          </w:p>
        </w:tc>
        <w:tc>
          <w:tcPr>
            <w:tcW w:w="964" w:type="dxa"/>
            <w:shd w:val="clear" w:color="000000" w:fill="FFFFFF"/>
            <w:noWrap/>
            <w:vAlign w:val="center"/>
          </w:tcPr>
          <w:p w14:paraId="0FBC9FB0" w14:textId="77777777" w:rsidR="00A7703E" w:rsidRPr="00E610A5" w:rsidRDefault="00A7703E" w:rsidP="00C245AC">
            <w:pPr>
              <w:pStyle w:val="TableText"/>
              <w:spacing w:before="30" w:after="30"/>
              <w:jc w:val="right"/>
            </w:pPr>
            <w:r w:rsidRPr="00E610A5">
              <w:t>0.57</w:t>
            </w:r>
          </w:p>
        </w:tc>
      </w:tr>
    </w:tbl>
    <w:p w14:paraId="0656C73F" w14:textId="77777777" w:rsidR="00A7703E" w:rsidRPr="00E610A5" w:rsidRDefault="00A7703E" w:rsidP="00A7703E"/>
    <w:p w14:paraId="4A267BCD" w14:textId="4389CBE7" w:rsidR="00A7703E" w:rsidRPr="00E610A5" w:rsidRDefault="00A7703E" w:rsidP="0064602D">
      <w:pPr>
        <w:pStyle w:val="Table"/>
        <w:ind w:left="2127" w:hanging="2127"/>
      </w:pPr>
      <w:bookmarkStart w:id="488" w:name="_Toc5271533"/>
      <w:bookmarkStart w:id="489" w:name="_Toc36315467"/>
      <w:bookmarkStart w:id="490" w:name="_Toc68277356"/>
      <w:bookmarkStart w:id="491" w:name="_Toc68791825"/>
      <w:r w:rsidRPr="00E610A5">
        <w:t xml:space="preserve">Tokelau CRF Table 1.A.1.a: </w:t>
      </w:r>
      <w:r w:rsidR="0064602D" w:rsidRPr="00E610A5">
        <w:tab/>
      </w:r>
      <w:r w:rsidRPr="00E610A5">
        <w:t>[1. Energy][1.AA Fuel Combustion – Sectoral approach][1.A.1 Energy Industries][1.A.1.a Public Electricity and Heat Production] (Part 2 of 3)</w:t>
      </w:r>
      <w:bookmarkEnd w:id="488"/>
      <w:bookmarkEnd w:id="489"/>
      <w:bookmarkEnd w:id="490"/>
      <w:bookmarkEnd w:id="491"/>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75"/>
        <w:gridCol w:w="623"/>
        <w:gridCol w:w="1025"/>
        <w:gridCol w:w="1025"/>
        <w:gridCol w:w="1025"/>
        <w:gridCol w:w="1025"/>
        <w:gridCol w:w="1025"/>
        <w:gridCol w:w="1025"/>
        <w:gridCol w:w="1025"/>
        <w:gridCol w:w="1025"/>
        <w:gridCol w:w="1025"/>
        <w:gridCol w:w="1025"/>
      </w:tblGrid>
      <w:tr w:rsidR="00C56E35" w:rsidRPr="00E610A5" w14:paraId="7C94288A" w14:textId="77777777" w:rsidTr="00C56E35">
        <w:trPr>
          <w:tblHeader/>
        </w:trPr>
        <w:tc>
          <w:tcPr>
            <w:tcW w:w="2892" w:type="dxa"/>
            <w:vMerge w:val="restart"/>
            <w:shd w:val="clear" w:color="auto" w:fill="365F91"/>
            <w:vAlign w:val="bottom"/>
            <w:hideMark/>
          </w:tcPr>
          <w:p w14:paraId="41683EFD" w14:textId="77777777" w:rsidR="00A7703E" w:rsidRPr="00E610A5" w:rsidRDefault="00A7703E" w:rsidP="00B44E8C">
            <w:pPr>
              <w:pStyle w:val="TableTextBold"/>
              <w:spacing w:before="30" w:after="30"/>
              <w:rPr>
                <w:noProof w:val="0"/>
                <w:color w:val="FFFFFF"/>
              </w:rPr>
            </w:pPr>
            <w:r w:rsidRPr="00E610A5">
              <w:rPr>
                <w:noProof w:val="0"/>
                <w:color w:val="FFFFFF"/>
              </w:rPr>
              <w:t>[1. Energy][1.AA Fuel Combustion – Sectoral approach][1.A.1 Energy Industries][1.A.1.a Public Electricity and Heat Production]</w:t>
            </w:r>
          </w:p>
        </w:tc>
        <w:tc>
          <w:tcPr>
            <w:tcW w:w="586" w:type="dxa"/>
            <w:vMerge w:val="restart"/>
            <w:shd w:val="clear" w:color="auto" w:fill="365F91"/>
            <w:vAlign w:val="bottom"/>
          </w:tcPr>
          <w:p w14:paraId="57454FBE" w14:textId="77777777" w:rsidR="00A7703E" w:rsidRPr="00E610A5" w:rsidRDefault="00A7703E" w:rsidP="00B44E8C">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19111214" w14:textId="72A17E31" w:rsidR="00A7703E" w:rsidRPr="00E610A5" w:rsidRDefault="00B44E8C" w:rsidP="00B44E8C">
            <w:pPr>
              <w:pStyle w:val="TableTextBold"/>
              <w:spacing w:before="0" w:after="0"/>
              <w:jc w:val="right"/>
              <w:rPr>
                <w:noProof w:val="0"/>
                <w:color w:val="FFFFFF"/>
              </w:rPr>
            </w:pPr>
            <w:r w:rsidRPr="00E610A5">
              <w:rPr>
                <w:noProof w:val="0"/>
                <w:color w:val="FFFFFF"/>
              </w:rPr>
              <w:br/>
            </w:r>
            <w:r w:rsidR="00A7703E" w:rsidRPr="00E610A5">
              <w:rPr>
                <w:noProof w:val="0"/>
                <w:color w:val="FFFFFF"/>
              </w:rPr>
              <w:t>2000</w:t>
            </w:r>
          </w:p>
        </w:tc>
        <w:tc>
          <w:tcPr>
            <w:tcW w:w="964" w:type="dxa"/>
            <w:shd w:val="clear" w:color="auto" w:fill="365F91"/>
            <w:noWrap/>
            <w:vAlign w:val="bottom"/>
            <w:hideMark/>
          </w:tcPr>
          <w:p w14:paraId="3EEF4BE1" w14:textId="77777777" w:rsidR="00A7703E" w:rsidRPr="00E610A5" w:rsidRDefault="00A7703E" w:rsidP="00B44E8C">
            <w:pPr>
              <w:pStyle w:val="TableTextBold"/>
              <w:spacing w:before="30" w:after="0"/>
              <w:jc w:val="right"/>
              <w:rPr>
                <w:noProof w:val="0"/>
                <w:color w:val="FFFFFF"/>
              </w:rPr>
            </w:pPr>
            <w:r w:rsidRPr="00E610A5">
              <w:rPr>
                <w:noProof w:val="0"/>
                <w:color w:val="FFFFFF"/>
              </w:rPr>
              <w:t>2001</w:t>
            </w:r>
          </w:p>
        </w:tc>
        <w:tc>
          <w:tcPr>
            <w:tcW w:w="964" w:type="dxa"/>
            <w:shd w:val="clear" w:color="auto" w:fill="365F91"/>
            <w:noWrap/>
            <w:vAlign w:val="bottom"/>
            <w:hideMark/>
          </w:tcPr>
          <w:p w14:paraId="7D3EBC91" w14:textId="77777777" w:rsidR="00A7703E" w:rsidRPr="00E610A5" w:rsidRDefault="00A7703E" w:rsidP="00B44E8C">
            <w:pPr>
              <w:pStyle w:val="TableTextBold"/>
              <w:spacing w:before="30" w:after="0"/>
              <w:jc w:val="right"/>
              <w:rPr>
                <w:noProof w:val="0"/>
                <w:color w:val="FFFFFF"/>
              </w:rPr>
            </w:pPr>
            <w:r w:rsidRPr="00E610A5">
              <w:rPr>
                <w:noProof w:val="0"/>
                <w:color w:val="FFFFFF"/>
              </w:rPr>
              <w:t>2002</w:t>
            </w:r>
          </w:p>
        </w:tc>
        <w:tc>
          <w:tcPr>
            <w:tcW w:w="964" w:type="dxa"/>
            <w:shd w:val="clear" w:color="auto" w:fill="365F91"/>
            <w:noWrap/>
            <w:vAlign w:val="bottom"/>
            <w:hideMark/>
          </w:tcPr>
          <w:p w14:paraId="6AD511F7" w14:textId="77777777" w:rsidR="00A7703E" w:rsidRPr="00E610A5" w:rsidRDefault="00A7703E" w:rsidP="00B44E8C">
            <w:pPr>
              <w:pStyle w:val="TableTextBold"/>
              <w:spacing w:before="30" w:after="0"/>
              <w:jc w:val="right"/>
              <w:rPr>
                <w:noProof w:val="0"/>
                <w:color w:val="FFFFFF"/>
              </w:rPr>
            </w:pPr>
            <w:r w:rsidRPr="00E610A5">
              <w:rPr>
                <w:noProof w:val="0"/>
                <w:color w:val="FFFFFF"/>
              </w:rPr>
              <w:t>2003</w:t>
            </w:r>
          </w:p>
        </w:tc>
        <w:tc>
          <w:tcPr>
            <w:tcW w:w="964" w:type="dxa"/>
            <w:shd w:val="clear" w:color="auto" w:fill="365F91"/>
            <w:noWrap/>
            <w:vAlign w:val="bottom"/>
            <w:hideMark/>
          </w:tcPr>
          <w:p w14:paraId="0B1F2459" w14:textId="77777777" w:rsidR="00A7703E" w:rsidRPr="00E610A5" w:rsidRDefault="00A7703E" w:rsidP="00B44E8C">
            <w:pPr>
              <w:pStyle w:val="TableTextBold"/>
              <w:spacing w:before="30" w:after="0"/>
              <w:jc w:val="right"/>
              <w:rPr>
                <w:noProof w:val="0"/>
                <w:color w:val="FFFFFF"/>
              </w:rPr>
            </w:pPr>
            <w:r w:rsidRPr="00E610A5">
              <w:rPr>
                <w:noProof w:val="0"/>
                <w:color w:val="FFFFFF"/>
              </w:rPr>
              <w:t>2004</w:t>
            </w:r>
          </w:p>
        </w:tc>
        <w:tc>
          <w:tcPr>
            <w:tcW w:w="964" w:type="dxa"/>
            <w:shd w:val="clear" w:color="auto" w:fill="365F91"/>
            <w:noWrap/>
            <w:vAlign w:val="bottom"/>
            <w:hideMark/>
          </w:tcPr>
          <w:p w14:paraId="44C2284C" w14:textId="77777777" w:rsidR="00A7703E" w:rsidRPr="00E610A5" w:rsidRDefault="00A7703E" w:rsidP="00B44E8C">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6790CDC3" w14:textId="77777777" w:rsidR="00A7703E" w:rsidRPr="00E610A5" w:rsidRDefault="00A7703E" w:rsidP="00B44E8C">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3932B018" w14:textId="77777777" w:rsidR="00A7703E" w:rsidRPr="00E610A5" w:rsidRDefault="00A7703E" w:rsidP="00B44E8C">
            <w:pPr>
              <w:pStyle w:val="TableTextBold"/>
              <w:spacing w:before="30" w:after="0"/>
              <w:jc w:val="right"/>
              <w:rPr>
                <w:noProof w:val="0"/>
                <w:color w:val="FFFFFF"/>
              </w:rPr>
            </w:pPr>
            <w:r w:rsidRPr="00E610A5">
              <w:rPr>
                <w:noProof w:val="0"/>
                <w:color w:val="FFFFFF"/>
              </w:rPr>
              <w:t>2007</w:t>
            </w:r>
          </w:p>
        </w:tc>
        <w:tc>
          <w:tcPr>
            <w:tcW w:w="964" w:type="dxa"/>
            <w:shd w:val="clear" w:color="auto" w:fill="365F91"/>
            <w:noWrap/>
            <w:vAlign w:val="bottom"/>
            <w:hideMark/>
          </w:tcPr>
          <w:p w14:paraId="689A6507" w14:textId="77777777" w:rsidR="00A7703E" w:rsidRPr="00E610A5" w:rsidRDefault="00A7703E" w:rsidP="00B44E8C">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0622B55B" w14:textId="77777777" w:rsidR="00A7703E" w:rsidRPr="00E610A5" w:rsidRDefault="00A7703E" w:rsidP="00B44E8C">
            <w:pPr>
              <w:pStyle w:val="TableTextBold"/>
              <w:spacing w:before="30" w:after="0"/>
              <w:jc w:val="right"/>
              <w:rPr>
                <w:noProof w:val="0"/>
                <w:color w:val="FFFFFF"/>
              </w:rPr>
            </w:pPr>
            <w:r w:rsidRPr="00E610A5">
              <w:rPr>
                <w:noProof w:val="0"/>
                <w:color w:val="FFFFFF"/>
              </w:rPr>
              <w:t>2009</w:t>
            </w:r>
          </w:p>
        </w:tc>
      </w:tr>
      <w:tr w:rsidR="00C56E35" w:rsidRPr="00E610A5" w14:paraId="16D28064" w14:textId="77777777" w:rsidTr="00C245AC">
        <w:trPr>
          <w:tblHeader/>
        </w:trPr>
        <w:tc>
          <w:tcPr>
            <w:tcW w:w="2892" w:type="dxa"/>
            <w:vMerge/>
            <w:shd w:val="clear" w:color="auto" w:fill="365F91"/>
            <w:vAlign w:val="bottom"/>
            <w:hideMark/>
          </w:tcPr>
          <w:p w14:paraId="5AE43715" w14:textId="77777777" w:rsidR="00A7703E" w:rsidRPr="00E610A5" w:rsidRDefault="00A7703E" w:rsidP="00C245AC">
            <w:pPr>
              <w:pStyle w:val="TableTextBold"/>
              <w:rPr>
                <w:noProof w:val="0"/>
                <w:color w:val="FFFFFF"/>
              </w:rPr>
            </w:pPr>
          </w:p>
        </w:tc>
        <w:tc>
          <w:tcPr>
            <w:tcW w:w="586" w:type="dxa"/>
            <w:vMerge/>
            <w:shd w:val="clear" w:color="auto" w:fill="365F91"/>
            <w:vAlign w:val="bottom"/>
          </w:tcPr>
          <w:p w14:paraId="002211B3" w14:textId="77777777" w:rsidR="00A7703E" w:rsidRPr="00E610A5" w:rsidRDefault="00A7703E" w:rsidP="00B44E8C">
            <w:pPr>
              <w:pStyle w:val="TableTextBold"/>
              <w:jc w:val="right"/>
              <w:rPr>
                <w:noProof w:val="0"/>
                <w:color w:val="FFFFFF"/>
              </w:rPr>
            </w:pPr>
          </w:p>
        </w:tc>
        <w:tc>
          <w:tcPr>
            <w:tcW w:w="964" w:type="dxa"/>
            <w:shd w:val="clear" w:color="auto" w:fill="365F91"/>
            <w:noWrap/>
            <w:vAlign w:val="bottom"/>
            <w:hideMark/>
          </w:tcPr>
          <w:p w14:paraId="360DB72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7390733"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71D60D2F"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BC4C63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6F5662E"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F5DB4A7"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8E81827"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AF34D76"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2EF71A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6E8AA1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2BA03966" w14:textId="77777777" w:rsidTr="00C245AC">
        <w:tc>
          <w:tcPr>
            <w:tcW w:w="2892" w:type="dxa"/>
            <w:shd w:val="clear" w:color="auto" w:fill="auto"/>
            <w:noWrap/>
            <w:hideMark/>
          </w:tcPr>
          <w:p w14:paraId="249437C0" w14:textId="77777777" w:rsidR="00A7703E" w:rsidRPr="00E610A5" w:rsidRDefault="00A7703E" w:rsidP="00C245AC">
            <w:pPr>
              <w:pStyle w:val="TableText"/>
              <w:spacing w:before="40" w:after="40"/>
            </w:pPr>
            <w:r w:rsidRPr="00E610A5">
              <w:t>Fuel Consumption</w:t>
            </w:r>
          </w:p>
        </w:tc>
        <w:tc>
          <w:tcPr>
            <w:tcW w:w="586" w:type="dxa"/>
          </w:tcPr>
          <w:p w14:paraId="652B75CC" w14:textId="77777777" w:rsidR="00A7703E" w:rsidRPr="00E610A5" w:rsidRDefault="00A7703E" w:rsidP="00C245AC">
            <w:pPr>
              <w:pStyle w:val="TableText"/>
              <w:spacing w:before="40" w:after="40"/>
              <w:jc w:val="right"/>
            </w:pPr>
            <w:r w:rsidRPr="00E610A5">
              <w:t>TJ</w:t>
            </w:r>
          </w:p>
        </w:tc>
        <w:tc>
          <w:tcPr>
            <w:tcW w:w="964" w:type="dxa"/>
            <w:shd w:val="clear" w:color="auto" w:fill="auto"/>
            <w:noWrap/>
            <w:hideMark/>
          </w:tcPr>
          <w:p w14:paraId="4F530407"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3ECE501E"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0BE464FF"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540332CC"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19C0A3BD" w14:textId="77777777" w:rsidR="00A7703E" w:rsidRPr="00E610A5" w:rsidRDefault="00A7703E" w:rsidP="00C245AC">
            <w:pPr>
              <w:pStyle w:val="TableText"/>
              <w:spacing w:before="40" w:after="40"/>
              <w:jc w:val="right"/>
            </w:pPr>
            <w:r w:rsidRPr="00E610A5">
              <w:t>9.81</w:t>
            </w:r>
          </w:p>
        </w:tc>
        <w:tc>
          <w:tcPr>
            <w:tcW w:w="964" w:type="dxa"/>
            <w:shd w:val="clear" w:color="auto" w:fill="auto"/>
            <w:noWrap/>
            <w:hideMark/>
          </w:tcPr>
          <w:p w14:paraId="0E564528"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1EA7CB8D"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2638A6A8"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665E4AFA"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4A6F51C1" w14:textId="77777777" w:rsidR="00A7703E" w:rsidRPr="00E610A5" w:rsidRDefault="00A7703E" w:rsidP="00C245AC">
            <w:pPr>
              <w:pStyle w:val="TableText"/>
              <w:spacing w:before="40" w:after="40"/>
              <w:jc w:val="right"/>
            </w:pPr>
            <w:r w:rsidRPr="00E610A5">
              <w:t>16.34</w:t>
            </w:r>
          </w:p>
        </w:tc>
      </w:tr>
      <w:tr w:rsidR="00A7703E" w:rsidRPr="00E610A5" w14:paraId="4F177471" w14:textId="77777777" w:rsidTr="00C245AC">
        <w:tc>
          <w:tcPr>
            <w:tcW w:w="2892" w:type="dxa"/>
            <w:shd w:val="clear" w:color="auto" w:fill="auto"/>
            <w:noWrap/>
            <w:hideMark/>
          </w:tcPr>
          <w:p w14:paraId="3CC6C131" w14:textId="77777777" w:rsidR="00A7703E" w:rsidRPr="00E610A5" w:rsidRDefault="00A7703E" w:rsidP="00C245AC">
            <w:pPr>
              <w:pStyle w:val="TableText2"/>
              <w:spacing w:before="40" w:after="40"/>
            </w:pPr>
            <w:r w:rsidRPr="00E610A5">
              <w:t>Liquid fuels</w:t>
            </w:r>
          </w:p>
        </w:tc>
        <w:tc>
          <w:tcPr>
            <w:tcW w:w="586" w:type="dxa"/>
          </w:tcPr>
          <w:p w14:paraId="2FEE450D" w14:textId="77777777" w:rsidR="00A7703E" w:rsidRPr="00E610A5" w:rsidRDefault="00A7703E" w:rsidP="00C245AC">
            <w:pPr>
              <w:pStyle w:val="TableText"/>
              <w:spacing w:before="40" w:after="40"/>
              <w:jc w:val="right"/>
            </w:pPr>
            <w:r w:rsidRPr="00E610A5">
              <w:t>TJ</w:t>
            </w:r>
          </w:p>
        </w:tc>
        <w:tc>
          <w:tcPr>
            <w:tcW w:w="964" w:type="dxa"/>
            <w:shd w:val="clear" w:color="auto" w:fill="auto"/>
            <w:noWrap/>
            <w:hideMark/>
          </w:tcPr>
          <w:p w14:paraId="62DBCBCD"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25266DA3"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4E48CAD9"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599ACF5B" w14:textId="77777777" w:rsidR="00A7703E" w:rsidRPr="00E610A5" w:rsidRDefault="00A7703E" w:rsidP="00C245AC">
            <w:pPr>
              <w:pStyle w:val="TableText"/>
              <w:spacing w:before="40" w:after="40"/>
              <w:jc w:val="right"/>
            </w:pPr>
            <w:r w:rsidRPr="00E610A5">
              <w:t>3.27</w:t>
            </w:r>
          </w:p>
        </w:tc>
        <w:tc>
          <w:tcPr>
            <w:tcW w:w="964" w:type="dxa"/>
            <w:shd w:val="clear" w:color="auto" w:fill="auto"/>
            <w:noWrap/>
            <w:hideMark/>
          </w:tcPr>
          <w:p w14:paraId="2311BECF" w14:textId="77777777" w:rsidR="00A7703E" w:rsidRPr="00E610A5" w:rsidRDefault="00A7703E" w:rsidP="00C245AC">
            <w:pPr>
              <w:pStyle w:val="TableText"/>
              <w:spacing w:before="40" w:after="40"/>
              <w:jc w:val="right"/>
            </w:pPr>
            <w:r w:rsidRPr="00E610A5">
              <w:t>9.81</w:t>
            </w:r>
          </w:p>
        </w:tc>
        <w:tc>
          <w:tcPr>
            <w:tcW w:w="964" w:type="dxa"/>
            <w:shd w:val="clear" w:color="auto" w:fill="auto"/>
            <w:noWrap/>
            <w:hideMark/>
          </w:tcPr>
          <w:p w14:paraId="7AD1E27D"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60EAC6B3"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29D5B372"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0651DDE8" w14:textId="77777777" w:rsidR="00A7703E" w:rsidRPr="00E610A5" w:rsidRDefault="00A7703E" w:rsidP="00C245AC">
            <w:pPr>
              <w:pStyle w:val="TableText"/>
              <w:spacing w:before="40" w:after="40"/>
              <w:jc w:val="right"/>
            </w:pPr>
            <w:r w:rsidRPr="00E610A5">
              <w:t>16.34</w:t>
            </w:r>
          </w:p>
        </w:tc>
        <w:tc>
          <w:tcPr>
            <w:tcW w:w="964" w:type="dxa"/>
            <w:shd w:val="clear" w:color="auto" w:fill="auto"/>
            <w:noWrap/>
            <w:hideMark/>
          </w:tcPr>
          <w:p w14:paraId="0DBAB752" w14:textId="77777777" w:rsidR="00A7703E" w:rsidRPr="00E610A5" w:rsidRDefault="00A7703E" w:rsidP="00C245AC">
            <w:pPr>
              <w:pStyle w:val="TableText"/>
              <w:spacing w:before="40" w:after="40"/>
              <w:jc w:val="right"/>
            </w:pPr>
            <w:r w:rsidRPr="00E610A5">
              <w:t>16.34</w:t>
            </w:r>
          </w:p>
        </w:tc>
      </w:tr>
      <w:tr w:rsidR="00A7703E" w:rsidRPr="00E610A5" w14:paraId="6474DCB8" w14:textId="77777777" w:rsidTr="00C245AC">
        <w:tc>
          <w:tcPr>
            <w:tcW w:w="2892" w:type="dxa"/>
            <w:shd w:val="clear" w:color="auto" w:fill="auto"/>
            <w:noWrap/>
            <w:hideMark/>
          </w:tcPr>
          <w:p w14:paraId="51DB00F8" w14:textId="77777777" w:rsidR="00A7703E" w:rsidRPr="00E610A5" w:rsidRDefault="00A7703E" w:rsidP="00C245AC">
            <w:pPr>
              <w:pStyle w:val="TableText1"/>
              <w:spacing w:before="40" w:after="40"/>
            </w:pPr>
            <w:r w:rsidRPr="00E610A5">
              <w:t>Calorific Value</w:t>
            </w:r>
          </w:p>
        </w:tc>
        <w:tc>
          <w:tcPr>
            <w:tcW w:w="586" w:type="dxa"/>
          </w:tcPr>
          <w:p w14:paraId="59C115D7" w14:textId="77777777" w:rsidR="00A7703E" w:rsidRPr="00E610A5" w:rsidRDefault="00A7703E" w:rsidP="00C245AC">
            <w:pPr>
              <w:pStyle w:val="TableText"/>
              <w:spacing w:before="40" w:after="40"/>
              <w:jc w:val="right"/>
            </w:pPr>
            <w:r w:rsidRPr="00E610A5">
              <w:t> </w:t>
            </w:r>
          </w:p>
        </w:tc>
        <w:tc>
          <w:tcPr>
            <w:tcW w:w="964" w:type="dxa"/>
            <w:shd w:val="clear" w:color="auto" w:fill="auto"/>
            <w:noWrap/>
            <w:hideMark/>
          </w:tcPr>
          <w:p w14:paraId="5F6FBA96"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5C55F265"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6840E7BA"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1D06BF03"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26DA93E8"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2A68FF81"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191EB1A3"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49916F6A"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6B6C0DFF" w14:textId="77777777" w:rsidR="00A7703E" w:rsidRPr="00E610A5" w:rsidRDefault="00A7703E" w:rsidP="00C245AC">
            <w:pPr>
              <w:pStyle w:val="TableText"/>
              <w:spacing w:before="40" w:after="40"/>
              <w:jc w:val="right"/>
            </w:pPr>
            <w:r w:rsidRPr="00E610A5">
              <w:t>GCV</w:t>
            </w:r>
          </w:p>
        </w:tc>
        <w:tc>
          <w:tcPr>
            <w:tcW w:w="964" w:type="dxa"/>
            <w:shd w:val="clear" w:color="auto" w:fill="auto"/>
            <w:noWrap/>
            <w:hideMark/>
          </w:tcPr>
          <w:p w14:paraId="2B61DD55" w14:textId="77777777" w:rsidR="00A7703E" w:rsidRPr="00E610A5" w:rsidRDefault="00A7703E" w:rsidP="00C245AC">
            <w:pPr>
              <w:pStyle w:val="TableText"/>
              <w:spacing w:before="40" w:after="40"/>
              <w:jc w:val="right"/>
            </w:pPr>
            <w:r w:rsidRPr="00E610A5">
              <w:t>GCV</w:t>
            </w:r>
          </w:p>
        </w:tc>
      </w:tr>
      <w:tr w:rsidR="00A7703E" w:rsidRPr="00E610A5" w14:paraId="0A4D6771" w14:textId="77777777" w:rsidTr="00C245AC">
        <w:tc>
          <w:tcPr>
            <w:tcW w:w="2892" w:type="dxa"/>
            <w:tcBorders>
              <w:bottom w:val="single" w:sz="4" w:space="0" w:color="365F91"/>
            </w:tcBorders>
            <w:shd w:val="clear" w:color="auto" w:fill="auto"/>
            <w:noWrap/>
            <w:hideMark/>
          </w:tcPr>
          <w:p w14:paraId="72446CB0" w14:textId="77777777" w:rsidR="00A7703E" w:rsidRPr="00E610A5" w:rsidRDefault="00A7703E" w:rsidP="00C245AC">
            <w:pPr>
              <w:pStyle w:val="TableText2"/>
              <w:spacing w:before="40" w:after="40"/>
            </w:pPr>
            <w:r w:rsidRPr="00E610A5">
              <w:t>Liquid fuels</w:t>
            </w:r>
          </w:p>
        </w:tc>
        <w:tc>
          <w:tcPr>
            <w:tcW w:w="586" w:type="dxa"/>
            <w:tcBorders>
              <w:bottom w:val="single" w:sz="4" w:space="0" w:color="365F91"/>
            </w:tcBorders>
          </w:tcPr>
          <w:p w14:paraId="460A80B7"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auto"/>
            <w:noWrap/>
            <w:hideMark/>
          </w:tcPr>
          <w:p w14:paraId="1BF8D229"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33A33507"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173627FC"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13A8AB3E"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48BE21F2"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41291223"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5FA99EA8"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093879FD"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56AC820D" w14:textId="77777777" w:rsidR="00A7703E" w:rsidRPr="00E610A5" w:rsidRDefault="00A7703E" w:rsidP="00C245AC">
            <w:pPr>
              <w:pStyle w:val="TableText"/>
              <w:spacing w:before="40" w:after="40"/>
              <w:jc w:val="right"/>
            </w:pPr>
            <w:r w:rsidRPr="00E610A5">
              <w:t>GCV</w:t>
            </w:r>
          </w:p>
        </w:tc>
        <w:tc>
          <w:tcPr>
            <w:tcW w:w="964" w:type="dxa"/>
            <w:tcBorders>
              <w:bottom w:val="single" w:sz="4" w:space="0" w:color="365F91"/>
            </w:tcBorders>
            <w:shd w:val="clear" w:color="auto" w:fill="auto"/>
            <w:noWrap/>
            <w:hideMark/>
          </w:tcPr>
          <w:p w14:paraId="33060DD5" w14:textId="77777777" w:rsidR="00A7703E" w:rsidRPr="00E610A5" w:rsidRDefault="00A7703E" w:rsidP="00C245AC">
            <w:pPr>
              <w:pStyle w:val="TableText"/>
              <w:spacing w:before="40" w:after="40"/>
              <w:jc w:val="right"/>
            </w:pPr>
            <w:r w:rsidRPr="00E610A5">
              <w:t>GCV</w:t>
            </w:r>
          </w:p>
        </w:tc>
      </w:tr>
      <w:tr w:rsidR="00A7703E" w:rsidRPr="00E610A5" w14:paraId="1CD7410D" w14:textId="77777777" w:rsidTr="00C245AC">
        <w:tc>
          <w:tcPr>
            <w:tcW w:w="2892" w:type="dxa"/>
            <w:shd w:val="clear" w:color="auto" w:fill="EBEFF4"/>
            <w:noWrap/>
            <w:hideMark/>
          </w:tcPr>
          <w:p w14:paraId="56862354" w14:textId="77777777" w:rsidR="00A7703E" w:rsidRPr="00E610A5" w:rsidRDefault="00A7703E" w:rsidP="00C245AC">
            <w:pPr>
              <w:pStyle w:val="TableText1"/>
              <w:spacing w:before="40" w:after="40"/>
            </w:pPr>
            <w:r w:rsidRPr="00E610A5">
              <w:t>Method</w:t>
            </w:r>
          </w:p>
        </w:tc>
        <w:tc>
          <w:tcPr>
            <w:tcW w:w="586" w:type="dxa"/>
            <w:shd w:val="clear" w:color="auto" w:fill="EBEFF4"/>
          </w:tcPr>
          <w:p w14:paraId="73064014"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51D5350D"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7B61223D"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586B7B4A"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2E65ACE9"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0DA7371F"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62FA56E2"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38E405E7"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1EC334AE"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1C8AECF"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AE70C7F"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r>
      <w:tr w:rsidR="00A7703E" w:rsidRPr="00E610A5" w14:paraId="345D85D1" w14:textId="77777777" w:rsidTr="00C245AC">
        <w:tc>
          <w:tcPr>
            <w:tcW w:w="2892" w:type="dxa"/>
            <w:shd w:val="clear" w:color="auto" w:fill="auto"/>
            <w:noWrap/>
            <w:hideMark/>
          </w:tcPr>
          <w:p w14:paraId="08E74C32" w14:textId="77777777" w:rsidR="00A7703E" w:rsidRPr="00E610A5" w:rsidRDefault="00A7703E" w:rsidP="00C245AC">
            <w:pPr>
              <w:pStyle w:val="TableText1"/>
              <w:spacing w:before="40" w:after="40"/>
            </w:pPr>
            <w:r w:rsidRPr="00E610A5">
              <w:t>CO</w:t>
            </w:r>
            <w:r w:rsidRPr="00E610A5">
              <w:rPr>
                <w:vertAlign w:val="subscript"/>
              </w:rPr>
              <w:t>2</w:t>
            </w:r>
          </w:p>
        </w:tc>
        <w:tc>
          <w:tcPr>
            <w:tcW w:w="586" w:type="dxa"/>
          </w:tcPr>
          <w:p w14:paraId="2C62BDAE" w14:textId="77777777" w:rsidR="00A7703E" w:rsidRPr="00E610A5" w:rsidRDefault="00A7703E" w:rsidP="00C245AC">
            <w:pPr>
              <w:pStyle w:val="TableText"/>
              <w:spacing w:before="40" w:after="40"/>
              <w:jc w:val="right"/>
            </w:pPr>
            <w:r w:rsidRPr="00E610A5">
              <w:t> </w:t>
            </w:r>
          </w:p>
        </w:tc>
        <w:tc>
          <w:tcPr>
            <w:tcW w:w="964" w:type="dxa"/>
            <w:shd w:val="clear" w:color="auto" w:fill="auto"/>
            <w:noWrap/>
            <w:hideMark/>
          </w:tcPr>
          <w:p w14:paraId="631399CB"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01FFFBEF"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5470A49D"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0067FC00"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303B31C4"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69F0F4A8"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5BE6D20E"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41155B0C"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6B52ADC7"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5DE1A400" w14:textId="77777777" w:rsidR="00A7703E" w:rsidRPr="00E610A5" w:rsidRDefault="00A7703E" w:rsidP="00C245AC">
            <w:pPr>
              <w:pStyle w:val="TableText"/>
              <w:spacing w:before="40" w:after="40"/>
              <w:jc w:val="right"/>
            </w:pPr>
            <w:r w:rsidRPr="00E610A5">
              <w:t>T1</w:t>
            </w:r>
          </w:p>
        </w:tc>
      </w:tr>
      <w:tr w:rsidR="00A7703E" w:rsidRPr="00E610A5" w14:paraId="2119F19E" w14:textId="77777777" w:rsidTr="00C245AC">
        <w:tc>
          <w:tcPr>
            <w:tcW w:w="2892" w:type="dxa"/>
            <w:shd w:val="clear" w:color="auto" w:fill="auto"/>
            <w:noWrap/>
            <w:hideMark/>
          </w:tcPr>
          <w:p w14:paraId="02E37966" w14:textId="77777777" w:rsidR="00A7703E" w:rsidRPr="00E610A5" w:rsidRDefault="00A7703E" w:rsidP="00C245AC">
            <w:pPr>
              <w:pStyle w:val="TableText1"/>
              <w:spacing w:before="40" w:after="40"/>
            </w:pPr>
            <w:r w:rsidRPr="00E610A5">
              <w:t>CH</w:t>
            </w:r>
            <w:r w:rsidRPr="00E610A5">
              <w:rPr>
                <w:vertAlign w:val="subscript"/>
              </w:rPr>
              <w:t>4</w:t>
            </w:r>
          </w:p>
        </w:tc>
        <w:tc>
          <w:tcPr>
            <w:tcW w:w="586" w:type="dxa"/>
          </w:tcPr>
          <w:p w14:paraId="6BB4E2B1" w14:textId="77777777" w:rsidR="00A7703E" w:rsidRPr="00E610A5" w:rsidRDefault="00A7703E" w:rsidP="00C245AC">
            <w:pPr>
              <w:pStyle w:val="TableText"/>
              <w:spacing w:before="40" w:after="40"/>
              <w:jc w:val="right"/>
            </w:pPr>
            <w:r w:rsidRPr="00E610A5">
              <w:t> </w:t>
            </w:r>
          </w:p>
        </w:tc>
        <w:tc>
          <w:tcPr>
            <w:tcW w:w="964" w:type="dxa"/>
            <w:shd w:val="clear" w:color="auto" w:fill="auto"/>
            <w:noWrap/>
            <w:hideMark/>
          </w:tcPr>
          <w:p w14:paraId="156999B1"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0F39C963"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36EF8347"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1D8C09FF"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20682EE4"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57DB9D98"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1F39B5F9"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0406DE90"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1694EA45" w14:textId="77777777" w:rsidR="00A7703E" w:rsidRPr="00E610A5" w:rsidRDefault="00A7703E" w:rsidP="00C245AC">
            <w:pPr>
              <w:pStyle w:val="TableText"/>
              <w:spacing w:before="40" w:after="40"/>
              <w:jc w:val="right"/>
            </w:pPr>
            <w:r w:rsidRPr="00E610A5">
              <w:t>T1</w:t>
            </w:r>
          </w:p>
        </w:tc>
        <w:tc>
          <w:tcPr>
            <w:tcW w:w="964" w:type="dxa"/>
            <w:shd w:val="clear" w:color="auto" w:fill="auto"/>
            <w:noWrap/>
            <w:hideMark/>
          </w:tcPr>
          <w:p w14:paraId="69EC1621" w14:textId="77777777" w:rsidR="00A7703E" w:rsidRPr="00E610A5" w:rsidRDefault="00A7703E" w:rsidP="00C245AC">
            <w:pPr>
              <w:pStyle w:val="TableText"/>
              <w:spacing w:before="40" w:after="40"/>
              <w:jc w:val="right"/>
            </w:pPr>
            <w:r w:rsidRPr="00E610A5">
              <w:t>T1</w:t>
            </w:r>
          </w:p>
        </w:tc>
      </w:tr>
      <w:tr w:rsidR="00A7703E" w:rsidRPr="00E610A5" w14:paraId="61A55487" w14:textId="77777777" w:rsidTr="00C245AC">
        <w:tc>
          <w:tcPr>
            <w:tcW w:w="2892" w:type="dxa"/>
            <w:tcBorders>
              <w:bottom w:val="single" w:sz="4" w:space="0" w:color="365F91"/>
            </w:tcBorders>
            <w:shd w:val="clear" w:color="auto" w:fill="auto"/>
            <w:noWrap/>
            <w:hideMark/>
          </w:tcPr>
          <w:p w14:paraId="7B56F703" w14:textId="77777777" w:rsidR="00A7703E" w:rsidRPr="00E610A5" w:rsidRDefault="00A7703E" w:rsidP="00C245AC">
            <w:pPr>
              <w:pStyle w:val="TableText1"/>
              <w:spacing w:before="40" w:after="40"/>
            </w:pPr>
            <w:r w:rsidRPr="00E610A5">
              <w:t>N</w:t>
            </w:r>
            <w:r w:rsidRPr="00E610A5">
              <w:rPr>
                <w:vertAlign w:val="subscript"/>
              </w:rPr>
              <w:t>2</w:t>
            </w:r>
            <w:r w:rsidRPr="00E610A5">
              <w:t>O</w:t>
            </w:r>
          </w:p>
        </w:tc>
        <w:tc>
          <w:tcPr>
            <w:tcW w:w="586" w:type="dxa"/>
            <w:tcBorders>
              <w:bottom w:val="single" w:sz="4" w:space="0" w:color="365F91"/>
            </w:tcBorders>
          </w:tcPr>
          <w:p w14:paraId="524F2C45"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auto"/>
            <w:noWrap/>
            <w:hideMark/>
          </w:tcPr>
          <w:p w14:paraId="42622869"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4AB519B6"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20A84598"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72828FF6"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15D9D5F8"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60F23979"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4793C181"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0A7356F2"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05DB36AB" w14:textId="77777777" w:rsidR="00A7703E" w:rsidRPr="00E610A5" w:rsidRDefault="00A7703E" w:rsidP="00C245AC">
            <w:pPr>
              <w:pStyle w:val="TableText"/>
              <w:spacing w:before="40" w:after="40"/>
              <w:jc w:val="right"/>
            </w:pPr>
            <w:r w:rsidRPr="00E610A5">
              <w:t>T1</w:t>
            </w:r>
          </w:p>
        </w:tc>
        <w:tc>
          <w:tcPr>
            <w:tcW w:w="964" w:type="dxa"/>
            <w:tcBorders>
              <w:bottom w:val="single" w:sz="4" w:space="0" w:color="365F91"/>
            </w:tcBorders>
            <w:shd w:val="clear" w:color="auto" w:fill="auto"/>
            <w:noWrap/>
            <w:hideMark/>
          </w:tcPr>
          <w:p w14:paraId="45CCECCD" w14:textId="77777777" w:rsidR="00A7703E" w:rsidRPr="00E610A5" w:rsidRDefault="00A7703E" w:rsidP="00C245AC">
            <w:pPr>
              <w:pStyle w:val="TableText"/>
              <w:spacing w:before="40" w:after="40"/>
              <w:jc w:val="right"/>
            </w:pPr>
            <w:r w:rsidRPr="00E610A5">
              <w:t>T1</w:t>
            </w:r>
          </w:p>
        </w:tc>
      </w:tr>
      <w:tr w:rsidR="00A7703E" w:rsidRPr="00E610A5" w14:paraId="69A59C16" w14:textId="77777777" w:rsidTr="00C245AC">
        <w:tc>
          <w:tcPr>
            <w:tcW w:w="2892" w:type="dxa"/>
            <w:shd w:val="clear" w:color="auto" w:fill="EBEFF4"/>
            <w:noWrap/>
            <w:hideMark/>
          </w:tcPr>
          <w:p w14:paraId="1EA8BA01" w14:textId="77777777" w:rsidR="00A7703E" w:rsidRPr="00E610A5" w:rsidRDefault="00A7703E" w:rsidP="00C245AC">
            <w:pPr>
              <w:pStyle w:val="TableText1"/>
              <w:spacing w:before="40" w:after="40"/>
            </w:pPr>
            <w:r w:rsidRPr="00E610A5">
              <w:t>Emission Factor information</w:t>
            </w:r>
          </w:p>
        </w:tc>
        <w:tc>
          <w:tcPr>
            <w:tcW w:w="586" w:type="dxa"/>
            <w:shd w:val="clear" w:color="auto" w:fill="EBEFF4"/>
          </w:tcPr>
          <w:p w14:paraId="49F46E9C"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14443FE"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72F141A2"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2C6FE64E"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5BE2FAF4"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2DC23A75"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0F496FDA"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0F54AD67"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3E8D0C87"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4267527"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12693868"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r>
      <w:tr w:rsidR="00A7703E" w:rsidRPr="00E610A5" w14:paraId="1A334E63" w14:textId="77777777" w:rsidTr="00C245AC">
        <w:tc>
          <w:tcPr>
            <w:tcW w:w="2892" w:type="dxa"/>
            <w:shd w:val="clear" w:color="auto" w:fill="auto"/>
            <w:noWrap/>
            <w:hideMark/>
          </w:tcPr>
          <w:p w14:paraId="1161DB93" w14:textId="77777777" w:rsidR="00A7703E" w:rsidRPr="00E610A5" w:rsidRDefault="00A7703E" w:rsidP="00C245AC">
            <w:pPr>
              <w:pStyle w:val="TableText1"/>
              <w:spacing w:before="40" w:after="40"/>
            </w:pPr>
            <w:r w:rsidRPr="00E610A5">
              <w:t>CO</w:t>
            </w:r>
            <w:r w:rsidRPr="00E610A5">
              <w:rPr>
                <w:vertAlign w:val="subscript"/>
              </w:rPr>
              <w:t>2</w:t>
            </w:r>
          </w:p>
        </w:tc>
        <w:tc>
          <w:tcPr>
            <w:tcW w:w="586" w:type="dxa"/>
          </w:tcPr>
          <w:p w14:paraId="7231593C" w14:textId="77777777" w:rsidR="00A7703E" w:rsidRPr="00E610A5" w:rsidRDefault="00A7703E" w:rsidP="00C245AC">
            <w:pPr>
              <w:pStyle w:val="TableText"/>
              <w:spacing w:before="40" w:after="40"/>
              <w:jc w:val="right"/>
            </w:pPr>
            <w:r w:rsidRPr="00E610A5">
              <w:t> </w:t>
            </w:r>
          </w:p>
        </w:tc>
        <w:tc>
          <w:tcPr>
            <w:tcW w:w="964" w:type="dxa"/>
            <w:shd w:val="clear" w:color="auto" w:fill="auto"/>
            <w:noWrap/>
            <w:hideMark/>
          </w:tcPr>
          <w:p w14:paraId="6A3953E5"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34547732"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276D8E6F"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30FE06ED"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1C5C7A55"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22CDC641"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4B3B6801"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4111D7A3"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648A69EB" w14:textId="77777777" w:rsidR="00A7703E" w:rsidRPr="00E610A5" w:rsidRDefault="00A7703E" w:rsidP="00C245AC">
            <w:pPr>
              <w:pStyle w:val="TableText"/>
              <w:spacing w:before="40" w:after="40"/>
              <w:jc w:val="right"/>
            </w:pPr>
            <w:r w:rsidRPr="00E610A5">
              <w:t>D</w:t>
            </w:r>
          </w:p>
        </w:tc>
        <w:tc>
          <w:tcPr>
            <w:tcW w:w="964" w:type="dxa"/>
            <w:shd w:val="clear" w:color="auto" w:fill="auto"/>
            <w:noWrap/>
            <w:hideMark/>
          </w:tcPr>
          <w:p w14:paraId="2D0E572E" w14:textId="77777777" w:rsidR="00A7703E" w:rsidRPr="00E610A5" w:rsidRDefault="00A7703E" w:rsidP="00C245AC">
            <w:pPr>
              <w:pStyle w:val="TableText"/>
              <w:spacing w:before="40" w:after="40"/>
              <w:jc w:val="right"/>
            </w:pPr>
            <w:r w:rsidRPr="00E610A5">
              <w:t>D</w:t>
            </w:r>
          </w:p>
        </w:tc>
      </w:tr>
      <w:tr w:rsidR="00A7703E" w:rsidRPr="00E610A5" w14:paraId="028ACD08" w14:textId="77777777" w:rsidTr="00C245AC">
        <w:tc>
          <w:tcPr>
            <w:tcW w:w="2892" w:type="dxa"/>
            <w:shd w:val="clear" w:color="auto" w:fill="auto"/>
            <w:noWrap/>
            <w:hideMark/>
          </w:tcPr>
          <w:p w14:paraId="3D52FB2A" w14:textId="77777777" w:rsidR="00A7703E" w:rsidRPr="00E610A5" w:rsidRDefault="00A7703E" w:rsidP="00C245AC">
            <w:pPr>
              <w:pStyle w:val="TableText1"/>
              <w:spacing w:before="40" w:after="40"/>
            </w:pPr>
            <w:r w:rsidRPr="00E610A5">
              <w:lastRenderedPageBreak/>
              <w:t>CH</w:t>
            </w:r>
            <w:r w:rsidRPr="00E610A5">
              <w:rPr>
                <w:vertAlign w:val="subscript"/>
              </w:rPr>
              <w:t>4</w:t>
            </w:r>
          </w:p>
        </w:tc>
        <w:tc>
          <w:tcPr>
            <w:tcW w:w="586" w:type="dxa"/>
          </w:tcPr>
          <w:p w14:paraId="337A53E0" w14:textId="77777777" w:rsidR="00A7703E" w:rsidRPr="00E610A5" w:rsidRDefault="00A7703E" w:rsidP="00C245AC">
            <w:pPr>
              <w:pStyle w:val="TableText"/>
              <w:spacing w:before="40" w:after="40"/>
              <w:jc w:val="right"/>
            </w:pPr>
            <w:r w:rsidRPr="00E610A5">
              <w:t> </w:t>
            </w:r>
          </w:p>
        </w:tc>
        <w:tc>
          <w:tcPr>
            <w:tcW w:w="964" w:type="dxa"/>
            <w:shd w:val="clear" w:color="000000" w:fill="FFFFFF"/>
            <w:noWrap/>
            <w:hideMark/>
          </w:tcPr>
          <w:p w14:paraId="76F07524"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01CACBD6"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5BFA77A1"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32CC3FBF"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60B64E36"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4CE366ED"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4AF06EDC"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04D9C2D2"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31139E0C" w14:textId="77777777" w:rsidR="00A7703E" w:rsidRPr="00E610A5" w:rsidRDefault="00A7703E" w:rsidP="00C245AC">
            <w:pPr>
              <w:pStyle w:val="TableText"/>
              <w:spacing w:before="40" w:after="40"/>
              <w:jc w:val="right"/>
            </w:pPr>
            <w:r w:rsidRPr="00E610A5">
              <w:t>D</w:t>
            </w:r>
          </w:p>
        </w:tc>
        <w:tc>
          <w:tcPr>
            <w:tcW w:w="964" w:type="dxa"/>
            <w:shd w:val="clear" w:color="000000" w:fill="FFFFFF"/>
            <w:noWrap/>
            <w:hideMark/>
          </w:tcPr>
          <w:p w14:paraId="58A30F32" w14:textId="77777777" w:rsidR="00A7703E" w:rsidRPr="00E610A5" w:rsidRDefault="00A7703E" w:rsidP="00C245AC">
            <w:pPr>
              <w:pStyle w:val="TableText"/>
              <w:spacing w:before="40" w:after="40"/>
              <w:jc w:val="right"/>
            </w:pPr>
            <w:r w:rsidRPr="00E610A5">
              <w:t>D</w:t>
            </w:r>
          </w:p>
        </w:tc>
      </w:tr>
      <w:tr w:rsidR="00A7703E" w:rsidRPr="00E610A5" w14:paraId="2A69CA77" w14:textId="77777777" w:rsidTr="00C245AC">
        <w:tc>
          <w:tcPr>
            <w:tcW w:w="2892" w:type="dxa"/>
            <w:tcBorders>
              <w:bottom w:val="single" w:sz="4" w:space="0" w:color="365F91"/>
            </w:tcBorders>
            <w:shd w:val="clear" w:color="auto" w:fill="auto"/>
            <w:noWrap/>
            <w:hideMark/>
          </w:tcPr>
          <w:p w14:paraId="21E8538C" w14:textId="77777777" w:rsidR="00A7703E" w:rsidRPr="00E610A5" w:rsidRDefault="00A7703E" w:rsidP="00C245AC">
            <w:pPr>
              <w:pStyle w:val="TableText1"/>
              <w:spacing w:before="40" w:after="40"/>
            </w:pPr>
            <w:r w:rsidRPr="00E610A5">
              <w:t>N</w:t>
            </w:r>
            <w:r w:rsidRPr="00E610A5">
              <w:rPr>
                <w:vertAlign w:val="subscript"/>
              </w:rPr>
              <w:t>2</w:t>
            </w:r>
            <w:r w:rsidRPr="00E610A5">
              <w:t>O</w:t>
            </w:r>
          </w:p>
        </w:tc>
        <w:tc>
          <w:tcPr>
            <w:tcW w:w="586" w:type="dxa"/>
            <w:tcBorders>
              <w:bottom w:val="single" w:sz="4" w:space="0" w:color="365F91"/>
            </w:tcBorders>
          </w:tcPr>
          <w:p w14:paraId="68D9D8B5"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000000" w:fill="FFFFFF"/>
            <w:noWrap/>
            <w:hideMark/>
          </w:tcPr>
          <w:p w14:paraId="085B871A"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3A5AA0C6"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41D6ABD7"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638B1DC3"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6B01A6B1"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3964C0DF"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69480C7E"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0C1423AE"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7BA97EE2" w14:textId="77777777" w:rsidR="00A7703E" w:rsidRPr="00E610A5" w:rsidRDefault="00A7703E" w:rsidP="00C245AC">
            <w:pPr>
              <w:pStyle w:val="TableText"/>
              <w:spacing w:before="40" w:after="40"/>
              <w:jc w:val="right"/>
            </w:pPr>
            <w:r w:rsidRPr="00E610A5">
              <w:t>D</w:t>
            </w:r>
          </w:p>
        </w:tc>
        <w:tc>
          <w:tcPr>
            <w:tcW w:w="964" w:type="dxa"/>
            <w:tcBorders>
              <w:bottom w:val="single" w:sz="4" w:space="0" w:color="365F91"/>
            </w:tcBorders>
            <w:shd w:val="clear" w:color="000000" w:fill="FFFFFF"/>
            <w:noWrap/>
            <w:hideMark/>
          </w:tcPr>
          <w:p w14:paraId="3075988B" w14:textId="77777777" w:rsidR="00A7703E" w:rsidRPr="00E610A5" w:rsidRDefault="00A7703E" w:rsidP="00C245AC">
            <w:pPr>
              <w:pStyle w:val="TableText"/>
              <w:spacing w:before="40" w:after="40"/>
              <w:jc w:val="right"/>
            </w:pPr>
            <w:r w:rsidRPr="00E610A5">
              <w:t>D</w:t>
            </w:r>
          </w:p>
        </w:tc>
      </w:tr>
      <w:tr w:rsidR="00A7703E" w:rsidRPr="00E610A5" w14:paraId="0CD3DD68" w14:textId="77777777" w:rsidTr="00C245AC">
        <w:tc>
          <w:tcPr>
            <w:tcW w:w="2892" w:type="dxa"/>
            <w:shd w:val="clear" w:color="auto" w:fill="EBEFF4"/>
            <w:hideMark/>
          </w:tcPr>
          <w:p w14:paraId="3788F306" w14:textId="77777777" w:rsidR="00A7703E" w:rsidRPr="00E610A5" w:rsidRDefault="00A7703E" w:rsidP="00C245AC">
            <w:pPr>
              <w:pStyle w:val="TableText1"/>
              <w:spacing w:before="40" w:after="40"/>
            </w:pPr>
            <w:r w:rsidRPr="00E610A5">
              <w:t>Emissions</w:t>
            </w:r>
          </w:p>
        </w:tc>
        <w:tc>
          <w:tcPr>
            <w:tcW w:w="586" w:type="dxa"/>
            <w:shd w:val="clear" w:color="auto" w:fill="EBEFF4"/>
          </w:tcPr>
          <w:p w14:paraId="1BE00513"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7C2F5FD9"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07CFFA5"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16682181"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33DA0D0F"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4F33BEF5"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0F3193ED"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7C04932E"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568F52BB"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5365B60F"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c>
          <w:tcPr>
            <w:tcW w:w="964" w:type="dxa"/>
            <w:shd w:val="clear" w:color="auto" w:fill="EBEFF4"/>
            <w:noWrap/>
            <w:hideMark/>
          </w:tcPr>
          <w:p w14:paraId="00064D65" w14:textId="77777777" w:rsidR="00A7703E" w:rsidRPr="00E610A5" w:rsidRDefault="00A7703E" w:rsidP="00C245AC">
            <w:pPr>
              <w:pStyle w:val="TableText"/>
              <w:spacing w:before="40" w:after="40"/>
              <w:jc w:val="right"/>
              <w:rPr>
                <w:rFonts w:cs="Arial"/>
                <w:szCs w:val="16"/>
              </w:rPr>
            </w:pPr>
            <w:r w:rsidRPr="00E610A5">
              <w:rPr>
                <w:rFonts w:cs="Arial"/>
                <w:szCs w:val="16"/>
              </w:rPr>
              <w:t> </w:t>
            </w:r>
          </w:p>
        </w:tc>
      </w:tr>
      <w:tr w:rsidR="00A7703E" w:rsidRPr="00E610A5" w14:paraId="6A98751D" w14:textId="77777777" w:rsidTr="00C245AC">
        <w:tc>
          <w:tcPr>
            <w:tcW w:w="2892" w:type="dxa"/>
            <w:shd w:val="clear" w:color="auto" w:fill="auto"/>
            <w:noWrap/>
            <w:hideMark/>
          </w:tcPr>
          <w:p w14:paraId="36E19DB9" w14:textId="77777777" w:rsidR="00A7703E" w:rsidRPr="00E610A5" w:rsidRDefault="00A7703E" w:rsidP="00C245AC">
            <w:pPr>
              <w:pStyle w:val="TableText1"/>
              <w:spacing w:before="40" w:after="40"/>
            </w:pPr>
            <w:r w:rsidRPr="00E610A5">
              <w:t>CO</w:t>
            </w:r>
            <w:r w:rsidRPr="00E610A5">
              <w:rPr>
                <w:vertAlign w:val="subscript"/>
              </w:rPr>
              <w:t>2</w:t>
            </w:r>
          </w:p>
        </w:tc>
        <w:tc>
          <w:tcPr>
            <w:tcW w:w="586" w:type="dxa"/>
          </w:tcPr>
          <w:p w14:paraId="086C9985" w14:textId="77777777" w:rsidR="00A7703E" w:rsidRPr="00E610A5" w:rsidRDefault="00A7703E" w:rsidP="00C245AC">
            <w:pPr>
              <w:pStyle w:val="TableText"/>
              <w:spacing w:before="40" w:after="40"/>
              <w:jc w:val="right"/>
            </w:pPr>
            <w:r w:rsidRPr="00E610A5">
              <w:t>kt</w:t>
            </w:r>
          </w:p>
        </w:tc>
        <w:tc>
          <w:tcPr>
            <w:tcW w:w="964" w:type="dxa"/>
            <w:shd w:val="clear" w:color="auto" w:fill="auto"/>
            <w:noWrap/>
            <w:hideMark/>
          </w:tcPr>
          <w:p w14:paraId="494A4661"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417AC085"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1D387A85"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1AC10FBE"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7B85B42D" w14:textId="77777777" w:rsidR="00A7703E" w:rsidRPr="00E610A5" w:rsidRDefault="00A7703E" w:rsidP="00C245AC">
            <w:pPr>
              <w:pStyle w:val="TableText"/>
              <w:spacing w:before="40" w:after="40"/>
              <w:jc w:val="right"/>
            </w:pPr>
            <w:r w:rsidRPr="00E610A5">
              <w:t>0.69</w:t>
            </w:r>
          </w:p>
        </w:tc>
        <w:tc>
          <w:tcPr>
            <w:tcW w:w="964" w:type="dxa"/>
            <w:shd w:val="clear" w:color="auto" w:fill="auto"/>
            <w:noWrap/>
            <w:hideMark/>
          </w:tcPr>
          <w:p w14:paraId="535E1F7A"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5CEA7258"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293190CF"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6D8D0BD2"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570B6116" w14:textId="77777777" w:rsidR="00A7703E" w:rsidRPr="00E610A5" w:rsidRDefault="00A7703E" w:rsidP="00C245AC">
            <w:pPr>
              <w:pStyle w:val="TableText"/>
              <w:spacing w:before="40" w:after="40"/>
              <w:jc w:val="right"/>
            </w:pPr>
            <w:r w:rsidRPr="00E610A5">
              <w:t>1.15</w:t>
            </w:r>
          </w:p>
        </w:tc>
      </w:tr>
      <w:tr w:rsidR="00A7703E" w:rsidRPr="00E610A5" w14:paraId="5878D452" w14:textId="77777777" w:rsidTr="00C245AC">
        <w:tc>
          <w:tcPr>
            <w:tcW w:w="2892" w:type="dxa"/>
            <w:shd w:val="clear" w:color="auto" w:fill="auto"/>
            <w:hideMark/>
          </w:tcPr>
          <w:p w14:paraId="75D1B77E" w14:textId="77777777" w:rsidR="00A7703E" w:rsidRPr="00E610A5" w:rsidRDefault="00A7703E" w:rsidP="00C245AC">
            <w:pPr>
              <w:pStyle w:val="TableText2"/>
              <w:spacing w:before="40" w:after="40"/>
            </w:pPr>
            <w:r w:rsidRPr="00E610A5">
              <w:t>Liquid fuels</w:t>
            </w:r>
          </w:p>
        </w:tc>
        <w:tc>
          <w:tcPr>
            <w:tcW w:w="586" w:type="dxa"/>
          </w:tcPr>
          <w:p w14:paraId="09795470" w14:textId="77777777" w:rsidR="00A7703E" w:rsidRPr="00E610A5" w:rsidRDefault="00A7703E" w:rsidP="00C245AC">
            <w:pPr>
              <w:pStyle w:val="TableText"/>
              <w:spacing w:before="40" w:after="40"/>
              <w:jc w:val="right"/>
            </w:pPr>
            <w:r w:rsidRPr="00E610A5">
              <w:t>kt</w:t>
            </w:r>
          </w:p>
        </w:tc>
        <w:tc>
          <w:tcPr>
            <w:tcW w:w="964" w:type="dxa"/>
            <w:shd w:val="clear" w:color="auto" w:fill="auto"/>
            <w:noWrap/>
            <w:hideMark/>
          </w:tcPr>
          <w:p w14:paraId="0EA90350"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04F0D780"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26880F43"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4CBE34F0" w14:textId="77777777" w:rsidR="00A7703E" w:rsidRPr="00E610A5" w:rsidRDefault="00A7703E" w:rsidP="00C245AC">
            <w:pPr>
              <w:pStyle w:val="TableText"/>
              <w:spacing w:before="40" w:after="40"/>
              <w:jc w:val="right"/>
            </w:pPr>
            <w:r w:rsidRPr="00E610A5">
              <w:t>0.23</w:t>
            </w:r>
          </w:p>
        </w:tc>
        <w:tc>
          <w:tcPr>
            <w:tcW w:w="964" w:type="dxa"/>
            <w:shd w:val="clear" w:color="auto" w:fill="auto"/>
            <w:noWrap/>
            <w:hideMark/>
          </w:tcPr>
          <w:p w14:paraId="3801AC7C" w14:textId="77777777" w:rsidR="00A7703E" w:rsidRPr="00E610A5" w:rsidRDefault="00A7703E" w:rsidP="00C245AC">
            <w:pPr>
              <w:pStyle w:val="TableText"/>
              <w:spacing w:before="40" w:after="40"/>
              <w:jc w:val="right"/>
            </w:pPr>
            <w:r w:rsidRPr="00E610A5">
              <w:t>0.69</w:t>
            </w:r>
          </w:p>
        </w:tc>
        <w:tc>
          <w:tcPr>
            <w:tcW w:w="964" w:type="dxa"/>
            <w:shd w:val="clear" w:color="auto" w:fill="auto"/>
            <w:noWrap/>
            <w:hideMark/>
          </w:tcPr>
          <w:p w14:paraId="3342EDF6"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29AFB2D6"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546C859F"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624F0258" w14:textId="77777777" w:rsidR="00A7703E" w:rsidRPr="00E610A5" w:rsidRDefault="00A7703E" w:rsidP="00C245AC">
            <w:pPr>
              <w:pStyle w:val="TableText"/>
              <w:spacing w:before="40" w:after="40"/>
              <w:jc w:val="right"/>
            </w:pPr>
            <w:r w:rsidRPr="00E610A5">
              <w:t>1.15</w:t>
            </w:r>
          </w:p>
        </w:tc>
        <w:tc>
          <w:tcPr>
            <w:tcW w:w="964" w:type="dxa"/>
            <w:shd w:val="clear" w:color="auto" w:fill="auto"/>
            <w:noWrap/>
            <w:hideMark/>
          </w:tcPr>
          <w:p w14:paraId="0C19E528" w14:textId="77777777" w:rsidR="00A7703E" w:rsidRPr="00E610A5" w:rsidRDefault="00A7703E" w:rsidP="00C245AC">
            <w:pPr>
              <w:pStyle w:val="TableText"/>
              <w:spacing w:before="40" w:after="40"/>
              <w:jc w:val="right"/>
            </w:pPr>
            <w:r w:rsidRPr="00E610A5">
              <w:t>1.15</w:t>
            </w:r>
          </w:p>
        </w:tc>
      </w:tr>
      <w:tr w:rsidR="00A7703E" w:rsidRPr="00E610A5" w14:paraId="460A3BEB" w14:textId="77777777" w:rsidTr="00C245AC">
        <w:tc>
          <w:tcPr>
            <w:tcW w:w="2892" w:type="dxa"/>
            <w:shd w:val="clear" w:color="auto" w:fill="auto"/>
            <w:noWrap/>
            <w:hideMark/>
          </w:tcPr>
          <w:p w14:paraId="2E762EBF" w14:textId="77777777" w:rsidR="00A7703E" w:rsidRPr="00E610A5" w:rsidRDefault="00A7703E" w:rsidP="00C245AC">
            <w:pPr>
              <w:pStyle w:val="TableText1"/>
              <w:spacing w:before="40" w:after="40"/>
            </w:pPr>
            <w:r w:rsidRPr="00E610A5">
              <w:t>CH</w:t>
            </w:r>
            <w:r w:rsidRPr="00E610A5">
              <w:rPr>
                <w:vertAlign w:val="subscript"/>
              </w:rPr>
              <w:t>4</w:t>
            </w:r>
          </w:p>
        </w:tc>
        <w:tc>
          <w:tcPr>
            <w:tcW w:w="586" w:type="dxa"/>
          </w:tcPr>
          <w:p w14:paraId="06EC30E1" w14:textId="77777777" w:rsidR="00A7703E" w:rsidRPr="00E610A5" w:rsidRDefault="00A7703E" w:rsidP="00C245AC">
            <w:pPr>
              <w:pStyle w:val="TableText"/>
              <w:spacing w:before="40" w:after="40"/>
              <w:jc w:val="right"/>
            </w:pPr>
            <w:r w:rsidRPr="00E610A5">
              <w:t>kt</w:t>
            </w:r>
          </w:p>
        </w:tc>
        <w:tc>
          <w:tcPr>
            <w:tcW w:w="964" w:type="dxa"/>
            <w:shd w:val="clear" w:color="000000" w:fill="FFFFFF"/>
            <w:noWrap/>
            <w:hideMark/>
          </w:tcPr>
          <w:p w14:paraId="2E1BD2E6"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hideMark/>
          </w:tcPr>
          <w:p w14:paraId="7C768D01"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hideMark/>
          </w:tcPr>
          <w:p w14:paraId="6B0C5C31"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hideMark/>
          </w:tcPr>
          <w:p w14:paraId="5439B551"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hideMark/>
          </w:tcPr>
          <w:p w14:paraId="44EDC575" w14:textId="77777777" w:rsidR="00A7703E" w:rsidRPr="00E610A5" w:rsidRDefault="00A7703E" w:rsidP="00C245AC">
            <w:pPr>
              <w:pStyle w:val="TableText"/>
              <w:spacing w:before="40" w:after="40"/>
              <w:jc w:val="right"/>
            </w:pPr>
            <w:r w:rsidRPr="00E610A5">
              <w:t>0.0000279</w:t>
            </w:r>
          </w:p>
        </w:tc>
        <w:tc>
          <w:tcPr>
            <w:tcW w:w="964" w:type="dxa"/>
            <w:shd w:val="clear" w:color="000000" w:fill="FFFFFF"/>
            <w:noWrap/>
            <w:hideMark/>
          </w:tcPr>
          <w:p w14:paraId="70BCFBF5"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hideMark/>
          </w:tcPr>
          <w:p w14:paraId="1D1AD9C5"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hideMark/>
          </w:tcPr>
          <w:p w14:paraId="2A212678"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hideMark/>
          </w:tcPr>
          <w:p w14:paraId="54CDA382"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hideMark/>
          </w:tcPr>
          <w:p w14:paraId="70068ADD" w14:textId="77777777" w:rsidR="00A7703E" w:rsidRPr="00E610A5" w:rsidRDefault="00A7703E" w:rsidP="00C245AC">
            <w:pPr>
              <w:pStyle w:val="TableText"/>
              <w:spacing w:before="40" w:after="40"/>
              <w:jc w:val="right"/>
            </w:pPr>
            <w:r w:rsidRPr="00E610A5">
              <w:t>0.0000466</w:t>
            </w:r>
          </w:p>
        </w:tc>
      </w:tr>
      <w:tr w:rsidR="00A7703E" w:rsidRPr="00E610A5" w14:paraId="284DA4C4" w14:textId="77777777" w:rsidTr="00C245AC">
        <w:tc>
          <w:tcPr>
            <w:tcW w:w="2892" w:type="dxa"/>
            <w:shd w:val="clear" w:color="auto" w:fill="auto"/>
            <w:noWrap/>
          </w:tcPr>
          <w:p w14:paraId="11A97520" w14:textId="77777777" w:rsidR="00A7703E" w:rsidRPr="00E610A5" w:rsidRDefault="00A7703E" w:rsidP="00C245AC">
            <w:pPr>
              <w:pStyle w:val="TableText2"/>
              <w:spacing w:before="40" w:after="40"/>
            </w:pPr>
            <w:r w:rsidRPr="00E610A5">
              <w:t>Liquid fuels</w:t>
            </w:r>
          </w:p>
        </w:tc>
        <w:tc>
          <w:tcPr>
            <w:tcW w:w="586" w:type="dxa"/>
          </w:tcPr>
          <w:p w14:paraId="2CFEFC6E" w14:textId="77777777" w:rsidR="00A7703E" w:rsidRPr="00E610A5" w:rsidRDefault="00A7703E" w:rsidP="00C245AC">
            <w:pPr>
              <w:pStyle w:val="TableText"/>
              <w:spacing w:before="40" w:after="40"/>
              <w:jc w:val="right"/>
            </w:pPr>
            <w:r w:rsidRPr="00E610A5">
              <w:t>kt</w:t>
            </w:r>
          </w:p>
        </w:tc>
        <w:tc>
          <w:tcPr>
            <w:tcW w:w="964" w:type="dxa"/>
            <w:shd w:val="clear" w:color="000000" w:fill="FFFFFF"/>
            <w:noWrap/>
          </w:tcPr>
          <w:p w14:paraId="4D26DD74"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tcPr>
          <w:p w14:paraId="670A8EA5"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tcPr>
          <w:p w14:paraId="1B0F322D"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tcPr>
          <w:p w14:paraId="3104A0D8" w14:textId="77777777" w:rsidR="00A7703E" w:rsidRPr="00E610A5" w:rsidRDefault="00A7703E" w:rsidP="00C245AC">
            <w:pPr>
              <w:pStyle w:val="TableText"/>
              <w:spacing w:before="40" w:after="40"/>
              <w:jc w:val="right"/>
            </w:pPr>
            <w:r w:rsidRPr="00E610A5">
              <w:t>0.0000093</w:t>
            </w:r>
          </w:p>
        </w:tc>
        <w:tc>
          <w:tcPr>
            <w:tcW w:w="964" w:type="dxa"/>
            <w:shd w:val="clear" w:color="000000" w:fill="FFFFFF"/>
            <w:noWrap/>
          </w:tcPr>
          <w:p w14:paraId="199B56A9" w14:textId="77777777" w:rsidR="00A7703E" w:rsidRPr="00E610A5" w:rsidRDefault="00A7703E" w:rsidP="00C245AC">
            <w:pPr>
              <w:pStyle w:val="TableText"/>
              <w:spacing w:before="40" w:after="40"/>
              <w:jc w:val="right"/>
            </w:pPr>
            <w:r w:rsidRPr="00E610A5">
              <w:t>0.0000279</w:t>
            </w:r>
          </w:p>
        </w:tc>
        <w:tc>
          <w:tcPr>
            <w:tcW w:w="964" w:type="dxa"/>
            <w:shd w:val="clear" w:color="000000" w:fill="FFFFFF"/>
            <w:noWrap/>
          </w:tcPr>
          <w:p w14:paraId="77586337"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tcPr>
          <w:p w14:paraId="14E31C4F"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tcPr>
          <w:p w14:paraId="67C1C8C1"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tcPr>
          <w:p w14:paraId="103F8DF3" w14:textId="77777777" w:rsidR="00A7703E" w:rsidRPr="00E610A5" w:rsidRDefault="00A7703E" w:rsidP="00C245AC">
            <w:pPr>
              <w:pStyle w:val="TableText"/>
              <w:spacing w:before="40" w:after="40"/>
              <w:jc w:val="right"/>
            </w:pPr>
            <w:r w:rsidRPr="00E610A5">
              <w:t>0.0000466</w:t>
            </w:r>
          </w:p>
        </w:tc>
        <w:tc>
          <w:tcPr>
            <w:tcW w:w="964" w:type="dxa"/>
            <w:shd w:val="clear" w:color="000000" w:fill="FFFFFF"/>
            <w:noWrap/>
          </w:tcPr>
          <w:p w14:paraId="71356416" w14:textId="77777777" w:rsidR="00A7703E" w:rsidRPr="00E610A5" w:rsidRDefault="00A7703E" w:rsidP="00C245AC">
            <w:pPr>
              <w:pStyle w:val="TableText"/>
              <w:spacing w:before="40" w:after="40"/>
              <w:jc w:val="right"/>
            </w:pPr>
            <w:r w:rsidRPr="00E610A5">
              <w:t>0.0000466</w:t>
            </w:r>
          </w:p>
        </w:tc>
      </w:tr>
      <w:tr w:rsidR="00A7703E" w:rsidRPr="00E610A5" w14:paraId="2C5F0C46" w14:textId="77777777" w:rsidTr="00C245AC">
        <w:tc>
          <w:tcPr>
            <w:tcW w:w="2892" w:type="dxa"/>
            <w:tcBorders>
              <w:bottom w:val="single" w:sz="4" w:space="0" w:color="365F91"/>
            </w:tcBorders>
            <w:shd w:val="clear" w:color="auto" w:fill="auto"/>
            <w:noWrap/>
          </w:tcPr>
          <w:p w14:paraId="45B6C7F2" w14:textId="77777777" w:rsidR="00A7703E" w:rsidRPr="00E610A5" w:rsidRDefault="00A7703E" w:rsidP="00C245AC">
            <w:pPr>
              <w:pStyle w:val="TableText1"/>
              <w:spacing w:before="40" w:after="40"/>
            </w:pPr>
            <w:r w:rsidRPr="00E610A5">
              <w:t>N</w:t>
            </w:r>
            <w:r w:rsidRPr="00E610A5">
              <w:rPr>
                <w:vertAlign w:val="subscript"/>
              </w:rPr>
              <w:t>2</w:t>
            </w:r>
            <w:r w:rsidRPr="00E610A5">
              <w:t>O</w:t>
            </w:r>
          </w:p>
        </w:tc>
        <w:tc>
          <w:tcPr>
            <w:tcW w:w="586" w:type="dxa"/>
            <w:tcBorders>
              <w:bottom w:val="single" w:sz="4" w:space="0" w:color="365F91"/>
            </w:tcBorders>
          </w:tcPr>
          <w:p w14:paraId="10217977" w14:textId="77777777" w:rsidR="00A7703E" w:rsidRPr="00E610A5" w:rsidRDefault="00A7703E" w:rsidP="00C245AC">
            <w:pPr>
              <w:pStyle w:val="TableText"/>
              <w:spacing w:before="40" w:after="40"/>
              <w:jc w:val="right"/>
            </w:pPr>
            <w:r w:rsidRPr="00E610A5">
              <w:t>kt</w:t>
            </w:r>
          </w:p>
        </w:tc>
        <w:tc>
          <w:tcPr>
            <w:tcW w:w="964" w:type="dxa"/>
            <w:tcBorders>
              <w:bottom w:val="single" w:sz="4" w:space="0" w:color="365F91"/>
            </w:tcBorders>
            <w:shd w:val="clear" w:color="000000" w:fill="FFFFFF"/>
            <w:noWrap/>
          </w:tcPr>
          <w:p w14:paraId="6F3D88F1" w14:textId="77777777" w:rsidR="00A7703E" w:rsidRPr="00E610A5" w:rsidRDefault="00A7703E" w:rsidP="00C245AC">
            <w:pPr>
              <w:pStyle w:val="TableText"/>
              <w:spacing w:before="40" w:after="40"/>
              <w:jc w:val="right"/>
            </w:pPr>
            <w:r w:rsidRPr="00E610A5">
              <w:t>0.0000019</w:t>
            </w:r>
          </w:p>
        </w:tc>
        <w:tc>
          <w:tcPr>
            <w:tcW w:w="964" w:type="dxa"/>
            <w:tcBorders>
              <w:bottom w:val="single" w:sz="4" w:space="0" w:color="365F91"/>
            </w:tcBorders>
            <w:shd w:val="clear" w:color="000000" w:fill="FFFFFF"/>
            <w:noWrap/>
          </w:tcPr>
          <w:p w14:paraId="26BB8707" w14:textId="77777777" w:rsidR="00A7703E" w:rsidRPr="00E610A5" w:rsidRDefault="00A7703E" w:rsidP="00C245AC">
            <w:pPr>
              <w:pStyle w:val="TableText"/>
              <w:spacing w:before="40" w:after="40"/>
              <w:jc w:val="right"/>
            </w:pPr>
            <w:r w:rsidRPr="00E610A5">
              <w:t>0.0000019</w:t>
            </w:r>
          </w:p>
        </w:tc>
        <w:tc>
          <w:tcPr>
            <w:tcW w:w="964" w:type="dxa"/>
            <w:tcBorders>
              <w:bottom w:val="single" w:sz="4" w:space="0" w:color="365F91"/>
            </w:tcBorders>
            <w:shd w:val="clear" w:color="000000" w:fill="FFFFFF"/>
            <w:noWrap/>
          </w:tcPr>
          <w:p w14:paraId="0337EC97" w14:textId="77777777" w:rsidR="00A7703E" w:rsidRPr="00E610A5" w:rsidRDefault="00A7703E" w:rsidP="00C245AC">
            <w:pPr>
              <w:pStyle w:val="TableText"/>
              <w:spacing w:before="40" w:after="40"/>
              <w:jc w:val="right"/>
            </w:pPr>
            <w:r w:rsidRPr="00E610A5">
              <w:t>0.0000019</w:t>
            </w:r>
          </w:p>
        </w:tc>
        <w:tc>
          <w:tcPr>
            <w:tcW w:w="964" w:type="dxa"/>
            <w:tcBorders>
              <w:bottom w:val="single" w:sz="4" w:space="0" w:color="365F91"/>
            </w:tcBorders>
            <w:shd w:val="clear" w:color="000000" w:fill="FFFFFF"/>
            <w:noWrap/>
          </w:tcPr>
          <w:p w14:paraId="137C168E" w14:textId="77777777" w:rsidR="00A7703E" w:rsidRPr="00E610A5" w:rsidRDefault="00A7703E" w:rsidP="00C245AC">
            <w:pPr>
              <w:pStyle w:val="TableText"/>
              <w:spacing w:before="40" w:after="40"/>
              <w:jc w:val="right"/>
            </w:pPr>
            <w:r w:rsidRPr="00E610A5">
              <w:t>0.0000019</w:t>
            </w:r>
          </w:p>
        </w:tc>
        <w:tc>
          <w:tcPr>
            <w:tcW w:w="964" w:type="dxa"/>
            <w:tcBorders>
              <w:bottom w:val="single" w:sz="4" w:space="0" w:color="365F91"/>
            </w:tcBorders>
            <w:shd w:val="clear" w:color="000000" w:fill="FFFFFF"/>
            <w:noWrap/>
          </w:tcPr>
          <w:p w14:paraId="1A79F3D2" w14:textId="77777777" w:rsidR="00A7703E" w:rsidRPr="00E610A5" w:rsidRDefault="00A7703E" w:rsidP="00C245AC">
            <w:pPr>
              <w:pStyle w:val="TableText"/>
              <w:spacing w:before="40" w:after="40"/>
              <w:jc w:val="right"/>
            </w:pPr>
            <w:r w:rsidRPr="00E610A5">
              <w:t>0.0000056</w:t>
            </w:r>
          </w:p>
        </w:tc>
        <w:tc>
          <w:tcPr>
            <w:tcW w:w="964" w:type="dxa"/>
            <w:tcBorders>
              <w:bottom w:val="single" w:sz="4" w:space="0" w:color="365F91"/>
            </w:tcBorders>
            <w:shd w:val="clear" w:color="000000" w:fill="FFFFFF"/>
            <w:noWrap/>
          </w:tcPr>
          <w:p w14:paraId="538B8C8A" w14:textId="77777777" w:rsidR="00A7703E" w:rsidRPr="00E610A5" w:rsidRDefault="00A7703E" w:rsidP="00C245AC">
            <w:pPr>
              <w:pStyle w:val="TableText"/>
              <w:spacing w:before="40" w:after="40"/>
              <w:jc w:val="right"/>
            </w:pPr>
            <w:r w:rsidRPr="00E610A5">
              <w:t>0.0000093</w:t>
            </w:r>
          </w:p>
        </w:tc>
        <w:tc>
          <w:tcPr>
            <w:tcW w:w="964" w:type="dxa"/>
            <w:tcBorders>
              <w:bottom w:val="single" w:sz="4" w:space="0" w:color="365F91"/>
            </w:tcBorders>
            <w:shd w:val="clear" w:color="000000" w:fill="FFFFFF"/>
            <w:noWrap/>
          </w:tcPr>
          <w:p w14:paraId="2B9B6E63" w14:textId="77777777" w:rsidR="00A7703E" w:rsidRPr="00E610A5" w:rsidRDefault="00A7703E" w:rsidP="00C245AC">
            <w:pPr>
              <w:pStyle w:val="TableText"/>
              <w:spacing w:before="40" w:after="40"/>
              <w:jc w:val="right"/>
            </w:pPr>
            <w:r w:rsidRPr="00E610A5">
              <w:t>0.0000093</w:t>
            </w:r>
          </w:p>
        </w:tc>
        <w:tc>
          <w:tcPr>
            <w:tcW w:w="964" w:type="dxa"/>
            <w:tcBorders>
              <w:bottom w:val="single" w:sz="4" w:space="0" w:color="365F91"/>
            </w:tcBorders>
            <w:shd w:val="clear" w:color="000000" w:fill="FFFFFF"/>
            <w:noWrap/>
          </w:tcPr>
          <w:p w14:paraId="04E6A728" w14:textId="77777777" w:rsidR="00A7703E" w:rsidRPr="00E610A5" w:rsidRDefault="00A7703E" w:rsidP="00C245AC">
            <w:pPr>
              <w:pStyle w:val="TableText"/>
              <w:spacing w:before="40" w:after="40"/>
              <w:jc w:val="right"/>
            </w:pPr>
            <w:r w:rsidRPr="00E610A5">
              <w:t>0.0000093</w:t>
            </w:r>
          </w:p>
        </w:tc>
        <w:tc>
          <w:tcPr>
            <w:tcW w:w="964" w:type="dxa"/>
            <w:tcBorders>
              <w:bottom w:val="single" w:sz="4" w:space="0" w:color="365F91"/>
            </w:tcBorders>
            <w:shd w:val="clear" w:color="000000" w:fill="FFFFFF"/>
            <w:noWrap/>
          </w:tcPr>
          <w:p w14:paraId="1FA75F2F" w14:textId="77777777" w:rsidR="00A7703E" w:rsidRPr="00E610A5" w:rsidRDefault="00A7703E" w:rsidP="00C245AC">
            <w:pPr>
              <w:pStyle w:val="TableText"/>
              <w:spacing w:before="40" w:after="40"/>
              <w:jc w:val="right"/>
            </w:pPr>
            <w:r w:rsidRPr="00E610A5">
              <w:t>0.0000093</w:t>
            </w:r>
          </w:p>
        </w:tc>
        <w:tc>
          <w:tcPr>
            <w:tcW w:w="964" w:type="dxa"/>
            <w:tcBorders>
              <w:bottom w:val="single" w:sz="4" w:space="0" w:color="365F91"/>
            </w:tcBorders>
            <w:shd w:val="clear" w:color="000000" w:fill="FFFFFF"/>
            <w:noWrap/>
          </w:tcPr>
          <w:p w14:paraId="72FB43A5" w14:textId="77777777" w:rsidR="00A7703E" w:rsidRPr="00E610A5" w:rsidRDefault="00A7703E" w:rsidP="00C245AC">
            <w:pPr>
              <w:pStyle w:val="TableText"/>
              <w:spacing w:before="40" w:after="40"/>
              <w:jc w:val="right"/>
            </w:pPr>
            <w:r w:rsidRPr="00E610A5">
              <w:t>0.0000093</w:t>
            </w:r>
          </w:p>
        </w:tc>
      </w:tr>
      <w:tr w:rsidR="00A7703E" w:rsidRPr="00E610A5" w14:paraId="4A0CBC73" w14:textId="77777777" w:rsidTr="00C245AC">
        <w:tc>
          <w:tcPr>
            <w:tcW w:w="2892" w:type="dxa"/>
            <w:tcBorders>
              <w:bottom w:val="single" w:sz="4" w:space="0" w:color="365F91"/>
            </w:tcBorders>
            <w:shd w:val="clear" w:color="auto" w:fill="EBEFF4"/>
            <w:noWrap/>
          </w:tcPr>
          <w:p w14:paraId="5566B2AB" w14:textId="77777777" w:rsidR="00A7703E" w:rsidRPr="00E610A5" w:rsidRDefault="00A7703E" w:rsidP="00C245AC">
            <w:pPr>
              <w:pStyle w:val="TableText2"/>
              <w:spacing w:before="40" w:after="40"/>
            </w:pPr>
            <w:r w:rsidRPr="00E610A5">
              <w:t>Liquid fuels</w:t>
            </w:r>
          </w:p>
        </w:tc>
        <w:tc>
          <w:tcPr>
            <w:tcW w:w="586" w:type="dxa"/>
            <w:tcBorders>
              <w:bottom w:val="single" w:sz="4" w:space="0" w:color="365F91"/>
            </w:tcBorders>
            <w:shd w:val="clear" w:color="auto" w:fill="EBEFF4"/>
          </w:tcPr>
          <w:p w14:paraId="5FE130C5" w14:textId="77777777" w:rsidR="00A7703E" w:rsidRPr="00E610A5" w:rsidRDefault="00A7703E" w:rsidP="00C245AC">
            <w:pPr>
              <w:pStyle w:val="TableText"/>
              <w:spacing w:before="40" w:after="40"/>
              <w:jc w:val="right"/>
              <w:rPr>
                <w:rFonts w:cs="Arial"/>
                <w:szCs w:val="16"/>
              </w:rPr>
            </w:pPr>
            <w:r w:rsidRPr="00E610A5">
              <w:rPr>
                <w:rFonts w:cs="Arial"/>
                <w:szCs w:val="16"/>
              </w:rPr>
              <w:t>kt</w:t>
            </w:r>
          </w:p>
        </w:tc>
        <w:tc>
          <w:tcPr>
            <w:tcW w:w="964" w:type="dxa"/>
            <w:tcBorders>
              <w:bottom w:val="single" w:sz="4" w:space="0" w:color="365F91"/>
            </w:tcBorders>
            <w:shd w:val="clear" w:color="auto" w:fill="EBEFF4"/>
            <w:noWrap/>
          </w:tcPr>
          <w:p w14:paraId="5D18EFEC" w14:textId="77777777" w:rsidR="00A7703E" w:rsidRPr="00E610A5" w:rsidRDefault="00A7703E" w:rsidP="00C245AC">
            <w:pPr>
              <w:pStyle w:val="TableText"/>
              <w:spacing w:before="40" w:after="40"/>
              <w:jc w:val="right"/>
              <w:rPr>
                <w:rFonts w:cs="Arial"/>
                <w:szCs w:val="16"/>
              </w:rPr>
            </w:pPr>
            <w:r w:rsidRPr="00E610A5">
              <w:t>0.0000019</w:t>
            </w:r>
          </w:p>
        </w:tc>
        <w:tc>
          <w:tcPr>
            <w:tcW w:w="964" w:type="dxa"/>
            <w:tcBorders>
              <w:bottom w:val="single" w:sz="4" w:space="0" w:color="365F91"/>
            </w:tcBorders>
            <w:shd w:val="clear" w:color="auto" w:fill="EBEFF4"/>
            <w:noWrap/>
          </w:tcPr>
          <w:p w14:paraId="20B92254" w14:textId="77777777" w:rsidR="00A7703E" w:rsidRPr="00E610A5" w:rsidRDefault="00A7703E" w:rsidP="00C245AC">
            <w:pPr>
              <w:pStyle w:val="TableText"/>
              <w:spacing w:before="40" w:after="40"/>
              <w:jc w:val="right"/>
              <w:rPr>
                <w:rFonts w:cs="Arial"/>
                <w:szCs w:val="16"/>
              </w:rPr>
            </w:pPr>
            <w:r w:rsidRPr="00E610A5">
              <w:t>0.0000019</w:t>
            </w:r>
          </w:p>
        </w:tc>
        <w:tc>
          <w:tcPr>
            <w:tcW w:w="964" w:type="dxa"/>
            <w:tcBorders>
              <w:bottom w:val="single" w:sz="4" w:space="0" w:color="365F91"/>
            </w:tcBorders>
            <w:shd w:val="clear" w:color="auto" w:fill="EBEFF4"/>
            <w:noWrap/>
          </w:tcPr>
          <w:p w14:paraId="7966B213" w14:textId="77777777" w:rsidR="00A7703E" w:rsidRPr="00E610A5" w:rsidRDefault="00A7703E" w:rsidP="00C245AC">
            <w:pPr>
              <w:pStyle w:val="TableText"/>
              <w:spacing w:before="40" w:after="40"/>
              <w:jc w:val="right"/>
              <w:rPr>
                <w:rFonts w:cs="Arial"/>
                <w:szCs w:val="16"/>
              </w:rPr>
            </w:pPr>
            <w:r w:rsidRPr="00E610A5">
              <w:t>0.0000019</w:t>
            </w:r>
          </w:p>
        </w:tc>
        <w:tc>
          <w:tcPr>
            <w:tcW w:w="964" w:type="dxa"/>
            <w:tcBorders>
              <w:bottom w:val="single" w:sz="4" w:space="0" w:color="365F91"/>
            </w:tcBorders>
            <w:shd w:val="clear" w:color="auto" w:fill="EBEFF4"/>
            <w:noWrap/>
          </w:tcPr>
          <w:p w14:paraId="73CA80A1" w14:textId="77777777" w:rsidR="00A7703E" w:rsidRPr="00E610A5" w:rsidRDefault="00A7703E" w:rsidP="00C245AC">
            <w:pPr>
              <w:pStyle w:val="TableText"/>
              <w:spacing w:before="40" w:after="40"/>
              <w:jc w:val="right"/>
              <w:rPr>
                <w:rFonts w:cs="Arial"/>
                <w:szCs w:val="16"/>
              </w:rPr>
            </w:pPr>
            <w:r w:rsidRPr="00E610A5">
              <w:t>0.0000019</w:t>
            </w:r>
          </w:p>
        </w:tc>
        <w:tc>
          <w:tcPr>
            <w:tcW w:w="964" w:type="dxa"/>
            <w:tcBorders>
              <w:bottom w:val="single" w:sz="4" w:space="0" w:color="365F91"/>
            </w:tcBorders>
            <w:shd w:val="clear" w:color="auto" w:fill="EBEFF4"/>
            <w:noWrap/>
          </w:tcPr>
          <w:p w14:paraId="3AB598E6" w14:textId="77777777" w:rsidR="00A7703E" w:rsidRPr="00E610A5" w:rsidRDefault="00A7703E" w:rsidP="00C245AC">
            <w:pPr>
              <w:pStyle w:val="TableText"/>
              <w:spacing w:before="40" w:after="40"/>
              <w:jc w:val="right"/>
              <w:rPr>
                <w:rFonts w:cs="Arial"/>
                <w:szCs w:val="16"/>
              </w:rPr>
            </w:pPr>
            <w:r w:rsidRPr="00E610A5">
              <w:t>0.0000056</w:t>
            </w:r>
          </w:p>
        </w:tc>
        <w:tc>
          <w:tcPr>
            <w:tcW w:w="964" w:type="dxa"/>
            <w:tcBorders>
              <w:bottom w:val="single" w:sz="4" w:space="0" w:color="365F91"/>
            </w:tcBorders>
            <w:shd w:val="clear" w:color="auto" w:fill="EBEFF4"/>
            <w:noWrap/>
          </w:tcPr>
          <w:p w14:paraId="63B7857F" w14:textId="77777777" w:rsidR="00A7703E" w:rsidRPr="00E610A5" w:rsidRDefault="00A7703E" w:rsidP="00C245AC">
            <w:pPr>
              <w:pStyle w:val="TableText"/>
              <w:spacing w:before="40" w:after="40"/>
              <w:jc w:val="right"/>
              <w:rPr>
                <w:rFonts w:cs="Arial"/>
                <w:szCs w:val="16"/>
              </w:rPr>
            </w:pPr>
            <w:r w:rsidRPr="00E610A5">
              <w:t>0.0000093</w:t>
            </w:r>
          </w:p>
        </w:tc>
        <w:tc>
          <w:tcPr>
            <w:tcW w:w="964" w:type="dxa"/>
            <w:tcBorders>
              <w:bottom w:val="single" w:sz="4" w:space="0" w:color="365F91"/>
            </w:tcBorders>
            <w:shd w:val="clear" w:color="auto" w:fill="EBEFF4"/>
            <w:noWrap/>
          </w:tcPr>
          <w:p w14:paraId="12894017" w14:textId="77777777" w:rsidR="00A7703E" w:rsidRPr="00E610A5" w:rsidRDefault="00A7703E" w:rsidP="00C245AC">
            <w:pPr>
              <w:pStyle w:val="TableText"/>
              <w:spacing w:before="40" w:after="40"/>
              <w:jc w:val="right"/>
              <w:rPr>
                <w:rFonts w:cs="Arial"/>
                <w:szCs w:val="16"/>
              </w:rPr>
            </w:pPr>
            <w:r w:rsidRPr="00E610A5">
              <w:t>0.0000093</w:t>
            </w:r>
          </w:p>
        </w:tc>
        <w:tc>
          <w:tcPr>
            <w:tcW w:w="964" w:type="dxa"/>
            <w:tcBorders>
              <w:bottom w:val="single" w:sz="4" w:space="0" w:color="365F91"/>
            </w:tcBorders>
            <w:shd w:val="clear" w:color="auto" w:fill="EBEFF4"/>
            <w:noWrap/>
          </w:tcPr>
          <w:p w14:paraId="366C7BDC" w14:textId="77777777" w:rsidR="00A7703E" w:rsidRPr="00E610A5" w:rsidRDefault="00A7703E" w:rsidP="00C245AC">
            <w:pPr>
              <w:pStyle w:val="TableText"/>
              <w:spacing w:before="40" w:after="40"/>
              <w:jc w:val="right"/>
              <w:rPr>
                <w:rFonts w:cs="Arial"/>
                <w:szCs w:val="16"/>
              </w:rPr>
            </w:pPr>
            <w:r w:rsidRPr="00E610A5">
              <w:t>0.0000093</w:t>
            </w:r>
          </w:p>
        </w:tc>
        <w:tc>
          <w:tcPr>
            <w:tcW w:w="964" w:type="dxa"/>
            <w:tcBorders>
              <w:bottom w:val="single" w:sz="4" w:space="0" w:color="365F91"/>
            </w:tcBorders>
            <w:shd w:val="clear" w:color="auto" w:fill="EBEFF4"/>
            <w:noWrap/>
          </w:tcPr>
          <w:p w14:paraId="7AD88807" w14:textId="77777777" w:rsidR="00A7703E" w:rsidRPr="00E610A5" w:rsidRDefault="00A7703E" w:rsidP="00C245AC">
            <w:pPr>
              <w:pStyle w:val="TableText"/>
              <w:spacing w:before="40" w:after="40"/>
              <w:jc w:val="right"/>
              <w:rPr>
                <w:rFonts w:cs="Arial"/>
                <w:szCs w:val="16"/>
              </w:rPr>
            </w:pPr>
            <w:r w:rsidRPr="00E610A5">
              <w:t>0.0000093</w:t>
            </w:r>
          </w:p>
        </w:tc>
        <w:tc>
          <w:tcPr>
            <w:tcW w:w="964" w:type="dxa"/>
            <w:tcBorders>
              <w:bottom w:val="single" w:sz="4" w:space="0" w:color="365F91"/>
            </w:tcBorders>
            <w:shd w:val="clear" w:color="auto" w:fill="EBEFF4"/>
            <w:noWrap/>
          </w:tcPr>
          <w:p w14:paraId="5FE75DF7" w14:textId="77777777" w:rsidR="00A7703E" w:rsidRPr="00E610A5" w:rsidRDefault="00A7703E" w:rsidP="00C245AC">
            <w:pPr>
              <w:pStyle w:val="TableText"/>
              <w:spacing w:before="40" w:after="40"/>
              <w:jc w:val="right"/>
              <w:rPr>
                <w:rFonts w:cs="Arial"/>
                <w:szCs w:val="16"/>
              </w:rPr>
            </w:pPr>
            <w:r w:rsidRPr="00E610A5">
              <w:t>0.0000093</w:t>
            </w:r>
          </w:p>
        </w:tc>
      </w:tr>
      <w:tr w:rsidR="00A7703E" w:rsidRPr="00E610A5" w14:paraId="09BBA024" w14:textId="77777777" w:rsidTr="00C245AC">
        <w:tc>
          <w:tcPr>
            <w:tcW w:w="2892" w:type="dxa"/>
            <w:shd w:val="clear" w:color="auto" w:fill="EBEFF4"/>
            <w:noWrap/>
          </w:tcPr>
          <w:p w14:paraId="65A65AF2" w14:textId="77777777" w:rsidR="00A7703E" w:rsidRPr="00E610A5" w:rsidRDefault="00A7703E" w:rsidP="00C245AC">
            <w:pPr>
              <w:pStyle w:val="TableText1"/>
              <w:spacing w:before="40" w:after="40"/>
            </w:pPr>
            <w:r w:rsidRPr="00E610A5">
              <w:t>Amount captured</w:t>
            </w:r>
          </w:p>
        </w:tc>
        <w:tc>
          <w:tcPr>
            <w:tcW w:w="586" w:type="dxa"/>
            <w:shd w:val="clear" w:color="auto" w:fill="EBEFF4"/>
          </w:tcPr>
          <w:p w14:paraId="39FBE795"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FF007A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662B1A5"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345B2D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3EB199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D4222EE"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D42D337"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57AD94C9"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3931B883"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3805D18"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2E8043F3" w14:textId="77777777" w:rsidR="00A7703E" w:rsidRPr="00E610A5" w:rsidRDefault="00A7703E" w:rsidP="00C245AC">
            <w:pPr>
              <w:pStyle w:val="TableText"/>
              <w:spacing w:before="40" w:after="40"/>
              <w:jc w:val="right"/>
            </w:pPr>
            <w:r w:rsidRPr="00E610A5">
              <w:t> </w:t>
            </w:r>
          </w:p>
        </w:tc>
      </w:tr>
      <w:tr w:rsidR="00A7703E" w:rsidRPr="00E610A5" w14:paraId="373823E2" w14:textId="77777777" w:rsidTr="00C245AC">
        <w:tc>
          <w:tcPr>
            <w:tcW w:w="2892" w:type="dxa"/>
            <w:shd w:val="clear" w:color="auto" w:fill="auto"/>
            <w:noWrap/>
          </w:tcPr>
          <w:p w14:paraId="7DFB36E7" w14:textId="77777777" w:rsidR="00A7703E" w:rsidRPr="00E610A5" w:rsidRDefault="00A7703E" w:rsidP="00C245AC">
            <w:pPr>
              <w:pStyle w:val="TableText1"/>
              <w:spacing w:before="40" w:after="40"/>
            </w:pPr>
            <w:r w:rsidRPr="00E610A5">
              <w:t>CO</w:t>
            </w:r>
            <w:r w:rsidRPr="00E610A5">
              <w:rPr>
                <w:vertAlign w:val="subscript"/>
              </w:rPr>
              <w:t>2</w:t>
            </w:r>
          </w:p>
        </w:tc>
        <w:tc>
          <w:tcPr>
            <w:tcW w:w="586" w:type="dxa"/>
          </w:tcPr>
          <w:p w14:paraId="2976341B" w14:textId="77777777" w:rsidR="00A7703E" w:rsidRPr="00E610A5" w:rsidRDefault="00A7703E" w:rsidP="00C245AC">
            <w:pPr>
              <w:pStyle w:val="TableText"/>
              <w:spacing w:before="40" w:after="40"/>
              <w:jc w:val="right"/>
            </w:pPr>
            <w:r w:rsidRPr="00E610A5">
              <w:t>kt</w:t>
            </w:r>
          </w:p>
        </w:tc>
        <w:tc>
          <w:tcPr>
            <w:tcW w:w="964" w:type="dxa"/>
            <w:shd w:val="clear" w:color="000000" w:fill="FFFFFF"/>
            <w:noWrap/>
          </w:tcPr>
          <w:p w14:paraId="36B9B0C6"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0CBF61EB"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251C1A83"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4231D886"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0D4C6AB8"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47A6C6BF"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6423662D"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3D13AF8E"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3742A0F2" w14:textId="77777777" w:rsidR="00A7703E" w:rsidRPr="00E610A5" w:rsidRDefault="00A7703E" w:rsidP="00C245AC">
            <w:pPr>
              <w:pStyle w:val="TableText"/>
              <w:spacing w:before="40" w:after="40"/>
              <w:jc w:val="right"/>
            </w:pPr>
            <w:r w:rsidRPr="00E610A5">
              <w:t>NO</w:t>
            </w:r>
          </w:p>
        </w:tc>
        <w:tc>
          <w:tcPr>
            <w:tcW w:w="964" w:type="dxa"/>
            <w:shd w:val="clear" w:color="000000" w:fill="FFFFFF"/>
            <w:noWrap/>
          </w:tcPr>
          <w:p w14:paraId="12252CE6" w14:textId="77777777" w:rsidR="00A7703E" w:rsidRPr="00E610A5" w:rsidRDefault="00A7703E" w:rsidP="00C245AC">
            <w:pPr>
              <w:pStyle w:val="TableText"/>
              <w:spacing w:before="40" w:after="40"/>
              <w:jc w:val="right"/>
            </w:pPr>
            <w:r w:rsidRPr="00E610A5">
              <w:t>NO</w:t>
            </w:r>
          </w:p>
        </w:tc>
      </w:tr>
      <w:tr w:rsidR="00A7703E" w:rsidRPr="00E610A5" w14:paraId="0F9E688A" w14:textId="77777777" w:rsidTr="00C245AC">
        <w:tc>
          <w:tcPr>
            <w:tcW w:w="2892" w:type="dxa"/>
            <w:tcBorders>
              <w:bottom w:val="single" w:sz="4" w:space="0" w:color="365F91"/>
            </w:tcBorders>
            <w:shd w:val="clear" w:color="auto" w:fill="auto"/>
            <w:noWrap/>
          </w:tcPr>
          <w:p w14:paraId="7FC57502" w14:textId="77777777" w:rsidR="00A7703E" w:rsidRPr="00E610A5" w:rsidRDefault="00A7703E" w:rsidP="00C245AC">
            <w:pPr>
              <w:pStyle w:val="TableText2"/>
              <w:spacing w:before="40" w:after="40"/>
            </w:pPr>
            <w:r w:rsidRPr="00E610A5">
              <w:t>Liquid fuels</w:t>
            </w:r>
          </w:p>
        </w:tc>
        <w:tc>
          <w:tcPr>
            <w:tcW w:w="586" w:type="dxa"/>
            <w:tcBorders>
              <w:bottom w:val="single" w:sz="4" w:space="0" w:color="365F91"/>
            </w:tcBorders>
          </w:tcPr>
          <w:p w14:paraId="5526BABF" w14:textId="77777777" w:rsidR="00A7703E" w:rsidRPr="00E610A5" w:rsidRDefault="00A7703E" w:rsidP="00C245AC">
            <w:pPr>
              <w:pStyle w:val="TableText"/>
              <w:spacing w:before="40" w:after="40"/>
              <w:jc w:val="right"/>
            </w:pPr>
            <w:r w:rsidRPr="00E610A5">
              <w:t>kt</w:t>
            </w:r>
          </w:p>
        </w:tc>
        <w:tc>
          <w:tcPr>
            <w:tcW w:w="964" w:type="dxa"/>
            <w:tcBorders>
              <w:bottom w:val="single" w:sz="4" w:space="0" w:color="365F91"/>
            </w:tcBorders>
            <w:shd w:val="clear" w:color="000000" w:fill="FFFFFF"/>
            <w:noWrap/>
          </w:tcPr>
          <w:p w14:paraId="49D71651"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5B7FEE9A"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55F1673B"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291221BE"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37A551A9"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5C3A9FDA"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501357C5"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111AF7C9"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52A09DFB" w14:textId="77777777" w:rsidR="00A7703E" w:rsidRPr="00E610A5" w:rsidRDefault="00A7703E" w:rsidP="00C245AC">
            <w:pPr>
              <w:pStyle w:val="TableText"/>
              <w:spacing w:before="40" w:after="40"/>
              <w:jc w:val="right"/>
            </w:pPr>
            <w:r w:rsidRPr="00E610A5">
              <w:t>NO</w:t>
            </w:r>
          </w:p>
        </w:tc>
        <w:tc>
          <w:tcPr>
            <w:tcW w:w="964" w:type="dxa"/>
            <w:tcBorders>
              <w:bottom w:val="single" w:sz="4" w:space="0" w:color="365F91"/>
            </w:tcBorders>
            <w:shd w:val="clear" w:color="000000" w:fill="FFFFFF"/>
            <w:noWrap/>
          </w:tcPr>
          <w:p w14:paraId="76D9765B" w14:textId="77777777" w:rsidR="00A7703E" w:rsidRPr="00E610A5" w:rsidRDefault="00A7703E" w:rsidP="00C245AC">
            <w:pPr>
              <w:pStyle w:val="TableText"/>
              <w:spacing w:before="40" w:after="40"/>
              <w:jc w:val="right"/>
            </w:pPr>
            <w:r w:rsidRPr="00E610A5">
              <w:t>NO</w:t>
            </w:r>
          </w:p>
        </w:tc>
      </w:tr>
      <w:tr w:rsidR="00A7703E" w:rsidRPr="00E610A5" w14:paraId="7B6F4546" w14:textId="77777777" w:rsidTr="00C245AC">
        <w:tc>
          <w:tcPr>
            <w:tcW w:w="2892" w:type="dxa"/>
            <w:tcBorders>
              <w:bottom w:val="single" w:sz="4" w:space="0" w:color="365F91"/>
            </w:tcBorders>
            <w:shd w:val="clear" w:color="auto" w:fill="EBEFF4"/>
            <w:noWrap/>
          </w:tcPr>
          <w:p w14:paraId="4B1D23C4" w14:textId="77777777" w:rsidR="00A7703E" w:rsidRPr="00E610A5" w:rsidRDefault="00A7703E" w:rsidP="00C245AC">
            <w:pPr>
              <w:pStyle w:val="TableText1"/>
              <w:spacing w:before="40" w:after="40"/>
            </w:pPr>
            <w:r w:rsidRPr="00E610A5">
              <w:t>Implied Emission Factor</w:t>
            </w:r>
          </w:p>
        </w:tc>
        <w:tc>
          <w:tcPr>
            <w:tcW w:w="586" w:type="dxa"/>
            <w:tcBorders>
              <w:bottom w:val="single" w:sz="4" w:space="0" w:color="365F91"/>
            </w:tcBorders>
            <w:shd w:val="clear" w:color="auto" w:fill="EBEFF4"/>
          </w:tcPr>
          <w:p w14:paraId="37F1E16F"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556220E3"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30947BD5"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4B5F6C46"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26C9A7BA"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21344C6F"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6E650B33"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356B8B4E"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79CBF8D6"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21163137" w14:textId="77777777" w:rsidR="00A7703E" w:rsidRPr="00E610A5" w:rsidRDefault="00A7703E" w:rsidP="00C245AC">
            <w:pPr>
              <w:pStyle w:val="TableText"/>
              <w:spacing w:before="40" w:after="40"/>
              <w:jc w:val="right"/>
            </w:pPr>
            <w:r w:rsidRPr="00E610A5">
              <w:t> </w:t>
            </w:r>
          </w:p>
        </w:tc>
        <w:tc>
          <w:tcPr>
            <w:tcW w:w="964" w:type="dxa"/>
            <w:tcBorders>
              <w:bottom w:val="single" w:sz="4" w:space="0" w:color="365F91"/>
            </w:tcBorders>
            <w:shd w:val="clear" w:color="auto" w:fill="EBEFF4"/>
            <w:noWrap/>
          </w:tcPr>
          <w:p w14:paraId="6B6ACE0A" w14:textId="77777777" w:rsidR="00A7703E" w:rsidRPr="00E610A5" w:rsidRDefault="00A7703E" w:rsidP="00C245AC">
            <w:pPr>
              <w:pStyle w:val="TableText"/>
              <w:spacing w:before="40" w:after="40"/>
              <w:jc w:val="right"/>
            </w:pPr>
            <w:r w:rsidRPr="00E610A5">
              <w:t> </w:t>
            </w:r>
          </w:p>
        </w:tc>
      </w:tr>
      <w:tr w:rsidR="00A7703E" w:rsidRPr="00E610A5" w14:paraId="6690B296" w14:textId="77777777" w:rsidTr="00C245AC">
        <w:tc>
          <w:tcPr>
            <w:tcW w:w="2892" w:type="dxa"/>
            <w:shd w:val="clear" w:color="auto" w:fill="EBEFF4"/>
            <w:noWrap/>
          </w:tcPr>
          <w:p w14:paraId="76C18124" w14:textId="77777777" w:rsidR="00A7703E" w:rsidRPr="00E610A5" w:rsidRDefault="00A7703E" w:rsidP="00C245AC">
            <w:pPr>
              <w:pStyle w:val="TableText1"/>
              <w:spacing w:before="40" w:after="40"/>
            </w:pPr>
            <w:r w:rsidRPr="00E610A5">
              <w:t>CO</w:t>
            </w:r>
            <w:r w:rsidRPr="00E610A5">
              <w:rPr>
                <w:vertAlign w:val="subscript"/>
              </w:rPr>
              <w:t>2</w:t>
            </w:r>
          </w:p>
        </w:tc>
        <w:tc>
          <w:tcPr>
            <w:tcW w:w="586" w:type="dxa"/>
            <w:shd w:val="clear" w:color="auto" w:fill="EBEFF4"/>
          </w:tcPr>
          <w:p w14:paraId="788445E0"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5798FB3"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238A7A1B"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27B1A81"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7B47F49"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283E4BF"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8EB22F8"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0FA944B0"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BBCCE14"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53AD3AB"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CD73171" w14:textId="77777777" w:rsidR="00A7703E" w:rsidRPr="00E610A5" w:rsidRDefault="00A7703E" w:rsidP="00C245AC">
            <w:pPr>
              <w:pStyle w:val="TableText"/>
              <w:spacing w:before="40" w:after="40"/>
              <w:jc w:val="right"/>
            </w:pPr>
            <w:r w:rsidRPr="00E610A5">
              <w:t> </w:t>
            </w:r>
          </w:p>
        </w:tc>
      </w:tr>
      <w:tr w:rsidR="00A7703E" w:rsidRPr="00E610A5" w14:paraId="7D302985" w14:textId="77777777" w:rsidTr="00C245AC">
        <w:tc>
          <w:tcPr>
            <w:tcW w:w="2892" w:type="dxa"/>
            <w:tcBorders>
              <w:bottom w:val="single" w:sz="4" w:space="0" w:color="365F91"/>
            </w:tcBorders>
            <w:shd w:val="clear" w:color="auto" w:fill="auto"/>
            <w:noWrap/>
          </w:tcPr>
          <w:p w14:paraId="58200C1E" w14:textId="77777777" w:rsidR="00A7703E" w:rsidRPr="00E610A5" w:rsidRDefault="00A7703E" w:rsidP="00C245AC">
            <w:pPr>
              <w:pStyle w:val="TableText2"/>
              <w:spacing w:before="40" w:after="40"/>
            </w:pPr>
            <w:r w:rsidRPr="00E610A5">
              <w:t>Liquid fuels</w:t>
            </w:r>
          </w:p>
        </w:tc>
        <w:tc>
          <w:tcPr>
            <w:tcW w:w="586" w:type="dxa"/>
            <w:tcBorders>
              <w:bottom w:val="single" w:sz="4" w:space="0" w:color="365F91"/>
            </w:tcBorders>
          </w:tcPr>
          <w:p w14:paraId="607DBCC1" w14:textId="77777777" w:rsidR="00A7703E" w:rsidRPr="00E610A5" w:rsidRDefault="00A7703E" w:rsidP="00C245AC">
            <w:pPr>
              <w:pStyle w:val="TableText"/>
              <w:spacing w:before="40" w:after="40"/>
              <w:jc w:val="right"/>
            </w:pPr>
            <w:r w:rsidRPr="00E610A5">
              <w:t>t/TJ</w:t>
            </w:r>
          </w:p>
        </w:tc>
        <w:tc>
          <w:tcPr>
            <w:tcW w:w="964" w:type="dxa"/>
            <w:tcBorders>
              <w:bottom w:val="single" w:sz="4" w:space="0" w:color="365F91"/>
            </w:tcBorders>
            <w:shd w:val="clear" w:color="000000" w:fill="FFFFFF"/>
            <w:noWrap/>
          </w:tcPr>
          <w:p w14:paraId="52BF1A7E"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08684093"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2281F0FD"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6E06EC7B"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1AAB0AF8"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2ED08F4E"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12167A8E"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03685D8D"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55D99408" w14:textId="77777777" w:rsidR="00A7703E" w:rsidRPr="00E610A5" w:rsidRDefault="00A7703E" w:rsidP="00C245AC">
            <w:pPr>
              <w:pStyle w:val="TableText"/>
              <w:spacing w:before="40" w:after="40"/>
              <w:jc w:val="right"/>
            </w:pPr>
            <w:r w:rsidRPr="00E610A5">
              <w:t>70.40</w:t>
            </w:r>
          </w:p>
        </w:tc>
        <w:tc>
          <w:tcPr>
            <w:tcW w:w="964" w:type="dxa"/>
            <w:tcBorders>
              <w:bottom w:val="single" w:sz="4" w:space="0" w:color="365F91"/>
            </w:tcBorders>
            <w:shd w:val="clear" w:color="000000" w:fill="FFFFFF"/>
            <w:noWrap/>
          </w:tcPr>
          <w:p w14:paraId="1710DE63" w14:textId="77777777" w:rsidR="00A7703E" w:rsidRPr="00E610A5" w:rsidRDefault="00A7703E" w:rsidP="00C245AC">
            <w:pPr>
              <w:pStyle w:val="TableText"/>
              <w:spacing w:before="40" w:after="40"/>
              <w:jc w:val="right"/>
            </w:pPr>
            <w:r w:rsidRPr="00E610A5">
              <w:t>70.40</w:t>
            </w:r>
          </w:p>
        </w:tc>
      </w:tr>
      <w:tr w:rsidR="00A7703E" w:rsidRPr="00E610A5" w14:paraId="130E9E3E" w14:textId="77777777" w:rsidTr="00C245AC">
        <w:tc>
          <w:tcPr>
            <w:tcW w:w="2892" w:type="dxa"/>
            <w:shd w:val="clear" w:color="auto" w:fill="EBEFF4"/>
            <w:noWrap/>
          </w:tcPr>
          <w:p w14:paraId="3BB5BDF1" w14:textId="77777777" w:rsidR="00A7703E" w:rsidRPr="00E610A5" w:rsidRDefault="00A7703E" w:rsidP="00C245AC">
            <w:pPr>
              <w:pStyle w:val="TableText1"/>
              <w:spacing w:before="40" w:after="40"/>
            </w:pPr>
            <w:r w:rsidRPr="00E610A5">
              <w:t>CH</w:t>
            </w:r>
            <w:r w:rsidRPr="00E610A5">
              <w:rPr>
                <w:vertAlign w:val="subscript"/>
              </w:rPr>
              <w:t>4</w:t>
            </w:r>
          </w:p>
        </w:tc>
        <w:tc>
          <w:tcPr>
            <w:tcW w:w="586" w:type="dxa"/>
            <w:shd w:val="clear" w:color="auto" w:fill="EBEFF4"/>
          </w:tcPr>
          <w:p w14:paraId="46448C4F"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EC790A9"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590574B1"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15A8736"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9020573"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D97D6A7"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512C89D"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CA72A4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40E5171"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4573FEF"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23C6C2B" w14:textId="77777777" w:rsidR="00A7703E" w:rsidRPr="00E610A5" w:rsidRDefault="00A7703E" w:rsidP="00C245AC">
            <w:pPr>
              <w:pStyle w:val="TableText"/>
              <w:spacing w:before="40" w:after="40"/>
              <w:jc w:val="right"/>
            </w:pPr>
            <w:r w:rsidRPr="00E610A5">
              <w:t> </w:t>
            </w:r>
          </w:p>
        </w:tc>
      </w:tr>
      <w:tr w:rsidR="00A7703E" w:rsidRPr="00E610A5" w14:paraId="4E173011" w14:textId="77777777" w:rsidTr="00C245AC">
        <w:tc>
          <w:tcPr>
            <w:tcW w:w="2892" w:type="dxa"/>
            <w:tcBorders>
              <w:bottom w:val="single" w:sz="4" w:space="0" w:color="365F91"/>
            </w:tcBorders>
            <w:shd w:val="clear" w:color="auto" w:fill="auto"/>
            <w:noWrap/>
          </w:tcPr>
          <w:p w14:paraId="32D9644D" w14:textId="77777777" w:rsidR="00A7703E" w:rsidRPr="00E610A5" w:rsidRDefault="00A7703E" w:rsidP="00C245AC">
            <w:pPr>
              <w:pStyle w:val="TableText2"/>
              <w:spacing w:before="40" w:after="40"/>
            </w:pPr>
            <w:r w:rsidRPr="00E610A5">
              <w:t>Liquid fuels</w:t>
            </w:r>
          </w:p>
        </w:tc>
        <w:tc>
          <w:tcPr>
            <w:tcW w:w="586" w:type="dxa"/>
            <w:tcBorders>
              <w:bottom w:val="single" w:sz="4" w:space="0" w:color="365F91"/>
            </w:tcBorders>
          </w:tcPr>
          <w:p w14:paraId="58E9A527" w14:textId="77777777" w:rsidR="00A7703E" w:rsidRPr="00E610A5" w:rsidRDefault="00A7703E" w:rsidP="00C245AC">
            <w:pPr>
              <w:pStyle w:val="TableText"/>
              <w:spacing w:before="40" w:after="40"/>
              <w:jc w:val="right"/>
            </w:pPr>
            <w:r w:rsidRPr="00E610A5">
              <w:t>kg/TJ</w:t>
            </w:r>
          </w:p>
        </w:tc>
        <w:tc>
          <w:tcPr>
            <w:tcW w:w="964" w:type="dxa"/>
            <w:tcBorders>
              <w:bottom w:val="single" w:sz="4" w:space="0" w:color="365F91"/>
            </w:tcBorders>
            <w:shd w:val="clear" w:color="000000" w:fill="FFFFFF"/>
            <w:noWrap/>
          </w:tcPr>
          <w:p w14:paraId="1671B870"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23BD706A"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358E502D"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2FA694A2"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24A0CCDE"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47E01519"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7A963F9D"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71135A93"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0E86B304" w14:textId="77777777" w:rsidR="00A7703E" w:rsidRPr="00E610A5" w:rsidRDefault="00A7703E" w:rsidP="00C245AC">
            <w:pPr>
              <w:pStyle w:val="TableText"/>
              <w:spacing w:before="40" w:after="40"/>
              <w:jc w:val="right"/>
            </w:pPr>
            <w:r w:rsidRPr="00E610A5">
              <w:t>2.85</w:t>
            </w:r>
          </w:p>
        </w:tc>
        <w:tc>
          <w:tcPr>
            <w:tcW w:w="964" w:type="dxa"/>
            <w:tcBorders>
              <w:bottom w:val="single" w:sz="4" w:space="0" w:color="365F91"/>
            </w:tcBorders>
            <w:shd w:val="clear" w:color="000000" w:fill="FFFFFF"/>
            <w:noWrap/>
          </w:tcPr>
          <w:p w14:paraId="608E4C6F" w14:textId="77777777" w:rsidR="00A7703E" w:rsidRPr="00E610A5" w:rsidRDefault="00A7703E" w:rsidP="00C245AC">
            <w:pPr>
              <w:pStyle w:val="TableText"/>
              <w:spacing w:before="40" w:after="40"/>
              <w:jc w:val="right"/>
            </w:pPr>
            <w:r w:rsidRPr="00E610A5">
              <w:t>2.85</w:t>
            </w:r>
          </w:p>
        </w:tc>
      </w:tr>
      <w:tr w:rsidR="00A7703E" w:rsidRPr="00E610A5" w14:paraId="174FEFE6" w14:textId="77777777" w:rsidTr="00C245AC">
        <w:tc>
          <w:tcPr>
            <w:tcW w:w="2892" w:type="dxa"/>
            <w:shd w:val="clear" w:color="auto" w:fill="EBEFF4"/>
            <w:noWrap/>
          </w:tcPr>
          <w:p w14:paraId="6A9BCBAC" w14:textId="77777777" w:rsidR="00A7703E" w:rsidRPr="00E610A5" w:rsidRDefault="00A7703E" w:rsidP="00C245AC">
            <w:pPr>
              <w:pStyle w:val="TableText1"/>
              <w:spacing w:before="40" w:after="40"/>
            </w:pPr>
            <w:r w:rsidRPr="00E610A5">
              <w:t>N</w:t>
            </w:r>
            <w:r w:rsidRPr="00E610A5">
              <w:rPr>
                <w:vertAlign w:val="subscript"/>
              </w:rPr>
              <w:t>2</w:t>
            </w:r>
            <w:r w:rsidRPr="00E610A5">
              <w:t>O</w:t>
            </w:r>
          </w:p>
        </w:tc>
        <w:tc>
          <w:tcPr>
            <w:tcW w:w="586" w:type="dxa"/>
            <w:shd w:val="clear" w:color="auto" w:fill="EBEFF4"/>
          </w:tcPr>
          <w:p w14:paraId="75E17AF8"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637751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8944DC5"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C786AE9"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2AA5FA8"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3D24A957"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42814B5E"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75352A0A"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139ABA1F"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31E2EDBC" w14:textId="77777777" w:rsidR="00A7703E" w:rsidRPr="00E610A5" w:rsidRDefault="00A7703E" w:rsidP="00C245AC">
            <w:pPr>
              <w:pStyle w:val="TableText"/>
              <w:spacing w:before="40" w:after="40"/>
              <w:jc w:val="right"/>
            </w:pPr>
            <w:r w:rsidRPr="00E610A5">
              <w:t> </w:t>
            </w:r>
          </w:p>
        </w:tc>
        <w:tc>
          <w:tcPr>
            <w:tcW w:w="964" w:type="dxa"/>
            <w:shd w:val="clear" w:color="auto" w:fill="EBEFF4"/>
            <w:noWrap/>
          </w:tcPr>
          <w:p w14:paraId="69C72128" w14:textId="77777777" w:rsidR="00A7703E" w:rsidRPr="00E610A5" w:rsidRDefault="00A7703E" w:rsidP="00C245AC">
            <w:pPr>
              <w:pStyle w:val="TableText"/>
              <w:spacing w:before="40" w:after="40"/>
              <w:jc w:val="right"/>
            </w:pPr>
          </w:p>
        </w:tc>
      </w:tr>
      <w:tr w:rsidR="00A7703E" w:rsidRPr="00E610A5" w14:paraId="08DA9F8E" w14:textId="77777777" w:rsidTr="00C245AC">
        <w:tc>
          <w:tcPr>
            <w:tcW w:w="2892" w:type="dxa"/>
            <w:shd w:val="clear" w:color="auto" w:fill="auto"/>
            <w:noWrap/>
          </w:tcPr>
          <w:p w14:paraId="70B30166" w14:textId="77777777" w:rsidR="00A7703E" w:rsidRPr="00E610A5" w:rsidRDefault="00A7703E" w:rsidP="00C245AC">
            <w:pPr>
              <w:pStyle w:val="TableText2"/>
              <w:spacing w:before="40" w:after="40"/>
            </w:pPr>
            <w:r w:rsidRPr="00E610A5">
              <w:t>Liquid fuels</w:t>
            </w:r>
          </w:p>
        </w:tc>
        <w:tc>
          <w:tcPr>
            <w:tcW w:w="586" w:type="dxa"/>
          </w:tcPr>
          <w:p w14:paraId="1E49A4C3" w14:textId="77777777" w:rsidR="00A7703E" w:rsidRPr="00E610A5" w:rsidRDefault="00A7703E" w:rsidP="00C245AC">
            <w:pPr>
              <w:pStyle w:val="TableText"/>
              <w:spacing w:before="40" w:after="40"/>
              <w:jc w:val="right"/>
            </w:pPr>
            <w:r w:rsidRPr="00E610A5">
              <w:t>kg/TJ</w:t>
            </w:r>
          </w:p>
        </w:tc>
        <w:tc>
          <w:tcPr>
            <w:tcW w:w="964" w:type="dxa"/>
            <w:shd w:val="clear" w:color="000000" w:fill="FFFFFF"/>
            <w:noWrap/>
          </w:tcPr>
          <w:p w14:paraId="0A428650"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35276AC1"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443730B9"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14551568"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1F22F559"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1B2B2483"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61246C83"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4D63BCE6"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06529F32" w14:textId="77777777" w:rsidR="00A7703E" w:rsidRPr="00E610A5" w:rsidRDefault="00A7703E" w:rsidP="00C245AC">
            <w:pPr>
              <w:pStyle w:val="TableText"/>
              <w:spacing w:before="40" w:after="40"/>
              <w:jc w:val="right"/>
            </w:pPr>
            <w:r w:rsidRPr="00E610A5">
              <w:t>0.57</w:t>
            </w:r>
          </w:p>
        </w:tc>
        <w:tc>
          <w:tcPr>
            <w:tcW w:w="964" w:type="dxa"/>
            <w:shd w:val="clear" w:color="000000" w:fill="FFFFFF"/>
            <w:noWrap/>
          </w:tcPr>
          <w:p w14:paraId="2AB1FA43" w14:textId="77777777" w:rsidR="00A7703E" w:rsidRPr="00E610A5" w:rsidRDefault="00A7703E" w:rsidP="00C245AC">
            <w:pPr>
              <w:pStyle w:val="TableText"/>
              <w:spacing w:before="40" w:after="40"/>
              <w:jc w:val="right"/>
            </w:pPr>
            <w:r w:rsidRPr="00E610A5">
              <w:t>0.57</w:t>
            </w:r>
          </w:p>
        </w:tc>
      </w:tr>
    </w:tbl>
    <w:p w14:paraId="4627BB70" w14:textId="77777777" w:rsidR="00A7703E" w:rsidRPr="00E610A5" w:rsidRDefault="00A7703E" w:rsidP="00A7703E">
      <w:pPr>
        <w:pStyle w:val="BodyText"/>
        <w:spacing w:after="0"/>
        <w:rPr>
          <w:sz w:val="20"/>
        </w:rPr>
      </w:pPr>
    </w:p>
    <w:p w14:paraId="7D4EA202" w14:textId="726D9EF2" w:rsidR="00A7703E" w:rsidRPr="00E610A5" w:rsidRDefault="00A7703E" w:rsidP="0064602D">
      <w:pPr>
        <w:pStyle w:val="Table"/>
        <w:spacing w:before="0"/>
        <w:ind w:left="2127" w:hanging="2127"/>
      </w:pPr>
      <w:r w:rsidRPr="00E610A5">
        <w:br w:type="page"/>
      </w:r>
      <w:bookmarkStart w:id="492" w:name="_Toc5271534"/>
      <w:bookmarkStart w:id="493" w:name="_Toc36315468"/>
      <w:bookmarkStart w:id="494" w:name="_Toc68277357"/>
      <w:bookmarkStart w:id="495" w:name="_Toc68791826"/>
      <w:r w:rsidRPr="00E610A5">
        <w:lastRenderedPageBreak/>
        <w:t xml:space="preserve">Tokelau CRF Table 1.A.1.a: </w:t>
      </w:r>
      <w:r w:rsidR="0064602D" w:rsidRPr="00E610A5">
        <w:tab/>
      </w:r>
      <w:r w:rsidRPr="00E610A5">
        <w:t>[1. Energy][1.AA Fuel Combustion – Sectoral approach][1.A.1 Energy Industries][1.A.1.a Public Electricity and Heat Production] (Part 3 of 3)</w:t>
      </w:r>
      <w:bookmarkEnd w:id="492"/>
      <w:bookmarkEnd w:id="493"/>
      <w:bookmarkEnd w:id="494"/>
      <w:bookmarkEnd w:id="495"/>
    </w:p>
    <w:tbl>
      <w:tblPr>
        <w:tblW w:w="13970"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69"/>
        <w:gridCol w:w="546"/>
        <w:gridCol w:w="1023"/>
        <w:gridCol w:w="1036"/>
        <w:gridCol w:w="1037"/>
        <w:gridCol w:w="1037"/>
        <w:gridCol w:w="1037"/>
        <w:gridCol w:w="1037"/>
        <w:gridCol w:w="1037"/>
        <w:gridCol w:w="1037"/>
        <w:gridCol w:w="1037"/>
        <w:gridCol w:w="1037"/>
      </w:tblGrid>
      <w:tr w:rsidR="00C56E35" w:rsidRPr="00E610A5" w14:paraId="06419411" w14:textId="77777777" w:rsidTr="00425A5C">
        <w:trPr>
          <w:tblHeader/>
        </w:trPr>
        <w:tc>
          <w:tcPr>
            <w:tcW w:w="3062" w:type="dxa"/>
            <w:vMerge w:val="restart"/>
            <w:shd w:val="clear" w:color="auto" w:fill="365F91"/>
            <w:vAlign w:val="bottom"/>
            <w:hideMark/>
          </w:tcPr>
          <w:p w14:paraId="4CAA1D43" w14:textId="77777777" w:rsidR="00A7703E" w:rsidRPr="00E610A5" w:rsidRDefault="00A7703E" w:rsidP="00511599">
            <w:pPr>
              <w:pStyle w:val="TableTextBold"/>
              <w:spacing w:before="0" w:after="30"/>
              <w:rPr>
                <w:noProof w:val="0"/>
                <w:color w:val="FFFFFF"/>
              </w:rPr>
            </w:pPr>
            <w:r w:rsidRPr="00E610A5">
              <w:rPr>
                <w:noProof w:val="0"/>
                <w:color w:val="FFFFFF"/>
              </w:rPr>
              <w:t>[1. Energy][1.AA Fuel Combustion – Sectoral approach][1.A.1 Energy Industries][1.A.1.a Public Electricity and Heat Production]</w:t>
            </w:r>
          </w:p>
        </w:tc>
        <w:tc>
          <w:tcPr>
            <w:tcW w:w="546" w:type="dxa"/>
            <w:vMerge w:val="restart"/>
            <w:shd w:val="clear" w:color="auto" w:fill="365F91"/>
            <w:vAlign w:val="bottom"/>
          </w:tcPr>
          <w:p w14:paraId="35317AF7" w14:textId="77777777" w:rsidR="00A7703E" w:rsidRPr="00E610A5" w:rsidRDefault="00A7703E" w:rsidP="00B44E8C">
            <w:pPr>
              <w:pStyle w:val="TableTextBold"/>
              <w:spacing w:before="30" w:after="30"/>
              <w:jc w:val="right"/>
              <w:rPr>
                <w:noProof w:val="0"/>
                <w:color w:val="FFFFFF"/>
              </w:rPr>
            </w:pPr>
            <w:r w:rsidRPr="00E610A5">
              <w:rPr>
                <w:noProof w:val="0"/>
                <w:color w:val="FFFFFF"/>
              </w:rPr>
              <w:t>Unit</w:t>
            </w:r>
          </w:p>
        </w:tc>
        <w:tc>
          <w:tcPr>
            <w:tcW w:w="1021" w:type="dxa"/>
            <w:shd w:val="clear" w:color="auto" w:fill="365F91"/>
            <w:noWrap/>
            <w:vAlign w:val="bottom"/>
            <w:hideMark/>
          </w:tcPr>
          <w:p w14:paraId="46473796" w14:textId="77777777" w:rsidR="00A7703E" w:rsidRPr="00E610A5" w:rsidRDefault="00A7703E" w:rsidP="00B44E8C">
            <w:pPr>
              <w:pStyle w:val="TableTextBold"/>
              <w:spacing w:before="180" w:after="0"/>
              <w:jc w:val="right"/>
              <w:rPr>
                <w:noProof w:val="0"/>
                <w:color w:val="FFFFFF"/>
              </w:rPr>
            </w:pPr>
            <w:r w:rsidRPr="00E610A5">
              <w:rPr>
                <w:noProof w:val="0"/>
                <w:color w:val="FFFFFF"/>
              </w:rPr>
              <w:t>2010</w:t>
            </w:r>
          </w:p>
        </w:tc>
        <w:tc>
          <w:tcPr>
            <w:tcW w:w="1034" w:type="dxa"/>
            <w:shd w:val="clear" w:color="auto" w:fill="365F91"/>
            <w:noWrap/>
            <w:vAlign w:val="bottom"/>
            <w:hideMark/>
          </w:tcPr>
          <w:p w14:paraId="352C57E0" w14:textId="77777777" w:rsidR="00A7703E" w:rsidRPr="00E610A5" w:rsidRDefault="00A7703E" w:rsidP="00B44E8C">
            <w:pPr>
              <w:pStyle w:val="TableTextBold"/>
              <w:spacing w:before="180" w:after="0"/>
              <w:jc w:val="right"/>
              <w:rPr>
                <w:noProof w:val="0"/>
                <w:color w:val="FFFFFF"/>
              </w:rPr>
            </w:pPr>
            <w:r w:rsidRPr="00E610A5">
              <w:rPr>
                <w:noProof w:val="0"/>
                <w:color w:val="FFFFFF"/>
              </w:rPr>
              <w:t>2011</w:t>
            </w:r>
          </w:p>
        </w:tc>
        <w:tc>
          <w:tcPr>
            <w:tcW w:w="1034" w:type="dxa"/>
            <w:shd w:val="clear" w:color="auto" w:fill="365F91"/>
            <w:noWrap/>
            <w:vAlign w:val="bottom"/>
            <w:hideMark/>
          </w:tcPr>
          <w:p w14:paraId="0133F2D0" w14:textId="77777777" w:rsidR="00A7703E" w:rsidRPr="00E610A5" w:rsidRDefault="00A7703E" w:rsidP="00B44E8C">
            <w:pPr>
              <w:pStyle w:val="TableTextBold"/>
              <w:spacing w:before="180" w:after="0"/>
              <w:jc w:val="right"/>
              <w:rPr>
                <w:noProof w:val="0"/>
                <w:color w:val="FFFFFF"/>
              </w:rPr>
            </w:pPr>
            <w:r w:rsidRPr="00E610A5">
              <w:rPr>
                <w:noProof w:val="0"/>
                <w:color w:val="FFFFFF"/>
              </w:rPr>
              <w:t>2012</w:t>
            </w:r>
          </w:p>
        </w:tc>
        <w:tc>
          <w:tcPr>
            <w:tcW w:w="1034" w:type="dxa"/>
            <w:shd w:val="clear" w:color="auto" w:fill="365F91"/>
            <w:noWrap/>
            <w:vAlign w:val="bottom"/>
            <w:hideMark/>
          </w:tcPr>
          <w:p w14:paraId="40F6BF26" w14:textId="77777777" w:rsidR="00A7703E" w:rsidRPr="00E610A5" w:rsidRDefault="00A7703E" w:rsidP="00B44E8C">
            <w:pPr>
              <w:pStyle w:val="TableTextBold"/>
              <w:spacing w:before="180" w:after="0"/>
              <w:jc w:val="right"/>
              <w:rPr>
                <w:noProof w:val="0"/>
                <w:color w:val="FFFFFF"/>
              </w:rPr>
            </w:pPr>
            <w:r w:rsidRPr="00E610A5">
              <w:rPr>
                <w:noProof w:val="0"/>
                <w:color w:val="FFFFFF"/>
              </w:rPr>
              <w:t>2013</w:t>
            </w:r>
          </w:p>
        </w:tc>
        <w:tc>
          <w:tcPr>
            <w:tcW w:w="1034" w:type="dxa"/>
            <w:shd w:val="clear" w:color="auto" w:fill="365F91"/>
            <w:noWrap/>
            <w:vAlign w:val="bottom"/>
            <w:hideMark/>
          </w:tcPr>
          <w:p w14:paraId="550FE760" w14:textId="77777777" w:rsidR="00A7703E" w:rsidRPr="00E610A5" w:rsidRDefault="00A7703E" w:rsidP="00B44E8C">
            <w:pPr>
              <w:pStyle w:val="TableTextBold"/>
              <w:spacing w:before="180" w:after="0"/>
              <w:jc w:val="right"/>
              <w:rPr>
                <w:noProof w:val="0"/>
                <w:color w:val="FFFFFF"/>
              </w:rPr>
            </w:pPr>
            <w:r w:rsidRPr="00E610A5">
              <w:rPr>
                <w:noProof w:val="0"/>
                <w:color w:val="FFFFFF"/>
              </w:rPr>
              <w:t>2014</w:t>
            </w:r>
          </w:p>
        </w:tc>
        <w:tc>
          <w:tcPr>
            <w:tcW w:w="1034" w:type="dxa"/>
            <w:shd w:val="clear" w:color="auto" w:fill="365F91"/>
            <w:noWrap/>
            <w:vAlign w:val="bottom"/>
            <w:hideMark/>
          </w:tcPr>
          <w:p w14:paraId="5E2C399F" w14:textId="77777777" w:rsidR="00A7703E" w:rsidRPr="00E610A5" w:rsidRDefault="00A7703E" w:rsidP="00B44E8C">
            <w:pPr>
              <w:pStyle w:val="TableTextBold"/>
              <w:spacing w:before="180" w:after="0"/>
              <w:jc w:val="right"/>
              <w:rPr>
                <w:noProof w:val="0"/>
                <w:color w:val="FFFFFF"/>
              </w:rPr>
            </w:pPr>
            <w:r w:rsidRPr="00E610A5">
              <w:rPr>
                <w:noProof w:val="0"/>
                <w:color w:val="FFFFFF"/>
              </w:rPr>
              <w:t>2015</w:t>
            </w:r>
          </w:p>
        </w:tc>
        <w:tc>
          <w:tcPr>
            <w:tcW w:w="1034" w:type="dxa"/>
            <w:shd w:val="clear" w:color="auto" w:fill="365F91"/>
            <w:noWrap/>
            <w:vAlign w:val="bottom"/>
            <w:hideMark/>
          </w:tcPr>
          <w:p w14:paraId="61AB6A3E" w14:textId="77777777" w:rsidR="00A7703E" w:rsidRPr="00E610A5" w:rsidRDefault="00A7703E" w:rsidP="00B44E8C">
            <w:pPr>
              <w:pStyle w:val="TableTextBold"/>
              <w:spacing w:before="180" w:after="0"/>
              <w:jc w:val="right"/>
              <w:rPr>
                <w:noProof w:val="0"/>
                <w:color w:val="FFFFFF"/>
              </w:rPr>
            </w:pPr>
            <w:r w:rsidRPr="00E610A5">
              <w:rPr>
                <w:noProof w:val="0"/>
                <w:color w:val="FFFFFF"/>
              </w:rPr>
              <w:t>2016</w:t>
            </w:r>
          </w:p>
        </w:tc>
        <w:tc>
          <w:tcPr>
            <w:tcW w:w="1034" w:type="dxa"/>
            <w:shd w:val="clear" w:color="auto" w:fill="365F91"/>
            <w:noWrap/>
            <w:vAlign w:val="bottom"/>
            <w:hideMark/>
          </w:tcPr>
          <w:p w14:paraId="0817B26E" w14:textId="77777777" w:rsidR="00A7703E" w:rsidRPr="00E610A5" w:rsidRDefault="00A7703E" w:rsidP="00B44E8C">
            <w:pPr>
              <w:pStyle w:val="TableTextBold"/>
              <w:spacing w:before="180" w:after="0"/>
              <w:jc w:val="right"/>
              <w:rPr>
                <w:noProof w:val="0"/>
                <w:color w:val="FFFFFF"/>
              </w:rPr>
            </w:pPr>
            <w:r w:rsidRPr="00E610A5">
              <w:rPr>
                <w:noProof w:val="0"/>
                <w:color w:val="FFFFFF"/>
              </w:rPr>
              <w:t>2017</w:t>
            </w:r>
          </w:p>
        </w:tc>
        <w:tc>
          <w:tcPr>
            <w:tcW w:w="1034" w:type="dxa"/>
            <w:shd w:val="clear" w:color="auto" w:fill="365F91"/>
            <w:vAlign w:val="bottom"/>
          </w:tcPr>
          <w:p w14:paraId="1024DAA4" w14:textId="77777777" w:rsidR="00A7703E" w:rsidRPr="00E610A5" w:rsidRDefault="00A7703E" w:rsidP="00B44E8C">
            <w:pPr>
              <w:pStyle w:val="TableTextBold"/>
              <w:spacing w:before="180" w:after="0"/>
              <w:jc w:val="right"/>
              <w:rPr>
                <w:noProof w:val="0"/>
                <w:color w:val="FFFFFF"/>
              </w:rPr>
            </w:pPr>
            <w:r w:rsidRPr="00E610A5">
              <w:rPr>
                <w:noProof w:val="0"/>
                <w:color w:val="FFFFFF"/>
              </w:rPr>
              <w:t>2018</w:t>
            </w:r>
          </w:p>
        </w:tc>
        <w:tc>
          <w:tcPr>
            <w:tcW w:w="1034" w:type="dxa"/>
            <w:shd w:val="clear" w:color="auto" w:fill="365F91"/>
            <w:vAlign w:val="bottom"/>
          </w:tcPr>
          <w:p w14:paraId="70E46D4A" w14:textId="77777777" w:rsidR="00A7703E" w:rsidRPr="00E610A5" w:rsidRDefault="00A7703E" w:rsidP="00B44E8C">
            <w:pPr>
              <w:pStyle w:val="TableTextBold"/>
              <w:spacing w:before="180" w:after="0"/>
              <w:jc w:val="right"/>
              <w:rPr>
                <w:noProof w:val="0"/>
                <w:color w:val="FFFFFF"/>
              </w:rPr>
            </w:pPr>
            <w:r w:rsidRPr="00E610A5">
              <w:rPr>
                <w:noProof w:val="0"/>
                <w:color w:val="FFFFFF"/>
              </w:rPr>
              <w:t>2019</w:t>
            </w:r>
          </w:p>
        </w:tc>
      </w:tr>
      <w:tr w:rsidR="00C56E35" w:rsidRPr="00E610A5" w14:paraId="2C22FA00" w14:textId="77777777" w:rsidTr="00425A5C">
        <w:trPr>
          <w:tblHeader/>
        </w:trPr>
        <w:tc>
          <w:tcPr>
            <w:tcW w:w="3062" w:type="dxa"/>
            <w:vMerge/>
            <w:shd w:val="clear" w:color="auto" w:fill="365F91"/>
            <w:vAlign w:val="bottom"/>
            <w:hideMark/>
          </w:tcPr>
          <w:p w14:paraId="1CD9FE1C" w14:textId="77777777" w:rsidR="00A7703E" w:rsidRPr="00E610A5" w:rsidRDefault="00A7703E" w:rsidP="00C56E35">
            <w:pPr>
              <w:pStyle w:val="TableTextBold"/>
              <w:spacing w:before="30"/>
              <w:rPr>
                <w:noProof w:val="0"/>
                <w:color w:val="FFFFFF"/>
              </w:rPr>
            </w:pPr>
          </w:p>
        </w:tc>
        <w:tc>
          <w:tcPr>
            <w:tcW w:w="546" w:type="dxa"/>
            <w:vMerge/>
            <w:shd w:val="clear" w:color="auto" w:fill="365F91"/>
          </w:tcPr>
          <w:p w14:paraId="71F638E8" w14:textId="77777777" w:rsidR="00A7703E" w:rsidRPr="00E610A5" w:rsidRDefault="00A7703E" w:rsidP="00B44E8C">
            <w:pPr>
              <w:pStyle w:val="TableTextBold"/>
              <w:spacing w:before="30"/>
              <w:jc w:val="right"/>
              <w:rPr>
                <w:noProof w:val="0"/>
                <w:color w:val="FFFFFF"/>
              </w:rPr>
            </w:pPr>
          </w:p>
        </w:tc>
        <w:tc>
          <w:tcPr>
            <w:tcW w:w="1021" w:type="dxa"/>
            <w:shd w:val="clear" w:color="auto" w:fill="365F91"/>
            <w:noWrap/>
            <w:vAlign w:val="bottom"/>
            <w:hideMark/>
          </w:tcPr>
          <w:p w14:paraId="0DF21A17"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1BDF96EF"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6BAE199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11190D6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0924D868"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658EBE08"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301D3836"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6C023A65"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vAlign w:val="bottom"/>
          </w:tcPr>
          <w:p w14:paraId="2C87192C"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4" w:type="dxa"/>
            <w:shd w:val="clear" w:color="auto" w:fill="365F91"/>
            <w:vAlign w:val="bottom"/>
          </w:tcPr>
          <w:p w14:paraId="55DD76C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1DFE85F7" w14:textId="77777777" w:rsidTr="00425A5C">
        <w:tc>
          <w:tcPr>
            <w:tcW w:w="3062" w:type="dxa"/>
            <w:shd w:val="clear" w:color="auto" w:fill="auto"/>
            <w:noWrap/>
            <w:hideMark/>
          </w:tcPr>
          <w:p w14:paraId="54DDAAF0" w14:textId="77777777" w:rsidR="00A7703E" w:rsidRPr="00E610A5" w:rsidRDefault="00A7703E" w:rsidP="00C245AC">
            <w:pPr>
              <w:pStyle w:val="TableText"/>
              <w:spacing w:before="20" w:after="20"/>
            </w:pPr>
            <w:r w:rsidRPr="00E610A5">
              <w:t>Fuel Consumption</w:t>
            </w:r>
          </w:p>
        </w:tc>
        <w:tc>
          <w:tcPr>
            <w:tcW w:w="546" w:type="dxa"/>
          </w:tcPr>
          <w:p w14:paraId="56F3AA54" w14:textId="77777777" w:rsidR="00A7703E" w:rsidRPr="00E610A5" w:rsidRDefault="00A7703E" w:rsidP="00C245AC">
            <w:pPr>
              <w:pStyle w:val="TableText"/>
              <w:spacing w:before="20" w:after="20"/>
              <w:jc w:val="right"/>
            </w:pPr>
            <w:r w:rsidRPr="00E610A5">
              <w:t>TJ</w:t>
            </w:r>
          </w:p>
        </w:tc>
        <w:tc>
          <w:tcPr>
            <w:tcW w:w="1021" w:type="dxa"/>
            <w:shd w:val="clear" w:color="auto" w:fill="auto"/>
            <w:noWrap/>
            <w:hideMark/>
          </w:tcPr>
          <w:p w14:paraId="5CDA3CFE" w14:textId="77777777" w:rsidR="00A7703E" w:rsidRPr="00E610A5" w:rsidRDefault="00A7703E" w:rsidP="00C245AC">
            <w:pPr>
              <w:pStyle w:val="TableText"/>
              <w:spacing w:before="20" w:after="20"/>
              <w:jc w:val="right"/>
            </w:pPr>
            <w:r w:rsidRPr="00E610A5">
              <w:t>16.34</w:t>
            </w:r>
          </w:p>
        </w:tc>
        <w:tc>
          <w:tcPr>
            <w:tcW w:w="1034" w:type="dxa"/>
            <w:shd w:val="clear" w:color="auto" w:fill="auto"/>
            <w:noWrap/>
            <w:hideMark/>
          </w:tcPr>
          <w:p w14:paraId="3B62CC5E" w14:textId="77777777" w:rsidR="00A7703E" w:rsidRPr="00E610A5" w:rsidRDefault="00A7703E" w:rsidP="00C245AC">
            <w:pPr>
              <w:pStyle w:val="TableText"/>
              <w:spacing w:before="20" w:after="20"/>
              <w:jc w:val="right"/>
            </w:pPr>
            <w:r w:rsidRPr="00E610A5">
              <w:t>16.34</w:t>
            </w:r>
          </w:p>
        </w:tc>
        <w:tc>
          <w:tcPr>
            <w:tcW w:w="1034" w:type="dxa"/>
            <w:shd w:val="clear" w:color="auto" w:fill="auto"/>
            <w:noWrap/>
            <w:hideMark/>
          </w:tcPr>
          <w:p w14:paraId="584701CC" w14:textId="77777777" w:rsidR="00A7703E" w:rsidRPr="00E610A5" w:rsidRDefault="00A7703E" w:rsidP="00C245AC">
            <w:pPr>
              <w:pStyle w:val="TableText"/>
              <w:spacing w:before="20" w:after="20"/>
              <w:jc w:val="right"/>
            </w:pPr>
            <w:r w:rsidRPr="00E610A5">
              <w:t>12.97</w:t>
            </w:r>
          </w:p>
        </w:tc>
        <w:tc>
          <w:tcPr>
            <w:tcW w:w="1034" w:type="dxa"/>
            <w:shd w:val="clear" w:color="auto" w:fill="auto"/>
            <w:noWrap/>
            <w:hideMark/>
          </w:tcPr>
          <w:p w14:paraId="371CCC2C"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66D17E63"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0DEA83F8"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78D57910" w14:textId="77777777" w:rsidR="00A7703E" w:rsidRPr="00E610A5" w:rsidRDefault="00A7703E" w:rsidP="00C245AC">
            <w:pPr>
              <w:pStyle w:val="TableText"/>
              <w:spacing w:before="20" w:after="20"/>
              <w:jc w:val="right"/>
            </w:pPr>
            <w:r w:rsidRPr="00E610A5">
              <w:t>3.05</w:t>
            </w:r>
          </w:p>
        </w:tc>
        <w:tc>
          <w:tcPr>
            <w:tcW w:w="1034" w:type="dxa"/>
            <w:shd w:val="clear" w:color="auto" w:fill="auto"/>
            <w:noWrap/>
            <w:hideMark/>
          </w:tcPr>
          <w:p w14:paraId="30924EF4" w14:textId="77777777" w:rsidR="00A7703E" w:rsidRPr="00E610A5" w:rsidRDefault="00A7703E" w:rsidP="00C245AC">
            <w:pPr>
              <w:pStyle w:val="TableText"/>
              <w:spacing w:before="20" w:after="20"/>
              <w:jc w:val="right"/>
            </w:pPr>
            <w:r w:rsidRPr="00E610A5">
              <w:t>3.24</w:t>
            </w:r>
          </w:p>
        </w:tc>
        <w:tc>
          <w:tcPr>
            <w:tcW w:w="1034" w:type="dxa"/>
          </w:tcPr>
          <w:p w14:paraId="77EBAF18" w14:textId="77777777" w:rsidR="00A7703E" w:rsidRPr="00E610A5" w:rsidRDefault="00A7703E" w:rsidP="00C245AC">
            <w:pPr>
              <w:pStyle w:val="TableText"/>
              <w:spacing w:before="20" w:after="20"/>
              <w:jc w:val="right"/>
            </w:pPr>
            <w:r w:rsidRPr="00E610A5">
              <w:t>3.42</w:t>
            </w:r>
          </w:p>
        </w:tc>
        <w:tc>
          <w:tcPr>
            <w:tcW w:w="1034" w:type="dxa"/>
          </w:tcPr>
          <w:p w14:paraId="27A91E5C" w14:textId="77777777" w:rsidR="00A7703E" w:rsidRPr="00E610A5" w:rsidRDefault="00A7703E" w:rsidP="00C245AC">
            <w:pPr>
              <w:pStyle w:val="TableText"/>
              <w:spacing w:before="20" w:after="20"/>
              <w:jc w:val="right"/>
            </w:pPr>
            <w:r w:rsidRPr="00E610A5">
              <w:t>3.61</w:t>
            </w:r>
          </w:p>
        </w:tc>
      </w:tr>
      <w:tr w:rsidR="00A7703E" w:rsidRPr="00E610A5" w14:paraId="1A698757" w14:textId="77777777" w:rsidTr="00425A5C">
        <w:tc>
          <w:tcPr>
            <w:tcW w:w="3062" w:type="dxa"/>
            <w:shd w:val="clear" w:color="auto" w:fill="auto"/>
            <w:noWrap/>
            <w:hideMark/>
          </w:tcPr>
          <w:p w14:paraId="486626B4" w14:textId="77777777" w:rsidR="00A7703E" w:rsidRPr="00E610A5" w:rsidRDefault="00A7703E" w:rsidP="00C245AC">
            <w:pPr>
              <w:pStyle w:val="TableText2"/>
              <w:spacing w:before="20" w:after="20"/>
            </w:pPr>
            <w:r w:rsidRPr="00E610A5">
              <w:t>Liquid fuels</w:t>
            </w:r>
          </w:p>
        </w:tc>
        <w:tc>
          <w:tcPr>
            <w:tcW w:w="546" w:type="dxa"/>
          </w:tcPr>
          <w:p w14:paraId="11E7964B" w14:textId="77777777" w:rsidR="00A7703E" w:rsidRPr="00E610A5" w:rsidRDefault="00A7703E" w:rsidP="00C245AC">
            <w:pPr>
              <w:pStyle w:val="TableText"/>
              <w:spacing w:before="20" w:after="20"/>
              <w:jc w:val="right"/>
            </w:pPr>
            <w:r w:rsidRPr="00E610A5">
              <w:t>TJ</w:t>
            </w:r>
          </w:p>
        </w:tc>
        <w:tc>
          <w:tcPr>
            <w:tcW w:w="1021" w:type="dxa"/>
            <w:shd w:val="clear" w:color="auto" w:fill="auto"/>
            <w:noWrap/>
            <w:hideMark/>
          </w:tcPr>
          <w:p w14:paraId="7C7D78FC" w14:textId="77777777" w:rsidR="00A7703E" w:rsidRPr="00E610A5" w:rsidRDefault="00A7703E" w:rsidP="00C245AC">
            <w:pPr>
              <w:pStyle w:val="TableText"/>
              <w:spacing w:before="20" w:after="20"/>
              <w:jc w:val="right"/>
            </w:pPr>
            <w:r w:rsidRPr="00E610A5">
              <w:t>16.34</w:t>
            </w:r>
          </w:p>
        </w:tc>
        <w:tc>
          <w:tcPr>
            <w:tcW w:w="1034" w:type="dxa"/>
            <w:shd w:val="clear" w:color="auto" w:fill="auto"/>
            <w:noWrap/>
            <w:hideMark/>
          </w:tcPr>
          <w:p w14:paraId="74974F29" w14:textId="77777777" w:rsidR="00A7703E" w:rsidRPr="00E610A5" w:rsidRDefault="00A7703E" w:rsidP="00C245AC">
            <w:pPr>
              <w:pStyle w:val="TableText"/>
              <w:spacing w:before="20" w:after="20"/>
              <w:jc w:val="right"/>
            </w:pPr>
            <w:r w:rsidRPr="00E610A5">
              <w:t>16.34</w:t>
            </w:r>
          </w:p>
        </w:tc>
        <w:tc>
          <w:tcPr>
            <w:tcW w:w="1034" w:type="dxa"/>
            <w:shd w:val="clear" w:color="auto" w:fill="auto"/>
            <w:noWrap/>
            <w:hideMark/>
          </w:tcPr>
          <w:p w14:paraId="6BC4BC39" w14:textId="77777777" w:rsidR="00A7703E" w:rsidRPr="00E610A5" w:rsidRDefault="00A7703E" w:rsidP="00C245AC">
            <w:pPr>
              <w:pStyle w:val="TableText"/>
              <w:spacing w:before="20" w:after="20"/>
              <w:jc w:val="right"/>
            </w:pPr>
            <w:r w:rsidRPr="00E610A5">
              <w:t>12.97</w:t>
            </w:r>
          </w:p>
        </w:tc>
        <w:tc>
          <w:tcPr>
            <w:tcW w:w="1034" w:type="dxa"/>
            <w:shd w:val="clear" w:color="auto" w:fill="auto"/>
            <w:noWrap/>
            <w:hideMark/>
          </w:tcPr>
          <w:p w14:paraId="7575B8EF"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4044AE1F"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25D8BA7F" w14:textId="77777777" w:rsidR="00A7703E" w:rsidRPr="00E610A5" w:rsidRDefault="00A7703E" w:rsidP="00C245AC">
            <w:pPr>
              <w:pStyle w:val="TableText"/>
              <w:spacing w:before="20" w:after="20"/>
              <w:jc w:val="right"/>
            </w:pPr>
            <w:r w:rsidRPr="00E610A5">
              <w:t>2.86</w:t>
            </w:r>
          </w:p>
        </w:tc>
        <w:tc>
          <w:tcPr>
            <w:tcW w:w="1034" w:type="dxa"/>
            <w:shd w:val="clear" w:color="auto" w:fill="auto"/>
            <w:noWrap/>
            <w:hideMark/>
          </w:tcPr>
          <w:p w14:paraId="06776ECF" w14:textId="77777777" w:rsidR="00A7703E" w:rsidRPr="00E610A5" w:rsidRDefault="00A7703E" w:rsidP="00C245AC">
            <w:pPr>
              <w:pStyle w:val="TableText"/>
              <w:spacing w:before="20" w:after="20"/>
              <w:jc w:val="right"/>
            </w:pPr>
            <w:r w:rsidRPr="00E610A5">
              <w:t>3.05</w:t>
            </w:r>
          </w:p>
        </w:tc>
        <w:tc>
          <w:tcPr>
            <w:tcW w:w="1034" w:type="dxa"/>
            <w:shd w:val="clear" w:color="auto" w:fill="auto"/>
            <w:noWrap/>
            <w:hideMark/>
          </w:tcPr>
          <w:p w14:paraId="2EE2B86B" w14:textId="77777777" w:rsidR="00A7703E" w:rsidRPr="00E610A5" w:rsidRDefault="00A7703E" w:rsidP="00C245AC">
            <w:pPr>
              <w:pStyle w:val="TableText"/>
              <w:spacing w:before="20" w:after="20"/>
              <w:jc w:val="right"/>
            </w:pPr>
            <w:r w:rsidRPr="00E610A5">
              <w:t>3.24</w:t>
            </w:r>
          </w:p>
        </w:tc>
        <w:tc>
          <w:tcPr>
            <w:tcW w:w="1034" w:type="dxa"/>
          </w:tcPr>
          <w:p w14:paraId="4AC9A3B5" w14:textId="77777777" w:rsidR="00A7703E" w:rsidRPr="00E610A5" w:rsidRDefault="00A7703E" w:rsidP="00C245AC">
            <w:pPr>
              <w:pStyle w:val="TableText"/>
              <w:spacing w:before="20" w:after="20"/>
              <w:jc w:val="right"/>
            </w:pPr>
            <w:r w:rsidRPr="00E610A5">
              <w:t>3.42</w:t>
            </w:r>
          </w:p>
        </w:tc>
        <w:tc>
          <w:tcPr>
            <w:tcW w:w="1034" w:type="dxa"/>
          </w:tcPr>
          <w:p w14:paraId="349A317E" w14:textId="77777777" w:rsidR="00A7703E" w:rsidRPr="00E610A5" w:rsidRDefault="00A7703E" w:rsidP="00C245AC">
            <w:pPr>
              <w:pStyle w:val="TableText"/>
              <w:spacing w:before="20" w:after="20"/>
              <w:jc w:val="right"/>
            </w:pPr>
            <w:r w:rsidRPr="00E610A5">
              <w:t>3.61</w:t>
            </w:r>
          </w:p>
        </w:tc>
      </w:tr>
      <w:tr w:rsidR="00A7703E" w:rsidRPr="00E610A5" w14:paraId="3CA92FF8" w14:textId="77777777" w:rsidTr="00425A5C">
        <w:tc>
          <w:tcPr>
            <w:tcW w:w="3062" w:type="dxa"/>
            <w:shd w:val="clear" w:color="auto" w:fill="auto"/>
            <w:noWrap/>
            <w:hideMark/>
          </w:tcPr>
          <w:p w14:paraId="5D79E2E7" w14:textId="77777777" w:rsidR="00A7703E" w:rsidRPr="00E610A5" w:rsidRDefault="00A7703E" w:rsidP="00C245AC">
            <w:pPr>
              <w:pStyle w:val="TableText1"/>
              <w:spacing w:before="20" w:after="20"/>
            </w:pPr>
            <w:r w:rsidRPr="00E610A5">
              <w:t>Calorific Value</w:t>
            </w:r>
          </w:p>
        </w:tc>
        <w:tc>
          <w:tcPr>
            <w:tcW w:w="546" w:type="dxa"/>
          </w:tcPr>
          <w:p w14:paraId="2802B101" w14:textId="77777777" w:rsidR="00A7703E" w:rsidRPr="00E610A5" w:rsidRDefault="00A7703E" w:rsidP="00C245AC">
            <w:pPr>
              <w:pStyle w:val="TableText"/>
              <w:spacing w:before="20" w:after="20"/>
              <w:jc w:val="right"/>
            </w:pPr>
            <w:r w:rsidRPr="00E610A5">
              <w:t> </w:t>
            </w:r>
          </w:p>
        </w:tc>
        <w:tc>
          <w:tcPr>
            <w:tcW w:w="1021" w:type="dxa"/>
            <w:shd w:val="clear" w:color="auto" w:fill="auto"/>
            <w:noWrap/>
            <w:hideMark/>
          </w:tcPr>
          <w:p w14:paraId="0A4D3B39"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4FE5B49A"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3A4E48F2"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68512CF3"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0D365998"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7917E499"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24A9AD42" w14:textId="77777777" w:rsidR="00A7703E" w:rsidRPr="00E610A5" w:rsidRDefault="00A7703E" w:rsidP="00C245AC">
            <w:pPr>
              <w:pStyle w:val="TableText"/>
              <w:spacing w:before="20" w:after="20"/>
              <w:jc w:val="right"/>
            </w:pPr>
            <w:r w:rsidRPr="00E610A5">
              <w:t>GCV</w:t>
            </w:r>
          </w:p>
        </w:tc>
        <w:tc>
          <w:tcPr>
            <w:tcW w:w="1034" w:type="dxa"/>
            <w:shd w:val="clear" w:color="auto" w:fill="auto"/>
            <w:noWrap/>
            <w:hideMark/>
          </w:tcPr>
          <w:p w14:paraId="1C687134" w14:textId="77777777" w:rsidR="00A7703E" w:rsidRPr="00E610A5" w:rsidRDefault="00A7703E" w:rsidP="00C245AC">
            <w:pPr>
              <w:pStyle w:val="TableText"/>
              <w:spacing w:before="20" w:after="20"/>
              <w:jc w:val="right"/>
            </w:pPr>
            <w:r w:rsidRPr="00E610A5">
              <w:t>GCV</w:t>
            </w:r>
          </w:p>
        </w:tc>
        <w:tc>
          <w:tcPr>
            <w:tcW w:w="1034" w:type="dxa"/>
          </w:tcPr>
          <w:p w14:paraId="6DCBA284" w14:textId="77777777" w:rsidR="00A7703E" w:rsidRPr="00E610A5" w:rsidRDefault="00A7703E" w:rsidP="00C245AC">
            <w:pPr>
              <w:pStyle w:val="TableText"/>
              <w:spacing w:before="20" w:after="20"/>
              <w:jc w:val="right"/>
            </w:pPr>
            <w:r w:rsidRPr="00E610A5">
              <w:t>GCV</w:t>
            </w:r>
          </w:p>
        </w:tc>
        <w:tc>
          <w:tcPr>
            <w:tcW w:w="1034" w:type="dxa"/>
          </w:tcPr>
          <w:p w14:paraId="38269EDC" w14:textId="77777777" w:rsidR="00A7703E" w:rsidRPr="00E610A5" w:rsidRDefault="00A7703E" w:rsidP="00C245AC">
            <w:pPr>
              <w:pStyle w:val="TableText"/>
              <w:spacing w:before="20" w:after="20"/>
              <w:jc w:val="right"/>
            </w:pPr>
            <w:r w:rsidRPr="00E610A5">
              <w:t>GCV</w:t>
            </w:r>
          </w:p>
        </w:tc>
      </w:tr>
      <w:tr w:rsidR="00A7703E" w:rsidRPr="00E610A5" w14:paraId="2E5E41DE" w14:textId="77777777" w:rsidTr="00425A5C">
        <w:tc>
          <w:tcPr>
            <w:tcW w:w="3062" w:type="dxa"/>
            <w:tcBorders>
              <w:bottom w:val="single" w:sz="4" w:space="0" w:color="365F91"/>
            </w:tcBorders>
            <w:shd w:val="clear" w:color="auto" w:fill="auto"/>
            <w:noWrap/>
            <w:hideMark/>
          </w:tcPr>
          <w:p w14:paraId="41A212F6" w14:textId="77777777" w:rsidR="00A7703E" w:rsidRPr="00E610A5" w:rsidRDefault="00A7703E" w:rsidP="00C245AC">
            <w:pPr>
              <w:pStyle w:val="TableText2"/>
              <w:spacing w:before="20" w:after="20"/>
            </w:pPr>
            <w:r w:rsidRPr="00E610A5">
              <w:t>Liquid fuels</w:t>
            </w:r>
          </w:p>
        </w:tc>
        <w:tc>
          <w:tcPr>
            <w:tcW w:w="546" w:type="dxa"/>
            <w:tcBorders>
              <w:bottom w:val="single" w:sz="4" w:space="0" w:color="365F91"/>
            </w:tcBorders>
          </w:tcPr>
          <w:p w14:paraId="01BE475B" w14:textId="77777777" w:rsidR="00A7703E" w:rsidRPr="00E610A5" w:rsidRDefault="00A7703E" w:rsidP="00C245AC">
            <w:pPr>
              <w:pStyle w:val="TableText"/>
              <w:spacing w:before="20" w:after="20"/>
              <w:jc w:val="right"/>
            </w:pPr>
            <w:r w:rsidRPr="00E610A5">
              <w:t> </w:t>
            </w:r>
          </w:p>
        </w:tc>
        <w:tc>
          <w:tcPr>
            <w:tcW w:w="1021" w:type="dxa"/>
            <w:tcBorders>
              <w:bottom w:val="single" w:sz="4" w:space="0" w:color="365F91"/>
            </w:tcBorders>
            <w:shd w:val="clear" w:color="auto" w:fill="auto"/>
            <w:noWrap/>
            <w:hideMark/>
          </w:tcPr>
          <w:p w14:paraId="7BC41551"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2C72CB86"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4AF6B144"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74FB5285"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6899A9D5"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6A153169"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4A156B9A"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shd w:val="clear" w:color="auto" w:fill="auto"/>
            <w:noWrap/>
            <w:hideMark/>
          </w:tcPr>
          <w:p w14:paraId="32CDC059"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tcPr>
          <w:p w14:paraId="1A58E229" w14:textId="77777777" w:rsidR="00A7703E" w:rsidRPr="00E610A5" w:rsidRDefault="00A7703E" w:rsidP="00C245AC">
            <w:pPr>
              <w:pStyle w:val="TableText"/>
              <w:spacing w:before="20" w:after="20"/>
              <w:jc w:val="right"/>
            </w:pPr>
            <w:r w:rsidRPr="00E610A5">
              <w:t>GCV</w:t>
            </w:r>
          </w:p>
        </w:tc>
        <w:tc>
          <w:tcPr>
            <w:tcW w:w="1034" w:type="dxa"/>
            <w:tcBorders>
              <w:bottom w:val="single" w:sz="4" w:space="0" w:color="365F91"/>
            </w:tcBorders>
          </w:tcPr>
          <w:p w14:paraId="5EE911D7" w14:textId="77777777" w:rsidR="00A7703E" w:rsidRPr="00E610A5" w:rsidRDefault="00A7703E" w:rsidP="00C245AC">
            <w:pPr>
              <w:pStyle w:val="TableText"/>
              <w:spacing w:before="20" w:after="20"/>
              <w:jc w:val="right"/>
            </w:pPr>
            <w:r w:rsidRPr="00E610A5">
              <w:t>GCV</w:t>
            </w:r>
          </w:p>
        </w:tc>
      </w:tr>
      <w:tr w:rsidR="00A7703E" w:rsidRPr="00E610A5" w14:paraId="0AB03382" w14:textId="77777777" w:rsidTr="00425A5C">
        <w:tc>
          <w:tcPr>
            <w:tcW w:w="3062" w:type="dxa"/>
            <w:shd w:val="clear" w:color="auto" w:fill="EBEFF4"/>
            <w:noWrap/>
            <w:hideMark/>
          </w:tcPr>
          <w:p w14:paraId="7111B68A" w14:textId="77777777" w:rsidR="00A7703E" w:rsidRPr="00E610A5" w:rsidRDefault="00A7703E" w:rsidP="00C245AC">
            <w:pPr>
              <w:pStyle w:val="TableText1"/>
              <w:spacing w:before="20" w:after="20"/>
            </w:pPr>
            <w:r w:rsidRPr="00E610A5">
              <w:t>Method</w:t>
            </w:r>
          </w:p>
        </w:tc>
        <w:tc>
          <w:tcPr>
            <w:tcW w:w="546" w:type="dxa"/>
            <w:shd w:val="clear" w:color="auto" w:fill="EBEFF4"/>
          </w:tcPr>
          <w:p w14:paraId="4F94C49E" w14:textId="77777777" w:rsidR="00A7703E" w:rsidRPr="00E610A5" w:rsidRDefault="00A7703E" w:rsidP="00C245AC">
            <w:pPr>
              <w:pStyle w:val="TableText"/>
              <w:spacing w:before="20" w:after="20"/>
              <w:jc w:val="right"/>
            </w:pPr>
            <w:r w:rsidRPr="00E610A5">
              <w:t> </w:t>
            </w:r>
          </w:p>
        </w:tc>
        <w:tc>
          <w:tcPr>
            <w:tcW w:w="1021" w:type="dxa"/>
            <w:shd w:val="clear" w:color="auto" w:fill="EBEFF4"/>
            <w:noWrap/>
            <w:hideMark/>
          </w:tcPr>
          <w:p w14:paraId="1947BE3D"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7059DFA8"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42E62465"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120F13FB"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677E3D21"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70FBF69F"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0D313796"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342E38DB"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6C47E859" w14:textId="77777777" w:rsidR="00A7703E" w:rsidRPr="00E610A5" w:rsidRDefault="00A7703E" w:rsidP="00C245AC">
            <w:pPr>
              <w:pStyle w:val="TableText"/>
              <w:spacing w:before="20" w:after="20"/>
              <w:jc w:val="right"/>
            </w:pPr>
          </w:p>
        </w:tc>
        <w:tc>
          <w:tcPr>
            <w:tcW w:w="1034" w:type="dxa"/>
            <w:shd w:val="clear" w:color="auto" w:fill="EBEFF4"/>
          </w:tcPr>
          <w:p w14:paraId="1DA9806A" w14:textId="77777777" w:rsidR="00A7703E" w:rsidRPr="00E610A5" w:rsidRDefault="00A7703E" w:rsidP="00C245AC">
            <w:pPr>
              <w:pStyle w:val="TableText"/>
              <w:spacing w:before="20" w:after="20"/>
              <w:jc w:val="right"/>
            </w:pPr>
          </w:p>
        </w:tc>
      </w:tr>
      <w:tr w:rsidR="00A7703E" w:rsidRPr="00E610A5" w14:paraId="4803454D" w14:textId="77777777" w:rsidTr="00425A5C">
        <w:tc>
          <w:tcPr>
            <w:tcW w:w="3062" w:type="dxa"/>
            <w:shd w:val="clear" w:color="auto" w:fill="auto"/>
            <w:noWrap/>
            <w:hideMark/>
          </w:tcPr>
          <w:p w14:paraId="24B4C344" w14:textId="77777777" w:rsidR="00A7703E" w:rsidRPr="00E610A5" w:rsidRDefault="00A7703E" w:rsidP="00C245AC">
            <w:pPr>
              <w:pStyle w:val="TableText1"/>
              <w:spacing w:before="20" w:after="20"/>
            </w:pPr>
            <w:r w:rsidRPr="00E610A5">
              <w:t>CO</w:t>
            </w:r>
            <w:r w:rsidRPr="00E610A5">
              <w:rPr>
                <w:vertAlign w:val="subscript"/>
              </w:rPr>
              <w:t>2</w:t>
            </w:r>
          </w:p>
        </w:tc>
        <w:tc>
          <w:tcPr>
            <w:tcW w:w="546" w:type="dxa"/>
          </w:tcPr>
          <w:p w14:paraId="45B3D4A8" w14:textId="77777777" w:rsidR="00A7703E" w:rsidRPr="00E610A5" w:rsidRDefault="00A7703E" w:rsidP="00C245AC">
            <w:pPr>
              <w:pStyle w:val="TableText"/>
              <w:spacing w:before="20" w:after="20"/>
              <w:jc w:val="right"/>
            </w:pPr>
            <w:r w:rsidRPr="00E610A5">
              <w:t> </w:t>
            </w:r>
          </w:p>
        </w:tc>
        <w:tc>
          <w:tcPr>
            <w:tcW w:w="1021" w:type="dxa"/>
            <w:shd w:val="clear" w:color="auto" w:fill="auto"/>
            <w:noWrap/>
            <w:hideMark/>
          </w:tcPr>
          <w:p w14:paraId="1EF1F96A"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43FA1CD1"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6D305870"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72BDAAB5"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714AE2DA"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60EDC432"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1C8CADE0"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5BF71994" w14:textId="77777777" w:rsidR="00A7703E" w:rsidRPr="00E610A5" w:rsidRDefault="00A7703E" w:rsidP="00C245AC">
            <w:pPr>
              <w:pStyle w:val="TableText"/>
              <w:spacing w:before="20" w:after="20"/>
              <w:jc w:val="right"/>
            </w:pPr>
            <w:r w:rsidRPr="00E610A5">
              <w:t>T1</w:t>
            </w:r>
          </w:p>
        </w:tc>
        <w:tc>
          <w:tcPr>
            <w:tcW w:w="1034" w:type="dxa"/>
          </w:tcPr>
          <w:p w14:paraId="319D2D3D" w14:textId="77777777" w:rsidR="00A7703E" w:rsidRPr="00E610A5" w:rsidRDefault="00A7703E" w:rsidP="00C245AC">
            <w:pPr>
              <w:pStyle w:val="TableText"/>
              <w:spacing w:before="20" w:after="20"/>
              <w:jc w:val="right"/>
            </w:pPr>
            <w:r w:rsidRPr="00E610A5">
              <w:t>T1</w:t>
            </w:r>
          </w:p>
        </w:tc>
        <w:tc>
          <w:tcPr>
            <w:tcW w:w="1034" w:type="dxa"/>
          </w:tcPr>
          <w:p w14:paraId="75DD5B44" w14:textId="77777777" w:rsidR="00A7703E" w:rsidRPr="00E610A5" w:rsidRDefault="00A7703E" w:rsidP="00C245AC">
            <w:pPr>
              <w:pStyle w:val="TableText"/>
              <w:spacing w:before="20" w:after="20"/>
              <w:jc w:val="right"/>
            </w:pPr>
            <w:r w:rsidRPr="00E610A5">
              <w:t>T1</w:t>
            </w:r>
          </w:p>
        </w:tc>
      </w:tr>
      <w:tr w:rsidR="00A7703E" w:rsidRPr="00E610A5" w14:paraId="27F62862" w14:textId="77777777" w:rsidTr="00425A5C">
        <w:tc>
          <w:tcPr>
            <w:tcW w:w="3062" w:type="dxa"/>
            <w:shd w:val="clear" w:color="auto" w:fill="auto"/>
            <w:noWrap/>
            <w:hideMark/>
          </w:tcPr>
          <w:p w14:paraId="40866FB8" w14:textId="77777777" w:rsidR="00A7703E" w:rsidRPr="00E610A5" w:rsidRDefault="00A7703E" w:rsidP="00C245AC">
            <w:pPr>
              <w:pStyle w:val="TableText1"/>
              <w:spacing w:before="20" w:after="20"/>
            </w:pPr>
            <w:r w:rsidRPr="00E610A5">
              <w:t>CH</w:t>
            </w:r>
            <w:r w:rsidRPr="00E610A5">
              <w:rPr>
                <w:vertAlign w:val="subscript"/>
              </w:rPr>
              <w:t>4</w:t>
            </w:r>
          </w:p>
        </w:tc>
        <w:tc>
          <w:tcPr>
            <w:tcW w:w="546" w:type="dxa"/>
          </w:tcPr>
          <w:p w14:paraId="0078AA08" w14:textId="77777777" w:rsidR="00A7703E" w:rsidRPr="00E610A5" w:rsidRDefault="00A7703E" w:rsidP="00C245AC">
            <w:pPr>
              <w:pStyle w:val="TableText"/>
              <w:spacing w:before="20" w:after="20"/>
              <w:jc w:val="right"/>
            </w:pPr>
            <w:r w:rsidRPr="00E610A5">
              <w:t> </w:t>
            </w:r>
          </w:p>
        </w:tc>
        <w:tc>
          <w:tcPr>
            <w:tcW w:w="1021" w:type="dxa"/>
            <w:shd w:val="clear" w:color="auto" w:fill="auto"/>
            <w:noWrap/>
            <w:hideMark/>
          </w:tcPr>
          <w:p w14:paraId="301FB39F"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4B3AB5E0"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266032EC"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538E501D"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15A45436"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5C3F4FC4"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03E3FC3B" w14:textId="77777777" w:rsidR="00A7703E" w:rsidRPr="00E610A5" w:rsidRDefault="00A7703E" w:rsidP="00C245AC">
            <w:pPr>
              <w:pStyle w:val="TableText"/>
              <w:spacing w:before="20" w:after="20"/>
              <w:jc w:val="right"/>
            </w:pPr>
            <w:r w:rsidRPr="00E610A5">
              <w:t>T1</w:t>
            </w:r>
          </w:p>
        </w:tc>
        <w:tc>
          <w:tcPr>
            <w:tcW w:w="1034" w:type="dxa"/>
            <w:shd w:val="clear" w:color="auto" w:fill="auto"/>
            <w:noWrap/>
            <w:hideMark/>
          </w:tcPr>
          <w:p w14:paraId="5C5017BB" w14:textId="77777777" w:rsidR="00A7703E" w:rsidRPr="00E610A5" w:rsidRDefault="00A7703E" w:rsidP="00C245AC">
            <w:pPr>
              <w:pStyle w:val="TableText"/>
              <w:spacing w:before="20" w:after="20"/>
              <w:jc w:val="right"/>
            </w:pPr>
            <w:r w:rsidRPr="00E610A5">
              <w:t>T1</w:t>
            </w:r>
          </w:p>
        </w:tc>
        <w:tc>
          <w:tcPr>
            <w:tcW w:w="1034" w:type="dxa"/>
          </w:tcPr>
          <w:p w14:paraId="07AB58E6" w14:textId="77777777" w:rsidR="00A7703E" w:rsidRPr="00E610A5" w:rsidRDefault="00A7703E" w:rsidP="00C245AC">
            <w:pPr>
              <w:pStyle w:val="TableText"/>
              <w:spacing w:before="20" w:after="20"/>
              <w:jc w:val="right"/>
            </w:pPr>
            <w:r w:rsidRPr="00E610A5">
              <w:t>T1</w:t>
            </w:r>
          </w:p>
        </w:tc>
        <w:tc>
          <w:tcPr>
            <w:tcW w:w="1034" w:type="dxa"/>
          </w:tcPr>
          <w:p w14:paraId="537E1B9D" w14:textId="77777777" w:rsidR="00A7703E" w:rsidRPr="00E610A5" w:rsidRDefault="00A7703E" w:rsidP="00C245AC">
            <w:pPr>
              <w:pStyle w:val="TableText"/>
              <w:spacing w:before="20" w:after="20"/>
              <w:jc w:val="right"/>
            </w:pPr>
            <w:r w:rsidRPr="00E610A5">
              <w:t>T1</w:t>
            </w:r>
          </w:p>
        </w:tc>
      </w:tr>
      <w:tr w:rsidR="00A7703E" w:rsidRPr="00E610A5" w14:paraId="1F23A583" w14:textId="77777777" w:rsidTr="00425A5C">
        <w:tc>
          <w:tcPr>
            <w:tcW w:w="3062" w:type="dxa"/>
            <w:tcBorders>
              <w:bottom w:val="single" w:sz="4" w:space="0" w:color="365F91"/>
            </w:tcBorders>
            <w:shd w:val="clear" w:color="auto" w:fill="auto"/>
            <w:noWrap/>
            <w:hideMark/>
          </w:tcPr>
          <w:p w14:paraId="297802FB" w14:textId="77777777" w:rsidR="00A7703E" w:rsidRPr="00E610A5" w:rsidRDefault="00A7703E" w:rsidP="00C245AC">
            <w:pPr>
              <w:pStyle w:val="TableText1"/>
              <w:spacing w:before="20" w:after="20"/>
            </w:pPr>
            <w:r w:rsidRPr="00E610A5">
              <w:t>N</w:t>
            </w:r>
            <w:r w:rsidRPr="00E610A5">
              <w:rPr>
                <w:vertAlign w:val="subscript"/>
              </w:rPr>
              <w:t>2</w:t>
            </w:r>
            <w:r w:rsidRPr="00E610A5">
              <w:t>O</w:t>
            </w:r>
          </w:p>
        </w:tc>
        <w:tc>
          <w:tcPr>
            <w:tcW w:w="546" w:type="dxa"/>
            <w:tcBorders>
              <w:bottom w:val="single" w:sz="4" w:space="0" w:color="365F91"/>
            </w:tcBorders>
          </w:tcPr>
          <w:p w14:paraId="7C1726AE" w14:textId="77777777" w:rsidR="00A7703E" w:rsidRPr="00E610A5" w:rsidRDefault="00A7703E" w:rsidP="00C245AC">
            <w:pPr>
              <w:pStyle w:val="TableText"/>
              <w:spacing w:before="20" w:after="20"/>
              <w:jc w:val="right"/>
            </w:pPr>
            <w:r w:rsidRPr="00E610A5">
              <w:t> </w:t>
            </w:r>
          </w:p>
        </w:tc>
        <w:tc>
          <w:tcPr>
            <w:tcW w:w="1021" w:type="dxa"/>
            <w:tcBorders>
              <w:bottom w:val="single" w:sz="4" w:space="0" w:color="365F91"/>
            </w:tcBorders>
            <w:shd w:val="clear" w:color="auto" w:fill="auto"/>
            <w:noWrap/>
            <w:hideMark/>
          </w:tcPr>
          <w:p w14:paraId="1F33D6B3"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22C063AD"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49BCA4BC"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6508A5AC"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17C8AE79"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08DA1C85"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3284D583"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shd w:val="clear" w:color="auto" w:fill="auto"/>
            <w:noWrap/>
            <w:hideMark/>
          </w:tcPr>
          <w:p w14:paraId="2CFFC919"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tcPr>
          <w:p w14:paraId="6BD29AFF" w14:textId="77777777" w:rsidR="00A7703E" w:rsidRPr="00E610A5" w:rsidRDefault="00A7703E" w:rsidP="00C245AC">
            <w:pPr>
              <w:pStyle w:val="TableText"/>
              <w:spacing w:before="20" w:after="20"/>
              <w:jc w:val="right"/>
            </w:pPr>
            <w:r w:rsidRPr="00E610A5">
              <w:t>T1</w:t>
            </w:r>
          </w:p>
        </w:tc>
        <w:tc>
          <w:tcPr>
            <w:tcW w:w="1034" w:type="dxa"/>
            <w:tcBorders>
              <w:bottom w:val="single" w:sz="4" w:space="0" w:color="365F91"/>
            </w:tcBorders>
          </w:tcPr>
          <w:p w14:paraId="09911D74" w14:textId="77777777" w:rsidR="00A7703E" w:rsidRPr="00E610A5" w:rsidRDefault="00A7703E" w:rsidP="00C245AC">
            <w:pPr>
              <w:pStyle w:val="TableText"/>
              <w:spacing w:before="20" w:after="20"/>
              <w:jc w:val="right"/>
            </w:pPr>
            <w:r w:rsidRPr="00E610A5">
              <w:t>T1</w:t>
            </w:r>
          </w:p>
        </w:tc>
      </w:tr>
      <w:tr w:rsidR="00A7703E" w:rsidRPr="00E610A5" w14:paraId="692D8759" w14:textId="77777777" w:rsidTr="00425A5C">
        <w:tc>
          <w:tcPr>
            <w:tcW w:w="3062" w:type="dxa"/>
            <w:shd w:val="clear" w:color="auto" w:fill="EBEFF4"/>
            <w:noWrap/>
            <w:hideMark/>
          </w:tcPr>
          <w:p w14:paraId="3591592C" w14:textId="77777777" w:rsidR="00A7703E" w:rsidRPr="00E610A5" w:rsidRDefault="00A7703E" w:rsidP="00C245AC">
            <w:pPr>
              <w:pStyle w:val="TableText1"/>
              <w:spacing w:before="20" w:after="20"/>
            </w:pPr>
            <w:r w:rsidRPr="00E610A5">
              <w:t>Emission Factor information</w:t>
            </w:r>
          </w:p>
        </w:tc>
        <w:tc>
          <w:tcPr>
            <w:tcW w:w="546" w:type="dxa"/>
            <w:shd w:val="clear" w:color="auto" w:fill="EBEFF4"/>
          </w:tcPr>
          <w:p w14:paraId="2416CADF" w14:textId="77777777" w:rsidR="00A7703E" w:rsidRPr="00E610A5" w:rsidRDefault="00A7703E" w:rsidP="00C245AC">
            <w:pPr>
              <w:pStyle w:val="TableText"/>
              <w:spacing w:before="20" w:after="20"/>
              <w:jc w:val="right"/>
            </w:pPr>
            <w:r w:rsidRPr="00E610A5">
              <w:t> </w:t>
            </w:r>
          </w:p>
        </w:tc>
        <w:tc>
          <w:tcPr>
            <w:tcW w:w="1021" w:type="dxa"/>
            <w:shd w:val="clear" w:color="auto" w:fill="EBEFF4"/>
            <w:noWrap/>
            <w:hideMark/>
          </w:tcPr>
          <w:p w14:paraId="19719758"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35C7C5A3"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4BF5E0AC"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32B8F3E3"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7C71174A"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19976B32"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60F813A3"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28163014"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763F3D43"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731E36E9" w14:textId="77777777" w:rsidR="00A7703E" w:rsidRPr="00E610A5" w:rsidRDefault="00A7703E" w:rsidP="00C245AC">
            <w:pPr>
              <w:pStyle w:val="TableText"/>
              <w:spacing w:before="20" w:after="20"/>
              <w:jc w:val="right"/>
            </w:pPr>
          </w:p>
        </w:tc>
      </w:tr>
      <w:tr w:rsidR="00A7703E" w:rsidRPr="00E610A5" w14:paraId="2B30B2AE" w14:textId="77777777" w:rsidTr="00425A5C">
        <w:tc>
          <w:tcPr>
            <w:tcW w:w="3062" w:type="dxa"/>
            <w:shd w:val="clear" w:color="auto" w:fill="auto"/>
            <w:noWrap/>
            <w:hideMark/>
          </w:tcPr>
          <w:p w14:paraId="12AE412B" w14:textId="77777777" w:rsidR="00A7703E" w:rsidRPr="00E610A5" w:rsidRDefault="00A7703E" w:rsidP="00C245AC">
            <w:pPr>
              <w:pStyle w:val="TableText1"/>
              <w:spacing w:before="20" w:after="20"/>
            </w:pPr>
            <w:r w:rsidRPr="00E610A5">
              <w:t>CO</w:t>
            </w:r>
            <w:r w:rsidRPr="00E610A5">
              <w:rPr>
                <w:vertAlign w:val="subscript"/>
              </w:rPr>
              <w:t>2</w:t>
            </w:r>
          </w:p>
        </w:tc>
        <w:tc>
          <w:tcPr>
            <w:tcW w:w="546" w:type="dxa"/>
          </w:tcPr>
          <w:p w14:paraId="4206CE4F" w14:textId="77777777" w:rsidR="00A7703E" w:rsidRPr="00E610A5" w:rsidRDefault="00A7703E" w:rsidP="00C245AC">
            <w:pPr>
              <w:pStyle w:val="TableText"/>
              <w:spacing w:before="20" w:after="20"/>
              <w:jc w:val="right"/>
            </w:pPr>
          </w:p>
        </w:tc>
        <w:tc>
          <w:tcPr>
            <w:tcW w:w="1021" w:type="dxa"/>
            <w:shd w:val="clear" w:color="auto" w:fill="auto"/>
            <w:noWrap/>
            <w:hideMark/>
          </w:tcPr>
          <w:p w14:paraId="1A2595AD"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2EEBD3AF"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28249F24"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1FF9F542"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53429BE6"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3D63A5DD"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32DEEAEC" w14:textId="77777777" w:rsidR="00A7703E" w:rsidRPr="00E610A5" w:rsidRDefault="00A7703E" w:rsidP="00C245AC">
            <w:pPr>
              <w:pStyle w:val="TableText"/>
              <w:spacing w:before="20" w:after="20"/>
              <w:jc w:val="right"/>
            </w:pPr>
            <w:r w:rsidRPr="00E610A5">
              <w:t>D</w:t>
            </w:r>
          </w:p>
        </w:tc>
        <w:tc>
          <w:tcPr>
            <w:tcW w:w="1034" w:type="dxa"/>
            <w:shd w:val="clear" w:color="auto" w:fill="auto"/>
            <w:noWrap/>
            <w:hideMark/>
          </w:tcPr>
          <w:p w14:paraId="2CE73F32" w14:textId="77777777" w:rsidR="00A7703E" w:rsidRPr="00E610A5" w:rsidRDefault="00A7703E" w:rsidP="00C245AC">
            <w:pPr>
              <w:pStyle w:val="TableText"/>
              <w:spacing w:before="20" w:after="20"/>
              <w:jc w:val="right"/>
            </w:pPr>
            <w:r w:rsidRPr="00E610A5">
              <w:t>D</w:t>
            </w:r>
          </w:p>
        </w:tc>
        <w:tc>
          <w:tcPr>
            <w:tcW w:w="1034" w:type="dxa"/>
          </w:tcPr>
          <w:p w14:paraId="3E702460" w14:textId="77777777" w:rsidR="00A7703E" w:rsidRPr="00E610A5" w:rsidRDefault="00A7703E" w:rsidP="00C245AC">
            <w:pPr>
              <w:pStyle w:val="TableText"/>
              <w:spacing w:before="20" w:after="20"/>
              <w:jc w:val="right"/>
            </w:pPr>
            <w:r w:rsidRPr="00E610A5">
              <w:t>D</w:t>
            </w:r>
          </w:p>
        </w:tc>
        <w:tc>
          <w:tcPr>
            <w:tcW w:w="1034" w:type="dxa"/>
          </w:tcPr>
          <w:p w14:paraId="6F304E17" w14:textId="77777777" w:rsidR="00A7703E" w:rsidRPr="00E610A5" w:rsidRDefault="00A7703E" w:rsidP="00C245AC">
            <w:pPr>
              <w:pStyle w:val="TableText"/>
              <w:spacing w:before="20" w:after="20"/>
              <w:jc w:val="right"/>
            </w:pPr>
            <w:r w:rsidRPr="00E610A5">
              <w:t>D</w:t>
            </w:r>
          </w:p>
        </w:tc>
      </w:tr>
      <w:tr w:rsidR="00A7703E" w:rsidRPr="00E610A5" w14:paraId="36446952" w14:textId="77777777" w:rsidTr="00425A5C">
        <w:tc>
          <w:tcPr>
            <w:tcW w:w="3062" w:type="dxa"/>
            <w:shd w:val="clear" w:color="auto" w:fill="auto"/>
            <w:noWrap/>
            <w:hideMark/>
          </w:tcPr>
          <w:p w14:paraId="06438D77" w14:textId="77777777" w:rsidR="00A7703E" w:rsidRPr="00E610A5" w:rsidRDefault="00A7703E" w:rsidP="00C245AC">
            <w:pPr>
              <w:pStyle w:val="TableText1"/>
              <w:spacing w:before="20" w:after="20"/>
            </w:pPr>
            <w:r w:rsidRPr="00E610A5">
              <w:t>CH</w:t>
            </w:r>
            <w:r w:rsidRPr="00E610A5">
              <w:rPr>
                <w:vertAlign w:val="subscript"/>
              </w:rPr>
              <w:t>4</w:t>
            </w:r>
          </w:p>
        </w:tc>
        <w:tc>
          <w:tcPr>
            <w:tcW w:w="546" w:type="dxa"/>
          </w:tcPr>
          <w:p w14:paraId="6896AFF2" w14:textId="77777777" w:rsidR="00A7703E" w:rsidRPr="00E610A5" w:rsidRDefault="00A7703E" w:rsidP="00C245AC">
            <w:pPr>
              <w:pStyle w:val="TableText"/>
              <w:spacing w:before="20" w:after="20"/>
              <w:jc w:val="right"/>
            </w:pPr>
          </w:p>
        </w:tc>
        <w:tc>
          <w:tcPr>
            <w:tcW w:w="1021" w:type="dxa"/>
            <w:shd w:val="clear" w:color="000000" w:fill="FFFFFF"/>
            <w:noWrap/>
            <w:hideMark/>
          </w:tcPr>
          <w:p w14:paraId="77E8CD13"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39103CE7"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3EFD2C14"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1190E405"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7E8844BE"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4CC21E51"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4E11D57A" w14:textId="77777777" w:rsidR="00A7703E" w:rsidRPr="00E610A5" w:rsidRDefault="00A7703E" w:rsidP="00C245AC">
            <w:pPr>
              <w:pStyle w:val="TableText"/>
              <w:spacing w:before="20" w:after="20"/>
              <w:jc w:val="right"/>
            </w:pPr>
            <w:r w:rsidRPr="00E610A5">
              <w:t>D</w:t>
            </w:r>
          </w:p>
        </w:tc>
        <w:tc>
          <w:tcPr>
            <w:tcW w:w="1034" w:type="dxa"/>
            <w:shd w:val="clear" w:color="000000" w:fill="FFFFFF"/>
            <w:noWrap/>
            <w:hideMark/>
          </w:tcPr>
          <w:p w14:paraId="1D37912C" w14:textId="77777777" w:rsidR="00A7703E" w:rsidRPr="00E610A5" w:rsidRDefault="00A7703E" w:rsidP="00C245AC">
            <w:pPr>
              <w:pStyle w:val="TableText"/>
              <w:spacing w:before="20" w:after="20"/>
              <w:jc w:val="right"/>
            </w:pPr>
            <w:r w:rsidRPr="00E610A5">
              <w:t>D</w:t>
            </w:r>
          </w:p>
        </w:tc>
        <w:tc>
          <w:tcPr>
            <w:tcW w:w="1034" w:type="dxa"/>
            <w:shd w:val="clear" w:color="000000" w:fill="FFFFFF"/>
          </w:tcPr>
          <w:p w14:paraId="77C91561" w14:textId="77777777" w:rsidR="00A7703E" w:rsidRPr="00E610A5" w:rsidRDefault="00A7703E" w:rsidP="00C245AC">
            <w:pPr>
              <w:pStyle w:val="TableText"/>
              <w:spacing w:before="20" w:after="20"/>
              <w:jc w:val="right"/>
            </w:pPr>
            <w:r w:rsidRPr="00E610A5">
              <w:t>D</w:t>
            </w:r>
          </w:p>
        </w:tc>
        <w:tc>
          <w:tcPr>
            <w:tcW w:w="1034" w:type="dxa"/>
            <w:shd w:val="clear" w:color="000000" w:fill="FFFFFF"/>
          </w:tcPr>
          <w:p w14:paraId="7846269E" w14:textId="77777777" w:rsidR="00A7703E" w:rsidRPr="00E610A5" w:rsidRDefault="00A7703E" w:rsidP="00C245AC">
            <w:pPr>
              <w:pStyle w:val="TableText"/>
              <w:spacing w:before="20" w:after="20"/>
              <w:jc w:val="right"/>
            </w:pPr>
            <w:r w:rsidRPr="00E610A5">
              <w:t>D</w:t>
            </w:r>
          </w:p>
        </w:tc>
      </w:tr>
      <w:tr w:rsidR="00A7703E" w:rsidRPr="00E610A5" w14:paraId="298F04FC" w14:textId="77777777" w:rsidTr="00425A5C">
        <w:tc>
          <w:tcPr>
            <w:tcW w:w="3062" w:type="dxa"/>
            <w:tcBorders>
              <w:bottom w:val="single" w:sz="4" w:space="0" w:color="365F91"/>
            </w:tcBorders>
            <w:shd w:val="clear" w:color="auto" w:fill="auto"/>
            <w:noWrap/>
            <w:hideMark/>
          </w:tcPr>
          <w:p w14:paraId="7989343F" w14:textId="77777777" w:rsidR="00A7703E" w:rsidRPr="00E610A5" w:rsidRDefault="00A7703E" w:rsidP="00C245AC">
            <w:pPr>
              <w:pStyle w:val="TableText1"/>
              <w:spacing w:before="20" w:after="20"/>
            </w:pPr>
            <w:r w:rsidRPr="00E610A5">
              <w:t>N</w:t>
            </w:r>
            <w:r w:rsidRPr="00E610A5">
              <w:rPr>
                <w:vertAlign w:val="subscript"/>
              </w:rPr>
              <w:t>2</w:t>
            </w:r>
            <w:r w:rsidRPr="00E610A5">
              <w:t>O</w:t>
            </w:r>
          </w:p>
        </w:tc>
        <w:tc>
          <w:tcPr>
            <w:tcW w:w="546" w:type="dxa"/>
            <w:tcBorders>
              <w:bottom w:val="single" w:sz="4" w:space="0" w:color="365F91"/>
            </w:tcBorders>
          </w:tcPr>
          <w:p w14:paraId="1FA63D57" w14:textId="77777777" w:rsidR="00A7703E" w:rsidRPr="00E610A5" w:rsidRDefault="00A7703E" w:rsidP="00C245AC">
            <w:pPr>
              <w:pStyle w:val="TableText"/>
              <w:spacing w:before="20" w:after="20"/>
              <w:jc w:val="right"/>
            </w:pPr>
          </w:p>
        </w:tc>
        <w:tc>
          <w:tcPr>
            <w:tcW w:w="1021" w:type="dxa"/>
            <w:tcBorders>
              <w:bottom w:val="single" w:sz="4" w:space="0" w:color="365F91"/>
            </w:tcBorders>
            <w:shd w:val="clear" w:color="000000" w:fill="FFFFFF"/>
            <w:noWrap/>
            <w:hideMark/>
          </w:tcPr>
          <w:p w14:paraId="478BEE2C"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5E3CF755"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63E9608D"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0B29F7EA"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641874B1"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19419C58"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0517A0FB"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noWrap/>
            <w:hideMark/>
          </w:tcPr>
          <w:p w14:paraId="76877BD2"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tcPr>
          <w:p w14:paraId="46A621CC" w14:textId="77777777" w:rsidR="00A7703E" w:rsidRPr="00E610A5" w:rsidRDefault="00A7703E" w:rsidP="00C245AC">
            <w:pPr>
              <w:pStyle w:val="TableText"/>
              <w:spacing w:before="20" w:after="20"/>
              <w:jc w:val="right"/>
            </w:pPr>
            <w:r w:rsidRPr="00E610A5">
              <w:t>D</w:t>
            </w:r>
          </w:p>
        </w:tc>
        <w:tc>
          <w:tcPr>
            <w:tcW w:w="1034" w:type="dxa"/>
            <w:tcBorders>
              <w:bottom w:val="single" w:sz="4" w:space="0" w:color="365F91"/>
            </w:tcBorders>
            <w:shd w:val="clear" w:color="000000" w:fill="FFFFFF"/>
          </w:tcPr>
          <w:p w14:paraId="6E6B6859" w14:textId="77777777" w:rsidR="00A7703E" w:rsidRPr="00E610A5" w:rsidRDefault="00A7703E" w:rsidP="00C245AC">
            <w:pPr>
              <w:pStyle w:val="TableText"/>
              <w:spacing w:before="20" w:after="20"/>
              <w:jc w:val="right"/>
            </w:pPr>
            <w:r w:rsidRPr="00E610A5">
              <w:t>D</w:t>
            </w:r>
          </w:p>
        </w:tc>
      </w:tr>
      <w:tr w:rsidR="00A7703E" w:rsidRPr="00E610A5" w14:paraId="5B3D7594" w14:textId="77777777" w:rsidTr="00425A5C">
        <w:tc>
          <w:tcPr>
            <w:tcW w:w="3062" w:type="dxa"/>
            <w:shd w:val="clear" w:color="auto" w:fill="EBEFF4"/>
            <w:hideMark/>
          </w:tcPr>
          <w:p w14:paraId="6EBF0BB0" w14:textId="77777777" w:rsidR="00A7703E" w:rsidRPr="00E610A5" w:rsidRDefault="00A7703E" w:rsidP="00C245AC">
            <w:pPr>
              <w:pStyle w:val="TableText1"/>
              <w:spacing w:before="20" w:after="20"/>
            </w:pPr>
            <w:r w:rsidRPr="00E610A5">
              <w:t>Emissions</w:t>
            </w:r>
          </w:p>
        </w:tc>
        <w:tc>
          <w:tcPr>
            <w:tcW w:w="546" w:type="dxa"/>
            <w:shd w:val="clear" w:color="auto" w:fill="EBEFF4"/>
          </w:tcPr>
          <w:p w14:paraId="32305E77" w14:textId="77777777" w:rsidR="00A7703E" w:rsidRPr="00E610A5" w:rsidRDefault="00A7703E" w:rsidP="00C245AC">
            <w:pPr>
              <w:pStyle w:val="TableText"/>
              <w:spacing w:before="20" w:after="20"/>
              <w:jc w:val="right"/>
            </w:pPr>
            <w:r w:rsidRPr="00E610A5">
              <w:t> </w:t>
            </w:r>
          </w:p>
        </w:tc>
        <w:tc>
          <w:tcPr>
            <w:tcW w:w="1021" w:type="dxa"/>
            <w:shd w:val="clear" w:color="auto" w:fill="EBEFF4"/>
            <w:noWrap/>
            <w:hideMark/>
          </w:tcPr>
          <w:p w14:paraId="04A4DB11"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4374DADD"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74FD3942"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318A852D"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2A23CDEA"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3A9F572F"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0DE0835D" w14:textId="77777777" w:rsidR="00A7703E" w:rsidRPr="00E610A5" w:rsidRDefault="00A7703E" w:rsidP="00C245AC">
            <w:pPr>
              <w:pStyle w:val="TableText"/>
              <w:spacing w:before="20" w:after="20"/>
              <w:jc w:val="right"/>
            </w:pPr>
            <w:r w:rsidRPr="00E610A5">
              <w:t> </w:t>
            </w:r>
          </w:p>
        </w:tc>
        <w:tc>
          <w:tcPr>
            <w:tcW w:w="1034" w:type="dxa"/>
            <w:shd w:val="clear" w:color="auto" w:fill="EBEFF4"/>
            <w:noWrap/>
            <w:hideMark/>
          </w:tcPr>
          <w:p w14:paraId="791C3FBA"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4BC5C492" w14:textId="77777777" w:rsidR="00A7703E" w:rsidRPr="00E610A5" w:rsidRDefault="00A7703E" w:rsidP="00C245AC">
            <w:pPr>
              <w:pStyle w:val="TableText"/>
              <w:spacing w:before="20" w:after="20"/>
              <w:jc w:val="right"/>
            </w:pPr>
          </w:p>
        </w:tc>
        <w:tc>
          <w:tcPr>
            <w:tcW w:w="1034" w:type="dxa"/>
            <w:shd w:val="clear" w:color="auto" w:fill="EBEFF4"/>
          </w:tcPr>
          <w:p w14:paraId="7D12F492" w14:textId="77777777" w:rsidR="00A7703E" w:rsidRPr="00E610A5" w:rsidRDefault="00A7703E" w:rsidP="00C245AC">
            <w:pPr>
              <w:pStyle w:val="TableText"/>
              <w:spacing w:before="20" w:after="20"/>
              <w:jc w:val="right"/>
            </w:pPr>
          </w:p>
        </w:tc>
      </w:tr>
      <w:tr w:rsidR="00A7703E" w:rsidRPr="00E610A5" w14:paraId="7B44C81E" w14:textId="77777777" w:rsidTr="00425A5C">
        <w:tc>
          <w:tcPr>
            <w:tcW w:w="3062" w:type="dxa"/>
            <w:shd w:val="clear" w:color="auto" w:fill="auto"/>
            <w:noWrap/>
            <w:hideMark/>
          </w:tcPr>
          <w:p w14:paraId="5FD4A85F" w14:textId="77777777" w:rsidR="00A7703E" w:rsidRPr="00E610A5" w:rsidRDefault="00A7703E" w:rsidP="00C245AC">
            <w:pPr>
              <w:pStyle w:val="TableText1"/>
              <w:spacing w:before="20" w:after="20"/>
            </w:pPr>
            <w:r w:rsidRPr="00E610A5">
              <w:t>CO</w:t>
            </w:r>
            <w:r w:rsidRPr="00E610A5">
              <w:rPr>
                <w:vertAlign w:val="subscript"/>
              </w:rPr>
              <w:t>2</w:t>
            </w:r>
          </w:p>
        </w:tc>
        <w:tc>
          <w:tcPr>
            <w:tcW w:w="546" w:type="dxa"/>
          </w:tcPr>
          <w:p w14:paraId="7C4C3D25" w14:textId="77777777" w:rsidR="00A7703E" w:rsidRPr="00E610A5" w:rsidRDefault="00A7703E" w:rsidP="00C245AC">
            <w:pPr>
              <w:pStyle w:val="TableText"/>
              <w:spacing w:before="20" w:after="20"/>
              <w:jc w:val="right"/>
            </w:pPr>
            <w:r w:rsidRPr="00E610A5">
              <w:t>kt</w:t>
            </w:r>
          </w:p>
        </w:tc>
        <w:tc>
          <w:tcPr>
            <w:tcW w:w="1021" w:type="dxa"/>
            <w:shd w:val="clear" w:color="auto" w:fill="auto"/>
            <w:noWrap/>
            <w:hideMark/>
          </w:tcPr>
          <w:p w14:paraId="13D29F38" w14:textId="77777777" w:rsidR="00A7703E" w:rsidRPr="00E610A5" w:rsidRDefault="00A7703E" w:rsidP="00C245AC">
            <w:pPr>
              <w:pStyle w:val="TableText"/>
              <w:spacing w:before="20" w:after="20"/>
              <w:jc w:val="right"/>
            </w:pPr>
            <w:r w:rsidRPr="00E610A5">
              <w:t>1.15</w:t>
            </w:r>
          </w:p>
        </w:tc>
        <w:tc>
          <w:tcPr>
            <w:tcW w:w="1034" w:type="dxa"/>
            <w:shd w:val="clear" w:color="auto" w:fill="auto"/>
            <w:noWrap/>
            <w:hideMark/>
          </w:tcPr>
          <w:p w14:paraId="1232D4AE" w14:textId="77777777" w:rsidR="00A7703E" w:rsidRPr="00E610A5" w:rsidRDefault="00A7703E" w:rsidP="00C245AC">
            <w:pPr>
              <w:pStyle w:val="TableText"/>
              <w:spacing w:before="20" w:after="20"/>
              <w:jc w:val="right"/>
            </w:pPr>
            <w:r w:rsidRPr="00E610A5">
              <w:t>1.15</w:t>
            </w:r>
          </w:p>
        </w:tc>
        <w:tc>
          <w:tcPr>
            <w:tcW w:w="1034" w:type="dxa"/>
            <w:shd w:val="clear" w:color="auto" w:fill="auto"/>
            <w:noWrap/>
            <w:hideMark/>
          </w:tcPr>
          <w:p w14:paraId="4315C691" w14:textId="77777777" w:rsidR="00A7703E" w:rsidRPr="00E610A5" w:rsidRDefault="00A7703E" w:rsidP="00C245AC">
            <w:pPr>
              <w:pStyle w:val="TableText"/>
              <w:spacing w:before="20" w:after="20"/>
              <w:jc w:val="right"/>
            </w:pPr>
            <w:r w:rsidRPr="00E610A5">
              <w:t>0.91</w:t>
            </w:r>
          </w:p>
        </w:tc>
        <w:tc>
          <w:tcPr>
            <w:tcW w:w="1034" w:type="dxa"/>
            <w:shd w:val="clear" w:color="auto" w:fill="auto"/>
            <w:noWrap/>
            <w:hideMark/>
          </w:tcPr>
          <w:p w14:paraId="356F7AB9"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10C3E114"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459E75E3"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6B1D5317" w14:textId="77777777" w:rsidR="00A7703E" w:rsidRPr="00E610A5" w:rsidRDefault="00A7703E" w:rsidP="00C245AC">
            <w:pPr>
              <w:pStyle w:val="TableText"/>
              <w:spacing w:before="20" w:after="20"/>
              <w:jc w:val="right"/>
            </w:pPr>
            <w:r w:rsidRPr="00E610A5">
              <w:t>0.21</w:t>
            </w:r>
          </w:p>
        </w:tc>
        <w:tc>
          <w:tcPr>
            <w:tcW w:w="1034" w:type="dxa"/>
            <w:shd w:val="clear" w:color="auto" w:fill="auto"/>
            <w:noWrap/>
            <w:hideMark/>
          </w:tcPr>
          <w:p w14:paraId="5F097A16" w14:textId="77777777" w:rsidR="00A7703E" w:rsidRPr="00E610A5" w:rsidRDefault="00A7703E" w:rsidP="00C245AC">
            <w:pPr>
              <w:pStyle w:val="TableText"/>
              <w:spacing w:before="20" w:after="20"/>
              <w:jc w:val="right"/>
            </w:pPr>
            <w:r w:rsidRPr="00E610A5">
              <w:t>0.23</w:t>
            </w:r>
          </w:p>
        </w:tc>
        <w:tc>
          <w:tcPr>
            <w:tcW w:w="1034" w:type="dxa"/>
          </w:tcPr>
          <w:p w14:paraId="099D8B04" w14:textId="77777777" w:rsidR="00A7703E" w:rsidRPr="00E610A5" w:rsidRDefault="00A7703E" w:rsidP="00C245AC">
            <w:pPr>
              <w:pStyle w:val="TableText"/>
              <w:spacing w:before="20" w:after="20"/>
              <w:jc w:val="right"/>
            </w:pPr>
            <w:r w:rsidRPr="00E610A5">
              <w:t>0.24</w:t>
            </w:r>
          </w:p>
        </w:tc>
        <w:tc>
          <w:tcPr>
            <w:tcW w:w="1034" w:type="dxa"/>
          </w:tcPr>
          <w:p w14:paraId="7BEAD6F1" w14:textId="77777777" w:rsidR="00A7703E" w:rsidRPr="00E610A5" w:rsidRDefault="00A7703E" w:rsidP="00C245AC">
            <w:pPr>
              <w:pStyle w:val="TableText"/>
              <w:spacing w:before="20" w:after="20"/>
              <w:jc w:val="right"/>
            </w:pPr>
            <w:r w:rsidRPr="00E610A5">
              <w:t>0.25</w:t>
            </w:r>
          </w:p>
        </w:tc>
      </w:tr>
      <w:tr w:rsidR="00A7703E" w:rsidRPr="00E610A5" w14:paraId="3FFB7F0F" w14:textId="77777777" w:rsidTr="00425A5C">
        <w:tc>
          <w:tcPr>
            <w:tcW w:w="3062" w:type="dxa"/>
            <w:shd w:val="clear" w:color="auto" w:fill="auto"/>
            <w:hideMark/>
          </w:tcPr>
          <w:p w14:paraId="18BE2EBF" w14:textId="77777777" w:rsidR="00A7703E" w:rsidRPr="00E610A5" w:rsidRDefault="00A7703E" w:rsidP="00C245AC">
            <w:pPr>
              <w:pStyle w:val="TableText2"/>
              <w:spacing w:before="20" w:after="20"/>
            </w:pPr>
            <w:r w:rsidRPr="00E610A5">
              <w:t>Liquid fuels</w:t>
            </w:r>
          </w:p>
        </w:tc>
        <w:tc>
          <w:tcPr>
            <w:tcW w:w="546" w:type="dxa"/>
          </w:tcPr>
          <w:p w14:paraId="53141500" w14:textId="77777777" w:rsidR="00A7703E" w:rsidRPr="00E610A5" w:rsidRDefault="00A7703E" w:rsidP="00C245AC">
            <w:pPr>
              <w:pStyle w:val="TableText"/>
              <w:spacing w:before="20" w:after="20"/>
              <w:jc w:val="right"/>
            </w:pPr>
            <w:r w:rsidRPr="00E610A5">
              <w:t>kt</w:t>
            </w:r>
          </w:p>
        </w:tc>
        <w:tc>
          <w:tcPr>
            <w:tcW w:w="1021" w:type="dxa"/>
            <w:shd w:val="clear" w:color="auto" w:fill="auto"/>
            <w:noWrap/>
            <w:hideMark/>
          </w:tcPr>
          <w:p w14:paraId="44768302" w14:textId="77777777" w:rsidR="00A7703E" w:rsidRPr="00E610A5" w:rsidRDefault="00A7703E" w:rsidP="00C245AC">
            <w:pPr>
              <w:pStyle w:val="TableText"/>
              <w:spacing w:before="20" w:after="20"/>
              <w:jc w:val="right"/>
            </w:pPr>
            <w:r w:rsidRPr="00E610A5">
              <w:t>1.15</w:t>
            </w:r>
          </w:p>
        </w:tc>
        <w:tc>
          <w:tcPr>
            <w:tcW w:w="1034" w:type="dxa"/>
            <w:shd w:val="clear" w:color="auto" w:fill="auto"/>
            <w:noWrap/>
            <w:hideMark/>
          </w:tcPr>
          <w:p w14:paraId="118CADAF" w14:textId="77777777" w:rsidR="00A7703E" w:rsidRPr="00E610A5" w:rsidRDefault="00A7703E" w:rsidP="00C245AC">
            <w:pPr>
              <w:pStyle w:val="TableText"/>
              <w:spacing w:before="20" w:after="20"/>
              <w:jc w:val="right"/>
            </w:pPr>
            <w:r w:rsidRPr="00E610A5">
              <w:t>1.15</w:t>
            </w:r>
          </w:p>
        </w:tc>
        <w:tc>
          <w:tcPr>
            <w:tcW w:w="1034" w:type="dxa"/>
            <w:shd w:val="clear" w:color="auto" w:fill="auto"/>
            <w:noWrap/>
            <w:hideMark/>
          </w:tcPr>
          <w:p w14:paraId="5CEFD0C3" w14:textId="77777777" w:rsidR="00A7703E" w:rsidRPr="00E610A5" w:rsidRDefault="00A7703E" w:rsidP="00C245AC">
            <w:pPr>
              <w:pStyle w:val="TableText"/>
              <w:spacing w:before="20" w:after="20"/>
              <w:jc w:val="right"/>
            </w:pPr>
            <w:r w:rsidRPr="00E610A5">
              <w:t>0.91</w:t>
            </w:r>
          </w:p>
        </w:tc>
        <w:tc>
          <w:tcPr>
            <w:tcW w:w="1034" w:type="dxa"/>
            <w:shd w:val="clear" w:color="auto" w:fill="auto"/>
            <w:noWrap/>
            <w:hideMark/>
          </w:tcPr>
          <w:p w14:paraId="7728BFE6"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7156CC71"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29EE0EDA" w14:textId="77777777" w:rsidR="00A7703E" w:rsidRPr="00E610A5" w:rsidRDefault="00A7703E" w:rsidP="00C245AC">
            <w:pPr>
              <w:pStyle w:val="TableText"/>
              <w:spacing w:before="20" w:after="20"/>
              <w:jc w:val="right"/>
            </w:pPr>
            <w:r w:rsidRPr="00E610A5">
              <w:t>0.20</w:t>
            </w:r>
          </w:p>
        </w:tc>
        <w:tc>
          <w:tcPr>
            <w:tcW w:w="1034" w:type="dxa"/>
            <w:shd w:val="clear" w:color="auto" w:fill="auto"/>
            <w:noWrap/>
            <w:hideMark/>
          </w:tcPr>
          <w:p w14:paraId="2CBC8827" w14:textId="77777777" w:rsidR="00A7703E" w:rsidRPr="00E610A5" w:rsidRDefault="00A7703E" w:rsidP="00C245AC">
            <w:pPr>
              <w:pStyle w:val="TableText"/>
              <w:spacing w:before="20" w:after="20"/>
              <w:jc w:val="right"/>
            </w:pPr>
            <w:r w:rsidRPr="00E610A5">
              <w:t>0.21</w:t>
            </w:r>
          </w:p>
        </w:tc>
        <w:tc>
          <w:tcPr>
            <w:tcW w:w="1034" w:type="dxa"/>
            <w:shd w:val="clear" w:color="auto" w:fill="auto"/>
            <w:noWrap/>
            <w:hideMark/>
          </w:tcPr>
          <w:p w14:paraId="57C01A88" w14:textId="77777777" w:rsidR="00A7703E" w:rsidRPr="00E610A5" w:rsidRDefault="00A7703E" w:rsidP="00C245AC">
            <w:pPr>
              <w:pStyle w:val="TableText"/>
              <w:spacing w:before="20" w:after="20"/>
              <w:jc w:val="right"/>
            </w:pPr>
            <w:r w:rsidRPr="00E610A5">
              <w:t>0.23</w:t>
            </w:r>
          </w:p>
        </w:tc>
        <w:tc>
          <w:tcPr>
            <w:tcW w:w="1034" w:type="dxa"/>
          </w:tcPr>
          <w:p w14:paraId="7FC6AF7D" w14:textId="77777777" w:rsidR="00A7703E" w:rsidRPr="00E610A5" w:rsidRDefault="00A7703E" w:rsidP="00C245AC">
            <w:pPr>
              <w:pStyle w:val="TableText"/>
              <w:spacing w:before="20" w:after="20"/>
              <w:jc w:val="right"/>
            </w:pPr>
            <w:r w:rsidRPr="00E610A5">
              <w:t>0.24</w:t>
            </w:r>
          </w:p>
        </w:tc>
        <w:tc>
          <w:tcPr>
            <w:tcW w:w="1034" w:type="dxa"/>
          </w:tcPr>
          <w:p w14:paraId="044757AF" w14:textId="77777777" w:rsidR="00A7703E" w:rsidRPr="00E610A5" w:rsidRDefault="00A7703E" w:rsidP="00C245AC">
            <w:pPr>
              <w:pStyle w:val="TableText"/>
              <w:spacing w:before="20" w:after="20"/>
              <w:jc w:val="right"/>
            </w:pPr>
            <w:r w:rsidRPr="00E610A5">
              <w:t>0.25</w:t>
            </w:r>
          </w:p>
        </w:tc>
      </w:tr>
      <w:tr w:rsidR="00C56E35" w:rsidRPr="00E610A5" w14:paraId="74B7291E" w14:textId="77777777" w:rsidTr="00425A5C">
        <w:tc>
          <w:tcPr>
            <w:tcW w:w="3062" w:type="dxa"/>
            <w:shd w:val="clear" w:color="auto" w:fill="auto"/>
            <w:noWrap/>
            <w:hideMark/>
          </w:tcPr>
          <w:p w14:paraId="2E463BEA" w14:textId="77777777" w:rsidR="00A7703E" w:rsidRPr="00E610A5" w:rsidRDefault="00A7703E" w:rsidP="00C245AC">
            <w:pPr>
              <w:pStyle w:val="TableText1"/>
              <w:spacing w:before="20" w:after="20"/>
            </w:pPr>
            <w:r w:rsidRPr="00E610A5">
              <w:t>CH</w:t>
            </w:r>
            <w:r w:rsidRPr="00E610A5">
              <w:rPr>
                <w:vertAlign w:val="subscript"/>
              </w:rPr>
              <w:t>4</w:t>
            </w:r>
          </w:p>
        </w:tc>
        <w:tc>
          <w:tcPr>
            <w:tcW w:w="546" w:type="dxa"/>
          </w:tcPr>
          <w:p w14:paraId="57755533" w14:textId="77777777" w:rsidR="00A7703E" w:rsidRPr="00E610A5" w:rsidRDefault="00A7703E" w:rsidP="00C245AC">
            <w:pPr>
              <w:pStyle w:val="TableText"/>
              <w:spacing w:before="20" w:after="20"/>
              <w:jc w:val="right"/>
            </w:pPr>
            <w:r w:rsidRPr="00E610A5">
              <w:t>kt</w:t>
            </w:r>
          </w:p>
        </w:tc>
        <w:tc>
          <w:tcPr>
            <w:tcW w:w="1021" w:type="dxa"/>
            <w:shd w:val="clear" w:color="000000" w:fill="FFFFFF"/>
            <w:noWrap/>
            <w:hideMark/>
          </w:tcPr>
          <w:p w14:paraId="4B527386" w14:textId="77777777" w:rsidR="00A7703E" w:rsidRPr="00E610A5" w:rsidRDefault="00A7703E" w:rsidP="00C245AC">
            <w:pPr>
              <w:pStyle w:val="TableText"/>
              <w:spacing w:before="20" w:after="20"/>
              <w:jc w:val="right"/>
            </w:pPr>
            <w:r w:rsidRPr="00E610A5">
              <w:t>0.0000466</w:t>
            </w:r>
          </w:p>
        </w:tc>
        <w:tc>
          <w:tcPr>
            <w:tcW w:w="1034" w:type="dxa"/>
            <w:shd w:val="clear" w:color="000000" w:fill="FFFFFF"/>
            <w:noWrap/>
            <w:hideMark/>
          </w:tcPr>
          <w:p w14:paraId="3526A808" w14:textId="77777777" w:rsidR="00A7703E" w:rsidRPr="00E610A5" w:rsidRDefault="00A7703E" w:rsidP="00C245AC">
            <w:pPr>
              <w:pStyle w:val="TableText"/>
              <w:spacing w:before="20" w:after="20"/>
              <w:jc w:val="right"/>
            </w:pPr>
            <w:r w:rsidRPr="00E610A5">
              <w:t>0.0000466</w:t>
            </w:r>
          </w:p>
        </w:tc>
        <w:tc>
          <w:tcPr>
            <w:tcW w:w="1034" w:type="dxa"/>
            <w:shd w:val="clear" w:color="000000" w:fill="FFFFFF"/>
            <w:noWrap/>
            <w:hideMark/>
          </w:tcPr>
          <w:p w14:paraId="27091845" w14:textId="77777777" w:rsidR="00A7703E" w:rsidRPr="00E610A5" w:rsidRDefault="00A7703E" w:rsidP="00C245AC">
            <w:pPr>
              <w:pStyle w:val="TableText"/>
              <w:spacing w:before="20" w:after="20"/>
              <w:jc w:val="right"/>
            </w:pPr>
            <w:r w:rsidRPr="00E610A5">
              <w:t>0.0000370</w:t>
            </w:r>
          </w:p>
        </w:tc>
        <w:tc>
          <w:tcPr>
            <w:tcW w:w="1034" w:type="dxa"/>
            <w:shd w:val="clear" w:color="000000" w:fill="FFFFFF"/>
            <w:noWrap/>
            <w:hideMark/>
          </w:tcPr>
          <w:p w14:paraId="22F4CEFB"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hideMark/>
          </w:tcPr>
          <w:p w14:paraId="24B54AB4"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hideMark/>
          </w:tcPr>
          <w:p w14:paraId="59FF94DC"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hideMark/>
          </w:tcPr>
          <w:p w14:paraId="3CFEA1FA" w14:textId="77777777" w:rsidR="00A7703E" w:rsidRPr="00E610A5" w:rsidRDefault="00A7703E" w:rsidP="00C245AC">
            <w:pPr>
              <w:pStyle w:val="TableText"/>
              <w:spacing w:before="20" w:after="20"/>
              <w:jc w:val="right"/>
            </w:pPr>
            <w:r w:rsidRPr="00E610A5">
              <w:t>0.0000087</w:t>
            </w:r>
          </w:p>
        </w:tc>
        <w:tc>
          <w:tcPr>
            <w:tcW w:w="1034" w:type="dxa"/>
            <w:shd w:val="clear" w:color="000000" w:fill="FFFFFF"/>
            <w:noWrap/>
            <w:hideMark/>
          </w:tcPr>
          <w:p w14:paraId="0F98B66F" w14:textId="77777777" w:rsidR="00A7703E" w:rsidRPr="00E610A5" w:rsidRDefault="00A7703E" w:rsidP="00C245AC">
            <w:pPr>
              <w:pStyle w:val="TableText"/>
              <w:spacing w:before="20" w:after="20"/>
              <w:jc w:val="right"/>
            </w:pPr>
            <w:r w:rsidRPr="00E610A5">
              <w:t>0.0000092</w:t>
            </w:r>
          </w:p>
        </w:tc>
        <w:tc>
          <w:tcPr>
            <w:tcW w:w="1034" w:type="dxa"/>
            <w:shd w:val="clear" w:color="000000" w:fill="FFFFFF"/>
          </w:tcPr>
          <w:p w14:paraId="709B8628" w14:textId="77777777" w:rsidR="00A7703E" w:rsidRPr="00E610A5" w:rsidRDefault="00A7703E" w:rsidP="00C245AC">
            <w:pPr>
              <w:pStyle w:val="TableText"/>
              <w:spacing w:before="20" w:after="20"/>
              <w:jc w:val="right"/>
            </w:pPr>
            <w:r w:rsidRPr="00E610A5">
              <w:t>0.0000098</w:t>
            </w:r>
          </w:p>
        </w:tc>
        <w:tc>
          <w:tcPr>
            <w:tcW w:w="1034" w:type="dxa"/>
            <w:shd w:val="clear" w:color="auto" w:fill="FFFFFF"/>
          </w:tcPr>
          <w:p w14:paraId="19769176" w14:textId="77777777" w:rsidR="00A7703E" w:rsidRPr="00E610A5" w:rsidRDefault="00A7703E" w:rsidP="00C245AC">
            <w:pPr>
              <w:pStyle w:val="TableText"/>
              <w:spacing w:before="20" w:after="20"/>
              <w:jc w:val="right"/>
            </w:pPr>
            <w:r w:rsidRPr="00E610A5">
              <w:t>0.0000103</w:t>
            </w:r>
          </w:p>
        </w:tc>
      </w:tr>
      <w:tr w:rsidR="00C56E35" w:rsidRPr="00E610A5" w14:paraId="65950F17" w14:textId="77777777" w:rsidTr="00425A5C">
        <w:tc>
          <w:tcPr>
            <w:tcW w:w="3062" w:type="dxa"/>
            <w:shd w:val="clear" w:color="auto" w:fill="auto"/>
            <w:noWrap/>
          </w:tcPr>
          <w:p w14:paraId="31B14827" w14:textId="77777777" w:rsidR="00A7703E" w:rsidRPr="00E610A5" w:rsidRDefault="00A7703E" w:rsidP="00C245AC">
            <w:pPr>
              <w:pStyle w:val="TableText2"/>
              <w:spacing w:before="20" w:after="20"/>
            </w:pPr>
            <w:r w:rsidRPr="00E610A5">
              <w:t>Liquid fuels</w:t>
            </w:r>
          </w:p>
        </w:tc>
        <w:tc>
          <w:tcPr>
            <w:tcW w:w="546" w:type="dxa"/>
          </w:tcPr>
          <w:p w14:paraId="7929DB81" w14:textId="77777777" w:rsidR="00A7703E" w:rsidRPr="00E610A5" w:rsidRDefault="00A7703E" w:rsidP="00C245AC">
            <w:pPr>
              <w:pStyle w:val="TableText"/>
              <w:spacing w:before="20" w:after="20"/>
              <w:jc w:val="right"/>
            </w:pPr>
            <w:r w:rsidRPr="00E610A5">
              <w:t>kt</w:t>
            </w:r>
          </w:p>
        </w:tc>
        <w:tc>
          <w:tcPr>
            <w:tcW w:w="1021" w:type="dxa"/>
            <w:shd w:val="clear" w:color="000000" w:fill="FFFFFF"/>
            <w:noWrap/>
          </w:tcPr>
          <w:p w14:paraId="55D6CDD0" w14:textId="77777777" w:rsidR="00A7703E" w:rsidRPr="00E610A5" w:rsidRDefault="00A7703E" w:rsidP="00C245AC">
            <w:pPr>
              <w:pStyle w:val="TableText"/>
              <w:spacing w:before="20" w:after="20"/>
              <w:jc w:val="right"/>
            </w:pPr>
            <w:r w:rsidRPr="00E610A5">
              <w:t>0.0000466</w:t>
            </w:r>
          </w:p>
        </w:tc>
        <w:tc>
          <w:tcPr>
            <w:tcW w:w="1034" w:type="dxa"/>
            <w:shd w:val="clear" w:color="000000" w:fill="FFFFFF"/>
            <w:noWrap/>
          </w:tcPr>
          <w:p w14:paraId="2CA27869" w14:textId="77777777" w:rsidR="00A7703E" w:rsidRPr="00E610A5" w:rsidRDefault="00A7703E" w:rsidP="00C245AC">
            <w:pPr>
              <w:pStyle w:val="TableText"/>
              <w:spacing w:before="20" w:after="20"/>
              <w:jc w:val="right"/>
            </w:pPr>
            <w:r w:rsidRPr="00E610A5">
              <w:t>0.0000466</w:t>
            </w:r>
          </w:p>
        </w:tc>
        <w:tc>
          <w:tcPr>
            <w:tcW w:w="1034" w:type="dxa"/>
            <w:shd w:val="clear" w:color="000000" w:fill="FFFFFF"/>
            <w:noWrap/>
          </w:tcPr>
          <w:p w14:paraId="6FF2116F" w14:textId="77777777" w:rsidR="00A7703E" w:rsidRPr="00E610A5" w:rsidRDefault="00A7703E" w:rsidP="00C245AC">
            <w:pPr>
              <w:pStyle w:val="TableText"/>
              <w:spacing w:before="20" w:after="20"/>
              <w:jc w:val="right"/>
            </w:pPr>
            <w:r w:rsidRPr="00E610A5">
              <w:t>0.0000370</w:t>
            </w:r>
          </w:p>
        </w:tc>
        <w:tc>
          <w:tcPr>
            <w:tcW w:w="1034" w:type="dxa"/>
            <w:shd w:val="clear" w:color="000000" w:fill="FFFFFF"/>
            <w:noWrap/>
          </w:tcPr>
          <w:p w14:paraId="3493BF7E"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tcPr>
          <w:p w14:paraId="23261B78"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tcPr>
          <w:p w14:paraId="07F88424" w14:textId="77777777" w:rsidR="00A7703E" w:rsidRPr="00E610A5" w:rsidRDefault="00A7703E" w:rsidP="00C245AC">
            <w:pPr>
              <w:pStyle w:val="TableText"/>
              <w:spacing w:before="20" w:after="20"/>
              <w:jc w:val="right"/>
            </w:pPr>
            <w:r w:rsidRPr="00E610A5">
              <w:t>0.0000082</w:t>
            </w:r>
          </w:p>
        </w:tc>
        <w:tc>
          <w:tcPr>
            <w:tcW w:w="1034" w:type="dxa"/>
            <w:shd w:val="clear" w:color="000000" w:fill="FFFFFF"/>
            <w:noWrap/>
          </w:tcPr>
          <w:p w14:paraId="63F21FBC" w14:textId="77777777" w:rsidR="00A7703E" w:rsidRPr="00E610A5" w:rsidRDefault="00A7703E" w:rsidP="00C245AC">
            <w:pPr>
              <w:pStyle w:val="TableText"/>
              <w:spacing w:before="20" w:after="20"/>
              <w:jc w:val="right"/>
            </w:pPr>
            <w:r w:rsidRPr="00E610A5">
              <w:t>0.0000087</w:t>
            </w:r>
          </w:p>
        </w:tc>
        <w:tc>
          <w:tcPr>
            <w:tcW w:w="1034" w:type="dxa"/>
            <w:shd w:val="clear" w:color="000000" w:fill="FFFFFF"/>
            <w:noWrap/>
          </w:tcPr>
          <w:p w14:paraId="5AB85426" w14:textId="77777777" w:rsidR="00A7703E" w:rsidRPr="00E610A5" w:rsidRDefault="00A7703E" w:rsidP="00C245AC">
            <w:pPr>
              <w:pStyle w:val="TableText"/>
              <w:spacing w:before="20" w:after="20"/>
              <w:jc w:val="right"/>
            </w:pPr>
            <w:r w:rsidRPr="00E610A5">
              <w:t>0.0000092</w:t>
            </w:r>
          </w:p>
        </w:tc>
        <w:tc>
          <w:tcPr>
            <w:tcW w:w="1034" w:type="dxa"/>
            <w:shd w:val="clear" w:color="000000" w:fill="FFFFFF"/>
          </w:tcPr>
          <w:p w14:paraId="6C812260" w14:textId="77777777" w:rsidR="00A7703E" w:rsidRPr="00E610A5" w:rsidRDefault="00A7703E" w:rsidP="00C245AC">
            <w:pPr>
              <w:pStyle w:val="TableText"/>
              <w:spacing w:before="20" w:after="20"/>
              <w:jc w:val="right"/>
            </w:pPr>
            <w:r w:rsidRPr="00E610A5">
              <w:t>0.0000098</w:t>
            </w:r>
          </w:p>
        </w:tc>
        <w:tc>
          <w:tcPr>
            <w:tcW w:w="1034" w:type="dxa"/>
            <w:shd w:val="clear" w:color="auto" w:fill="FFFFFF"/>
          </w:tcPr>
          <w:p w14:paraId="31109E48" w14:textId="77777777" w:rsidR="00A7703E" w:rsidRPr="00E610A5" w:rsidRDefault="00A7703E" w:rsidP="00C245AC">
            <w:pPr>
              <w:pStyle w:val="TableText"/>
              <w:spacing w:before="20" w:after="20"/>
              <w:jc w:val="right"/>
            </w:pPr>
            <w:r w:rsidRPr="00E610A5">
              <w:t>0.0000103</w:t>
            </w:r>
          </w:p>
        </w:tc>
      </w:tr>
      <w:tr w:rsidR="00C56E35" w:rsidRPr="00E610A5" w14:paraId="1E965683" w14:textId="77777777" w:rsidTr="00425A5C">
        <w:tc>
          <w:tcPr>
            <w:tcW w:w="3062" w:type="dxa"/>
            <w:shd w:val="clear" w:color="auto" w:fill="auto"/>
            <w:noWrap/>
          </w:tcPr>
          <w:p w14:paraId="2270C484" w14:textId="77777777" w:rsidR="00A7703E" w:rsidRPr="00E610A5" w:rsidRDefault="00A7703E" w:rsidP="00C245AC">
            <w:pPr>
              <w:pStyle w:val="TableText1"/>
              <w:spacing w:before="20" w:after="20"/>
            </w:pPr>
            <w:r w:rsidRPr="00E610A5">
              <w:t>N</w:t>
            </w:r>
            <w:r w:rsidRPr="00E610A5">
              <w:rPr>
                <w:vertAlign w:val="subscript"/>
              </w:rPr>
              <w:t>2</w:t>
            </w:r>
            <w:r w:rsidRPr="00E610A5">
              <w:t>O</w:t>
            </w:r>
          </w:p>
        </w:tc>
        <w:tc>
          <w:tcPr>
            <w:tcW w:w="546" w:type="dxa"/>
          </w:tcPr>
          <w:p w14:paraId="5B2FC9A7" w14:textId="77777777" w:rsidR="00A7703E" w:rsidRPr="00E610A5" w:rsidRDefault="00A7703E" w:rsidP="00C245AC">
            <w:pPr>
              <w:pStyle w:val="TableText"/>
              <w:spacing w:before="20" w:after="20"/>
              <w:jc w:val="right"/>
            </w:pPr>
            <w:r w:rsidRPr="00E610A5">
              <w:t>kt</w:t>
            </w:r>
          </w:p>
        </w:tc>
        <w:tc>
          <w:tcPr>
            <w:tcW w:w="1021" w:type="dxa"/>
            <w:shd w:val="clear" w:color="000000" w:fill="FFFFFF"/>
            <w:noWrap/>
          </w:tcPr>
          <w:p w14:paraId="5357F35E" w14:textId="77777777" w:rsidR="00A7703E" w:rsidRPr="00E610A5" w:rsidRDefault="00A7703E" w:rsidP="00C245AC">
            <w:pPr>
              <w:pStyle w:val="TableText"/>
              <w:spacing w:before="20" w:after="20"/>
              <w:jc w:val="right"/>
            </w:pPr>
            <w:r w:rsidRPr="00E610A5">
              <w:t>0.0000093</w:t>
            </w:r>
          </w:p>
        </w:tc>
        <w:tc>
          <w:tcPr>
            <w:tcW w:w="1034" w:type="dxa"/>
            <w:shd w:val="clear" w:color="000000" w:fill="FFFFFF"/>
            <w:noWrap/>
          </w:tcPr>
          <w:p w14:paraId="702045F8" w14:textId="77777777" w:rsidR="00A7703E" w:rsidRPr="00E610A5" w:rsidRDefault="00A7703E" w:rsidP="00C245AC">
            <w:pPr>
              <w:pStyle w:val="TableText"/>
              <w:spacing w:before="20" w:after="20"/>
              <w:jc w:val="right"/>
            </w:pPr>
            <w:r w:rsidRPr="00E610A5">
              <w:t>0.0000093</w:t>
            </w:r>
          </w:p>
        </w:tc>
        <w:tc>
          <w:tcPr>
            <w:tcW w:w="1034" w:type="dxa"/>
            <w:shd w:val="clear" w:color="000000" w:fill="FFFFFF"/>
            <w:noWrap/>
          </w:tcPr>
          <w:p w14:paraId="21293FB8" w14:textId="77777777" w:rsidR="00A7703E" w:rsidRPr="00E610A5" w:rsidRDefault="00A7703E" w:rsidP="00C245AC">
            <w:pPr>
              <w:pStyle w:val="TableText"/>
              <w:spacing w:before="20" w:after="20"/>
              <w:jc w:val="right"/>
            </w:pPr>
            <w:r w:rsidRPr="00E610A5">
              <w:t>0.0000074</w:t>
            </w:r>
          </w:p>
        </w:tc>
        <w:tc>
          <w:tcPr>
            <w:tcW w:w="1034" w:type="dxa"/>
            <w:shd w:val="clear" w:color="000000" w:fill="FFFFFF"/>
            <w:noWrap/>
          </w:tcPr>
          <w:p w14:paraId="467E3CCD" w14:textId="77777777" w:rsidR="00A7703E" w:rsidRPr="00E610A5" w:rsidRDefault="00A7703E" w:rsidP="00C245AC">
            <w:pPr>
              <w:pStyle w:val="TableText"/>
              <w:spacing w:before="20" w:after="20"/>
              <w:jc w:val="right"/>
            </w:pPr>
            <w:r w:rsidRPr="00E610A5">
              <w:t>0.0000016</w:t>
            </w:r>
          </w:p>
        </w:tc>
        <w:tc>
          <w:tcPr>
            <w:tcW w:w="1034" w:type="dxa"/>
            <w:shd w:val="clear" w:color="000000" w:fill="FFFFFF"/>
            <w:noWrap/>
          </w:tcPr>
          <w:p w14:paraId="73EF5ED5" w14:textId="77777777" w:rsidR="00A7703E" w:rsidRPr="00E610A5" w:rsidRDefault="00A7703E" w:rsidP="00C245AC">
            <w:pPr>
              <w:pStyle w:val="TableText"/>
              <w:spacing w:before="20" w:after="20"/>
              <w:jc w:val="right"/>
            </w:pPr>
            <w:r w:rsidRPr="00E610A5">
              <w:t>0.0000016</w:t>
            </w:r>
          </w:p>
        </w:tc>
        <w:tc>
          <w:tcPr>
            <w:tcW w:w="1034" w:type="dxa"/>
            <w:shd w:val="clear" w:color="000000" w:fill="FFFFFF"/>
            <w:noWrap/>
          </w:tcPr>
          <w:p w14:paraId="411613D4" w14:textId="77777777" w:rsidR="00A7703E" w:rsidRPr="00E610A5" w:rsidRDefault="00A7703E" w:rsidP="00C245AC">
            <w:pPr>
              <w:pStyle w:val="TableText"/>
              <w:spacing w:before="20" w:after="20"/>
              <w:jc w:val="right"/>
            </w:pPr>
            <w:r w:rsidRPr="00E610A5">
              <w:t>0.0000016</w:t>
            </w:r>
          </w:p>
        </w:tc>
        <w:tc>
          <w:tcPr>
            <w:tcW w:w="1034" w:type="dxa"/>
            <w:shd w:val="clear" w:color="000000" w:fill="FFFFFF"/>
            <w:noWrap/>
          </w:tcPr>
          <w:p w14:paraId="07038F00" w14:textId="77777777" w:rsidR="00A7703E" w:rsidRPr="00E610A5" w:rsidRDefault="00A7703E" w:rsidP="00C245AC">
            <w:pPr>
              <w:pStyle w:val="TableText"/>
              <w:spacing w:before="20" w:after="20"/>
              <w:jc w:val="right"/>
            </w:pPr>
            <w:r w:rsidRPr="00E610A5">
              <w:t>0.0000017</w:t>
            </w:r>
          </w:p>
        </w:tc>
        <w:tc>
          <w:tcPr>
            <w:tcW w:w="1034" w:type="dxa"/>
            <w:shd w:val="clear" w:color="000000" w:fill="FFFFFF"/>
            <w:noWrap/>
          </w:tcPr>
          <w:p w14:paraId="2E91A474" w14:textId="77777777" w:rsidR="00A7703E" w:rsidRPr="00E610A5" w:rsidRDefault="00A7703E" w:rsidP="00C245AC">
            <w:pPr>
              <w:pStyle w:val="TableText"/>
              <w:spacing w:before="20" w:after="20"/>
              <w:jc w:val="right"/>
            </w:pPr>
            <w:r w:rsidRPr="00E610A5">
              <w:t>0.0000018</w:t>
            </w:r>
          </w:p>
        </w:tc>
        <w:tc>
          <w:tcPr>
            <w:tcW w:w="1034" w:type="dxa"/>
            <w:shd w:val="clear" w:color="000000" w:fill="FFFFFF"/>
          </w:tcPr>
          <w:p w14:paraId="245ECB7C" w14:textId="77777777" w:rsidR="00A7703E" w:rsidRPr="00E610A5" w:rsidRDefault="00A7703E" w:rsidP="00C245AC">
            <w:pPr>
              <w:pStyle w:val="TableText"/>
              <w:spacing w:before="20" w:after="20"/>
              <w:jc w:val="right"/>
            </w:pPr>
            <w:r w:rsidRPr="00E610A5">
              <w:t>0.0000020</w:t>
            </w:r>
          </w:p>
        </w:tc>
        <w:tc>
          <w:tcPr>
            <w:tcW w:w="1034" w:type="dxa"/>
            <w:shd w:val="clear" w:color="auto" w:fill="FFFFFF"/>
          </w:tcPr>
          <w:p w14:paraId="63B1299D" w14:textId="77777777" w:rsidR="00A7703E" w:rsidRPr="00E610A5" w:rsidRDefault="00A7703E" w:rsidP="00C245AC">
            <w:pPr>
              <w:pStyle w:val="TableText"/>
              <w:spacing w:before="20" w:after="20"/>
              <w:jc w:val="right"/>
            </w:pPr>
            <w:r w:rsidRPr="00E610A5">
              <w:t>0.0000021</w:t>
            </w:r>
          </w:p>
        </w:tc>
      </w:tr>
      <w:tr w:rsidR="00C56E35" w:rsidRPr="00E610A5" w14:paraId="5AEDDF06" w14:textId="77777777" w:rsidTr="00425A5C">
        <w:tc>
          <w:tcPr>
            <w:tcW w:w="3062" w:type="dxa"/>
            <w:tcBorders>
              <w:bottom w:val="single" w:sz="4" w:space="0" w:color="365F91"/>
            </w:tcBorders>
            <w:shd w:val="clear" w:color="auto" w:fill="auto"/>
            <w:noWrap/>
          </w:tcPr>
          <w:p w14:paraId="08819757" w14:textId="77777777" w:rsidR="00A7703E" w:rsidRPr="00E610A5" w:rsidRDefault="00A7703E" w:rsidP="00C245AC">
            <w:pPr>
              <w:pStyle w:val="TableText2"/>
              <w:spacing w:before="20" w:after="20"/>
            </w:pPr>
            <w:r w:rsidRPr="00E610A5">
              <w:t>Liquid fuels</w:t>
            </w:r>
          </w:p>
        </w:tc>
        <w:tc>
          <w:tcPr>
            <w:tcW w:w="546" w:type="dxa"/>
            <w:tcBorders>
              <w:bottom w:val="single" w:sz="4" w:space="0" w:color="365F91"/>
            </w:tcBorders>
          </w:tcPr>
          <w:p w14:paraId="6E979D79" w14:textId="77777777" w:rsidR="00A7703E" w:rsidRPr="00E610A5" w:rsidRDefault="00A7703E" w:rsidP="00C245AC">
            <w:pPr>
              <w:pStyle w:val="TableText"/>
              <w:spacing w:before="20" w:after="20"/>
              <w:jc w:val="right"/>
            </w:pPr>
            <w:r w:rsidRPr="00E610A5">
              <w:t>kt</w:t>
            </w:r>
          </w:p>
        </w:tc>
        <w:tc>
          <w:tcPr>
            <w:tcW w:w="1021" w:type="dxa"/>
            <w:tcBorders>
              <w:bottom w:val="single" w:sz="4" w:space="0" w:color="365F91"/>
            </w:tcBorders>
            <w:shd w:val="clear" w:color="000000" w:fill="FFFFFF"/>
            <w:noWrap/>
          </w:tcPr>
          <w:p w14:paraId="498125FD" w14:textId="77777777" w:rsidR="00A7703E" w:rsidRPr="00E610A5" w:rsidRDefault="00A7703E" w:rsidP="00C245AC">
            <w:pPr>
              <w:pStyle w:val="TableText"/>
              <w:spacing w:before="20" w:after="20"/>
              <w:jc w:val="right"/>
            </w:pPr>
            <w:r w:rsidRPr="00E610A5">
              <w:t>0.0000093</w:t>
            </w:r>
          </w:p>
        </w:tc>
        <w:tc>
          <w:tcPr>
            <w:tcW w:w="1034" w:type="dxa"/>
            <w:tcBorders>
              <w:bottom w:val="single" w:sz="4" w:space="0" w:color="365F91"/>
            </w:tcBorders>
            <w:shd w:val="clear" w:color="000000" w:fill="FFFFFF"/>
            <w:noWrap/>
          </w:tcPr>
          <w:p w14:paraId="7A9B3EA3" w14:textId="77777777" w:rsidR="00A7703E" w:rsidRPr="00E610A5" w:rsidRDefault="00A7703E" w:rsidP="00C245AC">
            <w:pPr>
              <w:pStyle w:val="TableText"/>
              <w:spacing w:before="20" w:after="20"/>
              <w:jc w:val="right"/>
            </w:pPr>
            <w:r w:rsidRPr="00E610A5">
              <w:t>0.0000093</w:t>
            </w:r>
          </w:p>
        </w:tc>
        <w:tc>
          <w:tcPr>
            <w:tcW w:w="1034" w:type="dxa"/>
            <w:tcBorders>
              <w:bottom w:val="single" w:sz="4" w:space="0" w:color="365F91"/>
            </w:tcBorders>
            <w:shd w:val="clear" w:color="000000" w:fill="FFFFFF"/>
            <w:noWrap/>
          </w:tcPr>
          <w:p w14:paraId="30BEEA5A" w14:textId="77777777" w:rsidR="00A7703E" w:rsidRPr="00E610A5" w:rsidRDefault="00A7703E" w:rsidP="00C245AC">
            <w:pPr>
              <w:pStyle w:val="TableText"/>
              <w:spacing w:before="20" w:after="20"/>
              <w:jc w:val="right"/>
            </w:pPr>
            <w:r w:rsidRPr="00E610A5">
              <w:t>0.0000074</w:t>
            </w:r>
          </w:p>
        </w:tc>
        <w:tc>
          <w:tcPr>
            <w:tcW w:w="1034" w:type="dxa"/>
            <w:tcBorders>
              <w:bottom w:val="single" w:sz="4" w:space="0" w:color="365F91"/>
            </w:tcBorders>
            <w:shd w:val="clear" w:color="000000" w:fill="FFFFFF"/>
            <w:noWrap/>
          </w:tcPr>
          <w:p w14:paraId="27315158" w14:textId="77777777" w:rsidR="00A7703E" w:rsidRPr="00E610A5" w:rsidRDefault="00A7703E" w:rsidP="00C245AC">
            <w:pPr>
              <w:pStyle w:val="TableText"/>
              <w:spacing w:before="20" w:after="20"/>
              <w:jc w:val="right"/>
            </w:pPr>
            <w:r w:rsidRPr="00E610A5">
              <w:t>0.0000016</w:t>
            </w:r>
          </w:p>
        </w:tc>
        <w:tc>
          <w:tcPr>
            <w:tcW w:w="1034" w:type="dxa"/>
            <w:tcBorders>
              <w:bottom w:val="single" w:sz="4" w:space="0" w:color="365F91"/>
            </w:tcBorders>
            <w:shd w:val="clear" w:color="000000" w:fill="FFFFFF"/>
            <w:noWrap/>
          </w:tcPr>
          <w:p w14:paraId="2A0A5DDC" w14:textId="77777777" w:rsidR="00A7703E" w:rsidRPr="00E610A5" w:rsidRDefault="00A7703E" w:rsidP="00C245AC">
            <w:pPr>
              <w:pStyle w:val="TableText"/>
              <w:spacing w:before="20" w:after="20"/>
              <w:jc w:val="right"/>
            </w:pPr>
            <w:r w:rsidRPr="00E610A5">
              <w:t>0.0000016</w:t>
            </w:r>
          </w:p>
        </w:tc>
        <w:tc>
          <w:tcPr>
            <w:tcW w:w="1034" w:type="dxa"/>
            <w:tcBorders>
              <w:bottom w:val="single" w:sz="4" w:space="0" w:color="365F91"/>
            </w:tcBorders>
            <w:shd w:val="clear" w:color="000000" w:fill="FFFFFF"/>
            <w:noWrap/>
          </w:tcPr>
          <w:p w14:paraId="6ABF7FEF" w14:textId="77777777" w:rsidR="00A7703E" w:rsidRPr="00E610A5" w:rsidRDefault="00A7703E" w:rsidP="00C245AC">
            <w:pPr>
              <w:pStyle w:val="TableText"/>
              <w:spacing w:before="20" w:after="20"/>
              <w:jc w:val="right"/>
            </w:pPr>
            <w:r w:rsidRPr="00E610A5">
              <w:t>0.0000016</w:t>
            </w:r>
          </w:p>
        </w:tc>
        <w:tc>
          <w:tcPr>
            <w:tcW w:w="1034" w:type="dxa"/>
            <w:tcBorders>
              <w:bottom w:val="single" w:sz="4" w:space="0" w:color="365F91"/>
            </w:tcBorders>
            <w:shd w:val="clear" w:color="000000" w:fill="FFFFFF"/>
            <w:noWrap/>
          </w:tcPr>
          <w:p w14:paraId="4F9BEACF" w14:textId="77777777" w:rsidR="00A7703E" w:rsidRPr="00E610A5" w:rsidRDefault="00A7703E" w:rsidP="00C245AC">
            <w:pPr>
              <w:pStyle w:val="TableText"/>
              <w:spacing w:before="20" w:after="20"/>
              <w:jc w:val="right"/>
            </w:pPr>
            <w:r w:rsidRPr="00E610A5">
              <w:t>0.0000017</w:t>
            </w:r>
          </w:p>
        </w:tc>
        <w:tc>
          <w:tcPr>
            <w:tcW w:w="1034" w:type="dxa"/>
            <w:tcBorders>
              <w:bottom w:val="single" w:sz="4" w:space="0" w:color="365F91"/>
            </w:tcBorders>
            <w:shd w:val="clear" w:color="000000" w:fill="FFFFFF"/>
            <w:noWrap/>
          </w:tcPr>
          <w:p w14:paraId="2B8BF220" w14:textId="77777777" w:rsidR="00A7703E" w:rsidRPr="00E610A5" w:rsidRDefault="00A7703E" w:rsidP="00C245AC">
            <w:pPr>
              <w:pStyle w:val="TableText"/>
              <w:spacing w:before="20" w:after="20"/>
              <w:jc w:val="right"/>
            </w:pPr>
            <w:r w:rsidRPr="00E610A5">
              <w:t>0.0000018</w:t>
            </w:r>
          </w:p>
        </w:tc>
        <w:tc>
          <w:tcPr>
            <w:tcW w:w="1034" w:type="dxa"/>
            <w:tcBorders>
              <w:bottom w:val="single" w:sz="4" w:space="0" w:color="365F91"/>
            </w:tcBorders>
            <w:shd w:val="clear" w:color="000000" w:fill="FFFFFF"/>
          </w:tcPr>
          <w:p w14:paraId="32D470D2" w14:textId="77777777" w:rsidR="00A7703E" w:rsidRPr="00E610A5" w:rsidRDefault="00A7703E" w:rsidP="00C245AC">
            <w:pPr>
              <w:pStyle w:val="TableText"/>
              <w:spacing w:before="20" w:after="20"/>
              <w:jc w:val="right"/>
            </w:pPr>
            <w:r w:rsidRPr="00E610A5">
              <w:t>0.0000020</w:t>
            </w:r>
          </w:p>
        </w:tc>
        <w:tc>
          <w:tcPr>
            <w:tcW w:w="1034" w:type="dxa"/>
            <w:tcBorders>
              <w:bottom w:val="single" w:sz="4" w:space="0" w:color="365F91"/>
            </w:tcBorders>
            <w:shd w:val="clear" w:color="auto" w:fill="FFFFFF"/>
          </w:tcPr>
          <w:p w14:paraId="1AF8EECD" w14:textId="77777777" w:rsidR="00A7703E" w:rsidRPr="00E610A5" w:rsidRDefault="00A7703E" w:rsidP="00C245AC">
            <w:pPr>
              <w:pStyle w:val="TableText"/>
              <w:spacing w:before="20" w:after="20"/>
              <w:jc w:val="right"/>
            </w:pPr>
            <w:r w:rsidRPr="00E610A5">
              <w:t>0.0000021</w:t>
            </w:r>
          </w:p>
        </w:tc>
      </w:tr>
      <w:tr w:rsidR="00A7703E" w:rsidRPr="00E610A5" w14:paraId="6827C74B" w14:textId="77777777" w:rsidTr="00425A5C">
        <w:tc>
          <w:tcPr>
            <w:tcW w:w="3062" w:type="dxa"/>
            <w:shd w:val="clear" w:color="auto" w:fill="EBEFF4"/>
            <w:noWrap/>
          </w:tcPr>
          <w:p w14:paraId="7291DDFD" w14:textId="77777777" w:rsidR="00A7703E" w:rsidRPr="00E610A5" w:rsidRDefault="00A7703E" w:rsidP="00C245AC">
            <w:pPr>
              <w:pStyle w:val="TableText1"/>
              <w:spacing w:before="20" w:after="20"/>
            </w:pPr>
            <w:r w:rsidRPr="00E610A5">
              <w:t>Amount captured</w:t>
            </w:r>
          </w:p>
        </w:tc>
        <w:tc>
          <w:tcPr>
            <w:tcW w:w="546" w:type="dxa"/>
            <w:shd w:val="clear" w:color="auto" w:fill="EBEFF4"/>
          </w:tcPr>
          <w:p w14:paraId="60FE39EE" w14:textId="77777777" w:rsidR="00A7703E" w:rsidRPr="00E610A5" w:rsidRDefault="00A7703E" w:rsidP="00C245AC">
            <w:pPr>
              <w:pStyle w:val="TableText"/>
              <w:spacing w:before="20" w:after="20"/>
              <w:jc w:val="right"/>
            </w:pPr>
            <w:r w:rsidRPr="00E610A5">
              <w:t> </w:t>
            </w:r>
          </w:p>
        </w:tc>
        <w:tc>
          <w:tcPr>
            <w:tcW w:w="1021" w:type="dxa"/>
            <w:shd w:val="clear" w:color="auto" w:fill="EBEFF4"/>
            <w:noWrap/>
          </w:tcPr>
          <w:p w14:paraId="14014597"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0FD77B70"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58A73966"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2251E35C"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A8C0A14"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296B69F3"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18CC4A19"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70436B1C"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6570FCB1" w14:textId="77777777" w:rsidR="00A7703E" w:rsidRPr="00E610A5" w:rsidRDefault="00A7703E" w:rsidP="00C245AC">
            <w:pPr>
              <w:pStyle w:val="TableText"/>
              <w:spacing w:before="20" w:after="20"/>
              <w:jc w:val="right"/>
            </w:pPr>
          </w:p>
        </w:tc>
        <w:tc>
          <w:tcPr>
            <w:tcW w:w="1034" w:type="dxa"/>
            <w:shd w:val="clear" w:color="auto" w:fill="EBEFF4"/>
          </w:tcPr>
          <w:p w14:paraId="3A9B0551" w14:textId="77777777" w:rsidR="00A7703E" w:rsidRPr="00E610A5" w:rsidRDefault="00A7703E" w:rsidP="00C245AC">
            <w:pPr>
              <w:pStyle w:val="TableText"/>
              <w:spacing w:before="20" w:after="20"/>
              <w:jc w:val="right"/>
            </w:pPr>
          </w:p>
        </w:tc>
      </w:tr>
      <w:tr w:rsidR="00A7703E" w:rsidRPr="00E610A5" w14:paraId="268D00FF" w14:textId="77777777" w:rsidTr="00425A5C">
        <w:tc>
          <w:tcPr>
            <w:tcW w:w="3062" w:type="dxa"/>
            <w:shd w:val="clear" w:color="auto" w:fill="auto"/>
            <w:noWrap/>
          </w:tcPr>
          <w:p w14:paraId="59158467" w14:textId="77777777" w:rsidR="00A7703E" w:rsidRPr="00E610A5" w:rsidRDefault="00A7703E" w:rsidP="00C245AC">
            <w:pPr>
              <w:pStyle w:val="TableText1"/>
              <w:spacing w:before="20" w:after="20"/>
            </w:pPr>
            <w:r w:rsidRPr="00E610A5">
              <w:t>CO</w:t>
            </w:r>
            <w:r w:rsidRPr="00E610A5">
              <w:rPr>
                <w:vertAlign w:val="subscript"/>
              </w:rPr>
              <w:t>2</w:t>
            </w:r>
          </w:p>
        </w:tc>
        <w:tc>
          <w:tcPr>
            <w:tcW w:w="546" w:type="dxa"/>
          </w:tcPr>
          <w:p w14:paraId="29853C6F" w14:textId="77777777" w:rsidR="00A7703E" w:rsidRPr="00E610A5" w:rsidRDefault="00A7703E" w:rsidP="00C245AC">
            <w:pPr>
              <w:pStyle w:val="TableText"/>
              <w:spacing w:before="20" w:after="20"/>
              <w:jc w:val="right"/>
            </w:pPr>
            <w:r w:rsidRPr="00E610A5">
              <w:t>kt</w:t>
            </w:r>
          </w:p>
        </w:tc>
        <w:tc>
          <w:tcPr>
            <w:tcW w:w="1021" w:type="dxa"/>
            <w:shd w:val="clear" w:color="000000" w:fill="FFFFFF"/>
            <w:noWrap/>
          </w:tcPr>
          <w:p w14:paraId="776C4011"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0EE2D2E6"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2EC18BCF"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521D5E43"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4BB616EB"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239A0266"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665AD267" w14:textId="77777777" w:rsidR="00A7703E" w:rsidRPr="00E610A5" w:rsidRDefault="00A7703E" w:rsidP="00C245AC">
            <w:pPr>
              <w:pStyle w:val="TableText"/>
              <w:spacing w:before="20" w:after="20"/>
              <w:jc w:val="right"/>
            </w:pPr>
            <w:r w:rsidRPr="00E610A5">
              <w:t>NO</w:t>
            </w:r>
          </w:p>
        </w:tc>
        <w:tc>
          <w:tcPr>
            <w:tcW w:w="1034" w:type="dxa"/>
            <w:shd w:val="clear" w:color="000000" w:fill="FFFFFF"/>
            <w:noWrap/>
          </w:tcPr>
          <w:p w14:paraId="4546A0F8" w14:textId="77777777" w:rsidR="00A7703E" w:rsidRPr="00E610A5" w:rsidRDefault="00A7703E" w:rsidP="00C245AC">
            <w:pPr>
              <w:pStyle w:val="TableText"/>
              <w:spacing w:before="20" w:after="20"/>
              <w:jc w:val="right"/>
            </w:pPr>
            <w:r w:rsidRPr="00E610A5">
              <w:t>NO</w:t>
            </w:r>
          </w:p>
        </w:tc>
        <w:tc>
          <w:tcPr>
            <w:tcW w:w="1034" w:type="dxa"/>
            <w:shd w:val="clear" w:color="000000" w:fill="FFFFFF"/>
          </w:tcPr>
          <w:p w14:paraId="419A24FB" w14:textId="77777777" w:rsidR="00A7703E" w:rsidRPr="00E610A5" w:rsidRDefault="00A7703E" w:rsidP="00C245AC">
            <w:pPr>
              <w:pStyle w:val="TableText"/>
              <w:spacing w:before="20" w:after="20"/>
              <w:jc w:val="right"/>
            </w:pPr>
            <w:r w:rsidRPr="00E610A5">
              <w:t>NO</w:t>
            </w:r>
          </w:p>
        </w:tc>
        <w:tc>
          <w:tcPr>
            <w:tcW w:w="1034" w:type="dxa"/>
            <w:shd w:val="clear" w:color="000000" w:fill="FFFFFF"/>
          </w:tcPr>
          <w:p w14:paraId="518997AF" w14:textId="77777777" w:rsidR="00A7703E" w:rsidRPr="00E610A5" w:rsidRDefault="00A7703E" w:rsidP="00C245AC">
            <w:pPr>
              <w:pStyle w:val="TableText"/>
              <w:spacing w:before="20" w:after="20"/>
              <w:jc w:val="right"/>
            </w:pPr>
            <w:r w:rsidRPr="00E610A5">
              <w:t>NO</w:t>
            </w:r>
          </w:p>
        </w:tc>
      </w:tr>
      <w:tr w:rsidR="00A7703E" w:rsidRPr="00E610A5" w14:paraId="3DFEB140" w14:textId="77777777" w:rsidTr="00425A5C">
        <w:tc>
          <w:tcPr>
            <w:tcW w:w="3062" w:type="dxa"/>
            <w:tcBorders>
              <w:bottom w:val="single" w:sz="4" w:space="0" w:color="365F91"/>
            </w:tcBorders>
            <w:shd w:val="clear" w:color="auto" w:fill="auto"/>
            <w:noWrap/>
          </w:tcPr>
          <w:p w14:paraId="0A6C0A1C" w14:textId="77777777" w:rsidR="00A7703E" w:rsidRPr="00E610A5" w:rsidRDefault="00A7703E" w:rsidP="00C245AC">
            <w:pPr>
              <w:pStyle w:val="TableText2"/>
              <w:spacing w:before="20" w:after="20"/>
            </w:pPr>
            <w:r w:rsidRPr="00E610A5">
              <w:t>Liquid fuels</w:t>
            </w:r>
          </w:p>
        </w:tc>
        <w:tc>
          <w:tcPr>
            <w:tcW w:w="546" w:type="dxa"/>
            <w:tcBorders>
              <w:bottom w:val="single" w:sz="4" w:space="0" w:color="365F91"/>
            </w:tcBorders>
          </w:tcPr>
          <w:p w14:paraId="6DCC94FB" w14:textId="77777777" w:rsidR="00A7703E" w:rsidRPr="00E610A5" w:rsidRDefault="00A7703E" w:rsidP="00C245AC">
            <w:pPr>
              <w:pStyle w:val="TableText"/>
              <w:spacing w:before="20" w:after="20"/>
              <w:jc w:val="right"/>
            </w:pPr>
            <w:r w:rsidRPr="00E610A5">
              <w:t>kt</w:t>
            </w:r>
          </w:p>
        </w:tc>
        <w:tc>
          <w:tcPr>
            <w:tcW w:w="1021" w:type="dxa"/>
            <w:tcBorders>
              <w:bottom w:val="single" w:sz="4" w:space="0" w:color="365F91"/>
            </w:tcBorders>
            <w:shd w:val="clear" w:color="000000" w:fill="FFFFFF"/>
            <w:noWrap/>
          </w:tcPr>
          <w:p w14:paraId="5C7C65F5"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2B603CC0"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260755F0"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027896E8"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6741F707"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68AEC2F3"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1379DB57"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noWrap/>
          </w:tcPr>
          <w:p w14:paraId="44E06422"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tcPr>
          <w:p w14:paraId="6F6E49C9" w14:textId="77777777" w:rsidR="00A7703E" w:rsidRPr="00E610A5" w:rsidRDefault="00A7703E" w:rsidP="00C245AC">
            <w:pPr>
              <w:pStyle w:val="TableText"/>
              <w:spacing w:before="20" w:after="20"/>
              <w:jc w:val="right"/>
            </w:pPr>
            <w:r w:rsidRPr="00E610A5">
              <w:t>NO</w:t>
            </w:r>
          </w:p>
        </w:tc>
        <w:tc>
          <w:tcPr>
            <w:tcW w:w="1034" w:type="dxa"/>
            <w:tcBorders>
              <w:bottom w:val="single" w:sz="4" w:space="0" w:color="365F91"/>
            </w:tcBorders>
            <w:shd w:val="clear" w:color="000000" w:fill="FFFFFF"/>
          </w:tcPr>
          <w:p w14:paraId="75119143" w14:textId="77777777" w:rsidR="00A7703E" w:rsidRPr="00E610A5" w:rsidRDefault="00A7703E" w:rsidP="00C245AC">
            <w:pPr>
              <w:pStyle w:val="TableText"/>
              <w:spacing w:before="20" w:after="20"/>
              <w:jc w:val="right"/>
            </w:pPr>
            <w:r w:rsidRPr="00E610A5">
              <w:t>NO</w:t>
            </w:r>
          </w:p>
        </w:tc>
      </w:tr>
      <w:tr w:rsidR="00A7703E" w:rsidRPr="00E610A5" w14:paraId="49D34949" w14:textId="77777777" w:rsidTr="00425A5C">
        <w:tc>
          <w:tcPr>
            <w:tcW w:w="3062" w:type="dxa"/>
            <w:tcBorders>
              <w:bottom w:val="single" w:sz="4" w:space="0" w:color="365F91"/>
            </w:tcBorders>
            <w:shd w:val="clear" w:color="auto" w:fill="EBEFF4"/>
            <w:noWrap/>
          </w:tcPr>
          <w:p w14:paraId="6EE2AC1B" w14:textId="77777777" w:rsidR="00A7703E" w:rsidRPr="00E610A5" w:rsidRDefault="00A7703E" w:rsidP="00C245AC">
            <w:pPr>
              <w:pStyle w:val="TableText1"/>
              <w:spacing w:before="20" w:after="20"/>
            </w:pPr>
            <w:r w:rsidRPr="00E610A5">
              <w:t>Implied Emission Factor</w:t>
            </w:r>
          </w:p>
        </w:tc>
        <w:tc>
          <w:tcPr>
            <w:tcW w:w="546" w:type="dxa"/>
            <w:tcBorders>
              <w:bottom w:val="single" w:sz="4" w:space="0" w:color="365F91"/>
            </w:tcBorders>
            <w:shd w:val="clear" w:color="auto" w:fill="EBEFF4"/>
          </w:tcPr>
          <w:p w14:paraId="08F16912" w14:textId="77777777" w:rsidR="00A7703E" w:rsidRPr="00E610A5" w:rsidRDefault="00A7703E" w:rsidP="00C245AC">
            <w:pPr>
              <w:pStyle w:val="TableText"/>
              <w:spacing w:before="20" w:after="20"/>
              <w:jc w:val="right"/>
            </w:pPr>
            <w:r w:rsidRPr="00E610A5">
              <w:t> </w:t>
            </w:r>
          </w:p>
        </w:tc>
        <w:tc>
          <w:tcPr>
            <w:tcW w:w="1021" w:type="dxa"/>
            <w:tcBorders>
              <w:bottom w:val="single" w:sz="4" w:space="0" w:color="365F91"/>
            </w:tcBorders>
            <w:shd w:val="clear" w:color="auto" w:fill="EBEFF4"/>
            <w:noWrap/>
          </w:tcPr>
          <w:p w14:paraId="30588253"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4E8C7920"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7E0FABB2"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3A3ABB28"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7A2AD228"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57CD468F"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7918C9DE"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noWrap/>
          </w:tcPr>
          <w:p w14:paraId="47053565" w14:textId="77777777" w:rsidR="00A7703E" w:rsidRPr="00E610A5" w:rsidRDefault="00A7703E" w:rsidP="00C245AC">
            <w:pPr>
              <w:pStyle w:val="TableText"/>
              <w:spacing w:before="20" w:after="20"/>
              <w:jc w:val="right"/>
            </w:pPr>
            <w:r w:rsidRPr="00E610A5">
              <w:t> </w:t>
            </w:r>
          </w:p>
        </w:tc>
        <w:tc>
          <w:tcPr>
            <w:tcW w:w="1034" w:type="dxa"/>
            <w:tcBorders>
              <w:bottom w:val="single" w:sz="4" w:space="0" w:color="365F91"/>
            </w:tcBorders>
            <w:shd w:val="clear" w:color="auto" w:fill="EBEFF4"/>
          </w:tcPr>
          <w:p w14:paraId="2DDE4553" w14:textId="77777777" w:rsidR="00A7703E" w:rsidRPr="00E610A5" w:rsidRDefault="00A7703E" w:rsidP="00C245AC">
            <w:pPr>
              <w:pStyle w:val="TableText"/>
              <w:spacing w:before="20" w:after="20"/>
              <w:jc w:val="right"/>
            </w:pPr>
          </w:p>
        </w:tc>
        <w:tc>
          <w:tcPr>
            <w:tcW w:w="1034" w:type="dxa"/>
            <w:tcBorders>
              <w:bottom w:val="single" w:sz="4" w:space="0" w:color="365F91"/>
            </w:tcBorders>
            <w:shd w:val="clear" w:color="auto" w:fill="EBEFF4"/>
          </w:tcPr>
          <w:p w14:paraId="43164EA1" w14:textId="77777777" w:rsidR="00A7703E" w:rsidRPr="00E610A5" w:rsidRDefault="00A7703E" w:rsidP="00C245AC">
            <w:pPr>
              <w:pStyle w:val="TableText"/>
              <w:spacing w:before="20" w:after="20"/>
              <w:jc w:val="right"/>
            </w:pPr>
          </w:p>
        </w:tc>
      </w:tr>
      <w:tr w:rsidR="00A7703E" w:rsidRPr="00E610A5" w14:paraId="600A131E" w14:textId="77777777" w:rsidTr="00425A5C">
        <w:tc>
          <w:tcPr>
            <w:tcW w:w="3062" w:type="dxa"/>
            <w:shd w:val="clear" w:color="auto" w:fill="EBEFF4"/>
            <w:noWrap/>
          </w:tcPr>
          <w:p w14:paraId="49AF4458" w14:textId="77777777" w:rsidR="00A7703E" w:rsidRPr="00E610A5" w:rsidRDefault="00A7703E" w:rsidP="00C245AC">
            <w:pPr>
              <w:pStyle w:val="TableText1"/>
              <w:spacing w:before="20" w:after="20"/>
            </w:pPr>
            <w:r w:rsidRPr="00E610A5">
              <w:t>CO</w:t>
            </w:r>
            <w:r w:rsidRPr="00E610A5">
              <w:rPr>
                <w:vertAlign w:val="subscript"/>
              </w:rPr>
              <w:t>2</w:t>
            </w:r>
          </w:p>
        </w:tc>
        <w:tc>
          <w:tcPr>
            <w:tcW w:w="546" w:type="dxa"/>
            <w:shd w:val="clear" w:color="auto" w:fill="EBEFF4"/>
          </w:tcPr>
          <w:p w14:paraId="63DDC11A" w14:textId="77777777" w:rsidR="00A7703E" w:rsidRPr="00E610A5" w:rsidRDefault="00A7703E" w:rsidP="00C245AC">
            <w:pPr>
              <w:pStyle w:val="TableText"/>
              <w:spacing w:before="20" w:after="20"/>
              <w:jc w:val="right"/>
            </w:pPr>
            <w:r w:rsidRPr="00E610A5">
              <w:t> </w:t>
            </w:r>
          </w:p>
        </w:tc>
        <w:tc>
          <w:tcPr>
            <w:tcW w:w="1021" w:type="dxa"/>
            <w:shd w:val="clear" w:color="auto" w:fill="EBEFF4"/>
            <w:noWrap/>
          </w:tcPr>
          <w:p w14:paraId="4D45FA2E"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109B9A98"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C867191"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0CBF91EF"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2C4E3187"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4ECEC842"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6DE55900"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12944AB7"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5E030FBE" w14:textId="77777777" w:rsidR="00A7703E" w:rsidRPr="00E610A5" w:rsidRDefault="00A7703E" w:rsidP="00C245AC">
            <w:pPr>
              <w:pStyle w:val="TableText"/>
              <w:spacing w:before="20" w:after="20"/>
              <w:jc w:val="right"/>
            </w:pPr>
          </w:p>
        </w:tc>
        <w:tc>
          <w:tcPr>
            <w:tcW w:w="1034" w:type="dxa"/>
            <w:shd w:val="clear" w:color="auto" w:fill="EBEFF4"/>
          </w:tcPr>
          <w:p w14:paraId="367FCDE1" w14:textId="77777777" w:rsidR="00A7703E" w:rsidRPr="00E610A5" w:rsidRDefault="00A7703E" w:rsidP="00C245AC">
            <w:pPr>
              <w:pStyle w:val="TableText"/>
              <w:spacing w:before="20" w:after="20"/>
              <w:jc w:val="right"/>
            </w:pPr>
          </w:p>
        </w:tc>
      </w:tr>
      <w:tr w:rsidR="00A7703E" w:rsidRPr="00E610A5" w14:paraId="58EE595A" w14:textId="77777777" w:rsidTr="00425A5C">
        <w:tc>
          <w:tcPr>
            <w:tcW w:w="3062" w:type="dxa"/>
            <w:tcBorders>
              <w:bottom w:val="single" w:sz="4" w:space="0" w:color="365F91"/>
            </w:tcBorders>
            <w:shd w:val="clear" w:color="auto" w:fill="auto"/>
            <w:noWrap/>
          </w:tcPr>
          <w:p w14:paraId="7D8C52B1" w14:textId="77777777" w:rsidR="00A7703E" w:rsidRPr="00E610A5" w:rsidRDefault="00A7703E" w:rsidP="00C245AC">
            <w:pPr>
              <w:pStyle w:val="TableText2"/>
              <w:spacing w:before="20" w:after="20"/>
            </w:pPr>
            <w:r w:rsidRPr="00E610A5">
              <w:t>Liquid fuels</w:t>
            </w:r>
          </w:p>
        </w:tc>
        <w:tc>
          <w:tcPr>
            <w:tcW w:w="546" w:type="dxa"/>
            <w:tcBorders>
              <w:bottom w:val="single" w:sz="4" w:space="0" w:color="365F91"/>
            </w:tcBorders>
          </w:tcPr>
          <w:p w14:paraId="0B4D469E" w14:textId="77777777" w:rsidR="00A7703E" w:rsidRPr="00E610A5" w:rsidRDefault="00A7703E" w:rsidP="00C245AC">
            <w:pPr>
              <w:pStyle w:val="TableText"/>
              <w:spacing w:before="20" w:after="20"/>
              <w:jc w:val="right"/>
            </w:pPr>
            <w:r w:rsidRPr="00E610A5">
              <w:t>t/TJ</w:t>
            </w:r>
          </w:p>
        </w:tc>
        <w:tc>
          <w:tcPr>
            <w:tcW w:w="1021" w:type="dxa"/>
            <w:tcBorders>
              <w:bottom w:val="single" w:sz="4" w:space="0" w:color="365F91"/>
            </w:tcBorders>
            <w:shd w:val="clear" w:color="000000" w:fill="FFFFFF"/>
            <w:noWrap/>
          </w:tcPr>
          <w:p w14:paraId="2E9AC7AF"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02EB4577"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16D4A53F"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76D43282"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45A2A727"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0BF35BD0"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1215E979"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noWrap/>
          </w:tcPr>
          <w:p w14:paraId="6DAA6F31"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tcPr>
          <w:p w14:paraId="3E789965" w14:textId="77777777" w:rsidR="00A7703E" w:rsidRPr="00E610A5" w:rsidRDefault="00A7703E" w:rsidP="00C245AC">
            <w:pPr>
              <w:pStyle w:val="TableText"/>
              <w:spacing w:before="20" w:after="20"/>
              <w:jc w:val="right"/>
            </w:pPr>
            <w:r w:rsidRPr="00E610A5">
              <w:t>70.40</w:t>
            </w:r>
          </w:p>
        </w:tc>
        <w:tc>
          <w:tcPr>
            <w:tcW w:w="1034" w:type="dxa"/>
            <w:tcBorders>
              <w:bottom w:val="single" w:sz="4" w:space="0" w:color="365F91"/>
            </w:tcBorders>
            <w:shd w:val="clear" w:color="000000" w:fill="FFFFFF"/>
          </w:tcPr>
          <w:p w14:paraId="33A1956E" w14:textId="77777777" w:rsidR="00A7703E" w:rsidRPr="00E610A5" w:rsidRDefault="00A7703E" w:rsidP="00C245AC">
            <w:pPr>
              <w:pStyle w:val="TableText"/>
              <w:spacing w:before="20" w:after="20"/>
              <w:jc w:val="right"/>
            </w:pPr>
            <w:r w:rsidRPr="00E610A5">
              <w:t>7.40</w:t>
            </w:r>
          </w:p>
        </w:tc>
      </w:tr>
      <w:tr w:rsidR="00A7703E" w:rsidRPr="00E610A5" w14:paraId="790D2710" w14:textId="77777777" w:rsidTr="00425A5C">
        <w:tc>
          <w:tcPr>
            <w:tcW w:w="3062" w:type="dxa"/>
            <w:shd w:val="clear" w:color="auto" w:fill="EBEFF4"/>
            <w:noWrap/>
          </w:tcPr>
          <w:p w14:paraId="4AE6BAF8" w14:textId="77777777" w:rsidR="00A7703E" w:rsidRPr="00E610A5" w:rsidRDefault="00A7703E" w:rsidP="00C245AC">
            <w:pPr>
              <w:pStyle w:val="TableText1"/>
              <w:spacing w:before="20" w:after="20"/>
            </w:pPr>
            <w:r w:rsidRPr="00E610A5">
              <w:t>CH</w:t>
            </w:r>
            <w:r w:rsidRPr="00E610A5">
              <w:rPr>
                <w:vertAlign w:val="subscript"/>
              </w:rPr>
              <w:t>4</w:t>
            </w:r>
          </w:p>
        </w:tc>
        <w:tc>
          <w:tcPr>
            <w:tcW w:w="546" w:type="dxa"/>
            <w:shd w:val="clear" w:color="auto" w:fill="EBEFF4"/>
          </w:tcPr>
          <w:p w14:paraId="109F9DCE" w14:textId="77777777" w:rsidR="00A7703E" w:rsidRPr="00E610A5" w:rsidRDefault="00A7703E" w:rsidP="00C245AC">
            <w:pPr>
              <w:pStyle w:val="TableText"/>
              <w:spacing w:before="20" w:after="20"/>
              <w:jc w:val="right"/>
            </w:pPr>
            <w:r w:rsidRPr="00E610A5">
              <w:t> </w:t>
            </w:r>
          </w:p>
        </w:tc>
        <w:tc>
          <w:tcPr>
            <w:tcW w:w="1021" w:type="dxa"/>
            <w:shd w:val="clear" w:color="auto" w:fill="EBEFF4"/>
            <w:noWrap/>
          </w:tcPr>
          <w:p w14:paraId="567595EA"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7805270B"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78B7C68E"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D4935A4"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C9B9864"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831F691"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6FCCE207"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22082014"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2CC36AB8" w14:textId="77777777" w:rsidR="00A7703E" w:rsidRPr="00E610A5" w:rsidRDefault="00A7703E" w:rsidP="00C245AC">
            <w:pPr>
              <w:pStyle w:val="TableText"/>
              <w:spacing w:before="20" w:after="20"/>
              <w:jc w:val="right"/>
            </w:pPr>
            <w:r w:rsidRPr="00E610A5">
              <w:t xml:space="preserve"> </w:t>
            </w:r>
          </w:p>
        </w:tc>
        <w:tc>
          <w:tcPr>
            <w:tcW w:w="1034" w:type="dxa"/>
            <w:shd w:val="clear" w:color="auto" w:fill="EBEFF4"/>
          </w:tcPr>
          <w:p w14:paraId="5FE1EB4F" w14:textId="77777777" w:rsidR="00A7703E" w:rsidRPr="00E610A5" w:rsidRDefault="00A7703E" w:rsidP="00C245AC">
            <w:pPr>
              <w:pStyle w:val="TableText"/>
              <w:spacing w:before="20" w:after="20"/>
              <w:jc w:val="right"/>
            </w:pPr>
          </w:p>
        </w:tc>
      </w:tr>
      <w:tr w:rsidR="00A7703E" w:rsidRPr="00E610A5" w14:paraId="5661F2BE" w14:textId="77777777" w:rsidTr="00425A5C">
        <w:tc>
          <w:tcPr>
            <w:tcW w:w="3062" w:type="dxa"/>
            <w:tcBorders>
              <w:bottom w:val="single" w:sz="4" w:space="0" w:color="365F91"/>
            </w:tcBorders>
            <w:shd w:val="clear" w:color="auto" w:fill="auto"/>
            <w:noWrap/>
          </w:tcPr>
          <w:p w14:paraId="08A08A33" w14:textId="77777777" w:rsidR="00A7703E" w:rsidRPr="00E610A5" w:rsidRDefault="00A7703E" w:rsidP="00C245AC">
            <w:pPr>
              <w:pStyle w:val="TableText2"/>
              <w:spacing w:before="20" w:after="20"/>
            </w:pPr>
            <w:r w:rsidRPr="00E610A5">
              <w:t>Liquid fuels</w:t>
            </w:r>
          </w:p>
        </w:tc>
        <w:tc>
          <w:tcPr>
            <w:tcW w:w="546" w:type="dxa"/>
            <w:tcBorders>
              <w:bottom w:val="single" w:sz="4" w:space="0" w:color="365F91"/>
            </w:tcBorders>
          </w:tcPr>
          <w:p w14:paraId="11E283E6" w14:textId="77777777" w:rsidR="00A7703E" w:rsidRPr="00E610A5" w:rsidRDefault="00A7703E" w:rsidP="00C245AC">
            <w:pPr>
              <w:pStyle w:val="TableText"/>
              <w:spacing w:before="20" w:after="20"/>
              <w:jc w:val="right"/>
            </w:pPr>
            <w:r w:rsidRPr="00E610A5">
              <w:t>kg/TJ</w:t>
            </w:r>
          </w:p>
        </w:tc>
        <w:tc>
          <w:tcPr>
            <w:tcW w:w="1021" w:type="dxa"/>
            <w:tcBorders>
              <w:bottom w:val="single" w:sz="4" w:space="0" w:color="365F91"/>
            </w:tcBorders>
            <w:shd w:val="clear" w:color="000000" w:fill="FFFFFF"/>
            <w:noWrap/>
          </w:tcPr>
          <w:p w14:paraId="39EAB8F7"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7CC6AE39"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6D16C062"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1CDF5D39"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400823A8"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134CB69B"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0106123B"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noWrap/>
          </w:tcPr>
          <w:p w14:paraId="60F62491"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tcPr>
          <w:p w14:paraId="5DE5C549" w14:textId="77777777" w:rsidR="00A7703E" w:rsidRPr="00E610A5" w:rsidRDefault="00A7703E" w:rsidP="00C245AC">
            <w:pPr>
              <w:pStyle w:val="TableText"/>
              <w:spacing w:before="20" w:after="20"/>
              <w:jc w:val="right"/>
            </w:pPr>
            <w:r w:rsidRPr="00E610A5">
              <w:t>2.85</w:t>
            </w:r>
          </w:p>
        </w:tc>
        <w:tc>
          <w:tcPr>
            <w:tcW w:w="1034" w:type="dxa"/>
            <w:tcBorders>
              <w:bottom w:val="single" w:sz="4" w:space="0" w:color="365F91"/>
            </w:tcBorders>
            <w:shd w:val="clear" w:color="000000" w:fill="FFFFFF"/>
          </w:tcPr>
          <w:p w14:paraId="52CE7B6D" w14:textId="77777777" w:rsidR="00A7703E" w:rsidRPr="00E610A5" w:rsidRDefault="00A7703E" w:rsidP="00C245AC">
            <w:pPr>
              <w:pStyle w:val="TableText"/>
              <w:spacing w:before="20" w:after="20"/>
              <w:jc w:val="right"/>
            </w:pPr>
            <w:r w:rsidRPr="00E610A5">
              <w:t>2.85</w:t>
            </w:r>
          </w:p>
        </w:tc>
      </w:tr>
      <w:tr w:rsidR="00A7703E" w:rsidRPr="00E610A5" w14:paraId="166CC1C1" w14:textId="77777777" w:rsidTr="00425A5C">
        <w:tc>
          <w:tcPr>
            <w:tcW w:w="3062" w:type="dxa"/>
            <w:shd w:val="clear" w:color="auto" w:fill="EBEFF4"/>
            <w:noWrap/>
          </w:tcPr>
          <w:p w14:paraId="06AA3D51" w14:textId="77777777" w:rsidR="00A7703E" w:rsidRPr="00E610A5" w:rsidRDefault="00A7703E" w:rsidP="00C245AC">
            <w:pPr>
              <w:pStyle w:val="TableText1"/>
              <w:spacing w:before="20" w:after="20"/>
            </w:pPr>
            <w:r w:rsidRPr="00E610A5">
              <w:t>N</w:t>
            </w:r>
            <w:r w:rsidRPr="00E610A5">
              <w:rPr>
                <w:vertAlign w:val="subscript"/>
              </w:rPr>
              <w:t>2</w:t>
            </w:r>
            <w:r w:rsidRPr="00E610A5">
              <w:t>O</w:t>
            </w:r>
          </w:p>
        </w:tc>
        <w:tc>
          <w:tcPr>
            <w:tcW w:w="546" w:type="dxa"/>
            <w:shd w:val="clear" w:color="auto" w:fill="EBEFF4"/>
          </w:tcPr>
          <w:p w14:paraId="4BFEFB2E" w14:textId="77777777" w:rsidR="00A7703E" w:rsidRPr="00E610A5" w:rsidRDefault="00A7703E" w:rsidP="00C245AC">
            <w:pPr>
              <w:pStyle w:val="TableText"/>
              <w:spacing w:before="20" w:after="20"/>
              <w:jc w:val="right"/>
            </w:pPr>
            <w:r w:rsidRPr="00E610A5">
              <w:t> </w:t>
            </w:r>
          </w:p>
        </w:tc>
        <w:tc>
          <w:tcPr>
            <w:tcW w:w="1021" w:type="dxa"/>
            <w:shd w:val="clear" w:color="auto" w:fill="EBEFF4"/>
            <w:noWrap/>
          </w:tcPr>
          <w:p w14:paraId="0FF6FABE"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10FDF523"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79B1F656"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3B442B0B"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41340AC1"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048D6C14"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4077E633" w14:textId="77777777" w:rsidR="00A7703E" w:rsidRPr="00E610A5" w:rsidRDefault="00A7703E" w:rsidP="00C245AC">
            <w:pPr>
              <w:pStyle w:val="TableText"/>
              <w:spacing w:before="20" w:after="20"/>
              <w:jc w:val="right"/>
            </w:pPr>
            <w:r w:rsidRPr="00E610A5">
              <w:t> </w:t>
            </w:r>
          </w:p>
        </w:tc>
        <w:tc>
          <w:tcPr>
            <w:tcW w:w="1034" w:type="dxa"/>
            <w:shd w:val="clear" w:color="auto" w:fill="EBEFF4"/>
            <w:noWrap/>
          </w:tcPr>
          <w:p w14:paraId="52C70F70" w14:textId="77777777" w:rsidR="00A7703E" w:rsidRPr="00E610A5" w:rsidRDefault="00A7703E" w:rsidP="00C245AC">
            <w:pPr>
              <w:pStyle w:val="TableText"/>
              <w:spacing w:before="20" w:after="20"/>
              <w:jc w:val="right"/>
            </w:pPr>
            <w:r w:rsidRPr="00E610A5">
              <w:t> </w:t>
            </w:r>
          </w:p>
        </w:tc>
        <w:tc>
          <w:tcPr>
            <w:tcW w:w="1034" w:type="dxa"/>
            <w:shd w:val="clear" w:color="auto" w:fill="EBEFF4"/>
          </w:tcPr>
          <w:p w14:paraId="39A81E85" w14:textId="77777777" w:rsidR="00A7703E" w:rsidRPr="00E610A5" w:rsidRDefault="00A7703E" w:rsidP="00C245AC">
            <w:pPr>
              <w:pStyle w:val="TableText"/>
              <w:spacing w:before="20" w:after="20"/>
              <w:jc w:val="right"/>
            </w:pPr>
            <w:r w:rsidRPr="00E610A5">
              <w:t xml:space="preserve"> </w:t>
            </w:r>
          </w:p>
        </w:tc>
        <w:tc>
          <w:tcPr>
            <w:tcW w:w="1034" w:type="dxa"/>
            <w:shd w:val="clear" w:color="auto" w:fill="EBEFF4"/>
          </w:tcPr>
          <w:p w14:paraId="01A79E33" w14:textId="77777777" w:rsidR="00A7703E" w:rsidRPr="00E610A5" w:rsidRDefault="00A7703E" w:rsidP="00C245AC">
            <w:pPr>
              <w:pStyle w:val="TableText"/>
              <w:spacing w:before="20" w:after="20"/>
              <w:jc w:val="right"/>
            </w:pPr>
          </w:p>
        </w:tc>
      </w:tr>
      <w:tr w:rsidR="00A7703E" w:rsidRPr="00E610A5" w14:paraId="59EF26D1" w14:textId="77777777" w:rsidTr="00425A5C">
        <w:tc>
          <w:tcPr>
            <w:tcW w:w="3062" w:type="dxa"/>
            <w:shd w:val="clear" w:color="auto" w:fill="auto"/>
            <w:noWrap/>
          </w:tcPr>
          <w:p w14:paraId="6551B791" w14:textId="77777777" w:rsidR="00A7703E" w:rsidRPr="00E610A5" w:rsidRDefault="00A7703E" w:rsidP="00C245AC">
            <w:pPr>
              <w:pStyle w:val="TableText2"/>
              <w:spacing w:before="20" w:after="20"/>
            </w:pPr>
            <w:r w:rsidRPr="00E610A5">
              <w:t>Liquid fuels</w:t>
            </w:r>
          </w:p>
        </w:tc>
        <w:tc>
          <w:tcPr>
            <w:tcW w:w="546" w:type="dxa"/>
          </w:tcPr>
          <w:p w14:paraId="0AFC32B2" w14:textId="77777777" w:rsidR="00A7703E" w:rsidRPr="00E610A5" w:rsidRDefault="00A7703E" w:rsidP="00C245AC">
            <w:pPr>
              <w:pStyle w:val="TableText"/>
              <w:spacing w:before="20" w:after="20"/>
              <w:jc w:val="right"/>
            </w:pPr>
            <w:r w:rsidRPr="00E610A5">
              <w:t>kg/TJ</w:t>
            </w:r>
          </w:p>
        </w:tc>
        <w:tc>
          <w:tcPr>
            <w:tcW w:w="1021" w:type="dxa"/>
            <w:shd w:val="clear" w:color="000000" w:fill="FFFFFF"/>
            <w:noWrap/>
          </w:tcPr>
          <w:p w14:paraId="08319FF3"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72D1D31D"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769CF552"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7E7C394E"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7EAF628A"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2964360E"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047A7C8C" w14:textId="77777777" w:rsidR="00A7703E" w:rsidRPr="00E610A5" w:rsidRDefault="00A7703E" w:rsidP="00C245AC">
            <w:pPr>
              <w:pStyle w:val="TableText"/>
              <w:spacing w:before="20" w:after="20"/>
              <w:jc w:val="right"/>
            </w:pPr>
            <w:r w:rsidRPr="00E610A5">
              <w:t>0.57</w:t>
            </w:r>
          </w:p>
        </w:tc>
        <w:tc>
          <w:tcPr>
            <w:tcW w:w="1034" w:type="dxa"/>
            <w:shd w:val="clear" w:color="000000" w:fill="FFFFFF"/>
            <w:noWrap/>
          </w:tcPr>
          <w:p w14:paraId="6A08C8F2" w14:textId="77777777" w:rsidR="00A7703E" w:rsidRPr="00E610A5" w:rsidRDefault="00A7703E" w:rsidP="00C245AC">
            <w:pPr>
              <w:pStyle w:val="TableText"/>
              <w:spacing w:before="20" w:after="20"/>
              <w:jc w:val="right"/>
            </w:pPr>
            <w:r w:rsidRPr="00E610A5">
              <w:t>0.57</w:t>
            </w:r>
          </w:p>
        </w:tc>
        <w:tc>
          <w:tcPr>
            <w:tcW w:w="1034" w:type="dxa"/>
            <w:shd w:val="clear" w:color="000000" w:fill="FFFFFF"/>
          </w:tcPr>
          <w:p w14:paraId="6E11CDB1" w14:textId="77777777" w:rsidR="00A7703E" w:rsidRPr="00E610A5" w:rsidRDefault="00A7703E" w:rsidP="00C245AC">
            <w:pPr>
              <w:pStyle w:val="TableText"/>
              <w:spacing w:before="20" w:after="20"/>
              <w:jc w:val="right"/>
            </w:pPr>
            <w:r w:rsidRPr="00E610A5">
              <w:t>0.57</w:t>
            </w:r>
          </w:p>
        </w:tc>
        <w:tc>
          <w:tcPr>
            <w:tcW w:w="1034" w:type="dxa"/>
            <w:shd w:val="clear" w:color="000000" w:fill="FFFFFF"/>
          </w:tcPr>
          <w:p w14:paraId="3C0D0114" w14:textId="77777777" w:rsidR="00A7703E" w:rsidRPr="00E610A5" w:rsidRDefault="00A7703E" w:rsidP="00C245AC">
            <w:pPr>
              <w:pStyle w:val="TableText"/>
              <w:spacing w:before="20" w:after="20"/>
              <w:jc w:val="right"/>
            </w:pPr>
            <w:r w:rsidRPr="00E610A5">
              <w:t>0.57</w:t>
            </w:r>
          </w:p>
        </w:tc>
      </w:tr>
    </w:tbl>
    <w:p w14:paraId="12A09561" w14:textId="7277ADC9" w:rsidR="00A7703E" w:rsidRPr="00E610A5" w:rsidRDefault="00A7703E" w:rsidP="0064602D">
      <w:pPr>
        <w:pStyle w:val="Table"/>
        <w:spacing w:before="0"/>
        <w:ind w:left="2127" w:hanging="2127"/>
      </w:pPr>
      <w:r w:rsidRPr="00E610A5">
        <w:br w:type="page"/>
      </w:r>
      <w:bookmarkStart w:id="496" w:name="_Toc5271535"/>
      <w:bookmarkStart w:id="497" w:name="_Toc36315469"/>
      <w:bookmarkStart w:id="498" w:name="_Toc68277358"/>
      <w:bookmarkStart w:id="499" w:name="_Toc68791827"/>
      <w:r w:rsidRPr="00E610A5">
        <w:lastRenderedPageBreak/>
        <w:t xml:space="preserve">Tokelau CRF Table 1.A.3.b.i: </w:t>
      </w:r>
      <w:r w:rsidR="0064602D" w:rsidRPr="00E610A5">
        <w:tab/>
      </w:r>
      <w:r w:rsidRPr="00E610A5">
        <w:t>[1. Energy][1.AA Fuel Combustion – Sectoral approach][1.A.3 Transport][1.A.3.b Road Transportation][1.A.3.b.i Cars][Gasoline] (Part 1 of 3)</w:t>
      </w:r>
      <w:bookmarkEnd w:id="496"/>
      <w:bookmarkEnd w:id="497"/>
      <w:bookmarkEnd w:id="498"/>
      <w:bookmarkEnd w:id="499"/>
    </w:p>
    <w:tbl>
      <w:tblPr>
        <w:tblW w:w="14127"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962"/>
        <w:gridCol w:w="706"/>
        <w:gridCol w:w="1339"/>
        <w:gridCol w:w="1057"/>
        <w:gridCol w:w="1007"/>
        <w:gridCol w:w="1008"/>
        <w:gridCol w:w="1008"/>
        <w:gridCol w:w="1008"/>
        <w:gridCol w:w="1008"/>
        <w:gridCol w:w="1008"/>
        <w:gridCol w:w="1008"/>
        <w:gridCol w:w="1008"/>
      </w:tblGrid>
      <w:tr w:rsidR="00B44E8C" w:rsidRPr="00E610A5" w14:paraId="2587A2F0" w14:textId="77777777" w:rsidTr="004510FF">
        <w:trPr>
          <w:tblHeader/>
        </w:trPr>
        <w:tc>
          <w:tcPr>
            <w:tcW w:w="2962" w:type="dxa"/>
            <w:vMerge w:val="restart"/>
            <w:shd w:val="clear" w:color="auto" w:fill="365F91"/>
            <w:vAlign w:val="bottom"/>
            <w:hideMark/>
          </w:tcPr>
          <w:p w14:paraId="358F78C4" w14:textId="77777777" w:rsidR="00A7703E" w:rsidRPr="00E610A5" w:rsidRDefault="00A7703E" w:rsidP="00425A5C">
            <w:pPr>
              <w:pStyle w:val="TableTextBold"/>
              <w:spacing w:before="30" w:after="30"/>
              <w:rPr>
                <w:noProof w:val="0"/>
                <w:color w:val="FFFFFF"/>
              </w:rPr>
            </w:pPr>
            <w:r w:rsidRPr="00E610A5">
              <w:rPr>
                <w:noProof w:val="0"/>
                <w:color w:val="FFFFFF"/>
              </w:rPr>
              <w:t>[1.A.3 Transport][1.A.3.b Road Transportation][1.A.3.b.i Cars][Gasoline]</w:t>
            </w:r>
          </w:p>
        </w:tc>
        <w:tc>
          <w:tcPr>
            <w:tcW w:w="706" w:type="dxa"/>
            <w:vMerge w:val="restart"/>
            <w:shd w:val="clear" w:color="auto" w:fill="365F91"/>
            <w:vAlign w:val="bottom"/>
          </w:tcPr>
          <w:p w14:paraId="5C18B877" w14:textId="77777777" w:rsidR="00A7703E" w:rsidRPr="00E610A5" w:rsidRDefault="00A7703E" w:rsidP="00B44E8C">
            <w:pPr>
              <w:pStyle w:val="TableTextBold"/>
              <w:spacing w:before="30" w:after="30"/>
              <w:jc w:val="right"/>
              <w:rPr>
                <w:noProof w:val="0"/>
                <w:color w:val="FFFFFF"/>
              </w:rPr>
            </w:pPr>
            <w:r w:rsidRPr="00E610A5">
              <w:rPr>
                <w:noProof w:val="0"/>
                <w:color w:val="FFFFFF"/>
              </w:rPr>
              <w:t>Unit</w:t>
            </w:r>
          </w:p>
        </w:tc>
        <w:tc>
          <w:tcPr>
            <w:tcW w:w="1339" w:type="dxa"/>
            <w:shd w:val="clear" w:color="auto" w:fill="365F91"/>
            <w:noWrap/>
            <w:vAlign w:val="bottom"/>
            <w:hideMark/>
          </w:tcPr>
          <w:p w14:paraId="3B698F16" w14:textId="77777777" w:rsidR="00A7703E" w:rsidRPr="00E610A5" w:rsidRDefault="00A7703E" w:rsidP="00B44E8C">
            <w:pPr>
              <w:pStyle w:val="TableTextBold"/>
              <w:spacing w:before="30" w:after="0"/>
              <w:jc w:val="right"/>
              <w:rPr>
                <w:noProof w:val="0"/>
                <w:color w:val="FFFFFF"/>
              </w:rPr>
            </w:pPr>
            <w:r w:rsidRPr="00E610A5">
              <w:rPr>
                <w:noProof w:val="0"/>
                <w:color w:val="FFFFFF"/>
              </w:rPr>
              <w:t>Base year (1990)</w:t>
            </w:r>
          </w:p>
        </w:tc>
        <w:tc>
          <w:tcPr>
            <w:tcW w:w="1057" w:type="dxa"/>
            <w:shd w:val="clear" w:color="auto" w:fill="365F91"/>
            <w:noWrap/>
            <w:vAlign w:val="bottom"/>
            <w:hideMark/>
          </w:tcPr>
          <w:p w14:paraId="5BA3215F" w14:textId="77777777" w:rsidR="00A7703E" w:rsidRPr="00E610A5" w:rsidRDefault="00A7703E" w:rsidP="00B44E8C">
            <w:pPr>
              <w:pStyle w:val="TableTextBold"/>
              <w:spacing w:before="30" w:after="0"/>
              <w:jc w:val="right"/>
              <w:rPr>
                <w:noProof w:val="0"/>
                <w:color w:val="FFFFFF"/>
              </w:rPr>
            </w:pPr>
            <w:r w:rsidRPr="00E610A5">
              <w:rPr>
                <w:noProof w:val="0"/>
                <w:color w:val="FFFFFF"/>
              </w:rPr>
              <w:t>1991</w:t>
            </w:r>
          </w:p>
        </w:tc>
        <w:tc>
          <w:tcPr>
            <w:tcW w:w="1007" w:type="dxa"/>
            <w:shd w:val="clear" w:color="auto" w:fill="365F91"/>
            <w:noWrap/>
            <w:vAlign w:val="bottom"/>
            <w:hideMark/>
          </w:tcPr>
          <w:p w14:paraId="1C44264F" w14:textId="77777777" w:rsidR="00A7703E" w:rsidRPr="00E610A5" w:rsidRDefault="00A7703E" w:rsidP="00B44E8C">
            <w:pPr>
              <w:pStyle w:val="TableTextBold"/>
              <w:spacing w:before="30" w:after="0"/>
              <w:jc w:val="right"/>
              <w:rPr>
                <w:noProof w:val="0"/>
                <w:color w:val="FFFFFF"/>
              </w:rPr>
            </w:pPr>
            <w:r w:rsidRPr="00E610A5">
              <w:rPr>
                <w:noProof w:val="0"/>
                <w:color w:val="FFFFFF"/>
              </w:rPr>
              <w:t>1992</w:t>
            </w:r>
          </w:p>
        </w:tc>
        <w:tc>
          <w:tcPr>
            <w:tcW w:w="1008" w:type="dxa"/>
            <w:shd w:val="clear" w:color="auto" w:fill="365F91"/>
            <w:noWrap/>
            <w:vAlign w:val="bottom"/>
            <w:hideMark/>
          </w:tcPr>
          <w:p w14:paraId="7D7E74A5" w14:textId="77777777" w:rsidR="00A7703E" w:rsidRPr="00E610A5" w:rsidRDefault="00A7703E" w:rsidP="00B44E8C">
            <w:pPr>
              <w:pStyle w:val="TableTextBold"/>
              <w:spacing w:before="30" w:after="0"/>
              <w:jc w:val="right"/>
              <w:rPr>
                <w:noProof w:val="0"/>
                <w:color w:val="FFFFFF"/>
              </w:rPr>
            </w:pPr>
            <w:r w:rsidRPr="00E610A5">
              <w:rPr>
                <w:noProof w:val="0"/>
                <w:color w:val="FFFFFF"/>
              </w:rPr>
              <w:t>1993</w:t>
            </w:r>
          </w:p>
        </w:tc>
        <w:tc>
          <w:tcPr>
            <w:tcW w:w="1008" w:type="dxa"/>
            <w:shd w:val="clear" w:color="auto" w:fill="365F91"/>
            <w:noWrap/>
            <w:vAlign w:val="bottom"/>
            <w:hideMark/>
          </w:tcPr>
          <w:p w14:paraId="774DD6DF" w14:textId="77777777" w:rsidR="00A7703E" w:rsidRPr="00E610A5" w:rsidRDefault="00A7703E" w:rsidP="00B44E8C">
            <w:pPr>
              <w:pStyle w:val="TableTextBold"/>
              <w:spacing w:before="30" w:after="0"/>
              <w:jc w:val="right"/>
              <w:rPr>
                <w:noProof w:val="0"/>
                <w:color w:val="FFFFFF"/>
              </w:rPr>
            </w:pPr>
            <w:r w:rsidRPr="00E610A5">
              <w:rPr>
                <w:noProof w:val="0"/>
                <w:color w:val="FFFFFF"/>
              </w:rPr>
              <w:t>1994</w:t>
            </w:r>
          </w:p>
        </w:tc>
        <w:tc>
          <w:tcPr>
            <w:tcW w:w="1008" w:type="dxa"/>
            <w:shd w:val="clear" w:color="auto" w:fill="365F91"/>
            <w:noWrap/>
            <w:vAlign w:val="bottom"/>
            <w:hideMark/>
          </w:tcPr>
          <w:p w14:paraId="00392FD0" w14:textId="77777777" w:rsidR="00A7703E" w:rsidRPr="00E610A5" w:rsidRDefault="00A7703E" w:rsidP="00B44E8C">
            <w:pPr>
              <w:pStyle w:val="TableTextBold"/>
              <w:spacing w:before="30" w:after="0"/>
              <w:jc w:val="right"/>
              <w:rPr>
                <w:noProof w:val="0"/>
                <w:color w:val="FFFFFF"/>
              </w:rPr>
            </w:pPr>
            <w:r w:rsidRPr="00E610A5">
              <w:rPr>
                <w:noProof w:val="0"/>
                <w:color w:val="FFFFFF"/>
              </w:rPr>
              <w:t>1995</w:t>
            </w:r>
          </w:p>
        </w:tc>
        <w:tc>
          <w:tcPr>
            <w:tcW w:w="1008" w:type="dxa"/>
            <w:shd w:val="clear" w:color="auto" w:fill="365F91"/>
            <w:noWrap/>
            <w:vAlign w:val="bottom"/>
            <w:hideMark/>
          </w:tcPr>
          <w:p w14:paraId="2CEBE959" w14:textId="77777777" w:rsidR="00A7703E" w:rsidRPr="00E610A5" w:rsidRDefault="00A7703E" w:rsidP="00B44E8C">
            <w:pPr>
              <w:pStyle w:val="TableTextBold"/>
              <w:spacing w:before="30" w:after="0"/>
              <w:jc w:val="right"/>
              <w:rPr>
                <w:noProof w:val="0"/>
                <w:color w:val="FFFFFF"/>
              </w:rPr>
            </w:pPr>
            <w:r w:rsidRPr="00E610A5">
              <w:rPr>
                <w:noProof w:val="0"/>
                <w:color w:val="FFFFFF"/>
              </w:rPr>
              <w:t>1996</w:t>
            </w:r>
          </w:p>
        </w:tc>
        <w:tc>
          <w:tcPr>
            <w:tcW w:w="1008" w:type="dxa"/>
            <w:shd w:val="clear" w:color="auto" w:fill="365F91"/>
            <w:noWrap/>
            <w:vAlign w:val="bottom"/>
            <w:hideMark/>
          </w:tcPr>
          <w:p w14:paraId="7163CA4E" w14:textId="77777777" w:rsidR="00A7703E" w:rsidRPr="00E610A5" w:rsidRDefault="00A7703E" w:rsidP="00B44E8C">
            <w:pPr>
              <w:pStyle w:val="TableTextBold"/>
              <w:spacing w:before="30" w:after="0"/>
              <w:jc w:val="right"/>
              <w:rPr>
                <w:noProof w:val="0"/>
                <w:color w:val="FFFFFF"/>
              </w:rPr>
            </w:pPr>
            <w:r w:rsidRPr="00E610A5">
              <w:rPr>
                <w:noProof w:val="0"/>
                <w:color w:val="FFFFFF"/>
              </w:rPr>
              <w:t>1997</w:t>
            </w:r>
          </w:p>
        </w:tc>
        <w:tc>
          <w:tcPr>
            <w:tcW w:w="1008" w:type="dxa"/>
            <w:shd w:val="clear" w:color="auto" w:fill="365F91"/>
            <w:noWrap/>
            <w:vAlign w:val="bottom"/>
            <w:hideMark/>
          </w:tcPr>
          <w:p w14:paraId="1C550BCC" w14:textId="77777777" w:rsidR="00A7703E" w:rsidRPr="00E610A5" w:rsidRDefault="00A7703E" w:rsidP="00B44E8C">
            <w:pPr>
              <w:pStyle w:val="TableTextBold"/>
              <w:spacing w:before="30" w:after="0"/>
              <w:jc w:val="right"/>
              <w:rPr>
                <w:noProof w:val="0"/>
                <w:color w:val="FFFFFF"/>
              </w:rPr>
            </w:pPr>
            <w:r w:rsidRPr="00E610A5">
              <w:rPr>
                <w:noProof w:val="0"/>
                <w:color w:val="FFFFFF"/>
              </w:rPr>
              <w:t>1998</w:t>
            </w:r>
          </w:p>
        </w:tc>
        <w:tc>
          <w:tcPr>
            <w:tcW w:w="1008" w:type="dxa"/>
            <w:shd w:val="clear" w:color="auto" w:fill="365F91"/>
            <w:noWrap/>
            <w:vAlign w:val="bottom"/>
            <w:hideMark/>
          </w:tcPr>
          <w:p w14:paraId="05B25586" w14:textId="77777777" w:rsidR="00A7703E" w:rsidRPr="00E610A5" w:rsidRDefault="00A7703E" w:rsidP="00B44E8C">
            <w:pPr>
              <w:pStyle w:val="TableTextBold"/>
              <w:spacing w:before="30" w:after="0"/>
              <w:jc w:val="right"/>
              <w:rPr>
                <w:noProof w:val="0"/>
                <w:color w:val="FFFFFF"/>
              </w:rPr>
            </w:pPr>
            <w:r w:rsidRPr="00E610A5">
              <w:rPr>
                <w:noProof w:val="0"/>
                <w:color w:val="FFFFFF"/>
              </w:rPr>
              <w:t>1999</w:t>
            </w:r>
          </w:p>
        </w:tc>
      </w:tr>
      <w:tr w:rsidR="00B44E8C" w:rsidRPr="00E610A5" w14:paraId="264450C0" w14:textId="77777777" w:rsidTr="004510FF">
        <w:trPr>
          <w:tblHeader/>
        </w:trPr>
        <w:tc>
          <w:tcPr>
            <w:tcW w:w="2962" w:type="dxa"/>
            <w:vMerge/>
            <w:shd w:val="clear" w:color="auto" w:fill="365F91"/>
            <w:vAlign w:val="bottom"/>
            <w:hideMark/>
          </w:tcPr>
          <w:p w14:paraId="5F829FEF" w14:textId="77777777" w:rsidR="00A7703E" w:rsidRPr="00E610A5" w:rsidRDefault="00A7703E" w:rsidP="00425A5C">
            <w:pPr>
              <w:pStyle w:val="TableTextBold"/>
              <w:spacing w:before="30" w:after="30"/>
              <w:rPr>
                <w:noProof w:val="0"/>
                <w:color w:val="FFFFFF"/>
              </w:rPr>
            </w:pPr>
          </w:p>
        </w:tc>
        <w:tc>
          <w:tcPr>
            <w:tcW w:w="706" w:type="dxa"/>
            <w:vMerge/>
            <w:shd w:val="clear" w:color="auto" w:fill="365F91"/>
            <w:vAlign w:val="bottom"/>
          </w:tcPr>
          <w:p w14:paraId="313E905B" w14:textId="77777777" w:rsidR="00A7703E" w:rsidRPr="00E610A5" w:rsidRDefault="00A7703E" w:rsidP="00B44E8C">
            <w:pPr>
              <w:pStyle w:val="TableTextBold"/>
              <w:spacing w:before="30" w:after="30"/>
              <w:jc w:val="right"/>
              <w:rPr>
                <w:noProof w:val="0"/>
                <w:color w:val="FFFFFF"/>
              </w:rPr>
            </w:pPr>
          </w:p>
        </w:tc>
        <w:tc>
          <w:tcPr>
            <w:tcW w:w="1339" w:type="dxa"/>
            <w:shd w:val="clear" w:color="auto" w:fill="365F91"/>
            <w:noWrap/>
            <w:vAlign w:val="bottom"/>
            <w:hideMark/>
          </w:tcPr>
          <w:p w14:paraId="4834C88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57" w:type="dxa"/>
            <w:shd w:val="clear" w:color="auto" w:fill="365F91"/>
            <w:noWrap/>
            <w:vAlign w:val="bottom"/>
            <w:hideMark/>
          </w:tcPr>
          <w:p w14:paraId="2BFEACBB"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7" w:type="dxa"/>
            <w:shd w:val="clear" w:color="auto" w:fill="365F91"/>
            <w:noWrap/>
            <w:vAlign w:val="bottom"/>
            <w:hideMark/>
          </w:tcPr>
          <w:p w14:paraId="64353DC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6990C054"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712F5511"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3FDF655C"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784061BF"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58F2C8BB"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750BA0F2"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8" w:type="dxa"/>
            <w:shd w:val="clear" w:color="auto" w:fill="365F91"/>
            <w:noWrap/>
            <w:vAlign w:val="bottom"/>
            <w:hideMark/>
          </w:tcPr>
          <w:p w14:paraId="5A2A5D26"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2C53F7F6" w14:textId="77777777" w:rsidTr="004510FF">
        <w:tc>
          <w:tcPr>
            <w:tcW w:w="2962" w:type="dxa"/>
            <w:shd w:val="clear" w:color="auto" w:fill="auto"/>
            <w:noWrap/>
            <w:vAlign w:val="center"/>
            <w:hideMark/>
          </w:tcPr>
          <w:p w14:paraId="25DA9657" w14:textId="77777777" w:rsidR="00A7703E" w:rsidRPr="00E610A5" w:rsidRDefault="00A7703E" w:rsidP="00C245AC">
            <w:pPr>
              <w:pStyle w:val="TableText"/>
              <w:keepNext/>
              <w:spacing w:before="30" w:after="30"/>
            </w:pPr>
            <w:r w:rsidRPr="00E610A5">
              <w:t>Fuel Consumption</w:t>
            </w:r>
          </w:p>
        </w:tc>
        <w:tc>
          <w:tcPr>
            <w:tcW w:w="706" w:type="dxa"/>
            <w:vAlign w:val="center"/>
          </w:tcPr>
          <w:p w14:paraId="4DC6511C" w14:textId="77777777" w:rsidR="00A7703E" w:rsidRPr="00E610A5" w:rsidRDefault="00A7703E" w:rsidP="00C245AC">
            <w:pPr>
              <w:pStyle w:val="TableText"/>
              <w:keepNext/>
              <w:spacing w:before="30" w:after="30"/>
              <w:jc w:val="right"/>
            </w:pPr>
            <w:r w:rsidRPr="00E610A5">
              <w:t>TJ</w:t>
            </w:r>
          </w:p>
        </w:tc>
        <w:tc>
          <w:tcPr>
            <w:tcW w:w="1339" w:type="dxa"/>
            <w:shd w:val="clear" w:color="auto" w:fill="auto"/>
            <w:noWrap/>
            <w:vAlign w:val="center"/>
            <w:hideMark/>
          </w:tcPr>
          <w:p w14:paraId="4C228047" w14:textId="77777777" w:rsidR="00A7703E" w:rsidRPr="00E610A5" w:rsidRDefault="00A7703E" w:rsidP="00C245AC">
            <w:pPr>
              <w:pStyle w:val="TableText"/>
              <w:keepNext/>
              <w:spacing w:before="30" w:after="30"/>
              <w:jc w:val="right"/>
            </w:pPr>
            <w:r w:rsidRPr="00E610A5">
              <w:t>IE</w:t>
            </w:r>
          </w:p>
        </w:tc>
        <w:tc>
          <w:tcPr>
            <w:tcW w:w="1057" w:type="dxa"/>
            <w:shd w:val="clear" w:color="auto" w:fill="auto"/>
            <w:noWrap/>
            <w:vAlign w:val="center"/>
            <w:hideMark/>
          </w:tcPr>
          <w:p w14:paraId="62A00D37" w14:textId="77777777" w:rsidR="00A7703E" w:rsidRPr="00E610A5" w:rsidRDefault="00A7703E" w:rsidP="00C245AC">
            <w:pPr>
              <w:pStyle w:val="TableText"/>
              <w:keepNext/>
              <w:spacing w:before="30" w:after="30"/>
              <w:jc w:val="right"/>
            </w:pPr>
            <w:r w:rsidRPr="00E610A5">
              <w:t>IE</w:t>
            </w:r>
          </w:p>
        </w:tc>
        <w:tc>
          <w:tcPr>
            <w:tcW w:w="1007" w:type="dxa"/>
            <w:shd w:val="clear" w:color="auto" w:fill="auto"/>
            <w:noWrap/>
            <w:vAlign w:val="center"/>
            <w:hideMark/>
          </w:tcPr>
          <w:p w14:paraId="3127E6A0"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62C75453"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13FAE9F1"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1BED8AB6"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02EF1886"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298C8D32"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101179B5" w14:textId="77777777" w:rsidR="00A7703E" w:rsidRPr="00E610A5" w:rsidRDefault="00A7703E" w:rsidP="00C245AC">
            <w:pPr>
              <w:pStyle w:val="TableText"/>
              <w:keepNext/>
              <w:spacing w:before="30" w:after="30"/>
              <w:jc w:val="right"/>
            </w:pPr>
            <w:r w:rsidRPr="00E610A5">
              <w:t>IE</w:t>
            </w:r>
          </w:p>
        </w:tc>
        <w:tc>
          <w:tcPr>
            <w:tcW w:w="1008" w:type="dxa"/>
            <w:shd w:val="clear" w:color="auto" w:fill="auto"/>
            <w:noWrap/>
            <w:vAlign w:val="center"/>
            <w:hideMark/>
          </w:tcPr>
          <w:p w14:paraId="0976C443" w14:textId="77777777" w:rsidR="00A7703E" w:rsidRPr="00E610A5" w:rsidRDefault="00A7703E" w:rsidP="00C245AC">
            <w:pPr>
              <w:pStyle w:val="TableText"/>
              <w:keepNext/>
              <w:spacing w:before="30" w:after="30"/>
              <w:jc w:val="right"/>
            </w:pPr>
            <w:r w:rsidRPr="00E610A5">
              <w:t>IE</w:t>
            </w:r>
          </w:p>
        </w:tc>
      </w:tr>
      <w:tr w:rsidR="00A7703E" w:rsidRPr="00E610A5" w14:paraId="5E35FA67" w14:textId="77777777" w:rsidTr="004510FF">
        <w:tc>
          <w:tcPr>
            <w:tcW w:w="2962" w:type="dxa"/>
            <w:tcBorders>
              <w:bottom w:val="single" w:sz="4" w:space="0" w:color="365F91"/>
            </w:tcBorders>
            <w:shd w:val="clear" w:color="auto" w:fill="auto"/>
            <w:noWrap/>
            <w:vAlign w:val="center"/>
            <w:hideMark/>
          </w:tcPr>
          <w:p w14:paraId="2C5C65FF" w14:textId="77777777" w:rsidR="00A7703E" w:rsidRPr="00E610A5" w:rsidRDefault="00A7703E" w:rsidP="00C245AC">
            <w:pPr>
              <w:pStyle w:val="TableText1"/>
            </w:pPr>
            <w:r w:rsidRPr="00E610A5">
              <w:t>Calorific Value</w:t>
            </w:r>
          </w:p>
        </w:tc>
        <w:tc>
          <w:tcPr>
            <w:tcW w:w="706" w:type="dxa"/>
            <w:tcBorders>
              <w:bottom w:val="single" w:sz="4" w:space="0" w:color="365F91"/>
            </w:tcBorders>
            <w:vAlign w:val="center"/>
          </w:tcPr>
          <w:p w14:paraId="6FC1A201"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 </w:t>
            </w:r>
          </w:p>
        </w:tc>
        <w:tc>
          <w:tcPr>
            <w:tcW w:w="1339" w:type="dxa"/>
            <w:tcBorders>
              <w:bottom w:val="single" w:sz="4" w:space="0" w:color="365F91"/>
            </w:tcBorders>
            <w:shd w:val="clear" w:color="auto" w:fill="auto"/>
            <w:noWrap/>
            <w:vAlign w:val="center"/>
            <w:hideMark/>
          </w:tcPr>
          <w:p w14:paraId="7270ED4E"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57" w:type="dxa"/>
            <w:tcBorders>
              <w:bottom w:val="single" w:sz="4" w:space="0" w:color="365F91"/>
            </w:tcBorders>
            <w:shd w:val="clear" w:color="auto" w:fill="auto"/>
            <w:noWrap/>
            <w:vAlign w:val="center"/>
            <w:hideMark/>
          </w:tcPr>
          <w:p w14:paraId="714CCDBB"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7" w:type="dxa"/>
            <w:tcBorders>
              <w:bottom w:val="single" w:sz="4" w:space="0" w:color="365F91"/>
            </w:tcBorders>
            <w:shd w:val="clear" w:color="auto" w:fill="auto"/>
            <w:noWrap/>
            <w:vAlign w:val="center"/>
            <w:hideMark/>
          </w:tcPr>
          <w:p w14:paraId="2A7D7DA4"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2B49B60D"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45D9D069"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501D351E"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0B8BAC19"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0855F9A7"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6557227B"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c>
          <w:tcPr>
            <w:tcW w:w="1008" w:type="dxa"/>
            <w:tcBorders>
              <w:bottom w:val="single" w:sz="4" w:space="0" w:color="365F91"/>
            </w:tcBorders>
            <w:shd w:val="clear" w:color="auto" w:fill="auto"/>
            <w:noWrap/>
            <w:vAlign w:val="center"/>
            <w:hideMark/>
          </w:tcPr>
          <w:p w14:paraId="5AD2A5F8" w14:textId="77777777" w:rsidR="00A7703E" w:rsidRPr="00E610A5" w:rsidRDefault="00A7703E" w:rsidP="00C245AC">
            <w:pPr>
              <w:pStyle w:val="TableText"/>
              <w:keepNext/>
              <w:spacing w:before="30" w:after="30"/>
              <w:jc w:val="right"/>
              <w:rPr>
                <w:rFonts w:cs="Calibri"/>
                <w:color w:val="000000"/>
                <w:sz w:val="18"/>
                <w:szCs w:val="18"/>
              </w:rPr>
            </w:pPr>
            <w:r w:rsidRPr="00E610A5">
              <w:rPr>
                <w:rFonts w:cs="Calibri"/>
                <w:color w:val="000000"/>
                <w:sz w:val="18"/>
                <w:szCs w:val="18"/>
              </w:rPr>
              <w:t>GCV</w:t>
            </w:r>
          </w:p>
        </w:tc>
      </w:tr>
      <w:tr w:rsidR="00B44E8C" w:rsidRPr="00E610A5" w14:paraId="2ED368B0" w14:textId="77777777" w:rsidTr="004510FF">
        <w:tc>
          <w:tcPr>
            <w:tcW w:w="2962" w:type="dxa"/>
            <w:shd w:val="clear" w:color="auto" w:fill="EBEFF4"/>
            <w:noWrap/>
            <w:vAlign w:val="center"/>
            <w:hideMark/>
          </w:tcPr>
          <w:p w14:paraId="57D41D0E" w14:textId="77777777" w:rsidR="00A7703E" w:rsidRPr="00E610A5" w:rsidRDefault="00A7703E" w:rsidP="00C245AC">
            <w:pPr>
              <w:pStyle w:val="TableText1"/>
            </w:pPr>
            <w:r w:rsidRPr="00E610A5">
              <w:t>Method</w:t>
            </w:r>
          </w:p>
        </w:tc>
        <w:tc>
          <w:tcPr>
            <w:tcW w:w="706" w:type="dxa"/>
            <w:shd w:val="clear" w:color="auto" w:fill="EBEFF4"/>
            <w:vAlign w:val="center"/>
          </w:tcPr>
          <w:p w14:paraId="7F6B818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EBEFF4"/>
            <w:noWrap/>
            <w:vAlign w:val="center"/>
            <w:hideMark/>
          </w:tcPr>
          <w:p w14:paraId="5A559B1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57" w:type="dxa"/>
            <w:shd w:val="clear" w:color="auto" w:fill="EBEFF4"/>
            <w:noWrap/>
            <w:vAlign w:val="center"/>
            <w:hideMark/>
          </w:tcPr>
          <w:p w14:paraId="212AD8D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7" w:type="dxa"/>
            <w:shd w:val="clear" w:color="auto" w:fill="EBEFF4"/>
            <w:noWrap/>
            <w:vAlign w:val="center"/>
            <w:hideMark/>
          </w:tcPr>
          <w:p w14:paraId="03CD2E5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717658C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6437A59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45D8D57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2A8326B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0471934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142AC46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47BCBE0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07D396C1" w14:textId="77777777" w:rsidTr="004510FF">
        <w:tc>
          <w:tcPr>
            <w:tcW w:w="2962" w:type="dxa"/>
            <w:shd w:val="clear" w:color="auto" w:fill="auto"/>
            <w:noWrap/>
            <w:vAlign w:val="center"/>
            <w:hideMark/>
          </w:tcPr>
          <w:p w14:paraId="7F6406B8" w14:textId="77777777" w:rsidR="00A7703E" w:rsidRPr="00E610A5" w:rsidRDefault="00A7703E" w:rsidP="00C245AC">
            <w:pPr>
              <w:pStyle w:val="TableText1"/>
            </w:pPr>
            <w:r w:rsidRPr="00E610A5">
              <w:t>CO</w:t>
            </w:r>
            <w:r w:rsidRPr="00E610A5">
              <w:rPr>
                <w:vertAlign w:val="subscript"/>
              </w:rPr>
              <w:t>2</w:t>
            </w:r>
          </w:p>
        </w:tc>
        <w:tc>
          <w:tcPr>
            <w:tcW w:w="706" w:type="dxa"/>
            <w:vAlign w:val="center"/>
          </w:tcPr>
          <w:p w14:paraId="3B62B86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auto"/>
            <w:noWrap/>
            <w:vAlign w:val="center"/>
            <w:hideMark/>
          </w:tcPr>
          <w:p w14:paraId="554A29E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57" w:type="dxa"/>
            <w:shd w:val="clear" w:color="auto" w:fill="auto"/>
            <w:noWrap/>
            <w:vAlign w:val="center"/>
            <w:hideMark/>
          </w:tcPr>
          <w:p w14:paraId="193669D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7" w:type="dxa"/>
            <w:shd w:val="clear" w:color="auto" w:fill="auto"/>
            <w:noWrap/>
            <w:vAlign w:val="center"/>
            <w:hideMark/>
          </w:tcPr>
          <w:p w14:paraId="5788598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24DEFE1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19C56EE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463B50A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6C92093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3979123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74BCDCD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0C71E10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A7703E" w:rsidRPr="00E610A5" w14:paraId="0E3DAAFD" w14:textId="77777777" w:rsidTr="004510FF">
        <w:tc>
          <w:tcPr>
            <w:tcW w:w="2962" w:type="dxa"/>
            <w:shd w:val="clear" w:color="auto" w:fill="auto"/>
            <w:noWrap/>
            <w:vAlign w:val="center"/>
            <w:hideMark/>
          </w:tcPr>
          <w:p w14:paraId="5B4B1439" w14:textId="77777777" w:rsidR="00A7703E" w:rsidRPr="00E610A5" w:rsidRDefault="00A7703E" w:rsidP="00C245AC">
            <w:pPr>
              <w:pStyle w:val="TableText1"/>
            </w:pPr>
            <w:r w:rsidRPr="00E610A5">
              <w:t>CH</w:t>
            </w:r>
            <w:r w:rsidRPr="00E610A5">
              <w:rPr>
                <w:vertAlign w:val="subscript"/>
              </w:rPr>
              <w:t>4</w:t>
            </w:r>
          </w:p>
        </w:tc>
        <w:tc>
          <w:tcPr>
            <w:tcW w:w="706" w:type="dxa"/>
            <w:vAlign w:val="center"/>
          </w:tcPr>
          <w:p w14:paraId="6A53ABB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auto"/>
            <w:noWrap/>
            <w:vAlign w:val="center"/>
            <w:hideMark/>
          </w:tcPr>
          <w:p w14:paraId="26EE8F1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57" w:type="dxa"/>
            <w:shd w:val="clear" w:color="auto" w:fill="auto"/>
            <w:noWrap/>
            <w:vAlign w:val="center"/>
            <w:hideMark/>
          </w:tcPr>
          <w:p w14:paraId="28F49E3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7" w:type="dxa"/>
            <w:shd w:val="clear" w:color="auto" w:fill="auto"/>
            <w:noWrap/>
            <w:vAlign w:val="center"/>
            <w:hideMark/>
          </w:tcPr>
          <w:p w14:paraId="4B660ED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2554927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3884C8A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5913C46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666293A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6EC797F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7A1E4D0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shd w:val="clear" w:color="auto" w:fill="auto"/>
            <w:noWrap/>
            <w:vAlign w:val="center"/>
            <w:hideMark/>
          </w:tcPr>
          <w:p w14:paraId="777CEA8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A7703E" w:rsidRPr="00E610A5" w14:paraId="7D8B64BF" w14:textId="77777777" w:rsidTr="004510FF">
        <w:tc>
          <w:tcPr>
            <w:tcW w:w="2962" w:type="dxa"/>
            <w:tcBorders>
              <w:bottom w:val="single" w:sz="4" w:space="0" w:color="365F91"/>
            </w:tcBorders>
            <w:shd w:val="clear" w:color="auto" w:fill="auto"/>
            <w:noWrap/>
            <w:vAlign w:val="center"/>
            <w:hideMark/>
          </w:tcPr>
          <w:p w14:paraId="6ED56813" w14:textId="77777777" w:rsidR="00A7703E" w:rsidRPr="00E610A5" w:rsidRDefault="00A7703E" w:rsidP="00C245AC">
            <w:pPr>
              <w:pStyle w:val="TableText1"/>
            </w:pPr>
            <w:r w:rsidRPr="00E610A5">
              <w:t>N</w:t>
            </w:r>
            <w:r w:rsidRPr="00E610A5">
              <w:rPr>
                <w:vertAlign w:val="subscript"/>
              </w:rPr>
              <w:t>2</w:t>
            </w:r>
            <w:r w:rsidRPr="00E610A5">
              <w:t>O</w:t>
            </w:r>
          </w:p>
        </w:tc>
        <w:tc>
          <w:tcPr>
            <w:tcW w:w="706" w:type="dxa"/>
            <w:tcBorders>
              <w:bottom w:val="single" w:sz="4" w:space="0" w:color="365F91"/>
            </w:tcBorders>
            <w:vAlign w:val="center"/>
          </w:tcPr>
          <w:p w14:paraId="0C069BA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tcBorders>
              <w:bottom w:val="single" w:sz="4" w:space="0" w:color="365F91"/>
            </w:tcBorders>
            <w:shd w:val="clear" w:color="auto" w:fill="auto"/>
            <w:noWrap/>
            <w:vAlign w:val="center"/>
            <w:hideMark/>
          </w:tcPr>
          <w:p w14:paraId="748D841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57" w:type="dxa"/>
            <w:tcBorders>
              <w:bottom w:val="single" w:sz="4" w:space="0" w:color="365F91"/>
            </w:tcBorders>
            <w:shd w:val="clear" w:color="auto" w:fill="auto"/>
            <w:noWrap/>
            <w:vAlign w:val="center"/>
            <w:hideMark/>
          </w:tcPr>
          <w:p w14:paraId="741087C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7" w:type="dxa"/>
            <w:tcBorders>
              <w:bottom w:val="single" w:sz="4" w:space="0" w:color="365F91"/>
            </w:tcBorders>
            <w:shd w:val="clear" w:color="auto" w:fill="auto"/>
            <w:noWrap/>
            <w:vAlign w:val="center"/>
            <w:hideMark/>
          </w:tcPr>
          <w:p w14:paraId="39366E4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7830A90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7DD13D3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5F2678D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61F7A94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7526C1D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6AE7514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08" w:type="dxa"/>
            <w:tcBorders>
              <w:bottom w:val="single" w:sz="4" w:space="0" w:color="365F91"/>
            </w:tcBorders>
            <w:shd w:val="clear" w:color="auto" w:fill="auto"/>
            <w:noWrap/>
            <w:vAlign w:val="center"/>
            <w:hideMark/>
          </w:tcPr>
          <w:p w14:paraId="4725506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B44E8C" w:rsidRPr="00E610A5" w14:paraId="16CAF015" w14:textId="77777777" w:rsidTr="004510FF">
        <w:tc>
          <w:tcPr>
            <w:tcW w:w="2962" w:type="dxa"/>
            <w:shd w:val="clear" w:color="auto" w:fill="EBEFF4"/>
            <w:noWrap/>
            <w:vAlign w:val="center"/>
            <w:hideMark/>
          </w:tcPr>
          <w:p w14:paraId="67A4FCF4" w14:textId="77777777" w:rsidR="00A7703E" w:rsidRPr="00E610A5" w:rsidRDefault="00A7703E" w:rsidP="00C245AC">
            <w:pPr>
              <w:pStyle w:val="TableText1"/>
            </w:pPr>
            <w:r w:rsidRPr="00E610A5">
              <w:t>Emission Factor information</w:t>
            </w:r>
          </w:p>
        </w:tc>
        <w:tc>
          <w:tcPr>
            <w:tcW w:w="706" w:type="dxa"/>
            <w:shd w:val="clear" w:color="auto" w:fill="EBEFF4"/>
            <w:vAlign w:val="center"/>
          </w:tcPr>
          <w:p w14:paraId="3F89095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EBEFF4"/>
            <w:noWrap/>
            <w:vAlign w:val="center"/>
            <w:hideMark/>
          </w:tcPr>
          <w:p w14:paraId="0738FDC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57" w:type="dxa"/>
            <w:shd w:val="clear" w:color="auto" w:fill="EBEFF4"/>
            <w:noWrap/>
            <w:vAlign w:val="center"/>
            <w:hideMark/>
          </w:tcPr>
          <w:p w14:paraId="306C1EE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7" w:type="dxa"/>
            <w:shd w:val="clear" w:color="auto" w:fill="EBEFF4"/>
            <w:noWrap/>
            <w:vAlign w:val="center"/>
            <w:hideMark/>
          </w:tcPr>
          <w:p w14:paraId="3EEA171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3585071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4B6E554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62CB312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282A931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045AC4D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293DFE8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4A5AC1D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305158A7" w14:textId="77777777" w:rsidTr="004510FF">
        <w:tc>
          <w:tcPr>
            <w:tcW w:w="2962" w:type="dxa"/>
            <w:shd w:val="clear" w:color="auto" w:fill="auto"/>
            <w:noWrap/>
            <w:vAlign w:val="center"/>
            <w:hideMark/>
          </w:tcPr>
          <w:p w14:paraId="02691818" w14:textId="77777777" w:rsidR="00A7703E" w:rsidRPr="00E610A5" w:rsidRDefault="00A7703E" w:rsidP="00C245AC">
            <w:pPr>
              <w:pStyle w:val="TableText1"/>
            </w:pPr>
            <w:r w:rsidRPr="00E610A5">
              <w:t>CO</w:t>
            </w:r>
            <w:r w:rsidRPr="00E610A5">
              <w:rPr>
                <w:vertAlign w:val="subscript"/>
              </w:rPr>
              <w:t>2</w:t>
            </w:r>
          </w:p>
        </w:tc>
        <w:tc>
          <w:tcPr>
            <w:tcW w:w="706" w:type="dxa"/>
            <w:vAlign w:val="center"/>
          </w:tcPr>
          <w:p w14:paraId="14CE089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auto"/>
            <w:noWrap/>
            <w:vAlign w:val="center"/>
            <w:hideMark/>
          </w:tcPr>
          <w:p w14:paraId="3F2D5C3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57" w:type="dxa"/>
            <w:shd w:val="clear" w:color="auto" w:fill="auto"/>
            <w:noWrap/>
            <w:vAlign w:val="center"/>
            <w:hideMark/>
          </w:tcPr>
          <w:p w14:paraId="4A3740A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7" w:type="dxa"/>
            <w:shd w:val="clear" w:color="auto" w:fill="auto"/>
            <w:noWrap/>
            <w:vAlign w:val="center"/>
            <w:hideMark/>
          </w:tcPr>
          <w:p w14:paraId="44B954D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14F878B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1B3C290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6DFEA08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5C610A3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11D2FD8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6654504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auto" w:fill="auto"/>
            <w:noWrap/>
            <w:vAlign w:val="center"/>
            <w:hideMark/>
          </w:tcPr>
          <w:p w14:paraId="4B98646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A7703E" w:rsidRPr="00E610A5" w14:paraId="4BFE46CC" w14:textId="77777777" w:rsidTr="004510FF">
        <w:tc>
          <w:tcPr>
            <w:tcW w:w="2962" w:type="dxa"/>
            <w:shd w:val="clear" w:color="auto" w:fill="auto"/>
            <w:noWrap/>
            <w:vAlign w:val="center"/>
            <w:hideMark/>
          </w:tcPr>
          <w:p w14:paraId="3BC2DB34" w14:textId="77777777" w:rsidR="00A7703E" w:rsidRPr="00E610A5" w:rsidRDefault="00A7703E" w:rsidP="00C245AC">
            <w:pPr>
              <w:pStyle w:val="TableText1"/>
            </w:pPr>
            <w:r w:rsidRPr="00E610A5">
              <w:t>CH</w:t>
            </w:r>
            <w:r w:rsidRPr="00E610A5">
              <w:rPr>
                <w:vertAlign w:val="subscript"/>
              </w:rPr>
              <w:t>4</w:t>
            </w:r>
          </w:p>
        </w:tc>
        <w:tc>
          <w:tcPr>
            <w:tcW w:w="706" w:type="dxa"/>
            <w:vAlign w:val="center"/>
          </w:tcPr>
          <w:p w14:paraId="3D60403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000000" w:fill="FFFFFF"/>
            <w:noWrap/>
            <w:vAlign w:val="center"/>
            <w:hideMark/>
          </w:tcPr>
          <w:p w14:paraId="308D690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57" w:type="dxa"/>
            <w:shd w:val="clear" w:color="000000" w:fill="FFFFFF"/>
            <w:noWrap/>
            <w:vAlign w:val="center"/>
            <w:hideMark/>
          </w:tcPr>
          <w:p w14:paraId="3C024D7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7" w:type="dxa"/>
            <w:shd w:val="clear" w:color="000000" w:fill="FFFFFF"/>
            <w:noWrap/>
            <w:vAlign w:val="center"/>
            <w:hideMark/>
          </w:tcPr>
          <w:p w14:paraId="3F61A81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207B45F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3438D28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02F05F4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5A84EEE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38CDFD4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517A196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shd w:val="clear" w:color="000000" w:fill="FFFFFF"/>
            <w:noWrap/>
            <w:vAlign w:val="center"/>
            <w:hideMark/>
          </w:tcPr>
          <w:p w14:paraId="542C8BD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A7703E" w:rsidRPr="00E610A5" w14:paraId="41A4A0F6" w14:textId="77777777" w:rsidTr="004510FF">
        <w:tc>
          <w:tcPr>
            <w:tcW w:w="2962" w:type="dxa"/>
            <w:tcBorders>
              <w:bottom w:val="single" w:sz="4" w:space="0" w:color="365F91"/>
            </w:tcBorders>
            <w:shd w:val="clear" w:color="auto" w:fill="auto"/>
            <w:noWrap/>
            <w:vAlign w:val="center"/>
            <w:hideMark/>
          </w:tcPr>
          <w:p w14:paraId="74EECBB6" w14:textId="77777777" w:rsidR="00A7703E" w:rsidRPr="00E610A5" w:rsidRDefault="00A7703E" w:rsidP="00C245AC">
            <w:pPr>
              <w:pStyle w:val="TableText1"/>
            </w:pPr>
            <w:r w:rsidRPr="00E610A5">
              <w:t>N</w:t>
            </w:r>
            <w:r w:rsidRPr="00E610A5">
              <w:rPr>
                <w:vertAlign w:val="subscript"/>
              </w:rPr>
              <w:t>2</w:t>
            </w:r>
            <w:r w:rsidRPr="00E610A5">
              <w:t>O</w:t>
            </w:r>
          </w:p>
        </w:tc>
        <w:tc>
          <w:tcPr>
            <w:tcW w:w="706" w:type="dxa"/>
            <w:tcBorders>
              <w:bottom w:val="single" w:sz="4" w:space="0" w:color="365F91"/>
            </w:tcBorders>
            <w:vAlign w:val="center"/>
          </w:tcPr>
          <w:p w14:paraId="0809E98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tcBorders>
              <w:bottom w:val="single" w:sz="4" w:space="0" w:color="365F91"/>
            </w:tcBorders>
            <w:shd w:val="clear" w:color="000000" w:fill="FFFFFF"/>
            <w:noWrap/>
            <w:vAlign w:val="center"/>
            <w:hideMark/>
          </w:tcPr>
          <w:p w14:paraId="7F507C7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57" w:type="dxa"/>
            <w:tcBorders>
              <w:bottom w:val="single" w:sz="4" w:space="0" w:color="365F91"/>
            </w:tcBorders>
            <w:shd w:val="clear" w:color="000000" w:fill="FFFFFF"/>
            <w:noWrap/>
            <w:vAlign w:val="center"/>
            <w:hideMark/>
          </w:tcPr>
          <w:p w14:paraId="4DC2CED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7" w:type="dxa"/>
            <w:tcBorders>
              <w:bottom w:val="single" w:sz="4" w:space="0" w:color="365F91"/>
            </w:tcBorders>
            <w:shd w:val="clear" w:color="000000" w:fill="FFFFFF"/>
            <w:noWrap/>
            <w:vAlign w:val="center"/>
            <w:hideMark/>
          </w:tcPr>
          <w:p w14:paraId="45852B2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20D4467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0AA0F76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5C40545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2AF0FF6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7A82CBC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06D1C9A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08" w:type="dxa"/>
            <w:tcBorders>
              <w:bottom w:val="single" w:sz="4" w:space="0" w:color="365F91"/>
            </w:tcBorders>
            <w:shd w:val="clear" w:color="000000" w:fill="FFFFFF"/>
            <w:noWrap/>
            <w:vAlign w:val="center"/>
            <w:hideMark/>
          </w:tcPr>
          <w:p w14:paraId="3931AC1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B44E8C" w:rsidRPr="00E610A5" w14:paraId="31035D32" w14:textId="77777777" w:rsidTr="004510FF">
        <w:tc>
          <w:tcPr>
            <w:tcW w:w="2962" w:type="dxa"/>
            <w:shd w:val="clear" w:color="auto" w:fill="EBEFF4"/>
            <w:vAlign w:val="center"/>
            <w:hideMark/>
          </w:tcPr>
          <w:p w14:paraId="63BFE1B2" w14:textId="77777777" w:rsidR="00A7703E" w:rsidRPr="00E610A5" w:rsidRDefault="00A7703E" w:rsidP="00C245AC">
            <w:pPr>
              <w:pStyle w:val="TableText1"/>
            </w:pPr>
            <w:r w:rsidRPr="00E610A5">
              <w:t>Emissions</w:t>
            </w:r>
          </w:p>
        </w:tc>
        <w:tc>
          <w:tcPr>
            <w:tcW w:w="706" w:type="dxa"/>
            <w:shd w:val="clear" w:color="auto" w:fill="EBEFF4"/>
            <w:vAlign w:val="center"/>
          </w:tcPr>
          <w:p w14:paraId="53424BD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EBEFF4"/>
            <w:noWrap/>
            <w:vAlign w:val="center"/>
            <w:hideMark/>
          </w:tcPr>
          <w:p w14:paraId="31638F2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57" w:type="dxa"/>
            <w:shd w:val="clear" w:color="auto" w:fill="EBEFF4"/>
            <w:noWrap/>
            <w:vAlign w:val="center"/>
            <w:hideMark/>
          </w:tcPr>
          <w:p w14:paraId="5378B40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7" w:type="dxa"/>
            <w:shd w:val="clear" w:color="auto" w:fill="EBEFF4"/>
            <w:noWrap/>
            <w:vAlign w:val="center"/>
            <w:hideMark/>
          </w:tcPr>
          <w:p w14:paraId="589F1BA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6AF3B3F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224C320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6028C11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1683605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49131E0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7D72DBA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hideMark/>
          </w:tcPr>
          <w:p w14:paraId="3A60DCC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5E54DCCE" w14:textId="77777777" w:rsidTr="004510FF">
        <w:tc>
          <w:tcPr>
            <w:tcW w:w="2962" w:type="dxa"/>
            <w:shd w:val="clear" w:color="auto" w:fill="auto"/>
            <w:noWrap/>
            <w:vAlign w:val="center"/>
            <w:hideMark/>
          </w:tcPr>
          <w:p w14:paraId="691B0DE5" w14:textId="77777777" w:rsidR="00A7703E" w:rsidRPr="00E610A5" w:rsidRDefault="00A7703E" w:rsidP="00C245AC">
            <w:pPr>
              <w:pStyle w:val="TableText1"/>
            </w:pPr>
            <w:r w:rsidRPr="00E610A5">
              <w:t>CO</w:t>
            </w:r>
            <w:r w:rsidRPr="00E610A5">
              <w:rPr>
                <w:vertAlign w:val="subscript"/>
              </w:rPr>
              <w:t>2</w:t>
            </w:r>
          </w:p>
        </w:tc>
        <w:tc>
          <w:tcPr>
            <w:tcW w:w="706" w:type="dxa"/>
            <w:vAlign w:val="center"/>
          </w:tcPr>
          <w:p w14:paraId="4DF0F60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339" w:type="dxa"/>
            <w:shd w:val="clear" w:color="auto" w:fill="auto"/>
            <w:noWrap/>
            <w:vAlign w:val="center"/>
            <w:hideMark/>
          </w:tcPr>
          <w:p w14:paraId="301AB98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57" w:type="dxa"/>
            <w:shd w:val="clear" w:color="auto" w:fill="auto"/>
            <w:noWrap/>
            <w:vAlign w:val="center"/>
            <w:hideMark/>
          </w:tcPr>
          <w:p w14:paraId="0C4CC4E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7" w:type="dxa"/>
            <w:shd w:val="clear" w:color="auto" w:fill="auto"/>
            <w:noWrap/>
            <w:vAlign w:val="center"/>
            <w:hideMark/>
          </w:tcPr>
          <w:p w14:paraId="782B206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298799C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5223AA0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3D3ED1F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2E09E18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4C1CAD2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032AF60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auto" w:fill="auto"/>
            <w:noWrap/>
            <w:vAlign w:val="center"/>
            <w:hideMark/>
          </w:tcPr>
          <w:p w14:paraId="222E1E8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A7703E" w:rsidRPr="00E610A5" w14:paraId="106A473B" w14:textId="77777777" w:rsidTr="004510FF">
        <w:tc>
          <w:tcPr>
            <w:tcW w:w="2962" w:type="dxa"/>
            <w:shd w:val="clear" w:color="auto" w:fill="auto"/>
            <w:noWrap/>
            <w:vAlign w:val="center"/>
            <w:hideMark/>
          </w:tcPr>
          <w:p w14:paraId="78A7C68A" w14:textId="77777777" w:rsidR="00A7703E" w:rsidRPr="00E610A5" w:rsidRDefault="00A7703E" w:rsidP="00C245AC">
            <w:pPr>
              <w:pStyle w:val="TableText1"/>
            </w:pPr>
            <w:r w:rsidRPr="00E610A5">
              <w:t>CH</w:t>
            </w:r>
            <w:r w:rsidRPr="00E610A5">
              <w:rPr>
                <w:vertAlign w:val="subscript"/>
              </w:rPr>
              <w:t>4</w:t>
            </w:r>
          </w:p>
        </w:tc>
        <w:tc>
          <w:tcPr>
            <w:tcW w:w="706" w:type="dxa"/>
            <w:vAlign w:val="center"/>
          </w:tcPr>
          <w:p w14:paraId="5778981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339" w:type="dxa"/>
            <w:shd w:val="clear" w:color="000000" w:fill="FFFFFF"/>
            <w:noWrap/>
            <w:vAlign w:val="center"/>
            <w:hideMark/>
          </w:tcPr>
          <w:p w14:paraId="486E886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57" w:type="dxa"/>
            <w:shd w:val="clear" w:color="000000" w:fill="FFFFFF"/>
            <w:noWrap/>
            <w:vAlign w:val="center"/>
            <w:hideMark/>
          </w:tcPr>
          <w:p w14:paraId="5374F65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7" w:type="dxa"/>
            <w:shd w:val="clear" w:color="000000" w:fill="FFFFFF"/>
            <w:noWrap/>
            <w:vAlign w:val="center"/>
            <w:hideMark/>
          </w:tcPr>
          <w:p w14:paraId="491C718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633B374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71C4A1B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1F7BE9A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6FBF8A4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222995A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305DD31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shd w:val="clear" w:color="000000" w:fill="FFFFFF"/>
            <w:noWrap/>
            <w:vAlign w:val="center"/>
            <w:hideMark/>
          </w:tcPr>
          <w:p w14:paraId="1A7833D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A7703E" w:rsidRPr="00E610A5" w14:paraId="1F832EF9" w14:textId="77777777" w:rsidTr="004510FF">
        <w:tc>
          <w:tcPr>
            <w:tcW w:w="2962" w:type="dxa"/>
            <w:tcBorders>
              <w:bottom w:val="single" w:sz="4" w:space="0" w:color="365F91"/>
            </w:tcBorders>
            <w:shd w:val="clear" w:color="auto" w:fill="auto"/>
            <w:noWrap/>
            <w:vAlign w:val="center"/>
          </w:tcPr>
          <w:p w14:paraId="583B60C6" w14:textId="77777777" w:rsidR="00A7703E" w:rsidRPr="00E610A5" w:rsidRDefault="00A7703E" w:rsidP="00C245AC">
            <w:pPr>
              <w:pStyle w:val="TableText1"/>
            </w:pPr>
            <w:r w:rsidRPr="00E610A5">
              <w:t>N</w:t>
            </w:r>
            <w:r w:rsidRPr="00E610A5">
              <w:rPr>
                <w:vertAlign w:val="subscript"/>
              </w:rPr>
              <w:t>2</w:t>
            </w:r>
            <w:r w:rsidRPr="00E610A5">
              <w:t>O</w:t>
            </w:r>
          </w:p>
        </w:tc>
        <w:tc>
          <w:tcPr>
            <w:tcW w:w="706" w:type="dxa"/>
            <w:tcBorders>
              <w:bottom w:val="single" w:sz="4" w:space="0" w:color="365F91"/>
            </w:tcBorders>
            <w:vAlign w:val="center"/>
          </w:tcPr>
          <w:p w14:paraId="78FC6A9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339" w:type="dxa"/>
            <w:tcBorders>
              <w:bottom w:val="single" w:sz="4" w:space="0" w:color="365F91"/>
            </w:tcBorders>
            <w:shd w:val="clear" w:color="000000" w:fill="FFFFFF"/>
            <w:noWrap/>
            <w:vAlign w:val="center"/>
          </w:tcPr>
          <w:p w14:paraId="0690FFF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57" w:type="dxa"/>
            <w:tcBorders>
              <w:bottom w:val="single" w:sz="4" w:space="0" w:color="365F91"/>
            </w:tcBorders>
            <w:shd w:val="clear" w:color="000000" w:fill="FFFFFF"/>
            <w:noWrap/>
            <w:vAlign w:val="center"/>
          </w:tcPr>
          <w:p w14:paraId="03B85EB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7" w:type="dxa"/>
            <w:tcBorders>
              <w:bottom w:val="single" w:sz="4" w:space="0" w:color="365F91"/>
            </w:tcBorders>
            <w:shd w:val="clear" w:color="000000" w:fill="FFFFFF"/>
            <w:noWrap/>
            <w:vAlign w:val="center"/>
          </w:tcPr>
          <w:p w14:paraId="5315ED2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0B3852E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0AD232C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3CF3C11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6E44127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4484F0B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3B12763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08" w:type="dxa"/>
            <w:tcBorders>
              <w:bottom w:val="single" w:sz="4" w:space="0" w:color="365F91"/>
            </w:tcBorders>
            <w:shd w:val="clear" w:color="000000" w:fill="FFFFFF"/>
            <w:noWrap/>
            <w:vAlign w:val="center"/>
          </w:tcPr>
          <w:p w14:paraId="4E4DF37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B44E8C" w:rsidRPr="00E610A5" w14:paraId="519544A4" w14:textId="77777777" w:rsidTr="004510FF">
        <w:tc>
          <w:tcPr>
            <w:tcW w:w="2962" w:type="dxa"/>
            <w:shd w:val="clear" w:color="auto" w:fill="EBEFF4"/>
            <w:noWrap/>
            <w:vAlign w:val="center"/>
          </w:tcPr>
          <w:p w14:paraId="06ADC626" w14:textId="77777777" w:rsidR="00A7703E" w:rsidRPr="00E610A5" w:rsidRDefault="00A7703E" w:rsidP="00C245AC">
            <w:pPr>
              <w:pStyle w:val="TableText1"/>
            </w:pPr>
            <w:r w:rsidRPr="00E610A5">
              <w:t>Implied Emission Factor</w:t>
            </w:r>
          </w:p>
        </w:tc>
        <w:tc>
          <w:tcPr>
            <w:tcW w:w="706" w:type="dxa"/>
            <w:shd w:val="clear" w:color="auto" w:fill="EBEFF4"/>
            <w:vAlign w:val="center"/>
          </w:tcPr>
          <w:p w14:paraId="5397626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339" w:type="dxa"/>
            <w:shd w:val="clear" w:color="auto" w:fill="EBEFF4"/>
            <w:noWrap/>
            <w:vAlign w:val="center"/>
          </w:tcPr>
          <w:p w14:paraId="71A768B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57" w:type="dxa"/>
            <w:shd w:val="clear" w:color="auto" w:fill="EBEFF4"/>
            <w:noWrap/>
            <w:vAlign w:val="center"/>
          </w:tcPr>
          <w:p w14:paraId="3E68A65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7" w:type="dxa"/>
            <w:shd w:val="clear" w:color="auto" w:fill="EBEFF4"/>
            <w:noWrap/>
            <w:vAlign w:val="center"/>
          </w:tcPr>
          <w:p w14:paraId="4FC1650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494E14E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538423A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0F5899A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550C842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5C367AC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3110D70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08" w:type="dxa"/>
            <w:shd w:val="clear" w:color="auto" w:fill="EBEFF4"/>
            <w:noWrap/>
            <w:vAlign w:val="center"/>
          </w:tcPr>
          <w:p w14:paraId="6E15B38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3B22CAAF" w14:textId="77777777" w:rsidTr="004510FF">
        <w:tc>
          <w:tcPr>
            <w:tcW w:w="2962" w:type="dxa"/>
            <w:shd w:val="clear" w:color="auto" w:fill="auto"/>
            <w:noWrap/>
            <w:vAlign w:val="center"/>
          </w:tcPr>
          <w:p w14:paraId="6677387E" w14:textId="77777777" w:rsidR="00A7703E" w:rsidRPr="00E610A5" w:rsidRDefault="00A7703E" w:rsidP="00C245AC">
            <w:pPr>
              <w:pStyle w:val="TableText1"/>
            </w:pPr>
            <w:r w:rsidRPr="00E610A5">
              <w:t>CO</w:t>
            </w:r>
            <w:r w:rsidRPr="00E610A5">
              <w:rPr>
                <w:vertAlign w:val="subscript"/>
              </w:rPr>
              <w:t>2</w:t>
            </w:r>
          </w:p>
        </w:tc>
        <w:tc>
          <w:tcPr>
            <w:tcW w:w="706" w:type="dxa"/>
            <w:shd w:val="clear" w:color="auto" w:fill="auto"/>
            <w:vAlign w:val="center"/>
          </w:tcPr>
          <w:p w14:paraId="06BF2FB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t/TJ </w:t>
            </w:r>
          </w:p>
        </w:tc>
        <w:tc>
          <w:tcPr>
            <w:tcW w:w="1339" w:type="dxa"/>
            <w:shd w:val="clear" w:color="auto" w:fill="auto"/>
            <w:noWrap/>
            <w:vAlign w:val="center"/>
          </w:tcPr>
          <w:p w14:paraId="6F962F3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57" w:type="dxa"/>
            <w:shd w:val="clear" w:color="auto" w:fill="auto"/>
            <w:noWrap/>
            <w:vAlign w:val="center"/>
          </w:tcPr>
          <w:p w14:paraId="6F9DF92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7" w:type="dxa"/>
            <w:shd w:val="clear" w:color="auto" w:fill="auto"/>
            <w:noWrap/>
            <w:vAlign w:val="center"/>
          </w:tcPr>
          <w:p w14:paraId="1A6BC1B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32F2F85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2E2D4B2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1AA8666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496CDAA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700D07B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3EEDE98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48247ED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r w:rsidR="00A7703E" w:rsidRPr="00E610A5" w14:paraId="602A93EC" w14:textId="77777777" w:rsidTr="004510FF">
        <w:tc>
          <w:tcPr>
            <w:tcW w:w="2962" w:type="dxa"/>
            <w:shd w:val="clear" w:color="auto" w:fill="auto"/>
            <w:noWrap/>
            <w:vAlign w:val="center"/>
          </w:tcPr>
          <w:p w14:paraId="40C6677A" w14:textId="77777777" w:rsidR="00A7703E" w:rsidRPr="00E610A5" w:rsidRDefault="00A7703E" w:rsidP="00C245AC">
            <w:pPr>
              <w:pStyle w:val="TableText1"/>
            </w:pPr>
            <w:r w:rsidRPr="00E610A5">
              <w:t>CH</w:t>
            </w:r>
            <w:r w:rsidRPr="00E610A5">
              <w:rPr>
                <w:vertAlign w:val="subscript"/>
              </w:rPr>
              <w:t>4</w:t>
            </w:r>
          </w:p>
        </w:tc>
        <w:tc>
          <w:tcPr>
            <w:tcW w:w="706" w:type="dxa"/>
            <w:shd w:val="clear" w:color="auto" w:fill="auto"/>
            <w:vAlign w:val="center"/>
          </w:tcPr>
          <w:p w14:paraId="167C8D3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kg/TJ </w:t>
            </w:r>
          </w:p>
        </w:tc>
        <w:tc>
          <w:tcPr>
            <w:tcW w:w="1339" w:type="dxa"/>
            <w:shd w:val="clear" w:color="auto" w:fill="auto"/>
            <w:noWrap/>
            <w:vAlign w:val="center"/>
          </w:tcPr>
          <w:p w14:paraId="43430F7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57" w:type="dxa"/>
            <w:shd w:val="clear" w:color="auto" w:fill="auto"/>
            <w:noWrap/>
            <w:vAlign w:val="center"/>
          </w:tcPr>
          <w:p w14:paraId="7EB410F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7" w:type="dxa"/>
            <w:shd w:val="clear" w:color="auto" w:fill="auto"/>
            <w:noWrap/>
            <w:vAlign w:val="center"/>
          </w:tcPr>
          <w:p w14:paraId="5CFB559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310FE39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499BE2B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7C564B4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159365E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52B8E08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198A68D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6DE4089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r w:rsidR="00A7703E" w:rsidRPr="00E610A5" w14:paraId="2AF575C5" w14:textId="77777777" w:rsidTr="004510FF">
        <w:tc>
          <w:tcPr>
            <w:tcW w:w="2962" w:type="dxa"/>
            <w:shd w:val="clear" w:color="auto" w:fill="auto"/>
            <w:noWrap/>
            <w:vAlign w:val="center"/>
          </w:tcPr>
          <w:p w14:paraId="5C79A35E" w14:textId="77777777" w:rsidR="00A7703E" w:rsidRPr="00E610A5" w:rsidRDefault="00A7703E" w:rsidP="00C245AC">
            <w:pPr>
              <w:pStyle w:val="TableText1"/>
            </w:pPr>
            <w:r w:rsidRPr="00E610A5">
              <w:t>N</w:t>
            </w:r>
            <w:r w:rsidRPr="00E610A5">
              <w:rPr>
                <w:vertAlign w:val="subscript"/>
              </w:rPr>
              <w:t>2</w:t>
            </w:r>
            <w:r w:rsidRPr="00E610A5">
              <w:t>O</w:t>
            </w:r>
          </w:p>
        </w:tc>
        <w:tc>
          <w:tcPr>
            <w:tcW w:w="706" w:type="dxa"/>
            <w:shd w:val="clear" w:color="auto" w:fill="auto"/>
            <w:vAlign w:val="center"/>
          </w:tcPr>
          <w:p w14:paraId="417D36C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kg/TJ </w:t>
            </w:r>
          </w:p>
        </w:tc>
        <w:tc>
          <w:tcPr>
            <w:tcW w:w="1339" w:type="dxa"/>
            <w:shd w:val="clear" w:color="auto" w:fill="auto"/>
            <w:noWrap/>
            <w:vAlign w:val="center"/>
          </w:tcPr>
          <w:p w14:paraId="7BAC0E4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57" w:type="dxa"/>
            <w:shd w:val="clear" w:color="auto" w:fill="auto"/>
            <w:noWrap/>
            <w:vAlign w:val="center"/>
          </w:tcPr>
          <w:p w14:paraId="12AD397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7" w:type="dxa"/>
            <w:shd w:val="clear" w:color="auto" w:fill="auto"/>
            <w:noWrap/>
            <w:vAlign w:val="center"/>
          </w:tcPr>
          <w:p w14:paraId="1A81C15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7EE2711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5019FE7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1044C79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39AAD9C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6A7292C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48756EB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08" w:type="dxa"/>
            <w:shd w:val="clear" w:color="auto" w:fill="auto"/>
            <w:noWrap/>
            <w:vAlign w:val="center"/>
          </w:tcPr>
          <w:p w14:paraId="5C25A34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bl>
    <w:p w14:paraId="25B3C908" w14:textId="295C452C" w:rsidR="00A7703E" w:rsidRPr="00E610A5" w:rsidRDefault="00A7703E" w:rsidP="00A7703E">
      <w:pPr>
        <w:pStyle w:val="Noteundertable"/>
      </w:pPr>
      <w:r w:rsidRPr="00E610A5">
        <w:rPr>
          <w:b/>
        </w:rPr>
        <w:t>Note:</w:t>
      </w:r>
      <w:r w:rsidR="00A12298" w:rsidRPr="00E610A5">
        <w:rPr>
          <w:b/>
        </w:rPr>
        <w:tab/>
        <w:t>T</w:t>
      </w:r>
      <w:r w:rsidRPr="00E610A5">
        <w:t>his category is included under 1.A.3.</w:t>
      </w:r>
      <w:r w:rsidR="001B4629" w:rsidRPr="00E610A5">
        <w:t>d</w:t>
      </w:r>
      <w:r w:rsidRPr="00E610A5">
        <w:t>. For explanation please refer to section</w:t>
      </w:r>
      <w:r w:rsidR="001B4629" w:rsidRPr="00E610A5">
        <w:t xml:space="preserve"> 8.2.5</w:t>
      </w:r>
      <w:r w:rsidRPr="00E610A5">
        <w:t>.</w:t>
      </w:r>
    </w:p>
    <w:p w14:paraId="4C8378A5" w14:textId="49618202" w:rsidR="00A7703E" w:rsidRPr="00E610A5" w:rsidRDefault="00A7703E" w:rsidP="0064602D">
      <w:pPr>
        <w:pStyle w:val="Table"/>
        <w:ind w:left="2127" w:hanging="2127"/>
      </w:pPr>
      <w:r w:rsidRPr="00E610A5">
        <w:br w:type="page"/>
      </w:r>
      <w:bookmarkStart w:id="500" w:name="_Toc5271536"/>
      <w:bookmarkStart w:id="501" w:name="_Toc36315470"/>
      <w:bookmarkStart w:id="502" w:name="_Toc68277359"/>
      <w:bookmarkStart w:id="503" w:name="_Toc68791828"/>
      <w:r w:rsidRPr="00E610A5">
        <w:lastRenderedPageBreak/>
        <w:t xml:space="preserve">Tokelau CRF Table 1.A.3.b.i: </w:t>
      </w:r>
      <w:r w:rsidR="0064602D" w:rsidRPr="00E610A5">
        <w:tab/>
      </w:r>
      <w:r w:rsidRPr="00E610A5">
        <w:t>[1. Energy][1.AA Fuel Combustion – Sectoral approach][1.A.3 Transport][1.A.3.b Road Transportation][1.A.3.b.i Cars][Gasoline] (Part 2 of 3)</w:t>
      </w:r>
      <w:bookmarkEnd w:id="500"/>
      <w:bookmarkEnd w:id="501"/>
      <w:bookmarkEnd w:id="502"/>
      <w:bookmarkEnd w:id="503"/>
    </w:p>
    <w:tbl>
      <w:tblPr>
        <w:tblW w:w="13934"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45"/>
        <w:gridCol w:w="574"/>
        <w:gridCol w:w="1029"/>
        <w:gridCol w:w="1029"/>
        <w:gridCol w:w="1028"/>
        <w:gridCol w:w="1028"/>
        <w:gridCol w:w="1028"/>
        <w:gridCol w:w="1028"/>
        <w:gridCol w:w="1028"/>
        <w:gridCol w:w="1028"/>
        <w:gridCol w:w="1028"/>
        <w:gridCol w:w="961"/>
      </w:tblGrid>
      <w:tr w:rsidR="00425A5C" w:rsidRPr="00E610A5" w14:paraId="6818BDEE" w14:textId="77777777" w:rsidTr="00B44E8C">
        <w:trPr>
          <w:tblHeader/>
        </w:trPr>
        <w:tc>
          <w:tcPr>
            <w:tcW w:w="3101" w:type="dxa"/>
            <w:vMerge w:val="restart"/>
            <w:shd w:val="clear" w:color="auto" w:fill="365F91"/>
            <w:vAlign w:val="bottom"/>
            <w:hideMark/>
          </w:tcPr>
          <w:p w14:paraId="6AB81E71" w14:textId="77777777" w:rsidR="00A7703E" w:rsidRPr="00E610A5" w:rsidRDefault="00A7703E" w:rsidP="00425A5C">
            <w:pPr>
              <w:pStyle w:val="TableTextBold"/>
              <w:spacing w:before="30" w:after="30"/>
              <w:rPr>
                <w:noProof w:val="0"/>
                <w:color w:val="FFFFFF"/>
              </w:rPr>
            </w:pPr>
            <w:r w:rsidRPr="00E610A5">
              <w:rPr>
                <w:noProof w:val="0"/>
                <w:color w:val="FFFFFF"/>
              </w:rPr>
              <w:t>[1.A.3 Transport] [1.A.3.b Road Transportation] [1.A.3.b.i Cars][Gasoline]</w:t>
            </w:r>
          </w:p>
        </w:tc>
        <w:tc>
          <w:tcPr>
            <w:tcW w:w="567" w:type="dxa"/>
            <w:vMerge w:val="restart"/>
            <w:shd w:val="clear" w:color="auto" w:fill="365F91"/>
            <w:vAlign w:val="bottom"/>
          </w:tcPr>
          <w:p w14:paraId="3474C059" w14:textId="77777777" w:rsidR="00A7703E" w:rsidRPr="00E610A5" w:rsidRDefault="00A7703E" w:rsidP="00B44E8C">
            <w:pPr>
              <w:pStyle w:val="TableTextBold"/>
              <w:spacing w:before="30" w:after="30"/>
              <w:jc w:val="right"/>
              <w:rPr>
                <w:noProof w:val="0"/>
                <w:color w:val="FFFFFF"/>
              </w:rPr>
            </w:pPr>
            <w:r w:rsidRPr="00E610A5">
              <w:rPr>
                <w:noProof w:val="0"/>
                <w:color w:val="FFFFFF"/>
              </w:rPr>
              <w:t>Unit</w:t>
            </w:r>
          </w:p>
        </w:tc>
        <w:tc>
          <w:tcPr>
            <w:tcW w:w="1014" w:type="dxa"/>
            <w:shd w:val="clear" w:color="auto" w:fill="365F91"/>
            <w:noWrap/>
            <w:vAlign w:val="bottom"/>
            <w:hideMark/>
          </w:tcPr>
          <w:p w14:paraId="7E03F45D" w14:textId="77777777" w:rsidR="00A7703E" w:rsidRPr="00E610A5" w:rsidRDefault="00A7703E" w:rsidP="00B44E8C">
            <w:pPr>
              <w:pStyle w:val="TableTextBold"/>
              <w:spacing w:before="30" w:after="0"/>
              <w:jc w:val="right"/>
              <w:rPr>
                <w:noProof w:val="0"/>
                <w:color w:val="FFFFFF"/>
              </w:rPr>
            </w:pPr>
            <w:r w:rsidRPr="00E610A5">
              <w:rPr>
                <w:noProof w:val="0"/>
                <w:color w:val="FFFFFF"/>
              </w:rPr>
              <w:t>2000</w:t>
            </w:r>
          </w:p>
        </w:tc>
        <w:tc>
          <w:tcPr>
            <w:tcW w:w="1014" w:type="dxa"/>
            <w:shd w:val="clear" w:color="auto" w:fill="365F91"/>
            <w:noWrap/>
            <w:vAlign w:val="bottom"/>
            <w:hideMark/>
          </w:tcPr>
          <w:p w14:paraId="78C29269" w14:textId="77777777" w:rsidR="00A7703E" w:rsidRPr="00E610A5" w:rsidRDefault="00A7703E" w:rsidP="00B44E8C">
            <w:pPr>
              <w:pStyle w:val="TableTextBold"/>
              <w:spacing w:before="30" w:after="0"/>
              <w:jc w:val="right"/>
              <w:rPr>
                <w:noProof w:val="0"/>
                <w:color w:val="FFFFFF"/>
              </w:rPr>
            </w:pPr>
            <w:r w:rsidRPr="00E610A5">
              <w:rPr>
                <w:noProof w:val="0"/>
                <w:color w:val="FFFFFF"/>
              </w:rPr>
              <w:t>2001</w:t>
            </w:r>
          </w:p>
        </w:tc>
        <w:tc>
          <w:tcPr>
            <w:tcW w:w="1013" w:type="dxa"/>
            <w:shd w:val="clear" w:color="auto" w:fill="365F91"/>
            <w:noWrap/>
            <w:vAlign w:val="bottom"/>
            <w:hideMark/>
          </w:tcPr>
          <w:p w14:paraId="5B77C572" w14:textId="77777777" w:rsidR="00A7703E" w:rsidRPr="00E610A5" w:rsidRDefault="00A7703E" w:rsidP="00B44E8C">
            <w:pPr>
              <w:pStyle w:val="TableTextBold"/>
              <w:spacing w:before="30" w:after="0"/>
              <w:jc w:val="right"/>
              <w:rPr>
                <w:noProof w:val="0"/>
                <w:color w:val="FFFFFF"/>
              </w:rPr>
            </w:pPr>
            <w:r w:rsidRPr="00E610A5">
              <w:rPr>
                <w:noProof w:val="0"/>
                <w:color w:val="FFFFFF"/>
              </w:rPr>
              <w:t>2002</w:t>
            </w:r>
          </w:p>
        </w:tc>
        <w:tc>
          <w:tcPr>
            <w:tcW w:w="1013" w:type="dxa"/>
            <w:shd w:val="clear" w:color="auto" w:fill="365F91"/>
            <w:noWrap/>
            <w:vAlign w:val="bottom"/>
            <w:hideMark/>
          </w:tcPr>
          <w:p w14:paraId="1CDE97A2" w14:textId="77777777" w:rsidR="00A7703E" w:rsidRPr="00E610A5" w:rsidRDefault="00A7703E" w:rsidP="00B44E8C">
            <w:pPr>
              <w:pStyle w:val="TableTextBold"/>
              <w:spacing w:before="30" w:after="0"/>
              <w:jc w:val="right"/>
              <w:rPr>
                <w:noProof w:val="0"/>
                <w:color w:val="FFFFFF"/>
              </w:rPr>
            </w:pPr>
            <w:r w:rsidRPr="00E610A5">
              <w:rPr>
                <w:noProof w:val="0"/>
                <w:color w:val="FFFFFF"/>
              </w:rPr>
              <w:t>2003</w:t>
            </w:r>
          </w:p>
        </w:tc>
        <w:tc>
          <w:tcPr>
            <w:tcW w:w="1013" w:type="dxa"/>
            <w:shd w:val="clear" w:color="auto" w:fill="365F91"/>
            <w:noWrap/>
            <w:vAlign w:val="bottom"/>
            <w:hideMark/>
          </w:tcPr>
          <w:p w14:paraId="226BE6F0" w14:textId="77777777" w:rsidR="00A7703E" w:rsidRPr="00E610A5" w:rsidRDefault="00A7703E" w:rsidP="00B44E8C">
            <w:pPr>
              <w:pStyle w:val="TableTextBold"/>
              <w:spacing w:before="30" w:after="0"/>
              <w:jc w:val="right"/>
              <w:rPr>
                <w:noProof w:val="0"/>
                <w:color w:val="FFFFFF"/>
              </w:rPr>
            </w:pPr>
            <w:r w:rsidRPr="00E610A5">
              <w:rPr>
                <w:noProof w:val="0"/>
                <w:color w:val="FFFFFF"/>
              </w:rPr>
              <w:t>2004</w:t>
            </w:r>
          </w:p>
        </w:tc>
        <w:tc>
          <w:tcPr>
            <w:tcW w:w="1013" w:type="dxa"/>
            <w:shd w:val="clear" w:color="auto" w:fill="365F91"/>
            <w:noWrap/>
            <w:vAlign w:val="bottom"/>
            <w:hideMark/>
          </w:tcPr>
          <w:p w14:paraId="20874ACC" w14:textId="77777777" w:rsidR="00A7703E" w:rsidRPr="00E610A5" w:rsidRDefault="00A7703E" w:rsidP="00B44E8C">
            <w:pPr>
              <w:pStyle w:val="TableTextBold"/>
              <w:spacing w:before="30" w:after="0"/>
              <w:jc w:val="right"/>
              <w:rPr>
                <w:noProof w:val="0"/>
                <w:color w:val="FFFFFF"/>
              </w:rPr>
            </w:pPr>
            <w:r w:rsidRPr="00E610A5">
              <w:rPr>
                <w:noProof w:val="0"/>
                <w:color w:val="FFFFFF"/>
              </w:rPr>
              <w:t>2005</w:t>
            </w:r>
          </w:p>
        </w:tc>
        <w:tc>
          <w:tcPr>
            <w:tcW w:w="1013" w:type="dxa"/>
            <w:shd w:val="clear" w:color="auto" w:fill="365F91"/>
            <w:noWrap/>
            <w:vAlign w:val="bottom"/>
            <w:hideMark/>
          </w:tcPr>
          <w:p w14:paraId="014D4423" w14:textId="77777777" w:rsidR="00A7703E" w:rsidRPr="00E610A5" w:rsidRDefault="00A7703E" w:rsidP="00B44E8C">
            <w:pPr>
              <w:pStyle w:val="TableTextBold"/>
              <w:spacing w:before="30" w:after="0"/>
              <w:jc w:val="right"/>
              <w:rPr>
                <w:noProof w:val="0"/>
                <w:color w:val="FFFFFF"/>
              </w:rPr>
            </w:pPr>
            <w:r w:rsidRPr="00E610A5">
              <w:rPr>
                <w:noProof w:val="0"/>
                <w:color w:val="FFFFFF"/>
              </w:rPr>
              <w:t>2006</w:t>
            </w:r>
          </w:p>
        </w:tc>
        <w:tc>
          <w:tcPr>
            <w:tcW w:w="1013" w:type="dxa"/>
            <w:shd w:val="clear" w:color="auto" w:fill="365F91"/>
            <w:noWrap/>
            <w:vAlign w:val="bottom"/>
            <w:hideMark/>
          </w:tcPr>
          <w:p w14:paraId="0C3BA5E5" w14:textId="77777777" w:rsidR="00A7703E" w:rsidRPr="00E610A5" w:rsidRDefault="00A7703E" w:rsidP="00B44E8C">
            <w:pPr>
              <w:pStyle w:val="TableTextBold"/>
              <w:spacing w:before="30" w:after="0"/>
              <w:jc w:val="right"/>
              <w:rPr>
                <w:noProof w:val="0"/>
                <w:color w:val="FFFFFF"/>
              </w:rPr>
            </w:pPr>
            <w:r w:rsidRPr="00E610A5">
              <w:rPr>
                <w:noProof w:val="0"/>
                <w:color w:val="FFFFFF"/>
              </w:rPr>
              <w:t>2007</w:t>
            </w:r>
          </w:p>
        </w:tc>
        <w:tc>
          <w:tcPr>
            <w:tcW w:w="1013" w:type="dxa"/>
            <w:shd w:val="clear" w:color="auto" w:fill="365F91"/>
            <w:noWrap/>
            <w:vAlign w:val="bottom"/>
            <w:hideMark/>
          </w:tcPr>
          <w:p w14:paraId="6757F7FD" w14:textId="77777777" w:rsidR="00A7703E" w:rsidRPr="00E610A5" w:rsidRDefault="00A7703E" w:rsidP="00B44E8C">
            <w:pPr>
              <w:pStyle w:val="TableTextBold"/>
              <w:spacing w:before="30" w:after="0"/>
              <w:jc w:val="right"/>
              <w:rPr>
                <w:noProof w:val="0"/>
                <w:color w:val="FFFFFF"/>
              </w:rPr>
            </w:pPr>
            <w:r w:rsidRPr="00E610A5">
              <w:rPr>
                <w:noProof w:val="0"/>
                <w:color w:val="FFFFFF"/>
              </w:rPr>
              <w:t>2008</w:t>
            </w:r>
          </w:p>
        </w:tc>
        <w:tc>
          <w:tcPr>
            <w:tcW w:w="947" w:type="dxa"/>
            <w:shd w:val="clear" w:color="auto" w:fill="365F91"/>
            <w:noWrap/>
            <w:vAlign w:val="bottom"/>
            <w:hideMark/>
          </w:tcPr>
          <w:p w14:paraId="34D19A49" w14:textId="77777777" w:rsidR="00A7703E" w:rsidRPr="00E610A5" w:rsidRDefault="00A7703E" w:rsidP="00B44E8C">
            <w:pPr>
              <w:pStyle w:val="TableTextBold"/>
              <w:spacing w:before="30" w:after="0"/>
              <w:jc w:val="right"/>
              <w:rPr>
                <w:noProof w:val="0"/>
                <w:color w:val="FFFFFF"/>
              </w:rPr>
            </w:pPr>
            <w:r w:rsidRPr="00E610A5">
              <w:rPr>
                <w:noProof w:val="0"/>
                <w:color w:val="FFFFFF"/>
              </w:rPr>
              <w:t>2009</w:t>
            </w:r>
          </w:p>
        </w:tc>
      </w:tr>
      <w:tr w:rsidR="00425A5C" w:rsidRPr="00E610A5" w14:paraId="5A75B797" w14:textId="77777777" w:rsidTr="00B44E8C">
        <w:trPr>
          <w:tblHeader/>
        </w:trPr>
        <w:tc>
          <w:tcPr>
            <w:tcW w:w="3101" w:type="dxa"/>
            <w:vMerge/>
            <w:shd w:val="clear" w:color="auto" w:fill="365F91"/>
            <w:vAlign w:val="bottom"/>
            <w:hideMark/>
          </w:tcPr>
          <w:p w14:paraId="183B4461" w14:textId="77777777" w:rsidR="00A7703E" w:rsidRPr="00E610A5" w:rsidRDefault="00A7703E" w:rsidP="00425A5C">
            <w:pPr>
              <w:pStyle w:val="TableTextBold"/>
              <w:spacing w:before="30" w:after="30"/>
              <w:rPr>
                <w:noProof w:val="0"/>
                <w:color w:val="FFFFFF"/>
              </w:rPr>
            </w:pPr>
          </w:p>
        </w:tc>
        <w:tc>
          <w:tcPr>
            <w:tcW w:w="567" w:type="dxa"/>
            <w:vMerge/>
            <w:shd w:val="clear" w:color="auto" w:fill="365F91"/>
          </w:tcPr>
          <w:p w14:paraId="34BB0CD0" w14:textId="77777777" w:rsidR="00A7703E" w:rsidRPr="00E610A5" w:rsidRDefault="00A7703E" w:rsidP="00B44E8C">
            <w:pPr>
              <w:pStyle w:val="TableTextBold"/>
              <w:spacing w:before="30" w:after="30"/>
              <w:jc w:val="right"/>
              <w:rPr>
                <w:noProof w:val="0"/>
                <w:color w:val="FFFFFF"/>
              </w:rPr>
            </w:pPr>
          </w:p>
        </w:tc>
        <w:tc>
          <w:tcPr>
            <w:tcW w:w="1014" w:type="dxa"/>
            <w:shd w:val="clear" w:color="auto" w:fill="365F91"/>
            <w:noWrap/>
            <w:vAlign w:val="bottom"/>
            <w:hideMark/>
          </w:tcPr>
          <w:p w14:paraId="06E75DA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7500C48E"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39816336"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33C7F08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18641436"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52681DEE"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7F5103C8"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620B0511"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5BCE4F4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47" w:type="dxa"/>
            <w:shd w:val="clear" w:color="auto" w:fill="365F91"/>
            <w:noWrap/>
            <w:vAlign w:val="bottom"/>
            <w:hideMark/>
          </w:tcPr>
          <w:p w14:paraId="14C4BC3A"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4743E0A" w14:textId="77777777" w:rsidTr="00B44E8C">
        <w:trPr>
          <w:trHeight w:val="190"/>
        </w:trPr>
        <w:tc>
          <w:tcPr>
            <w:tcW w:w="3101" w:type="dxa"/>
            <w:shd w:val="clear" w:color="auto" w:fill="auto"/>
            <w:noWrap/>
            <w:vAlign w:val="center"/>
            <w:hideMark/>
          </w:tcPr>
          <w:p w14:paraId="7110F05F" w14:textId="77777777" w:rsidR="00A7703E" w:rsidRPr="00E610A5" w:rsidRDefault="00A7703E" w:rsidP="00C245AC">
            <w:pPr>
              <w:pStyle w:val="TableText"/>
              <w:spacing w:before="30" w:after="30"/>
            </w:pPr>
            <w:r w:rsidRPr="00E610A5">
              <w:t>Fuel Consumption</w:t>
            </w:r>
          </w:p>
        </w:tc>
        <w:tc>
          <w:tcPr>
            <w:tcW w:w="567" w:type="dxa"/>
            <w:vAlign w:val="center"/>
          </w:tcPr>
          <w:p w14:paraId="31E26885" w14:textId="77777777" w:rsidR="00A7703E" w:rsidRPr="00E610A5" w:rsidRDefault="00A7703E" w:rsidP="00C245AC">
            <w:pPr>
              <w:pStyle w:val="TableText"/>
              <w:spacing w:before="30" w:after="30"/>
              <w:jc w:val="right"/>
            </w:pPr>
            <w:r w:rsidRPr="00E610A5">
              <w:t>TJ</w:t>
            </w:r>
          </w:p>
        </w:tc>
        <w:tc>
          <w:tcPr>
            <w:tcW w:w="1014" w:type="dxa"/>
            <w:shd w:val="clear" w:color="auto" w:fill="auto"/>
            <w:noWrap/>
            <w:vAlign w:val="center"/>
            <w:hideMark/>
          </w:tcPr>
          <w:p w14:paraId="55D08178" w14:textId="77777777" w:rsidR="00A7703E" w:rsidRPr="00E610A5" w:rsidRDefault="00A7703E" w:rsidP="00C245AC">
            <w:pPr>
              <w:pStyle w:val="TableText"/>
              <w:spacing w:before="30" w:after="30"/>
              <w:jc w:val="right"/>
            </w:pPr>
            <w:r w:rsidRPr="00E610A5">
              <w:t>IE</w:t>
            </w:r>
          </w:p>
        </w:tc>
        <w:tc>
          <w:tcPr>
            <w:tcW w:w="1014" w:type="dxa"/>
            <w:shd w:val="clear" w:color="auto" w:fill="auto"/>
            <w:noWrap/>
            <w:vAlign w:val="center"/>
            <w:hideMark/>
          </w:tcPr>
          <w:p w14:paraId="3B03B98D"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18F231B6"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1E69E4A4"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5F753308"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2E339060"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0B367DE2"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4487F3C2"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2E9F3D35" w14:textId="77777777" w:rsidR="00A7703E" w:rsidRPr="00E610A5" w:rsidRDefault="00A7703E" w:rsidP="00C245AC">
            <w:pPr>
              <w:pStyle w:val="TableText"/>
              <w:spacing w:before="30" w:after="30"/>
              <w:jc w:val="right"/>
            </w:pPr>
            <w:r w:rsidRPr="00E610A5">
              <w:t>IE</w:t>
            </w:r>
          </w:p>
        </w:tc>
        <w:tc>
          <w:tcPr>
            <w:tcW w:w="947" w:type="dxa"/>
            <w:shd w:val="clear" w:color="auto" w:fill="auto"/>
            <w:noWrap/>
            <w:vAlign w:val="center"/>
            <w:hideMark/>
          </w:tcPr>
          <w:p w14:paraId="2DFBEB07" w14:textId="77777777" w:rsidR="00A7703E" w:rsidRPr="00E610A5" w:rsidRDefault="00A7703E" w:rsidP="00C245AC">
            <w:pPr>
              <w:pStyle w:val="TableText"/>
              <w:spacing w:before="30" w:after="30"/>
              <w:jc w:val="right"/>
            </w:pPr>
            <w:r w:rsidRPr="00E610A5">
              <w:t>IE</w:t>
            </w:r>
          </w:p>
        </w:tc>
      </w:tr>
      <w:tr w:rsidR="00A7703E" w:rsidRPr="00E610A5" w14:paraId="4B8086C4" w14:textId="77777777" w:rsidTr="00B44E8C">
        <w:trPr>
          <w:trHeight w:val="246"/>
        </w:trPr>
        <w:tc>
          <w:tcPr>
            <w:tcW w:w="3101" w:type="dxa"/>
            <w:tcBorders>
              <w:bottom w:val="single" w:sz="4" w:space="0" w:color="365F91"/>
            </w:tcBorders>
            <w:shd w:val="clear" w:color="auto" w:fill="auto"/>
            <w:noWrap/>
            <w:vAlign w:val="center"/>
            <w:hideMark/>
          </w:tcPr>
          <w:p w14:paraId="6A7CDEF2" w14:textId="77777777" w:rsidR="00A7703E" w:rsidRPr="00E610A5" w:rsidRDefault="00A7703E" w:rsidP="00C245AC">
            <w:pPr>
              <w:pStyle w:val="TableText1"/>
            </w:pPr>
            <w:r w:rsidRPr="00E610A5">
              <w:t>Calorific Value</w:t>
            </w:r>
          </w:p>
        </w:tc>
        <w:tc>
          <w:tcPr>
            <w:tcW w:w="567" w:type="dxa"/>
            <w:tcBorders>
              <w:bottom w:val="single" w:sz="4" w:space="0" w:color="365F91"/>
            </w:tcBorders>
            <w:vAlign w:val="center"/>
          </w:tcPr>
          <w:p w14:paraId="5381D789" w14:textId="77777777" w:rsidR="00A7703E" w:rsidRPr="00E610A5" w:rsidRDefault="00A7703E" w:rsidP="00C245AC">
            <w:pPr>
              <w:pStyle w:val="TableText"/>
              <w:spacing w:before="30" w:after="30"/>
              <w:jc w:val="right"/>
            </w:pPr>
            <w:r w:rsidRPr="00E610A5">
              <w:t> </w:t>
            </w:r>
          </w:p>
        </w:tc>
        <w:tc>
          <w:tcPr>
            <w:tcW w:w="1014" w:type="dxa"/>
            <w:tcBorders>
              <w:bottom w:val="single" w:sz="4" w:space="0" w:color="365F91"/>
            </w:tcBorders>
            <w:shd w:val="clear" w:color="auto" w:fill="auto"/>
            <w:noWrap/>
            <w:vAlign w:val="center"/>
            <w:hideMark/>
          </w:tcPr>
          <w:p w14:paraId="373672A5" w14:textId="77777777" w:rsidR="00A7703E" w:rsidRPr="00E610A5" w:rsidRDefault="00A7703E" w:rsidP="00C245AC">
            <w:pPr>
              <w:pStyle w:val="TableText"/>
              <w:spacing w:before="30" w:after="30"/>
              <w:jc w:val="right"/>
            </w:pPr>
            <w:r w:rsidRPr="00E610A5">
              <w:t>GCV</w:t>
            </w:r>
          </w:p>
        </w:tc>
        <w:tc>
          <w:tcPr>
            <w:tcW w:w="1014" w:type="dxa"/>
            <w:tcBorders>
              <w:bottom w:val="single" w:sz="4" w:space="0" w:color="365F91"/>
            </w:tcBorders>
            <w:shd w:val="clear" w:color="auto" w:fill="auto"/>
            <w:noWrap/>
            <w:vAlign w:val="center"/>
            <w:hideMark/>
          </w:tcPr>
          <w:p w14:paraId="3ED8EF8B"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236A8BE7"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4985DFAE"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2FE2E9FB"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2F371EDF"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70A81EEF"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7CB7B36D" w14:textId="77777777" w:rsidR="00A7703E" w:rsidRPr="00E610A5" w:rsidRDefault="00A7703E" w:rsidP="00C245AC">
            <w:pPr>
              <w:pStyle w:val="TableText"/>
              <w:spacing w:before="30" w:after="30"/>
              <w:jc w:val="right"/>
            </w:pPr>
            <w:r w:rsidRPr="00E610A5">
              <w:t>GCV</w:t>
            </w:r>
          </w:p>
        </w:tc>
        <w:tc>
          <w:tcPr>
            <w:tcW w:w="1013" w:type="dxa"/>
            <w:tcBorders>
              <w:bottom w:val="single" w:sz="4" w:space="0" w:color="365F91"/>
            </w:tcBorders>
            <w:shd w:val="clear" w:color="auto" w:fill="auto"/>
            <w:noWrap/>
            <w:vAlign w:val="center"/>
            <w:hideMark/>
          </w:tcPr>
          <w:p w14:paraId="2E6B5F80" w14:textId="77777777" w:rsidR="00A7703E" w:rsidRPr="00E610A5" w:rsidRDefault="00A7703E" w:rsidP="00C245AC">
            <w:pPr>
              <w:pStyle w:val="TableText"/>
              <w:spacing w:before="30" w:after="30"/>
              <w:jc w:val="right"/>
            </w:pPr>
            <w:r w:rsidRPr="00E610A5">
              <w:t>GCV</w:t>
            </w:r>
          </w:p>
        </w:tc>
        <w:tc>
          <w:tcPr>
            <w:tcW w:w="947" w:type="dxa"/>
            <w:tcBorders>
              <w:bottom w:val="single" w:sz="4" w:space="0" w:color="365F91"/>
            </w:tcBorders>
            <w:shd w:val="clear" w:color="auto" w:fill="auto"/>
            <w:noWrap/>
            <w:vAlign w:val="center"/>
            <w:hideMark/>
          </w:tcPr>
          <w:p w14:paraId="683B7190" w14:textId="77777777" w:rsidR="00A7703E" w:rsidRPr="00E610A5" w:rsidRDefault="00A7703E" w:rsidP="00C245AC">
            <w:pPr>
              <w:pStyle w:val="TableText"/>
              <w:spacing w:before="30" w:after="30"/>
              <w:jc w:val="right"/>
            </w:pPr>
            <w:r w:rsidRPr="00E610A5">
              <w:t>GCV</w:t>
            </w:r>
          </w:p>
        </w:tc>
      </w:tr>
      <w:tr w:rsidR="00A7703E" w:rsidRPr="00E610A5" w14:paraId="28602AA8" w14:textId="77777777" w:rsidTr="00B44E8C">
        <w:trPr>
          <w:trHeight w:val="176"/>
        </w:trPr>
        <w:tc>
          <w:tcPr>
            <w:tcW w:w="3101" w:type="dxa"/>
            <w:shd w:val="clear" w:color="auto" w:fill="EBEFF4"/>
            <w:noWrap/>
            <w:vAlign w:val="center"/>
            <w:hideMark/>
          </w:tcPr>
          <w:p w14:paraId="1CBEE4CC" w14:textId="77777777" w:rsidR="00A7703E" w:rsidRPr="00E610A5" w:rsidRDefault="00A7703E" w:rsidP="00C245AC">
            <w:pPr>
              <w:pStyle w:val="TableText1"/>
            </w:pPr>
            <w:r w:rsidRPr="00E610A5">
              <w:t>Method</w:t>
            </w:r>
          </w:p>
        </w:tc>
        <w:tc>
          <w:tcPr>
            <w:tcW w:w="567" w:type="dxa"/>
            <w:shd w:val="clear" w:color="auto" w:fill="EBEFF4"/>
            <w:vAlign w:val="center"/>
          </w:tcPr>
          <w:p w14:paraId="625C268C"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043FAACB"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1987F0BC"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0F2B1E9D"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04421700"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767903AF"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1B8F429E"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61FB6C8E"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05807688"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2C4FE4F2" w14:textId="77777777" w:rsidR="00A7703E" w:rsidRPr="00E610A5" w:rsidRDefault="00A7703E" w:rsidP="00C245AC">
            <w:pPr>
              <w:pStyle w:val="TableText"/>
              <w:spacing w:before="30" w:after="30"/>
              <w:jc w:val="right"/>
            </w:pPr>
            <w:r w:rsidRPr="00E610A5">
              <w:t> </w:t>
            </w:r>
          </w:p>
        </w:tc>
        <w:tc>
          <w:tcPr>
            <w:tcW w:w="947" w:type="dxa"/>
            <w:shd w:val="clear" w:color="auto" w:fill="EBEFF4"/>
            <w:noWrap/>
            <w:vAlign w:val="center"/>
            <w:hideMark/>
          </w:tcPr>
          <w:p w14:paraId="100EF1D5" w14:textId="77777777" w:rsidR="00A7703E" w:rsidRPr="00E610A5" w:rsidRDefault="00A7703E" w:rsidP="00C245AC">
            <w:pPr>
              <w:pStyle w:val="TableText"/>
              <w:spacing w:before="30" w:after="30"/>
              <w:jc w:val="right"/>
            </w:pPr>
            <w:r w:rsidRPr="00E610A5">
              <w:t> </w:t>
            </w:r>
          </w:p>
        </w:tc>
      </w:tr>
      <w:tr w:rsidR="00A7703E" w:rsidRPr="00E610A5" w14:paraId="0D3D74A0" w14:textId="77777777" w:rsidTr="00B44E8C">
        <w:tc>
          <w:tcPr>
            <w:tcW w:w="3101" w:type="dxa"/>
            <w:shd w:val="clear" w:color="auto" w:fill="auto"/>
            <w:noWrap/>
            <w:vAlign w:val="center"/>
            <w:hideMark/>
          </w:tcPr>
          <w:p w14:paraId="0C51444E" w14:textId="77777777" w:rsidR="00A7703E" w:rsidRPr="00E610A5" w:rsidRDefault="00A7703E" w:rsidP="00C245AC">
            <w:pPr>
              <w:pStyle w:val="TableText1"/>
            </w:pPr>
            <w:r w:rsidRPr="00E610A5">
              <w:t>CO</w:t>
            </w:r>
            <w:r w:rsidRPr="00E610A5">
              <w:rPr>
                <w:vertAlign w:val="subscript"/>
              </w:rPr>
              <w:t>2</w:t>
            </w:r>
          </w:p>
        </w:tc>
        <w:tc>
          <w:tcPr>
            <w:tcW w:w="567" w:type="dxa"/>
            <w:vAlign w:val="center"/>
          </w:tcPr>
          <w:p w14:paraId="24B60C93" w14:textId="77777777" w:rsidR="00A7703E" w:rsidRPr="00E610A5" w:rsidRDefault="00A7703E" w:rsidP="00C245AC">
            <w:pPr>
              <w:pStyle w:val="TableText"/>
              <w:spacing w:before="30" w:after="30"/>
              <w:jc w:val="right"/>
            </w:pPr>
            <w:r w:rsidRPr="00E610A5">
              <w:t> </w:t>
            </w:r>
          </w:p>
        </w:tc>
        <w:tc>
          <w:tcPr>
            <w:tcW w:w="1014" w:type="dxa"/>
            <w:shd w:val="clear" w:color="auto" w:fill="auto"/>
            <w:noWrap/>
            <w:vAlign w:val="center"/>
            <w:hideMark/>
          </w:tcPr>
          <w:p w14:paraId="770D2BA1" w14:textId="77777777" w:rsidR="00A7703E" w:rsidRPr="00E610A5" w:rsidRDefault="00A7703E" w:rsidP="00C245AC">
            <w:pPr>
              <w:pStyle w:val="TableText"/>
              <w:spacing w:before="30" w:after="30"/>
              <w:jc w:val="right"/>
            </w:pPr>
            <w:r w:rsidRPr="00E610A5">
              <w:t>T1</w:t>
            </w:r>
          </w:p>
        </w:tc>
        <w:tc>
          <w:tcPr>
            <w:tcW w:w="1014" w:type="dxa"/>
            <w:shd w:val="clear" w:color="auto" w:fill="auto"/>
            <w:noWrap/>
            <w:vAlign w:val="center"/>
            <w:hideMark/>
          </w:tcPr>
          <w:p w14:paraId="4F4FC396"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420F3453"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5C571E08"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1527F67F"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39281498"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51AAD65F"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21EEDB79" w14:textId="77777777" w:rsidR="00A7703E" w:rsidRPr="00E610A5" w:rsidRDefault="00A7703E" w:rsidP="00C245AC">
            <w:pPr>
              <w:pStyle w:val="TableText"/>
              <w:spacing w:before="30" w:after="30"/>
              <w:jc w:val="right"/>
            </w:pPr>
            <w:r w:rsidRPr="00E610A5">
              <w:t>T1</w:t>
            </w:r>
          </w:p>
        </w:tc>
        <w:tc>
          <w:tcPr>
            <w:tcW w:w="1013" w:type="dxa"/>
            <w:shd w:val="clear" w:color="auto" w:fill="auto"/>
            <w:noWrap/>
            <w:vAlign w:val="center"/>
            <w:hideMark/>
          </w:tcPr>
          <w:p w14:paraId="63666614" w14:textId="77777777" w:rsidR="00A7703E" w:rsidRPr="00E610A5" w:rsidRDefault="00A7703E" w:rsidP="00C245AC">
            <w:pPr>
              <w:pStyle w:val="TableText"/>
              <w:spacing w:before="30" w:after="30"/>
              <w:jc w:val="right"/>
            </w:pPr>
            <w:r w:rsidRPr="00E610A5">
              <w:t>T1</w:t>
            </w:r>
          </w:p>
        </w:tc>
        <w:tc>
          <w:tcPr>
            <w:tcW w:w="947" w:type="dxa"/>
            <w:shd w:val="clear" w:color="auto" w:fill="auto"/>
            <w:noWrap/>
            <w:vAlign w:val="center"/>
            <w:hideMark/>
          </w:tcPr>
          <w:p w14:paraId="6A670526" w14:textId="77777777" w:rsidR="00A7703E" w:rsidRPr="00E610A5" w:rsidRDefault="00A7703E" w:rsidP="00C245AC">
            <w:pPr>
              <w:pStyle w:val="TableText"/>
              <w:spacing w:before="30" w:after="30"/>
              <w:jc w:val="right"/>
            </w:pPr>
            <w:r w:rsidRPr="00E610A5">
              <w:t>T1</w:t>
            </w:r>
          </w:p>
        </w:tc>
      </w:tr>
      <w:tr w:rsidR="00A7703E" w:rsidRPr="00E610A5" w14:paraId="679884E3" w14:textId="77777777" w:rsidTr="00B44E8C">
        <w:trPr>
          <w:trHeight w:val="235"/>
        </w:trPr>
        <w:tc>
          <w:tcPr>
            <w:tcW w:w="3101" w:type="dxa"/>
            <w:shd w:val="clear" w:color="auto" w:fill="FFFFFF"/>
            <w:noWrap/>
            <w:vAlign w:val="center"/>
            <w:hideMark/>
          </w:tcPr>
          <w:p w14:paraId="09AFCE3C" w14:textId="77777777" w:rsidR="00A7703E" w:rsidRPr="00E610A5" w:rsidRDefault="00A7703E" w:rsidP="00C245AC">
            <w:pPr>
              <w:pStyle w:val="TableText1"/>
            </w:pPr>
            <w:r w:rsidRPr="00E610A5">
              <w:t>CH</w:t>
            </w:r>
            <w:r w:rsidRPr="00E610A5">
              <w:rPr>
                <w:vertAlign w:val="subscript"/>
              </w:rPr>
              <w:t>4</w:t>
            </w:r>
          </w:p>
        </w:tc>
        <w:tc>
          <w:tcPr>
            <w:tcW w:w="567" w:type="dxa"/>
            <w:shd w:val="clear" w:color="auto" w:fill="FFFFFF"/>
            <w:vAlign w:val="center"/>
          </w:tcPr>
          <w:p w14:paraId="38877870" w14:textId="77777777" w:rsidR="00A7703E" w:rsidRPr="00E610A5" w:rsidRDefault="00A7703E" w:rsidP="00C245AC">
            <w:pPr>
              <w:pStyle w:val="TableText"/>
              <w:spacing w:before="30" w:after="30"/>
              <w:jc w:val="right"/>
            </w:pPr>
            <w:r w:rsidRPr="00E610A5">
              <w:t> </w:t>
            </w:r>
          </w:p>
        </w:tc>
        <w:tc>
          <w:tcPr>
            <w:tcW w:w="1014" w:type="dxa"/>
            <w:shd w:val="clear" w:color="auto" w:fill="FFFFFF"/>
            <w:noWrap/>
            <w:vAlign w:val="center"/>
            <w:hideMark/>
          </w:tcPr>
          <w:p w14:paraId="402433B5" w14:textId="77777777" w:rsidR="00A7703E" w:rsidRPr="00E610A5" w:rsidRDefault="00A7703E" w:rsidP="00C245AC">
            <w:pPr>
              <w:pStyle w:val="TableText"/>
              <w:spacing w:before="30" w:after="30"/>
              <w:jc w:val="right"/>
            </w:pPr>
            <w:r w:rsidRPr="00E610A5">
              <w:t>T1</w:t>
            </w:r>
          </w:p>
        </w:tc>
        <w:tc>
          <w:tcPr>
            <w:tcW w:w="1014" w:type="dxa"/>
            <w:shd w:val="clear" w:color="auto" w:fill="FFFFFF"/>
            <w:noWrap/>
            <w:vAlign w:val="center"/>
            <w:hideMark/>
          </w:tcPr>
          <w:p w14:paraId="47E08A7C"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0C2D87D3"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49C055C9"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72A7D955"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2C497F80"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1AAD2173"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7EE90B58" w14:textId="77777777" w:rsidR="00A7703E" w:rsidRPr="00E610A5" w:rsidRDefault="00A7703E" w:rsidP="00C245AC">
            <w:pPr>
              <w:pStyle w:val="TableText"/>
              <w:spacing w:before="30" w:after="30"/>
              <w:jc w:val="right"/>
            </w:pPr>
            <w:r w:rsidRPr="00E610A5">
              <w:t>T1</w:t>
            </w:r>
          </w:p>
        </w:tc>
        <w:tc>
          <w:tcPr>
            <w:tcW w:w="1013" w:type="dxa"/>
            <w:shd w:val="clear" w:color="auto" w:fill="FFFFFF"/>
            <w:noWrap/>
            <w:vAlign w:val="center"/>
            <w:hideMark/>
          </w:tcPr>
          <w:p w14:paraId="4D65359D" w14:textId="77777777" w:rsidR="00A7703E" w:rsidRPr="00E610A5" w:rsidRDefault="00A7703E" w:rsidP="00C245AC">
            <w:pPr>
              <w:pStyle w:val="TableText"/>
              <w:spacing w:before="30" w:after="30"/>
              <w:jc w:val="right"/>
            </w:pPr>
            <w:r w:rsidRPr="00E610A5">
              <w:t>T1</w:t>
            </w:r>
          </w:p>
        </w:tc>
        <w:tc>
          <w:tcPr>
            <w:tcW w:w="947" w:type="dxa"/>
            <w:shd w:val="clear" w:color="auto" w:fill="FFFFFF"/>
            <w:noWrap/>
            <w:vAlign w:val="center"/>
            <w:hideMark/>
          </w:tcPr>
          <w:p w14:paraId="3EC6B19C" w14:textId="77777777" w:rsidR="00A7703E" w:rsidRPr="00E610A5" w:rsidRDefault="00A7703E" w:rsidP="00C245AC">
            <w:pPr>
              <w:pStyle w:val="TableText"/>
              <w:spacing w:before="30" w:after="30"/>
              <w:jc w:val="right"/>
            </w:pPr>
            <w:r w:rsidRPr="00E610A5">
              <w:t>T1</w:t>
            </w:r>
          </w:p>
        </w:tc>
      </w:tr>
      <w:tr w:rsidR="00A7703E" w:rsidRPr="00E610A5" w14:paraId="2611D9F1" w14:textId="77777777" w:rsidTr="00B44E8C">
        <w:tc>
          <w:tcPr>
            <w:tcW w:w="3101" w:type="dxa"/>
            <w:tcBorders>
              <w:bottom w:val="single" w:sz="4" w:space="0" w:color="365F91"/>
            </w:tcBorders>
            <w:shd w:val="clear" w:color="auto" w:fill="auto"/>
            <w:noWrap/>
            <w:vAlign w:val="center"/>
            <w:hideMark/>
          </w:tcPr>
          <w:p w14:paraId="612EE2C9" w14:textId="77777777" w:rsidR="00A7703E" w:rsidRPr="00E610A5" w:rsidRDefault="00A7703E" w:rsidP="00C245AC">
            <w:pPr>
              <w:pStyle w:val="TableText1"/>
            </w:pPr>
            <w:r w:rsidRPr="00E610A5">
              <w:t>N</w:t>
            </w:r>
            <w:r w:rsidRPr="00E610A5">
              <w:rPr>
                <w:vertAlign w:val="subscript"/>
              </w:rPr>
              <w:t>2</w:t>
            </w:r>
            <w:r w:rsidRPr="00E610A5">
              <w:t>O</w:t>
            </w:r>
          </w:p>
        </w:tc>
        <w:tc>
          <w:tcPr>
            <w:tcW w:w="567" w:type="dxa"/>
            <w:tcBorders>
              <w:bottom w:val="single" w:sz="4" w:space="0" w:color="365F91"/>
            </w:tcBorders>
            <w:vAlign w:val="center"/>
          </w:tcPr>
          <w:p w14:paraId="5EBF2F8E" w14:textId="77777777" w:rsidR="00A7703E" w:rsidRPr="00E610A5" w:rsidRDefault="00A7703E" w:rsidP="00C245AC">
            <w:pPr>
              <w:pStyle w:val="TableText"/>
              <w:spacing w:before="30" w:after="30"/>
              <w:jc w:val="right"/>
            </w:pPr>
            <w:r w:rsidRPr="00E610A5">
              <w:t> </w:t>
            </w:r>
          </w:p>
        </w:tc>
        <w:tc>
          <w:tcPr>
            <w:tcW w:w="1014" w:type="dxa"/>
            <w:tcBorders>
              <w:bottom w:val="single" w:sz="4" w:space="0" w:color="365F91"/>
            </w:tcBorders>
            <w:shd w:val="clear" w:color="auto" w:fill="auto"/>
            <w:noWrap/>
            <w:vAlign w:val="center"/>
            <w:hideMark/>
          </w:tcPr>
          <w:p w14:paraId="6790420F" w14:textId="77777777" w:rsidR="00A7703E" w:rsidRPr="00E610A5" w:rsidRDefault="00A7703E" w:rsidP="00C245AC">
            <w:pPr>
              <w:pStyle w:val="TableText"/>
              <w:spacing w:before="30" w:after="30"/>
              <w:jc w:val="right"/>
            </w:pPr>
            <w:r w:rsidRPr="00E610A5">
              <w:t>T1</w:t>
            </w:r>
          </w:p>
        </w:tc>
        <w:tc>
          <w:tcPr>
            <w:tcW w:w="1014" w:type="dxa"/>
            <w:tcBorders>
              <w:bottom w:val="single" w:sz="4" w:space="0" w:color="365F91"/>
            </w:tcBorders>
            <w:shd w:val="clear" w:color="auto" w:fill="auto"/>
            <w:noWrap/>
            <w:vAlign w:val="center"/>
            <w:hideMark/>
          </w:tcPr>
          <w:p w14:paraId="244333BC"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4124778F"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2F0B6EA2"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64A013D7"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6C261AE2"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0CE25301"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61970D6D"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vAlign w:val="center"/>
            <w:hideMark/>
          </w:tcPr>
          <w:p w14:paraId="7AEAF40C" w14:textId="77777777" w:rsidR="00A7703E" w:rsidRPr="00E610A5" w:rsidRDefault="00A7703E" w:rsidP="00C245AC">
            <w:pPr>
              <w:pStyle w:val="TableText"/>
              <w:spacing w:before="30" w:after="30"/>
              <w:jc w:val="right"/>
            </w:pPr>
            <w:r w:rsidRPr="00E610A5">
              <w:t>T1</w:t>
            </w:r>
          </w:p>
        </w:tc>
        <w:tc>
          <w:tcPr>
            <w:tcW w:w="947" w:type="dxa"/>
            <w:tcBorders>
              <w:bottom w:val="single" w:sz="4" w:space="0" w:color="365F91"/>
            </w:tcBorders>
            <w:shd w:val="clear" w:color="auto" w:fill="auto"/>
            <w:noWrap/>
            <w:vAlign w:val="center"/>
            <w:hideMark/>
          </w:tcPr>
          <w:p w14:paraId="22A16E51" w14:textId="77777777" w:rsidR="00A7703E" w:rsidRPr="00E610A5" w:rsidRDefault="00A7703E" w:rsidP="00C245AC">
            <w:pPr>
              <w:pStyle w:val="TableText"/>
              <w:spacing w:before="30" w:after="30"/>
              <w:jc w:val="right"/>
            </w:pPr>
            <w:r w:rsidRPr="00E610A5">
              <w:t>T1</w:t>
            </w:r>
          </w:p>
        </w:tc>
      </w:tr>
      <w:tr w:rsidR="00A7703E" w:rsidRPr="00E610A5" w14:paraId="2AE2DD29" w14:textId="77777777" w:rsidTr="00B44E8C">
        <w:tc>
          <w:tcPr>
            <w:tcW w:w="3101" w:type="dxa"/>
            <w:shd w:val="clear" w:color="auto" w:fill="EBEFF4"/>
            <w:noWrap/>
            <w:vAlign w:val="center"/>
            <w:hideMark/>
          </w:tcPr>
          <w:p w14:paraId="15E2B517" w14:textId="77777777" w:rsidR="00A7703E" w:rsidRPr="00E610A5" w:rsidRDefault="00A7703E" w:rsidP="00C245AC">
            <w:pPr>
              <w:pStyle w:val="TableText1"/>
            </w:pPr>
            <w:r w:rsidRPr="00E610A5">
              <w:t>Emission Factor information</w:t>
            </w:r>
          </w:p>
        </w:tc>
        <w:tc>
          <w:tcPr>
            <w:tcW w:w="567" w:type="dxa"/>
            <w:shd w:val="clear" w:color="auto" w:fill="EBEFF4"/>
            <w:vAlign w:val="center"/>
          </w:tcPr>
          <w:p w14:paraId="3549F239"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70DE3764"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17FFEA7F"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4FD3C4A8"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0A2C358E"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D0F37DD"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2BDF0ABA"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26AB5B90"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16E45C90"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1BFAB19" w14:textId="77777777" w:rsidR="00A7703E" w:rsidRPr="00E610A5" w:rsidRDefault="00A7703E" w:rsidP="00C245AC">
            <w:pPr>
              <w:pStyle w:val="TableText"/>
              <w:spacing w:before="30" w:after="30"/>
              <w:jc w:val="right"/>
            </w:pPr>
            <w:r w:rsidRPr="00E610A5">
              <w:t> </w:t>
            </w:r>
          </w:p>
        </w:tc>
        <w:tc>
          <w:tcPr>
            <w:tcW w:w="947" w:type="dxa"/>
            <w:shd w:val="clear" w:color="auto" w:fill="EBEFF4"/>
            <w:noWrap/>
            <w:vAlign w:val="center"/>
            <w:hideMark/>
          </w:tcPr>
          <w:p w14:paraId="4113AD0F" w14:textId="77777777" w:rsidR="00A7703E" w:rsidRPr="00E610A5" w:rsidRDefault="00A7703E" w:rsidP="00C245AC">
            <w:pPr>
              <w:pStyle w:val="TableText"/>
              <w:spacing w:before="30" w:after="30"/>
              <w:jc w:val="right"/>
            </w:pPr>
            <w:r w:rsidRPr="00E610A5">
              <w:t> </w:t>
            </w:r>
          </w:p>
        </w:tc>
      </w:tr>
      <w:tr w:rsidR="00A7703E" w:rsidRPr="00E610A5" w14:paraId="098D19FF" w14:textId="77777777" w:rsidTr="00B44E8C">
        <w:tc>
          <w:tcPr>
            <w:tcW w:w="3101" w:type="dxa"/>
            <w:shd w:val="clear" w:color="auto" w:fill="auto"/>
            <w:noWrap/>
            <w:vAlign w:val="center"/>
            <w:hideMark/>
          </w:tcPr>
          <w:p w14:paraId="5C4B3706" w14:textId="77777777" w:rsidR="00A7703E" w:rsidRPr="00E610A5" w:rsidRDefault="00A7703E" w:rsidP="00C245AC">
            <w:pPr>
              <w:pStyle w:val="TableText1"/>
            </w:pPr>
            <w:r w:rsidRPr="00E610A5">
              <w:t>CO</w:t>
            </w:r>
            <w:r w:rsidRPr="00E610A5">
              <w:rPr>
                <w:vertAlign w:val="subscript"/>
              </w:rPr>
              <w:t>2</w:t>
            </w:r>
          </w:p>
        </w:tc>
        <w:tc>
          <w:tcPr>
            <w:tcW w:w="567" w:type="dxa"/>
            <w:vAlign w:val="center"/>
          </w:tcPr>
          <w:p w14:paraId="4C8AC5CF" w14:textId="77777777" w:rsidR="00A7703E" w:rsidRPr="00E610A5" w:rsidRDefault="00A7703E" w:rsidP="00C245AC">
            <w:pPr>
              <w:pStyle w:val="TableText"/>
              <w:spacing w:before="30" w:after="30"/>
              <w:jc w:val="right"/>
            </w:pPr>
            <w:r w:rsidRPr="00E610A5">
              <w:t> </w:t>
            </w:r>
          </w:p>
        </w:tc>
        <w:tc>
          <w:tcPr>
            <w:tcW w:w="1014" w:type="dxa"/>
            <w:shd w:val="clear" w:color="auto" w:fill="auto"/>
            <w:noWrap/>
            <w:vAlign w:val="center"/>
            <w:hideMark/>
          </w:tcPr>
          <w:p w14:paraId="02D36DDF" w14:textId="77777777" w:rsidR="00A7703E" w:rsidRPr="00E610A5" w:rsidRDefault="00A7703E" w:rsidP="00C245AC">
            <w:pPr>
              <w:pStyle w:val="TableText"/>
              <w:spacing w:before="30" w:after="30"/>
              <w:jc w:val="right"/>
            </w:pPr>
            <w:r w:rsidRPr="00E610A5">
              <w:t>D</w:t>
            </w:r>
          </w:p>
        </w:tc>
        <w:tc>
          <w:tcPr>
            <w:tcW w:w="1014" w:type="dxa"/>
            <w:shd w:val="clear" w:color="auto" w:fill="auto"/>
            <w:noWrap/>
            <w:vAlign w:val="center"/>
            <w:hideMark/>
          </w:tcPr>
          <w:p w14:paraId="042AA50F"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730AE7E5"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046F3CEA"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3A808399"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6F454CF6"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50A6650A"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1A7F0B39"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16DE5457" w14:textId="77777777" w:rsidR="00A7703E" w:rsidRPr="00E610A5" w:rsidRDefault="00A7703E" w:rsidP="00C245AC">
            <w:pPr>
              <w:pStyle w:val="TableText"/>
              <w:spacing w:before="30" w:after="30"/>
              <w:jc w:val="right"/>
            </w:pPr>
            <w:r w:rsidRPr="00E610A5">
              <w:t>D</w:t>
            </w:r>
          </w:p>
        </w:tc>
        <w:tc>
          <w:tcPr>
            <w:tcW w:w="947" w:type="dxa"/>
            <w:shd w:val="clear" w:color="auto" w:fill="auto"/>
            <w:noWrap/>
            <w:vAlign w:val="center"/>
            <w:hideMark/>
          </w:tcPr>
          <w:p w14:paraId="6A563DC8" w14:textId="77777777" w:rsidR="00A7703E" w:rsidRPr="00E610A5" w:rsidRDefault="00A7703E" w:rsidP="00C245AC">
            <w:pPr>
              <w:pStyle w:val="TableText"/>
              <w:spacing w:before="30" w:after="30"/>
              <w:jc w:val="right"/>
            </w:pPr>
            <w:r w:rsidRPr="00E610A5">
              <w:t>D</w:t>
            </w:r>
          </w:p>
        </w:tc>
      </w:tr>
      <w:tr w:rsidR="00A7703E" w:rsidRPr="00E610A5" w14:paraId="6E928883" w14:textId="77777777" w:rsidTr="00B44E8C">
        <w:tc>
          <w:tcPr>
            <w:tcW w:w="3101" w:type="dxa"/>
            <w:shd w:val="clear" w:color="auto" w:fill="auto"/>
            <w:noWrap/>
            <w:vAlign w:val="center"/>
            <w:hideMark/>
          </w:tcPr>
          <w:p w14:paraId="052AF42D" w14:textId="77777777" w:rsidR="00A7703E" w:rsidRPr="00E610A5" w:rsidRDefault="00A7703E" w:rsidP="00C245AC">
            <w:pPr>
              <w:pStyle w:val="TableText1"/>
            </w:pPr>
            <w:r w:rsidRPr="00E610A5">
              <w:t>CH</w:t>
            </w:r>
            <w:r w:rsidRPr="00E610A5">
              <w:rPr>
                <w:vertAlign w:val="subscript"/>
              </w:rPr>
              <w:t>4</w:t>
            </w:r>
          </w:p>
        </w:tc>
        <w:tc>
          <w:tcPr>
            <w:tcW w:w="567" w:type="dxa"/>
            <w:shd w:val="clear" w:color="auto" w:fill="auto"/>
            <w:vAlign w:val="center"/>
          </w:tcPr>
          <w:p w14:paraId="5BE62016" w14:textId="77777777" w:rsidR="00A7703E" w:rsidRPr="00E610A5" w:rsidRDefault="00A7703E" w:rsidP="00C245AC">
            <w:pPr>
              <w:pStyle w:val="TableText"/>
              <w:spacing w:before="30" w:after="30"/>
              <w:jc w:val="right"/>
            </w:pPr>
            <w:r w:rsidRPr="00E610A5">
              <w:t> </w:t>
            </w:r>
          </w:p>
        </w:tc>
        <w:tc>
          <w:tcPr>
            <w:tcW w:w="1014" w:type="dxa"/>
            <w:shd w:val="clear" w:color="auto" w:fill="auto"/>
            <w:noWrap/>
            <w:vAlign w:val="center"/>
            <w:hideMark/>
          </w:tcPr>
          <w:p w14:paraId="2669DF9C" w14:textId="77777777" w:rsidR="00A7703E" w:rsidRPr="00E610A5" w:rsidRDefault="00A7703E" w:rsidP="00C245AC">
            <w:pPr>
              <w:pStyle w:val="TableText"/>
              <w:spacing w:before="30" w:after="30"/>
              <w:jc w:val="right"/>
            </w:pPr>
            <w:r w:rsidRPr="00E610A5">
              <w:t>D</w:t>
            </w:r>
          </w:p>
        </w:tc>
        <w:tc>
          <w:tcPr>
            <w:tcW w:w="1014" w:type="dxa"/>
            <w:shd w:val="clear" w:color="auto" w:fill="auto"/>
            <w:noWrap/>
            <w:vAlign w:val="center"/>
            <w:hideMark/>
          </w:tcPr>
          <w:p w14:paraId="46B42190"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07786C81"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31E74683"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1088EB88"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6FC06F02"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446F9F2E"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093A8081" w14:textId="77777777" w:rsidR="00A7703E" w:rsidRPr="00E610A5" w:rsidRDefault="00A7703E" w:rsidP="00C245AC">
            <w:pPr>
              <w:pStyle w:val="TableText"/>
              <w:spacing w:before="30" w:after="30"/>
              <w:jc w:val="right"/>
            </w:pPr>
            <w:r w:rsidRPr="00E610A5">
              <w:t>D</w:t>
            </w:r>
          </w:p>
        </w:tc>
        <w:tc>
          <w:tcPr>
            <w:tcW w:w="1013" w:type="dxa"/>
            <w:shd w:val="clear" w:color="auto" w:fill="auto"/>
            <w:noWrap/>
            <w:vAlign w:val="center"/>
            <w:hideMark/>
          </w:tcPr>
          <w:p w14:paraId="246091B5" w14:textId="77777777" w:rsidR="00A7703E" w:rsidRPr="00E610A5" w:rsidRDefault="00A7703E" w:rsidP="00C245AC">
            <w:pPr>
              <w:pStyle w:val="TableText"/>
              <w:spacing w:before="30" w:after="30"/>
              <w:jc w:val="right"/>
            </w:pPr>
            <w:r w:rsidRPr="00E610A5">
              <w:t>D</w:t>
            </w:r>
          </w:p>
        </w:tc>
        <w:tc>
          <w:tcPr>
            <w:tcW w:w="947" w:type="dxa"/>
            <w:shd w:val="clear" w:color="auto" w:fill="auto"/>
            <w:noWrap/>
            <w:vAlign w:val="center"/>
            <w:hideMark/>
          </w:tcPr>
          <w:p w14:paraId="27C2931D" w14:textId="77777777" w:rsidR="00A7703E" w:rsidRPr="00E610A5" w:rsidRDefault="00A7703E" w:rsidP="00C245AC">
            <w:pPr>
              <w:pStyle w:val="TableText"/>
              <w:spacing w:before="30" w:after="30"/>
              <w:jc w:val="right"/>
            </w:pPr>
            <w:r w:rsidRPr="00E610A5">
              <w:t>D</w:t>
            </w:r>
          </w:p>
        </w:tc>
      </w:tr>
      <w:tr w:rsidR="00A7703E" w:rsidRPr="00E610A5" w14:paraId="468E232A" w14:textId="77777777" w:rsidTr="00B44E8C">
        <w:tc>
          <w:tcPr>
            <w:tcW w:w="3101" w:type="dxa"/>
            <w:tcBorders>
              <w:bottom w:val="single" w:sz="4" w:space="0" w:color="365F91"/>
            </w:tcBorders>
            <w:shd w:val="clear" w:color="auto" w:fill="auto"/>
            <w:noWrap/>
            <w:vAlign w:val="center"/>
            <w:hideMark/>
          </w:tcPr>
          <w:p w14:paraId="068C06A6" w14:textId="77777777" w:rsidR="00A7703E" w:rsidRPr="00E610A5" w:rsidRDefault="00A7703E" w:rsidP="00C245AC">
            <w:pPr>
              <w:pStyle w:val="TableText1"/>
            </w:pPr>
            <w:r w:rsidRPr="00E610A5">
              <w:t>N</w:t>
            </w:r>
            <w:r w:rsidRPr="00E610A5">
              <w:rPr>
                <w:vertAlign w:val="subscript"/>
              </w:rPr>
              <w:t>2</w:t>
            </w:r>
            <w:r w:rsidRPr="00E610A5">
              <w:t>O</w:t>
            </w:r>
          </w:p>
        </w:tc>
        <w:tc>
          <w:tcPr>
            <w:tcW w:w="567" w:type="dxa"/>
            <w:tcBorders>
              <w:bottom w:val="single" w:sz="4" w:space="0" w:color="365F91"/>
            </w:tcBorders>
            <w:vAlign w:val="center"/>
          </w:tcPr>
          <w:p w14:paraId="44E7C7ED" w14:textId="77777777" w:rsidR="00A7703E" w:rsidRPr="00E610A5" w:rsidRDefault="00A7703E" w:rsidP="00C245AC">
            <w:pPr>
              <w:pStyle w:val="TableText"/>
              <w:spacing w:before="30" w:after="30"/>
              <w:jc w:val="right"/>
            </w:pPr>
            <w:r w:rsidRPr="00E610A5">
              <w:t> </w:t>
            </w:r>
          </w:p>
        </w:tc>
        <w:tc>
          <w:tcPr>
            <w:tcW w:w="1014" w:type="dxa"/>
            <w:tcBorders>
              <w:bottom w:val="single" w:sz="4" w:space="0" w:color="365F91"/>
            </w:tcBorders>
            <w:shd w:val="clear" w:color="auto" w:fill="auto"/>
            <w:noWrap/>
            <w:vAlign w:val="center"/>
            <w:hideMark/>
          </w:tcPr>
          <w:p w14:paraId="0AED9CBA" w14:textId="77777777" w:rsidR="00A7703E" w:rsidRPr="00E610A5" w:rsidRDefault="00A7703E" w:rsidP="00C245AC">
            <w:pPr>
              <w:pStyle w:val="TableText"/>
              <w:spacing w:before="30" w:after="30"/>
              <w:jc w:val="right"/>
            </w:pPr>
            <w:r w:rsidRPr="00E610A5">
              <w:t>D</w:t>
            </w:r>
          </w:p>
        </w:tc>
        <w:tc>
          <w:tcPr>
            <w:tcW w:w="1014" w:type="dxa"/>
            <w:tcBorders>
              <w:bottom w:val="single" w:sz="4" w:space="0" w:color="365F91"/>
            </w:tcBorders>
            <w:shd w:val="clear" w:color="auto" w:fill="auto"/>
            <w:noWrap/>
            <w:vAlign w:val="center"/>
            <w:hideMark/>
          </w:tcPr>
          <w:p w14:paraId="58A245F0"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6461F522"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1D05F73D"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08EAA97E"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2D750172"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7CC52E81"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3395FEA1"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vAlign w:val="center"/>
            <w:hideMark/>
          </w:tcPr>
          <w:p w14:paraId="1C563265" w14:textId="77777777" w:rsidR="00A7703E" w:rsidRPr="00E610A5" w:rsidRDefault="00A7703E" w:rsidP="00C245AC">
            <w:pPr>
              <w:pStyle w:val="TableText"/>
              <w:spacing w:before="30" w:after="30"/>
              <w:jc w:val="right"/>
            </w:pPr>
            <w:r w:rsidRPr="00E610A5">
              <w:t>D</w:t>
            </w:r>
          </w:p>
        </w:tc>
        <w:tc>
          <w:tcPr>
            <w:tcW w:w="947" w:type="dxa"/>
            <w:tcBorders>
              <w:bottom w:val="single" w:sz="4" w:space="0" w:color="365F91"/>
            </w:tcBorders>
            <w:shd w:val="clear" w:color="auto" w:fill="auto"/>
            <w:noWrap/>
            <w:vAlign w:val="center"/>
            <w:hideMark/>
          </w:tcPr>
          <w:p w14:paraId="31D8003E" w14:textId="77777777" w:rsidR="00A7703E" w:rsidRPr="00E610A5" w:rsidRDefault="00A7703E" w:rsidP="00C245AC">
            <w:pPr>
              <w:pStyle w:val="TableText"/>
              <w:spacing w:before="30" w:after="30"/>
              <w:jc w:val="right"/>
            </w:pPr>
            <w:r w:rsidRPr="00E610A5">
              <w:t>D</w:t>
            </w:r>
          </w:p>
        </w:tc>
      </w:tr>
      <w:tr w:rsidR="00A7703E" w:rsidRPr="00E610A5" w14:paraId="3B559959" w14:textId="77777777" w:rsidTr="00B44E8C">
        <w:tc>
          <w:tcPr>
            <w:tcW w:w="3101" w:type="dxa"/>
            <w:shd w:val="clear" w:color="auto" w:fill="EBEFF4"/>
            <w:noWrap/>
            <w:vAlign w:val="center"/>
            <w:hideMark/>
          </w:tcPr>
          <w:p w14:paraId="55E7D786" w14:textId="77777777" w:rsidR="00A7703E" w:rsidRPr="00E610A5" w:rsidRDefault="00A7703E" w:rsidP="00C245AC">
            <w:pPr>
              <w:pStyle w:val="TableText1"/>
            </w:pPr>
            <w:r w:rsidRPr="00E610A5">
              <w:t>Emissions</w:t>
            </w:r>
          </w:p>
        </w:tc>
        <w:tc>
          <w:tcPr>
            <w:tcW w:w="567" w:type="dxa"/>
            <w:shd w:val="clear" w:color="auto" w:fill="EBEFF4"/>
            <w:vAlign w:val="center"/>
          </w:tcPr>
          <w:p w14:paraId="3A4424A5"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633E962C"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7313F3B8"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F79BC99"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C452301"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635CCD01"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7A3191ED"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AB826E2"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65B89A9E"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76109C87" w14:textId="77777777" w:rsidR="00A7703E" w:rsidRPr="00E610A5" w:rsidRDefault="00A7703E" w:rsidP="00C245AC">
            <w:pPr>
              <w:pStyle w:val="TableText"/>
              <w:spacing w:before="30" w:after="30"/>
              <w:jc w:val="right"/>
            </w:pPr>
            <w:r w:rsidRPr="00E610A5">
              <w:t> </w:t>
            </w:r>
          </w:p>
        </w:tc>
        <w:tc>
          <w:tcPr>
            <w:tcW w:w="947" w:type="dxa"/>
            <w:shd w:val="clear" w:color="auto" w:fill="EBEFF4"/>
            <w:noWrap/>
            <w:vAlign w:val="center"/>
            <w:hideMark/>
          </w:tcPr>
          <w:p w14:paraId="7651CDEB" w14:textId="77777777" w:rsidR="00A7703E" w:rsidRPr="00E610A5" w:rsidRDefault="00A7703E" w:rsidP="00C245AC">
            <w:pPr>
              <w:pStyle w:val="TableText"/>
              <w:spacing w:before="30" w:after="30"/>
              <w:jc w:val="right"/>
            </w:pPr>
            <w:r w:rsidRPr="00E610A5">
              <w:t> </w:t>
            </w:r>
          </w:p>
        </w:tc>
      </w:tr>
      <w:tr w:rsidR="00A7703E" w:rsidRPr="00E610A5" w14:paraId="69F077CF" w14:textId="77777777" w:rsidTr="00B44E8C">
        <w:tc>
          <w:tcPr>
            <w:tcW w:w="3101" w:type="dxa"/>
            <w:shd w:val="clear" w:color="auto" w:fill="auto"/>
            <w:noWrap/>
            <w:vAlign w:val="center"/>
            <w:hideMark/>
          </w:tcPr>
          <w:p w14:paraId="5DE8B13D" w14:textId="77777777" w:rsidR="00A7703E" w:rsidRPr="00E610A5" w:rsidRDefault="00A7703E" w:rsidP="00C245AC">
            <w:pPr>
              <w:pStyle w:val="TableText1"/>
            </w:pPr>
            <w:r w:rsidRPr="00E610A5">
              <w:t>CO</w:t>
            </w:r>
            <w:r w:rsidRPr="00E610A5">
              <w:rPr>
                <w:vertAlign w:val="subscript"/>
              </w:rPr>
              <w:t>2</w:t>
            </w:r>
          </w:p>
        </w:tc>
        <w:tc>
          <w:tcPr>
            <w:tcW w:w="567" w:type="dxa"/>
            <w:vAlign w:val="center"/>
          </w:tcPr>
          <w:p w14:paraId="42E45D0F" w14:textId="77777777" w:rsidR="00A7703E" w:rsidRPr="00E610A5" w:rsidRDefault="00A7703E" w:rsidP="00C245AC">
            <w:pPr>
              <w:pStyle w:val="TableText"/>
              <w:spacing w:before="30" w:after="30"/>
              <w:jc w:val="right"/>
            </w:pPr>
            <w:r w:rsidRPr="00E610A5">
              <w:t>kt</w:t>
            </w:r>
          </w:p>
        </w:tc>
        <w:tc>
          <w:tcPr>
            <w:tcW w:w="1014" w:type="dxa"/>
            <w:shd w:val="clear" w:color="000000" w:fill="FFFFFF"/>
            <w:noWrap/>
            <w:vAlign w:val="center"/>
            <w:hideMark/>
          </w:tcPr>
          <w:p w14:paraId="4DD2D181" w14:textId="77777777" w:rsidR="00A7703E" w:rsidRPr="00E610A5" w:rsidRDefault="00A7703E" w:rsidP="00C245AC">
            <w:pPr>
              <w:pStyle w:val="TableText"/>
              <w:spacing w:before="30" w:after="30"/>
              <w:jc w:val="right"/>
            </w:pPr>
            <w:r w:rsidRPr="00E610A5">
              <w:t>IE</w:t>
            </w:r>
          </w:p>
        </w:tc>
        <w:tc>
          <w:tcPr>
            <w:tcW w:w="1014" w:type="dxa"/>
            <w:shd w:val="clear" w:color="000000" w:fill="FFFFFF"/>
            <w:noWrap/>
            <w:vAlign w:val="center"/>
            <w:hideMark/>
          </w:tcPr>
          <w:p w14:paraId="2BBC1F86"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6B123377"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344D49A0"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140E6076"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06974079"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73911EDF"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215A44B4" w14:textId="77777777" w:rsidR="00A7703E" w:rsidRPr="00E610A5" w:rsidRDefault="00A7703E" w:rsidP="00C245AC">
            <w:pPr>
              <w:pStyle w:val="TableText"/>
              <w:spacing w:before="30" w:after="30"/>
              <w:jc w:val="right"/>
            </w:pPr>
            <w:r w:rsidRPr="00E610A5">
              <w:t>IE</w:t>
            </w:r>
          </w:p>
        </w:tc>
        <w:tc>
          <w:tcPr>
            <w:tcW w:w="1013" w:type="dxa"/>
            <w:shd w:val="clear" w:color="000000" w:fill="FFFFFF"/>
            <w:noWrap/>
            <w:vAlign w:val="center"/>
            <w:hideMark/>
          </w:tcPr>
          <w:p w14:paraId="1F0A7241" w14:textId="77777777" w:rsidR="00A7703E" w:rsidRPr="00E610A5" w:rsidRDefault="00A7703E" w:rsidP="00C245AC">
            <w:pPr>
              <w:pStyle w:val="TableText"/>
              <w:spacing w:before="30" w:after="30"/>
              <w:jc w:val="right"/>
            </w:pPr>
            <w:r w:rsidRPr="00E610A5">
              <w:t>IE</w:t>
            </w:r>
          </w:p>
        </w:tc>
        <w:tc>
          <w:tcPr>
            <w:tcW w:w="947" w:type="dxa"/>
            <w:shd w:val="clear" w:color="000000" w:fill="FFFFFF"/>
            <w:noWrap/>
            <w:vAlign w:val="center"/>
            <w:hideMark/>
          </w:tcPr>
          <w:p w14:paraId="6ECDD850" w14:textId="77777777" w:rsidR="00A7703E" w:rsidRPr="00E610A5" w:rsidRDefault="00A7703E" w:rsidP="00C245AC">
            <w:pPr>
              <w:pStyle w:val="TableText"/>
              <w:spacing w:before="30" w:after="30"/>
              <w:jc w:val="right"/>
            </w:pPr>
            <w:r w:rsidRPr="00E610A5">
              <w:t>IE</w:t>
            </w:r>
          </w:p>
        </w:tc>
      </w:tr>
      <w:tr w:rsidR="00A7703E" w:rsidRPr="00E610A5" w14:paraId="1C0C3A08" w14:textId="77777777" w:rsidTr="00B44E8C">
        <w:tc>
          <w:tcPr>
            <w:tcW w:w="3101" w:type="dxa"/>
            <w:shd w:val="clear" w:color="auto" w:fill="auto"/>
            <w:vAlign w:val="center"/>
            <w:hideMark/>
          </w:tcPr>
          <w:p w14:paraId="49313F0D" w14:textId="77777777" w:rsidR="00A7703E" w:rsidRPr="00E610A5" w:rsidRDefault="00A7703E" w:rsidP="00C245AC">
            <w:pPr>
              <w:pStyle w:val="TableText1"/>
            </w:pPr>
            <w:r w:rsidRPr="00E610A5">
              <w:t>CH</w:t>
            </w:r>
            <w:r w:rsidRPr="00E610A5">
              <w:rPr>
                <w:vertAlign w:val="subscript"/>
              </w:rPr>
              <w:t>4</w:t>
            </w:r>
          </w:p>
        </w:tc>
        <w:tc>
          <w:tcPr>
            <w:tcW w:w="567" w:type="dxa"/>
            <w:shd w:val="clear" w:color="auto" w:fill="auto"/>
            <w:vAlign w:val="center"/>
          </w:tcPr>
          <w:p w14:paraId="014CC36C" w14:textId="77777777" w:rsidR="00A7703E" w:rsidRPr="00E610A5" w:rsidRDefault="00A7703E" w:rsidP="00C245AC">
            <w:pPr>
              <w:pStyle w:val="TableText"/>
              <w:spacing w:before="30" w:after="30"/>
              <w:jc w:val="right"/>
            </w:pPr>
            <w:r w:rsidRPr="00E610A5">
              <w:t>kt</w:t>
            </w:r>
          </w:p>
        </w:tc>
        <w:tc>
          <w:tcPr>
            <w:tcW w:w="1014" w:type="dxa"/>
            <w:shd w:val="clear" w:color="auto" w:fill="auto"/>
            <w:noWrap/>
            <w:vAlign w:val="center"/>
            <w:hideMark/>
          </w:tcPr>
          <w:p w14:paraId="78F1B6B6" w14:textId="77777777" w:rsidR="00A7703E" w:rsidRPr="00E610A5" w:rsidRDefault="00A7703E" w:rsidP="00C245AC">
            <w:pPr>
              <w:pStyle w:val="TableText"/>
              <w:spacing w:before="30" w:after="30"/>
              <w:jc w:val="right"/>
            </w:pPr>
            <w:r w:rsidRPr="00E610A5">
              <w:t>IE</w:t>
            </w:r>
          </w:p>
        </w:tc>
        <w:tc>
          <w:tcPr>
            <w:tcW w:w="1014" w:type="dxa"/>
            <w:shd w:val="clear" w:color="auto" w:fill="auto"/>
            <w:noWrap/>
            <w:vAlign w:val="center"/>
            <w:hideMark/>
          </w:tcPr>
          <w:p w14:paraId="6BFB51F6"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23843AB0"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22CC3034"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0E62128F"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636EBF5B"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2AAFE3DF"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38C5A55F" w14:textId="77777777" w:rsidR="00A7703E" w:rsidRPr="00E610A5" w:rsidRDefault="00A7703E" w:rsidP="00C245AC">
            <w:pPr>
              <w:pStyle w:val="TableText"/>
              <w:spacing w:before="30" w:after="30"/>
              <w:jc w:val="right"/>
            </w:pPr>
            <w:r w:rsidRPr="00E610A5">
              <w:t>IE</w:t>
            </w:r>
          </w:p>
        </w:tc>
        <w:tc>
          <w:tcPr>
            <w:tcW w:w="1013" w:type="dxa"/>
            <w:shd w:val="clear" w:color="auto" w:fill="auto"/>
            <w:noWrap/>
            <w:vAlign w:val="center"/>
            <w:hideMark/>
          </w:tcPr>
          <w:p w14:paraId="116612AB" w14:textId="77777777" w:rsidR="00A7703E" w:rsidRPr="00E610A5" w:rsidRDefault="00A7703E" w:rsidP="00C245AC">
            <w:pPr>
              <w:pStyle w:val="TableText"/>
              <w:spacing w:before="30" w:after="30"/>
              <w:jc w:val="right"/>
            </w:pPr>
            <w:r w:rsidRPr="00E610A5">
              <w:t>IE</w:t>
            </w:r>
          </w:p>
        </w:tc>
        <w:tc>
          <w:tcPr>
            <w:tcW w:w="947" w:type="dxa"/>
            <w:shd w:val="clear" w:color="auto" w:fill="auto"/>
            <w:noWrap/>
            <w:vAlign w:val="center"/>
            <w:hideMark/>
          </w:tcPr>
          <w:p w14:paraId="13E6E5D8" w14:textId="77777777" w:rsidR="00A7703E" w:rsidRPr="00E610A5" w:rsidRDefault="00A7703E" w:rsidP="00C245AC">
            <w:pPr>
              <w:pStyle w:val="TableText"/>
              <w:spacing w:before="30" w:after="30"/>
              <w:jc w:val="right"/>
            </w:pPr>
            <w:r w:rsidRPr="00E610A5">
              <w:t>IE</w:t>
            </w:r>
          </w:p>
        </w:tc>
      </w:tr>
      <w:tr w:rsidR="00A7703E" w:rsidRPr="00E610A5" w14:paraId="1423FE97" w14:textId="77777777" w:rsidTr="00B44E8C">
        <w:tc>
          <w:tcPr>
            <w:tcW w:w="3101" w:type="dxa"/>
            <w:tcBorders>
              <w:bottom w:val="single" w:sz="4" w:space="0" w:color="365F91"/>
            </w:tcBorders>
            <w:shd w:val="clear" w:color="auto" w:fill="auto"/>
            <w:noWrap/>
            <w:vAlign w:val="center"/>
            <w:hideMark/>
          </w:tcPr>
          <w:p w14:paraId="1C1AFEFA" w14:textId="77777777" w:rsidR="00A7703E" w:rsidRPr="00E610A5" w:rsidRDefault="00A7703E" w:rsidP="00C245AC">
            <w:pPr>
              <w:pStyle w:val="TableText1"/>
            </w:pPr>
            <w:r w:rsidRPr="00E610A5">
              <w:t>N</w:t>
            </w:r>
            <w:r w:rsidRPr="00E610A5">
              <w:rPr>
                <w:vertAlign w:val="subscript"/>
              </w:rPr>
              <w:t>2</w:t>
            </w:r>
            <w:r w:rsidRPr="00E610A5">
              <w:t>O</w:t>
            </w:r>
          </w:p>
        </w:tc>
        <w:tc>
          <w:tcPr>
            <w:tcW w:w="567" w:type="dxa"/>
            <w:tcBorders>
              <w:bottom w:val="single" w:sz="4" w:space="0" w:color="365F91"/>
            </w:tcBorders>
            <w:vAlign w:val="center"/>
          </w:tcPr>
          <w:p w14:paraId="52B48DE4" w14:textId="77777777" w:rsidR="00A7703E" w:rsidRPr="00E610A5" w:rsidRDefault="00A7703E" w:rsidP="00C245AC">
            <w:pPr>
              <w:pStyle w:val="TableText"/>
              <w:spacing w:before="30" w:after="30"/>
              <w:jc w:val="right"/>
            </w:pPr>
            <w:r w:rsidRPr="00E610A5">
              <w:t>kt</w:t>
            </w:r>
          </w:p>
        </w:tc>
        <w:tc>
          <w:tcPr>
            <w:tcW w:w="1014" w:type="dxa"/>
            <w:tcBorders>
              <w:bottom w:val="single" w:sz="4" w:space="0" w:color="365F91"/>
            </w:tcBorders>
            <w:shd w:val="clear" w:color="auto" w:fill="auto"/>
            <w:noWrap/>
            <w:vAlign w:val="center"/>
            <w:hideMark/>
          </w:tcPr>
          <w:p w14:paraId="73B45232" w14:textId="77777777" w:rsidR="00A7703E" w:rsidRPr="00E610A5" w:rsidRDefault="00A7703E" w:rsidP="00C245AC">
            <w:pPr>
              <w:pStyle w:val="TableText"/>
              <w:spacing w:before="30" w:after="30"/>
              <w:jc w:val="right"/>
            </w:pPr>
            <w:r w:rsidRPr="00E610A5">
              <w:t>IE</w:t>
            </w:r>
          </w:p>
        </w:tc>
        <w:tc>
          <w:tcPr>
            <w:tcW w:w="1014" w:type="dxa"/>
            <w:tcBorders>
              <w:bottom w:val="single" w:sz="4" w:space="0" w:color="365F91"/>
            </w:tcBorders>
            <w:shd w:val="clear" w:color="auto" w:fill="auto"/>
            <w:noWrap/>
            <w:vAlign w:val="center"/>
            <w:hideMark/>
          </w:tcPr>
          <w:p w14:paraId="67C2375B"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20D28D2E"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487EDF7F"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4650F768"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2B303CAE"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7494A843"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0608165E" w14:textId="77777777" w:rsidR="00A7703E" w:rsidRPr="00E610A5" w:rsidRDefault="00A7703E" w:rsidP="00C245AC">
            <w:pPr>
              <w:pStyle w:val="TableText"/>
              <w:spacing w:before="30" w:after="30"/>
              <w:jc w:val="right"/>
            </w:pPr>
            <w:r w:rsidRPr="00E610A5">
              <w:t>IE</w:t>
            </w:r>
          </w:p>
        </w:tc>
        <w:tc>
          <w:tcPr>
            <w:tcW w:w="1013" w:type="dxa"/>
            <w:tcBorders>
              <w:bottom w:val="single" w:sz="4" w:space="0" w:color="365F91"/>
            </w:tcBorders>
            <w:shd w:val="clear" w:color="auto" w:fill="auto"/>
            <w:noWrap/>
            <w:vAlign w:val="center"/>
            <w:hideMark/>
          </w:tcPr>
          <w:p w14:paraId="7F4EC9B8" w14:textId="77777777" w:rsidR="00A7703E" w:rsidRPr="00E610A5" w:rsidRDefault="00A7703E" w:rsidP="00C245AC">
            <w:pPr>
              <w:pStyle w:val="TableText"/>
              <w:spacing w:before="30" w:after="30"/>
              <w:jc w:val="right"/>
            </w:pPr>
            <w:r w:rsidRPr="00E610A5">
              <w:t>IE</w:t>
            </w:r>
          </w:p>
        </w:tc>
        <w:tc>
          <w:tcPr>
            <w:tcW w:w="947" w:type="dxa"/>
            <w:tcBorders>
              <w:bottom w:val="single" w:sz="4" w:space="0" w:color="365F91"/>
            </w:tcBorders>
            <w:shd w:val="clear" w:color="auto" w:fill="auto"/>
            <w:noWrap/>
            <w:vAlign w:val="center"/>
            <w:hideMark/>
          </w:tcPr>
          <w:p w14:paraId="0C9D932E" w14:textId="77777777" w:rsidR="00A7703E" w:rsidRPr="00E610A5" w:rsidRDefault="00A7703E" w:rsidP="00C245AC">
            <w:pPr>
              <w:pStyle w:val="TableText"/>
              <w:spacing w:before="30" w:after="30"/>
              <w:jc w:val="right"/>
            </w:pPr>
            <w:r w:rsidRPr="00E610A5">
              <w:t>IE</w:t>
            </w:r>
          </w:p>
        </w:tc>
      </w:tr>
      <w:tr w:rsidR="00A7703E" w:rsidRPr="00E610A5" w14:paraId="1722BF16" w14:textId="77777777" w:rsidTr="00B44E8C">
        <w:tc>
          <w:tcPr>
            <w:tcW w:w="3101" w:type="dxa"/>
            <w:shd w:val="clear" w:color="auto" w:fill="EBEFF4"/>
            <w:vAlign w:val="center"/>
            <w:hideMark/>
          </w:tcPr>
          <w:p w14:paraId="43EAA725" w14:textId="77777777" w:rsidR="00A7703E" w:rsidRPr="00E610A5" w:rsidRDefault="00A7703E" w:rsidP="00C245AC">
            <w:pPr>
              <w:pStyle w:val="TableText1"/>
            </w:pPr>
            <w:r w:rsidRPr="00E610A5">
              <w:t>Implied Emission Factor</w:t>
            </w:r>
          </w:p>
        </w:tc>
        <w:tc>
          <w:tcPr>
            <w:tcW w:w="567" w:type="dxa"/>
            <w:shd w:val="clear" w:color="auto" w:fill="EBEFF4"/>
            <w:vAlign w:val="center"/>
          </w:tcPr>
          <w:p w14:paraId="1C1B0A70"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546C35EA" w14:textId="77777777" w:rsidR="00A7703E" w:rsidRPr="00E610A5" w:rsidRDefault="00A7703E" w:rsidP="00C245AC">
            <w:pPr>
              <w:pStyle w:val="TableText"/>
              <w:spacing w:before="30" w:after="30"/>
              <w:jc w:val="right"/>
            </w:pPr>
            <w:r w:rsidRPr="00E610A5">
              <w:t> </w:t>
            </w:r>
          </w:p>
        </w:tc>
        <w:tc>
          <w:tcPr>
            <w:tcW w:w="1014" w:type="dxa"/>
            <w:shd w:val="clear" w:color="auto" w:fill="EBEFF4"/>
            <w:noWrap/>
            <w:vAlign w:val="center"/>
            <w:hideMark/>
          </w:tcPr>
          <w:p w14:paraId="565D39EF"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1845D31"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5DF7F2B2"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0C2684F6"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3CC7933B"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4F680B4F"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6586BD79" w14:textId="77777777" w:rsidR="00A7703E" w:rsidRPr="00E610A5" w:rsidRDefault="00A7703E" w:rsidP="00C245AC">
            <w:pPr>
              <w:pStyle w:val="TableText"/>
              <w:spacing w:before="30" w:after="30"/>
              <w:jc w:val="right"/>
            </w:pPr>
            <w:r w:rsidRPr="00E610A5">
              <w:t> </w:t>
            </w:r>
          </w:p>
        </w:tc>
        <w:tc>
          <w:tcPr>
            <w:tcW w:w="1013" w:type="dxa"/>
            <w:shd w:val="clear" w:color="auto" w:fill="EBEFF4"/>
            <w:noWrap/>
            <w:vAlign w:val="center"/>
            <w:hideMark/>
          </w:tcPr>
          <w:p w14:paraId="7D1FBABF" w14:textId="77777777" w:rsidR="00A7703E" w:rsidRPr="00E610A5" w:rsidRDefault="00A7703E" w:rsidP="00C245AC">
            <w:pPr>
              <w:pStyle w:val="TableText"/>
              <w:spacing w:before="30" w:after="30"/>
              <w:jc w:val="right"/>
            </w:pPr>
            <w:r w:rsidRPr="00E610A5">
              <w:t> </w:t>
            </w:r>
          </w:p>
        </w:tc>
        <w:tc>
          <w:tcPr>
            <w:tcW w:w="947" w:type="dxa"/>
            <w:shd w:val="clear" w:color="auto" w:fill="EBEFF4"/>
            <w:noWrap/>
            <w:vAlign w:val="center"/>
            <w:hideMark/>
          </w:tcPr>
          <w:p w14:paraId="454C31E4" w14:textId="77777777" w:rsidR="00A7703E" w:rsidRPr="00E610A5" w:rsidRDefault="00A7703E" w:rsidP="00C245AC">
            <w:pPr>
              <w:pStyle w:val="TableText"/>
              <w:spacing w:before="30" w:after="30"/>
              <w:jc w:val="right"/>
            </w:pPr>
            <w:r w:rsidRPr="00E610A5">
              <w:t> </w:t>
            </w:r>
          </w:p>
        </w:tc>
      </w:tr>
      <w:tr w:rsidR="00A7703E" w:rsidRPr="00E610A5" w14:paraId="4F864D81" w14:textId="77777777" w:rsidTr="00B44E8C">
        <w:tc>
          <w:tcPr>
            <w:tcW w:w="3101" w:type="dxa"/>
            <w:shd w:val="clear" w:color="auto" w:fill="auto"/>
            <w:noWrap/>
            <w:vAlign w:val="center"/>
            <w:hideMark/>
          </w:tcPr>
          <w:p w14:paraId="2B097EDE" w14:textId="77777777" w:rsidR="00A7703E" w:rsidRPr="00E610A5" w:rsidRDefault="00A7703E" w:rsidP="00C245AC">
            <w:pPr>
              <w:pStyle w:val="TableText1"/>
            </w:pPr>
            <w:r w:rsidRPr="00E610A5">
              <w:t>CO</w:t>
            </w:r>
            <w:r w:rsidRPr="00E610A5">
              <w:rPr>
                <w:vertAlign w:val="subscript"/>
              </w:rPr>
              <w:t>2</w:t>
            </w:r>
          </w:p>
        </w:tc>
        <w:tc>
          <w:tcPr>
            <w:tcW w:w="567" w:type="dxa"/>
            <w:vAlign w:val="center"/>
          </w:tcPr>
          <w:p w14:paraId="2654D641" w14:textId="77777777" w:rsidR="00A7703E" w:rsidRPr="00E610A5" w:rsidRDefault="00A7703E" w:rsidP="00C245AC">
            <w:pPr>
              <w:pStyle w:val="TableText"/>
              <w:spacing w:before="30" w:after="30"/>
              <w:jc w:val="right"/>
            </w:pPr>
            <w:r w:rsidRPr="00E610A5">
              <w:t>t/TJ </w:t>
            </w:r>
          </w:p>
        </w:tc>
        <w:tc>
          <w:tcPr>
            <w:tcW w:w="1014" w:type="dxa"/>
            <w:shd w:val="clear" w:color="000000" w:fill="FFFFFF"/>
            <w:noWrap/>
            <w:vAlign w:val="center"/>
            <w:hideMark/>
          </w:tcPr>
          <w:p w14:paraId="1FAC39A8" w14:textId="77777777" w:rsidR="00A7703E" w:rsidRPr="00E610A5" w:rsidRDefault="00A7703E" w:rsidP="00C245AC">
            <w:pPr>
              <w:pStyle w:val="TableText"/>
              <w:spacing w:before="30" w:after="30"/>
              <w:jc w:val="right"/>
            </w:pPr>
            <w:r w:rsidRPr="00E610A5">
              <w:t>NA </w:t>
            </w:r>
          </w:p>
        </w:tc>
        <w:tc>
          <w:tcPr>
            <w:tcW w:w="1014" w:type="dxa"/>
            <w:shd w:val="clear" w:color="000000" w:fill="FFFFFF"/>
            <w:noWrap/>
            <w:vAlign w:val="center"/>
            <w:hideMark/>
          </w:tcPr>
          <w:p w14:paraId="2D2CA4CB"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24BAD385"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2E514BA4"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7FCFA080"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5B4D4B1B"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3F472758"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27BD4153"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hideMark/>
          </w:tcPr>
          <w:p w14:paraId="227FC547" w14:textId="77777777" w:rsidR="00A7703E" w:rsidRPr="00E610A5" w:rsidRDefault="00A7703E" w:rsidP="00C245AC">
            <w:pPr>
              <w:pStyle w:val="TableText"/>
              <w:spacing w:before="30" w:after="30"/>
              <w:jc w:val="right"/>
            </w:pPr>
            <w:r w:rsidRPr="00E610A5">
              <w:t>NA </w:t>
            </w:r>
          </w:p>
        </w:tc>
        <w:tc>
          <w:tcPr>
            <w:tcW w:w="947" w:type="dxa"/>
            <w:shd w:val="clear" w:color="000000" w:fill="FFFFFF"/>
            <w:noWrap/>
            <w:vAlign w:val="center"/>
            <w:hideMark/>
          </w:tcPr>
          <w:p w14:paraId="1ABFEA25" w14:textId="77777777" w:rsidR="00A7703E" w:rsidRPr="00E610A5" w:rsidRDefault="00A7703E" w:rsidP="00C245AC">
            <w:pPr>
              <w:pStyle w:val="TableText"/>
              <w:spacing w:before="30" w:after="30"/>
              <w:jc w:val="right"/>
            </w:pPr>
            <w:r w:rsidRPr="00E610A5">
              <w:t>NA </w:t>
            </w:r>
          </w:p>
        </w:tc>
      </w:tr>
      <w:tr w:rsidR="00A7703E" w:rsidRPr="00E610A5" w14:paraId="76CAEE89" w14:textId="77777777" w:rsidTr="00B44E8C">
        <w:tc>
          <w:tcPr>
            <w:tcW w:w="3101" w:type="dxa"/>
            <w:shd w:val="clear" w:color="auto" w:fill="auto"/>
            <w:noWrap/>
            <w:vAlign w:val="center"/>
          </w:tcPr>
          <w:p w14:paraId="6E583350" w14:textId="77777777" w:rsidR="00A7703E" w:rsidRPr="00E610A5" w:rsidRDefault="00A7703E" w:rsidP="00C245AC">
            <w:pPr>
              <w:pStyle w:val="TableText1"/>
            </w:pPr>
            <w:r w:rsidRPr="00E610A5">
              <w:t>CH</w:t>
            </w:r>
            <w:r w:rsidRPr="00E610A5">
              <w:rPr>
                <w:vertAlign w:val="subscript"/>
              </w:rPr>
              <w:t>4</w:t>
            </w:r>
          </w:p>
        </w:tc>
        <w:tc>
          <w:tcPr>
            <w:tcW w:w="567" w:type="dxa"/>
            <w:vAlign w:val="center"/>
          </w:tcPr>
          <w:p w14:paraId="48B58204" w14:textId="77777777" w:rsidR="00A7703E" w:rsidRPr="00E610A5" w:rsidRDefault="00A7703E" w:rsidP="00C245AC">
            <w:pPr>
              <w:pStyle w:val="TableText"/>
              <w:spacing w:before="30" w:after="30"/>
              <w:jc w:val="right"/>
            </w:pPr>
            <w:r w:rsidRPr="00E610A5">
              <w:t>kg/T </w:t>
            </w:r>
          </w:p>
        </w:tc>
        <w:tc>
          <w:tcPr>
            <w:tcW w:w="1014" w:type="dxa"/>
            <w:shd w:val="clear" w:color="000000" w:fill="FFFFFF"/>
            <w:noWrap/>
            <w:vAlign w:val="center"/>
          </w:tcPr>
          <w:p w14:paraId="7649BA54" w14:textId="77777777" w:rsidR="00A7703E" w:rsidRPr="00E610A5" w:rsidRDefault="00A7703E" w:rsidP="00C245AC">
            <w:pPr>
              <w:pStyle w:val="TableText"/>
              <w:spacing w:before="30" w:after="30"/>
              <w:jc w:val="right"/>
            </w:pPr>
            <w:r w:rsidRPr="00E610A5">
              <w:t>NA </w:t>
            </w:r>
          </w:p>
        </w:tc>
        <w:tc>
          <w:tcPr>
            <w:tcW w:w="1014" w:type="dxa"/>
            <w:shd w:val="clear" w:color="000000" w:fill="FFFFFF"/>
            <w:noWrap/>
            <w:vAlign w:val="center"/>
          </w:tcPr>
          <w:p w14:paraId="057E116B"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506EF4BC"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4BAFB959"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2F665823"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044FF12A"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09E37F73"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779D122D"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5FCF396A" w14:textId="77777777" w:rsidR="00A7703E" w:rsidRPr="00E610A5" w:rsidRDefault="00A7703E" w:rsidP="00C245AC">
            <w:pPr>
              <w:pStyle w:val="TableText"/>
              <w:spacing w:before="30" w:after="30"/>
              <w:jc w:val="right"/>
            </w:pPr>
            <w:r w:rsidRPr="00E610A5">
              <w:t>NA </w:t>
            </w:r>
          </w:p>
        </w:tc>
        <w:tc>
          <w:tcPr>
            <w:tcW w:w="947" w:type="dxa"/>
            <w:shd w:val="clear" w:color="000000" w:fill="FFFFFF"/>
            <w:noWrap/>
            <w:vAlign w:val="center"/>
          </w:tcPr>
          <w:p w14:paraId="2BDA7518" w14:textId="77777777" w:rsidR="00A7703E" w:rsidRPr="00E610A5" w:rsidRDefault="00A7703E" w:rsidP="00C245AC">
            <w:pPr>
              <w:pStyle w:val="TableText"/>
              <w:spacing w:before="30" w:after="30"/>
              <w:jc w:val="right"/>
            </w:pPr>
            <w:r w:rsidRPr="00E610A5">
              <w:t>NA </w:t>
            </w:r>
          </w:p>
        </w:tc>
      </w:tr>
      <w:tr w:rsidR="00A7703E" w:rsidRPr="00E610A5" w14:paraId="1D424A54" w14:textId="77777777" w:rsidTr="00B44E8C">
        <w:tc>
          <w:tcPr>
            <w:tcW w:w="3101" w:type="dxa"/>
            <w:shd w:val="clear" w:color="auto" w:fill="auto"/>
            <w:noWrap/>
            <w:vAlign w:val="center"/>
          </w:tcPr>
          <w:p w14:paraId="622DEF49" w14:textId="77777777" w:rsidR="00A7703E" w:rsidRPr="00E610A5" w:rsidRDefault="00A7703E" w:rsidP="00C245AC">
            <w:pPr>
              <w:pStyle w:val="TableText1"/>
            </w:pPr>
            <w:r w:rsidRPr="00E610A5">
              <w:t>N</w:t>
            </w:r>
            <w:r w:rsidRPr="00E610A5">
              <w:rPr>
                <w:vertAlign w:val="subscript"/>
              </w:rPr>
              <w:t>2</w:t>
            </w:r>
            <w:r w:rsidRPr="00E610A5">
              <w:t>O</w:t>
            </w:r>
          </w:p>
        </w:tc>
        <w:tc>
          <w:tcPr>
            <w:tcW w:w="567" w:type="dxa"/>
            <w:vAlign w:val="center"/>
          </w:tcPr>
          <w:p w14:paraId="1741A48E" w14:textId="77777777" w:rsidR="00A7703E" w:rsidRPr="00E610A5" w:rsidRDefault="00A7703E" w:rsidP="00C245AC">
            <w:pPr>
              <w:pStyle w:val="TableText"/>
              <w:spacing w:before="30" w:after="30"/>
              <w:jc w:val="right"/>
            </w:pPr>
            <w:r w:rsidRPr="00E610A5">
              <w:t>kg/TJ </w:t>
            </w:r>
          </w:p>
        </w:tc>
        <w:tc>
          <w:tcPr>
            <w:tcW w:w="1014" w:type="dxa"/>
            <w:shd w:val="clear" w:color="000000" w:fill="FFFFFF"/>
            <w:noWrap/>
            <w:vAlign w:val="center"/>
          </w:tcPr>
          <w:p w14:paraId="4C5297AE" w14:textId="77777777" w:rsidR="00A7703E" w:rsidRPr="00E610A5" w:rsidRDefault="00A7703E" w:rsidP="00C245AC">
            <w:pPr>
              <w:pStyle w:val="TableText"/>
              <w:spacing w:before="30" w:after="30"/>
              <w:jc w:val="right"/>
            </w:pPr>
            <w:r w:rsidRPr="00E610A5">
              <w:t>NA </w:t>
            </w:r>
          </w:p>
        </w:tc>
        <w:tc>
          <w:tcPr>
            <w:tcW w:w="1014" w:type="dxa"/>
            <w:shd w:val="clear" w:color="000000" w:fill="FFFFFF"/>
            <w:noWrap/>
            <w:vAlign w:val="center"/>
          </w:tcPr>
          <w:p w14:paraId="1791BB9D"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4CD741DD"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79068E3A"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0B8B4A33"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79AA3534"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11C81251"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43735BCE" w14:textId="77777777" w:rsidR="00A7703E" w:rsidRPr="00E610A5" w:rsidRDefault="00A7703E" w:rsidP="00C245AC">
            <w:pPr>
              <w:pStyle w:val="TableText"/>
              <w:spacing w:before="30" w:after="30"/>
              <w:jc w:val="right"/>
            </w:pPr>
            <w:r w:rsidRPr="00E610A5">
              <w:t>NA </w:t>
            </w:r>
          </w:p>
        </w:tc>
        <w:tc>
          <w:tcPr>
            <w:tcW w:w="1013" w:type="dxa"/>
            <w:shd w:val="clear" w:color="000000" w:fill="FFFFFF"/>
            <w:noWrap/>
            <w:vAlign w:val="center"/>
          </w:tcPr>
          <w:p w14:paraId="3B95D862" w14:textId="77777777" w:rsidR="00A7703E" w:rsidRPr="00E610A5" w:rsidRDefault="00A7703E" w:rsidP="00C245AC">
            <w:pPr>
              <w:pStyle w:val="TableText"/>
              <w:spacing w:before="30" w:after="30"/>
              <w:jc w:val="right"/>
            </w:pPr>
            <w:r w:rsidRPr="00E610A5">
              <w:t>NA </w:t>
            </w:r>
          </w:p>
        </w:tc>
        <w:tc>
          <w:tcPr>
            <w:tcW w:w="947" w:type="dxa"/>
            <w:shd w:val="clear" w:color="000000" w:fill="FFFFFF"/>
            <w:noWrap/>
            <w:vAlign w:val="center"/>
          </w:tcPr>
          <w:p w14:paraId="7E9B0CAD" w14:textId="77777777" w:rsidR="00A7703E" w:rsidRPr="00E610A5" w:rsidRDefault="00A7703E" w:rsidP="00C245AC">
            <w:pPr>
              <w:pStyle w:val="TableText"/>
              <w:spacing w:before="30" w:after="30"/>
              <w:jc w:val="right"/>
            </w:pPr>
            <w:r w:rsidRPr="00E610A5">
              <w:t>NA </w:t>
            </w:r>
          </w:p>
        </w:tc>
      </w:tr>
    </w:tbl>
    <w:p w14:paraId="132A2733" w14:textId="77777777" w:rsidR="00A7703E" w:rsidRPr="00E610A5" w:rsidRDefault="00A7703E" w:rsidP="00A7703E">
      <w:pPr>
        <w:pStyle w:val="BodyText"/>
        <w:spacing w:before="0"/>
        <w:rPr>
          <w:sz w:val="20"/>
        </w:rPr>
      </w:pPr>
    </w:p>
    <w:p w14:paraId="532E8939" w14:textId="27D1AA97" w:rsidR="00A7703E" w:rsidRPr="00E610A5" w:rsidRDefault="00A7703E" w:rsidP="0064602D">
      <w:pPr>
        <w:pStyle w:val="Table"/>
        <w:spacing w:before="0"/>
        <w:ind w:left="2127" w:hanging="2127"/>
      </w:pPr>
      <w:bookmarkStart w:id="504" w:name="_Toc5271537"/>
      <w:bookmarkStart w:id="505" w:name="_Toc36315471"/>
      <w:bookmarkStart w:id="506" w:name="_Toc68277360"/>
      <w:bookmarkStart w:id="507" w:name="_Toc68791829"/>
      <w:r w:rsidRPr="00E610A5">
        <w:t xml:space="preserve">Tokelau CRF Table 1.A.3.b.i: </w:t>
      </w:r>
      <w:r w:rsidR="0064602D" w:rsidRPr="00E610A5">
        <w:tab/>
      </w:r>
      <w:r w:rsidRPr="00E610A5">
        <w:t>[1. Energy][1.AA Fuel Combustion – Sectoral approach][1.A.3 Transport][1.A.3.b Road Transportation][1.A.3.b.i Cars][Gasoline] (Part 3 of 3)</w:t>
      </w:r>
      <w:bookmarkEnd w:id="504"/>
      <w:bookmarkEnd w:id="505"/>
      <w:bookmarkEnd w:id="506"/>
      <w:bookmarkEnd w:id="507"/>
    </w:p>
    <w:tbl>
      <w:tblPr>
        <w:tblW w:w="1407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16"/>
        <w:gridCol w:w="593"/>
        <w:gridCol w:w="1036"/>
        <w:gridCol w:w="1036"/>
        <w:gridCol w:w="1036"/>
        <w:gridCol w:w="1036"/>
        <w:gridCol w:w="1037"/>
        <w:gridCol w:w="1036"/>
        <w:gridCol w:w="1036"/>
        <w:gridCol w:w="1036"/>
        <w:gridCol w:w="1036"/>
        <w:gridCol w:w="1037"/>
      </w:tblGrid>
      <w:tr w:rsidR="00425A5C" w:rsidRPr="00E610A5" w14:paraId="0C6FCB86" w14:textId="77777777" w:rsidTr="00C245AC">
        <w:trPr>
          <w:tblHeader/>
        </w:trPr>
        <w:tc>
          <w:tcPr>
            <w:tcW w:w="3116" w:type="dxa"/>
            <w:vMerge w:val="restart"/>
            <w:shd w:val="clear" w:color="auto" w:fill="365F91"/>
            <w:vAlign w:val="bottom"/>
            <w:hideMark/>
          </w:tcPr>
          <w:p w14:paraId="3B53244D" w14:textId="77777777" w:rsidR="00A7703E" w:rsidRPr="00E610A5" w:rsidRDefault="00A7703E" w:rsidP="00425A5C">
            <w:pPr>
              <w:pStyle w:val="TableTextBold"/>
              <w:spacing w:before="30" w:after="30"/>
              <w:rPr>
                <w:noProof w:val="0"/>
                <w:color w:val="FFFFFF"/>
              </w:rPr>
            </w:pPr>
            <w:r w:rsidRPr="00E610A5">
              <w:rPr>
                <w:noProof w:val="0"/>
                <w:color w:val="FFFFFF"/>
              </w:rPr>
              <w:t>[1.A.3 Transport] [1.A.3.b Road Transportation] [1.A.3.b. Cars][Gasoline]</w:t>
            </w:r>
          </w:p>
        </w:tc>
        <w:tc>
          <w:tcPr>
            <w:tcW w:w="593" w:type="dxa"/>
            <w:vMerge w:val="restart"/>
            <w:shd w:val="clear" w:color="auto" w:fill="365F91"/>
            <w:vAlign w:val="bottom"/>
          </w:tcPr>
          <w:p w14:paraId="7FA47A95" w14:textId="77777777" w:rsidR="00A7703E" w:rsidRPr="00E610A5" w:rsidRDefault="00A7703E" w:rsidP="00B44E8C">
            <w:pPr>
              <w:pStyle w:val="TableTextBold"/>
              <w:spacing w:before="30" w:after="30"/>
              <w:jc w:val="right"/>
              <w:rPr>
                <w:noProof w:val="0"/>
                <w:color w:val="FFFFFF"/>
              </w:rPr>
            </w:pPr>
            <w:r w:rsidRPr="00E610A5">
              <w:rPr>
                <w:noProof w:val="0"/>
                <w:color w:val="FFFFFF"/>
              </w:rPr>
              <w:t>Unit</w:t>
            </w:r>
          </w:p>
        </w:tc>
        <w:tc>
          <w:tcPr>
            <w:tcW w:w="1036" w:type="dxa"/>
            <w:shd w:val="clear" w:color="auto" w:fill="365F91"/>
            <w:noWrap/>
            <w:vAlign w:val="bottom"/>
            <w:hideMark/>
          </w:tcPr>
          <w:p w14:paraId="63FF9373" w14:textId="77777777" w:rsidR="00A7703E" w:rsidRPr="00E610A5" w:rsidRDefault="00A7703E" w:rsidP="00B44E8C">
            <w:pPr>
              <w:pStyle w:val="TableTextBold"/>
              <w:spacing w:before="30" w:after="0"/>
              <w:jc w:val="right"/>
              <w:rPr>
                <w:noProof w:val="0"/>
                <w:color w:val="FFFFFF"/>
              </w:rPr>
            </w:pPr>
            <w:r w:rsidRPr="00E610A5">
              <w:rPr>
                <w:noProof w:val="0"/>
                <w:color w:val="FFFFFF"/>
              </w:rPr>
              <w:t>2010</w:t>
            </w:r>
          </w:p>
        </w:tc>
        <w:tc>
          <w:tcPr>
            <w:tcW w:w="1036" w:type="dxa"/>
            <w:shd w:val="clear" w:color="auto" w:fill="365F91"/>
            <w:noWrap/>
            <w:vAlign w:val="bottom"/>
            <w:hideMark/>
          </w:tcPr>
          <w:p w14:paraId="5EC87D37" w14:textId="77777777" w:rsidR="00A7703E" w:rsidRPr="00E610A5" w:rsidRDefault="00A7703E" w:rsidP="00B44E8C">
            <w:pPr>
              <w:pStyle w:val="TableTextBold"/>
              <w:spacing w:before="30" w:after="0"/>
              <w:jc w:val="right"/>
              <w:rPr>
                <w:noProof w:val="0"/>
                <w:color w:val="FFFFFF"/>
              </w:rPr>
            </w:pPr>
            <w:r w:rsidRPr="00E610A5">
              <w:rPr>
                <w:noProof w:val="0"/>
                <w:color w:val="FFFFFF"/>
              </w:rPr>
              <w:t>2011</w:t>
            </w:r>
          </w:p>
        </w:tc>
        <w:tc>
          <w:tcPr>
            <w:tcW w:w="1036" w:type="dxa"/>
            <w:shd w:val="clear" w:color="auto" w:fill="365F91"/>
            <w:noWrap/>
            <w:vAlign w:val="bottom"/>
            <w:hideMark/>
          </w:tcPr>
          <w:p w14:paraId="4C788A09" w14:textId="77777777" w:rsidR="00A7703E" w:rsidRPr="00E610A5" w:rsidRDefault="00A7703E" w:rsidP="00B44E8C">
            <w:pPr>
              <w:pStyle w:val="TableTextBold"/>
              <w:spacing w:before="30" w:after="0"/>
              <w:jc w:val="right"/>
              <w:rPr>
                <w:noProof w:val="0"/>
                <w:color w:val="FFFFFF"/>
              </w:rPr>
            </w:pPr>
            <w:r w:rsidRPr="00E610A5">
              <w:rPr>
                <w:noProof w:val="0"/>
                <w:color w:val="FFFFFF"/>
              </w:rPr>
              <w:t>2012</w:t>
            </w:r>
          </w:p>
        </w:tc>
        <w:tc>
          <w:tcPr>
            <w:tcW w:w="1036" w:type="dxa"/>
            <w:shd w:val="clear" w:color="auto" w:fill="365F91"/>
            <w:noWrap/>
            <w:vAlign w:val="bottom"/>
            <w:hideMark/>
          </w:tcPr>
          <w:p w14:paraId="47545A0E" w14:textId="77777777" w:rsidR="00A7703E" w:rsidRPr="00E610A5" w:rsidRDefault="00A7703E" w:rsidP="00B44E8C">
            <w:pPr>
              <w:pStyle w:val="TableTextBold"/>
              <w:spacing w:before="30" w:after="0"/>
              <w:jc w:val="right"/>
              <w:rPr>
                <w:noProof w:val="0"/>
                <w:color w:val="FFFFFF"/>
              </w:rPr>
            </w:pPr>
            <w:r w:rsidRPr="00E610A5">
              <w:rPr>
                <w:noProof w:val="0"/>
                <w:color w:val="FFFFFF"/>
              </w:rPr>
              <w:t>2013</w:t>
            </w:r>
          </w:p>
        </w:tc>
        <w:tc>
          <w:tcPr>
            <w:tcW w:w="1037" w:type="dxa"/>
            <w:shd w:val="clear" w:color="auto" w:fill="365F91"/>
            <w:noWrap/>
            <w:vAlign w:val="bottom"/>
            <w:hideMark/>
          </w:tcPr>
          <w:p w14:paraId="0A0F9C50" w14:textId="77777777" w:rsidR="00A7703E" w:rsidRPr="00E610A5" w:rsidRDefault="00A7703E" w:rsidP="00B44E8C">
            <w:pPr>
              <w:pStyle w:val="TableTextBold"/>
              <w:spacing w:before="30" w:after="0"/>
              <w:jc w:val="right"/>
              <w:rPr>
                <w:noProof w:val="0"/>
                <w:color w:val="FFFFFF"/>
              </w:rPr>
            </w:pPr>
            <w:r w:rsidRPr="00E610A5">
              <w:rPr>
                <w:noProof w:val="0"/>
                <w:color w:val="FFFFFF"/>
              </w:rPr>
              <w:t>2014</w:t>
            </w:r>
          </w:p>
        </w:tc>
        <w:tc>
          <w:tcPr>
            <w:tcW w:w="1036" w:type="dxa"/>
            <w:shd w:val="clear" w:color="auto" w:fill="365F91"/>
            <w:noWrap/>
            <w:vAlign w:val="bottom"/>
            <w:hideMark/>
          </w:tcPr>
          <w:p w14:paraId="13EC58A5" w14:textId="77777777" w:rsidR="00A7703E" w:rsidRPr="00E610A5" w:rsidRDefault="00A7703E" w:rsidP="00B44E8C">
            <w:pPr>
              <w:pStyle w:val="TableTextBold"/>
              <w:spacing w:before="30" w:after="0"/>
              <w:jc w:val="right"/>
              <w:rPr>
                <w:noProof w:val="0"/>
                <w:color w:val="FFFFFF"/>
              </w:rPr>
            </w:pPr>
            <w:r w:rsidRPr="00E610A5">
              <w:rPr>
                <w:noProof w:val="0"/>
                <w:color w:val="FFFFFF"/>
              </w:rPr>
              <w:t>2015</w:t>
            </w:r>
          </w:p>
        </w:tc>
        <w:tc>
          <w:tcPr>
            <w:tcW w:w="1036" w:type="dxa"/>
            <w:shd w:val="clear" w:color="auto" w:fill="365F91"/>
            <w:noWrap/>
            <w:vAlign w:val="bottom"/>
            <w:hideMark/>
          </w:tcPr>
          <w:p w14:paraId="6D117287" w14:textId="77777777" w:rsidR="00A7703E" w:rsidRPr="00E610A5" w:rsidRDefault="00A7703E" w:rsidP="00B44E8C">
            <w:pPr>
              <w:pStyle w:val="TableTextBold"/>
              <w:spacing w:before="30" w:after="0"/>
              <w:jc w:val="right"/>
              <w:rPr>
                <w:noProof w:val="0"/>
                <w:color w:val="FFFFFF"/>
              </w:rPr>
            </w:pPr>
            <w:r w:rsidRPr="00E610A5">
              <w:rPr>
                <w:noProof w:val="0"/>
                <w:color w:val="FFFFFF"/>
              </w:rPr>
              <w:t>2016</w:t>
            </w:r>
          </w:p>
        </w:tc>
        <w:tc>
          <w:tcPr>
            <w:tcW w:w="1036" w:type="dxa"/>
            <w:shd w:val="clear" w:color="auto" w:fill="365F91"/>
            <w:noWrap/>
            <w:vAlign w:val="bottom"/>
            <w:hideMark/>
          </w:tcPr>
          <w:p w14:paraId="516394E9" w14:textId="77777777" w:rsidR="00A7703E" w:rsidRPr="00E610A5" w:rsidRDefault="00A7703E" w:rsidP="00B44E8C">
            <w:pPr>
              <w:pStyle w:val="TableTextBold"/>
              <w:spacing w:before="30" w:after="0"/>
              <w:jc w:val="right"/>
              <w:rPr>
                <w:noProof w:val="0"/>
                <w:color w:val="FFFFFF"/>
              </w:rPr>
            </w:pPr>
            <w:r w:rsidRPr="00E610A5">
              <w:rPr>
                <w:noProof w:val="0"/>
                <w:color w:val="FFFFFF"/>
              </w:rPr>
              <w:t>2017</w:t>
            </w:r>
          </w:p>
        </w:tc>
        <w:tc>
          <w:tcPr>
            <w:tcW w:w="1036" w:type="dxa"/>
            <w:shd w:val="clear" w:color="auto" w:fill="365F91"/>
            <w:vAlign w:val="bottom"/>
          </w:tcPr>
          <w:p w14:paraId="74548FD3" w14:textId="77777777" w:rsidR="00A7703E" w:rsidRPr="00E610A5" w:rsidRDefault="00A7703E" w:rsidP="00B44E8C">
            <w:pPr>
              <w:pStyle w:val="TableTextBold"/>
              <w:spacing w:before="30" w:after="0"/>
              <w:jc w:val="right"/>
              <w:rPr>
                <w:noProof w:val="0"/>
                <w:color w:val="FFFFFF"/>
              </w:rPr>
            </w:pPr>
            <w:r w:rsidRPr="00E610A5">
              <w:rPr>
                <w:noProof w:val="0"/>
                <w:color w:val="FFFFFF"/>
              </w:rPr>
              <w:t>2018</w:t>
            </w:r>
          </w:p>
        </w:tc>
        <w:tc>
          <w:tcPr>
            <w:tcW w:w="1037" w:type="dxa"/>
            <w:shd w:val="clear" w:color="auto" w:fill="365F91"/>
            <w:vAlign w:val="bottom"/>
          </w:tcPr>
          <w:p w14:paraId="6B1E820B" w14:textId="77777777" w:rsidR="00A7703E" w:rsidRPr="00E610A5" w:rsidRDefault="00A7703E" w:rsidP="00B44E8C">
            <w:pPr>
              <w:pStyle w:val="TableTextBold"/>
              <w:spacing w:before="30" w:after="0"/>
              <w:jc w:val="right"/>
              <w:rPr>
                <w:noProof w:val="0"/>
                <w:color w:val="FFFFFF"/>
              </w:rPr>
            </w:pPr>
            <w:r w:rsidRPr="00E610A5">
              <w:rPr>
                <w:noProof w:val="0"/>
                <w:color w:val="FFFFFF"/>
              </w:rPr>
              <w:t>2019</w:t>
            </w:r>
          </w:p>
        </w:tc>
      </w:tr>
      <w:tr w:rsidR="00425A5C" w:rsidRPr="00E610A5" w14:paraId="2C0E134C" w14:textId="77777777" w:rsidTr="00C245AC">
        <w:trPr>
          <w:tblHeader/>
        </w:trPr>
        <w:tc>
          <w:tcPr>
            <w:tcW w:w="3116" w:type="dxa"/>
            <w:vMerge/>
            <w:tcBorders>
              <w:bottom w:val="single" w:sz="4" w:space="0" w:color="365F91"/>
            </w:tcBorders>
            <w:shd w:val="clear" w:color="auto" w:fill="365F91"/>
            <w:vAlign w:val="bottom"/>
            <w:hideMark/>
          </w:tcPr>
          <w:p w14:paraId="37DF79F8" w14:textId="77777777" w:rsidR="00A7703E" w:rsidRPr="00E610A5" w:rsidRDefault="00A7703E" w:rsidP="00425A5C">
            <w:pPr>
              <w:pStyle w:val="TableTextBold"/>
              <w:spacing w:before="30" w:after="30"/>
              <w:rPr>
                <w:noProof w:val="0"/>
                <w:color w:val="FFFFFF"/>
              </w:rPr>
            </w:pPr>
          </w:p>
        </w:tc>
        <w:tc>
          <w:tcPr>
            <w:tcW w:w="593" w:type="dxa"/>
            <w:vMerge/>
            <w:tcBorders>
              <w:bottom w:val="single" w:sz="4" w:space="0" w:color="365F91"/>
            </w:tcBorders>
            <w:shd w:val="clear" w:color="auto" w:fill="365F91"/>
          </w:tcPr>
          <w:p w14:paraId="1356F1F8" w14:textId="77777777" w:rsidR="00A7703E" w:rsidRPr="00E610A5" w:rsidRDefault="00A7703E" w:rsidP="00B44E8C">
            <w:pPr>
              <w:pStyle w:val="TableTextBold"/>
              <w:spacing w:before="30" w:after="30"/>
              <w:jc w:val="right"/>
              <w:rPr>
                <w:noProof w:val="0"/>
                <w:color w:val="FFFFFF"/>
              </w:rPr>
            </w:pPr>
          </w:p>
        </w:tc>
        <w:tc>
          <w:tcPr>
            <w:tcW w:w="1036" w:type="dxa"/>
            <w:tcBorders>
              <w:bottom w:val="single" w:sz="4" w:space="0" w:color="365F91"/>
            </w:tcBorders>
            <w:shd w:val="clear" w:color="auto" w:fill="365F91"/>
            <w:noWrap/>
            <w:vAlign w:val="bottom"/>
            <w:hideMark/>
          </w:tcPr>
          <w:p w14:paraId="098D6687"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10A2FBB3"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579EAD6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7D6F7580"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tcBorders>
              <w:bottom w:val="single" w:sz="4" w:space="0" w:color="365F91"/>
            </w:tcBorders>
            <w:shd w:val="clear" w:color="auto" w:fill="365F91"/>
            <w:noWrap/>
            <w:vAlign w:val="bottom"/>
            <w:hideMark/>
          </w:tcPr>
          <w:p w14:paraId="37FB9FF8"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4B34B94C"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40B5680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noWrap/>
            <w:vAlign w:val="bottom"/>
            <w:hideMark/>
          </w:tcPr>
          <w:p w14:paraId="0A64E96E"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tcBorders>
              <w:bottom w:val="single" w:sz="4" w:space="0" w:color="365F91"/>
            </w:tcBorders>
            <w:shd w:val="clear" w:color="auto" w:fill="365F91"/>
            <w:vAlign w:val="bottom"/>
          </w:tcPr>
          <w:p w14:paraId="5C5BD15D"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tcBorders>
              <w:bottom w:val="single" w:sz="4" w:space="0" w:color="365F91"/>
            </w:tcBorders>
            <w:shd w:val="clear" w:color="auto" w:fill="365F91"/>
            <w:vAlign w:val="bottom"/>
          </w:tcPr>
          <w:p w14:paraId="497BC3A9" w14:textId="77777777" w:rsidR="00A7703E" w:rsidRPr="00E610A5" w:rsidRDefault="00A7703E" w:rsidP="00B44E8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CC5CDD6" w14:textId="77777777" w:rsidTr="00C245AC">
        <w:tc>
          <w:tcPr>
            <w:tcW w:w="3116" w:type="dxa"/>
            <w:shd w:val="clear" w:color="auto" w:fill="EBEFF4"/>
            <w:noWrap/>
            <w:vAlign w:val="bottom"/>
          </w:tcPr>
          <w:p w14:paraId="3307097A" w14:textId="77777777" w:rsidR="00A7703E" w:rsidRPr="00E610A5" w:rsidRDefault="00A7703E" w:rsidP="00C245AC">
            <w:pPr>
              <w:pStyle w:val="TableText"/>
              <w:keepNext/>
              <w:spacing w:before="30" w:after="30"/>
            </w:pPr>
            <w:r w:rsidRPr="00E610A5">
              <w:t>Fuel Consumption</w:t>
            </w:r>
          </w:p>
        </w:tc>
        <w:tc>
          <w:tcPr>
            <w:tcW w:w="593" w:type="dxa"/>
            <w:shd w:val="clear" w:color="auto" w:fill="EBEFF4"/>
            <w:vAlign w:val="bottom"/>
          </w:tcPr>
          <w:p w14:paraId="30035002" w14:textId="77777777" w:rsidR="00A7703E" w:rsidRPr="00E610A5" w:rsidRDefault="00A7703E" w:rsidP="00C245AC">
            <w:pPr>
              <w:pStyle w:val="TableText"/>
              <w:keepNext/>
              <w:spacing w:before="30" w:after="30"/>
              <w:jc w:val="right"/>
            </w:pPr>
            <w:r w:rsidRPr="00E610A5">
              <w:t>TJ</w:t>
            </w:r>
          </w:p>
        </w:tc>
        <w:tc>
          <w:tcPr>
            <w:tcW w:w="1036" w:type="dxa"/>
            <w:shd w:val="clear" w:color="auto" w:fill="EBEFF4"/>
            <w:noWrap/>
            <w:vAlign w:val="bottom"/>
          </w:tcPr>
          <w:p w14:paraId="0A212988"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354300DA"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668478BE"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03191128" w14:textId="77777777" w:rsidR="00A7703E" w:rsidRPr="00E610A5" w:rsidRDefault="00A7703E" w:rsidP="00C245AC">
            <w:pPr>
              <w:pStyle w:val="TableText"/>
              <w:keepNext/>
              <w:spacing w:before="30" w:after="30"/>
              <w:jc w:val="right"/>
            </w:pPr>
            <w:r w:rsidRPr="00E610A5">
              <w:t>IE</w:t>
            </w:r>
          </w:p>
        </w:tc>
        <w:tc>
          <w:tcPr>
            <w:tcW w:w="1037" w:type="dxa"/>
            <w:shd w:val="clear" w:color="auto" w:fill="EBEFF4"/>
            <w:noWrap/>
            <w:vAlign w:val="bottom"/>
          </w:tcPr>
          <w:p w14:paraId="73B3CFDE"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543A7B86"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62A1A89B" w14:textId="77777777" w:rsidR="00A7703E" w:rsidRPr="00E610A5" w:rsidRDefault="00A7703E" w:rsidP="00C245AC">
            <w:pPr>
              <w:pStyle w:val="TableText"/>
              <w:keepNext/>
              <w:spacing w:before="30" w:after="30"/>
              <w:jc w:val="right"/>
            </w:pPr>
            <w:r w:rsidRPr="00E610A5">
              <w:t>IE</w:t>
            </w:r>
          </w:p>
        </w:tc>
        <w:tc>
          <w:tcPr>
            <w:tcW w:w="1036" w:type="dxa"/>
            <w:shd w:val="clear" w:color="auto" w:fill="EBEFF4"/>
            <w:noWrap/>
            <w:vAlign w:val="bottom"/>
          </w:tcPr>
          <w:p w14:paraId="6ECE35D8" w14:textId="77777777" w:rsidR="00A7703E" w:rsidRPr="00E610A5" w:rsidRDefault="00A7703E" w:rsidP="00C245AC">
            <w:pPr>
              <w:pStyle w:val="TableText"/>
              <w:keepNext/>
              <w:spacing w:before="30" w:after="30"/>
              <w:jc w:val="right"/>
            </w:pPr>
            <w:r w:rsidRPr="00E610A5">
              <w:t>IE</w:t>
            </w:r>
          </w:p>
        </w:tc>
        <w:tc>
          <w:tcPr>
            <w:tcW w:w="1036" w:type="dxa"/>
            <w:shd w:val="clear" w:color="auto" w:fill="EBEFF4"/>
            <w:vAlign w:val="bottom"/>
          </w:tcPr>
          <w:p w14:paraId="77F4A31D" w14:textId="77777777" w:rsidR="00A7703E" w:rsidRPr="00E610A5" w:rsidRDefault="00A7703E" w:rsidP="00C245AC">
            <w:pPr>
              <w:pStyle w:val="TableText"/>
              <w:keepNext/>
              <w:spacing w:before="30" w:after="30"/>
              <w:jc w:val="right"/>
            </w:pPr>
            <w:r w:rsidRPr="00E610A5">
              <w:t>IE</w:t>
            </w:r>
          </w:p>
        </w:tc>
        <w:tc>
          <w:tcPr>
            <w:tcW w:w="1037" w:type="dxa"/>
            <w:shd w:val="clear" w:color="auto" w:fill="EBEFF4"/>
          </w:tcPr>
          <w:p w14:paraId="7F229547" w14:textId="77777777" w:rsidR="00A7703E" w:rsidRPr="00E610A5" w:rsidRDefault="00A7703E" w:rsidP="00C245AC">
            <w:pPr>
              <w:pStyle w:val="TableText"/>
              <w:keepNext/>
              <w:spacing w:before="30" w:after="30"/>
              <w:jc w:val="right"/>
            </w:pPr>
            <w:r w:rsidRPr="00E610A5">
              <w:t>IE</w:t>
            </w:r>
          </w:p>
        </w:tc>
      </w:tr>
      <w:tr w:rsidR="00A7703E" w:rsidRPr="00E610A5" w14:paraId="0EDD24B4" w14:textId="77777777" w:rsidTr="00C245AC">
        <w:tc>
          <w:tcPr>
            <w:tcW w:w="3116" w:type="dxa"/>
            <w:shd w:val="clear" w:color="auto" w:fill="auto"/>
            <w:noWrap/>
            <w:vAlign w:val="bottom"/>
          </w:tcPr>
          <w:p w14:paraId="7B766D1F" w14:textId="77777777" w:rsidR="00A7703E" w:rsidRPr="00E610A5" w:rsidRDefault="00A7703E" w:rsidP="00C245AC">
            <w:pPr>
              <w:pStyle w:val="TableText1"/>
            </w:pPr>
            <w:r w:rsidRPr="00E610A5">
              <w:t>Calorific Value</w:t>
            </w:r>
          </w:p>
        </w:tc>
        <w:tc>
          <w:tcPr>
            <w:tcW w:w="593" w:type="dxa"/>
            <w:vAlign w:val="bottom"/>
          </w:tcPr>
          <w:p w14:paraId="09452B2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3D948E5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07259B6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48C7018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159171D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7" w:type="dxa"/>
            <w:shd w:val="clear" w:color="000000" w:fill="FFFFFF"/>
            <w:noWrap/>
            <w:vAlign w:val="bottom"/>
          </w:tcPr>
          <w:p w14:paraId="07C996A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5BA66CE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1AAD802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noWrap/>
            <w:vAlign w:val="bottom"/>
          </w:tcPr>
          <w:p w14:paraId="0D1A8A5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6" w:type="dxa"/>
            <w:shd w:val="clear" w:color="000000" w:fill="FFFFFF"/>
            <w:vAlign w:val="bottom"/>
          </w:tcPr>
          <w:p w14:paraId="4E3A4FE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c>
          <w:tcPr>
            <w:tcW w:w="1037" w:type="dxa"/>
            <w:shd w:val="clear" w:color="000000" w:fill="FFFFFF"/>
          </w:tcPr>
          <w:p w14:paraId="2E18F78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GCV</w:t>
            </w:r>
          </w:p>
        </w:tc>
      </w:tr>
      <w:tr w:rsidR="00A7703E" w:rsidRPr="00E610A5" w14:paraId="1756941A" w14:textId="77777777" w:rsidTr="00C245AC">
        <w:tc>
          <w:tcPr>
            <w:tcW w:w="3116" w:type="dxa"/>
            <w:shd w:val="clear" w:color="auto" w:fill="auto"/>
            <w:noWrap/>
            <w:vAlign w:val="bottom"/>
          </w:tcPr>
          <w:p w14:paraId="54D5D060" w14:textId="77777777" w:rsidR="00A7703E" w:rsidRPr="00E610A5" w:rsidRDefault="00A7703E" w:rsidP="00C245AC">
            <w:pPr>
              <w:pStyle w:val="TableText1"/>
            </w:pPr>
            <w:r w:rsidRPr="00E610A5">
              <w:t>Method</w:t>
            </w:r>
          </w:p>
        </w:tc>
        <w:tc>
          <w:tcPr>
            <w:tcW w:w="593" w:type="dxa"/>
            <w:vAlign w:val="bottom"/>
          </w:tcPr>
          <w:p w14:paraId="29A7DB8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279E808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06B649E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1A3E3B5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6076A42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000000" w:fill="FFFFFF"/>
            <w:noWrap/>
            <w:vAlign w:val="bottom"/>
          </w:tcPr>
          <w:p w14:paraId="42849DE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74AA54B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4580303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61C5A7A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vAlign w:val="bottom"/>
          </w:tcPr>
          <w:p w14:paraId="76BCD7E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000000" w:fill="FFFFFF"/>
          </w:tcPr>
          <w:p w14:paraId="45B3A1E4" w14:textId="77777777" w:rsidR="00A7703E" w:rsidRPr="00E610A5" w:rsidRDefault="00A7703E" w:rsidP="00C245AC">
            <w:pPr>
              <w:pStyle w:val="TableText"/>
              <w:spacing w:before="30" w:after="30"/>
              <w:jc w:val="right"/>
              <w:rPr>
                <w:rFonts w:cs="Calibri"/>
                <w:color w:val="000000"/>
                <w:sz w:val="18"/>
                <w:szCs w:val="18"/>
              </w:rPr>
            </w:pPr>
          </w:p>
        </w:tc>
      </w:tr>
      <w:tr w:rsidR="00A7703E" w:rsidRPr="00E610A5" w14:paraId="1BFD51AD" w14:textId="77777777" w:rsidTr="00C245AC">
        <w:tc>
          <w:tcPr>
            <w:tcW w:w="3116" w:type="dxa"/>
            <w:shd w:val="clear" w:color="auto" w:fill="auto"/>
            <w:noWrap/>
            <w:vAlign w:val="bottom"/>
          </w:tcPr>
          <w:p w14:paraId="6F7C6EFA" w14:textId="77777777" w:rsidR="00A7703E" w:rsidRPr="00E610A5" w:rsidRDefault="00A7703E" w:rsidP="00C245AC">
            <w:pPr>
              <w:pStyle w:val="TableText1"/>
            </w:pPr>
            <w:r w:rsidRPr="00E610A5">
              <w:t>CO</w:t>
            </w:r>
            <w:r w:rsidRPr="00E610A5">
              <w:rPr>
                <w:vertAlign w:val="subscript"/>
              </w:rPr>
              <w:t>2</w:t>
            </w:r>
          </w:p>
        </w:tc>
        <w:tc>
          <w:tcPr>
            <w:tcW w:w="593" w:type="dxa"/>
            <w:vAlign w:val="bottom"/>
          </w:tcPr>
          <w:p w14:paraId="13BA5C3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6F716DE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6D91CCF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0D70495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27BA57F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shd w:val="clear" w:color="000000" w:fill="FFFFFF"/>
            <w:noWrap/>
            <w:vAlign w:val="bottom"/>
          </w:tcPr>
          <w:p w14:paraId="32CD4B8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08D7B87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56CB693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54905C9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vAlign w:val="bottom"/>
          </w:tcPr>
          <w:p w14:paraId="413CDF2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shd w:val="clear" w:color="000000" w:fill="FFFFFF"/>
          </w:tcPr>
          <w:p w14:paraId="5748B96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A7703E" w:rsidRPr="00E610A5" w14:paraId="2FFCC410" w14:textId="77777777" w:rsidTr="00C245AC">
        <w:tc>
          <w:tcPr>
            <w:tcW w:w="3116" w:type="dxa"/>
            <w:shd w:val="clear" w:color="auto" w:fill="auto"/>
            <w:noWrap/>
            <w:vAlign w:val="bottom"/>
          </w:tcPr>
          <w:p w14:paraId="60332898" w14:textId="77777777" w:rsidR="00A7703E" w:rsidRPr="00E610A5" w:rsidRDefault="00A7703E" w:rsidP="00C245AC">
            <w:pPr>
              <w:pStyle w:val="TableText1"/>
            </w:pPr>
            <w:r w:rsidRPr="00E610A5">
              <w:lastRenderedPageBreak/>
              <w:t>CH</w:t>
            </w:r>
            <w:r w:rsidRPr="00E610A5">
              <w:rPr>
                <w:vertAlign w:val="subscript"/>
              </w:rPr>
              <w:t>4</w:t>
            </w:r>
          </w:p>
        </w:tc>
        <w:tc>
          <w:tcPr>
            <w:tcW w:w="593" w:type="dxa"/>
            <w:vAlign w:val="bottom"/>
          </w:tcPr>
          <w:p w14:paraId="25A94BC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6ACBDA3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2980600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3CF0CEC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7D3960C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shd w:val="clear" w:color="000000" w:fill="FFFFFF"/>
            <w:noWrap/>
            <w:vAlign w:val="bottom"/>
          </w:tcPr>
          <w:p w14:paraId="1D42FD9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2E06C24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5458CBE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noWrap/>
            <w:vAlign w:val="bottom"/>
          </w:tcPr>
          <w:p w14:paraId="6D93452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shd w:val="clear" w:color="000000" w:fill="FFFFFF"/>
            <w:vAlign w:val="bottom"/>
          </w:tcPr>
          <w:p w14:paraId="45D0695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shd w:val="clear" w:color="000000" w:fill="FFFFFF"/>
            <w:vAlign w:val="bottom"/>
          </w:tcPr>
          <w:p w14:paraId="6765305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A7703E" w:rsidRPr="00E610A5" w14:paraId="55D8593B" w14:textId="77777777" w:rsidTr="00C245AC">
        <w:tc>
          <w:tcPr>
            <w:tcW w:w="3116" w:type="dxa"/>
            <w:tcBorders>
              <w:bottom w:val="single" w:sz="4" w:space="0" w:color="365F91"/>
            </w:tcBorders>
            <w:shd w:val="clear" w:color="auto" w:fill="auto"/>
            <w:noWrap/>
            <w:vAlign w:val="bottom"/>
          </w:tcPr>
          <w:p w14:paraId="0EFA6BB6" w14:textId="77777777" w:rsidR="00A7703E" w:rsidRPr="00E610A5" w:rsidRDefault="00A7703E" w:rsidP="00C245AC">
            <w:pPr>
              <w:pStyle w:val="TableText1"/>
            </w:pPr>
            <w:r w:rsidRPr="00E610A5">
              <w:t>N</w:t>
            </w:r>
            <w:r w:rsidRPr="00E610A5">
              <w:rPr>
                <w:vertAlign w:val="subscript"/>
              </w:rPr>
              <w:t>2</w:t>
            </w:r>
            <w:r w:rsidRPr="00E610A5">
              <w:t>O</w:t>
            </w:r>
          </w:p>
        </w:tc>
        <w:tc>
          <w:tcPr>
            <w:tcW w:w="593" w:type="dxa"/>
            <w:tcBorders>
              <w:bottom w:val="single" w:sz="4" w:space="0" w:color="365F91"/>
            </w:tcBorders>
            <w:vAlign w:val="bottom"/>
          </w:tcPr>
          <w:p w14:paraId="3802ED0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tcBorders>
              <w:bottom w:val="single" w:sz="4" w:space="0" w:color="365F91"/>
            </w:tcBorders>
            <w:shd w:val="clear" w:color="000000" w:fill="FFFFFF"/>
            <w:noWrap/>
            <w:vAlign w:val="bottom"/>
          </w:tcPr>
          <w:p w14:paraId="634CCD9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1477C05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511BBDE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3051F68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tcBorders>
              <w:bottom w:val="single" w:sz="4" w:space="0" w:color="365F91"/>
            </w:tcBorders>
            <w:shd w:val="clear" w:color="000000" w:fill="FFFFFF"/>
            <w:noWrap/>
            <w:vAlign w:val="bottom"/>
          </w:tcPr>
          <w:p w14:paraId="536B732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5C2E994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02BA41E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noWrap/>
            <w:vAlign w:val="bottom"/>
          </w:tcPr>
          <w:p w14:paraId="3E7E4AD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6" w:type="dxa"/>
            <w:tcBorders>
              <w:bottom w:val="single" w:sz="4" w:space="0" w:color="365F91"/>
            </w:tcBorders>
            <w:shd w:val="clear" w:color="000000" w:fill="FFFFFF"/>
            <w:vAlign w:val="bottom"/>
          </w:tcPr>
          <w:p w14:paraId="0E0964B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c>
          <w:tcPr>
            <w:tcW w:w="1037" w:type="dxa"/>
            <w:tcBorders>
              <w:bottom w:val="single" w:sz="4" w:space="0" w:color="365F91"/>
            </w:tcBorders>
            <w:shd w:val="clear" w:color="000000" w:fill="FFFFFF"/>
            <w:vAlign w:val="bottom"/>
          </w:tcPr>
          <w:p w14:paraId="19686AD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T1</w:t>
            </w:r>
          </w:p>
        </w:tc>
      </w:tr>
      <w:tr w:rsidR="00A7703E" w:rsidRPr="00E610A5" w14:paraId="46725B2A" w14:textId="77777777" w:rsidTr="00C245AC">
        <w:tc>
          <w:tcPr>
            <w:tcW w:w="3116" w:type="dxa"/>
            <w:shd w:val="clear" w:color="auto" w:fill="EBEFF4"/>
            <w:noWrap/>
            <w:vAlign w:val="bottom"/>
          </w:tcPr>
          <w:p w14:paraId="67E40812" w14:textId="77777777" w:rsidR="00A7703E" w:rsidRPr="00E610A5" w:rsidRDefault="00A7703E" w:rsidP="00C245AC">
            <w:pPr>
              <w:pStyle w:val="TableText1"/>
            </w:pPr>
            <w:r w:rsidRPr="00E610A5">
              <w:t>Emission Factor information</w:t>
            </w:r>
          </w:p>
        </w:tc>
        <w:tc>
          <w:tcPr>
            <w:tcW w:w="593" w:type="dxa"/>
            <w:shd w:val="clear" w:color="auto" w:fill="EBEFF4"/>
            <w:vAlign w:val="bottom"/>
          </w:tcPr>
          <w:p w14:paraId="32167A0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2353153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45618FD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4AD7C8B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533B719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noWrap/>
            <w:vAlign w:val="bottom"/>
          </w:tcPr>
          <w:p w14:paraId="2A8088C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200C814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1AC9519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384C204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vAlign w:val="bottom"/>
          </w:tcPr>
          <w:p w14:paraId="5B7EA7B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vAlign w:val="bottom"/>
          </w:tcPr>
          <w:p w14:paraId="24F42D1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23CF6A87" w14:textId="77777777" w:rsidTr="00C245AC">
        <w:tc>
          <w:tcPr>
            <w:tcW w:w="3116" w:type="dxa"/>
            <w:shd w:val="clear" w:color="auto" w:fill="auto"/>
            <w:noWrap/>
            <w:vAlign w:val="bottom"/>
          </w:tcPr>
          <w:p w14:paraId="2C20409D" w14:textId="77777777" w:rsidR="00A7703E" w:rsidRPr="00E610A5" w:rsidRDefault="00A7703E" w:rsidP="00C245AC">
            <w:pPr>
              <w:pStyle w:val="TableText1"/>
            </w:pPr>
            <w:r w:rsidRPr="00E610A5">
              <w:t>CO</w:t>
            </w:r>
            <w:r w:rsidRPr="00E610A5">
              <w:rPr>
                <w:vertAlign w:val="subscript"/>
              </w:rPr>
              <w:t>2</w:t>
            </w:r>
          </w:p>
        </w:tc>
        <w:tc>
          <w:tcPr>
            <w:tcW w:w="593" w:type="dxa"/>
            <w:vAlign w:val="bottom"/>
          </w:tcPr>
          <w:p w14:paraId="6C5B7F2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0D29FD3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1EE519F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562164B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5A22318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shd w:val="clear" w:color="000000" w:fill="FFFFFF"/>
            <w:noWrap/>
            <w:vAlign w:val="bottom"/>
          </w:tcPr>
          <w:p w14:paraId="6CD2C87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6D61F89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628B887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1DFEE03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vAlign w:val="bottom"/>
          </w:tcPr>
          <w:p w14:paraId="55ECBDE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shd w:val="clear" w:color="000000" w:fill="FFFFFF"/>
            <w:vAlign w:val="bottom"/>
          </w:tcPr>
          <w:p w14:paraId="763D2C0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A7703E" w:rsidRPr="00E610A5" w14:paraId="5E7C543F" w14:textId="77777777" w:rsidTr="00C245AC">
        <w:tc>
          <w:tcPr>
            <w:tcW w:w="3116" w:type="dxa"/>
            <w:shd w:val="clear" w:color="auto" w:fill="auto"/>
            <w:noWrap/>
            <w:vAlign w:val="bottom"/>
          </w:tcPr>
          <w:p w14:paraId="67369049" w14:textId="77777777" w:rsidR="00A7703E" w:rsidRPr="00E610A5" w:rsidRDefault="00A7703E" w:rsidP="00C245AC">
            <w:pPr>
              <w:pStyle w:val="TableText1"/>
            </w:pPr>
            <w:r w:rsidRPr="00E610A5">
              <w:t>CH</w:t>
            </w:r>
            <w:r w:rsidRPr="00E610A5">
              <w:rPr>
                <w:vertAlign w:val="subscript"/>
              </w:rPr>
              <w:t>4</w:t>
            </w:r>
          </w:p>
        </w:tc>
        <w:tc>
          <w:tcPr>
            <w:tcW w:w="593" w:type="dxa"/>
            <w:vAlign w:val="bottom"/>
          </w:tcPr>
          <w:p w14:paraId="334A392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000000" w:fill="FFFFFF"/>
            <w:noWrap/>
            <w:vAlign w:val="bottom"/>
          </w:tcPr>
          <w:p w14:paraId="417F77F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52292C2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109062B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0E289C7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shd w:val="clear" w:color="000000" w:fill="FFFFFF"/>
            <w:noWrap/>
            <w:vAlign w:val="bottom"/>
          </w:tcPr>
          <w:p w14:paraId="470756B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7F96DAB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59515A5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noWrap/>
            <w:vAlign w:val="bottom"/>
          </w:tcPr>
          <w:p w14:paraId="2103E74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shd w:val="clear" w:color="000000" w:fill="FFFFFF"/>
            <w:vAlign w:val="bottom"/>
          </w:tcPr>
          <w:p w14:paraId="2DCBFAD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shd w:val="clear" w:color="000000" w:fill="FFFFFF"/>
            <w:vAlign w:val="bottom"/>
          </w:tcPr>
          <w:p w14:paraId="0563BDF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A7703E" w:rsidRPr="00E610A5" w14:paraId="0B883B5B" w14:textId="77777777" w:rsidTr="00C245AC">
        <w:tc>
          <w:tcPr>
            <w:tcW w:w="3116" w:type="dxa"/>
            <w:tcBorders>
              <w:bottom w:val="single" w:sz="4" w:space="0" w:color="365F91"/>
            </w:tcBorders>
            <w:shd w:val="clear" w:color="auto" w:fill="auto"/>
            <w:noWrap/>
            <w:vAlign w:val="bottom"/>
          </w:tcPr>
          <w:p w14:paraId="62B8DDB6" w14:textId="77777777" w:rsidR="00A7703E" w:rsidRPr="00E610A5" w:rsidRDefault="00A7703E" w:rsidP="00C245AC">
            <w:pPr>
              <w:pStyle w:val="TableText1"/>
            </w:pPr>
            <w:r w:rsidRPr="00E610A5">
              <w:t>N</w:t>
            </w:r>
            <w:r w:rsidRPr="00E610A5">
              <w:rPr>
                <w:vertAlign w:val="subscript"/>
              </w:rPr>
              <w:t>2</w:t>
            </w:r>
            <w:r w:rsidRPr="00E610A5">
              <w:t>O</w:t>
            </w:r>
          </w:p>
        </w:tc>
        <w:tc>
          <w:tcPr>
            <w:tcW w:w="593" w:type="dxa"/>
            <w:tcBorders>
              <w:bottom w:val="single" w:sz="4" w:space="0" w:color="365F91"/>
            </w:tcBorders>
            <w:vAlign w:val="bottom"/>
          </w:tcPr>
          <w:p w14:paraId="691E6D6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tcBorders>
              <w:bottom w:val="single" w:sz="4" w:space="0" w:color="365F91"/>
            </w:tcBorders>
            <w:shd w:val="clear" w:color="000000" w:fill="FFFFFF"/>
            <w:noWrap/>
            <w:vAlign w:val="bottom"/>
          </w:tcPr>
          <w:p w14:paraId="4F56E90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54373DC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664A2C5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4694347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tcBorders>
              <w:bottom w:val="single" w:sz="4" w:space="0" w:color="365F91"/>
            </w:tcBorders>
            <w:shd w:val="clear" w:color="000000" w:fill="FFFFFF"/>
            <w:noWrap/>
            <w:vAlign w:val="bottom"/>
          </w:tcPr>
          <w:p w14:paraId="3EAE774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4623A14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5FEF3EF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noWrap/>
            <w:vAlign w:val="bottom"/>
          </w:tcPr>
          <w:p w14:paraId="784F749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6" w:type="dxa"/>
            <w:tcBorders>
              <w:bottom w:val="single" w:sz="4" w:space="0" w:color="365F91"/>
            </w:tcBorders>
            <w:shd w:val="clear" w:color="000000" w:fill="FFFFFF"/>
            <w:vAlign w:val="bottom"/>
          </w:tcPr>
          <w:p w14:paraId="1B382C5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c>
          <w:tcPr>
            <w:tcW w:w="1037" w:type="dxa"/>
            <w:tcBorders>
              <w:bottom w:val="single" w:sz="4" w:space="0" w:color="365F91"/>
            </w:tcBorders>
            <w:shd w:val="clear" w:color="000000" w:fill="FFFFFF"/>
            <w:vAlign w:val="bottom"/>
          </w:tcPr>
          <w:p w14:paraId="550A69C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D</w:t>
            </w:r>
          </w:p>
        </w:tc>
      </w:tr>
      <w:tr w:rsidR="00A7703E" w:rsidRPr="00E610A5" w14:paraId="1D5B6A3A" w14:textId="77777777" w:rsidTr="00C245AC">
        <w:tc>
          <w:tcPr>
            <w:tcW w:w="3116" w:type="dxa"/>
            <w:shd w:val="clear" w:color="auto" w:fill="EBEFF4"/>
            <w:noWrap/>
            <w:vAlign w:val="bottom"/>
          </w:tcPr>
          <w:p w14:paraId="0459B98D" w14:textId="77777777" w:rsidR="00A7703E" w:rsidRPr="00E610A5" w:rsidRDefault="00A7703E" w:rsidP="00C245AC">
            <w:pPr>
              <w:pStyle w:val="TableText1"/>
            </w:pPr>
            <w:r w:rsidRPr="00E610A5">
              <w:t>Emissions</w:t>
            </w:r>
          </w:p>
        </w:tc>
        <w:tc>
          <w:tcPr>
            <w:tcW w:w="593" w:type="dxa"/>
            <w:shd w:val="clear" w:color="auto" w:fill="EBEFF4"/>
            <w:vAlign w:val="bottom"/>
          </w:tcPr>
          <w:p w14:paraId="012FFF2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295B9BF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3A79FED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7532230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1F75DBF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noWrap/>
            <w:vAlign w:val="bottom"/>
          </w:tcPr>
          <w:p w14:paraId="0785783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2661A0C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0A6116F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49BA7EB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vAlign w:val="bottom"/>
          </w:tcPr>
          <w:p w14:paraId="129CC1F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vAlign w:val="bottom"/>
          </w:tcPr>
          <w:p w14:paraId="22C93DF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5FB30413" w14:textId="77777777" w:rsidTr="00C245AC">
        <w:tc>
          <w:tcPr>
            <w:tcW w:w="3116" w:type="dxa"/>
            <w:shd w:val="clear" w:color="auto" w:fill="auto"/>
            <w:noWrap/>
            <w:vAlign w:val="bottom"/>
          </w:tcPr>
          <w:p w14:paraId="5706F4B5" w14:textId="77777777" w:rsidR="00A7703E" w:rsidRPr="00E610A5" w:rsidRDefault="00A7703E" w:rsidP="00C245AC">
            <w:pPr>
              <w:pStyle w:val="TableText1"/>
            </w:pPr>
            <w:r w:rsidRPr="00E610A5">
              <w:t>CO</w:t>
            </w:r>
            <w:r w:rsidRPr="00E610A5">
              <w:rPr>
                <w:vertAlign w:val="subscript"/>
              </w:rPr>
              <w:t>2</w:t>
            </w:r>
          </w:p>
        </w:tc>
        <w:tc>
          <w:tcPr>
            <w:tcW w:w="593" w:type="dxa"/>
            <w:vAlign w:val="bottom"/>
          </w:tcPr>
          <w:p w14:paraId="40E6A21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036" w:type="dxa"/>
            <w:shd w:val="clear" w:color="000000" w:fill="FFFFFF"/>
            <w:noWrap/>
            <w:vAlign w:val="bottom"/>
          </w:tcPr>
          <w:p w14:paraId="6AE51A2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722852A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0FF7DBD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32B879E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shd w:val="clear" w:color="000000" w:fill="FFFFFF"/>
            <w:noWrap/>
            <w:vAlign w:val="bottom"/>
          </w:tcPr>
          <w:p w14:paraId="6A2872D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2CCBAF7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1D16B1D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0AB1172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vAlign w:val="bottom"/>
          </w:tcPr>
          <w:p w14:paraId="46D2777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shd w:val="clear" w:color="000000" w:fill="FFFFFF"/>
            <w:vAlign w:val="bottom"/>
          </w:tcPr>
          <w:p w14:paraId="133E7FA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A7703E" w:rsidRPr="00E610A5" w14:paraId="1231D975" w14:textId="77777777" w:rsidTr="00C245AC">
        <w:tc>
          <w:tcPr>
            <w:tcW w:w="3116" w:type="dxa"/>
            <w:shd w:val="clear" w:color="auto" w:fill="auto"/>
            <w:noWrap/>
            <w:vAlign w:val="bottom"/>
          </w:tcPr>
          <w:p w14:paraId="71B03CC4" w14:textId="77777777" w:rsidR="00A7703E" w:rsidRPr="00E610A5" w:rsidRDefault="00A7703E" w:rsidP="00C245AC">
            <w:pPr>
              <w:pStyle w:val="TableText1"/>
            </w:pPr>
            <w:r w:rsidRPr="00E610A5">
              <w:t>CH</w:t>
            </w:r>
            <w:r w:rsidRPr="00E610A5">
              <w:rPr>
                <w:vertAlign w:val="subscript"/>
              </w:rPr>
              <w:t>4</w:t>
            </w:r>
          </w:p>
        </w:tc>
        <w:tc>
          <w:tcPr>
            <w:tcW w:w="593" w:type="dxa"/>
            <w:vAlign w:val="bottom"/>
          </w:tcPr>
          <w:p w14:paraId="111832A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036" w:type="dxa"/>
            <w:shd w:val="clear" w:color="000000" w:fill="FFFFFF"/>
            <w:noWrap/>
            <w:vAlign w:val="bottom"/>
          </w:tcPr>
          <w:p w14:paraId="685CD9E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4D2088E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7431B84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3278316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shd w:val="clear" w:color="000000" w:fill="FFFFFF"/>
            <w:noWrap/>
            <w:vAlign w:val="bottom"/>
          </w:tcPr>
          <w:p w14:paraId="480BDE3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0A58946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03415A7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noWrap/>
            <w:vAlign w:val="bottom"/>
          </w:tcPr>
          <w:p w14:paraId="7D38E33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shd w:val="clear" w:color="000000" w:fill="FFFFFF"/>
            <w:vAlign w:val="bottom"/>
          </w:tcPr>
          <w:p w14:paraId="0A71C09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shd w:val="clear" w:color="000000" w:fill="FFFFFF"/>
            <w:vAlign w:val="bottom"/>
          </w:tcPr>
          <w:p w14:paraId="48F5A11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A7703E" w:rsidRPr="00E610A5" w14:paraId="5A86EA43" w14:textId="77777777" w:rsidTr="00C245AC">
        <w:tc>
          <w:tcPr>
            <w:tcW w:w="3116" w:type="dxa"/>
            <w:tcBorders>
              <w:bottom w:val="single" w:sz="4" w:space="0" w:color="365F91"/>
            </w:tcBorders>
            <w:shd w:val="clear" w:color="auto" w:fill="auto"/>
            <w:noWrap/>
            <w:vAlign w:val="bottom"/>
          </w:tcPr>
          <w:p w14:paraId="1D7018C6" w14:textId="77777777" w:rsidR="00A7703E" w:rsidRPr="00E610A5" w:rsidRDefault="00A7703E" w:rsidP="00C245AC">
            <w:pPr>
              <w:pStyle w:val="TableText1"/>
            </w:pPr>
            <w:r w:rsidRPr="00E610A5">
              <w:t>N</w:t>
            </w:r>
            <w:r w:rsidRPr="00E610A5">
              <w:rPr>
                <w:vertAlign w:val="subscript"/>
              </w:rPr>
              <w:t>2</w:t>
            </w:r>
            <w:r w:rsidRPr="00E610A5">
              <w:t>O</w:t>
            </w:r>
          </w:p>
        </w:tc>
        <w:tc>
          <w:tcPr>
            <w:tcW w:w="593" w:type="dxa"/>
            <w:tcBorders>
              <w:bottom w:val="single" w:sz="4" w:space="0" w:color="365F91"/>
            </w:tcBorders>
            <w:vAlign w:val="bottom"/>
          </w:tcPr>
          <w:p w14:paraId="7073316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kt</w:t>
            </w:r>
          </w:p>
        </w:tc>
        <w:tc>
          <w:tcPr>
            <w:tcW w:w="1036" w:type="dxa"/>
            <w:tcBorders>
              <w:bottom w:val="single" w:sz="4" w:space="0" w:color="365F91"/>
            </w:tcBorders>
            <w:shd w:val="clear" w:color="000000" w:fill="FFFFFF"/>
            <w:noWrap/>
            <w:vAlign w:val="bottom"/>
          </w:tcPr>
          <w:p w14:paraId="0E3B359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10833DA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15E186D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07FF998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tcBorders>
              <w:bottom w:val="single" w:sz="4" w:space="0" w:color="365F91"/>
            </w:tcBorders>
            <w:shd w:val="clear" w:color="000000" w:fill="FFFFFF"/>
            <w:noWrap/>
            <w:vAlign w:val="bottom"/>
          </w:tcPr>
          <w:p w14:paraId="73B2010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0EDE1E5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7A3FD83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noWrap/>
            <w:vAlign w:val="bottom"/>
          </w:tcPr>
          <w:p w14:paraId="7E5758B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6" w:type="dxa"/>
            <w:tcBorders>
              <w:bottom w:val="single" w:sz="4" w:space="0" w:color="365F91"/>
            </w:tcBorders>
            <w:shd w:val="clear" w:color="000000" w:fill="FFFFFF"/>
            <w:vAlign w:val="bottom"/>
          </w:tcPr>
          <w:p w14:paraId="77F2C23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c>
          <w:tcPr>
            <w:tcW w:w="1037" w:type="dxa"/>
            <w:tcBorders>
              <w:bottom w:val="single" w:sz="4" w:space="0" w:color="365F91"/>
            </w:tcBorders>
            <w:shd w:val="clear" w:color="000000" w:fill="FFFFFF"/>
            <w:vAlign w:val="bottom"/>
          </w:tcPr>
          <w:p w14:paraId="371277B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IE</w:t>
            </w:r>
          </w:p>
        </w:tc>
      </w:tr>
      <w:tr w:rsidR="00A7703E" w:rsidRPr="00E610A5" w14:paraId="5B98AAFF" w14:textId="77777777" w:rsidTr="00C245AC">
        <w:tc>
          <w:tcPr>
            <w:tcW w:w="3116" w:type="dxa"/>
            <w:shd w:val="clear" w:color="auto" w:fill="EBEFF4"/>
            <w:noWrap/>
            <w:vAlign w:val="bottom"/>
          </w:tcPr>
          <w:p w14:paraId="04D5FD30" w14:textId="77777777" w:rsidR="00A7703E" w:rsidRPr="00E610A5" w:rsidRDefault="00A7703E" w:rsidP="00C245AC">
            <w:pPr>
              <w:pStyle w:val="TableText1"/>
            </w:pPr>
            <w:r w:rsidRPr="00E610A5">
              <w:t>Implied Emission Factor</w:t>
            </w:r>
          </w:p>
        </w:tc>
        <w:tc>
          <w:tcPr>
            <w:tcW w:w="593" w:type="dxa"/>
            <w:shd w:val="clear" w:color="auto" w:fill="EBEFF4"/>
            <w:vAlign w:val="bottom"/>
          </w:tcPr>
          <w:p w14:paraId="205EBCA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6D79396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5E9CD8B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4234029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6054F1B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noWrap/>
            <w:vAlign w:val="bottom"/>
          </w:tcPr>
          <w:p w14:paraId="35CABC0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3D9CF0C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48CDC2A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noWrap/>
            <w:vAlign w:val="bottom"/>
          </w:tcPr>
          <w:p w14:paraId="18B181F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6" w:type="dxa"/>
            <w:shd w:val="clear" w:color="auto" w:fill="EBEFF4"/>
            <w:vAlign w:val="bottom"/>
          </w:tcPr>
          <w:p w14:paraId="6CD4DAB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c>
          <w:tcPr>
            <w:tcW w:w="1037" w:type="dxa"/>
            <w:shd w:val="clear" w:color="auto" w:fill="EBEFF4"/>
            <w:vAlign w:val="bottom"/>
          </w:tcPr>
          <w:p w14:paraId="3CD8935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 </w:t>
            </w:r>
          </w:p>
        </w:tc>
      </w:tr>
      <w:tr w:rsidR="00A7703E" w:rsidRPr="00E610A5" w14:paraId="37A1CDCA" w14:textId="77777777" w:rsidTr="00C245AC">
        <w:tc>
          <w:tcPr>
            <w:tcW w:w="3116" w:type="dxa"/>
            <w:shd w:val="clear" w:color="auto" w:fill="auto"/>
            <w:noWrap/>
            <w:vAlign w:val="bottom"/>
          </w:tcPr>
          <w:p w14:paraId="0AE4DC4B" w14:textId="77777777" w:rsidR="00A7703E" w:rsidRPr="00E610A5" w:rsidRDefault="00A7703E" w:rsidP="00C245AC">
            <w:pPr>
              <w:pStyle w:val="TableText1"/>
            </w:pPr>
            <w:r w:rsidRPr="00E610A5">
              <w:t>CO</w:t>
            </w:r>
            <w:r w:rsidRPr="00E610A5">
              <w:rPr>
                <w:vertAlign w:val="subscript"/>
              </w:rPr>
              <w:t>2</w:t>
            </w:r>
          </w:p>
        </w:tc>
        <w:tc>
          <w:tcPr>
            <w:tcW w:w="593" w:type="dxa"/>
            <w:vAlign w:val="bottom"/>
          </w:tcPr>
          <w:p w14:paraId="08E3F30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t/TJ </w:t>
            </w:r>
          </w:p>
        </w:tc>
        <w:tc>
          <w:tcPr>
            <w:tcW w:w="1036" w:type="dxa"/>
            <w:shd w:val="clear" w:color="000000" w:fill="FFFFFF"/>
            <w:noWrap/>
            <w:vAlign w:val="bottom"/>
          </w:tcPr>
          <w:p w14:paraId="2BF0105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33AFB28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76616FA3"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1304A4B2"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noWrap/>
            <w:vAlign w:val="bottom"/>
          </w:tcPr>
          <w:p w14:paraId="342F0A7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0BB1743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31C4148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4A557CB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vAlign w:val="bottom"/>
          </w:tcPr>
          <w:p w14:paraId="4C9ED00C"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vAlign w:val="bottom"/>
          </w:tcPr>
          <w:p w14:paraId="03A04C7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r w:rsidR="00A7703E" w:rsidRPr="00E610A5" w14:paraId="63E6319B" w14:textId="77777777" w:rsidTr="00C245AC">
        <w:tc>
          <w:tcPr>
            <w:tcW w:w="3116" w:type="dxa"/>
            <w:shd w:val="clear" w:color="auto" w:fill="auto"/>
            <w:noWrap/>
            <w:vAlign w:val="bottom"/>
          </w:tcPr>
          <w:p w14:paraId="55609B71" w14:textId="77777777" w:rsidR="00A7703E" w:rsidRPr="00E610A5" w:rsidRDefault="00A7703E" w:rsidP="00C245AC">
            <w:pPr>
              <w:pStyle w:val="TableText1"/>
            </w:pPr>
            <w:r w:rsidRPr="00E610A5">
              <w:t>CH</w:t>
            </w:r>
            <w:r w:rsidRPr="00E610A5">
              <w:rPr>
                <w:vertAlign w:val="subscript"/>
              </w:rPr>
              <w:t>4</w:t>
            </w:r>
          </w:p>
        </w:tc>
        <w:tc>
          <w:tcPr>
            <w:tcW w:w="593" w:type="dxa"/>
            <w:vAlign w:val="bottom"/>
          </w:tcPr>
          <w:p w14:paraId="76382ED1"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kg/T</w:t>
            </w:r>
          </w:p>
        </w:tc>
        <w:tc>
          <w:tcPr>
            <w:tcW w:w="1036" w:type="dxa"/>
            <w:shd w:val="clear" w:color="000000" w:fill="FFFFFF"/>
            <w:noWrap/>
            <w:vAlign w:val="bottom"/>
          </w:tcPr>
          <w:p w14:paraId="6468EFED"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28C9356F"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4A13B11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707DFAC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noWrap/>
            <w:vAlign w:val="bottom"/>
          </w:tcPr>
          <w:p w14:paraId="2C097C7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02F84CC7"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0AA63195"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24C8D8F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vAlign w:val="bottom"/>
          </w:tcPr>
          <w:p w14:paraId="4837DF79"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vAlign w:val="bottom"/>
          </w:tcPr>
          <w:p w14:paraId="2285038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r w:rsidR="00A7703E" w:rsidRPr="00E610A5" w14:paraId="566F4F43" w14:textId="77777777" w:rsidTr="00C245AC">
        <w:tc>
          <w:tcPr>
            <w:tcW w:w="3116" w:type="dxa"/>
            <w:shd w:val="clear" w:color="auto" w:fill="auto"/>
            <w:noWrap/>
            <w:vAlign w:val="bottom"/>
          </w:tcPr>
          <w:p w14:paraId="1109EB0B" w14:textId="77777777" w:rsidR="00A7703E" w:rsidRPr="00E610A5" w:rsidRDefault="00A7703E" w:rsidP="00C245AC">
            <w:pPr>
              <w:pStyle w:val="TableText1"/>
            </w:pPr>
            <w:r w:rsidRPr="00E610A5">
              <w:t>N</w:t>
            </w:r>
            <w:r w:rsidRPr="00E610A5">
              <w:rPr>
                <w:vertAlign w:val="subscript"/>
              </w:rPr>
              <w:t>2</w:t>
            </w:r>
            <w:r w:rsidRPr="00E610A5">
              <w:t>O</w:t>
            </w:r>
          </w:p>
        </w:tc>
        <w:tc>
          <w:tcPr>
            <w:tcW w:w="593" w:type="dxa"/>
            <w:vAlign w:val="bottom"/>
          </w:tcPr>
          <w:p w14:paraId="448AAF6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kg/TJ </w:t>
            </w:r>
          </w:p>
        </w:tc>
        <w:tc>
          <w:tcPr>
            <w:tcW w:w="1036" w:type="dxa"/>
            <w:shd w:val="clear" w:color="000000" w:fill="FFFFFF"/>
            <w:noWrap/>
            <w:vAlign w:val="bottom"/>
          </w:tcPr>
          <w:p w14:paraId="1777FB4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70EFAC1B"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35AA756E"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6767CCE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noWrap/>
            <w:vAlign w:val="bottom"/>
          </w:tcPr>
          <w:p w14:paraId="142CD93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1795F344"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6EA23AD6"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noWrap/>
            <w:vAlign w:val="bottom"/>
          </w:tcPr>
          <w:p w14:paraId="60B81A5A"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6" w:type="dxa"/>
            <w:shd w:val="clear" w:color="000000" w:fill="FFFFFF"/>
            <w:vAlign w:val="bottom"/>
          </w:tcPr>
          <w:p w14:paraId="11D7DD38"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c>
          <w:tcPr>
            <w:tcW w:w="1037" w:type="dxa"/>
            <w:shd w:val="clear" w:color="000000" w:fill="FFFFFF"/>
            <w:vAlign w:val="bottom"/>
          </w:tcPr>
          <w:p w14:paraId="214E5DC0" w14:textId="77777777" w:rsidR="00A7703E" w:rsidRPr="00E610A5" w:rsidRDefault="00A7703E" w:rsidP="00C245AC">
            <w:pPr>
              <w:pStyle w:val="TableText"/>
              <w:spacing w:before="30" w:after="30"/>
              <w:jc w:val="right"/>
              <w:rPr>
                <w:rFonts w:cs="Calibri"/>
                <w:color w:val="000000"/>
                <w:sz w:val="18"/>
                <w:szCs w:val="18"/>
              </w:rPr>
            </w:pPr>
            <w:r w:rsidRPr="00E610A5">
              <w:rPr>
                <w:rFonts w:cs="Calibri"/>
                <w:color w:val="000000"/>
                <w:sz w:val="18"/>
                <w:szCs w:val="18"/>
              </w:rPr>
              <w:t>NA </w:t>
            </w:r>
          </w:p>
        </w:tc>
      </w:tr>
    </w:tbl>
    <w:p w14:paraId="0740A63E" w14:textId="77777777" w:rsidR="00A7703E" w:rsidRPr="00E610A5" w:rsidRDefault="00A7703E" w:rsidP="00A7703E">
      <w:pPr>
        <w:pStyle w:val="BodyText"/>
        <w:spacing w:after="0"/>
        <w:rPr>
          <w:sz w:val="20"/>
        </w:rPr>
      </w:pPr>
    </w:p>
    <w:p w14:paraId="56365763" w14:textId="3959D2B0" w:rsidR="00A7703E" w:rsidRPr="00E610A5" w:rsidRDefault="00A7703E" w:rsidP="0064602D">
      <w:pPr>
        <w:pStyle w:val="Table"/>
        <w:ind w:left="2268" w:hanging="2268"/>
      </w:pPr>
      <w:bookmarkStart w:id="508" w:name="_Toc5271538"/>
      <w:bookmarkStart w:id="509" w:name="_Toc36315472"/>
      <w:bookmarkStart w:id="510" w:name="_Toc68277361"/>
      <w:bookmarkStart w:id="511" w:name="_Toc68791830"/>
      <w:r w:rsidRPr="00E610A5">
        <w:t xml:space="preserve">CRF Table 1.A.3.b.i Diesel Oil: </w:t>
      </w:r>
      <w:r w:rsidR="0064602D" w:rsidRPr="00E610A5">
        <w:tab/>
      </w:r>
      <w:r w:rsidRPr="00E610A5">
        <w:t>[1. Energy][1.AA Fuel Combustion – Sectoral approach][1.A.3 Transport][1.A.3.b Road Transportation][1.A.3.b.i Cars][Diesel Oil] (Part 1 of 3)</w:t>
      </w:r>
      <w:bookmarkEnd w:id="508"/>
      <w:bookmarkEnd w:id="509"/>
      <w:bookmarkEnd w:id="510"/>
      <w:bookmarkEnd w:id="511"/>
    </w:p>
    <w:tbl>
      <w:tblPr>
        <w:tblW w:w="1385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84"/>
        <w:gridCol w:w="523"/>
        <w:gridCol w:w="1338"/>
        <w:gridCol w:w="990"/>
        <w:gridCol w:w="990"/>
        <w:gridCol w:w="990"/>
        <w:gridCol w:w="990"/>
        <w:gridCol w:w="990"/>
        <w:gridCol w:w="990"/>
        <w:gridCol w:w="990"/>
        <w:gridCol w:w="990"/>
        <w:gridCol w:w="990"/>
      </w:tblGrid>
      <w:tr w:rsidR="00425A5C" w:rsidRPr="00E610A5" w14:paraId="3BB88BDD" w14:textId="77777777" w:rsidTr="004510FF">
        <w:trPr>
          <w:tblHeader/>
        </w:trPr>
        <w:tc>
          <w:tcPr>
            <w:tcW w:w="3084" w:type="dxa"/>
            <w:vMerge w:val="restart"/>
            <w:shd w:val="clear" w:color="auto" w:fill="365F91"/>
            <w:vAlign w:val="bottom"/>
            <w:hideMark/>
          </w:tcPr>
          <w:p w14:paraId="7DC35A03" w14:textId="21535BB7" w:rsidR="00A7703E" w:rsidRPr="00E610A5" w:rsidRDefault="00A7703E" w:rsidP="00425A5C">
            <w:pPr>
              <w:pStyle w:val="TableTextBold"/>
              <w:spacing w:before="30" w:after="30"/>
              <w:rPr>
                <w:rFonts w:cs="Calibri"/>
                <w:noProof w:val="0"/>
                <w:color w:val="FFFFFF"/>
                <w:szCs w:val="18"/>
              </w:rPr>
            </w:pPr>
            <w:r w:rsidRPr="00E610A5">
              <w:rPr>
                <w:rFonts w:cs="Calibri"/>
                <w:noProof w:val="0"/>
                <w:color w:val="FFFFFF"/>
              </w:rPr>
              <w:t>[1. Energy][1.AA Fuel Combustion – Sectoral approach][1.A.3 Transport]</w:t>
            </w:r>
            <w:r w:rsidR="00F31068" w:rsidRPr="00E610A5">
              <w:rPr>
                <w:rFonts w:cs="Calibri"/>
                <w:noProof w:val="0"/>
                <w:color w:val="FFFFFF"/>
              </w:rPr>
              <w:t xml:space="preserve"> </w:t>
            </w:r>
            <w:r w:rsidRPr="00E610A5">
              <w:rPr>
                <w:rFonts w:cs="Calibri"/>
                <w:noProof w:val="0"/>
                <w:color w:val="FFFFFF"/>
              </w:rPr>
              <w:t>[1.A.3.b Road Transportation][1.A.3.b.i Cars][Diesel Oil]</w:t>
            </w:r>
          </w:p>
        </w:tc>
        <w:tc>
          <w:tcPr>
            <w:tcW w:w="523" w:type="dxa"/>
            <w:vMerge w:val="restart"/>
            <w:shd w:val="clear" w:color="auto" w:fill="365F91"/>
            <w:vAlign w:val="bottom"/>
          </w:tcPr>
          <w:p w14:paraId="4A611841" w14:textId="77777777" w:rsidR="00A7703E" w:rsidRPr="00E610A5" w:rsidRDefault="00A7703E" w:rsidP="00F31068">
            <w:pPr>
              <w:pStyle w:val="TableTextBold"/>
              <w:spacing w:before="30" w:after="30"/>
              <w:jc w:val="right"/>
              <w:rPr>
                <w:rFonts w:cs="Calibri"/>
                <w:noProof w:val="0"/>
                <w:color w:val="FFFFFF"/>
              </w:rPr>
            </w:pPr>
            <w:r w:rsidRPr="00E610A5">
              <w:rPr>
                <w:rFonts w:cs="Calibri"/>
                <w:noProof w:val="0"/>
                <w:color w:val="FFFFFF"/>
              </w:rPr>
              <w:t>Unit</w:t>
            </w:r>
          </w:p>
        </w:tc>
        <w:tc>
          <w:tcPr>
            <w:tcW w:w="1338" w:type="dxa"/>
            <w:shd w:val="clear" w:color="auto" w:fill="365F91"/>
            <w:noWrap/>
            <w:vAlign w:val="bottom"/>
            <w:hideMark/>
          </w:tcPr>
          <w:p w14:paraId="09EC5680" w14:textId="0B746B3F" w:rsidR="00A7703E" w:rsidRPr="00E610A5" w:rsidRDefault="004510FF" w:rsidP="004510FF">
            <w:pPr>
              <w:pStyle w:val="TableTextBold"/>
              <w:spacing w:before="0" w:after="0"/>
              <w:jc w:val="right"/>
              <w:rPr>
                <w:rFonts w:cs="Calibri"/>
                <w:noProof w:val="0"/>
                <w:color w:val="FFFFFF"/>
              </w:rPr>
            </w:pPr>
            <w:r w:rsidRPr="00E610A5">
              <w:rPr>
                <w:rFonts w:cs="Calibri"/>
                <w:noProof w:val="0"/>
                <w:color w:val="FFFFFF"/>
              </w:rPr>
              <w:br/>
            </w:r>
            <w:r w:rsidR="00A7703E" w:rsidRPr="00E610A5">
              <w:rPr>
                <w:rFonts w:cs="Calibri"/>
                <w:noProof w:val="0"/>
                <w:color w:val="FFFFFF"/>
              </w:rPr>
              <w:t>Base year (1990)</w:t>
            </w:r>
          </w:p>
        </w:tc>
        <w:tc>
          <w:tcPr>
            <w:tcW w:w="990" w:type="dxa"/>
            <w:shd w:val="clear" w:color="auto" w:fill="365F91"/>
            <w:noWrap/>
            <w:vAlign w:val="bottom"/>
            <w:hideMark/>
          </w:tcPr>
          <w:p w14:paraId="4ABF1AA8"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1991</w:t>
            </w:r>
          </w:p>
        </w:tc>
        <w:tc>
          <w:tcPr>
            <w:tcW w:w="990" w:type="dxa"/>
            <w:shd w:val="clear" w:color="auto" w:fill="365F91"/>
            <w:noWrap/>
            <w:vAlign w:val="bottom"/>
            <w:hideMark/>
          </w:tcPr>
          <w:p w14:paraId="206E74AD"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1992</w:t>
            </w:r>
          </w:p>
        </w:tc>
        <w:tc>
          <w:tcPr>
            <w:tcW w:w="990" w:type="dxa"/>
            <w:shd w:val="clear" w:color="auto" w:fill="365F91"/>
            <w:noWrap/>
            <w:vAlign w:val="bottom"/>
            <w:hideMark/>
          </w:tcPr>
          <w:p w14:paraId="487EDBED"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1993</w:t>
            </w:r>
          </w:p>
        </w:tc>
        <w:tc>
          <w:tcPr>
            <w:tcW w:w="990" w:type="dxa"/>
            <w:shd w:val="clear" w:color="auto" w:fill="365F91"/>
            <w:noWrap/>
            <w:vAlign w:val="bottom"/>
            <w:hideMark/>
          </w:tcPr>
          <w:p w14:paraId="45C7ED16"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1994</w:t>
            </w:r>
          </w:p>
        </w:tc>
        <w:tc>
          <w:tcPr>
            <w:tcW w:w="990" w:type="dxa"/>
            <w:shd w:val="clear" w:color="auto" w:fill="365F91"/>
            <w:noWrap/>
            <w:vAlign w:val="bottom"/>
            <w:hideMark/>
          </w:tcPr>
          <w:p w14:paraId="21DF449A"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1995</w:t>
            </w:r>
          </w:p>
        </w:tc>
        <w:tc>
          <w:tcPr>
            <w:tcW w:w="990" w:type="dxa"/>
            <w:shd w:val="clear" w:color="auto" w:fill="365F91"/>
            <w:noWrap/>
            <w:vAlign w:val="bottom"/>
            <w:hideMark/>
          </w:tcPr>
          <w:p w14:paraId="0D579919"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1996</w:t>
            </w:r>
          </w:p>
        </w:tc>
        <w:tc>
          <w:tcPr>
            <w:tcW w:w="990" w:type="dxa"/>
            <w:shd w:val="clear" w:color="auto" w:fill="365F91"/>
            <w:noWrap/>
            <w:vAlign w:val="bottom"/>
            <w:hideMark/>
          </w:tcPr>
          <w:p w14:paraId="7498FCB1"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1997</w:t>
            </w:r>
          </w:p>
        </w:tc>
        <w:tc>
          <w:tcPr>
            <w:tcW w:w="990" w:type="dxa"/>
            <w:shd w:val="clear" w:color="auto" w:fill="365F91"/>
            <w:noWrap/>
            <w:vAlign w:val="bottom"/>
            <w:hideMark/>
          </w:tcPr>
          <w:p w14:paraId="2C22FD60"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1998</w:t>
            </w:r>
          </w:p>
        </w:tc>
        <w:tc>
          <w:tcPr>
            <w:tcW w:w="990" w:type="dxa"/>
            <w:shd w:val="clear" w:color="auto" w:fill="365F91"/>
            <w:noWrap/>
            <w:vAlign w:val="bottom"/>
            <w:hideMark/>
          </w:tcPr>
          <w:p w14:paraId="555F1514" w14:textId="77777777" w:rsidR="00A7703E" w:rsidRPr="00E610A5" w:rsidRDefault="00A7703E" w:rsidP="00F31068">
            <w:pPr>
              <w:pStyle w:val="TableTextBold"/>
              <w:spacing w:before="30" w:after="0"/>
              <w:jc w:val="right"/>
              <w:rPr>
                <w:rFonts w:cs="Calibri"/>
                <w:noProof w:val="0"/>
                <w:color w:val="FFFFFF"/>
              </w:rPr>
            </w:pPr>
            <w:r w:rsidRPr="00E610A5">
              <w:rPr>
                <w:rFonts w:cs="Calibri"/>
                <w:noProof w:val="0"/>
                <w:color w:val="FFFFFF"/>
              </w:rPr>
              <w:t>1999</w:t>
            </w:r>
          </w:p>
        </w:tc>
      </w:tr>
      <w:tr w:rsidR="00425A5C" w:rsidRPr="00E610A5" w14:paraId="590C5B69" w14:textId="77777777" w:rsidTr="004510FF">
        <w:trPr>
          <w:tblHeader/>
        </w:trPr>
        <w:tc>
          <w:tcPr>
            <w:tcW w:w="3084" w:type="dxa"/>
            <w:vMerge/>
            <w:shd w:val="clear" w:color="auto" w:fill="365F91"/>
            <w:vAlign w:val="bottom"/>
            <w:hideMark/>
          </w:tcPr>
          <w:p w14:paraId="31DA70D5" w14:textId="77777777" w:rsidR="00A7703E" w:rsidRPr="00E610A5" w:rsidRDefault="00A7703E" w:rsidP="00425A5C">
            <w:pPr>
              <w:pStyle w:val="TableTextBold"/>
              <w:spacing w:before="30" w:after="30"/>
              <w:rPr>
                <w:rFonts w:cs="Calibri"/>
                <w:noProof w:val="0"/>
                <w:color w:val="FFFFFF"/>
              </w:rPr>
            </w:pPr>
          </w:p>
        </w:tc>
        <w:tc>
          <w:tcPr>
            <w:tcW w:w="523" w:type="dxa"/>
            <w:vMerge/>
            <w:shd w:val="clear" w:color="auto" w:fill="365F91"/>
          </w:tcPr>
          <w:p w14:paraId="2427632A" w14:textId="77777777" w:rsidR="00A7703E" w:rsidRPr="00E610A5" w:rsidRDefault="00A7703E" w:rsidP="00F31068">
            <w:pPr>
              <w:pStyle w:val="TableTextBold"/>
              <w:spacing w:before="30" w:after="30"/>
              <w:jc w:val="right"/>
              <w:rPr>
                <w:rFonts w:cs="Calibri"/>
                <w:noProof w:val="0"/>
                <w:color w:val="FFFFFF"/>
              </w:rPr>
            </w:pPr>
          </w:p>
        </w:tc>
        <w:tc>
          <w:tcPr>
            <w:tcW w:w="1338" w:type="dxa"/>
            <w:shd w:val="clear" w:color="auto" w:fill="365F91"/>
            <w:noWrap/>
            <w:vAlign w:val="bottom"/>
            <w:hideMark/>
          </w:tcPr>
          <w:p w14:paraId="1613F630"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16D83E32"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00D6C4D5"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4A49C97D"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0BC39D67"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6A7A20F4"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6A4F14BE"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76DBB0A3"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65144178"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c>
          <w:tcPr>
            <w:tcW w:w="990" w:type="dxa"/>
            <w:shd w:val="clear" w:color="auto" w:fill="365F91"/>
            <w:noWrap/>
            <w:vAlign w:val="bottom"/>
            <w:hideMark/>
          </w:tcPr>
          <w:p w14:paraId="552073EE" w14:textId="77777777" w:rsidR="00A7703E" w:rsidRPr="00E610A5" w:rsidRDefault="00A7703E" w:rsidP="00F31068">
            <w:pPr>
              <w:pStyle w:val="TableTextBold"/>
              <w:spacing w:before="0" w:after="30"/>
              <w:jc w:val="right"/>
              <w:rPr>
                <w:rFonts w:cs="Calibri"/>
                <w:noProof w:val="0"/>
                <w:color w:val="FFFFFF"/>
              </w:rPr>
            </w:pPr>
            <w:r w:rsidRPr="00E610A5">
              <w:rPr>
                <w:rFonts w:cs="Calibri"/>
                <w:noProof w:val="0"/>
                <w:color w:val="FFFFFF"/>
              </w:rPr>
              <w:t>(kt CO</w:t>
            </w:r>
            <w:r w:rsidRPr="00E610A5">
              <w:rPr>
                <w:rFonts w:cs="Calibri"/>
                <w:noProof w:val="0"/>
                <w:color w:val="FFFFFF"/>
                <w:vertAlign w:val="subscript"/>
              </w:rPr>
              <w:t>2</w:t>
            </w:r>
            <w:r w:rsidRPr="00E610A5">
              <w:rPr>
                <w:rFonts w:cs="Calibri"/>
                <w:noProof w:val="0"/>
                <w:color w:val="FFFFFF"/>
              </w:rPr>
              <w:t>-equivalent)</w:t>
            </w:r>
          </w:p>
        </w:tc>
      </w:tr>
      <w:tr w:rsidR="00A7703E" w:rsidRPr="00E610A5" w14:paraId="7CD94965" w14:textId="77777777" w:rsidTr="004510FF">
        <w:trPr>
          <w:trHeight w:val="209"/>
        </w:trPr>
        <w:tc>
          <w:tcPr>
            <w:tcW w:w="3084" w:type="dxa"/>
            <w:shd w:val="clear" w:color="auto" w:fill="auto"/>
            <w:noWrap/>
            <w:vAlign w:val="bottom"/>
          </w:tcPr>
          <w:p w14:paraId="4A1B9ED7" w14:textId="77777777" w:rsidR="00A7703E" w:rsidRPr="00E610A5" w:rsidRDefault="00A7703E" w:rsidP="00C245AC">
            <w:pPr>
              <w:pStyle w:val="TableText"/>
              <w:spacing w:before="30" w:after="30"/>
            </w:pPr>
            <w:r w:rsidRPr="00E610A5">
              <w:t>Fuel Consumption</w:t>
            </w:r>
          </w:p>
        </w:tc>
        <w:tc>
          <w:tcPr>
            <w:tcW w:w="523" w:type="dxa"/>
            <w:vAlign w:val="bottom"/>
          </w:tcPr>
          <w:p w14:paraId="20A973D3" w14:textId="77777777" w:rsidR="00A7703E" w:rsidRPr="00E610A5" w:rsidRDefault="00A7703E" w:rsidP="00C245AC">
            <w:pPr>
              <w:pStyle w:val="TableText"/>
              <w:spacing w:before="30" w:after="30"/>
              <w:jc w:val="right"/>
            </w:pPr>
            <w:r w:rsidRPr="00E610A5">
              <w:t>TJ</w:t>
            </w:r>
          </w:p>
        </w:tc>
        <w:tc>
          <w:tcPr>
            <w:tcW w:w="1338" w:type="dxa"/>
            <w:shd w:val="clear" w:color="auto" w:fill="auto"/>
            <w:noWrap/>
            <w:vAlign w:val="bottom"/>
          </w:tcPr>
          <w:p w14:paraId="1FCD37B3"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EDEA3E6"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5E42682C"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34A353F9"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8D95830"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45191662"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E7C8BA2"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3B05C47B"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74F7B9F"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F4673E7" w14:textId="77777777" w:rsidR="00A7703E" w:rsidRPr="00E610A5" w:rsidRDefault="00A7703E" w:rsidP="00C245AC">
            <w:pPr>
              <w:pStyle w:val="TableText"/>
              <w:spacing w:before="30" w:after="30"/>
              <w:jc w:val="right"/>
            </w:pPr>
            <w:r w:rsidRPr="00E610A5">
              <w:t>IE</w:t>
            </w:r>
          </w:p>
        </w:tc>
      </w:tr>
      <w:tr w:rsidR="00A7703E" w:rsidRPr="00E610A5" w14:paraId="6BAD6E6C" w14:textId="77777777" w:rsidTr="004510FF">
        <w:trPr>
          <w:trHeight w:val="246"/>
        </w:trPr>
        <w:tc>
          <w:tcPr>
            <w:tcW w:w="3084" w:type="dxa"/>
            <w:shd w:val="clear" w:color="auto" w:fill="auto"/>
            <w:noWrap/>
            <w:vAlign w:val="bottom"/>
          </w:tcPr>
          <w:p w14:paraId="36E197DC" w14:textId="77777777" w:rsidR="00A7703E" w:rsidRPr="00E610A5" w:rsidRDefault="00A7703E" w:rsidP="00C245AC">
            <w:pPr>
              <w:pStyle w:val="TableText"/>
              <w:spacing w:before="30" w:after="30"/>
            </w:pPr>
            <w:r w:rsidRPr="00E610A5">
              <w:t>Calorific Value</w:t>
            </w:r>
          </w:p>
        </w:tc>
        <w:tc>
          <w:tcPr>
            <w:tcW w:w="523" w:type="dxa"/>
            <w:vAlign w:val="bottom"/>
          </w:tcPr>
          <w:p w14:paraId="078BA99E" w14:textId="77777777" w:rsidR="00A7703E" w:rsidRPr="00E610A5" w:rsidRDefault="00A7703E" w:rsidP="00C245AC">
            <w:pPr>
              <w:pStyle w:val="TableText"/>
              <w:spacing w:before="30" w:after="30"/>
              <w:jc w:val="right"/>
            </w:pPr>
          </w:p>
        </w:tc>
        <w:tc>
          <w:tcPr>
            <w:tcW w:w="1338" w:type="dxa"/>
            <w:shd w:val="clear" w:color="auto" w:fill="auto"/>
            <w:noWrap/>
            <w:vAlign w:val="bottom"/>
          </w:tcPr>
          <w:p w14:paraId="13F6CBF2"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DFAC991"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913CAE5"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275B798D"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B52DF33"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3549A495"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53BC81C"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4178CE29"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5289DBA0"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0DBB7613" w14:textId="77777777" w:rsidR="00A7703E" w:rsidRPr="00E610A5" w:rsidRDefault="00A7703E" w:rsidP="00C245AC">
            <w:pPr>
              <w:pStyle w:val="TableText"/>
              <w:spacing w:before="30" w:after="30"/>
              <w:jc w:val="right"/>
            </w:pPr>
            <w:r w:rsidRPr="00E610A5">
              <w:t>IE</w:t>
            </w:r>
          </w:p>
        </w:tc>
      </w:tr>
      <w:tr w:rsidR="00A7703E" w:rsidRPr="00E610A5" w14:paraId="43F65C20" w14:textId="77777777" w:rsidTr="004510FF">
        <w:trPr>
          <w:trHeight w:val="235"/>
        </w:trPr>
        <w:tc>
          <w:tcPr>
            <w:tcW w:w="3084" w:type="dxa"/>
            <w:shd w:val="clear" w:color="auto" w:fill="EBEFF4"/>
            <w:noWrap/>
            <w:vAlign w:val="bottom"/>
          </w:tcPr>
          <w:p w14:paraId="777215EC" w14:textId="77777777" w:rsidR="00A7703E" w:rsidRPr="00E610A5" w:rsidRDefault="00A7703E" w:rsidP="00C245AC">
            <w:pPr>
              <w:pStyle w:val="TableText"/>
              <w:spacing w:before="30" w:after="30"/>
            </w:pPr>
            <w:r w:rsidRPr="00E610A5">
              <w:t>Method</w:t>
            </w:r>
          </w:p>
        </w:tc>
        <w:tc>
          <w:tcPr>
            <w:tcW w:w="523" w:type="dxa"/>
            <w:shd w:val="clear" w:color="auto" w:fill="EBEFF4"/>
            <w:vAlign w:val="bottom"/>
          </w:tcPr>
          <w:p w14:paraId="6EC00621" w14:textId="77777777" w:rsidR="00A7703E" w:rsidRPr="00E610A5" w:rsidRDefault="00A7703E" w:rsidP="00C245AC">
            <w:pPr>
              <w:pStyle w:val="TableText"/>
              <w:spacing w:before="30" w:after="30"/>
              <w:jc w:val="right"/>
            </w:pPr>
          </w:p>
        </w:tc>
        <w:tc>
          <w:tcPr>
            <w:tcW w:w="1338" w:type="dxa"/>
            <w:shd w:val="clear" w:color="auto" w:fill="EBEFF4"/>
            <w:noWrap/>
            <w:vAlign w:val="bottom"/>
          </w:tcPr>
          <w:p w14:paraId="57B80285"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49457CC3"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9D01385"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E897E28"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4BB977C8"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253516C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0B802C7"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2E4F3308"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2F65903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65AC9A3" w14:textId="77777777" w:rsidR="00A7703E" w:rsidRPr="00E610A5" w:rsidRDefault="00A7703E" w:rsidP="00C245AC">
            <w:pPr>
              <w:pStyle w:val="TableText"/>
              <w:spacing w:before="30" w:after="30"/>
              <w:jc w:val="right"/>
            </w:pPr>
          </w:p>
        </w:tc>
      </w:tr>
      <w:tr w:rsidR="00A7703E" w:rsidRPr="00E610A5" w14:paraId="0FF391BE" w14:textId="77777777" w:rsidTr="004510FF">
        <w:tc>
          <w:tcPr>
            <w:tcW w:w="3084" w:type="dxa"/>
            <w:shd w:val="clear" w:color="auto" w:fill="auto"/>
            <w:noWrap/>
            <w:vAlign w:val="bottom"/>
          </w:tcPr>
          <w:p w14:paraId="5D391AFA" w14:textId="77777777" w:rsidR="00A7703E" w:rsidRPr="00E610A5" w:rsidRDefault="00A7703E" w:rsidP="00C245AC">
            <w:pPr>
              <w:pStyle w:val="TableText"/>
              <w:spacing w:before="30" w:after="30"/>
            </w:pPr>
            <w:r w:rsidRPr="00E610A5">
              <w:t>CO</w:t>
            </w:r>
            <w:r w:rsidRPr="00E610A5">
              <w:rPr>
                <w:vertAlign w:val="subscript"/>
              </w:rPr>
              <w:t>2</w:t>
            </w:r>
          </w:p>
        </w:tc>
        <w:tc>
          <w:tcPr>
            <w:tcW w:w="523" w:type="dxa"/>
            <w:vAlign w:val="bottom"/>
          </w:tcPr>
          <w:p w14:paraId="72CCE37A" w14:textId="77777777" w:rsidR="00A7703E" w:rsidRPr="00E610A5" w:rsidRDefault="00A7703E" w:rsidP="00C245AC">
            <w:pPr>
              <w:pStyle w:val="TableText"/>
              <w:spacing w:before="30" w:after="30"/>
              <w:jc w:val="right"/>
            </w:pPr>
          </w:p>
        </w:tc>
        <w:tc>
          <w:tcPr>
            <w:tcW w:w="1338" w:type="dxa"/>
            <w:shd w:val="clear" w:color="auto" w:fill="auto"/>
            <w:noWrap/>
            <w:vAlign w:val="bottom"/>
          </w:tcPr>
          <w:p w14:paraId="393FA66C"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59E054AD"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0E1D49B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14A1B54B"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1AB4C07C"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23491E6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720289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37C1F429"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26C0916D"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497D5D8" w14:textId="77777777" w:rsidR="00A7703E" w:rsidRPr="00E610A5" w:rsidRDefault="00A7703E" w:rsidP="00C245AC">
            <w:pPr>
              <w:pStyle w:val="TableText"/>
              <w:spacing w:before="30" w:after="30"/>
              <w:jc w:val="right"/>
            </w:pPr>
            <w:r w:rsidRPr="00E610A5">
              <w:t>T1</w:t>
            </w:r>
          </w:p>
        </w:tc>
      </w:tr>
      <w:tr w:rsidR="00A7703E" w:rsidRPr="00E610A5" w14:paraId="35957017" w14:textId="77777777" w:rsidTr="004510FF">
        <w:tc>
          <w:tcPr>
            <w:tcW w:w="3084" w:type="dxa"/>
            <w:shd w:val="clear" w:color="auto" w:fill="auto"/>
            <w:noWrap/>
            <w:vAlign w:val="bottom"/>
          </w:tcPr>
          <w:p w14:paraId="0E2AEA70" w14:textId="77777777" w:rsidR="00A7703E" w:rsidRPr="00E610A5" w:rsidRDefault="00A7703E" w:rsidP="00C245AC">
            <w:pPr>
              <w:pStyle w:val="TableText"/>
              <w:spacing w:before="30" w:after="30"/>
            </w:pPr>
            <w:r w:rsidRPr="00E610A5">
              <w:t>CH</w:t>
            </w:r>
            <w:r w:rsidRPr="00E610A5">
              <w:rPr>
                <w:vertAlign w:val="subscript"/>
              </w:rPr>
              <w:t>4</w:t>
            </w:r>
          </w:p>
        </w:tc>
        <w:tc>
          <w:tcPr>
            <w:tcW w:w="523" w:type="dxa"/>
            <w:vAlign w:val="bottom"/>
          </w:tcPr>
          <w:p w14:paraId="1F7077F2" w14:textId="77777777" w:rsidR="00A7703E" w:rsidRPr="00E610A5" w:rsidRDefault="00A7703E" w:rsidP="00C245AC">
            <w:pPr>
              <w:pStyle w:val="TableText"/>
              <w:spacing w:before="30" w:after="30"/>
              <w:jc w:val="right"/>
            </w:pPr>
          </w:p>
        </w:tc>
        <w:tc>
          <w:tcPr>
            <w:tcW w:w="1338" w:type="dxa"/>
            <w:shd w:val="clear" w:color="auto" w:fill="auto"/>
            <w:noWrap/>
            <w:vAlign w:val="bottom"/>
          </w:tcPr>
          <w:p w14:paraId="38B64DAA"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4CE48ED"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38D0819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3208615D"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068BE8A8"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0692D8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1E046C3C"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2AB90B9F"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17FF93BA"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2D30C8E" w14:textId="77777777" w:rsidR="00A7703E" w:rsidRPr="00E610A5" w:rsidRDefault="00A7703E" w:rsidP="00C245AC">
            <w:pPr>
              <w:pStyle w:val="TableText"/>
              <w:spacing w:before="30" w:after="30"/>
              <w:jc w:val="right"/>
            </w:pPr>
            <w:r w:rsidRPr="00E610A5">
              <w:t>T1</w:t>
            </w:r>
          </w:p>
        </w:tc>
      </w:tr>
      <w:tr w:rsidR="00A7703E" w:rsidRPr="00E610A5" w14:paraId="195989DC" w14:textId="77777777" w:rsidTr="004510FF">
        <w:tc>
          <w:tcPr>
            <w:tcW w:w="3084" w:type="dxa"/>
            <w:shd w:val="clear" w:color="auto" w:fill="auto"/>
            <w:noWrap/>
            <w:vAlign w:val="bottom"/>
          </w:tcPr>
          <w:p w14:paraId="40F9E74A"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23" w:type="dxa"/>
            <w:vAlign w:val="bottom"/>
          </w:tcPr>
          <w:p w14:paraId="4E2ADFEB" w14:textId="77777777" w:rsidR="00A7703E" w:rsidRPr="00E610A5" w:rsidRDefault="00A7703E" w:rsidP="00C245AC">
            <w:pPr>
              <w:pStyle w:val="TableText"/>
              <w:spacing w:before="30" w:after="30"/>
              <w:jc w:val="right"/>
            </w:pPr>
          </w:p>
        </w:tc>
        <w:tc>
          <w:tcPr>
            <w:tcW w:w="1338" w:type="dxa"/>
            <w:shd w:val="clear" w:color="auto" w:fill="auto"/>
            <w:noWrap/>
            <w:vAlign w:val="bottom"/>
          </w:tcPr>
          <w:p w14:paraId="5DDD12A3"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0520D002"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56D89991"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4E883C65"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5B81DE09"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202FD5F7"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66301E46"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5F065073"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104930A2" w14:textId="77777777" w:rsidR="00A7703E" w:rsidRPr="00E610A5" w:rsidRDefault="00A7703E" w:rsidP="00C245AC">
            <w:pPr>
              <w:pStyle w:val="TableText"/>
              <w:spacing w:before="30" w:after="30"/>
              <w:jc w:val="right"/>
            </w:pPr>
            <w:r w:rsidRPr="00E610A5">
              <w:t>T1</w:t>
            </w:r>
          </w:p>
        </w:tc>
        <w:tc>
          <w:tcPr>
            <w:tcW w:w="990" w:type="dxa"/>
            <w:shd w:val="clear" w:color="auto" w:fill="auto"/>
            <w:noWrap/>
            <w:vAlign w:val="bottom"/>
          </w:tcPr>
          <w:p w14:paraId="62DB7D0F" w14:textId="77777777" w:rsidR="00A7703E" w:rsidRPr="00E610A5" w:rsidRDefault="00A7703E" w:rsidP="00C245AC">
            <w:pPr>
              <w:pStyle w:val="TableText"/>
              <w:spacing w:before="30" w:after="30"/>
              <w:jc w:val="right"/>
            </w:pPr>
            <w:r w:rsidRPr="00E610A5">
              <w:t>T1</w:t>
            </w:r>
          </w:p>
        </w:tc>
      </w:tr>
      <w:tr w:rsidR="00A7703E" w:rsidRPr="00E610A5" w14:paraId="60C16CD7" w14:textId="77777777" w:rsidTr="004510FF">
        <w:tc>
          <w:tcPr>
            <w:tcW w:w="3084" w:type="dxa"/>
            <w:shd w:val="clear" w:color="auto" w:fill="EBEFF4"/>
            <w:noWrap/>
            <w:vAlign w:val="bottom"/>
          </w:tcPr>
          <w:p w14:paraId="1B0A757F" w14:textId="77777777" w:rsidR="00A7703E" w:rsidRPr="00E610A5" w:rsidRDefault="00A7703E" w:rsidP="00C245AC">
            <w:pPr>
              <w:pStyle w:val="TableText"/>
              <w:spacing w:before="30" w:after="30"/>
            </w:pPr>
            <w:r w:rsidRPr="00E610A5">
              <w:t>Emission Factor information</w:t>
            </w:r>
          </w:p>
        </w:tc>
        <w:tc>
          <w:tcPr>
            <w:tcW w:w="523" w:type="dxa"/>
            <w:shd w:val="clear" w:color="auto" w:fill="EBEFF4"/>
            <w:vAlign w:val="bottom"/>
          </w:tcPr>
          <w:p w14:paraId="7B4A41EE" w14:textId="77777777" w:rsidR="00A7703E" w:rsidRPr="00E610A5" w:rsidRDefault="00A7703E" w:rsidP="00C245AC">
            <w:pPr>
              <w:pStyle w:val="TableText"/>
              <w:spacing w:before="30" w:after="30"/>
              <w:jc w:val="right"/>
            </w:pPr>
          </w:p>
        </w:tc>
        <w:tc>
          <w:tcPr>
            <w:tcW w:w="1338" w:type="dxa"/>
            <w:shd w:val="clear" w:color="auto" w:fill="EBEFF4"/>
            <w:noWrap/>
            <w:vAlign w:val="bottom"/>
          </w:tcPr>
          <w:p w14:paraId="6AD03B86"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51886B74"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98F3101"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557FAD6"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1B3EA6CE"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4D91F61E"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39BA919"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35B319DF"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32F4482B"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0817063" w14:textId="77777777" w:rsidR="00A7703E" w:rsidRPr="00E610A5" w:rsidRDefault="00A7703E" w:rsidP="00C245AC">
            <w:pPr>
              <w:pStyle w:val="TableText"/>
              <w:spacing w:before="30" w:after="30"/>
              <w:jc w:val="right"/>
            </w:pPr>
          </w:p>
        </w:tc>
      </w:tr>
      <w:tr w:rsidR="00A7703E" w:rsidRPr="00E610A5" w14:paraId="5A9DAB22" w14:textId="77777777" w:rsidTr="004510FF">
        <w:tc>
          <w:tcPr>
            <w:tcW w:w="3084" w:type="dxa"/>
            <w:shd w:val="clear" w:color="auto" w:fill="auto"/>
            <w:noWrap/>
            <w:vAlign w:val="bottom"/>
          </w:tcPr>
          <w:p w14:paraId="77795D01" w14:textId="77777777" w:rsidR="00A7703E" w:rsidRPr="00E610A5" w:rsidRDefault="00A7703E" w:rsidP="00C245AC">
            <w:pPr>
              <w:pStyle w:val="TableText"/>
              <w:spacing w:before="30" w:after="30"/>
            </w:pPr>
            <w:r w:rsidRPr="00E610A5">
              <w:t>CO</w:t>
            </w:r>
            <w:r w:rsidRPr="00E610A5">
              <w:rPr>
                <w:vertAlign w:val="subscript"/>
              </w:rPr>
              <w:t>2</w:t>
            </w:r>
          </w:p>
        </w:tc>
        <w:tc>
          <w:tcPr>
            <w:tcW w:w="523" w:type="dxa"/>
            <w:vAlign w:val="bottom"/>
          </w:tcPr>
          <w:p w14:paraId="05F1D498" w14:textId="77777777" w:rsidR="00A7703E" w:rsidRPr="00E610A5" w:rsidRDefault="00A7703E" w:rsidP="00C245AC">
            <w:pPr>
              <w:pStyle w:val="TableText"/>
              <w:spacing w:before="30" w:after="30"/>
              <w:jc w:val="right"/>
            </w:pPr>
          </w:p>
        </w:tc>
        <w:tc>
          <w:tcPr>
            <w:tcW w:w="1338" w:type="dxa"/>
            <w:shd w:val="clear" w:color="auto" w:fill="auto"/>
            <w:noWrap/>
            <w:vAlign w:val="bottom"/>
          </w:tcPr>
          <w:p w14:paraId="29758DFB"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1DD4A9F5"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0288D255"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55F9AE71"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66A5FB4B"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08A65FB7"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71B29F6F"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6C9B48C0"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1C42EF74" w14:textId="77777777" w:rsidR="00A7703E" w:rsidRPr="00E610A5" w:rsidRDefault="00A7703E" w:rsidP="00C245AC">
            <w:pPr>
              <w:pStyle w:val="TableText"/>
              <w:spacing w:before="30" w:after="30"/>
              <w:jc w:val="right"/>
            </w:pPr>
            <w:r w:rsidRPr="00E610A5">
              <w:t>D</w:t>
            </w:r>
          </w:p>
        </w:tc>
        <w:tc>
          <w:tcPr>
            <w:tcW w:w="990" w:type="dxa"/>
            <w:shd w:val="clear" w:color="auto" w:fill="auto"/>
            <w:noWrap/>
            <w:vAlign w:val="bottom"/>
          </w:tcPr>
          <w:p w14:paraId="4EE8F8CD" w14:textId="77777777" w:rsidR="00A7703E" w:rsidRPr="00E610A5" w:rsidRDefault="00A7703E" w:rsidP="00C245AC">
            <w:pPr>
              <w:pStyle w:val="TableText"/>
              <w:spacing w:before="30" w:after="30"/>
              <w:jc w:val="right"/>
            </w:pPr>
            <w:r w:rsidRPr="00E610A5">
              <w:t>D</w:t>
            </w:r>
          </w:p>
        </w:tc>
      </w:tr>
      <w:tr w:rsidR="00A7703E" w:rsidRPr="00E610A5" w14:paraId="62E32453" w14:textId="77777777" w:rsidTr="004510FF">
        <w:tc>
          <w:tcPr>
            <w:tcW w:w="3084" w:type="dxa"/>
            <w:shd w:val="clear" w:color="auto" w:fill="auto"/>
            <w:noWrap/>
            <w:vAlign w:val="bottom"/>
          </w:tcPr>
          <w:p w14:paraId="6DBB2F4F" w14:textId="77777777" w:rsidR="00A7703E" w:rsidRPr="00E610A5" w:rsidRDefault="00A7703E" w:rsidP="00C245AC">
            <w:pPr>
              <w:pStyle w:val="TableText"/>
              <w:spacing w:before="30" w:after="30"/>
            </w:pPr>
            <w:r w:rsidRPr="00E610A5">
              <w:lastRenderedPageBreak/>
              <w:t>CH</w:t>
            </w:r>
            <w:r w:rsidRPr="00E610A5">
              <w:rPr>
                <w:vertAlign w:val="subscript"/>
              </w:rPr>
              <w:t>4</w:t>
            </w:r>
          </w:p>
        </w:tc>
        <w:tc>
          <w:tcPr>
            <w:tcW w:w="523" w:type="dxa"/>
            <w:vAlign w:val="bottom"/>
          </w:tcPr>
          <w:p w14:paraId="4112E27C" w14:textId="77777777" w:rsidR="00A7703E" w:rsidRPr="00E610A5" w:rsidRDefault="00A7703E" w:rsidP="00C245AC">
            <w:pPr>
              <w:pStyle w:val="TableText"/>
              <w:spacing w:before="30" w:after="30"/>
              <w:jc w:val="right"/>
            </w:pPr>
          </w:p>
        </w:tc>
        <w:tc>
          <w:tcPr>
            <w:tcW w:w="1338" w:type="dxa"/>
            <w:shd w:val="clear" w:color="000000" w:fill="FFFFFF"/>
            <w:noWrap/>
            <w:vAlign w:val="bottom"/>
          </w:tcPr>
          <w:p w14:paraId="0C878166"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457BCB12"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392A410A"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250DEBC2"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221A4420"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64B44083"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721BC6F7"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2EACE8B8"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3A689F67"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5AB813F9" w14:textId="77777777" w:rsidR="00A7703E" w:rsidRPr="00E610A5" w:rsidRDefault="00A7703E" w:rsidP="00C245AC">
            <w:pPr>
              <w:pStyle w:val="TableText"/>
              <w:spacing w:before="30" w:after="30"/>
              <w:jc w:val="right"/>
            </w:pPr>
            <w:r w:rsidRPr="00E610A5">
              <w:t>D</w:t>
            </w:r>
          </w:p>
        </w:tc>
      </w:tr>
      <w:tr w:rsidR="00A7703E" w:rsidRPr="00E610A5" w14:paraId="408F8539" w14:textId="77777777" w:rsidTr="004510FF">
        <w:tc>
          <w:tcPr>
            <w:tcW w:w="3084" w:type="dxa"/>
            <w:shd w:val="clear" w:color="auto" w:fill="auto"/>
            <w:noWrap/>
            <w:vAlign w:val="bottom"/>
          </w:tcPr>
          <w:p w14:paraId="3EF5816F"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23" w:type="dxa"/>
            <w:vAlign w:val="bottom"/>
          </w:tcPr>
          <w:p w14:paraId="6B734DC6" w14:textId="77777777" w:rsidR="00A7703E" w:rsidRPr="00E610A5" w:rsidRDefault="00A7703E" w:rsidP="00C245AC">
            <w:pPr>
              <w:pStyle w:val="TableText"/>
              <w:spacing w:before="30" w:after="30"/>
              <w:jc w:val="right"/>
            </w:pPr>
          </w:p>
        </w:tc>
        <w:tc>
          <w:tcPr>
            <w:tcW w:w="1338" w:type="dxa"/>
            <w:shd w:val="clear" w:color="000000" w:fill="FFFFFF"/>
            <w:noWrap/>
            <w:vAlign w:val="bottom"/>
          </w:tcPr>
          <w:p w14:paraId="417B8596"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3AC0B19F"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0D6AEA58"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59ACF3AE"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5B0D3F83"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264A749C"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11684D5B"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696C56E0"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7C4DBFC4" w14:textId="77777777" w:rsidR="00A7703E" w:rsidRPr="00E610A5" w:rsidRDefault="00A7703E" w:rsidP="00C245AC">
            <w:pPr>
              <w:pStyle w:val="TableText"/>
              <w:spacing w:before="30" w:after="30"/>
              <w:jc w:val="right"/>
            </w:pPr>
            <w:r w:rsidRPr="00E610A5">
              <w:t>D</w:t>
            </w:r>
          </w:p>
        </w:tc>
        <w:tc>
          <w:tcPr>
            <w:tcW w:w="990" w:type="dxa"/>
            <w:shd w:val="clear" w:color="000000" w:fill="FFFFFF"/>
            <w:noWrap/>
            <w:vAlign w:val="bottom"/>
          </w:tcPr>
          <w:p w14:paraId="4DC2ADBA" w14:textId="77777777" w:rsidR="00A7703E" w:rsidRPr="00E610A5" w:rsidRDefault="00A7703E" w:rsidP="00C245AC">
            <w:pPr>
              <w:pStyle w:val="TableText"/>
              <w:spacing w:before="30" w:after="30"/>
              <w:jc w:val="right"/>
            </w:pPr>
            <w:r w:rsidRPr="00E610A5">
              <w:t>D</w:t>
            </w:r>
          </w:p>
        </w:tc>
      </w:tr>
      <w:tr w:rsidR="00A7703E" w:rsidRPr="00E610A5" w14:paraId="03BEA4C7" w14:textId="77777777" w:rsidTr="004510FF">
        <w:tc>
          <w:tcPr>
            <w:tcW w:w="3084" w:type="dxa"/>
            <w:shd w:val="clear" w:color="auto" w:fill="EBEFF4"/>
            <w:vAlign w:val="bottom"/>
          </w:tcPr>
          <w:p w14:paraId="5CF6AE94" w14:textId="77777777" w:rsidR="00A7703E" w:rsidRPr="00E610A5" w:rsidRDefault="00A7703E" w:rsidP="00C245AC">
            <w:pPr>
              <w:pStyle w:val="TableText"/>
              <w:spacing w:before="30" w:after="30"/>
            </w:pPr>
            <w:r w:rsidRPr="00E610A5">
              <w:t>Emissions</w:t>
            </w:r>
          </w:p>
        </w:tc>
        <w:tc>
          <w:tcPr>
            <w:tcW w:w="523" w:type="dxa"/>
            <w:shd w:val="clear" w:color="auto" w:fill="EBEFF4"/>
            <w:vAlign w:val="bottom"/>
          </w:tcPr>
          <w:p w14:paraId="7E94398E" w14:textId="77777777" w:rsidR="00A7703E" w:rsidRPr="00E610A5" w:rsidRDefault="00A7703E" w:rsidP="00C245AC">
            <w:pPr>
              <w:pStyle w:val="TableText"/>
              <w:spacing w:before="30" w:after="30"/>
              <w:jc w:val="right"/>
            </w:pPr>
          </w:p>
        </w:tc>
        <w:tc>
          <w:tcPr>
            <w:tcW w:w="1338" w:type="dxa"/>
            <w:shd w:val="clear" w:color="auto" w:fill="EBEFF4"/>
            <w:noWrap/>
            <w:vAlign w:val="bottom"/>
          </w:tcPr>
          <w:p w14:paraId="1770FBF8"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47F047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7DB9CAD"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3F168951"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5E9EB4A0"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98453E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3494002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2CD72207"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5441270E"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2842CFC" w14:textId="77777777" w:rsidR="00A7703E" w:rsidRPr="00E610A5" w:rsidRDefault="00A7703E" w:rsidP="00C245AC">
            <w:pPr>
              <w:pStyle w:val="TableText"/>
              <w:spacing w:before="30" w:after="30"/>
              <w:jc w:val="right"/>
            </w:pPr>
          </w:p>
        </w:tc>
      </w:tr>
      <w:tr w:rsidR="00A7703E" w:rsidRPr="00E610A5" w14:paraId="7DC91599" w14:textId="77777777" w:rsidTr="004510FF">
        <w:tc>
          <w:tcPr>
            <w:tcW w:w="3084" w:type="dxa"/>
            <w:shd w:val="clear" w:color="auto" w:fill="auto"/>
            <w:noWrap/>
            <w:vAlign w:val="bottom"/>
          </w:tcPr>
          <w:p w14:paraId="43C428FB" w14:textId="77777777" w:rsidR="00A7703E" w:rsidRPr="00E610A5" w:rsidRDefault="00A7703E" w:rsidP="00C245AC">
            <w:pPr>
              <w:pStyle w:val="TableText"/>
              <w:spacing w:before="30" w:after="30"/>
            </w:pPr>
            <w:r w:rsidRPr="00E610A5">
              <w:t>CO</w:t>
            </w:r>
            <w:r w:rsidRPr="00E610A5">
              <w:rPr>
                <w:vertAlign w:val="subscript"/>
              </w:rPr>
              <w:t>2</w:t>
            </w:r>
          </w:p>
        </w:tc>
        <w:tc>
          <w:tcPr>
            <w:tcW w:w="523" w:type="dxa"/>
            <w:vAlign w:val="bottom"/>
          </w:tcPr>
          <w:p w14:paraId="5764F1FC" w14:textId="77777777" w:rsidR="00A7703E" w:rsidRPr="00E610A5" w:rsidRDefault="00A7703E" w:rsidP="00C245AC">
            <w:pPr>
              <w:pStyle w:val="TableText"/>
              <w:spacing w:before="30" w:after="30"/>
              <w:jc w:val="right"/>
            </w:pPr>
            <w:r w:rsidRPr="00E610A5">
              <w:t>kt</w:t>
            </w:r>
          </w:p>
        </w:tc>
        <w:tc>
          <w:tcPr>
            <w:tcW w:w="1338" w:type="dxa"/>
            <w:shd w:val="clear" w:color="auto" w:fill="auto"/>
            <w:noWrap/>
            <w:vAlign w:val="bottom"/>
          </w:tcPr>
          <w:p w14:paraId="56A4315A"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4063D9B"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2E766370"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0ED18A8B"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7BCBB95"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3E7508BD"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2ADD0AAF"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CEFB51C"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303F5B3"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9F597B1" w14:textId="77777777" w:rsidR="00A7703E" w:rsidRPr="00E610A5" w:rsidRDefault="00A7703E" w:rsidP="00C245AC">
            <w:pPr>
              <w:pStyle w:val="TableText"/>
              <w:spacing w:before="30" w:after="30"/>
              <w:jc w:val="right"/>
            </w:pPr>
            <w:r w:rsidRPr="00E610A5">
              <w:t>IE</w:t>
            </w:r>
          </w:p>
        </w:tc>
      </w:tr>
      <w:tr w:rsidR="00A7703E" w:rsidRPr="00E610A5" w14:paraId="3D33525B" w14:textId="77777777" w:rsidTr="004510FF">
        <w:tc>
          <w:tcPr>
            <w:tcW w:w="3084" w:type="dxa"/>
            <w:shd w:val="clear" w:color="auto" w:fill="auto"/>
            <w:vAlign w:val="bottom"/>
          </w:tcPr>
          <w:p w14:paraId="264E868B" w14:textId="77777777" w:rsidR="00A7703E" w:rsidRPr="00E610A5" w:rsidRDefault="00A7703E" w:rsidP="00C245AC">
            <w:pPr>
              <w:pStyle w:val="TableText"/>
              <w:spacing w:before="30" w:after="30"/>
            </w:pPr>
            <w:r w:rsidRPr="00E610A5">
              <w:t>CH</w:t>
            </w:r>
            <w:r w:rsidRPr="00E610A5">
              <w:rPr>
                <w:vertAlign w:val="subscript"/>
              </w:rPr>
              <w:t>4</w:t>
            </w:r>
          </w:p>
        </w:tc>
        <w:tc>
          <w:tcPr>
            <w:tcW w:w="523" w:type="dxa"/>
            <w:vAlign w:val="bottom"/>
          </w:tcPr>
          <w:p w14:paraId="2D8C54FE" w14:textId="77777777" w:rsidR="00A7703E" w:rsidRPr="00E610A5" w:rsidRDefault="00A7703E" w:rsidP="00C245AC">
            <w:pPr>
              <w:pStyle w:val="TableText"/>
              <w:spacing w:before="30" w:after="30"/>
              <w:jc w:val="right"/>
            </w:pPr>
            <w:r w:rsidRPr="00E610A5">
              <w:t>kt</w:t>
            </w:r>
          </w:p>
        </w:tc>
        <w:tc>
          <w:tcPr>
            <w:tcW w:w="1338" w:type="dxa"/>
            <w:shd w:val="clear" w:color="auto" w:fill="auto"/>
            <w:noWrap/>
            <w:vAlign w:val="bottom"/>
          </w:tcPr>
          <w:p w14:paraId="7BA56D96"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146A011E"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41B9857C"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0542B89F"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BB165AE"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0F96ADB7"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2292EF5E"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79F5B13A"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619CF43B" w14:textId="77777777" w:rsidR="00A7703E" w:rsidRPr="00E610A5" w:rsidRDefault="00A7703E" w:rsidP="00C245AC">
            <w:pPr>
              <w:pStyle w:val="TableText"/>
              <w:spacing w:before="30" w:after="30"/>
              <w:jc w:val="right"/>
            </w:pPr>
            <w:r w:rsidRPr="00E610A5">
              <w:t>IE</w:t>
            </w:r>
          </w:p>
        </w:tc>
        <w:tc>
          <w:tcPr>
            <w:tcW w:w="990" w:type="dxa"/>
            <w:shd w:val="clear" w:color="auto" w:fill="auto"/>
            <w:noWrap/>
            <w:vAlign w:val="bottom"/>
          </w:tcPr>
          <w:p w14:paraId="5D526681" w14:textId="77777777" w:rsidR="00A7703E" w:rsidRPr="00E610A5" w:rsidRDefault="00A7703E" w:rsidP="00C245AC">
            <w:pPr>
              <w:pStyle w:val="TableText"/>
              <w:spacing w:before="30" w:after="30"/>
              <w:jc w:val="right"/>
            </w:pPr>
            <w:r w:rsidRPr="00E610A5">
              <w:t>IE</w:t>
            </w:r>
          </w:p>
        </w:tc>
      </w:tr>
      <w:tr w:rsidR="00A7703E" w:rsidRPr="00E610A5" w14:paraId="48C808FC" w14:textId="77777777" w:rsidTr="004510FF">
        <w:tc>
          <w:tcPr>
            <w:tcW w:w="3084" w:type="dxa"/>
            <w:shd w:val="clear" w:color="auto" w:fill="auto"/>
            <w:noWrap/>
            <w:vAlign w:val="bottom"/>
          </w:tcPr>
          <w:p w14:paraId="74EB51AF"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23" w:type="dxa"/>
            <w:vAlign w:val="bottom"/>
          </w:tcPr>
          <w:p w14:paraId="02A9A49C" w14:textId="77777777" w:rsidR="00A7703E" w:rsidRPr="00E610A5" w:rsidRDefault="00A7703E" w:rsidP="00C245AC">
            <w:pPr>
              <w:pStyle w:val="TableText"/>
              <w:spacing w:before="30" w:after="30"/>
              <w:jc w:val="right"/>
            </w:pPr>
            <w:r w:rsidRPr="00E610A5">
              <w:t>kt</w:t>
            </w:r>
          </w:p>
        </w:tc>
        <w:tc>
          <w:tcPr>
            <w:tcW w:w="1338" w:type="dxa"/>
            <w:shd w:val="clear" w:color="000000" w:fill="FFFFFF"/>
            <w:noWrap/>
            <w:vAlign w:val="bottom"/>
          </w:tcPr>
          <w:p w14:paraId="411C95DE"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00AE2B0A"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34B5CA64"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3D223B2A"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6544A19F"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14F92D60"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364E82D5"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7CFDFFBD"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3748F81C" w14:textId="77777777" w:rsidR="00A7703E" w:rsidRPr="00E610A5" w:rsidRDefault="00A7703E" w:rsidP="00C245AC">
            <w:pPr>
              <w:pStyle w:val="TableText"/>
              <w:spacing w:before="30" w:after="30"/>
              <w:jc w:val="right"/>
            </w:pPr>
            <w:r w:rsidRPr="00E610A5">
              <w:t>IE</w:t>
            </w:r>
          </w:p>
        </w:tc>
        <w:tc>
          <w:tcPr>
            <w:tcW w:w="990" w:type="dxa"/>
            <w:shd w:val="clear" w:color="000000" w:fill="FFFFFF"/>
            <w:noWrap/>
            <w:vAlign w:val="bottom"/>
          </w:tcPr>
          <w:p w14:paraId="05632D28" w14:textId="77777777" w:rsidR="00A7703E" w:rsidRPr="00E610A5" w:rsidRDefault="00A7703E" w:rsidP="00C245AC">
            <w:pPr>
              <w:pStyle w:val="TableText"/>
              <w:spacing w:before="30" w:after="30"/>
              <w:jc w:val="right"/>
            </w:pPr>
            <w:r w:rsidRPr="00E610A5">
              <w:t>IE</w:t>
            </w:r>
          </w:p>
        </w:tc>
      </w:tr>
      <w:tr w:rsidR="00A7703E" w:rsidRPr="00E610A5" w14:paraId="1BC88016" w14:textId="77777777" w:rsidTr="004510FF">
        <w:tc>
          <w:tcPr>
            <w:tcW w:w="3084" w:type="dxa"/>
            <w:shd w:val="clear" w:color="auto" w:fill="EBEFF4"/>
            <w:noWrap/>
            <w:vAlign w:val="bottom"/>
          </w:tcPr>
          <w:p w14:paraId="3D0D80E4" w14:textId="77777777" w:rsidR="00A7703E" w:rsidRPr="00E610A5" w:rsidRDefault="00A7703E" w:rsidP="00C245AC">
            <w:pPr>
              <w:pStyle w:val="TableText"/>
              <w:spacing w:before="30" w:after="30"/>
            </w:pPr>
            <w:r w:rsidRPr="00E610A5">
              <w:t>Implied Emission Factor</w:t>
            </w:r>
          </w:p>
        </w:tc>
        <w:tc>
          <w:tcPr>
            <w:tcW w:w="523" w:type="dxa"/>
            <w:shd w:val="clear" w:color="auto" w:fill="EBEFF4"/>
            <w:vAlign w:val="bottom"/>
          </w:tcPr>
          <w:p w14:paraId="4A168065" w14:textId="77777777" w:rsidR="00A7703E" w:rsidRPr="00E610A5" w:rsidRDefault="00A7703E" w:rsidP="00C245AC">
            <w:pPr>
              <w:pStyle w:val="TableText"/>
              <w:spacing w:before="30" w:after="30"/>
              <w:jc w:val="right"/>
            </w:pPr>
          </w:p>
        </w:tc>
        <w:tc>
          <w:tcPr>
            <w:tcW w:w="1338" w:type="dxa"/>
            <w:shd w:val="clear" w:color="auto" w:fill="EBEFF4"/>
            <w:noWrap/>
            <w:vAlign w:val="bottom"/>
          </w:tcPr>
          <w:p w14:paraId="5C488D2A"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65C625E"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1368F63"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25277746"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61775A5"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D092FA4"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64759000"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0D223FB9"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75F34903" w14:textId="77777777" w:rsidR="00A7703E" w:rsidRPr="00E610A5" w:rsidRDefault="00A7703E" w:rsidP="00C245AC">
            <w:pPr>
              <w:pStyle w:val="TableText"/>
              <w:spacing w:before="30" w:after="30"/>
              <w:jc w:val="right"/>
            </w:pPr>
          </w:p>
        </w:tc>
        <w:tc>
          <w:tcPr>
            <w:tcW w:w="990" w:type="dxa"/>
            <w:shd w:val="clear" w:color="auto" w:fill="EBEFF4"/>
            <w:noWrap/>
            <w:vAlign w:val="bottom"/>
          </w:tcPr>
          <w:p w14:paraId="1144E9C2" w14:textId="77777777" w:rsidR="00A7703E" w:rsidRPr="00E610A5" w:rsidRDefault="00A7703E" w:rsidP="00C245AC">
            <w:pPr>
              <w:pStyle w:val="TableText"/>
              <w:spacing w:before="30" w:after="30"/>
              <w:jc w:val="right"/>
            </w:pPr>
          </w:p>
        </w:tc>
      </w:tr>
      <w:tr w:rsidR="00A7703E" w:rsidRPr="00E610A5" w14:paraId="35F56B34" w14:textId="77777777" w:rsidTr="004510FF">
        <w:tc>
          <w:tcPr>
            <w:tcW w:w="3084" w:type="dxa"/>
            <w:shd w:val="clear" w:color="auto" w:fill="auto"/>
            <w:noWrap/>
            <w:vAlign w:val="bottom"/>
          </w:tcPr>
          <w:p w14:paraId="75E67FD7" w14:textId="77777777" w:rsidR="00A7703E" w:rsidRPr="00E610A5" w:rsidRDefault="00A7703E" w:rsidP="00C245AC">
            <w:pPr>
              <w:pStyle w:val="TableText"/>
              <w:spacing w:before="30" w:after="30"/>
            </w:pPr>
            <w:r w:rsidRPr="00E610A5">
              <w:t>CO</w:t>
            </w:r>
            <w:r w:rsidRPr="00E610A5">
              <w:rPr>
                <w:vertAlign w:val="subscript"/>
              </w:rPr>
              <w:t>2</w:t>
            </w:r>
          </w:p>
        </w:tc>
        <w:tc>
          <w:tcPr>
            <w:tcW w:w="523" w:type="dxa"/>
            <w:vAlign w:val="bottom"/>
          </w:tcPr>
          <w:p w14:paraId="26C34F9F" w14:textId="77777777" w:rsidR="00A7703E" w:rsidRPr="00E610A5" w:rsidRDefault="00A7703E" w:rsidP="00C245AC">
            <w:pPr>
              <w:pStyle w:val="TableText"/>
              <w:spacing w:before="30" w:after="30"/>
              <w:jc w:val="right"/>
            </w:pPr>
            <w:r w:rsidRPr="00E610A5">
              <w:t>t/TJ</w:t>
            </w:r>
          </w:p>
        </w:tc>
        <w:tc>
          <w:tcPr>
            <w:tcW w:w="1338" w:type="dxa"/>
            <w:shd w:val="clear" w:color="000000" w:fill="FFFFFF"/>
            <w:noWrap/>
            <w:vAlign w:val="bottom"/>
          </w:tcPr>
          <w:p w14:paraId="2DD24B9F"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77ABE9D3"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9364668"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237B5E8"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3E4A72FA"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4929B7A9"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6077BC3D"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6C7D54F0"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F3060CB"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DFE0AEA" w14:textId="77777777" w:rsidR="00A7703E" w:rsidRPr="00E610A5" w:rsidRDefault="00A7703E" w:rsidP="00C245AC">
            <w:pPr>
              <w:pStyle w:val="TableText"/>
              <w:spacing w:before="30" w:after="30"/>
              <w:jc w:val="right"/>
            </w:pPr>
            <w:r w:rsidRPr="00E610A5">
              <w:t>NA</w:t>
            </w:r>
          </w:p>
        </w:tc>
      </w:tr>
      <w:tr w:rsidR="00A7703E" w:rsidRPr="00E610A5" w14:paraId="550369B8" w14:textId="77777777" w:rsidTr="004510FF">
        <w:tc>
          <w:tcPr>
            <w:tcW w:w="3084" w:type="dxa"/>
            <w:shd w:val="clear" w:color="auto" w:fill="auto"/>
            <w:noWrap/>
            <w:vAlign w:val="bottom"/>
          </w:tcPr>
          <w:p w14:paraId="231E8C93" w14:textId="77777777" w:rsidR="00A7703E" w:rsidRPr="00E610A5" w:rsidRDefault="00A7703E" w:rsidP="00C245AC">
            <w:pPr>
              <w:pStyle w:val="TableText"/>
              <w:spacing w:before="30" w:after="30"/>
            </w:pPr>
            <w:r w:rsidRPr="00E610A5">
              <w:t>CH</w:t>
            </w:r>
            <w:r w:rsidRPr="00E610A5">
              <w:rPr>
                <w:vertAlign w:val="subscript"/>
              </w:rPr>
              <w:t>4</w:t>
            </w:r>
          </w:p>
        </w:tc>
        <w:tc>
          <w:tcPr>
            <w:tcW w:w="523" w:type="dxa"/>
            <w:vAlign w:val="bottom"/>
          </w:tcPr>
          <w:p w14:paraId="66039F58" w14:textId="77777777" w:rsidR="00A7703E" w:rsidRPr="00E610A5" w:rsidRDefault="00A7703E" w:rsidP="00C245AC">
            <w:pPr>
              <w:pStyle w:val="TableText"/>
              <w:spacing w:before="30" w:after="30"/>
              <w:jc w:val="right"/>
            </w:pPr>
            <w:r w:rsidRPr="00E610A5">
              <w:t>kg/TJ</w:t>
            </w:r>
          </w:p>
        </w:tc>
        <w:tc>
          <w:tcPr>
            <w:tcW w:w="1338" w:type="dxa"/>
            <w:shd w:val="clear" w:color="000000" w:fill="FFFFFF"/>
            <w:noWrap/>
            <w:vAlign w:val="bottom"/>
          </w:tcPr>
          <w:p w14:paraId="3404D8CC"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38FDDE2E"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7E415CE7"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2C961416"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48D67BC"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0FD165AD"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6F36512C"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1D4EF16"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30E4DA43"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69609D1" w14:textId="77777777" w:rsidR="00A7703E" w:rsidRPr="00E610A5" w:rsidRDefault="00A7703E" w:rsidP="00C245AC">
            <w:pPr>
              <w:pStyle w:val="TableText"/>
              <w:spacing w:before="30" w:after="30"/>
              <w:jc w:val="right"/>
            </w:pPr>
            <w:r w:rsidRPr="00E610A5">
              <w:t>NA</w:t>
            </w:r>
          </w:p>
        </w:tc>
      </w:tr>
      <w:tr w:rsidR="00A7703E" w:rsidRPr="00E610A5" w14:paraId="715377CA" w14:textId="77777777" w:rsidTr="004510FF">
        <w:tc>
          <w:tcPr>
            <w:tcW w:w="3084" w:type="dxa"/>
            <w:shd w:val="clear" w:color="auto" w:fill="auto"/>
            <w:noWrap/>
            <w:vAlign w:val="bottom"/>
          </w:tcPr>
          <w:p w14:paraId="7EFBAD07"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23" w:type="dxa"/>
            <w:vAlign w:val="bottom"/>
          </w:tcPr>
          <w:p w14:paraId="1829E90B" w14:textId="77777777" w:rsidR="00A7703E" w:rsidRPr="00E610A5" w:rsidRDefault="00A7703E" w:rsidP="00C245AC">
            <w:pPr>
              <w:pStyle w:val="TableText"/>
              <w:spacing w:before="30" w:after="30"/>
              <w:jc w:val="right"/>
            </w:pPr>
            <w:r w:rsidRPr="00E610A5">
              <w:t>kg/TJ</w:t>
            </w:r>
          </w:p>
        </w:tc>
        <w:tc>
          <w:tcPr>
            <w:tcW w:w="1338" w:type="dxa"/>
            <w:shd w:val="clear" w:color="000000" w:fill="FFFFFF"/>
            <w:noWrap/>
            <w:vAlign w:val="bottom"/>
          </w:tcPr>
          <w:p w14:paraId="1ADE1C72"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5F605E6"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A4D2324"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C4A0D12"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FE44215"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2C7F19B"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1B8C6FD9"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75AB9592"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295F5A7" w14:textId="77777777" w:rsidR="00A7703E" w:rsidRPr="00E610A5" w:rsidRDefault="00A7703E" w:rsidP="00C245AC">
            <w:pPr>
              <w:pStyle w:val="TableText"/>
              <w:spacing w:before="30" w:after="30"/>
              <w:jc w:val="right"/>
            </w:pPr>
            <w:r w:rsidRPr="00E610A5">
              <w:t>NA</w:t>
            </w:r>
          </w:p>
        </w:tc>
        <w:tc>
          <w:tcPr>
            <w:tcW w:w="990" w:type="dxa"/>
            <w:shd w:val="clear" w:color="000000" w:fill="FFFFFF"/>
            <w:noWrap/>
            <w:vAlign w:val="bottom"/>
          </w:tcPr>
          <w:p w14:paraId="5DFDEBFF" w14:textId="77777777" w:rsidR="00A7703E" w:rsidRPr="00E610A5" w:rsidRDefault="00A7703E" w:rsidP="00C245AC">
            <w:pPr>
              <w:pStyle w:val="TableText"/>
              <w:spacing w:before="30" w:after="30"/>
              <w:jc w:val="right"/>
            </w:pPr>
            <w:r w:rsidRPr="00E610A5">
              <w:t>NA</w:t>
            </w:r>
          </w:p>
        </w:tc>
      </w:tr>
    </w:tbl>
    <w:p w14:paraId="2A277EA3" w14:textId="77777777" w:rsidR="00A7703E" w:rsidRPr="00E610A5" w:rsidRDefault="00A7703E" w:rsidP="00A7703E">
      <w:pPr>
        <w:pStyle w:val="BodyText"/>
        <w:spacing w:after="0"/>
        <w:rPr>
          <w:sz w:val="20"/>
        </w:rPr>
      </w:pPr>
    </w:p>
    <w:p w14:paraId="48320F9A" w14:textId="77777777" w:rsidR="00A7703E" w:rsidRPr="00E610A5" w:rsidRDefault="00A7703E" w:rsidP="00A7703E">
      <w:pPr>
        <w:pStyle w:val="Table"/>
      </w:pPr>
      <w:bookmarkStart w:id="512" w:name="_Toc5271539"/>
      <w:bookmarkStart w:id="513" w:name="_Toc36315473"/>
      <w:bookmarkStart w:id="514" w:name="_Toc68277362"/>
      <w:bookmarkStart w:id="515" w:name="_Toc68791831"/>
      <w:r w:rsidRPr="00E610A5">
        <w:t>CRF Table 1.A.3.b.i Diesel Oil: [1. Energy][1.AA Fuel Combustion – Sectoral approach][1.A.3 Transport][1.A.3.b Road Transportation][1.A.3.b.i Cars][Diesel Oil] (Part 2 of 3)</w:t>
      </w:r>
      <w:bookmarkEnd w:id="512"/>
      <w:bookmarkEnd w:id="513"/>
      <w:bookmarkEnd w:id="514"/>
      <w:bookmarkEnd w:id="515"/>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80"/>
        <w:gridCol w:w="698"/>
        <w:gridCol w:w="1007"/>
        <w:gridCol w:w="1007"/>
        <w:gridCol w:w="1007"/>
        <w:gridCol w:w="1007"/>
        <w:gridCol w:w="1007"/>
        <w:gridCol w:w="1007"/>
        <w:gridCol w:w="1007"/>
        <w:gridCol w:w="1007"/>
        <w:gridCol w:w="1007"/>
        <w:gridCol w:w="1007"/>
      </w:tblGrid>
      <w:tr w:rsidR="00DC1746" w:rsidRPr="00E610A5" w14:paraId="0E89CC03" w14:textId="77777777" w:rsidTr="00A0719B">
        <w:trPr>
          <w:tblHeader/>
        </w:trPr>
        <w:tc>
          <w:tcPr>
            <w:tcW w:w="3119" w:type="dxa"/>
            <w:vMerge w:val="restart"/>
            <w:shd w:val="clear" w:color="auto" w:fill="365F91"/>
            <w:vAlign w:val="bottom"/>
            <w:hideMark/>
          </w:tcPr>
          <w:p w14:paraId="438D5F5C" w14:textId="77777777" w:rsidR="00A7703E" w:rsidRPr="00E610A5" w:rsidRDefault="00A7703E" w:rsidP="00DC1746">
            <w:pPr>
              <w:pStyle w:val="TableTextBold"/>
              <w:spacing w:before="30" w:after="30"/>
              <w:rPr>
                <w:rFonts w:cs="Calibri"/>
                <w:noProof w:val="0"/>
                <w:color w:val="FFFFFF"/>
                <w:szCs w:val="18"/>
              </w:rPr>
            </w:pPr>
            <w:r w:rsidRPr="00E610A5">
              <w:rPr>
                <w:noProof w:val="0"/>
                <w:color w:val="FFFFFF"/>
              </w:rPr>
              <w:t>[1. Energy][1.AA Fuel Combustion – Sectoral approach][1.A.3 Transport][1.A.3.b Road Transportation][1.A.3.b.i Cars][Diesel Oil]</w:t>
            </w:r>
          </w:p>
        </w:tc>
        <w:tc>
          <w:tcPr>
            <w:tcW w:w="684" w:type="dxa"/>
            <w:vMerge w:val="restart"/>
            <w:shd w:val="clear" w:color="auto" w:fill="365F91"/>
            <w:vAlign w:val="bottom"/>
          </w:tcPr>
          <w:p w14:paraId="21903327" w14:textId="77777777" w:rsidR="00A7703E" w:rsidRPr="00E610A5" w:rsidRDefault="00A7703E" w:rsidP="00F31068">
            <w:pPr>
              <w:pStyle w:val="TableTextBold"/>
              <w:spacing w:before="30" w:after="30"/>
              <w:jc w:val="right"/>
              <w:rPr>
                <w:noProof w:val="0"/>
                <w:color w:val="FFFFFF"/>
              </w:rPr>
            </w:pPr>
            <w:r w:rsidRPr="00E610A5">
              <w:rPr>
                <w:noProof w:val="0"/>
                <w:color w:val="FFFFFF"/>
              </w:rPr>
              <w:t>Unit</w:t>
            </w:r>
          </w:p>
        </w:tc>
        <w:tc>
          <w:tcPr>
            <w:tcW w:w="988" w:type="dxa"/>
            <w:shd w:val="clear" w:color="auto" w:fill="365F91"/>
            <w:noWrap/>
            <w:vAlign w:val="bottom"/>
            <w:hideMark/>
          </w:tcPr>
          <w:p w14:paraId="340713C5" w14:textId="77777777" w:rsidR="00A7703E" w:rsidRPr="00E610A5" w:rsidRDefault="00A7703E" w:rsidP="00F31068">
            <w:pPr>
              <w:pStyle w:val="TableTextBold"/>
              <w:spacing w:before="30" w:after="0"/>
              <w:jc w:val="right"/>
              <w:rPr>
                <w:noProof w:val="0"/>
                <w:color w:val="FFFFFF"/>
              </w:rPr>
            </w:pPr>
            <w:r w:rsidRPr="00E610A5">
              <w:rPr>
                <w:noProof w:val="0"/>
                <w:color w:val="FFFFFF"/>
              </w:rPr>
              <w:t>2000</w:t>
            </w:r>
          </w:p>
        </w:tc>
        <w:tc>
          <w:tcPr>
            <w:tcW w:w="988" w:type="dxa"/>
            <w:shd w:val="clear" w:color="auto" w:fill="365F91"/>
            <w:noWrap/>
            <w:vAlign w:val="bottom"/>
            <w:hideMark/>
          </w:tcPr>
          <w:p w14:paraId="0E8E33AD" w14:textId="77777777" w:rsidR="00A7703E" w:rsidRPr="00E610A5" w:rsidRDefault="00A7703E" w:rsidP="00F31068">
            <w:pPr>
              <w:pStyle w:val="TableTextBold"/>
              <w:spacing w:before="30" w:after="0"/>
              <w:jc w:val="right"/>
              <w:rPr>
                <w:noProof w:val="0"/>
                <w:color w:val="FFFFFF"/>
              </w:rPr>
            </w:pPr>
            <w:r w:rsidRPr="00E610A5">
              <w:rPr>
                <w:noProof w:val="0"/>
                <w:color w:val="FFFFFF"/>
              </w:rPr>
              <w:t>2001</w:t>
            </w:r>
          </w:p>
        </w:tc>
        <w:tc>
          <w:tcPr>
            <w:tcW w:w="988" w:type="dxa"/>
            <w:shd w:val="clear" w:color="auto" w:fill="365F91"/>
            <w:noWrap/>
            <w:vAlign w:val="bottom"/>
            <w:hideMark/>
          </w:tcPr>
          <w:p w14:paraId="006135CA" w14:textId="77777777" w:rsidR="00A7703E" w:rsidRPr="00E610A5" w:rsidRDefault="00A7703E" w:rsidP="00F31068">
            <w:pPr>
              <w:pStyle w:val="TableTextBold"/>
              <w:spacing w:before="30" w:after="0"/>
              <w:jc w:val="right"/>
              <w:rPr>
                <w:noProof w:val="0"/>
                <w:color w:val="FFFFFF"/>
              </w:rPr>
            </w:pPr>
            <w:r w:rsidRPr="00E610A5">
              <w:rPr>
                <w:noProof w:val="0"/>
                <w:color w:val="FFFFFF"/>
              </w:rPr>
              <w:t>2002</w:t>
            </w:r>
          </w:p>
        </w:tc>
        <w:tc>
          <w:tcPr>
            <w:tcW w:w="988" w:type="dxa"/>
            <w:shd w:val="clear" w:color="auto" w:fill="365F91"/>
            <w:noWrap/>
            <w:vAlign w:val="bottom"/>
            <w:hideMark/>
          </w:tcPr>
          <w:p w14:paraId="2C5933DE" w14:textId="77777777" w:rsidR="00A7703E" w:rsidRPr="00E610A5" w:rsidRDefault="00A7703E" w:rsidP="00F31068">
            <w:pPr>
              <w:pStyle w:val="TableTextBold"/>
              <w:spacing w:before="30" w:after="0"/>
              <w:jc w:val="right"/>
              <w:rPr>
                <w:noProof w:val="0"/>
                <w:color w:val="FFFFFF"/>
              </w:rPr>
            </w:pPr>
            <w:r w:rsidRPr="00E610A5">
              <w:rPr>
                <w:noProof w:val="0"/>
                <w:color w:val="FFFFFF"/>
              </w:rPr>
              <w:t>2003</w:t>
            </w:r>
          </w:p>
        </w:tc>
        <w:tc>
          <w:tcPr>
            <w:tcW w:w="988" w:type="dxa"/>
            <w:shd w:val="clear" w:color="auto" w:fill="365F91"/>
            <w:noWrap/>
            <w:vAlign w:val="bottom"/>
            <w:hideMark/>
          </w:tcPr>
          <w:p w14:paraId="752788F0" w14:textId="77777777" w:rsidR="00A7703E" w:rsidRPr="00E610A5" w:rsidRDefault="00A7703E" w:rsidP="00F31068">
            <w:pPr>
              <w:pStyle w:val="TableTextBold"/>
              <w:spacing w:before="30" w:after="0"/>
              <w:jc w:val="right"/>
              <w:rPr>
                <w:noProof w:val="0"/>
                <w:color w:val="FFFFFF"/>
              </w:rPr>
            </w:pPr>
            <w:r w:rsidRPr="00E610A5">
              <w:rPr>
                <w:noProof w:val="0"/>
                <w:color w:val="FFFFFF"/>
              </w:rPr>
              <w:t>2004</w:t>
            </w:r>
          </w:p>
        </w:tc>
        <w:tc>
          <w:tcPr>
            <w:tcW w:w="988" w:type="dxa"/>
            <w:shd w:val="clear" w:color="auto" w:fill="365F91"/>
            <w:noWrap/>
            <w:vAlign w:val="bottom"/>
            <w:hideMark/>
          </w:tcPr>
          <w:p w14:paraId="08BD5DBF" w14:textId="77777777" w:rsidR="00A7703E" w:rsidRPr="00E610A5" w:rsidRDefault="00A7703E" w:rsidP="00F31068">
            <w:pPr>
              <w:pStyle w:val="TableTextBold"/>
              <w:spacing w:before="30" w:after="0"/>
              <w:jc w:val="right"/>
              <w:rPr>
                <w:noProof w:val="0"/>
                <w:color w:val="FFFFFF"/>
              </w:rPr>
            </w:pPr>
            <w:r w:rsidRPr="00E610A5">
              <w:rPr>
                <w:noProof w:val="0"/>
                <w:color w:val="FFFFFF"/>
              </w:rPr>
              <w:t>2005</w:t>
            </w:r>
          </w:p>
        </w:tc>
        <w:tc>
          <w:tcPr>
            <w:tcW w:w="988" w:type="dxa"/>
            <w:shd w:val="clear" w:color="auto" w:fill="365F91"/>
            <w:noWrap/>
            <w:vAlign w:val="bottom"/>
            <w:hideMark/>
          </w:tcPr>
          <w:p w14:paraId="63C213EB" w14:textId="77777777" w:rsidR="00A7703E" w:rsidRPr="00E610A5" w:rsidRDefault="00A7703E" w:rsidP="00F31068">
            <w:pPr>
              <w:pStyle w:val="TableTextBold"/>
              <w:spacing w:before="30" w:after="0"/>
              <w:jc w:val="right"/>
              <w:rPr>
                <w:noProof w:val="0"/>
                <w:color w:val="FFFFFF"/>
              </w:rPr>
            </w:pPr>
            <w:r w:rsidRPr="00E610A5">
              <w:rPr>
                <w:noProof w:val="0"/>
                <w:color w:val="FFFFFF"/>
              </w:rPr>
              <w:t>2006</w:t>
            </w:r>
          </w:p>
        </w:tc>
        <w:tc>
          <w:tcPr>
            <w:tcW w:w="988" w:type="dxa"/>
            <w:shd w:val="clear" w:color="auto" w:fill="365F91"/>
            <w:noWrap/>
            <w:vAlign w:val="bottom"/>
            <w:hideMark/>
          </w:tcPr>
          <w:p w14:paraId="27830CAB" w14:textId="77777777" w:rsidR="00A7703E" w:rsidRPr="00E610A5" w:rsidRDefault="00A7703E" w:rsidP="00F31068">
            <w:pPr>
              <w:pStyle w:val="TableTextBold"/>
              <w:spacing w:before="30" w:after="0"/>
              <w:jc w:val="right"/>
              <w:rPr>
                <w:noProof w:val="0"/>
                <w:color w:val="FFFFFF"/>
              </w:rPr>
            </w:pPr>
            <w:r w:rsidRPr="00E610A5">
              <w:rPr>
                <w:noProof w:val="0"/>
                <w:color w:val="FFFFFF"/>
              </w:rPr>
              <w:t>2007</w:t>
            </w:r>
          </w:p>
        </w:tc>
        <w:tc>
          <w:tcPr>
            <w:tcW w:w="988" w:type="dxa"/>
            <w:shd w:val="clear" w:color="auto" w:fill="365F91"/>
            <w:noWrap/>
            <w:vAlign w:val="bottom"/>
            <w:hideMark/>
          </w:tcPr>
          <w:p w14:paraId="6989BDFB" w14:textId="77777777" w:rsidR="00A7703E" w:rsidRPr="00E610A5" w:rsidRDefault="00A7703E" w:rsidP="00F31068">
            <w:pPr>
              <w:pStyle w:val="TableTextBold"/>
              <w:spacing w:before="30" w:after="0"/>
              <w:jc w:val="right"/>
              <w:rPr>
                <w:noProof w:val="0"/>
                <w:color w:val="FFFFFF"/>
              </w:rPr>
            </w:pPr>
            <w:r w:rsidRPr="00E610A5">
              <w:rPr>
                <w:noProof w:val="0"/>
                <w:color w:val="FFFFFF"/>
              </w:rPr>
              <w:t>2008</w:t>
            </w:r>
          </w:p>
        </w:tc>
        <w:tc>
          <w:tcPr>
            <w:tcW w:w="988" w:type="dxa"/>
            <w:shd w:val="clear" w:color="auto" w:fill="365F91"/>
            <w:noWrap/>
            <w:vAlign w:val="bottom"/>
            <w:hideMark/>
          </w:tcPr>
          <w:p w14:paraId="644A396C" w14:textId="77777777" w:rsidR="00A7703E" w:rsidRPr="00E610A5" w:rsidRDefault="00A7703E" w:rsidP="00F31068">
            <w:pPr>
              <w:pStyle w:val="TableTextBold"/>
              <w:spacing w:before="30" w:after="0"/>
              <w:jc w:val="right"/>
              <w:rPr>
                <w:noProof w:val="0"/>
                <w:color w:val="FFFFFF"/>
              </w:rPr>
            </w:pPr>
            <w:r w:rsidRPr="00E610A5">
              <w:rPr>
                <w:noProof w:val="0"/>
                <w:color w:val="FFFFFF"/>
              </w:rPr>
              <w:t>2009</w:t>
            </w:r>
          </w:p>
        </w:tc>
      </w:tr>
      <w:tr w:rsidR="00DC1746" w:rsidRPr="00E610A5" w14:paraId="1FD71638" w14:textId="77777777" w:rsidTr="00A0719B">
        <w:trPr>
          <w:tblHeader/>
        </w:trPr>
        <w:tc>
          <w:tcPr>
            <w:tcW w:w="3119" w:type="dxa"/>
            <w:vMerge/>
            <w:shd w:val="clear" w:color="auto" w:fill="365F91"/>
            <w:vAlign w:val="bottom"/>
            <w:hideMark/>
          </w:tcPr>
          <w:p w14:paraId="57645885" w14:textId="77777777" w:rsidR="00A7703E" w:rsidRPr="00E610A5" w:rsidRDefault="00A7703E" w:rsidP="00DC1746">
            <w:pPr>
              <w:pStyle w:val="TableTextBold"/>
              <w:spacing w:before="30" w:after="30"/>
              <w:rPr>
                <w:noProof w:val="0"/>
                <w:color w:val="FFFFFF"/>
              </w:rPr>
            </w:pPr>
          </w:p>
        </w:tc>
        <w:tc>
          <w:tcPr>
            <w:tcW w:w="684" w:type="dxa"/>
            <w:vMerge/>
            <w:shd w:val="clear" w:color="auto" w:fill="365F91"/>
          </w:tcPr>
          <w:p w14:paraId="3FA4C075" w14:textId="77777777" w:rsidR="00A7703E" w:rsidRPr="00E610A5" w:rsidRDefault="00A7703E" w:rsidP="00F31068">
            <w:pPr>
              <w:pStyle w:val="TableTextBold"/>
              <w:spacing w:before="30" w:after="30"/>
              <w:jc w:val="right"/>
              <w:rPr>
                <w:noProof w:val="0"/>
                <w:color w:val="FFFFFF"/>
              </w:rPr>
            </w:pPr>
          </w:p>
        </w:tc>
        <w:tc>
          <w:tcPr>
            <w:tcW w:w="988" w:type="dxa"/>
            <w:shd w:val="clear" w:color="auto" w:fill="365F91"/>
            <w:noWrap/>
            <w:vAlign w:val="bottom"/>
            <w:hideMark/>
          </w:tcPr>
          <w:p w14:paraId="2E780FB0"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4EFE9BD8"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18AD7D32"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52A8A4D4"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2AC845AA"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60254CC5"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11FEFC62"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7E24F4C5"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6ACF1A1B"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8" w:type="dxa"/>
            <w:shd w:val="clear" w:color="auto" w:fill="365F91"/>
            <w:noWrap/>
            <w:vAlign w:val="bottom"/>
            <w:hideMark/>
          </w:tcPr>
          <w:p w14:paraId="2629776B" w14:textId="77777777" w:rsidR="00A7703E" w:rsidRPr="00E610A5" w:rsidRDefault="00A7703E" w:rsidP="00F31068">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D070C1F" w14:textId="77777777" w:rsidTr="00A0719B">
        <w:trPr>
          <w:trHeight w:val="209"/>
        </w:trPr>
        <w:tc>
          <w:tcPr>
            <w:tcW w:w="3119" w:type="dxa"/>
            <w:shd w:val="clear" w:color="auto" w:fill="auto"/>
            <w:noWrap/>
            <w:vAlign w:val="bottom"/>
          </w:tcPr>
          <w:p w14:paraId="197C2DB9" w14:textId="77777777" w:rsidR="00A7703E" w:rsidRPr="00E610A5" w:rsidRDefault="00A7703E" w:rsidP="00C245AC">
            <w:pPr>
              <w:pStyle w:val="TableText"/>
              <w:keepNext/>
              <w:spacing w:before="30" w:after="30"/>
            </w:pPr>
            <w:r w:rsidRPr="00E610A5">
              <w:t>Fuel Consumption</w:t>
            </w:r>
          </w:p>
        </w:tc>
        <w:tc>
          <w:tcPr>
            <w:tcW w:w="684" w:type="dxa"/>
            <w:vAlign w:val="bottom"/>
          </w:tcPr>
          <w:p w14:paraId="4BF2E1B5" w14:textId="77777777" w:rsidR="00A7703E" w:rsidRPr="00E610A5" w:rsidRDefault="00A7703E" w:rsidP="00C245AC">
            <w:pPr>
              <w:pStyle w:val="TableText"/>
              <w:keepNext/>
              <w:spacing w:before="30" w:after="30"/>
              <w:jc w:val="right"/>
            </w:pPr>
            <w:r w:rsidRPr="00E610A5">
              <w:t>TJ</w:t>
            </w:r>
          </w:p>
        </w:tc>
        <w:tc>
          <w:tcPr>
            <w:tcW w:w="988" w:type="dxa"/>
            <w:shd w:val="clear" w:color="auto" w:fill="auto"/>
            <w:noWrap/>
            <w:vAlign w:val="bottom"/>
          </w:tcPr>
          <w:p w14:paraId="3FC9ABE1"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36D3A963"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7115FBDA"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736BBF92"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07A13B1B"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4F65200C"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758B50C3"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7CA631F6"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0ED7A494" w14:textId="77777777" w:rsidR="00A7703E" w:rsidRPr="00E610A5" w:rsidRDefault="00A7703E" w:rsidP="00C245AC">
            <w:pPr>
              <w:pStyle w:val="TableText"/>
              <w:keepNext/>
              <w:spacing w:before="30" w:after="30"/>
              <w:jc w:val="right"/>
            </w:pPr>
            <w:r w:rsidRPr="00E610A5">
              <w:t>IE</w:t>
            </w:r>
          </w:p>
        </w:tc>
        <w:tc>
          <w:tcPr>
            <w:tcW w:w="988" w:type="dxa"/>
            <w:shd w:val="clear" w:color="auto" w:fill="auto"/>
            <w:noWrap/>
            <w:vAlign w:val="bottom"/>
          </w:tcPr>
          <w:p w14:paraId="01D17F23" w14:textId="77777777" w:rsidR="00A7703E" w:rsidRPr="00E610A5" w:rsidRDefault="00A7703E" w:rsidP="00C245AC">
            <w:pPr>
              <w:pStyle w:val="TableText"/>
              <w:keepNext/>
              <w:spacing w:before="30" w:after="30"/>
              <w:jc w:val="right"/>
            </w:pPr>
            <w:r w:rsidRPr="00E610A5">
              <w:t>IE</w:t>
            </w:r>
          </w:p>
        </w:tc>
      </w:tr>
      <w:tr w:rsidR="00A7703E" w:rsidRPr="00E610A5" w14:paraId="04392D0A" w14:textId="77777777" w:rsidTr="00A0719B">
        <w:trPr>
          <w:trHeight w:val="246"/>
        </w:trPr>
        <w:tc>
          <w:tcPr>
            <w:tcW w:w="3119" w:type="dxa"/>
            <w:tcBorders>
              <w:bottom w:val="single" w:sz="4" w:space="0" w:color="365F91"/>
            </w:tcBorders>
            <w:shd w:val="clear" w:color="auto" w:fill="auto"/>
            <w:noWrap/>
            <w:vAlign w:val="bottom"/>
          </w:tcPr>
          <w:p w14:paraId="7268FA1F" w14:textId="77777777" w:rsidR="00A7703E" w:rsidRPr="00E610A5" w:rsidRDefault="00A7703E" w:rsidP="00C245AC">
            <w:pPr>
              <w:pStyle w:val="TableText"/>
              <w:spacing w:before="30" w:after="30"/>
            </w:pPr>
            <w:r w:rsidRPr="00E610A5">
              <w:t>Calorific Value</w:t>
            </w:r>
          </w:p>
        </w:tc>
        <w:tc>
          <w:tcPr>
            <w:tcW w:w="684" w:type="dxa"/>
            <w:tcBorders>
              <w:bottom w:val="single" w:sz="4" w:space="0" w:color="365F91"/>
            </w:tcBorders>
            <w:vAlign w:val="bottom"/>
          </w:tcPr>
          <w:p w14:paraId="40506794" w14:textId="77777777" w:rsidR="00A7703E" w:rsidRPr="00E610A5" w:rsidRDefault="00A7703E" w:rsidP="00C245AC">
            <w:pPr>
              <w:pStyle w:val="TableText"/>
              <w:spacing w:before="30" w:after="30"/>
              <w:jc w:val="right"/>
            </w:pPr>
          </w:p>
        </w:tc>
        <w:tc>
          <w:tcPr>
            <w:tcW w:w="988" w:type="dxa"/>
            <w:tcBorders>
              <w:bottom w:val="single" w:sz="4" w:space="0" w:color="365F91"/>
            </w:tcBorders>
            <w:shd w:val="clear" w:color="auto" w:fill="auto"/>
            <w:noWrap/>
            <w:vAlign w:val="bottom"/>
          </w:tcPr>
          <w:p w14:paraId="67A27D64"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5FB1635B"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333D87D4"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5A90ADD3"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7B69615F"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14C98508"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12013FC7"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54F86DCA"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5998B692" w14:textId="77777777" w:rsidR="00A7703E" w:rsidRPr="00E610A5" w:rsidRDefault="00A7703E" w:rsidP="00C245AC">
            <w:pPr>
              <w:pStyle w:val="TableText"/>
              <w:spacing w:before="30" w:after="30"/>
              <w:jc w:val="right"/>
            </w:pPr>
            <w:r w:rsidRPr="00E610A5">
              <w:t>IE</w:t>
            </w:r>
          </w:p>
        </w:tc>
        <w:tc>
          <w:tcPr>
            <w:tcW w:w="988" w:type="dxa"/>
            <w:tcBorders>
              <w:bottom w:val="single" w:sz="4" w:space="0" w:color="365F91"/>
            </w:tcBorders>
            <w:shd w:val="clear" w:color="auto" w:fill="auto"/>
            <w:noWrap/>
            <w:vAlign w:val="bottom"/>
          </w:tcPr>
          <w:p w14:paraId="52A0F739" w14:textId="77777777" w:rsidR="00A7703E" w:rsidRPr="00E610A5" w:rsidRDefault="00A7703E" w:rsidP="00C245AC">
            <w:pPr>
              <w:pStyle w:val="TableText"/>
              <w:spacing w:before="30" w:after="30"/>
              <w:jc w:val="right"/>
            </w:pPr>
            <w:r w:rsidRPr="00E610A5">
              <w:t>IE</w:t>
            </w:r>
          </w:p>
        </w:tc>
      </w:tr>
      <w:tr w:rsidR="00A7703E" w:rsidRPr="00E610A5" w14:paraId="39F72959" w14:textId="77777777" w:rsidTr="00A0719B">
        <w:trPr>
          <w:trHeight w:val="235"/>
        </w:trPr>
        <w:tc>
          <w:tcPr>
            <w:tcW w:w="3119" w:type="dxa"/>
            <w:shd w:val="clear" w:color="auto" w:fill="EBEFF4"/>
            <w:noWrap/>
            <w:vAlign w:val="bottom"/>
          </w:tcPr>
          <w:p w14:paraId="20817841" w14:textId="77777777" w:rsidR="00A7703E" w:rsidRPr="00E610A5" w:rsidRDefault="00A7703E" w:rsidP="00C245AC">
            <w:pPr>
              <w:pStyle w:val="TableText"/>
              <w:spacing w:before="30" w:after="30"/>
            </w:pPr>
            <w:r w:rsidRPr="00E610A5">
              <w:t>Method</w:t>
            </w:r>
          </w:p>
        </w:tc>
        <w:tc>
          <w:tcPr>
            <w:tcW w:w="684" w:type="dxa"/>
            <w:shd w:val="clear" w:color="auto" w:fill="EBEFF4"/>
            <w:vAlign w:val="bottom"/>
          </w:tcPr>
          <w:p w14:paraId="21EF221E"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6DFC9DD4"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0F3FD26B"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E7804DA"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7D5ED896"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3AA7F7F1"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58DF9F5B"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5F158DA"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66EA6129"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489E440D"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7AA57E9C" w14:textId="77777777" w:rsidR="00A7703E" w:rsidRPr="00E610A5" w:rsidRDefault="00A7703E" w:rsidP="00C245AC">
            <w:pPr>
              <w:pStyle w:val="TableText"/>
              <w:spacing w:before="30" w:after="30"/>
              <w:jc w:val="right"/>
            </w:pPr>
          </w:p>
        </w:tc>
      </w:tr>
      <w:tr w:rsidR="00A7703E" w:rsidRPr="00E610A5" w14:paraId="0BC02129" w14:textId="77777777" w:rsidTr="00A0719B">
        <w:tc>
          <w:tcPr>
            <w:tcW w:w="3119" w:type="dxa"/>
            <w:shd w:val="clear" w:color="auto" w:fill="auto"/>
            <w:noWrap/>
            <w:vAlign w:val="bottom"/>
          </w:tcPr>
          <w:p w14:paraId="59FA0CC7" w14:textId="77777777" w:rsidR="00A7703E" w:rsidRPr="00E610A5" w:rsidRDefault="00A7703E" w:rsidP="00C245AC">
            <w:pPr>
              <w:pStyle w:val="TableText"/>
              <w:spacing w:before="30" w:after="30"/>
            </w:pPr>
            <w:r w:rsidRPr="00E610A5">
              <w:t>CO</w:t>
            </w:r>
            <w:r w:rsidRPr="00E610A5">
              <w:rPr>
                <w:vertAlign w:val="subscript"/>
              </w:rPr>
              <w:t>2</w:t>
            </w:r>
          </w:p>
        </w:tc>
        <w:tc>
          <w:tcPr>
            <w:tcW w:w="684" w:type="dxa"/>
            <w:vAlign w:val="bottom"/>
          </w:tcPr>
          <w:p w14:paraId="68C91923" w14:textId="77777777" w:rsidR="00A7703E" w:rsidRPr="00E610A5" w:rsidRDefault="00A7703E" w:rsidP="00C245AC">
            <w:pPr>
              <w:pStyle w:val="TableText"/>
              <w:spacing w:before="30" w:after="30"/>
              <w:jc w:val="right"/>
            </w:pPr>
          </w:p>
        </w:tc>
        <w:tc>
          <w:tcPr>
            <w:tcW w:w="988" w:type="dxa"/>
            <w:shd w:val="clear" w:color="auto" w:fill="auto"/>
            <w:noWrap/>
            <w:vAlign w:val="bottom"/>
          </w:tcPr>
          <w:p w14:paraId="05D654AC"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0A7AEEC1"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2926124B"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34989938"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5D3AC83E"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3320D6A1"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0DD6ABBE"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7F8755E9"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05F7CD33"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0E87D341" w14:textId="77777777" w:rsidR="00A7703E" w:rsidRPr="00E610A5" w:rsidRDefault="00A7703E" w:rsidP="00C245AC">
            <w:pPr>
              <w:pStyle w:val="TableText"/>
              <w:spacing w:before="30" w:after="30"/>
              <w:jc w:val="right"/>
            </w:pPr>
            <w:r w:rsidRPr="00E610A5">
              <w:t>T1</w:t>
            </w:r>
          </w:p>
        </w:tc>
      </w:tr>
      <w:tr w:rsidR="00A7703E" w:rsidRPr="00E610A5" w14:paraId="7645CD05" w14:textId="77777777" w:rsidTr="00A0719B">
        <w:tc>
          <w:tcPr>
            <w:tcW w:w="3119" w:type="dxa"/>
            <w:shd w:val="clear" w:color="auto" w:fill="auto"/>
            <w:noWrap/>
            <w:vAlign w:val="bottom"/>
          </w:tcPr>
          <w:p w14:paraId="64C4CC61" w14:textId="77777777" w:rsidR="00A7703E" w:rsidRPr="00E610A5" w:rsidRDefault="00A7703E" w:rsidP="00C245AC">
            <w:pPr>
              <w:pStyle w:val="TableText"/>
              <w:spacing w:before="30" w:after="30"/>
            </w:pPr>
            <w:r w:rsidRPr="00E610A5">
              <w:t>CH</w:t>
            </w:r>
            <w:r w:rsidRPr="00E610A5">
              <w:rPr>
                <w:vertAlign w:val="subscript"/>
              </w:rPr>
              <w:t>4</w:t>
            </w:r>
          </w:p>
        </w:tc>
        <w:tc>
          <w:tcPr>
            <w:tcW w:w="684" w:type="dxa"/>
            <w:vAlign w:val="bottom"/>
          </w:tcPr>
          <w:p w14:paraId="6CE17EB3" w14:textId="77777777" w:rsidR="00A7703E" w:rsidRPr="00E610A5" w:rsidRDefault="00A7703E" w:rsidP="00C245AC">
            <w:pPr>
              <w:pStyle w:val="TableText"/>
              <w:spacing w:before="30" w:after="30"/>
              <w:jc w:val="right"/>
            </w:pPr>
          </w:p>
        </w:tc>
        <w:tc>
          <w:tcPr>
            <w:tcW w:w="988" w:type="dxa"/>
            <w:shd w:val="clear" w:color="auto" w:fill="auto"/>
            <w:noWrap/>
            <w:vAlign w:val="bottom"/>
          </w:tcPr>
          <w:p w14:paraId="21C69496"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5A3F0633"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3EDDA5D9"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58304F12"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50564C31"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19B5C7CC"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6DBEA856"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464CD32B"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0C4DF011" w14:textId="77777777" w:rsidR="00A7703E" w:rsidRPr="00E610A5" w:rsidRDefault="00A7703E" w:rsidP="00C245AC">
            <w:pPr>
              <w:pStyle w:val="TableText"/>
              <w:spacing w:before="30" w:after="30"/>
              <w:jc w:val="right"/>
            </w:pPr>
            <w:r w:rsidRPr="00E610A5">
              <w:t>T1</w:t>
            </w:r>
          </w:p>
        </w:tc>
        <w:tc>
          <w:tcPr>
            <w:tcW w:w="988" w:type="dxa"/>
            <w:shd w:val="clear" w:color="auto" w:fill="auto"/>
            <w:noWrap/>
            <w:vAlign w:val="bottom"/>
          </w:tcPr>
          <w:p w14:paraId="24FF6EAE" w14:textId="77777777" w:rsidR="00A7703E" w:rsidRPr="00E610A5" w:rsidRDefault="00A7703E" w:rsidP="00C245AC">
            <w:pPr>
              <w:pStyle w:val="TableText"/>
              <w:spacing w:before="30" w:after="30"/>
              <w:jc w:val="right"/>
            </w:pPr>
            <w:r w:rsidRPr="00E610A5">
              <w:t>T1</w:t>
            </w:r>
          </w:p>
        </w:tc>
      </w:tr>
      <w:tr w:rsidR="00A7703E" w:rsidRPr="00E610A5" w14:paraId="7AE404D7" w14:textId="77777777" w:rsidTr="00A0719B">
        <w:tc>
          <w:tcPr>
            <w:tcW w:w="3119" w:type="dxa"/>
            <w:tcBorders>
              <w:bottom w:val="single" w:sz="4" w:space="0" w:color="365F91"/>
            </w:tcBorders>
            <w:shd w:val="clear" w:color="auto" w:fill="auto"/>
            <w:noWrap/>
            <w:vAlign w:val="bottom"/>
          </w:tcPr>
          <w:p w14:paraId="6ED7216A"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84" w:type="dxa"/>
            <w:tcBorders>
              <w:bottom w:val="single" w:sz="4" w:space="0" w:color="365F91"/>
            </w:tcBorders>
            <w:vAlign w:val="bottom"/>
          </w:tcPr>
          <w:p w14:paraId="4E29CF3A" w14:textId="77777777" w:rsidR="00A7703E" w:rsidRPr="00E610A5" w:rsidRDefault="00A7703E" w:rsidP="00C245AC">
            <w:pPr>
              <w:pStyle w:val="TableText"/>
              <w:spacing w:before="30" w:after="30"/>
              <w:jc w:val="right"/>
            </w:pPr>
          </w:p>
        </w:tc>
        <w:tc>
          <w:tcPr>
            <w:tcW w:w="988" w:type="dxa"/>
            <w:tcBorders>
              <w:bottom w:val="single" w:sz="4" w:space="0" w:color="365F91"/>
            </w:tcBorders>
            <w:shd w:val="clear" w:color="auto" w:fill="auto"/>
            <w:noWrap/>
            <w:vAlign w:val="bottom"/>
          </w:tcPr>
          <w:p w14:paraId="34FFB751"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512870B2"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17784771"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7C59674E"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0CDD1074"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17CCE206"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2A07B648"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04E8A12E"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6B7C1DF3" w14:textId="77777777" w:rsidR="00A7703E" w:rsidRPr="00E610A5" w:rsidRDefault="00A7703E" w:rsidP="00C245AC">
            <w:pPr>
              <w:pStyle w:val="TableText"/>
              <w:spacing w:before="30" w:after="30"/>
              <w:jc w:val="right"/>
            </w:pPr>
            <w:r w:rsidRPr="00E610A5">
              <w:t>T1</w:t>
            </w:r>
          </w:p>
        </w:tc>
        <w:tc>
          <w:tcPr>
            <w:tcW w:w="988" w:type="dxa"/>
            <w:tcBorders>
              <w:bottom w:val="single" w:sz="4" w:space="0" w:color="365F91"/>
            </w:tcBorders>
            <w:shd w:val="clear" w:color="auto" w:fill="auto"/>
            <w:noWrap/>
            <w:vAlign w:val="bottom"/>
          </w:tcPr>
          <w:p w14:paraId="1395F4FB" w14:textId="77777777" w:rsidR="00A7703E" w:rsidRPr="00E610A5" w:rsidRDefault="00A7703E" w:rsidP="00C245AC">
            <w:pPr>
              <w:pStyle w:val="TableText"/>
              <w:spacing w:before="30" w:after="30"/>
              <w:jc w:val="right"/>
            </w:pPr>
            <w:r w:rsidRPr="00E610A5">
              <w:t>T1</w:t>
            </w:r>
          </w:p>
        </w:tc>
      </w:tr>
      <w:tr w:rsidR="00A7703E" w:rsidRPr="00E610A5" w14:paraId="4B6E69AC" w14:textId="77777777" w:rsidTr="00A0719B">
        <w:tc>
          <w:tcPr>
            <w:tcW w:w="3119" w:type="dxa"/>
            <w:shd w:val="clear" w:color="auto" w:fill="EBEFF4"/>
            <w:noWrap/>
            <w:vAlign w:val="bottom"/>
          </w:tcPr>
          <w:p w14:paraId="189AAD22" w14:textId="77777777" w:rsidR="00A7703E" w:rsidRPr="00E610A5" w:rsidRDefault="00A7703E" w:rsidP="00C245AC">
            <w:pPr>
              <w:pStyle w:val="TableText"/>
              <w:spacing w:before="30" w:after="30"/>
            </w:pPr>
            <w:r w:rsidRPr="00E610A5">
              <w:t>Emission Factor information</w:t>
            </w:r>
          </w:p>
        </w:tc>
        <w:tc>
          <w:tcPr>
            <w:tcW w:w="684" w:type="dxa"/>
            <w:shd w:val="clear" w:color="auto" w:fill="EBEFF4"/>
            <w:vAlign w:val="bottom"/>
          </w:tcPr>
          <w:p w14:paraId="00F0C31A"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2F797671"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61C19728"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5AD0B129"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32948F7"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31E0E1C1"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B418188"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3B12FEC5"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62C4A687"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2D357684"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771067E3" w14:textId="77777777" w:rsidR="00A7703E" w:rsidRPr="00E610A5" w:rsidRDefault="00A7703E" w:rsidP="00C245AC">
            <w:pPr>
              <w:pStyle w:val="TableText"/>
              <w:spacing w:before="30" w:after="30"/>
              <w:jc w:val="right"/>
            </w:pPr>
          </w:p>
        </w:tc>
      </w:tr>
      <w:tr w:rsidR="00A7703E" w:rsidRPr="00E610A5" w14:paraId="25CA6A51" w14:textId="77777777" w:rsidTr="00A0719B">
        <w:tc>
          <w:tcPr>
            <w:tcW w:w="3119" w:type="dxa"/>
            <w:shd w:val="clear" w:color="auto" w:fill="auto"/>
            <w:noWrap/>
            <w:vAlign w:val="bottom"/>
          </w:tcPr>
          <w:p w14:paraId="65D8CF36" w14:textId="77777777" w:rsidR="00A7703E" w:rsidRPr="00E610A5" w:rsidRDefault="00A7703E" w:rsidP="00C245AC">
            <w:pPr>
              <w:pStyle w:val="TableText"/>
              <w:spacing w:before="30" w:after="30"/>
            </w:pPr>
            <w:r w:rsidRPr="00E610A5">
              <w:t>CO</w:t>
            </w:r>
            <w:r w:rsidRPr="00E610A5">
              <w:rPr>
                <w:vertAlign w:val="subscript"/>
              </w:rPr>
              <w:t>2</w:t>
            </w:r>
          </w:p>
        </w:tc>
        <w:tc>
          <w:tcPr>
            <w:tcW w:w="684" w:type="dxa"/>
            <w:vAlign w:val="bottom"/>
          </w:tcPr>
          <w:p w14:paraId="499241C1" w14:textId="77777777" w:rsidR="00A7703E" w:rsidRPr="00E610A5" w:rsidRDefault="00A7703E" w:rsidP="00C245AC">
            <w:pPr>
              <w:pStyle w:val="TableText"/>
              <w:spacing w:before="30" w:after="30"/>
              <w:jc w:val="right"/>
            </w:pPr>
          </w:p>
        </w:tc>
        <w:tc>
          <w:tcPr>
            <w:tcW w:w="988" w:type="dxa"/>
            <w:shd w:val="clear" w:color="auto" w:fill="auto"/>
            <w:noWrap/>
            <w:vAlign w:val="bottom"/>
          </w:tcPr>
          <w:p w14:paraId="0AF15B9D"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685448FC"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0480D92C"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5E18167E"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5D23D1BD"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42322410"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189E62F1"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0F4664F6"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1A9BE7B1" w14:textId="77777777" w:rsidR="00A7703E" w:rsidRPr="00E610A5" w:rsidRDefault="00A7703E" w:rsidP="00C245AC">
            <w:pPr>
              <w:pStyle w:val="TableText"/>
              <w:spacing w:before="30" w:after="30"/>
              <w:jc w:val="right"/>
            </w:pPr>
            <w:r w:rsidRPr="00E610A5">
              <w:t>D</w:t>
            </w:r>
          </w:p>
        </w:tc>
        <w:tc>
          <w:tcPr>
            <w:tcW w:w="988" w:type="dxa"/>
            <w:shd w:val="clear" w:color="auto" w:fill="auto"/>
            <w:noWrap/>
            <w:vAlign w:val="bottom"/>
          </w:tcPr>
          <w:p w14:paraId="6A143F39" w14:textId="77777777" w:rsidR="00A7703E" w:rsidRPr="00E610A5" w:rsidRDefault="00A7703E" w:rsidP="00C245AC">
            <w:pPr>
              <w:pStyle w:val="TableText"/>
              <w:spacing w:before="30" w:after="30"/>
              <w:jc w:val="right"/>
            </w:pPr>
            <w:r w:rsidRPr="00E610A5">
              <w:t>D</w:t>
            </w:r>
          </w:p>
        </w:tc>
      </w:tr>
      <w:tr w:rsidR="00A7703E" w:rsidRPr="00E610A5" w14:paraId="205A080E" w14:textId="77777777" w:rsidTr="00A0719B">
        <w:tc>
          <w:tcPr>
            <w:tcW w:w="3119" w:type="dxa"/>
            <w:shd w:val="clear" w:color="auto" w:fill="auto"/>
            <w:noWrap/>
            <w:vAlign w:val="bottom"/>
          </w:tcPr>
          <w:p w14:paraId="615D5B86" w14:textId="77777777" w:rsidR="00A7703E" w:rsidRPr="00E610A5" w:rsidRDefault="00A7703E" w:rsidP="00C245AC">
            <w:pPr>
              <w:pStyle w:val="TableText"/>
              <w:spacing w:before="30" w:after="30"/>
            </w:pPr>
            <w:r w:rsidRPr="00E610A5">
              <w:t>CH</w:t>
            </w:r>
            <w:r w:rsidRPr="00E610A5">
              <w:rPr>
                <w:vertAlign w:val="subscript"/>
              </w:rPr>
              <w:t>4</w:t>
            </w:r>
          </w:p>
        </w:tc>
        <w:tc>
          <w:tcPr>
            <w:tcW w:w="684" w:type="dxa"/>
            <w:vAlign w:val="bottom"/>
          </w:tcPr>
          <w:p w14:paraId="558D0310" w14:textId="77777777" w:rsidR="00A7703E" w:rsidRPr="00E610A5" w:rsidRDefault="00A7703E" w:rsidP="00C245AC">
            <w:pPr>
              <w:pStyle w:val="TableText"/>
              <w:spacing w:before="30" w:after="30"/>
              <w:jc w:val="right"/>
            </w:pPr>
          </w:p>
        </w:tc>
        <w:tc>
          <w:tcPr>
            <w:tcW w:w="988" w:type="dxa"/>
            <w:shd w:val="clear" w:color="000000" w:fill="FFFFFF"/>
            <w:noWrap/>
            <w:vAlign w:val="bottom"/>
          </w:tcPr>
          <w:p w14:paraId="1DBB5F6C"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38486736"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4CAC4634"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080E0C97"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1E05AC36"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5AAC65AA"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22C500A1"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7AB5DA1B"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2D7D31CD" w14:textId="77777777" w:rsidR="00A7703E" w:rsidRPr="00E610A5" w:rsidRDefault="00A7703E" w:rsidP="00C245AC">
            <w:pPr>
              <w:pStyle w:val="TableText"/>
              <w:spacing w:before="30" w:after="30"/>
              <w:jc w:val="right"/>
            </w:pPr>
            <w:r w:rsidRPr="00E610A5">
              <w:t>D</w:t>
            </w:r>
          </w:p>
        </w:tc>
        <w:tc>
          <w:tcPr>
            <w:tcW w:w="988" w:type="dxa"/>
            <w:shd w:val="clear" w:color="000000" w:fill="FFFFFF"/>
            <w:noWrap/>
            <w:vAlign w:val="bottom"/>
          </w:tcPr>
          <w:p w14:paraId="36EC3FD8" w14:textId="77777777" w:rsidR="00A7703E" w:rsidRPr="00E610A5" w:rsidRDefault="00A7703E" w:rsidP="00C245AC">
            <w:pPr>
              <w:pStyle w:val="TableText"/>
              <w:spacing w:before="30" w:after="30"/>
              <w:jc w:val="right"/>
            </w:pPr>
            <w:r w:rsidRPr="00E610A5">
              <w:t>D</w:t>
            </w:r>
          </w:p>
        </w:tc>
      </w:tr>
      <w:tr w:rsidR="00A7703E" w:rsidRPr="00E610A5" w14:paraId="00DEAF35" w14:textId="77777777" w:rsidTr="00A0719B">
        <w:tc>
          <w:tcPr>
            <w:tcW w:w="3119" w:type="dxa"/>
            <w:tcBorders>
              <w:bottom w:val="single" w:sz="4" w:space="0" w:color="365F91"/>
            </w:tcBorders>
            <w:shd w:val="clear" w:color="auto" w:fill="auto"/>
            <w:noWrap/>
            <w:vAlign w:val="bottom"/>
          </w:tcPr>
          <w:p w14:paraId="38F3B89C"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84" w:type="dxa"/>
            <w:tcBorders>
              <w:bottom w:val="single" w:sz="4" w:space="0" w:color="365F91"/>
            </w:tcBorders>
            <w:vAlign w:val="bottom"/>
          </w:tcPr>
          <w:p w14:paraId="78FE02FF" w14:textId="77777777" w:rsidR="00A7703E" w:rsidRPr="00E610A5" w:rsidRDefault="00A7703E" w:rsidP="00C245AC">
            <w:pPr>
              <w:pStyle w:val="TableText"/>
              <w:spacing w:before="30" w:after="30"/>
              <w:jc w:val="right"/>
            </w:pPr>
          </w:p>
        </w:tc>
        <w:tc>
          <w:tcPr>
            <w:tcW w:w="988" w:type="dxa"/>
            <w:tcBorders>
              <w:bottom w:val="single" w:sz="4" w:space="0" w:color="365F91"/>
            </w:tcBorders>
            <w:shd w:val="clear" w:color="000000" w:fill="FFFFFF"/>
            <w:noWrap/>
            <w:vAlign w:val="bottom"/>
          </w:tcPr>
          <w:p w14:paraId="43C5F808"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1CC92D70"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6CE0F60E"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0D4C6529"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46D182ED"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6E989E4E"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6FFDF8DD"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7D413117"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49053478" w14:textId="77777777" w:rsidR="00A7703E" w:rsidRPr="00E610A5" w:rsidRDefault="00A7703E" w:rsidP="00C245AC">
            <w:pPr>
              <w:pStyle w:val="TableText"/>
              <w:spacing w:before="30" w:after="30"/>
              <w:jc w:val="right"/>
            </w:pPr>
            <w:r w:rsidRPr="00E610A5">
              <w:t>D</w:t>
            </w:r>
          </w:p>
        </w:tc>
        <w:tc>
          <w:tcPr>
            <w:tcW w:w="988" w:type="dxa"/>
            <w:tcBorders>
              <w:bottom w:val="single" w:sz="4" w:space="0" w:color="365F91"/>
            </w:tcBorders>
            <w:shd w:val="clear" w:color="000000" w:fill="FFFFFF"/>
            <w:noWrap/>
            <w:vAlign w:val="bottom"/>
          </w:tcPr>
          <w:p w14:paraId="67BAB5D6" w14:textId="77777777" w:rsidR="00A7703E" w:rsidRPr="00E610A5" w:rsidRDefault="00A7703E" w:rsidP="00C245AC">
            <w:pPr>
              <w:pStyle w:val="TableText"/>
              <w:spacing w:before="30" w:after="30"/>
              <w:jc w:val="right"/>
            </w:pPr>
            <w:r w:rsidRPr="00E610A5">
              <w:t>D</w:t>
            </w:r>
          </w:p>
        </w:tc>
      </w:tr>
      <w:tr w:rsidR="00A7703E" w:rsidRPr="00E610A5" w14:paraId="5F6A2163" w14:textId="77777777" w:rsidTr="00A0719B">
        <w:tc>
          <w:tcPr>
            <w:tcW w:w="3119" w:type="dxa"/>
            <w:shd w:val="clear" w:color="auto" w:fill="EBEFF4"/>
            <w:vAlign w:val="bottom"/>
          </w:tcPr>
          <w:p w14:paraId="79F43D45" w14:textId="77777777" w:rsidR="00A7703E" w:rsidRPr="00E610A5" w:rsidRDefault="00A7703E" w:rsidP="00C245AC">
            <w:pPr>
              <w:pStyle w:val="TableText"/>
              <w:spacing w:before="30" w:after="30"/>
            </w:pPr>
            <w:r w:rsidRPr="00E610A5">
              <w:t>Emissions</w:t>
            </w:r>
          </w:p>
        </w:tc>
        <w:tc>
          <w:tcPr>
            <w:tcW w:w="684" w:type="dxa"/>
            <w:shd w:val="clear" w:color="auto" w:fill="EBEFF4"/>
            <w:vAlign w:val="bottom"/>
          </w:tcPr>
          <w:p w14:paraId="29DF890A"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7F990524"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2C674558"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0DBFFD6"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62F2776D"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0ADC83C4"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48B7B0A6"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4A009DDB"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14B4B453"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73769EDA" w14:textId="77777777" w:rsidR="00A7703E" w:rsidRPr="00E610A5" w:rsidRDefault="00A7703E" w:rsidP="00C245AC">
            <w:pPr>
              <w:pStyle w:val="TableText"/>
              <w:spacing w:before="30" w:after="30"/>
              <w:jc w:val="right"/>
            </w:pPr>
          </w:p>
        </w:tc>
        <w:tc>
          <w:tcPr>
            <w:tcW w:w="988" w:type="dxa"/>
            <w:shd w:val="clear" w:color="auto" w:fill="EBEFF4"/>
            <w:noWrap/>
            <w:vAlign w:val="bottom"/>
          </w:tcPr>
          <w:p w14:paraId="28B91512" w14:textId="77777777" w:rsidR="00A7703E" w:rsidRPr="00E610A5" w:rsidRDefault="00A7703E" w:rsidP="00C245AC">
            <w:pPr>
              <w:pStyle w:val="TableText"/>
              <w:spacing w:before="30" w:after="30"/>
              <w:jc w:val="right"/>
            </w:pPr>
          </w:p>
        </w:tc>
      </w:tr>
      <w:tr w:rsidR="00A7703E" w:rsidRPr="00E610A5" w14:paraId="586A54D8" w14:textId="77777777" w:rsidTr="00A0719B">
        <w:tc>
          <w:tcPr>
            <w:tcW w:w="3119" w:type="dxa"/>
            <w:shd w:val="clear" w:color="auto" w:fill="auto"/>
            <w:noWrap/>
            <w:vAlign w:val="bottom"/>
          </w:tcPr>
          <w:p w14:paraId="058FC89B" w14:textId="77777777" w:rsidR="00A7703E" w:rsidRPr="00E610A5" w:rsidRDefault="00A7703E" w:rsidP="00C245AC">
            <w:pPr>
              <w:pStyle w:val="TableText"/>
              <w:spacing w:before="20" w:after="20"/>
            </w:pPr>
            <w:r w:rsidRPr="00E610A5">
              <w:t>CO</w:t>
            </w:r>
            <w:r w:rsidRPr="00E610A5">
              <w:rPr>
                <w:vertAlign w:val="subscript"/>
              </w:rPr>
              <w:t>2</w:t>
            </w:r>
          </w:p>
        </w:tc>
        <w:tc>
          <w:tcPr>
            <w:tcW w:w="684" w:type="dxa"/>
            <w:vAlign w:val="bottom"/>
          </w:tcPr>
          <w:p w14:paraId="780F9C86" w14:textId="77777777" w:rsidR="00A7703E" w:rsidRPr="00E610A5" w:rsidRDefault="00A7703E" w:rsidP="00C245AC">
            <w:pPr>
              <w:pStyle w:val="TableText"/>
              <w:spacing w:before="20" w:after="20"/>
              <w:jc w:val="right"/>
            </w:pPr>
            <w:r w:rsidRPr="00E610A5">
              <w:t>kt</w:t>
            </w:r>
          </w:p>
        </w:tc>
        <w:tc>
          <w:tcPr>
            <w:tcW w:w="988" w:type="dxa"/>
            <w:shd w:val="clear" w:color="auto" w:fill="auto"/>
            <w:noWrap/>
            <w:vAlign w:val="bottom"/>
          </w:tcPr>
          <w:p w14:paraId="09F4C60E"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0E5EC6DA"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64FF62C6"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347D2E02"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415AC1AB"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51C486C6"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7B7348F8"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10C359A4"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3152B2AF"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4C9DAFB3" w14:textId="77777777" w:rsidR="00A7703E" w:rsidRPr="00E610A5" w:rsidRDefault="00A7703E" w:rsidP="00C245AC">
            <w:pPr>
              <w:pStyle w:val="TableText"/>
              <w:spacing w:before="20" w:after="20"/>
              <w:jc w:val="right"/>
            </w:pPr>
            <w:r w:rsidRPr="00E610A5">
              <w:t>IE</w:t>
            </w:r>
          </w:p>
        </w:tc>
      </w:tr>
      <w:tr w:rsidR="00A7703E" w:rsidRPr="00E610A5" w14:paraId="01D065E2" w14:textId="77777777" w:rsidTr="00A0719B">
        <w:tc>
          <w:tcPr>
            <w:tcW w:w="3119" w:type="dxa"/>
            <w:shd w:val="clear" w:color="auto" w:fill="auto"/>
            <w:vAlign w:val="bottom"/>
          </w:tcPr>
          <w:p w14:paraId="0245D51D" w14:textId="77777777" w:rsidR="00A7703E" w:rsidRPr="00E610A5" w:rsidRDefault="00A7703E" w:rsidP="00C245AC">
            <w:pPr>
              <w:pStyle w:val="TableText"/>
              <w:spacing w:before="20" w:after="20"/>
            </w:pPr>
            <w:r w:rsidRPr="00E610A5">
              <w:t>CH</w:t>
            </w:r>
            <w:r w:rsidRPr="00E610A5">
              <w:rPr>
                <w:vertAlign w:val="subscript"/>
              </w:rPr>
              <w:t>4</w:t>
            </w:r>
          </w:p>
        </w:tc>
        <w:tc>
          <w:tcPr>
            <w:tcW w:w="684" w:type="dxa"/>
            <w:vAlign w:val="bottom"/>
          </w:tcPr>
          <w:p w14:paraId="4C0D6990" w14:textId="77777777" w:rsidR="00A7703E" w:rsidRPr="00E610A5" w:rsidRDefault="00A7703E" w:rsidP="00C245AC">
            <w:pPr>
              <w:pStyle w:val="TableText"/>
              <w:spacing w:before="20" w:after="20"/>
              <w:jc w:val="right"/>
            </w:pPr>
            <w:r w:rsidRPr="00E610A5">
              <w:t>kt</w:t>
            </w:r>
          </w:p>
        </w:tc>
        <w:tc>
          <w:tcPr>
            <w:tcW w:w="988" w:type="dxa"/>
            <w:shd w:val="clear" w:color="auto" w:fill="auto"/>
            <w:noWrap/>
            <w:vAlign w:val="bottom"/>
          </w:tcPr>
          <w:p w14:paraId="3997A3B7"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09706B44"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38CFC3A1"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1590CC9C"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6F063D55"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5D6BDCB7"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0DFF359F"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12B8BFC6"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54A1CC72" w14:textId="77777777" w:rsidR="00A7703E" w:rsidRPr="00E610A5" w:rsidRDefault="00A7703E" w:rsidP="00C245AC">
            <w:pPr>
              <w:pStyle w:val="TableText"/>
              <w:spacing w:before="20" w:after="20"/>
              <w:jc w:val="right"/>
            </w:pPr>
            <w:r w:rsidRPr="00E610A5">
              <w:t>IE</w:t>
            </w:r>
          </w:p>
        </w:tc>
        <w:tc>
          <w:tcPr>
            <w:tcW w:w="988" w:type="dxa"/>
            <w:shd w:val="clear" w:color="auto" w:fill="auto"/>
            <w:noWrap/>
            <w:vAlign w:val="bottom"/>
          </w:tcPr>
          <w:p w14:paraId="5E2D101F" w14:textId="77777777" w:rsidR="00A7703E" w:rsidRPr="00E610A5" w:rsidRDefault="00A7703E" w:rsidP="00C245AC">
            <w:pPr>
              <w:pStyle w:val="TableText"/>
              <w:spacing w:before="20" w:after="20"/>
              <w:jc w:val="right"/>
            </w:pPr>
            <w:r w:rsidRPr="00E610A5">
              <w:t>IE</w:t>
            </w:r>
          </w:p>
        </w:tc>
      </w:tr>
      <w:tr w:rsidR="00A7703E" w:rsidRPr="00E610A5" w14:paraId="0B4CE71D" w14:textId="77777777" w:rsidTr="00A0719B">
        <w:tc>
          <w:tcPr>
            <w:tcW w:w="3119" w:type="dxa"/>
            <w:tcBorders>
              <w:bottom w:val="single" w:sz="4" w:space="0" w:color="365F91"/>
            </w:tcBorders>
            <w:shd w:val="clear" w:color="auto" w:fill="auto"/>
            <w:noWrap/>
            <w:vAlign w:val="bottom"/>
          </w:tcPr>
          <w:p w14:paraId="32E142CE" w14:textId="77777777" w:rsidR="00A7703E" w:rsidRPr="00E610A5" w:rsidRDefault="00A7703E" w:rsidP="00C245AC">
            <w:pPr>
              <w:pStyle w:val="TableText"/>
              <w:spacing w:before="20" w:after="20"/>
            </w:pPr>
            <w:r w:rsidRPr="00E610A5">
              <w:lastRenderedPageBreak/>
              <w:t>N</w:t>
            </w:r>
            <w:r w:rsidRPr="00E610A5">
              <w:rPr>
                <w:vertAlign w:val="subscript"/>
              </w:rPr>
              <w:t>2</w:t>
            </w:r>
            <w:r w:rsidRPr="00E610A5">
              <w:t>O</w:t>
            </w:r>
          </w:p>
        </w:tc>
        <w:tc>
          <w:tcPr>
            <w:tcW w:w="684" w:type="dxa"/>
            <w:tcBorders>
              <w:bottom w:val="single" w:sz="4" w:space="0" w:color="365F91"/>
            </w:tcBorders>
            <w:vAlign w:val="bottom"/>
          </w:tcPr>
          <w:p w14:paraId="06CC990E" w14:textId="77777777" w:rsidR="00A7703E" w:rsidRPr="00E610A5" w:rsidRDefault="00A7703E" w:rsidP="00C245AC">
            <w:pPr>
              <w:pStyle w:val="TableText"/>
              <w:spacing w:before="20" w:after="20"/>
              <w:jc w:val="right"/>
            </w:pPr>
            <w:r w:rsidRPr="00E610A5">
              <w:t>kt</w:t>
            </w:r>
          </w:p>
        </w:tc>
        <w:tc>
          <w:tcPr>
            <w:tcW w:w="988" w:type="dxa"/>
            <w:tcBorders>
              <w:bottom w:val="single" w:sz="4" w:space="0" w:color="365F91"/>
            </w:tcBorders>
            <w:shd w:val="clear" w:color="000000" w:fill="FFFFFF"/>
            <w:noWrap/>
            <w:vAlign w:val="bottom"/>
          </w:tcPr>
          <w:p w14:paraId="72186BC0"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2DEA9166"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1AD8B838"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071FFEBC"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717C2339"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42603300"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7F91530C"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052C0194"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044534F4" w14:textId="77777777" w:rsidR="00A7703E" w:rsidRPr="00E610A5" w:rsidRDefault="00A7703E" w:rsidP="00C245AC">
            <w:pPr>
              <w:pStyle w:val="TableText"/>
              <w:spacing w:before="20" w:after="20"/>
              <w:jc w:val="right"/>
            </w:pPr>
            <w:r w:rsidRPr="00E610A5">
              <w:t>IE</w:t>
            </w:r>
          </w:p>
        </w:tc>
        <w:tc>
          <w:tcPr>
            <w:tcW w:w="988" w:type="dxa"/>
            <w:tcBorders>
              <w:bottom w:val="single" w:sz="4" w:space="0" w:color="365F91"/>
            </w:tcBorders>
            <w:shd w:val="clear" w:color="000000" w:fill="FFFFFF"/>
            <w:noWrap/>
            <w:vAlign w:val="bottom"/>
          </w:tcPr>
          <w:p w14:paraId="6E0D323B" w14:textId="77777777" w:rsidR="00A7703E" w:rsidRPr="00E610A5" w:rsidRDefault="00A7703E" w:rsidP="00C245AC">
            <w:pPr>
              <w:pStyle w:val="TableText"/>
              <w:spacing w:before="20" w:after="20"/>
              <w:jc w:val="right"/>
            </w:pPr>
            <w:r w:rsidRPr="00E610A5">
              <w:t>IE</w:t>
            </w:r>
          </w:p>
        </w:tc>
      </w:tr>
      <w:tr w:rsidR="00A7703E" w:rsidRPr="00E610A5" w14:paraId="604CD8A8" w14:textId="77777777" w:rsidTr="00A0719B">
        <w:tc>
          <w:tcPr>
            <w:tcW w:w="3119" w:type="dxa"/>
            <w:shd w:val="clear" w:color="auto" w:fill="EBEFF4"/>
            <w:noWrap/>
            <w:vAlign w:val="bottom"/>
          </w:tcPr>
          <w:p w14:paraId="204B09BF" w14:textId="77777777" w:rsidR="00A7703E" w:rsidRPr="00E610A5" w:rsidRDefault="00A7703E" w:rsidP="00C245AC">
            <w:pPr>
              <w:pStyle w:val="TableText"/>
              <w:spacing w:before="20" w:after="20"/>
            </w:pPr>
            <w:r w:rsidRPr="00E610A5">
              <w:t>Implied Emission Factor</w:t>
            </w:r>
          </w:p>
        </w:tc>
        <w:tc>
          <w:tcPr>
            <w:tcW w:w="684" w:type="dxa"/>
            <w:shd w:val="clear" w:color="auto" w:fill="EBEFF4"/>
            <w:vAlign w:val="bottom"/>
          </w:tcPr>
          <w:p w14:paraId="79C19F6D"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140E1DE6"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7C9DB96C"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49DF5F44"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1956976F"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29FC4E19"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4F4CE794"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545CF214"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0CBFD6E4"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36A39257" w14:textId="77777777" w:rsidR="00A7703E" w:rsidRPr="00E610A5" w:rsidRDefault="00A7703E" w:rsidP="00C245AC">
            <w:pPr>
              <w:pStyle w:val="TableText"/>
              <w:spacing w:before="20" w:after="20"/>
              <w:jc w:val="right"/>
            </w:pPr>
          </w:p>
        </w:tc>
        <w:tc>
          <w:tcPr>
            <w:tcW w:w="988" w:type="dxa"/>
            <w:shd w:val="clear" w:color="auto" w:fill="EBEFF4"/>
            <w:noWrap/>
            <w:vAlign w:val="bottom"/>
          </w:tcPr>
          <w:p w14:paraId="3C31DF35" w14:textId="77777777" w:rsidR="00A7703E" w:rsidRPr="00E610A5" w:rsidRDefault="00A7703E" w:rsidP="00C245AC">
            <w:pPr>
              <w:pStyle w:val="TableText"/>
              <w:spacing w:before="20" w:after="20"/>
              <w:jc w:val="right"/>
            </w:pPr>
          </w:p>
        </w:tc>
      </w:tr>
      <w:tr w:rsidR="00A7703E" w:rsidRPr="00E610A5" w14:paraId="35B7DE4D" w14:textId="77777777" w:rsidTr="00A0719B">
        <w:tc>
          <w:tcPr>
            <w:tcW w:w="3119" w:type="dxa"/>
            <w:shd w:val="clear" w:color="auto" w:fill="auto"/>
            <w:noWrap/>
            <w:vAlign w:val="bottom"/>
          </w:tcPr>
          <w:p w14:paraId="7F208E27" w14:textId="77777777" w:rsidR="00A7703E" w:rsidRPr="00E610A5" w:rsidRDefault="00A7703E" w:rsidP="00C245AC">
            <w:pPr>
              <w:pStyle w:val="TableText"/>
              <w:spacing w:before="20" w:after="20"/>
            </w:pPr>
            <w:r w:rsidRPr="00E610A5">
              <w:t>CO</w:t>
            </w:r>
            <w:r w:rsidRPr="00E610A5">
              <w:rPr>
                <w:vertAlign w:val="subscript"/>
              </w:rPr>
              <w:t>2</w:t>
            </w:r>
          </w:p>
        </w:tc>
        <w:tc>
          <w:tcPr>
            <w:tcW w:w="684" w:type="dxa"/>
            <w:vAlign w:val="bottom"/>
          </w:tcPr>
          <w:p w14:paraId="1EFA684E" w14:textId="77777777" w:rsidR="00A7703E" w:rsidRPr="00E610A5" w:rsidRDefault="00A7703E" w:rsidP="00C245AC">
            <w:pPr>
              <w:pStyle w:val="TableText"/>
              <w:spacing w:before="20" w:after="20"/>
              <w:jc w:val="right"/>
            </w:pPr>
            <w:r w:rsidRPr="00E610A5">
              <w:t>t/TJ</w:t>
            </w:r>
          </w:p>
        </w:tc>
        <w:tc>
          <w:tcPr>
            <w:tcW w:w="988" w:type="dxa"/>
            <w:shd w:val="clear" w:color="000000" w:fill="FFFFFF"/>
            <w:noWrap/>
            <w:vAlign w:val="bottom"/>
          </w:tcPr>
          <w:p w14:paraId="07802ED0"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5B90970F"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55000ED0"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7E451EC5"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3CBA6A45"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568BB8E6"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941359B"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65B26448"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07BE0A5B"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20A003A0" w14:textId="77777777" w:rsidR="00A7703E" w:rsidRPr="00E610A5" w:rsidRDefault="00A7703E" w:rsidP="00C245AC">
            <w:pPr>
              <w:pStyle w:val="TableText"/>
              <w:spacing w:before="20" w:after="20"/>
              <w:jc w:val="right"/>
            </w:pPr>
            <w:r w:rsidRPr="00E610A5">
              <w:t>NA</w:t>
            </w:r>
          </w:p>
        </w:tc>
      </w:tr>
      <w:tr w:rsidR="00A7703E" w:rsidRPr="00E610A5" w14:paraId="561814A6" w14:textId="77777777" w:rsidTr="00A0719B">
        <w:tc>
          <w:tcPr>
            <w:tcW w:w="3119" w:type="dxa"/>
            <w:shd w:val="clear" w:color="auto" w:fill="auto"/>
            <w:noWrap/>
            <w:vAlign w:val="bottom"/>
          </w:tcPr>
          <w:p w14:paraId="69D80D42" w14:textId="77777777" w:rsidR="00A7703E" w:rsidRPr="00E610A5" w:rsidRDefault="00A7703E" w:rsidP="00C245AC">
            <w:pPr>
              <w:pStyle w:val="TableText"/>
              <w:spacing w:before="20" w:after="20"/>
            </w:pPr>
            <w:r w:rsidRPr="00E610A5">
              <w:t>CH</w:t>
            </w:r>
            <w:r w:rsidRPr="00E610A5">
              <w:rPr>
                <w:vertAlign w:val="subscript"/>
              </w:rPr>
              <w:t>4</w:t>
            </w:r>
          </w:p>
        </w:tc>
        <w:tc>
          <w:tcPr>
            <w:tcW w:w="684" w:type="dxa"/>
            <w:vAlign w:val="bottom"/>
          </w:tcPr>
          <w:p w14:paraId="20817C4A" w14:textId="77777777" w:rsidR="00A7703E" w:rsidRPr="00E610A5" w:rsidRDefault="00A7703E" w:rsidP="00C245AC">
            <w:pPr>
              <w:pStyle w:val="TableText"/>
              <w:spacing w:before="20" w:after="20"/>
              <w:jc w:val="right"/>
            </w:pPr>
            <w:r w:rsidRPr="00E610A5">
              <w:t>kg/TJ</w:t>
            </w:r>
          </w:p>
        </w:tc>
        <w:tc>
          <w:tcPr>
            <w:tcW w:w="988" w:type="dxa"/>
            <w:shd w:val="clear" w:color="000000" w:fill="FFFFFF"/>
            <w:noWrap/>
            <w:vAlign w:val="bottom"/>
          </w:tcPr>
          <w:p w14:paraId="2289D829"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1D3655FE"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88DB47C"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7F51D043"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00AF84AB"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68813E01"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1349ACF"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1A23D277"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6B4DDBD8"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24F7EBA6" w14:textId="77777777" w:rsidR="00A7703E" w:rsidRPr="00E610A5" w:rsidRDefault="00A7703E" w:rsidP="00C245AC">
            <w:pPr>
              <w:pStyle w:val="TableText"/>
              <w:spacing w:before="20" w:after="20"/>
              <w:jc w:val="right"/>
            </w:pPr>
            <w:r w:rsidRPr="00E610A5">
              <w:t>NA</w:t>
            </w:r>
          </w:p>
        </w:tc>
      </w:tr>
      <w:tr w:rsidR="00A7703E" w:rsidRPr="00E610A5" w14:paraId="60009B4C" w14:textId="77777777" w:rsidTr="00A0719B">
        <w:tc>
          <w:tcPr>
            <w:tcW w:w="3119" w:type="dxa"/>
            <w:shd w:val="clear" w:color="auto" w:fill="auto"/>
            <w:noWrap/>
            <w:vAlign w:val="bottom"/>
          </w:tcPr>
          <w:p w14:paraId="74DCF9DF" w14:textId="77777777" w:rsidR="00A7703E" w:rsidRPr="00E610A5" w:rsidRDefault="00A7703E" w:rsidP="00C245AC">
            <w:pPr>
              <w:pStyle w:val="TableText"/>
              <w:spacing w:before="20" w:after="20"/>
            </w:pPr>
            <w:r w:rsidRPr="00E610A5">
              <w:t>N</w:t>
            </w:r>
            <w:r w:rsidRPr="00E610A5">
              <w:rPr>
                <w:vertAlign w:val="subscript"/>
              </w:rPr>
              <w:t>2</w:t>
            </w:r>
            <w:r w:rsidRPr="00E610A5">
              <w:t>O</w:t>
            </w:r>
          </w:p>
        </w:tc>
        <w:tc>
          <w:tcPr>
            <w:tcW w:w="684" w:type="dxa"/>
            <w:vAlign w:val="bottom"/>
          </w:tcPr>
          <w:p w14:paraId="5C6ACA7C" w14:textId="77777777" w:rsidR="00A7703E" w:rsidRPr="00E610A5" w:rsidRDefault="00A7703E" w:rsidP="00C245AC">
            <w:pPr>
              <w:pStyle w:val="TableText"/>
              <w:spacing w:before="20" w:after="20"/>
              <w:jc w:val="right"/>
            </w:pPr>
            <w:r w:rsidRPr="00E610A5">
              <w:t>kg/TJ</w:t>
            </w:r>
          </w:p>
        </w:tc>
        <w:tc>
          <w:tcPr>
            <w:tcW w:w="988" w:type="dxa"/>
            <w:shd w:val="clear" w:color="000000" w:fill="FFFFFF"/>
            <w:noWrap/>
            <w:vAlign w:val="bottom"/>
          </w:tcPr>
          <w:p w14:paraId="07E6D53C"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3D8F1EA3"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369723C3"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5F43D3CB"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820F86C"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33E733BB"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7B8675F"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08628A92"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476ABB76" w14:textId="77777777" w:rsidR="00A7703E" w:rsidRPr="00E610A5" w:rsidRDefault="00A7703E" w:rsidP="00C245AC">
            <w:pPr>
              <w:pStyle w:val="TableText"/>
              <w:spacing w:before="20" w:after="20"/>
              <w:jc w:val="right"/>
            </w:pPr>
            <w:r w:rsidRPr="00E610A5">
              <w:t>NA</w:t>
            </w:r>
          </w:p>
        </w:tc>
        <w:tc>
          <w:tcPr>
            <w:tcW w:w="988" w:type="dxa"/>
            <w:shd w:val="clear" w:color="000000" w:fill="FFFFFF"/>
            <w:noWrap/>
            <w:vAlign w:val="bottom"/>
          </w:tcPr>
          <w:p w14:paraId="64A66F16" w14:textId="77777777" w:rsidR="00A7703E" w:rsidRPr="00E610A5" w:rsidRDefault="00A7703E" w:rsidP="00C245AC">
            <w:pPr>
              <w:pStyle w:val="TableText"/>
              <w:spacing w:before="20" w:after="20"/>
              <w:jc w:val="right"/>
            </w:pPr>
            <w:r w:rsidRPr="00E610A5">
              <w:t>NA</w:t>
            </w:r>
          </w:p>
        </w:tc>
      </w:tr>
    </w:tbl>
    <w:p w14:paraId="12529990" w14:textId="77777777" w:rsidR="00A7703E" w:rsidRPr="00E610A5" w:rsidRDefault="00A7703E" w:rsidP="00A7703E">
      <w:pPr>
        <w:pStyle w:val="BodyText"/>
        <w:spacing w:before="0" w:after="0"/>
      </w:pPr>
    </w:p>
    <w:p w14:paraId="05D9F2D2" w14:textId="77777777" w:rsidR="00A7703E" w:rsidRPr="00E610A5" w:rsidRDefault="00A7703E" w:rsidP="00A7703E">
      <w:pPr>
        <w:pStyle w:val="Table"/>
      </w:pPr>
      <w:bookmarkStart w:id="516" w:name="_Toc5271540"/>
      <w:bookmarkStart w:id="517" w:name="_Toc36315474"/>
      <w:bookmarkStart w:id="518" w:name="_Toc68277363"/>
      <w:bookmarkStart w:id="519" w:name="_Toc68791832"/>
      <w:r w:rsidRPr="00E610A5">
        <w:t>CRF Table 1.A.3.b.i Diesel Oil: [1. Energy][1.AA Fuel Combustion – Sectoral approach][1.A.3 Transport][1.A.3.b Road Transportation][1.A.3.b.i Cars][Diesel Oil] (Part 3 of 3)</w:t>
      </w:r>
      <w:bookmarkEnd w:id="516"/>
      <w:bookmarkEnd w:id="517"/>
      <w:bookmarkEnd w:id="518"/>
      <w:bookmarkEnd w:id="519"/>
    </w:p>
    <w:tbl>
      <w:tblPr>
        <w:tblW w:w="1407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267"/>
        <w:gridCol w:w="713"/>
        <w:gridCol w:w="1010"/>
        <w:gridCol w:w="1009"/>
        <w:gridCol w:w="1009"/>
        <w:gridCol w:w="1009"/>
        <w:gridCol w:w="1009"/>
        <w:gridCol w:w="1009"/>
        <w:gridCol w:w="1009"/>
        <w:gridCol w:w="1009"/>
        <w:gridCol w:w="1009"/>
        <w:gridCol w:w="1009"/>
      </w:tblGrid>
      <w:tr w:rsidR="00966DDB" w:rsidRPr="00E610A5" w14:paraId="6BDCF532" w14:textId="77777777" w:rsidTr="00966DDB">
        <w:trPr>
          <w:tblHeader/>
        </w:trPr>
        <w:tc>
          <w:tcPr>
            <w:tcW w:w="3119" w:type="dxa"/>
            <w:vMerge w:val="restart"/>
            <w:shd w:val="clear" w:color="auto" w:fill="365F91"/>
            <w:vAlign w:val="bottom"/>
            <w:hideMark/>
          </w:tcPr>
          <w:p w14:paraId="15451D09" w14:textId="77777777" w:rsidR="00A7703E" w:rsidRPr="00E610A5" w:rsidRDefault="00A7703E" w:rsidP="00FC0D4D">
            <w:pPr>
              <w:pStyle w:val="TableTextBold"/>
              <w:spacing w:before="30" w:after="30"/>
              <w:rPr>
                <w:rFonts w:cs="Calibri"/>
                <w:noProof w:val="0"/>
                <w:color w:val="FFFFFF"/>
                <w:szCs w:val="18"/>
              </w:rPr>
            </w:pPr>
            <w:r w:rsidRPr="00E610A5">
              <w:rPr>
                <w:noProof w:val="0"/>
                <w:color w:val="FFFFFF"/>
              </w:rPr>
              <w:t>[1. Energy][1.AA Fuel Combustion – Sectoral approach][1.A.3 Transport][1.A.3.b Road Transportation][1.A.3.b.i Cars][Diesel Oil]</w:t>
            </w:r>
          </w:p>
        </w:tc>
        <w:tc>
          <w:tcPr>
            <w:tcW w:w="680" w:type="dxa"/>
            <w:vMerge w:val="restart"/>
            <w:shd w:val="clear" w:color="auto" w:fill="365F91"/>
            <w:vAlign w:val="bottom"/>
          </w:tcPr>
          <w:p w14:paraId="1777A555" w14:textId="77777777" w:rsidR="00A7703E" w:rsidRPr="00E610A5" w:rsidRDefault="00A7703E" w:rsidP="00A0719B">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640E7728" w14:textId="77777777" w:rsidR="00A7703E" w:rsidRPr="00E610A5" w:rsidRDefault="00A7703E" w:rsidP="00A0719B">
            <w:pPr>
              <w:pStyle w:val="TableTextBold"/>
              <w:spacing w:before="30" w:after="0"/>
              <w:jc w:val="right"/>
              <w:rPr>
                <w:noProof w:val="0"/>
                <w:color w:val="FFFFFF"/>
              </w:rPr>
            </w:pPr>
            <w:r w:rsidRPr="00E610A5">
              <w:rPr>
                <w:noProof w:val="0"/>
                <w:color w:val="FFFFFF"/>
              </w:rPr>
              <w:t>2010</w:t>
            </w:r>
          </w:p>
        </w:tc>
        <w:tc>
          <w:tcPr>
            <w:tcW w:w="964" w:type="dxa"/>
            <w:shd w:val="clear" w:color="auto" w:fill="365F91"/>
            <w:noWrap/>
            <w:vAlign w:val="bottom"/>
            <w:hideMark/>
          </w:tcPr>
          <w:p w14:paraId="19FE2C19" w14:textId="77777777" w:rsidR="00A7703E" w:rsidRPr="00E610A5" w:rsidRDefault="00A7703E" w:rsidP="00A0719B">
            <w:pPr>
              <w:pStyle w:val="TableTextBold"/>
              <w:spacing w:before="30" w:after="0"/>
              <w:jc w:val="right"/>
              <w:rPr>
                <w:noProof w:val="0"/>
                <w:color w:val="FFFFFF"/>
              </w:rPr>
            </w:pPr>
            <w:r w:rsidRPr="00E610A5">
              <w:rPr>
                <w:noProof w:val="0"/>
                <w:color w:val="FFFFFF"/>
              </w:rPr>
              <w:t>2011</w:t>
            </w:r>
          </w:p>
        </w:tc>
        <w:tc>
          <w:tcPr>
            <w:tcW w:w="964" w:type="dxa"/>
            <w:shd w:val="clear" w:color="auto" w:fill="365F91"/>
            <w:noWrap/>
            <w:vAlign w:val="bottom"/>
            <w:hideMark/>
          </w:tcPr>
          <w:p w14:paraId="46EE8A82" w14:textId="77777777" w:rsidR="00A7703E" w:rsidRPr="00E610A5" w:rsidRDefault="00A7703E" w:rsidP="00A0719B">
            <w:pPr>
              <w:pStyle w:val="TableTextBold"/>
              <w:spacing w:before="30" w:after="0"/>
              <w:jc w:val="right"/>
              <w:rPr>
                <w:noProof w:val="0"/>
                <w:color w:val="FFFFFF"/>
              </w:rPr>
            </w:pPr>
            <w:r w:rsidRPr="00E610A5">
              <w:rPr>
                <w:noProof w:val="0"/>
                <w:color w:val="FFFFFF"/>
              </w:rPr>
              <w:t>2012</w:t>
            </w:r>
          </w:p>
        </w:tc>
        <w:tc>
          <w:tcPr>
            <w:tcW w:w="964" w:type="dxa"/>
            <w:shd w:val="clear" w:color="auto" w:fill="365F91"/>
            <w:noWrap/>
            <w:vAlign w:val="bottom"/>
            <w:hideMark/>
          </w:tcPr>
          <w:p w14:paraId="48446562" w14:textId="77777777" w:rsidR="00A7703E" w:rsidRPr="00E610A5" w:rsidRDefault="00A7703E" w:rsidP="00A0719B">
            <w:pPr>
              <w:pStyle w:val="TableTextBold"/>
              <w:spacing w:before="30" w:after="0"/>
              <w:jc w:val="right"/>
              <w:rPr>
                <w:noProof w:val="0"/>
                <w:color w:val="FFFFFF"/>
              </w:rPr>
            </w:pPr>
            <w:r w:rsidRPr="00E610A5">
              <w:rPr>
                <w:noProof w:val="0"/>
                <w:color w:val="FFFFFF"/>
              </w:rPr>
              <w:t>2013</w:t>
            </w:r>
          </w:p>
        </w:tc>
        <w:tc>
          <w:tcPr>
            <w:tcW w:w="964" w:type="dxa"/>
            <w:shd w:val="clear" w:color="auto" w:fill="365F91"/>
            <w:noWrap/>
            <w:vAlign w:val="bottom"/>
            <w:hideMark/>
          </w:tcPr>
          <w:p w14:paraId="02F2375F" w14:textId="77777777" w:rsidR="00A7703E" w:rsidRPr="00E610A5" w:rsidRDefault="00A7703E" w:rsidP="00A0719B">
            <w:pPr>
              <w:pStyle w:val="TableTextBold"/>
              <w:spacing w:before="30" w:after="0"/>
              <w:jc w:val="right"/>
              <w:rPr>
                <w:noProof w:val="0"/>
                <w:color w:val="FFFFFF"/>
              </w:rPr>
            </w:pPr>
            <w:r w:rsidRPr="00E610A5">
              <w:rPr>
                <w:noProof w:val="0"/>
                <w:color w:val="FFFFFF"/>
              </w:rPr>
              <w:t>2014</w:t>
            </w:r>
          </w:p>
        </w:tc>
        <w:tc>
          <w:tcPr>
            <w:tcW w:w="964" w:type="dxa"/>
            <w:shd w:val="clear" w:color="auto" w:fill="365F91"/>
            <w:noWrap/>
            <w:vAlign w:val="bottom"/>
            <w:hideMark/>
          </w:tcPr>
          <w:p w14:paraId="2142F807" w14:textId="77777777" w:rsidR="00A7703E" w:rsidRPr="00E610A5" w:rsidRDefault="00A7703E" w:rsidP="00A0719B">
            <w:pPr>
              <w:pStyle w:val="TableTextBold"/>
              <w:spacing w:before="30" w:after="0"/>
              <w:jc w:val="right"/>
              <w:rPr>
                <w:noProof w:val="0"/>
                <w:color w:val="FFFFFF"/>
              </w:rPr>
            </w:pPr>
            <w:r w:rsidRPr="00E610A5">
              <w:rPr>
                <w:noProof w:val="0"/>
                <w:color w:val="FFFFFF"/>
              </w:rPr>
              <w:t>2015</w:t>
            </w:r>
          </w:p>
        </w:tc>
        <w:tc>
          <w:tcPr>
            <w:tcW w:w="964" w:type="dxa"/>
            <w:shd w:val="clear" w:color="auto" w:fill="365F91"/>
            <w:noWrap/>
            <w:vAlign w:val="bottom"/>
            <w:hideMark/>
          </w:tcPr>
          <w:p w14:paraId="2131E715" w14:textId="77777777" w:rsidR="00A7703E" w:rsidRPr="00E610A5" w:rsidRDefault="00A7703E" w:rsidP="00A0719B">
            <w:pPr>
              <w:pStyle w:val="TableTextBold"/>
              <w:spacing w:before="30" w:after="0"/>
              <w:jc w:val="right"/>
              <w:rPr>
                <w:noProof w:val="0"/>
                <w:color w:val="FFFFFF"/>
              </w:rPr>
            </w:pPr>
            <w:r w:rsidRPr="00E610A5">
              <w:rPr>
                <w:noProof w:val="0"/>
                <w:color w:val="FFFFFF"/>
              </w:rPr>
              <w:t>2016</w:t>
            </w:r>
          </w:p>
        </w:tc>
        <w:tc>
          <w:tcPr>
            <w:tcW w:w="964" w:type="dxa"/>
            <w:shd w:val="clear" w:color="auto" w:fill="365F91"/>
            <w:noWrap/>
            <w:vAlign w:val="bottom"/>
            <w:hideMark/>
          </w:tcPr>
          <w:p w14:paraId="127AE680" w14:textId="77777777" w:rsidR="00A7703E" w:rsidRPr="00E610A5" w:rsidRDefault="00A7703E" w:rsidP="00A0719B">
            <w:pPr>
              <w:pStyle w:val="TableTextBold"/>
              <w:spacing w:before="30" w:after="0"/>
              <w:jc w:val="right"/>
              <w:rPr>
                <w:noProof w:val="0"/>
                <w:color w:val="FFFFFF"/>
              </w:rPr>
            </w:pPr>
            <w:r w:rsidRPr="00E610A5">
              <w:rPr>
                <w:noProof w:val="0"/>
                <w:color w:val="FFFFFF"/>
              </w:rPr>
              <w:t>2017</w:t>
            </w:r>
          </w:p>
        </w:tc>
        <w:tc>
          <w:tcPr>
            <w:tcW w:w="964" w:type="dxa"/>
            <w:shd w:val="clear" w:color="auto" w:fill="365F91"/>
            <w:vAlign w:val="bottom"/>
          </w:tcPr>
          <w:p w14:paraId="0FE97620" w14:textId="77777777" w:rsidR="00A7703E" w:rsidRPr="00E610A5" w:rsidRDefault="00A7703E" w:rsidP="00A0719B">
            <w:pPr>
              <w:pStyle w:val="TableTextBold"/>
              <w:spacing w:before="30" w:after="0"/>
              <w:jc w:val="right"/>
              <w:rPr>
                <w:noProof w:val="0"/>
                <w:color w:val="FFFFFF"/>
              </w:rPr>
            </w:pPr>
            <w:r w:rsidRPr="00E610A5">
              <w:rPr>
                <w:noProof w:val="0"/>
                <w:color w:val="FFFFFF"/>
              </w:rPr>
              <w:t>2018</w:t>
            </w:r>
          </w:p>
        </w:tc>
        <w:tc>
          <w:tcPr>
            <w:tcW w:w="964" w:type="dxa"/>
            <w:shd w:val="clear" w:color="auto" w:fill="365F91"/>
            <w:vAlign w:val="bottom"/>
          </w:tcPr>
          <w:p w14:paraId="0A6550E4" w14:textId="77777777" w:rsidR="00A7703E" w:rsidRPr="00E610A5" w:rsidRDefault="00A7703E" w:rsidP="00A0719B">
            <w:pPr>
              <w:pStyle w:val="TableTextBold"/>
              <w:spacing w:before="30" w:after="0"/>
              <w:jc w:val="right"/>
              <w:rPr>
                <w:noProof w:val="0"/>
                <w:color w:val="FFFFFF"/>
              </w:rPr>
            </w:pPr>
            <w:r w:rsidRPr="00E610A5">
              <w:rPr>
                <w:noProof w:val="0"/>
                <w:color w:val="FFFFFF"/>
              </w:rPr>
              <w:t>2019</w:t>
            </w:r>
          </w:p>
        </w:tc>
      </w:tr>
      <w:tr w:rsidR="00966DDB" w:rsidRPr="00E610A5" w14:paraId="7ABE945C" w14:textId="77777777" w:rsidTr="00966DDB">
        <w:trPr>
          <w:tblHeader/>
        </w:trPr>
        <w:tc>
          <w:tcPr>
            <w:tcW w:w="3119" w:type="dxa"/>
            <w:vMerge/>
            <w:shd w:val="clear" w:color="auto" w:fill="365F91"/>
            <w:vAlign w:val="bottom"/>
            <w:hideMark/>
          </w:tcPr>
          <w:p w14:paraId="16B76C1D" w14:textId="77777777" w:rsidR="00A7703E" w:rsidRPr="00E610A5" w:rsidRDefault="00A7703E" w:rsidP="00FC0D4D">
            <w:pPr>
              <w:pStyle w:val="TableTextBold"/>
              <w:spacing w:before="30" w:after="30"/>
              <w:rPr>
                <w:noProof w:val="0"/>
                <w:color w:val="FFFFFF"/>
              </w:rPr>
            </w:pPr>
          </w:p>
        </w:tc>
        <w:tc>
          <w:tcPr>
            <w:tcW w:w="680" w:type="dxa"/>
            <w:vMerge/>
            <w:shd w:val="clear" w:color="auto" w:fill="365F91"/>
          </w:tcPr>
          <w:p w14:paraId="15BB4C36" w14:textId="77777777" w:rsidR="00A7703E" w:rsidRPr="00E610A5" w:rsidRDefault="00A7703E" w:rsidP="00A0719B">
            <w:pPr>
              <w:pStyle w:val="TableTextBold"/>
              <w:spacing w:before="30" w:after="30"/>
              <w:jc w:val="right"/>
              <w:rPr>
                <w:noProof w:val="0"/>
                <w:color w:val="FFFFFF"/>
              </w:rPr>
            </w:pPr>
          </w:p>
        </w:tc>
        <w:tc>
          <w:tcPr>
            <w:tcW w:w="964" w:type="dxa"/>
            <w:shd w:val="clear" w:color="auto" w:fill="365F91"/>
            <w:noWrap/>
            <w:vAlign w:val="bottom"/>
            <w:hideMark/>
          </w:tcPr>
          <w:p w14:paraId="4D676585"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2AE781C"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A428703"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75426ACF"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008768C"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FB88957"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5799616"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47FAEC6"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vAlign w:val="bottom"/>
          </w:tcPr>
          <w:p w14:paraId="2160A12C"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vAlign w:val="bottom"/>
          </w:tcPr>
          <w:p w14:paraId="1313D427" w14:textId="77777777" w:rsidR="00A7703E" w:rsidRPr="00E610A5" w:rsidRDefault="00A7703E" w:rsidP="00A0719B">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966DDB" w:rsidRPr="00E610A5" w14:paraId="58D168AD" w14:textId="77777777" w:rsidTr="00966DDB">
        <w:tc>
          <w:tcPr>
            <w:tcW w:w="3119" w:type="dxa"/>
            <w:shd w:val="clear" w:color="auto" w:fill="auto"/>
            <w:noWrap/>
            <w:vAlign w:val="bottom"/>
          </w:tcPr>
          <w:p w14:paraId="7C4E9676" w14:textId="77777777" w:rsidR="00A7703E" w:rsidRPr="00E610A5" w:rsidRDefault="00A7703E" w:rsidP="00C245AC">
            <w:pPr>
              <w:pStyle w:val="TableText"/>
              <w:keepNext/>
              <w:spacing w:before="20" w:after="20"/>
            </w:pPr>
            <w:r w:rsidRPr="00E610A5">
              <w:t>Fuel Consumption</w:t>
            </w:r>
          </w:p>
        </w:tc>
        <w:tc>
          <w:tcPr>
            <w:tcW w:w="680" w:type="dxa"/>
            <w:vAlign w:val="bottom"/>
          </w:tcPr>
          <w:p w14:paraId="6DEF359C" w14:textId="77777777" w:rsidR="00A7703E" w:rsidRPr="00E610A5" w:rsidRDefault="00A7703E" w:rsidP="00C245AC">
            <w:pPr>
              <w:pStyle w:val="TableText"/>
              <w:keepNext/>
              <w:spacing w:before="20" w:after="20"/>
              <w:jc w:val="right"/>
            </w:pPr>
            <w:r w:rsidRPr="00E610A5">
              <w:t>TJ</w:t>
            </w:r>
          </w:p>
        </w:tc>
        <w:tc>
          <w:tcPr>
            <w:tcW w:w="964" w:type="dxa"/>
            <w:shd w:val="clear" w:color="auto" w:fill="auto"/>
            <w:noWrap/>
            <w:vAlign w:val="bottom"/>
          </w:tcPr>
          <w:p w14:paraId="0CE88E8C"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50B1417D"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3B2A2DD4"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5C2CFA8D"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4494D993"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1D6BBAE4"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48ED722D" w14:textId="77777777" w:rsidR="00A7703E" w:rsidRPr="00E610A5" w:rsidRDefault="00A7703E" w:rsidP="00C245AC">
            <w:pPr>
              <w:pStyle w:val="TableText"/>
              <w:keepNext/>
              <w:spacing w:before="20" w:after="20"/>
              <w:jc w:val="right"/>
            </w:pPr>
            <w:r w:rsidRPr="00E610A5">
              <w:t>IE</w:t>
            </w:r>
          </w:p>
        </w:tc>
        <w:tc>
          <w:tcPr>
            <w:tcW w:w="964" w:type="dxa"/>
            <w:shd w:val="clear" w:color="auto" w:fill="auto"/>
            <w:noWrap/>
            <w:vAlign w:val="bottom"/>
          </w:tcPr>
          <w:p w14:paraId="58420EC6" w14:textId="77777777" w:rsidR="00A7703E" w:rsidRPr="00E610A5" w:rsidRDefault="00A7703E" w:rsidP="00C245AC">
            <w:pPr>
              <w:pStyle w:val="TableText"/>
              <w:keepNext/>
              <w:spacing w:before="20" w:after="20"/>
              <w:jc w:val="right"/>
            </w:pPr>
            <w:r w:rsidRPr="00E610A5">
              <w:t>IE</w:t>
            </w:r>
          </w:p>
        </w:tc>
        <w:tc>
          <w:tcPr>
            <w:tcW w:w="964" w:type="dxa"/>
            <w:vAlign w:val="bottom"/>
          </w:tcPr>
          <w:p w14:paraId="793DA761" w14:textId="77777777" w:rsidR="00A7703E" w:rsidRPr="00E610A5" w:rsidRDefault="00A7703E" w:rsidP="00C245AC">
            <w:pPr>
              <w:pStyle w:val="TableText"/>
              <w:keepNext/>
              <w:spacing w:before="20" w:after="20"/>
              <w:jc w:val="right"/>
            </w:pPr>
            <w:r w:rsidRPr="00E610A5">
              <w:t>IE</w:t>
            </w:r>
          </w:p>
        </w:tc>
        <w:tc>
          <w:tcPr>
            <w:tcW w:w="964" w:type="dxa"/>
            <w:vAlign w:val="bottom"/>
          </w:tcPr>
          <w:p w14:paraId="4D4B3231" w14:textId="77777777" w:rsidR="00A7703E" w:rsidRPr="00E610A5" w:rsidRDefault="00A7703E" w:rsidP="00C245AC">
            <w:pPr>
              <w:pStyle w:val="TableText"/>
              <w:keepNext/>
              <w:spacing w:before="20" w:after="20"/>
              <w:jc w:val="right"/>
            </w:pPr>
            <w:r w:rsidRPr="00E610A5">
              <w:t>IE</w:t>
            </w:r>
          </w:p>
        </w:tc>
      </w:tr>
      <w:tr w:rsidR="00966DDB" w:rsidRPr="00E610A5" w14:paraId="4B7F452B" w14:textId="77777777" w:rsidTr="00966DDB">
        <w:tc>
          <w:tcPr>
            <w:tcW w:w="3119" w:type="dxa"/>
            <w:tcBorders>
              <w:bottom w:val="single" w:sz="4" w:space="0" w:color="365F91"/>
            </w:tcBorders>
            <w:shd w:val="clear" w:color="auto" w:fill="auto"/>
            <w:noWrap/>
            <w:vAlign w:val="bottom"/>
          </w:tcPr>
          <w:p w14:paraId="74A99DBF" w14:textId="77777777" w:rsidR="00A7703E" w:rsidRPr="00E610A5" w:rsidRDefault="00A7703E" w:rsidP="00C245AC">
            <w:pPr>
              <w:pStyle w:val="TableText"/>
              <w:spacing w:before="20" w:after="20"/>
            </w:pPr>
            <w:r w:rsidRPr="00E610A5">
              <w:t>Calorific Value</w:t>
            </w:r>
          </w:p>
        </w:tc>
        <w:tc>
          <w:tcPr>
            <w:tcW w:w="680" w:type="dxa"/>
            <w:tcBorders>
              <w:bottom w:val="single" w:sz="4" w:space="0" w:color="365F91"/>
            </w:tcBorders>
            <w:vAlign w:val="bottom"/>
          </w:tcPr>
          <w:p w14:paraId="2A158D9E" w14:textId="77777777" w:rsidR="00A7703E" w:rsidRPr="00E610A5" w:rsidRDefault="00A7703E" w:rsidP="00C245AC">
            <w:pPr>
              <w:pStyle w:val="TableText"/>
              <w:spacing w:before="20" w:after="20"/>
              <w:jc w:val="right"/>
            </w:pPr>
          </w:p>
        </w:tc>
        <w:tc>
          <w:tcPr>
            <w:tcW w:w="964" w:type="dxa"/>
            <w:tcBorders>
              <w:bottom w:val="single" w:sz="4" w:space="0" w:color="365F91"/>
            </w:tcBorders>
            <w:shd w:val="clear" w:color="auto" w:fill="auto"/>
            <w:noWrap/>
            <w:vAlign w:val="bottom"/>
          </w:tcPr>
          <w:p w14:paraId="17E6A92A"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06F45DAB"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67BA1F71"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6A552656"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5FACADD9"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7E963A4A"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64472EA1"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auto" w:fill="auto"/>
            <w:noWrap/>
            <w:vAlign w:val="bottom"/>
          </w:tcPr>
          <w:p w14:paraId="19D4B92C"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vAlign w:val="bottom"/>
          </w:tcPr>
          <w:p w14:paraId="10D088EE"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vAlign w:val="bottom"/>
          </w:tcPr>
          <w:p w14:paraId="2B21D1ED" w14:textId="77777777" w:rsidR="00A7703E" w:rsidRPr="00E610A5" w:rsidRDefault="00A7703E" w:rsidP="00C245AC">
            <w:pPr>
              <w:pStyle w:val="TableText"/>
              <w:spacing w:before="20" w:after="20"/>
              <w:jc w:val="right"/>
            </w:pPr>
            <w:r w:rsidRPr="00E610A5">
              <w:t>IE</w:t>
            </w:r>
          </w:p>
        </w:tc>
      </w:tr>
      <w:tr w:rsidR="00966DDB" w:rsidRPr="00E610A5" w14:paraId="3851E5BF" w14:textId="77777777" w:rsidTr="00966DDB">
        <w:tc>
          <w:tcPr>
            <w:tcW w:w="3119" w:type="dxa"/>
            <w:shd w:val="clear" w:color="auto" w:fill="EBEFF4"/>
            <w:noWrap/>
            <w:vAlign w:val="bottom"/>
          </w:tcPr>
          <w:p w14:paraId="6C8D54D1" w14:textId="77777777" w:rsidR="00A7703E" w:rsidRPr="00E610A5" w:rsidRDefault="00A7703E" w:rsidP="00C245AC">
            <w:pPr>
              <w:pStyle w:val="TableText"/>
              <w:spacing w:before="20" w:after="20"/>
            </w:pPr>
            <w:r w:rsidRPr="00E610A5">
              <w:t>Method</w:t>
            </w:r>
          </w:p>
        </w:tc>
        <w:tc>
          <w:tcPr>
            <w:tcW w:w="680" w:type="dxa"/>
            <w:shd w:val="clear" w:color="auto" w:fill="EBEFF4"/>
            <w:vAlign w:val="bottom"/>
          </w:tcPr>
          <w:p w14:paraId="04FBB9BC"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81112AD"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52064539"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559A7565"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1968DCB"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7CA6004"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9D246EE"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32F7EB42"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6C0911CC" w14:textId="77777777" w:rsidR="00A7703E" w:rsidRPr="00E610A5" w:rsidRDefault="00A7703E" w:rsidP="00C245AC">
            <w:pPr>
              <w:pStyle w:val="TableText"/>
              <w:spacing w:before="20" w:after="20"/>
              <w:jc w:val="right"/>
            </w:pPr>
          </w:p>
        </w:tc>
        <w:tc>
          <w:tcPr>
            <w:tcW w:w="964" w:type="dxa"/>
            <w:shd w:val="clear" w:color="auto" w:fill="EBEFF4"/>
            <w:vAlign w:val="bottom"/>
          </w:tcPr>
          <w:p w14:paraId="32FCC29C" w14:textId="77777777" w:rsidR="00A7703E" w:rsidRPr="00E610A5" w:rsidRDefault="00A7703E" w:rsidP="00C245AC">
            <w:pPr>
              <w:pStyle w:val="TableText"/>
              <w:spacing w:before="20" w:after="20"/>
              <w:jc w:val="right"/>
            </w:pPr>
          </w:p>
        </w:tc>
        <w:tc>
          <w:tcPr>
            <w:tcW w:w="964" w:type="dxa"/>
            <w:shd w:val="clear" w:color="auto" w:fill="EBEFF4"/>
            <w:vAlign w:val="bottom"/>
          </w:tcPr>
          <w:p w14:paraId="25C2AC1F" w14:textId="77777777" w:rsidR="00A7703E" w:rsidRPr="00E610A5" w:rsidRDefault="00A7703E" w:rsidP="00C245AC">
            <w:pPr>
              <w:pStyle w:val="TableText"/>
              <w:spacing w:before="20" w:after="20"/>
              <w:jc w:val="right"/>
            </w:pPr>
          </w:p>
        </w:tc>
      </w:tr>
      <w:tr w:rsidR="00966DDB" w:rsidRPr="00E610A5" w14:paraId="117853E0" w14:textId="77777777" w:rsidTr="00966DDB">
        <w:tc>
          <w:tcPr>
            <w:tcW w:w="3119" w:type="dxa"/>
            <w:shd w:val="clear" w:color="auto" w:fill="auto"/>
            <w:noWrap/>
            <w:vAlign w:val="bottom"/>
          </w:tcPr>
          <w:p w14:paraId="38E7AAFA" w14:textId="77777777" w:rsidR="00A7703E" w:rsidRPr="00E610A5" w:rsidRDefault="00A7703E" w:rsidP="00C245AC">
            <w:pPr>
              <w:pStyle w:val="TableText"/>
              <w:spacing w:before="20" w:after="20"/>
            </w:pPr>
            <w:r w:rsidRPr="00E610A5">
              <w:t>CO</w:t>
            </w:r>
            <w:r w:rsidRPr="00E610A5">
              <w:rPr>
                <w:vertAlign w:val="subscript"/>
              </w:rPr>
              <w:t>2</w:t>
            </w:r>
          </w:p>
        </w:tc>
        <w:tc>
          <w:tcPr>
            <w:tcW w:w="680" w:type="dxa"/>
            <w:vAlign w:val="bottom"/>
          </w:tcPr>
          <w:p w14:paraId="2A970373" w14:textId="77777777" w:rsidR="00A7703E" w:rsidRPr="00E610A5" w:rsidRDefault="00A7703E" w:rsidP="00C245AC">
            <w:pPr>
              <w:pStyle w:val="TableText"/>
              <w:spacing w:before="20" w:after="20"/>
              <w:jc w:val="right"/>
            </w:pPr>
          </w:p>
        </w:tc>
        <w:tc>
          <w:tcPr>
            <w:tcW w:w="964" w:type="dxa"/>
            <w:shd w:val="clear" w:color="auto" w:fill="auto"/>
            <w:noWrap/>
            <w:vAlign w:val="bottom"/>
          </w:tcPr>
          <w:p w14:paraId="7E6C2951"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167A00C3"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617C07E3"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6E478181"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48401D3C"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5EAE6BE0"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646D4B7C"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4FF5CF74" w14:textId="77777777" w:rsidR="00A7703E" w:rsidRPr="00E610A5" w:rsidRDefault="00A7703E" w:rsidP="00C245AC">
            <w:pPr>
              <w:pStyle w:val="TableText"/>
              <w:spacing w:before="20" w:after="20"/>
              <w:jc w:val="right"/>
            </w:pPr>
            <w:r w:rsidRPr="00E610A5">
              <w:t>T1</w:t>
            </w:r>
          </w:p>
        </w:tc>
        <w:tc>
          <w:tcPr>
            <w:tcW w:w="964" w:type="dxa"/>
            <w:vAlign w:val="bottom"/>
          </w:tcPr>
          <w:p w14:paraId="24247533" w14:textId="77777777" w:rsidR="00A7703E" w:rsidRPr="00E610A5" w:rsidRDefault="00A7703E" w:rsidP="00C245AC">
            <w:pPr>
              <w:pStyle w:val="TableText"/>
              <w:spacing w:before="20" w:after="20"/>
              <w:jc w:val="right"/>
            </w:pPr>
            <w:r w:rsidRPr="00E610A5">
              <w:t>T1</w:t>
            </w:r>
          </w:p>
        </w:tc>
        <w:tc>
          <w:tcPr>
            <w:tcW w:w="964" w:type="dxa"/>
            <w:vAlign w:val="bottom"/>
          </w:tcPr>
          <w:p w14:paraId="25B0FA20" w14:textId="77777777" w:rsidR="00A7703E" w:rsidRPr="00E610A5" w:rsidRDefault="00A7703E" w:rsidP="00C245AC">
            <w:pPr>
              <w:pStyle w:val="TableText"/>
              <w:spacing w:before="20" w:after="20"/>
              <w:jc w:val="right"/>
            </w:pPr>
            <w:r w:rsidRPr="00E610A5">
              <w:t>T1</w:t>
            </w:r>
          </w:p>
        </w:tc>
      </w:tr>
      <w:tr w:rsidR="00966DDB" w:rsidRPr="00E610A5" w14:paraId="7BE99FF1" w14:textId="77777777" w:rsidTr="00966DDB">
        <w:tc>
          <w:tcPr>
            <w:tcW w:w="3119" w:type="dxa"/>
            <w:shd w:val="clear" w:color="auto" w:fill="auto"/>
            <w:noWrap/>
            <w:vAlign w:val="bottom"/>
          </w:tcPr>
          <w:p w14:paraId="50367F55" w14:textId="77777777" w:rsidR="00A7703E" w:rsidRPr="00E610A5" w:rsidRDefault="00A7703E" w:rsidP="00C245AC">
            <w:pPr>
              <w:pStyle w:val="TableText"/>
              <w:spacing w:before="20" w:after="20"/>
            </w:pPr>
            <w:r w:rsidRPr="00E610A5">
              <w:t>CH</w:t>
            </w:r>
            <w:r w:rsidRPr="00E610A5">
              <w:rPr>
                <w:vertAlign w:val="subscript"/>
              </w:rPr>
              <w:t>4</w:t>
            </w:r>
          </w:p>
        </w:tc>
        <w:tc>
          <w:tcPr>
            <w:tcW w:w="680" w:type="dxa"/>
            <w:vAlign w:val="bottom"/>
          </w:tcPr>
          <w:p w14:paraId="55BFBA3E" w14:textId="77777777" w:rsidR="00A7703E" w:rsidRPr="00E610A5" w:rsidRDefault="00A7703E" w:rsidP="00C245AC">
            <w:pPr>
              <w:pStyle w:val="TableText"/>
              <w:spacing w:before="20" w:after="20"/>
              <w:jc w:val="right"/>
            </w:pPr>
          </w:p>
        </w:tc>
        <w:tc>
          <w:tcPr>
            <w:tcW w:w="964" w:type="dxa"/>
            <w:shd w:val="clear" w:color="auto" w:fill="auto"/>
            <w:noWrap/>
            <w:vAlign w:val="bottom"/>
          </w:tcPr>
          <w:p w14:paraId="3758B89C"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61AF1B93"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15C1CD9E"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46F9D980"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7A19D8B1"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4C9AEC4C"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6E67EBF5" w14:textId="77777777" w:rsidR="00A7703E" w:rsidRPr="00E610A5" w:rsidRDefault="00A7703E" w:rsidP="00C245AC">
            <w:pPr>
              <w:pStyle w:val="TableText"/>
              <w:spacing w:before="20" w:after="20"/>
              <w:jc w:val="right"/>
            </w:pPr>
            <w:r w:rsidRPr="00E610A5">
              <w:t>T1</w:t>
            </w:r>
          </w:p>
        </w:tc>
        <w:tc>
          <w:tcPr>
            <w:tcW w:w="964" w:type="dxa"/>
            <w:shd w:val="clear" w:color="auto" w:fill="auto"/>
            <w:noWrap/>
            <w:vAlign w:val="bottom"/>
          </w:tcPr>
          <w:p w14:paraId="23D419BB" w14:textId="77777777" w:rsidR="00A7703E" w:rsidRPr="00E610A5" w:rsidRDefault="00A7703E" w:rsidP="00C245AC">
            <w:pPr>
              <w:pStyle w:val="TableText"/>
              <w:spacing w:before="20" w:after="20"/>
              <w:jc w:val="right"/>
            </w:pPr>
            <w:r w:rsidRPr="00E610A5">
              <w:t>T1</w:t>
            </w:r>
          </w:p>
        </w:tc>
        <w:tc>
          <w:tcPr>
            <w:tcW w:w="964" w:type="dxa"/>
            <w:vAlign w:val="bottom"/>
          </w:tcPr>
          <w:p w14:paraId="1AEBDB00" w14:textId="77777777" w:rsidR="00A7703E" w:rsidRPr="00E610A5" w:rsidRDefault="00A7703E" w:rsidP="00C245AC">
            <w:pPr>
              <w:pStyle w:val="TableText"/>
              <w:spacing w:before="20" w:after="20"/>
              <w:jc w:val="right"/>
            </w:pPr>
            <w:r w:rsidRPr="00E610A5">
              <w:t>T1</w:t>
            </w:r>
          </w:p>
        </w:tc>
        <w:tc>
          <w:tcPr>
            <w:tcW w:w="964" w:type="dxa"/>
            <w:vAlign w:val="bottom"/>
          </w:tcPr>
          <w:p w14:paraId="653D4E16" w14:textId="77777777" w:rsidR="00A7703E" w:rsidRPr="00E610A5" w:rsidRDefault="00A7703E" w:rsidP="00C245AC">
            <w:pPr>
              <w:pStyle w:val="TableText"/>
              <w:spacing w:before="20" w:after="20"/>
              <w:jc w:val="right"/>
            </w:pPr>
            <w:r w:rsidRPr="00E610A5">
              <w:t>T1</w:t>
            </w:r>
          </w:p>
        </w:tc>
      </w:tr>
      <w:tr w:rsidR="00966DDB" w:rsidRPr="00E610A5" w14:paraId="14F5C46B" w14:textId="77777777" w:rsidTr="00966DDB">
        <w:tc>
          <w:tcPr>
            <w:tcW w:w="3119" w:type="dxa"/>
            <w:tcBorders>
              <w:bottom w:val="single" w:sz="4" w:space="0" w:color="365F91"/>
            </w:tcBorders>
            <w:shd w:val="clear" w:color="auto" w:fill="auto"/>
            <w:noWrap/>
            <w:vAlign w:val="bottom"/>
          </w:tcPr>
          <w:p w14:paraId="4CA9EDB7" w14:textId="77777777" w:rsidR="00A7703E" w:rsidRPr="00E610A5" w:rsidRDefault="00A7703E" w:rsidP="00C245AC">
            <w:pPr>
              <w:pStyle w:val="TableText"/>
              <w:spacing w:before="20" w:after="20"/>
            </w:pPr>
            <w:r w:rsidRPr="00E610A5">
              <w:t>N</w:t>
            </w:r>
            <w:r w:rsidRPr="00E610A5">
              <w:rPr>
                <w:vertAlign w:val="subscript"/>
              </w:rPr>
              <w:t>2</w:t>
            </w:r>
            <w:r w:rsidRPr="00E610A5">
              <w:t>O</w:t>
            </w:r>
          </w:p>
        </w:tc>
        <w:tc>
          <w:tcPr>
            <w:tcW w:w="680" w:type="dxa"/>
            <w:tcBorders>
              <w:bottom w:val="single" w:sz="4" w:space="0" w:color="365F91"/>
            </w:tcBorders>
            <w:vAlign w:val="bottom"/>
          </w:tcPr>
          <w:p w14:paraId="2E11676A" w14:textId="77777777" w:rsidR="00A7703E" w:rsidRPr="00E610A5" w:rsidRDefault="00A7703E" w:rsidP="00C245AC">
            <w:pPr>
              <w:pStyle w:val="TableText"/>
              <w:spacing w:before="20" w:after="20"/>
              <w:jc w:val="right"/>
            </w:pPr>
          </w:p>
        </w:tc>
        <w:tc>
          <w:tcPr>
            <w:tcW w:w="964" w:type="dxa"/>
            <w:tcBorders>
              <w:bottom w:val="single" w:sz="4" w:space="0" w:color="365F91"/>
            </w:tcBorders>
            <w:shd w:val="clear" w:color="auto" w:fill="auto"/>
            <w:noWrap/>
            <w:vAlign w:val="bottom"/>
          </w:tcPr>
          <w:p w14:paraId="6CB9107E"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12BA9A74"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1BC3FE2E"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48FADA5D"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5A980FB4"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169F5824"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7A051831"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shd w:val="clear" w:color="auto" w:fill="auto"/>
            <w:noWrap/>
            <w:vAlign w:val="bottom"/>
          </w:tcPr>
          <w:p w14:paraId="307E1C11"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vAlign w:val="bottom"/>
          </w:tcPr>
          <w:p w14:paraId="71079336" w14:textId="77777777" w:rsidR="00A7703E" w:rsidRPr="00E610A5" w:rsidRDefault="00A7703E" w:rsidP="00C245AC">
            <w:pPr>
              <w:pStyle w:val="TableText"/>
              <w:spacing w:before="20" w:after="20"/>
              <w:jc w:val="right"/>
            </w:pPr>
            <w:r w:rsidRPr="00E610A5">
              <w:t>T1</w:t>
            </w:r>
          </w:p>
        </w:tc>
        <w:tc>
          <w:tcPr>
            <w:tcW w:w="964" w:type="dxa"/>
            <w:tcBorders>
              <w:bottom w:val="single" w:sz="4" w:space="0" w:color="365F91"/>
            </w:tcBorders>
            <w:vAlign w:val="bottom"/>
          </w:tcPr>
          <w:p w14:paraId="4AA7730E" w14:textId="77777777" w:rsidR="00A7703E" w:rsidRPr="00E610A5" w:rsidRDefault="00A7703E" w:rsidP="00C245AC">
            <w:pPr>
              <w:pStyle w:val="TableText"/>
              <w:spacing w:before="20" w:after="20"/>
              <w:jc w:val="right"/>
            </w:pPr>
            <w:r w:rsidRPr="00E610A5">
              <w:t>T1</w:t>
            </w:r>
          </w:p>
        </w:tc>
      </w:tr>
      <w:tr w:rsidR="00966DDB" w:rsidRPr="00E610A5" w14:paraId="45FA6937" w14:textId="77777777" w:rsidTr="00966DDB">
        <w:tc>
          <w:tcPr>
            <w:tcW w:w="3119" w:type="dxa"/>
            <w:shd w:val="clear" w:color="auto" w:fill="EBEFF4"/>
            <w:noWrap/>
            <w:vAlign w:val="bottom"/>
          </w:tcPr>
          <w:p w14:paraId="337CF8AA" w14:textId="77777777" w:rsidR="00A7703E" w:rsidRPr="00E610A5" w:rsidRDefault="00A7703E" w:rsidP="00C245AC">
            <w:pPr>
              <w:pStyle w:val="TableText"/>
              <w:spacing w:before="20" w:after="20"/>
            </w:pPr>
            <w:r w:rsidRPr="00E610A5">
              <w:t>Emission Factor information</w:t>
            </w:r>
          </w:p>
        </w:tc>
        <w:tc>
          <w:tcPr>
            <w:tcW w:w="680" w:type="dxa"/>
            <w:shd w:val="clear" w:color="auto" w:fill="EBEFF4"/>
            <w:vAlign w:val="bottom"/>
          </w:tcPr>
          <w:p w14:paraId="5C5C69A6"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604DE19D"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6D53BD9"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5D65B851"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25CD604"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5E8B2215"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AA7562C"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0A1A7F5"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74B530E7" w14:textId="77777777" w:rsidR="00A7703E" w:rsidRPr="00E610A5" w:rsidRDefault="00A7703E" w:rsidP="00C245AC">
            <w:pPr>
              <w:pStyle w:val="TableText"/>
              <w:spacing w:before="20" w:after="20"/>
              <w:jc w:val="right"/>
            </w:pPr>
          </w:p>
        </w:tc>
        <w:tc>
          <w:tcPr>
            <w:tcW w:w="964" w:type="dxa"/>
            <w:shd w:val="clear" w:color="auto" w:fill="EBEFF4"/>
            <w:vAlign w:val="bottom"/>
          </w:tcPr>
          <w:p w14:paraId="6621F205" w14:textId="77777777" w:rsidR="00A7703E" w:rsidRPr="00E610A5" w:rsidRDefault="00A7703E" w:rsidP="00C245AC">
            <w:pPr>
              <w:pStyle w:val="TableText"/>
              <w:spacing w:before="20" w:after="20"/>
              <w:jc w:val="right"/>
            </w:pPr>
          </w:p>
        </w:tc>
        <w:tc>
          <w:tcPr>
            <w:tcW w:w="964" w:type="dxa"/>
            <w:shd w:val="clear" w:color="auto" w:fill="EBEFF4"/>
            <w:vAlign w:val="bottom"/>
          </w:tcPr>
          <w:p w14:paraId="3F4E9D6E" w14:textId="77777777" w:rsidR="00A7703E" w:rsidRPr="00E610A5" w:rsidRDefault="00A7703E" w:rsidP="00C245AC">
            <w:pPr>
              <w:pStyle w:val="TableText"/>
              <w:spacing w:before="20" w:after="20"/>
              <w:jc w:val="right"/>
            </w:pPr>
          </w:p>
        </w:tc>
      </w:tr>
      <w:tr w:rsidR="00966DDB" w:rsidRPr="00E610A5" w14:paraId="0796F19C" w14:textId="77777777" w:rsidTr="00966DDB">
        <w:tc>
          <w:tcPr>
            <w:tcW w:w="3119" w:type="dxa"/>
            <w:shd w:val="clear" w:color="auto" w:fill="auto"/>
            <w:noWrap/>
            <w:vAlign w:val="bottom"/>
          </w:tcPr>
          <w:p w14:paraId="32A33E2B" w14:textId="77777777" w:rsidR="00A7703E" w:rsidRPr="00E610A5" w:rsidRDefault="00A7703E" w:rsidP="00C245AC">
            <w:pPr>
              <w:pStyle w:val="TableText"/>
              <w:spacing w:before="20" w:after="20"/>
            </w:pPr>
            <w:r w:rsidRPr="00E610A5">
              <w:t>CO</w:t>
            </w:r>
            <w:r w:rsidRPr="00E610A5">
              <w:rPr>
                <w:vertAlign w:val="subscript"/>
              </w:rPr>
              <w:t>2</w:t>
            </w:r>
          </w:p>
        </w:tc>
        <w:tc>
          <w:tcPr>
            <w:tcW w:w="680" w:type="dxa"/>
            <w:vAlign w:val="bottom"/>
          </w:tcPr>
          <w:p w14:paraId="3B94D3A2" w14:textId="77777777" w:rsidR="00A7703E" w:rsidRPr="00E610A5" w:rsidRDefault="00A7703E" w:rsidP="00C245AC">
            <w:pPr>
              <w:pStyle w:val="TableText"/>
              <w:spacing w:before="20" w:after="20"/>
              <w:jc w:val="right"/>
            </w:pPr>
          </w:p>
        </w:tc>
        <w:tc>
          <w:tcPr>
            <w:tcW w:w="964" w:type="dxa"/>
            <w:shd w:val="clear" w:color="auto" w:fill="auto"/>
            <w:noWrap/>
            <w:vAlign w:val="bottom"/>
          </w:tcPr>
          <w:p w14:paraId="5787C9CA"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0F551F5B"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4FA098C9"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5F122FBC"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57BE1B88"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33332140"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4B8F5CDB" w14:textId="77777777" w:rsidR="00A7703E" w:rsidRPr="00E610A5" w:rsidRDefault="00A7703E" w:rsidP="00C245AC">
            <w:pPr>
              <w:pStyle w:val="TableText"/>
              <w:spacing w:before="20" w:after="20"/>
              <w:jc w:val="right"/>
            </w:pPr>
            <w:r w:rsidRPr="00E610A5">
              <w:t>D</w:t>
            </w:r>
          </w:p>
        </w:tc>
        <w:tc>
          <w:tcPr>
            <w:tcW w:w="964" w:type="dxa"/>
            <w:shd w:val="clear" w:color="auto" w:fill="auto"/>
            <w:noWrap/>
            <w:vAlign w:val="bottom"/>
          </w:tcPr>
          <w:p w14:paraId="55EA17C5" w14:textId="77777777" w:rsidR="00A7703E" w:rsidRPr="00E610A5" w:rsidRDefault="00A7703E" w:rsidP="00C245AC">
            <w:pPr>
              <w:pStyle w:val="TableText"/>
              <w:spacing w:before="20" w:after="20"/>
              <w:jc w:val="right"/>
            </w:pPr>
            <w:r w:rsidRPr="00E610A5">
              <w:t>D</w:t>
            </w:r>
          </w:p>
        </w:tc>
        <w:tc>
          <w:tcPr>
            <w:tcW w:w="964" w:type="dxa"/>
            <w:vAlign w:val="bottom"/>
          </w:tcPr>
          <w:p w14:paraId="109ED515" w14:textId="77777777" w:rsidR="00A7703E" w:rsidRPr="00E610A5" w:rsidRDefault="00A7703E" w:rsidP="00C245AC">
            <w:pPr>
              <w:pStyle w:val="TableText"/>
              <w:spacing w:before="20" w:after="20"/>
              <w:jc w:val="right"/>
            </w:pPr>
            <w:r w:rsidRPr="00E610A5">
              <w:t>D</w:t>
            </w:r>
          </w:p>
        </w:tc>
        <w:tc>
          <w:tcPr>
            <w:tcW w:w="964" w:type="dxa"/>
            <w:vAlign w:val="bottom"/>
          </w:tcPr>
          <w:p w14:paraId="38614B6A" w14:textId="77777777" w:rsidR="00A7703E" w:rsidRPr="00E610A5" w:rsidRDefault="00A7703E" w:rsidP="00C245AC">
            <w:pPr>
              <w:pStyle w:val="TableText"/>
              <w:spacing w:before="20" w:after="20"/>
              <w:jc w:val="right"/>
            </w:pPr>
            <w:r w:rsidRPr="00E610A5">
              <w:t>D</w:t>
            </w:r>
          </w:p>
        </w:tc>
      </w:tr>
      <w:tr w:rsidR="00966DDB" w:rsidRPr="00E610A5" w14:paraId="0C3E4A5F" w14:textId="77777777" w:rsidTr="00966DDB">
        <w:tc>
          <w:tcPr>
            <w:tcW w:w="3119" w:type="dxa"/>
            <w:shd w:val="clear" w:color="auto" w:fill="auto"/>
            <w:noWrap/>
            <w:vAlign w:val="bottom"/>
          </w:tcPr>
          <w:p w14:paraId="44BFA7D1" w14:textId="77777777" w:rsidR="00A7703E" w:rsidRPr="00E610A5" w:rsidRDefault="00A7703E" w:rsidP="00C245AC">
            <w:pPr>
              <w:pStyle w:val="TableText"/>
              <w:spacing w:before="20" w:after="20"/>
            </w:pPr>
            <w:r w:rsidRPr="00E610A5">
              <w:t>CH</w:t>
            </w:r>
            <w:r w:rsidRPr="00E610A5">
              <w:rPr>
                <w:vertAlign w:val="subscript"/>
              </w:rPr>
              <w:t>4</w:t>
            </w:r>
          </w:p>
        </w:tc>
        <w:tc>
          <w:tcPr>
            <w:tcW w:w="680" w:type="dxa"/>
            <w:vAlign w:val="bottom"/>
          </w:tcPr>
          <w:p w14:paraId="0795D4F8" w14:textId="77777777" w:rsidR="00A7703E" w:rsidRPr="00E610A5" w:rsidRDefault="00A7703E" w:rsidP="00C245AC">
            <w:pPr>
              <w:pStyle w:val="TableText"/>
              <w:spacing w:before="20" w:after="20"/>
              <w:jc w:val="right"/>
            </w:pPr>
          </w:p>
        </w:tc>
        <w:tc>
          <w:tcPr>
            <w:tcW w:w="964" w:type="dxa"/>
            <w:shd w:val="clear" w:color="000000" w:fill="FFFFFF"/>
            <w:noWrap/>
            <w:vAlign w:val="bottom"/>
          </w:tcPr>
          <w:p w14:paraId="1A17F1FB"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23AAF364"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7048088F"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167D4FDC"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606D72C7"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61D91D8C"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614F7B38" w14:textId="77777777" w:rsidR="00A7703E" w:rsidRPr="00E610A5" w:rsidRDefault="00A7703E" w:rsidP="00C245AC">
            <w:pPr>
              <w:pStyle w:val="TableText"/>
              <w:spacing w:before="20" w:after="20"/>
              <w:jc w:val="right"/>
            </w:pPr>
            <w:r w:rsidRPr="00E610A5">
              <w:t>D</w:t>
            </w:r>
          </w:p>
        </w:tc>
        <w:tc>
          <w:tcPr>
            <w:tcW w:w="964" w:type="dxa"/>
            <w:shd w:val="clear" w:color="000000" w:fill="FFFFFF"/>
            <w:noWrap/>
            <w:vAlign w:val="bottom"/>
          </w:tcPr>
          <w:p w14:paraId="4136FABF" w14:textId="77777777" w:rsidR="00A7703E" w:rsidRPr="00E610A5" w:rsidRDefault="00A7703E" w:rsidP="00C245AC">
            <w:pPr>
              <w:pStyle w:val="TableText"/>
              <w:spacing w:before="20" w:after="20"/>
              <w:jc w:val="right"/>
            </w:pPr>
            <w:r w:rsidRPr="00E610A5">
              <w:t>D</w:t>
            </w:r>
          </w:p>
        </w:tc>
        <w:tc>
          <w:tcPr>
            <w:tcW w:w="964" w:type="dxa"/>
            <w:shd w:val="clear" w:color="000000" w:fill="FFFFFF"/>
            <w:vAlign w:val="bottom"/>
          </w:tcPr>
          <w:p w14:paraId="753E3E56" w14:textId="77777777" w:rsidR="00A7703E" w:rsidRPr="00E610A5" w:rsidRDefault="00A7703E" w:rsidP="00C245AC">
            <w:pPr>
              <w:pStyle w:val="TableText"/>
              <w:spacing w:before="20" w:after="20"/>
              <w:jc w:val="right"/>
            </w:pPr>
            <w:r w:rsidRPr="00E610A5">
              <w:t>D</w:t>
            </w:r>
          </w:p>
        </w:tc>
        <w:tc>
          <w:tcPr>
            <w:tcW w:w="964" w:type="dxa"/>
            <w:shd w:val="clear" w:color="000000" w:fill="FFFFFF"/>
            <w:vAlign w:val="bottom"/>
          </w:tcPr>
          <w:p w14:paraId="6FEA57FC" w14:textId="77777777" w:rsidR="00A7703E" w:rsidRPr="00E610A5" w:rsidRDefault="00A7703E" w:rsidP="00C245AC">
            <w:pPr>
              <w:pStyle w:val="TableText"/>
              <w:spacing w:before="20" w:after="20"/>
              <w:jc w:val="right"/>
            </w:pPr>
            <w:r w:rsidRPr="00E610A5">
              <w:t>D</w:t>
            </w:r>
          </w:p>
        </w:tc>
      </w:tr>
      <w:tr w:rsidR="00966DDB" w:rsidRPr="00E610A5" w14:paraId="14CCCE7C" w14:textId="77777777" w:rsidTr="00966DDB">
        <w:tc>
          <w:tcPr>
            <w:tcW w:w="3119" w:type="dxa"/>
            <w:tcBorders>
              <w:bottom w:val="single" w:sz="4" w:space="0" w:color="365F91"/>
            </w:tcBorders>
            <w:shd w:val="clear" w:color="auto" w:fill="auto"/>
            <w:noWrap/>
            <w:vAlign w:val="bottom"/>
          </w:tcPr>
          <w:p w14:paraId="4CB7E0AC" w14:textId="77777777" w:rsidR="00A7703E" w:rsidRPr="00E610A5" w:rsidRDefault="00A7703E" w:rsidP="00C245AC">
            <w:pPr>
              <w:pStyle w:val="TableText"/>
              <w:spacing w:before="20" w:after="20"/>
            </w:pPr>
            <w:r w:rsidRPr="00E610A5">
              <w:t>N</w:t>
            </w:r>
            <w:r w:rsidRPr="00E610A5">
              <w:rPr>
                <w:vertAlign w:val="subscript"/>
              </w:rPr>
              <w:t>2</w:t>
            </w:r>
            <w:r w:rsidRPr="00E610A5">
              <w:t>O</w:t>
            </w:r>
          </w:p>
        </w:tc>
        <w:tc>
          <w:tcPr>
            <w:tcW w:w="680" w:type="dxa"/>
            <w:tcBorders>
              <w:bottom w:val="single" w:sz="4" w:space="0" w:color="365F91"/>
            </w:tcBorders>
            <w:vAlign w:val="bottom"/>
          </w:tcPr>
          <w:p w14:paraId="45330F3C" w14:textId="77777777" w:rsidR="00A7703E" w:rsidRPr="00E610A5" w:rsidRDefault="00A7703E" w:rsidP="00C245AC">
            <w:pPr>
              <w:pStyle w:val="TableText"/>
              <w:spacing w:before="20" w:after="20"/>
              <w:jc w:val="right"/>
            </w:pPr>
          </w:p>
        </w:tc>
        <w:tc>
          <w:tcPr>
            <w:tcW w:w="964" w:type="dxa"/>
            <w:tcBorders>
              <w:bottom w:val="single" w:sz="4" w:space="0" w:color="365F91"/>
            </w:tcBorders>
            <w:shd w:val="clear" w:color="000000" w:fill="FFFFFF"/>
            <w:noWrap/>
            <w:vAlign w:val="bottom"/>
          </w:tcPr>
          <w:p w14:paraId="52DC4816"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67C66548"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41286D92"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470061E4"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74B83839"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5A51DF16"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11E83CEA"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noWrap/>
            <w:vAlign w:val="bottom"/>
          </w:tcPr>
          <w:p w14:paraId="1575A265"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vAlign w:val="bottom"/>
          </w:tcPr>
          <w:p w14:paraId="5CE3B7CF" w14:textId="77777777" w:rsidR="00A7703E" w:rsidRPr="00E610A5" w:rsidRDefault="00A7703E" w:rsidP="00C245AC">
            <w:pPr>
              <w:pStyle w:val="TableText"/>
              <w:spacing w:before="20" w:after="20"/>
              <w:jc w:val="right"/>
            </w:pPr>
            <w:r w:rsidRPr="00E610A5">
              <w:t>D</w:t>
            </w:r>
          </w:p>
        </w:tc>
        <w:tc>
          <w:tcPr>
            <w:tcW w:w="964" w:type="dxa"/>
            <w:tcBorders>
              <w:bottom w:val="single" w:sz="4" w:space="0" w:color="365F91"/>
            </w:tcBorders>
            <w:shd w:val="clear" w:color="000000" w:fill="FFFFFF"/>
            <w:vAlign w:val="bottom"/>
          </w:tcPr>
          <w:p w14:paraId="270F661B" w14:textId="77777777" w:rsidR="00A7703E" w:rsidRPr="00E610A5" w:rsidRDefault="00A7703E" w:rsidP="00C245AC">
            <w:pPr>
              <w:pStyle w:val="TableText"/>
              <w:spacing w:before="20" w:after="20"/>
              <w:jc w:val="right"/>
            </w:pPr>
            <w:r w:rsidRPr="00E610A5">
              <w:t>D</w:t>
            </w:r>
          </w:p>
        </w:tc>
      </w:tr>
      <w:tr w:rsidR="00966DDB" w:rsidRPr="00E610A5" w14:paraId="2EA8FEE5" w14:textId="77777777" w:rsidTr="00966DDB">
        <w:tc>
          <w:tcPr>
            <w:tcW w:w="3119" w:type="dxa"/>
            <w:shd w:val="clear" w:color="auto" w:fill="EBEFF4"/>
            <w:vAlign w:val="bottom"/>
          </w:tcPr>
          <w:p w14:paraId="101A3920" w14:textId="77777777" w:rsidR="00A7703E" w:rsidRPr="00E610A5" w:rsidRDefault="00A7703E" w:rsidP="00C245AC">
            <w:pPr>
              <w:pStyle w:val="TableText"/>
              <w:spacing w:before="20" w:after="20"/>
            </w:pPr>
            <w:r w:rsidRPr="00E610A5">
              <w:t>Emissions</w:t>
            </w:r>
          </w:p>
        </w:tc>
        <w:tc>
          <w:tcPr>
            <w:tcW w:w="680" w:type="dxa"/>
            <w:shd w:val="clear" w:color="auto" w:fill="EBEFF4"/>
            <w:vAlign w:val="bottom"/>
          </w:tcPr>
          <w:p w14:paraId="590E3E71"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27E4946"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1CDBC34"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CB9CC18"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ED766D9"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8915A2A"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0B3CD41A"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37A1B0EE"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510D58E0" w14:textId="77777777" w:rsidR="00A7703E" w:rsidRPr="00E610A5" w:rsidRDefault="00A7703E" w:rsidP="00C245AC">
            <w:pPr>
              <w:pStyle w:val="TableText"/>
              <w:spacing w:before="20" w:after="20"/>
              <w:jc w:val="right"/>
            </w:pPr>
          </w:p>
        </w:tc>
        <w:tc>
          <w:tcPr>
            <w:tcW w:w="964" w:type="dxa"/>
            <w:shd w:val="clear" w:color="auto" w:fill="EBEFF4"/>
            <w:vAlign w:val="bottom"/>
          </w:tcPr>
          <w:p w14:paraId="08176EFB" w14:textId="77777777" w:rsidR="00A7703E" w:rsidRPr="00E610A5" w:rsidRDefault="00A7703E" w:rsidP="00C245AC">
            <w:pPr>
              <w:pStyle w:val="TableText"/>
              <w:spacing w:before="20" w:after="20"/>
              <w:jc w:val="right"/>
            </w:pPr>
          </w:p>
        </w:tc>
        <w:tc>
          <w:tcPr>
            <w:tcW w:w="964" w:type="dxa"/>
            <w:shd w:val="clear" w:color="auto" w:fill="EBEFF4"/>
            <w:vAlign w:val="bottom"/>
          </w:tcPr>
          <w:p w14:paraId="0609525A" w14:textId="77777777" w:rsidR="00A7703E" w:rsidRPr="00E610A5" w:rsidRDefault="00A7703E" w:rsidP="00C245AC">
            <w:pPr>
              <w:pStyle w:val="TableText"/>
              <w:spacing w:before="20" w:after="20"/>
              <w:jc w:val="right"/>
            </w:pPr>
          </w:p>
        </w:tc>
      </w:tr>
      <w:tr w:rsidR="00966DDB" w:rsidRPr="00E610A5" w14:paraId="6F08C865" w14:textId="77777777" w:rsidTr="00966DDB">
        <w:tc>
          <w:tcPr>
            <w:tcW w:w="3119" w:type="dxa"/>
            <w:shd w:val="clear" w:color="auto" w:fill="auto"/>
            <w:noWrap/>
            <w:vAlign w:val="bottom"/>
          </w:tcPr>
          <w:p w14:paraId="24475383" w14:textId="77777777" w:rsidR="00A7703E" w:rsidRPr="00E610A5" w:rsidRDefault="00A7703E" w:rsidP="00C245AC">
            <w:pPr>
              <w:pStyle w:val="TableText"/>
              <w:spacing w:before="20" w:after="20"/>
            </w:pPr>
            <w:r w:rsidRPr="00E610A5">
              <w:t>CO</w:t>
            </w:r>
            <w:r w:rsidRPr="00E610A5">
              <w:rPr>
                <w:vertAlign w:val="subscript"/>
              </w:rPr>
              <w:t>2</w:t>
            </w:r>
          </w:p>
        </w:tc>
        <w:tc>
          <w:tcPr>
            <w:tcW w:w="680" w:type="dxa"/>
            <w:vAlign w:val="bottom"/>
          </w:tcPr>
          <w:p w14:paraId="5F5B8488" w14:textId="77777777" w:rsidR="00A7703E" w:rsidRPr="00E610A5" w:rsidRDefault="00A7703E" w:rsidP="00C245AC">
            <w:pPr>
              <w:pStyle w:val="TableText"/>
              <w:spacing w:before="20" w:after="20"/>
              <w:jc w:val="right"/>
            </w:pPr>
            <w:r w:rsidRPr="00E610A5">
              <w:t>kt</w:t>
            </w:r>
          </w:p>
        </w:tc>
        <w:tc>
          <w:tcPr>
            <w:tcW w:w="964" w:type="dxa"/>
            <w:shd w:val="clear" w:color="auto" w:fill="auto"/>
            <w:noWrap/>
            <w:vAlign w:val="bottom"/>
          </w:tcPr>
          <w:p w14:paraId="54F83B3C"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520540DE"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2E9656D9"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588E8046"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6DDBD52B"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258DC75C"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4B25EE43"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09325204" w14:textId="77777777" w:rsidR="00A7703E" w:rsidRPr="00E610A5" w:rsidRDefault="00A7703E" w:rsidP="00C245AC">
            <w:pPr>
              <w:pStyle w:val="TableText"/>
              <w:spacing w:before="20" w:after="20"/>
              <w:jc w:val="right"/>
            </w:pPr>
            <w:r w:rsidRPr="00E610A5">
              <w:t>IE</w:t>
            </w:r>
          </w:p>
        </w:tc>
        <w:tc>
          <w:tcPr>
            <w:tcW w:w="964" w:type="dxa"/>
            <w:vAlign w:val="bottom"/>
          </w:tcPr>
          <w:p w14:paraId="6A81167A" w14:textId="77777777" w:rsidR="00A7703E" w:rsidRPr="00E610A5" w:rsidRDefault="00A7703E" w:rsidP="00C245AC">
            <w:pPr>
              <w:pStyle w:val="TableText"/>
              <w:spacing w:before="20" w:after="20"/>
              <w:jc w:val="right"/>
            </w:pPr>
            <w:r w:rsidRPr="00E610A5">
              <w:t>IE</w:t>
            </w:r>
          </w:p>
        </w:tc>
        <w:tc>
          <w:tcPr>
            <w:tcW w:w="964" w:type="dxa"/>
            <w:vAlign w:val="bottom"/>
          </w:tcPr>
          <w:p w14:paraId="75483AE8" w14:textId="77777777" w:rsidR="00A7703E" w:rsidRPr="00E610A5" w:rsidRDefault="00A7703E" w:rsidP="00C245AC">
            <w:pPr>
              <w:pStyle w:val="TableText"/>
              <w:spacing w:before="20" w:after="20"/>
              <w:jc w:val="right"/>
            </w:pPr>
            <w:r w:rsidRPr="00E610A5">
              <w:t>IE</w:t>
            </w:r>
          </w:p>
        </w:tc>
      </w:tr>
      <w:tr w:rsidR="00966DDB" w:rsidRPr="00E610A5" w14:paraId="1C8D4171" w14:textId="77777777" w:rsidTr="00966DDB">
        <w:tc>
          <w:tcPr>
            <w:tcW w:w="3119" w:type="dxa"/>
            <w:shd w:val="clear" w:color="auto" w:fill="auto"/>
            <w:vAlign w:val="bottom"/>
          </w:tcPr>
          <w:p w14:paraId="3EFCBD1B" w14:textId="77777777" w:rsidR="00A7703E" w:rsidRPr="00E610A5" w:rsidRDefault="00A7703E" w:rsidP="00C245AC">
            <w:pPr>
              <w:pStyle w:val="TableText"/>
              <w:spacing w:before="20" w:after="20"/>
            </w:pPr>
            <w:r w:rsidRPr="00E610A5">
              <w:t>CH</w:t>
            </w:r>
            <w:r w:rsidRPr="00E610A5">
              <w:rPr>
                <w:vertAlign w:val="subscript"/>
              </w:rPr>
              <w:t>4</w:t>
            </w:r>
          </w:p>
        </w:tc>
        <w:tc>
          <w:tcPr>
            <w:tcW w:w="680" w:type="dxa"/>
            <w:vAlign w:val="bottom"/>
          </w:tcPr>
          <w:p w14:paraId="00EF9CBD" w14:textId="77777777" w:rsidR="00A7703E" w:rsidRPr="00E610A5" w:rsidRDefault="00A7703E" w:rsidP="00C245AC">
            <w:pPr>
              <w:pStyle w:val="TableText"/>
              <w:spacing w:before="20" w:after="20"/>
              <w:jc w:val="right"/>
            </w:pPr>
            <w:r w:rsidRPr="00E610A5">
              <w:t>kt</w:t>
            </w:r>
          </w:p>
        </w:tc>
        <w:tc>
          <w:tcPr>
            <w:tcW w:w="964" w:type="dxa"/>
            <w:shd w:val="clear" w:color="auto" w:fill="auto"/>
            <w:noWrap/>
            <w:vAlign w:val="bottom"/>
          </w:tcPr>
          <w:p w14:paraId="035CAFAB"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15CBDEA9"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4929A676"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5DE3C5C1"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062654B5"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078C6432"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2FEC8DBC" w14:textId="77777777" w:rsidR="00A7703E" w:rsidRPr="00E610A5" w:rsidRDefault="00A7703E" w:rsidP="00C245AC">
            <w:pPr>
              <w:pStyle w:val="TableText"/>
              <w:spacing w:before="20" w:after="20"/>
              <w:jc w:val="right"/>
            </w:pPr>
            <w:r w:rsidRPr="00E610A5">
              <w:t>IE</w:t>
            </w:r>
          </w:p>
        </w:tc>
        <w:tc>
          <w:tcPr>
            <w:tcW w:w="964" w:type="dxa"/>
            <w:shd w:val="clear" w:color="auto" w:fill="auto"/>
            <w:noWrap/>
            <w:vAlign w:val="bottom"/>
          </w:tcPr>
          <w:p w14:paraId="21062849" w14:textId="77777777" w:rsidR="00A7703E" w:rsidRPr="00E610A5" w:rsidRDefault="00A7703E" w:rsidP="00C245AC">
            <w:pPr>
              <w:pStyle w:val="TableText"/>
              <w:spacing w:before="20" w:after="20"/>
              <w:jc w:val="right"/>
            </w:pPr>
            <w:r w:rsidRPr="00E610A5">
              <w:t>IE</w:t>
            </w:r>
          </w:p>
        </w:tc>
        <w:tc>
          <w:tcPr>
            <w:tcW w:w="964" w:type="dxa"/>
            <w:vAlign w:val="bottom"/>
          </w:tcPr>
          <w:p w14:paraId="04443AD6" w14:textId="77777777" w:rsidR="00A7703E" w:rsidRPr="00E610A5" w:rsidRDefault="00A7703E" w:rsidP="00C245AC">
            <w:pPr>
              <w:pStyle w:val="TableText"/>
              <w:spacing w:before="20" w:after="20"/>
              <w:jc w:val="right"/>
            </w:pPr>
            <w:r w:rsidRPr="00E610A5">
              <w:t>IE</w:t>
            </w:r>
          </w:p>
        </w:tc>
        <w:tc>
          <w:tcPr>
            <w:tcW w:w="964" w:type="dxa"/>
            <w:vAlign w:val="bottom"/>
          </w:tcPr>
          <w:p w14:paraId="4891CDB4" w14:textId="77777777" w:rsidR="00A7703E" w:rsidRPr="00E610A5" w:rsidRDefault="00A7703E" w:rsidP="00C245AC">
            <w:pPr>
              <w:pStyle w:val="TableText"/>
              <w:spacing w:before="20" w:after="20"/>
              <w:jc w:val="right"/>
            </w:pPr>
            <w:r w:rsidRPr="00E610A5">
              <w:t>IE</w:t>
            </w:r>
          </w:p>
        </w:tc>
      </w:tr>
      <w:tr w:rsidR="00966DDB" w:rsidRPr="00E610A5" w14:paraId="794E6EC5" w14:textId="77777777" w:rsidTr="00966DDB">
        <w:tc>
          <w:tcPr>
            <w:tcW w:w="3119" w:type="dxa"/>
            <w:tcBorders>
              <w:bottom w:val="single" w:sz="4" w:space="0" w:color="365F91"/>
            </w:tcBorders>
            <w:shd w:val="clear" w:color="auto" w:fill="auto"/>
            <w:noWrap/>
            <w:vAlign w:val="bottom"/>
          </w:tcPr>
          <w:p w14:paraId="721457BA" w14:textId="77777777" w:rsidR="00A7703E" w:rsidRPr="00E610A5" w:rsidRDefault="00A7703E" w:rsidP="00C245AC">
            <w:pPr>
              <w:pStyle w:val="TableText"/>
              <w:spacing w:before="20" w:after="20"/>
            </w:pPr>
            <w:r w:rsidRPr="00E610A5">
              <w:t>N</w:t>
            </w:r>
            <w:r w:rsidRPr="00E610A5">
              <w:rPr>
                <w:vertAlign w:val="subscript"/>
              </w:rPr>
              <w:t>2</w:t>
            </w:r>
            <w:r w:rsidRPr="00E610A5">
              <w:t>O</w:t>
            </w:r>
          </w:p>
        </w:tc>
        <w:tc>
          <w:tcPr>
            <w:tcW w:w="680" w:type="dxa"/>
            <w:tcBorders>
              <w:bottom w:val="single" w:sz="4" w:space="0" w:color="365F91"/>
            </w:tcBorders>
            <w:vAlign w:val="bottom"/>
          </w:tcPr>
          <w:p w14:paraId="117665F2" w14:textId="77777777" w:rsidR="00A7703E" w:rsidRPr="00E610A5" w:rsidRDefault="00A7703E" w:rsidP="00C245AC">
            <w:pPr>
              <w:pStyle w:val="TableText"/>
              <w:spacing w:before="20" w:after="20"/>
              <w:jc w:val="right"/>
            </w:pPr>
            <w:r w:rsidRPr="00E610A5">
              <w:t>kt</w:t>
            </w:r>
          </w:p>
        </w:tc>
        <w:tc>
          <w:tcPr>
            <w:tcW w:w="964" w:type="dxa"/>
            <w:tcBorders>
              <w:bottom w:val="single" w:sz="4" w:space="0" w:color="365F91"/>
            </w:tcBorders>
            <w:shd w:val="clear" w:color="000000" w:fill="FFFFFF"/>
            <w:noWrap/>
            <w:vAlign w:val="bottom"/>
          </w:tcPr>
          <w:p w14:paraId="0631B3A2"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3BC5029A"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1001A2FE"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29D6A3F8"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2A5D35B0"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54E17D8C"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699A512D"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noWrap/>
            <w:vAlign w:val="bottom"/>
          </w:tcPr>
          <w:p w14:paraId="60292C13"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vAlign w:val="bottom"/>
          </w:tcPr>
          <w:p w14:paraId="268CB0FE" w14:textId="77777777" w:rsidR="00A7703E" w:rsidRPr="00E610A5" w:rsidRDefault="00A7703E" w:rsidP="00C245AC">
            <w:pPr>
              <w:pStyle w:val="TableText"/>
              <w:spacing w:before="20" w:after="20"/>
              <w:jc w:val="right"/>
            </w:pPr>
            <w:r w:rsidRPr="00E610A5">
              <w:t>IE</w:t>
            </w:r>
          </w:p>
        </w:tc>
        <w:tc>
          <w:tcPr>
            <w:tcW w:w="964" w:type="dxa"/>
            <w:tcBorders>
              <w:bottom w:val="single" w:sz="4" w:space="0" w:color="365F91"/>
            </w:tcBorders>
            <w:shd w:val="clear" w:color="000000" w:fill="FFFFFF"/>
            <w:vAlign w:val="bottom"/>
          </w:tcPr>
          <w:p w14:paraId="7E6EBCD0" w14:textId="77777777" w:rsidR="00A7703E" w:rsidRPr="00E610A5" w:rsidRDefault="00A7703E" w:rsidP="00C245AC">
            <w:pPr>
              <w:pStyle w:val="TableText"/>
              <w:spacing w:before="20" w:after="20"/>
              <w:jc w:val="right"/>
            </w:pPr>
            <w:r w:rsidRPr="00E610A5">
              <w:t>IE</w:t>
            </w:r>
          </w:p>
        </w:tc>
      </w:tr>
      <w:tr w:rsidR="00966DDB" w:rsidRPr="00E610A5" w14:paraId="6F20A57B" w14:textId="77777777" w:rsidTr="00966DDB">
        <w:tc>
          <w:tcPr>
            <w:tcW w:w="3119" w:type="dxa"/>
            <w:shd w:val="clear" w:color="auto" w:fill="EBEFF4"/>
            <w:noWrap/>
            <w:vAlign w:val="bottom"/>
          </w:tcPr>
          <w:p w14:paraId="50FC7B78" w14:textId="77777777" w:rsidR="00A7703E" w:rsidRPr="00E610A5" w:rsidRDefault="00A7703E" w:rsidP="00C245AC">
            <w:pPr>
              <w:pStyle w:val="TableText"/>
              <w:spacing w:before="20" w:after="20"/>
            </w:pPr>
            <w:r w:rsidRPr="00E610A5">
              <w:t>Implied Emission Factor</w:t>
            </w:r>
          </w:p>
        </w:tc>
        <w:tc>
          <w:tcPr>
            <w:tcW w:w="680" w:type="dxa"/>
            <w:shd w:val="clear" w:color="auto" w:fill="EBEFF4"/>
            <w:vAlign w:val="bottom"/>
          </w:tcPr>
          <w:p w14:paraId="011986D6"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B5663DB"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C41B787"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02A9BB9"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DA4CE57"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468CBA0B"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1FCA1B0E"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277CA082" w14:textId="77777777" w:rsidR="00A7703E" w:rsidRPr="00E610A5" w:rsidRDefault="00A7703E" w:rsidP="00C245AC">
            <w:pPr>
              <w:pStyle w:val="TableText"/>
              <w:spacing w:before="20" w:after="20"/>
              <w:jc w:val="right"/>
            </w:pPr>
          </w:p>
        </w:tc>
        <w:tc>
          <w:tcPr>
            <w:tcW w:w="964" w:type="dxa"/>
            <w:shd w:val="clear" w:color="auto" w:fill="EBEFF4"/>
            <w:noWrap/>
            <w:vAlign w:val="bottom"/>
          </w:tcPr>
          <w:p w14:paraId="73266C72" w14:textId="77777777" w:rsidR="00A7703E" w:rsidRPr="00E610A5" w:rsidRDefault="00A7703E" w:rsidP="00C245AC">
            <w:pPr>
              <w:pStyle w:val="TableText"/>
              <w:spacing w:before="20" w:after="20"/>
              <w:jc w:val="right"/>
            </w:pPr>
          </w:p>
        </w:tc>
        <w:tc>
          <w:tcPr>
            <w:tcW w:w="964" w:type="dxa"/>
            <w:shd w:val="clear" w:color="auto" w:fill="EBEFF4"/>
            <w:vAlign w:val="bottom"/>
          </w:tcPr>
          <w:p w14:paraId="241B4DB9" w14:textId="77777777" w:rsidR="00A7703E" w:rsidRPr="00E610A5" w:rsidRDefault="00A7703E" w:rsidP="00C245AC">
            <w:pPr>
              <w:pStyle w:val="TableText"/>
              <w:spacing w:before="20" w:after="20"/>
              <w:jc w:val="right"/>
            </w:pPr>
          </w:p>
        </w:tc>
        <w:tc>
          <w:tcPr>
            <w:tcW w:w="964" w:type="dxa"/>
            <w:shd w:val="clear" w:color="auto" w:fill="EBEFF4"/>
            <w:vAlign w:val="bottom"/>
          </w:tcPr>
          <w:p w14:paraId="468172DF" w14:textId="77777777" w:rsidR="00A7703E" w:rsidRPr="00E610A5" w:rsidRDefault="00A7703E" w:rsidP="00C245AC">
            <w:pPr>
              <w:pStyle w:val="TableText"/>
              <w:spacing w:before="20" w:after="20"/>
              <w:jc w:val="right"/>
            </w:pPr>
          </w:p>
        </w:tc>
      </w:tr>
      <w:tr w:rsidR="00966DDB" w:rsidRPr="00E610A5" w14:paraId="08E914DB" w14:textId="77777777" w:rsidTr="00966DDB">
        <w:tc>
          <w:tcPr>
            <w:tcW w:w="3119" w:type="dxa"/>
            <w:shd w:val="clear" w:color="auto" w:fill="auto"/>
            <w:noWrap/>
            <w:vAlign w:val="bottom"/>
          </w:tcPr>
          <w:p w14:paraId="52796308" w14:textId="77777777" w:rsidR="00A7703E" w:rsidRPr="00E610A5" w:rsidRDefault="00A7703E" w:rsidP="00C245AC">
            <w:pPr>
              <w:pStyle w:val="TableText"/>
              <w:spacing w:before="20" w:after="20"/>
            </w:pPr>
            <w:r w:rsidRPr="00E610A5">
              <w:t>CO</w:t>
            </w:r>
            <w:r w:rsidRPr="00E610A5">
              <w:rPr>
                <w:vertAlign w:val="subscript"/>
              </w:rPr>
              <w:t>2</w:t>
            </w:r>
          </w:p>
        </w:tc>
        <w:tc>
          <w:tcPr>
            <w:tcW w:w="680" w:type="dxa"/>
            <w:vAlign w:val="bottom"/>
          </w:tcPr>
          <w:p w14:paraId="15D913C8" w14:textId="77777777" w:rsidR="00A7703E" w:rsidRPr="00E610A5" w:rsidRDefault="00A7703E" w:rsidP="00C245AC">
            <w:pPr>
              <w:pStyle w:val="TableText"/>
              <w:spacing w:before="20" w:after="20"/>
              <w:jc w:val="right"/>
            </w:pPr>
            <w:r w:rsidRPr="00E610A5">
              <w:t>t/TJ</w:t>
            </w:r>
          </w:p>
        </w:tc>
        <w:tc>
          <w:tcPr>
            <w:tcW w:w="964" w:type="dxa"/>
            <w:shd w:val="clear" w:color="000000" w:fill="FFFFFF"/>
            <w:noWrap/>
            <w:vAlign w:val="bottom"/>
          </w:tcPr>
          <w:p w14:paraId="43D8AC62"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6A5A0570"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1A8F91BA"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10D63F9A"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06529ED0"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2AA336F4"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527FFA9E"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12BE6049"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2C807EAD"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5888887D" w14:textId="77777777" w:rsidR="00A7703E" w:rsidRPr="00E610A5" w:rsidRDefault="00A7703E" w:rsidP="00C245AC">
            <w:pPr>
              <w:pStyle w:val="TableText"/>
              <w:spacing w:before="20" w:after="20"/>
              <w:jc w:val="right"/>
            </w:pPr>
            <w:r w:rsidRPr="00E610A5">
              <w:t>NA</w:t>
            </w:r>
          </w:p>
        </w:tc>
      </w:tr>
      <w:tr w:rsidR="00966DDB" w:rsidRPr="00E610A5" w14:paraId="3A2E159A" w14:textId="77777777" w:rsidTr="00966DDB">
        <w:tc>
          <w:tcPr>
            <w:tcW w:w="3119" w:type="dxa"/>
            <w:shd w:val="clear" w:color="auto" w:fill="auto"/>
            <w:noWrap/>
            <w:vAlign w:val="bottom"/>
          </w:tcPr>
          <w:p w14:paraId="70D1C92E" w14:textId="77777777" w:rsidR="00A7703E" w:rsidRPr="00E610A5" w:rsidRDefault="00A7703E" w:rsidP="00C245AC">
            <w:pPr>
              <w:pStyle w:val="TableText"/>
              <w:spacing w:before="20" w:after="20"/>
            </w:pPr>
            <w:r w:rsidRPr="00E610A5">
              <w:t>CH</w:t>
            </w:r>
            <w:r w:rsidRPr="00E610A5">
              <w:rPr>
                <w:vertAlign w:val="subscript"/>
              </w:rPr>
              <w:t>4</w:t>
            </w:r>
          </w:p>
        </w:tc>
        <w:tc>
          <w:tcPr>
            <w:tcW w:w="680" w:type="dxa"/>
            <w:vAlign w:val="bottom"/>
          </w:tcPr>
          <w:p w14:paraId="3B1FEFAF" w14:textId="77777777" w:rsidR="00A7703E" w:rsidRPr="00E610A5" w:rsidRDefault="00A7703E" w:rsidP="00C245AC">
            <w:pPr>
              <w:pStyle w:val="TableText"/>
              <w:spacing w:before="20" w:after="20"/>
              <w:jc w:val="right"/>
            </w:pPr>
            <w:r w:rsidRPr="00E610A5">
              <w:t>kg/TJ</w:t>
            </w:r>
          </w:p>
        </w:tc>
        <w:tc>
          <w:tcPr>
            <w:tcW w:w="964" w:type="dxa"/>
            <w:shd w:val="clear" w:color="000000" w:fill="FFFFFF"/>
            <w:noWrap/>
            <w:vAlign w:val="bottom"/>
          </w:tcPr>
          <w:p w14:paraId="533ADDB9"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1458D12F"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2E5DBCC9"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5D203426"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377D7A6F"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63CECBFD"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0F7496AF"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06C56F06"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5F40FC8A"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5B251F49" w14:textId="77777777" w:rsidR="00A7703E" w:rsidRPr="00E610A5" w:rsidRDefault="00A7703E" w:rsidP="00C245AC">
            <w:pPr>
              <w:pStyle w:val="TableText"/>
              <w:spacing w:before="20" w:after="20"/>
              <w:jc w:val="right"/>
            </w:pPr>
            <w:r w:rsidRPr="00E610A5">
              <w:t>NA</w:t>
            </w:r>
          </w:p>
        </w:tc>
      </w:tr>
      <w:tr w:rsidR="00966DDB" w:rsidRPr="00E610A5" w14:paraId="6536F12B" w14:textId="77777777" w:rsidTr="00966DDB">
        <w:tc>
          <w:tcPr>
            <w:tcW w:w="3119" w:type="dxa"/>
            <w:shd w:val="clear" w:color="auto" w:fill="auto"/>
            <w:noWrap/>
            <w:vAlign w:val="bottom"/>
          </w:tcPr>
          <w:p w14:paraId="14FF85DF" w14:textId="77777777" w:rsidR="00A7703E" w:rsidRPr="00E610A5" w:rsidRDefault="00A7703E" w:rsidP="00C245AC">
            <w:pPr>
              <w:pStyle w:val="TableText"/>
              <w:spacing w:before="20" w:after="20"/>
            </w:pPr>
            <w:r w:rsidRPr="00E610A5">
              <w:t>N</w:t>
            </w:r>
            <w:r w:rsidRPr="00E610A5">
              <w:rPr>
                <w:vertAlign w:val="subscript"/>
              </w:rPr>
              <w:t>2</w:t>
            </w:r>
            <w:r w:rsidRPr="00E610A5">
              <w:t>O</w:t>
            </w:r>
          </w:p>
        </w:tc>
        <w:tc>
          <w:tcPr>
            <w:tcW w:w="680" w:type="dxa"/>
            <w:vAlign w:val="bottom"/>
          </w:tcPr>
          <w:p w14:paraId="29BF7615" w14:textId="77777777" w:rsidR="00A7703E" w:rsidRPr="00E610A5" w:rsidRDefault="00A7703E" w:rsidP="00C245AC">
            <w:pPr>
              <w:pStyle w:val="TableText"/>
              <w:spacing w:before="20" w:after="20"/>
              <w:jc w:val="right"/>
            </w:pPr>
            <w:r w:rsidRPr="00E610A5">
              <w:t>kg/TJ</w:t>
            </w:r>
          </w:p>
        </w:tc>
        <w:tc>
          <w:tcPr>
            <w:tcW w:w="964" w:type="dxa"/>
            <w:shd w:val="clear" w:color="000000" w:fill="FFFFFF"/>
            <w:noWrap/>
            <w:vAlign w:val="bottom"/>
          </w:tcPr>
          <w:p w14:paraId="3121D4B4"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79E9C565"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1846A2E3"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68E3A738"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0092F780"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212D890C"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6AEF56E4" w14:textId="77777777" w:rsidR="00A7703E" w:rsidRPr="00E610A5" w:rsidRDefault="00A7703E" w:rsidP="00C245AC">
            <w:pPr>
              <w:pStyle w:val="TableText"/>
              <w:spacing w:before="20" w:after="20"/>
              <w:jc w:val="right"/>
            </w:pPr>
            <w:r w:rsidRPr="00E610A5">
              <w:t>NA</w:t>
            </w:r>
          </w:p>
        </w:tc>
        <w:tc>
          <w:tcPr>
            <w:tcW w:w="964" w:type="dxa"/>
            <w:shd w:val="clear" w:color="000000" w:fill="FFFFFF"/>
            <w:noWrap/>
            <w:vAlign w:val="bottom"/>
          </w:tcPr>
          <w:p w14:paraId="7AE563BF"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4D3082CF" w14:textId="77777777" w:rsidR="00A7703E" w:rsidRPr="00E610A5" w:rsidRDefault="00A7703E" w:rsidP="00C245AC">
            <w:pPr>
              <w:pStyle w:val="TableText"/>
              <w:spacing w:before="20" w:after="20"/>
              <w:jc w:val="right"/>
            </w:pPr>
            <w:r w:rsidRPr="00E610A5">
              <w:t>NA</w:t>
            </w:r>
          </w:p>
        </w:tc>
        <w:tc>
          <w:tcPr>
            <w:tcW w:w="964" w:type="dxa"/>
            <w:shd w:val="clear" w:color="000000" w:fill="FFFFFF"/>
            <w:vAlign w:val="bottom"/>
          </w:tcPr>
          <w:p w14:paraId="591712BE" w14:textId="77777777" w:rsidR="00A7703E" w:rsidRPr="00E610A5" w:rsidRDefault="00A7703E" w:rsidP="00C245AC">
            <w:pPr>
              <w:pStyle w:val="TableText"/>
              <w:spacing w:before="20" w:after="20"/>
              <w:jc w:val="right"/>
            </w:pPr>
            <w:r w:rsidRPr="00E610A5">
              <w:t>NA</w:t>
            </w:r>
          </w:p>
        </w:tc>
      </w:tr>
    </w:tbl>
    <w:p w14:paraId="07CED8EA" w14:textId="77777777" w:rsidR="00A7703E" w:rsidRPr="00E610A5" w:rsidRDefault="00A7703E" w:rsidP="00FC0D4D">
      <w:pPr>
        <w:pStyle w:val="Table"/>
      </w:pPr>
      <w:bookmarkStart w:id="520" w:name="_Toc5271541"/>
      <w:bookmarkStart w:id="521" w:name="_Toc36315475"/>
      <w:bookmarkStart w:id="522" w:name="_Toc68277364"/>
      <w:bookmarkStart w:id="523" w:name="_Toc68791833"/>
      <w:r w:rsidRPr="00E610A5">
        <w:lastRenderedPageBreak/>
        <w:t>CRF Table 1.A.3.d Gas/Diesel Oil: [1. Energy][1.AA Fuel Combustion – Sectoral approach][1.A.3 Transport][1.A.3.d Domestic Navigation][Gas/Diesel Oil] (Part 1 of 3)</w:t>
      </w:r>
      <w:bookmarkEnd w:id="520"/>
      <w:bookmarkEnd w:id="521"/>
      <w:bookmarkEnd w:id="522"/>
      <w:bookmarkEnd w:id="523"/>
    </w:p>
    <w:tbl>
      <w:tblPr>
        <w:tblW w:w="1401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08"/>
        <w:gridCol w:w="586"/>
        <w:gridCol w:w="1349"/>
        <w:gridCol w:w="997"/>
        <w:gridCol w:w="997"/>
        <w:gridCol w:w="997"/>
        <w:gridCol w:w="997"/>
        <w:gridCol w:w="997"/>
        <w:gridCol w:w="997"/>
        <w:gridCol w:w="997"/>
        <w:gridCol w:w="997"/>
        <w:gridCol w:w="997"/>
      </w:tblGrid>
      <w:tr w:rsidR="006E4E77" w:rsidRPr="00E610A5" w14:paraId="4E21BF56" w14:textId="77777777" w:rsidTr="004510FF">
        <w:trPr>
          <w:tblHeader/>
        </w:trPr>
        <w:tc>
          <w:tcPr>
            <w:tcW w:w="3005" w:type="dxa"/>
            <w:vMerge w:val="restart"/>
            <w:shd w:val="clear" w:color="auto" w:fill="365F91"/>
            <w:vAlign w:val="bottom"/>
            <w:hideMark/>
          </w:tcPr>
          <w:p w14:paraId="256437C4" w14:textId="77777777" w:rsidR="00A7703E" w:rsidRPr="00E610A5" w:rsidRDefault="00A7703E" w:rsidP="004510FF">
            <w:pPr>
              <w:pStyle w:val="TableTextBold"/>
              <w:keepNext/>
              <w:spacing w:before="30" w:after="30"/>
              <w:rPr>
                <w:noProof w:val="0"/>
                <w:color w:val="FFFFFF"/>
              </w:rPr>
            </w:pPr>
            <w:r w:rsidRPr="00E610A5">
              <w:rPr>
                <w:noProof w:val="0"/>
                <w:color w:val="FFFFFF"/>
              </w:rPr>
              <w:t>[1. Energy][1.AA Fuel Combustion – Sectoral approach][1.A.3 Transport][1.A.3.d Domestic Navigation][Gas/Diesel Oil]</w:t>
            </w:r>
          </w:p>
        </w:tc>
        <w:tc>
          <w:tcPr>
            <w:tcW w:w="567" w:type="dxa"/>
            <w:vMerge w:val="restart"/>
            <w:shd w:val="clear" w:color="auto" w:fill="365F91"/>
            <w:vAlign w:val="bottom"/>
          </w:tcPr>
          <w:p w14:paraId="10BC1ADF" w14:textId="77777777" w:rsidR="00A7703E" w:rsidRPr="00E610A5" w:rsidRDefault="00A7703E" w:rsidP="004510FF">
            <w:pPr>
              <w:pStyle w:val="TableTextBold"/>
              <w:keepNext/>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B5F8720" w14:textId="4CE409D4" w:rsidR="00A7703E" w:rsidRPr="00E610A5" w:rsidRDefault="00A7703E" w:rsidP="004510FF">
            <w:pPr>
              <w:pStyle w:val="TableTextBold"/>
              <w:keepNext/>
              <w:spacing w:before="30" w:after="0"/>
              <w:jc w:val="right"/>
              <w:rPr>
                <w:noProof w:val="0"/>
                <w:color w:val="FFFFFF"/>
              </w:rPr>
            </w:pPr>
            <w:r w:rsidRPr="00E610A5">
              <w:rPr>
                <w:noProof w:val="0"/>
                <w:color w:val="FFFFFF"/>
              </w:rPr>
              <w:t>Base year (1990)</w:t>
            </w:r>
          </w:p>
        </w:tc>
        <w:tc>
          <w:tcPr>
            <w:tcW w:w="964" w:type="dxa"/>
            <w:shd w:val="clear" w:color="auto" w:fill="365F91"/>
            <w:noWrap/>
            <w:vAlign w:val="bottom"/>
            <w:hideMark/>
          </w:tcPr>
          <w:p w14:paraId="3ACF8D40"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1991</w:t>
            </w:r>
          </w:p>
        </w:tc>
        <w:tc>
          <w:tcPr>
            <w:tcW w:w="964" w:type="dxa"/>
            <w:shd w:val="clear" w:color="auto" w:fill="365F91"/>
            <w:noWrap/>
            <w:vAlign w:val="bottom"/>
            <w:hideMark/>
          </w:tcPr>
          <w:p w14:paraId="476A93AF"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1992</w:t>
            </w:r>
          </w:p>
        </w:tc>
        <w:tc>
          <w:tcPr>
            <w:tcW w:w="964" w:type="dxa"/>
            <w:shd w:val="clear" w:color="auto" w:fill="365F91"/>
            <w:noWrap/>
            <w:vAlign w:val="bottom"/>
            <w:hideMark/>
          </w:tcPr>
          <w:p w14:paraId="5EB08CB2"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1993</w:t>
            </w:r>
          </w:p>
        </w:tc>
        <w:tc>
          <w:tcPr>
            <w:tcW w:w="964" w:type="dxa"/>
            <w:shd w:val="clear" w:color="auto" w:fill="365F91"/>
            <w:noWrap/>
            <w:vAlign w:val="bottom"/>
            <w:hideMark/>
          </w:tcPr>
          <w:p w14:paraId="361266A0"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1994</w:t>
            </w:r>
          </w:p>
        </w:tc>
        <w:tc>
          <w:tcPr>
            <w:tcW w:w="964" w:type="dxa"/>
            <w:shd w:val="clear" w:color="auto" w:fill="365F91"/>
            <w:noWrap/>
            <w:vAlign w:val="bottom"/>
            <w:hideMark/>
          </w:tcPr>
          <w:p w14:paraId="7AF7D96B"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115CE126"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1996</w:t>
            </w:r>
          </w:p>
        </w:tc>
        <w:tc>
          <w:tcPr>
            <w:tcW w:w="964" w:type="dxa"/>
            <w:shd w:val="clear" w:color="auto" w:fill="365F91"/>
            <w:noWrap/>
            <w:vAlign w:val="bottom"/>
            <w:hideMark/>
          </w:tcPr>
          <w:p w14:paraId="33362B46"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1997</w:t>
            </w:r>
          </w:p>
        </w:tc>
        <w:tc>
          <w:tcPr>
            <w:tcW w:w="964" w:type="dxa"/>
            <w:shd w:val="clear" w:color="auto" w:fill="365F91"/>
            <w:noWrap/>
            <w:vAlign w:val="bottom"/>
            <w:hideMark/>
          </w:tcPr>
          <w:p w14:paraId="4026E64F"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2F5E4249" w14:textId="77777777" w:rsidR="00A7703E" w:rsidRPr="00E610A5" w:rsidRDefault="00A7703E" w:rsidP="004510FF">
            <w:pPr>
              <w:pStyle w:val="TableTextBold"/>
              <w:keepNext/>
              <w:spacing w:before="30" w:after="0"/>
              <w:jc w:val="right"/>
              <w:rPr>
                <w:noProof w:val="0"/>
                <w:color w:val="FFFFFF"/>
              </w:rPr>
            </w:pPr>
            <w:r w:rsidRPr="00E610A5">
              <w:rPr>
                <w:noProof w:val="0"/>
                <w:color w:val="FFFFFF"/>
              </w:rPr>
              <w:t>1999</w:t>
            </w:r>
          </w:p>
        </w:tc>
      </w:tr>
      <w:tr w:rsidR="006E4E77" w:rsidRPr="00E610A5" w14:paraId="7BBEEB4B" w14:textId="77777777" w:rsidTr="004510FF">
        <w:trPr>
          <w:tblHeader/>
        </w:trPr>
        <w:tc>
          <w:tcPr>
            <w:tcW w:w="3005" w:type="dxa"/>
            <w:vMerge/>
            <w:shd w:val="clear" w:color="auto" w:fill="365F91"/>
            <w:vAlign w:val="bottom"/>
            <w:hideMark/>
          </w:tcPr>
          <w:p w14:paraId="7FB637C1" w14:textId="77777777" w:rsidR="00A7703E" w:rsidRPr="00E610A5" w:rsidRDefault="00A7703E" w:rsidP="00FC0D4D">
            <w:pPr>
              <w:pStyle w:val="TableTextBold"/>
              <w:spacing w:before="30" w:after="30"/>
              <w:rPr>
                <w:noProof w:val="0"/>
                <w:color w:val="FFFFFF"/>
              </w:rPr>
            </w:pPr>
          </w:p>
        </w:tc>
        <w:tc>
          <w:tcPr>
            <w:tcW w:w="567" w:type="dxa"/>
            <w:vMerge/>
            <w:shd w:val="clear" w:color="auto" w:fill="365F91"/>
          </w:tcPr>
          <w:p w14:paraId="0C85EE70" w14:textId="77777777" w:rsidR="00A7703E" w:rsidRPr="00E610A5" w:rsidRDefault="00A7703E" w:rsidP="00966DDB">
            <w:pPr>
              <w:pStyle w:val="TableTextBold"/>
              <w:spacing w:before="30" w:after="30"/>
              <w:jc w:val="right"/>
              <w:rPr>
                <w:noProof w:val="0"/>
                <w:color w:val="FFFFFF"/>
              </w:rPr>
            </w:pPr>
          </w:p>
        </w:tc>
        <w:tc>
          <w:tcPr>
            <w:tcW w:w="1304" w:type="dxa"/>
            <w:shd w:val="clear" w:color="auto" w:fill="365F91"/>
            <w:noWrap/>
            <w:vAlign w:val="bottom"/>
            <w:hideMark/>
          </w:tcPr>
          <w:p w14:paraId="0918F3F7"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D5403D4"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B239F3A"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0A04B49"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07519D9"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76D43A5"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5C8D20F"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42F4282"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4174823"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C372CCF" w14:textId="77777777" w:rsidR="00A7703E" w:rsidRPr="00E610A5" w:rsidRDefault="00A7703E" w:rsidP="00966DDB">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78C1E814" w14:textId="77777777" w:rsidTr="004510FF">
        <w:trPr>
          <w:trHeight w:val="209"/>
        </w:trPr>
        <w:tc>
          <w:tcPr>
            <w:tcW w:w="3005" w:type="dxa"/>
            <w:shd w:val="clear" w:color="auto" w:fill="auto"/>
            <w:noWrap/>
            <w:vAlign w:val="bottom"/>
          </w:tcPr>
          <w:p w14:paraId="6655A43D" w14:textId="77777777" w:rsidR="00A7703E" w:rsidRPr="00E610A5" w:rsidRDefault="00A7703E" w:rsidP="00C245AC">
            <w:pPr>
              <w:pStyle w:val="TableText"/>
              <w:keepNext/>
              <w:spacing w:before="30" w:after="30"/>
              <w:rPr>
                <w:rFonts w:cs="Arial"/>
                <w:szCs w:val="16"/>
              </w:rPr>
            </w:pPr>
            <w:r w:rsidRPr="00E610A5">
              <w:rPr>
                <w:rFonts w:cs="Arial"/>
                <w:szCs w:val="16"/>
              </w:rPr>
              <w:t>Fuel Consumption</w:t>
            </w:r>
          </w:p>
        </w:tc>
        <w:tc>
          <w:tcPr>
            <w:tcW w:w="567" w:type="dxa"/>
            <w:vAlign w:val="bottom"/>
          </w:tcPr>
          <w:p w14:paraId="7E8AAC12" w14:textId="77777777" w:rsidR="00A7703E" w:rsidRPr="00E610A5" w:rsidRDefault="00A7703E" w:rsidP="00C245AC">
            <w:pPr>
              <w:pStyle w:val="TableText"/>
              <w:keepNext/>
              <w:spacing w:before="30" w:after="30"/>
              <w:jc w:val="right"/>
              <w:rPr>
                <w:rFonts w:cs="Arial"/>
                <w:szCs w:val="16"/>
              </w:rPr>
            </w:pPr>
            <w:r w:rsidRPr="00E610A5">
              <w:rPr>
                <w:rFonts w:cs="Arial"/>
                <w:szCs w:val="16"/>
              </w:rPr>
              <w:t>TJ</w:t>
            </w:r>
          </w:p>
        </w:tc>
        <w:tc>
          <w:tcPr>
            <w:tcW w:w="1304" w:type="dxa"/>
            <w:shd w:val="clear" w:color="auto" w:fill="auto"/>
            <w:noWrap/>
          </w:tcPr>
          <w:p w14:paraId="28F82EAB" w14:textId="77777777" w:rsidR="00A7703E" w:rsidRPr="00E610A5" w:rsidRDefault="00A7703E" w:rsidP="00C245AC">
            <w:pPr>
              <w:pStyle w:val="TableText"/>
              <w:keepNext/>
              <w:spacing w:before="30" w:after="30"/>
              <w:jc w:val="right"/>
              <w:rPr>
                <w:rFonts w:cs="Arial"/>
                <w:szCs w:val="16"/>
              </w:rPr>
            </w:pPr>
            <w:r w:rsidRPr="00E610A5">
              <w:t>12.76</w:t>
            </w:r>
          </w:p>
        </w:tc>
        <w:tc>
          <w:tcPr>
            <w:tcW w:w="964" w:type="dxa"/>
            <w:shd w:val="clear" w:color="auto" w:fill="auto"/>
            <w:noWrap/>
          </w:tcPr>
          <w:p w14:paraId="542320F9" w14:textId="77777777" w:rsidR="00A7703E" w:rsidRPr="00E610A5" w:rsidRDefault="00A7703E" w:rsidP="00C245AC">
            <w:pPr>
              <w:pStyle w:val="TableText"/>
              <w:keepNext/>
              <w:spacing w:before="30" w:after="30"/>
              <w:jc w:val="right"/>
              <w:rPr>
                <w:rFonts w:cs="Arial"/>
                <w:szCs w:val="16"/>
              </w:rPr>
            </w:pPr>
            <w:r w:rsidRPr="00E610A5">
              <w:t>12.98</w:t>
            </w:r>
          </w:p>
        </w:tc>
        <w:tc>
          <w:tcPr>
            <w:tcW w:w="964" w:type="dxa"/>
            <w:shd w:val="clear" w:color="auto" w:fill="auto"/>
            <w:noWrap/>
          </w:tcPr>
          <w:p w14:paraId="62B4DBE7" w14:textId="77777777" w:rsidR="00A7703E" w:rsidRPr="00E610A5" w:rsidRDefault="00A7703E" w:rsidP="00C245AC">
            <w:pPr>
              <w:pStyle w:val="TableText"/>
              <w:keepNext/>
              <w:spacing w:before="30" w:after="30"/>
              <w:jc w:val="right"/>
              <w:rPr>
                <w:rFonts w:cs="Arial"/>
                <w:szCs w:val="16"/>
              </w:rPr>
            </w:pPr>
            <w:r w:rsidRPr="00E610A5">
              <w:t>13.21</w:t>
            </w:r>
          </w:p>
        </w:tc>
        <w:tc>
          <w:tcPr>
            <w:tcW w:w="964" w:type="dxa"/>
            <w:shd w:val="clear" w:color="auto" w:fill="auto"/>
            <w:noWrap/>
          </w:tcPr>
          <w:p w14:paraId="4F6518E4" w14:textId="77777777" w:rsidR="00A7703E" w:rsidRPr="00E610A5" w:rsidRDefault="00A7703E" w:rsidP="00C245AC">
            <w:pPr>
              <w:pStyle w:val="TableText"/>
              <w:keepNext/>
              <w:spacing w:before="30" w:after="30"/>
              <w:jc w:val="right"/>
              <w:rPr>
                <w:rFonts w:cs="Arial"/>
                <w:szCs w:val="16"/>
              </w:rPr>
            </w:pPr>
            <w:r w:rsidRPr="00E610A5">
              <w:t>13.43</w:t>
            </w:r>
          </w:p>
        </w:tc>
        <w:tc>
          <w:tcPr>
            <w:tcW w:w="964" w:type="dxa"/>
            <w:shd w:val="clear" w:color="auto" w:fill="auto"/>
            <w:noWrap/>
          </w:tcPr>
          <w:p w14:paraId="7478B2D9" w14:textId="77777777" w:rsidR="00A7703E" w:rsidRPr="00E610A5" w:rsidRDefault="00A7703E" w:rsidP="00C245AC">
            <w:pPr>
              <w:pStyle w:val="TableText"/>
              <w:keepNext/>
              <w:spacing w:before="30" w:after="30"/>
              <w:jc w:val="right"/>
              <w:rPr>
                <w:rFonts w:cs="Arial"/>
                <w:szCs w:val="16"/>
              </w:rPr>
            </w:pPr>
            <w:r w:rsidRPr="00E610A5">
              <w:t>13.66</w:t>
            </w:r>
          </w:p>
        </w:tc>
        <w:tc>
          <w:tcPr>
            <w:tcW w:w="964" w:type="dxa"/>
            <w:shd w:val="clear" w:color="auto" w:fill="auto"/>
            <w:noWrap/>
          </w:tcPr>
          <w:p w14:paraId="55722EBC" w14:textId="77777777" w:rsidR="00A7703E" w:rsidRPr="00E610A5" w:rsidRDefault="00A7703E" w:rsidP="00C245AC">
            <w:pPr>
              <w:pStyle w:val="TableText"/>
              <w:keepNext/>
              <w:spacing w:before="30" w:after="30"/>
              <w:jc w:val="right"/>
              <w:rPr>
                <w:rFonts w:cs="Arial"/>
                <w:szCs w:val="16"/>
              </w:rPr>
            </w:pPr>
            <w:r w:rsidRPr="00E610A5">
              <w:t>13.89</w:t>
            </w:r>
          </w:p>
        </w:tc>
        <w:tc>
          <w:tcPr>
            <w:tcW w:w="964" w:type="dxa"/>
            <w:shd w:val="clear" w:color="auto" w:fill="auto"/>
            <w:noWrap/>
          </w:tcPr>
          <w:p w14:paraId="1877BE89" w14:textId="77777777" w:rsidR="00A7703E" w:rsidRPr="00E610A5" w:rsidRDefault="00A7703E" w:rsidP="00C245AC">
            <w:pPr>
              <w:pStyle w:val="TableText"/>
              <w:keepNext/>
              <w:spacing w:before="30" w:after="30"/>
              <w:jc w:val="right"/>
              <w:rPr>
                <w:rFonts w:cs="Arial"/>
                <w:szCs w:val="16"/>
              </w:rPr>
            </w:pPr>
            <w:r w:rsidRPr="00E610A5">
              <w:t>14.11</w:t>
            </w:r>
          </w:p>
        </w:tc>
        <w:tc>
          <w:tcPr>
            <w:tcW w:w="964" w:type="dxa"/>
            <w:shd w:val="clear" w:color="auto" w:fill="auto"/>
            <w:noWrap/>
          </w:tcPr>
          <w:p w14:paraId="44D55840" w14:textId="77777777" w:rsidR="00A7703E" w:rsidRPr="00E610A5" w:rsidRDefault="00A7703E" w:rsidP="00C245AC">
            <w:pPr>
              <w:pStyle w:val="TableText"/>
              <w:keepNext/>
              <w:spacing w:before="30" w:after="30"/>
              <w:jc w:val="right"/>
              <w:rPr>
                <w:rFonts w:cs="Arial"/>
                <w:szCs w:val="16"/>
              </w:rPr>
            </w:pPr>
            <w:r w:rsidRPr="00E610A5">
              <w:t>14.34</w:t>
            </w:r>
          </w:p>
        </w:tc>
        <w:tc>
          <w:tcPr>
            <w:tcW w:w="964" w:type="dxa"/>
            <w:shd w:val="clear" w:color="auto" w:fill="auto"/>
            <w:noWrap/>
          </w:tcPr>
          <w:p w14:paraId="47A757DB" w14:textId="77777777" w:rsidR="00A7703E" w:rsidRPr="00E610A5" w:rsidRDefault="00A7703E" w:rsidP="00C245AC">
            <w:pPr>
              <w:pStyle w:val="TableText"/>
              <w:keepNext/>
              <w:spacing w:before="30" w:after="30"/>
              <w:jc w:val="right"/>
              <w:rPr>
                <w:rFonts w:cs="Arial"/>
                <w:szCs w:val="16"/>
              </w:rPr>
            </w:pPr>
            <w:r w:rsidRPr="00E610A5">
              <w:t>14.56</w:t>
            </w:r>
          </w:p>
        </w:tc>
        <w:tc>
          <w:tcPr>
            <w:tcW w:w="964" w:type="dxa"/>
            <w:shd w:val="clear" w:color="auto" w:fill="auto"/>
            <w:noWrap/>
          </w:tcPr>
          <w:p w14:paraId="79E246C5" w14:textId="77777777" w:rsidR="00A7703E" w:rsidRPr="00E610A5" w:rsidRDefault="00A7703E" w:rsidP="00C245AC">
            <w:pPr>
              <w:pStyle w:val="TableText"/>
              <w:keepNext/>
              <w:spacing w:before="30" w:after="30"/>
              <w:jc w:val="right"/>
              <w:rPr>
                <w:rFonts w:cs="Arial"/>
                <w:szCs w:val="16"/>
              </w:rPr>
            </w:pPr>
            <w:r w:rsidRPr="00E610A5">
              <w:t>14.79</w:t>
            </w:r>
          </w:p>
        </w:tc>
      </w:tr>
      <w:tr w:rsidR="00A7703E" w:rsidRPr="00E610A5" w14:paraId="74C21A34" w14:textId="77777777" w:rsidTr="004510FF">
        <w:trPr>
          <w:trHeight w:val="246"/>
        </w:trPr>
        <w:tc>
          <w:tcPr>
            <w:tcW w:w="3005" w:type="dxa"/>
            <w:tcBorders>
              <w:bottom w:val="single" w:sz="4" w:space="0" w:color="365F91"/>
            </w:tcBorders>
            <w:shd w:val="clear" w:color="auto" w:fill="auto"/>
            <w:noWrap/>
            <w:vAlign w:val="bottom"/>
          </w:tcPr>
          <w:p w14:paraId="41F1327D" w14:textId="77777777" w:rsidR="00A7703E" w:rsidRPr="00E610A5" w:rsidRDefault="00A7703E" w:rsidP="00C245AC">
            <w:pPr>
              <w:pStyle w:val="TableText"/>
              <w:keepNext/>
              <w:spacing w:before="30" w:after="30"/>
              <w:rPr>
                <w:rFonts w:cs="Arial"/>
                <w:szCs w:val="16"/>
              </w:rPr>
            </w:pPr>
            <w:r w:rsidRPr="00E610A5">
              <w:rPr>
                <w:rFonts w:cs="Arial"/>
                <w:szCs w:val="16"/>
              </w:rPr>
              <w:t>Calorific Value</w:t>
            </w:r>
          </w:p>
        </w:tc>
        <w:tc>
          <w:tcPr>
            <w:tcW w:w="567" w:type="dxa"/>
            <w:tcBorders>
              <w:bottom w:val="single" w:sz="4" w:space="0" w:color="365F91"/>
            </w:tcBorders>
            <w:vAlign w:val="bottom"/>
          </w:tcPr>
          <w:p w14:paraId="5D2ABC8D" w14:textId="77777777" w:rsidR="00A7703E" w:rsidRPr="00E610A5" w:rsidRDefault="00A7703E" w:rsidP="00C245AC">
            <w:pPr>
              <w:pStyle w:val="TableText"/>
              <w:keepNext/>
              <w:spacing w:before="30" w:after="30"/>
              <w:jc w:val="right"/>
              <w:rPr>
                <w:rFonts w:cs="Arial"/>
                <w:szCs w:val="16"/>
              </w:rPr>
            </w:pPr>
          </w:p>
        </w:tc>
        <w:tc>
          <w:tcPr>
            <w:tcW w:w="1304" w:type="dxa"/>
            <w:tcBorders>
              <w:bottom w:val="single" w:sz="4" w:space="0" w:color="365F91"/>
            </w:tcBorders>
            <w:shd w:val="clear" w:color="auto" w:fill="auto"/>
            <w:noWrap/>
          </w:tcPr>
          <w:p w14:paraId="4B905094"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7A70120F"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3871B08D"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7C8EE8A9"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11809AA0"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0DB8B017"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01480C2B"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44078EBC"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70FB9637" w14:textId="77777777" w:rsidR="00A7703E" w:rsidRPr="00E610A5" w:rsidRDefault="00A7703E" w:rsidP="00C245AC">
            <w:pPr>
              <w:pStyle w:val="TableText"/>
              <w:keepNext/>
              <w:spacing w:before="30" w:after="30"/>
              <w:jc w:val="right"/>
              <w:rPr>
                <w:rFonts w:cs="Arial"/>
                <w:szCs w:val="16"/>
              </w:rPr>
            </w:pPr>
            <w:r w:rsidRPr="00E610A5">
              <w:t>GCV</w:t>
            </w:r>
          </w:p>
        </w:tc>
        <w:tc>
          <w:tcPr>
            <w:tcW w:w="964" w:type="dxa"/>
            <w:tcBorders>
              <w:bottom w:val="single" w:sz="4" w:space="0" w:color="365F91"/>
            </w:tcBorders>
            <w:shd w:val="clear" w:color="auto" w:fill="auto"/>
            <w:noWrap/>
          </w:tcPr>
          <w:p w14:paraId="7EBEB210" w14:textId="77777777" w:rsidR="00A7703E" w:rsidRPr="00E610A5" w:rsidRDefault="00A7703E" w:rsidP="00C245AC">
            <w:pPr>
              <w:pStyle w:val="TableText"/>
              <w:keepNext/>
              <w:spacing w:before="30" w:after="30"/>
              <w:jc w:val="right"/>
              <w:rPr>
                <w:rFonts w:cs="Arial"/>
                <w:szCs w:val="16"/>
              </w:rPr>
            </w:pPr>
            <w:r w:rsidRPr="00E610A5">
              <w:t>GCV</w:t>
            </w:r>
          </w:p>
        </w:tc>
      </w:tr>
      <w:tr w:rsidR="006E4E77" w:rsidRPr="00E610A5" w14:paraId="5E0B555C" w14:textId="77777777" w:rsidTr="004510FF">
        <w:trPr>
          <w:trHeight w:val="235"/>
        </w:trPr>
        <w:tc>
          <w:tcPr>
            <w:tcW w:w="3005" w:type="dxa"/>
            <w:shd w:val="clear" w:color="auto" w:fill="EBEFF4"/>
            <w:noWrap/>
            <w:vAlign w:val="bottom"/>
          </w:tcPr>
          <w:p w14:paraId="5574299C" w14:textId="77777777" w:rsidR="00A7703E" w:rsidRPr="00E610A5" w:rsidRDefault="00A7703E" w:rsidP="00C245AC">
            <w:pPr>
              <w:pStyle w:val="TableText"/>
              <w:spacing w:before="30" w:after="30"/>
              <w:rPr>
                <w:rFonts w:cs="Arial"/>
                <w:szCs w:val="16"/>
              </w:rPr>
            </w:pPr>
            <w:r w:rsidRPr="00E610A5">
              <w:rPr>
                <w:rFonts w:cs="Arial"/>
                <w:szCs w:val="16"/>
              </w:rPr>
              <w:t>Method</w:t>
            </w:r>
          </w:p>
        </w:tc>
        <w:tc>
          <w:tcPr>
            <w:tcW w:w="567" w:type="dxa"/>
            <w:shd w:val="clear" w:color="auto" w:fill="EBEFF4"/>
            <w:vAlign w:val="bottom"/>
          </w:tcPr>
          <w:p w14:paraId="646D3517" w14:textId="77777777" w:rsidR="00A7703E" w:rsidRPr="00E610A5" w:rsidRDefault="00A7703E" w:rsidP="00C245AC">
            <w:pPr>
              <w:pStyle w:val="TableText"/>
              <w:spacing w:before="30" w:after="30"/>
              <w:jc w:val="right"/>
              <w:rPr>
                <w:rFonts w:cs="Arial"/>
                <w:szCs w:val="16"/>
              </w:rPr>
            </w:pPr>
          </w:p>
        </w:tc>
        <w:tc>
          <w:tcPr>
            <w:tcW w:w="1304" w:type="dxa"/>
            <w:shd w:val="clear" w:color="auto" w:fill="EBEFF4"/>
            <w:noWrap/>
          </w:tcPr>
          <w:p w14:paraId="4C9A910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0BA223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FC06B8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3EB07EA"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A9B9A5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E7CB8A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1C579BF"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FDC775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7DC290B"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241F40F2" w14:textId="77777777" w:rsidR="00A7703E" w:rsidRPr="00E610A5" w:rsidRDefault="00A7703E" w:rsidP="00C245AC">
            <w:pPr>
              <w:pStyle w:val="TableText"/>
              <w:spacing w:before="30" w:after="30"/>
              <w:jc w:val="right"/>
              <w:rPr>
                <w:rFonts w:cs="Arial"/>
                <w:szCs w:val="16"/>
              </w:rPr>
            </w:pPr>
          </w:p>
        </w:tc>
      </w:tr>
      <w:tr w:rsidR="00A7703E" w:rsidRPr="00E610A5" w14:paraId="7B241BB6" w14:textId="77777777" w:rsidTr="004510FF">
        <w:tc>
          <w:tcPr>
            <w:tcW w:w="3005" w:type="dxa"/>
            <w:shd w:val="clear" w:color="auto" w:fill="auto"/>
            <w:noWrap/>
            <w:vAlign w:val="bottom"/>
          </w:tcPr>
          <w:p w14:paraId="73D69544"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7" w:type="dxa"/>
            <w:vAlign w:val="bottom"/>
          </w:tcPr>
          <w:p w14:paraId="0A2952A9" w14:textId="77777777" w:rsidR="00A7703E" w:rsidRPr="00E610A5" w:rsidRDefault="00A7703E" w:rsidP="00C245AC">
            <w:pPr>
              <w:pStyle w:val="TableText"/>
              <w:spacing w:before="30" w:after="30"/>
              <w:jc w:val="right"/>
              <w:rPr>
                <w:rFonts w:cs="Arial"/>
                <w:szCs w:val="16"/>
              </w:rPr>
            </w:pPr>
          </w:p>
        </w:tc>
        <w:tc>
          <w:tcPr>
            <w:tcW w:w="1304" w:type="dxa"/>
            <w:shd w:val="clear" w:color="auto" w:fill="auto"/>
            <w:noWrap/>
          </w:tcPr>
          <w:p w14:paraId="6E54C1BB"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49926CF"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272A10D"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2993EFF"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0C129D39"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1264C5A"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54BFED2"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F7BAE3A"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6D7F5A9"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65F82158" w14:textId="77777777" w:rsidR="00A7703E" w:rsidRPr="00E610A5" w:rsidRDefault="00A7703E" w:rsidP="00C245AC">
            <w:pPr>
              <w:pStyle w:val="TableText"/>
              <w:spacing w:before="30" w:after="30"/>
              <w:jc w:val="right"/>
              <w:rPr>
                <w:rFonts w:cs="Arial"/>
                <w:szCs w:val="16"/>
              </w:rPr>
            </w:pPr>
            <w:r w:rsidRPr="00E610A5">
              <w:t>T1</w:t>
            </w:r>
          </w:p>
        </w:tc>
      </w:tr>
      <w:tr w:rsidR="00A7703E" w:rsidRPr="00E610A5" w14:paraId="3E5CA8A2" w14:textId="77777777" w:rsidTr="004510FF">
        <w:tc>
          <w:tcPr>
            <w:tcW w:w="3005" w:type="dxa"/>
            <w:shd w:val="clear" w:color="auto" w:fill="auto"/>
            <w:noWrap/>
            <w:vAlign w:val="bottom"/>
          </w:tcPr>
          <w:p w14:paraId="334800CA"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7" w:type="dxa"/>
            <w:vAlign w:val="bottom"/>
          </w:tcPr>
          <w:p w14:paraId="6C531FF8" w14:textId="77777777" w:rsidR="00A7703E" w:rsidRPr="00E610A5" w:rsidRDefault="00A7703E" w:rsidP="00C245AC">
            <w:pPr>
              <w:pStyle w:val="TableText"/>
              <w:spacing w:before="30" w:after="30"/>
              <w:jc w:val="right"/>
              <w:rPr>
                <w:rFonts w:cs="Arial"/>
                <w:szCs w:val="16"/>
              </w:rPr>
            </w:pPr>
          </w:p>
        </w:tc>
        <w:tc>
          <w:tcPr>
            <w:tcW w:w="1304" w:type="dxa"/>
            <w:shd w:val="clear" w:color="auto" w:fill="auto"/>
            <w:noWrap/>
          </w:tcPr>
          <w:p w14:paraId="4BFE5E16"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86C4888"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6D2781BD"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FA92513"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70015A8"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94B9A03"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04601F9D"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6A97830"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5E74C571"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0C77191" w14:textId="77777777" w:rsidR="00A7703E" w:rsidRPr="00E610A5" w:rsidRDefault="00A7703E" w:rsidP="00C245AC">
            <w:pPr>
              <w:pStyle w:val="TableText"/>
              <w:spacing w:before="30" w:after="30"/>
              <w:jc w:val="right"/>
              <w:rPr>
                <w:rFonts w:cs="Arial"/>
                <w:szCs w:val="16"/>
              </w:rPr>
            </w:pPr>
            <w:r w:rsidRPr="00E610A5">
              <w:t>T1</w:t>
            </w:r>
          </w:p>
        </w:tc>
      </w:tr>
      <w:tr w:rsidR="00A7703E" w:rsidRPr="00E610A5" w14:paraId="740AC287" w14:textId="77777777" w:rsidTr="004510FF">
        <w:tc>
          <w:tcPr>
            <w:tcW w:w="3005" w:type="dxa"/>
            <w:tcBorders>
              <w:bottom w:val="single" w:sz="4" w:space="0" w:color="365F91"/>
            </w:tcBorders>
            <w:shd w:val="clear" w:color="auto" w:fill="auto"/>
            <w:noWrap/>
            <w:vAlign w:val="bottom"/>
          </w:tcPr>
          <w:p w14:paraId="03BE2A58"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7" w:type="dxa"/>
            <w:tcBorders>
              <w:bottom w:val="single" w:sz="4" w:space="0" w:color="365F91"/>
            </w:tcBorders>
            <w:vAlign w:val="bottom"/>
          </w:tcPr>
          <w:p w14:paraId="316B1D21" w14:textId="77777777" w:rsidR="00A7703E" w:rsidRPr="00E610A5" w:rsidRDefault="00A7703E" w:rsidP="00C245AC">
            <w:pPr>
              <w:pStyle w:val="TableText"/>
              <w:spacing w:before="30" w:after="30"/>
              <w:jc w:val="right"/>
              <w:rPr>
                <w:rFonts w:cs="Arial"/>
                <w:szCs w:val="16"/>
              </w:rPr>
            </w:pPr>
          </w:p>
        </w:tc>
        <w:tc>
          <w:tcPr>
            <w:tcW w:w="1304" w:type="dxa"/>
            <w:tcBorders>
              <w:bottom w:val="single" w:sz="4" w:space="0" w:color="365F91"/>
            </w:tcBorders>
            <w:shd w:val="clear" w:color="auto" w:fill="auto"/>
            <w:noWrap/>
          </w:tcPr>
          <w:p w14:paraId="75494670"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17203385"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49654078"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4C671C8D"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2ABF28B6"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02899FA5"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74BE2207"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3D2C6360"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6AED3BF4" w14:textId="77777777" w:rsidR="00A7703E" w:rsidRPr="00E610A5" w:rsidRDefault="00A7703E" w:rsidP="00C245AC">
            <w:pPr>
              <w:pStyle w:val="TableText"/>
              <w:spacing w:before="30" w:after="30"/>
              <w:jc w:val="right"/>
              <w:rPr>
                <w:rFonts w:cs="Arial"/>
                <w:szCs w:val="16"/>
              </w:rPr>
            </w:pPr>
            <w:r w:rsidRPr="00E610A5">
              <w:t>T1</w:t>
            </w:r>
          </w:p>
        </w:tc>
        <w:tc>
          <w:tcPr>
            <w:tcW w:w="964" w:type="dxa"/>
            <w:tcBorders>
              <w:bottom w:val="single" w:sz="4" w:space="0" w:color="365F91"/>
            </w:tcBorders>
            <w:shd w:val="clear" w:color="auto" w:fill="auto"/>
            <w:noWrap/>
          </w:tcPr>
          <w:p w14:paraId="2A21F6EE" w14:textId="77777777" w:rsidR="00A7703E" w:rsidRPr="00E610A5" w:rsidRDefault="00A7703E" w:rsidP="00C245AC">
            <w:pPr>
              <w:pStyle w:val="TableText"/>
              <w:spacing w:before="30" w:after="30"/>
              <w:jc w:val="right"/>
              <w:rPr>
                <w:rFonts w:cs="Arial"/>
                <w:szCs w:val="16"/>
              </w:rPr>
            </w:pPr>
            <w:r w:rsidRPr="00E610A5">
              <w:t>T1</w:t>
            </w:r>
          </w:p>
        </w:tc>
      </w:tr>
      <w:tr w:rsidR="006E4E77" w:rsidRPr="00E610A5" w14:paraId="2D5A3307" w14:textId="77777777" w:rsidTr="004510FF">
        <w:tc>
          <w:tcPr>
            <w:tcW w:w="3005" w:type="dxa"/>
            <w:shd w:val="clear" w:color="auto" w:fill="EBEFF4"/>
            <w:noWrap/>
            <w:vAlign w:val="bottom"/>
          </w:tcPr>
          <w:p w14:paraId="5BD5AC7A" w14:textId="77777777" w:rsidR="00A7703E" w:rsidRPr="00E610A5" w:rsidRDefault="00A7703E" w:rsidP="00C245AC">
            <w:pPr>
              <w:pStyle w:val="TableText"/>
              <w:spacing w:before="30" w:after="30"/>
              <w:rPr>
                <w:rFonts w:cs="Arial"/>
                <w:szCs w:val="16"/>
              </w:rPr>
            </w:pPr>
            <w:r w:rsidRPr="00E610A5">
              <w:rPr>
                <w:rFonts w:cs="Arial"/>
                <w:szCs w:val="16"/>
              </w:rPr>
              <w:t>Emission Factor information</w:t>
            </w:r>
          </w:p>
        </w:tc>
        <w:tc>
          <w:tcPr>
            <w:tcW w:w="567" w:type="dxa"/>
            <w:shd w:val="clear" w:color="auto" w:fill="EBEFF4"/>
            <w:vAlign w:val="bottom"/>
          </w:tcPr>
          <w:p w14:paraId="2F46B2D7" w14:textId="77777777" w:rsidR="00A7703E" w:rsidRPr="00E610A5" w:rsidRDefault="00A7703E" w:rsidP="00C245AC">
            <w:pPr>
              <w:pStyle w:val="TableText"/>
              <w:spacing w:before="30" w:after="30"/>
              <w:jc w:val="right"/>
              <w:rPr>
                <w:rFonts w:cs="Arial"/>
                <w:szCs w:val="16"/>
              </w:rPr>
            </w:pPr>
          </w:p>
        </w:tc>
        <w:tc>
          <w:tcPr>
            <w:tcW w:w="1304" w:type="dxa"/>
            <w:shd w:val="clear" w:color="auto" w:fill="EBEFF4"/>
            <w:noWrap/>
          </w:tcPr>
          <w:p w14:paraId="4647B8DF"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88C29E3"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42FD25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9A61F03"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5009F23"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3E5F508"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7F5FC5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2DF4810"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ADC643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3FD094A" w14:textId="77777777" w:rsidR="00A7703E" w:rsidRPr="00E610A5" w:rsidRDefault="00A7703E" w:rsidP="00C245AC">
            <w:pPr>
              <w:pStyle w:val="TableText"/>
              <w:spacing w:before="30" w:after="30"/>
              <w:jc w:val="right"/>
              <w:rPr>
                <w:rFonts w:cs="Arial"/>
                <w:szCs w:val="16"/>
              </w:rPr>
            </w:pPr>
          </w:p>
        </w:tc>
      </w:tr>
      <w:tr w:rsidR="00A7703E" w:rsidRPr="00E610A5" w14:paraId="466E3D91" w14:textId="77777777" w:rsidTr="004510FF">
        <w:tc>
          <w:tcPr>
            <w:tcW w:w="3005" w:type="dxa"/>
            <w:shd w:val="clear" w:color="auto" w:fill="auto"/>
            <w:noWrap/>
            <w:vAlign w:val="bottom"/>
          </w:tcPr>
          <w:p w14:paraId="78645088"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7" w:type="dxa"/>
            <w:vAlign w:val="bottom"/>
          </w:tcPr>
          <w:p w14:paraId="3B726C11" w14:textId="77777777" w:rsidR="00A7703E" w:rsidRPr="00E610A5" w:rsidRDefault="00A7703E" w:rsidP="00C245AC">
            <w:pPr>
              <w:pStyle w:val="TableText"/>
              <w:spacing w:before="30" w:after="30"/>
              <w:jc w:val="right"/>
              <w:rPr>
                <w:rFonts w:cs="Arial"/>
                <w:szCs w:val="16"/>
              </w:rPr>
            </w:pPr>
          </w:p>
        </w:tc>
        <w:tc>
          <w:tcPr>
            <w:tcW w:w="1304" w:type="dxa"/>
            <w:shd w:val="clear" w:color="auto" w:fill="auto"/>
            <w:noWrap/>
          </w:tcPr>
          <w:p w14:paraId="2FA888FD"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6F9C3051"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55F68E88"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6EC6E207"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5EDA1297"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6F0801FF"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214176FE"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677EC2B7"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0500DB86"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0CF24C85"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7DFD32CC" w14:textId="77777777" w:rsidTr="004510FF">
        <w:tc>
          <w:tcPr>
            <w:tcW w:w="3005" w:type="dxa"/>
            <w:shd w:val="clear" w:color="auto" w:fill="auto"/>
            <w:noWrap/>
            <w:vAlign w:val="bottom"/>
          </w:tcPr>
          <w:p w14:paraId="0E3CC6CF"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7" w:type="dxa"/>
            <w:vAlign w:val="bottom"/>
          </w:tcPr>
          <w:p w14:paraId="4CA3B297" w14:textId="77777777" w:rsidR="00A7703E" w:rsidRPr="00E610A5" w:rsidRDefault="00A7703E" w:rsidP="00C245AC">
            <w:pPr>
              <w:pStyle w:val="TableText"/>
              <w:spacing w:before="30" w:after="30"/>
              <w:jc w:val="right"/>
              <w:rPr>
                <w:rFonts w:cs="Arial"/>
                <w:szCs w:val="16"/>
              </w:rPr>
            </w:pPr>
          </w:p>
        </w:tc>
        <w:tc>
          <w:tcPr>
            <w:tcW w:w="1304" w:type="dxa"/>
            <w:shd w:val="clear" w:color="000000" w:fill="FFFFFF"/>
            <w:noWrap/>
          </w:tcPr>
          <w:p w14:paraId="3F0717F5"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0E2EE853"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38937538"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0C04C09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2D5DDD4A"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04FF37B4"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4E08A35F"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3C704915"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3AB06EBD"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1D9526C6"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1643BA34" w14:textId="77777777" w:rsidTr="004510FF">
        <w:tc>
          <w:tcPr>
            <w:tcW w:w="3005" w:type="dxa"/>
            <w:tcBorders>
              <w:bottom w:val="single" w:sz="4" w:space="0" w:color="365F91"/>
            </w:tcBorders>
            <w:shd w:val="clear" w:color="auto" w:fill="auto"/>
            <w:noWrap/>
            <w:vAlign w:val="bottom"/>
          </w:tcPr>
          <w:p w14:paraId="7592B724"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7" w:type="dxa"/>
            <w:tcBorders>
              <w:bottom w:val="single" w:sz="4" w:space="0" w:color="365F91"/>
            </w:tcBorders>
            <w:vAlign w:val="bottom"/>
          </w:tcPr>
          <w:p w14:paraId="1888C3CF" w14:textId="77777777" w:rsidR="00A7703E" w:rsidRPr="00E610A5" w:rsidRDefault="00A7703E" w:rsidP="00C245AC">
            <w:pPr>
              <w:pStyle w:val="TableText"/>
              <w:spacing w:before="30" w:after="30"/>
              <w:jc w:val="right"/>
              <w:rPr>
                <w:rFonts w:cs="Arial"/>
                <w:szCs w:val="16"/>
              </w:rPr>
            </w:pPr>
          </w:p>
        </w:tc>
        <w:tc>
          <w:tcPr>
            <w:tcW w:w="1304" w:type="dxa"/>
            <w:tcBorders>
              <w:bottom w:val="single" w:sz="4" w:space="0" w:color="365F91"/>
            </w:tcBorders>
            <w:shd w:val="clear" w:color="000000" w:fill="FFFFFF"/>
            <w:noWrap/>
          </w:tcPr>
          <w:p w14:paraId="51CCAD0C"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34177ED3"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046939DA"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53DD0176"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608DFE95"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426C777D"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5630DCB0"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2B8F2375"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2D4FF8FA" w14:textId="77777777" w:rsidR="00A7703E" w:rsidRPr="00E610A5" w:rsidRDefault="00A7703E" w:rsidP="00C245AC">
            <w:pPr>
              <w:pStyle w:val="TableText"/>
              <w:spacing w:before="30" w:after="30"/>
              <w:jc w:val="right"/>
              <w:rPr>
                <w:rFonts w:cs="Arial"/>
                <w:szCs w:val="16"/>
              </w:rPr>
            </w:pPr>
            <w:r w:rsidRPr="00E610A5">
              <w:t>D</w:t>
            </w:r>
          </w:p>
        </w:tc>
        <w:tc>
          <w:tcPr>
            <w:tcW w:w="964" w:type="dxa"/>
            <w:tcBorders>
              <w:bottom w:val="single" w:sz="4" w:space="0" w:color="365F91"/>
            </w:tcBorders>
            <w:shd w:val="clear" w:color="000000" w:fill="FFFFFF"/>
            <w:noWrap/>
          </w:tcPr>
          <w:p w14:paraId="700F4E82"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6CF8E187" w14:textId="77777777" w:rsidTr="004510FF">
        <w:tc>
          <w:tcPr>
            <w:tcW w:w="3005" w:type="dxa"/>
            <w:shd w:val="clear" w:color="auto" w:fill="EBEFF4"/>
            <w:vAlign w:val="bottom"/>
          </w:tcPr>
          <w:p w14:paraId="3F4B22CD" w14:textId="77777777" w:rsidR="00A7703E" w:rsidRPr="00E610A5" w:rsidRDefault="00A7703E" w:rsidP="00C245AC">
            <w:pPr>
              <w:pStyle w:val="TableText"/>
              <w:spacing w:before="30" w:after="30"/>
              <w:rPr>
                <w:rFonts w:cs="Arial"/>
                <w:szCs w:val="16"/>
              </w:rPr>
            </w:pPr>
            <w:r w:rsidRPr="00E610A5">
              <w:rPr>
                <w:rFonts w:cs="Arial"/>
                <w:szCs w:val="16"/>
              </w:rPr>
              <w:t>Emissions</w:t>
            </w:r>
          </w:p>
        </w:tc>
        <w:tc>
          <w:tcPr>
            <w:tcW w:w="567" w:type="dxa"/>
            <w:shd w:val="clear" w:color="auto" w:fill="EBEFF4"/>
            <w:vAlign w:val="bottom"/>
          </w:tcPr>
          <w:p w14:paraId="4082D802" w14:textId="77777777" w:rsidR="00A7703E" w:rsidRPr="00E610A5" w:rsidRDefault="00A7703E" w:rsidP="00C245AC">
            <w:pPr>
              <w:pStyle w:val="TableText"/>
              <w:spacing w:before="30" w:after="30"/>
              <w:jc w:val="right"/>
              <w:rPr>
                <w:rFonts w:cs="Arial"/>
                <w:szCs w:val="16"/>
              </w:rPr>
            </w:pPr>
          </w:p>
        </w:tc>
        <w:tc>
          <w:tcPr>
            <w:tcW w:w="1304" w:type="dxa"/>
            <w:shd w:val="clear" w:color="auto" w:fill="EBEFF4"/>
            <w:noWrap/>
          </w:tcPr>
          <w:p w14:paraId="76A58DC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83D0F5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981725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260D2EC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2C77B3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9CE529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B43E08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60A255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E47433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2EEA48D5" w14:textId="77777777" w:rsidR="00A7703E" w:rsidRPr="00E610A5" w:rsidRDefault="00A7703E" w:rsidP="00C245AC">
            <w:pPr>
              <w:pStyle w:val="TableText"/>
              <w:spacing w:before="30" w:after="30"/>
              <w:jc w:val="right"/>
              <w:rPr>
                <w:rFonts w:cs="Arial"/>
                <w:szCs w:val="16"/>
              </w:rPr>
            </w:pPr>
          </w:p>
        </w:tc>
      </w:tr>
      <w:tr w:rsidR="00A7703E" w:rsidRPr="00E610A5" w14:paraId="1CAD11AD" w14:textId="77777777" w:rsidTr="004510FF">
        <w:tc>
          <w:tcPr>
            <w:tcW w:w="3005" w:type="dxa"/>
            <w:shd w:val="clear" w:color="auto" w:fill="auto"/>
            <w:noWrap/>
            <w:vAlign w:val="bottom"/>
          </w:tcPr>
          <w:p w14:paraId="22F0E331"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7" w:type="dxa"/>
            <w:vAlign w:val="bottom"/>
          </w:tcPr>
          <w:p w14:paraId="0E489F0D"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1304" w:type="dxa"/>
            <w:shd w:val="clear" w:color="auto" w:fill="auto"/>
            <w:noWrap/>
          </w:tcPr>
          <w:p w14:paraId="130A7DCF" w14:textId="77777777" w:rsidR="00A7703E" w:rsidRPr="00E610A5" w:rsidRDefault="00A7703E" w:rsidP="00C245AC">
            <w:pPr>
              <w:pStyle w:val="TableText"/>
              <w:spacing w:before="30" w:after="30"/>
              <w:jc w:val="right"/>
              <w:rPr>
                <w:rFonts w:cs="Arial"/>
                <w:szCs w:val="16"/>
              </w:rPr>
            </w:pPr>
            <w:r w:rsidRPr="00E610A5">
              <w:t>0.90</w:t>
            </w:r>
          </w:p>
        </w:tc>
        <w:tc>
          <w:tcPr>
            <w:tcW w:w="964" w:type="dxa"/>
            <w:shd w:val="clear" w:color="auto" w:fill="auto"/>
            <w:noWrap/>
          </w:tcPr>
          <w:p w14:paraId="148917A3" w14:textId="77777777" w:rsidR="00A7703E" w:rsidRPr="00E610A5" w:rsidRDefault="00A7703E" w:rsidP="00C245AC">
            <w:pPr>
              <w:pStyle w:val="TableText"/>
              <w:spacing w:before="30" w:after="30"/>
              <w:jc w:val="right"/>
              <w:rPr>
                <w:rFonts w:cs="Arial"/>
                <w:szCs w:val="16"/>
              </w:rPr>
            </w:pPr>
            <w:r w:rsidRPr="00E610A5">
              <w:t>0.91</w:t>
            </w:r>
          </w:p>
        </w:tc>
        <w:tc>
          <w:tcPr>
            <w:tcW w:w="964" w:type="dxa"/>
            <w:shd w:val="clear" w:color="auto" w:fill="auto"/>
            <w:noWrap/>
          </w:tcPr>
          <w:p w14:paraId="6A5C8CD9" w14:textId="77777777" w:rsidR="00A7703E" w:rsidRPr="00E610A5" w:rsidRDefault="00A7703E" w:rsidP="00C245AC">
            <w:pPr>
              <w:pStyle w:val="TableText"/>
              <w:spacing w:before="30" w:after="30"/>
              <w:jc w:val="right"/>
              <w:rPr>
                <w:rFonts w:cs="Arial"/>
                <w:szCs w:val="16"/>
              </w:rPr>
            </w:pPr>
            <w:r w:rsidRPr="00E610A5">
              <w:t>0.93</w:t>
            </w:r>
          </w:p>
        </w:tc>
        <w:tc>
          <w:tcPr>
            <w:tcW w:w="964" w:type="dxa"/>
            <w:shd w:val="clear" w:color="auto" w:fill="auto"/>
            <w:noWrap/>
          </w:tcPr>
          <w:p w14:paraId="7B94495B" w14:textId="77777777" w:rsidR="00A7703E" w:rsidRPr="00E610A5" w:rsidRDefault="00A7703E" w:rsidP="00C245AC">
            <w:pPr>
              <w:pStyle w:val="TableText"/>
              <w:spacing w:before="30" w:after="30"/>
              <w:jc w:val="right"/>
              <w:rPr>
                <w:rFonts w:cs="Arial"/>
                <w:szCs w:val="16"/>
              </w:rPr>
            </w:pPr>
            <w:r w:rsidRPr="00E610A5">
              <w:t>0.95</w:t>
            </w:r>
          </w:p>
        </w:tc>
        <w:tc>
          <w:tcPr>
            <w:tcW w:w="964" w:type="dxa"/>
            <w:shd w:val="clear" w:color="auto" w:fill="auto"/>
            <w:noWrap/>
          </w:tcPr>
          <w:p w14:paraId="02CF10D0" w14:textId="77777777" w:rsidR="00A7703E" w:rsidRPr="00E610A5" w:rsidRDefault="00A7703E" w:rsidP="00C245AC">
            <w:pPr>
              <w:pStyle w:val="TableText"/>
              <w:spacing w:before="30" w:after="30"/>
              <w:jc w:val="right"/>
              <w:rPr>
                <w:rFonts w:cs="Arial"/>
                <w:szCs w:val="16"/>
              </w:rPr>
            </w:pPr>
            <w:r w:rsidRPr="00E610A5">
              <w:t>0.96</w:t>
            </w:r>
          </w:p>
        </w:tc>
        <w:tc>
          <w:tcPr>
            <w:tcW w:w="964" w:type="dxa"/>
            <w:shd w:val="clear" w:color="auto" w:fill="auto"/>
            <w:noWrap/>
          </w:tcPr>
          <w:p w14:paraId="5CC4ACA4" w14:textId="77777777" w:rsidR="00A7703E" w:rsidRPr="00E610A5" w:rsidRDefault="00A7703E" w:rsidP="00C245AC">
            <w:pPr>
              <w:pStyle w:val="TableText"/>
              <w:spacing w:before="30" w:after="30"/>
              <w:jc w:val="right"/>
              <w:rPr>
                <w:rFonts w:cs="Arial"/>
                <w:szCs w:val="16"/>
              </w:rPr>
            </w:pPr>
            <w:r w:rsidRPr="00E610A5">
              <w:t>0.98</w:t>
            </w:r>
          </w:p>
        </w:tc>
        <w:tc>
          <w:tcPr>
            <w:tcW w:w="964" w:type="dxa"/>
            <w:shd w:val="clear" w:color="auto" w:fill="auto"/>
            <w:noWrap/>
          </w:tcPr>
          <w:p w14:paraId="001FE873" w14:textId="77777777" w:rsidR="00A7703E" w:rsidRPr="00E610A5" w:rsidRDefault="00A7703E" w:rsidP="00C245AC">
            <w:pPr>
              <w:pStyle w:val="TableText"/>
              <w:spacing w:before="30" w:after="30"/>
              <w:jc w:val="right"/>
              <w:rPr>
                <w:rFonts w:cs="Arial"/>
                <w:szCs w:val="16"/>
              </w:rPr>
            </w:pPr>
            <w:r w:rsidRPr="00E610A5">
              <w:t>0.99</w:t>
            </w:r>
          </w:p>
        </w:tc>
        <w:tc>
          <w:tcPr>
            <w:tcW w:w="964" w:type="dxa"/>
            <w:shd w:val="clear" w:color="auto" w:fill="auto"/>
            <w:noWrap/>
          </w:tcPr>
          <w:p w14:paraId="6325383A" w14:textId="77777777" w:rsidR="00A7703E" w:rsidRPr="00E610A5" w:rsidRDefault="00A7703E" w:rsidP="00C245AC">
            <w:pPr>
              <w:pStyle w:val="TableText"/>
              <w:spacing w:before="30" w:after="30"/>
              <w:jc w:val="right"/>
              <w:rPr>
                <w:rFonts w:cs="Arial"/>
                <w:szCs w:val="16"/>
              </w:rPr>
            </w:pPr>
            <w:r w:rsidRPr="00E610A5">
              <w:t>1.01</w:t>
            </w:r>
          </w:p>
        </w:tc>
        <w:tc>
          <w:tcPr>
            <w:tcW w:w="964" w:type="dxa"/>
            <w:shd w:val="clear" w:color="auto" w:fill="auto"/>
            <w:noWrap/>
          </w:tcPr>
          <w:p w14:paraId="25EAE89B" w14:textId="77777777" w:rsidR="00A7703E" w:rsidRPr="00E610A5" w:rsidRDefault="00A7703E" w:rsidP="00C245AC">
            <w:pPr>
              <w:pStyle w:val="TableText"/>
              <w:spacing w:before="30" w:after="30"/>
              <w:jc w:val="right"/>
              <w:rPr>
                <w:rFonts w:cs="Arial"/>
                <w:szCs w:val="16"/>
              </w:rPr>
            </w:pPr>
            <w:r w:rsidRPr="00E610A5">
              <w:t>1.03</w:t>
            </w:r>
          </w:p>
        </w:tc>
        <w:tc>
          <w:tcPr>
            <w:tcW w:w="964" w:type="dxa"/>
            <w:shd w:val="clear" w:color="auto" w:fill="auto"/>
            <w:noWrap/>
          </w:tcPr>
          <w:p w14:paraId="3FEA5AE0" w14:textId="77777777" w:rsidR="00A7703E" w:rsidRPr="00E610A5" w:rsidRDefault="00A7703E" w:rsidP="00C245AC">
            <w:pPr>
              <w:pStyle w:val="TableText"/>
              <w:spacing w:before="30" w:after="30"/>
              <w:jc w:val="right"/>
              <w:rPr>
                <w:rFonts w:cs="Arial"/>
                <w:szCs w:val="16"/>
              </w:rPr>
            </w:pPr>
            <w:r w:rsidRPr="00E610A5">
              <w:t>1.04</w:t>
            </w:r>
          </w:p>
        </w:tc>
      </w:tr>
      <w:tr w:rsidR="00A7703E" w:rsidRPr="00E610A5" w14:paraId="518568BA" w14:textId="77777777" w:rsidTr="004510FF">
        <w:tc>
          <w:tcPr>
            <w:tcW w:w="3005" w:type="dxa"/>
            <w:shd w:val="clear" w:color="auto" w:fill="auto"/>
            <w:vAlign w:val="bottom"/>
          </w:tcPr>
          <w:p w14:paraId="368BEC92"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7" w:type="dxa"/>
            <w:vAlign w:val="bottom"/>
          </w:tcPr>
          <w:p w14:paraId="30FF64E6"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1304" w:type="dxa"/>
            <w:shd w:val="clear" w:color="auto" w:fill="auto"/>
            <w:noWrap/>
          </w:tcPr>
          <w:p w14:paraId="50CE8673" w14:textId="77777777" w:rsidR="00A7703E" w:rsidRPr="00E610A5" w:rsidRDefault="00A7703E" w:rsidP="00C245AC">
            <w:pPr>
              <w:pStyle w:val="TableText"/>
              <w:spacing w:before="30" w:after="30"/>
              <w:jc w:val="right"/>
              <w:rPr>
                <w:rFonts w:cs="Arial"/>
                <w:szCs w:val="16"/>
              </w:rPr>
            </w:pPr>
            <w:r w:rsidRPr="00E610A5">
              <w:t>0.00008</w:t>
            </w:r>
          </w:p>
        </w:tc>
        <w:tc>
          <w:tcPr>
            <w:tcW w:w="964" w:type="dxa"/>
            <w:shd w:val="clear" w:color="auto" w:fill="auto"/>
            <w:noWrap/>
          </w:tcPr>
          <w:p w14:paraId="1E08BAC7"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4FF22555"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178EFAD5"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633985C2"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30CD4F26"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4F623F51" w14:textId="77777777" w:rsidR="00A7703E" w:rsidRPr="00E610A5" w:rsidRDefault="00A7703E" w:rsidP="00C245AC">
            <w:pPr>
              <w:pStyle w:val="TableText"/>
              <w:spacing w:before="30" w:after="30"/>
              <w:jc w:val="right"/>
              <w:rPr>
                <w:rFonts w:cs="Arial"/>
                <w:szCs w:val="16"/>
              </w:rPr>
            </w:pPr>
            <w:r w:rsidRPr="00E610A5">
              <w:t>0.00009</w:t>
            </w:r>
          </w:p>
        </w:tc>
        <w:tc>
          <w:tcPr>
            <w:tcW w:w="964" w:type="dxa"/>
            <w:shd w:val="clear" w:color="auto" w:fill="auto"/>
            <w:noWrap/>
          </w:tcPr>
          <w:p w14:paraId="0723F074"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08CC4672"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1FB72EA6" w14:textId="77777777" w:rsidR="00A7703E" w:rsidRPr="00E610A5" w:rsidRDefault="00A7703E" w:rsidP="00C245AC">
            <w:pPr>
              <w:pStyle w:val="TableText"/>
              <w:spacing w:before="30" w:after="30"/>
              <w:jc w:val="right"/>
              <w:rPr>
                <w:rFonts w:cs="Arial"/>
                <w:szCs w:val="16"/>
              </w:rPr>
            </w:pPr>
            <w:r w:rsidRPr="00E610A5">
              <w:t>0.00010</w:t>
            </w:r>
          </w:p>
        </w:tc>
      </w:tr>
      <w:tr w:rsidR="006E4E77" w:rsidRPr="00E610A5" w14:paraId="75B24D3B" w14:textId="77777777" w:rsidTr="004510FF">
        <w:tc>
          <w:tcPr>
            <w:tcW w:w="3005" w:type="dxa"/>
            <w:tcBorders>
              <w:bottom w:val="single" w:sz="4" w:space="0" w:color="365F91"/>
            </w:tcBorders>
            <w:shd w:val="clear" w:color="auto" w:fill="auto"/>
            <w:noWrap/>
            <w:vAlign w:val="bottom"/>
          </w:tcPr>
          <w:p w14:paraId="060F79EC"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7" w:type="dxa"/>
            <w:tcBorders>
              <w:bottom w:val="single" w:sz="4" w:space="0" w:color="365F91"/>
            </w:tcBorders>
            <w:vAlign w:val="bottom"/>
          </w:tcPr>
          <w:p w14:paraId="1AC4F7C0"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1304" w:type="dxa"/>
            <w:tcBorders>
              <w:bottom w:val="single" w:sz="4" w:space="0" w:color="365F91"/>
            </w:tcBorders>
            <w:shd w:val="clear" w:color="000000" w:fill="FFFFFF"/>
            <w:noWrap/>
          </w:tcPr>
          <w:p w14:paraId="11615041" w14:textId="77777777" w:rsidR="00A7703E" w:rsidRPr="00E610A5" w:rsidRDefault="00A7703E" w:rsidP="00C245AC">
            <w:pPr>
              <w:pStyle w:val="TableText"/>
              <w:spacing w:before="30" w:after="30"/>
              <w:jc w:val="right"/>
              <w:rPr>
                <w:rFonts w:cs="Arial"/>
                <w:szCs w:val="16"/>
              </w:rPr>
            </w:pPr>
            <w:r w:rsidRPr="00E610A5">
              <w:t>0.00002</w:t>
            </w:r>
          </w:p>
        </w:tc>
        <w:tc>
          <w:tcPr>
            <w:tcW w:w="964" w:type="dxa"/>
            <w:tcBorders>
              <w:bottom w:val="single" w:sz="4" w:space="0" w:color="365F91"/>
            </w:tcBorders>
            <w:shd w:val="clear" w:color="000000" w:fill="FFFFFF"/>
            <w:noWrap/>
          </w:tcPr>
          <w:p w14:paraId="5D50765F" w14:textId="77777777" w:rsidR="00A7703E" w:rsidRPr="00E610A5" w:rsidRDefault="00A7703E" w:rsidP="00C245AC">
            <w:pPr>
              <w:pStyle w:val="TableText"/>
              <w:spacing w:before="30" w:after="30"/>
              <w:jc w:val="right"/>
              <w:rPr>
                <w:rFonts w:cs="Arial"/>
                <w:szCs w:val="16"/>
              </w:rPr>
            </w:pPr>
            <w:r w:rsidRPr="00E610A5">
              <w:t>0.00002</w:t>
            </w:r>
          </w:p>
        </w:tc>
        <w:tc>
          <w:tcPr>
            <w:tcW w:w="964" w:type="dxa"/>
            <w:tcBorders>
              <w:bottom w:val="single" w:sz="4" w:space="0" w:color="365F91"/>
            </w:tcBorders>
            <w:shd w:val="clear" w:color="000000" w:fill="FFFFFF"/>
            <w:noWrap/>
          </w:tcPr>
          <w:p w14:paraId="72DA1385"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332BBC92"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2FEDEC34"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558B6573"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5FBFCF75"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5C869DCF"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3360F407" w14:textId="77777777" w:rsidR="00A7703E" w:rsidRPr="00E610A5" w:rsidRDefault="00A7703E" w:rsidP="00C245AC">
            <w:pPr>
              <w:pStyle w:val="TableText"/>
              <w:spacing w:before="30" w:after="30"/>
              <w:jc w:val="right"/>
              <w:rPr>
                <w:rFonts w:cs="Arial"/>
                <w:szCs w:val="16"/>
              </w:rPr>
            </w:pPr>
            <w:r w:rsidRPr="00E610A5">
              <w:t>0.00003</w:t>
            </w:r>
          </w:p>
        </w:tc>
        <w:tc>
          <w:tcPr>
            <w:tcW w:w="964" w:type="dxa"/>
            <w:tcBorders>
              <w:bottom w:val="single" w:sz="4" w:space="0" w:color="365F91"/>
            </w:tcBorders>
            <w:shd w:val="clear" w:color="000000" w:fill="FFFFFF"/>
            <w:noWrap/>
          </w:tcPr>
          <w:p w14:paraId="297E849D" w14:textId="77777777" w:rsidR="00A7703E" w:rsidRPr="00E610A5" w:rsidRDefault="00A7703E" w:rsidP="00C245AC">
            <w:pPr>
              <w:pStyle w:val="TableText"/>
              <w:spacing w:before="30" w:after="30"/>
              <w:jc w:val="right"/>
              <w:rPr>
                <w:rFonts w:cs="Arial"/>
                <w:szCs w:val="16"/>
              </w:rPr>
            </w:pPr>
            <w:r w:rsidRPr="00E610A5">
              <w:t>0.00003</w:t>
            </w:r>
          </w:p>
        </w:tc>
      </w:tr>
      <w:tr w:rsidR="006E4E77" w:rsidRPr="00E610A5" w14:paraId="531C5987" w14:textId="77777777" w:rsidTr="004510FF">
        <w:tc>
          <w:tcPr>
            <w:tcW w:w="3005" w:type="dxa"/>
            <w:shd w:val="clear" w:color="auto" w:fill="EBEFF4"/>
            <w:noWrap/>
            <w:vAlign w:val="bottom"/>
          </w:tcPr>
          <w:p w14:paraId="5449B43D" w14:textId="77777777" w:rsidR="00A7703E" w:rsidRPr="00E610A5" w:rsidRDefault="00A7703E" w:rsidP="00C245AC">
            <w:pPr>
              <w:pStyle w:val="TableText"/>
              <w:spacing w:before="30" w:after="30"/>
              <w:rPr>
                <w:rFonts w:cs="Arial"/>
                <w:szCs w:val="16"/>
              </w:rPr>
            </w:pPr>
            <w:r w:rsidRPr="00E610A5">
              <w:rPr>
                <w:rFonts w:cs="Arial"/>
                <w:szCs w:val="16"/>
              </w:rPr>
              <w:t>Implied Emission Factor</w:t>
            </w:r>
          </w:p>
        </w:tc>
        <w:tc>
          <w:tcPr>
            <w:tcW w:w="567" w:type="dxa"/>
            <w:shd w:val="clear" w:color="auto" w:fill="EBEFF4"/>
            <w:vAlign w:val="bottom"/>
          </w:tcPr>
          <w:p w14:paraId="2A945FE7" w14:textId="77777777" w:rsidR="00A7703E" w:rsidRPr="00E610A5" w:rsidRDefault="00A7703E" w:rsidP="00C245AC">
            <w:pPr>
              <w:pStyle w:val="TableText"/>
              <w:spacing w:before="30" w:after="30"/>
              <w:jc w:val="right"/>
              <w:rPr>
                <w:rFonts w:cs="Arial"/>
                <w:szCs w:val="16"/>
              </w:rPr>
            </w:pPr>
          </w:p>
        </w:tc>
        <w:tc>
          <w:tcPr>
            <w:tcW w:w="1304" w:type="dxa"/>
            <w:shd w:val="clear" w:color="auto" w:fill="EBEFF4"/>
            <w:noWrap/>
          </w:tcPr>
          <w:p w14:paraId="192FEF4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EFBE9EF"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14A5FE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D4EC25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1835D9F"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7ABA16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E5C89D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F20121B"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C638753"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14B5C2F" w14:textId="77777777" w:rsidR="00A7703E" w:rsidRPr="00E610A5" w:rsidRDefault="00A7703E" w:rsidP="00C245AC">
            <w:pPr>
              <w:pStyle w:val="TableText"/>
              <w:spacing w:before="30" w:after="30"/>
              <w:jc w:val="right"/>
              <w:rPr>
                <w:rFonts w:cs="Arial"/>
                <w:szCs w:val="16"/>
              </w:rPr>
            </w:pPr>
          </w:p>
        </w:tc>
      </w:tr>
      <w:tr w:rsidR="006E4E77" w:rsidRPr="00E610A5" w14:paraId="79B1A827" w14:textId="77777777" w:rsidTr="004510FF">
        <w:tc>
          <w:tcPr>
            <w:tcW w:w="3005" w:type="dxa"/>
            <w:shd w:val="clear" w:color="auto" w:fill="auto"/>
            <w:noWrap/>
            <w:vAlign w:val="bottom"/>
          </w:tcPr>
          <w:p w14:paraId="01A383D0"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7" w:type="dxa"/>
            <w:vAlign w:val="bottom"/>
          </w:tcPr>
          <w:p w14:paraId="79046806" w14:textId="77777777" w:rsidR="00A7703E" w:rsidRPr="00E610A5" w:rsidRDefault="00A7703E" w:rsidP="00C245AC">
            <w:pPr>
              <w:pStyle w:val="TableText"/>
              <w:spacing w:before="30" w:after="30"/>
              <w:jc w:val="right"/>
              <w:rPr>
                <w:rFonts w:cs="Arial"/>
                <w:szCs w:val="16"/>
              </w:rPr>
            </w:pPr>
            <w:r w:rsidRPr="00E610A5">
              <w:rPr>
                <w:rFonts w:cs="Arial"/>
                <w:szCs w:val="16"/>
              </w:rPr>
              <w:t>t/TJ</w:t>
            </w:r>
          </w:p>
        </w:tc>
        <w:tc>
          <w:tcPr>
            <w:tcW w:w="1304" w:type="dxa"/>
            <w:shd w:val="clear" w:color="000000" w:fill="FFFFFF"/>
            <w:noWrap/>
          </w:tcPr>
          <w:p w14:paraId="3917A77E"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5B814EC9"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0AB84FD6"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5BDB7DE9"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0E7A4431"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0396B889"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4832241B"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469FEC76"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003F3DBE"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15305175" w14:textId="77777777" w:rsidR="00A7703E" w:rsidRPr="00E610A5" w:rsidRDefault="00A7703E" w:rsidP="00C245AC">
            <w:pPr>
              <w:pStyle w:val="TableText"/>
              <w:spacing w:before="30" w:after="30"/>
              <w:jc w:val="right"/>
              <w:rPr>
                <w:rFonts w:cs="Arial"/>
                <w:szCs w:val="16"/>
              </w:rPr>
            </w:pPr>
            <w:r w:rsidRPr="00E610A5">
              <w:t>70.40</w:t>
            </w:r>
          </w:p>
        </w:tc>
      </w:tr>
      <w:tr w:rsidR="006E4E77" w:rsidRPr="00E610A5" w14:paraId="73071542" w14:textId="77777777" w:rsidTr="004510FF">
        <w:tc>
          <w:tcPr>
            <w:tcW w:w="3005" w:type="dxa"/>
            <w:shd w:val="clear" w:color="auto" w:fill="auto"/>
            <w:noWrap/>
            <w:vAlign w:val="bottom"/>
          </w:tcPr>
          <w:p w14:paraId="2F8CE6A6"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7" w:type="dxa"/>
            <w:vAlign w:val="bottom"/>
          </w:tcPr>
          <w:p w14:paraId="4B792B5F" w14:textId="77777777" w:rsidR="00A7703E" w:rsidRPr="00E610A5" w:rsidRDefault="00A7703E" w:rsidP="00C245AC">
            <w:pPr>
              <w:pStyle w:val="TableText"/>
              <w:spacing w:before="30" w:after="30"/>
              <w:jc w:val="right"/>
              <w:rPr>
                <w:rFonts w:cs="Arial"/>
                <w:szCs w:val="16"/>
              </w:rPr>
            </w:pPr>
            <w:r w:rsidRPr="00E610A5">
              <w:rPr>
                <w:rFonts w:cs="Arial"/>
                <w:szCs w:val="16"/>
              </w:rPr>
              <w:t>kg/TJ</w:t>
            </w:r>
          </w:p>
        </w:tc>
        <w:tc>
          <w:tcPr>
            <w:tcW w:w="1304" w:type="dxa"/>
            <w:shd w:val="clear" w:color="000000" w:fill="FFFFFF"/>
            <w:noWrap/>
          </w:tcPr>
          <w:p w14:paraId="0281B6C7"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454DACE9"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4FEF3E76"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283C2137"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25D3077C"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2BD2E4FC"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54A74F38"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3196EF9C"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06730C77"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06B1EE13" w14:textId="77777777" w:rsidR="00A7703E" w:rsidRPr="00E610A5" w:rsidRDefault="00A7703E" w:rsidP="00C245AC">
            <w:pPr>
              <w:pStyle w:val="TableText"/>
              <w:spacing w:before="30" w:after="30"/>
              <w:jc w:val="right"/>
              <w:rPr>
                <w:rFonts w:cs="Arial"/>
                <w:szCs w:val="16"/>
              </w:rPr>
            </w:pPr>
            <w:r w:rsidRPr="00E610A5">
              <w:t>6.65</w:t>
            </w:r>
          </w:p>
        </w:tc>
      </w:tr>
      <w:tr w:rsidR="006E4E77" w:rsidRPr="00E610A5" w14:paraId="21CD0524" w14:textId="77777777" w:rsidTr="004510FF">
        <w:tc>
          <w:tcPr>
            <w:tcW w:w="3005" w:type="dxa"/>
            <w:shd w:val="clear" w:color="auto" w:fill="auto"/>
            <w:noWrap/>
            <w:vAlign w:val="bottom"/>
          </w:tcPr>
          <w:p w14:paraId="71C77451"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7" w:type="dxa"/>
            <w:vAlign w:val="bottom"/>
          </w:tcPr>
          <w:p w14:paraId="0BC644A2" w14:textId="77777777" w:rsidR="00A7703E" w:rsidRPr="00E610A5" w:rsidRDefault="00A7703E" w:rsidP="00C245AC">
            <w:pPr>
              <w:pStyle w:val="TableText"/>
              <w:spacing w:before="30" w:after="30"/>
              <w:jc w:val="right"/>
              <w:rPr>
                <w:rFonts w:cs="Arial"/>
                <w:szCs w:val="16"/>
              </w:rPr>
            </w:pPr>
            <w:r w:rsidRPr="00E610A5">
              <w:rPr>
                <w:rFonts w:cs="Arial"/>
                <w:szCs w:val="16"/>
              </w:rPr>
              <w:t>kg/TJ</w:t>
            </w:r>
          </w:p>
        </w:tc>
        <w:tc>
          <w:tcPr>
            <w:tcW w:w="1304" w:type="dxa"/>
            <w:shd w:val="clear" w:color="000000" w:fill="FFFFFF"/>
            <w:noWrap/>
          </w:tcPr>
          <w:p w14:paraId="5043C268"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5285FB87"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790F4B86"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5AD13995"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279AE42B"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7C3013B1"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5B7077D8"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04B26DC4"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4C29B8F1"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77A8CCFD" w14:textId="77777777" w:rsidR="00A7703E" w:rsidRPr="00E610A5" w:rsidRDefault="00A7703E" w:rsidP="00C245AC">
            <w:pPr>
              <w:pStyle w:val="TableText"/>
              <w:spacing w:before="30" w:after="30"/>
              <w:jc w:val="right"/>
              <w:rPr>
                <w:rFonts w:cs="Arial"/>
                <w:szCs w:val="16"/>
              </w:rPr>
            </w:pPr>
            <w:r w:rsidRPr="00E610A5">
              <w:t>1.90</w:t>
            </w:r>
          </w:p>
        </w:tc>
      </w:tr>
    </w:tbl>
    <w:p w14:paraId="514AFA0A" w14:textId="77777777" w:rsidR="00A7703E" w:rsidRPr="00E610A5" w:rsidRDefault="00A7703E" w:rsidP="00A7703E"/>
    <w:p w14:paraId="446721CE" w14:textId="77777777" w:rsidR="00A7703E" w:rsidRPr="00E610A5" w:rsidRDefault="00A7703E" w:rsidP="00FC0D4D">
      <w:pPr>
        <w:pStyle w:val="Table"/>
        <w:spacing w:before="0"/>
      </w:pPr>
      <w:r w:rsidRPr="00E610A5">
        <w:br w:type="page"/>
      </w:r>
      <w:bookmarkStart w:id="524" w:name="_Toc5271542"/>
      <w:bookmarkStart w:id="525" w:name="_Toc36315476"/>
      <w:bookmarkStart w:id="526" w:name="_Toc68277365"/>
      <w:bookmarkStart w:id="527" w:name="_Toc68791834"/>
      <w:r w:rsidRPr="00E610A5">
        <w:lastRenderedPageBreak/>
        <w:t>CRF Table 1.A.3.d Gas/Diesel Oil: [1. Energy][1.AA Fuel Combustion – Sectoral approach][1.A.3 Transport][1.A.3.d Domestic Navigation][Gas/Diesel Oil (Part 2 of 3)</w:t>
      </w:r>
      <w:bookmarkEnd w:id="524"/>
      <w:bookmarkEnd w:id="525"/>
      <w:bookmarkEnd w:id="526"/>
      <w:bookmarkEnd w:id="527"/>
    </w:p>
    <w:tbl>
      <w:tblPr>
        <w:tblW w:w="1401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90"/>
        <w:gridCol w:w="596"/>
        <w:gridCol w:w="1023"/>
        <w:gridCol w:w="1023"/>
        <w:gridCol w:w="1023"/>
        <w:gridCol w:w="1023"/>
        <w:gridCol w:w="1023"/>
        <w:gridCol w:w="1023"/>
        <w:gridCol w:w="1023"/>
        <w:gridCol w:w="1023"/>
        <w:gridCol w:w="1023"/>
        <w:gridCol w:w="1023"/>
      </w:tblGrid>
      <w:tr w:rsidR="006E4E77" w:rsidRPr="00E610A5" w14:paraId="55BB090A" w14:textId="77777777" w:rsidTr="006E4E77">
        <w:trPr>
          <w:tblHeader/>
        </w:trPr>
        <w:tc>
          <w:tcPr>
            <w:tcW w:w="3005" w:type="dxa"/>
            <w:vMerge w:val="restart"/>
            <w:shd w:val="clear" w:color="auto" w:fill="365F91"/>
            <w:vAlign w:val="bottom"/>
            <w:hideMark/>
          </w:tcPr>
          <w:p w14:paraId="4388C350" w14:textId="77777777" w:rsidR="00A7703E" w:rsidRPr="00E610A5" w:rsidRDefault="00A7703E" w:rsidP="00FC0D4D">
            <w:pPr>
              <w:pStyle w:val="TableTextBold"/>
              <w:spacing w:before="30" w:after="30"/>
              <w:rPr>
                <w:noProof w:val="0"/>
                <w:color w:val="FFFFFF"/>
              </w:rPr>
            </w:pPr>
            <w:r w:rsidRPr="00E610A5">
              <w:rPr>
                <w:noProof w:val="0"/>
                <w:color w:val="FFFFFF"/>
              </w:rPr>
              <w:t>[1. Energy][1.AA Fuel Combustion – Sectoral approach][1.A.3 Transport][1.A.3.d Domestic Navigation][Gas/Diesel Oil]</w:t>
            </w:r>
          </w:p>
        </w:tc>
        <w:tc>
          <w:tcPr>
            <w:tcW w:w="562" w:type="dxa"/>
            <w:vMerge w:val="restart"/>
            <w:shd w:val="clear" w:color="auto" w:fill="365F91"/>
            <w:vAlign w:val="bottom"/>
          </w:tcPr>
          <w:p w14:paraId="70B9A7FB" w14:textId="77777777" w:rsidR="00A7703E" w:rsidRPr="00E610A5" w:rsidRDefault="00A7703E" w:rsidP="006E4E77">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1D6E32CF" w14:textId="77777777" w:rsidR="00A7703E" w:rsidRPr="00E610A5" w:rsidRDefault="00A7703E" w:rsidP="006E4E77">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279FF4F6" w14:textId="77777777" w:rsidR="00A7703E" w:rsidRPr="00E610A5" w:rsidRDefault="00A7703E" w:rsidP="006E4E77">
            <w:pPr>
              <w:pStyle w:val="TableTextBold"/>
              <w:spacing w:before="30" w:after="0"/>
              <w:jc w:val="right"/>
              <w:rPr>
                <w:noProof w:val="0"/>
                <w:color w:val="FFFFFF"/>
              </w:rPr>
            </w:pPr>
            <w:r w:rsidRPr="00E610A5">
              <w:rPr>
                <w:noProof w:val="0"/>
                <w:color w:val="FFFFFF"/>
              </w:rPr>
              <w:t>2001</w:t>
            </w:r>
          </w:p>
        </w:tc>
        <w:tc>
          <w:tcPr>
            <w:tcW w:w="964" w:type="dxa"/>
            <w:shd w:val="clear" w:color="auto" w:fill="365F91"/>
            <w:noWrap/>
            <w:vAlign w:val="bottom"/>
            <w:hideMark/>
          </w:tcPr>
          <w:p w14:paraId="3E8538F7" w14:textId="77777777" w:rsidR="00A7703E" w:rsidRPr="00E610A5" w:rsidRDefault="00A7703E" w:rsidP="006E4E77">
            <w:pPr>
              <w:pStyle w:val="TableTextBold"/>
              <w:spacing w:before="30" w:after="0"/>
              <w:jc w:val="right"/>
              <w:rPr>
                <w:noProof w:val="0"/>
                <w:color w:val="FFFFFF"/>
              </w:rPr>
            </w:pPr>
            <w:r w:rsidRPr="00E610A5">
              <w:rPr>
                <w:noProof w:val="0"/>
                <w:color w:val="FFFFFF"/>
              </w:rPr>
              <w:t>2002</w:t>
            </w:r>
          </w:p>
        </w:tc>
        <w:tc>
          <w:tcPr>
            <w:tcW w:w="964" w:type="dxa"/>
            <w:shd w:val="clear" w:color="auto" w:fill="365F91"/>
            <w:noWrap/>
            <w:vAlign w:val="bottom"/>
            <w:hideMark/>
          </w:tcPr>
          <w:p w14:paraId="17E72D08" w14:textId="77777777" w:rsidR="00A7703E" w:rsidRPr="00E610A5" w:rsidRDefault="00A7703E" w:rsidP="006E4E77">
            <w:pPr>
              <w:pStyle w:val="TableTextBold"/>
              <w:spacing w:before="30" w:after="0"/>
              <w:jc w:val="right"/>
              <w:rPr>
                <w:noProof w:val="0"/>
                <w:color w:val="FFFFFF"/>
              </w:rPr>
            </w:pPr>
            <w:r w:rsidRPr="00E610A5">
              <w:rPr>
                <w:noProof w:val="0"/>
                <w:color w:val="FFFFFF"/>
              </w:rPr>
              <w:t>2003</w:t>
            </w:r>
          </w:p>
        </w:tc>
        <w:tc>
          <w:tcPr>
            <w:tcW w:w="964" w:type="dxa"/>
            <w:shd w:val="clear" w:color="auto" w:fill="365F91"/>
            <w:noWrap/>
            <w:vAlign w:val="bottom"/>
            <w:hideMark/>
          </w:tcPr>
          <w:p w14:paraId="1AB74275" w14:textId="77777777" w:rsidR="00A7703E" w:rsidRPr="00E610A5" w:rsidRDefault="00A7703E" w:rsidP="006E4E77">
            <w:pPr>
              <w:pStyle w:val="TableTextBold"/>
              <w:spacing w:before="30" w:after="0"/>
              <w:jc w:val="right"/>
              <w:rPr>
                <w:noProof w:val="0"/>
                <w:color w:val="FFFFFF"/>
              </w:rPr>
            </w:pPr>
            <w:r w:rsidRPr="00E610A5">
              <w:rPr>
                <w:noProof w:val="0"/>
                <w:color w:val="FFFFFF"/>
              </w:rPr>
              <w:t>2004</w:t>
            </w:r>
          </w:p>
        </w:tc>
        <w:tc>
          <w:tcPr>
            <w:tcW w:w="964" w:type="dxa"/>
            <w:shd w:val="clear" w:color="auto" w:fill="365F91"/>
            <w:noWrap/>
            <w:vAlign w:val="bottom"/>
            <w:hideMark/>
          </w:tcPr>
          <w:p w14:paraId="037D3EFA" w14:textId="77777777" w:rsidR="00A7703E" w:rsidRPr="00E610A5" w:rsidRDefault="00A7703E" w:rsidP="006E4E77">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76E5A055" w14:textId="77777777" w:rsidR="00A7703E" w:rsidRPr="00E610A5" w:rsidRDefault="00A7703E" w:rsidP="006E4E77">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6244E0D3" w14:textId="77777777" w:rsidR="00A7703E" w:rsidRPr="00E610A5" w:rsidRDefault="00A7703E" w:rsidP="006E4E77">
            <w:pPr>
              <w:pStyle w:val="TableTextBold"/>
              <w:spacing w:before="30" w:after="0"/>
              <w:jc w:val="right"/>
              <w:rPr>
                <w:noProof w:val="0"/>
                <w:color w:val="FFFFFF"/>
              </w:rPr>
            </w:pPr>
            <w:r w:rsidRPr="00E610A5">
              <w:rPr>
                <w:noProof w:val="0"/>
                <w:color w:val="FFFFFF"/>
              </w:rPr>
              <w:t>2007</w:t>
            </w:r>
          </w:p>
        </w:tc>
        <w:tc>
          <w:tcPr>
            <w:tcW w:w="964" w:type="dxa"/>
            <w:shd w:val="clear" w:color="auto" w:fill="365F91"/>
            <w:noWrap/>
            <w:vAlign w:val="bottom"/>
            <w:hideMark/>
          </w:tcPr>
          <w:p w14:paraId="0771F9EA" w14:textId="77777777" w:rsidR="00A7703E" w:rsidRPr="00E610A5" w:rsidRDefault="00A7703E" w:rsidP="006E4E77">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3A8D31C4" w14:textId="77777777" w:rsidR="00A7703E" w:rsidRPr="00E610A5" w:rsidRDefault="00A7703E" w:rsidP="006E4E77">
            <w:pPr>
              <w:pStyle w:val="TableTextBold"/>
              <w:spacing w:before="30" w:after="0"/>
              <w:jc w:val="right"/>
              <w:rPr>
                <w:noProof w:val="0"/>
                <w:color w:val="FFFFFF"/>
              </w:rPr>
            </w:pPr>
            <w:r w:rsidRPr="00E610A5">
              <w:rPr>
                <w:noProof w:val="0"/>
                <w:color w:val="FFFFFF"/>
              </w:rPr>
              <w:t>2009</w:t>
            </w:r>
          </w:p>
        </w:tc>
      </w:tr>
      <w:tr w:rsidR="006E4E77" w:rsidRPr="00E610A5" w14:paraId="2E93C43F" w14:textId="77777777" w:rsidTr="006E4E77">
        <w:trPr>
          <w:tblHeader/>
        </w:trPr>
        <w:tc>
          <w:tcPr>
            <w:tcW w:w="3005" w:type="dxa"/>
            <w:vMerge/>
            <w:shd w:val="clear" w:color="auto" w:fill="365F91"/>
            <w:vAlign w:val="bottom"/>
            <w:hideMark/>
          </w:tcPr>
          <w:p w14:paraId="0356A080" w14:textId="77777777" w:rsidR="00A7703E" w:rsidRPr="00E610A5" w:rsidRDefault="00A7703E" w:rsidP="00FC0D4D">
            <w:pPr>
              <w:pStyle w:val="TableTextBold"/>
              <w:spacing w:before="30" w:after="30"/>
              <w:rPr>
                <w:noProof w:val="0"/>
                <w:color w:val="FFFFFF"/>
              </w:rPr>
            </w:pPr>
          </w:p>
        </w:tc>
        <w:tc>
          <w:tcPr>
            <w:tcW w:w="562" w:type="dxa"/>
            <w:vMerge/>
            <w:shd w:val="clear" w:color="auto" w:fill="365F91"/>
          </w:tcPr>
          <w:p w14:paraId="2D57F623" w14:textId="77777777" w:rsidR="00A7703E" w:rsidRPr="00E610A5" w:rsidRDefault="00A7703E" w:rsidP="006E4E77">
            <w:pPr>
              <w:pStyle w:val="TableTextBold"/>
              <w:spacing w:before="30" w:after="30"/>
              <w:jc w:val="right"/>
              <w:rPr>
                <w:noProof w:val="0"/>
                <w:color w:val="FFFFFF"/>
              </w:rPr>
            </w:pPr>
          </w:p>
        </w:tc>
        <w:tc>
          <w:tcPr>
            <w:tcW w:w="964" w:type="dxa"/>
            <w:shd w:val="clear" w:color="auto" w:fill="365F91"/>
            <w:noWrap/>
            <w:vAlign w:val="bottom"/>
            <w:hideMark/>
          </w:tcPr>
          <w:p w14:paraId="228A79EE"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574517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A651572"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2F4958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C18163C"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319C141"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E17C31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0A31E99"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CD988B5"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05E5947"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31D33EDC" w14:textId="77777777" w:rsidTr="006E4E77">
        <w:trPr>
          <w:trHeight w:val="209"/>
        </w:trPr>
        <w:tc>
          <w:tcPr>
            <w:tcW w:w="3005" w:type="dxa"/>
            <w:shd w:val="clear" w:color="auto" w:fill="auto"/>
            <w:noWrap/>
            <w:vAlign w:val="bottom"/>
          </w:tcPr>
          <w:p w14:paraId="75DC7B5A" w14:textId="77777777" w:rsidR="00A7703E" w:rsidRPr="00E610A5" w:rsidRDefault="00A7703E" w:rsidP="00C245AC">
            <w:pPr>
              <w:pStyle w:val="TableText"/>
              <w:spacing w:before="30" w:after="30"/>
              <w:rPr>
                <w:rFonts w:cs="Arial"/>
                <w:szCs w:val="16"/>
              </w:rPr>
            </w:pPr>
            <w:r w:rsidRPr="00E610A5">
              <w:rPr>
                <w:rFonts w:cs="Arial"/>
                <w:szCs w:val="16"/>
              </w:rPr>
              <w:t>Fuel Consumption</w:t>
            </w:r>
          </w:p>
        </w:tc>
        <w:tc>
          <w:tcPr>
            <w:tcW w:w="562" w:type="dxa"/>
            <w:vAlign w:val="bottom"/>
          </w:tcPr>
          <w:p w14:paraId="26751D10" w14:textId="77777777" w:rsidR="00A7703E" w:rsidRPr="00E610A5" w:rsidRDefault="00A7703E" w:rsidP="00C245AC">
            <w:pPr>
              <w:pStyle w:val="TableText"/>
              <w:spacing w:before="30" w:after="30"/>
              <w:jc w:val="right"/>
              <w:rPr>
                <w:rFonts w:cs="Arial"/>
                <w:szCs w:val="16"/>
              </w:rPr>
            </w:pPr>
            <w:r w:rsidRPr="00E610A5">
              <w:rPr>
                <w:rFonts w:cs="Arial"/>
                <w:szCs w:val="16"/>
              </w:rPr>
              <w:t>TJ</w:t>
            </w:r>
          </w:p>
        </w:tc>
        <w:tc>
          <w:tcPr>
            <w:tcW w:w="964" w:type="dxa"/>
            <w:shd w:val="clear" w:color="auto" w:fill="auto"/>
            <w:noWrap/>
          </w:tcPr>
          <w:p w14:paraId="75E8C1E8" w14:textId="77777777" w:rsidR="00A7703E" w:rsidRPr="00E610A5" w:rsidRDefault="00A7703E" w:rsidP="00C245AC">
            <w:pPr>
              <w:pStyle w:val="TableText"/>
              <w:spacing w:before="30" w:after="30"/>
              <w:jc w:val="right"/>
              <w:rPr>
                <w:rFonts w:cs="Arial"/>
                <w:szCs w:val="16"/>
              </w:rPr>
            </w:pPr>
            <w:r w:rsidRPr="00E610A5">
              <w:t>15.01</w:t>
            </w:r>
          </w:p>
        </w:tc>
        <w:tc>
          <w:tcPr>
            <w:tcW w:w="964" w:type="dxa"/>
            <w:shd w:val="clear" w:color="auto" w:fill="auto"/>
            <w:noWrap/>
          </w:tcPr>
          <w:p w14:paraId="7D63CBFA" w14:textId="77777777" w:rsidR="00A7703E" w:rsidRPr="00E610A5" w:rsidRDefault="00A7703E" w:rsidP="00C245AC">
            <w:pPr>
              <w:pStyle w:val="TableText"/>
              <w:spacing w:before="30" w:after="30"/>
              <w:jc w:val="right"/>
              <w:rPr>
                <w:rFonts w:cs="Arial"/>
                <w:szCs w:val="16"/>
              </w:rPr>
            </w:pPr>
            <w:r w:rsidRPr="00E610A5">
              <w:t>15.24</w:t>
            </w:r>
          </w:p>
        </w:tc>
        <w:tc>
          <w:tcPr>
            <w:tcW w:w="964" w:type="dxa"/>
            <w:shd w:val="clear" w:color="auto" w:fill="auto"/>
            <w:noWrap/>
          </w:tcPr>
          <w:p w14:paraId="789528D5" w14:textId="77777777" w:rsidR="00A7703E" w:rsidRPr="00E610A5" w:rsidRDefault="00A7703E" w:rsidP="00C245AC">
            <w:pPr>
              <w:pStyle w:val="TableText"/>
              <w:spacing w:before="30" w:after="30"/>
              <w:jc w:val="right"/>
              <w:rPr>
                <w:rFonts w:cs="Arial"/>
                <w:szCs w:val="16"/>
              </w:rPr>
            </w:pPr>
            <w:r w:rsidRPr="00E610A5">
              <w:t>15.47</w:t>
            </w:r>
          </w:p>
        </w:tc>
        <w:tc>
          <w:tcPr>
            <w:tcW w:w="964" w:type="dxa"/>
            <w:shd w:val="clear" w:color="auto" w:fill="auto"/>
            <w:noWrap/>
          </w:tcPr>
          <w:p w14:paraId="0D4C6CB1" w14:textId="77777777" w:rsidR="00A7703E" w:rsidRPr="00E610A5" w:rsidRDefault="00A7703E" w:rsidP="00C245AC">
            <w:pPr>
              <w:pStyle w:val="TableText"/>
              <w:spacing w:before="30" w:after="30"/>
              <w:jc w:val="right"/>
              <w:rPr>
                <w:rFonts w:cs="Arial"/>
                <w:szCs w:val="16"/>
              </w:rPr>
            </w:pPr>
            <w:r w:rsidRPr="00E610A5">
              <w:t>15.69</w:t>
            </w:r>
          </w:p>
        </w:tc>
        <w:tc>
          <w:tcPr>
            <w:tcW w:w="964" w:type="dxa"/>
            <w:shd w:val="clear" w:color="auto" w:fill="auto"/>
            <w:noWrap/>
          </w:tcPr>
          <w:p w14:paraId="47F278C6" w14:textId="77777777" w:rsidR="00A7703E" w:rsidRPr="00E610A5" w:rsidRDefault="00A7703E" w:rsidP="00C245AC">
            <w:pPr>
              <w:pStyle w:val="TableText"/>
              <w:spacing w:before="30" w:after="30"/>
              <w:jc w:val="right"/>
              <w:rPr>
                <w:rFonts w:cs="Arial"/>
                <w:szCs w:val="16"/>
              </w:rPr>
            </w:pPr>
            <w:r w:rsidRPr="00E610A5">
              <w:t>15.92</w:t>
            </w:r>
          </w:p>
        </w:tc>
        <w:tc>
          <w:tcPr>
            <w:tcW w:w="964" w:type="dxa"/>
            <w:shd w:val="clear" w:color="auto" w:fill="auto"/>
            <w:noWrap/>
          </w:tcPr>
          <w:p w14:paraId="3C101FCB" w14:textId="77777777" w:rsidR="00A7703E" w:rsidRPr="00E610A5" w:rsidRDefault="00A7703E" w:rsidP="00C245AC">
            <w:pPr>
              <w:pStyle w:val="TableText"/>
              <w:spacing w:before="30" w:after="30"/>
              <w:jc w:val="right"/>
              <w:rPr>
                <w:rFonts w:cs="Arial"/>
                <w:szCs w:val="16"/>
              </w:rPr>
            </w:pPr>
            <w:r w:rsidRPr="00E610A5">
              <w:t>16.14</w:t>
            </w:r>
          </w:p>
        </w:tc>
        <w:tc>
          <w:tcPr>
            <w:tcW w:w="964" w:type="dxa"/>
            <w:shd w:val="clear" w:color="auto" w:fill="auto"/>
            <w:noWrap/>
          </w:tcPr>
          <w:p w14:paraId="51A07CBF" w14:textId="77777777" w:rsidR="00A7703E" w:rsidRPr="00E610A5" w:rsidRDefault="00A7703E" w:rsidP="00C245AC">
            <w:pPr>
              <w:pStyle w:val="TableText"/>
              <w:spacing w:before="30" w:after="30"/>
              <w:jc w:val="right"/>
              <w:rPr>
                <w:rFonts w:cs="Arial"/>
                <w:szCs w:val="16"/>
              </w:rPr>
            </w:pPr>
            <w:r w:rsidRPr="00E610A5">
              <w:t>16.37</w:t>
            </w:r>
          </w:p>
        </w:tc>
        <w:tc>
          <w:tcPr>
            <w:tcW w:w="964" w:type="dxa"/>
            <w:shd w:val="clear" w:color="auto" w:fill="auto"/>
            <w:noWrap/>
          </w:tcPr>
          <w:p w14:paraId="14DE889A" w14:textId="77777777" w:rsidR="00A7703E" w:rsidRPr="00E610A5" w:rsidRDefault="00A7703E" w:rsidP="00C245AC">
            <w:pPr>
              <w:pStyle w:val="TableText"/>
              <w:spacing w:before="30" w:after="30"/>
              <w:jc w:val="right"/>
              <w:rPr>
                <w:rFonts w:cs="Arial"/>
                <w:szCs w:val="16"/>
              </w:rPr>
            </w:pPr>
            <w:r w:rsidRPr="00E610A5">
              <w:t>16.59</w:t>
            </w:r>
          </w:p>
        </w:tc>
        <w:tc>
          <w:tcPr>
            <w:tcW w:w="964" w:type="dxa"/>
            <w:shd w:val="clear" w:color="auto" w:fill="auto"/>
            <w:noWrap/>
          </w:tcPr>
          <w:p w14:paraId="382B2DEC" w14:textId="77777777" w:rsidR="00A7703E" w:rsidRPr="00E610A5" w:rsidRDefault="00A7703E" w:rsidP="00C245AC">
            <w:pPr>
              <w:pStyle w:val="TableText"/>
              <w:spacing w:before="30" w:after="30"/>
              <w:jc w:val="right"/>
              <w:rPr>
                <w:rFonts w:cs="Arial"/>
                <w:szCs w:val="16"/>
              </w:rPr>
            </w:pPr>
            <w:r w:rsidRPr="00E610A5">
              <w:t>16.82</w:t>
            </w:r>
          </w:p>
        </w:tc>
        <w:tc>
          <w:tcPr>
            <w:tcW w:w="964" w:type="dxa"/>
            <w:shd w:val="clear" w:color="auto" w:fill="auto"/>
            <w:noWrap/>
          </w:tcPr>
          <w:p w14:paraId="6B8D967E" w14:textId="77777777" w:rsidR="00A7703E" w:rsidRPr="00E610A5" w:rsidRDefault="00A7703E" w:rsidP="00C245AC">
            <w:pPr>
              <w:pStyle w:val="TableText"/>
              <w:spacing w:before="30" w:after="30"/>
              <w:jc w:val="right"/>
              <w:rPr>
                <w:rFonts w:cs="Arial"/>
                <w:szCs w:val="16"/>
              </w:rPr>
            </w:pPr>
            <w:r w:rsidRPr="00E610A5">
              <w:t>17.04</w:t>
            </w:r>
          </w:p>
        </w:tc>
      </w:tr>
      <w:tr w:rsidR="00A7703E" w:rsidRPr="00E610A5" w14:paraId="617804B9" w14:textId="77777777" w:rsidTr="006E4E77">
        <w:trPr>
          <w:trHeight w:val="246"/>
        </w:trPr>
        <w:tc>
          <w:tcPr>
            <w:tcW w:w="3005" w:type="dxa"/>
            <w:shd w:val="clear" w:color="auto" w:fill="auto"/>
            <w:noWrap/>
            <w:vAlign w:val="bottom"/>
          </w:tcPr>
          <w:p w14:paraId="101F44BB" w14:textId="77777777" w:rsidR="00A7703E" w:rsidRPr="00E610A5" w:rsidRDefault="00A7703E" w:rsidP="00C245AC">
            <w:pPr>
              <w:pStyle w:val="TableText"/>
              <w:spacing w:before="30" w:after="30"/>
              <w:rPr>
                <w:rFonts w:cs="Arial"/>
                <w:szCs w:val="16"/>
              </w:rPr>
            </w:pPr>
            <w:r w:rsidRPr="00E610A5">
              <w:rPr>
                <w:rFonts w:cs="Arial"/>
                <w:szCs w:val="16"/>
              </w:rPr>
              <w:t>Calorific Value</w:t>
            </w:r>
          </w:p>
        </w:tc>
        <w:tc>
          <w:tcPr>
            <w:tcW w:w="562" w:type="dxa"/>
            <w:vAlign w:val="bottom"/>
          </w:tcPr>
          <w:p w14:paraId="1A9C865D" w14:textId="77777777" w:rsidR="00A7703E" w:rsidRPr="00E610A5" w:rsidRDefault="00A7703E" w:rsidP="00C245AC">
            <w:pPr>
              <w:pStyle w:val="TableText"/>
              <w:spacing w:before="30" w:after="30"/>
              <w:jc w:val="right"/>
              <w:rPr>
                <w:rFonts w:cs="Arial"/>
                <w:szCs w:val="16"/>
              </w:rPr>
            </w:pPr>
          </w:p>
        </w:tc>
        <w:tc>
          <w:tcPr>
            <w:tcW w:w="964" w:type="dxa"/>
            <w:shd w:val="clear" w:color="auto" w:fill="auto"/>
            <w:noWrap/>
          </w:tcPr>
          <w:p w14:paraId="01DB5BC1"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575BB6E8"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7484BA2C"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22E71D4D"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175BDB6E"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39FDD73D"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5A37158D"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0E42ACA0"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2EE526E8" w14:textId="77777777" w:rsidR="00A7703E" w:rsidRPr="00E610A5" w:rsidRDefault="00A7703E" w:rsidP="00C245AC">
            <w:pPr>
              <w:pStyle w:val="TableText"/>
              <w:spacing w:before="30" w:after="30"/>
              <w:jc w:val="right"/>
              <w:rPr>
                <w:rFonts w:cs="Arial"/>
                <w:szCs w:val="16"/>
              </w:rPr>
            </w:pPr>
            <w:r w:rsidRPr="00E610A5">
              <w:t>GCV</w:t>
            </w:r>
          </w:p>
        </w:tc>
        <w:tc>
          <w:tcPr>
            <w:tcW w:w="964" w:type="dxa"/>
            <w:shd w:val="clear" w:color="auto" w:fill="auto"/>
            <w:noWrap/>
          </w:tcPr>
          <w:p w14:paraId="28124F46" w14:textId="77777777" w:rsidR="00A7703E" w:rsidRPr="00E610A5" w:rsidRDefault="00A7703E" w:rsidP="00C245AC">
            <w:pPr>
              <w:pStyle w:val="TableText"/>
              <w:spacing w:before="30" w:after="30"/>
              <w:jc w:val="right"/>
              <w:rPr>
                <w:rFonts w:cs="Arial"/>
                <w:szCs w:val="16"/>
              </w:rPr>
            </w:pPr>
            <w:r w:rsidRPr="00E610A5">
              <w:t>GCV</w:t>
            </w:r>
          </w:p>
        </w:tc>
      </w:tr>
      <w:tr w:rsidR="006E4E77" w:rsidRPr="00E610A5" w14:paraId="499724F5" w14:textId="77777777" w:rsidTr="006E4E77">
        <w:trPr>
          <w:trHeight w:val="235"/>
        </w:trPr>
        <w:tc>
          <w:tcPr>
            <w:tcW w:w="3005" w:type="dxa"/>
            <w:shd w:val="clear" w:color="auto" w:fill="EBEFF4"/>
            <w:noWrap/>
            <w:vAlign w:val="bottom"/>
          </w:tcPr>
          <w:p w14:paraId="545A144F" w14:textId="77777777" w:rsidR="00A7703E" w:rsidRPr="00E610A5" w:rsidRDefault="00A7703E" w:rsidP="00C245AC">
            <w:pPr>
              <w:pStyle w:val="TableText"/>
              <w:spacing w:before="30" w:after="30"/>
              <w:rPr>
                <w:rFonts w:cs="Arial"/>
                <w:szCs w:val="16"/>
              </w:rPr>
            </w:pPr>
            <w:r w:rsidRPr="00E610A5">
              <w:rPr>
                <w:rFonts w:cs="Arial"/>
                <w:szCs w:val="16"/>
              </w:rPr>
              <w:t>Method</w:t>
            </w:r>
          </w:p>
        </w:tc>
        <w:tc>
          <w:tcPr>
            <w:tcW w:w="562" w:type="dxa"/>
            <w:shd w:val="clear" w:color="auto" w:fill="EBEFF4"/>
            <w:vAlign w:val="bottom"/>
          </w:tcPr>
          <w:p w14:paraId="1EC9F225"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45B27F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81832B9"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35ECBC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6BD8D8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0EC53C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55604E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007F4E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C4C197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E79BD40"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2F5E23FB" w14:textId="77777777" w:rsidR="00A7703E" w:rsidRPr="00E610A5" w:rsidRDefault="00A7703E" w:rsidP="00C245AC">
            <w:pPr>
              <w:pStyle w:val="TableText"/>
              <w:spacing w:before="30" w:after="30"/>
              <w:jc w:val="right"/>
              <w:rPr>
                <w:rFonts w:cs="Arial"/>
                <w:szCs w:val="16"/>
              </w:rPr>
            </w:pPr>
          </w:p>
        </w:tc>
      </w:tr>
      <w:tr w:rsidR="00A7703E" w:rsidRPr="00E610A5" w14:paraId="1270B0E9" w14:textId="77777777" w:rsidTr="006E4E77">
        <w:tc>
          <w:tcPr>
            <w:tcW w:w="3005" w:type="dxa"/>
            <w:shd w:val="clear" w:color="auto" w:fill="auto"/>
            <w:noWrap/>
            <w:vAlign w:val="bottom"/>
          </w:tcPr>
          <w:p w14:paraId="46719D80"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2" w:type="dxa"/>
            <w:vAlign w:val="bottom"/>
          </w:tcPr>
          <w:p w14:paraId="0FB410D1" w14:textId="77777777" w:rsidR="00A7703E" w:rsidRPr="00E610A5" w:rsidRDefault="00A7703E" w:rsidP="00C245AC">
            <w:pPr>
              <w:pStyle w:val="TableText"/>
              <w:spacing w:before="30" w:after="30"/>
              <w:jc w:val="right"/>
              <w:rPr>
                <w:rFonts w:cs="Arial"/>
                <w:szCs w:val="16"/>
              </w:rPr>
            </w:pPr>
          </w:p>
        </w:tc>
        <w:tc>
          <w:tcPr>
            <w:tcW w:w="964" w:type="dxa"/>
            <w:shd w:val="clear" w:color="auto" w:fill="auto"/>
            <w:noWrap/>
          </w:tcPr>
          <w:p w14:paraId="09F5E930"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9FF7FF3"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9DC58E2"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54A9425"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09221235"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B2128A8"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221B815"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229FCBA2"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6753BCB2"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27AF75F" w14:textId="77777777" w:rsidR="00A7703E" w:rsidRPr="00E610A5" w:rsidRDefault="00A7703E" w:rsidP="00C245AC">
            <w:pPr>
              <w:pStyle w:val="TableText"/>
              <w:spacing w:before="30" w:after="30"/>
              <w:jc w:val="right"/>
              <w:rPr>
                <w:rFonts w:cs="Arial"/>
                <w:szCs w:val="16"/>
              </w:rPr>
            </w:pPr>
            <w:r w:rsidRPr="00E610A5">
              <w:t>T1</w:t>
            </w:r>
          </w:p>
        </w:tc>
      </w:tr>
      <w:tr w:rsidR="00A7703E" w:rsidRPr="00E610A5" w14:paraId="13E1DFEC" w14:textId="77777777" w:rsidTr="006E4E77">
        <w:tc>
          <w:tcPr>
            <w:tcW w:w="3005" w:type="dxa"/>
            <w:shd w:val="clear" w:color="auto" w:fill="auto"/>
            <w:noWrap/>
            <w:vAlign w:val="bottom"/>
          </w:tcPr>
          <w:p w14:paraId="083F935E"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2" w:type="dxa"/>
            <w:vAlign w:val="bottom"/>
          </w:tcPr>
          <w:p w14:paraId="0A0543E2" w14:textId="77777777" w:rsidR="00A7703E" w:rsidRPr="00E610A5" w:rsidRDefault="00A7703E" w:rsidP="00C245AC">
            <w:pPr>
              <w:pStyle w:val="TableText"/>
              <w:spacing w:before="30" w:after="30"/>
              <w:jc w:val="right"/>
              <w:rPr>
                <w:rFonts w:cs="Arial"/>
                <w:szCs w:val="16"/>
              </w:rPr>
            </w:pPr>
          </w:p>
        </w:tc>
        <w:tc>
          <w:tcPr>
            <w:tcW w:w="964" w:type="dxa"/>
            <w:shd w:val="clear" w:color="auto" w:fill="auto"/>
            <w:noWrap/>
          </w:tcPr>
          <w:p w14:paraId="0709FA90"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24DE2867"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9C0B2D5"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70999727"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F48A416"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0CBAFA4"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11E03A4"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77E74FB"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595AA92F"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06194E6A" w14:textId="77777777" w:rsidR="00A7703E" w:rsidRPr="00E610A5" w:rsidRDefault="00A7703E" w:rsidP="00C245AC">
            <w:pPr>
              <w:pStyle w:val="TableText"/>
              <w:spacing w:before="30" w:after="30"/>
              <w:jc w:val="right"/>
              <w:rPr>
                <w:rFonts w:cs="Arial"/>
                <w:szCs w:val="16"/>
              </w:rPr>
            </w:pPr>
            <w:r w:rsidRPr="00E610A5">
              <w:t>T1</w:t>
            </w:r>
          </w:p>
        </w:tc>
      </w:tr>
      <w:tr w:rsidR="00A7703E" w:rsidRPr="00E610A5" w14:paraId="57D16070" w14:textId="77777777" w:rsidTr="006E4E77">
        <w:tc>
          <w:tcPr>
            <w:tcW w:w="3005" w:type="dxa"/>
            <w:shd w:val="clear" w:color="auto" w:fill="auto"/>
            <w:noWrap/>
            <w:vAlign w:val="bottom"/>
          </w:tcPr>
          <w:p w14:paraId="5B58290A"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2" w:type="dxa"/>
            <w:vAlign w:val="bottom"/>
          </w:tcPr>
          <w:p w14:paraId="602B4956" w14:textId="77777777" w:rsidR="00A7703E" w:rsidRPr="00E610A5" w:rsidRDefault="00A7703E" w:rsidP="00C245AC">
            <w:pPr>
              <w:pStyle w:val="TableText"/>
              <w:spacing w:before="30" w:after="30"/>
              <w:jc w:val="right"/>
              <w:rPr>
                <w:rFonts w:cs="Arial"/>
                <w:szCs w:val="16"/>
              </w:rPr>
            </w:pPr>
          </w:p>
        </w:tc>
        <w:tc>
          <w:tcPr>
            <w:tcW w:w="964" w:type="dxa"/>
            <w:shd w:val="clear" w:color="auto" w:fill="auto"/>
            <w:noWrap/>
          </w:tcPr>
          <w:p w14:paraId="77A946E0"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410E906"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07C86985"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2E84BABB"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4FC603E"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5104E8DD"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446644EB"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226ED506"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10EEFF01" w14:textId="77777777" w:rsidR="00A7703E" w:rsidRPr="00E610A5" w:rsidRDefault="00A7703E" w:rsidP="00C245AC">
            <w:pPr>
              <w:pStyle w:val="TableText"/>
              <w:spacing w:before="30" w:after="30"/>
              <w:jc w:val="right"/>
              <w:rPr>
                <w:rFonts w:cs="Arial"/>
                <w:szCs w:val="16"/>
              </w:rPr>
            </w:pPr>
            <w:r w:rsidRPr="00E610A5">
              <w:t>T1</w:t>
            </w:r>
          </w:p>
        </w:tc>
        <w:tc>
          <w:tcPr>
            <w:tcW w:w="964" w:type="dxa"/>
            <w:shd w:val="clear" w:color="auto" w:fill="auto"/>
            <w:noWrap/>
          </w:tcPr>
          <w:p w14:paraId="3BB98934" w14:textId="77777777" w:rsidR="00A7703E" w:rsidRPr="00E610A5" w:rsidRDefault="00A7703E" w:rsidP="00C245AC">
            <w:pPr>
              <w:pStyle w:val="TableText"/>
              <w:spacing w:before="30" w:after="30"/>
              <w:jc w:val="right"/>
              <w:rPr>
                <w:rFonts w:cs="Arial"/>
                <w:szCs w:val="16"/>
              </w:rPr>
            </w:pPr>
            <w:r w:rsidRPr="00E610A5">
              <w:t>T1</w:t>
            </w:r>
          </w:p>
        </w:tc>
      </w:tr>
      <w:tr w:rsidR="006E4E77" w:rsidRPr="00E610A5" w14:paraId="17B6B37C" w14:textId="77777777" w:rsidTr="006E4E77">
        <w:tc>
          <w:tcPr>
            <w:tcW w:w="3005" w:type="dxa"/>
            <w:shd w:val="clear" w:color="auto" w:fill="EBEFF4"/>
            <w:noWrap/>
            <w:vAlign w:val="bottom"/>
          </w:tcPr>
          <w:p w14:paraId="166D8CA5" w14:textId="77777777" w:rsidR="00A7703E" w:rsidRPr="00E610A5" w:rsidRDefault="00A7703E" w:rsidP="00C245AC">
            <w:pPr>
              <w:pStyle w:val="TableText"/>
              <w:spacing w:before="30" w:after="30"/>
              <w:rPr>
                <w:rFonts w:cs="Arial"/>
                <w:szCs w:val="16"/>
              </w:rPr>
            </w:pPr>
            <w:r w:rsidRPr="00E610A5">
              <w:rPr>
                <w:rFonts w:cs="Arial"/>
                <w:szCs w:val="16"/>
              </w:rPr>
              <w:t>Emission Factor information</w:t>
            </w:r>
          </w:p>
        </w:tc>
        <w:tc>
          <w:tcPr>
            <w:tcW w:w="562" w:type="dxa"/>
            <w:shd w:val="clear" w:color="auto" w:fill="EBEFF4"/>
            <w:vAlign w:val="bottom"/>
          </w:tcPr>
          <w:p w14:paraId="03B95543"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8088B1B"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ACD8B9B"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A71C2C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94B184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0F0160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58A7631"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BE5199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F14270C"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32AEC18"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0B054EC" w14:textId="77777777" w:rsidR="00A7703E" w:rsidRPr="00E610A5" w:rsidRDefault="00A7703E" w:rsidP="00C245AC">
            <w:pPr>
              <w:pStyle w:val="TableText"/>
              <w:spacing w:before="30" w:after="30"/>
              <w:jc w:val="right"/>
              <w:rPr>
                <w:rFonts w:cs="Arial"/>
                <w:szCs w:val="16"/>
              </w:rPr>
            </w:pPr>
          </w:p>
        </w:tc>
      </w:tr>
      <w:tr w:rsidR="00A7703E" w:rsidRPr="00E610A5" w14:paraId="3DBF90A8" w14:textId="77777777" w:rsidTr="006E4E77">
        <w:tc>
          <w:tcPr>
            <w:tcW w:w="3005" w:type="dxa"/>
            <w:shd w:val="clear" w:color="auto" w:fill="auto"/>
            <w:noWrap/>
            <w:vAlign w:val="bottom"/>
          </w:tcPr>
          <w:p w14:paraId="5710560A"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2" w:type="dxa"/>
            <w:vAlign w:val="bottom"/>
          </w:tcPr>
          <w:p w14:paraId="28C1AE1A" w14:textId="77777777" w:rsidR="00A7703E" w:rsidRPr="00E610A5" w:rsidRDefault="00A7703E" w:rsidP="00C245AC">
            <w:pPr>
              <w:pStyle w:val="TableText"/>
              <w:spacing w:before="30" w:after="30"/>
              <w:jc w:val="right"/>
              <w:rPr>
                <w:rFonts w:cs="Arial"/>
                <w:szCs w:val="16"/>
              </w:rPr>
            </w:pPr>
          </w:p>
        </w:tc>
        <w:tc>
          <w:tcPr>
            <w:tcW w:w="964" w:type="dxa"/>
            <w:shd w:val="clear" w:color="auto" w:fill="auto"/>
            <w:noWrap/>
          </w:tcPr>
          <w:p w14:paraId="2940E793"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3A00BAD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490D5633"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1FB0B8E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59B2F9C5"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4224D1B5"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198DF01D"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75413677"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61D35A54"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auto" w:fill="auto"/>
            <w:noWrap/>
          </w:tcPr>
          <w:p w14:paraId="043D4653"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6D3E214D" w14:textId="77777777" w:rsidTr="006E4E77">
        <w:tc>
          <w:tcPr>
            <w:tcW w:w="3005" w:type="dxa"/>
            <w:shd w:val="clear" w:color="auto" w:fill="auto"/>
            <w:noWrap/>
            <w:vAlign w:val="bottom"/>
          </w:tcPr>
          <w:p w14:paraId="791D40D7"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2" w:type="dxa"/>
            <w:vAlign w:val="bottom"/>
          </w:tcPr>
          <w:p w14:paraId="724D60B4" w14:textId="77777777" w:rsidR="00A7703E" w:rsidRPr="00E610A5" w:rsidRDefault="00A7703E" w:rsidP="00C245AC">
            <w:pPr>
              <w:pStyle w:val="TableText"/>
              <w:spacing w:before="30" w:after="30"/>
              <w:jc w:val="right"/>
              <w:rPr>
                <w:rFonts w:cs="Arial"/>
                <w:szCs w:val="16"/>
              </w:rPr>
            </w:pPr>
          </w:p>
        </w:tc>
        <w:tc>
          <w:tcPr>
            <w:tcW w:w="964" w:type="dxa"/>
            <w:shd w:val="clear" w:color="000000" w:fill="FFFFFF"/>
            <w:noWrap/>
          </w:tcPr>
          <w:p w14:paraId="1D83C91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63C70A6A"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65E77D24"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7CB8B8D9"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559856D0"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50475EAD"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5D07E904"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138313F3"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26A10E6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0BB3011B"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32FB783C" w14:textId="77777777" w:rsidTr="006E4E77">
        <w:tc>
          <w:tcPr>
            <w:tcW w:w="3005" w:type="dxa"/>
            <w:shd w:val="clear" w:color="auto" w:fill="auto"/>
            <w:noWrap/>
            <w:vAlign w:val="bottom"/>
          </w:tcPr>
          <w:p w14:paraId="03908588"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2" w:type="dxa"/>
            <w:vAlign w:val="bottom"/>
          </w:tcPr>
          <w:p w14:paraId="5A5F5DF0" w14:textId="77777777" w:rsidR="00A7703E" w:rsidRPr="00E610A5" w:rsidRDefault="00A7703E" w:rsidP="00C245AC">
            <w:pPr>
              <w:pStyle w:val="TableText"/>
              <w:spacing w:before="30" w:after="30"/>
              <w:jc w:val="right"/>
              <w:rPr>
                <w:rFonts w:cs="Arial"/>
                <w:szCs w:val="16"/>
              </w:rPr>
            </w:pPr>
          </w:p>
        </w:tc>
        <w:tc>
          <w:tcPr>
            <w:tcW w:w="964" w:type="dxa"/>
            <w:shd w:val="clear" w:color="000000" w:fill="FFFFFF"/>
            <w:noWrap/>
          </w:tcPr>
          <w:p w14:paraId="17A3AE7C"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7D698CE8"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554F9385"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68DB3D3D"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3DC94AE4"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6E4ADEB9"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494F4D80"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025D0FBB"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47311F72" w14:textId="77777777" w:rsidR="00A7703E" w:rsidRPr="00E610A5" w:rsidRDefault="00A7703E" w:rsidP="00C245AC">
            <w:pPr>
              <w:pStyle w:val="TableText"/>
              <w:spacing w:before="30" w:after="30"/>
              <w:jc w:val="right"/>
              <w:rPr>
                <w:rFonts w:cs="Arial"/>
                <w:szCs w:val="16"/>
              </w:rPr>
            </w:pPr>
            <w:r w:rsidRPr="00E610A5">
              <w:t>D</w:t>
            </w:r>
          </w:p>
        </w:tc>
        <w:tc>
          <w:tcPr>
            <w:tcW w:w="964" w:type="dxa"/>
            <w:shd w:val="clear" w:color="000000" w:fill="FFFFFF"/>
            <w:noWrap/>
          </w:tcPr>
          <w:p w14:paraId="42904031" w14:textId="77777777" w:rsidR="00A7703E" w:rsidRPr="00E610A5" w:rsidRDefault="00A7703E" w:rsidP="00C245AC">
            <w:pPr>
              <w:pStyle w:val="TableText"/>
              <w:spacing w:before="30" w:after="30"/>
              <w:jc w:val="right"/>
              <w:rPr>
                <w:rFonts w:cs="Arial"/>
                <w:szCs w:val="16"/>
              </w:rPr>
            </w:pPr>
            <w:r w:rsidRPr="00E610A5">
              <w:t>D</w:t>
            </w:r>
          </w:p>
        </w:tc>
      </w:tr>
      <w:tr w:rsidR="006E4E77" w:rsidRPr="00E610A5" w14:paraId="6A22DD42" w14:textId="77777777" w:rsidTr="006E4E77">
        <w:tc>
          <w:tcPr>
            <w:tcW w:w="3005" w:type="dxa"/>
            <w:shd w:val="clear" w:color="auto" w:fill="EBEFF4"/>
            <w:vAlign w:val="bottom"/>
          </w:tcPr>
          <w:p w14:paraId="744066DE" w14:textId="77777777" w:rsidR="00A7703E" w:rsidRPr="00E610A5" w:rsidRDefault="00A7703E" w:rsidP="00C245AC">
            <w:pPr>
              <w:pStyle w:val="TableText"/>
              <w:spacing w:before="30" w:after="30"/>
              <w:rPr>
                <w:rFonts w:cs="Arial"/>
                <w:szCs w:val="16"/>
              </w:rPr>
            </w:pPr>
            <w:r w:rsidRPr="00E610A5">
              <w:rPr>
                <w:rFonts w:cs="Arial"/>
                <w:szCs w:val="16"/>
              </w:rPr>
              <w:t>Emissions</w:t>
            </w:r>
          </w:p>
        </w:tc>
        <w:tc>
          <w:tcPr>
            <w:tcW w:w="562" w:type="dxa"/>
            <w:shd w:val="clear" w:color="auto" w:fill="EBEFF4"/>
            <w:vAlign w:val="bottom"/>
          </w:tcPr>
          <w:p w14:paraId="65B7410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24625B9"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821F9EF"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A7E037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F58BF0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AA6647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2C68DDC2"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4E101B9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B00427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40255FA"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8A918A2" w14:textId="77777777" w:rsidR="00A7703E" w:rsidRPr="00E610A5" w:rsidRDefault="00A7703E" w:rsidP="00C245AC">
            <w:pPr>
              <w:pStyle w:val="TableText"/>
              <w:spacing w:before="30" w:after="30"/>
              <w:jc w:val="right"/>
              <w:rPr>
                <w:rFonts w:cs="Arial"/>
                <w:szCs w:val="16"/>
              </w:rPr>
            </w:pPr>
          </w:p>
        </w:tc>
      </w:tr>
      <w:tr w:rsidR="00A7703E" w:rsidRPr="00E610A5" w14:paraId="684B1918" w14:textId="77777777" w:rsidTr="006E4E77">
        <w:tc>
          <w:tcPr>
            <w:tcW w:w="3005" w:type="dxa"/>
            <w:shd w:val="clear" w:color="auto" w:fill="auto"/>
            <w:noWrap/>
            <w:vAlign w:val="bottom"/>
          </w:tcPr>
          <w:p w14:paraId="568F2815"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2" w:type="dxa"/>
            <w:vAlign w:val="bottom"/>
          </w:tcPr>
          <w:p w14:paraId="4D01982D"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964" w:type="dxa"/>
            <w:shd w:val="clear" w:color="auto" w:fill="auto"/>
            <w:noWrap/>
          </w:tcPr>
          <w:p w14:paraId="5137DB6D" w14:textId="77777777" w:rsidR="00A7703E" w:rsidRPr="00E610A5" w:rsidRDefault="00A7703E" w:rsidP="00C245AC">
            <w:pPr>
              <w:pStyle w:val="TableText"/>
              <w:spacing w:before="30" w:after="30"/>
              <w:jc w:val="right"/>
              <w:rPr>
                <w:rFonts w:cs="Arial"/>
                <w:szCs w:val="16"/>
              </w:rPr>
            </w:pPr>
            <w:r w:rsidRPr="00E610A5">
              <w:t>1.06</w:t>
            </w:r>
          </w:p>
        </w:tc>
        <w:tc>
          <w:tcPr>
            <w:tcW w:w="964" w:type="dxa"/>
            <w:shd w:val="clear" w:color="auto" w:fill="auto"/>
            <w:noWrap/>
          </w:tcPr>
          <w:p w14:paraId="66E9BFB5" w14:textId="77777777" w:rsidR="00A7703E" w:rsidRPr="00E610A5" w:rsidRDefault="00A7703E" w:rsidP="00C245AC">
            <w:pPr>
              <w:pStyle w:val="TableText"/>
              <w:spacing w:before="30" w:after="30"/>
              <w:jc w:val="right"/>
              <w:rPr>
                <w:rFonts w:cs="Arial"/>
                <w:szCs w:val="16"/>
              </w:rPr>
            </w:pPr>
            <w:r w:rsidRPr="00E610A5">
              <w:t>1.07</w:t>
            </w:r>
          </w:p>
        </w:tc>
        <w:tc>
          <w:tcPr>
            <w:tcW w:w="964" w:type="dxa"/>
            <w:shd w:val="clear" w:color="auto" w:fill="auto"/>
            <w:noWrap/>
          </w:tcPr>
          <w:p w14:paraId="306C7E29" w14:textId="77777777" w:rsidR="00A7703E" w:rsidRPr="00E610A5" w:rsidRDefault="00A7703E" w:rsidP="00C245AC">
            <w:pPr>
              <w:pStyle w:val="TableText"/>
              <w:spacing w:before="30" w:after="30"/>
              <w:jc w:val="right"/>
              <w:rPr>
                <w:rFonts w:cs="Arial"/>
                <w:szCs w:val="16"/>
              </w:rPr>
            </w:pPr>
            <w:r w:rsidRPr="00E610A5">
              <w:t>1.09</w:t>
            </w:r>
          </w:p>
        </w:tc>
        <w:tc>
          <w:tcPr>
            <w:tcW w:w="964" w:type="dxa"/>
            <w:shd w:val="clear" w:color="auto" w:fill="auto"/>
            <w:noWrap/>
          </w:tcPr>
          <w:p w14:paraId="4D30CAF4" w14:textId="77777777" w:rsidR="00A7703E" w:rsidRPr="00E610A5" w:rsidRDefault="00A7703E" w:rsidP="00C245AC">
            <w:pPr>
              <w:pStyle w:val="TableText"/>
              <w:spacing w:before="30" w:after="30"/>
              <w:jc w:val="right"/>
              <w:rPr>
                <w:rFonts w:cs="Arial"/>
                <w:szCs w:val="16"/>
              </w:rPr>
            </w:pPr>
            <w:r w:rsidRPr="00E610A5">
              <w:t>1.10</w:t>
            </w:r>
          </w:p>
        </w:tc>
        <w:tc>
          <w:tcPr>
            <w:tcW w:w="964" w:type="dxa"/>
            <w:shd w:val="clear" w:color="auto" w:fill="auto"/>
            <w:noWrap/>
          </w:tcPr>
          <w:p w14:paraId="63E6C73C" w14:textId="77777777" w:rsidR="00A7703E" w:rsidRPr="00E610A5" w:rsidRDefault="00A7703E" w:rsidP="00C245AC">
            <w:pPr>
              <w:pStyle w:val="TableText"/>
              <w:spacing w:before="30" w:after="30"/>
              <w:jc w:val="right"/>
              <w:rPr>
                <w:rFonts w:cs="Arial"/>
                <w:szCs w:val="16"/>
              </w:rPr>
            </w:pPr>
            <w:r w:rsidRPr="00E610A5">
              <w:t>1.12</w:t>
            </w:r>
          </w:p>
        </w:tc>
        <w:tc>
          <w:tcPr>
            <w:tcW w:w="964" w:type="dxa"/>
            <w:shd w:val="clear" w:color="auto" w:fill="auto"/>
            <w:noWrap/>
          </w:tcPr>
          <w:p w14:paraId="27762569" w14:textId="77777777" w:rsidR="00A7703E" w:rsidRPr="00E610A5" w:rsidRDefault="00A7703E" w:rsidP="00C245AC">
            <w:pPr>
              <w:pStyle w:val="TableText"/>
              <w:spacing w:before="30" w:after="30"/>
              <w:jc w:val="right"/>
              <w:rPr>
                <w:rFonts w:cs="Arial"/>
                <w:szCs w:val="16"/>
              </w:rPr>
            </w:pPr>
            <w:r w:rsidRPr="00E610A5">
              <w:t>1.14</w:t>
            </w:r>
          </w:p>
        </w:tc>
        <w:tc>
          <w:tcPr>
            <w:tcW w:w="964" w:type="dxa"/>
            <w:shd w:val="clear" w:color="auto" w:fill="auto"/>
            <w:noWrap/>
          </w:tcPr>
          <w:p w14:paraId="7A85F419" w14:textId="77777777" w:rsidR="00A7703E" w:rsidRPr="00E610A5" w:rsidRDefault="00A7703E" w:rsidP="00C245AC">
            <w:pPr>
              <w:pStyle w:val="TableText"/>
              <w:spacing w:before="30" w:after="30"/>
              <w:jc w:val="right"/>
              <w:rPr>
                <w:rFonts w:cs="Arial"/>
                <w:szCs w:val="16"/>
              </w:rPr>
            </w:pPr>
            <w:r w:rsidRPr="00E610A5">
              <w:t>1.15</w:t>
            </w:r>
          </w:p>
        </w:tc>
        <w:tc>
          <w:tcPr>
            <w:tcW w:w="964" w:type="dxa"/>
            <w:shd w:val="clear" w:color="auto" w:fill="auto"/>
            <w:noWrap/>
          </w:tcPr>
          <w:p w14:paraId="7FF263CE" w14:textId="77777777" w:rsidR="00A7703E" w:rsidRPr="00E610A5" w:rsidRDefault="00A7703E" w:rsidP="00C245AC">
            <w:pPr>
              <w:pStyle w:val="TableText"/>
              <w:spacing w:before="30" w:after="30"/>
              <w:jc w:val="right"/>
              <w:rPr>
                <w:rFonts w:cs="Arial"/>
                <w:szCs w:val="16"/>
              </w:rPr>
            </w:pPr>
            <w:r w:rsidRPr="00E610A5">
              <w:t>1.17</w:t>
            </w:r>
          </w:p>
        </w:tc>
        <w:tc>
          <w:tcPr>
            <w:tcW w:w="964" w:type="dxa"/>
            <w:shd w:val="clear" w:color="auto" w:fill="auto"/>
            <w:noWrap/>
          </w:tcPr>
          <w:p w14:paraId="10EBD870" w14:textId="77777777" w:rsidR="00A7703E" w:rsidRPr="00E610A5" w:rsidRDefault="00A7703E" w:rsidP="00C245AC">
            <w:pPr>
              <w:pStyle w:val="TableText"/>
              <w:spacing w:before="30" w:after="30"/>
              <w:jc w:val="right"/>
              <w:rPr>
                <w:rFonts w:cs="Arial"/>
                <w:szCs w:val="16"/>
              </w:rPr>
            </w:pPr>
            <w:r w:rsidRPr="00E610A5">
              <w:t>1.18</w:t>
            </w:r>
          </w:p>
        </w:tc>
        <w:tc>
          <w:tcPr>
            <w:tcW w:w="964" w:type="dxa"/>
            <w:shd w:val="clear" w:color="auto" w:fill="auto"/>
            <w:noWrap/>
          </w:tcPr>
          <w:p w14:paraId="42DB0B3E" w14:textId="77777777" w:rsidR="00A7703E" w:rsidRPr="00E610A5" w:rsidRDefault="00A7703E" w:rsidP="00C245AC">
            <w:pPr>
              <w:pStyle w:val="TableText"/>
              <w:spacing w:before="30" w:after="30"/>
              <w:jc w:val="right"/>
              <w:rPr>
                <w:rFonts w:cs="Arial"/>
                <w:szCs w:val="16"/>
              </w:rPr>
            </w:pPr>
            <w:r w:rsidRPr="00E610A5">
              <w:t>1.20</w:t>
            </w:r>
          </w:p>
        </w:tc>
      </w:tr>
      <w:tr w:rsidR="00A7703E" w:rsidRPr="00E610A5" w14:paraId="577454F1" w14:textId="77777777" w:rsidTr="006E4E77">
        <w:tc>
          <w:tcPr>
            <w:tcW w:w="3005" w:type="dxa"/>
            <w:shd w:val="clear" w:color="auto" w:fill="auto"/>
            <w:vAlign w:val="bottom"/>
          </w:tcPr>
          <w:p w14:paraId="240EAA2D"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2" w:type="dxa"/>
            <w:vAlign w:val="bottom"/>
          </w:tcPr>
          <w:p w14:paraId="61A34EDF"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964" w:type="dxa"/>
            <w:shd w:val="clear" w:color="auto" w:fill="auto"/>
            <w:noWrap/>
          </w:tcPr>
          <w:p w14:paraId="5115A8A3"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46F35712"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00602FED"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051B372C" w14:textId="77777777" w:rsidR="00A7703E" w:rsidRPr="00E610A5" w:rsidRDefault="00A7703E" w:rsidP="00C245AC">
            <w:pPr>
              <w:pStyle w:val="TableText"/>
              <w:spacing w:before="30" w:after="30"/>
              <w:jc w:val="right"/>
              <w:rPr>
                <w:rFonts w:cs="Arial"/>
                <w:szCs w:val="16"/>
              </w:rPr>
            </w:pPr>
            <w:r w:rsidRPr="00E610A5">
              <w:t>0.00010</w:t>
            </w:r>
          </w:p>
        </w:tc>
        <w:tc>
          <w:tcPr>
            <w:tcW w:w="964" w:type="dxa"/>
            <w:shd w:val="clear" w:color="auto" w:fill="auto"/>
            <w:noWrap/>
          </w:tcPr>
          <w:p w14:paraId="00203C93" w14:textId="77777777" w:rsidR="00A7703E" w:rsidRPr="00E610A5" w:rsidRDefault="00A7703E" w:rsidP="00C245AC">
            <w:pPr>
              <w:pStyle w:val="TableText"/>
              <w:spacing w:before="30" w:after="30"/>
              <w:jc w:val="right"/>
              <w:rPr>
                <w:rFonts w:cs="Arial"/>
                <w:szCs w:val="16"/>
              </w:rPr>
            </w:pPr>
            <w:r w:rsidRPr="00E610A5">
              <w:t>0.00011</w:t>
            </w:r>
          </w:p>
        </w:tc>
        <w:tc>
          <w:tcPr>
            <w:tcW w:w="964" w:type="dxa"/>
            <w:shd w:val="clear" w:color="auto" w:fill="auto"/>
            <w:noWrap/>
          </w:tcPr>
          <w:p w14:paraId="6FC08DFB" w14:textId="77777777" w:rsidR="00A7703E" w:rsidRPr="00E610A5" w:rsidRDefault="00A7703E" w:rsidP="00C245AC">
            <w:pPr>
              <w:pStyle w:val="TableText"/>
              <w:spacing w:before="30" w:after="30"/>
              <w:jc w:val="right"/>
              <w:rPr>
                <w:rFonts w:cs="Arial"/>
                <w:szCs w:val="16"/>
              </w:rPr>
            </w:pPr>
            <w:r w:rsidRPr="00E610A5">
              <w:t>0.00011</w:t>
            </w:r>
          </w:p>
        </w:tc>
        <w:tc>
          <w:tcPr>
            <w:tcW w:w="964" w:type="dxa"/>
            <w:shd w:val="clear" w:color="auto" w:fill="auto"/>
            <w:noWrap/>
          </w:tcPr>
          <w:p w14:paraId="4913C126" w14:textId="77777777" w:rsidR="00A7703E" w:rsidRPr="00E610A5" w:rsidRDefault="00A7703E" w:rsidP="00C245AC">
            <w:pPr>
              <w:pStyle w:val="TableText"/>
              <w:spacing w:before="30" w:after="30"/>
              <w:jc w:val="right"/>
              <w:rPr>
                <w:rFonts w:cs="Arial"/>
                <w:szCs w:val="16"/>
              </w:rPr>
            </w:pPr>
            <w:r w:rsidRPr="00E610A5">
              <w:t>0.00011</w:t>
            </w:r>
          </w:p>
        </w:tc>
        <w:tc>
          <w:tcPr>
            <w:tcW w:w="964" w:type="dxa"/>
            <w:shd w:val="clear" w:color="auto" w:fill="auto"/>
            <w:noWrap/>
          </w:tcPr>
          <w:p w14:paraId="15E5B6BC" w14:textId="77777777" w:rsidR="00A7703E" w:rsidRPr="00E610A5" w:rsidRDefault="00A7703E" w:rsidP="00C245AC">
            <w:pPr>
              <w:pStyle w:val="TableText"/>
              <w:spacing w:before="30" w:after="30"/>
              <w:jc w:val="right"/>
              <w:rPr>
                <w:rFonts w:cs="Arial"/>
                <w:szCs w:val="16"/>
              </w:rPr>
            </w:pPr>
            <w:r w:rsidRPr="00E610A5">
              <w:t>0.00011</w:t>
            </w:r>
          </w:p>
        </w:tc>
        <w:tc>
          <w:tcPr>
            <w:tcW w:w="964" w:type="dxa"/>
            <w:shd w:val="clear" w:color="auto" w:fill="auto"/>
            <w:noWrap/>
          </w:tcPr>
          <w:p w14:paraId="289FFB4D" w14:textId="77777777" w:rsidR="00A7703E" w:rsidRPr="00E610A5" w:rsidRDefault="00A7703E" w:rsidP="00C245AC">
            <w:pPr>
              <w:pStyle w:val="TableText"/>
              <w:spacing w:before="30" w:after="30"/>
              <w:jc w:val="right"/>
              <w:rPr>
                <w:rFonts w:cs="Arial"/>
                <w:szCs w:val="16"/>
              </w:rPr>
            </w:pPr>
            <w:r w:rsidRPr="00E610A5">
              <w:t>0.00011</w:t>
            </w:r>
          </w:p>
        </w:tc>
        <w:tc>
          <w:tcPr>
            <w:tcW w:w="964" w:type="dxa"/>
            <w:shd w:val="clear" w:color="auto" w:fill="auto"/>
            <w:noWrap/>
          </w:tcPr>
          <w:p w14:paraId="1C788ADF" w14:textId="77777777" w:rsidR="00A7703E" w:rsidRPr="00E610A5" w:rsidRDefault="00A7703E" w:rsidP="00C245AC">
            <w:pPr>
              <w:pStyle w:val="TableText"/>
              <w:spacing w:before="30" w:after="30"/>
              <w:jc w:val="right"/>
              <w:rPr>
                <w:rFonts w:cs="Arial"/>
                <w:szCs w:val="16"/>
              </w:rPr>
            </w:pPr>
            <w:r w:rsidRPr="00E610A5">
              <w:t>0.00011</w:t>
            </w:r>
          </w:p>
        </w:tc>
      </w:tr>
      <w:tr w:rsidR="006E4E77" w:rsidRPr="00E610A5" w14:paraId="58932EEA" w14:textId="77777777" w:rsidTr="006E4E77">
        <w:tc>
          <w:tcPr>
            <w:tcW w:w="3005" w:type="dxa"/>
            <w:shd w:val="clear" w:color="auto" w:fill="auto"/>
            <w:noWrap/>
            <w:vAlign w:val="bottom"/>
          </w:tcPr>
          <w:p w14:paraId="24EB89C7"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2" w:type="dxa"/>
            <w:vAlign w:val="bottom"/>
          </w:tcPr>
          <w:p w14:paraId="7B11642B" w14:textId="77777777" w:rsidR="00A7703E" w:rsidRPr="00E610A5" w:rsidRDefault="00A7703E" w:rsidP="00C245AC">
            <w:pPr>
              <w:pStyle w:val="TableText"/>
              <w:spacing w:before="30" w:after="30"/>
              <w:jc w:val="right"/>
              <w:rPr>
                <w:rFonts w:cs="Arial"/>
                <w:szCs w:val="16"/>
              </w:rPr>
            </w:pPr>
            <w:r w:rsidRPr="00E610A5">
              <w:rPr>
                <w:rFonts w:cs="Arial"/>
                <w:szCs w:val="16"/>
              </w:rPr>
              <w:t>kt</w:t>
            </w:r>
          </w:p>
        </w:tc>
        <w:tc>
          <w:tcPr>
            <w:tcW w:w="964" w:type="dxa"/>
            <w:shd w:val="clear" w:color="000000" w:fill="FFFFFF"/>
            <w:noWrap/>
          </w:tcPr>
          <w:p w14:paraId="653CAD65"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63D4EB8F"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7A5DAE0E"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76EB3882"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38E3C2F2"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14BA912A"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545FA42A"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7429CA07"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02386888" w14:textId="77777777" w:rsidR="00A7703E" w:rsidRPr="00E610A5" w:rsidRDefault="00A7703E" w:rsidP="00C245AC">
            <w:pPr>
              <w:pStyle w:val="TableText"/>
              <w:spacing w:before="30" w:after="30"/>
              <w:jc w:val="right"/>
              <w:rPr>
                <w:rFonts w:cs="Arial"/>
                <w:szCs w:val="16"/>
              </w:rPr>
            </w:pPr>
            <w:r w:rsidRPr="00E610A5">
              <w:t>0.00003</w:t>
            </w:r>
          </w:p>
        </w:tc>
        <w:tc>
          <w:tcPr>
            <w:tcW w:w="964" w:type="dxa"/>
            <w:shd w:val="clear" w:color="000000" w:fill="FFFFFF"/>
            <w:noWrap/>
          </w:tcPr>
          <w:p w14:paraId="490ED1CB" w14:textId="77777777" w:rsidR="00A7703E" w:rsidRPr="00E610A5" w:rsidRDefault="00A7703E" w:rsidP="00C245AC">
            <w:pPr>
              <w:pStyle w:val="TableText"/>
              <w:spacing w:before="30" w:after="30"/>
              <w:jc w:val="right"/>
              <w:rPr>
                <w:rFonts w:cs="Arial"/>
                <w:szCs w:val="16"/>
              </w:rPr>
            </w:pPr>
            <w:r w:rsidRPr="00E610A5">
              <w:t>0.00003</w:t>
            </w:r>
          </w:p>
        </w:tc>
      </w:tr>
      <w:tr w:rsidR="006E4E77" w:rsidRPr="00E610A5" w14:paraId="5007631F" w14:textId="77777777" w:rsidTr="006E4E77">
        <w:tc>
          <w:tcPr>
            <w:tcW w:w="3005" w:type="dxa"/>
            <w:shd w:val="clear" w:color="auto" w:fill="EBEFF4"/>
            <w:noWrap/>
            <w:vAlign w:val="bottom"/>
          </w:tcPr>
          <w:p w14:paraId="217BB382" w14:textId="77777777" w:rsidR="00A7703E" w:rsidRPr="00E610A5" w:rsidRDefault="00A7703E" w:rsidP="00C245AC">
            <w:pPr>
              <w:pStyle w:val="TableText"/>
              <w:spacing w:before="30" w:after="30"/>
              <w:rPr>
                <w:rFonts w:cs="Arial"/>
                <w:szCs w:val="16"/>
              </w:rPr>
            </w:pPr>
            <w:r w:rsidRPr="00E610A5">
              <w:rPr>
                <w:rFonts w:cs="Arial"/>
                <w:szCs w:val="16"/>
              </w:rPr>
              <w:t>Implied Emission Factor</w:t>
            </w:r>
          </w:p>
        </w:tc>
        <w:tc>
          <w:tcPr>
            <w:tcW w:w="562" w:type="dxa"/>
            <w:shd w:val="clear" w:color="auto" w:fill="EBEFF4"/>
            <w:vAlign w:val="bottom"/>
          </w:tcPr>
          <w:p w14:paraId="21A2364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70A0B07"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755EA55"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60B69BE"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7EE44D99"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1781F3E6"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6F768835"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154484D"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09666CF2"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396E3184" w14:textId="77777777" w:rsidR="00A7703E" w:rsidRPr="00E610A5" w:rsidRDefault="00A7703E" w:rsidP="00C245AC">
            <w:pPr>
              <w:pStyle w:val="TableText"/>
              <w:spacing w:before="30" w:after="30"/>
              <w:jc w:val="right"/>
              <w:rPr>
                <w:rFonts w:cs="Arial"/>
                <w:szCs w:val="16"/>
              </w:rPr>
            </w:pPr>
          </w:p>
        </w:tc>
        <w:tc>
          <w:tcPr>
            <w:tcW w:w="964" w:type="dxa"/>
            <w:shd w:val="clear" w:color="auto" w:fill="EBEFF4"/>
            <w:noWrap/>
          </w:tcPr>
          <w:p w14:paraId="536E783B" w14:textId="77777777" w:rsidR="00A7703E" w:rsidRPr="00E610A5" w:rsidRDefault="00A7703E" w:rsidP="00C245AC">
            <w:pPr>
              <w:pStyle w:val="TableText"/>
              <w:spacing w:before="30" w:after="30"/>
              <w:jc w:val="right"/>
              <w:rPr>
                <w:rFonts w:cs="Arial"/>
                <w:szCs w:val="16"/>
              </w:rPr>
            </w:pPr>
          </w:p>
        </w:tc>
      </w:tr>
      <w:tr w:rsidR="006E4E77" w:rsidRPr="00E610A5" w14:paraId="5F47A53B" w14:textId="77777777" w:rsidTr="006E4E77">
        <w:tc>
          <w:tcPr>
            <w:tcW w:w="3005" w:type="dxa"/>
            <w:shd w:val="clear" w:color="auto" w:fill="auto"/>
            <w:noWrap/>
            <w:vAlign w:val="bottom"/>
          </w:tcPr>
          <w:p w14:paraId="4672877C" w14:textId="77777777" w:rsidR="00A7703E" w:rsidRPr="00E610A5" w:rsidRDefault="00A7703E" w:rsidP="00C245AC">
            <w:pPr>
              <w:pStyle w:val="TableText"/>
              <w:spacing w:before="30" w:after="30"/>
              <w:rPr>
                <w:rFonts w:cs="Arial"/>
                <w:szCs w:val="16"/>
              </w:rPr>
            </w:pPr>
            <w:r w:rsidRPr="00E610A5">
              <w:rPr>
                <w:rFonts w:cs="Arial"/>
                <w:szCs w:val="16"/>
              </w:rPr>
              <w:t>CO</w:t>
            </w:r>
            <w:r w:rsidRPr="00E610A5">
              <w:rPr>
                <w:rFonts w:cs="Arial"/>
                <w:szCs w:val="16"/>
                <w:vertAlign w:val="subscript"/>
              </w:rPr>
              <w:t>2</w:t>
            </w:r>
          </w:p>
        </w:tc>
        <w:tc>
          <w:tcPr>
            <w:tcW w:w="562" w:type="dxa"/>
            <w:vAlign w:val="bottom"/>
          </w:tcPr>
          <w:p w14:paraId="32C4771D" w14:textId="77777777" w:rsidR="00A7703E" w:rsidRPr="00E610A5" w:rsidRDefault="00A7703E" w:rsidP="00C245AC">
            <w:pPr>
              <w:pStyle w:val="TableText"/>
              <w:spacing w:before="30" w:after="30"/>
              <w:jc w:val="right"/>
              <w:rPr>
                <w:rFonts w:cs="Arial"/>
                <w:szCs w:val="16"/>
              </w:rPr>
            </w:pPr>
            <w:r w:rsidRPr="00E610A5">
              <w:rPr>
                <w:rFonts w:cs="Arial"/>
                <w:szCs w:val="16"/>
              </w:rPr>
              <w:t>t/TJ</w:t>
            </w:r>
          </w:p>
        </w:tc>
        <w:tc>
          <w:tcPr>
            <w:tcW w:w="964" w:type="dxa"/>
            <w:shd w:val="clear" w:color="000000" w:fill="FFFFFF"/>
            <w:noWrap/>
          </w:tcPr>
          <w:p w14:paraId="361A6FEC"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2F448927"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734E5D87"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2067055F"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2B45D4C5"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31005971"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75740FA7"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00895E13"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30EAC1AA" w14:textId="77777777" w:rsidR="00A7703E" w:rsidRPr="00E610A5" w:rsidRDefault="00A7703E" w:rsidP="00C245AC">
            <w:pPr>
              <w:pStyle w:val="TableText"/>
              <w:spacing w:before="30" w:after="30"/>
              <w:jc w:val="right"/>
              <w:rPr>
                <w:rFonts w:cs="Arial"/>
                <w:szCs w:val="16"/>
              </w:rPr>
            </w:pPr>
            <w:r w:rsidRPr="00E610A5">
              <w:t>70.40</w:t>
            </w:r>
          </w:p>
        </w:tc>
        <w:tc>
          <w:tcPr>
            <w:tcW w:w="964" w:type="dxa"/>
            <w:shd w:val="clear" w:color="000000" w:fill="FFFFFF"/>
            <w:noWrap/>
          </w:tcPr>
          <w:p w14:paraId="39146A88" w14:textId="77777777" w:rsidR="00A7703E" w:rsidRPr="00E610A5" w:rsidRDefault="00A7703E" w:rsidP="00C245AC">
            <w:pPr>
              <w:pStyle w:val="TableText"/>
              <w:spacing w:before="30" w:after="30"/>
              <w:jc w:val="right"/>
              <w:rPr>
                <w:rFonts w:cs="Arial"/>
                <w:szCs w:val="16"/>
              </w:rPr>
            </w:pPr>
            <w:r w:rsidRPr="00E610A5">
              <w:t>70.40</w:t>
            </w:r>
          </w:p>
        </w:tc>
      </w:tr>
      <w:tr w:rsidR="006E4E77" w:rsidRPr="00E610A5" w14:paraId="2E6A2D92" w14:textId="77777777" w:rsidTr="006E4E77">
        <w:tc>
          <w:tcPr>
            <w:tcW w:w="3005" w:type="dxa"/>
            <w:shd w:val="clear" w:color="auto" w:fill="auto"/>
            <w:noWrap/>
            <w:vAlign w:val="bottom"/>
          </w:tcPr>
          <w:p w14:paraId="5A9AA50B" w14:textId="77777777" w:rsidR="00A7703E" w:rsidRPr="00E610A5" w:rsidRDefault="00A7703E" w:rsidP="00C245AC">
            <w:pPr>
              <w:pStyle w:val="TableText"/>
              <w:spacing w:before="30" w:after="30"/>
              <w:rPr>
                <w:rFonts w:cs="Arial"/>
                <w:szCs w:val="16"/>
              </w:rPr>
            </w:pPr>
            <w:r w:rsidRPr="00E610A5">
              <w:rPr>
                <w:rFonts w:cs="Arial"/>
                <w:szCs w:val="16"/>
              </w:rPr>
              <w:t>CH</w:t>
            </w:r>
            <w:r w:rsidRPr="00E610A5">
              <w:rPr>
                <w:rFonts w:cs="Arial"/>
                <w:szCs w:val="16"/>
                <w:vertAlign w:val="subscript"/>
              </w:rPr>
              <w:t>4</w:t>
            </w:r>
          </w:p>
        </w:tc>
        <w:tc>
          <w:tcPr>
            <w:tcW w:w="562" w:type="dxa"/>
            <w:vAlign w:val="bottom"/>
          </w:tcPr>
          <w:p w14:paraId="79BA8450" w14:textId="77777777" w:rsidR="00A7703E" w:rsidRPr="00E610A5" w:rsidRDefault="00A7703E" w:rsidP="00C245AC">
            <w:pPr>
              <w:pStyle w:val="TableText"/>
              <w:spacing w:before="30" w:after="30"/>
              <w:jc w:val="right"/>
              <w:rPr>
                <w:rFonts w:cs="Arial"/>
                <w:szCs w:val="16"/>
              </w:rPr>
            </w:pPr>
            <w:r w:rsidRPr="00E610A5">
              <w:rPr>
                <w:rFonts w:cs="Arial"/>
                <w:szCs w:val="16"/>
              </w:rPr>
              <w:t>kg/TJ</w:t>
            </w:r>
          </w:p>
        </w:tc>
        <w:tc>
          <w:tcPr>
            <w:tcW w:w="964" w:type="dxa"/>
            <w:shd w:val="clear" w:color="000000" w:fill="FFFFFF"/>
            <w:noWrap/>
          </w:tcPr>
          <w:p w14:paraId="0372F1CB"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6BB2AE9E"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40E1D43E"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32981748"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0FC1E6F2"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1CC597D3"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635E3F2F"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31AADD7E"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03000870" w14:textId="77777777" w:rsidR="00A7703E" w:rsidRPr="00E610A5" w:rsidRDefault="00A7703E" w:rsidP="00C245AC">
            <w:pPr>
              <w:pStyle w:val="TableText"/>
              <w:spacing w:before="30" w:after="30"/>
              <w:jc w:val="right"/>
              <w:rPr>
                <w:rFonts w:cs="Arial"/>
                <w:szCs w:val="16"/>
              </w:rPr>
            </w:pPr>
            <w:r w:rsidRPr="00E610A5">
              <w:t>6.65</w:t>
            </w:r>
          </w:p>
        </w:tc>
        <w:tc>
          <w:tcPr>
            <w:tcW w:w="964" w:type="dxa"/>
            <w:shd w:val="clear" w:color="000000" w:fill="FFFFFF"/>
            <w:noWrap/>
          </w:tcPr>
          <w:p w14:paraId="3350661D" w14:textId="77777777" w:rsidR="00A7703E" w:rsidRPr="00E610A5" w:rsidRDefault="00A7703E" w:rsidP="00C245AC">
            <w:pPr>
              <w:pStyle w:val="TableText"/>
              <w:spacing w:before="30" w:after="30"/>
              <w:jc w:val="right"/>
              <w:rPr>
                <w:rFonts w:cs="Arial"/>
                <w:szCs w:val="16"/>
              </w:rPr>
            </w:pPr>
            <w:r w:rsidRPr="00E610A5">
              <w:t>6.65</w:t>
            </w:r>
          </w:p>
        </w:tc>
      </w:tr>
      <w:tr w:rsidR="006E4E77" w:rsidRPr="00E610A5" w14:paraId="07F1416F" w14:textId="77777777" w:rsidTr="006E4E77">
        <w:tc>
          <w:tcPr>
            <w:tcW w:w="3005" w:type="dxa"/>
            <w:shd w:val="clear" w:color="auto" w:fill="auto"/>
            <w:noWrap/>
            <w:vAlign w:val="bottom"/>
          </w:tcPr>
          <w:p w14:paraId="3A630C03" w14:textId="77777777" w:rsidR="00A7703E" w:rsidRPr="00E610A5" w:rsidRDefault="00A7703E" w:rsidP="00C245AC">
            <w:pPr>
              <w:pStyle w:val="TableText"/>
              <w:spacing w:before="30" w:after="30"/>
              <w:rPr>
                <w:rFonts w:cs="Arial"/>
                <w:szCs w:val="16"/>
              </w:rPr>
            </w:pPr>
            <w:r w:rsidRPr="00E610A5">
              <w:rPr>
                <w:rFonts w:cs="Arial"/>
                <w:szCs w:val="16"/>
              </w:rPr>
              <w:t>N</w:t>
            </w:r>
            <w:r w:rsidRPr="00E610A5">
              <w:rPr>
                <w:rFonts w:cs="Arial"/>
                <w:szCs w:val="16"/>
                <w:vertAlign w:val="subscript"/>
              </w:rPr>
              <w:t>2</w:t>
            </w:r>
            <w:r w:rsidRPr="00E610A5">
              <w:rPr>
                <w:rFonts w:cs="Arial"/>
                <w:szCs w:val="16"/>
              </w:rPr>
              <w:t>O</w:t>
            </w:r>
          </w:p>
        </w:tc>
        <w:tc>
          <w:tcPr>
            <w:tcW w:w="562" w:type="dxa"/>
            <w:vAlign w:val="bottom"/>
          </w:tcPr>
          <w:p w14:paraId="04D09DFE" w14:textId="77777777" w:rsidR="00A7703E" w:rsidRPr="00E610A5" w:rsidRDefault="00A7703E" w:rsidP="00C245AC">
            <w:pPr>
              <w:pStyle w:val="TableText"/>
              <w:spacing w:before="30" w:after="30"/>
              <w:jc w:val="right"/>
              <w:rPr>
                <w:rFonts w:cs="Arial"/>
                <w:szCs w:val="16"/>
              </w:rPr>
            </w:pPr>
            <w:r w:rsidRPr="00E610A5">
              <w:rPr>
                <w:rFonts w:cs="Arial"/>
                <w:szCs w:val="16"/>
              </w:rPr>
              <w:t>kg/TJ</w:t>
            </w:r>
          </w:p>
        </w:tc>
        <w:tc>
          <w:tcPr>
            <w:tcW w:w="964" w:type="dxa"/>
            <w:shd w:val="clear" w:color="000000" w:fill="FFFFFF"/>
            <w:noWrap/>
          </w:tcPr>
          <w:p w14:paraId="5249D703"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75CA81B4"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74DEBAA4"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1FAB2748"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040EB8D2"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43D50497"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5E1DE673"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3C1EC290"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031AE0AA" w14:textId="77777777" w:rsidR="00A7703E" w:rsidRPr="00E610A5" w:rsidRDefault="00A7703E" w:rsidP="00C245AC">
            <w:pPr>
              <w:pStyle w:val="TableText"/>
              <w:spacing w:before="30" w:after="30"/>
              <w:jc w:val="right"/>
              <w:rPr>
                <w:rFonts w:cs="Arial"/>
                <w:szCs w:val="16"/>
              </w:rPr>
            </w:pPr>
            <w:r w:rsidRPr="00E610A5">
              <w:t>1.90</w:t>
            </w:r>
          </w:p>
        </w:tc>
        <w:tc>
          <w:tcPr>
            <w:tcW w:w="964" w:type="dxa"/>
            <w:shd w:val="clear" w:color="000000" w:fill="FFFFFF"/>
            <w:noWrap/>
          </w:tcPr>
          <w:p w14:paraId="39297EC6" w14:textId="77777777" w:rsidR="00A7703E" w:rsidRPr="00E610A5" w:rsidRDefault="00A7703E" w:rsidP="00C245AC">
            <w:pPr>
              <w:pStyle w:val="TableText"/>
              <w:spacing w:before="30" w:after="30"/>
              <w:jc w:val="right"/>
              <w:rPr>
                <w:rFonts w:cs="Arial"/>
                <w:szCs w:val="16"/>
              </w:rPr>
            </w:pPr>
            <w:r w:rsidRPr="00E610A5">
              <w:t>1.90</w:t>
            </w:r>
          </w:p>
        </w:tc>
      </w:tr>
    </w:tbl>
    <w:p w14:paraId="4D67FF16" w14:textId="77777777" w:rsidR="00A7703E" w:rsidRPr="00E610A5" w:rsidRDefault="00A7703E" w:rsidP="00A7703E"/>
    <w:p w14:paraId="29B1DEF0" w14:textId="268BA9C8" w:rsidR="00A7703E" w:rsidRPr="00E610A5" w:rsidRDefault="00A7703E" w:rsidP="00FC0D4D">
      <w:pPr>
        <w:pStyle w:val="Table"/>
        <w:spacing w:before="0"/>
      </w:pPr>
      <w:bookmarkStart w:id="528" w:name="_Toc5271543"/>
      <w:bookmarkStart w:id="529" w:name="_Toc36315477"/>
      <w:bookmarkStart w:id="530" w:name="_Toc68277366"/>
      <w:bookmarkStart w:id="531" w:name="_Toc68791835"/>
      <w:r w:rsidRPr="00E610A5">
        <w:t>CRF Table 1.A.3.d Gas/Diesel Oil: [1. Energy][1.AA Fuel Combustion – Sectoral approach][1.A.3 Transport][1.A.3.d Domestic Navigation][Gas/Diesel Oil (Part 3 of 3)</w:t>
      </w:r>
      <w:bookmarkEnd w:id="528"/>
      <w:bookmarkEnd w:id="529"/>
      <w:bookmarkEnd w:id="530"/>
      <w:bookmarkEnd w:id="531"/>
    </w:p>
    <w:tbl>
      <w:tblPr>
        <w:tblW w:w="1407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55"/>
        <w:gridCol w:w="509"/>
        <w:gridCol w:w="1020"/>
        <w:gridCol w:w="1021"/>
        <w:gridCol w:w="1021"/>
        <w:gridCol w:w="1020"/>
        <w:gridCol w:w="1021"/>
        <w:gridCol w:w="1021"/>
        <w:gridCol w:w="1020"/>
        <w:gridCol w:w="1021"/>
        <w:gridCol w:w="1021"/>
        <w:gridCol w:w="1021"/>
      </w:tblGrid>
      <w:tr w:rsidR="00FC0D4D" w:rsidRPr="00E610A5" w14:paraId="5A331D7D" w14:textId="77777777" w:rsidTr="00C245AC">
        <w:trPr>
          <w:tblHeader/>
        </w:trPr>
        <w:tc>
          <w:tcPr>
            <w:tcW w:w="3355" w:type="dxa"/>
            <w:vMerge w:val="restart"/>
            <w:shd w:val="clear" w:color="auto" w:fill="365F91"/>
            <w:vAlign w:val="bottom"/>
            <w:hideMark/>
          </w:tcPr>
          <w:p w14:paraId="27C25EE7" w14:textId="77777777" w:rsidR="00A7703E" w:rsidRPr="00E610A5" w:rsidRDefault="00A7703E" w:rsidP="00FC0D4D">
            <w:pPr>
              <w:pStyle w:val="TableTextBold"/>
              <w:spacing w:before="30" w:after="30"/>
              <w:rPr>
                <w:noProof w:val="0"/>
                <w:color w:val="FFFFFF"/>
              </w:rPr>
            </w:pPr>
            <w:r w:rsidRPr="00E610A5">
              <w:rPr>
                <w:noProof w:val="0"/>
                <w:color w:val="FFFFFF"/>
              </w:rPr>
              <w:t>[1. Energy][1.AA Fuel Combustion – Sectoral approach][1.A.3 Transport][1.A.3.d Domestic Navigation][Gas/Diesel Oil]</w:t>
            </w:r>
          </w:p>
        </w:tc>
        <w:tc>
          <w:tcPr>
            <w:tcW w:w="509" w:type="dxa"/>
            <w:vMerge w:val="restart"/>
            <w:shd w:val="clear" w:color="auto" w:fill="365F91"/>
            <w:vAlign w:val="bottom"/>
          </w:tcPr>
          <w:p w14:paraId="66BF82DB" w14:textId="77777777" w:rsidR="00A7703E" w:rsidRPr="00E610A5" w:rsidRDefault="00A7703E" w:rsidP="006E4E77">
            <w:pPr>
              <w:pStyle w:val="TableTextBold"/>
              <w:spacing w:before="30" w:after="30"/>
              <w:jc w:val="right"/>
              <w:rPr>
                <w:noProof w:val="0"/>
                <w:color w:val="FFFFFF"/>
              </w:rPr>
            </w:pPr>
            <w:r w:rsidRPr="00E610A5">
              <w:rPr>
                <w:noProof w:val="0"/>
                <w:color w:val="FFFFFF"/>
              </w:rPr>
              <w:t>Unit</w:t>
            </w:r>
          </w:p>
        </w:tc>
        <w:tc>
          <w:tcPr>
            <w:tcW w:w="1020" w:type="dxa"/>
            <w:shd w:val="clear" w:color="auto" w:fill="365F91"/>
            <w:noWrap/>
            <w:vAlign w:val="bottom"/>
            <w:hideMark/>
          </w:tcPr>
          <w:p w14:paraId="5C0BFB93" w14:textId="77777777" w:rsidR="00A7703E" w:rsidRPr="00E610A5" w:rsidRDefault="00A7703E" w:rsidP="006E4E77">
            <w:pPr>
              <w:pStyle w:val="TableTextBold"/>
              <w:spacing w:before="30" w:after="0"/>
              <w:jc w:val="right"/>
              <w:rPr>
                <w:noProof w:val="0"/>
                <w:color w:val="FFFFFF"/>
              </w:rPr>
            </w:pPr>
            <w:r w:rsidRPr="00E610A5">
              <w:rPr>
                <w:noProof w:val="0"/>
                <w:color w:val="FFFFFF"/>
              </w:rPr>
              <w:t>2010</w:t>
            </w:r>
          </w:p>
        </w:tc>
        <w:tc>
          <w:tcPr>
            <w:tcW w:w="1021" w:type="dxa"/>
            <w:shd w:val="clear" w:color="auto" w:fill="365F91"/>
            <w:noWrap/>
            <w:vAlign w:val="bottom"/>
            <w:hideMark/>
          </w:tcPr>
          <w:p w14:paraId="52BF2572" w14:textId="77777777" w:rsidR="00A7703E" w:rsidRPr="00E610A5" w:rsidRDefault="00A7703E" w:rsidP="006E4E77">
            <w:pPr>
              <w:pStyle w:val="TableTextBold"/>
              <w:spacing w:before="30" w:after="0"/>
              <w:jc w:val="right"/>
              <w:rPr>
                <w:noProof w:val="0"/>
                <w:color w:val="FFFFFF"/>
              </w:rPr>
            </w:pPr>
            <w:r w:rsidRPr="00E610A5">
              <w:rPr>
                <w:noProof w:val="0"/>
                <w:color w:val="FFFFFF"/>
              </w:rPr>
              <w:t>2011</w:t>
            </w:r>
          </w:p>
        </w:tc>
        <w:tc>
          <w:tcPr>
            <w:tcW w:w="1021" w:type="dxa"/>
            <w:shd w:val="clear" w:color="auto" w:fill="365F91"/>
            <w:noWrap/>
            <w:vAlign w:val="bottom"/>
            <w:hideMark/>
          </w:tcPr>
          <w:p w14:paraId="0A0C679A" w14:textId="77777777" w:rsidR="00A7703E" w:rsidRPr="00E610A5" w:rsidRDefault="00A7703E" w:rsidP="006E4E77">
            <w:pPr>
              <w:pStyle w:val="TableTextBold"/>
              <w:spacing w:before="30" w:after="0"/>
              <w:jc w:val="right"/>
              <w:rPr>
                <w:noProof w:val="0"/>
                <w:color w:val="FFFFFF"/>
              </w:rPr>
            </w:pPr>
            <w:r w:rsidRPr="00E610A5">
              <w:rPr>
                <w:noProof w:val="0"/>
                <w:color w:val="FFFFFF"/>
              </w:rPr>
              <w:t>2012</w:t>
            </w:r>
          </w:p>
        </w:tc>
        <w:tc>
          <w:tcPr>
            <w:tcW w:w="1020" w:type="dxa"/>
            <w:shd w:val="clear" w:color="auto" w:fill="365F91"/>
            <w:noWrap/>
            <w:vAlign w:val="bottom"/>
            <w:hideMark/>
          </w:tcPr>
          <w:p w14:paraId="18EF229D" w14:textId="77777777" w:rsidR="00A7703E" w:rsidRPr="00E610A5" w:rsidRDefault="00A7703E" w:rsidP="006E4E77">
            <w:pPr>
              <w:pStyle w:val="TableTextBold"/>
              <w:spacing w:before="30" w:after="0"/>
              <w:jc w:val="right"/>
              <w:rPr>
                <w:noProof w:val="0"/>
                <w:color w:val="FFFFFF"/>
              </w:rPr>
            </w:pPr>
            <w:r w:rsidRPr="00E610A5">
              <w:rPr>
                <w:noProof w:val="0"/>
                <w:color w:val="FFFFFF"/>
              </w:rPr>
              <w:t>2013</w:t>
            </w:r>
          </w:p>
        </w:tc>
        <w:tc>
          <w:tcPr>
            <w:tcW w:w="1021" w:type="dxa"/>
            <w:shd w:val="clear" w:color="auto" w:fill="365F91"/>
            <w:noWrap/>
            <w:vAlign w:val="bottom"/>
            <w:hideMark/>
          </w:tcPr>
          <w:p w14:paraId="290FA632" w14:textId="77777777" w:rsidR="00A7703E" w:rsidRPr="00E610A5" w:rsidRDefault="00A7703E" w:rsidP="006E4E77">
            <w:pPr>
              <w:pStyle w:val="TableTextBold"/>
              <w:spacing w:before="30" w:after="0"/>
              <w:jc w:val="right"/>
              <w:rPr>
                <w:noProof w:val="0"/>
                <w:color w:val="FFFFFF"/>
              </w:rPr>
            </w:pPr>
            <w:r w:rsidRPr="00E610A5">
              <w:rPr>
                <w:noProof w:val="0"/>
                <w:color w:val="FFFFFF"/>
              </w:rPr>
              <w:t>2014</w:t>
            </w:r>
          </w:p>
        </w:tc>
        <w:tc>
          <w:tcPr>
            <w:tcW w:w="1021" w:type="dxa"/>
            <w:shd w:val="clear" w:color="auto" w:fill="365F91"/>
            <w:noWrap/>
            <w:vAlign w:val="bottom"/>
            <w:hideMark/>
          </w:tcPr>
          <w:p w14:paraId="586798BD" w14:textId="77777777" w:rsidR="00A7703E" w:rsidRPr="00E610A5" w:rsidRDefault="00A7703E" w:rsidP="006E4E77">
            <w:pPr>
              <w:pStyle w:val="TableTextBold"/>
              <w:spacing w:before="30" w:after="0"/>
              <w:jc w:val="right"/>
              <w:rPr>
                <w:noProof w:val="0"/>
                <w:color w:val="FFFFFF"/>
              </w:rPr>
            </w:pPr>
            <w:r w:rsidRPr="00E610A5">
              <w:rPr>
                <w:noProof w:val="0"/>
                <w:color w:val="FFFFFF"/>
              </w:rPr>
              <w:t>2015</w:t>
            </w:r>
          </w:p>
        </w:tc>
        <w:tc>
          <w:tcPr>
            <w:tcW w:w="1020" w:type="dxa"/>
            <w:shd w:val="clear" w:color="auto" w:fill="365F91"/>
            <w:noWrap/>
            <w:vAlign w:val="bottom"/>
            <w:hideMark/>
          </w:tcPr>
          <w:p w14:paraId="195B7CEE" w14:textId="77777777" w:rsidR="00A7703E" w:rsidRPr="00E610A5" w:rsidRDefault="00A7703E" w:rsidP="006E4E77">
            <w:pPr>
              <w:pStyle w:val="TableTextBold"/>
              <w:spacing w:before="30" w:after="0"/>
              <w:jc w:val="right"/>
              <w:rPr>
                <w:noProof w:val="0"/>
                <w:color w:val="FFFFFF"/>
              </w:rPr>
            </w:pPr>
            <w:r w:rsidRPr="00E610A5">
              <w:rPr>
                <w:noProof w:val="0"/>
                <w:color w:val="FFFFFF"/>
              </w:rPr>
              <w:t>2016</w:t>
            </w:r>
          </w:p>
        </w:tc>
        <w:tc>
          <w:tcPr>
            <w:tcW w:w="1021" w:type="dxa"/>
            <w:shd w:val="clear" w:color="auto" w:fill="365F91"/>
            <w:noWrap/>
            <w:vAlign w:val="bottom"/>
            <w:hideMark/>
          </w:tcPr>
          <w:p w14:paraId="65D46A02" w14:textId="77777777" w:rsidR="00A7703E" w:rsidRPr="00E610A5" w:rsidRDefault="00A7703E" w:rsidP="006E4E77">
            <w:pPr>
              <w:pStyle w:val="TableTextBold"/>
              <w:spacing w:before="30" w:after="0"/>
              <w:jc w:val="right"/>
              <w:rPr>
                <w:noProof w:val="0"/>
                <w:color w:val="FFFFFF"/>
              </w:rPr>
            </w:pPr>
            <w:r w:rsidRPr="00E610A5">
              <w:rPr>
                <w:noProof w:val="0"/>
                <w:color w:val="FFFFFF"/>
              </w:rPr>
              <w:t>2017</w:t>
            </w:r>
          </w:p>
        </w:tc>
        <w:tc>
          <w:tcPr>
            <w:tcW w:w="1021" w:type="dxa"/>
            <w:shd w:val="clear" w:color="auto" w:fill="365F91"/>
            <w:vAlign w:val="bottom"/>
          </w:tcPr>
          <w:p w14:paraId="20F3CDBB" w14:textId="77777777" w:rsidR="00A7703E" w:rsidRPr="00E610A5" w:rsidRDefault="00A7703E" w:rsidP="006E4E77">
            <w:pPr>
              <w:pStyle w:val="TableTextBold"/>
              <w:spacing w:before="30" w:after="0"/>
              <w:jc w:val="right"/>
              <w:rPr>
                <w:noProof w:val="0"/>
                <w:color w:val="FFFFFF"/>
              </w:rPr>
            </w:pPr>
            <w:r w:rsidRPr="00E610A5">
              <w:rPr>
                <w:noProof w:val="0"/>
                <w:color w:val="FFFFFF"/>
              </w:rPr>
              <w:t>2018</w:t>
            </w:r>
          </w:p>
        </w:tc>
        <w:tc>
          <w:tcPr>
            <w:tcW w:w="1021" w:type="dxa"/>
            <w:shd w:val="clear" w:color="auto" w:fill="365F91"/>
            <w:vAlign w:val="bottom"/>
          </w:tcPr>
          <w:p w14:paraId="44285434" w14:textId="77777777" w:rsidR="00A7703E" w:rsidRPr="00E610A5" w:rsidRDefault="00A7703E" w:rsidP="006E4E77">
            <w:pPr>
              <w:pStyle w:val="TableTextBold"/>
              <w:spacing w:before="30" w:after="0"/>
              <w:jc w:val="right"/>
              <w:rPr>
                <w:noProof w:val="0"/>
                <w:color w:val="FFFFFF"/>
              </w:rPr>
            </w:pPr>
            <w:r w:rsidRPr="00E610A5">
              <w:rPr>
                <w:noProof w:val="0"/>
                <w:color w:val="FFFFFF"/>
              </w:rPr>
              <w:t>2019</w:t>
            </w:r>
          </w:p>
        </w:tc>
      </w:tr>
      <w:tr w:rsidR="00FC0D4D" w:rsidRPr="00E610A5" w14:paraId="456E4FE4" w14:textId="77777777" w:rsidTr="00C245AC">
        <w:trPr>
          <w:tblHeader/>
        </w:trPr>
        <w:tc>
          <w:tcPr>
            <w:tcW w:w="3355" w:type="dxa"/>
            <w:vMerge/>
            <w:shd w:val="clear" w:color="auto" w:fill="365F91"/>
            <w:vAlign w:val="bottom"/>
            <w:hideMark/>
          </w:tcPr>
          <w:p w14:paraId="75FF3300" w14:textId="77777777" w:rsidR="00A7703E" w:rsidRPr="00E610A5" w:rsidRDefault="00A7703E" w:rsidP="00FC0D4D">
            <w:pPr>
              <w:pStyle w:val="TableTextBold"/>
              <w:spacing w:before="30" w:after="30"/>
              <w:rPr>
                <w:noProof w:val="0"/>
                <w:color w:val="FFFFFF"/>
              </w:rPr>
            </w:pPr>
          </w:p>
        </w:tc>
        <w:tc>
          <w:tcPr>
            <w:tcW w:w="509" w:type="dxa"/>
            <w:vMerge/>
            <w:shd w:val="clear" w:color="auto" w:fill="365F91"/>
          </w:tcPr>
          <w:p w14:paraId="5A548B19" w14:textId="77777777" w:rsidR="00A7703E" w:rsidRPr="00E610A5" w:rsidRDefault="00A7703E" w:rsidP="006E4E77">
            <w:pPr>
              <w:pStyle w:val="TableTextBold"/>
              <w:spacing w:before="30" w:after="30"/>
              <w:jc w:val="right"/>
              <w:rPr>
                <w:noProof w:val="0"/>
                <w:color w:val="FFFFFF"/>
              </w:rPr>
            </w:pPr>
          </w:p>
        </w:tc>
        <w:tc>
          <w:tcPr>
            <w:tcW w:w="1020" w:type="dxa"/>
            <w:shd w:val="clear" w:color="auto" w:fill="365F91"/>
            <w:noWrap/>
            <w:vAlign w:val="bottom"/>
            <w:hideMark/>
          </w:tcPr>
          <w:p w14:paraId="786920E9"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74207AE2"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1D173434"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1E3A6B5C"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4235724D"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176ED19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116A2FC5"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31B763B8"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vAlign w:val="bottom"/>
          </w:tcPr>
          <w:p w14:paraId="63796ACD"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vAlign w:val="bottom"/>
          </w:tcPr>
          <w:p w14:paraId="440315F6"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6F443EDA" w14:textId="77777777" w:rsidTr="00C245AC">
        <w:tc>
          <w:tcPr>
            <w:tcW w:w="3355" w:type="dxa"/>
            <w:shd w:val="clear" w:color="auto" w:fill="auto"/>
            <w:noWrap/>
            <w:vAlign w:val="bottom"/>
          </w:tcPr>
          <w:p w14:paraId="33FBA948"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Fuel Consumption</w:t>
            </w:r>
          </w:p>
        </w:tc>
        <w:tc>
          <w:tcPr>
            <w:tcW w:w="509" w:type="dxa"/>
            <w:vAlign w:val="bottom"/>
          </w:tcPr>
          <w:p w14:paraId="589A059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1020" w:type="dxa"/>
            <w:shd w:val="clear" w:color="auto" w:fill="auto"/>
            <w:noWrap/>
          </w:tcPr>
          <w:p w14:paraId="27D69621" w14:textId="77777777" w:rsidR="00A7703E" w:rsidRPr="00E610A5" w:rsidRDefault="00A7703E" w:rsidP="00C245AC">
            <w:pPr>
              <w:pStyle w:val="TableText"/>
              <w:spacing w:before="30" w:after="30"/>
              <w:jc w:val="right"/>
              <w:rPr>
                <w:rFonts w:cs="Arial"/>
                <w:color w:val="000000"/>
                <w:szCs w:val="16"/>
              </w:rPr>
            </w:pPr>
            <w:r w:rsidRPr="00E610A5">
              <w:t>17.27</w:t>
            </w:r>
          </w:p>
        </w:tc>
        <w:tc>
          <w:tcPr>
            <w:tcW w:w="1021" w:type="dxa"/>
            <w:shd w:val="clear" w:color="auto" w:fill="auto"/>
            <w:noWrap/>
          </w:tcPr>
          <w:p w14:paraId="6E4A4302" w14:textId="77777777" w:rsidR="00A7703E" w:rsidRPr="00E610A5" w:rsidRDefault="00A7703E" w:rsidP="00C245AC">
            <w:pPr>
              <w:pStyle w:val="TableText"/>
              <w:spacing w:before="30" w:after="30"/>
              <w:jc w:val="right"/>
              <w:rPr>
                <w:rFonts w:cs="Arial"/>
                <w:color w:val="000000"/>
                <w:szCs w:val="16"/>
              </w:rPr>
            </w:pPr>
            <w:r w:rsidRPr="00E610A5">
              <w:t>17.50</w:t>
            </w:r>
          </w:p>
        </w:tc>
        <w:tc>
          <w:tcPr>
            <w:tcW w:w="1021" w:type="dxa"/>
            <w:shd w:val="clear" w:color="auto" w:fill="auto"/>
            <w:noWrap/>
          </w:tcPr>
          <w:p w14:paraId="31F98775" w14:textId="77777777" w:rsidR="00A7703E" w:rsidRPr="00E610A5" w:rsidRDefault="00A7703E" w:rsidP="00C245AC">
            <w:pPr>
              <w:pStyle w:val="TableText"/>
              <w:spacing w:before="30" w:after="30"/>
              <w:jc w:val="right"/>
              <w:rPr>
                <w:rFonts w:cs="Arial"/>
                <w:color w:val="000000"/>
                <w:szCs w:val="16"/>
              </w:rPr>
            </w:pPr>
            <w:r w:rsidRPr="00E610A5">
              <w:t>17.72</w:t>
            </w:r>
          </w:p>
        </w:tc>
        <w:tc>
          <w:tcPr>
            <w:tcW w:w="1020" w:type="dxa"/>
            <w:shd w:val="clear" w:color="auto" w:fill="auto"/>
            <w:noWrap/>
          </w:tcPr>
          <w:p w14:paraId="4CCE645A" w14:textId="77777777" w:rsidR="00A7703E" w:rsidRPr="00E610A5" w:rsidRDefault="00A7703E" w:rsidP="00C245AC">
            <w:pPr>
              <w:pStyle w:val="TableText"/>
              <w:spacing w:before="30" w:after="30"/>
              <w:jc w:val="right"/>
              <w:rPr>
                <w:rFonts w:cs="Arial"/>
                <w:color w:val="000000"/>
                <w:szCs w:val="16"/>
              </w:rPr>
            </w:pPr>
            <w:r w:rsidRPr="00E610A5">
              <w:t>17.95</w:t>
            </w:r>
          </w:p>
        </w:tc>
        <w:tc>
          <w:tcPr>
            <w:tcW w:w="1021" w:type="dxa"/>
            <w:shd w:val="clear" w:color="auto" w:fill="auto"/>
            <w:noWrap/>
          </w:tcPr>
          <w:p w14:paraId="24ECAA29" w14:textId="77777777" w:rsidR="00A7703E" w:rsidRPr="00E610A5" w:rsidRDefault="00A7703E" w:rsidP="00C245AC">
            <w:pPr>
              <w:pStyle w:val="TableText"/>
              <w:spacing w:before="30" w:after="30"/>
              <w:jc w:val="right"/>
              <w:rPr>
                <w:rFonts w:cs="Arial"/>
                <w:color w:val="000000"/>
                <w:szCs w:val="16"/>
              </w:rPr>
            </w:pPr>
            <w:r w:rsidRPr="00E610A5">
              <w:t>18.17</w:t>
            </w:r>
          </w:p>
        </w:tc>
        <w:tc>
          <w:tcPr>
            <w:tcW w:w="1021" w:type="dxa"/>
            <w:shd w:val="clear" w:color="auto" w:fill="auto"/>
            <w:noWrap/>
          </w:tcPr>
          <w:p w14:paraId="2648BC17" w14:textId="77777777" w:rsidR="00A7703E" w:rsidRPr="00E610A5" w:rsidRDefault="00A7703E" w:rsidP="00C245AC">
            <w:pPr>
              <w:pStyle w:val="TableText"/>
              <w:spacing w:before="30" w:after="30"/>
              <w:jc w:val="right"/>
              <w:rPr>
                <w:rFonts w:cs="Arial"/>
                <w:color w:val="000000"/>
                <w:szCs w:val="16"/>
              </w:rPr>
            </w:pPr>
            <w:r w:rsidRPr="00E610A5">
              <w:t>18.03</w:t>
            </w:r>
          </w:p>
        </w:tc>
        <w:tc>
          <w:tcPr>
            <w:tcW w:w="1020" w:type="dxa"/>
            <w:shd w:val="clear" w:color="auto" w:fill="auto"/>
            <w:noWrap/>
          </w:tcPr>
          <w:p w14:paraId="4F6485FC" w14:textId="77777777" w:rsidR="00A7703E" w:rsidRPr="00E610A5" w:rsidRDefault="00A7703E" w:rsidP="00C245AC">
            <w:pPr>
              <w:pStyle w:val="TableText"/>
              <w:spacing w:before="30" w:after="30"/>
              <w:jc w:val="right"/>
              <w:rPr>
                <w:rFonts w:cs="Arial"/>
                <w:color w:val="000000"/>
                <w:szCs w:val="16"/>
              </w:rPr>
            </w:pPr>
            <w:r w:rsidRPr="00E610A5">
              <w:t>18.89</w:t>
            </w:r>
          </w:p>
        </w:tc>
        <w:tc>
          <w:tcPr>
            <w:tcW w:w="1021" w:type="dxa"/>
            <w:shd w:val="clear" w:color="auto" w:fill="auto"/>
            <w:noWrap/>
          </w:tcPr>
          <w:p w14:paraId="5E750743" w14:textId="77777777" w:rsidR="00A7703E" w:rsidRPr="00E610A5" w:rsidRDefault="00A7703E" w:rsidP="00C245AC">
            <w:pPr>
              <w:pStyle w:val="TableText"/>
              <w:spacing w:before="30" w:after="30"/>
              <w:jc w:val="right"/>
              <w:rPr>
                <w:rFonts w:cs="Arial"/>
                <w:color w:val="000000"/>
                <w:szCs w:val="16"/>
              </w:rPr>
            </w:pPr>
            <w:r w:rsidRPr="00E610A5">
              <w:t>19.88</w:t>
            </w:r>
          </w:p>
        </w:tc>
        <w:tc>
          <w:tcPr>
            <w:tcW w:w="1021" w:type="dxa"/>
          </w:tcPr>
          <w:p w14:paraId="4AA472B3" w14:textId="77777777" w:rsidR="00A7703E" w:rsidRPr="00E610A5" w:rsidRDefault="00A7703E" w:rsidP="00C245AC">
            <w:pPr>
              <w:pStyle w:val="TableText"/>
              <w:spacing w:before="30" w:after="30"/>
              <w:jc w:val="right"/>
              <w:rPr>
                <w:rFonts w:cs="Arial"/>
                <w:color w:val="000000"/>
                <w:szCs w:val="16"/>
              </w:rPr>
            </w:pPr>
            <w:r w:rsidRPr="00E610A5">
              <w:t>21.08</w:t>
            </w:r>
          </w:p>
        </w:tc>
        <w:tc>
          <w:tcPr>
            <w:tcW w:w="1021" w:type="dxa"/>
          </w:tcPr>
          <w:p w14:paraId="21D1234E" w14:textId="77777777" w:rsidR="00A7703E" w:rsidRPr="00E610A5" w:rsidRDefault="00A7703E" w:rsidP="00C245AC">
            <w:pPr>
              <w:pStyle w:val="TableText"/>
              <w:spacing w:before="30" w:after="30"/>
              <w:jc w:val="right"/>
            </w:pPr>
            <w:r w:rsidRPr="00E610A5">
              <w:t>30.91</w:t>
            </w:r>
          </w:p>
        </w:tc>
      </w:tr>
      <w:tr w:rsidR="00A7703E" w:rsidRPr="00E610A5" w14:paraId="22ED01B2" w14:textId="77777777" w:rsidTr="00C245AC">
        <w:tc>
          <w:tcPr>
            <w:tcW w:w="3355" w:type="dxa"/>
            <w:tcBorders>
              <w:bottom w:val="single" w:sz="4" w:space="0" w:color="365F91"/>
            </w:tcBorders>
            <w:shd w:val="clear" w:color="auto" w:fill="auto"/>
            <w:noWrap/>
            <w:vAlign w:val="bottom"/>
          </w:tcPr>
          <w:p w14:paraId="282C1108"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Calorific Value</w:t>
            </w:r>
          </w:p>
        </w:tc>
        <w:tc>
          <w:tcPr>
            <w:tcW w:w="509" w:type="dxa"/>
            <w:tcBorders>
              <w:bottom w:val="single" w:sz="4" w:space="0" w:color="365F91"/>
            </w:tcBorders>
            <w:vAlign w:val="bottom"/>
          </w:tcPr>
          <w:p w14:paraId="3D961FAC" w14:textId="77777777" w:rsidR="00A7703E" w:rsidRPr="00E610A5" w:rsidRDefault="00A7703E" w:rsidP="00C245AC">
            <w:pPr>
              <w:pStyle w:val="TableText"/>
              <w:spacing w:before="30" w:after="30"/>
              <w:jc w:val="right"/>
              <w:rPr>
                <w:rFonts w:cs="Arial"/>
                <w:color w:val="000000"/>
                <w:szCs w:val="16"/>
              </w:rPr>
            </w:pPr>
          </w:p>
        </w:tc>
        <w:tc>
          <w:tcPr>
            <w:tcW w:w="1020" w:type="dxa"/>
            <w:tcBorders>
              <w:bottom w:val="single" w:sz="4" w:space="0" w:color="365F91"/>
            </w:tcBorders>
            <w:shd w:val="clear" w:color="auto" w:fill="auto"/>
            <w:noWrap/>
          </w:tcPr>
          <w:p w14:paraId="4349D310"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shd w:val="clear" w:color="auto" w:fill="auto"/>
            <w:noWrap/>
          </w:tcPr>
          <w:p w14:paraId="0232F4E4"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shd w:val="clear" w:color="auto" w:fill="auto"/>
            <w:noWrap/>
          </w:tcPr>
          <w:p w14:paraId="77E98DC4" w14:textId="77777777" w:rsidR="00A7703E" w:rsidRPr="00E610A5" w:rsidRDefault="00A7703E" w:rsidP="00C245AC">
            <w:pPr>
              <w:pStyle w:val="TableText"/>
              <w:spacing w:before="30" w:after="30"/>
              <w:jc w:val="right"/>
              <w:rPr>
                <w:rFonts w:cs="Arial"/>
                <w:color w:val="000000"/>
                <w:szCs w:val="16"/>
              </w:rPr>
            </w:pPr>
            <w:r w:rsidRPr="00E610A5">
              <w:t>GCV</w:t>
            </w:r>
          </w:p>
        </w:tc>
        <w:tc>
          <w:tcPr>
            <w:tcW w:w="1020" w:type="dxa"/>
            <w:tcBorders>
              <w:bottom w:val="single" w:sz="4" w:space="0" w:color="365F91"/>
            </w:tcBorders>
            <w:shd w:val="clear" w:color="auto" w:fill="auto"/>
            <w:noWrap/>
          </w:tcPr>
          <w:p w14:paraId="55F08839"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shd w:val="clear" w:color="auto" w:fill="auto"/>
            <w:noWrap/>
          </w:tcPr>
          <w:p w14:paraId="07A6D265"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shd w:val="clear" w:color="auto" w:fill="auto"/>
            <w:noWrap/>
          </w:tcPr>
          <w:p w14:paraId="25E21E72" w14:textId="77777777" w:rsidR="00A7703E" w:rsidRPr="00E610A5" w:rsidRDefault="00A7703E" w:rsidP="00C245AC">
            <w:pPr>
              <w:pStyle w:val="TableText"/>
              <w:spacing w:before="30" w:after="30"/>
              <w:jc w:val="right"/>
              <w:rPr>
                <w:rFonts w:cs="Arial"/>
                <w:color w:val="000000"/>
                <w:szCs w:val="16"/>
              </w:rPr>
            </w:pPr>
            <w:r w:rsidRPr="00E610A5">
              <w:t>GCV</w:t>
            </w:r>
          </w:p>
        </w:tc>
        <w:tc>
          <w:tcPr>
            <w:tcW w:w="1020" w:type="dxa"/>
            <w:tcBorders>
              <w:bottom w:val="single" w:sz="4" w:space="0" w:color="365F91"/>
            </w:tcBorders>
            <w:shd w:val="clear" w:color="auto" w:fill="auto"/>
            <w:noWrap/>
          </w:tcPr>
          <w:p w14:paraId="6EB6C644"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shd w:val="clear" w:color="auto" w:fill="auto"/>
            <w:noWrap/>
          </w:tcPr>
          <w:p w14:paraId="74E10A26"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tcPr>
          <w:p w14:paraId="784F3FEC" w14:textId="77777777" w:rsidR="00A7703E" w:rsidRPr="00E610A5" w:rsidRDefault="00A7703E" w:rsidP="00C245AC">
            <w:pPr>
              <w:pStyle w:val="TableText"/>
              <w:spacing w:before="30" w:after="30"/>
              <w:jc w:val="right"/>
              <w:rPr>
                <w:rFonts w:cs="Arial"/>
                <w:color w:val="000000"/>
                <w:szCs w:val="16"/>
              </w:rPr>
            </w:pPr>
            <w:r w:rsidRPr="00E610A5">
              <w:t>GCV</w:t>
            </w:r>
          </w:p>
        </w:tc>
        <w:tc>
          <w:tcPr>
            <w:tcW w:w="1021" w:type="dxa"/>
            <w:tcBorders>
              <w:bottom w:val="single" w:sz="4" w:space="0" w:color="365F91"/>
            </w:tcBorders>
          </w:tcPr>
          <w:p w14:paraId="13544523" w14:textId="77777777" w:rsidR="00A7703E" w:rsidRPr="00E610A5" w:rsidRDefault="00A7703E" w:rsidP="00C245AC">
            <w:pPr>
              <w:pStyle w:val="TableText"/>
              <w:spacing w:before="30" w:after="30"/>
              <w:jc w:val="right"/>
            </w:pPr>
            <w:r w:rsidRPr="00E610A5">
              <w:t>GCV</w:t>
            </w:r>
          </w:p>
        </w:tc>
      </w:tr>
      <w:tr w:rsidR="00A7703E" w:rsidRPr="00E610A5" w14:paraId="6171251B" w14:textId="77777777" w:rsidTr="00C245AC">
        <w:tc>
          <w:tcPr>
            <w:tcW w:w="3355" w:type="dxa"/>
            <w:shd w:val="clear" w:color="auto" w:fill="EBEFF4"/>
            <w:noWrap/>
            <w:vAlign w:val="bottom"/>
          </w:tcPr>
          <w:p w14:paraId="7966C30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Method</w:t>
            </w:r>
          </w:p>
        </w:tc>
        <w:tc>
          <w:tcPr>
            <w:tcW w:w="509" w:type="dxa"/>
            <w:shd w:val="clear" w:color="auto" w:fill="EBEFF4"/>
            <w:vAlign w:val="bottom"/>
          </w:tcPr>
          <w:p w14:paraId="7655F588"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5AB94F93"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122EAD45"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23B9F501"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2FF8DF09"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79913488"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5299448F"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5CE8053A"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4C1D75C2"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213B7EB3"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02787019" w14:textId="77777777" w:rsidR="00A7703E" w:rsidRPr="00E610A5" w:rsidRDefault="00A7703E" w:rsidP="00C245AC">
            <w:pPr>
              <w:pStyle w:val="TableText"/>
              <w:spacing w:before="30" w:after="30"/>
              <w:jc w:val="right"/>
              <w:rPr>
                <w:rFonts w:cs="Arial"/>
                <w:color w:val="000000"/>
                <w:szCs w:val="16"/>
              </w:rPr>
            </w:pPr>
          </w:p>
        </w:tc>
      </w:tr>
      <w:tr w:rsidR="00A7703E" w:rsidRPr="00E610A5" w14:paraId="42C03F57" w14:textId="77777777" w:rsidTr="00C245AC">
        <w:tc>
          <w:tcPr>
            <w:tcW w:w="3355" w:type="dxa"/>
            <w:shd w:val="clear" w:color="auto" w:fill="auto"/>
            <w:noWrap/>
            <w:vAlign w:val="bottom"/>
          </w:tcPr>
          <w:p w14:paraId="4CA9553A"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17376971"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auto"/>
            <w:noWrap/>
          </w:tcPr>
          <w:p w14:paraId="43D4BF96"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53C6A56C"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06C50877"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shd w:val="clear" w:color="auto" w:fill="auto"/>
            <w:noWrap/>
          </w:tcPr>
          <w:p w14:paraId="4FE263BE"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3B1957CD"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564A1CE7"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shd w:val="clear" w:color="auto" w:fill="auto"/>
            <w:noWrap/>
          </w:tcPr>
          <w:p w14:paraId="7443A40E"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61F99AA1"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Pr>
          <w:p w14:paraId="3FAE01E8"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Pr>
          <w:p w14:paraId="118BFEF2" w14:textId="77777777" w:rsidR="00A7703E" w:rsidRPr="00E610A5" w:rsidRDefault="00A7703E" w:rsidP="00C245AC">
            <w:pPr>
              <w:pStyle w:val="TableText"/>
              <w:spacing w:before="30" w:after="30"/>
              <w:jc w:val="right"/>
            </w:pPr>
            <w:r w:rsidRPr="00E610A5">
              <w:t>T1</w:t>
            </w:r>
          </w:p>
        </w:tc>
      </w:tr>
      <w:tr w:rsidR="00A7703E" w:rsidRPr="00E610A5" w14:paraId="4EFE31CE" w14:textId="77777777" w:rsidTr="00C245AC">
        <w:tc>
          <w:tcPr>
            <w:tcW w:w="3355" w:type="dxa"/>
            <w:shd w:val="clear" w:color="auto" w:fill="auto"/>
            <w:noWrap/>
            <w:vAlign w:val="bottom"/>
          </w:tcPr>
          <w:p w14:paraId="644AB3A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20DA558D"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auto"/>
            <w:noWrap/>
          </w:tcPr>
          <w:p w14:paraId="7310B3D3"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62CF88EE"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4EC50639"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shd w:val="clear" w:color="auto" w:fill="auto"/>
            <w:noWrap/>
          </w:tcPr>
          <w:p w14:paraId="778CAAE5"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6A850C7F"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0D3D6757"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shd w:val="clear" w:color="auto" w:fill="auto"/>
            <w:noWrap/>
          </w:tcPr>
          <w:p w14:paraId="07B22A1C"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shd w:val="clear" w:color="auto" w:fill="auto"/>
            <w:noWrap/>
          </w:tcPr>
          <w:p w14:paraId="59061BCF"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Pr>
          <w:p w14:paraId="5A65B169"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Pr>
          <w:p w14:paraId="0A53E17D" w14:textId="77777777" w:rsidR="00A7703E" w:rsidRPr="00E610A5" w:rsidRDefault="00A7703E" w:rsidP="00C245AC">
            <w:pPr>
              <w:pStyle w:val="TableText"/>
              <w:spacing w:before="30" w:after="30"/>
              <w:jc w:val="right"/>
            </w:pPr>
            <w:r w:rsidRPr="00E610A5">
              <w:t>T1</w:t>
            </w:r>
          </w:p>
        </w:tc>
      </w:tr>
      <w:tr w:rsidR="00A7703E" w:rsidRPr="00E610A5" w14:paraId="71E89E90" w14:textId="77777777" w:rsidTr="00C245AC">
        <w:tc>
          <w:tcPr>
            <w:tcW w:w="3355" w:type="dxa"/>
            <w:tcBorders>
              <w:bottom w:val="single" w:sz="4" w:space="0" w:color="365F91"/>
            </w:tcBorders>
            <w:shd w:val="clear" w:color="auto" w:fill="auto"/>
            <w:noWrap/>
            <w:vAlign w:val="bottom"/>
          </w:tcPr>
          <w:p w14:paraId="08C98AE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lastRenderedPageBreak/>
              <w:t>N</w:t>
            </w:r>
            <w:r w:rsidRPr="00E610A5">
              <w:rPr>
                <w:rFonts w:cs="Arial"/>
                <w:color w:val="000000"/>
                <w:szCs w:val="16"/>
                <w:vertAlign w:val="subscript"/>
              </w:rPr>
              <w:t>2</w:t>
            </w:r>
            <w:r w:rsidRPr="00E610A5">
              <w:rPr>
                <w:rFonts w:cs="Arial"/>
                <w:color w:val="000000"/>
                <w:szCs w:val="16"/>
              </w:rPr>
              <w:t>O</w:t>
            </w:r>
          </w:p>
        </w:tc>
        <w:tc>
          <w:tcPr>
            <w:tcW w:w="509" w:type="dxa"/>
            <w:tcBorders>
              <w:bottom w:val="single" w:sz="4" w:space="0" w:color="365F91"/>
            </w:tcBorders>
            <w:vAlign w:val="bottom"/>
          </w:tcPr>
          <w:p w14:paraId="36E34678" w14:textId="77777777" w:rsidR="00A7703E" w:rsidRPr="00E610A5" w:rsidRDefault="00A7703E" w:rsidP="00C245AC">
            <w:pPr>
              <w:pStyle w:val="TableText"/>
              <w:spacing w:before="30" w:after="30"/>
              <w:jc w:val="right"/>
              <w:rPr>
                <w:rFonts w:cs="Arial"/>
                <w:color w:val="000000"/>
                <w:szCs w:val="16"/>
              </w:rPr>
            </w:pPr>
          </w:p>
        </w:tc>
        <w:tc>
          <w:tcPr>
            <w:tcW w:w="1020" w:type="dxa"/>
            <w:tcBorders>
              <w:bottom w:val="single" w:sz="4" w:space="0" w:color="365F91"/>
            </w:tcBorders>
            <w:shd w:val="clear" w:color="auto" w:fill="auto"/>
            <w:noWrap/>
          </w:tcPr>
          <w:p w14:paraId="48132F0D"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shd w:val="clear" w:color="auto" w:fill="auto"/>
            <w:noWrap/>
          </w:tcPr>
          <w:p w14:paraId="2300EE2D"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shd w:val="clear" w:color="auto" w:fill="auto"/>
            <w:noWrap/>
          </w:tcPr>
          <w:p w14:paraId="75BDEFC3"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tcBorders>
              <w:bottom w:val="single" w:sz="4" w:space="0" w:color="365F91"/>
            </w:tcBorders>
            <w:shd w:val="clear" w:color="auto" w:fill="auto"/>
            <w:noWrap/>
          </w:tcPr>
          <w:p w14:paraId="12A40D9E"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shd w:val="clear" w:color="auto" w:fill="auto"/>
            <w:noWrap/>
          </w:tcPr>
          <w:p w14:paraId="3AAB30F4"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shd w:val="clear" w:color="auto" w:fill="auto"/>
            <w:noWrap/>
          </w:tcPr>
          <w:p w14:paraId="5481D037" w14:textId="77777777" w:rsidR="00A7703E" w:rsidRPr="00E610A5" w:rsidRDefault="00A7703E" w:rsidP="00C245AC">
            <w:pPr>
              <w:pStyle w:val="TableText"/>
              <w:spacing w:before="30" w:after="30"/>
              <w:jc w:val="right"/>
              <w:rPr>
                <w:rFonts w:cs="Arial"/>
                <w:color w:val="000000"/>
                <w:szCs w:val="16"/>
              </w:rPr>
            </w:pPr>
            <w:r w:rsidRPr="00E610A5">
              <w:t>T1</w:t>
            </w:r>
          </w:p>
        </w:tc>
        <w:tc>
          <w:tcPr>
            <w:tcW w:w="1020" w:type="dxa"/>
            <w:tcBorders>
              <w:bottom w:val="single" w:sz="4" w:space="0" w:color="365F91"/>
            </w:tcBorders>
            <w:shd w:val="clear" w:color="auto" w:fill="auto"/>
            <w:noWrap/>
          </w:tcPr>
          <w:p w14:paraId="131DA413"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shd w:val="clear" w:color="auto" w:fill="auto"/>
            <w:noWrap/>
          </w:tcPr>
          <w:p w14:paraId="732C3B6D"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tcPr>
          <w:p w14:paraId="02F0AC3A" w14:textId="77777777" w:rsidR="00A7703E" w:rsidRPr="00E610A5" w:rsidRDefault="00A7703E" w:rsidP="00C245AC">
            <w:pPr>
              <w:pStyle w:val="TableText"/>
              <w:spacing w:before="30" w:after="30"/>
              <w:jc w:val="right"/>
              <w:rPr>
                <w:rFonts w:cs="Arial"/>
                <w:color w:val="000000"/>
                <w:szCs w:val="16"/>
              </w:rPr>
            </w:pPr>
            <w:r w:rsidRPr="00E610A5">
              <w:t>T1</w:t>
            </w:r>
          </w:p>
        </w:tc>
        <w:tc>
          <w:tcPr>
            <w:tcW w:w="1021" w:type="dxa"/>
            <w:tcBorders>
              <w:bottom w:val="single" w:sz="4" w:space="0" w:color="365F91"/>
            </w:tcBorders>
          </w:tcPr>
          <w:p w14:paraId="660BE8A3" w14:textId="77777777" w:rsidR="00A7703E" w:rsidRPr="00E610A5" w:rsidRDefault="00A7703E" w:rsidP="00C245AC">
            <w:pPr>
              <w:pStyle w:val="TableText"/>
              <w:spacing w:before="30" w:after="30"/>
              <w:jc w:val="right"/>
            </w:pPr>
            <w:r w:rsidRPr="00E610A5">
              <w:t>T1</w:t>
            </w:r>
          </w:p>
        </w:tc>
      </w:tr>
      <w:tr w:rsidR="00A7703E" w:rsidRPr="00E610A5" w14:paraId="7246E299" w14:textId="77777777" w:rsidTr="00C245AC">
        <w:tc>
          <w:tcPr>
            <w:tcW w:w="3355" w:type="dxa"/>
            <w:shd w:val="clear" w:color="auto" w:fill="EBEFF4"/>
            <w:noWrap/>
            <w:vAlign w:val="bottom"/>
          </w:tcPr>
          <w:p w14:paraId="0417F9FF"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Emission Factor information</w:t>
            </w:r>
          </w:p>
        </w:tc>
        <w:tc>
          <w:tcPr>
            <w:tcW w:w="509" w:type="dxa"/>
            <w:shd w:val="clear" w:color="auto" w:fill="EBEFF4"/>
            <w:vAlign w:val="bottom"/>
          </w:tcPr>
          <w:p w14:paraId="26DE4C88"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392ACD48"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3A120EC2"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61CD0CE1"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1273FCDE"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06B87E0F"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6EC8BBC5"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25D868DB"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7A3B6FCC"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553CE7EF"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1C9A9B5C" w14:textId="77777777" w:rsidR="00A7703E" w:rsidRPr="00E610A5" w:rsidRDefault="00A7703E" w:rsidP="00C245AC">
            <w:pPr>
              <w:pStyle w:val="TableText"/>
              <w:spacing w:before="30" w:after="30"/>
              <w:jc w:val="right"/>
              <w:rPr>
                <w:rFonts w:cs="Arial"/>
                <w:color w:val="000000"/>
                <w:szCs w:val="16"/>
              </w:rPr>
            </w:pPr>
          </w:p>
        </w:tc>
      </w:tr>
      <w:tr w:rsidR="00A7703E" w:rsidRPr="00E610A5" w14:paraId="1A09BEEA" w14:textId="77777777" w:rsidTr="00C245AC">
        <w:tc>
          <w:tcPr>
            <w:tcW w:w="3355" w:type="dxa"/>
            <w:shd w:val="clear" w:color="auto" w:fill="auto"/>
            <w:noWrap/>
            <w:vAlign w:val="bottom"/>
          </w:tcPr>
          <w:p w14:paraId="2470010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77E4C767"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auto"/>
            <w:noWrap/>
          </w:tcPr>
          <w:p w14:paraId="1EC2B467"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auto" w:fill="auto"/>
            <w:noWrap/>
          </w:tcPr>
          <w:p w14:paraId="2E8FA22B"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auto" w:fill="auto"/>
            <w:noWrap/>
          </w:tcPr>
          <w:p w14:paraId="574D21CA"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shd w:val="clear" w:color="auto" w:fill="auto"/>
            <w:noWrap/>
          </w:tcPr>
          <w:p w14:paraId="451617E0"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auto" w:fill="auto"/>
            <w:noWrap/>
          </w:tcPr>
          <w:p w14:paraId="7B9ECFE0"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auto" w:fill="auto"/>
            <w:noWrap/>
          </w:tcPr>
          <w:p w14:paraId="1699CCF9"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shd w:val="clear" w:color="auto" w:fill="auto"/>
            <w:noWrap/>
          </w:tcPr>
          <w:p w14:paraId="25592508"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auto" w:fill="auto"/>
            <w:noWrap/>
          </w:tcPr>
          <w:p w14:paraId="67EE5CB3"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Pr>
          <w:p w14:paraId="3E673317"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Pr>
          <w:p w14:paraId="181FE10F" w14:textId="77777777" w:rsidR="00A7703E" w:rsidRPr="00E610A5" w:rsidRDefault="00A7703E" w:rsidP="00C245AC">
            <w:pPr>
              <w:pStyle w:val="TableText"/>
              <w:spacing w:before="30" w:after="30"/>
              <w:jc w:val="right"/>
            </w:pPr>
            <w:r w:rsidRPr="00E610A5">
              <w:t>D</w:t>
            </w:r>
          </w:p>
        </w:tc>
      </w:tr>
      <w:tr w:rsidR="00A7703E" w:rsidRPr="00E610A5" w14:paraId="6450BBB1" w14:textId="77777777" w:rsidTr="00C245AC">
        <w:tc>
          <w:tcPr>
            <w:tcW w:w="3355" w:type="dxa"/>
            <w:shd w:val="clear" w:color="auto" w:fill="auto"/>
            <w:noWrap/>
            <w:vAlign w:val="bottom"/>
          </w:tcPr>
          <w:p w14:paraId="02EDCEE9"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78276116" w14:textId="77777777" w:rsidR="00A7703E" w:rsidRPr="00E610A5" w:rsidRDefault="00A7703E" w:rsidP="00C245AC">
            <w:pPr>
              <w:pStyle w:val="TableText"/>
              <w:spacing w:before="30" w:after="30"/>
              <w:jc w:val="right"/>
              <w:rPr>
                <w:rFonts w:cs="Arial"/>
                <w:color w:val="000000"/>
                <w:szCs w:val="16"/>
              </w:rPr>
            </w:pPr>
          </w:p>
        </w:tc>
        <w:tc>
          <w:tcPr>
            <w:tcW w:w="1020" w:type="dxa"/>
            <w:shd w:val="clear" w:color="000000" w:fill="FFFFFF"/>
            <w:noWrap/>
          </w:tcPr>
          <w:p w14:paraId="19C47BCA"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noWrap/>
          </w:tcPr>
          <w:p w14:paraId="21CDA311"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noWrap/>
          </w:tcPr>
          <w:p w14:paraId="68F57CDE"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shd w:val="clear" w:color="000000" w:fill="FFFFFF"/>
            <w:noWrap/>
          </w:tcPr>
          <w:p w14:paraId="2CC44B9B"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noWrap/>
          </w:tcPr>
          <w:p w14:paraId="019555ED"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noWrap/>
          </w:tcPr>
          <w:p w14:paraId="590E05B1"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shd w:val="clear" w:color="000000" w:fill="FFFFFF"/>
            <w:noWrap/>
          </w:tcPr>
          <w:p w14:paraId="09FD31AB"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noWrap/>
          </w:tcPr>
          <w:p w14:paraId="51672E4F"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tcPr>
          <w:p w14:paraId="7E686795"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shd w:val="clear" w:color="000000" w:fill="FFFFFF"/>
          </w:tcPr>
          <w:p w14:paraId="065ACBFF" w14:textId="77777777" w:rsidR="00A7703E" w:rsidRPr="00E610A5" w:rsidRDefault="00A7703E" w:rsidP="00C245AC">
            <w:pPr>
              <w:pStyle w:val="TableText"/>
              <w:spacing w:before="30" w:after="30"/>
              <w:jc w:val="right"/>
            </w:pPr>
            <w:r w:rsidRPr="00E610A5">
              <w:t>D</w:t>
            </w:r>
          </w:p>
        </w:tc>
      </w:tr>
      <w:tr w:rsidR="00A7703E" w:rsidRPr="00E610A5" w14:paraId="64FF114F" w14:textId="77777777" w:rsidTr="00C245AC">
        <w:tc>
          <w:tcPr>
            <w:tcW w:w="3355" w:type="dxa"/>
            <w:tcBorders>
              <w:bottom w:val="single" w:sz="4" w:space="0" w:color="365F91"/>
            </w:tcBorders>
            <w:shd w:val="clear" w:color="auto" w:fill="auto"/>
            <w:noWrap/>
            <w:vAlign w:val="bottom"/>
          </w:tcPr>
          <w:p w14:paraId="083D6F2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tcBorders>
              <w:bottom w:val="single" w:sz="4" w:space="0" w:color="365F91"/>
            </w:tcBorders>
            <w:vAlign w:val="bottom"/>
          </w:tcPr>
          <w:p w14:paraId="37DD5287" w14:textId="77777777" w:rsidR="00A7703E" w:rsidRPr="00E610A5" w:rsidRDefault="00A7703E" w:rsidP="00C245AC">
            <w:pPr>
              <w:pStyle w:val="TableText"/>
              <w:spacing w:before="30" w:after="30"/>
              <w:jc w:val="right"/>
              <w:rPr>
                <w:rFonts w:cs="Arial"/>
                <w:color w:val="000000"/>
                <w:szCs w:val="16"/>
              </w:rPr>
            </w:pPr>
          </w:p>
        </w:tc>
        <w:tc>
          <w:tcPr>
            <w:tcW w:w="1020" w:type="dxa"/>
            <w:tcBorders>
              <w:bottom w:val="single" w:sz="4" w:space="0" w:color="365F91"/>
            </w:tcBorders>
            <w:shd w:val="clear" w:color="000000" w:fill="FFFFFF"/>
            <w:noWrap/>
          </w:tcPr>
          <w:p w14:paraId="40B3E374"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noWrap/>
          </w:tcPr>
          <w:p w14:paraId="5029ADE2"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noWrap/>
          </w:tcPr>
          <w:p w14:paraId="6A00A1A6"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tcBorders>
              <w:bottom w:val="single" w:sz="4" w:space="0" w:color="365F91"/>
            </w:tcBorders>
            <w:shd w:val="clear" w:color="000000" w:fill="FFFFFF"/>
            <w:noWrap/>
          </w:tcPr>
          <w:p w14:paraId="35464262"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noWrap/>
          </w:tcPr>
          <w:p w14:paraId="636D84B6"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noWrap/>
          </w:tcPr>
          <w:p w14:paraId="7B893585" w14:textId="77777777" w:rsidR="00A7703E" w:rsidRPr="00E610A5" w:rsidRDefault="00A7703E" w:rsidP="00C245AC">
            <w:pPr>
              <w:pStyle w:val="TableText"/>
              <w:spacing w:before="30" w:after="30"/>
              <w:jc w:val="right"/>
              <w:rPr>
                <w:rFonts w:cs="Arial"/>
                <w:color w:val="000000"/>
                <w:szCs w:val="16"/>
              </w:rPr>
            </w:pPr>
            <w:r w:rsidRPr="00E610A5">
              <w:t>D</w:t>
            </w:r>
          </w:p>
        </w:tc>
        <w:tc>
          <w:tcPr>
            <w:tcW w:w="1020" w:type="dxa"/>
            <w:tcBorders>
              <w:bottom w:val="single" w:sz="4" w:space="0" w:color="365F91"/>
            </w:tcBorders>
            <w:shd w:val="clear" w:color="000000" w:fill="FFFFFF"/>
            <w:noWrap/>
          </w:tcPr>
          <w:p w14:paraId="59D735BD"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noWrap/>
          </w:tcPr>
          <w:p w14:paraId="30356868"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tcPr>
          <w:p w14:paraId="0BF321F8" w14:textId="77777777" w:rsidR="00A7703E" w:rsidRPr="00E610A5" w:rsidRDefault="00A7703E" w:rsidP="00C245AC">
            <w:pPr>
              <w:pStyle w:val="TableText"/>
              <w:spacing w:before="30" w:after="30"/>
              <w:jc w:val="right"/>
              <w:rPr>
                <w:rFonts w:cs="Arial"/>
                <w:color w:val="000000"/>
                <w:szCs w:val="16"/>
              </w:rPr>
            </w:pPr>
            <w:r w:rsidRPr="00E610A5">
              <w:t>D</w:t>
            </w:r>
          </w:p>
        </w:tc>
        <w:tc>
          <w:tcPr>
            <w:tcW w:w="1021" w:type="dxa"/>
            <w:tcBorders>
              <w:bottom w:val="single" w:sz="4" w:space="0" w:color="365F91"/>
            </w:tcBorders>
            <w:shd w:val="clear" w:color="000000" w:fill="FFFFFF"/>
          </w:tcPr>
          <w:p w14:paraId="096AE5D0" w14:textId="77777777" w:rsidR="00A7703E" w:rsidRPr="00E610A5" w:rsidRDefault="00A7703E" w:rsidP="00C245AC">
            <w:pPr>
              <w:pStyle w:val="TableText"/>
              <w:spacing w:before="30" w:after="30"/>
              <w:jc w:val="right"/>
            </w:pPr>
            <w:r w:rsidRPr="00E610A5">
              <w:t>D</w:t>
            </w:r>
          </w:p>
        </w:tc>
      </w:tr>
      <w:tr w:rsidR="00A7703E" w:rsidRPr="00E610A5" w14:paraId="7A4034D1" w14:textId="77777777" w:rsidTr="00C245AC">
        <w:tc>
          <w:tcPr>
            <w:tcW w:w="3355" w:type="dxa"/>
            <w:shd w:val="clear" w:color="auto" w:fill="EBEFF4"/>
            <w:vAlign w:val="bottom"/>
          </w:tcPr>
          <w:p w14:paraId="2847FF1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Emissions</w:t>
            </w:r>
          </w:p>
        </w:tc>
        <w:tc>
          <w:tcPr>
            <w:tcW w:w="509" w:type="dxa"/>
            <w:shd w:val="clear" w:color="auto" w:fill="EBEFF4"/>
            <w:vAlign w:val="bottom"/>
          </w:tcPr>
          <w:p w14:paraId="6D128EDD"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7BFFAF3D"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1AF2BA36"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6CDE779D"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2D9FC59C"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656CCA03"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198EB4DA"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12BCC7EB"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6F4E491A"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29575645"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1695573B" w14:textId="77777777" w:rsidR="00A7703E" w:rsidRPr="00E610A5" w:rsidRDefault="00A7703E" w:rsidP="00C245AC">
            <w:pPr>
              <w:pStyle w:val="TableText"/>
              <w:spacing w:before="30" w:after="30"/>
              <w:jc w:val="right"/>
              <w:rPr>
                <w:rFonts w:cs="Arial"/>
                <w:color w:val="000000"/>
                <w:szCs w:val="16"/>
              </w:rPr>
            </w:pPr>
          </w:p>
        </w:tc>
      </w:tr>
      <w:tr w:rsidR="00A7703E" w:rsidRPr="00E610A5" w14:paraId="60CF7E73" w14:textId="77777777" w:rsidTr="00C245AC">
        <w:tc>
          <w:tcPr>
            <w:tcW w:w="3355" w:type="dxa"/>
            <w:shd w:val="clear" w:color="auto" w:fill="auto"/>
            <w:noWrap/>
            <w:vAlign w:val="bottom"/>
          </w:tcPr>
          <w:p w14:paraId="0C373396"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3CC2A62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20" w:type="dxa"/>
            <w:shd w:val="clear" w:color="auto" w:fill="auto"/>
            <w:noWrap/>
          </w:tcPr>
          <w:p w14:paraId="126C3960" w14:textId="77777777" w:rsidR="00A7703E" w:rsidRPr="00E610A5" w:rsidRDefault="00A7703E" w:rsidP="00C245AC">
            <w:pPr>
              <w:pStyle w:val="TableText"/>
              <w:spacing w:before="30" w:after="30"/>
              <w:jc w:val="right"/>
              <w:rPr>
                <w:rFonts w:cs="Arial"/>
                <w:color w:val="000000"/>
                <w:szCs w:val="16"/>
              </w:rPr>
            </w:pPr>
            <w:r w:rsidRPr="00E610A5">
              <w:t>1.22</w:t>
            </w:r>
          </w:p>
        </w:tc>
        <w:tc>
          <w:tcPr>
            <w:tcW w:w="1021" w:type="dxa"/>
            <w:shd w:val="clear" w:color="auto" w:fill="auto"/>
            <w:noWrap/>
          </w:tcPr>
          <w:p w14:paraId="5CE1D53D" w14:textId="77777777" w:rsidR="00A7703E" w:rsidRPr="00E610A5" w:rsidRDefault="00A7703E" w:rsidP="00C245AC">
            <w:pPr>
              <w:pStyle w:val="TableText"/>
              <w:spacing w:before="30" w:after="30"/>
              <w:jc w:val="right"/>
              <w:rPr>
                <w:rFonts w:cs="Arial"/>
                <w:color w:val="000000"/>
                <w:szCs w:val="16"/>
              </w:rPr>
            </w:pPr>
            <w:r w:rsidRPr="00E610A5">
              <w:t>1.23</w:t>
            </w:r>
          </w:p>
        </w:tc>
        <w:tc>
          <w:tcPr>
            <w:tcW w:w="1021" w:type="dxa"/>
            <w:shd w:val="clear" w:color="auto" w:fill="auto"/>
            <w:noWrap/>
          </w:tcPr>
          <w:p w14:paraId="5EBE7C4B" w14:textId="77777777" w:rsidR="00A7703E" w:rsidRPr="00E610A5" w:rsidRDefault="00A7703E" w:rsidP="00C245AC">
            <w:pPr>
              <w:pStyle w:val="TableText"/>
              <w:spacing w:before="30" w:after="30"/>
              <w:jc w:val="right"/>
              <w:rPr>
                <w:rFonts w:cs="Arial"/>
                <w:color w:val="000000"/>
                <w:szCs w:val="16"/>
              </w:rPr>
            </w:pPr>
            <w:r w:rsidRPr="00E610A5">
              <w:t>1.25</w:t>
            </w:r>
          </w:p>
        </w:tc>
        <w:tc>
          <w:tcPr>
            <w:tcW w:w="1020" w:type="dxa"/>
            <w:shd w:val="clear" w:color="auto" w:fill="auto"/>
            <w:noWrap/>
          </w:tcPr>
          <w:p w14:paraId="4CB3421B" w14:textId="77777777" w:rsidR="00A7703E" w:rsidRPr="00E610A5" w:rsidRDefault="00A7703E" w:rsidP="00C245AC">
            <w:pPr>
              <w:pStyle w:val="TableText"/>
              <w:spacing w:before="30" w:after="30"/>
              <w:jc w:val="right"/>
              <w:rPr>
                <w:rFonts w:cs="Arial"/>
                <w:color w:val="000000"/>
                <w:szCs w:val="16"/>
              </w:rPr>
            </w:pPr>
            <w:r w:rsidRPr="00E610A5">
              <w:t>1.26</w:t>
            </w:r>
          </w:p>
        </w:tc>
        <w:tc>
          <w:tcPr>
            <w:tcW w:w="1021" w:type="dxa"/>
            <w:shd w:val="clear" w:color="auto" w:fill="auto"/>
            <w:noWrap/>
          </w:tcPr>
          <w:p w14:paraId="13FBDF20" w14:textId="77777777" w:rsidR="00A7703E" w:rsidRPr="00E610A5" w:rsidRDefault="00A7703E" w:rsidP="00C245AC">
            <w:pPr>
              <w:pStyle w:val="TableText"/>
              <w:spacing w:before="30" w:after="30"/>
              <w:jc w:val="right"/>
              <w:rPr>
                <w:rFonts w:cs="Arial"/>
                <w:color w:val="000000"/>
                <w:szCs w:val="16"/>
              </w:rPr>
            </w:pPr>
            <w:r w:rsidRPr="00E610A5">
              <w:t>1.28</w:t>
            </w:r>
          </w:p>
        </w:tc>
        <w:tc>
          <w:tcPr>
            <w:tcW w:w="1021" w:type="dxa"/>
            <w:shd w:val="clear" w:color="auto" w:fill="auto"/>
            <w:noWrap/>
          </w:tcPr>
          <w:p w14:paraId="40AB95E2" w14:textId="77777777" w:rsidR="00A7703E" w:rsidRPr="00E610A5" w:rsidRDefault="00A7703E" w:rsidP="00C245AC">
            <w:pPr>
              <w:pStyle w:val="TableText"/>
              <w:spacing w:before="30" w:after="30"/>
              <w:jc w:val="right"/>
              <w:rPr>
                <w:rFonts w:cs="Arial"/>
                <w:color w:val="000000"/>
                <w:szCs w:val="16"/>
              </w:rPr>
            </w:pPr>
            <w:r w:rsidRPr="00E610A5">
              <w:t>1.27</w:t>
            </w:r>
          </w:p>
        </w:tc>
        <w:tc>
          <w:tcPr>
            <w:tcW w:w="1020" w:type="dxa"/>
            <w:shd w:val="clear" w:color="auto" w:fill="auto"/>
            <w:noWrap/>
          </w:tcPr>
          <w:p w14:paraId="11A1CEFA" w14:textId="77777777" w:rsidR="00A7703E" w:rsidRPr="00E610A5" w:rsidRDefault="00A7703E" w:rsidP="00C245AC">
            <w:pPr>
              <w:pStyle w:val="TableText"/>
              <w:spacing w:before="30" w:after="30"/>
              <w:jc w:val="right"/>
              <w:rPr>
                <w:rFonts w:cs="Arial"/>
                <w:color w:val="000000"/>
                <w:szCs w:val="16"/>
              </w:rPr>
            </w:pPr>
            <w:r w:rsidRPr="00E610A5">
              <w:t>1.33</w:t>
            </w:r>
          </w:p>
        </w:tc>
        <w:tc>
          <w:tcPr>
            <w:tcW w:w="1021" w:type="dxa"/>
            <w:shd w:val="clear" w:color="auto" w:fill="auto"/>
            <w:noWrap/>
          </w:tcPr>
          <w:p w14:paraId="078E186D" w14:textId="77777777" w:rsidR="00A7703E" w:rsidRPr="00E610A5" w:rsidRDefault="00A7703E" w:rsidP="00C245AC">
            <w:pPr>
              <w:pStyle w:val="TableText"/>
              <w:spacing w:before="30" w:after="30"/>
              <w:jc w:val="right"/>
              <w:rPr>
                <w:rFonts w:cs="Arial"/>
                <w:color w:val="000000"/>
                <w:szCs w:val="16"/>
              </w:rPr>
            </w:pPr>
            <w:r w:rsidRPr="00E610A5">
              <w:t>1.40</w:t>
            </w:r>
          </w:p>
        </w:tc>
        <w:tc>
          <w:tcPr>
            <w:tcW w:w="1021" w:type="dxa"/>
          </w:tcPr>
          <w:p w14:paraId="714BCBA3" w14:textId="77777777" w:rsidR="00A7703E" w:rsidRPr="00E610A5" w:rsidRDefault="00A7703E" w:rsidP="00C245AC">
            <w:pPr>
              <w:pStyle w:val="TableText"/>
              <w:spacing w:before="30" w:after="30"/>
              <w:jc w:val="right"/>
              <w:rPr>
                <w:rFonts w:cs="Arial"/>
                <w:color w:val="000000"/>
                <w:szCs w:val="16"/>
              </w:rPr>
            </w:pPr>
            <w:r w:rsidRPr="00E610A5">
              <w:t>1.48</w:t>
            </w:r>
          </w:p>
        </w:tc>
        <w:tc>
          <w:tcPr>
            <w:tcW w:w="1021" w:type="dxa"/>
          </w:tcPr>
          <w:p w14:paraId="03D01558" w14:textId="77777777" w:rsidR="00A7703E" w:rsidRPr="00E610A5" w:rsidRDefault="00A7703E" w:rsidP="00C245AC">
            <w:pPr>
              <w:pStyle w:val="TableText"/>
              <w:spacing w:before="30" w:after="30"/>
              <w:jc w:val="right"/>
            </w:pPr>
            <w:r w:rsidRPr="00E610A5">
              <w:t>2.18</w:t>
            </w:r>
          </w:p>
        </w:tc>
      </w:tr>
      <w:tr w:rsidR="00C56E35" w:rsidRPr="00E610A5" w14:paraId="4B8FDE86" w14:textId="77777777" w:rsidTr="00A7703E">
        <w:tc>
          <w:tcPr>
            <w:tcW w:w="3355" w:type="dxa"/>
            <w:shd w:val="clear" w:color="auto" w:fill="auto"/>
            <w:vAlign w:val="bottom"/>
          </w:tcPr>
          <w:p w14:paraId="1332E56F"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22989D2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20" w:type="dxa"/>
            <w:shd w:val="clear" w:color="auto" w:fill="auto"/>
            <w:noWrap/>
          </w:tcPr>
          <w:p w14:paraId="53D0D19B" w14:textId="77777777" w:rsidR="00A7703E" w:rsidRPr="00E610A5" w:rsidRDefault="00A7703E" w:rsidP="00C245AC">
            <w:pPr>
              <w:pStyle w:val="TableText"/>
              <w:spacing w:before="30" w:after="30"/>
              <w:jc w:val="right"/>
              <w:rPr>
                <w:rFonts w:cs="Arial"/>
                <w:color w:val="000000"/>
                <w:szCs w:val="16"/>
              </w:rPr>
            </w:pPr>
            <w:r w:rsidRPr="00E610A5">
              <w:t>0.00011</w:t>
            </w:r>
          </w:p>
        </w:tc>
        <w:tc>
          <w:tcPr>
            <w:tcW w:w="1021" w:type="dxa"/>
            <w:shd w:val="clear" w:color="auto" w:fill="auto"/>
            <w:noWrap/>
          </w:tcPr>
          <w:p w14:paraId="0D060040" w14:textId="77777777" w:rsidR="00A7703E" w:rsidRPr="00E610A5" w:rsidRDefault="00A7703E" w:rsidP="00C245AC">
            <w:pPr>
              <w:pStyle w:val="TableText"/>
              <w:spacing w:before="30" w:after="30"/>
              <w:jc w:val="right"/>
              <w:rPr>
                <w:rFonts w:cs="Arial"/>
                <w:color w:val="000000"/>
                <w:szCs w:val="16"/>
              </w:rPr>
            </w:pPr>
            <w:r w:rsidRPr="00E610A5">
              <w:t>0.00012</w:t>
            </w:r>
          </w:p>
        </w:tc>
        <w:tc>
          <w:tcPr>
            <w:tcW w:w="1021" w:type="dxa"/>
            <w:shd w:val="clear" w:color="auto" w:fill="auto"/>
            <w:noWrap/>
          </w:tcPr>
          <w:p w14:paraId="3A446207" w14:textId="77777777" w:rsidR="00A7703E" w:rsidRPr="00E610A5" w:rsidRDefault="00A7703E" w:rsidP="00C245AC">
            <w:pPr>
              <w:pStyle w:val="TableText"/>
              <w:spacing w:before="30" w:after="30"/>
              <w:jc w:val="right"/>
              <w:rPr>
                <w:rFonts w:cs="Arial"/>
                <w:color w:val="000000"/>
                <w:szCs w:val="16"/>
              </w:rPr>
            </w:pPr>
            <w:r w:rsidRPr="00E610A5">
              <w:t>0.00012</w:t>
            </w:r>
          </w:p>
        </w:tc>
        <w:tc>
          <w:tcPr>
            <w:tcW w:w="1020" w:type="dxa"/>
            <w:shd w:val="clear" w:color="auto" w:fill="auto"/>
            <w:noWrap/>
          </w:tcPr>
          <w:p w14:paraId="6C718B05" w14:textId="77777777" w:rsidR="00A7703E" w:rsidRPr="00E610A5" w:rsidRDefault="00A7703E" w:rsidP="00C245AC">
            <w:pPr>
              <w:pStyle w:val="TableText"/>
              <w:spacing w:before="30" w:after="30"/>
              <w:jc w:val="right"/>
              <w:rPr>
                <w:rFonts w:cs="Arial"/>
                <w:color w:val="000000"/>
                <w:szCs w:val="16"/>
              </w:rPr>
            </w:pPr>
            <w:r w:rsidRPr="00E610A5">
              <w:t>0.00012</w:t>
            </w:r>
          </w:p>
        </w:tc>
        <w:tc>
          <w:tcPr>
            <w:tcW w:w="1021" w:type="dxa"/>
            <w:shd w:val="clear" w:color="auto" w:fill="auto"/>
            <w:noWrap/>
          </w:tcPr>
          <w:p w14:paraId="5AEF2EE8" w14:textId="77777777" w:rsidR="00A7703E" w:rsidRPr="00E610A5" w:rsidRDefault="00A7703E" w:rsidP="00C245AC">
            <w:pPr>
              <w:pStyle w:val="TableText"/>
              <w:spacing w:before="30" w:after="30"/>
              <w:jc w:val="right"/>
              <w:rPr>
                <w:rFonts w:cs="Arial"/>
                <w:color w:val="000000"/>
                <w:szCs w:val="16"/>
              </w:rPr>
            </w:pPr>
            <w:r w:rsidRPr="00E610A5">
              <w:t>0.00012</w:t>
            </w:r>
          </w:p>
        </w:tc>
        <w:tc>
          <w:tcPr>
            <w:tcW w:w="1021" w:type="dxa"/>
            <w:shd w:val="clear" w:color="auto" w:fill="auto"/>
            <w:noWrap/>
          </w:tcPr>
          <w:p w14:paraId="24E7704C" w14:textId="77777777" w:rsidR="00A7703E" w:rsidRPr="00E610A5" w:rsidRDefault="00A7703E" w:rsidP="00C245AC">
            <w:pPr>
              <w:pStyle w:val="TableText"/>
              <w:spacing w:before="30" w:after="30"/>
              <w:jc w:val="right"/>
              <w:rPr>
                <w:rFonts w:cs="Arial"/>
                <w:color w:val="000000"/>
                <w:szCs w:val="16"/>
              </w:rPr>
            </w:pPr>
            <w:r w:rsidRPr="00E610A5">
              <w:t>0.00012</w:t>
            </w:r>
          </w:p>
        </w:tc>
        <w:tc>
          <w:tcPr>
            <w:tcW w:w="1020" w:type="dxa"/>
            <w:shd w:val="clear" w:color="auto" w:fill="auto"/>
            <w:noWrap/>
          </w:tcPr>
          <w:p w14:paraId="5DCBCA4E" w14:textId="77777777" w:rsidR="00A7703E" w:rsidRPr="00E610A5" w:rsidRDefault="00A7703E" w:rsidP="00C245AC">
            <w:pPr>
              <w:pStyle w:val="TableText"/>
              <w:spacing w:before="30" w:after="30"/>
              <w:jc w:val="right"/>
              <w:rPr>
                <w:rFonts w:cs="Arial"/>
                <w:color w:val="000000"/>
                <w:szCs w:val="16"/>
              </w:rPr>
            </w:pPr>
            <w:r w:rsidRPr="00E610A5">
              <w:t>0.00013</w:t>
            </w:r>
          </w:p>
        </w:tc>
        <w:tc>
          <w:tcPr>
            <w:tcW w:w="1021" w:type="dxa"/>
            <w:shd w:val="clear" w:color="auto" w:fill="auto"/>
            <w:noWrap/>
          </w:tcPr>
          <w:p w14:paraId="6E1D031A" w14:textId="77777777" w:rsidR="00A7703E" w:rsidRPr="00E610A5" w:rsidRDefault="00A7703E" w:rsidP="00C245AC">
            <w:pPr>
              <w:pStyle w:val="TableText"/>
              <w:spacing w:before="30" w:after="30"/>
              <w:jc w:val="right"/>
              <w:rPr>
                <w:rFonts w:cs="Arial"/>
                <w:color w:val="000000"/>
                <w:szCs w:val="16"/>
              </w:rPr>
            </w:pPr>
            <w:r w:rsidRPr="00E610A5">
              <w:t>0.00013</w:t>
            </w:r>
          </w:p>
        </w:tc>
        <w:tc>
          <w:tcPr>
            <w:tcW w:w="1021" w:type="dxa"/>
          </w:tcPr>
          <w:p w14:paraId="6A0CE472" w14:textId="77777777" w:rsidR="00A7703E" w:rsidRPr="00E610A5" w:rsidRDefault="00A7703E" w:rsidP="00C245AC">
            <w:pPr>
              <w:pStyle w:val="TableText"/>
              <w:tabs>
                <w:tab w:val="center" w:pos="451"/>
                <w:tab w:val="right" w:pos="902"/>
              </w:tabs>
              <w:spacing w:before="30" w:after="30"/>
              <w:jc w:val="right"/>
              <w:rPr>
                <w:rFonts w:cs="Arial"/>
                <w:color w:val="000000"/>
                <w:szCs w:val="16"/>
              </w:rPr>
            </w:pPr>
            <w:r w:rsidRPr="00E610A5">
              <w:t>0.00014</w:t>
            </w:r>
          </w:p>
        </w:tc>
        <w:tc>
          <w:tcPr>
            <w:tcW w:w="1021" w:type="dxa"/>
            <w:shd w:val="clear" w:color="auto" w:fill="FFFFFF"/>
          </w:tcPr>
          <w:p w14:paraId="0BA4C7C1" w14:textId="77777777" w:rsidR="00A7703E" w:rsidRPr="00E610A5" w:rsidRDefault="00A7703E" w:rsidP="00C245AC">
            <w:pPr>
              <w:pStyle w:val="TableText"/>
              <w:tabs>
                <w:tab w:val="center" w:pos="451"/>
                <w:tab w:val="right" w:pos="902"/>
              </w:tabs>
              <w:spacing w:before="30" w:after="30"/>
              <w:jc w:val="right"/>
            </w:pPr>
            <w:r w:rsidRPr="00E610A5">
              <w:t>0.00021</w:t>
            </w:r>
          </w:p>
        </w:tc>
      </w:tr>
      <w:tr w:rsidR="00C56E35" w:rsidRPr="00E610A5" w14:paraId="660035DD" w14:textId="77777777" w:rsidTr="00A7703E">
        <w:tc>
          <w:tcPr>
            <w:tcW w:w="3355" w:type="dxa"/>
            <w:tcBorders>
              <w:bottom w:val="single" w:sz="4" w:space="0" w:color="365F91"/>
            </w:tcBorders>
            <w:shd w:val="clear" w:color="auto" w:fill="auto"/>
            <w:noWrap/>
            <w:vAlign w:val="bottom"/>
          </w:tcPr>
          <w:p w14:paraId="6958A959"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tcBorders>
              <w:bottom w:val="single" w:sz="4" w:space="0" w:color="365F91"/>
            </w:tcBorders>
            <w:vAlign w:val="bottom"/>
          </w:tcPr>
          <w:p w14:paraId="0965A00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20" w:type="dxa"/>
            <w:tcBorders>
              <w:bottom w:val="single" w:sz="4" w:space="0" w:color="365F91"/>
            </w:tcBorders>
            <w:shd w:val="clear" w:color="000000" w:fill="FFFFFF"/>
            <w:noWrap/>
          </w:tcPr>
          <w:p w14:paraId="1AB957E8"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1" w:type="dxa"/>
            <w:tcBorders>
              <w:bottom w:val="single" w:sz="4" w:space="0" w:color="365F91"/>
            </w:tcBorders>
            <w:shd w:val="clear" w:color="000000" w:fill="FFFFFF"/>
            <w:noWrap/>
          </w:tcPr>
          <w:p w14:paraId="536E2291"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1" w:type="dxa"/>
            <w:tcBorders>
              <w:bottom w:val="single" w:sz="4" w:space="0" w:color="365F91"/>
            </w:tcBorders>
            <w:shd w:val="clear" w:color="000000" w:fill="FFFFFF"/>
            <w:noWrap/>
          </w:tcPr>
          <w:p w14:paraId="4330F2DC"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0" w:type="dxa"/>
            <w:tcBorders>
              <w:bottom w:val="single" w:sz="4" w:space="0" w:color="365F91"/>
            </w:tcBorders>
            <w:shd w:val="clear" w:color="000000" w:fill="FFFFFF"/>
            <w:noWrap/>
          </w:tcPr>
          <w:p w14:paraId="47E1C820"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1" w:type="dxa"/>
            <w:tcBorders>
              <w:bottom w:val="single" w:sz="4" w:space="0" w:color="365F91"/>
            </w:tcBorders>
            <w:shd w:val="clear" w:color="000000" w:fill="FFFFFF"/>
            <w:noWrap/>
          </w:tcPr>
          <w:p w14:paraId="3BC7442C"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1" w:type="dxa"/>
            <w:tcBorders>
              <w:bottom w:val="single" w:sz="4" w:space="0" w:color="365F91"/>
            </w:tcBorders>
            <w:shd w:val="clear" w:color="000000" w:fill="FFFFFF"/>
            <w:noWrap/>
          </w:tcPr>
          <w:p w14:paraId="668F2FF0" w14:textId="77777777" w:rsidR="00A7703E" w:rsidRPr="00E610A5" w:rsidRDefault="00A7703E" w:rsidP="00C245AC">
            <w:pPr>
              <w:pStyle w:val="TableText"/>
              <w:spacing w:before="30" w:after="30"/>
              <w:jc w:val="right"/>
              <w:rPr>
                <w:rFonts w:cs="Arial"/>
                <w:color w:val="000000"/>
                <w:szCs w:val="16"/>
              </w:rPr>
            </w:pPr>
            <w:r w:rsidRPr="00E610A5">
              <w:t>0.00003</w:t>
            </w:r>
          </w:p>
        </w:tc>
        <w:tc>
          <w:tcPr>
            <w:tcW w:w="1020" w:type="dxa"/>
            <w:tcBorders>
              <w:bottom w:val="single" w:sz="4" w:space="0" w:color="365F91"/>
            </w:tcBorders>
            <w:shd w:val="clear" w:color="000000" w:fill="FFFFFF"/>
            <w:noWrap/>
          </w:tcPr>
          <w:p w14:paraId="1E2EEFDE" w14:textId="77777777" w:rsidR="00A7703E" w:rsidRPr="00E610A5" w:rsidRDefault="00A7703E" w:rsidP="00C245AC">
            <w:pPr>
              <w:pStyle w:val="TableText"/>
              <w:spacing w:before="30" w:after="30"/>
              <w:jc w:val="right"/>
              <w:rPr>
                <w:rFonts w:cs="Arial"/>
                <w:color w:val="000000"/>
                <w:szCs w:val="16"/>
              </w:rPr>
            </w:pPr>
            <w:r w:rsidRPr="00E610A5">
              <w:t>0.00004</w:t>
            </w:r>
          </w:p>
        </w:tc>
        <w:tc>
          <w:tcPr>
            <w:tcW w:w="1021" w:type="dxa"/>
            <w:tcBorders>
              <w:bottom w:val="single" w:sz="4" w:space="0" w:color="365F91"/>
            </w:tcBorders>
            <w:shd w:val="clear" w:color="000000" w:fill="FFFFFF"/>
            <w:noWrap/>
          </w:tcPr>
          <w:p w14:paraId="09B4DDC9" w14:textId="77777777" w:rsidR="00A7703E" w:rsidRPr="00E610A5" w:rsidRDefault="00A7703E" w:rsidP="00C245AC">
            <w:pPr>
              <w:pStyle w:val="TableText"/>
              <w:spacing w:before="30" w:after="30"/>
              <w:jc w:val="right"/>
              <w:rPr>
                <w:rFonts w:cs="Arial"/>
                <w:color w:val="000000"/>
                <w:szCs w:val="16"/>
              </w:rPr>
            </w:pPr>
            <w:r w:rsidRPr="00E610A5">
              <w:t>0.00004</w:t>
            </w:r>
          </w:p>
        </w:tc>
        <w:tc>
          <w:tcPr>
            <w:tcW w:w="1021" w:type="dxa"/>
            <w:tcBorders>
              <w:bottom w:val="single" w:sz="4" w:space="0" w:color="365F91"/>
            </w:tcBorders>
            <w:shd w:val="clear" w:color="000000" w:fill="FFFFFF"/>
          </w:tcPr>
          <w:p w14:paraId="7AAD1C17" w14:textId="77777777" w:rsidR="00A7703E" w:rsidRPr="00E610A5" w:rsidRDefault="00A7703E" w:rsidP="00C245AC">
            <w:pPr>
              <w:pStyle w:val="TableText"/>
              <w:spacing w:before="30" w:after="30"/>
              <w:jc w:val="right"/>
              <w:rPr>
                <w:rFonts w:cs="Arial"/>
                <w:color w:val="000000"/>
                <w:szCs w:val="16"/>
              </w:rPr>
            </w:pPr>
            <w:r w:rsidRPr="00E610A5">
              <w:t>0.00004</w:t>
            </w:r>
          </w:p>
        </w:tc>
        <w:tc>
          <w:tcPr>
            <w:tcW w:w="1021" w:type="dxa"/>
            <w:tcBorders>
              <w:bottom w:val="single" w:sz="4" w:space="0" w:color="365F91"/>
            </w:tcBorders>
            <w:shd w:val="clear" w:color="auto" w:fill="FFFFFF"/>
          </w:tcPr>
          <w:p w14:paraId="5E1BA7C6" w14:textId="77777777" w:rsidR="00A7703E" w:rsidRPr="00E610A5" w:rsidRDefault="00A7703E" w:rsidP="00C245AC">
            <w:pPr>
              <w:pStyle w:val="TableText"/>
              <w:spacing w:before="30" w:after="30"/>
              <w:jc w:val="right"/>
            </w:pPr>
            <w:r w:rsidRPr="00E610A5">
              <w:t>0.00006</w:t>
            </w:r>
          </w:p>
        </w:tc>
      </w:tr>
      <w:tr w:rsidR="00A7703E" w:rsidRPr="00E610A5" w14:paraId="719E9358" w14:textId="77777777" w:rsidTr="00C245AC">
        <w:tc>
          <w:tcPr>
            <w:tcW w:w="3355" w:type="dxa"/>
            <w:shd w:val="clear" w:color="auto" w:fill="EBEFF4"/>
            <w:noWrap/>
            <w:vAlign w:val="bottom"/>
          </w:tcPr>
          <w:p w14:paraId="311F3E72"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Implied Emission Factor</w:t>
            </w:r>
          </w:p>
        </w:tc>
        <w:tc>
          <w:tcPr>
            <w:tcW w:w="509" w:type="dxa"/>
            <w:shd w:val="clear" w:color="auto" w:fill="EBEFF4"/>
            <w:vAlign w:val="bottom"/>
          </w:tcPr>
          <w:p w14:paraId="16AB691E"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48EC653C"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2FF4979F"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55698D05"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4D53E5FD"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26AAE757"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0579B293" w14:textId="77777777" w:rsidR="00A7703E" w:rsidRPr="00E610A5" w:rsidRDefault="00A7703E" w:rsidP="00C245AC">
            <w:pPr>
              <w:pStyle w:val="TableText"/>
              <w:spacing w:before="30" w:after="30"/>
              <w:jc w:val="right"/>
              <w:rPr>
                <w:rFonts w:cs="Arial"/>
                <w:color w:val="000000"/>
                <w:szCs w:val="16"/>
              </w:rPr>
            </w:pPr>
          </w:p>
        </w:tc>
        <w:tc>
          <w:tcPr>
            <w:tcW w:w="1020" w:type="dxa"/>
            <w:shd w:val="clear" w:color="auto" w:fill="EBEFF4"/>
            <w:noWrap/>
          </w:tcPr>
          <w:p w14:paraId="28C46D32"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noWrap/>
          </w:tcPr>
          <w:p w14:paraId="129DEF0F"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4FE8C866" w14:textId="77777777" w:rsidR="00A7703E" w:rsidRPr="00E610A5" w:rsidRDefault="00A7703E" w:rsidP="00C245AC">
            <w:pPr>
              <w:pStyle w:val="TableText"/>
              <w:spacing w:before="30" w:after="30"/>
              <w:jc w:val="right"/>
              <w:rPr>
                <w:rFonts w:cs="Arial"/>
                <w:color w:val="000000"/>
                <w:szCs w:val="16"/>
              </w:rPr>
            </w:pPr>
          </w:p>
        </w:tc>
        <w:tc>
          <w:tcPr>
            <w:tcW w:w="1021" w:type="dxa"/>
            <w:shd w:val="clear" w:color="auto" w:fill="EBEFF4"/>
          </w:tcPr>
          <w:p w14:paraId="305CC281" w14:textId="77777777" w:rsidR="00A7703E" w:rsidRPr="00E610A5" w:rsidRDefault="00A7703E" w:rsidP="00C245AC">
            <w:pPr>
              <w:pStyle w:val="TableText"/>
              <w:spacing w:before="30" w:after="30"/>
              <w:jc w:val="right"/>
              <w:rPr>
                <w:rFonts w:cs="Arial"/>
                <w:color w:val="000000"/>
                <w:szCs w:val="16"/>
              </w:rPr>
            </w:pPr>
          </w:p>
        </w:tc>
      </w:tr>
      <w:tr w:rsidR="00A7703E" w:rsidRPr="00E610A5" w14:paraId="6715EA83" w14:textId="77777777" w:rsidTr="00C245AC">
        <w:tc>
          <w:tcPr>
            <w:tcW w:w="3355" w:type="dxa"/>
            <w:shd w:val="clear" w:color="auto" w:fill="auto"/>
            <w:noWrap/>
            <w:vAlign w:val="bottom"/>
          </w:tcPr>
          <w:p w14:paraId="6B8797E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4BDC037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t/TJ</w:t>
            </w:r>
          </w:p>
        </w:tc>
        <w:tc>
          <w:tcPr>
            <w:tcW w:w="1020" w:type="dxa"/>
            <w:shd w:val="clear" w:color="000000" w:fill="FFFFFF"/>
            <w:noWrap/>
          </w:tcPr>
          <w:p w14:paraId="527CBD46"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noWrap/>
          </w:tcPr>
          <w:p w14:paraId="1675FB40"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noWrap/>
          </w:tcPr>
          <w:p w14:paraId="47349167" w14:textId="77777777" w:rsidR="00A7703E" w:rsidRPr="00E610A5" w:rsidRDefault="00A7703E" w:rsidP="00C245AC">
            <w:pPr>
              <w:pStyle w:val="TableText"/>
              <w:spacing w:before="30" w:after="30"/>
              <w:jc w:val="right"/>
              <w:rPr>
                <w:rFonts w:cs="Arial"/>
                <w:color w:val="000000"/>
                <w:szCs w:val="16"/>
              </w:rPr>
            </w:pPr>
            <w:r w:rsidRPr="00E610A5">
              <w:t>70.40</w:t>
            </w:r>
          </w:p>
        </w:tc>
        <w:tc>
          <w:tcPr>
            <w:tcW w:w="1020" w:type="dxa"/>
            <w:shd w:val="clear" w:color="000000" w:fill="FFFFFF"/>
            <w:noWrap/>
          </w:tcPr>
          <w:p w14:paraId="46BAFD60"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noWrap/>
          </w:tcPr>
          <w:p w14:paraId="0E97275E"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noWrap/>
          </w:tcPr>
          <w:p w14:paraId="57CDEC4E" w14:textId="77777777" w:rsidR="00A7703E" w:rsidRPr="00E610A5" w:rsidRDefault="00A7703E" w:rsidP="00C245AC">
            <w:pPr>
              <w:pStyle w:val="TableText"/>
              <w:spacing w:before="30" w:after="30"/>
              <w:jc w:val="right"/>
              <w:rPr>
                <w:rFonts w:cs="Arial"/>
                <w:color w:val="000000"/>
                <w:szCs w:val="16"/>
              </w:rPr>
            </w:pPr>
            <w:r w:rsidRPr="00E610A5">
              <w:t>70.40</w:t>
            </w:r>
          </w:p>
        </w:tc>
        <w:tc>
          <w:tcPr>
            <w:tcW w:w="1020" w:type="dxa"/>
            <w:shd w:val="clear" w:color="000000" w:fill="FFFFFF"/>
            <w:noWrap/>
          </w:tcPr>
          <w:p w14:paraId="11EF5E28"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noWrap/>
          </w:tcPr>
          <w:p w14:paraId="26FBD4A3"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tcPr>
          <w:p w14:paraId="26193C38" w14:textId="77777777" w:rsidR="00A7703E" w:rsidRPr="00E610A5" w:rsidRDefault="00A7703E" w:rsidP="00C245AC">
            <w:pPr>
              <w:pStyle w:val="TableText"/>
              <w:spacing w:before="30" w:after="30"/>
              <w:jc w:val="right"/>
              <w:rPr>
                <w:rFonts w:cs="Arial"/>
                <w:color w:val="000000"/>
                <w:szCs w:val="16"/>
              </w:rPr>
            </w:pPr>
            <w:r w:rsidRPr="00E610A5">
              <w:t>70.40</w:t>
            </w:r>
          </w:p>
        </w:tc>
        <w:tc>
          <w:tcPr>
            <w:tcW w:w="1021" w:type="dxa"/>
            <w:shd w:val="clear" w:color="000000" w:fill="FFFFFF"/>
          </w:tcPr>
          <w:p w14:paraId="3128035E" w14:textId="77777777" w:rsidR="00A7703E" w:rsidRPr="00E610A5" w:rsidRDefault="00A7703E" w:rsidP="00C245AC">
            <w:pPr>
              <w:pStyle w:val="TableText"/>
              <w:spacing w:before="30" w:after="30"/>
              <w:jc w:val="right"/>
            </w:pPr>
            <w:r w:rsidRPr="00E610A5">
              <w:t>70.40</w:t>
            </w:r>
          </w:p>
        </w:tc>
      </w:tr>
      <w:tr w:rsidR="00A7703E" w:rsidRPr="00E610A5" w14:paraId="24D30AD0" w14:textId="77777777" w:rsidTr="00C245AC">
        <w:tc>
          <w:tcPr>
            <w:tcW w:w="3355" w:type="dxa"/>
            <w:shd w:val="clear" w:color="auto" w:fill="auto"/>
            <w:noWrap/>
            <w:vAlign w:val="bottom"/>
          </w:tcPr>
          <w:p w14:paraId="4ED29ABA"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0086A41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20" w:type="dxa"/>
            <w:shd w:val="clear" w:color="000000" w:fill="FFFFFF"/>
            <w:noWrap/>
          </w:tcPr>
          <w:p w14:paraId="4850F97D"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noWrap/>
          </w:tcPr>
          <w:p w14:paraId="65801E08"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noWrap/>
          </w:tcPr>
          <w:p w14:paraId="7F0CF43E" w14:textId="77777777" w:rsidR="00A7703E" w:rsidRPr="00E610A5" w:rsidRDefault="00A7703E" w:rsidP="00C245AC">
            <w:pPr>
              <w:pStyle w:val="TableText"/>
              <w:spacing w:before="30" w:after="30"/>
              <w:jc w:val="right"/>
              <w:rPr>
                <w:rFonts w:cs="Arial"/>
                <w:color w:val="000000"/>
                <w:szCs w:val="16"/>
              </w:rPr>
            </w:pPr>
            <w:r w:rsidRPr="00E610A5">
              <w:t>6.65</w:t>
            </w:r>
          </w:p>
        </w:tc>
        <w:tc>
          <w:tcPr>
            <w:tcW w:w="1020" w:type="dxa"/>
            <w:shd w:val="clear" w:color="000000" w:fill="FFFFFF"/>
            <w:noWrap/>
          </w:tcPr>
          <w:p w14:paraId="2F02D879"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noWrap/>
          </w:tcPr>
          <w:p w14:paraId="1B376DCE"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noWrap/>
          </w:tcPr>
          <w:p w14:paraId="387C3521" w14:textId="77777777" w:rsidR="00A7703E" w:rsidRPr="00E610A5" w:rsidRDefault="00A7703E" w:rsidP="00C245AC">
            <w:pPr>
              <w:pStyle w:val="TableText"/>
              <w:spacing w:before="30" w:after="30"/>
              <w:jc w:val="right"/>
              <w:rPr>
                <w:rFonts w:cs="Arial"/>
                <w:color w:val="000000"/>
                <w:szCs w:val="16"/>
              </w:rPr>
            </w:pPr>
            <w:r w:rsidRPr="00E610A5">
              <w:t>6.65</w:t>
            </w:r>
          </w:p>
        </w:tc>
        <w:tc>
          <w:tcPr>
            <w:tcW w:w="1020" w:type="dxa"/>
            <w:shd w:val="clear" w:color="000000" w:fill="FFFFFF"/>
            <w:noWrap/>
          </w:tcPr>
          <w:p w14:paraId="100EFCCC"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noWrap/>
          </w:tcPr>
          <w:p w14:paraId="2A04CE5D"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tcPr>
          <w:p w14:paraId="156D9EBA" w14:textId="77777777" w:rsidR="00A7703E" w:rsidRPr="00E610A5" w:rsidRDefault="00A7703E" w:rsidP="00C245AC">
            <w:pPr>
              <w:pStyle w:val="TableText"/>
              <w:spacing w:before="30" w:after="30"/>
              <w:jc w:val="right"/>
              <w:rPr>
                <w:rFonts w:cs="Arial"/>
                <w:color w:val="000000"/>
                <w:szCs w:val="16"/>
              </w:rPr>
            </w:pPr>
            <w:r w:rsidRPr="00E610A5">
              <w:t>6.65</w:t>
            </w:r>
          </w:p>
        </w:tc>
        <w:tc>
          <w:tcPr>
            <w:tcW w:w="1021" w:type="dxa"/>
            <w:shd w:val="clear" w:color="000000" w:fill="FFFFFF"/>
          </w:tcPr>
          <w:p w14:paraId="296F105A" w14:textId="77777777" w:rsidR="00A7703E" w:rsidRPr="00E610A5" w:rsidRDefault="00A7703E" w:rsidP="00C245AC">
            <w:pPr>
              <w:pStyle w:val="TableText"/>
              <w:spacing w:before="30" w:after="30"/>
              <w:jc w:val="right"/>
            </w:pPr>
            <w:r w:rsidRPr="00E610A5">
              <w:t>6.65</w:t>
            </w:r>
          </w:p>
        </w:tc>
      </w:tr>
      <w:tr w:rsidR="00A7703E" w:rsidRPr="00E610A5" w14:paraId="6CDA1282" w14:textId="77777777" w:rsidTr="00C245AC">
        <w:tc>
          <w:tcPr>
            <w:tcW w:w="3355" w:type="dxa"/>
            <w:shd w:val="clear" w:color="auto" w:fill="auto"/>
            <w:noWrap/>
            <w:vAlign w:val="bottom"/>
          </w:tcPr>
          <w:p w14:paraId="4F52974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vAlign w:val="bottom"/>
          </w:tcPr>
          <w:p w14:paraId="2E82E7E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20" w:type="dxa"/>
            <w:shd w:val="clear" w:color="000000" w:fill="FFFFFF"/>
            <w:noWrap/>
          </w:tcPr>
          <w:p w14:paraId="6F071940"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noWrap/>
          </w:tcPr>
          <w:p w14:paraId="7E609D03"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noWrap/>
          </w:tcPr>
          <w:p w14:paraId="5B748A87" w14:textId="77777777" w:rsidR="00A7703E" w:rsidRPr="00E610A5" w:rsidRDefault="00A7703E" w:rsidP="00C245AC">
            <w:pPr>
              <w:pStyle w:val="TableText"/>
              <w:spacing w:before="30" w:after="30"/>
              <w:jc w:val="right"/>
              <w:rPr>
                <w:rFonts w:cs="Arial"/>
                <w:color w:val="000000"/>
                <w:szCs w:val="16"/>
              </w:rPr>
            </w:pPr>
            <w:r w:rsidRPr="00E610A5">
              <w:t>1.90</w:t>
            </w:r>
          </w:p>
        </w:tc>
        <w:tc>
          <w:tcPr>
            <w:tcW w:w="1020" w:type="dxa"/>
            <w:shd w:val="clear" w:color="000000" w:fill="FFFFFF"/>
            <w:noWrap/>
          </w:tcPr>
          <w:p w14:paraId="20F3426C"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noWrap/>
          </w:tcPr>
          <w:p w14:paraId="2F47F9DC"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noWrap/>
          </w:tcPr>
          <w:p w14:paraId="7749317A" w14:textId="77777777" w:rsidR="00A7703E" w:rsidRPr="00E610A5" w:rsidRDefault="00A7703E" w:rsidP="00C245AC">
            <w:pPr>
              <w:pStyle w:val="TableText"/>
              <w:spacing w:before="30" w:after="30"/>
              <w:jc w:val="right"/>
              <w:rPr>
                <w:rFonts w:cs="Arial"/>
                <w:color w:val="000000"/>
                <w:szCs w:val="16"/>
              </w:rPr>
            </w:pPr>
            <w:r w:rsidRPr="00E610A5">
              <w:t>1.90</w:t>
            </w:r>
          </w:p>
        </w:tc>
        <w:tc>
          <w:tcPr>
            <w:tcW w:w="1020" w:type="dxa"/>
            <w:shd w:val="clear" w:color="000000" w:fill="FFFFFF"/>
            <w:noWrap/>
          </w:tcPr>
          <w:p w14:paraId="4DFC1D3D"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noWrap/>
          </w:tcPr>
          <w:p w14:paraId="5BFA9A2E"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tcPr>
          <w:p w14:paraId="37F9BB91" w14:textId="77777777" w:rsidR="00A7703E" w:rsidRPr="00E610A5" w:rsidRDefault="00A7703E" w:rsidP="00C245AC">
            <w:pPr>
              <w:pStyle w:val="TableText"/>
              <w:spacing w:before="30" w:after="30"/>
              <w:jc w:val="right"/>
              <w:rPr>
                <w:rFonts w:cs="Arial"/>
                <w:color w:val="000000"/>
                <w:szCs w:val="16"/>
              </w:rPr>
            </w:pPr>
            <w:r w:rsidRPr="00E610A5">
              <w:t>1.90</w:t>
            </w:r>
          </w:p>
        </w:tc>
        <w:tc>
          <w:tcPr>
            <w:tcW w:w="1021" w:type="dxa"/>
            <w:shd w:val="clear" w:color="000000" w:fill="FFFFFF"/>
          </w:tcPr>
          <w:p w14:paraId="029D6FE3" w14:textId="77777777" w:rsidR="00A7703E" w:rsidRPr="00E610A5" w:rsidRDefault="00A7703E" w:rsidP="00C245AC">
            <w:pPr>
              <w:pStyle w:val="TableText"/>
              <w:spacing w:before="30" w:after="30"/>
              <w:jc w:val="right"/>
            </w:pPr>
            <w:r w:rsidRPr="00E610A5">
              <w:t>1.90</w:t>
            </w:r>
          </w:p>
        </w:tc>
      </w:tr>
    </w:tbl>
    <w:p w14:paraId="0504E42B" w14:textId="77777777" w:rsidR="00A7703E" w:rsidRPr="00E610A5" w:rsidRDefault="00A7703E" w:rsidP="004510FF">
      <w:pPr>
        <w:pStyle w:val="BodyText"/>
        <w:spacing w:after="0"/>
      </w:pPr>
    </w:p>
    <w:p w14:paraId="27B1EF0F" w14:textId="56FD23A3" w:rsidR="00A7703E" w:rsidRPr="00E610A5" w:rsidRDefault="00A7703E" w:rsidP="00FC0D4D">
      <w:pPr>
        <w:pStyle w:val="Table"/>
        <w:spacing w:before="0"/>
      </w:pPr>
      <w:bookmarkStart w:id="532" w:name="_Toc5271544"/>
      <w:bookmarkStart w:id="533" w:name="_Toc36315478"/>
      <w:bookmarkStart w:id="534" w:name="_Toc68277367"/>
      <w:bookmarkStart w:id="535" w:name="_Toc68791836"/>
      <w:r w:rsidRPr="00E610A5">
        <w:t>CRF Table 1.A.4.b: [1. Energy][1.AA Fuel Combustion – Sectoral approach][1.A.4 Other Sectors][1.A.4.b Residential] (Part 1 of 3)</w:t>
      </w:r>
      <w:bookmarkEnd w:id="532"/>
      <w:bookmarkEnd w:id="533"/>
      <w:bookmarkEnd w:id="534"/>
      <w:bookmarkEnd w:id="535"/>
    </w:p>
    <w:tbl>
      <w:tblPr>
        <w:tblW w:w="14037"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92"/>
        <w:gridCol w:w="514"/>
        <w:gridCol w:w="1317"/>
        <w:gridCol w:w="1031"/>
        <w:gridCol w:w="1031"/>
        <w:gridCol w:w="1031"/>
        <w:gridCol w:w="1031"/>
        <w:gridCol w:w="974"/>
        <w:gridCol w:w="1002"/>
        <w:gridCol w:w="1002"/>
        <w:gridCol w:w="1002"/>
        <w:gridCol w:w="1010"/>
      </w:tblGrid>
      <w:tr w:rsidR="00A3586E" w:rsidRPr="00E610A5" w14:paraId="030AFACC" w14:textId="77777777" w:rsidTr="004510FF">
        <w:trPr>
          <w:tblHeader/>
        </w:trPr>
        <w:tc>
          <w:tcPr>
            <w:tcW w:w="3062" w:type="dxa"/>
            <w:vMerge w:val="restart"/>
            <w:shd w:val="clear" w:color="auto" w:fill="365F91"/>
            <w:vAlign w:val="bottom"/>
            <w:hideMark/>
          </w:tcPr>
          <w:p w14:paraId="702CD715" w14:textId="77777777" w:rsidR="00A7703E" w:rsidRPr="00E610A5" w:rsidRDefault="00A7703E" w:rsidP="00FC0D4D">
            <w:pPr>
              <w:pStyle w:val="TableTextBold"/>
              <w:spacing w:before="30" w:after="30"/>
              <w:rPr>
                <w:noProof w:val="0"/>
                <w:color w:val="FFFFFF"/>
              </w:rPr>
            </w:pPr>
            <w:r w:rsidRPr="00E610A5">
              <w:rPr>
                <w:noProof w:val="0"/>
                <w:color w:val="FFFFFF"/>
              </w:rPr>
              <w:t>[1. Energy][1.AA Fuel Combustion – Sectoral approach][1.A.4 Other Sectors][1.A.4.b Residential]</w:t>
            </w:r>
          </w:p>
        </w:tc>
        <w:tc>
          <w:tcPr>
            <w:tcW w:w="509" w:type="dxa"/>
            <w:vMerge w:val="restart"/>
            <w:shd w:val="clear" w:color="auto" w:fill="365F91"/>
            <w:vAlign w:val="bottom"/>
          </w:tcPr>
          <w:p w14:paraId="03442928" w14:textId="77777777" w:rsidR="00A7703E" w:rsidRPr="00E610A5" w:rsidRDefault="00A7703E" w:rsidP="006E4E77">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68EBA5FE" w14:textId="77777777" w:rsidR="00A7703E" w:rsidRPr="00E610A5" w:rsidRDefault="00A7703E" w:rsidP="006E4E77">
            <w:pPr>
              <w:pStyle w:val="TableTextBold"/>
              <w:spacing w:before="30" w:after="0"/>
              <w:jc w:val="right"/>
              <w:rPr>
                <w:noProof w:val="0"/>
                <w:color w:val="FFFFFF"/>
              </w:rPr>
            </w:pPr>
            <w:r w:rsidRPr="00E610A5">
              <w:rPr>
                <w:noProof w:val="0"/>
                <w:color w:val="FFFFFF"/>
              </w:rPr>
              <w:t>Base year (1990)</w:t>
            </w:r>
          </w:p>
        </w:tc>
        <w:tc>
          <w:tcPr>
            <w:tcW w:w="1021" w:type="dxa"/>
            <w:shd w:val="clear" w:color="auto" w:fill="365F91"/>
            <w:noWrap/>
            <w:vAlign w:val="bottom"/>
            <w:hideMark/>
          </w:tcPr>
          <w:p w14:paraId="334BDF89" w14:textId="77777777" w:rsidR="00A7703E" w:rsidRPr="00E610A5" w:rsidRDefault="00A7703E" w:rsidP="006E4E77">
            <w:pPr>
              <w:pStyle w:val="TableTextBold"/>
              <w:spacing w:before="30" w:after="0"/>
              <w:jc w:val="right"/>
              <w:rPr>
                <w:noProof w:val="0"/>
                <w:color w:val="FFFFFF"/>
              </w:rPr>
            </w:pPr>
            <w:r w:rsidRPr="00E610A5">
              <w:rPr>
                <w:noProof w:val="0"/>
                <w:color w:val="FFFFFF"/>
              </w:rPr>
              <w:t>1991</w:t>
            </w:r>
          </w:p>
        </w:tc>
        <w:tc>
          <w:tcPr>
            <w:tcW w:w="1021" w:type="dxa"/>
            <w:shd w:val="clear" w:color="auto" w:fill="365F91"/>
            <w:noWrap/>
            <w:vAlign w:val="bottom"/>
            <w:hideMark/>
          </w:tcPr>
          <w:p w14:paraId="00CB6895" w14:textId="77777777" w:rsidR="00A7703E" w:rsidRPr="00E610A5" w:rsidRDefault="00A7703E" w:rsidP="006E4E77">
            <w:pPr>
              <w:pStyle w:val="TableTextBold"/>
              <w:spacing w:before="30" w:after="0"/>
              <w:jc w:val="right"/>
              <w:rPr>
                <w:noProof w:val="0"/>
                <w:color w:val="FFFFFF"/>
              </w:rPr>
            </w:pPr>
            <w:r w:rsidRPr="00E610A5">
              <w:rPr>
                <w:noProof w:val="0"/>
                <w:color w:val="FFFFFF"/>
              </w:rPr>
              <w:t>1992</w:t>
            </w:r>
          </w:p>
        </w:tc>
        <w:tc>
          <w:tcPr>
            <w:tcW w:w="1021" w:type="dxa"/>
            <w:shd w:val="clear" w:color="auto" w:fill="365F91"/>
            <w:noWrap/>
            <w:vAlign w:val="bottom"/>
            <w:hideMark/>
          </w:tcPr>
          <w:p w14:paraId="1677DF7E" w14:textId="77777777" w:rsidR="00A7703E" w:rsidRPr="00E610A5" w:rsidRDefault="00A7703E" w:rsidP="006E4E77">
            <w:pPr>
              <w:pStyle w:val="TableTextBold"/>
              <w:spacing w:before="30" w:after="0"/>
              <w:jc w:val="right"/>
              <w:rPr>
                <w:noProof w:val="0"/>
                <w:color w:val="FFFFFF"/>
              </w:rPr>
            </w:pPr>
            <w:r w:rsidRPr="00E610A5">
              <w:rPr>
                <w:noProof w:val="0"/>
                <w:color w:val="FFFFFF"/>
              </w:rPr>
              <w:t>1993</w:t>
            </w:r>
          </w:p>
        </w:tc>
        <w:tc>
          <w:tcPr>
            <w:tcW w:w="1021" w:type="dxa"/>
            <w:shd w:val="clear" w:color="auto" w:fill="365F91"/>
            <w:noWrap/>
            <w:vAlign w:val="bottom"/>
            <w:hideMark/>
          </w:tcPr>
          <w:p w14:paraId="0FC5A391" w14:textId="77777777" w:rsidR="00A7703E" w:rsidRPr="00E610A5" w:rsidRDefault="00A7703E" w:rsidP="006E4E77">
            <w:pPr>
              <w:pStyle w:val="TableTextBold"/>
              <w:spacing w:before="30" w:after="0"/>
              <w:jc w:val="right"/>
              <w:rPr>
                <w:noProof w:val="0"/>
                <w:color w:val="FFFFFF"/>
              </w:rPr>
            </w:pPr>
            <w:r w:rsidRPr="00E610A5">
              <w:rPr>
                <w:noProof w:val="0"/>
                <w:color w:val="FFFFFF"/>
              </w:rPr>
              <w:t>1994</w:t>
            </w:r>
          </w:p>
        </w:tc>
        <w:tc>
          <w:tcPr>
            <w:tcW w:w="964" w:type="dxa"/>
            <w:shd w:val="clear" w:color="auto" w:fill="365F91"/>
            <w:noWrap/>
            <w:vAlign w:val="bottom"/>
            <w:hideMark/>
          </w:tcPr>
          <w:p w14:paraId="2C20B8E6" w14:textId="77777777" w:rsidR="00A7703E" w:rsidRPr="00E610A5" w:rsidRDefault="00A7703E" w:rsidP="006E4E77">
            <w:pPr>
              <w:pStyle w:val="TableTextBold"/>
              <w:spacing w:before="30" w:after="0"/>
              <w:jc w:val="right"/>
              <w:rPr>
                <w:noProof w:val="0"/>
                <w:color w:val="FFFFFF"/>
              </w:rPr>
            </w:pPr>
            <w:r w:rsidRPr="00E610A5">
              <w:rPr>
                <w:noProof w:val="0"/>
                <w:color w:val="FFFFFF"/>
              </w:rPr>
              <w:t>1995</w:t>
            </w:r>
          </w:p>
        </w:tc>
        <w:tc>
          <w:tcPr>
            <w:tcW w:w="992" w:type="dxa"/>
            <w:shd w:val="clear" w:color="auto" w:fill="365F91"/>
            <w:noWrap/>
            <w:vAlign w:val="bottom"/>
            <w:hideMark/>
          </w:tcPr>
          <w:p w14:paraId="7E6208C2" w14:textId="77777777" w:rsidR="00A7703E" w:rsidRPr="00E610A5" w:rsidRDefault="00A7703E" w:rsidP="006E4E77">
            <w:pPr>
              <w:pStyle w:val="TableTextBold"/>
              <w:spacing w:before="30" w:after="0"/>
              <w:jc w:val="right"/>
              <w:rPr>
                <w:noProof w:val="0"/>
                <w:color w:val="FFFFFF"/>
              </w:rPr>
            </w:pPr>
            <w:r w:rsidRPr="00E610A5">
              <w:rPr>
                <w:noProof w:val="0"/>
                <w:color w:val="FFFFFF"/>
              </w:rPr>
              <w:t>1996</w:t>
            </w:r>
          </w:p>
        </w:tc>
        <w:tc>
          <w:tcPr>
            <w:tcW w:w="992" w:type="dxa"/>
            <w:shd w:val="clear" w:color="auto" w:fill="365F91"/>
            <w:noWrap/>
            <w:vAlign w:val="bottom"/>
            <w:hideMark/>
          </w:tcPr>
          <w:p w14:paraId="11F701B0" w14:textId="77777777" w:rsidR="00A7703E" w:rsidRPr="00E610A5" w:rsidRDefault="00A7703E" w:rsidP="006E4E77">
            <w:pPr>
              <w:pStyle w:val="TableTextBold"/>
              <w:spacing w:before="30" w:after="0"/>
              <w:jc w:val="right"/>
              <w:rPr>
                <w:noProof w:val="0"/>
                <w:color w:val="FFFFFF"/>
              </w:rPr>
            </w:pPr>
            <w:r w:rsidRPr="00E610A5">
              <w:rPr>
                <w:noProof w:val="0"/>
                <w:color w:val="FFFFFF"/>
              </w:rPr>
              <w:t>1997</w:t>
            </w:r>
          </w:p>
        </w:tc>
        <w:tc>
          <w:tcPr>
            <w:tcW w:w="992" w:type="dxa"/>
            <w:shd w:val="clear" w:color="auto" w:fill="365F91"/>
            <w:noWrap/>
            <w:vAlign w:val="bottom"/>
            <w:hideMark/>
          </w:tcPr>
          <w:p w14:paraId="4C087AE7" w14:textId="77777777" w:rsidR="00A7703E" w:rsidRPr="00E610A5" w:rsidRDefault="00A7703E" w:rsidP="006E4E77">
            <w:pPr>
              <w:pStyle w:val="TableTextBold"/>
              <w:spacing w:before="30" w:after="0"/>
              <w:jc w:val="right"/>
              <w:rPr>
                <w:noProof w:val="0"/>
                <w:color w:val="FFFFFF"/>
              </w:rPr>
            </w:pPr>
            <w:r w:rsidRPr="00E610A5">
              <w:rPr>
                <w:noProof w:val="0"/>
                <w:color w:val="FFFFFF"/>
              </w:rPr>
              <w:t>1998</w:t>
            </w:r>
          </w:p>
        </w:tc>
        <w:tc>
          <w:tcPr>
            <w:tcW w:w="1000" w:type="dxa"/>
            <w:shd w:val="clear" w:color="auto" w:fill="365F91"/>
            <w:noWrap/>
            <w:vAlign w:val="bottom"/>
            <w:hideMark/>
          </w:tcPr>
          <w:p w14:paraId="7C5FD212" w14:textId="77777777" w:rsidR="00A7703E" w:rsidRPr="00E610A5" w:rsidRDefault="00A7703E" w:rsidP="006E4E77">
            <w:pPr>
              <w:pStyle w:val="TableTextBold"/>
              <w:spacing w:before="30" w:after="0"/>
              <w:jc w:val="right"/>
              <w:rPr>
                <w:noProof w:val="0"/>
                <w:color w:val="FFFFFF"/>
              </w:rPr>
            </w:pPr>
            <w:r w:rsidRPr="00E610A5">
              <w:rPr>
                <w:noProof w:val="0"/>
                <w:color w:val="FFFFFF"/>
              </w:rPr>
              <w:t>1999</w:t>
            </w:r>
          </w:p>
        </w:tc>
      </w:tr>
      <w:tr w:rsidR="00A3586E" w:rsidRPr="00E610A5" w14:paraId="28E73F55" w14:textId="77777777" w:rsidTr="004510FF">
        <w:trPr>
          <w:tblHeader/>
        </w:trPr>
        <w:tc>
          <w:tcPr>
            <w:tcW w:w="3062" w:type="dxa"/>
            <w:vMerge/>
            <w:shd w:val="clear" w:color="auto" w:fill="365F91"/>
            <w:vAlign w:val="bottom"/>
            <w:hideMark/>
          </w:tcPr>
          <w:p w14:paraId="57441A22" w14:textId="77777777" w:rsidR="00A7703E" w:rsidRPr="00E610A5" w:rsidRDefault="00A7703E" w:rsidP="00FC0D4D">
            <w:pPr>
              <w:pStyle w:val="TableTextBold"/>
              <w:spacing w:before="30" w:after="30"/>
              <w:rPr>
                <w:noProof w:val="0"/>
                <w:color w:val="FFFFFF"/>
              </w:rPr>
            </w:pPr>
          </w:p>
        </w:tc>
        <w:tc>
          <w:tcPr>
            <w:tcW w:w="509" w:type="dxa"/>
            <w:vMerge/>
            <w:shd w:val="clear" w:color="auto" w:fill="365F91"/>
          </w:tcPr>
          <w:p w14:paraId="6AAB62C4" w14:textId="77777777" w:rsidR="00A7703E" w:rsidRPr="00E610A5" w:rsidRDefault="00A7703E" w:rsidP="00FC0D4D">
            <w:pPr>
              <w:pStyle w:val="TableTextBold"/>
              <w:spacing w:before="30" w:after="30"/>
              <w:jc w:val="center"/>
              <w:rPr>
                <w:noProof w:val="0"/>
                <w:color w:val="FFFFFF"/>
              </w:rPr>
            </w:pPr>
          </w:p>
        </w:tc>
        <w:tc>
          <w:tcPr>
            <w:tcW w:w="1304" w:type="dxa"/>
            <w:shd w:val="clear" w:color="auto" w:fill="365F91"/>
            <w:noWrap/>
            <w:vAlign w:val="bottom"/>
            <w:hideMark/>
          </w:tcPr>
          <w:p w14:paraId="4BF8F6EF"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292600B9"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31F68124"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58C503F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1935016E"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1849A6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77231E4D"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194E707A"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713DBF93"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0" w:type="dxa"/>
            <w:shd w:val="clear" w:color="auto" w:fill="365F91"/>
            <w:noWrap/>
            <w:vAlign w:val="bottom"/>
            <w:hideMark/>
          </w:tcPr>
          <w:p w14:paraId="68EB60A3"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3586E" w:rsidRPr="00E610A5" w14:paraId="41E861EB" w14:textId="77777777" w:rsidTr="004510FF">
        <w:tc>
          <w:tcPr>
            <w:tcW w:w="3062" w:type="dxa"/>
            <w:shd w:val="clear" w:color="auto" w:fill="auto"/>
            <w:noWrap/>
            <w:vAlign w:val="bottom"/>
          </w:tcPr>
          <w:p w14:paraId="4A756BDB"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Fuel Consumption</w:t>
            </w:r>
          </w:p>
        </w:tc>
        <w:tc>
          <w:tcPr>
            <w:tcW w:w="509" w:type="dxa"/>
            <w:vAlign w:val="bottom"/>
          </w:tcPr>
          <w:p w14:paraId="15B79172" w14:textId="77777777" w:rsidR="00A7703E" w:rsidRPr="00E610A5" w:rsidRDefault="00A7703E" w:rsidP="004510FF">
            <w:pPr>
              <w:pStyle w:val="TableText"/>
              <w:spacing w:before="20" w:after="20"/>
              <w:jc w:val="right"/>
              <w:rPr>
                <w:rFonts w:cs="Arial"/>
                <w:color w:val="000000"/>
                <w:szCs w:val="16"/>
              </w:rPr>
            </w:pPr>
            <w:r w:rsidRPr="00E610A5">
              <w:rPr>
                <w:rFonts w:cs="Arial"/>
                <w:color w:val="000000"/>
                <w:szCs w:val="16"/>
              </w:rPr>
              <w:t>TJ</w:t>
            </w:r>
          </w:p>
        </w:tc>
        <w:tc>
          <w:tcPr>
            <w:tcW w:w="1304" w:type="dxa"/>
            <w:shd w:val="clear" w:color="auto" w:fill="auto"/>
            <w:noWrap/>
          </w:tcPr>
          <w:p w14:paraId="3E537092"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221266AF"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36FA12A7"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32AA6AA8"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4ECA8EA4" w14:textId="77777777" w:rsidR="00A7703E" w:rsidRPr="00E610A5" w:rsidRDefault="00A7703E" w:rsidP="004510FF">
            <w:pPr>
              <w:pStyle w:val="TableText"/>
              <w:spacing w:before="20" w:after="20"/>
              <w:jc w:val="right"/>
              <w:rPr>
                <w:rFonts w:cs="Arial"/>
                <w:color w:val="000000"/>
                <w:szCs w:val="16"/>
              </w:rPr>
            </w:pPr>
            <w:r w:rsidRPr="00E610A5">
              <w:t>2.16</w:t>
            </w:r>
          </w:p>
        </w:tc>
        <w:tc>
          <w:tcPr>
            <w:tcW w:w="964" w:type="dxa"/>
            <w:shd w:val="clear" w:color="auto" w:fill="auto"/>
            <w:noWrap/>
          </w:tcPr>
          <w:p w14:paraId="4BCEFABA"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5E75808B"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5CD13F91"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62808D2B" w14:textId="77777777" w:rsidR="00A7703E" w:rsidRPr="00E610A5" w:rsidRDefault="00A7703E" w:rsidP="004510FF">
            <w:pPr>
              <w:pStyle w:val="TableText"/>
              <w:spacing w:before="20" w:after="20"/>
              <w:jc w:val="right"/>
              <w:rPr>
                <w:rFonts w:cs="Arial"/>
                <w:color w:val="000000"/>
                <w:szCs w:val="16"/>
              </w:rPr>
            </w:pPr>
            <w:r w:rsidRPr="00E610A5">
              <w:t>2.16</w:t>
            </w:r>
          </w:p>
        </w:tc>
        <w:tc>
          <w:tcPr>
            <w:tcW w:w="1000" w:type="dxa"/>
            <w:shd w:val="clear" w:color="auto" w:fill="auto"/>
            <w:noWrap/>
          </w:tcPr>
          <w:p w14:paraId="78B48F3F" w14:textId="77777777" w:rsidR="00A7703E" w:rsidRPr="00E610A5" w:rsidRDefault="00A7703E" w:rsidP="004510FF">
            <w:pPr>
              <w:pStyle w:val="TableText"/>
              <w:spacing w:before="20" w:after="20"/>
              <w:jc w:val="right"/>
              <w:rPr>
                <w:rFonts w:cs="Arial"/>
                <w:color w:val="000000"/>
                <w:szCs w:val="16"/>
              </w:rPr>
            </w:pPr>
            <w:r w:rsidRPr="00E610A5">
              <w:t>2.16</w:t>
            </w:r>
          </w:p>
        </w:tc>
      </w:tr>
      <w:tr w:rsidR="00A3586E" w:rsidRPr="00E610A5" w14:paraId="548403AE" w14:textId="77777777" w:rsidTr="004510FF">
        <w:tc>
          <w:tcPr>
            <w:tcW w:w="3062" w:type="dxa"/>
            <w:shd w:val="clear" w:color="auto" w:fill="auto"/>
            <w:noWrap/>
            <w:vAlign w:val="bottom"/>
          </w:tcPr>
          <w:p w14:paraId="0B013BEE" w14:textId="77777777" w:rsidR="00A7703E" w:rsidRPr="00E610A5" w:rsidRDefault="00A7703E" w:rsidP="004510FF">
            <w:pPr>
              <w:pStyle w:val="TableText1"/>
              <w:spacing w:before="20" w:after="20"/>
            </w:pPr>
            <w:r w:rsidRPr="00E610A5">
              <w:t>Liquid fuels</w:t>
            </w:r>
          </w:p>
        </w:tc>
        <w:tc>
          <w:tcPr>
            <w:tcW w:w="509" w:type="dxa"/>
            <w:vAlign w:val="bottom"/>
          </w:tcPr>
          <w:p w14:paraId="4964DED8" w14:textId="77777777" w:rsidR="00A7703E" w:rsidRPr="00E610A5" w:rsidRDefault="00A7703E" w:rsidP="004510FF">
            <w:pPr>
              <w:pStyle w:val="TableText"/>
              <w:spacing w:before="20" w:after="20"/>
              <w:jc w:val="right"/>
              <w:rPr>
                <w:rFonts w:cs="Arial"/>
                <w:color w:val="000000"/>
                <w:szCs w:val="16"/>
              </w:rPr>
            </w:pPr>
            <w:r w:rsidRPr="00E610A5">
              <w:rPr>
                <w:rFonts w:cs="Arial"/>
                <w:color w:val="000000"/>
                <w:szCs w:val="16"/>
              </w:rPr>
              <w:t>TJ</w:t>
            </w:r>
          </w:p>
        </w:tc>
        <w:tc>
          <w:tcPr>
            <w:tcW w:w="1304" w:type="dxa"/>
            <w:shd w:val="clear" w:color="auto" w:fill="auto"/>
            <w:noWrap/>
          </w:tcPr>
          <w:p w14:paraId="3DC5E5F3" w14:textId="77777777" w:rsidR="00A7703E" w:rsidRPr="00E610A5" w:rsidRDefault="00A7703E" w:rsidP="004510FF">
            <w:pPr>
              <w:pStyle w:val="TableText"/>
              <w:spacing w:before="20" w:after="20"/>
              <w:jc w:val="right"/>
              <w:rPr>
                <w:rFonts w:cs="Arial"/>
                <w:color w:val="000000"/>
                <w:szCs w:val="16"/>
              </w:rPr>
            </w:pPr>
            <w:r w:rsidRPr="00E610A5">
              <w:t>IE</w:t>
            </w:r>
          </w:p>
        </w:tc>
        <w:tc>
          <w:tcPr>
            <w:tcW w:w="1021" w:type="dxa"/>
            <w:shd w:val="clear" w:color="auto" w:fill="auto"/>
            <w:noWrap/>
          </w:tcPr>
          <w:p w14:paraId="6C13812D" w14:textId="77777777" w:rsidR="00A7703E" w:rsidRPr="00E610A5" w:rsidRDefault="00A7703E" w:rsidP="004510FF">
            <w:pPr>
              <w:pStyle w:val="TableText"/>
              <w:spacing w:before="20" w:after="20"/>
              <w:jc w:val="right"/>
              <w:rPr>
                <w:rFonts w:cs="Arial"/>
                <w:color w:val="000000"/>
                <w:szCs w:val="16"/>
              </w:rPr>
            </w:pPr>
            <w:r w:rsidRPr="00E610A5">
              <w:t>IE</w:t>
            </w:r>
          </w:p>
        </w:tc>
        <w:tc>
          <w:tcPr>
            <w:tcW w:w="1021" w:type="dxa"/>
            <w:shd w:val="clear" w:color="auto" w:fill="auto"/>
            <w:noWrap/>
          </w:tcPr>
          <w:p w14:paraId="434F9CC0" w14:textId="77777777" w:rsidR="00A7703E" w:rsidRPr="00E610A5" w:rsidRDefault="00A7703E" w:rsidP="004510FF">
            <w:pPr>
              <w:pStyle w:val="TableText"/>
              <w:spacing w:before="20" w:after="20"/>
              <w:jc w:val="right"/>
              <w:rPr>
                <w:rFonts w:cs="Arial"/>
                <w:color w:val="000000"/>
                <w:szCs w:val="16"/>
              </w:rPr>
            </w:pPr>
            <w:r w:rsidRPr="00E610A5">
              <w:t>IE</w:t>
            </w:r>
          </w:p>
        </w:tc>
        <w:tc>
          <w:tcPr>
            <w:tcW w:w="1021" w:type="dxa"/>
            <w:shd w:val="clear" w:color="auto" w:fill="auto"/>
            <w:noWrap/>
          </w:tcPr>
          <w:p w14:paraId="603D3FE6" w14:textId="77777777" w:rsidR="00A7703E" w:rsidRPr="00E610A5" w:rsidRDefault="00A7703E" w:rsidP="004510FF">
            <w:pPr>
              <w:pStyle w:val="TableText"/>
              <w:spacing w:before="20" w:after="20"/>
              <w:jc w:val="right"/>
              <w:rPr>
                <w:rFonts w:cs="Arial"/>
                <w:color w:val="000000"/>
                <w:szCs w:val="16"/>
              </w:rPr>
            </w:pPr>
            <w:r w:rsidRPr="00E610A5">
              <w:t>IE</w:t>
            </w:r>
          </w:p>
        </w:tc>
        <w:tc>
          <w:tcPr>
            <w:tcW w:w="1021" w:type="dxa"/>
            <w:shd w:val="clear" w:color="auto" w:fill="auto"/>
            <w:noWrap/>
          </w:tcPr>
          <w:p w14:paraId="28C945B4" w14:textId="77777777" w:rsidR="00A7703E" w:rsidRPr="00E610A5" w:rsidRDefault="00A7703E" w:rsidP="004510FF">
            <w:pPr>
              <w:pStyle w:val="TableText"/>
              <w:spacing w:before="20" w:after="20"/>
              <w:jc w:val="right"/>
              <w:rPr>
                <w:rFonts w:cs="Arial"/>
                <w:color w:val="000000"/>
                <w:szCs w:val="16"/>
              </w:rPr>
            </w:pPr>
            <w:r w:rsidRPr="00E610A5">
              <w:t>IE</w:t>
            </w:r>
          </w:p>
        </w:tc>
        <w:tc>
          <w:tcPr>
            <w:tcW w:w="964" w:type="dxa"/>
            <w:shd w:val="clear" w:color="auto" w:fill="auto"/>
            <w:noWrap/>
          </w:tcPr>
          <w:p w14:paraId="4C83DA7D" w14:textId="77777777" w:rsidR="00A7703E" w:rsidRPr="00E610A5" w:rsidRDefault="00A7703E" w:rsidP="004510FF">
            <w:pPr>
              <w:pStyle w:val="TableText"/>
              <w:spacing w:before="20" w:after="20"/>
              <w:jc w:val="right"/>
              <w:rPr>
                <w:rFonts w:cs="Arial"/>
                <w:color w:val="000000"/>
                <w:szCs w:val="16"/>
              </w:rPr>
            </w:pPr>
            <w:r w:rsidRPr="00E610A5">
              <w:t>IE</w:t>
            </w:r>
          </w:p>
        </w:tc>
        <w:tc>
          <w:tcPr>
            <w:tcW w:w="992" w:type="dxa"/>
            <w:shd w:val="clear" w:color="auto" w:fill="auto"/>
            <w:noWrap/>
          </w:tcPr>
          <w:p w14:paraId="7961CDEA" w14:textId="77777777" w:rsidR="00A7703E" w:rsidRPr="00E610A5" w:rsidRDefault="00A7703E" w:rsidP="004510FF">
            <w:pPr>
              <w:pStyle w:val="TableText"/>
              <w:spacing w:before="20" w:after="20"/>
              <w:jc w:val="right"/>
              <w:rPr>
                <w:rFonts w:cs="Arial"/>
                <w:color w:val="000000"/>
                <w:szCs w:val="16"/>
              </w:rPr>
            </w:pPr>
            <w:r w:rsidRPr="00E610A5">
              <w:t>IE</w:t>
            </w:r>
          </w:p>
        </w:tc>
        <w:tc>
          <w:tcPr>
            <w:tcW w:w="992" w:type="dxa"/>
            <w:shd w:val="clear" w:color="auto" w:fill="auto"/>
            <w:noWrap/>
          </w:tcPr>
          <w:p w14:paraId="3825886A" w14:textId="77777777" w:rsidR="00A7703E" w:rsidRPr="00E610A5" w:rsidRDefault="00A7703E" w:rsidP="004510FF">
            <w:pPr>
              <w:pStyle w:val="TableText"/>
              <w:spacing w:before="20" w:after="20"/>
              <w:jc w:val="right"/>
              <w:rPr>
                <w:rFonts w:cs="Arial"/>
                <w:color w:val="000000"/>
                <w:szCs w:val="16"/>
              </w:rPr>
            </w:pPr>
            <w:r w:rsidRPr="00E610A5">
              <w:t>IE</w:t>
            </w:r>
          </w:p>
        </w:tc>
        <w:tc>
          <w:tcPr>
            <w:tcW w:w="992" w:type="dxa"/>
            <w:shd w:val="clear" w:color="auto" w:fill="auto"/>
            <w:noWrap/>
          </w:tcPr>
          <w:p w14:paraId="12EF0E79" w14:textId="77777777" w:rsidR="00A7703E" w:rsidRPr="00E610A5" w:rsidRDefault="00A7703E" w:rsidP="004510FF">
            <w:pPr>
              <w:pStyle w:val="TableText"/>
              <w:spacing w:before="20" w:after="20"/>
              <w:jc w:val="right"/>
              <w:rPr>
                <w:rFonts w:cs="Arial"/>
                <w:color w:val="000000"/>
                <w:szCs w:val="16"/>
              </w:rPr>
            </w:pPr>
            <w:r w:rsidRPr="00E610A5">
              <w:t>IE</w:t>
            </w:r>
          </w:p>
        </w:tc>
        <w:tc>
          <w:tcPr>
            <w:tcW w:w="1000" w:type="dxa"/>
            <w:shd w:val="clear" w:color="auto" w:fill="auto"/>
            <w:noWrap/>
          </w:tcPr>
          <w:p w14:paraId="780AE1C4" w14:textId="77777777" w:rsidR="00A7703E" w:rsidRPr="00E610A5" w:rsidRDefault="00A7703E" w:rsidP="004510FF">
            <w:pPr>
              <w:pStyle w:val="TableText"/>
              <w:spacing w:before="20" w:after="20"/>
              <w:jc w:val="right"/>
              <w:rPr>
                <w:rFonts w:cs="Arial"/>
                <w:color w:val="000000"/>
                <w:szCs w:val="16"/>
              </w:rPr>
            </w:pPr>
            <w:r w:rsidRPr="00E610A5">
              <w:t>IE</w:t>
            </w:r>
          </w:p>
        </w:tc>
      </w:tr>
      <w:tr w:rsidR="00A3586E" w:rsidRPr="00E610A5" w14:paraId="7E30E2F3" w14:textId="77777777" w:rsidTr="004510FF">
        <w:tc>
          <w:tcPr>
            <w:tcW w:w="3062" w:type="dxa"/>
            <w:shd w:val="clear" w:color="auto" w:fill="auto"/>
            <w:noWrap/>
            <w:vAlign w:val="bottom"/>
          </w:tcPr>
          <w:p w14:paraId="678DFE34" w14:textId="77777777" w:rsidR="00A7703E" w:rsidRPr="00E610A5" w:rsidRDefault="00A7703E" w:rsidP="004510FF">
            <w:pPr>
              <w:pStyle w:val="TableText1"/>
              <w:spacing w:before="20" w:after="20"/>
            </w:pPr>
            <w:r w:rsidRPr="00E610A5">
              <w:t>Gaseous fuels</w:t>
            </w:r>
          </w:p>
        </w:tc>
        <w:tc>
          <w:tcPr>
            <w:tcW w:w="509" w:type="dxa"/>
            <w:vAlign w:val="bottom"/>
          </w:tcPr>
          <w:p w14:paraId="4D5E027B" w14:textId="77777777" w:rsidR="00A7703E" w:rsidRPr="00E610A5" w:rsidRDefault="00A7703E" w:rsidP="004510FF">
            <w:pPr>
              <w:pStyle w:val="TableText"/>
              <w:spacing w:before="20" w:after="20"/>
              <w:jc w:val="right"/>
              <w:rPr>
                <w:rFonts w:cs="Arial"/>
                <w:color w:val="000000"/>
                <w:szCs w:val="16"/>
              </w:rPr>
            </w:pPr>
            <w:r w:rsidRPr="00E610A5">
              <w:rPr>
                <w:rFonts w:cs="Arial"/>
                <w:color w:val="000000"/>
                <w:szCs w:val="16"/>
              </w:rPr>
              <w:t>TJ</w:t>
            </w:r>
          </w:p>
        </w:tc>
        <w:tc>
          <w:tcPr>
            <w:tcW w:w="1304" w:type="dxa"/>
            <w:shd w:val="clear" w:color="auto" w:fill="auto"/>
            <w:noWrap/>
          </w:tcPr>
          <w:p w14:paraId="2A92109C"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4094080A"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0A053988"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057CDE57" w14:textId="77777777" w:rsidR="00A7703E" w:rsidRPr="00E610A5" w:rsidRDefault="00A7703E" w:rsidP="004510FF">
            <w:pPr>
              <w:pStyle w:val="TableText"/>
              <w:spacing w:before="20" w:after="20"/>
              <w:jc w:val="right"/>
              <w:rPr>
                <w:rFonts w:cs="Arial"/>
                <w:color w:val="000000"/>
                <w:szCs w:val="16"/>
              </w:rPr>
            </w:pPr>
            <w:r w:rsidRPr="00E610A5">
              <w:t>2.16</w:t>
            </w:r>
          </w:p>
        </w:tc>
        <w:tc>
          <w:tcPr>
            <w:tcW w:w="1021" w:type="dxa"/>
            <w:shd w:val="clear" w:color="auto" w:fill="auto"/>
            <w:noWrap/>
          </w:tcPr>
          <w:p w14:paraId="226A7178" w14:textId="77777777" w:rsidR="00A7703E" w:rsidRPr="00E610A5" w:rsidRDefault="00A7703E" w:rsidP="004510FF">
            <w:pPr>
              <w:pStyle w:val="TableText"/>
              <w:spacing w:before="20" w:after="20"/>
              <w:jc w:val="right"/>
              <w:rPr>
                <w:rFonts w:cs="Arial"/>
                <w:color w:val="000000"/>
                <w:szCs w:val="16"/>
              </w:rPr>
            </w:pPr>
            <w:r w:rsidRPr="00E610A5">
              <w:t>2.16</w:t>
            </w:r>
          </w:p>
        </w:tc>
        <w:tc>
          <w:tcPr>
            <w:tcW w:w="964" w:type="dxa"/>
            <w:shd w:val="clear" w:color="auto" w:fill="auto"/>
            <w:noWrap/>
          </w:tcPr>
          <w:p w14:paraId="688FD578"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70FD445E"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3F34B9F1" w14:textId="77777777" w:rsidR="00A7703E" w:rsidRPr="00E610A5" w:rsidRDefault="00A7703E" w:rsidP="004510FF">
            <w:pPr>
              <w:pStyle w:val="TableText"/>
              <w:spacing w:before="20" w:after="20"/>
              <w:jc w:val="right"/>
              <w:rPr>
                <w:rFonts w:cs="Arial"/>
                <w:color w:val="000000"/>
                <w:szCs w:val="16"/>
              </w:rPr>
            </w:pPr>
            <w:r w:rsidRPr="00E610A5">
              <w:t>2.16</w:t>
            </w:r>
          </w:p>
        </w:tc>
        <w:tc>
          <w:tcPr>
            <w:tcW w:w="992" w:type="dxa"/>
            <w:shd w:val="clear" w:color="auto" w:fill="auto"/>
            <w:noWrap/>
          </w:tcPr>
          <w:p w14:paraId="64CE2CB0" w14:textId="77777777" w:rsidR="00A7703E" w:rsidRPr="00E610A5" w:rsidRDefault="00A7703E" w:rsidP="004510FF">
            <w:pPr>
              <w:pStyle w:val="TableText"/>
              <w:spacing w:before="20" w:after="20"/>
              <w:jc w:val="right"/>
              <w:rPr>
                <w:rFonts w:cs="Arial"/>
                <w:color w:val="000000"/>
                <w:szCs w:val="16"/>
              </w:rPr>
            </w:pPr>
            <w:r w:rsidRPr="00E610A5">
              <w:t>2.16</w:t>
            </w:r>
          </w:p>
        </w:tc>
        <w:tc>
          <w:tcPr>
            <w:tcW w:w="1000" w:type="dxa"/>
            <w:shd w:val="clear" w:color="auto" w:fill="auto"/>
            <w:noWrap/>
          </w:tcPr>
          <w:p w14:paraId="5495497B" w14:textId="77777777" w:rsidR="00A7703E" w:rsidRPr="00E610A5" w:rsidRDefault="00A7703E" w:rsidP="004510FF">
            <w:pPr>
              <w:pStyle w:val="TableText"/>
              <w:spacing w:before="20" w:after="20"/>
              <w:jc w:val="right"/>
              <w:rPr>
                <w:rFonts w:cs="Arial"/>
                <w:color w:val="000000"/>
                <w:szCs w:val="16"/>
              </w:rPr>
            </w:pPr>
            <w:r w:rsidRPr="00E610A5">
              <w:t>2.16</w:t>
            </w:r>
          </w:p>
        </w:tc>
      </w:tr>
      <w:tr w:rsidR="00A3586E" w:rsidRPr="00E610A5" w14:paraId="0D24E4A1" w14:textId="77777777" w:rsidTr="004510FF">
        <w:tc>
          <w:tcPr>
            <w:tcW w:w="3062" w:type="dxa"/>
            <w:shd w:val="clear" w:color="auto" w:fill="auto"/>
            <w:noWrap/>
            <w:vAlign w:val="bottom"/>
          </w:tcPr>
          <w:p w14:paraId="347F7A5E"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Calorific Value</w:t>
            </w:r>
          </w:p>
        </w:tc>
        <w:tc>
          <w:tcPr>
            <w:tcW w:w="509" w:type="dxa"/>
            <w:vAlign w:val="bottom"/>
          </w:tcPr>
          <w:p w14:paraId="198625D1"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auto"/>
            <w:noWrap/>
          </w:tcPr>
          <w:p w14:paraId="4A658935"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344D9EA1"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20CB614E"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3560A682"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57E09368" w14:textId="77777777" w:rsidR="00A7703E" w:rsidRPr="00E610A5" w:rsidRDefault="00A7703E" w:rsidP="004510FF">
            <w:pPr>
              <w:pStyle w:val="TableText"/>
              <w:spacing w:before="20" w:after="20"/>
              <w:jc w:val="right"/>
              <w:rPr>
                <w:rFonts w:cs="Arial"/>
                <w:color w:val="000000"/>
                <w:szCs w:val="16"/>
              </w:rPr>
            </w:pPr>
            <w:r w:rsidRPr="00E610A5">
              <w:t>GCV</w:t>
            </w:r>
          </w:p>
        </w:tc>
        <w:tc>
          <w:tcPr>
            <w:tcW w:w="964" w:type="dxa"/>
            <w:shd w:val="clear" w:color="auto" w:fill="auto"/>
            <w:noWrap/>
          </w:tcPr>
          <w:p w14:paraId="5D83CFE0"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24CAAF13"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0EAB388F"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59A57275" w14:textId="77777777" w:rsidR="00A7703E" w:rsidRPr="00E610A5" w:rsidRDefault="00A7703E" w:rsidP="004510FF">
            <w:pPr>
              <w:pStyle w:val="TableText"/>
              <w:spacing w:before="20" w:after="20"/>
              <w:jc w:val="right"/>
              <w:rPr>
                <w:rFonts w:cs="Arial"/>
                <w:color w:val="000000"/>
                <w:szCs w:val="16"/>
              </w:rPr>
            </w:pPr>
            <w:r w:rsidRPr="00E610A5">
              <w:t>GCV</w:t>
            </w:r>
          </w:p>
        </w:tc>
        <w:tc>
          <w:tcPr>
            <w:tcW w:w="1000" w:type="dxa"/>
            <w:shd w:val="clear" w:color="auto" w:fill="auto"/>
            <w:noWrap/>
          </w:tcPr>
          <w:p w14:paraId="3B24C84C" w14:textId="77777777" w:rsidR="00A7703E" w:rsidRPr="00E610A5" w:rsidRDefault="00A7703E" w:rsidP="004510FF">
            <w:pPr>
              <w:pStyle w:val="TableText"/>
              <w:spacing w:before="20" w:after="20"/>
              <w:jc w:val="right"/>
              <w:rPr>
                <w:rFonts w:cs="Arial"/>
                <w:color w:val="000000"/>
                <w:szCs w:val="16"/>
              </w:rPr>
            </w:pPr>
            <w:r w:rsidRPr="00E610A5">
              <w:t>GCV</w:t>
            </w:r>
          </w:p>
        </w:tc>
      </w:tr>
      <w:tr w:rsidR="00A3586E" w:rsidRPr="00E610A5" w14:paraId="0ADCE91D" w14:textId="77777777" w:rsidTr="004510FF">
        <w:tc>
          <w:tcPr>
            <w:tcW w:w="3062" w:type="dxa"/>
            <w:shd w:val="clear" w:color="auto" w:fill="auto"/>
            <w:noWrap/>
            <w:vAlign w:val="bottom"/>
          </w:tcPr>
          <w:p w14:paraId="5B639FDF" w14:textId="77777777" w:rsidR="00A7703E" w:rsidRPr="00E610A5" w:rsidRDefault="00A7703E" w:rsidP="004510FF">
            <w:pPr>
              <w:pStyle w:val="TableText1"/>
              <w:spacing w:before="20" w:after="20"/>
            </w:pPr>
            <w:r w:rsidRPr="00E610A5">
              <w:t>Liquid fuels</w:t>
            </w:r>
          </w:p>
        </w:tc>
        <w:tc>
          <w:tcPr>
            <w:tcW w:w="509" w:type="dxa"/>
            <w:vAlign w:val="bottom"/>
          </w:tcPr>
          <w:p w14:paraId="17F90E5F"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auto"/>
            <w:noWrap/>
          </w:tcPr>
          <w:p w14:paraId="48A91C9E"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1ABBA587"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2BC9F480"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7DB59EC6"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shd w:val="clear" w:color="auto" w:fill="auto"/>
            <w:noWrap/>
          </w:tcPr>
          <w:p w14:paraId="3B990EB0" w14:textId="77777777" w:rsidR="00A7703E" w:rsidRPr="00E610A5" w:rsidRDefault="00A7703E" w:rsidP="004510FF">
            <w:pPr>
              <w:pStyle w:val="TableText"/>
              <w:spacing w:before="20" w:after="20"/>
              <w:jc w:val="right"/>
              <w:rPr>
                <w:rFonts w:cs="Arial"/>
                <w:color w:val="000000"/>
                <w:szCs w:val="16"/>
              </w:rPr>
            </w:pPr>
            <w:r w:rsidRPr="00E610A5">
              <w:t>GCV</w:t>
            </w:r>
          </w:p>
        </w:tc>
        <w:tc>
          <w:tcPr>
            <w:tcW w:w="964" w:type="dxa"/>
            <w:shd w:val="clear" w:color="auto" w:fill="auto"/>
            <w:noWrap/>
          </w:tcPr>
          <w:p w14:paraId="79D53A0B"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0420BC79"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76EB26D3"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shd w:val="clear" w:color="auto" w:fill="auto"/>
            <w:noWrap/>
          </w:tcPr>
          <w:p w14:paraId="363D67AF" w14:textId="77777777" w:rsidR="00A7703E" w:rsidRPr="00E610A5" w:rsidRDefault="00A7703E" w:rsidP="004510FF">
            <w:pPr>
              <w:pStyle w:val="TableText"/>
              <w:spacing w:before="20" w:after="20"/>
              <w:jc w:val="right"/>
              <w:rPr>
                <w:rFonts w:cs="Arial"/>
                <w:color w:val="000000"/>
                <w:szCs w:val="16"/>
              </w:rPr>
            </w:pPr>
            <w:r w:rsidRPr="00E610A5">
              <w:t>GCV</w:t>
            </w:r>
          </w:p>
        </w:tc>
        <w:tc>
          <w:tcPr>
            <w:tcW w:w="1000" w:type="dxa"/>
            <w:shd w:val="clear" w:color="auto" w:fill="auto"/>
            <w:noWrap/>
          </w:tcPr>
          <w:p w14:paraId="6CBF884D" w14:textId="77777777" w:rsidR="00A7703E" w:rsidRPr="00E610A5" w:rsidRDefault="00A7703E" w:rsidP="004510FF">
            <w:pPr>
              <w:pStyle w:val="TableText"/>
              <w:spacing w:before="20" w:after="20"/>
              <w:jc w:val="right"/>
              <w:rPr>
                <w:rFonts w:cs="Arial"/>
                <w:color w:val="000000"/>
                <w:szCs w:val="16"/>
              </w:rPr>
            </w:pPr>
            <w:r w:rsidRPr="00E610A5">
              <w:t>GCV</w:t>
            </w:r>
          </w:p>
        </w:tc>
      </w:tr>
      <w:tr w:rsidR="00A3586E" w:rsidRPr="00E610A5" w14:paraId="62A473F2" w14:textId="77777777" w:rsidTr="004510FF">
        <w:tc>
          <w:tcPr>
            <w:tcW w:w="3062" w:type="dxa"/>
            <w:tcBorders>
              <w:bottom w:val="single" w:sz="4" w:space="0" w:color="365F91"/>
            </w:tcBorders>
            <w:shd w:val="clear" w:color="auto" w:fill="auto"/>
            <w:noWrap/>
            <w:vAlign w:val="bottom"/>
          </w:tcPr>
          <w:p w14:paraId="57E7A9D1" w14:textId="77777777" w:rsidR="00A7703E" w:rsidRPr="00E610A5" w:rsidRDefault="00A7703E" w:rsidP="004510FF">
            <w:pPr>
              <w:pStyle w:val="TableText1"/>
              <w:spacing w:before="20" w:after="20"/>
            </w:pPr>
            <w:r w:rsidRPr="00E610A5">
              <w:t>Gaseous fuels</w:t>
            </w:r>
          </w:p>
        </w:tc>
        <w:tc>
          <w:tcPr>
            <w:tcW w:w="509" w:type="dxa"/>
            <w:tcBorders>
              <w:bottom w:val="single" w:sz="4" w:space="0" w:color="365F91"/>
            </w:tcBorders>
            <w:vAlign w:val="bottom"/>
          </w:tcPr>
          <w:p w14:paraId="6D6A9E2D" w14:textId="77777777" w:rsidR="00A7703E" w:rsidRPr="00E610A5" w:rsidRDefault="00A7703E" w:rsidP="004510FF">
            <w:pPr>
              <w:pStyle w:val="TableText"/>
              <w:spacing w:before="20" w:after="20"/>
              <w:jc w:val="right"/>
              <w:rPr>
                <w:rFonts w:cs="Arial"/>
                <w:color w:val="000000"/>
                <w:szCs w:val="16"/>
              </w:rPr>
            </w:pPr>
          </w:p>
        </w:tc>
        <w:tc>
          <w:tcPr>
            <w:tcW w:w="1304" w:type="dxa"/>
            <w:tcBorders>
              <w:bottom w:val="single" w:sz="4" w:space="0" w:color="365F91"/>
            </w:tcBorders>
            <w:shd w:val="clear" w:color="auto" w:fill="auto"/>
            <w:noWrap/>
          </w:tcPr>
          <w:p w14:paraId="2E4309BA"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tcBorders>
              <w:bottom w:val="single" w:sz="4" w:space="0" w:color="365F91"/>
            </w:tcBorders>
            <w:shd w:val="clear" w:color="auto" w:fill="auto"/>
            <w:noWrap/>
          </w:tcPr>
          <w:p w14:paraId="5CD8F544"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tcBorders>
              <w:bottom w:val="single" w:sz="4" w:space="0" w:color="365F91"/>
            </w:tcBorders>
            <w:shd w:val="clear" w:color="auto" w:fill="auto"/>
            <w:noWrap/>
          </w:tcPr>
          <w:p w14:paraId="0A462399"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tcBorders>
              <w:bottom w:val="single" w:sz="4" w:space="0" w:color="365F91"/>
            </w:tcBorders>
            <w:shd w:val="clear" w:color="auto" w:fill="auto"/>
            <w:noWrap/>
          </w:tcPr>
          <w:p w14:paraId="3FD05BA8" w14:textId="77777777" w:rsidR="00A7703E" w:rsidRPr="00E610A5" w:rsidRDefault="00A7703E" w:rsidP="004510FF">
            <w:pPr>
              <w:pStyle w:val="TableText"/>
              <w:spacing w:before="20" w:after="20"/>
              <w:jc w:val="right"/>
              <w:rPr>
                <w:rFonts w:cs="Arial"/>
                <w:color w:val="000000"/>
                <w:szCs w:val="16"/>
              </w:rPr>
            </w:pPr>
            <w:r w:rsidRPr="00E610A5">
              <w:t>GCV</w:t>
            </w:r>
          </w:p>
        </w:tc>
        <w:tc>
          <w:tcPr>
            <w:tcW w:w="1021" w:type="dxa"/>
            <w:tcBorders>
              <w:bottom w:val="single" w:sz="4" w:space="0" w:color="365F91"/>
            </w:tcBorders>
            <w:shd w:val="clear" w:color="auto" w:fill="auto"/>
            <w:noWrap/>
          </w:tcPr>
          <w:p w14:paraId="375902EA" w14:textId="77777777" w:rsidR="00A7703E" w:rsidRPr="00E610A5" w:rsidRDefault="00A7703E" w:rsidP="004510FF">
            <w:pPr>
              <w:pStyle w:val="TableText"/>
              <w:spacing w:before="20" w:after="20"/>
              <w:jc w:val="right"/>
              <w:rPr>
                <w:rFonts w:cs="Arial"/>
                <w:color w:val="000000"/>
                <w:szCs w:val="16"/>
              </w:rPr>
            </w:pPr>
            <w:r w:rsidRPr="00E610A5">
              <w:t>GCV</w:t>
            </w:r>
          </w:p>
        </w:tc>
        <w:tc>
          <w:tcPr>
            <w:tcW w:w="964" w:type="dxa"/>
            <w:tcBorders>
              <w:bottom w:val="single" w:sz="4" w:space="0" w:color="365F91"/>
            </w:tcBorders>
            <w:shd w:val="clear" w:color="auto" w:fill="auto"/>
            <w:noWrap/>
          </w:tcPr>
          <w:p w14:paraId="6CD19E67"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tcBorders>
              <w:bottom w:val="single" w:sz="4" w:space="0" w:color="365F91"/>
            </w:tcBorders>
            <w:shd w:val="clear" w:color="auto" w:fill="auto"/>
            <w:noWrap/>
          </w:tcPr>
          <w:p w14:paraId="40B6B5A0"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tcBorders>
              <w:bottom w:val="single" w:sz="4" w:space="0" w:color="365F91"/>
            </w:tcBorders>
            <w:shd w:val="clear" w:color="auto" w:fill="auto"/>
            <w:noWrap/>
          </w:tcPr>
          <w:p w14:paraId="3C629DA8" w14:textId="77777777" w:rsidR="00A7703E" w:rsidRPr="00E610A5" w:rsidRDefault="00A7703E" w:rsidP="004510FF">
            <w:pPr>
              <w:pStyle w:val="TableText"/>
              <w:spacing w:before="20" w:after="20"/>
              <w:jc w:val="right"/>
              <w:rPr>
                <w:rFonts w:cs="Arial"/>
                <w:color w:val="000000"/>
                <w:szCs w:val="16"/>
              </w:rPr>
            </w:pPr>
            <w:r w:rsidRPr="00E610A5">
              <w:t>GCV</w:t>
            </w:r>
          </w:p>
        </w:tc>
        <w:tc>
          <w:tcPr>
            <w:tcW w:w="992" w:type="dxa"/>
            <w:tcBorders>
              <w:bottom w:val="single" w:sz="4" w:space="0" w:color="365F91"/>
            </w:tcBorders>
            <w:shd w:val="clear" w:color="auto" w:fill="auto"/>
            <w:noWrap/>
          </w:tcPr>
          <w:p w14:paraId="2E470A67" w14:textId="77777777" w:rsidR="00A7703E" w:rsidRPr="00E610A5" w:rsidRDefault="00A7703E" w:rsidP="004510FF">
            <w:pPr>
              <w:pStyle w:val="TableText"/>
              <w:spacing w:before="20" w:after="20"/>
              <w:jc w:val="right"/>
              <w:rPr>
                <w:rFonts w:cs="Arial"/>
                <w:color w:val="000000"/>
                <w:szCs w:val="16"/>
              </w:rPr>
            </w:pPr>
            <w:r w:rsidRPr="00E610A5">
              <w:t>GCV</w:t>
            </w:r>
          </w:p>
        </w:tc>
        <w:tc>
          <w:tcPr>
            <w:tcW w:w="1000" w:type="dxa"/>
            <w:tcBorders>
              <w:bottom w:val="single" w:sz="4" w:space="0" w:color="365F91"/>
            </w:tcBorders>
            <w:shd w:val="clear" w:color="auto" w:fill="auto"/>
            <w:noWrap/>
          </w:tcPr>
          <w:p w14:paraId="7666D91F" w14:textId="77777777" w:rsidR="00A7703E" w:rsidRPr="00E610A5" w:rsidRDefault="00A7703E" w:rsidP="004510FF">
            <w:pPr>
              <w:pStyle w:val="TableText"/>
              <w:spacing w:before="20" w:after="20"/>
              <w:jc w:val="right"/>
              <w:rPr>
                <w:rFonts w:cs="Arial"/>
                <w:color w:val="000000"/>
                <w:szCs w:val="16"/>
              </w:rPr>
            </w:pPr>
            <w:r w:rsidRPr="00E610A5">
              <w:t>GCV</w:t>
            </w:r>
          </w:p>
        </w:tc>
      </w:tr>
      <w:tr w:rsidR="00A3586E" w:rsidRPr="00E610A5" w14:paraId="0BEAC2D5" w14:textId="77777777" w:rsidTr="004510FF">
        <w:tc>
          <w:tcPr>
            <w:tcW w:w="3062" w:type="dxa"/>
            <w:shd w:val="clear" w:color="auto" w:fill="EBEFF4"/>
            <w:noWrap/>
            <w:vAlign w:val="bottom"/>
          </w:tcPr>
          <w:p w14:paraId="5A00E427"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Method</w:t>
            </w:r>
          </w:p>
        </w:tc>
        <w:tc>
          <w:tcPr>
            <w:tcW w:w="509" w:type="dxa"/>
            <w:shd w:val="clear" w:color="auto" w:fill="EBEFF4"/>
            <w:vAlign w:val="bottom"/>
          </w:tcPr>
          <w:p w14:paraId="6F3D92D1"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EBEFF4"/>
            <w:noWrap/>
          </w:tcPr>
          <w:p w14:paraId="28365649"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4798F9D3"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52B4DC2F"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7F6FCA51"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7EB17E0F" w14:textId="77777777" w:rsidR="00A7703E" w:rsidRPr="00E610A5" w:rsidRDefault="00A7703E" w:rsidP="004510FF">
            <w:pPr>
              <w:pStyle w:val="TableText"/>
              <w:spacing w:before="20" w:after="20"/>
              <w:jc w:val="right"/>
              <w:rPr>
                <w:rFonts w:cs="Arial"/>
                <w:color w:val="000000"/>
                <w:szCs w:val="16"/>
              </w:rPr>
            </w:pPr>
          </w:p>
        </w:tc>
        <w:tc>
          <w:tcPr>
            <w:tcW w:w="964" w:type="dxa"/>
            <w:shd w:val="clear" w:color="auto" w:fill="EBEFF4"/>
            <w:noWrap/>
          </w:tcPr>
          <w:p w14:paraId="7A3DF05E"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353B4E25"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3F31AEFE"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70132009" w14:textId="77777777" w:rsidR="00A7703E" w:rsidRPr="00E610A5" w:rsidRDefault="00A7703E" w:rsidP="004510FF">
            <w:pPr>
              <w:pStyle w:val="TableText"/>
              <w:spacing w:before="20" w:after="20"/>
              <w:jc w:val="right"/>
              <w:rPr>
                <w:rFonts w:cs="Arial"/>
                <w:color w:val="000000"/>
                <w:szCs w:val="16"/>
              </w:rPr>
            </w:pPr>
          </w:p>
        </w:tc>
        <w:tc>
          <w:tcPr>
            <w:tcW w:w="1000" w:type="dxa"/>
            <w:shd w:val="clear" w:color="auto" w:fill="EBEFF4"/>
            <w:noWrap/>
          </w:tcPr>
          <w:p w14:paraId="28C0EA57" w14:textId="77777777" w:rsidR="00A7703E" w:rsidRPr="00E610A5" w:rsidRDefault="00A7703E" w:rsidP="004510FF">
            <w:pPr>
              <w:pStyle w:val="TableText"/>
              <w:spacing w:before="20" w:after="20"/>
              <w:jc w:val="right"/>
              <w:rPr>
                <w:rFonts w:cs="Arial"/>
                <w:color w:val="000000"/>
                <w:szCs w:val="16"/>
              </w:rPr>
            </w:pPr>
          </w:p>
        </w:tc>
      </w:tr>
      <w:tr w:rsidR="00A3586E" w:rsidRPr="00E610A5" w14:paraId="1E71BFB4" w14:textId="77777777" w:rsidTr="004510FF">
        <w:tc>
          <w:tcPr>
            <w:tcW w:w="3062" w:type="dxa"/>
            <w:shd w:val="clear" w:color="auto" w:fill="auto"/>
            <w:noWrap/>
            <w:vAlign w:val="bottom"/>
          </w:tcPr>
          <w:p w14:paraId="484113D6"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03A2C3E6"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auto"/>
            <w:noWrap/>
          </w:tcPr>
          <w:p w14:paraId="16420927"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7E65D24A"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234158C5"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1CF74906"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55B91B48" w14:textId="77777777" w:rsidR="00A7703E" w:rsidRPr="00E610A5" w:rsidRDefault="00A7703E" w:rsidP="004510FF">
            <w:pPr>
              <w:pStyle w:val="TableText"/>
              <w:spacing w:before="20" w:after="20"/>
              <w:jc w:val="right"/>
              <w:rPr>
                <w:rFonts w:cs="Arial"/>
                <w:color w:val="000000"/>
                <w:szCs w:val="16"/>
              </w:rPr>
            </w:pPr>
            <w:r w:rsidRPr="00E610A5">
              <w:t>T1</w:t>
            </w:r>
          </w:p>
        </w:tc>
        <w:tc>
          <w:tcPr>
            <w:tcW w:w="964" w:type="dxa"/>
            <w:shd w:val="clear" w:color="auto" w:fill="auto"/>
            <w:noWrap/>
          </w:tcPr>
          <w:p w14:paraId="39588A86"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14C709B4"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32CBFBC2"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56861240" w14:textId="77777777" w:rsidR="00A7703E" w:rsidRPr="00E610A5" w:rsidRDefault="00A7703E" w:rsidP="004510FF">
            <w:pPr>
              <w:pStyle w:val="TableText"/>
              <w:spacing w:before="20" w:after="20"/>
              <w:jc w:val="right"/>
              <w:rPr>
                <w:rFonts w:cs="Arial"/>
                <w:color w:val="000000"/>
                <w:szCs w:val="16"/>
              </w:rPr>
            </w:pPr>
            <w:r w:rsidRPr="00E610A5">
              <w:t>T1</w:t>
            </w:r>
          </w:p>
        </w:tc>
        <w:tc>
          <w:tcPr>
            <w:tcW w:w="1000" w:type="dxa"/>
            <w:shd w:val="clear" w:color="auto" w:fill="auto"/>
            <w:noWrap/>
          </w:tcPr>
          <w:p w14:paraId="7076F3BE" w14:textId="77777777" w:rsidR="00A7703E" w:rsidRPr="00E610A5" w:rsidRDefault="00A7703E" w:rsidP="004510FF">
            <w:pPr>
              <w:pStyle w:val="TableText"/>
              <w:spacing w:before="20" w:after="20"/>
              <w:jc w:val="right"/>
              <w:rPr>
                <w:rFonts w:cs="Arial"/>
                <w:color w:val="000000"/>
                <w:szCs w:val="16"/>
              </w:rPr>
            </w:pPr>
            <w:r w:rsidRPr="00E610A5">
              <w:t>T1</w:t>
            </w:r>
          </w:p>
        </w:tc>
      </w:tr>
      <w:tr w:rsidR="00A3586E" w:rsidRPr="00E610A5" w14:paraId="4DAD9DD0" w14:textId="77777777" w:rsidTr="004510FF">
        <w:tc>
          <w:tcPr>
            <w:tcW w:w="3062" w:type="dxa"/>
            <w:shd w:val="clear" w:color="auto" w:fill="auto"/>
            <w:noWrap/>
            <w:vAlign w:val="bottom"/>
          </w:tcPr>
          <w:p w14:paraId="0CD423A7"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4168672E"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auto"/>
            <w:noWrap/>
          </w:tcPr>
          <w:p w14:paraId="5D4B1B50"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2563B078"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7C75AE5A"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49AEACD4"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shd w:val="clear" w:color="auto" w:fill="auto"/>
            <w:noWrap/>
          </w:tcPr>
          <w:p w14:paraId="4D291DDA" w14:textId="77777777" w:rsidR="00A7703E" w:rsidRPr="00E610A5" w:rsidRDefault="00A7703E" w:rsidP="004510FF">
            <w:pPr>
              <w:pStyle w:val="TableText"/>
              <w:spacing w:before="20" w:after="20"/>
              <w:jc w:val="right"/>
              <w:rPr>
                <w:rFonts w:cs="Arial"/>
                <w:color w:val="000000"/>
                <w:szCs w:val="16"/>
              </w:rPr>
            </w:pPr>
            <w:r w:rsidRPr="00E610A5">
              <w:t>T1</w:t>
            </w:r>
          </w:p>
        </w:tc>
        <w:tc>
          <w:tcPr>
            <w:tcW w:w="964" w:type="dxa"/>
            <w:shd w:val="clear" w:color="auto" w:fill="auto"/>
            <w:noWrap/>
          </w:tcPr>
          <w:p w14:paraId="3D6B100F"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4F53DD73"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5F6361FD"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shd w:val="clear" w:color="auto" w:fill="auto"/>
            <w:noWrap/>
          </w:tcPr>
          <w:p w14:paraId="02B2FF41" w14:textId="77777777" w:rsidR="00A7703E" w:rsidRPr="00E610A5" w:rsidRDefault="00A7703E" w:rsidP="004510FF">
            <w:pPr>
              <w:pStyle w:val="TableText"/>
              <w:spacing w:before="20" w:after="20"/>
              <w:jc w:val="right"/>
              <w:rPr>
                <w:rFonts w:cs="Arial"/>
                <w:color w:val="000000"/>
                <w:szCs w:val="16"/>
              </w:rPr>
            </w:pPr>
            <w:r w:rsidRPr="00E610A5">
              <w:t>T1</w:t>
            </w:r>
          </w:p>
        </w:tc>
        <w:tc>
          <w:tcPr>
            <w:tcW w:w="1000" w:type="dxa"/>
            <w:shd w:val="clear" w:color="auto" w:fill="auto"/>
            <w:noWrap/>
          </w:tcPr>
          <w:p w14:paraId="27F71A03" w14:textId="77777777" w:rsidR="00A7703E" w:rsidRPr="00E610A5" w:rsidRDefault="00A7703E" w:rsidP="004510FF">
            <w:pPr>
              <w:pStyle w:val="TableText"/>
              <w:spacing w:before="20" w:after="20"/>
              <w:jc w:val="right"/>
              <w:rPr>
                <w:rFonts w:cs="Arial"/>
                <w:color w:val="000000"/>
                <w:szCs w:val="16"/>
              </w:rPr>
            </w:pPr>
            <w:r w:rsidRPr="00E610A5">
              <w:t>T1</w:t>
            </w:r>
          </w:p>
        </w:tc>
      </w:tr>
      <w:tr w:rsidR="00A3586E" w:rsidRPr="00E610A5" w14:paraId="23704061" w14:textId="77777777" w:rsidTr="004510FF">
        <w:tc>
          <w:tcPr>
            <w:tcW w:w="3062" w:type="dxa"/>
            <w:tcBorders>
              <w:bottom w:val="single" w:sz="4" w:space="0" w:color="365F91"/>
            </w:tcBorders>
            <w:shd w:val="clear" w:color="auto" w:fill="auto"/>
            <w:noWrap/>
            <w:vAlign w:val="bottom"/>
          </w:tcPr>
          <w:p w14:paraId="188C124D"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tcBorders>
              <w:bottom w:val="single" w:sz="4" w:space="0" w:color="365F91"/>
            </w:tcBorders>
            <w:vAlign w:val="bottom"/>
          </w:tcPr>
          <w:p w14:paraId="50A6D05D" w14:textId="77777777" w:rsidR="00A7703E" w:rsidRPr="00E610A5" w:rsidRDefault="00A7703E" w:rsidP="004510FF">
            <w:pPr>
              <w:pStyle w:val="TableText"/>
              <w:spacing w:before="20" w:after="20"/>
              <w:jc w:val="right"/>
              <w:rPr>
                <w:rFonts w:cs="Arial"/>
                <w:color w:val="000000"/>
                <w:szCs w:val="16"/>
              </w:rPr>
            </w:pPr>
          </w:p>
        </w:tc>
        <w:tc>
          <w:tcPr>
            <w:tcW w:w="1304" w:type="dxa"/>
            <w:tcBorders>
              <w:bottom w:val="single" w:sz="4" w:space="0" w:color="365F91"/>
            </w:tcBorders>
            <w:shd w:val="clear" w:color="auto" w:fill="auto"/>
            <w:noWrap/>
          </w:tcPr>
          <w:p w14:paraId="2A946910"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tcBorders>
              <w:bottom w:val="single" w:sz="4" w:space="0" w:color="365F91"/>
            </w:tcBorders>
            <w:shd w:val="clear" w:color="auto" w:fill="auto"/>
            <w:noWrap/>
          </w:tcPr>
          <w:p w14:paraId="1A8F4629"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tcBorders>
              <w:bottom w:val="single" w:sz="4" w:space="0" w:color="365F91"/>
            </w:tcBorders>
            <w:shd w:val="clear" w:color="auto" w:fill="auto"/>
            <w:noWrap/>
          </w:tcPr>
          <w:p w14:paraId="058340FB"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tcBorders>
              <w:bottom w:val="single" w:sz="4" w:space="0" w:color="365F91"/>
            </w:tcBorders>
            <w:shd w:val="clear" w:color="auto" w:fill="auto"/>
            <w:noWrap/>
          </w:tcPr>
          <w:p w14:paraId="1760857F" w14:textId="77777777" w:rsidR="00A7703E" w:rsidRPr="00E610A5" w:rsidRDefault="00A7703E" w:rsidP="004510FF">
            <w:pPr>
              <w:pStyle w:val="TableText"/>
              <w:spacing w:before="20" w:after="20"/>
              <w:jc w:val="right"/>
              <w:rPr>
                <w:rFonts w:cs="Arial"/>
                <w:color w:val="000000"/>
                <w:szCs w:val="16"/>
              </w:rPr>
            </w:pPr>
            <w:r w:rsidRPr="00E610A5">
              <w:t>T1</w:t>
            </w:r>
          </w:p>
        </w:tc>
        <w:tc>
          <w:tcPr>
            <w:tcW w:w="1021" w:type="dxa"/>
            <w:tcBorders>
              <w:bottom w:val="single" w:sz="4" w:space="0" w:color="365F91"/>
            </w:tcBorders>
            <w:shd w:val="clear" w:color="auto" w:fill="auto"/>
            <w:noWrap/>
          </w:tcPr>
          <w:p w14:paraId="6CEE2855" w14:textId="77777777" w:rsidR="00A7703E" w:rsidRPr="00E610A5" w:rsidRDefault="00A7703E" w:rsidP="004510FF">
            <w:pPr>
              <w:pStyle w:val="TableText"/>
              <w:spacing w:before="20" w:after="20"/>
              <w:jc w:val="right"/>
              <w:rPr>
                <w:rFonts w:cs="Arial"/>
                <w:color w:val="000000"/>
                <w:szCs w:val="16"/>
              </w:rPr>
            </w:pPr>
            <w:r w:rsidRPr="00E610A5">
              <w:t>T1</w:t>
            </w:r>
          </w:p>
        </w:tc>
        <w:tc>
          <w:tcPr>
            <w:tcW w:w="964" w:type="dxa"/>
            <w:tcBorders>
              <w:bottom w:val="single" w:sz="4" w:space="0" w:color="365F91"/>
            </w:tcBorders>
            <w:shd w:val="clear" w:color="auto" w:fill="auto"/>
            <w:noWrap/>
          </w:tcPr>
          <w:p w14:paraId="078E44DC"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tcBorders>
              <w:bottom w:val="single" w:sz="4" w:space="0" w:color="365F91"/>
            </w:tcBorders>
            <w:shd w:val="clear" w:color="auto" w:fill="auto"/>
            <w:noWrap/>
          </w:tcPr>
          <w:p w14:paraId="77F468B0"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tcBorders>
              <w:bottom w:val="single" w:sz="4" w:space="0" w:color="365F91"/>
            </w:tcBorders>
            <w:shd w:val="clear" w:color="auto" w:fill="auto"/>
            <w:noWrap/>
          </w:tcPr>
          <w:p w14:paraId="76610DB0" w14:textId="77777777" w:rsidR="00A7703E" w:rsidRPr="00E610A5" w:rsidRDefault="00A7703E" w:rsidP="004510FF">
            <w:pPr>
              <w:pStyle w:val="TableText"/>
              <w:spacing w:before="20" w:after="20"/>
              <w:jc w:val="right"/>
              <w:rPr>
                <w:rFonts w:cs="Arial"/>
                <w:color w:val="000000"/>
                <w:szCs w:val="16"/>
              </w:rPr>
            </w:pPr>
            <w:r w:rsidRPr="00E610A5">
              <w:t>T1</w:t>
            </w:r>
          </w:p>
        </w:tc>
        <w:tc>
          <w:tcPr>
            <w:tcW w:w="992" w:type="dxa"/>
            <w:tcBorders>
              <w:bottom w:val="single" w:sz="4" w:space="0" w:color="365F91"/>
            </w:tcBorders>
            <w:shd w:val="clear" w:color="auto" w:fill="auto"/>
            <w:noWrap/>
          </w:tcPr>
          <w:p w14:paraId="04570C8E" w14:textId="77777777" w:rsidR="00A7703E" w:rsidRPr="00E610A5" w:rsidRDefault="00A7703E" w:rsidP="004510FF">
            <w:pPr>
              <w:pStyle w:val="TableText"/>
              <w:spacing w:before="20" w:after="20"/>
              <w:jc w:val="right"/>
              <w:rPr>
                <w:rFonts w:cs="Arial"/>
                <w:color w:val="000000"/>
                <w:szCs w:val="16"/>
              </w:rPr>
            </w:pPr>
            <w:r w:rsidRPr="00E610A5">
              <w:t>T1</w:t>
            </w:r>
          </w:p>
        </w:tc>
        <w:tc>
          <w:tcPr>
            <w:tcW w:w="1000" w:type="dxa"/>
            <w:tcBorders>
              <w:bottom w:val="single" w:sz="4" w:space="0" w:color="365F91"/>
            </w:tcBorders>
            <w:shd w:val="clear" w:color="auto" w:fill="auto"/>
            <w:noWrap/>
          </w:tcPr>
          <w:p w14:paraId="1A89618E" w14:textId="77777777" w:rsidR="00A7703E" w:rsidRPr="00E610A5" w:rsidRDefault="00A7703E" w:rsidP="004510FF">
            <w:pPr>
              <w:pStyle w:val="TableText"/>
              <w:spacing w:before="20" w:after="20"/>
              <w:jc w:val="right"/>
              <w:rPr>
                <w:rFonts w:cs="Arial"/>
                <w:color w:val="000000"/>
                <w:szCs w:val="16"/>
              </w:rPr>
            </w:pPr>
            <w:r w:rsidRPr="00E610A5">
              <w:t>T1</w:t>
            </w:r>
          </w:p>
        </w:tc>
      </w:tr>
      <w:tr w:rsidR="00A3586E" w:rsidRPr="00E610A5" w14:paraId="3C8E683C" w14:textId="77777777" w:rsidTr="004510FF">
        <w:tc>
          <w:tcPr>
            <w:tcW w:w="3062" w:type="dxa"/>
            <w:shd w:val="clear" w:color="auto" w:fill="EBEFF4"/>
            <w:noWrap/>
            <w:vAlign w:val="bottom"/>
          </w:tcPr>
          <w:p w14:paraId="2462A122" w14:textId="77777777" w:rsidR="00A7703E" w:rsidRPr="00E610A5" w:rsidRDefault="00A7703E" w:rsidP="004510FF">
            <w:pPr>
              <w:pStyle w:val="TableText"/>
              <w:spacing w:before="20" w:after="20"/>
              <w:rPr>
                <w:rFonts w:cs="Arial"/>
                <w:color w:val="000000"/>
                <w:szCs w:val="16"/>
              </w:rPr>
            </w:pPr>
            <w:r w:rsidRPr="00E610A5">
              <w:rPr>
                <w:rFonts w:cs="Arial"/>
                <w:color w:val="000000"/>
                <w:szCs w:val="16"/>
              </w:rPr>
              <w:t>Emission Factor information</w:t>
            </w:r>
          </w:p>
        </w:tc>
        <w:tc>
          <w:tcPr>
            <w:tcW w:w="509" w:type="dxa"/>
            <w:shd w:val="clear" w:color="auto" w:fill="EBEFF4"/>
            <w:vAlign w:val="bottom"/>
          </w:tcPr>
          <w:p w14:paraId="76CC4B4C" w14:textId="77777777" w:rsidR="00A7703E" w:rsidRPr="00E610A5" w:rsidRDefault="00A7703E" w:rsidP="004510FF">
            <w:pPr>
              <w:pStyle w:val="TableText"/>
              <w:spacing w:before="20" w:after="20"/>
              <w:jc w:val="right"/>
              <w:rPr>
                <w:rFonts w:cs="Arial"/>
                <w:color w:val="000000"/>
                <w:szCs w:val="16"/>
              </w:rPr>
            </w:pPr>
          </w:p>
        </w:tc>
        <w:tc>
          <w:tcPr>
            <w:tcW w:w="1304" w:type="dxa"/>
            <w:shd w:val="clear" w:color="auto" w:fill="EBEFF4"/>
            <w:noWrap/>
          </w:tcPr>
          <w:p w14:paraId="16719A6C"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1F3DE5CC"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24A57E4E"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7BEB3CD7" w14:textId="77777777" w:rsidR="00A7703E" w:rsidRPr="00E610A5" w:rsidRDefault="00A7703E" w:rsidP="004510FF">
            <w:pPr>
              <w:pStyle w:val="TableText"/>
              <w:spacing w:before="20" w:after="20"/>
              <w:jc w:val="right"/>
              <w:rPr>
                <w:rFonts w:cs="Arial"/>
                <w:color w:val="000000"/>
                <w:szCs w:val="16"/>
              </w:rPr>
            </w:pPr>
          </w:p>
        </w:tc>
        <w:tc>
          <w:tcPr>
            <w:tcW w:w="1021" w:type="dxa"/>
            <w:shd w:val="clear" w:color="auto" w:fill="EBEFF4"/>
            <w:noWrap/>
          </w:tcPr>
          <w:p w14:paraId="0A8A0164" w14:textId="77777777" w:rsidR="00A7703E" w:rsidRPr="00E610A5" w:rsidRDefault="00A7703E" w:rsidP="004510FF">
            <w:pPr>
              <w:pStyle w:val="TableText"/>
              <w:spacing w:before="20" w:after="20"/>
              <w:jc w:val="right"/>
              <w:rPr>
                <w:rFonts w:cs="Arial"/>
                <w:color w:val="000000"/>
                <w:szCs w:val="16"/>
              </w:rPr>
            </w:pPr>
          </w:p>
        </w:tc>
        <w:tc>
          <w:tcPr>
            <w:tcW w:w="964" w:type="dxa"/>
            <w:shd w:val="clear" w:color="auto" w:fill="EBEFF4"/>
            <w:noWrap/>
          </w:tcPr>
          <w:p w14:paraId="6B64016A"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7697202A"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1EB9D163" w14:textId="77777777" w:rsidR="00A7703E" w:rsidRPr="00E610A5" w:rsidRDefault="00A7703E" w:rsidP="004510FF">
            <w:pPr>
              <w:pStyle w:val="TableText"/>
              <w:spacing w:before="20" w:after="20"/>
              <w:jc w:val="right"/>
              <w:rPr>
                <w:rFonts w:cs="Arial"/>
                <w:color w:val="000000"/>
                <w:szCs w:val="16"/>
              </w:rPr>
            </w:pPr>
          </w:p>
        </w:tc>
        <w:tc>
          <w:tcPr>
            <w:tcW w:w="992" w:type="dxa"/>
            <w:shd w:val="clear" w:color="auto" w:fill="EBEFF4"/>
            <w:noWrap/>
          </w:tcPr>
          <w:p w14:paraId="59A28C9E" w14:textId="77777777" w:rsidR="00A7703E" w:rsidRPr="00E610A5" w:rsidRDefault="00A7703E" w:rsidP="004510FF">
            <w:pPr>
              <w:pStyle w:val="TableText"/>
              <w:spacing w:before="20" w:after="20"/>
              <w:jc w:val="right"/>
              <w:rPr>
                <w:rFonts w:cs="Arial"/>
                <w:color w:val="000000"/>
                <w:szCs w:val="16"/>
              </w:rPr>
            </w:pPr>
          </w:p>
        </w:tc>
        <w:tc>
          <w:tcPr>
            <w:tcW w:w="1000" w:type="dxa"/>
            <w:shd w:val="clear" w:color="auto" w:fill="EBEFF4"/>
            <w:noWrap/>
          </w:tcPr>
          <w:p w14:paraId="4BF97871" w14:textId="77777777" w:rsidR="00A7703E" w:rsidRPr="00E610A5" w:rsidRDefault="00A7703E" w:rsidP="004510FF">
            <w:pPr>
              <w:pStyle w:val="TableText"/>
              <w:spacing w:before="20" w:after="20"/>
              <w:jc w:val="right"/>
              <w:rPr>
                <w:rFonts w:cs="Arial"/>
                <w:color w:val="000000"/>
                <w:szCs w:val="16"/>
              </w:rPr>
            </w:pPr>
          </w:p>
        </w:tc>
      </w:tr>
      <w:tr w:rsidR="00A3586E" w:rsidRPr="00E610A5" w14:paraId="426A268B" w14:textId="77777777" w:rsidTr="004510FF">
        <w:tc>
          <w:tcPr>
            <w:tcW w:w="3062" w:type="dxa"/>
            <w:shd w:val="clear" w:color="auto" w:fill="auto"/>
            <w:noWrap/>
            <w:vAlign w:val="bottom"/>
          </w:tcPr>
          <w:p w14:paraId="3E418FD4"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74377D2C"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auto"/>
            <w:noWrap/>
          </w:tcPr>
          <w:p w14:paraId="0FC9F3ED"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auto" w:fill="auto"/>
            <w:noWrap/>
          </w:tcPr>
          <w:p w14:paraId="519F9726"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auto" w:fill="auto"/>
            <w:noWrap/>
          </w:tcPr>
          <w:p w14:paraId="727674A7"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auto" w:fill="auto"/>
            <w:noWrap/>
          </w:tcPr>
          <w:p w14:paraId="4566216E"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auto" w:fill="auto"/>
            <w:noWrap/>
          </w:tcPr>
          <w:p w14:paraId="7A1D4F0D" w14:textId="77777777" w:rsidR="00A7703E" w:rsidRPr="00E610A5" w:rsidRDefault="00A7703E" w:rsidP="000E3A9D">
            <w:pPr>
              <w:pStyle w:val="TableText"/>
              <w:spacing w:before="30" w:after="20"/>
              <w:jc w:val="right"/>
              <w:rPr>
                <w:rFonts w:cs="Arial"/>
                <w:color w:val="000000"/>
                <w:szCs w:val="16"/>
              </w:rPr>
            </w:pPr>
            <w:r w:rsidRPr="00E610A5">
              <w:t>D</w:t>
            </w:r>
          </w:p>
        </w:tc>
        <w:tc>
          <w:tcPr>
            <w:tcW w:w="964" w:type="dxa"/>
            <w:shd w:val="clear" w:color="auto" w:fill="auto"/>
            <w:noWrap/>
          </w:tcPr>
          <w:p w14:paraId="516E9A9C"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auto" w:fill="auto"/>
            <w:noWrap/>
          </w:tcPr>
          <w:p w14:paraId="1B2E3A4D"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auto" w:fill="auto"/>
            <w:noWrap/>
          </w:tcPr>
          <w:p w14:paraId="577F5777"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auto" w:fill="auto"/>
            <w:noWrap/>
          </w:tcPr>
          <w:p w14:paraId="4B4B529C" w14:textId="77777777" w:rsidR="00A7703E" w:rsidRPr="00E610A5" w:rsidRDefault="00A7703E" w:rsidP="000E3A9D">
            <w:pPr>
              <w:pStyle w:val="TableText"/>
              <w:spacing w:before="30" w:after="20"/>
              <w:jc w:val="right"/>
              <w:rPr>
                <w:rFonts w:cs="Arial"/>
                <w:color w:val="000000"/>
                <w:szCs w:val="16"/>
              </w:rPr>
            </w:pPr>
            <w:r w:rsidRPr="00E610A5">
              <w:t>D</w:t>
            </w:r>
          </w:p>
        </w:tc>
        <w:tc>
          <w:tcPr>
            <w:tcW w:w="1000" w:type="dxa"/>
            <w:shd w:val="clear" w:color="auto" w:fill="auto"/>
            <w:noWrap/>
          </w:tcPr>
          <w:p w14:paraId="23AD1778" w14:textId="77777777" w:rsidR="00A7703E" w:rsidRPr="00E610A5" w:rsidRDefault="00A7703E" w:rsidP="000E3A9D">
            <w:pPr>
              <w:pStyle w:val="TableText"/>
              <w:spacing w:before="30" w:after="20"/>
              <w:jc w:val="right"/>
              <w:rPr>
                <w:rFonts w:cs="Arial"/>
                <w:color w:val="000000"/>
                <w:szCs w:val="16"/>
              </w:rPr>
            </w:pPr>
            <w:r w:rsidRPr="00E610A5">
              <w:t>D</w:t>
            </w:r>
          </w:p>
        </w:tc>
      </w:tr>
      <w:tr w:rsidR="00A3586E" w:rsidRPr="00E610A5" w14:paraId="68136D38" w14:textId="77777777" w:rsidTr="004510FF">
        <w:tc>
          <w:tcPr>
            <w:tcW w:w="3062" w:type="dxa"/>
            <w:shd w:val="clear" w:color="auto" w:fill="auto"/>
            <w:noWrap/>
            <w:vAlign w:val="bottom"/>
          </w:tcPr>
          <w:p w14:paraId="7D557510"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lastRenderedPageBreak/>
              <w:t>CH</w:t>
            </w:r>
            <w:r w:rsidRPr="00E610A5">
              <w:rPr>
                <w:rFonts w:cs="Arial"/>
                <w:color w:val="000000"/>
                <w:szCs w:val="16"/>
                <w:vertAlign w:val="subscript"/>
              </w:rPr>
              <w:t>4</w:t>
            </w:r>
          </w:p>
        </w:tc>
        <w:tc>
          <w:tcPr>
            <w:tcW w:w="509" w:type="dxa"/>
            <w:vAlign w:val="bottom"/>
          </w:tcPr>
          <w:p w14:paraId="5278ED75" w14:textId="77777777" w:rsidR="00A7703E" w:rsidRPr="00E610A5" w:rsidRDefault="00A7703E" w:rsidP="000E3A9D">
            <w:pPr>
              <w:pStyle w:val="TableText"/>
              <w:spacing w:before="30" w:after="20"/>
              <w:jc w:val="right"/>
              <w:rPr>
                <w:rFonts w:cs="Arial"/>
                <w:color w:val="000000"/>
                <w:szCs w:val="16"/>
              </w:rPr>
            </w:pPr>
          </w:p>
        </w:tc>
        <w:tc>
          <w:tcPr>
            <w:tcW w:w="1304" w:type="dxa"/>
            <w:shd w:val="clear" w:color="000000" w:fill="FFFFFF"/>
            <w:noWrap/>
          </w:tcPr>
          <w:p w14:paraId="043A8B15"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000000" w:fill="FFFFFF"/>
            <w:noWrap/>
          </w:tcPr>
          <w:p w14:paraId="54F6557B"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000000" w:fill="FFFFFF"/>
            <w:noWrap/>
          </w:tcPr>
          <w:p w14:paraId="093A3A03"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000000" w:fill="FFFFFF"/>
            <w:noWrap/>
          </w:tcPr>
          <w:p w14:paraId="19D02EE7"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shd w:val="clear" w:color="000000" w:fill="FFFFFF"/>
            <w:noWrap/>
          </w:tcPr>
          <w:p w14:paraId="62A41507" w14:textId="77777777" w:rsidR="00A7703E" w:rsidRPr="00E610A5" w:rsidRDefault="00A7703E" w:rsidP="000E3A9D">
            <w:pPr>
              <w:pStyle w:val="TableText"/>
              <w:spacing w:before="30" w:after="20"/>
              <w:jc w:val="right"/>
              <w:rPr>
                <w:rFonts w:cs="Arial"/>
                <w:color w:val="000000"/>
                <w:szCs w:val="16"/>
              </w:rPr>
            </w:pPr>
            <w:r w:rsidRPr="00E610A5">
              <w:t>D</w:t>
            </w:r>
          </w:p>
        </w:tc>
        <w:tc>
          <w:tcPr>
            <w:tcW w:w="964" w:type="dxa"/>
            <w:shd w:val="clear" w:color="000000" w:fill="FFFFFF"/>
            <w:noWrap/>
          </w:tcPr>
          <w:p w14:paraId="4BC7A7D3"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000000" w:fill="FFFFFF"/>
            <w:noWrap/>
          </w:tcPr>
          <w:p w14:paraId="457E3446"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000000" w:fill="FFFFFF"/>
            <w:noWrap/>
          </w:tcPr>
          <w:p w14:paraId="15A84D7B"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shd w:val="clear" w:color="000000" w:fill="FFFFFF"/>
            <w:noWrap/>
          </w:tcPr>
          <w:p w14:paraId="74B1184F" w14:textId="77777777" w:rsidR="00A7703E" w:rsidRPr="00E610A5" w:rsidRDefault="00A7703E" w:rsidP="000E3A9D">
            <w:pPr>
              <w:pStyle w:val="TableText"/>
              <w:spacing w:before="30" w:after="20"/>
              <w:jc w:val="right"/>
              <w:rPr>
                <w:rFonts w:cs="Arial"/>
                <w:color w:val="000000"/>
                <w:szCs w:val="16"/>
              </w:rPr>
            </w:pPr>
            <w:r w:rsidRPr="00E610A5">
              <w:t>D</w:t>
            </w:r>
          </w:p>
        </w:tc>
        <w:tc>
          <w:tcPr>
            <w:tcW w:w="1000" w:type="dxa"/>
            <w:shd w:val="clear" w:color="000000" w:fill="FFFFFF"/>
            <w:noWrap/>
          </w:tcPr>
          <w:p w14:paraId="48FE8A7B" w14:textId="77777777" w:rsidR="00A7703E" w:rsidRPr="00E610A5" w:rsidRDefault="00A7703E" w:rsidP="000E3A9D">
            <w:pPr>
              <w:pStyle w:val="TableText"/>
              <w:spacing w:before="30" w:after="20"/>
              <w:jc w:val="right"/>
              <w:rPr>
                <w:rFonts w:cs="Arial"/>
                <w:color w:val="000000"/>
                <w:szCs w:val="16"/>
              </w:rPr>
            </w:pPr>
            <w:r w:rsidRPr="00E610A5">
              <w:t>D</w:t>
            </w:r>
          </w:p>
        </w:tc>
      </w:tr>
      <w:tr w:rsidR="00A3586E" w:rsidRPr="00E610A5" w14:paraId="0A0A8584" w14:textId="77777777" w:rsidTr="004510FF">
        <w:tc>
          <w:tcPr>
            <w:tcW w:w="3062" w:type="dxa"/>
            <w:tcBorders>
              <w:bottom w:val="single" w:sz="4" w:space="0" w:color="365F91"/>
            </w:tcBorders>
            <w:shd w:val="clear" w:color="auto" w:fill="auto"/>
            <w:noWrap/>
            <w:vAlign w:val="bottom"/>
          </w:tcPr>
          <w:p w14:paraId="4C51E3B2"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tcBorders>
              <w:bottom w:val="single" w:sz="4" w:space="0" w:color="365F91"/>
            </w:tcBorders>
            <w:vAlign w:val="bottom"/>
          </w:tcPr>
          <w:p w14:paraId="7C990225" w14:textId="77777777" w:rsidR="00A7703E" w:rsidRPr="00E610A5" w:rsidRDefault="00A7703E" w:rsidP="000E3A9D">
            <w:pPr>
              <w:pStyle w:val="TableText"/>
              <w:spacing w:before="30" w:after="20"/>
              <w:jc w:val="right"/>
              <w:rPr>
                <w:rFonts w:cs="Arial"/>
                <w:color w:val="000000"/>
                <w:szCs w:val="16"/>
              </w:rPr>
            </w:pPr>
          </w:p>
        </w:tc>
        <w:tc>
          <w:tcPr>
            <w:tcW w:w="1304" w:type="dxa"/>
            <w:tcBorders>
              <w:bottom w:val="single" w:sz="4" w:space="0" w:color="365F91"/>
            </w:tcBorders>
            <w:shd w:val="clear" w:color="000000" w:fill="FFFFFF"/>
            <w:noWrap/>
          </w:tcPr>
          <w:p w14:paraId="14F44785"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tcBorders>
              <w:bottom w:val="single" w:sz="4" w:space="0" w:color="365F91"/>
            </w:tcBorders>
            <w:shd w:val="clear" w:color="000000" w:fill="FFFFFF"/>
            <w:noWrap/>
          </w:tcPr>
          <w:p w14:paraId="7A687960"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tcBorders>
              <w:bottom w:val="single" w:sz="4" w:space="0" w:color="365F91"/>
            </w:tcBorders>
            <w:shd w:val="clear" w:color="000000" w:fill="FFFFFF"/>
            <w:noWrap/>
          </w:tcPr>
          <w:p w14:paraId="150563B2"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tcBorders>
              <w:bottom w:val="single" w:sz="4" w:space="0" w:color="365F91"/>
            </w:tcBorders>
            <w:shd w:val="clear" w:color="000000" w:fill="FFFFFF"/>
            <w:noWrap/>
          </w:tcPr>
          <w:p w14:paraId="0ACE550C" w14:textId="77777777" w:rsidR="00A7703E" w:rsidRPr="00E610A5" w:rsidRDefault="00A7703E" w:rsidP="000E3A9D">
            <w:pPr>
              <w:pStyle w:val="TableText"/>
              <w:spacing w:before="30" w:after="20"/>
              <w:jc w:val="right"/>
              <w:rPr>
                <w:rFonts w:cs="Arial"/>
                <w:color w:val="000000"/>
                <w:szCs w:val="16"/>
              </w:rPr>
            </w:pPr>
            <w:r w:rsidRPr="00E610A5">
              <w:t>D</w:t>
            </w:r>
          </w:p>
        </w:tc>
        <w:tc>
          <w:tcPr>
            <w:tcW w:w="1021" w:type="dxa"/>
            <w:tcBorders>
              <w:bottom w:val="single" w:sz="4" w:space="0" w:color="365F91"/>
            </w:tcBorders>
            <w:shd w:val="clear" w:color="000000" w:fill="FFFFFF"/>
            <w:noWrap/>
          </w:tcPr>
          <w:p w14:paraId="28A1555F" w14:textId="77777777" w:rsidR="00A7703E" w:rsidRPr="00E610A5" w:rsidRDefault="00A7703E" w:rsidP="000E3A9D">
            <w:pPr>
              <w:pStyle w:val="TableText"/>
              <w:spacing w:before="30" w:after="20"/>
              <w:jc w:val="right"/>
              <w:rPr>
                <w:rFonts w:cs="Arial"/>
                <w:color w:val="000000"/>
                <w:szCs w:val="16"/>
              </w:rPr>
            </w:pPr>
            <w:r w:rsidRPr="00E610A5">
              <w:t>D</w:t>
            </w:r>
          </w:p>
        </w:tc>
        <w:tc>
          <w:tcPr>
            <w:tcW w:w="964" w:type="dxa"/>
            <w:tcBorders>
              <w:bottom w:val="single" w:sz="4" w:space="0" w:color="365F91"/>
            </w:tcBorders>
            <w:shd w:val="clear" w:color="000000" w:fill="FFFFFF"/>
            <w:noWrap/>
          </w:tcPr>
          <w:p w14:paraId="5054F733"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tcBorders>
              <w:bottom w:val="single" w:sz="4" w:space="0" w:color="365F91"/>
            </w:tcBorders>
            <w:shd w:val="clear" w:color="000000" w:fill="FFFFFF"/>
            <w:noWrap/>
          </w:tcPr>
          <w:p w14:paraId="669C49A0"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tcBorders>
              <w:bottom w:val="single" w:sz="4" w:space="0" w:color="365F91"/>
            </w:tcBorders>
            <w:shd w:val="clear" w:color="000000" w:fill="FFFFFF"/>
            <w:noWrap/>
          </w:tcPr>
          <w:p w14:paraId="14C160C2" w14:textId="77777777" w:rsidR="00A7703E" w:rsidRPr="00E610A5" w:rsidRDefault="00A7703E" w:rsidP="000E3A9D">
            <w:pPr>
              <w:pStyle w:val="TableText"/>
              <w:spacing w:before="30" w:after="20"/>
              <w:jc w:val="right"/>
              <w:rPr>
                <w:rFonts w:cs="Arial"/>
                <w:color w:val="000000"/>
                <w:szCs w:val="16"/>
              </w:rPr>
            </w:pPr>
            <w:r w:rsidRPr="00E610A5">
              <w:t>D</w:t>
            </w:r>
          </w:p>
        </w:tc>
        <w:tc>
          <w:tcPr>
            <w:tcW w:w="992" w:type="dxa"/>
            <w:tcBorders>
              <w:bottom w:val="single" w:sz="4" w:space="0" w:color="365F91"/>
            </w:tcBorders>
            <w:shd w:val="clear" w:color="000000" w:fill="FFFFFF"/>
            <w:noWrap/>
          </w:tcPr>
          <w:p w14:paraId="59A9BFF4" w14:textId="77777777" w:rsidR="00A7703E" w:rsidRPr="00E610A5" w:rsidRDefault="00A7703E" w:rsidP="000E3A9D">
            <w:pPr>
              <w:pStyle w:val="TableText"/>
              <w:spacing w:before="30" w:after="20"/>
              <w:jc w:val="right"/>
              <w:rPr>
                <w:rFonts w:cs="Arial"/>
                <w:color w:val="000000"/>
                <w:szCs w:val="16"/>
              </w:rPr>
            </w:pPr>
            <w:r w:rsidRPr="00E610A5">
              <w:t>D</w:t>
            </w:r>
          </w:p>
        </w:tc>
        <w:tc>
          <w:tcPr>
            <w:tcW w:w="1000" w:type="dxa"/>
            <w:tcBorders>
              <w:bottom w:val="single" w:sz="4" w:space="0" w:color="365F91"/>
            </w:tcBorders>
            <w:shd w:val="clear" w:color="000000" w:fill="FFFFFF"/>
            <w:noWrap/>
          </w:tcPr>
          <w:p w14:paraId="6035C66F" w14:textId="77777777" w:rsidR="00A7703E" w:rsidRPr="00E610A5" w:rsidRDefault="00A7703E" w:rsidP="000E3A9D">
            <w:pPr>
              <w:pStyle w:val="TableText"/>
              <w:spacing w:before="30" w:after="20"/>
              <w:jc w:val="right"/>
              <w:rPr>
                <w:rFonts w:cs="Arial"/>
                <w:color w:val="000000"/>
                <w:szCs w:val="16"/>
              </w:rPr>
            </w:pPr>
            <w:r w:rsidRPr="00E610A5">
              <w:t>D</w:t>
            </w:r>
          </w:p>
        </w:tc>
      </w:tr>
      <w:tr w:rsidR="00A3586E" w:rsidRPr="00E610A5" w14:paraId="0554E876" w14:textId="77777777" w:rsidTr="004510FF">
        <w:tc>
          <w:tcPr>
            <w:tcW w:w="3062" w:type="dxa"/>
            <w:shd w:val="clear" w:color="auto" w:fill="EBEFF4"/>
            <w:vAlign w:val="bottom"/>
          </w:tcPr>
          <w:p w14:paraId="50B0CFBA"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Emissions</w:t>
            </w:r>
          </w:p>
        </w:tc>
        <w:tc>
          <w:tcPr>
            <w:tcW w:w="509" w:type="dxa"/>
            <w:shd w:val="clear" w:color="auto" w:fill="EBEFF4"/>
            <w:vAlign w:val="bottom"/>
          </w:tcPr>
          <w:p w14:paraId="2A1DE3F2"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EBEFF4"/>
            <w:noWrap/>
          </w:tcPr>
          <w:p w14:paraId="57BE786E"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tcPr>
          <w:p w14:paraId="411EF2AC"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tcPr>
          <w:p w14:paraId="5B507ABD"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tcPr>
          <w:p w14:paraId="39817EBA"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tcPr>
          <w:p w14:paraId="37E765C9" w14:textId="77777777" w:rsidR="00A7703E" w:rsidRPr="00E610A5" w:rsidRDefault="00A7703E" w:rsidP="000E3A9D">
            <w:pPr>
              <w:pStyle w:val="TableText"/>
              <w:spacing w:before="30" w:after="20"/>
              <w:jc w:val="right"/>
              <w:rPr>
                <w:rFonts w:cs="Arial"/>
                <w:color w:val="000000"/>
                <w:szCs w:val="16"/>
              </w:rPr>
            </w:pPr>
          </w:p>
        </w:tc>
        <w:tc>
          <w:tcPr>
            <w:tcW w:w="964" w:type="dxa"/>
            <w:shd w:val="clear" w:color="auto" w:fill="EBEFF4"/>
            <w:noWrap/>
          </w:tcPr>
          <w:p w14:paraId="43389D0C"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tcPr>
          <w:p w14:paraId="6DEDA4B5"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tcPr>
          <w:p w14:paraId="50D49B4E"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tcPr>
          <w:p w14:paraId="0756DA61" w14:textId="77777777" w:rsidR="00A7703E" w:rsidRPr="00E610A5" w:rsidRDefault="00A7703E" w:rsidP="000E3A9D">
            <w:pPr>
              <w:pStyle w:val="TableText"/>
              <w:spacing w:before="30" w:after="20"/>
              <w:jc w:val="right"/>
              <w:rPr>
                <w:rFonts w:cs="Arial"/>
                <w:color w:val="000000"/>
                <w:szCs w:val="16"/>
              </w:rPr>
            </w:pPr>
          </w:p>
        </w:tc>
        <w:tc>
          <w:tcPr>
            <w:tcW w:w="1000" w:type="dxa"/>
            <w:shd w:val="clear" w:color="auto" w:fill="EBEFF4"/>
            <w:noWrap/>
          </w:tcPr>
          <w:p w14:paraId="2A0462F4" w14:textId="77777777" w:rsidR="00A7703E" w:rsidRPr="00E610A5" w:rsidRDefault="00A7703E" w:rsidP="000E3A9D">
            <w:pPr>
              <w:pStyle w:val="TableText"/>
              <w:spacing w:before="30" w:after="20"/>
              <w:jc w:val="right"/>
              <w:rPr>
                <w:rFonts w:cs="Arial"/>
                <w:color w:val="000000"/>
                <w:szCs w:val="16"/>
              </w:rPr>
            </w:pPr>
          </w:p>
        </w:tc>
      </w:tr>
      <w:tr w:rsidR="00A3586E" w:rsidRPr="00E610A5" w14:paraId="36AC94EC" w14:textId="77777777" w:rsidTr="004510FF">
        <w:tc>
          <w:tcPr>
            <w:tcW w:w="3062" w:type="dxa"/>
            <w:shd w:val="clear" w:color="auto" w:fill="auto"/>
            <w:noWrap/>
            <w:vAlign w:val="bottom"/>
          </w:tcPr>
          <w:p w14:paraId="2566A4BA"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6DCA2D5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003A3E2C"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556FD043"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3D956F9C"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28E790A9"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56A566D4" w14:textId="77777777" w:rsidR="00A7703E" w:rsidRPr="00E610A5" w:rsidRDefault="00A7703E" w:rsidP="000E3A9D">
            <w:pPr>
              <w:pStyle w:val="TableText"/>
              <w:spacing w:before="30" w:after="20"/>
              <w:jc w:val="right"/>
              <w:rPr>
                <w:rFonts w:cs="Arial"/>
                <w:color w:val="000000"/>
                <w:szCs w:val="16"/>
              </w:rPr>
            </w:pPr>
            <w:r w:rsidRPr="00E610A5">
              <w:t>0.12</w:t>
            </w:r>
          </w:p>
        </w:tc>
        <w:tc>
          <w:tcPr>
            <w:tcW w:w="964" w:type="dxa"/>
            <w:shd w:val="clear" w:color="auto" w:fill="auto"/>
            <w:noWrap/>
          </w:tcPr>
          <w:p w14:paraId="2266BF24"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5ABF7FAC"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7F91E124"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1A77255B" w14:textId="77777777" w:rsidR="00A7703E" w:rsidRPr="00E610A5" w:rsidRDefault="00A7703E" w:rsidP="000E3A9D">
            <w:pPr>
              <w:pStyle w:val="TableText"/>
              <w:spacing w:before="30" w:after="20"/>
              <w:jc w:val="right"/>
              <w:rPr>
                <w:rFonts w:cs="Arial"/>
                <w:color w:val="000000"/>
                <w:szCs w:val="16"/>
              </w:rPr>
            </w:pPr>
            <w:r w:rsidRPr="00E610A5">
              <w:t>0.12</w:t>
            </w:r>
          </w:p>
        </w:tc>
        <w:tc>
          <w:tcPr>
            <w:tcW w:w="1000" w:type="dxa"/>
            <w:shd w:val="clear" w:color="auto" w:fill="auto"/>
            <w:noWrap/>
          </w:tcPr>
          <w:p w14:paraId="67E0D086" w14:textId="77777777" w:rsidR="00A7703E" w:rsidRPr="00E610A5" w:rsidRDefault="00A7703E" w:rsidP="000E3A9D">
            <w:pPr>
              <w:pStyle w:val="TableText"/>
              <w:spacing w:before="30" w:after="20"/>
              <w:jc w:val="right"/>
              <w:rPr>
                <w:rFonts w:cs="Arial"/>
                <w:color w:val="000000"/>
                <w:szCs w:val="16"/>
              </w:rPr>
            </w:pPr>
            <w:r w:rsidRPr="00E610A5">
              <w:t>0.12</w:t>
            </w:r>
          </w:p>
        </w:tc>
      </w:tr>
      <w:tr w:rsidR="00A3586E" w:rsidRPr="00E610A5" w14:paraId="1038D072" w14:textId="77777777" w:rsidTr="004510FF">
        <w:tc>
          <w:tcPr>
            <w:tcW w:w="3062" w:type="dxa"/>
            <w:shd w:val="clear" w:color="auto" w:fill="auto"/>
            <w:vAlign w:val="bottom"/>
          </w:tcPr>
          <w:p w14:paraId="15D9FF53" w14:textId="77777777" w:rsidR="00A7703E" w:rsidRPr="00E610A5" w:rsidRDefault="00A7703E" w:rsidP="000E3A9D">
            <w:pPr>
              <w:pStyle w:val="TableText1"/>
              <w:spacing w:after="20"/>
            </w:pPr>
            <w:r w:rsidRPr="00E610A5">
              <w:t>Liquid fuels</w:t>
            </w:r>
          </w:p>
        </w:tc>
        <w:tc>
          <w:tcPr>
            <w:tcW w:w="509" w:type="dxa"/>
            <w:vAlign w:val="bottom"/>
          </w:tcPr>
          <w:p w14:paraId="6724C19B"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082448D4"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730AA79B"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7ACCE728"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21CCE17E"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4BF37145" w14:textId="77777777" w:rsidR="00A7703E" w:rsidRPr="00E610A5" w:rsidRDefault="00A7703E" w:rsidP="000E3A9D">
            <w:pPr>
              <w:pStyle w:val="TableText"/>
              <w:spacing w:before="30" w:after="20"/>
              <w:jc w:val="right"/>
              <w:rPr>
                <w:rFonts w:cs="Arial"/>
                <w:color w:val="000000"/>
                <w:szCs w:val="16"/>
              </w:rPr>
            </w:pPr>
            <w:r w:rsidRPr="00E610A5">
              <w:t>IE</w:t>
            </w:r>
          </w:p>
        </w:tc>
        <w:tc>
          <w:tcPr>
            <w:tcW w:w="964" w:type="dxa"/>
            <w:shd w:val="clear" w:color="auto" w:fill="auto"/>
            <w:noWrap/>
          </w:tcPr>
          <w:p w14:paraId="554D3D61"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0F389FDD"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0A598ACD"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282E7FB7" w14:textId="77777777" w:rsidR="00A7703E" w:rsidRPr="00E610A5" w:rsidRDefault="00A7703E" w:rsidP="000E3A9D">
            <w:pPr>
              <w:pStyle w:val="TableText"/>
              <w:spacing w:before="30" w:after="20"/>
              <w:jc w:val="right"/>
              <w:rPr>
                <w:rFonts w:cs="Arial"/>
                <w:color w:val="000000"/>
                <w:szCs w:val="16"/>
              </w:rPr>
            </w:pPr>
            <w:r w:rsidRPr="00E610A5">
              <w:t>IE</w:t>
            </w:r>
          </w:p>
        </w:tc>
        <w:tc>
          <w:tcPr>
            <w:tcW w:w="1000" w:type="dxa"/>
            <w:shd w:val="clear" w:color="auto" w:fill="auto"/>
            <w:noWrap/>
          </w:tcPr>
          <w:p w14:paraId="1AE64D86" w14:textId="77777777" w:rsidR="00A7703E" w:rsidRPr="00E610A5" w:rsidRDefault="00A7703E" w:rsidP="000E3A9D">
            <w:pPr>
              <w:pStyle w:val="TableText"/>
              <w:spacing w:before="30" w:after="20"/>
              <w:jc w:val="right"/>
              <w:rPr>
                <w:rFonts w:cs="Arial"/>
                <w:color w:val="000000"/>
                <w:szCs w:val="16"/>
              </w:rPr>
            </w:pPr>
            <w:r w:rsidRPr="00E610A5">
              <w:t>IE</w:t>
            </w:r>
          </w:p>
        </w:tc>
      </w:tr>
      <w:tr w:rsidR="00A3586E" w:rsidRPr="00E610A5" w14:paraId="2B5148FF" w14:textId="77777777" w:rsidTr="004510FF">
        <w:tc>
          <w:tcPr>
            <w:tcW w:w="3062" w:type="dxa"/>
            <w:shd w:val="clear" w:color="auto" w:fill="auto"/>
            <w:vAlign w:val="bottom"/>
          </w:tcPr>
          <w:p w14:paraId="6EA152D1" w14:textId="77777777" w:rsidR="00A7703E" w:rsidRPr="00E610A5" w:rsidRDefault="00A7703E" w:rsidP="000E3A9D">
            <w:pPr>
              <w:pStyle w:val="TableText1"/>
              <w:spacing w:after="20"/>
            </w:pPr>
            <w:r w:rsidRPr="00E610A5">
              <w:t>Gaseous fuels</w:t>
            </w:r>
          </w:p>
        </w:tc>
        <w:tc>
          <w:tcPr>
            <w:tcW w:w="509" w:type="dxa"/>
            <w:vAlign w:val="bottom"/>
          </w:tcPr>
          <w:p w14:paraId="3DF31EF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32F82AD2"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758F977F"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20B3E1D8"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2FEBD4F1" w14:textId="77777777" w:rsidR="00A7703E" w:rsidRPr="00E610A5" w:rsidRDefault="00A7703E" w:rsidP="000E3A9D">
            <w:pPr>
              <w:pStyle w:val="TableText"/>
              <w:spacing w:before="30" w:after="20"/>
              <w:jc w:val="right"/>
              <w:rPr>
                <w:rFonts w:cs="Arial"/>
                <w:color w:val="000000"/>
                <w:szCs w:val="16"/>
              </w:rPr>
            </w:pPr>
            <w:r w:rsidRPr="00E610A5">
              <w:t>0.12</w:t>
            </w:r>
          </w:p>
        </w:tc>
        <w:tc>
          <w:tcPr>
            <w:tcW w:w="1021" w:type="dxa"/>
            <w:shd w:val="clear" w:color="auto" w:fill="auto"/>
            <w:noWrap/>
          </w:tcPr>
          <w:p w14:paraId="0554E13E" w14:textId="77777777" w:rsidR="00A7703E" w:rsidRPr="00E610A5" w:rsidRDefault="00A7703E" w:rsidP="000E3A9D">
            <w:pPr>
              <w:pStyle w:val="TableText"/>
              <w:spacing w:before="30" w:after="20"/>
              <w:jc w:val="right"/>
              <w:rPr>
                <w:rFonts w:cs="Arial"/>
                <w:color w:val="000000"/>
                <w:szCs w:val="16"/>
              </w:rPr>
            </w:pPr>
            <w:r w:rsidRPr="00E610A5">
              <w:t>0.12</w:t>
            </w:r>
          </w:p>
        </w:tc>
        <w:tc>
          <w:tcPr>
            <w:tcW w:w="964" w:type="dxa"/>
            <w:shd w:val="clear" w:color="auto" w:fill="auto"/>
            <w:noWrap/>
          </w:tcPr>
          <w:p w14:paraId="2451CA23"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70C4668C"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399EEDCA" w14:textId="77777777" w:rsidR="00A7703E" w:rsidRPr="00E610A5" w:rsidRDefault="00A7703E" w:rsidP="000E3A9D">
            <w:pPr>
              <w:pStyle w:val="TableText"/>
              <w:spacing w:before="30" w:after="20"/>
              <w:jc w:val="right"/>
              <w:rPr>
                <w:rFonts w:cs="Arial"/>
                <w:color w:val="000000"/>
                <w:szCs w:val="16"/>
              </w:rPr>
            </w:pPr>
            <w:r w:rsidRPr="00E610A5">
              <w:t>0.12</w:t>
            </w:r>
          </w:p>
        </w:tc>
        <w:tc>
          <w:tcPr>
            <w:tcW w:w="992" w:type="dxa"/>
            <w:shd w:val="clear" w:color="auto" w:fill="auto"/>
            <w:noWrap/>
          </w:tcPr>
          <w:p w14:paraId="21152BA3" w14:textId="77777777" w:rsidR="00A7703E" w:rsidRPr="00E610A5" w:rsidRDefault="00A7703E" w:rsidP="000E3A9D">
            <w:pPr>
              <w:pStyle w:val="TableText"/>
              <w:spacing w:before="30" w:after="20"/>
              <w:jc w:val="right"/>
              <w:rPr>
                <w:rFonts w:cs="Arial"/>
                <w:color w:val="000000"/>
                <w:szCs w:val="16"/>
              </w:rPr>
            </w:pPr>
            <w:r w:rsidRPr="00E610A5">
              <w:t>0.12</w:t>
            </w:r>
          </w:p>
        </w:tc>
        <w:tc>
          <w:tcPr>
            <w:tcW w:w="1000" w:type="dxa"/>
            <w:shd w:val="clear" w:color="auto" w:fill="auto"/>
            <w:noWrap/>
          </w:tcPr>
          <w:p w14:paraId="4437CA1B" w14:textId="77777777" w:rsidR="00A7703E" w:rsidRPr="00E610A5" w:rsidRDefault="00A7703E" w:rsidP="000E3A9D">
            <w:pPr>
              <w:pStyle w:val="TableText"/>
              <w:spacing w:before="30" w:after="20"/>
              <w:jc w:val="right"/>
              <w:rPr>
                <w:rFonts w:cs="Arial"/>
                <w:color w:val="000000"/>
                <w:szCs w:val="16"/>
              </w:rPr>
            </w:pPr>
            <w:r w:rsidRPr="00E610A5">
              <w:t>0.12</w:t>
            </w:r>
          </w:p>
        </w:tc>
      </w:tr>
      <w:tr w:rsidR="00A3586E" w:rsidRPr="00E610A5" w14:paraId="46B7608F" w14:textId="77777777" w:rsidTr="004510FF">
        <w:tc>
          <w:tcPr>
            <w:tcW w:w="3062" w:type="dxa"/>
            <w:shd w:val="clear" w:color="auto" w:fill="auto"/>
            <w:vAlign w:val="bottom"/>
          </w:tcPr>
          <w:p w14:paraId="686A3AA6"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09" w:type="dxa"/>
            <w:vAlign w:val="bottom"/>
          </w:tcPr>
          <w:p w14:paraId="4E58CE3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3FECF57E"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0092BBDE"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183DE601"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19AD6A3E"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2CD17C24" w14:textId="77777777" w:rsidR="00A7703E" w:rsidRPr="00E610A5" w:rsidRDefault="00A7703E" w:rsidP="000E3A9D">
            <w:pPr>
              <w:pStyle w:val="TableText"/>
              <w:spacing w:before="30" w:after="20"/>
              <w:jc w:val="right"/>
              <w:rPr>
                <w:rFonts w:cs="Arial"/>
                <w:color w:val="000000"/>
                <w:szCs w:val="16"/>
              </w:rPr>
            </w:pPr>
            <w:r w:rsidRPr="00E610A5">
              <w:t>0.0001</w:t>
            </w:r>
          </w:p>
        </w:tc>
        <w:tc>
          <w:tcPr>
            <w:tcW w:w="964" w:type="dxa"/>
            <w:shd w:val="clear" w:color="auto" w:fill="auto"/>
            <w:noWrap/>
          </w:tcPr>
          <w:p w14:paraId="7B944854"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02A7BF82"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786A9931"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2C83EB22" w14:textId="77777777" w:rsidR="00A7703E" w:rsidRPr="00E610A5" w:rsidRDefault="00A7703E" w:rsidP="000E3A9D">
            <w:pPr>
              <w:pStyle w:val="TableText"/>
              <w:spacing w:before="30" w:after="20"/>
              <w:jc w:val="right"/>
              <w:rPr>
                <w:rFonts w:cs="Arial"/>
                <w:color w:val="000000"/>
                <w:szCs w:val="16"/>
              </w:rPr>
            </w:pPr>
            <w:r w:rsidRPr="00E610A5">
              <w:t>0.0001</w:t>
            </w:r>
          </w:p>
        </w:tc>
        <w:tc>
          <w:tcPr>
            <w:tcW w:w="1000" w:type="dxa"/>
            <w:shd w:val="clear" w:color="auto" w:fill="auto"/>
            <w:noWrap/>
          </w:tcPr>
          <w:p w14:paraId="5BE04B58" w14:textId="77777777" w:rsidR="00A7703E" w:rsidRPr="00E610A5" w:rsidRDefault="00A7703E" w:rsidP="000E3A9D">
            <w:pPr>
              <w:pStyle w:val="TableText"/>
              <w:spacing w:before="30" w:after="20"/>
              <w:jc w:val="right"/>
              <w:rPr>
                <w:rFonts w:cs="Arial"/>
                <w:color w:val="000000"/>
                <w:szCs w:val="16"/>
              </w:rPr>
            </w:pPr>
            <w:r w:rsidRPr="00E610A5">
              <w:t>0.0001</w:t>
            </w:r>
          </w:p>
        </w:tc>
      </w:tr>
      <w:tr w:rsidR="00A3586E" w:rsidRPr="00E610A5" w14:paraId="65C1A0D4" w14:textId="77777777" w:rsidTr="004510FF">
        <w:tc>
          <w:tcPr>
            <w:tcW w:w="3062" w:type="dxa"/>
            <w:shd w:val="clear" w:color="auto" w:fill="auto"/>
            <w:vAlign w:val="bottom"/>
          </w:tcPr>
          <w:p w14:paraId="040035E1" w14:textId="77777777" w:rsidR="00A7703E" w:rsidRPr="00E610A5" w:rsidRDefault="00A7703E" w:rsidP="000E3A9D">
            <w:pPr>
              <w:pStyle w:val="TableText1"/>
              <w:spacing w:after="20"/>
            </w:pPr>
            <w:r w:rsidRPr="00E610A5">
              <w:t>Liquid fuels</w:t>
            </w:r>
          </w:p>
        </w:tc>
        <w:tc>
          <w:tcPr>
            <w:tcW w:w="509" w:type="dxa"/>
            <w:vAlign w:val="bottom"/>
          </w:tcPr>
          <w:p w14:paraId="171FA9B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34BFAFEC"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38CCB8AB"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20D539FC"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2F1E456D"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auto" w:fill="auto"/>
            <w:noWrap/>
          </w:tcPr>
          <w:p w14:paraId="375A2803" w14:textId="77777777" w:rsidR="00A7703E" w:rsidRPr="00E610A5" w:rsidRDefault="00A7703E" w:rsidP="000E3A9D">
            <w:pPr>
              <w:pStyle w:val="TableText"/>
              <w:spacing w:before="30" w:after="20"/>
              <w:jc w:val="right"/>
              <w:rPr>
                <w:rFonts w:cs="Arial"/>
                <w:color w:val="000000"/>
                <w:szCs w:val="16"/>
              </w:rPr>
            </w:pPr>
            <w:r w:rsidRPr="00E610A5">
              <w:t>IE</w:t>
            </w:r>
          </w:p>
        </w:tc>
        <w:tc>
          <w:tcPr>
            <w:tcW w:w="964" w:type="dxa"/>
            <w:shd w:val="clear" w:color="auto" w:fill="auto"/>
            <w:noWrap/>
          </w:tcPr>
          <w:p w14:paraId="18BDC486"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4328FC75"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1669DBB0"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auto" w:fill="auto"/>
            <w:noWrap/>
          </w:tcPr>
          <w:p w14:paraId="761DB7D7" w14:textId="77777777" w:rsidR="00A7703E" w:rsidRPr="00E610A5" w:rsidRDefault="00A7703E" w:rsidP="000E3A9D">
            <w:pPr>
              <w:pStyle w:val="TableText"/>
              <w:spacing w:before="30" w:after="20"/>
              <w:jc w:val="right"/>
              <w:rPr>
                <w:rFonts w:cs="Arial"/>
                <w:color w:val="000000"/>
                <w:szCs w:val="16"/>
              </w:rPr>
            </w:pPr>
            <w:r w:rsidRPr="00E610A5">
              <w:t>IE</w:t>
            </w:r>
          </w:p>
        </w:tc>
        <w:tc>
          <w:tcPr>
            <w:tcW w:w="1000" w:type="dxa"/>
            <w:shd w:val="clear" w:color="auto" w:fill="auto"/>
            <w:noWrap/>
          </w:tcPr>
          <w:p w14:paraId="6D22A931" w14:textId="77777777" w:rsidR="00A7703E" w:rsidRPr="00E610A5" w:rsidRDefault="00A7703E" w:rsidP="000E3A9D">
            <w:pPr>
              <w:pStyle w:val="TableText"/>
              <w:spacing w:before="30" w:after="20"/>
              <w:jc w:val="right"/>
              <w:rPr>
                <w:rFonts w:cs="Arial"/>
                <w:color w:val="000000"/>
                <w:szCs w:val="16"/>
              </w:rPr>
            </w:pPr>
            <w:r w:rsidRPr="00E610A5">
              <w:t>IE</w:t>
            </w:r>
          </w:p>
        </w:tc>
      </w:tr>
      <w:tr w:rsidR="00A3586E" w:rsidRPr="00E610A5" w14:paraId="30F7FE1E" w14:textId="77777777" w:rsidTr="004510FF">
        <w:tc>
          <w:tcPr>
            <w:tcW w:w="3062" w:type="dxa"/>
            <w:shd w:val="clear" w:color="auto" w:fill="auto"/>
            <w:vAlign w:val="bottom"/>
          </w:tcPr>
          <w:p w14:paraId="5043D1BC" w14:textId="77777777" w:rsidR="00A7703E" w:rsidRPr="00E610A5" w:rsidRDefault="00A7703E" w:rsidP="000E3A9D">
            <w:pPr>
              <w:pStyle w:val="TableText1"/>
              <w:spacing w:after="20"/>
            </w:pPr>
            <w:r w:rsidRPr="00E610A5">
              <w:t>Gaseous fuels</w:t>
            </w:r>
          </w:p>
        </w:tc>
        <w:tc>
          <w:tcPr>
            <w:tcW w:w="509" w:type="dxa"/>
            <w:vAlign w:val="bottom"/>
          </w:tcPr>
          <w:p w14:paraId="54D208A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auto" w:fill="auto"/>
            <w:noWrap/>
          </w:tcPr>
          <w:p w14:paraId="18A25246"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263B00FA"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40A13D7A"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04C0562D" w14:textId="77777777" w:rsidR="00A7703E" w:rsidRPr="00E610A5" w:rsidRDefault="00A7703E" w:rsidP="000E3A9D">
            <w:pPr>
              <w:pStyle w:val="TableText"/>
              <w:spacing w:before="30" w:after="20"/>
              <w:jc w:val="right"/>
              <w:rPr>
                <w:rFonts w:cs="Arial"/>
                <w:color w:val="000000"/>
                <w:szCs w:val="16"/>
              </w:rPr>
            </w:pPr>
            <w:r w:rsidRPr="00E610A5">
              <w:t>0.0001</w:t>
            </w:r>
          </w:p>
        </w:tc>
        <w:tc>
          <w:tcPr>
            <w:tcW w:w="1021" w:type="dxa"/>
            <w:shd w:val="clear" w:color="auto" w:fill="auto"/>
            <w:noWrap/>
          </w:tcPr>
          <w:p w14:paraId="61B6C28E" w14:textId="77777777" w:rsidR="00A7703E" w:rsidRPr="00E610A5" w:rsidRDefault="00A7703E" w:rsidP="000E3A9D">
            <w:pPr>
              <w:pStyle w:val="TableText"/>
              <w:spacing w:before="30" w:after="20"/>
              <w:jc w:val="right"/>
              <w:rPr>
                <w:rFonts w:cs="Arial"/>
                <w:color w:val="000000"/>
                <w:szCs w:val="16"/>
              </w:rPr>
            </w:pPr>
            <w:r w:rsidRPr="00E610A5">
              <w:t>0.0001</w:t>
            </w:r>
          </w:p>
        </w:tc>
        <w:tc>
          <w:tcPr>
            <w:tcW w:w="964" w:type="dxa"/>
            <w:shd w:val="clear" w:color="auto" w:fill="auto"/>
            <w:noWrap/>
          </w:tcPr>
          <w:p w14:paraId="3B52A2FE"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6C43C935"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7F8AD569" w14:textId="77777777" w:rsidR="00A7703E" w:rsidRPr="00E610A5" w:rsidRDefault="00A7703E" w:rsidP="000E3A9D">
            <w:pPr>
              <w:pStyle w:val="TableText"/>
              <w:spacing w:before="30" w:after="20"/>
              <w:jc w:val="right"/>
              <w:rPr>
                <w:rFonts w:cs="Arial"/>
                <w:color w:val="000000"/>
                <w:szCs w:val="16"/>
              </w:rPr>
            </w:pPr>
            <w:r w:rsidRPr="00E610A5">
              <w:t>0.0001</w:t>
            </w:r>
          </w:p>
        </w:tc>
        <w:tc>
          <w:tcPr>
            <w:tcW w:w="992" w:type="dxa"/>
            <w:shd w:val="clear" w:color="auto" w:fill="auto"/>
            <w:noWrap/>
          </w:tcPr>
          <w:p w14:paraId="0C2A115D" w14:textId="77777777" w:rsidR="00A7703E" w:rsidRPr="00E610A5" w:rsidRDefault="00A7703E" w:rsidP="000E3A9D">
            <w:pPr>
              <w:pStyle w:val="TableText"/>
              <w:spacing w:before="30" w:after="20"/>
              <w:jc w:val="right"/>
              <w:rPr>
                <w:rFonts w:cs="Arial"/>
                <w:color w:val="000000"/>
                <w:szCs w:val="16"/>
              </w:rPr>
            </w:pPr>
            <w:r w:rsidRPr="00E610A5">
              <w:t>0.0001</w:t>
            </w:r>
          </w:p>
        </w:tc>
        <w:tc>
          <w:tcPr>
            <w:tcW w:w="1000" w:type="dxa"/>
            <w:shd w:val="clear" w:color="auto" w:fill="auto"/>
            <w:noWrap/>
          </w:tcPr>
          <w:p w14:paraId="44E8C5C5" w14:textId="77777777" w:rsidR="00A7703E" w:rsidRPr="00E610A5" w:rsidRDefault="00A7703E" w:rsidP="000E3A9D">
            <w:pPr>
              <w:pStyle w:val="TableText"/>
              <w:spacing w:before="30" w:after="20"/>
              <w:jc w:val="right"/>
              <w:rPr>
                <w:rFonts w:cs="Arial"/>
                <w:color w:val="000000"/>
                <w:szCs w:val="16"/>
              </w:rPr>
            </w:pPr>
            <w:r w:rsidRPr="00E610A5">
              <w:t>0.0001</w:t>
            </w:r>
          </w:p>
        </w:tc>
      </w:tr>
      <w:tr w:rsidR="00A3586E" w:rsidRPr="00E610A5" w14:paraId="7CD87CEA" w14:textId="77777777" w:rsidTr="004510FF">
        <w:tc>
          <w:tcPr>
            <w:tcW w:w="3062" w:type="dxa"/>
            <w:shd w:val="clear" w:color="auto" w:fill="auto"/>
            <w:noWrap/>
            <w:vAlign w:val="bottom"/>
          </w:tcPr>
          <w:p w14:paraId="34DC9FCA"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09" w:type="dxa"/>
            <w:vAlign w:val="bottom"/>
          </w:tcPr>
          <w:p w14:paraId="0EEAC88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tcPr>
          <w:p w14:paraId="601B82BC"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1A736022"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573BB92A"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293B5EAB"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65AB9ADD"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64" w:type="dxa"/>
            <w:shd w:val="clear" w:color="000000" w:fill="FFFFFF"/>
            <w:noWrap/>
          </w:tcPr>
          <w:p w14:paraId="0360FAD6" w14:textId="77777777" w:rsidR="00A7703E" w:rsidRPr="00E610A5" w:rsidRDefault="00A7703E" w:rsidP="000E3A9D">
            <w:pPr>
              <w:pStyle w:val="TableText"/>
              <w:tabs>
                <w:tab w:val="right" w:pos="854"/>
              </w:tabs>
              <w:spacing w:before="30" w:after="20"/>
              <w:jc w:val="right"/>
              <w:rPr>
                <w:rFonts w:cs="Arial"/>
                <w:color w:val="000000"/>
                <w:szCs w:val="16"/>
              </w:rPr>
            </w:pPr>
            <w:r w:rsidRPr="00E610A5">
              <w:t>0.0000004</w:t>
            </w:r>
          </w:p>
        </w:tc>
        <w:tc>
          <w:tcPr>
            <w:tcW w:w="992" w:type="dxa"/>
            <w:shd w:val="clear" w:color="000000" w:fill="FFFFFF"/>
            <w:noWrap/>
          </w:tcPr>
          <w:p w14:paraId="3A83A275"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92" w:type="dxa"/>
            <w:shd w:val="clear" w:color="000000" w:fill="FFFFFF"/>
            <w:noWrap/>
          </w:tcPr>
          <w:p w14:paraId="66FC3D9D"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92" w:type="dxa"/>
            <w:shd w:val="clear" w:color="000000" w:fill="FFFFFF"/>
            <w:noWrap/>
          </w:tcPr>
          <w:p w14:paraId="75D4AB70"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00" w:type="dxa"/>
            <w:shd w:val="clear" w:color="000000" w:fill="FFFFFF"/>
            <w:noWrap/>
          </w:tcPr>
          <w:p w14:paraId="7AC1EE1B" w14:textId="77777777" w:rsidR="00A7703E" w:rsidRPr="00E610A5" w:rsidRDefault="00A7703E" w:rsidP="000E3A9D">
            <w:pPr>
              <w:pStyle w:val="TableText"/>
              <w:spacing w:before="30" w:after="20"/>
              <w:jc w:val="right"/>
              <w:rPr>
                <w:rFonts w:cs="Arial"/>
                <w:color w:val="000000"/>
                <w:szCs w:val="16"/>
              </w:rPr>
            </w:pPr>
            <w:r w:rsidRPr="00E610A5">
              <w:t>0.0000004</w:t>
            </w:r>
          </w:p>
        </w:tc>
      </w:tr>
      <w:tr w:rsidR="00A3586E" w:rsidRPr="00E610A5" w14:paraId="6B6E2EDA" w14:textId="77777777" w:rsidTr="004510FF">
        <w:tc>
          <w:tcPr>
            <w:tcW w:w="3062" w:type="dxa"/>
            <w:shd w:val="clear" w:color="auto" w:fill="auto"/>
            <w:noWrap/>
            <w:vAlign w:val="bottom"/>
          </w:tcPr>
          <w:p w14:paraId="183D07A2" w14:textId="77777777" w:rsidR="00A7703E" w:rsidRPr="00E610A5" w:rsidRDefault="00A7703E" w:rsidP="000E3A9D">
            <w:pPr>
              <w:pStyle w:val="TableText1"/>
              <w:spacing w:after="20"/>
            </w:pPr>
            <w:r w:rsidRPr="00E610A5">
              <w:t>Liquid fuels</w:t>
            </w:r>
          </w:p>
        </w:tc>
        <w:tc>
          <w:tcPr>
            <w:tcW w:w="509" w:type="dxa"/>
            <w:vAlign w:val="bottom"/>
          </w:tcPr>
          <w:p w14:paraId="785A979B"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tcPr>
          <w:p w14:paraId="467719A2"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000000" w:fill="FFFFFF"/>
            <w:noWrap/>
          </w:tcPr>
          <w:p w14:paraId="621F2D4C"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000000" w:fill="FFFFFF"/>
            <w:noWrap/>
          </w:tcPr>
          <w:p w14:paraId="6119A775"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000000" w:fill="FFFFFF"/>
            <w:noWrap/>
          </w:tcPr>
          <w:p w14:paraId="303A0E18" w14:textId="77777777" w:rsidR="00A7703E" w:rsidRPr="00E610A5" w:rsidRDefault="00A7703E" w:rsidP="000E3A9D">
            <w:pPr>
              <w:pStyle w:val="TableText"/>
              <w:spacing w:before="30" w:after="20"/>
              <w:jc w:val="right"/>
              <w:rPr>
                <w:rFonts w:cs="Arial"/>
                <w:color w:val="000000"/>
                <w:szCs w:val="16"/>
              </w:rPr>
            </w:pPr>
            <w:r w:rsidRPr="00E610A5">
              <w:t>IE</w:t>
            </w:r>
          </w:p>
        </w:tc>
        <w:tc>
          <w:tcPr>
            <w:tcW w:w="1021" w:type="dxa"/>
            <w:shd w:val="clear" w:color="000000" w:fill="FFFFFF"/>
            <w:noWrap/>
          </w:tcPr>
          <w:p w14:paraId="3E3B7959" w14:textId="77777777" w:rsidR="00A7703E" w:rsidRPr="00E610A5" w:rsidRDefault="00A7703E" w:rsidP="000E3A9D">
            <w:pPr>
              <w:pStyle w:val="TableText"/>
              <w:spacing w:before="30" w:after="20"/>
              <w:jc w:val="right"/>
              <w:rPr>
                <w:rFonts w:cs="Arial"/>
                <w:color w:val="000000"/>
                <w:szCs w:val="16"/>
              </w:rPr>
            </w:pPr>
            <w:r w:rsidRPr="00E610A5">
              <w:t>IE</w:t>
            </w:r>
          </w:p>
        </w:tc>
        <w:tc>
          <w:tcPr>
            <w:tcW w:w="964" w:type="dxa"/>
            <w:shd w:val="clear" w:color="000000" w:fill="FFFFFF"/>
            <w:noWrap/>
          </w:tcPr>
          <w:p w14:paraId="0AAB21E1"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000000" w:fill="FFFFFF"/>
            <w:noWrap/>
          </w:tcPr>
          <w:p w14:paraId="623F6058"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000000" w:fill="FFFFFF"/>
            <w:noWrap/>
          </w:tcPr>
          <w:p w14:paraId="3460053C" w14:textId="77777777" w:rsidR="00A7703E" w:rsidRPr="00E610A5" w:rsidRDefault="00A7703E" w:rsidP="000E3A9D">
            <w:pPr>
              <w:pStyle w:val="TableText"/>
              <w:spacing w:before="30" w:after="20"/>
              <w:jc w:val="right"/>
              <w:rPr>
                <w:rFonts w:cs="Arial"/>
                <w:color w:val="000000"/>
                <w:szCs w:val="16"/>
              </w:rPr>
            </w:pPr>
            <w:r w:rsidRPr="00E610A5">
              <w:t>IE</w:t>
            </w:r>
          </w:p>
        </w:tc>
        <w:tc>
          <w:tcPr>
            <w:tcW w:w="992" w:type="dxa"/>
            <w:shd w:val="clear" w:color="000000" w:fill="FFFFFF"/>
            <w:noWrap/>
          </w:tcPr>
          <w:p w14:paraId="62B58C89" w14:textId="77777777" w:rsidR="00A7703E" w:rsidRPr="00E610A5" w:rsidRDefault="00A7703E" w:rsidP="000E3A9D">
            <w:pPr>
              <w:pStyle w:val="TableText"/>
              <w:spacing w:before="30" w:after="20"/>
              <w:jc w:val="right"/>
              <w:rPr>
                <w:rFonts w:cs="Arial"/>
                <w:color w:val="000000"/>
                <w:szCs w:val="16"/>
              </w:rPr>
            </w:pPr>
            <w:r w:rsidRPr="00E610A5">
              <w:t>IE</w:t>
            </w:r>
          </w:p>
        </w:tc>
        <w:tc>
          <w:tcPr>
            <w:tcW w:w="1000" w:type="dxa"/>
            <w:shd w:val="clear" w:color="000000" w:fill="FFFFFF"/>
            <w:noWrap/>
          </w:tcPr>
          <w:p w14:paraId="69DD5762" w14:textId="77777777" w:rsidR="00A7703E" w:rsidRPr="00E610A5" w:rsidRDefault="00A7703E" w:rsidP="000E3A9D">
            <w:pPr>
              <w:pStyle w:val="TableText"/>
              <w:spacing w:before="30" w:after="20"/>
              <w:jc w:val="right"/>
              <w:rPr>
                <w:rFonts w:cs="Arial"/>
                <w:color w:val="000000"/>
                <w:szCs w:val="16"/>
              </w:rPr>
            </w:pPr>
            <w:r w:rsidRPr="00E610A5">
              <w:t>IE</w:t>
            </w:r>
          </w:p>
        </w:tc>
      </w:tr>
      <w:tr w:rsidR="00A3586E" w:rsidRPr="00E610A5" w14:paraId="28726884" w14:textId="77777777" w:rsidTr="004510FF">
        <w:tc>
          <w:tcPr>
            <w:tcW w:w="3062" w:type="dxa"/>
            <w:shd w:val="clear" w:color="auto" w:fill="auto"/>
            <w:noWrap/>
            <w:vAlign w:val="bottom"/>
          </w:tcPr>
          <w:p w14:paraId="7D0862BE" w14:textId="77777777" w:rsidR="00A7703E" w:rsidRPr="00E610A5" w:rsidRDefault="00A7703E" w:rsidP="000E3A9D">
            <w:pPr>
              <w:pStyle w:val="TableText1"/>
              <w:spacing w:after="20"/>
            </w:pPr>
            <w:r w:rsidRPr="00E610A5">
              <w:t>Gaseous fuels</w:t>
            </w:r>
          </w:p>
        </w:tc>
        <w:tc>
          <w:tcPr>
            <w:tcW w:w="509" w:type="dxa"/>
            <w:vAlign w:val="bottom"/>
          </w:tcPr>
          <w:p w14:paraId="45C1157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tcPr>
          <w:p w14:paraId="1B61A5F1"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0C27C002"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6BFDBBB4"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0016E454"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21" w:type="dxa"/>
            <w:shd w:val="clear" w:color="000000" w:fill="FFFFFF"/>
            <w:noWrap/>
          </w:tcPr>
          <w:p w14:paraId="0942086A"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64" w:type="dxa"/>
            <w:shd w:val="clear" w:color="000000" w:fill="FFFFFF"/>
            <w:noWrap/>
          </w:tcPr>
          <w:p w14:paraId="45499031"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92" w:type="dxa"/>
            <w:shd w:val="clear" w:color="000000" w:fill="FFFFFF"/>
            <w:noWrap/>
          </w:tcPr>
          <w:p w14:paraId="322D8C73"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92" w:type="dxa"/>
            <w:shd w:val="clear" w:color="000000" w:fill="FFFFFF"/>
            <w:noWrap/>
          </w:tcPr>
          <w:p w14:paraId="1871E794"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992" w:type="dxa"/>
            <w:shd w:val="clear" w:color="000000" w:fill="FFFFFF"/>
            <w:noWrap/>
          </w:tcPr>
          <w:p w14:paraId="64CDDD66" w14:textId="77777777" w:rsidR="00A7703E" w:rsidRPr="00E610A5" w:rsidRDefault="00A7703E" w:rsidP="000E3A9D">
            <w:pPr>
              <w:pStyle w:val="TableText"/>
              <w:spacing w:before="30" w:after="20"/>
              <w:jc w:val="right"/>
              <w:rPr>
                <w:rFonts w:cs="Arial"/>
                <w:color w:val="000000"/>
                <w:szCs w:val="16"/>
              </w:rPr>
            </w:pPr>
            <w:r w:rsidRPr="00E610A5">
              <w:t>0.0000004</w:t>
            </w:r>
          </w:p>
        </w:tc>
        <w:tc>
          <w:tcPr>
            <w:tcW w:w="1000" w:type="dxa"/>
            <w:shd w:val="clear" w:color="000000" w:fill="FFFFFF"/>
            <w:noWrap/>
          </w:tcPr>
          <w:p w14:paraId="48B37A94" w14:textId="77777777" w:rsidR="00A7703E" w:rsidRPr="00E610A5" w:rsidRDefault="00A7703E" w:rsidP="000E3A9D">
            <w:pPr>
              <w:pStyle w:val="TableText"/>
              <w:spacing w:before="30" w:after="20"/>
              <w:jc w:val="right"/>
              <w:rPr>
                <w:rFonts w:cs="Arial"/>
                <w:color w:val="000000"/>
                <w:szCs w:val="16"/>
              </w:rPr>
            </w:pPr>
            <w:r w:rsidRPr="00E610A5">
              <w:t>0.0000004</w:t>
            </w:r>
          </w:p>
        </w:tc>
      </w:tr>
      <w:tr w:rsidR="00A3586E" w:rsidRPr="00E610A5" w14:paraId="206BDDB5" w14:textId="77777777" w:rsidTr="004510FF">
        <w:tc>
          <w:tcPr>
            <w:tcW w:w="3062" w:type="dxa"/>
            <w:shd w:val="clear" w:color="auto" w:fill="auto"/>
            <w:noWrap/>
            <w:vAlign w:val="bottom"/>
          </w:tcPr>
          <w:p w14:paraId="4820673F"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No</w:t>
            </w:r>
            <w:r w:rsidRPr="00E610A5">
              <w:rPr>
                <w:rFonts w:cs="Arial"/>
                <w:color w:val="000000"/>
                <w:szCs w:val="16"/>
                <w:vertAlign w:val="subscript"/>
              </w:rPr>
              <w:t>x</w:t>
            </w:r>
          </w:p>
        </w:tc>
        <w:tc>
          <w:tcPr>
            <w:tcW w:w="509" w:type="dxa"/>
            <w:vAlign w:val="bottom"/>
          </w:tcPr>
          <w:p w14:paraId="1E25A6D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tcPr>
          <w:p w14:paraId="257D6BFB"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57A43DAB"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52DEBFE2"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4674171F"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6EA7C7D1" w14:textId="77777777" w:rsidR="00A7703E" w:rsidRPr="00E610A5" w:rsidRDefault="00A7703E" w:rsidP="000E3A9D">
            <w:pPr>
              <w:pStyle w:val="TableText"/>
              <w:spacing w:before="30" w:after="20"/>
              <w:jc w:val="right"/>
              <w:rPr>
                <w:rFonts w:cs="Arial"/>
                <w:color w:val="000000"/>
                <w:szCs w:val="16"/>
              </w:rPr>
            </w:pPr>
            <w:r w:rsidRPr="00E610A5">
              <w:t>NE</w:t>
            </w:r>
          </w:p>
        </w:tc>
        <w:tc>
          <w:tcPr>
            <w:tcW w:w="964" w:type="dxa"/>
            <w:shd w:val="clear" w:color="000000" w:fill="FFFFFF"/>
            <w:noWrap/>
          </w:tcPr>
          <w:p w14:paraId="35A988AC"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43ED101E"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78901C5F"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4B9D61AC" w14:textId="77777777" w:rsidR="00A7703E" w:rsidRPr="00E610A5" w:rsidRDefault="00A7703E" w:rsidP="000E3A9D">
            <w:pPr>
              <w:pStyle w:val="TableText"/>
              <w:spacing w:before="30" w:after="20"/>
              <w:jc w:val="right"/>
              <w:rPr>
                <w:rFonts w:cs="Arial"/>
                <w:color w:val="000000"/>
                <w:szCs w:val="16"/>
              </w:rPr>
            </w:pPr>
            <w:r w:rsidRPr="00E610A5">
              <w:t>NE</w:t>
            </w:r>
          </w:p>
        </w:tc>
        <w:tc>
          <w:tcPr>
            <w:tcW w:w="1000" w:type="dxa"/>
            <w:shd w:val="clear" w:color="000000" w:fill="FFFFFF"/>
            <w:noWrap/>
          </w:tcPr>
          <w:p w14:paraId="6FB8D262" w14:textId="77777777" w:rsidR="00A7703E" w:rsidRPr="00E610A5" w:rsidRDefault="00A7703E" w:rsidP="000E3A9D">
            <w:pPr>
              <w:pStyle w:val="TableText"/>
              <w:spacing w:before="30" w:after="20"/>
              <w:jc w:val="right"/>
              <w:rPr>
                <w:rFonts w:cs="Arial"/>
                <w:color w:val="000000"/>
                <w:szCs w:val="16"/>
              </w:rPr>
            </w:pPr>
            <w:r w:rsidRPr="00E610A5">
              <w:t>NE</w:t>
            </w:r>
          </w:p>
        </w:tc>
      </w:tr>
      <w:tr w:rsidR="00A3586E" w:rsidRPr="00E610A5" w14:paraId="356B33F8" w14:textId="77777777" w:rsidTr="004510FF">
        <w:tc>
          <w:tcPr>
            <w:tcW w:w="3062" w:type="dxa"/>
            <w:shd w:val="clear" w:color="auto" w:fill="auto"/>
            <w:noWrap/>
            <w:vAlign w:val="bottom"/>
          </w:tcPr>
          <w:p w14:paraId="65253601"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CO</w:t>
            </w:r>
          </w:p>
        </w:tc>
        <w:tc>
          <w:tcPr>
            <w:tcW w:w="509" w:type="dxa"/>
            <w:vAlign w:val="bottom"/>
          </w:tcPr>
          <w:p w14:paraId="5F95A89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tcPr>
          <w:p w14:paraId="0B729097"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4521A681"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36FD7ECD"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35F65371" w14:textId="77777777" w:rsidR="00A7703E" w:rsidRPr="00E610A5" w:rsidRDefault="00A7703E" w:rsidP="000E3A9D">
            <w:pPr>
              <w:pStyle w:val="TableText"/>
              <w:spacing w:before="30" w:after="20"/>
              <w:jc w:val="right"/>
              <w:rPr>
                <w:rFonts w:cs="Arial"/>
                <w:color w:val="000000"/>
                <w:szCs w:val="16"/>
              </w:rPr>
            </w:pPr>
            <w:r w:rsidRPr="00E610A5">
              <w:t>NE</w:t>
            </w:r>
          </w:p>
        </w:tc>
        <w:tc>
          <w:tcPr>
            <w:tcW w:w="1021" w:type="dxa"/>
            <w:shd w:val="clear" w:color="000000" w:fill="FFFFFF"/>
            <w:noWrap/>
          </w:tcPr>
          <w:p w14:paraId="45EBEF24" w14:textId="77777777" w:rsidR="00A7703E" w:rsidRPr="00E610A5" w:rsidRDefault="00A7703E" w:rsidP="000E3A9D">
            <w:pPr>
              <w:pStyle w:val="TableText"/>
              <w:spacing w:before="30" w:after="20"/>
              <w:jc w:val="right"/>
              <w:rPr>
                <w:rFonts w:cs="Arial"/>
                <w:color w:val="000000"/>
                <w:szCs w:val="16"/>
              </w:rPr>
            </w:pPr>
            <w:r w:rsidRPr="00E610A5">
              <w:t>NE</w:t>
            </w:r>
          </w:p>
        </w:tc>
        <w:tc>
          <w:tcPr>
            <w:tcW w:w="964" w:type="dxa"/>
            <w:shd w:val="clear" w:color="000000" w:fill="FFFFFF"/>
            <w:noWrap/>
          </w:tcPr>
          <w:p w14:paraId="074210CC"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0C8B17FC"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4F23E906" w14:textId="77777777" w:rsidR="00A7703E" w:rsidRPr="00E610A5" w:rsidRDefault="00A7703E" w:rsidP="000E3A9D">
            <w:pPr>
              <w:pStyle w:val="TableText"/>
              <w:spacing w:before="30" w:after="20"/>
              <w:jc w:val="right"/>
              <w:rPr>
                <w:rFonts w:cs="Arial"/>
                <w:color w:val="000000"/>
                <w:szCs w:val="16"/>
              </w:rPr>
            </w:pPr>
            <w:r w:rsidRPr="00E610A5">
              <w:t>NE</w:t>
            </w:r>
          </w:p>
        </w:tc>
        <w:tc>
          <w:tcPr>
            <w:tcW w:w="992" w:type="dxa"/>
            <w:shd w:val="clear" w:color="000000" w:fill="FFFFFF"/>
            <w:noWrap/>
          </w:tcPr>
          <w:p w14:paraId="2FAF7A26" w14:textId="77777777" w:rsidR="00A7703E" w:rsidRPr="00E610A5" w:rsidRDefault="00A7703E" w:rsidP="000E3A9D">
            <w:pPr>
              <w:pStyle w:val="TableText"/>
              <w:spacing w:before="30" w:after="20"/>
              <w:jc w:val="right"/>
              <w:rPr>
                <w:rFonts w:cs="Arial"/>
                <w:color w:val="000000"/>
                <w:szCs w:val="16"/>
              </w:rPr>
            </w:pPr>
            <w:r w:rsidRPr="00E610A5">
              <w:t>NE</w:t>
            </w:r>
          </w:p>
        </w:tc>
        <w:tc>
          <w:tcPr>
            <w:tcW w:w="1000" w:type="dxa"/>
            <w:shd w:val="clear" w:color="000000" w:fill="FFFFFF"/>
            <w:noWrap/>
          </w:tcPr>
          <w:p w14:paraId="79EDDE04" w14:textId="77777777" w:rsidR="00A7703E" w:rsidRPr="00E610A5" w:rsidRDefault="00A7703E" w:rsidP="000E3A9D">
            <w:pPr>
              <w:pStyle w:val="TableText"/>
              <w:spacing w:before="30" w:after="20"/>
              <w:jc w:val="right"/>
              <w:rPr>
                <w:rFonts w:cs="Arial"/>
                <w:color w:val="000000"/>
                <w:szCs w:val="16"/>
              </w:rPr>
            </w:pPr>
            <w:r w:rsidRPr="00E610A5">
              <w:t>NE</w:t>
            </w:r>
          </w:p>
        </w:tc>
      </w:tr>
      <w:tr w:rsidR="00A3586E" w:rsidRPr="00E610A5" w14:paraId="7AA1C9FE" w14:textId="77777777" w:rsidTr="004510FF">
        <w:tc>
          <w:tcPr>
            <w:tcW w:w="3062" w:type="dxa"/>
            <w:shd w:val="clear" w:color="auto" w:fill="auto"/>
            <w:noWrap/>
            <w:vAlign w:val="bottom"/>
          </w:tcPr>
          <w:p w14:paraId="6CB575F3"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NMVOC</w:t>
            </w:r>
          </w:p>
        </w:tc>
        <w:tc>
          <w:tcPr>
            <w:tcW w:w="509" w:type="dxa"/>
            <w:vAlign w:val="bottom"/>
          </w:tcPr>
          <w:p w14:paraId="087AE8B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vAlign w:val="bottom"/>
          </w:tcPr>
          <w:p w14:paraId="6E3E444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1021" w:type="dxa"/>
            <w:shd w:val="clear" w:color="000000" w:fill="FFFFFF"/>
            <w:noWrap/>
            <w:vAlign w:val="bottom"/>
          </w:tcPr>
          <w:p w14:paraId="65CEB13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1021" w:type="dxa"/>
            <w:shd w:val="clear" w:color="000000" w:fill="FFFFFF"/>
            <w:noWrap/>
            <w:vAlign w:val="bottom"/>
          </w:tcPr>
          <w:p w14:paraId="4572296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1021" w:type="dxa"/>
            <w:shd w:val="clear" w:color="000000" w:fill="FFFFFF"/>
            <w:noWrap/>
            <w:vAlign w:val="bottom"/>
          </w:tcPr>
          <w:p w14:paraId="47AC4A9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1021" w:type="dxa"/>
            <w:shd w:val="clear" w:color="000000" w:fill="FFFFFF"/>
            <w:noWrap/>
            <w:vAlign w:val="bottom"/>
          </w:tcPr>
          <w:p w14:paraId="37B720D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077457C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992" w:type="dxa"/>
            <w:shd w:val="clear" w:color="000000" w:fill="FFFFFF"/>
            <w:noWrap/>
            <w:vAlign w:val="bottom"/>
          </w:tcPr>
          <w:p w14:paraId="1557A46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992" w:type="dxa"/>
            <w:shd w:val="clear" w:color="000000" w:fill="FFFFFF"/>
            <w:noWrap/>
            <w:vAlign w:val="bottom"/>
          </w:tcPr>
          <w:p w14:paraId="5E4A4DEB"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992" w:type="dxa"/>
            <w:shd w:val="clear" w:color="000000" w:fill="FFFFFF"/>
            <w:noWrap/>
            <w:vAlign w:val="bottom"/>
          </w:tcPr>
          <w:p w14:paraId="639C160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c>
          <w:tcPr>
            <w:tcW w:w="1000" w:type="dxa"/>
            <w:shd w:val="clear" w:color="000000" w:fill="FFFFFF"/>
            <w:noWrap/>
            <w:vAlign w:val="bottom"/>
          </w:tcPr>
          <w:p w14:paraId="7606B6D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NE</w:t>
            </w:r>
          </w:p>
        </w:tc>
      </w:tr>
      <w:tr w:rsidR="00A3586E" w:rsidRPr="00E610A5" w14:paraId="4835D66D" w14:textId="77777777" w:rsidTr="004510FF">
        <w:tc>
          <w:tcPr>
            <w:tcW w:w="3062" w:type="dxa"/>
            <w:tcBorders>
              <w:bottom w:val="single" w:sz="4" w:space="0" w:color="365F91"/>
            </w:tcBorders>
            <w:shd w:val="clear" w:color="auto" w:fill="auto"/>
            <w:noWrap/>
            <w:vAlign w:val="bottom"/>
          </w:tcPr>
          <w:p w14:paraId="2BCF1EC5"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SO</w:t>
            </w:r>
            <w:r w:rsidRPr="00E610A5">
              <w:rPr>
                <w:rFonts w:cs="Arial"/>
                <w:color w:val="000000"/>
                <w:szCs w:val="16"/>
                <w:vertAlign w:val="subscript"/>
              </w:rPr>
              <w:t>2</w:t>
            </w:r>
          </w:p>
        </w:tc>
        <w:tc>
          <w:tcPr>
            <w:tcW w:w="509" w:type="dxa"/>
            <w:tcBorders>
              <w:bottom w:val="single" w:sz="4" w:space="0" w:color="365F91"/>
            </w:tcBorders>
            <w:vAlign w:val="bottom"/>
          </w:tcPr>
          <w:p w14:paraId="43DC2B0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304" w:type="dxa"/>
            <w:tcBorders>
              <w:bottom w:val="single" w:sz="4" w:space="0" w:color="365F91"/>
            </w:tcBorders>
            <w:shd w:val="clear" w:color="000000" w:fill="FFFFFF"/>
            <w:noWrap/>
            <w:vAlign w:val="bottom"/>
          </w:tcPr>
          <w:p w14:paraId="706BA5F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21" w:type="dxa"/>
            <w:tcBorders>
              <w:bottom w:val="single" w:sz="4" w:space="0" w:color="365F91"/>
            </w:tcBorders>
            <w:shd w:val="clear" w:color="000000" w:fill="FFFFFF"/>
            <w:noWrap/>
            <w:vAlign w:val="bottom"/>
          </w:tcPr>
          <w:p w14:paraId="6CCB3A0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21" w:type="dxa"/>
            <w:tcBorders>
              <w:bottom w:val="single" w:sz="4" w:space="0" w:color="365F91"/>
            </w:tcBorders>
            <w:shd w:val="clear" w:color="000000" w:fill="FFFFFF"/>
            <w:noWrap/>
            <w:vAlign w:val="bottom"/>
          </w:tcPr>
          <w:p w14:paraId="4B7D8F5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21" w:type="dxa"/>
            <w:tcBorders>
              <w:bottom w:val="single" w:sz="4" w:space="0" w:color="365F91"/>
            </w:tcBorders>
            <w:shd w:val="clear" w:color="000000" w:fill="FFFFFF"/>
            <w:noWrap/>
            <w:vAlign w:val="bottom"/>
          </w:tcPr>
          <w:p w14:paraId="2AF08EA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21" w:type="dxa"/>
            <w:tcBorders>
              <w:bottom w:val="single" w:sz="4" w:space="0" w:color="365F91"/>
            </w:tcBorders>
            <w:shd w:val="clear" w:color="000000" w:fill="FFFFFF"/>
            <w:noWrap/>
            <w:vAlign w:val="bottom"/>
          </w:tcPr>
          <w:p w14:paraId="699DE0F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bottom"/>
          </w:tcPr>
          <w:p w14:paraId="68CCD32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92" w:type="dxa"/>
            <w:tcBorders>
              <w:bottom w:val="single" w:sz="4" w:space="0" w:color="365F91"/>
            </w:tcBorders>
            <w:shd w:val="clear" w:color="000000" w:fill="FFFFFF"/>
            <w:noWrap/>
            <w:vAlign w:val="bottom"/>
          </w:tcPr>
          <w:p w14:paraId="14CC599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92" w:type="dxa"/>
            <w:tcBorders>
              <w:bottom w:val="single" w:sz="4" w:space="0" w:color="365F91"/>
            </w:tcBorders>
            <w:shd w:val="clear" w:color="000000" w:fill="FFFFFF"/>
            <w:noWrap/>
            <w:vAlign w:val="bottom"/>
          </w:tcPr>
          <w:p w14:paraId="7E954C4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92" w:type="dxa"/>
            <w:tcBorders>
              <w:bottom w:val="single" w:sz="4" w:space="0" w:color="365F91"/>
            </w:tcBorders>
            <w:shd w:val="clear" w:color="000000" w:fill="FFFFFF"/>
            <w:noWrap/>
            <w:vAlign w:val="bottom"/>
          </w:tcPr>
          <w:p w14:paraId="409BD42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00" w:type="dxa"/>
            <w:tcBorders>
              <w:bottom w:val="single" w:sz="4" w:space="0" w:color="365F91"/>
            </w:tcBorders>
            <w:shd w:val="clear" w:color="000000" w:fill="FFFFFF"/>
            <w:noWrap/>
            <w:vAlign w:val="bottom"/>
          </w:tcPr>
          <w:p w14:paraId="3527856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r>
      <w:tr w:rsidR="00A3586E" w:rsidRPr="00E610A5" w14:paraId="5A911F8D" w14:textId="77777777" w:rsidTr="004510FF">
        <w:tc>
          <w:tcPr>
            <w:tcW w:w="3062" w:type="dxa"/>
            <w:shd w:val="clear" w:color="auto" w:fill="EBEFF4"/>
            <w:noWrap/>
            <w:vAlign w:val="bottom"/>
          </w:tcPr>
          <w:p w14:paraId="546FDFCC"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Amount captured</w:t>
            </w:r>
          </w:p>
        </w:tc>
        <w:tc>
          <w:tcPr>
            <w:tcW w:w="509" w:type="dxa"/>
            <w:shd w:val="clear" w:color="auto" w:fill="EBEFF4"/>
            <w:vAlign w:val="bottom"/>
          </w:tcPr>
          <w:p w14:paraId="62E98AE5"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EBEFF4"/>
            <w:noWrap/>
            <w:vAlign w:val="bottom"/>
          </w:tcPr>
          <w:p w14:paraId="348261B6"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08EB59E3"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47E419FA"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14C574B9"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761B9C12" w14:textId="77777777" w:rsidR="00A7703E" w:rsidRPr="00E610A5" w:rsidRDefault="00A7703E" w:rsidP="000E3A9D">
            <w:pPr>
              <w:pStyle w:val="TableText"/>
              <w:spacing w:before="30" w:after="20"/>
              <w:jc w:val="right"/>
              <w:rPr>
                <w:rFonts w:cs="Arial"/>
                <w:color w:val="000000"/>
                <w:szCs w:val="16"/>
              </w:rPr>
            </w:pPr>
          </w:p>
        </w:tc>
        <w:tc>
          <w:tcPr>
            <w:tcW w:w="964" w:type="dxa"/>
            <w:shd w:val="clear" w:color="auto" w:fill="EBEFF4"/>
            <w:noWrap/>
            <w:vAlign w:val="bottom"/>
          </w:tcPr>
          <w:p w14:paraId="1C3F4797"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42AA38CF"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17522595"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45788A70" w14:textId="77777777" w:rsidR="00A7703E" w:rsidRPr="00E610A5" w:rsidRDefault="00A7703E" w:rsidP="000E3A9D">
            <w:pPr>
              <w:pStyle w:val="TableText"/>
              <w:spacing w:before="30" w:after="20"/>
              <w:jc w:val="right"/>
              <w:rPr>
                <w:rFonts w:cs="Arial"/>
                <w:color w:val="000000"/>
                <w:szCs w:val="16"/>
              </w:rPr>
            </w:pPr>
          </w:p>
        </w:tc>
        <w:tc>
          <w:tcPr>
            <w:tcW w:w="1000" w:type="dxa"/>
            <w:shd w:val="clear" w:color="auto" w:fill="EBEFF4"/>
            <w:noWrap/>
            <w:vAlign w:val="bottom"/>
          </w:tcPr>
          <w:p w14:paraId="3C63C534" w14:textId="77777777" w:rsidR="00A7703E" w:rsidRPr="00E610A5" w:rsidRDefault="00A7703E" w:rsidP="000E3A9D">
            <w:pPr>
              <w:pStyle w:val="TableText"/>
              <w:spacing w:before="30" w:after="20"/>
              <w:jc w:val="right"/>
              <w:rPr>
                <w:rFonts w:cs="Arial"/>
                <w:color w:val="000000"/>
                <w:szCs w:val="16"/>
              </w:rPr>
            </w:pPr>
          </w:p>
        </w:tc>
      </w:tr>
      <w:tr w:rsidR="00A3586E" w:rsidRPr="00E610A5" w14:paraId="07D48F77" w14:textId="77777777" w:rsidTr="004510FF">
        <w:tc>
          <w:tcPr>
            <w:tcW w:w="3062" w:type="dxa"/>
            <w:shd w:val="clear" w:color="auto" w:fill="auto"/>
            <w:noWrap/>
            <w:vAlign w:val="bottom"/>
          </w:tcPr>
          <w:p w14:paraId="0C743EE4"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09" w:type="dxa"/>
            <w:vAlign w:val="bottom"/>
          </w:tcPr>
          <w:p w14:paraId="629D5C0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vAlign w:val="bottom"/>
          </w:tcPr>
          <w:p w14:paraId="49E1A43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7066642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231CAAD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1DD209F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1DD4194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shd w:val="clear" w:color="000000" w:fill="FFFFFF"/>
            <w:noWrap/>
            <w:vAlign w:val="bottom"/>
          </w:tcPr>
          <w:p w14:paraId="6CD976A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6DA9CCA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261D9A75"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58BB485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shd w:val="clear" w:color="000000" w:fill="FFFFFF"/>
            <w:noWrap/>
            <w:vAlign w:val="bottom"/>
          </w:tcPr>
          <w:p w14:paraId="23D39A5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0F386357" w14:textId="77777777" w:rsidTr="004510FF">
        <w:tc>
          <w:tcPr>
            <w:tcW w:w="3062" w:type="dxa"/>
            <w:shd w:val="clear" w:color="auto" w:fill="auto"/>
            <w:noWrap/>
            <w:vAlign w:val="bottom"/>
          </w:tcPr>
          <w:p w14:paraId="009080E1" w14:textId="77777777" w:rsidR="00A7703E" w:rsidRPr="00E610A5" w:rsidRDefault="00A7703E" w:rsidP="000E3A9D">
            <w:pPr>
              <w:pStyle w:val="TableText1"/>
              <w:spacing w:after="20"/>
            </w:pPr>
            <w:r w:rsidRPr="00E610A5">
              <w:t>Liquid fuels</w:t>
            </w:r>
          </w:p>
        </w:tc>
        <w:tc>
          <w:tcPr>
            <w:tcW w:w="509" w:type="dxa"/>
            <w:vAlign w:val="bottom"/>
          </w:tcPr>
          <w:p w14:paraId="42ACF78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shd w:val="clear" w:color="000000" w:fill="FFFFFF"/>
            <w:noWrap/>
            <w:vAlign w:val="bottom"/>
          </w:tcPr>
          <w:p w14:paraId="009FD97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0F65B79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4C40F92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73A2C4E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000000" w:fill="FFFFFF"/>
            <w:noWrap/>
            <w:vAlign w:val="bottom"/>
          </w:tcPr>
          <w:p w14:paraId="466822B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shd w:val="clear" w:color="000000" w:fill="FFFFFF"/>
            <w:noWrap/>
            <w:vAlign w:val="bottom"/>
          </w:tcPr>
          <w:p w14:paraId="24088FD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7782D7E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71A1F74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000000" w:fill="FFFFFF"/>
            <w:noWrap/>
            <w:vAlign w:val="bottom"/>
          </w:tcPr>
          <w:p w14:paraId="6D9980A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shd w:val="clear" w:color="000000" w:fill="FFFFFF"/>
            <w:noWrap/>
            <w:vAlign w:val="bottom"/>
          </w:tcPr>
          <w:p w14:paraId="34E9FA6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6F550F1A" w14:textId="77777777" w:rsidTr="004510FF">
        <w:tc>
          <w:tcPr>
            <w:tcW w:w="3062" w:type="dxa"/>
            <w:tcBorders>
              <w:bottom w:val="single" w:sz="4" w:space="0" w:color="365F91"/>
            </w:tcBorders>
            <w:shd w:val="clear" w:color="auto" w:fill="auto"/>
            <w:noWrap/>
            <w:vAlign w:val="bottom"/>
          </w:tcPr>
          <w:p w14:paraId="0147C83E" w14:textId="77777777" w:rsidR="00A7703E" w:rsidRPr="00E610A5" w:rsidRDefault="00A7703E" w:rsidP="000E3A9D">
            <w:pPr>
              <w:pStyle w:val="TableText1"/>
              <w:spacing w:after="20"/>
            </w:pPr>
            <w:r w:rsidRPr="00E610A5">
              <w:t>Gaseous fuels</w:t>
            </w:r>
          </w:p>
        </w:tc>
        <w:tc>
          <w:tcPr>
            <w:tcW w:w="509" w:type="dxa"/>
            <w:tcBorders>
              <w:bottom w:val="single" w:sz="4" w:space="0" w:color="365F91"/>
            </w:tcBorders>
            <w:vAlign w:val="bottom"/>
          </w:tcPr>
          <w:p w14:paraId="39D9988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kt</w:t>
            </w:r>
          </w:p>
        </w:tc>
        <w:tc>
          <w:tcPr>
            <w:tcW w:w="1304" w:type="dxa"/>
            <w:tcBorders>
              <w:bottom w:val="single" w:sz="4" w:space="0" w:color="365F91"/>
            </w:tcBorders>
            <w:shd w:val="clear" w:color="000000" w:fill="FFFFFF"/>
            <w:noWrap/>
            <w:vAlign w:val="bottom"/>
          </w:tcPr>
          <w:p w14:paraId="6BBCB6F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tcBorders>
              <w:bottom w:val="single" w:sz="4" w:space="0" w:color="365F91"/>
            </w:tcBorders>
            <w:shd w:val="clear" w:color="000000" w:fill="FFFFFF"/>
            <w:noWrap/>
            <w:vAlign w:val="bottom"/>
          </w:tcPr>
          <w:p w14:paraId="41C37A05"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tcBorders>
              <w:bottom w:val="single" w:sz="4" w:space="0" w:color="365F91"/>
            </w:tcBorders>
            <w:shd w:val="clear" w:color="000000" w:fill="FFFFFF"/>
            <w:noWrap/>
            <w:vAlign w:val="bottom"/>
          </w:tcPr>
          <w:p w14:paraId="032CE17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tcBorders>
              <w:bottom w:val="single" w:sz="4" w:space="0" w:color="365F91"/>
            </w:tcBorders>
            <w:shd w:val="clear" w:color="000000" w:fill="FFFFFF"/>
            <w:noWrap/>
            <w:vAlign w:val="bottom"/>
          </w:tcPr>
          <w:p w14:paraId="6BD26F4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tcBorders>
              <w:bottom w:val="single" w:sz="4" w:space="0" w:color="365F91"/>
            </w:tcBorders>
            <w:shd w:val="clear" w:color="000000" w:fill="FFFFFF"/>
            <w:noWrap/>
            <w:vAlign w:val="bottom"/>
          </w:tcPr>
          <w:p w14:paraId="03045AA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bottom"/>
          </w:tcPr>
          <w:p w14:paraId="5916914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tcBorders>
              <w:bottom w:val="single" w:sz="4" w:space="0" w:color="365F91"/>
            </w:tcBorders>
            <w:shd w:val="clear" w:color="000000" w:fill="FFFFFF"/>
            <w:noWrap/>
            <w:vAlign w:val="bottom"/>
          </w:tcPr>
          <w:p w14:paraId="51D158F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tcBorders>
              <w:bottom w:val="single" w:sz="4" w:space="0" w:color="365F91"/>
            </w:tcBorders>
            <w:shd w:val="clear" w:color="000000" w:fill="FFFFFF"/>
            <w:noWrap/>
            <w:vAlign w:val="bottom"/>
          </w:tcPr>
          <w:p w14:paraId="674F07B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tcBorders>
              <w:bottom w:val="single" w:sz="4" w:space="0" w:color="365F91"/>
            </w:tcBorders>
            <w:shd w:val="clear" w:color="000000" w:fill="FFFFFF"/>
            <w:noWrap/>
            <w:vAlign w:val="bottom"/>
          </w:tcPr>
          <w:p w14:paraId="5DE71D3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tcBorders>
              <w:bottom w:val="single" w:sz="4" w:space="0" w:color="365F91"/>
            </w:tcBorders>
            <w:shd w:val="clear" w:color="000000" w:fill="FFFFFF"/>
            <w:noWrap/>
            <w:vAlign w:val="bottom"/>
          </w:tcPr>
          <w:p w14:paraId="0657BF5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0122B7CA" w14:textId="77777777" w:rsidTr="004510FF">
        <w:tc>
          <w:tcPr>
            <w:tcW w:w="3062" w:type="dxa"/>
            <w:tcBorders>
              <w:bottom w:val="single" w:sz="4" w:space="0" w:color="365F91"/>
            </w:tcBorders>
            <w:shd w:val="clear" w:color="auto" w:fill="EBEFF4"/>
            <w:noWrap/>
            <w:vAlign w:val="bottom"/>
          </w:tcPr>
          <w:p w14:paraId="2D313AC1" w14:textId="77777777" w:rsidR="00A7703E" w:rsidRPr="00E610A5" w:rsidRDefault="00A7703E" w:rsidP="000E3A9D">
            <w:pPr>
              <w:pStyle w:val="TableText"/>
              <w:spacing w:before="30" w:after="20"/>
              <w:rPr>
                <w:rFonts w:cs="Arial"/>
                <w:color w:val="000000"/>
                <w:szCs w:val="16"/>
              </w:rPr>
            </w:pPr>
            <w:r w:rsidRPr="00E610A5">
              <w:rPr>
                <w:rFonts w:cs="Arial"/>
                <w:color w:val="000000"/>
                <w:szCs w:val="16"/>
              </w:rPr>
              <w:t>Implied Emission Factor</w:t>
            </w:r>
          </w:p>
        </w:tc>
        <w:tc>
          <w:tcPr>
            <w:tcW w:w="509" w:type="dxa"/>
            <w:tcBorders>
              <w:bottom w:val="single" w:sz="4" w:space="0" w:color="365F91"/>
            </w:tcBorders>
            <w:shd w:val="clear" w:color="auto" w:fill="EBEFF4"/>
            <w:vAlign w:val="bottom"/>
          </w:tcPr>
          <w:p w14:paraId="54A7BD94" w14:textId="77777777" w:rsidR="00A7703E" w:rsidRPr="00E610A5" w:rsidRDefault="00A7703E" w:rsidP="000E3A9D">
            <w:pPr>
              <w:pStyle w:val="TableText"/>
              <w:spacing w:before="30" w:after="20"/>
              <w:jc w:val="right"/>
              <w:rPr>
                <w:rFonts w:cs="Arial"/>
                <w:color w:val="000000"/>
                <w:szCs w:val="16"/>
              </w:rPr>
            </w:pPr>
          </w:p>
        </w:tc>
        <w:tc>
          <w:tcPr>
            <w:tcW w:w="1304" w:type="dxa"/>
            <w:tcBorders>
              <w:bottom w:val="single" w:sz="4" w:space="0" w:color="365F91"/>
            </w:tcBorders>
            <w:shd w:val="clear" w:color="auto" w:fill="EBEFF4"/>
            <w:noWrap/>
            <w:vAlign w:val="bottom"/>
          </w:tcPr>
          <w:p w14:paraId="4220AAD6" w14:textId="77777777" w:rsidR="00A7703E" w:rsidRPr="00E610A5" w:rsidRDefault="00A7703E" w:rsidP="000E3A9D">
            <w:pPr>
              <w:pStyle w:val="TableText"/>
              <w:spacing w:before="30" w:after="20"/>
              <w:jc w:val="right"/>
              <w:rPr>
                <w:rFonts w:cs="Arial"/>
                <w:color w:val="000000"/>
                <w:szCs w:val="16"/>
              </w:rPr>
            </w:pPr>
          </w:p>
        </w:tc>
        <w:tc>
          <w:tcPr>
            <w:tcW w:w="1021" w:type="dxa"/>
            <w:tcBorders>
              <w:bottom w:val="single" w:sz="4" w:space="0" w:color="365F91"/>
            </w:tcBorders>
            <w:shd w:val="clear" w:color="auto" w:fill="EBEFF4"/>
            <w:noWrap/>
            <w:vAlign w:val="bottom"/>
          </w:tcPr>
          <w:p w14:paraId="7A46A5EF" w14:textId="77777777" w:rsidR="00A7703E" w:rsidRPr="00E610A5" w:rsidRDefault="00A7703E" w:rsidP="000E3A9D">
            <w:pPr>
              <w:pStyle w:val="TableText"/>
              <w:spacing w:before="30" w:after="20"/>
              <w:jc w:val="right"/>
              <w:rPr>
                <w:rFonts w:cs="Arial"/>
                <w:color w:val="000000"/>
                <w:szCs w:val="16"/>
              </w:rPr>
            </w:pPr>
          </w:p>
        </w:tc>
        <w:tc>
          <w:tcPr>
            <w:tcW w:w="1021" w:type="dxa"/>
            <w:tcBorders>
              <w:bottom w:val="single" w:sz="4" w:space="0" w:color="365F91"/>
            </w:tcBorders>
            <w:shd w:val="clear" w:color="auto" w:fill="EBEFF4"/>
            <w:noWrap/>
            <w:vAlign w:val="bottom"/>
          </w:tcPr>
          <w:p w14:paraId="0358CBFF" w14:textId="77777777" w:rsidR="00A7703E" w:rsidRPr="00E610A5" w:rsidRDefault="00A7703E" w:rsidP="000E3A9D">
            <w:pPr>
              <w:pStyle w:val="TableText"/>
              <w:spacing w:before="30" w:after="20"/>
              <w:jc w:val="right"/>
              <w:rPr>
                <w:rFonts w:cs="Arial"/>
                <w:color w:val="000000"/>
                <w:szCs w:val="16"/>
              </w:rPr>
            </w:pPr>
          </w:p>
        </w:tc>
        <w:tc>
          <w:tcPr>
            <w:tcW w:w="1021" w:type="dxa"/>
            <w:tcBorders>
              <w:bottom w:val="single" w:sz="4" w:space="0" w:color="365F91"/>
            </w:tcBorders>
            <w:shd w:val="clear" w:color="auto" w:fill="EBEFF4"/>
            <w:noWrap/>
            <w:vAlign w:val="bottom"/>
          </w:tcPr>
          <w:p w14:paraId="0096A705" w14:textId="77777777" w:rsidR="00A7703E" w:rsidRPr="00E610A5" w:rsidRDefault="00A7703E" w:rsidP="000E3A9D">
            <w:pPr>
              <w:pStyle w:val="TableText"/>
              <w:spacing w:before="30" w:after="20"/>
              <w:jc w:val="right"/>
              <w:rPr>
                <w:rFonts w:cs="Arial"/>
                <w:color w:val="000000"/>
                <w:szCs w:val="16"/>
              </w:rPr>
            </w:pPr>
          </w:p>
        </w:tc>
        <w:tc>
          <w:tcPr>
            <w:tcW w:w="1021" w:type="dxa"/>
            <w:tcBorders>
              <w:bottom w:val="single" w:sz="4" w:space="0" w:color="365F91"/>
            </w:tcBorders>
            <w:shd w:val="clear" w:color="auto" w:fill="EBEFF4"/>
            <w:noWrap/>
            <w:vAlign w:val="bottom"/>
          </w:tcPr>
          <w:p w14:paraId="2E9212D4" w14:textId="77777777" w:rsidR="00A7703E" w:rsidRPr="00E610A5" w:rsidRDefault="00A7703E" w:rsidP="000E3A9D">
            <w:pPr>
              <w:pStyle w:val="TableText"/>
              <w:spacing w:before="30" w:after="20"/>
              <w:jc w:val="right"/>
              <w:rPr>
                <w:rFonts w:cs="Arial"/>
                <w:color w:val="000000"/>
                <w:szCs w:val="16"/>
              </w:rPr>
            </w:pPr>
          </w:p>
        </w:tc>
        <w:tc>
          <w:tcPr>
            <w:tcW w:w="964" w:type="dxa"/>
            <w:tcBorders>
              <w:bottom w:val="single" w:sz="4" w:space="0" w:color="365F91"/>
            </w:tcBorders>
            <w:shd w:val="clear" w:color="auto" w:fill="EBEFF4"/>
            <w:noWrap/>
            <w:vAlign w:val="bottom"/>
          </w:tcPr>
          <w:p w14:paraId="34E928B5" w14:textId="77777777" w:rsidR="00A7703E" w:rsidRPr="00E610A5" w:rsidRDefault="00A7703E" w:rsidP="000E3A9D">
            <w:pPr>
              <w:pStyle w:val="TableText"/>
              <w:spacing w:before="30" w:after="20"/>
              <w:jc w:val="right"/>
              <w:rPr>
                <w:rFonts w:cs="Arial"/>
                <w:color w:val="000000"/>
                <w:szCs w:val="16"/>
              </w:rPr>
            </w:pPr>
          </w:p>
        </w:tc>
        <w:tc>
          <w:tcPr>
            <w:tcW w:w="992" w:type="dxa"/>
            <w:tcBorders>
              <w:bottom w:val="single" w:sz="4" w:space="0" w:color="365F91"/>
            </w:tcBorders>
            <w:shd w:val="clear" w:color="auto" w:fill="EBEFF4"/>
            <w:noWrap/>
            <w:vAlign w:val="bottom"/>
          </w:tcPr>
          <w:p w14:paraId="6FCB76FD" w14:textId="77777777" w:rsidR="00A7703E" w:rsidRPr="00E610A5" w:rsidRDefault="00A7703E" w:rsidP="000E3A9D">
            <w:pPr>
              <w:pStyle w:val="TableText"/>
              <w:spacing w:before="30" w:after="20"/>
              <w:jc w:val="right"/>
              <w:rPr>
                <w:rFonts w:cs="Arial"/>
                <w:color w:val="000000"/>
                <w:szCs w:val="16"/>
              </w:rPr>
            </w:pPr>
          </w:p>
        </w:tc>
        <w:tc>
          <w:tcPr>
            <w:tcW w:w="992" w:type="dxa"/>
            <w:tcBorders>
              <w:bottom w:val="single" w:sz="4" w:space="0" w:color="365F91"/>
            </w:tcBorders>
            <w:shd w:val="clear" w:color="auto" w:fill="EBEFF4"/>
            <w:noWrap/>
            <w:vAlign w:val="bottom"/>
          </w:tcPr>
          <w:p w14:paraId="6BA0B830" w14:textId="77777777" w:rsidR="00A7703E" w:rsidRPr="00E610A5" w:rsidRDefault="00A7703E" w:rsidP="000E3A9D">
            <w:pPr>
              <w:pStyle w:val="TableText"/>
              <w:spacing w:before="30" w:after="20"/>
              <w:jc w:val="right"/>
              <w:rPr>
                <w:rFonts w:cs="Arial"/>
                <w:color w:val="000000"/>
                <w:szCs w:val="16"/>
              </w:rPr>
            </w:pPr>
          </w:p>
        </w:tc>
        <w:tc>
          <w:tcPr>
            <w:tcW w:w="992" w:type="dxa"/>
            <w:tcBorders>
              <w:bottom w:val="single" w:sz="4" w:space="0" w:color="365F91"/>
            </w:tcBorders>
            <w:shd w:val="clear" w:color="auto" w:fill="EBEFF4"/>
            <w:noWrap/>
            <w:vAlign w:val="bottom"/>
          </w:tcPr>
          <w:p w14:paraId="0FC6FDCE" w14:textId="77777777" w:rsidR="00A7703E" w:rsidRPr="00E610A5" w:rsidRDefault="00A7703E" w:rsidP="000E3A9D">
            <w:pPr>
              <w:pStyle w:val="TableText"/>
              <w:spacing w:before="30" w:after="20"/>
              <w:jc w:val="right"/>
              <w:rPr>
                <w:rFonts w:cs="Arial"/>
                <w:color w:val="000000"/>
                <w:szCs w:val="16"/>
              </w:rPr>
            </w:pPr>
          </w:p>
        </w:tc>
        <w:tc>
          <w:tcPr>
            <w:tcW w:w="1000" w:type="dxa"/>
            <w:tcBorders>
              <w:bottom w:val="single" w:sz="4" w:space="0" w:color="365F91"/>
            </w:tcBorders>
            <w:shd w:val="clear" w:color="auto" w:fill="EBEFF4"/>
            <w:noWrap/>
            <w:vAlign w:val="bottom"/>
          </w:tcPr>
          <w:p w14:paraId="60037EC2" w14:textId="77777777" w:rsidR="00A7703E" w:rsidRPr="00E610A5" w:rsidRDefault="00A7703E" w:rsidP="000E3A9D">
            <w:pPr>
              <w:pStyle w:val="TableText"/>
              <w:spacing w:before="30" w:after="20"/>
              <w:jc w:val="right"/>
              <w:rPr>
                <w:rFonts w:cs="Arial"/>
                <w:color w:val="000000"/>
                <w:szCs w:val="16"/>
              </w:rPr>
            </w:pPr>
          </w:p>
        </w:tc>
      </w:tr>
      <w:tr w:rsidR="00A3586E" w:rsidRPr="00E610A5" w14:paraId="164286E0" w14:textId="77777777" w:rsidTr="004510FF">
        <w:tc>
          <w:tcPr>
            <w:tcW w:w="3062" w:type="dxa"/>
            <w:shd w:val="clear" w:color="auto" w:fill="EBEFF4"/>
            <w:noWrap/>
            <w:vAlign w:val="center"/>
          </w:tcPr>
          <w:p w14:paraId="2BF175A9" w14:textId="77777777" w:rsidR="00A7703E" w:rsidRPr="00E610A5" w:rsidRDefault="00A7703E" w:rsidP="000E3A9D">
            <w:pPr>
              <w:pStyle w:val="TableText1"/>
              <w:spacing w:after="20"/>
            </w:pPr>
            <w:r w:rsidRPr="00E610A5">
              <w:t>CO</w:t>
            </w:r>
            <w:r w:rsidRPr="00E610A5">
              <w:rPr>
                <w:vertAlign w:val="subscript"/>
              </w:rPr>
              <w:t>2</w:t>
            </w:r>
          </w:p>
        </w:tc>
        <w:tc>
          <w:tcPr>
            <w:tcW w:w="509" w:type="dxa"/>
            <w:shd w:val="clear" w:color="auto" w:fill="EBEFF4"/>
            <w:vAlign w:val="center"/>
          </w:tcPr>
          <w:p w14:paraId="693B8D7D"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EBEFF4"/>
            <w:noWrap/>
            <w:vAlign w:val="center"/>
          </w:tcPr>
          <w:p w14:paraId="2CAFE97D"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center"/>
          </w:tcPr>
          <w:p w14:paraId="739D1FF2"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center"/>
          </w:tcPr>
          <w:p w14:paraId="6DDF8850"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center"/>
          </w:tcPr>
          <w:p w14:paraId="337D5994"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center"/>
          </w:tcPr>
          <w:p w14:paraId="6AE2479F" w14:textId="77777777" w:rsidR="00A7703E" w:rsidRPr="00E610A5" w:rsidRDefault="00A7703E" w:rsidP="000E3A9D">
            <w:pPr>
              <w:pStyle w:val="TableText"/>
              <w:spacing w:before="30" w:after="20"/>
              <w:jc w:val="right"/>
              <w:rPr>
                <w:rFonts w:cs="Arial"/>
                <w:color w:val="000000"/>
                <w:szCs w:val="16"/>
              </w:rPr>
            </w:pPr>
          </w:p>
        </w:tc>
        <w:tc>
          <w:tcPr>
            <w:tcW w:w="964" w:type="dxa"/>
            <w:shd w:val="clear" w:color="auto" w:fill="EBEFF4"/>
            <w:noWrap/>
            <w:vAlign w:val="center"/>
          </w:tcPr>
          <w:p w14:paraId="05E29C32"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center"/>
          </w:tcPr>
          <w:p w14:paraId="618EE056"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center"/>
          </w:tcPr>
          <w:p w14:paraId="41412998"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center"/>
          </w:tcPr>
          <w:p w14:paraId="7BE58AB3" w14:textId="77777777" w:rsidR="00A7703E" w:rsidRPr="00E610A5" w:rsidRDefault="00A7703E" w:rsidP="000E3A9D">
            <w:pPr>
              <w:pStyle w:val="TableText"/>
              <w:spacing w:before="30" w:after="20"/>
              <w:jc w:val="right"/>
              <w:rPr>
                <w:rFonts w:cs="Arial"/>
                <w:color w:val="000000"/>
                <w:szCs w:val="16"/>
              </w:rPr>
            </w:pPr>
          </w:p>
        </w:tc>
        <w:tc>
          <w:tcPr>
            <w:tcW w:w="1000" w:type="dxa"/>
            <w:shd w:val="clear" w:color="auto" w:fill="EBEFF4"/>
            <w:noWrap/>
            <w:vAlign w:val="center"/>
          </w:tcPr>
          <w:p w14:paraId="3006F71B" w14:textId="77777777" w:rsidR="00A7703E" w:rsidRPr="00E610A5" w:rsidRDefault="00A7703E" w:rsidP="000E3A9D">
            <w:pPr>
              <w:pStyle w:val="TableText"/>
              <w:spacing w:before="30" w:after="20"/>
              <w:jc w:val="right"/>
              <w:rPr>
                <w:rFonts w:cs="Arial"/>
                <w:color w:val="000000"/>
                <w:szCs w:val="16"/>
              </w:rPr>
            </w:pPr>
          </w:p>
        </w:tc>
      </w:tr>
      <w:tr w:rsidR="00A3586E" w:rsidRPr="00E610A5" w14:paraId="37412D97" w14:textId="77777777" w:rsidTr="004510FF">
        <w:tc>
          <w:tcPr>
            <w:tcW w:w="3062" w:type="dxa"/>
            <w:shd w:val="clear" w:color="auto" w:fill="auto"/>
            <w:noWrap/>
            <w:vAlign w:val="bottom"/>
          </w:tcPr>
          <w:p w14:paraId="113CFE78" w14:textId="77777777" w:rsidR="00A7703E" w:rsidRPr="00E610A5" w:rsidRDefault="00A7703E" w:rsidP="000E3A9D">
            <w:pPr>
              <w:pStyle w:val="TableText1"/>
              <w:spacing w:after="20"/>
            </w:pPr>
            <w:r w:rsidRPr="00E610A5">
              <w:t>Liquid fuels</w:t>
            </w:r>
          </w:p>
        </w:tc>
        <w:tc>
          <w:tcPr>
            <w:tcW w:w="509" w:type="dxa"/>
            <w:shd w:val="clear" w:color="auto" w:fill="auto"/>
            <w:vAlign w:val="bottom"/>
          </w:tcPr>
          <w:p w14:paraId="6BFAF2D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t/TJ</w:t>
            </w:r>
          </w:p>
        </w:tc>
        <w:tc>
          <w:tcPr>
            <w:tcW w:w="1304" w:type="dxa"/>
            <w:shd w:val="clear" w:color="auto" w:fill="auto"/>
            <w:noWrap/>
            <w:vAlign w:val="bottom"/>
          </w:tcPr>
          <w:p w14:paraId="1542491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2AFAD94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746EAED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5537635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48EA378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shd w:val="clear" w:color="auto" w:fill="auto"/>
            <w:noWrap/>
            <w:vAlign w:val="bottom"/>
          </w:tcPr>
          <w:p w14:paraId="5C61F23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3496FC15"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1F51770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134F8F9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shd w:val="clear" w:color="auto" w:fill="auto"/>
            <w:noWrap/>
            <w:vAlign w:val="bottom"/>
          </w:tcPr>
          <w:p w14:paraId="6E43B9F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7E7476F0" w14:textId="77777777" w:rsidTr="004510FF">
        <w:tc>
          <w:tcPr>
            <w:tcW w:w="3062" w:type="dxa"/>
            <w:tcBorders>
              <w:bottom w:val="single" w:sz="4" w:space="0" w:color="365F91"/>
            </w:tcBorders>
            <w:shd w:val="clear" w:color="auto" w:fill="auto"/>
            <w:noWrap/>
            <w:vAlign w:val="bottom"/>
          </w:tcPr>
          <w:p w14:paraId="5A7EC801" w14:textId="77777777" w:rsidR="00A7703E" w:rsidRPr="00E610A5" w:rsidRDefault="00A7703E" w:rsidP="000E3A9D">
            <w:pPr>
              <w:pStyle w:val="TableText1"/>
              <w:spacing w:after="20"/>
            </w:pPr>
            <w:r w:rsidRPr="00E610A5">
              <w:t>Gaseous fuels</w:t>
            </w:r>
          </w:p>
        </w:tc>
        <w:tc>
          <w:tcPr>
            <w:tcW w:w="509" w:type="dxa"/>
            <w:tcBorders>
              <w:bottom w:val="single" w:sz="4" w:space="0" w:color="365F91"/>
            </w:tcBorders>
            <w:shd w:val="clear" w:color="auto" w:fill="auto"/>
            <w:vAlign w:val="bottom"/>
          </w:tcPr>
          <w:p w14:paraId="4CCBB98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t/TJ</w:t>
            </w:r>
          </w:p>
        </w:tc>
        <w:tc>
          <w:tcPr>
            <w:tcW w:w="1304" w:type="dxa"/>
            <w:tcBorders>
              <w:bottom w:val="single" w:sz="4" w:space="0" w:color="365F91"/>
            </w:tcBorders>
            <w:shd w:val="clear" w:color="auto" w:fill="auto"/>
            <w:noWrap/>
            <w:vAlign w:val="bottom"/>
          </w:tcPr>
          <w:p w14:paraId="3E98A6B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1021" w:type="dxa"/>
            <w:tcBorders>
              <w:bottom w:val="single" w:sz="4" w:space="0" w:color="365F91"/>
            </w:tcBorders>
            <w:shd w:val="clear" w:color="auto" w:fill="auto"/>
            <w:noWrap/>
            <w:vAlign w:val="bottom"/>
          </w:tcPr>
          <w:p w14:paraId="013F8E7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1021" w:type="dxa"/>
            <w:tcBorders>
              <w:bottom w:val="single" w:sz="4" w:space="0" w:color="365F91"/>
            </w:tcBorders>
            <w:shd w:val="clear" w:color="auto" w:fill="auto"/>
            <w:noWrap/>
            <w:vAlign w:val="bottom"/>
          </w:tcPr>
          <w:p w14:paraId="7E48837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1021" w:type="dxa"/>
            <w:tcBorders>
              <w:bottom w:val="single" w:sz="4" w:space="0" w:color="365F91"/>
            </w:tcBorders>
            <w:shd w:val="clear" w:color="auto" w:fill="auto"/>
            <w:noWrap/>
            <w:vAlign w:val="bottom"/>
          </w:tcPr>
          <w:p w14:paraId="3EE7E36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1021" w:type="dxa"/>
            <w:tcBorders>
              <w:bottom w:val="single" w:sz="4" w:space="0" w:color="365F91"/>
            </w:tcBorders>
            <w:shd w:val="clear" w:color="auto" w:fill="auto"/>
            <w:noWrap/>
            <w:vAlign w:val="bottom"/>
          </w:tcPr>
          <w:p w14:paraId="610B481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bottom"/>
          </w:tcPr>
          <w:p w14:paraId="08D8C51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992" w:type="dxa"/>
            <w:tcBorders>
              <w:bottom w:val="single" w:sz="4" w:space="0" w:color="365F91"/>
            </w:tcBorders>
            <w:shd w:val="clear" w:color="auto" w:fill="auto"/>
            <w:noWrap/>
            <w:vAlign w:val="bottom"/>
          </w:tcPr>
          <w:p w14:paraId="7F0DC21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992" w:type="dxa"/>
            <w:tcBorders>
              <w:bottom w:val="single" w:sz="4" w:space="0" w:color="365F91"/>
            </w:tcBorders>
            <w:shd w:val="clear" w:color="auto" w:fill="auto"/>
            <w:noWrap/>
            <w:vAlign w:val="bottom"/>
          </w:tcPr>
          <w:p w14:paraId="4DDB07A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992" w:type="dxa"/>
            <w:tcBorders>
              <w:bottom w:val="single" w:sz="4" w:space="0" w:color="365F91"/>
            </w:tcBorders>
            <w:shd w:val="clear" w:color="auto" w:fill="auto"/>
            <w:noWrap/>
            <w:vAlign w:val="bottom"/>
          </w:tcPr>
          <w:p w14:paraId="66C166B6"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c>
          <w:tcPr>
            <w:tcW w:w="1000" w:type="dxa"/>
            <w:tcBorders>
              <w:bottom w:val="single" w:sz="4" w:space="0" w:color="365F91"/>
            </w:tcBorders>
            <w:shd w:val="clear" w:color="auto" w:fill="auto"/>
            <w:noWrap/>
            <w:vAlign w:val="bottom"/>
          </w:tcPr>
          <w:p w14:paraId="248E342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56.79</w:t>
            </w:r>
          </w:p>
        </w:tc>
      </w:tr>
      <w:tr w:rsidR="00A3586E" w:rsidRPr="00E610A5" w14:paraId="25F89E62" w14:textId="77777777" w:rsidTr="004510FF">
        <w:tc>
          <w:tcPr>
            <w:tcW w:w="3062" w:type="dxa"/>
            <w:shd w:val="clear" w:color="auto" w:fill="EBEFF4"/>
            <w:noWrap/>
            <w:vAlign w:val="bottom"/>
          </w:tcPr>
          <w:p w14:paraId="5503D829" w14:textId="77777777" w:rsidR="00A7703E" w:rsidRPr="00E610A5" w:rsidRDefault="00A7703E" w:rsidP="000E3A9D">
            <w:pPr>
              <w:pStyle w:val="TableText1"/>
              <w:spacing w:after="20"/>
            </w:pPr>
            <w:r w:rsidRPr="00E610A5">
              <w:t>CH</w:t>
            </w:r>
            <w:r w:rsidRPr="00E610A5">
              <w:rPr>
                <w:vertAlign w:val="subscript"/>
              </w:rPr>
              <w:t>4</w:t>
            </w:r>
          </w:p>
        </w:tc>
        <w:tc>
          <w:tcPr>
            <w:tcW w:w="509" w:type="dxa"/>
            <w:shd w:val="clear" w:color="auto" w:fill="EBEFF4"/>
            <w:vAlign w:val="bottom"/>
          </w:tcPr>
          <w:p w14:paraId="0F888A38"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EBEFF4"/>
            <w:noWrap/>
            <w:vAlign w:val="bottom"/>
          </w:tcPr>
          <w:p w14:paraId="042B3A59"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096A1E0F"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470FE1FE"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475D9E1F"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6D87E4B9" w14:textId="77777777" w:rsidR="00A7703E" w:rsidRPr="00E610A5" w:rsidRDefault="00A7703E" w:rsidP="000E3A9D">
            <w:pPr>
              <w:pStyle w:val="TableText"/>
              <w:spacing w:before="30" w:after="20"/>
              <w:jc w:val="right"/>
              <w:rPr>
                <w:rFonts w:cs="Arial"/>
                <w:color w:val="000000"/>
                <w:szCs w:val="16"/>
              </w:rPr>
            </w:pPr>
          </w:p>
        </w:tc>
        <w:tc>
          <w:tcPr>
            <w:tcW w:w="964" w:type="dxa"/>
            <w:shd w:val="clear" w:color="auto" w:fill="EBEFF4"/>
            <w:noWrap/>
            <w:vAlign w:val="bottom"/>
          </w:tcPr>
          <w:p w14:paraId="115E88C4"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72B18EE8"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20C453F8"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26D603F9" w14:textId="77777777" w:rsidR="00A7703E" w:rsidRPr="00E610A5" w:rsidRDefault="00A7703E" w:rsidP="000E3A9D">
            <w:pPr>
              <w:pStyle w:val="TableText"/>
              <w:spacing w:before="30" w:after="20"/>
              <w:jc w:val="right"/>
              <w:rPr>
                <w:rFonts w:cs="Arial"/>
                <w:color w:val="000000"/>
                <w:szCs w:val="16"/>
              </w:rPr>
            </w:pPr>
          </w:p>
        </w:tc>
        <w:tc>
          <w:tcPr>
            <w:tcW w:w="1000" w:type="dxa"/>
            <w:shd w:val="clear" w:color="auto" w:fill="EBEFF4"/>
            <w:noWrap/>
            <w:vAlign w:val="bottom"/>
          </w:tcPr>
          <w:p w14:paraId="7B6327BE" w14:textId="77777777" w:rsidR="00A7703E" w:rsidRPr="00E610A5" w:rsidRDefault="00A7703E" w:rsidP="000E3A9D">
            <w:pPr>
              <w:pStyle w:val="TableText"/>
              <w:spacing w:before="30" w:after="20"/>
              <w:jc w:val="right"/>
              <w:rPr>
                <w:rFonts w:cs="Arial"/>
                <w:color w:val="000000"/>
                <w:szCs w:val="16"/>
              </w:rPr>
            </w:pPr>
          </w:p>
        </w:tc>
      </w:tr>
      <w:tr w:rsidR="00A3586E" w:rsidRPr="00E610A5" w14:paraId="69D9CA8A" w14:textId="77777777" w:rsidTr="004510FF">
        <w:tc>
          <w:tcPr>
            <w:tcW w:w="3062" w:type="dxa"/>
            <w:shd w:val="clear" w:color="auto" w:fill="auto"/>
            <w:noWrap/>
            <w:vAlign w:val="bottom"/>
          </w:tcPr>
          <w:p w14:paraId="4DE0E0E7" w14:textId="77777777" w:rsidR="00A7703E" w:rsidRPr="00E610A5" w:rsidRDefault="00A7703E" w:rsidP="000E3A9D">
            <w:pPr>
              <w:pStyle w:val="TableText1"/>
              <w:spacing w:after="20"/>
            </w:pPr>
            <w:r w:rsidRPr="00E610A5">
              <w:t>Liquid fuels</w:t>
            </w:r>
          </w:p>
        </w:tc>
        <w:tc>
          <w:tcPr>
            <w:tcW w:w="509" w:type="dxa"/>
            <w:shd w:val="clear" w:color="auto" w:fill="auto"/>
            <w:vAlign w:val="bottom"/>
          </w:tcPr>
          <w:p w14:paraId="4720ECD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kg/TJ</w:t>
            </w:r>
          </w:p>
        </w:tc>
        <w:tc>
          <w:tcPr>
            <w:tcW w:w="1304" w:type="dxa"/>
            <w:shd w:val="clear" w:color="auto" w:fill="auto"/>
            <w:noWrap/>
            <w:vAlign w:val="bottom"/>
          </w:tcPr>
          <w:p w14:paraId="5529BAC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3CF0697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6E0B0B5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38BFE8C5"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35519C5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shd w:val="clear" w:color="auto" w:fill="auto"/>
            <w:noWrap/>
            <w:vAlign w:val="bottom"/>
          </w:tcPr>
          <w:p w14:paraId="16E6A59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296B8DB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1E2862A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0E5C4FF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shd w:val="clear" w:color="auto" w:fill="auto"/>
            <w:noWrap/>
            <w:vAlign w:val="bottom"/>
          </w:tcPr>
          <w:p w14:paraId="0675A22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7AF7592D" w14:textId="77777777" w:rsidTr="004510FF">
        <w:tc>
          <w:tcPr>
            <w:tcW w:w="3062" w:type="dxa"/>
            <w:tcBorders>
              <w:bottom w:val="single" w:sz="4" w:space="0" w:color="365F91"/>
            </w:tcBorders>
            <w:shd w:val="clear" w:color="auto" w:fill="auto"/>
            <w:noWrap/>
            <w:vAlign w:val="bottom"/>
          </w:tcPr>
          <w:p w14:paraId="633C0851" w14:textId="77777777" w:rsidR="00A7703E" w:rsidRPr="00E610A5" w:rsidRDefault="00A7703E" w:rsidP="000E3A9D">
            <w:pPr>
              <w:pStyle w:val="TableText1"/>
              <w:spacing w:after="20"/>
            </w:pPr>
            <w:r w:rsidRPr="00E610A5">
              <w:t>Gaseous fuels</w:t>
            </w:r>
          </w:p>
        </w:tc>
        <w:tc>
          <w:tcPr>
            <w:tcW w:w="509" w:type="dxa"/>
            <w:tcBorders>
              <w:bottom w:val="single" w:sz="4" w:space="0" w:color="365F91"/>
            </w:tcBorders>
            <w:shd w:val="clear" w:color="auto" w:fill="auto"/>
            <w:vAlign w:val="bottom"/>
          </w:tcPr>
          <w:p w14:paraId="1117F2C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kg/TJ</w:t>
            </w:r>
          </w:p>
        </w:tc>
        <w:tc>
          <w:tcPr>
            <w:tcW w:w="1304" w:type="dxa"/>
            <w:tcBorders>
              <w:bottom w:val="single" w:sz="4" w:space="0" w:color="365F91"/>
            </w:tcBorders>
            <w:shd w:val="clear" w:color="auto" w:fill="auto"/>
            <w:noWrap/>
            <w:vAlign w:val="bottom"/>
          </w:tcPr>
          <w:p w14:paraId="5EC89C1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1021" w:type="dxa"/>
            <w:tcBorders>
              <w:bottom w:val="single" w:sz="4" w:space="0" w:color="365F91"/>
            </w:tcBorders>
            <w:shd w:val="clear" w:color="auto" w:fill="auto"/>
            <w:noWrap/>
            <w:vAlign w:val="bottom"/>
          </w:tcPr>
          <w:p w14:paraId="51193795"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1021" w:type="dxa"/>
            <w:tcBorders>
              <w:bottom w:val="single" w:sz="4" w:space="0" w:color="365F91"/>
            </w:tcBorders>
            <w:shd w:val="clear" w:color="auto" w:fill="auto"/>
            <w:noWrap/>
            <w:vAlign w:val="bottom"/>
          </w:tcPr>
          <w:p w14:paraId="4F763A6D"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1021" w:type="dxa"/>
            <w:tcBorders>
              <w:bottom w:val="single" w:sz="4" w:space="0" w:color="365F91"/>
            </w:tcBorders>
            <w:shd w:val="clear" w:color="auto" w:fill="auto"/>
            <w:noWrap/>
            <w:vAlign w:val="bottom"/>
          </w:tcPr>
          <w:p w14:paraId="05AC45A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1021" w:type="dxa"/>
            <w:tcBorders>
              <w:bottom w:val="single" w:sz="4" w:space="0" w:color="365F91"/>
            </w:tcBorders>
            <w:shd w:val="clear" w:color="auto" w:fill="auto"/>
            <w:noWrap/>
            <w:vAlign w:val="bottom"/>
          </w:tcPr>
          <w:p w14:paraId="3CF8301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bottom"/>
          </w:tcPr>
          <w:p w14:paraId="185AC7B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992" w:type="dxa"/>
            <w:tcBorders>
              <w:bottom w:val="single" w:sz="4" w:space="0" w:color="365F91"/>
            </w:tcBorders>
            <w:shd w:val="clear" w:color="auto" w:fill="auto"/>
            <w:noWrap/>
            <w:vAlign w:val="bottom"/>
          </w:tcPr>
          <w:p w14:paraId="6DAB8E2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992" w:type="dxa"/>
            <w:tcBorders>
              <w:bottom w:val="single" w:sz="4" w:space="0" w:color="365F91"/>
            </w:tcBorders>
            <w:shd w:val="clear" w:color="auto" w:fill="auto"/>
            <w:noWrap/>
            <w:vAlign w:val="bottom"/>
          </w:tcPr>
          <w:p w14:paraId="6978E7C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992" w:type="dxa"/>
            <w:tcBorders>
              <w:bottom w:val="single" w:sz="4" w:space="0" w:color="365F91"/>
            </w:tcBorders>
            <w:shd w:val="clear" w:color="auto" w:fill="auto"/>
            <w:noWrap/>
            <w:vAlign w:val="bottom"/>
          </w:tcPr>
          <w:p w14:paraId="5E616C8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c>
          <w:tcPr>
            <w:tcW w:w="1000" w:type="dxa"/>
            <w:tcBorders>
              <w:bottom w:val="single" w:sz="4" w:space="0" w:color="365F91"/>
            </w:tcBorders>
            <w:shd w:val="clear" w:color="auto" w:fill="auto"/>
            <w:noWrap/>
            <w:vAlign w:val="bottom"/>
          </w:tcPr>
          <w:p w14:paraId="5A8D54B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55.80</w:t>
            </w:r>
          </w:p>
        </w:tc>
      </w:tr>
      <w:tr w:rsidR="00A3586E" w:rsidRPr="00E610A5" w14:paraId="256B4D93" w14:textId="77777777" w:rsidTr="004510FF">
        <w:tc>
          <w:tcPr>
            <w:tcW w:w="3062" w:type="dxa"/>
            <w:shd w:val="clear" w:color="auto" w:fill="EBEFF4"/>
            <w:noWrap/>
            <w:vAlign w:val="bottom"/>
          </w:tcPr>
          <w:p w14:paraId="7E2500BD" w14:textId="77777777" w:rsidR="00A7703E" w:rsidRPr="00E610A5" w:rsidRDefault="00A7703E" w:rsidP="000E3A9D">
            <w:pPr>
              <w:pStyle w:val="TableText1"/>
              <w:spacing w:after="20"/>
            </w:pPr>
            <w:r w:rsidRPr="00E610A5">
              <w:t>N</w:t>
            </w:r>
            <w:r w:rsidRPr="00E610A5">
              <w:rPr>
                <w:vertAlign w:val="subscript"/>
              </w:rPr>
              <w:t>2</w:t>
            </w:r>
            <w:r w:rsidRPr="00E610A5">
              <w:t>O</w:t>
            </w:r>
          </w:p>
        </w:tc>
        <w:tc>
          <w:tcPr>
            <w:tcW w:w="509" w:type="dxa"/>
            <w:shd w:val="clear" w:color="auto" w:fill="EBEFF4"/>
            <w:vAlign w:val="bottom"/>
          </w:tcPr>
          <w:p w14:paraId="6C9A5A5A" w14:textId="77777777" w:rsidR="00A7703E" w:rsidRPr="00E610A5" w:rsidRDefault="00A7703E" w:rsidP="000E3A9D">
            <w:pPr>
              <w:pStyle w:val="TableText"/>
              <w:spacing w:before="30" w:after="20"/>
              <w:jc w:val="right"/>
              <w:rPr>
                <w:rFonts w:cs="Arial"/>
                <w:color w:val="000000"/>
                <w:szCs w:val="16"/>
              </w:rPr>
            </w:pPr>
          </w:p>
        </w:tc>
        <w:tc>
          <w:tcPr>
            <w:tcW w:w="1304" w:type="dxa"/>
            <w:shd w:val="clear" w:color="auto" w:fill="EBEFF4"/>
            <w:noWrap/>
            <w:vAlign w:val="bottom"/>
          </w:tcPr>
          <w:p w14:paraId="78892D19"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41940268"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662D2007"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6C329AFC" w14:textId="77777777" w:rsidR="00A7703E" w:rsidRPr="00E610A5" w:rsidRDefault="00A7703E" w:rsidP="000E3A9D">
            <w:pPr>
              <w:pStyle w:val="TableText"/>
              <w:spacing w:before="30" w:after="20"/>
              <w:jc w:val="right"/>
              <w:rPr>
                <w:rFonts w:cs="Arial"/>
                <w:color w:val="000000"/>
                <w:szCs w:val="16"/>
              </w:rPr>
            </w:pPr>
          </w:p>
        </w:tc>
        <w:tc>
          <w:tcPr>
            <w:tcW w:w="1021" w:type="dxa"/>
            <w:shd w:val="clear" w:color="auto" w:fill="EBEFF4"/>
            <w:noWrap/>
            <w:vAlign w:val="bottom"/>
          </w:tcPr>
          <w:p w14:paraId="6C70ABB5" w14:textId="77777777" w:rsidR="00A7703E" w:rsidRPr="00E610A5" w:rsidRDefault="00A7703E" w:rsidP="000E3A9D">
            <w:pPr>
              <w:pStyle w:val="TableText"/>
              <w:spacing w:before="30" w:after="20"/>
              <w:jc w:val="right"/>
              <w:rPr>
                <w:rFonts w:cs="Arial"/>
                <w:color w:val="000000"/>
                <w:szCs w:val="16"/>
              </w:rPr>
            </w:pPr>
          </w:p>
        </w:tc>
        <w:tc>
          <w:tcPr>
            <w:tcW w:w="964" w:type="dxa"/>
            <w:shd w:val="clear" w:color="auto" w:fill="EBEFF4"/>
            <w:noWrap/>
            <w:vAlign w:val="bottom"/>
          </w:tcPr>
          <w:p w14:paraId="397829D4"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51E97338"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03F616F2" w14:textId="77777777" w:rsidR="00A7703E" w:rsidRPr="00E610A5" w:rsidRDefault="00A7703E" w:rsidP="000E3A9D">
            <w:pPr>
              <w:pStyle w:val="TableText"/>
              <w:spacing w:before="30" w:after="20"/>
              <w:jc w:val="right"/>
              <w:rPr>
                <w:rFonts w:cs="Arial"/>
                <w:color w:val="000000"/>
                <w:szCs w:val="16"/>
              </w:rPr>
            </w:pPr>
          </w:p>
        </w:tc>
        <w:tc>
          <w:tcPr>
            <w:tcW w:w="992" w:type="dxa"/>
            <w:shd w:val="clear" w:color="auto" w:fill="EBEFF4"/>
            <w:noWrap/>
            <w:vAlign w:val="bottom"/>
          </w:tcPr>
          <w:p w14:paraId="12DAEF19" w14:textId="77777777" w:rsidR="00A7703E" w:rsidRPr="00E610A5" w:rsidRDefault="00A7703E" w:rsidP="000E3A9D">
            <w:pPr>
              <w:pStyle w:val="TableText"/>
              <w:spacing w:before="30" w:after="20"/>
              <w:jc w:val="right"/>
              <w:rPr>
                <w:rFonts w:cs="Arial"/>
                <w:color w:val="000000"/>
                <w:szCs w:val="16"/>
              </w:rPr>
            </w:pPr>
          </w:p>
        </w:tc>
        <w:tc>
          <w:tcPr>
            <w:tcW w:w="1000" w:type="dxa"/>
            <w:shd w:val="clear" w:color="auto" w:fill="EBEFF4"/>
            <w:noWrap/>
            <w:vAlign w:val="bottom"/>
          </w:tcPr>
          <w:p w14:paraId="741359DC" w14:textId="77777777" w:rsidR="00A7703E" w:rsidRPr="00E610A5" w:rsidRDefault="00A7703E" w:rsidP="000E3A9D">
            <w:pPr>
              <w:pStyle w:val="TableText"/>
              <w:spacing w:before="30" w:after="20"/>
              <w:jc w:val="right"/>
              <w:rPr>
                <w:rFonts w:cs="Arial"/>
                <w:color w:val="000000"/>
                <w:szCs w:val="16"/>
              </w:rPr>
            </w:pPr>
          </w:p>
        </w:tc>
      </w:tr>
      <w:tr w:rsidR="00A3586E" w:rsidRPr="00E610A5" w14:paraId="138D9E3E" w14:textId="77777777" w:rsidTr="004510FF">
        <w:tc>
          <w:tcPr>
            <w:tcW w:w="3062" w:type="dxa"/>
            <w:shd w:val="clear" w:color="auto" w:fill="auto"/>
            <w:noWrap/>
            <w:vAlign w:val="bottom"/>
          </w:tcPr>
          <w:p w14:paraId="208BD599" w14:textId="77777777" w:rsidR="00A7703E" w:rsidRPr="00E610A5" w:rsidRDefault="00A7703E" w:rsidP="000E3A9D">
            <w:pPr>
              <w:pStyle w:val="TableText1"/>
              <w:spacing w:after="20"/>
            </w:pPr>
            <w:r w:rsidRPr="00E610A5">
              <w:t>Liquid fuels</w:t>
            </w:r>
          </w:p>
        </w:tc>
        <w:tc>
          <w:tcPr>
            <w:tcW w:w="509" w:type="dxa"/>
            <w:shd w:val="clear" w:color="auto" w:fill="auto"/>
            <w:vAlign w:val="bottom"/>
          </w:tcPr>
          <w:p w14:paraId="2F8E163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kg/TJ</w:t>
            </w:r>
          </w:p>
        </w:tc>
        <w:tc>
          <w:tcPr>
            <w:tcW w:w="1304" w:type="dxa"/>
            <w:shd w:val="clear" w:color="auto" w:fill="auto"/>
            <w:noWrap/>
            <w:vAlign w:val="bottom"/>
          </w:tcPr>
          <w:p w14:paraId="78F7085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3807823E"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131C449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3E8013F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21" w:type="dxa"/>
            <w:shd w:val="clear" w:color="auto" w:fill="auto"/>
            <w:noWrap/>
            <w:vAlign w:val="bottom"/>
          </w:tcPr>
          <w:p w14:paraId="528A0281"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64" w:type="dxa"/>
            <w:shd w:val="clear" w:color="auto" w:fill="auto"/>
            <w:noWrap/>
            <w:vAlign w:val="bottom"/>
          </w:tcPr>
          <w:p w14:paraId="138EF5AB"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6E735CB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5AB7B54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992" w:type="dxa"/>
            <w:shd w:val="clear" w:color="auto" w:fill="auto"/>
            <w:noWrap/>
            <w:vAlign w:val="bottom"/>
          </w:tcPr>
          <w:p w14:paraId="54B29A5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c>
          <w:tcPr>
            <w:tcW w:w="1000" w:type="dxa"/>
            <w:shd w:val="clear" w:color="auto" w:fill="auto"/>
            <w:noWrap/>
            <w:vAlign w:val="bottom"/>
          </w:tcPr>
          <w:p w14:paraId="62D8003A"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NO</w:t>
            </w:r>
          </w:p>
        </w:tc>
      </w:tr>
      <w:tr w:rsidR="00A3586E" w:rsidRPr="00E610A5" w14:paraId="38647D93" w14:textId="77777777" w:rsidTr="004510FF">
        <w:tc>
          <w:tcPr>
            <w:tcW w:w="3062" w:type="dxa"/>
            <w:shd w:val="clear" w:color="auto" w:fill="auto"/>
            <w:noWrap/>
            <w:vAlign w:val="bottom"/>
          </w:tcPr>
          <w:p w14:paraId="3AFC7CF3" w14:textId="77777777" w:rsidR="00A7703E" w:rsidRPr="00E610A5" w:rsidRDefault="00A7703E" w:rsidP="000E3A9D">
            <w:pPr>
              <w:pStyle w:val="TableText1"/>
              <w:spacing w:after="20"/>
            </w:pPr>
            <w:r w:rsidRPr="00E610A5">
              <w:t>Gaseous fuels</w:t>
            </w:r>
          </w:p>
        </w:tc>
        <w:tc>
          <w:tcPr>
            <w:tcW w:w="509" w:type="dxa"/>
            <w:shd w:val="clear" w:color="auto" w:fill="auto"/>
            <w:vAlign w:val="bottom"/>
          </w:tcPr>
          <w:p w14:paraId="03525A9C"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kg/TJ</w:t>
            </w:r>
          </w:p>
        </w:tc>
        <w:tc>
          <w:tcPr>
            <w:tcW w:w="1304" w:type="dxa"/>
            <w:shd w:val="clear" w:color="auto" w:fill="auto"/>
            <w:noWrap/>
            <w:vAlign w:val="bottom"/>
          </w:tcPr>
          <w:p w14:paraId="096ACE78"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1021" w:type="dxa"/>
            <w:shd w:val="clear" w:color="auto" w:fill="auto"/>
            <w:noWrap/>
            <w:vAlign w:val="bottom"/>
          </w:tcPr>
          <w:p w14:paraId="617F831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1021" w:type="dxa"/>
            <w:shd w:val="clear" w:color="auto" w:fill="auto"/>
            <w:noWrap/>
            <w:vAlign w:val="bottom"/>
          </w:tcPr>
          <w:p w14:paraId="73D62F90"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1021" w:type="dxa"/>
            <w:shd w:val="clear" w:color="auto" w:fill="auto"/>
            <w:noWrap/>
            <w:vAlign w:val="bottom"/>
          </w:tcPr>
          <w:p w14:paraId="7AEBAD2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1021" w:type="dxa"/>
            <w:shd w:val="clear" w:color="auto" w:fill="auto"/>
            <w:noWrap/>
            <w:vAlign w:val="bottom"/>
          </w:tcPr>
          <w:p w14:paraId="3E5DDB13"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964" w:type="dxa"/>
            <w:shd w:val="clear" w:color="auto" w:fill="auto"/>
            <w:noWrap/>
            <w:vAlign w:val="bottom"/>
          </w:tcPr>
          <w:p w14:paraId="31AA4D22"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992" w:type="dxa"/>
            <w:shd w:val="clear" w:color="auto" w:fill="auto"/>
            <w:noWrap/>
            <w:vAlign w:val="bottom"/>
          </w:tcPr>
          <w:p w14:paraId="6D5DD409"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992" w:type="dxa"/>
            <w:shd w:val="clear" w:color="auto" w:fill="auto"/>
            <w:noWrap/>
            <w:vAlign w:val="bottom"/>
          </w:tcPr>
          <w:p w14:paraId="439C506F"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992" w:type="dxa"/>
            <w:shd w:val="clear" w:color="auto" w:fill="auto"/>
            <w:noWrap/>
            <w:vAlign w:val="bottom"/>
          </w:tcPr>
          <w:p w14:paraId="5EC69334"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c>
          <w:tcPr>
            <w:tcW w:w="1000" w:type="dxa"/>
            <w:shd w:val="clear" w:color="auto" w:fill="auto"/>
            <w:noWrap/>
            <w:vAlign w:val="bottom"/>
          </w:tcPr>
          <w:p w14:paraId="030A2CC7" w14:textId="77777777" w:rsidR="00A7703E" w:rsidRPr="00E610A5" w:rsidRDefault="00A7703E" w:rsidP="000E3A9D">
            <w:pPr>
              <w:pStyle w:val="TableText"/>
              <w:spacing w:before="30" w:after="20"/>
              <w:jc w:val="right"/>
              <w:rPr>
                <w:rFonts w:cs="Arial"/>
                <w:color w:val="000000"/>
                <w:szCs w:val="16"/>
              </w:rPr>
            </w:pPr>
            <w:r w:rsidRPr="00E610A5">
              <w:rPr>
                <w:rFonts w:cs="Arial"/>
                <w:color w:val="000000"/>
                <w:szCs w:val="16"/>
              </w:rPr>
              <w:t>0.18</w:t>
            </w:r>
          </w:p>
        </w:tc>
      </w:tr>
    </w:tbl>
    <w:p w14:paraId="5C20CEAD" w14:textId="77777777" w:rsidR="00A7703E" w:rsidRPr="00E610A5" w:rsidRDefault="00A7703E" w:rsidP="004510FF">
      <w:pPr>
        <w:pStyle w:val="Table"/>
        <w:tabs>
          <w:tab w:val="left" w:pos="284"/>
        </w:tabs>
        <w:spacing w:before="240"/>
      </w:pPr>
      <w:bookmarkStart w:id="536" w:name="_Toc5271545"/>
      <w:bookmarkStart w:id="537" w:name="_Toc36315479"/>
      <w:bookmarkStart w:id="538" w:name="_Toc68277368"/>
      <w:bookmarkStart w:id="539" w:name="_Toc68791837"/>
      <w:r w:rsidRPr="00E610A5">
        <w:lastRenderedPageBreak/>
        <w:t>CRF Table 1.A.4.b: [1. Energy][1.AA Fuel Combustion – Sectoral approach][1.A.4 Other Sectors][1.A.4.b Residential] (Part 2 of 3)</w:t>
      </w:r>
      <w:bookmarkEnd w:id="536"/>
      <w:bookmarkEnd w:id="537"/>
      <w:bookmarkEnd w:id="538"/>
      <w:bookmarkEnd w:id="539"/>
    </w:p>
    <w:tbl>
      <w:tblPr>
        <w:tblW w:w="1400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84"/>
        <w:gridCol w:w="533"/>
        <w:gridCol w:w="1010"/>
        <w:gridCol w:w="1010"/>
        <w:gridCol w:w="1010"/>
        <w:gridCol w:w="1010"/>
        <w:gridCol w:w="1010"/>
        <w:gridCol w:w="1010"/>
        <w:gridCol w:w="1010"/>
        <w:gridCol w:w="1010"/>
        <w:gridCol w:w="1004"/>
        <w:gridCol w:w="1004"/>
      </w:tblGrid>
      <w:tr w:rsidR="000E3A9D" w:rsidRPr="00E610A5" w14:paraId="3C9A108E" w14:textId="77777777" w:rsidTr="00A3586E">
        <w:trPr>
          <w:tblHeader/>
        </w:trPr>
        <w:tc>
          <w:tcPr>
            <w:tcW w:w="3232" w:type="dxa"/>
            <w:vMerge w:val="restart"/>
            <w:shd w:val="clear" w:color="auto" w:fill="365F91"/>
            <w:vAlign w:val="bottom"/>
            <w:hideMark/>
          </w:tcPr>
          <w:p w14:paraId="71A59964" w14:textId="77777777" w:rsidR="00A7703E" w:rsidRPr="00E610A5" w:rsidRDefault="00A7703E" w:rsidP="000E3A9D">
            <w:pPr>
              <w:pStyle w:val="TableTextBold"/>
              <w:spacing w:before="30" w:after="30"/>
              <w:rPr>
                <w:noProof w:val="0"/>
                <w:color w:val="FFFFFF"/>
              </w:rPr>
            </w:pPr>
            <w:r w:rsidRPr="00E610A5">
              <w:rPr>
                <w:noProof w:val="0"/>
                <w:color w:val="FFFFFF"/>
              </w:rPr>
              <w:t>[1. Energy][1.AA Fuel Combustion – Sectoral approach][1.A.4 Other Sectors][1.A.4.b Residential]</w:t>
            </w:r>
          </w:p>
        </w:tc>
        <w:tc>
          <w:tcPr>
            <w:tcW w:w="510" w:type="dxa"/>
            <w:vMerge w:val="restart"/>
            <w:shd w:val="clear" w:color="auto" w:fill="365F91"/>
            <w:vAlign w:val="bottom"/>
          </w:tcPr>
          <w:p w14:paraId="78FA7A4D" w14:textId="77777777" w:rsidR="00A7703E" w:rsidRPr="00E610A5" w:rsidRDefault="00A7703E" w:rsidP="006E4E77">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3C32C83F" w14:textId="77777777" w:rsidR="00A7703E" w:rsidRPr="00E610A5" w:rsidRDefault="00A7703E" w:rsidP="006E4E77">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0338DE80" w14:textId="77777777" w:rsidR="00A7703E" w:rsidRPr="00E610A5" w:rsidRDefault="00A7703E" w:rsidP="006E4E77">
            <w:pPr>
              <w:pStyle w:val="TableTextBold"/>
              <w:spacing w:before="30" w:after="0"/>
              <w:jc w:val="right"/>
              <w:rPr>
                <w:noProof w:val="0"/>
                <w:color w:val="FFFFFF"/>
              </w:rPr>
            </w:pPr>
            <w:r w:rsidRPr="00E610A5">
              <w:rPr>
                <w:noProof w:val="0"/>
                <w:color w:val="FFFFFF"/>
              </w:rPr>
              <w:t>2001</w:t>
            </w:r>
          </w:p>
        </w:tc>
        <w:tc>
          <w:tcPr>
            <w:tcW w:w="964" w:type="dxa"/>
            <w:shd w:val="clear" w:color="auto" w:fill="365F91"/>
            <w:noWrap/>
            <w:vAlign w:val="bottom"/>
            <w:hideMark/>
          </w:tcPr>
          <w:p w14:paraId="37BC7E29" w14:textId="77777777" w:rsidR="00A7703E" w:rsidRPr="00E610A5" w:rsidRDefault="00A7703E" w:rsidP="006E4E77">
            <w:pPr>
              <w:pStyle w:val="TableTextBold"/>
              <w:spacing w:before="30" w:after="0"/>
              <w:jc w:val="right"/>
              <w:rPr>
                <w:noProof w:val="0"/>
                <w:color w:val="FFFFFF"/>
              </w:rPr>
            </w:pPr>
            <w:r w:rsidRPr="00E610A5">
              <w:rPr>
                <w:noProof w:val="0"/>
                <w:color w:val="FFFFFF"/>
              </w:rPr>
              <w:t>2002</w:t>
            </w:r>
          </w:p>
        </w:tc>
        <w:tc>
          <w:tcPr>
            <w:tcW w:w="964" w:type="dxa"/>
            <w:shd w:val="clear" w:color="auto" w:fill="365F91"/>
            <w:noWrap/>
            <w:vAlign w:val="bottom"/>
            <w:hideMark/>
          </w:tcPr>
          <w:p w14:paraId="5540C46F" w14:textId="77777777" w:rsidR="00A7703E" w:rsidRPr="00E610A5" w:rsidRDefault="00A7703E" w:rsidP="006E4E77">
            <w:pPr>
              <w:pStyle w:val="TableTextBold"/>
              <w:spacing w:before="30" w:after="0"/>
              <w:jc w:val="right"/>
              <w:rPr>
                <w:noProof w:val="0"/>
                <w:color w:val="FFFFFF"/>
              </w:rPr>
            </w:pPr>
            <w:r w:rsidRPr="00E610A5">
              <w:rPr>
                <w:noProof w:val="0"/>
                <w:color w:val="FFFFFF"/>
              </w:rPr>
              <w:t>2003</w:t>
            </w:r>
          </w:p>
        </w:tc>
        <w:tc>
          <w:tcPr>
            <w:tcW w:w="964" w:type="dxa"/>
            <w:shd w:val="clear" w:color="auto" w:fill="365F91"/>
            <w:noWrap/>
            <w:vAlign w:val="bottom"/>
            <w:hideMark/>
          </w:tcPr>
          <w:p w14:paraId="30BCC97E" w14:textId="77777777" w:rsidR="00A7703E" w:rsidRPr="00E610A5" w:rsidRDefault="00A7703E" w:rsidP="006E4E77">
            <w:pPr>
              <w:pStyle w:val="TableTextBold"/>
              <w:spacing w:before="30" w:after="0"/>
              <w:jc w:val="right"/>
              <w:rPr>
                <w:noProof w:val="0"/>
                <w:color w:val="FFFFFF"/>
              </w:rPr>
            </w:pPr>
            <w:r w:rsidRPr="00E610A5">
              <w:rPr>
                <w:noProof w:val="0"/>
                <w:color w:val="FFFFFF"/>
              </w:rPr>
              <w:t>2004</w:t>
            </w:r>
          </w:p>
        </w:tc>
        <w:tc>
          <w:tcPr>
            <w:tcW w:w="964" w:type="dxa"/>
            <w:shd w:val="clear" w:color="auto" w:fill="365F91"/>
            <w:noWrap/>
            <w:vAlign w:val="bottom"/>
            <w:hideMark/>
          </w:tcPr>
          <w:p w14:paraId="558AA137" w14:textId="77777777" w:rsidR="00A7703E" w:rsidRPr="00E610A5" w:rsidRDefault="00A7703E" w:rsidP="006E4E77">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4257AEE5" w14:textId="77777777" w:rsidR="00A7703E" w:rsidRPr="00E610A5" w:rsidRDefault="00A7703E" w:rsidP="006E4E77">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38DD60F5" w14:textId="77777777" w:rsidR="00A7703E" w:rsidRPr="00E610A5" w:rsidRDefault="00A7703E" w:rsidP="006E4E77">
            <w:pPr>
              <w:pStyle w:val="TableTextBold"/>
              <w:spacing w:before="30" w:after="0"/>
              <w:jc w:val="right"/>
              <w:rPr>
                <w:noProof w:val="0"/>
                <w:color w:val="FFFFFF"/>
              </w:rPr>
            </w:pPr>
            <w:r w:rsidRPr="00E610A5">
              <w:rPr>
                <w:noProof w:val="0"/>
                <w:color w:val="FFFFFF"/>
              </w:rPr>
              <w:t>2007</w:t>
            </w:r>
          </w:p>
        </w:tc>
        <w:tc>
          <w:tcPr>
            <w:tcW w:w="959" w:type="dxa"/>
            <w:shd w:val="clear" w:color="auto" w:fill="365F91"/>
            <w:noWrap/>
            <w:vAlign w:val="bottom"/>
            <w:hideMark/>
          </w:tcPr>
          <w:p w14:paraId="1FDD61B6" w14:textId="77777777" w:rsidR="00A7703E" w:rsidRPr="00E610A5" w:rsidRDefault="00A7703E" w:rsidP="006E4E77">
            <w:pPr>
              <w:pStyle w:val="TableTextBold"/>
              <w:spacing w:before="30" w:after="0"/>
              <w:jc w:val="right"/>
              <w:rPr>
                <w:noProof w:val="0"/>
                <w:color w:val="FFFFFF"/>
              </w:rPr>
            </w:pPr>
            <w:r w:rsidRPr="00E610A5">
              <w:rPr>
                <w:noProof w:val="0"/>
                <w:color w:val="FFFFFF"/>
              </w:rPr>
              <w:t>2008</w:t>
            </w:r>
          </w:p>
        </w:tc>
        <w:tc>
          <w:tcPr>
            <w:tcW w:w="959" w:type="dxa"/>
            <w:shd w:val="clear" w:color="auto" w:fill="365F91"/>
            <w:noWrap/>
            <w:vAlign w:val="bottom"/>
            <w:hideMark/>
          </w:tcPr>
          <w:p w14:paraId="0AFA3A45" w14:textId="77777777" w:rsidR="00A7703E" w:rsidRPr="00E610A5" w:rsidRDefault="00A7703E" w:rsidP="006E4E77">
            <w:pPr>
              <w:pStyle w:val="TableTextBold"/>
              <w:spacing w:before="30" w:after="0"/>
              <w:jc w:val="right"/>
              <w:rPr>
                <w:noProof w:val="0"/>
                <w:color w:val="FFFFFF"/>
              </w:rPr>
            </w:pPr>
            <w:r w:rsidRPr="00E610A5">
              <w:rPr>
                <w:noProof w:val="0"/>
                <w:color w:val="FFFFFF"/>
              </w:rPr>
              <w:t>2009</w:t>
            </w:r>
          </w:p>
        </w:tc>
      </w:tr>
      <w:tr w:rsidR="000E3A9D" w:rsidRPr="00E610A5" w14:paraId="18450FE5" w14:textId="77777777" w:rsidTr="00A3586E">
        <w:trPr>
          <w:tblHeader/>
        </w:trPr>
        <w:tc>
          <w:tcPr>
            <w:tcW w:w="3232" w:type="dxa"/>
            <w:vMerge/>
            <w:shd w:val="clear" w:color="auto" w:fill="365F91"/>
            <w:vAlign w:val="bottom"/>
            <w:hideMark/>
          </w:tcPr>
          <w:p w14:paraId="7D79E6DB" w14:textId="77777777" w:rsidR="00A7703E" w:rsidRPr="00E610A5" w:rsidRDefault="00A7703E" w:rsidP="000E3A9D">
            <w:pPr>
              <w:pStyle w:val="TableTextBold"/>
              <w:spacing w:before="30" w:after="30"/>
              <w:rPr>
                <w:noProof w:val="0"/>
                <w:color w:val="FFFFFF"/>
              </w:rPr>
            </w:pPr>
          </w:p>
        </w:tc>
        <w:tc>
          <w:tcPr>
            <w:tcW w:w="510" w:type="dxa"/>
            <w:vMerge/>
            <w:shd w:val="clear" w:color="auto" w:fill="365F91"/>
          </w:tcPr>
          <w:p w14:paraId="489A6681" w14:textId="77777777" w:rsidR="00A7703E" w:rsidRPr="00E610A5" w:rsidRDefault="00A7703E" w:rsidP="006E4E77">
            <w:pPr>
              <w:pStyle w:val="TableTextBold"/>
              <w:spacing w:before="30" w:after="30"/>
              <w:jc w:val="right"/>
              <w:rPr>
                <w:noProof w:val="0"/>
                <w:color w:val="FFFFFF"/>
              </w:rPr>
            </w:pPr>
          </w:p>
        </w:tc>
        <w:tc>
          <w:tcPr>
            <w:tcW w:w="964" w:type="dxa"/>
            <w:shd w:val="clear" w:color="auto" w:fill="365F91"/>
            <w:noWrap/>
            <w:vAlign w:val="bottom"/>
            <w:hideMark/>
          </w:tcPr>
          <w:p w14:paraId="665B41F2"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5FDCE02"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4D50E8D"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7C9BF94E"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6B82D7C"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2B5A32B"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D41A081"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9B766AF"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59" w:type="dxa"/>
            <w:shd w:val="clear" w:color="auto" w:fill="365F91"/>
            <w:noWrap/>
            <w:vAlign w:val="bottom"/>
            <w:hideMark/>
          </w:tcPr>
          <w:p w14:paraId="5BEAF7C0"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59" w:type="dxa"/>
            <w:shd w:val="clear" w:color="auto" w:fill="365F91"/>
            <w:noWrap/>
            <w:vAlign w:val="bottom"/>
            <w:hideMark/>
          </w:tcPr>
          <w:p w14:paraId="602F7915" w14:textId="77777777" w:rsidR="00A7703E" w:rsidRPr="00E610A5" w:rsidRDefault="00A7703E" w:rsidP="006E4E7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6A3A0F9E" w14:textId="77777777" w:rsidTr="00A3586E">
        <w:trPr>
          <w:trHeight w:val="209"/>
        </w:trPr>
        <w:tc>
          <w:tcPr>
            <w:tcW w:w="3232" w:type="dxa"/>
            <w:shd w:val="clear" w:color="auto" w:fill="auto"/>
            <w:noWrap/>
            <w:vAlign w:val="center"/>
          </w:tcPr>
          <w:p w14:paraId="2C7F81EF"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Fuel Consumption</w:t>
            </w:r>
          </w:p>
        </w:tc>
        <w:tc>
          <w:tcPr>
            <w:tcW w:w="510" w:type="dxa"/>
            <w:vAlign w:val="center"/>
          </w:tcPr>
          <w:p w14:paraId="32A87B1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964" w:type="dxa"/>
            <w:shd w:val="clear" w:color="auto" w:fill="auto"/>
            <w:noWrap/>
          </w:tcPr>
          <w:p w14:paraId="04866C29"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33F015B8"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1C7E0FDC"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2B33207F"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63727D1B"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3A364DE6"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50574945"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3FA2B84E" w14:textId="77777777" w:rsidR="00A7703E" w:rsidRPr="00E610A5" w:rsidRDefault="00A7703E" w:rsidP="00C245AC">
            <w:pPr>
              <w:pStyle w:val="TableText"/>
              <w:spacing w:before="30" w:after="30"/>
              <w:jc w:val="right"/>
              <w:rPr>
                <w:rFonts w:cs="Arial"/>
                <w:color w:val="000000"/>
                <w:szCs w:val="16"/>
              </w:rPr>
            </w:pPr>
            <w:r w:rsidRPr="00E610A5">
              <w:t>2.16</w:t>
            </w:r>
          </w:p>
        </w:tc>
        <w:tc>
          <w:tcPr>
            <w:tcW w:w="959" w:type="dxa"/>
            <w:shd w:val="clear" w:color="auto" w:fill="auto"/>
            <w:noWrap/>
          </w:tcPr>
          <w:p w14:paraId="608552D0" w14:textId="77777777" w:rsidR="00A7703E" w:rsidRPr="00E610A5" w:rsidRDefault="00A7703E" w:rsidP="00C245AC">
            <w:pPr>
              <w:pStyle w:val="TableText"/>
              <w:spacing w:before="30" w:after="30"/>
              <w:jc w:val="right"/>
              <w:rPr>
                <w:rFonts w:cs="Arial"/>
                <w:color w:val="000000"/>
                <w:szCs w:val="16"/>
              </w:rPr>
            </w:pPr>
            <w:r w:rsidRPr="00E610A5">
              <w:t>2.16</w:t>
            </w:r>
          </w:p>
        </w:tc>
        <w:tc>
          <w:tcPr>
            <w:tcW w:w="959" w:type="dxa"/>
            <w:shd w:val="clear" w:color="auto" w:fill="auto"/>
            <w:noWrap/>
          </w:tcPr>
          <w:p w14:paraId="75C6E487" w14:textId="77777777" w:rsidR="00A7703E" w:rsidRPr="00E610A5" w:rsidRDefault="00A7703E" w:rsidP="00C245AC">
            <w:pPr>
              <w:pStyle w:val="TableText"/>
              <w:spacing w:before="30" w:after="30"/>
              <w:jc w:val="right"/>
              <w:rPr>
                <w:rFonts w:cs="Arial"/>
                <w:color w:val="000000"/>
                <w:szCs w:val="16"/>
              </w:rPr>
            </w:pPr>
            <w:r w:rsidRPr="00E610A5">
              <w:t>2.16</w:t>
            </w:r>
          </w:p>
        </w:tc>
      </w:tr>
      <w:tr w:rsidR="00A7703E" w:rsidRPr="00E610A5" w14:paraId="339CA190" w14:textId="77777777" w:rsidTr="00A3586E">
        <w:trPr>
          <w:trHeight w:val="209"/>
        </w:trPr>
        <w:tc>
          <w:tcPr>
            <w:tcW w:w="3232" w:type="dxa"/>
            <w:shd w:val="clear" w:color="auto" w:fill="auto"/>
            <w:noWrap/>
            <w:vAlign w:val="center"/>
          </w:tcPr>
          <w:p w14:paraId="507614E9" w14:textId="77777777" w:rsidR="00A7703E" w:rsidRPr="00E610A5" w:rsidRDefault="00A7703E" w:rsidP="00C245AC">
            <w:pPr>
              <w:pStyle w:val="TableText1"/>
            </w:pPr>
            <w:r w:rsidRPr="00E610A5">
              <w:t>Liquid fuels</w:t>
            </w:r>
          </w:p>
        </w:tc>
        <w:tc>
          <w:tcPr>
            <w:tcW w:w="510" w:type="dxa"/>
            <w:vAlign w:val="center"/>
          </w:tcPr>
          <w:p w14:paraId="5D0D19C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964" w:type="dxa"/>
            <w:shd w:val="clear" w:color="auto" w:fill="auto"/>
            <w:noWrap/>
          </w:tcPr>
          <w:p w14:paraId="5AA350D8"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46614EFA"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1E1FA4DD"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3F04762C"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29363F31"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21230009"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56C52CD0"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655515B5"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0C2E9B0C"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72FECA1D" w14:textId="77777777" w:rsidR="00A7703E" w:rsidRPr="00E610A5" w:rsidRDefault="00A7703E" w:rsidP="00C245AC">
            <w:pPr>
              <w:pStyle w:val="TableText"/>
              <w:spacing w:before="30" w:after="30"/>
              <w:jc w:val="right"/>
              <w:rPr>
                <w:rFonts w:cs="Arial"/>
                <w:color w:val="000000"/>
                <w:szCs w:val="16"/>
              </w:rPr>
            </w:pPr>
            <w:r w:rsidRPr="00E610A5">
              <w:t>IE</w:t>
            </w:r>
          </w:p>
        </w:tc>
      </w:tr>
      <w:tr w:rsidR="00A7703E" w:rsidRPr="00E610A5" w14:paraId="3336A346" w14:textId="77777777" w:rsidTr="00A3586E">
        <w:trPr>
          <w:trHeight w:val="246"/>
        </w:trPr>
        <w:tc>
          <w:tcPr>
            <w:tcW w:w="3232" w:type="dxa"/>
            <w:shd w:val="clear" w:color="auto" w:fill="auto"/>
            <w:noWrap/>
            <w:vAlign w:val="center"/>
          </w:tcPr>
          <w:p w14:paraId="1AEEE1DD" w14:textId="77777777" w:rsidR="00A7703E" w:rsidRPr="00E610A5" w:rsidRDefault="00A7703E" w:rsidP="00C245AC">
            <w:pPr>
              <w:pStyle w:val="TableText1"/>
            </w:pPr>
            <w:r w:rsidRPr="00E610A5">
              <w:t>Gaseous fuels</w:t>
            </w:r>
          </w:p>
        </w:tc>
        <w:tc>
          <w:tcPr>
            <w:tcW w:w="510" w:type="dxa"/>
            <w:vAlign w:val="center"/>
          </w:tcPr>
          <w:p w14:paraId="595B98E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964" w:type="dxa"/>
            <w:shd w:val="clear" w:color="auto" w:fill="auto"/>
            <w:noWrap/>
          </w:tcPr>
          <w:p w14:paraId="2A04AF0E"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10BC7239"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2876A8C9"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6B35E3B6"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0D6D9BE8"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4102BE37"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214820E5" w14:textId="77777777" w:rsidR="00A7703E" w:rsidRPr="00E610A5" w:rsidRDefault="00A7703E" w:rsidP="00C245AC">
            <w:pPr>
              <w:pStyle w:val="TableText"/>
              <w:spacing w:before="30" w:after="30"/>
              <w:jc w:val="right"/>
              <w:rPr>
                <w:rFonts w:cs="Arial"/>
                <w:color w:val="000000"/>
                <w:szCs w:val="16"/>
              </w:rPr>
            </w:pPr>
            <w:r w:rsidRPr="00E610A5">
              <w:t>2.16</w:t>
            </w:r>
          </w:p>
        </w:tc>
        <w:tc>
          <w:tcPr>
            <w:tcW w:w="964" w:type="dxa"/>
            <w:shd w:val="clear" w:color="auto" w:fill="auto"/>
            <w:noWrap/>
          </w:tcPr>
          <w:p w14:paraId="6722ADA8" w14:textId="77777777" w:rsidR="00A7703E" w:rsidRPr="00E610A5" w:rsidRDefault="00A7703E" w:rsidP="00C245AC">
            <w:pPr>
              <w:pStyle w:val="TableText"/>
              <w:spacing w:before="30" w:after="30"/>
              <w:jc w:val="right"/>
              <w:rPr>
                <w:rFonts w:cs="Arial"/>
                <w:color w:val="000000"/>
                <w:szCs w:val="16"/>
              </w:rPr>
            </w:pPr>
            <w:r w:rsidRPr="00E610A5">
              <w:t>2.16</w:t>
            </w:r>
          </w:p>
        </w:tc>
        <w:tc>
          <w:tcPr>
            <w:tcW w:w="959" w:type="dxa"/>
            <w:shd w:val="clear" w:color="auto" w:fill="auto"/>
            <w:noWrap/>
          </w:tcPr>
          <w:p w14:paraId="386CF646" w14:textId="77777777" w:rsidR="00A7703E" w:rsidRPr="00E610A5" w:rsidRDefault="00A7703E" w:rsidP="00C245AC">
            <w:pPr>
              <w:pStyle w:val="TableText"/>
              <w:spacing w:before="30" w:after="30"/>
              <w:jc w:val="right"/>
              <w:rPr>
                <w:rFonts w:cs="Arial"/>
                <w:color w:val="000000"/>
                <w:szCs w:val="16"/>
              </w:rPr>
            </w:pPr>
            <w:r w:rsidRPr="00E610A5">
              <w:t>2.16</w:t>
            </w:r>
          </w:p>
        </w:tc>
        <w:tc>
          <w:tcPr>
            <w:tcW w:w="959" w:type="dxa"/>
            <w:shd w:val="clear" w:color="auto" w:fill="auto"/>
            <w:noWrap/>
          </w:tcPr>
          <w:p w14:paraId="4730B904" w14:textId="77777777" w:rsidR="00A7703E" w:rsidRPr="00E610A5" w:rsidRDefault="00A7703E" w:rsidP="00C245AC">
            <w:pPr>
              <w:pStyle w:val="TableText"/>
              <w:spacing w:before="30" w:after="30"/>
              <w:jc w:val="right"/>
              <w:rPr>
                <w:rFonts w:cs="Arial"/>
                <w:color w:val="000000"/>
                <w:szCs w:val="16"/>
              </w:rPr>
            </w:pPr>
            <w:r w:rsidRPr="00E610A5">
              <w:t>2.16</w:t>
            </w:r>
          </w:p>
        </w:tc>
      </w:tr>
      <w:tr w:rsidR="00A7703E" w:rsidRPr="00E610A5" w14:paraId="08A7AC8B" w14:textId="77777777" w:rsidTr="00A3586E">
        <w:trPr>
          <w:trHeight w:val="246"/>
        </w:trPr>
        <w:tc>
          <w:tcPr>
            <w:tcW w:w="3232" w:type="dxa"/>
            <w:shd w:val="clear" w:color="auto" w:fill="auto"/>
            <w:noWrap/>
            <w:vAlign w:val="center"/>
          </w:tcPr>
          <w:p w14:paraId="52227F95"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Calorific Value</w:t>
            </w:r>
          </w:p>
        </w:tc>
        <w:tc>
          <w:tcPr>
            <w:tcW w:w="510" w:type="dxa"/>
            <w:vAlign w:val="center"/>
          </w:tcPr>
          <w:p w14:paraId="10855817"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auto"/>
            <w:noWrap/>
          </w:tcPr>
          <w:p w14:paraId="66911F7A"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68718334"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65C353B4"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116F1D39"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6EC0DEB5"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782CBF22"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67AD8571"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06E53744"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shd w:val="clear" w:color="auto" w:fill="auto"/>
            <w:noWrap/>
          </w:tcPr>
          <w:p w14:paraId="2285DECE"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shd w:val="clear" w:color="auto" w:fill="auto"/>
            <w:noWrap/>
          </w:tcPr>
          <w:p w14:paraId="04C15A09" w14:textId="77777777" w:rsidR="00A7703E" w:rsidRPr="00E610A5" w:rsidRDefault="00A7703E" w:rsidP="00C245AC">
            <w:pPr>
              <w:pStyle w:val="TableText"/>
              <w:spacing w:before="30" w:after="30"/>
              <w:jc w:val="right"/>
              <w:rPr>
                <w:rFonts w:cs="Arial"/>
                <w:color w:val="000000"/>
                <w:szCs w:val="16"/>
              </w:rPr>
            </w:pPr>
            <w:r w:rsidRPr="00E610A5">
              <w:t>GCV</w:t>
            </w:r>
          </w:p>
        </w:tc>
      </w:tr>
      <w:tr w:rsidR="00A7703E" w:rsidRPr="00E610A5" w14:paraId="378A4761" w14:textId="77777777" w:rsidTr="00A3586E">
        <w:trPr>
          <w:trHeight w:val="246"/>
        </w:trPr>
        <w:tc>
          <w:tcPr>
            <w:tcW w:w="3232" w:type="dxa"/>
            <w:shd w:val="clear" w:color="auto" w:fill="auto"/>
            <w:noWrap/>
            <w:vAlign w:val="center"/>
          </w:tcPr>
          <w:p w14:paraId="2392F67D" w14:textId="77777777" w:rsidR="00A7703E" w:rsidRPr="00E610A5" w:rsidRDefault="00A7703E" w:rsidP="00C245AC">
            <w:pPr>
              <w:pStyle w:val="TableText1"/>
            </w:pPr>
            <w:r w:rsidRPr="00E610A5">
              <w:t>Liquid fuels</w:t>
            </w:r>
          </w:p>
        </w:tc>
        <w:tc>
          <w:tcPr>
            <w:tcW w:w="510" w:type="dxa"/>
            <w:vAlign w:val="center"/>
          </w:tcPr>
          <w:p w14:paraId="5806D06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auto"/>
            <w:noWrap/>
          </w:tcPr>
          <w:p w14:paraId="18760C10"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03B972F8"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7C7C4D8F"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47B8735D"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0A2E9FEA"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39B9816A"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1CA69C32"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shd w:val="clear" w:color="auto" w:fill="auto"/>
            <w:noWrap/>
          </w:tcPr>
          <w:p w14:paraId="3EC2F817"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shd w:val="clear" w:color="auto" w:fill="auto"/>
            <w:noWrap/>
          </w:tcPr>
          <w:p w14:paraId="58B46099"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shd w:val="clear" w:color="auto" w:fill="auto"/>
            <w:noWrap/>
          </w:tcPr>
          <w:p w14:paraId="1AEAAA0C" w14:textId="77777777" w:rsidR="00A7703E" w:rsidRPr="00E610A5" w:rsidRDefault="00A7703E" w:rsidP="00C245AC">
            <w:pPr>
              <w:pStyle w:val="TableText"/>
              <w:spacing w:before="30" w:after="30"/>
              <w:jc w:val="right"/>
              <w:rPr>
                <w:rFonts w:cs="Arial"/>
                <w:color w:val="000000"/>
                <w:szCs w:val="16"/>
              </w:rPr>
            </w:pPr>
            <w:r w:rsidRPr="00E610A5">
              <w:t>GCV</w:t>
            </w:r>
          </w:p>
        </w:tc>
      </w:tr>
      <w:tr w:rsidR="00A7703E" w:rsidRPr="00E610A5" w14:paraId="5F1FEBA2" w14:textId="77777777" w:rsidTr="00A3586E">
        <w:trPr>
          <w:trHeight w:val="246"/>
        </w:trPr>
        <w:tc>
          <w:tcPr>
            <w:tcW w:w="3232" w:type="dxa"/>
            <w:tcBorders>
              <w:bottom w:val="single" w:sz="4" w:space="0" w:color="365F91"/>
            </w:tcBorders>
            <w:shd w:val="clear" w:color="auto" w:fill="auto"/>
            <w:noWrap/>
            <w:vAlign w:val="center"/>
          </w:tcPr>
          <w:p w14:paraId="4EE136D8" w14:textId="77777777" w:rsidR="00A7703E" w:rsidRPr="00E610A5" w:rsidRDefault="00A7703E" w:rsidP="00C245AC">
            <w:pPr>
              <w:pStyle w:val="TableText1"/>
            </w:pPr>
            <w:r w:rsidRPr="00E610A5">
              <w:t>Gaseous fuels</w:t>
            </w:r>
          </w:p>
        </w:tc>
        <w:tc>
          <w:tcPr>
            <w:tcW w:w="510" w:type="dxa"/>
            <w:tcBorders>
              <w:bottom w:val="single" w:sz="4" w:space="0" w:color="365F91"/>
            </w:tcBorders>
            <w:vAlign w:val="center"/>
          </w:tcPr>
          <w:p w14:paraId="3101D7CF"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2EC0E3C9"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38EF69B7"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53B76733"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3DFEE193"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76209A44"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5BCB290C"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1BF2A56D" w14:textId="77777777" w:rsidR="00A7703E" w:rsidRPr="00E610A5" w:rsidRDefault="00A7703E" w:rsidP="00C245AC">
            <w:pPr>
              <w:pStyle w:val="TableText"/>
              <w:spacing w:before="30" w:after="30"/>
              <w:jc w:val="right"/>
              <w:rPr>
                <w:rFonts w:cs="Arial"/>
                <w:color w:val="000000"/>
                <w:szCs w:val="16"/>
              </w:rPr>
            </w:pPr>
            <w:r w:rsidRPr="00E610A5">
              <w:t>GCV</w:t>
            </w:r>
          </w:p>
        </w:tc>
        <w:tc>
          <w:tcPr>
            <w:tcW w:w="964" w:type="dxa"/>
            <w:tcBorders>
              <w:bottom w:val="single" w:sz="4" w:space="0" w:color="365F91"/>
            </w:tcBorders>
            <w:shd w:val="clear" w:color="auto" w:fill="auto"/>
            <w:noWrap/>
          </w:tcPr>
          <w:p w14:paraId="46C107EF"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tcBorders>
              <w:bottom w:val="single" w:sz="4" w:space="0" w:color="365F91"/>
            </w:tcBorders>
            <w:shd w:val="clear" w:color="auto" w:fill="auto"/>
            <w:noWrap/>
          </w:tcPr>
          <w:p w14:paraId="765A44A5" w14:textId="77777777" w:rsidR="00A7703E" w:rsidRPr="00E610A5" w:rsidRDefault="00A7703E" w:rsidP="00C245AC">
            <w:pPr>
              <w:pStyle w:val="TableText"/>
              <w:spacing w:before="30" w:after="30"/>
              <w:jc w:val="right"/>
              <w:rPr>
                <w:rFonts w:cs="Arial"/>
                <w:color w:val="000000"/>
                <w:szCs w:val="16"/>
              </w:rPr>
            </w:pPr>
            <w:r w:rsidRPr="00E610A5">
              <w:t>GCV</w:t>
            </w:r>
          </w:p>
        </w:tc>
        <w:tc>
          <w:tcPr>
            <w:tcW w:w="959" w:type="dxa"/>
            <w:tcBorders>
              <w:bottom w:val="single" w:sz="4" w:space="0" w:color="365F91"/>
            </w:tcBorders>
            <w:shd w:val="clear" w:color="auto" w:fill="auto"/>
            <w:noWrap/>
          </w:tcPr>
          <w:p w14:paraId="00087292" w14:textId="77777777" w:rsidR="00A7703E" w:rsidRPr="00E610A5" w:rsidRDefault="00A7703E" w:rsidP="00C245AC">
            <w:pPr>
              <w:pStyle w:val="TableText"/>
              <w:spacing w:before="30" w:after="30"/>
              <w:jc w:val="right"/>
              <w:rPr>
                <w:rFonts w:cs="Arial"/>
                <w:color w:val="000000"/>
                <w:szCs w:val="16"/>
              </w:rPr>
            </w:pPr>
            <w:r w:rsidRPr="00E610A5">
              <w:t>GCV</w:t>
            </w:r>
          </w:p>
        </w:tc>
      </w:tr>
      <w:tr w:rsidR="00A7703E" w:rsidRPr="00E610A5" w14:paraId="73D0132D" w14:textId="77777777" w:rsidTr="00A3586E">
        <w:trPr>
          <w:trHeight w:val="235"/>
        </w:trPr>
        <w:tc>
          <w:tcPr>
            <w:tcW w:w="3232" w:type="dxa"/>
            <w:shd w:val="clear" w:color="auto" w:fill="EBEFF4"/>
            <w:noWrap/>
            <w:vAlign w:val="center"/>
          </w:tcPr>
          <w:p w14:paraId="669F8037" w14:textId="77777777" w:rsidR="00A7703E" w:rsidRPr="00E610A5" w:rsidRDefault="00A7703E" w:rsidP="00C245AC">
            <w:pPr>
              <w:pStyle w:val="TableText"/>
              <w:keepNext/>
              <w:spacing w:before="30" w:after="30"/>
              <w:rPr>
                <w:rFonts w:cs="Arial"/>
                <w:color w:val="000000"/>
                <w:szCs w:val="16"/>
              </w:rPr>
            </w:pPr>
            <w:r w:rsidRPr="00E610A5">
              <w:rPr>
                <w:rFonts w:cs="Arial"/>
                <w:color w:val="000000"/>
                <w:szCs w:val="16"/>
              </w:rPr>
              <w:t>Method</w:t>
            </w:r>
          </w:p>
        </w:tc>
        <w:tc>
          <w:tcPr>
            <w:tcW w:w="510" w:type="dxa"/>
            <w:shd w:val="clear" w:color="auto" w:fill="EBEFF4"/>
            <w:vAlign w:val="center"/>
          </w:tcPr>
          <w:p w14:paraId="1006A7B5"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6A5C898B"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7B157B93"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0232ADB1"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6D3E195E"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02602297"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3D1BB394"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6AC4FB7F" w14:textId="77777777" w:rsidR="00A7703E" w:rsidRPr="00E610A5" w:rsidRDefault="00A7703E" w:rsidP="00C245AC">
            <w:pPr>
              <w:pStyle w:val="TableText"/>
              <w:keepNext/>
              <w:spacing w:before="30" w:after="30"/>
              <w:jc w:val="right"/>
              <w:rPr>
                <w:rFonts w:cs="Arial"/>
                <w:color w:val="000000"/>
                <w:szCs w:val="16"/>
              </w:rPr>
            </w:pPr>
          </w:p>
        </w:tc>
        <w:tc>
          <w:tcPr>
            <w:tcW w:w="964" w:type="dxa"/>
            <w:shd w:val="clear" w:color="auto" w:fill="EBEFF4"/>
            <w:noWrap/>
          </w:tcPr>
          <w:p w14:paraId="21F139F7" w14:textId="77777777" w:rsidR="00A7703E" w:rsidRPr="00E610A5" w:rsidRDefault="00A7703E" w:rsidP="00C245AC">
            <w:pPr>
              <w:pStyle w:val="TableText"/>
              <w:keepNext/>
              <w:spacing w:before="30" w:after="30"/>
              <w:jc w:val="right"/>
              <w:rPr>
                <w:rFonts w:cs="Arial"/>
                <w:color w:val="000000"/>
                <w:szCs w:val="16"/>
              </w:rPr>
            </w:pPr>
          </w:p>
        </w:tc>
        <w:tc>
          <w:tcPr>
            <w:tcW w:w="959" w:type="dxa"/>
            <w:shd w:val="clear" w:color="auto" w:fill="EBEFF4"/>
            <w:noWrap/>
          </w:tcPr>
          <w:p w14:paraId="3E4971E7" w14:textId="77777777" w:rsidR="00A7703E" w:rsidRPr="00E610A5" w:rsidRDefault="00A7703E" w:rsidP="00C245AC">
            <w:pPr>
              <w:pStyle w:val="TableText"/>
              <w:keepNext/>
              <w:spacing w:before="30" w:after="30"/>
              <w:jc w:val="right"/>
              <w:rPr>
                <w:rFonts w:cs="Arial"/>
                <w:color w:val="000000"/>
                <w:szCs w:val="16"/>
              </w:rPr>
            </w:pPr>
          </w:p>
        </w:tc>
        <w:tc>
          <w:tcPr>
            <w:tcW w:w="959" w:type="dxa"/>
            <w:shd w:val="clear" w:color="auto" w:fill="EBEFF4"/>
            <w:noWrap/>
          </w:tcPr>
          <w:p w14:paraId="22A37519" w14:textId="77777777" w:rsidR="00A7703E" w:rsidRPr="00E610A5" w:rsidRDefault="00A7703E" w:rsidP="00C245AC">
            <w:pPr>
              <w:pStyle w:val="TableText"/>
              <w:keepNext/>
              <w:spacing w:before="30" w:after="30"/>
              <w:jc w:val="right"/>
              <w:rPr>
                <w:rFonts w:cs="Arial"/>
                <w:color w:val="000000"/>
                <w:szCs w:val="16"/>
              </w:rPr>
            </w:pPr>
          </w:p>
        </w:tc>
      </w:tr>
      <w:tr w:rsidR="00A7703E" w:rsidRPr="00E610A5" w14:paraId="7028DF8C" w14:textId="77777777" w:rsidTr="00A3586E">
        <w:tc>
          <w:tcPr>
            <w:tcW w:w="3232" w:type="dxa"/>
            <w:shd w:val="clear" w:color="auto" w:fill="auto"/>
            <w:noWrap/>
            <w:vAlign w:val="center"/>
          </w:tcPr>
          <w:p w14:paraId="107C900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10" w:type="dxa"/>
            <w:vAlign w:val="center"/>
          </w:tcPr>
          <w:p w14:paraId="15AEE904"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auto"/>
            <w:noWrap/>
          </w:tcPr>
          <w:p w14:paraId="722DEAF5"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669BB528"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7E81BEFB"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5288A243"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5EC5C093"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6379B83E"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4F9E117E"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7E11E8FC"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shd w:val="clear" w:color="auto" w:fill="auto"/>
            <w:noWrap/>
          </w:tcPr>
          <w:p w14:paraId="10240010"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shd w:val="clear" w:color="auto" w:fill="auto"/>
            <w:noWrap/>
          </w:tcPr>
          <w:p w14:paraId="50232AAC" w14:textId="77777777" w:rsidR="00A7703E" w:rsidRPr="00E610A5" w:rsidRDefault="00A7703E" w:rsidP="00C245AC">
            <w:pPr>
              <w:pStyle w:val="TableText"/>
              <w:spacing w:before="30" w:after="30"/>
              <w:jc w:val="right"/>
              <w:rPr>
                <w:rFonts w:cs="Arial"/>
                <w:color w:val="000000"/>
                <w:szCs w:val="16"/>
              </w:rPr>
            </w:pPr>
            <w:r w:rsidRPr="00E610A5">
              <w:t>T1</w:t>
            </w:r>
          </w:p>
        </w:tc>
      </w:tr>
      <w:tr w:rsidR="00A7703E" w:rsidRPr="00E610A5" w14:paraId="6AAD42DB" w14:textId="77777777" w:rsidTr="00A3586E">
        <w:tc>
          <w:tcPr>
            <w:tcW w:w="3232" w:type="dxa"/>
            <w:shd w:val="clear" w:color="auto" w:fill="auto"/>
            <w:noWrap/>
            <w:vAlign w:val="center"/>
          </w:tcPr>
          <w:p w14:paraId="6B15009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10" w:type="dxa"/>
            <w:vAlign w:val="center"/>
          </w:tcPr>
          <w:p w14:paraId="1FC5392A"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auto"/>
            <w:noWrap/>
          </w:tcPr>
          <w:p w14:paraId="6C2EC7A9"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59AEA291"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1B9F7E67"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50C0F435"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15657757"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709FEF29"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42A6FEB1"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shd w:val="clear" w:color="auto" w:fill="auto"/>
            <w:noWrap/>
          </w:tcPr>
          <w:p w14:paraId="1B859D73"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shd w:val="clear" w:color="auto" w:fill="auto"/>
            <w:noWrap/>
          </w:tcPr>
          <w:p w14:paraId="6FF613C0"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shd w:val="clear" w:color="auto" w:fill="auto"/>
            <w:noWrap/>
          </w:tcPr>
          <w:p w14:paraId="4E6097D2" w14:textId="77777777" w:rsidR="00A7703E" w:rsidRPr="00E610A5" w:rsidRDefault="00A7703E" w:rsidP="00C245AC">
            <w:pPr>
              <w:pStyle w:val="TableText"/>
              <w:spacing w:before="30" w:after="30"/>
              <w:jc w:val="right"/>
              <w:rPr>
                <w:rFonts w:cs="Arial"/>
                <w:color w:val="000000"/>
                <w:szCs w:val="16"/>
              </w:rPr>
            </w:pPr>
            <w:r w:rsidRPr="00E610A5">
              <w:t>T1</w:t>
            </w:r>
          </w:p>
        </w:tc>
      </w:tr>
      <w:tr w:rsidR="00A7703E" w:rsidRPr="00E610A5" w14:paraId="3039FBD1" w14:textId="77777777" w:rsidTr="00A3586E">
        <w:tc>
          <w:tcPr>
            <w:tcW w:w="3232" w:type="dxa"/>
            <w:tcBorders>
              <w:bottom w:val="single" w:sz="4" w:space="0" w:color="365F91"/>
            </w:tcBorders>
            <w:shd w:val="clear" w:color="auto" w:fill="auto"/>
            <w:noWrap/>
            <w:vAlign w:val="center"/>
          </w:tcPr>
          <w:p w14:paraId="13EAB729"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10" w:type="dxa"/>
            <w:tcBorders>
              <w:bottom w:val="single" w:sz="4" w:space="0" w:color="365F91"/>
            </w:tcBorders>
            <w:vAlign w:val="center"/>
          </w:tcPr>
          <w:p w14:paraId="2E814D14"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3176C00C"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33B266A6"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5E18C36C"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770DED42"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6C53F3CF"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6BBD4FB2"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58A75779" w14:textId="77777777" w:rsidR="00A7703E" w:rsidRPr="00E610A5" w:rsidRDefault="00A7703E" w:rsidP="00C245AC">
            <w:pPr>
              <w:pStyle w:val="TableText"/>
              <w:spacing w:before="30" w:after="30"/>
              <w:jc w:val="right"/>
              <w:rPr>
                <w:rFonts w:cs="Arial"/>
                <w:color w:val="000000"/>
                <w:szCs w:val="16"/>
              </w:rPr>
            </w:pPr>
            <w:r w:rsidRPr="00E610A5">
              <w:t>T1</w:t>
            </w:r>
          </w:p>
        </w:tc>
        <w:tc>
          <w:tcPr>
            <w:tcW w:w="964" w:type="dxa"/>
            <w:tcBorders>
              <w:bottom w:val="single" w:sz="4" w:space="0" w:color="365F91"/>
            </w:tcBorders>
            <w:shd w:val="clear" w:color="auto" w:fill="auto"/>
            <w:noWrap/>
          </w:tcPr>
          <w:p w14:paraId="26D3A7E2"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tcBorders>
              <w:bottom w:val="single" w:sz="4" w:space="0" w:color="365F91"/>
            </w:tcBorders>
            <w:shd w:val="clear" w:color="auto" w:fill="auto"/>
            <w:noWrap/>
          </w:tcPr>
          <w:p w14:paraId="20DC444C" w14:textId="77777777" w:rsidR="00A7703E" w:rsidRPr="00E610A5" w:rsidRDefault="00A7703E" w:rsidP="00C245AC">
            <w:pPr>
              <w:pStyle w:val="TableText"/>
              <w:spacing w:before="30" w:after="30"/>
              <w:jc w:val="right"/>
              <w:rPr>
                <w:rFonts w:cs="Arial"/>
                <w:color w:val="000000"/>
                <w:szCs w:val="16"/>
              </w:rPr>
            </w:pPr>
            <w:r w:rsidRPr="00E610A5">
              <w:t>T1</w:t>
            </w:r>
          </w:p>
        </w:tc>
        <w:tc>
          <w:tcPr>
            <w:tcW w:w="959" w:type="dxa"/>
            <w:tcBorders>
              <w:bottom w:val="single" w:sz="4" w:space="0" w:color="365F91"/>
            </w:tcBorders>
            <w:shd w:val="clear" w:color="auto" w:fill="auto"/>
            <w:noWrap/>
          </w:tcPr>
          <w:p w14:paraId="3D34DE1E" w14:textId="77777777" w:rsidR="00A7703E" w:rsidRPr="00E610A5" w:rsidRDefault="00A7703E" w:rsidP="00C245AC">
            <w:pPr>
              <w:pStyle w:val="TableText"/>
              <w:spacing w:before="30" w:after="30"/>
              <w:jc w:val="right"/>
              <w:rPr>
                <w:rFonts w:cs="Arial"/>
                <w:color w:val="000000"/>
                <w:szCs w:val="16"/>
              </w:rPr>
            </w:pPr>
            <w:r w:rsidRPr="00E610A5">
              <w:t>T1</w:t>
            </w:r>
          </w:p>
        </w:tc>
      </w:tr>
      <w:tr w:rsidR="00A7703E" w:rsidRPr="00E610A5" w14:paraId="3CA939B8" w14:textId="77777777" w:rsidTr="00A3586E">
        <w:tc>
          <w:tcPr>
            <w:tcW w:w="3232" w:type="dxa"/>
            <w:shd w:val="clear" w:color="auto" w:fill="EBEFF4"/>
            <w:noWrap/>
            <w:vAlign w:val="center"/>
          </w:tcPr>
          <w:p w14:paraId="3B7E4F60"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Emission Factor information</w:t>
            </w:r>
          </w:p>
        </w:tc>
        <w:tc>
          <w:tcPr>
            <w:tcW w:w="510" w:type="dxa"/>
            <w:shd w:val="clear" w:color="auto" w:fill="EBEFF4"/>
            <w:vAlign w:val="center"/>
          </w:tcPr>
          <w:p w14:paraId="77B7F68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6779A562"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40CA82AF"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3404447F"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22C49C92"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6BB75E1C"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74A2468A"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10790B6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0EB73E38"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tcPr>
          <w:p w14:paraId="26DAAEFB"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tcPr>
          <w:p w14:paraId="2E779559" w14:textId="77777777" w:rsidR="00A7703E" w:rsidRPr="00E610A5" w:rsidRDefault="00A7703E" w:rsidP="00C245AC">
            <w:pPr>
              <w:pStyle w:val="TableText"/>
              <w:spacing w:before="30" w:after="30"/>
              <w:jc w:val="right"/>
              <w:rPr>
                <w:rFonts w:cs="Arial"/>
                <w:color w:val="000000"/>
                <w:szCs w:val="16"/>
              </w:rPr>
            </w:pPr>
          </w:p>
        </w:tc>
      </w:tr>
      <w:tr w:rsidR="00A7703E" w:rsidRPr="00E610A5" w14:paraId="2267717A" w14:textId="77777777" w:rsidTr="00A3586E">
        <w:tc>
          <w:tcPr>
            <w:tcW w:w="3232" w:type="dxa"/>
            <w:shd w:val="clear" w:color="auto" w:fill="auto"/>
            <w:noWrap/>
            <w:vAlign w:val="center"/>
          </w:tcPr>
          <w:p w14:paraId="43181F2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10" w:type="dxa"/>
            <w:vAlign w:val="center"/>
          </w:tcPr>
          <w:p w14:paraId="0F6F4CA5"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auto"/>
            <w:noWrap/>
          </w:tcPr>
          <w:p w14:paraId="3BDC21FF"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0710F521"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30989D06"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69CCC532"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6FB5FD15"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33BAFA60"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27241682"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auto" w:fill="auto"/>
            <w:noWrap/>
          </w:tcPr>
          <w:p w14:paraId="2E8046B4"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shd w:val="clear" w:color="auto" w:fill="auto"/>
            <w:noWrap/>
          </w:tcPr>
          <w:p w14:paraId="0A253A31"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shd w:val="clear" w:color="auto" w:fill="auto"/>
            <w:noWrap/>
          </w:tcPr>
          <w:p w14:paraId="51361243" w14:textId="77777777" w:rsidR="00A7703E" w:rsidRPr="00E610A5" w:rsidRDefault="00A7703E" w:rsidP="00C245AC">
            <w:pPr>
              <w:pStyle w:val="TableText"/>
              <w:spacing w:before="30" w:after="30"/>
              <w:jc w:val="right"/>
              <w:rPr>
                <w:rFonts w:cs="Arial"/>
                <w:color w:val="000000"/>
                <w:szCs w:val="16"/>
              </w:rPr>
            </w:pPr>
            <w:r w:rsidRPr="00E610A5">
              <w:t>D</w:t>
            </w:r>
          </w:p>
        </w:tc>
      </w:tr>
      <w:tr w:rsidR="00A7703E" w:rsidRPr="00E610A5" w14:paraId="670A33F1" w14:textId="77777777" w:rsidTr="00A3586E">
        <w:tc>
          <w:tcPr>
            <w:tcW w:w="3232" w:type="dxa"/>
            <w:shd w:val="clear" w:color="auto" w:fill="auto"/>
            <w:noWrap/>
            <w:vAlign w:val="center"/>
          </w:tcPr>
          <w:p w14:paraId="757926B1"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10" w:type="dxa"/>
            <w:vAlign w:val="center"/>
          </w:tcPr>
          <w:p w14:paraId="43CE382E" w14:textId="77777777" w:rsidR="00A7703E" w:rsidRPr="00E610A5" w:rsidRDefault="00A7703E" w:rsidP="00C245AC">
            <w:pPr>
              <w:pStyle w:val="TableText"/>
              <w:spacing w:before="30" w:after="30"/>
              <w:jc w:val="right"/>
              <w:rPr>
                <w:rFonts w:cs="Arial"/>
                <w:color w:val="000000"/>
                <w:szCs w:val="16"/>
              </w:rPr>
            </w:pPr>
          </w:p>
        </w:tc>
        <w:tc>
          <w:tcPr>
            <w:tcW w:w="964" w:type="dxa"/>
            <w:shd w:val="clear" w:color="000000" w:fill="FFFFFF"/>
            <w:noWrap/>
          </w:tcPr>
          <w:p w14:paraId="594E1B7E"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2481A85C"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1D24A75E"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223581BD"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79BEF929"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2E69A15E"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25605636"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shd w:val="clear" w:color="000000" w:fill="FFFFFF"/>
            <w:noWrap/>
          </w:tcPr>
          <w:p w14:paraId="7BD81EE5"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shd w:val="clear" w:color="000000" w:fill="FFFFFF"/>
            <w:noWrap/>
          </w:tcPr>
          <w:p w14:paraId="2D2629C2"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shd w:val="clear" w:color="000000" w:fill="FFFFFF"/>
            <w:noWrap/>
          </w:tcPr>
          <w:p w14:paraId="2C1CC6FA" w14:textId="77777777" w:rsidR="00A7703E" w:rsidRPr="00E610A5" w:rsidRDefault="00A7703E" w:rsidP="00C245AC">
            <w:pPr>
              <w:pStyle w:val="TableText"/>
              <w:spacing w:before="30" w:after="30"/>
              <w:jc w:val="right"/>
              <w:rPr>
                <w:rFonts w:cs="Arial"/>
                <w:color w:val="000000"/>
                <w:szCs w:val="16"/>
              </w:rPr>
            </w:pPr>
            <w:r w:rsidRPr="00E610A5">
              <w:t>D</w:t>
            </w:r>
          </w:p>
        </w:tc>
      </w:tr>
      <w:tr w:rsidR="00A7703E" w:rsidRPr="00E610A5" w14:paraId="24D05A36" w14:textId="77777777" w:rsidTr="00A3586E">
        <w:tc>
          <w:tcPr>
            <w:tcW w:w="3232" w:type="dxa"/>
            <w:tcBorders>
              <w:bottom w:val="single" w:sz="4" w:space="0" w:color="365F91"/>
            </w:tcBorders>
            <w:shd w:val="clear" w:color="auto" w:fill="auto"/>
            <w:noWrap/>
            <w:vAlign w:val="center"/>
          </w:tcPr>
          <w:p w14:paraId="0D779D90"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10" w:type="dxa"/>
            <w:tcBorders>
              <w:bottom w:val="single" w:sz="4" w:space="0" w:color="365F91"/>
            </w:tcBorders>
            <w:vAlign w:val="center"/>
          </w:tcPr>
          <w:p w14:paraId="40E45E33"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000000" w:fill="FFFFFF"/>
            <w:noWrap/>
          </w:tcPr>
          <w:p w14:paraId="13FEAFE9"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2CAF27E8"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569AB3D7"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07F220AA"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6EDBE043"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043767A0"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5C8F0D36" w14:textId="77777777" w:rsidR="00A7703E" w:rsidRPr="00E610A5" w:rsidRDefault="00A7703E" w:rsidP="00C245AC">
            <w:pPr>
              <w:pStyle w:val="TableText"/>
              <w:spacing w:before="30" w:after="30"/>
              <w:jc w:val="right"/>
              <w:rPr>
                <w:rFonts w:cs="Arial"/>
                <w:color w:val="000000"/>
                <w:szCs w:val="16"/>
              </w:rPr>
            </w:pPr>
            <w:r w:rsidRPr="00E610A5">
              <w:t>D</w:t>
            </w:r>
          </w:p>
        </w:tc>
        <w:tc>
          <w:tcPr>
            <w:tcW w:w="964" w:type="dxa"/>
            <w:tcBorders>
              <w:bottom w:val="single" w:sz="4" w:space="0" w:color="365F91"/>
            </w:tcBorders>
            <w:shd w:val="clear" w:color="000000" w:fill="FFFFFF"/>
            <w:noWrap/>
          </w:tcPr>
          <w:p w14:paraId="76FAB146"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tcBorders>
              <w:bottom w:val="single" w:sz="4" w:space="0" w:color="365F91"/>
            </w:tcBorders>
            <w:shd w:val="clear" w:color="000000" w:fill="FFFFFF"/>
            <w:noWrap/>
          </w:tcPr>
          <w:p w14:paraId="0A6FB069" w14:textId="77777777" w:rsidR="00A7703E" w:rsidRPr="00E610A5" w:rsidRDefault="00A7703E" w:rsidP="00C245AC">
            <w:pPr>
              <w:pStyle w:val="TableText"/>
              <w:spacing w:before="30" w:after="30"/>
              <w:jc w:val="right"/>
              <w:rPr>
                <w:rFonts w:cs="Arial"/>
                <w:color w:val="000000"/>
                <w:szCs w:val="16"/>
              </w:rPr>
            </w:pPr>
            <w:r w:rsidRPr="00E610A5">
              <w:t>D</w:t>
            </w:r>
          </w:p>
        </w:tc>
        <w:tc>
          <w:tcPr>
            <w:tcW w:w="959" w:type="dxa"/>
            <w:tcBorders>
              <w:bottom w:val="single" w:sz="4" w:space="0" w:color="365F91"/>
            </w:tcBorders>
            <w:shd w:val="clear" w:color="000000" w:fill="FFFFFF"/>
            <w:noWrap/>
          </w:tcPr>
          <w:p w14:paraId="79CF67DC" w14:textId="77777777" w:rsidR="00A7703E" w:rsidRPr="00E610A5" w:rsidRDefault="00A7703E" w:rsidP="00C245AC">
            <w:pPr>
              <w:pStyle w:val="TableText"/>
              <w:spacing w:before="30" w:after="30"/>
              <w:jc w:val="right"/>
              <w:rPr>
                <w:rFonts w:cs="Arial"/>
                <w:color w:val="000000"/>
                <w:szCs w:val="16"/>
              </w:rPr>
            </w:pPr>
            <w:r w:rsidRPr="00E610A5">
              <w:t>D</w:t>
            </w:r>
          </w:p>
        </w:tc>
      </w:tr>
      <w:tr w:rsidR="00A7703E" w:rsidRPr="00E610A5" w14:paraId="6A31A515" w14:textId="77777777" w:rsidTr="00A3586E">
        <w:tc>
          <w:tcPr>
            <w:tcW w:w="3232" w:type="dxa"/>
            <w:shd w:val="clear" w:color="auto" w:fill="EBEFF4"/>
            <w:vAlign w:val="center"/>
          </w:tcPr>
          <w:p w14:paraId="682183AF"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Emissions</w:t>
            </w:r>
          </w:p>
        </w:tc>
        <w:tc>
          <w:tcPr>
            <w:tcW w:w="510" w:type="dxa"/>
            <w:shd w:val="clear" w:color="auto" w:fill="EBEFF4"/>
            <w:vAlign w:val="center"/>
          </w:tcPr>
          <w:p w14:paraId="68C5C802"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0696E31A"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6592FEE9"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534A1FC3"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5DB163FD"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7955CD2E"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6BAD499B"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71EDAEB9"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tcPr>
          <w:p w14:paraId="4654F34E"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tcPr>
          <w:p w14:paraId="4406DA2B"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tcPr>
          <w:p w14:paraId="55EC6D80" w14:textId="77777777" w:rsidR="00A7703E" w:rsidRPr="00E610A5" w:rsidRDefault="00A7703E" w:rsidP="00C245AC">
            <w:pPr>
              <w:pStyle w:val="TableText"/>
              <w:spacing w:before="30" w:after="30"/>
              <w:jc w:val="right"/>
              <w:rPr>
                <w:rFonts w:cs="Arial"/>
                <w:color w:val="000000"/>
                <w:szCs w:val="16"/>
              </w:rPr>
            </w:pPr>
          </w:p>
        </w:tc>
      </w:tr>
      <w:tr w:rsidR="00A7703E" w:rsidRPr="00E610A5" w14:paraId="450AA814" w14:textId="77777777" w:rsidTr="00A3586E">
        <w:tc>
          <w:tcPr>
            <w:tcW w:w="3232" w:type="dxa"/>
            <w:shd w:val="clear" w:color="auto" w:fill="auto"/>
            <w:noWrap/>
            <w:vAlign w:val="center"/>
          </w:tcPr>
          <w:p w14:paraId="0D9711D0"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10" w:type="dxa"/>
            <w:vAlign w:val="center"/>
          </w:tcPr>
          <w:p w14:paraId="779323B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62CE0470"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148D1854"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03EB079D"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6A8FD53E"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2AF4A91B"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070834C6"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60DD39BD"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21FCEF23" w14:textId="77777777" w:rsidR="00A7703E" w:rsidRPr="00E610A5" w:rsidRDefault="00A7703E" w:rsidP="00C245AC">
            <w:pPr>
              <w:pStyle w:val="TableText"/>
              <w:spacing w:before="30" w:after="30"/>
              <w:jc w:val="right"/>
              <w:rPr>
                <w:rFonts w:cs="Arial"/>
                <w:color w:val="000000"/>
                <w:szCs w:val="16"/>
              </w:rPr>
            </w:pPr>
            <w:r w:rsidRPr="00E610A5">
              <w:t>0.12</w:t>
            </w:r>
          </w:p>
        </w:tc>
        <w:tc>
          <w:tcPr>
            <w:tcW w:w="959" w:type="dxa"/>
            <w:shd w:val="clear" w:color="auto" w:fill="auto"/>
            <w:noWrap/>
          </w:tcPr>
          <w:p w14:paraId="7F6EE5A2" w14:textId="77777777" w:rsidR="00A7703E" w:rsidRPr="00E610A5" w:rsidRDefault="00A7703E" w:rsidP="00C245AC">
            <w:pPr>
              <w:pStyle w:val="TableText"/>
              <w:spacing w:before="30" w:after="30"/>
              <w:jc w:val="right"/>
              <w:rPr>
                <w:rFonts w:cs="Arial"/>
                <w:color w:val="000000"/>
                <w:szCs w:val="16"/>
              </w:rPr>
            </w:pPr>
            <w:r w:rsidRPr="00E610A5">
              <w:t>0.12</w:t>
            </w:r>
          </w:p>
        </w:tc>
        <w:tc>
          <w:tcPr>
            <w:tcW w:w="959" w:type="dxa"/>
            <w:shd w:val="clear" w:color="auto" w:fill="auto"/>
            <w:noWrap/>
          </w:tcPr>
          <w:p w14:paraId="5C6C6279" w14:textId="77777777" w:rsidR="00A7703E" w:rsidRPr="00E610A5" w:rsidRDefault="00A7703E" w:rsidP="00C245AC">
            <w:pPr>
              <w:pStyle w:val="TableText"/>
              <w:spacing w:before="30" w:after="30"/>
              <w:jc w:val="right"/>
              <w:rPr>
                <w:rFonts w:cs="Arial"/>
                <w:color w:val="000000"/>
                <w:szCs w:val="16"/>
              </w:rPr>
            </w:pPr>
            <w:r w:rsidRPr="00E610A5">
              <w:t>0.12</w:t>
            </w:r>
          </w:p>
        </w:tc>
      </w:tr>
      <w:tr w:rsidR="00A7703E" w:rsidRPr="00E610A5" w14:paraId="18DD00DC" w14:textId="77777777" w:rsidTr="00A3586E">
        <w:tc>
          <w:tcPr>
            <w:tcW w:w="3232" w:type="dxa"/>
            <w:shd w:val="clear" w:color="auto" w:fill="auto"/>
            <w:vAlign w:val="center"/>
          </w:tcPr>
          <w:p w14:paraId="44DEE53A" w14:textId="77777777" w:rsidR="00A7703E" w:rsidRPr="00E610A5" w:rsidRDefault="00A7703E" w:rsidP="00C245AC">
            <w:pPr>
              <w:pStyle w:val="TableText1"/>
            </w:pPr>
            <w:r w:rsidRPr="00E610A5">
              <w:t>Liquid fuels</w:t>
            </w:r>
          </w:p>
        </w:tc>
        <w:tc>
          <w:tcPr>
            <w:tcW w:w="510" w:type="dxa"/>
            <w:vAlign w:val="center"/>
          </w:tcPr>
          <w:p w14:paraId="360CB35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2049FA10"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510AF447"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2C4A3809"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36548EDB"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64F93C60"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488E2064"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0F7D7D4A"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5C3C3501"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0CCA5F41"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4AB4E5B4" w14:textId="77777777" w:rsidR="00A7703E" w:rsidRPr="00E610A5" w:rsidRDefault="00A7703E" w:rsidP="00C245AC">
            <w:pPr>
              <w:pStyle w:val="TableText"/>
              <w:spacing w:before="30" w:after="30"/>
              <w:jc w:val="right"/>
              <w:rPr>
                <w:rFonts w:cs="Arial"/>
                <w:color w:val="000000"/>
                <w:szCs w:val="16"/>
              </w:rPr>
            </w:pPr>
            <w:r w:rsidRPr="00E610A5">
              <w:t>IE</w:t>
            </w:r>
          </w:p>
        </w:tc>
      </w:tr>
      <w:tr w:rsidR="00A7703E" w:rsidRPr="00E610A5" w14:paraId="175BD504" w14:textId="77777777" w:rsidTr="00A3586E">
        <w:tc>
          <w:tcPr>
            <w:tcW w:w="3232" w:type="dxa"/>
            <w:shd w:val="clear" w:color="auto" w:fill="auto"/>
            <w:vAlign w:val="center"/>
          </w:tcPr>
          <w:p w14:paraId="7176C2EC" w14:textId="77777777" w:rsidR="00A7703E" w:rsidRPr="00E610A5" w:rsidRDefault="00A7703E" w:rsidP="00C245AC">
            <w:pPr>
              <w:pStyle w:val="TableText1"/>
            </w:pPr>
            <w:r w:rsidRPr="00E610A5">
              <w:t>Gaseous fuels</w:t>
            </w:r>
          </w:p>
        </w:tc>
        <w:tc>
          <w:tcPr>
            <w:tcW w:w="510" w:type="dxa"/>
            <w:vAlign w:val="center"/>
          </w:tcPr>
          <w:p w14:paraId="7420D11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2A034FA1"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5C12A456"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523750B5"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2F2004F3"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7A6AA5E8"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686BA7FF"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0518BF14" w14:textId="77777777" w:rsidR="00A7703E" w:rsidRPr="00E610A5" w:rsidRDefault="00A7703E" w:rsidP="00C245AC">
            <w:pPr>
              <w:pStyle w:val="TableText"/>
              <w:spacing w:before="30" w:after="30"/>
              <w:jc w:val="right"/>
              <w:rPr>
                <w:rFonts w:cs="Arial"/>
                <w:color w:val="000000"/>
                <w:szCs w:val="16"/>
              </w:rPr>
            </w:pPr>
            <w:r w:rsidRPr="00E610A5">
              <w:t>0.12</w:t>
            </w:r>
          </w:p>
        </w:tc>
        <w:tc>
          <w:tcPr>
            <w:tcW w:w="964" w:type="dxa"/>
            <w:shd w:val="clear" w:color="auto" w:fill="auto"/>
            <w:noWrap/>
          </w:tcPr>
          <w:p w14:paraId="216702C9" w14:textId="77777777" w:rsidR="00A7703E" w:rsidRPr="00E610A5" w:rsidRDefault="00A7703E" w:rsidP="00C245AC">
            <w:pPr>
              <w:pStyle w:val="TableText"/>
              <w:spacing w:before="30" w:after="30"/>
              <w:jc w:val="right"/>
              <w:rPr>
                <w:rFonts w:cs="Arial"/>
                <w:color w:val="000000"/>
                <w:szCs w:val="16"/>
              </w:rPr>
            </w:pPr>
            <w:r w:rsidRPr="00E610A5">
              <w:t>0.12</w:t>
            </w:r>
          </w:p>
        </w:tc>
        <w:tc>
          <w:tcPr>
            <w:tcW w:w="959" w:type="dxa"/>
            <w:shd w:val="clear" w:color="auto" w:fill="auto"/>
            <w:noWrap/>
          </w:tcPr>
          <w:p w14:paraId="07E2AC6B" w14:textId="77777777" w:rsidR="00A7703E" w:rsidRPr="00E610A5" w:rsidRDefault="00A7703E" w:rsidP="00C245AC">
            <w:pPr>
              <w:pStyle w:val="TableText"/>
              <w:spacing w:before="30" w:after="30"/>
              <w:jc w:val="right"/>
              <w:rPr>
                <w:rFonts w:cs="Arial"/>
                <w:color w:val="000000"/>
                <w:szCs w:val="16"/>
              </w:rPr>
            </w:pPr>
            <w:r w:rsidRPr="00E610A5">
              <w:t>0.12</w:t>
            </w:r>
          </w:p>
        </w:tc>
        <w:tc>
          <w:tcPr>
            <w:tcW w:w="959" w:type="dxa"/>
            <w:shd w:val="clear" w:color="auto" w:fill="auto"/>
            <w:noWrap/>
          </w:tcPr>
          <w:p w14:paraId="1DFD3EB8" w14:textId="77777777" w:rsidR="00A7703E" w:rsidRPr="00E610A5" w:rsidRDefault="00A7703E" w:rsidP="00C245AC">
            <w:pPr>
              <w:pStyle w:val="TableText"/>
              <w:spacing w:before="30" w:after="30"/>
              <w:jc w:val="right"/>
              <w:rPr>
                <w:rFonts w:cs="Arial"/>
                <w:color w:val="000000"/>
                <w:szCs w:val="16"/>
              </w:rPr>
            </w:pPr>
            <w:r w:rsidRPr="00E610A5">
              <w:t>0.12</w:t>
            </w:r>
          </w:p>
        </w:tc>
      </w:tr>
      <w:tr w:rsidR="00A7703E" w:rsidRPr="00E610A5" w14:paraId="7D967DBA" w14:textId="77777777" w:rsidTr="00A3586E">
        <w:tc>
          <w:tcPr>
            <w:tcW w:w="3232" w:type="dxa"/>
            <w:shd w:val="clear" w:color="auto" w:fill="auto"/>
            <w:vAlign w:val="center"/>
          </w:tcPr>
          <w:p w14:paraId="3907A876"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10" w:type="dxa"/>
            <w:vAlign w:val="center"/>
          </w:tcPr>
          <w:p w14:paraId="75D67E9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40C2A0B9"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059CB273"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6776A610"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4DCDAE2B"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669F9936"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13C5948C"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1DE06FDD"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4630432F" w14:textId="77777777" w:rsidR="00A7703E" w:rsidRPr="00E610A5" w:rsidRDefault="00A7703E" w:rsidP="00C245AC">
            <w:pPr>
              <w:pStyle w:val="TableText"/>
              <w:spacing w:before="30" w:after="30"/>
              <w:jc w:val="right"/>
              <w:rPr>
                <w:rFonts w:cs="Arial"/>
                <w:color w:val="000000"/>
                <w:szCs w:val="16"/>
              </w:rPr>
            </w:pPr>
            <w:r w:rsidRPr="00E610A5">
              <w:t>0.0001</w:t>
            </w:r>
          </w:p>
        </w:tc>
        <w:tc>
          <w:tcPr>
            <w:tcW w:w="959" w:type="dxa"/>
            <w:shd w:val="clear" w:color="auto" w:fill="auto"/>
            <w:noWrap/>
          </w:tcPr>
          <w:p w14:paraId="448E2A01" w14:textId="77777777" w:rsidR="00A7703E" w:rsidRPr="00E610A5" w:rsidRDefault="00A7703E" w:rsidP="00C245AC">
            <w:pPr>
              <w:pStyle w:val="TableText"/>
              <w:spacing w:before="30" w:after="30"/>
              <w:jc w:val="right"/>
              <w:rPr>
                <w:rFonts w:cs="Arial"/>
                <w:color w:val="000000"/>
                <w:szCs w:val="16"/>
              </w:rPr>
            </w:pPr>
            <w:r w:rsidRPr="00E610A5">
              <w:t>0.0001</w:t>
            </w:r>
          </w:p>
        </w:tc>
        <w:tc>
          <w:tcPr>
            <w:tcW w:w="959" w:type="dxa"/>
            <w:shd w:val="clear" w:color="auto" w:fill="auto"/>
            <w:noWrap/>
          </w:tcPr>
          <w:p w14:paraId="1CEE5097" w14:textId="77777777" w:rsidR="00A7703E" w:rsidRPr="00E610A5" w:rsidRDefault="00A7703E" w:rsidP="00C245AC">
            <w:pPr>
              <w:pStyle w:val="TableText"/>
              <w:spacing w:before="30" w:after="30"/>
              <w:jc w:val="right"/>
              <w:rPr>
                <w:rFonts w:cs="Arial"/>
                <w:color w:val="000000"/>
                <w:szCs w:val="16"/>
              </w:rPr>
            </w:pPr>
            <w:r w:rsidRPr="00E610A5">
              <w:t>0.0001</w:t>
            </w:r>
          </w:p>
        </w:tc>
      </w:tr>
      <w:tr w:rsidR="00A7703E" w:rsidRPr="00E610A5" w14:paraId="39FF2906" w14:textId="77777777" w:rsidTr="00A3586E">
        <w:tc>
          <w:tcPr>
            <w:tcW w:w="3232" w:type="dxa"/>
            <w:shd w:val="clear" w:color="auto" w:fill="auto"/>
            <w:vAlign w:val="center"/>
          </w:tcPr>
          <w:p w14:paraId="116256B6" w14:textId="77777777" w:rsidR="00A7703E" w:rsidRPr="00E610A5" w:rsidRDefault="00A7703E" w:rsidP="00C245AC">
            <w:pPr>
              <w:pStyle w:val="TableText1"/>
            </w:pPr>
            <w:r w:rsidRPr="00E610A5">
              <w:t>Liquid fuels</w:t>
            </w:r>
          </w:p>
        </w:tc>
        <w:tc>
          <w:tcPr>
            <w:tcW w:w="510" w:type="dxa"/>
            <w:vAlign w:val="center"/>
          </w:tcPr>
          <w:p w14:paraId="04A54DA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549FADDE"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0CDE0713"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3CC22D2F"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004C3048"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05E4E339"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38EDA380"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0FA64AA4"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auto" w:fill="auto"/>
            <w:noWrap/>
          </w:tcPr>
          <w:p w14:paraId="798A40CE"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47E506C3"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auto" w:fill="auto"/>
            <w:noWrap/>
          </w:tcPr>
          <w:p w14:paraId="38413E48" w14:textId="77777777" w:rsidR="00A7703E" w:rsidRPr="00E610A5" w:rsidRDefault="00A7703E" w:rsidP="00C245AC">
            <w:pPr>
              <w:pStyle w:val="TableText"/>
              <w:spacing w:before="30" w:after="30"/>
              <w:jc w:val="right"/>
              <w:rPr>
                <w:rFonts w:cs="Arial"/>
                <w:color w:val="000000"/>
                <w:szCs w:val="16"/>
              </w:rPr>
            </w:pPr>
            <w:r w:rsidRPr="00E610A5">
              <w:t>IE</w:t>
            </w:r>
          </w:p>
        </w:tc>
      </w:tr>
      <w:tr w:rsidR="00A7703E" w:rsidRPr="00E610A5" w14:paraId="7C3805EC" w14:textId="77777777" w:rsidTr="00A3586E">
        <w:tc>
          <w:tcPr>
            <w:tcW w:w="3232" w:type="dxa"/>
            <w:shd w:val="clear" w:color="auto" w:fill="auto"/>
            <w:vAlign w:val="center"/>
          </w:tcPr>
          <w:p w14:paraId="0CD58EFE" w14:textId="77777777" w:rsidR="00A7703E" w:rsidRPr="00E610A5" w:rsidRDefault="00A7703E" w:rsidP="00C245AC">
            <w:pPr>
              <w:pStyle w:val="TableText1"/>
            </w:pPr>
            <w:r w:rsidRPr="00E610A5">
              <w:t>Gaseous fuels</w:t>
            </w:r>
          </w:p>
        </w:tc>
        <w:tc>
          <w:tcPr>
            <w:tcW w:w="510" w:type="dxa"/>
            <w:vAlign w:val="center"/>
          </w:tcPr>
          <w:p w14:paraId="77DB688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auto" w:fill="auto"/>
            <w:noWrap/>
          </w:tcPr>
          <w:p w14:paraId="374532F2"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74C04128"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0E90942B"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5B90FA2E"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63DA9844"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54105593"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11AFBF53" w14:textId="77777777" w:rsidR="00A7703E" w:rsidRPr="00E610A5" w:rsidRDefault="00A7703E" w:rsidP="00C245AC">
            <w:pPr>
              <w:pStyle w:val="TableText"/>
              <w:spacing w:before="30" w:after="30"/>
              <w:jc w:val="right"/>
              <w:rPr>
                <w:rFonts w:cs="Arial"/>
                <w:color w:val="000000"/>
                <w:szCs w:val="16"/>
              </w:rPr>
            </w:pPr>
            <w:r w:rsidRPr="00E610A5">
              <w:t>0.0001</w:t>
            </w:r>
          </w:p>
        </w:tc>
        <w:tc>
          <w:tcPr>
            <w:tcW w:w="964" w:type="dxa"/>
            <w:shd w:val="clear" w:color="auto" w:fill="auto"/>
            <w:noWrap/>
          </w:tcPr>
          <w:p w14:paraId="1E4B7B3E" w14:textId="77777777" w:rsidR="00A7703E" w:rsidRPr="00E610A5" w:rsidRDefault="00A7703E" w:rsidP="00C245AC">
            <w:pPr>
              <w:pStyle w:val="TableText"/>
              <w:spacing w:before="30" w:after="30"/>
              <w:jc w:val="right"/>
              <w:rPr>
                <w:rFonts w:cs="Arial"/>
                <w:color w:val="000000"/>
                <w:szCs w:val="16"/>
              </w:rPr>
            </w:pPr>
            <w:r w:rsidRPr="00E610A5">
              <w:t>0.0001</w:t>
            </w:r>
          </w:p>
        </w:tc>
        <w:tc>
          <w:tcPr>
            <w:tcW w:w="959" w:type="dxa"/>
            <w:shd w:val="clear" w:color="auto" w:fill="auto"/>
            <w:noWrap/>
          </w:tcPr>
          <w:p w14:paraId="50C3B3D1" w14:textId="77777777" w:rsidR="00A7703E" w:rsidRPr="00E610A5" w:rsidRDefault="00A7703E" w:rsidP="00C245AC">
            <w:pPr>
              <w:pStyle w:val="TableText"/>
              <w:spacing w:before="30" w:after="30"/>
              <w:jc w:val="right"/>
              <w:rPr>
                <w:rFonts w:cs="Arial"/>
                <w:color w:val="000000"/>
                <w:szCs w:val="16"/>
              </w:rPr>
            </w:pPr>
            <w:r w:rsidRPr="00E610A5">
              <w:t>0.0001</w:t>
            </w:r>
          </w:p>
        </w:tc>
        <w:tc>
          <w:tcPr>
            <w:tcW w:w="959" w:type="dxa"/>
            <w:shd w:val="clear" w:color="auto" w:fill="auto"/>
            <w:noWrap/>
          </w:tcPr>
          <w:p w14:paraId="7ED63EE6" w14:textId="77777777" w:rsidR="00A7703E" w:rsidRPr="00E610A5" w:rsidRDefault="00A7703E" w:rsidP="00C245AC">
            <w:pPr>
              <w:pStyle w:val="TableText"/>
              <w:spacing w:before="30" w:after="30"/>
              <w:jc w:val="right"/>
              <w:rPr>
                <w:rFonts w:cs="Arial"/>
                <w:color w:val="000000"/>
                <w:szCs w:val="16"/>
              </w:rPr>
            </w:pPr>
            <w:r w:rsidRPr="00E610A5">
              <w:t>0.0001</w:t>
            </w:r>
          </w:p>
        </w:tc>
      </w:tr>
      <w:tr w:rsidR="00A7703E" w:rsidRPr="00E610A5" w14:paraId="0FBDAF1A" w14:textId="77777777" w:rsidTr="00A3586E">
        <w:tc>
          <w:tcPr>
            <w:tcW w:w="3232" w:type="dxa"/>
            <w:shd w:val="clear" w:color="auto" w:fill="auto"/>
            <w:noWrap/>
            <w:vAlign w:val="center"/>
          </w:tcPr>
          <w:p w14:paraId="0C481F0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10" w:type="dxa"/>
            <w:vAlign w:val="center"/>
          </w:tcPr>
          <w:p w14:paraId="45DC1A5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tcPr>
          <w:p w14:paraId="27EBC65D"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1B25A532"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0E3F269D"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27B91866"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02E9BFD9"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5C71A38C"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0E9C2927"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17E367E1"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59" w:type="dxa"/>
            <w:shd w:val="clear" w:color="000000" w:fill="FFFFFF"/>
            <w:noWrap/>
          </w:tcPr>
          <w:p w14:paraId="0A14EABF"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59" w:type="dxa"/>
            <w:shd w:val="clear" w:color="000000" w:fill="FFFFFF"/>
            <w:noWrap/>
          </w:tcPr>
          <w:p w14:paraId="5F7E6A37" w14:textId="77777777" w:rsidR="00A7703E" w:rsidRPr="00E610A5" w:rsidRDefault="00A7703E" w:rsidP="00C245AC">
            <w:pPr>
              <w:pStyle w:val="TableText"/>
              <w:spacing w:before="30" w:after="30"/>
              <w:jc w:val="right"/>
              <w:rPr>
                <w:rFonts w:cs="Arial"/>
                <w:color w:val="000000"/>
                <w:szCs w:val="16"/>
              </w:rPr>
            </w:pPr>
            <w:r w:rsidRPr="00E610A5">
              <w:t>0.0000004</w:t>
            </w:r>
          </w:p>
        </w:tc>
      </w:tr>
      <w:tr w:rsidR="00A7703E" w:rsidRPr="00E610A5" w14:paraId="5CCE19E8" w14:textId="77777777" w:rsidTr="00A3586E">
        <w:tc>
          <w:tcPr>
            <w:tcW w:w="3232" w:type="dxa"/>
            <w:shd w:val="clear" w:color="auto" w:fill="auto"/>
            <w:noWrap/>
            <w:vAlign w:val="center"/>
          </w:tcPr>
          <w:p w14:paraId="7AF33A3B" w14:textId="77777777" w:rsidR="00A7703E" w:rsidRPr="00E610A5" w:rsidRDefault="00A7703E" w:rsidP="00C245AC">
            <w:pPr>
              <w:pStyle w:val="TableText1"/>
            </w:pPr>
            <w:r w:rsidRPr="00E610A5">
              <w:t>Liquid fuels</w:t>
            </w:r>
          </w:p>
        </w:tc>
        <w:tc>
          <w:tcPr>
            <w:tcW w:w="510" w:type="dxa"/>
            <w:vAlign w:val="center"/>
          </w:tcPr>
          <w:p w14:paraId="600DD5B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tcPr>
          <w:p w14:paraId="0DCC465E"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70B42DCE"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4B4E37BD"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12BD29E6"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7DFD2708"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73CF4CDF"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72C507A9" w14:textId="77777777" w:rsidR="00A7703E" w:rsidRPr="00E610A5" w:rsidRDefault="00A7703E" w:rsidP="00C245AC">
            <w:pPr>
              <w:pStyle w:val="TableText"/>
              <w:spacing w:before="30" w:after="30"/>
              <w:jc w:val="right"/>
              <w:rPr>
                <w:rFonts w:cs="Arial"/>
                <w:color w:val="000000"/>
                <w:szCs w:val="16"/>
              </w:rPr>
            </w:pPr>
            <w:r w:rsidRPr="00E610A5">
              <w:t>IE</w:t>
            </w:r>
          </w:p>
        </w:tc>
        <w:tc>
          <w:tcPr>
            <w:tcW w:w="964" w:type="dxa"/>
            <w:shd w:val="clear" w:color="000000" w:fill="FFFFFF"/>
            <w:noWrap/>
          </w:tcPr>
          <w:p w14:paraId="0BC3D9F4"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000000" w:fill="FFFFFF"/>
            <w:noWrap/>
          </w:tcPr>
          <w:p w14:paraId="738D2D58" w14:textId="77777777" w:rsidR="00A7703E" w:rsidRPr="00E610A5" w:rsidRDefault="00A7703E" w:rsidP="00C245AC">
            <w:pPr>
              <w:pStyle w:val="TableText"/>
              <w:spacing w:before="30" w:after="30"/>
              <w:jc w:val="right"/>
              <w:rPr>
                <w:rFonts w:cs="Arial"/>
                <w:color w:val="000000"/>
                <w:szCs w:val="16"/>
              </w:rPr>
            </w:pPr>
            <w:r w:rsidRPr="00E610A5">
              <w:t>IE</w:t>
            </w:r>
          </w:p>
        </w:tc>
        <w:tc>
          <w:tcPr>
            <w:tcW w:w="959" w:type="dxa"/>
            <w:shd w:val="clear" w:color="000000" w:fill="FFFFFF"/>
            <w:noWrap/>
          </w:tcPr>
          <w:p w14:paraId="0A1182A8" w14:textId="77777777" w:rsidR="00A7703E" w:rsidRPr="00E610A5" w:rsidRDefault="00A7703E" w:rsidP="00C245AC">
            <w:pPr>
              <w:pStyle w:val="TableText"/>
              <w:spacing w:before="30" w:after="30"/>
              <w:jc w:val="right"/>
              <w:rPr>
                <w:rFonts w:cs="Arial"/>
                <w:color w:val="000000"/>
                <w:szCs w:val="16"/>
              </w:rPr>
            </w:pPr>
            <w:r w:rsidRPr="00E610A5">
              <w:t>IE</w:t>
            </w:r>
          </w:p>
        </w:tc>
      </w:tr>
      <w:tr w:rsidR="00A7703E" w:rsidRPr="00E610A5" w14:paraId="2CBAC384" w14:textId="77777777" w:rsidTr="00A3586E">
        <w:tc>
          <w:tcPr>
            <w:tcW w:w="3232" w:type="dxa"/>
            <w:shd w:val="clear" w:color="auto" w:fill="auto"/>
            <w:noWrap/>
            <w:vAlign w:val="center"/>
          </w:tcPr>
          <w:p w14:paraId="69C4BFEE" w14:textId="77777777" w:rsidR="00A7703E" w:rsidRPr="00E610A5" w:rsidRDefault="00A7703E" w:rsidP="00C245AC">
            <w:pPr>
              <w:pStyle w:val="TableText1"/>
            </w:pPr>
            <w:r w:rsidRPr="00E610A5">
              <w:t>Gaseous fuels</w:t>
            </w:r>
          </w:p>
        </w:tc>
        <w:tc>
          <w:tcPr>
            <w:tcW w:w="510" w:type="dxa"/>
            <w:vAlign w:val="center"/>
          </w:tcPr>
          <w:p w14:paraId="3C0407D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tcPr>
          <w:p w14:paraId="01ACCE85"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5D7B85E1"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66CBE01B"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366154B6"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4EFB88FB"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22C2EE3C"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2B3A409A"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64" w:type="dxa"/>
            <w:shd w:val="clear" w:color="000000" w:fill="FFFFFF"/>
            <w:noWrap/>
          </w:tcPr>
          <w:p w14:paraId="74CD0E63"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59" w:type="dxa"/>
            <w:shd w:val="clear" w:color="000000" w:fill="FFFFFF"/>
            <w:noWrap/>
          </w:tcPr>
          <w:p w14:paraId="79ADDFE0"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959" w:type="dxa"/>
            <w:shd w:val="clear" w:color="000000" w:fill="FFFFFF"/>
            <w:noWrap/>
          </w:tcPr>
          <w:p w14:paraId="1E729494" w14:textId="77777777" w:rsidR="00A7703E" w:rsidRPr="00E610A5" w:rsidRDefault="00A7703E" w:rsidP="00C245AC">
            <w:pPr>
              <w:pStyle w:val="TableText"/>
              <w:spacing w:before="30" w:after="30"/>
              <w:jc w:val="right"/>
              <w:rPr>
                <w:rFonts w:cs="Arial"/>
                <w:color w:val="000000"/>
                <w:szCs w:val="16"/>
              </w:rPr>
            </w:pPr>
            <w:r w:rsidRPr="00E610A5">
              <w:t>0.0000004</w:t>
            </w:r>
          </w:p>
        </w:tc>
      </w:tr>
      <w:tr w:rsidR="00A7703E" w:rsidRPr="00E610A5" w14:paraId="13AB4978" w14:textId="77777777" w:rsidTr="00A3586E">
        <w:tc>
          <w:tcPr>
            <w:tcW w:w="3232" w:type="dxa"/>
            <w:shd w:val="clear" w:color="auto" w:fill="auto"/>
            <w:noWrap/>
            <w:vAlign w:val="center"/>
          </w:tcPr>
          <w:p w14:paraId="13EB58F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Nox</w:t>
            </w:r>
          </w:p>
        </w:tc>
        <w:tc>
          <w:tcPr>
            <w:tcW w:w="510" w:type="dxa"/>
            <w:vAlign w:val="center"/>
          </w:tcPr>
          <w:p w14:paraId="46C02C6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vAlign w:val="center"/>
          </w:tcPr>
          <w:p w14:paraId="557377B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49C5096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7060D9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E44C9B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1FFAC26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7201A6B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4466840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BE361E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center"/>
          </w:tcPr>
          <w:p w14:paraId="4D2F833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center"/>
          </w:tcPr>
          <w:p w14:paraId="32CA3DA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r>
      <w:tr w:rsidR="00A7703E" w:rsidRPr="00E610A5" w14:paraId="6C74637A" w14:textId="77777777" w:rsidTr="00A3586E">
        <w:tc>
          <w:tcPr>
            <w:tcW w:w="3232" w:type="dxa"/>
            <w:shd w:val="clear" w:color="auto" w:fill="auto"/>
            <w:noWrap/>
            <w:vAlign w:val="center"/>
          </w:tcPr>
          <w:p w14:paraId="2D2E3D5D"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p>
        </w:tc>
        <w:tc>
          <w:tcPr>
            <w:tcW w:w="510" w:type="dxa"/>
            <w:vAlign w:val="center"/>
          </w:tcPr>
          <w:p w14:paraId="61F4D82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vAlign w:val="center"/>
          </w:tcPr>
          <w:p w14:paraId="0916037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C8F291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0B28612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723CA1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230BD12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1763C35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694A02A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center"/>
          </w:tcPr>
          <w:p w14:paraId="57557C6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center"/>
          </w:tcPr>
          <w:p w14:paraId="0592D8F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center"/>
          </w:tcPr>
          <w:p w14:paraId="6D9AF34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r>
      <w:tr w:rsidR="00A7703E" w:rsidRPr="00E610A5" w14:paraId="1DD6BF9C" w14:textId="77777777" w:rsidTr="00A3586E">
        <w:tc>
          <w:tcPr>
            <w:tcW w:w="3232" w:type="dxa"/>
            <w:shd w:val="clear" w:color="auto" w:fill="auto"/>
            <w:noWrap/>
            <w:vAlign w:val="bottom"/>
          </w:tcPr>
          <w:p w14:paraId="48193A6D"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NMVOC</w:t>
            </w:r>
          </w:p>
        </w:tc>
        <w:tc>
          <w:tcPr>
            <w:tcW w:w="510" w:type="dxa"/>
            <w:vAlign w:val="bottom"/>
          </w:tcPr>
          <w:p w14:paraId="0AE3523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vAlign w:val="bottom"/>
          </w:tcPr>
          <w:p w14:paraId="4DD61A6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29BF455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29D3303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25ED3DC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196854B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52878EC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357D6A5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shd w:val="clear" w:color="000000" w:fill="FFFFFF"/>
            <w:noWrap/>
            <w:vAlign w:val="bottom"/>
          </w:tcPr>
          <w:p w14:paraId="27667E9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bottom"/>
          </w:tcPr>
          <w:p w14:paraId="2212B2D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shd w:val="clear" w:color="000000" w:fill="FFFFFF"/>
            <w:noWrap/>
            <w:vAlign w:val="bottom"/>
          </w:tcPr>
          <w:p w14:paraId="4264532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r>
      <w:tr w:rsidR="00A7703E" w:rsidRPr="00E610A5" w14:paraId="762E4BC2" w14:textId="77777777" w:rsidTr="00A3586E">
        <w:tc>
          <w:tcPr>
            <w:tcW w:w="3232" w:type="dxa"/>
            <w:tcBorders>
              <w:bottom w:val="single" w:sz="4" w:space="0" w:color="365F91"/>
            </w:tcBorders>
            <w:shd w:val="clear" w:color="auto" w:fill="auto"/>
            <w:noWrap/>
            <w:vAlign w:val="center"/>
          </w:tcPr>
          <w:p w14:paraId="52817F3D"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SO</w:t>
            </w:r>
            <w:r w:rsidRPr="00E610A5">
              <w:rPr>
                <w:rFonts w:cs="Arial"/>
                <w:color w:val="000000"/>
                <w:szCs w:val="16"/>
                <w:vertAlign w:val="subscript"/>
              </w:rPr>
              <w:t>2</w:t>
            </w:r>
          </w:p>
        </w:tc>
        <w:tc>
          <w:tcPr>
            <w:tcW w:w="510" w:type="dxa"/>
            <w:tcBorders>
              <w:bottom w:val="single" w:sz="4" w:space="0" w:color="365F91"/>
            </w:tcBorders>
            <w:vAlign w:val="center"/>
          </w:tcPr>
          <w:p w14:paraId="4CFB308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tcBorders>
              <w:bottom w:val="single" w:sz="4" w:space="0" w:color="365F91"/>
            </w:tcBorders>
            <w:shd w:val="clear" w:color="000000" w:fill="FFFFFF"/>
            <w:noWrap/>
            <w:vAlign w:val="center"/>
          </w:tcPr>
          <w:p w14:paraId="5B80D3E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784E153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6691BA9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7FAF652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06C87B8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54370B4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5EB7C56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64" w:type="dxa"/>
            <w:tcBorders>
              <w:bottom w:val="single" w:sz="4" w:space="0" w:color="365F91"/>
            </w:tcBorders>
            <w:shd w:val="clear" w:color="000000" w:fill="FFFFFF"/>
            <w:noWrap/>
            <w:vAlign w:val="center"/>
          </w:tcPr>
          <w:p w14:paraId="4B1E00B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tcBorders>
              <w:bottom w:val="single" w:sz="4" w:space="0" w:color="365F91"/>
            </w:tcBorders>
            <w:shd w:val="clear" w:color="000000" w:fill="FFFFFF"/>
            <w:noWrap/>
            <w:vAlign w:val="center"/>
          </w:tcPr>
          <w:p w14:paraId="590EAB6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959" w:type="dxa"/>
            <w:tcBorders>
              <w:bottom w:val="single" w:sz="4" w:space="0" w:color="365F91"/>
            </w:tcBorders>
            <w:shd w:val="clear" w:color="000000" w:fill="FFFFFF"/>
            <w:noWrap/>
            <w:vAlign w:val="center"/>
          </w:tcPr>
          <w:p w14:paraId="22D23B0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r>
      <w:tr w:rsidR="00A7703E" w:rsidRPr="00E610A5" w14:paraId="3DECAAD9" w14:textId="77777777" w:rsidTr="00A3586E">
        <w:tc>
          <w:tcPr>
            <w:tcW w:w="3232" w:type="dxa"/>
            <w:shd w:val="clear" w:color="auto" w:fill="EBEFF4"/>
            <w:noWrap/>
            <w:vAlign w:val="center"/>
          </w:tcPr>
          <w:p w14:paraId="691D4CB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lastRenderedPageBreak/>
              <w:t>Amount captured</w:t>
            </w:r>
          </w:p>
        </w:tc>
        <w:tc>
          <w:tcPr>
            <w:tcW w:w="510" w:type="dxa"/>
            <w:shd w:val="clear" w:color="auto" w:fill="EBEFF4"/>
            <w:vAlign w:val="center"/>
          </w:tcPr>
          <w:p w14:paraId="24159A7F"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6BD4B793"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5A938081"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67B5C9AD"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4406D281"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54C684D7"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5EE30E1C"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47A1387D"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0F00F7F8"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33358F6E"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28CC3A7E" w14:textId="77777777" w:rsidR="00A7703E" w:rsidRPr="00E610A5" w:rsidRDefault="00A7703E" w:rsidP="00C245AC">
            <w:pPr>
              <w:pStyle w:val="TableText"/>
              <w:spacing w:before="30" w:after="30"/>
              <w:jc w:val="right"/>
              <w:rPr>
                <w:rFonts w:cs="Arial"/>
                <w:color w:val="000000"/>
                <w:szCs w:val="16"/>
              </w:rPr>
            </w:pPr>
          </w:p>
        </w:tc>
      </w:tr>
      <w:tr w:rsidR="00A7703E" w:rsidRPr="00E610A5" w14:paraId="14694C06" w14:textId="77777777" w:rsidTr="00A3586E">
        <w:tc>
          <w:tcPr>
            <w:tcW w:w="3232" w:type="dxa"/>
            <w:shd w:val="clear" w:color="auto" w:fill="auto"/>
            <w:noWrap/>
            <w:vAlign w:val="center"/>
          </w:tcPr>
          <w:p w14:paraId="3B630DB7"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10" w:type="dxa"/>
            <w:vAlign w:val="center"/>
          </w:tcPr>
          <w:p w14:paraId="6211F8E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vAlign w:val="center"/>
          </w:tcPr>
          <w:p w14:paraId="6685899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2BFBFBA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7CF256C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77F764E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68E7120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03ABE9E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75399F8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3EA90E7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000000" w:fill="FFFFFF"/>
            <w:noWrap/>
            <w:vAlign w:val="center"/>
          </w:tcPr>
          <w:p w14:paraId="769D267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000000" w:fill="FFFFFF"/>
            <w:noWrap/>
            <w:vAlign w:val="center"/>
          </w:tcPr>
          <w:p w14:paraId="05D9ED1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50525EE0" w14:textId="77777777" w:rsidTr="00A3586E">
        <w:tc>
          <w:tcPr>
            <w:tcW w:w="3232" w:type="dxa"/>
            <w:shd w:val="clear" w:color="auto" w:fill="auto"/>
            <w:noWrap/>
            <w:vAlign w:val="center"/>
          </w:tcPr>
          <w:p w14:paraId="26962C4B" w14:textId="77777777" w:rsidR="00A7703E" w:rsidRPr="00E610A5" w:rsidRDefault="00A7703E" w:rsidP="00C245AC">
            <w:pPr>
              <w:pStyle w:val="TableText1"/>
            </w:pPr>
            <w:r w:rsidRPr="00E610A5">
              <w:t>Liquid fuels</w:t>
            </w:r>
          </w:p>
        </w:tc>
        <w:tc>
          <w:tcPr>
            <w:tcW w:w="510" w:type="dxa"/>
            <w:vAlign w:val="center"/>
          </w:tcPr>
          <w:p w14:paraId="6A2DEFD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shd w:val="clear" w:color="000000" w:fill="FFFFFF"/>
            <w:noWrap/>
            <w:vAlign w:val="center"/>
          </w:tcPr>
          <w:p w14:paraId="7F58017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6E3C5E8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1D038BC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2C17362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11863C1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65BCB6E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13C135E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000000" w:fill="FFFFFF"/>
            <w:noWrap/>
            <w:vAlign w:val="center"/>
          </w:tcPr>
          <w:p w14:paraId="763E8A8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000000" w:fill="FFFFFF"/>
            <w:noWrap/>
            <w:vAlign w:val="center"/>
          </w:tcPr>
          <w:p w14:paraId="5856520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000000" w:fill="FFFFFF"/>
            <w:noWrap/>
            <w:vAlign w:val="center"/>
          </w:tcPr>
          <w:p w14:paraId="0296053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4E629788" w14:textId="77777777" w:rsidTr="00A3586E">
        <w:tc>
          <w:tcPr>
            <w:tcW w:w="3232" w:type="dxa"/>
            <w:tcBorders>
              <w:bottom w:val="single" w:sz="4" w:space="0" w:color="365F91"/>
            </w:tcBorders>
            <w:shd w:val="clear" w:color="auto" w:fill="auto"/>
            <w:noWrap/>
            <w:vAlign w:val="center"/>
          </w:tcPr>
          <w:p w14:paraId="030EA00E" w14:textId="77777777" w:rsidR="00A7703E" w:rsidRPr="00E610A5" w:rsidRDefault="00A7703E" w:rsidP="00C245AC">
            <w:pPr>
              <w:pStyle w:val="TableText1"/>
            </w:pPr>
            <w:r w:rsidRPr="00E610A5">
              <w:t>Gaseous fuels</w:t>
            </w:r>
          </w:p>
        </w:tc>
        <w:tc>
          <w:tcPr>
            <w:tcW w:w="510" w:type="dxa"/>
            <w:tcBorders>
              <w:bottom w:val="single" w:sz="4" w:space="0" w:color="365F91"/>
            </w:tcBorders>
            <w:vAlign w:val="center"/>
          </w:tcPr>
          <w:p w14:paraId="631EFA0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964" w:type="dxa"/>
            <w:tcBorders>
              <w:bottom w:val="single" w:sz="4" w:space="0" w:color="365F91"/>
            </w:tcBorders>
            <w:shd w:val="clear" w:color="000000" w:fill="FFFFFF"/>
            <w:noWrap/>
            <w:vAlign w:val="center"/>
          </w:tcPr>
          <w:p w14:paraId="366B8AB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56B5254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7E63373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3F49CB1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0D01EFE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1E5C442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54AEAB6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tcBorders>
              <w:bottom w:val="single" w:sz="4" w:space="0" w:color="365F91"/>
            </w:tcBorders>
            <w:shd w:val="clear" w:color="000000" w:fill="FFFFFF"/>
            <w:noWrap/>
            <w:vAlign w:val="center"/>
          </w:tcPr>
          <w:p w14:paraId="4BF3AE6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tcBorders>
              <w:bottom w:val="single" w:sz="4" w:space="0" w:color="365F91"/>
            </w:tcBorders>
            <w:shd w:val="clear" w:color="000000" w:fill="FFFFFF"/>
            <w:noWrap/>
            <w:vAlign w:val="center"/>
          </w:tcPr>
          <w:p w14:paraId="5E772AB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tcBorders>
              <w:bottom w:val="single" w:sz="4" w:space="0" w:color="365F91"/>
            </w:tcBorders>
            <w:shd w:val="clear" w:color="000000" w:fill="FFFFFF"/>
            <w:noWrap/>
            <w:vAlign w:val="center"/>
          </w:tcPr>
          <w:p w14:paraId="1CADB0C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76752F36" w14:textId="77777777" w:rsidTr="00A3586E">
        <w:tc>
          <w:tcPr>
            <w:tcW w:w="3232" w:type="dxa"/>
            <w:tcBorders>
              <w:bottom w:val="single" w:sz="4" w:space="0" w:color="365F91"/>
            </w:tcBorders>
            <w:shd w:val="clear" w:color="auto" w:fill="EBEFF4"/>
            <w:noWrap/>
            <w:vAlign w:val="center"/>
          </w:tcPr>
          <w:p w14:paraId="375C17D2"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Implied Emission Factor</w:t>
            </w:r>
          </w:p>
        </w:tc>
        <w:tc>
          <w:tcPr>
            <w:tcW w:w="510" w:type="dxa"/>
            <w:tcBorders>
              <w:bottom w:val="single" w:sz="4" w:space="0" w:color="365F91"/>
            </w:tcBorders>
            <w:shd w:val="clear" w:color="auto" w:fill="EBEFF4"/>
            <w:vAlign w:val="center"/>
          </w:tcPr>
          <w:p w14:paraId="630A9DD7"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2956370B"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6B8A7716"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3A077BE2"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4C284E5D"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415327A4"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2E24A0F6"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4E3FC3CD" w14:textId="77777777" w:rsidR="00A7703E" w:rsidRPr="00E610A5" w:rsidRDefault="00A7703E" w:rsidP="00C245AC">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7F475F6B" w14:textId="77777777" w:rsidR="00A7703E" w:rsidRPr="00E610A5" w:rsidRDefault="00A7703E" w:rsidP="00C245AC">
            <w:pPr>
              <w:pStyle w:val="TableText"/>
              <w:spacing w:before="30" w:after="30"/>
              <w:jc w:val="right"/>
              <w:rPr>
                <w:rFonts w:cs="Arial"/>
                <w:color w:val="000000"/>
                <w:szCs w:val="16"/>
              </w:rPr>
            </w:pPr>
          </w:p>
        </w:tc>
        <w:tc>
          <w:tcPr>
            <w:tcW w:w="959" w:type="dxa"/>
            <w:tcBorders>
              <w:bottom w:val="single" w:sz="4" w:space="0" w:color="365F91"/>
            </w:tcBorders>
            <w:shd w:val="clear" w:color="auto" w:fill="EBEFF4"/>
            <w:noWrap/>
            <w:vAlign w:val="center"/>
          </w:tcPr>
          <w:p w14:paraId="702484CE" w14:textId="77777777" w:rsidR="00A7703E" w:rsidRPr="00E610A5" w:rsidRDefault="00A7703E" w:rsidP="00C245AC">
            <w:pPr>
              <w:pStyle w:val="TableText"/>
              <w:spacing w:before="30" w:after="30"/>
              <w:jc w:val="right"/>
              <w:rPr>
                <w:rFonts w:cs="Arial"/>
                <w:color w:val="000000"/>
                <w:szCs w:val="16"/>
              </w:rPr>
            </w:pPr>
          </w:p>
        </w:tc>
        <w:tc>
          <w:tcPr>
            <w:tcW w:w="959" w:type="dxa"/>
            <w:tcBorders>
              <w:bottom w:val="single" w:sz="4" w:space="0" w:color="365F91"/>
            </w:tcBorders>
            <w:shd w:val="clear" w:color="auto" w:fill="EBEFF4"/>
            <w:noWrap/>
            <w:vAlign w:val="center"/>
          </w:tcPr>
          <w:p w14:paraId="4407B345" w14:textId="77777777" w:rsidR="00A7703E" w:rsidRPr="00E610A5" w:rsidRDefault="00A7703E" w:rsidP="00C245AC">
            <w:pPr>
              <w:pStyle w:val="TableText"/>
              <w:spacing w:before="30" w:after="30"/>
              <w:jc w:val="right"/>
              <w:rPr>
                <w:rFonts w:cs="Arial"/>
                <w:color w:val="000000"/>
                <w:szCs w:val="16"/>
              </w:rPr>
            </w:pPr>
          </w:p>
        </w:tc>
      </w:tr>
      <w:tr w:rsidR="00A7703E" w:rsidRPr="00E610A5" w14:paraId="073372A1" w14:textId="77777777" w:rsidTr="00A3586E">
        <w:tc>
          <w:tcPr>
            <w:tcW w:w="3232" w:type="dxa"/>
            <w:shd w:val="clear" w:color="auto" w:fill="EBEFF4"/>
            <w:noWrap/>
            <w:vAlign w:val="center"/>
          </w:tcPr>
          <w:p w14:paraId="08A11FF5" w14:textId="77777777" w:rsidR="00A7703E" w:rsidRPr="00E610A5" w:rsidRDefault="00A7703E" w:rsidP="00C245AC">
            <w:pPr>
              <w:pStyle w:val="TableText1"/>
            </w:pPr>
            <w:r w:rsidRPr="00E610A5">
              <w:t>CO</w:t>
            </w:r>
            <w:r w:rsidRPr="00E610A5">
              <w:rPr>
                <w:vertAlign w:val="subscript"/>
              </w:rPr>
              <w:t>2</w:t>
            </w:r>
          </w:p>
        </w:tc>
        <w:tc>
          <w:tcPr>
            <w:tcW w:w="510" w:type="dxa"/>
            <w:shd w:val="clear" w:color="auto" w:fill="EBEFF4"/>
            <w:vAlign w:val="center"/>
          </w:tcPr>
          <w:p w14:paraId="2853BEDD"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2FCDFB5A"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0C308816"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3CE1660B"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2E149AB9"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6780862B"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48A80D17"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720B13A7"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2DFDE7E1"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00B5601C"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4934BC95" w14:textId="77777777" w:rsidR="00A7703E" w:rsidRPr="00E610A5" w:rsidRDefault="00A7703E" w:rsidP="00C245AC">
            <w:pPr>
              <w:pStyle w:val="TableText"/>
              <w:spacing w:before="30" w:after="30"/>
              <w:jc w:val="right"/>
              <w:rPr>
                <w:rFonts w:cs="Arial"/>
                <w:color w:val="000000"/>
                <w:szCs w:val="16"/>
              </w:rPr>
            </w:pPr>
          </w:p>
        </w:tc>
      </w:tr>
      <w:tr w:rsidR="00A7703E" w:rsidRPr="00E610A5" w14:paraId="07489B1C" w14:textId="77777777" w:rsidTr="00A3586E">
        <w:tc>
          <w:tcPr>
            <w:tcW w:w="3232" w:type="dxa"/>
            <w:shd w:val="clear" w:color="auto" w:fill="auto"/>
            <w:noWrap/>
            <w:vAlign w:val="center"/>
          </w:tcPr>
          <w:p w14:paraId="5BC148E7" w14:textId="77777777" w:rsidR="00A7703E" w:rsidRPr="00E610A5" w:rsidRDefault="00A7703E" w:rsidP="00C245AC">
            <w:pPr>
              <w:pStyle w:val="TableText1"/>
            </w:pPr>
            <w:r w:rsidRPr="00E610A5">
              <w:t>Liquid fuels</w:t>
            </w:r>
          </w:p>
        </w:tc>
        <w:tc>
          <w:tcPr>
            <w:tcW w:w="510" w:type="dxa"/>
            <w:shd w:val="clear" w:color="auto" w:fill="auto"/>
            <w:vAlign w:val="center"/>
          </w:tcPr>
          <w:p w14:paraId="2116AB8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t/TJ</w:t>
            </w:r>
          </w:p>
        </w:tc>
        <w:tc>
          <w:tcPr>
            <w:tcW w:w="964" w:type="dxa"/>
            <w:shd w:val="clear" w:color="auto" w:fill="auto"/>
            <w:noWrap/>
            <w:vAlign w:val="center"/>
          </w:tcPr>
          <w:p w14:paraId="7DBEF2D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2177270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73211A5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57FD9EC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37C02FD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62F87A9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7183B5C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64E101E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27131C1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23296D0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061C4609" w14:textId="77777777" w:rsidTr="00A3586E">
        <w:tc>
          <w:tcPr>
            <w:tcW w:w="3232" w:type="dxa"/>
            <w:tcBorders>
              <w:bottom w:val="single" w:sz="4" w:space="0" w:color="365F91"/>
            </w:tcBorders>
            <w:shd w:val="clear" w:color="auto" w:fill="auto"/>
            <w:noWrap/>
            <w:vAlign w:val="center"/>
          </w:tcPr>
          <w:p w14:paraId="0773346D" w14:textId="77777777" w:rsidR="00A7703E" w:rsidRPr="00E610A5" w:rsidRDefault="00A7703E" w:rsidP="00C245AC">
            <w:pPr>
              <w:pStyle w:val="TableText1"/>
            </w:pPr>
            <w:r w:rsidRPr="00E610A5">
              <w:t>Gaseous fuels</w:t>
            </w:r>
          </w:p>
        </w:tc>
        <w:tc>
          <w:tcPr>
            <w:tcW w:w="510" w:type="dxa"/>
            <w:tcBorders>
              <w:bottom w:val="single" w:sz="4" w:space="0" w:color="365F91"/>
            </w:tcBorders>
            <w:shd w:val="clear" w:color="auto" w:fill="auto"/>
            <w:vAlign w:val="center"/>
          </w:tcPr>
          <w:p w14:paraId="69AEF65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t/TJ</w:t>
            </w:r>
          </w:p>
        </w:tc>
        <w:tc>
          <w:tcPr>
            <w:tcW w:w="964" w:type="dxa"/>
            <w:tcBorders>
              <w:bottom w:val="single" w:sz="4" w:space="0" w:color="365F91"/>
            </w:tcBorders>
            <w:shd w:val="clear" w:color="auto" w:fill="auto"/>
            <w:noWrap/>
            <w:vAlign w:val="center"/>
          </w:tcPr>
          <w:p w14:paraId="782E338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1F7C023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736E8E3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7351B1D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202035E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0EC0028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772DF6A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64" w:type="dxa"/>
            <w:tcBorders>
              <w:bottom w:val="single" w:sz="4" w:space="0" w:color="365F91"/>
            </w:tcBorders>
            <w:shd w:val="clear" w:color="auto" w:fill="auto"/>
            <w:noWrap/>
            <w:vAlign w:val="center"/>
          </w:tcPr>
          <w:p w14:paraId="395CE11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59" w:type="dxa"/>
            <w:tcBorders>
              <w:bottom w:val="single" w:sz="4" w:space="0" w:color="365F91"/>
            </w:tcBorders>
            <w:shd w:val="clear" w:color="auto" w:fill="auto"/>
            <w:noWrap/>
            <w:vAlign w:val="center"/>
          </w:tcPr>
          <w:p w14:paraId="3B347A5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c>
          <w:tcPr>
            <w:tcW w:w="959" w:type="dxa"/>
            <w:tcBorders>
              <w:bottom w:val="single" w:sz="4" w:space="0" w:color="365F91"/>
            </w:tcBorders>
            <w:shd w:val="clear" w:color="auto" w:fill="auto"/>
            <w:noWrap/>
            <w:vAlign w:val="center"/>
          </w:tcPr>
          <w:p w14:paraId="6746118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56.79</w:t>
            </w:r>
          </w:p>
        </w:tc>
      </w:tr>
      <w:tr w:rsidR="00A7703E" w:rsidRPr="00E610A5" w14:paraId="120D7B70" w14:textId="77777777" w:rsidTr="00A3586E">
        <w:tc>
          <w:tcPr>
            <w:tcW w:w="3232" w:type="dxa"/>
            <w:shd w:val="clear" w:color="auto" w:fill="EBEFF4"/>
            <w:noWrap/>
            <w:vAlign w:val="center"/>
          </w:tcPr>
          <w:p w14:paraId="05B78BC2" w14:textId="77777777" w:rsidR="00A7703E" w:rsidRPr="00E610A5" w:rsidRDefault="00A7703E" w:rsidP="00C245AC">
            <w:pPr>
              <w:pStyle w:val="TableText1"/>
            </w:pPr>
            <w:r w:rsidRPr="00E610A5">
              <w:t>CH</w:t>
            </w:r>
            <w:r w:rsidRPr="00E610A5">
              <w:rPr>
                <w:vertAlign w:val="subscript"/>
              </w:rPr>
              <w:t>4</w:t>
            </w:r>
          </w:p>
        </w:tc>
        <w:tc>
          <w:tcPr>
            <w:tcW w:w="510" w:type="dxa"/>
            <w:shd w:val="clear" w:color="auto" w:fill="EBEFF4"/>
            <w:vAlign w:val="center"/>
          </w:tcPr>
          <w:p w14:paraId="6D7945B3"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6073D504"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56BFF75C"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1D815665"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05DC2F9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6B1A97F5"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7644859E"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3DC6E2BA"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11F4DBCE"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79A12654"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36486312" w14:textId="77777777" w:rsidR="00A7703E" w:rsidRPr="00E610A5" w:rsidRDefault="00A7703E" w:rsidP="00C245AC">
            <w:pPr>
              <w:pStyle w:val="TableText"/>
              <w:spacing w:before="30" w:after="30"/>
              <w:jc w:val="right"/>
              <w:rPr>
                <w:rFonts w:cs="Arial"/>
                <w:color w:val="000000"/>
                <w:szCs w:val="16"/>
              </w:rPr>
            </w:pPr>
          </w:p>
        </w:tc>
      </w:tr>
      <w:tr w:rsidR="00A7703E" w:rsidRPr="00E610A5" w14:paraId="6BC09081" w14:textId="77777777" w:rsidTr="00A3586E">
        <w:tc>
          <w:tcPr>
            <w:tcW w:w="3232" w:type="dxa"/>
            <w:shd w:val="clear" w:color="auto" w:fill="auto"/>
            <w:noWrap/>
            <w:vAlign w:val="center"/>
          </w:tcPr>
          <w:p w14:paraId="2A453F9F" w14:textId="77777777" w:rsidR="00A7703E" w:rsidRPr="00E610A5" w:rsidRDefault="00A7703E" w:rsidP="00C245AC">
            <w:pPr>
              <w:pStyle w:val="TableText1"/>
            </w:pPr>
            <w:r w:rsidRPr="00E610A5">
              <w:t>Liquid fuels</w:t>
            </w:r>
          </w:p>
        </w:tc>
        <w:tc>
          <w:tcPr>
            <w:tcW w:w="510" w:type="dxa"/>
            <w:shd w:val="clear" w:color="auto" w:fill="auto"/>
            <w:vAlign w:val="center"/>
          </w:tcPr>
          <w:p w14:paraId="3DA678A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964" w:type="dxa"/>
            <w:shd w:val="clear" w:color="auto" w:fill="auto"/>
            <w:noWrap/>
            <w:vAlign w:val="center"/>
          </w:tcPr>
          <w:p w14:paraId="366E5F0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433F6AC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72F01DB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00B11C5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2599499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04A8F5B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60E7DE0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3A3DF25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75861D4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351E702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6BC869B3" w14:textId="77777777" w:rsidTr="00A3586E">
        <w:tc>
          <w:tcPr>
            <w:tcW w:w="3232" w:type="dxa"/>
            <w:tcBorders>
              <w:bottom w:val="single" w:sz="4" w:space="0" w:color="365F91"/>
            </w:tcBorders>
            <w:shd w:val="clear" w:color="auto" w:fill="auto"/>
            <w:noWrap/>
            <w:vAlign w:val="center"/>
          </w:tcPr>
          <w:p w14:paraId="5574A1FE" w14:textId="77777777" w:rsidR="00A7703E" w:rsidRPr="00E610A5" w:rsidRDefault="00A7703E" w:rsidP="00C245AC">
            <w:pPr>
              <w:pStyle w:val="TableText1"/>
            </w:pPr>
            <w:r w:rsidRPr="00E610A5">
              <w:t>Gaseous fuels</w:t>
            </w:r>
          </w:p>
        </w:tc>
        <w:tc>
          <w:tcPr>
            <w:tcW w:w="510" w:type="dxa"/>
            <w:tcBorders>
              <w:bottom w:val="single" w:sz="4" w:space="0" w:color="365F91"/>
            </w:tcBorders>
            <w:shd w:val="clear" w:color="auto" w:fill="auto"/>
            <w:vAlign w:val="center"/>
          </w:tcPr>
          <w:p w14:paraId="7677744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964" w:type="dxa"/>
            <w:tcBorders>
              <w:bottom w:val="single" w:sz="4" w:space="0" w:color="365F91"/>
            </w:tcBorders>
            <w:shd w:val="clear" w:color="auto" w:fill="auto"/>
            <w:noWrap/>
            <w:vAlign w:val="center"/>
          </w:tcPr>
          <w:p w14:paraId="5FB57E7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50C0B88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0C74CA9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778D0D1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793C56C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1ADA740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49A0FE2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64" w:type="dxa"/>
            <w:tcBorders>
              <w:bottom w:val="single" w:sz="4" w:space="0" w:color="365F91"/>
            </w:tcBorders>
            <w:shd w:val="clear" w:color="auto" w:fill="auto"/>
            <w:noWrap/>
            <w:vAlign w:val="center"/>
          </w:tcPr>
          <w:p w14:paraId="4042724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59" w:type="dxa"/>
            <w:tcBorders>
              <w:bottom w:val="single" w:sz="4" w:space="0" w:color="365F91"/>
            </w:tcBorders>
            <w:shd w:val="clear" w:color="auto" w:fill="auto"/>
            <w:noWrap/>
            <w:vAlign w:val="center"/>
          </w:tcPr>
          <w:p w14:paraId="50263D3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c>
          <w:tcPr>
            <w:tcW w:w="959" w:type="dxa"/>
            <w:tcBorders>
              <w:bottom w:val="single" w:sz="4" w:space="0" w:color="365F91"/>
            </w:tcBorders>
            <w:shd w:val="clear" w:color="auto" w:fill="auto"/>
            <w:noWrap/>
            <w:vAlign w:val="center"/>
          </w:tcPr>
          <w:p w14:paraId="6608699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55.80</w:t>
            </w:r>
          </w:p>
        </w:tc>
      </w:tr>
      <w:tr w:rsidR="00A7703E" w:rsidRPr="00E610A5" w14:paraId="6BC96101" w14:textId="77777777" w:rsidTr="00A3586E">
        <w:tc>
          <w:tcPr>
            <w:tcW w:w="3232" w:type="dxa"/>
            <w:shd w:val="clear" w:color="auto" w:fill="EBEFF4"/>
            <w:noWrap/>
            <w:vAlign w:val="center"/>
          </w:tcPr>
          <w:p w14:paraId="028BE4AD" w14:textId="77777777" w:rsidR="00A7703E" w:rsidRPr="00E610A5" w:rsidRDefault="00A7703E" w:rsidP="00C245AC">
            <w:pPr>
              <w:pStyle w:val="TableText1"/>
            </w:pPr>
            <w:r w:rsidRPr="00E610A5">
              <w:t>N</w:t>
            </w:r>
            <w:r w:rsidRPr="00E610A5">
              <w:rPr>
                <w:vertAlign w:val="subscript"/>
              </w:rPr>
              <w:t>2</w:t>
            </w:r>
            <w:r w:rsidRPr="00E610A5">
              <w:t>O</w:t>
            </w:r>
          </w:p>
        </w:tc>
        <w:tc>
          <w:tcPr>
            <w:tcW w:w="510" w:type="dxa"/>
            <w:shd w:val="clear" w:color="auto" w:fill="EBEFF4"/>
            <w:vAlign w:val="center"/>
          </w:tcPr>
          <w:p w14:paraId="4BD08302"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193ECC7B"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1937529E"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7A693942"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31C68C3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28FE01E8"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339BF8A6"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019ECA35" w14:textId="77777777" w:rsidR="00A7703E" w:rsidRPr="00E610A5" w:rsidRDefault="00A7703E" w:rsidP="00C245AC">
            <w:pPr>
              <w:pStyle w:val="TableText"/>
              <w:spacing w:before="30" w:after="30"/>
              <w:jc w:val="right"/>
              <w:rPr>
                <w:rFonts w:cs="Arial"/>
                <w:color w:val="000000"/>
                <w:szCs w:val="16"/>
              </w:rPr>
            </w:pPr>
          </w:p>
        </w:tc>
        <w:tc>
          <w:tcPr>
            <w:tcW w:w="964" w:type="dxa"/>
            <w:shd w:val="clear" w:color="auto" w:fill="EBEFF4"/>
            <w:noWrap/>
            <w:vAlign w:val="center"/>
          </w:tcPr>
          <w:p w14:paraId="43BFF4D2"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36200484" w14:textId="77777777" w:rsidR="00A7703E" w:rsidRPr="00E610A5" w:rsidRDefault="00A7703E" w:rsidP="00C245AC">
            <w:pPr>
              <w:pStyle w:val="TableText"/>
              <w:spacing w:before="30" w:after="30"/>
              <w:jc w:val="right"/>
              <w:rPr>
                <w:rFonts w:cs="Arial"/>
                <w:color w:val="000000"/>
                <w:szCs w:val="16"/>
              </w:rPr>
            </w:pPr>
          </w:p>
        </w:tc>
        <w:tc>
          <w:tcPr>
            <w:tcW w:w="959" w:type="dxa"/>
            <w:shd w:val="clear" w:color="auto" w:fill="EBEFF4"/>
            <w:noWrap/>
            <w:vAlign w:val="center"/>
          </w:tcPr>
          <w:p w14:paraId="055A144C" w14:textId="77777777" w:rsidR="00A7703E" w:rsidRPr="00E610A5" w:rsidRDefault="00A7703E" w:rsidP="00C245AC">
            <w:pPr>
              <w:pStyle w:val="TableText"/>
              <w:spacing w:before="30" w:after="30"/>
              <w:jc w:val="right"/>
              <w:rPr>
                <w:rFonts w:cs="Arial"/>
                <w:color w:val="000000"/>
                <w:szCs w:val="16"/>
              </w:rPr>
            </w:pPr>
          </w:p>
        </w:tc>
      </w:tr>
      <w:tr w:rsidR="00A7703E" w:rsidRPr="00E610A5" w14:paraId="22FF6102" w14:textId="77777777" w:rsidTr="00A3586E">
        <w:tc>
          <w:tcPr>
            <w:tcW w:w="3232" w:type="dxa"/>
            <w:shd w:val="clear" w:color="auto" w:fill="auto"/>
            <w:noWrap/>
            <w:vAlign w:val="center"/>
          </w:tcPr>
          <w:p w14:paraId="279B4273" w14:textId="77777777" w:rsidR="00A7703E" w:rsidRPr="00E610A5" w:rsidRDefault="00A7703E" w:rsidP="00C245AC">
            <w:pPr>
              <w:pStyle w:val="TableText1"/>
            </w:pPr>
            <w:r w:rsidRPr="00E610A5">
              <w:t>Liquid fuels</w:t>
            </w:r>
          </w:p>
        </w:tc>
        <w:tc>
          <w:tcPr>
            <w:tcW w:w="510" w:type="dxa"/>
            <w:shd w:val="clear" w:color="auto" w:fill="auto"/>
            <w:vAlign w:val="center"/>
          </w:tcPr>
          <w:p w14:paraId="0A50FC9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964" w:type="dxa"/>
            <w:shd w:val="clear" w:color="auto" w:fill="auto"/>
            <w:noWrap/>
            <w:vAlign w:val="center"/>
          </w:tcPr>
          <w:p w14:paraId="5FF6D2E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1B0665B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5F78662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28F4F0F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57CD100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70ED477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59DAA4E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64" w:type="dxa"/>
            <w:shd w:val="clear" w:color="auto" w:fill="auto"/>
            <w:noWrap/>
            <w:vAlign w:val="center"/>
          </w:tcPr>
          <w:p w14:paraId="33F4E64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5533A3C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959" w:type="dxa"/>
            <w:shd w:val="clear" w:color="auto" w:fill="auto"/>
            <w:noWrap/>
            <w:vAlign w:val="center"/>
          </w:tcPr>
          <w:p w14:paraId="392030D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r>
      <w:tr w:rsidR="00A7703E" w:rsidRPr="00E610A5" w14:paraId="4314A3CF" w14:textId="77777777" w:rsidTr="00A3586E">
        <w:tc>
          <w:tcPr>
            <w:tcW w:w="3232" w:type="dxa"/>
            <w:shd w:val="clear" w:color="auto" w:fill="auto"/>
            <w:noWrap/>
            <w:vAlign w:val="center"/>
          </w:tcPr>
          <w:p w14:paraId="3A395195" w14:textId="77777777" w:rsidR="00A7703E" w:rsidRPr="00E610A5" w:rsidRDefault="00A7703E" w:rsidP="00C245AC">
            <w:pPr>
              <w:pStyle w:val="TableText1"/>
            </w:pPr>
            <w:r w:rsidRPr="00E610A5">
              <w:t>Gaseous fuels</w:t>
            </w:r>
          </w:p>
        </w:tc>
        <w:tc>
          <w:tcPr>
            <w:tcW w:w="510" w:type="dxa"/>
            <w:shd w:val="clear" w:color="auto" w:fill="auto"/>
            <w:vAlign w:val="center"/>
          </w:tcPr>
          <w:p w14:paraId="43FBA26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964" w:type="dxa"/>
            <w:shd w:val="clear" w:color="auto" w:fill="auto"/>
            <w:noWrap/>
            <w:vAlign w:val="center"/>
          </w:tcPr>
          <w:p w14:paraId="279180F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140D44C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5C14068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074AE4B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5F346C56"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792CF9C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4D764B2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64" w:type="dxa"/>
            <w:shd w:val="clear" w:color="auto" w:fill="auto"/>
            <w:noWrap/>
            <w:vAlign w:val="center"/>
          </w:tcPr>
          <w:p w14:paraId="4E2D587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59" w:type="dxa"/>
            <w:shd w:val="clear" w:color="auto" w:fill="auto"/>
            <w:noWrap/>
            <w:vAlign w:val="center"/>
          </w:tcPr>
          <w:p w14:paraId="3CA732B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c>
          <w:tcPr>
            <w:tcW w:w="959" w:type="dxa"/>
            <w:shd w:val="clear" w:color="auto" w:fill="auto"/>
            <w:noWrap/>
            <w:vAlign w:val="center"/>
          </w:tcPr>
          <w:p w14:paraId="7551180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0.18</w:t>
            </w:r>
          </w:p>
        </w:tc>
      </w:tr>
    </w:tbl>
    <w:p w14:paraId="09DD040F" w14:textId="77777777" w:rsidR="00A7703E" w:rsidRPr="00E610A5" w:rsidRDefault="00A7703E" w:rsidP="004F4BFD">
      <w:pPr>
        <w:pStyle w:val="BodyText"/>
        <w:spacing w:before="0" w:after="0"/>
      </w:pPr>
    </w:p>
    <w:p w14:paraId="7EF16E57" w14:textId="7E7CAF0D" w:rsidR="00A7703E" w:rsidRPr="00E610A5" w:rsidRDefault="00A7703E" w:rsidP="00A7703E">
      <w:pPr>
        <w:pStyle w:val="Table"/>
      </w:pPr>
      <w:bookmarkStart w:id="540" w:name="_Toc5271546"/>
      <w:bookmarkStart w:id="541" w:name="_Toc36315480"/>
      <w:bookmarkStart w:id="542" w:name="_Toc68277369"/>
      <w:bookmarkStart w:id="543" w:name="_Toc68791838"/>
      <w:r w:rsidRPr="00E610A5">
        <w:t>CRF Table 1.A.4.b: [1. Energy][1.AA Fuel Combustion – Sectoral approach][1.A.4 Other Sectors][1.A.4.b Residential] (Part 3 of 3)</w:t>
      </w:r>
      <w:bookmarkEnd w:id="540"/>
      <w:bookmarkEnd w:id="541"/>
      <w:bookmarkEnd w:id="542"/>
      <w:bookmarkEnd w:id="543"/>
    </w:p>
    <w:tbl>
      <w:tblPr>
        <w:tblW w:w="1407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1"/>
        <w:gridCol w:w="598"/>
        <w:gridCol w:w="1036"/>
        <w:gridCol w:w="1037"/>
        <w:gridCol w:w="1037"/>
        <w:gridCol w:w="1038"/>
        <w:gridCol w:w="1037"/>
        <w:gridCol w:w="1037"/>
        <w:gridCol w:w="1038"/>
        <w:gridCol w:w="1037"/>
        <w:gridCol w:w="1037"/>
        <w:gridCol w:w="1038"/>
      </w:tblGrid>
      <w:tr w:rsidR="002415CC" w:rsidRPr="00E610A5" w14:paraId="5B2CA669" w14:textId="77777777" w:rsidTr="00A3586E">
        <w:trPr>
          <w:tblHeader/>
        </w:trPr>
        <w:tc>
          <w:tcPr>
            <w:tcW w:w="3101" w:type="dxa"/>
            <w:vMerge w:val="restart"/>
            <w:shd w:val="clear" w:color="auto" w:fill="365F91"/>
            <w:vAlign w:val="bottom"/>
            <w:hideMark/>
          </w:tcPr>
          <w:p w14:paraId="0F22F6F8" w14:textId="07F0DE8D" w:rsidR="00A7703E" w:rsidRPr="00E610A5" w:rsidRDefault="00A7703E" w:rsidP="002415CC">
            <w:pPr>
              <w:pStyle w:val="TableTextBold"/>
              <w:spacing w:before="30" w:after="30"/>
              <w:rPr>
                <w:noProof w:val="0"/>
                <w:color w:val="FFFFFF"/>
              </w:rPr>
            </w:pPr>
            <w:r w:rsidRPr="00E610A5">
              <w:rPr>
                <w:noProof w:val="0"/>
                <w:color w:val="FFFFFF"/>
              </w:rPr>
              <w:t>[1. Energy][1.AA Fuel Combustion – Sectoral approach][1.A.4 Other Sectors][1.A.4.b Residential]</w:t>
            </w:r>
          </w:p>
        </w:tc>
        <w:tc>
          <w:tcPr>
            <w:tcW w:w="598" w:type="dxa"/>
            <w:vMerge w:val="restart"/>
            <w:shd w:val="clear" w:color="auto" w:fill="365F91"/>
            <w:vAlign w:val="bottom"/>
          </w:tcPr>
          <w:p w14:paraId="4B694935" w14:textId="77777777" w:rsidR="00A7703E" w:rsidRPr="00E610A5" w:rsidRDefault="00A7703E" w:rsidP="000B5FF3">
            <w:pPr>
              <w:pStyle w:val="TableTextBold"/>
              <w:spacing w:before="30" w:after="30"/>
              <w:jc w:val="right"/>
              <w:rPr>
                <w:noProof w:val="0"/>
                <w:color w:val="FFFFFF"/>
              </w:rPr>
            </w:pPr>
            <w:r w:rsidRPr="00E610A5">
              <w:rPr>
                <w:noProof w:val="0"/>
                <w:color w:val="FFFFFF"/>
              </w:rPr>
              <w:t>Unit</w:t>
            </w:r>
          </w:p>
        </w:tc>
        <w:tc>
          <w:tcPr>
            <w:tcW w:w="1036" w:type="dxa"/>
            <w:shd w:val="clear" w:color="auto" w:fill="365F91"/>
            <w:noWrap/>
            <w:vAlign w:val="bottom"/>
            <w:hideMark/>
          </w:tcPr>
          <w:p w14:paraId="212A4A2D" w14:textId="77777777" w:rsidR="00A7703E" w:rsidRPr="00E610A5" w:rsidRDefault="00A7703E" w:rsidP="000B5FF3">
            <w:pPr>
              <w:pStyle w:val="TableTextBold"/>
              <w:spacing w:before="30" w:after="0"/>
              <w:jc w:val="right"/>
              <w:rPr>
                <w:noProof w:val="0"/>
                <w:color w:val="FFFFFF"/>
              </w:rPr>
            </w:pPr>
            <w:r w:rsidRPr="00E610A5">
              <w:rPr>
                <w:noProof w:val="0"/>
                <w:color w:val="FFFFFF"/>
              </w:rPr>
              <w:t>2010</w:t>
            </w:r>
          </w:p>
        </w:tc>
        <w:tc>
          <w:tcPr>
            <w:tcW w:w="1037" w:type="dxa"/>
            <w:shd w:val="clear" w:color="auto" w:fill="365F91"/>
            <w:noWrap/>
            <w:vAlign w:val="bottom"/>
            <w:hideMark/>
          </w:tcPr>
          <w:p w14:paraId="6E6C649B" w14:textId="77777777" w:rsidR="00A7703E" w:rsidRPr="00E610A5" w:rsidRDefault="00A7703E" w:rsidP="000B5FF3">
            <w:pPr>
              <w:pStyle w:val="TableTextBold"/>
              <w:spacing w:before="30" w:after="0"/>
              <w:jc w:val="right"/>
              <w:rPr>
                <w:noProof w:val="0"/>
                <w:color w:val="FFFFFF"/>
              </w:rPr>
            </w:pPr>
            <w:r w:rsidRPr="00E610A5">
              <w:rPr>
                <w:noProof w:val="0"/>
                <w:color w:val="FFFFFF"/>
              </w:rPr>
              <w:t>2011</w:t>
            </w:r>
          </w:p>
        </w:tc>
        <w:tc>
          <w:tcPr>
            <w:tcW w:w="1037" w:type="dxa"/>
            <w:shd w:val="clear" w:color="auto" w:fill="365F91"/>
            <w:noWrap/>
            <w:vAlign w:val="bottom"/>
            <w:hideMark/>
          </w:tcPr>
          <w:p w14:paraId="4F5C7A5B" w14:textId="77777777" w:rsidR="00A7703E" w:rsidRPr="00E610A5" w:rsidRDefault="00A7703E" w:rsidP="000B5FF3">
            <w:pPr>
              <w:pStyle w:val="TableTextBold"/>
              <w:spacing w:before="30" w:after="0"/>
              <w:jc w:val="right"/>
              <w:rPr>
                <w:noProof w:val="0"/>
                <w:color w:val="FFFFFF"/>
              </w:rPr>
            </w:pPr>
            <w:r w:rsidRPr="00E610A5">
              <w:rPr>
                <w:noProof w:val="0"/>
                <w:color w:val="FFFFFF"/>
              </w:rPr>
              <w:t>2012</w:t>
            </w:r>
          </w:p>
        </w:tc>
        <w:tc>
          <w:tcPr>
            <w:tcW w:w="1038" w:type="dxa"/>
            <w:shd w:val="clear" w:color="auto" w:fill="365F91"/>
            <w:noWrap/>
            <w:vAlign w:val="bottom"/>
            <w:hideMark/>
          </w:tcPr>
          <w:p w14:paraId="29CECC34" w14:textId="77777777" w:rsidR="00A7703E" w:rsidRPr="00E610A5" w:rsidRDefault="00A7703E" w:rsidP="000B5FF3">
            <w:pPr>
              <w:pStyle w:val="TableTextBold"/>
              <w:spacing w:before="30" w:after="0"/>
              <w:jc w:val="right"/>
              <w:rPr>
                <w:noProof w:val="0"/>
                <w:color w:val="FFFFFF"/>
              </w:rPr>
            </w:pPr>
            <w:r w:rsidRPr="00E610A5">
              <w:rPr>
                <w:noProof w:val="0"/>
                <w:color w:val="FFFFFF"/>
              </w:rPr>
              <w:t>2013</w:t>
            </w:r>
          </w:p>
        </w:tc>
        <w:tc>
          <w:tcPr>
            <w:tcW w:w="1037" w:type="dxa"/>
            <w:shd w:val="clear" w:color="auto" w:fill="365F91"/>
            <w:noWrap/>
            <w:vAlign w:val="bottom"/>
            <w:hideMark/>
          </w:tcPr>
          <w:p w14:paraId="7D7CA3E1" w14:textId="77777777" w:rsidR="00A7703E" w:rsidRPr="00E610A5" w:rsidRDefault="00A7703E" w:rsidP="000B5FF3">
            <w:pPr>
              <w:pStyle w:val="TableTextBold"/>
              <w:spacing w:before="30" w:after="0"/>
              <w:jc w:val="right"/>
              <w:rPr>
                <w:noProof w:val="0"/>
                <w:color w:val="FFFFFF"/>
              </w:rPr>
            </w:pPr>
            <w:r w:rsidRPr="00E610A5">
              <w:rPr>
                <w:noProof w:val="0"/>
                <w:color w:val="FFFFFF"/>
              </w:rPr>
              <w:t>2014</w:t>
            </w:r>
          </w:p>
        </w:tc>
        <w:tc>
          <w:tcPr>
            <w:tcW w:w="1037" w:type="dxa"/>
            <w:shd w:val="clear" w:color="auto" w:fill="365F91"/>
            <w:noWrap/>
            <w:vAlign w:val="bottom"/>
            <w:hideMark/>
          </w:tcPr>
          <w:p w14:paraId="31A7E966" w14:textId="77777777" w:rsidR="00A7703E" w:rsidRPr="00E610A5" w:rsidRDefault="00A7703E" w:rsidP="000B5FF3">
            <w:pPr>
              <w:pStyle w:val="TableTextBold"/>
              <w:spacing w:before="30" w:after="0"/>
              <w:jc w:val="right"/>
              <w:rPr>
                <w:noProof w:val="0"/>
                <w:color w:val="FFFFFF"/>
              </w:rPr>
            </w:pPr>
            <w:r w:rsidRPr="00E610A5">
              <w:rPr>
                <w:noProof w:val="0"/>
                <w:color w:val="FFFFFF"/>
              </w:rPr>
              <w:t>2015</w:t>
            </w:r>
          </w:p>
        </w:tc>
        <w:tc>
          <w:tcPr>
            <w:tcW w:w="1038" w:type="dxa"/>
            <w:shd w:val="clear" w:color="auto" w:fill="365F91"/>
            <w:noWrap/>
            <w:vAlign w:val="bottom"/>
            <w:hideMark/>
          </w:tcPr>
          <w:p w14:paraId="11B1AEDF" w14:textId="77777777" w:rsidR="00A7703E" w:rsidRPr="00E610A5" w:rsidRDefault="00A7703E" w:rsidP="000B5FF3">
            <w:pPr>
              <w:pStyle w:val="TableTextBold"/>
              <w:spacing w:before="30" w:after="0"/>
              <w:jc w:val="right"/>
              <w:rPr>
                <w:noProof w:val="0"/>
                <w:color w:val="FFFFFF"/>
              </w:rPr>
            </w:pPr>
            <w:r w:rsidRPr="00E610A5">
              <w:rPr>
                <w:noProof w:val="0"/>
                <w:color w:val="FFFFFF"/>
              </w:rPr>
              <w:t>2016</w:t>
            </w:r>
          </w:p>
        </w:tc>
        <w:tc>
          <w:tcPr>
            <w:tcW w:w="1037" w:type="dxa"/>
            <w:shd w:val="clear" w:color="auto" w:fill="365F91"/>
            <w:noWrap/>
            <w:vAlign w:val="bottom"/>
            <w:hideMark/>
          </w:tcPr>
          <w:p w14:paraId="688E590E" w14:textId="77777777" w:rsidR="00A7703E" w:rsidRPr="00E610A5" w:rsidRDefault="00A7703E" w:rsidP="000B5FF3">
            <w:pPr>
              <w:pStyle w:val="TableTextBold"/>
              <w:spacing w:before="30" w:after="0"/>
              <w:jc w:val="right"/>
              <w:rPr>
                <w:noProof w:val="0"/>
                <w:color w:val="FFFFFF"/>
              </w:rPr>
            </w:pPr>
            <w:r w:rsidRPr="00E610A5">
              <w:rPr>
                <w:noProof w:val="0"/>
                <w:color w:val="FFFFFF"/>
              </w:rPr>
              <w:t>2017</w:t>
            </w:r>
          </w:p>
        </w:tc>
        <w:tc>
          <w:tcPr>
            <w:tcW w:w="1037" w:type="dxa"/>
            <w:shd w:val="clear" w:color="auto" w:fill="365F91"/>
            <w:vAlign w:val="bottom"/>
          </w:tcPr>
          <w:p w14:paraId="37FB6932" w14:textId="77777777" w:rsidR="00A7703E" w:rsidRPr="00E610A5" w:rsidRDefault="00A7703E" w:rsidP="000B5FF3">
            <w:pPr>
              <w:pStyle w:val="TableTextBold"/>
              <w:spacing w:before="30" w:after="0"/>
              <w:jc w:val="right"/>
              <w:rPr>
                <w:noProof w:val="0"/>
                <w:color w:val="FFFFFF"/>
              </w:rPr>
            </w:pPr>
            <w:r w:rsidRPr="00E610A5">
              <w:rPr>
                <w:noProof w:val="0"/>
                <w:color w:val="FFFFFF"/>
              </w:rPr>
              <w:t>2018</w:t>
            </w:r>
          </w:p>
        </w:tc>
        <w:tc>
          <w:tcPr>
            <w:tcW w:w="1038" w:type="dxa"/>
            <w:shd w:val="clear" w:color="auto" w:fill="365F91"/>
            <w:vAlign w:val="bottom"/>
          </w:tcPr>
          <w:p w14:paraId="42FF6759" w14:textId="77777777" w:rsidR="00A7703E" w:rsidRPr="00E610A5" w:rsidRDefault="00A7703E" w:rsidP="000B5FF3">
            <w:pPr>
              <w:pStyle w:val="TableTextBold"/>
              <w:spacing w:before="30" w:after="0"/>
              <w:jc w:val="right"/>
              <w:rPr>
                <w:noProof w:val="0"/>
                <w:color w:val="FFFFFF"/>
              </w:rPr>
            </w:pPr>
            <w:r w:rsidRPr="00E610A5">
              <w:rPr>
                <w:noProof w:val="0"/>
                <w:color w:val="FFFFFF"/>
              </w:rPr>
              <w:t>2019</w:t>
            </w:r>
          </w:p>
        </w:tc>
      </w:tr>
      <w:tr w:rsidR="002415CC" w:rsidRPr="00E610A5" w14:paraId="4AB27641" w14:textId="77777777" w:rsidTr="00A3586E">
        <w:trPr>
          <w:tblHeader/>
        </w:trPr>
        <w:tc>
          <w:tcPr>
            <w:tcW w:w="3101" w:type="dxa"/>
            <w:vMerge/>
            <w:shd w:val="clear" w:color="auto" w:fill="365F91"/>
            <w:vAlign w:val="bottom"/>
            <w:hideMark/>
          </w:tcPr>
          <w:p w14:paraId="5AF8E542" w14:textId="77777777" w:rsidR="00A7703E" w:rsidRPr="00E610A5" w:rsidRDefault="00A7703E" w:rsidP="002415CC">
            <w:pPr>
              <w:pStyle w:val="TableTextBold"/>
              <w:spacing w:before="30" w:after="30"/>
              <w:rPr>
                <w:noProof w:val="0"/>
                <w:color w:val="FFFFFF"/>
              </w:rPr>
            </w:pPr>
          </w:p>
        </w:tc>
        <w:tc>
          <w:tcPr>
            <w:tcW w:w="598" w:type="dxa"/>
            <w:vMerge/>
            <w:shd w:val="clear" w:color="auto" w:fill="365F91"/>
          </w:tcPr>
          <w:p w14:paraId="197FEA06" w14:textId="77777777" w:rsidR="00A7703E" w:rsidRPr="00E610A5" w:rsidRDefault="00A7703E" w:rsidP="000B5FF3">
            <w:pPr>
              <w:pStyle w:val="TableTextBold"/>
              <w:spacing w:before="30" w:after="30"/>
              <w:jc w:val="right"/>
              <w:rPr>
                <w:noProof w:val="0"/>
                <w:color w:val="FFFFFF"/>
              </w:rPr>
            </w:pPr>
          </w:p>
        </w:tc>
        <w:tc>
          <w:tcPr>
            <w:tcW w:w="1036" w:type="dxa"/>
            <w:shd w:val="clear" w:color="auto" w:fill="365F91"/>
            <w:noWrap/>
            <w:vAlign w:val="bottom"/>
            <w:hideMark/>
          </w:tcPr>
          <w:p w14:paraId="5B41A1E0"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7" w:type="dxa"/>
            <w:shd w:val="clear" w:color="auto" w:fill="365F91"/>
            <w:noWrap/>
            <w:vAlign w:val="bottom"/>
            <w:hideMark/>
          </w:tcPr>
          <w:p w14:paraId="7FEBE2F7"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shd w:val="clear" w:color="auto" w:fill="365F91"/>
            <w:noWrap/>
            <w:vAlign w:val="bottom"/>
            <w:hideMark/>
          </w:tcPr>
          <w:p w14:paraId="176F20B5"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8" w:type="dxa"/>
            <w:shd w:val="clear" w:color="auto" w:fill="365F91"/>
            <w:noWrap/>
            <w:vAlign w:val="bottom"/>
            <w:hideMark/>
          </w:tcPr>
          <w:p w14:paraId="1D4686B7"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shd w:val="clear" w:color="auto" w:fill="365F91"/>
            <w:noWrap/>
            <w:vAlign w:val="bottom"/>
            <w:hideMark/>
          </w:tcPr>
          <w:p w14:paraId="35AACE7B"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cs="Arial"/>
                <w:noProof w:val="0"/>
                <w:color w:val="FFFFFF"/>
                <w:vertAlign w:val="subscript"/>
              </w:rPr>
              <w:t>2</w:t>
            </w:r>
            <w:r w:rsidRPr="00E610A5">
              <w:rPr>
                <w:noProof w:val="0"/>
                <w:color w:val="FFFFFF"/>
              </w:rPr>
              <w:t>-equivalent)</w:t>
            </w:r>
          </w:p>
        </w:tc>
        <w:tc>
          <w:tcPr>
            <w:tcW w:w="1037" w:type="dxa"/>
            <w:shd w:val="clear" w:color="auto" w:fill="365F91"/>
            <w:noWrap/>
            <w:vAlign w:val="bottom"/>
            <w:hideMark/>
          </w:tcPr>
          <w:p w14:paraId="74C020C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8" w:type="dxa"/>
            <w:shd w:val="clear" w:color="auto" w:fill="365F91"/>
            <w:noWrap/>
            <w:vAlign w:val="bottom"/>
            <w:hideMark/>
          </w:tcPr>
          <w:p w14:paraId="09B6087A"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shd w:val="clear" w:color="auto" w:fill="365F91"/>
            <w:noWrap/>
            <w:vAlign w:val="bottom"/>
            <w:hideMark/>
          </w:tcPr>
          <w:p w14:paraId="276FDACE"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7" w:type="dxa"/>
            <w:shd w:val="clear" w:color="auto" w:fill="365F91"/>
            <w:vAlign w:val="bottom"/>
          </w:tcPr>
          <w:p w14:paraId="0929EA4E"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8" w:type="dxa"/>
            <w:shd w:val="clear" w:color="auto" w:fill="365F91"/>
            <w:vAlign w:val="bottom"/>
          </w:tcPr>
          <w:p w14:paraId="280E612B"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501C641" w14:textId="77777777" w:rsidTr="00A3586E">
        <w:tc>
          <w:tcPr>
            <w:tcW w:w="3101" w:type="dxa"/>
            <w:shd w:val="clear" w:color="auto" w:fill="auto"/>
            <w:noWrap/>
            <w:vAlign w:val="bottom"/>
          </w:tcPr>
          <w:p w14:paraId="3B6F67F7"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Fuel Consumption</w:t>
            </w:r>
          </w:p>
        </w:tc>
        <w:tc>
          <w:tcPr>
            <w:tcW w:w="598" w:type="dxa"/>
            <w:vAlign w:val="bottom"/>
          </w:tcPr>
          <w:p w14:paraId="3BF44C1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1036" w:type="dxa"/>
            <w:shd w:val="clear" w:color="auto" w:fill="auto"/>
            <w:noWrap/>
          </w:tcPr>
          <w:p w14:paraId="2617F4A2"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0010C25F"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1DFD6FFC"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shd w:val="clear" w:color="auto" w:fill="auto"/>
            <w:noWrap/>
          </w:tcPr>
          <w:p w14:paraId="1EBDD63D"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73D0B268"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28592E3A"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shd w:val="clear" w:color="auto" w:fill="auto"/>
            <w:noWrap/>
          </w:tcPr>
          <w:p w14:paraId="004F3706"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79FE8D62"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tcPr>
          <w:p w14:paraId="3582EF40"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tcPr>
          <w:p w14:paraId="7B213BD8" w14:textId="77777777" w:rsidR="00A7703E" w:rsidRPr="00E610A5" w:rsidRDefault="00A7703E" w:rsidP="00C245AC">
            <w:pPr>
              <w:pStyle w:val="TableText"/>
              <w:spacing w:before="30" w:after="30"/>
              <w:jc w:val="right"/>
            </w:pPr>
            <w:r w:rsidRPr="00E610A5">
              <w:t>1.25</w:t>
            </w:r>
          </w:p>
        </w:tc>
      </w:tr>
      <w:tr w:rsidR="00A7703E" w:rsidRPr="00E610A5" w14:paraId="0B6DD1BA" w14:textId="77777777" w:rsidTr="00A3586E">
        <w:tc>
          <w:tcPr>
            <w:tcW w:w="3101" w:type="dxa"/>
            <w:shd w:val="clear" w:color="auto" w:fill="auto"/>
            <w:noWrap/>
            <w:vAlign w:val="bottom"/>
          </w:tcPr>
          <w:p w14:paraId="701F7DF5" w14:textId="77777777" w:rsidR="00A7703E" w:rsidRPr="00E610A5" w:rsidRDefault="00A7703E" w:rsidP="00C245AC">
            <w:pPr>
              <w:pStyle w:val="TableText1"/>
            </w:pPr>
            <w:r w:rsidRPr="00E610A5">
              <w:t>Liquid fuels</w:t>
            </w:r>
          </w:p>
        </w:tc>
        <w:tc>
          <w:tcPr>
            <w:tcW w:w="598" w:type="dxa"/>
            <w:vAlign w:val="bottom"/>
          </w:tcPr>
          <w:p w14:paraId="033011C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1036" w:type="dxa"/>
            <w:shd w:val="clear" w:color="auto" w:fill="auto"/>
            <w:noWrap/>
          </w:tcPr>
          <w:p w14:paraId="66259C09"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4BDFE255"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66FAB849"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3B7CA774"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3830EC4D"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47E613AC"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608D952F"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32A114E6"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tcPr>
          <w:p w14:paraId="68AB99D0"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tcPr>
          <w:p w14:paraId="1A38ADBC" w14:textId="77777777" w:rsidR="00A7703E" w:rsidRPr="00E610A5" w:rsidRDefault="00A7703E" w:rsidP="00C245AC">
            <w:pPr>
              <w:pStyle w:val="TableText"/>
              <w:spacing w:before="30" w:after="30"/>
              <w:jc w:val="right"/>
            </w:pPr>
            <w:r w:rsidRPr="00E610A5">
              <w:t>IE</w:t>
            </w:r>
          </w:p>
        </w:tc>
      </w:tr>
      <w:tr w:rsidR="00A7703E" w:rsidRPr="00E610A5" w14:paraId="0515C55B" w14:textId="77777777" w:rsidTr="00A3586E">
        <w:tc>
          <w:tcPr>
            <w:tcW w:w="3101" w:type="dxa"/>
            <w:shd w:val="clear" w:color="auto" w:fill="auto"/>
            <w:noWrap/>
            <w:vAlign w:val="bottom"/>
          </w:tcPr>
          <w:p w14:paraId="0F138A8A" w14:textId="77777777" w:rsidR="00A7703E" w:rsidRPr="00E610A5" w:rsidRDefault="00A7703E" w:rsidP="00C245AC">
            <w:pPr>
              <w:pStyle w:val="TableText1"/>
            </w:pPr>
            <w:r w:rsidRPr="00E610A5">
              <w:t>Gaseous fuels</w:t>
            </w:r>
          </w:p>
        </w:tc>
        <w:tc>
          <w:tcPr>
            <w:tcW w:w="598" w:type="dxa"/>
            <w:vAlign w:val="bottom"/>
          </w:tcPr>
          <w:p w14:paraId="7BB68BE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TJ</w:t>
            </w:r>
          </w:p>
        </w:tc>
        <w:tc>
          <w:tcPr>
            <w:tcW w:w="1036" w:type="dxa"/>
            <w:shd w:val="clear" w:color="auto" w:fill="auto"/>
            <w:noWrap/>
          </w:tcPr>
          <w:p w14:paraId="2522DAFE"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4537F84C"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0F3D5407"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shd w:val="clear" w:color="auto" w:fill="auto"/>
            <w:noWrap/>
          </w:tcPr>
          <w:p w14:paraId="3ECD50E8"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65A5AF3E"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2040CAFF"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shd w:val="clear" w:color="auto" w:fill="auto"/>
            <w:noWrap/>
          </w:tcPr>
          <w:p w14:paraId="70B85A92"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shd w:val="clear" w:color="auto" w:fill="auto"/>
            <w:noWrap/>
          </w:tcPr>
          <w:p w14:paraId="6B778D3F" w14:textId="77777777" w:rsidR="00A7703E" w:rsidRPr="00E610A5" w:rsidRDefault="00A7703E" w:rsidP="00C245AC">
            <w:pPr>
              <w:pStyle w:val="TableText"/>
              <w:spacing w:before="30" w:after="30"/>
              <w:jc w:val="right"/>
              <w:rPr>
                <w:rFonts w:cs="Arial"/>
                <w:color w:val="000000"/>
                <w:szCs w:val="16"/>
              </w:rPr>
            </w:pPr>
            <w:r w:rsidRPr="00E610A5">
              <w:t>2.16</w:t>
            </w:r>
          </w:p>
        </w:tc>
        <w:tc>
          <w:tcPr>
            <w:tcW w:w="1037" w:type="dxa"/>
          </w:tcPr>
          <w:p w14:paraId="64728D9D" w14:textId="77777777" w:rsidR="00A7703E" w:rsidRPr="00E610A5" w:rsidRDefault="00A7703E" w:rsidP="00C245AC">
            <w:pPr>
              <w:pStyle w:val="TableText"/>
              <w:spacing w:before="30" w:after="30"/>
              <w:jc w:val="right"/>
              <w:rPr>
                <w:rFonts w:cs="Arial"/>
                <w:color w:val="000000"/>
                <w:szCs w:val="16"/>
              </w:rPr>
            </w:pPr>
            <w:r w:rsidRPr="00E610A5">
              <w:t>2.16</w:t>
            </w:r>
          </w:p>
        </w:tc>
        <w:tc>
          <w:tcPr>
            <w:tcW w:w="1038" w:type="dxa"/>
          </w:tcPr>
          <w:p w14:paraId="19AFB740" w14:textId="77777777" w:rsidR="00A7703E" w:rsidRPr="00E610A5" w:rsidRDefault="00A7703E" w:rsidP="00C245AC">
            <w:pPr>
              <w:pStyle w:val="TableText"/>
              <w:spacing w:before="30" w:after="30"/>
              <w:jc w:val="right"/>
            </w:pPr>
            <w:r w:rsidRPr="00E610A5">
              <w:t>1.25</w:t>
            </w:r>
          </w:p>
        </w:tc>
      </w:tr>
      <w:tr w:rsidR="00A7703E" w:rsidRPr="00E610A5" w14:paraId="6EA0FFE4" w14:textId="77777777" w:rsidTr="00A3586E">
        <w:tc>
          <w:tcPr>
            <w:tcW w:w="3101" w:type="dxa"/>
            <w:shd w:val="clear" w:color="auto" w:fill="auto"/>
            <w:noWrap/>
            <w:vAlign w:val="bottom"/>
          </w:tcPr>
          <w:p w14:paraId="2F40E2E4"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Calorific Value</w:t>
            </w:r>
          </w:p>
        </w:tc>
        <w:tc>
          <w:tcPr>
            <w:tcW w:w="598" w:type="dxa"/>
            <w:vAlign w:val="bottom"/>
          </w:tcPr>
          <w:p w14:paraId="674D0C75"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auto"/>
            <w:noWrap/>
          </w:tcPr>
          <w:p w14:paraId="11E3D739"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6CC45CB4"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44254BAB"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shd w:val="clear" w:color="auto" w:fill="auto"/>
            <w:noWrap/>
          </w:tcPr>
          <w:p w14:paraId="65D4B6B6"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2C724AEC"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37B0FB4E"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shd w:val="clear" w:color="auto" w:fill="auto"/>
            <w:noWrap/>
          </w:tcPr>
          <w:p w14:paraId="1BA5A253"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3C510C77"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Pr>
          <w:p w14:paraId="0C58018F"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tcPr>
          <w:p w14:paraId="274073A3" w14:textId="77777777" w:rsidR="00A7703E" w:rsidRPr="00E610A5" w:rsidRDefault="00A7703E" w:rsidP="00C245AC">
            <w:pPr>
              <w:pStyle w:val="TableText"/>
              <w:spacing w:before="30" w:after="30"/>
              <w:jc w:val="right"/>
            </w:pPr>
            <w:r w:rsidRPr="00E610A5">
              <w:t>GCV</w:t>
            </w:r>
          </w:p>
        </w:tc>
      </w:tr>
      <w:tr w:rsidR="00A7703E" w:rsidRPr="00E610A5" w14:paraId="75CC9FEE" w14:textId="77777777" w:rsidTr="00A3586E">
        <w:tc>
          <w:tcPr>
            <w:tcW w:w="3101" w:type="dxa"/>
            <w:shd w:val="clear" w:color="auto" w:fill="auto"/>
            <w:noWrap/>
            <w:vAlign w:val="bottom"/>
          </w:tcPr>
          <w:p w14:paraId="3185B934" w14:textId="77777777" w:rsidR="00A7703E" w:rsidRPr="00E610A5" w:rsidRDefault="00A7703E" w:rsidP="00C245AC">
            <w:pPr>
              <w:pStyle w:val="TableText1"/>
            </w:pPr>
            <w:r w:rsidRPr="00E610A5">
              <w:t>Liquid fuels</w:t>
            </w:r>
          </w:p>
        </w:tc>
        <w:tc>
          <w:tcPr>
            <w:tcW w:w="598" w:type="dxa"/>
            <w:vAlign w:val="bottom"/>
          </w:tcPr>
          <w:p w14:paraId="721EBE9A"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auto"/>
            <w:noWrap/>
          </w:tcPr>
          <w:p w14:paraId="20831B6C"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60BFD347"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3A192ADA"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shd w:val="clear" w:color="auto" w:fill="auto"/>
            <w:noWrap/>
          </w:tcPr>
          <w:p w14:paraId="728DC1C9"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43503EFF"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788D8397"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shd w:val="clear" w:color="auto" w:fill="auto"/>
            <w:noWrap/>
          </w:tcPr>
          <w:p w14:paraId="67FE3895"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shd w:val="clear" w:color="auto" w:fill="auto"/>
            <w:noWrap/>
          </w:tcPr>
          <w:p w14:paraId="1ECD885E"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Pr>
          <w:p w14:paraId="4DF548A0"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tcPr>
          <w:p w14:paraId="55F01118" w14:textId="77777777" w:rsidR="00A7703E" w:rsidRPr="00E610A5" w:rsidRDefault="00A7703E" w:rsidP="00C245AC">
            <w:pPr>
              <w:pStyle w:val="TableText"/>
              <w:spacing w:before="30" w:after="30"/>
              <w:jc w:val="right"/>
            </w:pPr>
            <w:r w:rsidRPr="00E610A5">
              <w:t>GCV</w:t>
            </w:r>
          </w:p>
        </w:tc>
      </w:tr>
      <w:tr w:rsidR="00A7703E" w:rsidRPr="00E610A5" w14:paraId="318A56F1" w14:textId="77777777" w:rsidTr="00A3586E">
        <w:tc>
          <w:tcPr>
            <w:tcW w:w="3101" w:type="dxa"/>
            <w:tcBorders>
              <w:bottom w:val="single" w:sz="4" w:space="0" w:color="365F91"/>
            </w:tcBorders>
            <w:shd w:val="clear" w:color="auto" w:fill="auto"/>
            <w:noWrap/>
            <w:vAlign w:val="bottom"/>
          </w:tcPr>
          <w:p w14:paraId="462061F9" w14:textId="77777777" w:rsidR="00A7703E" w:rsidRPr="00E610A5" w:rsidRDefault="00A7703E" w:rsidP="00C245AC">
            <w:pPr>
              <w:pStyle w:val="TableText1"/>
            </w:pPr>
            <w:r w:rsidRPr="00E610A5">
              <w:t>Gaseous fuels</w:t>
            </w:r>
          </w:p>
        </w:tc>
        <w:tc>
          <w:tcPr>
            <w:tcW w:w="598" w:type="dxa"/>
            <w:tcBorders>
              <w:bottom w:val="single" w:sz="4" w:space="0" w:color="365F91"/>
            </w:tcBorders>
            <w:vAlign w:val="bottom"/>
          </w:tcPr>
          <w:p w14:paraId="635B78AD" w14:textId="77777777" w:rsidR="00A7703E" w:rsidRPr="00E610A5" w:rsidRDefault="00A7703E" w:rsidP="00C245AC">
            <w:pPr>
              <w:pStyle w:val="TableText"/>
              <w:spacing w:before="30" w:after="30"/>
              <w:jc w:val="right"/>
              <w:rPr>
                <w:rFonts w:cs="Arial"/>
                <w:color w:val="000000"/>
                <w:szCs w:val="16"/>
              </w:rPr>
            </w:pPr>
          </w:p>
        </w:tc>
        <w:tc>
          <w:tcPr>
            <w:tcW w:w="1036" w:type="dxa"/>
            <w:tcBorders>
              <w:bottom w:val="single" w:sz="4" w:space="0" w:color="365F91"/>
            </w:tcBorders>
            <w:shd w:val="clear" w:color="auto" w:fill="auto"/>
            <w:noWrap/>
          </w:tcPr>
          <w:p w14:paraId="47318247"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shd w:val="clear" w:color="auto" w:fill="auto"/>
            <w:noWrap/>
          </w:tcPr>
          <w:p w14:paraId="515FBA2E"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shd w:val="clear" w:color="auto" w:fill="auto"/>
            <w:noWrap/>
          </w:tcPr>
          <w:p w14:paraId="60764F20"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tcBorders>
              <w:bottom w:val="single" w:sz="4" w:space="0" w:color="365F91"/>
            </w:tcBorders>
            <w:shd w:val="clear" w:color="auto" w:fill="auto"/>
            <w:noWrap/>
          </w:tcPr>
          <w:p w14:paraId="35C6655A"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shd w:val="clear" w:color="auto" w:fill="auto"/>
            <w:noWrap/>
          </w:tcPr>
          <w:p w14:paraId="172B08A9"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shd w:val="clear" w:color="auto" w:fill="auto"/>
            <w:noWrap/>
          </w:tcPr>
          <w:p w14:paraId="68F80280"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tcBorders>
              <w:bottom w:val="single" w:sz="4" w:space="0" w:color="365F91"/>
            </w:tcBorders>
            <w:shd w:val="clear" w:color="auto" w:fill="auto"/>
            <w:noWrap/>
          </w:tcPr>
          <w:p w14:paraId="0D84D0CE"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shd w:val="clear" w:color="auto" w:fill="auto"/>
            <w:noWrap/>
          </w:tcPr>
          <w:p w14:paraId="3B4B1C51" w14:textId="77777777" w:rsidR="00A7703E" w:rsidRPr="00E610A5" w:rsidRDefault="00A7703E" w:rsidP="00C245AC">
            <w:pPr>
              <w:pStyle w:val="TableText"/>
              <w:spacing w:before="30" w:after="30"/>
              <w:jc w:val="right"/>
              <w:rPr>
                <w:rFonts w:cs="Arial"/>
                <w:color w:val="000000"/>
                <w:szCs w:val="16"/>
              </w:rPr>
            </w:pPr>
            <w:r w:rsidRPr="00E610A5">
              <w:t>GCV</w:t>
            </w:r>
          </w:p>
        </w:tc>
        <w:tc>
          <w:tcPr>
            <w:tcW w:w="1037" w:type="dxa"/>
            <w:tcBorders>
              <w:bottom w:val="single" w:sz="4" w:space="0" w:color="365F91"/>
            </w:tcBorders>
          </w:tcPr>
          <w:p w14:paraId="4B8A3314" w14:textId="77777777" w:rsidR="00A7703E" w:rsidRPr="00E610A5" w:rsidRDefault="00A7703E" w:rsidP="00C245AC">
            <w:pPr>
              <w:pStyle w:val="TableText"/>
              <w:spacing w:before="30" w:after="30"/>
              <w:jc w:val="right"/>
              <w:rPr>
                <w:rFonts w:cs="Arial"/>
                <w:color w:val="000000"/>
                <w:szCs w:val="16"/>
              </w:rPr>
            </w:pPr>
            <w:r w:rsidRPr="00E610A5">
              <w:t>GCV</w:t>
            </w:r>
          </w:p>
        </w:tc>
        <w:tc>
          <w:tcPr>
            <w:tcW w:w="1038" w:type="dxa"/>
            <w:tcBorders>
              <w:bottom w:val="single" w:sz="4" w:space="0" w:color="365F91"/>
            </w:tcBorders>
          </w:tcPr>
          <w:p w14:paraId="0FD67670" w14:textId="77777777" w:rsidR="00A7703E" w:rsidRPr="00E610A5" w:rsidRDefault="00A7703E" w:rsidP="00C245AC">
            <w:pPr>
              <w:pStyle w:val="TableText"/>
              <w:spacing w:before="30" w:after="30"/>
              <w:jc w:val="right"/>
            </w:pPr>
            <w:r w:rsidRPr="00E610A5">
              <w:t>GCV</w:t>
            </w:r>
          </w:p>
        </w:tc>
      </w:tr>
      <w:tr w:rsidR="00A7703E" w:rsidRPr="00E610A5" w14:paraId="55F3F5A2" w14:textId="77777777" w:rsidTr="00A3586E">
        <w:tc>
          <w:tcPr>
            <w:tcW w:w="3101" w:type="dxa"/>
            <w:shd w:val="clear" w:color="auto" w:fill="EBEFF4"/>
            <w:noWrap/>
            <w:vAlign w:val="bottom"/>
          </w:tcPr>
          <w:p w14:paraId="2336347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Method</w:t>
            </w:r>
          </w:p>
        </w:tc>
        <w:tc>
          <w:tcPr>
            <w:tcW w:w="598" w:type="dxa"/>
            <w:shd w:val="clear" w:color="auto" w:fill="EBEFF4"/>
            <w:vAlign w:val="bottom"/>
          </w:tcPr>
          <w:p w14:paraId="7188908D"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tcPr>
          <w:p w14:paraId="1F1E55B4"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69CAA431"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1E09E8C9"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7D341998"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52C6CD5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FC1270D"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2003F564"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52E9C4B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6D2D3E1B"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7BB47B87" w14:textId="77777777" w:rsidR="00A7703E" w:rsidRPr="00E610A5" w:rsidRDefault="00A7703E" w:rsidP="00C245AC">
            <w:pPr>
              <w:pStyle w:val="TableText"/>
              <w:spacing w:before="30" w:after="30"/>
              <w:jc w:val="right"/>
              <w:rPr>
                <w:rFonts w:cs="Arial"/>
                <w:color w:val="000000"/>
                <w:szCs w:val="16"/>
              </w:rPr>
            </w:pPr>
          </w:p>
        </w:tc>
      </w:tr>
      <w:tr w:rsidR="00A7703E" w:rsidRPr="00E610A5" w14:paraId="1684C9BB" w14:textId="77777777" w:rsidTr="00A3586E">
        <w:tc>
          <w:tcPr>
            <w:tcW w:w="3101" w:type="dxa"/>
            <w:shd w:val="clear" w:color="auto" w:fill="auto"/>
            <w:noWrap/>
            <w:vAlign w:val="bottom"/>
          </w:tcPr>
          <w:p w14:paraId="0B2330FB"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98" w:type="dxa"/>
            <w:vAlign w:val="bottom"/>
          </w:tcPr>
          <w:p w14:paraId="601ABA97"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auto"/>
            <w:noWrap/>
          </w:tcPr>
          <w:p w14:paraId="7C750F8A"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31E2156C"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495CA67A"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shd w:val="clear" w:color="auto" w:fill="auto"/>
            <w:noWrap/>
          </w:tcPr>
          <w:p w14:paraId="026B72C9"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6F1F420A"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1D355C3E"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shd w:val="clear" w:color="auto" w:fill="auto"/>
            <w:noWrap/>
          </w:tcPr>
          <w:p w14:paraId="23208294"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313E2941"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Pr>
          <w:p w14:paraId="38C17303"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tcPr>
          <w:p w14:paraId="7066101B" w14:textId="77777777" w:rsidR="00A7703E" w:rsidRPr="00E610A5" w:rsidRDefault="00A7703E" w:rsidP="00C245AC">
            <w:pPr>
              <w:pStyle w:val="TableText"/>
              <w:spacing w:before="30" w:after="30"/>
              <w:jc w:val="right"/>
            </w:pPr>
            <w:r w:rsidRPr="00E610A5">
              <w:t>T1</w:t>
            </w:r>
          </w:p>
        </w:tc>
      </w:tr>
      <w:tr w:rsidR="00A7703E" w:rsidRPr="00E610A5" w14:paraId="31232ECE" w14:textId="77777777" w:rsidTr="00A3586E">
        <w:tc>
          <w:tcPr>
            <w:tcW w:w="3101" w:type="dxa"/>
            <w:shd w:val="clear" w:color="auto" w:fill="auto"/>
            <w:noWrap/>
            <w:vAlign w:val="bottom"/>
          </w:tcPr>
          <w:p w14:paraId="7F3BD06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98" w:type="dxa"/>
            <w:vAlign w:val="bottom"/>
          </w:tcPr>
          <w:p w14:paraId="34B674C7"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auto"/>
            <w:noWrap/>
          </w:tcPr>
          <w:p w14:paraId="56AAD839"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7335EC0E"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76ADBDC2"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shd w:val="clear" w:color="auto" w:fill="auto"/>
            <w:noWrap/>
          </w:tcPr>
          <w:p w14:paraId="0255B23E"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2CA3A441"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1CE12025"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shd w:val="clear" w:color="auto" w:fill="auto"/>
            <w:noWrap/>
          </w:tcPr>
          <w:p w14:paraId="039ADD59"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shd w:val="clear" w:color="auto" w:fill="auto"/>
            <w:noWrap/>
          </w:tcPr>
          <w:p w14:paraId="672A51C2"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Pr>
          <w:p w14:paraId="5D8F62AE"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tcPr>
          <w:p w14:paraId="60C999EE" w14:textId="77777777" w:rsidR="00A7703E" w:rsidRPr="00E610A5" w:rsidRDefault="00A7703E" w:rsidP="00C245AC">
            <w:pPr>
              <w:pStyle w:val="TableText"/>
              <w:spacing w:before="30" w:after="30"/>
              <w:jc w:val="right"/>
            </w:pPr>
            <w:r w:rsidRPr="00E610A5">
              <w:t>T1</w:t>
            </w:r>
          </w:p>
        </w:tc>
      </w:tr>
      <w:tr w:rsidR="00A7703E" w:rsidRPr="00E610A5" w14:paraId="15296083" w14:textId="77777777" w:rsidTr="00A3586E">
        <w:tc>
          <w:tcPr>
            <w:tcW w:w="3101" w:type="dxa"/>
            <w:tcBorders>
              <w:bottom w:val="single" w:sz="4" w:space="0" w:color="365F91"/>
            </w:tcBorders>
            <w:shd w:val="clear" w:color="auto" w:fill="auto"/>
            <w:noWrap/>
            <w:vAlign w:val="bottom"/>
          </w:tcPr>
          <w:p w14:paraId="2DC76B88"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98" w:type="dxa"/>
            <w:tcBorders>
              <w:bottom w:val="single" w:sz="4" w:space="0" w:color="365F91"/>
            </w:tcBorders>
            <w:vAlign w:val="bottom"/>
          </w:tcPr>
          <w:p w14:paraId="5674F9F3" w14:textId="77777777" w:rsidR="00A7703E" w:rsidRPr="00E610A5" w:rsidRDefault="00A7703E" w:rsidP="00C245AC">
            <w:pPr>
              <w:pStyle w:val="TableText"/>
              <w:spacing w:before="30" w:after="30"/>
              <w:jc w:val="right"/>
              <w:rPr>
                <w:rFonts w:cs="Arial"/>
                <w:color w:val="000000"/>
                <w:szCs w:val="16"/>
              </w:rPr>
            </w:pPr>
          </w:p>
        </w:tc>
        <w:tc>
          <w:tcPr>
            <w:tcW w:w="1036" w:type="dxa"/>
            <w:tcBorders>
              <w:bottom w:val="single" w:sz="4" w:space="0" w:color="365F91"/>
            </w:tcBorders>
            <w:shd w:val="clear" w:color="auto" w:fill="auto"/>
            <w:noWrap/>
          </w:tcPr>
          <w:p w14:paraId="60A5CC4C"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shd w:val="clear" w:color="auto" w:fill="auto"/>
            <w:noWrap/>
          </w:tcPr>
          <w:p w14:paraId="539B6476"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shd w:val="clear" w:color="auto" w:fill="auto"/>
            <w:noWrap/>
          </w:tcPr>
          <w:p w14:paraId="0B69EF71"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tcBorders>
              <w:bottom w:val="single" w:sz="4" w:space="0" w:color="365F91"/>
            </w:tcBorders>
            <w:shd w:val="clear" w:color="auto" w:fill="auto"/>
            <w:noWrap/>
          </w:tcPr>
          <w:p w14:paraId="7A137D17"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shd w:val="clear" w:color="auto" w:fill="auto"/>
            <w:noWrap/>
          </w:tcPr>
          <w:p w14:paraId="58B2E0A7"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shd w:val="clear" w:color="auto" w:fill="auto"/>
            <w:noWrap/>
          </w:tcPr>
          <w:p w14:paraId="616145E6"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tcBorders>
              <w:bottom w:val="single" w:sz="4" w:space="0" w:color="365F91"/>
            </w:tcBorders>
            <w:shd w:val="clear" w:color="auto" w:fill="auto"/>
            <w:noWrap/>
          </w:tcPr>
          <w:p w14:paraId="6BC38396"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shd w:val="clear" w:color="auto" w:fill="auto"/>
            <w:noWrap/>
          </w:tcPr>
          <w:p w14:paraId="469BF512" w14:textId="77777777" w:rsidR="00A7703E" w:rsidRPr="00E610A5" w:rsidRDefault="00A7703E" w:rsidP="00C245AC">
            <w:pPr>
              <w:pStyle w:val="TableText"/>
              <w:spacing w:before="30" w:after="30"/>
              <w:jc w:val="right"/>
              <w:rPr>
                <w:rFonts w:cs="Arial"/>
                <w:color w:val="000000"/>
                <w:szCs w:val="16"/>
              </w:rPr>
            </w:pPr>
            <w:r w:rsidRPr="00E610A5">
              <w:t>T1</w:t>
            </w:r>
          </w:p>
        </w:tc>
        <w:tc>
          <w:tcPr>
            <w:tcW w:w="1037" w:type="dxa"/>
            <w:tcBorders>
              <w:bottom w:val="single" w:sz="4" w:space="0" w:color="365F91"/>
            </w:tcBorders>
          </w:tcPr>
          <w:p w14:paraId="68159CD0" w14:textId="77777777" w:rsidR="00A7703E" w:rsidRPr="00E610A5" w:rsidRDefault="00A7703E" w:rsidP="00C245AC">
            <w:pPr>
              <w:pStyle w:val="TableText"/>
              <w:spacing w:before="30" w:after="30"/>
              <w:jc w:val="right"/>
              <w:rPr>
                <w:rFonts w:cs="Arial"/>
                <w:color w:val="000000"/>
                <w:szCs w:val="16"/>
              </w:rPr>
            </w:pPr>
            <w:r w:rsidRPr="00E610A5">
              <w:t>T1</w:t>
            </w:r>
          </w:p>
        </w:tc>
        <w:tc>
          <w:tcPr>
            <w:tcW w:w="1038" w:type="dxa"/>
            <w:tcBorders>
              <w:bottom w:val="single" w:sz="4" w:space="0" w:color="365F91"/>
            </w:tcBorders>
          </w:tcPr>
          <w:p w14:paraId="202DB945" w14:textId="77777777" w:rsidR="00A7703E" w:rsidRPr="00E610A5" w:rsidRDefault="00A7703E" w:rsidP="00C245AC">
            <w:pPr>
              <w:pStyle w:val="TableText"/>
              <w:spacing w:before="30" w:after="30"/>
              <w:jc w:val="right"/>
            </w:pPr>
            <w:r w:rsidRPr="00E610A5">
              <w:t>T1</w:t>
            </w:r>
          </w:p>
        </w:tc>
      </w:tr>
      <w:tr w:rsidR="00A7703E" w:rsidRPr="00E610A5" w14:paraId="361CBC0C" w14:textId="77777777" w:rsidTr="00A3586E">
        <w:tc>
          <w:tcPr>
            <w:tcW w:w="3101" w:type="dxa"/>
            <w:shd w:val="clear" w:color="auto" w:fill="EBEFF4"/>
            <w:noWrap/>
            <w:vAlign w:val="bottom"/>
          </w:tcPr>
          <w:p w14:paraId="6F685043"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lastRenderedPageBreak/>
              <w:t>Emission Factor information</w:t>
            </w:r>
          </w:p>
        </w:tc>
        <w:tc>
          <w:tcPr>
            <w:tcW w:w="598" w:type="dxa"/>
            <w:shd w:val="clear" w:color="auto" w:fill="EBEFF4"/>
            <w:vAlign w:val="bottom"/>
          </w:tcPr>
          <w:p w14:paraId="0FDC0FE8"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tcPr>
          <w:p w14:paraId="085AEA9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2E72669"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18B9456A"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16A8C0FD"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63005657"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1EFD3CCC"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741214E1"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74B7F379"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50044CFC"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500A4C44" w14:textId="77777777" w:rsidR="00A7703E" w:rsidRPr="00E610A5" w:rsidRDefault="00A7703E" w:rsidP="00C245AC">
            <w:pPr>
              <w:pStyle w:val="TableText"/>
              <w:spacing w:before="30" w:after="30"/>
              <w:jc w:val="right"/>
              <w:rPr>
                <w:rFonts w:cs="Arial"/>
                <w:color w:val="000000"/>
                <w:szCs w:val="16"/>
              </w:rPr>
            </w:pPr>
          </w:p>
        </w:tc>
      </w:tr>
      <w:tr w:rsidR="00A7703E" w:rsidRPr="00E610A5" w14:paraId="2BD493E3" w14:textId="77777777" w:rsidTr="00A3586E">
        <w:tc>
          <w:tcPr>
            <w:tcW w:w="3101" w:type="dxa"/>
            <w:shd w:val="clear" w:color="auto" w:fill="auto"/>
            <w:noWrap/>
            <w:vAlign w:val="bottom"/>
          </w:tcPr>
          <w:p w14:paraId="0766EF0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98" w:type="dxa"/>
            <w:vAlign w:val="bottom"/>
          </w:tcPr>
          <w:p w14:paraId="12EDA5A2"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auto"/>
            <w:noWrap/>
          </w:tcPr>
          <w:p w14:paraId="41F7FE82"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auto" w:fill="auto"/>
            <w:noWrap/>
          </w:tcPr>
          <w:p w14:paraId="61EBA614"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auto" w:fill="auto"/>
            <w:noWrap/>
          </w:tcPr>
          <w:p w14:paraId="284F39D7"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shd w:val="clear" w:color="auto" w:fill="auto"/>
            <w:noWrap/>
          </w:tcPr>
          <w:p w14:paraId="026AA827"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auto" w:fill="auto"/>
            <w:noWrap/>
          </w:tcPr>
          <w:p w14:paraId="50C198BD"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auto" w:fill="auto"/>
            <w:noWrap/>
          </w:tcPr>
          <w:p w14:paraId="2E0D69D3"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shd w:val="clear" w:color="auto" w:fill="auto"/>
            <w:noWrap/>
          </w:tcPr>
          <w:p w14:paraId="53A181FE"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auto" w:fill="auto"/>
            <w:noWrap/>
          </w:tcPr>
          <w:p w14:paraId="7604CBE8"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Pr>
          <w:p w14:paraId="310F6CEE"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tcPr>
          <w:p w14:paraId="37D2C4CC" w14:textId="77777777" w:rsidR="00A7703E" w:rsidRPr="00E610A5" w:rsidRDefault="00A7703E" w:rsidP="00C245AC">
            <w:pPr>
              <w:pStyle w:val="TableText"/>
              <w:spacing w:before="30" w:after="30"/>
              <w:jc w:val="right"/>
            </w:pPr>
            <w:r w:rsidRPr="00E610A5">
              <w:t>D</w:t>
            </w:r>
          </w:p>
        </w:tc>
      </w:tr>
      <w:tr w:rsidR="00A7703E" w:rsidRPr="00E610A5" w14:paraId="3F471CE0" w14:textId="77777777" w:rsidTr="00A3586E">
        <w:tc>
          <w:tcPr>
            <w:tcW w:w="3101" w:type="dxa"/>
            <w:shd w:val="clear" w:color="auto" w:fill="auto"/>
            <w:noWrap/>
            <w:vAlign w:val="bottom"/>
          </w:tcPr>
          <w:p w14:paraId="153A33C6"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98" w:type="dxa"/>
            <w:vAlign w:val="bottom"/>
          </w:tcPr>
          <w:p w14:paraId="74E0F144" w14:textId="77777777" w:rsidR="00A7703E" w:rsidRPr="00E610A5" w:rsidRDefault="00A7703E" w:rsidP="00C245AC">
            <w:pPr>
              <w:pStyle w:val="TableText"/>
              <w:spacing w:before="30" w:after="30"/>
              <w:jc w:val="right"/>
              <w:rPr>
                <w:rFonts w:cs="Arial"/>
                <w:color w:val="000000"/>
                <w:szCs w:val="16"/>
              </w:rPr>
            </w:pPr>
          </w:p>
        </w:tc>
        <w:tc>
          <w:tcPr>
            <w:tcW w:w="1036" w:type="dxa"/>
            <w:shd w:val="clear" w:color="000000" w:fill="FFFFFF"/>
            <w:noWrap/>
          </w:tcPr>
          <w:p w14:paraId="7494C2B3"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noWrap/>
          </w:tcPr>
          <w:p w14:paraId="09FE36C1"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noWrap/>
          </w:tcPr>
          <w:p w14:paraId="788748FA"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shd w:val="clear" w:color="000000" w:fill="FFFFFF"/>
            <w:noWrap/>
          </w:tcPr>
          <w:p w14:paraId="790787DE"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noWrap/>
          </w:tcPr>
          <w:p w14:paraId="30F442F7"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noWrap/>
          </w:tcPr>
          <w:p w14:paraId="25B9C630"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shd w:val="clear" w:color="000000" w:fill="FFFFFF"/>
            <w:noWrap/>
          </w:tcPr>
          <w:p w14:paraId="62F4EBB6"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noWrap/>
          </w:tcPr>
          <w:p w14:paraId="6903A1DF"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shd w:val="clear" w:color="000000" w:fill="FFFFFF"/>
          </w:tcPr>
          <w:p w14:paraId="4B65D269"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shd w:val="clear" w:color="000000" w:fill="FFFFFF"/>
          </w:tcPr>
          <w:p w14:paraId="1C45DD4A" w14:textId="77777777" w:rsidR="00A7703E" w:rsidRPr="00E610A5" w:rsidRDefault="00A7703E" w:rsidP="00C245AC">
            <w:pPr>
              <w:pStyle w:val="TableText"/>
              <w:spacing w:before="30" w:after="30"/>
              <w:jc w:val="right"/>
            </w:pPr>
            <w:r w:rsidRPr="00E610A5">
              <w:t>D</w:t>
            </w:r>
          </w:p>
        </w:tc>
      </w:tr>
      <w:tr w:rsidR="00A7703E" w:rsidRPr="00E610A5" w14:paraId="5B5338AD" w14:textId="77777777" w:rsidTr="00A3586E">
        <w:tc>
          <w:tcPr>
            <w:tcW w:w="3101" w:type="dxa"/>
            <w:tcBorders>
              <w:bottom w:val="single" w:sz="4" w:space="0" w:color="365F91"/>
            </w:tcBorders>
            <w:shd w:val="clear" w:color="auto" w:fill="auto"/>
            <w:noWrap/>
            <w:vAlign w:val="bottom"/>
          </w:tcPr>
          <w:p w14:paraId="262B91A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98" w:type="dxa"/>
            <w:tcBorders>
              <w:bottom w:val="single" w:sz="4" w:space="0" w:color="365F91"/>
            </w:tcBorders>
            <w:vAlign w:val="bottom"/>
          </w:tcPr>
          <w:p w14:paraId="70803438" w14:textId="77777777" w:rsidR="00A7703E" w:rsidRPr="00E610A5" w:rsidRDefault="00A7703E" w:rsidP="00C245AC">
            <w:pPr>
              <w:pStyle w:val="TableText"/>
              <w:spacing w:before="30" w:after="30"/>
              <w:jc w:val="right"/>
              <w:rPr>
                <w:rFonts w:cs="Arial"/>
                <w:color w:val="000000"/>
                <w:szCs w:val="16"/>
              </w:rPr>
            </w:pPr>
          </w:p>
        </w:tc>
        <w:tc>
          <w:tcPr>
            <w:tcW w:w="1036" w:type="dxa"/>
            <w:tcBorders>
              <w:bottom w:val="single" w:sz="4" w:space="0" w:color="365F91"/>
            </w:tcBorders>
            <w:shd w:val="clear" w:color="000000" w:fill="FFFFFF"/>
            <w:noWrap/>
          </w:tcPr>
          <w:p w14:paraId="01604627"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noWrap/>
          </w:tcPr>
          <w:p w14:paraId="656FF8BE"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noWrap/>
          </w:tcPr>
          <w:p w14:paraId="13A6822B"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tcBorders>
              <w:bottom w:val="single" w:sz="4" w:space="0" w:color="365F91"/>
            </w:tcBorders>
            <w:shd w:val="clear" w:color="000000" w:fill="FFFFFF"/>
            <w:noWrap/>
          </w:tcPr>
          <w:p w14:paraId="75DC7533"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noWrap/>
          </w:tcPr>
          <w:p w14:paraId="25890D9B"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noWrap/>
          </w:tcPr>
          <w:p w14:paraId="15DBB254"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tcBorders>
              <w:bottom w:val="single" w:sz="4" w:space="0" w:color="365F91"/>
            </w:tcBorders>
            <w:shd w:val="clear" w:color="000000" w:fill="FFFFFF"/>
            <w:noWrap/>
          </w:tcPr>
          <w:p w14:paraId="2854EAC7"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noWrap/>
          </w:tcPr>
          <w:p w14:paraId="5CBF98DA" w14:textId="77777777" w:rsidR="00A7703E" w:rsidRPr="00E610A5" w:rsidRDefault="00A7703E" w:rsidP="00C245AC">
            <w:pPr>
              <w:pStyle w:val="TableText"/>
              <w:spacing w:before="30" w:after="30"/>
              <w:jc w:val="right"/>
              <w:rPr>
                <w:rFonts w:cs="Arial"/>
                <w:color w:val="000000"/>
                <w:szCs w:val="16"/>
              </w:rPr>
            </w:pPr>
            <w:r w:rsidRPr="00E610A5">
              <w:t>D</w:t>
            </w:r>
          </w:p>
        </w:tc>
        <w:tc>
          <w:tcPr>
            <w:tcW w:w="1037" w:type="dxa"/>
            <w:tcBorders>
              <w:bottom w:val="single" w:sz="4" w:space="0" w:color="365F91"/>
            </w:tcBorders>
            <w:shd w:val="clear" w:color="000000" w:fill="FFFFFF"/>
          </w:tcPr>
          <w:p w14:paraId="3D57C4C1" w14:textId="77777777" w:rsidR="00A7703E" w:rsidRPr="00E610A5" w:rsidRDefault="00A7703E" w:rsidP="00C245AC">
            <w:pPr>
              <w:pStyle w:val="TableText"/>
              <w:spacing w:before="30" w:after="30"/>
              <w:jc w:val="right"/>
              <w:rPr>
                <w:rFonts w:cs="Arial"/>
                <w:color w:val="000000"/>
                <w:szCs w:val="16"/>
              </w:rPr>
            </w:pPr>
            <w:r w:rsidRPr="00E610A5">
              <w:t>D</w:t>
            </w:r>
          </w:p>
        </w:tc>
        <w:tc>
          <w:tcPr>
            <w:tcW w:w="1038" w:type="dxa"/>
            <w:tcBorders>
              <w:bottom w:val="single" w:sz="4" w:space="0" w:color="365F91"/>
            </w:tcBorders>
            <w:shd w:val="clear" w:color="000000" w:fill="FFFFFF"/>
          </w:tcPr>
          <w:p w14:paraId="6B23E69E" w14:textId="77777777" w:rsidR="00A7703E" w:rsidRPr="00E610A5" w:rsidRDefault="00A7703E" w:rsidP="00C245AC">
            <w:pPr>
              <w:pStyle w:val="TableText"/>
              <w:spacing w:before="30" w:after="30"/>
              <w:jc w:val="right"/>
            </w:pPr>
            <w:r w:rsidRPr="00E610A5">
              <w:t>D</w:t>
            </w:r>
          </w:p>
        </w:tc>
      </w:tr>
      <w:tr w:rsidR="00A7703E" w:rsidRPr="00E610A5" w14:paraId="67BEE1E4" w14:textId="77777777" w:rsidTr="00A3586E">
        <w:tc>
          <w:tcPr>
            <w:tcW w:w="3101" w:type="dxa"/>
            <w:shd w:val="clear" w:color="auto" w:fill="EBEFF4"/>
            <w:vAlign w:val="bottom"/>
          </w:tcPr>
          <w:p w14:paraId="22B239AA" w14:textId="77777777" w:rsidR="00A7703E" w:rsidRPr="00E610A5" w:rsidRDefault="00A7703E" w:rsidP="00C245AC">
            <w:pPr>
              <w:pStyle w:val="TableText"/>
              <w:keepNext/>
              <w:spacing w:before="30" w:after="30"/>
              <w:rPr>
                <w:rFonts w:cs="Arial"/>
                <w:color w:val="000000"/>
                <w:szCs w:val="16"/>
              </w:rPr>
            </w:pPr>
            <w:r w:rsidRPr="00E610A5">
              <w:rPr>
                <w:rFonts w:cs="Arial"/>
                <w:color w:val="000000"/>
                <w:szCs w:val="16"/>
              </w:rPr>
              <w:t>Emissions</w:t>
            </w:r>
          </w:p>
        </w:tc>
        <w:tc>
          <w:tcPr>
            <w:tcW w:w="598" w:type="dxa"/>
            <w:shd w:val="clear" w:color="auto" w:fill="EBEFF4"/>
            <w:vAlign w:val="bottom"/>
          </w:tcPr>
          <w:p w14:paraId="2A5AE90E" w14:textId="77777777" w:rsidR="00A7703E" w:rsidRPr="00E610A5" w:rsidRDefault="00A7703E" w:rsidP="00C245AC">
            <w:pPr>
              <w:pStyle w:val="TableText"/>
              <w:keepNext/>
              <w:spacing w:before="30" w:after="30"/>
              <w:jc w:val="right"/>
              <w:rPr>
                <w:rFonts w:cs="Arial"/>
                <w:color w:val="000000"/>
                <w:szCs w:val="16"/>
              </w:rPr>
            </w:pPr>
          </w:p>
        </w:tc>
        <w:tc>
          <w:tcPr>
            <w:tcW w:w="1036" w:type="dxa"/>
            <w:shd w:val="clear" w:color="auto" w:fill="EBEFF4"/>
            <w:noWrap/>
          </w:tcPr>
          <w:p w14:paraId="7CAB7DB2"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noWrap/>
          </w:tcPr>
          <w:p w14:paraId="5A021E08"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noWrap/>
          </w:tcPr>
          <w:p w14:paraId="1E47093A" w14:textId="77777777" w:rsidR="00A7703E" w:rsidRPr="00E610A5" w:rsidRDefault="00A7703E" w:rsidP="00C245AC">
            <w:pPr>
              <w:pStyle w:val="TableText"/>
              <w:keepNext/>
              <w:spacing w:before="30" w:after="30"/>
              <w:jc w:val="right"/>
              <w:rPr>
                <w:rFonts w:cs="Arial"/>
                <w:color w:val="000000"/>
                <w:szCs w:val="16"/>
              </w:rPr>
            </w:pPr>
          </w:p>
        </w:tc>
        <w:tc>
          <w:tcPr>
            <w:tcW w:w="1038" w:type="dxa"/>
            <w:shd w:val="clear" w:color="auto" w:fill="EBEFF4"/>
            <w:noWrap/>
          </w:tcPr>
          <w:p w14:paraId="2639B443"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noWrap/>
          </w:tcPr>
          <w:p w14:paraId="0EC53F0A"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noWrap/>
          </w:tcPr>
          <w:p w14:paraId="40102E29" w14:textId="77777777" w:rsidR="00A7703E" w:rsidRPr="00E610A5" w:rsidRDefault="00A7703E" w:rsidP="00C245AC">
            <w:pPr>
              <w:pStyle w:val="TableText"/>
              <w:keepNext/>
              <w:spacing w:before="30" w:after="30"/>
              <w:jc w:val="right"/>
              <w:rPr>
                <w:rFonts w:cs="Arial"/>
                <w:color w:val="000000"/>
                <w:szCs w:val="16"/>
              </w:rPr>
            </w:pPr>
          </w:p>
        </w:tc>
        <w:tc>
          <w:tcPr>
            <w:tcW w:w="1038" w:type="dxa"/>
            <w:shd w:val="clear" w:color="auto" w:fill="EBEFF4"/>
            <w:noWrap/>
          </w:tcPr>
          <w:p w14:paraId="47C7B854"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noWrap/>
          </w:tcPr>
          <w:p w14:paraId="53F75BC3" w14:textId="77777777" w:rsidR="00A7703E" w:rsidRPr="00E610A5" w:rsidRDefault="00A7703E" w:rsidP="00C245AC">
            <w:pPr>
              <w:pStyle w:val="TableText"/>
              <w:keepNext/>
              <w:spacing w:before="30" w:after="30"/>
              <w:jc w:val="right"/>
              <w:rPr>
                <w:rFonts w:cs="Arial"/>
                <w:color w:val="000000"/>
                <w:szCs w:val="16"/>
              </w:rPr>
            </w:pPr>
          </w:p>
        </w:tc>
        <w:tc>
          <w:tcPr>
            <w:tcW w:w="1037" w:type="dxa"/>
            <w:shd w:val="clear" w:color="auto" w:fill="EBEFF4"/>
          </w:tcPr>
          <w:p w14:paraId="53881B3C" w14:textId="77777777" w:rsidR="00A7703E" w:rsidRPr="00E610A5" w:rsidRDefault="00A7703E" w:rsidP="00C245AC">
            <w:pPr>
              <w:pStyle w:val="TableText"/>
              <w:keepNext/>
              <w:spacing w:before="30" w:after="30"/>
              <w:jc w:val="right"/>
              <w:rPr>
                <w:rFonts w:cs="Arial"/>
                <w:color w:val="000000"/>
                <w:szCs w:val="16"/>
              </w:rPr>
            </w:pPr>
          </w:p>
        </w:tc>
        <w:tc>
          <w:tcPr>
            <w:tcW w:w="1038" w:type="dxa"/>
            <w:shd w:val="clear" w:color="auto" w:fill="EBEFF4"/>
          </w:tcPr>
          <w:p w14:paraId="2789AD02" w14:textId="77777777" w:rsidR="00A7703E" w:rsidRPr="00E610A5" w:rsidRDefault="00A7703E" w:rsidP="00C245AC">
            <w:pPr>
              <w:pStyle w:val="TableText"/>
              <w:keepNext/>
              <w:spacing w:before="30" w:after="30"/>
              <w:jc w:val="right"/>
              <w:rPr>
                <w:rFonts w:cs="Arial"/>
                <w:color w:val="000000"/>
                <w:szCs w:val="16"/>
              </w:rPr>
            </w:pPr>
          </w:p>
        </w:tc>
      </w:tr>
      <w:tr w:rsidR="00A7703E" w:rsidRPr="00E610A5" w14:paraId="7EC0BFE9" w14:textId="77777777" w:rsidTr="00A3586E">
        <w:tc>
          <w:tcPr>
            <w:tcW w:w="3101" w:type="dxa"/>
            <w:shd w:val="clear" w:color="auto" w:fill="auto"/>
            <w:noWrap/>
            <w:vAlign w:val="bottom"/>
          </w:tcPr>
          <w:p w14:paraId="20ECE290"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98" w:type="dxa"/>
            <w:vAlign w:val="bottom"/>
          </w:tcPr>
          <w:p w14:paraId="3ABC760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6B087122"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3DE924F4"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343B8B5E"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shd w:val="clear" w:color="auto" w:fill="auto"/>
            <w:noWrap/>
          </w:tcPr>
          <w:p w14:paraId="6B5E701C"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20FFCFA5"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10CDAEF5"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shd w:val="clear" w:color="auto" w:fill="auto"/>
            <w:noWrap/>
          </w:tcPr>
          <w:p w14:paraId="3DBDA174"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2EE7BEAD"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tcPr>
          <w:p w14:paraId="0B8ABD08"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tcPr>
          <w:p w14:paraId="648288A3" w14:textId="77777777" w:rsidR="00A7703E" w:rsidRPr="00E610A5" w:rsidRDefault="00A7703E" w:rsidP="00C245AC">
            <w:pPr>
              <w:pStyle w:val="TableText"/>
              <w:spacing w:before="30" w:after="30"/>
              <w:jc w:val="right"/>
            </w:pPr>
            <w:r w:rsidRPr="00E610A5">
              <w:t>0.07</w:t>
            </w:r>
          </w:p>
        </w:tc>
      </w:tr>
      <w:tr w:rsidR="00A7703E" w:rsidRPr="00E610A5" w14:paraId="535A17D5" w14:textId="77777777" w:rsidTr="00A3586E">
        <w:tc>
          <w:tcPr>
            <w:tcW w:w="3101" w:type="dxa"/>
            <w:shd w:val="clear" w:color="auto" w:fill="auto"/>
            <w:vAlign w:val="bottom"/>
          </w:tcPr>
          <w:p w14:paraId="438F40A9"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vAlign w:val="bottom"/>
          </w:tcPr>
          <w:p w14:paraId="69B0665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2F52F45E"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1C758F0B"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64FD6B1E"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69033ABB"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3BF11A29"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2B8564E5"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377C8267"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3EA381C2"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tcPr>
          <w:p w14:paraId="21B5CF3D"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tcPr>
          <w:p w14:paraId="56DC0FE1" w14:textId="77777777" w:rsidR="00A7703E" w:rsidRPr="00E610A5" w:rsidRDefault="00A7703E" w:rsidP="00C245AC">
            <w:pPr>
              <w:pStyle w:val="TableText"/>
              <w:spacing w:before="30" w:after="30"/>
              <w:jc w:val="right"/>
            </w:pPr>
            <w:r w:rsidRPr="00E610A5">
              <w:t>IE</w:t>
            </w:r>
          </w:p>
        </w:tc>
      </w:tr>
      <w:tr w:rsidR="00A7703E" w:rsidRPr="00E610A5" w14:paraId="417199F9" w14:textId="77777777" w:rsidTr="00A3586E">
        <w:tc>
          <w:tcPr>
            <w:tcW w:w="3101" w:type="dxa"/>
            <w:shd w:val="clear" w:color="auto" w:fill="auto"/>
            <w:vAlign w:val="bottom"/>
          </w:tcPr>
          <w:p w14:paraId="42513233"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vAlign w:val="bottom"/>
          </w:tcPr>
          <w:p w14:paraId="3FFFB6F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501B769A"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48A1CD5C"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02500CFB"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shd w:val="clear" w:color="auto" w:fill="auto"/>
            <w:noWrap/>
          </w:tcPr>
          <w:p w14:paraId="540EA265"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5078D2C9"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463B4E8C"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shd w:val="clear" w:color="auto" w:fill="auto"/>
            <w:noWrap/>
          </w:tcPr>
          <w:p w14:paraId="6C412F6B"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shd w:val="clear" w:color="auto" w:fill="auto"/>
            <w:noWrap/>
          </w:tcPr>
          <w:p w14:paraId="1BC4FE8E" w14:textId="77777777" w:rsidR="00A7703E" w:rsidRPr="00E610A5" w:rsidRDefault="00A7703E" w:rsidP="00C245AC">
            <w:pPr>
              <w:pStyle w:val="TableText"/>
              <w:spacing w:before="30" w:after="30"/>
              <w:jc w:val="right"/>
              <w:rPr>
                <w:rFonts w:cs="Arial"/>
                <w:color w:val="000000"/>
                <w:szCs w:val="16"/>
              </w:rPr>
            </w:pPr>
            <w:r w:rsidRPr="00E610A5">
              <w:t>0.12</w:t>
            </w:r>
          </w:p>
        </w:tc>
        <w:tc>
          <w:tcPr>
            <w:tcW w:w="1037" w:type="dxa"/>
          </w:tcPr>
          <w:p w14:paraId="6F66499A" w14:textId="77777777" w:rsidR="00A7703E" w:rsidRPr="00E610A5" w:rsidRDefault="00A7703E" w:rsidP="00C245AC">
            <w:pPr>
              <w:pStyle w:val="TableText"/>
              <w:spacing w:before="30" w:after="30"/>
              <w:jc w:val="right"/>
              <w:rPr>
                <w:rFonts w:cs="Arial"/>
                <w:color w:val="000000"/>
                <w:szCs w:val="16"/>
              </w:rPr>
            </w:pPr>
            <w:r w:rsidRPr="00E610A5">
              <w:t>0.12</w:t>
            </w:r>
          </w:p>
        </w:tc>
        <w:tc>
          <w:tcPr>
            <w:tcW w:w="1038" w:type="dxa"/>
          </w:tcPr>
          <w:p w14:paraId="422285BE" w14:textId="77777777" w:rsidR="00A7703E" w:rsidRPr="00E610A5" w:rsidRDefault="00A7703E" w:rsidP="00C245AC">
            <w:pPr>
              <w:pStyle w:val="TableText"/>
              <w:spacing w:before="30" w:after="30"/>
              <w:jc w:val="right"/>
            </w:pPr>
            <w:r w:rsidRPr="00E610A5">
              <w:t>0.07</w:t>
            </w:r>
          </w:p>
        </w:tc>
      </w:tr>
      <w:tr w:rsidR="00C56E35" w:rsidRPr="00E610A5" w14:paraId="79DF13BA" w14:textId="77777777" w:rsidTr="00A3586E">
        <w:tc>
          <w:tcPr>
            <w:tcW w:w="3101" w:type="dxa"/>
            <w:shd w:val="clear" w:color="auto" w:fill="auto"/>
            <w:vAlign w:val="bottom"/>
          </w:tcPr>
          <w:p w14:paraId="3E2CB807"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98" w:type="dxa"/>
            <w:vAlign w:val="bottom"/>
          </w:tcPr>
          <w:p w14:paraId="549CC4D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1D37BC27"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7E39F46A"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106274F5"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8" w:type="dxa"/>
            <w:shd w:val="clear" w:color="auto" w:fill="auto"/>
            <w:noWrap/>
          </w:tcPr>
          <w:p w14:paraId="2C2D8497"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6944676D"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0040A0E2" w14:textId="77777777" w:rsidR="00A7703E" w:rsidRPr="00E610A5" w:rsidRDefault="00A7703E" w:rsidP="00C245AC">
            <w:pPr>
              <w:pStyle w:val="TableText"/>
              <w:tabs>
                <w:tab w:val="right" w:pos="1065"/>
              </w:tabs>
              <w:spacing w:before="30" w:after="30"/>
              <w:jc w:val="right"/>
              <w:rPr>
                <w:rFonts w:cs="Arial"/>
                <w:color w:val="000000"/>
                <w:szCs w:val="16"/>
              </w:rPr>
            </w:pPr>
            <w:r w:rsidRPr="00E610A5">
              <w:t>0.0001</w:t>
            </w:r>
          </w:p>
        </w:tc>
        <w:tc>
          <w:tcPr>
            <w:tcW w:w="1038" w:type="dxa"/>
            <w:shd w:val="clear" w:color="auto" w:fill="auto"/>
            <w:noWrap/>
          </w:tcPr>
          <w:p w14:paraId="4A68C13D"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2FCA1169"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tcPr>
          <w:p w14:paraId="760ABF9C"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8" w:type="dxa"/>
            <w:shd w:val="clear" w:color="auto" w:fill="FFFFFF"/>
          </w:tcPr>
          <w:p w14:paraId="1565B50B" w14:textId="77777777" w:rsidR="00A7703E" w:rsidRPr="00E610A5" w:rsidRDefault="00A7703E" w:rsidP="00C245AC">
            <w:pPr>
              <w:pStyle w:val="TableText"/>
              <w:spacing w:before="30" w:after="30"/>
              <w:jc w:val="right"/>
            </w:pPr>
            <w:r w:rsidRPr="00E610A5">
              <w:t>0.00007</w:t>
            </w:r>
          </w:p>
        </w:tc>
      </w:tr>
      <w:tr w:rsidR="00C56E35" w:rsidRPr="00E610A5" w14:paraId="37E88720" w14:textId="77777777" w:rsidTr="00A3586E">
        <w:tc>
          <w:tcPr>
            <w:tcW w:w="3101" w:type="dxa"/>
            <w:shd w:val="clear" w:color="auto" w:fill="auto"/>
            <w:vAlign w:val="bottom"/>
          </w:tcPr>
          <w:p w14:paraId="7E04B144"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vAlign w:val="bottom"/>
          </w:tcPr>
          <w:p w14:paraId="151170B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591E15CA"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7236C324"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39E93756"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42FCB070"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73099C7D"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52C56583"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auto"/>
            <w:noWrap/>
          </w:tcPr>
          <w:p w14:paraId="79D44766"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auto" w:fill="auto"/>
            <w:noWrap/>
          </w:tcPr>
          <w:p w14:paraId="5FC41B13"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tcPr>
          <w:p w14:paraId="014F8E09"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FFFFFF"/>
          </w:tcPr>
          <w:p w14:paraId="6408927C" w14:textId="77777777" w:rsidR="00A7703E" w:rsidRPr="00E610A5" w:rsidRDefault="00A7703E" w:rsidP="00C245AC">
            <w:pPr>
              <w:pStyle w:val="TableText"/>
              <w:spacing w:before="30" w:after="30"/>
              <w:jc w:val="right"/>
            </w:pPr>
            <w:r w:rsidRPr="00E610A5">
              <w:t>IE</w:t>
            </w:r>
          </w:p>
        </w:tc>
      </w:tr>
      <w:tr w:rsidR="00C56E35" w:rsidRPr="00E610A5" w14:paraId="1D659F7B" w14:textId="77777777" w:rsidTr="00A3586E">
        <w:tc>
          <w:tcPr>
            <w:tcW w:w="3101" w:type="dxa"/>
            <w:shd w:val="clear" w:color="auto" w:fill="auto"/>
            <w:vAlign w:val="bottom"/>
          </w:tcPr>
          <w:p w14:paraId="6E94A107"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vAlign w:val="bottom"/>
          </w:tcPr>
          <w:p w14:paraId="56F2718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auto" w:fill="auto"/>
            <w:noWrap/>
          </w:tcPr>
          <w:p w14:paraId="2DFABFD5"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079E1C29"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57AAF2D6"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8" w:type="dxa"/>
            <w:shd w:val="clear" w:color="auto" w:fill="auto"/>
            <w:noWrap/>
          </w:tcPr>
          <w:p w14:paraId="5432E072"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3ED9540D"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327A3A02"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8" w:type="dxa"/>
            <w:shd w:val="clear" w:color="auto" w:fill="auto"/>
            <w:noWrap/>
          </w:tcPr>
          <w:p w14:paraId="16103CEA"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shd w:val="clear" w:color="auto" w:fill="auto"/>
            <w:noWrap/>
          </w:tcPr>
          <w:p w14:paraId="07FD9CDA"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7" w:type="dxa"/>
          </w:tcPr>
          <w:p w14:paraId="27770162" w14:textId="77777777" w:rsidR="00A7703E" w:rsidRPr="00E610A5" w:rsidRDefault="00A7703E" w:rsidP="00C245AC">
            <w:pPr>
              <w:pStyle w:val="TableText"/>
              <w:spacing w:before="30" w:after="30"/>
              <w:jc w:val="right"/>
              <w:rPr>
                <w:rFonts w:cs="Arial"/>
                <w:color w:val="000000"/>
                <w:szCs w:val="16"/>
              </w:rPr>
            </w:pPr>
            <w:r w:rsidRPr="00E610A5">
              <w:t>0.0001</w:t>
            </w:r>
          </w:p>
        </w:tc>
        <w:tc>
          <w:tcPr>
            <w:tcW w:w="1038" w:type="dxa"/>
            <w:shd w:val="clear" w:color="auto" w:fill="FFFFFF"/>
          </w:tcPr>
          <w:p w14:paraId="1B7CCA32" w14:textId="77777777" w:rsidR="00A7703E" w:rsidRPr="00E610A5" w:rsidRDefault="00A7703E" w:rsidP="00C245AC">
            <w:pPr>
              <w:pStyle w:val="TableText"/>
              <w:spacing w:before="30" w:after="30"/>
              <w:jc w:val="right"/>
            </w:pPr>
            <w:r w:rsidRPr="00E610A5">
              <w:t>0.00007</w:t>
            </w:r>
          </w:p>
        </w:tc>
      </w:tr>
      <w:tr w:rsidR="00C56E35" w:rsidRPr="00E610A5" w14:paraId="460F8A08" w14:textId="77777777" w:rsidTr="00A3586E">
        <w:tc>
          <w:tcPr>
            <w:tcW w:w="3101" w:type="dxa"/>
            <w:shd w:val="clear" w:color="auto" w:fill="auto"/>
            <w:noWrap/>
            <w:vAlign w:val="bottom"/>
          </w:tcPr>
          <w:p w14:paraId="5EA3F7D1"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w:t>
            </w:r>
            <w:r w:rsidRPr="00E610A5">
              <w:rPr>
                <w:rFonts w:cs="Arial"/>
                <w:color w:val="000000"/>
                <w:szCs w:val="16"/>
                <w:vertAlign w:val="subscript"/>
              </w:rPr>
              <w:t>2</w:t>
            </w:r>
            <w:r w:rsidRPr="00E610A5">
              <w:rPr>
                <w:rFonts w:cs="Arial"/>
                <w:color w:val="000000"/>
                <w:szCs w:val="16"/>
              </w:rPr>
              <w:t>O</w:t>
            </w:r>
          </w:p>
        </w:tc>
        <w:tc>
          <w:tcPr>
            <w:tcW w:w="598" w:type="dxa"/>
            <w:vAlign w:val="bottom"/>
          </w:tcPr>
          <w:p w14:paraId="5366E75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tcPr>
          <w:p w14:paraId="2DC6BDD7"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3C6DBFE4"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59675F0D"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000000" w:fill="FFFFFF"/>
            <w:noWrap/>
          </w:tcPr>
          <w:p w14:paraId="6DB64BAA"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05819FB7"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58D8D2C5"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000000" w:fill="FFFFFF"/>
            <w:noWrap/>
          </w:tcPr>
          <w:p w14:paraId="111ABE9D"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4A0F47DB"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tcPr>
          <w:p w14:paraId="47446696"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auto" w:fill="FFFFFF"/>
          </w:tcPr>
          <w:p w14:paraId="26207404" w14:textId="77777777" w:rsidR="00A7703E" w:rsidRPr="00E610A5" w:rsidRDefault="00A7703E" w:rsidP="00C245AC">
            <w:pPr>
              <w:pStyle w:val="TableText"/>
              <w:spacing w:before="30" w:after="30"/>
              <w:jc w:val="right"/>
            </w:pPr>
            <w:r w:rsidRPr="00E610A5">
              <w:t>0.0000002</w:t>
            </w:r>
          </w:p>
        </w:tc>
      </w:tr>
      <w:tr w:rsidR="00C56E35" w:rsidRPr="00E610A5" w14:paraId="6FAF6840" w14:textId="77777777" w:rsidTr="00A3586E">
        <w:tc>
          <w:tcPr>
            <w:tcW w:w="3101" w:type="dxa"/>
            <w:shd w:val="clear" w:color="auto" w:fill="auto"/>
            <w:noWrap/>
            <w:vAlign w:val="bottom"/>
          </w:tcPr>
          <w:p w14:paraId="5D2F20CF"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vAlign w:val="bottom"/>
          </w:tcPr>
          <w:p w14:paraId="740A7F1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tcPr>
          <w:p w14:paraId="51BB542D"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noWrap/>
          </w:tcPr>
          <w:p w14:paraId="1A9917B2"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noWrap/>
          </w:tcPr>
          <w:p w14:paraId="7E2EB6DE"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000000" w:fill="FFFFFF"/>
            <w:noWrap/>
          </w:tcPr>
          <w:p w14:paraId="612A4D1F"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noWrap/>
          </w:tcPr>
          <w:p w14:paraId="2EDD7C73"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noWrap/>
          </w:tcPr>
          <w:p w14:paraId="01FC079F"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000000" w:fill="FFFFFF"/>
            <w:noWrap/>
          </w:tcPr>
          <w:p w14:paraId="3CBD08F2"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noWrap/>
          </w:tcPr>
          <w:p w14:paraId="3B0D0FDF" w14:textId="77777777" w:rsidR="00A7703E" w:rsidRPr="00E610A5" w:rsidRDefault="00A7703E" w:rsidP="00C245AC">
            <w:pPr>
              <w:pStyle w:val="TableText"/>
              <w:spacing w:before="30" w:after="30"/>
              <w:jc w:val="right"/>
              <w:rPr>
                <w:rFonts w:cs="Arial"/>
                <w:color w:val="000000"/>
                <w:szCs w:val="16"/>
              </w:rPr>
            </w:pPr>
            <w:r w:rsidRPr="00E610A5">
              <w:t>IE</w:t>
            </w:r>
          </w:p>
        </w:tc>
        <w:tc>
          <w:tcPr>
            <w:tcW w:w="1037" w:type="dxa"/>
            <w:shd w:val="clear" w:color="000000" w:fill="FFFFFF"/>
          </w:tcPr>
          <w:p w14:paraId="7F26B453" w14:textId="77777777" w:rsidR="00A7703E" w:rsidRPr="00E610A5" w:rsidRDefault="00A7703E" w:rsidP="00C245AC">
            <w:pPr>
              <w:pStyle w:val="TableText"/>
              <w:spacing w:before="30" w:after="30"/>
              <w:jc w:val="right"/>
              <w:rPr>
                <w:rFonts w:cs="Arial"/>
                <w:color w:val="000000"/>
                <w:szCs w:val="16"/>
              </w:rPr>
            </w:pPr>
            <w:r w:rsidRPr="00E610A5">
              <w:t>IE</w:t>
            </w:r>
          </w:p>
        </w:tc>
        <w:tc>
          <w:tcPr>
            <w:tcW w:w="1038" w:type="dxa"/>
            <w:shd w:val="clear" w:color="auto" w:fill="FFFFFF"/>
          </w:tcPr>
          <w:p w14:paraId="0AE0DDF3" w14:textId="77777777" w:rsidR="00A7703E" w:rsidRPr="00E610A5" w:rsidRDefault="00A7703E" w:rsidP="00C245AC">
            <w:pPr>
              <w:pStyle w:val="TableText"/>
              <w:spacing w:before="30" w:after="30"/>
              <w:jc w:val="right"/>
            </w:pPr>
            <w:r w:rsidRPr="00E610A5">
              <w:t>IE</w:t>
            </w:r>
          </w:p>
        </w:tc>
      </w:tr>
      <w:tr w:rsidR="00C56E35" w:rsidRPr="00E610A5" w14:paraId="24F8865F" w14:textId="77777777" w:rsidTr="00A3586E">
        <w:tc>
          <w:tcPr>
            <w:tcW w:w="3101" w:type="dxa"/>
            <w:shd w:val="clear" w:color="auto" w:fill="auto"/>
            <w:noWrap/>
            <w:vAlign w:val="bottom"/>
          </w:tcPr>
          <w:p w14:paraId="373F4933"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vAlign w:val="bottom"/>
          </w:tcPr>
          <w:p w14:paraId="11E7FD6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tcPr>
          <w:p w14:paraId="0BF0092B"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129C806E"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18F7AC38"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000000" w:fill="FFFFFF"/>
            <w:noWrap/>
          </w:tcPr>
          <w:p w14:paraId="709692EB"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5B8F3283"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1F91B039"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000000" w:fill="FFFFFF"/>
            <w:noWrap/>
          </w:tcPr>
          <w:p w14:paraId="33222C03"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noWrap/>
          </w:tcPr>
          <w:p w14:paraId="40FF367F"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7" w:type="dxa"/>
            <w:shd w:val="clear" w:color="000000" w:fill="FFFFFF"/>
          </w:tcPr>
          <w:p w14:paraId="19DA83F3" w14:textId="77777777" w:rsidR="00A7703E" w:rsidRPr="00E610A5" w:rsidRDefault="00A7703E" w:rsidP="00C245AC">
            <w:pPr>
              <w:pStyle w:val="TableText"/>
              <w:spacing w:before="30" w:after="30"/>
              <w:jc w:val="right"/>
              <w:rPr>
                <w:rFonts w:cs="Arial"/>
                <w:color w:val="000000"/>
                <w:szCs w:val="16"/>
              </w:rPr>
            </w:pPr>
            <w:r w:rsidRPr="00E610A5">
              <w:t>0.0000004</w:t>
            </w:r>
          </w:p>
        </w:tc>
        <w:tc>
          <w:tcPr>
            <w:tcW w:w="1038" w:type="dxa"/>
            <w:shd w:val="clear" w:color="auto" w:fill="FFFFFF"/>
          </w:tcPr>
          <w:p w14:paraId="6F04C4A3" w14:textId="77777777" w:rsidR="00A7703E" w:rsidRPr="00E610A5" w:rsidRDefault="00A7703E" w:rsidP="00C245AC">
            <w:pPr>
              <w:pStyle w:val="TableText"/>
              <w:spacing w:before="30" w:after="30"/>
              <w:jc w:val="right"/>
            </w:pPr>
            <w:r w:rsidRPr="00E610A5">
              <w:t>0.0000002</w:t>
            </w:r>
          </w:p>
        </w:tc>
      </w:tr>
      <w:tr w:rsidR="00A7703E" w:rsidRPr="00E610A5" w14:paraId="0E924794" w14:textId="77777777" w:rsidTr="00A3586E">
        <w:tc>
          <w:tcPr>
            <w:tcW w:w="3101" w:type="dxa"/>
            <w:shd w:val="clear" w:color="auto" w:fill="auto"/>
            <w:noWrap/>
            <w:vAlign w:val="bottom"/>
          </w:tcPr>
          <w:p w14:paraId="6D47A661"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Nox</w:t>
            </w:r>
          </w:p>
        </w:tc>
        <w:tc>
          <w:tcPr>
            <w:tcW w:w="598" w:type="dxa"/>
            <w:vAlign w:val="bottom"/>
          </w:tcPr>
          <w:p w14:paraId="70C6B61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vAlign w:val="bottom"/>
          </w:tcPr>
          <w:p w14:paraId="1244B56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70F0D01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616B023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6141543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2247D5F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38E70E8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1324858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7B22EF3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tcPr>
          <w:p w14:paraId="063F2DA1" w14:textId="77777777" w:rsidR="00A7703E" w:rsidRPr="00E610A5" w:rsidRDefault="00A7703E" w:rsidP="00C245AC">
            <w:pPr>
              <w:pStyle w:val="TableText"/>
              <w:spacing w:before="30" w:after="30"/>
              <w:jc w:val="right"/>
              <w:rPr>
                <w:rFonts w:cs="Arial"/>
                <w:color w:val="000000"/>
                <w:szCs w:val="16"/>
              </w:rPr>
            </w:pPr>
            <w:r w:rsidRPr="00E610A5">
              <w:t>NE</w:t>
            </w:r>
          </w:p>
        </w:tc>
        <w:tc>
          <w:tcPr>
            <w:tcW w:w="1038" w:type="dxa"/>
            <w:shd w:val="clear" w:color="000000" w:fill="FFFFFF"/>
          </w:tcPr>
          <w:p w14:paraId="40C632A9" w14:textId="77777777" w:rsidR="00A7703E" w:rsidRPr="00E610A5" w:rsidRDefault="00A7703E" w:rsidP="00C245AC">
            <w:pPr>
              <w:pStyle w:val="TableText"/>
              <w:spacing w:before="30" w:after="30"/>
              <w:jc w:val="right"/>
            </w:pPr>
            <w:r w:rsidRPr="00E610A5">
              <w:t>NE</w:t>
            </w:r>
          </w:p>
        </w:tc>
      </w:tr>
      <w:tr w:rsidR="00A7703E" w:rsidRPr="00E610A5" w14:paraId="5D19771D" w14:textId="77777777" w:rsidTr="00A3586E">
        <w:tc>
          <w:tcPr>
            <w:tcW w:w="3101" w:type="dxa"/>
            <w:shd w:val="clear" w:color="auto" w:fill="auto"/>
            <w:noWrap/>
            <w:vAlign w:val="bottom"/>
          </w:tcPr>
          <w:p w14:paraId="1CD0A580"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p>
        </w:tc>
        <w:tc>
          <w:tcPr>
            <w:tcW w:w="598" w:type="dxa"/>
            <w:vAlign w:val="bottom"/>
          </w:tcPr>
          <w:p w14:paraId="0B69E3D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vAlign w:val="bottom"/>
          </w:tcPr>
          <w:p w14:paraId="7856556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2316D69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3E32284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253F2C9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039D802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4C4B45D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7EC24C5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7EF7E1F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tcPr>
          <w:p w14:paraId="06A5002D" w14:textId="77777777" w:rsidR="00A7703E" w:rsidRPr="00E610A5" w:rsidRDefault="00A7703E" w:rsidP="00C245AC">
            <w:pPr>
              <w:pStyle w:val="TableText"/>
              <w:spacing w:before="30" w:after="30"/>
              <w:jc w:val="right"/>
              <w:rPr>
                <w:rFonts w:cs="Arial"/>
                <w:color w:val="000000"/>
                <w:szCs w:val="16"/>
              </w:rPr>
            </w:pPr>
            <w:r w:rsidRPr="00E610A5">
              <w:t>NE</w:t>
            </w:r>
          </w:p>
        </w:tc>
        <w:tc>
          <w:tcPr>
            <w:tcW w:w="1038" w:type="dxa"/>
            <w:shd w:val="clear" w:color="000000" w:fill="FFFFFF"/>
          </w:tcPr>
          <w:p w14:paraId="0304756D" w14:textId="77777777" w:rsidR="00A7703E" w:rsidRPr="00E610A5" w:rsidRDefault="00A7703E" w:rsidP="00C245AC">
            <w:pPr>
              <w:pStyle w:val="TableText"/>
              <w:spacing w:before="30" w:after="30"/>
              <w:jc w:val="right"/>
            </w:pPr>
            <w:r w:rsidRPr="00E610A5">
              <w:t>NE</w:t>
            </w:r>
          </w:p>
        </w:tc>
      </w:tr>
      <w:tr w:rsidR="00A7703E" w:rsidRPr="00E610A5" w14:paraId="03112CE7" w14:textId="77777777" w:rsidTr="00A3586E">
        <w:tc>
          <w:tcPr>
            <w:tcW w:w="3101" w:type="dxa"/>
            <w:shd w:val="clear" w:color="auto" w:fill="auto"/>
            <w:noWrap/>
            <w:vAlign w:val="bottom"/>
          </w:tcPr>
          <w:p w14:paraId="34FB8D4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NMVOC</w:t>
            </w:r>
          </w:p>
        </w:tc>
        <w:tc>
          <w:tcPr>
            <w:tcW w:w="598" w:type="dxa"/>
            <w:vAlign w:val="bottom"/>
          </w:tcPr>
          <w:p w14:paraId="31686D7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vAlign w:val="bottom"/>
          </w:tcPr>
          <w:p w14:paraId="0E3BFAF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2E17D14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62C4CB8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32C0534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1748B4B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5B48F6F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shd w:val="clear" w:color="000000" w:fill="FFFFFF"/>
            <w:noWrap/>
            <w:vAlign w:val="bottom"/>
          </w:tcPr>
          <w:p w14:paraId="1936531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noWrap/>
            <w:vAlign w:val="bottom"/>
          </w:tcPr>
          <w:p w14:paraId="541D930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shd w:val="clear" w:color="000000" w:fill="FFFFFF"/>
          </w:tcPr>
          <w:p w14:paraId="0D9D99C8" w14:textId="77777777" w:rsidR="00A7703E" w:rsidRPr="00E610A5" w:rsidRDefault="00A7703E" w:rsidP="00C245AC">
            <w:pPr>
              <w:pStyle w:val="TableText"/>
              <w:spacing w:before="30" w:after="30"/>
              <w:jc w:val="right"/>
              <w:rPr>
                <w:rFonts w:cs="Arial"/>
                <w:color w:val="000000"/>
                <w:szCs w:val="16"/>
              </w:rPr>
            </w:pPr>
            <w:r w:rsidRPr="00E610A5">
              <w:t>NE</w:t>
            </w:r>
          </w:p>
        </w:tc>
        <w:tc>
          <w:tcPr>
            <w:tcW w:w="1038" w:type="dxa"/>
            <w:shd w:val="clear" w:color="000000" w:fill="FFFFFF"/>
          </w:tcPr>
          <w:p w14:paraId="72215044" w14:textId="77777777" w:rsidR="00A7703E" w:rsidRPr="00E610A5" w:rsidRDefault="00A7703E" w:rsidP="00C245AC">
            <w:pPr>
              <w:pStyle w:val="TableText"/>
              <w:spacing w:before="30" w:after="30"/>
              <w:jc w:val="right"/>
            </w:pPr>
            <w:r w:rsidRPr="00E610A5">
              <w:t>NE</w:t>
            </w:r>
          </w:p>
        </w:tc>
      </w:tr>
      <w:tr w:rsidR="00A7703E" w:rsidRPr="00E610A5" w14:paraId="5F218345" w14:textId="77777777" w:rsidTr="00A3586E">
        <w:tc>
          <w:tcPr>
            <w:tcW w:w="3101" w:type="dxa"/>
            <w:tcBorders>
              <w:bottom w:val="single" w:sz="4" w:space="0" w:color="365F91"/>
            </w:tcBorders>
            <w:shd w:val="clear" w:color="auto" w:fill="auto"/>
            <w:noWrap/>
            <w:vAlign w:val="bottom"/>
          </w:tcPr>
          <w:p w14:paraId="44F4587C"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SO</w:t>
            </w:r>
            <w:r w:rsidRPr="00E610A5">
              <w:rPr>
                <w:rFonts w:cs="Arial"/>
                <w:color w:val="000000"/>
                <w:szCs w:val="16"/>
                <w:vertAlign w:val="subscript"/>
              </w:rPr>
              <w:t>2</w:t>
            </w:r>
          </w:p>
        </w:tc>
        <w:tc>
          <w:tcPr>
            <w:tcW w:w="598" w:type="dxa"/>
            <w:tcBorders>
              <w:bottom w:val="single" w:sz="4" w:space="0" w:color="365F91"/>
            </w:tcBorders>
            <w:vAlign w:val="bottom"/>
          </w:tcPr>
          <w:p w14:paraId="6CF35A3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tcBorders>
              <w:bottom w:val="single" w:sz="4" w:space="0" w:color="365F91"/>
            </w:tcBorders>
            <w:shd w:val="clear" w:color="000000" w:fill="FFFFFF"/>
            <w:noWrap/>
            <w:vAlign w:val="bottom"/>
          </w:tcPr>
          <w:p w14:paraId="4ED930F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noWrap/>
            <w:vAlign w:val="bottom"/>
          </w:tcPr>
          <w:p w14:paraId="7D397CE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noWrap/>
            <w:vAlign w:val="bottom"/>
          </w:tcPr>
          <w:p w14:paraId="2178A03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tcBorders>
              <w:bottom w:val="single" w:sz="4" w:space="0" w:color="365F91"/>
            </w:tcBorders>
            <w:shd w:val="clear" w:color="000000" w:fill="FFFFFF"/>
            <w:noWrap/>
            <w:vAlign w:val="bottom"/>
          </w:tcPr>
          <w:p w14:paraId="2BA6A41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noWrap/>
            <w:vAlign w:val="bottom"/>
          </w:tcPr>
          <w:p w14:paraId="32F0C3F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noWrap/>
            <w:vAlign w:val="bottom"/>
          </w:tcPr>
          <w:p w14:paraId="599BBA5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8" w:type="dxa"/>
            <w:tcBorders>
              <w:bottom w:val="single" w:sz="4" w:space="0" w:color="365F91"/>
            </w:tcBorders>
            <w:shd w:val="clear" w:color="000000" w:fill="FFFFFF"/>
            <w:noWrap/>
            <w:vAlign w:val="bottom"/>
          </w:tcPr>
          <w:p w14:paraId="464992D9"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noWrap/>
            <w:vAlign w:val="bottom"/>
          </w:tcPr>
          <w:p w14:paraId="0F935B7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NE</w:t>
            </w:r>
          </w:p>
        </w:tc>
        <w:tc>
          <w:tcPr>
            <w:tcW w:w="1037" w:type="dxa"/>
            <w:tcBorders>
              <w:bottom w:val="single" w:sz="4" w:space="0" w:color="365F91"/>
            </w:tcBorders>
            <w:shd w:val="clear" w:color="000000" w:fill="FFFFFF"/>
          </w:tcPr>
          <w:p w14:paraId="232976EB" w14:textId="77777777" w:rsidR="00A7703E" w:rsidRPr="00E610A5" w:rsidRDefault="00A7703E" w:rsidP="00C245AC">
            <w:pPr>
              <w:pStyle w:val="TableText"/>
              <w:spacing w:before="30" w:after="30"/>
              <w:jc w:val="right"/>
              <w:rPr>
                <w:rFonts w:cs="Arial"/>
                <w:color w:val="000000"/>
                <w:szCs w:val="16"/>
              </w:rPr>
            </w:pPr>
            <w:r w:rsidRPr="00E610A5">
              <w:t>NE</w:t>
            </w:r>
          </w:p>
        </w:tc>
        <w:tc>
          <w:tcPr>
            <w:tcW w:w="1038" w:type="dxa"/>
            <w:tcBorders>
              <w:bottom w:val="single" w:sz="4" w:space="0" w:color="365F91"/>
            </w:tcBorders>
            <w:shd w:val="clear" w:color="000000" w:fill="FFFFFF"/>
          </w:tcPr>
          <w:p w14:paraId="08C3EB2B" w14:textId="77777777" w:rsidR="00A7703E" w:rsidRPr="00E610A5" w:rsidRDefault="00A7703E" w:rsidP="00C245AC">
            <w:pPr>
              <w:pStyle w:val="TableText"/>
              <w:spacing w:before="30" w:after="30"/>
              <w:jc w:val="right"/>
            </w:pPr>
            <w:r w:rsidRPr="00E610A5">
              <w:t>NE</w:t>
            </w:r>
          </w:p>
        </w:tc>
      </w:tr>
      <w:tr w:rsidR="00A7703E" w:rsidRPr="00E610A5" w14:paraId="58018DDF" w14:textId="77777777" w:rsidTr="00A3586E">
        <w:tc>
          <w:tcPr>
            <w:tcW w:w="3101" w:type="dxa"/>
            <w:shd w:val="clear" w:color="auto" w:fill="EBEFF4"/>
            <w:noWrap/>
            <w:vAlign w:val="bottom"/>
          </w:tcPr>
          <w:p w14:paraId="23B5E62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Amount captured</w:t>
            </w:r>
          </w:p>
        </w:tc>
        <w:tc>
          <w:tcPr>
            <w:tcW w:w="598" w:type="dxa"/>
            <w:shd w:val="clear" w:color="auto" w:fill="EBEFF4"/>
            <w:vAlign w:val="bottom"/>
          </w:tcPr>
          <w:p w14:paraId="144C2CB5"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vAlign w:val="bottom"/>
          </w:tcPr>
          <w:p w14:paraId="495BE5D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658DF50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11FEBC2E"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vAlign w:val="bottom"/>
          </w:tcPr>
          <w:p w14:paraId="7485FCF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53474C4D"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71471071"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vAlign w:val="bottom"/>
          </w:tcPr>
          <w:p w14:paraId="4E4EC386"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3EAFCAEA"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790847AC"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4DB29B6D" w14:textId="77777777" w:rsidR="00A7703E" w:rsidRPr="00E610A5" w:rsidRDefault="00A7703E" w:rsidP="00C245AC">
            <w:pPr>
              <w:pStyle w:val="TableText"/>
              <w:spacing w:before="30" w:after="30"/>
              <w:jc w:val="right"/>
              <w:rPr>
                <w:rFonts w:cs="Arial"/>
                <w:color w:val="000000"/>
                <w:szCs w:val="16"/>
              </w:rPr>
            </w:pPr>
          </w:p>
        </w:tc>
      </w:tr>
      <w:tr w:rsidR="00A7703E" w:rsidRPr="00E610A5" w14:paraId="3412F19D" w14:textId="77777777" w:rsidTr="00A3586E">
        <w:tc>
          <w:tcPr>
            <w:tcW w:w="3101" w:type="dxa"/>
            <w:shd w:val="clear" w:color="auto" w:fill="auto"/>
            <w:noWrap/>
            <w:vAlign w:val="bottom"/>
          </w:tcPr>
          <w:p w14:paraId="4EAC85B8"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98" w:type="dxa"/>
            <w:vAlign w:val="bottom"/>
          </w:tcPr>
          <w:p w14:paraId="4B92B84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vAlign w:val="bottom"/>
          </w:tcPr>
          <w:p w14:paraId="56B4BD8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6ED8E625"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1202196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shd w:val="clear" w:color="000000" w:fill="FFFFFF"/>
            <w:noWrap/>
            <w:vAlign w:val="bottom"/>
          </w:tcPr>
          <w:p w14:paraId="7596010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16B142C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295AB35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shd w:val="clear" w:color="000000" w:fill="FFFFFF"/>
            <w:noWrap/>
            <w:vAlign w:val="bottom"/>
          </w:tcPr>
          <w:p w14:paraId="179FDB0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6AA2E9D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tcPr>
          <w:p w14:paraId="06F0F94E"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000000" w:fill="FFFFFF"/>
          </w:tcPr>
          <w:p w14:paraId="6598DAE8" w14:textId="77777777" w:rsidR="00A7703E" w:rsidRPr="00E610A5" w:rsidRDefault="00A7703E" w:rsidP="00C245AC">
            <w:pPr>
              <w:pStyle w:val="TableText"/>
              <w:spacing w:before="30" w:after="30"/>
              <w:jc w:val="right"/>
            </w:pPr>
            <w:r w:rsidRPr="00E610A5">
              <w:t>NO</w:t>
            </w:r>
          </w:p>
        </w:tc>
      </w:tr>
      <w:tr w:rsidR="00A7703E" w:rsidRPr="00E610A5" w14:paraId="08B83BF2" w14:textId="77777777" w:rsidTr="00A3586E">
        <w:tc>
          <w:tcPr>
            <w:tcW w:w="3101" w:type="dxa"/>
            <w:shd w:val="clear" w:color="auto" w:fill="auto"/>
            <w:noWrap/>
            <w:vAlign w:val="bottom"/>
          </w:tcPr>
          <w:p w14:paraId="55CBED20"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vAlign w:val="bottom"/>
          </w:tcPr>
          <w:p w14:paraId="0B54BD5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shd w:val="clear" w:color="000000" w:fill="FFFFFF"/>
            <w:noWrap/>
            <w:vAlign w:val="bottom"/>
          </w:tcPr>
          <w:p w14:paraId="4CF08ED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43A4BEF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223E38E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shd w:val="clear" w:color="000000" w:fill="FFFFFF"/>
            <w:noWrap/>
            <w:vAlign w:val="bottom"/>
          </w:tcPr>
          <w:p w14:paraId="48191051"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0493C19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33760F8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shd w:val="clear" w:color="000000" w:fill="FFFFFF"/>
            <w:noWrap/>
            <w:vAlign w:val="bottom"/>
          </w:tcPr>
          <w:p w14:paraId="533F645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noWrap/>
            <w:vAlign w:val="bottom"/>
          </w:tcPr>
          <w:p w14:paraId="41F87E4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shd w:val="clear" w:color="000000" w:fill="FFFFFF"/>
          </w:tcPr>
          <w:p w14:paraId="751201A6"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000000" w:fill="FFFFFF"/>
          </w:tcPr>
          <w:p w14:paraId="4ED6278D" w14:textId="77777777" w:rsidR="00A7703E" w:rsidRPr="00E610A5" w:rsidRDefault="00A7703E" w:rsidP="00C245AC">
            <w:pPr>
              <w:pStyle w:val="TableText"/>
              <w:spacing w:before="30" w:after="30"/>
              <w:jc w:val="right"/>
            </w:pPr>
            <w:r w:rsidRPr="00E610A5">
              <w:t>NO</w:t>
            </w:r>
          </w:p>
        </w:tc>
      </w:tr>
      <w:tr w:rsidR="00A7703E" w:rsidRPr="00E610A5" w14:paraId="35F2514C" w14:textId="77777777" w:rsidTr="00A3586E">
        <w:tc>
          <w:tcPr>
            <w:tcW w:w="3101" w:type="dxa"/>
            <w:tcBorders>
              <w:bottom w:val="single" w:sz="4" w:space="0" w:color="365F91"/>
            </w:tcBorders>
            <w:shd w:val="clear" w:color="auto" w:fill="auto"/>
            <w:noWrap/>
            <w:vAlign w:val="bottom"/>
          </w:tcPr>
          <w:p w14:paraId="1EE05FB9"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tcBorders>
              <w:bottom w:val="single" w:sz="4" w:space="0" w:color="365F91"/>
            </w:tcBorders>
            <w:vAlign w:val="bottom"/>
          </w:tcPr>
          <w:p w14:paraId="20C50783"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kt</w:t>
            </w:r>
          </w:p>
        </w:tc>
        <w:tc>
          <w:tcPr>
            <w:tcW w:w="1036" w:type="dxa"/>
            <w:tcBorders>
              <w:bottom w:val="single" w:sz="4" w:space="0" w:color="365F91"/>
            </w:tcBorders>
            <w:shd w:val="clear" w:color="000000" w:fill="FFFFFF"/>
            <w:noWrap/>
            <w:vAlign w:val="bottom"/>
          </w:tcPr>
          <w:p w14:paraId="41BDF51F"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noWrap/>
            <w:vAlign w:val="bottom"/>
          </w:tcPr>
          <w:p w14:paraId="2F717982"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noWrap/>
            <w:vAlign w:val="bottom"/>
          </w:tcPr>
          <w:p w14:paraId="2F4F428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tcBorders>
              <w:bottom w:val="single" w:sz="4" w:space="0" w:color="365F91"/>
            </w:tcBorders>
            <w:shd w:val="clear" w:color="000000" w:fill="FFFFFF"/>
            <w:noWrap/>
            <w:vAlign w:val="bottom"/>
          </w:tcPr>
          <w:p w14:paraId="0EB6ECE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noWrap/>
            <w:vAlign w:val="bottom"/>
          </w:tcPr>
          <w:p w14:paraId="1AAB7A4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noWrap/>
            <w:vAlign w:val="bottom"/>
          </w:tcPr>
          <w:p w14:paraId="3F7E5174"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8" w:type="dxa"/>
            <w:tcBorders>
              <w:bottom w:val="single" w:sz="4" w:space="0" w:color="365F91"/>
            </w:tcBorders>
            <w:shd w:val="clear" w:color="000000" w:fill="FFFFFF"/>
            <w:noWrap/>
            <w:vAlign w:val="bottom"/>
          </w:tcPr>
          <w:p w14:paraId="6C07A54E"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noWrap/>
            <w:vAlign w:val="bottom"/>
          </w:tcPr>
          <w:p w14:paraId="7C5D9D30"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NO</w:t>
            </w:r>
          </w:p>
        </w:tc>
        <w:tc>
          <w:tcPr>
            <w:tcW w:w="1037" w:type="dxa"/>
            <w:tcBorders>
              <w:bottom w:val="single" w:sz="4" w:space="0" w:color="365F91"/>
            </w:tcBorders>
            <w:shd w:val="clear" w:color="000000" w:fill="FFFFFF"/>
          </w:tcPr>
          <w:p w14:paraId="2E644462"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tcBorders>
              <w:bottom w:val="single" w:sz="4" w:space="0" w:color="365F91"/>
            </w:tcBorders>
            <w:shd w:val="clear" w:color="000000" w:fill="FFFFFF"/>
          </w:tcPr>
          <w:p w14:paraId="57A02683" w14:textId="77777777" w:rsidR="00A7703E" w:rsidRPr="00E610A5" w:rsidRDefault="00A7703E" w:rsidP="00C245AC">
            <w:pPr>
              <w:pStyle w:val="TableText"/>
              <w:spacing w:before="30" w:after="30"/>
              <w:jc w:val="right"/>
            </w:pPr>
            <w:r w:rsidRPr="00E610A5">
              <w:t>NO</w:t>
            </w:r>
          </w:p>
        </w:tc>
      </w:tr>
      <w:tr w:rsidR="00A7703E" w:rsidRPr="00E610A5" w14:paraId="1858F756" w14:textId="77777777" w:rsidTr="00A3586E">
        <w:tc>
          <w:tcPr>
            <w:tcW w:w="3101" w:type="dxa"/>
            <w:tcBorders>
              <w:bottom w:val="single" w:sz="4" w:space="0" w:color="365F91"/>
            </w:tcBorders>
            <w:shd w:val="clear" w:color="auto" w:fill="EBEFF4"/>
            <w:noWrap/>
            <w:vAlign w:val="bottom"/>
          </w:tcPr>
          <w:p w14:paraId="2C25A50E" w14:textId="77777777" w:rsidR="00A7703E" w:rsidRPr="00E610A5" w:rsidRDefault="00A7703E" w:rsidP="00C245AC">
            <w:pPr>
              <w:pStyle w:val="TableText"/>
              <w:spacing w:before="30" w:after="30"/>
              <w:rPr>
                <w:rFonts w:cs="Arial"/>
                <w:color w:val="000000"/>
                <w:szCs w:val="16"/>
              </w:rPr>
            </w:pPr>
            <w:r w:rsidRPr="00E610A5">
              <w:rPr>
                <w:rFonts w:cs="Arial"/>
                <w:color w:val="000000"/>
                <w:szCs w:val="16"/>
              </w:rPr>
              <w:t>Implied Emission Factor</w:t>
            </w:r>
          </w:p>
        </w:tc>
        <w:tc>
          <w:tcPr>
            <w:tcW w:w="598" w:type="dxa"/>
            <w:tcBorders>
              <w:bottom w:val="single" w:sz="4" w:space="0" w:color="365F91"/>
            </w:tcBorders>
            <w:shd w:val="clear" w:color="auto" w:fill="EBEFF4"/>
            <w:vAlign w:val="bottom"/>
          </w:tcPr>
          <w:p w14:paraId="3B39D8C3" w14:textId="77777777" w:rsidR="00A7703E" w:rsidRPr="00E610A5" w:rsidRDefault="00A7703E" w:rsidP="00C245AC">
            <w:pPr>
              <w:pStyle w:val="TableText"/>
              <w:spacing w:before="30" w:after="30"/>
              <w:jc w:val="right"/>
              <w:rPr>
                <w:rFonts w:cs="Arial"/>
                <w:color w:val="000000"/>
                <w:szCs w:val="16"/>
              </w:rPr>
            </w:pPr>
          </w:p>
        </w:tc>
        <w:tc>
          <w:tcPr>
            <w:tcW w:w="1036" w:type="dxa"/>
            <w:tcBorders>
              <w:bottom w:val="single" w:sz="4" w:space="0" w:color="365F91"/>
            </w:tcBorders>
            <w:shd w:val="clear" w:color="auto" w:fill="EBEFF4"/>
            <w:noWrap/>
            <w:vAlign w:val="bottom"/>
          </w:tcPr>
          <w:p w14:paraId="353D800A"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noWrap/>
            <w:vAlign w:val="bottom"/>
          </w:tcPr>
          <w:p w14:paraId="1365D940"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noWrap/>
            <w:vAlign w:val="bottom"/>
          </w:tcPr>
          <w:p w14:paraId="454C2904" w14:textId="77777777" w:rsidR="00A7703E" w:rsidRPr="00E610A5" w:rsidRDefault="00A7703E" w:rsidP="00C245AC">
            <w:pPr>
              <w:pStyle w:val="TableText"/>
              <w:spacing w:before="30" w:after="30"/>
              <w:jc w:val="right"/>
              <w:rPr>
                <w:rFonts w:cs="Arial"/>
                <w:color w:val="000000"/>
                <w:szCs w:val="16"/>
              </w:rPr>
            </w:pPr>
          </w:p>
        </w:tc>
        <w:tc>
          <w:tcPr>
            <w:tcW w:w="1038" w:type="dxa"/>
            <w:tcBorders>
              <w:bottom w:val="single" w:sz="4" w:space="0" w:color="365F91"/>
            </w:tcBorders>
            <w:shd w:val="clear" w:color="auto" w:fill="EBEFF4"/>
            <w:noWrap/>
            <w:vAlign w:val="bottom"/>
          </w:tcPr>
          <w:p w14:paraId="15CE6435"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noWrap/>
            <w:vAlign w:val="bottom"/>
          </w:tcPr>
          <w:p w14:paraId="29E7125B"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noWrap/>
            <w:vAlign w:val="bottom"/>
          </w:tcPr>
          <w:p w14:paraId="20B80361" w14:textId="77777777" w:rsidR="00A7703E" w:rsidRPr="00E610A5" w:rsidRDefault="00A7703E" w:rsidP="00C245AC">
            <w:pPr>
              <w:pStyle w:val="TableText"/>
              <w:spacing w:before="30" w:after="30"/>
              <w:jc w:val="right"/>
              <w:rPr>
                <w:rFonts w:cs="Arial"/>
                <w:color w:val="000000"/>
                <w:szCs w:val="16"/>
              </w:rPr>
            </w:pPr>
          </w:p>
        </w:tc>
        <w:tc>
          <w:tcPr>
            <w:tcW w:w="1038" w:type="dxa"/>
            <w:tcBorders>
              <w:bottom w:val="single" w:sz="4" w:space="0" w:color="365F91"/>
            </w:tcBorders>
            <w:shd w:val="clear" w:color="auto" w:fill="EBEFF4"/>
            <w:noWrap/>
            <w:vAlign w:val="bottom"/>
          </w:tcPr>
          <w:p w14:paraId="4E665D4E"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noWrap/>
            <w:vAlign w:val="bottom"/>
          </w:tcPr>
          <w:p w14:paraId="48165499" w14:textId="77777777" w:rsidR="00A7703E" w:rsidRPr="00E610A5" w:rsidRDefault="00A7703E" w:rsidP="00C245AC">
            <w:pPr>
              <w:pStyle w:val="TableText"/>
              <w:spacing w:before="30" w:after="30"/>
              <w:jc w:val="right"/>
              <w:rPr>
                <w:rFonts w:cs="Arial"/>
                <w:color w:val="000000"/>
                <w:szCs w:val="16"/>
              </w:rPr>
            </w:pPr>
          </w:p>
        </w:tc>
        <w:tc>
          <w:tcPr>
            <w:tcW w:w="1037" w:type="dxa"/>
            <w:tcBorders>
              <w:bottom w:val="single" w:sz="4" w:space="0" w:color="365F91"/>
            </w:tcBorders>
            <w:shd w:val="clear" w:color="auto" w:fill="EBEFF4"/>
          </w:tcPr>
          <w:p w14:paraId="1BB85491" w14:textId="77777777" w:rsidR="00A7703E" w:rsidRPr="00E610A5" w:rsidRDefault="00A7703E" w:rsidP="00C245AC">
            <w:pPr>
              <w:pStyle w:val="TableText"/>
              <w:spacing w:before="30" w:after="30"/>
              <w:jc w:val="right"/>
              <w:rPr>
                <w:rFonts w:cs="Arial"/>
                <w:color w:val="000000"/>
                <w:szCs w:val="16"/>
              </w:rPr>
            </w:pPr>
          </w:p>
        </w:tc>
        <w:tc>
          <w:tcPr>
            <w:tcW w:w="1038" w:type="dxa"/>
            <w:tcBorders>
              <w:bottom w:val="single" w:sz="4" w:space="0" w:color="365F91"/>
            </w:tcBorders>
            <w:shd w:val="clear" w:color="auto" w:fill="EBEFF4"/>
          </w:tcPr>
          <w:p w14:paraId="0990F022" w14:textId="77777777" w:rsidR="00A7703E" w:rsidRPr="00E610A5" w:rsidRDefault="00A7703E" w:rsidP="00C245AC">
            <w:pPr>
              <w:pStyle w:val="TableText"/>
              <w:spacing w:before="30" w:after="30"/>
              <w:jc w:val="right"/>
              <w:rPr>
                <w:rFonts w:cs="Arial"/>
                <w:color w:val="000000"/>
                <w:szCs w:val="16"/>
              </w:rPr>
            </w:pPr>
          </w:p>
        </w:tc>
      </w:tr>
      <w:tr w:rsidR="00A7703E" w:rsidRPr="00E610A5" w14:paraId="74132C2D" w14:textId="77777777" w:rsidTr="00A3586E">
        <w:tc>
          <w:tcPr>
            <w:tcW w:w="3101" w:type="dxa"/>
            <w:shd w:val="clear" w:color="auto" w:fill="EBEFF4"/>
            <w:noWrap/>
            <w:vAlign w:val="bottom"/>
          </w:tcPr>
          <w:p w14:paraId="28154D73"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CO</w:t>
            </w:r>
            <w:r w:rsidRPr="00E610A5">
              <w:rPr>
                <w:rFonts w:cs="Arial"/>
                <w:color w:val="000000"/>
                <w:szCs w:val="16"/>
                <w:vertAlign w:val="subscript"/>
              </w:rPr>
              <w:t>2</w:t>
            </w:r>
          </w:p>
        </w:tc>
        <w:tc>
          <w:tcPr>
            <w:tcW w:w="598" w:type="dxa"/>
            <w:shd w:val="clear" w:color="auto" w:fill="EBEFF4"/>
            <w:vAlign w:val="bottom"/>
          </w:tcPr>
          <w:p w14:paraId="5448F8E3"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vAlign w:val="bottom"/>
          </w:tcPr>
          <w:p w14:paraId="0E80FA94"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0519B8A4"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46CD19E2"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vAlign w:val="bottom"/>
          </w:tcPr>
          <w:p w14:paraId="4566D6AE"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1546BA6A"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556A28E2"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vAlign w:val="bottom"/>
          </w:tcPr>
          <w:p w14:paraId="64AF3EAA"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vAlign w:val="bottom"/>
          </w:tcPr>
          <w:p w14:paraId="3203F46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5CC4A5F4"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7F1F6FDB" w14:textId="77777777" w:rsidR="00A7703E" w:rsidRPr="00E610A5" w:rsidRDefault="00A7703E" w:rsidP="00C245AC">
            <w:pPr>
              <w:pStyle w:val="TableText"/>
              <w:spacing w:before="30" w:after="30"/>
              <w:jc w:val="right"/>
              <w:rPr>
                <w:rFonts w:cs="Arial"/>
                <w:color w:val="000000"/>
                <w:szCs w:val="16"/>
              </w:rPr>
            </w:pPr>
          </w:p>
        </w:tc>
      </w:tr>
      <w:tr w:rsidR="00A7703E" w:rsidRPr="00E610A5" w14:paraId="5D1229F4" w14:textId="77777777" w:rsidTr="00A3586E">
        <w:tc>
          <w:tcPr>
            <w:tcW w:w="3101" w:type="dxa"/>
            <w:shd w:val="clear" w:color="auto" w:fill="auto"/>
            <w:noWrap/>
            <w:vAlign w:val="bottom"/>
          </w:tcPr>
          <w:p w14:paraId="1E92B1DC"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shd w:val="clear" w:color="auto" w:fill="auto"/>
            <w:vAlign w:val="bottom"/>
          </w:tcPr>
          <w:p w14:paraId="7CBE13F8"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t/TJ</w:t>
            </w:r>
          </w:p>
        </w:tc>
        <w:tc>
          <w:tcPr>
            <w:tcW w:w="1036" w:type="dxa"/>
            <w:shd w:val="clear" w:color="auto" w:fill="auto"/>
            <w:noWrap/>
          </w:tcPr>
          <w:p w14:paraId="23110323"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5EB21ADF"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71BDCFF3"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19DF8F8C"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3092A17C"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0449F1A9"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23C88B2E"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5F9032AF"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tcPr>
          <w:p w14:paraId="39F54EA6"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tcPr>
          <w:p w14:paraId="12D6FF70" w14:textId="77777777" w:rsidR="00A7703E" w:rsidRPr="00E610A5" w:rsidRDefault="00A7703E" w:rsidP="00C245AC">
            <w:pPr>
              <w:pStyle w:val="TableText"/>
              <w:spacing w:before="30" w:after="30"/>
              <w:jc w:val="right"/>
            </w:pPr>
            <w:r w:rsidRPr="00E610A5">
              <w:t>NO</w:t>
            </w:r>
          </w:p>
        </w:tc>
      </w:tr>
      <w:tr w:rsidR="00A7703E" w:rsidRPr="00E610A5" w14:paraId="1CE44E40" w14:textId="77777777" w:rsidTr="00A3586E">
        <w:tc>
          <w:tcPr>
            <w:tcW w:w="3101" w:type="dxa"/>
            <w:tcBorders>
              <w:bottom w:val="single" w:sz="4" w:space="0" w:color="365F91"/>
            </w:tcBorders>
            <w:shd w:val="clear" w:color="auto" w:fill="auto"/>
            <w:noWrap/>
            <w:vAlign w:val="bottom"/>
          </w:tcPr>
          <w:p w14:paraId="1CE04D4F"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tcBorders>
              <w:bottom w:val="single" w:sz="4" w:space="0" w:color="365F91"/>
            </w:tcBorders>
            <w:shd w:val="clear" w:color="auto" w:fill="auto"/>
            <w:vAlign w:val="bottom"/>
          </w:tcPr>
          <w:p w14:paraId="6402971B"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t/TJ</w:t>
            </w:r>
          </w:p>
        </w:tc>
        <w:tc>
          <w:tcPr>
            <w:tcW w:w="1036" w:type="dxa"/>
            <w:tcBorders>
              <w:bottom w:val="single" w:sz="4" w:space="0" w:color="365F91"/>
            </w:tcBorders>
            <w:shd w:val="clear" w:color="auto" w:fill="auto"/>
            <w:noWrap/>
          </w:tcPr>
          <w:p w14:paraId="526BC49E"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shd w:val="clear" w:color="auto" w:fill="auto"/>
            <w:noWrap/>
          </w:tcPr>
          <w:p w14:paraId="0B62CB20"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shd w:val="clear" w:color="auto" w:fill="auto"/>
            <w:noWrap/>
          </w:tcPr>
          <w:p w14:paraId="6817496A" w14:textId="77777777" w:rsidR="00A7703E" w:rsidRPr="00E610A5" w:rsidRDefault="00A7703E" w:rsidP="00C245AC">
            <w:pPr>
              <w:pStyle w:val="TableText"/>
              <w:spacing w:before="30" w:after="30"/>
              <w:jc w:val="right"/>
              <w:rPr>
                <w:rFonts w:cs="Arial"/>
                <w:color w:val="000000"/>
                <w:szCs w:val="16"/>
              </w:rPr>
            </w:pPr>
            <w:r w:rsidRPr="00E610A5">
              <w:t>56.79</w:t>
            </w:r>
          </w:p>
        </w:tc>
        <w:tc>
          <w:tcPr>
            <w:tcW w:w="1038" w:type="dxa"/>
            <w:tcBorders>
              <w:bottom w:val="single" w:sz="4" w:space="0" w:color="365F91"/>
            </w:tcBorders>
            <w:shd w:val="clear" w:color="auto" w:fill="auto"/>
            <w:noWrap/>
          </w:tcPr>
          <w:p w14:paraId="60684996"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shd w:val="clear" w:color="auto" w:fill="auto"/>
            <w:noWrap/>
          </w:tcPr>
          <w:p w14:paraId="1BDBF6C8"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shd w:val="clear" w:color="auto" w:fill="auto"/>
            <w:noWrap/>
          </w:tcPr>
          <w:p w14:paraId="609710B9" w14:textId="77777777" w:rsidR="00A7703E" w:rsidRPr="00E610A5" w:rsidRDefault="00A7703E" w:rsidP="00C245AC">
            <w:pPr>
              <w:pStyle w:val="TableText"/>
              <w:spacing w:before="30" w:after="30"/>
              <w:jc w:val="right"/>
              <w:rPr>
                <w:rFonts w:cs="Arial"/>
                <w:color w:val="000000"/>
                <w:szCs w:val="16"/>
              </w:rPr>
            </w:pPr>
            <w:r w:rsidRPr="00E610A5">
              <w:t>56.79</w:t>
            </w:r>
          </w:p>
        </w:tc>
        <w:tc>
          <w:tcPr>
            <w:tcW w:w="1038" w:type="dxa"/>
            <w:tcBorders>
              <w:bottom w:val="single" w:sz="4" w:space="0" w:color="365F91"/>
            </w:tcBorders>
            <w:shd w:val="clear" w:color="auto" w:fill="auto"/>
            <w:noWrap/>
          </w:tcPr>
          <w:p w14:paraId="1E6980A5"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shd w:val="clear" w:color="auto" w:fill="auto"/>
            <w:noWrap/>
          </w:tcPr>
          <w:p w14:paraId="507901F2" w14:textId="77777777" w:rsidR="00A7703E" w:rsidRPr="00E610A5" w:rsidRDefault="00A7703E" w:rsidP="00C245AC">
            <w:pPr>
              <w:pStyle w:val="TableText"/>
              <w:spacing w:before="30" w:after="30"/>
              <w:jc w:val="right"/>
              <w:rPr>
                <w:rFonts w:cs="Arial"/>
                <w:color w:val="000000"/>
                <w:szCs w:val="16"/>
              </w:rPr>
            </w:pPr>
            <w:r w:rsidRPr="00E610A5">
              <w:t>56.79</w:t>
            </w:r>
          </w:p>
        </w:tc>
        <w:tc>
          <w:tcPr>
            <w:tcW w:w="1037" w:type="dxa"/>
            <w:tcBorders>
              <w:bottom w:val="single" w:sz="4" w:space="0" w:color="365F91"/>
            </w:tcBorders>
          </w:tcPr>
          <w:p w14:paraId="4D4C901B" w14:textId="77777777" w:rsidR="00A7703E" w:rsidRPr="00E610A5" w:rsidRDefault="00A7703E" w:rsidP="00C245AC">
            <w:pPr>
              <w:pStyle w:val="TableText"/>
              <w:spacing w:before="30" w:after="30"/>
              <w:jc w:val="right"/>
              <w:rPr>
                <w:rFonts w:cs="Arial"/>
                <w:color w:val="000000"/>
                <w:szCs w:val="16"/>
              </w:rPr>
            </w:pPr>
            <w:r w:rsidRPr="00E610A5">
              <w:t>56.79</w:t>
            </w:r>
          </w:p>
        </w:tc>
        <w:tc>
          <w:tcPr>
            <w:tcW w:w="1038" w:type="dxa"/>
            <w:tcBorders>
              <w:bottom w:val="single" w:sz="4" w:space="0" w:color="365F91"/>
            </w:tcBorders>
          </w:tcPr>
          <w:p w14:paraId="0D414AEE" w14:textId="77777777" w:rsidR="00A7703E" w:rsidRPr="00E610A5" w:rsidRDefault="00A7703E" w:rsidP="00C245AC">
            <w:pPr>
              <w:pStyle w:val="TableText"/>
              <w:spacing w:before="30" w:after="30"/>
              <w:jc w:val="right"/>
            </w:pPr>
            <w:r w:rsidRPr="00E610A5">
              <w:t>56.79</w:t>
            </w:r>
          </w:p>
        </w:tc>
      </w:tr>
      <w:tr w:rsidR="00A7703E" w:rsidRPr="00E610A5" w14:paraId="41FFB38B" w14:textId="77777777" w:rsidTr="00A3586E">
        <w:tc>
          <w:tcPr>
            <w:tcW w:w="3101" w:type="dxa"/>
            <w:shd w:val="clear" w:color="auto" w:fill="EBEFF4"/>
            <w:noWrap/>
            <w:vAlign w:val="bottom"/>
          </w:tcPr>
          <w:p w14:paraId="7D9AB328"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CH</w:t>
            </w:r>
            <w:r w:rsidRPr="00E610A5">
              <w:rPr>
                <w:rFonts w:cs="Arial"/>
                <w:color w:val="000000"/>
                <w:szCs w:val="16"/>
                <w:vertAlign w:val="subscript"/>
              </w:rPr>
              <w:t>4</w:t>
            </w:r>
          </w:p>
        </w:tc>
        <w:tc>
          <w:tcPr>
            <w:tcW w:w="598" w:type="dxa"/>
            <w:shd w:val="clear" w:color="auto" w:fill="EBEFF4"/>
            <w:vAlign w:val="bottom"/>
          </w:tcPr>
          <w:p w14:paraId="32D7F16E"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tcPr>
          <w:p w14:paraId="2155D205"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7466C11C"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50B5153"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3E3BA442"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11196048"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158F57A4"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3721EBDF"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B6293D1"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7FCD8F8A"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0C08A071" w14:textId="77777777" w:rsidR="00A7703E" w:rsidRPr="00E610A5" w:rsidRDefault="00A7703E" w:rsidP="00C245AC">
            <w:pPr>
              <w:pStyle w:val="TableText"/>
              <w:spacing w:before="30" w:after="30"/>
              <w:jc w:val="right"/>
              <w:rPr>
                <w:rFonts w:cs="Arial"/>
                <w:color w:val="000000"/>
                <w:szCs w:val="16"/>
              </w:rPr>
            </w:pPr>
          </w:p>
        </w:tc>
      </w:tr>
      <w:tr w:rsidR="00A7703E" w:rsidRPr="00E610A5" w14:paraId="35C8EDC0" w14:textId="77777777" w:rsidTr="00A3586E">
        <w:tc>
          <w:tcPr>
            <w:tcW w:w="3101" w:type="dxa"/>
            <w:shd w:val="clear" w:color="auto" w:fill="auto"/>
            <w:noWrap/>
            <w:vAlign w:val="bottom"/>
          </w:tcPr>
          <w:p w14:paraId="0997A095"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shd w:val="clear" w:color="auto" w:fill="auto"/>
            <w:vAlign w:val="bottom"/>
          </w:tcPr>
          <w:p w14:paraId="18F839BD"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36" w:type="dxa"/>
            <w:shd w:val="clear" w:color="auto" w:fill="auto"/>
            <w:noWrap/>
          </w:tcPr>
          <w:p w14:paraId="05CBD7B0"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781E2E1C"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38DBEAB3"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67C798AF"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6F397299"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09EE4F8C"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166E59FF"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227F3E97"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tcPr>
          <w:p w14:paraId="0690EE1E"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tcPr>
          <w:p w14:paraId="010B9E6A" w14:textId="77777777" w:rsidR="00A7703E" w:rsidRPr="00E610A5" w:rsidRDefault="00A7703E" w:rsidP="00C245AC">
            <w:pPr>
              <w:pStyle w:val="TableText"/>
              <w:spacing w:before="30" w:after="30"/>
              <w:jc w:val="right"/>
            </w:pPr>
            <w:r w:rsidRPr="00E610A5">
              <w:t>NO</w:t>
            </w:r>
          </w:p>
        </w:tc>
      </w:tr>
      <w:tr w:rsidR="00A7703E" w:rsidRPr="00E610A5" w14:paraId="1D59E6D3" w14:textId="77777777" w:rsidTr="00A3586E">
        <w:tc>
          <w:tcPr>
            <w:tcW w:w="3101" w:type="dxa"/>
            <w:tcBorders>
              <w:bottom w:val="single" w:sz="4" w:space="0" w:color="365F91"/>
            </w:tcBorders>
            <w:shd w:val="clear" w:color="auto" w:fill="auto"/>
            <w:noWrap/>
            <w:vAlign w:val="bottom"/>
          </w:tcPr>
          <w:p w14:paraId="78559CCA"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tcBorders>
              <w:bottom w:val="single" w:sz="4" w:space="0" w:color="365F91"/>
            </w:tcBorders>
            <w:shd w:val="clear" w:color="auto" w:fill="auto"/>
            <w:vAlign w:val="bottom"/>
          </w:tcPr>
          <w:p w14:paraId="076CE5FA"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36" w:type="dxa"/>
            <w:tcBorders>
              <w:bottom w:val="single" w:sz="4" w:space="0" w:color="365F91"/>
            </w:tcBorders>
            <w:shd w:val="clear" w:color="auto" w:fill="auto"/>
            <w:noWrap/>
          </w:tcPr>
          <w:p w14:paraId="77BF4D35"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shd w:val="clear" w:color="auto" w:fill="auto"/>
            <w:noWrap/>
          </w:tcPr>
          <w:p w14:paraId="0101DC99"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shd w:val="clear" w:color="auto" w:fill="auto"/>
            <w:noWrap/>
          </w:tcPr>
          <w:p w14:paraId="3F789440" w14:textId="77777777" w:rsidR="00A7703E" w:rsidRPr="00E610A5" w:rsidRDefault="00A7703E" w:rsidP="00C245AC">
            <w:pPr>
              <w:pStyle w:val="TableText"/>
              <w:spacing w:before="30" w:after="30"/>
              <w:jc w:val="right"/>
              <w:rPr>
                <w:rFonts w:cs="Arial"/>
                <w:color w:val="000000"/>
                <w:szCs w:val="16"/>
              </w:rPr>
            </w:pPr>
            <w:r w:rsidRPr="00E610A5">
              <w:t>55.80</w:t>
            </w:r>
          </w:p>
        </w:tc>
        <w:tc>
          <w:tcPr>
            <w:tcW w:w="1038" w:type="dxa"/>
            <w:tcBorders>
              <w:bottom w:val="single" w:sz="4" w:space="0" w:color="365F91"/>
            </w:tcBorders>
            <w:shd w:val="clear" w:color="auto" w:fill="auto"/>
            <w:noWrap/>
          </w:tcPr>
          <w:p w14:paraId="0FDC3DB6"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shd w:val="clear" w:color="auto" w:fill="auto"/>
            <w:noWrap/>
          </w:tcPr>
          <w:p w14:paraId="0F38219F"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shd w:val="clear" w:color="auto" w:fill="auto"/>
            <w:noWrap/>
          </w:tcPr>
          <w:p w14:paraId="776E9492" w14:textId="77777777" w:rsidR="00A7703E" w:rsidRPr="00E610A5" w:rsidRDefault="00A7703E" w:rsidP="00C245AC">
            <w:pPr>
              <w:pStyle w:val="TableText"/>
              <w:spacing w:before="30" w:after="30"/>
              <w:jc w:val="right"/>
              <w:rPr>
                <w:rFonts w:cs="Arial"/>
                <w:color w:val="000000"/>
                <w:szCs w:val="16"/>
              </w:rPr>
            </w:pPr>
            <w:r w:rsidRPr="00E610A5">
              <w:t>55.80</w:t>
            </w:r>
          </w:p>
        </w:tc>
        <w:tc>
          <w:tcPr>
            <w:tcW w:w="1038" w:type="dxa"/>
            <w:tcBorders>
              <w:bottom w:val="single" w:sz="4" w:space="0" w:color="365F91"/>
            </w:tcBorders>
            <w:shd w:val="clear" w:color="auto" w:fill="auto"/>
            <w:noWrap/>
          </w:tcPr>
          <w:p w14:paraId="68468DA3"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shd w:val="clear" w:color="auto" w:fill="auto"/>
            <w:noWrap/>
          </w:tcPr>
          <w:p w14:paraId="75B495EE" w14:textId="77777777" w:rsidR="00A7703E" w:rsidRPr="00E610A5" w:rsidRDefault="00A7703E" w:rsidP="00C245AC">
            <w:pPr>
              <w:pStyle w:val="TableText"/>
              <w:spacing w:before="30" w:after="30"/>
              <w:jc w:val="right"/>
              <w:rPr>
                <w:rFonts w:cs="Arial"/>
                <w:color w:val="000000"/>
                <w:szCs w:val="16"/>
              </w:rPr>
            </w:pPr>
            <w:r w:rsidRPr="00E610A5">
              <w:t>55.80</w:t>
            </w:r>
          </w:p>
        </w:tc>
        <w:tc>
          <w:tcPr>
            <w:tcW w:w="1037" w:type="dxa"/>
            <w:tcBorders>
              <w:bottom w:val="single" w:sz="4" w:space="0" w:color="365F91"/>
            </w:tcBorders>
          </w:tcPr>
          <w:p w14:paraId="2BE8C4FF" w14:textId="77777777" w:rsidR="00A7703E" w:rsidRPr="00E610A5" w:rsidRDefault="00A7703E" w:rsidP="00C245AC">
            <w:pPr>
              <w:pStyle w:val="TableText"/>
              <w:spacing w:before="30" w:after="30"/>
              <w:jc w:val="right"/>
              <w:rPr>
                <w:rFonts w:cs="Arial"/>
                <w:color w:val="000000"/>
                <w:szCs w:val="16"/>
              </w:rPr>
            </w:pPr>
            <w:r w:rsidRPr="00E610A5">
              <w:t>55.80</w:t>
            </w:r>
          </w:p>
        </w:tc>
        <w:tc>
          <w:tcPr>
            <w:tcW w:w="1038" w:type="dxa"/>
            <w:tcBorders>
              <w:bottom w:val="single" w:sz="4" w:space="0" w:color="365F91"/>
            </w:tcBorders>
          </w:tcPr>
          <w:p w14:paraId="1BDA3618" w14:textId="77777777" w:rsidR="00A7703E" w:rsidRPr="00E610A5" w:rsidRDefault="00A7703E" w:rsidP="00C245AC">
            <w:pPr>
              <w:pStyle w:val="TableText"/>
              <w:spacing w:before="30" w:after="30"/>
              <w:jc w:val="right"/>
            </w:pPr>
            <w:r w:rsidRPr="00E610A5">
              <w:t>55.80</w:t>
            </w:r>
          </w:p>
        </w:tc>
      </w:tr>
      <w:tr w:rsidR="00A7703E" w:rsidRPr="00E610A5" w14:paraId="07F3461B" w14:textId="77777777" w:rsidTr="00A3586E">
        <w:tc>
          <w:tcPr>
            <w:tcW w:w="3101" w:type="dxa"/>
            <w:shd w:val="clear" w:color="auto" w:fill="EBEFF4"/>
            <w:noWrap/>
            <w:vAlign w:val="bottom"/>
          </w:tcPr>
          <w:p w14:paraId="1CF8F7A8"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lastRenderedPageBreak/>
              <w:t>N</w:t>
            </w:r>
            <w:r w:rsidRPr="00E610A5">
              <w:rPr>
                <w:rFonts w:cs="Arial"/>
                <w:color w:val="000000"/>
                <w:szCs w:val="16"/>
                <w:vertAlign w:val="subscript"/>
              </w:rPr>
              <w:t>2</w:t>
            </w:r>
            <w:r w:rsidRPr="00E610A5">
              <w:rPr>
                <w:rFonts w:cs="Arial"/>
                <w:color w:val="000000"/>
                <w:szCs w:val="16"/>
              </w:rPr>
              <w:t>O</w:t>
            </w:r>
          </w:p>
        </w:tc>
        <w:tc>
          <w:tcPr>
            <w:tcW w:w="598" w:type="dxa"/>
            <w:shd w:val="clear" w:color="auto" w:fill="EBEFF4"/>
            <w:vAlign w:val="bottom"/>
          </w:tcPr>
          <w:p w14:paraId="1641BB0E" w14:textId="77777777" w:rsidR="00A7703E" w:rsidRPr="00E610A5" w:rsidRDefault="00A7703E" w:rsidP="00C245AC">
            <w:pPr>
              <w:pStyle w:val="TableText"/>
              <w:spacing w:before="30" w:after="30"/>
              <w:jc w:val="right"/>
              <w:rPr>
                <w:rFonts w:cs="Arial"/>
                <w:color w:val="000000"/>
                <w:szCs w:val="16"/>
              </w:rPr>
            </w:pPr>
          </w:p>
        </w:tc>
        <w:tc>
          <w:tcPr>
            <w:tcW w:w="1036" w:type="dxa"/>
            <w:shd w:val="clear" w:color="auto" w:fill="EBEFF4"/>
            <w:noWrap/>
          </w:tcPr>
          <w:p w14:paraId="72B1C573"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8F0C3EA"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3798BAA8"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793D7FEA"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47613FC0"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78D77972"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noWrap/>
          </w:tcPr>
          <w:p w14:paraId="7D5AFC4D"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noWrap/>
          </w:tcPr>
          <w:p w14:paraId="268E19C6" w14:textId="77777777" w:rsidR="00A7703E" w:rsidRPr="00E610A5" w:rsidRDefault="00A7703E" w:rsidP="00C245AC">
            <w:pPr>
              <w:pStyle w:val="TableText"/>
              <w:spacing w:before="30" w:after="30"/>
              <w:jc w:val="right"/>
              <w:rPr>
                <w:rFonts w:cs="Arial"/>
                <w:color w:val="000000"/>
                <w:szCs w:val="16"/>
              </w:rPr>
            </w:pPr>
          </w:p>
        </w:tc>
        <w:tc>
          <w:tcPr>
            <w:tcW w:w="1037" w:type="dxa"/>
            <w:shd w:val="clear" w:color="auto" w:fill="EBEFF4"/>
          </w:tcPr>
          <w:p w14:paraId="347F87E3" w14:textId="77777777" w:rsidR="00A7703E" w:rsidRPr="00E610A5" w:rsidRDefault="00A7703E" w:rsidP="00C245AC">
            <w:pPr>
              <w:pStyle w:val="TableText"/>
              <w:spacing w:before="30" w:after="30"/>
              <w:jc w:val="right"/>
              <w:rPr>
                <w:rFonts w:cs="Arial"/>
                <w:color w:val="000000"/>
                <w:szCs w:val="16"/>
              </w:rPr>
            </w:pPr>
          </w:p>
        </w:tc>
        <w:tc>
          <w:tcPr>
            <w:tcW w:w="1038" w:type="dxa"/>
            <w:shd w:val="clear" w:color="auto" w:fill="EBEFF4"/>
          </w:tcPr>
          <w:p w14:paraId="1B8CE9D5" w14:textId="77777777" w:rsidR="00A7703E" w:rsidRPr="00E610A5" w:rsidRDefault="00A7703E" w:rsidP="00C245AC">
            <w:pPr>
              <w:pStyle w:val="TableText"/>
              <w:spacing w:before="30" w:after="30"/>
              <w:jc w:val="right"/>
              <w:rPr>
                <w:rFonts w:cs="Arial"/>
                <w:color w:val="000000"/>
                <w:szCs w:val="16"/>
              </w:rPr>
            </w:pPr>
          </w:p>
        </w:tc>
      </w:tr>
      <w:tr w:rsidR="00A7703E" w:rsidRPr="00E610A5" w14:paraId="75B46F83" w14:textId="77777777" w:rsidTr="00A3586E">
        <w:tc>
          <w:tcPr>
            <w:tcW w:w="3101" w:type="dxa"/>
            <w:shd w:val="clear" w:color="auto" w:fill="auto"/>
            <w:noWrap/>
            <w:vAlign w:val="bottom"/>
          </w:tcPr>
          <w:p w14:paraId="1AD5365A"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Liquid fuels</w:t>
            </w:r>
          </w:p>
        </w:tc>
        <w:tc>
          <w:tcPr>
            <w:tcW w:w="598" w:type="dxa"/>
            <w:shd w:val="clear" w:color="auto" w:fill="auto"/>
            <w:vAlign w:val="bottom"/>
          </w:tcPr>
          <w:p w14:paraId="0092EB8C"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36" w:type="dxa"/>
            <w:shd w:val="clear" w:color="auto" w:fill="auto"/>
            <w:noWrap/>
          </w:tcPr>
          <w:p w14:paraId="1F630CF6"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35F50E90"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153C7D73"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4CA55960"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7E62A557"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296E0945"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shd w:val="clear" w:color="auto" w:fill="auto"/>
            <w:noWrap/>
          </w:tcPr>
          <w:p w14:paraId="7D666FE8"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shd w:val="clear" w:color="auto" w:fill="auto"/>
            <w:noWrap/>
          </w:tcPr>
          <w:p w14:paraId="5DE0214C" w14:textId="77777777" w:rsidR="00A7703E" w:rsidRPr="00E610A5" w:rsidRDefault="00A7703E" w:rsidP="00C245AC">
            <w:pPr>
              <w:pStyle w:val="TableText"/>
              <w:spacing w:before="30" w:after="30"/>
              <w:jc w:val="right"/>
              <w:rPr>
                <w:rFonts w:cs="Arial"/>
                <w:color w:val="000000"/>
                <w:szCs w:val="16"/>
              </w:rPr>
            </w:pPr>
            <w:r w:rsidRPr="00E610A5">
              <w:t>NO</w:t>
            </w:r>
          </w:p>
        </w:tc>
        <w:tc>
          <w:tcPr>
            <w:tcW w:w="1037" w:type="dxa"/>
          </w:tcPr>
          <w:p w14:paraId="7A6A50EC" w14:textId="77777777" w:rsidR="00A7703E" w:rsidRPr="00E610A5" w:rsidRDefault="00A7703E" w:rsidP="00C245AC">
            <w:pPr>
              <w:pStyle w:val="TableText"/>
              <w:spacing w:before="30" w:after="30"/>
              <w:jc w:val="right"/>
              <w:rPr>
                <w:rFonts w:cs="Arial"/>
                <w:color w:val="000000"/>
                <w:szCs w:val="16"/>
              </w:rPr>
            </w:pPr>
            <w:r w:rsidRPr="00E610A5">
              <w:t>NO</w:t>
            </w:r>
          </w:p>
        </w:tc>
        <w:tc>
          <w:tcPr>
            <w:tcW w:w="1038" w:type="dxa"/>
          </w:tcPr>
          <w:p w14:paraId="5BAF78A6" w14:textId="77777777" w:rsidR="00A7703E" w:rsidRPr="00E610A5" w:rsidRDefault="00A7703E" w:rsidP="00C245AC">
            <w:pPr>
              <w:pStyle w:val="TableText"/>
              <w:spacing w:before="30" w:after="30"/>
              <w:jc w:val="right"/>
            </w:pPr>
            <w:r w:rsidRPr="00E610A5">
              <w:t>NO</w:t>
            </w:r>
          </w:p>
        </w:tc>
      </w:tr>
      <w:tr w:rsidR="00A7703E" w:rsidRPr="00E610A5" w14:paraId="2082D2E2" w14:textId="77777777" w:rsidTr="00A3586E">
        <w:tc>
          <w:tcPr>
            <w:tcW w:w="3101" w:type="dxa"/>
            <w:shd w:val="clear" w:color="auto" w:fill="auto"/>
            <w:noWrap/>
            <w:vAlign w:val="bottom"/>
          </w:tcPr>
          <w:p w14:paraId="2626F46B" w14:textId="77777777" w:rsidR="00A7703E" w:rsidRPr="00E610A5" w:rsidRDefault="00A7703E" w:rsidP="00C245AC">
            <w:pPr>
              <w:pStyle w:val="TableText"/>
              <w:spacing w:before="30" w:after="30"/>
              <w:ind w:left="284"/>
              <w:rPr>
                <w:rFonts w:cs="Arial"/>
                <w:color w:val="000000"/>
                <w:szCs w:val="16"/>
              </w:rPr>
            </w:pPr>
            <w:r w:rsidRPr="00E610A5">
              <w:rPr>
                <w:rFonts w:cs="Arial"/>
                <w:color w:val="000000"/>
                <w:szCs w:val="16"/>
              </w:rPr>
              <w:t>Gaseous fuels</w:t>
            </w:r>
          </w:p>
        </w:tc>
        <w:tc>
          <w:tcPr>
            <w:tcW w:w="598" w:type="dxa"/>
            <w:shd w:val="clear" w:color="auto" w:fill="auto"/>
            <w:vAlign w:val="bottom"/>
          </w:tcPr>
          <w:p w14:paraId="3F7B8237" w14:textId="77777777" w:rsidR="00A7703E" w:rsidRPr="00E610A5" w:rsidRDefault="00A7703E" w:rsidP="00C245AC">
            <w:pPr>
              <w:pStyle w:val="TableText"/>
              <w:spacing w:before="30" w:after="30"/>
              <w:jc w:val="right"/>
              <w:rPr>
                <w:rFonts w:cs="Arial"/>
                <w:color w:val="000000"/>
                <w:szCs w:val="16"/>
              </w:rPr>
            </w:pPr>
            <w:r w:rsidRPr="00E610A5">
              <w:rPr>
                <w:rFonts w:cs="Arial"/>
                <w:color w:val="000000"/>
                <w:szCs w:val="16"/>
              </w:rPr>
              <w:t>kg/TJ</w:t>
            </w:r>
          </w:p>
        </w:tc>
        <w:tc>
          <w:tcPr>
            <w:tcW w:w="1036" w:type="dxa"/>
            <w:shd w:val="clear" w:color="auto" w:fill="auto"/>
            <w:noWrap/>
          </w:tcPr>
          <w:p w14:paraId="003F4D8E"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shd w:val="clear" w:color="auto" w:fill="auto"/>
            <w:noWrap/>
          </w:tcPr>
          <w:p w14:paraId="178EDE56"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shd w:val="clear" w:color="auto" w:fill="auto"/>
            <w:noWrap/>
          </w:tcPr>
          <w:p w14:paraId="5EF440FD" w14:textId="77777777" w:rsidR="00A7703E" w:rsidRPr="00E610A5" w:rsidRDefault="00A7703E" w:rsidP="00C245AC">
            <w:pPr>
              <w:pStyle w:val="TableText"/>
              <w:spacing w:before="30" w:after="30"/>
              <w:jc w:val="right"/>
              <w:rPr>
                <w:rFonts w:cs="Arial"/>
                <w:color w:val="000000"/>
                <w:szCs w:val="16"/>
              </w:rPr>
            </w:pPr>
            <w:r w:rsidRPr="00E610A5">
              <w:t>0.18</w:t>
            </w:r>
          </w:p>
        </w:tc>
        <w:tc>
          <w:tcPr>
            <w:tcW w:w="1038" w:type="dxa"/>
            <w:shd w:val="clear" w:color="auto" w:fill="auto"/>
            <w:noWrap/>
          </w:tcPr>
          <w:p w14:paraId="5B6E1783"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shd w:val="clear" w:color="auto" w:fill="auto"/>
            <w:noWrap/>
          </w:tcPr>
          <w:p w14:paraId="2988D455"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shd w:val="clear" w:color="auto" w:fill="auto"/>
            <w:noWrap/>
          </w:tcPr>
          <w:p w14:paraId="01468F42" w14:textId="77777777" w:rsidR="00A7703E" w:rsidRPr="00E610A5" w:rsidRDefault="00A7703E" w:rsidP="00C245AC">
            <w:pPr>
              <w:pStyle w:val="TableText"/>
              <w:spacing w:before="30" w:after="30"/>
              <w:jc w:val="right"/>
              <w:rPr>
                <w:rFonts w:cs="Arial"/>
                <w:color w:val="000000"/>
                <w:szCs w:val="16"/>
              </w:rPr>
            </w:pPr>
            <w:r w:rsidRPr="00E610A5">
              <w:t>0.18</w:t>
            </w:r>
          </w:p>
        </w:tc>
        <w:tc>
          <w:tcPr>
            <w:tcW w:w="1038" w:type="dxa"/>
            <w:shd w:val="clear" w:color="auto" w:fill="auto"/>
            <w:noWrap/>
          </w:tcPr>
          <w:p w14:paraId="0AF28A4E"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shd w:val="clear" w:color="auto" w:fill="auto"/>
            <w:noWrap/>
          </w:tcPr>
          <w:p w14:paraId="15B09613" w14:textId="77777777" w:rsidR="00A7703E" w:rsidRPr="00E610A5" w:rsidRDefault="00A7703E" w:rsidP="00C245AC">
            <w:pPr>
              <w:pStyle w:val="TableText"/>
              <w:spacing w:before="30" w:after="30"/>
              <w:jc w:val="right"/>
              <w:rPr>
                <w:rFonts w:cs="Arial"/>
                <w:color w:val="000000"/>
                <w:szCs w:val="16"/>
              </w:rPr>
            </w:pPr>
            <w:r w:rsidRPr="00E610A5">
              <w:t>0.18</w:t>
            </w:r>
          </w:p>
        </w:tc>
        <w:tc>
          <w:tcPr>
            <w:tcW w:w="1037" w:type="dxa"/>
          </w:tcPr>
          <w:p w14:paraId="327A1DAC" w14:textId="77777777" w:rsidR="00A7703E" w:rsidRPr="00E610A5" w:rsidRDefault="00A7703E" w:rsidP="00C245AC">
            <w:pPr>
              <w:pStyle w:val="TableText"/>
              <w:spacing w:before="30" w:after="30"/>
              <w:jc w:val="right"/>
              <w:rPr>
                <w:rFonts w:cs="Arial"/>
                <w:color w:val="000000"/>
                <w:szCs w:val="16"/>
              </w:rPr>
            </w:pPr>
            <w:r w:rsidRPr="00E610A5">
              <w:t>0.18</w:t>
            </w:r>
          </w:p>
        </w:tc>
        <w:tc>
          <w:tcPr>
            <w:tcW w:w="1038" w:type="dxa"/>
          </w:tcPr>
          <w:p w14:paraId="11D12B9D" w14:textId="77777777" w:rsidR="00A7703E" w:rsidRPr="00E610A5" w:rsidRDefault="00A7703E" w:rsidP="00C245AC">
            <w:pPr>
              <w:pStyle w:val="TableText"/>
              <w:spacing w:before="30" w:after="30"/>
              <w:jc w:val="right"/>
            </w:pPr>
            <w:r w:rsidRPr="00E610A5">
              <w:t>0.18</w:t>
            </w:r>
          </w:p>
        </w:tc>
      </w:tr>
    </w:tbl>
    <w:p w14:paraId="2BAC30B2" w14:textId="77777777" w:rsidR="00A3586E" w:rsidRPr="00E610A5" w:rsidRDefault="00A3586E" w:rsidP="00BD56B6">
      <w:pPr>
        <w:pStyle w:val="BodyText"/>
        <w:spacing w:before="0"/>
      </w:pPr>
    </w:p>
    <w:p w14:paraId="55E0E3B5" w14:textId="07D4E666" w:rsidR="00A7703E" w:rsidRPr="00E610A5" w:rsidRDefault="00A7703E" w:rsidP="00A7703E">
      <w:pPr>
        <w:pStyle w:val="Table"/>
        <w:spacing w:before="0"/>
        <w:ind w:left="0" w:firstLine="0"/>
      </w:pPr>
      <w:bookmarkStart w:id="544" w:name="_Toc5271547"/>
      <w:bookmarkStart w:id="545" w:name="_Toc36315481"/>
      <w:bookmarkStart w:id="546" w:name="_Toc68277370"/>
      <w:bookmarkStart w:id="547" w:name="_Toc68791839"/>
      <w:r w:rsidRPr="00E610A5">
        <w:t>CRF Table 1.A.4.c.iii Gas/Diesel Oil: [1. Energy][1.AA Fuel Combustion – Sectoral approach][1.A.4 Other Sectors][1.A.4.c Agriculture/Forestry/Fishing] [1.A.4.c.iii Fishing]</w:t>
      </w:r>
      <w:r w:rsidRPr="00E610A5">
        <w:br/>
        <w:t>[Gas/Diesel Oil] (Part 1 of 3)</w:t>
      </w:r>
      <w:bookmarkEnd w:id="544"/>
      <w:bookmarkEnd w:id="545"/>
      <w:bookmarkEnd w:id="546"/>
      <w:bookmarkEnd w:id="54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74"/>
        <w:gridCol w:w="577"/>
        <w:gridCol w:w="1327"/>
        <w:gridCol w:w="981"/>
        <w:gridCol w:w="996"/>
        <w:gridCol w:w="983"/>
        <w:gridCol w:w="983"/>
        <w:gridCol w:w="983"/>
        <w:gridCol w:w="981"/>
        <w:gridCol w:w="999"/>
        <w:gridCol w:w="983"/>
        <w:gridCol w:w="981"/>
      </w:tblGrid>
      <w:tr w:rsidR="00A7703E" w:rsidRPr="00E610A5" w14:paraId="6F136CD7" w14:textId="77777777" w:rsidTr="00BD56B6">
        <w:trPr>
          <w:tblHeader/>
        </w:trPr>
        <w:tc>
          <w:tcPr>
            <w:tcW w:w="3119" w:type="dxa"/>
            <w:vMerge w:val="restart"/>
            <w:shd w:val="clear" w:color="auto" w:fill="365F91"/>
            <w:vAlign w:val="bottom"/>
            <w:hideMark/>
          </w:tcPr>
          <w:p w14:paraId="2F8C7068" w14:textId="77777777" w:rsidR="00A7703E" w:rsidRPr="00E610A5" w:rsidRDefault="00A7703E" w:rsidP="002415CC">
            <w:pPr>
              <w:pStyle w:val="TableTextBold"/>
              <w:spacing w:before="30" w:after="30"/>
              <w:rPr>
                <w:rFonts w:cs="Calibri"/>
                <w:noProof w:val="0"/>
                <w:color w:val="FFFFFF"/>
                <w:szCs w:val="18"/>
              </w:rPr>
            </w:pPr>
            <w:r w:rsidRPr="00E610A5">
              <w:rPr>
                <w:noProof w:val="0"/>
                <w:color w:val="FFFFFF"/>
              </w:rPr>
              <w:t>[1. Energy][1.AA Fuel Combustion – Sectoral approach][1.A.4 Other Sectors][1.A.4.c Agriculture/Forestry/Fishing][1.A.4.c.iii Fishing][Gas/Diesel Oil]</w:t>
            </w:r>
          </w:p>
        </w:tc>
        <w:tc>
          <w:tcPr>
            <w:tcW w:w="567" w:type="dxa"/>
            <w:vMerge w:val="restart"/>
            <w:shd w:val="clear" w:color="auto" w:fill="365F91"/>
            <w:vAlign w:val="bottom"/>
          </w:tcPr>
          <w:p w14:paraId="39C11941" w14:textId="77777777" w:rsidR="00A7703E" w:rsidRPr="00E610A5" w:rsidRDefault="00A7703E" w:rsidP="000B5FF3">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3FF2936D" w14:textId="5EB7EFAB" w:rsidR="00A7703E" w:rsidRPr="00E610A5" w:rsidRDefault="00BD56B6" w:rsidP="000B5FF3">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580E9B02" w14:textId="77777777" w:rsidR="00A7703E" w:rsidRPr="00E610A5" w:rsidRDefault="00A7703E" w:rsidP="000B5FF3">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435D7078" w14:textId="77777777" w:rsidR="00A7703E" w:rsidRPr="00E610A5" w:rsidRDefault="00A7703E" w:rsidP="000B5FF3">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72B09624" w14:textId="77777777" w:rsidR="00A7703E" w:rsidRPr="00E610A5" w:rsidRDefault="00A7703E" w:rsidP="000B5FF3">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7B7CC827" w14:textId="77777777" w:rsidR="00A7703E" w:rsidRPr="00E610A5" w:rsidRDefault="00A7703E" w:rsidP="000B5FF3">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7D1781B7" w14:textId="77777777" w:rsidR="00A7703E" w:rsidRPr="00E610A5" w:rsidRDefault="00A7703E" w:rsidP="000B5FF3">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09D84BEF" w14:textId="77777777" w:rsidR="00A7703E" w:rsidRPr="00E610A5" w:rsidRDefault="00A7703E" w:rsidP="000B5FF3">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49E5CC71" w14:textId="77777777" w:rsidR="00A7703E" w:rsidRPr="00E610A5" w:rsidRDefault="00A7703E" w:rsidP="000B5FF3">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0FE0E2DF" w14:textId="77777777" w:rsidR="00A7703E" w:rsidRPr="00E610A5" w:rsidRDefault="00A7703E" w:rsidP="000B5FF3">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416C33FE" w14:textId="77777777" w:rsidR="00A7703E" w:rsidRPr="00E610A5" w:rsidRDefault="00A7703E" w:rsidP="000B5FF3">
            <w:pPr>
              <w:pStyle w:val="TableTextBold"/>
              <w:spacing w:before="30" w:after="0"/>
              <w:jc w:val="right"/>
              <w:rPr>
                <w:noProof w:val="0"/>
                <w:color w:val="FFFFFF"/>
              </w:rPr>
            </w:pPr>
            <w:r w:rsidRPr="00E610A5">
              <w:rPr>
                <w:noProof w:val="0"/>
                <w:color w:val="FFFFFF"/>
              </w:rPr>
              <w:t>1999</w:t>
            </w:r>
          </w:p>
        </w:tc>
      </w:tr>
      <w:tr w:rsidR="00A7703E" w:rsidRPr="00E610A5" w14:paraId="5C6345E2" w14:textId="77777777" w:rsidTr="00BD56B6">
        <w:trPr>
          <w:tblHeader/>
        </w:trPr>
        <w:tc>
          <w:tcPr>
            <w:tcW w:w="3119" w:type="dxa"/>
            <w:vMerge/>
            <w:shd w:val="clear" w:color="auto" w:fill="365F91"/>
            <w:vAlign w:val="bottom"/>
            <w:hideMark/>
          </w:tcPr>
          <w:p w14:paraId="57435E94" w14:textId="77777777" w:rsidR="00A7703E" w:rsidRPr="00E610A5" w:rsidRDefault="00A7703E" w:rsidP="002415CC">
            <w:pPr>
              <w:pStyle w:val="TableTextBold"/>
              <w:spacing w:before="30" w:after="30"/>
              <w:rPr>
                <w:noProof w:val="0"/>
                <w:color w:val="FFFFFF"/>
              </w:rPr>
            </w:pPr>
          </w:p>
        </w:tc>
        <w:tc>
          <w:tcPr>
            <w:tcW w:w="567" w:type="dxa"/>
            <w:vMerge/>
            <w:shd w:val="clear" w:color="auto" w:fill="365F91"/>
          </w:tcPr>
          <w:p w14:paraId="4E9031F3" w14:textId="77777777" w:rsidR="00A7703E" w:rsidRPr="00E610A5" w:rsidRDefault="00A7703E" w:rsidP="000B5FF3">
            <w:pPr>
              <w:pStyle w:val="TableTextBold"/>
              <w:spacing w:before="30" w:after="30"/>
              <w:jc w:val="right"/>
              <w:rPr>
                <w:noProof w:val="0"/>
                <w:color w:val="FFFFFF"/>
              </w:rPr>
            </w:pPr>
          </w:p>
        </w:tc>
        <w:tc>
          <w:tcPr>
            <w:tcW w:w="1304" w:type="dxa"/>
            <w:shd w:val="clear" w:color="auto" w:fill="365F91"/>
            <w:noWrap/>
            <w:vAlign w:val="bottom"/>
            <w:hideMark/>
          </w:tcPr>
          <w:p w14:paraId="0CD91D7C"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04CC83C"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shd w:val="clear" w:color="auto" w:fill="365F91"/>
            <w:noWrap/>
            <w:vAlign w:val="bottom"/>
            <w:hideMark/>
          </w:tcPr>
          <w:p w14:paraId="1CAA636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4FB3B2A5"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3BD93876"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1757DC83"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0B358AC"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shd w:val="clear" w:color="auto" w:fill="365F91"/>
            <w:noWrap/>
            <w:vAlign w:val="bottom"/>
            <w:hideMark/>
          </w:tcPr>
          <w:p w14:paraId="1B5D721D"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6AEF7BC7"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06C78CF"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7417EE1" w14:textId="77777777" w:rsidTr="00BD56B6">
        <w:trPr>
          <w:trHeight w:val="209"/>
        </w:trPr>
        <w:tc>
          <w:tcPr>
            <w:tcW w:w="3119" w:type="dxa"/>
            <w:shd w:val="clear" w:color="auto" w:fill="auto"/>
            <w:noWrap/>
            <w:vAlign w:val="bottom"/>
          </w:tcPr>
          <w:p w14:paraId="677CE124" w14:textId="77777777" w:rsidR="00A7703E" w:rsidRPr="00E610A5" w:rsidRDefault="00A7703E" w:rsidP="00C245AC">
            <w:pPr>
              <w:pStyle w:val="TableText"/>
              <w:spacing w:before="30" w:after="30"/>
            </w:pPr>
            <w:r w:rsidRPr="00E610A5">
              <w:t>Fuel Consumption</w:t>
            </w:r>
          </w:p>
        </w:tc>
        <w:tc>
          <w:tcPr>
            <w:tcW w:w="567" w:type="dxa"/>
            <w:vAlign w:val="bottom"/>
          </w:tcPr>
          <w:p w14:paraId="3CD618EA" w14:textId="77777777" w:rsidR="00A7703E" w:rsidRPr="00E610A5" w:rsidRDefault="00A7703E" w:rsidP="00C245AC">
            <w:pPr>
              <w:pStyle w:val="TableText"/>
              <w:spacing w:before="30" w:after="30"/>
              <w:jc w:val="right"/>
            </w:pPr>
            <w:r w:rsidRPr="00E610A5">
              <w:t>TJ</w:t>
            </w:r>
          </w:p>
        </w:tc>
        <w:tc>
          <w:tcPr>
            <w:tcW w:w="1304" w:type="dxa"/>
            <w:shd w:val="clear" w:color="auto" w:fill="auto"/>
            <w:noWrap/>
            <w:vAlign w:val="bottom"/>
          </w:tcPr>
          <w:p w14:paraId="7C86A5FE"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549AEB12" w14:textId="77777777" w:rsidR="00A7703E" w:rsidRPr="00E610A5" w:rsidRDefault="00A7703E" w:rsidP="00C245AC">
            <w:pPr>
              <w:pStyle w:val="TableText"/>
              <w:spacing w:before="30" w:after="30"/>
              <w:jc w:val="right"/>
            </w:pPr>
            <w:r w:rsidRPr="00E610A5">
              <w:t>IE</w:t>
            </w:r>
          </w:p>
        </w:tc>
        <w:tc>
          <w:tcPr>
            <w:tcW w:w="979" w:type="dxa"/>
            <w:shd w:val="clear" w:color="auto" w:fill="auto"/>
            <w:noWrap/>
            <w:vAlign w:val="bottom"/>
          </w:tcPr>
          <w:p w14:paraId="5638FDA9"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63681A5A"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2BC7E65B"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2EDD0DF9"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716DC5EC" w14:textId="77777777" w:rsidR="00A7703E" w:rsidRPr="00E610A5" w:rsidRDefault="00A7703E" w:rsidP="00C245AC">
            <w:pPr>
              <w:pStyle w:val="TableText"/>
              <w:spacing w:before="30" w:after="30"/>
              <w:jc w:val="right"/>
            </w:pPr>
            <w:r w:rsidRPr="00E610A5">
              <w:t>IE</w:t>
            </w:r>
          </w:p>
        </w:tc>
        <w:tc>
          <w:tcPr>
            <w:tcW w:w="982" w:type="dxa"/>
            <w:shd w:val="clear" w:color="auto" w:fill="auto"/>
            <w:noWrap/>
            <w:vAlign w:val="bottom"/>
          </w:tcPr>
          <w:p w14:paraId="1B4EDEFB"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3BCCFA8E"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41B4FC57" w14:textId="77777777" w:rsidR="00A7703E" w:rsidRPr="00E610A5" w:rsidRDefault="00A7703E" w:rsidP="00C245AC">
            <w:pPr>
              <w:pStyle w:val="TableText"/>
              <w:spacing w:before="30" w:after="30"/>
              <w:jc w:val="right"/>
            </w:pPr>
            <w:r w:rsidRPr="00E610A5">
              <w:t>IE</w:t>
            </w:r>
          </w:p>
        </w:tc>
      </w:tr>
      <w:tr w:rsidR="00A7703E" w:rsidRPr="00E610A5" w14:paraId="2E27FAA5" w14:textId="77777777" w:rsidTr="00BD56B6">
        <w:trPr>
          <w:trHeight w:val="246"/>
        </w:trPr>
        <w:tc>
          <w:tcPr>
            <w:tcW w:w="3119" w:type="dxa"/>
            <w:tcBorders>
              <w:bottom w:val="single" w:sz="4" w:space="0" w:color="365F91"/>
            </w:tcBorders>
            <w:shd w:val="clear" w:color="auto" w:fill="auto"/>
            <w:noWrap/>
            <w:vAlign w:val="bottom"/>
          </w:tcPr>
          <w:p w14:paraId="06AD5F73" w14:textId="77777777" w:rsidR="00A7703E" w:rsidRPr="00E610A5" w:rsidRDefault="00A7703E" w:rsidP="00C245AC">
            <w:pPr>
              <w:pStyle w:val="TableText"/>
              <w:spacing w:before="30" w:after="30"/>
            </w:pPr>
            <w:r w:rsidRPr="00E610A5">
              <w:t>Calorific Value</w:t>
            </w:r>
          </w:p>
        </w:tc>
        <w:tc>
          <w:tcPr>
            <w:tcW w:w="567" w:type="dxa"/>
            <w:tcBorders>
              <w:bottom w:val="single" w:sz="4" w:space="0" w:color="365F91"/>
            </w:tcBorders>
            <w:vAlign w:val="bottom"/>
          </w:tcPr>
          <w:p w14:paraId="44336CDC"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vAlign w:val="bottom"/>
          </w:tcPr>
          <w:p w14:paraId="03E4029A"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5D4476C8" w14:textId="77777777" w:rsidR="00A7703E" w:rsidRPr="00E610A5" w:rsidRDefault="00A7703E" w:rsidP="00C245AC">
            <w:pPr>
              <w:pStyle w:val="TableText"/>
              <w:spacing w:before="30" w:after="30"/>
              <w:jc w:val="right"/>
            </w:pPr>
            <w:r w:rsidRPr="00E610A5">
              <w:t>GCV</w:t>
            </w:r>
          </w:p>
        </w:tc>
        <w:tc>
          <w:tcPr>
            <w:tcW w:w="979" w:type="dxa"/>
            <w:tcBorders>
              <w:bottom w:val="single" w:sz="4" w:space="0" w:color="365F91"/>
            </w:tcBorders>
            <w:shd w:val="clear" w:color="auto" w:fill="auto"/>
            <w:noWrap/>
            <w:vAlign w:val="bottom"/>
          </w:tcPr>
          <w:p w14:paraId="268DB046" w14:textId="77777777" w:rsidR="00A7703E" w:rsidRPr="00E610A5" w:rsidRDefault="00A7703E" w:rsidP="00C245AC">
            <w:pPr>
              <w:pStyle w:val="TableText"/>
              <w:spacing w:before="30" w:after="30"/>
              <w:jc w:val="right"/>
            </w:pPr>
            <w:r w:rsidRPr="00E610A5">
              <w:t>GCV</w:t>
            </w:r>
          </w:p>
        </w:tc>
        <w:tc>
          <w:tcPr>
            <w:tcW w:w="966" w:type="dxa"/>
            <w:tcBorders>
              <w:bottom w:val="single" w:sz="4" w:space="0" w:color="365F91"/>
            </w:tcBorders>
            <w:shd w:val="clear" w:color="auto" w:fill="auto"/>
            <w:noWrap/>
            <w:vAlign w:val="bottom"/>
          </w:tcPr>
          <w:p w14:paraId="24B02A33" w14:textId="77777777" w:rsidR="00A7703E" w:rsidRPr="00E610A5" w:rsidRDefault="00A7703E" w:rsidP="00C245AC">
            <w:pPr>
              <w:pStyle w:val="TableText"/>
              <w:spacing w:before="30" w:after="30"/>
              <w:jc w:val="right"/>
            </w:pPr>
            <w:r w:rsidRPr="00E610A5">
              <w:t>GCV</w:t>
            </w:r>
          </w:p>
        </w:tc>
        <w:tc>
          <w:tcPr>
            <w:tcW w:w="966" w:type="dxa"/>
            <w:tcBorders>
              <w:bottom w:val="single" w:sz="4" w:space="0" w:color="365F91"/>
            </w:tcBorders>
            <w:shd w:val="clear" w:color="auto" w:fill="auto"/>
            <w:noWrap/>
            <w:vAlign w:val="bottom"/>
          </w:tcPr>
          <w:p w14:paraId="154FA5EB" w14:textId="77777777" w:rsidR="00A7703E" w:rsidRPr="00E610A5" w:rsidRDefault="00A7703E" w:rsidP="00C245AC">
            <w:pPr>
              <w:pStyle w:val="TableText"/>
              <w:spacing w:before="30" w:after="30"/>
              <w:jc w:val="right"/>
            </w:pPr>
            <w:r w:rsidRPr="00E610A5">
              <w:t>GCV</w:t>
            </w:r>
          </w:p>
        </w:tc>
        <w:tc>
          <w:tcPr>
            <w:tcW w:w="966" w:type="dxa"/>
            <w:tcBorders>
              <w:bottom w:val="single" w:sz="4" w:space="0" w:color="365F91"/>
            </w:tcBorders>
            <w:shd w:val="clear" w:color="auto" w:fill="auto"/>
            <w:noWrap/>
            <w:vAlign w:val="bottom"/>
          </w:tcPr>
          <w:p w14:paraId="2B9CF579"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3F81F946" w14:textId="77777777" w:rsidR="00A7703E" w:rsidRPr="00E610A5" w:rsidRDefault="00A7703E" w:rsidP="00C245AC">
            <w:pPr>
              <w:pStyle w:val="TableText"/>
              <w:spacing w:before="30" w:after="30"/>
              <w:jc w:val="right"/>
            </w:pPr>
            <w:r w:rsidRPr="00E610A5">
              <w:t>GCV</w:t>
            </w:r>
          </w:p>
        </w:tc>
        <w:tc>
          <w:tcPr>
            <w:tcW w:w="982" w:type="dxa"/>
            <w:tcBorders>
              <w:bottom w:val="single" w:sz="4" w:space="0" w:color="365F91"/>
            </w:tcBorders>
            <w:shd w:val="clear" w:color="auto" w:fill="auto"/>
            <w:noWrap/>
            <w:vAlign w:val="bottom"/>
          </w:tcPr>
          <w:p w14:paraId="7844D5DB" w14:textId="77777777" w:rsidR="00A7703E" w:rsidRPr="00E610A5" w:rsidRDefault="00A7703E" w:rsidP="00C245AC">
            <w:pPr>
              <w:pStyle w:val="TableText"/>
              <w:spacing w:before="30" w:after="30"/>
              <w:jc w:val="right"/>
            </w:pPr>
            <w:r w:rsidRPr="00E610A5">
              <w:t>GCV</w:t>
            </w:r>
          </w:p>
        </w:tc>
        <w:tc>
          <w:tcPr>
            <w:tcW w:w="966" w:type="dxa"/>
            <w:tcBorders>
              <w:bottom w:val="single" w:sz="4" w:space="0" w:color="365F91"/>
            </w:tcBorders>
            <w:shd w:val="clear" w:color="auto" w:fill="auto"/>
            <w:noWrap/>
            <w:vAlign w:val="bottom"/>
          </w:tcPr>
          <w:p w14:paraId="03CD3430"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7257D234" w14:textId="77777777" w:rsidR="00A7703E" w:rsidRPr="00E610A5" w:rsidRDefault="00A7703E" w:rsidP="00C245AC">
            <w:pPr>
              <w:pStyle w:val="TableText"/>
              <w:spacing w:before="30" w:after="30"/>
              <w:jc w:val="right"/>
            </w:pPr>
            <w:r w:rsidRPr="00E610A5">
              <w:t>GCV</w:t>
            </w:r>
          </w:p>
        </w:tc>
      </w:tr>
      <w:tr w:rsidR="00A7703E" w:rsidRPr="00E610A5" w14:paraId="6B121896" w14:textId="77777777" w:rsidTr="00BD56B6">
        <w:trPr>
          <w:trHeight w:val="235"/>
        </w:trPr>
        <w:tc>
          <w:tcPr>
            <w:tcW w:w="3119" w:type="dxa"/>
            <w:shd w:val="clear" w:color="auto" w:fill="EBEFF4"/>
            <w:noWrap/>
            <w:vAlign w:val="bottom"/>
          </w:tcPr>
          <w:p w14:paraId="4EC75931" w14:textId="77777777" w:rsidR="00A7703E" w:rsidRPr="00E610A5" w:rsidRDefault="00A7703E" w:rsidP="00C245AC">
            <w:pPr>
              <w:pStyle w:val="TableText"/>
              <w:spacing w:before="30" w:after="30"/>
            </w:pPr>
            <w:r w:rsidRPr="00E610A5">
              <w:t>Method</w:t>
            </w:r>
          </w:p>
        </w:tc>
        <w:tc>
          <w:tcPr>
            <w:tcW w:w="567" w:type="dxa"/>
            <w:shd w:val="clear" w:color="auto" w:fill="EBEFF4"/>
            <w:vAlign w:val="bottom"/>
          </w:tcPr>
          <w:p w14:paraId="50B5910E"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608AA146"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159D671"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2E8488FD"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D8826E1"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B485ED4"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26AC3B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4E3B92B"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3F43977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F168FD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F98FC41" w14:textId="77777777" w:rsidR="00A7703E" w:rsidRPr="00E610A5" w:rsidRDefault="00A7703E" w:rsidP="00C245AC">
            <w:pPr>
              <w:pStyle w:val="TableText"/>
              <w:spacing w:before="30" w:after="30"/>
              <w:jc w:val="right"/>
            </w:pPr>
          </w:p>
        </w:tc>
      </w:tr>
      <w:tr w:rsidR="00A7703E" w:rsidRPr="00E610A5" w14:paraId="2E289EFF" w14:textId="77777777" w:rsidTr="00BD56B6">
        <w:tc>
          <w:tcPr>
            <w:tcW w:w="3119" w:type="dxa"/>
            <w:shd w:val="clear" w:color="auto" w:fill="auto"/>
            <w:noWrap/>
            <w:vAlign w:val="bottom"/>
          </w:tcPr>
          <w:p w14:paraId="30461D91" w14:textId="77777777" w:rsidR="00A7703E" w:rsidRPr="00E610A5" w:rsidRDefault="00A7703E" w:rsidP="00C245AC">
            <w:pPr>
              <w:pStyle w:val="TableText"/>
              <w:spacing w:before="30" w:after="30"/>
            </w:pPr>
            <w:r w:rsidRPr="00E610A5">
              <w:t>CO</w:t>
            </w:r>
            <w:r w:rsidRPr="00E610A5">
              <w:rPr>
                <w:vertAlign w:val="subscript"/>
              </w:rPr>
              <w:t>2</w:t>
            </w:r>
          </w:p>
        </w:tc>
        <w:tc>
          <w:tcPr>
            <w:tcW w:w="567" w:type="dxa"/>
            <w:vAlign w:val="bottom"/>
          </w:tcPr>
          <w:p w14:paraId="0CE90CE2" w14:textId="77777777" w:rsidR="00A7703E" w:rsidRPr="00E610A5" w:rsidRDefault="00A7703E" w:rsidP="00C245AC">
            <w:pPr>
              <w:pStyle w:val="TableText"/>
              <w:spacing w:before="30" w:after="30"/>
              <w:jc w:val="right"/>
            </w:pPr>
          </w:p>
        </w:tc>
        <w:tc>
          <w:tcPr>
            <w:tcW w:w="1304" w:type="dxa"/>
            <w:shd w:val="clear" w:color="auto" w:fill="auto"/>
            <w:noWrap/>
            <w:vAlign w:val="bottom"/>
          </w:tcPr>
          <w:p w14:paraId="639FFF55"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0C1359CA" w14:textId="77777777" w:rsidR="00A7703E" w:rsidRPr="00E610A5" w:rsidRDefault="00A7703E" w:rsidP="00C245AC">
            <w:pPr>
              <w:pStyle w:val="TableText"/>
              <w:spacing w:before="30" w:after="30"/>
              <w:jc w:val="right"/>
            </w:pPr>
            <w:r w:rsidRPr="00E610A5">
              <w:t>T1</w:t>
            </w:r>
          </w:p>
        </w:tc>
        <w:tc>
          <w:tcPr>
            <w:tcW w:w="979" w:type="dxa"/>
            <w:shd w:val="clear" w:color="auto" w:fill="auto"/>
            <w:noWrap/>
            <w:vAlign w:val="bottom"/>
          </w:tcPr>
          <w:p w14:paraId="5D68622A"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088ABF8D"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4DE332FA"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202787D9"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2793604F" w14:textId="77777777" w:rsidR="00A7703E" w:rsidRPr="00E610A5" w:rsidRDefault="00A7703E" w:rsidP="00C245AC">
            <w:pPr>
              <w:pStyle w:val="TableText"/>
              <w:spacing w:before="30" w:after="30"/>
              <w:jc w:val="right"/>
            </w:pPr>
            <w:r w:rsidRPr="00E610A5">
              <w:t>T1</w:t>
            </w:r>
          </w:p>
        </w:tc>
        <w:tc>
          <w:tcPr>
            <w:tcW w:w="982" w:type="dxa"/>
            <w:shd w:val="clear" w:color="auto" w:fill="auto"/>
            <w:noWrap/>
            <w:vAlign w:val="bottom"/>
          </w:tcPr>
          <w:p w14:paraId="5BE26D52"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1888CC97"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531D829D" w14:textId="77777777" w:rsidR="00A7703E" w:rsidRPr="00E610A5" w:rsidRDefault="00A7703E" w:rsidP="00C245AC">
            <w:pPr>
              <w:pStyle w:val="TableText"/>
              <w:spacing w:before="30" w:after="30"/>
              <w:jc w:val="right"/>
            </w:pPr>
            <w:r w:rsidRPr="00E610A5">
              <w:t>T1</w:t>
            </w:r>
          </w:p>
        </w:tc>
      </w:tr>
      <w:tr w:rsidR="00A7703E" w:rsidRPr="00E610A5" w14:paraId="7C922F21" w14:textId="77777777" w:rsidTr="00BD56B6">
        <w:tc>
          <w:tcPr>
            <w:tcW w:w="3119" w:type="dxa"/>
            <w:shd w:val="clear" w:color="auto" w:fill="auto"/>
            <w:noWrap/>
            <w:vAlign w:val="bottom"/>
          </w:tcPr>
          <w:p w14:paraId="67686DEF" w14:textId="77777777" w:rsidR="00A7703E" w:rsidRPr="00E610A5" w:rsidRDefault="00A7703E" w:rsidP="00C245AC">
            <w:pPr>
              <w:pStyle w:val="TableText"/>
              <w:spacing w:before="30" w:after="30"/>
            </w:pPr>
            <w:r w:rsidRPr="00E610A5">
              <w:t>CH</w:t>
            </w:r>
            <w:r w:rsidRPr="00E610A5">
              <w:rPr>
                <w:vertAlign w:val="subscript"/>
              </w:rPr>
              <w:t>4</w:t>
            </w:r>
          </w:p>
        </w:tc>
        <w:tc>
          <w:tcPr>
            <w:tcW w:w="567" w:type="dxa"/>
            <w:vAlign w:val="bottom"/>
          </w:tcPr>
          <w:p w14:paraId="2C4E46BD" w14:textId="77777777" w:rsidR="00A7703E" w:rsidRPr="00E610A5" w:rsidRDefault="00A7703E" w:rsidP="00C245AC">
            <w:pPr>
              <w:pStyle w:val="TableText"/>
              <w:spacing w:before="30" w:after="30"/>
              <w:jc w:val="right"/>
            </w:pPr>
          </w:p>
        </w:tc>
        <w:tc>
          <w:tcPr>
            <w:tcW w:w="1304" w:type="dxa"/>
            <w:shd w:val="clear" w:color="auto" w:fill="auto"/>
            <w:noWrap/>
            <w:vAlign w:val="bottom"/>
          </w:tcPr>
          <w:p w14:paraId="51FC7D20"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5E5924DE" w14:textId="77777777" w:rsidR="00A7703E" w:rsidRPr="00E610A5" w:rsidRDefault="00A7703E" w:rsidP="00C245AC">
            <w:pPr>
              <w:pStyle w:val="TableText"/>
              <w:spacing w:before="30" w:after="30"/>
              <w:jc w:val="right"/>
            </w:pPr>
            <w:r w:rsidRPr="00E610A5">
              <w:t>T1</w:t>
            </w:r>
          </w:p>
        </w:tc>
        <w:tc>
          <w:tcPr>
            <w:tcW w:w="979" w:type="dxa"/>
            <w:shd w:val="clear" w:color="auto" w:fill="auto"/>
            <w:noWrap/>
            <w:vAlign w:val="bottom"/>
          </w:tcPr>
          <w:p w14:paraId="1CE8363D"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1375709E"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1B6E288E"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6C168A2D"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37BFE233" w14:textId="77777777" w:rsidR="00A7703E" w:rsidRPr="00E610A5" w:rsidRDefault="00A7703E" w:rsidP="00C245AC">
            <w:pPr>
              <w:pStyle w:val="TableText"/>
              <w:spacing w:before="30" w:after="30"/>
              <w:jc w:val="right"/>
            </w:pPr>
            <w:r w:rsidRPr="00E610A5">
              <w:t>T1</w:t>
            </w:r>
          </w:p>
        </w:tc>
        <w:tc>
          <w:tcPr>
            <w:tcW w:w="982" w:type="dxa"/>
            <w:shd w:val="clear" w:color="auto" w:fill="auto"/>
            <w:noWrap/>
            <w:vAlign w:val="bottom"/>
          </w:tcPr>
          <w:p w14:paraId="57559020" w14:textId="77777777" w:rsidR="00A7703E" w:rsidRPr="00E610A5" w:rsidRDefault="00A7703E" w:rsidP="00C245AC">
            <w:pPr>
              <w:pStyle w:val="TableText"/>
              <w:spacing w:before="30" w:after="30"/>
              <w:jc w:val="right"/>
            </w:pPr>
            <w:r w:rsidRPr="00E610A5">
              <w:t>T1</w:t>
            </w:r>
          </w:p>
        </w:tc>
        <w:tc>
          <w:tcPr>
            <w:tcW w:w="966" w:type="dxa"/>
            <w:shd w:val="clear" w:color="auto" w:fill="auto"/>
            <w:noWrap/>
            <w:vAlign w:val="bottom"/>
          </w:tcPr>
          <w:p w14:paraId="0886EE0D"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3B6714B5" w14:textId="77777777" w:rsidR="00A7703E" w:rsidRPr="00E610A5" w:rsidRDefault="00A7703E" w:rsidP="00C245AC">
            <w:pPr>
              <w:pStyle w:val="TableText"/>
              <w:spacing w:before="30" w:after="30"/>
              <w:jc w:val="right"/>
            </w:pPr>
            <w:r w:rsidRPr="00E610A5">
              <w:t>T1</w:t>
            </w:r>
          </w:p>
        </w:tc>
      </w:tr>
      <w:tr w:rsidR="00A7703E" w:rsidRPr="00E610A5" w14:paraId="3329FC72" w14:textId="77777777" w:rsidTr="00BD56B6">
        <w:tc>
          <w:tcPr>
            <w:tcW w:w="3119" w:type="dxa"/>
            <w:tcBorders>
              <w:bottom w:val="single" w:sz="4" w:space="0" w:color="365F91"/>
            </w:tcBorders>
            <w:shd w:val="clear" w:color="auto" w:fill="auto"/>
            <w:noWrap/>
            <w:vAlign w:val="bottom"/>
          </w:tcPr>
          <w:p w14:paraId="0F26FADB"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67" w:type="dxa"/>
            <w:tcBorders>
              <w:bottom w:val="single" w:sz="4" w:space="0" w:color="365F91"/>
            </w:tcBorders>
            <w:vAlign w:val="bottom"/>
          </w:tcPr>
          <w:p w14:paraId="65724C64"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vAlign w:val="bottom"/>
          </w:tcPr>
          <w:p w14:paraId="6CE9984E"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5884CB77" w14:textId="77777777" w:rsidR="00A7703E" w:rsidRPr="00E610A5" w:rsidRDefault="00A7703E" w:rsidP="00C245AC">
            <w:pPr>
              <w:pStyle w:val="TableText"/>
              <w:spacing w:before="30" w:after="30"/>
              <w:jc w:val="right"/>
            </w:pPr>
            <w:r w:rsidRPr="00E610A5">
              <w:t>T1</w:t>
            </w:r>
          </w:p>
        </w:tc>
        <w:tc>
          <w:tcPr>
            <w:tcW w:w="979" w:type="dxa"/>
            <w:tcBorders>
              <w:bottom w:val="single" w:sz="4" w:space="0" w:color="365F91"/>
            </w:tcBorders>
            <w:shd w:val="clear" w:color="auto" w:fill="auto"/>
            <w:noWrap/>
            <w:vAlign w:val="bottom"/>
          </w:tcPr>
          <w:p w14:paraId="797E7A0E" w14:textId="77777777" w:rsidR="00A7703E" w:rsidRPr="00E610A5" w:rsidRDefault="00A7703E" w:rsidP="00C245AC">
            <w:pPr>
              <w:pStyle w:val="TableText"/>
              <w:spacing w:before="30" w:after="30"/>
              <w:jc w:val="right"/>
            </w:pPr>
            <w:r w:rsidRPr="00E610A5">
              <w:t>T1</w:t>
            </w:r>
          </w:p>
        </w:tc>
        <w:tc>
          <w:tcPr>
            <w:tcW w:w="966" w:type="dxa"/>
            <w:tcBorders>
              <w:bottom w:val="single" w:sz="4" w:space="0" w:color="365F91"/>
            </w:tcBorders>
            <w:shd w:val="clear" w:color="auto" w:fill="auto"/>
            <w:noWrap/>
            <w:vAlign w:val="bottom"/>
          </w:tcPr>
          <w:p w14:paraId="041D6586" w14:textId="77777777" w:rsidR="00A7703E" w:rsidRPr="00E610A5" w:rsidRDefault="00A7703E" w:rsidP="00C245AC">
            <w:pPr>
              <w:pStyle w:val="TableText"/>
              <w:spacing w:before="30" w:after="30"/>
              <w:jc w:val="right"/>
            </w:pPr>
            <w:r w:rsidRPr="00E610A5">
              <w:t>T1</w:t>
            </w:r>
          </w:p>
        </w:tc>
        <w:tc>
          <w:tcPr>
            <w:tcW w:w="966" w:type="dxa"/>
            <w:tcBorders>
              <w:bottom w:val="single" w:sz="4" w:space="0" w:color="365F91"/>
            </w:tcBorders>
            <w:shd w:val="clear" w:color="auto" w:fill="auto"/>
            <w:noWrap/>
            <w:vAlign w:val="bottom"/>
          </w:tcPr>
          <w:p w14:paraId="76CC71A9" w14:textId="77777777" w:rsidR="00A7703E" w:rsidRPr="00E610A5" w:rsidRDefault="00A7703E" w:rsidP="00C245AC">
            <w:pPr>
              <w:pStyle w:val="TableText"/>
              <w:spacing w:before="30" w:after="30"/>
              <w:jc w:val="right"/>
            </w:pPr>
            <w:r w:rsidRPr="00E610A5">
              <w:t>T1</w:t>
            </w:r>
          </w:p>
        </w:tc>
        <w:tc>
          <w:tcPr>
            <w:tcW w:w="966" w:type="dxa"/>
            <w:tcBorders>
              <w:bottom w:val="single" w:sz="4" w:space="0" w:color="365F91"/>
            </w:tcBorders>
            <w:shd w:val="clear" w:color="auto" w:fill="auto"/>
            <w:noWrap/>
            <w:vAlign w:val="bottom"/>
          </w:tcPr>
          <w:p w14:paraId="1C315223"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2B28D85D" w14:textId="77777777" w:rsidR="00A7703E" w:rsidRPr="00E610A5" w:rsidRDefault="00A7703E" w:rsidP="00C245AC">
            <w:pPr>
              <w:pStyle w:val="TableText"/>
              <w:spacing w:before="30" w:after="30"/>
              <w:jc w:val="right"/>
            </w:pPr>
            <w:r w:rsidRPr="00E610A5">
              <w:t>T1</w:t>
            </w:r>
          </w:p>
        </w:tc>
        <w:tc>
          <w:tcPr>
            <w:tcW w:w="982" w:type="dxa"/>
            <w:tcBorders>
              <w:bottom w:val="single" w:sz="4" w:space="0" w:color="365F91"/>
            </w:tcBorders>
            <w:shd w:val="clear" w:color="auto" w:fill="auto"/>
            <w:noWrap/>
            <w:vAlign w:val="bottom"/>
          </w:tcPr>
          <w:p w14:paraId="590144D8" w14:textId="77777777" w:rsidR="00A7703E" w:rsidRPr="00E610A5" w:rsidRDefault="00A7703E" w:rsidP="00C245AC">
            <w:pPr>
              <w:pStyle w:val="TableText"/>
              <w:spacing w:before="30" w:after="30"/>
              <w:jc w:val="right"/>
            </w:pPr>
            <w:r w:rsidRPr="00E610A5">
              <w:t>T1</w:t>
            </w:r>
          </w:p>
        </w:tc>
        <w:tc>
          <w:tcPr>
            <w:tcW w:w="966" w:type="dxa"/>
            <w:tcBorders>
              <w:bottom w:val="single" w:sz="4" w:space="0" w:color="365F91"/>
            </w:tcBorders>
            <w:shd w:val="clear" w:color="auto" w:fill="auto"/>
            <w:noWrap/>
            <w:vAlign w:val="bottom"/>
          </w:tcPr>
          <w:p w14:paraId="20BB033D"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4177FCCC" w14:textId="77777777" w:rsidR="00A7703E" w:rsidRPr="00E610A5" w:rsidRDefault="00A7703E" w:rsidP="00C245AC">
            <w:pPr>
              <w:pStyle w:val="TableText"/>
              <w:spacing w:before="30" w:after="30"/>
              <w:jc w:val="right"/>
            </w:pPr>
            <w:r w:rsidRPr="00E610A5">
              <w:t>T1</w:t>
            </w:r>
          </w:p>
        </w:tc>
      </w:tr>
      <w:tr w:rsidR="00A7703E" w:rsidRPr="00E610A5" w14:paraId="0F089E26" w14:textId="77777777" w:rsidTr="00BD56B6">
        <w:tc>
          <w:tcPr>
            <w:tcW w:w="3119" w:type="dxa"/>
            <w:shd w:val="clear" w:color="auto" w:fill="EBEFF4"/>
            <w:noWrap/>
            <w:vAlign w:val="bottom"/>
          </w:tcPr>
          <w:p w14:paraId="6CC66F30" w14:textId="77777777" w:rsidR="00A7703E" w:rsidRPr="00E610A5" w:rsidRDefault="00A7703E" w:rsidP="00C245AC">
            <w:pPr>
              <w:pStyle w:val="TableText"/>
              <w:spacing w:before="30" w:after="30"/>
            </w:pPr>
            <w:r w:rsidRPr="00E610A5">
              <w:t>Emission Factor information</w:t>
            </w:r>
          </w:p>
        </w:tc>
        <w:tc>
          <w:tcPr>
            <w:tcW w:w="567" w:type="dxa"/>
            <w:shd w:val="clear" w:color="auto" w:fill="EBEFF4"/>
            <w:vAlign w:val="bottom"/>
          </w:tcPr>
          <w:p w14:paraId="13A4731C"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26E0B79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5EFDB19"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2DB50D3F"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5CA087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2B2E01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34BDB0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01E5B03"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179646CD"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B26EF9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FC2CB94" w14:textId="77777777" w:rsidR="00A7703E" w:rsidRPr="00E610A5" w:rsidRDefault="00A7703E" w:rsidP="00C245AC">
            <w:pPr>
              <w:pStyle w:val="TableText"/>
              <w:spacing w:before="30" w:after="30"/>
              <w:jc w:val="right"/>
            </w:pPr>
          </w:p>
        </w:tc>
      </w:tr>
      <w:tr w:rsidR="00A7703E" w:rsidRPr="00E610A5" w14:paraId="7D3384D7" w14:textId="77777777" w:rsidTr="00BD56B6">
        <w:tc>
          <w:tcPr>
            <w:tcW w:w="3119" w:type="dxa"/>
            <w:shd w:val="clear" w:color="auto" w:fill="auto"/>
            <w:noWrap/>
            <w:vAlign w:val="bottom"/>
          </w:tcPr>
          <w:p w14:paraId="58A7BFD1" w14:textId="77777777" w:rsidR="00A7703E" w:rsidRPr="00E610A5" w:rsidRDefault="00A7703E" w:rsidP="00C245AC">
            <w:pPr>
              <w:pStyle w:val="TableText"/>
              <w:spacing w:before="30" w:after="30"/>
            </w:pPr>
            <w:r w:rsidRPr="00E610A5">
              <w:t>CO</w:t>
            </w:r>
            <w:r w:rsidRPr="00E610A5">
              <w:rPr>
                <w:vertAlign w:val="subscript"/>
              </w:rPr>
              <w:t>2</w:t>
            </w:r>
          </w:p>
        </w:tc>
        <w:tc>
          <w:tcPr>
            <w:tcW w:w="567" w:type="dxa"/>
            <w:vAlign w:val="bottom"/>
          </w:tcPr>
          <w:p w14:paraId="36768E9E" w14:textId="77777777" w:rsidR="00A7703E" w:rsidRPr="00E610A5" w:rsidRDefault="00A7703E" w:rsidP="00C245AC">
            <w:pPr>
              <w:pStyle w:val="TableText"/>
              <w:spacing w:before="30" w:after="30"/>
              <w:jc w:val="right"/>
            </w:pPr>
          </w:p>
        </w:tc>
        <w:tc>
          <w:tcPr>
            <w:tcW w:w="1304" w:type="dxa"/>
            <w:shd w:val="clear" w:color="auto" w:fill="auto"/>
            <w:noWrap/>
            <w:vAlign w:val="bottom"/>
          </w:tcPr>
          <w:p w14:paraId="7D4A0721"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1C0084FC" w14:textId="77777777" w:rsidR="00A7703E" w:rsidRPr="00E610A5" w:rsidRDefault="00A7703E" w:rsidP="00C245AC">
            <w:pPr>
              <w:pStyle w:val="TableText"/>
              <w:spacing w:before="30" w:after="30"/>
              <w:jc w:val="right"/>
            </w:pPr>
            <w:r w:rsidRPr="00E610A5">
              <w:t>D</w:t>
            </w:r>
          </w:p>
        </w:tc>
        <w:tc>
          <w:tcPr>
            <w:tcW w:w="979" w:type="dxa"/>
            <w:shd w:val="clear" w:color="auto" w:fill="auto"/>
            <w:noWrap/>
            <w:vAlign w:val="bottom"/>
          </w:tcPr>
          <w:p w14:paraId="5AFA8519" w14:textId="77777777" w:rsidR="00A7703E" w:rsidRPr="00E610A5" w:rsidRDefault="00A7703E" w:rsidP="00C245AC">
            <w:pPr>
              <w:pStyle w:val="TableText"/>
              <w:spacing w:before="30" w:after="30"/>
              <w:jc w:val="right"/>
            </w:pPr>
            <w:r w:rsidRPr="00E610A5">
              <w:t>D</w:t>
            </w:r>
          </w:p>
        </w:tc>
        <w:tc>
          <w:tcPr>
            <w:tcW w:w="966" w:type="dxa"/>
            <w:shd w:val="clear" w:color="auto" w:fill="auto"/>
            <w:noWrap/>
            <w:vAlign w:val="bottom"/>
          </w:tcPr>
          <w:p w14:paraId="57D0E9D8" w14:textId="77777777" w:rsidR="00A7703E" w:rsidRPr="00E610A5" w:rsidRDefault="00A7703E" w:rsidP="00C245AC">
            <w:pPr>
              <w:pStyle w:val="TableText"/>
              <w:spacing w:before="30" w:after="30"/>
              <w:jc w:val="right"/>
            </w:pPr>
            <w:r w:rsidRPr="00E610A5">
              <w:t>D</w:t>
            </w:r>
          </w:p>
        </w:tc>
        <w:tc>
          <w:tcPr>
            <w:tcW w:w="966" w:type="dxa"/>
            <w:shd w:val="clear" w:color="auto" w:fill="auto"/>
            <w:noWrap/>
            <w:vAlign w:val="bottom"/>
          </w:tcPr>
          <w:p w14:paraId="04A7F48A" w14:textId="77777777" w:rsidR="00A7703E" w:rsidRPr="00E610A5" w:rsidRDefault="00A7703E" w:rsidP="00C245AC">
            <w:pPr>
              <w:pStyle w:val="TableText"/>
              <w:spacing w:before="30" w:after="30"/>
              <w:jc w:val="right"/>
            </w:pPr>
            <w:r w:rsidRPr="00E610A5">
              <w:t>D</w:t>
            </w:r>
          </w:p>
        </w:tc>
        <w:tc>
          <w:tcPr>
            <w:tcW w:w="966" w:type="dxa"/>
            <w:shd w:val="clear" w:color="auto" w:fill="auto"/>
            <w:noWrap/>
            <w:vAlign w:val="bottom"/>
          </w:tcPr>
          <w:p w14:paraId="3A5D0948"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1E39DD02" w14:textId="77777777" w:rsidR="00A7703E" w:rsidRPr="00E610A5" w:rsidRDefault="00A7703E" w:rsidP="00C245AC">
            <w:pPr>
              <w:pStyle w:val="TableText"/>
              <w:spacing w:before="30" w:after="30"/>
              <w:jc w:val="right"/>
            </w:pPr>
            <w:r w:rsidRPr="00E610A5">
              <w:t>D</w:t>
            </w:r>
          </w:p>
        </w:tc>
        <w:tc>
          <w:tcPr>
            <w:tcW w:w="982" w:type="dxa"/>
            <w:shd w:val="clear" w:color="auto" w:fill="auto"/>
            <w:noWrap/>
            <w:vAlign w:val="bottom"/>
          </w:tcPr>
          <w:p w14:paraId="2CE06501" w14:textId="77777777" w:rsidR="00A7703E" w:rsidRPr="00E610A5" w:rsidRDefault="00A7703E" w:rsidP="00C245AC">
            <w:pPr>
              <w:pStyle w:val="TableText"/>
              <w:spacing w:before="30" w:after="30"/>
              <w:jc w:val="right"/>
            </w:pPr>
            <w:r w:rsidRPr="00E610A5">
              <w:t>D</w:t>
            </w:r>
          </w:p>
        </w:tc>
        <w:tc>
          <w:tcPr>
            <w:tcW w:w="966" w:type="dxa"/>
            <w:shd w:val="clear" w:color="auto" w:fill="auto"/>
            <w:noWrap/>
            <w:vAlign w:val="bottom"/>
          </w:tcPr>
          <w:p w14:paraId="378F9195"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19D0E024" w14:textId="77777777" w:rsidR="00A7703E" w:rsidRPr="00E610A5" w:rsidRDefault="00A7703E" w:rsidP="00C245AC">
            <w:pPr>
              <w:pStyle w:val="TableText"/>
              <w:spacing w:before="30" w:after="30"/>
              <w:jc w:val="right"/>
            </w:pPr>
            <w:r w:rsidRPr="00E610A5">
              <w:t>D</w:t>
            </w:r>
          </w:p>
        </w:tc>
      </w:tr>
      <w:tr w:rsidR="00A7703E" w:rsidRPr="00E610A5" w14:paraId="516FE3F9" w14:textId="77777777" w:rsidTr="00BD56B6">
        <w:tc>
          <w:tcPr>
            <w:tcW w:w="3119" w:type="dxa"/>
            <w:shd w:val="clear" w:color="auto" w:fill="auto"/>
            <w:noWrap/>
            <w:vAlign w:val="bottom"/>
          </w:tcPr>
          <w:p w14:paraId="3C7C1C0D" w14:textId="77777777" w:rsidR="00A7703E" w:rsidRPr="00E610A5" w:rsidRDefault="00A7703E" w:rsidP="00C245AC">
            <w:pPr>
              <w:pStyle w:val="TableText"/>
              <w:spacing w:before="30" w:after="30"/>
            </w:pPr>
            <w:r w:rsidRPr="00E610A5">
              <w:t>CH</w:t>
            </w:r>
            <w:r w:rsidRPr="00E610A5">
              <w:rPr>
                <w:vertAlign w:val="subscript"/>
              </w:rPr>
              <w:t>4</w:t>
            </w:r>
          </w:p>
        </w:tc>
        <w:tc>
          <w:tcPr>
            <w:tcW w:w="567" w:type="dxa"/>
            <w:vAlign w:val="bottom"/>
          </w:tcPr>
          <w:p w14:paraId="004CE097" w14:textId="77777777" w:rsidR="00A7703E" w:rsidRPr="00E610A5" w:rsidRDefault="00A7703E" w:rsidP="00C245AC">
            <w:pPr>
              <w:pStyle w:val="TableText"/>
              <w:spacing w:before="30" w:after="30"/>
              <w:jc w:val="right"/>
            </w:pPr>
          </w:p>
        </w:tc>
        <w:tc>
          <w:tcPr>
            <w:tcW w:w="1304" w:type="dxa"/>
            <w:shd w:val="clear" w:color="000000" w:fill="FFFFFF"/>
            <w:noWrap/>
            <w:vAlign w:val="bottom"/>
          </w:tcPr>
          <w:p w14:paraId="2050A75F"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5131A8ED" w14:textId="77777777" w:rsidR="00A7703E" w:rsidRPr="00E610A5" w:rsidRDefault="00A7703E" w:rsidP="00C245AC">
            <w:pPr>
              <w:pStyle w:val="TableText"/>
              <w:spacing w:before="30" w:after="30"/>
              <w:jc w:val="right"/>
            </w:pPr>
            <w:r w:rsidRPr="00E610A5">
              <w:t>D</w:t>
            </w:r>
          </w:p>
        </w:tc>
        <w:tc>
          <w:tcPr>
            <w:tcW w:w="979" w:type="dxa"/>
            <w:shd w:val="clear" w:color="000000" w:fill="FFFFFF"/>
            <w:noWrap/>
            <w:vAlign w:val="bottom"/>
          </w:tcPr>
          <w:p w14:paraId="792A63E9" w14:textId="77777777" w:rsidR="00A7703E" w:rsidRPr="00E610A5" w:rsidRDefault="00A7703E" w:rsidP="00C245AC">
            <w:pPr>
              <w:pStyle w:val="TableText"/>
              <w:spacing w:before="30" w:after="30"/>
              <w:jc w:val="right"/>
            </w:pPr>
            <w:r w:rsidRPr="00E610A5">
              <w:t>D</w:t>
            </w:r>
          </w:p>
        </w:tc>
        <w:tc>
          <w:tcPr>
            <w:tcW w:w="966" w:type="dxa"/>
            <w:shd w:val="clear" w:color="000000" w:fill="FFFFFF"/>
            <w:noWrap/>
            <w:vAlign w:val="bottom"/>
          </w:tcPr>
          <w:p w14:paraId="6A47DD59" w14:textId="77777777" w:rsidR="00A7703E" w:rsidRPr="00E610A5" w:rsidRDefault="00A7703E" w:rsidP="00C245AC">
            <w:pPr>
              <w:pStyle w:val="TableText"/>
              <w:spacing w:before="30" w:after="30"/>
              <w:jc w:val="right"/>
            </w:pPr>
            <w:r w:rsidRPr="00E610A5">
              <w:t>D</w:t>
            </w:r>
          </w:p>
        </w:tc>
        <w:tc>
          <w:tcPr>
            <w:tcW w:w="966" w:type="dxa"/>
            <w:shd w:val="clear" w:color="000000" w:fill="FFFFFF"/>
            <w:noWrap/>
            <w:vAlign w:val="bottom"/>
          </w:tcPr>
          <w:p w14:paraId="62039B56" w14:textId="77777777" w:rsidR="00A7703E" w:rsidRPr="00E610A5" w:rsidRDefault="00A7703E" w:rsidP="00C245AC">
            <w:pPr>
              <w:pStyle w:val="TableText"/>
              <w:spacing w:before="30" w:after="30"/>
              <w:jc w:val="right"/>
            </w:pPr>
            <w:r w:rsidRPr="00E610A5">
              <w:t>D</w:t>
            </w:r>
          </w:p>
        </w:tc>
        <w:tc>
          <w:tcPr>
            <w:tcW w:w="966" w:type="dxa"/>
            <w:shd w:val="clear" w:color="000000" w:fill="FFFFFF"/>
            <w:noWrap/>
            <w:vAlign w:val="bottom"/>
          </w:tcPr>
          <w:p w14:paraId="3F6B23AF"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0C44CA91" w14:textId="77777777" w:rsidR="00A7703E" w:rsidRPr="00E610A5" w:rsidRDefault="00A7703E" w:rsidP="00C245AC">
            <w:pPr>
              <w:pStyle w:val="TableText"/>
              <w:spacing w:before="30" w:after="30"/>
              <w:jc w:val="right"/>
            </w:pPr>
            <w:r w:rsidRPr="00E610A5">
              <w:t>D</w:t>
            </w:r>
          </w:p>
        </w:tc>
        <w:tc>
          <w:tcPr>
            <w:tcW w:w="982" w:type="dxa"/>
            <w:shd w:val="clear" w:color="000000" w:fill="FFFFFF"/>
            <w:noWrap/>
            <w:vAlign w:val="bottom"/>
          </w:tcPr>
          <w:p w14:paraId="461BD5EC" w14:textId="77777777" w:rsidR="00A7703E" w:rsidRPr="00E610A5" w:rsidRDefault="00A7703E" w:rsidP="00C245AC">
            <w:pPr>
              <w:pStyle w:val="TableText"/>
              <w:spacing w:before="30" w:after="30"/>
              <w:jc w:val="right"/>
            </w:pPr>
            <w:r w:rsidRPr="00E610A5">
              <w:t>D</w:t>
            </w:r>
          </w:p>
        </w:tc>
        <w:tc>
          <w:tcPr>
            <w:tcW w:w="966" w:type="dxa"/>
            <w:shd w:val="clear" w:color="000000" w:fill="FFFFFF"/>
            <w:noWrap/>
            <w:vAlign w:val="bottom"/>
          </w:tcPr>
          <w:p w14:paraId="34EA8FE2"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259EA014" w14:textId="77777777" w:rsidR="00A7703E" w:rsidRPr="00E610A5" w:rsidRDefault="00A7703E" w:rsidP="00C245AC">
            <w:pPr>
              <w:pStyle w:val="TableText"/>
              <w:spacing w:before="30" w:after="30"/>
              <w:jc w:val="right"/>
            </w:pPr>
            <w:r w:rsidRPr="00E610A5">
              <w:t>D</w:t>
            </w:r>
          </w:p>
        </w:tc>
      </w:tr>
      <w:tr w:rsidR="00A7703E" w:rsidRPr="00E610A5" w14:paraId="27EEE8F3" w14:textId="77777777" w:rsidTr="00BD56B6">
        <w:tc>
          <w:tcPr>
            <w:tcW w:w="3119" w:type="dxa"/>
            <w:tcBorders>
              <w:bottom w:val="single" w:sz="4" w:space="0" w:color="365F91"/>
            </w:tcBorders>
            <w:shd w:val="clear" w:color="auto" w:fill="auto"/>
            <w:noWrap/>
            <w:vAlign w:val="bottom"/>
          </w:tcPr>
          <w:p w14:paraId="4C89B6F3"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67" w:type="dxa"/>
            <w:tcBorders>
              <w:bottom w:val="single" w:sz="4" w:space="0" w:color="365F91"/>
            </w:tcBorders>
            <w:vAlign w:val="bottom"/>
          </w:tcPr>
          <w:p w14:paraId="5A3C6CE8"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000000" w:fill="FFFFFF"/>
            <w:noWrap/>
            <w:vAlign w:val="bottom"/>
          </w:tcPr>
          <w:p w14:paraId="5B2AD7F2"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15AB4CB0" w14:textId="77777777" w:rsidR="00A7703E" w:rsidRPr="00E610A5" w:rsidRDefault="00A7703E" w:rsidP="00C245AC">
            <w:pPr>
              <w:pStyle w:val="TableText"/>
              <w:spacing w:before="30" w:after="30"/>
              <w:jc w:val="right"/>
            </w:pPr>
            <w:r w:rsidRPr="00E610A5">
              <w:t>D</w:t>
            </w:r>
          </w:p>
        </w:tc>
        <w:tc>
          <w:tcPr>
            <w:tcW w:w="979" w:type="dxa"/>
            <w:tcBorders>
              <w:bottom w:val="single" w:sz="4" w:space="0" w:color="365F91"/>
            </w:tcBorders>
            <w:shd w:val="clear" w:color="000000" w:fill="FFFFFF"/>
            <w:noWrap/>
            <w:vAlign w:val="bottom"/>
          </w:tcPr>
          <w:p w14:paraId="67A9B362" w14:textId="77777777" w:rsidR="00A7703E" w:rsidRPr="00E610A5" w:rsidRDefault="00A7703E" w:rsidP="00C245AC">
            <w:pPr>
              <w:pStyle w:val="TableText"/>
              <w:spacing w:before="30" w:after="30"/>
              <w:jc w:val="right"/>
            </w:pPr>
            <w:r w:rsidRPr="00E610A5">
              <w:t>D</w:t>
            </w:r>
          </w:p>
        </w:tc>
        <w:tc>
          <w:tcPr>
            <w:tcW w:w="966" w:type="dxa"/>
            <w:tcBorders>
              <w:bottom w:val="single" w:sz="4" w:space="0" w:color="365F91"/>
            </w:tcBorders>
            <w:shd w:val="clear" w:color="000000" w:fill="FFFFFF"/>
            <w:noWrap/>
            <w:vAlign w:val="bottom"/>
          </w:tcPr>
          <w:p w14:paraId="7453A053" w14:textId="77777777" w:rsidR="00A7703E" w:rsidRPr="00E610A5" w:rsidRDefault="00A7703E" w:rsidP="00C245AC">
            <w:pPr>
              <w:pStyle w:val="TableText"/>
              <w:spacing w:before="30" w:after="30"/>
              <w:jc w:val="right"/>
            </w:pPr>
            <w:r w:rsidRPr="00E610A5">
              <w:t>D</w:t>
            </w:r>
          </w:p>
        </w:tc>
        <w:tc>
          <w:tcPr>
            <w:tcW w:w="966" w:type="dxa"/>
            <w:tcBorders>
              <w:bottom w:val="single" w:sz="4" w:space="0" w:color="365F91"/>
            </w:tcBorders>
            <w:shd w:val="clear" w:color="000000" w:fill="FFFFFF"/>
            <w:noWrap/>
            <w:vAlign w:val="bottom"/>
          </w:tcPr>
          <w:p w14:paraId="473A754E" w14:textId="77777777" w:rsidR="00A7703E" w:rsidRPr="00E610A5" w:rsidRDefault="00A7703E" w:rsidP="00C245AC">
            <w:pPr>
              <w:pStyle w:val="TableText"/>
              <w:spacing w:before="30" w:after="30"/>
              <w:jc w:val="right"/>
            </w:pPr>
            <w:r w:rsidRPr="00E610A5">
              <w:t>D</w:t>
            </w:r>
          </w:p>
        </w:tc>
        <w:tc>
          <w:tcPr>
            <w:tcW w:w="966" w:type="dxa"/>
            <w:tcBorders>
              <w:bottom w:val="single" w:sz="4" w:space="0" w:color="365F91"/>
            </w:tcBorders>
            <w:shd w:val="clear" w:color="000000" w:fill="FFFFFF"/>
            <w:noWrap/>
            <w:vAlign w:val="bottom"/>
          </w:tcPr>
          <w:p w14:paraId="28B31392"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79028088" w14:textId="77777777" w:rsidR="00A7703E" w:rsidRPr="00E610A5" w:rsidRDefault="00A7703E" w:rsidP="00C245AC">
            <w:pPr>
              <w:pStyle w:val="TableText"/>
              <w:spacing w:before="30" w:after="30"/>
              <w:jc w:val="right"/>
            </w:pPr>
            <w:r w:rsidRPr="00E610A5">
              <w:t>D</w:t>
            </w:r>
          </w:p>
        </w:tc>
        <w:tc>
          <w:tcPr>
            <w:tcW w:w="982" w:type="dxa"/>
            <w:tcBorders>
              <w:bottom w:val="single" w:sz="4" w:space="0" w:color="365F91"/>
            </w:tcBorders>
            <w:shd w:val="clear" w:color="000000" w:fill="FFFFFF"/>
            <w:noWrap/>
            <w:vAlign w:val="bottom"/>
          </w:tcPr>
          <w:p w14:paraId="7009DFF5" w14:textId="77777777" w:rsidR="00A7703E" w:rsidRPr="00E610A5" w:rsidRDefault="00A7703E" w:rsidP="00C245AC">
            <w:pPr>
              <w:pStyle w:val="TableText"/>
              <w:spacing w:before="30" w:after="30"/>
              <w:jc w:val="right"/>
            </w:pPr>
            <w:r w:rsidRPr="00E610A5">
              <w:t>D</w:t>
            </w:r>
          </w:p>
        </w:tc>
        <w:tc>
          <w:tcPr>
            <w:tcW w:w="966" w:type="dxa"/>
            <w:tcBorders>
              <w:bottom w:val="single" w:sz="4" w:space="0" w:color="365F91"/>
            </w:tcBorders>
            <w:shd w:val="clear" w:color="000000" w:fill="FFFFFF"/>
            <w:noWrap/>
            <w:vAlign w:val="bottom"/>
          </w:tcPr>
          <w:p w14:paraId="45E1B244"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7E80A2B5" w14:textId="77777777" w:rsidR="00A7703E" w:rsidRPr="00E610A5" w:rsidRDefault="00A7703E" w:rsidP="00C245AC">
            <w:pPr>
              <w:pStyle w:val="TableText"/>
              <w:spacing w:before="30" w:after="30"/>
              <w:jc w:val="right"/>
            </w:pPr>
            <w:r w:rsidRPr="00E610A5">
              <w:t>D</w:t>
            </w:r>
          </w:p>
        </w:tc>
      </w:tr>
      <w:tr w:rsidR="00A7703E" w:rsidRPr="00E610A5" w14:paraId="3F0D9E8E" w14:textId="77777777" w:rsidTr="00BD56B6">
        <w:tc>
          <w:tcPr>
            <w:tcW w:w="3119" w:type="dxa"/>
            <w:shd w:val="clear" w:color="auto" w:fill="EBEFF4"/>
            <w:vAlign w:val="bottom"/>
          </w:tcPr>
          <w:p w14:paraId="136B7B09" w14:textId="77777777" w:rsidR="00A7703E" w:rsidRPr="00E610A5" w:rsidRDefault="00A7703E" w:rsidP="00C245AC">
            <w:pPr>
              <w:pStyle w:val="TableText"/>
              <w:spacing w:before="30" w:after="30"/>
            </w:pPr>
            <w:r w:rsidRPr="00E610A5">
              <w:t>Emissions</w:t>
            </w:r>
          </w:p>
        </w:tc>
        <w:tc>
          <w:tcPr>
            <w:tcW w:w="567" w:type="dxa"/>
            <w:shd w:val="clear" w:color="auto" w:fill="EBEFF4"/>
            <w:vAlign w:val="bottom"/>
          </w:tcPr>
          <w:p w14:paraId="1D5BCA0F"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6563675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180F9F5"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3C01F50F"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32231E1C"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846F3F6"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509EB6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8988964"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5EDB72EE"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3D4F7B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C31015A" w14:textId="77777777" w:rsidR="00A7703E" w:rsidRPr="00E610A5" w:rsidRDefault="00A7703E" w:rsidP="00C245AC">
            <w:pPr>
              <w:pStyle w:val="TableText"/>
              <w:spacing w:before="30" w:after="30"/>
              <w:jc w:val="right"/>
            </w:pPr>
          </w:p>
        </w:tc>
      </w:tr>
      <w:tr w:rsidR="00A7703E" w:rsidRPr="00E610A5" w14:paraId="5A6856CC" w14:textId="77777777" w:rsidTr="00BD56B6">
        <w:tc>
          <w:tcPr>
            <w:tcW w:w="3119" w:type="dxa"/>
            <w:shd w:val="clear" w:color="auto" w:fill="auto"/>
            <w:noWrap/>
            <w:vAlign w:val="bottom"/>
          </w:tcPr>
          <w:p w14:paraId="088884A8" w14:textId="77777777" w:rsidR="00A7703E" w:rsidRPr="00E610A5" w:rsidRDefault="00A7703E" w:rsidP="00C245AC">
            <w:pPr>
              <w:pStyle w:val="TableText"/>
              <w:spacing w:before="30" w:after="30"/>
            </w:pPr>
            <w:r w:rsidRPr="00E610A5">
              <w:t>CO</w:t>
            </w:r>
            <w:r w:rsidRPr="00E610A5">
              <w:rPr>
                <w:vertAlign w:val="subscript"/>
              </w:rPr>
              <w:t>2</w:t>
            </w:r>
          </w:p>
        </w:tc>
        <w:tc>
          <w:tcPr>
            <w:tcW w:w="567" w:type="dxa"/>
            <w:vAlign w:val="bottom"/>
          </w:tcPr>
          <w:p w14:paraId="7855D70D" w14:textId="77777777" w:rsidR="00A7703E" w:rsidRPr="00E610A5" w:rsidRDefault="00A7703E" w:rsidP="00C245AC">
            <w:pPr>
              <w:pStyle w:val="TableText"/>
              <w:spacing w:before="30" w:after="30"/>
              <w:jc w:val="right"/>
            </w:pPr>
            <w:r w:rsidRPr="00E610A5">
              <w:t>kt</w:t>
            </w:r>
          </w:p>
        </w:tc>
        <w:tc>
          <w:tcPr>
            <w:tcW w:w="1304" w:type="dxa"/>
            <w:shd w:val="clear" w:color="auto" w:fill="auto"/>
            <w:noWrap/>
            <w:vAlign w:val="bottom"/>
          </w:tcPr>
          <w:p w14:paraId="10280C81"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6B747139" w14:textId="77777777" w:rsidR="00A7703E" w:rsidRPr="00E610A5" w:rsidRDefault="00A7703E" w:rsidP="00C245AC">
            <w:pPr>
              <w:pStyle w:val="TableText"/>
              <w:spacing w:before="30" w:after="30"/>
              <w:jc w:val="right"/>
            </w:pPr>
            <w:r w:rsidRPr="00E610A5">
              <w:t>IE</w:t>
            </w:r>
          </w:p>
        </w:tc>
        <w:tc>
          <w:tcPr>
            <w:tcW w:w="979" w:type="dxa"/>
            <w:shd w:val="clear" w:color="auto" w:fill="auto"/>
            <w:noWrap/>
            <w:vAlign w:val="bottom"/>
          </w:tcPr>
          <w:p w14:paraId="6D289908"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4983B587"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5CD7CBFD"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5DB9A1D8"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3582BBC1" w14:textId="77777777" w:rsidR="00A7703E" w:rsidRPr="00E610A5" w:rsidRDefault="00A7703E" w:rsidP="00C245AC">
            <w:pPr>
              <w:pStyle w:val="TableText"/>
              <w:spacing w:before="30" w:after="30"/>
              <w:jc w:val="right"/>
            </w:pPr>
            <w:r w:rsidRPr="00E610A5">
              <w:t>IE</w:t>
            </w:r>
          </w:p>
        </w:tc>
        <w:tc>
          <w:tcPr>
            <w:tcW w:w="982" w:type="dxa"/>
            <w:shd w:val="clear" w:color="auto" w:fill="auto"/>
            <w:noWrap/>
            <w:vAlign w:val="bottom"/>
          </w:tcPr>
          <w:p w14:paraId="73699E3F"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35E8CD80"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3F206FA8" w14:textId="77777777" w:rsidR="00A7703E" w:rsidRPr="00E610A5" w:rsidRDefault="00A7703E" w:rsidP="00C245AC">
            <w:pPr>
              <w:pStyle w:val="TableText"/>
              <w:spacing w:before="30" w:after="30"/>
              <w:jc w:val="right"/>
            </w:pPr>
            <w:r w:rsidRPr="00E610A5">
              <w:t>IE</w:t>
            </w:r>
          </w:p>
        </w:tc>
      </w:tr>
      <w:tr w:rsidR="00A7703E" w:rsidRPr="00E610A5" w14:paraId="72B9413E" w14:textId="77777777" w:rsidTr="00BD56B6">
        <w:tc>
          <w:tcPr>
            <w:tcW w:w="3119" w:type="dxa"/>
            <w:shd w:val="clear" w:color="auto" w:fill="auto"/>
            <w:vAlign w:val="bottom"/>
          </w:tcPr>
          <w:p w14:paraId="6FD6B6FC" w14:textId="77777777" w:rsidR="00A7703E" w:rsidRPr="00E610A5" w:rsidRDefault="00A7703E" w:rsidP="00C245AC">
            <w:pPr>
              <w:pStyle w:val="TableText"/>
              <w:spacing w:before="30" w:after="30"/>
            </w:pPr>
            <w:r w:rsidRPr="00E610A5">
              <w:t>CH</w:t>
            </w:r>
            <w:r w:rsidRPr="00E610A5">
              <w:rPr>
                <w:vertAlign w:val="subscript"/>
              </w:rPr>
              <w:t>4</w:t>
            </w:r>
          </w:p>
        </w:tc>
        <w:tc>
          <w:tcPr>
            <w:tcW w:w="567" w:type="dxa"/>
            <w:vAlign w:val="bottom"/>
          </w:tcPr>
          <w:p w14:paraId="1B36CA73" w14:textId="77777777" w:rsidR="00A7703E" w:rsidRPr="00E610A5" w:rsidRDefault="00A7703E" w:rsidP="00C245AC">
            <w:pPr>
              <w:pStyle w:val="TableText"/>
              <w:spacing w:before="30" w:after="30"/>
              <w:jc w:val="right"/>
            </w:pPr>
            <w:r w:rsidRPr="00E610A5">
              <w:t>kt</w:t>
            </w:r>
          </w:p>
        </w:tc>
        <w:tc>
          <w:tcPr>
            <w:tcW w:w="1304" w:type="dxa"/>
            <w:shd w:val="clear" w:color="auto" w:fill="auto"/>
            <w:noWrap/>
            <w:vAlign w:val="bottom"/>
          </w:tcPr>
          <w:p w14:paraId="20015CA5"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6F4BE8A0" w14:textId="77777777" w:rsidR="00A7703E" w:rsidRPr="00E610A5" w:rsidRDefault="00A7703E" w:rsidP="00C245AC">
            <w:pPr>
              <w:pStyle w:val="TableText"/>
              <w:spacing w:before="30" w:after="30"/>
              <w:jc w:val="right"/>
            </w:pPr>
            <w:r w:rsidRPr="00E610A5">
              <w:t>IE</w:t>
            </w:r>
          </w:p>
        </w:tc>
        <w:tc>
          <w:tcPr>
            <w:tcW w:w="979" w:type="dxa"/>
            <w:shd w:val="clear" w:color="auto" w:fill="auto"/>
            <w:noWrap/>
            <w:vAlign w:val="bottom"/>
          </w:tcPr>
          <w:p w14:paraId="4E28354A"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779138C3"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193B8BBA"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1C6C0DDA"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785C2F45" w14:textId="77777777" w:rsidR="00A7703E" w:rsidRPr="00E610A5" w:rsidRDefault="00A7703E" w:rsidP="00C245AC">
            <w:pPr>
              <w:pStyle w:val="TableText"/>
              <w:spacing w:before="30" w:after="30"/>
              <w:jc w:val="right"/>
            </w:pPr>
            <w:r w:rsidRPr="00E610A5">
              <w:t>IE</w:t>
            </w:r>
          </w:p>
        </w:tc>
        <w:tc>
          <w:tcPr>
            <w:tcW w:w="982" w:type="dxa"/>
            <w:shd w:val="clear" w:color="auto" w:fill="auto"/>
            <w:noWrap/>
            <w:vAlign w:val="bottom"/>
          </w:tcPr>
          <w:p w14:paraId="038E6A6C" w14:textId="77777777" w:rsidR="00A7703E" w:rsidRPr="00E610A5" w:rsidRDefault="00A7703E" w:rsidP="00C245AC">
            <w:pPr>
              <w:pStyle w:val="TableText"/>
              <w:spacing w:before="30" w:after="30"/>
              <w:jc w:val="right"/>
            </w:pPr>
            <w:r w:rsidRPr="00E610A5">
              <w:t>IE</w:t>
            </w:r>
          </w:p>
        </w:tc>
        <w:tc>
          <w:tcPr>
            <w:tcW w:w="966" w:type="dxa"/>
            <w:shd w:val="clear" w:color="auto" w:fill="auto"/>
            <w:noWrap/>
            <w:vAlign w:val="bottom"/>
          </w:tcPr>
          <w:p w14:paraId="09956A8F"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4425A1B4" w14:textId="77777777" w:rsidR="00A7703E" w:rsidRPr="00E610A5" w:rsidRDefault="00A7703E" w:rsidP="00C245AC">
            <w:pPr>
              <w:pStyle w:val="TableText"/>
              <w:spacing w:before="30" w:after="30"/>
              <w:jc w:val="right"/>
            </w:pPr>
            <w:r w:rsidRPr="00E610A5">
              <w:t>IE</w:t>
            </w:r>
          </w:p>
        </w:tc>
      </w:tr>
      <w:tr w:rsidR="00A7703E" w:rsidRPr="00E610A5" w14:paraId="48873CAD" w14:textId="77777777" w:rsidTr="00BD56B6">
        <w:tc>
          <w:tcPr>
            <w:tcW w:w="3119" w:type="dxa"/>
            <w:tcBorders>
              <w:bottom w:val="single" w:sz="4" w:space="0" w:color="365F91"/>
            </w:tcBorders>
            <w:shd w:val="clear" w:color="auto" w:fill="auto"/>
            <w:noWrap/>
            <w:vAlign w:val="bottom"/>
          </w:tcPr>
          <w:p w14:paraId="4808D2F8"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67" w:type="dxa"/>
            <w:tcBorders>
              <w:bottom w:val="single" w:sz="4" w:space="0" w:color="365F91"/>
            </w:tcBorders>
            <w:vAlign w:val="bottom"/>
          </w:tcPr>
          <w:p w14:paraId="15926038"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000000" w:fill="FFFFFF"/>
            <w:noWrap/>
            <w:vAlign w:val="bottom"/>
          </w:tcPr>
          <w:p w14:paraId="2B81FBF1"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34AB1DD9" w14:textId="77777777" w:rsidR="00A7703E" w:rsidRPr="00E610A5" w:rsidRDefault="00A7703E" w:rsidP="00C245AC">
            <w:pPr>
              <w:pStyle w:val="TableText"/>
              <w:spacing w:before="30" w:after="30"/>
              <w:jc w:val="right"/>
            </w:pPr>
            <w:r w:rsidRPr="00E610A5">
              <w:t>IE</w:t>
            </w:r>
          </w:p>
        </w:tc>
        <w:tc>
          <w:tcPr>
            <w:tcW w:w="979" w:type="dxa"/>
            <w:tcBorders>
              <w:bottom w:val="single" w:sz="4" w:space="0" w:color="365F91"/>
            </w:tcBorders>
            <w:shd w:val="clear" w:color="000000" w:fill="FFFFFF"/>
            <w:noWrap/>
            <w:vAlign w:val="bottom"/>
          </w:tcPr>
          <w:p w14:paraId="23A4EABF" w14:textId="77777777" w:rsidR="00A7703E" w:rsidRPr="00E610A5" w:rsidRDefault="00A7703E" w:rsidP="00C245AC">
            <w:pPr>
              <w:pStyle w:val="TableText"/>
              <w:spacing w:before="30" w:after="30"/>
              <w:jc w:val="right"/>
            </w:pPr>
            <w:r w:rsidRPr="00E610A5">
              <w:t>IE</w:t>
            </w:r>
          </w:p>
        </w:tc>
        <w:tc>
          <w:tcPr>
            <w:tcW w:w="966" w:type="dxa"/>
            <w:tcBorders>
              <w:bottom w:val="single" w:sz="4" w:space="0" w:color="365F91"/>
            </w:tcBorders>
            <w:shd w:val="clear" w:color="000000" w:fill="FFFFFF"/>
            <w:noWrap/>
            <w:vAlign w:val="bottom"/>
          </w:tcPr>
          <w:p w14:paraId="08CE5DDC" w14:textId="77777777" w:rsidR="00A7703E" w:rsidRPr="00E610A5" w:rsidRDefault="00A7703E" w:rsidP="00C245AC">
            <w:pPr>
              <w:pStyle w:val="TableText"/>
              <w:spacing w:before="30" w:after="30"/>
              <w:jc w:val="right"/>
            </w:pPr>
            <w:r w:rsidRPr="00E610A5">
              <w:t>IE</w:t>
            </w:r>
          </w:p>
        </w:tc>
        <w:tc>
          <w:tcPr>
            <w:tcW w:w="966" w:type="dxa"/>
            <w:tcBorders>
              <w:bottom w:val="single" w:sz="4" w:space="0" w:color="365F91"/>
            </w:tcBorders>
            <w:shd w:val="clear" w:color="000000" w:fill="FFFFFF"/>
            <w:noWrap/>
            <w:vAlign w:val="bottom"/>
          </w:tcPr>
          <w:p w14:paraId="6FF3646F" w14:textId="77777777" w:rsidR="00A7703E" w:rsidRPr="00E610A5" w:rsidRDefault="00A7703E" w:rsidP="00C245AC">
            <w:pPr>
              <w:pStyle w:val="TableText"/>
              <w:spacing w:before="30" w:after="30"/>
              <w:jc w:val="right"/>
            </w:pPr>
            <w:r w:rsidRPr="00E610A5">
              <w:t>IE</w:t>
            </w:r>
          </w:p>
        </w:tc>
        <w:tc>
          <w:tcPr>
            <w:tcW w:w="966" w:type="dxa"/>
            <w:tcBorders>
              <w:bottom w:val="single" w:sz="4" w:space="0" w:color="365F91"/>
            </w:tcBorders>
            <w:shd w:val="clear" w:color="000000" w:fill="FFFFFF"/>
            <w:noWrap/>
            <w:vAlign w:val="bottom"/>
          </w:tcPr>
          <w:p w14:paraId="6760FA45"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0E6E2454" w14:textId="77777777" w:rsidR="00A7703E" w:rsidRPr="00E610A5" w:rsidRDefault="00A7703E" w:rsidP="00C245AC">
            <w:pPr>
              <w:pStyle w:val="TableText"/>
              <w:spacing w:before="30" w:after="30"/>
              <w:jc w:val="right"/>
            </w:pPr>
            <w:r w:rsidRPr="00E610A5">
              <w:t>IE</w:t>
            </w:r>
          </w:p>
        </w:tc>
        <w:tc>
          <w:tcPr>
            <w:tcW w:w="982" w:type="dxa"/>
            <w:tcBorders>
              <w:bottom w:val="single" w:sz="4" w:space="0" w:color="365F91"/>
            </w:tcBorders>
            <w:shd w:val="clear" w:color="000000" w:fill="FFFFFF"/>
            <w:noWrap/>
            <w:vAlign w:val="bottom"/>
          </w:tcPr>
          <w:p w14:paraId="32745646" w14:textId="77777777" w:rsidR="00A7703E" w:rsidRPr="00E610A5" w:rsidRDefault="00A7703E" w:rsidP="00C245AC">
            <w:pPr>
              <w:pStyle w:val="TableText"/>
              <w:spacing w:before="30" w:after="30"/>
              <w:jc w:val="right"/>
            </w:pPr>
            <w:r w:rsidRPr="00E610A5">
              <w:t>IE</w:t>
            </w:r>
          </w:p>
        </w:tc>
        <w:tc>
          <w:tcPr>
            <w:tcW w:w="966" w:type="dxa"/>
            <w:tcBorders>
              <w:bottom w:val="single" w:sz="4" w:space="0" w:color="365F91"/>
            </w:tcBorders>
            <w:shd w:val="clear" w:color="000000" w:fill="FFFFFF"/>
            <w:noWrap/>
            <w:vAlign w:val="bottom"/>
          </w:tcPr>
          <w:p w14:paraId="341E9844"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14C44491" w14:textId="77777777" w:rsidR="00A7703E" w:rsidRPr="00E610A5" w:rsidRDefault="00A7703E" w:rsidP="00C245AC">
            <w:pPr>
              <w:pStyle w:val="TableText"/>
              <w:spacing w:before="30" w:after="30"/>
              <w:jc w:val="right"/>
            </w:pPr>
            <w:r w:rsidRPr="00E610A5">
              <w:t>IE</w:t>
            </w:r>
          </w:p>
        </w:tc>
      </w:tr>
      <w:tr w:rsidR="00A7703E" w:rsidRPr="00E610A5" w14:paraId="161BF4DC" w14:textId="77777777" w:rsidTr="00BD56B6">
        <w:tc>
          <w:tcPr>
            <w:tcW w:w="3119" w:type="dxa"/>
            <w:shd w:val="clear" w:color="auto" w:fill="EBEFF4"/>
            <w:noWrap/>
            <w:vAlign w:val="bottom"/>
          </w:tcPr>
          <w:p w14:paraId="072F9610"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479C95CA"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5D2B462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02EB229"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7A75BBFD"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1B9C4BC"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EBD2276"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8DFCB4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C8553E8"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41F0B636"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A8B01A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1CBE4F9" w14:textId="77777777" w:rsidR="00A7703E" w:rsidRPr="00E610A5" w:rsidRDefault="00A7703E" w:rsidP="00C245AC">
            <w:pPr>
              <w:pStyle w:val="TableText"/>
              <w:spacing w:before="30" w:after="30"/>
              <w:jc w:val="right"/>
            </w:pPr>
          </w:p>
        </w:tc>
      </w:tr>
      <w:tr w:rsidR="00A7703E" w:rsidRPr="00E610A5" w14:paraId="340D5757" w14:textId="77777777" w:rsidTr="00BD56B6">
        <w:tc>
          <w:tcPr>
            <w:tcW w:w="3119" w:type="dxa"/>
            <w:shd w:val="clear" w:color="auto" w:fill="auto"/>
            <w:noWrap/>
            <w:vAlign w:val="bottom"/>
          </w:tcPr>
          <w:p w14:paraId="498D4B93" w14:textId="77777777" w:rsidR="00A7703E" w:rsidRPr="00E610A5" w:rsidRDefault="00A7703E" w:rsidP="00C245AC">
            <w:pPr>
              <w:pStyle w:val="TableText"/>
              <w:spacing w:before="30" w:after="30"/>
            </w:pPr>
            <w:r w:rsidRPr="00E610A5">
              <w:t>CO</w:t>
            </w:r>
            <w:r w:rsidRPr="00E610A5">
              <w:rPr>
                <w:vertAlign w:val="subscript"/>
              </w:rPr>
              <w:t>2</w:t>
            </w:r>
          </w:p>
        </w:tc>
        <w:tc>
          <w:tcPr>
            <w:tcW w:w="567" w:type="dxa"/>
            <w:vAlign w:val="bottom"/>
          </w:tcPr>
          <w:p w14:paraId="4C993452" w14:textId="77777777" w:rsidR="00A7703E" w:rsidRPr="00E610A5" w:rsidRDefault="00A7703E" w:rsidP="00C245AC">
            <w:pPr>
              <w:pStyle w:val="TableText"/>
              <w:spacing w:before="30" w:after="30"/>
              <w:jc w:val="right"/>
            </w:pPr>
            <w:r w:rsidRPr="00E610A5">
              <w:t>t/TJ</w:t>
            </w:r>
          </w:p>
        </w:tc>
        <w:tc>
          <w:tcPr>
            <w:tcW w:w="1304" w:type="dxa"/>
            <w:shd w:val="clear" w:color="000000" w:fill="FFFFFF"/>
            <w:noWrap/>
            <w:vAlign w:val="bottom"/>
          </w:tcPr>
          <w:p w14:paraId="2C79198A"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3CD57E40" w14:textId="77777777" w:rsidR="00A7703E" w:rsidRPr="00E610A5" w:rsidRDefault="00A7703E" w:rsidP="00C245AC">
            <w:pPr>
              <w:pStyle w:val="TableText"/>
              <w:spacing w:before="30" w:after="30"/>
              <w:jc w:val="right"/>
            </w:pPr>
            <w:r w:rsidRPr="00E610A5">
              <w:t>NA</w:t>
            </w:r>
          </w:p>
        </w:tc>
        <w:tc>
          <w:tcPr>
            <w:tcW w:w="979" w:type="dxa"/>
            <w:shd w:val="clear" w:color="000000" w:fill="FFFFFF"/>
            <w:noWrap/>
            <w:vAlign w:val="bottom"/>
          </w:tcPr>
          <w:p w14:paraId="65594327"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2C720A35"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2DFE6155"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12E8B7B3"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04DBFBE3" w14:textId="77777777" w:rsidR="00A7703E" w:rsidRPr="00E610A5" w:rsidRDefault="00A7703E" w:rsidP="00C245AC">
            <w:pPr>
              <w:pStyle w:val="TableText"/>
              <w:spacing w:before="30" w:after="30"/>
              <w:jc w:val="right"/>
            </w:pPr>
            <w:r w:rsidRPr="00E610A5">
              <w:t>NA</w:t>
            </w:r>
          </w:p>
        </w:tc>
        <w:tc>
          <w:tcPr>
            <w:tcW w:w="982" w:type="dxa"/>
            <w:shd w:val="clear" w:color="000000" w:fill="FFFFFF"/>
            <w:noWrap/>
            <w:vAlign w:val="bottom"/>
          </w:tcPr>
          <w:p w14:paraId="065AED3D"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694BF25B"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219D8BEA" w14:textId="77777777" w:rsidR="00A7703E" w:rsidRPr="00E610A5" w:rsidRDefault="00A7703E" w:rsidP="00C245AC">
            <w:pPr>
              <w:pStyle w:val="TableText"/>
              <w:spacing w:before="30" w:after="30"/>
              <w:jc w:val="right"/>
            </w:pPr>
            <w:r w:rsidRPr="00E610A5">
              <w:t>NA</w:t>
            </w:r>
          </w:p>
        </w:tc>
      </w:tr>
      <w:tr w:rsidR="00A7703E" w:rsidRPr="00E610A5" w14:paraId="2964441A" w14:textId="77777777" w:rsidTr="00BD56B6">
        <w:trPr>
          <w:trHeight w:val="295"/>
        </w:trPr>
        <w:tc>
          <w:tcPr>
            <w:tcW w:w="3119" w:type="dxa"/>
            <w:shd w:val="clear" w:color="auto" w:fill="auto"/>
            <w:noWrap/>
            <w:vAlign w:val="bottom"/>
          </w:tcPr>
          <w:p w14:paraId="7EDC7B72" w14:textId="77777777" w:rsidR="00A7703E" w:rsidRPr="00E610A5" w:rsidRDefault="00A7703E" w:rsidP="00C245AC">
            <w:pPr>
              <w:pStyle w:val="TableText"/>
              <w:spacing w:before="30" w:after="30"/>
            </w:pPr>
            <w:r w:rsidRPr="00E610A5">
              <w:t>CH</w:t>
            </w:r>
            <w:r w:rsidRPr="00E610A5">
              <w:rPr>
                <w:vertAlign w:val="subscript"/>
              </w:rPr>
              <w:t>4</w:t>
            </w:r>
          </w:p>
        </w:tc>
        <w:tc>
          <w:tcPr>
            <w:tcW w:w="567" w:type="dxa"/>
            <w:vAlign w:val="bottom"/>
          </w:tcPr>
          <w:p w14:paraId="6B78B242" w14:textId="77777777" w:rsidR="00A7703E" w:rsidRPr="00E610A5" w:rsidRDefault="00A7703E" w:rsidP="00C245AC">
            <w:pPr>
              <w:pStyle w:val="TableText"/>
              <w:spacing w:before="30" w:after="30"/>
              <w:jc w:val="right"/>
            </w:pPr>
            <w:r w:rsidRPr="00E610A5">
              <w:t>kg/TJ</w:t>
            </w:r>
          </w:p>
        </w:tc>
        <w:tc>
          <w:tcPr>
            <w:tcW w:w="1304" w:type="dxa"/>
            <w:shd w:val="clear" w:color="000000" w:fill="FFFFFF"/>
            <w:noWrap/>
            <w:vAlign w:val="bottom"/>
          </w:tcPr>
          <w:p w14:paraId="105B72E9"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F53FB89" w14:textId="77777777" w:rsidR="00A7703E" w:rsidRPr="00E610A5" w:rsidRDefault="00A7703E" w:rsidP="00C245AC">
            <w:pPr>
              <w:pStyle w:val="TableText"/>
              <w:spacing w:before="30" w:after="30"/>
              <w:jc w:val="right"/>
            </w:pPr>
            <w:r w:rsidRPr="00E610A5">
              <w:t>NA</w:t>
            </w:r>
          </w:p>
        </w:tc>
        <w:tc>
          <w:tcPr>
            <w:tcW w:w="979" w:type="dxa"/>
            <w:shd w:val="clear" w:color="000000" w:fill="FFFFFF"/>
            <w:noWrap/>
            <w:vAlign w:val="bottom"/>
          </w:tcPr>
          <w:p w14:paraId="73E574A8"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44B95295"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14A1FA38"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2508F2E3"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635ABF50" w14:textId="77777777" w:rsidR="00A7703E" w:rsidRPr="00E610A5" w:rsidRDefault="00A7703E" w:rsidP="00C245AC">
            <w:pPr>
              <w:pStyle w:val="TableText"/>
              <w:spacing w:before="30" w:after="30"/>
              <w:jc w:val="right"/>
            </w:pPr>
            <w:r w:rsidRPr="00E610A5">
              <w:t>NA</w:t>
            </w:r>
          </w:p>
        </w:tc>
        <w:tc>
          <w:tcPr>
            <w:tcW w:w="982" w:type="dxa"/>
            <w:shd w:val="clear" w:color="000000" w:fill="FFFFFF"/>
            <w:noWrap/>
            <w:vAlign w:val="bottom"/>
          </w:tcPr>
          <w:p w14:paraId="2B6A3987"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252DC53D"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67F47CCA" w14:textId="77777777" w:rsidR="00A7703E" w:rsidRPr="00E610A5" w:rsidRDefault="00A7703E" w:rsidP="00C245AC">
            <w:pPr>
              <w:pStyle w:val="TableText"/>
              <w:spacing w:before="30" w:after="30"/>
              <w:jc w:val="right"/>
            </w:pPr>
            <w:r w:rsidRPr="00E610A5">
              <w:t>NA</w:t>
            </w:r>
          </w:p>
        </w:tc>
      </w:tr>
      <w:tr w:rsidR="00A7703E" w:rsidRPr="00E610A5" w14:paraId="156958F3" w14:textId="77777777" w:rsidTr="00BD56B6">
        <w:tc>
          <w:tcPr>
            <w:tcW w:w="3119" w:type="dxa"/>
            <w:shd w:val="clear" w:color="auto" w:fill="auto"/>
            <w:noWrap/>
            <w:vAlign w:val="bottom"/>
          </w:tcPr>
          <w:p w14:paraId="06955072"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67" w:type="dxa"/>
            <w:vAlign w:val="bottom"/>
          </w:tcPr>
          <w:p w14:paraId="293BE554" w14:textId="77777777" w:rsidR="00A7703E" w:rsidRPr="00E610A5" w:rsidRDefault="00A7703E" w:rsidP="00C245AC">
            <w:pPr>
              <w:pStyle w:val="TableText"/>
              <w:spacing w:before="30" w:after="30"/>
              <w:jc w:val="right"/>
            </w:pPr>
            <w:r w:rsidRPr="00E610A5">
              <w:t>kg/TJ</w:t>
            </w:r>
          </w:p>
        </w:tc>
        <w:tc>
          <w:tcPr>
            <w:tcW w:w="1304" w:type="dxa"/>
            <w:shd w:val="clear" w:color="000000" w:fill="FFFFFF"/>
            <w:noWrap/>
            <w:vAlign w:val="bottom"/>
          </w:tcPr>
          <w:p w14:paraId="79D99F07"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2CB6D5BE" w14:textId="77777777" w:rsidR="00A7703E" w:rsidRPr="00E610A5" w:rsidRDefault="00A7703E" w:rsidP="00C245AC">
            <w:pPr>
              <w:pStyle w:val="TableText"/>
              <w:spacing w:before="30" w:after="30"/>
              <w:jc w:val="right"/>
            </w:pPr>
            <w:r w:rsidRPr="00E610A5">
              <w:t>NA</w:t>
            </w:r>
          </w:p>
        </w:tc>
        <w:tc>
          <w:tcPr>
            <w:tcW w:w="979" w:type="dxa"/>
            <w:shd w:val="clear" w:color="000000" w:fill="FFFFFF"/>
            <w:noWrap/>
            <w:vAlign w:val="bottom"/>
          </w:tcPr>
          <w:p w14:paraId="7D3299C9"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1942A3F7"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2C98FC98"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041F2019"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391F207F" w14:textId="77777777" w:rsidR="00A7703E" w:rsidRPr="00E610A5" w:rsidRDefault="00A7703E" w:rsidP="00C245AC">
            <w:pPr>
              <w:pStyle w:val="TableText"/>
              <w:spacing w:before="30" w:after="30"/>
              <w:jc w:val="right"/>
            </w:pPr>
            <w:r w:rsidRPr="00E610A5">
              <w:t>NA</w:t>
            </w:r>
          </w:p>
        </w:tc>
        <w:tc>
          <w:tcPr>
            <w:tcW w:w="982" w:type="dxa"/>
            <w:shd w:val="clear" w:color="000000" w:fill="FFFFFF"/>
            <w:noWrap/>
            <w:vAlign w:val="bottom"/>
          </w:tcPr>
          <w:p w14:paraId="7A2E7190" w14:textId="77777777" w:rsidR="00A7703E" w:rsidRPr="00E610A5" w:rsidRDefault="00A7703E" w:rsidP="00C245AC">
            <w:pPr>
              <w:pStyle w:val="TableText"/>
              <w:spacing w:before="30" w:after="30"/>
              <w:jc w:val="right"/>
            </w:pPr>
            <w:r w:rsidRPr="00E610A5">
              <w:t>NA</w:t>
            </w:r>
          </w:p>
        </w:tc>
        <w:tc>
          <w:tcPr>
            <w:tcW w:w="966" w:type="dxa"/>
            <w:shd w:val="clear" w:color="000000" w:fill="FFFFFF"/>
            <w:noWrap/>
            <w:vAlign w:val="bottom"/>
          </w:tcPr>
          <w:p w14:paraId="62C7A1D0"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F97962F" w14:textId="77777777" w:rsidR="00A7703E" w:rsidRPr="00E610A5" w:rsidRDefault="00A7703E" w:rsidP="00C245AC">
            <w:pPr>
              <w:pStyle w:val="TableText"/>
              <w:spacing w:before="30" w:after="30"/>
              <w:jc w:val="right"/>
            </w:pPr>
            <w:r w:rsidRPr="00E610A5">
              <w:t>NA</w:t>
            </w:r>
          </w:p>
        </w:tc>
      </w:tr>
    </w:tbl>
    <w:p w14:paraId="05862DE2" w14:textId="77777777" w:rsidR="00A7703E" w:rsidRPr="00E610A5" w:rsidRDefault="00A7703E" w:rsidP="00A3586E">
      <w:pPr>
        <w:pStyle w:val="BodyText"/>
        <w:spacing w:before="0"/>
      </w:pPr>
    </w:p>
    <w:p w14:paraId="079AF525" w14:textId="2513357B" w:rsidR="00A7703E" w:rsidRPr="00E610A5" w:rsidRDefault="00A7703E" w:rsidP="002415CC">
      <w:pPr>
        <w:pStyle w:val="Table"/>
        <w:spacing w:before="0"/>
        <w:ind w:left="0" w:firstLine="0"/>
      </w:pPr>
      <w:bookmarkStart w:id="548" w:name="_Toc5271548"/>
      <w:bookmarkStart w:id="549" w:name="_Toc36315482"/>
      <w:bookmarkStart w:id="550" w:name="_Toc68277371"/>
      <w:bookmarkStart w:id="551" w:name="_Toc68791840"/>
      <w:r w:rsidRPr="00E610A5">
        <w:lastRenderedPageBreak/>
        <w:t>CRF Table 1.A.4.c.iii Gas/Diesel Oil: [1. Energy][1.AA Fuel Combustion – Sectoral approach][1.A.4 Other Sectors][1.A.4.c Agriculture/Forestry/Fishing][1.A.4.c.iii Fishing] [Gas/Diesel Oil] (Part 2 of 3)</w:t>
      </w:r>
      <w:bookmarkEnd w:id="548"/>
      <w:bookmarkEnd w:id="549"/>
      <w:bookmarkEnd w:id="550"/>
      <w:bookmarkEnd w:id="551"/>
    </w:p>
    <w:tbl>
      <w:tblPr>
        <w:tblW w:w="13902"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22"/>
        <w:gridCol w:w="509"/>
        <w:gridCol w:w="1134"/>
        <w:gridCol w:w="1104"/>
        <w:gridCol w:w="1015"/>
        <w:gridCol w:w="1015"/>
        <w:gridCol w:w="1015"/>
        <w:gridCol w:w="1015"/>
        <w:gridCol w:w="1015"/>
        <w:gridCol w:w="1015"/>
        <w:gridCol w:w="1015"/>
        <w:gridCol w:w="928"/>
      </w:tblGrid>
      <w:tr w:rsidR="002415CC" w:rsidRPr="00E610A5" w14:paraId="27FBB7AE" w14:textId="77777777" w:rsidTr="002415CC">
        <w:trPr>
          <w:tblHeader/>
        </w:trPr>
        <w:tc>
          <w:tcPr>
            <w:tcW w:w="3122" w:type="dxa"/>
            <w:vMerge w:val="restart"/>
            <w:shd w:val="clear" w:color="auto" w:fill="365F91"/>
            <w:vAlign w:val="bottom"/>
            <w:hideMark/>
          </w:tcPr>
          <w:p w14:paraId="5EBB4F33" w14:textId="77777777" w:rsidR="00A7703E" w:rsidRPr="00E610A5" w:rsidRDefault="00A7703E" w:rsidP="002415CC">
            <w:pPr>
              <w:pStyle w:val="TableTextBold"/>
              <w:spacing w:before="30" w:after="30"/>
              <w:rPr>
                <w:noProof w:val="0"/>
                <w:color w:val="FFFFFF"/>
              </w:rPr>
            </w:pPr>
            <w:r w:rsidRPr="00E610A5">
              <w:rPr>
                <w:noProof w:val="0"/>
                <w:color w:val="FFFFFF"/>
              </w:rPr>
              <w:t>[1. Energy][1.AA Fuel Combustion – Sectoral approach][1.A.4 Other Sectors][1.A.4.c Agriculture/Forestry/Fishing][1.A.4.c.iii Fishing][Gas/Diesel Oil]</w:t>
            </w:r>
          </w:p>
        </w:tc>
        <w:tc>
          <w:tcPr>
            <w:tcW w:w="509" w:type="dxa"/>
            <w:vMerge w:val="restart"/>
            <w:shd w:val="clear" w:color="auto" w:fill="365F91"/>
            <w:vAlign w:val="bottom"/>
          </w:tcPr>
          <w:p w14:paraId="52DA51A9" w14:textId="77777777" w:rsidR="00A7703E" w:rsidRPr="00E610A5" w:rsidRDefault="00A7703E" w:rsidP="000B5FF3">
            <w:pPr>
              <w:pStyle w:val="TableTextBold"/>
              <w:spacing w:before="30" w:after="30"/>
              <w:jc w:val="right"/>
              <w:rPr>
                <w:noProof w:val="0"/>
                <w:color w:val="FFFFFF"/>
              </w:rPr>
            </w:pPr>
            <w:r w:rsidRPr="00E610A5">
              <w:rPr>
                <w:noProof w:val="0"/>
                <w:color w:val="FFFFFF"/>
              </w:rPr>
              <w:t>Unit</w:t>
            </w:r>
          </w:p>
        </w:tc>
        <w:tc>
          <w:tcPr>
            <w:tcW w:w="1134" w:type="dxa"/>
            <w:shd w:val="clear" w:color="auto" w:fill="365F91"/>
            <w:noWrap/>
            <w:vAlign w:val="bottom"/>
            <w:hideMark/>
          </w:tcPr>
          <w:p w14:paraId="1C7B9D15" w14:textId="77777777" w:rsidR="00A7703E" w:rsidRPr="00E610A5" w:rsidRDefault="00A7703E" w:rsidP="000B5FF3">
            <w:pPr>
              <w:pStyle w:val="TableTextBold"/>
              <w:spacing w:before="180" w:after="0"/>
              <w:jc w:val="right"/>
              <w:rPr>
                <w:noProof w:val="0"/>
                <w:color w:val="FFFFFF"/>
              </w:rPr>
            </w:pPr>
            <w:r w:rsidRPr="00E610A5">
              <w:rPr>
                <w:noProof w:val="0"/>
                <w:color w:val="FFFFFF"/>
              </w:rPr>
              <w:t>2000</w:t>
            </w:r>
          </w:p>
        </w:tc>
        <w:tc>
          <w:tcPr>
            <w:tcW w:w="1104" w:type="dxa"/>
            <w:shd w:val="clear" w:color="auto" w:fill="365F91"/>
            <w:noWrap/>
            <w:vAlign w:val="bottom"/>
            <w:hideMark/>
          </w:tcPr>
          <w:p w14:paraId="4D45FC8E" w14:textId="77777777" w:rsidR="00A7703E" w:rsidRPr="00E610A5" w:rsidRDefault="00A7703E" w:rsidP="000B5FF3">
            <w:pPr>
              <w:pStyle w:val="TableTextBold"/>
              <w:spacing w:before="30" w:after="0"/>
              <w:jc w:val="right"/>
              <w:rPr>
                <w:noProof w:val="0"/>
                <w:color w:val="FFFFFF"/>
              </w:rPr>
            </w:pPr>
            <w:r w:rsidRPr="00E610A5">
              <w:rPr>
                <w:noProof w:val="0"/>
                <w:color w:val="FFFFFF"/>
              </w:rPr>
              <w:t>2001</w:t>
            </w:r>
          </w:p>
        </w:tc>
        <w:tc>
          <w:tcPr>
            <w:tcW w:w="1015" w:type="dxa"/>
            <w:shd w:val="clear" w:color="auto" w:fill="365F91"/>
            <w:noWrap/>
            <w:vAlign w:val="bottom"/>
            <w:hideMark/>
          </w:tcPr>
          <w:p w14:paraId="10F6A9D5" w14:textId="77777777" w:rsidR="00A7703E" w:rsidRPr="00E610A5" w:rsidRDefault="00A7703E" w:rsidP="000B5FF3">
            <w:pPr>
              <w:pStyle w:val="TableTextBold"/>
              <w:spacing w:before="30" w:after="0"/>
              <w:jc w:val="right"/>
              <w:rPr>
                <w:noProof w:val="0"/>
                <w:color w:val="FFFFFF"/>
              </w:rPr>
            </w:pPr>
            <w:r w:rsidRPr="00E610A5">
              <w:rPr>
                <w:noProof w:val="0"/>
                <w:color w:val="FFFFFF"/>
              </w:rPr>
              <w:t>2002</w:t>
            </w:r>
          </w:p>
        </w:tc>
        <w:tc>
          <w:tcPr>
            <w:tcW w:w="1015" w:type="dxa"/>
            <w:shd w:val="clear" w:color="auto" w:fill="365F91"/>
            <w:noWrap/>
            <w:vAlign w:val="bottom"/>
            <w:hideMark/>
          </w:tcPr>
          <w:p w14:paraId="61DE067A" w14:textId="77777777" w:rsidR="00A7703E" w:rsidRPr="00E610A5" w:rsidRDefault="00A7703E" w:rsidP="000B5FF3">
            <w:pPr>
              <w:pStyle w:val="TableTextBold"/>
              <w:spacing w:before="30" w:after="0"/>
              <w:jc w:val="right"/>
              <w:rPr>
                <w:noProof w:val="0"/>
                <w:color w:val="FFFFFF"/>
              </w:rPr>
            </w:pPr>
            <w:r w:rsidRPr="00E610A5">
              <w:rPr>
                <w:noProof w:val="0"/>
                <w:color w:val="FFFFFF"/>
              </w:rPr>
              <w:t>2003</w:t>
            </w:r>
          </w:p>
        </w:tc>
        <w:tc>
          <w:tcPr>
            <w:tcW w:w="1015" w:type="dxa"/>
            <w:shd w:val="clear" w:color="auto" w:fill="365F91"/>
            <w:noWrap/>
            <w:vAlign w:val="bottom"/>
            <w:hideMark/>
          </w:tcPr>
          <w:p w14:paraId="1DAB55B5" w14:textId="77777777" w:rsidR="00A7703E" w:rsidRPr="00E610A5" w:rsidRDefault="00A7703E" w:rsidP="000B5FF3">
            <w:pPr>
              <w:pStyle w:val="TableTextBold"/>
              <w:spacing w:before="30" w:after="0"/>
              <w:jc w:val="right"/>
              <w:rPr>
                <w:noProof w:val="0"/>
                <w:color w:val="FFFFFF"/>
              </w:rPr>
            </w:pPr>
            <w:r w:rsidRPr="00E610A5">
              <w:rPr>
                <w:noProof w:val="0"/>
                <w:color w:val="FFFFFF"/>
              </w:rPr>
              <w:t>2004</w:t>
            </w:r>
          </w:p>
        </w:tc>
        <w:tc>
          <w:tcPr>
            <w:tcW w:w="1015" w:type="dxa"/>
            <w:shd w:val="clear" w:color="auto" w:fill="365F91"/>
            <w:noWrap/>
            <w:vAlign w:val="bottom"/>
            <w:hideMark/>
          </w:tcPr>
          <w:p w14:paraId="5103BCFF" w14:textId="77777777" w:rsidR="00A7703E" w:rsidRPr="00E610A5" w:rsidRDefault="00A7703E" w:rsidP="000B5FF3">
            <w:pPr>
              <w:pStyle w:val="TableTextBold"/>
              <w:spacing w:before="30" w:after="0"/>
              <w:jc w:val="right"/>
              <w:rPr>
                <w:noProof w:val="0"/>
                <w:color w:val="FFFFFF"/>
              </w:rPr>
            </w:pPr>
            <w:r w:rsidRPr="00E610A5">
              <w:rPr>
                <w:noProof w:val="0"/>
                <w:color w:val="FFFFFF"/>
              </w:rPr>
              <w:t>2005</w:t>
            </w:r>
          </w:p>
        </w:tc>
        <w:tc>
          <w:tcPr>
            <w:tcW w:w="1015" w:type="dxa"/>
            <w:shd w:val="clear" w:color="auto" w:fill="365F91"/>
            <w:noWrap/>
            <w:vAlign w:val="bottom"/>
            <w:hideMark/>
          </w:tcPr>
          <w:p w14:paraId="17765DFA" w14:textId="77777777" w:rsidR="00A7703E" w:rsidRPr="00E610A5" w:rsidRDefault="00A7703E" w:rsidP="000B5FF3">
            <w:pPr>
              <w:pStyle w:val="TableTextBold"/>
              <w:spacing w:before="30" w:after="0"/>
              <w:jc w:val="right"/>
              <w:rPr>
                <w:noProof w:val="0"/>
                <w:color w:val="FFFFFF"/>
              </w:rPr>
            </w:pPr>
            <w:r w:rsidRPr="00E610A5">
              <w:rPr>
                <w:noProof w:val="0"/>
                <w:color w:val="FFFFFF"/>
              </w:rPr>
              <w:t>2006</w:t>
            </w:r>
          </w:p>
        </w:tc>
        <w:tc>
          <w:tcPr>
            <w:tcW w:w="1015" w:type="dxa"/>
            <w:shd w:val="clear" w:color="auto" w:fill="365F91"/>
            <w:noWrap/>
            <w:vAlign w:val="bottom"/>
            <w:hideMark/>
          </w:tcPr>
          <w:p w14:paraId="33000368" w14:textId="77777777" w:rsidR="00A7703E" w:rsidRPr="00E610A5" w:rsidRDefault="00A7703E" w:rsidP="000B5FF3">
            <w:pPr>
              <w:pStyle w:val="TableTextBold"/>
              <w:spacing w:before="30" w:after="0"/>
              <w:jc w:val="right"/>
              <w:rPr>
                <w:noProof w:val="0"/>
                <w:color w:val="FFFFFF"/>
              </w:rPr>
            </w:pPr>
            <w:r w:rsidRPr="00E610A5">
              <w:rPr>
                <w:noProof w:val="0"/>
                <w:color w:val="FFFFFF"/>
              </w:rPr>
              <w:t>2007</w:t>
            </w:r>
          </w:p>
        </w:tc>
        <w:tc>
          <w:tcPr>
            <w:tcW w:w="1015" w:type="dxa"/>
            <w:shd w:val="clear" w:color="auto" w:fill="365F91"/>
            <w:noWrap/>
            <w:vAlign w:val="bottom"/>
            <w:hideMark/>
          </w:tcPr>
          <w:p w14:paraId="228F807A" w14:textId="77777777" w:rsidR="00A7703E" w:rsidRPr="00E610A5" w:rsidRDefault="00A7703E" w:rsidP="000B5FF3">
            <w:pPr>
              <w:pStyle w:val="TableTextBold"/>
              <w:spacing w:before="30" w:after="0"/>
              <w:jc w:val="right"/>
              <w:rPr>
                <w:noProof w:val="0"/>
                <w:color w:val="FFFFFF"/>
              </w:rPr>
            </w:pPr>
            <w:r w:rsidRPr="00E610A5">
              <w:rPr>
                <w:noProof w:val="0"/>
                <w:color w:val="FFFFFF"/>
              </w:rPr>
              <w:t>2008</w:t>
            </w:r>
          </w:p>
        </w:tc>
        <w:tc>
          <w:tcPr>
            <w:tcW w:w="928" w:type="dxa"/>
            <w:shd w:val="clear" w:color="auto" w:fill="365F91"/>
            <w:noWrap/>
            <w:vAlign w:val="bottom"/>
            <w:hideMark/>
          </w:tcPr>
          <w:p w14:paraId="76409E09" w14:textId="77777777" w:rsidR="00A7703E" w:rsidRPr="00E610A5" w:rsidRDefault="00A7703E" w:rsidP="000B5FF3">
            <w:pPr>
              <w:pStyle w:val="TableTextBold"/>
              <w:spacing w:before="30" w:after="0"/>
              <w:jc w:val="right"/>
              <w:rPr>
                <w:noProof w:val="0"/>
                <w:color w:val="FFFFFF"/>
              </w:rPr>
            </w:pPr>
            <w:r w:rsidRPr="00E610A5">
              <w:rPr>
                <w:noProof w:val="0"/>
                <w:color w:val="FFFFFF"/>
              </w:rPr>
              <w:t>2009</w:t>
            </w:r>
          </w:p>
        </w:tc>
      </w:tr>
      <w:tr w:rsidR="002415CC" w:rsidRPr="00E610A5" w14:paraId="7303541B" w14:textId="77777777" w:rsidTr="00C245AC">
        <w:trPr>
          <w:tblHeader/>
        </w:trPr>
        <w:tc>
          <w:tcPr>
            <w:tcW w:w="3122" w:type="dxa"/>
            <w:vMerge/>
            <w:shd w:val="clear" w:color="auto" w:fill="365F91"/>
            <w:vAlign w:val="bottom"/>
            <w:hideMark/>
          </w:tcPr>
          <w:p w14:paraId="7EC26426" w14:textId="77777777" w:rsidR="00A7703E" w:rsidRPr="00E610A5" w:rsidRDefault="00A7703E" w:rsidP="002415CC">
            <w:pPr>
              <w:pStyle w:val="TableTextBold"/>
              <w:spacing w:before="30" w:after="30"/>
              <w:rPr>
                <w:noProof w:val="0"/>
                <w:color w:val="FFFFFF"/>
              </w:rPr>
            </w:pPr>
          </w:p>
        </w:tc>
        <w:tc>
          <w:tcPr>
            <w:tcW w:w="509" w:type="dxa"/>
            <w:vMerge/>
            <w:shd w:val="clear" w:color="auto" w:fill="365F91"/>
          </w:tcPr>
          <w:p w14:paraId="02891320" w14:textId="77777777" w:rsidR="00A7703E" w:rsidRPr="00E610A5" w:rsidRDefault="00A7703E" w:rsidP="000B5FF3">
            <w:pPr>
              <w:pStyle w:val="TableTextBold"/>
              <w:spacing w:before="30" w:after="30"/>
              <w:jc w:val="right"/>
              <w:rPr>
                <w:noProof w:val="0"/>
                <w:color w:val="FFFFFF"/>
              </w:rPr>
            </w:pPr>
          </w:p>
        </w:tc>
        <w:tc>
          <w:tcPr>
            <w:tcW w:w="1134" w:type="dxa"/>
            <w:shd w:val="clear" w:color="auto" w:fill="365F91"/>
            <w:noWrap/>
            <w:vAlign w:val="bottom"/>
            <w:hideMark/>
          </w:tcPr>
          <w:p w14:paraId="5FAF55EA"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04" w:type="dxa"/>
            <w:shd w:val="clear" w:color="auto" w:fill="365F91"/>
            <w:noWrap/>
            <w:vAlign w:val="bottom"/>
            <w:hideMark/>
          </w:tcPr>
          <w:p w14:paraId="647FE10D"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18E9A7E9"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56DB569B"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379664A8"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1FA04D89"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63CB45B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083DE86E"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4A0A75DD"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28" w:type="dxa"/>
            <w:shd w:val="clear" w:color="auto" w:fill="365F91"/>
            <w:noWrap/>
            <w:vAlign w:val="bottom"/>
            <w:hideMark/>
          </w:tcPr>
          <w:p w14:paraId="0E58781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11423B34" w14:textId="77777777" w:rsidTr="00C245AC">
        <w:trPr>
          <w:trHeight w:val="209"/>
        </w:trPr>
        <w:tc>
          <w:tcPr>
            <w:tcW w:w="3122" w:type="dxa"/>
            <w:shd w:val="clear" w:color="auto" w:fill="auto"/>
            <w:noWrap/>
            <w:vAlign w:val="bottom"/>
          </w:tcPr>
          <w:p w14:paraId="61BE7C87" w14:textId="77777777" w:rsidR="00A7703E" w:rsidRPr="00E610A5" w:rsidRDefault="00A7703E" w:rsidP="00C245AC">
            <w:pPr>
              <w:pStyle w:val="TableText"/>
              <w:spacing w:before="30" w:after="30"/>
            </w:pPr>
            <w:r w:rsidRPr="00E610A5">
              <w:t>Fuel Consumption</w:t>
            </w:r>
          </w:p>
        </w:tc>
        <w:tc>
          <w:tcPr>
            <w:tcW w:w="509" w:type="dxa"/>
            <w:vAlign w:val="bottom"/>
          </w:tcPr>
          <w:p w14:paraId="63BC3676" w14:textId="77777777" w:rsidR="00A7703E" w:rsidRPr="00E610A5" w:rsidRDefault="00A7703E" w:rsidP="00C245AC">
            <w:pPr>
              <w:pStyle w:val="TableText"/>
              <w:spacing w:before="30" w:after="30"/>
              <w:jc w:val="right"/>
            </w:pPr>
            <w:r w:rsidRPr="00E610A5">
              <w:t>TJ</w:t>
            </w:r>
          </w:p>
        </w:tc>
        <w:tc>
          <w:tcPr>
            <w:tcW w:w="1134" w:type="dxa"/>
            <w:shd w:val="clear" w:color="auto" w:fill="auto"/>
            <w:noWrap/>
            <w:vAlign w:val="bottom"/>
          </w:tcPr>
          <w:p w14:paraId="46822A87" w14:textId="77777777" w:rsidR="00A7703E" w:rsidRPr="00E610A5" w:rsidRDefault="00A7703E" w:rsidP="00C245AC">
            <w:pPr>
              <w:pStyle w:val="TableText"/>
              <w:spacing w:before="30" w:after="30"/>
              <w:jc w:val="right"/>
            </w:pPr>
            <w:r w:rsidRPr="00E610A5">
              <w:t>IE</w:t>
            </w:r>
          </w:p>
        </w:tc>
        <w:tc>
          <w:tcPr>
            <w:tcW w:w="1104" w:type="dxa"/>
            <w:shd w:val="clear" w:color="auto" w:fill="auto"/>
            <w:noWrap/>
            <w:vAlign w:val="bottom"/>
          </w:tcPr>
          <w:p w14:paraId="0AA658D5"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2AAAAA6A"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70585F79"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0953A34A"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68AC0AF2"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2B2CE78B"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74BB7C1C"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57953C5A" w14:textId="77777777" w:rsidR="00A7703E" w:rsidRPr="00E610A5" w:rsidRDefault="00A7703E" w:rsidP="00C245AC">
            <w:pPr>
              <w:pStyle w:val="TableText"/>
              <w:spacing w:before="30" w:after="30"/>
              <w:jc w:val="right"/>
            </w:pPr>
            <w:r w:rsidRPr="00E610A5">
              <w:t>IE</w:t>
            </w:r>
          </w:p>
        </w:tc>
        <w:tc>
          <w:tcPr>
            <w:tcW w:w="928" w:type="dxa"/>
            <w:shd w:val="clear" w:color="auto" w:fill="auto"/>
            <w:noWrap/>
            <w:vAlign w:val="bottom"/>
          </w:tcPr>
          <w:p w14:paraId="13391E0B" w14:textId="77777777" w:rsidR="00A7703E" w:rsidRPr="00E610A5" w:rsidRDefault="00A7703E" w:rsidP="00C245AC">
            <w:pPr>
              <w:pStyle w:val="TableText"/>
              <w:spacing w:before="30" w:after="30"/>
              <w:jc w:val="right"/>
            </w:pPr>
            <w:r w:rsidRPr="00E610A5">
              <w:t>IE</w:t>
            </w:r>
          </w:p>
        </w:tc>
      </w:tr>
      <w:tr w:rsidR="00A7703E" w:rsidRPr="00E610A5" w14:paraId="41F79315" w14:textId="77777777" w:rsidTr="00C245AC">
        <w:trPr>
          <w:trHeight w:val="246"/>
        </w:trPr>
        <w:tc>
          <w:tcPr>
            <w:tcW w:w="3122" w:type="dxa"/>
            <w:shd w:val="clear" w:color="auto" w:fill="auto"/>
            <w:noWrap/>
            <w:vAlign w:val="bottom"/>
          </w:tcPr>
          <w:p w14:paraId="34E5FE00" w14:textId="77777777" w:rsidR="00A7703E" w:rsidRPr="00E610A5" w:rsidRDefault="00A7703E" w:rsidP="00C245AC">
            <w:pPr>
              <w:pStyle w:val="TableText"/>
              <w:spacing w:before="30" w:after="30"/>
            </w:pPr>
            <w:r w:rsidRPr="00E610A5">
              <w:t>Calorific Value</w:t>
            </w:r>
          </w:p>
        </w:tc>
        <w:tc>
          <w:tcPr>
            <w:tcW w:w="509" w:type="dxa"/>
            <w:vAlign w:val="bottom"/>
          </w:tcPr>
          <w:p w14:paraId="764E241B" w14:textId="77777777" w:rsidR="00A7703E" w:rsidRPr="00E610A5" w:rsidRDefault="00A7703E" w:rsidP="00C245AC">
            <w:pPr>
              <w:pStyle w:val="TableText"/>
              <w:spacing w:before="30" w:after="30"/>
              <w:jc w:val="right"/>
            </w:pPr>
          </w:p>
        </w:tc>
        <w:tc>
          <w:tcPr>
            <w:tcW w:w="1134" w:type="dxa"/>
            <w:shd w:val="clear" w:color="auto" w:fill="auto"/>
            <w:noWrap/>
            <w:vAlign w:val="bottom"/>
          </w:tcPr>
          <w:p w14:paraId="2ECC2568" w14:textId="77777777" w:rsidR="00A7703E" w:rsidRPr="00E610A5" w:rsidRDefault="00A7703E" w:rsidP="00C245AC">
            <w:pPr>
              <w:pStyle w:val="TableText"/>
              <w:spacing w:before="30" w:after="30"/>
              <w:jc w:val="right"/>
            </w:pPr>
            <w:r w:rsidRPr="00E610A5">
              <w:t>GCV</w:t>
            </w:r>
          </w:p>
        </w:tc>
        <w:tc>
          <w:tcPr>
            <w:tcW w:w="1104" w:type="dxa"/>
            <w:shd w:val="clear" w:color="auto" w:fill="auto"/>
            <w:noWrap/>
            <w:vAlign w:val="bottom"/>
          </w:tcPr>
          <w:p w14:paraId="68C3DB86"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3CC98E3A"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1B622C27"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204488EB"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0045746B"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038FE692"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428D1D45" w14:textId="77777777" w:rsidR="00A7703E" w:rsidRPr="00E610A5" w:rsidRDefault="00A7703E" w:rsidP="00C245AC">
            <w:pPr>
              <w:pStyle w:val="TableText"/>
              <w:spacing w:before="30" w:after="30"/>
              <w:jc w:val="right"/>
            </w:pPr>
            <w:r w:rsidRPr="00E610A5">
              <w:t>GCV</w:t>
            </w:r>
          </w:p>
        </w:tc>
        <w:tc>
          <w:tcPr>
            <w:tcW w:w="1015" w:type="dxa"/>
            <w:shd w:val="clear" w:color="auto" w:fill="auto"/>
            <w:noWrap/>
            <w:vAlign w:val="bottom"/>
          </w:tcPr>
          <w:p w14:paraId="3AA8CB0D" w14:textId="77777777" w:rsidR="00A7703E" w:rsidRPr="00E610A5" w:rsidRDefault="00A7703E" w:rsidP="00C245AC">
            <w:pPr>
              <w:pStyle w:val="TableText"/>
              <w:spacing w:before="30" w:after="30"/>
              <w:jc w:val="right"/>
            </w:pPr>
            <w:r w:rsidRPr="00E610A5">
              <w:t>GCV</w:t>
            </w:r>
          </w:p>
        </w:tc>
        <w:tc>
          <w:tcPr>
            <w:tcW w:w="928" w:type="dxa"/>
            <w:shd w:val="clear" w:color="auto" w:fill="auto"/>
            <w:noWrap/>
            <w:vAlign w:val="bottom"/>
          </w:tcPr>
          <w:p w14:paraId="78828364" w14:textId="77777777" w:rsidR="00A7703E" w:rsidRPr="00E610A5" w:rsidRDefault="00A7703E" w:rsidP="00C245AC">
            <w:pPr>
              <w:pStyle w:val="TableText"/>
              <w:spacing w:before="30" w:after="30"/>
              <w:jc w:val="right"/>
            </w:pPr>
            <w:r w:rsidRPr="00E610A5">
              <w:t>GCV</w:t>
            </w:r>
          </w:p>
        </w:tc>
      </w:tr>
      <w:tr w:rsidR="00A7703E" w:rsidRPr="00E610A5" w14:paraId="706E34F2" w14:textId="77777777" w:rsidTr="00C245AC">
        <w:trPr>
          <w:trHeight w:val="235"/>
        </w:trPr>
        <w:tc>
          <w:tcPr>
            <w:tcW w:w="3122" w:type="dxa"/>
            <w:shd w:val="clear" w:color="auto" w:fill="EBEFF4"/>
            <w:noWrap/>
            <w:vAlign w:val="bottom"/>
          </w:tcPr>
          <w:p w14:paraId="51D25AEE" w14:textId="77777777" w:rsidR="00A7703E" w:rsidRPr="00E610A5" w:rsidRDefault="00A7703E" w:rsidP="00C245AC">
            <w:pPr>
              <w:pStyle w:val="TableText"/>
              <w:spacing w:before="30" w:after="30"/>
            </w:pPr>
            <w:r w:rsidRPr="00E610A5">
              <w:t>Method</w:t>
            </w:r>
          </w:p>
        </w:tc>
        <w:tc>
          <w:tcPr>
            <w:tcW w:w="509" w:type="dxa"/>
            <w:shd w:val="clear" w:color="auto" w:fill="EBEFF4"/>
            <w:vAlign w:val="bottom"/>
          </w:tcPr>
          <w:p w14:paraId="0DF72F2F" w14:textId="77777777" w:rsidR="00A7703E" w:rsidRPr="00E610A5" w:rsidRDefault="00A7703E" w:rsidP="00C245AC">
            <w:pPr>
              <w:pStyle w:val="TableText"/>
              <w:spacing w:before="30" w:after="30"/>
              <w:jc w:val="right"/>
            </w:pPr>
          </w:p>
        </w:tc>
        <w:tc>
          <w:tcPr>
            <w:tcW w:w="1134" w:type="dxa"/>
            <w:shd w:val="clear" w:color="auto" w:fill="EBEFF4"/>
            <w:noWrap/>
            <w:vAlign w:val="bottom"/>
          </w:tcPr>
          <w:p w14:paraId="5ED9E5EE" w14:textId="77777777" w:rsidR="00A7703E" w:rsidRPr="00E610A5" w:rsidRDefault="00A7703E" w:rsidP="00C245AC">
            <w:pPr>
              <w:pStyle w:val="TableText"/>
              <w:spacing w:before="30" w:after="30"/>
              <w:jc w:val="right"/>
            </w:pPr>
          </w:p>
        </w:tc>
        <w:tc>
          <w:tcPr>
            <w:tcW w:w="1104" w:type="dxa"/>
            <w:shd w:val="clear" w:color="auto" w:fill="EBEFF4"/>
            <w:noWrap/>
            <w:vAlign w:val="bottom"/>
          </w:tcPr>
          <w:p w14:paraId="6856BCB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292AFD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3070B282"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E7CF22D"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4A63971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9A8392D"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75A65BCB"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0A1C82E5" w14:textId="77777777" w:rsidR="00A7703E" w:rsidRPr="00E610A5" w:rsidRDefault="00A7703E" w:rsidP="00C245AC">
            <w:pPr>
              <w:pStyle w:val="TableText"/>
              <w:spacing w:before="30" w:after="30"/>
              <w:jc w:val="right"/>
            </w:pPr>
          </w:p>
        </w:tc>
        <w:tc>
          <w:tcPr>
            <w:tcW w:w="928" w:type="dxa"/>
            <w:shd w:val="clear" w:color="auto" w:fill="EBEFF4"/>
            <w:noWrap/>
            <w:vAlign w:val="bottom"/>
          </w:tcPr>
          <w:p w14:paraId="02D64052" w14:textId="77777777" w:rsidR="00A7703E" w:rsidRPr="00E610A5" w:rsidRDefault="00A7703E" w:rsidP="00C245AC">
            <w:pPr>
              <w:pStyle w:val="TableText"/>
              <w:spacing w:before="30" w:after="30"/>
              <w:jc w:val="right"/>
            </w:pPr>
          </w:p>
        </w:tc>
      </w:tr>
      <w:tr w:rsidR="00A7703E" w:rsidRPr="00E610A5" w14:paraId="647D24E3" w14:textId="77777777" w:rsidTr="00C245AC">
        <w:tc>
          <w:tcPr>
            <w:tcW w:w="3122" w:type="dxa"/>
            <w:shd w:val="clear" w:color="auto" w:fill="auto"/>
            <w:noWrap/>
            <w:vAlign w:val="bottom"/>
          </w:tcPr>
          <w:p w14:paraId="4EF219BB" w14:textId="77777777" w:rsidR="00A7703E" w:rsidRPr="00E610A5" w:rsidRDefault="00A7703E" w:rsidP="00C245AC">
            <w:pPr>
              <w:pStyle w:val="TableText"/>
              <w:spacing w:before="30" w:after="30"/>
            </w:pPr>
            <w:r w:rsidRPr="00E610A5">
              <w:t>CO</w:t>
            </w:r>
            <w:r w:rsidRPr="00E610A5">
              <w:rPr>
                <w:vertAlign w:val="subscript"/>
              </w:rPr>
              <w:t>2</w:t>
            </w:r>
          </w:p>
        </w:tc>
        <w:tc>
          <w:tcPr>
            <w:tcW w:w="509" w:type="dxa"/>
            <w:vAlign w:val="bottom"/>
          </w:tcPr>
          <w:p w14:paraId="38D20868" w14:textId="77777777" w:rsidR="00A7703E" w:rsidRPr="00E610A5" w:rsidRDefault="00A7703E" w:rsidP="00C245AC">
            <w:pPr>
              <w:pStyle w:val="TableText"/>
              <w:spacing w:before="30" w:after="30"/>
              <w:jc w:val="right"/>
            </w:pPr>
          </w:p>
        </w:tc>
        <w:tc>
          <w:tcPr>
            <w:tcW w:w="1134" w:type="dxa"/>
            <w:shd w:val="clear" w:color="auto" w:fill="auto"/>
            <w:noWrap/>
            <w:vAlign w:val="bottom"/>
          </w:tcPr>
          <w:p w14:paraId="6C993FB7" w14:textId="77777777" w:rsidR="00A7703E" w:rsidRPr="00E610A5" w:rsidRDefault="00A7703E" w:rsidP="00C245AC">
            <w:pPr>
              <w:pStyle w:val="TableText"/>
              <w:spacing w:before="30" w:after="30"/>
              <w:jc w:val="right"/>
            </w:pPr>
            <w:r w:rsidRPr="00E610A5">
              <w:t>T1</w:t>
            </w:r>
          </w:p>
        </w:tc>
        <w:tc>
          <w:tcPr>
            <w:tcW w:w="1104" w:type="dxa"/>
            <w:shd w:val="clear" w:color="auto" w:fill="auto"/>
            <w:noWrap/>
            <w:vAlign w:val="bottom"/>
          </w:tcPr>
          <w:p w14:paraId="4E2E49B0"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60CDC8AA"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519818E5"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52FFDBB0"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3C9BC841"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3F5E2CDF"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1AEC36E3"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73026E11" w14:textId="77777777" w:rsidR="00A7703E" w:rsidRPr="00E610A5" w:rsidRDefault="00A7703E" w:rsidP="00C245AC">
            <w:pPr>
              <w:pStyle w:val="TableText"/>
              <w:spacing w:before="30" w:after="30"/>
              <w:jc w:val="right"/>
            </w:pPr>
            <w:r w:rsidRPr="00E610A5">
              <w:t>T1</w:t>
            </w:r>
          </w:p>
        </w:tc>
        <w:tc>
          <w:tcPr>
            <w:tcW w:w="928" w:type="dxa"/>
            <w:shd w:val="clear" w:color="auto" w:fill="auto"/>
            <w:noWrap/>
            <w:vAlign w:val="bottom"/>
          </w:tcPr>
          <w:p w14:paraId="3F456694" w14:textId="77777777" w:rsidR="00A7703E" w:rsidRPr="00E610A5" w:rsidRDefault="00A7703E" w:rsidP="00C245AC">
            <w:pPr>
              <w:pStyle w:val="TableText"/>
              <w:spacing w:before="30" w:after="30"/>
              <w:jc w:val="right"/>
            </w:pPr>
            <w:r w:rsidRPr="00E610A5">
              <w:t>T1</w:t>
            </w:r>
          </w:p>
        </w:tc>
      </w:tr>
      <w:tr w:rsidR="00A7703E" w:rsidRPr="00E610A5" w14:paraId="4C8C7114" w14:textId="77777777" w:rsidTr="00C245AC">
        <w:tc>
          <w:tcPr>
            <w:tcW w:w="3122" w:type="dxa"/>
            <w:shd w:val="clear" w:color="auto" w:fill="auto"/>
            <w:noWrap/>
            <w:vAlign w:val="bottom"/>
          </w:tcPr>
          <w:p w14:paraId="2FFD1299" w14:textId="77777777" w:rsidR="00A7703E" w:rsidRPr="00E610A5" w:rsidRDefault="00A7703E" w:rsidP="00C245AC">
            <w:pPr>
              <w:pStyle w:val="TableText"/>
              <w:spacing w:before="30" w:after="30"/>
            </w:pPr>
            <w:r w:rsidRPr="00E610A5">
              <w:t>CH</w:t>
            </w:r>
            <w:r w:rsidRPr="00E610A5">
              <w:rPr>
                <w:vertAlign w:val="subscript"/>
              </w:rPr>
              <w:t>4</w:t>
            </w:r>
          </w:p>
        </w:tc>
        <w:tc>
          <w:tcPr>
            <w:tcW w:w="509" w:type="dxa"/>
            <w:vAlign w:val="bottom"/>
          </w:tcPr>
          <w:p w14:paraId="1ABF5445" w14:textId="77777777" w:rsidR="00A7703E" w:rsidRPr="00E610A5" w:rsidRDefault="00A7703E" w:rsidP="00C245AC">
            <w:pPr>
              <w:pStyle w:val="TableText"/>
              <w:spacing w:before="30" w:after="30"/>
              <w:jc w:val="right"/>
            </w:pPr>
          </w:p>
        </w:tc>
        <w:tc>
          <w:tcPr>
            <w:tcW w:w="1134" w:type="dxa"/>
            <w:shd w:val="clear" w:color="auto" w:fill="auto"/>
            <w:noWrap/>
            <w:vAlign w:val="bottom"/>
          </w:tcPr>
          <w:p w14:paraId="3910A8FE" w14:textId="77777777" w:rsidR="00A7703E" w:rsidRPr="00E610A5" w:rsidRDefault="00A7703E" w:rsidP="00C245AC">
            <w:pPr>
              <w:pStyle w:val="TableText"/>
              <w:spacing w:before="30" w:after="30"/>
              <w:jc w:val="right"/>
            </w:pPr>
            <w:r w:rsidRPr="00E610A5">
              <w:t>T1</w:t>
            </w:r>
          </w:p>
        </w:tc>
        <w:tc>
          <w:tcPr>
            <w:tcW w:w="1104" w:type="dxa"/>
            <w:shd w:val="clear" w:color="auto" w:fill="auto"/>
            <w:noWrap/>
            <w:vAlign w:val="bottom"/>
          </w:tcPr>
          <w:p w14:paraId="4F2FEE84"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7CDE1A69"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6FA833E4"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22DB9483"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5CDD219B"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2A5F241B"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1EF8EFC2"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4F12B80C" w14:textId="77777777" w:rsidR="00A7703E" w:rsidRPr="00E610A5" w:rsidRDefault="00A7703E" w:rsidP="00C245AC">
            <w:pPr>
              <w:pStyle w:val="TableText"/>
              <w:spacing w:before="30" w:after="30"/>
              <w:jc w:val="right"/>
            </w:pPr>
            <w:r w:rsidRPr="00E610A5">
              <w:t>T1</w:t>
            </w:r>
          </w:p>
        </w:tc>
        <w:tc>
          <w:tcPr>
            <w:tcW w:w="928" w:type="dxa"/>
            <w:shd w:val="clear" w:color="auto" w:fill="auto"/>
            <w:noWrap/>
            <w:vAlign w:val="bottom"/>
          </w:tcPr>
          <w:p w14:paraId="1C2B84A5" w14:textId="77777777" w:rsidR="00A7703E" w:rsidRPr="00E610A5" w:rsidRDefault="00A7703E" w:rsidP="00C245AC">
            <w:pPr>
              <w:pStyle w:val="TableText"/>
              <w:spacing w:before="30" w:after="30"/>
              <w:jc w:val="right"/>
            </w:pPr>
            <w:r w:rsidRPr="00E610A5">
              <w:t>T1</w:t>
            </w:r>
          </w:p>
        </w:tc>
      </w:tr>
      <w:tr w:rsidR="00A7703E" w:rsidRPr="00E610A5" w14:paraId="163E4897" w14:textId="77777777" w:rsidTr="00C245AC">
        <w:tc>
          <w:tcPr>
            <w:tcW w:w="3122" w:type="dxa"/>
            <w:shd w:val="clear" w:color="auto" w:fill="auto"/>
            <w:noWrap/>
            <w:vAlign w:val="bottom"/>
          </w:tcPr>
          <w:p w14:paraId="42DADC84"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09" w:type="dxa"/>
            <w:vAlign w:val="bottom"/>
          </w:tcPr>
          <w:p w14:paraId="614A7C08" w14:textId="77777777" w:rsidR="00A7703E" w:rsidRPr="00E610A5" w:rsidRDefault="00A7703E" w:rsidP="00C245AC">
            <w:pPr>
              <w:pStyle w:val="TableText"/>
              <w:spacing w:before="30" w:after="30"/>
              <w:jc w:val="right"/>
            </w:pPr>
          </w:p>
        </w:tc>
        <w:tc>
          <w:tcPr>
            <w:tcW w:w="1134" w:type="dxa"/>
            <w:shd w:val="clear" w:color="auto" w:fill="auto"/>
            <w:noWrap/>
            <w:vAlign w:val="bottom"/>
          </w:tcPr>
          <w:p w14:paraId="01853513" w14:textId="77777777" w:rsidR="00A7703E" w:rsidRPr="00E610A5" w:rsidRDefault="00A7703E" w:rsidP="00C245AC">
            <w:pPr>
              <w:pStyle w:val="TableText"/>
              <w:spacing w:before="30" w:after="30"/>
              <w:jc w:val="right"/>
            </w:pPr>
            <w:r w:rsidRPr="00E610A5">
              <w:t>T1</w:t>
            </w:r>
          </w:p>
        </w:tc>
        <w:tc>
          <w:tcPr>
            <w:tcW w:w="1104" w:type="dxa"/>
            <w:shd w:val="clear" w:color="auto" w:fill="auto"/>
            <w:noWrap/>
            <w:vAlign w:val="bottom"/>
          </w:tcPr>
          <w:p w14:paraId="6E51B82C"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50135883"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11376798"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158DE912"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00330985"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4100ECB6"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5B85E134" w14:textId="77777777" w:rsidR="00A7703E" w:rsidRPr="00E610A5" w:rsidRDefault="00A7703E" w:rsidP="00C245AC">
            <w:pPr>
              <w:pStyle w:val="TableText"/>
              <w:spacing w:before="30" w:after="30"/>
              <w:jc w:val="right"/>
            </w:pPr>
            <w:r w:rsidRPr="00E610A5">
              <w:t>T1</w:t>
            </w:r>
          </w:p>
        </w:tc>
        <w:tc>
          <w:tcPr>
            <w:tcW w:w="1015" w:type="dxa"/>
            <w:shd w:val="clear" w:color="auto" w:fill="auto"/>
            <w:noWrap/>
            <w:vAlign w:val="bottom"/>
          </w:tcPr>
          <w:p w14:paraId="3A1D5D03" w14:textId="77777777" w:rsidR="00A7703E" w:rsidRPr="00E610A5" w:rsidRDefault="00A7703E" w:rsidP="00C245AC">
            <w:pPr>
              <w:pStyle w:val="TableText"/>
              <w:spacing w:before="30" w:after="30"/>
              <w:jc w:val="right"/>
            </w:pPr>
            <w:r w:rsidRPr="00E610A5">
              <w:t>T1</w:t>
            </w:r>
          </w:p>
        </w:tc>
        <w:tc>
          <w:tcPr>
            <w:tcW w:w="928" w:type="dxa"/>
            <w:shd w:val="clear" w:color="auto" w:fill="auto"/>
            <w:noWrap/>
            <w:vAlign w:val="bottom"/>
          </w:tcPr>
          <w:p w14:paraId="1385FCC2" w14:textId="77777777" w:rsidR="00A7703E" w:rsidRPr="00E610A5" w:rsidRDefault="00A7703E" w:rsidP="00C245AC">
            <w:pPr>
              <w:pStyle w:val="TableText"/>
              <w:spacing w:before="30" w:after="30"/>
              <w:jc w:val="right"/>
            </w:pPr>
            <w:r w:rsidRPr="00E610A5">
              <w:t>T1</w:t>
            </w:r>
          </w:p>
        </w:tc>
      </w:tr>
      <w:tr w:rsidR="00A7703E" w:rsidRPr="00E610A5" w14:paraId="589635DA" w14:textId="77777777" w:rsidTr="00C245AC">
        <w:tc>
          <w:tcPr>
            <w:tcW w:w="3122" w:type="dxa"/>
            <w:shd w:val="clear" w:color="auto" w:fill="EBEFF4"/>
            <w:noWrap/>
            <w:vAlign w:val="bottom"/>
          </w:tcPr>
          <w:p w14:paraId="6E737F7A" w14:textId="77777777" w:rsidR="00A7703E" w:rsidRPr="00E610A5" w:rsidRDefault="00A7703E" w:rsidP="00C245AC">
            <w:pPr>
              <w:pStyle w:val="TableText"/>
              <w:spacing w:before="30" w:after="30"/>
            </w:pPr>
            <w:r w:rsidRPr="00E610A5">
              <w:t>Emission Factor information</w:t>
            </w:r>
          </w:p>
        </w:tc>
        <w:tc>
          <w:tcPr>
            <w:tcW w:w="509" w:type="dxa"/>
            <w:shd w:val="clear" w:color="auto" w:fill="EBEFF4"/>
            <w:vAlign w:val="bottom"/>
          </w:tcPr>
          <w:p w14:paraId="5FEE551E" w14:textId="77777777" w:rsidR="00A7703E" w:rsidRPr="00E610A5" w:rsidRDefault="00A7703E" w:rsidP="00C245AC">
            <w:pPr>
              <w:pStyle w:val="TableText"/>
              <w:spacing w:before="30" w:after="30"/>
              <w:jc w:val="right"/>
            </w:pPr>
          </w:p>
        </w:tc>
        <w:tc>
          <w:tcPr>
            <w:tcW w:w="1134" w:type="dxa"/>
            <w:shd w:val="clear" w:color="auto" w:fill="EBEFF4"/>
            <w:noWrap/>
            <w:vAlign w:val="bottom"/>
          </w:tcPr>
          <w:p w14:paraId="55444C05" w14:textId="77777777" w:rsidR="00A7703E" w:rsidRPr="00E610A5" w:rsidRDefault="00A7703E" w:rsidP="00C245AC">
            <w:pPr>
              <w:pStyle w:val="TableText"/>
              <w:spacing w:before="30" w:after="30"/>
              <w:jc w:val="right"/>
            </w:pPr>
          </w:p>
        </w:tc>
        <w:tc>
          <w:tcPr>
            <w:tcW w:w="1104" w:type="dxa"/>
            <w:shd w:val="clear" w:color="auto" w:fill="EBEFF4"/>
            <w:noWrap/>
            <w:vAlign w:val="bottom"/>
          </w:tcPr>
          <w:p w14:paraId="382539C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07265898"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52175C4"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4FAFC308"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24D9FA2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595E6164"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14CB0E26"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4CEA92F5" w14:textId="77777777" w:rsidR="00A7703E" w:rsidRPr="00E610A5" w:rsidRDefault="00A7703E" w:rsidP="00C245AC">
            <w:pPr>
              <w:pStyle w:val="TableText"/>
              <w:spacing w:before="30" w:after="30"/>
              <w:jc w:val="right"/>
            </w:pPr>
          </w:p>
        </w:tc>
        <w:tc>
          <w:tcPr>
            <w:tcW w:w="928" w:type="dxa"/>
            <w:shd w:val="clear" w:color="auto" w:fill="EBEFF4"/>
            <w:noWrap/>
            <w:vAlign w:val="bottom"/>
          </w:tcPr>
          <w:p w14:paraId="5E14A1F6" w14:textId="77777777" w:rsidR="00A7703E" w:rsidRPr="00E610A5" w:rsidRDefault="00A7703E" w:rsidP="00C245AC">
            <w:pPr>
              <w:pStyle w:val="TableText"/>
              <w:spacing w:before="30" w:after="30"/>
              <w:jc w:val="right"/>
            </w:pPr>
          </w:p>
        </w:tc>
      </w:tr>
      <w:tr w:rsidR="00A7703E" w:rsidRPr="00E610A5" w14:paraId="79550B4A" w14:textId="77777777" w:rsidTr="00C245AC">
        <w:tc>
          <w:tcPr>
            <w:tcW w:w="3122" w:type="dxa"/>
            <w:shd w:val="clear" w:color="auto" w:fill="auto"/>
            <w:noWrap/>
            <w:vAlign w:val="bottom"/>
          </w:tcPr>
          <w:p w14:paraId="159CE415" w14:textId="77777777" w:rsidR="00A7703E" w:rsidRPr="00E610A5" w:rsidRDefault="00A7703E" w:rsidP="00C245AC">
            <w:pPr>
              <w:pStyle w:val="TableText"/>
              <w:spacing w:before="30" w:after="30"/>
            </w:pPr>
            <w:r w:rsidRPr="00E610A5">
              <w:t>CO</w:t>
            </w:r>
            <w:r w:rsidRPr="00E610A5">
              <w:rPr>
                <w:vertAlign w:val="subscript"/>
              </w:rPr>
              <w:t>2</w:t>
            </w:r>
          </w:p>
        </w:tc>
        <w:tc>
          <w:tcPr>
            <w:tcW w:w="509" w:type="dxa"/>
            <w:vAlign w:val="bottom"/>
          </w:tcPr>
          <w:p w14:paraId="3EE6C515" w14:textId="77777777" w:rsidR="00A7703E" w:rsidRPr="00E610A5" w:rsidRDefault="00A7703E" w:rsidP="00C245AC">
            <w:pPr>
              <w:pStyle w:val="TableText"/>
              <w:spacing w:before="30" w:after="30"/>
              <w:jc w:val="right"/>
            </w:pPr>
          </w:p>
        </w:tc>
        <w:tc>
          <w:tcPr>
            <w:tcW w:w="1134" w:type="dxa"/>
            <w:shd w:val="clear" w:color="auto" w:fill="auto"/>
            <w:noWrap/>
            <w:vAlign w:val="bottom"/>
          </w:tcPr>
          <w:p w14:paraId="36238D19" w14:textId="77777777" w:rsidR="00A7703E" w:rsidRPr="00E610A5" w:rsidRDefault="00A7703E" w:rsidP="00C245AC">
            <w:pPr>
              <w:pStyle w:val="TableText"/>
              <w:spacing w:before="30" w:after="30"/>
              <w:jc w:val="right"/>
            </w:pPr>
            <w:r w:rsidRPr="00E610A5">
              <w:t>D</w:t>
            </w:r>
          </w:p>
        </w:tc>
        <w:tc>
          <w:tcPr>
            <w:tcW w:w="1104" w:type="dxa"/>
            <w:shd w:val="clear" w:color="auto" w:fill="auto"/>
            <w:noWrap/>
            <w:vAlign w:val="bottom"/>
          </w:tcPr>
          <w:p w14:paraId="0CE8C317"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5890F603"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4C3AB4D2"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0337AD11"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09F71150"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665FDD04"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06AEC0B5" w14:textId="77777777" w:rsidR="00A7703E" w:rsidRPr="00E610A5" w:rsidRDefault="00A7703E" w:rsidP="00C245AC">
            <w:pPr>
              <w:pStyle w:val="TableText"/>
              <w:spacing w:before="30" w:after="30"/>
              <w:jc w:val="right"/>
            </w:pPr>
            <w:r w:rsidRPr="00E610A5">
              <w:t>D</w:t>
            </w:r>
          </w:p>
        </w:tc>
        <w:tc>
          <w:tcPr>
            <w:tcW w:w="1015" w:type="dxa"/>
            <w:shd w:val="clear" w:color="auto" w:fill="auto"/>
            <w:noWrap/>
            <w:vAlign w:val="bottom"/>
          </w:tcPr>
          <w:p w14:paraId="79239746" w14:textId="77777777" w:rsidR="00A7703E" w:rsidRPr="00E610A5" w:rsidRDefault="00A7703E" w:rsidP="00C245AC">
            <w:pPr>
              <w:pStyle w:val="TableText"/>
              <w:spacing w:before="30" w:after="30"/>
              <w:jc w:val="right"/>
            </w:pPr>
            <w:r w:rsidRPr="00E610A5">
              <w:t>D</w:t>
            </w:r>
          </w:p>
        </w:tc>
        <w:tc>
          <w:tcPr>
            <w:tcW w:w="928" w:type="dxa"/>
            <w:shd w:val="clear" w:color="auto" w:fill="auto"/>
            <w:noWrap/>
            <w:vAlign w:val="bottom"/>
          </w:tcPr>
          <w:p w14:paraId="656F491F" w14:textId="77777777" w:rsidR="00A7703E" w:rsidRPr="00E610A5" w:rsidRDefault="00A7703E" w:rsidP="00C245AC">
            <w:pPr>
              <w:pStyle w:val="TableText"/>
              <w:spacing w:before="30" w:after="30"/>
              <w:jc w:val="right"/>
            </w:pPr>
            <w:r w:rsidRPr="00E610A5">
              <w:t>D</w:t>
            </w:r>
          </w:p>
        </w:tc>
      </w:tr>
      <w:tr w:rsidR="00A7703E" w:rsidRPr="00E610A5" w14:paraId="421925D3" w14:textId="77777777" w:rsidTr="00C245AC">
        <w:tc>
          <w:tcPr>
            <w:tcW w:w="3122" w:type="dxa"/>
            <w:shd w:val="clear" w:color="auto" w:fill="auto"/>
            <w:noWrap/>
            <w:vAlign w:val="bottom"/>
          </w:tcPr>
          <w:p w14:paraId="4E9F1EB4" w14:textId="77777777" w:rsidR="00A7703E" w:rsidRPr="00E610A5" w:rsidRDefault="00A7703E" w:rsidP="00C245AC">
            <w:pPr>
              <w:pStyle w:val="TableText"/>
              <w:spacing w:before="30" w:after="30"/>
            </w:pPr>
            <w:r w:rsidRPr="00E610A5">
              <w:t>CH</w:t>
            </w:r>
            <w:r w:rsidRPr="00E610A5">
              <w:rPr>
                <w:vertAlign w:val="subscript"/>
              </w:rPr>
              <w:t>4</w:t>
            </w:r>
          </w:p>
        </w:tc>
        <w:tc>
          <w:tcPr>
            <w:tcW w:w="509" w:type="dxa"/>
            <w:vAlign w:val="bottom"/>
          </w:tcPr>
          <w:p w14:paraId="4969ACF1" w14:textId="77777777" w:rsidR="00A7703E" w:rsidRPr="00E610A5" w:rsidRDefault="00A7703E" w:rsidP="00C245AC">
            <w:pPr>
              <w:pStyle w:val="TableText"/>
              <w:spacing w:before="30" w:after="30"/>
              <w:jc w:val="right"/>
            </w:pPr>
          </w:p>
        </w:tc>
        <w:tc>
          <w:tcPr>
            <w:tcW w:w="1134" w:type="dxa"/>
            <w:shd w:val="clear" w:color="000000" w:fill="FFFFFF"/>
            <w:noWrap/>
            <w:vAlign w:val="bottom"/>
          </w:tcPr>
          <w:p w14:paraId="761C7350" w14:textId="77777777" w:rsidR="00A7703E" w:rsidRPr="00E610A5" w:rsidRDefault="00A7703E" w:rsidP="00C245AC">
            <w:pPr>
              <w:pStyle w:val="TableText"/>
              <w:spacing w:before="30" w:after="30"/>
              <w:jc w:val="right"/>
            </w:pPr>
            <w:r w:rsidRPr="00E610A5">
              <w:t>D</w:t>
            </w:r>
          </w:p>
        </w:tc>
        <w:tc>
          <w:tcPr>
            <w:tcW w:w="1104" w:type="dxa"/>
            <w:shd w:val="clear" w:color="000000" w:fill="FFFFFF"/>
            <w:noWrap/>
            <w:vAlign w:val="bottom"/>
          </w:tcPr>
          <w:p w14:paraId="3C80B521"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30B19093"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27042C39"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662151DC"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274E45E2"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00DBA43B"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05381699"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53C790AC" w14:textId="77777777" w:rsidR="00A7703E" w:rsidRPr="00E610A5" w:rsidRDefault="00A7703E" w:rsidP="00C245AC">
            <w:pPr>
              <w:pStyle w:val="TableText"/>
              <w:spacing w:before="30" w:after="30"/>
              <w:jc w:val="right"/>
            </w:pPr>
            <w:r w:rsidRPr="00E610A5">
              <w:t>D</w:t>
            </w:r>
          </w:p>
        </w:tc>
        <w:tc>
          <w:tcPr>
            <w:tcW w:w="928" w:type="dxa"/>
            <w:shd w:val="clear" w:color="000000" w:fill="FFFFFF"/>
            <w:noWrap/>
            <w:vAlign w:val="bottom"/>
          </w:tcPr>
          <w:p w14:paraId="2A05F873" w14:textId="77777777" w:rsidR="00A7703E" w:rsidRPr="00E610A5" w:rsidRDefault="00A7703E" w:rsidP="00C245AC">
            <w:pPr>
              <w:pStyle w:val="TableText"/>
              <w:spacing w:before="30" w:after="30"/>
              <w:jc w:val="right"/>
            </w:pPr>
            <w:r w:rsidRPr="00E610A5">
              <w:t>D</w:t>
            </w:r>
          </w:p>
        </w:tc>
      </w:tr>
      <w:tr w:rsidR="00A7703E" w:rsidRPr="00E610A5" w14:paraId="7710BFF1" w14:textId="77777777" w:rsidTr="00C245AC">
        <w:tc>
          <w:tcPr>
            <w:tcW w:w="3122" w:type="dxa"/>
            <w:shd w:val="clear" w:color="auto" w:fill="auto"/>
            <w:noWrap/>
            <w:vAlign w:val="bottom"/>
          </w:tcPr>
          <w:p w14:paraId="59CCE585"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09" w:type="dxa"/>
            <w:vAlign w:val="bottom"/>
          </w:tcPr>
          <w:p w14:paraId="248DFF4D" w14:textId="77777777" w:rsidR="00A7703E" w:rsidRPr="00E610A5" w:rsidRDefault="00A7703E" w:rsidP="00C245AC">
            <w:pPr>
              <w:pStyle w:val="TableText"/>
              <w:spacing w:before="30" w:after="30"/>
              <w:jc w:val="right"/>
            </w:pPr>
          </w:p>
        </w:tc>
        <w:tc>
          <w:tcPr>
            <w:tcW w:w="1134" w:type="dxa"/>
            <w:shd w:val="clear" w:color="000000" w:fill="FFFFFF"/>
            <w:noWrap/>
            <w:vAlign w:val="bottom"/>
          </w:tcPr>
          <w:p w14:paraId="7687FA98" w14:textId="77777777" w:rsidR="00A7703E" w:rsidRPr="00E610A5" w:rsidRDefault="00A7703E" w:rsidP="00C245AC">
            <w:pPr>
              <w:pStyle w:val="TableText"/>
              <w:spacing w:before="30" w:after="30"/>
              <w:jc w:val="right"/>
            </w:pPr>
            <w:r w:rsidRPr="00E610A5">
              <w:t>D</w:t>
            </w:r>
          </w:p>
        </w:tc>
        <w:tc>
          <w:tcPr>
            <w:tcW w:w="1104" w:type="dxa"/>
            <w:shd w:val="clear" w:color="000000" w:fill="FFFFFF"/>
            <w:noWrap/>
            <w:vAlign w:val="bottom"/>
          </w:tcPr>
          <w:p w14:paraId="59A5A050"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42040A15"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3003AC7C"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17FCD742"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59DABA05"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371F30C0"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429E14E9" w14:textId="77777777" w:rsidR="00A7703E" w:rsidRPr="00E610A5" w:rsidRDefault="00A7703E" w:rsidP="00C245AC">
            <w:pPr>
              <w:pStyle w:val="TableText"/>
              <w:spacing w:before="30" w:after="30"/>
              <w:jc w:val="right"/>
            </w:pPr>
            <w:r w:rsidRPr="00E610A5">
              <w:t>D</w:t>
            </w:r>
          </w:p>
        </w:tc>
        <w:tc>
          <w:tcPr>
            <w:tcW w:w="1015" w:type="dxa"/>
            <w:shd w:val="clear" w:color="000000" w:fill="FFFFFF"/>
            <w:noWrap/>
            <w:vAlign w:val="bottom"/>
          </w:tcPr>
          <w:p w14:paraId="4594FC58" w14:textId="77777777" w:rsidR="00A7703E" w:rsidRPr="00E610A5" w:rsidRDefault="00A7703E" w:rsidP="00C245AC">
            <w:pPr>
              <w:pStyle w:val="TableText"/>
              <w:spacing w:before="30" w:after="30"/>
              <w:jc w:val="right"/>
            </w:pPr>
            <w:r w:rsidRPr="00E610A5">
              <w:t>D</w:t>
            </w:r>
          </w:p>
        </w:tc>
        <w:tc>
          <w:tcPr>
            <w:tcW w:w="928" w:type="dxa"/>
            <w:shd w:val="clear" w:color="000000" w:fill="FFFFFF"/>
            <w:noWrap/>
            <w:vAlign w:val="bottom"/>
          </w:tcPr>
          <w:p w14:paraId="7FA1A3AA" w14:textId="77777777" w:rsidR="00A7703E" w:rsidRPr="00E610A5" w:rsidRDefault="00A7703E" w:rsidP="00C245AC">
            <w:pPr>
              <w:pStyle w:val="TableText"/>
              <w:spacing w:before="30" w:after="30"/>
              <w:jc w:val="right"/>
            </w:pPr>
            <w:r w:rsidRPr="00E610A5">
              <w:t>D</w:t>
            </w:r>
          </w:p>
        </w:tc>
      </w:tr>
      <w:tr w:rsidR="00A7703E" w:rsidRPr="00E610A5" w14:paraId="0A054F59" w14:textId="77777777" w:rsidTr="00C245AC">
        <w:tc>
          <w:tcPr>
            <w:tcW w:w="3122" w:type="dxa"/>
            <w:shd w:val="clear" w:color="auto" w:fill="EBEFF4"/>
            <w:vAlign w:val="bottom"/>
          </w:tcPr>
          <w:p w14:paraId="58A0853F" w14:textId="77777777" w:rsidR="00A7703E" w:rsidRPr="00E610A5" w:rsidRDefault="00A7703E" w:rsidP="00C245AC">
            <w:pPr>
              <w:pStyle w:val="TableText"/>
              <w:spacing w:before="30" w:after="30"/>
            </w:pPr>
            <w:r w:rsidRPr="00E610A5">
              <w:t>Emissions</w:t>
            </w:r>
          </w:p>
        </w:tc>
        <w:tc>
          <w:tcPr>
            <w:tcW w:w="509" w:type="dxa"/>
            <w:shd w:val="clear" w:color="auto" w:fill="EBEFF4"/>
            <w:vAlign w:val="bottom"/>
          </w:tcPr>
          <w:p w14:paraId="2124B61A" w14:textId="77777777" w:rsidR="00A7703E" w:rsidRPr="00E610A5" w:rsidRDefault="00A7703E" w:rsidP="00C245AC">
            <w:pPr>
              <w:pStyle w:val="TableText"/>
              <w:spacing w:before="30" w:after="30"/>
              <w:jc w:val="right"/>
            </w:pPr>
          </w:p>
        </w:tc>
        <w:tc>
          <w:tcPr>
            <w:tcW w:w="1134" w:type="dxa"/>
            <w:shd w:val="clear" w:color="auto" w:fill="EBEFF4"/>
            <w:noWrap/>
            <w:vAlign w:val="bottom"/>
          </w:tcPr>
          <w:p w14:paraId="186AD2B9" w14:textId="77777777" w:rsidR="00A7703E" w:rsidRPr="00E610A5" w:rsidRDefault="00A7703E" w:rsidP="00C245AC">
            <w:pPr>
              <w:pStyle w:val="TableText"/>
              <w:spacing w:before="30" w:after="30"/>
              <w:jc w:val="right"/>
            </w:pPr>
          </w:p>
        </w:tc>
        <w:tc>
          <w:tcPr>
            <w:tcW w:w="1104" w:type="dxa"/>
            <w:shd w:val="clear" w:color="auto" w:fill="EBEFF4"/>
            <w:noWrap/>
            <w:vAlign w:val="bottom"/>
          </w:tcPr>
          <w:p w14:paraId="5522BD6D"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30C9DD9C"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4B47696F"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0DA4B745"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031793C8"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3A8D1E99"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52DB9D3D"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4E2C0CD8" w14:textId="77777777" w:rsidR="00A7703E" w:rsidRPr="00E610A5" w:rsidRDefault="00A7703E" w:rsidP="00C245AC">
            <w:pPr>
              <w:pStyle w:val="TableText"/>
              <w:spacing w:before="30" w:after="30"/>
              <w:jc w:val="right"/>
            </w:pPr>
          </w:p>
        </w:tc>
        <w:tc>
          <w:tcPr>
            <w:tcW w:w="928" w:type="dxa"/>
            <w:shd w:val="clear" w:color="auto" w:fill="EBEFF4"/>
            <w:noWrap/>
            <w:vAlign w:val="bottom"/>
          </w:tcPr>
          <w:p w14:paraId="0AF59297" w14:textId="77777777" w:rsidR="00A7703E" w:rsidRPr="00E610A5" w:rsidRDefault="00A7703E" w:rsidP="00C245AC">
            <w:pPr>
              <w:pStyle w:val="TableText"/>
              <w:spacing w:before="30" w:after="30"/>
              <w:jc w:val="right"/>
            </w:pPr>
          </w:p>
        </w:tc>
      </w:tr>
      <w:tr w:rsidR="00A7703E" w:rsidRPr="00E610A5" w14:paraId="37420F25" w14:textId="77777777" w:rsidTr="00C245AC">
        <w:tc>
          <w:tcPr>
            <w:tcW w:w="3122" w:type="dxa"/>
            <w:shd w:val="clear" w:color="auto" w:fill="auto"/>
            <w:noWrap/>
            <w:vAlign w:val="bottom"/>
          </w:tcPr>
          <w:p w14:paraId="08C1CE6B" w14:textId="77777777" w:rsidR="00A7703E" w:rsidRPr="00E610A5" w:rsidRDefault="00A7703E" w:rsidP="00C245AC">
            <w:pPr>
              <w:pStyle w:val="TableText"/>
              <w:spacing w:before="30" w:after="30"/>
            </w:pPr>
            <w:r w:rsidRPr="00E610A5">
              <w:t>CO</w:t>
            </w:r>
            <w:r w:rsidRPr="00E610A5">
              <w:rPr>
                <w:vertAlign w:val="subscript"/>
              </w:rPr>
              <w:t>2</w:t>
            </w:r>
          </w:p>
        </w:tc>
        <w:tc>
          <w:tcPr>
            <w:tcW w:w="509" w:type="dxa"/>
            <w:vAlign w:val="bottom"/>
          </w:tcPr>
          <w:p w14:paraId="0E18A47C" w14:textId="77777777" w:rsidR="00A7703E" w:rsidRPr="00E610A5" w:rsidRDefault="00A7703E" w:rsidP="00C245AC">
            <w:pPr>
              <w:pStyle w:val="TableText"/>
              <w:spacing w:before="30" w:after="30"/>
              <w:jc w:val="right"/>
            </w:pPr>
            <w:r w:rsidRPr="00E610A5">
              <w:t>kt</w:t>
            </w:r>
          </w:p>
        </w:tc>
        <w:tc>
          <w:tcPr>
            <w:tcW w:w="1134" w:type="dxa"/>
            <w:shd w:val="clear" w:color="auto" w:fill="auto"/>
            <w:noWrap/>
            <w:vAlign w:val="bottom"/>
          </w:tcPr>
          <w:p w14:paraId="626AD2B5" w14:textId="77777777" w:rsidR="00A7703E" w:rsidRPr="00E610A5" w:rsidRDefault="00A7703E" w:rsidP="00C245AC">
            <w:pPr>
              <w:pStyle w:val="TableText"/>
              <w:spacing w:before="30" w:after="30"/>
              <w:jc w:val="right"/>
            </w:pPr>
            <w:r w:rsidRPr="00E610A5">
              <w:t>IE</w:t>
            </w:r>
          </w:p>
        </w:tc>
        <w:tc>
          <w:tcPr>
            <w:tcW w:w="1104" w:type="dxa"/>
            <w:shd w:val="clear" w:color="auto" w:fill="auto"/>
            <w:noWrap/>
            <w:vAlign w:val="bottom"/>
          </w:tcPr>
          <w:p w14:paraId="3722434B"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387C7069"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18F12FA8"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77BE0CC1"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50FC4851"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796F1D2B"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36BF0158"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58A35739" w14:textId="77777777" w:rsidR="00A7703E" w:rsidRPr="00E610A5" w:rsidRDefault="00A7703E" w:rsidP="00C245AC">
            <w:pPr>
              <w:pStyle w:val="TableText"/>
              <w:spacing w:before="30" w:after="30"/>
              <w:jc w:val="right"/>
            </w:pPr>
            <w:r w:rsidRPr="00E610A5">
              <w:t>IE</w:t>
            </w:r>
          </w:p>
        </w:tc>
        <w:tc>
          <w:tcPr>
            <w:tcW w:w="928" w:type="dxa"/>
            <w:shd w:val="clear" w:color="auto" w:fill="auto"/>
            <w:noWrap/>
            <w:vAlign w:val="bottom"/>
          </w:tcPr>
          <w:p w14:paraId="0D55FFC6" w14:textId="77777777" w:rsidR="00A7703E" w:rsidRPr="00E610A5" w:rsidRDefault="00A7703E" w:rsidP="00C245AC">
            <w:pPr>
              <w:pStyle w:val="TableText"/>
              <w:spacing w:before="30" w:after="30"/>
              <w:jc w:val="right"/>
            </w:pPr>
            <w:r w:rsidRPr="00E610A5">
              <w:t>IE</w:t>
            </w:r>
          </w:p>
        </w:tc>
      </w:tr>
      <w:tr w:rsidR="00A7703E" w:rsidRPr="00E610A5" w14:paraId="4EE5E531" w14:textId="77777777" w:rsidTr="00C245AC">
        <w:tc>
          <w:tcPr>
            <w:tcW w:w="3122" w:type="dxa"/>
            <w:shd w:val="clear" w:color="auto" w:fill="auto"/>
            <w:vAlign w:val="bottom"/>
          </w:tcPr>
          <w:p w14:paraId="7C4BCB77" w14:textId="77777777" w:rsidR="00A7703E" w:rsidRPr="00E610A5" w:rsidRDefault="00A7703E" w:rsidP="00C245AC">
            <w:pPr>
              <w:pStyle w:val="TableText"/>
              <w:spacing w:before="30" w:after="30"/>
            </w:pPr>
            <w:r w:rsidRPr="00E610A5">
              <w:t>CH</w:t>
            </w:r>
            <w:r w:rsidRPr="00E610A5">
              <w:rPr>
                <w:vertAlign w:val="subscript"/>
              </w:rPr>
              <w:t>4</w:t>
            </w:r>
          </w:p>
        </w:tc>
        <w:tc>
          <w:tcPr>
            <w:tcW w:w="509" w:type="dxa"/>
            <w:vAlign w:val="bottom"/>
          </w:tcPr>
          <w:p w14:paraId="02C989F2" w14:textId="77777777" w:rsidR="00A7703E" w:rsidRPr="00E610A5" w:rsidRDefault="00A7703E" w:rsidP="00C245AC">
            <w:pPr>
              <w:pStyle w:val="TableText"/>
              <w:spacing w:before="30" w:after="30"/>
              <w:jc w:val="right"/>
            </w:pPr>
            <w:r w:rsidRPr="00E610A5">
              <w:t>kt</w:t>
            </w:r>
          </w:p>
        </w:tc>
        <w:tc>
          <w:tcPr>
            <w:tcW w:w="1134" w:type="dxa"/>
            <w:shd w:val="clear" w:color="auto" w:fill="auto"/>
            <w:noWrap/>
            <w:vAlign w:val="bottom"/>
          </w:tcPr>
          <w:p w14:paraId="08BDCA2E" w14:textId="77777777" w:rsidR="00A7703E" w:rsidRPr="00E610A5" w:rsidRDefault="00A7703E" w:rsidP="00C245AC">
            <w:pPr>
              <w:pStyle w:val="TableText"/>
              <w:spacing w:before="30" w:after="30"/>
              <w:jc w:val="right"/>
            </w:pPr>
            <w:r w:rsidRPr="00E610A5">
              <w:t>IE</w:t>
            </w:r>
          </w:p>
        </w:tc>
        <w:tc>
          <w:tcPr>
            <w:tcW w:w="1104" w:type="dxa"/>
            <w:shd w:val="clear" w:color="auto" w:fill="auto"/>
            <w:noWrap/>
            <w:vAlign w:val="bottom"/>
          </w:tcPr>
          <w:p w14:paraId="74020234"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0C1B7E45"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15C7CB4D"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2CCEFF39"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1C21F4AB"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5DB3F81F"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5C429959" w14:textId="77777777" w:rsidR="00A7703E" w:rsidRPr="00E610A5" w:rsidRDefault="00A7703E" w:rsidP="00C245AC">
            <w:pPr>
              <w:pStyle w:val="TableText"/>
              <w:spacing w:before="30" w:after="30"/>
              <w:jc w:val="right"/>
            </w:pPr>
            <w:r w:rsidRPr="00E610A5">
              <w:t>IE</w:t>
            </w:r>
          </w:p>
        </w:tc>
        <w:tc>
          <w:tcPr>
            <w:tcW w:w="1015" w:type="dxa"/>
            <w:shd w:val="clear" w:color="auto" w:fill="auto"/>
            <w:noWrap/>
            <w:vAlign w:val="bottom"/>
          </w:tcPr>
          <w:p w14:paraId="0201CE3E" w14:textId="77777777" w:rsidR="00A7703E" w:rsidRPr="00E610A5" w:rsidRDefault="00A7703E" w:rsidP="00C245AC">
            <w:pPr>
              <w:pStyle w:val="TableText"/>
              <w:spacing w:before="30" w:after="30"/>
              <w:jc w:val="right"/>
            </w:pPr>
            <w:r w:rsidRPr="00E610A5">
              <w:t>IE</w:t>
            </w:r>
          </w:p>
        </w:tc>
        <w:tc>
          <w:tcPr>
            <w:tcW w:w="928" w:type="dxa"/>
            <w:shd w:val="clear" w:color="auto" w:fill="auto"/>
            <w:noWrap/>
            <w:vAlign w:val="bottom"/>
          </w:tcPr>
          <w:p w14:paraId="1A51CB03" w14:textId="77777777" w:rsidR="00A7703E" w:rsidRPr="00E610A5" w:rsidRDefault="00A7703E" w:rsidP="00C245AC">
            <w:pPr>
              <w:pStyle w:val="TableText"/>
              <w:spacing w:before="30" w:after="30"/>
              <w:jc w:val="right"/>
            </w:pPr>
            <w:r w:rsidRPr="00E610A5">
              <w:t>IE</w:t>
            </w:r>
          </w:p>
        </w:tc>
      </w:tr>
      <w:tr w:rsidR="00A7703E" w:rsidRPr="00E610A5" w14:paraId="3042A41B" w14:textId="77777777" w:rsidTr="00C245AC">
        <w:tc>
          <w:tcPr>
            <w:tcW w:w="3122" w:type="dxa"/>
            <w:shd w:val="clear" w:color="auto" w:fill="auto"/>
            <w:noWrap/>
            <w:vAlign w:val="bottom"/>
          </w:tcPr>
          <w:p w14:paraId="649674FF"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09" w:type="dxa"/>
            <w:vAlign w:val="bottom"/>
          </w:tcPr>
          <w:p w14:paraId="7B133F90" w14:textId="77777777" w:rsidR="00A7703E" w:rsidRPr="00E610A5" w:rsidRDefault="00A7703E" w:rsidP="00C245AC">
            <w:pPr>
              <w:pStyle w:val="TableText"/>
              <w:spacing w:before="30" w:after="30"/>
              <w:jc w:val="right"/>
            </w:pPr>
            <w:r w:rsidRPr="00E610A5">
              <w:t>kt</w:t>
            </w:r>
          </w:p>
        </w:tc>
        <w:tc>
          <w:tcPr>
            <w:tcW w:w="1134" w:type="dxa"/>
            <w:shd w:val="clear" w:color="000000" w:fill="FFFFFF"/>
            <w:noWrap/>
            <w:vAlign w:val="bottom"/>
          </w:tcPr>
          <w:p w14:paraId="2C7A6ADA" w14:textId="77777777" w:rsidR="00A7703E" w:rsidRPr="00E610A5" w:rsidRDefault="00A7703E" w:rsidP="00C245AC">
            <w:pPr>
              <w:pStyle w:val="TableText"/>
              <w:spacing w:before="30" w:after="30"/>
              <w:jc w:val="right"/>
            </w:pPr>
            <w:r w:rsidRPr="00E610A5">
              <w:t>IE</w:t>
            </w:r>
          </w:p>
        </w:tc>
        <w:tc>
          <w:tcPr>
            <w:tcW w:w="1104" w:type="dxa"/>
            <w:shd w:val="clear" w:color="000000" w:fill="FFFFFF"/>
            <w:noWrap/>
            <w:vAlign w:val="bottom"/>
          </w:tcPr>
          <w:p w14:paraId="6F620AA1"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1F3EAFBC"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42E892D8"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6F56303F"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5885E18A"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232A4054"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26F29E26" w14:textId="77777777" w:rsidR="00A7703E" w:rsidRPr="00E610A5" w:rsidRDefault="00A7703E" w:rsidP="00C245AC">
            <w:pPr>
              <w:pStyle w:val="TableText"/>
              <w:spacing w:before="30" w:after="30"/>
              <w:jc w:val="right"/>
            </w:pPr>
            <w:r w:rsidRPr="00E610A5">
              <w:t>IE</w:t>
            </w:r>
          </w:p>
        </w:tc>
        <w:tc>
          <w:tcPr>
            <w:tcW w:w="1015" w:type="dxa"/>
            <w:shd w:val="clear" w:color="000000" w:fill="FFFFFF"/>
            <w:noWrap/>
            <w:vAlign w:val="bottom"/>
          </w:tcPr>
          <w:p w14:paraId="44A9E428" w14:textId="77777777" w:rsidR="00A7703E" w:rsidRPr="00E610A5" w:rsidRDefault="00A7703E" w:rsidP="00C245AC">
            <w:pPr>
              <w:pStyle w:val="TableText"/>
              <w:spacing w:before="30" w:after="30"/>
              <w:jc w:val="right"/>
            </w:pPr>
            <w:r w:rsidRPr="00E610A5">
              <w:t>IE</w:t>
            </w:r>
          </w:p>
        </w:tc>
        <w:tc>
          <w:tcPr>
            <w:tcW w:w="928" w:type="dxa"/>
            <w:shd w:val="clear" w:color="000000" w:fill="FFFFFF"/>
            <w:noWrap/>
            <w:vAlign w:val="bottom"/>
          </w:tcPr>
          <w:p w14:paraId="44A2AFE4" w14:textId="77777777" w:rsidR="00A7703E" w:rsidRPr="00E610A5" w:rsidRDefault="00A7703E" w:rsidP="00C245AC">
            <w:pPr>
              <w:pStyle w:val="TableText"/>
              <w:spacing w:before="30" w:after="30"/>
              <w:jc w:val="right"/>
            </w:pPr>
            <w:r w:rsidRPr="00E610A5">
              <w:t>IE</w:t>
            </w:r>
          </w:p>
        </w:tc>
      </w:tr>
      <w:tr w:rsidR="00A7703E" w:rsidRPr="00E610A5" w14:paraId="3787022A" w14:textId="77777777" w:rsidTr="00C245AC">
        <w:tc>
          <w:tcPr>
            <w:tcW w:w="3122" w:type="dxa"/>
            <w:shd w:val="clear" w:color="auto" w:fill="EBEFF4"/>
            <w:noWrap/>
            <w:vAlign w:val="bottom"/>
          </w:tcPr>
          <w:p w14:paraId="079E7754" w14:textId="77777777" w:rsidR="00A7703E" w:rsidRPr="00E610A5" w:rsidRDefault="00A7703E" w:rsidP="00C245AC">
            <w:pPr>
              <w:pStyle w:val="TableText"/>
              <w:spacing w:before="30" w:after="30"/>
            </w:pPr>
            <w:r w:rsidRPr="00E610A5">
              <w:t>Implied Emission Factor</w:t>
            </w:r>
          </w:p>
        </w:tc>
        <w:tc>
          <w:tcPr>
            <w:tcW w:w="509" w:type="dxa"/>
            <w:shd w:val="clear" w:color="auto" w:fill="EBEFF4"/>
            <w:vAlign w:val="bottom"/>
          </w:tcPr>
          <w:p w14:paraId="65548AFC" w14:textId="77777777" w:rsidR="00A7703E" w:rsidRPr="00E610A5" w:rsidRDefault="00A7703E" w:rsidP="00C245AC">
            <w:pPr>
              <w:pStyle w:val="TableText"/>
              <w:spacing w:before="30" w:after="30"/>
              <w:jc w:val="right"/>
            </w:pPr>
          </w:p>
        </w:tc>
        <w:tc>
          <w:tcPr>
            <w:tcW w:w="1134" w:type="dxa"/>
            <w:shd w:val="clear" w:color="auto" w:fill="EBEFF4"/>
            <w:noWrap/>
            <w:vAlign w:val="bottom"/>
          </w:tcPr>
          <w:p w14:paraId="7764CB99" w14:textId="77777777" w:rsidR="00A7703E" w:rsidRPr="00E610A5" w:rsidRDefault="00A7703E" w:rsidP="00C245AC">
            <w:pPr>
              <w:pStyle w:val="TableText"/>
              <w:spacing w:before="30" w:after="30"/>
              <w:jc w:val="right"/>
            </w:pPr>
          </w:p>
        </w:tc>
        <w:tc>
          <w:tcPr>
            <w:tcW w:w="1104" w:type="dxa"/>
            <w:shd w:val="clear" w:color="auto" w:fill="EBEFF4"/>
            <w:noWrap/>
            <w:vAlign w:val="bottom"/>
          </w:tcPr>
          <w:p w14:paraId="70E3958E"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5ED54DB"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5CDD4187"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2F27CE6E"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25272B81"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ABCA9A9"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62C5A244" w14:textId="77777777" w:rsidR="00A7703E" w:rsidRPr="00E610A5" w:rsidRDefault="00A7703E" w:rsidP="00C245AC">
            <w:pPr>
              <w:pStyle w:val="TableText"/>
              <w:spacing w:before="30" w:after="30"/>
              <w:jc w:val="right"/>
            </w:pPr>
          </w:p>
        </w:tc>
        <w:tc>
          <w:tcPr>
            <w:tcW w:w="1015" w:type="dxa"/>
            <w:shd w:val="clear" w:color="auto" w:fill="EBEFF4"/>
            <w:noWrap/>
            <w:vAlign w:val="bottom"/>
          </w:tcPr>
          <w:p w14:paraId="52EEFDCB" w14:textId="77777777" w:rsidR="00A7703E" w:rsidRPr="00E610A5" w:rsidRDefault="00A7703E" w:rsidP="00C245AC">
            <w:pPr>
              <w:pStyle w:val="TableText"/>
              <w:spacing w:before="30" w:after="30"/>
              <w:jc w:val="right"/>
            </w:pPr>
          </w:p>
        </w:tc>
        <w:tc>
          <w:tcPr>
            <w:tcW w:w="928" w:type="dxa"/>
            <w:shd w:val="clear" w:color="auto" w:fill="EBEFF4"/>
            <w:noWrap/>
            <w:vAlign w:val="bottom"/>
          </w:tcPr>
          <w:p w14:paraId="358B2E96" w14:textId="77777777" w:rsidR="00A7703E" w:rsidRPr="00E610A5" w:rsidRDefault="00A7703E" w:rsidP="00C245AC">
            <w:pPr>
              <w:pStyle w:val="TableText"/>
              <w:spacing w:before="30" w:after="30"/>
              <w:jc w:val="right"/>
            </w:pPr>
          </w:p>
        </w:tc>
      </w:tr>
      <w:tr w:rsidR="00A7703E" w:rsidRPr="00E610A5" w14:paraId="4E3A71CE" w14:textId="77777777" w:rsidTr="00C245AC">
        <w:tc>
          <w:tcPr>
            <w:tcW w:w="3122" w:type="dxa"/>
            <w:shd w:val="clear" w:color="auto" w:fill="auto"/>
            <w:noWrap/>
            <w:vAlign w:val="bottom"/>
          </w:tcPr>
          <w:p w14:paraId="516ADEA6" w14:textId="77777777" w:rsidR="00A7703E" w:rsidRPr="00E610A5" w:rsidRDefault="00A7703E" w:rsidP="00C245AC">
            <w:pPr>
              <w:pStyle w:val="TableText"/>
              <w:spacing w:before="30" w:after="30"/>
            </w:pPr>
            <w:r w:rsidRPr="00E610A5">
              <w:t>CO</w:t>
            </w:r>
            <w:r w:rsidRPr="00E610A5">
              <w:rPr>
                <w:vertAlign w:val="subscript"/>
              </w:rPr>
              <w:t>2</w:t>
            </w:r>
          </w:p>
        </w:tc>
        <w:tc>
          <w:tcPr>
            <w:tcW w:w="509" w:type="dxa"/>
            <w:vAlign w:val="bottom"/>
          </w:tcPr>
          <w:p w14:paraId="0BEC5489" w14:textId="77777777" w:rsidR="00A7703E" w:rsidRPr="00E610A5" w:rsidRDefault="00A7703E" w:rsidP="00C245AC">
            <w:pPr>
              <w:pStyle w:val="TableText"/>
              <w:spacing w:before="30" w:after="30"/>
              <w:jc w:val="right"/>
            </w:pPr>
            <w:r w:rsidRPr="00E610A5">
              <w:t>t/TJ</w:t>
            </w:r>
          </w:p>
        </w:tc>
        <w:tc>
          <w:tcPr>
            <w:tcW w:w="1134" w:type="dxa"/>
            <w:shd w:val="clear" w:color="000000" w:fill="FFFFFF"/>
            <w:noWrap/>
            <w:vAlign w:val="bottom"/>
          </w:tcPr>
          <w:p w14:paraId="0473B12A" w14:textId="77777777" w:rsidR="00A7703E" w:rsidRPr="00E610A5" w:rsidRDefault="00A7703E" w:rsidP="00C245AC">
            <w:pPr>
              <w:pStyle w:val="TableText"/>
              <w:spacing w:before="30" w:after="30"/>
              <w:jc w:val="right"/>
            </w:pPr>
            <w:r w:rsidRPr="00E610A5">
              <w:t>NA</w:t>
            </w:r>
          </w:p>
        </w:tc>
        <w:tc>
          <w:tcPr>
            <w:tcW w:w="1104" w:type="dxa"/>
            <w:shd w:val="clear" w:color="000000" w:fill="FFFFFF"/>
            <w:noWrap/>
            <w:vAlign w:val="bottom"/>
          </w:tcPr>
          <w:p w14:paraId="65603DDF"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383274E5"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02BB49B7"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6607A0C2"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4DAF23EB"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5301DF5D"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09E2C955"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5C526D7C" w14:textId="77777777" w:rsidR="00A7703E" w:rsidRPr="00E610A5" w:rsidRDefault="00A7703E" w:rsidP="00C245AC">
            <w:pPr>
              <w:pStyle w:val="TableText"/>
              <w:spacing w:before="30" w:after="30"/>
              <w:jc w:val="right"/>
            </w:pPr>
            <w:r w:rsidRPr="00E610A5">
              <w:t>NA</w:t>
            </w:r>
          </w:p>
        </w:tc>
        <w:tc>
          <w:tcPr>
            <w:tcW w:w="928" w:type="dxa"/>
            <w:shd w:val="clear" w:color="000000" w:fill="FFFFFF"/>
            <w:noWrap/>
            <w:vAlign w:val="bottom"/>
          </w:tcPr>
          <w:p w14:paraId="613F234F" w14:textId="77777777" w:rsidR="00A7703E" w:rsidRPr="00E610A5" w:rsidRDefault="00A7703E" w:rsidP="00C245AC">
            <w:pPr>
              <w:pStyle w:val="TableText"/>
              <w:spacing w:before="30" w:after="30"/>
              <w:jc w:val="right"/>
            </w:pPr>
            <w:r w:rsidRPr="00E610A5">
              <w:t>NA</w:t>
            </w:r>
          </w:p>
        </w:tc>
      </w:tr>
      <w:tr w:rsidR="00A7703E" w:rsidRPr="00E610A5" w14:paraId="277C3A1C" w14:textId="77777777" w:rsidTr="00C245AC">
        <w:trPr>
          <w:trHeight w:val="295"/>
        </w:trPr>
        <w:tc>
          <w:tcPr>
            <w:tcW w:w="3122" w:type="dxa"/>
            <w:shd w:val="clear" w:color="auto" w:fill="auto"/>
            <w:noWrap/>
            <w:vAlign w:val="bottom"/>
          </w:tcPr>
          <w:p w14:paraId="332CB917" w14:textId="77777777" w:rsidR="00A7703E" w:rsidRPr="00E610A5" w:rsidRDefault="00A7703E" w:rsidP="00C245AC">
            <w:pPr>
              <w:pStyle w:val="TableText"/>
              <w:spacing w:before="30" w:after="30"/>
            </w:pPr>
            <w:r w:rsidRPr="00E610A5">
              <w:t>CH</w:t>
            </w:r>
            <w:r w:rsidRPr="00E610A5">
              <w:rPr>
                <w:vertAlign w:val="subscript"/>
              </w:rPr>
              <w:t>4</w:t>
            </w:r>
          </w:p>
        </w:tc>
        <w:tc>
          <w:tcPr>
            <w:tcW w:w="509" w:type="dxa"/>
            <w:vAlign w:val="bottom"/>
          </w:tcPr>
          <w:p w14:paraId="55C5653F" w14:textId="77777777" w:rsidR="00A7703E" w:rsidRPr="00E610A5" w:rsidRDefault="00A7703E" w:rsidP="00C245AC">
            <w:pPr>
              <w:pStyle w:val="TableText"/>
              <w:spacing w:before="30" w:after="30"/>
              <w:jc w:val="right"/>
            </w:pPr>
            <w:r w:rsidRPr="00E610A5">
              <w:t>kg/TJ</w:t>
            </w:r>
          </w:p>
        </w:tc>
        <w:tc>
          <w:tcPr>
            <w:tcW w:w="1134" w:type="dxa"/>
            <w:shd w:val="clear" w:color="000000" w:fill="FFFFFF"/>
            <w:noWrap/>
            <w:vAlign w:val="bottom"/>
          </w:tcPr>
          <w:p w14:paraId="10C9FD14" w14:textId="77777777" w:rsidR="00A7703E" w:rsidRPr="00E610A5" w:rsidRDefault="00A7703E" w:rsidP="00C245AC">
            <w:pPr>
              <w:pStyle w:val="TableText"/>
              <w:spacing w:before="30" w:after="30"/>
              <w:jc w:val="right"/>
            </w:pPr>
            <w:r w:rsidRPr="00E610A5">
              <w:t>NA</w:t>
            </w:r>
          </w:p>
        </w:tc>
        <w:tc>
          <w:tcPr>
            <w:tcW w:w="1104" w:type="dxa"/>
            <w:shd w:val="clear" w:color="000000" w:fill="FFFFFF"/>
            <w:noWrap/>
            <w:vAlign w:val="bottom"/>
          </w:tcPr>
          <w:p w14:paraId="2FFE9DEA"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55FCF5F2"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647419E1"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5511CC31"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26D34C85"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132B4031"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7D4A6247"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29A92CC3" w14:textId="77777777" w:rsidR="00A7703E" w:rsidRPr="00E610A5" w:rsidRDefault="00A7703E" w:rsidP="00C245AC">
            <w:pPr>
              <w:pStyle w:val="TableText"/>
              <w:spacing w:before="30" w:after="30"/>
              <w:jc w:val="right"/>
            </w:pPr>
            <w:r w:rsidRPr="00E610A5">
              <w:t>NA</w:t>
            </w:r>
          </w:p>
        </w:tc>
        <w:tc>
          <w:tcPr>
            <w:tcW w:w="928" w:type="dxa"/>
            <w:shd w:val="clear" w:color="000000" w:fill="FFFFFF"/>
            <w:noWrap/>
            <w:vAlign w:val="bottom"/>
          </w:tcPr>
          <w:p w14:paraId="5A270F21" w14:textId="77777777" w:rsidR="00A7703E" w:rsidRPr="00E610A5" w:rsidRDefault="00A7703E" w:rsidP="00C245AC">
            <w:pPr>
              <w:pStyle w:val="TableText"/>
              <w:spacing w:before="30" w:after="30"/>
              <w:jc w:val="right"/>
            </w:pPr>
            <w:r w:rsidRPr="00E610A5">
              <w:t>NA</w:t>
            </w:r>
          </w:p>
        </w:tc>
      </w:tr>
      <w:tr w:rsidR="00A7703E" w:rsidRPr="00E610A5" w14:paraId="5F793AB3" w14:textId="77777777" w:rsidTr="00C245AC">
        <w:tc>
          <w:tcPr>
            <w:tcW w:w="3122" w:type="dxa"/>
            <w:shd w:val="clear" w:color="auto" w:fill="auto"/>
            <w:noWrap/>
            <w:vAlign w:val="bottom"/>
          </w:tcPr>
          <w:p w14:paraId="63CE04D5"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509" w:type="dxa"/>
            <w:vAlign w:val="bottom"/>
          </w:tcPr>
          <w:p w14:paraId="719C5636" w14:textId="77777777" w:rsidR="00A7703E" w:rsidRPr="00E610A5" w:rsidRDefault="00A7703E" w:rsidP="00C245AC">
            <w:pPr>
              <w:pStyle w:val="TableText"/>
              <w:spacing w:before="30" w:after="30"/>
              <w:jc w:val="right"/>
            </w:pPr>
            <w:r w:rsidRPr="00E610A5">
              <w:t>kg/TJ</w:t>
            </w:r>
          </w:p>
        </w:tc>
        <w:tc>
          <w:tcPr>
            <w:tcW w:w="1134" w:type="dxa"/>
            <w:shd w:val="clear" w:color="000000" w:fill="FFFFFF"/>
            <w:noWrap/>
            <w:vAlign w:val="bottom"/>
          </w:tcPr>
          <w:p w14:paraId="15A458F8" w14:textId="77777777" w:rsidR="00A7703E" w:rsidRPr="00E610A5" w:rsidRDefault="00A7703E" w:rsidP="00C245AC">
            <w:pPr>
              <w:pStyle w:val="TableText"/>
              <w:spacing w:before="30" w:after="30"/>
              <w:jc w:val="right"/>
            </w:pPr>
            <w:r w:rsidRPr="00E610A5">
              <w:t>NA</w:t>
            </w:r>
          </w:p>
        </w:tc>
        <w:tc>
          <w:tcPr>
            <w:tcW w:w="1104" w:type="dxa"/>
            <w:shd w:val="clear" w:color="000000" w:fill="FFFFFF"/>
            <w:noWrap/>
            <w:vAlign w:val="bottom"/>
          </w:tcPr>
          <w:p w14:paraId="5CF5E59A"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60763809"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32508B1C"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56F582D8"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23A971DC"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3681D326"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2D8E248F" w14:textId="77777777" w:rsidR="00A7703E" w:rsidRPr="00E610A5" w:rsidRDefault="00A7703E" w:rsidP="00C245AC">
            <w:pPr>
              <w:pStyle w:val="TableText"/>
              <w:spacing w:before="30" w:after="30"/>
              <w:jc w:val="right"/>
            </w:pPr>
            <w:r w:rsidRPr="00E610A5">
              <w:t>NA</w:t>
            </w:r>
          </w:p>
        </w:tc>
        <w:tc>
          <w:tcPr>
            <w:tcW w:w="1015" w:type="dxa"/>
            <w:shd w:val="clear" w:color="000000" w:fill="FFFFFF"/>
            <w:noWrap/>
            <w:vAlign w:val="bottom"/>
          </w:tcPr>
          <w:p w14:paraId="411D4DED" w14:textId="77777777" w:rsidR="00A7703E" w:rsidRPr="00E610A5" w:rsidRDefault="00A7703E" w:rsidP="00C245AC">
            <w:pPr>
              <w:pStyle w:val="TableText"/>
              <w:spacing w:before="30" w:after="30"/>
              <w:jc w:val="right"/>
            </w:pPr>
            <w:r w:rsidRPr="00E610A5">
              <w:t>NA</w:t>
            </w:r>
          </w:p>
        </w:tc>
        <w:tc>
          <w:tcPr>
            <w:tcW w:w="928" w:type="dxa"/>
            <w:shd w:val="clear" w:color="000000" w:fill="FFFFFF"/>
            <w:noWrap/>
            <w:vAlign w:val="bottom"/>
          </w:tcPr>
          <w:p w14:paraId="1C435DFC" w14:textId="77777777" w:rsidR="00A7703E" w:rsidRPr="00E610A5" w:rsidRDefault="00A7703E" w:rsidP="00C245AC">
            <w:pPr>
              <w:pStyle w:val="TableText"/>
              <w:spacing w:before="30" w:after="30"/>
              <w:jc w:val="right"/>
            </w:pPr>
            <w:r w:rsidRPr="00E610A5">
              <w:t>NA</w:t>
            </w:r>
          </w:p>
        </w:tc>
      </w:tr>
    </w:tbl>
    <w:p w14:paraId="48CDE109" w14:textId="77777777" w:rsidR="00A7703E" w:rsidRPr="00E610A5" w:rsidRDefault="00A7703E" w:rsidP="00A3586E">
      <w:pPr>
        <w:pStyle w:val="BodyText"/>
        <w:spacing w:after="0"/>
      </w:pPr>
    </w:p>
    <w:p w14:paraId="1D3EE15A" w14:textId="6D3EA40D" w:rsidR="00A7703E" w:rsidRPr="00E610A5" w:rsidRDefault="00A7703E" w:rsidP="00333996">
      <w:pPr>
        <w:pStyle w:val="Table"/>
        <w:spacing w:before="0"/>
        <w:ind w:left="0" w:firstLine="0"/>
      </w:pPr>
      <w:bookmarkStart w:id="552" w:name="_Toc5271549"/>
      <w:bookmarkStart w:id="553" w:name="_Toc36315483"/>
      <w:bookmarkStart w:id="554" w:name="_Toc68277372"/>
      <w:bookmarkStart w:id="555" w:name="_Toc68791841"/>
      <w:r w:rsidRPr="00E610A5">
        <w:lastRenderedPageBreak/>
        <w:t>CRF Table 1.A.4.c.iii Gas/Diesel Oil: [1. Energy][1.AA Fuel Combustion – Sectoral approach][1.A.4 Other Sectors][1.A.4.c Agriculture/Forestry/Fishing][1.A.4.c.iii Fishing]</w:t>
      </w:r>
      <w:r w:rsidRPr="00E610A5">
        <w:br/>
        <w:t>[Gas/Diesel Oil] (Part 3 of 3)</w:t>
      </w:r>
      <w:bookmarkEnd w:id="552"/>
      <w:bookmarkEnd w:id="553"/>
      <w:bookmarkEnd w:id="554"/>
      <w:bookmarkEnd w:id="555"/>
    </w:p>
    <w:tbl>
      <w:tblPr>
        <w:tblW w:w="13899"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33"/>
        <w:gridCol w:w="653"/>
        <w:gridCol w:w="991"/>
        <w:gridCol w:w="1006"/>
        <w:gridCol w:w="1006"/>
        <w:gridCol w:w="1006"/>
        <w:gridCol w:w="1006"/>
        <w:gridCol w:w="1006"/>
        <w:gridCol w:w="1065"/>
        <w:gridCol w:w="1123"/>
        <w:gridCol w:w="952"/>
        <w:gridCol w:w="952"/>
      </w:tblGrid>
      <w:tr w:rsidR="002B510A" w:rsidRPr="00E610A5" w14:paraId="36A6925F" w14:textId="77777777" w:rsidTr="00C80F97">
        <w:trPr>
          <w:tblHeader/>
        </w:trPr>
        <w:tc>
          <w:tcPr>
            <w:tcW w:w="3005" w:type="dxa"/>
            <w:shd w:val="clear" w:color="auto" w:fill="365F91"/>
            <w:vAlign w:val="bottom"/>
            <w:hideMark/>
          </w:tcPr>
          <w:p w14:paraId="1057ED53" w14:textId="4CBE24E0" w:rsidR="002B510A" w:rsidRPr="00E610A5" w:rsidRDefault="002B510A" w:rsidP="00BD56B6">
            <w:pPr>
              <w:pStyle w:val="TableTextBold"/>
              <w:keepNext/>
              <w:spacing w:before="30" w:after="30"/>
              <w:rPr>
                <w:rFonts w:cs="Calibri"/>
                <w:noProof w:val="0"/>
                <w:color w:val="FFFFFF"/>
                <w:szCs w:val="18"/>
              </w:rPr>
            </w:pPr>
            <w:r w:rsidRPr="00E610A5">
              <w:rPr>
                <w:noProof w:val="0"/>
                <w:color w:val="FFFFFF"/>
              </w:rPr>
              <w:t>[1. Energy][1.AA Fuel Combustion – Sectoral approach][1.A.4 Other Sectors] [1.A.4.c Agriculture/Forestry/Fishing] [1.A.4.c.iii Fishing][Gas/Diesel Oil]</w:t>
            </w:r>
          </w:p>
        </w:tc>
        <w:tc>
          <w:tcPr>
            <w:tcW w:w="626" w:type="dxa"/>
            <w:shd w:val="clear" w:color="auto" w:fill="365F91"/>
            <w:vAlign w:val="bottom"/>
          </w:tcPr>
          <w:p w14:paraId="18384266" w14:textId="77777777" w:rsidR="002B510A" w:rsidRPr="00E610A5" w:rsidRDefault="002B510A" w:rsidP="00BD56B6">
            <w:pPr>
              <w:pStyle w:val="TableTextBold"/>
              <w:keepNext/>
              <w:spacing w:before="30" w:after="30"/>
              <w:jc w:val="right"/>
              <w:rPr>
                <w:noProof w:val="0"/>
                <w:color w:val="FFFFFF"/>
              </w:rPr>
            </w:pPr>
            <w:r w:rsidRPr="00E610A5">
              <w:rPr>
                <w:noProof w:val="0"/>
                <w:color w:val="FFFFFF"/>
              </w:rPr>
              <w:t>Unit</w:t>
            </w:r>
          </w:p>
        </w:tc>
        <w:tc>
          <w:tcPr>
            <w:tcW w:w="950" w:type="dxa"/>
            <w:shd w:val="clear" w:color="auto" w:fill="365F91"/>
            <w:noWrap/>
            <w:vAlign w:val="bottom"/>
            <w:hideMark/>
          </w:tcPr>
          <w:p w14:paraId="6D407D06"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2010</w:t>
            </w:r>
          </w:p>
          <w:p w14:paraId="41581434" w14:textId="5E094EA2"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778C366"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2011</w:t>
            </w:r>
          </w:p>
          <w:p w14:paraId="6B0BDDDD" w14:textId="0EECE8BD"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CF27FA4"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2012</w:t>
            </w:r>
          </w:p>
          <w:p w14:paraId="414B525C" w14:textId="2E17BAAE"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D193CC1"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2013</w:t>
            </w:r>
          </w:p>
          <w:p w14:paraId="01A35CA2" w14:textId="3C3C75DB"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869918B"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2014</w:t>
            </w:r>
          </w:p>
          <w:p w14:paraId="732551B8" w14:textId="25014263"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63F908C"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2015</w:t>
            </w:r>
          </w:p>
          <w:p w14:paraId="79BCF9C0" w14:textId="1F98F532"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6C1E137E"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2016</w:t>
            </w:r>
          </w:p>
          <w:p w14:paraId="61C63482" w14:textId="58DEA6BB"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77" w:type="dxa"/>
            <w:shd w:val="clear" w:color="auto" w:fill="365F91"/>
            <w:noWrap/>
            <w:vAlign w:val="bottom"/>
            <w:hideMark/>
          </w:tcPr>
          <w:p w14:paraId="16D84A7D"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2017</w:t>
            </w:r>
          </w:p>
          <w:p w14:paraId="0BD93F83" w14:textId="02AE583C"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13" w:type="dxa"/>
            <w:shd w:val="clear" w:color="auto" w:fill="365F91"/>
            <w:vAlign w:val="bottom"/>
          </w:tcPr>
          <w:p w14:paraId="790C7C2D"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2018</w:t>
            </w:r>
          </w:p>
          <w:p w14:paraId="286647BA" w14:textId="6F04C1DB"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13" w:type="dxa"/>
            <w:shd w:val="clear" w:color="auto" w:fill="365F91"/>
            <w:vAlign w:val="bottom"/>
          </w:tcPr>
          <w:p w14:paraId="38D865B4" w14:textId="77777777" w:rsidR="002B510A" w:rsidRPr="00E610A5" w:rsidRDefault="002B510A" w:rsidP="00BD56B6">
            <w:pPr>
              <w:pStyle w:val="TableTextBold"/>
              <w:keepNext/>
              <w:spacing w:before="30" w:after="0"/>
              <w:jc w:val="right"/>
              <w:rPr>
                <w:noProof w:val="0"/>
                <w:color w:val="FFFFFF"/>
              </w:rPr>
            </w:pPr>
            <w:r w:rsidRPr="00E610A5">
              <w:rPr>
                <w:noProof w:val="0"/>
                <w:color w:val="FFFFFF"/>
              </w:rPr>
              <w:t>2019</w:t>
            </w:r>
          </w:p>
          <w:p w14:paraId="76DA7AD1" w14:textId="60C28C52" w:rsidR="002B510A" w:rsidRPr="00E610A5" w:rsidRDefault="002B510A" w:rsidP="00BD56B6">
            <w:pPr>
              <w:pStyle w:val="TableTextBold"/>
              <w:keepNext/>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C80F97" w:rsidRPr="00E610A5" w14:paraId="391D77FB" w14:textId="77777777" w:rsidTr="00C80F97">
        <w:trPr>
          <w:trHeight w:val="216"/>
        </w:trPr>
        <w:tc>
          <w:tcPr>
            <w:tcW w:w="3005" w:type="dxa"/>
            <w:shd w:val="clear" w:color="auto" w:fill="auto"/>
            <w:noWrap/>
            <w:vAlign w:val="bottom"/>
          </w:tcPr>
          <w:p w14:paraId="554A512B" w14:textId="77777777" w:rsidR="00A7703E" w:rsidRPr="00E610A5" w:rsidRDefault="00A7703E" w:rsidP="00C245AC">
            <w:pPr>
              <w:pStyle w:val="TableText"/>
              <w:keepNext/>
              <w:spacing w:before="30" w:after="30"/>
            </w:pPr>
            <w:r w:rsidRPr="00E610A5">
              <w:t>Fuel Consumption</w:t>
            </w:r>
          </w:p>
        </w:tc>
        <w:tc>
          <w:tcPr>
            <w:tcW w:w="626" w:type="dxa"/>
            <w:vAlign w:val="bottom"/>
          </w:tcPr>
          <w:p w14:paraId="1F18BD8F" w14:textId="77777777" w:rsidR="00A7703E" w:rsidRPr="00E610A5" w:rsidRDefault="00A7703E" w:rsidP="00C245AC">
            <w:pPr>
              <w:pStyle w:val="TableText"/>
              <w:keepNext/>
              <w:spacing w:before="30" w:after="30"/>
              <w:jc w:val="right"/>
            </w:pPr>
            <w:r w:rsidRPr="00E610A5">
              <w:t>TJ</w:t>
            </w:r>
          </w:p>
        </w:tc>
        <w:tc>
          <w:tcPr>
            <w:tcW w:w="950" w:type="dxa"/>
            <w:shd w:val="clear" w:color="auto" w:fill="auto"/>
            <w:noWrap/>
            <w:vAlign w:val="bottom"/>
          </w:tcPr>
          <w:p w14:paraId="132CCFBF" w14:textId="77777777" w:rsidR="00A7703E" w:rsidRPr="00E610A5" w:rsidRDefault="00A7703E" w:rsidP="00C245AC">
            <w:pPr>
              <w:pStyle w:val="TableText"/>
              <w:keepNext/>
              <w:spacing w:before="30" w:after="30"/>
              <w:jc w:val="right"/>
            </w:pPr>
            <w:r w:rsidRPr="00E610A5">
              <w:t>IE</w:t>
            </w:r>
          </w:p>
        </w:tc>
        <w:tc>
          <w:tcPr>
            <w:tcW w:w="964" w:type="dxa"/>
            <w:shd w:val="clear" w:color="auto" w:fill="auto"/>
            <w:noWrap/>
            <w:vAlign w:val="bottom"/>
          </w:tcPr>
          <w:p w14:paraId="392AA017" w14:textId="77777777" w:rsidR="00A7703E" w:rsidRPr="00E610A5" w:rsidRDefault="00A7703E" w:rsidP="00C245AC">
            <w:pPr>
              <w:pStyle w:val="TableText"/>
              <w:keepNext/>
              <w:spacing w:before="30" w:after="30"/>
              <w:jc w:val="right"/>
            </w:pPr>
            <w:r w:rsidRPr="00E610A5">
              <w:t>IE</w:t>
            </w:r>
          </w:p>
        </w:tc>
        <w:tc>
          <w:tcPr>
            <w:tcW w:w="964" w:type="dxa"/>
            <w:shd w:val="clear" w:color="auto" w:fill="auto"/>
            <w:noWrap/>
            <w:vAlign w:val="bottom"/>
          </w:tcPr>
          <w:p w14:paraId="334C53B2" w14:textId="77777777" w:rsidR="00A7703E" w:rsidRPr="00E610A5" w:rsidRDefault="00A7703E" w:rsidP="00C245AC">
            <w:pPr>
              <w:pStyle w:val="TableText"/>
              <w:keepNext/>
              <w:spacing w:before="30" w:after="30"/>
              <w:jc w:val="right"/>
            </w:pPr>
            <w:r w:rsidRPr="00E610A5">
              <w:t>IE</w:t>
            </w:r>
          </w:p>
        </w:tc>
        <w:tc>
          <w:tcPr>
            <w:tcW w:w="964" w:type="dxa"/>
            <w:shd w:val="clear" w:color="auto" w:fill="auto"/>
            <w:noWrap/>
            <w:vAlign w:val="bottom"/>
          </w:tcPr>
          <w:p w14:paraId="12339621" w14:textId="77777777" w:rsidR="00A7703E" w:rsidRPr="00E610A5" w:rsidRDefault="00A7703E" w:rsidP="00C245AC">
            <w:pPr>
              <w:pStyle w:val="TableText"/>
              <w:keepNext/>
              <w:spacing w:before="30" w:after="30"/>
              <w:jc w:val="right"/>
            </w:pPr>
            <w:r w:rsidRPr="00E610A5">
              <w:t>IE</w:t>
            </w:r>
          </w:p>
        </w:tc>
        <w:tc>
          <w:tcPr>
            <w:tcW w:w="964" w:type="dxa"/>
            <w:shd w:val="clear" w:color="auto" w:fill="auto"/>
            <w:noWrap/>
            <w:vAlign w:val="bottom"/>
          </w:tcPr>
          <w:p w14:paraId="601327E2" w14:textId="77777777" w:rsidR="00A7703E" w:rsidRPr="00E610A5" w:rsidRDefault="00A7703E" w:rsidP="00C245AC">
            <w:pPr>
              <w:pStyle w:val="TableText"/>
              <w:keepNext/>
              <w:spacing w:before="30" w:after="30"/>
              <w:jc w:val="right"/>
            </w:pPr>
            <w:r w:rsidRPr="00E610A5">
              <w:t>IE</w:t>
            </w:r>
          </w:p>
        </w:tc>
        <w:tc>
          <w:tcPr>
            <w:tcW w:w="964" w:type="dxa"/>
            <w:shd w:val="clear" w:color="auto" w:fill="auto"/>
            <w:noWrap/>
            <w:vAlign w:val="bottom"/>
          </w:tcPr>
          <w:p w14:paraId="59EDF645" w14:textId="77777777" w:rsidR="00A7703E" w:rsidRPr="00E610A5" w:rsidRDefault="00A7703E" w:rsidP="00C245AC">
            <w:pPr>
              <w:pStyle w:val="TableText"/>
              <w:keepNext/>
              <w:spacing w:before="30" w:after="30"/>
              <w:jc w:val="right"/>
            </w:pPr>
            <w:r w:rsidRPr="00E610A5">
              <w:t>IE</w:t>
            </w:r>
          </w:p>
        </w:tc>
        <w:tc>
          <w:tcPr>
            <w:tcW w:w="1021" w:type="dxa"/>
            <w:shd w:val="clear" w:color="auto" w:fill="auto"/>
            <w:noWrap/>
            <w:vAlign w:val="bottom"/>
          </w:tcPr>
          <w:p w14:paraId="190DA7DC" w14:textId="77777777" w:rsidR="00A7703E" w:rsidRPr="00E610A5" w:rsidRDefault="00A7703E" w:rsidP="00C245AC">
            <w:pPr>
              <w:pStyle w:val="TableText"/>
              <w:keepNext/>
              <w:spacing w:before="30" w:after="30"/>
              <w:jc w:val="right"/>
            </w:pPr>
            <w:r w:rsidRPr="00E610A5">
              <w:t>IE</w:t>
            </w:r>
          </w:p>
        </w:tc>
        <w:tc>
          <w:tcPr>
            <w:tcW w:w="1077" w:type="dxa"/>
            <w:shd w:val="clear" w:color="auto" w:fill="auto"/>
            <w:noWrap/>
            <w:vAlign w:val="bottom"/>
          </w:tcPr>
          <w:p w14:paraId="3BED60E3" w14:textId="77777777" w:rsidR="00A7703E" w:rsidRPr="00E610A5" w:rsidRDefault="00A7703E" w:rsidP="00C245AC">
            <w:pPr>
              <w:pStyle w:val="TableText"/>
              <w:keepNext/>
              <w:spacing w:before="30" w:after="30"/>
              <w:jc w:val="right"/>
            </w:pPr>
            <w:r w:rsidRPr="00E610A5">
              <w:t>IE</w:t>
            </w:r>
          </w:p>
        </w:tc>
        <w:tc>
          <w:tcPr>
            <w:tcW w:w="913" w:type="dxa"/>
          </w:tcPr>
          <w:p w14:paraId="1CAAC6A0" w14:textId="77777777" w:rsidR="00A7703E" w:rsidRPr="00E610A5" w:rsidRDefault="00A7703E" w:rsidP="00C245AC">
            <w:pPr>
              <w:pStyle w:val="TableText"/>
              <w:keepNext/>
              <w:spacing w:before="30" w:after="30"/>
              <w:jc w:val="right"/>
            </w:pPr>
            <w:r w:rsidRPr="00E610A5">
              <w:t>IE</w:t>
            </w:r>
          </w:p>
        </w:tc>
        <w:tc>
          <w:tcPr>
            <w:tcW w:w="913" w:type="dxa"/>
          </w:tcPr>
          <w:p w14:paraId="5E9299A7" w14:textId="77777777" w:rsidR="00A7703E" w:rsidRPr="00E610A5" w:rsidRDefault="00A7703E" w:rsidP="00C245AC">
            <w:pPr>
              <w:pStyle w:val="TableText"/>
              <w:keepNext/>
              <w:spacing w:before="30" w:after="30"/>
              <w:jc w:val="right"/>
            </w:pPr>
            <w:r w:rsidRPr="00E610A5">
              <w:t>IE</w:t>
            </w:r>
          </w:p>
        </w:tc>
      </w:tr>
      <w:tr w:rsidR="00C80F97" w:rsidRPr="00E610A5" w14:paraId="13BACD38" w14:textId="77777777" w:rsidTr="00C80F97">
        <w:trPr>
          <w:trHeight w:val="254"/>
        </w:trPr>
        <w:tc>
          <w:tcPr>
            <w:tcW w:w="3005" w:type="dxa"/>
            <w:tcBorders>
              <w:bottom w:val="single" w:sz="4" w:space="0" w:color="365F91"/>
            </w:tcBorders>
            <w:shd w:val="clear" w:color="auto" w:fill="auto"/>
            <w:noWrap/>
            <w:vAlign w:val="bottom"/>
          </w:tcPr>
          <w:p w14:paraId="3A90A9A2" w14:textId="77777777" w:rsidR="00A7703E" w:rsidRPr="00E610A5" w:rsidRDefault="00A7703E" w:rsidP="00C245AC">
            <w:pPr>
              <w:pStyle w:val="TableText"/>
              <w:spacing w:before="30" w:after="30"/>
            </w:pPr>
            <w:r w:rsidRPr="00E610A5">
              <w:t>Calorific Value</w:t>
            </w:r>
          </w:p>
        </w:tc>
        <w:tc>
          <w:tcPr>
            <w:tcW w:w="626" w:type="dxa"/>
            <w:tcBorders>
              <w:bottom w:val="single" w:sz="4" w:space="0" w:color="365F91"/>
            </w:tcBorders>
            <w:vAlign w:val="bottom"/>
          </w:tcPr>
          <w:p w14:paraId="5AC87056" w14:textId="77777777" w:rsidR="00A7703E" w:rsidRPr="00E610A5" w:rsidRDefault="00A7703E" w:rsidP="00C245AC">
            <w:pPr>
              <w:pStyle w:val="TableText"/>
              <w:spacing w:before="30" w:after="30"/>
              <w:jc w:val="right"/>
            </w:pPr>
          </w:p>
        </w:tc>
        <w:tc>
          <w:tcPr>
            <w:tcW w:w="950" w:type="dxa"/>
            <w:tcBorders>
              <w:bottom w:val="single" w:sz="4" w:space="0" w:color="365F91"/>
            </w:tcBorders>
            <w:shd w:val="clear" w:color="auto" w:fill="auto"/>
            <w:noWrap/>
            <w:vAlign w:val="bottom"/>
          </w:tcPr>
          <w:p w14:paraId="568A6DD4"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17A44F03"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1577D646"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3163E70A"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60A33988" w14:textId="77777777" w:rsidR="00A7703E" w:rsidRPr="00E610A5" w:rsidRDefault="00A7703E" w:rsidP="00C245AC">
            <w:pPr>
              <w:pStyle w:val="TableText"/>
              <w:spacing w:before="30" w:after="30"/>
              <w:jc w:val="right"/>
            </w:pPr>
            <w:r w:rsidRPr="00E610A5">
              <w:t>GCV</w:t>
            </w:r>
          </w:p>
        </w:tc>
        <w:tc>
          <w:tcPr>
            <w:tcW w:w="964" w:type="dxa"/>
            <w:tcBorders>
              <w:bottom w:val="single" w:sz="4" w:space="0" w:color="365F91"/>
            </w:tcBorders>
            <w:shd w:val="clear" w:color="auto" w:fill="auto"/>
            <w:noWrap/>
            <w:vAlign w:val="bottom"/>
          </w:tcPr>
          <w:p w14:paraId="70E2FA82" w14:textId="77777777" w:rsidR="00A7703E" w:rsidRPr="00E610A5" w:rsidRDefault="00A7703E" w:rsidP="00C245AC">
            <w:pPr>
              <w:pStyle w:val="TableText"/>
              <w:spacing w:before="30" w:after="30"/>
              <w:jc w:val="right"/>
            </w:pPr>
            <w:r w:rsidRPr="00E610A5">
              <w:t>GCV</w:t>
            </w:r>
          </w:p>
        </w:tc>
        <w:tc>
          <w:tcPr>
            <w:tcW w:w="1021" w:type="dxa"/>
            <w:tcBorders>
              <w:bottom w:val="single" w:sz="4" w:space="0" w:color="365F91"/>
            </w:tcBorders>
            <w:shd w:val="clear" w:color="auto" w:fill="auto"/>
            <w:noWrap/>
            <w:vAlign w:val="bottom"/>
          </w:tcPr>
          <w:p w14:paraId="4EB140D7" w14:textId="77777777" w:rsidR="00A7703E" w:rsidRPr="00E610A5" w:rsidRDefault="00A7703E" w:rsidP="00C245AC">
            <w:pPr>
              <w:pStyle w:val="TableText"/>
              <w:spacing w:before="30" w:after="30"/>
              <w:jc w:val="right"/>
            </w:pPr>
            <w:r w:rsidRPr="00E610A5">
              <w:t>GCV</w:t>
            </w:r>
          </w:p>
        </w:tc>
        <w:tc>
          <w:tcPr>
            <w:tcW w:w="1077" w:type="dxa"/>
            <w:tcBorders>
              <w:bottom w:val="single" w:sz="4" w:space="0" w:color="365F91"/>
            </w:tcBorders>
            <w:shd w:val="clear" w:color="auto" w:fill="auto"/>
            <w:noWrap/>
            <w:vAlign w:val="bottom"/>
          </w:tcPr>
          <w:p w14:paraId="01115C70" w14:textId="77777777" w:rsidR="00A7703E" w:rsidRPr="00E610A5" w:rsidRDefault="00A7703E" w:rsidP="00C245AC">
            <w:pPr>
              <w:pStyle w:val="TableText"/>
              <w:spacing w:before="30" w:after="30"/>
              <w:jc w:val="right"/>
            </w:pPr>
            <w:r w:rsidRPr="00E610A5">
              <w:t>GCV</w:t>
            </w:r>
          </w:p>
        </w:tc>
        <w:tc>
          <w:tcPr>
            <w:tcW w:w="913" w:type="dxa"/>
            <w:tcBorders>
              <w:bottom w:val="single" w:sz="4" w:space="0" w:color="365F91"/>
            </w:tcBorders>
          </w:tcPr>
          <w:p w14:paraId="1213F07C" w14:textId="77777777" w:rsidR="00A7703E" w:rsidRPr="00E610A5" w:rsidRDefault="00A7703E" w:rsidP="00C245AC">
            <w:pPr>
              <w:pStyle w:val="TableText"/>
              <w:spacing w:before="30" w:after="30"/>
              <w:jc w:val="right"/>
            </w:pPr>
            <w:r w:rsidRPr="00E610A5">
              <w:t>GCV</w:t>
            </w:r>
          </w:p>
        </w:tc>
        <w:tc>
          <w:tcPr>
            <w:tcW w:w="913" w:type="dxa"/>
            <w:tcBorders>
              <w:bottom w:val="single" w:sz="4" w:space="0" w:color="365F91"/>
            </w:tcBorders>
          </w:tcPr>
          <w:p w14:paraId="21FD7694" w14:textId="77777777" w:rsidR="00A7703E" w:rsidRPr="00E610A5" w:rsidRDefault="00A7703E" w:rsidP="00C245AC">
            <w:pPr>
              <w:pStyle w:val="TableText"/>
              <w:spacing w:before="30" w:after="30"/>
              <w:jc w:val="right"/>
            </w:pPr>
            <w:r w:rsidRPr="00E610A5">
              <w:t>GCV</w:t>
            </w:r>
          </w:p>
        </w:tc>
      </w:tr>
      <w:tr w:rsidR="00C80F97" w:rsidRPr="00E610A5" w14:paraId="3B911212" w14:textId="77777777" w:rsidTr="00C80F97">
        <w:trPr>
          <w:trHeight w:val="243"/>
        </w:trPr>
        <w:tc>
          <w:tcPr>
            <w:tcW w:w="3005" w:type="dxa"/>
            <w:shd w:val="clear" w:color="auto" w:fill="EBEFF4"/>
            <w:noWrap/>
            <w:vAlign w:val="bottom"/>
          </w:tcPr>
          <w:p w14:paraId="005F9715" w14:textId="77777777" w:rsidR="00A7703E" w:rsidRPr="00E610A5" w:rsidRDefault="00A7703E" w:rsidP="00C245AC">
            <w:pPr>
              <w:pStyle w:val="TableText"/>
              <w:spacing w:before="30" w:after="30"/>
            </w:pPr>
            <w:r w:rsidRPr="00E610A5">
              <w:t>Method</w:t>
            </w:r>
          </w:p>
        </w:tc>
        <w:tc>
          <w:tcPr>
            <w:tcW w:w="626" w:type="dxa"/>
            <w:shd w:val="clear" w:color="auto" w:fill="EBEFF4"/>
            <w:vAlign w:val="bottom"/>
          </w:tcPr>
          <w:p w14:paraId="6E339F29" w14:textId="77777777" w:rsidR="00A7703E" w:rsidRPr="00E610A5" w:rsidRDefault="00A7703E" w:rsidP="00C245AC">
            <w:pPr>
              <w:pStyle w:val="TableText"/>
              <w:spacing w:before="30" w:after="30"/>
              <w:jc w:val="right"/>
            </w:pPr>
          </w:p>
        </w:tc>
        <w:tc>
          <w:tcPr>
            <w:tcW w:w="950" w:type="dxa"/>
            <w:shd w:val="clear" w:color="auto" w:fill="EBEFF4"/>
            <w:noWrap/>
            <w:vAlign w:val="bottom"/>
          </w:tcPr>
          <w:p w14:paraId="4D6DD5A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9A9572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0807E6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C7F1BF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36018E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8A78D9D" w14:textId="77777777" w:rsidR="00A7703E" w:rsidRPr="00E610A5" w:rsidRDefault="00A7703E" w:rsidP="00C245AC">
            <w:pPr>
              <w:pStyle w:val="TableText"/>
              <w:spacing w:before="30" w:after="30"/>
              <w:jc w:val="right"/>
            </w:pPr>
          </w:p>
        </w:tc>
        <w:tc>
          <w:tcPr>
            <w:tcW w:w="1021" w:type="dxa"/>
            <w:shd w:val="clear" w:color="auto" w:fill="EBEFF4"/>
            <w:noWrap/>
            <w:vAlign w:val="bottom"/>
          </w:tcPr>
          <w:p w14:paraId="3EF08F03" w14:textId="77777777" w:rsidR="00A7703E" w:rsidRPr="00E610A5" w:rsidRDefault="00A7703E" w:rsidP="00C245AC">
            <w:pPr>
              <w:pStyle w:val="TableText"/>
              <w:spacing w:before="30" w:after="30"/>
              <w:jc w:val="right"/>
            </w:pPr>
          </w:p>
        </w:tc>
        <w:tc>
          <w:tcPr>
            <w:tcW w:w="1077" w:type="dxa"/>
            <w:shd w:val="clear" w:color="auto" w:fill="EBEFF4"/>
            <w:noWrap/>
            <w:vAlign w:val="bottom"/>
          </w:tcPr>
          <w:p w14:paraId="2DAB2ACD" w14:textId="77777777" w:rsidR="00A7703E" w:rsidRPr="00E610A5" w:rsidRDefault="00A7703E" w:rsidP="00C245AC">
            <w:pPr>
              <w:pStyle w:val="TableText"/>
              <w:spacing w:before="30" w:after="30"/>
              <w:jc w:val="right"/>
            </w:pPr>
          </w:p>
        </w:tc>
        <w:tc>
          <w:tcPr>
            <w:tcW w:w="913" w:type="dxa"/>
            <w:shd w:val="clear" w:color="auto" w:fill="EBEFF4"/>
          </w:tcPr>
          <w:p w14:paraId="1A95C39B" w14:textId="77777777" w:rsidR="00A7703E" w:rsidRPr="00E610A5" w:rsidRDefault="00A7703E" w:rsidP="00C245AC">
            <w:pPr>
              <w:pStyle w:val="TableText"/>
              <w:spacing w:before="30" w:after="30"/>
              <w:jc w:val="right"/>
            </w:pPr>
          </w:p>
        </w:tc>
        <w:tc>
          <w:tcPr>
            <w:tcW w:w="913" w:type="dxa"/>
            <w:shd w:val="clear" w:color="auto" w:fill="EBEFF4"/>
          </w:tcPr>
          <w:p w14:paraId="7E7DCF92" w14:textId="77777777" w:rsidR="00A7703E" w:rsidRPr="00E610A5" w:rsidRDefault="00A7703E" w:rsidP="00C245AC">
            <w:pPr>
              <w:pStyle w:val="TableText"/>
              <w:spacing w:before="30" w:after="30"/>
              <w:jc w:val="right"/>
            </w:pPr>
          </w:p>
        </w:tc>
      </w:tr>
      <w:tr w:rsidR="00C80F97" w:rsidRPr="00E610A5" w14:paraId="3F047DD9" w14:textId="77777777" w:rsidTr="00C80F97">
        <w:trPr>
          <w:trHeight w:val="266"/>
        </w:trPr>
        <w:tc>
          <w:tcPr>
            <w:tcW w:w="3005" w:type="dxa"/>
            <w:shd w:val="clear" w:color="auto" w:fill="auto"/>
            <w:noWrap/>
            <w:vAlign w:val="bottom"/>
          </w:tcPr>
          <w:p w14:paraId="476F0418" w14:textId="77777777" w:rsidR="00A7703E" w:rsidRPr="00E610A5" w:rsidRDefault="00A7703E" w:rsidP="00C245AC">
            <w:pPr>
              <w:pStyle w:val="TableText"/>
              <w:spacing w:before="30" w:after="30"/>
            </w:pPr>
            <w:r w:rsidRPr="00E610A5">
              <w:t>CO</w:t>
            </w:r>
            <w:r w:rsidRPr="00E610A5">
              <w:rPr>
                <w:vertAlign w:val="subscript"/>
              </w:rPr>
              <w:t>2</w:t>
            </w:r>
          </w:p>
        </w:tc>
        <w:tc>
          <w:tcPr>
            <w:tcW w:w="626" w:type="dxa"/>
            <w:vAlign w:val="bottom"/>
          </w:tcPr>
          <w:p w14:paraId="08FCF878" w14:textId="77777777" w:rsidR="00A7703E" w:rsidRPr="00E610A5" w:rsidRDefault="00A7703E" w:rsidP="00C245AC">
            <w:pPr>
              <w:pStyle w:val="TableText"/>
              <w:spacing w:before="30" w:after="30"/>
              <w:jc w:val="right"/>
            </w:pPr>
          </w:p>
        </w:tc>
        <w:tc>
          <w:tcPr>
            <w:tcW w:w="950" w:type="dxa"/>
            <w:shd w:val="clear" w:color="auto" w:fill="auto"/>
            <w:noWrap/>
            <w:vAlign w:val="bottom"/>
          </w:tcPr>
          <w:p w14:paraId="6BD4CEB6"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5E0B0205"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675954DA"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691923A2"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0478E209"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2C842121" w14:textId="77777777" w:rsidR="00A7703E" w:rsidRPr="00E610A5" w:rsidRDefault="00A7703E" w:rsidP="00C245AC">
            <w:pPr>
              <w:pStyle w:val="TableText"/>
              <w:spacing w:before="30" w:after="30"/>
              <w:jc w:val="right"/>
            </w:pPr>
            <w:r w:rsidRPr="00E610A5">
              <w:t>T1</w:t>
            </w:r>
          </w:p>
        </w:tc>
        <w:tc>
          <w:tcPr>
            <w:tcW w:w="1021" w:type="dxa"/>
            <w:shd w:val="clear" w:color="auto" w:fill="auto"/>
            <w:noWrap/>
            <w:vAlign w:val="bottom"/>
          </w:tcPr>
          <w:p w14:paraId="63F7A8C2" w14:textId="77777777" w:rsidR="00A7703E" w:rsidRPr="00E610A5" w:rsidRDefault="00A7703E" w:rsidP="00C245AC">
            <w:pPr>
              <w:pStyle w:val="TableText"/>
              <w:spacing w:before="30" w:after="30"/>
              <w:jc w:val="right"/>
            </w:pPr>
            <w:r w:rsidRPr="00E610A5">
              <w:t>T1</w:t>
            </w:r>
          </w:p>
        </w:tc>
        <w:tc>
          <w:tcPr>
            <w:tcW w:w="1077" w:type="dxa"/>
            <w:shd w:val="clear" w:color="auto" w:fill="auto"/>
            <w:noWrap/>
            <w:vAlign w:val="bottom"/>
          </w:tcPr>
          <w:p w14:paraId="2F11F60A" w14:textId="77777777" w:rsidR="00A7703E" w:rsidRPr="00E610A5" w:rsidRDefault="00A7703E" w:rsidP="00C245AC">
            <w:pPr>
              <w:pStyle w:val="TableText"/>
              <w:spacing w:before="30" w:after="30"/>
              <w:jc w:val="right"/>
            </w:pPr>
            <w:r w:rsidRPr="00E610A5">
              <w:t>T1</w:t>
            </w:r>
          </w:p>
        </w:tc>
        <w:tc>
          <w:tcPr>
            <w:tcW w:w="913" w:type="dxa"/>
          </w:tcPr>
          <w:p w14:paraId="5F18B61F" w14:textId="77777777" w:rsidR="00A7703E" w:rsidRPr="00E610A5" w:rsidRDefault="00A7703E" w:rsidP="00C245AC">
            <w:pPr>
              <w:pStyle w:val="TableText"/>
              <w:spacing w:before="30" w:after="30"/>
              <w:jc w:val="right"/>
            </w:pPr>
            <w:r w:rsidRPr="00E610A5">
              <w:t>T1</w:t>
            </w:r>
          </w:p>
        </w:tc>
        <w:tc>
          <w:tcPr>
            <w:tcW w:w="913" w:type="dxa"/>
          </w:tcPr>
          <w:p w14:paraId="520FB0F5" w14:textId="77777777" w:rsidR="00A7703E" w:rsidRPr="00E610A5" w:rsidRDefault="00A7703E" w:rsidP="00C245AC">
            <w:pPr>
              <w:pStyle w:val="TableText"/>
              <w:spacing w:before="30" w:after="30"/>
              <w:jc w:val="right"/>
            </w:pPr>
            <w:r w:rsidRPr="00E610A5">
              <w:t>T1</w:t>
            </w:r>
          </w:p>
        </w:tc>
      </w:tr>
      <w:tr w:rsidR="00C80F97" w:rsidRPr="00E610A5" w14:paraId="711CA654" w14:textId="77777777" w:rsidTr="00C80F97">
        <w:trPr>
          <w:trHeight w:val="266"/>
        </w:trPr>
        <w:tc>
          <w:tcPr>
            <w:tcW w:w="3005" w:type="dxa"/>
            <w:shd w:val="clear" w:color="auto" w:fill="auto"/>
            <w:noWrap/>
            <w:vAlign w:val="bottom"/>
          </w:tcPr>
          <w:p w14:paraId="2A5CB551" w14:textId="77777777" w:rsidR="00A7703E" w:rsidRPr="00E610A5" w:rsidRDefault="00A7703E" w:rsidP="00C245AC">
            <w:pPr>
              <w:pStyle w:val="TableText"/>
              <w:spacing w:before="30" w:after="30"/>
            </w:pPr>
            <w:r w:rsidRPr="00E610A5">
              <w:t>CH</w:t>
            </w:r>
            <w:r w:rsidRPr="00E610A5">
              <w:rPr>
                <w:vertAlign w:val="subscript"/>
              </w:rPr>
              <w:t>4</w:t>
            </w:r>
          </w:p>
        </w:tc>
        <w:tc>
          <w:tcPr>
            <w:tcW w:w="626" w:type="dxa"/>
            <w:vAlign w:val="bottom"/>
          </w:tcPr>
          <w:p w14:paraId="41A4A2D7" w14:textId="77777777" w:rsidR="00A7703E" w:rsidRPr="00E610A5" w:rsidRDefault="00A7703E" w:rsidP="00C245AC">
            <w:pPr>
              <w:pStyle w:val="TableText"/>
              <w:spacing w:before="30" w:after="30"/>
              <w:jc w:val="right"/>
            </w:pPr>
          </w:p>
        </w:tc>
        <w:tc>
          <w:tcPr>
            <w:tcW w:w="950" w:type="dxa"/>
            <w:shd w:val="clear" w:color="auto" w:fill="auto"/>
            <w:noWrap/>
            <w:vAlign w:val="bottom"/>
          </w:tcPr>
          <w:p w14:paraId="6407F7B5"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20B6C049"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1DFB68B8"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50ED1729"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329E6234" w14:textId="77777777" w:rsidR="00A7703E" w:rsidRPr="00E610A5" w:rsidRDefault="00A7703E" w:rsidP="00C245AC">
            <w:pPr>
              <w:pStyle w:val="TableText"/>
              <w:spacing w:before="30" w:after="30"/>
              <w:jc w:val="right"/>
            </w:pPr>
            <w:r w:rsidRPr="00E610A5">
              <w:t>T1</w:t>
            </w:r>
          </w:p>
        </w:tc>
        <w:tc>
          <w:tcPr>
            <w:tcW w:w="964" w:type="dxa"/>
            <w:shd w:val="clear" w:color="auto" w:fill="auto"/>
            <w:noWrap/>
            <w:vAlign w:val="bottom"/>
          </w:tcPr>
          <w:p w14:paraId="012A245C" w14:textId="77777777" w:rsidR="00A7703E" w:rsidRPr="00E610A5" w:rsidRDefault="00A7703E" w:rsidP="00C245AC">
            <w:pPr>
              <w:pStyle w:val="TableText"/>
              <w:spacing w:before="30" w:after="30"/>
              <w:jc w:val="right"/>
            </w:pPr>
            <w:r w:rsidRPr="00E610A5">
              <w:t>T1</w:t>
            </w:r>
          </w:p>
        </w:tc>
        <w:tc>
          <w:tcPr>
            <w:tcW w:w="1021" w:type="dxa"/>
            <w:shd w:val="clear" w:color="auto" w:fill="auto"/>
            <w:noWrap/>
            <w:vAlign w:val="bottom"/>
          </w:tcPr>
          <w:p w14:paraId="48C18B21" w14:textId="77777777" w:rsidR="00A7703E" w:rsidRPr="00E610A5" w:rsidRDefault="00A7703E" w:rsidP="00C245AC">
            <w:pPr>
              <w:pStyle w:val="TableText"/>
              <w:spacing w:before="30" w:after="30"/>
              <w:jc w:val="right"/>
            </w:pPr>
            <w:r w:rsidRPr="00E610A5">
              <w:t>T1</w:t>
            </w:r>
          </w:p>
        </w:tc>
        <w:tc>
          <w:tcPr>
            <w:tcW w:w="1077" w:type="dxa"/>
            <w:shd w:val="clear" w:color="auto" w:fill="auto"/>
            <w:noWrap/>
            <w:vAlign w:val="bottom"/>
          </w:tcPr>
          <w:p w14:paraId="44034330" w14:textId="77777777" w:rsidR="00A7703E" w:rsidRPr="00E610A5" w:rsidRDefault="00A7703E" w:rsidP="00C245AC">
            <w:pPr>
              <w:pStyle w:val="TableText"/>
              <w:spacing w:before="30" w:after="30"/>
              <w:jc w:val="right"/>
            </w:pPr>
            <w:r w:rsidRPr="00E610A5">
              <w:t>T1</w:t>
            </w:r>
          </w:p>
        </w:tc>
        <w:tc>
          <w:tcPr>
            <w:tcW w:w="913" w:type="dxa"/>
          </w:tcPr>
          <w:p w14:paraId="4C355158" w14:textId="77777777" w:rsidR="00A7703E" w:rsidRPr="00E610A5" w:rsidRDefault="00A7703E" w:rsidP="00C245AC">
            <w:pPr>
              <w:pStyle w:val="TableText"/>
              <w:spacing w:before="30" w:after="30"/>
              <w:jc w:val="right"/>
            </w:pPr>
            <w:r w:rsidRPr="00E610A5">
              <w:t>T1</w:t>
            </w:r>
          </w:p>
        </w:tc>
        <w:tc>
          <w:tcPr>
            <w:tcW w:w="913" w:type="dxa"/>
          </w:tcPr>
          <w:p w14:paraId="347E6CB2" w14:textId="77777777" w:rsidR="00A7703E" w:rsidRPr="00E610A5" w:rsidRDefault="00A7703E" w:rsidP="00C245AC">
            <w:pPr>
              <w:pStyle w:val="TableText"/>
              <w:spacing w:before="30" w:after="30"/>
              <w:jc w:val="right"/>
            </w:pPr>
            <w:r w:rsidRPr="00E610A5">
              <w:t>T1</w:t>
            </w:r>
          </w:p>
        </w:tc>
      </w:tr>
      <w:tr w:rsidR="00C80F97" w:rsidRPr="00E610A5" w14:paraId="6DB7B4B6" w14:textId="77777777" w:rsidTr="00C80F97">
        <w:trPr>
          <w:trHeight w:val="255"/>
        </w:trPr>
        <w:tc>
          <w:tcPr>
            <w:tcW w:w="3005" w:type="dxa"/>
            <w:tcBorders>
              <w:bottom w:val="single" w:sz="4" w:space="0" w:color="365F91"/>
            </w:tcBorders>
            <w:shd w:val="clear" w:color="auto" w:fill="auto"/>
            <w:noWrap/>
            <w:vAlign w:val="bottom"/>
          </w:tcPr>
          <w:p w14:paraId="7325D129"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26" w:type="dxa"/>
            <w:tcBorders>
              <w:bottom w:val="single" w:sz="4" w:space="0" w:color="365F91"/>
            </w:tcBorders>
            <w:vAlign w:val="bottom"/>
          </w:tcPr>
          <w:p w14:paraId="0CD5FA6C" w14:textId="77777777" w:rsidR="00A7703E" w:rsidRPr="00E610A5" w:rsidRDefault="00A7703E" w:rsidP="00C245AC">
            <w:pPr>
              <w:pStyle w:val="TableText"/>
              <w:spacing w:before="30" w:after="30"/>
              <w:jc w:val="right"/>
            </w:pPr>
          </w:p>
        </w:tc>
        <w:tc>
          <w:tcPr>
            <w:tcW w:w="950" w:type="dxa"/>
            <w:tcBorders>
              <w:bottom w:val="single" w:sz="4" w:space="0" w:color="365F91"/>
            </w:tcBorders>
            <w:shd w:val="clear" w:color="auto" w:fill="auto"/>
            <w:noWrap/>
            <w:vAlign w:val="bottom"/>
          </w:tcPr>
          <w:p w14:paraId="07F4C3B3"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540461EC"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472D87E8"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38C39BB5"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43395315"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vAlign w:val="bottom"/>
          </w:tcPr>
          <w:p w14:paraId="09352ECA" w14:textId="77777777" w:rsidR="00A7703E" w:rsidRPr="00E610A5" w:rsidRDefault="00A7703E" w:rsidP="00C245AC">
            <w:pPr>
              <w:pStyle w:val="TableText"/>
              <w:spacing w:before="30" w:after="30"/>
              <w:jc w:val="right"/>
            </w:pPr>
            <w:r w:rsidRPr="00E610A5">
              <w:t>T1</w:t>
            </w:r>
          </w:p>
        </w:tc>
        <w:tc>
          <w:tcPr>
            <w:tcW w:w="1021" w:type="dxa"/>
            <w:tcBorders>
              <w:bottom w:val="single" w:sz="4" w:space="0" w:color="365F91"/>
            </w:tcBorders>
            <w:shd w:val="clear" w:color="auto" w:fill="auto"/>
            <w:noWrap/>
            <w:vAlign w:val="bottom"/>
          </w:tcPr>
          <w:p w14:paraId="5850ACE9" w14:textId="77777777" w:rsidR="00A7703E" w:rsidRPr="00E610A5" w:rsidRDefault="00A7703E" w:rsidP="00C245AC">
            <w:pPr>
              <w:pStyle w:val="TableText"/>
              <w:spacing w:before="30" w:after="30"/>
              <w:jc w:val="right"/>
            </w:pPr>
            <w:r w:rsidRPr="00E610A5">
              <w:t>T1</w:t>
            </w:r>
          </w:p>
        </w:tc>
        <w:tc>
          <w:tcPr>
            <w:tcW w:w="1077" w:type="dxa"/>
            <w:tcBorders>
              <w:bottom w:val="single" w:sz="4" w:space="0" w:color="365F91"/>
            </w:tcBorders>
            <w:shd w:val="clear" w:color="auto" w:fill="auto"/>
            <w:noWrap/>
            <w:vAlign w:val="bottom"/>
          </w:tcPr>
          <w:p w14:paraId="2A0642F5" w14:textId="77777777" w:rsidR="00A7703E" w:rsidRPr="00E610A5" w:rsidRDefault="00A7703E" w:rsidP="00C245AC">
            <w:pPr>
              <w:pStyle w:val="TableText"/>
              <w:spacing w:before="30" w:after="30"/>
              <w:jc w:val="right"/>
            </w:pPr>
            <w:r w:rsidRPr="00E610A5">
              <w:t>T1</w:t>
            </w:r>
          </w:p>
        </w:tc>
        <w:tc>
          <w:tcPr>
            <w:tcW w:w="913" w:type="dxa"/>
            <w:tcBorders>
              <w:bottom w:val="single" w:sz="4" w:space="0" w:color="365F91"/>
            </w:tcBorders>
          </w:tcPr>
          <w:p w14:paraId="4D438273" w14:textId="77777777" w:rsidR="00A7703E" w:rsidRPr="00E610A5" w:rsidRDefault="00A7703E" w:rsidP="00C245AC">
            <w:pPr>
              <w:pStyle w:val="TableText"/>
              <w:spacing w:before="30" w:after="30"/>
              <w:jc w:val="right"/>
            </w:pPr>
            <w:r w:rsidRPr="00E610A5">
              <w:t>T1</w:t>
            </w:r>
          </w:p>
        </w:tc>
        <w:tc>
          <w:tcPr>
            <w:tcW w:w="913" w:type="dxa"/>
            <w:tcBorders>
              <w:bottom w:val="single" w:sz="4" w:space="0" w:color="365F91"/>
            </w:tcBorders>
          </w:tcPr>
          <w:p w14:paraId="31F060A0" w14:textId="77777777" w:rsidR="00A7703E" w:rsidRPr="00E610A5" w:rsidRDefault="00A7703E" w:rsidP="00C245AC">
            <w:pPr>
              <w:pStyle w:val="TableText"/>
              <w:spacing w:before="30" w:after="30"/>
              <w:jc w:val="right"/>
            </w:pPr>
            <w:r w:rsidRPr="00E610A5">
              <w:t>T1</w:t>
            </w:r>
          </w:p>
        </w:tc>
      </w:tr>
      <w:tr w:rsidR="00C80F97" w:rsidRPr="00E610A5" w14:paraId="5229D702" w14:textId="77777777" w:rsidTr="00C80F97">
        <w:trPr>
          <w:trHeight w:val="266"/>
        </w:trPr>
        <w:tc>
          <w:tcPr>
            <w:tcW w:w="3005" w:type="dxa"/>
            <w:shd w:val="clear" w:color="auto" w:fill="EBEFF4"/>
            <w:noWrap/>
            <w:vAlign w:val="bottom"/>
          </w:tcPr>
          <w:p w14:paraId="3B9C9B1C" w14:textId="77777777" w:rsidR="00A7703E" w:rsidRPr="00E610A5" w:rsidRDefault="00A7703E" w:rsidP="00C245AC">
            <w:pPr>
              <w:pStyle w:val="TableText"/>
              <w:spacing w:before="30" w:after="30"/>
            </w:pPr>
            <w:r w:rsidRPr="00E610A5">
              <w:t>Emission Factor information</w:t>
            </w:r>
          </w:p>
        </w:tc>
        <w:tc>
          <w:tcPr>
            <w:tcW w:w="626" w:type="dxa"/>
            <w:shd w:val="clear" w:color="auto" w:fill="EBEFF4"/>
            <w:vAlign w:val="bottom"/>
          </w:tcPr>
          <w:p w14:paraId="01F757B8" w14:textId="77777777" w:rsidR="00A7703E" w:rsidRPr="00E610A5" w:rsidRDefault="00A7703E" w:rsidP="00C245AC">
            <w:pPr>
              <w:pStyle w:val="TableText"/>
              <w:spacing w:before="30" w:after="30"/>
              <w:jc w:val="right"/>
            </w:pPr>
          </w:p>
        </w:tc>
        <w:tc>
          <w:tcPr>
            <w:tcW w:w="950" w:type="dxa"/>
            <w:shd w:val="clear" w:color="auto" w:fill="EBEFF4"/>
            <w:noWrap/>
            <w:vAlign w:val="bottom"/>
          </w:tcPr>
          <w:p w14:paraId="08ECD975"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15F060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577A8B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A90E93A"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4502592"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1BE212B" w14:textId="77777777" w:rsidR="00A7703E" w:rsidRPr="00E610A5" w:rsidRDefault="00A7703E" w:rsidP="00C245AC">
            <w:pPr>
              <w:pStyle w:val="TableText"/>
              <w:spacing w:before="30" w:after="30"/>
              <w:jc w:val="right"/>
            </w:pPr>
          </w:p>
        </w:tc>
        <w:tc>
          <w:tcPr>
            <w:tcW w:w="1021" w:type="dxa"/>
            <w:shd w:val="clear" w:color="auto" w:fill="EBEFF4"/>
            <w:noWrap/>
            <w:vAlign w:val="bottom"/>
          </w:tcPr>
          <w:p w14:paraId="760B1AE7" w14:textId="77777777" w:rsidR="00A7703E" w:rsidRPr="00E610A5" w:rsidRDefault="00A7703E" w:rsidP="00C245AC">
            <w:pPr>
              <w:pStyle w:val="TableText"/>
              <w:spacing w:before="30" w:after="30"/>
              <w:jc w:val="right"/>
            </w:pPr>
          </w:p>
        </w:tc>
        <w:tc>
          <w:tcPr>
            <w:tcW w:w="1077" w:type="dxa"/>
            <w:shd w:val="clear" w:color="auto" w:fill="EBEFF4"/>
            <w:noWrap/>
            <w:vAlign w:val="bottom"/>
          </w:tcPr>
          <w:p w14:paraId="2313F72C" w14:textId="77777777" w:rsidR="00A7703E" w:rsidRPr="00E610A5" w:rsidRDefault="00A7703E" w:rsidP="00C245AC">
            <w:pPr>
              <w:pStyle w:val="TableText"/>
              <w:spacing w:before="30" w:after="30"/>
              <w:jc w:val="right"/>
            </w:pPr>
          </w:p>
        </w:tc>
        <w:tc>
          <w:tcPr>
            <w:tcW w:w="913" w:type="dxa"/>
            <w:shd w:val="clear" w:color="auto" w:fill="EBEFF4"/>
          </w:tcPr>
          <w:p w14:paraId="4FFE2914" w14:textId="77777777" w:rsidR="00A7703E" w:rsidRPr="00E610A5" w:rsidRDefault="00A7703E" w:rsidP="00C245AC">
            <w:pPr>
              <w:pStyle w:val="TableText"/>
              <w:spacing w:before="30" w:after="30"/>
              <w:jc w:val="right"/>
            </w:pPr>
          </w:p>
        </w:tc>
        <w:tc>
          <w:tcPr>
            <w:tcW w:w="913" w:type="dxa"/>
            <w:shd w:val="clear" w:color="auto" w:fill="EBEFF4"/>
          </w:tcPr>
          <w:p w14:paraId="647AB2CA" w14:textId="77777777" w:rsidR="00A7703E" w:rsidRPr="00E610A5" w:rsidRDefault="00A7703E" w:rsidP="00C245AC">
            <w:pPr>
              <w:pStyle w:val="TableText"/>
              <w:spacing w:before="30" w:after="30"/>
              <w:jc w:val="right"/>
            </w:pPr>
          </w:p>
        </w:tc>
      </w:tr>
      <w:tr w:rsidR="00C80F97" w:rsidRPr="00E610A5" w14:paraId="1F6E352A" w14:textId="77777777" w:rsidTr="00C80F97">
        <w:trPr>
          <w:trHeight w:val="266"/>
        </w:trPr>
        <w:tc>
          <w:tcPr>
            <w:tcW w:w="3005" w:type="dxa"/>
            <w:shd w:val="clear" w:color="auto" w:fill="auto"/>
            <w:noWrap/>
            <w:vAlign w:val="bottom"/>
          </w:tcPr>
          <w:p w14:paraId="2A2A4996" w14:textId="77777777" w:rsidR="00A7703E" w:rsidRPr="00E610A5" w:rsidRDefault="00A7703E" w:rsidP="00C245AC">
            <w:pPr>
              <w:pStyle w:val="TableText"/>
              <w:spacing w:before="30" w:after="30"/>
            </w:pPr>
            <w:r w:rsidRPr="00E610A5">
              <w:t>CO</w:t>
            </w:r>
            <w:r w:rsidRPr="00E610A5">
              <w:rPr>
                <w:vertAlign w:val="subscript"/>
              </w:rPr>
              <w:t>2</w:t>
            </w:r>
          </w:p>
        </w:tc>
        <w:tc>
          <w:tcPr>
            <w:tcW w:w="626" w:type="dxa"/>
            <w:vAlign w:val="bottom"/>
          </w:tcPr>
          <w:p w14:paraId="3355BB83" w14:textId="77777777" w:rsidR="00A7703E" w:rsidRPr="00E610A5" w:rsidRDefault="00A7703E" w:rsidP="00C245AC">
            <w:pPr>
              <w:pStyle w:val="TableText"/>
              <w:spacing w:before="30" w:after="30"/>
              <w:jc w:val="right"/>
            </w:pPr>
          </w:p>
        </w:tc>
        <w:tc>
          <w:tcPr>
            <w:tcW w:w="950" w:type="dxa"/>
            <w:shd w:val="clear" w:color="auto" w:fill="auto"/>
            <w:noWrap/>
            <w:vAlign w:val="bottom"/>
          </w:tcPr>
          <w:p w14:paraId="7B075705"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63A25120"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650F31A2"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12EFFB1B"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1B80F9D3" w14:textId="77777777" w:rsidR="00A7703E" w:rsidRPr="00E610A5" w:rsidRDefault="00A7703E" w:rsidP="00C245AC">
            <w:pPr>
              <w:pStyle w:val="TableText"/>
              <w:spacing w:before="30" w:after="30"/>
              <w:jc w:val="right"/>
            </w:pPr>
            <w:r w:rsidRPr="00E610A5">
              <w:t>D</w:t>
            </w:r>
          </w:p>
        </w:tc>
        <w:tc>
          <w:tcPr>
            <w:tcW w:w="964" w:type="dxa"/>
            <w:shd w:val="clear" w:color="auto" w:fill="auto"/>
            <w:noWrap/>
            <w:vAlign w:val="bottom"/>
          </w:tcPr>
          <w:p w14:paraId="3DFCE447" w14:textId="77777777" w:rsidR="00A7703E" w:rsidRPr="00E610A5" w:rsidRDefault="00A7703E" w:rsidP="00C245AC">
            <w:pPr>
              <w:pStyle w:val="TableText"/>
              <w:spacing w:before="30" w:after="30"/>
              <w:jc w:val="right"/>
            </w:pPr>
            <w:r w:rsidRPr="00E610A5">
              <w:t>D</w:t>
            </w:r>
          </w:p>
        </w:tc>
        <w:tc>
          <w:tcPr>
            <w:tcW w:w="1021" w:type="dxa"/>
            <w:shd w:val="clear" w:color="auto" w:fill="auto"/>
            <w:noWrap/>
            <w:vAlign w:val="bottom"/>
          </w:tcPr>
          <w:p w14:paraId="29CE3C5B" w14:textId="77777777" w:rsidR="00A7703E" w:rsidRPr="00E610A5" w:rsidRDefault="00A7703E" w:rsidP="00C245AC">
            <w:pPr>
              <w:pStyle w:val="TableText"/>
              <w:spacing w:before="30" w:after="30"/>
              <w:jc w:val="right"/>
            </w:pPr>
            <w:r w:rsidRPr="00E610A5">
              <w:t>D</w:t>
            </w:r>
          </w:p>
        </w:tc>
        <w:tc>
          <w:tcPr>
            <w:tcW w:w="1077" w:type="dxa"/>
            <w:shd w:val="clear" w:color="auto" w:fill="auto"/>
            <w:noWrap/>
            <w:vAlign w:val="bottom"/>
          </w:tcPr>
          <w:p w14:paraId="67EE2A40" w14:textId="77777777" w:rsidR="00A7703E" w:rsidRPr="00E610A5" w:rsidRDefault="00A7703E" w:rsidP="00C245AC">
            <w:pPr>
              <w:pStyle w:val="TableText"/>
              <w:spacing w:before="30" w:after="30"/>
              <w:jc w:val="right"/>
            </w:pPr>
            <w:r w:rsidRPr="00E610A5">
              <w:t>D</w:t>
            </w:r>
          </w:p>
        </w:tc>
        <w:tc>
          <w:tcPr>
            <w:tcW w:w="913" w:type="dxa"/>
          </w:tcPr>
          <w:p w14:paraId="36D7C61F" w14:textId="77777777" w:rsidR="00A7703E" w:rsidRPr="00E610A5" w:rsidRDefault="00A7703E" w:rsidP="00C245AC">
            <w:pPr>
              <w:pStyle w:val="TableText"/>
              <w:spacing w:before="30" w:after="30"/>
              <w:jc w:val="right"/>
            </w:pPr>
            <w:r w:rsidRPr="00E610A5">
              <w:t>D</w:t>
            </w:r>
          </w:p>
        </w:tc>
        <w:tc>
          <w:tcPr>
            <w:tcW w:w="913" w:type="dxa"/>
          </w:tcPr>
          <w:p w14:paraId="0ED86A2F" w14:textId="77777777" w:rsidR="00A7703E" w:rsidRPr="00E610A5" w:rsidRDefault="00A7703E" w:rsidP="00C245AC">
            <w:pPr>
              <w:pStyle w:val="TableText"/>
              <w:spacing w:before="30" w:after="30"/>
              <w:jc w:val="right"/>
            </w:pPr>
            <w:r w:rsidRPr="00E610A5">
              <w:t>D</w:t>
            </w:r>
          </w:p>
        </w:tc>
      </w:tr>
      <w:tr w:rsidR="00C80F97" w:rsidRPr="00E610A5" w14:paraId="0ACD0DDD" w14:textId="77777777" w:rsidTr="00C80F97">
        <w:trPr>
          <w:trHeight w:val="266"/>
        </w:trPr>
        <w:tc>
          <w:tcPr>
            <w:tcW w:w="3005" w:type="dxa"/>
            <w:shd w:val="clear" w:color="auto" w:fill="auto"/>
            <w:noWrap/>
            <w:vAlign w:val="bottom"/>
          </w:tcPr>
          <w:p w14:paraId="61FA468D" w14:textId="77777777" w:rsidR="00A7703E" w:rsidRPr="00E610A5" w:rsidRDefault="00A7703E" w:rsidP="00C245AC">
            <w:pPr>
              <w:pStyle w:val="TableText"/>
              <w:spacing w:before="30" w:after="30"/>
            </w:pPr>
            <w:r w:rsidRPr="00E610A5">
              <w:t>CH</w:t>
            </w:r>
            <w:r w:rsidRPr="00E610A5">
              <w:rPr>
                <w:vertAlign w:val="subscript"/>
              </w:rPr>
              <w:t>4</w:t>
            </w:r>
          </w:p>
        </w:tc>
        <w:tc>
          <w:tcPr>
            <w:tcW w:w="626" w:type="dxa"/>
            <w:vAlign w:val="bottom"/>
          </w:tcPr>
          <w:p w14:paraId="59717533" w14:textId="77777777" w:rsidR="00A7703E" w:rsidRPr="00E610A5" w:rsidRDefault="00A7703E" w:rsidP="00C245AC">
            <w:pPr>
              <w:pStyle w:val="TableText"/>
              <w:spacing w:before="30" w:after="30"/>
              <w:jc w:val="right"/>
            </w:pPr>
          </w:p>
        </w:tc>
        <w:tc>
          <w:tcPr>
            <w:tcW w:w="950" w:type="dxa"/>
            <w:shd w:val="clear" w:color="000000" w:fill="FFFFFF"/>
            <w:noWrap/>
            <w:vAlign w:val="bottom"/>
          </w:tcPr>
          <w:p w14:paraId="70AA0788"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45EFDCB9"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1DF389D7"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22FBAE69"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2C5EB98D" w14:textId="77777777" w:rsidR="00A7703E" w:rsidRPr="00E610A5" w:rsidRDefault="00A7703E" w:rsidP="00C245AC">
            <w:pPr>
              <w:pStyle w:val="TableText"/>
              <w:spacing w:before="30" w:after="30"/>
              <w:jc w:val="right"/>
            </w:pPr>
            <w:r w:rsidRPr="00E610A5">
              <w:t>D</w:t>
            </w:r>
          </w:p>
        </w:tc>
        <w:tc>
          <w:tcPr>
            <w:tcW w:w="964" w:type="dxa"/>
            <w:shd w:val="clear" w:color="000000" w:fill="FFFFFF"/>
            <w:noWrap/>
            <w:vAlign w:val="bottom"/>
          </w:tcPr>
          <w:p w14:paraId="49013408" w14:textId="77777777" w:rsidR="00A7703E" w:rsidRPr="00E610A5" w:rsidRDefault="00A7703E" w:rsidP="00C245AC">
            <w:pPr>
              <w:pStyle w:val="TableText"/>
              <w:spacing w:before="30" w:after="30"/>
              <w:jc w:val="right"/>
            </w:pPr>
            <w:r w:rsidRPr="00E610A5">
              <w:t>D</w:t>
            </w:r>
          </w:p>
        </w:tc>
        <w:tc>
          <w:tcPr>
            <w:tcW w:w="1021" w:type="dxa"/>
            <w:shd w:val="clear" w:color="000000" w:fill="FFFFFF"/>
            <w:noWrap/>
            <w:vAlign w:val="bottom"/>
          </w:tcPr>
          <w:p w14:paraId="4E3600A1" w14:textId="77777777" w:rsidR="00A7703E" w:rsidRPr="00E610A5" w:rsidRDefault="00A7703E" w:rsidP="00C245AC">
            <w:pPr>
              <w:pStyle w:val="TableText"/>
              <w:spacing w:before="30" w:after="30"/>
              <w:jc w:val="right"/>
            </w:pPr>
            <w:r w:rsidRPr="00E610A5">
              <w:t>D</w:t>
            </w:r>
          </w:p>
        </w:tc>
        <w:tc>
          <w:tcPr>
            <w:tcW w:w="1077" w:type="dxa"/>
            <w:shd w:val="clear" w:color="000000" w:fill="FFFFFF"/>
            <w:noWrap/>
            <w:vAlign w:val="bottom"/>
          </w:tcPr>
          <w:p w14:paraId="08C305A5" w14:textId="77777777" w:rsidR="00A7703E" w:rsidRPr="00E610A5" w:rsidRDefault="00A7703E" w:rsidP="00C245AC">
            <w:pPr>
              <w:pStyle w:val="TableText"/>
              <w:spacing w:before="30" w:after="30"/>
              <w:jc w:val="right"/>
            </w:pPr>
            <w:r w:rsidRPr="00E610A5">
              <w:t>D</w:t>
            </w:r>
          </w:p>
        </w:tc>
        <w:tc>
          <w:tcPr>
            <w:tcW w:w="913" w:type="dxa"/>
            <w:shd w:val="clear" w:color="000000" w:fill="FFFFFF"/>
          </w:tcPr>
          <w:p w14:paraId="3CBC46A9" w14:textId="77777777" w:rsidR="00A7703E" w:rsidRPr="00E610A5" w:rsidRDefault="00A7703E" w:rsidP="00C245AC">
            <w:pPr>
              <w:pStyle w:val="TableText"/>
              <w:spacing w:before="30" w:after="30"/>
              <w:jc w:val="right"/>
            </w:pPr>
            <w:r w:rsidRPr="00E610A5">
              <w:t>D</w:t>
            </w:r>
          </w:p>
        </w:tc>
        <w:tc>
          <w:tcPr>
            <w:tcW w:w="913" w:type="dxa"/>
            <w:shd w:val="clear" w:color="000000" w:fill="FFFFFF"/>
          </w:tcPr>
          <w:p w14:paraId="1DEF9252" w14:textId="77777777" w:rsidR="00A7703E" w:rsidRPr="00E610A5" w:rsidRDefault="00A7703E" w:rsidP="00C245AC">
            <w:pPr>
              <w:pStyle w:val="TableText"/>
              <w:spacing w:before="30" w:after="30"/>
              <w:jc w:val="right"/>
            </w:pPr>
            <w:r w:rsidRPr="00E610A5">
              <w:t>D</w:t>
            </w:r>
          </w:p>
        </w:tc>
      </w:tr>
      <w:tr w:rsidR="00C80F97" w:rsidRPr="00E610A5" w14:paraId="6FA553C9" w14:textId="77777777" w:rsidTr="00C80F97">
        <w:trPr>
          <w:trHeight w:val="255"/>
        </w:trPr>
        <w:tc>
          <w:tcPr>
            <w:tcW w:w="3005" w:type="dxa"/>
            <w:tcBorders>
              <w:bottom w:val="single" w:sz="4" w:space="0" w:color="365F91"/>
            </w:tcBorders>
            <w:shd w:val="clear" w:color="auto" w:fill="auto"/>
            <w:noWrap/>
            <w:vAlign w:val="bottom"/>
          </w:tcPr>
          <w:p w14:paraId="779981FE"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26" w:type="dxa"/>
            <w:tcBorders>
              <w:bottom w:val="single" w:sz="4" w:space="0" w:color="365F91"/>
            </w:tcBorders>
            <w:vAlign w:val="bottom"/>
          </w:tcPr>
          <w:p w14:paraId="571CDBA4" w14:textId="77777777" w:rsidR="00A7703E" w:rsidRPr="00E610A5" w:rsidRDefault="00A7703E" w:rsidP="00C245AC">
            <w:pPr>
              <w:pStyle w:val="TableText"/>
              <w:spacing w:before="30" w:after="30"/>
              <w:jc w:val="right"/>
            </w:pPr>
          </w:p>
        </w:tc>
        <w:tc>
          <w:tcPr>
            <w:tcW w:w="950" w:type="dxa"/>
            <w:tcBorders>
              <w:bottom w:val="single" w:sz="4" w:space="0" w:color="365F91"/>
            </w:tcBorders>
            <w:shd w:val="clear" w:color="000000" w:fill="FFFFFF"/>
            <w:noWrap/>
            <w:vAlign w:val="bottom"/>
          </w:tcPr>
          <w:p w14:paraId="092311DA"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2170818F"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7427089D"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18825BAF"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5C040ABC"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000000" w:fill="FFFFFF"/>
            <w:noWrap/>
            <w:vAlign w:val="bottom"/>
          </w:tcPr>
          <w:p w14:paraId="221CB70C" w14:textId="77777777" w:rsidR="00A7703E" w:rsidRPr="00E610A5" w:rsidRDefault="00A7703E" w:rsidP="00C245AC">
            <w:pPr>
              <w:pStyle w:val="TableText"/>
              <w:spacing w:before="30" w:after="30"/>
              <w:jc w:val="right"/>
            </w:pPr>
            <w:r w:rsidRPr="00E610A5">
              <w:t>D</w:t>
            </w:r>
          </w:p>
        </w:tc>
        <w:tc>
          <w:tcPr>
            <w:tcW w:w="1021" w:type="dxa"/>
            <w:tcBorders>
              <w:bottom w:val="single" w:sz="4" w:space="0" w:color="365F91"/>
            </w:tcBorders>
            <w:shd w:val="clear" w:color="000000" w:fill="FFFFFF"/>
            <w:noWrap/>
            <w:vAlign w:val="bottom"/>
          </w:tcPr>
          <w:p w14:paraId="42A71EA7" w14:textId="77777777" w:rsidR="00A7703E" w:rsidRPr="00E610A5" w:rsidRDefault="00A7703E" w:rsidP="00C245AC">
            <w:pPr>
              <w:pStyle w:val="TableText"/>
              <w:spacing w:before="30" w:after="30"/>
              <w:jc w:val="right"/>
            </w:pPr>
            <w:r w:rsidRPr="00E610A5">
              <w:t>D</w:t>
            </w:r>
          </w:p>
        </w:tc>
        <w:tc>
          <w:tcPr>
            <w:tcW w:w="1077" w:type="dxa"/>
            <w:tcBorders>
              <w:bottom w:val="single" w:sz="4" w:space="0" w:color="365F91"/>
            </w:tcBorders>
            <w:shd w:val="clear" w:color="000000" w:fill="FFFFFF"/>
            <w:noWrap/>
            <w:vAlign w:val="bottom"/>
          </w:tcPr>
          <w:p w14:paraId="204FB799" w14:textId="77777777" w:rsidR="00A7703E" w:rsidRPr="00E610A5" w:rsidRDefault="00A7703E" w:rsidP="00C245AC">
            <w:pPr>
              <w:pStyle w:val="TableText"/>
              <w:spacing w:before="30" w:after="30"/>
              <w:jc w:val="right"/>
            </w:pPr>
            <w:r w:rsidRPr="00E610A5">
              <w:t>D</w:t>
            </w:r>
          </w:p>
        </w:tc>
        <w:tc>
          <w:tcPr>
            <w:tcW w:w="913" w:type="dxa"/>
            <w:tcBorders>
              <w:bottom w:val="single" w:sz="4" w:space="0" w:color="365F91"/>
            </w:tcBorders>
            <w:shd w:val="clear" w:color="000000" w:fill="FFFFFF"/>
          </w:tcPr>
          <w:p w14:paraId="2D4334A3" w14:textId="77777777" w:rsidR="00A7703E" w:rsidRPr="00E610A5" w:rsidRDefault="00A7703E" w:rsidP="00C245AC">
            <w:pPr>
              <w:pStyle w:val="TableText"/>
              <w:spacing w:before="30" w:after="30"/>
              <w:jc w:val="right"/>
            </w:pPr>
            <w:r w:rsidRPr="00E610A5">
              <w:t>D</w:t>
            </w:r>
          </w:p>
        </w:tc>
        <w:tc>
          <w:tcPr>
            <w:tcW w:w="913" w:type="dxa"/>
            <w:tcBorders>
              <w:bottom w:val="single" w:sz="4" w:space="0" w:color="365F91"/>
            </w:tcBorders>
            <w:shd w:val="clear" w:color="000000" w:fill="FFFFFF"/>
          </w:tcPr>
          <w:p w14:paraId="064712B5" w14:textId="77777777" w:rsidR="00A7703E" w:rsidRPr="00E610A5" w:rsidRDefault="00A7703E" w:rsidP="00C245AC">
            <w:pPr>
              <w:pStyle w:val="TableText"/>
              <w:spacing w:before="30" w:after="30"/>
              <w:jc w:val="right"/>
            </w:pPr>
            <w:r w:rsidRPr="00E610A5">
              <w:t>D</w:t>
            </w:r>
          </w:p>
        </w:tc>
      </w:tr>
      <w:tr w:rsidR="00C80F97" w:rsidRPr="00E610A5" w14:paraId="2FCFD07A" w14:textId="77777777" w:rsidTr="00C80F97">
        <w:trPr>
          <w:trHeight w:val="266"/>
        </w:trPr>
        <w:tc>
          <w:tcPr>
            <w:tcW w:w="3005" w:type="dxa"/>
            <w:shd w:val="clear" w:color="auto" w:fill="EBEFF4"/>
            <w:vAlign w:val="bottom"/>
          </w:tcPr>
          <w:p w14:paraId="348C4267" w14:textId="77777777" w:rsidR="00A7703E" w:rsidRPr="00E610A5" w:rsidRDefault="00A7703E" w:rsidP="00C245AC">
            <w:pPr>
              <w:pStyle w:val="TableText"/>
              <w:spacing w:before="30" w:after="30"/>
            </w:pPr>
            <w:r w:rsidRPr="00E610A5">
              <w:t>Emissions</w:t>
            </w:r>
          </w:p>
        </w:tc>
        <w:tc>
          <w:tcPr>
            <w:tcW w:w="626" w:type="dxa"/>
            <w:shd w:val="clear" w:color="auto" w:fill="EBEFF4"/>
            <w:vAlign w:val="bottom"/>
          </w:tcPr>
          <w:p w14:paraId="03DC30FA" w14:textId="77777777" w:rsidR="00A7703E" w:rsidRPr="00E610A5" w:rsidRDefault="00A7703E" w:rsidP="00C245AC">
            <w:pPr>
              <w:pStyle w:val="TableText"/>
              <w:spacing w:before="30" w:after="30"/>
              <w:jc w:val="right"/>
            </w:pPr>
          </w:p>
        </w:tc>
        <w:tc>
          <w:tcPr>
            <w:tcW w:w="950" w:type="dxa"/>
            <w:shd w:val="clear" w:color="auto" w:fill="EBEFF4"/>
            <w:noWrap/>
            <w:vAlign w:val="bottom"/>
          </w:tcPr>
          <w:p w14:paraId="314FAC35"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88E285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0AFAA6A"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E297F8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90EEBF0"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C7E1401" w14:textId="77777777" w:rsidR="00A7703E" w:rsidRPr="00E610A5" w:rsidRDefault="00A7703E" w:rsidP="00C245AC">
            <w:pPr>
              <w:pStyle w:val="TableText"/>
              <w:spacing w:before="30" w:after="30"/>
              <w:jc w:val="right"/>
            </w:pPr>
          </w:p>
        </w:tc>
        <w:tc>
          <w:tcPr>
            <w:tcW w:w="1021" w:type="dxa"/>
            <w:shd w:val="clear" w:color="auto" w:fill="EBEFF4"/>
            <w:noWrap/>
            <w:vAlign w:val="bottom"/>
          </w:tcPr>
          <w:p w14:paraId="4BD23E95" w14:textId="77777777" w:rsidR="00A7703E" w:rsidRPr="00E610A5" w:rsidRDefault="00A7703E" w:rsidP="00C245AC">
            <w:pPr>
              <w:pStyle w:val="TableText"/>
              <w:spacing w:before="30" w:after="30"/>
              <w:jc w:val="right"/>
            </w:pPr>
          </w:p>
        </w:tc>
        <w:tc>
          <w:tcPr>
            <w:tcW w:w="1077" w:type="dxa"/>
            <w:shd w:val="clear" w:color="auto" w:fill="EBEFF4"/>
            <w:noWrap/>
            <w:vAlign w:val="bottom"/>
          </w:tcPr>
          <w:p w14:paraId="5BB7BA43" w14:textId="77777777" w:rsidR="00A7703E" w:rsidRPr="00E610A5" w:rsidRDefault="00A7703E" w:rsidP="00C245AC">
            <w:pPr>
              <w:pStyle w:val="TableText"/>
              <w:spacing w:before="30" w:after="30"/>
              <w:jc w:val="right"/>
            </w:pPr>
          </w:p>
        </w:tc>
        <w:tc>
          <w:tcPr>
            <w:tcW w:w="913" w:type="dxa"/>
            <w:shd w:val="clear" w:color="auto" w:fill="EBEFF4"/>
          </w:tcPr>
          <w:p w14:paraId="327177E7" w14:textId="77777777" w:rsidR="00A7703E" w:rsidRPr="00E610A5" w:rsidRDefault="00A7703E" w:rsidP="00C245AC">
            <w:pPr>
              <w:pStyle w:val="TableText"/>
              <w:spacing w:before="30" w:after="30"/>
              <w:jc w:val="right"/>
            </w:pPr>
          </w:p>
        </w:tc>
        <w:tc>
          <w:tcPr>
            <w:tcW w:w="913" w:type="dxa"/>
            <w:shd w:val="clear" w:color="auto" w:fill="EBEFF4"/>
          </w:tcPr>
          <w:p w14:paraId="4611B169" w14:textId="77777777" w:rsidR="00A7703E" w:rsidRPr="00E610A5" w:rsidRDefault="00A7703E" w:rsidP="00C245AC">
            <w:pPr>
              <w:pStyle w:val="TableText"/>
              <w:spacing w:before="30" w:after="30"/>
              <w:jc w:val="right"/>
            </w:pPr>
          </w:p>
        </w:tc>
      </w:tr>
      <w:tr w:rsidR="00C80F97" w:rsidRPr="00E610A5" w14:paraId="10C97B2B" w14:textId="77777777" w:rsidTr="00C80F97">
        <w:trPr>
          <w:trHeight w:val="266"/>
        </w:trPr>
        <w:tc>
          <w:tcPr>
            <w:tcW w:w="3005" w:type="dxa"/>
            <w:shd w:val="clear" w:color="auto" w:fill="auto"/>
            <w:noWrap/>
            <w:vAlign w:val="bottom"/>
          </w:tcPr>
          <w:p w14:paraId="527DAF29" w14:textId="77777777" w:rsidR="00A7703E" w:rsidRPr="00E610A5" w:rsidRDefault="00A7703E" w:rsidP="00C245AC">
            <w:pPr>
              <w:pStyle w:val="TableText"/>
              <w:spacing w:before="30" w:after="30"/>
            </w:pPr>
            <w:r w:rsidRPr="00E610A5">
              <w:t>CO</w:t>
            </w:r>
            <w:r w:rsidRPr="00E610A5">
              <w:rPr>
                <w:vertAlign w:val="subscript"/>
              </w:rPr>
              <w:t>2</w:t>
            </w:r>
          </w:p>
        </w:tc>
        <w:tc>
          <w:tcPr>
            <w:tcW w:w="626" w:type="dxa"/>
            <w:vAlign w:val="bottom"/>
          </w:tcPr>
          <w:p w14:paraId="3AB5A5BD" w14:textId="77777777" w:rsidR="00A7703E" w:rsidRPr="00E610A5" w:rsidRDefault="00A7703E" w:rsidP="00C245AC">
            <w:pPr>
              <w:pStyle w:val="TableText"/>
              <w:spacing w:before="30" w:after="30"/>
              <w:jc w:val="right"/>
            </w:pPr>
            <w:r w:rsidRPr="00E610A5">
              <w:t>kt</w:t>
            </w:r>
          </w:p>
        </w:tc>
        <w:tc>
          <w:tcPr>
            <w:tcW w:w="950" w:type="dxa"/>
            <w:shd w:val="clear" w:color="auto" w:fill="auto"/>
            <w:noWrap/>
            <w:vAlign w:val="bottom"/>
          </w:tcPr>
          <w:p w14:paraId="65A42870"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65B0364A"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341F9A69"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3B738CB4"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5AE9B812"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53476CD8" w14:textId="77777777" w:rsidR="00A7703E" w:rsidRPr="00E610A5" w:rsidRDefault="00A7703E" w:rsidP="00C245AC">
            <w:pPr>
              <w:pStyle w:val="TableText"/>
              <w:spacing w:before="30" w:after="30"/>
              <w:jc w:val="right"/>
            </w:pPr>
            <w:r w:rsidRPr="00E610A5">
              <w:t>IE</w:t>
            </w:r>
          </w:p>
        </w:tc>
        <w:tc>
          <w:tcPr>
            <w:tcW w:w="1021" w:type="dxa"/>
            <w:shd w:val="clear" w:color="auto" w:fill="auto"/>
            <w:noWrap/>
            <w:vAlign w:val="bottom"/>
          </w:tcPr>
          <w:p w14:paraId="7627804B" w14:textId="77777777" w:rsidR="00A7703E" w:rsidRPr="00E610A5" w:rsidRDefault="00A7703E" w:rsidP="00C245AC">
            <w:pPr>
              <w:pStyle w:val="TableText"/>
              <w:spacing w:before="30" w:after="30"/>
              <w:jc w:val="right"/>
            </w:pPr>
            <w:r w:rsidRPr="00E610A5">
              <w:t>IE</w:t>
            </w:r>
          </w:p>
        </w:tc>
        <w:tc>
          <w:tcPr>
            <w:tcW w:w="1077" w:type="dxa"/>
            <w:shd w:val="clear" w:color="auto" w:fill="auto"/>
            <w:noWrap/>
            <w:vAlign w:val="bottom"/>
          </w:tcPr>
          <w:p w14:paraId="6471B7AD" w14:textId="77777777" w:rsidR="00A7703E" w:rsidRPr="00E610A5" w:rsidRDefault="00A7703E" w:rsidP="00C245AC">
            <w:pPr>
              <w:pStyle w:val="TableText"/>
              <w:spacing w:before="30" w:after="30"/>
              <w:jc w:val="right"/>
            </w:pPr>
            <w:r w:rsidRPr="00E610A5">
              <w:t>IE</w:t>
            </w:r>
          </w:p>
        </w:tc>
        <w:tc>
          <w:tcPr>
            <w:tcW w:w="913" w:type="dxa"/>
          </w:tcPr>
          <w:p w14:paraId="79A0608E" w14:textId="77777777" w:rsidR="00A7703E" w:rsidRPr="00E610A5" w:rsidRDefault="00A7703E" w:rsidP="00C245AC">
            <w:pPr>
              <w:pStyle w:val="TableText"/>
              <w:spacing w:before="30" w:after="30"/>
              <w:jc w:val="right"/>
            </w:pPr>
            <w:r w:rsidRPr="00E610A5">
              <w:t>IE</w:t>
            </w:r>
          </w:p>
        </w:tc>
        <w:tc>
          <w:tcPr>
            <w:tcW w:w="913" w:type="dxa"/>
          </w:tcPr>
          <w:p w14:paraId="18A51954" w14:textId="77777777" w:rsidR="00A7703E" w:rsidRPr="00E610A5" w:rsidRDefault="00A7703E" w:rsidP="00C245AC">
            <w:pPr>
              <w:pStyle w:val="TableText"/>
              <w:spacing w:before="30" w:after="30"/>
              <w:jc w:val="right"/>
            </w:pPr>
            <w:r w:rsidRPr="00E610A5">
              <w:t>IE</w:t>
            </w:r>
          </w:p>
        </w:tc>
      </w:tr>
      <w:tr w:rsidR="00C80F97" w:rsidRPr="00E610A5" w14:paraId="55A3BE81" w14:textId="77777777" w:rsidTr="00C80F97">
        <w:trPr>
          <w:trHeight w:val="255"/>
        </w:trPr>
        <w:tc>
          <w:tcPr>
            <w:tcW w:w="3005" w:type="dxa"/>
            <w:shd w:val="clear" w:color="auto" w:fill="auto"/>
            <w:vAlign w:val="bottom"/>
          </w:tcPr>
          <w:p w14:paraId="1C86D752" w14:textId="77777777" w:rsidR="00A7703E" w:rsidRPr="00E610A5" w:rsidRDefault="00A7703E" w:rsidP="00C245AC">
            <w:pPr>
              <w:pStyle w:val="TableText"/>
              <w:spacing w:before="30" w:after="30"/>
            </w:pPr>
            <w:r w:rsidRPr="00E610A5">
              <w:t>CH</w:t>
            </w:r>
            <w:r w:rsidRPr="00E610A5">
              <w:rPr>
                <w:vertAlign w:val="subscript"/>
              </w:rPr>
              <w:t>4</w:t>
            </w:r>
          </w:p>
        </w:tc>
        <w:tc>
          <w:tcPr>
            <w:tcW w:w="626" w:type="dxa"/>
            <w:vAlign w:val="bottom"/>
          </w:tcPr>
          <w:p w14:paraId="7BFF2F31" w14:textId="77777777" w:rsidR="00A7703E" w:rsidRPr="00E610A5" w:rsidRDefault="00A7703E" w:rsidP="00C245AC">
            <w:pPr>
              <w:pStyle w:val="TableText"/>
              <w:spacing w:before="30" w:after="30"/>
              <w:jc w:val="right"/>
            </w:pPr>
            <w:r w:rsidRPr="00E610A5">
              <w:t>kt</w:t>
            </w:r>
          </w:p>
        </w:tc>
        <w:tc>
          <w:tcPr>
            <w:tcW w:w="950" w:type="dxa"/>
            <w:shd w:val="clear" w:color="auto" w:fill="auto"/>
            <w:noWrap/>
            <w:vAlign w:val="bottom"/>
          </w:tcPr>
          <w:p w14:paraId="07C252CE"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44EF60CF"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2E61B2FA"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751BE920"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4ACB5554" w14:textId="77777777" w:rsidR="00A7703E" w:rsidRPr="00E610A5" w:rsidRDefault="00A7703E" w:rsidP="00C245AC">
            <w:pPr>
              <w:pStyle w:val="TableText"/>
              <w:spacing w:before="30" w:after="30"/>
              <w:jc w:val="right"/>
            </w:pPr>
            <w:r w:rsidRPr="00E610A5">
              <w:t>IE</w:t>
            </w:r>
          </w:p>
        </w:tc>
        <w:tc>
          <w:tcPr>
            <w:tcW w:w="964" w:type="dxa"/>
            <w:shd w:val="clear" w:color="auto" w:fill="auto"/>
            <w:noWrap/>
            <w:vAlign w:val="bottom"/>
          </w:tcPr>
          <w:p w14:paraId="75955626" w14:textId="77777777" w:rsidR="00A7703E" w:rsidRPr="00E610A5" w:rsidRDefault="00A7703E" w:rsidP="00C245AC">
            <w:pPr>
              <w:pStyle w:val="TableText"/>
              <w:spacing w:before="30" w:after="30"/>
              <w:jc w:val="right"/>
            </w:pPr>
            <w:r w:rsidRPr="00E610A5">
              <w:t>IE</w:t>
            </w:r>
          </w:p>
        </w:tc>
        <w:tc>
          <w:tcPr>
            <w:tcW w:w="1021" w:type="dxa"/>
            <w:shd w:val="clear" w:color="auto" w:fill="auto"/>
            <w:noWrap/>
            <w:vAlign w:val="bottom"/>
          </w:tcPr>
          <w:p w14:paraId="7D16D973" w14:textId="77777777" w:rsidR="00A7703E" w:rsidRPr="00E610A5" w:rsidRDefault="00A7703E" w:rsidP="00C245AC">
            <w:pPr>
              <w:pStyle w:val="TableText"/>
              <w:spacing w:before="30" w:after="30"/>
              <w:jc w:val="right"/>
            </w:pPr>
            <w:r w:rsidRPr="00E610A5">
              <w:t>IE</w:t>
            </w:r>
          </w:p>
        </w:tc>
        <w:tc>
          <w:tcPr>
            <w:tcW w:w="1077" w:type="dxa"/>
            <w:shd w:val="clear" w:color="auto" w:fill="auto"/>
            <w:noWrap/>
            <w:vAlign w:val="bottom"/>
          </w:tcPr>
          <w:p w14:paraId="70A11579" w14:textId="77777777" w:rsidR="00A7703E" w:rsidRPr="00E610A5" w:rsidRDefault="00A7703E" w:rsidP="00C245AC">
            <w:pPr>
              <w:pStyle w:val="TableText"/>
              <w:spacing w:before="30" w:after="30"/>
              <w:jc w:val="right"/>
            </w:pPr>
            <w:r w:rsidRPr="00E610A5">
              <w:t>IE</w:t>
            </w:r>
          </w:p>
        </w:tc>
        <w:tc>
          <w:tcPr>
            <w:tcW w:w="913" w:type="dxa"/>
          </w:tcPr>
          <w:p w14:paraId="6EC1B72B" w14:textId="77777777" w:rsidR="00A7703E" w:rsidRPr="00E610A5" w:rsidRDefault="00A7703E" w:rsidP="00C245AC">
            <w:pPr>
              <w:pStyle w:val="TableText"/>
              <w:spacing w:before="30" w:after="30"/>
              <w:jc w:val="right"/>
            </w:pPr>
            <w:r w:rsidRPr="00E610A5">
              <w:t>IE</w:t>
            </w:r>
          </w:p>
        </w:tc>
        <w:tc>
          <w:tcPr>
            <w:tcW w:w="913" w:type="dxa"/>
          </w:tcPr>
          <w:p w14:paraId="189CE256" w14:textId="77777777" w:rsidR="00A7703E" w:rsidRPr="00E610A5" w:rsidRDefault="00A7703E" w:rsidP="00C245AC">
            <w:pPr>
              <w:pStyle w:val="TableText"/>
              <w:spacing w:before="30" w:after="30"/>
              <w:jc w:val="right"/>
            </w:pPr>
            <w:r w:rsidRPr="00E610A5">
              <w:t>IE</w:t>
            </w:r>
          </w:p>
        </w:tc>
      </w:tr>
      <w:tr w:rsidR="00C80F97" w:rsidRPr="00E610A5" w14:paraId="5AD3C7D0" w14:textId="77777777" w:rsidTr="00C80F97">
        <w:trPr>
          <w:trHeight w:val="266"/>
        </w:trPr>
        <w:tc>
          <w:tcPr>
            <w:tcW w:w="3005" w:type="dxa"/>
            <w:tcBorders>
              <w:bottom w:val="single" w:sz="4" w:space="0" w:color="365F91"/>
            </w:tcBorders>
            <w:shd w:val="clear" w:color="auto" w:fill="auto"/>
            <w:noWrap/>
            <w:vAlign w:val="bottom"/>
          </w:tcPr>
          <w:p w14:paraId="05D03CB9"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26" w:type="dxa"/>
            <w:tcBorders>
              <w:bottom w:val="single" w:sz="4" w:space="0" w:color="365F91"/>
            </w:tcBorders>
            <w:vAlign w:val="bottom"/>
          </w:tcPr>
          <w:p w14:paraId="20B6413A" w14:textId="77777777" w:rsidR="00A7703E" w:rsidRPr="00E610A5" w:rsidRDefault="00A7703E" w:rsidP="00C245AC">
            <w:pPr>
              <w:pStyle w:val="TableText"/>
              <w:spacing w:before="30" w:after="30"/>
              <w:jc w:val="right"/>
            </w:pPr>
            <w:r w:rsidRPr="00E610A5">
              <w:t>kt</w:t>
            </w:r>
          </w:p>
        </w:tc>
        <w:tc>
          <w:tcPr>
            <w:tcW w:w="950" w:type="dxa"/>
            <w:tcBorders>
              <w:bottom w:val="single" w:sz="4" w:space="0" w:color="365F91"/>
            </w:tcBorders>
            <w:shd w:val="clear" w:color="000000" w:fill="FFFFFF"/>
            <w:noWrap/>
            <w:vAlign w:val="bottom"/>
          </w:tcPr>
          <w:p w14:paraId="0AF11482"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5DAC68CF"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3A3DC622"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6EE6E6A2"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2B2ABE5A" w14:textId="77777777" w:rsidR="00A7703E" w:rsidRPr="00E610A5" w:rsidRDefault="00A7703E" w:rsidP="00C245AC">
            <w:pPr>
              <w:pStyle w:val="TableText"/>
              <w:spacing w:before="30" w:after="30"/>
              <w:jc w:val="right"/>
            </w:pPr>
            <w:r w:rsidRPr="00E610A5">
              <w:t>IE</w:t>
            </w:r>
          </w:p>
        </w:tc>
        <w:tc>
          <w:tcPr>
            <w:tcW w:w="964" w:type="dxa"/>
            <w:tcBorders>
              <w:bottom w:val="single" w:sz="4" w:space="0" w:color="365F91"/>
            </w:tcBorders>
            <w:shd w:val="clear" w:color="000000" w:fill="FFFFFF"/>
            <w:noWrap/>
            <w:vAlign w:val="bottom"/>
          </w:tcPr>
          <w:p w14:paraId="21D552F2" w14:textId="77777777" w:rsidR="00A7703E" w:rsidRPr="00E610A5" w:rsidRDefault="00A7703E" w:rsidP="00C245AC">
            <w:pPr>
              <w:pStyle w:val="TableText"/>
              <w:spacing w:before="30" w:after="30"/>
              <w:jc w:val="right"/>
            </w:pPr>
            <w:r w:rsidRPr="00E610A5">
              <w:t>IE</w:t>
            </w:r>
          </w:p>
        </w:tc>
        <w:tc>
          <w:tcPr>
            <w:tcW w:w="1021" w:type="dxa"/>
            <w:tcBorders>
              <w:bottom w:val="single" w:sz="4" w:space="0" w:color="365F91"/>
            </w:tcBorders>
            <w:shd w:val="clear" w:color="000000" w:fill="FFFFFF"/>
            <w:noWrap/>
            <w:vAlign w:val="bottom"/>
          </w:tcPr>
          <w:p w14:paraId="0FDBD600" w14:textId="77777777" w:rsidR="00A7703E" w:rsidRPr="00E610A5" w:rsidRDefault="00A7703E" w:rsidP="00C245AC">
            <w:pPr>
              <w:pStyle w:val="TableText"/>
              <w:spacing w:before="30" w:after="30"/>
              <w:jc w:val="right"/>
            </w:pPr>
            <w:r w:rsidRPr="00E610A5">
              <w:t>IE</w:t>
            </w:r>
          </w:p>
        </w:tc>
        <w:tc>
          <w:tcPr>
            <w:tcW w:w="1077" w:type="dxa"/>
            <w:tcBorders>
              <w:bottom w:val="single" w:sz="4" w:space="0" w:color="365F91"/>
            </w:tcBorders>
            <w:shd w:val="clear" w:color="000000" w:fill="FFFFFF"/>
            <w:noWrap/>
            <w:vAlign w:val="bottom"/>
          </w:tcPr>
          <w:p w14:paraId="7FAD676F" w14:textId="77777777" w:rsidR="00A7703E" w:rsidRPr="00E610A5" w:rsidRDefault="00A7703E" w:rsidP="00C245AC">
            <w:pPr>
              <w:pStyle w:val="TableText"/>
              <w:spacing w:before="30" w:after="30"/>
              <w:jc w:val="right"/>
            </w:pPr>
            <w:r w:rsidRPr="00E610A5">
              <w:t>IE</w:t>
            </w:r>
          </w:p>
        </w:tc>
        <w:tc>
          <w:tcPr>
            <w:tcW w:w="913" w:type="dxa"/>
            <w:tcBorders>
              <w:bottom w:val="single" w:sz="4" w:space="0" w:color="365F91"/>
            </w:tcBorders>
            <w:shd w:val="clear" w:color="000000" w:fill="FFFFFF"/>
          </w:tcPr>
          <w:p w14:paraId="3A65F853" w14:textId="77777777" w:rsidR="00A7703E" w:rsidRPr="00E610A5" w:rsidRDefault="00A7703E" w:rsidP="00C245AC">
            <w:pPr>
              <w:pStyle w:val="TableText"/>
              <w:spacing w:before="30" w:after="30"/>
              <w:jc w:val="right"/>
            </w:pPr>
            <w:r w:rsidRPr="00E610A5">
              <w:t>IE</w:t>
            </w:r>
          </w:p>
        </w:tc>
        <w:tc>
          <w:tcPr>
            <w:tcW w:w="913" w:type="dxa"/>
            <w:tcBorders>
              <w:bottom w:val="single" w:sz="4" w:space="0" w:color="365F91"/>
            </w:tcBorders>
            <w:shd w:val="clear" w:color="000000" w:fill="FFFFFF"/>
          </w:tcPr>
          <w:p w14:paraId="74F44A50" w14:textId="77777777" w:rsidR="00A7703E" w:rsidRPr="00E610A5" w:rsidRDefault="00A7703E" w:rsidP="00C245AC">
            <w:pPr>
              <w:pStyle w:val="TableText"/>
              <w:spacing w:before="30" w:after="30"/>
              <w:jc w:val="right"/>
            </w:pPr>
            <w:r w:rsidRPr="00E610A5">
              <w:t>IE</w:t>
            </w:r>
          </w:p>
        </w:tc>
      </w:tr>
      <w:tr w:rsidR="00C80F97" w:rsidRPr="00E610A5" w14:paraId="35FDC6A6" w14:textId="77777777" w:rsidTr="00C80F97">
        <w:trPr>
          <w:trHeight w:val="266"/>
        </w:trPr>
        <w:tc>
          <w:tcPr>
            <w:tcW w:w="3005" w:type="dxa"/>
            <w:shd w:val="clear" w:color="auto" w:fill="EBEFF4"/>
            <w:noWrap/>
            <w:vAlign w:val="bottom"/>
          </w:tcPr>
          <w:p w14:paraId="09A54E02" w14:textId="77777777" w:rsidR="00A7703E" w:rsidRPr="00E610A5" w:rsidRDefault="00A7703E" w:rsidP="00C245AC">
            <w:pPr>
              <w:pStyle w:val="TableText"/>
              <w:spacing w:before="30" w:after="30"/>
            </w:pPr>
            <w:r w:rsidRPr="00E610A5">
              <w:t>Implied Emission Factor</w:t>
            </w:r>
          </w:p>
        </w:tc>
        <w:tc>
          <w:tcPr>
            <w:tcW w:w="626" w:type="dxa"/>
            <w:shd w:val="clear" w:color="auto" w:fill="EBEFF4"/>
            <w:vAlign w:val="bottom"/>
          </w:tcPr>
          <w:p w14:paraId="25AE553B" w14:textId="77777777" w:rsidR="00A7703E" w:rsidRPr="00E610A5" w:rsidRDefault="00A7703E" w:rsidP="00C245AC">
            <w:pPr>
              <w:pStyle w:val="TableText"/>
              <w:spacing w:before="30" w:after="30"/>
              <w:jc w:val="right"/>
            </w:pPr>
          </w:p>
        </w:tc>
        <w:tc>
          <w:tcPr>
            <w:tcW w:w="950" w:type="dxa"/>
            <w:shd w:val="clear" w:color="auto" w:fill="EBEFF4"/>
            <w:noWrap/>
            <w:vAlign w:val="bottom"/>
          </w:tcPr>
          <w:p w14:paraId="2C087C3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C933F1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7E977F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2ACAB5A"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5368D5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8D9F163" w14:textId="77777777" w:rsidR="00A7703E" w:rsidRPr="00E610A5" w:rsidRDefault="00A7703E" w:rsidP="00C245AC">
            <w:pPr>
              <w:pStyle w:val="TableText"/>
              <w:spacing w:before="30" w:after="30"/>
              <w:jc w:val="right"/>
            </w:pPr>
          </w:p>
        </w:tc>
        <w:tc>
          <w:tcPr>
            <w:tcW w:w="1021" w:type="dxa"/>
            <w:shd w:val="clear" w:color="auto" w:fill="EBEFF4"/>
            <w:noWrap/>
            <w:vAlign w:val="bottom"/>
          </w:tcPr>
          <w:p w14:paraId="5C0E638A" w14:textId="77777777" w:rsidR="00A7703E" w:rsidRPr="00E610A5" w:rsidRDefault="00A7703E" w:rsidP="00C245AC">
            <w:pPr>
              <w:pStyle w:val="TableText"/>
              <w:spacing w:before="30" w:after="30"/>
              <w:jc w:val="right"/>
            </w:pPr>
          </w:p>
        </w:tc>
        <w:tc>
          <w:tcPr>
            <w:tcW w:w="1077" w:type="dxa"/>
            <w:shd w:val="clear" w:color="auto" w:fill="EBEFF4"/>
            <w:noWrap/>
            <w:vAlign w:val="bottom"/>
          </w:tcPr>
          <w:p w14:paraId="2F0D99A6" w14:textId="77777777" w:rsidR="00A7703E" w:rsidRPr="00E610A5" w:rsidRDefault="00A7703E" w:rsidP="00C245AC">
            <w:pPr>
              <w:pStyle w:val="TableText"/>
              <w:spacing w:before="30" w:after="30"/>
              <w:jc w:val="right"/>
            </w:pPr>
          </w:p>
        </w:tc>
        <w:tc>
          <w:tcPr>
            <w:tcW w:w="913" w:type="dxa"/>
            <w:shd w:val="clear" w:color="auto" w:fill="EBEFF4"/>
          </w:tcPr>
          <w:p w14:paraId="37CC3A17" w14:textId="77777777" w:rsidR="00A7703E" w:rsidRPr="00E610A5" w:rsidRDefault="00A7703E" w:rsidP="00C245AC">
            <w:pPr>
              <w:pStyle w:val="TableText"/>
              <w:spacing w:before="30" w:after="30"/>
              <w:jc w:val="right"/>
            </w:pPr>
          </w:p>
        </w:tc>
        <w:tc>
          <w:tcPr>
            <w:tcW w:w="913" w:type="dxa"/>
            <w:shd w:val="clear" w:color="auto" w:fill="EBEFF4"/>
          </w:tcPr>
          <w:p w14:paraId="30DD5474" w14:textId="77777777" w:rsidR="00A7703E" w:rsidRPr="00E610A5" w:rsidRDefault="00A7703E" w:rsidP="00C245AC">
            <w:pPr>
              <w:pStyle w:val="TableText"/>
              <w:spacing w:before="30" w:after="30"/>
              <w:jc w:val="right"/>
            </w:pPr>
          </w:p>
        </w:tc>
      </w:tr>
      <w:tr w:rsidR="00C80F97" w:rsidRPr="00E610A5" w14:paraId="244441C1" w14:textId="77777777" w:rsidTr="00C80F97">
        <w:trPr>
          <w:trHeight w:val="255"/>
        </w:trPr>
        <w:tc>
          <w:tcPr>
            <w:tcW w:w="3005" w:type="dxa"/>
            <w:shd w:val="clear" w:color="auto" w:fill="auto"/>
            <w:noWrap/>
            <w:vAlign w:val="bottom"/>
          </w:tcPr>
          <w:p w14:paraId="63BAA658" w14:textId="77777777" w:rsidR="00A7703E" w:rsidRPr="00E610A5" w:rsidRDefault="00A7703E" w:rsidP="00C245AC">
            <w:pPr>
              <w:pStyle w:val="TableText"/>
              <w:spacing w:before="30" w:after="30"/>
            </w:pPr>
            <w:r w:rsidRPr="00E610A5">
              <w:t>CO</w:t>
            </w:r>
            <w:r w:rsidRPr="00E610A5">
              <w:rPr>
                <w:vertAlign w:val="subscript"/>
              </w:rPr>
              <w:t>2</w:t>
            </w:r>
          </w:p>
        </w:tc>
        <w:tc>
          <w:tcPr>
            <w:tcW w:w="626" w:type="dxa"/>
            <w:vAlign w:val="bottom"/>
          </w:tcPr>
          <w:p w14:paraId="0A8C6838" w14:textId="77777777" w:rsidR="00A7703E" w:rsidRPr="00E610A5" w:rsidRDefault="00A7703E" w:rsidP="00C245AC">
            <w:pPr>
              <w:pStyle w:val="TableText"/>
              <w:spacing w:before="30" w:after="30"/>
              <w:jc w:val="right"/>
            </w:pPr>
            <w:r w:rsidRPr="00E610A5">
              <w:t>t/TJ</w:t>
            </w:r>
          </w:p>
        </w:tc>
        <w:tc>
          <w:tcPr>
            <w:tcW w:w="950" w:type="dxa"/>
            <w:shd w:val="clear" w:color="000000" w:fill="FFFFFF"/>
            <w:noWrap/>
            <w:vAlign w:val="bottom"/>
          </w:tcPr>
          <w:p w14:paraId="4786F58C"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F86E775"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56A470D"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29348581"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5EF28026"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82B2D4A" w14:textId="77777777" w:rsidR="00A7703E" w:rsidRPr="00E610A5" w:rsidRDefault="00A7703E" w:rsidP="00C245AC">
            <w:pPr>
              <w:pStyle w:val="TableText"/>
              <w:spacing w:before="30" w:after="30"/>
              <w:jc w:val="right"/>
            </w:pPr>
            <w:r w:rsidRPr="00E610A5">
              <w:t>NA</w:t>
            </w:r>
          </w:p>
        </w:tc>
        <w:tc>
          <w:tcPr>
            <w:tcW w:w="1021" w:type="dxa"/>
            <w:shd w:val="clear" w:color="000000" w:fill="FFFFFF"/>
            <w:noWrap/>
            <w:vAlign w:val="bottom"/>
          </w:tcPr>
          <w:p w14:paraId="4B75308C" w14:textId="77777777" w:rsidR="00A7703E" w:rsidRPr="00E610A5" w:rsidRDefault="00A7703E" w:rsidP="00C245AC">
            <w:pPr>
              <w:pStyle w:val="TableText"/>
              <w:spacing w:before="30" w:after="30"/>
              <w:jc w:val="right"/>
            </w:pPr>
            <w:r w:rsidRPr="00E610A5">
              <w:t>NA</w:t>
            </w:r>
          </w:p>
        </w:tc>
        <w:tc>
          <w:tcPr>
            <w:tcW w:w="1077" w:type="dxa"/>
            <w:shd w:val="clear" w:color="000000" w:fill="FFFFFF"/>
            <w:noWrap/>
            <w:vAlign w:val="bottom"/>
          </w:tcPr>
          <w:p w14:paraId="69D43B55"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0DF508DE"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0C61F016" w14:textId="77777777" w:rsidR="00A7703E" w:rsidRPr="00E610A5" w:rsidRDefault="00A7703E" w:rsidP="00C245AC">
            <w:pPr>
              <w:pStyle w:val="TableText"/>
              <w:spacing w:before="30" w:after="30"/>
              <w:jc w:val="right"/>
            </w:pPr>
            <w:r w:rsidRPr="00E610A5">
              <w:t>NA</w:t>
            </w:r>
          </w:p>
        </w:tc>
      </w:tr>
      <w:tr w:rsidR="00C80F97" w:rsidRPr="00E610A5" w14:paraId="3C5DDA98" w14:textId="77777777" w:rsidTr="00C80F97">
        <w:trPr>
          <w:trHeight w:val="305"/>
        </w:trPr>
        <w:tc>
          <w:tcPr>
            <w:tcW w:w="3005" w:type="dxa"/>
            <w:shd w:val="clear" w:color="auto" w:fill="auto"/>
            <w:noWrap/>
            <w:vAlign w:val="bottom"/>
          </w:tcPr>
          <w:p w14:paraId="699B40B5" w14:textId="77777777" w:rsidR="00A7703E" w:rsidRPr="00E610A5" w:rsidRDefault="00A7703E" w:rsidP="00C245AC">
            <w:pPr>
              <w:pStyle w:val="TableText"/>
              <w:spacing w:before="30" w:after="30"/>
            </w:pPr>
            <w:r w:rsidRPr="00E610A5">
              <w:t>CH</w:t>
            </w:r>
            <w:r w:rsidRPr="00E610A5">
              <w:rPr>
                <w:vertAlign w:val="subscript"/>
              </w:rPr>
              <w:t>4</w:t>
            </w:r>
          </w:p>
        </w:tc>
        <w:tc>
          <w:tcPr>
            <w:tcW w:w="626" w:type="dxa"/>
            <w:vAlign w:val="bottom"/>
          </w:tcPr>
          <w:p w14:paraId="040E576B" w14:textId="77777777" w:rsidR="00A7703E" w:rsidRPr="00E610A5" w:rsidRDefault="00A7703E" w:rsidP="00C245AC">
            <w:pPr>
              <w:pStyle w:val="TableText"/>
              <w:spacing w:before="30" w:after="30"/>
              <w:jc w:val="right"/>
            </w:pPr>
            <w:r w:rsidRPr="00E610A5">
              <w:t>kg/TJ</w:t>
            </w:r>
          </w:p>
        </w:tc>
        <w:tc>
          <w:tcPr>
            <w:tcW w:w="950" w:type="dxa"/>
            <w:shd w:val="clear" w:color="000000" w:fill="FFFFFF"/>
            <w:noWrap/>
            <w:vAlign w:val="bottom"/>
          </w:tcPr>
          <w:p w14:paraId="353C5A6B"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67659DB3"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405FCC45"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362C50A7"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5D1EEB7C"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063CE591" w14:textId="77777777" w:rsidR="00A7703E" w:rsidRPr="00E610A5" w:rsidRDefault="00A7703E" w:rsidP="00C245AC">
            <w:pPr>
              <w:pStyle w:val="TableText"/>
              <w:spacing w:before="30" w:after="30"/>
              <w:jc w:val="right"/>
            </w:pPr>
            <w:r w:rsidRPr="00E610A5">
              <w:t>NA</w:t>
            </w:r>
          </w:p>
        </w:tc>
        <w:tc>
          <w:tcPr>
            <w:tcW w:w="1021" w:type="dxa"/>
            <w:shd w:val="clear" w:color="000000" w:fill="FFFFFF"/>
            <w:noWrap/>
            <w:vAlign w:val="bottom"/>
          </w:tcPr>
          <w:p w14:paraId="693FA644" w14:textId="77777777" w:rsidR="00A7703E" w:rsidRPr="00E610A5" w:rsidRDefault="00A7703E" w:rsidP="00C245AC">
            <w:pPr>
              <w:pStyle w:val="TableText"/>
              <w:spacing w:before="30" w:after="30"/>
              <w:jc w:val="right"/>
            </w:pPr>
            <w:r w:rsidRPr="00E610A5">
              <w:t>NA</w:t>
            </w:r>
          </w:p>
        </w:tc>
        <w:tc>
          <w:tcPr>
            <w:tcW w:w="1077" w:type="dxa"/>
            <w:shd w:val="clear" w:color="000000" w:fill="FFFFFF"/>
            <w:noWrap/>
            <w:vAlign w:val="bottom"/>
          </w:tcPr>
          <w:p w14:paraId="49DA808E"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5E82991B"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533892A0" w14:textId="77777777" w:rsidR="00A7703E" w:rsidRPr="00E610A5" w:rsidRDefault="00A7703E" w:rsidP="00C245AC">
            <w:pPr>
              <w:pStyle w:val="TableText"/>
              <w:spacing w:before="30" w:after="30"/>
              <w:jc w:val="right"/>
            </w:pPr>
            <w:r w:rsidRPr="00E610A5">
              <w:t>NA</w:t>
            </w:r>
          </w:p>
        </w:tc>
      </w:tr>
      <w:tr w:rsidR="00C80F97" w:rsidRPr="00E610A5" w14:paraId="345ADBB7" w14:textId="77777777" w:rsidTr="00C80F97">
        <w:trPr>
          <w:trHeight w:val="255"/>
        </w:trPr>
        <w:tc>
          <w:tcPr>
            <w:tcW w:w="3005" w:type="dxa"/>
            <w:shd w:val="clear" w:color="auto" w:fill="auto"/>
            <w:noWrap/>
            <w:vAlign w:val="bottom"/>
          </w:tcPr>
          <w:p w14:paraId="7797C438" w14:textId="77777777" w:rsidR="00A7703E" w:rsidRPr="00E610A5" w:rsidRDefault="00A7703E" w:rsidP="00C245AC">
            <w:pPr>
              <w:pStyle w:val="TableText"/>
              <w:spacing w:before="30" w:after="30"/>
            </w:pPr>
            <w:r w:rsidRPr="00E610A5">
              <w:t>N</w:t>
            </w:r>
            <w:r w:rsidRPr="00E610A5">
              <w:rPr>
                <w:vertAlign w:val="subscript"/>
              </w:rPr>
              <w:t>2</w:t>
            </w:r>
            <w:r w:rsidRPr="00E610A5">
              <w:t>O</w:t>
            </w:r>
          </w:p>
        </w:tc>
        <w:tc>
          <w:tcPr>
            <w:tcW w:w="626" w:type="dxa"/>
            <w:vAlign w:val="bottom"/>
          </w:tcPr>
          <w:p w14:paraId="144F91BB" w14:textId="77777777" w:rsidR="00A7703E" w:rsidRPr="00E610A5" w:rsidRDefault="00A7703E" w:rsidP="00C245AC">
            <w:pPr>
              <w:pStyle w:val="TableText"/>
              <w:spacing w:before="30" w:after="30"/>
              <w:jc w:val="right"/>
            </w:pPr>
            <w:r w:rsidRPr="00E610A5">
              <w:t>kg/TJ</w:t>
            </w:r>
          </w:p>
        </w:tc>
        <w:tc>
          <w:tcPr>
            <w:tcW w:w="950" w:type="dxa"/>
            <w:shd w:val="clear" w:color="000000" w:fill="FFFFFF"/>
            <w:noWrap/>
            <w:vAlign w:val="bottom"/>
          </w:tcPr>
          <w:p w14:paraId="4B96704D"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655F0ABE"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0A2C13E3"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58039E6A"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1DE13621" w14:textId="77777777" w:rsidR="00A7703E" w:rsidRPr="00E610A5" w:rsidRDefault="00A7703E" w:rsidP="00C245AC">
            <w:pPr>
              <w:pStyle w:val="TableText"/>
              <w:spacing w:before="30" w:after="30"/>
              <w:jc w:val="right"/>
            </w:pPr>
            <w:r w:rsidRPr="00E610A5">
              <w:t>NA</w:t>
            </w:r>
          </w:p>
        </w:tc>
        <w:tc>
          <w:tcPr>
            <w:tcW w:w="964" w:type="dxa"/>
            <w:shd w:val="clear" w:color="000000" w:fill="FFFFFF"/>
            <w:noWrap/>
            <w:vAlign w:val="bottom"/>
          </w:tcPr>
          <w:p w14:paraId="63E65FDC" w14:textId="77777777" w:rsidR="00A7703E" w:rsidRPr="00E610A5" w:rsidRDefault="00A7703E" w:rsidP="00C245AC">
            <w:pPr>
              <w:pStyle w:val="TableText"/>
              <w:spacing w:before="30" w:after="30"/>
              <w:jc w:val="right"/>
            </w:pPr>
            <w:r w:rsidRPr="00E610A5">
              <w:t>NA</w:t>
            </w:r>
          </w:p>
        </w:tc>
        <w:tc>
          <w:tcPr>
            <w:tcW w:w="1021" w:type="dxa"/>
            <w:shd w:val="clear" w:color="000000" w:fill="FFFFFF"/>
            <w:noWrap/>
            <w:vAlign w:val="bottom"/>
          </w:tcPr>
          <w:p w14:paraId="17F86CE4" w14:textId="77777777" w:rsidR="00A7703E" w:rsidRPr="00E610A5" w:rsidRDefault="00A7703E" w:rsidP="00C245AC">
            <w:pPr>
              <w:pStyle w:val="TableText"/>
              <w:spacing w:before="30" w:after="30"/>
              <w:jc w:val="right"/>
            </w:pPr>
            <w:r w:rsidRPr="00E610A5">
              <w:t>NA</w:t>
            </w:r>
          </w:p>
        </w:tc>
        <w:tc>
          <w:tcPr>
            <w:tcW w:w="1077" w:type="dxa"/>
            <w:shd w:val="clear" w:color="000000" w:fill="FFFFFF"/>
            <w:noWrap/>
            <w:vAlign w:val="bottom"/>
          </w:tcPr>
          <w:p w14:paraId="307624DF"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3F7141C6" w14:textId="77777777" w:rsidR="00A7703E" w:rsidRPr="00E610A5" w:rsidRDefault="00A7703E" w:rsidP="00C245AC">
            <w:pPr>
              <w:pStyle w:val="TableText"/>
              <w:spacing w:before="30" w:after="30"/>
              <w:jc w:val="right"/>
            </w:pPr>
            <w:r w:rsidRPr="00E610A5">
              <w:t>NA</w:t>
            </w:r>
          </w:p>
        </w:tc>
        <w:tc>
          <w:tcPr>
            <w:tcW w:w="913" w:type="dxa"/>
            <w:shd w:val="clear" w:color="000000" w:fill="FFFFFF"/>
          </w:tcPr>
          <w:p w14:paraId="76F51CB2" w14:textId="77777777" w:rsidR="00A7703E" w:rsidRPr="00E610A5" w:rsidRDefault="00A7703E" w:rsidP="00C245AC">
            <w:pPr>
              <w:pStyle w:val="TableText"/>
              <w:spacing w:before="30" w:after="30"/>
              <w:jc w:val="right"/>
            </w:pPr>
            <w:r w:rsidRPr="00E610A5">
              <w:t>NA</w:t>
            </w:r>
          </w:p>
        </w:tc>
      </w:tr>
    </w:tbl>
    <w:p w14:paraId="1CABC97C" w14:textId="77777777" w:rsidR="00A7703E" w:rsidRPr="00E610A5" w:rsidRDefault="00A7703E" w:rsidP="00A3586E">
      <w:pPr>
        <w:pStyle w:val="BodyText"/>
        <w:spacing w:after="0"/>
      </w:pPr>
    </w:p>
    <w:p w14:paraId="055D50E6" w14:textId="6CA192E1" w:rsidR="00A7703E" w:rsidRPr="00E610A5" w:rsidRDefault="00BD56B6" w:rsidP="00C80F97">
      <w:pPr>
        <w:pStyle w:val="Table"/>
        <w:spacing w:before="0"/>
      </w:pPr>
      <w:bookmarkStart w:id="556" w:name="_Toc5271550"/>
      <w:bookmarkStart w:id="557" w:name="_Toc36315484"/>
      <w:bookmarkStart w:id="558" w:name="_Toc68277373"/>
      <w:r w:rsidRPr="00E610A5">
        <w:br w:type="page"/>
      </w:r>
      <w:bookmarkStart w:id="559" w:name="_Toc68791842"/>
      <w:r w:rsidR="00A7703E" w:rsidRPr="00E610A5">
        <w:lastRenderedPageBreak/>
        <w:t>CRF Table 1.AB Gasoline: [1. Energy][1.AB Fuel Combustion – Reference Approach][Liquid Fuels][Gasoline] (Part 1 of 3)</w:t>
      </w:r>
      <w:bookmarkEnd w:id="556"/>
      <w:bookmarkEnd w:id="557"/>
      <w:bookmarkEnd w:id="558"/>
      <w:bookmarkEnd w:id="55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959"/>
        <w:gridCol w:w="686"/>
        <w:gridCol w:w="1289"/>
        <w:gridCol w:w="997"/>
        <w:gridCol w:w="1012"/>
        <w:gridCol w:w="999"/>
        <w:gridCol w:w="999"/>
        <w:gridCol w:w="999"/>
        <w:gridCol w:w="997"/>
        <w:gridCol w:w="1015"/>
        <w:gridCol w:w="999"/>
        <w:gridCol w:w="997"/>
      </w:tblGrid>
      <w:tr w:rsidR="00BD56B6" w:rsidRPr="00E610A5" w14:paraId="630098BA" w14:textId="77777777" w:rsidTr="00BD56B6">
        <w:trPr>
          <w:tblHeader/>
        </w:trPr>
        <w:tc>
          <w:tcPr>
            <w:tcW w:w="2959" w:type="dxa"/>
            <w:vMerge w:val="restart"/>
            <w:shd w:val="clear" w:color="auto" w:fill="365F91"/>
            <w:vAlign w:val="bottom"/>
            <w:hideMark/>
          </w:tcPr>
          <w:p w14:paraId="67F53988" w14:textId="4034177E" w:rsidR="00BD56B6" w:rsidRPr="00E610A5" w:rsidRDefault="00BD56B6" w:rsidP="00C80F97">
            <w:pPr>
              <w:pStyle w:val="TableTextBold"/>
              <w:spacing w:before="30" w:after="30"/>
              <w:rPr>
                <w:rFonts w:cs="Calibri"/>
                <w:noProof w:val="0"/>
                <w:color w:val="FFFFFF"/>
                <w:szCs w:val="18"/>
              </w:rPr>
            </w:pPr>
            <w:r w:rsidRPr="00E610A5">
              <w:rPr>
                <w:noProof w:val="0"/>
                <w:color w:val="FFFFFF"/>
              </w:rPr>
              <w:t>[1. Energy][1.AB Fuel Combustion – Reference Approach][Liquid Fuels] [Gasoline]</w:t>
            </w:r>
          </w:p>
        </w:tc>
        <w:tc>
          <w:tcPr>
            <w:tcW w:w="686" w:type="dxa"/>
            <w:vMerge w:val="restart"/>
            <w:shd w:val="clear" w:color="auto" w:fill="365F91"/>
            <w:vAlign w:val="bottom"/>
          </w:tcPr>
          <w:p w14:paraId="45ACF62A" w14:textId="77777777" w:rsidR="00BD56B6" w:rsidRPr="00E610A5" w:rsidRDefault="00BD56B6" w:rsidP="000B5FF3">
            <w:pPr>
              <w:pStyle w:val="TableTextBold"/>
              <w:spacing w:before="30" w:after="30"/>
              <w:jc w:val="right"/>
              <w:rPr>
                <w:noProof w:val="0"/>
                <w:color w:val="FFFFFF"/>
              </w:rPr>
            </w:pPr>
            <w:r w:rsidRPr="00E610A5">
              <w:rPr>
                <w:noProof w:val="0"/>
                <w:color w:val="FFFFFF"/>
              </w:rPr>
              <w:t>Unit</w:t>
            </w:r>
          </w:p>
        </w:tc>
        <w:tc>
          <w:tcPr>
            <w:tcW w:w="1289" w:type="dxa"/>
            <w:vMerge w:val="restart"/>
            <w:shd w:val="clear" w:color="auto" w:fill="365F91"/>
            <w:noWrap/>
            <w:vAlign w:val="bottom"/>
            <w:hideMark/>
          </w:tcPr>
          <w:p w14:paraId="54CB3B2B" w14:textId="77777777" w:rsidR="00BD56B6" w:rsidRPr="00E610A5" w:rsidRDefault="00BD56B6" w:rsidP="00BD56B6">
            <w:pPr>
              <w:pStyle w:val="TableTextBold"/>
              <w:spacing w:before="30" w:after="40"/>
              <w:jc w:val="right"/>
              <w:rPr>
                <w:noProof w:val="0"/>
                <w:color w:val="FFFFFF"/>
              </w:rPr>
            </w:pPr>
            <w:r w:rsidRPr="00E610A5">
              <w:rPr>
                <w:noProof w:val="0"/>
                <w:color w:val="FFFFFF"/>
              </w:rPr>
              <w:t>Base year (1990)</w:t>
            </w:r>
          </w:p>
          <w:p w14:paraId="176C8858" w14:textId="13A9D1C4"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7" w:type="dxa"/>
            <w:shd w:val="clear" w:color="auto" w:fill="365F91"/>
            <w:noWrap/>
            <w:vAlign w:val="bottom"/>
            <w:hideMark/>
          </w:tcPr>
          <w:p w14:paraId="39B75EB4" w14:textId="77777777" w:rsidR="00BD56B6" w:rsidRPr="00E610A5" w:rsidRDefault="00BD56B6" w:rsidP="000B5FF3">
            <w:pPr>
              <w:pStyle w:val="TableTextBold"/>
              <w:spacing w:before="30" w:after="0"/>
              <w:jc w:val="right"/>
              <w:rPr>
                <w:noProof w:val="0"/>
                <w:color w:val="FFFFFF"/>
              </w:rPr>
            </w:pPr>
            <w:r w:rsidRPr="00E610A5">
              <w:rPr>
                <w:noProof w:val="0"/>
                <w:color w:val="FFFFFF"/>
              </w:rPr>
              <w:t>1991</w:t>
            </w:r>
          </w:p>
        </w:tc>
        <w:tc>
          <w:tcPr>
            <w:tcW w:w="1012" w:type="dxa"/>
            <w:shd w:val="clear" w:color="auto" w:fill="365F91"/>
            <w:noWrap/>
            <w:vAlign w:val="bottom"/>
            <w:hideMark/>
          </w:tcPr>
          <w:p w14:paraId="4AB8E4D9" w14:textId="77777777" w:rsidR="00BD56B6" w:rsidRPr="00E610A5" w:rsidRDefault="00BD56B6" w:rsidP="000B5FF3">
            <w:pPr>
              <w:pStyle w:val="TableTextBold"/>
              <w:spacing w:before="30" w:after="0"/>
              <w:jc w:val="right"/>
              <w:rPr>
                <w:noProof w:val="0"/>
                <w:color w:val="FFFFFF"/>
              </w:rPr>
            </w:pPr>
            <w:r w:rsidRPr="00E610A5">
              <w:rPr>
                <w:noProof w:val="0"/>
                <w:color w:val="FFFFFF"/>
              </w:rPr>
              <w:t>1992</w:t>
            </w:r>
          </w:p>
        </w:tc>
        <w:tc>
          <w:tcPr>
            <w:tcW w:w="999" w:type="dxa"/>
            <w:shd w:val="clear" w:color="auto" w:fill="365F91"/>
            <w:noWrap/>
            <w:vAlign w:val="bottom"/>
            <w:hideMark/>
          </w:tcPr>
          <w:p w14:paraId="32304149" w14:textId="77777777" w:rsidR="00BD56B6" w:rsidRPr="00E610A5" w:rsidRDefault="00BD56B6" w:rsidP="000B5FF3">
            <w:pPr>
              <w:pStyle w:val="TableTextBold"/>
              <w:spacing w:before="30" w:after="0"/>
              <w:jc w:val="right"/>
              <w:rPr>
                <w:noProof w:val="0"/>
                <w:color w:val="FFFFFF"/>
              </w:rPr>
            </w:pPr>
            <w:r w:rsidRPr="00E610A5">
              <w:rPr>
                <w:noProof w:val="0"/>
                <w:color w:val="FFFFFF"/>
              </w:rPr>
              <w:t>1993</w:t>
            </w:r>
          </w:p>
        </w:tc>
        <w:tc>
          <w:tcPr>
            <w:tcW w:w="999" w:type="dxa"/>
            <w:shd w:val="clear" w:color="auto" w:fill="365F91"/>
            <w:noWrap/>
            <w:vAlign w:val="bottom"/>
            <w:hideMark/>
          </w:tcPr>
          <w:p w14:paraId="004548F1" w14:textId="77777777" w:rsidR="00BD56B6" w:rsidRPr="00E610A5" w:rsidRDefault="00BD56B6" w:rsidP="000B5FF3">
            <w:pPr>
              <w:pStyle w:val="TableTextBold"/>
              <w:spacing w:before="30" w:after="0"/>
              <w:jc w:val="right"/>
              <w:rPr>
                <w:noProof w:val="0"/>
                <w:color w:val="FFFFFF"/>
              </w:rPr>
            </w:pPr>
            <w:r w:rsidRPr="00E610A5">
              <w:rPr>
                <w:noProof w:val="0"/>
                <w:color w:val="FFFFFF"/>
              </w:rPr>
              <w:t>1994</w:t>
            </w:r>
          </w:p>
        </w:tc>
        <w:tc>
          <w:tcPr>
            <w:tcW w:w="999" w:type="dxa"/>
            <w:shd w:val="clear" w:color="auto" w:fill="365F91"/>
            <w:noWrap/>
            <w:vAlign w:val="bottom"/>
            <w:hideMark/>
          </w:tcPr>
          <w:p w14:paraId="7D0BFA99" w14:textId="77777777" w:rsidR="00BD56B6" w:rsidRPr="00E610A5" w:rsidRDefault="00BD56B6" w:rsidP="000B5FF3">
            <w:pPr>
              <w:pStyle w:val="TableTextBold"/>
              <w:spacing w:before="30" w:after="0"/>
              <w:jc w:val="right"/>
              <w:rPr>
                <w:noProof w:val="0"/>
                <w:color w:val="FFFFFF"/>
              </w:rPr>
            </w:pPr>
            <w:r w:rsidRPr="00E610A5">
              <w:rPr>
                <w:noProof w:val="0"/>
                <w:color w:val="FFFFFF"/>
              </w:rPr>
              <w:t>1995</w:t>
            </w:r>
          </w:p>
        </w:tc>
        <w:tc>
          <w:tcPr>
            <w:tcW w:w="997" w:type="dxa"/>
            <w:shd w:val="clear" w:color="auto" w:fill="365F91"/>
            <w:noWrap/>
            <w:vAlign w:val="bottom"/>
            <w:hideMark/>
          </w:tcPr>
          <w:p w14:paraId="4F99B080" w14:textId="77777777" w:rsidR="00BD56B6" w:rsidRPr="00E610A5" w:rsidRDefault="00BD56B6" w:rsidP="000B5FF3">
            <w:pPr>
              <w:pStyle w:val="TableTextBold"/>
              <w:spacing w:before="30" w:after="0"/>
              <w:jc w:val="right"/>
              <w:rPr>
                <w:noProof w:val="0"/>
                <w:color w:val="FFFFFF"/>
              </w:rPr>
            </w:pPr>
            <w:r w:rsidRPr="00E610A5">
              <w:rPr>
                <w:noProof w:val="0"/>
                <w:color w:val="FFFFFF"/>
              </w:rPr>
              <w:t>1996</w:t>
            </w:r>
          </w:p>
        </w:tc>
        <w:tc>
          <w:tcPr>
            <w:tcW w:w="1015" w:type="dxa"/>
            <w:shd w:val="clear" w:color="auto" w:fill="365F91"/>
            <w:noWrap/>
            <w:vAlign w:val="bottom"/>
            <w:hideMark/>
          </w:tcPr>
          <w:p w14:paraId="5614FC89" w14:textId="77777777" w:rsidR="00BD56B6" w:rsidRPr="00E610A5" w:rsidRDefault="00BD56B6" w:rsidP="000B5FF3">
            <w:pPr>
              <w:pStyle w:val="TableTextBold"/>
              <w:spacing w:before="30" w:after="0"/>
              <w:jc w:val="right"/>
              <w:rPr>
                <w:noProof w:val="0"/>
                <w:color w:val="FFFFFF"/>
              </w:rPr>
            </w:pPr>
            <w:r w:rsidRPr="00E610A5">
              <w:rPr>
                <w:noProof w:val="0"/>
                <w:color w:val="FFFFFF"/>
              </w:rPr>
              <w:t>1997</w:t>
            </w:r>
          </w:p>
        </w:tc>
        <w:tc>
          <w:tcPr>
            <w:tcW w:w="999" w:type="dxa"/>
            <w:shd w:val="clear" w:color="auto" w:fill="365F91"/>
            <w:noWrap/>
            <w:vAlign w:val="bottom"/>
            <w:hideMark/>
          </w:tcPr>
          <w:p w14:paraId="7E28EC08" w14:textId="77777777" w:rsidR="00BD56B6" w:rsidRPr="00E610A5" w:rsidRDefault="00BD56B6" w:rsidP="000B5FF3">
            <w:pPr>
              <w:pStyle w:val="TableTextBold"/>
              <w:spacing w:before="30" w:after="0"/>
              <w:jc w:val="right"/>
              <w:rPr>
                <w:noProof w:val="0"/>
                <w:color w:val="FFFFFF"/>
              </w:rPr>
            </w:pPr>
            <w:r w:rsidRPr="00E610A5">
              <w:rPr>
                <w:noProof w:val="0"/>
                <w:color w:val="FFFFFF"/>
              </w:rPr>
              <w:t>1998</w:t>
            </w:r>
          </w:p>
        </w:tc>
        <w:tc>
          <w:tcPr>
            <w:tcW w:w="997" w:type="dxa"/>
            <w:shd w:val="clear" w:color="auto" w:fill="365F91"/>
            <w:noWrap/>
            <w:vAlign w:val="bottom"/>
            <w:hideMark/>
          </w:tcPr>
          <w:p w14:paraId="02F3EE10" w14:textId="77777777" w:rsidR="00BD56B6" w:rsidRPr="00E610A5" w:rsidRDefault="00BD56B6" w:rsidP="000B5FF3">
            <w:pPr>
              <w:pStyle w:val="TableTextBold"/>
              <w:spacing w:before="30" w:after="0"/>
              <w:jc w:val="right"/>
              <w:rPr>
                <w:noProof w:val="0"/>
                <w:color w:val="FFFFFF"/>
              </w:rPr>
            </w:pPr>
            <w:r w:rsidRPr="00E610A5">
              <w:rPr>
                <w:noProof w:val="0"/>
                <w:color w:val="FFFFFF"/>
              </w:rPr>
              <w:t>1999</w:t>
            </w:r>
          </w:p>
        </w:tc>
      </w:tr>
      <w:tr w:rsidR="00BD56B6" w:rsidRPr="00E610A5" w14:paraId="64BE666F" w14:textId="77777777" w:rsidTr="00BD56B6">
        <w:trPr>
          <w:tblHeader/>
        </w:trPr>
        <w:tc>
          <w:tcPr>
            <w:tcW w:w="2959" w:type="dxa"/>
            <w:vMerge/>
            <w:shd w:val="clear" w:color="auto" w:fill="365F91"/>
            <w:vAlign w:val="bottom"/>
            <w:hideMark/>
          </w:tcPr>
          <w:p w14:paraId="28F00B43" w14:textId="77777777" w:rsidR="00BD56B6" w:rsidRPr="00E610A5" w:rsidRDefault="00BD56B6" w:rsidP="00C80F97">
            <w:pPr>
              <w:pStyle w:val="TableTextBold"/>
              <w:spacing w:before="30" w:after="30"/>
              <w:rPr>
                <w:noProof w:val="0"/>
                <w:color w:val="FFFFFF"/>
              </w:rPr>
            </w:pPr>
          </w:p>
        </w:tc>
        <w:tc>
          <w:tcPr>
            <w:tcW w:w="686" w:type="dxa"/>
            <w:vMerge/>
            <w:shd w:val="clear" w:color="auto" w:fill="365F91"/>
          </w:tcPr>
          <w:p w14:paraId="1BECE534" w14:textId="77777777" w:rsidR="00BD56B6" w:rsidRPr="00E610A5" w:rsidRDefault="00BD56B6" w:rsidP="000B5FF3">
            <w:pPr>
              <w:pStyle w:val="TableTextBold"/>
              <w:spacing w:before="30" w:after="30"/>
              <w:jc w:val="right"/>
              <w:rPr>
                <w:noProof w:val="0"/>
                <w:color w:val="FFFFFF"/>
              </w:rPr>
            </w:pPr>
          </w:p>
        </w:tc>
        <w:tc>
          <w:tcPr>
            <w:tcW w:w="1289" w:type="dxa"/>
            <w:vMerge/>
            <w:shd w:val="clear" w:color="auto" w:fill="365F91"/>
            <w:noWrap/>
            <w:vAlign w:val="bottom"/>
            <w:hideMark/>
          </w:tcPr>
          <w:p w14:paraId="6A21C9E4" w14:textId="532BC46A" w:rsidR="00BD56B6" w:rsidRPr="00E610A5" w:rsidRDefault="00BD56B6" w:rsidP="000B5FF3">
            <w:pPr>
              <w:pStyle w:val="TableTextBold"/>
              <w:spacing w:before="0" w:after="30"/>
              <w:jc w:val="right"/>
              <w:rPr>
                <w:noProof w:val="0"/>
                <w:color w:val="FFFFFF"/>
              </w:rPr>
            </w:pPr>
          </w:p>
        </w:tc>
        <w:tc>
          <w:tcPr>
            <w:tcW w:w="997" w:type="dxa"/>
            <w:shd w:val="clear" w:color="auto" w:fill="365F91"/>
            <w:noWrap/>
            <w:vAlign w:val="bottom"/>
            <w:hideMark/>
          </w:tcPr>
          <w:p w14:paraId="2D4B0D0A"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2" w:type="dxa"/>
            <w:shd w:val="clear" w:color="auto" w:fill="365F91"/>
            <w:noWrap/>
            <w:vAlign w:val="bottom"/>
            <w:hideMark/>
          </w:tcPr>
          <w:p w14:paraId="334010F9"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3BD80037"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688D1D10"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08A0DBE9"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7" w:type="dxa"/>
            <w:shd w:val="clear" w:color="auto" w:fill="365F91"/>
            <w:noWrap/>
            <w:vAlign w:val="bottom"/>
            <w:hideMark/>
          </w:tcPr>
          <w:p w14:paraId="1E213F1B"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7C7EB0E4"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235522FA"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7" w:type="dxa"/>
            <w:shd w:val="clear" w:color="auto" w:fill="365F91"/>
            <w:noWrap/>
            <w:vAlign w:val="bottom"/>
            <w:hideMark/>
          </w:tcPr>
          <w:p w14:paraId="142B85F3" w14:textId="77777777" w:rsidR="00BD56B6" w:rsidRPr="00E610A5" w:rsidRDefault="00BD56B6"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71F5CD91" w14:textId="77777777" w:rsidTr="00BD56B6">
        <w:trPr>
          <w:trHeight w:val="209"/>
        </w:trPr>
        <w:tc>
          <w:tcPr>
            <w:tcW w:w="2959" w:type="dxa"/>
            <w:shd w:val="clear" w:color="auto" w:fill="auto"/>
            <w:noWrap/>
            <w:vAlign w:val="bottom"/>
          </w:tcPr>
          <w:p w14:paraId="776CA223" w14:textId="77777777" w:rsidR="00A7703E" w:rsidRPr="00E610A5" w:rsidRDefault="00A7703E" w:rsidP="00C245AC">
            <w:pPr>
              <w:pStyle w:val="TableText"/>
              <w:spacing w:before="30" w:after="30"/>
            </w:pPr>
            <w:r w:rsidRPr="00E610A5">
              <w:t>Imports</w:t>
            </w:r>
          </w:p>
        </w:tc>
        <w:tc>
          <w:tcPr>
            <w:tcW w:w="686" w:type="dxa"/>
            <w:vAlign w:val="bottom"/>
          </w:tcPr>
          <w:p w14:paraId="1D95158C" w14:textId="77777777" w:rsidR="00A7703E" w:rsidRPr="00E610A5" w:rsidRDefault="00A7703E" w:rsidP="00C245AC">
            <w:pPr>
              <w:pStyle w:val="TableText"/>
              <w:spacing w:before="30" w:after="30"/>
              <w:jc w:val="right"/>
            </w:pPr>
            <w:r w:rsidRPr="00E610A5">
              <w:t>PJ</w:t>
            </w:r>
          </w:p>
        </w:tc>
        <w:tc>
          <w:tcPr>
            <w:tcW w:w="1289" w:type="dxa"/>
            <w:shd w:val="clear" w:color="auto" w:fill="auto"/>
            <w:noWrap/>
          </w:tcPr>
          <w:p w14:paraId="7B686702"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6F44BF0B" w14:textId="77777777" w:rsidR="00A7703E" w:rsidRPr="00E610A5" w:rsidRDefault="00A7703E" w:rsidP="00C245AC">
            <w:pPr>
              <w:pStyle w:val="TableText"/>
              <w:spacing w:before="30" w:after="30"/>
              <w:jc w:val="right"/>
            </w:pPr>
            <w:r w:rsidRPr="00E610A5">
              <w:t>0.01</w:t>
            </w:r>
          </w:p>
        </w:tc>
        <w:tc>
          <w:tcPr>
            <w:tcW w:w="1012" w:type="dxa"/>
            <w:shd w:val="clear" w:color="auto" w:fill="auto"/>
            <w:noWrap/>
          </w:tcPr>
          <w:p w14:paraId="3B620AFF"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3B4CB82C"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09423A2B"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4CBE305A"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3751D765" w14:textId="77777777" w:rsidR="00A7703E" w:rsidRPr="00E610A5" w:rsidRDefault="00A7703E" w:rsidP="00C245AC">
            <w:pPr>
              <w:pStyle w:val="TableText"/>
              <w:spacing w:before="30" w:after="30"/>
              <w:jc w:val="right"/>
            </w:pPr>
            <w:r w:rsidRPr="00E610A5">
              <w:t>0.01</w:t>
            </w:r>
          </w:p>
        </w:tc>
        <w:tc>
          <w:tcPr>
            <w:tcW w:w="1015" w:type="dxa"/>
            <w:shd w:val="clear" w:color="auto" w:fill="auto"/>
            <w:noWrap/>
          </w:tcPr>
          <w:p w14:paraId="59C10A58"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5DB6A4D7"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42DEA1E6" w14:textId="77777777" w:rsidR="00A7703E" w:rsidRPr="00E610A5" w:rsidRDefault="00A7703E" w:rsidP="00C245AC">
            <w:pPr>
              <w:pStyle w:val="TableText"/>
              <w:spacing w:before="30" w:after="30"/>
              <w:jc w:val="right"/>
            </w:pPr>
            <w:r w:rsidRPr="00E610A5">
              <w:t>0.01</w:t>
            </w:r>
          </w:p>
        </w:tc>
      </w:tr>
      <w:tr w:rsidR="00A7703E" w:rsidRPr="00E610A5" w14:paraId="1189C0E6" w14:textId="77777777" w:rsidTr="00BD56B6">
        <w:trPr>
          <w:trHeight w:val="246"/>
        </w:trPr>
        <w:tc>
          <w:tcPr>
            <w:tcW w:w="2959" w:type="dxa"/>
            <w:shd w:val="clear" w:color="auto" w:fill="auto"/>
            <w:noWrap/>
            <w:vAlign w:val="bottom"/>
          </w:tcPr>
          <w:p w14:paraId="7DDC2BC8" w14:textId="77777777" w:rsidR="00A7703E" w:rsidRPr="00E610A5" w:rsidRDefault="00A7703E" w:rsidP="00C245AC">
            <w:pPr>
              <w:pStyle w:val="TableText"/>
              <w:spacing w:before="30" w:after="30"/>
            </w:pPr>
            <w:r w:rsidRPr="00E610A5">
              <w:t>Exports</w:t>
            </w:r>
          </w:p>
        </w:tc>
        <w:tc>
          <w:tcPr>
            <w:tcW w:w="686" w:type="dxa"/>
            <w:vAlign w:val="bottom"/>
          </w:tcPr>
          <w:p w14:paraId="02889E75" w14:textId="77777777" w:rsidR="00A7703E" w:rsidRPr="00E610A5" w:rsidRDefault="00A7703E" w:rsidP="00C245AC">
            <w:pPr>
              <w:pStyle w:val="TableText"/>
              <w:spacing w:before="30" w:after="30"/>
              <w:jc w:val="right"/>
            </w:pPr>
            <w:r w:rsidRPr="00E610A5">
              <w:t>PJ</w:t>
            </w:r>
          </w:p>
        </w:tc>
        <w:tc>
          <w:tcPr>
            <w:tcW w:w="1289" w:type="dxa"/>
            <w:shd w:val="clear" w:color="auto" w:fill="auto"/>
            <w:noWrap/>
          </w:tcPr>
          <w:p w14:paraId="4E33994A"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2C8C7ADC" w14:textId="77777777" w:rsidR="00A7703E" w:rsidRPr="00E610A5" w:rsidRDefault="00A7703E" w:rsidP="00C245AC">
            <w:pPr>
              <w:pStyle w:val="TableText"/>
              <w:spacing w:before="30" w:after="30"/>
              <w:jc w:val="right"/>
            </w:pPr>
            <w:r w:rsidRPr="00E610A5">
              <w:t>NO</w:t>
            </w:r>
          </w:p>
        </w:tc>
        <w:tc>
          <w:tcPr>
            <w:tcW w:w="1012" w:type="dxa"/>
            <w:shd w:val="clear" w:color="auto" w:fill="auto"/>
            <w:noWrap/>
          </w:tcPr>
          <w:p w14:paraId="245225A3"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7E7A9E46"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4116EF3F"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27E51BA1"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1B61BDDE" w14:textId="77777777" w:rsidR="00A7703E" w:rsidRPr="00E610A5" w:rsidRDefault="00A7703E" w:rsidP="00C245AC">
            <w:pPr>
              <w:pStyle w:val="TableText"/>
              <w:spacing w:before="30" w:after="30"/>
              <w:jc w:val="right"/>
            </w:pPr>
            <w:r w:rsidRPr="00E610A5">
              <w:t>NO</w:t>
            </w:r>
          </w:p>
        </w:tc>
        <w:tc>
          <w:tcPr>
            <w:tcW w:w="1015" w:type="dxa"/>
            <w:shd w:val="clear" w:color="auto" w:fill="auto"/>
            <w:noWrap/>
          </w:tcPr>
          <w:p w14:paraId="0FBDA0FA"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78D55A8D"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2BFFDB38" w14:textId="77777777" w:rsidR="00A7703E" w:rsidRPr="00E610A5" w:rsidRDefault="00A7703E" w:rsidP="00C245AC">
            <w:pPr>
              <w:pStyle w:val="TableText"/>
              <w:spacing w:before="30" w:after="30"/>
              <w:jc w:val="right"/>
            </w:pPr>
            <w:r w:rsidRPr="00E610A5">
              <w:t>NO</w:t>
            </w:r>
          </w:p>
        </w:tc>
      </w:tr>
      <w:tr w:rsidR="00A7703E" w:rsidRPr="00E610A5" w14:paraId="645C536E" w14:textId="77777777" w:rsidTr="00BD56B6">
        <w:trPr>
          <w:trHeight w:val="235"/>
        </w:trPr>
        <w:tc>
          <w:tcPr>
            <w:tcW w:w="2959" w:type="dxa"/>
            <w:shd w:val="clear" w:color="auto" w:fill="auto"/>
            <w:noWrap/>
            <w:vAlign w:val="bottom"/>
          </w:tcPr>
          <w:p w14:paraId="6CB9EAF4" w14:textId="77777777" w:rsidR="00A7703E" w:rsidRPr="00E610A5" w:rsidRDefault="00A7703E" w:rsidP="00C245AC">
            <w:pPr>
              <w:pStyle w:val="TableText"/>
              <w:spacing w:before="30" w:after="30"/>
            </w:pPr>
            <w:r w:rsidRPr="00E610A5">
              <w:t>International bunkers</w:t>
            </w:r>
          </w:p>
        </w:tc>
        <w:tc>
          <w:tcPr>
            <w:tcW w:w="686" w:type="dxa"/>
            <w:shd w:val="clear" w:color="auto" w:fill="auto"/>
            <w:vAlign w:val="bottom"/>
          </w:tcPr>
          <w:p w14:paraId="337783B5" w14:textId="77777777" w:rsidR="00A7703E" w:rsidRPr="00E610A5" w:rsidRDefault="00A7703E" w:rsidP="00C245AC">
            <w:pPr>
              <w:pStyle w:val="TableText"/>
              <w:spacing w:before="30" w:after="30"/>
              <w:jc w:val="right"/>
            </w:pPr>
            <w:r w:rsidRPr="00E610A5">
              <w:t>PJ</w:t>
            </w:r>
          </w:p>
        </w:tc>
        <w:tc>
          <w:tcPr>
            <w:tcW w:w="1289" w:type="dxa"/>
            <w:shd w:val="clear" w:color="auto" w:fill="auto"/>
            <w:noWrap/>
          </w:tcPr>
          <w:p w14:paraId="0B049458"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49BBA26D" w14:textId="77777777" w:rsidR="00A7703E" w:rsidRPr="00E610A5" w:rsidRDefault="00A7703E" w:rsidP="00C245AC">
            <w:pPr>
              <w:pStyle w:val="TableText"/>
              <w:spacing w:before="30" w:after="30"/>
              <w:jc w:val="right"/>
            </w:pPr>
            <w:r w:rsidRPr="00E610A5">
              <w:t>NO</w:t>
            </w:r>
          </w:p>
        </w:tc>
        <w:tc>
          <w:tcPr>
            <w:tcW w:w="1012" w:type="dxa"/>
            <w:shd w:val="clear" w:color="auto" w:fill="auto"/>
            <w:noWrap/>
          </w:tcPr>
          <w:p w14:paraId="3E52FAC0"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106A78B6"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5FA5933D"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6E0E830B"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3DC62ED0" w14:textId="77777777" w:rsidR="00A7703E" w:rsidRPr="00E610A5" w:rsidRDefault="00A7703E" w:rsidP="00C245AC">
            <w:pPr>
              <w:pStyle w:val="TableText"/>
              <w:spacing w:before="30" w:after="30"/>
              <w:jc w:val="right"/>
            </w:pPr>
            <w:r w:rsidRPr="00E610A5">
              <w:t>NO</w:t>
            </w:r>
          </w:p>
        </w:tc>
        <w:tc>
          <w:tcPr>
            <w:tcW w:w="1015" w:type="dxa"/>
            <w:shd w:val="clear" w:color="auto" w:fill="auto"/>
            <w:noWrap/>
          </w:tcPr>
          <w:p w14:paraId="76FEB81A"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24E9B5C8"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34EF88B5" w14:textId="77777777" w:rsidR="00A7703E" w:rsidRPr="00E610A5" w:rsidRDefault="00A7703E" w:rsidP="00C245AC">
            <w:pPr>
              <w:pStyle w:val="TableText"/>
              <w:spacing w:before="30" w:after="30"/>
              <w:jc w:val="right"/>
            </w:pPr>
            <w:r w:rsidRPr="00E610A5">
              <w:t>NO</w:t>
            </w:r>
          </w:p>
        </w:tc>
      </w:tr>
      <w:tr w:rsidR="00A7703E" w:rsidRPr="00E610A5" w14:paraId="62414932" w14:textId="77777777" w:rsidTr="00BD56B6">
        <w:tc>
          <w:tcPr>
            <w:tcW w:w="2959" w:type="dxa"/>
            <w:shd w:val="clear" w:color="auto" w:fill="auto"/>
            <w:noWrap/>
            <w:vAlign w:val="bottom"/>
          </w:tcPr>
          <w:p w14:paraId="44F98E55" w14:textId="77777777" w:rsidR="00A7703E" w:rsidRPr="00E610A5" w:rsidRDefault="00A7703E" w:rsidP="00C245AC">
            <w:pPr>
              <w:pStyle w:val="TableText"/>
              <w:spacing w:before="30" w:after="30"/>
            </w:pPr>
            <w:r w:rsidRPr="00E610A5">
              <w:t>Stock change</w:t>
            </w:r>
          </w:p>
        </w:tc>
        <w:tc>
          <w:tcPr>
            <w:tcW w:w="686" w:type="dxa"/>
            <w:vAlign w:val="bottom"/>
          </w:tcPr>
          <w:p w14:paraId="34D637E2" w14:textId="77777777" w:rsidR="00A7703E" w:rsidRPr="00E610A5" w:rsidRDefault="00A7703E" w:rsidP="00C245AC">
            <w:pPr>
              <w:pStyle w:val="TableText"/>
              <w:spacing w:before="30" w:after="30"/>
              <w:jc w:val="right"/>
            </w:pPr>
            <w:r w:rsidRPr="00E610A5">
              <w:t>PJ</w:t>
            </w:r>
          </w:p>
        </w:tc>
        <w:tc>
          <w:tcPr>
            <w:tcW w:w="1289" w:type="dxa"/>
            <w:shd w:val="clear" w:color="auto" w:fill="auto"/>
            <w:noWrap/>
          </w:tcPr>
          <w:p w14:paraId="192AAD40"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1545230E" w14:textId="77777777" w:rsidR="00A7703E" w:rsidRPr="00E610A5" w:rsidRDefault="00A7703E" w:rsidP="00C245AC">
            <w:pPr>
              <w:pStyle w:val="TableText"/>
              <w:spacing w:before="30" w:after="30"/>
              <w:jc w:val="right"/>
            </w:pPr>
            <w:r w:rsidRPr="00E610A5">
              <w:t>NO</w:t>
            </w:r>
          </w:p>
        </w:tc>
        <w:tc>
          <w:tcPr>
            <w:tcW w:w="1012" w:type="dxa"/>
            <w:shd w:val="clear" w:color="auto" w:fill="auto"/>
            <w:noWrap/>
          </w:tcPr>
          <w:p w14:paraId="185E8969"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7DCA32E5"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510F6C68"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57BEBD4D"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4B7125EA" w14:textId="77777777" w:rsidR="00A7703E" w:rsidRPr="00E610A5" w:rsidRDefault="00A7703E" w:rsidP="00C245AC">
            <w:pPr>
              <w:pStyle w:val="TableText"/>
              <w:spacing w:before="30" w:after="30"/>
              <w:jc w:val="right"/>
            </w:pPr>
            <w:r w:rsidRPr="00E610A5">
              <w:t>NO</w:t>
            </w:r>
          </w:p>
        </w:tc>
        <w:tc>
          <w:tcPr>
            <w:tcW w:w="1015" w:type="dxa"/>
            <w:shd w:val="clear" w:color="auto" w:fill="auto"/>
            <w:noWrap/>
          </w:tcPr>
          <w:p w14:paraId="4EC84DE9"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7561BD8E"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41B1EF97" w14:textId="77777777" w:rsidR="00A7703E" w:rsidRPr="00E610A5" w:rsidRDefault="00A7703E" w:rsidP="00C245AC">
            <w:pPr>
              <w:pStyle w:val="TableText"/>
              <w:spacing w:before="30" w:after="30"/>
              <w:jc w:val="right"/>
            </w:pPr>
            <w:r w:rsidRPr="00E610A5">
              <w:t>NO</w:t>
            </w:r>
          </w:p>
        </w:tc>
      </w:tr>
      <w:tr w:rsidR="00A7703E" w:rsidRPr="00E610A5" w14:paraId="44244BA9" w14:textId="77777777" w:rsidTr="00BD56B6">
        <w:tc>
          <w:tcPr>
            <w:tcW w:w="2959" w:type="dxa"/>
            <w:shd w:val="clear" w:color="auto" w:fill="auto"/>
            <w:noWrap/>
            <w:vAlign w:val="bottom"/>
          </w:tcPr>
          <w:p w14:paraId="7DA1FF18" w14:textId="77777777" w:rsidR="00A7703E" w:rsidRPr="00E610A5" w:rsidRDefault="00A7703E" w:rsidP="00C245AC">
            <w:pPr>
              <w:pStyle w:val="TableText"/>
              <w:spacing w:before="30" w:after="30"/>
            </w:pPr>
            <w:r w:rsidRPr="00E610A5">
              <w:t>Apparent Consumption</w:t>
            </w:r>
          </w:p>
        </w:tc>
        <w:tc>
          <w:tcPr>
            <w:tcW w:w="686" w:type="dxa"/>
            <w:vAlign w:val="bottom"/>
          </w:tcPr>
          <w:p w14:paraId="4AC42631" w14:textId="77777777" w:rsidR="00A7703E" w:rsidRPr="00E610A5" w:rsidRDefault="00A7703E" w:rsidP="00C245AC">
            <w:pPr>
              <w:pStyle w:val="TableText"/>
              <w:spacing w:before="30" w:after="30"/>
              <w:jc w:val="right"/>
            </w:pPr>
            <w:r w:rsidRPr="00E610A5">
              <w:t>PJ</w:t>
            </w:r>
          </w:p>
        </w:tc>
        <w:tc>
          <w:tcPr>
            <w:tcW w:w="1289" w:type="dxa"/>
            <w:shd w:val="clear" w:color="auto" w:fill="auto"/>
            <w:noWrap/>
          </w:tcPr>
          <w:p w14:paraId="61FA03FC"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4F77C0C0" w14:textId="77777777" w:rsidR="00A7703E" w:rsidRPr="00E610A5" w:rsidRDefault="00A7703E" w:rsidP="00C245AC">
            <w:pPr>
              <w:pStyle w:val="TableText"/>
              <w:spacing w:before="30" w:after="30"/>
              <w:jc w:val="right"/>
            </w:pPr>
            <w:r w:rsidRPr="00E610A5">
              <w:t>0.01</w:t>
            </w:r>
          </w:p>
        </w:tc>
        <w:tc>
          <w:tcPr>
            <w:tcW w:w="1012" w:type="dxa"/>
            <w:shd w:val="clear" w:color="auto" w:fill="auto"/>
            <w:noWrap/>
          </w:tcPr>
          <w:p w14:paraId="402A564C"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333D8591"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5A39CAFD"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762D3867"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3FD9C838" w14:textId="77777777" w:rsidR="00A7703E" w:rsidRPr="00E610A5" w:rsidRDefault="00A7703E" w:rsidP="00C245AC">
            <w:pPr>
              <w:pStyle w:val="TableText"/>
              <w:spacing w:before="30" w:after="30"/>
              <w:jc w:val="right"/>
            </w:pPr>
            <w:r w:rsidRPr="00E610A5">
              <w:t>0.01</w:t>
            </w:r>
          </w:p>
        </w:tc>
        <w:tc>
          <w:tcPr>
            <w:tcW w:w="1015" w:type="dxa"/>
            <w:shd w:val="clear" w:color="auto" w:fill="auto"/>
            <w:noWrap/>
          </w:tcPr>
          <w:p w14:paraId="20E2EF7A" w14:textId="77777777" w:rsidR="00A7703E" w:rsidRPr="00E610A5" w:rsidRDefault="00A7703E" w:rsidP="00C245AC">
            <w:pPr>
              <w:pStyle w:val="TableText"/>
              <w:spacing w:before="30" w:after="30"/>
              <w:jc w:val="right"/>
            </w:pPr>
            <w:r w:rsidRPr="00E610A5">
              <w:t>0.01</w:t>
            </w:r>
          </w:p>
        </w:tc>
        <w:tc>
          <w:tcPr>
            <w:tcW w:w="999" w:type="dxa"/>
            <w:shd w:val="clear" w:color="auto" w:fill="auto"/>
            <w:noWrap/>
          </w:tcPr>
          <w:p w14:paraId="3D09DAB6" w14:textId="77777777" w:rsidR="00A7703E" w:rsidRPr="00E610A5" w:rsidRDefault="00A7703E" w:rsidP="00C245AC">
            <w:pPr>
              <w:pStyle w:val="TableText"/>
              <w:spacing w:before="30" w:after="30"/>
              <w:jc w:val="right"/>
            </w:pPr>
            <w:r w:rsidRPr="00E610A5">
              <w:t>0.01</w:t>
            </w:r>
          </w:p>
        </w:tc>
        <w:tc>
          <w:tcPr>
            <w:tcW w:w="997" w:type="dxa"/>
            <w:shd w:val="clear" w:color="auto" w:fill="auto"/>
            <w:noWrap/>
          </w:tcPr>
          <w:p w14:paraId="3E184538" w14:textId="77777777" w:rsidR="00A7703E" w:rsidRPr="00E610A5" w:rsidRDefault="00A7703E" w:rsidP="00C245AC">
            <w:pPr>
              <w:pStyle w:val="TableText"/>
              <w:spacing w:before="30" w:after="30"/>
              <w:jc w:val="right"/>
            </w:pPr>
            <w:r w:rsidRPr="00E610A5">
              <w:t>0.01</w:t>
            </w:r>
          </w:p>
        </w:tc>
      </w:tr>
      <w:tr w:rsidR="00A7703E" w:rsidRPr="00E610A5" w14:paraId="78242596" w14:textId="77777777" w:rsidTr="00BD56B6">
        <w:tc>
          <w:tcPr>
            <w:tcW w:w="2959" w:type="dxa"/>
            <w:shd w:val="clear" w:color="auto" w:fill="auto"/>
            <w:noWrap/>
            <w:vAlign w:val="bottom"/>
          </w:tcPr>
          <w:p w14:paraId="3F7775D3" w14:textId="77777777" w:rsidR="00A7703E" w:rsidRPr="00E610A5" w:rsidRDefault="00A7703E" w:rsidP="00C245AC">
            <w:pPr>
              <w:pStyle w:val="TableText"/>
              <w:spacing w:before="30" w:after="30"/>
            </w:pPr>
            <w:r w:rsidRPr="00E610A5">
              <w:t>Conversion factor</w:t>
            </w:r>
          </w:p>
        </w:tc>
        <w:tc>
          <w:tcPr>
            <w:tcW w:w="686" w:type="dxa"/>
            <w:vAlign w:val="bottom"/>
          </w:tcPr>
          <w:p w14:paraId="64EFFAEA" w14:textId="77777777" w:rsidR="00A7703E" w:rsidRPr="00E610A5" w:rsidRDefault="00A7703E" w:rsidP="00C245AC">
            <w:pPr>
              <w:pStyle w:val="TableText"/>
              <w:spacing w:before="30" w:after="30"/>
              <w:jc w:val="right"/>
            </w:pPr>
            <w:r w:rsidRPr="00E610A5">
              <w:t>TJ/unit</w:t>
            </w:r>
          </w:p>
        </w:tc>
        <w:tc>
          <w:tcPr>
            <w:tcW w:w="1289" w:type="dxa"/>
            <w:shd w:val="clear" w:color="auto" w:fill="auto"/>
            <w:noWrap/>
          </w:tcPr>
          <w:p w14:paraId="6579C5FC" w14:textId="77777777" w:rsidR="00A7703E" w:rsidRPr="00E610A5" w:rsidRDefault="00A7703E" w:rsidP="00C245AC">
            <w:pPr>
              <w:pStyle w:val="TableText"/>
              <w:spacing w:before="30" w:after="30"/>
              <w:jc w:val="right"/>
            </w:pPr>
            <w:r w:rsidRPr="00E610A5">
              <w:t>1000.00</w:t>
            </w:r>
          </w:p>
        </w:tc>
        <w:tc>
          <w:tcPr>
            <w:tcW w:w="997" w:type="dxa"/>
            <w:shd w:val="clear" w:color="auto" w:fill="auto"/>
            <w:noWrap/>
          </w:tcPr>
          <w:p w14:paraId="0BAD52BB" w14:textId="77777777" w:rsidR="00A7703E" w:rsidRPr="00E610A5" w:rsidRDefault="00A7703E" w:rsidP="00C245AC">
            <w:pPr>
              <w:pStyle w:val="TableText"/>
              <w:spacing w:before="30" w:after="30"/>
              <w:jc w:val="right"/>
            </w:pPr>
            <w:r w:rsidRPr="00E610A5">
              <w:t>1000.00</w:t>
            </w:r>
          </w:p>
        </w:tc>
        <w:tc>
          <w:tcPr>
            <w:tcW w:w="1012" w:type="dxa"/>
            <w:shd w:val="clear" w:color="auto" w:fill="auto"/>
            <w:noWrap/>
          </w:tcPr>
          <w:p w14:paraId="134B7EEB"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5250AC93"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7BF96DDF"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2AF9087D" w14:textId="77777777" w:rsidR="00A7703E" w:rsidRPr="00E610A5" w:rsidRDefault="00A7703E" w:rsidP="00C245AC">
            <w:pPr>
              <w:pStyle w:val="TableText"/>
              <w:spacing w:before="30" w:after="30"/>
              <w:jc w:val="right"/>
            </w:pPr>
            <w:r w:rsidRPr="00E610A5">
              <w:t>1000.00</w:t>
            </w:r>
          </w:p>
        </w:tc>
        <w:tc>
          <w:tcPr>
            <w:tcW w:w="997" w:type="dxa"/>
            <w:shd w:val="clear" w:color="auto" w:fill="auto"/>
            <w:noWrap/>
          </w:tcPr>
          <w:p w14:paraId="2EC75C48" w14:textId="77777777" w:rsidR="00A7703E" w:rsidRPr="00E610A5" w:rsidRDefault="00A7703E" w:rsidP="00C245AC">
            <w:pPr>
              <w:pStyle w:val="TableText"/>
              <w:spacing w:before="30" w:after="30"/>
              <w:jc w:val="right"/>
            </w:pPr>
            <w:r w:rsidRPr="00E610A5">
              <w:t>1000.00</w:t>
            </w:r>
          </w:p>
        </w:tc>
        <w:tc>
          <w:tcPr>
            <w:tcW w:w="1015" w:type="dxa"/>
            <w:shd w:val="clear" w:color="auto" w:fill="auto"/>
            <w:noWrap/>
          </w:tcPr>
          <w:p w14:paraId="312C0AD4"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01A8243C" w14:textId="77777777" w:rsidR="00A7703E" w:rsidRPr="00E610A5" w:rsidRDefault="00A7703E" w:rsidP="00C245AC">
            <w:pPr>
              <w:pStyle w:val="TableText"/>
              <w:spacing w:before="30" w:after="30"/>
              <w:jc w:val="right"/>
            </w:pPr>
            <w:r w:rsidRPr="00E610A5">
              <w:t>1000.00</w:t>
            </w:r>
          </w:p>
        </w:tc>
        <w:tc>
          <w:tcPr>
            <w:tcW w:w="997" w:type="dxa"/>
            <w:shd w:val="clear" w:color="auto" w:fill="auto"/>
            <w:noWrap/>
          </w:tcPr>
          <w:p w14:paraId="2A82D4A2" w14:textId="77777777" w:rsidR="00A7703E" w:rsidRPr="00E610A5" w:rsidRDefault="00A7703E" w:rsidP="00C245AC">
            <w:pPr>
              <w:pStyle w:val="TableText"/>
              <w:spacing w:before="30" w:after="30"/>
              <w:jc w:val="right"/>
            </w:pPr>
            <w:r w:rsidRPr="00E610A5">
              <w:t>1000.00</w:t>
            </w:r>
          </w:p>
        </w:tc>
      </w:tr>
      <w:tr w:rsidR="00A7703E" w:rsidRPr="00E610A5" w14:paraId="6B07FACF" w14:textId="77777777" w:rsidTr="00BD56B6">
        <w:tc>
          <w:tcPr>
            <w:tcW w:w="2959" w:type="dxa"/>
            <w:shd w:val="clear" w:color="auto" w:fill="auto"/>
            <w:noWrap/>
            <w:vAlign w:val="bottom"/>
          </w:tcPr>
          <w:p w14:paraId="1DC2F5ED" w14:textId="77777777" w:rsidR="00A7703E" w:rsidRPr="00E610A5" w:rsidRDefault="00A7703E" w:rsidP="00C245AC">
            <w:pPr>
              <w:pStyle w:val="TableText"/>
              <w:spacing w:before="30" w:after="30"/>
            </w:pPr>
            <w:r w:rsidRPr="00E610A5">
              <w:t>Calorific Value</w:t>
            </w:r>
          </w:p>
        </w:tc>
        <w:tc>
          <w:tcPr>
            <w:tcW w:w="686" w:type="dxa"/>
            <w:shd w:val="clear" w:color="auto" w:fill="auto"/>
            <w:vAlign w:val="bottom"/>
          </w:tcPr>
          <w:p w14:paraId="5B613BB8" w14:textId="77777777" w:rsidR="00A7703E" w:rsidRPr="00E610A5" w:rsidRDefault="00A7703E" w:rsidP="00C245AC">
            <w:pPr>
              <w:pStyle w:val="TableText"/>
              <w:spacing w:before="30" w:after="30"/>
              <w:jc w:val="right"/>
            </w:pPr>
          </w:p>
        </w:tc>
        <w:tc>
          <w:tcPr>
            <w:tcW w:w="1289" w:type="dxa"/>
            <w:shd w:val="clear" w:color="auto" w:fill="auto"/>
            <w:noWrap/>
          </w:tcPr>
          <w:p w14:paraId="3C3CEBA5" w14:textId="77777777" w:rsidR="00A7703E" w:rsidRPr="00E610A5" w:rsidRDefault="00A7703E" w:rsidP="00C245AC">
            <w:pPr>
              <w:pStyle w:val="TableText"/>
              <w:spacing w:before="30" w:after="30"/>
              <w:jc w:val="right"/>
            </w:pPr>
            <w:r w:rsidRPr="00E610A5">
              <w:t>GCV</w:t>
            </w:r>
          </w:p>
        </w:tc>
        <w:tc>
          <w:tcPr>
            <w:tcW w:w="997" w:type="dxa"/>
            <w:shd w:val="clear" w:color="auto" w:fill="auto"/>
            <w:noWrap/>
          </w:tcPr>
          <w:p w14:paraId="0828DEB4" w14:textId="77777777" w:rsidR="00A7703E" w:rsidRPr="00E610A5" w:rsidRDefault="00A7703E" w:rsidP="00C245AC">
            <w:pPr>
              <w:pStyle w:val="TableText"/>
              <w:spacing w:before="30" w:after="30"/>
              <w:jc w:val="right"/>
            </w:pPr>
            <w:r w:rsidRPr="00E610A5">
              <w:t>GCV</w:t>
            </w:r>
          </w:p>
        </w:tc>
        <w:tc>
          <w:tcPr>
            <w:tcW w:w="1012" w:type="dxa"/>
            <w:shd w:val="clear" w:color="auto" w:fill="auto"/>
            <w:noWrap/>
          </w:tcPr>
          <w:p w14:paraId="22F456FD"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12B9F936"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039A432B"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500F8516" w14:textId="77777777" w:rsidR="00A7703E" w:rsidRPr="00E610A5" w:rsidRDefault="00A7703E" w:rsidP="00C245AC">
            <w:pPr>
              <w:pStyle w:val="TableText"/>
              <w:spacing w:before="30" w:after="30"/>
              <w:jc w:val="right"/>
            </w:pPr>
            <w:r w:rsidRPr="00E610A5">
              <w:t>GCV</w:t>
            </w:r>
          </w:p>
        </w:tc>
        <w:tc>
          <w:tcPr>
            <w:tcW w:w="997" w:type="dxa"/>
            <w:shd w:val="clear" w:color="auto" w:fill="auto"/>
            <w:noWrap/>
          </w:tcPr>
          <w:p w14:paraId="7E718D3B" w14:textId="77777777" w:rsidR="00A7703E" w:rsidRPr="00E610A5" w:rsidRDefault="00A7703E" w:rsidP="00C245AC">
            <w:pPr>
              <w:pStyle w:val="TableText"/>
              <w:spacing w:before="30" w:after="30"/>
              <w:jc w:val="right"/>
            </w:pPr>
            <w:r w:rsidRPr="00E610A5">
              <w:t>GCV</w:t>
            </w:r>
          </w:p>
        </w:tc>
        <w:tc>
          <w:tcPr>
            <w:tcW w:w="1015" w:type="dxa"/>
            <w:shd w:val="clear" w:color="auto" w:fill="auto"/>
            <w:noWrap/>
          </w:tcPr>
          <w:p w14:paraId="65441461"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7FCEC87E" w14:textId="77777777" w:rsidR="00A7703E" w:rsidRPr="00E610A5" w:rsidRDefault="00A7703E" w:rsidP="00C245AC">
            <w:pPr>
              <w:pStyle w:val="TableText"/>
              <w:spacing w:before="30" w:after="30"/>
              <w:jc w:val="right"/>
            </w:pPr>
            <w:r w:rsidRPr="00E610A5">
              <w:t>GCV</w:t>
            </w:r>
          </w:p>
        </w:tc>
        <w:tc>
          <w:tcPr>
            <w:tcW w:w="997" w:type="dxa"/>
            <w:shd w:val="clear" w:color="auto" w:fill="auto"/>
            <w:noWrap/>
          </w:tcPr>
          <w:p w14:paraId="3AEE8242" w14:textId="77777777" w:rsidR="00A7703E" w:rsidRPr="00E610A5" w:rsidRDefault="00A7703E" w:rsidP="00C245AC">
            <w:pPr>
              <w:pStyle w:val="TableText"/>
              <w:spacing w:before="30" w:after="30"/>
              <w:jc w:val="right"/>
            </w:pPr>
            <w:r w:rsidRPr="00E610A5">
              <w:t>GCV</w:t>
            </w:r>
          </w:p>
        </w:tc>
      </w:tr>
      <w:tr w:rsidR="00A7703E" w:rsidRPr="00E610A5" w14:paraId="52A93CE3" w14:textId="77777777" w:rsidTr="00BD56B6">
        <w:tc>
          <w:tcPr>
            <w:tcW w:w="2959" w:type="dxa"/>
            <w:tcBorders>
              <w:bottom w:val="single" w:sz="4" w:space="0" w:color="365F91"/>
            </w:tcBorders>
            <w:shd w:val="clear" w:color="auto" w:fill="auto"/>
            <w:noWrap/>
            <w:vAlign w:val="bottom"/>
          </w:tcPr>
          <w:p w14:paraId="2C2DD96D" w14:textId="77777777" w:rsidR="00A7703E" w:rsidRPr="00E610A5" w:rsidRDefault="00A7703E" w:rsidP="00C245AC">
            <w:pPr>
              <w:pStyle w:val="TableText"/>
              <w:spacing w:before="30" w:after="30"/>
            </w:pPr>
            <w:r w:rsidRPr="00E610A5">
              <w:t>Apparent Consumption</w:t>
            </w:r>
          </w:p>
        </w:tc>
        <w:tc>
          <w:tcPr>
            <w:tcW w:w="686" w:type="dxa"/>
            <w:tcBorders>
              <w:bottom w:val="single" w:sz="4" w:space="0" w:color="365F91"/>
            </w:tcBorders>
            <w:vAlign w:val="bottom"/>
          </w:tcPr>
          <w:p w14:paraId="75FAF8BF" w14:textId="77777777" w:rsidR="00A7703E" w:rsidRPr="00E610A5" w:rsidRDefault="00A7703E" w:rsidP="00C245AC">
            <w:pPr>
              <w:pStyle w:val="TableText"/>
              <w:spacing w:before="30" w:after="30"/>
              <w:jc w:val="right"/>
            </w:pPr>
            <w:r w:rsidRPr="00E610A5">
              <w:t>TJ</w:t>
            </w:r>
          </w:p>
        </w:tc>
        <w:tc>
          <w:tcPr>
            <w:tcW w:w="1289" w:type="dxa"/>
            <w:tcBorders>
              <w:bottom w:val="single" w:sz="4" w:space="0" w:color="365F91"/>
            </w:tcBorders>
            <w:shd w:val="clear" w:color="auto" w:fill="auto"/>
            <w:noWrap/>
          </w:tcPr>
          <w:p w14:paraId="3825A289" w14:textId="77777777" w:rsidR="00A7703E" w:rsidRPr="00E610A5" w:rsidRDefault="00A7703E" w:rsidP="00C245AC">
            <w:pPr>
              <w:pStyle w:val="TableText"/>
              <w:spacing w:before="30" w:after="30"/>
              <w:jc w:val="right"/>
            </w:pPr>
            <w:r w:rsidRPr="00E610A5">
              <w:t>9.80</w:t>
            </w:r>
          </w:p>
        </w:tc>
        <w:tc>
          <w:tcPr>
            <w:tcW w:w="997" w:type="dxa"/>
            <w:tcBorders>
              <w:bottom w:val="single" w:sz="4" w:space="0" w:color="365F91"/>
            </w:tcBorders>
            <w:shd w:val="clear" w:color="auto" w:fill="auto"/>
            <w:noWrap/>
          </w:tcPr>
          <w:p w14:paraId="16D93205" w14:textId="77777777" w:rsidR="00A7703E" w:rsidRPr="00E610A5" w:rsidRDefault="00A7703E" w:rsidP="00C245AC">
            <w:pPr>
              <w:pStyle w:val="TableText"/>
              <w:spacing w:before="30" w:after="30"/>
              <w:jc w:val="right"/>
            </w:pPr>
            <w:r w:rsidRPr="00E610A5">
              <w:t>9.80</w:t>
            </w:r>
          </w:p>
        </w:tc>
        <w:tc>
          <w:tcPr>
            <w:tcW w:w="1012" w:type="dxa"/>
            <w:tcBorders>
              <w:bottom w:val="single" w:sz="4" w:space="0" w:color="365F91"/>
            </w:tcBorders>
            <w:shd w:val="clear" w:color="auto" w:fill="auto"/>
            <w:noWrap/>
          </w:tcPr>
          <w:p w14:paraId="2560B1E6" w14:textId="77777777" w:rsidR="00A7703E" w:rsidRPr="00E610A5" w:rsidRDefault="00A7703E" w:rsidP="00C245AC">
            <w:pPr>
              <w:pStyle w:val="TableText"/>
              <w:spacing w:before="30" w:after="30"/>
              <w:jc w:val="right"/>
            </w:pPr>
            <w:r w:rsidRPr="00E610A5">
              <w:t>9.80</w:t>
            </w:r>
          </w:p>
        </w:tc>
        <w:tc>
          <w:tcPr>
            <w:tcW w:w="999" w:type="dxa"/>
            <w:tcBorders>
              <w:bottom w:val="single" w:sz="4" w:space="0" w:color="365F91"/>
            </w:tcBorders>
            <w:shd w:val="clear" w:color="auto" w:fill="auto"/>
            <w:noWrap/>
          </w:tcPr>
          <w:p w14:paraId="0995945B" w14:textId="77777777" w:rsidR="00A7703E" w:rsidRPr="00E610A5" w:rsidRDefault="00A7703E" w:rsidP="00C245AC">
            <w:pPr>
              <w:pStyle w:val="TableText"/>
              <w:spacing w:before="30" w:after="30"/>
              <w:jc w:val="right"/>
            </w:pPr>
            <w:r w:rsidRPr="00E610A5">
              <w:t>9.80</w:t>
            </w:r>
          </w:p>
        </w:tc>
        <w:tc>
          <w:tcPr>
            <w:tcW w:w="999" w:type="dxa"/>
            <w:tcBorders>
              <w:bottom w:val="single" w:sz="4" w:space="0" w:color="365F91"/>
            </w:tcBorders>
            <w:shd w:val="clear" w:color="auto" w:fill="auto"/>
            <w:noWrap/>
          </w:tcPr>
          <w:p w14:paraId="4A692BB1" w14:textId="77777777" w:rsidR="00A7703E" w:rsidRPr="00E610A5" w:rsidRDefault="00A7703E" w:rsidP="00C245AC">
            <w:pPr>
              <w:pStyle w:val="TableText"/>
              <w:spacing w:before="30" w:after="30"/>
              <w:jc w:val="right"/>
            </w:pPr>
            <w:r w:rsidRPr="00E610A5">
              <w:t>9.80</w:t>
            </w:r>
          </w:p>
        </w:tc>
        <w:tc>
          <w:tcPr>
            <w:tcW w:w="999" w:type="dxa"/>
            <w:tcBorders>
              <w:bottom w:val="single" w:sz="4" w:space="0" w:color="365F91"/>
            </w:tcBorders>
            <w:shd w:val="clear" w:color="auto" w:fill="auto"/>
            <w:noWrap/>
          </w:tcPr>
          <w:p w14:paraId="3FBE0DD3" w14:textId="77777777" w:rsidR="00A7703E" w:rsidRPr="00E610A5" w:rsidRDefault="00A7703E" w:rsidP="00C245AC">
            <w:pPr>
              <w:pStyle w:val="TableText"/>
              <w:spacing w:before="30" w:after="30"/>
              <w:jc w:val="right"/>
            </w:pPr>
            <w:r w:rsidRPr="00E610A5">
              <w:t>9.80</w:t>
            </w:r>
          </w:p>
        </w:tc>
        <w:tc>
          <w:tcPr>
            <w:tcW w:w="997" w:type="dxa"/>
            <w:tcBorders>
              <w:bottom w:val="single" w:sz="4" w:space="0" w:color="365F91"/>
            </w:tcBorders>
            <w:shd w:val="clear" w:color="auto" w:fill="auto"/>
            <w:noWrap/>
          </w:tcPr>
          <w:p w14:paraId="79254066" w14:textId="77777777" w:rsidR="00A7703E" w:rsidRPr="00E610A5" w:rsidRDefault="00A7703E" w:rsidP="00C245AC">
            <w:pPr>
              <w:pStyle w:val="TableText"/>
              <w:spacing w:before="30" w:after="30"/>
              <w:jc w:val="right"/>
            </w:pPr>
            <w:r w:rsidRPr="00E610A5">
              <w:t>9.80</w:t>
            </w:r>
          </w:p>
        </w:tc>
        <w:tc>
          <w:tcPr>
            <w:tcW w:w="1015" w:type="dxa"/>
            <w:tcBorders>
              <w:bottom w:val="single" w:sz="4" w:space="0" w:color="365F91"/>
            </w:tcBorders>
            <w:shd w:val="clear" w:color="auto" w:fill="auto"/>
            <w:noWrap/>
          </w:tcPr>
          <w:p w14:paraId="252486B6" w14:textId="77777777" w:rsidR="00A7703E" w:rsidRPr="00E610A5" w:rsidRDefault="00A7703E" w:rsidP="00C245AC">
            <w:pPr>
              <w:pStyle w:val="TableText"/>
              <w:spacing w:before="30" w:after="30"/>
              <w:jc w:val="right"/>
            </w:pPr>
            <w:r w:rsidRPr="00E610A5">
              <w:t>9.80</w:t>
            </w:r>
          </w:p>
        </w:tc>
        <w:tc>
          <w:tcPr>
            <w:tcW w:w="999" w:type="dxa"/>
            <w:tcBorders>
              <w:bottom w:val="single" w:sz="4" w:space="0" w:color="365F91"/>
            </w:tcBorders>
            <w:shd w:val="clear" w:color="auto" w:fill="auto"/>
            <w:noWrap/>
          </w:tcPr>
          <w:p w14:paraId="0550BF20" w14:textId="77777777" w:rsidR="00A7703E" w:rsidRPr="00E610A5" w:rsidRDefault="00A7703E" w:rsidP="00C245AC">
            <w:pPr>
              <w:pStyle w:val="TableText"/>
              <w:spacing w:before="30" w:after="30"/>
              <w:jc w:val="right"/>
            </w:pPr>
            <w:r w:rsidRPr="00E610A5">
              <w:t>9.80</w:t>
            </w:r>
          </w:p>
        </w:tc>
        <w:tc>
          <w:tcPr>
            <w:tcW w:w="997" w:type="dxa"/>
            <w:tcBorders>
              <w:bottom w:val="single" w:sz="4" w:space="0" w:color="365F91"/>
            </w:tcBorders>
            <w:shd w:val="clear" w:color="auto" w:fill="auto"/>
            <w:noWrap/>
          </w:tcPr>
          <w:p w14:paraId="05C0DB49" w14:textId="77777777" w:rsidR="00A7703E" w:rsidRPr="00E610A5" w:rsidRDefault="00A7703E" w:rsidP="00C245AC">
            <w:pPr>
              <w:pStyle w:val="TableText"/>
              <w:spacing w:before="30" w:after="30"/>
              <w:jc w:val="right"/>
            </w:pPr>
            <w:r w:rsidRPr="00E610A5">
              <w:t>9.80</w:t>
            </w:r>
          </w:p>
        </w:tc>
      </w:tr>
      <w:tr w:rsidR="00A7703E" w:rsidRPr="00E610A5" w14:paraId="35FAF942" w14:textId="77777777" w:rsidTr="00BD56B6">
        <w:tc>
          <w:tcPr>
            <w:tcW w:w="2959" w:type="dxa"/>
            <w:shd w:val="clear" w:color="auto" w:fill="EBEFF4"/>
            <w:noWrap/>
            <w:vAlign w:val="bottom"/>
          </w:tcPr>
          <w:p w14:paraId="4191A13D" w14:textId="77777777" w:rsidR="00A7703E" w:rsidRPr="00E610A5" w:rsidRDefault="00A7703E" w:rsidP="00C245AC">
            <w:pPr>
              <w:pStyle w:val="TableText"/>
              <w:spacing w:before="30" w:after="30"/>
            </w:pPr>
            <w:r w:rsidRPr="00E610A5">
              <w:t>Emission Factor</w:t>
            </w:r>
          </w:p>
        </w:tc>
        <w:tc>
          <w:tcPr>
            <w:tcW w:w="686" w:type="dxa"/>
            <w:shd w:val="clear" w:color="auto" w:fill="EBEFF4"/>
            <w:vAlign w:val="bottom"/>
          </w:tcPr>
          <w:p w14:paraId="0AE373A9" w14:textId="77777777" w:rsidR="00A7703E" w:rsidRPr="00E610A5" w:rsidRDefault="00A7703E" w:rsidP="00C245AC">
            <w:pPr>
              <w:pStyle w:val="TableText"/>
              <w:spacing w:before="30" w:after="30"/>
              <w:jc w:val="right"/>
            </w:pPr>
          </w:p>
        </w:tc>
        <w:tc>
          <w:tcPr>
            <w:tcW w:w="1289" w:type="dxa"/>
            <w:shd w:val="clear" w:color="auto" w:fill="EBEFF4"/>
            <w:noWrap/>
          </w:tcPr>
          <w:p w14:paraId="52D8CD58" w14:textId="77777777" w:rsidR="00A7703E" w:rsidRPr="00E610A5" w:rsidRDefault="00A7703E" w:rsidP="00C245AC">
            <w:pPr>
              <w:pStyle w:val="TableText"/>
              <w:spacing w:before="30" w:after="30"/>
              <w:jc w:val="right"/>
            </w:pPr>
          </w:p>
        </w:tc>
        <w:tc>
          <w:tcPr>
            <w:tcW w:w="997" w:type="dxa"/>
            <w:shd w:val="clear" w:color="auto" w:fill="EBEFF4"/>
            <w:noWrap/>
          </w:tcPr>
          <w:p w14:paraId="624A9696" w14:textId="77777777" w:rsidR="00A7703E" w:rsidRPr="00E610A5" w:rsidRDefault="00A7703E" w:rsidP="00C245AC">
            <w:pPr>
              <w:pStyle w:val="TableText"/>
              <w:spacing w:before="30" w:after="30"/>
              <w:jc w:val="right"/>
            </w:pPr>
          </w:p>
        </w:tc>
        <w:tc>
          <w:tcPr>
            <w:tcW w:w="1012" w:type="dxa"/>
            <w:shd w:val="clear" w:color="auto" w:fill="EBEFF4"/>
            <w:noWrap/>
          </w:tcPr>
          <w:p w14:paraId="627FEEBA" w14:textId="77777777" w:rsidR="00A7703E" w:rsidRPr="00E610A5" w:rsidRDefault="00A7703E" w:rsidP="00C245AC">
            <w:pPr>
              <w:pStyle w:val="TableText"/>
              <w:spacing w:before="30" w:after="30"/>
              <w:jc w:val="right"/>
            </w:pPr>
          </w:p>
        </w:tc>
        <w:tc>
          <w:tcPr>
            <w:tcW w:w="999" w:type="dxa"/>
            <w:shd w:val="clear" w:color="auto" w:fill="EBEFF4"/>
            <w:noWrap/>
          </w:tcPr>
          <w:p w14:paraId="60F64789" w14:textId="77777777" w:rsidR="00A7703E" w:rsidRPr="00E610A5" w:rsidRDefault="00A7703E" w:rsidP="00C245AC">
            <w:pPr>
              <w:pStyle w:val="TableText"/>
              <w:spacing w:before="30" w:after="30"/>
              <w:jc w:val="right"/>
            </w:pPr>
          </w:p>
        </w:tc>
        <w:tc>
          <w:tcPr>
            <w:tcW w:w="999" w:type="dxa"/>
            <w:shd w:val="clear" w:color="auto" w:fill="EBEFF4"/>
            <w:noWrap/>
          </w:tcPr>
          <w:p w14:paraId="6323372C" w14:textId="77777777" w:rsidR="00A7703E" w:rsidRPr="00E610A5" w:rsidRDefault="00A7703E" w:rsidP="00C245AC">
            <w:pPr>
              <w:pStyle w:val="TableText"/>
              <w:spacing w:before="30" w:after="30"/>
              <w:jc w:val="right"/>
            </w:pPr>
          </w:p>
        </w:tc>
        <w:tc>
          <w:tcPr>
            <w:tcW w:w="999" w:type="dxa"/>
            <w:shd w:val="clear" w:color="auto" w:fill="EBEFF4"/>
            <w:noWrap/>
          </w:tcPr>
          <w:p w14:paraId="59087C1C" w14:textId="77777777" w:rsidR="00A7703E" w:rsidRPr="00E610A5" w:rsidRDefault="00A7703E" w:rsidP="00C245AC">
            <w:pPr>
              <w:pStyle w:val="TableText"/>
              <w:spacing w:before="30" w:after="30"/>
              <w:jc w:val="right"/>
            </w:pPr>
          </w:p>
        </w:tc>
        <w:tc>
          <w:tcPr>
            <w:tcW w:w="997" w:type="dxa"/>
            <w:shd w:val="clear" w:color="auto" w:fill="EBEFF4"/>
            <w:noWrap/>
          </w:tcPr>
          <w:p w14:paraId="358E11F1" w14:textId="77777777" w:rsidR="00A7703E" w:rsidRPr="00E610A5" w:rsidRDefault="00A7703E" w:rsidP="00C245AC">
            <w:pPr>
              <w:pStyle w:val="TableText"/>
              <w:spacing w:before="30" w:after="30"/>
              <w:jc w:val="right"/>
            </w:pPr>
          </w:p>
        </w:tc>
        <w:tc>
          <w:tcPr>
            <w:tcW w:w="1015" w:type="dxa"/>
            <w:shd w:val="clear" w:color="auto" w:fill="EBEFF4"/>
            <w:noWrap/>
          </w:tcPr>
          <w:p w14:paraId="2653273D" w14:textId="77777777" w:rsidR="00A7703E" w:rsidRPr="00E610A5" w:rsidRDefault="00A7703E" w:rsidP="00C245AC">
            <w:pPr>
              <w:pStyle w:val="TableText"/>
              <w:spacing w:before="30" w:after="30"/>
              <w:jc w:val="right"/>
            </w:pPr>
          </w:p>
        </w:tc>
        <w:tc>
          <w:tcPr>
            <w:tcW w:w="999" w:type="dxa"/>
            <w:shd w:val="clear" w:color="auto" w:fill="EBEFF4"/>
            <w:noWrap/>
          </w:tcPr>
          <w:p w14:paraId="5F151D16" w14:textId="77777777" w:rsidR="00A7703E" w:rsidRPr="00E610A5" w:rsidRDefault="00A7703E" w:rsidP="00C245AC">
            <w:pPr>
              <w:pStyle w:val="TableText"/>
              <w:spacing w:before="30" w:after="30"/>
              <w:jc w:val="right"/>
            </w:pPr>
          </w:p>
        </w:tc>
        <w:tc>
          <w:tcPr>
            <w:tcW w:w="997" w:type="dxa"/>
            <w:shd w:val="clear" w:color="auto" w:fill="EBEFF4"/>
            <w:noWrap/>
          </w:tcPr>
          <w:p w14:paraId="4809AB3C" w14:textId="77777777" w:rsidR="00A7703E" w:rsidRPr="00E610A5" w:rsidRDefault="00A7703E" w:rsidP="00C245AC">
            <w:pPr>
              <w:pStyle w:val="TableText"/>
              <w:spacing w:before="30" w:after="30"/>
              <w:jc w:val="right"/>
            </w:pPr>
          </w:p>
        </w:tc>
      </w:tr>
      <w:tr w:rsidR="00A7703E" w:rsidRPr="00E610A5" w14:paraId="57492D79" w14:textId="77777777" w:rsidTr="00BD56B6">
        <w:tc>
          <w:tcPr>
            <w:tcW w:w="2959" w:type="dxa"/>
            <w:tcBorders>
              <w:bottom w:val="single" w:sz="4" w:space="0" w:color="365F91"/>
            </w:tcBorders>
            <w:shd w:val="clear" w:color="auto" w:fill="auto"/>
            <w:noWrap/>
            <w:vAlign w:val="bottom"/>
          </w:tcPr>
          <w:p w14:paraId="7839385B" w14:textId="77777777" w:rsidR="00A7703E" w:rsidRPr="00E610A5" w:rsidRDefault="00A7703E" w:rsidP="00C245AC">
            <w:pPr>
              <w:pStyle w:val="TableText1"/>
            </w:pPr>
            <w:r w:rsidRPr="00E610A5">
              <w:t>C</w:t>
            </w:r>
          </w:p>
        </w:tc>
        <w:tc>
          <w:tcPr>
            <w:tcW w:w="686" w:type="dxa"/>
            <w:tcBorders>
              <w:bottom w:val="single" w:sz="4" w:space="0" w:color="365F91"/>
            </w:tcBorders>
            <w:vAlign w:val="bottom"/>
          </w:tcPr>
          <w:p w14:paraId="46340407" w14:textId="77777777" w:rsidR="00A7703E" w:rsidRPr="00E610A5" w:rsidRDefault="00A7703E" w:rsidP="00C245AC">
            <w:pPr>
              <w:pStyle w:val="TableText"/>
              <w:spacing w:before="30" w:after="30"/>
              <w:jc w:val="right"/>
            </w:pPr>
            <w:r w:rsidRPr="00E610A5">
              <w:t>t/TJ</w:t>
            </w:r>
          </w:p>
        </w:tc>
        <w:tc>
          <w:tcPr>
            <w:tcW w:w="1289" w:type="dxa"/>
            <w:tcBorders>
              <w:bottom w:val="single" w:sz="4" w:space="0" w:color="365F91"/>
            </w:tcBorders>
            <w:shd w:val="clear" w:color="000000" w:fill="FFFFFF"/>
            <w:noWrap/>
          </w:tcPr>
          <w:p w14:paraId="548B5BE1" w14:textId="77777777" w:rsidR="00A7703E" w:rsidRPr="00E610A5" w:rsidRDefault="00A7703E" w:rsidP="00C245AC">
            <w:pPr>
              <w:pStyle w:val="TableText"/>
              <w:spacing w:before="30" w:after="30"/>
              <w:jc w:val="right"/>
            </w:pPr>
            <w:r w:rsidRPr="00E610A5">
              <w:t>17.96</w:t>
            </w:r>
          </w:p>
        </w:tc>
        <w:tc>
          <w:tcPr>
            <w:tcW w:w="997" w:type="dxa"/>
            <w:tcBorders>
              <w:bottom w:val="single" w:sz="4" w:space="0" w:color="365F91"/>
            </w:tcBorders>
            <w:shd w:val="clear" w:color="000000" w:fill="FFFFFF"/>
            <w:noWrap/>
          </w:tcPr>
          <w:p w14:paraId="0150B0B1" w14:textId="77777777" w:rsidR="00A7703E" w:rsidRPr="00E610A5" w:rsidRDefault="00A7703E" w:rsidP="00C245AC">
            <w:pPr>
              <w:pStyle w:val="TableText"/>
              <w:spacing w:before="30" w:after="30"/>
              <w:jc w:val="right"/>
            </w:pPr>
            <w:r w:rsidRPr="00E610A5">
              <w:t>17.96</w:t>
            </w:r>
          </w:p>
        </w:tc>
        <w:tc>
          <w:tcPr>
            <w:tcW w:w="1012" w:type="dxa"/>
            <w:tcBorders>
              <w:bottom w:val="single" w:sz="4" w:space="0" w:color="365F91"/>
            </w:tcBorders>
            <w:shd w:val="clear" w:color="000000" w:fill="FFFFFF"/>
            <w:noWrap/>
          </w:tcPr>
          <w:p w14:paraId="0F9723A3" w14:textId="77777777" w:rsidR="00A7703E" w:rsidRPr="00E610A5" w:rsidRDefault="00A7703E" w:rsidP="00C245AC">
            <w:pPr>
              <w:pStyle w:val="TableText"/>
              <w:spacing w:before="30" w:after="30"/>
              <w:jc w:val="right"/>
            </w:pPr>
            <w:r w:rsidRPr="00E610A5">
              <w:t>17.96</w:t>
            </w:r>
          </w:p>
        </w:tc>
        <w:tc>
          <w:tcPr>
            <w:tcW w:w="999" w:type="dxa"/>
            <w:tcBorders>
              <w:bottom w:val="single" w:sz="4" w:space="0" w:color="365F91"/>
            </w:tcBorders>
            <w:shd w:val="clear" w:color="000000" w:fill="FFFFFF"/>
            <w:noWrap/>
          </w:tcPr>
          <w:p w14:paraId="343ED392" w14:textId="77777777" w:rsidR="00A7703E" w:rsidRPr="00E610A5" w:rsidRDefault="00A7703E" w:rsidP="00C245AC">
            <w:pPr>
              <w:pStyle w:val="TableText"/>
              <w:spacing w:before="30" w:after="30"/>
              <w:jc w:val="right"/>
            </w:pPr>
            <w:r w:rsidRPr="00E610A5">
              <w:t>17.96</w:t>
            </w:r>
          </w:p>
        </w:tc>
        <w:tc>
          <w:tcPr>
            <w:tcW w:w="999" w:type="dxa"/>
            <w:tcBorders>
              <w:bottom w:val="single" w:sz="4" w:space="0" w:color="365F91"/>
            </w:tcBorders>
            <w:shd w:val="clear" w:color="000000" w:fill="FFFFFF"/>
            <w:noWrap/>
          </w:tcPr>
          <w:p w14:paraId="69476596" w14:textId="77777777" w:rsidR="00A7703E" w:rsidRPr="00E610A5" w:rsidRDefault="00A7703E" w:rsidP="00C245AC">
            <w:pPr>
              <w:pStyle w:val="TableText"/>
              <w:spacing w:before="30" w:after="30"/>
              <w:jc w:val="right"/>
            </w:pPr>
            <w:r w:rsidRPr="00E610A5">
              <w:t>17.96</w:t>
            </w:r>
          </w:p>
        </w:tc>
        <w:tc>
          <w:tcPr>
            <w:tcW w:w="999" w:type="dxa"/>
            <w:tcBorders>
              <w:bottom w:val="single" w:sz="4" w:space="0" w:color="365F91"/>
            </w:tcBorders>
            <w:shd w:val="clear" w:color="000000" w:fill="FFFFFF"/>
            <w:noWrap/>
          </w:tcPr>
          <w:p w14:paraId="73111001" w14:textId="77777777" w:rsidR="00A7703E" w:rsidRPr="00E610A5" w:rsidRDefault="00A7703E" w:rsidP="00C245AC">
            <w:pPr>
              <w:pStyle w:val="TableText"/>
              <w:spacing w:before="30" w:after="30"/>
              <w:jc w:val="right"/>
            </w:pPr>
            <w:r w:rsidRPr="00E610A5">
              <w:t>17.96</w:t>
            </w:r>
          </w:p>
        </w:tc>
        <w:tc>
          <w:tcPr>
            <w:tcW w:w="997" w:type="dxa"/>
            <w:tcBorders>
              <w:bottom w:val="single" w:sz="4" w:space="0" w:color="365F91"/>
            </w:tcBorders>
            <w:shd w:val="clear" w:color="000000" w:fill="FFFFFF"/>
            <w:noWrap/>
          </w:tcPr>
          <w:p w14:paraId="709FFD15" w14:textId="77777777" w:rsidR="00A7703E" w:rsidRPr="00E610A5" w:rsidRDefault="00A7703E" w:rsidP="00C245AC">
            <w:pPr>
              <w:pStyle w:val="TableText"/>
              <w:spacing w:before="30" w:after="30"/>
              <w:jc w:val="right"/>
            </w:pPr>
            <w:r w:rsidRPr="00E610A5">
              <w:t>17.96</w:t>
            </w:r>
          </w:p>
        </w:tc>
        <w:tc>
          <w:tcPr>
            <w:tcW w:w="1015" w:type="dxa"/>
            <w:tcBorders>
              <w:bottom w:val="single" w:sz="4" w:space="0" w:color="365F91"/>
            </w:tcBorders>
            <w:shd w:val="clear" w:color="000000" w:fill="FFFFFF"/>
            <w:noWrap/>
          </w:tcPr>
          <w:p w14:paraId="44BCFF3F" w14:textId="77777777" w:rsidR="00A7703E" w:rsidRPr="00E610A5" w:rsidRDefault="00A7703E" w:rsidP="00C245AC">
            <w:pPr>
              <w:pStyle w:val="TableText"/>
              <w:spacing w:before="30" w:after="30"/>
              <w:jc w:val="right"/>
            </w:pPr>
            <w:r w:rsidRPr="00E610A5">
              <w:t>17.96</w:t>
            </w:r>
          </w:p>
        </w:tc>
        <w:tc>
          <w:tcPr>
            <w:tcW w:w="999" w:type="dxa"/>
            <w:tcBorders>
              <w:bottom w:val="single" w:sz="4" w:space="0" w:color="365F91"/>
            </w:tcBorders>
            <w:shd w:val="clear" w:color="000000" w:fill="FFFFFF"/>
            <w:noWrap/>
          </w:tcPr>
          <w:p w14:paraId="2198EE07" w14:textId="77777777" w:rsidR="00A7703E" w:rsidRPr="00E610A5" w:rsidRDefault="00A7703E" w:rsidP="00C245AC">
            <w:pPr>
              <w:pStyle w:val="TableText"/>
              <w:spacing w:before="30" w:after="30"/>
              <w:jc w:val="right"/>
            </w:pPr>
            <w:r w:rsidRPr="00E610A5">
              <w:t>17.96</w:t>
            </w:r>
          </w:p>
        </w:tc>
        <w:tc>
          <w:tcPr>
            <w:tcW w:w="997" w:type="dxa"/>
            <w:tcBorders>
              <w:bottom w:val="single" w:sz="4" w:space="0" w:color="365F91"/>
            </w:tcBorders>
            <w:shd w:val="clear" w:color="000000" w:fill="FFFFFF"/>
            <w:noWrap/>
          </w:tcPr>
          <w:p w14:paraId="02F049BB" w14:textId="77777777" w:rsidR="00A7703E" w:rsidRPr="00E610A5" w:rsidRDefault="00A7703E" w:rsidP="00C245AC">
            <w:pPr>
              <w:pStyle w:val="TableText"/>
              <w:spacing w:before="30" w:after="30"/>
              <w:jc w:val="right"/>
            </w:pPr>
            <w:r w:rsidRPr="00E610A5">
              <w:t>17.96</w:t>
            </w:r>
          </w:p>
        </w:tc>
      </w:tr>
      <w:tr w:rsidR="00A7703E" w:rsidRPr="00E610A5" w14:paraId="443F27D5" w14:textId="77777777" w:rsidTr="00BD56B6">
        <w:tc>
          <w:tcPr>
            <w:tcW w:w="2959" w:type="dxa"/>
            <w:shd w:val="clear" w:color="auto" w:fill="EBEFF4"/>
            <w:vAlign w:val="bottom"/>
          </w:tcPr>
          <w:p w14:paraId="2D62710C" w14:textId="77777777" w:rsidR="00A7703E" w:rsidRPr="00E610A5" w:rsidRDefault="00A7703E" w:rsidP="00C245AC">
            <w:pPr>
              <w:pStyle w:val="TableText"/>
              <w:spacing w:before="30" w:after="30"/>
            </w:pPr>
            <w:r w:rsidRPr="00E610A5">
              <w:t>Carbon content</w:t>
            </w:r>
          </w:p>
        </w:tc>
        <w:tc>
          <w:tcPr>
            <w:tcW w:w="686" w:type="dxa"/>
            <w:shd w:val="clear" w:color="auto" w:fill="EBEFF4"/>
            <w:vAlign w:val="bottom"/>
          </w:tcPr>
          <w:p w14:paraId="3497AE08" w14:textId="77777777" w:rsidR="00A7703E" w:rsidRPr="00E610A5" w:rsidRDefault="00A7703E" w:rsidP="00C245AC">
            <w:pPr>
              <w:pStyle w:val="TableText"/>
              <w:spacing w:before="30" w:after="30"/>
              <w:jc w:val="right"/>
            </w:pPr>
          </w:p>
        </w:tc>
        <w:tc>
          <w:tcPr>
            <w:tcW w:w="1289" w:type="dxa"/>
            <w:shd w:val="clear" w:color="auto" w:fill="EBEFF4"/>
            <w:noWrap/>
          </w:tcPr>
          <w:p w14:paraId="39FC2620" w14:textId="77777777" w:rsidR="00A7703E" w:rsidRPr="00E610A5" w:rsidRDefault="00A7703E" w:rsidP="00C245AC">
            <w:pPr>
              <w:pStyle w:val="TableText"/>
              <w:spacing w:before="30" w:after="30"/>
              <w:jc w:val="right"/>
            </w:pPr>
          </w:p>
        </w:tc>
        <w:tc>
          <w:tcPr>
            <w:tcW w:w="997" w:type="dxa"/>
            <w:shd w:val="clear" w:color="auto" w:fill="EBEFF4"/>
            <w:noWrap/>
          </w:tcPr>
          <w:p w14:paraId="194F5C77" w14:textId="77777777" w:rsidR="00A7703E" w:rsidRPr="00E610A5" w:rsidRDefault="00A7703E" w:rsidP="00C245AC">
            <w:pPr>
              <w:pStyle w:val="TableText"/>
              <w:spacing w:before="30" w:after="30"/>
              <w:jc w:val="right"/>
            </w:pPr>
          </w:p>
        </w:tc>
        <w:tc>
          <w:tcPr>
            <w:tcW w:w="1012" w:type="dxa"/>
            <w:shd w:val="clear" w:color="auto" w:fill="EBEFF4"/>
            <w:noWrap/>
          </w:tcPr>
          <w:p w14:paraId="149AF59C" w14:textId="77777777" w:rsidR="00A7703E" w:rsidRPr="00E610A5" w:rsidRDefault="00A7703E" w:rsidP="00C245AC">
            <w:pPr>
              <w:pStyle w:val="TableText"/>
              <w:spacing w:before="30" w:after="30"/>
              <w:jc w:val="right"/>
            </w:pPr>
          </w:p>
        </w:tc>
        <w:tc>
          <w:tcPr>
            <w:tcW w:w="999" w:type="dxa"/>
            <w:shd w:val="clear" w:color="auto" w:fill="EBEFF4"/>
            <w:noWrap/>
          </w:tcPr>
          <w:p w14:paraId="17CD13E0" w14:textId="77777777" w:rsidR="00A7703E" w:rsidRPr="00E610A5" w:rsidRDefault="00A7703E" w:rsidP="00C245AC">
            <w:pPr>
              <w:pStyle w:val="TableText"/>
              <w:spacing w:before="30" w:after="30"/>
              <w:jc w:val="right"/>
            </w:pPr>
          </w:p>
        </w:tc>
        <w:tc>
          <w:tcPr>
            <w:tcW w:w="999" w:type="dxa"/>
            <w:shd w:val="clear" w:color="auto" w:fill="EBEFF4"/>
            <w:noWrap/>
          </w:tcPr>
          <w:p w14:paraId="318046AD" w14:textId="77777777" w:rsidR="00A7703E" w:rsidRPr="00E610A5" w:rsidRDefault="00A7703E" w:rsidP="00C245AC">
            <w:pPr>
              <w:pStyle w:val="TableText"/>
              <w:spacing w:before="30" w:after="30"/>
              <w:jc w:val="right"/>
            </w:pPr>
          </w:p>
        </w:tc>
        <w:tc>
          <w:tcPr>
            <w:tcW w:w="999" w:type="dxa"/>
            <w:shd w:val="clear" w:color="auto" w:fill="EBEFF4"/>
            <w:noWrap/>
          </w:tcPr>
          <w:p w14:paraId="21242D92" w14:textId="77777777" w:rsidR="00A7703E" w:rsidRPr="00E610A5" w:rsidRDefault="00A7703E" w:rsidP="00C245AC">
            <w:pPr>
              <w:pStyle w:val="TableText"/>
              <w:spacing w:before="30" w:after="30"/>
              <w:jc w:val="right"/>
            </w:pPr>
          </w:p>
        </w:tc>
        <w:tc>
          <w:tcPr>
            <w:tcW w:w="997" w:type="dxa"/>
            <w:shd w:val="clear" w:color="auto" w:fill="EBEFF4"/>
            <w:noWrap/>
          </w:tcPr>
          <w:p w14:paraId="03F501E6" w14:textId="77777777" w:rsidR="00A7703E" w:rsidRPr="00E610A5" w:rsidRDefault="00A7703E" w:rsidP="00C245AC">
            <w:pPr>
              <w:pStyle w:val="TableText"/>
              <w:spacing w:before="30" w:after="30"/>
              <w:jc w:val="right"/>
            </w:pPr>
          </w:p>
        </w:tc>
        <w:tc>
          <w:tcPr>
            <w:tcW w:w="1015" w:type="dxa"/>
            <w:shd w:val="clear" w:color="auto" w:fill="EBEFF4"/>
            <w:noWrap/>
          </w:tcPr>
          <w:p w14:paraId="69568F72" w14:textId="77777777" w:rsidR="00A7703E" w:rsidRPr="00E610A5" w:rsidRDefault="00A7703E" w:rsidP="00C245AC">
            <w:pPr>
              <w:pStyle w:val="TableText"/>
              <w:spacing w:before="30" w:after="30"/>
              <w:jc w:val="right"/>
            </w:pPr>
          </w:p>
        </w:tc>
        <w:tc>
          <w:tcPr>
            <w:tcW w:w="999" w:type="dxa"/>
            <w:shd w:val="clear" w:color="auto" w:fill="EBEFF4"/>
            <w:noWrap/>
          </w:tcPr>
          <w:p w14:paraId="38C9FFC7" w14:textId="77777777" w:rsidR="00A7703E" w:rsidRPr="00E610A5" w:rsidRDefault="00A7703E" w:rsidP="00C245AC">
            <w:pPr>
              <w:pStyle w:val="TableText"/>
              <w:spacing w:before="30" w:after="30"/>
              <w:jc w:val="right"/>
            </w:pPr>
          </w:p>
        </w:tc>
        <w:tc>
          <w:tcPr>
            <w:tcW w:w="997" w:type="dxa"/>
            <w:shd w:val="clear" w:color="auto" w:fill="EBEFF4"/>
            <w:noWrap/>
          </w:tcPr>
          <w:p w14:paraId="38663655" w14:textId="77777777" w:rsidR="00A7703E" w:rsidRPr="00E610A5" w:rsidRDefault="00A7703E" w:rsidP="00C245AC">
            <w:pPr>
              <w:pStyle w:val="TableText"/>
              <w:spacing w:before="30" w:after="30"/>
              <w:jc w:val="right"/>
            </w:pPr>
          </w:p>
        </w:tc>
      </w:tr>
      <w:tr w:rsidR="00A7703E" w:rsidRPr="00E610A5" w14:paraId="5EA19C20" w14:textId="77777777" w:rsidTr="00BD56B6">
        <w:tc>
          <w:tcPr>
            <w:tcW w:w="2959" w:type="dxa"/>
            <w:tcBorders>
              <w:bottom w:val="single" w:sz="4" w:space="0" w:color="365F91"/>
            </w:tcBorders>
            <w:shd w:val="clear" w:color="auto" w:fill="auto"/>
            <w:noWrap/>
            <w:vAlign w:val="bottom"/>
          </w:tcPr>
          <w:p w14:paraId="45E7DEC2" w14:textId="77777777" w:rsidR="00A7703E" w:rsidRPr="00E610A5" w:rsidRDefault="00A7703E" w:rsidP="00C245AC">
            <w:pPr>
              <w:pStyle w:val="TableText1"/>
            </w:pPr>
            <w:r w:rsidRPr="00E610A5">
              <w:t>C</w:t>
            </w:r>
          </w:p>
        </w:tc>
        <w:tc>
          <w:tcPr>
            <w:tcW w:w="686" w:type="dxa"/>
            <w:tcBorders>
              <w:bottom w:val="single" w:sz="4" w:space="0" w:color="365F91"/>
            </w:tcBorders>
            <w:vAlign w:val="bottom"/>
          </w:tcPr>
          <w:p w14:paraId="6B59A425" w14:textId="77777777" w:rsidR="00A7703E" w:rsidRPr="00E610A5" w:rsidRDefault="00A7703E" w:rsidP="00C245AC">
            <w:pPr>
              <w:pStyle w:val="TableText"/>
              <w:spacing w:before="30" w:after="30"/>
              <w:jc w:val="right"/>
            </w:pPr>
            <w:r w:rsidRPr="00E610A5">
              <w:t>kt</w:t>
            </w:r>
          </w:p>
        </w:tc>
        <w:tc>
          <w:tcPr>
            <w:tcW w:w="1289" w:type="dxa"/>
            <w:tcBorders>
              <w:bottom w:val="single" w:sz="4" w:space="0" w:color="365F91"/>
            </w:tcBorders>
            <w:shd w:val="clear" w:color="auto" w:fill="auto"/>
            <w:noWrap/>
          </w:tcPr>
          <w:p w14:paraId="68FB2051" w14:textId="77777777" w:rsidR="00A7703E" w:rsidRPr="00E610A5" w:rsidRDefault="00A7703E" w:rsidP="00C245AC">
            <w:pPr>
              <w:pStyle w:val="TableText"/>
              <w:spacing w:before="30" w:after="30"/>
              <w:jc w:val="right"/>
            </w:pPr>
            <w:r w:rsidRPr="00E610A5">
              <w:t>0.18</w:t>
            </w:r>
          </w:p>
        </w:tc>
        <w:tc>
          <w:tcPr>
            <w:tcW w:w="997" w:type="dxa"/>
            <w:tcBorders>
              <w:bottom w:val="single" w:sz="4" w:space="0" w:color="365F91"/>
            </w:tcBorders>
            <w:shd w:val="clear" w:color="auto" w:fill="auto"/>
            <w:noWrap/>
          </w:tcPr>
          <w:p w14:paraId="0513AD74" w14:textId="77777777" w:rsidR="00A7703E" w:rsidRPr="00E610A5" w:rsidRDefault="00A7703E" w:rsidP="00C245AC">
            <w:pPr>
              <w:pStyle w:val="TableText"/>
              <w:spacing w:before="30" w:after="30"/>
              <w:jc w:val="right"/>
            </w:pPr>
            <w:r w:rsidRPr="00E610A5">
              <w:t>0.18</w:t>
            </w:r>
          </w:p>
        </w:tc>
        <w:tc>
          <w:tcPr>
            <w:tcW w:w="1012" w:type="dxa"/>
            <w:tcBorders>
              <w:bottom w:val="single" w:sz="4" w:space="0" w:color="365F91"/>
            </w:tcBorders>
            <w:shd w:val="clear" w:color="auto" w:fill="auto"/>
            <w:noWrap/>
          </w:tcPr>
          <w:p w14:paraId="5EF1EF70" w14:textId="77777777" w:rsidR="00A7703E" w:rsidRPr="00E610A5" w:rsidRDefault="00A7703E" w:rsidP="00C245AC">
            <w:pPr>
              <w:pStyle w:val="TableText"/>
              <w:spacing w:before="30" w:after="30"/>
              <w:jc w:val="right"/>
            </w:pPr>
            <w:r w:rsidRPr="00E610A5">
              <w:t>0.18</w:t>
            </w:r>
          </w:p>
        </w:tc>
        <w:tc>
          <w:tcPr>
            <w:tcW w:w="999" w:type="dxa"/>
            <w:tcBorders>
              <w:bottom w:val="single" w:sz="4" w:space="0" w:color="365F91"/>
            </w:tcBorders>
            <w:shd w:val="clear" w:color="auto" w:fill="auto"/>
            <w:noWrap/>
          </w:tcPr>
          <w:p w14:paraId="027B93A7" w14:textId="77777777" w:rsidR="00A7703E" w:rsidRPr="00E610A5" w:rsidRDefault="00A7703E" w:rsidP="00C245AC">
            <w:pPr>
              <w:pStyle w:val="TableText"/>
              <w:spacing w:before="30" w:after="30"/>
              <w:jc w:val="right"/>
            </w:pPr>
            <w:r w:rsidRPr="00E610A5">
              <w:t>0.18</w:t>
            </w:r>
          </w:p>
        </w:tc>
        <w:tc>
          <w:tcPr>
            <w:tcW w:w="999" w:type="dxa"/>
            <w:tcBorders>
              <w:bottom w:val="single" w:sz="4" w:space="0" w:color="365F91"/>
            </w:tcBorders>
            <w:shd w:val="clear" w:color="auto" w:fill="auto"/>
            <w:noWrap/>
          </w:tcPr>
          <w:p w14:paraId="59DC19B9" w14:textId="77777777" w:rsidR="00A7703E" w:rsidRPr="00E610A5" w:rsidRDefault="00A7703E" w:rsidP="00C245AC">
            <w:pPr>
              <w:pStyle w:val="TableText"/>
              <w:spacing w:before="30" w:after="30"/>
              <w:jc w:val="right"/>
            </w:pPr>
            <w:r w:rsidRPr="00E610A5">
              <w:t>0.18</w:t>
            </w:r>
          </w:p>
        </w:tc>
        <w:tc>
          <w:tcPr>
            <w:tcW w:w="999" w:type="dxa"/>
            <w:tcBorders>
              <w:bottom w:val="single" w:sz="4" w:space="0" w:color="365F91"/>
            </w:tcBorders>
            <w:shd w:val="clear" w:color="auto" w:fill="auto"/>
            <w:noWrap/>
          </w:tcPr>
          <w:p w14:paraId="6BD3C6EB" w14:textId="77777777" w:rsidR="00A7703E" w:rsidRPr="00E610A5" w:rsidRDefault="00A7703E" w:rsidP="00C245AC">
            <w:pPr>
              <w:pStyle w:val="TableText"/>
              <w:spacing w:before="30" w:after="30"/>
              <w:jc w:val="right"/>
            </w:pPr>
            <w:r w:rsidRPr="00E610A5">
              <w:t>0.18</w:t>
            </w:r>
          </w:p>
        </w:tc>
        <w:tc>
          <w:tcPr>
            <w:tcW w:w="997" w:type="dxa"/>
            <w:tcBorders>
              <w:bottom w:val="single" w:sz="4" w:space="0" w:color="365F91"/>
            </w:tcBorders>
            <w:shd w:val="clear" w:color="auto" w:fill="auto"/>
            <w:noWrap/>
          </w:tcPr>
          <w:p w14:paraId="368307C1" w14:textId="77777777" w:rsidR="00A7703E" w:rsidRPr="00E610A5" w:rsidRDefault="00A7703E" w:rsidP="00C245AC">
            <w:pPr>
              <w:pStyle w:val="TableText"/>
              <w:spacing w:before="30" w:after="30"/>
              <w:jc w:val="right"/>
            </w:pPr>
            <w:r w:rsidRPr="00E610A5">
              <w:t>0.18</w:t>
            </w:r>
          </w:p>
        </w:tc>
        <w:tc>
          <w:tcPr>
            <w:tcW w:w="1015" w:type="dxa"/>
            <w:tcBorders>
              <w:bottom w:val="single" w:sz="4" w:space="0" w:color="365F91"/>
            </w:tcBorders>
            <w:shd w:val="clear" w:color="auto" w:fill="auto"/>
            <w:noWrap/>
          </w:tcPr>
          <w:p w14:paraId="5BCD3D9F" w14:textId="77777777" w:rsidR="00A7703E" w:rsidRPr="00E610A5" w:rsidRDefault="00A7703E" w:rsidP="00C245AC">
            <w:pPr>
              <w:pStyle w:val="TableText"/>
              <w:spacing w:before="30" w:after="30"/>
              <w:jc w:val="right"/>
            </w:pPr>
            <w:r w:rsidRPr="00E610A5">
              <w:t>0.18</w:t>
            </w:r>
          </w:p>
        </w:tc>
        <w:tc>
          <w:tcPr>
            <w:tcW w:w="999" w:type="dxa"/>
            <w:tcBorders>
              <w:bottom w:val="single" w:sz="4" w:space="0" w:color="365F91"/>
            </w:tcBorders>
            <w:shd w:val="clear" w:color="auto" w:fill="auto"/>
            <w:noWrap/>
          </w:tcPr>
          <w:p w14:paraId="6BC1D3AD" w14:textId="77777777" w:rsidR="00A7703E" w:rsidRPr="00E610A5" w:rsidRDefault="00A7703E" w:rsidP="00C245AC">
            <w:pPr>
              <w:pStyle w:val="TableText"/>
              <w:spacing w:before="30" w:after="30"/>
              <w:jc w:val="right"/>
            </w:pPr>
            <w:r w:rsidRPr="00E610A5">
              <w:t>0.18</w:t>
            </w:r>
          </w:p>
        </w:tc>
        <w:tc>
          <w:tcPr>
            <w:tcW w:w="997" w:type="dxa"/>
            <w:tcBorders>
              <w:bottom w:val="single" w:sz="4" w:space="0" w:color="365F91"/>
            </w:tcBorders>
            <w:shd w:val="clear" w:color="auto" w:fill="auto"/>
            <w:noWrap/>
          </w:tcPr>
          <w:p w14:paraId="05E288AA" w14:textId="77777777" w:rsidR="00A7703E" w:rsidRPr="00E610A5" w:rsidRDefault="00A7703E" w:rsidP="00C245AC">
            <w:pPr>
              <w:pStyle w:val="TableText"/>
              <w:spacing w:before="30" w:after="30"/>
              <w:jc w:val="right"/>
            </w:pPr>
            <w:r w:rsidRPr="00E610A5">
              <w:t>0.18</w:t>
            </w:r>
          </w:p>
        </w:tc>
      </w:tr>
      <w:tr w:rsidR="00A7703E" w:rsidRPr="00E610A5" w14:paraId="5257ACF4" w14:textId="77777777" w:rsidTr="00BD56B6">
        <w:tc>
          <w:tcPr>
            <w:tcW w:w="2959" w:type="dxa"/>
            <w:shd w:val="clear" w:color="auto" w:fill="EBEFF4"/>
            <w:vAlign w:val="bottom"/>
          </w:tcPr>
          <w:p w14:paraId="78EF6491" w14:textId="77777777" w:rsidR="00A7703E" w:rsidRPr="00E610A5" w:rsidRDefault="00A7703E" w:rsidP="00C245AC">
            <w:pPr>
              <w:pStyle w:val="TableText"/>
              <w:spacing w:before="30" w:after="30"/>
            </w:pPr>
            <w:r w:rsidRPr="00E610A5">
              <w:t>Carbon stored</w:t>
            </w:r>
          </w:p>
        </w:tc>
        <w:tc>
          <w:tcPr>
            <w:tcW w:w="686" w:type="dxa"/>
            <w:shd w:val="clear" w:color="auto" w:fill="EBEFF4"/>
            <w:vAlign w:val="bottom"/>
          </w:tcPr>
          <w:p w14:paraId="12F212ED" w14:textId="77777777" w:rsidR="00A7703E" w:rsidRPr="00E610A5" w:rsidRDefault="00A7703E" w:rsidP="00C245AC">
            <w:pPr>
              <w:pStyle w:val="TableText"/>
              <w:spacing w:before="30" w:after="30"/>
              <w:jc w:val="right"/>
            </w:pPr>
          </w:p>
        </w:tc>
        <w:tc>
          <w:tcPr>
            <w:tcW w:w="1289" w:type="dxa"/>
            <w:shd w:val="clear" w:color="auto" w:fill="EBEFF4"/>
            <w:noWrap/>
          </w:tcPr>
          <w:p w14:paraId="6BCCD880" w14:textId="77777777" w:rsidR="00A7703E" w:rsidRPr="00E610A5" w:rsidRDefault="00A7703E" w:rsidP="00C245AC">
            <w:pPr>
              <w:pStyle w:val="TableText"/>
              <w:spacing w:before="30" w:after="30"/>
              <w:jc w:val="right"/>
            </w:pPr>
          </w:p>
        </w:tc>
        <w:tc>
          <w:tcPr>
            <w:tcW w:w="997" w:type="dxa"/>
            <w:shd w:val="clear" w:color="auto" w:fill="EBEFF4"/>
            <w:noWrap/>
          </w:tcPr>
          <w:p w14:paraId="2C9A8E81" w14:textId="77777777" w:rsidR="00A7703E" w:rsidRPr="00E610A5" w:rsidRDefault="00A7703E" w:rsidP="00C245AC">
            <w:pPr>
              <w:pStyle w:val="TableText"/>
              <w:spacing w:before="30" w:after="30"/>
              <w:jc w:val="right"/>
            </w:pPr>
          </w:p>
        </w:tc>
        <w:tc>
          <w:tcPr>
            <w:tcW w:w="1012" w:type="dxa"/>
            <w:shd w:val="clear" w:color="auto" w:fill="EBEFF4"/>
            <w:noWrap/>
          </w:tcPr>
          <w:p w14:paraId="4059A2D6" w14:textId="77777777" w:rsidR="00A7703E" w:rsidRPr="00E610A5" w:rsidRDefault="00A7703E" w:rsidP="00C245AC">
            <w:pPr>
              <w:pStyle w:val="TableText"/>
              <w:spacing w:before="30" w:after="30"/>
              <w:jc w:val="right"/>
            </w:pPr>
          </w:p>
        </w:tc>
        <w:tc>
          <w:tcPr>
            <w:tcW w:w="999" w:type="dxa"/>
            <w:shd w:val="clear" w:color="auto" w:fill="EBEFF4"/>
            <w:noWrap/>
          </w:tcPr>
          <w:p w14:paraId="49C8B984" w14:textId="77777777" w:rsidR="00A7703E" w:rsidRPr="00E610A5" w:rsidRDefault="00A7703E" w:rsidP="00C245AC">
            <w:pPr>
              <w:pStyle w:val="TableText"/>
              <w:spacing w:before="30" w:after="30"/>
              <w:jc w:val="right"/>
            </w:pPr>
          </w:p>
        </w:tc>
        <w:tc>
          <w:tcPr>
            <w:tcW w:w="999" w:type="dxa"/>
            <w:shd w:val="clear" w:color="auto" w:fill="EBEFF4"/>
            <w:noWrap/>
          </w:tcPr>
          <w:p w14:paraId="3481EBA0" w14:textId="77777777" w:rsidR="00A7703E" w:rsidRPr="00E610A5" w:rsidRDefault="00A7703E" w:rsidP="00C245AC">
            <w:pPr>
              <w:pStyle w:val="TableText"/>
              <w:spacing w:before="30" w:after="30"/>
              <w:jc w:val="right"/>
            </w:pPr>
          </w:p>
        </w:tc>
        <w:tc>
          <w:tcPr>
            <w:tcW w:w="999" w:type="dxa"/>
            <w:shd w:val="clear" w:color="auto" w:fill="EBEFF4"/>
            <w:noWrap/>
          </w:tcPr>
          <w:p w14:paraId="77391776" w14:textId="77777777" w:rsidR="00A7703E" w:rsidRPr="00E610A5" w:rsidRDefault="00A7703E" w:rsidP="00C245AC">
            <w:pPr>
              <w:pStyle w:val="TableText"/>
              <w:spacing w:before="30" w:after="30"/>
              <w:jc w:val="right"/>
            </w:pPr>
          </w:p>
        </w:tc>
        <w:tc>
          <w:tcPr>
            <w:tcW w:w="997" w:type="dxa"/>
            <w:shd w:val="clear" w:color="auto" w:fill="EBEFF4"/>
            <w:noWrap/>
          </w:tcPr>
          <w:p w14:paraId="64460EDD" w14:textId="77777777" w:rsidR="00A7703E" w:rsidRPr="00E610A5" w:rsidRDefault="00A7703E" w:rsidP="00C245AC">
            <w:pPr>
              <w:pStyle w:val="TableText"/>
              <w:spacing w:before="30" w:after="30"/>
              <w:jc w:val="right"/>
            </w:pPr>
          </w:p>
        </w:tc>
        <w:tc>
          <w:tcPr>
            <w:tcW w:w="1015" w:type="dxa"/>
            <w:shd w:val="clear" w:color="auto" w:fill="EBEFF4"/>
            <w:noWrap/>
          </w:tcPr>
          <w:p w14:paraId="6EB51E02" w14:textId="77777777" w:rsidR="00A7703E" w:rsidRPr="00E610A5" w:rsidRDefault="00A7703E" w:rsidP="00C245AC">
            <w:pPr>
              <w:pStyle w:val="TableText"/>
              <w:spacing w:before="30" w:after="30"/>
              <w:jc w:val="right"/>
            </w:pPr>
          </w:p>
        </w:tc>
        <w:tc>
          <w:tcPr>
            <w:tcW w:w="999" w:type="dxa"/>
            <w:shd w:val="clear" w:color="auto" w:fill="EBEFF4"/>
            <w:noWrap/>
          </w:tcPr>
          <w:p w14:paraId="354D17E1" w14:textId="77777777" w:rsidR="00A7703E" w:rsidRPr="00E610A5" w:rsidRDefault="00A7703E" w:rsidP="00C245AC">
            <w:pPr>
              <w:pStyle w:val="TableText"/>
              <w:spacing w:before="30" w:after="30"/>
              <w:jc w:val="right"/>
            </w:pPr>
          </w:p>
        </w:tc>
        <w:tc>
          <w:tcPr>
            <w:tcW w:w="997" w:type="dxa"/>
            <w:shd w:val="clear" w:color="auto" w:fill="EBEFF4"/>
            <w:noWrap/>
          </w:tcPr>
          <w:p w14:paraId="6999F4F8" w14:textId="77777777" w:rsidR="00A7703E" w:rsidRPr="00E610A5" w:rsidRDefault="00A7703E" w:rsidP="00C245AC">
            <w:pPr>
              <w:pStyle w:val="TableText"/>
              <w:spacing w:before="30" w:after="30"/>
              <w:jc w:val="right"/>
            </w:pPr>
          </w:p>
        </w:tc>
      </w:tr>
      <w:tr w:rsidR="00A7703E" w:rsidRPr="00E610A5" w14:paraId="18B5E380" w14:textId="77777777" w:rsidTr="00BD56B6">
        <w:tc>
          <w:tcPr>
            <w:tcW w:w="2959" w:type="dxa"/>
            <w:tcBorders>
              <w:bottom w:val="single" w:sz="4" w:space="0" w:color="365F91"/>
            </w:tcBorders>
            <w:shd w:val="clear" w:color="auto" w:fill="auto"/>
            <w:noWrap/>
            <w:vAlign w:val="bottom"/>
          </w:tcPr>
          <w:p w14:paraId="0892E4D6" w14:textId="77777777" w:rsidR="00A7703E" w:rsidRPr="00E610A5" w:rsidRDefault="00A7703E" w:rsidP="00C245AC">
            <w:pPr>
              <w:pStyle w:val="TableText1"/>
            </w:pPr>
            <w:r w:rsidRPr="00E610A5">
              <w:t>C</w:t>
            </w:r>
          </w:p>
        </w:tc>
        <w:tc>
          <w:tcPr>
            <w:tcW w:w="686" w:type="dxa"/>
            <w:tcBorders>
              <w:bottom w:val="single" w:sz="4" w:space="0" w:color="365F91"/>
            </w:tcBorders>
            <w:vAlign w:val="bottom"/>
          </w:tcPr>
          <w:p w14:paraId="06619134" w14:textId="77777777" w:rsidR="00A7703E" w:rsidRPr="00E610A5" w:rsidRDefault="00A7703E" w:rsidP="00C245AC">
            <w:pPr>
              <w:pStyle w:val="TableText"/>
              <w:spacing w:before="30" w:after="30"/>
              <w:jc w:val="right"/>
            </w:pPr>
            <w:r w:rsidRPr="00E610A5">
              <w:t>kt</w:t>
            </w:r>
          </w:p>
        </w:tc>
        <w:tc>
          <w:tcPr>
            <w:tcW w:w="1289" w:type="dxa"/>
            <w:tcBorders>
              <w:bottom w:val="single" w:sz="4" w:space="0" w:color="365F91"/>
            </w:tcBorders>
            <w:shd w:val="clear" w:color="000000" w:fill="FFFFFF"/>
            <w:noWrap/>
          </w:tcPr>
          <w:p w14:paraId="680C38DA" w14:textId="77777777" w:rsidR="00A7703E" w:rsidRPr="00E610A5" w:rsidRDefault="00A7703E" w:rsidP="00C245AC">
            <w:pPr>
              <w:pStyle w:val="TableText"/>
              <w:spacing w:before="30" w:after="30"/>
              <w:jc w:val="right"/>
            </w:pPr>
            <w:r w:rsidRPr="00E610A5">
              <w:t>NO</w:t>
            </w:r>
          </w:p>
        </w:tc>
        <w:tc>
          <w:tcPr>
            <w:tcW w:w="997" w:type="dxa"/>
            <w:tcBorders>
              <w:bottom w:val="single" w:sz="4" w:space="0" w:color="365F91"/>
            </w:tcBorders>
            <w:shd w:val="clear" w:color="000000" w:fill="FFFFFF"/>
            <w:noWrap/>
          </w:tcPr>
          <w:p w14:paraId="37EDEF8B" w14:textId="77777777" w:rsidR="00A7703E" w:rsidRPr="00E610A5" w:rsidRDefault="00A7703E" w:rsidP="00C245AC">
            <w:pPr>
              <w:pStyle w:val="TableText"/>
              <w:spacing w:before="30" w:after="30"/>
              <w:jc w:val="right"/>
            </w:pPr>
            <w:r w:rsidRPr="00E610A5">
              <w:t>NO</w:t>
            </w:r>
          </w:p>
        </w:tc>
        <w:tc>
          <w:tcPr>
            <w:tcW w:w="1012" w:type="dxa"/>
            <w:tcBorders>
              <w:bottom w:val="single" w:sz="4" w:space="0" w:color="365F91"/>
            </w:tcBorders>
            <w:shd w:val="clear" w:color="000000" w:fill="FFFFFF"/>
            <w:noWrap/>
          </w:tcPr>
          <w:p w14:paraId="3E0B7400"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586DE8EF"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0B8DF6DD"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60442E30" w14:textId="77777777" w:rsidR="00A7703E" w:rsidRPr="00E610A5" w:rsidRDefault="00A7703E" w:rsidP="00C245AC">
            <w:pPr>
              <w:pStyle w:val="TableText"/>
              <w:spacing w:before="30" w:after="30"/>
              <w:jc w:val="right"/>
            </w:pPr>
            <w:r w:rsidRPr="00E610A5">
              <w:t>NO</w:t>
            </w:r>
          </w:p>
        </w:tc>
        <w:tc>
          <w:tcPr>
            <w:tcW w:w="997" w:type="dxa"/>
            <w:tcBorders>
              <w:bottom w:val="single" w:sz="4" w:space="0" w:color="365F91"/>
            </w:tcBorders>
            <w:shd w:val="clear" w:color="000000" w:fill="FFFFFF"/>
            <w:noWrap/>
          </w:tcPr>
          <w:p w14:paraId="32ACC03B" w14:textId="77777777" w:rsidR="00A7703E" w:rsidRPr="00E610A5" w:rsidRDefault="00A7703E" w:rsidP="00C245AC">
            <w:pPr>
              <w:pStyle w:val="TableText"/>
              <w:spacing w:before="30" w:after="30"/>
              <w:jc w:val="right"/>
            </w:pPr>
            <w:r w:rsidRPr="00E610A5">
              <w:t>NO</w:t>
            </w:r>
          </w:p>
        </w:tc>
        <w:tc>
          <w:tcPr>
            <w:tcW w:w="1015" w:type="dxa"/>
            <w:tcBorders>
              <w:bottom w:val="single" w:sz="4" w:space="0" w:color="365F91"/>
            </w:tcBorders>
            <w:shd w:val="clear" w:color="000000" w:fill="FFFFFF"/>
            <w:noWrap/>
          </w:tcPr>
          <w:p w14:paraId="28575447"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3948EE27" w14:textId="77777777" w:rsidR="00A7703E" w:rsidRPr="00E610A5" w:rsidRDefault="00A7703E" w:rsidP="00C245AC">
            <w:pPr>
              <w:pStyle w:val="TableText"/>
              <w:spacing w:before="30" w:after="30"/>
              <w:jc w:val="right"/>
            </w:pPr>
            <w:r w:rsidRPr="00E610A5">
              <w:t>NO</w:t>
            </w:r>
          </w:p>
        </w:tc>
        <w:tc>
          <w:tcPr>
            <w:tcW w:w="997" w:type="dxa"/>
            <w:tcBorders>
              <w:bottom w:val="single" w:sz="4" w:space="0" w:color="365F91"/>
            </w:tcBorders>
            <w:shd w:val="clear" w:color="000000" w:fill="FFFFFF"/>
            <w:noWrap/>
          </w:tcPr>
          <w:p w14:paraId="3DE51726" w14:textId="77777777" w:rsidR="00A7703E" w:rsidRPr="00E610A5" w:rsidRDefault="00A7703E" w:rsidP="00C245AC">
            <w:pPr>
              <w:pStyle w:val="TableText"/>
              <w:spacing w:before="30" w:after="30"/>
              <w:jc w:val="right"/>
            </w:pPr>
            <w:r w:rsidRPr="00E610A5">
              <w:t>NO</w:t>
            </w:r>
          </w:p>
        </w:tc>
      </w:tr>
      <w:tr w:rsidR="00A7703E" w:rsidRPr="00E610A5" w14:paraId="09CA2057" w14:textId="77777777" w:rsidTr="00BD56B6">
        <w:tc>
          <w:tcPr>
            <w:tcW w:w="2959" w:type="dxa"/>
            <w:shd w:val="clear" w:color="auto" w:fill="EBEFF4"/>
            <w:noWrap/>
            <w:vAlign w:val="bottom"/>
          </w:tcPr>
          <w:p w14:paraId="14E55F0C" w14:textId="77777777" w:rsidR="00A7703E" w:rsidRPr="00E610A5" w:rsidRDefault="00A7703E" w:rsidP="00C245AC">
            <w:pPr>
              <w:pStyle w:val="TableText"/>
              <w:spacing w:before="30" w:after="30"/>
            </w:pPr>
            <w:r w:rsidRPr="00E610A5">
              <w:t>Net carbon emissions</w:t>
            </w:r>
          </w:p>
        </w:tc>
        <w:tc>
          <w:tcPr>
            <w:tcW w:w="686" w:type="dxa"/>
            <w:shd w:val="clear" w:color="auto" w:fill="EBEFF4"/>
            <w:vAlign w:val="bottom"/>
          </w:tcPr>
          <w:p w14:paraId="3E7C1604" w14:textId="77777777" w:rsidR="00A7703E" w:rsidRPr="00E610A5" w:rsidRDefault="00A7703E" w:rsidP="00C245AC">
            <w:pPr>
              <w:pStyle w:val="TableText"/>
              <w:spacing w:before="30" w:after="30"/>
              <w:jc w:val="right"/>
            </w:pPr>
          </w:p>
        </w:tc>
        <w:tc>
          <w:tcPr>
            <w:tcW w:w="1289" w:type="dxa"/>
            <w:shd w:val="clear" w:color="auto" w:fill="EBEFF4"/>
            <w:noWrap/>
          </w:tcPr>
          <w:p w14:paraId="39657C4F" w14:textId="77777777" w:rsidR="00A7703E" w:rsidRPr="00E610A5" w:rsidRDefault="00A7703E" w:rsidP="00C245AC">
            <w:pPr>
              <w:pStyle w:val="TableText"/>
              <w:spacing w:before="30" w:after="30"/>
              <w:jc w:val="right"/>
            </w:pPr>
          </w:p>
        </w:tc>
        <w:tc>
          <w:tcPr>
            <w:tcW w:w="997" w:type="dxa"/>
            <w:shd w:val="clear" w:color="auto" w:fill="EBEFF4"/>
            <w:noWrap/>
          </w:tcPr>
          <w:p w14:paraId="055EA8E9" w14:textId="77777777" w:rsidR="00A7703E" w:rsidRPr="00E610A5" w:rsidRDefault="00A7703E" w:rsidP="00C245AC">
            <w:pPr>
              <w:pStyle w:val="TableText"/>
              <w:spacing w:before="30" w:after="30"/>
              <w:jc w:val="right"/>
            </w:pPr>
          </w:p>
        </w:tc>
        <w:tc>
          <w:tcPr>
            <w:tcW w:w="1012" w:type="dxa"/>
            <w:shd w:val="clear" w:color="auto" w:fill="EBEFF4"/>
            <w:noWrap/>
          </w:tcPr>
          <w:p w14:paraId="1B82ADB1" w14:textId="77777777" w:rsidR="00A7703E" w:rsidRPr="00E610A5" w:rsidRDefault="00A7703E" w:rsidP="00C245AC">
            <w:pPr>
              <w:pStyle w:val="TableText"/>
              <w:spacing w:before="30" w:after="30"/>
              <w:jc w:val="right"/>
            </w:pPr>
          </w:p>
        </w:tc>
        <w:tc>
          <w:tcPr>
            <w:tcW w:w="999" w:type="dxa"/>
            <w:shd w:val="clear" w:color="auto" w:fill="EBEFF4"/>
            <w:noWrap/>
          </w:tcPr>
          <w:p w14:paraId="7F4E17DE" w14:textId="77777777" w:rsidR="00A7703E" w:rsidRPr="00E610A5" w:rsidRDefault="00A7703E" w:rsidP="00C245AC">
            <w:pPr>
              <w:pStyle w:val="TableText"/>
              <w:spacing w:before="30" w:after="30"/>
              <w:jc w:val="right"/>
            </w:pPr>
          </w:p>
        </w:tc>
        <w:tc>
          <w:tcPr>
            <w:tcW w:w="999" w:type="dxa"/>
            <w:shd w:val="clear" w:color="auto" w:fill="EBEFF4"/>
            <w:noWrap/>
          </w:tcPr>
          <w:p w14:paraId="71F6A52B" w14:textId="77777777" w:rsidR="00A7703E" w:rsidRPr="00E610A5" w:rsidRDefault="00A7703E" w:rsidP="00C245AC">
            <w:pPr>
              <w:pStyle w:val="TableText"/>
              <w:spacing w:before="30" w:after="30"/>
              <w:jc w:val="right"/>
            </w:pPr>
          </w:p>
        </w:tc>
        <w:tc>
          <w:tcPr>
            <w:tcW w:w="999" w:type="dxa"/>
            <w:shd w:val="clear" w:color="auto" w:fill="EBEFF4"/>
            <w:noWrap/>
          </w:tcPr>
          <w:p w14:paraId="1E2B56D6" w14:textId="77777777" w:rsidR="00A7703E" w:rsidRPr="00E610A5" w:rsidRDefault="00A7703E" w:rsidP="00C245AC">
            <w:pPr>
              <w:pStyle w:val="TableText"/>
              <w:spacing w:before="30" w:after="30"/>
              <w:jc w:val="right"/>
            </w:pPr>
          </w:p>
        </w:tc>
        <w:tc>
          <w:tcPr>
            <w:tcW w:w="997" w:type="dxa"/>
            <w:shd w:val="clear" w:color="auto" w:fill="EBEFF4"/>
            <w:noWrap/>
          </w:tcPr>
          <w:p w14:paraId="7FAF1F16" w14:textId="77777777" w:rsidR="00A7703E" w:rsidRPr="00E610A5" w:rsidRDefault="00A7703E" w:rsidP="00C245AC">
            <w:pPr>
              <w:pStyle w:val="TableText"/>
              <w:spacing w:before="30" w:after="30"/>
              <w:jc w:val="right"/>
            </w:pPr>
          </w:p>
        </w:tc>
        <w:tc>
          <w:tcPr>
            <w:tcW w:w="1015" w:type="dxa"/>
            <w:shd w:val="clear" w:color="auto" w:fill="EBEFF4"/>
            <w:noWrap/>
          </w:tcPr>
          <w:p w14:paraId="7C489CE7" w14:textId="77777777" w:rsidR="00A7703E" w:rsidRPr="00E610A5" w:rsidRDefault="00A7703E" w:rsidP="00C245AC">
            <w:pPr>
              <w:pStyle w:val="TableText"/>
              <w:spacing w:before="30" w:after="30"/>
              <w:jc w:val="right"/>
            </w:pPr>
          </w:p>
        </w:tc>
        <w:tc>
          <w:tcPr>
            <w:tcW w:w="999" w:type="dxa"/>
            <w:shd w:val="clear" w:color="auto" w:fill="EBEFF4"/>
            <w:noWrap/>
          </w:tcPr>
          <w:p w14:paraId="08B84B53" w14:textId="77777777" w:rsidR="00A7703E" w:rsidRPr="00E610A5" w:rsidRDefault="00A7703E" w:rsidP="00C245AC">
            <w:pPr>
              <w:pStyle w:val="TableText"/>
              <w:spacing w:before="30" w:after="30"/>
              <w:jc w:val="right"/>
            </w:pPr>
          </w:p>
        </w:tc>
        <w:tc>
          <w:tcPr>
            <w:tcW w:w="997" w:type="dxa"/>
            <w:shd w:val="clear" w:color="auto" w:fill="EBEFF4"/>
            <w:noWrap/>
          </w:tcPr>
          <w:p w14:paraId="212E56F1" w14:textId="77777777" w:rsidR="00A7703E" w:rsidRPr="00E610A5" w:rsidRDefault="00A7703E" w:rsidP="00C245AC">
            <w:pPr>
              <w:pStyle w:val="TableText"/>
              <w:spacing w:before="30" w:after="30"/>
              <w:jc w:val="right"/>
            </w:pPr>
          </w:p>
        </w:tc>
      </w:tr>
      <w:tr w:rsidR="00A7703E" w:rsidRPr="00E610A5" w14:paraId="2F3FDDFD" w14:textId="77777777" w:rsidTr="00BD56B6">
        <w:tc>
          <w:tcPr>
            <w:tcW w:w="2959" w:type="dxa"/>
            <w:shd w:val="clear" w:color="auto" w:fill="auto"/>
            <w:noWrap/>
            <w:vAlign w:val="bottom"/>
          </w:tcPr>
          <w:p w14:paraId="2A475358" w14:textId="77777777" w:rsidR="00A7703E" w:rsidRPr="00E610A5" w:rsidRDefault="00A7703E" w:rsidP="00C245AC">
            <w:pPr>
              <w:pStyle w:val="TableText1"/>
            </w:pPr>
            <w:r w:rsidRPr="00E610A5">
              <w:t>C</w:t>
            </w:r>
          </w:p>
        </w:tc>
        <w:tc>
          <w:tcPr>
            <w:tcW w:w="686" w:type="dxa"/>
            <w:vAlign w:val="bottom"/>
          </w:tcPr>
          <w:p w14:paraId="0D55111E" w14:textId="77777777" w:rsidR="00A7703E" w:rsidRPr="00E610A5" w:rsidRDefault="00A7703E" w:rsidP="00C245AC">
            <w:pPr>
              <w:pStyle w:val="TableText"/>
              <w:spacing w:before="30" w:after="30"/>
              <w:jc w:val="right"/>
            </w:pPr>
            <w:r w:rsidRPr="00E610A5">
              <w:t>kt</w:t>
            </w:r>
          </w:p>
        </w:tc>
        <w:tc>
          <w:tcPr>
            <w:tcW w:w="1289" w:type="dxa"/>
            <w:shd w:val="clear" w:color="000000" w:fill="FFFFFF"/>
            <w:noWrap/>
          </w:tcPr>
          <w:p w14:paraId="137E5D94" w14:textId="77777777" w:rsidR="00A7703E" w:rsidRPr="00E610A5" w:rsidRDefault="00A7703E" w:rsidP="00C245AC">
            <w:pPr>
              <w:pStyle w:val="TableText"/>
              <w:spacing w:before="30" w:after="30"/>
              <w:jc w:val="right"/>
            </w:pPr>
            <w:r w:rsidRPr="00E610A5">
              <w:t>0.18</w:t>
            </w:r>
          </w:p>
        </w:tc>
        <w:tc>
          <w:tcPr>
            <w:tcW w:w="997" w:type="dxa"/>
            <w:shd w:val="clear" w:color="000000" w:fill="FFFFFF"/>
            <w:noWrap/>
          </w:tcPr>
          <w:p w14:paraId="71D8BAA6" w14:textId="77777777" w:rsidR="00A7703E" w:rsidRPr="00E610A5" w:rsidRDefault="00A7703E" w:rsidP="00C245AC">
            <w:pPr>
              <w:pStyle w:val="TableText"/>
              <w:spacing w:before="30" w:after="30"/>
              <w:jc w:val="right"/>
            </w:pPr>
            <w:r w:rsidRPr="00E610A5">
              <w:t>0.18</w:t>
            </w:r>
          </w:p>
        </w:tc>
        <w:tc>
          <w:tcPr>
            <w:tcW w:w="1012" w:type="dxa"/>
            <w:shd w:val="clear" w:color="000000" w:fill="FFFFFF"/>
            <w:noWrap/>
          </w:tcPr>
          <w:p w14:paraId="227D61E0"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3F2093AF"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5FCE7B16"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0F54E505" w14:textId="77777777" w:rsidR="00A7703E" w:rsidRPr="00E610A5" w:rsidRDefault="00A7703E" w:rsidP="00C245AC">
            <w:pPr>
              <w:pStyle w:val="TableText"/>
              <w:spacing w:before="30" w:after="30"/>
              <w:jc w:val="right"/>
            </w:pPr>
            <w:r w:rsidRPr="00E610A5">
              <w:t>0.18</w:t>
            </w:r>
          </w:p>
        </w:tc>
        <w:tc>
          <w:tcPr>
            <w:tcW w:w="997" w:type="dxa"/>
            <w:shd w:val="clear" w:color="000000" w:fill="FFFFFF"/>
            <w:noWrap/>
          </w:tcPr>
          <w:p w14:paraId="46E2A51E" w14:textId="77777777" w:rsidR="00A7703E" w:rsidRPr="00E610A5" w:rsidRDefault="00A7703E" w:rsidP="00C245AC">
            <w:pPr>
              <w:pStyle w:val="TableText"/>
              <w:spacing w:before="30" w:after="30"/>
              <w:jc w:val="right"/>
            </w:pPr>
            <w:r w:rsidRPr="00E610A5">
              <w:t>0.18</w:t>
            </w:r>
          </w:p>
        </w:tc>
        <w:tc>
          <w:tcPr>
            <w:tcW w:w="1015" w:type="dxa"/>
            <w:shd w:val="clear" w:color="000000" w:fill="FFFFFF"/>
            <w:noWrap/>
          </w:tcPr>
          <w:p w14:paraId="7FE5417E"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190E778F" w14:textId="77777777" w:rsidR="00A7703E" w:rsidRPr="00E610A5" w:rsidRDefault="00A7703E" w:rsidP="00C245AC">
            <w:pPr>
              <w:pStyle w:val="TableText"/>
              <w:spacing w:before="30" w:after="30"/>
              <w:jc w:val="right"/>
            </w:pPr>
            <w:r w:rsidRPr="00E610A5">
              <w:t>0.18</w:t>
            </w:r>
          </w:p>
        </w:tc>
        <w:tc>
          <w:tcPr>
            <w:tcW w:w="997" w:type="dxa"/>
            <w:shd w:val="clear" w:color="000000" w:fill="FFFFFF"/>
            <w:noWrap/>
          </w:tcPr>
          <w:p w14:paraId="5B0D7B4B" w14:textId="77777777" w:rsidR="00A7703E" w:rsidRPr="00E610A5" w:rsidRDefault="00A7703E" w:rsidP="00C245AC">
            <w:pPr>
              <w:pStyle w:val="TableText"/>
              <w:spacing w:before="30" w:after="30"/>
              <w:jc w:val="right"/>
            </w:pPr>
            <w:r w:rsidRPr="00E610A5">
              <w:t>0.18</w:t>
            </w:r>
          </w:p>
        </w:tc>
      </w:tr>
      <w:tr w:rsidR="00A7703E" w:rsidRPr="00E610A5" w14:paraId="11D4A2ED" w14:textId="77777777" w:rsidTr="00BD56B6">
        <w:trPr>
          <w:trHeight w:val="181"/>
        </w:trPr>
        <w:tc>
          <w:tcPr>
            <w:tcW w:w="2959" w:type="dxa"/>
            <w:tcBorders>
              <w:bottom w:val="single" w:sz="4" w:space="0" w:color="365F91"/>
            </w:tcBorders>
            <w:shd w:val="clear" w:color="auto" w:fill="auto"/>
            <w:noWrap/>
            <w:vAlign w:val="bottom"/>
          </w:tcPr>
          <w:p w14:paraId="40340269" w14:textId="77777777" w:rsidR="00A7703E" w:rsidRPr="00E610A5" w:rsidRDefault="00A7703E" w:rsidP="00C245AC">
            <w:pPr>
              <w:pStyle w:val="TableText"/>
              <w:spacing w:before="30" w:after="30"/>
            </w:pPr>
            <w:r w:rsidRPr="00E610A5">
              <w:t>Fraction of carbon oxidized</w:t>
            </w:r>
          </w:p>
        </w:tc>
        <w:tc>
          <w:tcPr>
            <w:tcW w:w="686" w:type="dxa"/>
            <w:tcBorders>
              <w:bottom w:val="single" w:sz="4" w:space="0" w:color="365F91"/>
            </w:tcBorders>
            <w:vAlign w:val="bottom"/>
          </w:tcPr>
          <w:p w14:paraId="264D4545" w14:textId="77777777" w:rsidR="00A7703E" w:rsidRPr="00E610A5" w:rsidRDefault="00A7703E" w:rsidP="00C245AC">
            <w:pPr>
              <w:pStyle w:val="TableText"/>
              <w:spacing w:before="30" w:after="30"/>
              <w:jc w:val="right"/>
            </w:pPr>
          </w:p>
        </w:tc>
        <w:tc>
          <w:tcPr>
            <w:tcW w:w="1289" w:type="dxa"/>
            <w:tcBorders>
              <w:bottom w:val="single" w:sz="4" w:space="0" w:color="365F91"/>
            </w:tcBorders>
            <w:shd w:val="clear" w:color="000000" w:fill="FFFFFF"/>
            <w:noWrap/>
          </w:tcPr>
          <w:p w14:paraId="7D673AB5" w14:textId="77777777" w:rsidR="00A7703E" w:rsidRPr="00E610A5" w:rsidRDefault="00A7703E" w:rsidP="00C245AC">
            <w:pPr>
              <w:pStyle w:val="TableText"/>
              <w:spacing w:before="30" w:after="30"/>
              <w:jc w:val="right"/>
            </w:pPr>
            <w:r w:rsidRPr="00E610A5">
              <w:t>1.00</w:t>
            </w:r>
          </w:p>
        </w:tc>
        <w:tc>
          <w:tcPr>
            <w:tcW w:w="997" w:type="dxa"/>
            <w:tcBorders>
              <w:bottom w:val="single" w:sz="4" w:space="0" w:color="365F91"/>
            </w:tcBorders>
            <w:shd w:val="clear" w:color="000000" w:fill="FFFFFF"/>
            <w:noWrap/>
          </w:tcPr>
          <w:p w14:paraId="7C443F5D" w14:textId="77777777" w:rsidR="00A7703E" w:rsidRPr="00E610A5" w:rsidRDefault="00A7703E" w:rsidP="00C245AC">
            <w:pPr>
              <w:pStyle w:val="TableText"/>
              <w:spacing w:before="30" w:after="30"/>
              <w:jc w:val="right"/>
            </w:pPr>
            <w:r w:rsidRPr="00E610A5">
              <w:t>1.00</w:t>
            </w:r>
          </w:p>
        </w:tc>
        <w:tc>
          <w:tcPr>
            <w:tcW w:w="1012" w:type="dxa"/>
            <w:tcBorders>
              <w:bottom w:val="single" w:sz="4" w:space="0" w:color="365F91"/>
            </w:tcBorders>
            <w:shd w:val="clear" w:color="000000" w:fill="FFFFFF"/>
            <w:noWrap/>
          </w:tcPr>
          <w:p w14:paraId="613FDEAD"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6A4E717B"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5E646555"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4C904C10" w14:textId="77777777" w:rsidR="00A7703E" w:rsidRPr="00E610A5" w:rsidRDefault="00A7703E" w:rsidP="00C245AC">
            <w:pPr>
              <w:pStyle w:val="TableText"/>
              <w:spacing w:before="30" w:after="30"/>
              <w:jc w:val="right"/>
            </w:pPr>
            <w:r w:rsidRPr="00E610A5">
              <w:t>1.00</w:t>
            </w:r>
          </w:p>
        </w:tc>
        <w:tc>
          <w:tcPr>
            <w:tcW w:w="997" w:type="dxa"/>
            <w:tcBorders>
              <w:bottom w:val="single" w:sz="4" w:space="0" w:color="365F91"/>
            </w:tcBorders>
            <w:shd w:val="clear" w:color="000000" w:fill="FFFFFF"/>
            <w:noWrap/>
          </w:tcPr>
          <w:p w14:paraId="56C2E803" w14:textId="77777777" w:rsidR="00A7703E" w:rsidRPr="00E610A5" w:rsidRDefault="00A7703E" w:rsidP="00C245AC">
            <w:pPr>
              <w:pStyle w:val="TableText"/>
              <w:spacing w:before="30" w:after="30"/>
              <w:jc w:val="right"/>
            </w:pPr>
            <w:r w:rsidRPr="00E610A5">
              <w:t>1.00</w:t>
            </w:r>
          </w:p>
        </w:tc>
        <w:tc>
          <w:tcPr>
            <w:tcW w:w="1015" w:type="dxa"/>
            <w:tcBorders>
              <w:bottom w:val="single" w:sz="4" w:space="0" w:color="365F91"/>
            </w:tcBorders>
            <w:shd w:val="clear" w:color="000000" w:fill="FFFFFF"/>
            <w:noWrap/>
          </w:tcPr>
          <w:p w14:paraId="0E4BB201"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08F88DF5" w14:textId="77777777" w:rsidR="00A7703E" w:rsidRPr="00E610A5" w:rsidRDefault="00A7703E" w:rsidP="00C245AC">
            <w:pPr>
              <w:pStyle w:val="TableText"/>
              <w:spacing w:before="30" w:after="30"/>
              <w:jc w:val="right"/>
            </w:pPr>
            <w:r w:rsidRPr="00E610A5">
              <w:t>1.00</w:t>
            </w:r>
          </w:p>
        </w:tc>
        <w:tc>
          <w:tcPr>
            <w:tcW w:w="997" w:type="dxa"/>
            <w:tcBorders>
              <w:bottom w:val="single" w:sz="4" w:space="0" w:color="365F91"/>
            </w:tcBorders>
            <w:shd w:val="clear" w:color="000000" w:fill="FFFFFF"/>
            <w:noWrap/>
          </w:tcPr>
          <w:p w14:paraId="426AAF52" w14:textId="77777777" w:rsidR="00A7703E" w:rsidRPr="00E610A5" w:rsidRDefault="00A7703E" w:rsidP="00C245AC">
            <w:pPr>
              <w:pStyle w:val="TableText"/>
              <w:spacing w:before="30" w:after="30"/>
              <w:jc w:val="right"/>
            </w:pPr>
            <w:r w:rsidRPr="00E610A5">
              <w:t>1.00</w:t>
            </w:r>
          </w:p>
        </w:tc>
      </w:tr>
      <w:tr w:rsidR="00A7703E" w:rsidRPr="00E610A5" w14:paraId="73FE27B6" w14:textId="77777777" w:rsidTr="00BD56B6">
        <w:tc>
          <w:tcPr>
            <w:tcW w:w="2959" w:type="dxa"/>
            <w:shd w:val="clear" w:color="auto" w:fill="EBEFF4"/>
            <w:noWrap/>
            <w:vAlign w:val="bottom"/>
          </w:tcPr>
          <w:p w14:paraId="257B122D" w14:textId="77777777" w:rsidR="00A7703E" w:rsidRPr="00E610A5" w:rsidRDefault="00A7703E" w:rsidP="00C245AC">
            <w:pPr>
              <w:pStyle w:val="TableText"/>
              <w:spacing w:before="30" w:after="30"/>
            </w:pPr>
            <w:r w:rsidRPr="00E610A5">
              <w:t>Emissions</w:t>
            </w:r>
          </w:p>
        </w:tc>
        <w:tc>
          <w:tcPr>
            <w:tcW w:w="686" w:type="dxa"/>
            <w:shd w:val="clear" w:color="auto" w:fill="EBEFF4"/>
            <w:vAlign w:val="bottom"/>
          </w:tcPr>
          <w:p w14:paraId="7D750509" w14:textId="77777777" w:rsidR="00A7703E" w:rsidRPr="00E610A5" w:rsidRDefault="00A7703E" w:rsidP="00C245AC">
            <w:pPr>
              <w:pStyle w:val="TableText"/>
              <w:spacing w:before="30" w:after="30"/>
              <w:jc w:val="right"/>
            </w:pPr>
          </w:p>
        </w:tc>
        <w:tc>
          <w:tcPr>
            <w:tcW w:w="1289" w:type="dxa"/>
            <w:shd w:val="clear" w:color="auto" w:fill="EBEFF4"/>
            <w:noWrap/>
          </w:tcPr>
          <w:p w14:paraId="0D4F2F6C" w14:textId="77777777" w:rsidR="00A7703E" w:rsidRPr="00E610A5" w:rsidRDefault="00A7703E" w:rsidP="00C245AC">
            <w:pPr>
              <w:pStyle w:val="TableText"/>
              <w:spacing w:before="30" w:after="30"/>
              <w:jc w:val="right"/>
            </w:pPr>
          </w:p>
        </w:tc>
        <w:tc>
          <w:tcPr>
            <w:tcW w:w="997" w:type="dxa"/>
            <w:shd w:val="clear" w:color="auto" w:fill="EBEFF4"/>
            <w:noWrap/>
          </w:tcPr>
          <w:p w14:paraId="31DAED2B" w14:textId="77777777" w:rsidR="00A7703E" w:rsidRPr="00E610A5" w:rsidRDefault="00A7703E" w:rsidP="00C245AC">
            <w:pPr>
              <w:pStyle w:val="TableText"/>
              <w:spacing w:before="30" w:after="30"/>
              <w:jc w:val="right"/>
            </w:pPr>
          </w:p>
        </w:tc>
        <w:tc>
          <w:tcPr>
            <w:tcW w:w="1012" w:type="dxa"/>
            <w:shd w:val="clear" w:color="auto" w:fill="EBEFF4"/>
            <w:noWrap/>
          </w:tcPr>
          <w:p w14:paraId="36C96788" w14:textId="77777777" w:rsidR="00A7703E" w:rsidRPr="00E610A5" w:rsidRDefault="00A7703E" w:rsidP="00C245AC">
            <w:pPr>
              <w:pStyle w:val="TableText"/>
              <w:spacing w:before="30" w:after="30"/>
              <w:jc w:val="right"/>
            </w:pPr>
          </w:p>
        </w:tc>
        <w:tc>
          <w:tcPr>
            <w:tcW w:w="999" w:type="dxa"/>
            <w:shd w:val="clear" w:color="auto" w:fill="EBEFF4"/>
            <w:noWrap/>
          </w:tcPr>
          <w:p w14:paraId="6795AF3C" w14:textId="77777777" w:rsidR="00A7703E" w:rsidRPr="00E610A5" w:rsidRDefault="00A7703E" w:rsidP="00C245AC">
            <w:pPr>
              <w:pStyle w:val="TableText"/>
              <w:spacing w:before="30" w:after="30"/>
              <w:jc w:val="right"/>
            </w:pPr>
          </w:p>
        </w:tc>
        <w:tc>
          <w:tcPr>
            <w:tcW w:w="999" w:type="dxa"/>
            <w:shd w:val="clear" w:color="auto" w:fill="EBEFF4"/>
            <w:noWrap/>
          </w:tcPr>
          <w:p w14:paraId="74708109" w14:textId="77777777" w:rsidR="00A7703E" w:rsidRPr="00E610A5" w:rsidRDefault="00A7703E" w:rsidP="00C245AC">
            <w:pPr>
              <w:pStyle w:val="TableText"/>
              <w:spacing w:before="30" w:after="30"/>
              <w:jc w:val="right"/>
            </w:pPr>
          </w:p>
        </w:tc>
        <w:tc>
          <w:tcPr>
            <w:tcW w:w="999" w:type="dxa"/>
            <w:shd w:val="clear" w:color="auto" w:fill="EBEFF4"/>
            <w:noWrap/>
          </w:tcPr>
          <w:p w14:paraId="1B133A39" w14:textId="77777777" w:rsidR="00A7703E" w:rsidRPr="00E610A5" w:rsidRDefault="00A7703E" w:rsidP="00C245AC">
            <w:pPr>
              <w:pStyle w:val="TableText"/>
              <w:spacing w:before="30" w:after="30"/>
              <w:jc w:val="right"/>
            </w:pPr>
          </w:p>
        </w:tc>
        <w:tc>
          <w:tcPr>
            <w:tcW w:w="997" w:type="dxa"/>
            <w:shd w:val="clear" w:color="auto" w:fill="EBEFF4"/>
            <w:noWrap/>
          </w:tcPr>
          <w:p w14:paraId="4BAD4B3D" w14:textId="77777777" w:rsidR="00A7703E" w:rsidRPr="00E610A5" w:rsidRDefault="00A7703E" w:rsidP="00C245AC">
            <w:pPr>
              <w:pStyle w:val="TableText"/>
              <w:spacing w:before="30" w:after="30"/>
              <w:jc w:val="right"/>
            </w:pPr>
          </w:p>
        </w:tc>
        <w:tc>
          <w:tcPr>
            <w:tcW w:w="1015" w:type="dxa"/>
            <w:shd w:val="clear" w:color="auto" w:fill="EBEFF4"/>
            <w:noWrap/>
          </w:tcPr>
          <w:p w14:paraId="522C3548" w14:textId="77777777" w:rsidR="00A7703E" w:rsidRPr="00E610A5" w:rsidRDefault="00A7703E" w:rsidP="00C245AC">
            <w:pPr>
              <w:pStyle w:val="TableText"/>
              <w:spacing w:before="30" w:after="30"/>
              <w:jc w:val="right"/>
            </w:pPr>
          </w:p>
        </w:tc>
        <w:tc>
          <w:tcPr>
            <w:tcW w:w="999" w:type="dxa"/>
            <w:shd w:val="clear" w:color="auto" w:fill="EBEFF4"/>
            <w:noWrap/>
          </w:tcPr>
          <w:p w14:paraId="0504E7FF" w14:textId="77777777" w:rsidR="00A7703E" w:rsidRPr="00E610A5" w:rsidRDefault="00A7703E" w:rsidP="00C245AC">
            <w:pPr>
              <w:pStyle w:val="TableText"/>
              <w:spacing w:before="30" w:after="30"/>
              <w:jc w:val="right"/>
            </w:pPr>
          </w:p>
        </w:tc>
        <w:tc>
          <w:tcPr>
            <w:tcW w:w="997" w:type="dxa"/>
            <w:shd w:val="clear" w:color="auto" w:fill="EBEFF4"/>
            <w:noWrap/>
          </w:tcPr>
          <w:p w14:paraId="2844D723" w14:textId="77777777" w:rsidR="00A7703E" w:rsidRPr="00E610A5" w:rsidRDefault="00A7703E" w:rsidP="00C245AC">
            <w:pPr>
              <w:pStyle w:val="TableText"/>
              <w:spacing w:before="30" w:after="30"/>
              <w:jc w:val="right"/>
            </w:pPr>
          </w:p>
        </w:tc>
      </w:tr>
      <w:tr w:rsidR="00A7703E" w:rsidRPr="00E610A5" w14:paraId="0DBC372A" w14:textId="77777777" w:rsidTr="00BD56B6">
        <w:tc>
          <w:tcPr>
            <w:tcW w:w="2959" w:type="dxa"/>
            <w:shd w:val="clear" w:color="auto" w:fill="auto"/>
            <w:noWrap/>
            <w:vAlign w:val="bottom"/>
          </w:tcPr>
          <w:p w14:paraId="784674B0" w14:textId="77777777" w:rsidR="00A7703E" w:rsidRPr="00E610A5" w:rsidRDefault="00A7703E" w:rsidP="00C245AC">
            <w:pPr>
              <w:pStyle w:val="TableText1"/>
            </w:pPr>
            <w:r w:rsidRPr="00E610A5">
              <w:t>C</w:t>
            </w:r>
          </w:p>
        </w:tc>
        <w:tc>
          <w:tcPr>
            <w:tcW w:w="686" w:type="dxa"/>
            <w:vAlign w:val="bottom"/>
          </w:tcPr>
          <w:p w14:paraId="41F782A4" w14:textId="77777777" w:rsidR="00A7703E" w:rsidRPr="00E610A5" w:rsidRDefault="00A7703E" w:rsidP="00C245AC">
            <w:pPr>
              <w:pStyle w:val="TableText"/>
              <w:spacing w:before="30" w:after="30"/>
              <w:jc w:val="right"/>
            </w:pPr>
            <w:r w:rsidRPr="00E610A5">
              <w:t>kt</w:t>
            </w:r>
          </w:p>
        </w:tc>
        <w:tc>
          <w:tcPr>
            <w:tcW w:w="1289" w:type="dxa"/>
            <w:shd w:val="clear" w:color="000000" w:fill="FFFFFF"/>
            <w:noWrap/>
          </w:tcPr>
          <w:p w14:paraId="4F5BAD69" w14:textId="77777777" w:rsidR="00A7703E" w:rsidRPr="00E610A5" w:rsidRDefault="00A7703E" w:rsidP="00C245AC">
            <w:pPr>
              <w:pStyle w:val="TableText"/>
              <w:spacing w:before="30" w:after="30"/>
              <w:jc w:val="right"/>
            </w:pPr>
            <w:r w:rsidRPr="00E610A5">
              <w:t>0.18</w:t>
            </w:r>
          </w:p>
        </w:tc>
        <w:tc>
          <w:tcPr>
            <w:tcW w:w="997" w:type="dxa"/>
            <w:shd w:val="clear" w:color="000000" w:fill="FFFFFF"/>
            <w:noWrap/>
          </w:tcPr>
          <w:p w14:paraId="0B187B33" w14:textId="77777777" w:rsidR="00A7703E" w:rsidRPr="00E610A5" w:rsidRDefault="00A7703E" w:rsidP="00C245AC">
            <w:pPr>
              <w:pStyle w:val="TableText"/>
              <w:spacing w:before="30" w:after="30"/>
              <w:jc w:val="right"/>
            </w:pPr>
            <w:r w:rsidRPr="00E610A5">
              <w:t>0.18</w:t>
            </w:r>
          </w:p>
        </w:tc>
        <w:tc>
          <w:tcPr>
            <w:tcW w:w="1012" w:type="dxa"/>
            <w:shd w:val="clear" w:color="000000" w:fill="FFFFFF"/>
            <w:noWrap/>
          </w:tcPr>
          <w:p w14:paraId="453B1623"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06CD28EA"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07A75794"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39D76F94" w14:textId="77777777" w:rsidR="00A7703E" w:rsidRPr="00E610A5" w:rsidRDefault="00A7703E" w:rsidP="00C245AC">
            <w:pPr>
              <w:pStyle w:val="TableText"/>
              <w:tabs>
                <w:tab w:val="center" w:pos="398"/>
                <w:tab w:val="right" w:pos="796"/>
              </w:tabs>
              <w:spacing w:before="30" w:after="30"/>
              <w:jc w:val="right"/>
            </w:pPr>
            <w:r w:rsidRPr="00E610A5">
              <w:t>0.18</w:t>
            </w:r>
          </w:p>
        </w:tc>
        <w:tc>
          <w:tcPr>
            <w:tcW w:w="997" w:type="dxa"/>
            <w:shd w:val="clear" w:color="000000" w:fill="FFFFFF"/>
            <w:noWrap/>
          </w:tcPr>
          <w:p w14:paraId="18E05E0E" w14:textId="77777777" w:rsidR="00A7703E" w:rsidRPr="00E610A5" w:rsidRDefault="00A7703E" w:rsidP="00C245AC">
            <w:pPr>
              <w:pStyle w:val="TableText"/>
              <w:spacing w:before="30" w:after="30"/>
              <w:jc w:val="right"/>
            </w:pPr>
            <w:r w:rsidRPr="00E610A5">
              <w:t>0.18</w:t>
            </w:r>
          </w:p>
        </w:tc>
        <w:tc>
          <w:tcPr>
            <w:tcW w:w="1015" w:type="dxa"/>
            <w:shd w:val="clear" w:color="000000" w:fill="FFFFFF"/>
            <w:noWrap/>
          </w:tcPr>
          <w:p w14:paraId="7284F807" w14:textId="77777777" w:rsidR="00A7703E" w:rsidRPr="00E610A5" w:rsidRDefault="00A7703E" w:rsidP="00C245AC">
            <w:pPr>
              <w:pStyle w:val="TableText"/>
              <w:spacing w:before="30" w:after="30"/>
              <w:jc w:val="right"/>
            </w:pPr>
            <w:r w:rsidRPr="00E610A5">
              <w:t>0.18</w:t>
            </w:r>
          </w:p>
        </w:tc>
        <w:tc>
          <w:tcPr>
            <w:tcW w:w="999" w:type="dxa"/>
            <w:shd w:val="clear" w:color="000000" w:fill="FFFFFF"/>
            <w:noWrap/>
          </w:tcPr>
          <w:p w14:paraId="722C268A" w14:textId="77777777" w:rsidR="00A7703E" w:rsidRPr="00E610A5" w:rsidRDefault="00A7703E" w:rsidP="00C245AC">
            <w:pPr>
              <w:pStyle w:val="TableText"/>
              <w:spacing w:before="30" w:after="30"/>
              <w:jc w:val="right"/>
            </w:pPr>
            <w:r w:rsidRPr="00E610A5">
              <w:t>0.18</w:t>
            </w:r>
          </w:p>
        </w:tc>
        <w:tc>
          <w:tcPr>
            <w:tcW w:w="997" w:type="dxa"/>
            <w:shd w:val="clear" w:color="000000" w:fill="FFFFFF"/>
            <w:noWrap/>
          </w:tcPr>
          <w:p w14:paraId="22CF8208" w14:textId="77777777" w:rsidR="00A7703E" w:rsidRPr="00E610A5" w:rsidRDefault="00A7703E" w:rsidP="00C245AC">
            <w:pPr>
              <w:pStyle w:val="TableText"/>
              <w:spacing w:before="30" w:after="30"/>
              <w:jc w:val="right"/>
            </w:pPr>
            <w:r w:rsidRPr="00E610A5">
              <w:t>0.18</w:t>
            </w:r>
          </w:p>
        </w:tc>
      </w:tr>
      <w:tr w:rsidR="00A7703E" w:rsidRPr="00E610A5" w14:paraId="2885B382" w14:textId="77777777" w:rsidTr="00BD56B6">
        <w:tc>
          <w:tcPr>
            <w:tcW w:w="2959" w:type="dxa"/>
            <w:shd w:val="clear" w:color="auto" w:fill="auto"/>
            <w:noWrap/>
            <w:vAlign w:val="bottom"/>
          </w:tcPr>
          <w:p w14:paraId="089CF9F6" w14:textId="77777777" w:rsidR="00A7703E" w:rsidRPr="00E610A5" w:rsidRDefault="00A7703E" w:rsidP="00C245AC">
            <w:pPr>
              <w:pStyle w:val="TableText1"/>
            </w:pPr>
            <w:r w:rsidRPr="00E610A5">
              <w:t>CO</w:t>
            </w:r>
            <w:r w:rsidRPr="00E610A5">
              <w:rPr>
                <w:vertAlign w:val="subscript"/>
              </w:rPr>
              <w:t>2</w:t>
            </w:r>
          </w:p>
        </w:tc>
        <w:tc>
          <w:tcPr>
            <w:tcW w:w="686" w:type="dxa"/>
            <w:vAlign w:val="bottom"/>
          </w:tcPr>
          <w:p w14:paraId="092E1296" w14:textId="77777777" w:rsidR="00A7703E" w:rsidRPr="00E610A5" w:rsidRDefault="00A7703E" w:rsidP="00C245AC">
            <w:pPr>
              <w:pStyle w:val="TableText"/>
              <w:spacing w:before="30" w:after="30"/>
              <w:jc w:val="right"/>
            </w:pPr>
            <w:r w:rsidRPr="00E610A5">
              <w:t>kt</w:t>
            </w:r>
          </w:p>
        </w:tc>
        <w:tc>
          <w:tcPr>
            <w:tcW w:w="1289" w:type="dxa"/>
            <w:shd w:val="clear" w:color="000000" w:fill="FFFFFF"/>
            <w:noWrap/>
          </w:tcPr>
          <w:p w14:paraId="478BAB28" w14:textId="77777777" w:rsidR="00A7703E" w:rsidRPr="00E610A5" w:rsidRDefault="00A7703E" w:rsidP="00C245AC">
            <w:pPr>
              <w:pStyle w:val="TableText"/>
              <w:spacing w:before="30" w:after="30"/>
              <w:jc w:val="right"/>
            </w:pPr>
            <w:r w:rsidRPr="00E610A5">
              <w:t>0.65</w:t>
            </w:r>
          </w:p>
        </w:tc>
        <w:tc>
          <w:tcPr>
            <w:tcW w:w="997" w:type="dxa"/>
            <w:shd w:val="clear" w:color="000000" w:fill="FFFFFF"/>
            <w:noWrap/>
          </w:tcPr>
          <w:p w14:paraId="5431ECE1" w14:textId="77777777" w:rsidR="00A7703E" w:rsidRPr="00E610A5" w:rsidRDefault="00A7703E" w:rsidP="00C245AC">
            <w:pPr>
              <w:pStyle w:val="TableText"/>
              <w:spacing w:before="30" w:after="30"/>
              <w:jc w:val="right"/>
            </w:pPr>
            <w:r w:rsidRPr="00E610A5">
              <w:t>0.65</w:t>
            </w:r>
          </w:p>
        </w:tc>
        <w:tc>
          <w:tcPr>
            <w:tcW w:w="1012" w:type="dxa"/>
            <w:shd w:val="clear" w:color="000000" w:fill="FFFFFF"/>
            <w:noWrap/>
          </w:tcPr>
          <w:p w14:paraId="1A595B4B" w14:textId="77777777" w:rsidR="00A7703E" w:rsidRPr="00E610A5" w:rsidRDefault="00A7703E" w:rsidP="00C245AC">
            <w:pPr>
              <w:pStyle w:val="TableText"/>
              <w:spacing w:before="30" w:after="30"/>
              <w:jc w:val="right"/>
            </w:pPr>
            <w:r w:rsidRPr="00E610A5">
              <w:t>0.65</w:t>
            </w:r>
          </w:p>
        </w:tc>
        <w:tc>
          <w:tcPr>
            <w:tcW w:w="999" w:type="dxa"/>
            <w:shd w:val="clear" w:color="000000" w:fill="FFFFFF"/>
            <w:noWrap/>
          </w:tcPr>
          <w:p w14:paraId="711000C5" w14:textId="77777777" w:rsidR="00A7703E" w:rsidRPr="00E610A5" w:rsidRDefault="00A7703E" w:rsidP="00C245AC">
            <w:pPr>
              <w:pStyle w:val="TableText"/>
              <w:spacing w:before="30" w:after="30"/>
              <w:jc w:val="right"/>
            </w:pPr>
            <w:r w:rsidRPr="00E610A5">
              <w:t>0.65</w:t>
            </w:r>
          </w:p>
        </w:tc>
        <w:tc>
          <w:tcPr>
            <w:tcW w:w="999" w:type="dxa"/>
            <w:shd w:val="clear" w:color="000000" w:fill="FFFFFF"/>
            <w:noWrap/>
          </w:tcPr>
          <w:p w14:paraId="0DFA6C12" w14:textId="77777777" w:rsidR="00A7703E" w:rsidRPr="00E610A5" w:rsidRDefault="00A7703E" w:rsidP="00C245AC">
            <w:pPr>
              <w:pStyle w:val="TableText"/>
              <w:spacing w:before="30" w:after="30"/>
              <w:jc w:val="right"/>
            </w:pPr>
            <w:r w:rsidRPr="00E610A5">
              <w:t>0.65</w:t>
            </w:r>
          </w:p>
        </w:tc>
        <w:tc>
          <w:tcPr>
            <w:tcW w:w="999" w:type="dxa"/>
            <w:shd w:val="clear" w:color="000000" w:fill="FFFFFF"/>
            <w:noWrap/>
          </w:tcPr>
          <w:p w14:paraId="5B10B498" w14:textId="77777777" w:rsidR="00A7703E" w:rsidRPr="00E610A5" w:rsidRDefault="00A7703E" w:rsidP="00C245AC">
            <w:pPr>
              <w:pStyle w:val="TableText"/>
              <w:spacing w:before="30" w:after="30"/>
              <w:jc w:val="right"/>
            </w:pPr>
            <w:r w:rsidRPr="00E610A5">
              <w:t>0.65</w:t>
            </w:r>
          </w:p>
        </w:tc>
        <w:tc>
          <w:tcPr>
            <w:tcW w:w="997" w:type="dxa"/>
            <w:shd w:val="clear" w:color="000000" w:fill="FFFFFF"/>
            <w:noWrap/>
          </w:tcPr>
          <w:p w14:paraId="2AED250E" w14:textId="77777777" w:rsidR="00A7703E" w:rsidRPr="00E610A5" w:rsidRDefault="00A7703E" w:rsidP="00C245AC">
            <w:pPr>
              <w:pStyle w:val="TableText"/>
              <w:spacing w:before="30" w:after="30"/>
              <w:jc w:val="right"/>
            </w:pPr>
            <w:r w:rsidRPr="00E610A5">
              <w:t>0.65</w:t>
            </w:r>
          </w:p>
        </w:tc>
        <w:tc>
          <w:tcPr>
            <w:tcW w:w="1015" w:type="dxa"/>
            <w:shd w:val="clear" w:color="000000" w:fill="FFFFFF"/>
            <w:noWrap/>
          </w:tcPr>
          <w:p w14:paraId="66B34AE6" w14:textId="77777777" w:rsidR="00A7703E" w:rsidRPr="00E610A5" w:rsidRDefault="00A7703E" w:rsidP="00C245AC">
            <w:pPr>
              <w:pStyle w:val="TableText"/>
              <w:spacing w:before="30" w:after="30"/>
              <w:jc w:val="right"/>
            </w:pPr>
            <w:r w:rsidRPr="00E610A5">
              <w:t>0.65</w:t>
            </w:r>
          </w:p>
        </w:tc>
        <w:tc>
          <w:tcPr>
            <w:tcW w:w="999" w:type="dxa"/>
            <w:shd w:val="clear" w:color="000000" w:fill="FFFFFF"/>
            <w:noWrap/>
          </w:tcPr>
          <w:p w14:paraId="074D37F8" w14:textId="77777777" w:rsidR="00A7703E" w:rsidRPr="00E610A5" w:rsidRDefault="00A7703E" w:rsidP="00C245AC">
            <w:pPr>
              <w:pStyle w:val="TableText"/>
              <w:spacing w:before="30" w:after="30"/>
              <w:jc w:val="right"/>
            </w:pPr>
            <w:r w:rsidRPr="00E610A5">
              <w:t>0.65</w:t>
            </w:r>
          </w:p>
        </w:tc>
        <w:tc>
          <w:tcPr>
            <w:tcW w:w="997" w:type="dxa"/>
            <w:shd w:val="clear" w:color="000000" w:fill="FFFFFF"/>
            <w:noWrap/>
          </w:tcPr>
          <w:p w14:paraId="3868D37A" w14:textId="77777777" w:rsidR="00A7703E" w:rsidRPr="00E610A5" w:rsidRDefault="00A7703E" w:rsidP="00C245AC">
            <w:pPr>
              <w:pStyle w:val="TableText"/>
              <w:spacing w:before="30" w:after="30"/>
              <w:jc w:val="right"/>
            </w:pPr>
            <w:r w:rsidRPr="00E610A5">
              <w:t>0.65</w:t>
            </w:r>
          </w:p>
        </w:tc>
      </w:tr>
    </w:tbl>
    <w:p w14:paraId="46A1636B" w14:textId="77777777" w:rsidR="00BD56B6" w:rsidRPr="00E610A5" w:rsidRDefault="00BD56B6" w:rsidP="00BD56B6">
      <w:pPr>
        <w:pStyle w:val="BodyText"/>
        <w:spacing w:before="0"/>
      </w:pPr>
      <w:bookmarkStart w:id="560" w:name="_Toc5271551"/>
      <w:bookmarkStart w:id="561" w:name="_Toc36315485"/>
      <w:bookmarkStart w:id="562" w:name="_Toc68277374"/>
    </w:p>
    <w:p w14:paraId="517C38AA" w14:textId="386FD990" w:rsidR="00A7703E" w:rsidRPr="00E610A5" w:rsidRDefault="00BD56B6" w:rsidP="00C80F97">
      <w:pPr>
        <w:pStyle w:val="Table"/>
        <w:spacing w:before="0"/>
      </w:pPr>
      <w:r w:rsidRPr="00E610A5">
        <w:br w:type="page"/>
      </w:r>
      <w:bookmarkStart w:id="563" w:name="_Toc68791843"/>
      <w:r w:rsidR="00A7703E" w:rsidRPr="00E610A5">
        <w:lastRenderedPageBreak/>
        <w:t>CRF Table 1.AB Gasoline: [1. Energy][1.AB Fuel Combustion – Reference Approach][Liquid Fuels][Gasoline] (Part 2 of 3)</w:t>
      </w:r>
      <w:bookmarkEnd w:id="560"/>
      <w:bookmarkEnd w:id="561"/>
      <w:bookmarkEnd w:id="562"/>
      <w:bookmarkEnd w:id="563"/>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0"/>
        <w:gridCol w:w="624"/>
        <w:gridCol w:w="1023"/>
        <w:gridCol w:w="1023"/>
        <w:gridCol w:w="1023"/>
        <w:gridCol w:w="1023"/>
        <w:gridCol w:w="1023"/>
        <w:gridCol w:w="1023"/>
        <w:gridCol w:w="1004"/>
        <w:gridCol w:w="1023"/>
        <w:gridCol w:w="1023"/>
        <w:gridCol w:w="1023"/>
      </w:tblGrid>
      <w:tr w:rsidR="00A7703E" w:rsidRPr="00E610A5" w14:paraId="22CB9C74" w14:textId="77777777" w:rsidTr="00C245AC">
        <w:trPr>
          <w:tblHeader/>
        </w:trPr>
        <w:tc>
          <w:tcPr>
            <w:tcW w:w="3016" w:type="dxa"/>
            <w:vMerge w:val="restart"/>
            <w:shd w:val="clear" w:color="auto" w:fill="365F91"/>
            <w:vAlign w:val="bottom"/>
            <w:hideMark/>
          </w:tcPr>
          <w:p w14:paraId="2596A6CE" w14:textId="3CE65331" w:rsidR="00A7703E" w:rsidRPr="00E610A5" w:rsidRDefault="00A7703E" w:rsidP="00C80F97">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C80F97" w:rsidRPr="00E610A5">
              <w:rPr>
                <w:noProof w:val="0"/>
                <w:color w:val="FFFFFF"/>
              </w:rPr>
              <w:t xml:space="preserve"> </w:t>
            </w:r>
            <w:r w:rsidRPr="00E610A5">
              <w:rPr>
                <w:noProof w:val="0"/>
                <w:color w:val="FFFFFF"/>
              </w:rPr>
              <w:t>[Gasoline]</w:t>
            </w:r>
          </w:p>
        </w:tc>
        <w:tc>
          <w:tcPr>
            <w:tcW w:w="624" w:type="dxa"/>
            <w:vMerge w:val="restart"/>
            <w:shd w:val="clear" w:color="auto" w:fill="365F91"/>
            <w:vAlign w:val="bottom"/>
          </w:tcPr>
          <w:p w14:paraId="1F89E688" w14:textId="77777777" w:rsidR="00A7703E" w:rsidRPr="00E610A5" w:rsidRDefault="00A7703E" w:rsidP="000B5FF3">
            <w:pPr>
              <w:pStyle w:val="TableTextBold"/>
              <w:spacing w:before="30" w:after="30"/>
              <w:jc w:val="right"/>
              <w:rPr>
                <w:noProof w:val="0"/>
                <w:color w:val="FFFFFF"/>
              </w:rPr>
            </w:pPr>
            <w:r w:rsidRPr="00E610A5">
              <w:rPr>
                <w:noProof w:val="0"/>
                <w:color w:val="FFFFFF"/>
              </w:rPr>
              <w:t>Unit</w:t>
            </w:r>
          </w:p>
        </w:tc>
        <w:tc>
          <w:tcPr>
            <w:tcW w:w="1021" w:type="dxa"/>
            <w:shd w:val="clear" w:color="auto" w:fill="365F91"/>
            <w:noWrap/>
            <w:vAlign w:val="bottom"/>
            <w:hideMark/>
          </w:tcPr>
          <w:p w14:paraId="085DC401" w14:textId="77777777" w:rsidR="00A7703E" w:rsidRPr="00E610A5" w:rsidRDefault="00A7703E" w:rsidP="000B5FF3">
            <w:pPr>
              <w:pStyle w:val="TableTextBold"/>
              <w:spacing w:before="30" w:after="0"/>
              <w:jc w:val="right"/>
              <w:rPr>
                <w:noProof w:val="0"/>
                <w:color w:val="FFFFFF"/>
              </w:rPr>
            </w:pPr>
            <w:r w:rsidRPr="00E610A5">
              <w:rPr>
                <w:noProof w:val="0"/>
                <w:color w:val="FFFFFF"/>
              </w:rPr>
              <w:t>2000</w:t>
            </w:r>
          </w:p>
        </w:tc>
        <w:tc>
          <w:tcPr>
            <w:tcW w:w="1021" w:type="dxa"/>
            <w:shd w:val="clear" w:color="auto" w:fill="365F91"/>
            <w:noWrap/>
            <w:vAlign w:val="bottom"/>
            <w:hideMark/>
          </w:tcPr>
          <w:p w14:paraId="1035109D" w14:textId="77777777" w:rsidR="00A7703E" w:rsidRPr="00E610A5" w:rsidRDefault="00A7703E" w:rsidP="000B5FF3">
            <w:pPr>
              <w:pStyle w:val="TableTextBold"/>
              <w:spacing w:before="30" w:after="0"/>
              <w:jc w:val="right"/>
              <w:rPr>
                <w:noProof w:val="0"/>
                <w:color w:val="FFFFFF"/>
              </w:rPr>
            </w:pPr>
            <w:r w:rsidRPr="00E610A5">
              <w:rPr>
                <w:noProof w:val="0"/>
                <w:color w:val="FFFFFF"/>
              </w:rPr>
              <w:t>2001</w:t>
            </w:r>
          </w:p>
        </w:tc>
        <w:tc>
          <w:tcPr>
            <w:tcW w:w="1021" w:type="dxa"/>
            <w:shd w:val="clear" w:color="auto" w:fill="365F91"/>
            <w:noWrap/>
            <w:vAlign w:val="bottom"/>
            <w:hideMark/>
          </w:tcPr>
          <w:p w14:paraId="5ECB1DFE" w14:textId="77777777" w:rsidR="00A7703E" w:rsidRPr="00E610A5" w:rsidRDefault="00A7703E" w:rsidP="000B5FF3">
            <w:pPr>
              <w:pStyle w:val="TableTextBold"/>
              <w:spacing w:before="30" w:after="0"/>
              <w:jc w:val="right"/>
              <w:rPr>
                <w:noProof w:val="0"/>
                <w:color w:val="FFFFFF"/>
              </w:rPr>
            </w:pPr>
            <w:r w:rsidRPr="00E610A5">
              <w:rPr>
                <w:noProof w:val="0"/>
                <w:color w:val="FFFFFF"/>
              </w:rPr>
              <w:t>2002</w:t>
            </w:r>
          </w:p>
        </w:tc>
        <w:tc>
          <w:tcPr>
            <w:tcW w:w="1021" w:type="dxa"/>
            <w:shd w:val="clear" w:color="auto" w:fill="365F91"/>
            <w:noWrap/>
            <w:vAlign w:val="bottom"/>
            <w:hideMark/>
          </w:tcPr>
          <w:p w14:paraId="314A73A3" w14:textId="77777777" w:rsidR="00A7703E" w:rsidRPr="00E610A5" w:rsidRDefault="00A7703E" w:rsidP="000B5FF3">
            <w:pPr>
              <w:pStyle w:val="TableTextBold"/>
              <w:spacing w:before="30" w:after="0"/>
              <w:jc w:val="right"/>
              <w:rPr>
                <w:noProof w:val="0"/>
                <w:color w:val="FFFFFF"/>
              </w:rPr>
            </w:pPr>
            <w:r w:rsidRPr="00E610A5">
              <w:rPr>
                <w:noProof w:val="0"/>
                <w:color w:val="FFFFFF"/>
              </w:rPr>
              <w:t>2003</w:t>
            </w:r>
          </w:p>
        </w:tc>
        <w:tc>
          <w:tcPr>
            <w:tcW w:w="1021" w:type="dxa"/>
            <w:shd w:val="clear" w:color="auto" w:fill="365F91"/>
            <w:noWrap/>
            <w:vAlign w:val="bottom"/>
            <w:hideMark/>
          </w:tcPr>
          <w:p w14:paraId="1043104E" w14:textId="77777777" w:rsidR="00A7703E" w:rsidRPr="00E610A5" w:rsidRDefault="00A7703E" w:rsidP="000B5FF3">
            <w:pPr>
              <w:pStyle w:val="TableTextBold"/>
              <w:spacing w:before="30" w:after="0"/>
              <w:jc w:val="right"/>
              <w:rPr>
                <w:noProof w:val="0"/>
                <w:color w:val="FFFFFF"/>
              </w:rPr>
            </w:pPr>
            <w:r w:rsidRPr="00E610A5">
              <w:rPr>
                <w:noProof w:val="0"/>
                <w:color w:val="FFFFFF"/>
              </w:rPr>
              <w:t>2004</w:t>
            </w:r>
          </w:p>
        </w:tc>
        <w:tc>
          <w:tcPr>
            <w:tcW w:w="1021" w:type="dxa"/>
            <w:shd w:val="clear" w:color="auto" w:fill="365F91"/>
            <w:noWrap/>
            <w:vAlign w:val="bottom"/>
            <w:hideMark/>
          </w:tcPr>
          <w:p w14:paraId="77D53CE0" w14:textId="77777777" w:rsidR="00A7703E" w:rsidRPr="00E610A5" w:rsidRDefault="00A7703E" w:rsidP="000B5FF3">
            <w:pPr>
              <w:pStyle w:val="TableTextBold"/>
              <w:spacing w:before="30" w:after="0"/>
              <w:jc w:val="right"/>
              <w:rPr>
                <w:noProof w:val="0"/>
                <w:color w:val="FFFFFF"/>
              </w:rPr>
            </w:pPr>
            <w:r w:rsidRPr="00E610A5">
              <w:rPr>
                <w:noProof w:val="0"/>
                <w:color w:val="FFFFFF"/>
              </w:rPr>
              <w:t>2005</w:t>
            </w:r>
          </w:p>
        </w:tc>
        <w:tc>
          <w:tcPr>
            <w:tcW w:w="1002" w:type="dxa"/>
            <w:shd w:val="clear" w:color="auto" w:fill="365F91"/>
            <w:noWrap/>
            <w:vAlign w:val="bottom"/>
            <w:hideMark/>
          </w:tcPr>
          <w:p w14:paraId="4A8D5496" w14:textId="77777777" w:rsidR="00A7703E" w:rsidRPr="00E610A5" w:rsidRDefault="00A7703E" w:rsidP="000B5FF3">
            <w:pPr>
              <w:pStyle w:val="TableTextBold"/>
              <w:spacing w:before="30" w:after="0"/>
              <w:jc w:val="right"/>
              <w:rPr>
                <w:noProof w:val="0"/>
                <w:color w:val="FFFFFF"/>
              </w:rPr>
            </w:pPr>
            <w:r w:rsidRPr="00E610A5">
              <w:rPr>
                <w:noProof w:val="0"/>
                <w:color w:val="FFFFFF"/>
              </w:rPr>
              <w:t>2006</w:t>
            </w:r>
          </w:p>
        </w:tc>
        <w:tc>
          <w:tcPr>
            <w:tcW w:w="1021" w:type="dxa"/>
            <w:shd w:val="clear" w:color="auto" w:fill="365F91"/>
            <w:noWrap/>
            <w:vAlign w:val="bottom"/>
            <w:hideMark/>
          </w:tcPr>
          <w:p w14:paraId="2AF2D808" w14:textId="77777777" w:rsidR="00A7703E" w:rsidRPr="00E610A5" w:rsidRDefault="00A7703E" w:rsidP="000B5FF3">
            <w:pPr>
              <w:pStyle w:val="TableTextBold"/>
              <w:spacing w:before="30" w:after="0"/>
              <w:jc w:val="right"/>
              <w:rPr>
                <w:noProof w:val="0"/>
                <w:color w:val="FFFFFF"/>
              </w:rPr>
            </w:pPr>
            <w:r w:rsidRPr="00E610A5">
              <w:rPr>
                <w:noProof w:val="0"/>
                <w:color w:val="FFFFFF"/>
              </w:rPr>
              <w:t>2007</w:t>
            </w:r>
          </w:p>
        </w:tc>
        <w:tc>
          <w:tcPr>
            <w:tcW w:w="1021" w:type="dxa"/>
            <w:shd w:val="clear" w:color="auto" w:fill="365F91"/>
            <w:noWrap/>
            <w:vAlign w:val="bottom"/>
            <w:hideMark/>
          </w:tcPr>
          <w:p w14:paraId="41568711" w14:textId="77777777" w:rsidR="00A7703E" w:rsidRPr="00E610A5" w:rsidRDefault="00A7703E" w:rsidP="000B5FF3">
            <w:pPr>
              <w:pStyle w:val="TableTextBold"/>
              <w:spacing w:before="30" w:after="0"/>
              <w:jc w:val="right"/>
              <w:rPr>
                <w:noProof w:val="0"/>
                <w:color w:val="FFFFFF"/>
              </w:rPr>
            </w:pPr>
            <w:r w:rsidRPr="00E610A5">
              <w:rPr>
                <w:noProof w:val="0"/>
                <w:color w:val="FFFFFF"/>
              </w:rPr>
              <w:t>2008</w:t>
            </w:r>
          </w:p>
        </w:tc>
        <w:tc>
          <w:tcPr>
            <w:tcW w:w="1021" w:type="dxa"/>
            <w:shd w:val="clear" w:color="auto" w:fill="365F91"/>
            <w:noWrap/>
            <w:vAlign w:val="bottom"/>
            <w:hideMark/>
          </w:tcPr>
          <w:p w14:paraId="2F88810D" w14:textId="77777777" w:rsidR="00A7703E" w:rsidRPr="00E610A5" w:rsidRDefault="00A7703E" w:rsidP="000B5FF3">
            <w:pPr>
              <w:pStyle w:val="TableTextBold"/>
              <w:spacing w:before="30" w:after="0"/>
              <w:jc w:val="right"/>
              <w:rPr>
                <w:noProof w:val="0"/>
                <w:color w:val="FFFFFF"/>
              </w:rPr>
            </w:pPr>
            <w:r w:rsidRPr="00E610A5">
              <w:rPr>
                <w:noProof w:val="0"/>
                <w:color w:val="FFFFFF"/>
              </w:rPr>
              <w:t>2009</w:t>
            </w:r>
          </w:p>
        </w:tc>
      </w:tr>
      <w:tr w:rsidR="00A7703E" w:rsidRPr="00E610A5" w14:paraId="77313FEA" w14:textId="77777777" w:rsidTr="00C245AC">
        <w:trPr>
          <w:tblHeader/>
        </w:trPr>
        <w:tc>
          <w:tcPr>
            <w:tcW w:w="3016" w:type="dxa"/>
            <w:vMerge/>
            <w:shd w:val="clear" w:color="auto" w:fill="365F91"/>
            <w:vAlign w:val="bottom"/>
            <w:hideMark/>
          </w:tcPr>
          <w:p w14:paraId="783DC19D" w14:textId="77777777" w:rsidR="00A7703E" w:rsidRPr="00E610A5" w:rsidRDefault="00A7703E" w:rsidP="00C80F97">
            <w:pPr>
              <w:pStyle w:val="TableTextBold"/>
              <w:spacing w:before="30" w:after="30"/>
              <w:rPr>
                <w:noProof w:val="0"/>
                <w:color w:val="FFFFFF"/>
              </w:rPr>
            </w:pPr>
          </w:p>
        </w:tc>
        <w:tc>
          <w:tcPr>
            <w:tcW w:w="624" w:type="dxa"/>
            <w:vMerge/>
            <w:shd w:val="clear" w:color="auto" w:fill="365F91"/>
          </w:tcPr>
          <w:p w14:paraId="74399C11" w14:textId="77777777" w:rsidR="00A7703E" w:rsidRPr="00E610A5" w:rsidRDefault="00A7703E" w:rsidP="000B5FF3">
            <w:pPr>
              <w:pStyle w:val="TableTextBold"/>
              <w:spacing w:before="30" w:after="30"/>
              <w:jc w:val="right"/>
              <w:rPr>
                <w:noProof w:val="0"/>
                <w:color w:val="FFFFFF"/>
              </w:rPr>
            </w:pPr>
          </w:p>
        </w:tc>
        <w:tc>
          <w:tcPr>
            <w:tcW w:w="1021" w:type="dxa"/>
            <w:shd w:val="clear" w:color="auto" w:fill="365F91"/>
            <w:noWrap/>
            <w:vAlign w:val="bottom"/>
            <w:hideMark/>
          </w:tcPr>
          <w:p w14:paraId="6125381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6BE53380"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52F5A657"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34FB46BA"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26D50F5C"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56BB0254"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2" w:type="dxa"/>
            <w:shd w:val="clear" w:color="auto" w:fill="365F91"/>
            <w:noWrap/>
            <w:vAlign w:val="bottom"/>
            <w:hideMark/>
          </w:tcPr>
          <w:p w14:paraId="5F553C69"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63FB7790"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4126ACF9"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03C6A840" w14:textId="77777777" w:rsidR="00A7703E" w:rsidRPr="00E610A5" w:rsidRDefault="00A7703E" w:rsidP="000B5FF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724BD15" w14:textId="77777777" w:rsidTr="00C245AC">
        <w:trPr>
          <w:trHeight w:val="209"/>
        </w:trPr>
        <w:tc>
          <w:tcPr>
            <w:tcW w:w="3016" w:type="dxa"/>
            <w:shd w:val="clear" w:color="auto" w:fill="auto"/>
            <w:noWrap/>
            <w:vAlign w:val="bottom"/>
          </w:tcPr>
          <w:p w14:paraId="376DFBB4" w14:textId="77777777" w:rsidR="00A7703E" w:rsidRPr="00E610A5" w:rsidRDefault="00A7703E" w:rsidP="00C245AC">
            <w:pPr>
              <w:pStyle w:val="TableText"/>
              <w:spacing w:before="30" w:after="30"/>
            </w:pPr>
            <w:r w:rsidRPr="00E610A5">
              <w:t>Imports</w:t>
            </w:r>
          </w:p>
        </w:tc>
        <w:tc>
          <w:tcPr>
            <w:tcW w:w="624" w:type="dxa"/>
            <w:vAlign w:val="bottom"/>
          </w:tcPr>
          <w:p w14:paraId="115E006F"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5E436635"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5AB4EED2"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6A3AD9E2"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6EC5AD02"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308B13DF"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62862C73" w14:textId="77777777" w:rsidR="00A7703E" w:rsidRPr="00E610A5" w:rsidRDefault="00A7703E" w:rsidP="00C245AC">
            <w:pPr>
              <w:pStyle w:val="TableText"/>
              <w:spacing w:before="30" w:after="30"/>
              <w:jc w:val="right"/>
            </w:pPr>
            <w:r w:rsidRPr="00E610A5">
              <w:t>0.01</w:t>
            </w:r>
          </w:p>
        </w:tc>
        <w:tc>
          <w:tcPr>
            <w:tcW w:w="1002" w:type="dxa"/>
            <w:shd w:val="clear" w:color="auto" w:fill="auto"/>
            <w:noWrap/>
          </w:tcPr>
          <w:p w14:paraId="50641AD5"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2B663C2A"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0C1EE87C"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18C98CA1" w14:textId="77777777" w:rsidR="00A7703E" w:rsidRPr="00E610A5" w:rsidRDefault="00A7703E" w:rsidP="00C245AC">
            <w:pPr>
              <w:pStyle w:val="TableText"/>
              <w:spacing w:before="30" w:after="30"/>
              <w:jc w:val="right"/>
            </w:pPr>
            <w:r w:rsidRPr="00E610A5">
              <w:t>0.01</w:t>
            </w:r>
          </w:p>
        </w:tc>
      </w:tr>
      <w:tr w:rsidR="00A7703E" w:rsidRPr="00E610A5" w14:paraId="0D6E693B" w14:textId="77777777" w:rsidTr="00C245AC">
        <w:trPr>
          <w:trHeight w:val="246"/>
        </w:trPr>
        <w:tc>
          <w:tcPr>
            <w:tcW w:w="3016" w:type="dxa"/>
            <w:shd w:val="clear" w:color="auto" w:fill="auto"/>
            <w:noWrap/>
            <w:vAlign w:val="bottom"/>
          </w:tcPr>
          <w:p w14:paraId="277671C6" w14:textId="77777777" w:rsidR="00A7703E" w:rsidRPr="00E610A5" w:rsidRDefault="00A7703E" w:rsidP="00C245AC">
            <w:pPr>
              <w:pStyle w:val="TableText"/>
              <w:spacing w:before="30" w:after="30"/>
            </w:pPr>
            <w:r w:rsidRPr="00E610A5">
              <w:t>Exports</w:t>
            </w:r>
          </w:p>
        </w:tc>
        <w:tc>
          <w:tcPr>
            <w:tcW w:w="624" w:type="dxa"/>
            <w:vAlign w:val="bottom"/>
          </w:tcPr>
          <w:p w14:paraId="05F773AD"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011D76EA"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626791EC"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3A55FD4D"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0FE34DDD"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1E2ED76D"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060B36A9"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773C9E80"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6B997BAD"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7A2A7A54"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4AA3EAAA" w14:textId="77777777" w:rsidR="00A7703E" w:rsidRPr="00E610A5" w:rsidRDefault="00A7703E" w:rsidP="00C245AC">
            <w:pPr>
              <w:pStyle w:val="TableText"/>
              <w:spacing w:before="30" w:after="30"/>
              <w:jc w:val="right"/>
            </w:pPr>
            <w:r w:rsidRPr="00E610A5">
              <w:t>NO</w:t>
            </w:r>
          </w:p>
        </w:tc>
      </w:tr>
      <w:tr w:rsidR="00A7703E" w:rsidRPr="00E610A5" w14:paraId="49E0940A" w14:textId="77777777" w:rsidTr="00C245AC">
        <w:trPr>
          <w:trHeight w:val="235"/>
        </w:trPr>
        <w:tc>
          <w:tcPr>
            <w:tcW w:w="3016" w:type="dxa"/>
            <w:shd w:val="clear" w:color="auto" w:fill="auto"/>
            <w:noWrap/>
            <w:vAlign w:val="bottom"/>
          </w:tcPr>
          <w:p w14:paraId="5FC7BE5E" w14:textId="77777777" w:rsidR="00A7703E" w:rsidRPr="00E610A5" w:rsidRDefault="00A7703E" w:rsidP="00C245AC">
            <w:pPr>
              <w:pStyle w:val="TableText"/>
              <w:spacing w:before="30" w:after="30"/>
            </w:pPr>
            <w:r w:rsidRPr="00E610A5">
              <w:t>International bunkers</w:t>
            </w:r>
          </w:p>
        </w:tc>
        <w:tc>
          <w:tcPr>
            <w:tcW w:w="624" w:type="dxa"/>
            <w:shd w:val="clear" w:color="auto" w:fill="auto"/>
            <w:vAlign w:val="bottom"/>
          </w:tcPr>
          <w:p w14:paraId="0CDF165C"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656984B6"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1C152A4A"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73040922"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7CDF5CA7"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1FF263E3"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30EEC0A0"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526086B3"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5C1C734B"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4A7FDE29"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267AA389" w14:textId="77777777" w:rsidR="00A7703E" w:rsidRPr="00E610A5" w:rsidRDefault="00A7703E" w:rsidP="00C245AC">
            <w:pPr>
              <w:pStyle w:val="TableText"/>
              <w:spacing w:before="30" w:after="30"/>
              <w:jc w:val="right"/>
            </w:pPr>
            <w:r w:rsidRPr="00E610A5">
              <w:t>NO</w:t>
            </w:r>
          </w:p>
        </w:tc>
      </w:tr>
      <w:tr w:rsidR="00A7703E" w:rsidRPr="00E610A5" w14:paraId="10637381" w14:textId="77777777" w:rsidTr="00C245AC">
        <w:tc>
          <w:tcPr>
            <w:tcW w:w="3016" w:type="dxa"/>
            <w:shd w:val="clear" w:color="auto" w:fill="auto"/>
            <w:noWrap/>
            <w:vAlign w:val="bottom"/>
          </w:tcPr>
          <w:p w14:paraId="479C123C" w14:textId="77777777" w:rsidR="00A7703E" w:rsidRPr="00E610A5" w:rsidRDefault="00A7703E" w:rsidP="00C245AC">
            <w:pPr>
              <w:pStyle w:val="TableText"/>
              <w:spacing w:before="30" w:after="30"/>
            </w:pPr>
            <w:r w:rsidRPr="00E610A5">
              <w:t>Stock change</w:t>
            </w:r>
          </w:p>
        </w:tc>
        <w:tc>
          <w:tcPr>
            <w:tcW w:w="624" w:type="dxa"/>
            <w:vAlign w:val="bottom"/>
          </w:tcPr>
          <w:p w14:paraId="49745007"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0E2EFA48"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3B44588D"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4805DC22"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23DAE60F"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1FB8A1E5"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09279CDF"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4FB9BFD9"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2401C173"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7267158B" w14:textId="77777777" w:rsidR="00A7703E" w:rsidRPr="00E610A5" w:rsidRDefault="00A7703E" w:rsidP="00C245AC">
            <w:pPr>
              <w:pStyle w:val="TableText"/>
              <w:spacing w:before="30" w:after="30"/>
              <w:jc w:val="right"/>
            </w:pPr>
            <w:r w:rsidRPr="00E610A5">
              <w:t>NO</w:t>
            </w:r>
          </w:p>
        </w:tc>
        <w:tc>
          <w:tcPr>
            <w:tcW w:w="1021" w:type="dxa"/>
            <w:shd w:val="clear" w:color="auto" w:fill="auto"/>
            <w:noWrap/>
          </w:tcPr>
          <w:p w14:paraId="77B25B3F" w14:textId="77777777" w:rsidR="00A7703E" w:rsidRPr="00E610A5" w:rsidRDefault="00A7703E" w:rsidP="00C245AC">
            <w:pPr>
              <w:pStyle w:val="TableText"/>
              <w:spacing w:before="30" w:after="30"/>
              <w:jc w:val="right"/>
            </w:pPr>
            <w:r w:rsidRPr="00E610A5">
              <w:t>NO</w:t>
            </w:r>
          </w:p>
        </w:tc>
      </w:tr>
      <w:tr w:rsidR="00A7703E" w:rsidRPr="00E610A5" w14:paraId="7BAA8BEF" w14:textId="77777777" w:rsidTr="00C245AC">
        <w:tc>
          <w:tcPr>
            <w:tcW w:w="3016" w:type="dxa"/>
            <w:shd w:val="clear" w:color="auto" w:fill="auto"/>
            <w:noWrap/>
            <w:vAlign w:val="bottom"/>
          </w:tcPr>
          <w:p w14:paraId="5252D9D4" w14:textId="77777777" w:rsidR="00A7703E" w:rsidRPr="00E610A5" w:rsidRDefault="00A7703E" w:rsidP="00C245AC">
            <w:pPr>
              <w:pStyle w:val="TableText"/>
              <w:spacing w:before="30" w:after="30"/>
            </w:pPr>
            <w:r w:rsidRPr="00E610A5">
              <w:t>Apparent Consumption</w:t>
            </w:r>
          </w:p>
        </w:tc>
        <w:tc>
          <w:tcPr>
            <w:tcW w:w="624" w:type="dxa"/>
            <w:vAlign w:val="bottom"/>
          </w:tcPr>
          <w:p w14:paraId="4F7B7C2C"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4F577BE0"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6A381CAF"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05B15D63"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00586374"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59EC0D5D"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4FC999C7" w14:textId="77777777" w:rsidR="00A7703E" w:rsidRPr="00E610A5" w:rsidRDefault="00A7703E" w:rsidP="00C245AC">
            <w:pPr>
              <w:pStyle w:val="TableText"/>
              <w:spacing w:before="30" w:after="30"/>
              <w:jc w:val="right"/>
            </w:pPr>
            <w:r w:rsidRPr="00E610A5">
              <w:t>0.01</w:t>
            </w:r>
          </w:p>
        </w:tc>
        <w:tc>
          <w:tcPr>
            <w:tcW w:w="1002" w:type="dxa"/>
            <w:shd w:val="clear" w:color="auto" w:fill="auto"/>
            <w:noWrap/>
          </w:tcPr>
          <w:p w14:paraId="041D4C3A"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7301F3E1"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2CF60264" w14:textId="77777777" w:rsidR="00A7703E" w:rsidRPr="00E610A5" w:rsidRDefault="00A7703E" w:rsidP="00C245AC">
            <w:pPr>
              <w:pStyle w:val="TableText"/>
              <w:spacing w:before="30" w:after="30"/>
              <w:jc w:val="right"/>
            </w:pPr>
            <w:r w:rsidRPr="00E610A5">
              <w:t>0.01</w:t>
            </w:r>
          </w:p>
        </w:tc>
        <w:tc>
          <w:tcPr>
            <w:tcW w:w="1021" w:type="dxa"/>
            <w:shd w:val="clear" w:color="auto" w:fill="auto"/>
            <w:noWrap/>
          </w:tcPr>
          <w:p w14:paraId="74C66F58" w14:textId="77777777" w:rsidR="00A7703E" w:rsidRPr="00E610A5" w:rsidRDefault="00A7703E" w:rsidP="00C245AC">
            <w:pPr>
              <w:pStyle w:val="TableText"/>
              <w:spacing w:before="30" w:after="30"/>
              <w:jc w:val="right"/>
            </w:pPr>
            <w:r w:rsidRPr="00E610A5">
              <w:t>0.01</w:t>
            </w:r>
          </w:p>
        </w:tc>
      </w:tr>
      <w:tr w:rsidR="00A7703E" w:rsidRPr="00E610A5" w14:paraId="470B5BE1" w14:textId="77777777" w:rsidTr="00C245AC">
        <w:tc>
          <w:tcPr>
            <w:tcW w:w="3016" w:type="dxa"/>
            <w:shd w:val="clear" w:color="auto" w:fill="auto"/>
            <w:noWrap/>
            <w:vAlign w:val="bottom"/>
          </w:tcPr>
          <w:p w14:paraId="58C75186" w14:textId="77777777" w:rsidR="00A7703E" w:rsidRPr="00E610A5" w:rsidRDefault="00A7703E" w:rsidP="00C245AC">
            <w:pPr>
              <w:pStyle w:val="TableText"/>
              <w:spacing w:before="30" w:after="30"/>
            </w:pPr>
            <w:r w:rsidRPr="00E610A5">
              <w:t>Conversion factor</w:t>
            </w:r>
          </w:p>
        </w:tc>
        <w:tc>
          <w:tcPr>
            <w:tcW w:w="624" w:type="dxa"/>
            <w:vAlign w:val="bottom"/>
          </w:tcPr>
          <w:p w14:paraId="718F6BB3" w14:textId="77777777" w:rsidR="00A7703E" w:rsidRPr="00E610A5" w:rsidRDefault="00A7703E" w:rsidP="00C245AC">
            <w:pPr>
              <w:pStyle w:val="TableText"/>
              <w:spacing w:before="30" w:after="30"/>
              <w:jc w:val="right"/>
            </w:pPr>
            <w:r w:rsidRPr="00E610A5">
              <w:t>TJ/unit</w:t>
            </w:r>
          </w:p>
        </w:tc>
        <w:tc>
          <w:tcPr>
            <w:tcW w:w="1021" w:type="dxa"/>
            <w:shd w:val="clear" w:color="auto" w:fill="auto"/>
            <w:noWrap/>
          </w:tcPr>
          <w:p w14:paraId="2623B30E"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4298F1D5"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008258BE"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239314C4"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5C906F54"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2C0BE3D6" w14:textId="77777777" w:rsidR="00A7703E" w:rsidRPr="00E610A5" w:rsidRDefault="00A7703E" w:rsidP="00C245AC">
            <w:pPr>
              <w:pStyle w:val="TableText"/>
              <w:spacing w:before="30" w:after="30"/>
              <w:jc w:val="right"/>
            </w:pPr>
            <w:r w:rsidRPr="00E610A5">
              <w:t>1000.00</w:t>
            </w:r>
          </w:p>
        </w:tc>
        <w:tc>
          <w:tcPr>
            <w:tcW w:w="1002" w:type="dxa"/>
            <w:shd w:val="clear" w:color="auto" w:fill="auto"/>
            <w:noWrap/>
          </w:tcPr>
          <w:p w14:paraId="5F3063B4"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5E6DDDDC"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37E52939" w14:textId="77777777" w:rsidR="00A7703E" w:rsidRPr="00E610A5" w:rsidRDefault="00A7703E" w:rsidP="00C245AC">
            <w:pPr>
              <w:pStyle w:val="TableText"/>
              <w:spacing w:before="30" w:after="30"/>
              <w:jc w:val="right"/>
            </w:pPr>
            <w:r w:rsidRPr="00E610A5">
              <w:t>1000.00</w:t>
            </w:r>
          </w:p>
        </w:tc>
        <w:tc>
          <w:tcPr>
            <w:tcW w:w="1021" w:type="dxa"/>
            <w:shd w:val="clear" w:color="auto" w:fill="auto"/>
            <w:noWrap/>
          </w:tcPr>
          <w:p w14:paraId="6D6B438D" w14:textId="77777777" w:rsidR="00A7703E" w:rsidRPr="00E610A5" w:rsidRDefault="00A7703E" w:rsidP="00C245AC">
            <w:pPr>
              <w:pStyle w:val="TableText"/>
              <w:spacing w:before="30" w:after="30"/>
              <w:jc w:val="right"/>
            </w:pPr>
            <w:r w:rsidRPr="00E610A5">
              <w:t>1000.00</w:t>
            </w:r>
          </w:p>
        </w:tc>
      </w:tr>
      <w:tr w:rsidR="00A7703E" w:rsidRPr="00E610A5" w14:paraId="738206A1" w14:textId="77777777" w:rsidTr="00C245AC">
        <w:tc>
          <w:tcPr>
            <w:tcW w:w="3016" w:type="dxa"/>
            <w:shd w:val="clear" w:color="auto" w:fill="auto"/>
            <w:noWrap/>
            <w:vAlign w:val="bottom"/>
          </w:tcPr>
          <w:p w14:paraId="19D090B2" w14:textId="77777777" w:rsidR="00A7703E" w:rsidRPr="00E610A5" w:rsidRDefault="00A7703E" w:rsidP="00C245AC">
            <w:pPr>
              <w:pStyle w:val="TableText"/>
              <w:spacing w:before="30" w:after="30"/>
            </w:pPr>
            <w:r w:rsidRPr="00E610A5">
              <w:t>Calorific Value</w:t>
            </w:r>
          </w:p>
        </w:tc>
        <w:tc>
          <w:tcPr>
            <w:tcW w:w="624" w:type="dxa"/>
            <w:shd w:val="clear" w:color="auto" w:fill="auto"/>
            <w:vAlign w:val="bottom"/>
          </w:tcPr>
          <w:p w14:paraId="714BBADA" w14:textId="77777777" w:rsidR="00A7703E" w:rsidRPr="00E610A5" w:rsidRDefault="00A7703E" w:rsidP="00C245AC">
            <w:pPr>
              <w:pStyle w:val="TableText"/>
              <w:spacing w:before="30" w:after="30"/>
              <w:jc w:val="right"/>
            </w:pPr>
          </w:p>
        </w:tc>
        <w:tc>
          <w:tcPr>
            <w:tcW w:w="1021" w:type="dxa"/>
            <w:shd w:val="clear" w:color="auto" w:fill="auto"/>
            <w:noWrap/>
          </w:tcPr>
          <w:p w14:paraId="014C3443"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637D9394"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6393792B"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2B9C5B36"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2863F25F"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1D55F27E" w14:textId="77777777" w:rsidR="00A7703E" w:rsidRPr="00E610A5" w:rsidRDefault="00A7703E" w:rsidP="00C245AC">
            <w:pPr>
              <w:pStyle w:val="TableText"/>
              <w:spacing w:before="30" w:after="30"/>
              <w:jc w:val="right"/>
            </w:pPr>
            <w:r w:rsidRPr="00E610A5">
              <w:t>GCV</w:t>
            </w:r>
          </w:p>
        </w:tc>
        <w:tc>
          <w:tcPr>
            <w:tcW w:w="1002" w:type="dxa"/>
            <w:shd w:val="clear" w:color="auto" w:fill="auto"/>
            <w:noWrap/>
          </w:tcPr>
          <w:p w14:paraId="0544864C"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30E0BFC4"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392997D9" w14:textId="77777777" w:rsidR="00A7703E" w:rsidRPr="00E610A5" w:rsidRDefault="00A7703E" w:rsidP="00C245AC">
            <w:pPr>
              <w:pStyle w:val="TableText"/>
              <w:spacing w:before="30" w:after="30"/>
              <w:jc w:val="right"/>
            </w:pPr>
            <w:r w:rsidRPr="00E610A5">
              <w:t>GCV</w:t>
            </w:r>
          </w:p>
        </w:tc>
        <w:tc>
          <w:tcPr>
            <w:tcW w:w="1021" w:type="dxa"/>
            <w:shd w:val="clear" w:color="auto" w:fill="auto"/>
            <w:noWrap/>
          </w:tcPr>
          <w:p w14:paraId="0BB32AEA" w14:textId="77777777" w:rsidR="00A7703E" w:rsidRPr="00E610A5" w:rsidRDefault="00A7703E" w:rsidP="00C245AC">
            <w:pPr>
              <w:pStyle w:val="TableText"/>
              <w:spacing w:before="30" w:after="30"/>
              <w:jc w:val="right"/>
            </w:pPr>
            <w:r w:rsidRPr="00E610A5">
              <w:t>GCV</w:t>
            </w:r>
          </w:p>
        </w:tc>
      </w:tr>
      <w:tr w:rsidR="00A7703E" w:rsidRPr="00E610A5" w14:paraId="01BAAF74" w14:textId="77777777" w:rsidTr="00C245AC">
        <w:tc>
          <w:tcPr>
            <w:tcW w:w="3016" w:type="dxa"/>
            <w:tcBorders>
              <w:bottom w:val="single" w:sz="4" w:space="0" w:color="365F91"/>
            </w:tcBorders>
            <w:shd w:val="clear" w:color="auto" w:fill="auto"/>
            <w:noWrap/>
            <w:vAlign w:val="bottom"/>
          </w:tcPr>
          <w:p w14:paraId="5E455475" w14:textId="77777777" w:rsidR="00A7703E" w:rsidRPr="00E610A5" w:rsidRDefault="00A7703E" w:rsidP="00C245AC">
            <w:pPr>
              <w:pStyle w:val="TableText"/>
              <w:spacing w:before="30" w:after="30"/>
            </w:pPr>
            <w:r w:rsidRPr="00E610A5">
              <w:t>Apparent Consumption</w:t>
            </w:r>
          </w:p>
        </w:tc>
        <w:tc>
          <w:tcPr>
            <w:tcW w:w="624" w:type="dxa"/>
            <w:tcBorders>
              <w:bottom w:val="single" w:sz="4" w:space="0" w:color="365F91"/>
            </w:tcBorders>
            <w:vAlign w:val="bottom"/>
          </w:tcPr>
          <w:p w14:paraId="24C60404" w14:textId="77777777" w:rsidR="00A7703E" w:rsidRPr="00E610A5" w:rsidRDefault="00A7703E" w:rsidP="00C245AC">
            <w:pPr>
              <w:pStyle w:val="TableText"/>
              <w:spacing w:before="30" w:after="30"/>
              <w:jc w:val="right"/>
            </w:pPr>
            <w:r w:rsidRPr="00E610A5">
              <w:t>TJ</w:t>
            </w:r>
          </w:p>
        </w:tc>
        <w:tc>
          <w:tcPr>
            <w:tcW w:w="1021" w:type="dxa"/>
            <w:tcBorders>
              <w:bottom w:val="single" w:sz="4" w:space="0" w:color="365F91"/>
            </w:tcBorders>
            <w:shd w:val="clear" w:color="auto" w:fill="auto"/>
            <w:noWrap/>
          </w:tcPr>
          <w:p w14:paraId="5B94DC6D"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78D92CAB"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3E938B9D"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3D5FEAAA"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23BA536D"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3E1F4401" w14:textId="77777777" w:rsidR="00A7703E" w:rsidRPr="00E610A5" w:rsidRDefault="00A7703E" w:rsidP="00C245AC">
            <w:pPr>
              <w:pStyle w:val="TableText"/>
              <w:spacing w:before="30" w:after="30"/>
              <w:jc w:val="right"/>
            </w:pPr>
            <w:r w:rsidRPr="00E610A5">
              <w:t>9.80</w:t>
            </w:r>
          </w:p>
        </w:tc>
        <w:tc>
          <w:tcPr>
            <w:tcW w:w="1002" w:type="dxa"/>
            <w:tcBorders>
              <w:bottom w:val="single" w:sz="4" w:space="0" w:color="365F91"/>
            </w:tcBorders>
            <w:shd w:val="clear" w:color="auto" w:fill="auto"/>
            <w:noWrap/>
          </w:tcPr>
          <w:p w14:paraId="5080B82C"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752659B5"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5B4C59E8" w14:textId="77777777" w:rsidR="00A7703E" w:rsidRPr="00E610A5" w:rsidRDefault="00A7703E" w:rsidP="00C245AC">
            <w:pPr>
              <w:pStyle w:val="TableText"/>
              <w:spacing w:before="30" w:after="30"/>
              <w:jc w:val="right"/>
            </w:pPr>
            <w:r w:rsidRPr="00E610A5">
              <w:t>9.80</w:t>
            </w:r>
          </w:p>
        </w:tc>
        <w:tc>
          <w:tcPr>
            <w:tcW w:w="1021" w:type="dxa"/>
            <w:tcBorders>
              <w:bottom w:val="single" w:sz="4" w:space="0" w:color="365F91"/>
            </w:tcBorders>
            <w:shd w:val="clear" w:color="auto" w:fill="auto"/>
            <w:noWrap/>
          </w:tcPr>
          <w:p w14:paraId="1B21FB84" w14:textId="77777777" w:rsidR="00A7703E" w:rsidRPr="00E610A5" w:rsidRDefault="00A7703E" w:rsidP="00C245AC">
            <w:pPr>
              <w:pStyle w:val="TableText"/>
              <w:spacing w:before="30" w:after="30"/>
              <w:jc w:val="right"/>
            </w:pPr>
            <w:r w:rsidRPr="00E610A5">
              <w:t>9.80</w:t>
            </w:r>
          </w:p>
        </w:tc>
      </w:tr>
      <w:tr w:rsidR="00A7703E" w:rsidRPr="00E610A5" w14:paraId="0248D0D7" w14:textId="77777777" w:rsidTr="00C245AC">
        <w:tc>
          <w:tcPr>
            <w:tcW w:w="3016" w:type="dxa"/>
            <w:shd w:val="clear" w:color="auto" w:fill="EBEFF4"/>
            <w:noWrap/>
            <w:vAlign w:val="bottom"/>
          </w:tcPr>
          <w:p w14:paraId="71E9A6F7" w14:textId="77777777" w:rsidR="00A7703E" w:rsidRPr="00E610A5" w:rsidRDefault="00A7703E" w:rsidP="00C245AC">
            <w:pPr>
              <w:pStyle w:val="TableText"/>
              <w:spacing w:before="30" w:after="30"/>
            </w:pPr>
            <w:r w:rsidRPr="00E610A5">
              <w:t>Emission Factor</w:t>
            </w:r>
          </w:p>
        </w:tc>
        <w:tc>
          <w:tcPr>
            <w:tcW w:w="624" w:type="dxa"/>
            <w:shd w:val="clear" w:color="auto" w:fill="EBEFF4"/>
            <w:vAlign w:val="bottom"/>
          </w:tcPr>
          <w:p w14:paraId="2BB749EB" w14:textId="77777777" w:rsidR="00A7703E" w:rsidRPr="00E610A5" w:rsidRDefault="00A7703E" w:rsidP="00C245AC">
            <w:pPr>
              <w:pStyle w:val="TableText"/>
              <w:spacing w:before="30" w:after="30"/>
              <w:jc w:val="right"/>
            </w:pPr>
          </w:p>
        </w:tc>
        <w:tc>
          <w:tcPr>
            <w:tcW w:w="1021" w:type="dxa"/>
            <w:shd w:val="clear" w:color="auto" w:fill="EBEFF4"/>
            <w:noWrap/>
          </w:tcPr>
          <w:p w14:paraId="319B946A" w14:textId="77777777" w:rsidR="00A7703E" w:rsidRPr="00E610A5" w:rsidRDefault="00A7703E" w:rsidP="00C245AC">
            <w:pPr>
              <w:pStyle w:val="TableText"/>
              <w:spacing w:before="30" w:after="30"/>
              <w:jc w:val="right"/>
            </w:pPr>
          </w:p>
        </w:tc>
        <w:tc>
          <w:tcPr>
            <w:tcW w:w="1021" w:type="dxa"/>
            <w:shd w:val="clear" w:color="auto" w:fill="EBEFF4"/>
            <w:noWrap/>
          </w:tcPr>
          <w:p w14:paraId="38996A65" w14:textId="77777777" w:rsidR="00A7703E" w:rsidRPr="00E610A5" w:rsidRDefault="00A7703E" w:rsidP="00C245AC">
            <w:pPr>
              <w:pStyle w:val="TableText"/>
              <w:spacing w:before="30" w:after="30"/>
              <w:jc w:val="right"/>
            </w:pPr>
          </w:p>
        </w:tc>
        <w:tc>
          <w:tcPr>
            <w:tcW w:w="1021" w:type="dxa"/>
            <w:shd w:val="clear" w:color="auto" w:fill="EBEFF4"/>
            <w:noWrap/>
          </w:tcPr>
          <w:p w14:paraId="70936DE5" w14:textId="77777777" w:rsidR="00A7703E" w:rsidRPr="00E610A5" w:rsidRDefault="00A7703E" w:rsidP="00C245AC">
            <w:pPr>
              <w:pStyle w:val="TableText"/>
              <w:spacing w:before="30" w:after="30"/>
              <w:jc w:val="right"/>
            </w:pPr>
          </w:p>
        </w:tc>
        <w:tc>
          <w:tcPr>
            <w:tcW w:w="1021" w:type="dxa"/>
            <w:shd w:val="clear" w:color="auto" w:fill="EBEFF4"/>
            <w:noWrap/>
          </w:tcPr>
          <w:p w14:paraId="62EBD5C9" w14:textId="77777777" w:rsidR="00A7703E" w:rsidRPr="00E610A5" w:rsidRDefault="00A7703E" w:rsidP="00C245AC">
            <w:pPr>
              <w:pStyle w:val="TableText"/>
              <w:spacing w:before="30" w:after="30"/>
              <w:jc w:val="right"/>
            </w:pPr>
          </w:p>
        </w:tc>
        <w:tc>
          <w:tcPr>
            <w:tcW w:w="1021" w:type="dxa"/>
            <w:shd w:val="clear" w:color="auto" w:fill="EBEFF4"/>
            <w:noWrap/>
          </w:tcPr>
          <w:p w14:paraId="0C7579EE" w14:textId="77777777" w:rsidR="00A7703E" w:rsidRPr="00E610A5" w:rsidRDefault="00A7703E" w:rsidP="00C245AC">
            <w:pPr>
              <w:pStyle w:val="TableText"/>
              <w:spacing w:before="30" w:after="30"/>
              <w:jc w:val="right"/>
            </w:pPr>
          </w:p>
        </w:tc>
        <w:tc>
          <w:tcPr>
            <w:tcW w:w="1021" w:type="dxa"/>
            <w:shd w:val="clear" w:color="auto" w:fill="EBEFF4"/>
            <w:noWrap/>
          </w:tcPr>
          <w:p w14:paraId="11D3673F" w14:textId="77777777" w:rsidR="00A7703E" w:rsidRPr="00E610A5" w:rsidRDefault="00A7703E" w:rsidP="00C245AC">
            <w:pPr>
              <w:pStyle w:val="TableText"/>
              <w:spacing w:before="30" w:after="30"/>
              <w:jc w:val="right"/>
            </w:pPr>
          </w:p>
        </w:tc>
        <w:tc>
          <w:tcPr>
            <w:tcW w:w="1002" w:type="dxa"/>
            <w:shd w:val="clear" w:color="auto" w:fill="EBEFF4"/>
            <w:noWrap/>
          </w:tcPr>
          <w:p w14:paraId="762C8FCF" w14:textId="77777777" w:rsidR="00A7703E" w:rsidRPr="00E610A5" w:rsidRDefault="00A7703E" w:rsidP="00C245AC">
            <w:pPr>
              <w:pStyle w:val="TableText"/>
              <w:spacing w:before="30" w:after="30"/>
              <w:jc w:val="right"/>
            </w:pPr>
          </w:p>
        </w:tc>
        <w:tc>
          <w:tcPr>
            <w:tcW w:w="1021" w:type="dxa"/>
            <w:shd w:val="clear" w:color="auto" w:fill="EBEFF4"/>
            <w:noWrap/>
          </w:tcPr>
          <w:p w14:paraId="2695F3AF" w14:textId="77777777" w:rsidR="00A7703E" w:rsidRPr="00E610A5" w:rsidRDefault="00A7703E" w:rsidP="00C245AC">
            <w:pPr>
              <w:pStyle w:val="TableText"/>
              <w:spacing w:before="30" w:after="30"/>
              <w:jc w:val="right"/>
            </w:pPr>
          </w:p>
        </w:tc>
        <w:tc>
          <w:tcPr>
            <w:tcW w:w="1021" w:type="dxa"/>
            <w:shd w:val="clear" w:color="auto" w:fill="EBEFF4"/>
            <w:noWrap/>
          </w:tcPr>
          <w:p w14:paraId="61B2413C" w14:textId="77777777" w:rsidR="00A7703E" w:rsidRPr="00E610A5" w:rsidRDefault="00A7703E" w:rsidP="00C245AC">
            <w:pPr>
              <w:pStyle w:val="TableText"/>
              <w:spacing w:before="30" w:after="30"/>
              <w:jc w:val="right"/>
            </w:pPr>
          </w:p>
        </w:tc>
        <w:tc>
          <w:tcPr>
            <w:tcW w:w="1021" w:type="dxa"/>
            <w:shd w:val="clear" w:color="auto" w:fill="EBEFF4"/>
            <w:noWrap/>
          </w:tcPr>
          <w:p w14:paraId="0E7D91A3" w14:textId="77777777" w:rsidR="00A7703E" w:rsidRPr="00E610A5" w:rsidRDefault="00A7703E" w:rsidP="00C245AC">
            <w:pPr>
              <w:pStyle w:val="TableText"/>
              <w:spacing w:before="30" w:after="30"/>
              <w:jc w:val="right"/>
            </w:pPr>
          </w:p>
        </w:tc>
      </w:tr>
      <w:tr w:rsidR="00A7703E" w:rsidRPr="00E610A5" w14:paraId="7B8315A3" w14:textId="77777777" w:rsidTr="00C245AC">
        <w:tc>
          <w:tcPr>
            <w:tcW w:w="3016" w:type="dxa"/>
            <w:tcBorders>
              <w:bottom w:val="single" w:sz="4" w:space="0" w:color="365F91"/>
            </w:tcBorders>
            <w:shd w:val="clear" w:color="auto" w:fill="auto"/>
            <w:noWrap/>
            <w:vAlign w:val="bottom"/>
          </w:tcPr>
          <w:p w14:paraId="3E808B8B" w14:textId="77777777" w:rsidR="00A7703E" w:rsidRPr="00E610A5" w:rsidRDefault="00A7703E" w:rsidP="00C245AC">
            <w:pPr>
              <w:pStyle w:val="TableText1"/>
            </w:pPr>
            <w:r w:rsidRPr="00E610A5">
              <w:t>C</w:t>
            </w:r>
          </w:p>
        </w:tc>
        <w:tc>
          <w:tcPr>
            <w:tcW w:w="624" w:type="dxa"/>
            <w:tcBorders>
              <w:bottom w:val="single" w:sz="4" w:space="0" w:color="365F91"/>
            </w:tcBorders>
            <w:vAlign w:val="bottom"/>
          </w:tcPr>
          <w:p w14:paraId="64761941" w14:textId="77777777" w:rsidR="00A7703E" w:rsidRPr="00E610A5" w:rsidRDefault="00A7703E" w:rsidP="00C245AC">
            <w:pPr>
              <w:pStyle w:val="TableText"/>
              <w:spacing w:before="30" w:after="30"/>
              <w:jc w:val="right"/>
            </w:pPr>
            <w:r w:rsidRPr="00E610A5">
              <w:t>t/TJ</w:t>
            </w:r>
          </w:p>
        </w:tc>
        <w:tc>
          <w:tcPr>
            <w:tcW w:w="1021" w:type="dxa"/>
            <w:tcBorders>
              <w:bottom w:val="single" w:sz="4" w:space="0" w:color="365F91"/>
            </w:tcBorders>
            <w:shd w:val="clear" w:color="000000" w:fill="FFFFFF"/>
            <w:noWrap/>
          </w:tcPr>
          <w:p w14:paraId="21B3C794"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08FC4100"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5056545F"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1AEFA345"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765750F9"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0ECA6888" w14:textId="77777777" w:rsidR="00A7703E" w:rsidRPr="00E610A5" w:rsidRDefault="00A7703E" w:rsidP="00C245AC">
            <w:pPr>
              <w:pStyle w:val="TableText"/>
              <w:spacing w:before="30" w:after="30"/>
              <w:jc w:val="right"/>
            </w:pPr>
            <w:r w:rsidRPr="00E610A5">
              <w:t>17.96</w:t>
            </w:r>
          </w:p>
        </w:tc>
        <w:tc>
          <w:tcPr>
            <w:tcW w:w="1002" w:type="dxa"/>
            <w:tcBorders>
              <w:bottom w:val="single" w:sz="4" w:space="0" w:color="365F91"/>
            </w:tcBorders>
            <w:shd w:val="clear" w:color="000000" w:fill="FFFFFF"/>
            <w:noWrap/>
          </w:tcPr>
          <w:p w14:paraId="0618D77E"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020FA517"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2D3D0C31" w14:textId="77777777" w:rsidR="00A7703E" w:rsidRPr="00E610A5" w:rsidRDefault="00A7703E" w:rsidP="00C245AC">
            <w:pPr>
              <w:pStyle w:val="TableText"/>
              <w:spacing w:before="30" w:after="30"/>
              <w:jc w:val="right"/>
            </w:pPr>
            <w:r w:rsidRPr="00E610A5">
              <w:t>17.96</w:t>
            </w:r>
          </w:p>
        </w:tc>
        <w:tc>
          <w:tcPr>
            <w:tcW w:w="1021" w:type="dxa"/>
            <w:tcBorders>
              <w:bottom w:val="single" w:sz="4" w:space="0" w:color="365F91"/>
            </w:tcBorders>
            <w:shd w:val="clear" w:color="000000" w:fill="FFFFFF"/>
            <w:noWrap/>
          </w:tcPr>
          <w:p w14:paraId="1A098D6C" w14:textId="77777777" w:rsidR="00A7703E" w:rsidRPr="00E610A5" w:rsidRDefault="00A7703E" w:rsidP="00C245AC">
            <w:pPr>
              <w:pStyle w:val="TableText"/>
              <w:spacing w:before="30" w:after="30"/>
              <w:jc w:val="right"/>
            </w:pPr>
            <w:r w:rsidRPr="00E610A5">
              <w:t>17.96</w:t>
            </w:r>
          </w:p>
        </w:tc>
      </w:tr>
      <w:tr w:rsidR="00A7703E" w:rsidRPr="00E610A5" w14:paraId="49DDF6F4" w14:textId="77777777" w:rsidTr="00C245AC">
        <w:tc>
          <w:tcPr>
            <w:tcW w:w="3016" w:type="dxa"/>
            <w:shd w:val="clear" w:color="auto" w:fill="EBEFF4"/>
            <w:vAlign w:val="bottom"/>
          </w:tcPr>
          <w:p w14:paraId="6EE21143" w14:textId="77777777" w:rsidR="00A7703E" w:rsidRPr="00E610A5" w:rsidRDefault="00A7703E" w:rsidP="00C245AC">
            <w:pPr>
              <w:pStyle w:val="TableText"/>
              <w:spacing w:before="30" w:after="30"/>
            </w:pPr>
            <w:r w:rsidRPr="00E610A5">
              <w:t>Carbon content</w:t>
            </w:r>
          </w:p>
        </w:tc>
        <w:tc>
          <w:tcPr>
            <w:tcW w:w="624" w:type="dxa"/>
            <w:shd w:val="clear" w:color="auto" w:fill="EBEFF4"/>
            <w:vAlign w:val="bottom"/>
          </w:tcPr>
          <w:p w14:paraId="71BD2BB3" w14:textId="77777777" w:rsidR="00A7703E" w:rsidRPr="00E610A5" w:rsidRDefault="00A7703E" w:rsidP="00C245AC">
            <w:pPr>
              <w:pStyle w:val="TableText"/>
              <w:spacing w:before="30" w:after="30"/>
              <w:jc w:val="right"/>
            </w:pPr>
          </w:p>
        </w:tc>
        <w:tc>
          <w:tcPr>
            <w:tcW w:w="1021" w:type="dxa"/>
            <w:shd w:val="clear" w:color="auto" w:fill="EBEFF4"/>
            <w:noWrap/>
          </w:tcPr>
          <w:p w14:paraId="014275AE" w14:textId="77777777" w:rsidR="00A7703E" w:rsidRPr="00E610A5" w:rsidRDefault="00A7703E" w:rsidP="00C245AC">
            <w:pPr>
              <w:pStyle w:val="TableText"/>
              <w:spacing w:before="30" w:after="30"/>
              <w:jc w:val="right"/>
            </w:pPr>
          </w:p>
        </w:tc>
        <w:tc>
          <w:tcPr>
            <w:tcW w:w="1021" w:type="dxa"/>
            <w:shd w:val="clear" w:color="auto" w:fill="EBEFF4"/>
            <w:noWrap/>
          </w:tcPr>
          <w:p w14:paraId="6DA94D3B" w14:textId="77777777" w:rsidR="00A7703E" w:rsidRPr="00E610A5" w:rsidRDefault="00A7703E" w:rsidP="00C245AC">
            <w:pPr>
              <w:pStyle w:val="TableText"/>
              <w:spacing w:before="30" w:after="30"/>
              <w:jc w:val="right"/>
            </w:pPr>
          </w:p>
        </w:tc>
        <w:tc>
          <w:tcPr>
            <w:tcW w:w="1021" w:type="dxa"/>
            <w:shd w:val="clear" w:color="auto" w:fill="EBEFF4"/>
            <w:noWrap/>
          </w:tcPr>
          <w:p w14:paraId="1304B30B" w14:textId="77777777" w:rsidR="00A7703E" w:rsidRPr="00E610A5" w:rsidRDefault="00A7703E" w:rsidP="00C245AC">
            <w:pPr>
              <w:pStyle w:val="TableText"/>
              <w:spacing w:before="30" w:after="30"/>
              <w:jc w:val="right"/>
            </w:pPr>
          </w:p>
        </w:tc>
        <w:tc>
          <w:tcPr>
            <w:tcW w:w="1021" w:type="dxa"/>
            <w:shd w:val="clear" w:color="auto" w:fill="EBEFF4"/>
            <w:noWrap/>
          </w:tcPr>
          <w:p w14:paraId="36556D83" w14:textId="77777777" w:rsidR="00A7703E" w:rsidRPr="00E610A5" w:rsidRDefault="00A7703E" w:rsidP="00C245AC">
            <w:pPr>
              <w:pStyle w:val="TableText"/>
              <w:spacing w:before="30" w:after="30"/>
              <w:jc w:val="right"/>
            </w:pPr>
          </w:p>
        </w:tc>
        <w:tc>
          <w:tcPr>
            <w:tcW w:w="1021" w:type="dxa"/>
            <w:shd w:val="clear" w:color="auto" w:fill="EBEFF4"/>
            <w:noWrap/>
          </w:tcPr>
          <w:p w14:paraId="0656FD21" w14:textId="77777777" w:rsidR="00A7703E" w:rsidRPr="00E610A5" w:rsidRDefault="00A7703E" w:rsidP="00C245AC">
            <w:pPr>
              <w:pStyle w:val="TableText"/>
              <w:spacing w:before="30" w:after="30"/>
              <w:jc w:val="right"/>
            </w:pPr>
          </w:p>
        </w:tc>
        <w:tc>
          <w:tcPr>
            <w:tcW w:w="1021" w:type="dxa"/>
            <w:shd w:val="clear" w:color="auto" w:fill="EBEFF4"/>
            <w:noWrap/>
          </w:tcPr>
          <w:p w14:paraId="523999DA" w14:textId="77777777" w:rsidR="00A7703E" w:rsidRPr="00E610A5" w:rsidRDefault="00A7703E" w:rsidP="00C245AC">
            <w:pPr>
              <w:pStyle w:val="TableText"/>
              <w:spacing w:before="30" w:after="30"/>
              <w:jc w:val="right"/>
            </w:pPr>
          </w:p>
        </w:tc>
        <w:tc>
          <w:tcPr>
            <w:tcW w:w="1002" w:type="dxa"/>
            <w:shd w:val="clear" w:color="auto" w:fill="EBEFF4"/>
            <w:noWrap/>
          </w:tcPr>
          <w:p w14:paraId="06D02940" w14:textId="77777777" w:rsidR="00A7703E" w:rsidRPr="00E610A5" w:rsidRDefault="00A7703E" w:rsidP="00C245AC">
            <w:pPr>
              <w:pStyle w:val="TableText"/>
              <w:spacing w:before="30" w:after="30"/>
              <w:jc w:val="right"/>
            </w:pPr>
          </w:p>
        </w:tc>
        <w:tc>
          <w:tcPr>
            <w:tcW w:w="1021" w:type="dxa"/>
            <w:shd w:val="clear" w:color="auto" w:fill="EBEFF4"/>
            <w:noWrap/>
          </w:tcPr>
          <w:p w14:paraId="7ACB22AF" w14:textId="77777777" w:rsidR="00A7703E" w:rsidRPr="00E610A5" w:rsidRDefault="00A7703E" w:rsidP="00C245AC">
            <w:pPr>
              <w:pStyle w:val="TableText"/>
              <w:spacing w:before="30" w:after="30"/>
              <w:jc w:val="right"/>
            </w:pPr>
          </w:p>
        </w:tc>
        <w:tc>
          <w:tcPr>
            <w:tcW w:w="1021" w:type="dxa"/>
            <w:shd w:val="clear" w:color="auto" w:fill="EBEFF4"/>
            <w:noWrap/>
          </w:tcPr>
          <w:p w14:paraId="5DFE9ABE" w14:textId="77777777" w:rsidR="00A7703E" w:rsidRPr="00E610A5" w:rsidRDefault="00A7703E" w:rsidP="00C245AC">
            <w:pPr>
              <w:pStyle w:val="TableText"/>
              <w:spacing w:before="30" w:after="30"/>
              <w:jc w:val="right"/>
            </w:pPr>
          </w:p>
        </w:tc>
        <w:tc>
          <w:tcPr>
            <w:tcW w:w="1021" w:type="dxa"/>
            <w:shd w:val="clear" w:color="auto" w:fill="EBEFF4"/>
            <w:noWrap/>
          </w:tcPr>
          <w:p w14:paraId="0B835EF1" w14:textId="77777777" w:rsidR="00A7703E" w:rsidRPr="00E610A5" w:rsidRDefault="00A7703E" w:rsidP="00C245AC">
            <w:pPr>
              <w:pStyle w:val="TableText"/>
              <w:spacing w:before="30" w:after="30"/>
              <w:jc w:val="right"/>
            </w:pPr>
          </w:p>
        </w:tc>
      </w:tr>
      <w:tr w:rsidR="00A7703E" w:rsidRPr="00E610A5" w14:paraId="397D24F7" w14:textId="77777777" w:rsidTr="00C245AC">
        <w:tc>
          <w:tcPr>
            <w:tcW w:w="3016" w:type="dxa"/>
            <w:tcBorders>
              <w:bottom w:val="single" w:sz="4" w:space="0" w:color="365F91"/>
            </w:tcBorders>
            <w:shd w:val="clear" w:color="auto" w:fill="auto"/>
            <w:noWrap/>
            <w:vAlign w:val="bottom"/>
          </w:tcPr>
          <w:p w14:paraId="6357B958" w14:textId="77777777" w:rsidR="00A7703E" w:rsidRPr="00E610A5" w:rsidRDefault="00A7703E" w:rsidP="00C245AC">
            <w:pPr>
              <w:pStyle w:val="TableText1"/>
            </w:pPr>
            <w:r w:rsidRPr="00E610A5">
              <w:t>C</w:t>
            </w:r>
          </w:p>
        </w:tc>
        <w:tc>
          <w:tcPr>
            <w:tcW w:w="624" w:type="dxa"/>
            <w:tcBorders>
              <w:bottom w:val="single" w:sz="4" w:space="0" w:color="365F91"/>
            </w:tcBorders>
            <w:vAlign w:val="bottom"/>
          </w:tcPr>
          <w:p w14:paraId="376E427B" w14:textId="77777777" w:rsidR="00A7703E" w:rsidRPr="00E610A5" w:rsidRDefault="00A7703E" w:rsidP="00C245AC">
            <w:pPr>
              <w:pStyle w:val="TableText"/>
              <w:spacing w:before="30" w:after="30"/>
              <w:jc w:val="right"/>
            </w:pPr>
            <w:r w:rsidRPr="00E610A5">
              <w:t>kt</w:t>
            </w:r>
          </w:p>
        </w:tc>
        <w:tc>
          <w:tcPr>
            <w:tcW w:w="1021" w:type="dxa"/>
            <w:tcBorders>
              <w:bottom w:val="single" w:sz="4" w:space="0" w:color="365F91"/>
            </w:tcBorders>
            <w:shd w:val="clear" w:color="auto" w:fill="auto"/>
            <w:noWrap/>
          </w:tcPr>
          <w:p w14:paraId="1BF93689"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42ADF50B"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269E8795"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2AC417C7"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3FD0ED0F"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4D232207" w14:textId="77777777" w:rsidR="00A7703E" w:rsidRPr="00E610A5" w:rsidRDefault="00A7703E" w:rsidP="00C245AC">
            <w:pPr>
              <w:pStyle w:val="TableText"/>
              <w:spacing w:before="30" w:after="30"/>
              <w:jc w:val="right"/>
            </w:pPr>
            <w:r w:rsidRPr="00E610A5">
              <w:t>0.18</w:t>
            </w:r>
          </w:p>
        </w:tc>
        <w:tc>
          <w:tcPr>
            <w:tcW w:w="1002" w:type="dxa"/>
            <w:tcBorders>
              <w:bottom w:val="single" w:sz="4" w:space="0" w:color="365F91"/>
            </w:tcBorders>
            <w:shd w:val="clear" w:color="auto" w:fill="auto"/>
            <w:noWrap/>
          </w:tcPr>
          <w:p w14:paraId="57DD4E9E"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601DE8B3"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76750B0B" w14:textId="77777777" w:rsidR="00A7703E" w:rsidRPr="00E610A5" w:rsidRDefault="00A7703E" w:rsidP="00C245AC">
            <w:pPr>
              <w:pStyle w:val="TableText"/>
              <w:spacing w:before="30" w:after="30"/>
              <w:jc w:val="right"/>
            </w:pPr>
            <w:r w:rsidRPr="00E610A5">
              <w:t>0.18</w:t>
            </w:r>
          </w:p>
        </w:tc>
        <w:tc>
          <w:tcPr>
            <w:tcW w:w="1021" w:type="dxa"/>
            <w:tcBorders>
              <w:bottom w:val="single" w:sz="4" w:space="0" w:color="365F91"/>
            </w:tcBorders>
            <w:shd w:val="clear" w:color="auto" w:fill="auto"/>
            <w:noWrap/>
          </w:tcPr>
          <w:p w14:paraId="0335940B" w14:textId="77777777" w:rsidR="00A7703E" w:rsidRPr="00E610A5" w:rsidRDefault="00A7703E" w:rsidP="00C245AC">
            <w:pPr>
              <w:pStyle w:val="TableText"/>
              <w:spacing w:before="30" w:after="30"/>
              <w:jc w:val="right"/>
            </w:pPr>
            <w:r w:rsidRPr="00E610A5">
              <w:t>0.18</w:t>
            </w:r>
          </w:p>
        </w:tc>
      </w:tr>
      <w:tr w:rsidR="00A7703E" w:rsidRPr="00E610A5" w14:paraId="0C4E490D" w14:textId="77777777" w:rsidTr="00C245AC">
        <w:tc>
          <w:tcPr>
            <w:tcW w:w="3016" w:type="dxa"/>
            <w:shd w:val="clear" w:color="auto" w:fill="EBEFF4"/>
            <w:vAlign w:val="bottom"/>
          </w:tcPr>
          <w:p w14:paraId="10FFEFB4" w14:textId="77777777" w:rsidR="00A7703E" w:rsidRPr="00E610A5" w:rsidRDefault="00A7703E" w:rsidP="00C245AC">
            <w:pPr>
              <w:pStyle w:val="TableText"/>
              <w:spacing w:before="30" w:after="30"/>
            </w:pPr>
            <w:r w:rsidRPr="00E610A5">
              <w:t>Carbon stored</w:t>
            </w:r>
          </w:p>
        </w:tc>
        <w:tc>
          <w:tcPr>
            <w:tcW w:w="624" w:type="dxa"/>
            <w:shd w:val="clear" w:color="auto" w:fill="EBEFF4"/>
            <w:vAlign w:val="bottom"/>
          </w:tcPr>
          <w:p w14:paraId="459B79F2" w14:textId="77777777" w:rsidR="00A7703E" w:rsidRPr="00E610A5" w:rsidRDefault="00A7703E" w:rsidP="00C245AC">
            <w:pPr>
              <w:pStyle w:val="TableText"/>
              <w:spacing w:before="30" w:after="30"/>
              <w:jc w:val="right"/>
            </w:pPr>
          </w:p>
        </w:tc>
        <w:tc>
          <w:tcPr>
            <w:tcW w:w="1021" w:type="dxa"/>
            <w:shd w:val="clear" w:color="auto" w:fill="EBEFF4"/>
            <w:noWrap/>
          </w:tcPr>
          <w:p w14:paraId="78A22389" w14:textId="77777777" w:rsidR="00A7703E" w:rsidRPr="00E610A5" w:rsidRDefault="00A7703E" w:rsidP="00C245AC">
            <w:pPr>
              <w:pStyle w:val="TableText"/>
              <w:spacing w:before="30" w:after="30"/>
              <w:jc w:val="right"/>
            </w:pPr>
          </w:p>
        </w:tc>
        <w:tc>
          <w:tcPr>
            <w:tcW w:w="1021" w:type="dxa"/>
            <w:shd w:val="clear" w:color="auto" w:fill="EBEFF4"/>
            <w:noWrap/>
          </w:tcPr>
          <w:p w14:paraId="7F3A2AD0" w14:textId="77777777" w:rsidR="00A7703E" w:rsidRPr="00E610A5" w:rsidRDefault="00A7703E" w:rsidP="00C245AC">
            <w:pPr>
              <w:pStyle w:val="TableText"/>
              <w:spacing w:before="30" w:after="30"/>
              <w:jc w:val="right"/>
            </w:pPr>
          </w:p>
        </w:tc>
        <w:tc>
          <w:tcPr>
            <w:tcW w:w="1021" w:type="dxa"/>
            <w:shd w:val="clear" w:color="auto" w:fill="EBEFF4"/>
            <w:noWrap/>
          </w:tcPr>
          <w:p w14:paraId="75896B10" w14:textId="77777777" w:rsidR="00A7703E" w:rsidRPr="00E610A5" w:rsidRDefault="00A7703E" w:rsidP="00C245AC">
            <w:pPr>
              <w:pStyle w:val="TableText"/>
              <w:spacing w:before="30" w:after="30"/>
              <w:jc w:val="right"/>
            </w:pPr>
          </w:p>
        </w:tc>
        <w:tc>
          <w:tcPr>
            <w:tcW w:w="1021" w:type="dxa"/>
            <w:shd w:val="clear" w:color="auto" w:fill="EBEFF4"/>
            <w:noWrap/>
          </w:tcPr>
          <w:p w14:paraId="33DD4E9B" w14:textId="77777777" w:rsidR="00A7703E" w:rsidRPr="00E610A5" w:rsidRDefault="00A7703E" w:rsidP="00C245AC">
            <w:pPr>
              <w:pStyle w:val="TableText"/>
              <w:spacing w:before="30" w:after="30"/>
              <w:jc w:val="right"/>
            </w:pPr>
          </w:p>
        </w:tc>
        <w:tc>
          <w:tcPr>
            <w:tcW w:w="1021" w:type="dxa"/>
            <w:shd w:val="clear" w:color="auto" w:fill="EBEFF4"/>
            <w:noWrap/>
          </w:tcPr>
          <w:p w14:paraId="4C1D6BA5" w14:textId="77777777" w:rsidR="00A7703E" w:rsidRPr="00E610A5" w:rsidRDefault="00A7703E" w:rsidP="00C245AC">
            <w:pPr>
              <w:pStyle w:val="TableText"/>
              <w:spacing w:before="30" w:after="30"/>
              <w:jc w:val="right"/>
            </w:pPr>
          </w:p>
        </w:tc>
        <w:tc>
          <w:tcPr>
            <w:tcW w:w="1021" w:type="dxa"/>
            <w:shd w:val="clear" w:color="auto" w:fill="EBEFF4"/>
            <w:noWrap/>
          </w:tcPr>
          <w:p w14:paraId="1FB782E4" w14:textId="77777777" w:rsidR="00A7703E" w:rsidRPr="00E610A5" w:rsidRDefault="00A7703E" w:rsidP="00C245AC">
            <w:pPr>
              <w:pStyle w:val="TableText"/>
              <w:spacing w:before="30" w:after="30"/>
              <w:jc w:val="right"/>
            </w:pPr>
          </w:p>
        </w:tc>
        <w:tc>
          <w:tcPr>
            <w:tcW w:w="1002" w:type="dxa"/>
            <w:shd w:val="clear" w:color="auto" w:fill="EBEFF4"/>
            <w:noWrap/>
          </w:tcPr>
          <w:p w14:paraId="5E253886" w14:textId="77777777" w:rsidR="00A7703E" w:rsidRPr="00E610A5" w:rsidRDefault="00A7703E" w:rsidP="00C245AC">
            <w:pPr>
              <w:pStyle w:val="TableText"/>
              <w:spacing w:before="30" w:after="30"/>
              <w:jc w:val="right"/>
            </w:pPr>
          </w:p>
        </w:tc>
        <w:tc>
          <w:tcPr>
            <w:tcW w:w="1021" w:type="dxa"/>
            <w:shd w:val="clear" w:color="auto" w:fill="EBEFF4"/>
            <w:noWrap/>
          </w:tcPr>
          <w:p w14:paraId="54F64266" w14:textId="77777777" w:rsidR="00A7703E" w:rsidRPr="00E610A5" w:rsidRDefault="00A7703E" w:rsidP="00C245AC">
            <w:pPr>
              <w:pStyle w:val="TableText"/>
              <w:spacing w:before="30" w:after="30"/>
              <w:jc w:val="right"/>
            </w:pPr>
          </w:p>
        </w:tc>
        <w:tc>
          <w:tcPr>
            <w:tcW w:w="1021" w:type="dxa"/>
            <w:shd w:val="clear" w:color="auto" w:fill="EBEFF4"/>
            <w:noWrap/>
          </w:tcPr>
          <w:p w14:paraId="065E151B" w14:textId="77777777" w:rsidR="00A7703E" w:rsidRPr="00E610A5" w:rsidRDefault="00A7703E" w:rsidP="00C245AC">
            <w:pPr>
              <w:pStyle w:val="TableText"/>
              <w:spacing w:before="30" w:after="30"/>
              <w:jc w:val="right"/>
            </w:pPr>
          </w:p>
        </w:tc>
        <w:tc>
          <w:tcPr>
            <w:tcW w:w="1021" w:type="dxa"/>
            <w:shd w:val="clear" w:color="auto" w:fill="EBEFF4"/>
            <w:noWrap/>
          </w:tcPr>
          <w:p w14:paraId="625C5C50" w14:textId="77777777" w:rsidR="00A7703E" w:rsidRPr="00E610A5" w:rsidRDefault="00A7703E" w:rsidP="00C245AC">
            <w:pPr>
              <w:pStyle w:val="TableText"/>
              <w:spacing w:before="30" w:after="30"/>
              <w:jc w:val="right"/>
            </w:pPr>
          </w:p>
        </w:tc>
      </w:tr>
      <w:tr w:rsidR="00A7703E" w:rsidRPr="00E610A5" w14:paraId="4F4421DF" w14:textId="77777777" w:rsidTr="00C245AC">
        <w:tc>
          <w:tcPr>
            <w:tcW w:w="3016" w:type="dxa"/>
            <w:tcBorders>
              <w:bottom w:val="single" w:sz="4" w:space="0" w:color="365F91"/>
            </w:tcBorders>
            <w:shd w:val="clear" w:color="auto" w:fill="auto"/>
            <w:noWrap/>
            <w:vAlign w:val="bottom"/>
          </w:tcPr>
          <w:p w14:paraId="32551EFC" w14:textId="77777777" w:rsidR="00A7703E" w:rsidRPr="00E610A5" w:rsidRDefault="00A7703E" w:rsidP="00C245AC">
            <w:pPr>
              <w:pStyle w:val="TableText1"/>
            </w:pPr>
            <w:r w:rsidRPr="00E610A5">
              <w:t>C</w:t>
            </w:r>
          </w:p>
        </w:tc>
        <w:tc>
          <w:tcPr>
            <w:tcW w:w="624" w:type="dxa"/>
            <w:tcBorders>
              <w:bottom w:val="single" w:sz="4" w:space="0" w:color="365F91"/>
            </w:tcBorders>
            <w:vAlign w:val="bottom"/>
          </w:tcPr>
          <w:p w14:paraId="06928A48" w14:textId="77777777" w:rsidR="00A7703E" w:rsidRPr="00E610A5" w:rsidRDefault="00A7703E" w:rsidP="00C245AC">
            <w:pPr>
              <w:pStyle w:val="TableText"/>
              <w:spacing w:before="30" w:after="30"/>
              <w:jc w:val="right"/>
            </w:pPr>
            <w:r w:rsidRPr="00E610A5">
              <w:t>kt</w:t>
            </w:r>
          </w:p>
        </w:tc>
        <w:tc>
          <w:tcPr>
            <w:tcW w:w="1021" w:type="dxa"/>
            <w:tcBorders>
              <w:bottom w:val="single" w:sz="4" w:space="0" w:color="365F91"/>
            </w:tcBorders>
            <w:shd w:val="clear" w:color="000000" w:fill="FFFFFF"/>
            <w:noWrap/>
          </w:tcPr>
          <w:p w14:paraId="3ECFB2BD"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4108DA8C"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0BB4F731"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387BCD78"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0086570E"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3CC65B20"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000000" w:fill="FFFFFF"/>
            <w:noWrap/>
          </w:tcPr>
          <w:p w14:paraId="20A2A675"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1AD88E8E"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00E18BF9" w14:textId="77777777" w:rsidR="00A7703E" w:rsidRPr="00E610A5" w:rsidRDefault="00A7703E" w:rsidP="00C245AC">
            <w:pPr>
              <w:pStyle w:val="TableText"/>
              <w:spacing w:before="30" w:after="30"/>
              <w:jc w:val="right"/>
            </w:pPr>
            <w:r w:rsidRPr="00E610A5">
              <w:t>NO</w:t>
            </w:r>
          </w:p>
        </w:tc>
        <w:tc>
          <w:tcPr>
            <w:tcW w:w="1021" w:type="dxa"/>
            <w:tcBorders>
              <w:bottom w:val="single" w:sz="4" w:space="0" w:color="365F91"/>
            </w:tcBorders>
            <w:shd w:val="clear" w:color="000000" w:fill="FFFFFF"/>
            <w:noWrap/>
          </w:tcPr>
          <w:p w14:paraId="67C36D47" w14:textId="77777777" w:rsidR="00A7703E" w:rsidRPr="00E610A5" w:rsidRDefault="00A7703E" w:rsidP="00C245AC">
            <w:pPr>
              <w:pStyle w:val="TableText"/>
              <w:spacing w:before="30" w:after="30"/>
              <w:jc w:val="right"/>
            </w:pPr>
            <w:r w:rsidRPr="00E610A5">
              <w:t>NO</w:t>
            </w:r>
          </w:p>
        </w:tc>
      </w:tr>
      <w:tr w:rsidR="00A7703E" w:rsidRPr="00E610A5" w14:paraId="38161B93" w14:textId="77777777" w:rsidTr="00C245AC">
        <w:tc>
          <w:tcPr>
            <w:tcW w:w="3016" w:type="dxa"/>
            <w:shd w:val="clear" w:color="auto" w:fill="EBEFF4"/>
            <w:noWrap/>
            <w:vAlign w:val="bottom"/>
          </w:tcPr>
          <w:p w14:paraId="03D44E98" w14:textId="77777777" w:rsidR="00A7703E" w:rsidRPr="00E610A5" w:rsidRDefault="00A7703E" w:rsidP="00C245AC">
            <w:pPr>
              <w:pStyle w:val="TableText"/>
              <w:spacing w:before="30" w:after="30"/>
            </w:pPr>
            <w:r w:rsidRPr="00E610A5">
              <w:t>Net carbon emissions</w:t>
            </w:r>
          </w:p>
        </w:tc>
        <w:tc>
          <w:tcPr>
            <w:tcW w:w="624" w:type="dxa"/>
            <w:shd w:val="clear" w:color="auto" w:fill="EBEFF4"/>
            <w:vAlign w:val="bottom"/>
          </w:tcPr>
          <w:p w14:paraId="02D7C3E3" w14:textId="77777777" w:rsidR="00A7703E" w:rsidRPr="00E610A5" w:rsidRDefault="00A7703E" w:rsidP="00C245AC">
            <w:pPr>
              <w:pStyle w:val="TableText"/>
              <w:spacing w:before="30" w:after="30"/>
              <w:jc w:val="right"/>
            </w:pPr>
          </w:p>
        </w:tc>
        <w:tc>
          <w:tcPr>
            <w:tcW w:w="1021" w:type="dxa"/>
            <w:shd w:val="clear" w:color="auto" w:fill="EBEFF4"/>
            <w:noWrap/>
          </w:tcPr>
          <w:p w14:paraId="2A828474" w14:textId="77777777" w:rsidR="00A7703E" w:rsidRPr="00E610A5" w:rsidRDefault="00A7703E" w:rsidP="00C245AC">
            <w:pPr>
              <w:pStyle w:val="TableText"/>
              <w:spacing w:before="30" w:after="30"/>
              <w:jc w:val="right"/>
            </w:pPr>
          </w:p>
        </w:tc>
        <w:tc>
          <w:tcPr>
            <w:tcW w:w="1021" w:type="dxa"/>
            <w:shd w:val="clear" w:color="auto" w:fill="EBEFF4"/>
            <w:noWrap/>
          </w:tcPr>
          <w:p w14:paraId="6C201754" w14:textId="77777777" w:rsidR="00A7703E" w:rsidRPr="00E610A5" w:rsidRDefault="00A7703E" w:rsidP="00C245AC">
            <w:pPr>
              <w:pStyle w:val="TableText"/>
              <w:spacing w:before="30" w:after="30"/>
              <w:jc w:val="right"/>
            </w:pPr>
          </w:p>
        </w:tc>
        <w:tc>
          <w:tcPr>
            <w:tcW w:w="1021" w:type="dxa"/>
            <w:shd w:val="clear" w:color="auto" w:fill="EBEFF4"/>
            <w:noWrap/>
          </w:tcPr>
          <w:p w14:paraId="262BE369" w14:textId="77777777" w:rsidR="00A7703E" w:rsidRPr="00E610A5" w:rsidRDefault="00A7703E" w:rsidP="00C245AC">
            <w:pPr>
              <w:pStyle w:val="TableText"/>
              <w:spacing w:before="30" w:after="30"/>
              <w:jc w:val="right"/>
            </w:pPr>
          </w:p>
        </w:tc>
        <w:tc>
          <w:tcPr>
            <w:tcW w:w="1021" w:type="dxa"/>
            <w:shd w:val="clear" w:color="auto" w:fill="EBEFF4"/>
            <w:noWrap/>
          </w:tcPr>
          <w:p w14:paraId="7CBFEA37" w14:textId="77777777" w:rsidR="00A7703E" w:rsidRPr="00E610A5" w:rsidRDefault="00A7703E" w:rsidP="00C245AC">
            <w:pPr>
              <w:pStyle w:val="TableText"/>
              <w:spacing w:before="30" w:after="30"/>
              <w:jc w:val="right"/>
            </w:pPr>
          </w:p>
        </w:tc>
        <w:tc>
          <w:tcPr>
            <w:tcW w:w="1021" w:type="dxa"/>
            <w:shd w:val="clear" w:color="auto" w:fill="EBEFF4"/>
            <w:noWrap/>
          </w:tcPr>
          <w:p w14:paraId="69892D39" w14:textId="77777777" w:rsidR="00A7703E" w:rsidRPr="00E610A5" w:rsidRDefault="00A7703E" w:rsidP="00C245AC">
            <w:pPr>
              <w:pStyle w:val="TableText"/>
              <w:spacing w:before="30" w:after="30"/>
              <w:jc w:val="right"/>
            </w:pPr>
          </w:p>
        </w:tc>
        <w:tc>
          <w:tcPr>
            <w:tcW w:w="1021" w:type="dxa"/>
            <w:shd w:val="clear" w:color="auto" w:fill="EBEFF4"/>
            <w:noWrap/>
          </w:tcPr>
          <w:p w14:paraId="4E98DD9D" w14:textId="77777777" w:rsidR="00A7703E" w:rsidRPr="00E610A5" w:rsidRDefault="00A7703E" w:rsidP="00C245AC">
            <w:pPr>
              <w:pStyle w:val="TableText"/>
              <w:spacing w:before="30" w:after="30"/>
              <w:jc w:val="right"/>
            </w:pPr>
          </w:p>
        </w:tc>
        <w:tc>
          <w:tcPr>
            <w:tcW w:w="1002" w:type="dxa"/>
            <w:shd w:val="clear" w:color="auto" w:fill="EBEFF4"/>
            <w:noWrap/>
          </w:tcPr>
          <w:p w14:paraId="597ABE2E" w14:textId="77777777" w:rsidR="00A7703E" w:rsidRPr="00E610A5" w:rsidRDefault="00A7703E" w:rsidP="00C245AC">
            <w:pPr>
              <w:pStyle w:val="TableText"/>
              <w:spacing w:before="30" w:after="30"/>
              <w:jc w:val="right"/>
            </w:pPr>
          </w:p>
        </w:tc>
        <w:tc>
          <w:tcPr>
            <w:tcW w:w="1021" w:type="dxa"/>
            <w:shd w:val="clear" w:color="auto" w:fill="EBEFF4"/>
            <w:noWrap/>
          </w:tcPr>
          <w:p w14:paraId="54DEC500" w14:textId="77777777" w:rsidR="00A7703E" w:rsidRPr="00E610A5" w:rsidRDefault="00A7703E" w:rsidP="00C245AC">
            <w:pPr>
              <w:pStyle w:val="TableText"/>
              <w:spacing w:before="30" w:after="30"/>
              <w:jc w:val="right"/>
            </w:pPr>
          </w:p>
        </w:tc>
        <w:tc>
          <w:tcPr>
            <w:tcW w:w="1021" w:type="dxa"/>
            <w:shd w:val="clear" w:color="auto" w:fill="EBEFF4"/>
            <w:noWrap/>
          </w:tcPr>
          <w:p w14:paraId="0138661F" w14:textId="77777777" w:rsidR="00A7703E" w:rsidRPr="00E610A5" w:rsidRDefault="00A7703E" w:rsidP="00C245AC">
            <w:pPr>
              <w:pStyle w:val="TableText"/>
              <w:spacing w:before="30" w:after="30"/>
              <w:jc w:val="right"/>
            </w:pPr>
          </w:p>
        </w:tc>
        <w:tc>
          <w:tcPr>
            <w:tcW w:w="1021" w:type="dxa"/>
            <w:shd w:val="clear" w:color="auto" w:fill="EBEFF4"/>
            <w:noWrap/>
          </w:tcPr>
          <w:p w14:paraId="6BB273EC" w14:textId="77777777" w:rsidR="00A7703E" w:rsidRPr="00E610A5" w:rsidRDefault="00A7703E" w:rsidP="00C245AC">
            <w:pPr>
              <w:pStyle w:val="TableText"/>
              <w:spacing w:before="30" w:after="30"/>
              <w:jc w:val="right"/>
            </w:pPr>
          </w:p>
        </w:tc>
      </w:tr>
      <w:tr w:rsidR="00A7703E" w:rsidRPr="00E610A5" w14:paraId="32F84220" w14:textId="77777777" w:rsidTr="00C245AC">
        <w:tc>
          <w:tcPr>
            <w:tcW w:w="3016" w:type="dxa"/>
            <w:shd w:val="clear" w:color="auto" w:fill="auto"/>
            <w:noWrap/>
            <w:vAlign w:val="bottom"/>
          </w:tcPr>
          <w:p w14:paraId="432C9890" w14:textId="77777777" w:rsidR="00A7703E" w:rsidRPr="00E610A5" w:rsidRDefault="00A7703E" w:rsidP="00C245AC">
            <w:pPr>
              <w:pStyle w:val="TableText1"/>
            </w:pPr>
            <w:r w:rsidRPr="00E610A5">
              <w:t>C</w:t>
            </w:r>
          </w:p>
        </w:tc>
        <w:tc>
          <w:tcPr>
            <w:tcW w:w="624" w:type="dxa"/>
            <w:vAlign w:val="bottom"/>
          </w:tcPr>
          <w:p w14:paraId="20E5B511"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275FFE1B"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28A41CBD"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3AEF4AB7"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09120FF9"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14FB6D7F"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0CA450CB" w14:textId="77777777" w:rsidR="00A7703E" w:rsidRPr="00E610A5" w:rsidRDefault="00A7703E" w:rsidP="00C245AC">
            <w:pPr>
              <w:pStyle w:val="TableText"/>
              <w:spacing w:before="30" w:after="30"/>
              <w:jc w:val="right"/>
            </w:pPr>
            <w:r w:rsidRPr="00E610A5">
              <w:t>0.18</w:t>
            </w:r>
          </w:p>
        </w:tc>
        <w:tc>
          <w:tcPr>
            <w:tcW w:w="1002" w:type="dxa"/>
            <w:shd w:val="clear" w:color="000000" w:fill="FFFFFF"/>
            <w:noWrap/>
          </w:tcPr>
          <w:p w14:paraId="16BC434E"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4F6ECCB8"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68B09053"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589DA60E" w14:textId="77777777" w:rsidR="00A7703E" w:rsidRPr="00E610A5" w:rsidRDefault="00A7703E" w:rsidP="00C245AC">
            <w:pPr>
              <w:pStyle w:val="TableText"/>
              <w:spacing w:before="30" w:after="30"/>
              <w:jc w:val="right"/>
            </w:pPr>
            <w:r w:rsidRPr="00E610A5">
              <w:t>0.18</w:t>
            </w:r>
          </w:p>
        </w:tc>
      </w:tr>
      <w:tr w:rsidR="00A7703E" w:rsidRPr="00E610A5" w14:paraId="28CDCF02" w14:textId="77777777" w:rsidTr="00C245AC">
        <w:trPr>
          <w:trHeight w:val="181"/>
        </w:trPr>
        <w:tc>
          <w:tcPr>
            <w:tcW w:w="3016" w:type="dxa"/>
            <w:tcBorders>
              <w:bottom w:val="single" w:sz="4" w:space="0" w:color="365F91"/>
            </w:tcBorders>
            <w:shd w:val="clear" w:color="auto" w:fill="auto"/>
            <w:noWrap/>
            <w:vAlign w:val="bottom"/>
          </w:tcPr>
          <w:p w14:paraId="790D93B2" w14:textId="77777777" w:rsidR="00A7703E" w:rsidRPr="00E610A5" w:rsidRDefault="00A7703E" w:rsidP="00C245AC">
            <w:pPr>
              <w:pStyle w:val="TableText"/>
              <w:spacing w:before="30" w:after="30"/>
            </w:pPr>
            <w:r w:rsidRPr="00E610A5">
              <w:t>Fraction of carbon oxidized</w:t>
            </w:r>
          </w:p>
        </w:tc>
        <w:tc>
          <w:tcPr>
            <w:tcW w:w="624" w:type="dxa"/>
            <w:tcBorders>
              <w:bottom w:val="single" w:sz="4" w:space="0" w:color="365F91"/>
            </w:tcBorders>
            <w:vAlign w:val="bottom"/>
          </w:tcPr>
          <w:p w14:paraId="18E81E36" w14:textId="77777777" w:rsidR="00A7703E" w:rsidRPr="00E610A5" w:rsidRDefault="00A7703E" w:rsidP="00C245AC">
            <w:pPr>
              <w:pStyle w:val="TableText"/>
              <w:spacing w:before="30" w:after="30"/>
              <w:jc w:val="right"/>
            </w:pPr>
          </w:p>
        </w:tc>
        <w:tc>
          <w:tcPr>
            <w:tcW w:w="1021" w:type="dxa"/>
            <w:tcBorders>
              <w:bottom w:val="single" w:sz="4" w:space="0" w:color="365F91"/>
            </w:tcBorders>
            <w:shd w:val="clear" w:color="000000" w:fill="FFFFFF"/>
            <w:noWrap/>
          </w:tcPr>
          <w:p w14:paraId="1BDBAB8D"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555100F6"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1F9EB4D0"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268B4211"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477249FC"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068D3127" w14:textId="77777777" w:rsidR="00A7703E" w:rsidRPr="00E610A5" w:rsidRDefault="00A7703E" w:rsidP="00C245AC">
            <w:pPr>
              <w:pStyle w:val="TableText"/>
              <w:spacing w:before="30" w:after="30"/>
              <w:jc w:val="right"/>
            </w:pPr>
            <w:r w:rsidRPr="00E610A5">
              <w:t>1.00</w:t>
            </w:r>
          </w:p>
        </w:tc>
        <w:tc>
          <w:tcPr>
            <w:tcW w:w="1002" w:type="dxa"/>
            <w:tcBorders>
              <w:bottom w:val="single" w:sz="4" w:space="0" w:color="365F91"/>
            </w:tcBorders>
            <w:shd w:val="clear" w:color="000000" w:fill="FFFFFF"/>
            <w:noWrap/>
          </w:tcPr>
          <w:p w14:paraId="71A34828"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20142011"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3F1EF7A1" w14:textId="77777777" w:rsidR="00A7703E" w:rsidRPr="00E610A5" w:rsidRDefault="00A7703E" w:rsidP="00C245AC">
            <w:pPr>
              <w:pStyle w:val="TableText"/>
              <w:spacing w:before="30" w:after="30"/>
              <w:jc w:val="right"/>
            </w:pPr>
            <w:r w:rsidRPr="00E610A5">
              <w:t>1.00</w:t>
            </w:r>
          </w:p>
        </w:tc>
        <w:tc>
          <w:tcPr>
            <w:tcW w:w="1021" w:type="dxa"/>
            <w:tcBorders>
              <w:bottom w:val="single" w:sz="4" w:space="0" w:color="365F91"/>
            </w:tcBorders>
            <w:shd w:val="clear" w:color="000000" w:fill="FFFFFF"/>
            <w:noWrap/>
          </w:tcPr>
          <w:p w14:paraId="220EB1F5" w14:textId="77777777" w:rsidR="00A7703E" w:rsidRPr="00E610A5" w:rsidRDefault="00A7703E" w:rsidP="00C245AC">
            <w:pPr>
              <w:pStyle w:val="TableText"/>
              <w:spacing w:before="30" w:after="30"/>
              <w:jc w:val="right"/>
            </w:pPr>
            <w:r w:rsidRPr="00E610A5">
              <w:t>1.00</w:t>
            </w:r>
          </w:p>
        </w:tc>
      </w:tr>
      <w:tr w:rsidR="00A7703E" w:rsidRPr="00E610A5" w14:paraId="7E0E7F9E" w14:textId="77777777" w:rsidTr="00C245AC">
        <w:tc>
          <w:tcPr>
            <w:tcW w:w="3016" w:type="dxa"/>
            <w:shd w:val="clear" w:color="auto" w:fill="EBEFF4"/>
            <w:noWrap/>
            <w:vAlign w:val="bottom"/>
          </w:tcPr>
          <w:p w14:paraId="7A8B52BE" w14:textId="77777777" w:rsidR="00A7703E" w:rsidRPr="00E610A5" w:rsidRDefault="00A7703E" w:rsidP="00C245AC">
            <w:pPr>
              <w:pStyle w:val="TableText"/>
              <w:spacing w:before="30" w:after="30"/>
            </w:pPr>
            <w:r w:rsidRPr="00E610A5">
              <w:t>Emissions</w:t>
            </w:r>
          </w:p>
        </w:tc>
        <w:tc>
          <w:tcPr>
            <w:tcW w:w="624" w:type="dxa"/>
            <w:shd w:val="clear" w:color="auto" w:fill="EBEFF4"/>
            <w:vAlign w:val="bottom"/>
          </w:tcPr>
          <w:p w14:paraId="4DF24D1E" w14:textId="77777777" w:rsidR="00A7703E" w:rsidRPr="00E610A5" w:rsidRDefault="00A7703E" w:rsidP="00C245AC">
            <w:pPr>
              <w:pStyle w:val="TableText"/>
              <w:spacing w:before="30" w:after="30"/>
              <w:jc w:val="right"/>
            </w:pPr>
          </w:p>
        </w:tc>
        <w:tc>
          <w:tcPr>
            <w:tcW w:w="1021" w:type="dxa"/>
            <w:shd w:val="clear" w:color="auto" w:fill="EBEFF4"/>
            <w:noWrap/>
          </w:tcPr>
          <w:p w14:paraId="638548BF" w14:textId="77777777" w:rsidR="00A7703E" w:rsidRPr="00E610A5" w:rsidRDefault="00A7703E" w:rsidP="00C245AC">
            <w:pPr>
              <w:pStyle w:val="TableText"/>
              <w:spacing w:before="30" w:after="30"/>
              <w:jc w:val="right"/>
            </w:pPr>
          </w:p>
        </w:tc>
        <w:tc>
          <w:tcPr>
            <w:tcW w:w="1021" w:type="dxa"/>
            <w:shd w:val="clear" w:color="auto" w:fill="EBEFF4"/>
            <w:noWrap/>
          </w:tcPr>
          <w:p w14:paraId="0B44A0DB" w14:textId="77777777" w:rsidR="00A7703E" w:rsidRPr="00E610A5" w:rsidRDefault="00A7703E" w:rsidP="00C245AC">
            <w:pPr>
              <w:pStyle w:val="TableText"/>
              <w:spacing w:before="30" w:after="30"/>
              <w:jc w:val="right"/>
            </w:pPr>
          </w:p>
        </w:tc>
        <w:tc>
          <w:tcPr>
            <w:tcW w:w="1021" w:type="dxa"/>
            <w:shd w:val="clear" w:color="auto" w:fill="EBEFF4"/>
            <w:noWrap/>
          </w:tcPr>
          <w:p w14:paraId="62DBA063" w14:textId="77777777" w:rsidR="00A7703E" w:rsidRPr="00E610A5" w:rsidRDefault="00A7703E" w:rsidP="00C245AC">
            <w:pPr>
              <w:pStyle w:val="TableText"/>
              <w:spacing w:before="30" w:after="30"/>
              <w:jc w:val="right"/>
            </w:pPr>
          </w:p>
        </w:tc>
        <w:tc>
          <w:tcPr>
            <w:tcW w:w="1021" w:type="dxa"/>
            <w:shd w:val="clear" w:color="auto" w:fill="EBEFF4"/>
            <w:noWrap/>
          </w:tcPr>
          <w:p w14:paraId="1EA4E3F6" w14:textId="77777777" w:rsidR="00A7703E" w:rsidRPr="00E610A5" w:rsidRDefault="00A7703E" w:rsidP="00C245AC">
            <w:pPr>
              <w:pStyle w:val="TableText"/>
              <w:spacing w:before="30" w:after="30"/>
              <w:jc w:val="right"/>
            </w:pPr>
          </w:p>
        </w:tc>
        <w:tc>
          <w:tcPr>
            <w:tcW w:w="1021" w:type="dxa"/>
            <w:shd w:val="clear" w:color="auto" w:fill="EBEFF4"/>
            <w:noWrap/>
          </w:tcPr>
          <w:p w14:paraId="36CA20B8" w14:textId="77777777" w:rsidR="00A7703E" w:rsidRPr="00E610A5" w:rsidRDefault="00A7703E" w:rsidP="00C245AC">
            <w:pPr>
              <w:pStyle w:val="TableText"/>
              <w:spacing w:before="30" w:after="30"/>
              <w:jc w:val="right"/>
            </w:pPr>
          </w:p>
        </w:tc>
        <w:tc>
          <w:tcPr>
            <w:tcW w:w="1021" w:type="dxa"/>
            <w:shd w:val="clear" w:color="auto" w:fill="EBEFF4"/>
            <w:noWrap/>
          </w:tcPr>
          <w:p w14:paraId="03561035" w14:textId="77777777" w:rsidR="00A7703E" w:rsidRPr="00E610A5" w:rsidRDefault="00A7703E" w:rsidP="00C245AC">
            <w:pPr>
              <w:pStyle w:val="TableText"/>
              <w:spacing w:before="30" w:after="30"/>
              <w:jc w:val="right"/>
            </w:pPr>
          </w:p>
        </w:tc>
        <w:tc>
          <w:tcPr>
            <w:tcW w:w="1002" w:type="dxa"/>
            <w:shd w:val="clear" w:color="auto" w:fill="EBEFF4"/>
            <w:noWrap/>
          </w:tcPr>
          <w:p w14:paraId="17B8812C" w14:textId="77777777" w:rsidR="00A7703E" w:rsidRPr="00E610A5" w:rsidRDefault="00A7703E" w:rsidP="00C245AC">
            <w:pPr>
              <w:pStyle w:val="TableText"/>
              <w:spacing w:before="30" w:after="30"/>
              <w:jc w:val="right"/>
            </w:pPr>
          </w:p>
        </w:tc>
        <w:tc>
          <w:tcPr>
            <w:tcW w:w="1021" w:type="dxa"/>
            <w:shd w:val="clear" w:color="auto" w:fill="EBEFF4"/>
            <w:noWrap/>
          </w:tcPr>
          <w:p w14:paraId="1C402624" w14:textId="77777777" w:rsidR="00A7703E" w:rsidRPr="00E610A5" w:rsidRDefault="00A7703E" w:rsidP="00C245AC">
            <w:pPr>
              <w:pStyle w:val="TableText"/>
              <w:spacing w:before="30" w:after="30"/>
              <w:jc w:val="right"/>
            </w:pPr>
          </w:p>
        </w:tc>
        <w:tc>
          <w:tcPr>
            <w:tcW w:w="1021" w:type="dxa"/>
            <w:shd w:val="clear" w:color="auto" w:fill="EBEFF4"/>
            <w:noWrap/>
          </w:tcPr>
          <w:p w14:paraId="6403EC8C" w14:textId="77777777" w:rsidR="00A7703E" w:rsidRPr="00E610A5" w:rsidRDefault="00A7703E" w:rsidP="00C245AC">
            <w:pPr>
              <w:pStyle w:val="TableText"/>
              <w:spacing w:before="30" w:after="30"/>
              <w:jc w:val="right"/>
            </w:pPr>
          </w:p>
        </w:tc>
        <w:tc>
          <w:tcPr>
            <w:tcW w:w="1021" w:type="dxa"/>
            <w:shd w:val="clear" w:color="auto" w:fill="EBEFF4"/>
            <w:noWrap/>
          </w:tcPr>
          <w:p w14:paraId="05969CEA" w14:textId="77777777" w:rsidR="00A7703E" w:rsidRPr="00E610A5" w:rsidRDefault="00A7703E" w:rsidP="00C245AC">
            <w:pPr>
              <w:pStyle w:val="TableText"/>
              <w:spacing w:before="30" w:after="30"/>
              <w:jc w:val="right"/>
            </w:pPr>
          </w:p>
        </w:tc>
      </w:tr>
      <w:tr w:rsidR="00A7703E" w:rsidRPr="00E610A5" w14:paraId="2459B5E5" w14:textId="77777777" w:rsidTr="00C245AC">
        <w:tc>
          <w:tcPr>
            <w:tcW w:w="3016" w:type="dxa"/>
            <w:shd w:val="clear" w:color="auto" w:fill="auto"/>
            <w:noWrap/>
            <w:vAlign w:val="bottom"/>
          </w:tcPr>
          <w:p w14:paraId="0D42BC99" w14:textId="77777777" w:rsidR="00A7703E" w:rsidRPr="00E610A5" w:rsidRDefault="00A7703E" w:rsidP="00C245AC">
            <w:pPr>
              <w:pStyle w:val="TableText1"/>
            </w:pPr>
            <w:r w:rsidRPr="00E610A5">
              <w:t>C</w:t>
            </w:r>
          </w:p>
        </w:tc>
        <w:tc>
          <w:tcPr>
            <w:tcW w:w="624" w:type="dxa"/>
            <w:vAlign w:val="bottom"/>
          </w:tcPr>
          <w:p w14:paraId="5449F825"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34C196FB"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01C9F879"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3C4DF2E7"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156C638F"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7A34350B"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3FE3EDDE" w14:textId="77777777" w:rsidR="00A7703E" w:rsidRPr="00E610A5" w:rsidRDefault="00A7703E" w:rsidP="00C245AC">
            <w:pPr>
              <w:pStyle w:val="TableText"/>
              <w:spacing w:before="30" w:after="30"/>
              <w:jc w:val="right"/>
            </w:pPr>
            <w:r w:rsidRPr="00E610A5">
              <w:t>0.18</w:t>
            </w:r>
          </w:p>
        </w:tc>
        <w:tc>
          <w:tcPr>
            <w:tcW w:w="1002" w:type="dxa"/>
            <w:shd w:val="clear" w:color="000000" w:fill="FFFFFF"/>
            <w:noWrap/>
          </w:tcPr>
          <w:p w14:paraId="262935B1"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15FD8B30"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3AD179A5" w14:textId="77777777" w:rsidR="00A7703E" w:rsidRPr="00E610A5" w:rsidRDefault="00A7703E" w:rsidP="00C245AC">
            <w:pPr>
              <w:pStyle w:val="TableText"/>
              <w:spacing w:before="30" w:after="30"/>
              <w:jc w:val="right"/>
            </w:pPr>
            <w:r w:rsidRPr="00E610A5">
              <w:t>0.18</w:t>
            </w:r>
          </w:p>
        </w:tc>
        <w:tc>
          <w:tcPr>
            <w:tcW w:w="1021" w:type="dxa"/>
            <w:shd w:val="clear" w:color="000000" w:fill="FFFFFF"/>
            <w:noWrap/>
          </w:tcPr>
          <w:p w14:paraId="1134742E" w14:textId="77777777" w:rsidR="00A7703E" w:rsidRPr="00E610A5" w:rsidRDefault="00A7703E" w:rsidP="00C245AC">
            <w:pPr>
              <w:pStyle w:val="TableText"/>
              <w:spacing w:before="30" w:after="30"/>
              <w:jc w:val="right"/>
            </w:pPr>
            <w:r w:rsidRPr="00E610A5">
              <w:t>0.18</w:t>
            </w:r>
          </w:p>
        </w:tc>
      </w:tr>
      <w:tr w:rsidR="00A7703E" w:rsidRPr="00E610A5" w14:paraId="6447CAE8" w14:textId="77777777" w:rsidTr="00C245AC">
        <w:tc>
          <w:tcPr>
            <w:tcW w:w="3016" w:type="dxa"/>
            <w:shd w:val="clear" w:color="auto" w:fill="auto"/>
            <w:noWrap/>
            <w:vAlign w:val="bottom"/>
          </w:tcPr>
          <w:p w14:paraId="20A3D9FA" w14:textId="77777777" w:rsidR="00A7703E" w:rsidRPr="00E610A5" w:rsidRDefault="00A7703E" w:rsidP="00C245AC">
            <w:pPr>
              <w:pStyle w:val="TableText1"/>
            </w:pPr>
            <w:r w:rsidRPr="00E610A5">
              <w:t>CO</w:t>
            </w:r>
            <w:r w:rsidRPr="00E610A5">
              <w:rPr>
                <w:vertAlign w:val="subscript"/>
              </w:rPr>
              <w:t>2</w:t>
            </w:r>
          </w:p>
        </w:tc>
        <w:tc>
          <w:tcPr>
            <w:tcW w:w="624" w:type="dxa"/>
            <w:vAlign w:val="bottom"/>
          </w:tcPr>
          <w:p w14:paraId="48EDFFBF"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6D791781"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598796E3"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41B47960"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43A13BD4"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1B8119B2"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42C387CC" w14:textId="77777777" w:rsidR="00A7703E" w:rsidRPr="00E610A5" w:rsidRDefault="00A7703E" w:rsidP="00C245AC">
            <w:pPr>
              <w:pStyle w:val="TableText"/>
              <w:spacing w:before="30" w:after="30"/>
              <w:jc w:val="right"/>
            </w:pPr>
            <w:r w:rsidRPr="00E610A5">
              <w:t>0.65</w:t>
            </w:r>
          </w:p>
        </w:tc>
        <w:tc>
          <w:tcPr>
            <w:tcW w:w="1002" w:type="dxa"/>
            <w:shd w:val="clear" w:color="000000" w:fill="FFFFFF"/>
            <w:noWrap/>
          </w:tcPr>
          <w:p w14:paraId="623D778C"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6B2018EA"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4968A7CB" w14:textId="77777777" w:rsidR="00A7703E" w:rsidRPr="00E610A5" w:rsidRDefault="00A7703E" w:rsidP="00C245AC">
            <w:pPr>
              <w:pStyle w:val="TableText"/>
              <w:spacing w:before="30" w:after="30"/>
              <w:jc w:val="right"/>
            </w:pPr>
            <w:r w:rsidRPr="00E610A5">
              <w:t>0.65</w:t>
            </w:r>
          </w:p>
        </w:tc>
        <w:tc>
          <w:tcPr>
            <w:tcW w:w="1021" w:type="dxa"/>
            <w:shd w:val="clear" w:color="000000" w:fill="FFFFFF"/>
            <w:noWrap/>
          </w:tcPr>
          <w:p w14:paraId="4EF9E80B" w14:textId="77777777" w:rsidR="00A7703E" w:rsidRPr="00E610A5" w:rsidRDefault="00A7703E" w:rsidP="00C245AC">
            <w:pPr>
              <w:pStyle w:val="TableText"/>
              <w:spacing w:before="30" w:after="30"/>
              <w:jc w:val="right"/>
            </w:pPr>
            <w:r w:rsidRPr="00E610A5">
              <w:t>0.65</w:t>
            </w:r>
          </w:p>
        </w:tc>
      </w:tr>
    </w:tbl>
    <w:p w14:paraId="3140091D" w14:textId="77777777" w:rsidR="00A7703E" w:rsidRPr="00E610A5" w:rsidRDefault="00A7703E" w:rsidP="00A7703E"/>
    <w:p w14:paraId="00AA676B" w14:textId="77777777" w:rsidR="00A7703E" w:rsidRPr="00E610A5" w:rsidRDefault="00A7703E" w:rsidP="00F53213">
      <w:pPr>
        <w:pStyle w:val="Table"/>
        <w:spacing w:before="0"/>
      </w:pPr>
      <w:r w:rsidRPr="00E610A5">
        <w:br w:type="page"/>
      </w:r>
      <w:bookmarkStart w:id="564" w:name="_Toc5271552"/>
      <w:bookmarkStart w:id="565" w:name="_Toc36315486"/>
      <w:bookmarkStart w:id="566" w:name="_Toc68277375"/>
      <w:bookmarkStart w:id="567" w:name="_Toc68791844"/>
      <w:r w:rsidRPr="00E610A5">
        <w:lastRenderedPageBreak/>
        <w:t>CRF Table 1.AB Gasoline: [1. Energy][1.AB Fuel Combustion – Reference Approach][Liquid Fuels][Gasoline] (Part 3 of 3)</w:t>
      </w:r>
      <w:bookmarkEnd w:id="564"/>
      <w:bookmarkEnd w:id="565"/>
      <w:bookmarkEnd w:id="566"/>
      <w:bookmarkEnd w:id="567"/>
    </w:p>
    <w:tbl>
      <w:tblPr>
        <w:tblW w:w="13814"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9"/>
        <w:gridCol w:w="725"/>
        <w:gridCol w:w="1114"/>
        <w:gridCol w:w="1016"/>
        <w:gridCol w:w="990"/>
        <w:gridCol w:w="978"/>
        <w:gridCol w:w="978"/>
        <w:gridCol w:w="978"/>
        <w:gridCol w:w="1020"/>
        <w:gridCol w:w="992"/>
        <w:gridCol w:w="992"/>
        <w:gridCol w:w="992"/>
      </w:tblGrid>
      <w:tr w:rsidR="004E5878" w:rsidRPr="00E610A5" w14:paraId="77DF16A4" w14:textId="77777777" w:rsidTr="00BD56B6">
        <w:trPr>
          <w:tblHeader/>
        </w:trPr>
        <w:tc>
          <w:tcPr>
            <w:tcW w:w="3039" w:type="dxa"/>
            <w:vMerge w:val="restart"/>
            <w:shd w:val="clear" w:color="auto" w:fill="365F91"/>
            <w:vAlign w:val="bottom"/>
            <w:hideMark/>
          </w:tcPr>
          <w:p w14:paraId="244E2B18" w14:textId="63B5A41F" w:rsidR="00A7703E" w:rsidRPr="00E610A5" w:rsidRDefault="00A7703E" w:rsidP="004E5878">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4E5878" w:rsidRPr="00E610A5">
              <w:rPr>
                <w:noProof w:val="0"/>
                <w:color w:val="FFFFFF"/>
              </w:rPr>
              <w:t xml:space="preserve"> </w:t>
            </w:r>
            <w:r w:rsidRPr="00E610A5">
              <w:rPr>
                <w:noProof w:val="0"/>
                <w:color w:val="FFFFFF"/>
              </w:rPr>
              <w:t>[Gasoline]</w:t>
            </w:r>
          </w:p>
        </w:tc>
        <w:tc>
          <w:tcPr>
            <w:tcW w:w="725" w:type="dxa"/>
            <w:vMerge w:val="restart"/>
            <w:shd w:val="clear" w:color="auto" w:fill="365F91"/>
            <w:vAlign w:val="bottom"/>
          </w:tcPr>
          <w:p w14:paraId="65D80C89" w14:textId="77777777" w:rsidR="00A7703E" w:rsidRPr="00E610A5" w:rsidRDefault="00A7703E" w:rsidP="000B5FF3">
            <w:pPr>
              <w:pStyle w:val="TableTextBold"/>
              <w:spacing w:before="30" w:after="30"/>
              <w:jc w:val="right"/>
              <w:rPr>
                <w:noProof w:val="0"/>
                <w:color w:val="FFFFFF"/>
              </w:rPr>
            </w:pPr>
            <w:r w:rsidRPr="00E610A5">
              <w:rPr>
                <w:noProof w:val="0"/>
                <w:color w:val="FFFFFF"/>
              </w:rPr>
              <w:t>Unit</w:t>
            </w:r>
          </w:p>
        </w:tc>
        <w:tc>
          <w:tcPr>
            <w:tcW w:w="1114" w:type="dxa"/>
            <w:shd w:val="clear" w:color="auto" w:fill="365F91"/>
            <w:noWrap/>
            <w:vAlign w:val="bottom"/>
            <w:hideMark/>
          </w:tcPr>
          <w:p w14:paraId="2C65E0CA" w14:textId="77777777" w:rsidR="00A7703E" w:rsidRPr="00E610A5" w:rsidRDefault="00A7703E" w:rsidP="000B5FF3">
            <w:pPr>
              <w:pStyle w:val="TableTextBold"/>
              <w:spacing w:before="30" w:after="0"/>
              <w:jc w:val="right"/>
              <w:rPr>
                <w:noProof w:val="0"/>
                <w:color w:val="FFFFFF"/>
              </w:rPr>
            </w:pPr>
            <w:r w:rsidRPr="00E610A5">
              <w:rPr>
                <w:noProof w:val="0"/>
                <w:color w:val="FFFFFF"/>
              </w:rPr>
              <w:t>2010</w:t>
            </w:r>
          </w:p>
        </w:tc>
        <w:tc>
          <w:tcPr>
            <w:tcW w:w="1016" w:type="dxa"/>
            <w:shd w:val="clear" w:color="auto" w:fill="365F91"/>
            <w:noWrap/>
            <w:vAlign w:val="bottom"/>
            <w:hideMark/>
          </w:tcPr>
          <w:p w14:paraId="5B6D6EA9" w14:textId="77777777" w:rsidR="00A7703E" w:rsidRPr="00E610A5" w:rsidRDefault="00A7703E" w:rsidP="000B5FF3">
            <w:pPr>
              <w:pStyle w:val="TableTextBold"/>
              <w:spacing w:before="30" w:after="0"/>
              <w:jc w:val="right"/>
              <w:rPr>
                <w:noProof w:val="0"/>
                <w:color w:val="FFFFFF"/>
              </w:rPr>
            </w:pPr>
            <w:r w:rsidRPr="00E610A5">
              <w:rPr>
                <w:noProof w:val="0"/>
                <w:color w:val="FFFFFF"/>
              </w:rPr>
              <w:t>2011</w:t>
            </w:r>
          </w:p>
        </w:tc>
        <w:tc>
          <w:tcPr>
            <w:tcW w:w="990" w:type="dxa"/>
            <w:shd w:val="clear" w:color="auto" w:fill="365F91"/>
            <w:noWrap/>
            <w:vAlign w:val="bottom"/>
            <w:hideMark/>
          </w:tcPr>
          <w:p w14:paraId="103B3BF7" w14:textId="77777777" w:rsidR="00A7703E" w:rsidRPr="00E610A5" w:rsidRDefault="00A7703E" w:rsidP="000B5FF3">
            <w:pPr>
              <w:pStyle w:val="TableTextBold"/>
              <w:spacing w:before="30" w:after="0"/>
              <w:jc w:val="right"/>
              <w:rPr>
                <w:noProof w:val="0"/>
                <w:color w:val="FFFFFF"/>
              </w:rPr>
            </w:pPr>
            <w:r w:rsidRPr="00E610A5">
              <w:rPr>
                <w:noProof w:val="0"/>
                <w:color w:val="FFFFFF"/>
              </w:rPr>
              <w:t>2012</w:t>
            </w:r>
          </w:p>
        </w:tc>
        <w:tc>
          <w:tcPr>
            <w:tcW w:w="978" w:type="dxa"/>
            <w:shd w:val="clear" w:color="auto" w:fill="365F91"/>
            <w:noWrap/>
            <w:vAlign w:val="bottom"/>
            <w:hideMark/>
          </w:tcPr>
          <w:p w14:paraId="4B781BCA" w14:textId="77777777" w:rsidR="00A7703E" w:rsidRPr="00E610A5" w:rsidRDefault="00A7703E" w:rsidP="000B5FF3">
            <w:pPr>
              <w:pStyle w:val="TableTextBold"/>
              <w:spacing w:before="30" w:after="0"/>
              <w:jc w:val="right"/>
              <w:rPr>
                <w:noProof w:val="0"/>
                <w:color w:val="FFFFFF"/>
              </w:rPr>
            </w:pPr>
            <w:r w:rsidRPr="00E610A5">
              <w:rPr>
                <w:noProof w:val="0"/>
                <w:color w:val="FFFFFF"/>
              </w:rPr>
              <w:t>2013</w:t>
            </w:r>
          </w:p>
        </w:tc>
        <w:tc>
          <w:tcPr>
            <w:tcW w:w="978" w:type="dxa"/>
            <w:shd w:val="clear" w:color="auto" w:fill="365F91"/>
            <w:noWrap/>
            <w:vAlign w:val="bottom"/>
            <w:hideMark/>
          </w:tcPr>
          <w:p w14:paraId="59CF02E7" w14:textId="77777777" w:rsidR="00A7703E" w:rsidRPr="00E610A5" w:rsidRDefault="00A7703E" w:rsidP="000B5FF3">
            <w:pPr>
              <w:pStyle w:val="TableTextBold"/>
              <w:spacing w:before="30" w:after="0"/>
              <w:jc w:val="right"/>
              <w:rPr>
                <w:noProof w:val="0"/>
                <w:color w:val="FFFFFF"/>
              </w:rPr>
            </w:pPr>
            <w:r w:rsidRPr="00E610A5">
              <w:rPr>
                <w:noProof w:val="0"/>
                <w:color w:val="FFFFFF"/>
              </w:rPr>
              <w:t>2014</w:t>
            </w:r>
          </w:p>
        </w:tc>
        <w:tc>
          <w:tcPr>
            <w:tcW w:w="978" w:type="dxa"/>
            <w:shd w:val="clear" w:color="auto" w:fill="365F91"/>
            <w:noWrap/>
            <w:vAlign w:val="bottom"/>
            <w:hideMark/>
          </w:tcPr>
          <w:p w14:paraId="75AF2EAF" w14:textId="77777777" w:rsidR="00A7703E" w:rsidRPr="00E610A5" w:rsidRDefault="00A7703E" w:rsidP="000B5FF3">
            <w:pPr>
              <w:pStyle w:val="TableTextBold"/>
              <w:spacing w:before="30" w:after="0"/>
              <w:jc w:val="right"/>
              <w:rPr>
                <w:noProof w:val="0"/>
                <w:color w:val="FFFFFF"/>
              </w:rPr>
            </w:pPr>
            <w:r w:rsidRPr="00E610A5">
              <w:rPr>
                <w:noProof w:val="0"/>
                <w:color w:val="FFFFFF"/>
              </w:rPr>
              <w:t>2015</w:t>
            </w:r>
          </w:p>
        </w:tc>
        <w:tc>
          <w:tcPr>
            <w:tcW w:w="1020" w:type="dxa"/>
            <w:shd w:val="clear" w:color="auto" w:fill="365F91"/>
            <w:noWrap/>
            <w:vAlign w:val="bottom"/>
            <w:hideMark/>
          </w:tcPr>
          <w:p w14:paraId="5C9ED673" w14:textId="77777777" w:rsidR="00A7703E" w:rsidRPr="00E610A5" w:rsidRDefault="00A7703E" w:rsidP="000B5FF3">
            <w:pPr>
              <w:pStyle w:val="TableTextBold"/>
              <w:spacing w:before="30" w:after="0"/>
              <w:jc w:val="right"/>
              <w:rPr>
                <w:noProof w:val="0"/>
                <w:color w:val="FFFFFF"/>
              </w:rPr>
            </w:pPr>
            <w:r w:rsidRPr="00E610A5">
              <w:rPr>
                <w:noProof w:val="0"/>
                <w:color w:val="FFFFFF"/>
              </w:rPr>
              <w:t>2016</w:t>
            </w:r>
          </w:p>
        </w:tc>
        <w:tc>
          <w:tcPr>
            <w:tcW w:w="992" w:type="dxa"/>
            <w:shd w:val="clear" w:color="auto" w:fill="365F91"/>
            <w:noWrap/>
            <w:vAlign w:val="bottom"/>
            <w:hideMark/>
          </w:tcPr>
          <w:p w14:paraId="5495E2C0" w14:textId="77777777" w:rsidR="00A7703E" w:rsidRPr="00E610A5" w:rsidRDefault="00A7703E" w:rsidP="000B5FF3">
            <w:pPr>
              <w:pStyle w:val="TableTextBold"/>
              <w:spacing w:before="30" w:after="0"/>
              <w:jc w:val="right"/>
              <w:rPr>
                <w:noProof w:val="0"/>
                <w:color w:val="FFFFFF"/>
              </w:rPr>
            </w:pPr>
            <w:r w:rsidRPr="00E610A5">
              <w:rPr>
                <w:noProof w:val="0"/>
                <w:color w:val="FFFFFF"/>
              </w:rPr>
              <w:t>2017</w:t>
            </w:r>
          </w:p>
        </w:tc>
        <w:tc>
          <w:tcPr>
            <w:tcW w:w="992" w:type="dxa"/>
            <w:shd w:val="clear" w:color="auto" w:fill="365F91"/>
            <w:vAlign w:val="bottom"/>
          </w:tcPr>
          <w:p w14:paraId="1528CBF3" w14:textId="77777777" w:rsidR="00A7703E" w:rsidRPr="00E610A5" w:rsidRDefault="00A7703E" w:rsidP="000B5FF3">
            <w:pPr>
              <w:pStyle w:val="TableTextBold"/>
              <w:spacing w:before="30" w:after="0"/>
              <w:jc w:val="right"/>
              <w:rPr>
                <w:noProof w:val="0"/>
                <w:color w:val="FFFFFF"/>
              </w:rPr>
            </w:pPr>
            <w:r w:rsidRPr="00E610A5">
              <w:rPr>
                <w:noProof w:val="0"/>
                <w:color w:val="FFFFFF"/>
              </w:rPr>
              <w:t>2018</w:t>
            </w:r>
          </w:p>
        </w:tc>
        <w:tc>
          <w:tcPr>
            <w:tcW w:w="992" w:type="dxa"/>
            <w:shd w:val="clear" w:color="auto" w:fill="365F91"/>
            <w:vAlign w:val="bottom"/>
          </w:tcPr>
          <w:p w14:paraId="5924E7D7" w14:textId="77777777" w:rsidR="00A7703E" w:rsidRPr="00E610A5" w:rsidRDefault="00A7703E" w:rsidP="000B5FF3">
            <w:pPr>
              <w:pStyle w:val="TableTextBold"/>
              <w:spacing w:before="30" w:after="0"/>
              <w:jc w:val="right"/>
              <w:rPr>
                <w:noProof w:val="0"/>
                <w:color w:val="FFFFFF"/>
              </w:rPr>
            </w:pPr>
            <w:r w:rsidRPr="00E610A5">
              <w:rPr>
                <w:noProof w:val="0"/>
                <w:color w:val="FFFFFF"/>
              </w:rPr>
              <w:t>2019</w:t>
            </w:r>
          </w:p>
        </w:tc>
      </w:tr>
      <w:tr w:rsidR="004E5878" w:rsidRPr="00E610A5" w14:paraId="311B370C" w14:textId="77777777" w:rsidTr="000B5FF3">
        <w:trPr>
          <w:tblHeader/>
        </w:trPr>
        <w:tc>
          <w:tcPr>
            <w:tcW w:w="3039" w:type="dxa"/>
            <w:vMerge/>
            <w:shd w:val="clear" w:color="auto" w:fill="365F91"/>
            <w:vAlign w:val="bottom"/>
            <w:hideMark/>
          </w:tcPr>
          <w:p w14:paraId="4474953A" w14:textId="77777777" w:rsidR="00A7703E" w:rsidRPr="00E610A5" w:rsidRDefault="00A7703E" w:rsidP="004E5878">
            <w:pPr>
              <w:pStyle w:val="TableTextBold"/>
              <w:spacing w:before="30" w:after="30"/>
              <w:rPr>
                <w:noProof w:val="0"/>
                <w:color w:val="FFFFFF"/>
              </w:rPr>
            </w:pPr>
          </w:p>
        </w:tc>
        <w:tc>
          <w:tcPr>
            <w:tcW w:w="725" w:type="dxa"/>
            <w:vMerge/>
            <w:shd w:val="clear" w:color="auto" w:fill="365F91"/>
          </w:tcPr>
          <w:p w14:paraId="478DB174" w14:textId="77777777" w:rsidR="00A7703E" w:rsidRPr="00E610A5" w:rsidRDefault="00A7703E" w:rsidP="000B5FF3">
            <w:pPr>
              <w:pStyle w:val="TableTextBold"/>
              <w:spacing w:before="30" w:after="30"/>
              <w:jc w:val="right"/>
              <w:rPr>
                <w:noProof w:val="0"/>
                <w:color w:val="FFFFFF"/>
              </w:rPr>
            </w:pPr>
          </w:p>
        </w:tc>
        <w:tc>
          <w:tcPr>
            <w:tcW w:w="1114" w:type="dxa"/>
            <w:shd w:val="clear" w:color="auto" w:fill="365F91"/>
            <w:noWrap/>
            <w:vAlign w:val="bottom"/>
            <w:hideMark/>
          </w:tcPr>
          <w:p w14:paraId="21DD91C0"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6" w:type="dxa"/>
            <w:shd w:val="clear" w:color="auto" w:fill="365F91"/>
            <w:noWrap/>
            <w:vAlign w:val="bottom"/>
            <w:hideMark/>
          </w:tcPr>
          <w:p w14:paraId="4C2D27B9"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0" w:type="dxa"/>
            <w:shd w:val="clear" w:color="auto" w:fill="365F91"/>
            <w:noWrap/>
            <w:vAlign w:val="bottom"/>
            <w:hideMark/>
          </w:tcPr>
          <w:p w14:paraId="7B59CE27"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shd w:val="clear" w:color="auto" w:fill="365F91"/>
            <w:noWrap/>
            <w:vAlign w:val="bottom"/>
            <w:hideMark/>
          </w:tcPr>
          <w:p w14:paraId="3F46A83A"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shd w:val="clear" w:color="auto" w:fill="365F91"/>
            <w:noWrap/>
            <w:vAlign w:val="bottom"/>
            <w:hideMark/>
          </w:tcPr>
          <w:p w14:paraId="14B08EDE"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shd w:val="clear" w:color="auto" w:fill="365F91"/>
            <w:noWrap/>
            <w:vAlign w:val="bottom"/>
            <w:hideMark/>
          </w:tcPr>
          <w:p w14:paraId="54658D4D"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56EA94B8"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00583735"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vAlign w:val="bottom"/>
          </w:tcPr>
          <w:p w14:paraId="534A8FFE"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vAlign w:val="bottom"/>
          </w:tcPr>
          <w:p w14:paraId="6E82F5C3" w14:textId="77777777" w:rsidR="00A7703E" w:rsidRPr="00E610A5" w:rsidRDefault="00A7703E" w:rsidP="000B5FF3">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E61077B" w14:textId="77777777" w:rsidTr="00C245AC">
        <w:trPr>
          <w:trHeight w:val="212"/>
        </w:trPr>
        <w:tc>
          <w:tcPr>
            <w:tcW w:w="3039" w:type="dxa"/>
            <w:shd w:val="clear" w:color="auto" w:fill="auto"/>
            <w:noWrap/>
            <w:vAlign w:val="bottom"/>
          </w:tcPr>
          <w:p w14:paraId="7C1B8EEA" w14:textId="77777777" w:rsidR="00A7703E" w:rsidRPr="00E610A5" w:rsidRDefault="00A7703E" w:rsidP="00C245AC">
            <w:pPr>
              <w:pStyle w:val="TableText"/>
              <w:spacing w:before="30" w:after="30"/>
            </w:pPr>
            <w:r w:rsidRPr="00E610A5">
              <w:t>Imports</w:t>
            </w:r>
          </w:p>
        </w:tc>
        <w:tc>
          <w:tcPr>
            <w:tcW w:w="725" w:type="dxa"/>
            <w:vAlign w:val="bottom"/>
          </w:tcPr>
          <w:p w14:paraId="484692C1" w14:textId="77777777" w:rsidR="00A7703E" w:rsidRPr="00E610A5" w:rsidRDefault="00A7703E" w:rsidP="00C245AC">
            <w:pPr>
              <w:pStyle w:val="TableText"/>
              <w:spacing w:before="30" w:after="30"/>
              <w:jc w:val="right"/>
            </w:pPr>
            <w:r w:rsidRPr="00E610A5">
              <w:t>PJ</w:t>
            </w:r>
          </w:p>
        </w:tc>
        <w:tc>
          <w:tcPr>
            <w:tcW w:w="1114" w:type="dxa"/>
            <w:shd w:val="clear" w:color="auto" w:fill="auto"/>
            <w:noWrap/>
          </w:tcPr>
          <w:p w14:paraId="5678D7BE" w14:textId="77777777" w:rsidR="00A7703E" w:rsidRPr="00E610A5" w:rsidRDefault="00A7703E" w:rsidP="00C245AC">
            <w:pPr>
              <w:pStyle w:val="TableText"/>
              <w:spacing w:before="30" w:after="30"/>
              <w:jc w:val="right"/>
            </w:pPr>
            <w:r w:rsidRPr="00E610A5">
              <w:t>0.01</w:t>
            </w:r>
          </w:p>
        </w:tc>
        <w:tc>
          <w:tcPr>
            <w:tcW w:w="1016" w:type="dxa"/>
            <w:shd w:val="clear" w:color="auto" w:fill="auto"/>
            <w:noWrap/>
          </w:tcPr>
          <w:p w14:paraId="74F987DC" w14:textId="77777777" w:rsidR="00A7703E" w:rsidRPr="00E610A5" w:rsidRDefault="00A7703E" w:rsidP="00C245AC">
            <w:pPr>
              <w:pStyle w:val="TableText"/>
              <w:spacing w:before="30" w:after="30"/>
              <w:jc w:val="right"/>
            </w:pPr>
            <w:r w:rsidRPr="00E610A5">
              <w:t>0.01</w:t>
            </w:r>
          </w:p>
        </w:tc>
        <w:tc>
          <w:tcPr>
            <w:tcW w:w="990" w:type="dxa"/>
            <w:shd w:val="clear" w:color="auto" w:fill="auto"/>
            <w:noWrap/>
          </w:tcPr>
          <w:p w14:paraId="23DDFC15"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161C8088"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5E7B9F25"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4795420E" w14:textId="77777777" w:rsidR="00A7703E" w:rsidRPr="00E610A5" w:rsidRDefault="00A7703E" w:rsidP="00C245AC">
            <w:pPr>
              <w:pStyle w:val="TableText"/>
              <w:spacing w:before="30" w:after="30"/>
              <w:jc w:val="right"/>
            </w:pPr>
            <w:r w:rsidRPr="00E610A5">
              <w:t>0.01</w:t>
            </w:r>
          </w:p>
        </w:tc>
        <w:tc>
          <w:tcPr>
            <w:tcW w:w="1020" w:type="dxa"/>
            <w:shd w:val="clear" w:color="auto" w:fill="auto"/>
            <w:noWrap/>
          </w:tcPr>
          <w:p w14:paraId="4413F757"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4D049FCB" w14:textId="77777777" w:rsidR="00A7703E" w:rsidRPr="00E610A5" w:rsidRDefault="00A7703E" w:rsidP="00C245AC">
            <w:pPr>
              <w:pStyle w:val="TableText"/>
              <w:spacing w:before="30" w:after="30"/>
              <w:jc w:val="right"/>
            </w:pPr>
            <w:r w:rsidRPr="00E610A5">
              <w:t>0.01</w:t>
            </w:r>
          </w:p>
        </w:tc>
        <w:tc>
          <w:tcPr>
            <w:tcW w:w="992" w:type="dxa"/>
          </w:tcPr>
          <w:p w14:paraId="45730AC2" w14:textId="77777777" w:rsidR="00A7703E" w:rsidRPr="00E610A5" w:rsidRDefault="00A7703E" w:rsidP="00C245AC">
            <w:pPr>
              <w:pStyle w:val="TableText"/>
              <w:spacing w:before="30" w:after="30"/>
              <w:jc w:val="right"/>
            </w:pPr>
            <w:r w:rsidRPr="00E610A5">
              <w:t>0.01</w:t>
            </w:r>
          </w:p>
        </w:tc>
        <w:tc>
          <w:tcPr>
            <w:tcW w:w="992" w:type="dxa"/>
          </w:tcPr>
          <w:p w14:paraId="69709069" w14:textId="77777777" w:rsidR="00A7703E" w:rsidRPr="00E610A5" w:rsidRDefault="00A7703E" w:rsidP="00C245AC">
            <w:pPr>
              <w:pStyle w:val="TableText"/>
              <w:spacing w:before="30" w:after="30"/>
              <w:jc w:val="right"/>
            </w:pPr>
            <w:r w:rsidRPr="00E610A5">
              <w:t>0.01</w:t>
            </w:r>
          </w:p>
        </w:tc>
      </w:tr>
      <w:tr w:rsidR="00A7703E" w:rsidRPr="00E610A5" w14:paraId="1EA9BCF6" w14:textId="77777777" w:rsidTr="00C245AC">
        <w:trPr>
          <w:trHeight w:val="249"/>
        </w:trPr>
        <w:tc>
          <w:tcPr>
            <w:tcW w:w="3039" w:type="dxa"/>
            <w:shd w:val="clear" w:color="auto" w:fill="auto"/>
            <w:noWrap/>
            <w:vAlign w:val="bottom"/>
          </w:tcPr>
          <w:p w14:paraId="0B68AC6A" w14:textId="77777777" w:rsidR="00A7703E" w:rsidRPr="00E610A5" w:rsidRDefault="00A7703E" w:rsidP="00C245AC">
            <w:pPr>
              <w:pStyle w:val="TableText"/>
              <w:spacing w:before="30" w:after="30"/>
            </w:pPr>
            <w:r w:rsidRPr="00E610A5">
              <w:t>Exports</w:t>
            </w:r>
          </w:p>
        </w:tc>
        <w:tc>
          <w:tcPr>
            <w:tcW w:w="725" w:type="dxa"/>
            <w:vAlign w:val="bottom"/>
          </w:tcPr>
          <w:p w14:paraId="49AB10DC" w14:textId="77777777" w:rsidR="00A7703E" w:rsidRPr="00E610A5" w:rsidRDefault="00A7703E" w:rsidP="00C245AC">
            <w:pPr>
              <w:pStyle w:val="TableText"/>
              <w:spacing w:before="30" w:after="30"/>
              <w:jc w:val="right"/>
            </w:pPr>
            <w:r w:rsidRPr="00E610A5">
              <w:t>PJ</w:t>
            </w:r>
          </w:p>
        </w:tc>
        <w:tc>
          <w:tcPr>
            <w:tcW w:w="1114" w:type="dxa"/>
            <w:shd w:val="clear" w:color="auto" w:fill="auto"/>
            <w:noWrap/>
          </w:tcPr>
          <w:p w14:paraId="42B2A429" w14:textId="77777777" w:rsidR="00A7703E" w:rsidRPr="00E610A5" w:rsidRDefault="00A7703E" w:rsidP="00C245AC">
            <w:pPr>
              <w:pStyle w:val="TableText"/>
              <w:spacing w:before="30" w:after="30"/>
              <w:jc w:val="right"/>
            </w:pPr>
            <w:r w:rsidRPr="00E610A5">
              <w:t>NO</w:t>
            </w:r>
          </w:p>
        </w:tc>
        <w:tc>
          <w:tcPr>
            <w:tcW w:w="1016" w:type="dxa"/>
            <w:shd w:val="clear" w:color="auto" w:fill="auto"/>
            <w:noWrap/>
          </w:tcPr>
          <w:p w14:paraId="5A50835F"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5DCCC27B"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134DC2E6"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293ABFB5"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4DD9478A" w14:textId="77777777" w:rsidR="00A7703E" w:rsidRPr="00E610A5" w:rsidRDefault="00A7703E" w:rsidP="00C245AC">
            <w:pPr>
              <w:pStyle w:val="TableText"/>
              <w:spacing w:before="30" w:after="30"/>
              <w:jc w:val="right"/>
            </w:pPr>
            <w:r w:rsidRPr="00E610A5">
              <w:t>NO</w:t>
            </w:r>
          </w:p>
        </w:tc>
        <w:tc>
          <w:tcPr>
            <w:tcW w:w="1020" w:type="dxa"/>
            <w:shd w:val="clear" w:color="auto" w:fill="auto"/>
            <w:noWrap/>
          </w:tcPr>
          <w:p w14:paraId="239A493C"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70F83CF0" w14:textId="77777777" w:rsidR="00A7703E" w:rsidRPr="00E610A5" w:rsidRDefault="00A7703E" w:rsidP="00C245AC">
            <w:pPr>
              <w:pStyle w:val="TableText"/>
              <w:spacing w:before="30" w:after="30"/>
              <w:jc w:val="right"/>
            </w:pPr>
            <w:r w:rsidRPr="00E610A5">
              <w:t>NO</w:t>
            </w:r>
          </w:p>
        </w:tc>
        <w:tc>
          <w:tcPr>
            <w:tcW w:w="992" w:type="dxa"/>
          </w:tcPr>
          <w:p w14:paraId="7E46C197" w14:textId="77777777" w:rsidR="00A7703E" w:rsidRPr="00E610A5" w:rsidRDefault="00A7703E" w:rsidP="00C245AC">
            <w:pPr>
              <w:pStyle w:val="TableText"/>
              <w:spacing w:before="30" w:after="30"/>
              <w:jc w:val="right"/>
            </w:pPr>
            <w:r w:rsidRPr="00E610A5">
              <w:t>NO</w:t>
            </w:r>
          </w:p>
        </w:tc>
        <w:tc>
          <w:tcPr>
            <w:tcW w:w="992" w:type="dxa"/>
          </w:tcPr>
          <w:p w14:paraId="7B7DA82D" w14:textId="77777777" w:rsidR="00A7703E" w:rsidRPr="00E610A5" w:rsidRDefault="00A7703E" w:rsidP="00C245AC">
            <w:pPr>
              <w:pStyle w:val="TableText"/>
              <w:spacing w:before="30" w:after="30"/>
              <w:jc w:val="right"/>
            </w:pPr>
            <w:r w:rsidRPr="00E610A5">
              <w:t>NO</w:t>
            </w:r>
          </w:p>
        </w:tc>
      </w:tr>
      <w:tr w:rsidR="00A7703E" w:rsidRPr="00E610A5" w14:paraId="6F633C82" w14:textId="77777777" w:rsidTr="00C245AC">
        <w:trPr>
          <w:trHeight w:val="238"/>
        </w:trPr>
        <w:tc>
          <w:tcPr>
            <w:tcW w:w="3039" w:type="dxa"/>
            <w:shd w:val="clear" w:color="auto" w:fill="auto"/>
            <w:noWrap/>
            <w:vAlign w:val="bottom"/>
          </w:tcPr>
          <w:p w14:paraId="70C2F185" w14:textId="77777777" w:rsidR="00A7703E" w:rsidRPr="00E610A5" w:rsidRDefault="00A7703E" w:rsidP="00C245AC">
            <w:pPr>
              <w:pStyle w:val="TableText"/>
              <w:spacing w:before="30" w:after="30"/>
            </w:pPr>
            <w:r w:rsidRPr="00E610A5">
              <w:t>International bunkers</w:t>
            </w:r>
          </w:p>
        </w:tc>
        <w:tc>
          <w:tcPr>
            <w:tcW w:w="725" w:type="dxa"/>
            <w:shd w:val="clear" w:color="auto" w:fill="auto"/>
            <w:vAlign w:val="bottom"/>
          </w:tcPr>
          <w:p w14:paraId="01B87873" w14:textId="77777777" w:rsidR="00A7703E" w:rsidRPr="00E610A5" w:rsidRDefault="00A7703E" w:rsidP="00C245AC">
            <w:pPr>
              <w:pStyle w:val="TableText"/>
              <w:spacing w:before="30" w:after="30"/>
              <w:jc w:val="right"/>
            </w:pPr>
            <w:r w:rsidRPr="00E610A5">
              <w:t xml:space="preserve"> PJ</w:t>
            </w:r>
          </w:p>
        </w:tc>
        <w:tc>
          <w:tcPr>
            <w:tcW w:w="1114" w:type="dxa"/>
            <w:shd w:val="clear" w:color="auto" w:fill="auto"/>
            <w:noWrap/>
          </w:tcPr>
          <w:p w14:paraId="1CF19471" w14:textId="77777777" w:rsidR="00A7703E" w:rsidRPr="00E610A5" w:rsidRDefault="00A7703E" w:rsidP="00C245AC">
            <w:pPr>
              <w:pStyle w:val="TableText"/>
              <w:spacing w:before="30" w:after="30"/>
              <w:jc w:val="right"/>
            </w:pPr>
            <w:r w:rsidRPr="00E610A5">
              <w:t>NO</w:t>
            </w:r>
          </w:p>
        </w:tc>
        <w:tc>
          <w:tcPr>
            <w:tcW w:w="1016" w:type="dxa"/>
            <w:shd w:val="clear" w:color="auto" w:fill="auto"/>
            <w:noWrap/>
          </w:tcPr>
          <w:p w14:paraId="7AD88386"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5F3A9FAB"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670C43DA"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5C93EF24"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324A15F7" w14:textId="77777777" w:rsidR="00A7703E" w:rsidRPr="00E610A5" w:rsidRDefault="00A7703E" w:rsidP="00C245AC">
            <w:pPr>
              <w:pStyle w:val="TableText"/>
              <w:spacing w:before="30" w:after="30"/>
              <w:jc w:val="right"/>
            </w:pPr>
            <w:r w:rsidRPr="00E610A5">
              <w:t>NO</w:t>
            </w:r>
          </w:p>
        </w:tc>
        <w:tc>
          <w:tcPr>
            <w:tcW w:w="1020" w:type="dxa"/>
            <w:shd w:val="clear" w:color="auto" w:fill="auto"/>
            <w:noWrap/>
          </w:tcPr>
          <w:p w14:paraId="5F396F0F"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3966737B" w14:textId="77777777" w:rsidR="00A7703E" w:rsidRPr="00E610A5" w:rsidRDefault="00A7703E" w:rsidP="00C245AC">
            <w:pPr>
              <w:pStyle w:val="TableText"/>
              <w:spacing w:before="30" w:after="30"/>
              <w:jc w:val="right"/>
            </w:pPr>
            <w:r w:rsidRPr="00E610A5">
              <w:t>NO</w:t>
            </w:r>
          </w:p>
        </w:tc>
        <w:tc>
          <w:tcPr>
            <w:tcW w:w="992" w:type="dxa"/>
          </w:tcPr>
          <w:p w14:paraId="2A691824" w14:textId="77777777" w:rsidR="00A7703E" w:rsidRPr="00E610A5" w:rsidRDefault="00A7703E" w:rsidP="00C245AC">
            <w:pPr>
              <w:pStyle w:val="TableText"/>
              <w:spacing w:before="30" w:after="30"/>
              <w:jc w:val="right"/>
            </w:pPr>
            <w:r w:rsidRPr="00E610A5">
              <w:t>NO</w:t>
            </w:r>
          </w:p>
        </w:tc>
        <w:tc>
          <w:tcPr>
            <w:tcW w:w="992" w:type="dxa"/>
          </w:tcPr>
          <w:p w14:paraId="1CCFEA7B" w14:textId="77777777" w:rsidR="00A7703E" w:rsidRPr="00E610A5" w:rsidRDefault="00A7703E" w:rsidP="00C245AC">
            <w:pPr>
              <w:pStyle w:val="TableText"/>
              <w:spacing w:before="30" w:after="30"/>
              <w:jc w:val="right"/>
            </w:pPr>
            <w:r w:rsidRPr="00E610A5">
              <w:t>NO</w:t>
            </w:r>
          </w:p>
        </w:tc>
      </w:tr>
      <w:tr w:rsidR="00A7703E" w:rsidRPr="00E610A5" w14:paraId="516AB796" w14:textId="77777777" w:rsidTr="00C245AC">
        <w:trPr>
          <w:trHeight w:val="250"/>
        </w:trPr>
        <w:tc>
          <w:tcPr>
            <w:tcW w:w="3039" w:type="dxa"/>
            <w:shd w:val="clear" w:color="auto" w:fill="auto"/>
            <w:noWrap/>
            <w:vAlign w:val="bottom"/>
          </w:tcPr>
          <w:p w14:paraId="4D154089" w14:textId="77777777" w:rsidR="00A7703E" w:rsidRPr="00E610A5" w:rsidRDefault="00A7703E" w:rsidP="00C245AC">
            <w:pPr>
              <w:pStyle w:val="TableText"/>
              <w:spacing w:before="30" w:after="30"/>
            </w:pPr>
            <w:r w:rsidRPr="00E610A5">
              <w:t>Stock change</w:t>
            </w:r>
          </w:p>
        </w:tc>
        <w:tc>
          <w:tcPr>
            <w:tcW w:w="725" w:type="dxa"/>
            <w:vAlign w:val="bottom"/>
          </w:tcPr>
          <w:p w14:paraId="4359A49B" w14:textId="77777777" w:rsidR="00A7703E" w:rsidRPr="00E610A5" w:rsidRDefault="00A7703E" w:rsidP="00C245AC">
            <w:pPr>
              <w:pStyle w:val="TableText"/>
              <w:spacing w:before="30" w:after="30"/>
              <w:jc w:val="right"/>
            </w:pPr>
            <w:r w:rsidRPr="00E610A5">
              <w:t>PJ</w:t>
            </w:r>
          </w:p>
        </w:tc>
        <w:tc>
          <w:tcPr>
            <w:tcW w:w="1114" w:type="dxa"/>
            <w:shd w:val="clear" w:color="auto" w:fill="auto"/>
            <w:noWrap/>
          </w:tcPr>
          <w:p w14:paraId="610CAA2B" w14:textId="77777777" w:rsidR="00A7703E" w:rsidRPr="00E610A5" w:rsidRDefault="00A7703E" w:rsidP="00C245AC">
            <w:pPr>
              <w:pStyle w:val="TableText"/>
              <w:spacing w:before="30" w:after="30"/>
              <w:jc w:val="right"/>
            </w:pPr>
            <w:r w:rsidRPr="00E610A5">
              <w:t>NO</w:t>
            </w:r>
          </w:p>
        </w:tc>
        <w:tc>
          <w:tcPr>
            <w:tcW w:w="1016" w:type="dxa"/>
            <w:shd w:val="clear" w:color="auto" w:fill="auto"/>
            <w:noWrap/>
          </w:tcPr>
          <w:p w14:paraId="3DE927FC"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34AFCBC2"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5728A9D1"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4E0796AF"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142C96A9" w14:textId="77777777" w:rsidR="00A7703E" w:rsidRPr="00E610A5" w:rsidRDefault="00A7703E" w:rsidP="00C245AC">
            <w:pPr>
              <w:pStyle w:val="TableText"/>
              <w:spacing w:before="30" w:after="30"/>
              <w:jc w:val="right"/>
            </w:pPr>
            <w:r w:rsidRPr="00E610A5">
              <w:t>NO</w:t>
            </w:r>
          </w:p>
        </w:tc>
        <w:tc>
          <w:tcPr>
            <w:tcW w:w="1020" w:type="dxa"/>
            <w:shd w:val="clear" w:color="auto" w:fill="auto"/>
            <w:noWrap/>
          </w:tcPr>
          <w:p w14:paraId="0D9C9821"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4B84EF72" w14:textId="77777777" w:rsidR="00A7703E" w:rsidRPr="00E610A5" w:rsidRDefault="00A7703E" w:rsidP="00C245AC">
            <w:pPr>
              <w:pStyle w:val="TableText"/>
              <w:spacing w:before="30" w:after="30"/>
              <w:jc w:val="right"/>
            </w:pPr>
            <w:r w:rsidRPr="00E610A5">
              <w:t>NO</w:t>
            </w:r>
          </w:p>
        </w:tc>
        <w:tc>
          <w:tcPr>
            <w:tcW w:w="992" w:type="dxa"/>
          </w:tcPr>
          <w:p w14:paraId="45E2D0DD" w14:textId="77777777" w:rsidR="00A7703E" w:rsidRPr="00E610A5" w:rsidRDefault="00A7703E" w:rsidP="00C245AC">
            <w:pPr>
              <w:pStyle w:val="TableText"/>
              <w:spacing w:before="30" w:after="30"/>
              <w:jc w:val="right"/>
            </w:pPr>
            <w:r w:rsidRPr="00E610A5">
              <w:t>NO</w:t>
            </w:r>
          </w:p>
        </w:tc>
        <w:tc>
          <w:tcPr>
            <w:tcW w:w="992" w:type="dxa"/>
          </w:tcPr>
          <w:p w14:paraId="29739011" w14:textId="77777777" w:rsidR="00A7703E" w:rsidRPr="00E610A5" w:rsidRDefault="00A7703E" w:rsidP="00C245AC">
            <w:pPr>
              <w:pStyle w:val="TableText"/>
              <w:spacing w:before="30" w:after="30"/>
              <w:jc w:val="right"/>
            </w:pPr>
            <w:r w:rsidRPr="00E610A5">
              <w:t>NO</w:t>
            </w:r>
          </w:p>
        </w:tc>
      </w:tr>
      <w:tr w:rsidR="00A7703E" w:rsidRPr="00E610A5" w14:paraId="705202C8" w14:textId="77777777" w:rsidTr="00C245AC">
        <w:trPr>
          <w:trHeight w:val="262"/>
        </w:trPr>
        <w:tc>
          <w:tcPr>
            <w:tcW w:w="3039" w:type="dxa"/>
            <w:shd w:val="clear" w:color="auto" w:fill="auto"/>
            <w:noWrap/>
            <w:vAlign w:val="bottom"/>
          </w:tcPr>
          <w:p w14:paraId="0611E66A" w14:textId="77777777" w:rsidR="00A7703E" w:rsidRPr="00E610A5" w:rsidRDefault="00A7703E" w:rsidP="00C245AC">
            <w:pPr>
              <w:pStyle w:val="TableText"/>
              <w:spacing w:before="30" w:after="30"/>
            </w:pPr>
            <w:r w:rsidRPr="00E610A5">
              <w:t>Apparent Consumption</w:t>
            </w:r>
          </w:p>
        </w:tc>
        <w:tc>
          <w:tcPr>
            <w:tcW w:w="725" w:type="dxa"/>
            <w:vAlign w:val="bottom"/>
          </w:tcPr>
          <w:p w14:paraId="77C119B7" w14:textId="77777777" w:rsidR="00A7703E" w:rsidRPr="00E610A5" w:rsidRDefault="00A7703E" w:rsidP="00C245AC">
            <w:pPr>
              <w:pStyle w:val="TableText"/>
              <w:spacing w:before="30" w:after="30"/>
              <w:jc w:val="right"/>
            </w:pPr>
            <w:r w:rsidRPr="00E610A5">
              <w:t>PJ</w:t>
            </w:r>
          </w:p>
        </w:tc>
        <w:tc>
          <w:tcPr>
            <w:tcW w:w="1114" w:type="dxa"/>
            <w:shd w:val="clear" w:color="auto" w:fill="auto"/>
            <w:noWrap/>
          </w:tcPr>
          <w:p w14:paraId="46047DF0" w14:textId="77777777" w:rsidR="00A7703E" w:rsidRPr="00E610A5" w:rsidRDefault="00A7703E" w:rsidP="00C245AC">
            <w:pPr>
              <w:pStyle w:val="TableText"/>
              <w:spacing w:before="30" w:after="30"/>
              <w:jc w:val="right"/>
            </w:pPr>
            <w:r w:rsidRPr="00E610A5">
              <w:t>0.01</w:t>
            </w:r>
          </w:p>
        </w:tc>
        <w:tc>
          <w:tcPr>
            <w:tcW w:w="1016" w:type="dxa"/>
            <w:shd w:val="clear" w:color="auto" w:fill="auto"/>
            <w:noWrap/>
          </w:tcPr>
          <w:p w14:paraId="35602ECA" w14:textId="77777777" w:rsidR="00A7703E" w:rsidRPr="00E610A5" w:rsidRDefault="00A7703E" w:rsidP="00C245AC">
            <w:pPr>
              <w:pStyle w:val="TableText"/>
              <w:spacing w:before="30" w:after="30"/>
              <w:jc w:val="right"/>
            </w:pPr>
            <w:r w:rsidRPr="00E610A5">
              <w:t>0.01</w:t>
            </w:r>
          </w:p>
        </w:tc>
        <w:tc>
          <w:tcPr>
            <w:tcW w:w="990" w:type="dxa"/>
            <w:shd w:val="clear" w:color="auto" w:fill="auto"/>
            <w:noWrap/>
          </w:tcPr>
          <w:p w14:paraId="45EFC39D"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1A303BC6"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4771D752"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755E4E0F" w14:textId="77777777" w:rsidR="00A7703E" w:rsidRPr="00E610A5" w:rsidRDefault="00A7703E" w:rsidP="00C245AC">
            <w:pPr>
              <w:pStyle w:val="TableText"/>
              <w:spacing w:before="30" w:after="30"/>
              <w:jc w:val="right"/>
            </w:pPr>
            <w:r w:rsidRPr="00E610A5">
              <w:t>0.01</w:t>
            </w:r>
          </w:p>
        </w:tc>
        <w:tc>
          <w:tcPr>
            <w:tcW w:w="1020" w:type="dxa"/>
            <w:shd w:val="clear" w:color="auto" w:fill="auto"/>
            <w:noWrap/>
          </w:tcPr>
          <w:p w14:paraId="3DE59D85"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2CD8CBC3" w14:textId="77777777" w:rsidR="00A7703E" w:rsidRPr="00E610A5" w:rsidRDefault="00A7703E" w:rsidP="00C245AC">
            <w:pPr>
              <w:pStyle w:val="TableText"/>
              <w:spacing w:before="30" w:after="30"/>
              <w:jc w:val="right"/>
            </w:pPr>
            <w:r w:rsidRPr="00E610A5">
              <w:t>0.01</w:t>
            </w:r>
          </w:p>
        </w:tc>
        <w:tc>
          <w:tcPr>
            <w:tcW w:w="992" w:type="dxa"/>
          </w:tcPr>
          <w:p w14:paraId="140DC684" w14:textId="77777777" w:rsidR="00A7703E" w:rsidRPr="00E610A5" w:rsidRDefault="00A7703E" w:rsidP="00C245AC">
            <w:pPr>
              <w:pStyle w:val="TableText"/>
              <w:spacing w:before="30" w:after="30"/>
              <w:jc w:val="right"/>
            </w:pPr>
            <w:r w:rsidRPr="00E610A5">
              <w:t>0.01</w:t>
            </w:r>
          </w:p>
        </w:tc>
        <w:tc>
          <w:tcPr>
            <w:tcW w:w="992" w:type="dxa"/>
          </w:tcPr>
          <w:p w14:paraId="6F858526" w14:textId="77777777" w:rsidR="00A7703E" w:rsidRPr="00E610A5" w:rsidRDefault="00A7703E" w:rsidP="00C245AC">
            <w:pPr>
              <w:pStyle w:val="TableText"/>
              <w:spacing w:before="30" w:after="30"/>
              <w:jc w:val="right"/>
            </w:pPr>
            <w:r w:rsidRPr="00E610A5">
              <w:t>0.01</w:t>
            </w:r>
          </w:p>
        </w:tc>
      </w:tr>
      <w:tr w:rsidR="00A7703E" w:rsidRPr="00E610A5" w14:paraId="439160CD" w14:textId="77777777" w:rsidTr="00C245AC">
        <w:trPr>
          <w:trHeight w:val="262"/>
        </w:trPr>
        <w:tc>
          <w:tcPr>
            <w:tcW w:w="3039" w:type="dxa"/>
            <w:shd w:val="clear" w:color="auto" w:fill="auto"/>
            <w:noWrap/>
            <w:vAlign w:val="bottom"/>
          </w:tcPr>
          <w:p w14:paraId="154195CA" w14:textId="77777777" w:rsidR="00A7703E" w:rsidRPr="00E610A5" w:rsidRDefault="00A7703E" w:rsidP="00C245AC">
            <w:pPr>
              <w:pStyle w:val="TableText"/>
              <w:spacing w:before="30" w:after="30"/>
            </w:pPr>
            <w:r w:rsidRPr="00E610A5">
              <w:t>Conversion factor</w:t>
            </w:r>
          </w:p>
        </w:tc>
        <w:tc>
          <w:tcPr>
            <w:tcW w:w="725" w:type="dxa"/>
            <w:vAlign w:val="bottom"/>
          </w:tcPr>
          <w:p w14:paraId="101C25DA" w14:textId="77777777" w:rsidR="00A7703E" w:rsidRPr="00E610A5" w:rsidRDefault="00A7703E" w:rsidP="00C245AC">
            <w:pPr>
              <w:pStyle w:val="TableText"/>
              <w:spacing w:before="30" w:after="30"/>
              <w:jc w:val="right"/>
            </w:pPr>
            <w:r w:rsidRPr="00E610A5">
              <w:t>TJ/unit</w:t>
            </w:r>
          </w:p>
        </w:tc>
        <w:tc>
          <w:tcPr>
            <w:tcW w:w="1114" w:type="dxa"/>
            <w:shd w:val="clear" w:color="auto" w:fill="auto"/>
            <w:noWrap/>
          </w:tcPr>
          <w:p w14:paraId="22E4C9E7" w14:textId="77777777" w:rsidR="00A7703E" w:rsidRPr="00E610A5" w:rsidRDefault="00A7703E" w:rsidP="00C245AC">
            <w:pPr>
              <w:pStyle w:val="TableText"/>
              <w:spacing w:before="30" w:after="30"/>
              <w:jc w:val="right"/>
            </w:pPr>
            <w:r w:rsidRPr="00E610A5">
              <w:t>1000.00</w:t>
            </w:r>
          </w:p>
        </w:tc>
        <w:tc>
          <w:tcPr>
            <w:tcW w:w="1016" w:type="dxa"/>
            <w:shd w:val="clear" w:color="auto" w:fill="auto"/>
            <w:noWrap/>
          </w:tcPr>
          <w:p w14:paraId="3E22751D" w14:textId="77777777" w:rsidR="00A7703E" w:rsidRPr="00E610A5" w:rsidRDefault="00A7703E" w:rsidP="00C245AC">
            <w:pPr>
              <w:pStyle w:val="TableText"/>
              <w:spacing w:before="30" w:after="30"/>
              <w:jc w:val="right"/>
            </w:pPr>
            <w:r w:rsidRPr="00E610A5">
              <w:t>1000.00</w:t>
            </w:r>
          </w:p>
        </w:tc>
        <w:tc>
          <w:tcPr>
            <w:tcW w:w="990" w:type="dxa"/>
            <w:shd w:val="clear" w:color="auto" w:fill="auto"/>
            <w:noWrap/>
          </w:tcPr>
          <w:p w14:paraId="4AF3BD57" w14:textId="77777777" w:rsidR="00A7703E" w:rsidRPr="00E610A5" w:rsidRDefault="00A7703E" w:rsidP="00C245AC">
            <w:pPr>
              <w:pStyle w:val="TableText"/>
              <w:spacing w:before="30" w:after="30"/>
              <w:jc w:val="right"/>
            </w:pPr>
            <w:r w:rsidRPr="00E610A5">
              <w:t>1000.00</w:t>
            </w:r>
          </w:p>
        </w:tc>
        <w:tc>
          <w:tcPr>
            <w:tcW w:w="978" w:type="dxa"/>
            <w:shd w:val="clear" w:color="auto" w:fill="auto"/>
            <w:noWrap/>
          </w:tcPr>
          <w:p w14:paraId="03B38A5A" w14:textId="77777777" w:rsidR="00A7703E" w:rsidRPr="00E610A5" w:rsidRDefault="00A7703E" w:rsidP="00C245AC">
            <w:pPr>
              <w:pStyle w:val="TableText"/>
              <w:spacing w:before="30" w:after="30"/>
              <w:jc w:val="right"/>
            </w:pPr>
            <w:r w:rsidRPr="00E610A5">
              <w:t>1000.00</w:t>
            </w:r>
          </w:p>
        </w:tc>
        <w:tc>
          <w:tcPr>
            <w:tcW w:w="978" w:type="dxa"/>
            <w:shd w:val="clear" w:color="auto" w:fill="auto"/>
            <w:noWrap/>
          </w:tcPr>
          <w:p w14:paraId="19CF46B6" w14:textId="77777777" w:rsidR="00A7703E" w:rsidRPr="00E610A5" w:rsidRDefault="00A7703E" w:rsidP="00C245AC">
            <w:pPr>
              <w:pStyle w:val="TableText"/>
              <w:spacing w:before="30" w:after="30"/>
              <w:jc w:val="right"/>
            </w:pPr>
            <w:r w:rsidRPr="00E610A5">
              <w:t>1000.00</w:t>
            </w:r>
          </w:p>
        </w:tc>
        <w:tc>
          <w:tcPr>
            <w:tcW w:w="978" w:type="dxa"/>
            <w:shd w:val="clear" w:color="auto" w:fill="auto"/>
            <w:noWrap/>
          </w:tcPr>
          <w:p w14:paraId="3FD86772" w14:textId="77777777" w:rsidR="00A7703E" w:rsidRPr="00E610A5" w:rsidRDefault="00A7703E" w:rsidP="00C245AC">
            <w:pPr>
              <w:pStyle w:val="TableText"/>
              <w:spacing w:before="30" w:after="30"/>
              <w:jc w:val="right"/>
            </w:pPr>
            <w:r w:rsidRPr="00E610A5">
              <w:t>1000.00</w:t>
            </w:r>
          </w:p>
        </w:tc>
        <w:tc>
          <w:tcPr>
            <w:tcW w:w="1020" w:type="dxa"/>
            <w:shd w:val="clear" w:color="auto" w:fill="auto"/>
            <w:noWrap/>
          </w:tcPr>
          <w:p w14:paraId="6C054426" w14:textId="77777777" w:rsidR="00A7703E" w:rsidRPr="00E610A5" w:rsidRDefault="00A7703E" w:rsidP="00C245AC">
            <w:pPr>
              <w:pStyle w:val="TableText"/>
              <w:spacing w:before="30" w:after="30"/>
              <w:jc w:val="right"/>
            </w:pPr>
            <w:r w:rsidRPr="00E610A5">
              <w:t>1000.00</w:t>
            </w:r>
          </w:p>
        </w:tc>
        <w:tc>
          <w:tcPr>
            <w:tcW w:w="992" w:type="dxa"/>
            <w:shd w:val="clear" w:color="auto" w:fill="auto"/>
            <w:noWrap/>
          </w:tcPr>
          <w:p w14:paraId="21144770" w14:textId="77777777" w:rsidR="00A7703E" w:rsidRPr="00E610A5" w:rsidRDefault="00A7703E" w:rsidP="00C245AC">
            <w:pPr>
              <w:pStyle w:val="TableText"/>
              <w:spacing w:before="30" w:after="30"/>
              <w:jc w:val="right"/>
            </w:pPr>
            <w:r w:rsidRPr="00E610A5">
              <w:t>1000.00</w:t>
            </w:r>
          </w:p>
        </w:tc>
        <w:tc>
          <w:tcPr>
            <w:tcW w:w="992" w:type="dxa"/>
          </w:tcPr>
          <w:p w14:paraId="2205613E" w14:textId="77777777" w:rsidR="00A7703E" w:rsidRPr="00E610A5" w:rsidRDefault="00A7703E" w:rsidP="00C245AC">
            <w:pPr>
              <w:pStyle w:val="TableText"/>
              <w:spacing w:before="30" w:after="30"/>
              <w:jc w:val="right"/>
            </w:pPr>
            <w:r w:rsidRPr="00E610A5">
              <w:t>1000.00</w:t>
            </w:r>
          </w:p>
        </w:tc>
        <w:tc>
          <w:tcPr>
            <w:tcW w:w="992" w:type="dxa"/>
          </w:tcPr>
          <w:p w14:paraId="43703AED" w14:textId="77777777" w:rsidR="00A7703E" w:rsidRPr="00E610A5" w:rsidRDefault="00A7703E" w:rsidP="00C245AC">
            <w:pPr>
              <w:pStyle w:val="TableText"/>
              <w:spacing w:before="30" w:after="30"/>
              <w:jc w:val="right"/>
            </w:pPr>
            <w:r w:rsidRPr="00E610A5">
              <w:t>1000.00</w:t>
            </w:r>
          </w:p>
        </w:tc>
      </w:tr>
      <w:tr w:rsidR="00A7703E" w:rsidRPr="00E610A5" w14:paraId="6B32B84F" w14:textId="77777777" w:rsidTr="00C245AC">
        <w:trPr>
          <w:trHeight w:val="250"/>
        </w:trPr>
        <w:tc>
          <w:tcPr>
            <w:tcW w:w="3039" w:type="dxa"/>
            <w:shd w:val="clear" w:color="auto" w:fill="auto"/>
            <w:noWrap/>
            <w:vAlign w:val="bottom"/>
          </w:tcPr>
          <w:p w14:paraId="3B3B75FC" w14:textId="77777777" w:rsidR="00A7703E" w:rsidRPr="00E610A5" w:rsidRDefault="00A7703E" w:rsidP="00C245AC">
            <w:pPr>
              <w:pStyle w:val="TableText"/>
              <w:spacing w:before="30" w:after="30"/>
            </w:pPr>
            <w:r w:rsidRPr="00E610A5">
              <w:t>Calorific Value</w:t>
            </w:r>
          </w:p>
        </w:tc>
        <w:tc>
          <w:tcPr>
            <w:tcW w:w="725" w:type="dxa"/>
            <w:shd w:val="clear" w:color="auto" w:fill="auto"/>
            <w:vAlign w:val="bottom"/>
          </w:tcPr>
          <w:p w14:paraId="732A1265" w14:textId="77777777" w:rsidR="00A7703E" w:rsidRPr="00E610A5" w:rsidRDefault="00A7703E" w:rsidP="00C245AC">
            <w:pPr>
              <w:pStyle w:val="TableText"/>
              <w:spacing w:before="30" w:after="30"/>
              <w:jc w:val="right"/>
            </w:pPr>
          </w:p>
        </w:tc>
        <w:tc>
          <w:tcPr>
            <w:tcW w:w="1114" w:type="dxa"/>
            <w:shd w:val="clear" w:color="auto" w:fill="auto"/>
            <w:noWrap/>
          </w:tcPr>
          <w:p w14:paraId="3010A255" w14:textId="77777777" w:rsidR="00A7703E" w:rsidRPr="00E610A5" w:rsidRDefault="00A7703E" w:rsidP="00C245AC">
            <w:pPr>
              <w:pStyle w:val="TableText"/>
              <w:spacing w:before="30" w:after="30"/>
              <w:jc w:val="right"/>
            </w:pPr>
            <w:r w:rsidRPr="00E610A5">
              <w:t>GCV</w:t>
            </w:r>
          </w:p>
        </w:tc>
        <w:tc>
          <w:tcPr>
            <w:tcW w:w="1016" w:type="dxa"/>
            <w:shd w:val="clear" w:color="auto" w:fill="auto"/>
            <w:noWrap/>
          </w:tcPr>
          <w:p w14:paraId="09305140" w14:textId="77777777" w:rsidR="00A7703E" w:rsidRPr="00E610A5" w:rsidRDefault="00A7703E" w:rsidP="00C245AC">
            <w:pPr>
              <w:pStyle w:val="TableText"/>
              <w:spacing w:before="30" w:after="30"/>
              <w:jc w:val="right"/>
            </w:pPr>
            <w:r w:rsidRPr="00E610A5">
              <w:t>GCV</w:t>
            </w:r>
          </w:p>
        </w:tc>
        <w:tc>
          <w:tcPr>
            <w:tcW w:w="990" w:type="dxa"/>
            <w:shd w:val="clear" w:color="auto" w:fill="auto"/>
            <w:noWrap/>
          </w:tcPr>
          <w:p w14:paraId="1DA9CAD6" w14:textId="77777777" w:rsidR="00A7703E" w:rsidRPr="00E610A5" w:rsidRDefault="00A7703E" w:rsidP="00C245AC">
            <w:pPr>
              <w:pStyle w:val="TableText"/>
              <w:spacing w:before="30" w:after="30"/>
              <w:jc w:val="right"/>
            </w:pPr>
            <w:r w:rsidRPr="00E610A5">
              <w:t>GCV</w:t>
            </w:r>
          </w:p>
        </w:tc>
        <w:tc>
          <w:tcPr>
            <w:tcW w:w="978" w:type="dxa"/>
            <w:shd w:val="clear" w:color="auto" w:fill="auto"/>
            <w:noWrap/>
          </w:tcPr>
          <w:p w14:paraId="15D72B44" w14:textId="77777777" w:rsidR="00A7703E" w:rsidRPr="00E610A5" w:rsidRDefault="00A7703E" w:rsidP="00C245AC">
            <w:pPr>
              <w:pStyle w:val="TableText"/>
              <w:spacing w:before="30" w:after="30"/>
              <w:jc w:val="right"/>
            </w:pPr>
            <w:r w:rsidRPr="00E610A5">
              <w:t>GCV</w:t>
            </w:r>
          </w:p>
        </w:tc>
        <w:tc>
          <w:tcPr>
            <w:tcW w:w="978" w:type="dxa"/>
            <w:shd w:val="clear" w:color="auto" w:fill="auto"/>
            <w:noWrap/>
          </w:tcPr>
          <w:p w14:paraId="7AA39A07" w14:textId="77777777" w:rsidR="00A7703E" w:rsidRPr="00E610A5" w:rsidRDefault="00A7703E" w:rsidP="00C245AC">
            <w:pPr>
              <w:pStyle w:val="TableText"/>
              <w:spacing w:before="30" w:after="30"/>
              <w:jc w:val="right"/>
            </w:pPr>
            <w:r w:rsidRPr="00E610A5">
              <w:t>GCV</w:t>
            </w:r>
          </w:p>
        </w:tc>
        <w:tc>
          <w:tcPr>
            <w:tcW w:w="978" w:type="dxa"/>
            <w:shd w:val="clear" w:color="auto" w:fill="auto"/>
            <w:noWrap/>
          </w:tcPr>
          <w:p w14:paraId="715905F0" w14:textId="77777777" w:rsidR="00A7703E" w:rsidRPr="00E610A5" w:rsidRDefault="00A7703E" w:rsidP="00C245AC">
            <w:pPr>
              <w:pStyle w:val="TableText"/>
              <w:spacing w:before="30" w:after="30"/>
              <w:jc w:val="right"/>
            </w:pPr>
            <w:r w:rsidRPr="00E610A5">
              <w:t>GCV</w:t>
            </w:r>
          </w:p>
        </w:tc>
        <w:tc>
          <w:tcPr>
            <w:tcW w:w="1020" w:type="dxa"/>
            <w:shd w:val="clear" w:color="auto" w:fill="auto"/>
            <w:noWrap/>
          </w:tcPr>
          <w:p w14:paraId="7F45AAB7" w14:textId="77777777" w:rsidR="00A7703E" w:rsidRPr="00E610A5" w:rsidRDefault="00A7703E" w:rsidP="00C245AC">
            <w:pPr>
              <w:pStyle w:val="TableText"/>
              <w:spacing w:before="30" w:after="30"/>
              <w:jc w:val="right"/>
            </w:pPr>
            <w:r w:rsidRPr="00E610A5">
              <w:t>GCV</w:t>
            </w:r>
          </w:p>
        </w:tc>
        <w:tc>
          <w:tcPr>
            <w:tcW w:w="992" w:type="dxa"/>
            <w:shd w:val="clear" w:color="auto" w:fill="auto"/>
            <w:noWrap/>
          </w:tcPr>
          <w:p w14:paraId="2EB3294A" w14:textId="77777777" w:rsidR="00A7703E" w:rsidRPr="00E610A5" w:rsidRDefault="00A7703E" w:rsidP="00C245AC">
            <w:pPr>
              <w:pStyle w:val="TableText"/>
              <w:spacing w:before="30" w:after="30"/>
              <w:jc w:val="right"/>
            </w:pPr>
            <w:r w:rsidRPr="00E610A5">
              <w:t>GCV</w:t>
            </w:r>
          </w:p>
        </w:tc>
        <w:tc>
          <w:tcPr>
            <w:tcW w:w="992" w:type="dxa"/>
          </w:tcPr>
          <w:p w14:paraId="2A43CAA2" w14:textId="77777777" w:rsidR="00A7703E" w:rsidRPr="00E610A5" w:rsidRDefault="00A7703E" w:rsidP="00C245AC">
            <w:pPr>
              <w:pStyle w:val="TableText"/>
              <w:spacing w:before="30" w:after="30"/>
              <w:jc w:val="right"/>
            </w:pPr>
            <w:r w:rsidRPr="00E610A5">
              <w:t>GCV</w:t>
            </w:r>
          </w:p>
        </w:tc>
        <w:tc>
          <w:tcPr>
            <w:tcW w:w="992" w:type="dxa"/>
          </w:tcPr>
          <w:p w14:paraId="05C17F06" w14:textId="77777777" w:rsidR="00A7703E" w:rsidRPr="00E610A5" w:rsidRDefault="00A7703E" w:rsidP="00C245AC">
            <w:pPr>
              <w:pStyle w:val="TableText"/>
              <w:spacing w:before="30" w:after="30"/>
              <w:jc w:val="right"/>
            </w:pPr>
            <w:r w:rsidRPr="00E610A5">
              <w:t>GCV</w:t>
            </w:r>
          </w:p>
        </w:tc>
      </w:tr>
      <w:tr w:rsidR="00A7703E" w:rsidRPr="00E610A5" w14:paraId="2003D8EA" w14:textId="77777777" w:rsidTr="00C245AC">
        <w:trPr>
          <w:trHeight w:val="262"/>
        </w:trPr>
        <w:tc>
          <w:tcPr>
            <w:tcW w:w="3039" w:type="dxa"/>
            <w:tcBorders>
              <w:bottom w:val="single" w:sz="4" w:space="0" w:color="365F91"/>
            </w:tcBorders>
            <w:shd w:val="clear" w:color="auto" w:fill="auto"/>
            <w:noWrap/>
            <w:vAlign w:val="bottom"/>
          </w:tcPr>
          <w:p w14:paraId="13D59235" w14:textId="77777777" w:rsidR="00A7703E" w:rsidRPr="00E610A5" w:rsidRDefault="00A7703E" w:rsidP="00C245AC">
            <w:pPr>
              <w:pStyle w:val="TableText"/>
              <w:spacing w:before="30" w:after="30"/>
            </w:pPr>
            <w:r w:rsidRPr="00E610A5">
              <w:t>Apparent Consumption</w:t>
            </w:r>
          </w:p>
        </w:tc>
        <w:tc>
          <w:tcPr>
            <w:tcW w:w="725" w:type="dxa"/>
            <w:tcBorders>
              <w:bottom w:val="single" w:sz="4" w:space="0" w:color="365F91"/>
            </w:tcBorders>
            <w:vAlign w:val="bottom"/>
          </w:tcPr>
          <w:p w14:paraId="0356B720" w14:textId="77777777" w:rsidR="00A7703E" w:rsidRPr="00E610A5" w:rsidRDefault="00A7703E" w:rsidP="00C245AC">
            <w:pPr>
              <w:pStyle w:val="TableText"/>
              <w:spacing w:before="30" w:after="30"/>
              <w:jc w:val="right"/>
            </w:pPr>
            <w:r w:rsidRPr="00E610A5">
              <w:t>TJ</w:t>
            </w:r>
          </w:p>
        </w:tc>
        <w:tc>
          <w:tcPr>
            <w:tcW w:w="1114" w:type="dxa"/>
            <w:tcBorders>
              <w:bottom w:val="single" w:sz="4" w:space="0" w:color="365F91"/>
            </w:tcBorders>
            <w:shd w:val="clear" w:color="auto" w:fill="auto"/>
            <w:noWrap/>
          </w:tcPr>
          <w:p w14:paraId="30BBFF1F" w14:textId="77777777" w:rsidR="00A7703E" w:rsidRPr="00E610A5" w:rsidRDefault="00A7703E" w:rsidP="00C245AC">
            <w:pPr>
              <w:pStyle w:val="TableText"/>
              <w:spacing w:before="30" w:after="30"/>
              <w:jc w:val="right"/>
            </w:pPr>
            <w:r w:rsidRPr="00E610A5">
              <w:t>9.80</w:t>
            </w:r>
          </w:p>
        </w:tc>
        <w:tc>
          <w:tcPr>
            <w:tcW w:w="1016" w:type="dxa"/>
            <w:tcBorders>
              <w:bottom w:val="single" w:sz="4" w:space="0" w:color="365F91"/>
            </w:tcBorders>
            <w:shd w:val="clear" w:color="auto" w:fill="auto"/>
            <w:noWrap/>
          </w:tcPr>
          <w:p w14:paraId="37372074" w14:textId="77777777" w:rsidR="00A7703E" w:rsidRPr="00E610A5" w:rsidRDefault="00A7703E" w:rsidP="00C245AC">
            <w:pPr>
              <w:pStyle w:val="TableText"/>
              <w:spacing w:before="30" w:after="30"/>
              <w:jc w:val="right"/>
            </w:pPr>
            <w:r w:rsidRPr="00E610A5">
              <w:t>9.80</w:t>
            </w:r>
          </w:p>
        </w:tc>
        <w:tc>
          <w:tcPr>
            <w:tcW w:w="990" w:type="dxa"/>
            <w:tcBorders>
              <w:bottom w:val="single" w:sz="4" w:space="0" w:color="365F91"/>
            </w:tcBorders>
            <w:shd w:val="clear" w:color="auto" w:fill="auto"/>
            <w:noWrap/>
          </w:tcPr>
          <w:p w14:paraId="58E4D3F6" w14:textId="77777777" w:rsidR="00A7703E" w:rsidRPr="00E610A5" w:rsidRDefault="00A7703E" w:rsidP="00C245AC">
            <w:pPr>
              <w:pStyle w:val="TableText"/>
              <w:spacing w:before="30" w:after="30"/>
              <w:jc w:val="right"/>
            </w:pPr>
            <w:r w:rsidRPr="00E610A5">
              <w:t>9.80</w:t>
            </w:r>
          </w:p>
        </w:tc>
        <w:tc>
          <w:tcPr>
            <w:tcW w:w="978" w:type="dxa"/>
            <w:tcBorders>
              <w:bottom w:val="single" w:sz="4" w:space="0" w:color="365F91"/>
            </w:tcBorders>
            <w:shd w:val="clear" w:color="auto" w:fill="auto"/>
            <w:noWrap/>
          </w:tcPr>
          <w:p w14:paraId="5DA46BB1" w14:textId="77777777" w:rsidR="00A7703E" w:rsidRPr="00E610A5" w:rsidRDefault="00A7703E" w:rsidP="00C245AC">
            <w:pPr>
              <w:pStyle w:val="TableText"/>
              <w:spacing w:before="30" w:after="30"/>
              <w:jc w:val="right"/>
            </w:pPr>
            <w:r w:rsidRPr="00E610A5">
              <w:t>9.80</w:t>
            </w:r>
          </w:p>
        </w:tc>
        <w:tc>
          <w:tcPr>
            <w:tcW w:w="978" w:type="dxa"/>
            <w:tcBorders>
              <w:bottom w:val="single" w:sz="4" w:space="0" w:color="365F91"/>
            </w:tcBorders>
            <w:shd w:val="clear" w:color="auto" w:fill="auto"/>
            <w:noWrap/>
          </w:tcPr>
          <w:p w14:paraId="07C451A7" w14:textId="77777777" w:rsidR="00A7703E" w:rsidRPr="00E610A5" w:rsidRDefault="00A7703E" w:rsidP="00C245AC">
            <w:pPr>
              <w:pStyle w:val="TableText"/>
              <w:spacing w:before="30" w:after="30"/>
              <w:jc w:val="right"/>
            </w:pPr>
            <w:r w:rsidRPr="00E610A5">
              <w:t>9.80</w:t>
            </w:r>
          </w:p>
        </w:tc>
        <w:tc>
          <w:tcPr>
            <w:tcW w:w="978" w:type="dxa"/>
            <w:tcBorders>
              <w:bottom w:val="single" w:sz="4" w:space="0" w:color="365F91"/>
            </w:tcBorders>
            <w:shd w:val="clear" w:color="auto" w:fill="auto"/>
            <w:noWrap/>
          </w:tcPr>
          <w:p w14:paraId="117D19CF" w14:textId="77777777" w:rsidR="00A7703E" w:rsidRPr="00E610A5" w:rsidRDefault="00A7703E" w:rsidP="00C245AC">
            <w:pPr>
              <w:pStyle w:val="TableText"/>
              <w:spacing w:before="30" w:after="30"/>
              <w:jc w:val="right"/>
            </w:pPr>
            <w:r w:rsidRPr="00E610A5">
              <w:t>9.80</w:t>
            </w:r>
          </w:p>
        </w:tc>
        <w:tc>
          <w:tcPr>
            <w:tcW w:w="1020" w:type="dxa"/>
            <w:tcBorders>
              <w:bottom w:val="single" w:sz="4" w:space="0" w:color="365F91"/>
            </w:tcBorders>
            <w:shd w:val="clear" w:color="auto" w:fill="auto"/>
            <w:noWrap/>
          </w:tcPr>
          <w:p w14:paraId="0753DF23" w14:textId="77777777" w:rsidR="00A7703E" w:rsidRPr="00E610A5" w:rsidRDefault="00A7703E" w:rsidP="00C245AC">
            <w:pPr>
              <w:pStyle w:val="TableText"/>
              <w:spacing w:before="30" w:after="30"/>
              <w:jc w:val="right"/>
            </w:pPr>
            <w:r w:rsidRPr="00E610A5">
              <w:t>9.80</w:t>
            </w:r>
          </w:p>
        </w:tc>
        <w:tc>
          <w:tcPr>
            <w:tcW w:w="992" w:type="dxa"/>
            <w:tcBorders>
              <w:bottom w:val="single" w:sz="4" w:space="0" w:color="365F91"/>
            </w:tcBorders>
            <w:shd w:val="clear" w:color="auto" w:fill="auto"/>
            <w:noWrap/>
          </w:tcPr>
          <w:p w14:paraId="37A3F963" w14:textId="77777777" w:rsidR="00A7703E" w:rsidRPr="00E610A5" w:rsidRDefault="00A7703E" w:rsidP="00C245AC">
            <w:pPr>
              <w:pStyle w:val="TableText"/>
              <w:spacing w:before="30" w:after="30"/>
              <w:jc w:val="right"/>
            </w:pPr>
            <w:r w:rsidRPr="00E610A5">
              <w:t>9.80</w:t>
            </w:r>
          </w:p>
        </w:tc>
        <w:tc>
          <w:tcPr>
            <w:tcW w:w="992" w:type="dxa"/>
            <w:tcBorders>
              <w:bottom w:val="single" w:sz="4" w:space="0" w:color="365F91"/>
            </w:tcBorders>
          </w:tcPr>
          <w:p w14:paraId="28A3233B" w14:textId="77777777" w:rsidR="00A7703E" w:rsidRPr="00E610A5" w:rsidRDefault="00A7703E" w:rsidP="00C245AC">
            <w:pPr>
              <w:pStyle w:val="TableText"/>
              <w:spacing w:before="30" w:after="30"/>
              <w:jc w:val="right"/>
            </w:pPr>
            <w:r w:rsidRPr="00E610A5">
              <w:t>9.80</w:t>
            </w:r>
          </w:p>
        </w:tc>
        <w:tc>
          <w:tcPr>
            <w:tcW w:w="992" w:type="dxa"/>
            <w:tcBorders>
              <w:bottom w:val="single" w:sz="4" w:space="0" w:color="365F91"/>
            </w:tcBorders>
          </w:tcPr>
          <w:p w14:paraId="158B673A" w14:textId="77777777" w:rsidR="00A7703E" w:rsidRPr="00E610A5" w:rsidRDefault="00A7703E" w:rsidP="00C245AC">
            <w:pPr>
              <w:pStyle w:val="TableText"/>
              <w:spacing w:before="30" w:after="30"/>
              <w:jc w:val="right"/>
            </w:pPr>
            <w:r w:rsidRPr="00E610A5">
              <w:t>9.39</w:t>
            </w:r>
          </w:p>
        </w:tc>
      </w:tr>
      <w:tr w:rsidR="00A7703E" w:rsidRPr="00E610A5" w14:paraId="1952A089" w14:textId="77777777" w:rsidTr="00C245AC">
        <w:trPr>
          <w:trHeight w:val="262"/>
        </w:trPr>
        <w:tc>
          <w:tcPr>
            <w:tcW w:w="3039" w:type="dxa"/>
            <w:shd w:val="clear" w:color="auto" w:fill="EBEFF4"/>
            <w:noWrap/>
            <w:vAlign w:val="bottom"/>
          </w:tcPr>
          <w:p w14:paraId="4EA54F5D" w14:textId="77777777" w:rsidR="00A7703E" w:rsidRPr="00E610A5" w:rsidRDefault="00A7703E" w:rsidP="00C245AC">
            <w:pPr>
              <w:pStyle w:val="TableText"/>
              <w:spacing w:before="30" w:after="30"/>
            </w:pPr>
            <w:r w:rsidRPr="00E610A5">
              <w:t>Emission Factor</w:t>
            </w:r>
          </w:p>
        </w:tc>
        <w:tc>
          <w:tcPr>
            <w:tcW w:w="725" w:type="dxa"/>
            <w:shd w:val="clear" w:color="auto" w:fill="EBEFF4"/>
            <w:vAlign w:val="bottom"/>
          </w:tcPr>
          <w:p w14:paraId="36E29221" w14:textId="77777777" w:rsidR="00A7703E" w:rsidRPr="00E610A5" w:rsidRDefault="00A7703E" w:rsidP="00C245AC">
            <w:pPr>
              <w:pStyle w:val="TableText"/>
              <w:spacing w:before="30" w:after="30"/>
              <w:jc w:val="right"/>
            </w:pPr>
          </w:p>
        </w:tc>
        <w:tc>
          <w:tcPr>
            <w:tcW w:w="1114" w:type="dxa"/>
            <w:shd w:val="clear" w:color="auto" w:fill="EBEFF4"/>
            <w:noWrap/>
          </w:tcPr>
          <w:p w14:paraId="2D0CD2AF" w14:textId="77777777" w:rsidR="00A7703E" w:rsidRPr="00E610A5" w:rsidRDefault="00A7703E" w:rsidP="00C245AC">
            <w:pPr>
              <w:pStyle w:val="TableText"/>
              <w:spacing w:before="30" w:after="30"/>
              <w:jc w:val="right"/>
            </w:pPr>
          </w:p>
        </w:tc>
        <w:tc>
          <w:tcPr>
            <w:tcW w:w="1016" w:type="dxa"/>
            <w:shd w:val="clear" w:color="auto" w:fill="EBEFF4"/>
            <w:noWrap/>
          </w:tcPr>
          <w:p w14:paraId="5FFB3D1E" w14:textId="77777777" w:rsidR="00A7703E" w:rsidRPr="00E610A5" w:rsidRDefault="00A7703E" w:rsidP="00C245AC">
            <w:pPr>
              <w:pStyle w:val="TableText"/>
              <w:spacing w:before="30" w:after="30"/>
              <w:jc w:val="right"/>
            </w:pPr>
          </w:p>
        </w:tc>
        <w:tc>
          <w:tcPr>
            <w:tcW w:w="990" w:type="dxa"/>
            <w:shd w:val="clear" w:color="auto" w:fill="EBEFF4"/>
            <w:noWrap/>
          </w:tcPr>
          <w:p w14:paraId="446494EB" w14:textId="77777777" w:rsidR="00A7703E" w:rsidRPr="00E610A5" w:rsidRDefault="00A7703E" w:rsidP="00C245AC">
            <w:pPr>
              <w:pStyle w:val="TableText"/>
              <w:spacing w:before="30" w:after="30"/>
              <w:jc w:val="right"/>
            </w:pPr>
          </w:p>
        </w:tc>
        <w:tc>
          <w:tcPr>
            <w:tcW w:w="978" w:type="dxa"/>
            <w:shd w:val="clear" w:color="auto" w:fill="EBEFF4"/>
            <w:noWrap/>
          </w:tcPr>
          <w:p w14:paraId="61B1E039" w14:textId="77777777" w:rsidR="00A7703E" w:rsidRPr="00E610A5" w:rsidRDefault="00A7703E" w:rsidP="00C245AC">
            <w:pPr>
              <w:pStyle w:val="TableText"/>
              <w:spacing w:before="30" w:after="30"/>
              <w:jc w:val="right"/>
            </w:pPr>
          </w:p>
        </w:tc>
        <w:tc>
          <w:tcPr>
            <w:tcW w:w="978" w:type="dxa"/>
            <w:shd w:val="clear" w:color="auto" w:fill="EBEFF4"/>
            <w:noWrap/>
          </w:tcPr>
          <w:p w14:paraId="7FF3D746" w14:textId="77777777" w:rsidR="00A7703E" w:rsidRPr="00E610A5" w:rsidRDefault="00A7703E" w:rsidP="00C245AC">
            <w:pPr>
              <w:pStyle w:val="TableText"/>
              <w:spacing w:before="30" w:after="30"/>
              <w:jc w:val="right"/>
            </w:pPr>
          </w:p>
        </w:tc>
        <w:tc>
          <w:tcPr>
            <w:tcW w:w="978" w:type="dxa"/>
            <w:shd w:val="clear" w:color="auto" w:fill="EBEFF4"/>
            <w:noWrap/>
          </w:tcPr>
          <w:p w14:paraId="4896A033" w14:textId="77777777" w:rsidR="00A7703E" w:rsidRPr="00E610A5" w:rsidRDefault="00A7703E" w:rsidP="00C245AC">
            <w:pPr>
              <w:pStyle w:val="TableText"/>
              <w:spacing w:before="30" w:after="30"/>
              <w:jc w:val="right"/>
            </w:pPr>
          </w:p>
        </w:tc>
        <w:tc>
          <w:tcPr>
            <w:tcW w:w="1020" w:type="dxa"/>
            <w:shd w:val="clear" w:color="auto" w:fill="EBEFF4"/>
            <w:noWrap/>
          </w:tcPr>
          <w:p w14:paraId="558CA376" w14:textId="77777777" w:rsidR="00A7703E" w:rsidRPr="00E610A5" w:rsidRDefault="00A7703E" w:rsidP="00C245AC">
            <w:pPr>
              <w:pStyle w:val="TableText"/>
              <w:spacing w:before="30" w:after="30"/>
              <w:jc w:val="right"/>
            </w:pPr>
          </w:p>
        </w:tc>
        <w:tc>
          <w:tcPr>
            <w:tcW w:w="992" w:type="dxa"/>
            <w:shd w:val="clear" w:color="auto" w:fill="EBEFF4"/>
            <w:noWrap/>
          </w:tcPr>
          <w:p w14:paraId="0F67C508" w14:textId="77777777" w:rsidR="00A7703E" w:rsidRPr="00E610A5" w:rsidRDefault="00A7703E" w:rsidP="00C245AC">
            <w:pPr>
              <w:pStyle w:val="TableText"/>
              <w:spacing w:before="30" w:after="30"/>
              <w:jc w:val="right"/>
            </w:pPr>
          </w:p>
        </w:tc>
        <w:tc>
          <w:tcPr>
            <w:tcW w:w="992" w:type="dxa"/>
            <w:shd w:val="clear" w:color="auto" w:fill="EBEFF4"/>
          </w:tcPr>
          <w:p w14:paraId="1AFE6B3F" w14:textId="77777777" w:rsidR="00A7703E" w:rsidRPr="00E610A5" w:rsidRDefault="00A7703E" w:rsidP="00C245AC">
            <w:pPr>
              <w:pStyle w:val="TableText"/>
              <w:spacing w:before="30" w:after="30"/>
              <w:jc w:val="right"/>
            </w:pPr>
          </w:p>
        </w:tc>
        <w:tc>
          <w:tcPr>
            <w:tcW w:w="992" w:type="dxa"/>
            <w:shd w:val="clear" w:color="auto" w:fill="EBEFF4"/>
          </w:tcPr>
          <w:p w14:paraId="2D65113A" w14:textId="77777777" w:rsidR="00A7703E" w:rsidRPr="00E610A5" w:rsidRDefault="00A7703E" w:rsidP="00C245AC">
            <w:pPr>
              <w:pStyle w:val="TableText"/>
              <w:spacing w:before="30" w:after="30"/>
              <w:jc w:val="right"/>
            </w:pPr>
          </w:p>
        </w:tc>
      </w:tr>
      <w:tr w:rsidR="00A7703E" w:rsidRPr="00E610A5" w14:paraId="45917C6D" w14:textId="77777777" w:rsidTr="00C245AC">
        <w:trPr>
          <w:trHeight w:val="250"/>
        </w:trPr>
        <w:tc>
          <w:tcPr>
            <w:tcW w:w="3039" w:type="dxa"/>
            <w:tcBorders>
              <w:bottom w:val="single" w:sz="4" w:space="0" w:color="365F91"/>
            </w:tcBorders>
            <w:shd w:val="clear" w:color="auto" w:fill="auto"/>
            <w:noWrap/>
            <w:vAlign w:val="bottom"/>
          </w:tcPr>
          <w:p w14:paraId="11E55FAB" w14:textId="77777777" w:rsidR="00A7703E" w:rsidRPr="00E610A5" w:rsidRDefault="00A7703E" w:rsidP="00C245AC">
            <w:pPr>
              <w:pStyle w:val="TableText1"/>
            </w:pPr>
            <w:r w:rsidRPr="00E610A5">
              <w:t>C</w:t>
            </w:r>
          </w:p>
        </w:tc>
        <w:tc>
          <w:tcPr>
            <w:tcW w:w="725" w:type="dxa"/>
            <w:tcBorders>
              <w:bottom w:val="single" w:sz="4" w:space="0" w:color="365F91"/>
            </w:tcBorders>
            <w:vAlign w:val="bottom"/>
          </w:tcPr>
          <w:p w14:paraId="2793E9EE" w14:textId="77777777" w:rsidR="00A7703E" w:rsidRPr="00E610A5" w:rsidRDefault="00A7703E" w:rsidP="00C245AC">
            <w:pPr>
              <w:pStyle w:val="TableText"/>
              <w:spacing w:before="30" w:after="30"/>
              <w:jc w:val="right"/>
            </w:pPr>
            <w:r w:rsidRPr="00E610A5">
              <w:t>t/TJ</w:t>
            </w:r>
          </w:p>
        </w:tc>
        <w:tc>
          <w:tcPr>
            <w:tcW w:w="1114" w:type="dxa"/>
            <w:tcBorders>
              <w:bottom w:val="single" w:sz="4" w:space="0" w:color="365F91"/>
            </w:tcBorders>
            <w:shd w:val="clear" w:color="000000" w:fill="FFFFFF"/>
            <w:noWrap/>
          </w:tcPr>
          <w:p w14:paraId="70821BE3" w14:textId="77777777" w:rsidR="00A7703E" w:rsidRPr="00E610A5" w:rsidRDefault="00A7703E" w:rsidP="00C245AC">
            <w:pPr>
              <w:pStyle w:val="TableText"/>
              <w:spacing w:before="30" w:after="30"/>
              <w:jc w:val="right"/>
            </w:pPr>
            <w:r w:rsidRPr="00E610A5">
              <w:t>17.96</w:t>
            </w:r>
          </w:p>
        </w:tc>
        <w:tc>
          <w:tcPr>
            <w:tcW w:w="1016" w:type="dxa"/>
            <w:tcBorders>
              <w:bottom w:val="single" w:sz="4" w:space="0" w:color="365F91"/>
            </w:tcBorders>
            <w:shd w:val="clear" w:color="000000" w:fill="FFFFFF"/>
            <w:noWrap/>
          </w:tcPr>
          <w:p w14:paraId="4A74B7CB" w14:textId="77777777" w:rsidR="00A7703E" w:rsidRPr="00E610A5" w:rsidRDefault="00A7703E" w:rsidP="00C245AC">
            <w:pPr>
              <w:pStyle w:val="TableText"/>
              <w:spacing w:before="30" w:after="30"/>
              <w:jc w:val="right"/>
            </w:pPr>
            <w:r w:rsidRPr="00E610A5">
              <w:t>17.96</w:t>
            </w:r>
          </w:p>
        </w:tc>
        <w:tc>
          <w:tcPr>
            <w:tcW w:w="990" w:type="dxa"/>
            <w:tcBorders>
              <w:bottom w:val="single" w:sz="4" w:space="0" w:color="365F91"/>
            </w:tcBorders>
            <w:shd w:val="clear" w:color="000000" w:fill="FFFFFF"/>
            <w:noWrap/>
          </w:tcPr>
          <w:p w14:paraId="7ABBC8F9" w14:textId="77777777" w:rsidR="00A7703E" w:rsidRPr="00E610A5" w:rsidRDefault="00A7703E" w:rsidP="00C245AC">
            <w:pPr>
              <w:pStyle w:val="TableText"/>
              <w:spacing w:before="30" w:after="30"/>
              <w:jc w:val="right"/>
            </w:pPr>
            <w:r w:rsidRPr="00E610A5">
              <w:t>17.96</w:t>
            </w:r>
          </w:p>
        </w:tc>
        <w:tc>
          <w:tcPr>
            <w:tcW w:w="978" w:type="dxa"/>
            <w:tcBorders>
              <w:bottom w:val="single" w:sz="4" w:space="0" w:color="365F91"/>
            </w:tcBorders>
            <w:shd w:val="clear" w:color="000000" w:fill="FFFFFF"/>
            <w:noWrap/>
          </w:tcPr>
          <w:p w14:paraId="1119FDAF" w14:textId="77777777" w:rsidR="00A7703E" w:rsidRPr="00E610A5" w:rsidRDefault="00A7703E" w:rsidP="00C245AC">
            <w:pPr>
              <w:pStyle w:val="TableText"/>
              <w:spacing w:before="30" w:after="30"/>
              <w:jc w:val="right"/>
            </w:pPr>
            <w:r w:rsidRPr="00E610A5">
              <w:t>17.96</w:t>
            </w:r>
          </w:p>
        </w:tc>
        <w:tc>
          <w:tcPr>
            <w:tcW w:w="978" w:type="dxa"/>
            <w:tcBorders>
              <w:bottom w:val="single" w:sz="4" w:space="0" w:color="365F91"/>
            </w:tcBorders>
            <w:shd w:val="clear" w:color="000000" w:fill="FFFFFF"/>
            <w:noWrap/>
          </w:tcPr>
          <w:p w14:paraId="2D25D48E" w14:textId="77777777" w:rsidR="00A7703E" w:rsidRPr="00E610A5" w:rsidRDefault="00A7703E" w:rsidP="00C245AC">
            <w:pPr>
              <w:pStyle w:val="TableText"/>
              <w:spacing w:before="30" w:after="30"/>
              <w:jc w:val="right"/>
            </w:pPr>
            <w:r w:rsidRPr="00E610A5">
              <w:t>17.96</w:t>
            </w:r>
          </w:p>
        </w:tc>
        <w:tc>
          <w:tcPr>
            <w:tcW w:w="978" w:type="dxa"/>
            <w:tcBorders>
              <w:bottom w:val="single" w:sz="4" w:space="0" w:color="365F91"/>
            </w:tcBorders>
            <w:shd w:val="clear" w:color="000000" w:fill="FFFFFF"/>
            <w:noWrap/>
          </w:tcPr>
          <w:p w14:paraId="1F5804FC" w14:textId="77777777" w:rsidR="00A7703E" w:rsidRPr="00E610A5" w:rsidRDefault="00A7703E" w:rsidP="00C245AC">
            <w:pPr>
              <w:pStyle w:val="TableText"/>
              <w:spacing w:before="30" w:after="30"/>
              <w:jc w:val="right"/>
            </w:pPr>
            <w:r w:rsidRPr="00E610A5">
              <w:t>17.96</w:t>
            </w:r>
          </w:p>
        </w:tc>
        <w:tc>
          <w:tcPr>
            <w:tcW w:w="1020" w:type="dxa"/>
            <w:tcBorders>
              <w:bottom w:val="single" w:sz="4" w:space="0" w:color="365F91"/>
            </w:tcBorders>
            <w:shd w:val="clear" w:color="000000" w:fill="FFFFFF"/>
            <w:noWrap/>
          </w:tcPr>
          <w:p w14:paraId="0EC3F045" w14:textId="77777777" w:rsidR="00A7703E" w:rsidRPr="00E610A5" w:rsidRDefault="00A7703E" w:rsidP="00C245AC">
            <w:pPr>
              <w:pStyle w:val="TableText"/>
              <w:spacing w:before="30" w:after="30"/>
              <w:jc w:val="right"/>
            </w:pPr>
            <w:r w:rsidRPr="00E610A5">
              <w:t>17.96</w:t>
            </w:r>
          </w:p>
        </w:tc>
        <w:tc>
          <w:tcPr>
            <w:tcW w:w="992" w:type="dxa"/>
            <w:tcBorders>
              <w:bottom w:val="single" w:sz="4" w:space="0" w:color="365F91"/>
            </w:tcBorders>
            <w:shd w:val="clear" w:color="000000" w:fill="FFFFFF"/>
            <w:noWrap/>
          </w:tcPr>
          <w:p w14:paraId="0DE54DCD" w14:textId="77777777" w:rsidR="00A7703E" w:rsidRPr="00E610A5" w:rsidRDefault="00A7703E" w:rsidP="00C245AC">
            <w:pPr>
              <w:pStyle w:val="TableText"/>
              <w:spacing w:before="30" w:after="30"/>
              <w:jc w:val="right"/>
            </w:pPr>
            <w:r w:rsidRPr="00E610A5">
              <w:t>17.96</w:t>
            </w:r>
          </w:p>
        </w:tc>
        <w:tc>
          <w:tcPr>
            <w:tcW w:w="992" w:type="dxa"/>
            <w:tcBorders>
              <w:bottom w:val="single" w:sz="4" w:space="0" w:color="365F91"/>
            </w:tcBorders>
            <w:shd w:val="clear" w:color="000000" w:fill="FFFFFF"/>
          </w:tcPr>
          <w:p w14:paraId="30E676EF" w14:textId="77777777" w:rsidR="00A7703E" w:rsidRPr="00E610A5" w:rsidRDefault="00A7703E" w:rsidP="00C245AC">
            <w:pPr>
              <w:pStyle w:val="TableText"/>
              <w:spacing w:before="30" w:after="30"/>
              <w:jc w:val="right"/>
            </w:pPr>
            <w:r w:rsidRPr="00E610A5">
              <w:t>17.96</w:t>
            </w:r>
          </w:p>
        </w:tc>
        <w:tc>
          <w:tcPr>
            <w:tcW w:w="992" w:type="dxa"/>
            <w:tcBorders>
              <w:bottom w:val="single" w:sz="4" w:space="0" w:color="365F91"/>
            </w:tcBorders>
            <w:shd w:val="clear" w:color="000000" w:fill="FFFFFF"/>
          </w:tcPr>
          <w:p w14:paraId="146D70EA" w14:textId="77777777" w:rsidR="00A7703E" w:rsidRPr="00E610A5" w:rsidRDefault="00A7703E" w:rsidP="00C245AC">
            <w:pPr>
              <w:pStyle w:val="TableText"/>
              <w:spacing w:before="30" w:after="30"/>
              <w:jc w:val="right"/>
            </w:pPr>
            <w:r w:rsidRPr="00E610A5">
              <w:t>17.96</w:t>
            </w:r>
          </w:p>
        </w:tc>
      </w:tr>
      <w:tr w:rsidR="00A7703E" w:rsidRPr="00E610A5" w14:paraId="427777F0" w14:textId="77777777" w:rsidTr="00C245AC">
        <w:trPr>
          <w:trHeight w:val="262"/>
        </w:trPr>
        <w:tc>
          <w:tcPr>
            <w:tcW w:w="3039" w:type="dxa"/>
            <w:shd w:val="clear" w:color="auto" w:fill="EBEFF4"/>
            <w:vAlign w:val="bottom"/>
          </w:tcPr>
          <w:p w14:paraId="795F3D02" w14:textId="77777777" w:rsidR="00A7703E" w:rsidRPr="00E610A5" w:rsidRDefault="00A7703E" w:rsidP="00C245AC">
            <w:pPr>
              <w:pStyle w:val="TableText"/>
              <w:spacing w:before="30" w:after="30"/>
            </w:pPr>
            <w:r w:rsidRPr="00E610A5">
              <w:t>Carbon content</w:t>
            </w:r>
          </w:p>
        </w:tc>
        <w:tc>
          <w:tcPr>
            <w:tcW w:w="725" w:type="dxa"/>
            <w:shd w:val="clear" w:color="auto" w:fill="EBEFF4"/>
            <w:vAlign w:val="bottom"/>
          </w:tcPr>
          <w:p w14:paraId="55B466A4" w14:textId="77777777" w:rsidR="00A7703E" w:rsidRPr="00E610A5" w:rsidRDefault="00A7703E" w:rsidP="00C245AC">
            <w:pPr>
              <w:pStyle w:val="TableText"/>
              <w:spacing w:before="30" w:after="30"/>
              <w:jc w:val="right"/>
            </w:pPr>
          </w:p>
        </w:tc>
        <w:tc>
          <w:tcPr>
            <w:tcW w:w="1114" w:type="dxa"/>
            <w:shd w:val="clear" w:color="auto" w:fill="EBEFF4"/>
            <w:noWrap/>
          </w:tcPr>
          <w:p w14:paraId="04D29798" w14:textId="77777777" w:rsidR="00A7703E" w:rsidRPr="00E610A5" w:rsidRDefault="00A7703E" w:rsidP="00C245AC">
            <w:pPr>
              <w:pStyle w:val="TableText"/>
              <w:spacing w:before="30" w:after="30"/>
              <w:jc w:val="right"/>
            </w:pPr>
          </w:p>
        </w:tc>
        <w:tc>
          <w:tcPr>
            <w:tcW w:w="1016" w:type="dxa"/>
            <w:shd w:val="clear" w:color="auto" w:fill="EBEFF4"/>
            <w:noWrap/>
          </w:tcPr>
          <w:p w14:paraId="1E0E58EB" w14:textId="77777777" w:rsidR="00A7703E" w:rsidRPr="00E610A5" w:rsidRDefault="00A7703E" w:rsidP="00C245AC">
            <w:pPr>
              <w:pStyle w:val="TableText"/>
              <w:spacing w:before="30" w:after="30"/>
              <w:jc w:val="right"/>
            </w:pPr>
          </w:p>
        </w:tc>
        <w:tc>
          <w:tcPr>
            <w:tcW w:w="990" w:type="dxa"/>
            <w:shd w:val="clear" w:color="auto" w:fill="EBEFF4"/>
            <w:noWrap/>
          </w:tcPr>
          <w:p w14:paraId="2775F9C7" w14:textId="77777777" w:rsidR="00A7703E" w:rsidRPr="00E610A5" w:rsidRDefault="00A7703E" w:rsidP="00C245AC">
            <w:pPr>
              <w:pStyle w:val="TableText"/>
              <w:spacing w:before="30" w:after="30"/>
              <w:jc w:val="right"/>
            </w:pPr>
          </w:p>
        </w:tc>
        <w:tc>
          <w:tcPr>
            <w:tcW w:w="978" w:type="dxa"/>
            <w:shd w:val="clear" w:color="auto" w:fill="EBEFF4"/>
            <w:noWrap/>
          </w:tcPr>
          <w:p w14:paraId="73FC08ED" w14:textId="77777777" w:rsidR="00A7703E" w:rsidRPr="00E610A5" w:rsidRDefault="00A7703E" w:rsidP="00C245AC">
            <w:pPr>
              <w:pStyle w:val="TableText"/>
              <w:spacing w:before="30" w:after="30"/>
              <w:jc w:val="right"/>
            </w:pPr>
          </w:p>
        </w:tc>
        <w:tc>
          <w:tcPr>
            <w:tcW w:w="978" w:type="dxa"/>
            <w:shd w:val="clear" w:color="auto" w:fill="EBEFF4"/>
            <w:noWrap/>
          </w:tcPr>
          <w:p w14:paraId="26EF70CC" w14:textId="77777777" w:rsidR="00A7703E" w:rsidRPr="00E610A5" w:rsidRDefault="00A7703E" w:rsidP="00C245AC">
            <w:pPr>
              <w:pStyle w:val="TableText"/>
              <w:spacing w:before="30" w:after="30"/>
              <w:jc w:val="right"/>
            </w:pPr>
          </w:p>
        </w:tc>
        <w:tc>
          <w:tcPr>
            <w:tcW w:w="978" w:type="dxa"/>
            <w:shd w:val="clear" w:color="auto" w:fill="EBEFF4"/>
            <w:noWrap/>
          </w:tcPr>
          <w:p w14:paraId="4AC70FF6" w14:textId="77777777" w:rsidR="00A7703E" w:rsidRPr="00E610A5" w:rsidRDefault="00A7703E" w:rsidP="00C245AC">
            <w:pPr>
              <w:pStyle w:val="TableText"/>
              <w:spacing w:before="30" w:after="30"/>
              <w:jc w:val="right"/>
            </w:pPr>
          </w:p>
        </w:tc>
        <w:tc>
          <w:tcPr>
            <w:tcW w:w="1020" w:type="dxa"/>
            <w:shd w:val="clear" w:color="auto" w:fill="EBEFF4"/>
            <w:noWrap/>
          </w:tcPr>
          <w:p w14:paraId="51BC1FA4" w14:textId="77777777" w:rsidR="00A7703E" w:rsidRPr="00E610A5" w:rsidRDefault="00A7703E" w:rsidP="00C245AC">
            <w:pPr>
              <w:pStyle w:val="TableText"/>
              <w:spacing w:before="30" w:after="30"/>
              <w:jc w:val="right"/>
            </w:pPr>
          </w:p>
        </w:tc>
        <w:tc>
          <w:tcPr>
            <w:tcW w:w="992" w:type="dxa"/>
            <w:shd w:val="clear" w:color="auto" w:fill="EBEFF4"/>
            <w:noWrap/>
          </w:tcPr>
          <w:p w14:paraId="3916B729" w14:textId="77777777" w:rsidR="00A7703E" w:rsidRPr="00E610A5" w:rsidRDefault="00A7703E" w:rsidP="00C245AC">
            <w:pPr>
              <w:pStyle w:val="TableText"/>
              <w:spacing w:before="30" w:after="30"/>
              <w:jc w:val="right"/>
            </w:pPr>
          </w:p>
        </w:tc>
        <w:tc>
          <w:tcPr>
            <w:tcW w:w="992" w:type="dxa"/>
            <w:shd w:val="clear" w:color="auto" w:fill="EBEFF4"/>
          </w:tcPr>
          <w:p w14:paraId="377D7EE8" w14:textId="77777777" w:rsidR="00A7703E" w:rsidRPr="00E610A5" w:rsidRDefault="00A7703E" w:rsidP="00C245AC">
            <w:pPr>
              <w:pStyle w:val="TableText"/>
              <w:spacing w:before="30" w:after="30"/>
              <w:jc w:val="right"/>
            </w:pPr>
          </w:p>
        </w:tc>
        <w:tc>
          <w:tcPr>
            <w:tcW w:w="992" w:type="dxa"/>
            <w:shd w:val="clear" w:color="auto" w:fill="EBEFF4"/>
          </w:tcPr>
          <w:p w14:paraId="647A4A0B" w14:textId="77777777" w:rsidR="00A7703E" w:rsidRPr="00E610A5" w:rsidRDefault="00A7703E" w:rsidP="00C245AC">
            <w:pPr>
              <w:pStyle w:val="TableText"/>
              <w:spacing w:before="30" w:after="30"/>
              <w:jc w:val="right"/>
            </w:pPr>
          </w:p>
        </w:tc>
      </w:tr>
      <w:tr w:rsidR="00A7703E" w:rsidRPr="00E610A5" w14:paraId="2D5AFBBF" w14:textId="77777777" w:rsidTr="00C245AC">
        <w:trPr>
          <w:trHeight w:val="262"/>
        </w:trPr>
        <w:tc>
          <w:tcPr>
            <w:tcW w:w="3039" w:type="dxa"/>
            <w:tcBorders>
              <w:bottom w:val="single" w:sz="4" w:space="0" w:color="365F91"/>
            </w:tcBorders>
            <w:shd w:val="clear" w:color="auto" w:fill="auto"/>
            <w:noWrap/>
            <w:vAlign w:val="bottom"/>
          </w:tcPr>
          <w:p w14:paraId="7C411A42" w14:textId="77777777" w:rsidR="00A7703E" w:rsidRPr="00E610A5" w:rsidRDefault="00A7703E" w:rsidP="00C245AC">
            <w:pPr>
              <w:pStyle w:val="TableText1"/>
            </w:pPr>
            <w:r w:rsidRPr="00E610A5">
              <w:t>C</w:t>
            </w:r>
          </w:p>
        </w:tc>
        <w:tc>
          <w:tcPr>
            <w:tcW w:w="725" w:type="dxa"/>
            <w:tcBorders>
              <w:bottom w:val="single" w:sz="4" w:space="0" w:color="365F91"/>
            </w:tcBorders>
            <w:vAlign w:val="bottom"/>
          </w:tcPr>
          <w:p w14:paraId="689961A4" w14:textId="77777777" w:rsidR="00A7703E" w:rsidRPr="00E610A5" w:rsidRDefault="00A7703E" w:rsidP="00C245AC">
            <w:pPr>
              <w:pStyle w:val="TableText"/>
              <w:spacing w:before="30" w:after="30"/>
              <w:jc w:val="right"/>
            </w:pPr>
            <w:r w:rsidRPr="00E610A5">
              <w:t>kt</w:t>
            </w:r>
          </w:p>
        </w:tc>
        <w:tc>
          <w:tcPr>
            <w:tcW w:w="1114" w:type="dxa"/>
            <w:tcBorders>
              <w:bottom w:val="single" w:sz="4" w:space="0" w:color="365F91"/>
            </w:tcBorders>
            <w:shd w:val="clear" w:color="auto" w:fill="auto"/>
            <w:noWrap/>
          </w:tcPr>
          <w:p w14:paraId="5F43C098" w14:textId="77777777" w:rsidR="00A7703E" w:rsidRPr="00E610A5" w:rsidRDefault="00A7703E" w:rsidP="00C245AC">
            <w:pPr>
              <w:pStyle w:val="TableText"/>
              <w:spacing w:before="30" w:after="30"/>
              <w:jc w:val="right"/>
            </w:pPr>
            <w:r w:rsidRPr="00E610A5">
              <w:t>0.18</w:t>
            </w:r>
          </w:p>
        </w:tc>
        <w:tc>
          <w:tcPr>
            <w:tcW w:w="1016" w:type="dxa"/>
            <w:tcBorders>
              <w:bottom w:val="single" w:sz="4" w:space="0" w:color="365F91"/>
            </w:tcBorders>
            <w:shd w:val="clear" w:color="auto" w:fill="auto"/>
            <w:noWrap/>
          </w:tcPr>
          <w:p w14:paraId="45407643" w14:textId="77777777" w:rsidR="00A7703E" w:rsidRPr="00E610A5" w:rsidRDefault="00A7703E" w:rsidP="00C245AC">
            <w:pPr>
              <w:pStyle w:val="TableText"/>
              <w:spacing w:before="30" w:after="30"/>
              <w:jc w:val="right"/>
            </w:pPr>
            <w:r w:rsidRPr="00E610A5">
              <w:t>0.18</w:t>
            </w:r>
          </w:p>
        </w:tc>
        <w:tc>
          <w:tcPr>
            <w:tcW w:w="990" w:type="dxa"/>
            <w:tcBorders>
              <w:bottom w:val="single" w:sz="4" w:space="0" w:color="365F91"/>
            </w:tcBorders>
            <w:shd w:val="clear" w:color="auto" w:fill="auto"/>
            <w:noWrap/>
          </w:tcPr>
          <w:p w14:paraId="5505C985" w14:textId="77777777" w:rsidR="00A7703E" w:rsidRPr="00E610A5" w:rsidRDefault="00A7703E" w:rsidP="00C245AC">
            <w:pPr>
              <w:pStyle w:val="TableText"/>
              <w:spacing w:before="30" w:after="30"/>
              <w:jc w:val="right"/>
            </w:pPr>
            <w:r w:rsidRPr="00E610A5">
              <w:t>0.18</w:t>
            </w:r>
          </w:p>
        </w:tc>
        <w:tc>
          <w:tcPr>
            <w:tcW w:w="978" w:type="dxa"/>
            <w:tcBorders>
              <w:bottom w:val="single" w:sz="4" w:space="0" w:color="365F91"/>
            </w:tcBorders>
            <w:shd w:val="clear" w:color="auto" w:fill="auto"/>
            <w:noWrap/>
          </w:tcPr>
          <w:p w14:paraId="5A10E3B5" w14:textId="77777777" w:rsidR="00A7703E" w:rsidRPr="00E610A5" w:rsidRDefault="00A7703E" w:rsidP="00C245AC">
            <w:pPr>
              <w:pStyle w:val="TableText"/>
              <w:spacing w:before="30" w:after="30"/>
              <w:jc w:val="right"/>
            </w:pPr>
            <w:r w:rsidRPr="00E610A5">
              <w:t>0.18</w:t>
            </w:r>
          </w:p>
        </w:tc>
        <w:tc>
          <w:tcPr>
            <w:tcW w:w="978" w:type="dxa"/>
            <w:tcBorders>
              <w:bottom w:val="single" w:sz="4" w:space="0" w:color="365F91"/>
            </w:tcBorders>
            <w:shd w:val="clear" w:color="auto" w:fill="auto"/>
            <w:noWrap/>
          </w:tcPr>
          <w:p w14:paraId="54FC8246" w14:textId="77777777" w:rsidR="00A7703E" w:rsidRPr="00E610A5" w:rsidRDefault="00A7703E" w:rsidP="00C245AC">
            <w:pPr>
              <w:pStyle w:val="TableText"/>
              <w:spacing w:before="30" w:after="30"/>
              <w:jc w:val="right"/>
            </w:pPr>
            <w:r w:rsidRPr="00E610A5">
              <w:t>0.18</w:t>
            </w:r>
          </w:p>
        </w:tc>
        <w:tc>
          <w:tcPr>
            <w:tcW w:w="978" w:type="dxa"/>
            <w:tcBorders>
              <w:bottom w:val="single" w:sz="4" w:space="0" w:color="365F91"/>
            </w:tcBorders>
            <w:shd w:val="clear" w:color="auto" w:fill="auto"/>
            <w:noWrap/>
          </w:tcPr>
          <w:p w14:paraId="761EAA5E" w14:textId="77777777" w:rsidR="00A7703E" w:rsidRPr="00E610A5" w:rsidRDefault="00A7703E" w:rsidP="00C245AC">
            <w:pPr>
              <w:pStyle w:val="TableText"/>
              <w:spacing w:before="30" w:after="30"/>
              <w:jc w:val="right"/>
            </w:pPr>
            <w:r w:rsidRPr="00E610A5">
              <w:t>0.18</w:t>
            </w:r>
          </w:p>
        </w:tc>
        <w:tc>
          <w:tcPr>
            <w:tcW w:w="1020" w:type="dxa"/>
            <w:tcBorders>
              <w:bottom w:val="single" w:sz="4" w:space="0" w:color="365F91"/>
            </w:tcBorders>
            <w:shd w:val="clear" w:color="auto" w:fill="auto"/>
            <w:noWrap/>
          </w:tcPr>
          <w:p w14:paraId="117ACA6B" w14:textId="77777777" w:rsidR="00A7703E" w:rsidRPr="00E610A5" w:rsidRDefault="00A7703E" w:rsidP="00C245AC">
            <w:pPr>
              <w:pStyle w:val="TableText"/>
              <w:spacing w:before="30" w:after="30"/>
              <w:jc w:val="right"/>
            </w:pPr>
            <w:r w:rsidRPr="00E610A5">
              <w:t>0.18</w:t>
            </w:r>
          </w:p>
        </w:tc>
        <w:tc>
          <w:tcPr>
            <w:tcW w:w="992" w:type="dxa"/>
            <w:tcBorders>
              <w:bottom w:val="single" w:sz="4" w:space="0" w:color="365F91"/>
            </w:tcBorders>
            <w:shd w:val="clear" w:color="auto" w:fill="auto"/>
            <w:noWrap/>
          </w:tcPr>
          <w:p w14:paraId="2EB41E80" w14:textId="77777777" w:rsidR="00A7703E" w:rsidRPr="00E610A5" w:rsidRDefault="00A7703E" w:rsidP="00C245AC">
            <w:pPr>
              <w:pStyle w:val="TableText"/>
              <w:spacing w:before="30" w:after="30"/>
              <w:jc w:val="right"/>
            </w:pPr>
            <w:r w:rsidRPr="00E610A5">
              <w:t>0.18</w:t>
            </w:r>
          </w:p>
        </w:tc>
        <w:tc>
          <w:tcPr>
            <w:tcW w:w="992" w:type="dxa"/>
            <w:tcBorders>
              <w:bottom w:val="single" w:sz="4" w:space="0" w:color="365F91"/>
            </w:tcBorders>
          </w:tcPr>
          <w:p w14:paraId="4F02CDBF" w14:textId="77777777" w:rsidR="00A7703E" w:rsidRPr="00E610A5" w:rsidRDefault="00A7703E" w:rsidP="00C245AC">
            <w:pPr>
              <w:pStyle w:val="TableText"/>
              <w:spacing w:before="30" w:after="30"/>
              <w:jc w:val="right"/>
            </w:pPr>
            <w:r w:rsidRPr="00E610A5">
              <w:t>0.18</w:t>
            </w:r>
          </w:p>
        </w:tc>
        <w:tc>
          <w:tcPr>
            <w:tcW w:w="992" w:type="dxa"/>
            <w:tcBorders>
              <w:bottom w:val="single" w:sz="4" w:space="0" w:color="365F91"/>
            </w:tcBorders>
          </w:tcPr>
          <w:p w14:paraId="399BE989" w14:textId="77777777" w:rsidR="00A7703E" w:rsidRPr="00E610A5" w:rsidRDefault="00A7703E" w:rsidP="00C245AC">
            <w:pPr>
              <w:pStyle w:val="TableText"/>
              <w:spacing w:before="30" w:after="30"/>
              <w:jc w:val="right"/>
            </w:pPr>
            <w:r w:rsidRPr="00E610A5">
              <w:t>0.17</w:t>
            </w:r>
          </w:p>
        </w:tc>
      </w:tr>
      <w:tr w:rsidR="00A7703E" w:rsidRPr="00E610A5" w14:paraId="5D42AD72" w14:textId="77777777" w:rsidTr="00C245AC">
        <w:trPr>
          <w:trHeight w:val="262"/>
        </w:trPr>
        <w:tc>
          <w:tcPr>
            <w:tcW w:w="3039" w:type="dxa"/>
            <w:shd w:val="clear" w:color="auto" w:fill="EBEFF4"/>
            <w:vAlign w:val="bottom"/>
          </w:tcPr>
          <w:p w14:paraId="16789319" w14:textId="77777777" w:rsidR="00A7703E" w:rsidRPr="00E610A5" w:rsidRDefault="00A7703E" w:rsidP="00C245AC">
            <w:pPr>
              <w:pStyle w:val="TableText"/>
              <w:spacing w:before="30" w:after="30"/>
            </w:pPr>
            <w:r w:rsidRPr="00E610A5">
              <w:t>Carbon stored</w:t>
            </w:r>
          </w:p>
        </w:tc>
        <w:tc>
          <w:tcPr>
            <w:tcW w:w="725" w:type="dxa"/>
            <w:shd w:val="clear" w:color="auto" w:fill="EBEFF4"/>
            <w:vAlign w:val="bottom"/>
          </w:tcPr>
          <w:p w14:paraId="2AAFEF37" w14:textId="77777777" w:rsidR="00A7703E" w:rsidRPr="00E610A5" w:rsidRDefault="00A7703E" w:rsidP="00C245AC">
            <w:pPr>
              <w:pStyle w:val="TableText"/>
              <w:spacing w:before="30" w:after="30"/>
              <w:jc w:val="right"/>
            </w:pPr>
          </w:p>
        </w:tc>
        <w:tc>
          <w:tcPr>
            <w:tcW w:w="1114" w:type="dxa"/>
            <w:shd w:val="clear" w:color="auto" w:fill="EBEFF4"/>
            <w:noWrap/>
          </w:tcPr>
          <w:p w14:paraId="3A78CF3F" w14:textId="77777777" w:rsidR="00A7703E" w:rsidRPr="00E610A5" w:rsidRDefault="00A7703E" w:rsidP="00C245AC">
            <w:pPr>
              <w:pStyle w:val="TableText"/>
              <w:spacing w:before="30" w:after="30"/>
              <w:jc w:val="right"/>
            </w:pPr>
          </w:p>
        </w:tc>
        <w:tc>
          <w:tcPr>
            <w:tcW w:w="1016" w:type="dxa"/>
            <w:shd w:val="clear" w:color="auto" w:fill="EBEFF4"/>
            <w:noWrap/>
          </w:tcPr>
          <w:p w14:paraId="47B37B8D" w14:textId="77777777" w:rsidR="00A7703E" w:rsidRPr="00E610A5" w:rsidRDefault="00A7703E" w:rsidP="00C245AC">
            <w:pPr>
              <w:pStyle w:val="TableText"/>
              <w:spacing w:before="30" w:after="30"/>
              <w:jc w:val="right"/>
            </w:pPr>
          </w:p>
        </w:tc>
        <w:tc>
          <w:tcPr>
            <w:tcW w:w="990" w:type="dxa"/>
            <w:shd w:val="clear" w:color="auto" w:fill="EBEFF4"/>
            <w:noWrap/>
          </w:tcPr>
          <w:p w14:paraId="4B97BDFE" w14:textId="77777777" w:rsidR="00A7703E" w:rsidRPr="00E610A5" w:rsidRDefault="00A7703E" w:rsidP="00C245AC">
            <w:pPr>
              <w:pStyle w:val="TableText"/>
              <w:spacing w:before="30" w:after="30"/>
              <w:jc w:val="right"/>
            </w:pPr>
          </w:p>
        </w:tc>
        <w:tc>
          <w:tcPr>
            <w:tcW w:w="978" w:type="dxa"/>
            <w:shd w:val="clear" w:color="auto" w:fill="EBEFF4"/>
            <w:noWrap/>
          </w:tcPr>
          <w:p w14:paraId="17609716" w14:textId="77777777" w:rsidR="00A7703E" w:rsidRPr="00E610A5" w:rsidRDefault="00A7703E" w:rsidP="00C245AC">
            <w:pPr>
              <w:pStyle w:val="TableText"/>
              <w:spacing w:before="30" w:after="30"/>
              <w:jc w:val="right"/>
            </w:pPr>
          </w:p>
        </w:tc>
        <w:tc>
          <w:tcPr>
            <w:tcW w:w="978" w:type="dxa"/>
            <w:shd w:val="clear" w:color="auto" w:fill="EBEFF4"/>
            <w:noWrap/>
          </w:tcPr>
          <w:p w14:paraId="6F90EA5A" w14:textId="77777777" w:rsidR="00A7703E" w:rsidRPr="00E610A5" w:rsidRDefault="00A7703E" w:rsidP="00C245AC">
            <w:pPr>
              <w:pStyle w:val="TableText"/>
              <w:spacing w:before="30" w:after="30"/>
              <w:jc w:val="right"/>
            </w:pPr>
          </w:p>
        </w:tc>
        <w:tc>
          <w:tcPr>
            <w:tcW w:w="978" w:type="dxa"/>
            <w:shd w:val="clear" w:color="auto" w:fill="EBEFF4"/>
            <w:noWrap/>
          </w:tcPr>
          <w:p w14:paraId="257B63DA" w14:textId="77777777" w:rsidR="00A7703E" w:rsidRPr="00E610A5" w:rsidRDefault="00A7703E" w:rsidP="00C245AC">
            <w:pPr>
              <w:pStyle w:val="TableText"/>
              <w:spacing w:before="30" w:after="30"/>
              <w:jc w:val="right"/>
            </w:pPr>
          </w:p>
        </w:tc>
        <w:tc>
          <w:tcPr>
            <w:tcW w:w="1020" w:type="dxa"/>
            <w:shd w:val="clear" w:color="auto" w:fill="EBEFF4"/>
            <w:noWrap/>
          </w:tcPr>
          <w:p w14:paraId="09B25E11" w14:textId="77777777" w:rsidR="00A7703E" w:rsidRPr="00E610A5" w:rsidRDefault="00A7703E" w:rsidP="00C245AC">
            <w:pPr>
              <w:pStyle w:val="TableText"/>
              <w:spacing w:before="30" w:after="30"/>
              <w:jc w:val="right"/>
            </w:pPr>
          </w:p>
        </w:tc>
        <w:tc>
          <w:tcPr>
            <w:tcW w:w="992" w:type="dxa"/>
            <w:shd w:val="clear" w:color="auto" w:fill="EBEFF4"/>
            <w:noWrap/>
          </w:tcPr>
          <w:p w14:paraId="1ACF6AAD" w14:textId="77777777" w:rsidR="00A7703E" w:rsidRPr="00E610A5" w:rsidRDefault="00A7703E" w:rsidP="00C245AC">
            <w:pPr>
              <w:pStyle w:val="TableText"/>
              <w:spacing w:before="30" w:after="30"/>
              <w:jc w:val="right"/>
            </w:pPr>
          </w:p>
        </w:tc>
        <w:tc>
          <w:tcPr>
            <w:tcW w:w="992" w:type="dxa"/>
            <w:shd w:val="clear" w:color="auto" w:fill="EBEFF4"/>
          </w:tcPr>
          <w:p w14:paraId="223C20AD" w14:textId="77777777" w:rsidR="00A7703E" w:rsidRPr="00E610A5" w:rsidRDefault="00A7703E" w:rsidP="00C245AC">
            <w:pPr>
              <w:pStyle w:val="TableText"/>
              <w:spacing w:before="30" w:after="30"/>
              <w:jc w:val="right"/>
            </w:pPr>
          </w:p>
        </w:tc>
        <w:tc>
          <w:tcPr>
            <w:tcW w:w="992" w:type="dxa"/>
            <w:shd w:val="clear" w:color="auto" w:fill="EBEFF4"/>
          </w:tcPr>
          <w:p w14:paraId="77BE5EAB" w14:textId="77777777" w:rsidR="00A7703E" w:rsidRPr="00E610A5" w:rsidRDefault="00A7703E" w:rsidP="00C245AC">
            <w:pPr>
              <w:pStyle w:val="TableText"/>
              <w:spacing w:before="30" w:after="30"/>
              <w:jc w:val="right"/>
            </w:pPr>
          </w:p>
        </w:tc>
      </w:tr>
      <w:tr w:rsidR="00A7703E" w:rsidRPr="00E610A5" w14:paraId="25FECF49" w14:textId="77777777" w:rsidTr="00C245AC">
        <w:trPr>
          <w:trHeight w:val="250"/>
        </w:trPr>
        <w:tc>
          <w:tcPr>
            <w:tcW w:w="3039" w:type="dxa"/>
            <w:tcBorders>
              <w:bottom w:val="single" w:sz="4" w:space="0" w:color="365F91"/>
            </w:tcBorders>
            <w:shd w:val="clear" w:color="auto" w:fill="auto"/>
            <w:noWrap/>
            <w:vAlign w:val="bottom"/>
          </w:tcPr>
          <w:p w14:paraId="6204DAD5" w14:textId="77777777" w:rsidR="00A7703E" w:rsidRPr="00E610A5" w:rsidRDefault="00A7703E" w:rsidP="00C245AC">
            <w:pPr>
              <w:pStyle w:val="TableText1"/>
            </w:pPr>
            <w:r w:rsidRPr="00E610A5">
              <w:t>C</w:t>
            </w:r>
          </w:p>
        </w:tc>
        <w:tc>
          <w:tcPr>
            <w:tcW w:w="725" w:type="dxa"/>
            <w:tcBorders>
              <w:bottom w:val="single" w:sz="4" w:space="0" w:color="365F91"/>
            </w:tcBorders>
            <w:vAlign w:val="bottom"/>
          </w:tcPr>
          <w:p w14:paraId="6F4C1736" w14:textId="77777777" w:rsidR="00A7703E" w:rsidRPr="00E610A5" w:rsidRDefault="00A7703E" w:rsidP="00C245AC">
            <w:pPr>
              <w:pStyle w:val="TableText"/>
              <w:spacing w:before="30" w:after="30"/>
              <w:jc w:val="right"/>
            </w:pPr>
            <w:r w:rsidRPr="00E610A5">
              <w:t>kt</w:t>
            </w:r>
          </w:p>
        </w:tc>
        <w:tc>
          <w:tcPr>
            <w:tcW w:w="1114" w:type="dxa"/>
            <w:tcBorders>
              <w:bottom w:val="single" w:sz="4" w:space="0" w:color="365F91"/>
            </w:tcBorders>
            <w:shd w:val="clear" w:color="000000" w:fill="FFFFFF"/>
            <w:noWrap/>
          </w:tcPr>
          <w:p w14:paraId="552359CB" w14:textId="77777777" w:rsidR="00A7703E" w:rsidRPr="00E610A5" w:rsidRDefault="00A7703E" w:rsidP="00C245AC">
            <w:pPr>
              <w:pStyle w:val="TableText"/>
              <w:spacing w:before="30" w:after="30"/>
              <w:jc w:val="right"/>
            </w:pPr>
            <w:r w:rsidRPr="00E610A5">
              <w:t>NO</w:t>
            </w:r>
          </w:p>
        </w:tc>
        <w:tc>
          <w:tcPr>
            <w:tcW w:w="1016" w:type="dxa"/>
            <w:tcBorders>
              <w:bottom w:val="single" w:sz="4" w:space="0" w:color="365F91"/>
            </w:tcBorders>
            <w:shd w:val="clear" w:color="000000" w:fill="FFFFFF"/>
            <w:noWrap/>
          </w:tcPr>
          <w:p w14:paraId="48389F3B" w14:textId="77777777" w:rsidR="00A7703E" w:rsidRPr="00E610A5" w:rsidRDefault="00A7703E" w:rsidP="00C245AC">
            <w:pPr>
              <w:pStyle w:val="TableText"/>
              <w:spacing w:before="30" w:after="30"/>
              <w:jc w:val="right"/>
            </w:pPr>
            <w:r w:rsidRPr="00E610A5">
              <w:t>NO</w:t>
            </w:r>
          </w:p>
        </w:tc>
        <w:tc>
          <w:tcPr>
            <w:tcW w:w="990" w:type="dxa"/>
            <w:tcBorders>
              <w:bottom w:val="single" w:sz="4" w:space="0" w:color="365F91"/>
            </w:tcBorders>
            <w:shd w:val="clear" w:color="000000" w:fill="FFFFFF"/>
            <w:noWrap/>
          </w:tcPr>
          <w:p w14:paraId="3F417625"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000000" w:fill="FFFFFF"/>
            <w:noWrap/>
          </w:tcPr>
          <w:p w14:paraId="4D5E4FDE"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000000" w:fill="FFFFFF"/>
            <w:noWrap/>
          </w:tcPr>
          <w:p w14:paraId="362ADD1A"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000000" w:fill="FFFFFF"/>
            <w:noWrap/>
          </w:tcPr>
          <w:p w14:paraId="2571060A" w14:textId="77777777" w:rsidR="00A7703E" w:rsidRPr="00E610A5" w:rsidRDefault="00A7703E" w:rsidP="00C245AC">
            <w:pPr>
              <w:pStyle w:val="TableText"/>
              <w:spacing w:before="30" w:after="30"/>
              <w:jc w:val="right"/>
            </w:pPr>
            <w:r w:rsidRPr="00E610A5">
              <w:t>NO</w:t>
            </w:r>
          </w:p>
        </w:tc>
        <w:tc>
          <w:tcPr>
            <w:tcW w:w="1020" w:type="dxa"/>
            <w:tcBorders>
              <w:bottom w:val="single" w:sz="4" w:space="0" w:color="365F91"/>
            </w:tcBorders>
            <w:shd w:val="clear" w:color="000000" w:fill="FFFFFF"/>
            <w:noWrap/>
          </w:tcPr>
          <w:p w14:paraId="7C016E11"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000000" w:fill="FFFFFF"/>
            <w:noWrap/>
          </w:tcPr>
          <w:p w14:paraId="5DE88A78"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000000" w:fill="FFFFFF"/>
          </w:tcPr>
          <w:p w14:paraId="3D150705"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000000" w:fill="FFFFFF"/>
          </w:tcPr>
          <w:p w14:paraId="6ABB1418" w14:textId="77777777" w:rsidR="00A7703E" w:rsidRPr="00E610A5" w:rsidRDefault="00A7703E" w:rsidP="00C245AC">
            <w:pPr>
              <w:pStyle w:val="TableText"/>
              <w:spacing w:before="30" w:after="30"/>
              <w:jc w:val="right"/>
            </w:pPr>
            <w:r w:rsidRPr="00E610A5">
              <w:t>NO</w:t>
            </w:r>
          </w:p>
        </w:tc>
      </w:tr>
      <w:tr w:rsidR="00A7703E" w:rsidRPr="00E610A5" w14:paraId="1B992330" w14:textId="77777777" w:rsidTr="00C245AC">
        <w:trPr>
          <w:trHeight w:val="262"/>
        </w:trPr>
        <w:tc>
          <w:tcPr>
            <w:tcW w:w="3039" w:type="dxa"/>
            <w:shd w:val="clear" w:color="auto" w:fill="EBEFF4"/>
            <w:noWrap/>
            <w:vAlign w:val="bottom"/>
          </w:tcPr>
          <w:p w14:paraId="3B62F2F2" w14:textId="77777777" w:rsidR="00A7703E" w:rsidRPr="00E610A5" w:rsidRDefault="00A7703E" w:rsidP="00C245AC">
            <w:pPr>
              <w:pStyle w:val="TableText"/>
              <w:spacing w:before="30" w:after="30"/>
            </w:pPr>
            <w:r w:rsidRPr="00E610A5">
              <w:t>Net carbon emissions</w:t>
            </w:r>
          </w:p>
        </w:tc>
        <w:tc>
          <w:tcPr>
            <w:tcW w:w="725" w:type="dxa"/>
            <w:shd w:val="clear" w:color="auto" w:fill="EBEFF4"/>
            <w:vAlign w:val="bottom"/>
          </w:tcPr>
          <w:p w14:paraId="5E0EF612" w14:textId="77777777" w:rsidR="00A7703E" w:rsidRPr="00E610A5" w:rsidRDefault="00A7703E" w:rsidP="00C245AC">
            <w:pPr>
              <w:pStyle w:val="TableText"/>
              <w:spacing w:before="30" w:after="30"/>
              <w:jc w:val="right"/>
            </w:pPr>
          </w:p>
        </w:tc>
        <w:tc>
          <w:tcPr>
            <w:tcW w:w="1114" w:type="dxa"/>
            <w:shd w:val="clear" w:color="auto" w:fill="EBEFF4"/>
            <w:noWrap/>
          </w:tcPr>
          <w:p w14:paraId="7F02E74D" w14:textId="77777777" w:rsidR="00A7703E" w:rsidRPr="00E610A5" w:rsidRDefault="00A7703E" w:rsidP="00C245AC">
            <w:pPr>
              <w:pStyle w:val="TableText"/>
              <w:spacing w:before="30" w:after="30"/>
              <w:jc w:val="right"/>
            </w:pPr>
          </w:p>
        </w:tc>
        <w:tc>
          <w:tcPr>
            <w:tcW w:w="1016" w:type="dxa"/>
            <w:shd w:val="clear" w:color="auto" w:fill="EBEFF4"/>
            <w:noWrap/>
          </w:tcPr>
          <w:p w14:paraId="2D708237" w14:textId="77777777" w:rsidR="00A7703E" w:rsidRPr="00E610A5" w:rsidRDefault="00A7703E" w:rsidP="00C245AC">
            <w:pPr>
              <w:pStyle w:val="TableText"/>
              <w:spacing w:before="30" w:after="30"/>
              <w:jc w:val="right"/>
            </w:pPr>
          </w:p>
        </w:tc>
        <w:tc>
          <w:tcPr>
            <w:tcW w:w="990" w:type="dxa"/>
            <w:shd w:val="clear" w:color="auto" w:fill="EBEFF4"/>
            <w:noWrap/>
          </w:tcPr>
          <w:p w14:paraId="50403A97" w14:textId="77777777" w:rsidR="00A7703E" w:rsidRPr="00E610A5" w:rsidRDefault="00A7703E" w:rsidP="00C245AC">
            <w:pPr>
              <w:pStyle w:val="TableText"/>
              <w:spacing w:before="30" w:after="30"/>
              <w:jc w:val="right"/>
            </w:pPr>
          </w:p>
        </w:tc>
        <w:tc>
          <w:tcPr>
            <w:tcW w:w="978" w:type="dxa"/>
            <w:shd w:val="clear" w:color="auto" w:fill="EBEFF4"/>
            <w:noWrap/>
          </w:tcPr>
          <w:p w14:paraId="4B149F0D" w14:textId="77777777" w:rsidR="00A7703E" w:rsidRPr="00E610A5" w:rsidRDefault="00A7703E" w:rsidP="00C245AC">
            <w:pPr>
              <w:pStyle w:val="TableText"/>
              <w:spacing w:before="30" w:after="30"/>
              <w:jc w:val="right"/>
            </w:pPr>
          </w:p>
        </w:tc>
        <w:tc>
          <w:tcPr>
            <w:tcW w:w="978" w:type="dxa"/>
            <w:shd w:val="clear" w:color="auto" w:fill="EBEFF4"/>
            <w:noWrap/>
          </w:tcPr>
          <w:p w14:paraId="71269AA6" w14:textId="77777777" w:rsidR="00A7703E" w:rsidRPr="00E610A5" w:rsidRDefault="00A7703E" w:rsidP="00C245AC">
            <w:pPr>
              <w:pStyle w:val="TableText"/>
              <w:spacing w:before="30" w:after="30"/>
              <w:jc w:val="right"/>
            </w:pPr>
          </w:p>
        </w:tc>
        <w:tc>
          <w:tcPr>
            <w:tcW w:w="978" w:type="dxa"/>
            <w:shd w:val="clear" w:color="auto" w:fill="EBEFF4"/>
            <w:noWrap/>
          </w:tcPr>
          <w:p w14:paraId="7107C5D7" w14:textId="77777777" w:rsidR="00A7703E" w:rsidRPr="00E610A5" w:rsidRDefault="00A7703E" w:rsidP="00C245AC">
            <w:pPr>
              <w:pStyle w:val="TableText"/>
              <w:spacing w:before="30" w:after="30"/>
              <w:jc w:val="right"/>
            </w:pPr>
          </w:p>
        </w:tc>
        <w:tc>
          <w:tcPr>
            <w:tcW w:w="1020" w:type="dxa"/>
            <w:shd w:val="clear" w:color="auto" w:fill="EBEFF4"/>
            <w:noWrap/>
          </w:tcPr>
          <w:p w14:paraId="523DCCE7" w14:textId="77777777" w:rsidR="00A7703E" w:rsidRPr="00E610A5" w:rsidRDefault="00A7703E" w:rsidP="00C245AC">
            <w:pPr>
              <w:pStyle w:val="TableText"/>
              <w:spacing w:before="30" w:after="30"/>
              <w:jc w:val="right"/>
            </w:pPr>
          </w:p>
        </w:tc>
        <w:tc>
          <w:tcPr>
            <w:tcW w:w="992" w:type="dxa"/>
            <w:shd w:val="clear" w:color="auto" w:fill="EBEFF4"/>
            <w:noWrap/>
          </w:tcPr>
          <w:p w14:paraId="27EAA73D" w14:textId="77777777" w:rsidR="00A7703E" w:rsidRPr="00E610A5" w:rsidRDefault="00A7703E" w:rsidP="00C245AC">
            <w:pPr>
              <w:pStyle w:val="TableText"/>
              <w:spacing w:before="30" w:after="30"/>
              <w:jc w:val="right"/>
            </w:pPr>
          </w:p>
        </w:tc>
        <w:tc>
          <w:tcPr>
            <w:tcW w:w="992" w:type="dxa"/>
            <w:shd w:val="clear" w:color="auto" w:fill="EBEFF4"/>
          </w:tcPr>
          <w:p w14:paraId="701EA985" w14:textId="77777777" w:rsidR="00A7703E" w:rsidRPr="00E610A5" w:rsidRDefault="00A7703E" w:rsidP="00C245AC">
            <w:pPr>
              <w:pStyle w:val="TableText"/>
              <w:spacing w:before="30" w:after="30"/>
              <w:jc w:val="right"/>
            </w:pPr>
          </w:p>
        </w:tc>
        <w:tc>
          <w:tcPr>
            <w:tcW w:w="992" w:type="dxa"/>
            <w:shd w:val="clear" w:color="auto" w:fill="EBEFF4"/>
          </w:tcPr>
          <w:p w14:paraId="635A55C4" w14:textId="77777777" w:rsidR="00A7703E" w:rsidRPr="00E610A5" w:rsidRDefault="00A7703E" w:rsidP="00C245AC">
            <w:pPr>
              <w:pStyle w:val="TableText"/>
              <w:spacing w:before="30" w:after="30"/>
              <w:jc w:val="right"/>
            </w:pPr>
          </w:p>
        </w:tc>
      </w:tr>
      <w:tr w:rsidR="00A7703E" w:rsidRPr="00E610A5" w14:paraId="7A58FB07" w14:textId="77777777" w:rsidTr="00C245AC">
        <w:trPr>
          <w:trHeight w:val="262"/>
        </w:trPr>
        <w:tc>
          <w:tcPr>
            <w:tcW w:w="3039" w:type="dxa"/>
            <w:shd w:val="clear" w:color="auto" w:fill="auto"/>
            <w:noWrap/>
            <w:vAlign w:val="bottom"/>
          </w:tcPr>
          <w:p w14:paraId="5CE799E4" w14:textId="77777777" w:rsidR="00A7703E" w:rsidRPr="00E610A5" w:rsidRDefault="00A7703E" w:rsidP="00C245AC">
            <w:pPr>
              <w:pStyle w:val="TableText1"/>
            </w:pPr>
            <w:r w:rsidRPr="00E610A5">
              <w:t>C</w:t>
            </w:r>
          </w:p>
        </w:tc>
        <w:tc>
          <w:tcPr>
            <w:tcW w:w="725" w:type="dxa"/>
            <w:vAlign w:val="bottom"/>
          </w:tcPr>
          <w:p w14:paraId="3C07952C" w14:textId="77777777" w:rsidR="00A7703E" w:rsidRPr="00E610A5" w:rsidRDefault="00A7703E" w:rsidP="00C245AC">
            <w:pPr>
              <w:pStyle w:val="TableText"/>
              <w:spacing w:before="30" w:after="30"/>
              <w:jc w:val="right"/>
            </w:pPr>
            <w:r w:rsidRPr="00E610A5">
              <w:t>kt</w:t>
            </w:r>
          </w:p>
        </w:tc>
        <w:tc>
          <w:tcPr>
            <w:tcW w:w="1114" w:type="dxa"/>
            <w:shd w:val="clear" w:color="000000" w:fill="FFFFFF"/>
            <w:noWrap/>
          </w:tcPr>
          <w:p w14:paraId="09F28E8E" w14:textId="77777777" w:rsidR="00A7703E" w:rsidRPr="00E610A5" w:rsidRDefault="00A7703E" w:rsidP="00C245AC">
            <w:pPr>
              <w:pStyle w:val="TableText"/>
              <w:spacing w:before="30" w:after="30"/>
              <w:jc w:val="right"/>
            </w:pPr>
            <w:r w:rsidRPr="00E610A5">
              <w:t>0.18</w:t>
            </w:r>
          </w:p>
        </w:tc>
        <w:tc>
          <w:tcPr>
            <w:tcW w:w="1016" w:type="dxa"/>
            <w:shd w:val="clear" w:color="000000" w:fill="FFFFFF"/>
            <w:noWrap/>
          </w:tcPr>
          <w:p w14:paraId="3953A1B2" w14:textId="77777777" w:rsidR="00A7703E" w:rsidRPr="00E610A5" w:rsidRDefault="00A7703E" w:rsidP="00C245AC">
            <w:pPr>
              <w:pStyle w:val="TableText"/>
              <w:spacing w:before="30" w:after="30"/>
              <w:jc w:val="right"/>
            </w:pPr>
            <w:r w:rsidRPr="00E610A5">
              <w:t>0.18</w:t>
            </w:r>
          </w:p>
        </w:tc>
        <w:tc>
          <w:tcPr>
            <w:tcW w:w="990" w:type="dxa"/>
            <w:shd w:val="clear" w:color="000000" w:fill="FFFFFF"/>
            <w:noWrap/>
          </w:tcPr>
          <w:p w14:paraId="586F07C6"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368A162A"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6A811DED"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7665F0AD" w14:textId="77777777" w:rsidR="00A7703E" w:rsidRPr="00E610A5" w:rsidRDefault="00A7703E" w:rsidP="00C245AC">
            <w:pPr>
              <w:pStyle w:val="TableText"/>
              <w:spacing w:before="30" w:after="30"/>
              <w:jc w:val="right"/>
            </w:pPr>
            <w:r w:rsidRPr="00E610A5">
              <w:t>0.18</w:t>
            </w:r>
          </w:p>
        </w:tc>
        <w:tc>
          <w:tcPr>
            <w:tcW w:w="1020" w:type="dxa"/>
            <w:shd w:val="clear" w:color="000000" w:fill="FFFFFF"/>
            <w:noWrap/>
          </w:tcPr>
          <w:p w14:paraId="3FCF060C" w14:textId="77777777" w:rsidR="00A7703E" w:rsidRPr="00E610A5" w:rsidRDefault="00A7703E" w:rsidP="00C245AC">
            <w:pPr>
              <w:pStyle w:val="TableText"/>
              <w:spacing w:before="30" w:after="30"/>
              <w:jc w:val="right"/>
            </w:pPr>
            <w:r w:rsidRPr="00E610A5">
              <w:t>0.18</w:t>
            </w:r>
          </w:p>
        </w:tc>
        <w:tc>
          <w:tcPr>
            <w:tcW w:w="992" w:type="dxa"/>
            <w:shd w:val="clear" w:color="000000" w:fill="FFFFFF"/>
            <w:noWrap/>
          </w:tcPr>
          <w:p w14:paraId="0427D51A" w14:textId="77777777" w:rsidR="00A7703E" w:rsidRPr="00E610A5" w:rsidRDefault="00A7703E" w:rsidP="00C245AC">
            <w:pPr>
              <w:pStyle w:val="TableText"/>
              <w:spacing w:before="30" w:after="30"/>
              <w:jc w:val="right"/>
            </w:pPr>
            <w:r w:rsidRPr="00E610A5">
              <w:t>0.18</w:t>
            </w:r>
          </w:p>
        </w:tc>
        <w:tc>
          <w:tcPr>
            <w:tcW w:w="992" w:type="dxa"/>
            <w:shd w:val="clear" w:color="000000" w:fill="FFFFFF"/>
          </w:tcPr>
          <w:p w14:paraId="0726F8A7" w14:textId="77777777" w:rsidR="00A7703E" w:rsidRPr="00E610A5" w:rsidRDefault="00A7703E" w:rsidP="00C245AC">
            <w:pPr>
              <w:pStyle w:val="TableText"/>
              <w:spacing w:before="30" w:after="30"/>
              <w:jc w:val="right"/>
            </w:pPr>
            <w:r w:rsidRPr="00E610A5">
              <w:t>0.18</w:t>
            </w:r>
          </w:p>
        </w:tc>
        <w:tc>
          <w:tcPr>
            <w:tcW w:w="992" w:type="dxa"/>
            <w:shd w:val="clear" w:color="000000" w:fill="FFFFFF"/>
          </w:tcPr>
          <w:p w14:paraId="7D1DC69A" w14:textId="77777777" w:rsidR="00A7703E" w:rsidRPr="00E610A5" w:rsidRDefault="00A7703E" w:rsidP="00C245AC">
            <w:pPr>
              <w:pStyle w:val="TableText"/>
              <w:spacing w:before="30" w:after="30"/>
              <w:jc w:val="right"/>
            </w:pPr>
            <w:r w:rsidRPr="00E610A5">
              <w:t>0.17</w:t>
            </w:r>
          </w:p>
        </w:tc>
      </w:tr>
      <w:tr w:rsidR="00A7703E" w:rsidRPr="00E610A5" w14:paraId="24E844BF" w14:textId="77777777" w:rsidTr="00C245AC">
        <w:trPr>
          <w:trHeight w:val="183"/>
        </w:trPr>
        <w:tc>
          <w:tcPr>
            <w:tcW w:w="3039" w:type="dxa"/>
            <w:tcBorders>
              <w:bottom w:val="single" w:sz="4" w:space="0" w:color="365F91"/>
            </w:tcBorders>
            <w:shd w:val="clear" w:color="auto" w:fill="auto"/>
            <w:noWrap/>
            <w:vAlign w:val="bottom"/>
          </w:tcPr>
          <w:p w14:paraId="42A329C3" w14:textId="77777777" w:rsidR="00A7703E" w:rsidRPr="00E610A5" w:rsidRDefault="00A7703E" w:rsidP="00C245AC">
            <w:pPr>
              <w:pStyle w:val="TableText"/>
              <w:spacing w:before="30" w:after="30"/>
            </w:pPr>
            <w:r w:rsidRPr="00E610A5">
              <w:t>Fraction of carbon oxidized</w:t>
            </w:r>
          </w:p>
        </w:tc>
        <w:tc>
          <w:tcPr>
            <w:tcW w:w="725" w:type="dxa"/>
            <w:tcBorders>
              <w:bottom w:val="single" w:sz="4" w:space="0" w:color="365F91"/>
            </w:tcBorders>
            <w:vAlign w:val="bottom"/>
          </w:tcPr>
          <w:p w14:paraId="0885FF2D" w14:textId="77777777" w:rsidR="00A7703E" w:rsidRPr="00E610A5" w:rsidRDefault="00A7703E" w:rsidP="00C245AC">
            <w:pPr>
              <w:pStyle w:val="TableText"/>
              <w:spacing w:before="30" w:after="30"/>
              <w:jc w:val="right"/>
            </w:pPr>
          </w:p>
        </w:tc>
        <w:tc>
          <w:tcPr>
            <w:tcW w:w="1114" w:type="dxa"/>
            <w:tcBorders>
              <w:bottom w:val="single" w:sz="4" w:space="0" w:color="365F91"/>
            </w:tcBorders>
            <w:shd w:val="clear" w:color="000000" w:fill="FFFFFF"/>
            <w:noWrap/>
          </w:tcPr>
          <w:p w14:paraId="179B12F4" w14:textId="77777777" w:rsidR="00A7703E" w:rsidRPr="00E610A5" w:rsidRDefault="00A7703E" w:rsidP="00C245AC">
            <w:pPr>
              <w:pStyle w:val="TableText"/>
              <w:spacing w:before="30" w:after="30"/>
              <w:jc w:val="right"/>
            </w:pPr>
            <w:r w:rsidRPr="00E610A5">
              <w:t>1.00</w:t>
            </w:r>
          </w:p>
        </w:tc>
        <w:tc>
          <w:tcPr>
            <w:tcW w:w="1016" w:type="dxa"/>
            <w:tcBorders>
              <w:bottom w:val="single" w:sz="4" w:space="0" w:color="365F91"/>
            </w:tcBorders>
            <w:shd w:val="clear" w:color="000000" w:fill="FFFFFF"/>
            <w:noWrap/>
          </w:tcPr>
          <w:p w14:paraId="3332D78F" w14:textId="77777777" w:rsidR="00A7703E" w:rsidRPr="00E610A5" w:rsidRDefault="00A7703E" w:rsidP="00C245AC">
            <w:pPr>
              <w:pStyle w:val="TableText"/>
              <w:spacing w:before="30" w:after="30"/>
              <w:jc w:val="right"/>
            </w:pPr>
            <w:r w:rsidRPr="00E610A5">
              <w:t>1.00</w:t>
            </w:r>
          </w:p>
        </w:tc>
        <w:tc>
          <w:tcPr>
            <w:tcW w:w="990" w:type="dxa"/>
            <w:tcBorders>
              <w:bottom w:val="single" w:sz="4" w:space="0" w:color="365F91"/>
            </w:tcBorders>
            <w:shd w:val="clear" w:color="000000" w:fill="FFFFFF"/>
            <w:noWrap/>
          </w:tcPr>
          <w:p w14:paraId="40845647" w14:textId="77777777" w:rsidR="00A7703E" w:rsidRPr="00E610A5" w:rsidRDefault="00A7703E" w:rsidP="00C245AC">
            <w:pPr>
              <w:pStyle w:val="TableText"/>
              <w:spacing w:before="30" w:after="30"/>
              <w:jc w:val="right"/>
            </w:pPr>
            <w:r w:rsidRPr="00E610A5">
              <w:t>1.00</w:t>
            </w:r>
          </w:p>
        </w:tc>
        <w:tc>
          <w:tcPr>
            <w:tcW w:w="978" w:type="dxa"/>
            <w:tcBorders>
              <w:bottom w:val="single" w:sz="4" w:space="0" w:color="365F91"/>
            </w:tcBorders>
            <w:shd w:val="clear" w:color="000000" w:fill="FFFFFF"/>
            <w:noWrap/>
          </w:tcPr>
          <w:p w14:paraId="2FEEA6A7" w14:textId="77777777" w:rsidR="00A7703E" w:rsidRPr="00E610A5" w:rsidRDefault="00A7703E" w:rsidP="00C245AC">
            <w:pPr>
              <w:pStyle w:val="TableText"/>
              <w:spacing w:before="30" w:after="30"/>
              <w:jc w:val="right"/>
            </w:pPr>
            <w:r w:rsidRPr="00E610A5">
              <w:t>1.00</w:t>
            </w:r>
          </w:p>
        </w:tc>
        <w:tc>
          <w:tcPr>
            <w:tcW w:w="978" w:type="dxa"/>
            <w:tcBorders>
              <w:bottom w:val="single" w:sz="4" w:space="0" w:color="365F91"/>
            </w:tcBorders>
            <w:shd w:val="clear" w:color="000000" w:fill="FFFFFF"/>
            <w:noWrap/>
          </w:tcPr>
          <w:p w14:paraId="717C2BBB" w14:textId="77777777" w:rsidR="00A7703E" w:rsidRPr="00E610A5" w:rsidRDefault="00A7703E" w:rsidP="00C245AC">
            <w:pPr>
              <w:pStyle w:val="TableText"/>
              <w:spacing w:before="30" w:after="30"/>
              <w:jc w:val="right"/>
            </w:pPr>
            <w:r w:rsidRPr="00E610A5">
              <w:t>1.00</w:t>
            </w:r>
          </w:p>
        </w:tc>
        <w:tc>
          <w:tcPr>
            <w:tcW w:w="978" w:type="dxa"/>
            <w:tcBorders>
              <w:bottom w:val="single" w:sz="4" w:space="0" w:color="365F91"/>
            </w:tcBorders>
            <w:shd w:val="clear" w:color="000000" w:fill="FFFFFF"/>
            <w:noWrap/>
          </w:tcPr>
          <w:p w14:paraId="43A6A7AF" w14:textId="77777777" w:rsidR="00A7703E" w:rsidRPr="00E610A5" w:rsidRDefault="00A7703E" w:rsidP="00C245AC">
            <w:pPr>
              <w:pStyle w:val="TableText"/>
              <w:spacing w:before="30" w:after="30"/>
              <w:jc w:val="right"/>
            </w:pPr>
            <w:r w:rsidRPr="00E610A5">
              <w:t>1.00</w:t>
            </w:r>
          </w:p>
        </w:tc>
        <w:tc>
          <w:tcPr>
            <w:tcW w:w="1020" w:type="dxa"/>
            <w:tcBorders>
              <w:bottom w:val="single" w:sz="4" w:space="0" w:color="365F91"/>
            </w:tcBorders>
            <w:shd w:val="clear" w:color="000000" w:fill="FFFFFF"/>
            <w:noWrap/>
          </w:tcPr>
          <w:p w14:paraId="6B7BBD10" w14:textId="77777777" w:rsidR="00A7703E" w:rsidRPr="00E610A5" w:rsidRDefault="00A7703E" w:rsidP="00C245AC">
            <w:pPr>
              <w:pStyle w:val="TableText"/>
              <w:spacing w:before="30" w:after="30"/>
              <w:jc w:val="right"/>
            </w:pPr>
            <w:r w:rsidRPr="00E610A5">
              <w:t>1.00</w:t>
            </w:r>
          </w:p>
        </w:tc>
        <w:tc>
          <w:tcPr>
            <w:tcW w:w="992" w:type="dxa"/>
            <w:tcBorders>
              <w:bottom w:val="single" w:sz="4" w:space="0" w:color="365F91"/>
            </w:tcBorders>
            <w:shd w:val="clear" w:color="000000" w:fill="FFFFFF"/>
            <w:noWrap/>
          </w:tcPr>
          <w:p w14:paraId="0510FC83" w14:textId="77777777" w:rsidR="00A7703E" w:rsidRPr="00E610A5" w:rsidRDefault="00A7703E" w:rsidP="00C245AC">
            <w:pPr>
              <w:pStyle w:val="TableText"/>
              <w:spacing w:before="30" w:after="30"/>
              <w:jc w:val="right"/>
            </w:pPr>
            <w:r w:rsidRPr="00E610A5">
              <w:t>1.00</w:t>
            </w:r>
          </w:p>
        </w:tc>
        <w:tc>
          <w:tcPr>
            <w:tcW w:w="992" w:type="dxa"/>
            <w:tcBorders>
              <w:bottom w:val="single" w:sz="4" w:space="0" w:color="365F91"/>
            </w:tcBorders>
            <w:shd w:val="clear" w:color="000000" w:fill="FFFFFF"/>
          </w:tcPr>
          <w:p w14:paraId="77B3DE11" w14:textId="77777777" w:rsidR="00A7703E" w:rsidRPr="00E610A5" w:rsidRDefault="00A7703E" w:rsidP="00C245AC">
            <w:pPr>
              <w:pStyle w:val="TableText"/>
              <w:spacing w:before="30" w:after="30"/>
              <w:jc w:val="right"/>
            </w:pPr>
            <w:r w:rsidRPr="00E610A5">
              <w:t>1.00</w:t>
            </w:r>
          </w:p>
        </w:tc>
        <w:tc>
          <w:tcPr>
            <w:tcW w:w="992" w:type="dxa"/>
            <w:tcBorders>
              <w:bottom w:val="single" w:sz="4" w:space="0" w:color="365F91"/>
            </w:tcBorders>
            <w:shd w:val="clear" w:color="000000" w:fill="FFFFFF"/>
          </w:tcPr>
          <w:p w14:paraId="4A5B2005" w14:textId="77777777" w:rsidR="00A7703E" w:rsidRPr="00E610A5" w:rsidRDefault="00A7703E" w:rsidP="00C245AC">
            <w:pPr>
              <w:pStyle w:val="TableText"/>
              <w:spacing w:before="30" w:after="30"/>
              <w:jc w:val="right"/>
            </w:pPr>
            <w:r w:rsidRPr="00E610A5">
              <w:t>1.00</w:t>
            </w:r>
          </w:p>
        </w:tc>
      </w:tr>
      <w:tr w:rsidR="00A7703E" w:rsidRPr="00E610A5" w14:paraId="4E5D7662" w14:textId="77777777" w:rsidTr="00C245AC">
        <w:trPr>
          <w:trHeight w:val="262"/>
        </w:trPr>
        <w:tc>
          <w:tcPr>
            <w:tcW w:w="3039" w:type="dxa"/>
            <w:shd w:val="clear" w:color="auto" w:fill="EBEFF4"/>
            <w:noWrap/>
            <w:vAlign w:val="bottom"/>
          </w:tcPr>
          <w:p w14:paraId="7DA2208F" w14:textId="77777777" w:rsidR="00A7703E" w:rsidRPr="00E610A5" w:rsidRDefault="00A7703E" w:rsidP="00C245AC">
            <w:pPr>
              <w:pStyle w:val="TableText"/>
              <w:spacing w:before="30" w:after="30"/>
            </w:pPr>
            <w:r w:rsidRPr="00E610A5">
              <w:t>Emissions</w:t>
            </w:r>
          </w:p>
        </w:tc>
        <w:tc>
          <w:tcPr>
            <w:tcW w:w="725" w:type="dxa"/>
            <w:shd w:val="clear" w:color="auto" w:fill="EBEFF4"/>
            <w:vAlign w:val="bottom"/>
          </w:tcPr>
          <w:p w14:paraId="4FC81199" w14:textId="77777777" w:rsidR="00A7703E" w:rsidRPr="00E610A5" w:rsidRDefault="00A7703E" w:rsidP="00C245AC">
            <w:pPr>
              <w:pStyle w:val="TableText"/>
              <w:spacing w:before="30" w:after="30"/>
              <w:jc w:val="right"/>
            </w:pPr>
          </w:p>
        </w:tc>
        <w:tc>
          <w:tcPr>
            <w:tcW w:w="1114" w:type="dxa"/>
            <w:shd w:val="clear" w:color="auto" w:fill="EBEFF4"/>
            <w:noWrap/>
          </w:tcPr>
          <w:p w14:paraId="4957F9F7" w14:textId="77777777" w:rsidR="00A7703E" w:rsidRPr="00E610A5" w:rsidRDefault="00A7703E" w:rsidP="00C245AC">
            <w:pPr>
              <w:pStyle w:val="TableText"/>
              <w:spacing w:before="30" w:after="30"/>
              <w:jc w:val="right"/>
            </w:pPr>
          </w:p>
        </w:tc>
        <w:tc>
          <w:tcPr>
            <w:tcW w:w="1016" w:type="dxa"/>
            <w:shd w:val="clear" w:color="auto" w:fill="EBEFF4"/>
            <w:noWrap/>
          </w:tcPr>
          <w:p w14:paraId="4F1D5B56" w14:textId="77777777" w:rsidR="00A7703E" w:rsidRPr="00E610A5" w:rsidRDefault="00A7703E" w:rsidP="00C245AC">
            <w:pPr>
              <w:pStyle w:val="TableText"/>
              <w:spacing w:before="30" w:after="30"/>
              <w:jc w:val="right"/>
            </w:pPr>
          </w:p>
        </w:tc>
        <w:tc>
          <w:tcPr>
            <w:tcW w:w="990" w:type="dxa"/>
            <w:shd w:val="clear" w:color="auto" w:fill="EBEFF4"/>
            <w:noWrap/>
          </w:tcPr>
          <w:p w14:paraId="3445CD95" w14:textId="77777777" w:rsidR="00A7703E" w:rsidRPr="00E610A5" w:rsidRDefault="00A7703E" w:rsidP="00C245AC">
            <w:pPr>
              <w:pStyle w:val="TableText"/>
              <w:spacing w:before="30" w:after="30"/>
              <w:jc w:val="right"/>
            </w:pPr>
          </w:p>
        </w:tc>
        <w:tc>
          <w:tcPr>
            <w:tcW w:w="978" w:type="dxa"/>
            <w:shd w:val="clear" w:color="auto" w:fill="EBEFF4"/>
            <w:noWrap/>
          </w:tcPr>
          <w:p w14:paraId="74EC90B6" w14:textId="77777777" w:rsidR="00A7703E" w:rsidRPr="00E610A5" w:rsidRDefault="00A7703E" w:rsidP="00C245AC">
            <w:pPr>
              <w:pStyle w:val="TableText"/>
              <w:spacing w:before="30" w:after="30"/>
              <w:jc w:val="right"/>
            </w:pPr>
          </w:p>
        </w:tc>
        <w:tc>
          <w:tcPr>
            <w:tcW w:w="978" w:type="dxa"/>
            <w:shd w:val="clear" w:color="auto" w:fill="EBEFF4"/>
            <w:noWrap/>
          </w:tcPr>
          <w:p w14:paraId="3278902D" w14:textId="77777777" w:rsidR="00A7703E" w:rsidRPr="00E610A5" w:rsidRDefault="00A7703E" w:rsidP="00C245AC">
            <w:pPr>
              <w:pStyle w:val="TableText"/>
              <w:spacing w:before="30" w:after="30"/>
              <w:jc w:val="right"/>
            </w:pPr>
          </w:p>
        </w:tc>
        <w:tc>
          <w:tcPr>
            <w:tcW w:w="978" w:type="dxa"/>
            <w:shd w:val="clear" w:color="auto" w:fill="EBEFF4"/>
            <w:noWrap/>
          </w:tcPr>
          <w:p w14:paraId="563FE424" w14:textId="77777777" w:rsidR="00A7703E" w:rsidRPr="00E610A5" w:rsidRDefault="00A7703E" w:rsidP="00C245AC">
            <w:pPr>
              <w:pStyle w:val="TableText"/>
              <w:spacing w:before="30" w:after="30"/>
              <w:jc w:val="right"/>
            </w:pPr>
          </w:p>
        </w:tc>
        <w:tc>
          <w:tcPr>
            <w:tcW w:w="1020" w:type="dxa"/>
            <w:shd w:val="clear" w:color="auto" w:fill="EBEFF4"/>
            <w:noWrap/>
          </w:tcPr>
          <w:p w14:paraId="6C201217" w14:textId="77777777" w:rsidR="00A7703E" w:rsidRPr="00E610A5" w:rsidRDefault="00A7703E" w:rsidP="00C245AC">
            <w:pPr>
              <w:pStyle w:val="TableText"/>
              <w:spacing w:before="30" w:after="30"/>
              <w:jc w:val="right"/>
            </w:pPr>
          </w:p>
        </w:tc>
        <w:tc>
          <w:tcPr>
            <w:tcW w:w="992" w:type="dxa"/>
            <w:shd w:val="clear" w:color="auto" w:fill="EBEFF4"/>
            <w:noWrap/>
          </w:tcPr>
          <w:p w14:paraId="2562F478" w14:textId="77777777" w:rsidR="00A7703E" w:rsidRPr="00E610A5" w:rsidRDefault="00A7703E" w:rsidP="00C245AC">
            <w:pPr>
              <w:pStyle w:val="TableText"/>
              <w:spacing w:before="30" w:after="30"/>
              <w:jc w:val="right"/>
            </w:pPr>
          </w:p>
        </w:tc>
        <w:tc>
          <w:tcPr>
            <w:tcW w:w="992" w:type="dxa"/>
            <w:shd w:val="clear" w:color="auto" w:fill="EBEFF4"/>
          </w:tcPr>
          <w:p w14:paraId="604959A9" w14:textId="77777777" w:rsidR="00A7703E" w:rsidRPr="00E610A5" w:rsidRDefault="00A7703E" w:rsidP="00C245AC">
            <w:pPr>
              <w:pStyle w:val="TableText"/>
              <w:spacing w:before="30" w:after="30"/>
              <w:jc w:val="right"/>
            </w:pPr>
          </w:p>
        </w:tc>
        <w:tc>
          <w:tcPr>
            <w:tcW w:w="992" w:type="dxa"/>
            <w:shd w:val="clear" w:color="auto" w:fill="EBEFF4"/>
          </w:tcPr>
          <w:p w14:paraId="79019FD4" w14:textId="77777777" w:rsidR="00A7703E" w:rsidRPr="00E610A5" w:rsidRDefault="00A7703E" w:rsidP="00C245AC">
            <w:pPr>
              <w:pStyle w:val="TableText"/>
              <w:spacing w:before="30" w:after="30"/>
              <w:jc w:val="right"/>
            </w:pPr>
          </w:p>
        </w:tc>
      </w:tr>
      <w:tr w:rsidR="00A7703E" w:rsidRPr="00E610A5" w14:paraId="6BFAD343" w14:textId="77777777" w:rsidTr="00C245AC">
        <w:trPr>
          <w:trHeight w:val="262"/>
        </w:trPr>
        <w:tc>
          <w:tcPr>
            <w:tcW w:w="3039" w:type="dxa"/>
            <w:shd w:val="clear" w:color="auto" w:fill="auto"/>
            <w:noWrap/>
            <w:vAlign w:val="bottom"/>
          </w:tcPr>
          <w:p w14:paraId="72937CDE" w14:textId="77777777" w:rsidR="00A7703E" w:rsidRPr="00E610A5" w:rsidRDefault="00A7703E" w:rsidP="00C245AC">
            <w:pPr>
              <w:pStyle w:val="TableText1"/>
            </w:pPr>
            <w:r w:rsidRPr="00E610A5">
              <w:t>C</w:t>
            </w:r>
          </w:p>
        </w:tc>
        <w:tc>
          <w:tcPr>
            <w:tcW w:w="725" w:type="dxa"/>
            <w:vAlign w:val="bottom"/>
          </w:tcPr>
          <w:p w14:paraId="1F2A46BD" w14:textId="77777777" w:rsidR="00A7703E" w:rsidRPr="00E610A5" w:rsidRDefault="00A7703E" w:rsidP="00C245AC">
            <w:pPr>
              <w:pStyle w:val="TableText"/>
              <w:spacing w:before="30" w:after="30"/>
              <w:jc w:val="right"/>
            </w:pPr>
            <w:r w:rsidRPr="00E610A5">
              <w:t>kt</w:t>
            </w:r>
          </w:p>
        </w:tc>
        <w:tc>
          <w:tcPr>
            <w:tcW w:w="1114" w:type="dxa"/>
            <w:shd w:val="clear" w:color="000000" w:fill="FFFFFF"/>
            <w:noWrap/>
          </w:tcPr>
          <w:p w14:paraId="33E87E54" w14:textId="77777777" w:rsidR="00A7703E" w:rsidRPr="00E610A5" w:rsidRDefault="00A7703E" w:rsidP="00C245AC">
            <w:pPr>
              <w:pStyle w:val="TableText"/>
              <w:spacing w:before="30" w:after="30"/>
              <w:jc w:val="right"/>
            </w:pPr>
            <w:r w:rsidRPr="00E610A5">
              <w:t>0.18</w:t>
            </w:r>
          </w:p>
        </w:tc>
        <w:tc>
          <w:tcPr>
            <w:tcW w:w="1016" w:type="dxa"/>
            <w:shd w:val="clear" w:color="000000" w:fill="FFFFFF"/>
            <w:noWrap/>
          </w:tcPr>
          <w:p w14:paraId="794322CC" w14:textId="77777777" w:rsidR="00A7703E" w:rsidRPr="00E610A5" w:rsidRDefault="00A7703E" w:rsidP="00C245AC">
            <w:pPr>
              <w:pStyle w:val="TableText"/>
              <w:spacing w:before="30" w:after="30"/>
              <w:jc w:val="right"/>
            </w:pPr>
            <w:r w:rsidRPr="00E610A5">
              <w:t>0.18</w:t>
            </w:r>
          </w:p>
        </w:tc>
        <w:tc>
          <w:tcPr>
            <w:tcW w:w="990" w:type="dxa"/>
            <w:shd w:val="clear" w:color="000000" w:fill="FFFFFF"/>
            <w:noWrap/>
          </w:tcPr>
          <w:p w14:paraId="1F9AD47D"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11D673F0"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6B2A7E53" w14:textId="77777777" w:rsidR="00A7703E" w:rsidRPr="00E610A5" w:rsidRDefault="00A7703E" w:rsidP="00C245AC">
            <w:pPr>
              <w:pStyle w:val="TableText"/>
              <w:spacing w:before="30" w:after="30"/>
              <w:jc w:val="right"/>
            </w:pPr>
            <w:r w:rsidRPr="00E610A5">
              <w:t>0.18</w:t>
            </w:r>
          </w:p>
        </w:tc>
        <w:tc>
          <w:tcPr>
            <w:tcW w:w="978" w:type="dxa"/>
            <w:shd w:val="clear" w:color="000000" w:fill="FFFFFF"/>
            <w:noWrap/>
          </w:tcPr>
          <w:p w14:paraId="583D2293" w14:textId="77777777" w:rsidR="00A7703E" w:rsidRPr="00E610A5" w:rsidRDefault="00A7703E" w:rsidP="00C245AC">
            <w:pPr>
              <w:pStyle w:val="TableText"/>
              <w:spacing w:before="30" w:after="30"/>
              <w:jc w:val="right"/>
            </w:pPr>
            <w:r w:rsidRPr="00E610A5">
              <w:t>0.18</w:t>
            </w:r>
          </w:p>
        </w:tc>
        <w:tc>
          <w:tcPr>
            <w:tcW w:w="1020" w:type="dxa"/>
            <w:shd w:val="clear" w:color="000000" w:fill="FFFFFF"/>
            <w:noWrap/>
          </w:tcPr>
          <w:p w14:paraId="3C6434F3" w14:textId="77777777" w:rsidR="00A7703E" w:rsidRPr="00E610A5" w:rsidRDefault="00A7703E" w:rsidP="00C245AC">
            <w:pPr>
              <w:pStyle w:val="TableText"/>
              <w:spacing w:before="30" w:after="30"/>
              <w:jc w:val="right"/>
            </w:pPr>
            <w:r w:rsidRPr="00E610A5">
              <w:t>0.18</w:t>
            </w:r>
          </w:p>
        </w:tc>
        <w:tc>
          <w:tcPr>
            <w:tcW w:w="992" w:type="dxa"/>
            <w:shd w:val="clear" w:color="000000" w:fill="FFFFFF"/>
            <w:noWrap/>
          </w:tcPr>
          <w:p w14:paraId="6B50160E" w14:textId="77777777" w:rsidR="00A7703E" w:rsidRPr="00E610A5" w:rsidRDefault="00A7703E" w:rsidP="00C245AC">
            <w:pPr>
              <w:pStyle w:val="TableText"/>
              <w:spacing w:before="30" w:after="30"/>
              <w:jc w:val="right"/>
            </w:pPr>
            <w:r w:rsidRPr="00E610A5">
              <w:t>0.18</w:t>
            </w:r>
          </w:p>
        </w:tc>
        <w:tc>
          <w:tcPr>
            <w:tcW w:w="992" w:type="dxa"/>
            <w:shd w:val="clear" w:color="000000" w:fill="FFFFFF"/>
          </w:tcPr>
          <w:p w14:paraId="7A6B17BC" w14:textId="77777777" w:rsidR="00A7703E" w:rsidRPr="00E610A5" w:rsidRDefault="00A7703E" w:rsidP="00C245AC">
            <w:pPr>
              <w:pStyle w:val="TableText"/>
              <w:spacing w:before="30" w:after="30"/>
              <w:jc w:val="right"/>
            </w:pPr>
            <w:r w:rsidRPr="00E610A5">
              <w:t>0.18</w:t>
            </w:r>
          </w:p>
        </w:tc>
        <w:tc>
          <w:tcPr>
            <w:tcW w:w="992" w:type="dxa"/>
            <w:shd w:val="clear" w:color="000000" w:fill="FFFFFF"/>
          </w:tcPr>
          <w:p w14:paraId="797A82DA" w14:textId="77777777" w:rsidR="00A7703E" w:rsidRPr="00E610A5" w:rsidRDefault="00A7703E" w:rsidP="00C245AC">
            <w:pPr>
              <w:pStyle w:val="TableText"/>
              <w:spacing w:before="30" w:after="30"/>
              <w:jc w:val="right"/>
            </w:pPr>
            <w:r w:rsidRPr="00E610A5">
              <w:t>0.17</w:t>
            </w:r>
          </w:p>
        </w:tc>
      </w:tr>
      <w:tr w:rsidR="00A7703E" w:rsidRPr="00E610A5" w14:paraId="4F66D82D" w14:textId="77777777" w:rsidTr="00C245AC">
        <w:trPr>
          <w:trHeight w:val="250"/>
        </w:trPr>
        <w:tc>
          <w:tcPr>
            <w:tcW w:w="3039" w:type="dxa"/>
            <w:shd w:val="clear" w:color="auto" w:fill="auto"/>
            <w:noWrap/>
            <w:vAlign w:val="bottom"/>
          </w:tcPr>
          <w:p w14:paraId="1087AB1A" w14:textId="77777777" w:rsidR="00A7703E" w:rsidRPr="00E610A5" w:rsidRDefault="00A7703E" w:rsidP="00C245AC">
            <w:pPr>
              <w:pStyle w:val="TableText1"/>
            </w:pPr>
            <w:r w:rsidRPr="00E610A5">
              <w:t>CO</w:t>
            </w:r>
            <w:r w:rsidRPr="00E610A5">
              <w:rPr>
                <w:vertAlign w:val="subscript"/>
              </w:rPr>
              <w:t>2</w:t>
            </w:r>
          </w:p>
        </w:tc>
        <w:tc>
          <w:tcPr>
            <w:tcW w:w="725" w:type="dxa"/>
            <w:vAlign w:val="bottom"/>
          </w:tcPr>
          <w:p w14:paraId="3FBBBE5D" w14:textId="77777777" w:rsidR="00A7703E" w:rsidRPr="00E610A5" w:rsidRDefault="00A7703E" w:rsidP="00C245AC">
            <w:pPr>
              <w:pStyle w:val="TableText"/>
              <w:spacing w:before="30" w:after="30"/>
              <w:jc w:val="right"/>
            </w:pPr>
            <w:r w:rsidRPr="00E610A5">
              <w:t>kt</w:t>
            </w:r>
          </w:p>
        </w:tc>
        <w:tc>
          <w:tcPr>
            <w:tcW w:w="1114" w:type="dxa"/>
            <w:shd w:val="clear" w:color="000000" w:fill="FFFFFF"/>
            <w:noWrap/>
          </w:tcPr>
          <w:p w14:paraId="2082DF49" w14:textId="77777777" w:rsidR="00A7703E" w:rsidRPr="00E610A5" w:rsidRDefault="00A7703E" w:rsidP="00C245AC">
            <w:pPr>
              <w:pStyle w:val="TableText"/>
              <w:spacing w:before="30" w:after="30"/>
              <w:jc w:val="right"/>
            </w:pPr>
            <w:r w:rsidRPr="00E610A5">
              <w:t>0.65</w:t>
            </w:r>
          </w:p>
        </w:tc>
        <w:tc>
          <w:tcPr>
            <w:tcW w:w="1016" w:type="dxa"/>
            <w:shd w:val="clear" w:color="000000" w:fill="FFFFFF"/>
            <w:noWrap/>
          </w:tcPr>
          <w:p w14:paraId="57BCC3C4" w14:textId="77777777" w:rsidR="00A7703E" w:rsidRPr="00E610A5" w:rsidRDefault="00A7703E" w:rsidP="00C245AC">
            <w:pPr>
              <w:pStyle w:val="TableText"/>
              <w:spacing w:before="30" w:after="30"/>
              <w:jc w:val="right"/>
            </w:pPr>
            <w:r w:rsidRPr="00E610A5">
              <w:t>0.65</w:t>
            </w:r>
          </w:p>
        </w:tc>
        <w:tc>
          <w:tcPr>
            <w:tcW w:w="990" w:type="dxa"/>
            <w:shd w:val="clear" w:color="000000" w:fill="FFFFFF"/>
            <w:noWrap/>
          </w:tcPr>
          <w:p w14:paraId="7FAF24A5" w14:textId="77777777" w:rsidR="00A7703E" w:rsidRPr="00E610A5" w:rsidRDefault="00A7703E" w:rsidP="00C245AC">
            <w:pPr>
              <w:pStyle w:val="TableText"/>
              <w:spacing w:before="30" w:after="30"/>
              <w:jc w:val="right"/>
            </w:pPr>
            <w:r w:rsidRPr="00E610A5">
              <w:t>0.65</w:t>
            </w:r>
          </w:p>
        </w:tc>
        <w:tc>
          <w:tcPr>
            <w:tcW w:w="978" w:type="dxa"/>
            <w:shd w:val="clear" w:color="000000" w:fill="FFFFFF"/>
            <w:noWrap/>
          </w:tcPr>
          <w:p w14:paraId="7D1DC41A" w14:textId="77777777" w:rsidR="00A7703E" w:rsidRPr="00E610A5" w:rsidRDefault="00A7703E" w:rsidP="00C245AC">
            <w:pPr>
              <w:pStyle w:val="TableText"/>
              <w:spacing w:before="30" w:after="30"/>
              <w:jc w:val="right"/>
            </w:pPr>
            <w:r w:rsidRPr="00E610A5">
              <w:t>0.65</w:t>
            </w:r>
          </w:p>
        </w:tc>
        <w:tc>
          <w:tcPr>
            <w:tcW w:w="978" w:type="dxa"/>
            <w:shd w:val="clear" w:color="000000" w:fill="FFFFFF"/>
            <w:noWrap/>
          </w:tcPr>
          <w:p w14:paraId="79F90484" w14:textId="77777777" w:rsidR="00A7703E" w:rsidRPr="00E610A5" w:rsidRDefault="00A7703E" w:rsidP="00C245AC">
            <w:pPr>
              <w:pStyle w:val="TableText"/>
              <w:spacing w:before="30" w:after="30"/>
              <w:jc w:val="right"/>
            </w:pPr>
            <w:r w:rsidRPr="00E610A5">
              <w:t>0.65</w:t>
            </w:r>
          </w:p>
        </w:tc>
        <w:tc>
          <w:tcPr>
            <w:tcW w:w="978" w:type="dxa"/>
            <w:shd w:val="clear" w:color="000000" w:fill="FFFFFF"/>
            <w:noWrap/>
          </w:tcPr>
          <w:p w14:paraId="612F2B85" w14:textId="77777777" w:rsidR="00A7703E" w:rsidRPr="00E610A5" w:rsidRDefault="00A7703E" w:rsidP="00C245AC">
            <w:pPr>
              <w:pStyle w:val="TableText"/>
              <w:spacing w:before="30" w:after="30"/>
              <w:jc w:val="right"/>
            </w:pPr>
            <w:r w:rsidRPr="00E610A5">
              <w:t>0.65</w:t>
            </w:r>
          </w:p>
        </w:tc>
        <w:tc>
          <w:tcPr>
            <w:tcW w:w="1020" w:type="dxa"/>
            <w:shd w:val="clear" w:color="000000" w:fill="FFFFFF"/>
            <w:noWrap/>
          </w:tcPr>
          <w:p w14:paraId="69A578FC" w14:textId="77777777" w:rsidR="00A7703E" w:rsidRPr="00E610A5" w:rsidRDefault="00A7703E" w:rsidP="00C245AC">
            <w:pPr>
              <w:pStyle w:val="TableText"/>
              <w:spacing w:before="30" w:after="30"/>
              <w:jc w:val="right"/>
            </w:pPr>
            <w:r w:rsidRPr="00E610A5">
              <w:t>0.65</w:t>
            </w:r>
          </w:p>
        </w:tc>
        <w:tc>
          <w:tcPr>
            <w:tcW w:w="992" w:type="dxa"/>
            <w:shd w:val="clear" w:color="000000" w:fill="FFFFFF"/>
            <w:noWrap/>
          </w:tcPr>
          <w:p w14:paraId="0C1F5C6D" w14:textId="77777777" w:rsidR="00A7703E" w:rsidRPr="00E610A5" w:rsidRDefault="00A7703E" w:rsidP="00C245AC">
            <w:pPr>
              <w:pStyle w:val="TableText"/>
              <w:spacing w:before="30" w:after="30"/>
              <w:jc w:val="right"/>
            </w:pPr>
            <w:r w:rsidRPr="00E610A5">
              <w:t>0.65</w:t>
            </w:r>
          </w:p>
        </w:tc>
        <w:tc>
          <w:tcPr>
            <w:tcW w:w="992" w:type="dxa"/>
            <w:shd w:val="clear" w:color="000000" w:fill="FFFFFF"/>
          </w:tcPr>
          <w:p w14:paraId="2A298542" w14:textId="77777777" w:rsidR="00A7703E" w:rsidRPr="00E610A5" w:rsidRDefault="00A7703E" w:rsidP="00C245AC">
            <w:pPr>
              <w:pStyle w:val="TableText"/>
              <w:spacing w:before="30" w:after="30"/>
              <w:jc w:val="right"/>
            </w:pPr>
            <w:r w:rsidRPr="00E610A5">
              <w:t>0.65</w:t>
            </w:r>
          </w:p>
        </w:tc>
        <w:tc>
          <w:tcPr>
            <w:tcW w:w="992" w:type="dxa"/>
            <w:shd w:val="clear" w:color="000000" w:fill="FFFFFF"/>
          </w:tcPr>
          <w:p w14:paraId="15EA0FA5" w14:textId="77777777" w:rsidR="00A7703E" w:rsidRPr="00E610A5" w:rsidRDefault="00A7703E" w:rsidP="00C245AC">
            <w:pPr>
              <w:pStyle w:val="TableText"/>
              <w:spacing w:before="30" w:after="30"/>
              <w:jc w:val="right"/>
            </w:pPr>
            <w:r w:rsidRPr="00E610A5">
              <w:t xml:space="preserve">0.62 </w:t>
            </w:r>
          </w:p>
        </w:tc>
      </w:tr>
    </w:tbl>
    <w:p w14:paraId="378008C5" w14:textId="77777777" w:rsidR="00A7703E" w:rsidRPr="00E610A5" w:rsidRDefault="00A7703E" w:rsidP="00A7703E">
      <w:pPr>
        <w:pStyle w:val="BodyText"/>
      </w:pPr>
    </w:p>
    <w:p w14:paraId="45DD3FEA" w14:textId="77777777" w:rsidR="00A7703E" w:rsidRPr="00E610A5" w:rsidRDefault="00A7703E" w:rsidP="004E5878">
      <w:pPr>
        <w:pStyle w:val="Table"/>
        <w:spacing w:before="0"/>
      </w:pPr>
      <w:bookmarkStart w:id="568" w:name="_Toc5271553"/>
      <w:r w:rsidRPr="00E610A5">
        <w:br w:type="page"/>
      </w:r>
      <w:bookmarkStart w:id="569" w:name="_Toc36315487"/>
      <w:bookmarkStart w:id="570" w:name="_Toc68277376"/>
      <w:bookmarkStart w:id="571" w:name="_Toc68791845"/>
      <w:r w:rsidRPr="00E610A5">
        <w:lastRenderedPageBreak/>
        <w:t>CRF Table 1.AB Gas Diesel Oil: [1. Energy][1.AB Fuel Combustion – Reference Approach][Liquid Fuels][Gas / Diesel Oil] (Part 1 of 3)</w:t>
      </w:r>
      <w:bookmarkEnd w:id="568"/>
      <w:bookmarkEnd w:id="569"/>
      <w:bookmarkEnd w:id="570"/>
      <w:bookmarkEnd w:id="571"/>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17"/>
        <w:gridCol w:w="709"/>
        <w:gridCol w:w="1329"/>
        <w:gridCol w:w="1006"/>
        <w:gridCol w:w="979"/>
        <w:gridCol w:w="966"/>
        <w:gridCol w:w="966"/>
        <w:gridCol w:w="966"/>
        <w:gridCol w:w="1009"/>
        <w:gridCol w:w="982"/>
        <w:gridCol w:w="966"/>
        <w:gridCol w:w="1253"/>
      </w:tblGrid>
      <w:tr w:rsidR="005D791A" w:rsidRPr="00E610A5" w14:paraId="56C76314" w14:textId="77777777" w:rsidTr="00A3586E">
        <w:trPr>
          <w:tblHeader/>
        </w:trPr>
        <w:tc>
          <w:tcPr>
            <w:tcW w:w="2817" w:type="dxa"/>
            <w:vMerge w:val="restart"/>
            <w:shd w:val="clear" w:color="auto" w:fill="365F91"/>
            <w:vAlign w:val="bottom"/>
            <w:hideMark/>
          </w:tcPr>
          <w:p w14:paraId="53E9BF63" w14:textId="35FA2D0C" w:rsidR="00A7703E" w:rsidRPr="00E610A5" w:rsidRDefault="00A7703E" w:rsidP="005D791A">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BD56B6" w:rsidRPr="00E610A5">
              <w:rPr>
                <w:noProof w:val="0"/>
                <w:color w:val="FFFFFF"/>
              </w:rPr>
              <w:br/>
            </w:r>
            <w:r w:rsidRPr="00E610A5">
              <w:rPr>
                <w:noProof w:val="0"/>
                <w:color w:val="FFFFFF"/>
              </w:rPr>
              <w:t>[Gas / Diesel Oil]</w:t>
            </w:r>
          </w:p>
        </w:tc>
        <w:tc>
          <w:tcPr>
            <w:tcW w:w="709" w:type="dxa"/>
            <w:vMerge w:val="restart"/>
            <w:shd w:val="clear" w:color="auto" w:fill="365F91"/>
            <w:vAlign w:val="bottom"/>
          </w:tcPr>
          <w:p w14:paraId="49600877" w14:textId="77777777" w:rsidR="00A7703E" w:rsidRPr="00E610A5" w:rsidRDefault="00A7703E" w:rsidP="009F39CC">
            <w:pPr>
              <w:pStyle w:val="TableTextBold"/>
              <w:spacing w:before="30" w:after="30"/>
              <w:jc w:val="right"/>
              <w:rPr>
                <w:noProof w:val="0"/>
                <w:color w:val="FFFFFF"/>
              </w:rPr>
            </w:pPr>
            <w:r w:rsidRPr="00E610A5">
              <w:rPr>
                <w:noProof w:val="0"/>
                <w:color w:val="FFFFFF"/>
              </w:rPr>
              <w:t>Unit</w:t>
            </w:r>
          </w:p>
        </w:tc>
        <w:tc>
          <w:tcPr>
            <w:tcW w:w="1329" w:type="dxa"/>
            <w:shd w:val="clear" w:color="auto" w:fill="365F91"/>
            <w:noWrap/>
            <w:vAlign w:val="bottom"/>
            <w:hideMark/>
          </w:tcPr>
          <w:p w14:paraId="04318C5C" w14:textId="77777777" w:rsidR="00A7703E" w:rsidRPr="00E610A5" w:rsidRDefault="00A7703E" w:rsidP="009F39CC">
            <w:pPr>
              <w:pStyle w:val="TableTextBold"/>
              <w:spacing w:before="30" w:after="0"/>
              <w:jc w:val="right"/>
              <w:rPr>
                <w:noProof w:val="0"/>
                <w:color w:val="FFFFFF"/>
              </w:rPr>
            </w:pPr>
            <w:r w:rsidRPr="00E610A5">
              <w:rPr>
                <w:noProof w:val="0"/>
                <w:color w:val="FFFFFF"/>
              </w:rPr>
              <w:t>Base year (1990)</w:t>
            </w:r>
          </w:p>
        </w:tc>
        <w:tc>
          <w:tcPr>
            <w:tcW w:w="1006" w:type="dxa"/>
            <w:shd w:val="clear" w:color="auto" w:fill="365F91"/>
            <w:noWrap/>
            <w:vAlign w:val="bottom"/>
            <w:hideMark/>
          </w:tcPr>
          <w:p w14:paraId="7BE251B3" w14:textId="77777777" w:rsidR="00A7703E" w:rsidRPr="00E610A5" w:rsidRDefault="00A7703E" w:rsidP="009F39CC">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34654DA5" w14:textId="77777777" w:rsidR="00A7703E" w:rsidRPr="00E610A5" w:rsidRDefault="00A7703E" w:rsidP="009F39CC">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2D60721B" w14:textId="77777777" w:rsidR="00A7703E" w:rsidRPr="00E610A5" w:rsidRDefault="00A7703E" w:rsidP="009F39CC">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6806545E" w14:textId="77777777" w:rsidR="00A7703E" w:rsidRPr="00E610A5" w:rsidRDefault="00A7703E" w:rsidP="009F39CC">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55DF7CD4" w14:textId="77777777" w:rsidR="00A7703E" w:rsidRPr="00E610A5" w:rsidRDefault="00A7703E" w:rsidP="009F39CC">
            <w:pPr>
              <w:pStyle w:val="TableTextBold"/>
              <w:spacing w:before="30" w:after="0"/>
              <w:jc w:val="right"/>
              <w:rPr>
                <w:noProof w:val="0"/>
                <w:color w:val="FFFFFF"/>
              </w:rPr>
            </w:pPr>
            <w:r w:rsidRPr="00E610A5">
              <w:rPr>
                <w:noProof w:val="0"/>
                <w:color w:val="FFFFFF"/>
              </w:rPr>
              <w:t>1995</w:t>
            </w:r>
          </w:p>
        </w:tc>
        <w:tc>
          <w:tcPr>
            <w:tcW w:w="1009" w:type="dxa"/>
            <w:shd w:val="clear" w:color="auto" w:fill="365F91"/>
            <w:noWrap/>
            <w:vAlign w:val="bottom"/>
            <w:hideMark/>
          </w:tcPr>
          <w:p w14:paraId="79C4B351" w14:textId="77777777" w:rsidR="00A7703E" w:rsidRPr="00E610A5" w:rsidRDefault="00A7703E" w:rsidP="009F39CC">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0A20369F" w14:textId="77777777" w:rsidR="00A7703E" w:rsidRPr="00E610A5" w:rsidRDefault="00A7703E" w:rsidP="009F39CC">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10DC1F8C" w14:textId="77777777" w:rsidR="00A7703E" w:rsidRPr="00E610A5" w:rsidRDefault="00A7703E" w:rsidP="009F39CC">
            <w:pPr>
              <w:pStyle w:val="TableTextBold"/>
              <w:spacing w:before="30" w:after="0"/>
              <w:jc w:val="right"/>
              <w:rPr>
                <w:noProof w:val="0"/>
                <w:color w:val="FFFFFF"/>
              </w:rPr>
            </w:pPr>
            <w:r w:rsidRPr="00E610A5">
              <w:rPr>
                <w:noProof w:val="0"/>
                <w:color w:val="FFFFFF"/>
              </w:rPr>
              <w:t>1998</w:t>
            </w:r>
          </w:p>
        </w:tc>
        <w:tc>
          <w:tcPr>
            <w:tcW w:w="1253" w:type="dxa"/>
            <w:shd w:val="clear" w:color="auto" w:fill="365F91"/>
            <w:noWrap/>
            <w:vAlign w:val="bottom"/>
            <w:hideMark/>
          </w:tcPr>
          <w:p w14:paraId="67B2F0A9" w14:textId="77777777" w:rsidR="00A7703E" w:rsidRPr="00E610A5" w:rsidRDefault="00A7703E" w:rsidP="009F39CC">
            <w:pPr>
              <w:pStyle w:val="TableTextBold"/>
              <w:spacing w:before="30" w:after="0"/>
              <w:jc w:val="right"/>
              <w:rPr>
                <w:noProof w:val="0"/>
                <w:color w:val="FFFFFF"/>
              </w:rPr>
            </w:pPr>
            <w:r w:rsidRPr="00E610A5">
              <w:rPr>
                <w:noProof w:val="0"/>
                <w:color w:val="FFFFFF"/>
              </w:rPr>
              <w:t>1999</w:t>
            </w:r>
          </w:p>
        </w:tc>
      </w:tr>
      <w:tr w:rsidR="005D791A" w:rsidRPr="00E610A5" w14:paraId="1485E8FB" w14:textId="77777777" w:rsidTr="00A3586E">
        <w:trPr>
          <w:tblHeader/>
        </w:trPr>
        <w:tc>
          <w:tcPr>
            <w:tcW w:w="2817" w:type="dxa"/>
            <w:vMerge/>
            <w:shd w:val="clear" w:color="auto" w:fill="365F91"/>
            <w:vAlign w:val="bottom"/>
            <w:hideMark/>
          </w:tcPr>
          <w:p w14:paraId="3A30CE62" w14:textId="77777777" w:rsidR="00A7703E" w:rsidRPr="00E610A5" w:rsidRDefault="00A7703E" w:rsidP="005D791A">
            <w:pPr>
              <w:pStyle w:val="TableTextBold"/>
              <w:spacing w:before="30" w:after="30"/>
              <w:rPr>
                <w:noProof w:val="0"/>
                <w:color w:val="FFFFFF"/>
              </w:rPr>
            </w:pPr>
          </w:p>
        </w:tc>
        <w:tc>
          <w:tcPr>
            <w:tcW w:w="709" w:type="dxa"/>
            <w:vMerge/>
            <w:shd w:val="clear" w:color="auto" w:fill="365F91"/>
          </w:tcPr>
          <w:p w14:paraId="7D6A5074" w14:textId="77777777" w:rsidR="00A7703E" w:rsidRPr="00E610A5" w:rsidRDefault="00A7703E" w:rsidP="009F39CC">
            <w:pPr>
              <w:pStyle w:val="TableTextBold"/>
              <w:spacing w:before="30" w:after="30"/>
              <w:jc w:val="right"/>
              <w:rPr>
                <w:noProof w:val="0"/>
                <w:color w:val="FFFFFF"/>
              </w:rPr>
            </w:pPr>
          </w:p>
        </w:tc>
        <w:tc>
          <w:tcPr>
            <w:tcW w:w="1329" w:type="dxa"/>
            <w:shd w:val="clear" w:color="auto" w:fill="365F91"/>
            <w:noWrap/>
            <w:vAlign w:val="bottom"/>
            <w:hideMark/>
          </w:tcPr>
          <w:p w14:paraId="729D5D96"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1A1C2F9E"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shd w:val="clear" w:color="auto" w:fill="365F91"/>
            <w:noWrap/>
            <w:vAlign w:val="bottom"/>
            <w:hideMark/>
          </w:tcPr>
          <w:p w14:paraId="465B7812"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3E1A22CE"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0BB611A1"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62CF0A54"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noWrap/>
            <w:vAlign w:val="bottom"/>
            <w:hideMark/>
          </w:tcPr>
          <w:p w14:paraId="3BCC253D"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shd w:val="clear" w:color="auto" w:fill="365F91"/>
            <w:noWrap/>
            <w:vAlign w:val="bottom"/>
            <w:hideMark/>
          </w:tcPr>
          <w:p w14:paraId="21BD5E24"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78D161C4"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253" w:type="dxa"/>
            <w:shd w:val="clear" w:color="auto" w:fill="365F91"/>
            <w:noWrap/>
            <w:vAlign w:val="bottom"/>
            <w:hideMark/>
          </w:tcPr>
          <w:p w14:paraId="13A0A27A" w14:textId="77777777" w:rsidR="00A7703E" w:rsidRPr="00E610A5" w:rsidRDefault="00A7703E" w:rsidP="009F39CC">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F91E7EA" w14:textId="77777777" w:rsidTr="00A3586E">
        <w:trPr>
          <w:trHeight w:val="209"/>
        </w:trPr>
        <w:tc>
          <w:tcPr>
            <w:tcW w:w="2817" w:type="dxa"/>
            <w:shd w:val="clear" w:color="auto" w:fill="auto"/>
            <w:noWrap/>
            <w:vAlign w:val="bottom"/>
          </w:tcPr>
          <w:p w14:paraId="7047A3AC" w14:textId="77777777" w:rsidR="00A7703E" w:rsidRPr="00E610A5" w:rsidRDefault="00A7703E" w:rsidP="00C245AC">
            <w:pPr>
              <w:pStyle w:val="TableText"/>
              <w:spacing w:before="30" w:after="30"/>
            </w:pPr>
            <w:r w:rsidRPr="00E610A5">
              <w:t>Imports</w:t>
            </w:r>
          </w:p>
        </w:tc>
        <w:tc>
          <w:tcPr>
            <w:tcW w:w="709" w:type="dxa"/>
            <w:vAlign w:val="bottom"/>
          </w:tcPr>
          <w:p w14:paraId="075EEA0F"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5F45FC91"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1AF72C95" w14:textId="77777777" w:rsidR="00A7703E" w:rsidRPr="00E610A5" w:rsidRDefault="00A7703E" w:rsidP="00C245AC">
            <w:pPr>
              <w:pStyle w:val="TableText"/>
              <w:spacing w:before="30" w:after="30"/>
              <w:jc w:val="right"/>
            </w:pPr>
            <w:r w:rsidRPr="00E610A5">
              <w:t>0.01</w:t>
            </w:r>
          </w:p>
        </w:tc>
        <w:tc>
          <w:tcPr>
            <w:tcW w:w="979" w:type="dxa"/>
            <w:shd w:val="clear" w:color="auto" w:fill="auto"/>
            <w:noWrap/>
          </w:tcPr>
          <w:p w14:paraId="177604CE"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25A320EA"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7E326ED2"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6FD268DF" w14:textId="77777777" w:rsidR="00A7703E" w:rsidRPr="00E610A5" w:rsidRDefault="00A7703E" w:rsidP="00C245AC">
            <w:pPr>
              <w:pStyle w:val="TableText"/>
              <w:spacing w:before="30" w:after="30"/>
              <w:jc w:val="right"/>
            </w:pPr>
            <w:r w:rsidRPr="00E610A5">
              <w:t>0.01</w:t>
            </w:r>
          </w:p>
        </w:tc>
        <w:tc>
          <w:tcPr>
            <w:tcW w:w="1009" w:type="dxa"/>
            <w:shd w:val="clear" w:color="auto" w:fill="auto"/>
            <w:noWrap/>
          </w:tcPr>
          <w:p w14:paraId="760E1324"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15014E15"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6E1D34CC" w14:textId="77777777" w:rsidR="00A7703E" w:rsidRPr="00E610A5" w:rsidRDefault="00A7703E" w:rsidP="00C245AC">
            <w:pPr>
              <w:pStyle w:val="TableText"/>
              <w:spacing w:before="30" w:after="30"/>
              <w:jc w:val="right"/>
            </w:pPr>
            <w:r w:rsidRPr="00E610A5">
              <w:t>0.01</w:t>
            </w:r>
          </w:p>
        </w:tc>
        <w:tc>
          <w:tcPr>
            <w:tcW w:w="1253" w:type="dxa"/>
            <w:shd w:val="clear" w:color="auto" w:fill="auto"/>
            <w:noWrap/>
          </w:tcPr>
          <w:p w14:paraId="717F66A6" w14:textId="77777777" w:rsidR="00A7703E" w:rsidRPr="00E610A5" w:rsidRDefault="00A7703E" w:rsidP="00C245AC">
            <w:pPr>
              <w:pStyle w:val="TableText"/>
              <w:spacing w:before="30" w:after="30"/>
              <w:jc w:val="right"/>
            </w:pPr>
            <w:r w:rsidRPr="00E610A5">
              <w:t>0.01</w:t>
            </w:r>
          </w:p>
        </w:tc>
      </w:tr>
      <w:tr w:rsidR="00A7703E" w:rsidRPr="00E610A5" w14:paraId="6E9E3544" w14:textId="77777777" w:rsidTr="00A3586E">
        <w:trPr>
          <w:trHeight w:val="246"/>
        </w:trPr>
        <w:tc>
          <w:tcPr>
            <w:tcW w:w="2817" w:type="dxa"/>
            <w:shd w:val="clear" w:color="auto" w:fill="auto"/>
            <w:noWrap/>
            <w:vAlign w:val="bottom"/>
          </w:tcPr>
          <w:p w14:paraId="5B7ACE5A" w14:textId="77777777" w:rsidR="00A7703E" w:rsidRPr="00E610A5" w:rsidRDefault="00A7703E" w:rsidP="00C245AC">
            <w:pPr>
              <w:pStyle w:val="TableText"/>
              <w:spacing w:before="30" w:after="30"/>
            </w:pPr>
            <w:r w:rsidRPr="00E610A5">
              <w:t>Exports</w:t>
            </w:r>
          </w:p>
        </w:tc>
        <w:tc>
          <w:tcPr>
            <w:tcW w:w="709" w:type="dxa"/>
            <w:vAlign w:val="bottom"/>
          </w:tcPr>
          <w:p w14:paraId="114B4471"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0F8D4C31"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3AB09C90"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247312F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DAB284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A342AF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E6222F9"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35E475FC"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188F21F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617876E"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0FB35A5C" w14:textId="77777777" w:rsidR="00A7703E" w:rsidRPr="00E610A5" w:rsidRDefault="00A7703E" w:rsidP="00C245AC">
            <w:pPr>
              <w:pStyle w:val="TableText"/>
              <w:spacing w:before="30" w:after="30"/>
              <w:jc w:val="right"/>
            </w:pPr>
            <w:r w:rsidRPr="00E610A5">
              <w:t>NO</w:t>
            </w:r>
          </w:p>
        </w:tc>
      </w:tr>
      <w:tr w:rsidR="00A7703E" w:rsidRPr="00E610A5" w14:paraId="7E0A1C10" w14:textId="77777777" w:rsidTr="00A3586E">
        <w:trPr>
          <w:trHeight w:val="235"/>
        </w:trPr>
        <w:tc>
          <w:tcPr>
            <w:tcW w:w="2817" w:type="dxa"/>
            <w:shd w:val="clear" w:color="auto" w:fill="auto"/>
            <w:noWrap/>
            <w:vAlign w:val="bottom"/>
          </w:tcPr>
          <w:p w14:paraId="466E543C" w14:textId="77777777" w:rsidR="00A7703E" w:rsidRPr="00E610A5" w:rsidRDefault="00A7703E" w:rsidP="00C245AC">
            <w:pPr>
              <w:pStyle w:val="TableText"/>
              <w:spacing w:before="30" w:after="30"/>
            </w:pPr>
            <w:r w:rsidRPr="00E610A5">
              <w:t>International bunkers</w:t>
            </w:r>
          </w:p>
        </w:tc>
        <w:tc>
          <w:tcPr>
            <w:tcW w:w="709" w:type="dxa"/>
            <w:shd w:val="clear" w:color="auto" w:fill="auto"/>
            <w:vAlign w:val="bottom"/>
          </w:tcPr>
          <w:p w14:paraId="11A2563F" w14:textId="77777777" w:rsidR="00A7703E" w:rsidRPr="00E610A5" w:rsidRDefault="00A7703E" w:rsidP="00C245AC">
            <w:pPr>
              <w:pStyle w:val="TableText"/>
              <w:spacing w:before="30" w:after="30"/>
              <w:jc w:val="right"/>
            </w:pPr>
            <w:r w:rsidRPr="00E610A5">
              <w:t xml:space="preserve"> PJ</w:t>
            </w:r>
          </w:p>
        </w:tc>
        <w:tc>
          <w:tcPr>
            <w:tcW w:w="1329" w:type="dxa"/>
            <w:shd w:val="clear" w:color="auto" w:fill="auto"/>
            <w:noWrap/>
          </w:tcPr>
          <w:p w14:paraId="1BD35733"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5C50EBB"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3D2CF2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963213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AFDADA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0FB600B"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36A05C50"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1024C7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03D590A"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1C8D9141" w14:textId="77777777" w:rsidR="00A7703E" w:rsidRPr="00E610A5" w:rsidRDefault="00A7703E" w:rsidP="00C245AC">
            <w:pPr>
              <w:pStyle w:val="TableText"/>
              <w:spacing w:before="30" w:after="30"/>
              <w:jc w:val="right"/>
            </w:pPr>
            <w:r w:rsidRPr="00E610A5">
              <w:t>NO</w:t>
            </w:r>
          </w:p>
        </w:tc>
      </w:tr>
      <w:tr w:rsidR="00A7703E" w:rsidRPr="00E610A5" w14:paraId="5A996C1B" w14:textId="77777777" w:rsidTr="00A3586E">
        <w:tc>
          <w:tcPr>
            <w:tcW w:w="2817" w:type="dxa"/>
            <w:shd w:val="clear" w:color="auto" w:fill="auto"/>
            <w:noWrap/>
            <w:vAlign w:val="bottom"/>
          </w:tcPr>
          <w:p w14:paraId="64E38D84" w14:textId="77777777" w:rsidR="00A7703E" w:rsidRPr="00E610A5" w:rsidRDefault="00A7703E" w:rsidP="00C245AC">
            <w:pPr>
              <w:pStyle w:val="TableText"/>
              <w:spacing w:before="30" w:after="30"/>
            </w:pPr>
            <w:r w:rsidRPr="00E610A5">
              <w:t>Stock change</w:t>
            </w:r>
          </w:p>
        </w:tc>
        <w:tc>
          <w:tcPr>
            <w:tcW w:w="709" w:type="dxa"/>
            <w:vAlign w:val="bottom"/>
          </w:tcPr>
          <w:p w14:paraId="08B8FCF7"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3BCD3472"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4A61D367"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25F7F607"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4A63BB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84CC44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4129C80"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390AC9FE"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6DF3F9E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3C6EA96"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4122440D" w14:textId="77777777" w:rsidR="00A7703E" w:rsidRPr="00E610A5" w:rsidRDefault="00A7703E" w:rsidP="00C245AC">
            <w:pPr>
              <w:pStyle w:val="TableText"/>
              <w:spacing w:before="30" w:after="30"/>
              <w:jc w:val="right"/>
            </w:pPr>
            <w:r w:rsidRPr="00E610A5">
              <w:t>NO</w:t>
            </w:r>
          </w:p>
        </w:tc>
      </w:tr>
      <w:tr w:rsidR="00A7703E" w:rsidRPr="00E610A5" w14:paraId="3842EA04" w14:textId="77777777" w:rsidTr="00A3586E">
        <w:tc>
          <w:tcPr>
            <w:tcW w:w="2817" w:type="dxa"/>
            <w:shd w:val="clear" w:color="auto" w:fill="auto"/>
            <w:noWrap/>
            <w:vAlign w:val="bottom"/>
          </w:tcPr>
          <w:p w14:paraId="4AD5294A" w14:textId="77777777" w:rsidR="00A7703E" w:rsidRPr="00E610A5" w:rsidRDefault="00A7703E" w:rsidP="00C245AC">
            <w:pPr>
              <w:pStyle w:val="TableText"/>
              <w:spacing w:before="30" w:after="30"/>
            </w:pPr>
            <w:r w:rsidRPr="00E610A5">
              <w:t>Apparent Consumption</w:t>
            </w:r>
          </w:p>
        </w:tc>
        <w:tc>
          <w:tcPr>
            <w:tcW w:w="709" w:type="dxa"/>
            <w:vAlign w:val="bottom"/>
          </w:tcPr>
          <w:p w14:paraId="6E9DE1C8"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39EBB70F"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22DA889A" w14:textId="77777777" w:rsidR="00A7703E" w:rsidRPr="00E610A5" w:rsidRDefault="00A7703E" w:rsidP="00C245AC">
            <w:pPr>
              <w:pStyle w:val="TableText"/>
              <w:spacing w:before="30" w:after="30"/>
              <w:jc w:val="right"/>
            </w:pPr>
            <w:r w:rsidRPr="00E610A5">
              <w:t>0.01</w:t>
            </w:r>
          </w:p>
        </w:tc>
        <w:tc>
          <w:tcPr>
            <w:tcW w:w="979" w:type="dxa"/>
            <w:shd w:val="clear" w:color="auto" w:fill="auto"/>
            <w:noWrap/>
          </w:tcPr>
          <w:p w14:paraId="34B740BB"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753B1607"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76C91169"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1AADE78D" w14:textId="77777777" w:rsidR="00A7703E" w:rsidRPr="00E610A5" w:rsidRDefault="00A7703E" w:rsidP="00C245AC">
            <w:pPr>
              <w:pStyle w:val="TableText"/>
              <w:spacing w:before="30" w:after="30"/>
              <w:jc w:val="right"/>
            </w:pPr>
            <w:r w:rsidRPr="00E610A5">
              <w:t>0.01</w:t>
            </w:r>
          </w:p>
        </w:tc>
        <w:tc>
          <w:tcPr>
            <w:tcW w:w="1009" w:type="dxa"/>
            <w:shd w:val="clear" w:color="auto" w:fill="auto"/>
            <w:noWrap/>
          </w:tcPr>
          <w:p w14:paraId="1C98D02F"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2D776B40"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595A375D" w14:textId="77777777" w:rsidR="00A7703E" w:rsidRPr="00E610A5" w:rsidRDefault="00A7703E" w:rsidP="00C245AC">
            <w:pPr>
              <w:pStyle w:val="TableText"/>
              <w:spacing w:before="30" w:after="30"/>
              <w:jc w:val="right"/>
            </w:pPr>
            <w:r w:rsidRPr="00E610A5">
              <w:t>0.01</w:t>
            </w:r>
          </w:p>
        </w:tc>
        <w:tc>
          <w:tcPr>
            <w:tcW w:w="1253" w:type="dxa"/>
            <w:shd w:val="clear" w:color="auto" w:fill="auto"/>
            <w:noWrap/>
          </w:tcPr>
          <w:p w14:paraId="750ABEB4" w14:textId="77777777" w:rsidR="00A7703E" w:rsidRPr="00E610A5" w:rsidRDefault="00A7703E" w:rsidP="00C245AC">
            <w:pPr>
              <w:pStyle w:val="TableText"/>
              <w:spacing w:before="30" w:after="30"/>
              <w:jc w:val="right"/>
            </w:pPr>
            <w:r w:rsidRPr="00E610A5">
              <w:t>0.01</w:t>
            </w:r>
          </w:p>
        </w:tc>
      </w:tr>
      <w:tr w:rsidR="00A7703E" w:rsidRPr="00E610A5" w14:paraId="1FD5D3BA" w14:textId="77777777" w:rsidTr="00A3586E">
        <w:tc>
          <w:tcPr>
            <w:tcW w:w="2817" w:type="dxa"/>
            <w:shd w:val="clear" w:color="auto" w:fill="auto"/>
            <w:noWrap/>
            <w:vAlign w:val="bottom"/>
          </w:tcPr>
          <w:p w14:paraId="7A186135" w14:textId="77777777" w:rsidR="00A7703E" w:rsidRPr="00E610A5" w:rsidRDefault="00A7703E" w:rsidP="00C245AC">
            <w:pPr>
              <w:pStyle w:val="TableText"/>
              <w:spacing w:before="30" w:after="30"/>
            </w:pPr>
            <w:r w:rsidRPr="00E610A5">
              <w:t>Conversion factor</w:t>
            </w:r>
          </w:p>
        </w:tc>
        <w:tc>
          <w:tcPr>
            <w:tcW w:w="709" w:type="dxa"/>
            <w:vAlign w:val="bottom"/>
          </w:tcPr>
          <w:p w14:paraId="14563295" w14:textId="77777777" w:rsidR="00A7703E" w:rsidRPr="00E610A5" w:rsidRDefault="00A7703E" w:rsidP="00C245AC">
            <w:pPr>
              <w:pStyle w:val="TableText"/>
              <w:spacing w:before="30" w:after="30"/>
              <w:jc w:val="right"/>
            </w:pPr>
            <w:r w:rsidRPr="00E610A5">
              <w:t>TJ/unit</w:t>
            </w:r>
          </w:p>
        </w:tc>
        <w:tc>
          <w:tcPr>
            <w:tcW w:w="1329" w:type="dxa"/>
            <w:shd w:val="clear" w:color="auto" w:fill="auto"/>
            <w:noWrap/>
          </w:tcPr>
          <w:p w14:paraId="49DF2936"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113CE778" w14:textId="77777777" w:rsidR="00A7703E" w:rsidRPr="00E610A5" w:rsidRDefault="00A7703E" w:rsidP="00C245AC">
            <w:pPr>
              <w:pStyle w:val="TableText"/>
              <w:spacing w:before="30" w:after="30"/>
              <w:jc w:val="right"/>
            </w:pPr>
            <w:r w:rsidRPr="00E610A5">
              <w:t>1000.00</w:t>
            </w:r>
          </w:p>
        </w:tc>
        <w:tc>
          <w:tcPr>
            <w:tcW w:w="979" w:type="dxa"/>
            <w:shd w:val="clear" w:color="auto" w:fill="auto"/>
            <w:noWrap/>
          </w:tcPr>
          <w:p w14:paraId="68889AD1"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5BA834EB"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5F02F1E9"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0F076FFC" w14:textId="77777777" w:rsidR="00A7703E" w:rsidRPr="00E610A5" w:rsidRDefault="00A7703E" w:rsidP="00C245AC">
            <w:pPr>
              <w:pStyle w:val="TableText"/>
              <w:spacing w:before="30" w:after="30"/>
              <w:jc w:val="right"/>
            </w:pPr>
            <w:r w:rsidRPr="00E610A5">
              <w:t>1000.00</w:t>
            </w:r>
          </w:p>
        </w:tc>
        <w:tc>
          <w:tcPr>
            <w:tcW w:w="1009" w:type="dxa"/>
            <w:shd w:val="clear" w:color="auto" w:fill="auto"/>
            <w:noWrap/>
          </w:tcPr>
          <w:p w14:paraId="2B5FBF16" w14:textId="77777777" w:rsidR="00A7703E" w:rsidRPr="00E610A5" w:rsidRDefault="00A7703E" w:rsidP="00C245AC">
            <w:pPr>
              <w:pStyle w:val="TableText"/>
              <w:spacing w:before="30" w:after="30"/>
              <w:jc w:val="right"/>
            </w:pPr>
            <w:r w:rsidRPr="00E610A5">
              <w:t>1000.00</w:t>
            </w:r>
          </w:p>
        </w:tc>
        <w:tc>
          <w:tcPr>
            <w:tcW w:w="982" w:type="dxa"/>
            <w:shd w:val="clear" w:color="auto" w:fill="auto"/>
            <w:noWrap/>
          </w:tcPr>
          <w:p w14:paraId="13326CBC"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1082358D" w14:textId="77777777" w:rsidR="00A7703E" w:rsidRPr="00E610A5" w:rsidRDefault="00A7703E" w:rsidP="00C245AC">
            <w:pPr>
              <w:pStyle w:val="TableText"/>
              <w:spacing w:before="30" w:after="30"/>
              <w:jc w:val="right"/>
            </w:pPr>
            <w:r w:rsidRPr="00E610A5">
              <w:t>1000.00</w:t>
            </w:r>
          </w:p>
        </w:tc>
        <w:tc>
          <w:tcPr>
            <w:tcW w:w="1253" w:type="dxa"/>
            <w:shd w:val="clear" w:color="auto" w:fill="auto"/>
            <w:noWrap/>
          </w:tcPr>
          <w:p w14:paraId="6E4D201C" w14:textId="77777777" w:rsidR="00A7703E" w:rsidRPr="00E610A5" w:rsidRDefault="00A7703E" w:rsidP="00C245AC">
            <w:pPr>
              <w:pStyle w:val="TableText"/>
              <w:spacing w:before="30" w:after="30"/>
              <w:jc w:val="right"/>
            </w:pPr>
            <w:r w:rsidRPr="00E610A5">
              <w:t>1000.00</w:t>
            </w:r>
          </w:p>
        </w:tc>
      </w:tr>
      <w:tr w:rsidR="00A7703E" w:rsidRPr="00E610A5" w14:paraId="40FB96EC" w14:textId="77777777" w:rsidTr="00A3586E">
        <w:tc>
          <w:tcPr>
            <w:tcW w:w="2817" w:type="dxa"/>
            <w:shd w:val="clear" w:color="auto" w:fill="auto"/>
            <w:noWrap/>
            <w:vAlign w:val="bottom"/>
          </w:tcPr>
          <w:p w14:paraId="69283C4B" w14:textId="77777777" w:rsidR="00A7703E" w:rsidRPr="00E610A5" w:rsidRDefault="00A7703E" w:rsidP="00C245AC">
            <w:pPr>
              <w:pStyle w:val="TableText"/>
              <w:spacing w:before="30" w:after="30"/>
            </w:pPr>
            <w:r w:rsidRPr="00E610A5">
              <w:t>Calorific Value</w:t>
            </w:r>
          </w:p>
        </w:tc>
        <w:tc>
          <w:tcPr>
            <w:tcW w:w="709" w:type="dxa"/>
            <w:shd w:val="clear" w:color="auto" w:fill="auto"/>
            <w:vAlign w:val="bottom"/>
          </w:tcPr>
          <w:p w14:paraId="479DEC27" w14:textId="77777777" w:rsidR="00A7703E" w:rsidRPr="00E610A5" w:rsidRDefault="00A7703E" w:rsidP="00C245AC">
            <w:pPr>
              <w:pStyle w:val="TableText"/>
              <w:spacing w:before="30" w:after="30"/>
              <w:jc w:val="right"/>
            </w:pPr>
          </w:p>
        </w:tc>
        <w:tc>
          <w:tcPr>
            <w:tcW w:w="1329" w:type="dxa"/>
            <w:shd w:val="clear" w:color="auto" w:fill="auto"/>
            <w:noWrap/>
          </w:tcPr>
          <w:p w14:paraId="10796505"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1C2523EC" w14:textId="77777777" w:rsidR="00A7703E" w:rsidRPr="00E610A5" w:rsidRDefault="00A7703E" w:rsidP="00C245AC">
            <w:pPr>
              <w:pStyle w:val="TableText"/>
              <w:spacing w:before="30" w:after="30"/>
              <w:jc w:val="right"/>
            </w:pPr>
            <w:r w:rsidRPr="00E610A5">
              <w:t>GCV</w:t>
            </w:r>
          </w:p>
        </w:tc>
        <w:tc>
          <w:tcPr>
            <w:tcW w:w="979" w:type="dxa"/>
            <w:shd w:val="clear" w:color="auto" w:fill="auto"/>
            <w:noWrap/>
          </w:tcPr>
          <w:p w14:paraId="57DFC390"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3E5E594F"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4494F80D"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21FCE816" w14:textId="77777777" w:rsidR="00A7703E" w:rsidRPr="00E610A5" w:rsidRDefault="00A7703E" w:rsidP="00C245AC">
            <w:pPr>
              <w:pStyle w:val="TableText"/>
              <w:spacing w:before="30" w:after="30"/>
              <w:jc w:val="right"/>
            </w:pPr>
            <w:r w:rsidRPr="00E610A5">
              <w:t>GCV</w:t>
            </w:r>
          </w:p>
        </w:tc>
        <w:tc>
          <w:tcPr>
            <w:tcW w:w="1009" w:type="dxa"/>
            <w:shd w:val="clear" w:color="auto" w:fill="auto"/>
            <w:noWrap/>
          </w:tcPr>
          <w:p w14:paraId="7E6053E7" w14:textId="77777777" w:rsidR="00A7703E" w:rsidRPr="00E610A5" w:rsidRDefault="00A7703E" w:rsidP="00C245AC">
            <w:pPr>
              <w:pStyle w:val="TableText"/>
              <w:spacing w:before="30" w:after="30"/>
              <w:jc w:val="right"/>
            </w:pPr>
            <w:r w:rsidRPr="00E610A5">
              <w:t>GCV</w:t>
            </w:r>
          </w:p>
        </w:tc>
        <w:tc>
          <w:tcPr>
            <w:tcW w:w="982" w:type="dxa"/>
            <w:shd w:val="clear" w:color="auto" w:fill="auto"/>
            <w:noWrap/>
          </w:tcPr>
          <w:p w14:paraId="507FC2CC"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5060EBF1" w14:textId="77777777" w:rsidR="00A7703E" w:rsidRPr="00E610A5" w:rsidRDefault="00A7703E" w:rsidP="00C245AC">
            <w:pPr>
              <w:pStyle w:val="TableText"/>
              <w:spacing w:before="30" w:after="30"/>
              <w:jc w:val="right"/>
            </w:pPr>
            <w:r w:rsidRPr="00E610A5">
              <w:t>GCV</w:t>
            </w:r>
          </w:p>
        </w:tc>
        <w:tc>
          <w:tcPr>
            <w:tcW w:w="1253" w:type="dxa"/>
            <w:shd w:val="clear" w:color="auto" w:fill="auto"/>
            <w:noWrap/>
          </w:tcPr>
          <w:p w14:paraId="3148629B" w14:textId="77777777" w:rsidR="00A7703E" w:rsidRPr="00E610A5" w:rsidRDefault="00A7703E" w:rsidP="00C245AC">
            <w:pPr>
              <w:pStyle w:val="TableText"/>
              <w:spacing w:before="30" w:after="30"/>
              <w:jc w:val="right"/>
            </w:pPr>
            <w:r w:rsidRPr="00E610A5">
              <w:t>GCV</w:t>
            </w:r>
          </w:p>
        </w:tc>
      </w:tr>
      <w:tr w:rsidR="00A7703E" w:rsidRPr="00E610A5" w14:paraId="75506B46" w14:textId="77777777" w:rsidTr="00A3586E">
        <w:tc>
          <w:tcPr>
            <w:tcW w:w="2817" w:type="dxa"/>
            <w:tcBorders>
              <w:bottom w:val="single" w:sz="4" w:space="0" w:color="365F91"/>
            </w:tcBorders>
            <w:shd w:val="clear" w:color="auto" w:fill="auto"/>
            <w:noWrap/>
            <w:vAlign w:val="bottom"/>
          </w:tcPr>
          <w:p w14:paraId="0ED9A192" w14:textId="77777777" w:rsidR="00A7703E" w:rsidRPr="00E610A5" w:rsidRDefault="00A7703E" w:rsidP="00C245AC">
            <w:pPr>
              <w:pStyle w:val="TableText"/>
              <w:spacing w:before="30" w:after="30"/>
            </w:pPr>
            <w:r w:rsidRPr="00E610A5">
              <w:t>Apparent Consumption</w:t>
            </w:r>
          </w:p>
        </w:tc>
        <w:tc>
          <w:tcPr>
            <w:tcW w:w="709" w:type="dxa"/>
            <w:tcBorders>
              <w:bottom w:val="single" w:sz="4" w:space="0" w:color="365F91"/>
            </w:tcBorders>
            <w:vAlign w:val="bottom"/>
          </w:tcPr>
          <w:p w14:paraId="4E181C9B" w14:textId="77777777" w:rsidR="00A7703E" w:rsidRPr="00E610A5" w:rsidRDefault="00A7703E" w:rsidP="00C245AC">
            <w:pPr>
              <w:pStyle w:val="TableText"/>
              <w:spacing w:before="30" w:after="30"/>
              <w:jc w:val="right"/>
            </w:pPr>
            <w:r w:rsidRPr="00E610A5">
              <w:t>TJ</w:t>
            </w:r>
          </w:p>
        </w:tc>
        <w:tc>
          <w:tcPr>
            <w:tcW w:w="1329" w:type="dxa"/>
            <w:tcBorders>
              <w:bottom w:val="single" w:sz="4" w:space="0" w:color="365F91"/>
            </w:tcBorders>
            <w:shd w:val="clear" w:color="auto" w:fill="auto"/>
            <w:noWrap/>
          </w:tcPr>
          <w:p w14:paraId="0E0E337D" w14:textId="77777777" w:rsidR="00A7703E" w:rsidRPr="00E610A5" w:rsidRDefault="00A7703E" w:rsidP="00C245AC">
            <w:pPr>
              <w:pStyle w:val="TableText"/>
              <w:spacing w:before="30" w:after="30"/>
              <w:jc w:val="right"/>
            </w:pPr>
            <w:r w:rsidRPr="00E610A5">
              <w:t>5.83</w:t>
            </w:r>
          </w:p>
        </w:tc>
        <w:tc>
          <w:tcPr>
            <w:tcW w:w="1006" w:type="dxa"/>
            <w:tcBorders>
              <w:bottom w:val="single" w:sz="4" w:space="0" w:color="365F91"/>
            </w:tcBorders>
            <w:shd w:val="clear" w:color="auto" w:fill="auto"/>
            <w:noWrap/>
          </w:tcPr>
          <w:p w14:paraId="51D9F955" w14:textId="77777777" w:rsidR="00A7703E" w:rsidRPr="00E610A5" w:rsidRDefault="00A7703E" w:rsidP="00C245AC">
            <w:pPr>
              <w:pStyle w:val="TableText"/>
              <w:spacing w:before="30" w:after="30"/>
              <w:jc w:val="right"/>
            </w:pPr>
            <w:r w:rsidRPr="00E610A5">
              <w:t>6.06</w:t>
            </w:r>
          </w:p>
        </w:tc>
        <w:tc>
          <w:tcPr>
            <w:tcW w:w="979" w:type="dxa"/>
            <w:tcBorders>
              <w:bottom w:val="single" w:sz="4" w:space="0" w:color="365F91"/>
            </w:tcBorders>
            <w:shd w:val="clear" w:color="auto" w:fill="auto"/>
            <w:noWrap/>
          </w:tcPr>
          <w:p w14:paraId="323F1130" w14:textId="77777777" w:rsidR="00A7703E" w:rsidRPr="00E610A5" w:rsidRDefault="00A7703E" w:rsidP="00C245AC">
            <w:pPr>
              <w:pStyle w:val="TableText"/>
              <w:spacing w:before="30" w:after="30"/>
              <w:jc w:val="right"/>
            </w:pPr>
            <w:r w:rsidRPr="00E610A5">
              <w:t>6.29</w:t>
            </w:r>
          </w:p>
        </w:tc>
        <w:tc>
          <w:tcPr>
            <w:tcW w:w="966" w:type="dxa"/>
            <w:tcBorders>
              <w:bottom w:val="single" w:sz="4" w:space="0" w:color="365F91"/>
            </w:tcBorders>
            <w:shd w:val="clear" w:color="auto" w:fill="auto"/>
            <w:noWrap/>
          </w:tcPr>
          <w:p w14:paraId="38833A13" w14:textId="77777777" w:rsidR="00A7703E" w:rsidRPr="00E610A5" w:rsidRDefault="00A7703E" w:rsidP="00C245AC">
            <w:pPr>
              <w:pStyle w:val="TableText"/>
              <w:spacing w:before="30" w:after="30"/>
              <w:jc w:val="right"/>
            </w:pPr>
            <w:r w:rsidRPr="00E610A5">
              <w:t>6.51</w:t>
            </w:r>
          </w:p>
        </w:tc>
        <w:tc>
          <w:tcPr>
            <w:tcW w:w="966" w:type="dxa"/>
            <w:tcBorders>
              <w:bottom w:val="single" w:sz="4" w:space="0" w:color="365F91"/>
            </w:tcBorders>
            <w:shd w:val="clear" w:color="auto" w:fill="auto"/>
            <w:noWrap/>
          </w:tcPr>
          <w:p w14:paraId="1D57CA5D" w14:textId="77777777" w:rsidR="00A7703E" w:rsidRPr="00E610A5" w:rsidRDefault="00A7703E" w:rsidP="00C245AC">
            <w:pPr>
              <w:pStyle w:val="TableText"/>
              <w:spacing w:before="30" w:after="30"/>
              <w:jc w:val="right"/>
            </w:pPr>
            <w:r w:rsidRPr="00E610A5">
              <w:t>6.74</w:t>
            </w:r>
          </w:p>
        </w:tc>
        <w:tc>
          <w:tcPr>
            <w:tcW w:w="966" w:type="dxa"/>
            <w:tcBorders>
              <w:bottom w:val="single" w:sz="4" w:space="0" w:color="365F91"/>
            </w:tcBorders>
            <w:shd w:val="clear" w:color="auto" w:fill="auto"/>
            <w:noWrap/>
          </w:tcPr>
          <w:p w14:paraId="4BFB14FF" w14:textId="77777777" w:rsidR="00A7703E" w:rsidRPr="00E610A5" w:rsidRDefault="00A7703E" w:rsidP="00C245AC">
            <w:pPr>
              <w:pStyle w:val="TableText"/>
              <w:spacing w:before="30" w:after="30"/>
              <w:jc w:val="right"/>
            </w:pPr>
            <w:r w:rsidRPr="00E610A5">
              <w:t>6.96</w:t>
            </w:r>
          </w:p>
        </w:tc>
        <w:tc>
          <w:tcPr>
            <w:tcW w:w="1009" w:type="dxa"/>
            <w:tcBorders>
              <w:bottom w:val="single" w:sz="4" w:space="0" w:color="365F91"/>
            </w:tcBorders>
            <w:shd w:val="clear" w:color="auto" w:fill="auto"/>
            <w:noWrap/>
          </w:tcPr>
          <w:p w14:paraId="7A6151DA" w14:textId="77777777" w:rsidR="00A7703E" w:rsidRPr="00E610A5" w:rsidRDefault="00A7703E" w:rsidP="00C245AC">
            <w:pPr>
              <w:pStyle w:val="TableText"/>
              <w:spacing w:before="30" w:after="30"/>
              <w:jc w:val="right"/>
            </w:pPr>
            <w:r w:rsidRPr="00E610A5">
              <w:t>7.19</w:t>
            </w:r>
          </w:p>
        </w:tc>
        <w:tc>
          <w:tcPr>
            <w:tcW w:w="982" w:type="dxa"/>
            <w:tcBorders>
              <w:bottom w:val="single" w:sz="4" w:space="0" w:color="365F91"/>
            </w:tcBorders>
            <w:shd w:val="clear" w:color="auto" w:fill="auto"/>
            <w:noWrap/>
          </w:tcPr>
          <w:p w14:paraId="028E0286" w14:textId="77777777" w:rsidR="00A7703E" w:rsidRPr="00E610A5" w:rsidRDefault="00A7703E" w:rsidP="00C245AC">
            <w:pPr>
              <w:pStyle w:val="TableText"/>
              <w:spacing w:before="30" w:after="30"/>
              <w:jc w:val="right"/>
            </w:pPr>
            <w:r w:rsidRPr="00E610A5">
              <w:t>7.41</w:t>
            </w:r>
          </w:p>
        </w:tc>
        <w:tc>
          <w:tcPr>
            <w:tcW w:w="966" w:type="dxa"/>
            <w:tcBorders>
              <w:bottom w:val="single" w:sz="4" w:space="0" w:color="365F91"/>
            </w:tcBorders>
            <w:shd w:val="clear" w:color="auto" w:fill="auto"/>
            <w:noWrap/>
          </w:tcPr>
          <w:p w14:paraId="1D037891" w14:textId="77777777" w:rsidR="00A7703E" w:rsidRPr="00E610A5" w:rsidRDefault="00A7703E" w:rsidP="00C245AC">
            <w:pPr>
              <w:pStyle w:val="TableText"/>
              <w:spacing w:before="30" w:after="30"/>
              <w:jc w:val="right"/>
            </w:pPr>
            <w:r w:rsidRPr="00E610A5">
              <w:t>7.64</w:t>
            </w:r>
          </w:p>
        </w:tc>
        <w:tc>
          <w:tcPr>
            <w:tcW w:w="1253" w:type="dxa"/>
            <w:tcBorders>
              <w:bottom w:val="single" w:sz="4" w:space="0" w:color="365F91"/>
            </w:tcBorders>
            <w:shd w:val="clear" w:color="auto" w:fill="auto"/>
            <w:noWrap/>
          </w:tcPr>
          <w:p w14:paraId="29351AC3" w14:textId="77777777" w:rsidR="00A7703E" w:rsidRPr="00E610A5" w:rsidRDefault="00A7703E" w:rsidP="00C245AC">
            <w:pPr>
              <w:pStyle w:val="TableText"/>
              <w:spacing w:before="30" w:after="30"/>
              <w:jc w:val="right"/>
            </w:pPr>
            <w:r w:rsidRPr="00E610A5">
              <w:t>7.86</w:t>
            </w:r>
          </w:p>
        </w:tc>
      </w:tr>
      <w:tr w:rsidR="00A7703E" w:rsidRPr="00E610A5" w14:paraId="76136E13" w14:textId="77777777" w:rsidTr="00A3586E">
        <w:tc>
          <w:tcPr>
            <w:tcW w:w="2817" w:type="dxa"/>
            <w:shd w:val="clear" w:color="auto" w:fill="EBEFF4"/>
            <w:noWrap/>
            <w:vAlign w:val="bottom"/>
          </w:tcPr>
          <w:p w14:paraId="293064BA" w14:textId="77777777" w:rsidR="00A7703E" w:rsidRPr="00E610A5" w:rsidRDefault="00A7703E" w:rsidP="00C245AC">
            <w:pPr>
              <w:pStyle w:val="TableText"/>
              <w:spacing w:before="30" w:after="30"/>
            </w:pPr>
            <w:r w:rsidRPr="00E610A5">
              <w:t>Emission Factor</w:t>
            </w:r>
          </w:p>
        </w:tc>
        <w:tc>
          <w:tcPr>
            <w:tcW w:w="709" w:type="dxa"/>
            <w:shd w:val="clear" w:color="auto" w:fill="EBEFF4"/>
            <w:vAlign w:val="bottom"/>
          </w:tcPr>
          <w:p w14:paraId="4094F6A2" w14:textId="77777777" w:rsidR="00A7703E" w:rsidRPr="00E610A5" w:rsidRDefault="00A7703E" w:rsidP="00C245AC">
            <w:pPr>
              <w:pStyle w:val="TableText"/>
              <w:spacing w:before="30" w:after="30"/>
              <w:jc w:val="right"/>
            </w:pPr>
          </w:p>
        </w:tc>
        <w:tc>
          <w:tcPr>
            <w:tcW w:w="1329" w:type="dxa"/>
            <w:shd w:val="clear" w:color="auto" w:fill="EBEFF4"/>
            <w:noWrap/>
          </w:tcPr>
          <w:p w14:paraId="2DC66E22" w14:textId="77777777" w:rsidR="00A7703E" w:rsidRPr="00E610A5" w:rsidRDefault="00A7703E" w:rsidP="00C245AC">
            <w:pPr>
              <w:pStyle w:val="TableText"/>
              <w:spacing w:before="30" w:after="30"/>
              <w:jc w:val="right"/>
            </w:pPr>
          </w:p>
        </w:tc>
        <w:tc>
          <w:tcPr>
            <w:tcW w:w="1006" w:type="dxa"/>
            <w:shd w:val="clear" w:color="auto" w:fill="EBEFF4"/>
            <w:noWrap/>
          </w:tcPr>
          <w:p w14:paraId="307BDA8E" w14:textId="77777777" w:rsidR="00A7703E" w:rsidRPr="00E610A5" w:rsidRDefault="00A7703E" w:rsidP="00C245AC">
            <w:pPr>
              <w:pStyle w:val="TableText"/>
              <w:spacing w:before="30" w:after="30"/>
              <w:jc w:val="right"/>
            </w:pPr>
          </w:p>
        </w:tc>
        <w:tc>
          <w:tcPr>
            <w:tcW w:w="979" w:type="dxa"/>
            <w:shd w:val="clear" w:color="auto" w:fill="EBEFF4"/>
            <w:noWrap/>
          </w:tcPr>
          <w:p w14:paraId="1A7C4903" w14:textId="77777777" w:rsidR="00A7703E" w:rsidRPr="00E610A5" w:rsidRDefault="00A7703E" w:rsidP="00C245AC">
            <w:pPr>
              <w:pStyle w:val="TableText"/>
              <w:spacing w:before="30" w:after="30"/>
              <w:jc w:val="right"/>
            </w:pPr>
          </w:p>
        </w:tc>
        <w:tc>
          <w:tcPr>
            <w:tcW w:w="966" w:type="dxa"/>
            <w:shd w:val="clear" w:color="auto" w:fill="EBEFF4"/>
            <w:noWrap/>
          </w:tcPr>
          <w:p w14:paraId="2D09C03F" w14:textId="77777777" w:rsidR="00A7703E" w:rsidRPr="00E610A5" w:rsidRDefault="00A7703E" w:rsidP="00C245AC">
            <w:pPr>
              <w:pStyle w:val="TableText"/>
              <w:spacing w:before="30" w:after="30"/>
              <w:jc w:val="right"/>
            </w:pPr>
          </w:p>
        </w:tc>
        <w:tc>
          <w:tcPr>
            <w:tcW w:w="966" w:type="dxa"/>
            <w:shd w:val="clear" w:color="auto" w:fill="EBEFF4"/>
            <w:noWrap/>
          </w:tcPr>
          <w:p w14:paraId="6A2107A7" w14:textId="77777777" w:rsidR="00A7703E" w:rsidRPr="00E610A5" w:rsidRDefault="00A7703E" w:rsidP="00C245AC">
            <w:pPr>
              <w:pStyle w:val="TableText"/>
              <w:spacing w:before="30" w:after="30"/>
              <w:jc w:val="right"/>
            </w:pPr>
          </w:p>
        </w:tc>
        <w:tc>
          <w:tcPr>
            <w:tcW w:w="966" w:type="dxa"/>
            <w:shd w:val="clear" w:color="auto" w:fill="EBEFF4"/>
            <w:noWrap/>
          </w:tcPr>
          <w:p w14:paraId="102F788C" w14:textId="77777777" w:rsidR="00A7703E" w:rsidRPr="00E610A5" w:rsidRDefault="00A7703E" w:rsidP="00C245AC">
            <w:pPr>
              <w:pStyle w:val="TableText"/>
              <w:spacing w:before="30" w:after="30"/>
              <w:jc w:val="right"/>
            </w:pPr>
          </w:p>
        </w:tc>
        <w:tc>
          <w:tcPr>
            <w:tcW w:w="1009" w:type="dxa"/>
            <w:shd w:val="clear" w:color="auto" w:fill="EBEFF4"/>
            <w:noWrap/>
          </w:tcPr>
          <w:p w14:paraId="08305566" w14:textId="77777777" w:rsidR="00A7703E" w:rsidRPr="00E610A5" w:rsidRDefault="00A7703E" w:rsidP="00C245AC">
            <w:pPr>
              <w:pStyle w:val="TableText"/>
              <w:spacing w:before="30" w:after="30"/>
              <w:jc w:val="right"/>
            </w:pPr>
          </w:p>
        </w:tc>
        <w:tc>
          <w:tcPr>
            <w:tcW w:w="982" w:type="dxa"/>
            <w:shd w:val="clear" w:color="auto" w:fill="EBEFF4"/>
            <w:noWrap/>
          </w:tcPr>
          <w:p w14:paraId="4148E8EB" w14:textId="77777777" w:rsidR="00A7703E" w:rsidRPr="00E610A5" w:rsidRDefault="00A7703E" w:rsidP="00C245AC">
            <w:pPr>
              <w:pStyle w:val="TableText"/>
              <w:spacing w:before="30" w:after="30"/>
              <w:jc w:val="right"/>
            </w:pPr>
          </w:p>
        </w:tc>
        <w:tc>
          <w:tcPr>
            <w:tcW w:w="966" w:type="dxa"/>
            <w:shd w:val="clear" w:color="auto" w:fill="EBEFF4"/>
            <w:noWrap/>
          </w:tcPr>
          <w:p w14:paraId="251C686C" w14:textId="77777777" w:rsidR="00A7703E" w:rsidRPr="00E610A5" w:rsidRDefault="00A7703E" w:rsidP="00C245AC">
            <w:pPr>
              <w:pStyle w:val="TableText"/>
              <w:spacing w:before="30" w:after="30"/>
              <w:jc w:val="right"/>
            </w:pPr>
          </w:p>
        </w:tc>
        <w:tc>
          <w:tcPr>
            <w:tcW w:w="1253" w:type="dxa"/>
            <w:shd w:val="clear" w:color="auto" w:fill="EBEFF4"/>
            <w:noWrap/>
          </w:tcPr>
          <w:p w14:paraId="4DDEC409" w14:textId="77777777" w:rsidR="00A7703E" w:rsidRPr="00E610A5" w:rsidRDefault="00A7703E" w:rsidP="00C245AC">
            <w:pPr>
              <w:pStyle w:val="TableText"/>
              <w:spacing w:before="30" w:after="30"/>
              <w:jc w:val="right"/>
            </w:pPr>
          </w:p>
        </w:tc>
      </w:tr>
      <w:tr w:rsidR="00A7703E" w:rsidRPr="00E610A5" w14:paraId="4A28D4D5" w14:textId="77777777" w:rsidTr="00A3586E">
        <w:tc>
          <w:tcPr>
            <w:tcW w:w="2817" w:type="dxa"/>
            <w:tcBorders>
              <w:bottom w:val="single" w:sz="4" w:space="0" w:color="365F91"/>
            </w:tcBorders>
            <w:shd w:val="clear" w:color="auto" w:fill="auto"/>
            <w:noWrap/>
            <w:vAlign w:val="bottom"/>
          </w:tcPr>
          <w:p w14:paraId="6272C2D1"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67A8A5C3" w14:textId="77777777" w:rsidR="00A7703E" w:rsidRPr="00E610A5" w:rsidRDefault="00A7703E" w:rsidP="00C245AC">
            <w:pPr>
              <w:pStyle w:val="TableText"/>
              <w:spacing w:before="30" w:after="30"/>
              <w:jc w:val="right"/>
            </w:pPr>
            <w:r w:rsidRPr="00E610A5">
              <w:t>t/TJ</w:t>
            </w:r>
          </w:p>
        </w:tc>
        <w:tc>
          <w:tcPr>
            <w:tcW w:w="1329" w:type="dxa"/>
            <w:tcBorders>
              <w:bottom w:val="single" w:sz="4" w:space="0" w:color="365F91"/>
            </w:tcBorders>
            <w:shd w:val="clear" w:color="000000" w:fill="FFFFFF"/>
            <w:noWrap/>
          </w:tcPr>
          <w:p w14:paraId="4BEC21E0" w14:textId="77777777" w:rsidR="00A7703E" w:rsidRPr="00E610A5" w:rsidRDefault="00A7703E" w:rsidP="00C245AC">
            <w:pPr>
              <w:pStyle w:val="TableText"/>
              <w:spacing w:before="30" w:after="30"/>
              <w:jc w:val="right"/>
            </w:pPr>
            <w:r w:rsidRPr="00E610A5">
              <w:t>19.19</w:t>
            </w:r>
          </w:p>
        </w:tc>
        <w:tc>
          <w:tcPr>
            <w:tcW w:w="1006" w:type="dxa"/>
            <w:tcBorders>
              <w:bottom w:val="single" w:sz="4" w:space="0" w:color="365F91"/>
            </w:tcBorders>
            <w:shd w:val="clear" w:color="000000" w:fill="FFFFFF"/>
            <w:noWrap/>
          </w:tcPr>
          <w:p w14:paraId="3CDC67C4" w14:textId="77777777" w:rsidR="00A7703E" w:rsidRPr="00E610A5" w:rsidRDefault="00A7703E" w:rsidP="00C245AC">
            <w:pPr>
              <w:pStyle w:val="TableText"/>
              <w:spacing w:before="30" w:after="30"/>
              <w:jc w:val="right"/>
            </w:pPr>
            <w:r w:rsidRPr="00E610A5">
              <w:t>19.19</w:t>
            </w:r>
          </w:p>
        </w:tc>
        <w:tc>
          <w:tcPr>
            <w:tcW w:w="979" w:type="dxa"/>
            <w:tcBorders>
              <w:bottom w:val="single" w:sz="4" w:space="0" w:color="365F91"/>
            </w:tcBorders>
            <w:shd w:val="clear" w:color="000000" w:fill="FFFFFF"/>
            <w:noWrap/>
          </w:tcPr>
          <w:p w14:paraId="6E85986D" w14:textId="77777777" w:rsidR="00A7703E" w:rsidRPr="00E610A5" w:rsidRDefault="00A7703E" w:rsidP="00C245AC">
            <w:pPr>
              <w:pStyle w:val="TableText"/>
              <w:spacing w:before="30" w:after="30"/>
              <w:jc w:val="right"/>
            </w:pPr>
            <w:r w:rsidRPr="00E610A5">
              <w:t>19.19</w:t>
            </w:r>
          </w:p>
        </w:tc>
        <w:tc>
          <w:tcPr>
            <w:tcW w:w="966" w:type="dxa"/>
            <w:tcBorders>
              <w:bottom w:val="single" w:sz="4" w:space="0" w:color="365F91"/>
            </w:tcBorders>
            <w:shd w:val="clear" w:color="000000" w:fill="FFFFFF"/>
            <w:noWrap/>
          </w:tcPr>
          <w:p w14:paraId="16357FB7" w14:textId="77777777" w:rsidR="00A7703E" w:rsidRPr="00E610A5" w:rsidRDefault="00A7703E" w:rsidP="00C245AC">
            <w:pPr>
              <w:pStyle w:val="TableText"/>
              <w:spacing w:before="30" w:after="30"/>
              <w:jc w:val="right"/>
            </w:pPr>
            <w:r w:rsidRPr="00E610A5">
              <w:t>19.19</w:t>
            </w:r>
          </w:p>
        </w:tc>
        <w:tc>
          <w:tcPr>
            <w:tcW w:w="966" w:type="dxa"/>
            <w:tcBorders>
              <w:bottom w:val="single" w:sz="4" w:space="0" w:color="365F91"/>
            </w:tcBorders>
            <w:shd w:val="clear" w:color="000000" w:fill="FFFFFF"/>
            <w:noWrap/>
          </w:tcPr>
          <w:p w14:paraId="1D715B89" w14:textId="77777777" w:rsidR="00A7703E" w:rsidRPr="00E610A5" w:rsidRDefault="00A7703E" w:rsidP="00C245AC">
            <w:pPr>
              <w:pStyle w:val="TableText"/>
              <w:spacing w:before="30" w:after="30"/>
              <w:jc w:val="right"/>
            </w:pPr>
            <w:r w:rsidRPr="00E610A5">
              <w:t>19.19</w:t>
            </w:r>
          </w:p>
        </w:tc>
        <w:tc>
          <w:tcPr>
            <w:tcW w:w="966" w:type="dxa"/>
            <w:tcBorders>
              <w:bottom w:val="single" w:sz="4" w:space="0" w:color="365F91"/>
            </w:tcBorders>
            <w:shd w:val="clear" w:color="000000" w:fill="FFFFFF"/>
            <w:noWrap/>
          </w:tcPr>
          <w:p w14:paraId="20D15842" w14:textId="77777777" w:rsidR="00A7703E" w:rsidRPr="00E610A5" w:rsidRDefault="00A7703E" w:rsidP="00C245AC">
            <w:pPr>
              <w:pStyle w:val="TableText"/>
              <w:spacing w:before="30" w:after="30"/>
              <w:jc w:val="right"/>
            </w:pPr>
            <w:r w:rsidRPr="00E610A5">
              <w:t>19.19</w:t>
            </w:r>
          </w:p>
        </w:tc>
        <w:tc>
          <w:tcPr>
            <w:tcW w:w="1009" w:type="dxa"/>
            <w:tcBorders>
              <w:bottom w:val="single" w:sz="4" w:space="0" w:color="365F91"/>
            </w:tcBorders>
            <w:shd w:val="clear" w:color="000000" w:fill="FFFFFF"/>
            <w:noWrap/>
          </w:tcPr>
          <w:p w14:paraId="1A33AC61" w14:textId="77777777" w:rsidR="00A7703E" w:rsidRPr="00E610A5" w:rsidRDefault="00A7703E" w:rsidP="00C245AC">
            <w:pPr>
              <w:pStyle w:val="TableText"/>
              <w:spacing w:before="30" w:after="30"/>
              <w:jc w:val="right"/>
            </w:pPr>
            <w:r w:rsidRPr="00E610A5">
              <w:t>19.19</w:t>
            </w:r>
          </w:p>
        </w:tc>
        <w:tc>
          <w:tcPr>
            <w:tcW w:w="982" w:type="dxa"/>
            <w:tcBorders>
              <w:bottom w:val="single" w:sz="4" w:space="0" w:color="365F91"/>
            </w:tcBorders>
            <w:shd w:val="clear" w:color="000000" w:fill="FFFFFF"/>
            <w:noWrap/>
          </w:tcPr>
          <w:p w14:paraId="4B68B4E4" w14:textId="77777777" w:rsidR="00A7703E" w:rsidRPr="00E610A5" w:rsidRDefault="00A7703E" w:rsidP="00C245AC">
            <w:pPr>
              <w:pStyle w:val="TableText"/>
              <w:spacing w:before="30" w:after="30"/>
              <w:jc w:val="right"/>
            </w:pPr>
            <w:r w:rsidRPr="00E610A5">
              <w:t>19.19</w:t>
            </w:r>
          </w:p>
        </w:tc>
        <w:tc>
          <w:tcPr>
            <w:tcW w:w="966" w:type="dxa"/>
            <w:tcBorders>
              <w:bottom w:val="single" w:sz="4" w:space="0" w:color="365F91"/>
            </w:tcBorders>
            <w:shd w:val="clear" w:color="000000" w:fill="FFFFFF"/>
            <w:noWrap/>
          </w:tcPr>
          <w:p w14:paraId="0AF07CC0" w14:textId="77777777" w:rsidR="00A7703E" w:rsidRPr="00E610A5" w:rsidRDefault="00A7703E" w:rsidP="00C245AC">
            <w:pPr>
              <w:pStyle w:val="TableText"/>
              <w:spacing w:before="30" w:after="30"/>
              <w:jc w:val="right"/>
            </w:pPr>
            <w:r w:rsidRPr="00E610A5">
              <w:t>19.19</w:t>
            </w:r>
          </w:p>
        </w:tc>
        <w:tc>
          <w:tcPr>
            <w:tcW w:w="1253" w:type="dxa"/>
            <w:tcBorders>
              <w:bottom w:val="single" w:sz="4" w:space="0" w:color="365F91"/>
            </w:tcBorders>
            <w:shd w:val="clear" w:color="000000" w:fill="FFFFFF"/>
            <w:noWrap/>
          </w:tcPr>
          <w:p w14:paraId="46EE9722" w14:textId="77777777" w:rsidR="00A7703E" w:rsidRPr="00E610A5" w:rsidRDefault="00A7703E" w:rsidP="00C245AC">
            <w:pPr>
              <w:pStyle w:val="TableText"/>
              <w:spacing w:before="30" w:after="30"/>
              <w:jc w:val="right"/>
            </w:pPr>
            <w:r w:rsidRPr="00E610A5">
              <w:t>19.19</w:t>
            </w:r>
          </w:p>
        </w:tc>
      </w:tr>
      <w:tr w:rsidR="00A7703E" w:rsidRPr="00E610A5" w14:paraId="238F5E07" w14:textId="77777777" w:rsidTr="00A3586E">
        <w:tc>
          <w:tcPr>
            <w:tcW w:w="2817" w:type="dxa"/>
            <w:shd w:val="clear" w:color="auto" w:fill="EBEFF4"/>
            <w:vAlign w:val="bottom"/>
          </w:tcPr>
          <w:p w14:paraId="1B79D549" w14:textId="77777777" w:rsidR="00A7703E" w:rsidRPr="00E610A5" w:rsidRDefault="00A7703E" w:rsidP="00C245AC">
            <w:pPr>
              <w:pStyle w:val="TableText"/>
              <w:spacing w:before="30" w:after="30"/>
            </w:pPr>
            <w:r w:rsidRPr="00E610A5">
              <w:t>Carbon content</w:t>
            </w:r>
          </w:p>
        </w:tc>
        <w:tc>
          <w:tcPr>
            <w:tcW w:w="709" w:type="dxa"/>
            <w:shd w:val="clear" w:color="auto" w:fill="EBEFF4"/>
            <w:vAlign w:val="bottom"/>
          </w:tcPr>
          <w:p w14:paraId="2BF80632" w14:textId="77777777" w:rsidR="00A7703E" w:rsidRPr="00E610A5" w:rsidRDefault="00A7703E" w:rsidP="00C245AC">
            <w:pPr>
              <w:pStyle w:val="TableText"/>
              <w:spacing w:before="30" w:after="30"/>
              <w:jc w:val="right"/>
            </w:pPr>
          </w:p>
        </w:tc>
        <w:tc>
          <w:tcPr>
            <w:tcW w:w="1329" w:type="dxa"/>
            <w:shd w:val="clear" w:color="auto" w:fill="EBEFF4"/>
            <w:noWrap/>
          </w:tcPr>
          <w:p w14:paraId="65127A3D" w14:textId="77777777" w:rsidR="00A7703E" w:rsidRPr="00E610A5" w:rsidRDefault="00A7703E" w:rsidP="00C245AC">
            <w:pPr>
              <w:pStyle w:val="TableText"/>
              <w:spacing w:before="30" w:after="30"/>
              <w:jc w:val="right"/>
            </w:pPr>
          </w:p>
        </w:tc>
        <w:tc>
          <w:tcPr>
            <w:tcW w:w="1006" w:type="dxa"/>
            <w:shd w:val="clear" w:color="auto" w:fill="EBEFF4"/>
            <w:noWrap/>
          </w:tcPr>
          <w:p w14:paraId="10E85A58" w14:textId="77777777" w:rsidR="00A7703E" w:rsidRPr="00E610A5" w:rsidRDefault="00A7703E" w:rsidP="00C245AC">
            <w:pPr>
              <w:pStyle w:val="TableText"/>
              <w:spacing w:before="30" w:after="30"/>
              <w:jc w:val="right"/>
            </w:pPr>
          </w:p>
        </w:tc>
        <w:tc>
          <w:tcPr>
            <w:tcW w:w="979" w:type="dxa"/>
            <w:shd w:val="clear" w:color="auto" w:fill="EBEFF4"/>
            <w:noWrap/>
          </w:tcPr>
          <w:p w14:paraId="3CDE8FD3" w14:textId="77777777" w:rsidR="00A7703E" w:rsidRPr="00E610A5" w:rsidRDefault="00A7703E" w:rsidP="00C245AC">
            <w:pPr>
              <w:pStyle w:val="TableText"/>
              <w:spacing w:before="30" w:after="30"/>
              <w:jc w:val="right"/>
            </w:pPr>
          </w:p>
        </w:tc>
        <w:tc>
          <w:tcPr>
            <w:tcW w:w="966" w:type="dxa"/>
            <w:shd w:val="clear" w:color="auto" w:fill="EBEFF4"/>
            <w:noWrap/>
          </w:tcPr>
          <w:p w14:paraId="414071C9" w14:textId="77777777" w:rsidR="00A7703E" w:rsidRPr="00E610A5" w:rsidRDefault="00A7703E" w:rsidP="00C245AC">
            <w:pPr>
              <w:pStyle w:val="TableText"/>
              <w:spacing w:before="30" w:after="30"/>
              <w:jc w:val="right"/>
            </w:pPr>
          </w:p>
        </w:tc>
        <w:tc>
          <w:tcPr>
            <w:tcW w:w="966" w:type="dxa"/>
            <w:shd w:val="clear" w:color="auto" w:fill="EBEFF4"/>
            <w:noWrap/>
          </w:tcPr>
          <w:p w14:paraId="605A0795" w14:textId="77777777" w:rsidR="00A7703E" w:rsidRPr="00E610A5" w:rsidRDefault="00A7703E" w:rsidP="00C245AC">
            <w:pPr>
              <w:pStyle w:val="TableText"/>
              <w:spacing w:before="30" w:after="30"/>
              <w:jc w:val="right"/>
            </w:pPr>
          </w:p>
        </w:tc>
        <w:tc>
          <w:tcPr>
            <w:tcW w:w="966" w:type="dxa"/>
            <w:shd w:val="clear" w:color="auto" w:fill="EBEFF4"/>
            <w:noWrap/>
          </w:tcPr>
          <w:p w14:paraId="78E1B79E" w14:textId="77777777" w:rsidR="00A7703E" w:rsidRPr="00E610A5" w:rsidRDefault="00A7703E" w:rsidP="00C245AC">
            <w:pPr>
              <w:pStyle w:val="TableText"/>
              <w:spacing w:before="30" w:after="30"/>
              <w:jc w:val="right"/>
            </w:pPr>
          </w:p>
        </w:tc>
        <w:tc>
          <w:tcPr>
            <w:tcW w:w="1009" w:type="dxa"/>
            <w:shd w:val="clear" w:color="auto" w:fill="EBEFF4"/>
            <w:noWrap/>
          </w:tcPr>
          <w:p w14:paraId="064E1619" w14:textId="77777777" w:rsidR="00A7703E" w:rsidRPr="00E610A5" w:rsidRDefault="00A7703E" w:rsidP="00C245AC">
            <w:pPr>
              <w:pStyle w:val="TableText"/>
              <w:spacing w:before="30" w:after="30"/>
              <w:jc w:val="right"/>
            </w:pPr>
          </w:p>
        </w:tc>
        <w:tc>
          <w:tcPr>
            <w:tcW w:w="982" w:type="dxa"/>
            <w:shd w:val="clear" w:color="auto" w:fill="EBEFF4"/>
            <w:noWrap/>
          </w:tcPr>
          <w:p w14:paraId="7CB26D8F" w14:textId="77777777" w:rsidR="00A7703E" w:rsidRPr="00E610A5" w:rsidRDefault="00A7703E" w:rsidP="00C245AC">
            <w:pPr>
              <w:pStyle w:val="TableText"/>
              <w:spacing w:before="30" w:after="30"/>
              <w:jc w:val="right"/>
            </w:pPr>
          </w:p>
        </w:tc>
        <w:tc>
          <w:tcPr>
            <w:tcW w:w="966" w:type="dxa"/>
            <w:shd w:val="clear" w:color="auto" w:fill="EBEFF4"/>
            <w:noWrap/>
          </w:tcPr>
          <w:p w14:paraId="6421F4CB" w14:textId="77777777" w:rsidR="00A7703E" w:rsidRPr="00E610A5" w:rsidRDefault="00A7703E" w:rsidP="00C245AC">
            <w:pPr>
              <w:pStyle w:val="TableText"/>
              <w:spacing w:before="30" w:after="30"/>
              <w:jc w:val="right"/>
            </w:pPr>
          </w:p>
        </w:tc>
        <w:tc>
          <w:tcPr>
            <w:tcW w:w="1253" w:type="dxa"/>
            <w:shd w:val="clear" w:color="auto" w:fill="EBEFF4"/>
            <w:noWrap/>
          </w:tcPr>
          <w:p w14:paraId="05B8F4AE" w14:textId="77777777" w:rsidR="00A7703E" w:rsidRPr="00E610A5" w:rsidRDefault="00A7703E" w:rsidP="00C245AC">
            <w:pPr>
              <w:pStyle w:val="TableText"/>
              <w:spacing w:before="30" w:after="30"/>
              <w:jc w:val="right"/>
            </w:pPr>
          </w:p>
        </w:tc>
      </w:tr>
      <w:tr w:rsidR="00A7703E" w:rsidRPr="00E610A5" w14:paraId="1557824C" w14:textId="77777777" w:rsidTr="00A3586E">
        <w:tc>
          <w:tcPr>
            <w:tcW w:w="2817" w:type="dxa"/>
            <w:tcBorders>
              <w:bottom w:val="single" w:sz="4" w:space="0" w:color="365F91"/>
            </w:tcBorders>
            <w:shd w:val="clear" w:color="auto" w:fill="auto"/>
            <w:noWrap/>
            <w:vAlign w:val="bottom"/>
          </w:tcPr>
          <w:p w14:paraId="4E16E977"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6007598A" w14:textId="77777777" w:rsidR="00A7703E" w:rsidRPr="00E610A5" w:rsidRDefault="00A7703E" w:rsidP="00C245AC">
            <w:pPr>
              <w:pStyle w:val="TableText"/>
              <w:spacing w:before="30" w:after="30"/>
              <w:jc w:val="right"/>
            </w:pPr>
            <w:r w:rsidRPr="00E610A5">
              <w:t>kt</w:t>
            </w:r>
          </w:p>
        </w:tc>
        <w:tc>
          <w:tcPr>
            <w:tcW w:w="1329" w:type="dxa"/>
            <w:tcBorders>
              <w:bottom w:val="single" w:sz="4" w:space="0" w:color="365F91"/>
            </w:tcBorders>
            <w:shd w:val="clear" w:color="auto" w:fill="auto"/>
            <w:noWrap/>
          </w:tcPr>
          <w:p w14:paraId="1502DEC6" w14:textId="77777777" w:rsidR="00A7703E" w:rsidRPr="00E610A5" w:rsidRDefault="00A7703E" w:rsidP="00C245AC">
            <w:pPr>
              <w:pStyle w:val="TableText"/>
              <w:spacing w:before="30" w:after="30"/>
              <w:jc w:val="right"/>
            </w:pPr>
            <w:r w:rsidRPr="00E610A5">
              <w:t>0.11</w:t>
            </w:r>
          </w:p>
        </w:tc>
        <w:tc>
          <w:tcPr>
            <w:tcW w:w="1006" w:type="dxa"/>
            <w:tcBorders>
              <w:bottom w:val="single" w:sz="4" w:space="0" w:color="365F91"/>
            </w:tcBorders>
            <w:shd w:val="clear" w:color="auto" w:fill="auto"/>
            <w:noWrap/>
          </w:tcPr>
          <w:p w14:paraId="2A290B07" w14:textId="77777777" w:rsidR="00A7703E" w:rsidRPr="00E610A5" w:rsidRDefault="00A7703E" w:rsidP="00C245AC">
            <w:pPr>
              <w:pStyle w:val="TableText"/>
              <w:spacing w:before="30" w:after="30"/>
              <w:jc w:val="right"/>
            </w:pPr>
            <w:r w:rsidRPr="00E610A5">
              <w:t>0.12</w:t>
            </w:r>
          </w:p>
        </w:tc>
        <w:tc>
          <w:tcPr>
            <w:tcW w:w="979" w:type="dxa"/>
            <w:tcBorders>
              <w:bottom w:val="single" w:sz="4" w:space="0" w:color="365F91"/>
            </w:tcBorders>
            <w:shd w:val="clear" w:color="auto" w:fill="auto"/>
            <w:noWrap/>
          </w:tcPr>
          <w:p w14:paraId="0398CEC2" w14:textId="77777777" w:rsidR="00A7703E" w:rsidRPr="00E610A5" w:rsidRDefault="00A7703E" w:rsidP="00C245AC">
            <w:pPr>
              <w:pStyle w:val="TableText"/>
              <w:spacing w:before="30" w:after="30"/>
              <w:jc w:val="right"/>
            </w:pPr>
            <w:r w:rsidRPr="00E610A5">
              <w:t>0.12</w:t>
            </w:r>
          </w:p>
        </w:tc>
        <w:tc>
          <w:tcPr>
            <w:tcW w:w="966" w:type="dxa"/>
            <w:tcBorders>
              <w:bottom w:val="single" w:sz="4" w:space="0" w:color="365F91"/>
            </w:tcBorders>
            <w:shd w:val="clear" w:color="auto" w:fill="auto"/>
            <w:noWrap/>
          </w:tcPr>
          <w:p w14:paraId="18409955" w14:textId="77777777" w:rsidR="00A7703E" w:rsidRPr="00E610A5" w:rsidRDefault="00A7703E" w:rsidP="00C245AC">
            <w:pPr>
              <w:pStyle w:val="TableText"/>
              <w:spacing w:before="30" w:after="30"/>
              <w:jc w:val="right"/>
            </w:pPr>
            <w:r w:rsidRPr="00E610A5">
              <w:t>0.12</w:t>
            </w:r>
          </w:p>
        </w:tc>
        <w:tc>
          <w:tcPr>
            <w:tcW w:w="966" w:type="dxa"/>
            <w:tcBorders>
              <w:bottom w:val="single" w:sz="4" w:space="0" w:color="365F91"/>
            </w:tcBorders>
            <w:shd w:val="clear" w:color="auto" w:fill="auto"/>
            <w:noWrap/>
          </w:tcPr>
          <w:p w14:paraId="014715D8" w14:textId="77777777" w:rsidR="00A7703E" w:rsidRPr="00E610A5" w:rsidRDefault="00A7703E" w:rsidP="00C245AC">
            <w:pPr>
              <w:pStyle w:val="TableText"/>
              <w:spacing w:before="30" w:after="30"/>
              <w:jc w:val="right"/>
            </w:pPr>
            <w:r w:rsidRPr="00E610A5">
              <w:t>0.13</w:t>
            </w:r>
          </w:p>
        </w:tc>
        <w:tc>
          <w:tcPr>
            <w:tcW w:w="966" w:type="dxa"/>
            <w:tcBorders>
              <w:bottom w:val="single" w:sz="4" w:space="0" w:color="365F91"/>
            </w:tcBorders>
            <w:shd w:val="clear" w:color="auto" w:fill="auto"/>
            <w:noWrap/>
          </w:tcPr>
          <w:p w14:paraId="1F1DA948" w14:textId="77777777" w:rsidR="00A7703E" w:rsidRPr="00E610A5" w:rsidRDefault="00A7703E" w:rsidP="00C245AC">
            <w:pPr>
              <w:pStyle w:val="TableText"/>
              <w:spacing w:before="30" w:after="30"/>
              <w:jc w:val="right"/>
            </w:pPr>
            <w:r w:rsidRPr="00E610A5">
              <w:t>0.13</w:t>
            </w:r>
          </w:p>
        </w:tc>
        <w:tc>
          <w:tcPr>
            <w:tcW w:w="1009" w:type="dxa"/>
            <w:tcBorders>
              <w:bottom w:val="single" w:sz="4" w:space="0" w:color="365F91"/>
            </w:tcBorders>
            <w:shd w:val="clear" w:color="auto" w:fill="auto"/>
            <w:noWrap/>
          </w:tcPr>
          <w:p w14:paraId="4FF3F045" w14:textId="77777777" w:rsidR="00A7703E" w:rsidRPr="00E610A5" w:rsidRDefault="00A7703E" w:rsidP="00C245AC">
            <w:pPr>
              <w:pStyle w:val="TableText"/>
              <w:spacing w:before="30" w:after="30"/>
              <w:jc w:val="right"/>
            </w:pPr>
            <w:r w:rsidRPr="00E610A5">
              <w:t>0.14</w:t>
            </w:r>
          </w:p>
        </w:tc>
        <w:tc>
          <w:tcPr>
            <w:tcW w:w="982" w:type="dxa"/>
            <w:tcBorders>
              <w:bottom w:val="single" w:sz="4" w:space="0" w:color="365F91"/>
            </w:tcBorders>
            <w:shd w:val="clear" w:color="auto" w:fill="auto"/>
            <w:noWrap/>
          </w:tcPr>
          <w:p w14:paraId="5C55667C" w14:textId="77777777" w:rsidR="00A7703E" w:rsidRPr="00E610A5" w:rsidRDefault="00A7703E" w:rsidP="00C245AC">
            <w:pPr>
              <w:pStyle w:val="TableText"/>
              <w:spacing w:before="30" w:after="30"/>
              <w:jc w:val="right"/>
            </w:pPr>
            <w:r w:rsidRPr="00E610A5">
              <w:t>0.14</w:t>
            </w:r>
          </w:p>
        </w:tc>
        <w:tc>
          <w:tcPr>
            <w:tcW w:w="966" w:type="dxa"/>
            <w:tcBorders>
              <w:bottom w:val="single" w:sz="4" w:space="0" w:color="365F91"/>
            </w:tcBorders>
            <w:shd w:val="clear" w:color="auto" w:fill="auto"/>
            <w:noWrap/>
          </w:tcPr>
          <w:p w14:paraId="53499C48" w14:textId="77777777" w:rsidR="00A7703E" w:rsidRPr="00E610A5" w:rsidRDefault="00A7703E" w:rsidP="00C245AC">
            <w:pPr>
              <w:pStyle w:val="TableText"/>
              <w:spacing w:before="30" w:after="30"/>
              <w:jc w:val="right"/>
            </w:pPr>
            <w:r w:rsidRPr="00E610A5">
              <w:t>0.15</w:t>
            </w:r>
          </w:p>
        </w:tc>
        <w:tc>
          <w:tcPr>
            <w:tcW w:w="1253" w:type="dxa"/>
            <w:tcBorders>
              <w:bottom w:val="single" w:sz="4" w:space="0" w:color="365F91"/>
            </w:tcBorders>
            <w:shd w:val="clear" w:color="auto" w:fill="auto"/>
            <w:noWrap/>
          </w:tcPr>
          <w:p w14:paraId="49FD4BF3" w14:textId="77777777" w:rsidR="00A7703E" w:rsidRPr="00E610A5" w:rsidRDefault="00A7703E" w:rsidP="00C245AC">
            <w:pPr>
              <w:pStyle w:val="TableText"/>
              <w:spacing w:before="30" w:after="30"/>
              <w:jc w:val="right"/>
            </w:pPr>
            <w:r w:rsidRPr="00E610A5">
              <w:t>0.15</w:t>
            </w:r>
          </w:p>
        </w:tc>
      </w:tr>
      <w:tr w:rsidR="00A7703E" w:rsidRPr="00E610A5" w14:paraId="23092B26" w14:textId="77777777" w:rsidTr="00A3586E">
        <w:tc>
          <w:tcPr>
            <w:tcW w:w="2817" w:type="dxa"/>
            <w:shd w:val="clear" w:color="auto" w:fill="EBEFF4"/>
            <w:vAlign w:val="bottom"/>
          </w:tcPr>
          <w:p w14:paraId="592E48FE" w14:textId="77777777" w:rsidR="00A7703E" w:rsidRPr="00E610A5" w:rsidRDefault="00A7703E" w:rsidP="00C245AC">
            <w:pPr>
              <w:pStyle w:val="TableText"/>
              <w:spacing w:before="30" w:after="30"/>
            </w:pPr>
            <w:r w:rsidRPr="00E610A5">
              <w:t>Carbon stored</w:t>
            </w:r>
          </w:p>
        </w:tc>
        <w:tc>
          <w:tcPr>
            <w:tcW w:w="709" w:type="dxa"/>
            <w:shd w:val="clear" w:color="auto" w:fill="EBEFF4"/>
            <w:vAlign w:val="bottom"/>
          </w:tcPr>
          <w:p w14:paraId="5FB318A1" w14:textId="77777777" w:rsidR="00A7703E" w:rsidRPr="00E610A5" w:rsidRDefault="00A7703E" w:rsidP="00C245AC">
            <w:pPr>
              <w:pStyle w:val="TableText"/>
              <w:spacing w:before="30" w:after="30"/>
              <w:jc w:val="right"/>
            </w:pPr>
          </w:p>
        </w:tc>
        <w:tc>
          <w:tcPr>
            <w:tcW w:w="1329" w:type="dxa"/>
            <w:shd w:val="clear" w:color="auto" w:fill="EBEFF4"/>
            <w:noWrap/>
          </w:tcPr>
          <w:p w14:paraId="74C4C8F4" w14:textId="77777777" w:rsidR="00A7703E" w:rsidRPr="00E610A5" w:rsidRDefault="00A7703E" w:rsidP="00C245AC">
            <w:pPr>
              <w:pStyle w:val="TableText"/>
              <w:spacing w:before="30" w:after="30"/>
              <w:jc w:val="right"/>
            </w:pPr>
          </w:p>
        </w:tc>
        <w:tc>
          <w:tcPr>
            <w:tcW w:w="1006" w:type="dxa"/>
            <w:shd w:val="clear" w:color="auto" w:fill="EBEFF4"/>
            <w:noWrap/>
          </w:tcPr>
          <w:p w14:paraId="3C5E2B22" w14:textId="77777777" w:rsidR="00A7703E" w:rsidRPr="00E610A5" w:rsidRDefault="00A7703E" w:rsidP="00C245AC">
            <w:pPr>
              <w:pStyle w:val="TableText"/>
              <w:spacing w:before="30" w:after="30"/>
              <w:jc w:val="right"/>
            </w:pPr>
          </w:p>
        </w:tc>
        <w:tc>
          <w:tcPr>
            <w:tcW w:w="979" w:type="dxa"/>
            <w:shd w:val="clear" w:color="auto" w:fill="EBEFF4"/>
            <w:noWrap/>
          </w:tcPr>
          <w:p w14:paraId="03A97FD0" w14:textId="77777777" w:rsidR="00A7703E" w:rsidRPr="00E610A5" w:rsidRDefault="00A7703E" w:rsidP="00C245AC">
            <w:pPr>
              <w:pStyle w:val="TableText"/>
              <w:spacing w:before="30" w:after="30"/>
              <w:jc w:val="right"/>
            </w:pPr>
          </w:p>
        </w:tc>
        <w:tc>
          <w:tcPr>
            <w:tcW w:w="966" w:type="dxa"/>
            <w:shd w:val="clear" w:color="auto" w:fill="EBEFF4"/>
            <w:noWrap/>
          </w:tcPr>
          <w:p w14:paraId="1898F47B" w14:textId="77777777" w:rsidR="00A7703E" w:rsidRPr="00E610A5" w:rsidRDefault="00A7703E" w:rsidP="00C245AC">
            <w:pPr>
              <w:pStyle w:val="TableText"/>
              <w:spacing w:before="30" w:after="30"/>
              <w:jc w:val="right"/>
            </w:pPr>
          </w:p>
        </w:tc>
        <w:tc>
          <w:tcPr>
            <w:tcW w:w="966" w:type="dxa"/>
            <w:shd w:val="clear" w:color="auto" w:fill="EBEFF4"/>
            <w:noWrap/>
          </w:tcPr>
          <w:p w14:paraId="3EE7C2B7" w14:textId="77777777" w:rsidR="00A7703E" w:rsidRPr="00E610A5" w:rsidRDefault="00A7703E" w:rsidP="00C245AC">
            <w:pPr>
              <w:pStyle w:val="TableText"/>
              <w:spacing w:before="30" w:after="30"/>
              <w:jc w:val="right"/>
            </w:pPr>
          </w:p>
        </w:tc>
        <w:tc>
          <w:tcPr>
            <w:tcW w:w="966" w:type="dxa"/>
            <w:shd w:val="clear" w:color="auto" w:fill="EBEFF4"/>
            <w:noWrap/>
          </w:tcPr>
          <w:p w14:paraId="5C25AA84" w14:textId="77777777" w:rsidR="00A7703E" w:rsidRPr="00E610A5" w:rsidRDefault="00A7703E" w:rsidP="00C245AC">
            <w:pPr>
              <w:pStyle w:val="TableText"/>
              <w:spacing w:before="30" w:after="30"/>
              <w:jc w:val="right"/>
            </w:pPr>
          </w:p>
        </w:tc>
        <w:tc>
          <w:tcPr>
            <w:tcW w:w="1009" w:type="dxa"/>
            <w:shd w:val="clear" w:color="auto" w:fill="EBEFF4"/>
            <w:noWrap/>
          </w:tcPr>
          <w:p w14:paraId="2C0B6119" w14:textId="77777777" w:rsidR="00A7703E" w:rsidRPr="00E610A5" w:rsidRDefault="00A7703E" w:rsidP="00C245AC">
            <w:pPr>
              <w:pStyle w:val="TableText"/>
              <w:spacing w:before="30" w:after="30"/>
              <w:jc w:val="right"/>
            </w:pPr>
          </w:p>
        </w:tc>
        <w:tc>
          <w:tcPr>
            <w:tcW w:w="982" w:type="dxa"/>
            <w:shd w:val="clear" w:color="auto" w:fill="EBEFF4"/>
            <w:noWrap/>
          </w:tcPr>
          <w:p w14:paraId="4B98B913" w14:textId="77777777" w:rsidR="00A7703E" w:rsidRPr="00E610A5" w:rsidRDefault="00A7703E" w:rsidP="00C245AC">
            <w:pPr>
              <w:pStyle w:val="TableText"/>
              <w:spacing w:before="30" w:after="30"/>
              <w:jc w:val="right"/>
            </w:pPr>
          </w:p>
        </w:tc>
        <w:tc>
          <w:tcPr>
            <w:tcW w:w="966" w:type="dxa"/>
            <w:shd w:val="clear" w:color="auto" w:fill="EBEFF4"/>
            <w:noWrap/>
          </w:tcPr>
          <w:p w14:paraId="3D00E232" w14:textId="77777777" w:rsidR="00A7703E" w:rsidRPr="00E610A5" w:rsidRDefault="00A7703E" w:rsidP="00C245AC">
            <w:pPr>
              <w:pStyle w:val="TableText"/>
              <w:spacing w:before="30" w:after="30"/>
              <w:jc w:val="right"/>
            </w:pPr>
          </w:p>
        </w:tc>
        <w:tc>
          <w:tcPr>
            <w:tcW w:w="1253" w:type="dxa"/>
            <w:shd w:val="clear" w:color="auto" w:fill="EBEFF4"/>
            <w:noWrap/>
          </w:tcPr>
          <w:p w14:paraId="65F27F43" w14:textId="77777777" w:rsidR="00A7703E" w:rsidRPr="00E610A5" w:rsidRDefault="00A7703E" w:rsidP="00C245AC">
            <w:pPr>
              <w:pStyle w:val="TableText"/>
              <w:spacing w:before="30" w:after="30"/>
              <w:jc w:val="right"/>
            </w:pPr>
          </w:p>
        </w:tc>
      </w:tr>
      <w:tr w:rsidR="00A7703E" w:rsidRPr="00E610A5" w14:paraId="5D3D6505" w14:textId="77777777" w:rsidTr="00A3586E">
        <w:tc>
          <w:tcPr>
            <w:tcW w:w="2817" w:type="dxa"/>
            <w:tcBorders>
              <w:bottom w:val="single" w:sz="4" w:space="0" w:color="365F91"/>
            </w:tcBorders>
            <w:shd w:val="clear" w:color="auto" w:fill="auto"/>
            <w:noWrap/>
            <w:vAlign w:val="bottom"/>
          </w:tcPr>
          <w:p w14:paraId="31C9034F"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0790B183" w14:textId="77777777" w:rsidR="00A7703E" w:rsidRPr="00E610A5" w:rsidRDefault="00A7703E" w:rsidP="00C245AC">
            <w:pPr>
              <w:pStyle w:val="TableText"/>
              <w:spacing w:before="30" w:after="30"/>
              <w:jc w:val="right"/>
            </w:pPr>
            <w:r w:rsidRPr="00E610A5">
              <w:t>kt</w:t>
            </w:r>
          </w:p>
        </w:tc>
        <w:tc>
          <w:tcPr>
            <w:tcW w:w="1329" w:type="dxa"/>
            <w:tcBorders>
              <w:bottom w:val="single" w:sz="4" w:space="0" w:color="365F91"/>
            </w:tcBorders>
            <w:shd w:val="clear" w:color="000000" w:fill="FFFFFF"/>
            <w:noWrap/>
          </w:tcPr>
          <w:p w14:paraId="54F6B0D3"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16EA7E60"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000000" w:fill="FFFFFF"/>
            <w:noWrap/>
          </w:tcPr>
          <w:p w14:paraId="3CFED5AF"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175865E1"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35493145"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53F3F750" w14:textId="77777777" w:rsidR="00A7703E" w:rsidRPr="00E610A5" w:rsidRDefault="00A7703E" w:rsidP="00C245AC">
            <w:pPr>
              <w:pStyle w:val="TableText"/>
              <w:spacing w:before="30" w:after="30"/>
              <w:jc w:val="right"/>
            </w:pPr>
            <w:r w:rsidRPr="00E610A5">
              <w:t>NO</w:t>
            </w:r>
          </w:p>
        </w:tc>
        <w:tc>
          <w:tcPr>
            <w:tcW w:w="1009" w:type="dxa"/>
            <w:tcBorders>
              <w:bottom w:val="single" w:sz="4" w:space="0" w:color="365F91"/>
            </w:tcBorders>
            <w:shd w:val="clear" w:color="000000" w:fill="FFFFFF"/>
            <w:noWrap/>
          </w:tcPr>
          <w:p w14:paraId="51638A55"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000000" w:fill="FFFFFF"/>
            <w:noWrap/>
          </w:tcPr>
          <w:p w14:paraId="72BEC9A6"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1C4ADF4A" w14:textId="77777777" w:rsidR="00A7703E" w:rsidRPr="00E610A5" w:rsidRDefault="00A7703E" w:rsidP="00C245AC">
            <w:pPr>
              <w:pStyle w:val="TableText"/>
              <w:spacing w:before="30" w:after="30"/>
              <w:jc w:val="right"/>
            </w:pPr>
            <w:r w:rsidRPr="00E610A5">
              <w:t>NO</w:t>
            </w:r>
          </w:p>
        </w:tc>
        <w:tc>
          <w:tcPr>
            <w:tcW w:w="1253" w:type="dxa"/>
            <w:tcBorders>
              <w:bottom w:val="single" w:sz="4" w:space="0" w:color="365F91"/>
            </w:tcBorders>
            <w:shd w:val="clear" w:color="000000" w:fill="FFFFFF"/>
            <w:noWrap/>
          </w:tcPr>
          <w:p w14:paraId="7F64E8A1" w14:textId="77777777" w:rsidR="00A7703E" w:rsidRPr="00E610A5" w:rsidRDefault="00A7703E" w:rsidP="00C245AC">
            <w:pPr>
              <w:pStyle w:val="TableText"/>
              <w:spacing w:before="30" w:after="30"/>
              <w:jc w:val="right"/>
            </w:pPr>
            <w:r w:rsidRPr="00E610A5">
              <w:t>NO</w:t>
            </w:r>
          </w:p>
        </w:tc>
      </w:tr>
      <w:tr w:rsidR="00A7703E" w:rsidRPr="00E610A5" w14:paraId="71189ACA" w14:textId="77777777" w:rsidTr="00A3586E">
        <w:tc>
          <w:tcPr>
            <w:tcW w:w="2817" w:type="dxa"/>
            <w:shd w:val="clear" w:color="auto" w:fill="EBEFF4"/>
            <w:noWrap/>
            <w:vAlign w:val="bottom"/>
          </w:tcPr>
          <w:p w14:paraId="17594676" w14:textId="77777777" w:rsidR="00A7703E" w:rsidRPr="00E610A5" w:rsidRDefault="00A7703E" w:rsidP="00C245AC">
            <w:pPr>
              <w:pStyle w:val="TableText"/>
              <w:spacing w:before="30" w:after="30"/>
            </w:pPr>
            <w:r w:rsidRPr="00E610A5">
              <w:t>Net carbon emissions</w:t>
            </w:r>
          </w:p>
        </w:tc>
        <w:tc>
          <w:tcPr>
            <w:tcW w:w="709" w:type="dxa"/>
            <w:shd w:val="clear" w:color="auto" w:fill="EBEFF4"/>
            <w:vAlign w:val="bottom"/>
          </w:tcPr>
          <w:p w14:paraId="56F0E7F2" w14:textId="77777777" w:rsidR="00A7703E" w:rsidRPr="00E610A5" w:rsidRDefault="00A7703E" w:rsidP="00C245AC">
            <w:pPr>
              <w:pStyle w:val="TableText"/>
              <w:spacing w:before="30" w:after="30"/>
              <w:jc w:val="right"/>
            </w:pPr>
          </w:p>
        </w:tc>
        <w:tc>
          <w:tcPr>
            <w:tcW w:w="1329" w:type="dxa"/>
            <w:shd w:val="clear" w:color="auto" w:fill="EBEFF4"/>
            <w:noWrap/>
          </w:tcPr>
          <w:p w14:paraId="72FF08E6" w14:textId="77777777" w:rsidR="00A7703E" w:rsidRPr="00E610A5" w:rsidRDefault="00A7703E" w:rsidP="00C245AC">
            <w:pPr>
              <w:pStyle w:val="TableText"/>
              <w:spacing w:before="30" w:after="30"/>
              <w:jc w:val="right"/>
            </w:pPr>
          </w:p>
        </w:tc>
        <w:tc>
          <w:tcPr>
            <w:tcW w:w="1006" w:type="dxa"/>
            <w:shd w:val="clear" w:color="auto" w:fill="EBEFF4"/>
            <w:noWrap/>
          </w:tcPr>
          <w:p w14:paraId="3D056587" w14:textId="77777777" w:rsidR="00A7703E" w:rsidRPr="00E610A5" w:rsidRDefault="00A7703E" w:rsidP="00C245AC">
            <w:pPr>
              <w:pStyle w:val="TableText"/>
              <w:spacing w:before="30" w:after="30"/>
              <w:jc w:val="right"/>
            </w:pPr>
          </w:p>
        </w:tc>
        <w:tc>
          <w:tcPr>
            <w:tcW w:w="979" w:type="dxa"/>
            <w:shd w:val="clear" w:color="auto" w:fill="EBEFF4"/>
            <w:noWrap/>
          </w:tcPr>
          <w:p w14:paraId="1314BD32" w14:textId="77777777" w:rsidR="00A7703E" w:rsidRPr="00E610A5" w:rsidRDefault="00A7703E" w:rsidP="00C245AC">
            <w:pPr>
              <w:pStyle w:val="TableText"/>
              <w:spacing w:before="30" w:after="30"/>
              <w:jc w:val="right"/>
            </w:pPr>
          </w:p>
        </w:tc>
        <w:tc>
          <w:tcPr>
            <w:tcW w:w="966" w:type="dxa"/>
            <w:shd w:val="clear" w:color="auto" w:fill="EBEFF4"/>
            <w:noWrap/>
          </w:tcPr>
          <w:p w14:paraId="1DAACFC7" w14:textId="77777777" w:rsidR="00A7703E" w:rsidRPr="00E610A5" w:rsidRDefault="00A7703E" w:rsidP="00C245AC">
            <w:pPr>
              <w:pStyle w:val="TableText"/>
              <w:spacing w:before="30" w:after="30"/>
              <w:jc w:val="right"/>
            </w:pPr>
          </w:p>
        </w:tc>
        <w:tc>
          <w:tcPr>
            <w:tcW w:w="966" w:type="dxa"/>
            <w:shd w:val="clear" w:color="auto" w:fill="EBEFF4"/>
            <w:noWrap/>
          </w:tcPr>
          <w:p w14:paraId="3CF1CA01" w14:textId="77777777" w:rsidR="00A7703E" w:rsidRPr="00E610A5" w:rsidRDefault="00A7703E" w:rsidP="00C245AC">
            <w:pPr>
              <w:pStyle w:val="TableText"/>
              <w:spacing w:before="30" w:after="30"/>
              <w:jc w:val="right"/>
            </w:pPr>
          </w:p>
        </w:tc>
        <w:tc>
          <w:tcPr>
            <w:tcW w:w="966" w:type="dxa"/>
            <w:shd w:val="clear" w:color="auto" w:fill="EBEFF4"/>
            <w:noWrap/>
          </w:tcPr>
          <w:p w14:paraId="22DF517F" w14:textId="77777777" w:rsidR="00A7703E" w:rsidRPr="00E610A5" w:rsidRDefault="00A7703E" w:rsidP="00C245AC">
            <w:pPr>
              <w:pStyle w:val="TableText"/>
              <w:spacing w:before="30" w:after="30"/>
              <w:jc w:val="right"/>
            </w:pPr>
          </w:p>
        </w:tc>
        <w:tc>
          <w:tcPr>
            <w:tcW w:w="1009" w:type="dxa"/>
            <w:shd w:val="clear" w:color="auto" w:fill="EBEFF4"/>
            <w:noWrap/>
          </w:tcPr>
          <w:p w14:paraId="6C463366" w14:textId="77777777" w:rsidR="00A7703E" w:rsidRPr="00E610A5" w:rsidRDefault="00A7703E" w:rsidP="00C245AC">
            <w:pPr>
              <w:pStyle w:val="TableText"/>
              <w:spacing w:before="30" w:after="30"/>
              <w:jc w:val="right"/>
            </w:pPr>
          </w:p>
        </w:tc>
        <w:tc>
          <w:tcPr>
            <w:tcW w:w="982" w:type="dxa"/>
            <w:shd w:val="clear" w:color="auto" w:fill="EBEFF4"/>
            <w:noWrap/>
          </w:tcPr>
          <w:p w14:paraId="5C2ECE15" w14:textId="77777777" w:rsidR="00A7703E" w:rsidRPr="00E610A5" w:rsidRDefault="00A7703E" w:rsidP="00C245AC">
            <w:pPr>
              <w:pStyle w:val="TableText"/>
              <w:spacing w:before="30" w:after="30"/>
              <w:jc w:val="right"/>
            </w:pPr>
          </w:p>
        </w:tc>
        <w:tc>
          <w:tcPr>
            <w:tcW w:w="966" w:type="dxa"/>
            <w:shd w:val="clear" w:color="auto" w:fill="EBEFF4"/>
            <w:noWrap/>
          </w:tcPr>
          <w:p w14:paraId="0AA4E98D" w14:textId="77777777" w:rsidR="00A7703E" w:rsidRPr="00E610A5" w:rsidRDefault="00A7703E" w:rsidP="00C245AC">
            <w:pPr>
              <w:pStyle w:val="TableText"/>
              <w:spacing w:before="30" w:after="30"/>
              <w:jc w:val="right"/>
            </w:pPr>
          </w:p>
        </w:tc>
        <w:tc>
          <w:tcPr>
            <w:tcW w:w="1253" w:type="dxa"/>
            <w:shd w:val="clear" w:color="auto" w:fill="EBEFF4"/>
            <w:noWrap/>
          </w:tcPr>
          <w:p w14:paraId="73A08B9A" w14:textId="77777777" w:rsidR="00A7703E" w:rsidRPr="00E610A5" w:rsidRDefault="00A7703E" w:rsidP="00C245AC">
            <w:pPr>
              <w:pStyle w:val="TableText"/>
              <w:spacing w:before="30" w:after="30"/>
              <w:jc w:val="right"/>
            </w:pPr>
          </w:p>
        </w:tc>
      </w:tr>
      <w:tr w:rsidR="00A7703E" w:rsidRPr="00E610A5" w14:paraId="7C95CCDA" w14:textId="77777777" w:rsidTr="00A3586E">
        <w:tc>
          <w:tcPr>
            <w:tcW w:w="2817" w:type="dxa"/>
            <w:shd w:val="clear" w:color="auto" w:fill="auto"/>
            <w:noWrap/>
            <w:vAlign w:val="bottom"/>
          </w:tcPr>
          <w:p w14:paraId="57F71D5C" w14:textId="77777777" w:rsidR="00A7703E" w:rsidRPr="00E610A5" w:rsidRDefault="00A7703E" w:rsidP="00C245AC">
            <w:pPr>
              <w:pStyle w:val="TableText1"/>
            </w:pPr>
            <w:r w:rsidRPr="00E610A5">
              <w:t>C</w:t>
            </w:r>
          </w:p>
        </w:tc>
        <w:tc>
          <w:tcPr>
            <w:tcW w:w="709" w:type="dxa"/>
            <w:vAlign w:val="bottom"/>
          </w:tcPr>
          <w:p w14:paraId="3E2E3481"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0DA109CA" w14:textId="77777777" w:rsidR="00A7703E" w:rsidRPr="00E610A5" w:rsidRDefault="00A7703E" w:rsidP="00C245AC">
            <w:pPr>
              <w:pStyle w:val="TableText"/>
              <w:spacing w:before="30" w:after="30"/>
              <w:jc w:val="right"/>
            </w:pPr>
            <w:r w:rsidRPr="00E610A5">
              <w:t>0.11</w:t>
            </w:r>
          </w:p>
        </w:tc>
        <w:tc>
          <w:tcPr>
            <w:tcW w:w="1006" w:type="dxa"/>
            <w:shd w:val="clear" w:color="000000" w:fill="FFFFFF"/>
            <w:noWrap/>
          </w:tcPr>
          <w:p w14:paraId="76014473" w14:textId="77777777" w:rsidR="00A7703E" w:rsidRPr="00E610A5" w:rsidRDefault="00A7703E" w:rsidP="00C245AC">
            <w:pPr>
              <w:pStyle w:val="TableText"/>
              <w:spacing w:before="30" w:after="30"/>
              <w:jc w:val="right"/>
            </w:pPr>
            <w:r w:rsidRPr="00E610A5">
              <w:t>0.12</w:t>
            </w:r>
          </w:p>
        </w:tc>
        <w:tc>
          <w:tcPr>
            <w:tcW w:w="979" w:type="dxa"/>
            <w:shd w:val="clear" w:color="000000" w:fill="FFFFFF"/>
            <w:noWrap/>
          </w:tcPr>
          <w:p w14:paraId="29ABE737" w14:textId="77777777" w:rsidR="00A7703E" w:rsidRPr="00E610A5" w:rsidRDefault="00A7703E" w:rsidP="00C245AC">
            <w:pPr>
              <w:pStyle w:val="TableText"/>
              <w:spacing w:before="30" w:after="30"/>
              <w:jc w:val="right"/>
            </w:pPr>
            <w:r w:rsidRPr="00E610A5">
              <w:t>0.12</w:t>
            </w:r>
          </w:p>
        </w:tc>
        <w:tc>
          <w:tcPr>
            <w:tcW w:w="966" w:type="dxa"/>
            <w:shd w:val="clear" w:color="000000" w:fill="FFFFFF"/>
            <w:noWrap/>
          </w:tcPr>
          <w:p w14:paraId="42D1F123" w14:textId="77777777" w:rsidR="00A7703E" w:rsidRPr="00E610A5" w:rsidRDefault="00A7703E" w:rsidP="00C245AC">
            <w:pPr>
              <w:pStyle w:val="TableText"/>
              <w:spacing w:before="30" w:after="30"/>
              <w:jc w:val="right"/>
            </w:pPr>
            <w:r w:rsidRPr="00E610A5">
              <w:t>0.12</w:t>
            </w:r>
          </w:p>
        </w:tc>
        <w:tc>
          <w:tcPr>
            <w:tcW w:w="966" w:type="dxa"/>
            <w:shd w:val="clear" w:color="000000" w:fill="FFFFFF"/>
            <w:noWrap/>
          </w:tcPr>
          <w:p w14:paraId="0B1CA27C" w14:textId="77777777" w:rsidR="00A7703E" w:rsidRPr="00E610A5" w:rsidRDefault="00A7703E" w:rsidP="00C245AC">
            <w:pPr>
              <w:pStyle w:val="TableText"/>
              <w:spacing w:before="30" w:after="30"/>
              <w:jc w:val="right"/>
            </w:pPr>
            <w:r w:rsidRPr="00E610A5">
              <w:t>0.13</w:t>
            </w:r>
          </w:p>
        </w:tc>
        <w:tc>
          <w:tcPr>
            <w:tcW w:w="966" w:type="dxa"/>
            <w:shd w:val="clear" w:color="000000" w:fill="FFFFFF"/>
            <w:noWrap/>
          </w:tcPr>
          <w:p w14:paraId="64922F8F" w14:textId="77777777" w:rsidR="00A7703E" w:rsidRPr="00E610A5" w:rsidRDefault="00A7703E" w:rsidP="00C245AC">
            <w:pPr>
              <w:pStyle w:val="TableText"/>
              <w:spacing w:before="30" w:after="30"/>
              <w:jc w:val="right"/>
            </w:pPr>
            <w:r w:rsidRPr="00E610A5">
              <w:t>0.13</w:t>
            </w:r>
          </w:p>
        </w:tc>
        <w:tc>
          <w:tcPr>
            <w:tcW w:w="1009" w:type="dxa"/>
            <w:shd w:val="clear" w:color="000000" w:fill="FFFFFF"/>
            <w:noWrap/>
          </w:tcPr>
          <w:p w14:paraId="573769D9" w14:textId="77777777" w:rsidR="00A7703E" w:rsidRPr="00E610A5" w:rsidRDefault="00A7703E" w:rsidP="00C245AC">
            <w:pPr>
              <w:pStyle w:val="TableText"/>
              <w:spacing w:before="30" w:after="30"/>
              <w:jc w:val="right"/>
            </w:pPr>
            <w:r w:rsidRPr="00E610A5">
              <w:t>0.14</w:t>
            </w:r>
          </w:p>
        </w:tc>
        <w:tc>
          <w:tcPr>
            <w:tcW w:w="982" w:type="dxa"/>
            <w:shd w:val="clear" w:color="000000" w:fill="FFFFFF"/>
            <w:noWrap/>
          </w:tcPr>
          <w:p w14:paraId="03E48F10" w14:textId="77777777" w:rsidR="00A7703E" w:rsidRPr="00E610A5" w:rsidRDefault="00A7703E" w:rsidP="00C245AC">
            <w:pPr>
              <w:pStyle w:val="TableText"/>
              <w:spacing w:before="30" w:after="30"/>
              <w:jc w:val="right"/>
            </w:pPr>
            <w:r w:rsidRPr="00E610A5">
              <w:t>0.14</w:t>
            </w:r>
          </w:p>
        </w:tc>
        <w:tc>
          <w:tcPr>
            <w:tcW w:w="966" w:type="dxa"/>
            <w:shd w:val="clear" w:color="000000" w:fill="FFFFFF"/>
            <w:noWrap/>
          </w:tcPr>
          <w:p w14:paraId="72511B7F" w14:textId="77777777" w:rsidR="00A7703E" w:rsidRPr="00E610A5" w:rsidRDefault="00A7703E" w:rsidP="00C245AC">
            <w:pPr>
              <w:pStyle w:val="TableText"/>
              <w:spacing w:before="30" w:after="30"/>
              <w:jc w:val="right"/>
            </w:pPr>
            <w:r w:rsidRPr="00E610A5">
              <w:t>0.15</w:t>
            </w:r>
          </w:p>
        </w:tc>
        <w:tc>
          <w:tcPr>
            <w:tcW w:w="1253" w:type="dxa"/>
            <w:shd w:val="clear" w:color="000000" w:fill="FFFFFF"/>
            <w:noWrap/>
          </w:tcPr>
          <w:p w14:paraId="2C98CA4E" w14:textId="77777777" w:rsidR="00A7703E" w:rsidRPr="00E610A5" w:rsidRDefault="00A7703E" w:rsidP="00C245AC">
            <w:pPr>
              <w:pStyle w:val="TableText"/>
              <w:spacing w:before="30" w:after="30"/>
              <w:jc w:val="right"/>
            </w:pPr>
            <w:r w:rsidRPr="00E610A5">
              <w:t>0.15</w:t>
            </w:r>
          </w:p>
        </w:tc>
      </w:tr>
      <w:tr w:rsidR="00A7703E" w:rsidRPr="00E610A5" w14:paraId="69985D7C" w14:textId="77777777" w:rsidTr="00A3586E">
        <w:trPr>
          <w:trHeight w:val="181"/>
        </w:trPr>
        <w:tc>
          <w:tcPr>
            <w:tcW w:w="2817" w:type="dxa"/>
            <w:tcBorders>
              <w:bottom w:val="single" w:sz="4" w:space="0" w:color="365F91"/>
            </w:tcBorders>
            <w:shd w:val="clear" w:color="auto" w:fill="auto"/>
            <w:noWrap/>
            <w:vAlign w:val="bottom"/>
          </w:tcPr>
          <w:p w14:paraId="19E0C215" w14:textId="77777777" w:rsidR="00A7703E" w:rsidRPr="00E610A5" w:rsidRDefault="00A7703E" w:rsidP="00C245AC">
            <w:pPr>
              <w:pStyle w:val="TableText"/>
              <w:spacing w:before="30" w:after="30"/>
            </w:pPr>
            <w:r w:rsidRPr="00E610A5">
              <w:t>Fraction of carbon oxidized</w:t>
            </w:r>
          </w:p>
        </w:tc>
        <w:tc>
          <w:tcPr>
            <w:tcW w:w="709" w:type="dxa"/>
            <w:tcBorders>
              <w:bottom w:val="single" w:sz="4" w:space="0" w:color="365F91"/>
            </w:tcBorders>
            <w:vAlign w:val="bottom"/>
          </w:tcPr>
          <w:p w14:paraId="5E824EE8" w14:textId="77777777" w:rsidR="00A7703E" w:rsidRPr="00E610A5" w:rsidRDefault="00A7703E" w:rsidP="00C245AC">
            <w:pPr>
              <w:pStyle w:val="TableText"/>
              <w:spacing w:before="30" w:after="30"/>
              <w:jc w:val="right"/>
            </w:pPr>
          </w:p>
        </w:tc>
        <w:tc>
          <w:tcPr>
            <w:tcW w:w="1329" w:type="dxa"/>
            <w:tcBorders>
              <w:bottom w:val="single" w:sz="4" w:space="0" w:color="365F91"/>
            </w:tcBorders>
            <w:shd w:val="clear" w:color="000000" w:fill="FFFFFF"/>
            <w:noWrap/>
          </w:tcPr>
          <w:p w14:paraId="481A0BB9"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2A409233" w14:textId="77777777" w:rsidR="00A7703E" w:rsidRPr="00E610A5" w:rsidRDefault="00A7703E" w:rsidP="00C245AC">
            <w:pPr>
              <w:pStyle w:val="TableText"/>
              <w:spacing w:before="30" w:after="30"/>
              <w:jc w:val="right"/>
            </w:pPr>
            <w:r w:rsidRPr="00E610A5">
              <w:t>1.00</w:t>
            </w:r>
          </w:p>
        </w:tc>
        <w:tc>
          <w:tcPr>
            <w:tcW w:w="979" w:type="dxa"/>
            <w:tcBorders>
              <w:bottom w:val="single" w:sz="4" w:space="0" w:color="365F91"/>
            </w:tcBorders>
            <w:shd w:val="clear" w:color="000000" w:fill="FFFFFF"/>
            <w:noWrap/>
          </w:tcPr>
          <w:p w14:paraId="0A3567C7"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3DDAE814"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1206163E"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0E900D3C" w14:textId="77777777" w:rsidR="00A7703E" w:rsidRPr="00E610A5" w:rsidRDefault="00A7703E" w:rsidP="00C245AC">
            <w:pPr>
              <w:pStyle w:val="TableText"/>
              <w:spacing w:before="30" w:after="30"/>
              <w:jc w:val="right"/>
            </w:pPr>
            <w:r w:rsidRPr="00E610A5">
              <w:t>1.00</w:t>
            </w:r>
          </w:p>
        </w:tc>
        <w:tc>
          <w:tcPr>
            <w:tcW w:w="1009" w:type="dxa"/>
            <w:tcBorders>
              <w:bottom w:val="single" w:sz="4" w:space="0" w:color="365F91"/>
            </w:tcBorders>
            <w:shd w:val="clear" w:color="000000" w:fill="FFFFFF"/>
            <w:noWrap/>
          </w:tcPr>
          <w:p w14:paraId="47587FED" w14:textId="77777777" w:rsidR="00A7703E" w:rsidRPr="00E610A5" w:rsidRDefault="00A7703E" w:rsidP="00C245AC">
            <w:pPr>
              <w:pStyle w:val="TableText"/>
              <w:spacing w:before="30" w:after="30"/>
              <w:jc w:val="right"/>
            </w:pPr>
            <w:r w:rsidRPr="00E610A5">
              <w:t>1.00</w:t>
            </w:r>
          </w:p>
        </w:tc>
        <w:tc>
          <w:tcPr>
            <w:tcW w:w="982" w:type="dxa"/>
            <w:tcBorders>
              <w:bottom w:val="single" w:sz="4" w:space="0" w:color="365F91"/>
            </w:tcBorders>
            <w:shd w:val="clear" w:color="000000" w:fill="FFFFFF"/>
            <w:noWrap/>
          </w:tcPr>
          <w:p w14:paraId="29308BBA"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466D363D" w14:textId="77777777" w:rsidR="00A7703E" w:rsidRPr="00E610A5" w:rsidRDefault="00A7703E" w:rsidP="00C245AC">
            <w:pPr>
              <w:pStyle w:val="TableText"/>
              <w:spacing w:before="30" w:after="30"/>
              <w:jc w:val="right"/>
            </w:pPr>
            <w:r w:rsidRPr="00E610A5">
              <w:t>1.00</w:t>
            </w:r>
          </w:p>
        </w:tc>
        <w:tc>
          <w:tcPr>
            <w:tcW w:w="1253" w:type="dxa"/>
            <w:tcBorders>
              <w:bottom w:val="single" w:sz="4" w:space="0" w:color="365F91"/>
            </w:tcBorders>
            <w:shd w:val="clear" w:color="000000" w:fill="FFFFFF"/>
            <w:noWrap/>
          </w:tcPr>
          <w:p w14:paraId="66C68991" w14:textId="77777777" w:rsidR="00A7703E" w:rsidRPr="00E610A5" w:rsidRDefault="00A7703E" w:rsidP="00C245AC">
            <w:pPr>
              <w:pStyle w:val="TableText"/>
              <w:spacing w:before="30" w:after="30"/>
              <w:jc w:val="right"/>
            </w:pPr>
            <w:r w:rsidRPr="00E610A5">
              <w:t>1.00</w:t>
            </w:r>
          </w:p>
        </w:tc>
      </w:tr>
      <w:tr w:rsidR="00A7703E" w:rsidRPr="00E610A5" w14:paraId="3524FD91" w14:textId="77777777" w:rsidTr="00A3586E">
        <w:tc>
          <w:tcPr>
            <w:tcW w:w="2817" w:type="dxa"/>
            <w:shd w:val="clear" w:color="auto" w:fill="EBEFF4"/>
            <w:noWrap/>
            <w:vAlign w:val="bottom"/>
          </w:tcPr>
          <w:p w14:paraId="154747C6" w14:textId="77777777" w:rsidR="00A7703E" w:rsidRPr="00E610A5" w:rsidRDefault="00A7703E" w:rsidP="00C245AC">
            <w:pPr>
              <w:pStyle w:val="TableText"/>
              <w:spacing w:before="30" w:after="30"/>
            </w:pPr>
            <w:r w:rsidRPr="00E610A5">
              <w:t>Emissions</w:t>
            </w:r>
          </w:p>
        </w:tc>
        <w:tc>
          <w:tcPr>
            <w:tcW w:w="709" w:type="dxa"/>
            <w:shd w:val="clear" w:color="auto" w:fill="EBEFF4"/>
            <w:vAlign w:val="bottom"/>
          </w:tcPr>
          <w:p w14:paraId="6A9935B8" w14:textId="77777777" w:rsidR="00A7703E" w:rsidRPr="00E610A5" w:rsidRDefault="00A7703E" w:rsidP="00C245AC">
            <w:pPr>
              <w:pStyle w:val="TableText"/>
              <w:spacing w:before="30" w:after="30"/>
              <w:jc w:val="right"/>
            </w:pPr>
          </w:p>
        </w:tc>
        <w:tc>
          <w:tcPr>
            <w:tcW w:w="1329" w:type="dxa"/>
            <w:shd w:val="clear" w:color="auto" w:fill="EBEFF4"/>
            <w:noWrap/>
          </w:tcPr>
          <w:p w14:paraId="12AEB5EE" w14:textId="77777777" w:rsidR="00A7703E" w:rsidRPr="00E610A5" w:rsidRDefault="00A7703E" w:rsidP="00C245AC">
            <w:pPr>
              <w:pStyle w:val="TableText"/>
              <w:spacing w:before="30" w:after="30"/>
              <w:jc w:val="right"/>
            </w:pPr>
          </w:p>
        </w:tc>
        <w:tc>
          <w:tcPr>
            <w:tcW w:w="1006" w:type="dxa"/>
            <w:shd w:val="clear" w:color="auto" w:fill="EBEFF4"/>
            <w:noWrap/>
          </w:tcPr>
          <w:p w14:paraId="53861605" w14:textId="77777777" w:rsidR="00A7703E" w:rsidRPr="00E610A5" w:rsidRDefault="00A7703E" w:rsidP="00C245AC">
            <w:pPr>
              <w:pStyle w:val="TableText"/>
              <w:spacing w:before="30" w:after="30"/>
              <w:jc w:val="right"/>
            </w:pPr>
          </w:p>
        </w:tc>
        <w:tc>
          <w:tcPr>
            <w:tcW w:w="979" w:type="dxa"/>
            <w:shd w:val="clear" w:color="auto" w:fill="EBEFF4"/>
            <w:noWrap/>
          </w:tcPr>
          <w:p w14:paraId="5A079E3F" w14:textId="77777777" w:rsidR="00A7703E" w:rsidRPr="00E610A5" w:rsidRDefault="00A7703E" w:rsidP="00C245AC">
            <w:pPr>
              <w:pStyle w:val="TableText"/>
              <w:spacing w:before="30" w:after="30"/>
              <w:jc w:val="right"/>
            </w:pPr>
          </w:p>
        </w:tc>
        <w:tc>
          <w:tcPr>
            <w:tcW w:w="966" w:type="dxa"/>
            <w:shd w:val="clear" w:color="auto" w:fill="EBEFF4"/>
            <w:noWrap/>
          </w:tcPr>
          <w:p w14:paraId="714ECE52" w14:textId="77777777" w:rsidR="00A7703E" w:rsidRPr="00E610A5" w:rsidRDefault="00A7703E" w:rsidP="00C245AC">
            <w:pPr>
              <w:pStyle w:val="TableText"/>
              <w:spacing w:before="30" w:after="30"/>
              <w:jc w:val="right"/>
            </w:pPr>
          </w:p>
        </w:tc>
        <w:tc>
          <w:tcPr>
            <w:tcW w:w="966" w:type="dxa"/>
            <w:shd w:val="clear" w:color="auto" w:fill="EBEFF4"/>
            <w:noWrap/>
          </w:tcPr>
          <w:p w14:paraId="774E0E28" w14:textId="77777777" w:rsidR="00A7703E" w:rsidRPr="00E610A5" w:rsidRDefault="00A7703E" w:rsidP="00C245AC">
            <w:pPr>
              <w:pStyle w:val="TableText"/>
              <w:spacing w:before="30" w:after="30"/>
              <w:jc w:val="right"/>
            </w:pPr>
          </w:p>
        </w:tc>
        <w:tc>
          <w:tcPr>
            <w:tcW w:w="966" w:type="dxa"/>
            <w:shd w:val="clear" w:color="auto" w:fill="EBEFF4"/>
            <w:noWrap/>
          </w:tcPr>
          <w:p w14:paraId="088203CE" w14:textId="77777777" w:rsidR="00A7703E" w:rsidRPr="00E610A5" w:rsidRDefault="00A7703E" w:rsidP="00C245AC">
            <w:pPr>
              <w:pStyle w:val="TableText"/>
              <w:spacing w:before="30" w:after="30"/>
              <w:jc w:val="right"/>
            </w:pPr>
          </w:p>
        </w:tc>
        <w:tc>
          <w:tcPr>
            <w:tcW w:w="1009" w:type="dxa"/>
            <w:shd w:val="clear" w:color="auto" w:fill="EBEFF4"/>
            <w:noWrap/>
          </w:tcPr>
          <w:p w14:paraId="7ED89F45" w14:textId="77777777" w:rsidR="00A7703E" w:rsidRPr="00E610A5" w:rsidRDefault="00A7703E" w:rsidP="00C245AC">
            <w:pPr>
              <w:pStyle w:val="TableText"/>
              <w:spacing w:before="30" w:after="30"/>
              <w:jc w:val="right"/>
            </w:pPr>
          </w:p>
        </w:tc>
        <w:tc>
          <w:tcPr>
            <w:tcW w:w="982" w:type="dxa"/>
            <w:shd w:val="clear" w:color="auto" w:fill="EBEFF4"/>
            <w:noWrap/>
          </w:tcPr>
          <w:p w14:paraId="57630510" w14:textId="77777777" w:rsidR="00A7703E" w:rsidRPr="00E610A5" w:rsidRDefault="00A7703E" w:rsidP="00C245AC">
            <w:pPr>
              <w:pStyle w:val="TableText"/>
              <w:spacing w:before="30" w:after="30"/>
              <w:jc w:val="right"/>
            </w:pPr>
          </w:p>
        </w:tc>
        <w:tc>
          <w:tcPr>
            <w:tcW w:w="966" w:type="dxa"/>
            <w:shd w:val="clear" w:color="auto" w:fill="EBEFF4"/>
            <w:noWrap/>
          </w:tcPr>
          <w:p w14:paraId="0CC61F57" w14:textId="77777777" w:rsidR="00A7703E" w:rsidRPr="00E610A5" w:rsidRDefault="00A7703E" w:rsidP="00C245AC">
            <w:pPr>
              <w:pStyle w:val="TableText"/>
              <w:spacing w:before="30" w:after="30"/>
              <w:jc w:val="right"/>
            </w:pPr>
          </w:p>
        </w:tc>
        <w:tc>
          <w:tcPr>
            <w:tcW w:w="1253" w:type="dxa"/>
            <w:shd w:val="clear" w:color="auto" w:fill="EBEFF4"/>
            <w:noWrap/>
          </w:tcPr>
          <w:p w14:paraId="27AD0EFE" w14:textId="77777777" w:rsidR="00A7703E" w:rsidRPr="00E610A5" w:rsidRDefault="00A7703E" w:rsidP="00C245AC">
            <w:pPr>
              <w:pStyle w:val="TableText"/>
              <w:spacing w:before="30" w:after="30"/>
              <w:jc w:val="right"/>
            </w:pPr>
          </w:p>
        </w:tc>
      </w:tr>
      <w:tr w:rsidR="00A7703E" w:rsidRPr="00E610A5" w14:paraId="66064A77" w14:textId="77777777" w:rsidTr="00A3586E">
        <w:tc>
          <w:tcPr>
            <w:tcW w:w="2817" w:type="dxa"/>
            <w:shd w:val="clear" w:color="auto" w:fill="auto"/>
            <w:noWrap/>
            <w:vAlign w:val="bottom"/>
          </w:tcPr>
          <w:p w14:paraId="67206E9A" w14:textId="77777777" w:rsidR="00A7703E" w:rsidRPr="00E610A5" w:rsidRDefault="00A7703E" w:rsidP="00C245AC">
            <w:pPr>
              <w:pStyle w:val="TableText1"/>
            </w:pPr>
            <w:r w:rsidRPr="00E610A5">
              <w:t>C</w:t>
            </w:r>
          </w:p>
        </w:tc>
        <w:tc>
          <w:tcPr>
            <w:tcW w:w="709" w:type="dxa"/>
            <w:vAlign w:val="bottom"/>
          </w:tcPr>
          <w:p w14:paraId="623FFC5C"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4BC13D46" w14:textId="77777777" w:rsidR="00A7703E" w:rsidRPr="00E610A5" w:rsidRDefault="00A7703E" w:rsidP="00C245AC">
            <w:pPr>
              <w:pStyle w:val="TableText"/>
              <w:spacing w:before="30" w:after="30"/>
              <w:jc w:val="right"/>
            </w:pPr>
            <w:r w:rsidRPr="00E610A5">
              <w:t>0.11</w:t>
            </w:r>
          </w:p>
        </w:tc>
        <w:tc>
          <w:tcPr>
            <w:tcW w:w="1006" w:type="dxa"/>
            <w:shd w:val="clear" w:color="000000" w:fill="FFFFFF"/>
            <w:noWrap/>
          </w:tcPr>
          <w:p w14:paraId="4F5876D4" w14:textId="77777777" w:rsidR="00A7703E" w:rsidRPr="00E610A5" w:rsidRDefault="00A7703E" w:rsidP="00C245AC">
            <w:pPr>
              <w:pStyle w:val="TableText"/>
              <w:spacing w:before="30" w:after="30"/>
              <w:jc w:val="right"/>
            </w:pPr>
            <w:r w:rsidRPr="00E610A5">
              <w:t>0.12</w:t>
            </w:r>
          </w:p>
        </w:tc>
        <w:tc>
          <w:tcPr>
            <w:tcW w:w="979" w:type="dxa"/>
            <w:shd w:val="clear" w:color="000000" w:fill="FFFFFF"/>
            <w:noWrap/>
          </w:tcPr>
          <w:p w14:paraId="0FD37909" w14:textId="77777777" w:rsidR="00A7703E" w:rsidRPr="00E610A5" w:rsidRDefault="00A7703E" w:rsidP="00C245AC">
            <w:pPr>
              <w:pStyle w:val="TableText"/>
              <w:spacing w:before="30" w:after="30"/>
              <w:jc w:val="right"/>
            </w:pPr>
            <w:r w:rsidRPr="00E610A5">
              <w:t>0.12</w:t>
            </w:r>
          </w:p>
        </w:tc>
        <w:tc>
          <w:tcPr>
            <w:tcW w:w="966" w:type="dxa"/>
            <w:shd w:val="clear" w:color="000000" w:fill="FFFFFF"/>
            <w:noWrap/>
          </w:tcPr>
          <w:p w14:paraId="3ED715D4" w14:textId="77777777" w:rsidR="00A7703E" w:rsidRPr="00E610A5" w:rsidRDefault="00A7703E" w:rsidP="00C245AC">
            <w:pPr>
              <w:pStyle w:val="TableText"/>
              <w:spacing w:before="30" w:after="30"/>
              <w:jc w:val="right"/>
            </w:pPr>
            <w:r w:rsidRPr="00E610A5">
              <w:t>0.12</w:t>
            </w:r>
          </w:p>
        </w:tc>
        <w:tc>
          <w:tcPr>
            <w:tcW w:w="966" w:type="dxa"/>
            <w:shd w:val="clear" w:color="000000" w:fill="FFFFFF"/>
            <w:noWrap/>
          </w:tcPr>
          <w:p w14:paraId="5C6D2B66" w14:textId="77777777" w:rsidR="00A7703E" w:rsidRPr="00E610A5" w:rsidRDefault="00A7703E" w:rsidP="00C245AC">
            <w:pPr>
              <w:pStyle w:val="TableText"/>
              <w:spacing w:before="30" w:after="30"/>
              <w:jc w:val="right"/>
            </w:pPr>
            <w:r w:rsidRPr="00E610A5">
              <w:t>0.13</w:t>
            </w:r>
          </w:p>
        </w:tc>
        <w:tc>
          <w:tcPr>
            <w:tcW w:w="966" w:type="dxa"/>
            <w:shd w:val="clear" w:color="000000" w:fill="FFFFFF"/>
            <w:noWrap/>
          </w:tcPr>
          <w:p w14:paraId="6326C989" w14:textId="77777777" w:rsidR="00A7703E" w:rsidRPr="00E610A5" w:rsidRDefault="00A7703E" w:rsidP="00C245AC">
            <w:pPr>
              <w:pStyle w:val="TableText"/>
              <w:spacing w:before="30" w:after="30"/>
              <w:jc w:val="right"/>
            </w:pPr>
            <w:r w:rsidRPr="00E610A5">
              <w:t>0.13</w:t>
            </w:r>
          </w:p>
        </w:tc>
        <w:tc>
          <w:tcPr>
            <w:tcW w:w="1009" w:type="dxa"/>
            <w:shd w:val="clear" w:color="000000" w:fill="FFFFFF"/>
            <w:noWrap/>
          </w:tcPr>
          <w:p w14:paraId="620E72AC" w14:textId="77777777" w:rsidR="00A7703E" w:rsidRPr="00E610A5" w:rsidRDefault="00A7703E" w:rsidP="00C245AC">
            <w:pPr>
              <w:pStyle w:val="TableText"/>
              <w:spacing w:before="30" w:after="30"/>
              <w:jc w:val="right"/>
            </w:pPr>
            <w:r w:rsidRPr="00E610A5">
              <w:t>0.14</w:t>
            </w:r>
          </w:p>
        </w:tc>
        <w:tc>
          <w:tcPr>
            <w:tcW w:w="982" w:type="dxa"/>
            <w:shd w:val="clear" w:color="000000" w:fill="FFFFFF"/>
            <w:noWrap/>
          </w:tcPr>
          <w:p w14:paraId="5F520B85" w14:textId="77777777" w:rsidR="00A7703E" w:rsidRPr="00E610A5" w:rsidRDefault="00A7703E" w:rsidP="00C245AC">
            <w:pPr>
              <w:pStyle w:val="TableText"/>
              <w:spacing w:before="30" w:after="30"/>
              <w:jc w:val="right"/>
            </w:pPr>
            <w:r w:rsidRPr="00E610A5">
              <w:t>0.14</w:t>
            </w:r>
          </w:p>
        </w:tc>
        <w:tc>
          <w:tcPr>
            <w:tcW w:w="966" w:type="dxa"/>
            <w:shd w:val="clear" w:color="000000" w:fill="FFFFFF"/>
            <w:noWrap/>
          </w:tcPr>
          <w:p w14:paraId="6990E1C1" w14:textId="77777777" w:rsidR="00A7703E" w:rsidRPr="00E610A5" w:rsidRDefault="00A7703E" w:rsidP="00C245AC">
            <w:pPr>
              <w:pStyle w:val="TableText"/>
              <w:spacing w:before="30" w:after="30"/>
              <w:jc w:val="right"/>
            </w:pPr>
            <w:r w:rsidRPr="00E610A5">
              <w:t>0.15</w:t>
            </w:r>
          </w:p>
        </w:tc>
        <w:tc>
          <w:tcPr>
            <w:tcW w:w="1253" w:type="dxa"/>
            <w:shd w:val="clear" w:color="000000" w:fill="FFFFFF"/>
            <w:noWrap/>
          </w:tcPr>
          <w:p w14:paraId="76318D4A" w14:textId="77777777" w:rsidR="00A7703E" w:rsidRPr="00E610A5" w:rsidRDefault="00A7703E" w:rsidP="00C245AC">
            <w:pPr>
              <w:pStyle w:val="TableText"/>
              <w:spacing w:before="30" w:after="30"/>
              <w:jc w:val="right"/>
            </w:pPr>
            <w:r w:rsidRPr="00E610A5">
              <w:t>0.15</w:t>
            </w:r>
          </w:p>
        </w:tc>
      </w:tr>
      <w:tr w:rsidR="00A7703E" w:rsidRPr="00E610A5" w14:paraId="4F87A302" w14:textId="77777777" w:rsidTr="00A3586E">
        <w:tc>
          <w:tcPr>
            <w:tcW w:w="2817" w:type="dxa"/>
            <w:shd w:val="clear" w:color="auto" w:fill="auto"/>
            <w:noWrap/>
            <w:vAlign w:val="bottom"/>
          </w:tcPr>
          <w:p w14:paraId="1A63975E" w14:textId="77777777" w:rsidR="00A7703E" w:rsidRPr="00E610A5" w:rsidRDefault="00A7703E" w:rsidP="00C245AC">
            <w:pPr>
              <w:pStyle w:val="TableText1"/>
            </w:pPr>
            <w:r w:rsidRPr="00E610A5">
              <w:t>CO</w:t>
            </w:r>
            <w:r w:rsidRPr="00E610A5">
              <w:rPr>
                <w:vertAlign w:val="subscript"/>
              </w:rPr>
              <w:t>2</w:t>
            </w:r>
          </w:p>
        </w:tc>
        <w:tc>
          <w:tcPr>
            <w:tcW w:w="709" w:type="dxa"/>
            <w:vAlign w:val="bottom"/>
          </w:tcPr>
          <w:p w14:paraId="79B2A658"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55A47CD2" w14:textId="77777777" w:rsidR="00A7703E" w:rsidRPr="00E610A5" w:rsidRDefault="00A7703E" w:rsidP="00C245AC">
            <w:pPr>
              <w:pStyle w:val="TableText"/>
              <w:spacing w:before="30" w:after="30"/>
              <w:jc w:val="right"/>
            </w:pPr>
            <w:r w:rsidRPr="00E610A5">
              <w:t>0.4104824</w:t>
            </w:r>
          </w:p>
        </w:tc>
        <w:tc>
          <w:tcPr>
            <w:tcW w:w="1006" w:type="dxa"/>
            <w:shd w:val="clear" w:color="000000" w:fill="FFFFFF"/>
            <w:noWrap/>
          </w:tcPr>
          <w:p w14:paraId="22557210" w14:textId="77777777" w:rsidR="00A7703E" w:rsidRPr="00E610A5" w:rsidRDefault="00A7703E" w:rsidP="00C245AC">
            <w:pPr>
              <w:pStyle w:val="TableText"/>
              <w:spacing w:before="30" w:after="30"/>
              <w:jc w:val="right"/>
            </w:pPr>
            <w:r w:rsidRPr="00E610A5">
              <w:t>0.4263607</w:t>
            </w:r>
          </w:p>
        </w:tc>
        <w:tc>
          <w:tcPr>
            <w:tcW w:w="979" w:type="dxa"/>
            <w:shd w:val="clear" w:color="000000" w:fill="FFFFFF"/>
            <w:noWrap/>
          </w:tcPr>
          <w:p w14:paraId="43058742" w14:textId="77777777" w:rsidR="00A7703E" w:rsidRPr="00E610A5" w:rsidRDefault="00A7703E" w:rsidP="00C245AC">
            <w:pPr>
              <w:pStyle w:val="TableText"/>
              <w:spacing w:before="30" w:after="30"/>
              <w:jc w:val="right"/>
            </w:pPr>
            <w:r w:rsidRPr="00E610A5">
              <w:t>0.4422390</w:t>
            </w:r>
          </w:p>
        </w:tc>
        <w:tc>
          <w:tcPr>
            <w:tcW w:w="966" w:type="dxa"/>
            <w:shd w:val="clear" w:color="000000" w:fill="FFFFFF"/>
            <w:noWrap/>
          </w:tcPr>
          <w:p w14:paraId="4622D8B3" w14:textId="77777777" w:rsidR="00A7703E" w:rsidRPr="00E610A5" w:rsidRDefault="00A7703E" w:rsidP="00C245AC">
            <w:pPr>
              <w:pStyle w:val="TableText"/>
              <w:spacing w:before="30" w:after="30"/>
              <w:jc w:val="right"/>
            </w:pPr>
            <w:r w:rsidRPr="00E610A5">
              <w:t>0.4581173</w:t>
            </w:r>
          </w:p>
        </w:tc>
        <w:tc>
          <w:tcPr>
            <w:tcW w:w="966" w:type="dxa"/>
            <w:shd w:val="clear" w:color="000000" w:fill="FFFFFF"/>
            <w:noWrap/>
          </w:tcPr>
          <w:p w14:paraId="41E0302E" w14:textId="77777777" w:rsidR="00A7703E" w:rsidRPr="00E610A5" w:rsidRDefault="00A7703E" w:rsidP="00C245AC">
            <w:pPr>
              <w:pStyle w:val="TableText"/>
              <w:spacing w:before="30" w:after="30"/>
              <w:jc w:val="right"/>
            </w:pPr>
            <w:r w:rsidRPr="00E610A5">
              <w:t>0.4739956</w:t>
            </w:r>
          </w:p>
        </w:tc>
        <w:tc>
          <w:tcPr>
            <w:tcW w:w="966" w:type="dxa"/>
            <w:shd w:val="clear" w:color="000000" w:fill="FFFFFF"/>
            <w:noWrap/>
          </w:tcPr>
          <w:p w14:paraId="50A536CB" w14:textId="77777777" w:rsidR="00A7703E" w:rsidRPr="00E610A5" w:rsidRDefault="00A7703E" w:rsidP="00C245AC">
            <w:pPr>
              <w:pStyle w:val="TableText"/>
              <w:spacing w:before="30" w:after="30"/>
              <w:jc w:val="right"/>
            </w:pPr>
            <w:r w:rsidRPr="00E610A5">
              <w:t>0.4898739</w:t>
            </w:r>
          </w:p>
        </w:tc>
        <w:tc>
          <w:tcPr>
            <w:tcW w:w="1009" w:type="dxa"/>
            <w:shd w:val="clear" w:color="000000" w:fill="FFFFFF"/>
            <w:noWrap/>
          </w:tcPr>
          <w:p w14:paraId="6D33DAAB" w14:textId="77777777" w:rsidR="00A7703E" w:rsidRPr="00E610A5" w:rsidRDefault="00A7703E" w:rsidP="00C245AC">
            <w:pPr>
              <w:pStyle w:val="TableText"/>
              <w:spacing w:before="30" w:after="30"/>
              <w:jc w:val="right"/>
            </w:pPr>
            <w:r w:rsidRPr="00E610A5">
              <w:t>0.5057522</w:t>
            </w:r>
          </w:p>
        </w:tc>
        <w:tc>
          <w:tcPr>
            <w:tcW w:w="982" w:type="dxa"/>
            <w:shd w:val="clear" w:color="000000" w:fill="FFFFFF"/>
            <w:noWrap/>
          </w:tcPr>
          <w:p w14:paraId="7958B28D" w14:textId="77777777" w:rsidR="00A7703E" w:rsidRPr="00E610A5" w:rsidRDefault="00A7703E" w:rsidP="00C245AC">
            <w:pPr>
              <w:pStyle w:val="TableText"/>
              <w:spacing w:before="30" w:after="30"/>
              <w:jc w:val="right"/>
            </w:pPr>
            <w:r w:rsidRPr="00E610A5">
              <w:t>0.5216305</w:t>
            </w:r>
          </w:p>
        </w:tc>
        <w:tc>
          <w:tcPr>
            <w:tcW w:w="966" w:type="dxa"/>
            <w:shd w:val="clear" w:color="000000" w:fill="FFFFFF"/>
            <w:noWrap/>
          </w:tcPr>
          <w:p w14:paraId="5AC6C2BB" w14:textId="77777777" w:rsidR="00A7703E" w:rsidRPr="00E610A5" w:rsidRDefault="00A7703E" w:rsidP="00C245AC">
            <w:pPr>
              <w:pStyle w:val="TableText"/>
              <w:spacing w:before="30" w:after="30"/>
              <w:jc w:val="right"/>
            </w:pPr>
            <w:r w:rsidRPr="00E610A5">
              <w:t>0.5375088</w:t>
            </w:r>
          </w:p>
        </w:tc>
        <w:tc>
          <w:tcPr>
            <w:tcW w:w="1253" w:type="dxa"/>
            <w:shd w:val="clear" w:color="000000" w:fill="FFFFFF"/>
            <w:noWrap/>
          </w:tcPr>
          <w:p w14:paraId="16297559" w14:textId="77777777" w:rsidR="00A7703E" w:rsidRPr="00E610A5" w:rsidRDefault="00A7703E" w:rsidP="00C245AC">
            <w:pPr>
              <w:pStyle w:val="TableText"/>
              <w:spacing w:before="30" w:after="30"/>
              <w:jc w:val="right"/>
            </w:pPr>
            <w:r w:rsidRPr="00E610A5">
              <w:t>0.5533871</w:t>
            </w:r>
          </w:p>
        </w:tc>
      </w:tr>
    </w:tbl>
    <w:p w14:paraId="21856F1A" w14:textId="77777777" w:rsidR="00A7703E" w:rsidRPr="00E610A5" w:rsidRDefault="00A7703E" w:rsidP="00A7703E"/>
    <w:p w14:paraId="1703F717" w14:textId="77777777" w:rsidR="00A7703E" w:rsidRPr="00E610A5" w:rsidRDefault="00A7703E" w:rsidP="005D791A">
      <w:pPr>
        <w:pStyle w:val="Table"/>
        <w:spacing w:before="0"/>
      </w:pPr>
      <w:r w:rsidRPr="00E610A5">
        <w:br w:type="page"/>
      </w:r>
      <w:bookmarkStart w:id="572" w:name="_Toc5271554"/>
      <w:bookmarkStart w:id="573" w:name="_Toc36315488"/>
      <w:bookmarkStart w:id="574" w:name="_Toc68277377"/>
      <w:bookmarkStart w:id="575" w:name="_Toc68791846"/>
      <w:r w:rsidRPr="00E610A5">
        <w:lastRenderedPageBreak/>
        <w:t>CRF Table 1.AB Gas Diesel Oil: [1. Energy][1.AB Fuel Combustion – Reference Approach][Liquid Fuels][Gas / Diesel Oil] (Part 2 of 3)</w:t>
      </w:r>
      <w:bookmarkEnd w:id="572"/>
      <w:bookmarkEnd w:id="573"/>
      <w:bookmarkEnd w:id="574"/>
      <w:bookmarkEnd w:id="57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47"/>
        <w:gridCol w:w="730"/>
        <w:gridCol w:w="1050"/>
        <w:gridCol w:w="1030"/>
        <w:gridCol w:w="1002"/>
        <w:gridCol w:w="990"/>
        <w:gridCol w:w="990"/>
        <w:gridCol w:w="990"/>
        <w:gridCol w:w="1033"/>
        <w:gridCol w:w="1005"/>
        <w:gridCol w:w="990"/>
        <w:gridCol w:w="991"/>
      </w:tblGrid>
      <w:tr w:rsidR="005D791A" w:rsidRPr="00E610A5" w14:paraId="4145564D" w14:textId="77777777" w:rsidTr="00DE3845">
        <w:trPr>
          <w:tblHeader/>
        </w:trPr>
        <w:tc>
          <w:tcPr>
            <w:tcW w:w="3062" w:type="dxa"/>
            <w:vMerge w:val="restart"/>
            <w:shd w:val="clear" w:color="auto" w:fill="365F91"/>
            <w:vAlign w:val="bottom"/>
            <w:hideMark/>
          </w:tcPr>
          <w:p w14:paraId="0E2ADB24" w14:textId="17162480" w:rsidR="00A7703E" w:rsidRPr="00E610A5" w:rsidRDefault="00A7703E" w:rsidP="005D791A">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DE3845" w:rsidRPr="00E610A5">
              <w:rPr>
                <w:noProof w:val="0"/>
                <w:color w:val="FFFFFF"/>
              </w:rPr>
              <w:t xml:space="preserve"> </w:t>
            </w:r>
            <w:r w:rsidR="00DE3845" w:rsidRPr="00E610A5">
              <w:rPr>
                <w:noProof w:val="0"/>
                <w:color w:val="FFFFFF"/>
              </w:rPr>
              <w:br/>
            </w:r>
            <w:r w:rsidRPr="00E610A5">
              <w:rPr>
                <w:noProof w:val="0"/>
                <w:color w:val="FFFFFF"/>
              </w:rPr>
              <w:t>[Gas / Diesel Oil]</w:t>
            </w:r>
          </w:p>
        </w:tc>
        <w:tc>
          <w:tcPr>
            <w:tcW w:w="710" w:type="dxa"/>
            <w:vMerge w:val="restart"/>
            <w:shd w:val="clear" w:color="auto" w:fill="365F91"/>
            <w:vAlign w:val="bottom"/>
          </w:tcPr>
          <w:p w14:paraId="1D25A6E2" w14:textId="77777777" w:rsidR="00A7703E" w:rsidRPr="00E610A5" w:rsidRDefault="00A7703E" w:rsidP="005D791A">
            <w:pPr>
              <w:pStyle w:val="TableTextBold"/>
              <w:spacing w:before="30" w:after="30"/>
              <w:jc w:val="right"/>
              <w:rPr>
                <w:noProof w:val="0"/>
                <w:color w:val="FFFFFF"/>
              </w:rPr>
            </w:pPr>
            <w:r w:rsidRPr="00E610A5">
              <w:rPr>
                <w:noProof w:val="0"/>
                <w:color w:val="FFFFFF"/>
              </w:rPr>
              <w:t>Unit</w:t>
            </w:r>
          </w:p>
        </w:tc>
        <w:tc>
          <w:tcPr>
            <w:tcW w:w="1021" w:type="dxa"/>
            <w:shd w:val="clear" w:color="auto" w:fill="365F91"/>
            <w:noWrap/>
            <w:vAlign w:val="bottom"/>
            <w:hideMark/>
          </w:tcPr>
          <w:p w14:paraId="487FE56C" w14:textId="77777777" w:rsidR="00A7703E" w:rsidRPr="00E610A5" w:rsidRDefault="00A7703E" w:rsidP="005D791A">
            <w:pPr>
              <w:pStyle w:val="TableTextBold"/>
              <w:spacing w:before="30" w:after="0"/>
              <w:jc w:val="right"/>
              <w:rPr>
                <w:noProof w:val="0"/>
                <w:color w:val="FFFFFF"/>
              </w:rPr>
            </w:pPr>
            <w:r w:rsidRPr="00E610A5">
              <w:rPr>
                <w:noProof w:val="0"/>
                <w:color w:val="FFFFFF"/>
              </w:rPr>
              <w:t>2000</w:t>
            </w:r>
          </w:p>
        </w:tc>
        <w:tc>
          <w:tcPr>
            <w:tcW w:w="1002" w:type="dxa"/>
            <w:shd w:val="clear" w:color="auto" w:fill="365F91"/>
            <w:noWrap/>
            <w:vAlign w:val="bottom"/>
            <w:hideMark/>
          </w:tcPr>
          <w:p w14:paraId="6D913859" w14:textId="77777777" w:rsidR="00A7703E" w:rsidRPr="00E610A5" w:rsidRDefault="00A7703E" w:rsidP="005D791A">
            <w:pPr>
              <w:pStyle w:val="TableTextBold"/>
              <w:spacing w:before="30" w:after="0"/>
              <w:jc w:val="right"/>
              <w:rPr>
                <w:noProof w:val="0"/>
                <w:color w:val="FFFFFF"/>
              </w:rPr>
            </w:pPr>
            <w:r w:rsidRPr="00E610A5">
              <w:rPr>
                <w:noProof w:val="0"/>
                <w:color w:val="FFFFFF"/>
              </w:rPr>
              <w:t>2001</w:t>
            </w:r>
          </w:p>
        </w:tc>
        <w:tc>
          <w:tcPr>
            <w:tcW w:w="975" w:type="dxa"/>
            <w:shd w:val="clear" w:color="auto" w:fill="365F91"/>
            <w:noWrap/>
            <w:vAlign w:val="bottom"/>
            <w:hideMark/>
          </w:tcPr>
          <w:p w14:paraId="772B9F8C" w14:textId="77777777" w:rsidR="00A7703E" w:rsidRPr="00E610A5" w:rsidRDefault="00A7703E" w:rsidP="005D791A">
            <w:pPr>
              <w:pStyle w:val="TableTextBold"/>
              <w:spacing w:before="30" w:after="0"/>
              <w:jc w:val="right"/>
              <w:rPr>
                <w:noProof w:val="0"/>
                <w:color w:val="FFFFFF"/>
              </w:rPr>
            </w:pPr>
            <w:r w:rsidRPr="00E610A5">
              <w:rPr>
                <w:noProof w:val="0"/>
                <w:color w:val="FFFFFF"/>
              </w:rPr>
              <w:t>2002</w:t>
            </w:r>
          </w:p>
        </w:tc>
        <w:tc>
          <w:tcPr>
            <w:tcW w:w="963" w:type="dxa"/>
            <w:shd w:val="clear" w:color="auto" w:fill="365F91"/>
            <w:noWrap/>
            <w:vAlign w:val="bottom"/>
            <w:hideMark/>
          </w:tcPr>
          <w:p w14:paraId="5F94A961" w14:textId="77777777" w:rsidR="00A7703E" w:rsidRPr="00E610A5" w:rsidRDefault="00A7703E" w:rsidP="005D791A">
            <w:pPr>
              <w:pStyle w:val="TableTextBold"/>
              <w:spacing w:before="30" w:after="0"/>
              <w:jc w:val="right"/>
              <w:rPr>
                <w:noProof w:val="0"/>
                <w:color w:val="FFFFFF"/>
              </w:rPr>
            </w:pPr>
            <w:r w:rsidRPr="00E610A5">
              <w:rPr>
                <w:noProof w:val="0"/>
                <w:color w:val="FFFFFF"/>
              </w:rPr>
              <w:t>2003</w:t>
            </w:r>
          </w:p>
        </w:tc>
        <w:tc>
          <w:tcPr>
            <w:tcW w:w="963" w:type="dxa"/>
            <w:shd w:val="clear" w:color="auto" w:fill="365F91"/>
            <w:noWrap/>
            <w:vAlign w:val="bottom"/>
            <w:hideMark/>
          </w:tcPr>
          <w:p w14:paraId="6532E140" w14:textId="77777777" w:rsidR="00A7703E" w:rsidRPr="00E610A5" w:rsidRDefault="00A7703E" w:rsidP="005D791A">
            <w:pPr>
              <w:pStyle w:val="TableTextBold"/>
              <w:spacing w:before="30" w:after="0"/>
              <w:jc w:val="right"/>
              <w:rPr>
                <w:noProof w:val="0"/>
                <w:color w:val="FFFFFF"/>
              </w:rPr>
            </w:pPr>
            <w:r w:rsidRPr="00E610A5">
              <w:rPr>
                <w:noProof w:val="0"/>
                <w:color w:val="FFFFFF"/>
              </w:rPr>
              <w:t>2004</w:t>
            </w:r>
          </w:p>
        </w:tc>
        <w:tc>
          <w:tcPr>
            <w:tcW w:w="963" w:type="dxa"/>
            <w:shd w:val="clear" w:color="auto" w:fill="365F91"/>
            <w:noWrap/>
            <w:vAlign w:val="bottom"/>
            <w:hideMark/>
          </w:tcPr>
          <w:p w14:paraId="6BF84D7B" w14:textId="77777777" w:rsidR="00A7703E" w:rsidRPr="00E610A5" w:rsidRDefault="00A7703E" w:rsidP="005D791A">
            <w:pPr>
              <w:pStyle w:val="TableTextBold"/>
              <w:spacing w:before="30" w:after="0"/>
              <w:jc w:val="right"/>
              <w:rPr>
                <w:noProof w:val="0"/>
                <w:color w:val="FFFFFF"/>
              </w:rPr>
            </w:pPr>
            <w:r w:rsidRPr="00E610A5">
              <w:rPr>
                <w:noProof w:val="0"/>
                <w:color w:val="FFFFFF"/>
              </w:rPr>
              <w:t>2005</w:t>
            </w:r>
          </w:p>
        </w:tc>
        <w:tc>
          <w:tcPr>
            <w:tcW w:w="1005" w:type="dxa"/>
            <w:shd w:val="clear" w:color="auto" w:fill="365F91"/>
            <w:noWrap/>
            <w:vAlign w:val="bottom"/>
            <w:hideMark/>
          </w:tcPr>
          <w:p w14:paraId="2FC163D7" w14:textId="77777777" w:rsidR="00A7703E" w:rsidRPr="00E610A5" w:rsidRDefault="00A7703E" w:rsidP="005D791A">
            <w:pPr>
              <w:pStyle w:val="TableTextBold"/>
              <w:spacing w:before="30" w:after="0"/>
              <w:jc w:val="right"/>
              <w:rPr>
                <w:noProof w:val="0"/>
                <w:color w:val="FFFFFF"/>
              </w:rPr>
            </w:pPr>
            <w:r w:rsidRPr="00E610A5">
              <w:rPr>
                <w:noProof w:val="0"/>
                <w:color w:val="FFFFFF"/>
              </w:rPr>
              <w:t>2006</w:t>
            </w:r>
          </w:p>
        </w:tc>
        <w:tc>
          <w:tcPr>
            <w:tcW w:w="978" w:type="dxa"/>
            <w:shd w:val="clear" w:color="auto" w:fill="365F91"/>
            <w:noWrap/>
            <w:vAlign w:val="bottom"/>
            <w:hideMark/>
          </w:tcPr>
          <w:p w14:paraId="29200832" w14:textId="77777777" w:rsidR="00A7703E" w:rsidRPr="00E610A5" w:rsidRDefault="00A7703E" w:rsidP="005D791A">
            <w:pPr>
              <w:pStyle w:val="TableTextBold"/>
              <w:spacing w:before="30" w:after="0"/>
              <w:jc w:val="right"/>
              <w:rPr>
                <w:noProof w:val="0"/>
                <w:color w:val="FFFFFF"/>
              </w:rPr>
            </w:pPr>
            <w:r w:rsidRPr="00E610A5">
              <w:rPr>
                <w:noProof w:val="0"/>
                <w:color w:val="FFFFFF"/>
              </w:rPr>
              <w:t>2007</w:t>
            </w:r>
          </w:p>
        </w:tc>
        <w:tc>
          <w:tcPr>
            <w:tcW w:w="963" w:type="dxa"/>
            <w:shd w:val="clear" w:color="auto" w:fill="365F91"/>
            <w:noWrap/>
            <w:vAlign w:val="bottom"/>
            <w:hideMark/>
          </w:tcPr>
          <w:p w14:paraId="4CE73EE1" w14:textId="77777777" w:rsidR="00A7703E" w:rsidRPr="00E610A5" w:rsidRDefault="00A7703E" w:rsidP="005D791A">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5E6419F9" w14:textId="77777777" w:rsidR="00A7703E" w:rsidRPr="00E610A5" w:rsidRDefault="00A7703E" w:rsidP="005D791A">
            <w:pPr>
              <w:pStyle w:val="TableTextBold"/>
              <w:spacing w:before="30" w:after="0"/>
              <w:jc w:val="right"/>
              <w:rPr>
                <w:noProof w:val="0"/>
                <w:color w:val="FFFFFF"/>
              </w:rPr>
            </w:pPr>
            <w:r w:rsidRPr="00E610A5">
              <w:rPr>
                <w:noProof w:val="0"/>
                <w:color w:val="FFFFFF"/>
              </w:rPr>
              <w:t>2009</w:t>
            </w:r>
          </w:p>
        </w:tc>
      </w:tr>
      <w:tr w:rsidR="005D791A" w:rsidRPr="00E610A5" w14:paraId="25672457" w14:textId="77777777" w:rsidTr="00DE3845">
        <w:trPr>
          <w:tblHeader/>
        </w:trPr>
        <w:tc>
          <w:tcPr>
            <w:tcW w:w="3062" w:type="dxa"/>
            <w:vMerge/>
            <w:shd w:val="clear" w:color="auto" w:fill="365F91"/>
            <w:vAlign w:val="bottom"/>
            <w:hideMark/>
          </w:tcPr>
          <w:p w14:paraId="1C0C9095" w14:textId="77777777" w:rsidR="00A7703E" w:rsidRPr="00E610A5" w:rsidRDefault="00A7703E" w:rsidP="005D791A">
            <w:pPr>
              <w:pStyle w:val="TableTextBold"/>
              <w:spacing w:before="30" w:after="30"/>
              <w:rPr>
                <w:noProof w:val="0"/>
                <w:color w:val="FFFFFF"/>
              </w:rPr>
            </w:pPr>
          </w:p>
        </w:tc>
        <w:tc>
          <w:tcPr>
            <w:tcW w:w="710" w:type="dxa"/>
            <w:vMerge/>
            <w:shd w:val="clear" w:color="auto" w:fill="365F91"/>
          </w:tcPr>
          <w:p w14:paraId="291357FB" w14:textId="77777777" w:rsidR="00A7703E" w:rsidRPr="00E610A5" w:rsidRDefault="00A7703E" w:rsidP="005D791A">
            <w:pPr>
              <w:pStyle w:val="TableTextBold"/>
              <w:spacing w:before="30" w:after="30"/>
              <w:jc w:val="right"/>
              <w:rPr>
                <w:noProof w:val="0"/>
                <w:color w:val="FFFFFF"/>
              </w:rPr>
            </w:pPr>
          </w:p>
        </w:tc>
        <w:tc>
          <w:tcPr>
            <w:tcW w:w="1021" w:type="dxa"/>
            <w:shd w:val="clear" w:color="auto" w:fill="365F91"/>
            <w:noWrap/>
            <w:vAlign w:val="bottom"/>
            <w:hideMark/>
          </w:tcPr>
          <w:p w14:paraId="66230655"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2" w:type="dxa"/>
            <w:shd w:val="clear" w:color="auto" w:fill="365F91"/>
            <w:noWrap/>
            <w:vAlign w:val="bottom"/>
            <w:hideMark/>
          </w:tcPr>
          <w:p w14:paraId="68B6D606"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5" w:type="dxa"/>
            <w:shd w:val="clear" w:color="auto" w:fill="365F91"/>
            <w:noWrap/>
            <w:vAlign w:val="bottom"/>
            <w:hideMark/>
          </w:tcPr>
          <w:p w14:paraId="493D9AA4"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5B626616"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68F33208"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54D34727"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noWrap/>
            <w:vAlign w:val="bottom"/>
            <w:hideMark/>
          </w:tcPr>
          <w:p w14:paraId="485D92BC"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shd w:val="clear" w:color="auto" w:fill="365F91"/>
            <w:noWrap/>
            <w:vAlign w:val="bottom"/>
            <w:hideMark/>
          </w:tcPr>
          <w:p w14:paraId="48D321E5"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66C821BC"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6C31771" w14:textId="77777777" w:rsidR="00A7703E" w:rsidRPr="00E610A5" w:rsidRDefault="00A7703E" w:rsidP="00DE3845">
            <w:pPr>
              <w:pStyle w:val="TableTextBold"/>
              <w:spacing w:before="0" w:after="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861A882" w14:textId="77777777" w:rsidTr="00DE3845">
        <w:tc>
          <w:tcPr>
            <w:tcW w:w="3062" w:type="dxa"/>
            <w:shd w:val="clear" w:color="auto" w:fill="auto"/>
            <w:noWrap/>
            <w:vAlign w:val="bottom"/>
          </w:tcPr>
          <w:p w14:paraId="00E9F2BA" w14:textId="77777777" w:rsidR="00A7703E" w:rsidRPr="00E610A5" w:rsidRDefault="00A7703E" w:rsidP="00C245AC">
            <w:pPr>
              <w:pStyle w:val="TableText"/>
              <w:spacing w:before="30" w:after="30"/>
            </w:pPr>
            <w:r w:rsidRPr="00E610A5">
              <w:t>Imports</w:t>
            </w:r>
          </w:p>
        </w:tc>
        <w:tc>
          <w:tcPr>
            <w:tcW w:w="710" w:type="dxa"/>
            <w:vAlign w:val="bottom"/>
          </w:tcPr>
          <w:p w14:paraId="2A118A3C"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7DF0F044" w14:textId="77777777" w:rsidR="00A7703E" w:rsidRPr="00E610A5" w:rsidRDefault="00A7703E" w:rsidP="00C245AC">
            <w:pPr>
              <w:pStyle w:val="TableText"/>
              <w:spacing w:before="30" w:after="30"/>
              <w:jc w:val="right"/>
            </w:pPr>
            <w:r w:rsidRPr="00E610A5">
              <w:t>0.01</w:t>
            </w:r>
          </w:p>
        </w:tc>
        <w:tc>
          <w:tcPr>
            <w:tcW w:w="1002" w:type="dxa"/>
            <w:shd w:val="clear" w:color="auto" w:fill="auto"/>
            <w:noWrap/>
          </w:tcPr>
          <w:p w14:paraId="1F3E6F8E" w14:textId="77777777" w:rsidR="00A7703E" w:rsidRPr="00E610A5" w:rsidRDefault="00A7703E" w:rsidP="00C245AC">
            <w:pPr>
              <w:pStyle w:val="TableText"/>
              <w:spacing w:before="30" w:after="30"/>
              <w:jc w:val="right"/>
            </w:pPr>
            <w:r w:rsidRPr="00E610A5">
              <w:t>0.01</w:t>
            </w:r>
          </w:p>
        </w:tc>
        <w:tc>
          <w:tcPr>
            <w:tcW w:w="975" w:type="dxa"/>
            <w:shd w:val="clear" w:color="auto" w:fill="auto"/>
            <w:noWrap/>
          </w:tcPr>
          <w:p w14:paraId="394A6CC8"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773C1875"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57833E9B" w14:textId="77777777" w:rsidR="00A7703E" w:rsidRPr="00E610A5" w:rsidRDefault="00A7703E" w:rsidP="00C245AC">
            <w:pPr>
              <w:pStyle w:val="TableText"/>
              <w:spacing w:before="30" w:after="30"/>
              <w:jc w:val="right"/>
            </w:pPr>
            <w:r w:rsidRPr="00E610A5">
              <w:t>0.02</w:t>
            </w:r>
          </w:p>
        </w:tc>
        <w:tc>
          <w:tcPr>
            <w:tcW w:w="963" w:type="dxa"/>
            <w:shd w:val="clear" w:color="auto" w:fill="auto"/>
            <w:noWrap/>
          </w:tcPr>
          <w:p w14:paraId="6105B51F" w14:textId="77777777" w:rsidR="00A7703E" w:rsidRPr="00E610A5" w:rsidRDefault="00A7703E" w:rsidP="00C245AC">
            <w:pPr>
              <w:pStyle w:val="TableText"/>
              <w:spacing w:before="30" w:after="30"/>
              <w:jc w:val="right"/>
            </w:pPr>
            <w:r w:rsidRPr="00E610A5">
              <w:t>0.02</w:t>
            </w:r>
          </w:p>
        </w:tc>
        <w:tc>
          <w:tcPr>
            <w:tcW w:w="1005" w:type="dxa"/>
            <w:shd w:val="clear" w:color="auto" w:fill="auto"/>
            <w:noWrap/>
          </w:tcPr>
          <w:p w14:paraId="330246EC" w14:textId="77777777" w:rsidR="00A7703E" w:rsidRPr="00E610A5" w:rsidRDefault="00A7703E" w:rsidP="00C245AC">
            <w:pPr>
              <w:pStyle w:val="TableText"/>
              <w:spacing w:before="30" w:after="30"/>
              <w:jc w:val="right"/>
            </w:pPr>
            <w:r w:rsidRPr="00E610A5">
              <w:t>0.02</w:t>
            </w:r>
          </w:p>
        </w:tc>
        <w:tc>
          <w:tcPr>
            <w:tcW w:w="978" w:type="dxa"/>
            <w:shd w:val="clear" w:color="auto" w:fill="auto"/>
            <w:noWrap/>
          </w:tcPr>
          <w:p w14:paraId="79678B58" w14:textId="77777777" w:rsidR="00A7703E" w:rsidRPr="00E610A5" w:rsidRDefault="00A7703E" w:rsidP="00C245AC">
            <w:pPr>
              <w:pStyle w:val="TableText"/>
              <w:spacing w:before="30" w:after="30"/>
              <w:jc w:val="right"/>
            </w:pPr>
            <w:r w:rsidRPr="00E610A5">
              <w:t>0.02</w:t>
            </w:r>
          </w:p>
        </w:tc>
        <w:tc>
          <w:tcPr>
            <w:tcW w:w="963" w:type="dxa"/>
            <w:shd w:val="clear" w:color="auto" w:fill="auto"/>
            <w:noWrap/>
          </w:tcPr>
          <w:p w14:paraId="1459B757" w14:textId="77777777" w:rsidR="00A7703E" w:rsidRPr="00E610A5" w:rsidRDefault="00A7703E" w:rsidP="00C245AC">
            <w:pPr>
              <w:pStyle w:val="TableText"/>
              <w:spacing w:before="30" w:after="30"/>
              <w:jc w:val="right"/>
            </w:pPr>
            <w:r w:rsidRPr="00E610A5">
              <w:t>0.02</w:t>
            </w:r>
          </w:p>
        </w:tc>
        <w:tc>
          <w:tcPr>
            <w:tcW w:w="964" w:type="dxa"/>
            <w:shd w:val="clear" w:color="auto" w:fill="auto"/>
            <w:noWrap/>
          </w:tcPr>
          <w:p w14:paraId="50DB4E8F" w14:textId="77777777" w:rsidR="00A7703E" w:rsidRPr="00E610A5" w:rsidRDefault="00A7703E" w:rsidP="00C245AC">
            <w:pPr>
              <w:pStyle w:val="TableText"/>
              <w:spacing w:before="30" w:after="30"/>
              <w:jc w:val="right"/>
            </w:pPr>
            <w:r w:rsidRPr="00E610A5">
              <w:t>0.02</w:t>
            </w:r>
          </w:p>
        </w:tc>
      </w:tr>
      <w:tr w:rsidR="00A7703E" w:rsidRPr="00E610A5" w14:paraId="6CCB59EB" w14:textId="77777777" w:rsidTr="00DE3845">
        <w:tc>
          <w:tcPr>
            <w:tcW w:w="3062" w:type="dxa"/>
            <w:shd w:val="clear" w:color="auto" w:fill="auto"/>
            <w:noWrap/>
            <w:vAlign w:val="bottom"/>
          </w:tcPr>
          <w:p w14:paraId="258A2D90" w14:textId="77777777" w:rsidR="00A7703E" w:rsidRPr="00E610A5" w:rsidRDefault="00A7703E" w:rsidP="00C245AC">
            <w:pPr>
              <w:pStyle w:val="TableText"/>
              <w:spacing w:before="30" w:after="30"/>
            </w:pPr>
            <w:r w:rsidRPr="00E610A5">
              <w:t>Exports</w:t>
            </w:r>
          </w:p>
        </w:tc>
        <w:tc>
          <w:tcPr>
            <w:tcW w:w="710" w:type="dxa"/>
            <w:vAlign w:val="bottom"/>
          </w:tcPr>
          <w:p w14:paraId="4102B8D7"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2079ED8B"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009AB462"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4A06C0A2"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018E71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665187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F6799C4"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4482DF33"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6BB9900D"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48D82B7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8089866" w14:textId="77777777" w:rsidR="00A7703E" w:rsidRPr="00E610A5" w:rsidRDefault="00A7703E" w:rsidP="00C245AC">
            <w:pPr>
              <w:pStyle w:val="TableText"/>
              <w:spacing w:before="30" w:after="30"/>
              <w:jc w:val="right"/>
            </w:pPr>
            <w:r w:rsidRPr="00E610A5">
              <w:t>NO</w:t>
            </w:r>
          </w:p>
        </w:tc>
      </w:tr>
      <w:tr w:rsidR="00A7703E" w:rsidRPr="00E610A5" w14:paraId="478D23F5" w14:textId="77777777" w:rsidTr="00DE3845">
        <w:tc>
          <w:tcPr>
            <w:tcW w:w="3062" w:type="dxa"/>
            <w:shd w:val="clear" w:color="auto" w:fill="auto"/>
            <w:noWrap/>
            <w:vAlign w:val="bottom"/>
          </w:tcPr>
          <w:p w14:paraId="5045768B" w14:textId="77777777" w:rsidR="00A7703E" w:rsidRPr="00E610A5" w:rsidRDefault="00A7703E" w:rsidP="00C245AC">
            <w:pPr>
              <w:pStyle w:val="TableText"/>
              <w:spacing w:before="30" w:after="30"/>
            </w:pPr>
            <w:r w:rsidRPr="00E610A5">
              <w:t>International bunkers</w:t>
            </w:r>
          </w:p>
        </w:tc>
        <w:tc>
          <w:tcPr>
            <w:tcW w:w="710" w:type="dxa"/>
            <w:shd w:val="clear" w:color="auto" w:fill="auto"/>
            <w:vAlign w:val="bottom"/>
          </w:tcPr>
          <w:p w14:paraId="13E19B2D" w14:textId="77777777" w:rsidR="00A7703E" w:rsidRPr="00E610A5" w:rsidRDefault="00A7703E" w:rsidP="00C245AC">
            <w:pPr>
              <w:pStyle w:val="TableText"/>
              <w:spacing w:before="30" w:after="30"/>
              <w:jc w:val="right"/>
            </w:pPr>
            <w:r w:rsidRPr="00E610A5">
              <w:t xml:space="preserve"> PJ</w:t>
            </w:r>
          </w:p>
        </w:tc>
        <w:tc>
          <w:tcPr>
            <w:tcW w:w="1021" w:type="dxa"/>
            <w:shd w:val="clear" w:color="auto" w:fill="auto"/>
            <w:noWrap/>
          </w:tcPr>
          <w:p w14:paraId="510AB74F"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232720C0"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2F20316E"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1150DF9"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FC5C819"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19A3B3B"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14DF04BD"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4AC58EA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7FD9A85"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71DA699" w14:textId="77777777" w:rsidR="00A7703E" w:rsidRPr="00E610A5" w:rsidRDefault="00A7703E" w:rsidP="00C245AC">
            <w:pPr>
              <w:pStyle w:val="TableText"/>
              <w:spacing w:before="30" w:after="30"/>
              <w:jc w:val="right"/>
            </w:pPr>
            <w:r w:rsidRPr="00E610A5">
              <w:t>NO</w:t>
            </w:r>
          </w:p>
        </w:tc>
      </w:tr>
      <w:tr w:rsidR="00A7703E" w:rsidRPr="00E610A5" w14:paraId="6FC837D5" w14:textId="77777777" w:rsidTr="00DE3845">
        <w:tc>
          <w:tcPr>
            <w:tcW w:w="3062" w:type="dxa"/>
            <w:shd w:val="clear" w:color="auto" w:fill="auto"/>
            <w:noWrap/>
            <w:vAlign w:val="bottom"/>
          </w:tcPr>
          <w:p w14:paraId="0CA948E5" w14:textId="77777777" w:rsidR="00A7703E" w:rsidRPr="00E610A5" w:rsidRDefault="00A7703E" w:rsidP="00C245AC">
            <w:pPr>
              <w:pStyle w:val="TableText"/>
              <w:spacing w:before="30" w:after="30"/>
            </w:pPr>
            <w:r w:rsidRPr="00E610A5">
              <w:t>Stock change</w:t>
            </w:r>
          </w:p>
        </w:tc>
        <w:tc>
          <w:tcPr>
            <w:tcW w:w="710" w:type="dxa"/>
            <w:vAlign w:val="bottom"/>
          </w:tcPr>
          <w:p w14:paraId="555E3954"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1ACA37F1"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5AD0C5A8"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163BA536"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93DC0AB"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1150E8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3FDA2F0C"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304BC470"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65BBD7C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252A88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817B002" w14:textId="77777777" w:rsidR="00A7703E" w:rsidRPr="00E610A5" w:rsidRDefault="00A7703E" w:rsidP="00C245AC">
            <w:pPr>
              <w:pStyle w:val="TableText"/>
              <w:spacing w:before="30" w:after="30"/>
              <w:jc w:val="right"/>
            </w:pPr>
            <w:r w:rsidRPr="00E610A5">
              <w:t>NO</w:t>
            </w:r>
          </w:p>
        </w:tc>
      </w:tr>
      <w:tr w:rsidR="00A7703E" w:rsidRPr="00E610A5" w14:paraId="76AC8DBD" w14:textId="77777777" w:rsidTr="00DE3845">
        <w:tc>
          <w:tcPr>
            <w:tcW w:w="3062" w:type="dxa"/>
            <w:shd w:val="clear" w:color="auto" w:fill="auto"/>
            <w:noWrap/>
            <w:vAlign w:val="bottom"/>
          </w:tcPr>
          <w:p w14:paraId="6F12D0ED" w14:textId="77777777" w:rsidR="00A7703E" w:rsidRPr="00E610A5" w:rsidRDefault="00A7703E" w:rsidP="00C245AC">
            <w:pPr>
              <w:pStyle w:val="TableText"/>
              <w:spacing w:before="30" w:after="30"/>
            </w:pPr>
            <w:r w:rsidRPr="00E610A5">
              <w:t>Apparent Consumption</w:t>
            </w:r>
          </w:p>
        </w:tc>
        <w:tc>
          <w:tcPr>
            <w:tcW w:w="710" w:type="dxa"/>
            <w:vAlign w:val="bottom"/>
          </w:tcPr>
          <w:p w14:paraId="3FE5F953" w14:textId="77777777" w:rsidR="00A7703E" w:rsidRPr="00E610A5" w:rsidRDefault="00A7703E" w:rsidP="00C245AC">
            <w:pPr>
              <w:pStyle w:val="TableText"/>
              <w:spacing w:before="30" w:after="30"/>
              <w:jc w:val="right"/>
            </w:pPr>
            <w:r w:rsidRPr="00E610A5">
              <w:t>PJ</w:t>
            </w:r>
          </w:p>
        </w:tc>
        <w:tc>
          <w:tcPr>
            <w:tcW w:w="1021" w:type="dxa"/>
            <w:shd w:val="clear" w:color="auto" w:fill="auto"/>
            <w:noWrap/>
          </w:tcPr>
          <w:p w14:paraId="749ACE46" w14:textId="77777777" w:rsidR="00A7703E" w:rsidRPr="00E610A5" w:rsidRDefault="00A7703E" w:rsidP="00C245AC">
            <w:pPr>
              <w:pStyle w:val="TableText"/>
              <w:spacing w:before="30" w:after="30"/>
              <w:jc w:val="right"/>
            </w:pPr>
            <w:r w:rsidRPr="00E610A5">
              <w:t>0.01</w:t>
            </w:r>
          </w:p>
        </w:tc>
        <w:tc>
          <w:tcPr>
            <w:tcW w:w="1002" w:type="dxa"/>
            <w:shd w:val="clear" w:color="auto" w:fill="auto"/>
            <w:noWrap/>
          </w:tcPr>
          <w:p w14:paraId="71E84D8F" w14:textId="77777777" w:rsidR="00A7703E" w:rsidRPr="00E610A5" w:rsidRDefault="00A7703E" w:rsidP="00C245AC">
            <w:pPr>
              <w:pStyle w:val="TableText"/>
              <w:spacing w:before="30" w:after="30"/>
              <w:jc w:val="right"/>
            </w:pPr>
            <w:r w:rsidRPr="00E610A5">
              <w:t>0.01</w:t>
            </w:r>
          </w:p>
        </w:tc>
        <w:tc>
          <w:tcPr>
            <w:tcW w:w="975" w:type="dxa"/>
            <w:shd w:val="clear" w:color="auto" w:fill="auto"/>
            <w:noWrap/>
          </w:tcPr>
          <w:p w14:paraId="77F46A25"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76990FBD"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68FDC111" w14:textId="77777777" w:rsidR="00A7703E" w:rsidRPr="00E610A5" w:rsidRDefault="00A7703E" w:rsidP="00C245AC">
            <w:pPr>
              <w:pStyle w:val="TableText"/>
              <w:spacing w:before="30" w:after="30"/>
              <w:jc w:val="right"/>
            </w:pPr>
            <w:r w:rsidRPr="00E610A5">
              <w:t>0.02</w:t>
            </w:r>
          </w:p>
        </w:tc>
        <w:tc>
          <w:tcPr>
            <w:tcW w:w="963" w:type="dxa"/>
            <w:shd w:val="clear" w:color="auto" w:fill="auto"/>
            <w:noWrap/>
          </w:tcPr>
          <w:p w14:paraId="69E4894E" w14:textId="77777777" w:rsidR="00A7703E" w:rsidRPr="00E610A5" w:rsidRDefault="00A7703E" w:rsidP="00C245AC">
            <w:pPr>
              <w:pStyle w:val="TableText"/>
              <w:spacing w:before="30" w:after="30"/>
              <w:jc w:val="right"/>
            </w:pPr>
            <w:r w:rsidRPr="00E610A5">
              <w:t>0.02</w:t>
            </w:r>
          </w:p>
        </w:tc>
        <w:tc>
          <w:tcPr>
            <w:tcW w:w="1005" w:type="dxa"/>
            <w:shd w:val="clear" w:color="auto" w:fill="auto"/>
            <w:noWrap/>
          </w:tcPr>
          <w:p w14:paraId="7F747742" w14:textId="77777777" w:rsidR="00A7703E" w:rsidRPr="00E610A5" w:rsidRDefault="00A7703E" w:rsidP="00C245AC">
            <w:pPr>
              <w:pStyle w:val="TableText"/>
              <w:spacing w:before="30" w:after="30"/>
              <w:jc w:val="right"/>
            </w:pPr>
            <w:r w:rsidRPr="00E610A5">
              <w:t>0.02</w:t>
            </w:r>
          </w:p>
        </w:tc>
        <w:tc>
          <w:tcPr>
            <w:tcW w:w="978" w:type="dxa"/>
            <w:shd w:val="clear" w:color="auto" w:fill="auto"/>
            <w:noWrap/>
          </w:tcPr>
          <w:p w14:paraId="32101DD5" w14:textId="77777777" w:rsidR="00A7703E" w:rsidRPr="00E610A5" w:rsidRDefault="00A7703E" w:rsidP="00C245AC">
            <w:pPr>
              <w:pStyle w:val="TableText"/>
              <w:spacing w:before="30" w:after="30"/>
              <w:jc w:val="right"/>
            </w:pPr>
            <w:r w:rsidRPr="00E610A5">
              <w:t>0.02</w:t>
            </w:r>
          </w:p>
        </w:tc>
        <w:tc>
          <w:tcPr>
            <w:tcW w:w="963" w:type="dxa"/>
            <w:shd w:val="clear" w:color="auto" w:fill="auto"/>
            <w:noWrap/>
          </w:tcPr>
          <w:p w14:paraId="2F553BC9" w14:textId="77777777" w:rsidR="00A7703E" w:rsidRPr="00E610A5" w:rsidRDefault="00A7703E" w:rsidP="00C245AC">
            <w:pPr>
              <w:pStyle w:val="TableText"/>
              <w:spacing w:before="30" w:after="30"/>
              <w:jc w:val="right"/>
            </w:pPr>
            <w:r w:rsidRPr="00E610A5">
              <w:t>0.02</w:t>
            </w:r>
          </w:p>
        </w:tc>
        <w:tc>
          <w:tcPr>
            <w:tcW w:w="964" w:type="dxa"/>
            <w:shd w:val="clear" w:color="auto" w:fill="auto"/>
            <w:noWrap/>
          </w:tcPr>
          <w:p w14:paraId="73E36BD4" w14:textId="77777777" w:rsidR="00A7703E" w:rsidRPr="00E610A5" w:rsidRDefault="00A7703E" w:rsidP="00C245AC">
            <w:pPr>
              <w:pStyle w:val="TableText"/>
              <w:spacing w:before="30" w:after="30"/>
              <w:jc w:val="right"/>
            </w:pPr>
            <w:r w:rsidRPr="00E610A5">
              <w:t>0.02</w:t>
            </w:r>
          </w:p>
        </w:tc>
      </w:tr>
      <w:tr w:rsidR="00A7703E" w:rsidRPr="00E610A5" w14:paraId="7F1F1B58" w14:textId="77777777" w:rsidTr="00DE3845">
        <w:tc>
          <w:tcPr>
            <w:tcW w:w="3062" w:type="dxa"/>
            <w:shd w:val="clear" w:color="auto" w:fill="auto"/>
            <w:noWrap/>
            <w:vAlign w:val="bottom"/>
          </w:tcPr>
          <w:p w14:paraId="54C670E3" w14:textId="77777777" w:rsidR="00A7703E" w:rsidRPr="00E610A5" w:rsidRDefault="00A7703E" w:rsidP="00C245AC">
            <w:pPr>
              <w:pStyle w:val="TableText"/>
              <w:spacing w:before="30" w:after="30"/>
            </w:pPr>
            <w:r w:rsidRPr="00E610A5">
              <w:t>Conversion factor</w:t>
            </w:r>
          </w:p>
        </w:tc>
        <w:tc>
          <w:tcPr>
            <w:tcW w:w="710" w:type="dxa"/>
            <w:vAlign w:val="bottom"/>
          </w:tcPr>
          <w:p w14:paraId="5BE59D96" w14:textId="77777777" w:rsidR="00A7703E" w:rsidRPr="00E610A5" w:rsidRDefault="00A7703E" w:rsidP="00C245AC">
            <w:pPr>
              <w:pStyle w:val="TableText"/>
              <w:spacing w:before="30" w:after="30"/>
              <w:jc w:val="right"/>
            </w:pPr>
            <w:r w:rsidRPr="00E610A5">
              <w:t>TJ/unit</w:t>
            </w:r>
          </w:p>
        </w:tc>
        <w:tc>
          <w:tcPr>
            <w:tcW w:w="1021" w:type="dxa"/>
            <w:shd w:val="clear" w:color="auto" w:fill="auto"/>
            <w:noWrap/>
          </w:tcPr>
          <w:p w14:paraId="12DB7DA1" w14:textId="77777777" w:rsidR="00A7703E" w:rsidRPr="00E610A5" w:rsidRDefault="00A7703E" w:rsidP="00C245AC">
            <w:pPr>
              <w:pStyle w:val="TableText"/>
              <w:spacing w:before="30" w:after="30"/>
              <w:jc w:val="right"/>
            </w:pPr>
            <w:r w:rsidRPr="00E610A5">
              <w:t>1000.00</w:t>
            </w:r>
          </w:p>
        </w:tc>
        <w:tc>
          <w:tcPr>
            <w:tcW w:w="1002" w:type="dxa"/>
            <w:shd w:val="clear" w:color="auto" w:fill="auto"/>
            <w:noWrap/>
          </w:tcPr>
          <w:p w14:paraId="096F3FD1" w14:textId="77777777" w:rsidR="00A7703E" w:rsidRPr="00E610A5" w:rsidRDefault="00A7703E" w:rsidP="00C245AC">
            <w:pPr>
              <w:pStyle w:val="TableText"/>
              <w:spacing w:before="30" w:after="30"/>
              <w:jc w:val="right"/>
            </w:pPr>
            <w:r w:rsidRPr="00E610A5">
              <w:t>1000.00</w:t>
            </w:r>
          </w:p>
        </w:tc>
        <w:tc>
          <w:tcPr>
            <w:tcW w:w="975" w:type="dxa"/>
            <w:shd w:val="clear" w:color="auto" w:fill="auto"/>
            <w:noWrap/>
          </w:tcPr>
          <w:p w14:paraId="0BEFDC7E"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0BEA7DA8"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3DE34C21"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53EC6D5F" w14:textId="77777777" w:rsidR="00A7703E" w:rsidRPr="00E610A5" w:rsidRDefault="00A7703E" w:rsidP="00C245AC">
            <w:pPr>
              <w:pStyle w:val="TableText"/>
              <w:spacing w:before="30" w:after="30"/>
              <w:jc w:val="right"/>
            </w:pPr>
            <w:r w:rsidRPr="00E610A5">
              <w:t>1000.00</w:t>
            </w:r>
          </w:p>
        </w:tc>
        <w:tc>
          <w:tcPr>
            <w:tcW w:w="1005" w:type="dxa"/>
            <w:shd w:val="clear" w:color="auto" w:fill="auto"/>
            <w:noWrap/>
          </w:tcPr>
          <w:p w14:paraId="302CB81E" w14:textId="77777777" w:rsidR="00A7703E" w:rsidRPr="00E610A5" w:rsidRDefault="00A7703E" w:rsidP="00C245AC">
            <w:pPr>
              <w:pStyle w:val="TableText"/>
              <w:spacing w:before="30" w:after="30"/>
              <w:jc w:val="right"/>
            </w:pPr>
            <w:r w:rsidRPr="00E610A5">
              <w:t>1000.00</w:t>
            </w:r>
          </w:p>
        </w:tc>
        <w:tc>
          <w:tcPr>
            <w:tcW w:w="978" w:type="dxa"/>
            <w:shd w:val="clear" w:color="auto" w:fill="auto"/>
            <w:noWrap/>
          </w:tcPr>
          <w:p w14:paraId="3EA0323D"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22B411BF" w14:textId="77777777" w:rsidR="00A7703E" w:rsidRPr="00E610A5" w:rsidRDefault="00A7703E" w:rsidP="00C245AC">
            <w:pPr>
              <w:pStyle w:val="TableText"/>
              <w:spacing w:before="30" w:after="30"/>
              <w:jc w:val="right"/>
            </w:pPr>
            <w:r w:rsidRPr="00E610A5">
              <w:t>1000.00</w:t>
            </w:r>
          </w:p>
        </w:tc>
        <w:tc>
          <w:tcPr>
            <w:tcW w:w="964" w:type="dxa"/>
            <w:shd w:val="clear" w:color="auto" w:fill="auto"/>
            <w:noWrap/>
          </w:tcPr>
          <w:p w14:paraId="7119A014" w14:textId="77777777" w:rsidR="00A7703E" w:rsidRPr="00E610A5" w:rsidRDefault="00A7703E" w:rsidP="00C245AC">
            <w:pPr>
              <w:pStyle w:val="TableText"/>
              <w:spacing w:before="30" w:after="30"/>
              <w:jc w:val="right"/>
            </w:pPr>
            <w:r w:rsidRPr="00E610A5">
              <w:t>1000.00</w:t>
            </w:r>
          </w:p>
        </w:tc>
      </w:tr>
      <w:tr w:rsidR="00A7703E" w:rsidRPr="00E610A5" w14:paraId="0286E3D2" w14:textId="77777777" w:rsidTr="00DE3845">
        <w:tc>
          <w:tcPr>
            <w:tcW w:w="3062" w:type="dxa"/>
            <w:shd w:val="clear" w:color="auto" w:fill="auto"/>
            <w:noWrap/>
            <w:vAlign w:val="bottom"/>
          </w:tcPr>
          <w:p w14:paraId="6768F760" w14:textId="77777777" w:rsidR="00A7703E" w:rsidRPr="00E610A5" w:rsidRDefault="00A7703E" w:rsidP="00C245AC">
            <w:pPr>
              <w:pStyle w:val="TableText"/>
              <w:spacing w:before="30" w:after="30"/>
            </w:pPr>
            <w:r w:rsidRPr="00E610A5">
              <w:t>Calorific Value</w:t>
            </w:r>
          </w:p>
        </w:tc>
        <w:tc>
          <w:tcPr>
            <w:tcW w:w="710" w:type="dxa"/>
            <w:shd w:val="clear" w:color="auto" w:fill="auto"/>
            <w:vAlign w:val="bottom"/>
          </w:tcPr>
          <w:p w14:paraId="40E71A2E" w14:textId="77777777" w:rsidR="00A7703E" w:rsidRPr="00E610A5" w:rsidRDefault="00A7703E" w:rsidP="00C245AC">
            <w:pPr>
              <w:pStyle w:val="TableText"/>
              <w:spacing w:before="30" w:after="30"/>
              <w:jc w:val="right"/>
            </w:pPr>
          </w:p>
        </w:tc>
        <w:tc>
          <w:tcPr>
            <w:tcW w:w="1021" w:type="dxa"/>
            <w:shd w:val="clear" w:color="auto" w:fill="auto"/>
            <w:noWrap/>
          </w:tcPr>
          <w:p w14:paraId="7CE43DA9" w14:textId="77777777" w:rsidR="00A7703E" w:rsidRPr="00E610A5" w:rsidRDefault="00A7703E" w:rsidP="00C245AC">
            <w:pPr>
              <w:pStyle w:val="TableText"/>
              <w:spacing w:before="30" w:after="30"/>
              <w:jc w:val="right"/>
            </w:pPr>
            <w:r w:rsidRPr="00E610A5">
              <w:t>GCV</w:t>
            </w:r>
          </w:p>
        </w:tc>
        <w:tc>
          <w:tcPr>
            <w:tcW w:w="1002" w:type="dxa"/>
            <w:shd w:val="clear" w:color="auto" w:fill="auto"/>
            <w:noWrap/>
          </w:tcPr>
          <w:p w14:paraId="5B1E6C43" w14:textId="77777777" w:rsidR="00A7703E" w:rsidRPr="00E610A5" w:rsidRDefault="00A7703E" w:rsidP="00C245AC">
            <w:pPr>
              <w:pStyle w:val="TableText"/>
              <w:spacing w:before="30" w:after="30"/>
              <w:jc w:val="right"/>
            </w:pPr>
            <w:r w:rsidRPr="00E610A5">
              <w:t>GCV</w:t>
            </w:r>
          </w:p>
        </w:tc>
        <w:tc>
          <w:tcPr>
            <w:tcW w:w="975" w:type="dxa"/>
            <w:shd w:val="clear" w:color="auto" w:fill="auto"/>
            <w:noWrap/>
          </w:tcPr>
          <w:p w14:paraId="392C2786"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6DF509B5"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6C825046"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5E4E8071" w14:textId="77777777" w:rsidR="00A7703E" w:rsidRPr="00E610A5" w:rsidRDefault="00A7703E" w:rsidP="00C245AC">
            <w:pPr>
              <w:pStyle w:val="TableText"/>
              <w:spacing w:before="30" w:after="30"/>
              <w:jc w:val="right"/>
            </w:pPr>
            <w:r w:rsidRPr="00E610A5">
              <w:t>GCV</w:t>
            </w:r>
          </w:p>
        </w:tc>
        <w:tc>
          <w:tcPr>
            <w:tcW w:w="1005" w:type="dxa"/>
            <w:shd w:val="clear" w:color="auto" w:fill="auto"/>
            <w:noWrap/>
          </w:tcPr>
          <w:p w14:paraId="04A2685D" w14:textId="77777777" w:rsidR="00A7703E" w:rsidRPr="00E610A5" w:rsidRDefault="00A7703E" w:rsidP="00C245AC">
            <w:pPr>
              <w:pStyle w:val="TableText"/>
              <w:spacing w:before="30" w:after="30"/>
              <w:jc w:val="right"/>
            </w:pPr>
            <w:r w:rsidRPr="00E610A5">
              <w:t>GCV</w:t>
            </w:r>
          </w:p>
        </w:tc>
        <w:tc>
          <w:tcPr>
            <w:tcW w:w="978" w:type="dxa"/>
            <w:shd w:val="clear" w:color="auto" w:fill="auto"/>
            <w:noWrap/>
          </w:tcPr>
          <w:p w14:paraId="658A6E2E"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0AB1D5F9" w14:textId="77777777" w:rsidR="00A7703E" w:rsidRPr="00E610A5" w:rsidRDefault="00A7703E" w:rsidP="00C245AC">
            <w:pPr>
              <w:pStyle w:val="TableText"/>
              <w:spacing w:before="30" w:after="30"/>
              <w:jc w:val="right"/>
            </w:pPr>
            <w:r w:rsidRPr="00E610A5">
              <w:t>GCV</w:t>
            </w:r>
          </w:p>
        </w:tc>
        <w:tc>
          <w:tcPr>
            <w:tcW w:w="964" w:type="dxa"/>
            <w:shd w:val="clear" w:color="auto" w:fill="auto"/>
            <w:noWrap/>
          </w:tcPr>
          <w:p w14:paraId="636A5D37" w14:textId="77777777" w:rsidR="00A7703E" w:rsidRPr="00E610A5" w:rsidRDefault="00A7703E" w:rsidP="00C245AC">
            <w:pPr>
              <w:pStyle w:val="TableText"/>
              <w:spacing w:before="30" w:after="30"/>
              <w:jc w:val="right"/>
            </w:pPr>
            <w:r w:rsidRPr="00E610A5">
              <w:t>GCV</w:t>
            </w:r>
          </w:p>
        </w:tc>
      </w:tr>
      <w:tr w:rsidR="00A7703E" w:rsidRPr="00E610A5" w14:paraId="2E784CD1" w14:textId="77777777" w:rsidTr="00DE3845">
        <w:tc>
          <w:tcPr>
            <w:tcW w:w="3062" w:type="dxa"/>
            <w:tcBorders>
              <w:bottom w:val="single" w:sz="4" w:space="0" w:color="365F91"/>
            </w:tcBorders>
            <w:shd w:val="clear" w:color="auto" w:fill="auto"/>
            <w:noWrap/>
            <w:vAlign w:val="bottom"/>
          </w:tcPr>
          <w:p w14:paraId="0BDEA4CB" w14:textId="77777777" w:rsidR="00A7703E" w:rsidRPr="00E610A5" w:rsidRDefault="00A7703E" w:rsidP="00C245AC">
            <w:pPr>
              <w:pStyle w:val="TableText"/>
              <w:spacing w:before="30" w:after="30"/>
            </w:pPr>
            <w:r w:rsidRPr="00E610A5">
              <w:t>Apparent Consumption</w:t>
            </w:r>
          </w:p>
        </w:tc>
        <w:tc>
          <w:tcPr>
            <w:tcW w:w="710" w:type="dxa"/>
            <w:tcBorders>
              <w:bottom w:val="single" w:sz="4" w:space="0" w:color="365F91"/>
            </w:tcBorders>
            <w:vAlign w:val="bottom"/>
          </w:tcPr>
          <w:p w14:paraId="7764A762" w14:textId="77777777" w:rsidR="00A7703E" w:rsidRPr="00E610A5" w:rsidRDefault="00A7703E" w:rsidP="00C245AC">
            <w:pPr>
              <w:pStyle w:val="TableText"/>
              <w:spacing w:before="30" w:after="30"/>
              <w:jc w:val="right"/>
            </w:pPr>
            <w:r w:rsidRPr="00E610A5">
              <w:t>TJ</w:t>
            </w:r>
          </w:p>
        </w:tc>
        <w:tc>
          <w:tcPr>
            <w:tcW w:w="1021" w:type="dxa"/>
            <w:tcBorders>
              <w:bottom w:val="single" w:sz="4" w:space="0" w:color="365F91"/>
            </w:tcBorders>
            <w:shd w:val="clear" w:color="auto" w:fill="auto"/>
            <w:noWrap/>
          </w:tcPr>
          <w:p w14:paraId="6B764ECE" w14:textId="77777777" w:rsidR="00A7703E" w:rsidRPr="00E610A5" w:rsidRDefault="00A7703E" w:rsidP="00C245AC">
            <w:pPr>
              <w:pStyle w:val="TableText"/>
              <w:spacing w:before="30" w:after="30"/>
              <w:jc w:val="right"/>
            </w:pPr>
            <w:r w:rsidRPr="00E610A5">
              <w:t>8.09</w:t>
            </w:r>
          </w:p>
        </w:tc>
        <w:tc>
          <w:tcPr>
            <w:tcW w:w="1002" w:type="dxa"/>
            <w:tcBorders>
              <w:bottom w:val="single" w:sz="4" w:space="0" w:color="365F91"/>
            </w:tcBorders>
            <w:shd w:val="clear" w:color="auto" w:fill="auto"/>
            <w:noWrap/>
          </w:tcPr>
          <w:p w14:paraId="34BA1B44" w14:textId="77777777" w:rsidR="00A7703E" w:rsidRPr="00E610A5" w:rsidRDefault="00A7703E" w:rsidP="00C245AC">
            <w:pPr>
              <w:pStyle w:val="TableText"/>
              <w:spacing w:before="30" w:after="30"/>
              <w:jc w:val="right"/>
            </w:pPr>
            <w:r w:rsidRPr="00E610A5">
              <w:t>8.32</w:t>
            </w:r>
          </w:p>
        </w:tc>
        <w:tc>
          <w:tcPr>
            <w:tcW w:w="975" w:type="dxa"/>
            <w:tcBorders>
              <w:bottom w:val="single" w:sz="4" w:space="0" w:color="365F91"/>
            </w:tcBorders>
            <w:shd w:val="clear" w:color="auto" w:fill="auto"/>
            <w:noWrap/>
          </w:tcPr>
          <w:p w14:paraId="62B4BEDE" w14:textId="77777777" w:rsidR="00A7703E" w:rsidRPr="00E610A5" w:rsidRDefault="00A7703E" w:rsidP="00C245AC">
            <w:pPr>
              <w:pStyle w:val="TableText"/>
              <w:spacing w:before="30" w:after="30"/>
              <w:jc w:val="right"/>
            </w:pPr>
            <w:r w:rsidRPr="00E610A5">
              <w:t>8.54</w:t>
            </w:r>
          </w:p>
        </w:tc>
        <w:tc>
          <w:tcPr>
            <w:tcW w:w="963" w:type="dxa"/>
            <w:tcBorders>
              <w:bottom w:val="single" w:sz="4" w:space="0" w:color="365F91"/>
            </w:tcBorders>
            <w:shd w:val="clear" w:color="auto" w:fill="auto"/>
            <w:noWrap/>
          </w:tcPr>
          <w:p w14:paraId="4B0B2935" w14:textId="77777777" w:rsidR="00A7703E" w:rsidRPr="00E610A5" w:rsidRDefault="00A7703E" w:rsidP="00C245AC">
            <w:pPr>
              <w:pStyle w:val="TableText"/>
              <w:spacing w:before="30" w:after="30"/>
              <w:jc w:val="right"/>
            </w:pPr>
            <w:r w:rsidRPr="00E610A5">
              <w:t>8.77</w:t>
            </w:r>
          </w:p>
        </w:tc>
        <w:tc>
          <w:tcPr>
            <w:tcW w:w="963" w:type="dxa"/>
            <w:tcBorders>
              <w:bottom w:val="single" w:sz="4" w:space="0" w:color="365F91"/>
            </w:tcBorders>
            <w:shd w:val="clear" w:color="auto" w:fill="auto"/>
            <w:noWrap/>
          </w:tcPr>
          <w:p w14:paraId="0638B8F0" w14:textId="77777777" w:rsidR="00A7703E" w:rsidRPr="00E610A5" w:rsidRDefault="00A7703E" w:rsidP="00C245AC">
            <w:pPr>
              <w:pStyle w:val="TableText"/>
              <w:spacing w:before="30" w:after="30"/>
              <w:jc w:val="right"/>
            </w:pPr>
            <w:r w:rsidRPr="00E610A5">
              <w:t>15.53</w:t>
            </w:r>
          </w:p>
        </w:tc>
        <w:tc>
          <w:tcPr>
            <w:tcW w:w="963" w:type="dxa"/>
            <w:tcBorders>
              <w:bottom w:val="single" w:sz="4" w:space="0" w:color="365F91"/>
            </w:tcBorders>
            <w:shd w:val="clear" w:color="auto" w:fill="auto"/>
            <w:noWrap/>
          </w:tcPr>
          <w:p w14:paraId="491B8B21" w14:textId="77777777" w:rsidR="00A7703E" w:rsidRPr="00E610A5" w:rsidRDefault="00A7703E" w:rsidP="00C245AC">
            <w:pPr>
              <w:pStyle w:val="TableText"/>
              <w:spacing w:before="30" w:after="30"/>
              <w:jc w:val="right"/>
            </w:pPr>
            <w:r w:rsidRPr="00E610A5">
              <w:t>22.29</w:t>
            </w:r>
          </w:p>
        </w:tc>
        <w:tc>
          <w:tcPr>
            <w:tcW w:w="1005" w:type="dxa"/>
            <w:tcBorders>
              <w:bottom w:val="single" w:sz="4" w:space="0" w:color="365F91"/>
            </w:tcBorders>
            <w:shd w:val="clear" w:color="auto" w:fill="auto"/>
            <w:noWrap/>
          </w:tcPr>
          <w:p w14:paraId="40B556D1" w14:textId="77777777" w:rsidR="00A7703E" w:rsidRPr="00E610A5" w:rsidRDefault="00A7703E" w:rsidP="00C245AC">
            <w:pPr>
              <w:pStyle w:val="TableText"/>
              <w:spacing w:before="30" w:after="30"/>
              <w:jc w:val="right"/>
            </w:pPr>
            <w:r w:rsidRPr="00E610A5">
              <w:t>22.52</w:t>
            </w:r>
          </w:p>
        </w:tc>
        <w:tc>
          <w:tcPr>
            <w:tcW w:w="978" w:type="dxa"/>
            <w:tcBorders>
              <w:bottom w:val="single" w:sz="4" w:space="0" w:color="365F91"/>
            </w:tcBorders>
            <w:shd w:val="clear" w:color="auto" w:fill="auto"/>
            <w:noWrap/>
          </w:tcPr>
          <w:p w14:paraId="07D06400" w14:textId="77777777" w:rsidR="00A7703E" w:rsidRPr="00E610A5" w:rsidRDefault="00A7703E" w:rsidP="00C245AC">
            <w:pPr>
              <w:pStyle w:val="TableText"/>
              <w:spacing w:before="30" w:after="30"/>
              <w:jc w:val="right"/>
            </w:pPr>
            <w:r w:rsidRPr="00E610A5">
              <w:t>22.74</w:t>
            </w:r>
          </w:p>
        </w:tc>
        <w:tc>
          <w:tcPr>
            <w:tcW w:w="963" w:type="dxa"/>
            <w:tcBorders>
              <w:bottom w:val="single" w:sz="4" w:space="0" w:color="365F91"/>
            </w:tcBorders>
            <w:shd w:val="clear" w:color="auto" w:fill="auto"/>
            <w:noWrap/>
          </w:tcPr>
          <w:p w14:paraId="6098FFD5" w14:textId="77777777" w:rsidR="00A7703E" w:rsidRPr="00E610A5" w:rsidRDefault="00A7703E" w:rsidP="00C245AC">
            <w:pPr>
              <w:pStyle w:val="TableText"/>
              <w:spacing w:before="30" w:after="30"/>
              <w:jc w:val="right"/>
            </w:pPr>
            <w:r w:rsidRPr="00E610A5">
              <w:t>22.97</w:t>
            </w:r>
          </w:p>
        </w:tc>
        <w:tc>
          <w:tcPr>
            <w:tcW w:w="964" w:type="dxa"/>
            <w:tcBorders>
              <w:bottom w:val="single" w:sz="4" w:space="0" w:color="365F91"/>
            </w:tcBorders>
            <w:shd w:val="clear" w:color="auto" w:fill="auto"/>
            <w:noWrap/>
          </w:tcPr>
          <w:p w14:paraId="689B722E" w14:textId="77777777" w:rsidR="00A7703E" w:rsidRPr="00E610A5" w:rsidRDefault="00A7703E" w:rsidP="00C245AC">
            <w:pPr>
              <w:pStyle w:val="TableText"/>
              <w:spacing w:before="30" w:after="30"/>
              <w:jc w:val="right"/>
            </w:pPr>
            <w:r w:rsidRPr="00E610A5">
              <w:t>23.19</w:t>
            </w:r>
          </w:p>
        </w:tc>
      </w:tr>
      <w:tr w:rsidR="00A7703E" w:rsidRPr="00E610A5" w14:paraId="0CA70E36" w14:textId="77777777" w:rsidTr="00DE3845">
        <w:tc>
          <w:tcPr>
            <w:tcW w:w="3062" w:type="dxa"/>
            <w:shd w:val="clear" w:color="auto" w:fill="EBEFF4"/>
            <w:noWrap/>
            <w:vAlign w:val="bottom"/>
          </w:tcPr>
          <w:p w14:paraId="5827BC4D" w14:textId="77777777" w:rsidR="00A7703E" w:rsidRPr="00E610A5" w:rsidRDefault="00A7703E" w:rsidP="00C245AC">
            <w:pPr>
              <w:pStyle w:val="TableText"/>
              <w:spacing w:before="30" w:after="30"/>
            </w:pPr>
            <w:r w:rsidRPr="00E610A5">
              <w:t>Emission Factor</w:t>
            </w:r>
          </w:p>
        </w:tc>
        <w:tc>
          <w:tcPr>
            <w:tcW w:w="710" w:type="dxa"/>
            <w:shd w:val="clear" w:color="auto" w:fill="EBEFF4"/>
            <w:vAlign w:val="bottom"/>
          </w:tcPr>
          <w:p w14:paraId="076FAFAA" w14:textId="77777777" w:rsidR="00A7703E" w:rsidRPr="00E610A5" w:rsidRDefault="00A7703E" w:rsidP="00C245AC">
            <w:pPr>
              <w:pStyle w:val="TableText"/>
              <w:spacing w:before="30" w:after="30"/>
              <w:jc w:val="right"/>
            </w:pPr>
          </w:p>
        </w:tc>
        <w:tc>
          <w:tcPr>
            <w:tcW w:w="1021" w:type="dxa"/>
            <w:shd w:val="clear" w:color="auto" w:fill="EBEFF4"/>
            <w:noWrap/>
          </w:tcPr>
          <w:p w14:paraId="62B2D07E" w14:textId="77777777" w:rsidR="00A7703E" w:rsidRPr="00E610A5" w:rsidRDefault="00A7703E" w:rsidP="00C245AC">
            <w:pPr>
              <w:pStyle w:val="TableText"/>
              <w:spacing w:before="30" w:after="30"/>
              <w:jc w:val="right"/>
            </w:pPr>
          </w:p>
        </w:tc>
        <w:tc>
          <w:tcPr>
            <w:tcW w:w="1002" w:type="dxa"/>
            <w:shd w:val="clear" w:color="auto" w:fill="EBEFF4"/>
            <w:noWrap/>
          </w:tcPr>
          <w:p w14:paraId="00F55369" w14:textId="77777777" w:rsidR="00A7703E" w:rsidRPr="00E610A5" w:rsidRDefault="00A7703E" w:rsidP="00C245AC">
            <w:pPr>
              <w:pStyle w:val="TableText"/>
              <w:spacing w:before="30" w:after="30"/>
              <w:jc w:val="right"/>
            </w:pPr>
          </w:p>
        </w:tc>
        <w:tc>
          <w:tcPr>
            <w:tcW w:w="975" w:type="dxa"/>
            <w:shd w:val="clear" w:color="auto" w:fill="EBEFF4"/>
            <w:noWrap/>
          </w:tcPr>
          <w:p w14:paraId="5E8D8A41" w14:textId="77777777" w:rsidR="00A7703E" w:rsidRPr="00E610A5" w:rsidRDefault="00A7703E" w:rsidP="00C245AC">
            <w:pPr>
              <w:pStyle w:val="TableText"/>
              <w:spacing w:before="30" w:after="30"/>
              <w:jc w:val="right"/>
            </w:pPr>
          </w:p>
        </w:tc>
        <w:tc>
          <w:tcPr>
            <w:tcW w:w="963" w:type="dxa"/>
            <w:shd w:val="clear" w:color="auto" w:fill="EBEFF4"/>
            <w:noWrap/>
          </w:tcPr>
          <w:p w14:paraId="76FDD8C5" w14:textId="77777777" w:rsidR="00A7703E" w:rsidRPr="00E610A5" w:rsidRDefault="00A7703E" w:rsidP="00C245AC">
            <w:pPr>
              <w:pStyle w:val="TableText"/>
              <w:spacing w:before="30" w:after="30"/>
              <w:jc w:val="right"/>
            </w:pPr>
          </w:p>
        </w:tc>
        <w:tc>
          <w:tcPr>
            <w:tcW w:w="963" w:type="dxa"/>
            <w:shd w:val="clear" w:color="auto" w:fill="EBEFF4"/>
            <w:noWrap/>
          </w:tcPr>
          <w:p w14:paraId="0371FE39" w14:textId="77777777" w:rsidR="00A7703E" w:rsidRPr="00E610A5" w:rsidRDefault="00A7703E" w:rsidP="00C245AC">
            <w:pPr>
              <w:pStyle w:val="TableText"/>
              <w:spacing w:before="30" w:after="30"/>
              <w:jc w:val="right"/>
            </w:pPr>
          </w:p>
        </w:tc>
        <w:tc>
          <w:tcPr>
            <w:tcW w:w="963" w:type="dxa"/>
            <w:shd w:val="clear" w:color="auto" w:fill="EBEFF4"/>
            <w:noWrap/>
          </w:tcPr>
          <w:p w14:paraId="47327F89" w14:textId="77777777" w:rsidR="00A7703E" w:rsidRPr="00E610A5" w:rsidRDefault="00A7703E" w:rsidP="00C245AC">
            <w:pPr>
              <w:pStyle w:val="TableText"/>
              <w:spacing w:before="30" w:after="30"/>
              <w:jc w:val="right"/>
            </w:pPr>
          </w:p>
        </w:tc>
        <w:tc>
          <w:tcPr>
            <w:tcW w:w="1005" w:type="dxa"/>
            <w:shd w:val="clear" w:color="auto" w:fill="EBEFF4"/>
            <w:noWrap/>
          </w:tcPr>
          <w:p w14:paraId="775398C3" w14:textId="77777777" w:rsidR="00A7703E" w:rsidRPr="00E610A5" w:rsidRDefault="00A7703E" w:rsidP="00C245AC">
            <w:pPr>
              <w:pStyle w:val="TableText"/>
              <w:spacing w:before="30" w:after="30"/>
              <w:jc w:val="right"/>
            </w:pPr>
          </w:p>
        </w:tc>
        <w:tc>
          <w:tcPr>
            <w:tcW w:w="978" w:type="dxa"/>
            <w:shd w:val="clear" w:color="auto" w:fill="EBEFF4"/>
            <w:noWrap/>
          </w:tcPr>
          <w:p w14:paraId="5D18638E" w14:textId="77777777" w:rsidR="00A7703E" w:rsidRPr="00E610A5" w:rsidRDefault="00A7703E" w:rsidP="00C245AC">
            <w:pPr>
              <w:pStyle w:val="TableText"/>
              <w:spacing w:before="30" w:after="30"/>
              <w:jc w:val="right"/>
            </w:pPr>
          </w:p>
        </w:tc>
        <w:tc>
          <w:tcPr>
            <w:tcW w:w="963" w:type="dxa"/>
            <w:shd w:val="clear" w:color="auto" w:fill="EBEFF4"/>
            <w:noWrap/>
          </w:tcPr>
          <w:p w14:paraId="0BB01C06" w14:textId="77777777" w:rsidR="00A7703E" w:rsidRPr="00E610A5" w:rsidRDefault="00A7703E" w:rsidP="00C245AC">
            <w:pPr>
              <w:pStyle w:val="TableText"/>
              <w:spacing w:before="30" w:after="30"/>
              <w:jc w:val="right"/>
            </w:pPr>
          </w:p>
        </w:tc>
        <w:tc>
          <w:tcPr>
            <w:tcW w:w="964" w:type="dxa"/>
            <w:shd w:val="clear" w:color="auto" w:fill="EBEFF4"/>
            <w:noWrap/>
          </w:tcPr>
          <w:p w14:paraId="7E2FD90F" w14:textId="77777777" w:rsidR="00A7703E" w:rsidRPr="00E610A5" w:rsidRDefault="00A7703E" w:rsidP="00C245AC">
            <w:pPr>
              <w:pStyle w:val="TableText"/>
              <w:spacing w:before="30" w:after="30"/>
              <w:jc w:val="right"/>
            </w:pPr>
          </w:p>
        </w:tc>
      </w:tr>
      <w:tr w:rsidR="00A7703E" w:rsidRPr="00E610A5" w14:paraId="05BA5D36" w14:textId="77777777" w:rsidTr="00DE3845">
        <w:tc>
          <w:tcPr>
            <w:tcW w:w="3062" w:type="dxa"/>
            <w:tcBorders>
              <w:bottom w:val="single" w:sz="4" w:space="0" w:color="365F91"/>
            </w:tcBorders>
            <w:shd w:val="clear" w:color="auto" w:fill="auto"/>
            <w:noWrap/>
            <w:vAlign w:val="bottom"/>
          </w:tcPr>
          <w:p w14:paraId="7FD8E788"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3F375C45" w14:textId="77777777" w:rsidR="00A7703E" w:rsidRPr="00E610A5" w:rsidRDefault="00A7703E" w:rsidP="00C245AC">
            <w:pPr>
              <w:pStyle w:val="TableText"/>
              <w:spacing w:before="30" w:after="30"/>
              <w:jc w:val="right"/>
            </w:pPr>
            <w:r w:rsidRPr="00E610A5">
              <w:t>t/TJ</w:t>
            </w:r>
          </w:p>
        </w:tc>
        <w:tc>
          <w:tcPr>
            <w:tcW w:w="1021" w:type="dxa"/>
            <w:tcBorders>
              <w:bottom w:val="single" w:sz="4" w:space="0" w:color="365F91"/>
            </w:tcBorders>
            <w:shd w:val="clear" w:color="000000" w:fill="FFFFFF"/>
            <w:noWrap/>
          </w:tcPr>
          <w:p w14:paraId="49DB9350" w14:textId="77777777" w:rsidR="00A7703E" w:rsidRPr="00E610A5" w:rsidRDefault="00A7703E" w:rsidP="00C245AC">
            <w:pPr>
              <w:pStyle w:val="TableText"/>
              <w:spacing w:before="30" w:after="30"/>
              <w:jc w:val="right"/>
            </w:pPr>
            <w:r w:rsidRPr="00E610A5">
              <w:t>19.19</w:t>
            </w:r>
          </w:p>
        </w:tc>
        <w:tc>
          <w:tcPr>
            <w:tcW w:w="1002" w:type="dxa"/>
            <w:tcBorders>
              <w:bottom w:val="single" w:sz="4" w:space="0" w:color="365F91"/>
            </w:tcBorders>
            <w:shd w:val="clear" w:color="000000" w:fill="FFFFFF"/>
            <w:noWrap/>
          </w:tcPr>
          <w:p w14:paraId="07AF5283" w14:textId="77777777" w:rsidR="00A7703E" w:rsidRPr="00E610A5" w:rsidRDefault="00A7703E" w:rsidP="00C245AC">
            <w:pPr>
              <w:pStyle w:val="TableText"/>
              <w:spacing w:before="30" w:after="30"/>
              <w:jc w:val="right"/>
            </w:pPr>
            <w:r w:rsidRPr="00E610A5">
              <w:t>19.19</w:t>
            </w:r>
          </w:p>
        </w:tc>
        <w:tc>
          <w:tcPr>
            <w:tcW w:w="975" w:type="dxa"/>
            <w:tcBorders>
              <w:bottom w:val="single" w:sz="4" w:space="0" w:color="365F91"/>
            </w:tcBorders>
            <w:shd w:val="clear" w:color="000000" w:fill="FFFFFF"/>
            <w:noWrap/>
          </w:tcPr>
          <w:p w14:paraId="6BFD1506" w14:textId="77777777" w:rsidR="00A7703E" w:rsidRPr="00E610A5" w:rsidRDefault="00A7703E" w:rsidP="00C245AC">
            <w:pPr>
              <w:pStyle w:val="TableText"/>
              <w:spacing w:before="30" w:after="30"/>
              <w:jc w:val="right"/>
            </w:pPr>
            <w:r w:rsidRPr="00E610A5">
              <w:t>19.19</w:t>
            </w:r>
          </w:p>
        </w:tc>
        <w:tc>
          <w:tcPr>
            <w:tcW w:w="963" w:type="dxa"/>
            <w:tcBorders>
              <w:bottom w:val="single" w:sz="4" w:space="0" w:color="365F91"/>
            </w:tcBorders>
            <w:shd w:val="clear" w:color="000000" w:fill="FFFFFF"/>
            <w:noWrap/>
          </w:tcPr>
          <w:p w14:paraId="671C722D" w14:textId="77777777" w:rsidR="00A7703E" w:rsidRPr="00E610A5" w:rsidRDefault="00A7703E" w:rsidP="00C245AC">
            <w:pPr>
              <w:pStyle w:val="TableText"/>
              <w:spacing w:before="30" w:after="30"/>
              <w:jc w:val="right"/>
            </w:pPr>
            <w:r w:rsidRPr="00E610A5">
              <w:t>19.19</w:t>
            </w:r>
          </w:p>
        </w:tc>
        <w:tc>
          <w:tcPr>
            <w:tcW w:w="963" w:type="dxa"/>
            <w:tcBorders>
              <w:bottom w:val="single" w:sz="4" w:space="0" w:color="365F91"/>
            </w:tcBorders>
            <w:shd w:val="clear" w:color="000000" w:fill="FFFFFF"/>
            <w:noWrap/>
          </w:tcPr>
          <w:p w14:paraId="495510DF" w14:textId="77777777" w:rsidR="00A7703E" w:rsidRPr="00E610A5" w:rsidRDefault="00A7703E" w:rsidP="00C245AC">
            <w:pPr>
              <w:pStyle w:val="TableText"/>
              <w:spacing w:before="30" w:after="30"/>
              <w:jc w:val="right"/>
            </w:pPr>
            <w:r w:rsidRPr="00E610A5">
              <w:t>19.19</w:t>
            </w:r>
          </w:p>
        </w:tc>
        <w:tc>
          <w:tcPr>
            <w:tcW w:w="963" w:type="dxa"/>
            <w:tcBorders>
              <w:bottom w:val="single" w:sz="4" w:space="0" w:color="365F91"/>
            </w:tcBorders>
            <w:shd w:val="clear" w:color="000000" w:fill="FFFFFF"/>
            <w:noWrap/>
          </w:tcPr>
          <w:p w14:paraId="5F7523C3" w14:textId="77777777" w:rsidR="00A7703E" w:rsidRPr="00E610A5" w:rsidRDefault="00A7703E" w:rsidP="00C245AC">
            <w:pPr>
              <w:pStyle w:val="TableText"/>
              <w:spacing w:before="30" w:after="30"/>
              <w:jc w:val="right"/>
            </w:pPr>
            <w:r w:rsidRPr="00E610A5">
              <w:t>19.19</w:t>
            </w:r>
          </w:p>
        </w:tc>
        <w:tc>
          <w:tcPr>
            <w:tcW w:w="1005" w:type="dxa"/>
            <w:tcBorders>
              <w:bottom w:val="single" w:sz="4" w:space="0" w:color="365F91"/>
            </w:tcBorders>
            <w:shd w:val="clear" w:color="000000" w:fill="FFFFFF"/>
            <w:noWrap/>
          </w:tcPr>
          <w:p w14:paraId="2BE9C722" w14:textId="77777777" w:rsidR="00A7703E" w:rsidRPr="00E610A5" w:rsidRDefault="00A7703E" w:rsidP="00C245AC">
            <w:pPr>
              <w:pStyle w:val="TableText"/>
              <w:spacing w:before="30" w:after="30"/>
              <w:jc w:val="right"/>
            </w:pPr>
            <w:r w:rsidRPr="00E610A5">
              <w:t>19.19</w:t>
            </w:r>
          </w:p>
        </w:tc>
        <w:tc>
          <w:tcPr>
            <w:tcW w:w="978" w:type="dxa"/>
            <w:tcBorders>
              <w:bottom w:val="single" w:sz="4" w:space="0" w:color="365F91"/>
            </w:tcBorders>
            <w:shd w:val="clear" w:color="000000" w:fill="FFFFFF"/>
            <w:noWrap/>
          </w:tcPr>
          <w:p w14:paraId="42892E48" w14:textId="77777777" w:rsidR="00A7703E" w:rsidRPr="00E610A5" w:rsidRDefault="00A7703E" w:rsidP="00C245AC">
            <w:pPr>
              <w:pStyle w:val="TableText"/>
              <w:spacing w:before="30" w:after="30"/>
              <w:jc w:val="right"/>
            </w:pPr>
            <w:r w:rsidRPr="00E610A5">
              <w:t>19.19</w:t>
            </w:r>
          </w:p>
        </w:tc>
        <w:tc>
          <w:tcPr>
            <w:tcW w:w="963" w:type="dxa"/>
            <w:tcBorders>
              <w:bottom w:val="single" w:sz="4" w:space="0" w:color="365F91"/>
            </w:tcBorders>
            <w:shd w:val="clear" w:color="000000" w:fill="FFFFFF"/>
            <w:noWrap/>
          </w:tcPr>
          <w:p w14:paraId="23C14C36" w14:textId="77777777" w:rsidR="00A7703E" w:rsidRPr="00E610A5" w:rsidRDefault="00A7703E" w:rsidP="00C245AC">
            <w:pPr>
              <w:pStyle w:val="TableText"/>
              <w:spacing w:before="30" w:after="30"/>
              <w:jc w:val="right"/>
            </w:pPr>
            <w:r w:rsidRPr="00E610A5">
              <w:t>19.19</w:t>
            </w:r>
          </w:p>
        </w:tc>
        <w:tc>
          <w:tcPr>
            <w:tcW w:w="964" w:type="dxa"/>
            <w:tcBorders>
              <w:bottom w:val="single" w:sz="4" w:space="0" w:color="365F91"/>
            </w:tcBorders>
            <w:shd w:val="clear" w:color="000000" w:fill="FFFFFF"/>
            <w:noWrap/>
          </w:tcPr>
          <w:p w14:paraId="4995751B" w14:textId="77777777" w:rsidR="00A7703E" w:rsidRPr="00E610A5" w:rsidRDefault="00A7703E" w:rsidP="00C245AC">
            <w:pPr>
              <w:pStyle w:val="TableText"/>
              <w:spacing w:before="30" w:after="30"/>
              <w:jc w:val="right"/>
            </w:pPr>
            <w:r w:rsidRPr="00E610A5">
              <w:t>19.19</w:t>
            </w:r>
          </w:p>
        </w:tc>
      </w:tr>
      <w:tr w:rsidR="00A7703E" w:rsidRPr="00E610A5" w14:paraId="10EDA719" w14:textId="77777777" w:rsidTr="00DE3845">
        <w:tc>
          <w:tcPr>
            <w:tcW w:w="3062" w:type="dxa"/>
            <w:shd w:val="clear" w:color="auto" w:fill="EBEFF4"/>
            <w:vAlign w:val="bottom"/>
          </w:tcPr>
          <w:p w14:paraId="59969045" w14:textId="77777777" w:rsidR="00A7703E" w:rsidRPr="00E610A5" w:rsidRDefault="00A7703E" w:rsidP="00C245AC">
            <w:pPr>
              <w:pStyle w:val="TableText"/>
              <w:spacing w:before="30" w:after="30"/>
            </w:pPr>
            <w:r w:rsidRPr="00E610A5">
              <w:t>Carbon content</w:t>
            </w:r>
          </w:p>
        </w:tc>
        <w:tc>
          <w:tcPr>
            <w:tcW w:w="710" w:type="dxa"/>
            <w:shd w:val="clear" w:color="auto" w:fill="EBEFF4"/>
            <w:vAlign w:val="bottom"/>
          </w:tcPr>
          <w:p w14:paraId="002994FE" w14:textId="77777777" w:rsidR="00A7703E" w:rsidRPr="00E610A5" w:rsidRDefault="00A7703E" w:rsidP="00C245AC">
            <w:pPr>
              <w:pStyle w:val="TableText"/>
              <w:spacing w:before="30" w:after="30"/>
              <w:jc w:val="right"/>
            </w:pPr>
          </w:p>
        </w:tc>
        <w:tc>
          <w:tcPr>
            <w:tcW w:w="1021" w:type="dxa"/>
            <w:shd w:val="clear" w:color="auto" w:fill="EBEFF4"/>
            <w:noWrap/>
          </w:tcPr>
          <w:p w14:paraId="5645734B" w14:textId="77777777" w:rsidR="00A7703E" w:rsidRPr="00E610A5" w:rsidRDefault="00A7703E" w:rsidP="00C245AC">
            <w:pPr>
              <w:pStyle w:val="TableText"/>
              <w:spacing w:before="30" w:after="30"/>
              <w:jc w:val="right"/>
            </w:pPr>
          </w:p>
        </w:tc>
        <w:tc>
          <w:tcPr>
            <w:tcW w:w="1002" w:type="dxa"/>
            <w:shd w:val="clear" w:color="auto" w:fill="EBEFF4"/>
            <w:noWrap/>
          </w:tcPr>
          <w:p w14:paraId="4164E5BB" w14:textId="77777777" w:rsidR="00A7703E" w:rsidRPr="00E610A5" w:rsidRDefault="00A7703E" w:rsidP="00C245AC">
            <w:pPr>
              <w:pStyle w:val="TableText"/>
              <w:spacing w:before="30" w:after="30"/>
              <w:jc w:val="right"/>
            </w:pPr>
          </w:p>
        </w:tc>
        <w:tc>
          <w:tcPr>
            <w:tcW w:w="975" w:type="dxa"/>
            <w:shd w:val="clear" w:color="auto" w:fill="EBEFF4"/>
            <w:noWrap/>
          </w:tcPr>
          <w:p w14:paraId="56CE04DC" w14:textId="77777777" w:rsidR="00A7703E" w:rsidRPr="00E610A5" w:rsidRDefault="00A7703E" w:rsidP="00C245AC">
            <w:pPr>
              <w:pStyle w:val="TableText"/>
              <w:spacing w:before="30" w:after="30"/>
              <w:jc w:val="right"/>
            </w:pPr>
          </w:p>
        </w:tc>
        <w:tc>
          <w:tcPr>
            <w:tcW w:w="963" w:type="dxa"/>
            <w:shd w:val="clear" w:color="auto" w:fill="EBEFF4"/>
            <w:noWrap/>
          </w:tcPr>
          <w:p w14:paraId="389D422A" w14:textId="77777777" w:rsidR="00A7703E" w:rsidRPr="00E610A5" w:rsidRDefault="00A7703E" w:rsidP="00C245AC">
            <w:pPr>
              <w:pStyle w:val="TableText"/>
              <w:spacing w:before="30" w:after="30"/>
              <w:jc w:val="right"/>
            </w:pPr>
          </w:p>
        </w:tc>
        <w:tc>
          <w:tcPr>
            <w:tcW w:w="963" w:type="dxa"/>
            <w:shd w:val="clear" w:color="auto" w:fill="EBEFF4"/>
            <w:noWrap/>
          </w:tcPr>
          <w:p w14:paraId="040021B9" w14:textId="77777777" w:rsidR="00A7703E" w:rsidRPr="00E610A5" w:rsidRDefault="00A7703E" w:rsidP="00C245AC">
            <w:pPr>
              <w:pStyle w:val="TableText"/>
              <w:spacing w:before="30" w:after="30"/>
              <w:jc w:val="right"/>
            </w:pPr>
          </w:p>
        </w:tc>
        <w:tc>
          <w:tcPr>
            <w:tcW w:w="963" w:type="dxa"/>
            <w:shd w:val="clear" w:color="auto" w:fill="EBEFF4"/>
            <w:noWrap/>
          </w:tcPr>
          <w:p w14:paraId="141A6F3B" w14:textId="77777777" w:rsidR="00A7703E" w:rsidRPr="00E610A5" w:rsidRDefault="00A7703E" w:rsidP="00C245AC">
            <w:pPr>
              <w:pStyle w:val="TableText"/>
              <w:spacing w:before="30" w:after="30"/>
              <w:jc w:val="right"/>
            </w:pPr>
          </w:p>
        </w:tc>
        <w:tc>
          <w:tcPr>
            <w:tcW w:w="1005" w:type="dxa"/>
            <w:shd w:val="clear" w:color="auto" w:fill="EBEFF4"/>
            <w:noWrap/>
          </w:tcPr>
          <w:p w14:paraId="5529E6AD" w14:textId="77777777" w:rsidR="00A7703E" w:rsidRPr="00E610A5" w:rsidRDefault="00A7703E" w:rsidP="00C245AC">
            <w:pPr>
              <w:pStyle w:val="TableText"/>
              <w:spacing w:before="30" w:after="30"/>
              <w:jc w:val="right"/>
            </w:pPr>
          </w:p>
        </w:tc>
        <w:tc>
          <w:tcPr>
            <w:tcW w:w="978" w:type="dxa"/>
            <w:shd w:val="clear" w:color="auto" w:fill="EBEFF4"/>
            <w:noWrap/>
          </w:tcPr>
          <w:p w14:paraId="4383562F" w14:textId="77777777" w:rsidR="00A7703E" w:rsidRPr="00E610A5" w:rsidRDefault="00A7703E" w:rsidP="00C245AC">
            <w:pPr>
              <w:pStyle w:val="TableText"/>
              <w:spacing w:before="30" w:after="30"/>
              <w:jc w:val="right"/>
            </w:pPr>
          </w:p>
        </w:tc>
        <w:tc>
          <w:tcPr>
            <w:tcW w:w="963" w:type="dxa"/>
            <w:shd w:val="clear" w:color="auto" w:fill="EBEFF4"/>
            <w:noWrap/>
          </w:tcPr>
          <w:p w14:paraId="208E3306" w14:textId="77777777" w:rsidR="00A7703E" w:rsidRPr="00E610A5" w:rsidRDefault="00A7703E" w:rsidP="00C245AC">
            <w:pPr>
              <w:pStyle w:val="TableText"/>
              <w:spacing w:before="30" w:after="30"/>
              <w:jc w:val="right"/>
            </w:pPr>
          </w:p>
        </w:tc>
        <w:tc>
          <w:tcPr>
            <w:tcW w:w="964" w:type="dxa"/>
            <w:shd w:val="clear" w:color="auto" w:fill="EBEFF4"/>
            <w:noWrap/>
          </w:tcPr>
          <w:p w14:paraId="0A4840E1" w14:textId="77777777" w:rsidR="00A7703E" w:rsidRPr="00E610A5" w:rsidRDefault="00A7703E" w:rsidP="00C245AC">
            <w:pPr>
              <w:pStyle w:val="TableText"/>
              <w:spacing w:before="30" w:after="30"/>
              <w:jc w:val="right"/>
            </w:pPr>
          </w:p>
        </w:tc>
      </w:tr>
      <w:tr w:rsidR="00A7703E" w:rsidRPr="00E610A5" w14:paraId="118D4200" w14:textId="77777777" w:rsidTr="00DE3845">
        <w:tc>
          <w:tcPr>
            <w:tcW w:w="3062" w:type="dxa"/>
            <w:tcBorders>
              <w:bottom w:val="single" w:sz="4" w:space="0" w:color="365F91"/>
            </w:tcBorders>
            <w:shd w:val="clear" w:color="auto" w:fill="auto"/>
            <w:noWrap/>
            <w:vAlign w:val="bottom"/>
          </w:tcPr>
          <w:p w14:paraId="083015C5"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37BFD612" w14:textId="77777777" w:rsidR="00A7703E" w:rsidRPr="00E610A5" w:rsidRDefault="00A7703E" w:rsidP="00C245AC">
            <w:pPr>
              <w:pStyle w:val="TableText"/>
              <w:spacing w:before="30" w:after="30"/>
              <w:jc w:val="right"/>
            </w:pPr>
            <w:r w:rsidRPr="00E610A5">
              <w:t>kt</w:t>
            </w:r>
          </w:p>
        </w:tc>
        <w:tc>
          <w:tcPr>
            <w:tcW w:w="1021" w:type="dxa"/>
            <w:tcBorders>
              <w:bottom w:val="single" w:sz="4" w:space="0" w:color="365F91"/>
            </w:tcBorders>
            <w:shd w:val="clear" w:color="auto" w:fill="auto"/>
            <w:noWrap/>
          </w:tcPr>
          <w:p w14:paraId="55845085" w14:textId="77777777" w:rsidR="00A7703E" w:rsidRPr="00E610A5" w:rsidRDefault="00A7703E" w:rsidP="00C245AC">
            <w:pPr>
              <w:pStyle w:val="TableText"/>
              <w:spacing w:before="30" w:after="30"/>
              <w:jc w:val="right"/>
            </w:pPr>
            <w:r w:rsidRPr="00E610A5">
              <w:t>0.16</w:t>
            </w:r>
          </w:p>
        </w:tc>
        <w:tc>
          <w:tcPr>
            <w:tcW w:w="1002" w:type="dxa"/>
            <w:tcBorders>
              <w:bottom w:val="single" w:sz="4" w:space="0" w:color="365F91"/>
            </w:tcBorders>
            <w:shd w:val="clear" w:color="auto" w:fill="auto"/>
            <w:noWrap/>
          </w:tcPr>
          <w:p w14:paraId="5011F24E" w14:textId="77777777" w:rsidR="00A7703E" w:rsidRPr="00E610A5" w:rsidRDefault="00A7703E" w:rsidP="00C245AC">
            <w:pPr>
              <w:pStyle w:val="TableText"/>
              <w:spacing w:before="30" w:after="30"/>
              <w:jc w:val="right"/>
            </w:pPr>
            <w:r w:rsidRPr="00E610A5">
              <w:t>0.16</w:t>
            </w:r>
          </w:p>
        </w:tc>
        <w:tc>
          <w:tcPr>
            <w:tcW w:w="975" w:type="dxa"/>
            <w:tcBorders>
              <w:bottom w:val="single" w:sz="4" w:space="0" w:color="365F91"/>
            </w:tcBorders>
            <w:shd w:val="clear" w:color="auto" w:fill="auto"/>
            <w:noWrap/>
          </w:tcPr>
          <w:p w14:paraId="5B897B11" w14:textId="77777777" w:rsidR="00A7703E" w:rsidRPr="00E610A5" w:rsidRDefault="00A7703E" w:rsidP="00C245AC">
            <w:pPr>
              <w:pStyle w:val="TableText"/>
              <w:spacing w:before="30" w:after="30"/>
              <w:jc w:val="right"/>
            </w:pPr>
            <w:r w:rsidRPr="00E610A5">
              <w:t>0.16</w:t>
            </w:r>
          </w:p>
        </w:tc>
        <w:tc>
          <w:tcPr>
            <w:tcW w:w="963" w:type="dxa"/>
            <w:tcBorders>
              <w:bottom w:val="single" w:sz="4" w:space="0" w:color="365F91"/>
            </w:tcBorders>
            <w:shd w:val="clear" w:color="auto" w:fill="auto"/>
            <w:noWrap/>
          </w:tcPr>
          <w:p w14:paraId="4443281F" w14:textId="77777777" w:rsidR="00A7703E" w:rsidRPr="00E610A5" w:rsidRDefault="00A7703E" w:rsidP="00C245AC">
            <w:pPr>
              <w:pStyle w:val="TableText"/>
              <w:spacing w:before="30" w:after="30"/>
              <w:jc w:val="right"/>
            </w:pPr>
            <w:r w:rsidRPr="00E610A5">
              <w:t>0.17</w:t>
            </w:r>
          </w:p>
        </w:tc>
        <w:tc>
          <w:tcPr>
            <w:tcW w:w="963" w:type="dxa"/>
            <w:tcBorders>
              <w:bottom w:val="single" w:sz="4" w:space="0" w:color="365F91"/>
            </w:tcBorders>
            <w:shd w:val="clear" w:color="auto" w:fill="auto"/>
            <w:noWrap/>
          </w:tcPr>
          <w:p w14:paraId="5F670B25" w14:textId="77777777" w:rsidR="00A7703E" w:rsidRPr="00E610A5" w:rsidRDefault="00A7703E" w:rsidP="00C245AC">
            <w:pPr>
              <w:pStyle w:val="TableText"/>
              <w:spacing w:before="30" w:after="30"/>
              <w:jc w:val="right"/>
            </w:pPr>
            <w:r w:rsidRPr="00E610A5">
              <w:t>0.30</w:t>
            </w:r>
          </w:p>
        </w:tc>
        <w:tc>
          <w:tcPr>
            <w:tcW w:w="963" w:type="dxa"/>
            <w:tcBorders>
              <w:bottom w:val="single" w:sz="4" w:space="0" w:color="365F91"/>
            </w:tcBorders>
            <w:shd w:val="clear" w:color="auto" w:fill="auto"/>
            <w:noWrap/>
          </w:tcPr>
          <w:p w14:paraId="0F237B23" w14:textId="77777777" w:rsidR="00A7703E" w:rsidRPr="00E610A5" w:rsidRDefault="00A7703E" w:rsidP="00C245AC">
            <w:pPr>
              <w:pStyle w:val="TableText"/>
              <w:spacing w:before="30" w:after="30"/>
              <w:jc w:val="right"/>
            </w:pPr>
            <w:r w:rsidRPr="00E610A5">
              <w:t>0.43</w:t>
            </w:r>
          </w:p>
        </w:tc>
        <w:tc>
          <w:tcPr>
            <w:tcW w:w="1005" w:type="dxa"/>
            <w:tcBorders>
              <w:bottom w:val="single" w:sz="4" w:space="0" w:color="365F91"/>
            </w:tcBorders>
            <w:shd w:val="clear" w:color="auto" w:fill="auto"/>
            <w:noWrap/>
          </w:tcPr>
          <w:p w14:paraId="5F37A862" w14:textId="77777777" w:rsidR="00A7703E" w:rsidRPr="00E610A5" w:rsidRDefault="00A7703E" w:rsidP="00C245AC">
            <w:pPr>
              <w:pStyle w:val="TableText"/>
              <w:spacing w:before="30" w:after="30"/>
              <w:jc w:val="right"/>
            </w:pPr>
            <w:r w:rsidRPr="00E610A5">
              <w:t>0.43</w:t>
            </w:r>
          </w:p>
        </w:tc>
        <w:tc>
          <w:tcPr>
            <w:tcW w:w="978" w:type="dxa"/>
            <w:tcBorders>
              <w:bottom w:val="single" w:sz="4" w:space="0" w:color="365F91"/>
            </w:tcBorders>
            <w:shd w:val="clear" w:color="auto" w:fill="auto"/>
            <w:noWrap/>
          </w:tcPr>
          <w:p w14:paraId="75439A0E" w14:textId="77777777" w:rsidR="00A7703E" w:rsidRPr="00E610A5" w:rsidRDefault="00A7703E" w:rsidP="00C245AC">
            <w:pPr>
              <w:pStyle w:val="TableText"/>
              <w:spacing w:before="30" w:after="30"/>
              <w:jc w:val="right"/>
            </w:pPr>
            <w:r w:rsidRPr="00E610A5">
              <w:t>0.44</w:t>
            </w:r>
          </w:p>
        </w:tc>
        <w:tc>
          <w:tcPr>
            <w:tcW w:w="963" w:type="dxa"/>
            <w:tcBorders>
              <w:bottom w:val="single" w:sz="4" w:space="0" w:color="365F91"/>
            </w:tcBorders>
            <w:shd w:val="clear" w:color="auto" w:fill="auto"/>
            <w:noWrap/>
          </w:tcPr>
          <w:p w14:paraId="3D79FEDA" w14:textId="77777777" w:rsidR="00A7703E" w:rsidRPr="00E610A5" w:rsidRDefault="00A7703E" w:rsidP="00C245AC">
            <w:pPr>
              <w:pStyle w:val="TableText"/>
              <w:spacing w:before="30" w:after="30"/>
              <w:jc w:val="right"/>
            </w:pPr>
            <w:r w:rsidRPr="00E610A5">
              <w:t>0.44</w:t>
            </w:r>
          </w:p>
        </w:tc>
        <w:tc>
          <w:tcPr>
            <w:tcW w:w="964" w:type="dxa"/>
            <w:tcBorders>
              <w:bottom w:val="single" w:sz="4" w:space="0" w:color="365F91"/>
            </w:tcBorders>
            <w:shd w:val="clear" w:color="auto" w:fill="auto"/>
            <w:noWrap/>
          </w:tcPr>
          <w:p w14:paraId="0C32BD1A" w14:textId="77777777" w:rsidR="00A7703E" w:rsidRPr="00E610A5" w:rsidRDefault="00A7703E" w:rsidP="00C245AC">
            <w:pPr>
              <w:pStyle w:val="TableText"/>
              <w:spacing w:before="30" w:after="30"/>
              <w:jc w:val="right"/>
            </w:pPr>
            <w:r w:rsidRPr="00E610A5">
              <w:t>0.45</w:t>
            </w:r>
          </w:p>
        </w:tc>
      </w:tr>
      <w:tr w:rsidR="00A7703E" w:rsidRPr="00E610A5" w14:paraId="49F4EDED" w14:textId="77777777" w:rsidTr="00DE3845">
        <w:tc>
          <w:tcPr>
            <w:tcW w:w="3062" w:type="dxa"/>
            <w:shd w:val="clear" w:color="auto" w:fill="EBEFF4"/>
            <w:vAlign w:val="bottom"/>
          </w:tcPr>
          <w:p w14:paraId="7329AC46" w14:textId="77777777" w:rsidR="00A7703E" w:rsidRPr="00E610A5" w:rsidRDefault="00A7703E" w:rsidP="00C245AC">
            <w:pPr>
              <w:pStyle w:val="TableText"/>
              <w:spacing w:before="30" w:after="30"/>
            </w:pPr>
            <w:r w:rsidRPr="00E610A5">
              <w:t>Carbon stored</w:t>
            </w:r>
          </w:p>
        </w:tc>
        <w:tc>
          <w:tcPr>
            <w:tcW w:w="710" w:type="dxa"/>
            <w:shd w:val="clear" w:color="auto" w:fill="EBEFF4"/>
            <w:vAlign w:val="bottom"/>
          </w:tcPr>
          <w:p w14:paraId="20C2F510" w14:textId="77777777" w:rsidR="00A7703E" w:rsidRPr="00E610A5" w:rsidRDefault="00A7703E" w:rsidP="00C245AC">
            <w:pPr>
              <w:pStyle w:val="TableText"/>
              <w:spacing w:before="30" w:after="30"/>
              <w:jc w:val="right"/>
            </w:pPr>
          </w:p>
        </w:tc>
        <w:tc>
          <w:tcPr>
            <w:tcW w:w="1021" w:type="dxa"/>
            <w:shd w:val="clear" w:color="auto" w:fill="EBEFF4"/>
            <w:noWrap/>
          </w:tcPr>
          <w:p w14:paraId="7240358F" w14:textId="77777777" w:rsidR="00A7703E" w:rsidRPr="00E610A5" w:rsidRDefault="00A7703E" w:rsidP="00C245AC">
            <w:pPr>
              <w:pStyle w:val="TableText"/>
              <w:spacing w:before="30" w:after="30"/>
              <w:jc w:val="right"/>
            </w:pPr>
          </w:p>
        </w:tc>
        <w:tc>
          <w:tcPr>
            <w:tcW w:w="1002" w:type="dxa"/>
            <w:shd w:val="clear" w:color="auto" w:fill="EBEFF4"/>
            <w:noWrap/>
          </w:tcPr>
          <w:p w14:paraId="2453AB7B" w14:textId="77777777" w:rsidR="00A7703E" w:rsidRPr="00E610A5" w:rsidRDefault="00A7703E" w:rsidP="00C245AC">
            <w:pPr>
              <w:pStyle w:val="TableText"/>
              <w:spacing w:before="30" w:after="30"/>
              <w:jc w:val="right"/>
            </w:pPr>
          </w:p>
        </w:tc>
        <w:tc>
          <w:tcPr>
            <w:tcW w:w="975" w:type="dxa"/>
            <w:shd w:val="clear" w:color="auto" w:fill="EBEFF4"/>
            <w:noWrap/>
          </w:tcPr>
          <w:p w14:paraId="38E66354" w14:textId="77777777" w:rsidR="00A7703E" w:rsidRPr="00E610A5" w:rsidRDefault="00A7703E" w:rsidP="00C245AC">
            <w:pPr>
              <w:pStyle w:val="TableText"/>
              <w:spacing w:before="30" w:after="30"/>
              <w:jc w:val="right"/>
            </w:pPr>
          </w:p>
        </w:tc>
        <w:tc>
          <w:tcPr>
            <w:tcW w:w="963" w:type="dxa"/>
            <w:shd w:val="clear" w:color="auto" w:fill="EBEFF4"/>
            <w:noWrap/>
          </w:tcPr>
          <w:p w14:paraId="797D5897" w14:textId="77777777" w:rsidR="00A7703E" w:rsidRPr="00E610A5" w:rsidRDefault="00A7703E" w:rsidP="00C245AC">
            <w:pPr>
              <w:pStyle w:val="TableText"/>
              <w:spacing w:before="30" w:after="30"/>
              <w:jc w:val="right"/>
            </w:pPr>
          </w:p>
        </w:tc>
        <w:tc>
          <w:tcPr>
            <w:tcW w:w="963" w:type="dxa"/>
            <w:shd w:val="clear" w:color="auto" w:fill="EBEFF4"/>
            <w:noWrap/>
          </w:tcPr>
          <w:p w14:paraId="58BC9935" w14:textId="77777777" w:rsidR="00A7703E" w:rsidRPr="00E610A5" w:rsidRDefault="00A7703E" w:rsidP="00C245AC">
            <w:pPr>
              <w:pStyle w:val="TableText"/>
              <w:spacing w:before="30" w:after="30"/>
              <w:jc w:val="right"/>
            </w:pPr>
          </w:p>
        </w:tc>
        <w:tc>
          <w:tcPr>
            <w:tcW w:w="963" w:type="dxa"/>
            <w:shd w:val="clear" w:color="auto" w:fill="EBEFF4"/>
            <w:noWrap/>
          </w:tcPr>
          <w:p w14:paraId="564E65F0" w14:textId="77777777" w:rsidR="00A7703E" w:rsidRPr="00E610A5" w:rsidRDefault="00A7703E" w:rsidP="00C245AC">
            <w:pPr>
              <w:pStyle w:val="TableText"/>
              <w:spacing w:before="30" w:after="30"/>
              <w:jc w:val="right"/>
            </w:pPr>
          </w:p>
        </w:tc>
        <w:tc>
          <w:tcPr>
            <w:tcW w:w="1005" w:type="dxa"/>
            <w:shd w:val="clear" w:color="auto" w:fill="EBEFF4"/>
            <w:noWrap/>
          </w:tcPr>
          <w:p w14:paraId="18A9804E" w14:textId="77777777" w:rsidR="00A7703E" w:rsidRPr="00E610A5" w:rsidRDefault="00A7703E" w:rsidP="00C245AC">
            <w:pPr>
              <w:pStyle w:val="TableText"/>
              <w:spacing w:before="30" w:after="30"/>
              <w:jc w:val="right"/>
            </w:pPr>
          </w:p>
        </w:tc>
        <w:tc>
          <w:tcPr>
            <w:tcW w:w="978" w:type="dxa"/>
            <w:shd w:val="clear" w:color="auto" w:fill="EBEFF4"/>
            <w:noWrap/>
          </w:tcPr>
          <w:p w14:paraId="39ABFB31" w14:textId="77777777" w:rsidR="00A7703E" w:rsidRPr="00E610A5" w:rsidRDefault="00A7703E" w:rsidP="00C245AC">
            <w:pPr>
              <w:pStyle w:val="TableText"/>
              <w:spacing w:before="30" w:after="30"/>
              <w:jc w:val="right"/>
            </w:pPr>
          </w:p>
        </w:tc>
        <w:tc>
          <w:tcPr>
            <w:tcW w:w="963" w:type="dxa"/>
            <w:shd w:val="clear" w:color="auto" w:fill="EBEFF4"/>
            <w:noWrap/>
          </w:tcPr>
          <w:p w14:paraId="15D04BE3" w14:textId="77777777" w:rsidR="00A7703E" w:rsidRPr="00E610A5" w:rsidRDefault="00A7703E" w:rsidP="00C245AC">
            <w:pPr>
              <w:pStyle w:val="TableText"/>
              <w:spacing w:before="30" w:after="30"/>
              <w:jc w:val="right"/>
            </w:pPr>
          </w:p>
        </w:tc>
        <w:tc>
          <w:tcPr>
            <w:tcW w:w="964" w:type="dxa"/>
            <w:shd w:val="clear" w:color="auto" w:fill="EBEFF4"/>
            <w:noWrap/>
          </w:tcPr>
          <w:p w14:paraId="72FC0912" w14:textId="77777777" w:rsidR="00A7703E" w:rsidRPr="00E610A5" w:rsidRDefault="00A7703E" w:rsidP="00C245AC">
            <w:pPr>
              <w:pStyle w:val="TableText"/>
              <w:spacing w:before="30" w:after="30"/>
              <w:jc w:val="right"/>
            </w:pPr>
          </w:p>
        </w:tc>
      </w:tr>
      <w:tr w:rsidR="00A7703E" w:rsidRPr="00E610A5" w14:paraId="77FBF135" w14:textId="77777777" w:rsidTr="00DE3845">
        <w:tc>
          <w:tcPr>
            <w:tcW w:w="3062" w:type="dxa"/>
            <w:tcBorders>
              <w:bottom w:val="single" w:sz="4" w:space="0" w:color="365F91"/>
            </w:tcBorders>
            <w:shd w:val="clear" w:color="auto" w:fill="auto"/>
            <w:noWrap/>
            <w:vAlign w:val="bottom"/>
          </w:tcPr>
          <w:p w14:paraId="545876A3"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60CC2760" w14:textId="77777777" w:rsidR="00A7703E" w:rsidRPr="00E610A5" w:rsidRDefault="00A7703E" w:rsidP="00C245AC">
            <w:pPr>
              <w:pStyle w:val="TableText"/>
              <w:spacing w:before="30" w:after="30"/>
              <w:jc w:val="right"/>
            </w:pPr>
            <w:r w:rsidRPr="00E610A5">
              <w:t>kt</w:t>
            </w:r>
          </w:p>
        </w:tc>
        <w:tc>
          <w:tcPr>
            <w:tcW w:w="1021" w:type="dxa"/>
            <w:tcBorders>
              <w:bottom w:val="single" w:sz="4" w:space="0" w:color="365F91"/>
            </w:tcBorders>
            <w:shd w:val="clear" w:color="000000" w:fill="FFFFFF"/>
            <w:noWrap/>
          </w:tcPr>
          <w:p w14:paraId="130F77C0"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000000" w:fill="FFFFFF"/>
            <w:noWrap/>
          </w:tcPr>
          <w:p w14:paraId="5371CD7A" w14:textId="77777777" w:rsidR="00A7703E" w:rsidRPr="00E610A5" w:rsidRDefault="00A7703E" w:rsidP="00C245AC">
            <w:pPr>
              <w:pStyle w:val="TableText"/>
              <w:spacing w:before="30" w:after="30"/>
              <w:jc w:val="right"/>
            </w:pPr>
            <w:r w:rsidRPr="00E610A5">
              <w:t>NO</w:t>
            </w:r>
          </w:p>
        </w:tc>
        <w:tc>
          <w:tcPr>
            <w:tcW w:w="975" w:type="dxa"/>
            <w:tcBorders>
              <w:bottom w:val="single" w:sz="4" w:space="0" w:color="365F91"/>
            </w:tcBorders>
            <w:shd w:val="clear" w:color="000000" w:fill="FFFFFF"/>
            <w:noWrap/>
          </w:tcPr>
          <w:p w14:paraId="4FE49B29"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10214592"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6776A510"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4DA74B67" w14:textId="77777777" w:rsidR="00A7703E" w:rsidRPr="00E610A5" w:rsidRDefault="00A7703E" w:rsidP="00C245AC">
            <w:pPr>
              <w:pStyle w:val="TableText"/>
              <w:spacing w:before="30" w:after="30"/>
              <w:jc w:val="right"/>
            </w:pPr>
            <w:r w:rsidRPr="00E610A5">
              <w:t>NO</w:t>
            </w:r>
          </w:p>
        </w:tc>
        <w:tc>
          <w:tcPr>
            <w:tcW w:w="1005" w:type="dxa"/>
            <w:tcBorders>
              <w:bottom w:val="single" w:sz="4" w:space="0" w:color="365F91"/>
            </w:tcBorders>
            <w:shd w:val="clear" w:color="000000" w:fill="FFFFFF"/>
            <w:noWrap/>
          </w:tcPr>
          <w:p w14:paraId="26047A2C"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000000" w:fill="FFFFFF"/>
            <w:noWrap/>
          </w:tcPr>
          <w:p w14:paraId="14CFB5F7"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7F847F3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tcPr>
          <w:p w14:paraId="19128EC6" w14:textId="77777777" w:rsidR="00A7703E" w:rsidRPr="00E610A5" w:rsidRDefault="00A7703E" w:rsidP="00C245AC">
            <w:pPr>
              <w:pStyle w:val="TableText"/>
              <w:spacing w:before="30" w:after="30"/>
              <w:jc w:val="right"/>
            </w:pPr>
            <w:r w:rsidRPr="00E610A5">
              <w:t>NO</w:t>
            </w:r>
          </w:p>
        </w:tc>
      </w:tr>
      <w:tr w:rsidR="00A7703E" w:rsidRPr="00E610A5" w14:paraId="64323E64" w14:textId="77777777" w:rsidTr="00DE3845">
        <w:tc>
          <w:tcPr>
            <w:tcW w:w="3062" w:type="dxa"/>
            <w:shd w:val="clear" w:color="auto" w:fill="EBEFF4"/>
            <w:noWrap/>
            <w:vAlign w:val="bottom"/>
          </w:tcPr>
          <w:p w14:paraId="17616FB3" w14:textId="77777777" w:rsidR="00A7703E" w:rsidRPr="00E610A5" w:rsidRDefault="00A7703E" w:rsidP="00C245AC">
            <w:pPr>
              <w:pStyle w:val="TableText"/>
              <w:spacing w:before="30" w:after="30"/>
            </w:pPr>
            <w:r w:rsidRPr="00E610A5">
              <w:t>Net carbon emissions</w:t>
            </w:r>
          </w:p>
        </w:tc>
        <w:tc>
          <w:tcPr>
            <w:tcW w:w="710" w:type="dxa"/>
            <w:shd w:val="clear" w:color="auto" w:fill="EBEFF4"/>
            <w:vAlign w:val="bottom"/>
          </w:tcPr>
          <w:p w14:paraId="1006D9CE" w14:textId="77777777" w:rsidR="00A7703E" w:rsidRPr="00E610A5" w:rsidRDefault="00A7703E" w:rsidP="00C245AC">
            <w:pPr>
              <w:pStyle w:val="TableText"/>
              <w:spacing w:before="30" w:after="30"/>
              <w:jc w:val="right"/>
            </w:pPr>
          </w:p>
        </w:tc>
        <w:tc>
          <w:tcPr>
            <w:tcW w:w="1021" w:type="dxa"/>
            <w:shd w:val="clear" w:color="auto" w:fill="EBEFF4"/>
            <w:noWrap/>
          </w:tcPr>
          <w:p w14:paraId="71DE7B04" w14:textId="77777777" w:rsidR="00A7703E" w:rsidRPr="00E610A5" w:rsidRDefault="00A7703E" w:rsidP="00C245AC">
            <w:pPr>
              <w:pStyle w:val="TableText"/>
              <w:spacing w:before="30" w:after="30"/>
              <w:jc w:val="right"/>
            </w:pPr>
          </w:p>
        </w:tc>
        <w:tc>
          <w:tcPr>
            <w:tcW w:w="1002" w:type="dxa"/>
            <w:shd w:val="clear" w:color="auto" w:fill="EBEFF4"/>
            <w:noWrap/>
          </w:tcPr>
          <w:p w14:paraId="7F2237B8" w14:textId="77777777" w:rsidR="00A7703E" w:rsidRPr="00E610A5" w:rsidRDefault="00A7703E" w:rsidP="00C245AC">
            <w:pPr>
              <w:pStyle w:val="TableText"/>
              <w:spacing w:before="30" w:after="30"/>
              <w:jc w:val="right"/>
            </w:pPr>
          </w:p>
        </w:tc>
        <w:tc>
          <w:tcPr>
            <w:tcW w:w="975" w:type="dxa"/>
            <w:shd w:val="clear" w:color="auto" w:fill="EBEFF4"/>
            <w:noWrap/>
          </w:tcPr>
          <w:p w14:paraId="5EC08401" w14:textId="77777777" w:rsidR="00A7703E" w:rsidRPr="00E610A5" w:rsidRDefault="00A7703E" w:rsidP="00C245AC">
            <w:pPr>
              <w:pStyle w:val="TableText"/>
              <w:spacing w:before="30" w:after="30"/>
              <w:jc w:val="right"/>
            </w:pPr>
          </w:p>
        </w:tc>
        <w:tc>
          <w:tcPr>
            <w:tcW w:w="963" w:type="dxa"/>
            <w:shd w:val="clear" w:color="auto" w:fill="EBEFF4"/>
            <w:noWrap/>
          </w:tcPr>
          <w:p w14:paraId="1A950570" w14:textId="77777777" w:rsidR="00A7703E" w:rsidRPr="00E610A5" w:rsidRDefault="00A7703E" w:rsidP="00C245AC">
            <w:pPr>
              <w:pStyle w:val="TableText"/>
              <w:spacing w:before="30" w:after="30"/>
              <w:jc w:val="right"/>
            </w:pPr>
          </w:p>
        </w:tc>
        <w:tc>
          <w:tcPr>
            <w:tcW w:w="963" w:type="dxa"/>
            <w:shd w:val="clear" w:color="auto" w:fill="EBEFF4"/>
            <w:noWrap/>
          </w:tcPr>
          <w:p w14:paraId="61FE62D1" w14:textId="77777777" w:rsidR="00A7703E" w:rsidRPr="00E610A5" w:rsidRDefault="00A7703E" w:rsidP="00C245AC">
            <w:pPr>
              <w:pStyle w:val="TableText"/>
              <w:spacing w:before="30" w:after="30"/>
              <w:jc w:val="right"/>
            </w:pPr>
          </w:p>
        </w:tc>
        <w:tc>
          <w:tcPr>
            <w:tcW w:w="963" w:type="dxa"/>
            <w:shd w:val="clear" w:color="auto" w:fill="EBEFF4"/>
            <w:noWrap/>
          </w:tcPr>
          <w:p w14:paraId="7721D08D" w14:textId="77777777" w:rsidR="00A7703E" w:rsidRPr="00E610A5" w:rsidRDefault="00A7703E" w:rsidP="00C245AC">
            <w:pPr>
              <w:pStyle w:val="TableText"/>
              <w:spacing w:before="30" w:after="30"/>
              <w:jc w:val="right"/>
            </w:pPr>
          </w:p>
        </w:tc>
        <w:tc>
          <w:tcPr>
            <w:tcW w:w="1005" w:type="dxa"/>
            <w:shd w:val="clear" w:color="auto" w:fill="EBEFF4"/>
            <w:noWrap/>
          </w:tcPr>
          <w:p w14:paraId="674AAF40" w14:textId="77777777" w:rsidR="00A7703E" w:rsidRPr="00E610A5" w:rsidRDefault="00A7703E" w:rsidP="00C245AC">
            <w:pPr>
              <w:pStyle w:val="TableText"/>
              <w:spacing w:before="30" w:after="30"/>
              <w:jc w:val="right"/>
            </w:pPr>
          </w:p>
        </w:tc>
        <w:tc>
          <w:tcPr>
            <w:tcW w:w="978" w:type="dxa"/>
            <w:shd w:val="clear" w:color="auto" w:fill="EBEFF4"/>
            <w:noWrap/>
          </w:tcPr>
          <w:p w14:paraId="3732182C" w14:textId="77777777" w:rsidR="00A7703E" w:rsidRPr="00E610A5" w:rsidRDefault="00A7703E" w:rsidP="00C245AC">
            <w:pPr>
              <w:pStyle w:val="TableText"/>
              <w:spacing w:before="30" w:after="30"/>
              <w:jc w:val="right"/>
            </w:pPr>
          </w:p>
        </w:tc>
        <w:tc>
          <w:tcPr>
            <w:tcW w:w="963" w:type="dxa"/>
            <w:shd w:val="clear" w:color="auto" w:fill="EBEFF4"/>
            <w:noWrap/>
          </w:tcPr>
          <w:p w14:paraId="17D6155F" w14:textId="77777777" w:rsidR="00A7703E" w:rsidRPr="00E610A5" w:rsidRDefault="00A7703E" w:rsidP="00C245AC">
            <w:pPr>
              <w:pStyle w:val="TableText"/>
              <w:spacing w:before="30" w:after="30"/>
              <w:jc w:val="right"/>
            </w:pPr>
          </w:p>
        </w:tc>
        <w:tc>
          <w:tcPr>
            <w:tcW w:w="964" w:type="dxa"/>
            <w:shd w:val="clear" w:color="auto" w:fill="EBEFF4"/>
            <w:noWrap/>
          </w:tcPr>
          <w:p w14:paraId="0AFE98A2" w14:textId="77777777" w:rsidR="00A7703E" w:rsidRPr="00E610A5" w:rsidRDefault="00A7703E" w:rsidP="00C245AC">
            <w:pPr>
              <w:pStyle w:val="TableText"/>
              <w:spacing w:before="30" w:after="30"/>
              <w:jc w:val="right"/>
            </w:pPr>
          </w:p>
        </w:tc>
      </w:tr>
      <w:tr w:rsidR="00A7703E" w:rsidRPr="00E610A5" w14:paraId="5A7A1162" w14:textId="77777777" w:rsidTr="00DE3845">
        <w:tc>
          <w:tcPr>
            <w:tcW w:w="3062" w:type="dxa"/>
            <w:shd w:val="clear" w:color="auto" w:fill="auto"/>
            <w:noWrap/>
            <w:vAlign w:val="bottom"/>
          </w:tcPr>
          <w:p w14:paraId="76905D5D" w14:textId="77777777" w:rsidR="00A7703E" w:rsidRPr="00E610A5" w:rsidRDefault="00A7703E" w:rsidP="00C245AC">
            <w:pPr>
              <w:pStyle w:val="TableText1"/>
            </w:pPr>
            <w:r w:rsidRPr="00E610A5">
              <w:t>C</w:t>
            </w:r>
          </w:p>
        </w:tc>
        <w:tc>
          <w:tcPr>
            <w:tcW w:w="710" w:type="dxa"/>
            <w:vAlign w:val="bottom"/>
          </w:tcPr>
          <w:p w14:paraId="1B5AAD3A"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00B4480A" w14:textId="77777777" w:rsidR="00A7703E" w:rsidRPr="00E610A5" w:rsidRDefault="00A7703E" w:rsidP="00C245AC">
            <w:pPr>
              <w:pStyle w:val="TableText"/>
              <w:spacing w:before="30" w:after="30"/>
              <w:jc w:val="right"/>
            </w:pPr>
            <w:r w:rsidRPr="00E610A5">
              <w:t>0.16</w:t>
            </w:r>
          </w:p>
        </w:tc>
        <w:tc>
          <w:tcPr>
            <w:tcW w:w="1002" w:type="dxa"/>
            <w:shd w:val="clear" w:color="000000" w:fill="FFFFFF"/>
            <w:noWrap/>
          </w:tcPr>
          <w:p w14:paraId="1F3C636E" w14:textId="77777777" w:rsidR="00A7703E" w:rsidRPr="00E610A5" w:rsidRDefault="00A7703E" w:rsidP="00C245AC">
            <w:pPr>
              <w:pStyle w:val="TableText"/>
              <w:spacing w:before="30" w:after="30"/>
              <w:jc w:val="right"/>
            </w:pPr>
            <w:r w:rsidRPr="00E610A5">
              <w:t>0.16</w:t>
            </w:r>
          </w:p>
        </w:tc>
        <w:tc>
          <w:tcPr>
            <w:tcW w:w="975" w:type="dxa"/>
            <w:shd w:val="clear" w:color="000000" w:fill="FFFFFF"/>
            <w:noWrap/>
          </w:tcPr>
          <w:p w14:paraId="6ABF247D" w14:textId="77777777" w:rsidR="00A7703E" w:rsidRPr="00E610A5" w:rsidRDefault="00A7703E" w:rsidP="00C245AC">
            <w:pPr>
              <w:pStyle w:val="TableText"/>
              <w:spacing w:before="30" w:after="30"/>
              <w:jc w:val="right"/>
            </w:pPr>
            <w:r w:rsidRPr="00E610A5">
              <w:t>0.16</w:t>
            </w:r>
          </w:p>
        </w:tc>
        <w:tc>
          <w:tcPr>
            <w:tcW w:w="963" w:type="dxa"/>
            <w:shd w:val="clear" w:color="000000" w:fill="FFFFFF"/>
            <w:noWrap/>
          </w:tcPr>
          <w:p w14:paraId="41E7B739" w14:textId="77777777" w:rsidR="00A7703E" w:rsidRPr="00E610A5" w:rsidRDefault="00A7703E" w:rsidP="00C245AC">
            <w:pPr>
              <w:pStyle w:val="TableText"/>
              <w:spacing w:before="30" w:after="30"/>
              <w:jc w:val="right"/>
            </w:pPr>
            <w:r w:rsidRPr="00E610A5">
              <w:t>0.17</w:t>
            </w:r>
          </w:p>
        </w:tc>
        <w:tc>
          <w:tcPr>
            <w:tcW w:w="963" w:type="dxa"/>
            <w:shd w:val="clear" w:color="000000" w:fill="FFFFFF"/>
            <w:noWrap/>
          </w:tcPr>
          <w:p w14:paraId="716CE5C3" w14:textId="77777777" w:rsidR="00A7703E" w:rsidRPr="00E610A5" w:rsidRDefault="00A7703E" w:rsidP="00C245AC">
            <w:pPr>
              <w:pStyle w:val="TableText"/>
              <w:spacing w:before="30" w:after="30"/>
              <w:jc w:val="right"/>
            </w:pPr>
            <w:r w:rsidRPr="00E610A5">
              <w:t>0.30</w:t>
            </w:r>
          </w:p>
        </w:tc>
        <w:tc>
          <w:tcPr>
            <w:tcW w:w="963" w:type="dxa"/>
            <w:shd w:val="clear" w:color="000000" w:fill="FFFFFF"/>
            <w:noWrap/>
          </w:tcPr>
          <w:p w14:paraId="79B764CB" w14:textId="77777777" w:rsidR="00A7703E" w:rsidRPr="00E610A5" w:rsidRDefault="00A7703E" w:rsidP="00C245AC">
            <w:pPr>
              <w:pStyle w:val="TableText"/>
              <w:spacing w:before="30" w:after="30"/>
              <w:jc w:val="right"/>
            </w:pPr>
            <w:r w:rsidRPr="00E610A5">
              <w:t>0.43</w:t>
            </w:r>
          </w:p>
        </w:tc>
        <w:tc>
          <w:tcPr>
            <w:tcW w:w="1005" w:type="dxa"/>
            <w:shd w:val="clear" w:color="000000" w:fill="FFFFFF"/>
            <w:noWrap/>
          </w:tcPr>
          <w:p w14:paraId="0BA2C2CD" w14:textId="77777777" w:rsidR="00A7703E" w:rsidRPr="00E610A5" w:rsidRDefault="00A7703E" w:rsidP="00C245AC">
            <w:pPr>
              <w:pStyle w:val="TableText"/>
              <w:spacing w:before="30" w:after="30"/>
              <w:jc w:val="right"/>
            </w:pPr>
            <w:r w:rsidRPr="00E610A5">
              <w:t>0.43</w:t>
            </w:r>
          </w:p>
        </w:tc>
        <w:tc>
          <w:tcPr>
            <w:tcW w:w="978" w:type="dxa"/>
            <w:shd w:val="clear" w:color="000000" w:fill="FFFFFF"/>
            <w:noWrap/>
          </w:tcPr>
          <w:p w14:paraId="7E17DA1B" w14:textId="77777777" w:rsidR="00A7703E" w:rsidRPr="00E610A5" w:rsidRDefault="00A7703E" w:rsidP="00C245AC">
            <w:pPr>
              <w:pStyle w:val="TableText"/>
              <w:spacing w:before="30" w:after="30"/>
              <w:jc w:val="right"/>
            </w:pPr>
            <w:r w:rsidRPr="00E610A5">
              <w:t>0.44</w:t>
            </w:r>
          </w:p>
        </w:tc>
        <w:tc>
          <w:tcPr>
            <w:tcW w:w="963" w:type="dxa"/>
            <w:shd w:val="clear" w:color="000000" w:fill="FFFFFF"/>
            <w:noWrap/>
          </w:tcPr>
          <w:p w14:paraId="74174161" w14:textId="77777777" w:rsidR="00A7703E" w:rsidRPr="00E610A5" w:rsidRDefault="00A7703E" w:rsidP="00C245AC">
            <w:pPr>
              <w:pStyle w:val="TableText"/>
              <w:spacing w:before="30" w:after="30"/>
              <w:jc w:val="right"/>
            </w:pPr>
            <w:r w:rsidRPr="00E610A5">
              <w:t>0.44</w:t>
            </w:r>
          </w:p>
        </w:tc>
        <w:tc>
          <w:tcPr>
            <w:tcW w:w="964" w:type="dxa"/>
            <w:shd w:val="clear" w:color="000000" w:fill="FFFFFF"/>
            <w:noWrap/>
          </w:tcPr>
          <w:p w14:paraId="3B3424F1" w14:textId="77777777" w:rsidR="00A7703E" w:rsidRPr="00E610A5" w:rsidRDefault="00A7703E" w:rsidP="00C245AC">
            <w:pPr>
              <w:pStyle w:val="TableText"/>
              <w:spacing w:before="30" w:after="30"/>
              <w:jc w:val="right"/>
            </w:pPr>
            <w:r w:rsidRPr="00E610A5">
              <w:t>0.45</w:t>
            </w:r>
          </w:p>
        </w:tc>
      </w:tr>
      <w:tr w:rsidR="00A7703E" w:rsidRPr="00E610A5" w14:paraId="46BFA4B5" w14:textId="77777777" w:rsidTr="00DE3845">
        <w:tc>
          <w:tcPr>
            <w:tcW w:w="3062" w:type="dxa"/>
            <w:tcBorders>
              <w:bottom w:val="single" w:sz="4" w:space="0" w:color="365F91"/>
            </w:tcBorders>
            <w:shd w:val="clear" w:color="auto" w:fill="auto"/>
            <w:noWrap/>
            <w:vAlign w:val="bottom"/>
          </w:tcPr>
          <w:p w14:paraId="17F9C2A8" w14:textId="77777777" w:rsidR="00A7703E" w:rsidRPr="00E610A5" w:rsidRDefault="00A7703E" w:rsidP="00C245AC">
            <w:pPr>
              <w:pStyle w:val="TableText"/>
              <w:spacing w:before="30" w:after="30"/>
            </w:pPr>
            <w:r w:rsidRPr="00E610A5">
              <w:t>Fraction of carbon oxidized</w:t>
            </w:r>
          </w:p>
        </w:tc>
        <w:tc>
          <w:tcPr>
            <w:tcW w:w="710" w:type="dxa"/>
            <w:tcBorders>
              <w:bottom w:val="single" w:sz="4" w:space="0" w:color="365F91"/>
            </w:tcBorders>
            <w:vAlign w:val="bottom"/>
          </w:tcPr>
          <w:p w14:paraId="63AD69A4" w14:textId="77777777" w:rsidR="00A7703E" w:rsidRPr="00E610A5" w:rsidRDefault="00A7703E" w:rsidP="00C245AC">
            <w:pPr>
              <w:pStyle w:val="TableText"/>
              <w:spacing w:before="30" w:after="30"/>
              <w:jc w:val="right"/>
            </w:pPr>
          </w:p>
        </w:tc>
        <w:tc>
          <w:tcPr>
            <w:tcW w:w="1021" w:type="dxa"/>
            <w:tcBorders>
              <w:bottom w:val="single" w:sz="4" w:space="0" w:color="365F91"/>
            </w:tcBorders>
            <w:shd w:val="clear" w:color="000000" w:fill="FFFFFF"/>
            <w:noWrap/>
          </w:tcPr>
          <w:p w14:paraId="0EBAA4C7" w14:textId="77777777" w:rsidR="00A7703E" w:rsidRPr="00E610A5" w:rsidRDefault="00A7703E" w:rsidP="00C245AC">
            <w:pPr>
              <w:pStyle w:val="TableText"/>
              <w:spacing w:before="30" w:after="30"/>
              <w:jc w:val="right"/>
            </w:pPr>
            <w:r w:rsidRPr="00E610A5">
              <w:t>1.00</w:t>
            </w:r>
          </w:p>
        </w:tc>
        <w:tc>
          <w:tcPr>
            <w:tcW w:w="1002" w:type="dxa"/>
            <w:tcBorders>
              <w:bottom w:val="single" w:sz="4" w:space="0" w:color="365F91"/>
            </w:tcBorders>
            <w:shd w:val="clear" w:color="000000" w:fill="FFFFFF"/>
            <w:noWrap/>
          </w:tcPr>
          <w:p w14:paraId="295024DC" w14:textId="77777777" w:rsidR="00A7703E" w:rsidRPr="00E610A5" w:rsidRDefault="00A7703E" w:rsidP="00C245AC">
            <w:pPr>
              <w:pStyle w:val="TableText"/>
              <w:spacing w:before="30" w:after="30"/>
              <w:jc w:val="right"/>
            </w:pPr>
            <w:r w:rsidRPr="00E610A5">
              <w:t>1.00</w:t>
            </w:r>
          </w:p>
        </w:tc>
        <w:tc>
          <w:tcPr>
            <w:tcW w:w="975" w:type="dxa"/>
            <w:tcBorders>
              <w:bottom w:val="single" w:sz="4" w:space="0" w:color="365F91"/>
            </w:tcBorders>
            <w:shd w:val="clear" w:color="000000" w:fill="FFFFFF"/>
            <w:noWrap/>
          </w:tcPr>
          <w:p w14:paraId="02A2D91A"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3C6F715E"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1A5D0276"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7D343524" w14:textId="77777777" w:rsidR="00A7703E" w:rsidRPr="00E610A5" w:rsidRDefault="00A7703E" w:rsidP="00C245AC">
            <w:pPr>
              <w:pStyle w:val="TableText"/>
              <w:spacing w:before="30" w:after="30"/>
              <w:jc w:val="right"/>
            </w:pPr>
            <w:r w:rsidRPr="00E610A5">
              <w:t>1.00</w:t>
            </w:r>
          </w:p>
        </w:tc>
        <w:tc>
          <w:tcPr>
            <w:tcW w:w="1005" w:type="dxa"/>
            <w:tcBorders>
              <w:bottom w:val="single" w:sz="4" w:space="0" w:color="365F91"/>
            </w:tcBorders>
            <w:shd w:val="clear" w:color="000000" w:fill="FFFFFF"/>
            <w:noWrap/>
          </w:tcPr>
          <w:p w14:paraId="56E7A2D5" w14:textId="77777777" w:rsidR="00A7703E" w:rsidRPr="00E610A5" w:rsidRDefault="00A7703E" w:rsidP="00C245AC">
            <w:pPr>
              <w:pStyle w:val="TableText"/>
              <w:spacing w:before="30" w:after="30"/>
              <w:jc w:val="right"/>
            </w:pPr>
            <w:r w:rsidRPr="00E610A5">
              <w:t>1.00</w:t>
            </w:r>
          </w:p>
        </w:tc>
        <w:tc>
          <w:tcPr>
            <w:tcW w:w="978" w:type="dxa"/>
            <w:tcBorders>
              <w:bottom w:val="single" w:sz="4" w:space="0" w:color="365F91"/>
            </w:tcBorders>
            <w:shd w:val="clear" w:color="000000" w:fill="FFFFFF"/>
            <w:noWrap/>
          </w:tcPr>
          <w:p w14:paraId="0F5EAFDB"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3E8D1C4E" w14:textId="77777777" w:rsidR="00A7703E" w:rsidRPr="00E610A5" w:rsidRDefault="00A7703E" w:rsidP="00C245AC">
            <w:pPr>
              <w:pStyle w:val="TableText"/>
              <w:spacing w:before="30" w:after="30"/>
              <w:jc w:val="right"/>
            </w:pPr>
            <w:r w:rsidRPr="00E610A5">
              <w:t>1.00</w:t>
            </w:r>
          </w:p>
        </w:tc>
        <w:tc>
          <w:tcPr>
            <w:tcW w:w="964" w:type="dxa"/>
            <w:tcBorders>
              <w:bottom w:val="single" w:sz="4" w:space="0" w:color="365F91"/>
            </w:tcBorders>
            <w:shd w:val="clear" w:color="000000" w:fill="FFFFFF"/>
            <w:noWrap/>
          </w:tcPr>
          <w:p w14:paraId="4683BB92" w14:textId="77777777" w:rsidR="00A7703E" w:rsidRPr="00E610A5" w:rsidRDefault="00A7703E" w:rsidP="00C245AC">
            <w:pPr>
              <w:pStyle w:val="TableText"/>
              <w:spacing w:before="30" w:after="30"/>
              <w:jc w:val="right"/>
            </w:pPr>
            <w:r w:rsidRPr="00E610A5">
              <w:t>1.00</w:t>
            </w:r>
          </w:p>
        </w:tc>
      </w:tr>
      <w:tr w:rsidR="00A7703E" w:rsidRPr="00E610A5" w14:paraId="236D75FC" w14:textId="77777777" w:rsidTr="00DE3845">
        <w:tc>
          <w:tcPr>
            <w:tcW w:w="3062" w:type="dxa"/>
            <w:shd w:val="clear" w:color="auto" w:fill="EBEFF4"/>
            <w:noWrap/>
            <w:vAlign w:val="bottom"/>
          </w:tcPr>
          <w:p w14:paraId="411E9755" w14:textId="77777777" w:rsidR="00A7703E" w:rsidRPr="00E610A5" w:rsidRDefault="00A7703E" w:rsidP="00C245AC">
            <w:pPr>
              <w:pStyle w:val="TableText"/>
              <w:spacing w:before="30" w:after="30"/>
            </w:pPr>
            <w:r w:rsidRPr="00E610A5">
              <w:t>Emissions</w:t>
            </w:r>
          </w:p>
        </w:tc>
        <w:tc>
          <w:tcPr>
            <w:tcW w:w="710" w:type="dxa"/>
            <w:shd w:val="clear" w:color="auto" w:fill="EBEFF4"/>
            <w:vAlign w:val="bottom"/>
          </w:tcPr>
          <w:p w14:paraId="4DA08114" w14:textId="77777777" w:rsidR="00A7703E" w:rsidRPr="00E610A5" w:rsidRDefault="00A7703E" w:rsidP="00C245AC">
            <w:pPr>
              <w:pStyle w:val="TableText"/>
              <w:spacing w:before="30" w:after="30"/>
              <w:jc w:val="right"/>
            </w:pPr>
          </w:p>
        </w:tc>
        <w:tc>
          <w:tcPr>
            <w:tcW w:w="1021" w:type="dxa"/>
            <w:shd w:val="clear" w:color="auto" w:fill="EBEFF4"/>
            <w:noWrap/>
          </w:tcPr>
          <w:p w14:paraId="2184B702" w14:textId="77777777" w:rsidR="00A7703E" w:rsidRPr="00E610A5" w:rsidRDefault="00A7703E" w:rsidP="00C245AC">
            <w:pPr>
              <w:pStyle w:val="TableText"/>
              <w:spacing w:before="30" w:after="30"/>
              <w:jc w:val="right"/>
            </w:pPr>
          </w:p>
        </w:tc>
        <w:tc>
          <w:tcPr>
            <w:tcW w:w="1002" w:type="dxa"/>
            <w:shd w:val="clear" w:color="auto" w:fill="EBEFF4"/>
            <w:noWrap/>
          </w:tcPr>
          <w:p w14:paraId="7B6D79ED" w14:textId="77777777" w:rsidR="00A7703E" w:rsidRPr="00E610A5" w:rsidRDefault="00A7703E" w:rsidP="00C245AC">
            <w:pPr>
              <w:pStyle w:val="TableText"/>
              <w:spacing w:before="30" w:after="30"/>
              <w:jc w:val="right"/>
            </w:pPr>
          </w:p>
        </w:tc>
        <w:tc>
          <w:tcPr>
            <w:tcW w:w="975" w:type="dxa"/>
            <w:shd w:val="clear" w:color="auto" w:fill="EBEFF4"/>
            <w:noWrap/>
          </w:tcPr>
          <w:p w14:paraId="31EB6DC3" w14:textId="77777777" w:rsidR="00A7703E" w:rsidRPr="00E610A5" w:rsidRDefault="00A7703E" w:rsidP="00C245AC">
            <w:pPr>
              <w:pStyle w:val="TableText"/>
              <w:spacing w:before="30" w:after="30"/>
              <w:jc w:val="right"/>
            </w:pPr>
          </w:p>
        </w:tc>
        <w:tc>
          <w:tcPr>
            <w:tcW w:w="963" w:type="dxa"/>
            <w:shd w:val="clear" w:color="auto" w:fill="EBEFF4"/>
            <w:noWrap/>
          </w:tcPr>
          <w:p w14:paraId="2FDEA4A3" w14:textId="77777777" w:rsidR="00A7703E" w:rsidRPr="00E610A5" w:rsidRDefault="00A7703E" w:rsidP="00C245AC">
            <w:pPr>
              <w:pStyle w:val="TableText"/>
              <w:spacing w:before="30" w:after="30"/>
              <w:jc w:val="right"/>
            </w:pPr>
          </w:p>
        </w:tc>
        <w:tc>
          <w:tcPr>
            <w:tcW w:w="963" w:type="dxa"/>
            <w:shd w:val="clear" w:color="auto" w:fill="EBEFF4"/>
            <w:noWrap/>
          </w:tcPr>
          <w:p w14:paraId="0B5ED00B" w14:textId="77777777" w:rsidR="00A7703E" w:rsidRPr="00E610A5" w:rsidRDefault="00A7703E" w:rsidP="00C245AC">
            <w:pPr>
              <w:pStyle w:val="TableText"/>
              <w:spacing w:before="30" w:after="30"/>
              <w:jc w:val="right"/>
            </w:pPr>
          </w:p>
        </w:tc>
        <w:tc>
          <w:tcPr>
            <w:tcW w:w="963" w:type="dxa"/>
            <w:shd w:val="clear" w:color="auto" w:fill="EBEFF4"/>
            <w:noWrap/>
          </w:tcPr>
          <w:p w14:paraId="4F5FECC5" w14:textId="77777777" w:rsidR="00A7703E" w:rsidRPr="00E610A5" w:rsidRDefault="00A7703E" w:rsidP="00C245AC">
            <w:pPr>
              <w:pStyle w:val="TableText"/>
              <w:spacing w:before="30" w:after="30"/>
              <w:jc w:val="right"/>
            </w:pPr>
          </w:p>
        </w:tc>
        <w:tc>
          <w:tcPr>
            <w:tcW w:w="1005" w:type="dxa"/>
            <w:shd w:val="clear" w:color="auto" w:fill="EBEFF4"/>
            <w:noWrap/>
          </w:tcPr>
          <w:p w14:paraId="2E0B12F1" w14:textId="77777777" w:rsidR="00A7703E" w:rsidRPr="00E610A5" w:rsidRDefault="00A7703E" w:rsidP="00C245AC">
            <w:pPr>
              <w:pStyle w:val="TableText"/>
              <w:spacing w:before="30" w:after="30"/>
              <w:jc w:val="right"/>
            </w:pPr>
          </w:p>
        </w:tc>
        <w:tc>
          <w:tcPr>
            <w:tcW w:w="978" w:type="dxa"/>
            <w:shd w:val="clear" w:color="auto" w:fill="EBEFF4"/>
            <w:noWrap/>
          </w:tcPr>
          <w:p w14:paraId="79E26510" w14:textId="77777777" w:rsidR="00A7703E" w:rsidRPr="00E610A5" w:rsidRDefault="00A7703E" w:rsidP="00C245AC">
            <w:pPr>
              <w:pStyle w:val="TableText"/>
              <w:spacing w:before="30" w:after="30"/>
              <w:jc w:val="right"/>
            </w:pPr>
          </w:p>
        </w:tc>
        <w:tc>
          <w:tcPr>
            <w:tcW w:w="963" w:type="dxa"/>
            <w:shd w:val="clear" w:color="auto" w:fill="EBEFF4"/>
            <w:noWrap/>
          </w:tcPr>
          <w:p w14:paraId="7D4C1BE2" w14:textId="77777777" w:rsidR="00A7703E" w:rsidRPr="00E610A5" w:rsidRDefault="00A7703E" w:rsidP="00C245AC">
            <w:pPr>
              <w:pStyle w:val="TableText"/>
              <w:spacing w:before="30" w:after="30"/>
              <w:jc w:val="right"/>
            </w:pPr>
          </w:p>
        </w:tc>
        <w:tc>
          <w:tcPr>
            <w:tcW w:w="964" w:type="dxa"/>
            <w:shd w:val="clear" w:color="auto" w:fill="EBEFF4"/>
            <w:noWrap/>
          </w:tcPr>
          <w:p w14:paraId="6BD69DB7" w14:textId="77777777" w:rsidR="00A7703E" w:rsidRPr="00E610A5" w:rsidRDefault="00A7703E" w:rsidP="00C245AC">
            <w:pPr>
              <w:pStyle w:val="TableText"/>
              <w:spacing w:before="30" w:after="30"/>
              <w:jc w:val="right"/>
            </w:pPr>
          </w:p>
        </w:tc>
      </w:tr>
      <w:tr w:rsidR="00A7703E" w:rsidRPr="00E610A5" w14:paraId="7A32E728" w14:textId="77777777" w:rsidTr="00DE3845">
        <w:tc>
          <w:tcPr>
            <w:tcW w:w="3062" w:type="dxa"/>
            <w:shd w:val="clear" w:color="auto" w:fill="auto"/>
            <w:noWrap/>
            <w:vAlign w:val="bottom"/>
          </w:tcPr>
          <w:p w14:paraId="39540BCE" w14:textId="77777777" w:rsidR="00A7703E" w:rsidRPr="00E610A5" w:rsidRDefault="00A7703E" w:rsidP="00C245AC">
            <w:pPr>
              <w:pStyle w:val="TableText1"/>
            </w:pPr>
            <w:r w:rsidRPr="00E610A5">
              <w:t>C</w:t>
            </w:r>
          </w:p>
        </w:tc>
        <w:tc>
          <w:tcPr>
            <w:tcW w:w="710" w:type="dxa"/>
            <w:vAlign w:val="bottom"/>
          </w:tcPr>
          <w:p w14:paraId="6855ADB5"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39F5EAB8" w14:textId="77777777" w:rsidR="00A7703E" w:rsidRPr="00E610A5" w:rsidRDefault="00A7703E" w:rsidP="00C245AC">
            <w:pPr>
              <w:pStyle w:val="TableText"/>
              <w:spacing w:before="30" w:after="30"/>
              <w:jc w:val="right"/>
            </w:pPr>
            <w:r w:rsidRPr="00E610A5">
              <w:t>0.16</w:t>
            </w:r>
          </w:p>
        </w:tc>
        <w:tc>
          <w:tcPr>
            <w:tcW w:w="1002" w:type="dxa"/>
            <w:shd w:val="clear" w:color="000000" w:fill="FFFFFF"/>
            <w:noWrap/>
          </w:tcPr>
          <w:p w14:paraId="2A3A7940" w14:textId="77777777" w:rsidR="00A7703E" w:rsidRPr="00E610A5" w:rsidRDefault="00A7703E" w:rsidP="00C245AC">
            <w:pPr>
              <w:pStyle w:val="TableText"/>
              <w:spacing w:before="30" w:after="30"/>
              <w:jc w:val="right"/>
            </w:pPr>
            <w:r w:rsidRPr="00E610A5">
              <w:t>0.16</w:t>
            </w:r>
          </w:p>
        </w:tc>
        <w:tc>
          <w:tcPr>
            <w:tcW w:w="975" w:type="dxa"/>
            <w:shd w:val="clear" w:color="000000" w:fill="FFFFFF"/>
            <w:noWrap/>
          </w:tcPr>
          <w:p w14:paraId="204A4F03" w14:textId="77777777" w:rsidR="00A7703E" w:rsidRPr="00E610A5" w:rsidRDefault="00A7703E" w:rsidP="00C245AC">
            <w:pPr>
              <w:pStyle w:val="TableText"/>
              <w:spacing w:before="30" w:after="30"/>
              <w:jc w:val="right"/>
            </w:pPr>
            <w:r w:rsidRPr="00E610A5">
              <w:t>0.16</w:t>
            </w:r>
          </w:p>
        </w:tc>
        <w:tc>
          <w:tcPr>
            <w:tcW w:w="963" w:type="dxa"/>
            <w:shd w:val="clear" w:color="000000" w:fill="FFFFFF"/>
            <w:noWrap/>
          </w:tcPr>
          <w:p w14:paraId="5DC5F9DC" w14:textId="77777777" w:rsidR="00A7703E" w:rsidRPr="00E610A5" w:rsidRDefault="00A7703E" w:rsidP="00C245AC">
            <w:pPr>
              <w:pStyle w:val="TableText"/>
              <w:spacing w:before="30" w:after="30"/>
              <w:jc w:val="right"/>
            </w:pPr>
            <w:r w:rsidRPr="00E610A5">
              <w:t>0.17</w:t>
            </w:r>
          </w:p>
        </w:tc>
        <w:tc>
          <w:tcPr>
            <w:tcW w:w="963" w:type="dxa"/>
            <w:shd w:val="clear" w:color="000000" w:fill="FFFFFF"/>
            <w:noWrap/>
          </w:tcPr>
          <w:p w14:paraId="0F0F499D" w14:textId="77777777" w:rsidR="00A7703E" w:rsidRPr="00E610A5" w:rsidRDefault="00A7703E" w:rsidP="00C245AC">
            <w:pPr>
              <w:pStyle w:val="TableText"/>
              <w:spacing w:before="30" w:after="30"/>
              <w:jc w:val="right"/>
            </w:pPr>
            <w:r w:rsidRPr="00E610A5">
              <w:t>0.30</w:t>
            </w:r>
          </w:p>
        </w:tc>
        <w:tc>
          <w:tcPr>
            <w:tcW w:w="963" w:type="dxa"/>
            <w:shd w:val="clear" w:color="000000" w:fill="FFFFFF"/>
            <w:noWrap/>
          </w:tcPr>
          <w:p w14:paraId="5887B399" w14:textId="77777777" w:rsidR="00A7703E" w:rsidRPr="00E610A5" w:rsidRDefault="00A7703E" w:rsidP="00C245AC">
            <w:pPr>
              <w:pStyle w:val="TableText"/>
              <w:spacing w:before="30" w:after="30"/>
              <w:jc w:val="right"/>
            </w:pPr>
            <w:r w:rsidRPr="00E610A5">
              <w:t>0.43</w:t>
            </w:r>
          </w:p>
        </w:tc>
        <w:tc>
          <w:tcPr>
            <w:tcW w:w="1005" w:type="dxa"/>
            <w:shd w:val="clear" w:color="000000" w:fill="FFFFFF"/>
            <w:noWrap/>
          </w:tcPr>
          <w:p w14:paraId="6901CAD3" w14:textId="77777777" w:rsidR="00A7703E" w:rsidRPr="00E610A5" w:rsidRDefault="00A7703E" w:rsidP="00C245AC">
            <w:pPr>
              <w:pStyle w:val="TableText"/>
              <w:spacing w:before="30" w:after="30"/>
              <w:jc w:val="right"/>
            </w:pPr>
            <w:r w:rsidRPr="00E610A5">
              <w:t>0.43</w:t>
            </w:r>
          </w:p>
        </w:tc>
        <w:tc>
          <w:tcPr>
            <w:tcW w:w="978" w:type="dxa"/>
            <w:shd w:val="clear" w:color="000000" w:fill="FFFFFF"/>
            <w:noWrap/>
          </w:tcPr>
          <w:p w14:paraId="04CEDD1E" w14:textId="77777777" w:rsidR="00A7703E" w:rsidRPr="00E610A5" w:rsidRDefault="00A7703E" w:rsidP="00C245AC">
            <w:pPr>
              <w:pStyle w:val="TableText"/>
              <w:spacing w:before="30" w:after="30"/>
              <w:jc w:val="right"/>
            </w:pPr>
            <w:r w:rsidRPr="00E610A5">
              <w:t>0.44</w:t>
            </w:r>
          </w:p>
        </w:tc>
        <w:tc>
          <w:tcPr>
            <w:tcW w:w="963" w:type="dxa"/>
            <w:shd w:val="clear" w:color="000000" w:fill="FFFFFF"/>
            <w:noWrap/>
          </w:tcPr>
          <w:p w14:paraId="0F0580EC" w14:textId="77777777" w:rsidR="00A7703E" w:rsidRPr="00E610A5" w:rsidRDefault="00A7703E" w:rsidP="00C245AC">
            <w:pPr>
              <w:pStyle w:val="TableText"/>
              <w:spacing w:before="30" w:after="30"/>
              <w:jc w:val="right"/>
            </w:pPr>
            <w:r w:rsidRPr="00E610A5">
              <w:t>0.44</w:t>
            </w:r>
          </w:p>
        </w:tc>
        <w:tc>
          <w:tcPr>
            <w:tcW w:w="964" w:type="dxa"/>
            <w:shd w:val="clear" w:color="000000" w:fill="FFFFFF"/>
            <w:noWrap/>
          </w:tcPr>
          <w:p w14:paraId="612F99FA" w14:textId="77777777" w:rsidR="00A7703E" w:rsidRPr="00E610A5" w:rsidRDefault="00A7703E" w:rsidP="00C245AC">
            <w:pPr>
              <w:pStyle w:val="TableText"/>
              <w:spacing w:before="30" w:after="30"/>
              <w:jc w:val="right"/>
            </w:pPr>
            <w:r w:rsidRPr="00E610A5">
              <w:t>0.45</w:t>
            </w:r>
          </w:p>
        </w:tc>
      </w:tr>
      <w:tr w:rsidR="00A7703E" w:rsidRPr="00E610A5" w14:paraId="4A456001" w14:textId="77777777" w:rsidTr="00DE3845">
        <w:tc>
          <w:tcPr>
            <w:tcW w:w="3062" w:type="dxa"/>
            <w:shd w:val="clear" w:color="auto" w:fill="auto"/>
            <w:noWrap/>
            <w:vAlign w:val="bottom"/>
          </w:tcPr>
          <w:p w14:paraId="0DDAD37C" w14:textId="77777777" w:rsidR="00A7703E" w:rsidRPr="00E610A5" w:rsidRDefault="00A7703E" w:rsidP="00C245AC">
            <w:pPr>
              <w:pStyle w:val="TableText1"/>
            </w:pPr>
            <w:r w:rsidRPr="00E610A5">
              <w:t>CO</w:t>
            </w:r>
            <w:r w:rsidRPr="00E610A5">
              <w:rPr>
                <w:vertAlign w:val="subscript"/>
              </w:rPr>
              <w:t>2</w:t>
            </w:r>
          </w:p>
        </w:tc>
        <w:tc>
          <w:tcPr>
            <w:tcW w:w="710" w:type="dxa"/>
            <w:vAlign w:val="bottom"/>
          </w:tcPr>
          <w:p w14:paraId="1EEFE988" w14:textId="77777777" w:rsidR="00A7703E" w:rsidRPr="00E610A5" w:rsidRDefault="00A7703E" w:rsidP="00C245AC">
            <w:pPr>
              <w:pStyle w:val="TableText"/>
              <w:spacing w:before="30" w:after="30"/>
              <w:jc w:val="right"/>
            </w:pPr>
            <w:r w:rsidRPr="00E610A5">
              <w:t>kt</w:t>
            </w:r>
          </w:p>
        </w:tc>
        <w:tc>
          <w:tcPr>
            <w:tcW w:w="1021" w:type="dxa"/>
            <w:shd w:val="clear" w:color="000000" w:fill="FFFFFF"/>
            <w:noWrap/>
          </w:tcPr>
          <w:p w14:paraId="74DEC3B2" w14:textId="77777777" w:rsidR="00A7703E" w:rsidRPr="00E610A5" w:rsidRDefault="00A7703E" w:rsidP="00C245AC">
            <w:pPr>
              <w:pStyle w:val="TableText"/>
              <w:spacing w:before="30" w:after="30"/>
              <w:jc w:val="right"/>
            </w:pPr>
            <w:r w:rsidRPr="00E610A5">
              <w:t>0.5692654</w:t>
            </w:r>
          </w:p>
        </w:tc>
        <w:tc>
          <w:tcPr>
            <w:tcW w:w="1002" w:type="dxa"/>
            <w:shd w:val="clear" w:color="000000" w:fill="FFFFFF"/>
            <w:noWrap/>
          </w:tcPr>
          <w:p w14:paraId="210673D5" w14:textId="77777777" w:rsidR="00A7703E" w:rsidRPr="00E610A5" w:rsidRDefault="00A7703E" w:rsidP="00C245AC">
            <w:pPr>
              <w:pStyle w:val="TableText"/>
              <w:spacing w:before="30" w:after="30"/>
              <w:jc w:val="right"/>
            </w:pPr>
            <w:r w:rsidRPr="00E610A5">
              <w:t>0.5851437</w:t>
            </w:r>
          </w:p>
        </w:tc>
        <w:tc>
          <w:tcPr>
            <w:tcW w:w="975" w:type="dxa"/>
            <w:shd w:val="clear" w:color="000000" w:fill="FFFFFF"/>
            <w:noWrap/>
          </w:tcPr>
          <w:p w14:paraId="0F968913" w14:textId="77777777" w:rsidR="00A7703E" w:rsidRPr="00E610A5" w:rsidRDefault="00A7703E" w:rsidP="00C245AC">
            <w:pPr>
              <w:pStyle w:val="TableText"/>
              <w:spacing w:before="30" w:after="30"/>
              <w:jc w:val="right"/>
            </w:pPr>
            <w:r w:rsidRPr="00E610A5">
              <w:t>0.6010220</w:t>
            </w:r>
          </w:p>
        </w:tc>
        <w:tc>
          <w:tcPr>
            <w:tcW w:w="963" w:type="dxa"/>
            <w:shd w:val="clear" w:color="000000" w:fill="FFFFFF"/>
            <w:noWrap/>
          </w:tcPr>
          <w:p w14:paraId="1D155773" w14:textId="77777777" w:rsidR="00A7703E" w:rsidRPr="00E610A5" w:rsidRDefault="00A7703E" w:rsidP="00C245AC">
            <w:pPr>
              <w:pStyle w:val="TableText"/>
              <w:spacing w:before="30" w:after="30"/>
              <w:jc w:val="right"/>
            </w:pPr>
            <w:r w:rsidRPr="00E610A5">
              <w:t>0.6169003</w:t>
            </w:r>
          </w:p>
        </w:tc>
        <w:tc>
          <w:tcPr>
            <w:tcW w:w="963" w:type="dxa"/>
            <w:shd w:val="clear" w:color="000000" w:fill="FFFFFF"/>
            <w:noWrap/>
          </w:tcPr>
          <w:p w14:paraId="56C89D6F" w14:textId="77777777" w:rsidR="00A7703E" w:rsidRPr="00E610A5" w:rsidRDefault="00A7703E" w:rsidP="00C245AC">
            <w:pPr>
              <w:pStyle w:val="TableText"/>
              <w:spacing w:before="30" w:after="30"/>
              <w:jc w:val="right"/>
            </w:pPr>
            <w:r w:rsidRPr="00E610A5">
              <w:t>1.0927211</w:t>
            </w:r>
          </w:p>
        </w:tc>
        <w:tc>
          <w:tcPr>
            <w:tcW w:w="963" w:type="dxa"/>
            <w:shd w:val="clear" w:color="000000" w:fill="FFFFFF"/>
            <w:noWrap/>
          </w:tcPr>
          <w:p w14:paraId="694C902D" w14:textId="77777777" w:rsidR="00A7703E" w:rsidRPr="00E610A5" w:rsidRDefault="00A7703E" w:rsidP="00C245AC">
            <w:pPr>
              <w:pStyle w:val="TableText"/>
              <w:spacing w:before="30" w:after="30"/>
              <w:jc w:val="right"/>
            </w:pPr>
            <w:r w:rsidRPr="00E610A5">
              <w:t>1.5685419</w:t>
            </w:r>
          </w:p>
        </w:tc>
        <w:tc>
          <w:tcPr>
            <w:tcW w:w="1005" w:type="dxa"/>
            <w:shd w:val="clear" w:color="000000" w:fill="FFFFFF"/>
            <w:noWrap/>
          </w:tcPr>
          <w:p w14:paraId="3943FAEB" w14:textId="77777777" w:rsidR="00A7703E" w:rsidRPr="00E610A5" w:rsidRDefault="00A7703E" w:rsidP="00C245AC">
            <w:pPr>
              <w:pStyle w:val="TableText"/>
              <w:spacing w:before="30" w:after="30"/>
              <w:jc w:val="right"/>
            </w:pPr>
            <w:r w:rsidRPr="00E610A5">
              <w:t>1.5844201</w:t>
            </w:r>
          </w:p>
        </w:tc>
        <w:tc>
          <w:tcPr>
            <w:tcW w:w="978" w:type="dxa"/>
            <w:shd w:val="clear" w:color="000000" w:fill="FFFFFF"/>
            <w:noWrap/>
          </w:tcPr>
          <w:p w14:paraId="7FFDEAC6" w14:textId="77777777" w:rsidR="00A7703E" w:rsidRPr="00E610A5" w:rsidRDefault="00A7703E" w:rsidP="00C245AC">
            <w:pPr>
              <w:pStyle w:val="TableText"/>
              <w:spacing w:before="30" w:after="30"/>
              <w:jc w:val="right"/>
            </w:pPr>
            <w:r w:rsidRPr="00E610A5">
              <w:t>1.6002984</w:t>
            </w:r>
          </w:p>
        </w:tc>
        <w:tc>
          <w:tcPr>
            <w:tcW w:w="963" w:type="dxa"/>
            <w:shd w:val="clear" w:color="000000" w:fill="FFFFFF"/>
            <w:noWrap/>
          </w:tcPr>
          <w:p w14:paraId="4B24B33A" w14:textId="77777777" w:rsidR="00A7703E" w:rsidRPr="00E610A5" w:rsidRDefault="00A7703E" w:rsidP="00C245AC">
            <w:pPr>
              <w:pStyle w:val="TableText"/>
              <w:spacing w:before="30" w:after="30"/>
              <w:jc w:val="right"/>
            </w:pPr>
            <w:r w:rsidRPr="00E610A5">
              <w:t>1.6161767</w:t>
            </w:r>
          </w:p>
        </w:tc>
        <w:tc>
          <w:tcPr>
            <w:tcW w:w="964" w:type="dxa"/>
            <w:shd w:val="clear" w:color="000000" w:fill="FFFFFF"/>
            <w:noWrap/>
          </w:tcPr>
          <w:p w14:paraId="59FC974E" w14:textId="77777777" w:rsidR="00A7703E" w:rsidRPr="00E610A5" w:rsidRDefault="00A7703E" w:rsidP="00C245AC">
            <w:pPr>
              <w:pStyle w:val="TableText"/>
              <w:spacing w:before="30" w:after="30"/>
              <w:jc w:val="right"/>
            </w:pPr>
            <w:r w:rsidRPr="00E610A5">
              <w:t>1.6320550</w:t>
            </w:r>
          </w:p>
        </w:tc>
      </w:tr>
    </w:tbl>
    <w:p w14:paraId="6280E9F1" w14:textId="77777777" w:rsidR="00A7703E" w:rsidRPr="00E610A5" w:rsidRDefault="00A7703E" w:rsidP="00A7703E">
      <w:pPr>
        <w:pStyle w:val="BodyText"/>
      </w:pPr>
    </w:p>
    <w:p w14:paraId="069BABC1" w14:textId="77777777" w:rsidR="00A7703E" w:rsidRPr="00E610A5" w:rsidRDefault="00A7703E" w:rsidP="00A7703E">
      <w:pPr>
        <w:pStyle w:val="Table"/>
      </w:pPr>
      <w:r w:rsidRPr="00E610A5">
        <w:br w:type="page"/>
      </w:r>
      <w:bookmarkStart w:id="576" w:name="_Toc5271555"/>
      <w:bookmarkStart w:id="577" w:name="_Toc36315489"/>
      <w:bookmarkStart w:id="578" w:name="_Toc68277378"/>
      <w:bookmarkStart w:id="579" w:name="_Toc68791847"/>
      <w:r w:rsidRPr="00E610A5">
        <w:lastRenderedPageBreak/>
        <w:t>CRF Table 1.AB Gas Diesel Oil: [1. Energy][1.AB Fuel Combustion – Reference Approach][Liquid Fuels][Gas / Diesel Oil] (Part 3 of 3)</w:t>
      </w:r>
      <w:bookmarkEnd w:id="576"/>
      <w:bookmarkEnd w:id="577"/>
      <w:bookmarkEnd w:id="578"/>
      <w:bookmarkEnd w:id="579"/>
    </w:p>
    <w:tbl>
      <w:tblPr>
        <w:tblW w:w="1422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30"/>
        <w:gridCol w:w="747"/>
        <w:gridCol w:w="1148"/>
        <w:gridCol w:w="1047"/>
        <w:gridCol w:w="1019"/>
        <w:gridCol w:w="1006"/>
        <w:gridCol w:w="1006"/>
        <w:gridCol w:w="1006"/>
        <w:gridCol w:w="1050"/>
        <w:gridCol w:w="1022"/>
        <w:gridCol w:w="1022"/>
        <w:gridCol w:w="1022"/>
      </w:tblGrid>
      <w:tr w:rsidR="00176F43" w:rsidRPr="00E610A5" w14:paraId="3A884E84" w14:textId="77777777" w:rsidTr="00BD56B6">
        <w:trPr>
          <w:tblHeader/>
        </w:trPr>
        <w:tc>
          <w:tcPr>
            <w:tcW w:w="3130" w:type="dxa"/>
            <w:vMerge w:val="restart"/>
            <w:shd w:val="clear" w:color="auto" w:fill="365F91"/>
            <w:vAlign w:val="bottom"/>
            <w:hideMark/>
          </w:tcPr>
          <w:p w14:paraId="1D18BF7E" w14:textId="599F06FD" w:rsidR="00A7703E" w:rsidRPr="00E610A5" w:rsidRDefault="00A7703E" w:rsidP="00176F43">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BD56B6" w:rsidRPr="00E610A5">
              <w:rPr>
                <w:noProof w:val="0"/>
                <w:color w:val="FFFFFF"/>
              </w:rPr>
              <w:br/>
            </w:r>
            <w:r w:rsidRPr="00E610A5">
              <w:rPr>
                <w:noProof w:val="0"/>
                <w:color w:val="FFFFFF"/>
              </w:rPr>
              <w:t>[Gas / Diesel Oil]</w:t>
            </w:r>
          </w:p>
        </w:tc>
        <w:tc>
          <w:tcPr>
            <w:tcW w:w="747" w:type="dxa"/>
            <w:vMerge w:val="restart"/>
            <w:shd w:val="clear" w:color="auto" w:fill="365F91"/>
            <w:vAlign w:val="bottom"/>
          </w:tcPr>
          <w:p w14:paraId="5976F6F9" w14:textId="77777777" w:rsidR="00A7703E" w:rsidRPr="00E610A5" w:rsidRDefault="00A7703E" w:rsidP="00176F43">
            <w:pPr>
              <w:pStyle w:val="TableTextBold"/>
              <w:spacing w:before="30" w:after="30"/>
              <w:jc w:val="right"/>
              <w:rPr>
                <w:noProof w:val="0"/>
                <w:color w:val="FFFFFF"/>
              </w:rPr>
            </w:pPr>
            <w:r w:rsidRPr="00E610A5">
              <w:rPr>
                <w:noProof w:val="0"/>
                <w:color w:val="FFFFFF"/>
              </w:rPr>
              <w:t>Unit</w:t>
            </w:r>
          </w:p>
        </w:tc>
        <w:tc>
          <w:tcPr>
            <w:tcW w:w="1148" w:type="dxa"/>
            <w:shd w:val="clear" w:color="auto" w:fill="365F91"/>
            <w:noWrap/>
            <w:vAlign w:val="bottom"/>
            <w:hideMark/>
          </w:tcPr>
          <w:p w14:paraId="43EDA31F" w14:textId="77777777" w:rsidR="00A7703E" w:rsidRPr="00E610A5" w:rsidRDefault="00A7703E" w:rsidP="00176F43">
            <w:pPr>
              <w:pStyle w:val="TableTextBold"/>
              <w:spacing w:before="30" w:after="0"/>
              <w:jc w:val="right"/>
              <w:rPr>
                <w:noProof w:val="0"/>
                <w:color w:val="FFFFFF"/>
              </w:rPr>
            </w:pPr>
            <w:r w:rsidRPr="00E610A5">
              <w:rPr>
                <w:noProof w:val="0"/>
                <w:color w:val="FFFFFF"/>
              </w:rPr>
              <w:t>2010</w:t>
            </w:r>
          </w:p>
        </w:tc>
        <w:tc>
          <w:tcPr>
            <w:tcW w:w="1047" w:type="dxa"/>
            <w:shd w:val="clear" w:color="auto" w:fill="365F91"/>
            <w:noWrap/>
            <w:vAlign w:val="bottom"/>
            <w:hideMark/>
          </w:tcPr>
          <w:p w14:paraId="0E97AEFC" w14:textId="77777777" w:rsidR="00A7703E" w:rsidRPr="00E610A5" w:rsidRDefault="00A7703E" w:rsidP="00176F43">
            <w:pPr>
              <w:pStyle w:val="TableTextBold"/>
              <w:spacing w:before="30" w:after="0"/>
              <w:jc w:val="right"/>
              <w:rPr>
                <w:noProof w:val="0"/>
                <w:color w:val="FFFFFF"/>
              </w:rPr>
            </w:pPr>
            <w:r w:rsidRPr="00E610A5">
              <w:rPr>
                <w:noProof w:val="0"/>
                <w:color w:val="FFFFFF"/>
              </w:rPr>
              <w:t>2011</w:t>
            </w:r>
          </w:p>
        </w:tc>
        <w:tc>
          <w:tcPr>
            <w:tcW w:w="1019" w:type="dxa"/>
            <w:shd w:val="clear" w:color="auto" w:fill="365F91"/>
            <w:noWrap/>
            <w:vAlign w:val="bottom"/>
            <w:hideMark/>
          </w:tcPr>
          <w:p w14:paraId="6C20C167" w14:textId="77777777" w:rsidR="00A7703E" w:rsidRPr="00E610A5" w:rsidRDefault="00A7703E" w:rsidP="00176F43">
            <w:pPr>
              <w:pStyle w:val="TableTextBold"/>
              <w:spacing w:before="30" w:after="0"/>
              <w:jc w:val="right"/>
              <w:rPr>
                <w:noProof w:val="0"/>
                <w:color w:val="FFFFFF"/>
              </w:rPr>
            </w:pPr>
            <w:r w:rsidRPr="00E610A5">
              <w:rPr>
                <w:noProof w:val="0"/>
                <w:color w:val="FFFFFF"/>
              </w:rPr>
              <w:t>2012</w:t>
            </w:r>
          </w:p>
        </w:tc>
        <w:tc>
          <w:tcPr>
            <w:tcW w:w="1006" w:type="dxa"/>
            <w:shd w:val="clear" w:color="auto" w:fill="365F91"/>
            <w:noWrap/>
            <w:vAlign w:val="bottom"/>
            <w:hideMark/>
          </w:tcPr>
          <w:p w14:paraId="3FA86DAD" w14:textId="77777777" w:rsidR="00A7703E" w:rsidRPr="00E610A5" w:rsidRDefault="00A7703E" w:rsidP="00176F43">
            <w:pPr>
              <w:pStyle w:val="TableTextBold"/>
              <w:spacing w:before="30" w:after="0"/>
              <w:jc w:val="right"/>
              <w:rPr>
                <w:noProof w:val="0"/>
                <w:color w:val="FFFFFF"/>
              </w:rPr>
            </w:pPr>
            <w:r w:rsidRPr="00E610A5">
              <w:rPr>
                <w:noProof w:val="0"/>
                <w:color w:val="FFFFFF"/>
              </w:rPr>
              <w:t>2013</w:t>
            </w:r>
          </w:p>
        </w:tc>
        <w:tc>
          <w:tcPr>
            <w:tcW w:w="1006" w:type="dxa"/>
            <w:shd w:val="clear" w:color="auto" w:fill="365F91"/>
            <w:noWrap/>
            <w:vAlign w:val="bottom"/>
            <w:hideMark/>
          </w:tcPr>
          <w:p w14:paraId="3B8456FF" w14:textId="77777777" w:rsidR="00A7703E" w:rsidRPr="00E610A5" w:rsidRDefault="00A7703E" w:rsidP="00176F43">
            <w:pPr>
              <w:pStyle w:val="TableTextBold"/>
              <w:spacing w:before="30" w:after="0"/>
              <w:jc w:val="right"/>
              <w:rPr>
                <w:noProof w:val="0"/>
                <w:color w:val="FFFFFF"/>
              </w:rPr>
            </w:pPr>
            <w:r w:rsidRPr="00E610A5">
              <w:rPr>
                <w:noProof w:val="0"/>
                <w:color w:val="FFFFFF"/>
              </w:rPr>
              <w:t>2014</w:t>
            </w:r>
          </w:p>
        </w:tc>
        <w:tc>
          <w:tcPr>
            <w:tcW w:w="1006" w:type="dxa"/>
            <w:shd w:val="clear" w:color="auto" w:fill="365F91"/>
            <w:noWrap/>
            <w:vAlign w:val="bottom"/>
            <w:hideMark/>
          </w:tcPr>
          <w:p w14:paraId="5F0A439C" w14:textId="77777777" w:rsidR="00A7703E" w:rsidRPr="00E610A5" w:rsidRDefault="00A7703E" w:rsidP="00176F43">
            <w:pPr>
              <w:pStyle w:val="TableTextBold"/>
              <w:spacing w:before="30" w:after="0"/>
              <w:jc w:val="right"/>
              <w:rPr>
                <w:noProof w:val="0"/>
                <w:color w:val="FFFFFF"/>
              </w:rPr>
            </w:pPr>
            <w:r w:rsidRPr="00E610A5">
              <w:rPr>
                <w:noProof w:val="0"/>
                <w:color w:val="FFFFFF"/>
              </w:rPr>
              <w:t>2015</w:t>
            </w:r>
          </w:p>
        </w:tc>
        <w:tc>
          <w:tcPr>
            <w:tcW w:w="1050" w:type="dxa"/>
            <w:shd w:val="clear" w:color="auto" w:fill="365F91"/>
            <w:noWrap/>
            <w:vAlign w:val="bottom"/>
            <w:hideMark/>
          </w:tcPr>
          <w:p w14:paraId="27D0A2BF" w14:textId="77777777" w:rsidR="00A7703E" w:rsidRPr="00E610A5" w:rsidRDefault="00A7703E" w:rsidP="00176F43">
            <w:pPr>
              <w:pStyle w:val="TableTextBold"/>
              <w:spacing w:before="30" w:after="0"/>
              <w:jc w:val="right"/>
              <w:rPr>
                <w:noProof w:val="0"/>
                <w:color w:val="FFFFFF"/>
              </w:rPr>
            </w:pPr>
            <w:r w:rsidRPr="00E610A5">
              <w:rPr>
                <w:noProof w:val="0"/>
                <w:color w:val="FFFFFF"/>
              </w:rPr>
              <w:t>2016</w:t>
            </w:r>
          </w:p>
        </w:tc>
        <w:tc>
          <w:tcPr>
            <w:tcW w:w="1022" w:type="dxa"/>
            <w:shd w:val="clear" w:color="auto" w:fill="365F91"/>
            <w:noWrap/>
            <w:vAlign w:val="bottom"/>
            <w:hideMark/>
          </w:tcPr>
          <w:p w14:paraId="0A004285" w14:textId="77777777" w:rsidR="00A7703E" w:rsidRPr="00E610A5" w:rsidRDefault="00A7703E" w:rsidP="00176F43">
            <w:pPr>
              <w:pStyle w:val="TableTextBold"/>
              <w:spacing w:before="30" w:after="0"/>
              <w:jc w:val="right"/>
              <w:rPr>
                <w:noProof w:val="0"/>
                <w:color w:val="FFFFFF"/>
              </w:rPr>
            </w:pPr>
            <w:r w:rsidRPr="00E610A5">
              <w:rPr>
                <w:noProof w:val="0"/>
                <w:color w:val="FFFFFF"/>
              </w:rPr>
              <w:t>2017</w:t>
            </w:r>
          </w:p>
        </w:tc>
        <w:tc>
          <w:tcPr>
            <w:tcW w:w="1022" w:type="dxa"/>
            <w:shd w:val="clear" w:color="auto" w:fill="365F91"/>
            <w:vAlign w:val="bottom"/>
          </w:tcPr>
          <w:p w14:paraId="4704A695" w14:textId="77777777" w:rsidR="00A7703E" w:rsidRPr="00E610A5" w:rsidRDefault="00A7703E" w:rsidP="00176F43">
            <w:pPr>
              <w:pStyle w:val="TableTextBold"/>
              <w:spacing w:before="30" w:after="0"/>
              <w:jc w:val="right"/>
              <w:rPr>
                <w:noProof w:val="0"/>
                <w:color w:val="FFFFFF"/>
              </w:rPr>
            </w:pPr>
            <w:r w:rsidRPr="00E610A5">
              <w:rPr>
                <w:noProof w:val="0"/>
                <w:color w:val="FFFFFF"/>
              </w:rPr>
              <w:t>2018</w:t>
            </w:r>
          </w:p>
        </w:tc>
        <w:tc>
          <w:tcPr>
            <w:tcW w:w="1022" w:type="dxa"/>
            <w:shd w:val="clear" w:color="auto" w:fill="365F91"/>
            <w:vAlign w:val="bottom"/>
          </w:tcPr>
          <w:p w14:paraId="187779CC" w14:textId="77777777" w:rsidR="00A7703E" w:rsidRPr="00E610A5" w:rsidRDefault="00A7703E" w:rsidP="00176F43">
            <w:pPr>
              <w:pStyle w:val="TableTextBold"/>
              <w:spacing w:before="30" w:after="0"/>
              <w:jc w:val="right"/>
              <w:rPr>
                <w:noProof w:val="0"/>
                <w:color w:val="FFFFFF"/>
              </w:rPr>
            </w:pPr>
            <w:r w:rsidRPr="00E610A5">
              <w:rPr>
                <w:noProof w:val="0"/>
                <w:color w:val="FFFFFF"/>
              </w:rPr>
              <w:t>2019</w:t>
            </w:r>
          </w:p>
        </w:tc>
      </w:tr>
      <w:tr w:rsidR="00176F43" w:rsidRPr="00E610A5" w14:paraId="1D6E84A5" w14:textId="77777777" w:rsidTr="00C245AC">
        <w:trPr>
          <w:trHeight w:val="437"/>
          <w:tblHeader/>
        </w:trPr>
        <w:tc>
          <w:tcPr>
            <w:tcW w:w="3130" w:type="dxa"/>
            <w:vMerge/>
            <w:shd w:val="clear" w:color="auto" w:fill="365F91"/>
            <w:vAlign w:val="bottom"/>
            <w:hideMark/>
          </w:tcPr>
          <w:p w14:paraId="1A38FBC4" w14:textId="77777777" w:rsidR="00A7703E" w:rsidRPr="00E610A5" w:rsidRDefault="00A7703E" w:rsidP="00176F43">
            <w:pPr>
              <w:pStyle w:val="TableTextBold"/>
              <w:spacing w:before="30" w:after="30"/>
              <w:rPr>
                <w:noProof w:val="0"/>
                <w:color w:val="FFFFFF"/>
              </w:rPr>
            </w:pPr>
          </w:p>
        </w:tc>
        <w:tc>
          <w:tcPr>
            <w:tcW w:w="747" w:type="dxa"/>
            <w:vMerge/>
            <w:shd w:val="clear" w:color="auto" w:fill="365F91"/>
          </w:tcPr>
          <w:p w14:paraId="171F5191" w14:textId="77777777" w:rsidR="00A7703E" w:rsidRPr="00E610A5" w:rsidRDefault="00A7703E" w:rsidP="00176F43">
            <w:pPr>
              <w:pStyle w:val="TableTextBold"/>
              <w:spacing w:before="30" w:after="30"/>
              <w:jc w:val="right"/>
              <w:rPr>
                <w:noProof w:val="0"/>
                <w:color w:val="FFFFFF"/>
              </w:rPr>
            </w:pPr>
          </w:p>
        </w:tc>
        <w:tc>
          <w:tcPr>
            <w:tcW w:w="1148" w:type="dxa"/>
            <w:shd w:val="clear" w:color="auto" w:fill="365F91"/>
            <w:noWrap/>
            <w:vAlign w:val="bottom"/>
            <w:hideMark/>
          </w:tcPr>
          <w:p w14:paraId="2788E678"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47" w:type="dxa"/>
            <w:shd w:val="clear" w:color="auto" w:fill="365F91"/>
            <w:noWrap/>
            <w:vAlign w:val="bottom"/>
            <w:hideMark/>
          </w:tcPr>
          <w:p w14:paraId="49FE4550"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9" w:type="dxa"/>
            <w:shd w:val="clear" w:color="auto" w:fill="365F91"/>
            <w:noWrap/>
            <w:vAlign w:val="bottom"/>
            <w:hideMark/>
          </w:tcPr>
          <w:p w14:paraId="3AB5DEFC"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6E3849FA"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007AF343"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07D2F323"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50" w:type="dxa"/>
            <w:shd w:val="clear" w:color="auto" w:fill="365F91"/>
            <w:noWrap/>
            <w:vAlign w:val="bottom"/>
            <w:hideMark/>
          </w:tcPr>
          <w:p w14:paraId="42C6361F"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2" w:type="dxa"/>
            <w:shd w:val="clear" w:color="auto" w:fill="365F91"/>
            <w:noWrap/>
            <w:vAlign w:val="bottom"/>
            <w:hideMark/>
          </w:tcPr>
          <w:p w14:paraId="49170F47"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2" w:type="dxa"/>
            <w:shd w:val="clear" w:color="auto" w:fill="365F91"/>
            <w:vAlign w:val="bottom"/>
          </w:tcPr>
          <w:p w14:paraId="14B1E805"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2" w:type="dxa"/>
            <w:shd w:val="clear" w:color="auto" w:fill="365F91"/>
            <w:vAlign w:val="bottom"/>
          </w:tcPr>
          <w:p w14:paraId="081EB766"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195BE35" w14:textId="77777777" w:rsidTr="00C245AC">
        <w:trPr>
          <w:trHeight w:val="256"/>
        </w:trPr>
        <w:tc>
          <w:tcPr>
            <w:tcW w:w="3130" w:type="dxa"/>
            <w:shd w:val="clear" w:color="auto" w:fill="auto"/>
            <w:noWrap/>
            <w:vAlign w:val="bottom"/>
          </w:tcPr>
          <w:p w14:paraId="33E37772" w14:textId="77777777" w:rsidR="00A7703E" w:rsidRPr="00E610A5" w:rsidRDefault="00A7703E" w:rsidP="00C245AC">
            <w:pPr>
              <w:pStyle w:val="TableText"/>
              <w:spacing w:before="30" w:after="30"/>
            </w:pPr>
            <w:r w:rsidRPr="00E610A5">
              <w:t>Imports</w:t>
            </w:r>
          </w:p>
        </w:tc>
        <w:tc>
          <w:tcPr>
            <w:tcW w:w="747" w:type="dxa"/>
            <w:vAlign w:val="bottom"/>
          </w:tcPr>
          <w:p w14:paraId="386A3186" w14:textId="77777777" w:rsidR="00A7703E" w:rsidRPr="00E610A5" w:rsidRDefault="00A7703E" w:rsidP="00C245AC">
            <w:pPr>
              <w:pStyle w:val="TableText"/>
              <w:spacing w:before="30" w:after="30"/>
              <w:jc w:val="right"/>
            </w:pPr>
            <w:r w:rsidRPr="00E610A5">
              <w:t>PJ</w:t>
            </w:r>
          </w:p>
        </w:tc>
        <w:tc>
          <w:tcPr>
            <w:tcW w:w="1148" w:type="dxa"/>
            <w:shd w:val="clear" w:color="auto" w:fill="auto"/>
            <w:noWrap/>
          </w:tcPr>
          <w:p w14:paraId="5CFAA4BD" w14:textId="77777777" w:rsidR="00A7703E" w:rsidRPr="00E610A5" w:rsidRDefault="00A7703E" w:rsidP="00C245AC">
            <w:pPr>
              <w:pStyle w:val="TableText"/>
              <w:spacing w:before="30" w:after="30"/>
              <w:jc w:val="right"/>
            </w:pPr>
            <w:r w:rsidRPr="00E610A5">
              <w:t>0.02</w:t>
            </w:r>
          </w:p>
        </w:tc>
        <w:tc>
          <w:tcPr>
            <w:tcW w:w="1047" w:type="dxa"/>
            <w:shd w:val="clear" w:color="auto" w:fill="auto"/>
            <w:noWrap/>
          </w:tcPr>
          <w:p w14:paraId="168ED64E" w14:textId="77777777" w:rsidR="00A7703E" w:rsidRPr="00E610A5" w:rsidRDefault="00A7703E" w:rsidP="00C245AC">
            <w:pPr>
              <w:pStyle w:val="TableText"/>
              <w:spacing w:before="30" w:after="30"/>
              <w:jc w:val="right"/>
            </w:pPr>
            <w:r w:rsidRPr="00E610A5">
              <w:t>0.02</w:t>
            </w:r>
          </w:p>
        </w:tc>
        <w:tc>
          <w:tcPr>
            <w:tcW w:w="1019" w:type="dxa"/>
            <w:shd w:val="clear" w:color="auto" w:fill="auto"/>
            <w:noWrap/>
          </w:tcPr>
          <w:p w14:paraId="00C03A8B" w14:textId="77777777" w:rsidR="00A7703E" w:rsidRPr="00E610A5" w:rsidRDefault="00A7703E" w:rsidP="00C245AC">
            <w:pPr>
              <w:pStyle w:val="TableText"/>
              <w:spacing w:before="30" w:after="30"/>
              <w:jc w:val="right"/>
            </w:pPr>
            <w:r w:rsidRPr="00E610A5">
              <w:t>0.02</w:t>
            </w:r>
          </w:p>
        </w:tc>
        <w:tc>
          <w:tcPr>
            <w:tcW w:w="1006" w:type="dxa"/>
            <w:shd w:val="clear" w:color="auto" w:fill="auto"/>
            <w:noWrap/>
          </w:tcPr>
          <w:p w14:paraId="69928F8E"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369A291B"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5327D30A" w14:textId="77777777" w:rsidR="00A7703E" w:rsidRPr="00E610A5" w:rsidRDefault="00A7703E" w:rsidP="00C245AC">
            <w:pPr>
              <w:pStyle w:val="TableText"/>
              <w:spacing w:before="30" w:after="30"/>
              <w:jc w:val="right"/>
            </w:pPr>
            <w:r w:rsidRPr="00E610A5">
              <w:t>0.01</w:t>
            </w:r>
          </w:p>
        </w:tc>
        <w:tc>
          <w:tcPr>
            <w:tcW w:w="1050" w:type="dxa"/>
            <w:shd w:val="clear" w:color="auto" w:fill="auto"/>
            <w:noWrap/>
          </w:tcPr>
          <w:p w14:paraId="39D8057E" w14:textId="77777777" w:rsidR="00A7703E" w:rsidRPr="00E610A5" w:rsidRDefault="00A7703E" w:rsidP="00C245AC">
            <w:pPr>
              <w:pStyle w:val="TableText"/>
              <w:spacing w:before="30" w:after="30"/>
              <w:jc w:val="right"/>
            </w:pPr>
            <w:r w:rsidRPr="00E610A5">
              <w:t>0.01</w:t>
            </w:r>
          </w:p>
        </w:tc>
        <w:tc>
          <w:tcPr>
            <w:tcW w:w="1022" w:type="dxa"/>
            <w:shd w:val="clear" w:color="auto" w:fill="auto"/>
            <w:noWrap/>
          </w:tcPr>
          <w:p w14:paraId="2F578AF7" w14:textId="77777777" w:rsidR="00A7703E" w:rsidRPr="00E610A5" w:rsidRDefault="00A7703E" w:rsidP="00C245AC">
            <w:pPr>
              <w:pStyle w:val="TableText"/>
              <w:spacing w:before="30" w:after="30"/>
              <w:jc w:val="right"/>
            </w:pPr>
            <w:r w:rsidRPr="00E610A5">
              <w:t>0.01</w:t>
            </w:r>
          </w:p>
        </w:tc>
        <w:tc>
          <w:tcPr>
            <w:tcW w:w="1022" w:type="dxa"/>
          </w:tcPr>
          <w:p w14:paraId="4C7AF78D" w14:textId="77777777" w:rsidR="00A7703E" w:rsidRPr="00E610A5" w:rsidRDefault="00A7703E" w:rsidP="00C245AC">
            <w:pPr>
              <w:pStyle w:val="TableText"/>
              <w:spacing w:before="30" w:after="30"/>
              <w:jc w:val="right"/>
            </w:pPr>
            <w:r w:rsidRPr="00E610A5">
              <w:t>0.01</w:t>
            </w:r>
          </w:p>
        </w:tc>
        <w:tc>
          <w:tcPr>
            <w:tcW w:w="1022" w:type="dxa"/>
          </w:tcPr>
          <w:p w14:paraId="2477C38D" w14:textId="77777777" w:rsidR="00A7703E" w:rsidRPr="00E610A5" w:rsidRDefault="00A7703E" w:rsidP="00C245AC">
            <w:pPr>
              <w:pStyle w:val="TableText"/>
              <w:spacing w:before="30" w:after="30"/>
              <w:jc w:val="right"/>
            </w:pPr>
            <w:r w:rsidRPr="00E610A5">
              <w:t>0.02</w:t>
            </w:r>
          </w:p>
        </w:tc>
      </w:tr>
      <w:tr w:rsidR="00A7703E" w:rsidRPr="00E610A5" w14:paraId="1DB4816A" w14:textId="77777777" w:rsidTr="00C245AC">
        <w:trPr>
          <w:trHeight w:val="256"/>
        </w:trPr>
        <w:tc>
          <w:tcPr>
            <w:tcW w:w="3130" w:type="dxa"/>
            <w:shd w:val="clear" w:color="auto" w:fill="auto"/>
            <w:noWrap/>
            <w:vAlign w:val="bottom"/>
          </w:tcPr>
          <w:p w14:paraId="08AEC3C2" w14:textId="77777777" w:rsidR="00A7703E" w:rsidRPr="00E610A5" w:rsidRDefault="00A7703E" w:rsidP="00C245AC">
            <w:pPr>
              <w:pStyle w:val="TableText"/>
              <w:spacing w:before="30" w:after="30"/>
            </w:pPr>
            <w:r w:rsidRPr="00E610A5">
              <w:t>Exports</w:t>
            </w:r>
          </w:p>
        </w:tc>
        <w:tc>
          <w:tcPr>
            <w:tcW w:w="747" w:type="dxa"/>
            <w:vAlign w:val="bottom"/>
          </w:tcPr>
          <w:p w14:paraId="3398AE69" w14:textId="77777777" w:rsidR="00A7703E" w:rsidRPr="00E610A5" w:rsidRDefault="00A7703E" w:rsidP="00C245AC">
            <w:pPr>
              <w:pStyle w:val="TableText"/>
              <w:spacing w:before="30" w:after="30"/>
              <w:jc w:val="right"/>
            </w:pPr>
            <w:r w:rsidRPr="00E610A5">
              <w:t>PJ</w:t>
            </w:r>
          </w:p>
        </w:tc>
        <w:tc>
          <w:tcPr>
            <w:tcW w:w="1148" w:type="dxa"/>
            <w:shd w:val="clear" w:color="auto" w:fill="auto"/>
            <w:noWrap/>
          </w:tcPr>
          <w:p w14:paraId="0367D02F" w14:textId="77777777" w:rsidR="00A7703E" w:rsidRPr="00E610A5" w:rsidRDefault="00A7703E" w:rsidP="00C245AC">
            <w:pPr>
              <w:pStyle w:val="TableText"/>
              <w:spacing w:before="30" w:after="30"/>
              <w:jc w:val="right"/>
            </w:pPr>
            <w:r w:rsidRPr="00E610A5">
              <w:t>NO</w:t>
            </w:r>
          </w:p>
        </w:tc>
        <w:tc>
          <w:tcPr>
            <w:tcW w:w="1047" w:type="dxa"/>
            <w:shd w:val="clear" w:color="auto" w:fill="auto"/>
            <w:noWrap/>
          </w:tcPr>
          <w:p w14:paraId="40AA4CFA" w14:textId="77777777" w:rsidR="00A7703E" w:rsidRPr="00E610A5" w:rsidRDefault="00A7703E" w:rsidP="00C245AC">
            <w:pPr>
              <w:pStyle w:val="TableText"/>
              <w:spacing w:before="30" w:after="30"/>
              <w:jc w:val="right"/>
            </w:pPr>
            <w:r w:rsidRPr="00E610A5">
              <w:t>NO</w:t>
            </w:r>
          </w:p>
        </w:tc>
        <w:tc>
          <w:tcPr>
            <w:tcW w:w="1019" w:type="dxa"/>
            <w:shd w:val="clear" w:color="auto" w:fill="auto"/>
            <w:noWrap/>
          </w:tcPr>
          <w:p w14:paraId="6057EB9C"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27F6A2E1"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3BD35819"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35E78010" w14:textId="77777777" w:rsidR="00A7703E" w:rsidRPr="00E610A5" w:rsidRDefault="00A7703E" w:rsidP="00C245AC">
            <w:pPr>
              <w:pStyle w:val="TableText"/>
              <w:spacing w:before="30" w:after="30"/>
              <w:jc w:val="right"/>
            </w:pPr>
            <w:r w:rsidRPr="00E610A5">
              <w:t>NO</w:t>
            </w:r>
          </w:p>
        </w:tc>
        <w:tc>
          <w:tcPr>
            <w:tcW w:w="1050" w:type="dxa"/>
            <w:shd w:val="clear" w:color="auto" w:fill="auto"/>
            <w:noWrap/>
          </w:tcPr>
          <w:p w14:paraId="0D28BC82" w14:textId="77777777" w:rsidR="00A7703E" w:rsidRPr="00E610A5" w:rsidRDefault="00A7703E" w:rsidP="00C245AC">
            <w:pPr>
              <w:pStyle w:val="TableText"/>
              <w:spacing w:before="30" w:after="30"/>
              <w:jc w:val="right"/>
            </w:pPr>
            <w:r w:rsidRPr="00E610A5">
              <w:t>NO</w:t>
            </w:r>
          </w:p>
        </w:tc>
        <w:tc>
          <w:tcPr>
            <w:tcW w:w="1022" w:type="dxa"/>
            <w:shd w:val="clear" w:color="auto" w:fill="auto"/>
            <w:noWrap/>
          </w:tcPr>
          <w:p w14:paraId="6ED480C5" w14:textId="77777777" w:rsidR="00A7703E" w:rsidRPr="00E610A5" w:rsidRDefault="00A7703E" w:rsidP="00C245AC">
            <w:pPr>
              <w:pStyle w:val="TableText"/>
              <w:spacing w:before="30" w:after="30"/>
              <w:jc w:val="right"/>
            </w:pPr>
            <w:r w:rsidRPr="00E610A5">
              <w:t>NO</w:t>
            </w:r>
          </w:p>
        </w:tc>
        <w:tc>
          <w:tcPr>
            <w:tcW w:w="1022" w:type="dxa"/>
          </w:tcPr>
          <w:p w14:paraId="695CF296" w14:textId="77777777" w:rsidR="00A7703E" w:rsidRPr="00E610A5" w:rsidRDefault="00A7703E" w:rsidP="00C245AC">
            <w:pPr>
              <w:pStyle w:val="TableText"/>
              <w:spacing w:before="30" w:after="30"/>
              <w:jc w:val="right"/>
            </w:pPr>
            <w:r w:rsidRPr="00E610A5">
              <w:t>NO</w:t>
            </w:r>
          </w:p>
        </w:tc>
        <w:tc>
          <w:tcPr>
            <w:tcW w:w="1022" w:type="dxa"/>
          </w:tcPr>
          <w:p w14:paraId="2DD3496C" w14:textId="77777777" w:rsidR="00A7703E" w:rsidRPr="00E610A5" w:rsidRDefault="00A7703E" w:rsidP="00C245AC">
            <w:pPr>
              <w:pStyle w:val="TableText"/>
              <w:spacing w:before="30" w:after="30"/>
              <w:jc w:val="right"/>
            </w:pPr>
            <w:r w:rsidRPr="00E610A5">
              <w:t>NO</w:t>
            </w:r>
          </w:p>
        </w:tc>
      </w:tr>
      <w:tr w:rsidR="00A7703E" w:rsidRPr="00E610A5" w14:paraId="2BBD6A20" w14:textId="77777777" w:rsidTr="00C245AC">
        <w:trPr>
          <w:trHeight w:val="266"/>
        </w:trPr>
        <w:tc>
          <w:tcPr>
            <w:tcW w:w="3130" w:type="dxa"/>
            <w:shd w:val="clear" w:color="auto" w:fill="auto"/>
            <w:noWrap/>
            <w:vAlign w:val="bottom"/>
          </w:tcPr>
          <w:p w14:paraId="30D5766E" w14:textId="77777777" w:rsidR="00A7703E" w:rsidRPr="00E610A5" w:rsidRDefault="00A7703E" w:rsidP="00C245AC">
            <w:pPr>
              <w:pStyle w:val="TableText"/>
              <w:spacing w:before="30" w:after="30"/>
            </w:pPr>
            <w:r w:rsidRPr="00E610A5">
              <w:t>International bunkers</w:t>
            </w:r>
          </w:p>
        </w:tc>
        <w:tc>
          <w:tcPr>
            <w:tcW w:w="747" w:type="dxa"/>
            <w:shd w:val="clear" w:color="auto" w:fill="auto"/>
            <w:vAlign w:val="bottom"/>
          </w:tcPr>
          <w:p w14:paraId="082D3946" w14:textId="77777777" w:rsidR="00A7703E" w:rsidRPr="00E610A5" w:rsidRDefault="00A7703E" w:rsidP="00C245AC">
            <w:pPr>
              <w:pStyle w:val="TableText"/>
              <w:spacing w:before="30" w:after="30"/>
              <w:jc w:val="right"/>
            </w:pPr>
            <w:r w:rsidRPr="00E610A5">
              <w:t xml:space="preserve"> PJ</w:t>
            </w:r>
          </w:p>
        </w:tc>
        <w:tc>
          <w:tcPr>
            <w:tcW w:w="1148" w:type="dxa"/>
            <w:shd w:val="clear" w:color="auto" w:fill="auto"/>
            <w:noWrap/>
          </w:tcPr>
          <w:p w14:paraId="49FAE7B4" w14:textId="77777777" w:rsidR="00A7703E" w:rsidRPr="00E610A5" w:rsidRDefault="00A7703E" w:rsidP="00C245AC">
            <w:pPr>
              <w:pStyle w:val="TableText"/>
              <w:spacing w:before="30" w:after="30"/>
              <w:jc w:val="right"/>
            </w:pPr>
            <w:r w:rsidRPr="00E610A5">
              <w:t>NO</w:t>
            </w:r>
          </w:p>
        </w:tc>
        <w:tc>
          <w:tcPr>
            <w:tcW w:w="1047" w:type="dxa"/>
            <w:shd w:val="clear" w:color="auto" w:fill="auto"/>
            <w:noWrap/>
          </w:tcPr>
          <w:p w14:paraId="3997C3DA" w14:textId="77777777" w:rsidR="00A7703E" w:rsidRPr="00E610A5" w:rsidRDefault="00A7703E" w:rsidP="00C245AC">
            <w:pPr>
              <w:pStyle w:val="TableText"/>
              <w:spacing w:before="30" w:after="30"/>
              <w:jc w:val="right"/>
            </w:pPr>
            <w:r w:rsidRPr="00E610A5">
              <w:t>NO</w:t>
            </w:r>
          </w:p>
        </w:tc>
        <w:tc>
          <w:tcPr>
            <w:tcW w:w="1019" w:type="dxa"/>
            <w:shd w:val="clear" w:color="auto" w:fill="auto"/>
            <w:noWrap/>
          </w:tcPr>
          <w:p w14:paraId="0E414569"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79107DFF"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08BE89F7"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0BF729E" w14:textId="77777777" w:rsidR="00A7703E" w:rsidRPr="00E610A5" w:rsidRDefault="00A7703E" w:rsidP="00C245AC">
            <w:pPr>
              <w:pStyle w:val="TableText"/>
              <w:spacing w:before="30" w:after="30"/>
              <w:jc w:val="right"/>
            </w:pPr>
            <w:r w:rsidRPr="00E610A5">
              <w:t>NO</w:t>
            </w:r>
          </w:p>
        </w:tc>
        <w:tc>
          <w:tcPr>
            <w:tcW w:w="1050" w:type="dxa"/>
            <w:shd w:val="clear" w:color="auto" w:fill="auto"/>
            <w:noWrap/>
          </w:tcPr>
          <w:p w14:paraId="1B9CDF7B" w14:textId="77777777" w:rsidR="00A7703E" w:rsidRPr="00E610A5" w:rsidRDefault="00A7703E" w:rsidP="00C245AC">
            <w:pPr>
              <w:pStyle w:val="TableText"/>
              <w:spacing w:before="30" w:after="30"/>
              <w:jc w:val="right"/>
            </w:pPr>
            <w:r w:rsidRPr="00E610A5">
              <w:t>NO</w:t>
            </w:r>
          </w:p>
        </w:tc>
        <w:tc>
          <w:tcPr>
            <w:tcW w:w="1022" w:type="dxa"/>
            <w:shd w:val="clear" w:color="auto" w:fill="auto"/>
            <w:noWrap/>
          </w:tcPr>
          <w:p w14:paraId="6C36417B" w14:textId="77777777" w:rsidR="00A7703E" w:rsidRPr="00E610A5" w:rsidRDefault="00A7703E" w:rsidP="00C245AC">
            <w:pPr>
              <w:pStyle w:val="TableText"/>
              <w:spacing w:before="30" w:after="30"/>
              <w:jc w:val="right"/>
            </w:pPr>
            <w:r w:rsidRPr="00E610A5">
              <w:t>NO</w:t>
            </w:r>
          </w:p>
        </w:tc>
        <w:tc>
          <w:tcPr>
            <w:tcW w:w="1022" w:type="dxa"/>
          </w:tcPr>
          <w:p w14:paraId="787AF6AE" w14:textId="77777777" w:rsidR="00A7703E" w:rsidRPr="00E610A5" w:rsidRDefault="00A7703E" w:rsidP="00C245AC">
            <w:pPr>
              <w:pStyle w:val="TableText"/>
              <w:spacing w:before="30" w:after="30"/>
              <w:jc w:val="right"/>
            </w:pPr>
            <w:r w:rsidRPr="00E610A5">
              <w:t>NO</w:t>
            </w:r>
          </w:p>
        </w:tc>
        <w:tc>
          <w:tcPr>
            <w:tcW w:w="1022" w:type="dxa"/>
          </w:tcPr>
          <w:p w14:paraId="205659BD" w14:textId="77777777" w:rsidR="00A7703E" w:rsidRPr="00E610A5" w:rsidRDefault="00A7703E" w:rsidP="00C245AC">
            <w:pPr>
              <w:pStyle w:val="TableText"/>
              <w:spacing w:before="30" w:after="30"/>
              <w:jc w:val="right"/>
            </w:pPr>
            <w:r w:rsidRPr="00E610A5">
              <w:t>NO</w:t>
            </w:r>
          </w:p>
        </w:tc>
      </w:tr>
      <w:tr w:rsidR="00A7703E" w:rsidRPr="00E610A5" w14:paraId="0C9274B6" w14:textId="77777777" w:rsidTr="00C245AC">
        <w:trPr>
          <w:trHeight w:val="256"/>
        </w:trPr>
        <w:tc>
          <w:tcPr>
            <w:tcW w:w="3130" w:type="dxa"/>
            <w:shd w:val="clear" w:color="auto" w:fill="auto"/>
            <w:noWrap/>
            <w:vAlign w:val="bottom"/>
          </w:tcPr>
          <w:p w14:paraId="1C9D0586" w14:textId="77777777" w:rsidR="00A7703E" w:rsidRPr="00E610A5" w:rsidRDefault="00A7703E" w:rsidP="00C245AC">
            <w:pPr>
              <w:pStyle w:val="TableText"/>
              <w:spacing w:before="30" w:after="30"/>
            </w:pPr>
            <w:r w:rsidRPr="00E610A5">
              <w:t>Stock change</w:t>
            </w:r>
          </w:p>
        </w:tc>
        <w:tc>
          <w:tcPr>
            <w:tcW w:w="747" w:type="dxa"/>
            <w:vAlign w:val="bottom"/>
          </w:tcPr>
          <w:p w14:paraId="4EE9AC7D" w14:textId="77777777" w:rsidR="00A7703E" w:rsidRPr="00E610A5" w:rsidRDefault="00A7703E" w:rsidP="00C245AC">
            <w:pPr>
              <w:pStyle w:val="TableText"/>
              <w:spacing w:before="30" w:after="30"/>
              <w:jc w:val="right"/>
            </w:pPr>
            <w:r w:rsidRPr="00E610A5">
              <w:t>PJ</w:t>
            </w:r>
          </w:p>
        </w:tc>
        <w:tc>
          <w:tcPr>
            <w:tcW w:w="1148" w:type="dxa"/>
            <w:shd w:val="clear" w:color="auto" w:fill="auto"/>
            <w:noWrap/>
          </w:tcPr>
          <w:p w14:paraId="758B03D6" w14:textId="77777777" w:rsidR="00A7703E" w:rsidRPr="00E610A5" w:rsidRDefault="00A7703E" w:rsidP="00C245AC">
            <w:pPr>
              <w:pStyle w:val="TableText"/>
              <w:spacing w:before="30" w:after="30"/>
              <w:jc w:val="right"/>
            </w:pPr>
            <w:r w:rsidRPr="00E610A5">
              <w:t>NO</w:t>
            </w:r>
          </w:p>
        </w:tc>
        <w:tc>
          <w:tcPr>
            <w:tcW w:w="1047" w:type="dxa"/>
            <w:shd w:val="clear" w:color="auto" w:fill="auto"/>
            <w:noWrap/>
          </w:tcPr>
          <w:p w14:paraId="711F0D12" w14:textId="77777777" w:rsidR="00A7703E" w:rsidRPr="00E610A5" w:rsidRDefault="00A7703E" w:rsidP="00C245AC">
            <w:pPr>
              <w:pStyle w:val="TableText"/>
              <w:spacing w:before="30" w:after="30"/>
              <w:jc w:val="right"/>
            </w:pPr>
            <w:r w:rsidRPr="00E610A5">
              <w:t>NO</w:t>
            </w:r>
          </w:p>
        </w:tc>
        <w:tc>
          <w:tcPr>
            <w:tcW w:w="1019" w:type="dxa"/>
            <w:shd w:val="clear" w:color="auto" w:fill="auto"/>
            <w:noWrap/>
          </w:tcPr>
          <w:p w14:paraId="4F454DC5"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30C55D80"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EA0D6A9"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B57DF19" w14:textId="77777777" w:rsidR="00A7703E" w:rsidRPr="00E610A5" w:rsidRDefault="00A7703E" w:rsidP="00C245AC">
            <w:pPr>
              <w:pStyle w:val="TableText"/>
              <w:spacing w:before="30" w:after="30"/>
              <w:jc w:val="right"/>
            </w:pPr>
            <w:r w:rsidRPr="00E610A5">
              <w:t>NO</w:t>
            </w:r>
          </w:p>
        </w:tc>
        <w:tc>
          <w:tcPr>
            <w:tcW w:w="1050" w:type="dxa"/>
            <w:shd w:val="clear" w:color="auto" w:fill="auto"/>
            <w:noWrap/>
          </w:tcPr>
          <w:p w14:paraId="1516836C" w14:textId="77777777" w:rsidR="00A7703E" w:rsidRPr="00E610A5" w:rsidRDefault="00A7703E" w:rsidP="00C245AC">
            <w:pPr>
              <w:pStyle w:val="TableText"/>
              <w:spacing w:before="30" w:after="30"/>
              <w:jc w:val="right"/>
            </w:pPr>
            <w:r w:rsidRPr="00E610A5">
              <w:t>NO</w:t>
            </w:r>
          </w:p>
        </w:tc>
        <w:tc>
          <w:tcPr>
            <w:tcW w:w="1022" w:type="dxa"/>
            <w:shd w:val="clear" w:color="auto" w:fill="auto"/>
            <w:noWrap/>
          </w:tcPr>
          <w:p w14:paraId="1BBC88B3" w14:textId="77777777" w:rsidR="00A7703E" w:rsidRPr="00E610A5" w:rsidRDefault="00A7703E" w:rsidP="00C245AC">
            <w:pPr>
              <w:pStyle w:val="TableText"/>
              <w:spacing w:before="30" w:after="30"/>
              <w:jc w:val="right"/>
            </w:pPr>
            <w:r w:rsidRPr="00E610A5">
              <w:t>NO</w:t>
            </w:r>
          </w:p>
        </w:tc>
        <w:tc>
          <w:tcPr>
            <w:tcW w:w="1022" w:type="dxa"/>
          </w:tcPr>
          <w:p w14:paraId="2AD4F2ED" w14:textId="77777777" w:rsidR="00A7703E" w:rsidRPr="00E610A5" w:rsidRDefault="00A7703E" w:rsidP="00C245AC">
            <w:pPr>
              <w:pStyle w:val="TableText"/>
              <w:spacing w:before="30" w:after="30"/>
              <w:jc w:val="right"/>
            </w:pPr>
            <w:r w:rsidRPr="00E610A5">
              <w:t>NO</w:t>
            </w:r>
          </w:p>
        </w:tc>
        <w:tc>
          <w:tcPr>
            <w:tcW w:w="1022" w:type="dxa"/>
          </w:tcPr>
          <w:p w14:paraId="467834E8" w14:textId="77777777" w:rsidR="00A7703E" w:rsidRPr="00E610A5" w:rsidRDefault="00A7703E" w:rsidP="00C245AC">
            <w:pPr>
              <w:pStyle w:val="TableText"/>
              <w:spacing w:before="30" w:after="30"/>
              <w:jc w:val="right"/>
            </w:pPr>
            <w:r w:rsidRPr="00E610A5">
              <w:t>NO</w:t>
            </w:r>
          </w:p>
        </w:tc>
      </w:tr>
      <w:tr w:rsidR="00A7703E" w:rsidRPr="00E610A5" w14:paraId="01493130" w14:textId="77777777" w:rsidTr="00C245AC">
        <w:trPr>
          <w:trHeight w:val="266"/>
        </w:trPr>
        <w:tc>
          <w:tcPr>
            <w:tcW w:w="3130" w:type="dxa"/>
            <w:shd w:val="clear" w:color="auto" w:fill="auto"/>
            <w:noWrap/>
            <w:vAlign w:val="bottom"/>
          </w:tcPr>
          <w:p w14:paraId="69942815" w14:textId="77777777" w:rsidR="00A7703E" w:rsidRPr="00E610A5" w:rsidRDefault="00A7703E" w:rsidP="00C245AC">
            <w:pPr>
              <w:pStyle w:val="TableText"/>
              <w:spacing w:before="30" w:after="30"/>
            </w:pPr>
            <w:r w:rsidRPr="00E610A5">
              <w:t>Apparent Consumption</w:t>
            </w:r>
          </w:p>
        </w:tc>
        <w:tc>
          <w:tcPr>
            <w:tcW w:w="747" w:type="dxa"/>
            <w:vAlign w:val="bottom"/>
          </w:tcPr>
          <w:p w14:paraId="73D28FC8" w14:textId="77777777" w:rsidR="00A7703E" w:rsidRPr="00E610A5" w:rsidRDefault="00A7703E" w:rsidP="00C245AC">
            <w:pPr>
              <w:pStyle w:val="TableText"/>
              <w:spacing w:before="30" w:after="30"/>
              <w:jc w:val="right"/>
            </w:pPr>
            <w:r w:rsidRPr="00E610A5">
              <w:t>PJ</w:t>
            </w:r>
          </w:p>
        </w:tc>
        <w:tc>
          <w:tcPr>
            <w:tcW w:w="1148" w:type="dxa"/>
            <w:shd w:val="clear" w:color="auto" w:fill="auto"/>
            <w:noWrap/>
          </w:tcPr>
          <w:p w14:paraId="6FE2E9E8" w14:textId="77777777" w:rsidR="00A7703E" w:rsidRPr="00E610A5" w:rsidRDefault="00A7703E" w:rsidP="00C245AC">
            <w:pPr>
              <w:pStyle w:val="TableText"/>
              <w:spacing w:before="30" w:after="30"/>
              <w:jc w:val="right"/>
            </w:pPr>
            <w:r w:rsidRPr="00E610A5">
              <w:t>0.02</w:t>
            </w:r>
          </w:p>
        </w:tc>
        <w:tc>
          <w:tcPr>
            <w:tcW w:w="1047" w:type="dxa"/>
            <w:shd w:val="clear" w:color="auto" w:fill="auto"/>
            <w:noWrap/>
          </w:tcPr>
          <w:p w14:paraId="6F346C07" w14:textId="77777777" w:rsidR="00A7703E" w:rsidRPr="00E610A5" w:rsidRDefault="00A7703E" w:rsidP="00C245AC">
            <w:pPr>
              <w:pStyle w:val="TableText"/>
              <w:spacing w:before="30" w:after="30"/>
              <w:jc w:val="right"/>
            </w:pPr>
            <w:r w:rsidRPr="00E610A5">
              <w:t>0.02</w:t>
            </w:r>
          </w:p>
        </w:tc>
        <w:tc>
          <w:tcPr>
            <w:tcW w:w="1019" w:type="dxa"/>
            <w:shd w:val="clear" w:color="auto" w:fill="auto"/>
            <w:noWrap/>
          </w:tcPr>
          <w:p w14:paraId="49214765" w14:textId="77777777" w:rsidR="00A7703E" w:rsidRPr="00E610A5" w:rsidRDefault="00A7703E" w:rsidP="00C245AC">
            <w:pPr>
              <w:pStyle w:val="TableText"/>
              <w:spacing w:before="30" w:after="30"/>
              <w:jc w:val="right"/>
            </w:pPr>
            <w:r w:rsidRPr="00E610A5">
              <w:t>0.02</w:t>
            </w:r>
          </w:p>
        </w:tc>
        <w:tc>
          <w:tcPr>
            <w:tcW w:w="1006" w:type="dxa"/>
            <w:shd w:val="clear" w:color="auto" w:fill="auto"/>
            <w:noWrap/>
          </w:tcPr>
          <w:p w14:paraId="1CBCDB77"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143C1BAE" w14:textId="77777777" w:rsidR="00A7703E" w:rsidRPr="00E610A5" w:rsidRDefault="00A7703E" w:rsidP="00C245AC">
            <w:pPr>
              <w:pStyle w:val="TableText"/>
              <w:spacing w:before="30" w:after="30"/>
              <w:jc w:val="right"/>
            </w:pPr>
            <w:r w:rsidRPr="00E610A5">
              <w:t>0.01</w:t>
            </w:r>
          </w:p>
        </w:tc>
        <w:tc>
          <w:tcPr>
            <w:tcW w:w="1006" w:type="dxa"/>
            <w:shd w:val="clear" w:color="auto" w:fill="auto"/>
            <w:noWrap/>
          </w:tcPr>
          <w:p w14:paraId="60FEA592" w14:textId="77777777" w:rsidR="00A7703E" w:rsidRPr="00E610A5" w:rsidRDefault="00A7703E" w:rsidP="00C245AC">
            <w:pPr>
              <w:pStyle w:val="TableText"/>
              <w:spacing w:before="30" w:after="30"/>
              <w:jc w:val="right"/>
            </w:pPr>
            <w:r w:rsidRPr="00E610A5">
              <w:t>0.01</w:t>
            </w:r>
          </w:p>
        </w:tc>
        <w:tc>
          <w:tcPr>
            <w:tcW w:w="1050" w:type="dxa"/>
            <w:shd w:val="clear" w:color="auto" w:fill="auto"/>
            <w:noWrap/>
          </w:tcPr>
          <w:p w14:paraId="2422B732" w14:textId="77777777" w:rsidR="00A7703E" w:rsidRPr="00E610A5" w:rsidRDefault="00A7703E" w:rsidP="00C245AC">
            <w:pPr>
              <w:pStyle w:val="TableText"/>
              <w:spacing w:before="30" w:after="30"/>
              <w:jc w:val="right"/>
            </w:pPr>
            <w:r w:rsidRPr="00E610A5">
              <w:t>0.01</w:t>
            </w:r>
          </w:p>
        </w:tc>
        <w:tc>
          <w:tcPr>
            <w:tcW w:w="1022" w:type="dxa"/>
            <w:shd w:val="clear" w:color="auto" w:fill="auto"/>
            <w:noWrap/>
          </w:tcPr>
          <w:p w14:paraId="62DAB4E1" w14:textId="77777777" w:rsidR="00A7703E" w:rsidRPr="00E610A5" w:rsidRDefault="00A7703E" w:rsidP="00C245AC">
            <w:pPr>
              <w:pStyle w:val="TableText"/>
              <w:spacing w:before="30" w:after="30"/>
              <w:jc w:val="right"/>
            </w:pPr>
            <w:r w:rsidRPr="00E610A5">
              <w:t>0.01</w:t>
            </w:r>
          </w:p>
        </w:tc>
        <w:tc>
          <w:tcPr>
            <w:tcW w:w="1022" w:type="dxa"/>
          </w:tcPr>
          <w:p w14:paraId="7B5A1305" w14:textId="77777777" w:rsidR="00A7703E" w:rsidRPr="00E610A5" w:rsidRDefault="00A7703E" w:rsidP="00C245AC">
            <w:pPr>
              <w:pStyle w:val="TableText"/>
              <w:spacing w:before="30" w:after="30"/>
              <w:jc w:val="right"/>
            </w:pPr>
            <w:r w:rsidRPr="00E610A5">
              <w:t>0.01</w:t>
            </w:r>
          </w:p>
        </w:tc>
        <w:tc>
          <w:tcPr>
            <w:tcW w:w="1022" w:type="dxa"/>
          </w:tcPr>
          <w:p w14:paraId="4998AD9D" w14:textId="77777777" w:rsidR="00A7703E" w:rsidRPr="00E610A5" w:rsidRDefault="00A7703E" w:rsidP="00C245AC">
            <w:pPr>
              <w:pStyle w:val="TableText"/>
              <w:spacing w:before="30" w:after="30"/>
              <w:jc w:val="right"/>
            </w:pPr>
            <w:r w:rsidRPr="00E610A5">
              <w:t>0.02</w:t>
            </w:r>
          </w:p>
        </w:tc>
      </w:tr>
      <w:tr w:rsidR="00A7703E" w:rsidRPr="00E610A5" w14:paraId="2CC96575" w14:textId="77777777" w:rsidTr="00C245AC">
        <w:trPr>
          <w:trHeight w:val="256"/>
        </w:trPr>
        <w:tc>
          <w:tcPr>
            <w:tcW w:w="3130" w:type="dxa"/>
            <w:shd w:val="clear" w:color="auto" w:fill="auto"/>
            <w:noWrap/>
            <w:vAlign w:val="bottom"/>
          </w:tcPr>
          <w:p w14:paraId="6FF0A70C" w14:textId="77777777" w:rsidR="00A7703E" w:rsidRPr="00E610A5" w:rsidRDefault="00A7703E" w:rsidP="00C245AC">
            <w:pPr>
              <w:pStyle w:val="TableText"/>
              <w:spacing w:before="30" w:after="30"/>
            </w:pPr>
            <w:r w:rsidRPr="00E610A5">
              <w:t>Conversion factor</w:t>
            </w:r>
          </w:p>
        </w:tc>
        <w:tc>
          <w:tcPr>
            <w:tcW w:w="747" w:type="dxa"/>
            <w:vAlign w:val="bottom"/>
          </w:tcPr>
          <w:p w14:paraId="7E45626E" w14:textId="77777777" w:rsidR="00A7703E" w:rsidRPr="00E610A5" w:rsidRDefault="00A7703E" w:rsidP="00C245AC">
            <w:pPr>
              <w:pStyle w:val="TableText"/>
              <w:spacing w:before="30" w:after="30"/>
              <w:jc w:val="right"/>
            </w:pPr>
            <w:r w:rsidRPr="00E610A5">
              <w:t>TJ/unit</w:t>
            </w:r>
          </w:p>
        </w:tc>
        <w:tc>
          <w:tcPr>
            <w:tcW w:w="1148" w:type="dxa"/>
            <w:shd w:val="clear" w:color="auto" w:fill="auto"/>
            <w:noWrap/>
          </w:tcPr>
          <w:p w14:paraId="46DE1111" w14:textId="77777777" w:rsidR="00A7703E" w:rsidRPr="00E610A5" w:rsidRDefault="00A7703E" w:rsidP="00C245AC">
            <w:pPr>
              <w:pStyle w:val="TableText"/>
              <w:spacing w:before="30" w:after="30"/>
              <w:jc w:val="right"/>
            </w:pPr>
            <w:r w:rsidRPr="00E610A5">
              <w:t>1000.00</w:t>
            </w:r>
          </w:p>
        </w:tc>
        <w:tc>
          <w:tcPr>
            <w:tcW w:w="1047" w:type="dxa"/>
            <w:shd w:val="clear" w:color="auto" w:fill="auto"/>
            <w:noWrap/>
          </w:tcPr>
          <w:p w14:paraId="5041A3CC" w14:textId="77777777" w:rsidR="00A7703E" w:rsidRPr="00E610A5" w:rsidRDefault="00A7703E" w:rsidP="00C245AC">
            <w:pPr>
              <w:pStyle w:val="TableText"/>
              <w:spacing w:before="30" w:after="30"/>
              <w:jc w:val="right"/>
            </w:pPr>
            <w:r w:rsidRPr="00E610A5">
              <w:t>1000.00</w:t>
            </w:r>
          </w:p>
        </w:tc>
        <w:tc>
          <w:tcPr>
            <w:tcW w:w="1019" w:type="dxa"/>
            <w:shd w:val="clear" w:color="auto" w:fill="auto"/>
            <w:noWrap/>
          </w:tcPr>
          <w:p w14:paraId="0135B529"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04739687"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61626819"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17406F1E" w14:textId="77777777" w:rsidR="00A7703E" w:rsidRPr="00E610A5" w:rsidRDefault="00A7703E" w:rsidP="00C245AC">
            <w:pPr>
              <w:pStyle w:val="TableText"/>
              <w:spacing w:before="30" w:after="30"/>
              <w:jc w:val="right"/>
            </w:pPr>
            <w:r w:rsidRPr="00E610A5">
              <w:t>1000.00</w:t>
            </w:r>
          </w:p>
        </w:tc>
        <w:tc>
          <w:tcPr>
            <w:tcW w:w="1050" w:type="dxa"/>
            <w:shd w:val="clear" w:color="auto" w:fill="auto"/>
            <w:noWrap/>
          </w:tcPr>
          <w:p w14:paraId="1DF398EF" w14:textId="77777777" w:rsidR="00A7703E" w:rsidRPr="00E610A5" w:rsidRDefault="00A7703E" w:rsidP="00C245AC">
            <w:pPr>
              <w:pStyle w:val="TableText"/>
              <w:spacing w:before="30" w:after="30"/>
              <w:jc w:val="right"/>
            </w:pPr>
            <w:r w:rsidRPr="00E610A5">
              <w:t>1000.00</w:t>
            </w:r>
          </w:p>
        </w:tc>
        <w:tc>
          <w:tcPr>
            <w:tcW w:w="1022" w:type="dxa"/>
            <w:shd w:val="clear" w:color="auto" w:fill="auto"/>
            <w:noWrap/>
          </w:tcPr>
          <w:p w14:paraId="253EC3CB" w14:textId="77777777" w:rsidR="00A7703E" w:rsidRPr="00E610A5" w:rsidRDefault="00A7703E" w:rsidP="00C245AC">
            <w:pPr>
              <w:pStyle w:val="TableText"/>
              <w:spacing w:before="30" w:after="30"/>
              <w:jc w:val="right"/>
            </w:pPr>
            <w:r w:rsidRPr="00E610A5">
              <w:t>1000.00</w:t>
            </w:r>
          </w:p>
        </w:tc>
        <w:tc>
          <w:tcPr>
            <w:tcW w:w="1022" w:type="dxa"/>
          </w:tcPr>
          <w:p w14:paraId="73EA1AB6" w14:textId="77777777" w:rsidR="00A7703E" w:rsidRPr="00E610A5" w:rsidRDefault="00A7703E" w:rsidP="00C245AC">
            <w:pPr>
              <w:pStyle w:val="TableText"/>
              <w:spacing w:before="30" w:after="30"/>
              <w:jc w:val="right"/>
            </w:pPr>
            <w:r w:rsidRPr="00E610A5">
              <w:t>1000.00</w:t>
            </w:r>
          </w:p>
        </w:tc>
        <w:tc>
          <w:tcPr>
            <w:tcW w:w="1022" w:type="dxa"/>
          </w:tcPr>
          <w:p w14:paraId="770F9B65" w14:textId="77777777" w:rsidR="00A7703E" w:rsidRPr="00E610A5" w:rsidRDefault="00A7703E" w:rsidP="00C245AC">
            <w:pPr>
              <w:pStyle w:val="TableText"/>
              <w:spacing w:before="30" w:after="30"/>
              <w:jc w:val="right"/>
            </w:pPr>
            <w:r w:rsidRPr="00E610A5">
              <w:t>1000.00</w:t>
            </w:r>
          </w:p>
        </w:tc>
      </w:tr>
      <w:tr w:rsidR="00A7703E" w:rsidRPr="00E610A5" w14:paraId="511D643E" w14:textId="77777777" w:rsidTr="00C245AC">
        <w:trPr>
          <w:trHeight w:val="256"/>
        </w:trPr>
        <w:tc>
          <w:tcPr>
            <w:tcW w:w="3130" w:type="dxa"/>
            <w:shd w:val="clear" w:color="auto" w:fill="auto"/>
            <w:noWrap/>
            <w:vAlign w:val="bottom"/>
          </w:tcPr>
          <w:p w14:paraId="45460568" w14:textId="77777777" w:rsidR="00A7703E" w:rsidRPr="00E610A5" w:rsidRDefault="00A7703E" w:rsidP="00C245AC">
            <w:pPr>
              <w:pStyle w:val="TableText"/>
              <w:spacing w:before="30" w:after="30"/>
            </w:pPr>
            <w:r w:rsidRPr="00E610A5">
              <w:t>Calorific Value</w:t>
            </w:r>
          </w:p>
        </w:tc>
        <w:tc>
          <w:tcPr>
            <w:tcW w:w="747" w:type="dxa"/>
            <w:shd w:val="clear" w:color="auto" w:fill="auto"/>
            <w:vAlign w:val="bottom"/>
          </w:tcPr>
          <w:p w14:paraId="2A4A40B2" w14:textId="77777777" w:rsidR="00A7703E" w:rsidRPr="00E610A5" w:rsidRDefault="00A7703E" w:rsidP="00C245AC">
            <w:pPr>
              <w:pStyle w:val="TableText"/>
              <w:spacing w:before="30" w:after="30"/>
              <w:jc w:val="right"/>
            </w:pPr>
          </w:p>
        </w:tc>
        <w:tc>
          <w:tcPr>
            <w:tcW w:w="1148" w:type="dxa"/>
            <w:shd w:val="clear" w:color="auto" w:fill="auto"/>
            <w:noWrap/>
          </w:tcPr>
          <w:p w14:paraId="7DA0C54D" w14:textId="77777777" w:rsidR="00A7703E" w:rsidRPr="00E610A5" w:rsidRDefault="00A7703E" w:rsidP="00C245AC">
            <w:pPr>
              <w:pStyle w:val="TableText"/>
              <w:spacing w:before="30" w:after="30"/>
              <w:jc w:val="right"/>
            </w:pPr>
            <w:r w:rsidRPr="00E610A5">
              <w:t>GCV</w:t>
            </w:r>
          </w:p>
        </w:tc>
        <w:tc>
          <w:tcPr>
            <w:tcW w:w="1047" w:type="dxa"/>
            <w:shd w:val="clear" w:color="auto" w:fill="auto"/>
            <w:noWrap/>
          </w:tcPr>
          <w:p w14:paraId="1BBE169B" w14:textId="77777777" w:rsidR="00A7703E" w:rsidRPr="00E610A5" w:rsidRDefault="00A7703E" w:rsidP="00C245AC">
            <w:pPr>
              <w:pStyle w:val="TableText"/>
              <w:spacing w:before="30" w:after="30"/>
              <w:jc w:val="right"/>
            </w:pPr>
            <w:r w:rsidRPr="00E610A5">
              <w:t>GCV</w:t>
            </w:r>
          </w:p>
        </w:tc>
        <w:tc>
          <w:tcPr>
            <w:tcW w:w="1019" w:type="dxa"/>
            <w:shd w:val="clear" w:color="auto" w:fill="auto"/>
            <w:noWrap/>
          </w:tcPr>
          <w:p w14:paraId="6676070E"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58F9A09E"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7B93A2E3"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69DCE855" w14:textId="77777777" w:rsidR="00A7703E" w:rsidRPr="00E610A5" w:rsidRDefault="00A7703E" w:rsidP="00C245AC">
            <w:pPr>
              <w:pStyle w:val="TableText"/>
              <w:spacing w:before="30" w:after="30"/>
              <w:jc w:val="right"/>
            </w:pPr>
            <w:r w:rsidRPr="00E610A5">
              <w:t>GCV</w:t>
            </w:r>
          </w:p>
        </w:tc>
        <w:tc>
          <w:tcPr>
            <w:tcW w:w="1050" w:type="dxa"/>
            <w:shd w:val="clear" w:color="auto" w:fill="auto"/>
            <w:noWrap/>
          </w:tcPr>
          <w:p w14:paraId="5AC9E71C" w14:textId="77777777" w:rsidR="00A7703E" w:rsidRPr="00E610A5" w:rsidRDefault="00A7703E" w:rsidP="00C245AC">
            <w:pPr>
              <w:pStyle w:val="TableText"/>
              <w:spacing w:before="30" w:after="30"/>
              <w:jc w:val="right"/>
            </w:pPr>
            <w:r w:rsidRPr="00E610A5">
              <w:t>GCV</w:t>
            </w:r>
          </w:p>
        </w:tc>
        <w:tc>
          <w:tcPr>
            <w:tcW w:w="1022" w:type="dxa"/>
            <w:shd w:val="clear" w:color="auto" w:fill="auto"/>
            <w:noWrap/>
          </w:tcPr>
          <w:p w14:paraId="0EB3FC09" w14:textId="77777777" w:rsidR="00A7703E" w:rsidRPr="00E610A5" w:rsidRDefault="00A7703E" w:rsidP="00C245AC">
            <w:pPr>
              <w:pStyle w:val="TableText"/>
              <w:spacing w:before="30" w:after="30"/>
              <w:jc w:val="right"/>
            </w:pPr>
            <w:r w:rsidRPr="00E610A5">
              <w:t>GCV</w:t>
            </w:r>
          </w:p>
        </w:tc>
        <w:tc>
          <w:tcPr>
            <w:tcW w:w="1022" w:type="dxa"/>
          </w:tcPr>
          <w:p w14:paraId="29D89719" w14:textId="77777777" w:rsidR="00A7703E" w:rsidRPr="00E610A5" w:rsidRDefault="00A7703E" w:rsidP="00C245AC">
            <w:pPr>
              <w:pStyle w:val="TableText"/>
              <w:spacing w:before="30" w:after="30"/>
              <w:jc w:val="right"/>
            </w:pPr>
            <w:r w:rsidRPr="00E610A5">
              <w:t>GCV</w:t>
            </w:r>
          </w:p>
        </w:tc>
        <w:tc>
          <w:tcPr>
            <w:tcW w:w="1022" w:type="dxa"/>
          </w:tcPr>
          <w:p w14:paraId="75296BE7" w14:textId="77777777" w:rsidR="00A7703E" w:rsidRPr="00E610A5" w:rsidRDefault="00A7703E" w:rsidP="00C245AC">
            <w:pPr>
              <w:pStyle w:val="TableText"/>
              <w:spacing w:before="30" w:after="30"/>
              <w:jc w:val="right"/>
            </w:pPr>
            <w:r w:rsidRPr="00E610A5">
              <w:t>GCV</w:t>
            </w:r>
          </w:p>
        </w:tc>
      </w:tr>
      <w:tr w:rsidR="00A7703E" w:rsidRPr="00E610A5" w14:paraId="4B9D6C16" w14:textId="77777777" w:rsidTr="00C245AC">
        <w:trPr>
          <w:trHeight w:val="266"/>
        </w:trPr>
        <w:tc>
          <w:tcPr>
            <w:tcW w:w="3130" w:type="dxa"/>
            <w:tcBorders>
              <w:bottom w:val="single" w:sz="4" w:space="0" w:color="365F91"/>
            </w:tcBorders>
            <w:shd w:val="clear" w:color="auto" w:fill="auto"/>
            <w:noWrap/>
            <w:vAlign w:val="bottom"/>
          </w:tcPr>
          <w:p w14:paraId="6F9B8AF1" w14:textId="77777777" w:rsidR="00A7703E" w:rsidRPr="00E610A5" w:rsidRDefault="00A7703E" w:rsidP="00C245AC">
            <w:pPr>
              <w:pStyle w:val="TableText"/>
              <w:spacing w:before="30" w:after="30"/>
            </w:pPr>
            <w:r w:rsidRPr="00E610A5">
              <w:t>Apparent Consumption</w:t>
            </w:r>
          </w:p>
        </w:tc>
        <w:tc>
          <w:tcPr>
            <w:tcW w:w="747" w:type="dxa"/>
            <w:tcBorders>
              <w:bottom w:val="single" w:sz="4" w:space="0" w:color="365F91"/>
            </w:tcBorders>
            <w:vAlign w:val="bottom"/>
          </w:tcPr>
          <w:p w14:paraId="3D2E3962" w14:textId="77777777" w:rsidR="00A7703E" w:rsidRPr="00E610A5" w:rsidRDefault="00A7703E" w:rsidP="00C245AC">
            <w:pPr>
              <w:pStyle w:val="TableText"/>
              <w:spacing w:before="30" w:after="30"/>
              <w:jc w:val="right"/>
            </w:pPr>
            <w:r w:rsidRPr="00E610A5">
              <w:t>TJ</w:t>
            </w:r>
          </w:p>
        </w:tc>
        <w:tc>
          <w:tcPr>
            <w:tcW w:w="1148" w:type="dxa"/>
            <w:tcBorders>
              <w:bottom w:val="single" w:sz="4" w:space="0" w:color="365F91"/>
            </w:tcBorders>
            <w:shd w:val="clear" w:color="auto" w:fill="auto"/>
            <w:noWrap/>
          </w:tcPr>
          <w:p w14:paraId="315C4BEE" w14:textId="77777777" w:rsidR="00A7703E" w:rsidRPr="00E610A5" w:rsidRDefault="00A7703E" w:rsidP="00C245AC">
            <w:pPr>
              <w:pStyle w:val="TableText"/>
              <w:spacing w:before="30" w:after="30"/>
              <w:jc w:val="right"/>
            </w:pPr>
            <w:r w:rsidRPr="00E610A5">
              <w:t>23.42</w:t>
            </w:r>
          </w:p>
        </w:tc>
        <w:tc>
          <w:tcPr>
            <w:tcW w:w="1047" w:type="dxa"/>
            <w:tcBorders>
              <w:bottom w:val="single" w:sz="4" w:space="0" w:color="365F91"/>
            </w:tcBorders>
            <w:shd w:val="clear" w:color="auto" w:fill="auto"/>
            <w:noWrap/>
          </w:tcPr>
          <w:p w14:paraId="3CD9AF72" w14:textId="77777777" w:rsidR="00A7703E" w:rsidRPr="00E610A5" w:rsidRDefault="00A7703E" w:rsidP="00C245AC">
            <w:pPr>
              <w:pStyle w:val="TableText"/>
              <w:spacing w:before="30" w:after="30"/>
              <w:jc w:val="right"/>
            </w:pPr>
            <w:r w:rsidRPr="00E610A5">
              <w:t>23.65</w:t>
            </w:r>
          </w:p>
        </w:tc>
        <w:tc>
          <w:tcPr>
            <w:tcW w:w="1019" w:type="dxa"/>
            <w:tcBorders>
              <w:bottom w:val="single" w:sz="4" w:space="0" w:color="365F91"/>
            </w:tcBorders>
            <w:shd w:val="clear" w:color="auto" w:fill="auto"/>
            <w:noWrap/>
          </w:tcPr>
          <w:p w14:paraId="062C74EB" w14:textId="77777777" w:rsidR="00A7703E" w:rsidRPr="00E610A5" w:rsidRDefault="00A7703E" w:rsidP="00C245AC">
            <w:pPr>
              <w:pStyle w:val="TableText"/>
              <w:spacing w:before="30" w:after="30"/>
              <w:jc w:val="right"/>
            </w:pPr>
            <w:r w:rsidRPr="00E610A5">
              <w:t>20.50</w:t>
            </w:r>
          </w:p>
        </w:tc>
        <w:tc>
          <w:tcPr>
            <w:tcW w:w="1006" w:type="dxa"/>
            <w:tcBorders>
              <w:bottom w:val="single" w:sz="4" w:space="0" w:color="365F91"/>
            </w:tcBorders>
            <w:shd w:val="clear" w:color="auto" w:fill="auto"/>
            <w:noWrap/>
          </w:tcPr>
          <w:p w14:paraId="728E204D" w14:textId="77777777" w:rsidR="00A7703E" w:rsidRPr="00E610A5" w:rsidRDefault="00A7703E" w:rsidP="00C245AC">
            <w:pPr>
              <w:pStyle w:val="TableText"/>
              <w:spacing w:before="30" w:after="30"/>
              <w:jc w:val="right"/>
            </w:pPr>
            <w:r w:rsidRPr="00E610A5">
              <w:t>10.62</w:t>
            </w:r>
          </w:p>
        </w:tc>
        <w:tc>
          <w:tcPr>
            <w:tcW w:w="1006" w:type="dxa"/>
            <w:tcBorders>
              <w:bottom w:val="single" w:sz="4" w:space="0" w:color="365F91"/>
            </w:tcBorders>
            <w:shd w:val="clear" w:color="auto" w:fill="auto"/>
            <w:noWrap/>
          </w:tcPr>
          <w:p w14:paraId="517A2E5F" w14:textId="77777777" w:rsidR="00A7703E" w:rsidRPr="00E610A5" w:rsidRDefault="00A7703E" w:rsidP="00C245AC">
            <w:pPr>
              <w:pStyle w:val="TableText"/>
              <w:spacing w:before="30" w:after="30"/>
              <w:jc w:val="right"/>
            </w:pPr>
            <w:r w:rsidRPr="00E610A5">
              <w:t>10.84</w:t>
            </w:r>
          </w:p>
        </w:tc>
        <w:tc>
          <w:tcPr>
            <w:tcW w:w="1006" w:type="dxa"/>
            <w:tcBorders>
              <w:bottom w:val="single" w:sz="4" w:space="0" w:color="365F91"/>
            </w:tcBorders>
            <w:shd w:val="clear" w:color="auto" w:fill="auto"/>
            <w:noWrap/>
          </w:tcPr>
          <w:p w14:paraId="5751CADA" w14:textId="77777777" w:rsidR="00A7703E" w:rsidRPr="00E610A5" w:rsidRDefault="00A7703E" w:rsidP="00C245AC">
            <w:pPr>
              <w:pStyle w:val="TableText"/>
              <w:spacing w:before="30" w:after="30"/>
              <w:jc w:val="right"/>
            </w:pPr>
            <w:r w:rsidRPr="00E610A5">
              <w:t>10.70</w:t>
            </w:r>
          </w:p>
        </w:tc>
        <w:tc>
          <w:tcPr>
            <w:tcW w:w="1050" w:type="dxa"/>
            <w:tcBorders>
              <w:bottom w:val="single" w:sz="4" w:space="0" w:color="365F91"/>
            </w:tcBorders>
            <w:shd w:val="clear" w:color="auto" w:fill="auto"/>
            <w:noWrap/>
          </w:tcPr>
          <w:p w14:paraId="77DFECF3" w14:textId="77777777" w:rsidR="00A7703E" w:rsidRPr="00E610A5" w:rsidRDefault="00A7703E" w:rsidP="00C245AC">
            <w:pPr>
              <w:pStyle w:val="TableText"/>
              <w:spacing w:before="30" w:after="30"/>
              <w:jc w:val="right"/>
            </w:pPr>
            <w:r w:rsidRPr="00E610A5">
              <w:t>11.74</w:t>
            </w:r>
          </w:p>
        </w:tc>
        <w:tc>
          <w:tcPr>
            <w:tcW w:w="1022" w:type="dxa"/>
            <w:tcBorders>
              <w:bottom w:val="single" w:sz="4" w:space="0" w:color="365F91"/>
            </w:tcBorders>
            <w:shd w:val="clear" w:color="auto" w:fill="auto"/>
            <w:noWrap/>
          </w:tcPr>
          <w:p w14:paraId="64922BB9" w14:textId="77777777" w:rsidR="00A7703E" w:rsidRPr="00E610A5" w:rsidRDefault="00A7703E" w:rsidP="00C245AC">
            <w:pPr>
              <w:pStyle w:val="TableText"/>
              <w:spacing w:before="30" w:after="30"/>
              <w:jc w:val="right"/>
            </w:pPr>
            <w:r w:rsidRPr="00E610A5">
              <w:t>12.93</w:t>
            </w:r>
          </w:p>
        </w:tc>
        <w:tc>
          <w:tcPr>
            <w:tcW w:w="1022" w:type="dxa"/>
            <w:tcBorders>
              <w:bottom w:val="single" w:sz="4" w:space="0" w:color="365F91"/>
            </w:tcBorders>
          </w:tcPr>
          <w:p w14:paraId="56A44560" w14:textId="77777777" w:rsidR="00A7703E" w:rsidRPr="00E610A5" w:rsidRDefault="00A7703E" w:rsidP="00C245AC">
            <w:pPr>
              <w:pStyle w:val="TableText"/>
              <w:spacing w:before="30" w:after="30"/>
              <w:jc w:val="right"/>
            </w:pPr>
            <w:r w:rsidRPr="00E610A5">
              <w:t>14.31</w:t>
            </w:r>
          </w:p>
        </w:tc>
        <w:tc>
          <w:tcPr>
            <w:tcW w:w="1022" w:type="dxa"/>
            <w:tcBorders>
              <w:bottom w:val="single" w:sz="4" w:space="0" w:color="365F91"/>
            </w:tcBorders>
          </w:tcPr>
          <w:p w14:paraId="770666A9" w14:textId="77777777" w:rsidR="00A7703E" w:rsidRPr="00E610A5" w:rsidRDefault="00A7703E" w:rsidP="00C245AC">
            <w:pPr>
              <w:pStyle w:val="TableText"/>
              <w:spacing w:before="30" w:after="30"/>
              <w:jc w:val="right"/>
            </w:pPr>
            <w:r w:rsidRPr="00E610A5">
              <w:t>24.98</w:t>
            </w:r>
          </w:p>
        </w:tc>
      </w:tr>
      <w:tr w:rsidR="00A7703E" w:rsidRPr="00E610A5" w14:paraId="16EE17CA" w14:textId="77777777" w:rsidTr="00C245AC">
        <w:trPr>
          <w:trHeight w:val="256"/>
        </w:trPr>
        <w:tc>
          <w:tcPr>
            <w:tcW w:w="3130" w:type="dxa"/>
            <w:shd w:val="clear" w:color="auto" w:fill="EBEFF4"/>
            <w:noWrap/>
            <w:vAlign w:val="bottom"/>
          </w:tcPr>
          <w:p w14:paraId="71486A38" w14:textId="77777777" w:rsidR="00A7703E" w:rsidRPr="00E610A5" w:rsidRDefault="00A7703E" w:rsidP="00C245AC">
            <w:pPr>
              <w:pStyle w:val="TableText"/>
              <w:spacing w:before="30" w:after="30"/>
            </w:pPr>
            <w:r w:rsidRPr="00E610A5">
              <w:t>Emission Factor</w:t>
            </w:r>
          </w:p>
        </w:tc>
        <w:tc>
          <w:tcPr>
            <w:tcW w:w="747" w:type="dxa"/>
            <w:shd w:val="clear" w:color="auto" w:fill="EBEFF4"/>
            <w:vAlign w:val="bottom"/>
          </w:tcPr>
          <w:p w14:paraId="021FEB92" w14:textId="77777777" w:rsidR="00A7703E" w:rsidRPr="00E610A5" w:rsidRDefault="00A7703E" w:rsidP="00C245AC">
            <w:pPr>
              <w:pStyle w:val="TableText"/>
              <w:spacing w:before="30" w:after="30"/>
              <w:jc w:val="right"/>
            </w:pPr>
          </w:p>
        </w:tc>
        <w:tc>
          <w:tcPr>
            <w:tcW w:w="1148" w:type="dxa"/>
            <w:shd w:val="clear" w:color="auto" w:fill="EBEFF4"/>
            <w:noWrap/>
          </w:tcPr>
          <w:p w14:paraId="1D9CF205" w14:textId="77777777" w:rsidR="00A7703E" w:rsidRPr="00E610A5" w:rsidRDefault="00A7703E" w:rsidP="00C245AC">
            <w:pPr>
              <w:pStyle w:val="TableText"/>
              <w:spacing w:before="30" w:after="30"/>
              <w:jc w:val="right"/>
            </w:pPr>
          </w:p>
        </w:tc>
        <w:tc>
          <w:tcPr>
            <w:tcW w:w="1047" w:type="dxa"/>
            <w:shd w:val="clear" w:color="auto" w:fill="EBEFF4"/>
            <w:noWrap/>
          </w:tcPr>
          <w:p w14:paraId="28FD6337" w14:textId="77777777" w:rsidR="00A7703E" w:rsidRPr="00E610A5" w:rsidRDefault="00A7703E" w:rsidP="00C245AC">
            <w:pPr>
              <w:pStyle w:val="TableText"/>
              <w:spacing w:before="30" w:after="30"/>
              <w:jc w:val="right"/>
            </w:pPr>
          </w:p>
        </w:tc>
        <w:tc>
          <w:tcPr>
            <w:tcW w:w="1019" w:type="dxa"/>
            <w:shd w:val="clear" w:color="auto" w:fill="EBEFF4"/>
            <w:noWrap/>
          </w:tcPr>
          <w:p w14:paraId="1BD404B5" w14:textId="77777777" w:rsidR="00A7703E" w:rsidRPr="00E610A5" w:rsidRDefault="00A7703E" w:rsidP="00C245AC">
            <w:pPr>
              <w:pStyle w:val="TableText"/>
              <w:spacing w:before="30" w:after="30"/>
              <w:jc w:val="right"/>
            </w:pPr>
          </w:p>
        </w:tc>
        <w:tc>
          <w:tcPr>
            <w:tcW w:w="1006" w:type="dxa"/>
            <w:shd w:val="clear" w:color="auto" w:fill="EBEFF4"/>
            <w:noWrap/>
          </w:tcPr>
          <w:p w14:paraId="2FC5516C" w14:textId="77777777" w:rsidR="00A7703E" w:rsidRPr="00E610A5" w:rsidRDefault="00A7703E" w:rsidP="00C245AC">
            <w:pPr>
              <w:pStyle w:val="TableText"/>
              <w:spacing w:before="30" w:after="30"/>
              <w:jc w:val="right"/>
            </w:pPr>
          </w:p>
        </w:tc>
        <w:tc>
          <w:tcPr>
            <w:tcW w:w="1006" w:type="dxa"/>
            <w:shd w:val="clear" w:color="auto" w:fill="EBEFF4"/>
            <w:noWrap/>
          </w:tcPr>
          <w:p w14:paraId="3FD16284" w14:textId="77777777" w:rsidR="00A7703E" w:rsidRPr="00E610A5" w:rsidRDefault="00A7703E" w:rsidP="00C245AC">
            <w:pPr>
              <w:pStyle w:val="TableText"/>
              <w:spacing w:before="30" w:after="30"/>
              <w:jc w:val="right"/>
            </w:pPr>
          </w:p>
        </w:tc>
        <w:tc>
          <w:tcPr>
            <w:tcW w:w="1006" w:type="dxa"/>
            <w:shd w:val="clear" w:color="auto" w:fill="EBEFF4"/>
            <w:noWrap/>
          </w:tcPr>
          <w:p w14:paraId="5EBD4A54" w14:textId="77777777" w:rsidR="00A7703E" w:rsidRPr="00E610A5" w:rsidRDefault="00A7703E" w:rsidP="00C245AC">
            <w:pPr>
              <w:pStyle w:val="TableText"/>
              <w:spacing w:before="30" w:after="30"/>
              <w:jc w:val="right"/>
            </w:pPr>
          </w:p>
        </w:tc>
        <w:tc>
          <w:tcPr>
            <w:tcW w:w="1050" w:type="dxa"/>
            <w:shd w:val="clear" w:color="auto" w:fill="EBEFF4"/>
            <w:noWrap/>
          </w:tcPr>
          <w:p w14:paraId="1ED95355" w14:textId="77777777" w:rsidR="00A7703E" w:rsidRPr="00E610A5" w:rsidRDefault="00A7703E" w:rsidP="00C245AC">
            <w:pPr>
              <w:pStyle w:val="TableText"/>
              <w:spacing w:before="30" w:after="30"/>
              <w:jc w:val="right"/>
            </w:pPr>
          </w:p>
        </w:tc>
        <w:tc>
          <w:tcPr>
            <w:tcW w:w="1022" w:type="dxa"/>
            <w:shd w:val="clear" w:color="auto" w:fill="EBEFF4"/>
            <w:noWrap/>
          </w:tcPr>
          <w:p w14:paraId="125E9D0D" w14:textId="77777777" w:rsidR="00A7703E" w:rsidRPr="00E610A5" w:rsidRDefault="00A7703E" w:rsidP="00C245AC">
            <w:pPr>
              <w:pStyle w:val="TableText"/>
              <w:spacing w:before="30" w:after="30"/>
              <w:jc w:val="right"/>
            </w:pPr>
          </w:p>
        </w:tc>
        <w:tc>
          <w:tcPr>
            <w:tcW w:w="1022" w:type="dxa"/>
            <w:shd w:val="clear" w:color="auto" w:fill="EBEFF4"/>
          </w:tcPr>
          <w:p w14:paraId="52BBC5E7" w14:textId="77777777" w:rsidR="00A7703E" w:rsidRPr="00E610A5" w:rsidRDefault="00A7703E" w:rsidP="00C245AC">
            <w:pPr>
              <w:pStyle w:val="TableText"/>
              <w:spacing w:before="30" w:after="30"/>
              <w:jc w:val="right"/>
            </w:pPr>
          </w:p>
        </w:tc>
        <w:tc>
          <w:tcPr>
            <w:tcW w:w="1022" w:type="dxa"/>
            <w:shd w:val="clear" w:color="auto" w:fill="EBEFF4"/>
          </w:tcPr>
          <w:p w14:paraId="08A40204" w14:textId="77777777" w:rsidR="00A7703E" w:rsidRPr="00E610A5" w:rsidRDefault="00A7703E" w:rsidP="00C245AC">
            <w:pPr>
              <w:pStyle w:val="TableText"/>
              <w:spacing w:before="30" w:after="30"/>
              <w:jc w:val="right"/>
            </w:pPr>
          </w:p>
        </w:tc>
      </w:tr>
      <w:tr w:rsidR="00A7703E" w:rsidRPr="00E610A5" w14:paraId="30753C49" w14:textId="77777777" w:rsidTr="00C245AC">
        <w:trPr>
          <w:trHeight w:val="256"/>
        </w:trPr>
        <w:tc>
          <w:tcPr>
            <w:tcW w:w="3130" w:type="dxa"/>
            <w:tcBorders>
              <w:bottom w:val="single" w:sz="4" w:space="0" w:color="365F91"/>
            </w:tcBorders>
            <w:shd w:val="clear" w:color="auto" w:fill="auto"/>
            <w:noWrap/>
            <w:vAlign w:val="bottom"/>
          </w:tcPr>
          <w:p w14:paraId="47136D09" w14:textId="77777777" w:rsidR="00A7703E" w:rsidRPr="00E610A5" w:rsidRDefault="00A7703E" w:rsidP="00C245AC">
            <w:pPr>
              <w:pStyle w:val="TableText1"/>
            </w:pPr>
            <w:r w:rsidRPr="00E610A5">
              <w:t>C</w:t>
            </w:r>
          </w:p>
        </w:tc>
        <w:tc>
          <w:tcPr>
            <w:tcW w:w="747" w:type="dxa"/>
            <w:tcBorders>
              <w:bottom w:val="single" w:sz="4" w:space="0" w:color="365F91"/>
            </w:tcBorders>
            <w:vAlign w:val="bottom"/>
          </w:tcPr>
          <w:p w14:paraId="4F4AC524" w14:textId="77777777" w:rsidR="00A7703E" w:rsidRPr="00E610A5" w:rsidRDefault="00A7703E" w:rsidP="00C245AC">
            <w:pPr>
              <w:pStyle w:val="TableText"/>
              <w:spacing w:before="30" w:after="30"/>
              <w:jc w:val="right"/>
            </w:pPr>
            <w:r w:rsidRPr="00E610A5">
              <w:t>t/TJ</w:t>
            </w:r>
          </w:p>
        </w:tc>
        <w:tc>
          <w:tcPr>
            <w:tcW w:w="1148" w:type="dxa"/>
            <w:tcBorders>
              <w:bottom w:val="single" w:sz="4" w:space="0" w:color="365F91"/>
            </w:tcBorders>
            <w:shd w:val="clear" w:color="000000" w:fill="FFFFFF"/>
            <w:noWrap/>
          </w:tcPr>
          <w:p w14:paraId="0279CBE0" w14:textId="77777777" w:rsidR="00A7703E" w:rsidRPr="00E610A5" w:rsidRDefault="00A7703E" w:rsidP="00C245AC">
            <w:pPr>
              <w:pStyle w:val="TableText"/>
              <w:spacing w:before="30" w:after="30"/>
              <w:jc w:val="right"/>
            </w:pPr>
            <w:r w:rsidRPr="00E610A5">
              <w:t>19.19</w:t>
            </w:r>
          </w:p>
        </w:tc>
        <w:tc>
          <w:tcPr>
            <w:tcW w:w="1047" w:type="dxa"/>
            <w:tcBorders>
              <w:bottom w:val="single" w:sz="4" w:space="0" w:color="365F91"/>
            </w:tcBorders>
            <w:shd w:val="clear" w:color="000000" w:fill="FFFFFF"/>
            <w:noWrap/>
          </w:tcPr>
          <w:p w14:paraId="158F0308" w14:textId="77777777" w:rsidR="00A7703E" w:rsidRPr="00E610A5" w:rsidRDefault="00A7703E" w:rsidP="00C245AC">
            <w:pPr>
              <w:pStyle w:val="TableText"/>
              <w:spacing w:before="30" w:after="30"/>
              <w:jc w:val="right"/>
            </w:pPr>
            <w:r w:rsidRPr="00E610A5">
              <w:t>19.19</w:t>
            </w:r>
          </w:p>
        </w:tc>
        <w:tc>
          <w:tcPr>
            <w:tcW w:w="1019" w:type="dxa"/>
            <w:tcBorders>
              <w:bottom w:val="single" w:sz="4" w:space="0" w:color="365F91"/>
            </w:tcBorders>
            <w:shd w:val="clear" w:color="000000" w:fill="FFFFFF"/>
            <w:noWrap/>
          </w:tcPr>
          <w:p w14:paraId="2A73F54B" w14:textId="77777777" w:rsidR="00A7703E" w:rsidRPr="00E610A5" w:rsidRDefault="00A7703E" w:rsidP="00C245AC">
            <w:pPr>
              <w:pStyle w:val="TableText"/>
              <w:spacing w:before="30" w:after="30"/>
              <w:jc w:val="right"/>
            </w:pPr>
            <w:r w:rsidRPr="00E610A5">
              <w:t>19.19</w:t>
            </w:r>
          </w:p>
        </w:tc>
        <w:tc>
          <w:tcPr>
            <w:tcW w:w="1006" w:type="dxa"/>
            <w:tcBorders>
              <w:bottom w:val="single" w:sz="4" w:space="0" w:color="365F91"/>
            </w:tcBorders>
            <w:shd w:val="clear" w:color="000000" w:fill="FFFFFF"/>
            <w:noWrap/>
          </w:tcPr>
          <w:p w14:paraId="3D960F3E" w14:textId="77777777" w:rsidR="00A7703E" w:rsidRPr="00E610A5" w:rsidRDefault="00A7703E" w:rsidP="00C245AC">
            <w:pPr>
              <w:pStyle w:val="TableText"/>
              <w:spacing w:before="30" w:after="30"/>
              <w:jc w:val="right"/>
            </w:pPr>
            <w:r w:rsidRPr="00E610A5">
              <w:t>19.19</w:t>
            </w:r>
          </w:p>
        </w:tc>
        <w:tc>
          <w:tcPr>
            <w:tcW w:w="1006" w:type="dxa"/>
            <w:tcBorders>
              <w:bottom w:val="single" w:sz="4" w:space="0" w:color="365F91"/>
            </w:tcBorders>
            <w:shd w:val="clear" w:color="000000" w:fill="FFFFFF"/>
            <w:noWrap/>
          </w:tcPr>
          <w:p w14:paraId="40D3A4ED" w14:textId="77777777" w:rsidR="00A7703E" w:rsidRPr="00E610A5" w:rsidRDefault="00A7703E" w:rsidP="00C245AC">
            <w:pPr>
              <w:pStyle w:val="TableText"/>
              <w:spacing w:before="30" w:after="30"/>
              <w:jc w:val="right"/>
            </w:pPr>
            <w:r w:rsidRPr="00E610A5">
              <w:t>19.19</w:t>
            </w:r>
          </w:p>
        </w:tc>
        <w:tc>
          <w:tcPr>
            <w:tcW w:w="1006" w:type="dxa"/>
            <w:tcBorders>
              <w:bottom w:val="single" w:sz="4" w:space="0" w:color="365F91"/>
            </w:tcBorders>
            <w:shd w:val="clear" w:color="000000" w:fill="FFFFFF"/>
            <w:noWrap/>
          </w:tcPr>
          <w:p w14:paraId="126AE50D" w14:textId="77777777" w:rsidR="00A7703E" w:rsidRPr="00E610A5" w:rsidRDefault="00A7703E" w:rsidP="00C245AC">
            <w:pPr>
              <w:pStyle w:val="TableText"/>
              <w:spacing w:before="30" w:after="30"/>
              <w:jc w:val="right"/>
            </w:pPr>
            <w:r w:rsidRPr="00E610A5">
              <w:t>19.19</w:t>
            </w:r>
          </w:p>
        </w:tc>
        <w:tc>
          <w:tcPr>
            <w:tcW w:w="1050" w:type="dxa"/>
            <w:tcBorders>
              <w:bottom w:val="single" w:sz="4" w:space="0" w:color="365F91"/>
            </w:tcBorders>
            <w:shd w:val="clear" w:color="000000" w:fill="FFFFFF"/>
            <w:noWrap/>
          </w:tcPr>
          <w:p w14:paraId="29E1EC1B" w14:textId="77777777" w:rsidR="00A7703E" w:rsidRPr="00E610A5" w:rsidRDefault="00A7703E" w:rsidP="00C245AC">
            <w:pPr>
              <w:pStyle w:val="TableText"/>
              <w:spacing w:before="30" w:after="30"/>
              <w:jc w:val="right"/>
            </w:pPr>
            <w:r w:rsidRPr="00E610A5">
              <w:t>19.19</w:t>
            </w:r>
          </w:p>
        </w:tc>
        <w:tc>
          <w:tcPr>
            <w:tcW w:w="1022" w:type="dxa"/>
            <w:tcBorders>
              <w:bottom w:val="single" w:sz="4" w:space="0" w:color="365F91"/>
            </w:tcBorders>
            <w:shd w:val="clear" w:color="000000" w:fill="FFFFFF"/>
            <w:noWrap/>
          </w:tcPr>
          <w:p w14:paraId="5B2B8D1E" w14:textId="77777777" w:rsidR="00A7703E" w:rsidRPr="00E610A5" w:rsidRDefault="00A7703E" w:rsidP="00C245AC">
            <w:pPr>
              <w:pStyle w:val="TableText"/>
              <w:spacing w:before="30" w:after="30"/>
              <w:jc w:val="right"/>
            </w:pPr>
            <w:r w:rsidRPr="00E610A5">
              <w:t>19.19</w:t>
            </w:r>
          </w:p>
        </w:tc>
        <w:tc>
          <w:tcPr>
            <w:tcW w:w="1022" w:type="dxa"/>
            <w:tcBorders>
              <w:bottom w:val="single" w:sz="4" w:space="0" w:color="365F91"/>
            </w:tcBorders>
            <w:shd w:val="clear" w:color="000000" w:fill="FFFFFF"/>
          </w:tcPr>
          <w:p w14:paraId="30D1926A" w14:textId="77777777" w:rsidR="00A7703E" w:rsidRPr="00E610A5" w:rsidRDefault="00A7703E" w:rsidP="00C245AC">
            <w:pPr>
              <w:pStyle w:val="TableText"/>
              <w:spacing w:before="30" w:after="30"/>
              <w:jc w:val="right"/>
            </w:pPr>
            <w:r w:rsidRPr="00E610A5">
              <w:t>19.19</w:t>
            </w:r>
          </w:p>
        </w:tc>
        <w:tc>
          <w:tcPr>
            <w:tcW w:w="1022" w:type="dxa"/>
            <w:tcBorders>
              <w:bottom w:val="single" w:sz="4" w:space="0" w:color="365F91"/>
            </w:tcBorders>
            <w:shd w:val="clear" w:color="000000" w:fill="FFFFFF"/>
          </w:tcPr>
          <w:p w14:paraId="72EAB02A" w14:textId="77777777" w:rsidR="00A7703E" w:rsidRPr="00E610A5" w:rsidRDefault="00A7703E" w:rsidP="00C245AC">
            <w:pPr>
              <w:pStyle w:val="TableText"/>
              <w:spacing w:before="30" w:after="30"/>
              <w:jc w:val="right"/>
            </w:pPr>
            <w:r w:rsidRPr="00E610A5">
              <w:t>19.19</w:t>
            </w:r>
          </w:p>
        </w:tc>
      </w:tr>
      <w:tr w:rsidR="00A7703E" w:rsidRPr="00E610A5" w14:paraId="7D984DF2" w14:textId="77777777" w:rsidTr="00C245AC">
        <w:trPr>
          <w:trHeight w:val="266"/>
        </w:trPr>
        <w:tc>
          <w:tcPr>
            <w:tcW w:w="3130" w:type="dxa"/>
            <w:shd w:val="clear" w:color="auto" w:fill="EBEFF4"/>
            <w:vAlign w:val="bottom"/>
          </w:tcPr>
          <w:p w14:paraId="1C968E45" w14:textId="77777777" w:rsidR="00A7703E" w:rsidRPr="00E610A5" w:rsidRDefault="00A7703E" w:rsidP="00C245AC">
            <w:pPr>
              <w:pStyle w:val="TableText"/>
              <w:spacing w:before="30" w:after="30"/>
            </w:pPr>
            <w:r w:rsidRPr="00E610A5">
              <w:t>Carbon content</w:t>
            </w:r>
          </w:p>
        </w:tc>
        <w:tc>
          <w:tcPr>
            <w:tcW w:w="747" w:type="dxa"/>
            <w:shd w:val="clear" w:color="auto" w:fill="EBEFF4"/>
            <w:vAlign w:val="bottom"/>
          </w:tcPr>
          <w:p w14:paraId="56DCA70F" w14:textId="77777777" w:rsidR="00A7703E" w:rsidRPr="00E610A5" w:rsidRDefault="00A7703E" w:rsidP="00C245AC">
            <w:pPr>
              <w:pStyle w:val="TableText"/>
              <w:spacing w:before="30" w:after="30"/>
              <w:jc w:val="right"/>
            </w:pPr>
          </w:p>
        </w:tc>
        <w:tc>
          <w:tcPr>
            <w:tcW w:w="1148" w:type="dxa"/>
            <w:shd w:val="clear" w:color="auto" w:fill="EBEFF4"/>
            <w:noWrap/>
          </w:tcPr>
          <w:p w14:paraId="6A01DAEA" w14:textId="77777777" w:rsidR="00A7703E" w:rsidRPr="00E610A5" w:rsidRDefault="00A7703E" w:rsidP="00C245AC">
            <w:pPr>
              <w:pStyle w:val="TableText"/>
              <w:spacing w:before="30" w:after="30"/>
              <w:jc w:val="right"/>
            </w:pPr>
          </w:p>
        </w:tc>
        <w:tc>
          <w:tcPr>
            <w:tcW w:w="1047" w:type="dxa"/>
            <w:shd w:val="clear" w:color="auto" w:fill="EBEFF4"/>
            <w:noWrap/>
          </w:tcPr>
          <w:p w14:paraId="6438357F" w14:textId="77777777" w:rsidR="00A7703E" w:rsidRPr="00E610A5" w:rsidRDefault="00A7703E" w:rsidP="00C245AC">
            <w:pPr>
              <w:pStyle w:val="TableText"/>
              <w:spacing w:before="30" w:after="30"/>
              <w:jc w:val="right"/>
            </w:pPr>
          </w:p>
        </w:tc>
        <w:tc>
          <w:tcPr>
            <w:tcW w:w="1019" w:type="dxa"/>
            <w:shd w:val="clear" w:color="auto" w:fill="EBEFF4"/>
            <w:noWrap/>
          </w:tcPr>
          <w:p w14:paraId="5B6937F4" w14:textId="77777777" w:rsidR="00A7703E" w:rsidRPr="00E610A5" w:rsidRDefault="00A7703E" w:rsidP="00C245AC">
            <w:pPr>
              <w:pStyle w:val="TableText"/>
              <w:spacing w:before="30" w:after="30"/>
              <w:jc w:val="right"/>
            </w:pPr>
          </w:p>
        </w:tc>
        <w:tc>
          <w:tcPr>
            <w:tcW w:w="1006" w:type="dxa"/>
            <w:shd w:val="clear" w:color="auto" w:fill="EBEFF4"/>
            <w:noWrap/>
          </w:tcPr>
          <w:p w14:paraId="6E947E47" w14:textId="77777777" w:rsidR="00A7703E" w:rsidRPr="00E610A5" w:rsidRDefault="00A7703E" w:rsidP="00C245AC">
            <w:pPr>
              <w:pStyle w:val="TableText"/>
              <w:spacing w:before="30" w:after="30"/>
              <w:jc w:val="right"/>
            </w:pPr>
          </w:p>
        </w:tc>
        <w:tc>
          <w:tcPr>
            <w:tcW w:w="1006" w:type="dxa"/>
            <w:shd w:val="clear" w:color="auto" w:fill="EBEFF4"/>
            <w:noWrap/>
          </w:tcPr>
          <w:p w14:paraId="51BD668C" w14:textId="77777777" w:rsidR="00A7703E" w:rsidRPr="00E610A5" w:rsidRDefault="00A7703E" w:rsidP="00C245AC">
            <w:pPr>
              <w:pStyle w:val="TableText"/>
              <w:spacing w:before="30" w:after="30"/>
              <w:jc w:val="right"/>
            </w:pPr>
          </w:p>
        </w:tc>
        <w:tc>
          <w:tcPr>
            <w:tcW w:w="1006" w:type="dxa"/>
            <w:shd w:val="clear" w:color="auto" w:fill="EBEFF4"/>
            <w:noWrap/>
          </w:tcPr>
          <w:p w14:paraId="6A13F355" w14:textId="77777777" w:rsidR="00A7703E" w:rsidRPr="00E610A5" w:rsidRDefault="00A7703E" w:rsidP="00C245AC">
            <w:pPr>
              <w:pStyle w:val="TableText"/>
              <w:spacing w:before="30" w:after="30"/>
              <w:jc w:val="right"/>
            </w:pPr>
          </w:p>
        </w:tc>
        <w:tc>
          <w:tcPr>
            <w:tcW w:w="1050" w:type="dxa"/>
            <w:shd w:val="clear" w:color="auto" w:fill="EBEFF4"/>
            <w:noWrap/>
          </w:tcPr>
          <w:p w14:paraId="1A6AE1FE" w14:textId="77777777" w:rsidR="00A7703E" w:rsidRPr="00E610A5" w:rsidRDefault="00A7703E" w:rsidP="00C245AC">
            <w:pPr>
              <w:pStyle w:val="TableText"/>
              <w:spacing w:before="30" w:after="30"/>
              <w:jc w:val="right"/>
            </w:pPr>
          </w:p>
        </w:tc>
        <w:tc>
          <w:tcPr>
            <w:tcW w:w="1022" w:type="dxa"/>
            <w:shd w:val="clear" w:color="auto" w:fill="EBEFF4"/>
            <w:noWrap/>
          </w:tcPr>
          <w:p w14:paraId="116C8626" w14:textId="77777777" w:rsidR="00A7703E" w:rsidRPr="00E610A5" w:rsidRDefault="00A7703E" w:rsidP="00C245AC">
            <w:pPr>
              <w:pStyle w:val="TableText"/>
              <w:spacing w:before="30" w:after="30"/>
              <w:jc w:val="right"/>
            </w:pPr>
          </w:p>
        </w:tc>
        <w:tc>
          <w:tcPr>
            <w:tcW w:w="1022" w:type="dxa"/>
            <w:shd w:val="clear" w:color="auto" w:fill="EBEFF4"/>
          </w:tcPr>
          <w:p w14:paraId="0B630E1D" w14:textId="77777777" w:rsidR="00A7703E" w:rsidRPr="00E610A5" w:rsidRDefault="00A7703E" w:rsidP="00C245AC">
            <w:pPr>
              <w:pStyle w:val="TableText"/>
              <w:spacing w:before="30" w:after="30"/>
              <w:jc w:val="right"/>
            </w:pPr>
          </w:p>
        </w:tc>
        <w:tc>
          <w:tcPr>
            <w:tcW w:w="1022" w:type="dxa"/>
            <w:shd w:val="clear" w:color="auto" w:fill="EBEFF4"/>
          </w:tcPr>
          <w:p w14:paraId="72212BC0" w14:textId="77777777" w:rsidR="00A7703E" w:rsidRPr="00E610A5" w:rsidRDefault="00A7703E" w:rsidP="00C245AC">
            <w:pPr>
              <w:pStyle w:val="TableText"/>
              <w:spacing w:before="30" w:after="30"/>
              <w:jc w:val="right"/>
            </w:pPr>
          </w:p>
        </w:tc>
      </w:tr>
      <w:tr w:rsidR="00A7703E" w:rsidRPr="00E610A5" w14:paraId="524C7602" w14:textId="77777777" w:rsidTr="00C245AC">
        <w:trPr>
          <w:trHeight w:val="256"/>
        </w:trPr>
        <w:tc>
          <w:tcPr>
            <w:tcW w:w="3130" w:type="dxa"/>
            <w:tcBorders>
              <w:bottom w:val="single" w:sz="4" w:space="0" w:color="365F91"/>
            </w:tcBorders>
            <w:shd w:val="clear" w:color="auto" w:fill="auto"/>
            <w:noWrap/>
            <w:vAlign w:val="bottom"/>
          </w:tcPr>
          <w:p w14:paraId="56F33E04" w14:textId="77777777" w:rsidR="00A7703E" w:rsidRPr="00E610A5" w:rsidRDefault="00A7703E" w:rsidP="00C245AC">
            <w:pPr>
              <w:pStyle w:val="TableText1"/>
            </w:pPr>
            <w:r w:rsidRPr="00E610A5">
              <w:t>C</w:t>
            </w:r>
          </w:p>
        </w:tc>
        <w:tc>
          <w:tcPr>
            <w:tcW w:w="747" w:type="dxa"/>
            <w:tcBorders>
              <w:bottom w:val="single" w:sz="4" w:space="0" w:color="365F91"/>
            </w:tcBorders>
            <w:vAlign w:val="bottom"/>
          </w:tcPr>
          <w:p w14:paraId="4C9EF818" w14:textId="77777777" w:rsidR="00A7703E" w:rsidRPr="00E610A5" w:rsidRDefault="00A7703E" w:rsidP="00C245AC">
            <w:pPr>
              <w:pStyle w:val="TableText"/>
              <w:spacing w:before="30" w:after="30"/>
              <w:jc w:val="right"/>
            </w:pPr>
            <w:r w:rsidRPr="00E610A5">
              <w:t>kt</w:t>
            </w:r>
          </w:p>
        </w:tc>
        <w:tc>
          <w:tcPr>
            <w:tcW w:w="1148" w:type="dxa"/>
            <w:tcBorders>
              <w:bottom w:val="single" w:sz="4" w:space="0" w:color="365F91"/>
            </w:tcBorders>
            <w:shd w:val="clear" w:color="auto" w:fill="auto"/>
            <w:noWrap/>
          </w:tcPr>
          <w:p w14:paraId="09A085FE" w14:textId="77777777" w:rsidR="00A7703E" w:rsidRPr="00E610A5" w:rsidRDefault="00A7703E" w:rsidP="00C245AC">
            <w:pPr>
              <w:pStyle w:val="TableText"/>
              <w:spacing w:before="30" w:after="30"/>
              <w:jc w:val="right"/>
            </w:pPr>
            <w:r w:rsidRPr="00E610A5">
              <w:t>0.45</w:t>
            </w:r>
          </w:p>
        </w:tc>
        <w:tc>
          <w:tcPr>
            <w:tcW w:w="1047" w:type="dxa"/>
            <w:tcBorders>
              <w:bottom w:val="single" w:sz="4" w:space="0" w:color="365F91"/>
            </w:tcBorders>
            <w:shd w:val="clear" w:color="auto" w:fill="auto"/>
            <w:noWrap/>
          </w:tcPr>
          <w:p w14:paraId="6E410982" w14:textId="77777777" w:rsidR="00A7703E" w:rsidRPr="00E610A5" w:rsidRDefault="00A7703E" w:rsidP="00C245AC">
            <w:pPr>
              <w:pStyle w:val="TableText"/>
              <w:spacing w:before="30" w:after="30"/>
              <w:jc w:val="right"/>
            </w:pPr>
            <w:r w:rsidRPr="00E610A5">
              <w:t>0.45</w:t>
            </w:r>
          </w:p>
        </w:tc>
        <w:tc>
          <w:tcPr>
            <w:tcW w:w="1019" w:type="dxa"/>
            <w:tcBorders>
              <w:bottom w:val="single" w:sz="4" w:space="0" w:color="365F91"/>
            </w:tcBorders>
            <w:shd w:val="clear" w:color="auto" w:fill="auto"/>
            <w:noWrap/>
          </w:tcPr>
          <w:p w14:paraId="5016AED2" w14:textId="77777777" w:rsidR="00A7703E" w:rsidRPr="00E610A5" w:rsidRDefault="00A7703E" w:rsidP="00C245AC">
            <w:pPr>
              <w:pStyle w:val="TableText"/>
              <w:spacing w:before="30" w:after="30"/>
              <w:jc w:val="right"/>
            </w:pPr>
            <w:r w:rsidRPr="00E610A5">
              <w:t>0.39</w:t>
            </w:r>
          </w:p>
        </w:tc>
        <w:tc>
          <w:tcPr>
            <w:tcW w:w="1006" w:type="dxa"/>
            <w:tcBorders>
              <w:bottom w:val="single" w:sz="4" w:space="0" w:color="365F91"/>
            </w:tcBorders>
            <w:shd w:val="clear" w:color="auto" w:fill="auto"/>
            <w:noWrap/>
          </w:tcPr>
          <w:p w14:paraId="113D8C07" w14:textId="77777777" w:rsidR="00A7703E" w:rsidRPr="00E610A5" w:rsidRDefault="00A7703E" w:rsidP="00C245AC">
            <w:pPr>
              <w:pStyle w:val="TableText"/>
              <w:spacing w:before="30" w:after="30"/>
              <w:jc w:val="right"/>
            </w:pPr>
            <w:r w:rsidRPr="00E610A5">
              <w:t>0.20</w:t>
            </w:r>
          </w:p>
        </w:tc>
        <w:tc>
          <w:tcPr>
            <w:tcW w:w="1006" w:type="dxa"/>
            <w:tcBorders>
              <w:bottom w:val="single" w:sz="4" w:space="0" w:color="365F91"/>
            </w:tcBorders>
            <w:shd w:val="clear" w:color="auto" w:fill="auto"/>
            <w:noWrap/>
          </w:tcPr>
          <w:p w14:paraId="0131A4F0" w14:textId="77777777" w:rsidR="00A7703E" w:rsidRPr="00E610A5" w:rsidRDefault="00A7703E" w:rsidP="00C245AC">
            <w:pPr>
              <w:pStyle w:val="TableText"/>
              <w:spacing w:before="30" w:after="30"/>
              <w:jc w:val="right"/>
            </w:pPr>
            <w:r w:rsidRPr="00E610A5">
              <w:t>0.21</w:t>
            </w:r>
          </w:p>
        </w:tc>
        <w:tc>
          <w:tcPr>
            <w:tcW w:w="1006" w:type="dxa"/>
            <w:tcBorders>
              <w:bottom w:val="single" w:sz="4" w:space="0" w:color="365F91"/>
            </w:tcBorders>
            <w:shd w:val="clear" w:color="auto" w:fill="auto"/>
            <w:noWrap/>
          </w:tcPr>
          <w:p w14:paraId="68914E19" w14:textId="77777777" w:rsidR="00A7703E" w:rsidRPr="00E610A5" w:rsidRDefault="00A7703E" w:rsidP="00C245AC">
            <w:pPr>
              <w:pStyle w:val="TableText"/>
              <w:spacing w:before="30" w:after="30"/>
              <w:jc w:val="right"/>
            </w:pPr>
            <w:r w:rsidRPr="00E610A5">
              <w:t>0.21</w:t>
            </w:r>
          </w:p>
        </w:tc>
        <w:tc>
          <w:tcPr>
            <w:tcW w:w="1050" w:type="dxa"/>
            <w:tcBorders>
              <w:bottom w:val="single" w:sz="4" w:space="0" w:color="365F91"/>
            </w:tcBorders>
            <w:shd w:val="clear" w:color="auto" w:fill="auto"/>
            <w:noWrap/>
          </w:tcPr>
          <w:p w14:paraId="296DF6CB" w14:textId="77777777" w:rsidR="00A7703E" w:rsidRPr="00E610A5" w:rsidRDefault="00A7703E" w:rsidP="00C245AC">
            <w:pPr>
              <w:pStyle w:val="TableText"/>
              <w:spacing w:before="30" w:after="30"/>
              <w:jc w:val="right"/>
            </w:pPr>
            <w:r w:rsidRPr="00E610A5">
              <w:t>0.23</w:t>
            </w:r>
          </w:p>
        </w:tc>
        <w:tc>
          <w:tcPr>
            <w:tcW w:w="1022" w:type="dxa"/>
            <w:tcBorders>
              <w:bottom w:val="single" w:sz="4" w:space="0" w:color="365F91"/>
            </w:tcBorders>
            <w:shd w:val="clear" w:color="auto" w:fill="auto"/>
            <w:noWrap/>
          </w:tcPr>
          <w:p w14:paraId="7AA1834A" w14:textId="77777777" w:rsidR="00A7703E" w:rsidRPr="00E610A5" w:rsidRDefault="00A7703E" w:rsidP="00C245AC">
            <w:pPr>
              <w:pStyle w:val="TableText"/>
              <w:spacing w:before="30" w:after="30"/>
              <w:jc w:val="right"/>
            </w:pPr>
            <w:r w:rsidRPr="00E610A5">
              <w:t>0.25</w:t>
            </w:r>
          </w:p>
        </w:tc>
        <w:tc>
          <w:tcPr>
            <w:tcW w:w="1022" w:type="dxa"/>
            <w:tcBorders>
              <w:bottom w:val="single" w:sz="4" w:space="0" w:color="365F91"/>
            </w:tcBorders>
          </w:tcPr>
          <w:p w14:paraId="21369AE8" w14:textId="77777777" w:rsidR="00A7703E" w:rsidRPr="00E610A5" w:rsidRDefault="00A7703E" w:rsidP="00C245AC">
            <w:pPr>
              <w:pStyle w:val="TableText"/>
              <w:spacing w:before="30" w:after="30"/>
              <w:jc w:val="right"/>
            </w:pPr>
            <w:r w:rsidRPr="00E610A5">
              <w:t>0.27</w:t>
            </w:r>
          </w:p>
        </w:tc>
        <w:tc>
          <w:tcPr>
            <w:tcW w:w="1022" w:type="dxa"/>
            <w:tcBorders>
              <w:bottom w:val="single" w:sz="4" w:space="0" w:color="365F91"/>
            </w:tcBorders>
          </w:tcPr>
          <w:p w14:paraId="46E174D9" w14:textId="77777777" w:rsidR="00A7703E" w:rsidRPr="00E610A5" w:rsidRDefault="00A7703E" w:rsidP="00C245AC">
            <w:pPr>
              <w:pStyle w:val="TableText"/>
              <w:spacing w:before="30" w:after="30"/>
              <w:jc w:val="right"/>
            </w:pPr>
            <w:r w:rsidRPr="00E610A5">
              <w:t>0.48</w:t>
            </w:r>
          </w:p>
        </w:tc>
      </w:tr>
      <w:tr w:rsidR="00A7703E" w:rsidRPr="00E610A5" w14:paraId="79A0A598" w14:textId="77777777" w:rsidTr="00C245AC">
        <w:trPr>
          <w:trHeight w:val="256"/>
        </w:trPr>
        <w:tc>
          <w:tcPr>
            <w:tcW w:w="3130" w:type="dxa"/>
            <w:shd w:val="clear" w:color="auto" w:fill="EBEFF4"/>
            <w:vAlign w:val="bottom"/>
          </w:tcPr>
          <w:p w14:paraId="5A580803" w14:textId="77777777" w:rsidR="00A7703E" w:rsidRPr="00E610A5" w:rsidRDefault="00A7703E" w:rsidP="00C245AC">
            <w:pPr>
              <w:pStyle w:val="TableText"/>
              <w:spacing w:before="30" w:after="30"/>
            </w:pPr>
            <w:r w:rsidRPr="00E610A5">
              <w:t>Carbon stored</w:t>
            </w:r>
          </w:p>
        </w:tc>
        <w:tc>
          <w:tcPr>
            <w:tcW w:w="747" w:type="dxa"/>
            <w:shd w:val="clear" w:color="auto" w:fill="EBEFF4"/>
            <w:vAlign w:val="bottom"/>
          </w:tcPr>
          <w:p w14:paraId="7E383A65" w14:textId="77777777" w:rsidR="00A7703E" w:rsidRPr="00E610A5" w:rsidRDefault="00A7703E" w:rsidP="00C245AC">
            <w:pPr>
              <w:pStyle w:val="TableText"/>
              <w:spacing w:before="30" w:after="30"/>
              <w:jc w:val="right"/>
            </w:pPr>
          </w:p>
        </w:tc>
        <w:tc>
          <w:tcPr>
            <w:tcW w:w="1148" w:type="dxa"/>
            <w:shd w:val="clear" w:color="auto" w:fill="EBEFF4"/>
            <w:noWrap/>
          </w:tcPr>
          <w:p w14:paraId="4E2536B1" w14:textId="77777777" w:rsidR="00A7703E" w:rsidRPr="00E610A5" w:rsidRDefault="00A7703E" w:rsidP="00C245AC">
            <w:pPr>
              <w:pStyle w:val="TableText"/>
              <w:spacing w:before="30" w:after="30"/>
              <w:jc w:val="right"/>
            </w:pPr>
          </w:p>
        </w:tc>
        <w:tc>
          <w:tcPr>
            <w:tcW w:w="1047" w:type="dxa"/>
            <w:shd w:val="clear" w:color="auto" w:fill="EBEFF4"/>
            <w:noWrap/>
          </w:tcPr>
          <w:p w14:paraId="04B003D7" w14:textId="77777777" w:rsidR="00A7703E" w:rsidRPr="00E610A5" w:rsidRDefault="00A7703E" w:rsidP="00C245AC">
            <w:pPr>
              <w:pStyle w:val="TableText"/>
              <w:spacing w:before="30" w:after="30"/>
              <w:jc w:val="right"/>
            </w:pPr>
          </w:p>
        </w:tc>
        <w:tc>
          <w:tcPr>
            <w:tcW w:w="1019" w:type="dxa"/>
            <w:shd w:val="clear" w:color="auto" w:fill="EBEFF4"/>
            <w:noWrap/>
          </w:tcPr>
          <w:p w14:paraId="6F8FF2EB" w14:textId="77777777" w:rsidR="00A7703E" w:rsidRPr="00E610A5" w:rsidRDefault="00A7703E" w:rsidP="00C245AC">
            <w:pPr>
              <w:pStyle w:val="TableText"/>
              <w:spacing w:before="30" w:after="30"/>
              <w:jc w:val="right"/>
            </w:pPr>
          </w:p>
        </w:tc>
        <w:tc>
          <w:tcPr>
            <w:tcW w:w="1006" w:type="dxa"/>
            <w:shd w:val="clear" w:color="auto" w:fill="EBEFF4"/>
            <w:noWrap/>
          </w:tcPr>
          <w:p w14:paraId="00671AD6" w14:textId="77777777" w:rsidR="00A7703E" w:rsidRPr="00E610A5" w:rsidRDefault="00A7703E" w:rsidP="00C245AC">
            <w:pPr>
              <w:pStyle w:val="TableText"/>
              <w:spacing w:before="30" w:after="30"/>
              <w:jc w:val="right"/>
            </w:pPr>
          </w:p>
        </w:tc>
        <w:tc>
          <w:tcPr>
            <w:tcW w:w="1006" w:type="dxa"/>
            <w:shd w:val="clear" w:color="auto" w:fill="EBEFF4"/>
            <w:noWrap/>
          </w:tcPr>
          <w:p w14:paraId="0E7D21CB" w14:textId="77777777" w:rsidR="00A7703E" w:rsidRPr="00E610A5" w:rsidRDefault="00A7703E" w:rsidP="00C245AC">
            <w:pPr>
              <w:pStyle w:val="TableText"/>
              <w:spacing w:before="30" w:after="30"/>
              <w:jc w:val="right"/>
            </w:pPr>
          </w:p>
        </w:tc>
        <w:tc>
          <w:tcPr>
            <w:tcW w:w="1006" w:type="dxa"/>
            <w:shd w:val="clear" w:color="auto" w:fill="EBEFF4"/>
            <w:noWrap/>
          </w:tcPr>
          <w:p w14:paraId="71861600" w14:textId="77777777" w:rsidR="00A7703E" w:rsidRPr="00E610A5" w:rsidRDefault="00A7703E" w:rsidP="00C245AC">
            <w:pPr>
              <w:pStyle w:val="TableText"/>
              <w:spacing w:before="30" w:after="30"/>
              <w:jc w:val="right"/>
            </w:pPr>
          </w:p>
        </w:tc>
        <w:tc>
          <w:tcPr>
            <w:tcW w:w="1050" w:type="dxa"/>
            <w:shd w:val="clear" w:color="auto" w:fill="EBEFF4"/>
            <w:noWrap/>
          </w:tcPr>
          <w:p w14:paraId="4007017B" w14:textId="77777777" w:rsidR="00A7703E" w:rsidRPr="00E610A5" w:rsidRDefault="00A7703E" w:rsidP="00C245AC">
            <w:pPr>
              <w:pStyle w:val="TableText"/>
              <w:spacing w:before="30" w:after="30"/>
              <w:jc w:val="right"/>
            </w:pPr>
          </w:p>
        </w:tc>
        <w:tc>
          <w:tcPr>
            <w:tcW w:w="1022" w:type="dxa"/>
            <w:shd w:val="clear" w:color="auto" w:fill="EBEFF4"/>
            <w:noWrap/>
          </w:tcPr>
          <w:p w14:paraId="67D0A4EC" w14:textId="77777777" w:rsidR="00A7703E" w:rsidRPr="00E610A5" w:rsidRDefault="00A7703E" w:rsidP="00C245AC">
            <w:pPr>
              <w:pStyle w:val="TableText"/>
              <w:spacing w:before="30" w:after="30"/>
              <w:jc w:val="right"/>
            </w:pPr>
          </w:p>
        </w:tc>
        <w:tc>
          <w:tcPr>
            <w:tcW w:w="1022" w:type="dxa"/>
            <w:shd w:val="clear" w:color="auto" w:fill="EBEFF4"/>
          </w:tcPr>
          <w:p w14:paraId="4A53D863" w14:textId="77777777" w:rsidR="00A7703E" w:rsidRPr="00E610A5" w:rsidRDefault="00A7703E" w:rsidP="00C245AC">
            <w:pPr>
              <w:pStyle w:val="TableText"/>
              <w:spacing w:before="30" w:after="30"/>
              <w:jc w:val="right"/>
            </w:pPr>
          </w:p>
        </w:tc>
        <w:tc>
          <w:tcPr>
            <w:tcW w:w="1022" w:type="dxa"/>
            <w:shd w:val="clear" w:color="auto" w:fill="EBEFF4"/>
          </w:tcPr>
          <w:p w14:paraId="0DA121F6" w14:textId="77777777" w:rsidR="00A7703E" w:rsidRPr="00E610A5" w:rsidRDefault="00A7703E" w:rsidP="00C245AC">
            <w:pPr>
              <w:pStyle w:val="TableText"/>
              <w:spacing w:before="30" w:after="30"/>
              <w:jc w:val="right"/>
            </w:pPr>
          </w:p>
        </w:tc>
      </w:tr>
      <w:tr w:rsidR="00A7703E" w:rsidRPr="00E610A5" w14:paraId="199C5D8F" w14:textId="77777777" w:rsidTr="00C245AC">
        <w:trPr>
          <w:trHeight w:val="266"/>
        </w:trPr>
        <w:tc>
          <w:tcPr>
            <w:tcW w:w="3130" w:type="dxa"/>
            <w:tcBorders>
              <w:bottom w:val="single" w:sz="4" w:space="0" w:color="365F91"/>
            </w:tcBorders>
            <w:shd w:val="clear" w:color="auto" w:fill="auto"/>
            <w:noWrap/>
            <w:vAlign w:val="bottom"/>
          </w:tcPr>
          <w:p w14:paraId="22FDA025" w14:textId="77777777" w:rsidR="00A7703E" w:rsidRPr="00E610A5" w:rsidRDefault="00A7703E" w:rsidP="00C245AC">
            <w:pPr>
              <w:pStyle w:val="TableText1"/>
            </w:pPr>
            <w:r w:rsidRPr="00E610A5">
              <w:t>C</w:t>
            </w:r>
          </w:p>
        </w:tc>
        <w:tc>
          <w:tcPr>
            <w:tcW w:w="747" w:type="dxa"/>
            <w:tcBorders>
              <w:bottom w:val="single" w:sz="4" w:space="0" w:color="365F91"/>
            </w:tcBorders>
            <w:vAlign w:val="bottom"/>
          </w:tcPr>
          <w:p w14:paraId="76F582E1" w14:textId="77777777" w:rsidR="00A7703E" w:rsidRPr="00E610A5" w:rsidRDefault="00A7703E" w:rsidP="00C245AC">
            <w:pPr>
              <w:pStyle w:val="TableText"/>
              <w:spacing w:before="30" w:after="30"/>
              <w:jc w:val="right"/>
            </w:pPr>
            <w:r w:rsidRPr="00E610A5">
              <w:t>kt</w:t>
            </w:r>
          </w:p>
        </w:tc>
        <w:tc>
          <w:tcPr>
            <w:tcW w:w="1148" w:type="dxa"/>
            <w:tcBorders>
              <w:bottom w:val="single" w:sz="4" w:space="0" w:color="365F91"/>
            </w:tcBorders>
            <w:shd w:val="clear" w:color="000000" w:fill="FFFFFF"/>
            <w:noWrap/>
          </w:tcPr>
          <w:p w14:paraId="43AAF0F7" w14:textId="77777777" w:rsidR="00A7703E" w:rsidRPr="00E610A5" w:rsidRDefault="00A7703E" w:rsidP="00C245AC">
            <w:pPr>
              <w:pStyle w:val="TableText"/>
              <w:spacing w:before="30" w:after="30"/>
              <w:jc w:val="right"/>
            </w:pPr>
            <w:r w:rsidRPr="00E610A5">
              <w:t>NO</w:t>
            </w:r>
          </w:p>
        </w:tc>
        <w:tc>
          <w:tcPr>
            <w:tcW w:w="1047" w:type="dxa"/>
            <w:tcBorders>
              <w:bottom w:val="single" w:sz="4" w:space="0" w:color="365F91"/>
            </w:tcBorders>
            <w:shd w:val="clear" w:color="000000" w:fill="FFFFFF"/>
            <w:noWrap/>
          </w:tcPr>
          <w:p w14:paraId="0FEB1E0F" w14:textId="77777777" w:rsidR="00A7703E" w:rsidRPr="00E610A5" w:rsidRDefault="00A7703E" w:rsidP="00C245AC">
            <w:pPr>
              <w:pStyle w:val="TableText"/>
              <w:spacing w:before="30" w:after="30"/>
              <w:jc w:val="right"/>
            </w:pPr>
            <w:r w:rsidRPr="00E610A5">
              <w:t>NO</w:t>
            </w:r>
          </w:p>
        </w:tc>
        <w:tc>
          <w:tcPr>
            <w:tcW w:w="1019" w:type="dxa"/>
            <w:tcBorders>
              <w:bottom w:val="single" w:sz="4" w:space="0" w:color="365F91"/>
            </w:tcBorders>
            <w:shd w:val="clear" w:color="000000" w:fill="FFFFFF"/>
            <w:noWrap/>
          </w:tcPr>
          <w:p w14:paraId="49ECCF42"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1CD7FE74"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25497C10"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0F293613" w14:textId="77777777" w:rsidR="00A7703E" w:rsidRPr="00E610A5" w:rsidRDefault="00A7703E" w:rsidP="00C245AC">
            <w:pPr>
              <w:pStyle w:val="TableText"/>
              <w:spacing w:before="30" w:after="30"/>
              <w:jc w:val="right"/>
            </w:pPr>
            <w:r w:rsidRPr="00E610A5">
              <w:t>NO</w:t>
            </w:r>
          </w:p>
        </w:tc>
        <w:tc>
          <w:tcPr>
            <w:tcW w:w="1050" w:type="dxa"/>
            <w:tcBorders>
              <w:bottom w:val="single" w:sz="4" w:space="0" w:color="365F91"/>
            </w:tcBorders>
            <w:shd w:val="clear" w:color="000000" w:fill="FFFFFF"/>
            <w:noWrap/>
          </w:tcPr>
          <w:p w14:paraId="3B0C3C96" w14:textId="77777777" w:rsidR="00A7703E" w:rsidRPr="00E610A5" w:rsidRDefault="00A7703E" w:rsidP="00C245AC">
            <w:pPr>
              <w:pStyle w:val="TableText"/>
              <w:spacing w:before="30" w:after="30"/>
              <w:jc w:val="right"/>
            </w:pPr>
            <w:r w:rsidRPr="00E610A5">
              <w:t>NO</w:t>
            </w:r>
          </w:p>
        </w:tc>
        <w:tc>
          <w:tcPr>
            <w:tcW w:w="1022" w:type="dxa"/>
            <w:tcBorders>
              <w:bottom w:val="single" w:sz="4" w:space="0" w:color="365F91"/>
            </w:tcBorders>
            <w:shd w:val="clear" w:color="000000" w:fill="FFFFFF"/>
            <w:noWrap/>
          </w:tcPr>
          <w:p w14:paraId="5F7D1D7B" w14:textId="77777777" w:rsidR="00A7703E" w:rsidRPr="00E610A5" w:rsidRDefault="00A7703E" w:rsidP="00C245AC">
            <w:pPr>
              <w:pStyle w:val="TableText"/>
              <w:spacing w:before="30" w:after="30"/>
              <w:jc w:val="right"/>
            </w:pPr>
            <w:r w:rsidRPr="00E610A5">
              <w:t>NO</w:t>
            </w:r>
          </w:p>
        </w:tc>
        <w:tc>
          <w:tcPr>
            <w:tcW w:w="1022" w:type="dxa"/>
            <w:tcBorders>
              <w:bottom w:val="single" w:sz="4" w:space="0" w:color="365F91"/>
            </w:tcBorders>
            <w:shd w:val="clear" w:color="000000" w:fill="FFFFFF"/>
          </w:tcPr>
          <w:p w14:paraId="5DE0F377" w14:textId="77777777" w:rsidR="00A7703E" w:rsidRPr="00E610A5" w:rsidRDefault="00A7703E" w:rsidP="00C245AC">
            <w:pPr>
              <w:pStyle w:val="TableText"/>
              <w:spacing w:before="30" w:after="30"/>
              <w:jc w:val="right"/>
            </w:pPr>
            <w:r w:rsidRPr="00E610A5">
              <w:t>NO</w:t>
            </w:r>
          </w:p>
        </w:tc>
        <w:tc>
          <w:tcPr>
            <w:tcW w:w="1022" w:type="dxa"/>
            <w:tcBorders>
              <w:bottom w:val="single" w:sz="4" w:space="0" w:color="365F91"/>
            </w:tcBorders>
            <w:shd w:val="clear" w:color="000000" w:fill="FFFFFF"/>
          </w:tcPr>
          <w:p w14:paraId="19E8F8C5" w14:textId="77777777" w:rsidR="00A7703E" w:rsidRPr="00E610A5" w:rsidRDefault="00A7703E" w:rsidP="00C245AC">
            <w:pPr>
              <w:pStyle w:val="TableText"/>
              <w:spacing w:before="30" w:after="30"/>
              <w:jc w:val="right"/>
            </w:pPr>
            <w:r w:rsidRPr="00E610A5">
              <w:t>NO</w:t>
            </w:r>
          </w:p>
        </w:tc>
      </w:tr>
      <w:tr w:rsidR="00A7703E" w:rsidRPr="00E610A5" w14:paraId="6DE60FCD" w14:textId="77777777" w:rsidTr="00C245AC">
        <w:trPr>
          <w:trHeight w:val="256"/>
        </w:trPr>
        <w:tc>
          <w:tcPr>
            <w:tcW w:w="3130" w:type="dxa"/>
            <w:shd w:val="clear" w:color="auto" w:fill="EBEFF4"/>
            <w:noWrap/>
            <w:vAlign w:val="bottom"/>
          </w:tcPr>
          <w:p w14:paraId="1EBDEF13" w14:textId="77777777" w:rsidR="00A7703E" w:rsidRPr="00E610A5" w:rsidRDefault="00A7703E" w:rsidP="00C245AC">
            <w:pPr>
              <w:pStyle w:val="TableText"/>
              <w:spacing w:before="30" w:after="30"/>
            </w:pPr>
            <w:r w:rsidRPr="00E610A5">
              <w:t>Net carbon emissions</w:t>
            </w:r>
          </w:p>
        </w:tc>
        <w:tc>
          <w:tcPr>
            <w:tcW w:w="747" w:type="dxa"/>
            <w:shd w:val="clear" w:color="auto" w:fill="EBEFF4"/>
            <w:vAlign w:val="bottom"/>
          </w:tcPr>
          <w:p w14:paraId="77896140" w14:textId="77777777" w:rsidR="00A7703E" w:rsidRPr="00E610A5" w:rsidRDefault="00A7703E" w:rsidP="00C245AC">
            <w:pPr>
              <w:pStyle w:val="TableText"/>
              <w:spacing w:before="30" w:after="30"/>
              <w:jc w:val="right"/>
            </w:pPr>
          </w:p>
        </w:tc>
        <w:tc>
          <w:tcPr>
            <w:tcW w:w="1148" w:type="dxa"/>
            <w:shd w:val="clear" w:color="auto" w:fill="EBEFF4"/>
            <w:noWrap/>
          </w:tcPr>
          <w:p w14:paraId="6C64BAAD" w14:textId="77777777" w:rsidR="00A7703E" w:rsidRPr="00E610A5" w:rsidRDefault="00A7703E" w:rsidP="00C245AC">
            <w:pPr>
              <w:pStyle w:val="TableText"/>
              <w:spacing w:before="30" w:after="30"/>
              <w:jc w:val="right"/>
            </w:pPr>
          </w:p>
        </w:tc>
        <w:tc>
          <w:tcPr>
            <w:tcW w:w="1047" w:type="dxa"/>
            <w:shd w:val="clear" w:color="auto" w:fill="EBEFF4"/>
            <w:noWrap/>
          </w:tcPr>
          <w:p w14:paraId="6F5A645F" w14:textId="77777777" w:rsidR="00A7703E" w:rsidRPr="00E610A5" w:rsidRDefault="00A7703E" w:rsidP="00C245AC">
            <w:pPr>
              <w:pStyle w:val="TableText"/>
              <w:spacing w:before="30" w:after="30"/>
              <w:jc w:val="right"/>
            </w:pPr>
          </w:p>
        </w:tc>
        <w:tc>
          <w:tcPr>
            <w:tcW w:w="1019" w:type="dxa"/>
            <w:shd w:val="clear" w:color="auto" w:fill="EBEFF4"/>
            <w:noWrap/>
          </w:tcPr>
          <w:p w14:paraId="79C99582" w14:textId="77777777" w:rsidR="00A7703E" w:rsidRPr="00E610A5" w:rsidRDefault="00A7703E" w:rsidP="00C245AC">
            <w:pPr>
              <w:pStyle w:val="TableText"/>
              <w:spacing w:before="30" w:after="30"/>
              <w:jc w:val="right"/>
            </w:pPr>
          </w:p>
        </w:tc>
        <w:tc>
          <w:tcPr>
            <w:tcW w:w="1006" w:type="dxa"/>
            <w:shd w:val="clear" w:color="auto" w:fill="EBEFF4"/>
            <w:noWrap/>
          </w:tcPr>
          <w:p w14:paraId="457985F3" w14:textId="77777777" w:rsidR="00A7703E" w:rsidRPr="00E610A5" w:rsidRDefault="00A7703E" w:rsidP="00C245AC">
            <w:pPr>
              <w:pStyle w:val="TableText"/>
              <w:spacing w:before="30" w:after="30"/>
              <w:jc w:val="right"/>
            </w:pPr>
          </w:p>
        </w:tc>
        <w:tc>
          <w:tcPr>
            <w:tcW w:w="1006" w:type="dxa"/>
            <w:shd w:val="clear" w:color="auto" w:fill="EBEFF4"/>
            <w:noWrap/>
          </w:tcPr>
          <w:p w14:paraId="6214A081" w14:textId="77777777" w:rsidR="00A7703E" w:rsidRPr="00E610A5" w:rsidRDefault="00A7703E" w:rsidP="00C245AC">
            <w:pPr>
              <w:pStyle w:val="TableText"/>
              <w:spacing w:before="30" w:after="30"/>
              <w:jc w:val="right"/>
            </w:pPr>
          </w:p>
        </w:tc>
        <w:tc>
          <w:tcPr>
            <w:tcW w:w="1006" w:type="dxa"/>
            <w:shd w:val="clear" w:color="auto" w:fill="EBEFF4"/>
            <w:noWrap/>
          </w:tcPr>
          <w:p w14:paraId="4C5E5DEA" w14:textId="77777777" w:rsidR="00A7703E" w:rsidRPr="00E610A5" w:rsidRDefault="00A7703E" w:rsidP="00C245AC">
            <w:pPr>
              <w:pStyle w:val="TableText"/>
              <w:spacing w:before="30" w:after="30"/>
              <w:jc w:val="right"/>
            </w:pPr>
          </w:p>
        </w:tc>
        <w:tc>
          <w:tcPr>
            <w:tcW w:w="1050" w:type="dxa"/>
            <w:shd w:val="clear" w:color="auto" w:fill="EBEFF4"/>
            <w:noWrap/>
          </w:tcPr>
          <w:p w14:paraId="5B45A6CF" w14:textId="77777777" w:rsidR="00A7703E" w:rsidRPr="00E610A5" w:rsidRDefault="00A7703E" w:rsidP="00C245AC">
            <w:pPr>
              <w:pStyle w:val="TableText"/>
              <w:spacing w:before="30" w:after="30"/>
              <w:jc w:val="right"/>
            </w:pPr>
          </w:p>
        </w:tc>
        <w:tc>
          <w:tcPr>
            <w:tcW w:w="1022" w:type="dxa"/>
            <w:shd w:val="clear" w:color="auto" w:fill="EBEFF4"/>
            <w:noWrap/>
          </w:tcPr>
          <w:p w14:paraId="1A1D3402" w14:textId="77777777" w:rsidR="00A7703E" w:rsidRPr="00E610A5" w:rsidRDefault="00A7703E" w:rsidP="00C245AC">
            <w:pPr>
              <w:pStyle w:val="TableText"/>
              <w:spacing w:before="30" w:after="30"/>
              <w:jc w:val="right"/>
            </w:pPr>
          </w:p>
        </w:tc>
        <w:tc>
          <w:tcPr>
            <w:tcW w:w="1022" w:type="dxa"/>
            <w:shd w:val="clear" w:color="auto" w:fill="EBEFF4"/>
          </w:tcPr>
          <w:p w14:paraId="6D60FE46" w14:textId="77777777" w:rsidR="00A7703E" w:rsidRPr="00E610A5" w:rsidRDefault="00A7703E" w:rsidP="00C245AC">
            <w:pPr>
              <w:pStyle w:val="TableText"/>
              <w:spacing w:before="30" w:after="30"/>
              <w:jc w:val="right"/>
            </w:pPr>
          </w:p>
        </w:tc>
        <w:tc>
          <w:tcPr>
            <w:tcW w:w="1022" w:type="dxa"/>
            <w:shd w:val="clear" w:color="auto" w:fill="EBEFF4"/>
          </w:tcPr>
          <w:p w14:paraId="3D07C38F" w14:textId="77777777" w:rsidR="00A7703E" w:rsidRPr="00E610A5" w:rsidRDefault="00A7703E" w:rsidP="00C245AC">
            <w:pPr>
              <w:pStyle w:val="TableText"/>
              <w:spacing w:before="30" w:after="30"/>
              <w:jc w:val="right"/>
            </w:pPr>
          </w:p>
        </w:tc>
      </w:tr>
      <w:tr w:rsidR="00A7703E" w:rsidRPr="00E610A5" w14:paraId="41809376" w14:textId="77777777" w:rsidTr="00C245AC">
        <w:trPr>
          <w:trHeight w:val="266"/>
        </w:trPr>
        <w:tc>
          <w:tcPr>
            <w:tcW w:w="3130" w:type="dxa"/>
            <w:shd w:val="clear" w:color="auto" w:fill="auto"/>
            <w:noWrap/>
            <w:vAlign w:val="bottom"/>
          </w:tcPr>
          <w:p w14:paraId="2DF916EC" w14:textId="77777777" w:rsidR="00A7703E" w:rsidRPr="00E610A5" w:rsidRDefault="00A7703E" w:rsidP="00C245AC">
            <w:pPr>
              <w:pStyle w:val="TableText1"/>
            </w:pPr>
            <w:r w:rsidRPr="00E610A5">
              <w:t>C</w:t>
            </w:r>
          </w:p>
        </w:tc>
        <w:tc>
          <w:tcPr>
            <w:tcW w:w="747" w:type="dxa"/>
            <w:vAlign w:val="bottom"/>
          </w:tcPr>
          <w:p w14:paraId="47F1217E" w14:textId="77777777" w:rsidR="00A7703E" w:rsidRPr="00E610A5" w:rsidRDefault="00A7703E" w:rsidP="00C245AC">
            <w:pPr>
              <w:pStyle w:val="TableText"/>
              <w:spacing w:before="30" w:after="30"/>
              <w:jc w:val="right"/>
            </w:pPr>
            <w:r w:rsidRPr="00E610A5">
              <w:t>kt</w:t>
            </w:r>
          </w:p>
        </w:tc>
        <w:tc>
          <w:tcPr>
            <w:tcW w:w="1148" w:type="dxa"/>
            <w:shd w:val="clear" w:color="000000" w:fill="FFFFFF"/>
            <w:noWrap/>
          </w:tcPr>
          <w:p w14:paraId="089EBCBD" w14:textId="77777777" w:rsidR="00A7703E" w:rsidRPr="00E610A5" w:rsidRDefault="00A7703E" w:rsidP="00C245AC">
            <w:pPr>
              <w:pStyle w:val="TableText"/>
              <w:spacing w:before="30" w:after="30"/>
              <w:jc w:val="right"/>
            </w:pPr>
            <w:r w:rsidRPr="00E610A5">
              <w:t>0.45</w:t>
            </w:r>
          </w:p>
        </w:tc>
        <w:tc>
          <w:tcPr>
            <w:tcW w:w="1047" w:type="dxa"/>
            <w:shd w:val="clear" w:color="000000" w:fill="FFFFFF"/>
            <w:noWrap/>
          </w:tcPr>
          <w:p w14:paraId="4CBB4998" w14:textId="77777777" w:rsidR="00A7703E" w:rsidRPr="00E610A5" w:rsidRDefault="00A7703E" w:rsidP="00C245AC">
            <w:pPr>
              <w:pStyle w:val="TableText"/>
              <w:spacing w:before="30" w:after="30"/>
              <w:jc w:val="right"/>
            </w:pPr>
            <w:r w:rsidRPr="00E610A5">
              <w:t>0.45</w:t>
            </w:r>
          </w:p>
        </w:tc>
        <w:tc>
          <w:tcPr>
            <w:tcW w:w="1019" w:type="dxa"/>
            <w:shd w:val="clear" w:color="000000" w:fill="FFFFFF"/>
            <w:noWrap/>
          </w:tcPr>
          <w:p w14:paraId="48032921" w14:textId="77777777" w:rsidR="00A7703E" w:rsidRPr="00E610A5" w:rsidRDefault="00A7703E" w:rsidP="00C245AC">
            <w:pPr>
              <w:pStyle w:val="TableText"/>
              <w:spacing w:before="30" w:after="30"/>
              <w:jc w:val="right"/>
            </w:pPr>
            <w:r w:rsidRPr="00E610A5">
              <w:t>0.39</w:t>
            </w:r>
          </w:p>
        </w:tc>
        <w:tc>
          <w:tcPr>
            <w:tcW w:w="1006" w:type="dxa"/>
            <w:shd w:val="clear" w:color="000000" w:fill="FFFFFF"/>
            <w:noWrap/>
          </w:tcPr>
          <w:p w14:paraId="3C4DB9D2" w14:textId="77777777" w:rsidR="00A7703E" w:rsidRPr="00E610A5" w:rsidRDefault="00A7703E" w:rsidP="00C245AC">
            <w:pPr>
              <w:pStyle w:val="TableText"/>
              <w:spacing w:before="30" w:after="30"/>
              <w:jc w:val="right"/>
            </w:pPr>
            <w:r w:rsidRPr="00E610A5">
              <w:t>0.20</w:t>
            </w:r>
          </w:p>
        </w:tc>
        <w:tc>
          <w:tcPr>
            <w:tcW w:w="1006" w:type="dxa"/>
            <w:shd w:val="clear" w:color="000000" w:fill="FFFFFF"/>
            <w:noWrap/>
          </w:tcPr>
          <w:p w14:paraId="0CDE772C" w14:textId="77777777" w:rsidR="00A7703E" w:rsidRPr="00E610A5" w:rsidRDefault="00A7703E" w:rsidP="00C245AC">
            <w:pPr>
              <w:pStyle w:val="TableText"/>
              <w:spacing w:before="30" w:after="30"/>
              <w:jc w:val="right"/>
            </w:pPr>
            <w:r w:rsidRPr="00E610A5">
              <w:t>0.21</w:t>
            </w:r>
          </w:p>
        </w:tc>
        <w:tc>
          <w:tcPr>
            <w:tcW w:w="1006" w:type="dxa"/>
            <w:shd w:val="clear" w:color="000000" w:fill="FFFFFF"/>
            <w:noWrap/>
          </w:tcPr>
          <w:p w14:paraId="4D8E8A35" w14:textId="77777777" w:rsidR="00A7703E" w:rsidRPr="00E610A5" w:rsidRDefault="00A7703E" w:rsidP="00C245AC">
            <w:pPr>
              <w:pStyle w:val="TableText"/>
              <w:spacing w:before="30" w:after="30"/>
              <w:jc w:val="right"/>
            </w:pPr>
            <w:r w:rsidRPr="00E610A5">
              <w:t>0.21</w:t>
            </w:r>
          </w:p>
        </w:tc>
        <w:tc>
          <w:tcPr>
            <w:tcW w:w="1050" w:type="dxa"/>
            <w:shd w:val="clear" w:color="000000" w:fill="FFFFFF"/>
            <w:noWrap/>
          </w:tcPr>
          <w:p w14:paraId="7058E812" w14:textId="77777777" w:rsidR="00A7703E" w:rsidRPr="00E610A5" w:rsidRDefault="00A7703E" w:rsidP="00C245AC">
            <w:pPr>
              <w:pStyle w:val="TableText"/>
              <w:spacing w:before="30" w:after="30"/>
              <w:jc w:val="right"/>
            </w:pPr>
            <w:r w:rsidRPr="00E610A5">
              <w:t>0.23</w:t>
            </w:r>
          </w:p>
        </w:tc>
        <w:tc>
          <w:tcPr>
            <w:tcW w:w="1022" w:type="dxa"/>
            <w:shd w:val="clear" w:color="000000" w:fill="FFFFFF"/>
            <w:noWrap/>
          </w:tcPr>
          <w:p w14:paraId="1DCBEC0F" w14:textId="77777777" w:rsidR="00A7703E" w:rsidRPr="00E610A5" w:rsidRDefault="00A7703E" w:rsidP="00C245AC">
            <w:pPr>
              <w:pStyle w:val="TableText"/>
              <w:spacing w:before="30" w:after="30"/>
              <w:jc w:val="right"/>
            </w:pPr>
            <w:r w:rsidRPr="00E610A5">
              <w:t>0.25</w:t>
            </w:r>
          </w:p>
        </w:tc>
        <w:tc>
          <w:tcPr>
            <w:tcW w:w="1022" w:type="dxa"/>
            <w:shd w:val="clear" w:color="000000" w:fill="FFFFFF"/>
          </w:tcPr>
          <w:p w14:paraId="332BB61F" w14:textId="77777777" w:rsidR="00A7703E" w:rsidRPr="00E610A5" w:rsidRDefault="00A7703E" w:rsidP="00C245AC">
            <w:pPr>
              <w:pStyle w:val="TableText"/>
              <w:spacing w:before="30" w:after="30"/>
              <w:jc w:val="right"/>
            </w:pPr>
            <w:r w:rsidRPr="00E610A5">
              <w:t>0.27</w:t>
            </w:r>
          </w:p>
        </w:tc>
        <w:tc>
          <w:tcPr>
            <w:tcW w:w="1022" w:type="dxa"/>
            <w:shd w:val="clear" w:color="000000" w:fill="FFFFFF"/>
          </w:tcPr>
          <w:p w14:paraId="2EF67F5B" w14:textId="77777777" w:rsidR="00A7703E" w:rsidRPr="00E610A5" w:rsidRDefault="00A7703E" w:rsidP="00C245AC">
            <w:pPr>
              <w:pStyle w:val="TableText"/>
              <w:spacing w:before="30" w:after="30"/>
              <w:jc w:val="right"/>
            </w:pPr>
            <w:r w:rsidRPr="00E610A5">
              <w:t>0.48</w:t>
            </w:r>
          </w:p>
        </w:tc>
      </w:tr>
      <w:tr w:rsidR="00A7703E" w:rsidRPr="00E610A5" w14:paraId="0011B8F5" w14:textId="77777777" w:rsidTr="00C245AC">
        <w:trPr>
          <w:trHeight w:val="256"/>
        </w:trPr>
        <w:tc>
          <w:tcPr>
            <w:tcW w:w="3130" w:type="dxa"/>
            <w:tcBorders>
              <w:bottom w:val="single" w:sz="4" w:space="0" w:color="365F91"/>
            </w:tcBorders>
            <w:shd w:val="clear" w:color="auto" w:fill="auto"/>
            <w:noWrap/>
            <w:vAlign w:val="bottom"/>
          </w:tcPr>
          <w:p w14:paraId="7CA5E1B1" w14:textId="77777777" w:rsidR="00A7703E" w:rsidRPr="00E610A5" w:rsidRDefault="00A7703E" w:rsidP="00C245AC">
            <w:pPr>
              <w:pStyle w:val="TableText"/>
              <w:spacing w:before="30" w:after="30"/>
            </w:pPr>
            <w:r w:rsidRPr="00E610A5">
              <w:t>Fraction of carbon oxidized</w:t>
            </w:r>
          </w:p>
        </w:tc>
        <w:tc>
          <w:tcPr>
            <w:tcW w:w="747" w:type="dxa"/>
            <w:tcBorders>
              <w:bottom w:val="single" w:sz="4" w:space="0" w:color="365F91"/>
            </w:tcBorders>
            <w:vAlign w:val="bottom"/>
          </w:tcPr>
          <w:p w14:paraId="02D03C9D" w14:textId="77777777" w:rsidR="00A7703E" w:rsidRPr="00E610A5" w:rsidRDefault="00A7703E" w:rsidP="00C245AC">
            <w:pPr>
              <w:pStyle w:val="TableText"/>
              <w:spacing w:before="30" w:after="30"/>
              <w:jc w:val="right"/>
            </w:pPr>
          </w:p>
        </w:tc>
        <w:tc>
          <w:tcPr>
            <w:tcW w:w="1148" w:type="dxa"/>
            <w:tcBorders>
              <w:bottom w:val="single" w:sz="4" w:space="0" w:color="365F91"/>
            </w:tcBorders>
            <w:shd w:val="clear" w:color="000000" w:fill="FFFFFF"/>
            <w:noWrap/>
          </w:tcPr>
          <w:p w14:paraId="09B20983" w14:textId="77777777" w:rsidR="00A7703E" w:rsidRPr="00E610A5" w:rsidRDefault="00A7703E" w:rsidP="00C245AC">
            <w:pPr>
              <w:pStyle w:val="TableText"/>
              <w:spacing w:before="30" w:after="30"/>
              <w:jc w:val="right"/>
            </w:pPr>
            <w:r w:rsidRPr="00E610A5">
              <w:t>1.00</w:t>
            </w:r>
          </w:p>
        </w:tc>
        <w:tc>
          <w:tcPr>
            <w:tcW w:w="1047" w:type="dxa"/>
            <w:tcBorders>
              <w:bottom w:val="single" w:sz="4" w:space="0" w:color="365F91"/>
            </w:tcBorders>
            <w:shd w:val="clear" w:color="000000" w:fill="FFFFFF"/>
            <w:noWrap/>
          </w:tcPr>
          <w:p w14:paraId="0E239C18" w14:textId="77777777" w:rsidR="00A7703E" w:rsidRPr="00E610A5" w:rsidRDefault="00A7703E" w:rsidP="00C245AC">
            <w:pPr>
              <w:pStyle w:val="TableText"/>
              <w:spacing w:before="30" w:after="30"/>
              <w:jc w:val="right"/>
            </w:pPr>
            <w:r w:rsidRPr="00E610A5">
              <w:t>1.00</w:t>
            </w:r>
          </w:p>
        </w:tc>
        <w:tc>
          <w:tcPr>
            <w:tcW w:w="1019" w:type="dxa"/>
            <w:tcBorders>
              <w:bottom w:val="single" w:sz="4" w:space="0" w:color="365F91"/>
            </w:tcBorders>
            <w:shd w:val="clear" w:color="000000" w:fill="FFFFFF"/>
            <w:noWrap/>
          </w:tcPr>
          <w:p w14:paraId="0728035A"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25155898"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3EF48697"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45DC1600" w14:textId="77777777" w:rsidR="00A7703E" w:rsidRPr="00E610A5" w:rsidRDefault="00A7703E" w:rsidP="00C245AC">
            <w:pPr>
              <w:pStyle w:val="TableText"/>
              <w:spacing w:before="30" w:after="30"/>
              <w:jc w:val="right"/>
            </w:pPr>
            <w:r w:rsidRPr="00E610A5">
              <w:t>1.00</w:t>
            </w:r>
          </w:p>
        </w:tc>
        <w:tc>
          <w:tcPr>
            <w:tcW w:w="1050" w:type="dxa"/>
            <w:tcBorders>
              <w:bottom w:val="single" w:sz="4" w:space="0" w:color="365F91"/>
            </w:tcBorders>
            <w:shd w:val="clear" w:color="000000" w:fill="FFFFFF"/>
            <w:noWrap/>
          </w:tcPr>
          <w:p w14:paraId="2744D691" w14:textId="77777777" w:rsidR="00A7703E" w:rsidRPr="00E610A5" w:rsidRDefault="00A7703E" w:rsidP="00C245AC">
            <w:pPr>
              <w:pStyle w:val="TableText"/>
              <w:spacing w:before="30" w:after="30"/>
              <w:jc w:val="right"/>
            </w:pPr>
            <w:r w:rsidRPr="00E610A5">
              <w:t>1.00</w:t>
            </w:r>
          </w:p>
        </w:tc>
        <w:tc>
          <w:tcPr>
            <w:tcW w:w="1022" w:type="dxa"/>
            <w:tcBorders>
              <w:bottom w:val="single" w:sz="4" w:space="0" w:color="365F91"/>
            </w:tcBorders>
            <w:shd w:val="clear" w:color="000000" w:fill="FFFFFF"/>
            <w:noWrap/>
          </w:tcPr>
          <w:p w14:paraId="16E846FB" w14:textId="77777777" w:rsidR="00A7703E" w:rsidRPr="00E610A5" w:rsidRDefault="00A7703E" w:rsidP="00C245AC">
            <w:pPr>
              <w:pStyle w:val="TableText"/>
              <w:spacing w:before="30" w:after="30"/>
              <w:jc w:val="right"/>
            </w:pPr>
            <w:r w:rsidRPr="00E610A5">
              <w:t>1.00</w:t>
            </w:r>
          </w:p>
        </w:tc>
        <w:tc>
          <w:tcPr>
            <w:tcW w:w="1022" w:type="dxa"/>
            <w:tcBorders>
              <w:bottom w:val="single" w:sz="4" w:space="0" w:color="365F91"/>
            </w:tcBorders>
            <w:shd w:val="clear" w:color="000000" w:fill="FFFFFF"/>
          </w:tcPr>
          <w:p w14:paraId="67F7B78A" w14:textId="77777777" w:rsidR="00A7703E" w:rsidRPr="00E610A5" w:rsidRDefault="00A7703E" w:rsidP="00C245AC">
            <w:pPr>
              <w:pStyle w:val="TableText"/>
              <w:spacing w:before="30" w:after="30"/>
              <w:jc w:val="right"/>
            </w:pPr>
            <w:r w:rsidRPr="00E610A5">
              <w:t>1.00</w:t>
            </w:r>
          </w:p>
        </w:tc>
        <w:tc>
          <w:tcPr>
            <w:tcW w:w="1022" w:type="dxa"/>
            <w:tcBorders>
              <w:bottom w:val="single" w:sz="4" w:space="0" w:color="365F91"/>
            </w:tcBorders>
            <w:shd w:val="clear" w:color="000000" w:fill="FFFFFF"/>
          </w:tcPr>
          <w:p w14:paraId="2549175B" w14:textId="77777777" w:rsidR="00A7703E" w:rsidRPr="00E610A5" w:rsidRDefault="00A7703E" w:rsidP="00C245AC">
            <w:pPr>
              <w:pStyle w:val="TableText"/>
              <w:spacing w:before="30" w:after="30"/>
              <w:jc w:val="right"/>
            </w:pPr>
            <w:r w:rsidRPr="00E610A5">
              <w:t>1.00</w:t>
            </w:r>
          </w:p>
        </w:tc>
      </w:tr>
      <w:tr w:rsidR="00A7703E" w:rsidRPr="00E610A5" w14:paraId="232470EB" w14:textId="77777777" w:rsidTr="00C245AC">
        <w:trPr>
          <w:trHeight w:val="256"/>
        </w:trPr>
        <w:tc>
          <w:tcPr>
            <w:tcW w:w="3130" w:type="dxa"/>
            <w:shd w:val="clear" w:color="auto" w:fill="EBEFF4"/>
            <w:noWrap/>
            <w:vAlign w:val="bottom"/>
          </w:tcPr>
          <w:p w14:paraId="42F139A3" w14:textId="77777777" w:rsidR="00A7703E" w:rsidRPr="00E610A5" w:rsidRDefault="00A7703E" w:rsidP="00C245AC">
            <w:pPr>
              <w:pStyle w:val="TableText"/>
              <w:spacing w:before="30" w:after="30"/>
            </w:pPr>
            <w:r w:rsidRPr="00E610A5">
              <w:t>Emissions</w:t>
            </w:r>
          </w:p>
        </w:tc>
        <w:tc>
          <w:tcPr>
            <w:tcW w:w="747" w:type="dxa"/>
            <w:shd w:val="clear" w:color="auto" w:fill="EBEFF4"/>
            <w:vAlign w:val="bottom"/>
          </w:tcPr>
          <w:p w14:paraId="3B3D099E" w14:textId="77777777" w:rsidR="00A7703E" w:rsidRPr="00E610A5" w:rsidRDefault="00A7703E" w:rsidP="00C245AC">
            <w:pPr>
              <w:pStyle w:val="TableText"/>
              <w:spacing w:before="30" w:after="30"/>
              <w:jc w:val="right"/>
            </w:pPr>
          </w:p>
        </w:tc>
        <w:tc>
          <w:tcPr>
            <w:tcW w:w="1148" w:type="dxa"/>
            <w:shd w:val="clear" w:color="auto" w:fill="EBEFF4"/>
            <w:noWrap/>
          </w:tcPr>
          <w:p w14:paraId="2FA6CCFD" w14:textId="77777777" w:rsidR="00A7703E" w:rsidRPr="00E610A5" w:rsidRDefault="00A7703E" w:rsidP="00C245AC">
            <w:pPr>
              <w:pStyle w:val="TableText"/>
              <w:spacing w:before="30" w:after="30"/>
              <w:jc w:val="right"/>
            </w:pPr>
          </w:p>
        </w:tc>
        <w:tc>
          <w:tcPr>
            <w:tcW w:w="1047" w:type="dxa"/>
            <w:shd w:val="clear" w:color="auto" w:fill="EBEFF4"/>
            <w:noWrap/>
          </w:tcPr>
          <w:p w14:paraId="2D12D08A" w14:textId="77777777" w:rsidR="00A7703E" w:rsidRPr="00E610A5" w:rsidRDefault="00A7703E" w:rsidP="00C245AC">
            <w:pPr>
              <w:pStyle w:val="TableText"/>
              <w:spacing w:before="30" w:after="30"/>
              <w:jc w:val="right"/>
            </w:pPr>
          </w:p>
        </w:tc>
        <w:tc>
          <w:tcPr>
            <w:tcW w:w="1019" w:type="dxa"/>
            <w:shd w:val="clear" w:color="auto" w:fill="EBEFF4"/>
            <w:noWrap/>
          </w:tcPr>
          <w:p w14:paraId="45D714AD" w14:textId="77777777" w:rsidR="00A7703E" w:rsidRPr="00E610A5" w:rsidRDefault="00A7703E" w:rsidP="00C245AC">
            <w:pPr>
              <w:pStyle w:val="TableText"/>
              <w:spacing w:before="30" w:after="30"/>
              <w:jc w:val="right"/>
            </w:pPr>
          </w:p>
        </w:tc>
        <w:tc>
          <w:tcPr>
            <w:tcW w:w="1006" w:type="dxa"/>
            <w:shd w:val="clear" w:color="auto" w:fill="EBEFF4"/>
            <w:noWrap/>
          </w:tcPr>
          <w:p w14:paraId="674102D1" w14:textId="77777777" w:rsidR="00A7703E" w:rsidRPr="00E610A5" w:rsidRDefault="00A7703E" w:rsidP="00C245AC">
            <w:pPr>
              <w:pStyle w:val="TableText"/>
              <w:spacing w:before="30" w:after="30"/>
              <w:jc w:val="right"/>
            </w:pPr>
          </w:p>
        </w:tc>
        <w:tc>
          <w:tcPr>
            <w:tcW w:w="1006" w:type="dxa"/>
            <w:shd w:val="clear" w:color="auto" w:fill="EBEFF4"/>
            <w:noWrap/>
          </w:tcPr>
          <w:p w14:paraId="44160130" w14:textId="77777777" w:rsidR="00A7703E" w:rsidRPr="00E610A5" w:rsidRDefault="00A7703E" w:rsidP="00C245AC">
            <w:pPr>
              <w:pStyle w:val="TableText"/>
              <w:spacing w:before="30" w:after="30"/>
              <w:jc w:val="right"/>
            </w:pPr>
          </w:p>
        </w:tc>
        <w:tc>
          <w:tcPr>
            <w:tcW w:w="1006" w:type="dxa"/>
            <w:shd w:val="clear" w:color="auto" w:fill="EBEFF4"/>
            <w:noWrap/>
          </w:tcPr>
          <w:p w14:paraId="1B38728B" w14:textId="77777777" w:rsidR="00A7703E" w:rsidRPr="00E610A5" w:rsidRDefault="00A7703E" w:rsidP="00C245AC">
            <w:pPr>
              <w:pStyle w:val="TableText"/>
              <w:spacing w:before="30" w:after="30"/>
              <w:jc w:val="right"/>
            </w:pPr>
          </w:p>
        </w:tc>
        <w:tc>
          <w:tcPr>
            <w:tcW w:w="1050" w:type="dxa"/>
            <w:shd w:val="clear" w:color="auto" w:fill="EBEFF4"/>
            <w:noWrap/>
          </w:tcPr>
          <w:p w14:paraId="5F8F0BBF" w14:textId="77777777" w:rsidR="00A7703E" w:rsidRPr="00E610A5" w:rsidRDefault="00A7703E" w:rsidP="00C245AC">
            <w:pPr>
              <w:pStyle w:val="TableText"/>
              <w:spacing w:before="30" w:after="30"/>
              <w:jc w:val="right"/>
            </w:pPr>
          </w:p>
        </w:tc>
        <w:tc>
          <w:tcPr>
            <w:tcW w:w="1022" w:type="dxa"/>
            <w:shd w:val="clear" w:color="auto" w:fill="EBEFF4"/>
            <w:noWrap/>
          </w:tcPr>
          <w:p w14:paraId="0DC282A5" w14:textId="77777777" w:rsidR="00A7703E" w:rsidRPr="00E610A5" w:rsidRDefault="00A7703E" w:rsidP="00C245AC">
            <w:pPr>
              <w:pStyle w:val="TableText"/>
              <w:spacing w:before="30" w:after="30"/>
              <w:jc w:val="right"/>
            </w:pPr>
          </w:p>
        </w:tc>
        <w:tc>
          <w:tcPr>
            <w:tcW w:w="1022" w:type="dxa"/>
            <w:shd w:val="clear" w:color="auto" w:fill="EBEFF4"/>
          </w:tcPr>
          <w:p w14:paraId="7A1AA8C3" w14:textId="77777777" w:rsidR="00A7703E" w:rsidRPr="00E610A5" w:rsidRDefault="00A7703E" w:rsidP="00C245AC">
            <w:pPr>
              <w:pStyle w:val="TableText"/>
              <w:spacing w:before="30" w:after="30"/>
              <w:jc w:val="right"/>
            </w:pPr>
          </w:p>
        </w:tc>
        <w:tc>
          <w:tcPr>
            <w:tcW w:w="1022" w:type="dxa"/>
            <w:shd w:val="clear" w:color="auto" w:fill="EBEFF4"/>
          </w:tcPr>
          <w:p w14:paraId="6BC94336" w14:textId="77777777" w:rsidR="00A7703E" w:rsidRPr="00E610A5" w:rsidRDefault="00A7703E" w:rsidP="00C245AC">
            <w:pPr>
              <w:pStyle w:val="TableText"/>
              <w:spacing w:before="30" w:after="30"/>
              <w:jc w:val="right"/>
            </w:pPr>
          </w:p>
        </w:tc>
      </w:tr>
      <w:tr w:rsidR="00A7703E" w:rsidRPr="00E610A5" w14:paraId="1D26308D" w14:textId="77777777" w:rsidTr="00C245AC">
        <w:trPr>
          <w:trHeight w:val="266"/>
        </w:trPr>
        <w:tc>
          <w:tcPr>
            <w:tcW w:w="3130" w:type="dxa"/>
            <w:shd w:val="clear" w:color="auto" w:fill="auto"/>
            <w:noWrap/>
            <w:vAlign w:val="bottom"/>
          </w:tcPr>
          <w:p w14:paraId="480CBC6A" w14:textId="77777777" w:rsidR="00A7703E" w:rsidRPr="00E610A5" w:rsidRDefault="00A7703E" w:rsidP="00C245AC">
            <w:pPr>
              <w:pStyle w:val="TableText1"/>
            </w:pPr>
            <w:r w:rsidRPr="00E610A5">
              <w:t>C</w:t>
            </w:r>
          </w:p>
        </w:tc>
        <w:tc>
          <w:tcPr>
            <w:tcW w:w="747" w:type="dxa"/>
            <w:vAlign w:val="bottom"/>
          </w:tcPr>
          <w:p w14:paraId="2BA50E91" w14:textId="77777777" w:rsidR="00A7703E" w:rsidRPr="00E610A5" w:rsidRDefault="00A7703E" w:rsidP="00C245AC">
            <w:pPr>
              <w:pStyle w:val="TableText"/>
              <w:spacing w:before="30" w:after="30"/>
              <w:jc w:val="right"/>
            </w:pPr>
            <w:r w:rsidRPr="00E610A5">
              <w:t>kt</w:t>
            </w:r>
          </w:p>
        </w:tc>
        <w:tc>
          <w:tcPr>
            <w:tcW w:w="1148" w:type="dxa"/>
            <w:shd w:val="clear" w:color="000000" w:fill="FFFFFF"/>
            <w:noWrap/>
          </w:tcPr>
          <w:p w14:paraId="762CA544" w14:textId="77777777" w:rsidR="00A7703E" w:rsidRPr="00E610A5" w:rsidRDefault="00A7703E" w:rsidP="00C245AC">
            <w:pPr>
              <w:pStyle w:val="TableText"/>
              <w:spacing w:before="30" w:after="30"/>
              <w:jc w:val="right"/>
            </w:pPr>
            <w:r w:rsidRPr="00E610A5">
              <w:t>0.45</w:t>
            </w:r>
          </w:p>
        </w:tc>
        <w:tc>
          <w:tcPr>
            <w:tcW w:w="1047" w:type="dxa"/>
            <w:shd w:val="clear" w:color="000000" w:fill="FFFFFF"/>
            <w:noWrap/>
          </w:tcPr>
          <w:p w14:paraId="29CD24AE" w14:textId="77777777" w:rsidR="00A7703E" w:rsidRPr="00E610A5" w:rsidRDefault="00A7703E" w:rsidP="00C245AC">
            <w:pPr>
              <w:pStyle w:val="TableText"/>
              <w:spacing w:before="30" w:after="30"/>
              <w:jc w:val="right"/>
            </w:pPr>
            <w:r w:rsidRPr="00E610A5">
              <w:t>0.45</w:t>
            </w:r>
          </w:p>
        </w:tc>
        <w:tc>
          <w:tcPr>
            <w:tcW w:w="1019" w:type="dxa"/>
            <w:shd w:val="clear" w:color="000000" w:fill="FFFFFF"/>
            <w:noWrap/>
          </w:tcPr>
          <w:p w14:paraId="3E04EE2B" w14:textId="77777777" w:rsidR="00A7703E" w:rsidRPr="00E610A5" w:rsidRDefault="00A7703E" w:rsidP="00C245AC">
            <w:pPr>
              <w:pStyle w:val="TableText"/>
              <w:spacing w:before="30" w:after="30"/>
              <w:jc w:val="right"/>
            </w:pPr>
            <w:r w:rsidRPr="00E610A5">
              <w:t>0.39</w:t>
            </w:r>
          </w:p>
        </w:tc>
        <w:tc>
          <w:tcPr>
            <w:tcW w:w="1006" w:type="dxa"/>
            <w:shd w:val="clear" w:color="000000" w:fill="FFFFFF"/>
            <w:noWrap/>
          </w:tcPr>
          <w:p w14:paraId="5E31C1FC" w14:textId="77777777" w:rsidR="00A7703E" w:rsidRPr="00E610A5" w:rsidRDefault="00A7703E" w:rsidP="00C245AC">
            <w:pPr>
              <w:pStyle w:val="TableText"/>
              <w:spacing w:before="30" w:after="30"/>
              <w:jc w:val="right"/>
            </w:pPr>
            <w:r w:rsidRPr="00E610A5">
              <w:t>0.20</w:t>
            </w:r>
          </w:p>
        </w:tc>
        <w:tc>
          <w:tcPr>
            <w:tcW w:w="1006" w:type="dxa"/>
            <w:shd w:val="clear" w:color="000000" w:fill="FFFFFF"/>
            <w:noWrap/>
          </w:tcPr>
          <w:p w14:paraId="35EBBCA2" w14:textId="77777777" w:rsidR="00A7703E" w:rsidRPr="00E610A5" w:rsidRDefault="00A7703E" w:rsidP="00C245AC">
            <w:pPr>
              <w:pStyle w:val="TableText"/>
              <w:spacing w:before="30" w:after="30"/>
              <w:jc w:val="right"/>
            </w:pPr>
            <w:r w:rsidRPr="00E610A5">
              <w:t>0.21</w:t>
            </w:r>
          </w:p>
        </w:tc>
        <w:tc>
          <w:tcPr>
            <w:tcW w:w="1006" w:type="dxa"/>
            <w:shd w:val="clear" w:color="000000" w:fill="FFFFFF"/>
            <w:noWrap/>
          </w:tcPr>
          <w:p w14:paraId="2FB075C2" w14:textId="77777777" w:rsidR="00A7703E" w:rsidRPr="00E610A5" w:rsidRDefault="00A7703E" w:rsidP="00C245AC">
            <w:pPr>
              <w:pStyle w:val="TableText"/>
              <w:spacing w:before="30" w:after="30"/>
              <w:jc w:val="right"/>
            </w:pPr>
            <w:r w:rsidRPr="00E610A5">
              <w:t>0.21</w:t>
            </w:r>
          </w:p>
        </w:tc>
        <w:tc>
          <w:tcPr>
            <w:tcW w:w="1050" w:type="dxa"/>
            <w:shd w:val="clear" w:color="000000" w:fill="FFFFFF"/>
            <w:noWrap/>
          </w:tcPr>
          <w:p w14:paraId="1FA26454" w14:textId="77777777" w:rsidR="00A7703E" w:rsidRPr="00E610A5" w:rsidRDefault="00A7703E" w:rsidP="00C245AC">
            <w:pPr>
              <w:pStyle w:val="TableText"/>
              <w:spacing w:before="30" w:after="30"/>
              <w:jc w:val="right"/>
            </w:pPr>
            <w:r w:rsidRPr="00E610A5">
              <w:t>0.23</w:t>
            </w:r>
          </w:p>
        </w:tc>
        <w:tc>
          <w:tcPr>
            <w:tcW w:w="1022" w:type="dxa"/>
            <w:shd w:val="clear" w:color="000000" w:fill="FFFFFF"/>
            <w:noWrap/>
          </w:tcPr>
          <w:p w14:paraId="33EF9D9E" w14:textId="77777777" w:rsidR="00A7703E" w:rsidRPr="00E610A5" w:rsidRDefault="00A7703E" w:rsidP="00C245AC">
            <w:pPr>
              <w:pStyle w:val="TableText"/>
              <w:spacing w:before="30" w:after="30"/>
              <w:jc w:val="right"/>
            </w:pPr>
            <w:r w:rsidRPr="00E610A5">
              <w:t>0.25</w:t>
            </w:r>
          </w:p>
        </w:tc>
        <w:tc>
          <w:tcPr>
            <w:tcW w:w="1022" w:type="dxa"/>
            <w:shd w:val="clear" w:color="000000" w:fill="FFFFFF"/>
          </w:tcPr>
          <w:p w14:paraId="0A7E8B98" w14:textId="77777777" w:rsidR="00A7703E" w:rsidRPr="00E610A5" w:rsidRDefault="00A7703E" w:rsidP="00C245AC">
            <w:pPr>
              <w:pStyle w:val="TableText"/>
              <w:spacing w:before="30" w:after="30"/>
              <w:jc w:val="right"/>
            </w:pPr>
            <w:r w:rsidRPr="00E610A5">
              <w:t>0.27</w:t>
            </w:r>
          </w:p>
        </w:tc>
        <w:tc>
          <w:tcPr>
            <w:tcW w:w="1022" w:type="dxa"/>
            <w:shd w:val="clear" w:color="000000" w:fill="FFFFFF"/>
          </w:tcPr>
          <w:p w14:paraId="33BE0DDA" w14:textId="77777777" w:rsidR="00A7703E" w:rsidRPr="00E610A5" w:rsidRDefault="00A7703E" w:rsidP="00C245AC">
            <w:pPr>
              <w:pStyle w:val="TableText"/>
              <w:spacing w:before="30" w:after="30"/>
              <w:jc w:val="right"/>
            </w:pPr>
            <w:r w:rsidRPr="00E610A5">
              <w:t>0.48</w:t>
            </w:r>
          </w:p>
        </w:tc>
      </w:tr>
      <w:tr w:rsidR="00A7703E" w:rsidRPr="00E610A5" w14:paraId="565D62DF" w14:textId="77777777" w:rsidTr="00C245AC">
        <w:trPr>
          <w:trHeight w:val="256"/>
        </w:trPr>
        <w:tc>
          <w:tcPr>
            <w:tcW w:w="3130" w:type="dxa"/>
            <w:shd w:val="clear" w:color="auto" w:fill="auto"/>
            <w:noWrap/>
            <w:vAlign w:val="bottom"/>
          </w:tcPr>
          <w:p w14:paraId="5D214838" w14:textId="77777777" w:rsidR="00A7703E" w:rsidRPr="00E610A5" w:rsidRDefault="00A7703E" w:rsidP="00C245AC">
            <w:pPr>
              <w:pStyle w:val="TableText1"/>
            </w:pPr>
            <w:r w:rsidRPr="00E610A5">
              <w:t>CO</w:t>
            </w:r>
            <w:r w:rsidRPr="00E610A5">
              <w:rPr>
                <w:vertAlign w:val="subscript"/>
              </w:rPr>
              <w:t>2</w:t>
            </w:r>
          </w:p>
        </w:tc>
        <w:tc>
          <w:tcPr>
            <w:tcW w:w="747" w:type="dxa"/>
            <w:vAlign w:val="bottom"/>
          </w:tcPr>
          <w:p w14:paraId="60DC729F" w14:textId="77777777" w:rsidR="00A7703E" w:rsidRPr="00E610A5" w:rsidRDefault="00A7703E" w:rsidP="00C245AC">
            <w:pPr>
              <w:pStyle w:val="TableText"/>
              <w:spacing w:before="30" w:after="30"/>
              <w:jc w:val="right"/>
            </w:pPr>
            <w:r w:rsidRPr="00E610A5">
              <w:t>kt</w:t>
            </w:r>
          </w:p>
        </w:tc>
        <w:tc>
          <w:tcPr>
            <w:tcW w:w="1148" w:type="dxa"/>
            <w:shd w:val="clear" w:color="000000" w:fill="FFFFFF"/>
            <w:noWrap/>
          </w:tcPr>
          <w:p w14:paraId="04261548" w14:textId="77777777" w:rsidR="00A7703E" w:rsidRPr="00E610A5" w:rsidRDefault="00A7703E" w:rsidP="00C245AC">
            <w:pPr>
              <w:pStyle w:val="TableText"/>
              <w:spacing w:before="30" w:after="30"/>
              <w:jc w:val="right"/>
            </w:pPr>
            <w:r w:rsidRPr="00E610A5">
              <w:t>1.6479333</w:t>
            </w:r>
          </w:p>
        </w:tc>
        <w:tc>
          <w:tcPr>
            <w:tcW w:w="1047" w:type="dxa"/>
            <w:shd w:val="clear" w:color="000000" w:fill="FFFFFF"/>
            <w:noWrap/>
          </w:tcPr>
          <w:p w14:paraId="440B24A0" w14:textId="77777777" w:rsidR="00A7703E" w:rsidRPr="00E610A5" w:rsidRDefault="00A7703E" w:rsidP="00C245AC">
            <w:pPr>
              <w:pStyle w:val="TableText"/>
              <w:spacing w:before="30" w:after="30"/>
              <w:jc w:val="right"/>
            </w:pPr>
            <w:r w:rsidRPr="00E610A5">
              <w:t>1.6638116</w:t>
            </w:r>
          </w:p>
        </w:tc>
        <w:tc>
          <w:tcPr>
            <w:tcW w:w="1019" w:type="dxa"/>
            <w:shd w:val="clear" w:color="000000" w:fill="FFFFFF"/>
            <w:noWrap/>
          </w:tcPr>
          <w:p w14:paraId="7A88F42D" w14:textId="77777777" w:rsidR="00A7703E" w:rsidRPr="00E610A5" w:rsidRDefault="00A7703E" w:rsidP="00C245AC">
            <w:pPr>
              <w:pStyle w:val="TableText"/>
              <w:spacing w:before="30" w:after="30"/>
              <w:jc w:val="right"/>
            </w:pPr>
            <w:r w:rsidRPr="00E610A5">
              <w:t>1.4425810</w:t>
            </w:r>
          </w:p>
        </w:tc>
        <w:tc>
          <w:tcPr>
            <w:tcW w:w="1006" w:type="dxa"/>
            <w:shd w:val="clear" w:color="000000" w:fill="FFFFFF"/>
            <w:noWrap/>
          </w:tcPr>
          <w:p w14:paraId="730C4B52" w14:textId="77777777" w:rsidR="00A7703E" w:rsidRPr="00E610A5" w:rsidRDefault="00A7703E" w:rsidP="00C245AC">
            <w:pPr>
              <w:pStyle w:val="TableText"/>
              <w:spacing w:before="30" w:after="30"/>
              <w:jc w:val="right"/>
            </w:pPr>
            <w:r w:rsidRPr="00E610A5">
              <w:t>0.7471324</w:t>
            </w:r>
          </w:p>
        </w:tc>
        <w:tc>
          <w:tcPr>
            <w:tcW w:w="1006" w:type="dxa"/>
            <w:shd w:val="clear" w:color="000000" w:fill="FFFFFF"/>
            <w:noWrap/>
          </w:tcPr>
          <w:p w14:paraId="39B27510" w14:textId="77777777" w:rsidR="00A7703E" w:rsidRPr="00E610A5" w:rsidRDefault="00A7703E" w:rsidP="00C245AC">
            <w:pPr>
              <w:pStyle w:val="TableText"/>
              <w:spacing w:before="30" w:after="30"/>
              <w:jc w:val="right"/>
            </w:pPr>
            <w:r w:rsidRPr="00E610A5">
              <w:t>0.7630107</w:t>
            </w:r>
          </w:p>
        </w:tc>
        <w:tc>
          <w:tcPr>
            <w:tcW w:w="1006" w:type="dxa"/>
            <w:shd w:val="clear" w:color="000000" w:fill="FFFFFF"/>
            <w:noWrap/>
          </w:tcPr>
          <w:p w14:paraId="0E41AC6D" w14:textId="77777777" w:rsidR="00A7703E" w:rsidRPr="00E610A5" w:rsidRDefault="00A7703E" w:rsidP="00C245AC">
            <w:pPr>
              <w:pStyle w:val="TableText"/>
              <w:spacing w:before="30" w:after="30"/>
              <w:jc w:val="right"/>
            </w:pPr>
            <w:r w:rsidRPr="00E610A5">
              <w:t>0.7529823</w:t>
            </w:r>
          </w:p>
        </w:tc>
        <w:tc>
          <w:tcPr>
            <w:tcW w:w="1050" w:type="dxa"/>
            <w:shd w:val="clear" w:color="000000" w:fill="FFFFFF"/>
            <w:noWrap/>
          </w:tcPr>
          <w:p w14:paraId="08807B43" w14:textId="77777777" w:rsidR="00A7703E" w:rsidRPr="00E610A5" w:rsidRDefault="00A7703E" w:rsidP="00C245AC">
            <w:pPr>
              <w:pStyle w:val="TableText"/>
              <w:spacing w:before="30" w:after="30"/>
              <w:jc w:val="right"/>
            </w:pPr>
            <w:r w:rsidRPr="00E610A5">
              <w:t>0.8262569</w:t>
            </w:r>
          </w:p>
        </w:tc>
        <w:tc>
          <w:tcPr>
            <w:tcW w:w="1022" w:type="dxa"/>
            <w:shd w:val="clear" w:color="000000" w:fill="FFFFFF"/>
            <w:noWrap/>
          </w:tcPr>
          <w:p w14:paraId="44056C84" w14:textId="77777777" w:rsidR="00A7703E" w:rsidRPr="00E610A5" w:rsidRDefault="00A7703E" w:rsidP="00C245AC">
            <w:pPr>
              <w:pStyle w:val="TableText"/>
              <w:spacing w:before="30" w:after="30"/>
              <w:jc w:val="right"/>
            </w:pPr>
            <w:r w:rsidRPr="00E610A5">
              <w:t>0.9095598</w:t>
            </w:r>
          </w:p>
        </w:tc>
        <w:tc>
          <w:tcPr>
            <w:tcW w:w="1022" w:type="dxa"/>
            <w:shd w:val="clear" w:color="000000" w:fill="FFFFFF"/>
          </w:tcPr>
          <w:p w14:paraId="1F20E01E" w14:textId="77777777" w:rsidR="00A7703E" w:rsidRPr="00E610A5" w:rsidRDefault="00A7703E" w:rsidP="00C245AC">
            <w:pPr>
              <w:pStyle w:val="TableText"/>
              <w:spacing w:before="30" w:after="30"/>
              <w:jc w:val="right"/>
            </w:pPr>
            <w:r w:rsidRPr="00E610A5">
              <w:t>1.0067726</w:t>
            </w:r>
          </w:p>
        </w:tc>
        <w:tc>
          <w:tcPr>
            <w:tcW w:w="1022" w:type="dxa"/>
            <w:shd w:val="clear" w:color="000000" w:fill="FFFFFF"/>
          </w:tcPr>
          <w:p w14:paraId="4B42A269" w14:textId="77777777" w:rsidR="00A7703E" w:rsidRPr="00E610A5" w:rsidRDefault="00A7703E" w:rsidP="00C245AC">
            <w:pPr>
              <w:pStyle w:val="TableText"/>
              <w:spacing w:before="30" w:after="30"/>
              <w:jc w:val="right"/>
            </w:pPr>
            <w:r w:rsidRPr="00E610A5">
              <w:t>1.7579367</w:t>
            </w:r>
          </w:p>
        </w:tc>
      </w:tr>
    </w:tbl>
    <w:p w14:paraId="57A6DEDA" w14:textId="77777777" w:rsidR="00A7703E" w:rsidRPr="00E610A5" w:rsidRDefault="00A7703E" w:rsidP="00A7703E"/>
    <w:p w14:paraId="37C022DE" w14:textId="77777777" w:rsidR="00A7703E" w:rsidRPr="00E610A5" w:rsidRDefault="00A7703E" w:rsidP="00A7703E">
      <w:pPr>
        <w:pStyle w:val="Table"/>
      </w:pPr>
      <w:r w:rsidRPr="00E610A5">
        <w:br w:type="page"/>
      </w:r>
      <w:bookmarkStart w:id="580" w:name="_Toc5271556"/>
      <w:bookmarkStart w:id="581" w:name="_Toc36315490"/>
      <w:bookmarkStart w:id="582" w:name="_Toc68277379"/>
      <w:bookmarkStart w:id="583" w:name="_Toc68791848"/>
      <w:r w:rsidRPr="00E610A5">
        <w:lastRenderedPageBreak/>
        <w:t>CRF Table 1.AB Other Kerosene: [1. Energy][1.AB Fuel Combustion – Reference Approach][Liquid Fuels][Other Kerosene] (Part 1 of 3)</w:t>
      </w:r>
      <w:bookmarkEnd w:id="580"/>
      <w:bookmarkEnd w:id="581"/>
      <w:bookmarkEnd w:id="582"/>
      <w:bookmarkEnd w:id="58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17"/>
        <w:gridCol w:w="709"/>
        <w:gridCol w:w="1329"/>
        <w:gridCol w:w="1006"/>
        <w:gridCol w:w="979"/>
        <w:gridCol w:w="966"/>
        <w:gridCol w:w="966"/>
        <w:gridCol w:w="966"/>
        <w:gridCol w:w="1009"/>
        <w:gridCol w:w="982"/>
        <w:gridCol w:w="966"/>
        <w:gridCol w:w="1253"/>
      </w:tblGrid>
      <w:tr w:rsidR="00176F43" w:rsidRPr="00E610A5" w14:paraId="21630889" w14:textId="77777777" w:rsidTr="00A3586E">
        <w:trPr>
          <w:tblHeader/>
        </w:trPr>
        <w:tc>
          <w:tcPr>
            <w:tcW w:w="2817" w:type="dxa"/>
            <w:vMerge w:val="restart"/>
            <w:shd w:val="clear" w:color="auto" w:fill="365F91"/>
            <w:vAlign w:val="bottom"/>
            <w:hideMark/>
          </w:tcPr>
          <w:p w14:paraId="61067809" w14:textId="77777777" w:rsidR="00A7703E" w:rsidRPr="00E610A5" w:rsidRDefault="00A7703E" w:rsidP="00176F43">
            <w:pPr>
              <w:pStyle w:val="TableTextBold"/>
              <w:spacing w:before="30" w:after="30"/>
              <w:rPr>
                <w:rFonts w:cs="Calibri"/>
                <w:noProof w:val="0"/>
                <w:color w:val="FFFFFF"/>
                <w:szCs w:val="18"/>
              </w:rPr>
            </w:pPr>
            <w:r w:rsidRPr="00E610A5">
              <w:rPr>
                <w:noProof w:val="0"/>
                <w:color w:val="FFFFFF"/>
              </w:rPr>
              <w:t>[1. Energy][1.AB Fuel Combustion – Reference Approach][Liquid Fuels][Other Kerosene]</w:t>
            </w:r>
          </w:p>
        </w:tc>
        <w:tc>
          <w:tcPr>
            <w:tcW w:w="709" w:type="dxa"/>
            <w:vMerge w:val="restart"/>
            <w:shd w:val="clear" w:color="auto" w:fill="365F91"/>
            <w:vAlign w:val="bottom"/>
          </w:tcPr>
          <w:p w14:paraId="5037E5DB" w14:textId="77777777" w:rsidR="00A7703E" w:rsidRPr="00E610A5" w:rsidRDefault="00A7703E" w:rsidP="00176F43">
            <w:pPr>
              <w:pStyle w:val="TableTextBold"/>
              <w:spacing w:before="30" w:after="30"/>
              <w:jc w:val="center"/>
              <w:rPr>
                <w:noProof w:val="0"/>
                <w:color w:val="FFFFFF"/>
              </w:rPr>
            </w:pPr>
            <w:r w:rsidRPr="00E610A5">
              <w:rPr>
                <w:noProof w:val="0"/>
                <w:color w:val="FFFFFF"/>
              </w:rPr>
              <w:t>Unit</w:t>
            </w:r>
          </w:p>
        </w:tc>
        <w:tc>
          <w:tcPr>
            <w:tcW w:w="1329" w:type="dxa"/>
            <w:shd w:val="clear" w:color="auto" w:fill="365F91"/>
            <w:noWrap/>
            <w:vAlign w:val="bottom"/>
            <w:hideMark/>
          </w:tcPr>
          <w:p w14:paraId="0B79F4AE" w14:textId="77777777" w:rsidR="00A7703E" w:rsidRPr="00E610A5" w:rsidRDefault="00A7703E" w:rsidP="00176F43">
            <w:pPr>
              <w:pStyle w:val="TableTextBold"/>
              <w:spacing w:before="30" w:after="0"/>
              <w:jc w:val="right"/>
              <w:rPr>
                <w:noProof w:val="0"/>
                <w:color w:val="FFFFFF"/>
              </w:rPr>
            </w:pPr>
            <w:r w:rsidRPr="00E610A5">
              <w:rPr>
                <w:noProof w:val="0"/>
                <w:color w:val="FFFFFF"/>
              </w:rPr>
              <w:t>Base year (1990)</w:t>
            </w:r>
          </w:p>
        </w:tc>
        <w:tc>
          <w:tcPr>
            <w:tcW w:w="1006" w:type="dxa"/>
            <w:shd w:val="clear" w:color="auto" w:fill="365F91"/>
            <w:noWrap/>
            <w:vAlign w:val="bottom"/>
            <w:hideMark/>
          </w:tcPr>
          <w:p w14:paraId="60AC5CD3" w14:textId="77777777" w:rsidR="00A7703E" w:rsidRPr="00E610A5" w:rsidRDefault="00A7703E" w:rsidP="00176F43">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4F71EB89" w14:textId="77777777" w:rsidR="00A7703E" w:rsidRPr="00E610A5" w:rsidRDefault="00A7703E" w:rsidP="00176F43">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6065BB49" w14:textId="77777777" w:rsidR="00A7703E" w:rsidRPr="00E610A5" w:rsidRDefault="00A7703E" w:rsidP="00176F43">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39CEDB87" w14:textId="77777777" w:rsidR="00A7703E" w:rsidRPr="00E610A5" w:rsidRDefault="00A7703E" w:rsidP="00176F43">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4FC8951F" w14:textId="77777777" w:rsidR="00A7703E" w:rsidRPr="00E610A5" w:rsidRDefault="00A7703E" w:rsidP="00176F43">
            <w:pPr>
              <w:pStyle w:val="TableTextBold"/>
              <w:spacing w:before="30" w:after="0"/>
              <w:jc w:val="right"/>
              <w:rPr>
                <w:noProof w:val="0"/>
                <w:color w:val="FFFFFF"/>
              </w:rPr>
            </w:pPr>
            <w:r w:rsidRPr="00E610A5">
              <w:rPr>
                <w:noProof w:val="0"/>
                <w:color w:val="FFFFFF"/>
              </w:rPr>
              <w:t>1995</w:t>
            </w:r>
          </w:p>
        </w:tc>
        <w:tc>
          <w:tcPr>
            <w:tcW w:w="1009" w:type="dxa"/>
            <w:shd w:val="clear" w:color="auto" w:fill="365F91"/>
            <w:noWrap/>
            <w:vAlign w:val="bottom"/>
            <w:hideMark/>
          </w:tcPr>
          <w:p w14:paraId="5D0DA040" w14:textId="77777777" w:rsidR="00A7703E" w:rsidRPr="00E610A5" w:rsidRDefault="00A7703E" w:rsidP="00176F43">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6EC996DB" w14:textId="77777777" w:rsidR="00A7703E" w:rsidRPr="00E610A5" w:rsidRDefault="00A7703E" w:rsidP="00176F43">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46AD4712" w14:textId="77777777" w:rsidR="00A7703E" w:rsidRPr="00E610A5" w:rsidRDefault="00A7703E" w:rsidP="00176F43">
            <w:pPr>
              <w:pStyle w:val="TableTextBold"/>
              <w:spacing w:before="30" w:after="0"/>
              <w:jc w:val="right"/>
              <w:rPr>
                <w:noProof w:val="0"/>
                <w:color w:val="FFFFFF"/>
              </w:rPr>
            </w:pPr>
            <w:r w:rsidRPr="00E610A5">
              <w:rPr>
                <w:noProof w:val="0"/>
                <w:color w:val="FFFFFF"/>
              </w:rPr>
              <w:t>1998</w:t>
            </w:r>
          </w:p>
        </w:tc>
        <w:tc>
          <w:tcPr>
            <w:tcW w:w="1253" w:type="dxa"/>
            <w:shd w:val="clear" w:color="auto" w:fill="365F91"/>
            <w:noWrap/>
            <w:vAlign w:val="bottom"/>
            <w:hideMark/>
          </w:tcPr>
          <w:p w14:paraId="008C4C98" w14:textId="77777777" w:rsidR="00A7703E" w:rsidRPr="00E610A5" w:rsidRDefault="00A7703E" w:rsidP="00176F43">
            <w:pPr>
              <w:pStyle w:val="TableTextBold"/>
              <w:spacing w:before="30" w:after="0"/>
              <w:jc w:val="right"/>
              <w:rPr>
                <w:noProof w:val="0"/>
                <w:color w:val="FFFFFF"/>
              </w:rPr>
            </w:pPr>
            <w:r w:rsidRPr="00E610A5">
              <w:rPr>
                <w:noProof w:val="0"/>
                <w:color w:val="FFFFFF"/>
              </w:rPr>
              <w:t>1999</w:t>
            </w:r>
          </w:p>
        </w:tc>
      </w:tr>
      <w:tr w:rsidR="00176F43" w:rsidRPr="00E610A5" w14:paraId="14173E99" w14:textId="77777777" w:rsidTr="00A3586E">
        <w:trPr>
          <w:tblHeader/>
        </w:trPr>
        <w:tc>
          <w:tcPr>
            <w:tcW w:w="2817" w:type="dxa"/>
            <w:vMerge/>
            <w:shd w:val="clear" w:color="auto" w:fill="365F91"/>
            <w:vAlign w:val="bottom"/>
            <w:hideMark/>
          </w:tcPr>
          <w:p w14:paraId="6F4B34C7" w14:textId="77777777" w:rsidR="00A7703E" w:rsidRPr="00E610A5" w:rsidRDefault="00A7703E" w:rsidP="00176F43">
            <w:pPr>
              <w:pStyle w:val="TableTextBold"/>
              <w:spacing w:before="30" w:after="30"/>
              <w:rPr>
                <w:noProof w:val="0"/>
                <w:color w:val="FFFFFF"/>
              </w:rPr>
            </w:pPr>
          </w:p>
        </w:tc>
        <w:tc>
          <w:tcPr>
            <w:tcW w:w="709" w:type="dxa"/>
            <w:vMerge/>
            <w:shd w:val="clear" w:color="auto" w:fill="365F91"/>
          </w:tcPr>
          <w:p w14:paraId="3334A6CD" w14:textId="77777777" w:rsidR="00A7703E" w:rsidRPr="00E610A5" w:rsidRDefault="00A7703E" w:rsidP="00176F43">
            <w:pPr>
              <w:pStyle w:val="TableTextBold"/>
              <w:spacing w:before="30" w:after="30"/>
              <w:rPr>
                <w:noProof w:val="0"/>
                <w:color w:val="FFFFFF"/>
              </w:rPr>
            </w:pPr>
          </w:p>
        </w:tc>
        <w:tc>
          <w:tcPr>
            <w:tcW w:w="1329" w:type="dxa"/>
            <w:shd w:val="clear" w:color="auto" w:fill="365F91"/>
            <w:noWrap/>
            <w:vAlign w:val="bottom"/>
            <w:hideMark/>
          </w:tcPr>
          <w:p w14:paraId="05EFC2F2"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5A16616E"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shd w:val="clear" w:color="auto" w:fill="365F91"/>
            <w:noWrap/>
            <w:vAlign w:val="bottom"/>
            <w:hideMark/>
          </w:tcPr>
          <w:p w14:paraId="27A4968C"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70304DAD"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0820D75E"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6EF2EBD1"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noWrap/>
            <w:vAlign w:val="bottom"/>
            <w:hideMark/>
          </w:tcPr>
          <w:p w14:paraId="784D9361"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shd w:val="clear" w:color="auto" w:fill="365F91"/>
            <w:noWrap/>
            <w:vAlign w:val="bottom"/>
            <w:hideMark/>
          </w:tcPr>
          <w:p w14:paraId="531BE427"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700C8601"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253" w:type="dxa"/>
            <w:shd w:val="clear" w:color="auto" w:fill="365F91"/>
            <w:noWrap/>
            <w:vAlign w:val="bottom"/>
            <w:hideMark/>
          </w:tcPr>
          <w:p w14:paraId="2B7DCC66" w14:textId="77777777" w:rsidR="00A7703E" w:rsidRPr="00E610A5" w:rsidRDefault="00A7703E" w:rsidP="00176F43">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A75F424" w14:textId="77777777" w:rsidTr="00A3586E">
        <w:tc>
          <w:tcPr>
            <w:tcW w:w="2817" w:type="dxa"/>
            <w:shd w:val="clear" w:color="auto" w:fill="auto"/>
            <w:noWrap/>
            <w:vAlign w:val="bottom"/>
          </w:tcPr>
          <w:p w14:paraId="5AC92961" w14:textId="77777777" w:rsidR="00A7703E" w:rsidRPr="00E610A5" w:rsidRDefault="00A7703E" w:rsidP="00C245AC">
            <w:pPr>
              <w:pStyle w:val="TableText"/>
              <w:spacing w:before="30" w:after="30"/>
            </w:pPr>
            <w:r w:rsidRPr="00E610A5">
              <w:t>Imports</w:t>
            </w:r>
          </w:p>
        </w:tc>
        <w:tc>
          <w:tcPr>
            <w:tcW w:w="709" w:type="dxa"/>
            <w:vAlign w:val="bottom"/>
          </w:tcPr>
          <w:p w14:paraId="7245581C"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69521D42"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0E396D2F"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4C1E4F62"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41D83BFE"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1F824D80"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64E3F340"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17F7D098"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190A11BE"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3257542E" w14:textId="77777777" w:rsidR="00A7703E" w:rsidRPr="00E610A5" w:rsidRDefault="00A7703E" w:rsidP="00C245AC">
            <w:pPr>
              <w:pStyle w:val="TableText"/>
              <w:spacing w:before="30" w:after="30"/>
              <w:jc w:val="right"/>
            </w:pPr>
            <w:r w:rsidRPr="00E610A5">
              <w:t>0.001</w:t>
            </w:r>
          </w:p>
        </w:tc>
        <w:tc>
          <w:tcPr>
            <w:tcW w:w="1253" w:type="dxa"/>
            <w:shd w:val="clear" w:color="auto" w:fill="auto"/>
            <w:noWrap/>
          </w:tcPr>
          <w:p w14:paraId="5B453E5A" w14:textId="77777777" w:rsidR="00A7703E" w:rsidRPr="00E610A5" w:rsidRDefault="00A7703E" w:rsidP="00C245AC">
            <w:pPr>
              <w:pStyle w:val="TableText"/>
              <w:spacing w:before="30" w:after="30"/>
              <w:jc w:val="right"/>
            </w:pPr>
            <w:r w:rsidRPr="00E610A5">
              <w:t>0.001</w:t>
            </w:r>
          </w:p>
        </w:tc>
      </w:tr>
      <w:tr w:rsidR="00A7703E" w:rsidRPr="00E610A5" w14:paraId="5C19E3B4" w14:textId="77777777" w:rsidTr="00A3586E">
        <w:tc>
          <w:tcPr>
            <w:tcW w:w="2817" w:type="dxa"/>
            <w:shd w:val="clear" w:color="auto" w:fill="auto"/>
            <w:noWrap/>
            <w:vAlign w:val="bottom"/>
          </w:tcPr>
          <w:p w14:paraId="6A23BCB4" w14:textId="77777777" w:rsidR="00A7703E" w:rsidRPr="00E610A5" w:rsidRDefault="00A7703E" w:rsidP="00C245AC">
            <w:pPr>
              <w:pStyle w:val="TableText"/>
              <w:spacing w:before="30" w:after="30"/>
            </w:pPr>
            <w:r w:rsidRPr="00E610A5">
              <w:t>Exports</w:t>
            </w:r>
          </w:p>
        </w:tc>
        <w:tc>
          <w:tcPr>
            <w:tcW w:w="709" w:type="dxa"/>
            <w:vAlign w:val="bottom"/>
          </w:tcPr>
          <w:p w14:paraId="780B24FF"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5E974225"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6BD17ADA"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5E62EF3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480BC5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9C5625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45B7C0E"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14B2D8A4"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2C2DBDD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1D94FD3"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38D8469E" w14:textId="77777777" w:rsidR="00A7703E" w:rsidRPr="00E610A5" w:rsidRDefault="00A7703E" w:rsidP="00C245AC">
            <w:pPr>
              <w:pStyle w:val="TableText"/>
              <w:spacing w:before="30" w:after="30"/>
              <w:jc w:val="right"/>
            </w:pPr>
            <w:r w:rsidRPr="00E610A5">
              <w:t>NO</w:t>
            </w:r>
          </w:p>
        </w:tc>
      </w:tr>
      <w:tr w:rsidR="00A7703E" w:rsidRPr="00E610A5" w14:paraId="19A5E854" w14:textId="77777777" w:rsidTr="00A3586E">
        <w:tc>
          <w:tcPr>
            <w:tcW w:w="2817" w:type="dxa"/>
            <w:shd w:val="clear" w:color="auto" w:fill="auto"/>
            <w:noWrap/>
            <w:vAlign w:val="bottom"/>
          </w:tcPr>
          <w:p w14:paraId="68415518" w14:textId="77777777" w:rsidR="00A7703E" w:rsidRPr="00E610A5" w:rsidRDefault="00A7703E" w:rsidP="00C245AC">
            <w:pPr>
              <w:pStyle w:val="TableText"/>
              <w:spacing w:before="30" w:after="30"/>
            </w:pPr>
            <w:r w:rsidRPr="00E610A5">
              <w:t>International bunkers</w:t>
            </w:r>
          </w:p>
        </w:tc>
        <w:tc>
          <w:tcPr>
            <w:tcW w:w="709" w:type="dxa"/>
            <w:shd w:val="clear" w:color="auto" w:fill="auto"/>
            <w:vAlign w:val="bottom"/>
          </w:tcPr>
          <w:p w14:paraId="2D6A585B" w14:textId="77777777" w:rsidR="00A7703E" w:rsidRPr="00E610A5" w:rsidRDefault="00A7703E" w:rsidP="00C245AC">
            <w:pPr>
              <w:pStyle w:val="TableText"/>
              <w:spacing w:before="30" w:after="30"/>
              <w:jc w:val="right"/>
            </w:pPr>
            <w:r w:rsidRPr="00E610A5">
              <w:t xml:space="preserve"> PJ</w:t>
            </w:r>
          </w:p>
        </w:tc>
        <w:tc>
          <w:tcPr>
            <w:tcW w:w="1329" w:type="dxa"/>
            <w:shd w:val="clear" w:color="auto" w:fill="auto"/>
            <w:noWrap/>
          </w:tcPr>
          <w:p w14:paraId="63CC5E58"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324C3428"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079A25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556E70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1EB0E6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1946B19"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55DD6437"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295A6C6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CFE27EE"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0D4E8DE3" w14:textId="77777777" w:rsidR="00A7703E" w:rsidRPr="00E610A5" w:rsidRDefault="00A7703E" w:rsidP="00C245AC">
            <w:pPr>
              <w:pStyle w:val="TableText"/>
              <w:spacing w:before="30" w:after="30"/>
              <w:jc w:val="right"/>
            </w:pPr>
            <w:r w:rsidRPr="00E610A5">
              <w:t>NO</w:t>
            </w:r>
          </w:p>
        </w:tc>
      </w:tr>
      <w:tr w:rsidR="00A7703E" w:rsidRPr="00E610A5" w14:paraId="13FBE005" w14:textId="77777777" w:rsidTr="00A3586E">
        <w:tc>
          <w:tcPr>
            <w:tcW w:w="2817" w:type="dxa"/>
            <w:shd w:val="clear" w:color="auto" w:fill="auto"/>
            <w:noWrap/>
            <w:vAlign w:val="bottom"/>
          </w:tcPr>
          <w:p w14:paraId="0CCE8E19" w14:textId="77777777" w:rsidR="00A7703E" w:rsidRPr="00E610A5" w:rsidRDefault="00A7703E" w:rsidP="00C245AC">
            <w:pPr>
              <w:pStyle w:val="TableText"/>
              <w:spacing w:before="30" w:after="30"/>
            </w:pPr>
            <w:r w:rsidRPr="00E610A5">
              <w:t>Stock change</w:t>
            </w:r>
          </w:p>
        </w:tc>
        <w:tc>
          <w:tcPr>
            <w:tcW w:w="709" w:type="dxa"/>
            <w:vAlign w:val="bottom"/>
          </w:tcPr>
          <w:p w14:paraId="6B2E15AB"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620230FD"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091E3B19"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67CDD1B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DF477E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6A8F23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A61409D"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1FF87A97"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1A83A52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762DE9F"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3703485D" w14:textId="77777777" w:rsidR="00A7703E" w:rsidRPr="00E610A5" w:rsidRDefault="00A7703E" w:rsidP="00C245AC">
            <w:pPr>
              <w:pStyle w:val="TableText"/>
              <w:spacing w:before="30" w:after="30"/>
              <w:jc w:val="right"/>
            </w:pPr>
            <w:r w:rsidRPr="00E610A5">
              <w:t>NO</w:t>
            </w:r>
          </w:p>
        </w:tc>
      </w:tr>
      <w:tr w:rsidR="00A7703E" w:rsidRPr="00E610A5" w14:paraId="5CC8BD5E" w14:textId="77777777" w:rsidTr="00A3586E">
        <w:tc>
          <w:tcPr>
            <w:tcW w:w="2817" w:type="dxa"/>
            <w:shd w:val="clear" w:color="auto" w:fill="auto"/>
            <w:noWrap/>
            <w:vAlign w:val="bottom"/>
          </w:tcPr>
          <w:p w14:paraId="40CDD730" w14:textId="77777777" w:rsidR="00A7703E" w:rsidRPr="00E610A5" w:rsidRDefault="00A7703E" w:rsidP="00C245AC">
            <w:pPr>
              <w:pStyle w:val="TableText"/>
              <w:spacing w:before="30" w:after="30"/>
            </w:pPr>
            <w:r w:rsidRPr="00E610A5">
              <w:t>Apparent Consumption</w:t>
            </w:r>
          </w:p>
        </w:tc>
        <w:tc>
          <w:tcPr>
            <w:tcW w:w="709" w:type="dxa"/>
            <w:vAlign w:val="bottom"/>
          </w:tcPr>
          <w:p w14:paraId="33C52F32" w14:textId="77777777" w:rsidR="00A7703E" w:rsidRPr="00E610A5" w:rsidRDefault="00A7703E" w:rsidP="00C245AC">
            <w:pPr>
              <w:pStyle w:val="TableText"/>
              <w:spacing w:before="30" w:after="30"/>
              <w:jc w:val="right"/>
            </w:pPr>
            <w:r w:rsidRPr="00E610A5">
              <w:t>PJ</w:t>
            </w:r>
          </w:p>
        </w:tc>
        <w:tc>
          <w:tcPr>
            <w:tcW w:w="1329" w:type="dxa"/>
            <w:shd w:val="clear" w:color="auto" w:fill="auto"/>
            <w:noWrap/>
          </w:tcPr>
          <w:p w14:paraId="2EB05414"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3D963E9C"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47ECBB1E"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FD33C92"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45C7A29A"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16B5C790"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56B59C14"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10319106"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89539EB" w14:textId="77777777" w:rsidR="00A7703E" w:rsidRPr="00E610A5" w:rsidRDefault="00A7703E" w:rsidP="00C245AC">
            <w:pPr>
              <w:pStyle w:val="TableText"/>
              <w:spacing w:before="30" w:after="30"/>
              <w:jc w:val="right"/>
            </w:pPr>
            <w:r w:rsidRPr="00E610A5">
              <w:t>0.001</w:t>
            </w:r>
          </w:p>
        </w:tc>
        <w:tc>
          <w:tcPr>
            <w:tcW w:w="1253" w:type="dxa"/>
            <w:shd w:val="clear" w:color="auto" w:fill="auto"/>
            <w:noWrap/>
          </w:tcPr>
          <w:p w14:paraId="6FDBC2B0" w14:textId="77777777" w:rsidR="00A7703E" w:rsidRPr="00E610A5" w:rsidRDefault="00A7703E" w:rsidP="00C245AC">
            <w:pPr>
              <w:pStyle w:val="TableText"/>
              <w:spacing w:before="30" w:after="30"/>
              <w:jc w:val="right"/>
            </w:pPr>
            <w:r w:rsidRPr="00E610A5">
              <w:t>0.001</w:t>
            </w:r>
          </w:p>
        </w:tc>
      </w:tr>
      <w:tr w:rsidR="00A7703E" w:rsidRPr="00E610A5" w14:paraId="234A355F" w14:textId="77777777" w:rsidTr="00A3586E">
        <w:tc>
          <w:tcPr>
            <w:tcW w:w="2817" w:type="dxa"/>
            <w:shd w:val="clear" w:color="auto" w:fill="auto"/>
            <w:noWrap/>
            <w:vAlign w:val="bottom"/>
          </w:tcPr>
          <w:p w14:paraId="1C159A7D" w14:textId="77777777" w:rsidR="00A7703E" w:rsidRPr="00E610A5" w:rsidRDefault="00A7703E" w:rsidP="00C245AC">
            <w:pPr>
              <w:pStyle w:val="TableText"/>
              <w:spacing w:before="30" w:after="30"/>
            </w:pPr>
            <w:r w:rsidRPr="00E610A5">
              <w:t>Conversion factor</w:t>
            </w:r>
          </w:p>
        </w:tc>
        <w:tc>
          <w:tcPr>
            <w:tcW w:w="709" w:type="dxa"/>
            <w:vAlign w:val="bottom"/>
          </w:tcPr>
          <w:p w14:paraId="03D47100" w14:textId="77777777" w:rsidR="00A7703E" w:rsidRPr="00E610A5" w:rsidRDefault="00A7703E" w:rsidP="00C245AC">
            <w:pPr>
              <w:pStyle w:val="TableText"/>
              <w:spacing w:before="30" w:after="30"/>
              <w:jc w:val="right"/>
            </w:pPr>
            <w:r w:rsidRPr="00E610A5">
              <w:t>TJ/unit</w:t>
            </w:r>
          </w:p>
        </w:tc>
        <w:tc>
          <w:tcPr>
            <w:tcW w:w="1329" w:type="dxa"/>
            <w:shd w:val="clear" w:color="auto" w:fill="auto"/>
            <w:noWrap/>
          </w:tcPr>
          <w:p w14:paraId="07FFBA56"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789C2498" w14:textId="77777777" w:rsidR="00A7703E" w:rsidRPr="00E610A5" w:rsidRDefault="00A7703E" w:rsidP="00C245AC">
            <w:pPr>
              <w:pStyle w:val="TableText"/>
              <w:spacing w:before="30" w:after="30"/>
              <w:jc w:val="right"/>
            </w:pPr>
            <w:r w:rsidRPr="00E610A5">
              <w:t>1000.00</w:t>
            </w:r>
          </w:p>
        </w:tc>
        <w:tc>
          <w:tcPr>
            <w:tcW w:w="979" w:type="dxa"/>
            <w:shd w:val="clear" w:color="auto" w:fill="auto"/>
            <w:noWrap/>
          </w:tcPr>
          <w:p w14:paraId="1934D3A2"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1AA79D6F"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2B4F6BEA"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20EBB984" w14:textId="77777777" w:rsidR="00A7703E" w:rsidRPr="00E610A5" w:rsidRDefault="00A7703E" w:rsidP="00C245AC">
            <w:pPr>
              <w:pStyle w:val="TableText"/>
              <w:spacing w:before="30" w:after="30"/>
              <w:jc w:val="right"/>
            </w:pPr>
            <w:r w:rsidRPr="00E610A5">
              <w:t>1000.00</w:t>
            </w:r>
          </w:p>
        </w:tc>
        <w:tc>
          <w:tcPr>
            <w:tcW w:w="1009" w:type="dxa"/>
            <w:shd w:val="clear" w:color="auto" w:fill="auto"/>
            <w:noWrap/>
          </w:tcPr>
          <w:p w14:paraId="0E38B7B3" w14:textId="77777777" w:rsidR="00A7703E" w:rsidRPr="00E610A5" w:rsidRDefault="00A7703E" w:rsidP="00C245AC">
            <w:pPr>
              <w:pStyle w:val="TableText"/>
              <w:spacing w:before="30" w:after="30"/>
              <w:jc w:val="right"/>
            </w:pPr>
            <w:r w:rsidRPr="00E610A5">
              <w:t>1000.00</w:t>
            </w:r>
          </w:p>
        </w:tc>
        <w:tc>
          <w:tcPr>
            <w:tcW w:w="982" w:type="dxa"/>
            <w:shd w:val="clear" w:color="auto" w:fill="auto"/>
            <w:noWrap/>
          </w:tcPr>
          <w:p w14:paraId="30EC1117"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6B5868A2" w14:textId="77777777" w:rsidR="00A7703E" w:rsidRPr="00E610A5" w:rsidRDefault="00A7703E" w:rsidP="00C245AC">
            <w:pPr>
              <w:pStyle w:val="TableText"/>
              <w:spacing w:before="30" w:after="30"/>
              <w:jc w:val="right"/>
            </w:pPr>
            <w:r w:rsidRPr="00E610A5">
              <w:t>1000.00</w:t>
            </w:r>
          </w:p>
        </w:tc>
        <w:tc>
          <w:tcPr>
            <w:tcW w:w="1253" w:type="dxa"/>
            <w:shd w:val="clear" w:color="auto" w:fill="auto"/>
            <w:noWrap/>
          </w:tcPr>
          <w:p w14:paraId="39B3016B" w14:textId="77777777" w:rsidR="00A7703E" w:rsidRPr="00E610A5" w:rsidRDefault="00A7703E" w:rsidP="00C245AC">
            <w:pPr>
              <w:pStyle w:val="TableText"/>
              <w:spacing w:before="30" w:after="30"/>
              <w:jc w:val="right"/>
            </w:pPr>
            <w:r w:rsidRPr="00E610A5">
              <w:t>1000.00</w:t>
            </w:r>
          </w:p>
        </w:tc>
      </w:tr>
      <w:tr w:rsidR="00A7703E" w:rsidRPr="00E610A5" w14:paraId="736DC024" w14:textId="77777777" w:rsidTr="00A3586E">
        <w:tc>
          <w:tcPr>
            <w:tcW w:w="2817" w:type="dxa"/>
            <w:shd w:val="clear" w:color="auto" w:fill="auto"/>
            <w:noWrap/>
            <w:vAlign w:val="bottom"/>
          </w:tcPr>
          <w:p w14:paraId="70EE4CA2" w14:textId="77777777" w:rsidR="00A7703E" w:rsidRPr="00E610A5" w:rsidRDefault="00A7703E" w:rsidP="00C245AC">
            <w:pPr>
              <w:pStyle w:val="TableText"/>
              <w:spacing w:before="30" w:after="30"/>
            </w:pPr>
            <w:r w:rsidRPr="00E610A5">
              <w:t>Calorific Value</w:t>
            </w:r>
          </w:p>
        </w:tc>
        <w:tc>
          <w:tcPr>
            <w:tcW w:w="709" w:type="dxa"/>
            <w:shd w:val="clear" w:color="auto" w:fill="auto"/>
            <w:vAlign w:val="bottom"/>
          </w:tcPr>
          <w:p w14:paraId="00FEDBDD" w14:textId="77777777" w:rsidR="00A7703E" w:rsidRPr="00E610A5" w:rsidRDefault="00A7703E" w:rsidP="00C245AC">
            <w:pPr>
              <w:pStyle w:val="TableText"/>
              <w:spacing w:before="30" w:after="30"/>
              <w:jc w:val="right"/>
            </w:pPr>
          </w:p>
        </w:tc>
        <w:tc>
          <w:tcPr>
            <w:tcW w:w="1329" w:type="dxa"/>
            <w:shd w:val="clear" w:color="auto" w:fill="auto"/>
            <w:noWrap/>
          </w:tcPr>
          <w:p w14:paraId="4C456E3F"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1EA3533D" w14:textId="77777777" w:rsidR="00A7703E" w:rsidRPr="00E610A5" w:rsidRDefault="00A7703E" w:rsidP="00C245AC">
            <w:pPr>
              <w:pStyle w:val="TableText"/>
              <w:spacing w:before="30" w:after="30"/>
              <w:jc w:val="right"/>
            </w:pPr>
            <w:r w:rsidRPr="00E610A5">
              <w:t>GCV</w:t>
            </w:r>
          </w:p>
        </w:tc>
        <w:tc>
          <w:tcPr>
            <w:tcW w:w="979" w:type="dxa"/>
            <w:shd w:val="clear" w:color="auto" w:fill="auto"/>
            <w:noWrap/>
          </w:tcPr>
          <w:p w14:paraId="7ABCFCC2"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3F39A81F"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21F37AAA"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14B59797" w14:textId="77777777" w:rsidR="00A7703E" w:rsidRPr="00E610A5" w:rsidRDefault="00A7703E" w:rsidP="00C245AC">
            <w:pPr>
              <w:pStyle w:val="TableText"/>
              <w:spacing w:before="30" w:after="30"/>
              <w:jc w:val="right"/>
            </w:pPr>
            <w:r w:rsidRPr="00E610A5">
              <w:t>GCV</w:t>
            </w:r>
          </w:p>
        </w:tc>
        <w:tc>
          <w:tcPr>
            <w:tcW w:w="1009" w:type="dxa"/>
            <w:shd w:val="clear" w:color="auto" w:fill="auto"/>
            <w:noWrap/>
          </w:tcPr>
          <w:p w14:paraId="15852871" w14:textId="77777777" w:rsidR="00A7703E" w:rsidRPr="00E610A5" w:rsidRDefault="00A7703E" w:rsidP="00C245AC">
            <w:pPr>
              <w:pStyle w:val="TableText"/>
              <w:spacing w:before="30" w:after="30"/>
              <w:jc w:val="right"/>
            </w:pPr>
            <w:r w:rsidRPr="00E610A5">
              <w:t>GCV</w:t>
            </w:r>
          </w:p>
        </w:tc>
        <w:tc>
          <w:tcPr>
            <w:tcW w:w="982" w:type="dxa"/>
            <w:shd w:val="clear" w:color="auto" w:fill="auto"/>
            <w:noWrap/>
          </w:tcPr>
          <w:p w14:paraId="306D2D73"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677569AB" w14:textId="77777777" w:rsidR="00A7703E" w:rsidRPr="00E610A5" w:rsidRDefault="00A7703E" w:rsidP="00C245AC">
            <w:pPr>
              <w:pStyle w:val="TableText"/>
              <w:spacing w:before="30" w:after="30"/>
              <w:jc w:val="right"/>
            </w:pPr>
            <w:r w:rsidRPr="00E610A5">
              <w:t>GCV</w:t>
            </w:r>
          </w:p>
        </w:tc>
        <w:tc>
          <w:tcPr>
            <w:tcW w:w="1253" w:type="dxa"/>
            <w:shd w:val="clear" w:color="auto" w:fill="auto"/>
            <w:noWrap/>
          </w:tcPr>
          <w:p w14:paraId="1E63BD9C" w14:textId="77777777" w:rsidR="00A7703E" w:rsidRPr="00E610A5" w:rsidRDefault="00A7703E" w:rsidP="00C245AC">
            <w:pPr>
              <w:pStyle w:val="TableText"/>
              <w:spacing w:before="30" w:after="30"/>
              <w:jc w:val="right"/>
            </w:pPr>
            <w:r w:rsidRPr="00E610A5">
              <w:t>GCV</w:t>
            </w:r>
          </w:p>
        </w:tc>
      </w:tr>
      <w:tr w:rsidR="00A7703E" w:rsidRPr="00E610A5" w14:paraId="3D578240" w14:textId="77777777" w:rsidTr="00A3586E">
        <w:tc>
          <w:tcPr>
            <w:tcW w:w="2817" w:type="dxa"/>
            <w:tcBorders>
              <w:bottom w:val="single" w:sz="4" w:space="0" w:color="365F91"/>
            </w:tcBorders>
            <w:shd w:val="clear" w:color="auto" w:fill="auto"/>
            <w:noWrap/>
            <w:vAlign w:val="bottom"/>
          </w:tcPr>
          <w:p w14:paraId="5471274D" w14:textId="77777777" w:rsidR="00A7703E" w:rsidRPr="00E610A5" w:rsidRDefault="00A7703E" w:rsidP="00C245AC">
            <w:pPr>
              <w:pStyle w:val="TableText"/>
              <w:spacing w:before="30" w:after="30"/>
            </w:pPr>
            <w:r w:rsidRPr="00E610A5">
              <w:t>Apparent Consumption</w:t>
            </w:r>
          </w:p>
        </w:tc>
        <w:tc>
          <w:tcPr>
            <w:tcW w:w="709" w:type="dxa"/>
            <w:tcBorders>
              <w:bottom w:val="single" w:sz="4" w:space="0" w:color="365F91"/>
            </w:tcBorders>
            <w:vAlign w:val="bottom"/>
          </w:tcPr>
          <w:p w14:paraId="13FDA97D" w14:textId="77777777" w:rsidR="00A7703E" w:rsidRPr="00E610A5" w:rsidRDefault="00A7703E" w:rsidP="00C245AC">
            <w:pPr>
              <w:pStyle w:val="TableText"/>
              <w:spacing w:before="30" w:after="30"/>
              <w:jc w:val="right"/>
            </w:pPr>
            <w:r w:rsidRPr="00E610A5">
              <w:t>TJ</w:t>
            </w:r>
          </w:p>
        </w:tc>
        <w:tc>
          <w:tcPr>
            <w:tcW w:w="1329" w:type="dxa"/>
            <w:tcBorders>
              <w:bottom w:val="single" w:sz="4" w:space="0" w:color="365F91"/>
            </w:tcBorders>
            <w:shd w:val="clear" w:color="auto" w:fill="auto"/>
            <w:noWrap/>
          </w:tcPr>
          <w:p w14:paraId="055BE533" w14:textId="77777777" w:rsidR="00A7703E" w:rsidRPr="00E610A5" w:rsidRDefault="00A7703E" w:rsidP="00C245AC">
            <w:pPr>
              <w:pStyle w:val="TableText"/>
              <w:spacing w:before="30" w:after="30"/>
              <w:jc w:val="right"/>
            </w:pPr>
            <w:r w:rsidRPr="00E610A5">
              <w:t>0.67</w:t>
            </w:r>
          </w:p>
        </w:tc>
        <w:tc>
          <w:tcPr>
            <w:tcW w:w="1006" w:type="dxa"/>
            <w:tcBorders>
              <w:bottom w:val="single" w:sz="4" w:space="0" w:color="365F91"/>
            </w:tcBorders>
            <w:shd w:val="clear" w:color="auto" w:fill="auto"/>
            <w:noWrap/>
          </w:tcPr>
          <w:p w14:paraId="31747F43" w14:textId="77777777" w:rsidR="00A7703E" w:rsidRPr="00E610A5" w:rsidRDefault="00A7703E" w:rsidP="00C245AC">
            <w:pPr>
              <w:pStyle w:val="TableText"/>
              <w:spacing w:before="30" w:after="30"/>
              <w:jc w:val="right"/>
            </w:pPr>
            <w:r w:rsidRPr="00E610A5">
              <w:t>0.67</w:t>
            </w:r>
          </w:p>
        </w:tc>
        <w:tc>
          <w:tcPr>
            <w:tcW w:w="979" w:type="dxa"/>
            <w:tcBorders>
              <w:bottom w:val="single" w:sz="4" w:space="0" w:color="365F91"/>
            </w:tcBorders>
            <w:shd w:val="clear" w:color="auto" w:fill="auto"/>
            <w:noWrap/>
          </w:tcPr>
          <w:p w14:paraId="5D430DD9"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707715DF"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238EF643"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3E8A31B2" w14:textId="77777777" w:rsidR="00A7703E" w:rsidRPr="00E610A5" w:rsidRDefault="00A7703E" w:rsidP="00C245AC">
            <w:pPr>
              <w:pStyle w:val="TableText"/>
              <w:spacing w:before="30" w:after="30"/>
              <w:jc w:val="right"/>
            </w:pPr>
            <w:r w:rsidRPr="00E610A5">
              <w:t>0.67</w:t>
            </w:r>
          </w:p>
        </w:tc>
        <w:tc>
          <w:tcPr>
            <w:tcW w:w="1009" w:type="dxa"/>
            <w:tcBorders>
              <w:bottom w:val="single" w:sz="4" w:space="0" w:color="365F91"/>
            </w:tcBorders>
            <w:shd w:val="clear" w:color="auto" w:fill="auto"/>
            <w:noWrap/>
          </w:tcPr>
          <w:p w14:paraId="56A14CD5" w14:textId="77777777" w:rsidR="00A7703E" w:rsidRPr="00E610A5" w:rsidRDefault="00A7703E" w:rsidP="00C245AC">
            <w:pPr>
              <w:pStyle w:val="TableText"/>
              <w:spacing w:before="30" w:after="30"/>
              <w:jc w:val="right"/>
            </w:pPr>
            <w:r w:rsidRPr="00E610A5">
              <w:t>0.67</w:t>
            </w:r>
          </w:p>
        </w:tc>
        <w:tc>
          <w:tcPr>
            <w:tcW w:w="982" w:type="dxa"/>
            <w:tcBorders>
              <w:bottom w:val="single" w:sz="4" w:space="0" w:color="365F91"/>
            </w:tcBorders>
            <w:shd w:val="clear" w:color="auto" w:fill="auto"/>
            <w:noWrap/>
          </w:tcPr>
          <w:p w14:paraId="050D790D"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70E989E3" w14:textId="77777777" w:rsidR="00A7703E" w:rsidRPr="00E610A5" w:rsidRDefault="00A7703E" w:rsidP="00C245AC">
            <w:pPr>
              <w:pStyle w:val="TableText"/>
              <w:spacing w:before="30" w:after="30"/>
              <w:jc w:val="right"/>
            </w:pPr>
            <w:r w:rsidRPr="00E610A5">
              <w:t>0.67</w:t>
            </w:r>
          </w:p>
        </w:tc>
        <w:tc>
          <w:tcPr>
            <w:tcW w:w="1253" w:type="dxa"/>
            <w:tcBorders>
              <w:bottom w:val="single" w:sz="4" w:space="0" w:color="365F91"/>
            </w:tcBorders>
            <w:shd w:val="clear" w:color="auto" w:fill="auto"/>
            <w:noWrap/>
          </w:tcPr>
          <w:p w14:paraId="4A5BC313" w14:textId="77777777" w:rsidR="00A7703E" w:rsidRPr="00E610A5" w:rsidRDefault="00A7703E" w:rsidP="00C245AC">
            <w:pPr>
              <w:pStyle w:val="TableText"/>
              <w:spacing w:before="30" w:after="30"/>
              <w:jc w:val="right"/>
            </w:pPr>
            <w:r w:rsidRPr="00E610A5">
              <w:t>0.67</w:t>
            </w:r>
          </w:p>
        </w:tc>
      </w:tr>
      <w:tr w:rsidR="00A7703E" w:rsidRPr="00E610A5" w14:paraId="292283B6" w14:textId="77777777" w:rsidTr="00A3586E">
        <w:tc>
          <w:tcPr>
            <w:tcW w:w="2817" w:type="dxa"/>
            <w:shd w:val="clear" w:color="auto" w:fill="EBEFF4"/>
            <w:noWrap/>
            <w:vAlign w:val="bottom"/>
          </w:tcPr>
          <w:p w14:paraId="612C9CA0" w14:textId="77777777" w:rsidR="00A7703E" w:rsidRPr="00E610A5" w:rsidRDefault="00A7703E" w:rsidP="00C245AC">
            <w:pPr>
              <w:pStyle w:val="TableText"/>
              <w:spacing w:before="30" w:after="30"/>
            </w:pPr>
            <w:r w:rsidRPr="00E610A5">
              <w:t>Emission Factor</w:t>
            </w:r>
          </w:p>
        </w:tc>
        <w:tc>
          <w:tcPr>
            <w:tcW w:w="709" w:type="dxa"/>
            <w:shd w:val="clear" w:color="auto" w:fill="EBEFF4"/>
            <w:vAlign w:val="bottom"/>
          </w:tcPr>
          <w:p w14:paraId="07819BFE" w14:textId="77777777" w:rsidR="00A7703E" w:rsidRPr="00E610A5" w:rsidRDefault="00A7703E" w:rsidP="00C245AC">
            <w:pPr>
              <w:pStyle w:val="TableText"/>
              <w:spacing w:before="30" w:after="30"/>
              <w:jc w:val="right"/>
            </w:pPr>
          </w:p>
        </w:tc>
        <w:tc>
          <w:tcPr>
            <w:tcW w:w="1329" w:type="dxa"/>
            <w:shd w:val="clear" w:color="auto" w:fill="EBEFF4"/>
            <w:noWrap/>
          </w:tcPr>
          <w:p w14:paraId="124A080A" w14:textId="77777777" w:rsidR="00A7703E" w:rsidRPr="00E610A5" w:rsidRDefault="00A7703E" w:rsidP="00C245AC">
            <w:pPr>
              <w:pStyle w:val="TableText"/>
              <w:spacing w:before="30" w:after="30"/>
              <w:jc w:val="right"/>
            </w:pPr>
          </w:p>
        </w:tc>
        <w:tc>
          <w:tcPr>
            <w:tcW w:w="1006" w:type="dxa"/>
            <w:shd w:val="clear" w:color="auto" w:fill="EBEFF4"/>
            <w:noWrap/>
          </w:tcPr>
          <w:p w14:paraId="3D2313EA" w14:textId="77777777" w:rsidR="00A7703E" w:rsidRPr="00E610A5" w:rsidRDefault="00A7703E" w:rsidP="00C245AC">
            <w:pPr>
              <w:pStyle w:val="TableText"/>
              <w:spacing w:before="30" w:after="30"/>
              <w:jc w:val="right"/>
            </w:pPr>
          </w:p>
        </w:tc>
        <w:tc>
          <w:tcPr>
            <w:tcW w:w="979" w:type="dxa"/>
            <w:shd w:val="clear" w:color="auto" w:fill="EBEFF4"/>
            <w:noWrap/>
          </w:tcPr>
          <w:p w14:paraId="05BFDF43" w14:textId="77777777" w:rsidR="00A7703E" w:rsidRPr="00E610A5" w:rsidRDefault="00A7703E" w:rsidP="00C245AC">
            <w:pPr>
              <w:pStyle w:val="TableText"/>
              <w:spacing w:before="30" w:after="30"/>
              <w:jc w:val="right"/>
            </w:pPr>
          </w:p>
        </w:tc>
        <w:tc>
          <w:tcPr>
            <w:tcW w:w="966" w:type="dxa"/>
            <w:shd w:val="clear" w:color="auto" w:fill="EBEFF4"/>
            <w:noWrap/>
          </w:tcPr>
          <w:p w14:paraId="2CE4CC5B" w14:textId="77777777" w:rsidR="00A7703E" w:rsidRPr="00E610A5" w:rsidRDefault="00A7703E" w:rsidP="00C245AC">
            <w:pPr>
              <w:pStyle w:val="TableText"/>
              <w:spacing w:before="30" w:after="30"/>
              <w:jc w:val="right"/>
            </w:pPr>
          </w:p>
        </w:tc>
        <w:tc>
          <w:tcPr>
            <w:tcW w:w="966" w:type="dxa"/>
            <w:shd w:val="clear" w:color="auto" w:fill="EBEFF4"/>
            <w:noWrap/>
          </w:tcPr>
          <w:p w14:paraId="60808FAE" w14:textId="77777777" w:rsidR="00A7703E" w:rsidRPr="00E610A5" w:rsidRDefault="00A7703E" w:rsidP="00C245AC">
            <w:pPr>
              <w:pStyle w:val="TableText"/>
              <w:spacing w:before="30" w:after="30"/>
              <w:jc w:val="right"/>
            </w:pPr>
          </w:p>
        </w:tc>
        <w:tc>
          <w:tcPr>
            <w:tcW w:w="966" w:type="dxa"/>
            <w:shd w:val="clear" w:color="auto" w:fill="EBEFF4"/>
            <w:noWrap/>
          </w:tcPr>
          <w:p w14:paraId="3F14F122" w14:textId="77777777" w:rsidR="00A7703E" w:rsidRPr="00E610A5" w:rsidRDefault="00A7703E" w:rsidP="00C245AC">
            <w:pPr>
              <w:pStyle w:val="TableText"/>
              <w:spacing w:before="30" w:after="30"/>
              <w:jc w:val="right"/>
            </w:pPr>
          </w:p>
        </w:tc>
        <w:tc>
          <w:tcPr>
            <w:tcW w:w="1009" w:type="dxa"/>
            <w:shd w:val="clear" w:color="auto" w:fill="EBEFF4"/>
            <w:noWrap/>
          </w:tcPr>
          <w:p w14:paraId="217386E9" w14:textId="77777777" w:rsidR="00A7703E" w:rsidRPr="00E610A5" w:rsidRDefault="00A7703E" w:rsidP="00C245AC">
            <w:pPr>
              <w:pStyle w:val="TableText"/>
              <w:spacing w:before="30" w:after="30"/>
              <w:jc w:val="right"/>
            </w:pPr>
          </w:p>
        </w:tc>
        <w:tc>
          <w:tcPr>
            <w:tcW w:w="982" w:type="dxa"/>
            <w:shd w:val="clear" w:color="auto" w:fill="EBEFF4"/>
            <w:noWrap/>
          </w:tcPr>
          <w:p w14:paraId="680B5F26" w14:textId="77777777" w:rsidR="00A7703E" w:rsidRPr="00E610A5" w:rsidRDefault="00A7703E" w:rsidP="00C245AC">
            <w:pPr>
              <w:pStyle w:val="TableText"/>
              <w:spacing w:before="30" w:after="30"/>
              <w:jc w:val="right"/>
            </w:pPr>
          </w:p>
        </w:tc>
        <w:tc>
          <w:tcPr>
            <w:tcW w:w="966" w:type="dxa"/>
            <w:shd w:val="clear" w:color="auto" w:fill="EBEFF4"/>
            <w:noWrap/>
          </w:tcPr>
          <w:p w14:paraId="174E3216" w14:textId="77777777" w:rsidR="00A7703E" w:rsidRPr="00E610A5" w:rsidRDefault="00A7703E" w:rsidP="00C245AC">
            <w:pPr>
              <w:pStyle w:val="TableText"/>
              <w:spacing w:before="30" w:after="30"/>
              <w:jc w:val="right"/>
            </w:pPr>
          </w:p>
        </w:tc>
        <w:tc>
          <w:tcPr>
            <w:tcW w:w="1253" w:type="dxa"/>
            <w:shd w:val="clear" w:color="auto" w:fill="EBEFF4"/>
            <w:noWrap/>
          </w:tcPr>
          <w:p w14:paraId="2DE44472" w14:textId="77777777" w:rsidR="00A7703E" w:rsidRPr="00E610A5" w:rsidRDefault="00A7703E" w:rsidP="00C245AC">
            <w:pPr>
              <w:pStyle w:val="TableText"/>
              <w:spacing w:before="30" w:after="30"/>
              <w:jc w:val="right"/>
            </w:pPr>
          </w:p>
        </w:tc>
      </w:tr>
      <w:tr w:rsidR="00A7703E" w:rsidRPr="00E610A5" w14:paraId="4D510506" w14:textId="77777777" w:rsidTr="00A3586E">
        <w:tc>
          <w:tcPr>
            <w:tcW w:w="2817" w:type="dxa"/>
            <w:tcBorders>
              <w:bottom w:val="single" w:sz="4" w:space="0" w:color="365F91"/>
            </w:tcBorders>
            <w:shd w:val="clear" w:color="auto" w:fill="auto"/>
            <w:noWrap/>
            <w:vAlign w:val="bottom"/>
          </w:tcPr>
          <w:p w14:paraId="2C239CBC"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6D4093F0" w14:textId="77777777" w:rsidR="00A7703E" w:rsidRPr="00E610A5" w:rsidRDefault="00A7703E" w:rsidP="00C245AC">
            <w:pPr>
              <w:pStyle w:val="TableText"/>
              <w:spacing w:before="30" w:after="30"/>
              <w:jc w:val="right"/>
            </w:pPr>
            <w:r w:rsidRPr="00E610A5">
              <w:t>t/TJ</w:t>
            </w:r>
          </w:p>
        </w:tc>
        <w:tc>
          <w:tcPr>
            <w:tcW w:w="1329" w:type="dxa"/>
            <w:tcBorders>
              <w:bottom w:val="single" w:sz="4" w:space="0" w:color="365F91"/>
            </w:tcBorders>
            <w:shd w:val="clear" w:color="000000" w:fill="FFFFFF"/>
            <w:noWrap/>
          </w:tcPr>
          <w:p w14:paraId="61784E81" w14:textId="77777777" w:rsidR="00A7703E" w:rsidRPr="00E610A5" w:rsidRDefault="00A7703E" w:rsidP="00C245AC">
            <w:pPr>
              <w:pStyle w:val="TableText"/>
              <w:spacing w:before="30" w:after="30"/>
              <w:jc w:val="right"/>
            </w:pPr>
            <w:r w:rsidRPr="00E610A5">
              <w:t>18.62</w:t>
            </w:r>
          </w:p>
        </w:tc>
        <w:tc>
          <w:tcPr>
            <w:tcW w:w="1006" w:type="dxa"/>
            <w:tcBorders>
              <w:bottom w:val="single" w:sz="4" w:space="0" w:color="365F91"/>
            </w:tcBorders>
            <w:shd w:val="clear" w:color="000000" w:fill="FFFFFF"/>
            <w:noWrap/>
          </w:tcPr>
          <w:p w14:paraId="5F688F7E" w14:textId="77777777" w:rsidR="00A7703E" w:rsidRPr="00E610A5" w:rsidRDefault="00A7703E" w:rsidP="00C245AC">
            <w:pPr>
              <w:pStyle w:val="TableText"/>
              <w:spacing w:before="30" w:after="30"/>
              <w:jc w:val="right"/>
            </w:pPr>
            <w:r w:rsidRPr="00E610A5">
              <w:t>18.62</w:t>
            </w:r>
          </w:p>
        </w:tc>
        <w:tc>
          <w:tcPr>
            <w:tcW w:w="979" w:type="dxa"/>
            <w:tcBorders>
              <w:bottom w:val="single" w:sz="4" w:space="0" w:color="365F91"/>
            </w:tcBorders>
            <w:shd w:val="clear" w:color="000000" w:fill="FFFFFF"/>
            <w:noWrap/>
          </w:tcPr>
          <w:p w14:paraId="4955AC70"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76C53274"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062D9051"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1D0636CA" w14:textId="77777777" w:rsidR="00A7703E" w:rsidRPr="00E610A5" w:rsidRDefault="00A7703E" w:rsidP="00C245AC">
            <w:pPr>
              <w:pStyle w:val="TableText"/>
              <w:spacing w:before="30" w:after="30"/>
              <w:jc w:val="right"/>
            </w:pPr>
            <w:r w:rsidRPr="00E610A5">
              <w:t>18.62</w:t>
            </w:r>
          </w:p>
        </w:tc>
        <w:tc>
          <w:tcPr>
            <w:tcW w:w="1009" w:type="dxa"/>
            <w:tcBorders>
              <w:bottom w:val="single" w:sz="4" w:space="0" w:color="365F91"/>
            </w:tcBorders>
            <w:shd w:val="clear" w:color="000000" w:fill="FFFFFF"/>
            <w:noWrap/>
          </w:tcPr>
          <w:p w14:paraId="1270A22D" w14:textId="77777777" w:rsidR="00A7703E" w:rsidRPr="00E610A5" w:rsidRDefault="00A7703E" w:rsidP="00C245AC">
            <w:pPr>
              <w:pStyle w:val="TableText"/>
              <w:spacing w:before="30" w:after="30"/>
              <w:jc w:val="right"/>
            </w:pPr>
            <w:r w:rsidRPr="00E610A5">
              <w:t>18.62</w:t>
            </w:r>
          </w:p>
        </w:tc>
        <w:tc>
          <w:tcPr>
            <w:tcW w:w="982" w:type="dxa"/>
            <w:tcBorders>
              <w:bottom w:val="single" w:sz="4" w:space="0" w:color="365F91"/>
            </w:tcBorders>
            <w:shd w:val="clear" w:color="000000" w:fill="FFFFFF"/>
            <w:noWrap/>
          </w:tcPr>
          <w:p w14:paraId="060A5412"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5547E119" w14:textId="77777777" w:rsidR="00A7703E" w:rsidRPr="00E610A5" w:rsidRDefault="00A7703E" w:rsidP="00C245AC">
            <w:pPr>
              <w:pStyle w:val="TableText"/>
              <w:spacing w:before="30" w:after="30"/>
              <w:jc w:val="right"/>
            </w:pPr>
            <w:r w:rsidRPr="00E610A5">
              <w:t>18.62</w:t>
            </w:r>
          </w:p>
        </w:tc>
        <w:tc>
          <w:tcPr>
            <w:tcW w:w="1253" w:type="dxa"/>
            <w:tcBorders>
              <w:bottom w:val="single" w:sz="4" w:space="0" w:color="365F91"/>
            </w:tcBorders>
            <w:shd w:val="clear" w:color="000000" w:fill="FFFFFF"/>
            <w:noWrap/>
          </w:tcPr>
          <w:p w14:paraId="41935C84" w14:textId="77777777" w:rsidR="00A7703E" w:rsidRPr="00E610A5" w:rsidRDefault="00A7703E" w:rsidP="00C245AC">
            <w:pPr>
              <w:pStyle w:val="TableText"/>
              <w:spacing w:before="30" w:after="30"/>
              <w:jc w:val="right"/>
            </w:pPr>
            <w:r w:rsidRPr="00E610A5">
              <w:t>18.62</w:t>
            </w:r>
          </w:p>
        </w:tc>
      </w:tr>
      <w:tr w:rsidR="00A7703E" w:rsidRPr="00E610A5" w14:paraId="0D59F3A5" w14:textId="77777777" w:rsidTr="00A3586E">
        <w:tc>
          <w:tcPr>
            <w:tcW w:w="2817" w:type="dxa"/>
            <w:shd w:val="clear" w:color="auto" w:fill="EBEFF4"/>
            <w:vAlign w:val="bottom"/>
          </w:tcPr>
          <w:p w14:paraId="383AA58D" w14:textId="77777777" w:rsidR="00A7703E" w:rsidRPr="00E610A5" w:rsidRDefault="00A7703E" w:rsidP="00C245AC">
            <w:pPr>
              <w:pStyle w:val="TableText"/>
              <w:spacing w:before="30" w:after="30"/>
            </w:pPr>
            <w:r w:rsidRPr="00E610A5">
              <w:t>Carbon content</w:t>
            </w:r>
          </w:p>
        </w:tc>
        <w:tc>
          <w:tcPr>
            <w:tcW w:w="709" w:type="dxa"/>
            <w:shd w:val="clear" w:color="auto" w:fill="EBEFF4"/>
            <w:vAlign w:val="bottom"/>
          </w:tcPr>
          <w:p w14:paraId="3CEDDB0E" w14:textId="77777777" w:rsidR="00A7703E" w:rsidRPr="00E610A5" w:rsidRDefault="00A7703E" w:rsidP="00C245AC">
            <w:pPr>
              <w:pStyle w:val="TableText"/>
              <w:spacing w:before="30" w:after="30"/>
              <w:jc w:val="right"/>
            </w:pPr>
          </w:p>
        </w:tc>
        <w:tc>
          <w:tcPr>
            <w:tcW w:w="1329" w:type="dxa"/>
            <w:shd w:val="clear" w:color="auto" w:fill="EBEFF4"/>
            <w:noWrap/>
          </w:tcPr>
          <w:p w14:paraId="0BF970D8" w14:textId="77777777" w:rsidR="00A7703E" w:rsidRPr="00E610A5" w:rsidRDefault="00A7703E" w:rsidP="00C245AC">
            <w:pPr>
              <w:pStyle w:val="TableText"/>
              <w:spacing w:before="30" w:after="30"/>
              <w:jc w:val="right"/>
            </w:pPr>
          </w:p>
        </w:tc>
        <w:tc>
          <w:tcPr>
            <w:tcW w:w="1006" w:type="dxa"/>
            <w:shd w:val="clear" w:color="auto" w:fill="EBEFF4"/>
            <w:noWrap/>
          </w:tcPr>
          <w:p w14:paraId="7B6AD041" w14:textId="77777777" w:rsidR="00A7703E" w:rsidRPr="00E610A5" w:rsidRDefault="00A7703E" w:rsidP="00C245AC">
            <w:pPr>
              <w:pStyle w:val="TableText"/>
              <w:spacing w:before="30" w:after="30"/>
              <w:jc w:val="right"/>
            </w:pPr>
          </w:p>
        </w:tc>
        <w:tc>
          <w:tcPr>
            <w:tcW w:w="979" w:type="dxa"/>
            <w:shd w:val="clear" w:color="auto" w:fill="EBEFF4"/>
            <w:noWrap/>
          </w:tcPr>
          <w:p w14:paraId="4BC439E2" w14:textId="77777777" w:rsidR="00A7703E" w:rsidRPr="00E610A5" w:rsidRDefault="00A7703E" w:rsidP="00C245AC">
            <w:pPr>
              <w:pStyle w:val="TableText"/>
              <w:spacing w:before="30" w:after="30"/>
              <w:jc w:val="right"/>
            </w:pPr>
          </w:p>
        </w:tc>
        <w:tc>
          <w:tcPr>
            <w:tcW w:w="966" w:type="dxa"/>
            <w:shd w:val="clear" w:color="auto" w:fill="EBEFF4"/>
            <w:noWrap/>
          </w:tcPr>
          <w:p w14:paraId="41ED7F13" w14:textId="77777777" w:rsidR="00A7703E" w:rsidRPr="00E610A5" w:rsidRDefault="00A7703E" w:rsidP="00C245AC">
            <w:pPr>
              <w:pStyle w:val="TableText"/>
              <w:spacing w:before="30" w:after="30"/>
              <w:jc w:val="right"/>
            </w:pPr>
          </w:p>
        </w:tc>
        <w:tc>
          <w:tcPr>
            <w:tcW w:w="966" w:type="dxa"/>
            <w:shd w:val="clear" w:color="auto" w:fill="EBEFF4"/>
            <w:noWrap/>
          </w:tcPr>
          <w:p w14:paraId="4F30CBED" w14:textId="77777777" w:rsidR="00A7703E" w:rsidRPr="00E610A5" w:rsidRDefault="00A7703E" w:rsidP="00C245AC">
            <w:pPr>
              <w:pStyle w:val="TableText"/>
              <w:spacing w:before="30" w:after="30"/>
              <w:jc w:val="right"/>
            </w:pPr>
          </w:p>
        </w:tc>
        <w:tc>
          <w:tcPr>
            <w:tcW w:w="966" w:type="dxa"/>
            <w:shd w:val="clear" w:color="auto" w:fill="EBEFF4"/>
            <w:noWrap/>
          </w:tcPr>
          <w:p w14:paraId="1E0C1CA4" w14:textId="77777777" w:rsidR="00A7703E" w:rsidRPr="00E610A5" w:rsidRDefault="00A7703E" w:rsidP="00C245AC">
            <w:pPr>
              <w:pStyle w:val="TableText"/>
              <w:spacing w:before="30" w:after="30"/>
              <w:jc w:val="right"/>
            </w:pPr>
          </w:p>
        </w:tc>
        <w:tc>
          <w:tcPr>
            <w:tcW w:w="1009" w:type="dxa"/>
            <w:shd w:val="clear" w:color="auto" w:fill="EBEFF4"/>
            <w:noWrap/>
          </w:tcPr>
          <w:p w14:paraId="51B37560" w14:textId="77777777" w:rsidR="00A7703E" w:rsidRPr="00E610A5" w:rsidRDefault="00A7703E" w:rsidP="00C245AC">
            <w:pPr>
              <w:pStyle w:val="TableText"/>
              <w:spacing w:before="30" w:after="30"/>
              <w:jc w:val="right"/>
            </w:pPr>
          </w:p>
        </w:tc>
        <w:tc>
          <w:tcPr>
            <w:tcW w:w="982" w:type="dxa"/>
            <w:shd w:val="clear" w:color="auto" w:fill="EBEFF4"/>
            <w:noWrap/>
          </w:tcPr>
          <w:p w14:paraId="6CAACDBF" w14:textId="77777777" w:rsidR="00A7703E" w:rsidRPr="00E610A5" w:rsidRDefault="00A7703E" w:rsidP="00C245AC">
            <w:pPr>
              <w:pStyle w:val="TableText"/>
              <w:spacing w:before="30" w:after="30"/>
              <w:jc w:val="right"/>
            </w:pPr>
          </w:p>
        </w:tc>
        <w:tc>
          <w:tcPr>
            <w:tcW w:w="966" w:type="dxa"/>
            <w:shd w:val="clear" w:color="auto" w:fill="EBEFF4"/>
            <w:noWrap/>
          </w:tcPr>
          <w:p w14:paraId="6FA40B79" w14:textId="77777777" w:rsidR="00A7703E" w:rsidRPr="00E610A5" w:rsidRDefault="00A7703E" w:rsidP="00C245AC">
            <w:pPr>
              <w:pStyle w:val="TableText"/>
              <w:spacing w:before="30" w:after="30"/>
              <w:jc w:val="right"/>
            </w:pPr>
          </w:p>
        </w:tc>
        <w:tc>
          <w:tcPr>
            <w:tcW w:w="1253" w:type="dxa"/>
            <w:shd w:val="clear" w:color="auto" w:fill="EBEFF4"/>
            <w:noWrap/>
          </w:tcPr>
          <w:p w14:paraId="0359212A" w14:textId="77777777" w:rsidR="00A7703E" w:rsidRPr="00E610A5" w:rsidRDefault="00A7703E" w:rsidP="00C245AC">
            <w:pPr>
              <w:pStyle w:val="TableText"/>
              <w:spacing w:before="30" w:after="30"/>
              <w:jc w:val="right"/>
            </w:pPr>
          </w:p>
        </w:tc>
      </w:tr>
      <w:tr w:rsidR="00A7703E" w:rsidRPr="00E610A5" w14:paraId="26096DA1" w14:textId="77777777" w:rsidTr="00A3586E">
        <w:tc>
          <w:tcPr>
            <w:tcW w:w="2817" w:type="dxa"/>
            <w:tcBorders>
              <w:bottom w:val="single" w:sz="4" w:space="0" w:color="365F91"/>
            </w:tcBorders>
            <w:shd w:val="clear" w:color="auto" w:fill="auto"/>
            <w:noWrap/>
            <w:vAlign w:val="bottom"/>
          </w:tcPr>
          <w:p w14:paraId="4EE4BAEF"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37E4534B" w14:textId="77777777" w:rsidR="00A7703E" w:rsidRPr="00E610A5" w:rsidRDefault="00A7703E" w:rsidP="00C245AC">
            <w:pPr>
              <w:pStyle w:val="TableText"/>
              <w:spacing w:before="30" w:after="30"/>
              <w:jc w:val="right"/>
            </w:pPr>
            <w:r w:rsidRPr="00E610A5">
              <w:t>kt</w:t>
            </w:r>
          </w:p>
        </w:tc>
        <w:tc>
          <w:tcPr>
            <w:tcW w:w="1329" w:type="dxa"/>
            <w:tcBorders>
              <w:bottom w:val="single" w:sz="4" w:space="0" w:color="365F91"/>
            </w:tcBorders>
            <w:shd w:val="clear" w:color="auto" w:fill="auto"/>
            <w:noWrap/>
          </w:tcPr>
          <w:p w14:paraId="4D5C305F" w14:textId="77777777" w:rsidR="00A7703E" w:rsidRPr="00E610A5" w:rsidRDefault="00A7703E" w:rsidP="00C245AC">
            <w:pPr>
              <w:pStyle w:val="TableText"/>
              <w:spacing w:before="30" w:after="30"/>
              <w:jc w:val="right"/>
            </w:pPr>
            <w:r w:rsidRPr="00E610A5">
              <w:t>0.01</w:t>
            </w:r>
          </w:p>
        </w:tc>
        <w:tc>
          <w:tcPr>
            <w:tcW w:w="1006" w:type="dxa"/>
            <w:tcBorders>
              <w:bottom w:val="single" w:sz="4" w:space="0" w:color="365F91"/>
            </w:tcBorders>
            <w:shd w:val="clear" w:color="auto" w:fill="auto"/>
            <w:noWrap/>
          </w:tcPr>
          <w:p w14:paraId="64B89B54" w14:textId="77777777" w:rsidR="00A7703E" w:rsidRPr="00E610A5" w:rsidRDefault="00A7703E" w:rsidP="00C245AC">
            <w:pPr>
              <w:pStyle w:val="TableText"/>
              <w:spacing w:before="30" w:after="30"/>
              <w:jc w:val="right"/>
            </w:pPr>
            <w:r w:rsidRPr="00E610A5">
              <w:t>0.01</w:t>
            </w:r>
          </w:p>
        </w:tc>
        <w:tc>
          <w:tcPr>
            <w:tcW w:w="979" w:type="dxa"/>
            <w:tcBorders>
              <w:bottom w:val="single" w:sz="4" w:space="0" w:color="365F91"/>
            </w:tcBorders>
            <w:shd w:val="clear" w:color="auto" w:fill="auto"/>
            <w:noWrap/>
          </w:tcPr>
          <w:p w14:paraId="192BD829"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42104CEC"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0663E423"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4133C37E" w14:textId="77777777" w:rsidR="00A7703E" w:rsidRPr="00E610A5" w:rsidRDefault="00A7703E" w:rsidP="00C245AC">
            <w:pPr>
              <w:pStyle w:val="TableText"/>
              <w:spacing w:before="30" w:after="30"/>
              <w:jc w:val="right"/>
            </w:pPr>
            <w:r w:rsidRPr="00E610A5">
              <w:t>0.01</w:t>
            </w:r>
          </w:p>
        </w:tc>
        <w:tc>
          <w:tcPr>
            <w:tcW w:w="1009" w:type="dxa"/>
            <w:tcBorders>
              <w:bottom w:val="single" w:sz="4" w:space="0" w:color="365F91"/>
            </w:tcBorders>
            <w:shd w:val="clear" w:color="auto" w:fill="auto"/>
            <w:noWrap/>
          </w:tcPr>
          <w:p w14:paraId="79DF9C20" w14:textId="77777777" w:rsidR="00A7703E" w:rsidRPr="00E610A5" w:rsidRDefault="00A7703E" w:rsidP="00C245AC">
            <w:pPr>
              <w:pStyle w:val="TableText"/>
              <w:spacing w:before="30" w:after="30"/>
              <w:jc w:val="right"/>
            </w:pPr>
            <w:r w:rsidRPr="00E610A5">
              <w:t>0.01</w:t>
            </w:r>
          </w:p>
        </w:tc>
        <w:tc>
          <w:tcPr>
            <w:tcW w:w="982" w:type="dxa"/>
            <w:tcBorders>
              <w:bottom w:val="single" w:sz="4" w:space="0" w:color="365F91"/>
            </w:tcBorders>
            <w:shd w:val="clear" w:color="auto" w:fill="auto"/>
            <w:noWrap/>
          </w:tcPr>
          <w:p w14:paraId="12757249"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3EAE1B55" w14:textId="77777777" w:rsidR="00A7703E" w:rsidRPr="00E610A5" w:rsidRDefault="00A7703E" w:rsidP="00C245AC">
            <w:pPr>
              <w:pStyle w:val="TableText"/>
              <w:spacing w:before="30" w:after="30"/>
              <w:jc w:val="right"/>
            </w:pPr>
            <w:r w:rsidRPr="00E610A5">
              <w:t>0.01</w:t>
            </w:r>
          </w:p>
        </w:tc>
        <w:tc>
          <w:tcPr>
            <w:tcW w:w="1253" w:type="dxa"/>
            <w:tcBorders>
              <w:bottom w:val="single" w:sz="4" w:space="0" w:color="365F91"/>
            </w:tcBorders>
            <w:shd w:val="clear" w:color="auto" w:fill="auto"/>
            <w:noWrap/>
          </w:tcPr>
          <w:p w14:paraId="385B6A4A" w14:textId="77777777" w:rsidR="00A7703E" w:rsidRPr="00E610A5" w:rsidRDefault="00A7703E" w:rsidP="00C245AC">
            <w:pPr>
              <w:pStyle w:val="TableText"/>
              <w:spacing w:before="30" w:after="30"/>
              <w:jc w:val="right"/>
            </w:pPr>
            <w:r w:rsidRPr="00E610A5">
              <w:t>0.01</w:t>
            </w:r>
          </w:p>
        </w:tc>
      </w:tr>
      <w:tr w:rsidR="00A7703E" w:rsidRPr="00E610A5" w14:paraId="2BE3097A" w14:textId="77777777" w:rsidTr="00A3586E">
        <w:tc>
          <w:tcPr>
            <w:tcW w:w="2817" w:type="dxa"/>
            <w:shd w:val="clear" w:color="auto" w:fill="EBEFF4"/>
            <w:vAlign w:val="bottom"/>
          </w:tcPr>
          <w:p w14:paraId="52BF7DAC" w14:textId="77777777" w:rsidR="00A7703E" w:rsidRPr="00E610A5" w:rsidRDefault="00A7703E" w:rsidP="00C245AC">
            <w:pPr>
              <w:pStyle w:val="TableText"/>
              <w:spacing w:before="30" w:after="30"/>
            </w:pPr>
            <w:r w:rsidRPr="00E610A5">
              <w:t>Carbon stored</w:t>
            </w:r>
          </w:p>
        </w:tc>
        <w:tc>
          <w:tcPr>
            <w:tcW w:w="709" w:type="dxa"/>
            <w:shd w:val="clear" w:color="auto" w:fill="EBEFF4"/>
            <w:vAlign w:val="bottom"/>
          </w:tcPr>
          <w:p w14:paraId="17451491" w14:textId="77777777" w:rsidR="00A7703E" w:rsidRPr="00E610A5" w:rsidRDefault="00A7703E" w:rsidP="00C245AC">
            <w:pPr>
              <w:pStyle w:val="TableText"/>
              <w:spacing w:before="30" w:after="30"/>
              <w:jc w:val="right"/>
            </w:pPr>
          </w:p>
        </w:tc>
        <w:tc>
          <w:tcPr>
            <w:tcW w:w="1329" w:type="dxa"/>
            <w:shd w:val="clear" w:color="auto" w:fill="EBEFF4"/>
            <w:noWrap/>
          </w:tcPr>
          <w:p w14:paraId="5032B36D" w14:textId="77777777" w:rsidR="00A7703E" w:rsidRPr="00E610A5" w:rsidRDefault="00A7703E" w:rsidP="00C245AC">
            <w:pPr>
              <w:pStyle w:val="TableText"/>
              <w:spacing w:before="30" w:after="30"/>
              <w:jc w:val="right"/>
            </w:pPr>
          </w:p>
        </w:tc>
        <w:tc>
          <w:tcPr>
            <w:tcW w:w="1006" w:type="dxa"/>
            <w:shd w:val="clear" w:color="auto" w:fill="EBEFF4"/>
            <w:noWrap/>
          </w:tcPr>
          <w:p w14:paraId="441A31A4" w14:textId="77777777" w:rsidR="00A7703E" w:rsidRPr="00E610A5" w:rsidRDefault="00A7703E" w:rsidP="00C245AC">
            <w:pPr>
              <w:pStyle w:val="TableText"/>
              <w:spacing w:before="30" w:after="30"/>
              <w:jc w:val="right"/>
            </w:pPr>
          </w:p>
        </w:tc>
        <w:tc>
          <w:tcPr>
            <w:tcW w:w="979" w:type="dxa"/>
            <w:shd w:val="clear" w:color="auto" w:fill="EBEFF4"/>
            <w:noWrap/>
          </w:tcPr>
          <w:p w14:paraId="3BEF40A3" w14:textId="77777777" w:rsidR="00A7703E" w:rsidRPr="00E610A5" w:rsidRDefault="00A7703E" w:rsidP="00C245AC">
            <w:pPr>
              <w:pStyle w:val="TableText"/>
              <w:spacing w:before="30" w:after="30"/>
              <w:jc w:val="right"/>
            </w:pPr>
          </w:p>
        </w:tc>
        <w:tc>
          <w:tcPr>
            <w:tcW w:w="966" w:type="dxa"/>
            <w:shd w:val="clear" w:color="auto" w:fill="EBEFF4"/>
            <w:noWrap/>
          </w:tcPr>
          <w:p w14:paraId="648F81CF" w14:textId="77777777" w:rsidR="00A7703E" w:rsidRPr="00E610A5" w:rsidRDefault="00A7703E" w:rsidP="00C245AC">
            <w:pPr>
              <w:pStyle w:val="TableText"/>
              <w:spacing w:before="30" w:after="30"/>
              <w:jc w:val="right"/>
            </w:pPr>
          </w:p>
        </w:tc>
        <w:tc>
          <w:tcPr>
            <w:tcW w:w="966" w:type="dxa"/>
            <w:shd w:val="clear" w:color="auto" w:fill="EBEFF4"/>
            <w:noWrap/>
          </w:tcPr>
          <w:p w14:paraId="7073BECF" w14:textId="77777777" w:rsidR="00A7703E" w:rsidRPr="00E610A5" w:rsidRDefault="00A7703E" w:rsidP="00C245AC">
            <w:pPr>
              <w:pStyle w:val="TableText"/>
              <w:spacing w:before="30" w:after="30"/>
              <w:jc w:val="right"/>
            </w:pPr>
          </w:p>
        </w:tc>
        <w:tc>
          <w:tcPr>
            <w:tcW w:w="966" w:type="dxa"/>
            <w:shd w:val="clear" w:color="auto" w:fill="EBEFF4"/>
            <w:noWrap/>
          </w:tcPr>
          <w:p w14:paraId="236BF886" w14:textId="77777777" w:rsidR="00A7703E" w:rsidRPr="00E610A5" w:rsidRDefault="00A7703E" w:rsidP="00C245AC">
            <w:pPr>
              <w:pStyle w:val="TableText"/>
              <w:spacing w:before="30" w:after="30"/>
              <w:jc w:val="right"/>
            </w:pPr>
          </w:p>
        </w:tc>
        <w:tc>
          <w:tcPr>
            <w:tcW w:w="1009" w:type="dxa"/>
            <w:shd w:val="clear" w:color="auto" w:fill="EBEFF4"/>
            <w:noWrap/>
          </w:tcPr>
          <w:p w14:paraId="0029E0C2" w14:textId="77777777" w:rsidR="00A7703E" w:rsidRPr="00E610A5" w:rsidRDefault="00A7703E" w:rsidP="00C245AC">
            <w:pPr>
              <w:pStyle w:val="TableText"/>
              <w:spacing w:before="30" w:after="30"/>
              <w:jc w:val="right"/>
            </w:pPr>
          </w:p>
        </w:tc>
        <w:tc>
          <w:tcPr>
            <w:tcW w:w="982" w:type="dxa"/>
            <w:shd w:val="clear" w:color="auto" w:fill="EBEFF4"/>
            <w:noWrap/>
          </w:tcPr>
          <w:p w14:paraId="61A02F2B" w14:textId="77777777" w:rsidR="00A7703E" w:rsidRPr="00E610A5" w:rsidRDefault="00A7703E" w:rsidP="00C245AC">
            <w:pPr>
              <w:pStyle w:val="TableText"/>
              <w:spacing w:before="30" w:after="30"/>
              <w:jc w:val="right"/>
            </w:pPr>
          </w:p>
        </w:tc>
        <w:tc>
          <w:tcPr>
            <w:tcW w:w="966" w:type="dxa"/>
            <w:shd w:val="clear" w:color="auto" w:fill="EBEFF4"/>
            <w:noWrap/>
          </w:tcPr>
          <w:p w14:paraId="593E6368" w14:textId="77777777" w:rsidR="00A7703E" w:rsidRPr="00E610A5" w:rsidRDefault="00A7703E" w:rsidP="00C245AC">
            <w:pPr>
              <w:pStyle w:val="TableText"/>
              <w:spacing w:before="30" w:after="30"/>
              <w:jc w:val="right"/>
            </w:pPr>
          </w:p>
        </w:tc>
        <w:tc>
          <w:tcPr>
            <w:tcW w:w="1253" w:type="dxa"/>
            <w:shd w:val="clear" w:color="auto" w:fill="EBEFF4"/>
            <w:noWrap/>
          </w:tcPr>
          <w:p w14:paraId="49786C64" w14:textId="77777777" w:rsidR="00A7703E" w:rsidRPr="00E610A5" w:rsidRDefault="00A7703E" w:rsidP="00C245AC">
            <w:pPr>
              <w:pStyle w:val="TableText"/>
              <w:spacing w:before="30" w:after="30"/>
              <w:jc w:val="right"/>
            </w:pPr>
          </w:p>
        </w:tc>
      </w:tr>
      <w:tr w:rsidR="00A7703E" w:rsidRPr="00E610A5" w14:paraId="62186DDF" w14:textId="77777777" w:rsidTr="00A3586E">
        <w:tc>
          <w:tcPr>
            <w:tcW w:w="2817" w:type="dxa"/>
            <w:tcBorders>
              <w:bottom w:val="single" w:sz="4" w:space="0" w:color="365F91"/>
            </w:tcBorders>
            <w:shd w:val="clear" w:color="auto" w:fill="auto"/>
            <w:noWrap/>
            <w:vAlign w:val="bottom"/>
          </w:tcPr>
          <w:p w14:paraId="3FEF5C4C"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5CB49451" w14:textId="77777777" w:rsidR="00A7703E" w:rsidRPr="00E610A5" w:rsidRDefault="00A7703E" w:rsidP="00C245AC">
            <w:pPr>
              <w:pStyle w:val="TableText"/>
              <w:spacing w:before="30" w:after="30"/>
              <w:jc w:val="right"/>
            </w:pPr>
            <w:r w:rsidRPr="00E610A5">
              <w:t>kt</w:t>
            </w:r>
          </w:p>
        </w:tc>
        <w:tc>
          <w:tcPr>
            <w:tcW w:w="1329" w:type="dxa"/>
            <w:tcBorders>
              <w:bottom w:val="single" w:sz="4" w:space="0" w:color="365F91"/>
            </w:tcBorders>
            <w:shd w:val="clear" w:color="000000" w:fill="FFFFFF"/>
            <w:noWrap/>
          </w:tcPr>
          <w:p w14:paraId="16AAD6EC"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3303DA00"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000000" w:fill="FFFFFF"/>
            <w:noWrap/>
          </w:tcPr>
          <w:p w14:paraId="35CF09AB"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62B2AC87"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7B9194DA"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1B0858EC" w14:textId="77777777" w:rsidR="00A7703E" w:rsidRPr="00E610A5" w:rsidRDefault="00A7703E" w:rsidP="00C245AC">
            <w:pPr>
              <w:pStyle w:val="TableText"/>
              <w:spacing w:before="30" w:after="30"/>
              <w:jc w:val="right"/>
            </w:pPr>
            <w:r w:rsidRPr="00E610A5">
              <w:t>NO</w:t>
            </w:r>
          </w:p>
        </w:tc>
        <w:tc>
          <w:tcPr>
            <w:tcW w:w="1009" w:type="dxa"/>
            <w:tcBorders>
              <w:bottom w:val="single" w:sz="4" w:space="0" w:color="365F91"/>
            </w:tcBorders>
            <w:shd w:val="clear" w:color="000000" w:fill="FFFFFF"/>
            <w:noWrap/>
          </w:tcPr>
          <w:p w14:paraId="2A48149A"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000000" w:fill="FFFFFF"/>
            <w:noWrap/>
          </w:tcPr>
          <w:p w14:paraId="2A4B1AA2"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1E4985A8" w14:textId="77777777" w:rsidR="00A7703E" w:rsidRPr="00E610A5" w:rsidRDefault="00A7703E" w:rsidP="00C245AC">
            <w:pPr>
              <w:pStyle w:val="TableText"/>
              <w:spacing w:before="30" w:after="30"/>
              <w:jc w:val="right"/>
            </w:pPr>
            <w:r w:rsidRPr="00E610A5">
              <w:t>NO</w:t>
            </w:r>
          </w:p>
        </w:tc>
        <w:tc>
          <w:tcPr>
            <w:tcW w:w="1253" w:type="dxa"/>
            <w:tcBorders>
              <w:bottom w:val="single" w:sz="4" w:space="0" w:color="365F91"/>
            </w:tcBorders>
            <w:shd w:val="clear" w:color="000000" w:fill="FFFFFF"/>
            <w:noWrap/>
          </w:tcPr>
          <w:p w14:paraId="0599387B" w14:textId="77777777" w:rsidR="00A7703E" w:rsidRPr="00E610A5" w:rsidRDefault="00A7703E" w:rsidP="00C245AC">
            <w:pPr>
              <w:pStyle w:val="TableText"/>
              <w:spacing w:before="30" w:after="30"/>
              <w:jc w:val="right"/>
            </w:pPr>
            <w:r w:rsidRPr="00E610A5">
              <w:t>NO</w:t>
            </w:r>
          </w:p>
        </w:tc>
      </w:tr>
      <w:tr w:rsidR="00A7703E" w:rsidRPr="00E610A5" w14:paraId="0C8FBDA0" w14:textId="77777777" w:rsidTr="00A3586E">
        <w:tc>
          <w:tcPr>
            <w:tcW w:w="2817" w:type="dxa"/>
            <w:shd w:val="clear" w:color="auto" w:fill="EBEFF4"/>
            <w:noWrap/>
            <w:vAlign w:val="bottom"/>
          </w:tcPr>
          <w:p w14:paraId="5E3BDDC6" w14:textId="77777777" w:rsidR="00A7703E" w:rsidRPr="00E610A5" w:rsidRDefault="00A7703E" w:rsidP="00C245AC">
            <w:pPr>
              <w:pStyle w:val="TableText"/>
              <w:spacing w:before="30" w:after="30"/>
            </w:pPr>
            <w:r w:rsidRPr="00E610A5">
              <w:t>Net carbon emissions</w:t>
            </w:r>
          </w:p>
        </w:tc>
        <w:tc>
          <w:tcPr>
            <w:tcW w:w="709" w:type="dxa"/>
            <w:shd w:val="clear" w:color="auto" w:fill="EBEFF4"/>
            <w:vAlign w:val="bottom"/>
          </w:tcPr>
          <w:p w14:paraId="39B7E5FF" w14:textId="77777777" w:rsidR="00A7703E" w:rsidRPr="00E610A5" w:rsidRDefault="00A7703E" w:rsidP="00C245AC">
            <w:pPr>
              <w:pStyle w:val="TableText"/>
              <w:spacing w:before="30" w:after="30"/>
              <w:jc w:val="right"/>
            </w:pPr>
          </w:p>
        </w:tc>
        <w:tc>
          <w:tcPr>
            <w:tcW w:w="1329" w:type="dxa"/>
            <w:shd w:val="clear" w:color="auto" w:fill="EBEFF4"/>
            <w:noWrap/>
          </w:tcPr>
          <w:p w14:paraId="5EFF4525" w14:textId="77777777" w:rsidR="00A7703E" w:rsidRPr="00E610A5" w:rsidRDefault="00A7703E" w:rsidP="00C245AC">
            <w:pPr>
              <w:pStyle w:val="TableText"/>
              <w:spacing w:before="30" w:after="30"/>
              <w:jc w:val="right"/>
            </w:pPr>
          </w:p>
        </w:tc>
        <w:tc>
          <w:tcPr>
            <w:tcW w:w="1006" w:type="dxa"/>
            <w:shd w:val="clear" w:color="auto" w:fill="EBEFF4"/>
            <w:noWrap/>
          </w:tcPr>
          <w:p w14:paraId="020C90A9" w14:textId="77777777" w:rsidR="00A7703E" w:rsidRPr="00E610A5" w:rsidRDefault="00A7703E" w:rsidP="00C245AC">
            <w:pPr>
              <w:pStyle w:val="TableText"/>
              <w:spacing w:before="30" w:after="30"/>
              <w:jc w:val="right"/>
            </w:pPr>
          </w:p>
        </w:tc>
        <w:tc>
          <w:tcPr>
            <w:tcW w:w="979" w:type="dxa"/>
            <w:shd w:val="clear" w:color="auto" w:fill="EBEFF4"/>
            <w:noWrap/>
          </w:tcPr>
          <w:p w14:paraId="37164C4E" w14:textId="77777777" w:rsidR="00A7703E" w:rsidRPr="00E610A5" w:rsidRDefault="00A7703E" w:rsidP="00C245AC">
            <w:pPr>
              <w:pStyle w:val="TableText"/>
              <w:spacing w:before="30" w:after="30"/>
              <w:jc w:val="right"/>
            </w:pPr>
          </w:p>
        </w:tc>
        <w:tc>
          <w:tcPr>
            <w:tcW w:w="966" w:type="dxa"/>
            <w:shd w:val="clear" w:color="auto" w:fill="EBEFF4"/>
            <w:noWrap/>
          </w:tcPr>
          <w:p w14:paraId="6D7A2CEB" w14:textId="77777777" w:rsidR="00A7703E" w:rsidRPr="00E610A5" w:rsidRDefault="00A7703E" w:rsidP="00C245AC">
            <w:pPr>
              <w:pStyle w:val="TableText"/>
              <w:spacing w:before="30" w:after="30"/>
              <w:jc w:val="right"/>
            </w:pPr>
          </w:p>
        </w:tc>
        <w:tc>
          <w:tcPr>
            <w:tcW w:w="966" w:type="dxa"/>
            <w:shd w:val="clear" w:color="auto" w:fill="EBEFF4"/>
            <w:noWrap/>
          </w:tcPr>
          <w:p w14:paraId="031A2963" w14:textId="77777777" w:rsidR="00A7703E" w:rsidRPr="00E610A5" w:rsidRDefault="00A7703E" w:rsidP="00C245AC">
            <w:pPr>
              <w:pStyle w:val="TableText"/>
              <w:spacing w:before="30" w:after="30"/>
              <w:jc w:val="right"/>
            </w:pPr>
          </w:p>
        </w:tc>
        <w:tc>
          <w:tcPr>
            <w:tcW w:w="966" w:type="dxa"/>
            <w:shd w:val="clear" w:color="auto" w:fill="EBEFF4"/>
            <w:noWrap/>
          </w:tcPr>
          <w:p w14:paraId="1DB271BD" w14:textId="77777777" w:rsidR="00A7703E" w:rsidRPr="00E610A5" w:rsidRDefault="00A7703E" w:rsidP="00C245AC">
            <w:pPr>
              <w:pStyle w:val="TableText"/>
              <w:spacing w:before="30" w:after="30"/>
              <w:jc w:val="right"/>
            </w:pPr>
          </w:p>
        </w:tc>
        <w:tc>
          <w:tcPr>
            <w:tcW w:w="1009" w:type="dxa"/>
            <w:shd w:val="clear" w:color="auto" w:fill="EBEFF4"/>
            <w:noWrap/>
          </w:tcPr>
          <w:p w14:paraId="61C23108" w14:textId="77777777" w:rsidR="00A7703E" w:rsidRPr="00E610A5" w:rsidRDefault="00A7703E" w:rsidP="00C245AC">
            <w:pPr>
              <w:pStyle w:val="TableText"/>
              <w:spacing w:before="30" w:after="30"/>
              <w:jc w:val="right"/>
            </w:pPr>
          </w:p>
        </w:tc>
        <w:tc>
          <w:tcPr>
            <w:tcW w:w="982" w:type="dxa"/>
            <w:shd w:val="clear" w:color="auto" w:fill="EBEFF4"/>
            <w:noWrap/>
          </w:tcPr>
          <w:p w14:paraId="71DFFAC9" w14:textId="77777777" w:rsidR="00A7703E" w:rsidRPr="00E610A5" w:rsidRDefault="00A7703E" w:rsidP="00C245AC">
            <w:pPr>
              <w:pStyle w:val="TableText"/>
              <w:spacing w:before="30" w:after="30"/>
              <w:jc w:val="right"/>
            </w:pPr>
          </w:p>
        </w:tc>
        <w:tc>
          <w:tcPr>
            <w:tcW w:w="966" w:type="dxa"/>
            <w:shd w:val="clear" w:color="auto" w:fill="EBEFF4"/>
            <w:noWrap/>
          </w:tcPr>
          <w:p w14:paraId="38A4ED07" w14:textId="77777777" w:rsidR="00A7703E" w:rsidRPr="00E610A5" w:rsidRDefault="00A7703E" w:rsidP="00C245AC">
            <w:pPr>
              <w:pStyle w:val="TableText"/>
              <w:spacing w:before="30" w:after="30"/>
              <w:jc w:val="right"/>
            </w:pPr>
          </w:p>
        </w:tc>
        <w:tc>
          <w:tcPr>
            <w:tcW w:w="1253" w:type="dxa"/>
            <w:shd w:val="clear" w:color="auto" w:fill="EBEFF4"/>
            <w:noWrap/>
          </w:tcPr>
          <w:p w14:paraId="2A25F0B3" w14:textId="77777777" w:rsidR="00A7703E" w:rsidRPr="00E610A5" w:rsidRDefault="00A7703E" w:rsidP="00C245AC">
            <w:pPr>
              <w:pStyle w:val="TableText"/>
              <w:spacing w:before="30" w:after="30"/>
              <w:jc w:val="right"/>
            </w:pPr>
          </w:p>
        </w:tc>
      </w:tr>
      <w:tr w:rsidR="00A7703E" w:rsidRPr="00E610A5" w14:paraId="45975291" w14:textId="77777777" w:rsidTr="00A3586E">
        <w:tc>
          <w:tcPr>
            <w:tcW w:w="2817" w:type="dxa"/>
            <w:shd w:val="clear" w:color="auto" w:fill="auto"/>
            <w:noWrap/>
            <w:vAlign w:val="bottom"/>
          </w:tcPr>
          <w:p w14:paraId="016A5841" w14:textId="77777777" w:rsidR="00A7703E" w:rsidRPr="00E610A5" w:rsidRDefault="00A7703E" w:rsidP="00C245AC">
            <w:pPr>
              <w:pStyle w:val="TableText1"/>
            </w:pPr>
            <w:r w:rsidRPr="00E610A5">
              <w:t>C</w:t>
            </w:r>
          </w:p>
        </w:tc>
        <w:tc>
          <w:tcPr>
            <w:tcW w:w="709" w:type="dxa"/>
            <w:vAlign w:val="bottom"/>
          </w:tcPr>
          <w:p w14:paraId="67C860C5"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0D355763" w14:textId="77777777" w:rsidR="00A7703E" w:rsidRPr="00E610A5" w:rsidRDefault="00A7703E" w:rsidP="00C245AC">
            <w:pPr>
              <w:pStyle w:val="TableText"/>
              <w:spacing w:before="30" w:after="30"/>
              <w:jc w:val="right"/>
            </w:pPr>
            <w:r w:rsidRPr="00E610A5">
              <w:t>0.01</w:t>
            </w:r>
          </w:p>
        </w:tc>
        <w:tc>
          <w:tcPr>
            <w:tcW w:w="1006" w:type="dxa"/>
            <w:shd w:val="clear" w:color="000000" w:fill="FFFFFF"/>
            <w:noWrap/>
          </w:tcPr>
          <w:p w14:paraId="52662C88" w14:textId="77777777" w:rsidR="00A7703E" w:rsidRPr="00E610A5" w:rsidRDefault="00A7703E" w:rsidP="00C245AC">
            <w:pPr>
              <w:pStyle w:val="TableText"/>
              <w:spacing w:before="30" w:after="30"/>
              <w:jc w:val="right"/>
            </w:pPr>
            <w:r w:rsidRPr="00E610A5">
              <w:t>0.01</w:t>
            </w:r>
          </w:p>
        </w:tc>
        <w:tc>
          <w:tcPr>
            <w:tcW w:w="979" w:type="dxa"/>
            <w:shd w:val="clear" w:color="000000" w:fill="FFFFFF"/>
            <w:noWrap/>
          </w:tcPr>
          <w:p w14:paraId="34C746C2"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5BF242C9"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77F90FB4"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28DC61CE" w14:textId="77777777" w:rsidR="00A7703E" w:rsidRPr="00E610A5" w:rsidRDefault="00A7703E" w:rsidP="00C245AC">
            <w:pPr>
              <w:pStyle w:val="TableText"/>
              <w:spacing w:before="30" w:after="30"/>
              <w:jc w:val="right"/>
            </w:pPr>
            <w:r w:rsidRPr="00E610A5">
              <w:t>0.01</w:t>
            </w:r>
          </w:p>
        </w:tc>
        <w:tc>
          <w:tcPr>
            <w:tcW w:w="1009" w:type="dxa"/>
            <w:shd w:val="clear" w:color="000000" w:fill="FFFFFF"/>
            <w:noWrap/>
          </w:tcPr>
          <w:p w14:paraId="29A0E797" w14:textId="77777777" w:rsidR="00A7703E" w:rsidRPr="00E610A5" w:rsidRDefault="00A7703E" w:rsidP="00C245AC">
            <w:pPr>
              <w:pStyle w:val="TableText"/>
              <w:spacing w:before="30" w:after="30"/>
              <w:jc w:val="right"/>
            </w:pPr>
            <w:r w:rsidRPr="00E610A5">
              <w:t>0.01</w:t>
            </w:r>
          </w:p>
        </w:tc>
        <w:tc>
          <w:tcPr>
            <w:tcW w:w="982" w:type="dxa"/>
            <w:shd w:val="clear" w:color="000000" w:fill="FFFFFF"/>
            <w:noWrap/>
          </w:tcPr>
          <w:p w14:paraId="1CE157D6"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0BF36744" w14:textId="77777777" w:rsidR="00A7703E" w:rsidRPr="00E610A5" w:rsidRDefault="00A7703E" w:rsidP="00C245AC">
            <w:pPr>
              <w:pStyle w:val="TableText"/>
              <w:spacing w:before="30" w:after="30"/>
              <w:jc w:val="right"/>
            </w:pPr>
            <w:r w:rsidRPr="00E610A5">
              <w:t>0.01</w:t>
            </w:r>
          </w:p>
        </w:tc>
        <w:tc>
          <w:tcPr>
            <w:tcW w:w="1253" w:type="dxa"/>
            <w:shd w:val="clear" w:color="000000" w:fill="FFFFFF"/>
            <w:noWrap/>
          </w:tcPr>
          <w:p w14:paraId="13CD49DD" w14:textId="77777777" w:rsidR="00A7703E" w:rsidRPr="00E610A5" w:rsidRDefault="00A7703E" w:rsidP="00C245AC">
            <w:pPr>
              <w:pStyle w:val="TableText"/>
              <w:spacing w:before="30" w:after="30"/>
              <w:jc w:val="right"/>
            </w:pPr>
            <w:r w:rsidRPr="00E610A5">
              <w:t>0.01</w:t>
            </w:r>
          </w:p>
        </w:tc>
      </w:tr>
      <w:tr w:rsidR="00A7703E" w:rsidRPr="00E610A5" w14:paraId="0C5224A0" w14:textId="77777777" w:rsidTr="00A3586E">
        <w:tc>
          <w:tcPr>
            <w:tcW w:w="2817" w:type="dxa"/>
            <w:tcBorders>
              <w:bottom w:val="single" w:sz="4" w:space="0" w:color="365F91"/>
            </w:tcBorders>
            <w:shd w:val="clear" w:color="auto" w:fill="auto"/>
            <w:noWrap/>
            <w:vAlign w:val="bottom"/>
          </w:tcPr>
          <w:p w14:paraId="59474FC1" w14:textId="77777777" w:rsidR="00A7703E" w:rsidRPr="00E610A5" w:rsidRDefault="00A7703E" w:rsidP="00C245AC">
            <w:pPr>
              <w:pStyle w:val="TableText"/>
              <w:spacing w:before="30" w:after="30"/>
            </w:pPr>
            <w:r w:rsidRPr="00E610A5">
              <w:t>Fraction of carbon oxidized</w:t>
            </w:r>
          </w:p>
        </w:tc>
        <w:tc>
          <w:tcPr>
            <w:tcW w:w="709" w:type="dxa"/>
            <w:tcBorders>
              <w:bottom w:val="single" w:sz="4" w:space="0" w:color="365F91"/>
            </w:tcBorders>
            <w:vAlign w:val="bottom"/>
          </w:tcPr>
          <w:p w14:paraId="1FCB791B" w14:textId="77777777" w:rsidR="00A7703E" w:rsidRPr="00E610A5" w:rsidRDefault="00A7703E" w:rsidP="00C245AC">
            <w:pPr>
              <w:pStyle w:val="TableText"/>
              <w:spacing w:before="30" w:after="30"/>
              <w:jc w:val="right"/>
            </w:pPr>
          </w:p>
        </w:tc>
        <w:tc>
          <w:tcPr>
            <w:tcW w:w="1329" w:type="dxa"/>
            <w:tcBorders>
              <w:bottom w:val="single" w:sz="4" w:space="0" w:color="365F91"/>
            </w:tcBorders>
            <w:shd w:val="clear" w:color="000000" w:fill="FFFFFF"/>
            <w:noWrap/>
          </w:tcPr>
          <w:p w14:paraId="5BF1BA0D"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637B7C3B" w14:textId="77777777" w:rsidR="00A7703E" w:rsidRPr="00E610A5" w:rsidRDefault="00A7703E" w:rsidP="00C245AC">
            <w:pPr>
              <w:pStyle w:val="TableText"/>
              <w:spacing w:before="30" w:after="30"/>
              <w:jc w:val="right"/>
            </w:pPr>
            <w:r w:rsidRPr="00E610A5">
              <w:t>1.00</w:t>
            </w:r>
          </w:p>
        </w:tc>
        <w:tc>
          <w:tcPr>
            <w:tcW w:w="979" w:type="dxa"/>
            <w:tcBorders>
              <w:bottom w:val="single" w:sz="4" w:space="0" w:color="365F91"/>
            </w:tcBorders>
            <w:shd w:val="clear" w:color="000000" w:fill="FFFFFF"/>
            <w:noWrap/>
          </w:tcPr>
          <w:p w14:paraId="1359D8C6"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78DDE8A3"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7432A4B5"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55E59862" w14:textId="77777777" w:rsidR="00A7703E" w:rsidRPr="00E610A5" w:rsidRDefault="00A7703E" w:rsidP="00C245AC">
            <w:pPr>
              <w:pStyle w:val="TableText"/>
              <w:spacing w:before="30" w:after="30"/>
              <w:jc w:val="right"/>
            </w:pPr>
            <w:r w:rsidRPr="00E610A5">
              <w:t>1.00</w:t>
            </w:r>
          </w:p>
        </w:tc>
        <w:tc>
          <w:tcPr>
            <w:tcW w:w="1009" w:type="dxa"/>
            <w:tcBorders>
              <w:bottom w:val="single" w:sz="4" w:space="0" w:color="365F91"/>
            </w:tcBorders>
            <w:shd w:val="clear" w:color="000000" w:fill="FFFFFF"/>
            <w:noWrap/>
          </w:tcPr>
          <w:p w14:paraId="6413BF57" w14:textId="77777777" w:rsidR="00A7703E" w:rsidRPr="00E610A5" w:rsidRDefault="00A7703E" w:rsidP="00C245AC">
            <w:pPr>
              <w:pStyle w:val="TableText"/>
              <w:spacing w:before="30" w:after="30"/>
              <w:jc w:val="right"/>
            </w:pPr>
            <w:r w:rsidRPr="00E610A5">
              <w:t>1.00</w:t>
            </w:r>
          </w:p>
        </w:tc>
        <w:tc>
          <w:tcPr>
            <w:tcW w:w="982" w:type="dxa"/>
            <w:tcBorders>
              <w:bottom w:val="single" w:sz="4" w:space="0" w:color="365F91"/>
            </w:tcBorders>
            <w:shd w:val="clear" w:color="000000" w:fill="FFFFFF"/>
            <w:noWrap/>
          </w:tcPr>
          <w:p w14:paraId="64A06158"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77C346A8" w14:textId="77777777" w:rsidR="00A7703E" w:rsidRPr="00E610A5" w:rsidRDefault="00A7703E" w:rsidP="00C245AC">
            <w:pPr>
              <w:pStyle w:val="TableText"/>
              <w:spacing w:before="30" w:after="30"/>
              <w:jc w:val="right"/>
            </w:pPr>
            <w:r w:rsidRPr="00E610A5">
              <w:t>1.00</w:t>
            </w:r>
          </w:p>
        </w:tc>
        <w:tc>
          <w:tcPr>
            <w:tcW w:w="1253" w:type="dxa"/>
            <w:tcBorders>
              <w:bottom w:val="single" w:sz="4" w:space="0" w:color="365F91"/>
            </w:tcBorders>
            <w:shd w:val="clear" w:color="000000" w:fill="FFFFFF"/>
            <w:noWrap/>
          </w:tcPr>
          <w:p w14:paraId="197A8522" w14:textId="77777777" w:rsidR="00A7703E" w:rsidRPr="00E610A5" w:rsidRDefault="00A7703E" w:rsidP="00C245AC">
            <w:pPr>
              <w:pStyle w:val="TableText"/>
              <w:spacing w:before="30" w:after="30"/>
              <w:jc w:val="right"/>
            </w:pPr>
            <w:r w:rsidRPr="00E610A5">
              <w:t>1.00</w:t>
            </w:r>
          </w:p>
        </w:tc>
      </w:tr>
      <w:tr w:rsidR="00A7703E" w:rsidRPr="00E610A5" w14:paraId="2EA938AE" w14:textId="77777777" w:rsidTr="00A3586E">
        <w:tc>
          <w:tcPr>
            <w:tcW w:w="2817" w:type="dxa"/>
            <w:shd w:val="clear" w:color="auto" w:fill="EBEFF4"/>
            <w:noWrap/>
            <w:vAlign w:val="bottom"/>
          </w:tcPr>
          <w:p w14:paraId="4653B53D" w14:textId="77777777" w:rsidR="00A7703E" w:rsidRPr="00E610A5" w:rsidRDefault="00A7703E" w:rsidP="00C245AC">
            <w:pPr>
              <w:pStyle w:val="TableText"/>
              <w:spacing w:before="30" w:after="30"/>
            </w:pPr>
            <w:r w:rsidRPr="00E610A5">
              <w:t>Emissions</w:t>
            </w:r>
          </w:p>
        </w:tc>
        <w:tc>
          <w:tcPr>
            <w:tcW w:w="709" w:type="dxa"/>
            <w:shd w:val="clear" w:color="auto" w:fill="EBEFF4"/>
            <w:vAlign w:val="bottom"/>
          </w:tcPr>
          <w:p w14:paraId="145CB7F5" w14:textId="77777777" w:rsidR="00A7703E" w:rsidRPr="00E610A5" w:rsidRDefault="00A7703E" w:rsidP="00C245AC">
            <w:pPr>
              <w:pStyle w:val="TableText"/>
              <w:spacing w:before="30" w:after="30"/>
              <w:jc w:val="right"/>
            </w:pPr>
          </w:p>
        </w:tc>
        <w:tc>
          <w:tcPr>
            <w:tcW w:w="1329" w:type="dxa"/>
            <w:shd w:val="clear" w:color="auto" w:fill="EBEFF4"/>
            <w:noWrap/>
          </w:tcPr>
          <w:p w14:paraId="440A00D4" w14:textId="77777777" w:rsidR="00A7703E" w:rsidRPr="00E610A5" w:rsidRDefault="00A7703E" w:rsidP="00C245AC">
            <w:pPr>
              <w:pStyle w:val="TableText"/>
              <w:spacing w:before="30" w:after="30"/>
              <w:jc w:val="right"/>
            </w:pPr>
          </w:p>
        </w:tc>
        <w:tc>
          <w:tcPr>
            <w:tcW w:w="1006" w:type="dxa"/>
            <w:shd w:val="clear" w:color="auto" w:fill="EBEFF4"/>
            <w:noWrap/>
          </w:tcPr>
          <w:p w14:paraId="4ECEA227" w14:textId="77777777" w:rsidR="00A7703E" w:rsidRPr="00E610A5" w:rsidRDefault="00A7703E" w:rsidP="00C245AC">
            <w:pPr>
              <w:pStyle w:val="TableText"/>
              <w:spacing w:before="30" w:after="30"/>
              <w:jc w:val="right"/>
            </w:pPr>
          </w:p>
        </w:tc>
        <w:tc>
          <w:tcPr>
            <w:tcW w:w="979" w:type="dxa"/>
            <w:shd w:val="clear" w:color="auto" w:fill="EBEFF4"/>
            <w:noWrap/>
          </w:tcPr>
          <w:p w14:paraId="682F838A" w14:textId="77777777" w:rsidR="00A7703E" w:rsidRPr="00E610A5" w:rsidRDefault="00A7703E" w:rsidP="00C245AC">
            <w:pPr>
              <w:pStyle w:val="TableText"/>
              <w:spacing w:before="30" w:after="30"/>
              <w:jc w:val="right"/>
            </w:pPr>
          </w:p>
        </w:tc>
        <w:tc>
          <w:tcPr>
            <w:tcW w:w="966" w:type="dxa"/>
            <w:shd w:val="clear" w:color="auto" w:fill="EBEFF4"/>
            <w:noWrap/>
          </w:tcPr>
          <w:p w14:paraId="01D62904" w14:textId="77777777" w:rsidR="00A7703E" w:rsidRPr="00E610A5" w:rsidRDefault="00A7703E" w:rsidP="00C245AC">
            <w:pPr>
              <w:pStyle w:val="TableText"/>
              <w:spacing w:before="30" w:after="30"/>
              <w:jc w:val="right"/>
            </w:pPr>
          </w:p>
        </w:tc>
        <w:tc>
          <w:tcPr>
            <w:tcW w:w="966" w:type="dxa"/>
            <w:shd w:val="clear" w:color="auto" w:fill="EBEFF4"/>
            <w:noWrap/>
          </w:tcPr>
          <w:p w14:paraId="0FF036CD" w14:textId="77777777" w:rsidR="00A7703E" w:rsidRPr="00E610A5" w:rsidRDefault="00A7703E" w:rsidP="00C245AC">
            <w:pPr>
              <w:pStyle w:val="TableText"/>
              <w:spacing w:before="30" w:after="30"/>
              <w:jc w:val="right"/>
            </w:pPr>
          </w:p>
        </w:tc>
        <w:tc>
          <w:tcPr>
            <w:tcW w:w="966" w:type="dxa"/>
            <w:shd w:val="clear" w:color="auto" w:fill="EBEFF4"/>
            <w:noWrap/>
          </w:tcPr>
          <w:p w14:paraId="0D7320BB" w14:textId="77777777" w:rsidR="00A7703E" w:rsidRPr="00E610A5" w:rsidRDefault="00A7703E" w:rsidP="00C245AC">
            <w:pPr>
              <w:pStyle w:val="TableText"/>
              <w:spacing w:before="30" w:after="30"/>
              <w:jc w:val="right"/>
            </w:pPr>
          </w:p>
        </w:tc>
        <w:tc>
          <w:tcPr>
            <w:tcW w:w="1009" w:type="dxa"/>
            <w:shd w:val="clear" w:color="auto" w:fill="EBEFF4"/>
            <w:noWrap/>
          </w:tcPr>
          <w:p w14:paraId="14BB70A4" w14:textId="77777777" w:rsidR="00A7703E" w:rsidRPr="00E610A5" w:rsidRDefault="00A7703E" w:rsidP="00C245AC">
            <w:pPr>
              <w:pStyle w:val="TableText"/>
              <w:spacing w:before="30" w:after="30"/>
              <w:jc w:val="right"/>
            </w:pPr>
          </w:p>
        </w:tc>
        <w:tc>
          <w:tcPr>
            <w:tcW w:w="982" w:type="dxa"/>
            <w:shd w:val="clear" w:color="auto" w:fill="EBEFF4"/>
            <w:noWrap/>
          </w:tcPr>
          <w:p w14:paraId="75DCFAB9" w14:textId="77777777" w:rsidR="00A7703E" w:rsidRPr="00E610A5" w:rsidRDefault="00A7703E" w:rsidP="00C245AC">
            <w:pPr>
              <w:pStyle w:val="TableText"/>
              <w:spacing w:before="30" w:after="30"/>
              <w:jc w:val="right"/>
            </w:pPr>
          </w:p>
        </w:tc>
        <w:tc>
          <w:tcPr>
            <w:tcW w:w="966" w:type="dxa"/>
            <w:shd w:val="clear" w:color="auto" w:fill="EBEFF4"/>
            <w:noWrap/>
          </w:tcPr>
          <w:p w14:paraId="398B7F6C" w14:textId="77777777" w:rsidR="00A7703E" w:rsidRPr="00E610A5" w:rsidRDefault="00A7703E" w:rsidP="00C245AC">
            <w:pPr>
              <w:pStyle w:val="TableText"/>
              <w:spacing w:before="30" w:after="30"/>
              <w:jc w:val="right"/>
            </w:pPr>
          </w:p>
        </w:tc>
        <w:tc>
          <w:tcPr>
            <w:tcW w:w="1253" w:type="dxa"/>
            <w:shd w:val="clear" w:color="auto" w:fill="EBEFF4"/>
            <w:noWrap/>
          </w:tcPr>
          <w:p w14:paraId="37A42196" w14:textId="77777777" w:rsidR="00A7703E" w:rsidRPr="00E610A5" w:rsidRDefault="00A7703E" w:rsidP="00C245AC">
            <w:pPr>
              <w:pStyle w:val="TableText"/>
              <w:spacing w:before="30" w:after="30"/>
              <w:jc w:val="right"/>
            </w:pPr>
          </w:p>
        </w:tc>
      </w:tr>
      <w:tr w:rsidR="00A7703E" w:rsidRPr="00E610A5" w14:paraId="73638613" w14:textId="77777777" w:rsidTr="00A3586E">
        <w:tc>
          <w:tcPr>
            <w:tcW w:w="2817" w:type="dxa"/>
            <w:shd w:val="clear" w:color="auto" w:fill="auto"/>
            <w:noWrap/>
            <w:vAlign w:val="bottom"/>
          </w:tcPr>
          <w:p w14:paraId="2CF0461A" w14:textId="77777777" w:rsidR="00A7703E" w:rsidRPr="00E610A5" w:rsidRDefault="00A7703E" w:rsidP="00C245AC">
            <w:pPr>
              <w:pStyle w:val="TableText1"/>
            </w:pPr>
            <w:r w:rsidRPr="00E610A5">
              <w:t>C</w:t>
            </w:r>
          </w:p>
        </w:tc>
        <w:tc>
          <w:tcPr>
            <w:tcW w:w="709" w:type="dxa"/>
            <w:vAlign w:val="bottom"/>
          </w:tcPr>
          <w:p w14:paraId="18BE1396"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4F02278D" w14:textId="77777777" w:rsidR="00A7703E" w:rsidRPr="00E610A5" w:rsidRDefault="00A7703E" w:rsidP="00C245AC">
            <w:pPr>
              <w:pStyle w:val="TableText"/>
              <w:spacing w:before="30" w:after="30"/>
              <w:jc w:val="right"/>
            </w:pPr>
            <w:r w:rsidRPr="00E610A5">
              <w:t>0.01</w:t>
            </w:r>
          </w:p>
        </w:tc>
        <w:tc>
          <w:tcPr>
            <w:tcW w:w="1006" w:type="dxa"/>
            <w:shd w:val="clear" w:color="000000" w:fill="FFFFFF"/>
            <w:noWrap/>
          </w:tcPr>
          <w:p w14:paraId="20B41FB2" w14:textId="77777777" w:rsidR="00A7703E" w:rsidRPr="00E610A5" w:rsidRDefault="00A7703E" w:rsidP="00C245AC">
            <w:pPr>
              <w:pStyle w:val="TableText"/>
              <w:spacing w:before="30" w:after="30"/>
              <w:jc w:val="right"/>
            </w:pPr>
            <w:r w:rsidRPr="00E610A5">
              <w:t>0.01</w:t>
            </w:r>
          </w:p>
        </w:tc>
        <w:tc>
          <w:tcPr>
            <w:tcW w:w="979" w:type="dxa"/>
            <w:shd w:val="clear" w:color="000000" w:fill="FFFFFF"/>
            <w:noWrap/>
          </w:tcPr>
          <w:p w14:paraId="3930B07A"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1BEF16BC"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3E47D8AE"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65504F65" w14:textId="77777777" w:rsidR="00A7703E" w:rsidRPr="00E610A5" w:rsidRDefault="00A7703E" w:rsidP="00C245AC">
            <w:pPr>
              <w:pStyle w:val="TableText"/>
              <w:spacing w:before="30" w:after="30"/>
              <w:jc w:val="right"/>
            </w:pPr>
            <w:r w:rsidRPr="00E610A5">
              <w:t>0.01</w:t>
            </w:r>
          </w:p>
        </w:tc>
        <w:tc>
          <w:tcPr>
            <w:tcW w:w="1009" w:type="dxa"/>
            <w:shd w:val="clear" w:color="000000" w:fill="FFFFFF"/>
            <w:noWrap/>
          </w:tcPr>
          <w:p w14:paraId="5502BAC5" w14:textId="77777777" w:rsidR="00A7703E" w:rsidRPr="00E610A5" w:rsidRDefault="00A7703E" w:rsidP="00C245AC">
            <w:pPr>
              <w:pStyle w:val="TableText"/>
              <w:spacing w:before="30" w:after="30"/>
              <w:jc w:val="right"/>
            </w:pPr>
            <w:r w:rsidRPr="00E610A5">
              <w:t>0.01</w:t>
            </w:r>
          </w:p>
        </w:tc>
        <w:tc>
          <w:tcPr>
            <w:tcW w:w="982" w:type="dxa"/>
            <w:shd w:val="clear" w:color="000000" w:fill="FFFFFF"/>
            <w:noWrap/>
          </w:tcPr>
          <w:p w14:paraId="64C3F2AD"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4C41D241" w14:textId="77777777" w:rsidR="00A7703E" w:rsidRPr="00E610A5" w:rsidRDefault="00A7703E" w:rsidP="00C245AC">
            <w:pPr>
              <w:pStyle w:val="TableText"/>
              <w:spacing w:before="30" w:after="30"/>
              <w:jc w:val="right"/>
            </w:pPr>
            <w:r w:rsidRPr="00E610A5">
              <w:t>0.01</w:t>
            </w:r>
          </w:p>
        </w:tc>
        <w:tc>
          <w:tcPr>
            <w:tcW w:w="1253" w:type="dxa"/>
            <w:shd w:val="clear" w:color="000000" w:fill="FFFFFF"/>
            <w:noWrap/>
          </w:tcPr>
          <w:p w14:paraId="142BE7AD" w14:textId="77777777" w:rsidR="00A7703E" w:rsidRPr="00E610A5" w:rsidRDefault="00A7703E" w:rsidP="00C245AC">
            <w:pPr>
              <w:pStyle w:val="TableText"/>
              <w:spacing w:before="30" w:after="30"/>
              <w:jc w:val="right"/>
            </w:pPr>
            <w:r w:rsidRPr="00E610A5">
              <w:t>0.01</w:t>
            </w:r>
          </w:p>
        </w:tc>
      </w:tr>
      <w:tr w:rsidR="00A7703E" w:rsidRPr="00E610A5" w14:paraId="7D31DE28" w14:textId="77777777" w:rsidTr="00A3586E">
        <w:tc>
          <w:tcPr>
            <w:tcW w:w="2817" w:type="dxa"/>
            <w:shd w:val="clear" w:color="auto" w:fill="auto"/>
            <w:noWrap/>
            <w:vAlign w:val="bottom"/>
          </w:tcPr>
          <w:p w14:paraId="4C1B89E0" w14:textId="77777777" w:rsidR="00A7703E" w:rsidRPr="00E610A5" w:rsidRDefault="00A7703E" w:rsidP="00C245AC">
            <w:pPr>
              <w:pStyle w:val="TableText1"/>
            </w:pPr>
            <w:r w:rsidRPr="00E610A5">
              <w:t>CO</w:t>
            </w:r>
            <w:r w:rsidRPr="00E610A5">
              <w:rPr>
                <w:vertAlign w:val="subscript"/>
              </w:rPr>
              <w:t>2</w:t>
            </w:r>
          </w:p>
        </w:tc>
        <w:tc>
          <w:tcPr>
            <w:tcW w:w="709" w:type="dxa"/>
            <w:vAlign w:val="bottom"/>
          </w:tcPr>
          <w:p w14:paraId="578543B2" w14:textId="77777777" w:rsidR="00A7703E" w:rsidRPr="00E610A5" w:rsidRDefault="00A7703E" w:rsidP="00C245AC">
            <w:pPr>
              <w:pStyle w:val="TableText"/>
              <w:spacing w:before="30" w:after="30"/>
              <w:jc w:val="right"/>
            </w:pPr>
            <w:r w:rsidRPr="00E610A5">
              <w:t>kt</w:t>
            </w:r>
          </w:p>
        </w:tc>
        <w:tc>
          <w:tcPr>
            <w:tcW w:w="1329" w:type="dxa"/>
            <w:shd w:val="clear" w:color="000000" w:fill="FFFFFF"/>
            <w:noWrap/>
          </w:tcPr>
          <w:p w14:paraId="2E82DE07" w14:textId="77777777" w:rsidR="00A7703E" w:rsidRPr="00E610A5" w:rsidRDefault="00A7703E" w:rsidP="00C245AC">
            <w:pPr>
              <w:pStyle w:val="TableText"/>
              <w:spacing w:before="30" w:after="30"/>
              <w:jc w:val="right"/>
            </w:pPr>
            <w:r w:rsidRPr="00E610A5">
              <w:t>0.05</w:t>
            </w:r>
          </w:p>
        </w:tc>
        <w:tc>
          <w:tcPr>
            <w:tcW w:w="1006" w:type="dxa"/>
            <w:shd w:val="clear" w:color="000000" w:fill="FFFFFF"/>
            <w:noWrap/>
          </w:tcPr>
          <w:p w14:paraId="6D8C8EA1" w14:textId="77777777" w:rsidR="00A7703E" w:rsidRPr="00E610A5" w:rsidRDefault="00A7703E" w:rsidP="00C245AC">
            <w:pPr>
              <w:pStyle w:val="TableText"/>
              <w:spacing w:before="30" w:after="30"/>
              <w:jc w:val="right"/>
            </w:pPr>
            <w:r w:rsidRPr="00E610A5">
              <w:t>0.05</w:t>
            </w:r>
          </w:p>
        </w:tc>
        <w:tc>
          <w:tcPr>
            <w:tcW w:w="979" w:type="dxa"/>
            <w:shd w:val="clear" w:color="000000" w:fill="FFFFFF"/>
            <w:noWrap/>
          </w:tcPr>
          <w:p w14:paraId="44489965"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3031888A"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774FEF98"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50A795C6" w14:textId="77777777" w:rsidR="00A7703E" w:rsidRPr="00E610A5" w:rsidRDefault="00A7703E" w:rsidP="00C245AC">
            <w:pPr>
              <w:pStyle w:val="TableText"/>
              <w:spacing w:before="30" w:after="30"/>
              <w:jc w:val="right"/>
            </w:pPr>
            <w:r w:rsidRPr="00E610A5">
              <w:t>0.05</w:t>
            </w:r>
          </w:p>
        </w:tc>
        <w:tc>
          <w:tcPr>
            <w:tcW w:w="1009" w:type="dxa"/>
            <w:shd w:val="clear" w:color="000000" w:fill="FFFFFF"/>
            <w:noWrap/>
          </w:tcPr>
          <w:p w14:paraId="4829BB00" w14:textId="77777777" w:rsidR="00A7703E" w:rsidRPr="00E610A5" w:rsidRDefault="00A7703E" w:rsidP="00C245AC">
            <w:pPr>
              <w:pStyle w:val="TableText"/>
              <w:spacing w:before="30" w:after="30"/>
              <w:jc w:val="right"/>
            </w:pPr>
            <w:r w:rsidRPr="00E610A5">
              <w:t>0.05</w:t>
            </w:r>
          </w:p>
        </w:tc>
        <w:tc>
          <w:tcPr>
            <w:tcW w:w="982" w:type="dxa"/>
            <w:shd w:val="clear" w:color="000000" w:fill="FFFFFF"/>
            <w:noWrap/>
          </w:tcPr>
          <w:p w14:paraId="03F7C253"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52E69D07" w14:textId="77777777" w:rsidR="00A7703E" w:rsidRPr="00E610A5" w:rsidRDefault="00A7703E" w:rsidP="00C245AC">
            <w:pPr>
              <w:pStyle w:val="TableText"/>
              <w:spacing w:before="30" w:after="30"/>
              <w:jc w:val="right"/>
            </w:pPr>
            <w:r w:rsidRPr="00E610A5">
              <w:t>0.05</w:t>
            </w:r>
          </w:p>
        </w:tc>
        <w:tc>
          <w:tcPr>
            <w:tcW w:w="1253" w:type="dxa"/>
            <w:shd w:val="clear" w:color="000000" w:fill="FFFFFF"/>
            <w:noWrap/>
          </w:tcPr>
          <w:p w14:paraId="7422FC31" w14:textId="77777777" w:rsidR="00A7703E" w:rsidRPr="00E610A5" w:rsidRDefault="00A7703E" w:rsidP="00C245AC">
            <w:pPr>
              <w:pStyle w:val="TableText"/>
              <w:spacing w:before="30" w:after="30"/>
              <w:jc w:val="right"/>
            </w:pPr>
            <w:r w:rsidRPr="00E610A5">
              <w:t>0.05</w:t>
            </w:r>
          </w:p>
        </w:tc>
      </w:tr>
    </w:tbl>
    <w:p w14:paraId="7D249632" w14:textId="77777777" w:rsidR="00A7703E" w:rsidRPr="00E610A5" w:rsidRDefault="00A7703E" w:rsidP="00A7703E"/>
    <w:p w14:paraId="7FA2EB21" w14:textId="77777777" w:rsidR="00A7703E" w:rsidRPr="00E610A5" w:rsidRDefault="00A7703E" w:rsidP="00A7703E">
      <w:pPr>
        <w:pStyle w:val="Table"/>
      </w:pPr>
      <w:r w:rsidRPr="00E610A5">
        <w:br w:type="page"/>
      </w:r>
      <w:bookmarkStart w:id="584" w:name="_Toc5271557"/>
      <w:bookmarkStart w:id="585" w:name="_Toc36315491"/>
      <w:bookmarkStart w:id="586" w:name="_Toc68277380"/>
      <w:bookmarkStart w:id="587" w:name="_Toc68791849"/>
      <w:r w:rsidRPr="00E610A5">
        <w:lastRenderedPageBreak/>
        <w:t>CRF Table 1.AB Other Kerosene: [1. Energy][1.AB Fuel Combustion – Reference Approach][Liquid Fuels][Other Kerosene] (Part 2 of 3)</w:t>
      </w:r>
      <w:bookmarkEnd w:id="584"/>
      <w:bookmarkEnd w:id="585"/>
      <w:bookmarkEnd w:id="586"/>
      <w:bookmarkEnd w:id="58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2"/>
        <w:gridCol w:w="730"/>
        <w:gridCol w:w="1128"/>
        <w:gridCol w:w="1027"/>
        <w:gridCol w:w="1000"/>
        <w:gridCol w:w="986"/>
        <w:gridCol w:w="986"/>
        <w:gridCol w:w="986"/>
        <w:gridCol w:w="1030"/>
        <w:gridCol w:w="1003"/>
        <w:gridCol w:w="986"/>
        <w:gridCol w:w="984"/>
      </w:tblGrid>
      <w:tr w:rsidR="00A02352" w:rsidRPr="00E610A5" w14:paraId="7DE0CDFD" w14:textId="77777777" w:rsidTr="00A02352">
        <w:trPr>
          <w:tblHeader/>
        </w:trPr>
        <w:tc>
          <w:tcPr>
            <w:tcW w:w="3037" w:type="dxa"/>
            <w:vMerge w:val="restart"/>
            <w:shd w:val="clear" w:color="auto" w:fill="365F91"/>
            <w:vAlign w:val="bottom"/>
            <w:hideMark/>
          </w:tcPr>
          <w:p w14:paraId="282351A4" w14:textId="2AF85DEE" w:rsidR="00A7703E" w:rsidRPr="00E610A5" w:rsidRDefault="00A7703E" w:rsidP="00A02352">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A02352" w:rsidRPr="00E610A5">
              <w:rPr>
                <w:noProof w:val="0"/>
                <w:color w:val="FFFFFF"/>
              </w:rPr>
              <w:br/>
            </w:r>
            <w:r w:rsidRPr="00E610A5">
              <w:rPr>
                <w:noProof w:val="0"/>
                <w:color w:val="FFFFFF"/>
              </w:rPr>
              <w:t>[Other Kerosene]</w:t>
            </w:r>
          </w:p>
        </w:tc>
        <w:tc>
          <w:tcPr>
            <w:tcW w:w="714" w:type="dxa"/>
            <w:vMerge w:val="restart"/>
            <w:shd w:val="clear" w:color="auto" w:fill="365F91"/>
            <w:vAlign w:val="bottom"/>
          </w:tcPr>
          <w:p w14:paraId="6DFFD5C5" w14:textId="77777777" w:rsidR="00A7703E" w:rsidRPr="00E610A5" w:rsidRDefault="00A7703E" w:rsidP="00A02352">
            <w:pPr>
              <w:pStyle w:val="TableTextBold"/>
              <w:spacing w:before="30" w:after="30"/>
              <w:jc w:val="right"/>
              <w:rPr>
                <w:noProof w:val="0"/>
                <w:color w:val="FFFFFF"/>
              </w:rPr>
            </w:pPr>
            <w:r w:rsidRPr="00E610A5">
              <w:rPr>
                <w:noProof w:val="0"/>
                <w:color w:val="FFFFFF"/>
              </w:rPr>
              <w:t>Unit</w:t>
            </w:r>
          </w:p>
        </w:tc>
        <w:tc>
          <w:tcPr>
            <w:tcW w:w="1104" w:type="dxa"/>
            <w:shd w:val="clear" w:color="auto" w:fill="365F91"/>
            <w:noWrap/>
            <w:vAlign w:val="bottom"/>
            <w:hideMark/>
          </w:tcPr>
          <w:p w14:paraId="0AB8D491" w14:textId="77777777" w:rsidR="00A7703E" w:rsidRPr="00E610A5" w:rsidRDefault="00A7703E" w:rsidP="00A02352">
            <w:pPr>
              <w:pStyle w:val="TableTextBold"/>
              <w:spacing w:before="30" w:after="0"/>
              <w:jc w:val="right"/>
              <w:rPr>
                <w:noProof w:val="0"/>
                <w:color w:val="FFFFFF"/>
              </w:rPr>
            </w:pPr>
            <w:r w:rsidRPr="00E610A5">
              <w:rPr>
                <w:noProof w:val="0"/>
                <w:color w:val="FFFFFF"/>
              </w:rPr>
              <w:t>2000</w:t>
            </w:r>
          </w:p>
        </w:tc>
        <w:tc>
          <w:tcPr>
            <w:tcW w:w="1006" w:type="dxa"/>
            <w:shd w:val="clear" w:color="auto" w:fill="365F91"/>
            <w:noWrap/>
            <w:vAlign w:val="bottom"/>
            <w:hideMark/>
          </w:tcPr>
          <w:p w14:paraId="6FBF64A9" w14:textId="77777777" w:rsidR="00A7703E" w:rsidRPr="00E610A5" w:rsidRDefault="00A7703E" w:rsidP="00A02352">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1C85AB1F" w14:textId="77777777" w:rsidR="00A7703E" w:rsidRPr="00E610A5" w:rsidRDefault="00A7703E" w:rsidP="00A02352">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4F028453" w14:textId="77777777" w:rsidR="00A7703E" w:rsidRPr="00E610A5" w:rsidRDefault="00A7703E" w:rsidP="00A02352">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2E9B499B" w14:textId="77777777" w:rsidR="00A7703E" w:rsidRPr="00E610A5" w:rsidRDefault="00A7703E" w:rsidP="00A02352">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166396E7" w14:textId="77777777" w:rsidR="00A7703E" w:rsidRPr="00E610A5" w:rsidRDefault="00A7703E" w:rsidP="00A02352">
            <w:pPr>
              <w:pStyle w:val="TableTextBold"/>
              <w:spacing w:before="30" w:after="0"/>
              <w:jc w:val="right"/>
              <w:rPr>
                <w:noProof w:val="0"/>
                <w:color w:val="FFFFFF"/>
              </w:rPr>
            </w:pPr>
            <w:r w:rsidRPr="00E610A5">
              <w:rPr>
                <w:noProof w:val="0"/>
                <w:color w:val="FFFFFF"/>
              </w:rPr>
              <w:t>2005</w:t>
            </w:r>
          </w:p>
        </w:tc>
        <w:tc>
          <w:tcPr>
            <w:tcW w:w="1009" w:type="dxa"/>
            <w:shd w:val="clear" w:color="auto" w:fill="365F91"/>
            <w:noWrap/>
            <w:vAlign w:val="bottom"/>
            <w:hideMark/>
          </w:tcPr>
          <w:p w14:paraId="05A0DC5C" w14:textId="77777777" w:rsidR="00A7703E" w:rsidRPr="00E610A5" w:rsidRDefault="00A7703E" w:rsidP="00A02352">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073270FE" w14:textId="77777777" w:rsidR="00A7703E" w:rsidRPr="00E610A5" w:rsidRDefault="00A7703E" w:rsidP="00A02352">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35258343" w14:textId="77777777" w:rsidR="00A7703E" w:rsidRPr="00E610A5" w:rsidRDefault="00A7703E" w:rsidP="00A02352">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7B2963A6" w14:textId="77777777" w:rsidR="00A7703E" w:rsidRPr="00E610A5" w:rsidRDefault="00A7703E" w:rsidP="00A02352">
            <w:pPr>
              <w:pStyle w:val="TableTextBold"/>
              <w:spacing w:before="30" w:after="0"/>
              <w:jc w:val="right"/>
              <w:rPr>
                <w:noProof w:val="0"/>
                <w:color w:val="FFFFFF"/>
              </w:rPr>
            </w:pPr>
            <w:r w:rsidRPr="00E610A5">
              <w:rPr>
                <w:noProof w:val="0"/>
                <w:color w:val="FFFFFF"/>
              </w:rPr>
              <w:t>2009</w:t>
            </w:r>
          </w:p>
        </w:tc>
      </w:tr>
      <w:tr w:rsidR="00A02352" w:rsidRPr="00E610A5" w14:paraId="0B20E92E" w14:textId="77777777" w:rsidTr="00A02352">
        <w:trPr>
          <w:tblHeader/>
        </w:trPr>
        <w:tc>
          <w:tcPr>
            <w:tcW w:w="3037" w:type="dxa"/>
            <w:vMerge/>
            <w:shd w:val="clear" w:color="auto" w:fill="365F91"/>
            <w:vAlign w:val="bottom"/>
            <w:hideMark/>
          </w:tcPr>
          <w:p w14:paraId="344B5853" w14:textId="77777777" w:rsidR="00A7703E" w:rsidRPr="00E610A5" w:rsidRDefault="00A7703E" w:rsidP="00A02352">
            <w:pPr>
              <w:pStyle w:val="TableTextBold"/>
              <w:spacing w:before="30" w:after="30"/>
              <w:rPr>
                <w:noProof w:val="0"/>
                <w:color w:val="FFFFFF"/>
              </w:rPr>
            </w:pPr>
          </w:p>
        </w:tc>
        <w:tc>
          <w:tcPr>
            <w:tcW w:w="714" w:type="dxa"/>
            <w:vMerge/>
            <w:shd w:val="clear" w:color="auto" w:fill="365F91"/>
          </w:tcPr>
          <w:p w14:paraId="498833E8" w14:textId="77777777" w:rsidR="00A7703E" w:rsidRPr="00E610A5" w:rsidRDefault="00A7703E" w:rsidP="00A02352">
            <w:pPr>
              <w:pStyle w:val="TableTextBold"/>
              <w:spacing w:before="30" w:after="30"/>
              <w:jc w:val="right"/>
              <w:rPr>
                <w:noProof w:val="0"/>
                <w:color w:val="FFFFFF"/>
              </w:rPr>
            </w:pPr>
          </w:p>
        </w:tc>
        <w:tc>
          <w:tcPr>
            <w:tcW w:w="1104" w:type="dxa"/>
            <w:shd w:val="clear" w:color="auto" w:fill="365F91"/>
            <w:noWrap/>
            <w:vAlign w:val="bottom"/>
            <w:hideMark/>
          </w:tcPr>
          <w:p w14:paraId="093C1743"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61551FDB"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shd w:val="clear" w:color="auto" w:fill="365F91"/>
            <w:noWrap/>
            <w:vAlign w:val="bottom"/>
            <w:hideMark/>
          </w:tcPr>
          <w:p w14:paraId="19B40F72"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2BC137B2"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2E8272BE"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5D78BD03"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noWrap/>
            <w:vAlign w:val="bottom"/>
            <w:hideMark/>
          </w:tcPr>
          <w:p w14:paraId="7BF7FBB2"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shd w:val="clear" w:color="auto" w:fill="365F91"/>
            <w:noWrap/>
            <w:vAlign w:val="bottom"/>
            <w:hideMark/>
          </w:tcPr>
          <w:p w14:paraId="737FD32C"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09D53467"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347F8CE"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56329C6" w14:textId="77777777" w:rsidTr="00A02352">
        <w:trPr>
          <w:trHeight w:val="209"/>
        </w:trPr>
        <w:tc>
          <w:tcPr>
            <w:tcW w:w="3037" w:type="dxa"/>
            <w:shd w:val="clear" w:color="auto" w:fill="auto"/>
            <w:noWrap/>
            <w:vAlign w:val="bottom"/>
          </w:tcPr>
          <w:p w14:paraId="089E443C" w14:textId="77777777" w:rsidR="00A7703E" w:rsidRPr="00E610A5" w:rsidRDefault="00A7703E" w:rsidP="00C245AC">
            <w:pPr>
              <w:pStyle w:val="TableText"/>
              <w:spacing w:before="30" w:after="30"/>
            </w:pPr>
            <w:r w:rsidRPr="00E610A5">
              <w:t>Imports</w:t>
            </w:r>
          </w:p>
        </w:tc>
        <w:tc>
          <w:tcPr>
            <w:tcW w:w="714" w:type="dxa"/>
            <w:vAlign w:val="bottom"/>
          </w:tcPr>
          <w:p w14:paraId="3AAC5FF4"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01E9E94A"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05A7609A"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0131A794"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68F682A4"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3FEACC4"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6C36BBC9"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0ACEED08"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3F680BAC"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15948F11"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7F4140E2" w14:textId="77777777" w:rsidR="00A7703E" w:rsidRPr="00E610A5" w:rsidRDefault="00A7703E" w:rsidP="00C245AC">
            <w:pPr>
              <w:pStyle w:val="TableText"/>
              <w:spacing w:before="30" w:after="30"/>
              <w:jc w:val="right"/>
            </w:pPr>
            <w:r w:rsidRPr="00E610A5">
              <w:t>0.001</w:t>
            </w:r>
          </w:p>
        </w:tc>
      </w:tr>
      <w:tr w:rsidR="00A7703E" w:rsidRPr="00E610A5" w14:paraId="765CB005" w14:textId="77777777" w:rsidTr="00A02352">
        <w:trPr>
          <w:trHeight w:val="246"/>
        </w:trPr>
        <w:tc>
          <w:tcPr>
            <w:tcW w:w="3037" w:type="dxa"/>
            <w:shd w:val="clear" w:color="auto" w:fill="auto"/>
            <w:noWrap/>
            <w:vAlign w:val="bottom"/>
          </w:tcPr>
          <w:p w14:paraId="48463439" w14:textId="77777777" w:rsidR="00A7703E" w:rsidRPr="00E610A5" w:rsidRDefault="00A7703E" w:rsidP="00C245AC">
            <w:pPr>
              <w:pStyle w:val="TableText"/>
              <w:spacing w:before="30" w:after="30"/>
            </w:pPr>
            <w:r w:rsidRPr="00E610A5">
              <w:t>Exports</w:t>
            </w:r>
          </w:p>
        </w:tc>
        <w:tc>
          <w:tcPr>
            <w:tcW w:w="714" w:type="dxa"/>
            <w:vAlign w:val="bottom"/>
          </w:tcPr>
          <w:p w14:paraId="484E3763"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7BAFB225"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E5225D6"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508247E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10D357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2CA150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D95FA8B"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7DB9A57F"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560EF4D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6D3D81D"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8169B9D" w14:textId="77777777" w:rsidR="00A7703E" w:rsidRPr="00E610A5" w:rsidRDefault="00A7703E" w:rsidP="00C245AC">
            <w:pPr>
              <w:pStyle w:val="TableText"/>
              <w:spacing w:before="30" w:after="30"/>
              <w:jc w:val="right"/>
            </w:pPr>
            <w:r w:rsidRPr="00E610A5">
              <w:t>NO</w:t>
            </w:r>
          </w:p>
        </w:tc>
      </w:tr>
      <w:tr w:rsidR="00A7703E" w:rsidRPr="00E610A5" w14:paraId="0B07CE18" w14:textId="77777777" w:rsidTr="00A02352">
        <w:trPr>
          <w:trHeight w:val="235"/>
        </w:trPr>
        <w:tc>
          <w:tcPr>
            <w:tcW w:w="3037" w:type="dxa"/>
            <w:shd w:val="clear" w:color="auto" w:fill="auto"/>
            <w:noWrap/>
            <w:vAlign w:val="bottom"/>
          </w:tcPr>
          <w:p w14:paraId="5CD9B5C9" w14:textId="77777777" w:rsidR="00A7703E" w:rsidRPr="00E610A5" w:rsidRDefault="00A7703E" w:rsidP="00C245AC">
            <w:pPr>
              <w:pStyle w:val="TableText"/>
              <w:spacing w:before="30" w:after="30"/>
            </w:pPr>
            <w:r w:rsidRPr="00E610A5">
              <w:t>International bunkers</w:t>
            </w:r>
          </w:p>
        </w:tc>
        <w:tc>
          <w:tcPr>
            <w:tcW w:w="714" w:type="dxa"/>
            <w:shd w:val="clear" w:color="auto" w:fill="auto"/>
            <w:vAlign w:val="bottom"/>
          </w:tcPr>
          <w:p w14:paraId="271FD788" w14:textId="77777777" w:rsidR="00A7703E" w:rsidRPr="00E610A5" w:rsidRDefault="00A7703E" w:rsidP="00C245AC">
            <w:pPr>
              <w:pStyle w:val="TableText"/>
              <w:spacing w:before="30" w:after="30"/>
              <w:jc w:val="right"/>
            </w:pPr>
            <w:r w:rsidRPr="00E610A5">
              <w:t xml:space="preserve"> PJ</w:t>
            </w:r>
          </w:p>
        </w:tc>
        <w:tc>
          <w:tcPr>
            <w:tcW w:w="1104" w:type="dxa"/>
            <w:shd w:val="clear" w:color="auto" w:fill="auto"/>
            <w:noWrap/>
          </w:tcPr>
          <w:p w14:paraId="0B9C4B62"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0604B351"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7D5FCD3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F4FB56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FF014B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8570BC5"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0E6B37E5"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24C0FE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B0BD8BA"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0864B6A" w14:textId="77777777" w:rsidR="00A7703E" w:rsidRPr="00E610A5" w:rsidRDefault="00A7703E" w:rsidP="00C245AC">
            <w:pPr>
              <w:pStyle w:val="TableText"/>
              <w:spacing w:before="30" w:after="30"/>
              <w:jc w:val="right"/>
            </w:pPr>
            <w:r w:rsidRPr="00E610A5">
              <w:t>NO</w:t>
            </w:r>
          </w:p>
        </w:tc>
      </w:tr>
      <w:tr w:rsidR="00A7703E" w:rsidRPr="00E610A5" w14:paraId="0DA5BBBB" w14:textId="77777777" w:rsidTr="00A02352">
        <w:tc>
          <w:tcPr>
            <w:tcW w:w="3037" w:type="dxa"/>
            <w:shd w:val="clear" w:color="auto" w:fill="auto"/>
            <w:noWrap/>
            <w:vAlign w:val="bottom"/>
          </w:tcPr>
          <w:p w14:paraId="457A251E" w14:textId="77777777" w:rsidR="00A7703E" w:rsidRPr="00E610A5" w:rsidRDefault="00A7703E" w:rsidP="00C245AC">
            <w:pPr>
              <w:pStyle w:val="TableText"/>
              <w:spacing w:before="30" w:after="30"/>
            </w:pPr>
            <w:r w:rsidRPr="00E610A5">
              <w:t>Stock change</w:t>
            </w:r>
          </w:p>
        </w:tc>
        <w:tc>
          <w:tcPr>
            <w:tcW w:w="714" w:type="dxa"/>
            <w:vAlign w:val="bottom"/>
          </w:tcPr>
          <w:p w14:paraId="79EEC4CA"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580071DE"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241D2E7D"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0E8D26E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81A86A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CAC452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7E5C182"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543D77FC"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5530DDA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EB35695"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10D7DF3" w14:textId="77777777" w:rsidR="00A7703E" w:rsidRPr="00E610A5" w:rsidRDefault="00A7703E" w:rsidP="00C245AC">
            <w:pPr>
              <w:pStyle w:val="TableText"/>
              <w:spacing w:before="30" w:after="30"/>
              <w:jc w:val="right"/>
            </w:pPr>
            <w:r w:rsidRPr="00E610A5">
              <w:t>NO</w:t>
            </w:r>
          </w:p>
        </w:tc>
      </w:tr>
      <w:tr w:rsidR="00A7703E" w:rsidRPr="00E610A5" w14:paraId="576EA2A0" w14:textId="77777777" w:rsidTr="00A02352">
        <w:tc>
          <w:tcPr>
            <w:tcW w:w="3037" w:type="dxa"/>
            <w:shd w:val="clear" w:color="auto" w:fill="auto"/>
            <w:noWrap/>
            <w:vAlign w:val="bottom"/>
          </w:tcPr>
          <w:p w14:paraId="2A1FB05A" w14:textId="77777777" w:rsidR="00A7703E" w:rsidRPr="00E610A5" w:rsidRDefault="00A7703E" w:rsidP="00C245AC">
            <w:pPr>
              <w:pStyle w:val="TableText"/>
              <w:spacing w:before="30" w:after="30"/>
            </w:pPr>
            <w:r w:rsidRPr="00E610A5">
              <w:t>Apparent Consumption</w:t>
            </w:r>
          </w:p>
        </w:tc>
        <w:tc>
          <w:tcPr>
            <w:tcW w:w="714" w:type="dxa"/>
            <w:vAlign w:val="bottom"/>
          </w:tcPr>
          <w:p w14:paraId="1CBD481C"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248424BA"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7C81C324"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19283889"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370DAE5F"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22E73ABF"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1BC568C3"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7F50BD3A"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577869B5"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417C2689"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52DF312E" w14:textId="77777777" w:rsidR="00A7703E" w:rsidRPr="00E610A5" w:rsidRDefault="00A7703E" w:rsidP="00C245AC">
            <w:pPr>
              <w:pStyle w:val="TableText"/>
              <w:spacing w:before="30" w:after="30"/>
              <w:jc w:val="right"/>
            </w:pPr>
            <w:r w:rsidRPr="00E610A5">
              <w:t>0.001</w:t>
            </w:r>
          </w:p>
        </w:tc>
      </w:tr>
      <w:tr w:rsidR="00A7703E" w:rsidRPr="00E610A5" w14:paraId="6F085FC3" w14:textId="77777777" w:rsidTr="00A02352">
        <w:tc>
          <w:tcPr>
            <w:tcW w:w="3037" w:type="dxa"/>
            <w:shd w:val="clear" w:color="auto" w:fill="auto"/>
            <w:noWrap/>
            <w:vAlign w:val="bottom"/>
          </w:tcPr>
          <w:p w14:paraId="4A61CA10" w14:textId="77777777" w:rsidR="00A7703E" w:rsidRPr="00E610A5" w:rsidRDefault="00A7703E" w:rsidP="00C245AC">
            <w:pPr>
              <w:pStyle w:val="TableText"/>
              <w:spacing w:before="30" w:after="30"/>
            </w:pPr>
            <w:r w:rsidRPr="00E610A5">
              <w:t>Conversion factor</w:t>
            </w:r>
          </w:p>
        </w:tc>
        <w:tc>
          <w:tcPr>
            <w:tcW w:w="714" w:type="dxa"/>
            <w:vAlign w:val="bottom"/>
          </w:tcPr>
          <w:p w14:paraId="24919DE8" w14:textId="77777777" w:rsidR="00A7703E" w:rsidRPr="00E610A5" w:rsidRDefault="00A7703E" w:rsidP="00C245AC">
            <w:pPr>
              <w:pStyle w:val="TableText"/>
              <w:spacing w:before="30" w:after="30"/>
              <w:jc w:val="right"/>
            </w:pPr>
            <w:r w:rsidRPr="00E610A5">
              <w:t>TJ/unit</w:t>
            </w:r>
          </w:p>
        </w:tc>
        <w:tc>
          <w:tcPr>
            <w:tcW w:w="1104" w:type="dxa"/>
            <w:shd w:val="clear" w:color="auto" w:fill="auto"/>
            <w:noWrap/>
          </w:tcPr>
          <w:p w14:paraId="01639BCF"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655D1576" w14:textId="77777777" w:rsidR="00A7703E" w:rsidRPr="00E610A5" w:rsidRDefault="00A7703E" w:rsidP="00C245AC">
            <w:pPr>
              <w:pStyle w:val="TableText"/>
              <w:spacing w:before="30" w:after="30"/>
              <w:jc w:val="right"/>
            </w:pPr>
            <w:r w:rsidRPr="00E610A5">
              <w:t>1000.00</w:t>
            </w:r>
          </w:p>
        </w:tc>
        <w:tc>
          <w:tcPr>
            <w:tcW w:w="979" w:type="dxa"/>
            <w:shd w:val="clear" w:color="auto" w:fill="auto"/>
            <w:noWrap/>
          </w:tcPr>
          <w:p w14:paraId="3F0D31BA"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7839740C"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4F25FB80"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7F2E432D" w14:textId="77777777" w:rsidR="00A7703E" w:rsidRPr="00E610A5" w:rsidRDefault="00A7703E" w:rsidP="00C245AC">
            <w:pPr>
              <w:pStyle w:val="TableText"/>
              <w:spacing w:before="30" w:after="30"/>
              <w:jc w:val="right"/>
            </w:pPr>
            <w:r w:rsidRPr="00E610A5">
              <w:t>1000.00</w:t>
            </w:r>
          </w:p>
        </w:tc>
        <w:tc>
          <w:tcPr>
            <w:tcW w:w="1009" w:type="dxa"/>
            <w:shd w:val="clear" w:color="auto" w:fill="auto"/>
            <w:noWrap/>
          </w:tcPr>
          <w:p w14:paraId="2CD401D8" w14:textId="77777777" w:rsidR="00A7703E" w:rsidRPr="00E610A5" w:rsidRDefault="00A7703E" w:rsidP="00C245AC">
            <w:pPr>
              <w:pStyle w:val="TableText"/>
              <w:spacing w:before="30" w:after="30"/>
              <w:jc w:val="right"/>
            </w:pPr>
            <w:r w:rsidRPr="00E610A5">
              <w:t>1000.00</w:t>
            </w:r>
          </w:p>
        </w:tc>
        <w:tc>
          <w:tcPr>
            <w:tcW w:w="982" w:type="dxa"/>
            <w:shd w:val="clear" w:color="auto" w:fill="auto"/>
            <w:noWrap/>
          </w:tcPr>
          <w:p w14:paraId="5C5795E8"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271EC857" w14:textId="77777777" w:rsidR="00A7703E" w:rsidRPr="00E610A5" w:rsidRDefault="00A7703E" w:rsidP="00C245AC">
            <w:pPr>
              <w:pStyle w:val="TableText"/>
              <w:spacing w:before="30" w:after="30"/>
              <w:jc w:val="right"/>
            </w:pPr>
            <w:r w:rsidRPr="00E610A5">
              <w:t>1000.00</w:t>
            </w:r>
          </w:p>
        </w:tc>
        <w:tc>
          <w:tcPr>
            <w:tcW w:w="964" w:type="dxa"/>
            <w:shd w:val="clear" w:color="auto" w:fill="auto"/>
            <w:noWrap/>
          </w:tcPr>
          <w:p w14:paraId="62F86A06" w14:textId="77777777" w:rsidR="00A7703E" w:rsidRPr="00E610A5" w:rsidRDefault="00A7703E" w:rsidP="00C245AC">
            <w:pPr>
              <w:pStyle w:val="TableText"/>
              <w:spacing w:before="30" w:after="30"/>
              <w:jc w:val="right"/>
            </w:pPr>
            <w:r w:rsidRPr="00E610A5">
              <w:t>1000.00</w:t>
            </w:r>
          </w:p>
        </w:tc>
      </w:tr>
      <w:tr w:rsidR="00A7703E" w:rsidRPr="00E610A5" w14:paraId="7E9E078B" w14:textId="77777777" w:rsidTr="00A02352">
        <w:tc>
          <w:tcPr>
            <w:tcW w:w="3037" w:type="dxa"/>
            <w:shd w:val="clear" w:color="auto" w:fill="auto"/>
            <w:noWrap/>
            <w:vAlign w:val="bottom"/>
          </w:tcPr>
          <w:p w14:paraId="2F4EB826" w14:textId="77777777" w:rsidR="00A7703E" w:rsidRPr="00E610A5" w:rsidRDefault="00A7703E" w:rsidP="00C245AC">
            <w:pPr>
              <w:pStyle w:val="TableText"/>
              <w:spacing w:before="30" w:after="30"/>
            </w:pPr>
            <w:r w:rsidRPr="00E610A5">
              <w:t>Calorific Value</w:t>
            </w:r>
          </w:p>
        </w:tc>
        <w:tc>
          <w:tcPr>
            <w:tcW w:w="714" w:type="dxa"/>
            <w:shd w:val="clear" w:color="auto" w:fill="auto"/>
            <w:vAlign w:val="bottom"/>
          </w:tcPr>
          <w:p w14:paraId="79FB4A77" w14:textId="77777777" w:rsidR="00A7703E" w:rsidRPr="00E610A5" w:rsidRDefault="00A7703E" w:rsidP="00C245AC">
            <w:pPr>
              <w:pStyle w:val="TableText"/>
              <w:spacing w:before="30" w:after="30"/>
              <w:jc w:val="right"/>
            </w:pPr>
          </w:p>
        </w:tc>
        <w:tc>
          <w:tcPr>
            <w:tcW w:w="1104" w:type="dxa"/>
            <w:shd w:val="clear" w:color="auto" w:fill="auto"/>
            <w:noWrap/>
          </w:tcPr>
          <w:p w14:paraId="3864AE11"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09769F51" w14:textId="77777777" w:rsidR="00A7703E" w:rsidRPr="00E610A5" w:rsidRDefault="00A7703E" w:rsidP="00C245AC">
            <w:pPr>
              <w:pStyle w:val="TableText"/>
              <w:spacing w:before="30" w:after="30"/>
              <w:jc w:val="right"/>
            </w:pPr>
            <w:r w:rsidRPr="00E610A5">
              <w:t>GCV</w:t>
            </w:r>
          </w:p>
        </w:tc>
        <w:tc>
          <w:tcPr>
            <w:tcW w:w="979" w:type="dxa"/>
            <w:shd w:val="clear" w:color="auto" w:fill="auto"/>
            <w:noWrap/>
          </w:tcPr>
          <w:p w14:paraId="26CA9170"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443A3334"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07CB309B"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19144E34" w14:textId="77777777" w:rsidR="00A7703E" w:rsidRPr="00E610A5" w:rsidRDefault="00A7703E" w:rsidP="00C245AC">
            <w:pPr>
              <w:pStyle w:val="TableText"/>
              <w:spacing w:before="30" w:after="30"/>
              <w:jc w:val="right"/>
            </w:pPr>
            <w:r w:rsidRPr="00E610A5">
              <w:t>GCV</w:t>
            </w:r>
          </w:p>
        </w:tc>
        <w:tc>
          <w:tcPr>
            <w:tcW w:w="1009" w:type="dxa"/>
            <w:shd w:val="clear" w:color="auto" w:fill="auto"/>
            <w:noWrap/>
          </w:tcPr>
          <w:p w14:paraId="3B08D497" w14:textId="77777777" w:rsidR="00A7703E" w:rsidRPr="00E610A5" w:rsidRDefault="00A7703E" w:rsidP="00C245AC">
            <w:pPr>
              <w:pStyle w:val="TableText"/>
              <w:spacing w:before="30" w:after="30"/>
              <w:jc w:val="right"/>
            </w:pPr>
            <w:r w:rsidRPr="00E610A5">
              <w:t>GCV</w:t>
            </w:r>
          </w:p>
        </w:tc>
        <w:tc>
          <w:tcPr>
            <w:tcW w:w="982" w:type="dxa"/>
            <w:shd w:val="clear" w:color="auto" w:fill="auto"/>
            <w:noWrap/>
          </w:tcPr>
          <w:p w14:paraId="5CD08B6E"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4781EE5A" w14:textId="77777777" w:rsidR="00A7703E" w:rsidRPr="00E610A5" w:rsidRDefault="00A7703E" w:rsidP="00C245AC">
            <w:pPr>
              <w:pStyle w:val="TableText"/>
              <w:spacing w:before="30" w:after="30"/>
              <w:jc w:val="right"/>
            </w:pPr>
            <w:r w:rsidRPr="00E610A5">
              <w:t>GCV</w:t>
            </w:r>
          </w:p>
        </w:tc>
        <w:tc>
          <w:tcPr>
            <w:tcW w:w="964" w:type="dxa"/>
            <w:shd w:val="clear" w:color="auto" w:fill="auto"/>
            <w:noWrap/>
          </w:tcPr>
          <w:p w14:paraId="5EA1C20B" w14:textId="77777777" w:rsidR="00A7703E" w:rsidRPr="00E610A5" w:rsidRDefault="00A7703E" w:rsidP="00C245AC">
            <w:pPr>
              <w:pStyle w:val="TableText"/>
              <w:spacing w:before="30" w:after="30"/>
              <w:jc w:val="right"/>
            </w:pPr>
            <w:r w:rsidRPr="00E610A5">
              <w:t>GCV</w:t>
            </w:r>
          </w:p>
        </w:tc>
      </w:tr>
      <w:tr w:rsidR="00A7703E" w:rsidRPr="00E610A5" w14:paraId="685E5CA9" w14:textId="77777777" w:rsidTr="00A02352">
        <w:tc>
          <w:tcPr>
            <w:tcW w:w="3037" w:type="dxa"/>
            <w:tcBorders>
              <w:bottom w:val="single" w:sz="4" w:space="0" w:color="365F91"/>
            </w:tcBorders>
            <w:shd w:val="clear" w:color="auto" w:fill="auto"/>
            <w:noWrap/>
            <w:vAlign w:val="bottom"/>
          </w:tcPr>
          <w:p w14:paraId="0F9460C0" w14:textId="77777777" w:rsidR="00A7703E" w:rsidRPr="00E610A5" w:rsidRDefault="00A7703E" w:rsidP="00C245AC">
            <w:pPr>
              <w:pStyle w:val="TableText"/>
              <w:spacing w:before="30" w:after="30"/>
            </w:pPr>
            <w:r w:rsidRPr="00E610A5">
              <w:t>Apparent Consumption</w:t>
            </w:r>
          </w:p>
        </w:tc>
        <w:tc>
          <w:tcPr>
            <w:tcW w:w="714" w:type="dxa"/>
            <w:tcBorders>
              <w:bottom w:val="single" w:sz="4" w:space="0" w:color="365F91"/>
            </w:tcBorders>
            <w:vAlign w:val="bottom"/>
          </w:tcPr>
          <w:p w14:paraId="4A5065F7" w14:textId="77777777" w:rsidR="00A7703E" w:rsidRPr="00E610A5" w:rsidRDefault="00A7703E" w:rsidP="00C245AC">
            <w:pPr>
              <w:pStyle w:val="TableText"/>
              <w:spacing w:before="30" w:after="30"/>
              <w:jc w:val="right"/>
            </w:pPr>
            <w:r w:rsidRPr="00E610A5">
              <w:t>TJ</w:t>
            </w:r>
          </w:p>
        </w:tc>
        <w:tc>
          <w:tcPr>
            <w:tcW w:w="1104" w:type="dxa"/>
            <w:tcBorders>
              <w:bottom w:val="single" w:sz="4" w:space="0" w:color="365F91"/>
            </w:tcBorders>
            <w:shd w:val="clear" w:color="auto" w:fill="auto"/>
            <w:noWrap/>
          </w:tcPr>
          <w:p w14:paraId="096481C3" w14:textId="77777777" w:rsidR="00A7703E" w:rsidRPr="00E610A5" w:rsidRDefault="00A7703E" w:rsidP="00C245AC">
            <w:pPr>
              <w:pStyle w:val="TableText"/>
              <w:spacing w:before="30" w:after="30"/>
              <w:jc w:val="right"/>
            </w:pPr>
            <w:r w:rsidRPr="00E610A5">
              <w:t>0.67</w:t>
            </w:r>
          </w:p>
        </w:tc>
        <w:tc>
          <w:tcPr>
            <w:tcW w:w="1006" w:type="dxa"/>
            <w:tcBorders>
              <w:bottom w:val="single" w:sz="4" w:space="0" w:color="365F91"/>
            </w:tcBorders>
            <w:shd w:val="clear" w:color="auto" w:fill="auto"/>
            <w:noWrap/>
          </w:tcPr>
          <w:p w14:paraId="6FD2BED3" w14:textId="77777777" w:rsidR="00A7703E" w:rsidRPr="00E610A5" w:rsidRDefault="00A7703E" w:rsidP="00C245AC">
            <w:pPr>
              <w:pStyle w:val="TableText"/>
              <w:spacing w:before="30" w:after="30"/>
              <w:jc w:val="right"/>
            </w:pPr>
            <w:r w:rsidRPr="00E610A5">
              <w:t>0.67</w:t>
            </w:r>
          </w:p>
        </w:tc>
        <w:tc>
          <w:tcPr>
            <w:tcW w:w="979" w:type="dxa"/>
            <w:tcBorders>
              <w:bottom w:val="single" w:sz="4" w:space="0" w:color="365F91"/>
            </w:tcBorders>
            <w:shd w:val="clear" w:color="auto" w:fill="auto"/>
            <w:noWrap/>
          </w:tcPr>
          <w:p w14:paraId="02EF8C35"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3AE281EE"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1E9F558A"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61A163F3" w14:textId="77777777" w:rsidR="00A7703E" w:rsidRPr="00E610A5" w:rsidRDefault="00A7703E" w:rsidP="00C245AC">
            <w:pPr>
              <w:pStyle w:val="TableText"/>
              <w:spacing w:before="30" w:after="30"/>
              <w:jc w:val="right"/>
            </w:pPr>
            <w:r w:rsidRPr="00E610A5">
              <w:t>0.67</w:t>
            </w:r>
          </w:p>
        </w:tc>
        <w:tc>
          <w:tcPr>
            <w:tcW w:w="1009" w:type="dxa"/>
            <w:tcBorders>
              <w:bottom w:val="single" w:sz="4" w:space="0" w:color="365F91"/>
            </w:tcBorders>
            <w:shd w:val="clear" w:color="auto" w:fill="auto"/>
            <w:noWrap/>
          </w:tcPr>
          <w:p w14:paraId="078452CC" w14:textId="77777777" w:rsidR="00A7703E" w:rsidRPr="00E610A5" w:rsidRDefault="00A7703E" w:rsidP="00C245AC">
            <w:pPr>
              <w:pStyle w:val="TableText"/>
              <w:spacing w:before="30" w:after="30"/>
              <w:jc w:val="right"/>
            </w:pPr>
            <w:r w:rsidRPr="00E610A5">
              <w:t>0.67</w:t>
            </w:r>
          </w:p>
        </w:tc>
        <w:tc>
          <w:tcPr>
            <w:tcW w:w="982" w:type="dxa"/>
            <w:tcBorders>
              <w:bottom w:val="single" w:sz="4" w:space="0" w:color="365F91"/>
            </w:tcBorders>
            <w:shd w:val="clear" w:color="auto" w:fill="auto"/>
            <w:noWrap/>
          </w:tcPr>
          <w:p w14:paraId="7A6916B3" w14:textId="77777777" w:rsidR="00A7703E" w:rsidRPr="00E610A5" w:rsidRDefault="00A7703E" w:rsidP="00C245AC">
            <w:pPr>
              <w:pStyle w:val="TableText"/>
              <w:spacing w:before="30" w:after="30"/>
              <w:jc w:val="right"/>
            </w:pPr>
            <w:r w:rsidRPr="00E610A5">
              <w:t>0.67</w:t>
            </w:r>
          </w:p>
        </w:tc>
        <w:tc>
          <w:tcPr>
            <w:tcW w:w="966" w:type="dxa"/>
            <w:tcBorders>
              <w:bottom w:val="single" w:sz="4" w:space="0" w:color="365F91"/>
            </w:tcBorders>
            <w:shd w:val="clear" w:color="auto" w:fill="auto"/>
            <w:noWrap/>
          </w:tcPr>
          <w:p w14:paraId="2C98D2E1" w14:textId="77777777" w:rsidR="00A7703E" w:rsidRPr="00E610A5" w:rsidRDefault="00A7703E" w:rsidP="00C245AC">
            <w:pPr>
              <w:pStyle w:val="TableText"/>
              <w:spacing w:before="30" w:after="30"/>
              <w:jc w:val="right"/>
            </w:pPr>
            <w:r w:rsidRPr="00E610A5">
              <w:t>0.67</w:t>
            </w:r>
          </w:p>
        </w:tc>
        <w:tc>
          <w:tcPr>
            <w:tcW w:w="964" w:type="dxa"/>
            <w:tcBorders>
              <w:bottom w:val="single" w:sz="4" w:space="0" w:color="365F91"/>
            </w:tcBorders>
            <w:shd w:val="clear" w:color="auto" w:fill="auto"/>
            <w:noWrap/>
          </w:tcPr>
          <w:p w14:paraId="7DDED355" w14:textId="77777777" w:rsidR="00A7703E" w:rsidRPr="00E610A5" w:rsidRDefault="00A7703E" w:rsidP="00C245AC">
            <w:pPr>
              <w:pStyle w:val="TableText"/>
              <w:spacing w:before="30" w:after="30"/>
              <w:jc w:val="right"/>
            </w:pPr>
            <w:r w:rsidRPr="00E610A5">
              <w:t>0.67</w:t>
            </w:r>
          </w:p>
        </w:tc>
      </w:tr>
      <w:tr w:rsidR="00A7703E" w:rsidRPr="00E610A5" w14:paraId="3904A01C" w14:textId="77777777" w:rsidTr="00A02352">
        <w:tc>
          <w:tcPr>
            <w:tcW w:w="3037" w:type="dxa"/>
            <w:shd w:val="clear" w:color="auto" w:fill="EBEFF4"/>
            <w:noWrap/>
            <w:vAlign w:val="bottom"/>
          </w:tcPr>
          <w:p w14:paraId="0715B81C" w14:textId="77777777" w:rsidR="00A7703E" w:rsidRPr="00E610A5" w:rsidRDefault="00A7703E" w:rsidP="00C245AC">
            <w:pPr>
              <w:pStyle w:val="TableText"/>
              <w:spacing w:before="30" w:after="30"/>
            </w:pPr>
            <w:r w:rsidRPr="00E610A5">
              <w:t>Emission Factor</w:t>
            </w:r>
          </w:p>
        </w:tc>
        <w:tc>
          <w:tcPr>
            <w:tcW w:w="714" w:type="dxa"/>
            <w:shd w:val="clear" w:color="auto" w:fill="EBEFF4"/>
            <w:vAlign w:val="bottom"/>
          </w:tcPr>
          <w:p w14:paraId="6744AF2F" w14:textId="77777777" w:rsidR="00A7703E" w:rsidRPr="00E610A5" w:rsidRDefault="00A7703E" w:rsidP="00C245AC">
            <w:pPr>
              <w:pStyle w:val="TableText"/>
              <w:spacing w:before="30" w:after="30"/>
              <w:jc w:val="right"/>
            </w:pPr>
          </w:p>
        </w:tc>
        <w:tc>
          <w:tcPr>
            <w:tcW w:w="1104" w:type="dxa"/>
            <w:shd w:val="clear" w:color="auto" w:fill="EBEFF4"/>
            <w:noWrap/>
          </w:tcPr>
          <w:p w14:paraId="510193F0" w14:textId="77777777" w:rsidR="00A7703E" w:rsidRPr="00E610A5" w:rsidRDefault="00A7703E" w:rsidP="00C245AC">
            <w:pPr>
              <w:pStyle w:val="TableText"/>
              <w:spacing w:before="30" w:after="30"/>
              <w:jc w:val="right"/>
            </w:pPr>
          </w:p>
        </w:tc>
        <w:tc>
          <w:tcPr>
            <w:tcW w:w="1006" w:type="dxa"/>
            <w:shd w:val="clear" w:color="auto" w:fill="EBEFF4"/>
            <w:noWrap/>
          </w:tcPr>
          <w:p w14:paraId="44952D50" w14:textId="77777777" w:rsidR="00A7703E" w:rsidRPr="00E610A5" w:rsidRDefault="00A7703E" w:rsidP="00C245AC">
            <w:pPr>
              <w:pStyle w:val="TableText"/>
              <w:spacing w:before="30" w:after="30"/>
              <w:jc w:val="right"/>
            </w:pPr>
          </w:p>
        </w:tc>
        <w:tc>
          <w:tcPr>
            <w:tcW w:w="979" w:type="dxa"/>
            <w:shd w:val="clear" w:color="auto" w:fill="EBEFF4"/>
            <w:noWrap/>
          </w:tcPr>
          <w:p w14:paraId="29F828B6" w14:textId="77777777" w:rsidR="00A7703E" w:rsidRPr="00E610A5" w:rsidRDefault="00A7703E" w:rsidP="00C245AC">
            <w:pPr>
              <w:pStyle w:val="TableText"/>
              <w:spacing w:before="30" w:after="30"/>
              <w:jc w:val="right"/>
            </w:pPr>
          </w:p>
        </w:tc>
        <w:tc>
          <w:tcPr>
            <w:tcW w:w="966" w:type="dxa"/>
            <w:shd w:val="clear" w:color="auto" w:fill="EBEFF4"/>
            <w:noWrap/>
          </w:tcPr>
          <w:p w14:paraId="303E8F02" w14:textId="77777777" w:rsidR="00A7703E" w:rsidRPr="00E610A5" w:rsidRDefault="00A7703E" w:rsidP="00C245AC">
            <w:pPr>
              <w:pStyle w:val="TableText"/>
              <w:spacing w:before="30" w:after="30"/>
              <w:jc w:val="right"/>
            </w:pPr>
          </w:p>
        </w:tc>
        <w:tc>
          <w:tcPr>
            <w:tcW w:w="966" w:type="dxa"/>
            <w:shd w:val="clear" w:color="auto" w:fill="EBEFF4"/>
            <w:noWrap/>
          </w:tcPr>
          <w:p w14:paraId="6B00FEBD" w14:textId="77777777" w:rsidR="00A7703E" w:rsidRPr="00E610A5" w:rsidRDefault="00A7703E" w:rsidP="00C245AC">
            <w:pPr>
              <w:pStyle w:val="TableText"/>
              <w:spacing w:before="30" w:after="30"/>
              <w:jc w:val="right"/>
            </w:pPr>
          </w:p>
        </w:tc>
        <w:tc>
          <w:tcPr>
            <w:tcW w:w="966" w:type="dxa"/>
            <w:shd w:val="clear" w:color="auto" w:fill="EBEFF4"/>
            <w:noWrap/>
          </w:tcPr>
          <w:p w14:paraId="20398FA6" w14:textId="77777777" w:rsidR="00A7703E" w:rsidRPr="00E610A5" w:rsidRDefault="00A7703E" w:rsidP="00C245AC">
            <w:pPr>
              <w:pStyle w:val="TableText"/>
              <w:spacing w:before="30" w:after="30"/>
              <w:jc w:val="right"/>
            </w:pPr>
          </w:p>
        </w:tc>
        <w:tc>
          <w:tcPr>
            <w:tcW w:w="1009" w:type="dxa"/>
            <w:shd w:val="clear" w:color="auto" w:fill="EBEFF4"/>
            <w:noWrap/>
          </w:tcPr>
          <w:p w14:paraId="5B4897DD" w14:textId="77777777" w:rsidR="00A7703E" w:rsidRPr="00E610A5" w:rsidRDefault="00A7703E" w:rsidP="00C245AC">
            <w:pPr>
              <w:pStyle w:val="TableText"/>
              <w:spacing w:before="30" w:after="30"/>
              <w:jc w:val="right"/>
            </w:pPr>
          </w:p>
        </w:tc>
        <w:tc>
          <w:tcPr>
            <w:tcW w:w="982" w:type="dxa"/>
            <w:shd w:val="clear" w:color="auto" w:fill="EBEFF4"/>
            <w:noWrap/>
          </w:tcPr>
          <w:p w14:paraId="0AF6DAD8" w14:textId="77777777" w:rsidR="00A7703E" w:rsidRPr="00E610A5" w:rsidRDefault="00A7703E" w:rsidP="00C245AC">
            <w:pPr>
              <w:pStyle w:val="TableText"/>
              <w:spacing w:before="30" w:after="30"/>
              <w:jc w:val="right"/>
            </w:pPr>
          </w:p>
        </w:tc>
        <w:tc>
          <w:tcPr>
            <w:tcW w:w="966" w:type="dxa"/>
            <w:shd w:val="clear" w:color="auto" w:fill="EBEFF4"/>
            <w:noWrap/>
          </w:tcPr>
          <w:p w14:paraId="3B3656FA" w14:textId="77777777" w:rsidR="00A7703E" w:rsidRPr="00E610A5" w:rsidRDefault="00A7703E" w:rsidP="00C245AC">
            <w:pPr>
              <w:pStyle w:val="TableText"/>
              <w:spacing w:before="30" w:after="30"/>
              <w:jc w:val="right"/>
            </w:pPr>
          </w:p>
        </w:tc>
        <w:tc>
          <w:tcPr>
            <w:tcW w:w="964" w:type="dxa"/>
            <w:shd w:val="clear" w:color="auto" w:fill="EBEFF4"/>
            <w:noWrap/>
          </w:tcPr>
          <w:p w14:paraId="2EB38BBD" w14:textId="77777777" w:rsidR="00A7703E" w:rsidRPr="00E610A5" w:rsidRDefault="00A7703E" w:rsidP="00C245AC">
            <w:pPr>
              <w:pStyle w:val="TableText"/>
              <w:spacing w:before="30" w:after="30"/>
              <w:jc w:val="right"/>
            </w:pPr>
          </w:p>
        </w:tc>
      </w:tr>
      <w:tr w:rsidR="00A7703E" w:rsidRPr="00E610A5" w14:paraId="797588B9" w14:textId="77777777" w:rsidTr="00A02352">
        <w:tc>
          <w:tcPr>
            <w:tcW w:w="3037" w:type="dxa"/>
            <w:tcBorders>
              <w:bottom w:val="single" w:sz="4" w:space="0" w:color="365F91"/>
            </w:tcBorders>
            <w:shd w:val="clear" w:color="auto" w:fill="auto"/>
            <w:noWrap/>
            <w:vAlign w:val="bottom"/>
          </w:tcPr>
          <w:p w14:paraId="017F32D5"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07CDD4FF" w14:textId="77777777" w:rsidR="00A7703E" w:rsidRPr="00E610A5" w:rsidRDefault="00A7703E" w:rsidP="00C245AC">
            <w:pPr>
              <w:pStyle w:val="TableText"/>
              <w:spacing w:before="30" w:after="30"/>
              <w:jc w:val="right"/>
            </w:pPr>
            <w:r w:rsidRPr="00E610A5">
              <w:t>t/TJ</w:t>
            </w:r>
          </w:p>
        </w:tc>
        <w:tc>
          <w:tcPr>
            <w:tcW w:w="1104" w:type="dxa"/>
            <w:tcBorders>
              <w:bottom w:val="single" w:sz="4" w:space="0" w:color="365F91"/>
            </w:tcBorders>
            <w:shd w:val="clear" w:color="000000" w:fill="FFFFFF"/>
            <w:noWrap/>
          </w:tcPr>
          <w:p w14:paraId="7E70F647" w14:textId="77777777" w:rsidR="00A7703E" w:rsidRPr="00E610A5" w:rsidRDefault="00A7703E" w:rsidP="00C245AC">
            <w:pPr>
              <w:pStyle w:val="TableText"/>
              <w:spacing w:before="30" w:after="30"/>
              <w:jc w:val="right"/>
            </w:pPr>
            <w:r w:rsidRPr="00E610A5">
              <w:t>18.62</w:t>
            </w:r>
          </w:p>
        </w:tc>
        <w:tc>
          <w:tcPr>
            <w:tcW w:w="1006" w:type="dxa"/>
            <w:tcBorders>
              <w:bottom w:val="single" w:sz="4" w:space="0" w:color="365F91"/>
            </w:tcBorders>
            <w:shd w:val="clear" w:color="000000" w:fill="FFFFFF"/>
            <w:noWrap/>
          </w:tcPr>
          <w:p w14:paraId="4EA4FD9D" w14:textId="77777777" w:rsidR="00A7703E" w:rsidRPr="00E610A5" w:rsidRDefault="00A7703E" w:rsidP="00C245AC">
            <w:pPr>
              <w:pStyle w:val="TableText"/>
              <w:spacing w:before="30" w:after="30"/>
              <w:jc w:val="right"/>
            </w:pPr>
            <w:r w:rsidRPr="00E610A5">
              <w:t>18.62</w:t>
            </w:r>
          </w:p>
        </w:tc>
        <w:tc>
          <w:tcPr>
            <w:tcW w:w="979" w:type="dxa"/>
            <w:tcBorders>
              <w:bottom w:val="single" w:sz="4" w:space="0" w:color="365F91"/>
            </w:tcBorders>
            <w:shd w:val="clear" w:color="000000" w:fill="FFFFFF"/>
            <w:noWrap/>
          </w:tcPr>
          <w:p w14:paraId="2AA23CFD"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2D0A7E4B"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069BC88F"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2169CA1A" w14:textId="77777777" w:rsidR="00A7703E" w:rsidRPr="00E610A5" w:rsidRDefault="00A7703E" w:rsidP="00C245AC">
            <w:pPr>
              <w:pStyle w:val="TableText"/>
              <w:spacing w:before="30" w:after="30"/>
              <w:jc w:val="right"/>
            </w:pPr>
            <w:r w:rsidRPr="00E610A5">
              <w:t>18.62</w:t>
            </w:r>
          </w:p>
        </w:tc>
        <w:tc>
          <w:tcPr>
            <w:tcW w:w="1009" w:type="dxa"/>
            <w:tcBorders>
              <w:bottom w:val="single" w:sz="4" w:space="0" w:color="365F91"/>
            </w:tcBorders>
            <w:shd w:val="clear" w:color="000000" w:fill="FFFFFF"/>
            <w:noWrap/>
          </w:tcPr>
          <w:p w14:paraId="727B0B1A" w14:textId="77777777" w:rsidR="00A7703E" w:rsidRPr="00E610A5" w:rsidRDefault="00A7703E" w:rsidP="00C245AC">
            <w:pPr>
              <w:pStyle w:val="TableText"/>
              <w:spacing w:before="30" w:after="30"/>
              <w:jc w:val="right"/>
            </w:pPr>
            <w:r w:rsidRPr="00E610A5">
              <w:t>18.62</w:t>
            </w:r>
          </w:p>
        </w:tc>
        <w:tc>
          <w:tcPr>
            <w:tcW w:w="982" w:type="dxa"/>
            <w:tcBorders>
              <w:bottom w:val="single" w:sz="4" w:space="0" w:color="365F91"/>
            </w:tcBorders>
            <w:shd w:val="clear" w:color="000000" w:fill="FFFFFF"/>
            <w:noWrap/>
          </w:tcPr>
          <w:p w14:paraId="7565E578" w14:textId="77777777" w:rsidR="00A7703E" w:rsidRPr="00E610A5" w:rsidRDefault="00A7703E" w:rsidP="00C245AC">
            <w:pPr>
              <w:pStyle w:val="TableText"/>
              <w:spacing w:before="30" w:after="30"/>
              <w:jc w:val="right"/>
            </w:pPr>
            <w:r w:rsidRPr="00E610A5">
              <w:t>18.62</w:t>
            </w:r>
          </w:p>
        </w:tc>
        <w:tc>
          <w:tcPr>
            <w:tcW w:w="966" w:type="dxa"/>
            <w:tcBorders>
              <w:bottom w:val="single" w:sz="4" w:space="0" w:color="365F91"/>
            </w:tcBorders>
            <w:shd w:val="clear" w:color="000000" w:fill="FFFFFF"/>
            <w:noWrap/>
          </w:tcPr>
          <w:p w14:paraId="612124B4" w14:textId="77777777" w:rsidR="00A7703E" w:rsidRPr="00E610A5" w:rsidRDefault="00A7703E" w:rsidP="00C245AC">
            <w:pPr>
              <w:pStyle w:val="TableText"/>
              <w:spacing w:before="30" w:after="30"/>
              <w:jc w:val="right"/>
            </w:pPr>
            <w:r w:rsidRPr="00E610A5">
              <w:t>18.62</w:t>
            </w:r>
          </w:p>
        </w:tc>
        <w:tc>
          <w:tcPr>
            <w:tcW w:w="964" w:type="dxa"/>
            <w:tcBorders>
              <w:bottom w:val="single" w:sz="4" w:space="0" w:color="365F91"/>
            </w:tcBorders>
            <w:shd w:val="clear" w:color="000000" w:fill="FFFFFF"/>
            <w:noWrap/>
          </w:tcPr>
          <w:p w14:paraId="4F89EDD3" w14:textId="77777777" w:rsidR="00A7703E" w:rsidRPr="00E610A5" w:rsidRDefault="00A7703E" w:rsidP="00C245AC">
            <w:pPr>
              <w:pStyle w:val="TableText"/>
              <w:spacing w:before="30" w:after="30"/>
              <w:jc w:val="right"/>
            </w:pPr>
            <w:r w:rsidRPr="00E610A5">
              <w:t>18.62</w:t>
            </w:r>
          </w:p>
        </w:tc>
      </w:tr>
      <w:tr w:rsidR="00A7703E" w:rsidRPr="00E610A5" w14:paraId="3F44B313" w14:textId="77777777" w:rsidTr="00A02352">
        <w:tc>
          <w:tcPr>
            <w:tcW w:w="3037" w:type="dxa"/>
            <w:shd w:val="clear" w:color="auto" w:fill="EBEFF4"/>
            <w:vAlign w:val="bottom"/>
          </w:tcPr>
          <w:p w14:paraId="2D0B0F94" w14:textId="77777777" w:rsidR="00A7703E" w:rsidRPr="00E610A5" w:rsidRDefault="00A7703E" w:rsidP="00C245AC">
            <w:pPr>
              <w:pStyle w:val="TableText"/>
              <w:spacing w:before="30" w:after="30"/>
            </w:pPr>
            <w:r w:rsidRPr="00E610A5">
              <w:t>Carbon content</w:t>
            </w:r>
          </w:p>
        </w:tc>
        <w:tc>
          <w:tcPr>
            <w:tcW w:w="714" w:type="dxa"/>
            <w:shd w:val="clear" w:color="auto" w:fill="EBEFF4"/>
            <w:vAlign w:val="bottom"/>
          </w:tcPr>
          <w:p w14:paraId="1C6169AC" w14:textId="77777777" w:rsidR="00A7703E" w:rsidRPr="00E610A5" w:rsidRDefault="00A7703E" w:rsidP="00C245AC">
            <w:pPr>
              <w:pStyle w:val="TableText"/>
              <w:spacing w:before="30" w:after="30"/>
              <w:jc w:val="right"/>
            </w:pPr>
          </w:p>
        </w:tc>
        <w:tc>
          <w:tcPr>
            <w:tcW w:w="1104" w:type="dxa"/>
            <w:shd w:val="clear" w:color="auto" w:fill="EBEFF4"/>
            <w:noWrap/>
          </w:tcPr>
          <w:p w14:paraId="601FBB35" w14:textId="77777777" w:rsidR="00A7703E" w:rsidRPr="00E610A5" w:rsidRDefault="00A7703E" w:rsidP="00C245AC">
            <w:pPr>
              <w:pStyle w:val="TableText"/>
              <w:spacing w:before="30" w:after="30"/>
              <w:jc w:val="right"/>
            </w:pPr>
          </w:p>
        </w:tc>
        <w:tc>
          <w:tcPr>
            <w:tcW w:w="1006" w:type="dxa"/>
            <w:shd w:val="clear" w:color="auto" w:fill="EBEFF4"/>
            <w:noWrap/>
          </w:tcPr>
          <w:p w14:paraId="3C5DC449" w14:textId="77777777" w:rsidR="00A7703E" w:rsidRPr="00E610A5" w:rsidRDefault="00A7703E" w:rsidP="00C245AC">
            <w:pPr>
              <w:pStyle w:val="TableText"/>
              <w:spacing w:before="30" w:after="30"/>
              <w:jc w:val="right"/>
            </w:pPr>
          </w:p>
        </w:tc>
        <w:tc>
          <w:tcPr>
            <w:tcW w:w="979" w:type="dxa"/>
            <w:shd w:val="clear" w:color="auto" w:fill="EBEFF4"/>
            <w:noWrap/>
          </w:tcPr>
          <w:p w14:paraId="743FEACD" w14:textId="77777777" w:rsidR="00A7703E" w:rsidRPr="00E610A5" w:rsidRDefault="00A7703E" w:rsidP="00C245AC">
            <w:pPr>
              <w:pStyle w:val="TableText"/>
              <w:spacing w:before="30" w:after="30"/>
              <w:jc w:val="right"/>
            </w:pPr>
          </w:p>
        </w:tc>
        <w:tc>
          <w:tcPr>
            <w:tcW w:w="966" w:type="dxa"/>
            <w:shd w:val="clear" w:color="auto" w:fill="EBEFF4"/>
            <w:noWrap/>
          </w:tcPr>
          <w:p w14:paraId="531FA2D9" w14:textId="77777777" w:rsidR="00A7703E" w:rsidRPr="00E610A5" w:rsidRDefault="00A7703E" w:rsidP="00C245AC">
            <w:pPr>
              <w:pStyle w:val="TableText"/>
              <w:spacing w:before="30" w:after="30"/>
              <w:jc w:val="right"/>
            </w:pPr>
          </w:p>
        </w:tc>
        <w:tc>
          <w:tcPr>
            <w:tcW w:w="966" w:type="dxa"/>
            <w:shd w:val="clear" w:color="auto" w:fill="EBEFF4"/>
            <w:noWrap/>
          </w:tcPr>
          <w:p w14:paraId="7FB739B7" w14:textId="77777777" w:rsidR="00A7703E" w:rsidRPr="00E610A5" w:rsidRDefault="00A7703E" w:rsidP="00C245AC">
            <w:pPr>
              <w:pStyle w:val="TableText"/>
              <w:spacing w:before="30" w:after="30"/>
              <w:jc w:val="right"/>
            </w:pPr>
          </w:p>
        </w:tc>
        <w:tc>
          <w:tcPr>
            <w:tcW w:w="966" w:type="dxa"/>
            <w:shd w:val="clear" w:color="auto" w:fill="EBEFF4"/>
            <w:noWrap/>
          </w:tcPr>
          <w:p w14:paraId="332E2E59" w14:textId="77777777" w:rsidR="00A7703E" w:rsidRPr="00E610A5" w:rsidRDefault="00A7703E" w:rsidP="00C245AC">
            <w:pPr>
              <w:pStyle w:val="TableText"/>
              <w:spacing w:before="30" w:after="30"/>
              <w:jc w:val="right"/>
            </w:pPr>
          </w:p>
        </w:tc>
        <w:tc>
          <w:tcPr>
            <w:tcW w:w="1009" w:type="dxa"/>
            <w:shd w:val="clear" w:color="auto" w:fill="EBEFF4"/>
            <w:noWrap/>
          </w:tcPr>
          <w:p w14:paraId="0DB4D265" w14:textId="77777777" w:rsidR="00A7703E" w:rsidRPr="00E610A5" w:rsidRDefault="00A7703E" w:rsidP="00C245AC">
            <w:pPr>
              <w:pStyle w:val="TableText"/>
              <w:spacing w:before="30" w:after="30"/>
              <w:jc w:val="right"/>
            </w:pPr>
          </w:p>
        </w:tc>
        <w:tc>
          <w:tcPr>
            <w:tcW w:w="982" w:type="dxa"/>
            <w:shd w:val="clear" w:color="auto" w:fill="EBEFF4"/>
            <w:noWrap/>
          </w:tcPr>
          <w:p w14:paraId="6CF819CC" w14:textId="77777777" w:rsidR="00A7703E" w:rsidRPr="00E610A5" w:rsidRDefault="00A7703E" w:rsidP="00C245AC">
            <w:pPr>
              <w:pStyle w:val="TableText"/>
              <w:spacing w:before="30" w:after="30"/>
              <w:jc w:val="right"/>
            </w:pPr>
          </w:p>
        </w:tc>
        <w:tc>
          <w:tcPr>
            <w:tcW w:w="966" w:type="dxa"/>
            <w:shd w:val="clear" w:color="auto" w:fill="EBEFF4"/>
            <w:noWrap/>
          </w:tcPr>
          <w:p w14:paraId="05028E4A" w14:textId="77777777" w:rsidR="00A7703E" w:rsidRPr="00E610A5" w:rsidRDefault="00A7703E" w:rsidP="00C245AC">
            <w:pPr>
              <w:pStyle w:val="TableText"/>
              <w:spacing w:before="30" w:after="30"/>
              <w:jc w:val="right"/>
            </w:pPr>
          </w:p>
        </w:tc>
        <w:tc>
          <w:tcPr>
            <w:tcW w:w="964" w:type="dxa"/>
            <w:shd w:val="clear" w:color="auto" w:fill="EBEFF4"/>
            <w:noWrap/>
          </w:tcPr>
          <w:p w14:paraId="4E196501" w14:textId="77777777" w:rsidR="00A7703E" w:rsidRPr="00E610A5" w:rsidRDefault="00A7703E" w:rsidP="00C245AC">
            <w:pPr>
              <w:pStyle w:val="TableText"/>
              <w:spacing w:before="30" w:after="30"/>
              <w:jc w:val="right"/>
            </w:pPr>
          </w:p>
        </w:tc>
      </w:tr>
      <w:tr w:rsidR="00A7703E" w:rsidRPr="00E610A5" w14:paraId="74523DEC" w14:textId="77777777" w:rsidTr="00A02352">
        <w:tc>
          <w:tcPr>
            <w:tcW w:w="3037" w:type="dxa"/>
            <w:tcBorders>
              <w:bottom w:val="single" w:sz="4" w:space="0" w:color="365F91"/>
            </w:tcBorders>
            <w:shd w:val="clear" w:color="auto" w:fill="auto"/>
            <w:noWrap/>
            <w:vAlign w:val="bottom"/>
          </w:tcPr>
          <w:p w14:paraId="4996C654"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384369F8" w14:textId="77777777" w:rsidR="00A7703E" w:rsidRPr="00E610A5" w:rsidRDefault="00A7703E" w:rsidP="00C245AC">
            <w:pPr>
              <w:pStyle w:val="TableText"/>
              <w:spacing w:before="30" w:after="30"/>
              <w:jc w:val="right"/>
            </w:pPr>
            <w:r w:rsidRPr="00E610A5">
              <w:t>kt</w:t>
            </w:r>
          </w:p>
        </w:tc>
        <w:tc>
          <w:tcPr>
            <w:tcW w:w="1104" w:type="dxa"/>
            <w:tcBorders>
              <w:bottom w:val="single" w:sz="4" w:space="0" w:color="365F91"/>
            </w:tcBorders>
            <w:shd w:val="clear" w:color="auto" w:fill="auto"/>
            <w:noWrap/>
          </w:tcPr>
          <w:p w14:paraId="0D4526B0" w14:textId="77777777" w:rsidR="00A7703E" w:rsidRPr="00E610A5" w:rsidRDefault="00A7703E" w:rsidP="00C245AC">
            <w:pPr>
              <w:pStyle w:val="TableText"/>
              <w:spacing w:before="30" w:after="30"/>
              <w:jc w:val="right"/>
            </w:pPr>
            <w:r w:rsidRPr="00E610A5">
              <w:t>0.01</w:t>
            </w:r>
          </w:p>
        </w:tc>
        <w:tc>
          <w:tcPr>
            <w:tcW w:w="1006" w:type="dxa"/>
            <w:tcBorders>
              <w:bottom w:val="single" w:sz="4" w:space="0" w:color="365F91"/>
            </w:tcBorders>
            <w:shd w:val="clear" w:color="auto" w:fill="auto"/>
            <w:noWrap/>
          </w:tcPr>
          <w:p w14:paraId="30E9EE61" w14:textId="77777777" w:rsidR="00A7703E" w:rsidRPr="00E610A5" w:rsidRDefault="00A7703E" w:rsidP="00C245AC">
            <w:pPr>
              <w:pStyle w:val="TableText"/>
              <w:spacing w:before="30" w:after="30"/>
              <w:jc w:val="right"/>
            </w:pPr>
            <w:r w:rsidRPr="00E610A5">
              <w:t>0.01</w:t>
            </w:r>
          </w:p>
        </w:tc>
        <w:tc>
          <w:tcPr>
            <w:tcW w:w="979" w:type="dxa"/>
            <w:tcBorders>
              <w:bottom w:val="single" w:sz="4" w:space="0" w:color="365F91"/>
            </w:tcBorders>
            <w:shd w:val="clear" w:color="auto" w:fill="auto"/>
            <w:noWrap/>
          </w:tcPr>
          <w:p w14:paraId="196ABACF"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2E8D5A30"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7FC9A5BF"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75E88712" w14:textId="77777777" w:rsidR="00A7703E" w:rsidRPr="00E610A5" w:rsidRDefault="00A7703E" w:rsidP="00C245AC">
            <w:pPr>
              <w:pStyle w:val="TableText"/>
              <w:spacing w:before="30" w:after="30"/>
              <w:jc w:val="right"/>
            </w:pPr>
            <w:r w:rsidRPr="00E610A5">
              <w:t>0.01</w:t>
            </w:r>
          </w:p>
        </w:tc>
        <w:tc>
          <w:tcPr>
            <w:tcW w:w="1009" w:type="dxa"/>
            <w:tcBorders>
              <w:bottom w:val="single" w:sz="4" w:space="0" w:color="365F91"/>
            </w:tcBorders>
            <w:shd w:val="clear" w:color="auto" w:fill="auto"/>
            <w:noWrap/>
          </w:tcPr>
          <w:p w14:paraId="7492B2F3" w14:textId="77777777" w:rsidR="00A7703E" w:rsidRPr="00E610A5" w:rsidRDefault="00A7703E" w:rsidP="00C245AC">
            <w:pPr>
              <w:pStyle w:val="TableText"/>
              <w:spacing w:before="30" w:after="30"/>
              <w:jc w:val="right"/>
            </w:pPr>
            <w:r w:rsidRPr="00E610A5">
              <w:t>0.01</w:t>
            </w:r>
          </w:p>
        </w:tc>
        <w:tc>
          <w:tcPr>
            <w:tcW w:w="982" w:type="dxa"/>
            <w:tcBorders>
              <w:bottom w:val="single" w:sz="4" w:space="0" w:color="365F91"/>
            </w:tcBorders>
            <w:shd w:val="clear" w:color="auto" w:fill="auto"/>
            <w:noWrap/>
          </w:tcPr>
          <w:p w14:paraId="3AE80665" w14:textId="77777777" w:rsidR="00A7703E" w:rsidRPr="00E610A5" w:rsidRDefault="00A7703E" w:rsidP="00C245AC">
            <w:pPr>
              <w:pStyle w:val="TableText"/>
              <w:spacing w:before="30" w:after="30"/>
              <w:jc w:val="right"/>
            </w:pPr>
            <w:r w:rsidRPr="00E610A5">
              <w:t>0.01</w:t>
            </w:r>
          </w:p>
        </w:tc>
        <w:tc>
          <w:tcPr>
            <w:tcW w:w="966" w:type="dxa"/>
            <w:tcBorders>
              <w:bottom w:val="single" w:sz="4" w:space="0" w:color="365F91"/>
            </w:tcBorders>
            <w:shd w:val="clear" w:color="auto" w:fill="auto"/>
            <w:noWrap/>
          </w:tcPr>
          <w:p w14:paraId="724A1CBE" w14:textId="77777777" w:rsidR="00A7703E" w:rsidRPr="00E610A5" w:rsidRDefault="00A7703E" w:rsidP="00C245AC">
            <w:pPr>
              <w:pStyle w:val="TableText"/>
              <w:spacing w:before="30" w:after="30"/>
              <w:jc w:val="right"/>
            </w:pPr>
            <w:r w:rsidRPr="00E610A5">
              <w:t>0.01</w:t>
            </w:r>
          </w:p>
        </w:tc>
        <w:tc>
          <w:tcPr>
            <w:tcW w:w="964" w:type="dxa"/>
            <w:tcBorders>
              <w:bottom w:val="single" w:sz="4" w:space="0" w:color="365F91"/>
            </w:tcBorders>
            <w:shd w:val="clear" w:color="auto" w:fill="auto"/>
            <w:noWrap/>
          </w:tcPr>
          <w:p w14:paraId="203D8CE0" w14:textId="77777777" w:rsidR="00A7703E" w:rsidRPr="00E610A5" w:rsidRDefault="00A7703E" w:rsidP="00C245AC">
            <w:pPr>
              <w:pStyle w:val="TableText"/>
              <w:spacing w:before="30" w:after="30"/>
              <w:jc w:val="right"/>
            </w:pPr>
            <w:r w:rsidRPr="00E610A5">
              <w:t>0.01</w:t>
            </w:r>
          </w:p>
        </w:tc>
      </w:tr>
      <w:tr w:rsidR="00A7703E" w:rsidRPr="00E610A5" w14:paraId="528206AA" w14:textId="77777777" w:rsidTr="00A02352">
        <w:tc>
          <w:tcPr>
            <w:tcW w:w="3037" w:type="dxa"/>
            <w:shd w:val="clear" w:color="auto" w:fill="EBEFF4"/>
            <w:vAlign w:val="bottom"/>
          </w:tcPr>
          <w:p w14:paraId="121E6AB1" w14:textId="77777777" w:rsidR="00A7703E" w:rsidRPr="00E610A5" w:rsidRDefault="00A7703E" w:rsidP="00C245AC">
            <w:pPr>
              <w:pStyle w:val="TableText"/>
              <w:spacing w:before="30" w:after="30"/>
            </w:pPr>
            <w:r w:rsidRPr="00E610A5">
              <w:t>Carbon stored</w:t>
            </w:r>
          </w:p>
        </w:tc>
        <w:tc>
          <w:tcPr>
            <w:tcW w:w="714" w:type="dxa"/>
            <w:shd w:val="clear" w:color="auto" w:fill="EBEFF4"/>
            <w:vAlign w:val="bottom"/>
          </w:tcPr>
          <w:p w14:paraId="33EFC7C4" w14:textId="77777777" w:rsidR="00A7703E" w:rsidRPr="00E610A5" w:rsidRDefault="00A7703E" w:rsidP="00C245AC">
            <w:pPr>
              <w:pStyle w:val="TableText"/>
              <w:spacing w:before="30" w:after="30"/>
              <w:jc w:val="right"/>
            </w:pPr>
          </w:p>
        </w:tc>
        <w:tc>
          <w:tcPr>
            <w:tcW w:w="1104" w:type="dxa"/>
            <w:shd w:val="clear" w:color="auto" w:fill="EBEFF4"/>
            <w:noWrap/>
          </w:tcPr>
          <w:p w14:paraId="10CF7E47" w14:textId="77777777" w:rsidR="00A7703E" w:rsidRPr="00E610A5" w:rsidRDefault="00A7703E" w:rsidP="00C245AC">
            <w:pPr>
              <w:pStyle w:val="TableText"/>
              <w:spacing w:before="30" w:after="30"/>
              <w:jc w:val="right"/>
            </w:pPr>
          </w:p>
        </w:tc>
        <w:tc>
          <w:tcPr>
            <w:tcW w:w="1006" w:type="dxa"/>
            <w:shd w:val="clear" w:color="auto" w:fill="EBEFF4"/>
            <w:noWrap/>
          </w:tcPr>
          <w:p w14:paraId="032C15A1" w14:textId="77777777" w:rsidR="00A7703E" w:rsidRPr="00E610A5" w:rsidRDefault="00A7703E" w:rsidP="00C245AC">
            <w:pPr>
              <w:pStyle w:val="TableText"/>
              <w:spacing w:before="30" w:after="30"/>
              <w:jc w:val="right"/>
            </w:pPr>
          </w:p>
        </w:tc>
        <w:tc>
          <w:tcPr>
            <w:tcW w:w="979" w:type="dxa"/>
            <w:shd w:val="clear" w:color="auto" w:fill="EBEFF4"/>
            <w:noWrap/>
          </w:tcPr>
          <w:p w14:paraId="4D467EEE" w14:textId="77777777" w:rsidR="00A7703E" w:rsidRPr="00E610A5" w:rsidRDefault="00A7703E" w:rsidP="00C245AC">
            <w:pPr>
              <w:pStyle w:val="TableText"/>
              <w:spacing w:before="30" w:after="30"/>
              <w:jc w:val="right"/>
            </w:pPr>
          </w:p>
        </w:tc>
        <w:tc>
          <w:tcPr>
            <w:tcW w:w="966" w:type="dxa"/>
            <w:shd w:val="clear" w:color="auto" w:fill="EBEFF4"/>
            <w:noWrap/>
          </w:tcPr>
          <w:p w14:paraId="24804835" w14:textId="77777777" w:rsidR="00A7703E" w:rsidRPr="00E610A5" w:rsidRDefault="00A7703E" w:rsidP="00C245AC">
            <w:pPr>
              <w:pStyle w:val="TableText"/>
              <w:spacing w:before="30" w:after="30"/>
              <w:jc w:val="right"/>
            </w:pPr>
          </w:p>
        </w:tc>
        <w:tc>
          <w:tcPr>
            <w:tcW w:w="966" w:type="dxa"/>
            <w:shd w:val="clear" w:color="auto" w:fill="EBEFF4"/>
            <w:noWrap/>
          </w:tcPr>
          <w:p w14:paraId="685ED844" w14:textId="77777777" w:rsidR="00A7703E" w:rsidRPr="00E610A5" w:rsidRDefault="00A7703E" w:rsidP="00C245AC">
            <w:pPr>
              <w:pStyle w:val="TableText"/>
              <w:spacing w:before="30" w:after="30"/>
              <w:jc w:val="right"/>
            </w:pPr>
          </w:p>
        </w:tc>
        <w:tc>
          <w:tcPr>
            <w:tcW w:w="966" w:type="dxa"/>
            <w:shd w:val="clear" w:color="auto" w:fill="EBEFF4"/>
            <w:noWrap/>
          </w:tcPr>
          <w:p w14:paraId="199B9FB1" w14:textId="77777777" w:rsidR="00A7703E" w:rsidRPr="00E610A5" w:rsidRDefault="00A7703E" w:rsidP="00C245AC">
            <w:pPr>
              <w:pStyle w:val="TableText"/>
              <w:spacing w:before="30" w:after="30"/>
              <w:jc w:val="right"/>
            </w:pPr>
          </w:p>
        </w:tc>
        <w:tc>
          <w:tcPr>
            <w:tcW w:w="1009" w:type="dxa"/>
            <w:shd w:val="clear" w:color="auto" w:fill="EBEFF4"/>
            <w:noWrap/>
          </w:tcPr>
          <w:p w14:paraId="024A0DDD" w14:textId="77777777" w:rsidR="00A7703E" w:rsidRPr="00E610A5" w:rsidRDefault="00A7703E" w:rsidP="00C245AC">
            <w:pPr>
              <w:pStyle w:val="TableText"/>
              <w:spacing w:before="30" w:after="30"/>
              <w:jc w:val="right"/>
            </w:pPr>
          </w:p>
        </w:tc>
        <w:tc>
          <w:tcPr>
            <w:tcW w:w="982" w:type="dxa"/>
            <w:shd w:val="clear" w:color="auto" w:fill="EBEFF4"/>
            <w:noWrap/>
          </w:tcPr>
          <w:p w14:paraId="6E02927A" w14:textId="77777777" w:rsidR="00A7703E" w:rsidRPr="00E610A5" w:rsidRDefault="00A7703E" w:rsidP="00C245AC">
            <w:pPr>
              <w:pStyle w:val="TableText"/>
              <w:spacing w:before="30" w:after="30"/>
              <w:jc w:val="right"/>
            </w:pPr>
          </w:p>
        </w:tc>
        <w:tc>
          <w:tcPr>
            <w:tcW w:w="966" w:type="dxa"/>
            <w:shd w:val="clear" w:color="auto" w:fill="EBEFF4"/>
            <w:noWrap/>
          </w:tcPr>
          <w:p w14:paraId="73BA3F31" w14:textId="77777777" w:rsidR="00A7703E" w:rsidRPr="00E610A5" w:rsidRDefault="00A7703E" w:rsidP="00C245AC">
            <w:pPr>
              <w:pStyle w:val="TableText"/>
              <w:spacing w:before="30" w:after="30"/>
              <w:jc w:val="right"/>
            </w:pPr>
          </w:p>
        </w:tc>
        <w:tc>
          <w:tcPr>
            <w:tcW w:w="964" w:type="dxa"/>
            <w:shd w:val="clear" w:color="auto" w:fill="EBEFF4"/>
            <w:noWrap/>
          </w:tcPr>
          <w:p w14:paraId="4B1728B8" w14:textId="77777777" w:rsidR="00A7703E" w:rsidRPr="00E610A5" w:rsidRDefault="00A7703E" w:rsidP="00C245AC">
            <w:pPr>
              <w:pStyle w:val="TableText"/>
              <w:spacing w:before="30" w:after="30"/>
              <w:jc w:val="right"/>
            </w:pPr>
          </w:p>
        </w:tc>
      </w:tr>
      <w:tr w:rsidR="00A7703E" w:rsidRPr="00E610A5" w14:paraId="31F0F71F" w14:textId="77777777" w:rsidTr="00A02352">
        <w:tc>
          <w:tcPr>
            <w:tcW w:w="3037" w:type="dxa"/>
            <w:tcBorders>
              <w:bottom w:val="single" w:sz="4" w:space="0" w:color="365F91"/>
            </w:tcBorders>
            <w:shd w:val="clear" w:color="auto" w:fill="auto"/>
            <w:noWrap/>
            <w:vAlign w:val="bottom"/>
          </w:tcPr>
          <w:p w14:paraId="61469035"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6B172308" w14:textId="77777777" w:rsidR="00A7703E" w:rsidRPr="00E610A5" w:rsidRDefault="00A7703E" w:rsidP="00C245AC">
            <w:pPr>
              <w:pStyle w:val="TableText"/>
              <w:spacing w:before="30" w:after="30"/>
              <w:jc w:val="right"/>
            </w:pPr>
            <w:r w:rsidRPr="00E610A5">
              <w:t>kt</w:t>
            </w:r>
          </w:p>
        </w:tc>
        <w:tc>
          <w:tcPr>
            <w:tcW w:w="1104" w:type="dxa"/>
            <w:tcBorders>
              <w:bottom w:val="single" w:sz="4" w:space="0" w:color="365F91"/>
            </w:tcBorders>
            <w:shd w:val="clear" w:color="000000" w:fill="FFFFFF"/>
            <w:noWrap/>
          </w:tcPr>
          <w:p w14:paraId="71A7EBAE"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52096321"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000000" w:fill="FFFFFF"/>
            <w:noWrap/>
          </w:tcPr>
          <w:p w14:paraId="4D2CB8A3"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47B42247"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6493C832"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14740E2B" w14:textId="77777777" w:rsidR="00A7703E" w:rsidRPr="00E610A5" w:rsidRDefault="00A7703E" w:rsidP="00C245AC">
            <w:pPr>
              <w:pStyle w:val="TableText"/>
              <w:spacing w:before="30" w:after="30"/>
              <w:jc w:val="right"/>
            </w:pPr>
            <w:r w:rsidRPr="00E610A5">
              <w:t>NO</w:t>
            </w:r>
          </w:p>
        </w:tc>
        <w:tc>
          <w:tcPr>
            <w:tcW w:w="1009" w:type="dxa"/>
            <w:tcBorders>
              <w:bottom w:val="single" w:sz="4" w:space="0" w:color="365F91"/>
            </w:tcBorders>
            <w:shd w:val="clear" w:color="000000" w:fill="FFFFFF"/>
            <w:noWrap/>
          </w:tcPr>
          <w:p w14:paraId="43503F98"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000000" w:fill="FFFFFF"/>
            <w:noWrap/>
          </w:tcPr>
          <w:p w14:paraId="78A477FE"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589C39F1"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000000" w:fill="FFFFFF"/>
            <w:noWrap/>
          </w:tcPr>
          <w:p w14:paraId="7C67B753" w14:textId="77777777" w:rsidR="00A7703E" w:rsidRPr="00E610A5" w:rsidRDefault="00A7703E" w:rsidP="00C245AC">
            <w:pPr>
              <w:pStyle w:val="TableText"/>
              <w:spacing w:before="30" w:after="30"/>
              <w:jc w:val="right"/>
            </w:pPr>
            <w:r w:rsidRPr="00E610A5">
              <w:t>NO</w:t>
            </w:r>
          </w:p>
        </w:tc>
      </w:tr>
      <w:tr w:rsidR="00A7703E" w:rsidRPr="00E610A5" w14:paraId="64B7E077" w14:textId="77777777" w:rsidTr="00A02352">
        <w:tc>
          <w:tcPr>
            <w:tcW w:w="3037" w:type="dxa"/>
            <w:shd w:val="clear" w:color="auto" w:fill="EBEFF4"/>
            <w:noWrap/>
            <w:vAlign w:val="bottom"/>
          </w:tcPr>
          <w:p w14:paraId="04451F6E" w14:textId="77777777" w:rsidR="00A7703E" w:rsidRPr="00E610A5" w:rsidRDefault="00A7703E" w:rsidP="00C245AC">
            <w:pPr>
              <w:pStyle w:val="TableText"/>
              <w:spacing w:before="30" w:after="30"/>
            </w:pPr>
            <w:r w:rsidRPr="00E610A5">
              <w:t>Net carbon emissions</w:t>
            </w:r>
          </w:p>
        </w:tc>
        <w:tc>
          <w:tcPr>
            <w:tcW w:w="714" w:type="dxa"/>
            <w:shd w:val="clear" w:color="auto" w:fill="EBEFF4"/>
            <w:vAlign w:val="bottom"/>
          </w:tcPr>
          <w:p w14:paraId="6AD37728" w14:textId="77777777" w:rsidR="00A7703E" w:rsidRPr="00E610A5" w:rsidRDefault="00A7703E" w:rsidP="00C245AC">
            <w:pPr>
              <w:pStyle w:val="TableText"/>
              <w:spacing w:before="30" w:after="30"/>
              <w:jc w:val="right"/>
            </w:pPr>
          </w:p>
        </w:tc>
        <w:tc>
          <w:tcPr>
            <w:tcW w:w="1104" w:type="dxa"/>
            <w:shd w:val="clear" w:color="auto" w:fill="EBEFF4"/>
            <w:noWrap/>
          </w:tcPr>
          <w:p w14:paraId="4D8F1C36" w14:textId="77777777" w:rsidR="00A7703E" w:rsidRPr="00E610A5" w:rsidRDefault="00A7703E" w:rsidP="00C245AC">
            <w:pPr>
              <w:pStyle w:val="TableText"/>
              <w:spacing w:before="30" w:after="30"/>
              <w:jc w:val="right"/>
            </w:pPr>
          </w:p>
        </w:tc>
        <w:tc>
          <w:tcPr>
            <w:tcW w:w="1006" w:type="dxa"/>
            <w:shd w:val="clear" w:color="auto" w:fill="EBEFF4"/>
            <w:noWrap/>
          </w:tcPr>
          <w:p w14:paraId="063A2600" w14:textId="77777777" w:rsidR="00A7703E" w:rsidRPr="00E610A5" w:rsidRDefault="00A7703E" w:rsidP="00C245AC">
            <w:pPr>
              <w:pStyle w:val="TableText"/>
              <w:spacing w:before="30" w:after="30"/>
              <w:jc w:val="right"/>
            </w:pPr>
          </w:p>
        </w:tc>
        <w:tc>
          <w:tcPr>
            <w:tcW w:w="979" w:type="dxa"/>
            <w:shd w:val="clear" w:color="auto" w:fill="EBEFF4"/>
            <w:noWrap/>
          </w:tcPr>
          <w:p w14:paraId="7FD0946E" w14:textId="77777777" w:rsidR="00A7703E" w:rsidRPr="00E610A5" w:rsidRDefault="00A7703E" w:rsidP="00C245AC">
            <w:pPr>
              <w:pStyle w:val="TableText"/>
              <w:spacing w:before="30" w:after="30"/>
              <w:jc w:val="right"/>
            </w:pPr>
          </w:p>
        </w:tc>
        <w:tc>
          <w:tcPr>
            <w:tcW w:w="966" w:type="dxa"/>
            <w:shd w:val="clear" w:color="auto" w:fill="EBEFF4"/>
            <w:noWrap/>
          </w:tcPr>
          <w:p w14:paraId="7FDB3645" w14:textId="77777777" w:rsidR="00A7703E" w:rsidRPr="00E610A5" w:rsidRDefault="00A7703E" w:rsidP="00C245AC">
            <w:pPr>
              <w:pStyle w:val="TableText"/>
              <w:spacing w:before="30" w:after="30"/>
              <w:jc w:val="right"/>
            </w:pPr>
          </w:p>
        </w:tc>
        <w:tc>
          <w:tcPr>
            <w:tcW w:w="966" w:type="dxa"/>
            <w:shd w:val="clear" w:color="auto" w:fill="EBEFF4"/>
            <w:noWrap/>
          </w:tcPr>
          <w:p w14:paraId="17BDEE14" w14:textId="77777777" w:rsidR="00A7703E" w:rsidRPr="00E610A5" w:rsidRDefault="00A7703E" w:rsidP="00C245AC">
            <w:pPr>
              <w:pStyle w:val="TableText"/>
              <w:spacing w:before="30" w:after="30"/>
              <w:jc w:val="right"/>
            </w:pPr>
          </w:p>
        </w:tc>
        <w:tc>
          <w:tcPr>
            <w:tcW w:w="966" w:type="dxa"/>
            <w:shd w:val="clear" w:color="auto" w:fill="EBEFF4"/>
            <w:noWrap/>
          </w:tcPr>
          <w:p w14:paraId="6C63363A" w14:textId="77777777" w:rsidR="00A7703E" w:rsidRPr="00E610A5" w:rsidRDefault="00A7703E" w:rsidP="00C245AC">
            <w:pPr>
              <w:pStyle w:val="TableText"/>
              <w:spacing w:before="30" w:after="30"/>
              <w:jc w:val="right"/>
            </w:pPr>
          </w:p>
        </w:tc>
        <w:tc>
          <w:tcPr>
            <w:tcW w:w="1009" w:type="dxa"/>
            <w:shd w:val="clear" w:color="auto" w:fill="EBEFF4"/>
            <w:noWrap/>
          </w:tcPr>
          <w:p w14:paraId="35243B6B" w14:textId="77777777" w:rsidR="00A7703E" w:rsidRPr="00E610A5" w:rsidRDefault="00A7703E" w:rsidP="00C245AC">
            <w:pPr>
              <w:pStyle w:val="TableText"/>
              <w:spacing w:before="30" w:after="30"/>
              <w:jc w:val="right"/>
            </w:pPr>
          </w:p>
        </w:tc>
        <w:tc>
          <w:tcPr>
            <w:tcW w:w="982" w:type="dxa"/>
            <w:shd w:val="clear" w:color="auto" w:fill="EBEFF4"/>
            <w:noWrap/>
          </w:tcPr>
          <w:p w14:paraId="4A084486" w14:textId="77777777" w:rsidR="00A7703E" w:rsidRPr="00E610A5" w:rsidRDefault="00A7703E" w:rsidP="00C245AC">
            <w:pPr>
              <w:pStyle w:val="TableText"/>
              <w:spacing w:before="30" w:after="30"/>
              <w:jc w:val="right"/>
            </w:pPr>
          </w:p>
        </w:tc>
        <w:tc>
          <w:tcPr>
            <w:tcW w:w="966" w:type="dxa"/>
            <w:shd w:val="clear" w:color="auto" w:fill="EBEFF4"/>
            <w:noWrap/>
          </w:tcPr>
          <w:p w14:paraId="3A399B8D" w14:textId="77777777" w:rsidR="00A7703E" w:rsidRPr="00E610A5" w:rsidRDefault="00A7703E" w:rsidP="00C245AC">
            <w:pPr>
              <w:pStyle w:val="TableText"/>
              <w:spacing w:before="30" w:after="30"/>
              <w:jc w:val="right"/>
            </w:pPr>
          </w:p>
        </w:tc>
        <w:tc>
          <w:tcPr>
            <w:tcW w:w="964" w:type="dxa"/>
            <w:shd w:val="clear" w:color="auto" w:fill="EBEFF4"/>
            <w:noWrap/>
          </w:tcPr>
          <w:p w14:paraId="4F114604" w14:textId="77777777" w:rsidR="00A7703E" w:rsidRPr="00E610A5" w:rsidRDefault="00A7703E" w:rsidP="00C245AC">
            <w:pPr>
              <w:pStyle w:val="TableText"/>
              <w:spacing w:before="30" w:after="30"/>
              <w:jc w:val="right"/>
            </w:pPr>
          </w:p>
        </w:tc>
      </w:tr>
      <w:tr w:rsidR="00A7703E" w:rsidRPr="00E610A5" w14:paraId="573EC6EB" w14:textId="77777777" w:rsidTr="00A02352">
        <w:tc>
          <w:tcPr>
            <w:tcW w:w="3037" w:type="dxa"/>
            <w:shd w:val="clear" w:color="auto" w:fill="auto"/>
            <w:noWrap/>
            <w:vAlign w:val="bottom"/>
          </w:tcPr>
          <w:p w14:paraId="7D2B2D56" w14:textId="77777777" w:rsidR="00A7703E" w:rsidRPr="00E610A5" w:rsidRDefault="00A7703E" w:rsidP="00C245AC">
            <w:pPr>
              <w:pStyle w:val="TableText1"/>
            </w:pPr>
            <w:r w:rsidRPr="00E610A5">
              <w:t>C</w:t>
            </w:r>
          </w:p>
        </w:tc>
        <w:tc>
          <w:tcPr>
            <w:tcW w:w="714" w:type="dxa"/>
            <w:vAlign w:val="bottom"/>
          </w:tcPr>
          <w:p w14:paraId="7C7742F6"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0650C7FD" w14:textId="77777777" w:rsidR="00A7703E" w:rsidRPr="00E610A5" w:rsidRDefault="00A7703E" w:rsidP="00C245AC">
            <w:pPr>
              <w:pStyle w:val="TableText"/>
              <w:spacing w:before="30" w:after="30"/>
              <w:jc w:val="right"/>
            </w:pPr>
            <w:r w:rsidRPr="00E610A5">
              <w:t>0.01</w:t>
            </w:r>
          </w:p>
        </w:tc>
        <w:tc>
          <w:tcPr>
            <w:tcW w:w="1006" w:type="dxa"/>
            <w:shd w:val="clear" w:color="000000" w:fill="FFFFFF"/>
            <w:noWrap/>
          </w:tcPr>
          <w:p w14:paraId="6414E8AF" w14:textId="77777777" w:rsidR="00A7703E" w:rsidRPr="00E610A5" w:rsidRDefault="00A7703E" w:rsidP="00C245AC">
            <w:pPr>
              <w:pStyle w:val="TableText"/>
              <w:spacing w:before="30" w:after="30"/>
              <w:jc w:val="right"/>
            </w:pPr>
            <w:r w:rsidRPr="00E610A5">
              <w:t>0.01</w:t>
            </w:r>
          </w:p>
        </w:tc>
        <w:tc>
          <w:tcPr>
            <w:tcW w:w="979" w:type="dxa"/>
            <w:shd w:val="clear" w:color="000000" w:fill="FFFFFF"/>
            <w:noWrap/>
          </w:tcPr>
          <w:p w14:paraId="112F6F1F"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63C6C12A"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5AED5E58"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5F4939FF" w14:textId="77777777" w:rsidR="00A7703E" w:rsidRPr="00E610A5" w:rsidRDefault="00A7703E" w:rsidP="00C245AC">
            <w:pPr>
              <w:pStyle w:val="TableText"/>
              <w:spacing w:before="30" w:after="30"/>
              <w:jc w:val="right"/>
            </w:pPr>
            <w:r w:rsidRPr="00E610A5">
              <w:t>0.01</w:t>
            </w:r>
          </w:p>
        </w:tc>
        <w:tc>
          <w:tcPr>
            <w:tcW w:w="1009" w:type="dxa"/>
            <w:shd w:val="clear" w:color="000000" w:fill="FFFFFF"/>
            <w:noWrap/>
          </w:tcPr>
          <w:p w14:paraId="1742D849" w14:textId="77777777" w:rsidR="00A7703E" w:rsidRPr="00E610A5" w:rsidRDefault="00A7703E" w:rsidP="00C245AC">
            <w:pPr>
              <w:pStyle w:val="TableText"/>
              <w:spacing w:before="30" w:after="30"/>
              <w:jc w:val="right"/>
            </w:pPr>
            <w:r w:rsidRPr="00E610A5">
              <w:t>0.01</w:t>
            </w:r>
          </w:p>
        </w:tc>
        <w:tc>
          <w:tcPr>
            <w:tcW w:w="982" w:type="dxa"/>
            <w:shd w:val="clear" w:color="000000" w:fill="FFFFFF"/>
            <w:noWrap/>
          </w:tcPr>
          <w:p w14:paraId="7A702A87"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3C1C7E38" w14:textId="77777777" w:rsidR="00A7703E" w:rsidRPr="00E610A5" w:rsidRDefault="00A7703E" w:rsidP="00C245AC">
            <w:pPr>
              <w:pStyle w:val="TableText"/>
              <w:spacing w:before="30" w:after="30"/>
              <w:jc w:val="right"/>
            </w:pPr>
            <w:r w:rsidRPr="00E610A5">
              <w:t>0.01</w:t>
            </w:r>
          </w:p>
        </w:tc>
        <w:tc>
          <w:tcPr>
            <w:tcW w:w="964" w:type="dxa"/>
            <w:shd w:val="clear" w:color="000000" w:fill="FFFFFF"/>
            <w:noWrap/>
          </w:tcPr>
          <w:p w14:paraId="2C2309E1" w14:textId="77777777" w:rsidR="00A7703E" w:rsidRPr="00E610A5" w:rsidRDefault="00A7703E" w:rsidP="00C245AC">
            <w:pPr>
              <w:pStyle w:val="TableText"/>
              <w:spacing w:before="30" w:after="30"/>
              <w:jc w:val="right"/>
            </w:pPr>
            <w:r w:rsidRPr="00E610A5">
              <w:t>0.01</w:t>
            </w:r>
          </w:p>
        </w:tc>
      </w:tr>
      <w:tr w:rsidR="00A7703E" w:rsidRPr="00E610A5" w14:paraId="15FC214E" w14:textId="77777777" w:rsidTr="00A02352">
        <w:trPr>
          <w:trHeight w:val="181"/>
        </w:trPr>
        <w:tc>
          <w:tcPr>
            <w:tcW w:w="3037" w:type="dxa"/>
            <w:tcBorders>
              <w:bottom w:val="single" w:sz="4" w:space="0" w:color="365F91"/>
            </w:tcBorders>
            <w:shd w:val="clear" w:color="auto" w:fill="auto"/>
            <w:noWrap/>
            <w:vAlign w:val="bottom"/>
          </w:tcPr>
          <w:p w14:paraId="1E61F878" w14:textId="77777777" w:rsidR="00A7703E" w:rsidRPr="00E610A5" w:rsidRDefault="00A7703E" w:rsidP="00C245AC">
            <w:pPr>
              <w:pStyle w:val="TableText"/>
              <w:spacing w:before="30" w:after="30"/>
            </w:pPr>
            <w:r w:rsidRPr="00E610A5">
              <w:t>Fraction of carbon oxidized</w:t>
            </w:r>
          </w:p>
        </w:tc>
        <w:tc>
          <w:tcPr>
            <w:tcW w:w="714" w:type="dxa"/>
            <w:tcBorders>
              <w:bottom w:val="single" w:sz="4" w:space="0" w:color="365F91"/>
            </w:tcBorders>
            <w:vAlign w:val="bottom"/>
          </w:tcPr>
          <w:p w14:paraId="2F85D7EE" w14:textId="77777777" w:rsidR="00A7703E" w:rsidRPr="00E610A5" w:rsidRDefault="00A7703E" w:rsidP="00C245AC">
            <w:pPr>
              <w:pStyle w:val="TableText"/>
              <w:spacing w:before="30" w:after="30"/>
              <w:jc w:val="right"/>
            </w:pPr>
          </w:p>
        </w:tc>
        <w:tc>
          <w:tcPr>
            <w:tcW w:w="1104" w:type="dxa"/>
            <w:tcBorders>
              <w:bottom w:val="single" w:sz="4" w:space="0" w:color="365F91"/>
            </w:tcBorders>
            <w:shd w:val="clear" w:color="000000" w:fill="FFFFFF"/>
            <w:noWrap/>
          </w:tcPr>
          <w:p w14:paraId="3CB9921D"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36273568" w14:textId="77777777" w:rsidR="00A7703E" w:rsidRPr="00E610A5" w:rsidRDefault="00A7703E" w:rsidP="00C245AC">
            <w:pPr>
              <w:pStyle w:val="TableText"/>
              <w:spacing w:before="30" w:after="30"/>
              <w:jc w:val="right"/>
            </w:pPr>
            <w:r w:rsidRPr="00E610A5">
              <w:t>1.00</w:t>
            </w:r>
          </w:p>
        </w:tc>
        <w:tc>
          <w:tcPr>
            <w:tcW w:w="979" w:type="dxa"/>
            <w:tcBorders>
              <w:bottom w:val="single" w:sz="4" w:space="0" w:color="365F91"/>
            </w:tcBorders>
            <w:shd w:val="clear" w:color="000000" w:fill="FFFFFF"/>
            <w:noWrap/>
          </w:tcPr>
          <w:p w14:paraId="1938AC94"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2E415C6B"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1C83469F"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7338FBC1" w14:textId="77777777" w:rsidR="00A7703E" w:rsidRPr="00E610A5" w:rsidRDefault="00A7703E" w:rsidP="00C245AC">
            <w:pPr>
              <w:pStyle w:val="TableText"/>
              <w:spacing w:before="30" w:after="30"/>
              <w:jc w:val="right"/>
            </w:pPr>
            <w:r w:rsidRPr="00E610A5">
              <w:t>1.00</w:t>
            </w:r>
          </w:p>
        </w:tc>
        <w:tc>
          <w:tcPr>
            <w:tcW w:w="1009" w:type="dxa"/>
            <w:tcBorders>
              <w:bottom w:val="single" w:sz="4" w:space="0" w:color="365F91"/>
            </w:tcBorders>
            <w:shd w:val="clear" w:color="000000" w:fill="FFFFFF"/>
            <w:noWrap/>
          </w:tcPr>
          <w:p w14:paraId="6C1F0B94" w14:textId="77777777" w:rsidR="00A7703E" w:rsidRPr="00E610A5" w:rsidRDefault="00A7703E" w:rsidP="00C245AC">
            <w:pPr>
              <w:pStyle w:val="TableText"/>
              <w:spacing w:before="30" w:after="30"/>
              <w:jc w:val="right"/>
            </w:pPr>
            <w:r w:rsidRPr="00E610A5">
              <w:t>1.00</w:t>
            </w:r>
          </w:p>
        </w:tc>
        <w:tc>
          <w:tcPr>
            <w:tcW w:w="982" w:type="dxa"/>
            <w:tcBorders>
              <w:bottom w:val="single" w:sz="4" w:space="0" w:color="365F91"/>
            </w:tcBorders>
            <w:shd w:val="clear" w:color="000000" w:fill="FFFFFF"/>
            <w:noWrap/>
          </w:tcPr>
          <w:p w14:paraId="7E0C1F54"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321ACF61" w14:textId="77777777" w:rsidR="00A7703E" w:rsidRPr="00E610A5" w:rsidRDefault="00A7703E" w:rsidP="00C245AC">
            <w:pPr>
              <w:pStyle w:val="TableText"/>
              <w:spacing w:before="30" w:after="30"/>
              <w:jc w:val="right"/>
            </w:pPr>
            <w:r w:rsidRPr="00E610A5">
              <w:t>1.00</w:t>
            </w:r>
          </w:p>
        </w:tc>
        <w:tc>
          <w:tcPr>
            <w:tcW w:w="964" w:type="dxa"/>
            <w:tcBorders>
              <w:bottom w:val="single" w:sz="4" w:space="0" w:color="365F91"/>
            </w:tcBorders>
            <w:shd w:val="clear" w:color="000000" w:fill="FFFFFF"/>
            <w:noWrap/>
          </w:tcPr>
          <w:p w14:paraId="49928B70" w14:textId="77777777" w:rsidR="00A7703E" w:rsidRPr="00E610A5" w:rsidRDefault="00A7703E" w:rsidP="00C245AC">
            <w:pPr>
              <w:pStyle w:val="TableText"/>
              <w:spacing w:before="30" w:after="30"/>
              <w:jc w:val="right"/>
            </w:pPr>
            <w:r w:rsidRPr="00E610A5">
              <w:t>1.00</w:t>
            </w:r>
          </w:p>
        </w:tc>
      </w:tr>
      <w:tr w:rsidR="00A7703E" w:rsidRPr="00E610A5" w14:paraId="28FC5F59" w14:textId="77777777" w:rsidTr="00A02352">
        <w:tc>
          <w:tcPr>
            <w:tcW w:w="3037" w:type="dxa"/>
            <w:shd w:val="clear" w:color="auto" w:fill="EBEFF4"/>
            <w:noWrap/>
            <w:vAlign w:val="bottom"/>
          </w:tcPr>
          <w:p w14:paraId="04966A1B" w14:textId="77777777" w:rsidR="00A7703E" w:rsidRPr="00E610A5" w:rsidRDefault="00A7703E" w:rsidP="00C245AC">
            <w:pPr>
              <w:pStyle w:val="TableText"/>
              <w:spacing w:before="30" w:after="30"/>
            </w:pPr>
            <w:r w:rsidRPr="00E610A5">
              <w:t>Emissions</w:t>
            </w:r>
          </w:p>
        </w:tc>
        <w:tc>
          <w:tcPr>
            <w:tcW w:w="714" w:type="dxa"/>
            <w:shd w:val="clear" w:color="auto" w:fill="EBEFF4"/>
            <w:vAlign w:val="bottom"/>
          </w:tcPr>
          <w:p w14:paraId="19714D33" w14:textId="77777777" w:rsidR="00A7703E" w:rsidRPr="00E610A5" w:rsidRDefault="00A7703E" w:rsidP="00C245AC">
            <w:pPr>
              <w:pStyle w:val="TableText"/>
              <w:spacing w:before="30" w:after="30"/>
              <w:jc w:val="right"/>
            </w:pPr>
          </w:p>
        </w:tc>
        <w:tc>
          <w:tcPr>
            <w:tcW w:w="1104" w:type="dxa"/>
            <w:shd w:val="clear" w:color="auto" w:fill="EBEFF4"/>
            <w:noWrap/>
          </w:tcPr>
          <w:p w14:paraId="2AAB6AA1" w14:textId="77777777" w:rsidR="00A7703E" w:rsidRPr="00E610A5" w:rsidRDefault="00A7703E" w:rsidP="00C245AC">
            <w:pPr>
              <w:pStyle w:val="TableText"/>
              <w:spacing w:before="30" w:after="30"/>
              <w:jc w:val="right"/>
            </w:pPr>
          </w:p>
        </w:tc>
        <w:tc>
          <w:tcPr>
            <w:tcW w:w="1006" w:type="dxa"/>
            <w:shd w:val="clear" w:color="auto" w:fill="EBEFF4"/>
            <w:noWrap/>
          </w:tcPr>
          <w:p w14:paraId="0D2678CF" w14:textId="77777777" w:rsidR="00A7703E" w:rsidRPr="00E610A5" w:rsidRDefault="00A7703E" w:rsidP="00C245AC">
            <w:pPr>
              <w:pStyle w:val="TableText"/>
              <w:spacing w:before="30" w:after="30"/>
              <w:jc w:val="right"/>
            </w:pPr>
          </w:p>
        </w:tc>
        <w:tc>
          <w:tcPr>
            <w:tcW w:w="979" w:type="dxa"/>
            <w:shd w:val="clear" w:color="auto" w:fill="EBEFF4"/>
            <w:noWrap/>
          </w:tcPr>
          <w:p w14:paraId="17F55A45" w14:textId="77777777" w:rsidR="00A7703E" w:rsidRPr="00E610A5" w:rsidRDefault="00A7703E" w:rsidP="00C245AC">
            <w:pPr>
              <w:pStyle w:val="TableText"/>
              <w:spacing w:before="30" w:after="30"/>
              <w:jc w:val="right"/>
            </w:pPr>
          </w:p>
        </w:tc>
        <w:tc>
          <w:tcPr>
            <w:tcW w:w="966" w:type="dxa"/>
            <w:shd w:val="clear" w:color="auto" w:fill="EBEFF4"/>
            <w:noWrap/>
          </w:tcPr>
          <w:p w14:paraId="3A94BDF7" w14:textId="77777777" w:rsidR="00A7703E" w:rsidRPr="00E610A5" w:rsidRDefault="00A7703E" w:rsidP="00C245AC">
            <w:pPr>
              <w:pStyle w:val="TableText"/>
              <w:spacing w:before="30" w:after="30"/>
              <w:jc w:val="right"/>
            </w:pPr>
          </w:p>
        </w:tc>
        <w:tc>
          <w:tcPr>
            <w:tcW w:w="966" w:type="dxa"/>
            <w:shd w:val="clear" w:color="auto" w:fill="EBEFF4"/>
            <w:noWrap/>
          </w:tcPr>
          <w:p w14:paraId="77488FB5" w14:textId="77777777" w:rsidR="00A7703E" w:rsidRPr="00E610A5" w:rsidRDefault="00A7703E" w:rsidP="00C245AC">
            <w:pPr>
              <w:pStyle w:val="TableText"/>
              <w:spacing w:before="30" w:after="30"/>
              <w:jc w:val="right"/>
            </w:pPr>
          </w:p>
        </w:tc>
        <w:tc>
          <w:tcPr>
            <w:tcW w:w="966" w:type="dxa"/>
            <w:shd w:val="clear" w:color="auto" w:fill="EBEFF4"/>
            <w:noWrap/>
          </w:tcPr>
          <w:p w14:paraId="35BE10EF" w14:textId="77777777" w:rsidR="00A7703E" w:rsidRPr="00E610A5" w:rsidRDefault="00A7703E" w:rsidP="00C245AC">
            <w:pPr>
              <w:pStyle w:val="TableText"/>
              <w:spacing w:before="30" w:after="30"/>
              <w:jc w:val="right"/>
            </w:pPr>
          </w:p>
        </w:tc>
        <w:tc>
          <w:tcPr>
            <w:tcW w:w="1009" w:type="dxa"/>
            <w:shd w:val="clear" w:color="auto" w:fill="EBEFF4"/>
            <w:noWrap/>
          </w:tcPr>
          <w:p w14:paraId="579C762B" w14:textId="77777777" w:rsidR="00A7703E" w:rsidRPr="00E610A5" w:rsidRDefault="00A7703E" w:rsidP="00C245AC">
            <w:pPr>
              <w:pStyle w:val="TableText"/>
              <w:spacing w:before="30" w:after="30"/>
              <w:jc w:val="right"/>
            </w:pPr>
          </w:p>
        </w:tc>
        <w:tc>
          <w:tcPr>
            <w:tcW w:w="982" w:type="dxa"/>
            <w:shd w:val="clear" w:color="auto" w:fill="EBEFF4"/>
            <w:noWrap/>
          </w:tcPr>
          <w:p w14:paraId="286E2531" w14:textId="77777777" w:rsidR="00A7703E" w:rsidRPr="00E610A5" w:rsidRDefault="00A7703E" w:rsidP="00C245AC">
            <w:pPr>
              <w:pStyle w:val="TableText"/>
              <w:spacing w:before="30" w:after="30"/>
              <w:jc w:val="right"/>
            </w:pPr>
          </w:p>
        </w:tc>
        <w:tc>
          <w:tcPr>
            <w:tcW w:w="966" w:type="dxa"/>
            <w:shd w:val="clear" w:color="auto" w:fill="EBEFF4"/>
            <w:noWrap/>
          </w:tcPr>
          <w:p w14:paraId="24958CEA" w14:textId="77777777" w:rsidR="00A7703E" w:rsidRPr="00E610A5" w:rsidRDefault="00A7703E" w:rsidP="00C245AC">
            <w:pPr>
              <w:pStyle w:val="TableText"/>
              <w:spacing w:before="30" w:after="30"/>
              <w:jc w:val="right"/>
            </w:pPr>
          </w:p>
        </w:tc>
        <w:tc>
          <w:tcPr>
            <w:tcW w:w="964" w:type="dxa"/>
            <w:shd w:val="clear" w:color="auto" w:fill="EBEFF4"/>
            <w:noWrap/>
          </w:tcPr>
          <w:p w14:paraId="184BA4C2" w14:textId="77777777" w:rsidR="00A7703E" w:rsidRPr="00E610A5" w:rsidRDefault="00A7703E" w:rsidP="00C245AC">
            <w:pPr>
              <w:pStyle w:val="TableText"/>
              <w:spacing w:before="30" w:after="30"/>
              <w:jc w:val="right"/>
            </w:pPr>
          </w:p>
        </w:tc>
      </w:tr>
      <w:tr w:rsidR="00A7703E" w:rsidRPr="00E610A5" w14:paraId="19260CF6" w14:textId="77777777" w:rsidTr="00A02352">
        <w:tc>
          <w:tcPr>
            <w:tcW w:w="3037" w:type="dxa"/>
            <w:shd w:val="clear" w:color="auto" w:fill="auto"/>
            <w:noWrap/>
            <w:vAlign w:val="bottom"/>
          </w:tcPr>
          <w:p w14:paraId="74E2AE00" w14:textId="77777777" w:rsidR="00A7703E" w:rsidRPr="00E610A5" w:rsidRDefault="00A7703E" w:rsidP="00C245AC">
            <w:pPr>
              <w:pStyle w:val="TableText1"/>
            </w:pPr>
            <w:r w:rsidRPr="00E610A5">
              <w:t>C</w:t>
            </w:r>
          </w:p>
        </w:tc>
        <w:tc>
          <w:tcPr>
            <w:tcW w:w="714" w:type="dxa"/>
            <w:vAlign w:val="bottom"/>
          </w:tcPr>
          <w:p w14:paraId="373A1995"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4AF42C0A" w14:textId="77777777" w:rsidR="00A7703E" w:rsidRPr="00E610A5" w:rsidRDefault="00A7703E" w:rsidP="00C245AC">
            <w:pPr>
              <w:pStyle w:val="TableText"/>
              <w:spacing w:before="30" w:after="30"/>
              <w:jc w:val="right"/>
            </w:pPr>
            <w:r w:rsidRPr="00E610A5">
              <w:t>0.01</w:t>
            </w:r>
          </w:p>
        </w:tc>
        <w:tc>
          <w:tcPr>
            <w:tcW w:w="1006" w:type="dxa"/>
            <w:shd w:val="clear" w:color="000000" w:fill="FFFFFF"/>
            <w:noWrap/>
          </w:tcPr>
          <w:p w14:paraId="144A5D58" w14:textId="77777777" w:rsidR="00A7703E" w:rsidRPr="00E610A5" w:rsidRDefault="00A7703E" w:rsidP="00C245AC">
            <w:pPr>
              <w:pStyle w:val="TableText"/>
              <w:spacing w:before="30" w:after="30"/>
              <w:jc w:val="right"/>
            </w:pPr>
            <w:r w:rsidRPr="00E610A5">
              <w:t>0.01</w:t>
            </w:r>
          </w:p>
        </w:tc>
        <w:tc>
          <w:tcPr>
            <w:tcW w:w="979" w:type="dxa"/>
            <w:shd w:val="clear" w:color="000000" w:fill="FFFFFF"/>
            <w:noWrap/>
          </w:tcPr>
          <w:p w14:paraId="03EBA70E"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02746C67"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476F5441"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15001B3C" w14:textId="77777777" w:rsidR="00A7703E" w:rsidRPr="00E610A5" w:rsidRDefault="00A7703E" w:rsidP="00C245AC">
            <w:pPr>
              <w:pStyle w:val="TableText"/>
              <w:spacing w:before="30" w:after="30"/>
              <w:jc w:val="right"/>
            </w:pPr>
            <w:r w:rsidRPr="00E610A5">
              <w:t>0.01</w:t>
            </w:r>
          </w:p>
        </w:tc>
        <w:tc>
          <w:tcPr>
            <w:tcW w:w="1009" w:type="dxa"/>
            <w:shd w:val="clear" w:color="000000" w:fill="FFFFFF"/>
            <w:noWrap/>
          </w:tcPr>
          <w:p w14:paraId="40217A34" w14:textId="77777777" w:rsidR="00A7703E" w:rsidRPr="00E610A5" w:rsidRDefault="00A7703E" w:rsidP="00C245AC">
            <w:pPr>
              <w:pStyle w:val="TableText"/>
              <w:spacing w:before="30" w:after="30"/>
              <w:jc w:val="right"/>
            </w:pPr>
            <w:r w:rsidRPr="00E610A5">
              <w:t>0.01</w:t>
            </w:r>
          </w:p>
        </w:tc>
        <w:tc>
          <w:tcPr>
            <w:tcW w:w="982" w:type="dxa"/>
            <w:shd w:val="clear" w:color="000000" w:fill="FFFFFF"/>
            <w:noWrap/>
          </w:tcPr>
          <w:p w14:paraId="5F59F993" w14:textId="77777777" w:rsidR="00A7703E" w:rsidRPr="00E610A5" w:rsidRDefault="00A7703E" w:rsidP="00C245AC">
            <w:pPr>
              <w:pStyle w:val="TableText"/>
              <w:spacing w:before="30" w:after="30"/>
              <w:jc w:val="right"/>
            </w:pPr>
            <w:r w:rsidRPr="00E610A5">
              <w:t>0.01</w:t>
            </w:r>
          </w:p>
        </w:tc>
        <w:tc>
          <w:tcPr>
            <w:tcW w:w="966" w:type="dxa"/>
            <w:shd w:val="clear" w:color="000000" w:fill="FFFFFF"/>
            <w:noWrap/>
          </w:tcPr>
          <w:p w14:paraId="19C870B2" w14:textId="77777777" w:rsidR="00A7703E" w:rsidRPr="00E610A5" w:rsidRDefault="00A7703E" w:rsidP="00C245AC">
            <w:pPr>
              <w:pStyle w:val="TableText"/>
              <w:spacing w:before="30" w:after="30"/>
              <w:jc w:val="right"/>
            </w:pPr>
            <w:r w:rsidRPr="00E610A5">
              <w:t>0.01</w:t>
            </w:r>
          </w:p>
        </w:tc>
        <w:tc>
          <w:tcPr>
            <w:tcW w:w="964" w:type="dxa"/>
            <w:shd w:val="clear" w:color="000000" w:fill="FFFFFF"/>
            <w:noWrap/>
          </w:tcPr>
          <w:p w14:paraId="39980C8B" w14:textId="77777777" w:rsidR="00A7703E" w:rsidRPr="00E610A5" w:rsidRDefault="00A7703E" w:rsidP="00C245AC">
            <w:pPr>
              <w:pStyle w:val="TableText"/>
              <w:spacing w:before="30" w:after="30"/>
              <w:jc w:val="right"/>
            </w:pPr>
            <w:r w:rsidRPr="00E610A5">
              <w:t>0.01</w:t>
            </w:r>
          </w:p>
        </w:tc>
      </w:tr>
      <w:tr w:rsidR="00A7703E" w:rsidRPr="00E610A5" w14:paraId="4033E23F" w14:textId="77777777" w:rsidTr="00A02352">
        <w:tc>
          <w:tcPr>
            <w:tcW w:w="3037" w:type="dxa"/>
            <w:shd w:val="clear" w:color="auto" w:fill="auto"/>
            <w:noWrap/>
            <w:vAlign w:val="bottom"/>
          </w:tcPr>
          <w:p w14:paraId="63CBF263" w14:textId="77777777" w:rsidR="00A7703E" w:rsidRPr="00E610A5" w:rsidRDefault="00A7703E" w:rsidP="00C245AC">
            <w:pPr>
              <w:pStyle w:val="TableText1"/>
            </w:pPr>
            <w:r w:rsidRPr="00E610A5">
              <w:t>CO</w:t>
            </w:r>
            <w:r w:rsidRPr="00E610A5">
              <w:rPr>
                <w:vertAlign w:val="subscript"/>
              </w:rPr>
              <w:t>2</w:t>
            </w:r>
          </w:p>
        </w:tc>
        <w:tc>
          <w:tcPr>
            <w:tcW w:w="714" w:type="dxa"/>
            <w:vAlign w:val="bottom"/>
          </w:tcPr>
          <w:p w14:paraId="221EA293"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0C4F9661" w14:textId="77777777" w:rsidR="00A7703E" w:rsidRPr="00E610A5" w:rsidRDefault="00A7703E" w:rsidP="00C245AC">
            <w:pPr>
              <w:pStyle w:val="TableText"/>
              <w:spacing w:before="30" w:after="30"/>
              <w:jc w:val="right"/>
            </w:pPr>
            <w:r w:rsidRPr="00E610A5">
              <w:t>0.05</w:t>
            </w:r>
          </w:p>
        </w:tc>
        <w:tc>
          <w:tcPr>
            <w:tcW w:w="1006" w:type="dxa"/>
            <w:shd w:val="clear" w:color="000000" w:fill="FFFFFF"/>
            <w:noWrap/>
          </w:tcPr>
          <w:p w14:paraId="6448CAD2" w14:textId="77777777" w:rsidR="00A7703E" w:rsidRPr="00E610A5" w:rsidRDefault="00A7703E" w:rsidP="00C245AC">
            <w:pPr>
              <w:pStyle w:val="TableText"/>
              <w:spacing w:before="30" w:after="30"/>
              <w:jc w:val="right"/>
            </w:pPr>
            <w:r w:rsidRPr="00E610A5">
              <w:t>0.05</w:t>
            </w:r>
          </w:p>
        </w:tc>
        <w:tc>
          <w:tcPr>
            <w:tcW w:w="979" w:type="dxa"/>
            <w:shd w:val="clear" w:color="000000" w:fill="FFFFFF"/>
            <w:noWrap/>
          </w:tcPr>
          <w:p w14:paraId="5799D459"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4374300D"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5B6434C5"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2E493F70" w14:textId="77777777" w:rsidR="00A7703E" w:rsidRPr="00E610A5" w:rsidRDefault="00A7703E" w:rsidP="00C245AC">
            <w:pPr>
              <w:pStyle w:val="TableText"/>
              <w:spacing w:before="30" w:after="30"/>
              <w:jc w:val="right"/>
            </w:pPr>
            <w:r w:rsidRPr="00E610A5">
              <w:t>0.05</w:t>
            </w:r>
          </w:p>
        </w:tc>
        <w:tc>
          <w:tcPr>
            <w:tcW w:w="1009" w:type="dxa"/>
            <w:shd w:val="clear" w:color="000000" w:fill="FFFFFF"/>
            <w:noWrap/>
          </w:tcPr>
          <w:p w14:paraId="4B13654F" w14:textId="77777777" w:rsidR="00A7703E" w:rsidRPr="00E610A5" w:rsidRDefault="00A7703E" w:rsidP="00C245AC">
            <w:pPr>
              <w:pStyle w:val="TableText"/>
              <w:spacing w:before="30" w:after="30"/>
              <w:jc w:val="right"/>
            </w:pPr>
            <w:r w:rsidRPr="00E610A5">
              <w:t>0.05</w:t>
            </w:r>
          </w:p>
        </w:tc>
        <w:tc>
          <w:tcPr>
            <w:tcW w:w="982" w:type="dxa"/>
            <w:shd w:val="clear" w:color="000000" w:fill="FFFFFF"/>
            <w:noWrap/>
          </w:tcPr>
          <w:p w14:paraId="42225553" w14:textId="77777777" w:rsidR="00A7703E" w:rsidRPr="00E610A5" w:rsidRDefault="00A7703E" w:rsidP="00C245AC">
            <w:pPr>
              <w:pStyle w:val="TableText"/>
              <w:spacing w:before="30" w:after="30"/>
              <w:jc w:val="right"/>
            </w:pPr>
            <w:r w:rsidRPr="00E610A5">
              <w:t>0.05</w:t>
            </w:r>
          </w:p>
        </w:tc>
        <w:tc>
          <w:tcPr>
            <w:tcW w:w="966" w:type="dxa"/>
            <w:shd w:val="clear" w:color="000000" w:fill="FFFFFF"/>
            <w:noWrap/>
          </w:tcPr>
          <w:p w14:paraId="3A3031E3" w14:textId="77777777" w:rsidR="00A7703E" w:rsidRPr="00E610A5" w:rsidRDefault="00A7703E" w:rsidP="00C245AC">
            <w:pPr>
              <w:pStyle w:val="TableText"/>
              <w:spacing w:before="30" w:after="30"/>
              <w:jc w:val="right"/>
            </w:pPr>
            <w:r w:rsidRPr="00E610A5">
              <w:t>0.05</w:t>
            </w:r>
          </w:p>
        </w:tc>
        <w:tc>
          <w:tcPr>
            <w:tcW w:w="964" w:type="dxa"/>
            <w:shd w:val="clear" w:color="000000" w:fill="FFFFFF"/>
            <w:noWrap/>
          </w:tcPr>
          <w:p w14:paraId="65F6980C" w14:textId="77777777" w:rsidR="00A7703E" w:rsidRPr="00E610A5" w:rsidRDefault="00A7703E" w:rsidP="00C245AC">
            <w:pPr>
              <w:pStyle w:val="TableText"/>
              <w:spacing w:before="30" w:after="30"/>
              <w:jc w:val="right"/>
            </w:pPr>
            <w:r w:rsidRPr="00E610A5">
              <w:t>0.05</w:t>
            </w:r>
          </w:p>
        </w:tc>
      </w:tr>
    </w:tbl>
    <w:p w14:paraId="217B5538" w14:textId="77777777" w:rsidR="00A7703E" w:rsidRPr="00E610A5" w:rsidRDefault="00A7703E" w:rsidP="00A7703E">
      <w:pPr>
        <w:pStyle w:val="BodyText"/>
      </w:pPr>
    </w:p>
    <w:p w14:paraId="13810004" w14:textId="77777777" w:rsidR="00A7703E" w:rsidRPr="00E610A5" w:rsidRDefault="00A7703E" w:rsidP="00A7703E">
      <w:pPr>
        <w:pStyle w:val="Table"/>
      </w:pPr>
      <w:r w:rsidRPr="00E610A5">
        <w:br w:type="page"/>
      </w:r>
      <w:bookmarkStart w:id="588" w:name="_Toc5271558"/>
      <w:bookmarkStart w:id="589" w:name="_Toc36315492"/>
      <w:bookmarkStart w:id="590" w:name="_Toc68277381"/>
      <w:bookmarkStart w:id="591" w:name="_Toc68791850"/>
      <w:r w:rsidRPr="00E610A5">
        <w:lastRenderedPageBreak/>
        <w:t>CRF Table 1.AB Other Kerosene: [1. Energy][1.AB Fuel Combustion – Reference Approach][Liquid Fuels][Other Kerosene] (Part 3 of 3)</w:t>
      </w:r>
      <w:bookmarkEnd w:id="588"/>
      <w:bookmarkEnd w:id="589"/>
      <w:bookmarkEnd w:id="590"/>
      <w:bookmarkEnd w:id="591"/>
    </w:p>
    <w:tbl>
      <w:tblPr>
        <w:tblW w:w="13939"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69"/>
        <w:gridCol w:w="732"/>
        <w:gridCol w:w="1124"/>
        <w:gridCol w:w="1025"/>
        <w:gridCol w:w="999"/>
        <w:gridCol w:w="986"/>
        <w:gridCol w:w="986"/>
        <w:gridCol w:w="986"/>
        <w:gridCol w:w="1029"/>
        <w:gridCol w:w="1001"/>
        <w:gridCol w:w="1001"/>
        <w:gridCol w:w="1001"/>
      </w:tblGrid>
      <w:tr w:rsidR="00A02352" w:rsidRPr="00E610A5" w14:paraId="4780CBED" w14:textId="77777777" w:rsidTr="00A02352">
        <w:trPr>
          <w:tblHeader/>
        </w:trPr>
        <w:tc>
          <w:tcPr>
            <w:tcW w:w="3069" w:type="dxa"/>
            <w:vMerge w:val="restart"/>
            <w:shd w:val="clear" w:color="auto" w:fill="365F91"/>
            <w:vAlign w:val="bottom"/>
            <w:hideMark/>
          </w:tcPr>
          <w:p w14:paraId="56EA558B" w14:textId="44DC0BC0" w:rsidR="00A7703E" w:rsidRPr="00E610A5" w:rsidRDefault="00A7703E" w:rsidP="00A02352">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BD56B6" w:rsidRPr="00E610A5">
              <w:rPr>
                <w:noProof w:val="0"/>
                <w:color w:val="FFFFFF"/>
              </w:rPr>
              <w:br/>
            </w:r>
            <w:r w:rsidRPr="00E610A5">
              <w:rPr>
                <w:noProof w:val="0"/>
                <w:color w:val="FFFFFF"/>
              </w:rPr>
              <w:t>[Other Kerosene]</w:t>
            </w:r>
          </w:p>
        </w:tc>
        <w:tc>
          <w:tcPr>
            <w:tcW w:w="732" w:type="dxa"/>
            <w:vMerge w:val="restart"/>
            <w:shd w:val="clear" w:color="auto" w:fill="365F91"/>
            <w:vAlign w:val="bottom"/>
          </w:tcPr>
          <w:p w14:paraId="76E0A942" w14:textId="77777777" w:rsidR="00A7703E" w:rsidRPr="00E610A5" w:rsidRDefault="00A7703E" w:rsidP="00A02352">
            <w:pPr>
              <w:pStyle w:val="TableTextBold"/>
              <w:spacing w:before="30" w:after="30"/>
              <w:jc w:val="right"/>
              <w:rPr>
                <w:noProof w:val="0"/>
                <w:color w:val="FFFFFF"/>
              </w:rPr>
            </w:pPr>
            <w:r w:rsidRPr="00E610A5">
              <w:rPr>
                <w:noProof w:val="0"/>
                <w:color w:val="FFFFFF"/>
              </w:rPr>
              <w:t>Unit</w:t>
            </w:r>
          </w:p>
        </w:tc>
        <w:tc>
          <w:tcPr>
            <w:tcW w:w="1124" w:type="dxa"/>
            <w:shd w:val="clear" w:color="auto" w:fill="365F91"/>
            <w:noWrap/>
            <w:vAlign w:val="bottom"/>
            <w:hideMark/>
          </w:tcPr>
          <w:p w14:paraId="23CA3B2B" w14:textId="77777777" w:rsidR="00A7703E" w:rsidRPr="00E610A5" w:rsidRDefault="00A7703E" w:rsidP="00A02352">
            <w:pPr>
              <w:pStyle w:val="TableTextBold"/>
              <w:spacing w:before="30" w:after="0"/>
              <w:jc w:val="right"/>
              <w:rPr>
                <w:noProof w:val="0"/>
                <w:color w:val="FFFFFF"/>
              </w:rPr>
            </w:pPr>
            <w:r w:rsidRPr="00E610A5">
              <w:rPr>
                <w:noProof w:val="0"/>
                <w:color w:val="FFFFFF"/>
              </w:rPr>
              <w:t>2010</w:t>
            </w:r>
          </w:p>
        </w:tc>
        <w:tc>
          <w:tcPr>
            <w:tcW w:w="1025" w:type="dxa"/>
            <w:shd w:val="clear" w:color="auto" w:fill="365F91"/>
            <w:noWrap/>
            <w:vAlign w:val="bottom"/>
            <w:hideMark/>
          </w:tcPr>
          <w:p w14:paraId="204CB392" w14:textId="77777777" w:rsidR="00A7703E" w:rsidRPr="00E610A5" w:rsidRDefault="00A7703E" w:rsidP="00A02352">
            <w:pPr>
              <w:pStyle w:val="TableTextBold"/>
              <w:spacing w:before="30" w:after="0"/>
              <w:jc w:val="right"/>
              <w:rPr>
                <w:noProof w:val="0"/>
                <w:color w:val="FFFFFF"/>
              </w:rPr>
            </w:pPr>
            <w:r w:rsidRPr="00E610A5">
              <w:rPr>
                <w:noProof w:val="0"/>
                <w:color w:val="FFFFFF"/>
              </w:rPr>
              <w:t>2011</w:t>
            </w:r>
          </w:p>
        </w:tc>
        <w:tc>
          <w:tcPr>
            <w:tcW w:w="999" w:type="dxa"/>
            <w:shd w:val="clear" w:color="auto" w:fill="365F91"/>
            <w:noWrap/>
            <w:vAlign w:val="bottom"/>
            <w:hideMark/>
          </w:tcPr>
          <w:p w14:paraId="39919E70" w14:textId="77777777" w:rsidR="00A7703E" w:rsidRPr="00E610A5" w:rsidRDefault="00A7703E" w:rsidP="00A02352">
            <w:pPr>
              <w:pStyle w:val="TableTextBold"/>
              <w:spacing w:before="30" w:after="0"/>
              <w:jc w:val="right"/>
              <w:rPr>
                <w:noProof w:val="0"/>
                <w:color w:val="FFFFFF"/>
              </w:rPr>
            </w:pPr>
            <w:r w:rsidRPr="00E610A5">
              <w:rPr>
                <w:noProof w:val="0"/>
                <w:color w:val="FFFFFF"/>
              </w:rPr>
              <w:t>2012</w:t>
            </w:r>
          </w:p>
        </w:tc>
        <w:tc>
          <w:tcPr>
            <w:tcW w:w="986" w:type="dxa"/>
            <w:shd w:val="clear" w:color="auto" w:fill="365F91"/>
            <w:noWrap/>
            <w:vAlign w:val="bottom"/>
            <w:hideMark/>
          </w:tcPr>
          <w:p w14:paraId="22780395" w14:textId="77777777" w:rsidR="00A7703E" w:rsidRPr="00E610A5" w:rsidRDefault="00A7703E" w:rsidP="00A02352">
            <w:pPr>
              <w:pStyle w:val="TableTextBold"/>
              <w:spacing w:before="30" w:after="0"/>
              <w:jc w:val="right"/>
              <w:rPr>
                <w:noProof w:val="0"/>
                <w:color w:val="FFFFFF"/>
              </w:rPr>
            </w:pPr>
            <w:r w:rsidRPr="00E610A5">
              <w:rPr>
                <w:noProof w:val="0"/>
                <w:color w:val="FFFFFF"/>
              </w:rPr>
              <w:t>2013</w:t>
            </w:r>
          </w:p>
        </w:tc>
        <w:tc>
          <w:tcPr>
            <w:tcW w:w="986" w:type="dxa"/>
            <w:shd w:val="clear" w:color="auto" w:fill="365F91"/>
            <w:noWrap/>
            <w:vAlign w:val="bottom"/>
            <w:hideMark/>
          </w:tcPr>
          <w:p w14:paraId="712E3D3F" w14:textId="77777777" w:rsidR="00A7703E" w:rsidRPr="00E610A5" w:rsidRDefault="00A7703E" w:rsidP="00A02352">
            <w:pPr>
              <w:pStyle w:val="TableTextBold"/>
              <w:spacing w:before="30" w:after="0"/>
              <w:jc w:val="right"/>
              <w:rPr>
                <w:noProof w:val="0"/>
                <w:color w:val="FFFFFF"/>
              </w:rPr>
            </w:pPr>
            <w:r w:rsidRPr="00E610A5">
              <w:rPr>
                <w:noProof w:val="0"/>
                <w:color w:val="FFFFFF"/>
              </w:rPr>
              <w:t>2014</w:t>
            </w:r>
          </w:p>
        </w:tc>
        <w:tc>
          <w:tcPr>
            <w:tcW w:w="986" w:type="dxa"/>
            <w:shd w:val="clear" w:color="auto" w:fill="365F91"/>
            <w:noWrap/>
            <w:vAlign w:val="bottom"/>
            <w:hideMark/>
          </w:tcPr>
          <w:p w14:paraId="15F09D17" w14:textId="77777777" w:rsidR="00A7703E" w:rsidRPr="00E610A5" w:rsidRDefault="00A7703E" w:rsidP="00A02352">
            <w:pPr>
              <w:pStyle w:val="TableTextBold"/>
              <w:spacing w:before="30" w:after="0"/>
              <w:jc w:val="right"/>
              <w:rPr>
                <w:noProof w:val="0"/>
                <w:color w:val="FFFFFF"/>
              </w:rPr>
            </w:pPr>
            <w:r w:rsidRPr="00E610A5">
              <w:rPr>
                <w:noProof w:val="0"/>
                <w:color w:val="FFFFFF"/>
              </w:rPr>
              <w:t>2015</w:t>
            </w:r>
          </w:p>
        </w:tc>
        <w:tc>
          <w:tcPr>
            <w:tcW w:w="1029" w:type="dxa"/>
            <w:shd w:val="clear" w:color="auto" w:fill="365F91"/>
            <w:noWrap/>
            <w:vAlign w:val="bottom"/>
            <w:hideMark/>
          </w:tcPr>
          <w:p w14:paraId="4AC730EE" w14:textId="77777777" w:rsidR="00A7703E" w:rsidRPr="00E610A5" w:rsidRDefault="00A7703E" w:rsidP="00A02352">
            <w:pPr>
              <w:pStyle w:val="TableTextBold"/>
              <w:spacing w:before="30" w:after="0"/>
              <w:jc w:val="right"/>
              <w:rPr>
                <w:noProof w:val="0"/>
                <w:color w:val="FFFFFF"/>
              </w:rPr>
            </w:pPr>
            <w:r w:rsidRPr="00E610A5">
              <w:rPr>
                <w:noProof w:val="0"/>
                <w:color w:val="FFFFFF"/>
              </w:rPr>
              <w:t>2016</w:t>
            </w:r>
          </w:p>
        </w:tc>
        <w:tc>
          <w:tcPr>
            <w:tcW w:w="1001" w:type="dxa"/>
            <w:shd w:val="clear" w:color="auto" w:fill="365F91"/>
            <w:noWrap/>
            <w:vAlign w:val="bottom"/>
            <w:hideMark/>
          </w:tcPr>
          <w:p w14:paraId="56ACEF6E" w14:textId="77777777" w:rsidR="00A7703E" w:rsidRPr="00E610A5" w:rsidRDefault="00A7703E" w:rsidP="00A02352">
            <w:pPr>
              <w:pStyle w:val="TableTextBold"/>
              <w:spacing w:before="30" w:after="0"/>
              <w:jc w:val="right"/>
              <w:rPr>
                <w:noProof w:val="0"/>
                <w:color w:val="FFFFFF"/>
              </w:rPr>
            </w:pPr>
            <w:r w:rsidRPr="00E610A5">
              <w:rPr>
                <w:noProof w:val="0"/>
                <w:color w:val="FFFFFF"/>
              </w:rPr>
              <w:t>2017</w:t>
            </w:r>
          </w:p>
        </w:tc>
        <w:tc>
          <w:tcPr>
            <w:tcW w:w="1001" w:type="dxa"/>
            <w:shd w:val="clear" w:color="auto" w:fill="365F91"/>
            <w:vAlign w:val="bottom"/>
          </w:tcPr>
          <w:p w14:paraId="436A280D" w14:textId="77777777" w:rsidR="00A7703E" w:rsidRPr="00E610A5" w:rsidRDefault="00A7703E" w:rsidP="00A02352">
            <w:pPr>
              <w:pStyle w:val="TableTextBold"/>
              <w:spacing w:before="30" w:after="0"/>
              <w:jc w:val="right"/>
              <w:rPr>
                <w:noProof w:val="0"/>
                <w:color w:val="FFFFFF"/>
              </w:rPr>
            </w:pPr>
            <w:r w:rsidRPr="00E610A5">
              <w:rPr>
                <w:noProof w:val="0"/>
                <w:color w:val="FFFFFF"/>
              </w:rPr>
              <w:t>2018</w:t>
            </w:r>
          </w:p>
        </w:tc>
        <w:tc>
          <w:tcPr>
            <w:tcW w:w="1001" w:type="dxa"/>
            <w:shd w:val="clear" w:color="auto" w:fill="365F91"/>
            <w:vAlign w:val="bottom"/>
          </w:tcPr>
          <w:p w14:paraId="5A8F5370" w14:textId="77777777" w:rsidR="00A7703E" w:rsidRPr="00E610A5" w:rsidRDefault="00A7703E" w:rsidP="00A02352">
            <w:pPr>
              <w:pStyle w:val="TableTextBold"/>
              <w:spacing w:before="30" w:after="0"/>
              <w:jc w:val="right"/>
              <w:rPr>
                <w:noProof w:val="0"/>
                <w:color w:val="FFFFFF"/>
              </w:rPr>
            </w:pPr>
            <w:r w:rsidRPr="00E610A5">
              <w:rPr>
                <w:noProof w:val="0"/>
                <w:color w:val="FFFFFF"/>
              </w:rPr>
              <w:t>2019</w:t>
            </w:r>
          </w:p>
        </w:tc>
      </w:tr>
      <w:tr w:rsidR="00A02352" w:rsidRPr="00E610A5" w14:paraId="3E73AE95" w14:textId="77777777" w:rsidTr="00C245AC">
        <w:trPr>
          <w:trHeight w:val="434"/>
          <w:tblHeader/>
        </w:trPr>
        <w:tc>
          <w:tcPr>
            <w:tcW w:w="3069" w:type="dxa"/>
            <w:vMerge/>
            <w:shd w:val="clear" w:color="auto" w:fill="365F91"/>
            <w:vAlign w:val="bottom"/>
            <w:hideMark/>
          </w:tcPr>
          <w:p w14:paraId="331C0D94" w14:textId="77777777" w:rsidR="00A7703E" w:rsidRPr="00E610A5" w:rsidRDefault="00A7703E" w:rsidP="00A02352">
            <w:pPr>
              <w:pStyle w:val="TableTextBold"/>
              <w:spacing w:before="30" w:after="30"/>
              <w:rPr>
                <w:noProof w:val="0"/>
                <w:color w:val="FFFFFF"/>
              </w:rPr>
            </w:pPr>
          </w:p>
        </w:tc>
        <w:tc>
          <w:tcPr>
            <w:tcW w:w="732" w:type="dxa"/>
            <w:vMerge/>
            <w:shd w:val="clear" w:color="auto" w:fill="365F91"/>
          </w:tcPr>
          <w:p w14:paraId="5641AF5F" w14:textId="77777777" w:rsidR="00A7703E" w:rsidRPr="00E610A5" w:rsidRDefault="00A7703E" w:rsidP="00A02352">
            <w:pPr>
              <w:pStyle w:val="TableTextBold"/>
              <w:spacing w:before="30" w:after="30"/>
              <w:jc w:val="right"/>
              <w:rPr>
                <w:noProof w:val="0"/>
                <w:color w:val="FFFFFF"/>
              </w:rPr>
            </w:pPr>
          </w:p>
        </w:tc>
        <w:tc>
          <w:tcPr>
            <w:tcW w:w="1124" w:type="dxa"/>
            <w:shd w:val="clear" w:color="auto" w:fill="365F91"/>
            <w:noWrap/>
            <w:vAlign w:val="bottom"/>
            <w:hideMark/>
          </w:tcPr>
          <w:p w14:paraId="30F1A9BA"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420912B9"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712007FD"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6" w:type="dxa"/>
            <w:shd w:val="clear" w:color="auto" w:fill="365F91"/>
            <w:noWrap/>
            <w:vAlign w:val="bottom"/>
            <w:hideMark/>
          </w:tcPr>
          <w:p w14:paraId="74DF6B5E"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6" w:type="dxa"/>
            <w:shd w:val="clear" w:color="auto" w:fill="365F91"/>
            <w:noWrap/>
            <w:vAlign w:val="bottom"/>
            <w:hideMark/>
          </w:tcPr>
          <w:p w14:paraId="3A26FC18"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6" w:type="dxa"/>
            <w:shd w:val="clear" w:color="auto" w:fill="365F91"/>
            <w:noWrap/>
            <w:vAlign w:val="bottom"/>
            <w:hideMark/>
          </w:tcPr>
          <w:p w14:paraId="04A203CF"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9" w:type="dxa"/>
            <w:shd w:val="clear" w:color="auto" w:fill="365F91"/>
            <w:noWrap/>
            <w:vAlign w:val="bottom"/>
            <w:hideMark/>
          </w:tcPr>
          <w:p w14:paraId="5678BC91"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noWrap/>
            <w:vAlign w:val="bottom"/>
            <w:hideMark/>
          </w:tcPr>
          <w:p w14:paraId="70E6F27F"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vAlign w:val="bottom"/>
          </w:tcPr>
          <w:p w14:paraId="66F1DA96"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vAlign w:val="bottom"/>
          </w:tcPr>
          <w:p w14:paraId="675B8E6C" w14:textId="77777777" w:rsidR="00A7703E" w:rsidRPr="00E610A5" w:rsidRDefault="00A7703E" w:rsidP="00A0235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7651D8F" w14:textId="77777777" w:rsidTr="00C245AC">
        <w:trPr>
          <w:trHeight w:val="211"/>
        </w:trPr>
        <w:tc>
          <w:tcPr>
            <w:tcW w:w="3069" w:type="dxa"/>
            <w:shd w:val="clear" w:color="auto" w:fill="auto"/>
            <w:noWrap/>
            <w:vAlign w:val="bottom"/>
          </w:tcPr>
          <w:p w14:paraId="76FD72CD" w14:textId="77777777" w:rsidR="00A7703E" w:rsidRPr="00E610A5" w:rsidRDefault="00A7703E" w:rsidP="00C245AC">
            <w:pPr>
              <w:pStyle w:val="TableText"/>
              <w:spacing w:before="30" w:after="30"/>
            </w:pPr>
            <w:r w:rsidRPr="00E610A5">
              <w:t>Imports</w:t>
            </w:r>
          </w:p>
        </w:tc>
        <w:tc>
          <w:tcPr>
            <w:tcW w:w="732" w:type="dxa"/>
            <w:vAlign w:val="bottom"/>
          </w:tcPr>
          <w:p w14:paraId="742A1928" w14:textId="77777777" w:rsidR="00A7703E" w:rsidRPr="00E610A5" w:rsidRDefault="00A7703E" w:rsidP="00C245AC">
            <w:pPr>
              <w:pStyle w:val="TableText"/>
              <w:spacing w:before="30" w:after="30"/>
              <w:jc w:val="right"/>
            </w:pPr>
            <w:r w:rsidRPr="00E610A5">
              <w:t>PJ</w:t>
            </w:r>
          </w:p>
        </w:tc>
        <w:tc>
          <w:tcPr>
            <w:tcW w:w="1124" w:type="dxa"/>
            <w:shd w:val="clear" w:color="auto" w:fill="auto"/>
            <w:noWrap/>
          </w:tcPr>
          <w:p w14:paraId="0E1408F2" w14:textId="77777777" w:rsidR="00A7703E" w:rsidRPr="00E610A5" w:rsidRDefault="00A7703E" w:rsidP="00C245AC">
            <w:pPr>
              <w:pStyle w:val="TableText"/>
              <w:spacing w:before="30" w:after="30"/>
              <w:jc w:val="right"/>
            </w:pPr>
            <w:r w:rsidRPr="00E610A5">
              <w:t>0.001</w:t>
            </w:r>
          </w:p>
        </w:tc>
        <w:tc>
          <w:tcPr>
            <w:tcW w:w="1025" w:type="dxa"/>
            <w:shd w:val="clear" w:color="auto" w:fill="auto"/>
            <w:noWrap/>
          </w:tcPr>
          <w:p w14:paraId="31A7F7AB"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13D5271A"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7349CAF6"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70FC3A3F"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17537EE5" w14:textId="77777777" w:rsidR="00A7703E" w:rsidRPr="00E610A5" w:rsidRDefault="00A7703E" w:rsidP="00C245AC">
            <w:pPr>
              <w:pStyle w:val="TableText"/>
              <w:spacing w:before="30" w:after="30"/>
              <w:jc w:val="right"/>
            </w:pPr>
            <w:r w:rsidRPr="00E610A5">
              <w:t>0.001</w:t>
            </w:r>
          </w:p>
        </w:tc>
        <w:tc>
          <w:tcPr>
            <w:tcW w:w="1029" w:type="dxa"/>
            <w:shd w:val="clear" w:color="auto" w:fill="auto"/>
            <w:noWrap/>
          </w:tcPr>
          <w:p w14:paraId="7937E257" w14:textId="77777777" w:rsidR="00A7703E" w:rsidRPr="00E610A5" w:rsidRDefault="00A7703E" w:rsidP="00C245AC">
            <w:pPr>
              <w:pStyle w:val="TableText"/>
              <w:tabs>
                <w:tab w:val="center" w:pos="515"/>
                <w:tab w:val="right" w:pos="1030"/>
              </w:tabs>
              <w:spacing w:before="30" w:after="30"/>
              <w:jc w:val="right"/>
            </w:pPr>
            <w:r w:rsidRPr="00E610A5">
              <w:t>0.001</w:t>
            </w:r>
          </w:p>
        </w:tc>
        <w:tc>
          <w:tcPr>
            <w:tcW w:w="1001" w:type="dxa"/>
            <w:shd w:val="clear" w:color="auto" w:fill="auto"/>
            <w:noWrap/>
          </w:tcPr>
          <w:p w14:paraId="6FF32AEC" w14:textId="77777777" w:rsidR="00A7703E" w:rsidRPr="00E610A5" w:rsidRDefault="00A7703E" w:rsidP="00C245AC">
            <w:pPr>
              <w:pStyle w:val="TableText"/>
              <w:spacing w:before="30" w:after="30"/>
              <w:jc w:val="right"/>
            </w:pPr>
            <w:r w:rsidRPr="00E610A5">
              <w:t>0.001</w:t>
            </w:r>
          </w:p>
        </w:tc>
        <w:tc>
          <w:tcPr>
            <w:tcW w:w="1001" w:type="dxa"/>
          </w:tcPr>
          <w:p w14:paraId="5EC2A1BC" w14:textId="77777777" w:rsidR="00A7703E" w:rsidRPr="00E610A5" w:rsidRDefault="00A7703E" w:rsidP="00C245AC">
            <w:pPr>
              <w:pStyle w:val="TableText"/>
              <w:spacing w:before="30" w:after="30"/>
              <w:jc w:val="right"/>
            </w:pPr>
            <w:r w:rsidRPr="00E610A5">
              <w:t>0.001</w:t>
            </w:r>
          </w:p>
        </w:tc>
        <w:tc>
          <w:tcPr>
            <w:tcW w:w="1001" w:type="dxa"/>
            <w:shd w:val="clear" w:color="auto" w:fill="auto"/>
          </w:tcPr>
          <w:p w14:paraId="6BC388D4" w14:textId="77777777" w:rsidR="00A7703E" w:rsidRPr="00E610A5" w:rsidRDefault="00A7703E" w:rsidP="00C245AC">
            <w:pPr>
              <w:pStyle w:val="TableText"/>
              <w:spacing w:before="30" w:after="30"/>
              <w:jc w:val="right"/>
            </w:pPr>
            <w:r w:rsidRPr="00E610A5">
              <w:t>0.0002</w:t>
            </w:r>
          </w:p>
        </w:tc>
      </w:tr>
      <w:tr w:rsidR="00A7703E" w:rsidRPr="00E610A5" w14:paraId="73E36373" w14:textId="77777777" w:rsidTr="00C245AC">
        <w:trPr>
          <w:trHeight w:val="248"/>
        </w:trPr>
        <w:tc>
          <w:tcPr>
            <w:tcW w:w="3069" w:type="dxa"/>
            <w:shd w:val="clear" w:color="auto" w:fill="auto"/>
            <w:noWrap/>
            <w:vAlign w:val="bottom"/>
          </w:tcPr>
          <w:p w14:paraId="0D2BCA33" w14:textId="77777777" w:rsidR="00A7703E" w:rsidRPr="00E610A5" w:rsidRDefault="00A7703E" w:rsidP="00C245AC">
            <w:pPr>
              <w:pStyle w:val="TableText"/>
              <w:spacing w:before="30" w:after="30"/>
            </w:pPr>
            <w:r w:rsidRPr="00E610A5">
              <w:t>Exports</w:t>
            </w:r>
          </w:p>
        </w:tc>
        <w:tc>
          <w:tcPr>
            <w:tcW w:w="732" w:type="dxa"/>
            <w:vAlign w:val="bottom"/>
          </w:tcPr>
          <w:p w14:paraId="63F8B26F" w14:textId="77777777" w:rsidR="00A7703E" w:rsidRPr="00E610A5" w:rsidRDefault="00A7703E" w:rsidP="00C245AC">
            <w:pPr>
              <w:pStyle w:val="TableText"/>
              <w:spacing w:before="30" w:after="30"/>
              <w:jc w:val="right"/>
            </w:pPr>
            <w:r w:rsidRPr="00E610A5">
              <w:t>PJ</w:t>
            </w:r>
          </w:p>
        </w:tc>
        <w:tc>
          <w:tcPr>
            <w:tcW w:w="1124" w:type="dxa"/>
            <w:shd w:val="clear" w:color="auto" w:fill="auto"/>
            <w:noWrap/>
          </w:tcPr>
          <w:p w14:paraId="56E23719" w14:textId="77777777" w:rsidR="00A7703E" w:rsidRPr="00E610A5" w:rsidRDefault="00A7703E" w:rsidP="00C245AC">
            <w:pPr>
              <w:pStyle w:val="TableText"/>
              <w:spacing w:before="30" w:after="30"/>
              <w:jc w:val="right"/>
            </w:pPr>
            <w:r w:rsidRPr="00E610A5">
              <w:t>NO</w:t>
            </w:r>
          </w:p>
        </w:tc>
        <w:tc>
          <w:tcPr>
            <w:tcW w:w="1025" w:type="dxa"/>
            <w:shd w:val="clear" w:color="auto" w:fill="auto"/>
            <w:noWrap/>
          </w:tcPr>
          <w:p w14:paraId="3F688DB4"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29110124"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0C659840"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308E7E62"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659332BE"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5B0E8541" w14:textId="77777777" w:rsidR="00A7703E" w:rsidRPr="00E610A5" w:rsidRDefault="00A7703E" w:rsidP="00C245AC">
            <w:pPr>
              <w:pStyle w:val="TableText"/>
              <w:spacing w:before="30" w:after="30"/>
              <w:jc w:val="right"/>
            </w:pPr>
            <w:r w:rsidRPr="00E610A5">
              <w:t>NO</w:t>
            </w:r>
          </w:p>
        </w:tc>
        <w:tc>
          <w:tcPr>
            <w:tcW w:w="1001" w:type="dxa"/>
            <w:shd w:val="clear" w:color="auto" w:fill="auto"/>
            <w:noWrap/>
          </w:tcPr>
          <w:p w14:paraId="571AED79" w14:textId="77777777" w:rsidR="00A7703E" w:rsidRPr="00E610A5" w:rsidRDefault="00A7703E" w:rsidP="00C245AC">
            <w:pPr>
              <w:pStyle w:val="TableText"/>
              <w:spacing w:before="30" w:after="30"/>
              <w:jc w:val="right"/>
            </w:pPr>
            <w:r w:rsidRPr="00E610A5">
              <w:t>NO</w:t>
            </w:r>
          </w:p>
        </w:tc>
        <w:tc>
          <w:tcPr>
            <w:tcW w:w="1001" w:type="dxa"/>
          </w:tcPr>
          <w:p w14:paraId="3F151326" w14:textId="77777777" w:rsidR="00A7703E" w:rsidRPr="00E610A5" w:rsidRDefault="00A7703E" w:rsidP="00C245AC">
            <w:pPr>
              <w:pStyle w:val="TableText"/>
              <w:spacing w:before="30" w:after="30"/>
              <w:jc w:val="right"/>
            </w:pPr>
            <w:r w:rsidRPr="00E610A5">
              <w:t>NO</w:t>
            </w:r>
          </w:p>
        </w:tc>
        <w:tc>
          <w:tcPr>
            <w:tcW w:w="1001" w:type="dxa"/>
            <w:shd w:val="clear" w:color="auto" w:fill="auto"/>
          </w:tcPr>
          <w:p w14:paraId="268C6AA1" w14:textId="77777777" w:rsidR="00A7703E" w:rsidRPr="00E610A5" w:rsidRDefault="00A7703E" w:rsidP="00C245AC">
            <w:pPr>
              <w:pStyle w:val="TableText"/>
              <w:spacing w:before="30" w:after="30"/>
              <w:jc w:val="right"/>
            </w:pPr>
            <w:r w:rsidRPr="00E610A5">
              <w:t>NO</w:t>
            </w:r>
          </w:p>
        </w:tc>
      </w:tr>
      <w:tr w:rsidR="00A7703E" w:rsidRPr="00E610A5" w14:paraId="50360E50" w14:textId="77777777" w:rsidTr="00C245AC">
        <w:trPr>
          <w:trHeight w:val="237"/>
        </w:trPr>
        <w:tc>
          <w:tcPr>
            <w:tcW w:w="3069" w:type="dxa"/>
            <w:shd w:val="clear" w:color="auto" w:fill="auto"/>
            <w:noWrap/>
            <w:vAlign w:val="bottom"/>
          </w:tcPr>
          <w:p w14:paraId="756B1F1F" w14:textId="77777777" w:rsidR="00A7703E" w:rsidRPr="00E610A5" w:rsidRDefault="00A7703E" w:rsidP="00C245AC">
            <w:pPr>
              <w:pStyle w:val="TableText"/>
              <w:spacing w:before="30" w:after="30"/>
            </w:pPr>
            <w:r w:rsidRPr="00E610A5">
              <w:t>International bunkers</w:t>
            </w:r>
          </w:p>
        </w:tc>
        <w:tc>
          <w:tcPr>
            <w:tcW w:w="732" w:type="dxa"/>
            <w:shd w:val="clear" w:color="auto" w:fill="auto"/>
            <w:vAlign w:val="bottom"/>
          </w:tcPr>
          <w:p w14:paraId="2995DB47" w14:textId="77777777" w:rsidR="00A7703E" w:rsidRPr="00E610A5" w:rsidRDefault="00A7703E" w:rsidP="00C245AC">
            <w:pPr>
              <w:pStyle w:val="TableText"/>
              <w:spacing w:before="30" w:after="30"/>
              <w:jc w:val="right"/>
            </w:pPr>
            <w:r w:rsidRPr="00E610A5">
              <w:t xml:space="preserve"> PJ</w:t>
            </w:r>
          </w:p>
        </w:tc>
        <w:tc>
          <w:tcPr>
            <w:tcW w:w="1124" w:type="dxa"/>
            <w:shd w:val="clear" w:color="auto" w:fill="auto"/>
            <w:noWrap/>
          </w:tcPr>
          <w:p w14:paraId="750A05BC" w14:textId="77777777" w:rsidR="00A7703E" w:rsidRPr="00E610A5" w:rsidRDefault="00A7703E" w:rsidP="00C245AC">
            <w:pPr>
              <w:pStyle w:val="TableText"/>
              <w:spacing w:before="30" w:after="30"/>
              <w:jc w:val="right"/>
            </w:pPr>
            <w:r w:rsidRPr="00E610A5">
              <w:t>NO</w:t>
            </w:r>
          </w:p>
        </w:tc>
        <w:tc>
          <w:tcPr>
            <w:tcW w:w="1025" w:type="dxa"/>
            <w:shd w:val="clear" w:color="auto" w:fill="auto"/>
            <w:noWrap/>
          </w:tcPr>
          <w:p w14:paraId="1C8B006D"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1B9C0448"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4B5CF7DA"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489D3ACA"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52E533FE"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3E088498" w14:textId="77777777" w:rsidR="00A7703E" w:rsidRPr="00E610A5" w:rsidRDefault="00A7703E" w:rsidP="00C245AC">
            <w:pPr>
              <w:pStyle w:val="TableText"/>
              <w:spacing w:before="30" w:after="30"/>
              <w:jc w:val="right"/>
            </w:pPr>
            <w:r w:rsidRPr="00E610A5">
              <w:t>NO</w:t>
            </w:r>
          </w:p>
        </w:tc>
        <w:tc>
          <w:tcPr>
            <w:tcW w:w="1001" w:type="dxa"/>
            <w:shd w:val="clear" w:color="auto" w:fill="auto"/>
            <w:noWrap/>
          </w:tcPr>
          <w:p w14:paraId="67D39595" w14:textId="77777777" w:rsidR="00A7703E" w:rsidRPr="00E610A5" w:rsidRDefault="00A7703E" w:rsidP="00C245AC">
            <w:pPr>
              <w:pStyle w:val="TableText"/>
              <w:spacing w:before="30" w:after="30"/>
              <w:jc w:val="right"/>
            </w:pPr>
            <w:r w:rsidRPr="00E610A5">
              <w:t>NO</w:t>
            </w:r>
          </w:p>
        </w:tc>
        <w:tc>
          <w:tcPr>
            <w:tcW w:w="1001" w:type="dxa"/>
          </w:tcPr>
          <w:p w14:paraId="3B1E5137" w14:textId="77777777" w:rsidR="00A7703E" w:rsidRPr="00E610A5" w:rsidRDefault="00A7703E" w:rsidP="00C245AC">
            <w:pPr>
              <w:pStyle w:val="TableText"/>
              <w:spacing w:before="30" w:after="30"/>
              <w:jc w:val="right"/>
            </w:pPr>
            <w:r w:rsidRPr="00E610A5">
              <w:t>NO</w:t>
            </w:r>
          </w:p>
        </w:tc>
        <w:tc>
          <w:tcPr>
            <w:tcW w:w="1001" w:type="dxa"/>
            <w:shd w:val="clear" w:color="auto" w:fill="auto"/>
          </w:tcPr>
          <w:p w14:paraId="151E8DE4" w14:textId="77777777" w:rsidR="00A7703E" w:rsidRPr="00E610A5" w:rsidRDefault="00A7703E" w:rsidP="00C245AC">
            <w:pPr>
              <w:pStyle w:val="TableText"/>
              <w:spacing w:before="30" w:after="30"/>
              <w:jc w:val="right"/>
            </w:pPr>
            <w:r w:rsidRPr="00E610A5">
              <w:t>NO</w:t>
            </w:r>
          </w:p>
        </w:tc>
      </w:tr>
      <w:tr w:rsidR="00A7703E" w:rsidRPr="00E610A5" w14:paraId="45785E24" w14:textId="77777777" w:rsidTr="00C245AC">
        <w:trPr>
          <w:trHeight w:val="254"/>
        </w:trPr>
        <w:tc>
          <w:tcPr>
            <w:tcW w:w="3069" w:type="dxa"/>
            <w:shd w:val="clear" w:color="auto" w:fill="auto"/>
            <w:noWrap/>
            <w:vAlign w:val="bottom"/>
          </w:tcPr>
          <w:p w14:paraId="44CFEC87" w14:textId="77777777" w:rsidR="00A7703E" w:rsidRPr="00E610A5" w:rsidRDefault="00A7703E" w:rsidP="00C245AC">
            <w:pPr>
              <w:pStyle w:val="TableText"/>
              <w:spacing w:before="30" w:after="30"/>
            </w:pPr>
            <w:r w:rsidRPr="00E610A5">
              <w:t>Stock change</w:t>
            </w:r>
          </w:p>
        </w:tc>
        <w:tc>
          <w:tcPr>
            <w:tcW w:w="732" w:type="dxa"/>
            <w:vAlign w:val="bottom"/>
          </w:tcPr>
          <w:p w14:paraId="77B1CC3C" w14:textId="77777777" w:rsidR="00A7703E" w:rsidRPr="00E610A5" w:rsidRDefault="00A7703E" w:rsidP="00C245AC">
            <w:pPr>
              <w:pStyle w:val="TableText"/>
              <w:spacing w:before="30" w:after="30"/>
              <w:jc w:val="right"/>
            </w:pPr>
            <w:r w:rsidRPr="00E610A5">
              <w:t>PJ</w:t>
            </w:r>
          </w:p>
        </w:tc>
        <w:tc>
          <w:tcPr>
            <w:tcW w:w="1124" w:type="dxa"/>
            <w:shd w:val="clear" w:color="auto" w:fill="auto"/>
            <w:noWrap/>
          </w:tcPr>
          <w:p w14:paraId="7AF507CA" w14:textId="77777777" w:rsidR="00A7703E" w:rsidRPr="00E610A5" w:rsidRDefault="00A7703E" w:rsidP="00C245AC">
            <w:pPr>
              <w:pStyle w:val="TableText"/>
              <w:spacing w:before="30" w:after="30"/>
              <w:jc w:val="right"/>
            </w:pPr>
            <w:r w:rsidRPr="00E610A5">
              <w:t>NO</w:t>
            </w:r>
          </w:p>
        </w:tc>
        <w:tc>
          <w:tcPr>
            <w:tcW w:w="1025" w:type="dxa"/>
            <w:shd w:val="clear" w:color="auto" w:fill="auto"/>
            <w:noWrap/>
          </w:tcPr>
          <w:p w14:paraId="2538C31A"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0DA17385"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05D97C34"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037E83ED" w14:textId="77777777" w:rsidR="00A7703E" w:rsidRPr="00E610A5" w:rsidRDefault="00A7703E" w:rsidP="00C245AC">
            <w:pPr>
              <w:pStyle w:val="TableText"/>
              <w:spacing w:before="30" w:after="30"/>
              <w:jc w:val="right"/>
            </w:pPr>
            <w:r w:rsidRPr="00E610A5">
              <w:t>NO</w:t>
            </w:r>
          </w:p>
        </w:tc>
        <w:tc>
          <w:tcPr>
            <w:tcW w:w="986" w:type="dxa"/>
            <w:shd w:val="clear" w:color="auto" w:fill="auto"/>
            <w:noWrap/>
          </w:tcPr>
          <w:p w14:paraId="2797D4F2"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06D10416" w14:textId="77777777" w:rsidR="00A7703E" w:rsidRPr="00E610A5" w:rsidRDefault="00A7703E" w:rsidP="00C245AC">
            <w:pPr>
              <w:pStyle w:val="TableText"/>
              <w:spacing w:before="30" w:after="30"/>
              <w:jc w:val="right"/>
            </w:pPr>
            <w:r w:rsidRPr="00E610A5">
              <w:t>NO</w:t>
            </w:r>
          </w:p>
        </w:tc>
        <w:tc>
          <w:tcPr>
            <w:tcW w:w="1001" w:type="dxa"/>
            <w:shd w:val="clear" w:color="auto" w:fill="auto"/>
            <w:noWrap/>
          </w:tcPr>
          <w:p w14:paraId="1B966E00" w14:textId="77777777" w:rsidR="00A7703E" w:rsidRPr="00E610A5" w:rsidRDefault="00A7703E" w:rsidP="00C245AC">
            <w:pPr>
              <w:pStyle w:val="TableText"/>
              <w:spacing w:before="30" w:after="30"/>
              <w:jc w:val="right"/>
            </w:pPr>
            <w:r w:rsidRPr="00E610A5">
              <w:t>NO</w:t>
            </w:r>
          </w:p>
        </w:tc>
        <w:tc>
          <w:tcPr>
            <w:tcW w:w="1001" w:type="dxa"/>
          </w:tcPr>
          <w:p w14:paraId="7506BDB4" w14:textId="77777777" w:rsidR="00A7703E" w:rsidRPr="00E610A5" w:rsidRDefault="00A7703E" w:rsidP="00C245AC">
            <w:pPr>
              <w:pStyle w:val="TableText"/>
              <w:spacing w:before="30" w:after="30"/>
              <w:jc w:val="right"/>
            </w:pPr>
            <w:r w:rsidRPr="00E610A5">
              <w:t>NO</w:t>
            </w:r>
          </w:p>
        </w:tc>
        <w:tc>
          <w:tcPr>
            <w:tcW w:w="1001" w:type="dxa"/>
            <w:shd w:val="clear" w:color="auto" w:fill="auto"/>
          </w:tcPr>
          <w:p w14:paraId="1EA89C14" w14:textId="77777777" w:rsidR="00A7703E" w:rsidRPr="00E610A5" w:rsidRDefault="00A7703E" w:rsidP="00C245AC">
            <w:pPr>
              <w:pStyle w:val="TableText"/>
              <w:spacing w:before="30" w:after="30"/>
              <w:jc w:val="right"/>
            </w:pPr>
            <w:r w:rsidRPr="00E610A5">
              <w:t>NO</w:t>
            </w:r>
          </w:p>
        </w:tc>
      </w:tr>
      <w:tr w:rsidR="00A7703E" w:rsidRPr="00E610A5" w14:paraId="15B7B740" w14:textId="77777777" w:rsidTr="00C245AC">
        <w:trPr>
          <w:trHeight w:val="264"/>
        </w:trPr>
        <w:tc>
          <w:tcPr>
            <w:tcW w:w="3069" w:type="dxa"/>
            <w:shd w:val="clear" w:color="auto" w:fill="auto"/>
            <w:noWrap/>
            <w:vAlign w:val="bottom"/>
          </w:tcPr>
          <w:p w14:paraId="35C071BB" w14:textId="77777777" w:rsidR="00A7703E" w:rsidRPr="00E610A5" w:rsidRDefault="00A7703E" w:rsidP="00C245AC">
            <w:pPr>
              <w:pStyle w:val="TableText"/>
              <w:spacing w:before="30" w:after="30"/>
            </w:pPr>
            <w:r w:rsidRPr="00E610A5">
              <w:t>Apparent Consumption</w:t>
            </w:r>
          </w:p>
        </w:tc>
        <w:tc>
          <w:tcPr>
            <w:tcW w:w="732" w:type="dxa"/>
            <w:vAlign w:val="bottom"/>
          </w:tcPr>
          <w:p w14:paraId="32D7E6EE" w14:textId="77777777" w:rsidR="00A7703E" w:rsidRPr="00E610A5" w:rsidRDefault="00A7703E" w:rsidP="00C245AC">
            <w:pPr>
              <w:pStyle w:val="TableText"/>
              <w:spacing w:before="30" w:after="30"/>
              <w:jc w:val="right"/>
            </w:pPr>
            <w:r w:rsidRPr="00E610A5">
              <w:t>PJ</w:t>
            </w:r>
          </w:p>
        </w:tc>
        <w:tc>
          <w:tcPr>
            <w:tcW w:w="1124" w:type="dxa"/>
            <w:shd w:val="clear" w:color="auto" w:fill="auto"/>
            <w:noWrap/>
          </w:tcPr>
          <w:p w14:paraId="1FC303B1" w14:textId="77777777" w:rsidR="00A7703E" w:rsidRPr="00E610A5" w:rsidRDefault="00A7703E" w:rsidP="00C245AC">
            <w:pPr>
              <w:pStyle w:val="TableText"/>
              <w:spacing w:before="30" w:after="30"/>
              <w:jc w:val="right"/>
            </w:pPr>
            <w:r w:rsidRPr="00E610A5">
              <w:t>0.001</w:t>
            </w:r>
          </w:p>
        </w:tc>
        <w:tc>
          <w:tcPr>
            <w:tcW w:w="1025" w:type="dxa"/>
            <w:shd w:val="clear" w:color="auto" w:fill="auto"/>
            <w:noWrap/>
          </w:tcPr>
          <w:p w14:paraId="17715EDE"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73511BA6"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099EA791"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268F2DAF" w14:textId="77777777" w:rsidR="00A7703E" w:rsidRPr="00E610A5" w:rsidRDefault="00A7703E" w:rsidP="00C245AC">
            <w:pPr>
              <w:pStyle w:val="TableText"/>
              <w:spacing w:before="30" w:after="30"/>
              <w:jc w:val="right"/>
            </w:pPr>
            <w:r w:rsidRPr="00E610A5">
              <w:t>0.001</w:t>
            </w:r>
          </w:p>
        </w:tc>
        <w:tc>
          <w:tcPr>
            <w:tcW w:w="986" w:type="dxa"/>
            <w:shd w:val="clear" w:color="auto" w:fill="auto"/>
            <w:noWrap/>
          </w:tcPr>
          <w:p w14:paraId="5DD85B67" w14:textId="77777777" w:rsidR="00A7703E" w:rsidRPr="00E610A5" w:rsidRDefault="00A7703E" w:rsidP="00C245AC">
            <w:pPr>
              <w:pStyle w:val="TableText"/>
              <w:spacing w:before="30" w:after="30"/>
              <w:jc w:val="right"/>
            </w:pPr>
            <w:r w:rsidRPr="00E610A5">
              <w:t>0.001</w:t>
            </w:r>
          </w:p>
        </w:tc>
        <w:tc>
          <w:tcPr>
            <w:tcW w:w="1029" w:type="dxa"/>
            <w:shd w:val="clear" w:color="auto" w:fill="auto"/>
            <w:noWrap/>
          </w:tcPr>
          <w:p w14:paraId="50376D89" w14:textId="77777777" w:rsidR="00A7703E" w:rsidRPr="00E610A5" w:rsidRDefault="00A7703E" w:rsidP="00C245AC">
            <w:pPr>
              <w:pStyle w:val="TableText"/>
              <w:spacing w:before="30" w:after="30"/>
              <w:jc w:val="right"/>
            </w:pPr>
            <w:r w:rsidRPr="00E610A5">
              <w:t>0.001</w:t>
            </w:r>
          </w:p>
        </w:tc>
        <w:tc>
          <w:tcPr>
            <w:tcW w:w="1001" w:type="dxa"/>
            <w:shd w:val="clear" w:color="auto" w:fill="auto"/>
            <w:noWrap/>
          </w:tcPr>
          <w:p w14:paraId="797208EB" w14:textId="77777777" w:rsidR="00A7703E" w:rsidRPr="00E610A5" w:rsidRDefault="00A7703E" w:rsidP="00C245AC">
            <w:pPr>
              <w:pStyle w:val="TableText"/>
              <w:spacing w:before="30" w:after="30"/>
              <w:jc w:val="right"/>
            </w:pPr>
            <w:r w:rsidRPr="00E610A5">
              <w:t>0.001</w:t>
            </w:r>
          </w:p>
        </w:tc>
        <w:tc>
          <w:tcPr>
            <w:tcW w:w="1001" w:type="dxa"/>
          </w:tcPr>
          <w:p w14:paraId="26CD0BA5" w14:textId="77777777" w:rsidR="00A7703E" w:rsidRPr="00E610A5" w:rsidRDefault="00A7703E" w:rsidP="00C245AC">
            <w:pPr>
              <w:pStyle w:val="TableText"/>
              <w:spacing w:before="30" w:after="30"/>
              <w:jc w:val="right"/>
            </w:pPr>
            <w:r w:rsidRPr="00E610A5">
              <w:t>0.001</w:t>
            </w:r>
          </w:p>
        </w:tc>
        <w:tc>
          <w:tcPr>
            <w:tcW w:w="1001" w:type="dxa"/>
            <w:shd w:val="clear" w:color="auto" w:fill="auto"/>
          </w:tcPr>
          <w:p w14:paraId="23447E8D" w14:textId="77777777" w:rsidR="00A7703E" w:rsidRPr="00E610A5" w:rsidRDefault="00A7703E" w:rsidP="00C245AC">
            <w:pPr>
              <w:pStyle w:val="TableText"/>
              <w:spacing w:before="30" w:after="30"/>
              <w:jc w:val="right"/>
            </w:pPr>
            <w:r w:rsidRPr="00E610A5">
              <w:t>0.0002</w:t>
            </w:r>
          </w:p>
        </w:tc>
      </w:tr>
      <w:tr w:rsidR="00A7703E" w:rsidRPr="00E610A5" w14:paraId="79DE727B" w14:textId="77777777" w:rsidTr="00C245AC">
        <w:trPr>
          <w:trHeight w:val="254"/>
        </w:trPr>
        <w:tc>
          <w:tcPr>
            <w:tcW w:w="3069" w:type="dxa"/>
            <w:shd w:val="clear" w:color="auto" w:fill="auto"/>
            <w:noWrap/>
            <w:vAlign w:val="bottom"/>
          </w:tcPr>
          <w:p w14:paraId="43FDC56D" w14:textId="77777777" w:rsidR="00A7703E" w:rsidRPr="00E610A5" w:rsidRDefault="00A7703E" w:rsidP="00C245AC">
            <w:pPr>
              <w:pStyle w:val="TableText"/>
              <w:spacing w:before="30" w:after="30"/>
            </w:pPr>
            <w:r w:rsidRPr="00E610A5">
              <w:t>Conversion factor</w:t>
            </w:r>
          </w:p>
        </w:tc>
        <w:tc>
          <w:tcPr>
            <w:tcW w:w="732" w:type="dxa"/>
            <w:vAlign w:val="bottom"/>
          </w:tcPr>
          <w:p w14:paraId="798BC2C2" w14:textId="77777777" w:rsidR="00A7703E" w:rsidRPr="00E610A5" w:rsidRDefault="00A7703E" w:rsidP="00C245AC">
            <w:pPr>
              <w:pStyle w:val="TableText"/>
              <w:spacing w:before="30" w:after="30"/>
              <w:jc w:val="right"/>
            </w:pPr>
            <w:r w:rsidRPr="00E610A5">
              <w:t>TJ/unit</w:t>
            </w:r>
          </w:p>
        </w:tc>
        <w:tc>
          <w:tcPr>
            <w:tcW w:w="1124" w:type="dxa"/>
            <w:shd w:val="clear" w:color="auto" w:fill="auto"/>
            <w:noWrap/>
          </w:tcPr>
          <w:p w14:paraId="01BB765B" w14:textId="77777777" w:rsidR="00A7703E" w:rsidRPr="00E610A5" w:rsidRDefault="00A7703E" w:rsidP="00C245AC">
            <w:pPr>
              <w:pStyle w:val="TableText"/>
              <w:spacing w:before="30" w:after="30"/>
              <w:jc w:val="right"/>
            </w:pPr>
            <w:r w:rsidRPr="00E610A5">
              <w:t>1000.00</w:t>
            </w:r>
          </w:p>
        </w:tc>
        <w:tc>
          <w:tcPr>
            <w:tcW w:w="1025" w:type="dxa"/>
            <w:shd w:val="clear" w:color="auto" w:fill="auto"/>
            <w:noWrap/>
          </w:tcPr>
          <w:p w14:paraId="0FB82780"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26D013F3" w14:textId="77777777" w:rsidR="00A7703E" w:rsidRPr="00E610A5" w:rsidRDefault="00A7703E" w:rsidP="00C245AC">
            <w:pPr>
              <w:pStyle w:val="TableText"/>
              <w:spacing w:before="30" w:after="30"/>
              <w:jc w:val="right"/>
            </w:pPr>
            <w:r w:rsidRPr="00E610A5">
              <w:t>1000.00</w:t>
            </w:r>
          </w:p>
        </w:tc>
        <w:tc>
          <w:tcPr>
            <w:tcW w:w="986" w:type="dxa"/>
            <w:shd w:val="clear" w:color="auto" w:fill="auto"/>
            <w:noWrap/>
          </w:tcPr>
          <w:p w14:paraId="179A0F78" w14:textId="77777777" w:rsidR="00A7703E" w:rsidRPr="00E610A5" w:rsidRDefault="00A7703E" w:rsidP="00C245AC">
            <w:pPr>
              <w:pStyle w:val="TableText"/>
              <w:spacing w:before="30" w:after="30"/>
              <w:jc w:val="right"/>
            </w:pPr>
            <w:r w:rsidRPr="00E610A5">
              <w:t>1000.00</w:t>
            </w:r>
          </w:p>
        </w:tc>
        <w:tc>
          <w:tcPr>
            <w:tcW w:w="986" w:type="dxa"/>
            <w:shd w:val="clear" w:color="auto" w:fill="auto"/>
            <w:noWrap/>
          </w:tcPr>
          <w:p w14:paraId="0C503F4C" w14:textId="77777777" w:rsidR="00A7703E" w:rsidRPr="00E610A5" w:rsidRDefault="00A7703E" w:rsidP="00C245AC">
            <w:pPr>
              <w:pStyle w:val="TableText"/>
              <w:spacing w:before="30" w:after="30"/>
              <w:jc w:val="right"/>
            </w:pPr>
            <w:r w:rsidRPr="00E610A5">
              <w:t>1000.00</w:t>
            </w:r>
          </w:p>
        </w:tc>
        <w:tc>
          <w:tcPr>
            <w:tcW w:w="986" w:type="dxa"/>
            <w:shd w:val="clear" w:color="auto" w:fill="auto"/>
            <w:noWrap/>
          </w:tcPr>
          <w:p w14:paraId="7D98EBC5" w14:textId="77777777" w:rsidR="00A7703E" w:rsidRPr="00E610A5" w:rsidRDefault="00A7703E" w:rsidP="00C245AC">
            <w:pPr>
              <w:pStyle w:val="TableText"/>
              <w:spacing w:before="30" w:after="30"/>
              <w:jc w:val="right"/>
            </w:pPr>
            <w:r w:rsidRPr="00E610A5">
              <w:t>1000.00</w:t>
            </w:r>
          </w:p>
        </w:tc>
        <w:tc>
          <w:tcPr>
            <w:tcW w:w="1029" w:type="dxa"/>
            <w:shd w:val="clear" w:color="auto" w:fill="auto"/>
            <w:noWrap/>
          </w:tcPr>
          <w:p w14:paraId="6E99E85D" w14:textId="77777777" w:rsidR="00A7703E" w:rsidRPr="00E610A5" w:rsidRDefault="00A7703E" w:rsidP="00C245AC">
            <w:pPr>
              <w:pStyle w:val="TableText"/>
              <w:spacing w:before="30" w:after="30"/>
              <w:jc w:val="right"/>
            </w:pPr>
            <w:r w:rsidRPr="00E610A5">
              <w:t>1000.00</w:t>
            </w:r>
          </w:p>
        </w:tc>
        <w:tc>
          <w:tcPr>
            <w:tcW w:w="1001" w:type="dxa"/>
            <w:shd w:val="clear" w:color="auto" w:fill="auto"/>
            <w:noWrap/>
          </w:tcPr>
          <w:p w14:paraId="2174251C" w14:textId="77777777" w:rsidR="00A7703E" w:rsidRPr="00E610A5" w:rsidRDefault="00A7703E" w:rsidP="00C245AC">
            <w:pPr>
              <w:pStyle w:val="TableText"/>
              <w:spacing w:before="30" w:after="30"/>
              <w:jc w:val="right"/>
            </w:pPr>
            <w:r w:rsidRPr="00E610A5">
              <w:t>1000.00</w:t>
            </w:r>
          </w:p>
        </w:tc>
        <w:tc>
          <w:tcPr>
            <w:tcW w:w="1001" w:type="dxa"/>
          </w:tcPr>
          <w:p w14:paraId="7FC0573E" w14:textId="77777777" w:rsidR="00A7703E" w:rsidRPr="00E610A5" w:rsidRDefault="00A7703E" w:rsidP="00C245AC">
            <w:pPr>
              <w:pStyle w:val="TableText"/>
              <w:spacing w:before="30" w:after="30"/>
              <w:jc w:val="right"/>
            </w:pPr>
            <w:r w:rsidRPr="00E610A5">
              <w:t>1000.00</w:t>
            </w:r>
          </w:p>
        </w:tc>
        <w:tc>
          <w:tcPr>
            <w:tcW w:w="1001" w:type="dxa"/>
            <w:shd w:val="clear" w:color="auto" w:fill="auto"/>
          </w:tcPr>
          <w:p w14:paraId="10DFEEF2" w14:textId="77777777" w:rsidR="00A7703E" w:rsidRPr="00E610A5" w:rsidRDefault="00A7703E" w:rsidP="00C245AC">
            <w:pPr>
              <w:pStyle w:val="TableText"/>
              <w:spacing w:before="30" w:after="30"/>
              <w:jc w:val="right"/>
            </w:pPr>
            <w:r w:rsidRPr="00E610A5">
              <w:t>1000.00</w:t>
            </w:r>
          </w:p>
        </w:tc>
      </w:tr>
      <w:tr w:rsidR="00A7703E" w:rsidRPr="00E610A5" w14:paraId="562AA10E" w14:textId="77777777" w:rsidTr="00C245AC">
        <w:trPr>
          <w:trHeight w:val="254"/>
        </w:trPr>
        <w:tc>
          <w:tcPr>
            <w:tcW w:w="3069" w:type="dxa"/>
            <w:shd w:val="clear" w:color="auto" w:fill="auto"/>
            <w:noWrap/>
            <w:vAlign w:val="bottom"/>
          </w:tcPr>
          <w:p w14:paraId="65DADE34" w14:textId="77777777" w:rsidR="00A7703E" w:rsidRPr="00E610A5" w:rsidRDefault="00A7703E" w:rsidP="00C245AC">
            <w:pPr>
              <w:pStyle w:val="TableText"/>
              <w:spacing w:before="30" w:after="30"/>
            </w:pPr>
            <w:r w:rsidRPr="00E610A5">
              <w:t>Calorific Value</w:t>
            </w:r>
          </w:p>
        </w:tc>
        <w:tc>
          <w:tcPr>
            <w:tcW w:w="732" w:type="dxa"/>
            <w:shd w:val="clear" w:color="auto" w:fill="auto"/>
            <w:vAlign w:val="bottom"/>
          </w:tcPr>
          <w:p w14:paraId="188B651B" w14:textId="77777777" w:rsidR="00A7703E" w:rsidRPr="00E610A5" w:rsidRDefault="00A7703E" w:rsidP="00C245AC">
            <w:pPr>
              <w:pStyle w:val="TableText"/>
              <w:spacing w:before="30" w:after="30"/>
              <w:jc w:val="right"/>
            </w:pPr>
          </w:p>
        </w:tc>
        <w:tc>
          <w:tcPr>
            <w:tcW w:w="1124" w:type="dxa"/>
            <w:shd w:val="clear" w:color="auto" w:fill="auto"/>
            <w:noWrap/>
          </w:tcPr>
          <w:p w14:paraId="36B28C15" w14:textId="77777777" w:rsidR="00A7703E" w:rsidRPr="00E610A5" w:rsidRDefault="00A7703E" w:rsidP="00C245AC">
            <w:pPr>
              <w:pStyle w:val="TableText"/>
              <w:spacing w:before="30" w:after="30"/>
              <w:jc w:val="right"/>
            </w:pPr>
            <w:r w:rsidRPr="00E610A5">
              <w:t>GCV</w:t>
            </w:r>
          </w:p>
        </w:tc>
        <w:tc>
          <w:tcPr>
            <w:tcW w:w="1025" w:type="dxa"/>
            <w:shd w:val="clear" w:color="auto" w:fill="auto"/>
            <w:noWrap/>
          </w:tcPr>
          <w:p w14:paraId="7AB4E235"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085710A1" w14:textId="77777777" w:rsidR="00A7703E" w:rsidRPr="00E610A5" w:rsidRDefault="00A7703E" w:rsidP="00C245AC">
            <w:pPr>
              <w:pStyle w:val="TableText"/>
              <w:spacing w:before="30" w:after="30"/>
              <w:jc w:val="right"/>
            </w:pPr>
            <w:r w:rsidRPr="00E610A5">
              <w:t>GCV</w:t>
            </w:r>
          </w:p>
        </w:tc>
        <w:tc>
          <w:tcPr>
            <w:tcW w:w="986" w:type="dxa"/>
            <w:shd w:val="clear" w:color="auto" w:fill="auto"/>
            <w:noWrap/>
          </w:tcPr>
          <w:p w14:paraId="0F25B041" w14:textId="77777777" w:rsidR="00A7703E" w:rsidRPr="00E610A5" w:rsidRDefault="00A7703E" w:rsidP="00C245AC">
            <w:pPr>
              <w:pStyle w:val="TableText"/>
              <w:spacing w:before="30" w:after="30"/>
              <w:jc w:val="right"/>
            </w:pPr>
            <w:r w:rsidRPr="00E610A5">
              <w:t>GCV</w:t>
            </w:r>
          </w:p>
        </w:tc>
        <w:tc>
          <w:tcPr>
            <w:tcW w:w="986" w:type="dxa"/>
            <w:shd w:val="clear" w:color="auto" w:fill="auto"/>
            <w:noWrap/>
          </w:tcPr>
          <w:p w14:paraId="33E77732" w14:textId="77777777" w:rsidR="00A7703E" w:rsidRPr="00E610A5" w:rsidRDefault="00A7703E" w:rsidP="00C245AC">
            <w:pPr>
              <w:pStyle w:val="TableText"/>
              <w:spacing w:before="30" w:after="30"/>
              <w:jc w:val="right"/>
            </w:pPr>
            <w:r w:rsidRPr="00E610A5">
              <w:t>GCV</w:t>
            </w:r>
          </w:p>
        </w:tc>
        <w:tc>
          <w:tcPr>
            <w:tcW w:w="986" w:type="dxa"/>
            <w:shd w:val="clear" w:color="auto" w:fill="auto"/>
            <w:noWrap/>
          </w:tcPr>
          <w:p w14:paraId="51D47AE0" w14:textId="77777777" w:rsidR="00A7703E" w:rsidRPr="00E610A5" w:rsidRDefault="00A7703E" w:rsidP="00C245AC">
            <w:pPr>
              <w:pStyle w:val="TableText"/>
              <w:spacing w:before="30" w:after="30"/>
              <w:jc w:val="right"/>
            </w:pPr>
            <w:r w:rsidRPr="00E610A5">
              <w:t>GCV</w:t>
            </w:r>
          </w:p>
        </w:tc>
        <w:tc>
          <w:tcPr>
            <w:tcW w:w="1029" w:type="dxa"/>
            <w:shd w:val="clear" w:color="auto" w:fill="auto"/>
            <w:noWrap/>
          </w:tcPr>
          <w:p w14:paraId="5F7AC8AD" w14:textId="77777777" w:rsidR="00A7703E" w:rsidRPr="00E610A5" w:rsidRDefault="00A7703E" w:rsidP="00C245AC">
            <w:pPr>
              <w:pStyle w:val="TableText"/>
              <w:spacing w:before="30" w:after="30"/>
              <w:jc w:val="right"/>
            </w:pPr>
            <w:r w:rsidRPr="00E610A5">
              <w:t>GCV</w:t>
            </w:r>
          </w:p>
        </w:tc>
        <w:tc>
          <w:tcPr>
            <w:tcW w:w="1001" w:type="dxa"/>
            <w:shd w:val="clear" w:color="auto" w:fill="auto"/>
            <w:noWrap/>
          </w:tcPr>
          <w:p w14:paraId="047184DF" w14:textId="77777777" w:rsidR="00A7703E" w:rsidRPr="00E610A5" w:rsidRDefault="00A7703E" w:rsidP="00C245AC">
            <w:pPr>
              <w:pStyle w:val="TableText"/>
              <w:spacing w:before="30" w:after="30"/>
              <w:jc w:val="right"/>
            </w:pPr>
            <w:r w:rsidRPr="00E610A5">
              <w:t>GCV</w:t>
            </w:r>
          </w:p>
        </w:tc>
        <w:tc>
          <w:tcPr>
            <w:tcW w:w="1001" w:type="dxa"/>
          </w:tcPr>
          <w:p w14:paraId="12030155" w14:textId="77777777" w:rsidR="00A7703E" w:rsidRPr="00E610A5" w:rsidRDefault="00A7703E" w:rsidP="00C245AC">
            <w:pPr>
              <w:pStyle w:val="TableText"/>
              <w:spacing w:before="30" w:after="30"/>
              <w:jc w:val="right"/>
            </w:pPr>
            <w:r w:rsidRPr="00E610A5">
              <w:t>GCV</w:t>
            </w:r>
          </w:p>
        </w:tc>
        <w:tc>
          <w:tcPr>
            <w:tcW w:w="1001" w:type="dxa"/>
          </w:tcPr>
          <w:p w14:paraId="1856D4B3" w14:textId="77777777" w:rsidR="00A7703E" w:rsidRPr="00E610A5" w:rsidRDefault="00A7703E" w:rsidP="00C245AC">
            <w:pPr>
              <w:pStyle w:val="TableText"/>
              <w:spacing w:before="30" w:after="30"/>
              <w:jc w:val="right"/>
            </w:pPr>
            <w:r w:rsidRPr="00E610A5">
              <w:t>GCV</w:t>
            </w:r>
          </w:p>
        </w:tc>
      </w:tr>
      <w:tr w:rsidR="00A7703E" w:rsidRPr="00E610A5" w14:paraId="2B539955" w14:textId="77777777" w:rsidTr="00C245AC">
        <w:trPr>
          <w:trHeight w:val="264"/>
        </w:trPr>
        <w:tc>
          <w:tcPr>
            <w:tcW w:w="3069" w:type="dxa"/>
            <w:tcBorders>
              <w:bottom w:val="single" w:sz="4" w:space="0" w:color="365F91"/>
            </w:tcBorders>
            <w:shd w:val="clear" w:color="auto" w:fill="auto"/>
            <w:noWrap/>
            <w:vAlign w:val="bottom"/>
          </w:tcPr>
          <w:p w14:paraId="3C71819C" w14:textId="77777777" w:rsidR="00A7703E" w:rsidRPr="00E610A5" w:rsidRDefault="00A7703E" w:rsidP="00C245AC">
            <w:pPr>
              <w:pStyle w:val="TableText"/>
              <w:spacing w:before="30" w:after="30"/>
            </w:pPr>
            <w:r w:rsidRPr="00E610A5">
              <w:t>Apparent Consumption</w:t>
            </w:r>
          </w:p>
        </w:tc>
        <w:tc>
          <w:tcPr>
            <w:tcW w:w="732" w:type="dxa"/>
            <w:tcBorders>
              <w:bottom w:val="single" w:sz="4" w:space="0" w:color="365F91"/>
            </w:tcBorders>
            <w:vAlign w:val="bottom"/>
          </w:tcPr>
          <w:p w14:paraId="69860A3F" w14:textId="77777777" w:rsidR="00A7703E" w:rsidRPr="00E610A5" w:rsidRDefault="00A7703E" w:rsidP="00C245AC">
            <w:pPr>
              <w:pStyle w:val="TableText"/>
              <w:spacing w:before="30" w:after="30"/>
              <w:jc w:val="right"/>
            </w:pPr>
            <w:r w:rsidRPr="00E610A5">
              <w:t>TJ</w:t>
            </w:r>
          </w:p>
        </w:tc>
        <w:tc>
          <w:tcPr>
            <w:tcW w:w="1124" w:type="dxa"/>
            <w:tcBorders>
              <w:bottom w:val="single" w:sz="4" w:space="0" w:color="365F91"/>
            </w:tcBorders>
            <w:shd w:val="clear" w:color="auto" w:fill="auto"/>
            <w:noWrap/>
          </w:tcPr>
          <w:p w14:paraId="56440527" w14:textId="77777777" w:rsidR="00A7703E" w:rsidRPr="00E610A5" w:rsidRDefault="00A7703E" w:rsidP="00C245AC">
            <w:pPr>
              <w:pStyle w:val="TableText"/>
              <w:spacing w:before="30" w:after="30"/>
              <w:jc w:val="right"/>
            </w:pPr>
            <w:r w:rsidRPr="00E610A5">
              <w:t>0.67</w:t>
            </w:r>
          </w:p>
        </w:tc>
        <w:tc>
          <w:tcPr>
            <w:tcW w:w="1025" w:type="dxa"/>
            <w:tcBorders>
              <w:bottom w:val="single" w:sz="4" w:space="0" w:color="365F91"/>
            </w:tcBorders>
            <w:shd w:val="clear" w:color="auto" w:fill="auto"/>
            <w:noWrap/>
          </w:tcPr>
          <w:p w14:paraId="0A868316" w14:textId="77777777" w:rsidR="00A7703E" w:rsidRPr="00E610A5" w:rsidRDefault="00A7703E" w:rsidP="00C245AC">
            <w:pPr>
              <w:pStyle w:val="TableText"/>
              <w:spacing w:before="30" w:after="30"/>
              <w:jc w:val="right"/>
            </w:pPr>
            <w:r w:rsidRPr="00E610A5">
              <w:t>0.67</w:t>
            </w:r>
          </w:p>
        </w:tc>
        <w:tc>
          <w:tcPr>
            <w:tcW w:w="999" w:type="dxa"/>
            <w:tcBorders>
              <w:bottom w:val="single" w:sz="4" w:space="0" w:color="365F91"/>
            </w:tcBorders>
            <w:shd w:val="clear" w:color="auto" w:fill="auto"/>
            <w:noWrap/>
          </w:tcPr>
          <w:p w14:paraId="655F9544" w14:textId="77777777" w:rsidR="00A7703E" w:rsidRPr="00E610A5" w:rsidRDefault="00A7703E" w:rsidP="00C245AC">
            <w:pPr>
              <w:pStyle w:val="TableText"/>
              <w:spacing w:before="30" w:after="30"/>
              <w:jc w:val="right"/>
            </w:pPr>
            <w:r w:rsidRPr="00E610A5">
              <w:t>0.67</w:t>
            </w:r>
          </w:p>
        </w:tc>
        <w:tc>
          <w:tcPr>
            <w:tcW w:w="986" w:type="dxa"/>
            <w:tcBorders>
              <w:bottom w:val="single" w:sz="4" w:space="0" w:color="365F91"/>
            </w:tcBorders>
            <w:shd w:val="clear" w:color="auto" w:fill="auto"/>
            <w:noWrap/>
          </w:tcPr>
          <w:p w14:paraId="1EEE4D56" w14:textId="77777777" w:rsidR="00A7703E" w:rsidRPr="00E610A5" w:rsidRDefault="00A7703E" w:rsidP="00C245AC">
            <w:pPr>
              <w:pStyle w:val="TableText"/>
              <w:spacing w:before="30" w:after="30"/>
              <w:jc w:val="right"/>
            </w:pPr>
            <w:r w:rsidRPr="00E610A5">
              <w:t>0.67</w:t>
            </w:r>
          </w:p>
        </w:tc>
        <w:tc>
          <w:tcPr>
            <w:tcW w:w="986" w:type="dxa"/>
            <w:tcBorders>
              <w:bottom w:val="single" w:sz="4" w:space="0" w:color="365F91"/>
            </w:tcBorders>
            <w:shd w:val="clear" w:color="auto" w:fill="auto"/>
            <w:noWrap/>
          </w:tcPr>
          <w:p w14:paraId="3719AAD8" w14:textId="77777777" w:rsidR="00A7703E" w:rsidRPr="00E610A5" w:rsidRDefault="00A7703E" w:rsidP="00C245AC">
            <w:pPr>
              <w:pStyle w:val="TableText"/>
              <w:spacing w:before="30" w:after="30"/>
              <w:jc w:val="right"/>
            </w:pPr>
            <w:r w:rsidRPr="00E610A5">
              <w:t>0.67</w:t>
            </w:r>
          </w:p>
        </w:tc>
        <w:tc>
          <w:tcPr>
            <w:tcW w:w="986" w:type="dxa"/>
            <w:tcBorders>
              <w:bottom w:val="single" w:sz="4" w:space="0" w:color="365F91"/>
            </w:tcBorders>
            <w:shd w:val="clear" w:color="auto" w:fill="auto"/>
            <w:noWrap/>
          </w:tcPr>
          <w:p w14:paraId="6EBBE8B2" w14:textId="77777777" w:rsidR="00A7703E" w:rsidRPr="00E610A5" w:rsidRDefault="00A7703E" w:rsidP="00C245AC">
            <w:pPr>
              <w:pStyle w:val="TableText"/>
              <w:spacing w:before="30" w:after="30"/>
              <w:jc w:val="right"/>
            </w:pPr>
            <w:r w:rsidRPr="00E610A5">
              <w:t>0.67</w:t>
            </w:r>
          </w:p>
        </w:tc>
        <w:tc>
          <w:tcPr>
            <w:tcW w:w="1029" w:type="dxa"/>
            <w:tcBorders>
              <w:bottom w:val="single" w:sz="4" w:space="0" w:color="365F91"/>
            </w:tcBorders>
            <w:shd w:val="clear" w:color="auto" w:fill="auto"/>
            <w:noWrap/>
          </w:tcPr>
          <w:p w14:paraId="39DAF8C3" w14:textId="77777777" w:rsidR="00A7703E" w:rsidRPr="00E610A5" w:rsidRDefault="00A7703E" w:rsidP="00C245AC">
            <w:pPr>
              <w:pStyle w:val="TableText"/>
              <w:spacing w:before="30" w:after="30"/>
              <w:jc w:val="right"/>
            </w:pPr>
            <w:r w:rsidRPr="00E610A5">
              <w:t>0.67</w:t>
            </w:r>
          </w:p>
        </w:tc>
        <w:tc>
          <w:tcPr>
            <w:tcW w:w="1001" w:type="dxa"/>
            <w:tcBorders>
              <w:bottom w:val="single" w:sz="4" w:space="0" w:color="365F91"/>
            </w:tcBorders>
            <w:shd w:val="clear" w:color="auto" w:fill="auto"/>
            <w:noWrap/>
          </w:tcPr>
          <w:p w14:paraId="208633AC" w14:textId="77777777" w:rsidR="00A7703E" w:rsidRPr="00E610A5" w:rsidRDefault="00A7703E" w:rsidP="00C245AC">
            <w:pPr>
              <w:pStyle w:val="TableText"/>
              <w:spacing w:before="30" w:after="30"/>
              <w:jc w:val="right"/>
            </w:pPr>
            <w:r w:rsidRPr="00E610A5">
              <w:t>0.67</w:t>
            </w:r>
          </w:p>
        </w:tc>
        <w:tc>
          <w:tcPr>
            <w:tcW w:w="1001" w:type="dxa"/>
            <w:tcBorders>
              <w:bottom w:val="single" w:sz="4" w:space="0" w:color="365F91"/>
            </w:tcBorders>
          </w:tcPr>
          <w:p w14:paraId="5779175D" w14:textId="77777777" w:rsidR="00A7703E" w:rsidRPr="00E610A5" w:rsidRDefault="00A7703E" w:rsidP="00C245AC">
            <w:pPr>
              <w:pStyle w:val="TableText"/>
              <w:spacing w:before="30" w:after="30"/>
              <w:jc w:val="right"/>
            </w:pPr>
            <w:r w:rsidRPr="00E610A5">
              <w:t>0.67</w:t>
            </w:r>
          </w:p>
        </w:tc>
        <w:tc>
          <w:tcPr>
            <w:tcW w:w="1001" w:type="dxa"/>
            <w:tcBorders>
              <w:bottom w:val="single" w:sz="4" w:space="0" w:color="365F91"/>
            </w:tcBorders>
          </w:tcPr>
          <w:p w14:paraId="5B82285F" w14:textId="77777777" w:rsidR="00A7703E" w:rsidRPr="00E610A5" w:rsidRDefault="00A7703E" w:rsidP="00C245AC">
            <w:pPr>
              <w:pStyle w:val="TableText"/>
              <w:spacing w:before="30" w:after="30"/>
              <w:jc w:val="right"/>
            </w:pPr>
            <w:r w:rsidRPr="00E610A5">
              <w:t xml:space="preserve">0.23 </w:t>
            </w:r>
          </w:p>
        </w:tc>
      </w:tr>
      <w:tr w:rsidR="00A7703E" w:rsidRPr="00E610A5" w14:paraId="4D64A219" w14:textId="77777777" w:rsidTr="00C245AC">
        <w:trPr>
          <w:trHeight w:val="254"/>
        </w:trPr>
        <w:tc>
          <w:tcPr>
            <w:tcW w:w="3069" w:type="dxa"/>
            <w:shd w:val="clear" w:color="auto" w:fill="EBEFF4"/>
            <w:noWrap/>
            <w:vAlign w:val="bottom"/>
          </w:tcPr>
          <w:p w14:paraId="412E1D08" w14:textId="77777777" w:rsidR="00A7703E" w:rsidRPr="00E610A5" w:rsidRDefault="00A7703E" w:rsidP="00C245AC">
            <w:pPr>
              <w:pStyle w:val="TableText"/>
              <w:spacing w:before="30" w:after="30"/>
            </w:pPr>
            <w:r w:rsidRPr="00E610A5">
              <w:t>Emission Factor</w:t>
            </w:r>
          </w:p>
        </w:tc>
        <w:tc>
          <w:tcPr>
            <w:tcW w:w="732" w:type="dxa"/>
            <w:shd w:val="clear" w:color="auto" w:fill="EBEFF4"/>
            <w:vAlign w:val="bottom"/>
          </w:tcPr>
          <w:p w14:paraId="211C9CDE" w14:textId="77777777" w:rsidR="00A7703E" w:rsidRPr="00E610A5" w:rsidRDefault="00A7703E" w:rsidP="00C245AC">
            <w:pPr>
              <w:pStyle w:val="TableText"/>
              <w:spacing w:before="30" w:after="30"/>
              <w:jc w:val="right"/>
            </w:pPr>
          </w:p>
        </w:tc>
        <w:tc>
          <w:tcPr>
            <w:tcW w:w="1124" w:type="dxa"/>
            <w:shd w:val="clear" w:color="auto" w:fill="EBEFF4"/>
            <w:noWrap/>
          </w:tcPr>
          <w:p w14:paraId="61BAA5C5" w14:textId="77777777" w:rsidR="00A7703E" w:rsidRPr="00E610A5" w:rsidRDefault="00A7703E" w:rsidP="00C245AC">
            <w:pPr>
              <w:pStyle w:val="TableText"/>
              <w:spacing w:before="30" w:after="30"/>
              <w:jc w:val="right"/>
            </w:pPr>
          </w:p>
        </w:tc>
        <w:tc>
          <w:tcPr>
            <w:tcW w:w="1025" w:type="dxa"/>
            <w:shd w:val="clear" w:color="auto" w:fill="EBEFF4"/>
            <w:noWrap/>
          </w:tcPr>
          <w:p w14:paraId="50766E73" w14:textId="77777777" w:rsidR="00A7703E" w:rsidRPr="00E610A5" w:rsidRDefault="00A7703E" w:rsidP="00C245AC">
            <w:pPr>
              <w:pStyle w:val="TableText"/>
              <w:spacing w:before="30" w:after="30"/>
              <w:jc w:val="right"/>
            </w:pPr>
          </w:p>
        </w:tc>
        <w:tc>
          <w:tcPr>
            <w:tcW w:w="999" w:type="dxa"/>
            <w:shd w:val="clear" w:color="auto" w:fill="EBEFF4"/>
            <w:noWrap/>
          </w:tcPr>
          <w:p w14:paraId="6A782397" w14:textId="77777777" w:rsidR="00A7703E" w:rsidRPr="00E610A5" w:rsidRDefault="00A7703E" w:rsidP="00C245AC">
            <w:pPr>
              <w:pStyle w:val="TableText"/>
              <w:spacing w:before="30" w:after="30"/>
              <w:jc w:val="right"/>
            </w:pPr>
          </w:p>
        </w:tc>
        <w:tc>
          <w:tcPr>
            <w:tcW w:w="986" w:type="dxa"/>
            <w:shd w:val="clear" w:color="auto" w:fill="EBEFF4"/>
            <w:noWrap/>
          </w:tcPr>
          <w:p w14:paraId="1DFA54B0" w14:textId="77777777" w:rsidR="00A7703E" w:rsidRPr="00E610A5" w:rsidRDefault="00A7703E" w:rsidP="00C245AC">
            <w:pPr>
              <w:pStyle w:val="TableText"/>
              <w:spacing w:before="30" w:after="30"/>
              <w:jc w:val="right"/>
            </w:pPr>
          </w:p>
        </w:tc>
        <w:tc>
          <w:tcPr>
            <w:tcW w:w="986" w:type="dxa"/>
            <w:shd w:val="clear" w:color="auto" w:fill="EBEFF4"/>
            <w:noWrap/>
          </w:tcPr>
          <w:p w14:paraId="278FAEF1" w14:textId="77777777" w:rsidR="00A7703E" w:rsidRPr="00E610A5" w:rsidRDefault="00A7703E" w:rsidP="00C245AC">
            <w:pPr>
              <w:pStyle w:val="TableText"/>
              <w:spacing w:before="30" w:after="30"/>
              <w:jc w:val="right"/>
            </w:pPr>
          </w:p>
        </w:tc>
        <w:tc>
          <w:tcPr>
            <w:tcW w:w="986" w:type="dxa"/>
            <w:shd w:val="clear" w:color="auto" w:fill="EBEFF4"/>
            <w:noWrap/>
          </w:tcPr>
          <w:p w14:paraId="4E372692" w14:textId="77777777" w:rsidR="00A7703E" w:rsidRPr="00E610A5" w:rsidRDefault="00A7703E" w:rsidP="00C245AC">
            <w:pPr>
              <w:pStyle w:val="TableText"/>
              <w:spacing w:before="30" w:after="30"/>
              <w:jc w:val="right"/>
            </w:pPr>
          </w:p>
        </w:tc>
        <w:tc>
          <w:tcPr>
            <w:tcW w:w="1029" w:type="dxa"/>
            <w:shd w:val="clear" w:color="auto" w:fill="EBEFF4"/>
            <w:noWrap/>
          </w:tcPr>
          <w:p w14:paraId="34CF92C5" w14:textId="77777777" w:rsidR="00A7703E" w:rsidRPr="00E610A5" w:rsidRDefault="00A7703E" w:rsidP="00C245AC">
            <w:pPr>
              <w:pStyle w:val="TableText"/>
              <w:spacing w:before="30" w:after="30"/>
              <w:jc w:val="right"/>
            </w:pPr>
          </w:p>
        </w:tc>
        <w:tc>
          <w:tcPr>
            <w:tcW w:w="1001" w:type="dxa"/>
            <w:shd w:val="clear" w:color="auto" w:fill="EBEFF4"/>
            <w:noWrap/>
          </w:tcPr>
          <w:p w14:paraId="1A3E6057" w14:textId="77777777" w:rsidR="00A7703E" w:rsidRPr="00E610A5" w:rsidRDefault="00A7703E" w:rsidP="00C245AC">
            <w:pPr>
              <w:pStyle w:val="TableText"/>
              <w:spacing w:before="30" w:after="30"/>
              <w:jc w:val="right"/>
            </w:pPr>
          </w:p>
        </w:tc>
        <w:tc>
          <w:tcPr>
            <w:tcW w:w="1001" w:type="dxa"/>
            <w:shd w:val="clear" w:color="auto" w:fill="EBEFF4"/>
          </w:tcPr>
          <w:p w14:paraId="6602BC19" w14:textId="77777777" w:rsidR="00A7703E" w:rsidRPr="00E610A5" w:rsidRDefault="00A7703E" w:rsidP="00C245AC">
            <w:pPr>
              <w:pStyle w:val="TableText"/>
              <w:spacing w:before="30" w:after="30"/>
              <w:jc w:val="right"/>
            </w:pPr>
          </w:p>
        </w:tc>
        <w:tc>
          <w:tcPr>
            <w:tcW w:w="1001" w:type="dxa"/>
            <w:shd w:val="clear" w:color="auto" w:fill="EBEFF4"/>
          </w:tcPr>
          <w:p w14:paraId="11F70AC3" w14:textId="77777777" w:rsidR="00A7703E" w:rsidRPr="00E610A5" w:rsidRDefault="00A7703E" w:rsidP="00C245AC">
            <w:pPr>
              <w:pStyle w:val="TableText"/>
              <w:spacing w:before="30" w:after="30"/>
              <w:jc w:val="right"/>
            </w:pPr>
          </w:p>
        </w:tc>
      </w:tr>
      <w:tr w:rsidR="00A7703E" w:rsidRPr="00E610A5" w14:paraId="178E584B" w14:textId="77777777" w:rsidTr="00C245AC">
        <w:trPr>
          <w:trHeight w:val="254"/>
        </w:trPr>
        <w:tc>
          <w:tcPr>
            <w:tcW w:w="3069" w:type="dxa"/>
            <w:tcBorders>
              <w:bottom w:val="single" w:sz="4" w:space="0" w:color="365F91"/>
            </w:tcBorders>
            <w:shd w:val="clear" w:color="auto" w:fill="auto"/>
            <w:noWrap/>
            <w:vAlign w:val="bottom"/>
          </w:tcPr>
          <w:p w14:paraId="28AB68F5" w14:textId="77777777" w:rsidR="00A7703E" w:rsidRPr="00E610A5" w:rsidRDefault="00A7703E" w:rsidP="00C245AC">
            <w:pPr>
              <w:pStyle w:val="TableText1"/>
            </w:pPr>
            <w:r w:rsidRPr="00E610A5">
              <w:t>C</w:t>
            </w:r>
          </w:p>
        </w:tc>
        <w:tc>
          <w:tcPr>
            <w:tcW w:w="732" w:type="dxa"/>
            <w:tcBorders>
              <w:bottom w:val="single" w:sz="4" w:space="0" w:color="365F91"/>
            </w:tcBorders>
            <w:vAlign w:val="bottom"/>
          </w:tcPr>
          <w:p w14:paraId="52E64A9B" w14:textId="77777777" w:rsidR="00A7703E" w:rsidRPr="00E610A5" w:rsidRDefault="00A7703E" w:rsidP="00C245AC">
            <w:pPr>
              <w:pStyle w:val="TableText"/>
              <w:spacing w:before="30" w:after="30"/>
              <w:jc w:val="right"/>
            </w:pPr>
            <w:r w:rsidRPr="00E610A5">
              <w:t>t/TJ</w:t>
            </w:r>
          </w:p>
        </w:tc>
        <w:tc>
          <w:tcPr>
            <w:tcW w:w="1124" w:type="dxa"/>
            <w:tcBorders>
              <w:bottom w:val="single" w:sz="4" w:space="0" w:color="365F91"/>
            </w:tcBorders>
            <w:shd w:val="clear" w:color="000000" w:fill="FFFFFF"/>
            <w:noWrap/>
          </w:tcPr>
          <w:p w14:paraId="67C900B6" w14:textId="77777777" w:rsidR="00A7703E" w:rsidRPr="00E610A5" w:rsidRDefault="00A7703E" w:rsidP="00C245AC">
            <w:pPr>
              <w:pStyle w:val="TableText"/>
              <w:spacing w:before="30" w:after="30"/>
              <w:jc w:val="right"/>
            </w:pPr>
            <w:r w:rsidRPr="00E610A5">
              <w:t>18.62</w:t>
            </w:r>
          </w:p>
        </w:tc>
        <w:tc>
          <w:tcPr>
            <w:tcW w:w="1025" w:type="dxa"/>
            <w:tcBorders>
              <w:bottom w:val="single" w:sz="4" w:space="0" w:color="365F91"/>
            </w:tcBorders>
            <w:shd w:val="clear" w:color="000000" w:fill="FFFFFF"/>
            <w:noWrap/>
          </w:tcPr>
          <w:p w14:paraId="252D2F3E" w14:textId="77777777" w:rsidR="00A7703E" w:rsidRPr="00E610A5" w:rsidRDefault="00A7703E" w:rsidP="00C245AC">
            <w:pPr>
              <w:pStyle w:val="TableText"/>
              <w:spacing w:before="30" w:after="30"/>
              <w:jc w:val="right"/>
            </w:pPr>
            <w:r w:rsidRPr="00E610A5">
              <w:t>18.62</w:t>
            </w:r>
          </w:p>
        </w:tc>
        <w:tc>
          <w:tcPr>
            <w:tcW w:w="999" w:type="dxa"/>
            <w:tcBorders>
              <w:bottom w:val="single" w:sz="4" w:space="0" w:color="365F91"/>
            </w:tcBorders>
            <w:shd w:val="clear" w:color="000000" w:fill="FFFFFF"/>
            <w:noWrap/>
          </w:tcPr>
          <w:p w14:paraId="517A314B" w14:textId="77777777" w:rsidR="00A7703E" w:rsidRPr="00E610A5" w:rsidRDefault="00A7703E" w:rsidP="00C245AC">
            <w:pPr>
              <w:pStyle w:val="TableText"/>
              <w:spacing w:before="30" w:after="30"/>
              <w:jc w:val="right"/>
            </w:pPr>
            <w:r w:rsidRPr="00E610A5">
              <w:t>18.62</w:t>
            </w:r>
          </w:p>
        </w:tc>
        <w:tc>
          <w:tcPr>
            <w:tcW w:w="986" w:type="dxa"/>
            <w:tcBorders>
              <w:bottom w:val="single" w:sz="4" w:space="0" w:color="365F91"/>
            </w:tcBorders>
            <w:shd w:val="clear" w:color="000000" w:fill="FFFFFF"/>
            <w:noWrap/>
          </w:tcPr>
          <w:p w14:paraId="57C1E6EE" w14:textId="77777777" w:rsidR="00A7703E" w:rsidRPr="00E610A5" w:rsidRDefault="00A7703E" w:rsidP="00C245AC">
            <w:pPr>
              <w:pStyle w:val="TableText"/>
              <w:spacing w:before="30" w:after="30"/>
              <w:jc w:val="right"/>
            </w:pPr>
            <w:r w:rsidRPr="00E610A5">
              <w:t>18.62</w:t>
            </w:r>
          </w:p>
        </w:tc>
        <w:tc>
          <w:tcPr>
            <w:tcW w:w="986" w:type="dxa"/>
            <w:tcBorders>
              <w:bottom w:val="single" w:sz="4" w:space="0" w:color="365F91"/>
            </w:tcBorders>
            <w:shd w:val="clear" w:color="000000" w:fill="FFFFFF"/>
            <w:noWrap/>
          </w:tcPr>
          <w:p w14:paraId="44C52CC0" w14:textId="77777777" w:rsidR="00A7703E" w:rsidRPr="00E610A5" w:rsidRDefault="00A7703E" w:rsidP="00C245AC">
            <w:pPr>
              <w:pStyle w:val="TableText"/>
              <w:spacing w:before="30" w:after="30"/>
              <w:jc w:val="right"/>
            </w:pPr>
            <w:r w:rsidRPr="00E610A5">
              <w:t>18.62</w:t>
            </w:r>
          </w:p>
        </w:tc>
        <w:tc>
          <w:tcPr>
            <w:tcW w:w="986" w:type="dxa"/>
            <w:tcBorders>
              <w:bottom w:val="single" w:sz="4" w:space="0" w:color="365F91"/>
            </w:tcBorders>
            <w:shd w:val="clear" w:color="000000" w:fill="FFFFFF"/>
            <w:noWrap/>
          </w:tcPr>
          <w:p w14:paraId="5B5297FE" w14:textId="77777777" w:rsidR="00A7703E" w:rsidRPr="00E610A5" w:rsidRDefault="00A7703E" w:rsidP="00C245AC">
            <w:pPr>
              <w:pStyle w:val="TableText"/>
              <w:spacing w:before="30" w:after="30"/>
              <w:jc w:val="right"/>
            </w:pPr>
            <w:r w:rsidRPr="00E610A5">
              <w:t>18.62</w:t>
            </w:r>
          </w:p>
        </w:tc>
        <w:tc>
          <w:tcPr>
            <w:tcW w:w="1029" w:type="dxa"/>
            <w:tcBorders>
              <w:bottom w:val="single" w:sz="4" w:space="0" w:color="365F91"/>
            </w:tcBorders>
            <w:shd w:val="clear" w:color="000000" w:fill="FFFFFF"/>
            <w:noWrap/>
          </w:tcPr>
          <w:p w14:paraId="0A9DC7BD" w14:textId="77777777" w:rsidR="00A7703E" w:rsidRPr="00E610A5" w:rsidRDefault="00A7703E" w:rsidP="00C245AC">
            <w:pPr>
              <w:pStyle w:val="TableText"/>
              <w:spacing w:before="30" w:after="30"/>
              <w:jc w:val="right"/>
            </w:pPr>
            <w:r w:rsidRPr="00E610A5">
              <w:t>18.62</w:t>
            </w:r>
          </w:p>
        </w:tc>
        <w:tc>
          <w:tcPr>
            <w:tcW w:w="1001" w:type="dxa"/>
            <w:tcBorders>
              <w:bottom w:val="single" w:sz="4" w:space="0" w:color="365F91"/>
            </w:tcBorders>
            <w:shd w:val="clear" w:color="000000" w:fill="FFFFFF"/>
            <w:noWrap/>
          </w:tcPr>
          <w:p w14:paraId="620456AE" w14:textId="77777777" w:rsidR="00A7703E" w:rsidRPr="00E610A5" w:rsidRDefault="00A7703E" w:rsidP="00C245AC">
            <w:pPr>
              <w:pStyle w:val="TableText"/>
              <w:spacing w:before="30" w:after="30"/>
              <w:jc w:val="right"/>
            </w:pPr>
            <w:r w:rsidRPr="00E610A5">
              <w:t>18.62</w:t>
            </w:r>
          </w:p>
        </w:tc>
        <w:tc>
          <w:tcPr>
            <w:tcW w:w="1001" w:type="dxa"/>
            <w:tcBorders>
              <w:bottom w:val="single" w:sz="4" w:space="0" w:color="365F91"/>
            </w:tcBorders>
            <w:shd w:val="clear" w:color="000000" w:fill="FFFFFF"/>
          </w:tcPr>
          <w:p w14:paraId="5B7E33D1" w14:textId="77777777" w:rsidR="00A7703E" w:rsidRPr="00E610A5" w:rsidRDefault="00A7703E" w:rsidP="00C245AC">
            <w:pPr>
              <w:pStyle w:val="TableText"/>
              <w:spacing w:before="30" w:after="30"/>
              <w:jc w:val="right"/>
            </w:pPr>
            <w:r w:rsidRPr="00E610A5">
              <w:t>18.62</w:t>
            </w:r>
          </w:p>
        </w:tc>
        <w:tc>
          <w:tcPr>
            <w:tcW w:w="1001" w:type="dxa"/>
            <w:tcBorders>
              <w:bottom w:val="single" w:sz="4" w:space="0" w:color="365F91"/>
            </w:tcBorders>
            <w:shd w:val="clear" w:color="000000" w:fill="FFFFFF"/>
          </w:tcPr>
          <w:p w14:paraId="1396B444" w14:textId="77777777" w:rsidR="00A7703E" w:rsidRPr="00E610A5" w:rsidRDefault="00A7703E" w:rsidP="00C245AC">
            <w:pPr>
              <w:pStyle w:val="TableText"/>
              <w:spacing w:before="30" w:after="30"/>
              <w:jc w:val="right"/>
            </w:pPr>
            <w:r w:rsidRPr="00E610A5">
              <w:t>18.62</w:t>
            </w:r>
          </w:p>
        </w:tc>
      </w:tr>
      <w:tr w:rsidR="00A7703E" w:rsidRPr="00E610A5" w14:paraId="690E9781" w14:textId="77777777" w:rsidTr="00C245AC">
        <w:trPr>
          <w:trHeight w:val="264"/>
        </w:trPr>
        <w:tc>
          <w:tcPr>
            <w:tcW w:w="3069" w:type="dxa"/>
            <w:shd w:val="clear" w:color="auto" w:fill="EBEFF4"/>
            <w:vAlign w:val="bottom"/>
          </w:tcPr>
          <w:p w14:paraId="4ADDE294" w14:textId="77777777" w:rsidR="00A7703E" w:rsidRPr="00E610A5" w:rsidRDefault="00A7703E" w:rsidP="00C245AC">
            <w:pPr>
              <w:pStyle w:val="TableText"/>
              <w:spacing w:before="30" w:after="30"/>
            </w:pPr>
            <w:r w:rsidRPr="00E610A5">
              <w:t>Carbon content</w:t>
            </w:r>
          </w:p>
        </w:tc>
        <w:tc>
          <w:tcPr>
            <w:tcW w:w="732" w:type="dxa"/>
            <w:shd w:val="clear" w:color="auto" w:fill="EBEFF4"/>
            <w:vAlign w:val="bottom"/>
          </w:tcPr>
          <w:p w14:paraId="3D4A1D7C" w14:textId="77777777" w:rsidR="00A7703E" w:rsidRPr="00E610A5" w:rsidRDefault="00A7703E" w:rsidP="00C245AC">
            <w:pPr>
              <w:pStyle w:val="TableText"/>
              <w:spacing w:before="30" w:after="30"/>
              <w:jc w:val="right"/>
            </w:pPr>
          </w:p>
        </w:tc>
        <w:tc>
          <w:tcPr>
            <w:tcW w:w="1124" w:type="dxa"/>
            <w:shd w:val="clear" w:color="auto" w:fill="EBEFF4"/>
            <w:noWrap/>
          </w:tcPr>
          <w:p w14:paraId="5F59F017" w14:textId="77777777" w:rsidR="00A7703E" w:rsidRPr="00E610A5" w:rsidRDefault="00A7703E" w:rsidP="00C245AC">
            <w:pPr>
              <w:pStyle w:val="TableText"/>
              <w:spacing w:before="30" w:after="30"/>
              <w:jc w:val="right"/>
            </w:pPr>
          </w:p>
        </w:tc>
        <w:tc>
          <w:tcPr>
            <w:tcW w:w="1025" w:type="dxa"/>
            <w:shd w:val="clear" w:color="auto" w:fill="EBEFF4"/>
            <w:noWrap/>
          </w:tcPr>
          <w:p w14:paraId="185C9E97" w14:textId="77777777" w:rsidR="00A7703E" w:rsidRPr="00E610A5" w:rsidRDefault="00A7703E" w:rsidP="00C245AC">
            <w:pPr>
              <w:pStyle w:val="TableText"/>
              <w:spacing w:before="30" w:after="30"/>
              <w:jc w:val="right"/>
            </w:pPr>
          </w:p>
        </w:tc>
        <w:tc>
          <w:tcPr>
            <w:tcW w:w="999" w:type="dxa"/>
            <w:shd w:val="clear" w:color="auto" w:fill="EBEFF4"/>
            <w:noWrap/>
          </w:tcPr>
          <w:p w14:paraId="343CC07A" w14:textId="77777777" w:rsidR="00A7703E" w:rsidRPr="00E610A5" w:rsidRDefault="00A7703E" w:rsidP="00C245AC">
            <w:pPr>
              <w:pStyle w:val="TableText"/>
              <w:spacing w:before="30" w:after="30"/>
              <w:jc w:val="right"/>
            </w:pPr>
          </w:p>
        </w:tc>
        <w:tc>
          <w:tcPr>
            <w:tcW w:w="986" w:type="dxa"/>
            <w:shd w:val="clear" w:color="auto" w:fill="EBEFF4"/>
            <w:noWrap/>
          </w:tcPr>
          <w:p w14:paraId="19B0D5F3" w14:textId="77777777" w:rsidR="00A7703E" w:rsidRPr="00E610A5" w:rsidRDefault="00A7703E" w:rsidP="00C245AC">
            <w:pPr>
              <w:pStyle w:val="TableText"/>
              <w:spacing w:before="30" w:after="30"/>
              <w:jc w:val="right"/>
            </w:pPr>
          </w:p>
        </w:tc>
        <w:tc>
          <w:tcPr>
            <w:tcW w:w="986" w:type="dxa"/>
            <w:shd w:val="clear" w:color="auto" w:fill="EBEFF4"/>
            <w:noWrap/>
          </w:tcPr>
          <w:p w14:paraId="300C85A6" w14:textId="77777777" w:rsidR="00A7703E" w:rsidRPr="00E610A5" w:rsidRDefault="00A7703E" w:rsidP="00C245AC">
            <w:pPr>
              <w:pStyle w:val="TableText"/>
              <w:spacing w:before="30" w:after="30"/>
              <w:jc w:val="right"/>
            </w:pPr>
          </w:p>
        </w:tc>
        <w:tc>
          <w:tcPr>
            <w:tcW w:w="986" w:type="dxa"/>
            <w:shd w:val="clear" w:color="auto" w:fill="EBEFF4"/>
            <w:noWrap/>
          </w:tcPr>
          <w:p w14:paraId="6B6FF7E3" w14:textId="77777777" w:rsidR="00A7703E" w:rsidRPr="00E610A5" w:rsidRDefault="00A7703E" w:rsidP="00C245AC">
            <w:pPr>
              <w:pStyle w:val="TableText"/>
              <w:spacing w:before="30" w:after="30"/>
              <w:jc w:val="right"/>
            </w:pPr>
          </w:p>
        </w:tc>
        <w:tc>
          <w:tcPr>
            <w:tcW w:w="1029" w:type="dxa"/>
            <w:shd w:val="clear" w:color="auto" w:fill="EBEFF4"/>
            <w:noWrap/>
          </w:tcPr>
          <w:p w14:paraId="41859D5A" w14:textId="77777777" w:rsidR="00A7703E" w:rsidRPr="00E610A5" w:rsidRDefault="00A7703E" w:rsidP="00C245AC">
            <w:pPr>
              <w:pStyle w:val="TableText"/>
              <w:spacing w:before="30" w:after="30"/>
              <w:jc w:val="right"/>
            </w:pPr>
          </w:p>
        </w:tc>
        <w:tc>
          <w:tcPr>
            <w:tcW w:w="1001" w:type="dxa"/>
            <w:shd w:val="clear" w:color="auto" w:fill="EBEFF4"/>
            <w:noWrap/>
          </w:tcPr>
          <w:p w14:paraId="3DF25019" w14:textId="77777777" w:rsidR="00A7703E" w:rsidRPr="00E610A5" w:rsidRDefault="00A7703E" w:rsidP="00C245AC">
            <w:pPr>
              <w:pStyle w:val="TableText"/>
              <w:spacing w:before="30" w:after="30"/>
              <w:jc w:val="right"/>
            </w:pPr>
          </w:p>
        </w:tc>
        <w:tc>
          <w:tcPr>
            <w:tcW w:w="1001" w:type="dxa"/>
            <w:shd w:val="clear" w:color="auto" w:fill="EBEFF4"/>
          </w:tcPr>
          <w:p w14:paraId="13F7B716" w14:textId="77777777" w:rsidR="00A7703E" w:rsidRPr="00E610A5" w:rsidRDefault="00A7703E" w:rsidP="00C245AC">
            <w:pPr>
              <w:pStyle w:val="TableText"/>
              <w:spacing w:before="30" w:after="30"/>
              <w:jc w:val="right"/>
            </w:pPr>
          </w:p>
        </w:tc>
        <w:tc>
          <w:tcPr>
            <w:tcW w:w="1001" w:type="dxa"/>
            <w:shd w:val="clear" w:color="auto" w:fill="EBEFF4"/>
          </w:tcPr>
          <w:p w14:paraId="21377EF7" w14:textId="77777777" w:rsidR="00A7703E" w:rsidRPr="00E610A5" w:rsidRDefault="00A7703E" w:rsidP="00C245AC">
            <w:pPr>
              <w:pStyle w:val="TableText"/>
              <w:spacing w:before="30" w:after="30"/>
              <w:jc w:val="right"/>
            </w:pPr>
          </w:p>
        </w:tc>
      </w:tr>
      <w:tr w:rsidR="00A7703E" w:rsidRPr="00E610A5" w14:paraId="3C795C33" w14:textId="77777777" w:rsidTr="00C245AC">
        <w:trPr>
          <w:trHeight w:val="254"/>
        </w:trPr>
        <w:tc>
          <w:tcPr>
            <w:tcW w:w="3069" w:type="dxa"/>
            <w:tcBorders>
              <w:bottom w:val="single" w:sz="4" w:space="0" w:color="365F91"/>
            </w:tcBorders>
            <w:shd w:val="clear" w:color="auto" w:fill="auto"/>
            <w:noWrap/>
            <w:vAlign w:val="bottom"/>
          </w:tcPr>
          <w:p w14:paraId="6FD71E88" w14:textId="77777777" w:rsidR="00A7703E" w:rsidRPr="00E610A5" w:rsidRDefault="00A7703E" w:rsidP="00C245AC">
            <w:pPr>
              <w:pStyle w:val="TableText1"/>
            </w:pPr>
            <w:r w:rsidRPr="00E610A5">
              <w:t>C</w:t>
            </w:r>
          </w:p>
        </w:tc>
        <w:tc>
          <w:tcPr>
            <w:tcW w:w="732" w:type="dxa"/>
            <w:tcBorders>
              <w:bottom w:val="single" w:sz="4" w:space="0" w:color="365F91"/>
            </w:tcBorders>
            <w:vAlign w:val="bottom"/>
          </w:tcPr>
          <w:p w14:paraId="2ABB2C1D" w14:textId="77777777" w:rsidR="00A7703E" w:rsidRPr="00E610A5" w:rsidRDefault="00A7703E" w:rsidP="00C245AC">
            <w:pPr>
              <w:pStyle w:val="TableText"/>
              <w:spacing w:before="30" w:after="30"/>
              <w:jc w:val="right"/>
            </w:pPr>
            <w:r w:rsidRPr="00E610A5">
              <w:t>kt</w:t>
            </w:r>
          </w:p>
        </w:tc>
        <w:tc>
          <w:tcPr>
            <w:tcW w:w="1124" w:type="dxa"/>
            <w:tcBorders>
              <w:bottom w:val="single" w:sz="4" w:space="0" w:color="365F91"/>
            </w:tcBorders>
            <w:shd w:val="clear" w:color="auto" w:fill="auto"/>
            <w:noWrap/>
          </w:tcPr>
          <w:p w14:paraId="69980CCE" w14:textId="77777777" w:rsidR="00A7703E" w:rsidRPr="00E610A5" w:rsidRDefault="00A7703E" w:rsidP="00C245AC">
            <w:pPr>
              <w:pStyle w:val="TableText"/>
              <w:spacing w:before="30" w:after="30"/>
              <w:jc w:val="right"/>
            </w:pPr>
            <w:r w:rsidRPr="00E610A5">
              <w:t>0.01</w:t>
            </w:r>
          </w:p>
        </w:tc>
        <w:tc>
          <w:tcPr>
            <w:tcW w:w="1025" w:type="dxa"/>
            <w:tcBorders>
              <w:bottom w:val="single" w:sz="4" w:space="0" w:color="365F91"/>
            </w:tcBorders>
            <w:shd w:val="clear" w:color="auto" w:fill="auto"/>
            <w:noWrap/>
          </w:tcPr>
          <w:p w14:paraId="0930247D" w14:textId="77777777" w:rsidR="00A7703E" w:rsidRPr="00E610A5" w:rsidRDefault="00A7703E" w:rsidP="00C245AC">
            <w:pPr>
              <w:pStyle w:val="TableText"/>
              <w:spacing w:before="30" w:after="30"/>
              <w:jc w:val="right"/>
            </w:pPr>
            <w:r w:rsidRPr="00E610A5">
              <w:t>0.01</w:t>
            </w:r>
          </w:p>
        </w:tc>
        <w:tc>
          <w:tcPr>
            <w:tcW w:w="999" w:type="dxa"/>
            <w:tcBorders>
              <w:bottom w:val="single" w:sz="4" w:space="0" w:color="365F91"/>
            </w:tcBorders>
            <w:shd w:val="clear" w:color="auto" w:fill="auto"/>
            <w:noWrap/>
          </w:tcPr>
          <w:p w14:paraId="16F4873C" w14:textId="77777777" w:rsidR="00A7703E" w:rsidRPr="00E610A5" w:rsidRDefault="00A7703E" w:rsidP="00C245AC">
            <w:pPr>
              <w:pStyle w:val="TableText"/>
              <w:spacing w:before="30" w:after="30"/>
              <w:jc w:val="right"/>
            </w:pPr>
            <w:r w:rsidRPr="00E610A5">
              <w:t>0.01</w:t>
            </w:r>
          </w:p>
        </w:tc>
        <w:tc>
          <w:tcPr>
            <w:tcW w:w="986" w:type="dxa"/>
            <w:tcBorders>
              <w:bottom w:val="single" w:sz="4" w:space="0" w:color="365F91"/>
            </w:tcBorders>
            <w:shd w:val="clear" w:color="auto" w:fill="auto"/>
            <w:noWrap/>
          </w:tcPr>
          <w:p w14:paraId="3DF4C8A3" w14:textId="77777777" w:rsidR="00A7703E" w:rsidRPr="00E610A5" w:rsidRDefault="00A7703E" w:rsidP="00C245AC">
            <w:pPr>
              <w:pStyle w:val="TableText"/>
              <w:spacing w:before="30" w:after="30"/>
              <w:jc w:val="right"/>
            </w:pPr>
            <w:r w:rsidRPr="00E610A5">
              <w:t>0.01</w:t>
            </w:r>
          </w:p>
        </w:tc>
        <w:tc>
          <w:tcPr>
            <w:tcW w:w="986" w:type="dxa"/>
            <w:tcBorders>
              <w:bottom w:val="single" w:sz="4" w:space="0" w:color="365F91"/>
            </w:tcBorders>
            <w:shd w:val="clear" w:color="auto" w:fill="auto"/>
            <w:noWrap/>
          </w:tcPr>
          <w:p w14:paraId="72C1E5C3" w14:textId="77777777" w:rsidR="00A7703E" w:rsidRPr="00E610A5" w:rsidRDefault="00A7703E" w:rsidP="00C245AC">
            <w:pPr>
              <w:pStyle w:val="TableText"/>
              <w:spacing w:before="30" w:after="30"/>
              <w:jc w:val="right"/>
            </w:pPr>
            <w:r w:rsidRPr="00E610A5">
              <w:t>0.01</w:t>
            </w:r>
          </w:p>
        </w:tc>
        <w:tc>
          <w:tcPr>
            <w:tcW w:w="986" w:type="dxa"/>
            <w:tcBorders>
              <w:bottom w:val="single" w:sz="4" w:space="0" w:color="365F91"/>
            </w:tcBorders>
            <w:shd w:val="clear" w:color="auto" w:fill="auto"/>
            <w:noWrap/>
          </w:tcPr>
          <w:p w14:paraId="13984DCC" w14:textId="77777777" w:rsidR="00A7703E" w:rsidRPr="00E610A5" w:rsidRDefault="00A7703E" w:rsidP="00C245AC">
            <w:pPr>
              <w:pStyle w:val="TableText"/>
              <w:spacing w:before="30" w:after="30"/>
              <w:jc w:val="right"/>
            </w:pPr>
            <w:r w:rsidRPr="00E610A5">
              <w:t>0.01</w:t>
            </w:r>
          </w:p>
        </w:tc>
        <w:tc>
          <w:tcPr>
            <w:tcW w:w="1029" w:type="dxa"/>
            <w:tcBorders>
              <w:bottom w:val="single" w:sz="4" w:space="0" w:color="365F91"/>
            </w:tcBorders>
            <w:shd w:val="clear" w:color="auto" w:fill="auto"/>
            <w:noWrap/>
          </w:tcPr>
          <w:p w14:paraId="54ED4A93" w14:textId="77777777" w:rsidR="00A7703E" w:rsidRPr="00E610A5" w:rsidRDefault="00A7703E" w:rsidP="00C245AC">
            <w:pPr>
              <w:pStyle w:val="TableText"/>
              <w:spacing w:before="30" w:after="30"/>
              <w:jc w:val="right"/>
            </w:pPr>
            <w:r w:rsidRPr="00E610A5">
              <w:t>0.01</w:t>
            </w:r>
          </w:p>
        </w:tc>
        <w:tc>
          <w:tcPr>
            <w:tcW w:w="1001" w:type="dxa"/>
            <w:tcBorders>
              <w:bottom w:val="single" w:sz="4" w:space="0" w:color="365F91"/>
            </w:tcBorders>
            <w:shd w:val="clear" w:color="auto" w:fill="auto"/>
            <w:noWrap/>
          </w:tcPr>
          <w:p w14:paraId="2E52BD79" w14:textId="77777777" w:rsidR="00A7703E" w:rsidRPr="00E610A5" w:rsidRDefault="00A7703E" w:rsidP="00C245AC">
            <w:pPr>
              <w:pStyle w:val="TableText"/>
              <w:spacing w:before="30" w:after="30"/>
              <w:jc w:val="right"/>
            </w:pPr>
            <w:r w:rsidRPr="00E610A5">
              <w:t>0.01</w:t>
            </w:r>
          </w:p>
        </w:tc>
        <w:tc>
          <w:tcPr>
            <w:tcW w:w="1001" w:type="dxa"/>
            <w:tcBorders>
              <w:bottom w:val="single" w:sz="4" w:space="0" w:color="365F91"/>
            </w:tcBorders>
          </w:tcPr>
          <w:p w14:paraId="373B9D27" w14:textId="77777777" w:rsidR="00A7703E" w:rsidRPr="00E610A5" w:rsidRDefault="00A7703E" w:rsidP="00C245AC">
            <w:pPr>
              <w:pStyle w:val="TableText"/>
              <w:spacing w:before="30" w:after="30"/>
              <w:jc w:val="right"/>
            </w:pPr>
            <w:r w:rsidRPr="00E610A5">
              <w:t>0.01</w:t>
            </w:r>
          </w:p>
        </w:tc>
        <w:tc>
          <w:tcPr>
            <w:tcW w:w="1001" w:type="dxa"/>
            <w:tcBorders>
              <w:bottom w:val="single" w:sz="4" w:space="0" w:color="365F91"/>
            </w:tcBorders>
          </w:tcPr>
          <w:p w14:paraId="0508C4FA" w14:textId="77777777" w:rsidR="00A7703E" w:rsidRPr="00E610A5" w:rsidRDefault="00A7703E" w:rsidP="00C245AC">
            <w:pPr>
              <w:pStyle w:val="TableText"/>
              <w:spacing w:before="30" w:after="30"/>
              <w:jc w:val="right"/>
            </w:pPr>
            <w:r w:rsidRPr="00E610A5">
              <w:t xml:space="preserve">0.004 </w:t>
            </w:r>
          </w:p>
        </w:tc>
      </w:tr>
      <w:tr w:rsidR="00A7703E" w:rsidRPr="00E610A5" w14:paraId="2A18D7B1" w14:textId="77777777" w:rsidTr="00C245AC">
        <w:trPr>
          <w:trHeight w:val="254"/>
        </w:trPr>
        <w:tc>
          <w:tcPr>
            <w:tcW w:w="3069" w:type="dxa"/>
            <w:shd w:val="clear" w:color="auto" w:fill="EBEFF4"/>
            <w:vAlign w:val="bottom"/>
          </w:tcPr>
          <w:p w14:paraId="16D2DEE8" w14:textId="77777777" w:rsidR="00A7703E" w:rsidRPr="00E610A5" w:rsidRDefault="00A7703E" w:rsidP="00C245AC">
            <w:pPr>
              <w:pStyle w:val="TableText"/>
              <w:spacing w:before="30" w:after="30"/>
            </w:pPr>
            <w:r w:rsidRPr="00E610A5">
              <w:t>Carbon stored</w:t>
            </w:r>
          </w:p>
        </w:tc>
        <w:tc>
          <w:tcPr>
            <w:tcW w:w="732" w:type="dxa"/>
            <w:shd w:val="clear" w:color="auto" w:fill="EBEFF4"/>
            <w:vAlign w:val="bottom"/>
          </w:tcPr>
          <w:p w14:paraId="32BE1D9C" w14:textId="77777777" w:rsidR="00A7703E" w:rsidRPr="00E610A5" w:rsidRDefault="00A7703E" w:rsidP="00C245AC">
            <w:pPr>
              <w:pStyle w:val="TableText"/>
              <w:spacing w:before="30" w:after="30"/>
              <w:jc w:val="right"/>
            </w:pPr>
          </w:p>
        </w:tc>
        <w:tc>
          <w:tcPr>
            <w:tcW w:w="1124" w:type="dxa"/>
            <w:shd w:val="clear" w:color="auto" w:fill="EBEFF4"/>
            <w:noWrap/>
          </w:tcPr>
          <w:p w14:paraId="4282AD68" w14:textId="77777777" w:rsidR="00A7703E" w:rsidRPr="00E610A5" w:rsidRDefault="00A7703E" w:rsidP="00C245AC">
            <w:pPr>
              <w:pStyle w:val="TableText"/>
              <w:spacing w:before="30" w:after="30"/>
              <w:jc w:val="right"/>
            </w:pPr>
          </w:p>
        </w:tc>
        <w:tc>
          <w:tcPr>
            <w:tcW w:w="1025" w:type="dxa"/>
            <w:shd w:val="clear" w:color="auto" w:fill="EBEFF4"/>
            <w:noWrap/>
          </w:tcPr>
          <w:p w14:paraId="2A43506A" w14:textId="77777777" w:rsidR="00A7703E" w:rsidRPr="00E610A5" w:rsidRDefault="00A7703E" w:rsidP="00C245AC">
            <w:pPr>
              <w:pStyle w:val="TableText"/>
              <w:spacing w:before="30" w:after="30"/>
              <w:jc w:val="right"/>
            </w:pPr>
          </w:p>
        </w:tc>
        <w:tc>
          <w:tcPr>
            <w:tcW w:w="999" w:type="dxa"/>
            <w:shd w:val="clear" w:color="auto" w:fill="EBEFF4"/>
            <w:noWrap/>
          </w:tcPr>
          <w:p w14:paraId="7370BFFB" w14:textId="77777777" w:rsidR="00A7703E" w:rsidRPr="00E610A5" w:rsidRDefault="00A7703E" w:rsidP="00C245AC">
            <w:pPr>
              <w:pStyle w:val="TableText"/>
              <w:spacing w:before="30" w:after="30"/>
              <w:jc w:val="right"/>
            </w:pPr>
          </w:p>
        </w:tc>
        <w:tc>
          <w:tcPr>
            <w:tcW w:w="986" w:type="dxa"/>
            <w:shd w:val="clear" w:color="auto" w:fill="EBEFF4"/>
            <w:noWrap/>
          </w:tcPr>
          <w:p w14:paraId="4781F958" w14:textId="77777777" w:rsidR="00A7703E" w:rsidRPr="00E610A5" w:rsidRDefault="00A7703E" w:rsidP="00C245AC">
            <w:pPr>
              <w:pStyle w:val="TableText"/>
              <w:spacing w:before="30" w:after="30"/>
              <w:jc w:val="right"/>
            </w:pPr>
          </w:p>
        </w:tc>
        <w:tc>
          <w:tcPr>
            <w:tcW w:w="986" w:type="dxa"/>
            <w:shd w:val="clear" w:color="auto" w:fill="EBEFF4"/>
            <w:noWrap/>
          </w:tcPr>
          <w:p w14:paraId="604773DE" w14:textId="77777777" w:rsidR="00A7703E" w:rsidRPr="00E610A5" w:rsidRDefault="00A7703E" w:rsidP="00C245AC">
            <w:pPr>
              <w:pStyle w:val="TableText"/>
              <w:spacing w:before="30" w:after="30"/>
              <w:jc w:val="right"/>
            </w:pPr>
          </w:p>
        </w:tc>
        <w:tc>
          <w:tcPr>
            <w:tcW w:w="986" w:type="dxa"/>
            <w:shd w:val="clear" w:color="auto" w:fill="EBEFF4"/>
            <w:noWrap/>
          </w:tcPr>
          <w:p w14:paraId="3034EFC1" w14:textId="77777777" w:rsidR="00A7703E" w:rsidRPr="00E610A5" w:rsidRDefault="00A7703E" w:rsidP="00C245AC">
            <w:pPr>
              <w:pStyle w:val="TableText"/>
              <w:spacing w:before="30" w:after="30"/>
              <w:jc w:val="right"/>
            </w:pPr>
          </w:p>
        </w:tc>
        <w:tc>
          <w:tcPr>
            <w:tcW w:w="1029" w:type="dxa"/>
            <w:shd w:val="clear" w:color="auto" w:fill="EBEFF4"/>
            <w:noWrap/>
          </w:tcPr>
          <w:p w14:paraId="79DE8C5C" w14:textId="77777777" w:rsidR="00A7703E" w:rsidRPr="00E610A5" w:rsidRDefault="00A7703E" w:rsidP="00C245AC">
            <w:pPr>
              <w:pStyle w:val="TableText"/>
              <w:spacing w:before="30" w:after="30"/>
              <w:jc w:val="right"/>
            </w:pPr>
          </w:p>
        </w:tc>
        <w:tc>
          <w:tcPr>
            <w:tcW w:w="1001" w:type="dxa"/>
            <w:shd w:val="clear" w:color="auto" w:fill="EBEFF4"/>
            <w:noWrap/>
          </w:tcPr>
          <w:p w14:paraId="69BBB009" w14:textId="77777777" w:rsidR="00A7703E" w:rsidRPr="00E610A5" w:rsidRDefault="00A7703E" w:rsidP="00C245AC">
            <w:pPr>
              <w:pStyle w:val="TableText"/>
              <w:spacing w:before="30" w:after="30"/>
              <w:jc w:val="right"/>
            </w:pPr>
          </w:p>
        </w:tc>
        <w:tc>
          <w:tcPr>
            <w:tcW w:w="1001" w:type="dxa"/>
            <w:shd w:val="clear" w:color="auto" w:fill="EBEFF4"/>
          </w:tcPr>
          <w:p w14:paraId="605D4AF8" w14:textId="77777777" w:rsidR="00A7703E" w:rsidRPr="00E610A5" w:rsidRDefault="00A7703E" w:rsidP="00C245AC">
            <w:pPr>
              <w:pStyle w:val="TableText"/>
              <w:spacing w:before="30" w:after="30"/>
              <w:jc w:val="right"/>
            </w:pPr>
          </w:p>
        </w:tc>
        <w:tc>
          <w:tcPr>
            <w:tcW w:w="1001" w:type="dxa"/>
            <w:shd w:val="clear" w:color="auto" w:fill="EBEFF4"/>
          </w:tcPr>
          <w:p w14:paraId="7611F60A" w14:textId="77777777" w:rsidR="00A7703E" w:rsidRPr="00E610A5" w:rsidRDefault="00A7703E" w:rsidP="00C245AC">
            <w:pPr>
              <w:pStyle w:val="TableText"/>
              <w:spacing w:before="30" w:after="30"/>
              <w:jc w:val="right"/>
            </w:pPr>
          </w:p>
        </w:tc>
      </w:tr>
      <w:tr w:rsidR="00A7703E" w:rsidRPr="00E610A5" w14:paraId="25C56E89" w14:textId="77777777" w:rsidTr="00C245AC">
        <w:trPr>
          <w:trHeight w:val="264"/>
        </w:trPr>
        <w:tc>
          <w:tcPr>
            <w:tcW w:w="3069" w:type="dxa"/>
            <w:tcBorders>
              <w:bottom w:val="single" w:sz="4" w:space="0" w:color="365F91"/>
            </w:tcBorders>
            <w:shd w:val="clear" w:color="auto" w:fill="auto"/>
            <w:noWrap/>
            <w:vAlign w:val="bottom"/>
          </w:tcPr>
          <w:p w14:paraId="16177719" w14:textId="77777777" w:rsidR="00A7703E" w:rsidRPr="00E610A5" w:rsidRDefault="00A7703E" w:rsidP="00C245AC">
            <w:pPr>
              <w:pStyle w:val="TableText1"/>
            </w:pPr>
            <w:r w:rsidRPr="00E610A5">
              <w:t>C</w:t>
            </w:r>
          </w:p>
        </w:tc>
        <w:tc>
          <w:tcPr>
            <w:tcW w:w="732" w:type="dxa"/>
            <w:tcBorders>
              <w:bottom w:val="single" w:sz="4" w:space="0" w:color="365F91"/>
            </w:tcBorders>
            <w:vAlign w:val="bottom"/>
          </w:tcPr>
          <w:p w14:paraId="1D40ACBC" w14:textId="77777777" w:rsidR="00A7703E" w:rsidRPr="00E610A5" w:rsidRDefault="00A7703E" w:rsidP="00C245AC">
            <w:pPr>
              <w:pStyle w:val="TableText"/>
              <w:spacing w:before="30" w:after="30"/>
              <w:jc w:val="right"/>
            </w:pPr>
            <w:r w:rsidRPr="00E610A5">
              <w:t>kt</w:t>
            </w:r>
          </w:p>
        </w:tc>
        <w:tc>
          <w:tcPr>
            <w:tcW w:w="1124" w:type="dxa"/>
            <w:tcBorders>
              <w:bottom w:val="single" w:sz="4" w:space="0" w:color="365F91"/>
            </w:tcBorders>
            <w:shd w:val="clear" w:color="000000" w:fill="FFFFFF"/>
            <w:noWrap/>
          </w:tcPr>
          <w:p w14:paraId="552F7A0B" w14:textId="77777777" w:rsidR="00A7703E" w:rsidRPr="00E610A5" w:rsidRDefault="00A7703E" w:rsidP="00C245AC">
            <w:pPr>
              <w:pStyle w:val="TableText"/>
              <w:spacing w:before="30" w:after="30"/>
              <w:jc w:val="right"/>
            </w:pPr>
            <w:r w:rsidRPr="00E610A5">
              <w:t>NO</w:t>
            </w:r>
          </w:p>
        </w:tc>
        <w:tc>
          <w:tcPr>
            <w:tcW w:w="1025" w:type="dxa"/>
            <w:tcBorders>
              <w:bottom w:val="single" w:sz="4" w:space="0" w:color="365F91"/>
            </w:tcBorders>
            <w:shd w:val="clear" w:color="000000" w:fill="FFFFFF"/>
            <w:noWrap/>
          </w:tcPr>
          <w:p w14:paraId="1969D85B"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0C9DE52B" w14:textId="77777777" w:rsidR="00A7703E" w:rsidRPr="00E610A5" w:rsidRDefault="00A7703E" w:rsidP="00C245AC">
            <w:pPr>
              <w:pStyle w:val="TableText"/>
              <w:spacing w:before="30" w:after="30"/>
              <w:jc w:val="right"/>
            </w:pPr>
            <w:r w:rsidRPr="00E610A5">
              <w:t>NO</w:t>
            </w:r>
          </w:p>
        </w:tc>
        <w:tc>
          <w:tcPr>
            <w:tcW w:w="986" w:type="dxa"/>
            <w:tcBorders>
              <w:bottom w:val="single" w:sz="4" w:space="0" w:color="365F91"/>
            </w:tcBorders>
            <w:shd w:val="clear" w:color="000000" w:fill="FFFFFF"/>
            <w:noWrap/>
          </w:tcPr>
          <w:p w14:paraId="206D4863" w14:textId="77777777" w:rsidR="00A7703E" w:rsidRPr="00E610A5" w:rsidRDefault="00A7703E" w:rsidP="00C245AC">
            <w:pPr>
              <w:pStyle w:val="TableText"/>
              <w:spacing w:before="30" w:after="30"/>
              <w:jc w:val="right"/>
            </w:pPr>
            <w:r w:rsidRPr="00E610A5">
              <w:t>NO</w:t>
            </w:r>
          </w:p>
        </w:tc>
        <w:tc>
          <w:tcPr>
            <w:tcW w:w="986" w:type="dxa"/>
            <w:tcBorders>
              <w:bottom w:val="single" w:sz="4" w:space="0" w:color="365F91"/>
            </w:tcBorders>
            <w:shd w:val="clear" w:color="000000" w:fill="FFFFFF"/>
            <w:noWrap/>
          </w:tcPr>
          <w:p w14:paraId="1B7EC66C" w14:textId="77777777" w:rsidR="00A7703E" w:rsidRPr="00E610A5" w:rsidRDefault="00A7703E" w:rsidP="00C245AC">
            <w:pPr>
              <w:pStyle w:val="TableText"/>
              <w:spacing w:before="30" w:after="30"/>
              <w:jc w:val="right"/>
            </w:pPr>
            <w:r w:rsidRPr="00E610A5">
              <w:t>NO</w:t>
            </w:r>
          </w:p>
        </w:tc>
        <w:tc>
          <w:tcPr>
            <w:tcW w:w="986" w:type="dxa"/>
            <w:tcBorders>
              <w:bottom w:val="single" w:sz="4" w:space="0" w:color="365F91"/>
            </w:tcBorders>
            <w:shd w:val="clear" w:color="000000" w:fill="FFFFFF"/>
            <w:noWrap/>
          </w:tcPr>
          <w:p w14:paraId="698EE982" w14:textId="77777777" w:rsidR="00A7703E" w:rsidRPr="00E610A5" w:rsidRDefault="00A7703E" w:rsidP="00C245AC">
            <w:pPr>
              <w:pStyle w:val="TableText"/>
              <w:spacing w:before="30" w:after="30"/>
              <w:jc w:val="right"/>
            </w:pPr>
            <w:r w:rsidRPr="00E610A5">
              <w:t>NO</w:t>
            </w:r>
          </w:p>
        </w:tc>
        <w:tc>
          <w:tcPr>
            <w:tcW w:w="1029" w:type="dxa"/>
            <w:tcBorders>
              <w:bottom w:val="single" w:sz="4" w:space="0" w:color="365F91"/>
            </w:tcBorders>
            <w:shd w:val="clear" w:color="000000" w:fill="FFFFFF"/>
            <w:noWrap/>
          </w:tcPr>
          <w:p w14:paraId="2AA11CFC" w14:textId="77777777" w:rsidR="00A7703E" w:rsidRPr="00E610A5" w:rsidRDefault="00A7703E" w:rsidP="00C245AC">
            <w:pPr>
              <w:pStyle w:val="TableText"/>
              <w:spacing w:before="30" w:after="30"/>
              <w:jc w:val="right"/>
            </w:pPr>
            <w:r w:rsidRPr="00E610A5">
              <w:t>NO</w:t>
            </w:r>
          </w:p>
        </w:tc>
        <w:tc>
          <w:tcPr>
            <w:tcW w:w="1001" w:type="dxa"/>
            <w:tcBorders>
              <w:bottom w:val="single" w:sz="4" w:space="0" w:color="365F91"/>
            </w:tcBorders>
            <w:shd w:val="clear" w:color="000000" w:fill="FFFFFF"/>
            <w:noWrap/>
          </w:tcPr>
          <w:p w14:paraId="01E1B396" w14:textId="77777777" w:rsidR="00A7703E" w:rsidRPr="00E610A5" w:rsidRDefault="00A7703E" w:rsidP="00C245AC">
            <w:pPr>
              <w:pStyle w:val="TableText"/>
              <w:spacing w:before="30" w:after="30"/>
              <w:jc w:val="right"/>
            </w:pPr>
            <w:r w:rsidRPr="00E610A5">
              <w:t>NO</w:t>
            </w:r>
          </w:p>
        </w:tc>
        <w:tc>
          <w:tcPr>
            <w:tcW w:w="1001" w:type="dxa"/>
            <w:tcBorders>
              <w:bottom w:val="single" w:sz="4" w:space="0" w:color="365F91"/>
            </w:tcBorders>
            <w:shd w:val="clear" w:color="000000" w:fill="FFFFFF"/>
          </w:tcPr>
          <w:p w14:paraId="4AB33245" w14:textId="77777777" w:rsidR="00A7703E" w:rsidRPr="00E610A5" w:rsidRDefault="00A7703E" w:rsidP="00C245AC">
            <w:pPr>
              <w:pStyle w:val="TableText"/>
              <w:spacing w:before="30" w:after="30"/>
              <w:jc w:val="right"/>
            </w:pPr>
            <w:r w:rsidRPr="00E610A5">
              <w:t>NO</w:t>
            </w:r>
          </w:p>
        </w:tc>
        <w:tc>
          <w:tcPr>
            <w:tcW w:w="1001" w:type="dxa"/>
            <w:tcBorders>
              <w:bottom w:val="single" w:sz="4" w:space="0" w:color="365F91"/>
            </w:tcBorders>
            <w:shd w:val="clear" w:color="000000" w:fill="FFFFFF"/>
          </w:tcPr>
          <w:p w14:paraId="579C646C" w14:textId="77777777" w:rsidR="00A7703E" w:rsidRPr="00E610A5" w:rsidRDefault="00A7703E" w:rsidP="00C245AC">
            <w:pPr>
              <w:pStyle w:val="TableText"/>
              <w:spacing w:before="30" w:after="30"/>
              <w:jc w:val="right"/>
            </w:pPr>
            <w:r w:rsidRPr="00E610A5">
              <w:t>NO</w:t>
            </w:r>
          </w:p>
        </w:tc>
      </w:tr>
      <w:tr w:rsidR="00A7703E" w:rsidRPr="00E610A5" w14:paraId="66FAD56C" w14:textId="77777777" w:rsidTr="00C245AC">
        <w:trPr>
          <w:trHeight w:val="254"/>
        </w:trPr>
        <w:tc>
          <w:tcPr>
            <w:tcW w:w="3069" w:type="dxa"/>
            <w:shd w:val="clear" w:color="auto" w:fill="EBEFF4"/>
            <w:noWrap/>
            <w:vAlign w:val="bottom"/>
          </w:tcPr>
          <w:p w14:paraId="222E3572" w14:textId="77777777" w:rsidR="00A7703E" w:rsidRPr="00E610A5" w:rsidRDefault="00A7703E" w:rsidP="00C245AC">
            <w:pPr>
              <w:pStyle w:val="TableText"/>
              <w:spacing w:before="30" w:after="30"/>
            </w:pPr>
            <w:r w:rsidRPr="00E610A5">
              <w:t>Net carbon emissions</w:t>
            </w:r>
          </w:p>
        </w:tc>
        <w:tc>
          <w:tcPr>
            <w:tcW w:w="732" w:type="dxa"/>
            <w:shd w:val="clear" w:color="auto" w:fill="EBEFF4"/>
            <w:vAlign w:val="bottom"/>
          </w:tcPr>
          <w:p w14:paraId="61C50851" w14:textId="77777777" w:rsidR="00A7703E" w:rsidRPr="00E610A5" w:rsidRDefault="00A7703E" w:rsidP="00C245AC">
            <w:pPr>
              <w:pStyle w:val="TableText"/>
              <w:spacing w:before="30" w:after="30"/>
              <w:jc w:val="right"/>
            </w:pPr>
          </w:p>
        </w:tc>
        <w:tc>
          <w:tcPr>
            <w:tcW w:w="1124" w:type="dxa"/>
            <w:shd w:val="clear" w:color="auto" w:fill="EBEFF4"/>
            <w:noWrap/>
          </w:tcPr>
          <w:p w14:paraId="5EDCE437" w14:textId="77777777" w:rsidR="00A7703E" w:rsidRPr="00E610A5" w:rsidRDefault="00A7703E" w:rsidP="00C245AC">
            <w:pPr>
              <w:pStyle w:val="TableText"/>
              <w:spacing w:before="30" w:after="30"/>
              <w:jc w:val="right"/>
            </w:pPr>
          </w:p>
        </w:tc>
        <w:tc>
          <w:tcPr>
            <w:tcW w:w="1025" w:type="dxa"/>
            <w:shd w:val="clear" w:color="auto" w:fill="EBEFF4"/>
            <w:noWrap/>
          </w:tcPr>
          <w:p w14:paraId="5B2BF52F" w14:textId="77777777" w:rsidR="00A7703E" w:rsidRPr="00E610A5" w:rsidRDefault="00A7703E" w:rsidP="00C245AC">
            <w:pPr>
              <w:pStyle w:val="TableText"/>
              <w:spacing w:before="30" w:after="30"/>
              <w:jc w:val="right"/>
            </w:pPr>
          </w:p>
        </w:tc>
        <w:tc>
          <w:tcPr>
            <w:tcW w:w="999" w:type="dxa"/>
            <w:shd w:val="clear" w:color="auto" w:fill="EBEFF4"/>
            <w:noWrap/>
          </w:tcPr>
          <w:p w14:paraId="4069F8CC" w14:textId="77777777" w:rsidR="00A7703E" w:rsidRPr="00E610A5" w:rsidRDefault="00A7703E" w:rsidP="00C245AC">
            <w:pPr>
              <w:pStyle w:val="TableText"/>
              <w:spacing w:before="30" w:after="30"/>
              <w:jc w:val="right"/>
            </w:pPr>
          </w:p>
        </w:tc>
        <w:tc>
          <w:tcPr>
            <w:tcW w:w="986" w:type="dxa"/>
            <w:shd w:val="clear" w:color="auto" w:fill="EBEFF4"/>
            <w:noWrap/>
          </w:tcPr>
          <w:p w14:paraId="3C7A7317" w14:textId="77777777" w:rsidR="00A7703E" w:rsidRPr="00E610A5" w:rsidRDefault="00A7703E" w:rsidP="00C245AC">
            <w:pPr>
              <w:pStyle w:val="TableText"/>
              <w:spacing w:before="30" w:after="30"/>
              <w:jc w:val="right"/>
            </w:pPr>
          </w:p>
        </w:tc>
        <w:tc>
          <w:tcPr>
            <w:tcW w:w="986" w:type="dxa"/>
            <w:shd w:val="clear" w:color="auto" w:fill="EBEFF4"/>
            <w:noWrap/>
          </w:tcPr>
          <w:p w14:paraId="409E100C" w14:textId="77777777" w:rsidR="00A7703E" w:rsidRPr="00E610A5" w:rsidRDefault="00A7703E" w:rsidP="00C245AC">
            <w:pPr>
              <w:pStyle w:val="TableText"/>
              <w:spacing w:before="30" w:after="30"/>
              <w:jc w:val="right"/>
            </w:pPr>
          </w:p>
        </w:tc>
        <w:tc>
          <w:tcPr>
            <w:tcW w:w="986" w:type="dxa"/>
            <w:shd w:val="clear" w:color="auto" w:fill="EBEFF4"/>
            <w:noWrap/>
          </w:tcPr>
          <w:p w14:paraId="0ADA7C45" w14:textId="77777777" w:rsidR="00A7703E" w:rsidRPr="00E610A5" w:rsidRDefault="00A7703E" w:rsidP="00C245AC">
            <w:pPr>
              <w:pStyle w:val="TableText"/>
              <w:spacing w:before="30" w:after="30"/>
              <w:jc w:val="right"/>
            </w:pPr>
          </w:p>
        </w:tc>
        <w:tc>
          <w:tcPr>
            <w:tcW w:w="1029" w:type="dxa"/>
            <w:shd w:val="clear" w:color="auto" w:fill="EBEFF4"/>
            <w:noWrap/>
          </w:tcPr>
          <w:p w14:paraId="7ADE29B8" w14:textId="77777777" w:rsidR="00A7703E" w:rsidRPr="00E610A5" w:rsidRDefault="00A7703E" w:rsidP="00C245AC">
            <w:pPr>
              <w:pStyle w:val="TableText"/>
              <w:spacing w:before="30" w:after="30"/>
              <w:jc w:val="right"/>
            </w:pPr>
          </w:p>
        </w:tc>
        <w:tc>
          <w:tcPr>
            <w:tcW w:w="1001" w:type="dxa"/>
            <w:shd w:val="clear" w:color="auto" w:fill="EBEFF4"/>
            <w:noWrap/>
          </w:tcPr>
          <w:p w14:paraId="37F38310" w14:textId="77777777" w:rsidR="00A7703E" w:rsidRPr="00E610A5" w:rsidRDefault="00A7703E" w:rsidP="00C245AC">
            <w:pPr>
              <w:pStyle w:val="TableText"/>
              <w:spacing w:before="30" w:after="30"/>
              <w:jc w:val="right"/>
            </w:pPr>
          </w:p>
        </w:tc>
        <w:tc>
          <w:tcPr>
            <w:tcW w:w="1001" w:type="dxa"/>
            <w:shd w:val="clear" w:color="auto" w:fill="EBEFF4"/>
          </w:tcPr>
          <w:p w14:paraId="13F7C32C" w14:textId="77777777" w:rsidR="00A7703E" w:rsidRPr="00E610A5" w:rsidRDefault="00A7703E" w:rsidP="00C245AC">
            <w:pPr>
              <w:pStyle w:val="TableText"/>
              <w:spacing w:before="30" w:after="30"/>
              <w:jc w:val="right"/>
            </w:pPr>
          </w:p>
        </w:tc>
        <w:tc>
          <w:tcPr>
            <w:tcW w:w="1001" w:type="dxa"/>
            <w:shd w:val="clear" w:color="auto" w:fill="EBEFF4"/>
          </w:tcPr>
          <w:p w14:paraId="230737F7" w14:textId="77777777" w:rsidR="00A7703E" w:rsidRPr="00E610A5" w:rsidRDefault="00A7703E" w:rsidP="00C245AC">
            <w:pPr>
              <w:pStyle w:val="TableText"/>
              <w:spacing w:before="30" w:after="30"/>
              <w:jc w:val="right"/>
            </w:pPr>
          </w:p>
        </w:tc>
      </w:tr>
      <w:tr w:rsidR="00A7703E" w:rsidRPr="00E610A5" w14:paraId="291D6D8A" w14:textId="77777777" w:rsidTr="00C245AC">
        <w:trPr>
          <w:trHeight w:val="264"/>
        </w:trPr>
        <w:tc>
          <w:tcPr>
            <w:tcW w:w="3069" w:type="dxa"/>
            <w:shd w:val="clear" w:color="auto" w:fill="auto"/>
            <w:noWrap/>
            <w:vAlign w:val="bottom"/>
          </w:tcPr>
          <w:p w14:paraId="3FDA7025" w14:textId="77777777" w:rsidR="00A7703E" w:rsidRPr="00E610A5" w:rsidRDefault="00A7703E" w:rsidP="00C245AC">
            <w:pPr>
              <w:pStyle w:val="TableText1"/>
            </w:pPr>
            <w:r w:rsidRPr="00E610A5">
              <w:t>C</w:t>
            </w:r>
          </w:p>
        </w:tc>
        <w:tc>
          <w:tcPr>
            <w:tcW w:w="732" w:type="dxa"/>
            <w:vAlign w:val="bottom"/>
          </w:tcPr>
          <w:p w14:paraId="3A0D0219" w14:textId="77777777" w:rsidR="00A7703E" w:rsidRPr="00E610A5" w:rsidRDefault="00A7703E" w:rsidP="00C245AC">
            <w:pPr>
              <w:pStyle w:val="TableText"/>
              <w:spacing w:before="30" w:after="30"/>
              <w:jc w:val="right"/>
            </w:pPr>
            <w:r w:rsidRPr="00E610A5">
              <w:t>kt</w:t>
            </w:r>
          </w:p>
        </w:tc>
        <w:tc>
          <w:tcPr>
            <w:tcW w:w="1124" w:type="dxa"/>
            <w:shd w:val="clear" w:color="000000" w:fill="FFFFFF"/>
            <w:noWrap/>
          </w:tcPr>
          <w:p w14:paraId="20165DF0" w14:textId="77777777" w:rsidR="00A7703E" w:rsidRPr="00E610A5" w:rsidRDefault="00A7703E" w:rsidP="00C245AC">
            <w:pPr>
              <w:pStyle w:val="TableText"/>
              <w:spacing w:before="30" w:after="30"/>
              <w:jc w:val="right"/>
            </w:pPr>
            <w:r w:rsidRPr="00E610A5">
              <w:t>0.01</w:t>
            </w:r>
          </w:p>
        </w:tc>
        <w:tc>
          <w:tcPr>
            <w:tcW w:w="1025" w:type="dxa"/>
            <w:shd w:val="clear" w:color="000000" w:fill="FFFFFF"/>
            <w:noWrap/>
          </w:tcPr>
          <w:p w14:paraId="151E8666" w14:textId="77777777" w:rsidR="00A7703E" w:rsidRPr="00E610A5" w:rsidRDefault="00A7703E" w:rsidP="00C245AC">
            <w:pPr>
              <w:pStyle w:val="TableText"/>
              <w:spacing w:before="30" w:after="30"/>
              <w:jc w:val="right"/>
            </w:pPr>
            <w:r w:rsidRPr="00E610A5">
              <w:t>0.01</w:t>
            </w:r>
          </w:p>
        </w:tc>
        <w:tc>
          <w:tcPr>
            <w:tcW w:w="999" w:type="dxa"/>
            <w:shd w:val="clear" w:color="000000" w:fill="FFFFFF"/>
            <w:noWrap/>
          </w:tcPr>
          <w:p w14:paraId="4F16B219"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34BB4804"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0FC6A09E"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520C74BC" w14:textId="77777777" w:rsidR="00A7703E" w:rsidRPr="00E610A5" w:rsidRDefault="00A7703E" w:rsidP="00C245AC">
            <w:pPr>
              <w:pStyle w:val="TableText"/>
              <w:spacing w:before="30" w:after="30"/>
              <w:jc w:val="right"/>
            </w:pPr>
            <w:r w:rsidRPr="00E610A5">
              <w:t>0.01</w:t>
            </w:r>
          </w:p>
        </w:tc>
        <w:tc>
          <w:tcPr>
            <w:tcW w:w="1029" w:type="dxa"/>
            <w:shd w:val="clear" w:color="000000" w:fill="FFFFFF"/>
            <w:noWrap/>
          </w:tcPr>
          <w:p w14:paraId="42E737FF" w14:textId="77777777" w:rsidR="00A7703E" w:rsidRPr="00E610A5" w:rsidRDefault="00A7703E" w:rsidP="00C245AC">
            <w:pPr>
              <w:pStyle w:val="TableText"/>
              <w:spacing w:before="30" w:after="30"/>
              <w:jc w:val="right"/>
            </w:pPr>
            <w:r w:rsidRPr="00E610A5">
              <w:t>0.01</w:t>
            </w:r>
          </w:p>
        </w:tc>
        <w:tc>
          <w:tcPr>
            <w:tcW w:w="1001" w:type="dxa"/>
            <w:shd w:val="clear" w:color="000000" w:fill="FFFFFF"/>
            <w:noWrap/>
          </w:tcPr>
          <w:p w14:paraId="3B5C1A76" w14:textId="77777777" w:rsidR="00A7703E" w:rsidRPr="00E610A5" w:rsidRDefault="00A7703E" w:rsidP="00C245AC">
            <w:pPr>
              <w:pStyle w:val="TableText"/>
              <w:spacing w:before="30" w:after="30"/>
              <w:jc w:val="right"/>
            </w:pPr>
            <w:r w:rsidRPr="00E610A5">
              <w:t>0.01</w:t>
            </w:r>
          </w:p>
        </w:tc>
        <w:tc>
          <w:tcPr>
            <w:tcW w:w="1001" w:type="dxa"/>
            <w:shd w:val="clear" w:color="000000" w:fill="FFFFFF"/>
          </w:tcPr>
          <w:p w14:paraId="576FFF20" w14:textId="77777777" w:rsidR="00A7703E" w:rsidRPr="00E610A5" w:rsidRDefault="00A7703E" w:rsidP="00C245AC">
            <w:pPr>
              <w:pStyle w:val="TableText"/>
              <w:spacing w:before="30" w:after="30"/>
              <w:jc w:val="right"/>
            </w:pPr>
            <w:r w:rsidRPr="00E610A5">
              <w:t>0.01</w:t>
            </w:r>
          </w:p>
        </w:tc>
        <w:tc>
          <w:tcPr>
            <w:tcW w:w="1001" w:type="dxa"/>
            <w:shd w:val="clear" w:color="000000" w:fill="FFFFFF"/>
          </w:tcPr>
          <w:p w14:paraId="7E9B5BCB" w14:textId="77777777" w:rsidR="00A7703E" w:rsidRPr="00E610A5" w:rsidRDefault="00A7703E" w:rsidP="00C245AC">
            <w:pPr>
              <w:pStyle w:val="TableText"/>
              <w:spacing w:before="30" w:after="30"/>
              <w:jc w:val="right"/>
            </w:pPr>
            <w:r w:rsidRPr="00E610A5">
              <w:t>0.004</w:t>
            </w:r>
          </w:p>
        </w:tc>
      </w:tr>
      <w:tr w:rsidR="00A7703E" w:rsidRPr="00E610A5" w14:paraId="4101FFAE" w14:textId="77777777" w:rsidTr="00C245AC">
        <w:trPr>
          <w:trHeight w:val="182"/>
        </w:trPr>
        <w:tc>
          <w:tcPr>
            <w:tcW w:w="3069" w:type="dxa"/>
            <w:tcBorders>
              <w:bottom w:val="single" w:sz="4" w:space="0" w:color="365F91"/>
            </w:tcBorders>
            <w:shd w:val="clear" w:color="auto" w:fill="auto"/>
            <w:noWrap/>
            <w:vAlign w:val="bottom"/>
          </w:tcPr>
          <w:p w14:paraId="69000519" w14:textId="77777777" w:rsidR="00A7703E" w:rsidRPr="00E610A5" w:rsidRDefault="00A7703E" w:rsidP="00C245AC">
            <w:pPr>
              <w:pStyle w:val="TableText"/>
              <w:spacing w:before="30" w:after="30"/>
            </w:pPr>
            <w:r w:rsidRPr="00E610A5">
              <w:t>Fraction of carbon oxidized</w:t>
            </w:r>
          </w:p>
        </w:tc>
        <w:tc>
          <w:tcPr>
            <w:tcW w:w="732" w:type="dxa"/>
            <w:tcBorders>
              <w:bottom w:val="single" w:sz="4" w:space="0" w:color="365F91"/>
            </w:tcBorders>
            <w:vAlign w:val="bottom"/>
          </w:tcPr>
          <w:p w14:paraId="40D0723D" w14:textId="77777777" w:rsidR="00A7703E" w:rsidRPr="00E610A5" w:rsidRDefault="00A7703E" w:rsidP="00C245AC">
            <w:pPr>
              <w:pStyle w:val="TableText"/>
              <w:spacing w:before="30" w:after="30"/>
              <w:jc w:val="right"/>
            </w:pPr>
          </w:p>
        </w:tc>
        <w:tc>
          <w:tcPr>
            <w:tcW w:w="1124" w:type="dxa"/>
            <w:tcBorders>
              <w:bottom w:val="single" w:sz="4" w:space="0" w:color="365F91"/>
            </w:tcBorders>
            <w:shd w:val="clear" w:color="000000" w:fill="FFFFFF"/>
            <w:noWrap/>
          </w:tcPr>
          <w:p w14:paraId="17BB660E" w14:textId="77777777" w:rsidR="00A7703E" w:rsidRPr="00E610A5" w:rsidRDefault="00A7703E" w:rsidP="00C245AC">
            <w:pPr>
              <w:pStyle w:val="TableText"/>
              <w:spacing w:before="30" w:after="30"/>
              <w:jc w:val="right"/>
            </w:pPr>
            <w:r w:rsidRPr="00E610A5">
              <w:t>1.00</w:t>
            </w:r>
          </w:p>
        </w:tc>
        <w:tc>
          <w:tcPr>
            <w:tcW w:w="1025" w:type="dxa"/>
            <w:tcBorders>
              <w:bottom w:val="single" w:sz="4" w:space="0" w:color="365F91"/>
            </w:tcBorders>
            <w:shd w:val="clear" w:color="000000" w:fill="FFFFFF"/>
            <w:noWrap/>
          </w:tcPr>
          <w:p w14:paraId="0B46DD0A"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389A73B8" w14:textId="77777777" w:rsidR="00A7703E" w:rsidRPr="00E610A5" w:rsidRDefault="00A7703E" w:rsidP="00C245AC">
            <w:pPr>
              <w:pStyle w:val="TableText"/>
              <w:spacing w:before="30" w:after="30"/>
              <w:jc w:val="right"/>
            </w:pPr>
            <w:r w:rsidRPr="00E610A5">
              <w:t>1.00</w:t>
            </w:r>
          </w:p>
        </w:tc>
        <w:tc>
          <w:tcPr>
            <w:tcW w:w="986" w:type="dxa"/>
            <w:tcBorders>
              <w:bottom w:val="single" w:sz="4" w:space="0" w:color="365F91"/>
            </w:tcBorders>
            <w:shd w:val="clear" w:color="000000" w:fill="FFFFFF"/>
            <w:noWrap/>
          </w:tcPr>
          <w:p w14:paraId="18561E55" w14:textId="77777777" w:rsidR="00A7703E" w:rsidRPr="00E610A5" w:rsidRDefault="00A7703E" w:rsidP="00C245AC">
            <w:pPr>
              <w:pStyle w:val="TableText"/>
              <w:spacing w:before="30" w:after="30"/>
              <w:jc w:val="right"/>
            </w:pPr>
            <w:r w:rsidRPr="00E610A5">
              <w:t>1.00</w:t>
            </w:r>
          </w:p>
        </w:tc>
        <w:tc>
          <w:tcPr>
            <w:tcW w:w="986" w:type="dxa"/>
            <w:tcBorders>
              <w:bottom w:val="single" w:sz="4" w:space="0" w:color="365F91"/>
            </w:tcBorders>
            <w:shd w:val="clear" w:color="000000" w:fill="FFFFFF"/>
            <w:noWrap/>
          </w:tcPr>
          <w:p w14:paraId="3AD6571B" w14:textId="77777777" w:rsidR="00A7703E" w:rsidRPr="00E610A5" w:rsidRDefault="00A7703E" w:rsidP="00C245AC">
            <w:pPr>
              <w:pStyle w:val="TableText"/>
              <w:spacing w:before="30" w:after="30"/>
              <w:jc w:val="right"/>
            </w:pPr>
            <w:r w:rsidRPr="00E610A5">
              <w:t>1.00</w:t>
            </w:r>
          </w:p>
        </w:tc>
        <w:tc>
          <w:tcPr>
            <w:tcW w:w="986" w:type="dxa"/>
            <w:tcBorders>
              <w:bottom w:val="single" w:sz="4" w:space="0" w:color="365F91"/>
            </w:tcBorders>
            <w:shd w:val="clear" w:color="000000" w:fill="FFFFFF"/>
            <w:noWrap/>
          </w:tcPr>
          <w:p w14:paraId="4BD87170" w14:textId="77777777" w:rsidR="00A7703E" w:rsidRPr="00E610A5" w:rsidRDefault="00A7703E" w:rsidP="00C245AC">
            <w:pPr>
              <w:pStyle w:val="TableText"/>
              <w:spacing w:before="30" w:after="30"/>
              <w:jc w:val="right"/>
            </w:pPr>
            <w:r w:rsidRPr="00E610A5">
              <w:t>1.00</w:t>
            </w:r>
          </w:p>
        </w:tc>
        <w:tc>
          <w:tcPr>
            <w:tcW w:w="1029" w:type="dxa"/>
            <w:tcBorders>
              <w:bottom w:val="single" w:sz="4" w:space="0" w:color="365F91"/>
            </w:tcBorders>
            <w:shd w:val="clear" w:color="000000" w:fill="FFFFFF"/>
            <w:noWrap/>
          </w:tcPr>
          <w:p w14:paraId="4984AC3B" w14:textId="77777777" w:rsidR="00A7703E" w:rsidRPr="00E610A5" w:rsidRDefault="00A7703E" w:rsidP="00C245AC">
            <w:pPr>
              <w:pStyle w:val="TableText"/>
              <w:spacing w:before="30" w:after="30"/>
              <w:jc w:val="right"/>
            </w:pPr>
            <w:r w:rsidRPr="00E610A5">
              <w:t>1.00</w:t>
            </w:r>
          </w:p>
        </w:tc>
        <w:tc>
          <w:tcPr>
            <w:tcW w:w="1001" w:type="dxa"/>
            <w:tcBorders>
              <w:bottom w:val="single" w:sz="4" w:space="0" w:color="365F91"/>
            </w:tcBorders>
            <w:shd w:val="clear" w:color="000000" w:fill="FFFFFF"/>
            <w:noWrap/>
          </w:tcPr>
          <w:p w14:paraId="01D02569" w14:textId="77777777" w:rsidR="00A7703E" w:rsidRPr="00E610A5" w:rsidRDefault="00A7703E" w:rsidP="00C245AC">
            <w:pPr>
              <w:pStyle w:val="TableText"/>
              <w:spacing w:before="30" w:after="30"/>
              <w:jc w:val="right"/>
            </w:pPr>
            <w:r w:rsidRPr="00E610A5">
              <w:t>1.00</w:t>
            </w:r>
          </w:p>
        </w:tc>
        <w:tc>
          <w:tcPr>
            <w:tcW w:w="1001" w:type="dxa"/>
            <w:tcBorders>
              <w:bottom w:val="single" w:sz="4" w:space="0" w:color="365F91"/>
            </w:tcBorders>
            <w:shd w:val="clear" w:color="000000" w:fill="FFFFFF"/>
          </w:tcPr>
          <w:p w14:paraId="2937D5AF" w14:textId="77777777" w:rsidR="00A7703E" w:rsidRPr="00E610A5" w:rsidRDefault="00A7703E" w:rsidP="00C245AC">
            <w:pPr>
              <w:pStyle w:val="TableText"/>
              <w:spacing w:before="30" w:after="30"/>
              <w:jc w:val="right"/>
            </w:pPr>
            <w:r w:rsidRPr="00E610A5">
              <w:t>1.00</w:t>
            </w:r>
          </w:p>
        </w:tc>
        <w:tc>
          <w:tcPr>
            <w:tcW w:w="1001" w:type="dxa"/>
            <w:tcBorders>
              <w:bottom w:val="single" w:sz="4" w:space="0" w:color="365F91"/>
            </w:tcBorders>
            <w:shd w:val="clear" w:color="000000" w:fill="FFFFFF"/>
          </w:tcPr>
          <w:p w14:paraId="5E0D5851" w14:textId="77777777" w:rsidR="00A7703E" w:rsidRPr="00E610A5" w:rsidRDefault="00A7703E" w:rsidP="00C245AC">
            <w:pPr>
              <w:pStyle w:val="TableText"/>
              <w:spacing w:before="30" w:after="30"/>
              <w:jc w:val="right"/>
            </w:pPr>
            <w:r w:rsidRPr="00E610A5">
              <w:t>1.00</w:t>
            </w:r>
          </w:p>
        </w:tc>
      </w:tr>
      <w:tr w:rsidR="00A7703E" w:rsidRPr="00E610A5" w14:paraId="2D6404CD" w14:textId="77777777" w:rsidTr="00C245AC">
        <w:trPr>
          <w:trHeight w:val="254"/>
        </w:trPr>
        <w:tc>
          <w:tcPr>
            <w:tcW w:w="3069" w:type="dxa"/>
            <w:shd w:val="clear" w:color="auto" w:fill="EBEFF4"/>
            <w:noWrap/>
            <w:vAlign w:val="bottom"/>
          </w:tcPr>
          <w:p w14:paraId="04BA9167" w14:textId="77777777" w:rsidR="00A7703E" w:rsidRPr="00E610A5" w:rsidRDefault="00A7703E" w:rsidP="00C245AC">
            <w:pPr>
              <w:pStyle w:val="TableText"/>
              <w:spacing w:before="30" w:after="30"/>
            </w:pPr>
            <w:r w:rsidRPr="00E610A5">
              <w:t>Emissions</w:t>
            </w:r>
          </w:p>
        </w:tc>
        <w:tc>
          <w:tcPr>
            <w:tcW w:w="732" w:type="dxa"/>
            <w:shd w:val="clear" w:color="auto" w:fill="EBEFF4"/>
            <w:vAlign w:val="bottom"/>
          </w:tcPr>
          <w:p w14:paraId="0468D212" w14:textId="77777777" w:rsidR="00A7703E" w:rsidRPr="00E610A5" w:rsidRDefault="00A7703E" w:rsidP="00C245AC">
            <w:pPr>
              <w:pStyle w:val="TableText"/>
              <w:spacing w:before="30" w:after="30"/>
              <w:jc w:val="right"/>
            </w:pPr>
          </w:p>
        </w:tc>
        <w:tc>
          <w:tcPr>
            <w:tcW w:w="1124" w:type="dxa"/>
            <w:shd w:val="clear" w:color="auto" w:fill="EBEFF4"/>
            <w:noWrap/>
          </w:tcPr>
          <w:p w14:paraId="444FB21D" w14:textId="77777777" w:rsidR="00A7703E" w:rsidRPr="00E610A5" w:rsidRDefault="00A7703E" w:rsidP="00C245AC">
            <w:pPr>
              <w:pStyle w:val="TableText"/>
              <w:spacing w:before="30" w:after="30"/>
              <w:jc w:val="right"/>
            </w:pPr>
          </w:p>
        </w:tc>
        <w:tc>
          <w:tcPr>
            <w:tcW w:w="1025" w:type="dxa"/>
            <w:shd w:val="clear" w:color="auto" w:fill="EBEFF4"/>
            <w:noWrap/>
          </w:tcPr>
          <w:p w14:paraId="4070D781" w14:textId="77777777" w:rsidR="00A7703E" w:rsidRPr="00E610A5" w:rsidRDefault="00A7703E" w:rsidP="00C245AC">
            <w:pPr>
              <w:pStyle w:val="TableText"/>
              <w:spacing w:before="30" w:after="30"/>
              <w:jc w:val="right"/>
            </w:pPr>
          </w:p>
        </w:tc>
        <w:tc>
          <w:tcPr>
            <w:tcW w:w="999" w:type="dxa"/>
            <w:shd w:val="clear" w:color="auto" w:fill="EBEFF4"/>
            <w:noWrap/>
          </w:tcPr>
          <w:p w14:paraId="440848F4" w14:textId="77777777" w:rsidR="00A7703E" w:rsidRPr="00E610A5" w:rsidRDefault="00A7703E" w:rsidP="00C245AC">
            <w:pPr>
              <w:pStyle w:val="TableText"/>
              <w:spacing w:before="30" w:after="30"/>
              <w:jc w:val="right"/>
            </w:pPr>
          </w:p>
        </w:tc>
        <w:tc>
          <w:tcPr>
            <w:tcW w:w="986" w:type="dxa"/>
            <w:shd w:val="clear" w:color="auto" w:fill="EBEFF4"/>
            <w:noWrap/>
          </w:tcPr>
          <w:p w14:paraId="0CE3915C" w14:textId="77777777" w:rsidR="00A7703E" w:rsidRPr="00E610A5" w:rsidRDefault="00A7703E" w:rsidP="00C245AC">
            <w:pPr>
              <w:pStyle w:val="TableText"/>
              <w:spacing w:before="30" w:after="30"/>
              <w:jc w:val="right"/>
            </w:pPr>
          </w:p>
        </w:tc>
        <w:tc>
          <w:tcPr>
            <w:tcW w:w="986" w:type="dxa"/>
            <w:shd w:val="clear" w:color="auto" w:fill="EBEFF4"/>
            <w:noWrap/>
          </w:tcPr>
          <w:p w14:paraId="114C2C4C" w14:textId="77777777" w:rsidR="00A7703E" w:rsidRPr="00E610A5" w:rsidRDefault="00A7703E" w:rsidP="00C245AC">
            <w:pPr>
              <w:pStyle w:val="TableText"/>
              <w:spacing w:before="30" w:after="30"/>
              <w:jc w:val="right"/>
            </w:pPr>
          </w:p>
        </w:tc>
        <w:tc>
          <w:tcPr>
            <w:tcW w:w="986" w:type="dxa"/>
            <w:shd w:val="clear" w:color="auto" w:fill="EBEFF4"/>
            <w:noWrap/>
          </w:tcPr>
          <w:p w14:paraId="324C2A17" w14:textId="77777777" w:rsidR="00A7703E" w:rsidRPr="00E610A5" w:rsidRDefault="00A7703E" w:rsidP="00C245AC">
            <w:pPr>
              <w:pStyle w:val="TableText"/>
              <w:spacing w:before="30" w:after="30"/>
              <w:jc w:val="right"/>
            </w:pPr>
          </w:p>
        </w:tc>
        <w:tc>
          <w:tcPr>
            <w:tcW w:w="1029" w:type="dxa"/>
            <w:shd w:val="clear" w:color="auto" w:fill="EBEFF4"/>
            <w:noWrap/>
          </w:tcPr>
          <w:p w14:paraId="2EF77CF6" w14:textId="77777777" w:rsidR="00A7703E" w:rsidRPr="00E610A5" w:rsidRDefault="00A7703E" w:rsidP="00C245AC">
            <w:pPr>
              <w:pStyle w:val="TableText"/>
              <w:spacing w:before="30" w:after="30"/>
              <w:jc w:val="right"/>
            </w:pPr>
          </w:p>
        </w:tc>
        <w:tc>
          <w:tcPr>
            <w:tcW w:w="1001" w:type="dxa"/>
            <w:shd w:val="clear" w:color="auto" w:fill="EBEFF4"/>
            <w:noWrap/>
          </w:tcPr>
          <w:p w14:paraId="6781C394" w14:textId="77777777" w:rsidR="00A7703E" w:rsidRPr="00E610A5" w:rsidRDefault="00A7703E" w:rsidP="00C245AC">
            <w:pPr>
              <w:pStyle w:val="TableText"/>
              <w:spacing w:before="30" w:after="30"/>
              <w:jc w:val="right"/>
            </w:pPr>
          </w:p>
        </w:tc>
        <w:tc>
          <w:tcPr>
            <w:tcW w:w="1001" w:type="dxa"/>
            <w:shd w:val="clear" w:color="auto" w:fill="EBEFF4"/>
          </w:tcPr>
          <w:p w14:paraId="7838F947" w14:textId="77777777" w:rsidR="00A7703E" w:rsidRPr="00E610A5" w:rsidRDefault="00A7703E" w:rsidP="00C245AC">
            <w:pPr>
              <w:pStyle w:val="TableText"/>
              <w:spacing w:before="30" w:after="30"/>
              <w:jc w:val="right"/>
            </w:pPr>
          </w:p>
        </w:tc>
        <w:tc>
          <w:tcPr>
            <w:tcW w:w="1001" w:type="dxa"/>
            <w:shd w:val="clear" w:color="auto" w:fill="EBEFF4"/>
          </w:tcPr>
          <w:p w14:paraId="3CC003F1" w14:textId="77777777" w:rsidR="00A7703E" w:rsidRPr="00E610A5" w:rsidRDefault="00A7703E" w:rsidP="00C245AC">
            <w:pPr>
              <w:pStyle w:val="TableText"/>
              <w:spacing w:before="30" w:after="30"/>
              <w:jc w:val="right"/>
            </w:pPr>
          </w:p>
        </w:tc>
      </w:tr>
      <w:tr w:rsidR="00A7703E" w:rsidRPr="00E610A5" w14:paraId="60930269" w14:textId="77777777" w:rsidTr="00C245AC">
        <w:trPr>
          <w:trHeight w:val="264"/>
        </w:trPr>
        <w:tc>
          <w:tcPr>
            <w:tcW w:w="3069" w:type="dxa"/>
            <w:shd w:val="clear" w:color="auto" w:fill="auto"/>
            <w:noWrap/>
            <w:vAlign w:val="bottom"/>
          </w:tcPr>
          <w:p w14:paraId="7118F48D" w14:textId="77777777" w:rsidR="00A7703E" w:rsidRPr="00E610A5" w:rsidRDefault="00A7703E" w:rsidP="00C245AC">
            <w:pPr>
              <w:pStyle w:val="TableText1"/>
            </w:pPr>
            <w:r w:rsidRPr="00E610A5">
              <w:t>C</w:t>
            </w:r>
          </w:p>
        </w:tc>
        <w:tc>
          <w:tcPr>
            <w:tcW w:w="732" w:type="dxa"/>
            <w:vAlign w:val="bottom"/>
          </w:tcPr>
          <w:p w14:paraId="656ABB62" w14:textId="77777777" w:rsidR="00A7703E" w:rsidRPr="00E610A5" w:rsidRDefault="00A7703E" w:rsidP="00C245AC">
            <w:pPr>
              <w:pStyle w:val="TableText"/>
              <w:spacing w:before="30" w:after="30"/>
              <w:jc w:val="right"/>
            </w:pPr>
            <w:r w:rsidRPr="00E610A5">
              <w:t>kt</w:t>
            </w:r>
          </w:p>
        </w:tc>
        <w:tc>
          <w:tcPr>
            <w:tcW w:w="1124" w:type="dxa"/>
            <w:shd w:val="clear" w:color="000000" w:fill="FFFFFF"/>
            <w:noWrap/>
          </w:tcPr>
          <w:p w14:paraId="4AA389AC" w14:textId="77777777" w:rsidR="00A7703E" w:rsidRPr="00E610A5" w:rsidRDefault="00A7703E" w:rsidP="00C245AC">
            <w:pPr>
              <w:pStyle w:val="TableText"/>
              <w:spacing w:before="30" w:after="30"/>
              <w:jc w:val="right"/>
            </w:pPr>
            <w:r w:rsidRPr="00E610A5">
              <w:t>0.01</w:t>
            </w:r>
          </w:p>
        </w:tc>
        <w:tc>
          <w:tcPr>
            <w:tcW w:w="1025" w:type="dxa"/>
            <w:shd w:val="clear" w:color="000000" w:fill="FFFFFF"/>
            <w:noWrap/>
          </w:tcPr>
          <w:p w14:paraId="7EE57AF9" w14:textId="77777777" w:rsidR="00A7703E" w:rsidRPr="00E610A5" w:rsidRDefault="00A7703E" w:rsidP="00C245AC">
            <w:pPr>
              <w:pStyle w:val="TableText"/>
              <w:spacing w:before="30" w:after="30"/>
              <w:jc w:val="right"/>
            </w:pPr>
            <w:r w:rsidRPr="00E610A5">
              <w:t>0.01</w:t>
            </w:r>
          </w:p>
        </w:tc>
        <w:tc>
          <w:tcPr>
            <w:tcW w:w="999" w:type="dxa"/>
            <w:shd w:val="clear" w:color="000000" w:fill="FFFFFF"/>
            <w:noWrap/>
          </w:tcPr>
          <w:p w14:paraId="44ABAD73"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0929EC86"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286378B1" w14:textId="77777777" w:rsidR="00A7703E" w:rsidRPr="00E610A5" w:rsidRDefault="00A7703E" w:rsidP="00C245AC">
            <w:pPr>
              <w:pStyle w:val="TableText"/>
              <w:spacing w:before="30" w:after="30"/>
              <w:jc w:val="right"/>
            </w:pPr>
            <w:r w:rsidRPr="00E610A5">
              <w:t>0.01</w:t>
            </w:r>
          </w:p>
        </w:tc>
        <w:tc>
          <w:tcPr>
            <w:tcW w:w="986" w:type="dxa"/>
            <w:shd w:val="clear" w:color="000000" w:fill="FFFFFF"/>
            <w:noWrap/>
          </w:tcPr>
          <w:p w14:paraId="0B19F7FE" w14:textId="77777777" w:rsidR="00A7703E" w:rsidRPr="00E610A5" w:rsidRDefault="00A7703E" w:rsidP="00C245AC">
            <w:pPr>
              <w:pStyle w:val="TableText"/>
              <w:spacing w:before="30" w:after="30"/>
              <w:jc w:val="right"/>
            </w:pPr>
            <w:r w:rsidRPr="00E610A5">
              <w:t>0.01</w:t>
            </w:r>
          </w:p>
        </w:tc>
        <w:tc>
          <w:tcPr>
            <w:tcW w:w="1029" w:type="dxa"/>
            <w:shd w:val="clear" w:color="000000" w:fill="FFFFFF"/>
            <w:noWrap/>
          </w:tcPr>
          <w:p w14:paraId="7E4B8F01" w14:textId="77777777" w:rsidR="00A7703E" w:rsidRPr="00E610A5" w:rsidRDefault="00A7703E" w:rsidP="00C245AC">
            <w:pPr>
              <w:pStyle w:val="TableText"/>
              <w:spacing w:before="30" w:after="30"/>
              <w:jc w:val="right"/>
            </w:pPr>
            <w:r w:rsidRPr="00E610A5">
              <w:t>0.01</w:t>
            </w:r>
          </w:p>
        </w:tc>
        <w:tc>
          <w:tcPr>
            <w:tcW w:w="1001" w:type="dxa"/>
            <w:shd w:val="clear" w:color="000000" w:fill="FFFFFF"/>
            <w:noWrap/>
          </w:tcPr>
          <w:p w14:paraId="33BA215C" w14:textId="77777777" w:rsidR="00A7703E" w:rsidRPr="00E610A5" w:rsidRDefault="00A7703E" w:rsidP="00C245AC">
            <w:pPr>
              <w:pStyle w:val="TableText"/>
              <w:spacing w:before="30" w:after="30"/>
              <w:jc w:val="right"/>
            </w:pPr>
            <w:r w:rsidRPr="00E610A5">
              <w:t>0.01</w:t>
            </w:r>
          </w:p>
        </w:tc>
        <w:tc>
          <w:tcPr>
            <w:tcW w:w="1001" w:type="dxa"/>
            <w:shd w:val="clear" w:color="000000" w:fill="FFFFFF"/>
          </w:tcPr>
          <w:p w14:paraId="069E93FA" w14:textId="77777777" w:rsidR="00A7703E" w:rsidRPr="00E610A5" w:rsidRDefault="00A7703E" w:rsidP="00C245AC">
            <w:pPr>
              <w:pStyle w:val="TableText"/>
              <w:spacing w:before="30" w:after="30"/>
              <w:jc w:val="right"/>
            </w:pPr>
            <w:r w:rsidRPr="00E610A5">
              <w:t>0.01</w:t>
            </w:r>
          </w:p>
        </w:tc>
        <w:tc>
          <w:tcPr>
            <w:tcW w:w="1001" w:type="dxa"/>
            <w:shd w:val="clear" w:color="000000" w:fill="FFFFFF"/>
          </w:tcPr>
          <w:p w14:paraId="0C9F9139" w14:textId="77777777" w:rsidR="00A7703E" w:rsidRPr="00E610A5" w:rsidRDefault="00A7703E" w:rsidP="00C245AC">
            <w:pPr>
              <w:pStyle w:val="TableText"/>
              <w:spacing w:before="30" w:after="30"/>
              <w:jc w:val="right"/>
            </w:pPr>
            <w:r w:rsidRPr="00E610A5">
              <w:t>0.004</w:t>
            </w:r>
          </w:p>
        </w:tc>
      </w:tr>
      <w:tr w:rsidR="00A7703E" w:rsidRPr="00E610A5" w14:paraId="35908AAE" w14:textId="77777777" w:rsidTr="00C245AC">
        <w:trPr>
          <w:trHeight w:val="254"/>
        </w:trPr>
        <w:tc>
          <w:tcPr>
            <w:tcW w:w="3069" w:type="dxa"/>
            <w:shd w:val="clear" w:color="auto" w:fill="auto"/>
            <w:noWrap/>
            <w:vAlign w:val="bottom"/>
          </w:tcPr>
          <w:p w14:paraId="02D053A9" w14:textId="77777777" w:rsidR="00A7703E" w:rsidRPr="00E610A5" w:rsidRDefault="00A7703E" w:rsidP="00C245AC">
            <w:pPr>
              <w:pStyle w:val="TableText1"/>
            </w:pPr>
            <w:r w:rsidRPr="00E610A5">
              <w:t>CO</w:t>
            </w:r>
            <w:r w:rsidRPr="00E610A5">
              <w:rPr>
                <w:vertAlign w:val="subscript"/>
              </w:rPr>
              <w:t>2</w:t>
            </w:r>
          </w:p>
        </w:tc>
        <w:tc>
          <w:tcPr>
            <w:tcW w:w="732" w:type="dxa"/>
            <w:vAlign w:val="bottom"/>
          </w:tcPr>
          <w:p w14:paraId="0D2621E3" w14:textId="77777777" w:rsidR="00A7703E" w:rsidRPr="00E610A5" w:rsidRDefault="00A7703E" w:rsidP="00C245AC">
            <w:pPr>
              <w:pStyle w:val="TableText"/>
              <w:spacing w:before="30" w:after="30"/>
              <w:jc w:val="right"/>
            </w:pPr>
            <w:r w:rsidRPr="00E610A5">
              <w:t>kt</w:t>
            </w:r>
          </w:p>
        </w:tc>
        <w:tc>
          <w:tcPr>
            <w:tcW w:w="1124" w:type="dxa"/>
            <w:shd w:val="clear" w:color="000000" w:fill="FFFFFF"/>
            <w:noWrap/>
          </w:tcPr>
          <w:p w14:paraId="0AEEAA62" w14:textId="77777777" w:rsidR="00A7703E" w:rsidRPr="00E610A5" w:rsidRDefault="00A7703E" w:rsidP="00C245AC">
            <w:pPr>
              <w:pStyle w:val="TableText"/>
              <w:spacing w:before="30" w:after="30"/>
              <w:jc w:val="right"/>
            </w:pPr>
            <w:r w:rsidRPr="00E610A5">
              <w:t>0.05</w:t>
            </w:r>
          </w:p>
        </w:tc>
        <w:tc>
          <w:tcPr>
            <w:tcW w:w="1025" w:type="dxa"/>
            <w:shd w:val="clear" w:color="000000" w:fill="FFFFFF"/>
            <w:noWrap/>
          </w:tcPr>
          <w:p w14:paraId="010B1C75" w14:textId="77777777" w:rsidR="00A7703E" w:rsidRPr="00E610A5" w:rsidRDefault="00A7703E" w:rsidP="00C245AC">
            <w:pPr>
              <w:pStyle w:val="TableText"/>
              <w:spacing w:before="30" w:after="30"/>
              <w:jc w:val="right"/>
            </w:pPr>
            <w:r w:rsidRPr="00E610A5">
              <w:t>0.05</w:t>
            </w:r>
          </w:p>
        </w:tc>
        <w:tc>
          <w:tcPr>
            <w:tcW w:w="999" w:type="dxa"/>
            <w:shd w:val="clear" w:color="000000" w:fill="FFFFFF"/>
            <w:noWrap/>
          </w:tcPr>
          <w:p w14:paraId="224F54D4" w14:textId="77777777" w:rsidR="00A7703E" w:rsidRPr="00E610A5" w:rsidRDefault="00A7703E" w:rsidP="00C245AC">
            <w:pPr>
              <w:pStyle w:val="TableText"/>
              <w:spacing w:before="30" w:after="30"/>
              <w:jc w:val="right"/>
            </w:pPr>
            <w:r w:rsidRPr="00E610A5">
              <w:t>0.05</w:t>
            </w:r>
          </w:p>
        </w:tc>
        <w:tc>
          <w:tcPr>
            <w:tcW w:w="986" w:type="dxa"/>
            <w:shd w:val="clear" w:color="000000" w:fill="FFFFFF"/>
            <w:noWrap/>
          </w:tcPr>
          <w:p w14:paraId="58760EEA" w14:textId="77777777" w:rsidR="00A7703E" w:rsidRPr="00E610A5" w:rsidRDefault="00A7703E" w:rsidP="00C245AC">
            <w:pPr>
              <w:pStyle w:val="TableText"/>
              <w:spacing w:before="30" w:after="30"/>
              <w:jc w:val="right"/>
            </w:pPr>
            <w:r w:rsidRPr="00E610A5">
              <w:t>0.05</w:t>
            </w:r>
          </w:p>
        </w:tc>
        <w:tc>
          <w:tcPr>
            <w:tcW w:w="986" w:type="dxa"/>
            <w:shd w:val="clear" w:color="000000" w:fill="FFFFFF"/>
            <w:noWrap/>
          </w:tcPr>
          <w:p w14:paraId="44270F29" w14:textId="77777777" w:rsidR="00A7703E" w:rsidRPr="00E610A5" w:rsidRDefault="00A7703E" w:rsidP="00C245AC">
            <w:pPr>
              <w:pStyle w:val="TableText"/>
              <w:spacing w:before="30" w:after="30"/>
              <w:jc w:val="right"/>
            </w:pPr>
            <w:r w:rsidRPr="00E610A5">
              <w:t>0.05</w:t>
            </w:r>
          </w:p>
        </w:tc>
        <w:tc>
          <w:tcPr>
            <w:tcW w:w="986" w:type="dxa"/>
            <w:shd w:val="clear" w:color="000000" w:fill="FFFFFF"/>
            <w:noWrap/>
          </w:tcPr>
          <w:p w14:paraId="297D5DCE" w14:textId="77777777" w:rsidR="00A7703E" w:rsidRPr="00E610A5" w:rsidRDefault="00A7703E" w:rsidP="00C245AC">
            <w:pPr>
              <w:pStyle w:val="TableText"/>
              <w:spacing w:before="30" w:after="30"/>
              <w:jc w:val="right"/>
            </w:pPr>
            <w:r w:rsidRPr="00E610A5">
              <w:t>0.05</w:t>
            </w:r>
          </w:p>
        </w:tc>
        <w:tc>
          <w:tcPr>
            <w:tcW w:w="1029" w:type="dxa"/>
            <w:shd w:val="clear" w:color="000000" w:fill="FFFFFF"/>
            <w:noWrap/>
          </w:tcPr>
          <w:p w14:paraId="49846D5E" w14:textId="77777777" w:rsidR="00A7703E" w:rsidRPr="00E610A5" w:rsidRDefault="00A7703E" w:rsidP="00C245AC">
            <w:pPr>
              <w:pStyle w:val="TableText"/>
              <w:spacing w:before="30" w:after="30"/>
              <w:jc w:val="right"/>
            </w:pPr>
            <w:r w:rsidRPr="00E610A5">
              <w:t>0.05</w:t>
            </w:r>
          </w:p>
        </w:tc>
        <w:tc>
          <w:tcPr>
            <w:tcW w:w="1001" w:type="dxa"/>
            <w:shd w:val="clear" w:color="000000" w:fill="FFFFFF"/>
            <w:noWrap/>
          </w:tcPr>
          <w:p w14:paraId="78649E90" w14:textId="77777777" w:rsidR="00A7703E" w:rsidRPr="00E610A5" w:rsidRDefault="00A7703E" w:rsidP="00C245AC">
            <w:pPr>
              <w:pStyle w:val="TableText"/>
              <w:spacing w:before="30" w:after="30"/>
              <w:jc w:val="right"/>
            </w:pPr>
            <w:r w:rsidRPr="00E610A5">
              <w:t>0.05</w:t>
            </w:r>
          </w:p>
        </w:tc>
        <w:tc>
          <w:tcPr>
            <w:tcW w:w="1001" w:type="dxa"/>
            <w:shd w:val="clear" w:color="000000" w:fill="FFFFFF"/>
          </w:tcPr>
          <w:p w14:paraId="4723FE56" w14:textId="77777777" w:rsidR="00A7703E" w:rsidRPr="00E610A5" w:rsidRDefault="00A7703E" w:rsidP="00C245AC">
            <w:pPr>
              <w:pStyle w:val="TableText"/>
              <w:spacing w:before="30" w:after="30"/>
              <w:jc w:val="right"/>
            </w:pPr>
            <w:r w:rsidRPr="00E610A5">
              <w:t>0.05</w:t>
            </w:r>
          </w:p>
        </w:tc>
        <w:tc>
          <w:tcPr>
            <w:tcW w:w="1001" w:type="dxa"/>
            <w:shd w:val="clear" w:color="000000" w:fill="FFFFFF"/>
          </w:tcPr>
          <w:p w14:paraId="4AE1052E" w14:textId="77777777" w:rsidR="00A7703E" w:rsidRPr="00E610A5" w:rsidRDefault="00A7703E" w:rsidP="00C245AC">
            <w:pPr>
              <w:pStyle w:val="TableText"/>
              <w:spacing w:before="30" w:after="30"/>
              <w:jc w:val="right"/>
            </w:pPr>
            <w:r w:rsidRPr="00E610A5">
              <w:t>0.02</w:t>
            </w:r>
          </w:p>
        </w:tc>
      </w:tr>
    </w:tbl>
    <w:p w14:paraId="05250E4E" w14:textId="77777777" w:rsidR="00A7703E" w:rsidRPr="00E610A5" w:rsidRDefault="00A7703E" w:rsidP="00A7703E">
      <w:pPr>
        <w:pStyle w:val="BodyText"/>
      </w:pPr>
    </w:p>
    <w:p w14:paraId="79A278AF" w14:textId="77777777" w:rsidR="00A7703E" w:rsidRPr="00E610A5" w:rsidRDefault="00A7703E" w:rsidP="00A7703E">
      <w:pPr>
        <w:pStyle w:val="Table"/>
      </w:pPr>
      <w:r w:rsidRPr="00E610A5">
        <w:br w:type="page"/>
      </w:r>
      <w:bookmarkStart w:id="592" w:name="_Toc5271559"/>
      <w:bookmarkStart w:id="593" w:name="_Toc36315493"/>
      <w:bookmarkStart w:id="594" w:name="_Toc68277382"/>
      <w:bookmarkStart w:id="595" w:name="_Toc68791851"/>
      <w:r w:rsidRPr="00E610A5">
        <w:lastRenderedPageBreak/>
        <w:t>CRF Table 1.AB LPG: [1. Energy][1.AB Fuel Combustion – Reference Approach][Liquid Fuels][Liquefied Petroleum Gases (LPG)] (Part 1 of 3)</w:t>
      </w:r>
      <w:bookmarkEnd w:id="592"/>
      <w:bookmarkEnd w:id="593"/>
      <w:bookmarkEnd w:id="594"/>
      <w:bookmarkEnd w:id="595"/>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17"/>
        <w:gridCol w:w="709"/>
        <w:gridCol w:w="1349"/>
        <w:gridCol w:w="1010"/>
        <w:gridCol w:w="983"/>
        <w:gridCol w:w="970"/>
        <w:gridCol w:w="970"/>
        <w:gridCol w:w="970"/>
        <w:gridCol w:w="1013"/>
        <w:gridCol w:w="1034"/>
        <w:gridCol w:w="1139"/>
        <w:gridCol w:w="1041"/>
      </w:tblGrid>
      <w:tr w:rsidR="00E73755" w:rsidRPr="00E610A5" w14:paraId="12AA2992" w14:textId="77777777" w:rsidTr="00A3586E">
        <w:trPr>
          <w:tblHeader/>
        </w:trPr>
        <w:tc>
          <w:tcPr>
            <w:tcW w:w="2817" w:type="dxa"/>
            <w:vMerge w:val="restart"/>
            <w:shd w:val="clear" w:color="auto" w:fill="365F91"/>
            <w:vAlign w:val="bottom"/>
            <w:hideMark/>
          </w:tcPr>
          <w:p w14:paraId="68FCD42C" w14:textId="69CE2D09" w:rsidR="00A7703E" w:rsidRPr="00E610A5" w:rsidRDefault="00A7703E" w:rsidP="00E73755">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E73755" w:rsidRPr="00E610A5">
              <w:rPr>
                <w:noProof w:val="0"/>
                <w:color w:val="FFFFFF"/>
              </w:rPr>
              <w:t xml:space="preserve"> </w:t>
            </w:r>
            <w:r w:rsidRPr="00E610A5">
              <w:rPr>
                <w:noProof w:val="0"/>
                <w:color w:val="FFFFFF"/>
              </w:rPr>
              <w:t>[Liquefied Petroleum Gases (LPG)]</w:t>
            </w:r>
          </w:p>
        </w:tc>
        <w:tc>
          <w:tcPr>
            <w:tcW w:w="709" w:type="dxa"/>
            <w:vMerge w:val="restart"/>
            <w:shd w:val="clear" w:color="auto" w:fill="365F91"/>
            <w:vAlign w:val="bottom"/>
          </w:tcPr>
          <w:p w14:paraId="46648CE7" w14:textId="77777777" w:rsidR="00A7703E" w:rsidRPr="00E610A5" w:rsidRDefault="00A7703E" w:rsidP="00E73755">
            <w:pPr>
              <w:pStyle w:val="TableTextBold"/>
              <w:spacing w:before="30" w:after="30"/>
              <w:jc w:val="center"/>
              <w:rPr>
                <w:noProof w:val="0"/>
                <w:color w:val="FFFFFF"/>
              </w:rPr>
            </w:pPr>
            <w:r w:rsidRPr="00E610A5">
              <w:rPr>
                <w:noProof w:val="0"/>
                <w:color w:val="FFFFFF"/>
              </w:rPr>
              <w:t>Unit</w:t>
            </w:r>
          </w:p>
        </w:tc>
        <w:tc>
          <w:tcPr>
            <w:tcW w:w="1349" w:type="dxa"/>
            <w:shd w:val="clear" w:color="auto" w:fill="365F91"/>
            <w:noWrap/>
            <w:vAlign w:val="bottom"/>
            <w:hideMark/>
          </w:tcPr>
          <w:p w14:paraId="1A7E497F" w14:textId="77777777" w:rsidR="00A7703E" w:rsidRPr="00E610A5" w:rsidRDefault="00A7703E" w:rsidP="00E73755">
            <w:pPr>
              <w:pStyle w:val="TableTextBold"/>
              <w:spacing w:before="30" w:after="30"/>
              <w:jc w:val="center"/>
              <w:rPr>
                <w:noProof w:val="0"/>
                <w:color w:val="FFFFFF"/>
              </w:rPr>
            </w:pPr>
            <w:r w:rsidRPr="00E610A5">
              <w:rPr>
                <w:noProof w:val="0"/>
                <w:color w:val="FFFFFF"/>
              </w:rPr>
              <w:t>Base year (1990)</w:t>
            </w:r>
          </w:p>
        </w:tc>
        <w:tc>
          <w:tcPr>
            <w:tcW w:w="1010" w:type="dxa"/>
            <w:shd w:val="clear" w:color="auto" w:fill="365F91"/>
            <w:noWrap/>
            <w:vAlign w:val="bottom"/>
            <w:hideMark/>
          </w:tcPr>
          <w:p w14:paraId="79D63CDD" w14:textId="77777777" w:rsidR="00A7703E" w:rsidRPr="00E610A5" w:rsidRDefault="00A7703E" w:rsidP="00E73755">
            <w:pPr>
              <w:pStyle w:val="TableTextBold"/>
              <w:spacing w:before="30" w:after="30"/>
              <w:jc w:val="center"/>
              <w:rPr>
                <w:noProof w:val="0"/>
                <w:color w:val="FFFFFF"/>
              </w:rPr>
            </w:pPr>
            <w:r w:rsidRPr="00E610A5">
              <w:rPr>
                <w:noProof w:val="0"/>
                <w:color w:val="FFFFFF"/>
              </w:rPr>
              <w:t>1991</w:t>
            </w:r>
          </w:p>
        </w:tc>
        <w:tc>
          <w:tcPr>
            <w:tcW w:w="983" w:type="dxa"/>
            <w:shd w:val="clear" w:color="auto" w:fill="365F91"/>
            <w:noWrap/>
            <w:vAlign w:val="bottom"/>
            <w:hideMark/>
          </w:tcPr>
          <w:p w14:paraId="2AE9DF2D" w14:textId="77777777" w:rsidR="00A7703E" w:rsidRPr="00E610A5" w:rsidRDefault="00A7703E" w:rsidP="00E73755">
            <w:pPr>
              <w:pStyle w:val="TableTextBold"/>
              <w:spacing w:before="30" w:after="30"/>
              <w:jc w:val="center"/>
              <w:rPr>
                <w:noProof w:val="0"/>
                <w:color w:val="FFFFFF"/>
              </w:rPr>
            </w:pPr>
            <w:r w:rsidRPr="00E610A5">
              <w:rPr>
                <w:noProof w:val="0"/>
                <w:color w:val="FFFFFF"/>
              </w:rPr>
              <w:t>1992</w:t>
            </w:r>
          </w:p>
        </w:tc>
        <w:tc>
          <w:tcPr>
            <w:tcW w:w="970" w:type="dxa"/>
            <w:shd w:val="clear" w:color="auto" w:fill="365F91"/>
            <w:noWrap/>
            <w:vAlign w:val="bottom"/>
            <w:hideMark/>
          </w:tcPr>
          <w:p w14:paraId="6923829C" w14:textId="77777777" w:rsidR="00A7703E" w:rsidRPr="00E610A5" w:rsidRDefault="00A7703E" w:rsidP="00E73755">
            <w:pPr>
              <w:pStyle w:val="TableTextBold"/>
              <w:spacing w:before="30" w:after="30"/>
              <w:jc w:val="center"/>
              <w:rPr>
                <w:noProof w:val="0"/>
                <w:color w:val="FFFFFF"/>
              </w:rPr>
            </w:pPr>
            <w:r w:rsidRPr="00E610A5">
              <w:rPr>
                <w:noProof w:val="0"/>
                <w:color w:val="FFFFFF"/>
              </w:rPr>
              <w:t>1993</w:t>
            </w:r>
          </w:p>
        </w:tc>
        <w:tc>
          <w:tcPr>
            <w:tcW w:w="970" w:type="dxa"/>
            <w:shd w:val="clear" w:color="auto" w:fill="365F91"/>
            <w:noWrap/>
            <w:vAlign w:val="bottom"/>
            <w:hideMark/>
          </w:tcPr>
          <w:p w14:paraId="12567C88" w14:textId="77777777" w:rsidR="00A7703E" w:rsidRPr="00E610A5" w:rsidRDefault="00A7703E" w:rsidP="00E73755">
            <w:pPr>
              <w:pStyle w:val="TableTextBold"/>
              <w:spacing w:before="30" w:after="30"/>
              <w:jc w:val="center"/>
              <w:rPr>
                <w:noProof w:val="0"/>
                <w:color w:val="FFFFFF"/>
              </w:rPr>
            </w:pPr>
            <w:r w:rsidRPr="00E610A5">
              <w:rPr>
                <w:noProof w:val="0"/>
                <w:color w:val="FFFFFF"/>
              </w:rPr>
              <w:t>1994</w:t>
            </w:r>
          </w:p>
        </w:tc>
        <w:tc>
          <w:tcPr>
            <w:tcW w:w="970" w:type="dxa"/>
            <w:shd w:val="clear" w:color="auto" w:fill="365F91"/>
            <w:noWrap/>
            <w:vAlign w:val="bottom"/>
            <w:hideMark/>
          </w:tcPr>
          <w:p w14:paraId="1AF4296D" w14:textId="77777777" w:rsidR="00A7703E" w:rsidRPr="00E610A5" w:rsidRDefault="00A7703E" w:rsidP="00E73755">
            <w:pPr>
              <w:pStyle w:val="TableTextBold"/>
              <w:spacing w:before="30" w:after="30"/>
              <w:jc w:val="center"/>
              <w:rPr>
                <w:noProof w:val="0"/>
                <w:color w:val="FFFFFF"/>
              </w:rPr>
            </w:pPr>
            <w:r w:rsidRPr="00E610A5">
              <w:rPr>
                <w:noProof w:val="0"/>
                <w:color w:val="FFFFFF"/>
              </w:rPr>
              <w:t>1995</w:t>
            </w:r>
          </w:p>
        </w:tc>
        <w:tc>
          <w:tcPr>
            <w:tcW w:w="1013" w:type="dxa"/>
            <w:shd w:val="clear" w:color="auto" w:fill="365F91"/>
            <w:noWrap/>
            <w:vAlign w:val="bottom"/>
            <w:hideMark/>
          </w:tcPr>
          <w:p w14:paraId="23E60108" w14:textId="77777777" w:rsidR="00A7703E" w:rsidRPr="00E610A5" w:rsidRDefault="00A7703E" w:rsidP="00E73755">
            <w:pPr>
              <w:pStyle w:val="TableTextBold"/>
              <w:spacing w:before="30" w:after="30"/>
              <w:jc w:val="center"/>
              <w:rPr>
                <w:noProof w:val="0"/>
                <w:color w:val="FFFFFF"/>
              </w:rPr>
            </w:pPr>
            <w:r w:rsidRPr="00E610A5">
              <w:rPr>
                <w:noProof w:val="0"/>
                <w:color w:val="FFFFFF"/>
              </w:rPr>
              <w:t>1996</w:t>
            </w:r>
          </w:p>
        </w:tc>
        <w:tc>
          <w:tcPr>
            <w:tcW w:w="1034" w:type="dxa"/>
            <w:shd w:val="clear" w:color="auto" w:fill="365F91"/>
            <w:noWrap/>
            <w:vAlign w:val="bottom"/>
            <w:hideMark/>
          </w:tcPr>
          <w:p w14:paraId="49C25FDB" w14:textId="77777777" w:rsidR="00A7703E" w:rsidRPr="00E610A5" w:rsidRDefault="00A7703E" w:rsidP="00E73755">
            <w:pPr>
              <w:pStyle w:val="TableTextBold"/>
              <w:spacing w:before="30" w:after="30"/>
              <w:jc w:val="center"/>
              <w:rPr>
                <w:noProof w:val="0"/>
                <w:color w:val="FFFFFF"/>
              </w:rPr>
            </w:pPr>
            <w:r w:rsidRPr="00E610A5">
              <w:rPr>
                <w:noProof w:val="0"/>
                <w:color w:val="FFFFFF"/>
              </w:rPr>
              <w:t>1997</w:t>
            </w:r>
          </w:p>
        </w:tc>
        <w:tc>
          <w:tcPr>
            <w:tcW w:w="1139" w:type="dxa"/>
            <w:shd w:val="clear" w:color="auto" w:fill="365F91"/>
            <w:noWrap/>
            <w:vAlign w:val="bottom"/>
            <w:hideMark/>
          </w:tcPr>
          <w:p w14:paraId="40E42721" w14:textId="77777777" w:rsidR="00A7703E" w:rsidRPr="00E610A5" w:rsidRDefault="00A7703E" w:rsidP="00E73755">
            <w:pPr>
              <w:pStyle w:val="TableTextBold"/>
              <w:spacing w:before="30" w:after="30"/>
              <w:jc w:val="center"/>
              <w:rPr>
                <w:noProof w:val="0"/>
                <w:color w:val="FFFFFF"/>
              </w:rPr>
            </w:pPr>
            <w:r w:rsidRPr="00E610A5">
              <w:rPr>
                <w:noProof w:val="0"/>
                <w:color w:val="FFFFFF"/>
              </w:rPr>
              <w:t>1998</w:t>
            </w:r>
          </w:p>
        </w:tc>
        <w:tc>
          <w:tcPr>
            <w:tcW w:w="1041" w:type="dxa"/>
            <w:shd w:val="clear" w:color="auto" w:fill="365F91"/>
            <w:noWrap/>
            <w:vAlign w:val="bottom"/>
            <w:hideMark/>
          </w:tcPr>
          <w:p w14:paraId="0BBDFD46" w14:textId="77777777" w:rsidR="00A7703E" w:rsidRPr="00E610A5" w:rsidRDefault="00A7703E" w:rsidP="00E73755">
            <w:pPr>
              <w:pStyle w:val="TableTextBold"/>
              <w:spacing w:before="30" w:after="30"/>
              <w:jc w:val="center"/>
              <w:rPr>
                <w:noProof w:val="0"/>
                <w:color w:val="FFFFFF"/>
              </w:rPr>
            </w:pPr>
            <w:r w:rsidRPr="00E610A5">
              <w:rPr>
                <w:noProof w:val="0"/>
                <w:color w:val="FFFFFF"/>
              </w:rPr>
              <w:t>1999</w:t>
            </w:r>
          </w:p>
        </w:tc>
      </w:tr>
      <w:tr w:rsidR="00E73755" w:rsidRPr="00E610A5" w14:paraId="778258C4" w14:textId="77777777" w:rsidTr="00A3586E">
        <w:trPr>
          <w:tblHeader/>
        </w:trPr>
        <w:tc>
          <w:tcPr>
            <w:tcW w:w="2817" w:type="dxa"/>
            <w:vMerge/>
            <w:shd w:val="clear" w:color="auto" w:fill="365F91"/>
            <w:vAlign w:val="bottom"/>
            <w:hideMark/>
          </w:tcPr>
          <w:p w14:paraId="25096FED" w14:textId="77777777" w:rsidR="00A7703E" w:rsidRPr="00E610A5" w:rsidRDefault="00A7703E" w:rsidP="00E73755">
            <w:pPr>
              <w:pStyle w:val="TableTextBold"/>
              <w:spacing w:before="30" w:after="30"/>
              <w:rPr>
                <w:noProof w:val="0"/>
                <w:color w:val="FFFFFF"/>
              </w:rPr>
            </w:pPr>
          </w:p>
        </w:tc>
        <w:tc>
          <w:tcPr>
            <w:tcW w:w="709" w:type="dxa"/>
            <w:vMerge/>
            <w:shd w:val="clear" w:color="auto" w:fill="365F91"/>
          </w:tcPr>
          <w:p w14:paraId="76179F2D" w14:textId="77777777" w:rsidR="00A7703E" w:rsidRPr="00E610A5" w:rsidRDefault="00A7703E" w:rsidP="00E73755">
            <w:pPr>
              <w:pStyle w:val="TableTextBold"/>
              <w:spacing w:before="30" w:after="30"/>
              <w:jc w:val="center"/>
              <w:rPr>
                <w:noProof w:val="0"/>
                <w:color w:val="FFFFFF"/>
              </w:rPr>
            </w:pPr>
          </w:p>
        </w:tc>
        <w:tc>
          <w:tcPr>
            <w:tcW w:w="1349" w:type="dxa"/>
            <w:shd w:val="clear" w:color="auto" w:fill="365F91"/>
            <w:noWrap/>
            <w:vAlign w:val="bottom"/>
            <w:hideMark/>
          </w:tcPr>
          <w:p w14:paraId="03427783"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0" w:type="dxa"/>
            <w:shd w:val="clear" w:color="auto" w:fill="365F91"/>
            <w:noWrap/>
            <w:vAlign w:val="bottom"/>
            <w:hideMark/>
          </w:tcPr>
          <w:p w14:paraId="27EFA14D"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shd w:val="clear" w:color="auto" w:fill="365F91"/>
            <w:noWrap/>
            <w:vAlign w:val="bottom"/>
            <w:hideMark/>
          </w:tcPr>
          <w:p w14:paraId="2F0BD01B"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733B7113"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4A6DDADD"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73723EF4"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00E5FB59"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4" w:type="dxa"/>
            <w:shd w:val="clear" w:color="auto" w:fill="365F91"/>
            <w:noWrap/>
            <w:vAlign w:val="bottom"/>
            <w:hideMark/>
          </w:tcPr>
          <w:p w14:paraId="11E83D9B"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39" w:type="dxa"/>
            <w:shd w:val="clear" w:color="auto" w:fill="365F91"/>
            <w:noWrap/>
            <w:vAlign w:val="bottom"/>
            <w:hideMark/>
          </w:tcPr>
          <w:p w14:paraId="15902699"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1" w:type="dxa"/>
            <w:shd w:val="clear" w:color="auto" w:fill="365F91"/>
            <w:noWrap/>
            <w:vAlign w:val="bottom"/>
            <w:hideMark/>
          </w:tcPr>
          <w:p w14:paraId="56257EE7"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F1E7A51" w14:textId="77777777" w:rsidTr="00A3586E">
        <w:trPr>
          <w:trHeight w:val="209"/>
        </w:trPr>
        <w:tc>
          <w:tcPr>
            <w:tcW w:w="2817" w:type="dxa"/>
            <w:shd w:val="clear" w:color="auto" w:fill="auto"/>
            <w:noWrap/>
            <w:vAlign w:val="bottom"/>
          </w:tcPr>
          <w:p w14:paraId="5E944E7D" w14:textId="77777777" w:rsidR="00A7703E" w:rsidRPr="00E610A5" w:rsidRDefault="00A7703E" w:rsidP="00C245AC">
            <w:pPr>
              <w:pStyle w:val="TableText"/>
              <w:spacing w:before="30" w:after="30"/>
            </w:pPr>
            <w:r w:rsidRPr="00E610A5">
              <w:t>Imports</w:t>
            </w:r>
          </w:p>
        </w:tc>
        <w:tc>
          <w:tcPr>
            <w:tcW w:w="709" w:type="dxa"/>
            <w:vAlign w:val="bottom"/>
          </w:tcPr>
          <w:p w14:paraId="7A93F1D7" w14:textId="77777777" w:rsidR="00A7703E" w:rsidRPr="00E610A5" w:rsidRDefault="00A7703E" w:rsidP="00C245AC">
            <w:pPr>
              <w:pStyle w:val="TableText"/>
              <w:spacing w:before="30" w:after="30"/>
              <w:jc w:val="right"/>
            </w:pPr>
            <w:r w:rsidRPr="00E610A5">
              <w:t>PJ</w:t>
            </w:r>
          </w:p>
        </w:tc>
        <w:tc>
          <w:tcPr>
            <w:tcW w:w="1349" w:type="dxa"/>
            <w:shd w:val="clear" w:color="auto" w:fill="auto"/>
            <w:noWrap/>
          </w:tcPr>
          <w:p w14:paraId="18B1BC8B" w14:textId="77777777" w:rsidR="00A7703E" w:rsidRPr="00E610A5" w:rsidRDefault="00A7703E" w:rsidP="00C245AC">
            <w:pPr>
              <w:pStyle w:val="TableText"/>
              <w:spacing w:before="30" w:after="30"/>
              <w:jc w:val="right"/>
            </w:pPr>
            <w:r w:rsidRPr="00E610A5">
              <w:t>0.001</w:t>
            </w:r>
          </w:p>
        </w:tc>
        <w:tc>
          <w:tcPr>
            <w:tcW w:w="1010" w:type="dxa"/>
            <w:shd w:val="clear" w:color="auto" w:fill="auto"/>
            <w:noWrap/>
          </w:tcPr>
          <w:p w14:paraId="759AE8A6" w14:textId="77777777" w:rsidR="00A7703E" w:rsidRPr="00E610A5" w:rsidRDefault="00A7703E" w:rsidP="00C245AC">
            <w:pPr>
              <w:pStyle w:val="TableText"/>
              <w:spacing w:before="30" w:after="30"/>
              <w:jc w:val="right"/>
            </w:pPr>
            <w:r w:rsidRPr="00E610A5">
              <w:t>0.001</w:t>
            </w:r>
          </w:p>
        </w:tc>
        <w:tc>
          <w:tcPr>
            <w:tcW w:w="983" w:type="dxa"/>
            <w:shd w:val="clear" w:color="auto" w:fill="auto"/>
            <w:noWrap/>
          </w:tcPr>
          <w:p w14:paraId="52DC256F"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6294FA59"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08551F2C"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4499919B" w14:textId="77777777" w:rsidR="00A7703E" w:rsidRPr="00E610A5" w:rsidRDefault="00A7703E" w:rsidP="00C245AC">
            <w:pPr>
              <w:pStyle w:val="TableText"/>
              <w:spacing w:before="30" w:after="30"/>
              <w:jc w:val="right"/>
            </w:pPr>
            <w:r w:rsidRPr="00E610A5">
              <w:t>0.001</w:t>
            </w:r>
          </w:p>
        </w:tc>
        <w:tc>
          <w:tcPr>
            <w:tcW w:w="1013" w:type="dxa"/>
            <w:shd w:val="clear" w:color="auto" w:fill="auto"/>
            <w:noWrap/>
          </w:tcPr>
          <w:p w14:paraId="5273D11B" w14:textId="77777777" w:rsidR="00A7703E" w:rsidRPr="00E610A5" w:rsidRDefault="00A7703E" w:rsidP="00C245AC">
            <w:pPr>
              <w:pStyle w:val="TableText"/>
              <w:spacing w:before="30" w:after="30"/>
              <w:jc w:val="right"/>
            </w:pPr>
            <w:r w:rsidRPr="00E610A5">
              <w:t>0.001</w:t>
            </w:r>
          </w:p>
        </w:tc>
        <w:tc>
          <w:tcPr>
            <w:tcW w:w="1034" w:type="dxa"/>
            <w:shd w:val="clear" w:color="auto" w:fill="auto"/>
            <w:noWrap/>
          </w:tcPr>
          <w:p w14:paraId="4029E4EE" w14:textId="77777777" w:rsidR="00A7703E" w:rsidRPr="00E610A5" w:rsidRDefault="00A7703E" w:rsidP="00C245AC">
            <w:pPr>
              <w:pStyle w:val="TableText"/>
              <w:spacing w:before="30" w:after="30"/>
              <w:jc w:val="right"/>
            </w:pPr>
            <w:r w:rsidRPr="00E610A5">
              <w:t>0.001</w:t>
            </w:r>
          </w:p>
        </w:tc>
        <w:tc>
          <w:tcPr>
            <w:tcW w:w="1139" w:type="dxa"/>
            <w:shd w:val="clear" w:color="auto" w:fill="auto"/>
            <w:noWrap/>
          </w:tcPr>
          <w:p w14:paraId="22405C6C" w14:textId="77777777" w:rsidR="00A7703E" w:rsidRPr="00E610A5" w:rsidRDefault="00A7703E" w:rsidP="00C245AC">
            <w:pPr>
              <w:pStyle w:val="TableText"/>
              <w:spacing w:before="30" w:after="30"/>
              <w:jc w:val="right"/>
            </w:pPr>
            <w:r w:rsidRPr="00E610A5">
              <w:t>0.001</w:t>
            </w:r>
          </w:p>
        </w:tc>
        <w:tc>
          <w:tcPr>
            <w:tcW w:w="1041" w:type="dxa"/>
            <w:shd w:val="clear" w:color="auto" w:fill="auto"/>
            <w:noWrap/>
          </w:tcPr>
          <w:p w14:paraId="1A266C89" w14:textId="77777777" w:rsidR="00A7703E" w:rsidRPr="00E610A5" w:rsidRDefault="00A7703E" w:rsidP="00C245AC">
            <w:pPr>
              <w:pStyle w:val="TableText"/>
              <w:spacing w:before="30" w:after="30"/>
              <w:jc w:val="right"/>
            </w:pPr>
            <w:r w:rsidRPr="00E610A5">
              <w:t>0.001</w:t>
            </w:r>
          </w:p>
        </w:tc>
      </w:tr>
      <w:tr w:rsidR="00A7703E" w:rsidRPr="00E610A5" w14:paraId="60D42945" w14:textId="77777777" w:rsidTr="00A3586E">
        <w:trPr>
          <w:trHeight w:val="246"/>
        </w:trPr>
        <w:tc>
          <w:tcPr>
            <w:tcW w:w="2817" w:type="dxa"/>
            <w:shd w:val="clear" w:color="auto" w:fill="auto"/>
            <w:noWrap/>
            <w:vAlign w:val="bottom"/>
          </w:tcPr>
          <w:p w14:paraId="5F475841" w14:textId="77777777" w:rsidR="00A7703E" w:rsidRPr="00E610A5" w:rsidRDefault="00A7703E" w:rsidP="00C245AC">
            <w:pPr>
              <w:pStyle w:val="TableText"/>
              <w:spacing w:before="30" w:after="30"/>
            </w:pPr>
            <w:r w:rsidRPr="00E610A5">
              <w:t>Exports</w:t>
            </w:r>
          </w:p>
        </w:tc>
        <w:tc>
          <w:tcPr>
            <w:tcW w:w="709" w:type="dxa"/>
            <w:vAlign w:val="bottom"/>
          </w:tcPr>
          <w:p w14:paraId="4F11A5DB" w14:textId="77777777" w:rsidR="00A7703E" w:rsidRPr="00E610A5" w:rsidRDefault="00A7703E" w:rsidP="00C245AC">
            <w:pPr>
              <w:pStyle w:val="TableText"/>
              <w:spacing w:before="30" w:after="30"/>
              <w:jc w:val="right"/>
            </w:pPr>
            <w:r w:rsidRPr="00E610A5">
              <w:t>PJ</w:t>
            </w:r>
          </w:p>
        </w:tc>
        <w:tc>
          <w:tcPr>
            <w:tcW w:w="1349" w:type="dxa"/>
            <w:shd w:val="clear" w:color="auto" w:fill="auto"/>
            <w:noWrap/>
          </w:tcPr>
          <w:p w14:paraId="7314A024"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79508042"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055557F"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04BDA3CF"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7A41F84A"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4FDF22A5" w14:textId="77777777" w:rsidR="00A7703E" w:rsidRPr="00E610A5" w:rsidRDefault="00A7703E" w:rsidP="00C245AC">
            <w:pPr>
              <w:pStyle w:val="TableText"/>
              <w:spacing w:before="30" w:after="30"/>
              <w:jc w:val="right"/>
            </w:pPr>
            <w:r w:rsidRPr="00E610A5">
              <w:t>NO</w:t>
            </w:r>
          </w:p>
        </w:tc>
        <w:tc>
          <w:tcPr>
            <w:tcW w:w="1013" w:type="dxa"/>
            <w:shd w:val="clear" w:color="auto" w:fill="auto"/>
            <w:noWrap/>
          </w:tcPr>
          <w:p w14:paraId="3E410635" w14:textId="77777777" w:rsidR="00A7703E" w:rsidRPr="00E610A5" w:rsidRDefault="00A7703E" w:rsidP="00C245AC">
            <w:pPr>
              <w:pStyle w:val="TableText"/>
              <w:spacing w:before="30" w:after="30"/>
              <w:jc w:val="right"/>
            </w:pPr>
            <w:r w:rsidRPr="00E610A5">
              <w:t>NO</w:t>
            </w:r>
          </w:p>
        </w:tc>
        <w:tc>
          <w:tcPr>
            <w:tcW w:w="1034" w:type="dxa"/>
            <w:shd w:val="clear" w:color="auto" w:fill="auto"/>
            <w:noWrap/>
          </w:tcPr>
          <w:p w14:paraId="5F97F92B" w14:textId="77777777" w:rsidR="00A7703E" w:rsidRPr="00E610A5" w:rsidRDefault="00A7703E" w:rsidP="00C245AC">
            <w:pPr>
              <w:pStyle w:val="TableText"/>
              <w:spacing w:before="30" w:after="30"/>
              <w:jc w:val="right"/>
            </w:pPr>
            <w:r w:rsidRPr="00E610A5">
              <w:t>NO</w:t>
            </w:r>
          </w:p>
        </w:tc>
        <w:tc>
          <w:tcPr>
            <w:tcW w:w="1139" w:type="dxa"/>
            <w:shd w:val="clear" w:color="auto" w:fill="auto"/>
            <w:noWrap/>
          </w:tcPr>
          <w:p w14:paraId="643EBF42" w14:textId="77777777" w:rsidR="00A7703E" w:rsidRPr="00E610A5" w:rsidRDefault="00A7703E" w:rsidP="00C245AC">
            <w:pPr>
              <w:pStyle w:val="TableText"/>
              <w:spacing w:before="30" w:after="30"/>
              <w:jc w:val="right"/>
            </w:pPr>
            <w:r w:rsidRPr="00E610A5">
              <w:t>NO</w:t>
            </w:r>
          </w:p>
        </w:tc>
        <w:tc>
          <w:tcPr>
            <w:tcW w:w="1041" w:type="dxa"/>
            <w:shd w:val="clear" w:color="auto" w:fill="auto"/>
            <w:noWrap/>
          </w:tcPr>
          <w:p w14:paraId="563C429B" w14:textId="77777777" w:rsidR="00A7703E" w:rsidRPr="00E610A5" w:rsidRDefault="00A7703E" w:rsidP="00C245AC">
            <w:pPr>
              <w:pStyle w:val="TableText"/>
              <w:spacing w:before="30" w:after="30"/>
              <w:jc w:val="right"/>
            </w:pPr>
            <w:r w:rsidRPr="00E610A5">
              <w:t>NO</w:t>
            </w:r>
          </w:p>
        </w:tc>
      </w:tr>
      <w:tr w:rsidR="00A7703E" w:rsidRPr="00E610A5" w14:paraId="248578C2" w14:textId="77777777" w:rsidTr="00A3586E">
        <w:trPr>
          <w:trHeight w:val="235"/>
        </w:trPr>
        <w:tc>
          <w:tcPr>
            <w:tcW w:w="2817" w:type="dxa"/>
            <w:shd w:val="clear" w:color="auto" w:fill="auto"/>
            <w:noWrap/>
            <w:vAlign w:val="bottom"/>
          </w:tcPr>
          <w:p w14:paraId="46402AA9" w14:textId="77777777" w:rsidR="00A7703E" w:rsidRPr="00E610A5" w:rsidRDefault="00A7703E" w:rsidP="00C245AC">
            <w:pPr>
              <w:pStyle w:val="TableText"/>
              <w:spacing w:before="30" w:after="30"/>
            </w:pPr>
            <w:r w:rsidRPr="00E610A5">
              <w:t>International bunkers</w:t>
            </w:r>
          </w:p>
        </w:tc>
        <w:tc>
          <w:tcPr>
            <w:tcW w:w="709" w:type="dxa"/>
            <w:shd w:val="clear" w:color="auto" w:fill="auto"/>
            <w:vAlign w:val="bottom"/>
          </w:tcPr>
          <w:p w14:paraId="26B17322" w14:textId="77777777" w:rsidR="00A7703E" w:rsidRPr="00E610A5" w:rsidRDefault="00A7703E" w:rsidP="00C245AC">
            <w:pPr>
              <w:pStyle w:val="TableText"/>
              <w:spacing w:before="30" w:after="30"/>
              <w:jc w:val="right"/>
            </w:pPr>
            <w:r w:rsidRPr="00E610A5">
              <w:t xml:space="preserve"> PJ</w:t>
            </w:r>
          </w:p>
        </w:tc>
        <w:tc>
          <w:tcPr>
            <w:tcW w:w="1349" w:type="dxa"/>
            <w:shd w:val="clear" w:color="auto" w:fill="auto"/>
            <w:noWrap/>
          </w:tcPr>
          <w:p w14:paraId="009A9BBF"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4655B14C"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07F9251"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191D0D56"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0A9562E7"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1FFFF669" w14:textId="77777777" w:rsidR="00A7703E" w:rsidRPr="00E610A5" w:rsidRDefault="00A7703E" w:rsidP="00C245AC">
            <w:pPr>
              <w:pStyle w:val="TableText"/>
              <w:spacing w:before="30" w:after="30"/>
              <w:jc w:val="right"/>
            </w:pPr>
            <w:r w:rsidRPr="00E610A5">
              <w:t>NO</w:t>
            </w:r>
          </w:p>
        </w:tc>
        <w:tc>
          <w:tcPr>
            <w:tcW w:w="1013" w:type="dxa"/>
            <w:shd w:val="clear" w:color="auto" w:fill="auto"/>
            <w:noWrap/>
          </w:tcPr>
          <w:p w14:paraId="399CE05A" w14:textId="77777777" w:rsidR="00A7703E" w:rsidRPr="00E610A5" w:rsidRDefault="00A7703E" w:rsidP="00C245AC">
            <w:pPr>
              <w:pStyle w:val="TableText"/>
              <w:spacing w:before="30" w:after="30"/>
              <w:jc w:val="right"/>
            </w:pPr>
            <w:r w:rsidRPr="00E610A5">
              <w:t>NO</w:t>
            </w:r>
          </w:p>
        </w:tc>
        <w:tc>
          <w:tcPr>
            <w:tcW w:w="1034" w:type="dxa"/>
            <w:shd w:val="clear" w:color="auto" w:fill="auto"/>
            <w:noWrap/>
          </w:tcPr>
          <w:p w14:paraId="5257BE1A" w14:textId="77777777" w:rsidR="00A7703E" w:rsidRPr="00E610A5" w:rsidRDefault="00A7703E" w:rsidP="00C245AC">
            <w:pPr>
              <w:pStyle w:val="TableText"/>
              <w:spacing w:before="30" w:after="30"/>
              <w:jc w:val="right"/>
            </w:pPr>
            <w:r w:rsidRPr="00E610A5">
              <w:t>NO</w:t>
            </w:r>
          </w:p>
        </w:tc>
        <w:tc>
          <w:tcPr>
            <w:tcW w:w="1139" w:type="dxa"/>
            <w:shd w:val="clear" w:color="auto" w:fill="auto"/>
            <w:noWrap/>
          </w:tcPr>
          <w:p w14:paraId="0B24CA62" w14:textId="77777777" w:rsidR="00A7703E" w:rsidRPr="00E610A5" w:rsidRDefault="00A7703E" w:rsidP="00C245AC">
            <w:pPr>
              <w:pStyle w:val="TableText"/>
              <w:spacing w:before="30" w:after="30"/>
              <w:jc w:val="right"/>
            </w:pPr>
            <w:r w:rsidRPr="00E610A5">
              <w:t>NO</w:t>
            </w:r>
          </w:p>
        </w:tc>
        <w:tc>
          <w:tcPr>
            <w:tcW w:w="1041" w:type="dxa"/>
            <w:shd w:val="clear" w:color="auto" w:fill="auto"/>
            <w:noWrap/>
          </w:tcPr>
          <w:p w14:paraId="1D74CA66" w14:textId="77777777" w:rsidR="00A7703E" w:rsidRPr="00E610A5" w:rsidRDefault="00A7703E" w:rsidP="00C245AC">
            <w:pPr>
              <w:pStyle w:val="TableText"/>
              <w:spacing w:before="30" w:after="30"/>
              <w:jc w:val="right"/>
            </w:pPr>
            <w:r w:rsidRPr="00E610A5">
              <w:t>NO</w:t>
            </w:r>
          </w:p>
        </w:tc>
      </w:tr>
      <w:tr w:rsidR="00A7703E" w:rsidRPr="00E610A5" w14:paraId="4071857D" w14:textId="77777777" w:rsidTr="00A3586E">
        <w:tc>
          <w:tcPr>
            <w:tcW w:w="2817" w:type="dxa"/>
            <w:shd w:val="clear" w:color="auto" w:fill="auto"/>
            <w:noWrap/>
            <w:vAlign w:val="bottom"/>
          </w:tcPr>
          <w:p w14:paraId="2F766BD1" w14:textId="77777777" w:rsidR="00A7703E" w:rsidRPr="00E610A5" w:rsidRDefault="00A7703E" w:rsidP="00C245AC">
            <w:pPr>
              <w:pStyle w:val="TableText"/>
              <w:spacing w:before="30" w:after="30"/>
            </w:pPr>
            <w:r w:rsidRPr="00E610A5">
              <w:t>Stock change</w:t>
            </w:r>
          </w:p>
        </w:tc>
        <w:tc>
          <w:tcPr>
            <w:tcW w:w="709" w:type="dxa"/>
            <w:vAlign w:val="bottom"/>
          </w:tcPr>
          <w:p w14:paraId="6D12F362" w14:textId="77777777" w:rsidR="00A7703E" w:rsidRPr="00E610A5" w:rsidRDefault="00A7703E" w:rsidP="00C245AC">
            <w:pPr>
              <w:pStyle w:val="TableText"/>
              <w:spacing w:before="30" w:after="30"/>
              <w:jc w:val="right"/>
            </w:pPr>
            <w:r w:rsidRPr="00E610A5">
              <w:t>PJ</w:t>
            </w:r>
          </w:p>
        </w:tc>
        <w:tc>
          <w:tcPr>
            <w:tcW w:w="1349" w:type="dxa"/>
            <w:shd w:val="clear" w:color="auto" w:fill="auto"/>
            <w:noWrap/>
          </w:tcPr>
          <w:p w14:paraId="0B0FFB3A"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7F25A706"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28591E8"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393B4D85"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3319B1CC"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7BC6A7B6" w14:textId="77777777" w:rsidR="00A7703E" w:rsidRPr="00E610A5" w:rsidRDefault="00A7703E" w:rsidP="00C245AC">
            <w:pPr>
              <w:pStyle w:val="TableText"/>
              <w:spacing w:before="30" w:after="30"/>
              <w:jc w:val="right"/>
            </w:pPr>
            <w:r w:rsidRPr="00E610A5">
              <w:t>NO</w:t>
            </w:r>
          </w:p>
        </w:tc>
        <w:tc>
          <w:tcPr>
            <w:tcW w:w="1013" w:type="dxa"/>
            <w:shd w:val="clear" w:color="auto" w:fill="auto"/>
            <w:noWrap/>
          </w:tcPr>
          <w:p w14:paraId="0F1CF1B3" w14:textId="77777777" w:rsidR="00A7703E" w:rsidRPr="00E610A5" w:rsidRDefault="00A7703E" w:rsidP="00C245AC">
            <w:pPr>
              <w:pStyle w:val="TableText"/>
              <w:spacing w:before="30" w:after="30"/>
              <w:jc w:val="right"/>
            </w:pPr>
            <w:r w:rsidRPr="00E610A5">
              <w:t>NO</w:t>
            </w:r>
          </w:p>
        </w:tc>
        <w:tc>
          <w:tcPr>
            <w:tcW w:w="1034" w:type="dxa"/>
            <w:shd w:val="clear" w:color="auto" w:fill="auto"/>
            <w:noWrap/>
          </w:tcPr>
          <w:p w14:paraId="647107D0" w14:textId="77777777" w:rsidR="00A7703E" w:rsidRPr="00E610A5" w:rsidRDefault="00A7703E" w:rsidP="00C245AC">
            <w:pPr>
              <w:pStyle w:val="TableText"/>
              <w:spacing w:before="30" w:after="30"/>
              <w:jc w:val="right"/>
            </w:pPr>
            <w:r w:rsidRPr="00E610A5">
              <w:t>NO</w:t>
            </w:r>
          </w:p>
        </w:tc>
        <w:tc>
          <w:tcPr>
            <w:tcW w:w="1139" w:type="dxa"/>
            <w:shd w:val="clear" w:color="auto" w:fill="auto"/>
            <w:noWrap/>
          </w:tcPr>
          <w:p w14:paraId="5F45A1B5" w14:textId="77777777" w:rsidR="00A7703E" w:rsidRPr="00E610A5" w:rsidRDefault="00A7703E" w:rsidP="00C245AC">
            <w:pPr>
              <w:pStyle w:val="TableText"/>
              <w:spacing w:before="30" w:after="30"/>
              <w:jc w:val="right"/>
            </w:pPr>
            <w:r w:rsidRPr="00E610A5">
              <w:t>NO</w:t>
            </w:r>
          </w:p>
        </w:tc>
        <w:tc>
          <w:tcPr>
            <w:tcW w:w="1041" w:type="dxa"/>
            <w:shd w:val="clear" w:color="auto" w:fill="auto"/>
            <w:noWrap/>
          </w:tcPr>
          <w:p w14:paraId="0D599338" w14:textId="77777777" w:rsidR="00A7703E" w:rsidRPr="00E610A5" w:rsidRDefault="00A7703E" w:rsidP="00C245AC">
            <w:pPr>
              <w:pStyle w:val="TableText"/>
              <w:spacing w:before="30" w:after="30"/>
              <w:jc w:val="right"/>
            </w:pPr>
            <w:r w:rsidRPr="00E610A5">
              <w:t>NO</w:t>
            </w:r>
          </w:p>
        </w:tc>
      </w:tr>
      <w:tr w:rsidR="00A7703E" w:rsidRPr="00E610A5" w14:paraId="08A2C1AC" w14:textId="77777777" w:rsidTr="00A3586E">
        <w:tc>
          <w:tcPr>
            <w:tcW w:w="2817" w:type="dxa"/>
            <w:shd w:val="clear" w:color="auto" w:fill="auto"/>
            <w:noWrap/>
            <w:vAlign w:val="bottom"/>
          </w:tcPr>
          <w:p w14:paraId="5E1AE473" w14:textId="77777777" w:rsidR="00A7703E" w:rsidRPr="00E610A5" w:rsidRDefault="00A7703E" w:rsidP="00C245AC">
            <w:pPr>
              <w:pStyle w:val="TableText"/>
              <w:spacing w:before="30" w:after="30"/>
            </w:pPr>
            <w:r w:rsidRPr="00E610A5">
              <w:t>Apparent Consumption</w:t>
            </w:r>
          </w:p>
        </w:tc>
        <w:tc>
          <w:tcPr>
            <w:tcW w:w="709" w:type="dxa"/>
            <w:vAlign w:val="bottom"/>
          </w:tcPr>
          <w:p w14:paraId="48BAFA07" w14:textId="77777777" w:rsidR="00A7703E" w:rsidRPr="00E610A5" w:rsidRDefault="00A7703E" w:rsidP="00C245AC">
            <w:pPr>
              <w:pStyle w:val="TableText"/>
              <w:spacing w:before="30" w:after="30"/>
              <w:jc w:val="right"/>
            </w:pPr>
            <w:r w:rsidRPr="00E610A5">
              <w:t>PJ</w:t>
            </w:r>
          </w:p>
        </w:tc>
        <w:tc>
          <w:tcPr>
            <w:tcW w:w="1349" w:type="dxa"/>
            <w:shd w:val="clear" w:color="auto" w:fill="auto"/>
            <w:noWrap/>
          </w:tcPr>
          <w:p w14:paraId="4816A7BF" w14:textId="77777777" w:rsidR="00A7703E" w:rsidRPr="00E610A5" w:rsidRDefault="00A7703E" w:rsidP="00C245AC">
            <w:pPr>
              <w:pStyle w:val="TableText"/>
              <w:spacing w:before="30" w:after="30"/>
              <w:jc w:val="right"/>
            </w:pPr>
            <w:r w:rsidRPr="00E610A5">
              <w:t>0.001</w:t>
            </w:r>
          </w:p>
        </w:tc>
        <w:tc>
          <w:tcPr>
            <w:tcW w:w="1010" w:type="dxa"/>
            <w:shd w:val="clear" w:color="auto" w:fill="auto"/>
            <w:noWrap/>
          </w:tcPr>
          <w:p w14:paraId="282E35FC" w14:textId="77777777" w:rsidR="00A7703E" w:rsidRPr="00E610A5" w:rsidRDefault="00A7703E" w:rsidP="00C245AC">
            <w:pPr>
              <w:pStyle w:val="TableText"/>
              <w:spacing w:before="30" w:after="30"/>
              <w:jc w:val="right"/>
            </w:pPr>
            <w:r w:rsidRPr="00E610A5">
              <w:t>0.001</w:t>
            </w:r>
          </w:p>
        </w:tc>
        <w:tc>
          <w:tcPr>
            <w:tcW w:w="983" w:type="dxa"/>
            <w:shd w:val="clear" w:color="auto" w:fill="auto"/>
            <w:noWrap/>
          </w:tcPr>
          <w:p w14:paraId="0FD9D818"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3343D880"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4CD580CA" w14:textId="77777777" w:rsidR="00A7703E" w:rsidRPr="00E610A5" w:rsidRDefault="00A7703E" w:rsidP="00C245AC">
            <w:pPr>
              <w:pStyle w:val="TableText"/>
              <w:spacing w:before="30" w:after="30"/>
              <w:jc w:val="right"/>
            </w:pPr>
            <w:r w:rsidRPr="00E610A5">
              <w:t>0.001</w:t>
            </w:r>
          </w:p>
        </w:tc>
        <w:tc>
          <w:tcPr>
            <w:tcW w:w="970" w:type="dxa"/>
            <w:shd w:val="clear" w:color="auto" w:fill="auto"/>
            <w:noWrap/>
          </w:tcPr>
          <w:p w14:paraId="35BA9A81" w14:textId="77777777" w:rsidR="00A7703E" w:rsidRPr="00E610A5" w:rsidRDefault="00A7703E" w:rsidP="00C245AC">
            <w:pPr>
              <w:pStyle w:val="TableText"/>
              <w:spacing w:before="30" w:after="30"/>
              <w:jc w:val="right"/>
            </w:pPr>
            <w:r w:rsidRPr="00E610A5">
              <w:t>0.001</w:t>
            </w:r>
          </w:p>
        </w:tc>
        <w:tc>
          <w:tcPr>
            <w:tcW w:w="1013" w:type="dxa"/>
            <w:shd w:val="clear" w:color="auto" w:fill="auto"/>
            <w:noWrap/>
          </w:tcPr>
          <w:p w14:paraId="52C60787" w14:textId="77777777" w:rsidR="00A7703E" w:rsidRPr="00E610A5" w:rsidRDefault="00A7703E" w:rsidP="00C245AC">
            <w:pPr>
              <w:pStyle w:val="TableText"/>
              <w:spacing w:before="30" w:after="30"/>
              <w:jc w:val="right"/>
            </w:pPr>
            <w:r w:rsidRPr="00E610A5">
              <w:t>0.001</w:t>
            </w:r>
          </w:p>
        </w:tc>
        <w:tc>
          <w:tcPr>
            <w:tcW w:w="1034" w:type="dxa"/>
            <w:shd w:val="clear" w:color="auto" w:fill="auto"/>
            <w:noWrap/>
          </w:tcPr>
          <w:p w14:paraId="121B9685" w14:textId="77777777" w:rsidR="00A7703E" w:rsidRPr="00E610A5" w:rsidRDefault="00A7703E" w:rsidP="00C245AC">
            <w:pPr>
              <w:pStyle w:val="TableText"/>
              <w:spacing w:before="30" w:after="30"/>
              <w:jc w:val="right"/>
            </w:pPr>
            <w:r w:rsidRPr="00E610A5">
              <w:t>0.001</w:t>
            </w:r>
          </w:p>
        </w:tc>
        <w:tc>
          <w:tcPr>
            <w:tcW w:w="1139" w:type="dxa"/>
            <w:shd w:val="clear" w:color="auto" w:fill="auto"/>
            <w:noWrap/>
          </w:tcPr>
          <w:p w14:paraId="476A22F0" w14:textId="77777777" w:rsidR="00A7703E" w:rsidRPr="00E610A5" w:rsidRDefault="00A7703E" w:rsidP="00C245AC">
            <w:pPr>
              <w:pStyle w:val="TableText"/>
              <w:spacing w:before="30" w:after="30"/>
              <w:jc w:val="right"/>
            </w:pPr>
            <w:r w:rsidRPr="00E610A5">
              <w:t>0.001</w:t>
            </w:r>
          </w:p>
        </w:tc>
        <w:tc>
          <w:tcPr>
            <w:tcW w:w="1041" w:type="dxa"/>
            <w:shd w:val="clear" w:color="auto" w:fill="auto"/>
            <w:noWrap/>
          </w:tcPr>
          <w:p w14:paraId="4DCB3AFC" w14:textId="77777777" w:rsidR="00A7703E" w:rsidRPr="00E610A5" w:rsidRDefault="00A7703E" w:rsidP="00C245AC">
            <w:pPr>
              <w:pStyle w:val="TableText"/>
              <w:spacing w:before="30" w:after="30"/>
              <w:jc w:val="right"/>
            </w:pPr>
            <w:r w:rsidRPr="00E610A5">
              <w:t>0.001</w:t>
            </w:r>
          </w:p>
        </w:tc>
      </w:tr>
      <w:tr w:rsidR="00A7703E" w:rsidRPr="00E610A5" w14:paraId="0671C254" w14:textId="77777777" w:rsidTr="00A3586E">
        <w:tc>
          <w:tcPr>
            <w:tcW w:w="2817" w:type="dxa"/>
            <w:shd w:val="clear" w:color="auto" w:fill="auto"/>
            <w:noWrap/>
            <w:vAlign w:val="bottom"/>
          </w:tcPr>
          <w:p w14:paraId="66EC9B14" w14:textId="77777777" w:rsidR="00A7703E" w:rsidRPr="00E610A5" w:rsidRDefault="00A7703E" w:rsidP="00C245AC">
            <w:pPr>
              <w:pStyle w:val="TableText"/>
              <w:spacing w:before="30" w:after="30"/>
            </w:pPr>
            <w:r w:rsidRPr="00E610A5">
              <w:t>Conversion factor</w:t>
            </w:r>
          </w:p>
        </w:tc>
        <w:tc>
          <w:tcPr>
            <w:tcW w:w="709" w:type="dxa"/>
            <w:vAlign w:val="bottom"/>
          </w:tcPr>
          <w:p w14:paraId="1E0645EE" w14:textId="77777777" w:rsidR="00A7703E" w:rsidRPr="00E610A5" w:rsidRDefault="00A7703E" w:rsidP="00C245AC">
            <w:pPr>
              <w:pStyle w:val="TableText"/>
              <w:spacing w:before="30" w:after="30"/>
              <w:jc w:val="right"/>
            </w:pPr>
            <w:r w:rsidRPr="00E610A5">
              <w:t>TJ/unit</w:t>
            </w:r>
          </w:p>
        </w:tc>
        <w:tc>
          <w:tcPr>
            <w:tcW w:w="1349" w:type="dxa"/>
            <w:shd w:val="clear" w:color="auto" w:fill="auto"/>
            <w:noWrap/>
          </w:tcPr>
          <w:p w14:paraId="71B57202" w14:textId="77777777" w:rsidR="00A7703E" w:rsidRPr="00E610A5" w:rsidRDefault="00A7703E" w:rsidP="00C245AC">
            <w:pPr>
              <w:pStyle w:val="TableText"/>
              <w:spacing w:before="30" w:after="30"/>
              <w:jc w:val="right"/>
            </w:pPr>
            <w:r w:rsidRPr="00E610A5">
              <w:t>1000.00</w:t>
            </w:r>
          </w:p>
        </w:tc>
        <w:tc>
          <w:tcPr>
            <w:tcW w:w="1010" w:type="dxa"/>
            <w:shd w:val="clear" w:color="auto" w:fill="auto"/>
            <w:noWrap/>
          </w:tcPr>
          <w:p w14:paraId="58E3998E" w14:textId="77777777" w:rsidR="00A7703E" w:rsidRPr="00E610A5" w:rsidRDefault="00A7703E" w:rsidP="00C245AC">
            <w:pPr>
              <w:pStyle w:val="TableText"/>
              <w:spacing w:before="30" w:after="30"/>
              <w:jc w:val="right"/>
            </w:pPr>
            <w:r w:rsidRPr="00E610A5">
              <w:t>1000.00</w:t>
            </w:r>
          </w:p>
        </w:tc>
        <w:tc>
          <w:tcPr>
            <w:tcW w:w="983" w:type="dxa"/>
            <w:shd w:val="clear" w:color="auto" w:fill="auto"/>
            <w:noWrap/>
          </w:tcPr>
          <w:p w14:paraId="2E86CCE8" w14:textId="77777777" w:rsidR="00A7703E" w:rsidRPr="00E610A5" w:rsidRDefault="00A7703E" w:rsidP="00C245AC">
            <w:pPr>
              <w:pStyle w:val="TableText"/>
              <w:spacing w:before="30" w:after="30"/>
              <w:jc w:val="right"/>
            </w:pPr>
            <w:r w:rsidRPr="00E610A5">
              <w:t>1000.00</w:t>
            </w:r>
          </w:p>
        </w:tc>
        <w:tc>
          <w:tcPr>
            <w:tcW w:w="970" w:type="dxa"/>
            <w:shd w:val="clear" w:color="auto" w:fill="auto"/>
            <w:noWrap/>
          </w:tcPr>
          <w:p w14:paraId="046F9E7A" w14:textId="77777777" w:rsidR="00A7703E" w:rsidRPr="00E610A5" w:rsidRDefault="00A7703E" w:rsidP="00C245AC">
            <w:pPr>
              <w:pStyle w:val="TableText"/>
              <w:spacing w:before="30" w:after="30"/>
              <w:jc w:val="right"/>
            </w:pPr>
            <w:r w:rsidRPr="00E610A5">
              <w:t>1000.00</w:t>
            </w:r>
          </w:p>
        </w:tc>
        <w:tc>
          <w:tcPr>
            <w:tcW w:w="970" w:type="dxa"/>
            <w:shd w:val="clear" w:color="auto" w:fill="auto"/>
            <w:noWrap/>
          </w:tcPr>
          <w:p w14:paraId="491F58A8" w14:textId="77777777" w:rsidR="00A7703E" w:rsidRPr="00E610A5" w:rsidRDefault="00A7703E" w:rsidP="00C245AC">
            <w:pPr>
              <w:pStyle w:val="TableText"/>
              <w:spacing w:before="30" w:after="30"/>
              <w:jc w:val="right"/>
            </w:pPr>
            <w:r w:rsidRPr="00E610A5">
              <w:t>1000.00</w:t>
            </w:r>
          </w:p>
        </w:tc>
        <w:tc>
          <w:tcPr>
            <w:tcW w:w="970" w:type="dxa"/>
            <w:shd w:val="clear" w:color="auto" w:fill="auto"/>
            <w:noWrap/>
          </w:tcPr>
          <w:p w14:paraId="5298F08F" w14:textId="77777777" w:rsidR="00A7703E" w:rsidRPr="00E610A5" w:rsidRDefault="00A7703E" w:rsidP="00C245AC">
            <w:pPr>
              <w:pStyle w:val="TableText"/>
              <w:spacing w:before="30" w:after="30"/>
              <w:jc w:val="right"/>
            </w:pPr>
            <w:r w:rsidRPr="00E610A5">
              <w:t>1000.00</w:t>
            </w:r>
          </w:p>
        </w:tc>
        <w:tc>
          <w:tcPr>
            <w:tcW w:w="1013" w:type="dxa"/>
            <w:shd w:val="clear" w:color="auto" w:fill="auto"/>
            <w:noWrap/>
          </w:tcPr>
          <w:p w14:paraId="50517B62" w14:textId="77777777" w:rsidR="00A7703E" w:rsidRPr="00E610A5" w:rsidRDefault="00A7703E" w:rsidP="00C245AC">
            <w:pPr>
              <w:pStyle w:val="TableText"/>
              <w:spacing w:before="30" w:after="30"/>
              <w:jc w:val="right"/>
            </w:pPr>
            <w:r w:rsidRPr="00E610A5">
              <w:t>1000.00</w:t>
            </w:r>
          </w:p>
        </w:tc>
        <w:tc>
          <w:tcPr>
            <w:tcW w:w="1034" w:type="dxa"/>
            <w:shd w:val="clear" w:color="auto" w:fill="auto"/>
            <w:noWrap/>
          </w:tcPr>
          <w:p w14:paraId="60F74BD8" w14:textId="77777777" w:rsidR="00A7703E" w:rsidRPr="00E610A5" w:rsidRDefault="00A7703E" w:rsidP="00C245AC">
            <w:pPr>
              <w:pStyle w:val="TableText"/>
              <w:spacing w:before="30" w:after="30"/>
              <w:jc w:val="right"/>
            </w:pPr>
            <w:r w:rsidRPr="00E610A5">
              <w:t>1000.00</w:t>
            </w:r>
          </w:p>
        </w:tc>
        <w:tc>
          <w:tcPr>
            <w:tcW w:w="1139" w:type="dxa"/>
            <w:shd w:val="clear" w:color="auto" w:fill="auto"/>
            <w:noWrap/>
          </w:tcPr>
          <w:p w14:paraId="0A25973B" w14:textId="77777777" w:rsidR="00A7703E" w:rsidRPr="00E610A5" w:rsidRDefault="00A7703E" w:rsidP="00C245AC">
            <w:pPr>
              <w:pStyle w:val="TableText"/>
              <w:spacing w:before="30" w:after="30"/>
              <w:jc w:val="right"/>
            </w:pPr>
            <w:r w:rsidRPr="00E610A5">
              <w:t>1000.00</w:t>
            </w:r>
          </w:p>
        </w:tc>
        <w:tc>
          <w:tcPr>
            <w:tcW w:w="1041" w:type="dxa"/>
            <w:shd w:val="clear" w:color="auto" w:fill="auto"/>
            <w:noWrap/>
          </w:tcPr>
          <w:p w14:paraId="5F276C47" w14:textId="77777777" w:rsidR="00A7703E" w:rsidRPr="00E610A5" w:rsidRDefault="00A7703E" w:rsidP="00C245AC">
            <w:pPr>
              <w:pStyle w:val="TableText"/>
              <w:spacing w:before="30" w:after="30"/>
              <w:jc w:val="right"/>
            </w:pPr>
            <w:r w:rsidRPr="00E610A5">
              <w:t>1000.00</w:t>
            </w:r>
          </w:p>
        </w:tc>
      </w:tr>
      <w:tr w:rsidR="00A7703E" w:rsidRPr="00E610A5" w14:paraId="0B4E613C" w14:textId="77777777" w:rsidTr="00A3586E">
        <w:tc>
          <w:tcPr>
            <w:tcW w:w="2817" w:type="dxa"/>
            <w:shd w:val="clear" w:color="auto" w:fill="auto"/>
            <w:noWrap/>
            <w:vAlign w:val="bottom"/>
          </w:tcPr>
          <w:p w14:paraId="5538BE85" w14:textId="77777777" w:rsidR="00A7703E" w:rsidRPr="00E610A5" w:rsidRDefault="00A7703E" w:rsidP="00C245AC">
            <w:pPr>
              <w:pStyle w:val="TableText"/>
              <w:spacing w:before="30" w:after="30"/>
            </w:pPr>
            <w:r w:rsidRPr="00E610A5">
              <w:t>Calorific Value</w:t>
            </w:r>
          </w:p>
        </w:tc>
        <w:tc>
          <w:tcPr>
            <w:tcW w:w="709" w:type="dxa"/>
            <w:shd w:val="clear" w:color="auto" w:fill="auto"/>
            <w:vAlign w:val="bottom"/>
          </w:tcPr>
          <w:p w14:paraId="7CF1E262" w14:textId="77777777" w:rsidR="00A7703E" w:rsidRPr="00E610A5" w:rsidRDefault="00A7703E" w:rsidP="00C245AC">
            <w:pPr>
              <w:pStyle w:val="TableText"/>
              <w:spacing w:before="30" w:after="30"/>
              <w:jc w:val="right"/>
            </w:pPr>
          </w:p>
        </w:tc>
        <w:tc>
          <w:tcPr>
            <w:tcW w:w="1349" w:type="dxa"/>
            <w:shd w:val="clear" w:color="auto" w:fill="auto"/>
            <w:noWrap/>
          </w:tcPr>
          <w:p w14:paraId="6686C348" w14:textId="77777777" w:rsidR="00A7703E" w:rsidRPr="00E610A5" w:rsidRDefault="00A7703E" w:rsidP="00C245AC">
            <w:pPr>
              <w:pStyle w:val="TableText"/>
              <w:spacing w:before="30" w:after="30"/>
              <w:jc w:val="right"/>
            </w:pPr>
            <w:r w:rsidRPr="00E610A5">
              <w:t>GCV</w:t>
            </w:r>
          </w:p>
        </w:tc>
        <w:tc>
          <w:tcPr>
            <w:tcW w:w="1010" w:type="dxa"/>
            <w:shd w:val="clear" w:color="auto" w:fill="auto"/>
            <w:noWrap/>
          </w:tcPr>
          <w:p w14:paraId="5AFEA0C2" w14:textId="77777777" w:rsidR="00A7703E" w:rsidRPr="00E610A5" w:rsidRDefault="00A7703E" w:rsidP="00C245AC">
            <w:pPr>
              <w:pStyle w:val="TableText"/>
              <w:spacing w:before="30" w:after="30"/>
              <w:jc w:val="right"/>
            </w:pPr>
            <w:r w:rsidRPr="00E610A5">
              <w:t>GCV</w:t>
            </w:r>
          </w:p>
        </w:tc>
        <w:tc>
          <w:tcPr>
            <w:tcW w:w="983" w:type="dxa"/>
            <w:shd w:val="clear" w:color="auto" w:fill="auto"/>
            <w:noWrap/>
          </w:tcPr>
          <w:p w14:paraId="756A1920" w14:textId="77777777" w:rsidR="00A7703E" w:rsidRPr="00E610A5" w:rsidRDefault="00A7703E" w:rsidP="00C245AC">
            <w:pPr>
              <w:pStyle w:val="TableText"/>
              <w:spacing w:before="30" w:after="30"/>
              <w:jc w:val="right"/>
            </w:pPr>
            <w:r w:rsidRPr="00E610A5">
              <w:t>GCV</w:t>
            </w:r>
          </w:p>
        </w:tc>
        <w:tc>
          <w:tcPr>
            <w:tcW w:w="970" w:type="dxa"/>
            <w:shd w:val="clear" w:color="auto" w:fill="auto"/>
            <w:noWrap/>
          </w:tcPr>
          <w:p w14:paraId="0252DAFD" w14:textId="77777777" w:rsidR="00A7703E" w:rsidRPr="00E610A5" w:rsidRDefault="00A7703E" w:rsidP="00C245AC">
            <w:pPr>
              <w:pStyle w:val="TableText"/>
              <w:spacing w:before="30" w:after="30"/>
              <w:jc w:val="right"/>
            </w:pPr>
            <w:r w:rsidRPr="00E610A5">
              <w:t>GCV</w:t>
            </w:r>
          </w:p>
        </w:tc>
        <w:tc>
          <w:tcPr>
            <w:tcW w:w="970" w:type="dxa"/>
            <w:shd w:val="clear" w:color="auto" w:fill="auto"/>
            <w:noWrap/>
          </w:tcPr>
          <w:p w14:paraId="3FA7C0DA" w14:textId="77777777" w:rsidR="00A7703E" w:rsidRPr="00E610A5" w:rsidRDefault="00A7703E" w:rsidP="00C245AC">
            <w:pPr>
              <w:pStyle w:val="TableText"/>
              <w:spacing w:before="30" w:after="30"/>
              <w:jc w:val="right"/>
            </w:pPr>
            <w:r w:rsidRPr="00E610A5">
              <w:t>GCV</w:t>
            </w:r>
          </w:p>
        </w:tc>
        <w:tc>
          <w:tcPr>
            <w:tcW w:w="970" w:type="dxa"/>
            <w:shd w:val="clear" w:color="auto" w:fill="auto"/>
            <w:noWrap/>
          </w:tcPr>
          <w:p w14:paraId="219E33BB" w14:textId="77777777" w:rsidR="00A7703E" w:rsidRPr="00E610A5" w:rsidRDefault="00A7703E" w:rsidP="00C245AC">
            <w:pPr>
              <w:pStyle w:val="TableText"/>
              <w:spacing w:before="30" w:after="30"/>
              <w:jc w:val="right"/>
            </w:pPr>
            <w:r w:rsidRPr="00E610A5">
              <w:t>GCV</w:t>
            </w:r>
          </w:p>
        </w:tc>
        <w:tc>
          <w:tcPr>
            <w:tcW w:w="1013" w:type="dxa"/>
            <w:shd w:val="clear" w:color="auto" w:fill="auto"/>
            <w:noWrap/>
          </w:tcPr>
          <w:p w14:paraId="4D3350D1" w14:textId="77777777" w:rsidR="00A7703E" w:rsidRPr="00E610A5" w:rsidRDefault="00A7703E" w:rsidP="00C245AC">
            <w:pPr>
              <w:pStyle w:val="TableText"/>
              <w:spacing w:before="30" w:after="30"/>
              <w:jc w:val="right"/>
            </w:pPr>
            <w:r w:rsidRPr="00E610A5">
              <w:t>GCV</w:t>
            </w:r>
          </w:p>
        </w:tc>
        <w:tc>
          <w:tcPr>
            <w:tcW w:w="1034" w:type="dxa"/>
            <w:shd w:val="clear" w:color="auto" w:fill="auto"/>
            <w:noWrap/>
          </w:tcPr>
          <w:p w14:paraId="44B0517E" w14:textId="77777777" w:rsidR="00A7703E" w:rsidRPr="00E610A5" w:rsidRDefault="00A7703E" w:rsidP="00C245AC">
            <w:pPr>
              <w:pStyle w:val="TableText"/>
              <w:spacing w:before="30" w:after="30"/>
              <w:jc w:val="right"/>
            </w:pPr>
            <w:r w:rsidRPr="00E610A5">
              <w:t>GCV</w:t>
            </w:r>
          </w:p>
        </w:tc>
        <w:tc>
          <w:tcPr>
            <w:tcW w:w="1139" w:type="dxa"/>
            <w:shd w:val="clear" w:color="auto" w:fill="auto"/>
            <w:noWrap/>
          </w:tcPr>
          <w:p w14:paraId="3B333A5F" w14:textId="77777777" w:rsidR="00A7703E" w:rsidRPr="00E610A5" w:rsidRDefault="00A7703E" w:rsidP="00C245AC">
            <w:pPr>
              <w:pStyle w:val="TableText"/>
              <w:spacing w:before="30" w:after="30"/>
              <w:jc w:val="right"/>
            </w:pPr>
            <w:r w:rsidRPr="00E610A5">
              <w:t>GCV</w:t>
            </w:r>
          </w:p>
        </w:tc>
        <w:tc>
          <w:tcPr>
            <w:tcW w:w="1041" w:type="dxa"/>
            <w:shd w:val="clear" w:color="auto" w:fill="auto"/>
            <w:noWrap/>
          </w:tcPr>
          <w:p w14:paraId="3753220F" w14:textId="77777777" w:rsidR="00A7703E" w:rsidRPr="00E610A5" w:rsidRDefault="00A7703E" w:rsidP="00C245AC">
            <w:pPr>
              <w:pStyle w:val="TableText"/>
              <w:spacing w:before="30" w:after="30"/>
              <w:jc w:val="right"/>
            </w:pPr>
            <w:r w:rsidRPr="00E610A5">
              <w:t>GCV</w:t>
            </w:r>
          </w:p>
        </w:tc>
      </w:tr>
      <w:tr w:rsidR="00A7703E" w:rsidRPr="00E610A5" w14:paraId="51C71324" w14:textId="77777777" w:rsidTr="00A3586E">
        <w:tc>
          <w:tcPr>
            <w:tcW w:w="2817" w:type="dxa"/>
            <w:tcBorders>
              <w:bottom w:val="single" w:sz="4" w:space="0" w:color="365F91"/>
            </w:tcBorders>
            <w:shd w:val="clear" w:color="auto" w:fill="auto"/>
            <w:noWrap/>
            <w:vAlign w:val="bottom"/>
          </w:tcPr>
          <w:p w14:paraId="58F4EEB9" w14:textId="77777777" w:rsidR="00A7703E" w:rsidRPr="00E610A5" w:rsidRDefault="00A7703E" w:rsidP="00C245AC">
            <w:pPr>
              <w:pStyle w:val="TableText"/>
              <w:spacing w:before="30" w:after="30"/>
            </w:pPr>
            <w:r w:rsidRPr="00E610A5">
              <w:t>Apparent Consumption</w:t>
            </w:r>
          </w:p>
        </w:tc>
        <w:tc>
          <w:tcPr>
            <w:tcW w:w="709" w:type="dxa"/>
            <w:tcBorders>
              <w:bottom w:val="single" w:sz="4" w:space="0" w:color="365F91"/>
            </w:tcBorders>
            <w:vAlign w:val="bottom"/>
          </w:tcPr>
          <w:p w14:paraId="47770453" w14:textId="77777777" w:rsidR="00A7703E" w:rsidRPr="00E610A5" w:rsidRDefault="00A7703E" w:rsidP="00C245AC">
            <w:pPr>
              <w:pStyle w:val="TableText"/>
              <w:spacing w:before="30" w:after="30"/>
              <w:jc w:val="right"/>
            </w:pPr>
            <w:r w:rsidRPr="00E610A5">
              <w:t>TJ</w:t>
            </w:r>
          </w:p>
        </w:tc>
        <w:tc>
          <w:tcPr>
            <w:tcW w:w="1349" w:type="dxa"/>
            <w:tcBorders>
              <w:bottom w:val="single" w:sz="4" w:space="0" w:color="365F91"/>
            </w:tcBorders>
            <w:shd w:val="clear" w:color="auto" w:fill="auto"/>
            <w:noWrap/>
          </w:tcPr>
          <w:p w14:paraId="3BEDCB2E" w14:textId="77777777" w:rsidR="00A7703E" w:rsidRPr="00E610A5" w:rsidRDefault="00A7703E" w:rsidP="00C245AC">
            <w:pPr>
              <w:pStyle w:val="TableText"/>
              <w:spacing w:before="30" w:after="30"/>
              <w:jc w:val="right"/>
            </w:pPr>
            <w:r w:rsidRPr="00E610A5">
              <w:t>1.49</w:t>
            </w:r>
          </w:p>
        </w:tc>
        <w:tc>
          <w:tcPr>
            <w:tcW w:w="1010" w:type="dxa"/>
            <w:tcBorders>
              <w:bottom w:val="single" w:sz="4" w:space="0" w:color="365F91"/>
            </w:tcBorders>
            <w:shd w:val="clear" w:color="auto" w:fill="auto"/>
            <w:noWrap/>
          </w:tcPr>
          <w:p w14:paraId="2C98742F" w14:textId="77777777" w:rsidR="00A7703E" w:rsidRPr="00E610A5" w:rsidRDefault="00A7703E" w:rsidP="00C245AC">
            <w:pPr>
              <w:pStyle w:val="TableText"/>
              <w:spacing w:before="30" w:after="30"/>
              <w:jc w:val="right"/>
            </w:pPr>
            <w:r w:rsidRPr="00E610A5">
              <w:t>1.49</w:t>
            </w:r>
          </w:p>
        </w:tc>
        <w:tc>
          <w:tcPr>
            <w:tcW w:w="983" w:type="dxa"/>
            <w:tcBorders>
              <w:bottom w:val="single" w:sz="4" w:space="0" w:color="365F91"/>
            </w:tcBorders>
            <w:shd w:val="clear" w:color="auto" w:fill="auto"/>
            <w:noWrap/>
          </w:tcPr>
          <w:p w14:paraId="6FAE0C0F" w14:textId="77777777" w:rsidR="00A7703E" w:rsidRPr="00E610A5" w:rsidRDefault="00A7703E" w:rsidP="00C245AC">
            <w:pPr>
              <w:pStyle w:val="TableText"/>
              <w:spacing w:before="30" w:after="30"/>
              <w:jc w:val="right"/>
            </w:pPr>
            <w:r w:rsidRPr="00E610A5">
              <w:t>1.49</w:t>
            </w:r>
          </w:p>
        </w:tc>
        <w:tc>
          <w:tcPr>
            <w:tcW w:w="970" w:type="dxa"/>
            <w:tcBorders>
              <w:bottom w:val="single" w:sz="4" w:space="0" w:color="365F91"/>
            </w:tcBorders>
            <w:shd w:val="clear" w:color="auto" w:fill="auto"/>
            <w:noWrap/>
          </w:tcPr>
          <w:p w14:paraId="03118541" w14:textId="77777777" w:rsidR="00A7703E" w:rsidRPr="00E610A5" w:rsidRDefault="00A7703E" w:rsidP="00C245AC">
            <w:pPr>
              <w:pStyle w:val="TableText"/>
              <w:spacing w:before="30" w:after="30"/>
              <w:jc w:val="right"/>
            </w:pPr>
            <w:r w:rsidRPr="00E610A5">
              <w:t>1.49</w:t>
            </w:r>
          </w:p>
        </w:tc>
        <w:tc>
          <w:tcPr>
            <w:tcW w:w="970" w:type="dxa"/>
            <w:tcBorders>
              <w:bottom w:val="single" w:sz="4" w:space="0" w:color="365F91"/>
            </w:tcBorders>
            <w:shd w:val="clear" w:color="auto" w:fill="auto"/>
            <w:noWrap/>
          </w:tcPr>
          <w:p w14:paraId="5231AE02" w14:textId="77777777" w:rsidR="00A7703E" w:rsidRPr="00E610A5" w:rsidRDefault="00A7703E" w:rsidP="00C245AC">
            <w:pPr>
              <w:pStyle w:val="TableText"/>
              <w:spacing w:before="30" w:after="30"/>
              <w:jc w:val="right"/>
            </w:pPr>
            <w:r w:rsidRPr="00E610A5">
              <w:t>1.49</w:t>
            </w:r>
          </w:p>
        </w:tc>
        <w:tc>
          <w:tcPr>
            <w:tcW w:w="970" w:type="dxa"/>
            <w:tcBorders>
              <w:bottom w:val="single" w:sz="4" w:space="0" w:color="365F91"/>
            </w:tcBorders>
            <w:shd w:val="clear" w:color="auto" w:fill="auto"/>
            <w:noWrap/>
          </w:tcPr>
          <w:p w14:paraId="56ED60B0" w14:textId="77777777" w:rsidR="00A7703E" w:rsidRPr="00E610A5" w:rsidRDefault="00A7703E" w:rsidP="00C245AC">
            <w:pPr>
              <w:pStyle w:val="TableText"/>
              <w:spacing w:before="30" w:after="30"/>
              <w:jc w:val="right"/>
            </w:pPr>
            <w:r w:rsidRPr="00E610A5">
              <w:t>1.49</w:t>
            </w:r>
          </w:p>
        </w:tc>
        <w:tc>
          <w:tcPr>
            <w:tcW w:w="1013" w:type="dxa"/>
            <w:tcBorders>
              <w:bottom w:val="single" w:sz="4" w:space="0" w:color="365F91"/>
            </w:tcBorders>
            <w:shd w:val="clear" w:color="auto" w:fill="auto"/>
            <w:noWrap/>
          </w:tcPr>
          <w:p w14:paraId="6BA3283C" w14:textId="77777777" w:rsidR="00A7703E" w:rsidRPr="00E610A5" w:rsidRDefault="00A7703E" w:rsidP="00C245AC">
            <w:pPr>
              <w:pStyle w:val="TableText"/>
              <w:spacing w:before="30" w:after="30"/>
              <w:jc w:val="right"/>
            </w:pPr>
            <w:r w:rsidRPr="00E610A5">
              <w:t>1.49</w:t>
            </w:r>
          </w:p>
        </w:tc>
        <w:tc>
          <w:tcPr>
            <w:tcW w:w="1034" w:type="dxa"/>
            <w:tcBorders>
              <w:bottom w:val="single" w:sz="4" w:space="0" w:color="365F91"/>
            </w:tcBorders>
            <w:shd w:val="clear" w:color="auto" w:fill="auto"/>
            <w:noWrap/>
          </w:tcPr>
          <w:p w14:paraId="6D4B8001" w14:textId="77777777" w:rsidR="00A7703E" w:rsidRPr="00E610A5" w:rsidRDefault="00A7703E" w:rsidP="00C245AC">
            <w:pPr>
              <w:pStyle w:val="TableText"/>
              <w:spacing w:before="30" w:after="30"/>
              <w:jc w:val="right"/>
            </w:pPr>
            <w:r w:rsidRPr="00E610A5">
              <w:t>1.49</w:t>
            </w:r>
          </w:p>
        </w:tc>
        <w:tc>
          <w:tcPr>
            <w:tcW w:w="1139" w:type="dxa"/>
            <w:tcBorders>
              <w:bottom w:val="single" w:sz="4" w:space="0" w:color="365F91"/>
            </w:tcBorders>
            <w:shd w:val="clear" w:color="auto" w:fill="auto"/>
            <w:noWrap/>
          </w:tcPr>
          <w:p w14:paraId="047A8A19" w14:textId="77777777" w:rsidR="00A7703E" w:rsidRPr="00E610A5" w:rsidRDefault="00A7703E" w:rsidP="00C245AC">
            <w:pPr>
              <w:pStyle w:val="TableText"/>
              <w:spacing w:before="30" w:after="30"/>
              <w:jc w:val="right"/>
            </w:pPr>
            <w:r w:rsidRPr="00E610A5">
              <w:t>1.49</w:t>
            </w:r>
          </w:p>
        </w:tc>
        <w:tc>
          <w:tcPr>
            <w:tcW w:w="1041" w:type="dxa"/>
            <w:tcBorders>
              <w:bottom w:val="single" w:sz="4" w:space="0" w:color="365F91"/>
            </w:tcBorders>
            <w:shd w:val="clear" w:color="auto" w:fill="auto"/>
            <w:noWrap/>
          </w:tcPr>
          <w:p w14:paraId="6C108B90" w14:textId="77777777" w:rsidR="00A7703E" w:rsidRPr="00E610A5" w:rsidRDefault="00A7703E" w:rsidP="00C245AC">
            <w:pPr>
              <w:pStyle w:val="TableText"/>
              <w:spacing w:before="30" w:after="30"/>
              <w:jc w:val="right"/>
            </w:pPr>
            <w:r w:rsidRPr="00E610A5">
              <w:t>1.49</w:t>
            </w:r>
          </w:p>
        </w:tc>
      </w:tr>
      <w:tr w:rsidR="00A7703E" w:rsidRPr="00E610A5" w14:paraId="7E3F0D9C" w14:textId="77777777" w:rsidTr="00A3586E">
        <w:tc>
          <w:tcPr>
            <w:tcW w:w="2817" w:type="dxa"/>
            <w:shd w:val="clear" w:color="auto" w:fill="EBEFF4"/>
            <w:noWrap/>
            <w:vAlign w:val="bottom"/>
          </w:tcPr>
          <w:p w14:paraId="5D36216C" w14:textId="77777777" w:rsidR="00A7703E" w:rsidRPr="00E610A5" w:rsidRDefault="00A7703E" w:rsidP="00C245AC">
            <w:pPr>
              <w:pStyle w:val="TableText"/>
              <w:spacing w:before="30" w:after="30"/>
            </w:pPr>
            <w:r w:rsidRPr="00E610A5">
              <w:t>Emission Factor</w:t>
            </w:r>
          </w:p>
        </w:tc>
        <w:tc>
          <w:tcPr>
            <w:tcW w:w="709" w:type="dxa"/>
            <w:shd w:val="clear" w:color="auto" w:fill="EBEFF4"/>
            <w:vAlign w:val="bottom"/>
          </w:tcPr>
          <w:p w14:paraId="00AD01CF" w14:textId="77777777" w:rsidR="00A7703E" w:rsidRPr="00E610A5" w:rsidRDefault="00A7703E" w:rsidP="00C245AC">
            <w:pPr>
              <w:pStyle w:val="TableText"/>
              <w:spacing w:before="30" w:after="30"/>
              <w:jc w:val="right"/>
            </w:pPr>
          </w:p>
        </w:tc>
        <w:tc>
          <w:tcPr>
            <w:tcW w:w="1349" w:type="dxa"/>
            <w:shd w:val="clear" w:color="auto" w:fill="EBEFF4"/>
            <w:noWrap/>
          </w:tcPr>
          <w:p w14:paraId="082AFFF3" w14:textId="77777777" w:rsidR="00A7703E" w:rsidRPr="00E610A5" w:rsidRDefault="00A7703E" w:rsidP="00C245AC">
            <w:pPr>
              <w:pStyle w:val="TableText"/>
              <w:spacing w:before="30" w:after="30"/>
              <w:jc w:val="right"/>
            </w:pPr>
          </w:p>
        </w:tc>
        <w:tc>
          <w:tcPr>
            <w:tcW w:w="1010" w:type="dxa"/>
            <w:shd w:val="clear" w:color="auto" w:fill="EBEFF4"/>
            <w:noWrap/>
          </w:tcPr>
          <w:p w14:paraId="74A9C506" w14:textId="77777777" w:rsidR="00A7703E" w:rsidRPr="00E610A5" w:rsidRDefault="00A7703E" w:rsidP="00C245AC">
            <w:pPr>
              <w:pStyle w:val="TableText"/>
              <w:spacing w:before="30" w:after="30"/>
              <w:jc w:val="right"/>
            </w:pPr>
          </w:p>
        </w:tc>
        <w:tc>
          <w:tcPr>
            <w:tcW w:w="983" w:type="dxa"/>
            <w:shd w:val="clear" w:color="auto" w:fill="EBEFF4"/>
            <w:noWrap/>
          </w:tcPr>
          <w:p w14:paraId="2FF861EB" w14:textId="77777777" w:rsidR="00A7703E" w:rsidRPr="00E610A5" w:rsidRDefault="00A7703E" w:rsidP="00C245AC">
            <w:pPr>
              <w:pStyle w:val="TableText"/>
              <w:spacing w:before="30" w:after="30"/>
              <w:jc w:val="right"/>
            </w:pPr>
          </w:p>
        </w:tc>
        <w:tc>
          <w:tcPr>
            <w:tcW w:w="970" w:type="dxa"/>
            <w:shd w:val="clear" w:color="auto" w:fill="EBEFF4"/>
            <w:noWrap/>
          </w:tcPr>
          <w:p w14:paraId="66D13170" w14:textId="77777777" w:rsidR="00A7703E" w:rsidRPr="00E610A5" w:rsidRDefault="00A7703E" w:rsidP="00C245AC">
            <w:pPr>
              <w:pStyle w:val="TableText"/>
              <w:spacing w:before="30" w:after="30"/>
              <w:jc w:val="right"/>
            </w:pPr>
          </w:p>
        </w:tc>
        <w:tc>
          <w:tcPr>
            <w:tcW w:w="970" w:type="dxa"/>
            <w:shd w:val="clear" w:color="auto" w:fill="EBEFF4"/>
            <w:noWrap/>
          </w:tcPr>
          <w:p w14:paraId="026270F4" w14:textId="77777777" w:rsidR="00A7703E" w:rsidRPr="00E610A5" w:rsidRDefault="00A7703E" w:rsidP="00C245AC">
            <w:pPr>
              <w:pStyle w:val="TableText"/>
              <w:spacing w:before="30" w:after="30"/>
              <w:jc w:val="right"/>
            </w:pPr>
          </w:p>
        </w:tc>
        <w:tc>
          <w:tcPr>
            <w:tcW w:w="970" w:type="dxa"/>
            <w:shd w:val="clear" w:color="auto" w:fill="EBEFF4"/>
            <w:noWrap/>
          </w:tcPr>
          <w:p w14:paraId="1593FD43" w14:textId="77777777" w:rsidR="00A7703E" w:rsidRPr="00E610A5" w:rsidRDefault="00A7703E" w:rsidP="00C245AC">
            <w:pPr>
              <w:pStyle w:val="TableText"/>
              <w:spacing w:before="30" w:after="30"/>
              <w:jc w:val="right"/>
            </w:pPr>
          </w:p>
        </w:tc>
        <w:tc>
          <w:tcPr>
            <w:tcW w:w="1013" w:type="dxa"/>
            <w:shd w:val="clear" w:color="auto" w:fill="EBEFF4"/>
            <w:noWrap/>
          </w:tcPr>
          <w:p w14:paraId="6967A4CB" w14:textId="77777777" w:rsidR="00A7703E" w:rsidRPr="00E610A5" w:rsidRDefault="00A7703E" w:rsidP="00C245AC">
            <w:pPr>
              <w:pStyle w:val="TableText"/>
              <w:spacing w:before="30" w:after="30"/>
              <w:jc w:val="right"/>
            </w:pPr>
          </w:p>
        </w:tc>
        <w:tc>
          <w:tcPr>
            <w:tcW w:w="1034" w:type="dxa"/>
            <w:shd w:val="clear" w:color="auto" w:fill="EBEFF4"/>
            <w:noWrap/>
          </w:tcPr>
          <w:p w14:paraId="4829EC18" w14:textId="77777777" w:rsidR="00A7703E" w:rsidRPr="00E610A5" w:rsidRDefault="00A7703E" w:rsidP="00C245AC">
            <w:pPr>
              <w:pStyle w:val="TableText"/>
              <w:spacing w:before="30" w:after="30"/>
              <w:jc w:val="right"/>
            </w:pPr>
          </w:p>
        </w:tc>
        <w:tc>
          <w:tcPr>
            <w:tcW w:w="1139" w:type="dxa"/>
            <w:shd w:val="clear" w:color="auto" w:fill="EBEFF4"/>
            <w:noWrap/>
          </w:tcPr>
          <w:p w14:paraId="0B532139" w14:textId="77777777" w:rsidR="00A7703E" w:rsidRPr="00E610A5" w:rsidRDefault="00A7703E" w:rsidP="00C245AC">
            <w:pPr>
              <w:pStyle w:val="TableText"/>
              <w:spacing w:before="30" w:after="30"/>
              <w:jc w:val="right"/>
            </w:pPr>
          </w:p>
        </w:tc>
        <w:tc>
          <w:tcPr>
            <w:tcW w:w="1041" w:type="dxa"/>
            <w:shd w:val="clear" w:color="auto" w:fill="EBEFF4"/>
            <w:noWrap/>
          </w:tcPr>
          <w:p w14:paraId="0F2E4CA5" w14:textId="77777777" w:rsidR="00A7703E" w:rsidRPr="00E610A5" w:rsidRDefault="00A7703E" w:rsidP="00C245AC">
            <w:pPr>
              <w:pStyle w:val="TableText"/>
              <w:spacing w:before="30" w:after="30"/>
              <w:jc w:val="right"/>
            </w:pPr>
          </w:p>
        </w:tc>
      </w:tr>
      <w:tr w:rsidR="00A7703E" w:rsidRPr="00E610A5" w14:paraId="2C54E780" w14:textId="77777777" w:rsidTr="00A3586E">
        <w:tc>
          <w:tcPr>
            <w:tcW w:w="2817" w:type="dxa"/>
            <w:tcBorders>
              <w:bottom w:val="single" w:sz="4" w:space="0" w:color="365F91"/>
            </w:tcBorders>
            <w:shd w:val="clear" w:color="auto" w:fill="auto"/>
            <w:noWrap/>
            <w:vAlign w:val="bottom"/>
          </w:tcPr>
          <w:p w14:paraId="53FA184D"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3C831AEA" w14:textId="77777777" w:rsidR="00A7703E" w:rsidRPr="00E610A5" w:rsidRDefault="00A7703E" w:rsidP="00C245AC">
            <w:pPr>
              <w:pStyle w:val="TableText"/>
              <w:spacing w:before="30" w:after="30"/>
              <w:jc w:val="right"/>
            </w:pPr>
            <w:r w:rsidRPr="00E610A5">
              <w:t>t/TJ</w:t>
            </w:r>
          </w:p>
        </w:tc>
        <w:tc>
          <w:tcPr>
            <w:tcW w:w="1349" w:type="dxa"/>
            <w:tcBorders>
              <w:bottom w:val="single" w:sz="4" w:space="0" w:color="365F91"/>
            </w:tcBorders>
            <w:shd w:val="clear" w:color="000000" w:fill="FFFFFF"/>
            <w:noWrap/>
          </w:tcPr>
          <w:p w14:paraId="0CAC4DCA" w14:textId="77777777" w:rsidR="00A7703E" w:rsidRPr="00E610A5" w:rsidRDefault="00A7703E" w:rsidP="00C245AC">
            <w:pPr>
              <w:pStyle w:val="TableText"/>
              <w:spacing w:before="30" w:after="30"/>
              <w:jc w:val="right"/>
            </w:pPr>
            <w:r w:rsidRPr="00E610A5">
              <w:t>15.48</w:t>
            </w:r>
          </w:p>
        </w:tc>
        <w:tc>
          <w:tcPr>
            <w:tcW w:w="1010" w:type="dxa"/>
            <w:tcBorders>
              <w:bottom w:val="single" w:sz="4" w:space="0" w:color="365F91"/>
            </w:tcBorders>
            <w:shd w:val="clear" w:color="000000" w:fill="FFFFFF"/>
            <w:noWrap/>
          </w:tcPr>
          <w:p w14:paraId="4930FC80" w14:textId="77777777" w:rsidR="00A7703E" w:rsidRPr="00E610A5" w:rsidRDefault="00A7703E" w:rsidP="00C245AC">
            <w:pPr>
              <w:pStyle w:val="TableText"/>
              <w:spacing w:before="30" w:after="30"/>
              <w:jc w:val="right"/>
            </w:pPr>
            <w:r w:rsidRPr="00E610A5">
              <w:t>15.48</w:t>
            </w:r>
          </w:p>
        </w:tc>
        <w:tc>
          <w:tcPr>
            <w:tcW w:w="983" w:type="dxa"/>
            <w:tcBorders>
              <w:bottom w:val="single" w:sz="4" w:space="0" w:color="365F91"/>
            </w:tcBorders>
            <w:shd w:val="clear" w:color="000000" w:fill="FFFFFF"/>
            <w:noWrap/>
          </w:tcPr>
          <w:p w14:paraId="7753843A" w14:textId="77777777" w:rsidR="00A7703E" w:rsidRPr="00E610A5" w:rsidRDefault="00A7703E" w:rsidP="00C245AC">
            <w:pPr>
              <w:pStyle w:val="TableText"/>
              <w:spacing w:before="30" w:after="30"/>
              <w:jc w:val="right"/>
            </w:pPr>
            <w:r w:rsidRPr="00E610A5">
              <w:t>15.48</w:t>
            </w:r>
          </w:p>
        </w:tc>
        <w:tc>
          <w:tcPr>
            <w:tcW w:w="970" w:type="dxa"/>
            <w:tcBorders>
              <w:bottom w:val="single" w:sz="4" w:space="0" w:color="365F91"/>
            </w:tcBorders>
            <w:shd w:val="clear" w:color="000000" w:fill="FFFFFF"/>
            <w:noWrap/>
          </w:tcPr>
          <w:p w14:paraId="5A049B15" w14:textId="77777777" w:rsidR="00A7703E" w:rsidRPr="00E610A5" w:rsidRDefault="00A7703E" w:rsidP="00C245AC">
            <w:pPr>
              <w:pStyle w:val="TableText"/>
              <w:spacing w:before="30" w:after="30"/>
              <w:jc w:val="right"/>
            </w:pPr>
            <w:r w:rsidRPr="00E610A5">
              <w:t>15.48</w:t>
            </w:r>
          </w:p>
        </w:tc>
        <w:tc>
          <w:tcPr>
            <w:tcW w:w="970" w:type="dxa"/>
            <w:tcBorders>
              <w:bottom w:val="single" w:sz="4" w:space="0" w:color="365F91"/>
            </w:tcBorders>
            <w:shd w:val="clear" w:color="000000" w:fill="FFFFFF"/>
            <w:noWrap/>
          </w:tcPr>
          <w:p w14:paraId="7DBE51C3" w14:textId="77777777" w:rsidR="00A7703E" w:rsidRPr="00E610A5" w:rsidRDefault="00A7703E" w:rsidP="00C245AC">
            <w:pPr>
              <w:pStyle w:val="TableText"/>
              <w:spacing w:before="30" w:after="30"/>
              <w:jc w:val="right"/>
            </w:pPr>
            <w:r w:rsidRPr="00E610A5">
              <w:t>15.48</w:t>
            </w:r>
          </w:p>
        </w:tc>
        <w:tc>
          <w:tcPr>
            <w:tcW w:w="970" w:type="dxa"/>
            <w:tcBorders>
              <w:bottom w:val="single" w:sz="4" w:space="0" w:color="365F91"/>
            </w:tcBorders>
            <w:shd w:val="clear" w:color="000000" w:fill="FFFFFF"/>
            <w:noWrap/>
          </w:tcPr>
          <w:p w14:paraId="09539D94" w14:textId="77777777" w:rsidR="00A7703E" w:rsidRPr="00E610A5" w:rsidRDefault="00A7703E" w:rsidP="00C245AC">
            <w:pPr>
              <w:pStyle w:val="TableText"/>
              <w:spacing w:before="30" w:after="30"/>
              <w:jc w:val="right"/>
            </w:pPr>
            <w:r w:rsidRPr="00E610A5">
              <w:t>15.48</w:t>
            </w:r>
          </w:p>
        </w:tc>
        <w:tc>
          <w:tcPr>
            <w:tcW w:w="1013" w:type="dxa"/>
            <w:tcBorders>
              <w:bottom w:val="single" w:sz="4" w:space="0" w:color="365F91"/>
            </w:tcBorders>
            <w:shd w:val="clear" w:color="000000" w:fill="FFFFFF"/>
            <w:noWrap/>
          </w:tcPr>
          <w:p w14:paraId="67D0F46E" w14:textId="77777777" w:rsidR="00A7703E" w:rsidRPr="00E610A5" w:rsidRDefault="00A7703E" w:rsidP="00C245AC">
            <w:pPr>
              <w:pStyle w:val="TableText"/>
              <w:spacing w:before="30" w:after="30"/>
              <w:jc w:val="right"/>
            </w:pPr>
            <w:r w:rsidRPr="00E610A5">
              <w:t>15.48</w:t>
            </w:r>
          </w:p>
        </w:tc>
        <w:tc>
          <w:tcPr>
            <w:tcW w:w="1034" w:type="dxa"/>
            <w:tcBorders>
              <w:bottom w:val="single" w:sz="4" w:space="0" w:color="365F91"/>
            </w:tcBorders>
            <w:shd w:val="clear" w:color="000000" w:fill="FFFFFF"/>
            <w:noWrap/>
          </w:tcPr>
          <w:p w14:paraId="563E0C9B" w14:textId="77777777" w:rsidR="00A7703E" w:rsidRPr="00E610A5" w:rsidRDefault="00A7703E" w:rsidP="00C245AC">
            <w:pPr>
              <w:pStyle w:val="TableText"/>
              <w:spacing w:before="30" w:after="30"/>
              <w:jc w:val="right"/>
            </w:pPr>
            <w:r w:rsidRPr="00E610A5">
              <w:t>15.48</w:t>
            </w:r>
          </w:p>
        </w:tc>
        <w:tc>
          <w:tcPr>
            <w:tcW w:w="1139" w:type="dxa"/>
            <w:tcBorders>
              <w:bottom w:val="single" w:sz="4" w:space="0" w:color="365F91"/>
            </w:tcBorders>
            <w:shd w:val="clear" w:color="000000" w:fill="FFFFFF"/>
            <w:noWrap/>
          </w:tcPr>
          <w:p w14:paraId="25767EB0" w14:textId="77777777" w:rsidR="00A7703E" w:rsidRPr="00E610A5" w:rsidRDefault="00A7703E" w:rsidP="00C245AC">
            <w:pPr>
              <w:pStyle w:val="TableText"/>
              <w:spacing w:before="30" w:after="30"/>
              <w:jc w:val="right"/>
            </w:pPr>
            <w:r w:rsidRPr="00E610A5">
              <w:t>15.48</w:t>
            </w:r>
          </w:p>
        </w:tc>
        <w:tc>
          <w:tcPr>
            <w:tcW w:w="1041" w:type="dxa"/>
            <w:tcBorders>
              <w:bottom w:val="single" w:sz="4" w:space="0" w:color="365F91"/>
            </w:tcBorders>
            <w:shd w:val="clear" w:color="000000" w:fill="FFFFFF"/>
            <w:noWrap/>
          </w:tcPr>
          <w:p w14:paraId="4DE6DA63" w14:textId="77777777" w:rsidR="00A7703E" w:rsidRPr="00E610A5" w:rsidRDefault="00A7703E" w:rsidP="00C245AC">
            <w:pPr>
              <w:pStyle w:val="TableText"/>
              <w:spacing w:before="30" w:after="30"/>
              <w:jc w:val="right"/>
            </w:pPr>
            <w:r w:rsidRPr="00E610A5">
              <w:t>15.48</w:t>
            </w:r>
          </w:p>
        </w:tc>
      </w:tr>
      <w:tr w:rsidR="00A7703E" w:rsidRPr="00E610A5" w14:paraId="00C259AE" w14:textId="77777777" w:rsidTr="00A3586E">
        <w:tc>
          <w:tcPr>
            <w:tcW w:w="2817" w:type="dxa"/>
            <w:shd w:val="clear" w:color="auto" w:fill="EBEFF4"/>
            <w:vAlign w:val="bottom"/>
          </w:tcPr>
          <w:p w14:paraId="5041E3AE" w14:textId="77777777" w:rsidR="00A7703E" w:rsidRPr="00E610A5" w:rsidRDefault="00A7703E" w:rsidP="00C245AC">
            <w:pPr>
              <w:pStyle w:val="TableText"/>
              <w:spacing w:before="30" w:after="30"/>
            </w:pPr>
            <w:r w:rsidRPr="00E610A5">
              <w:t>Carbon content</w:t>
            </w:r>
          </w:p>
        </w:tc>
        <w:tc>
          <w:tcPr>
            <w:tcW w:w="709" w:type="dxa"/>
            <w:shd w:val="clear" w:color="auto" w:fill="EBEFF4"/>
            <w:vAlign w:val="bottom"/>
          </w:tcPr>
          <w:p w14:paraId="0AC85D4F" w14:textId="77777777" w:rsidR="00A7703E" w:rsidRPr="00E610A5" w:rsidRDefault="00A7703E" w:rsidP="00C245AC">
            <w:pPr>
              <w:pStyle w:val="TableText"/>
              <w:spacing w:before="30" w:after="30"/>
              <w:jc w:val="right"/>
            </w:pPr>
          </w:p>
        </w:tc>
        <w:tc>
          <w:tcPr>
            <w:tcW w:w="1349" w:type="dxa"/>
            <w:shd w:val="clear" w:color="auto" w:fill="EBEFF4"/>
            <w:noWrap/>
          </w:tcPr>
          <w:p w14:paraId="43B06409" w14:textId="77777777" w:rsidR="00A7703E" w:rsidRPr="00E610A5" w:rsidRDefault="00A7703E" w:rsidP="00C245AC">
            <w:pPr>
              <w:pStyle w:val="TableText"/>
              <w:spacing w:before="30" w:after="30"/>
              <w:jc w:val="right"/>
            </w:pPr>
          </w:p>
        </w:tc>
        <w:tc>
          <w:tcPr>
            <w:tcW w:w="1010" w:type="dxa"/>
            <w:shd w:val="clear" w:color="auto" w:fill="EBEFF4"/>
            <w:noWrap/>
          </w:tcPr>
          <w:p w14:paraId="60FA79EB" w14:textId="77777777" w:rsidR="00A7703E" w:rsidRPr="00E610A5" w:rsidRDefault="00A7703E" w:rsidP="00C245AC">
            <w:pPr>
              <w:pStyle w:val="TableText"/>
              <w:spacing w:before="30" w:after="30"/>
              <w:jc w:val="right"/>
            </w:pPr>
          </w:p>
        </w:tc>
        <w:tc>
          <w:tcPr>
            <w:tcW w:w="983" w:type="dxa"/>
            <w:shd w:val="clear" w:color="auto" w:fill="EBEFF4"/>
            <w:noWrap/>
          </w:tcPr>
          <w:p w14:paraId="0424259C" w14:textId="77777777" w:rsidR="00A7703E" w:rsidRPr="00E610A5" w:rsidRDefault="00A7703E" w:rsidP="00C245AC">
            <w:pPr>
              <w:pStyle w:val="TableText"/>
              <w:spacing w:before="30" w:after="30"/>
              <w:jc w:val="right"/>
            </w:pPr>
          </w:p>
        </w:tc>
        <w:tc>
          <w:tcPr>
            <w:tcW w:w="970" w:type="dxa"/>
            <w:shd w:val="clear" w:color="auto" w:fill="EBEFF4"/>
            <w:noWrap/>
          </w:tcPr>
          <w:p w14:paraId="79C38119" w14:textId="77777777" w:rsidR="00A7703E" w:rsidRPr="00E610A5" w:rsidRDefault="00A7703E" w:rsidP="00C245AC">
            <w:pPr>
              <w:pStyle w:val="TableText"/>
              <w:spacing w:before="30" w:after="30"/>
              <w:jc w:val="right"/>
            </w:pPr>
          </w:p>
        </w:tc>
        <w:tc>
          <w:tcPr>
            <w:tcW w:w="970" w:type="dxa"/>
            <w:shd w:val="clear" w:color="auto" w:fill="EBEFF4"/>
            <w:noWrap/>
          </w:tcPr>
          <w:p w14:paraId="5C3C9B75" w14:textId="77777777" w:rsidR="00A7703E" w:rsidRPr="00E610A5" w:rsidRDefault="00A7703E" w:rsidP="00C245AC">
            <w:pPr>
              <w:pStyle w:val="TableText"/>
              <w:spacing w:before="30" w:after="30"/>
              <w:jc w:val="right"/>
            </w:pPr>
          </w:p>
        </w:tc>
        <w:tc>
          <w:tcPr>
            <w:tcW w:w="970" w:type="dxa"/>
            <w:shd w:val="clear" w:color="auto" w:fill="EBEFF4"/>
            <w:noWrap/>
          </w:tcPr>
          <w:p w14:paraId="1C24CF9E" w14:textId="77777777" w:rsidR="00A7703E" w:rsidRPr="00E610A5" w:rsidRDefault="00A7703E" w:rsidP="00C245AC">
            <w:pPr>
              <w:pStyle w:val="TableText"/>
              <w:spacing w:before="30" w:after="30"/>
              <w:jc w:val="right"/>
            </w:pPr>
          </w:p>
        </w:tc>
        <w:tc>
          <w:tcPr>
            <w:tcW w:w="1013" w:type="dxa"/>
            <w:shd w:val="clear" w:color="auto" w:fill="EBEFF4"/>
            <w:noWrap/>
          </w:tcPr>
          <w:p w14:paraId="4B3D9A65" w14:textId="77777777" w:rsidR="00A7703E" w:rsidRPr="00E610A5" w:rsidRDefault="00A7703E" w:rsidP="00C245AC">
            <w:pPr>
              <w:pStyle w:val="TableText"/>
              <w:spacing w:before="30" w:after="30"/>
              <w:jc w:val="right"/>
            </w:pPr>
          </w:p>
        </w:tc>
        <w:tc>
          <w:tcPr>
            <w:tcW w:w="1034" w:type="dxa"/>
            <w:shd w:val="clear" w:color="auto" w:fill="EBEFF4"/>
            <w:noWrap/>
          </w:tcPr>
          <w:p w14:paraId="1558DECC" w14:textId="77777777" w:rsidR="00A7703E" w:rsidRPr="00E610A5" w:rsidRDefault="00A7703E" w:rsidP="00C245AC">
            <w:pPr>
              <w:pStyle w:val="TableText"/>
              <w:spacing w:before="30" w:after="30"/>
              <w:jc w:val="right"/>
            </w:pPr>
          </w:p>
        </w:tc>
        <w:tc>
          <w:tcPr>
            <w:tcW w:w="1139" w:type="dxa"/>
            <w:shd w:val="clear" w:color="auto" w:fill="EBEFF4"/>
            <w:noWrap/>
          </w:tcPr>
          <w:p w14:paraId="0D68043D" w14:textId="77777777" w:rsidR="00A7703E" w:rsidRPr="00E610A5" w:rsidRDefault="00A7703E" w:rsidP="00C245AC">
            <w:pPr>
              <w:pStyle w:val="TableText"/>
              <w:spacing w:before="30" w:after="30"/>
              <w:jc w:val="right"/>
            </w:pPr>
          </w:p>
        </w:tc>
        <w:tc>
          <w:tcPr>
            <w:tcW w:w="1041" w:type="dxa"/>
            <w:shd w:val="clear" w:color="auto" w:fill="EBEFF4"/>
            <w:noWrap/>
          </w:tcPr>
          <w:p w14:paraId="6A77609D" w14:textId="77777777" w:rsidR="00A7703E" w:rsidRPr="00E610A5" w:rsidRDefault="00A7703E" w:rsidP="00C245AC">
            <w:pPr>
              <w:pStyle w:val="TableText"/>
              <w:spacing w:before="30" w:after="30"/>
              <w:jc w:val="right"/>
            </w:pPr>
          </w:p>
        </w:tc>
      </w:tr>
      <w:tr w:rsidR="00A7703E" w:rsidRPr="00E610A5" w14:paraId="74DAC667" w14:textId="77777777" w:rsidTr="00A3586E">
        <w:tc>
          <w:tcPr>
            <w:tcW w:w="2817" w:type="dxa"/>
            <w:tcBorders>
              <w:bottom w:val="single" w:sz="4" w:space="0" w:color="365F91"/>
            </w:tcBorders>
            <w:shd w:val="clear" w:color="auto" w:fill="auto"/>
            <w:noWrap/>
            <w:vAlign w:val="bottom"/>
          </w:tcPr>
          <w:p w14:paraId="3AF7183E"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3469C68F" w14:textId="77777777" w:rsidR="00A7703E" w:rsidRPr="00E610A5" w:rsidRDefault="00A7703E" w:rsidP="00C245AC">
            <w:pPr>
              <w:pStyle w:val="TableText"/>
              <w:spacing w:before="30" w:after="30"/>
              <w:jc w:val="right"/>
            </w:pPr>
            <w:r w:rsidRPr="00E610A5">
              <w:t>kt</w:t>
            </w:r>
          </w:p>
        </w:tc>
        <w:tc>
          <w:tcPr>
            <w:tcW w:w="1349" w:type="dxa"/>
            <w:tcBorders>
              <w:bottom w:val="single" w:sz="4" w:space="0" w:color="365F91"/>
            </w:tcBorders>
            <w:shd w:val="clear" w:color="auto" w:fill="auto"/>
            <w:noWrap/>
          </w:tcPr>
          <w:p w14:paraId="58F33E8E" w14:textId="77777777" w:rsidR="00A7703E" w:rsidRPr="00E610A5" w:rsidRDefault="00A7703E" w:rsidP="00C245AC">
            <w:pPr>
              <w:pStyle w:val="TableText"/>
              <w:spacing w:before="30" w:after="30"/>
              <w:jc w:val="right"/>
            </w:pPr>
            <w:r w:rsidRPr="00E610A5">
              <w:t>0.02</w:t>
            </w:r>
          </w:p>
        </w:tc>
        <w:tc>
          <w:tcPr>
            <w:tcW w:w="1010" w:type="dxa"/>
            <w:tcBorders>
              <w:bottom w:val="single" w:sz="4" w:space="0" w:color="365F91"/>
            </w:tcBorders>
            <w:shd w:val="clear" w:color="auto" w:fill="auto"/>
            <w:noWrap/>
          </w:tcPr>
          <w:p w14:paraId="06B3A8ED" w14:textId="77777777" w:rsidR="00A7703E" w:rsidRPr="00E610A5" w:rsidRDefault="00A7703E" w:rsidP="00C245AC">
            <w:pPr>
              <w:pStyle w:val="TableText"/>
              <w:spacing w:before="30" w:after="30"/>
              <w:jc w:val="right"/>
            </w:pPr>
            <w:r w:rsidRPr="00E610A5">
              <w:t>0.02</w:t>
            </w:r>
          </w:p>
        </w:tc>
        <w:tc>
          <w:tcPr>
            <w:tcW w:w="983" w:type="dxa"/>
            <w:tcBorders>
              <w:bottom w:val="single" w:sz="4" w:space="0" w:color="365F91"/>
            </w:tcBorders>
            <w:shd w:val="clear" w:color="auto" w:fill="auto"/>
            <w:noWrap/>
          </w:tcPr>
          <w:p w14:paraId="35644FAF" w14:textId="77777777" w:rsidR="00A7703E" w:rsidRPr="00E610A5" w:rsidRDefault="00A7703E" w:rsidP="00C245AC">
            <w:pPr>
              <w:pStyle w:val="TableText"/>
              <w:spacing w:before="30" w:after="30"/>
              <w:jc w:val="right"/>
            </w:pPr>
            <w:r w:rsidRPr="00E610A5">
              <w:t>0.02</w:t>
            </w:r>
          </w:p>
        </w:tc>
        <w:tc>
          <w:tcPr>
            <w:tcW w:w="970" w:type="dxa"/>
            <w:tcBorders>
              <w:bottom w:val="single" w:sz="4" w:space="0" w:color="365F91"/>
            </w:tcBorders>
            <w:shd w:val="clear" w:color="auto" w:fill="auto"/>
            <w:noWrap/>
          </w:tcPr>
          <w:p w14:paraId="6451C044" w14:textId="77777777" w:rsidR="00A7703E" w:rsidRPr="00E610A5" w:rsidRDefault="00A7703E" w:rsidP="00C245AC">
            <w:pPr>
              <w:pStyle w:val="TableText"/>
              <w:spacing w:before="30" w:after="30"/>
              <w:jc w:val="right"/>
            </w:pPr>
            <w:r w:rsidRPr="00E610A5">
              <w:t>0.02</w:t>
            </w:r>
          </w:p>
        </w:tc>
        <w:tc>
          <w:tcPr>
            <w:tcW w:w="970" w:type="dxa"/>
            <w:tcBorders>
              <w:bottom w:val="single" w:sz="4" w:space="0" w:color="365F91"/>
            </w:tcBorders>
            <w:shd w:val="clear" w:color="auto" w:fill="auto"/>
            <w:noWrap/>
          </w:tcPr>
          <w:p w14:paraId="2F49ECC9" w14:textId="77777777" w:rsidR="00A7703E" w:rsidRPr="00E610A5" w:rsidRDefault="00A7703E" w:rsidP="00C245AC">
            <w:pPr>
              <w:pStyle w:val="TableText"/>
              <w:spacing w:before="30" w:after="30"/>
              <w:jc w:val="right"/>
            </w:pPr>
            <w:r w:rsidRPr="00E610A5">
              <w:t>0.02</w:t>
            </w:r>
          </w:p>
        </w:tc>
        <w:tc>
          <w:tcPr>
            <w:tcW w:w="970" w:type="dxa"/>
            <w:tcBorders>
              <w:bottom w:val="single" w:sz="4" w:space="0" w:color="365F91"/>
            </w:tcBorders>
            <w:shd w:val="clear" w:color="auto" w:fill="auto"/>
            <w:noWrap/>
          </w:tcPr>
          <w:p w14:paraId="420DAD11" w14:textId="77777777" w:rsidR="00A7703E" w:rsidRPr="00E610A5" w:rsidRDefault="00A7703E" w:rsidP="00C245AC">
            <w:pPr>
              <w:pStyle w:val="TableText"/>
              <w:spacing w:before="30" w:after="30"/>
              <w:jc w:val="right"/>
            </w:pPr>
            <w:r w:rsidRPr="00E610A5">
              <w:t>0.02</w:t>
            </w:r>
          </w:p>
        </w:tc>
        <w:tc>
          <w:tcPr>
            <w:tcW w:w="1013" w:type="dxa"/>
            <w:tcBorders>
              <w:bottom w:val="single" w:sz="4" w:space="0" w:color="365F91"/>
            </w:tcBorders>
            <w:shd w:val="clear" w:color="auto" w:fill="auto"/>
            <w:noWrap/>
          </w:tcPr>
          <w:p w14:paraId="21B53B0C" w14:textId="77777777" w:rsidR="00A7703E" w:rsidRPr="00E610A5" w:rsidRDefault="00A7703E" w:rsidP="00C245AC">
            <w:pPr>
              <w:pStyle w:val="TableText"/>
              <w:spacing w:before="30" w:after="30"/>
              <w:jc w:val="right"/>
            </w:pPr>
            <w:r w:rsidRPr="00E610A5">
              <w:t>0.02</w:t>
            </w:r>
          </w:p>
        </w:tc>
        <w:tc>
          <w:tcPr>
            <w:tcW w:w="1034" w:type="dxa"/>
            <w:tcBorders>
              <w:bottom w:val="single" w:sz="4" w:space="0" w:color="365F91"/>
            </w:tcBorders>
            <w:shd w:val="clear" w:color="auto" w:fill="auto"/>
            <w:noWrap/>
          </w:tcPr>
          <w:p w14:paraId="40A6F4FB" w14:textId="77777777" w:rsidR="00A7703E" w:rsidRPr="00E610A5" w:rsidRDefault="00A7703E" w:rsidP="00C245AC">
            <w:pPr>
              <w:pStyle w:val="TableText"/>
              <w:spacing w:before="30" w:after="30"/>
              <w:jc w:val="right"/>
            </w:pPr>
            <w:r w:rsidRPr="00E610A5">
              <w:t>0.02</w:t>
            </w:r>
          </w:p>
        </w:tc>
        <w:tc>
          <w:tcPr>
            <w:tcW w:w="1139" w:type="dxa"/>
            <w:tcBorders>
              <w:bottom w:val="single" w:sz="4" w:space="0" w:color="365F91"/>
            </w:tcBorders>
            <w:shd w:val="clear" w:color="auto" w:fill="auto"/>
            <w:noWrap/>
          </w:tcPr>
          <w:p w14:paraId="60110ECF" w14:textId="77777777" w:rsidR="00A7703E" w:rsidRPr="00E610A5" w:rsidRDefault="00A7703E" w:rsidP="00C245AC">
            <w:pPr>
              <w:pStyle w:val="TableText"/>
              <w:spacing w:before="30" w:after="30"/>
              <w:jc w:val="right"/>
            </w:pPr>
            <w:r w:rsidRPr="00E610A5">
              <w:t>0.02</w:t>
            </w:r>
          </w:p>
        </w:tc>
        <w:tc>
          <w:tcPr>
            <w:tcW w:w="1041" w:type="dxa"/>
            <w:tcBorders>
              <w:bottom w:val="single" w:sz="4" w:space="0" w:color="365F91"/>
            </w:tcBorders>
            <w:shd w:val="clear" w:color="auto" w:fill="auto"/>
            <w:noWrap/>
          </w:tcPr>
          <w:p w14:paraId="0971FBEF" w14:textId="77777777" w:rsidR="00A7703E" w:rsidRPr="00E610A5" w:rsidRDefault="00A7703E" w:rsidP="00C245AC">
            <w:pPr>
              <w:pStyle w:val="TableText"/>
              <w:spacing w:before="30" w:after="30"/>
              <w:jc w:val="right"/>
            </w:pPr>
            <w:r w:rsidRPr="00E610A5">
              <w:t>0.02</w:t>
            </w:r>
          </w:p>
        </w:tc>
      </w:tr>
      <w:tr w:rsidR="00A7703E" w:rsidRPr="00E610A5" w14:paraId="324DE2B3" w14:textId="77777777" w:rsidTr="00A3586E">
        <w:tc>
          <w:tcPr>
            <w:tcW w:w="2817" w:type="dxa"/>
            <w:shd w:val="clear" w:color="auto" w:fill="EBEFF4"/>
            <w:vAlign w:val="bottom"/>
          </w:tcPr>
          <w:p w14:paraId="07FA61AC" w14:textId="77777777" w:rsidR="00A7703E" w:rsidRPr="00E610A5" w:rsidRDefault="00A7703E" w:rsidP="00C245AC">
            <w:pPr>
              <w:pStyle w:val="TableText"/>
              <w:spacing w:before="30" w:after="30"/>
            </w:pPr>
            <w:r w:rsidRPr="00E610A5">
              <w:t>Carbon stored</w:t>
            </w:r>
          </w:p>
        </w:tc>
        <w:tc>
          <w:tcPr>
            <w:tcW w:w="709" w:type="dxa"/>
            <w:shd w:val="clear" w:color="auto" w:fill="EBEFF4"/>
            <w:vAlign w:val="bottom"/>
          </w:tcPr>
          <w:p w14:paraId="2B81A787" w14:textId="77777777" w:rsidR="00A7703E" w:rsidRPr="00E610A5" w:rsidRDefault="00A7703E" w:rsidP="00C245AC">
            <w:pPr>
              <w:pStyle w:val="TableText"/>
              <w:spacing w:before="30" w:after="30"/>
              <w:jc w:val="right"/>
            </w:pPr>
          </w:p>
        </w:tc>
        <w:tc>
          <w:tcPr>
            <w:tcW w:w="1349" w:type="dxa"/>
            <w:shd w:val="clear" w:color="auto" w:fill="EBEFF4"/>
            <w:noWrap/>
          </w:tcPr>
          <w:p w14:paraId="2804A7AF" w14:textId="77777777" w:rsidR="00A7703E" w:rsidRPr="00E610A5" w:rsidRDefault="00A7703E" w:rsidP="00C245AC">
            <w:pPr>
              <w:pStyle w:val="TableText"/>
              <w:spacing w:before="30" w:after="30"/>
              <w:jc w:val="right"/>
            </w:pPr>
          </w:p>
        </w:tc>
        <w:tc>
          <w:tcPr>
            <w:tcW w:w="1010" w:type="dxa"/>
            <w:shd w:val="clear" w:color="auto" w:fill="EBEFF4"/>
            <w:noWrap/>
          </w:tcPr>
          <w:p w14:paraId="55A19C8B" w14:textId="77777777" w:rsidR="00A7703E" w:rsidRPr="00E610A5" w:rsidRDefault="00A7703E" w:rsidP="00C245AC">
            <w:pPr>
              <w:pStyle w:val="TableText"/>
              <w:spacing w:before="30" w:after="30"/>
              <w:jc w:val="right"/>
            </w:pPr>
          </w:p>
        </w:tc>
        <w:tc>
          <w:tcPr>
            <w:tcW w:w="983" w:type="dxa"/>
            <w:shd w:val="clear" w:color="auto" w:fill="EBEFF4"/>
            <w:noWrap/>
          </w:tcPr>
          <w:p w14:paraId="33FF74A3" w14:textId="77777777" w:rsidR="00A7703E" w:rsidRPr="00E610A5" w:rsidRDefault="00A7703E" w:rsidP="00C245AC">
            <w:pPr>
              <w:pStyle w:val="TableText"/>
              <w:spacing w:before="30" w:after="30"/>
              <w:jc w:val="right"/>
            </w:pPr>
          </w:p>
        </w:tc>
        <w:tc>
          <w:tcPr>
            <w:tcW w:w="970" w:type="dxa"/>
            <w:shd w:val="clear" w:color="auto" w:fill="EBEFF4"/>
            <w:noWrap/>
          </w:tcPr>
          <w:p w14:paraId="6A2A5985" w14:textId="77777777" w:rsidR="00A7703E" w:rsidRPr="00E610A5" w:rsidRDefault="00A7703E" w:rsidP="00C245AC">
            <w:pPr>
              <w:pStyle w:val="TableText"/>
              <w:spacing w:before="30" w:after="30"/>
              <w:jc w:val="right"/>
            </w:pPr>
          </w:p>
        </w:tc>
        <w:tc>
          <w:tcPr>
            <w:tcW w:w="970" w:type="dxa"/>
            <w:shd w:val="clear" w:color="auto" w:fill="EBEFF4"/>
            <w:noWrap/>
          </w:tcPr>
          <w:p w14:paraId="75B92804" w14:textId="77777777" w:rsidR="00A7703E" w:rsidRPr="00E610A5" w:rsidRDefault="00A7703E" w:rsidP="00C245AC">
            <w:pPr>
              <w:pStyle w:val="TableText"/>
              <w:spacing w:before="30" w:after="30"/>
              <w:jc w:val="right"/>
            </w:pPr>
          </w:p>
        </w:tc>
        <w:tc>
          <w:tcPr>
            <w:tcW w:w="970" w:type="dxa"/>
            <w:shd w:val="clear" w:color="auto" w:fill="EBEFF4"/>
            <w:noWrap/>
          </w:tcPr>
          <w:p w14:paraId="5B412673" w14:textId="77777777" w:rsidR="00A7703E" w:rsidRPr="00E610A5" w:rsidRDefault="00A7703E" w:rsidP="00C245AC">
            <w:pPr>
              <w:pStyle w:val="TableText"/>
              <w:spacing w:before="30" w:after="30"/>
              <w:jc w:val="right"/>
            </w:pPr>
          </w:p>
        </w:tc>
        <w:tc>
          <w:tcPr>
            <w:tcW w:w="1013" w:type="dxa"/>
            <w:shd w:val="clear" w:color="auto" w:fill="EBEFF4"/>
            <w:noWrap/>
          </w:tcPr>
          <w:p w14:paraId="6D6CF380" w14:textId="77777777" w:rsidR="00A7703E" w:rsidRPr="00E610A5" w:rsidRDefault="00A7703E" w:rsidP="00C245AC">
            <w:pPr>
              <w:pStyle w:val="TableText"/>
              <w:spacing w:before="30" w:after="30"/>
              <w:jc w:val="right"/>
            </w:pPr>
          </w:p>
        </w:tc>
        <w:tc>
          <w:tcPr>
            <w:tcW w:w="1034" w:type="dxa"/>
            <w:shd w:val="clear" w:color="auto" w:fill="EBEFF4"/>
            <w:noWrap/>
          </w:tcPr>
          <w:p w14:paraId="07C65AA8" w14:textId="77777777" w:rsidR="00A7703E" w:rsidRPr="00E610A5" w:rsidRDefault="00A7703E" w:rsidP="00C245AC">
            <w:pPr>
              <w:pStyle w:val="TableText"/>
              <w:spacing w:before="30" w:after="30"/>
              <w:jc w:val="right"/>
            </w:pPr>
          </w:p>
        </w:tc>
        <w:tc>
          <w:tcPr>
            <w:tcW w:w="1139" w:type="dxa"/>
            <w:shd w:val="clear" w:color="auto" w:fill="EBEFF4"/>
            <w:noWrap/>
          </w:tcPr>
          <w:p w14:paraId="5F909AE6" w14:textId="77777777" w:rsidR="00A7703E" w:rsidRPr="00E610A5" w:rsidRDefault="00A7703E" w:rsidP="00C245AC">
            <w:pPr>
              <w:pStyle w:val="TableText"/>
              <w:spacing w:before="30" w:after="30"/>
              <w:jc w:val="right"/>
            </w:pPr>
          </w:p>
        </w:tc>
        <w:tc>
          <w:tcPr>
            <w:tcW w:w="1041" w:type="dxa"/>
            <w:shd w:val="clear" w:color="auto" w:fill="EBEFF4"/>
            <w:noWrap/>
          </w:tcPr>
          <w:p w14:paraId="4993486A" w14:textId="77777777" w:rsidR="00A7703E" w:rsidRPr="00E610A5" w:rsidRDefault="00A7703E" w:rsidP="00C245AC">
            <w:pPr>
              <w:pStyle w:val="TableText"/>
              <w:spacing w:before="30" w:after="30"/>
              <w:jc w:val="right"/>
            </w:pPr>
          </w:p>
        </w:tc>
      </w:tr>
      <w:tr w:rsidR="00A7703E" w:rsidRPr="00E610A5" w14:paraId="3844B6CD" w14:textId="77777777" w:rsidTr="00A3586E">
        <w:tc>
          <w:tcPr>
            <w:tcW w:w="2817" w:type="dxa"/>
            <w:tcBorders>
              <w:bottom w:val="single" w:sz="4" w:space="0" w:color="365F91"/>
            </w:tcBorders>
            <w:shd w:val="clear" w:color="auto" w:fill="auto"/>
            <w:noWrap/>
            <w:vAlign w:val="bottom"/>
          </w:tcPr>
          <w:p w14:paraId="70FEBED9"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77EC7228" w14:textId="77777777" w:rsidR="00A7703E" w:rsidRPr="00E610A5" w:rsidRDefault="00A7703E" w:rsidP="00C245AC">
            <w:pPr>
              <w:pStyle w:val="TableText"/>
              <w:spacing w:before="30" w:after="30"/>
              <w:jc w:val="right"/>
            </w:pPr>
            <w:r w:rsidRPr="00E610A5">
              <w:t>kt</w:t>
            </w:r>
          </w:p>
        </w:tc>
        <w:tc>
          <w:tcPr>
            <w:tcW w:w="1349" w:type="dxa"/>
            <w:tcBorders>
              <w:bottom w:val="single" w:sz="4" w:space="0" w:color="365F91"/>
            </w:tcBorders>
            <w:shd w:val="clear" w:color="000000" w:fill="FFFFFF"/>
            <w:noWrap/>
          </w:tcPr>
          <w:p w14:paraId="44E454F4" w14:textId="77777777" w:rsidR="00A7703E" w:rsidRPr="00E610A5" w:rsidRDefault="00A7703E" w:rsidP="00C245AC">
            <w:pPr>
              <w:pStyle w:val="TableText"/>
              <w:spacing w:before="30" w:after="30"/>
              <w:jc w:val="right"/>
            </w:pPr>
            <w:r w:rsidRPr="00E610A5">
              <w:t>NO</w:t>
            </w:r>
          </w:p>
        </w:tc>
        <w:tc>
          <w:tcPr>
            <w:tcW w:w="1010" w:type="dxa"/>
            <w:tcBorders>
              <w:bottom w:val="single" w:sz="4" w:space="0" w:color="365F91"/>
            </w:tcBorders>
            <w:shd w:val="clear" w:color="000000" w:fill="FFFFFF"/>
            <w:noWrap/>
          </w:tcPr>
          <w:p w14:paraId="069BE831"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000000" w:fill="FFFFFF"/>
            <w:noWrap/>
          </w:tcPr>
          <w:p w14:paraId="26274139" w14:textId="77777777" w:rsidR="00A7703E" w:rsidRPr="00E610A5" w:rsidRDefault="00A7703E" w:rsidP="00C245AC">
            <w:pPr>
              <w:pStyle w:val="TableText"/>
              <w:spacing w:before="30" w:after="30"/>
              <w:jc w:val="right"/>
            </w:pPr>
            <w:r w:rsidRPr="00E610A5">
              <w:t>NO</w:t>
            </w:r>
          </w:p>
        </w:tc>
        <w:tc>
          <w:tcPr>
            <w:tcW w:w="970" w:type="dxa"/>
            <w:tcBorders>
              <w:bottom w:val="single" w:sz="4" w:space="0" w:color="365F91"/>
            </w:tcBorders>
            <w:shd w:val="clear" w:color="000000" w:fill="FFFFFF"/>
            <w:noWrap/>
          </w:tcPr>
          <w:p w14:paraId="4AFDDBA2" w14:textId="77777777" w:rsidR="00A7703E" w:rsidRPr="00E610A5" w:rsidRDefault="00A7703E" w:rsidP="00C245AC">
            <w:pPr>
              <w:pStyle w:val="TableText"/>
              <w:spacing w:before="30" w:after="30"/>
              <w:jc w:val="right"/>
            </w:pPr>
            <w:r w:rsidRPr="00E610A5">
              <w:t>NO</w:t>
            </w:r>
          </w:p>
        </w:tc>
        <w:tc>
          <w:tcPr>
            <w:tcW w:w="970" w:type="dxa"/>
            <w:tcBorders>
              <w:bottom w:val="single" w:sz="4" w:space="0" w:color="365F91"/>
            </w:tcBorders>
            <w:shd w:val="clear" w:color="000000" w:fill="FFFFFF"/>
            <w:noWrap/>
          </w:tcPr>
          <w:p w14:paraId="07DFAAF9" w14:textId="77777777" w:rsidR="00A7703E" w:rsidRPr="00E610A5" w:rsidRDefault="00A7703E" w:rsidP="00C245AC">
            <w:pPr>
              <w:pStyle w:val="TableText"/>
              <w:spacing w:before="30" w:after="30"/>
              <w:jc w:val="right"/>
            </w:pPr>
            <w:r w:rsidRPr="00E610A5">
              <w:t>NO</w:t>
            </w:r>
          </w:p>
        </w:tc>
        <w:tc>
          <w:tcPr>
            <w:tcW w:w="970" w:type="dxa"/>
            <w:tcBorders>
              <w:bottom w:val="single" w:sz="4" w:space="0" w:color="365F91"/>
            </w:tcBorders>
            <w:shd w:val="clear" w:color="000000" w:fill="FFFFFF"/>
            <w:noWrap/>
          </w:tcPr>
          <w:p w14:paraId="2AAED31F" w14:textId="77777777" w:rsidR="00A7703E" w:rsidRPr="00E610A5" w:rsidRDefault="00A7703E" w:rsidP="00C245AC">
            <w:pPr>
              <w:pStyle w:val="TableText"/>
              <w:spacing w:before="30" w:after="30"/>
              <w:jc w:val="right"/>
            </w:pPr>
            <w:r w:rsidRPr="00E610A5">
              <w:t>NO</w:t>
            </w:r>
          </w:p>
        </w:tc>
        <w:tc>
          <w:tcPr>
            <w:tcW w:w="1013" w:type="dxa"/>
            <w:tcBorders>
              <w:bottom w:val="single" w:sz="4" w:space="0" w:color="365F91"/>
            </w:tcBorders>
            <w:shd w:val="clear" w:color="000000" w:fill="FFFFFF"/>
            <w:noWrap/>
          </w:tcPr>
          <w:p w14:paraId="0FE61CBD" w14:textId="77777777" w:rsidR="00A7703E" w:rsidRPr="00E610A5" w:rsidRDefault="00A7703E" w:rsidP="00C245AC">
            <w:pPr>
              <w:pStyle w:val="TableText"/>
              <w:spacing w:before="30" w:after="30"/>
              <w:jc w:val="right"/>
            </w:pPr>
            <w:r w:rsidRPr="00E610A5">
              <w:t>NO</w:t>
            </w:r>
          </w:p>
        </w:tc>
        <w:tc>
          <w:tcPr>
            <w:tcW w:w="1034" w:type="dxa"/>
            <w:tcBorders>
              <w:bottom w:val="single" w:sz="4" w:space="0" w:color="365F91"/>
            </w:tcBorders>
            <w:shd w:val="clear" w:color="000000" w:fill="FFFFFF"/>
            <w:noWrap/>
          </w:tcPr>
          <w:p w14:paraId="09E93549" w14:textId="77777777" w:rsidR="00A7703E" w:rsidRPr="00E610A5" w:rsidRDefault="00A7703E" w:rsidP="00C245AC">
            <w:pPr>
              <w:pStyle w:val="TableText"/>
              <w:spacing w:before="30" w:after="30"/>
              <w:jc w:val="right"/>
            </w:pPr>
            <w:r w:rsidRPr="00E610A5">
              <w:t>NO</w:t>
            </w:r>
          </w:p>
        </w:tc>
        <w:tc>
          <w:tcPr>
            <w:tcW w:w="1139" w:type="dxa"/>
            <w:tcBorders>
              <w:bottom w:val="single" w:sz="4" w:space="0" w:color="365F91"/>
            </w:tcBorders>
            <w:shd w:val="clear" w:color="000000" w:fill="FFFFFF"/>
            <w:noWrap/>
          </w:tcPr>
          <w:p w14:paraId="52ADF4F4" w14:textId="77777777" w:rsidR="00A7703E" w:rsidRPr="00E610A5" w:rsidRDefault="00A7703E" w:rsidP="00C245AC">
            <w:pPr>
              <w:pStyle w:val="TableText"/>
              <w:spacing w:before="30" w:after="30"/>
              <w:jc w:val="right"/>
            </w:pPr>
            <w:r w:rsidRPr="00E610A5">
              <w:t>NO</w:t>
            </w:r>
          </w:p>
        </w:tc>
        <w:tc>
          <w:tcPr>
            <w:tcW w:w="1041" w:type="dxa"/>
            <w:tcBorders>
              <w:bottom w:val="single" w:sz="4" w:space="0" w:color="365F91"/>
            </w:tcBorders>
            <w:shd w:val="clear" w:color="000000" w:fill="FFFFFF"/>
            <w:noWrap/>
          </w:tcPr>
          <w:p w14:paraId="769B20C2" w14:textId="77777777" w:rsidR="00A7703E" w:rsidRPr="00E610A5" w:rsidRDefault="00A7703E" w:rsidP="00C245AC">
            <w:pPr>
              <w:pStyle w:val="TableText"/>
              <w:spacing w:before="30" w:after="30"/>
              <w:jc w:val="right"/>
            </w:pPr>
            <w:r w:rsidRPr="00E610A5">
              <w:t>NO</w:t>
            </w:r>
          </w:p>
        </w:tc>
      </w:tr>
      <w:tr w:rsidR="00A7703E" w:rsidRPr="00E610A5" w14:paraId="01F89E74" w14:textId="77777777" w:rsidTr="00A3586E">
        <w:tc>
          <w:tcPr>
            <w:tcW w:w="2817" w:type="dxa"/>
            <w:shd w:val="clear" w:color="auto" w:fill="EBEFF4"/>
            <w:noWrap/>
            <w:vAlign w:val="bottom"/>
          </w:tcPr>
          <w:p w14:paraId="3F25A7EC" w14:textId="77777777" w:rsidR="00A7703E" w:rsidRPr="00E610A5" w:rsidRDefault="00A7703E" w:rsidP="00C245AC">
            <w:pPr>
              <w:pStyle w:val="TableText"/>
              <w:spacing w:before="30" w:after="30"/>
            </w:pPr>
            <w:r w:rsidRPr="00E610A5">
              <w:t>Net carbon emissions</w:t>
            </w:r>
          </w:p>
        </w:tc>
        <w:tc>
          <w:tcPr>
            <w:tcW w:w="709" w:type="dxa"/>
            <w:shd w:val="clear" w:color="auto" w:fill="EBEFF4"/>
            <w:vAlign w:val="bottom"/>
          </w:tcPr>
          <w:p w14:paraId="22A7CD39" w14:textId="77777777" w:rsidR="00A7703E" w:rsidRPr="00E610A5" w:rsidRDefault="00A7703E" w:rsidP="00C245AC">
            <w:pPr>
              <w:pStyle w:val="TableText"/>
              <w:spacing w:before="30" w:after="30"/>
              <w:jc w:val="right"/>
            </w:pPr>
          </w:p>
        </w:tc>
        <w:tc>
          <w:tcPr>
            <w:tcW w:w="1349" w:type="dxa"/>
            <w:shd w:val="clear" w:color="auto" w:fill="EBEFF4"/>
            <w:noWrap/>
          </w:tcPr>
          <w:p w14:paraId="1A78B7EF" w14:textId="77777777" w:rsidR="00A7703E" w:rsidRPr="00E610A5" w:rsidRDefault="00A7703E" w:rsidP="00C245AC">
            <w:pPr>
              <w:pStyle w:val="TableText"/>
              <w:spacing w:before="30" w:after="30"/>
              <w:jc w:val="right"/>
            </w:pPr>
          </w:p>
        </w:tc>
        <w:tc>
          <w:tcPr>
            <w:tcW w:w="1010" w:type="dxa"/>
            <w:shd w:val="clear" w:color="auto" w:fill="EBEFF4"/>
            <w:noWrap/>
          </w:tcPr>
          <w:p w14:paraId="24351674" w14:textId="77777777" w:rsidR="00A7703E" w:rsidRPr="00E610A5" w:rsidRDefault="00A7703E" w:rsidP="00C245AC">
            <w:pPr>
              <w:pStyle w:val="TableText"/>
              <w:spacing w:before="30" w:after="30"/>
              <w:jc w:val="right"/>
            </w:pPr>
          </w:p>
        </w:tc>
        <w:tc>
          <w:tcPr>
            <w:tcW w:w="983" w:type="dxa"/>
            <w:shd w:val="clear" w:color="auto" w:fill="EBEFF4"/>
            <w:noWrap/>
          </w:tcPr>
          <w:p w14:paraId="23AB36AF" w14:textId="77777777" w:rsidR="00A7703E" w:rsidRPr="00E610A5" w:rsidRDefault="00A7703E" w:rsidP="00C245AC">
            <w:pPr>
              <w:pStyle w:val="TableText"/>
              <w:spacing w:before="30" w:after="30"/>
              <w:jc w:val="right"/>
            </w:pPr>
          </w:p>
        </w:tc>
        <w:tc>
          <w:tcPr>
            <w:tcW w:w="970" w:type="dxa"/>
            <w:shd w:val="clear" w:color="auto" w:fill="EBEFF4"/>
            <w:noWrap/>
          </w:tcPr>
          <w:p w14:paraId="7A5DA98B" w14:textId="77777777" w:rsidR="00A7703E" w:rsidRPr="00E610A5" w:rsidRDefault="00A7703E" w:rsidP="00C245AC">
            <w:pPr>
              <w:pStyle w:val="TableText"/>
              <w:spacing w:before="30" w:after="30"/>
              <w:jc w:val="right"/>
            </w:pPr>
          </w:p>
        </w:tc>
        <w:tc>
          <w:tcPr>
            <w:tcW w:w="970" w:type="dxa"/>
            <w:shd w:val="clear" w:color="auto" w:fill="EBEFF4"/>
            <w:noWrap/>
          </w:tcPr>
          <w:p w14:paraId="763E2EC2" w14:textId="77777777" w:rsidR="00A7703E" w:rsidRPr="00E610A5" w:rsidRDefault="00A7703E" w:rsidP="00C245AC">
            <w:pPr>
              <w:pStyle w:val="TableText"/>
              <w:spacing w:before="30" w:after="30"/>
              <w:jc w:val="right"/>
            </w:pPr>
          </w:p>
        </w:tc>
        <w:tc>
          <w:tcPr>
            <w:tcW w:w="970" w:type="dxa"/>
            <w:shd w:val="clear" w:color="auto" w:fill="EBEFF4"/>
            <w:noWrap/>
          </w:tcPr>
          <w:p w14:paraId="4A94ACA8" w14:textId="77777777" w:rsidR="00A7703E" w:rsidRPr="00E610A5" w:rsidRDefault="00A7703E" w:rsidP="00C245AC">
            <w:pPr>
              <w:pStyle w:val="TableText"/>
              <w:spacing w:before="30" w:after="30"/>
              <w:jc w:val="right"/>
            </w:pPr>
          </w:p>
        </w:tc>
        <w:tc>
          <w:tcPr>
            <w:tcW w:w="1013" w:type="dxa"/>
            <w:shd w:val="clear" w:color="auto" w:fill="EBEFF4"/>
            <w:noWrap/>
          </w:tcPr>
          <w:p w14:paraId="44B07D53" w14:textId="77777777" w:rsidR="00A7703E" w:rsidRPr="00E610A5" w:rsidRDefault="00A7703E" w:rsidP="00C245AC">
            <w:pPr>
              <w:pStyle w:val="TableText"/>
              <w:spacing w:before="30" w:after="30"/>
              <w:jc w:val="right"/>
            </w:pPr>
          </w:p>
        </w:tc>
        <w:tc>
          <w:tcPr>
            <w:tcW w:w="1034" w:type="dxa"/>
            <w:shd w:val="clear" w:color="auto" w:fill="EBEFF4"/>
            <w:noWrap/>
          </w:tcPr>
          <w:p w14:paraId="41C4C041" w14:textId="77777777" w:rsidR="00A7703E" w:rsidRPr="00E610A5" w:rsidRDefault="00A7703E" w:rsidP="00C245AC">
            <w:pPr>
              <w:pStyle w:val="TableText"/>
              <w:spacing w:before="30" w:after="30"/>
              <w:jc w:val="right"/>
            </w:pPr>
          </w:p>
        </w:tc>
        <w:tc>
          <w:tcPr>
            <w:tcW w:w="1139" w:type="dxa"/>
            <w:shd w:val="clear" w:color="auto" w:fill="EBEFF4"/>
            <w:noWrap/>
          </w:tcPr>
          <w:p w14:paraId="3410550E" w14:textId="77777777" w:rsidR="00A7703E" w:rsidRPr="00E610A5" w:rsidRDefault="00A7703E" w:rsidP="00C245AC">
            <w:pPr>
              <w:pStyle w:val="TableText"/>
              <w:spacing w:before="30" w:after="30"/>
              <w:jc w:val="right"/>
            </w:pPr>
          </w:p>
        </w:tc>
        <w:tc>
          <w:tcPr>
            <w:tcW w:w="1041" w:type="dxa"/>
            <w:shd w:val="clear" w:color="auto" w:fill="EBEFF4"/>
            <w:noWrap/>
          </w:tcPr>
          <w:p w14:paraId="719BD2F3" w14:textId="77777777" w:rsidR="00A7703E" w:rsidRPr="00E610A5" w:rsidRDefault="00A7703E" w:rsidP="00C245AC">
            <w:pPr>
              <w:pStyle w:val="TableText"/>
              <w:spacing w:before="30" w:after="30"/>
              <w:jc w:val="right"/>
            </w:pPr>
          </w:p>
        </w:tc>
      </w:tr>
      <w:tr w:rsidR="00A7703E" w:rsidRPr="00E610A5" w14:paraId="5223B676" w14:textId="77777777" w:rsidTr="00A3586E">
        <w:tc>
          <w:tcPr>
            <w:tcW w:w="2817" w:type="dxa"/>
            <w:shd w:val="clear" w:color="auto" w:fill="auto"/>
            <w:noWrap/>
            <w:vAlign w:val="bottom"/>
          </w:tcPr>
          <w:p w14:paraId="39E38A74" w14:textId="77777777" w:rsidR="00A7703E" w:rsidRPr="00E610A5" w:rsidRDefault="00A7703E" w:rsidP="00C245AC">
            <w:pPr>
              <w:pStyle w:val="TableText1"/>
            </w:pPr>
            <w:r w:rsidRPr="00E610A5">
              <w:t>C</w:t>
            </w:r>
          </w:p>
        </w:tc>
        <w:tc>
          <w:tcPr>
            <w:tcW w:w="709" w:type="dxa"/>
            <w:vAlign w:val="bottom"/>
          </w:tcPr>
          <w:p w14:paraId="69435477" w14:textId="77777777" w:rsidR="00A7703E" w:rsidRPr="00E610A5" w:rsidRDefault="00A7703E" w:rsidP="00C245AC">
            <w:pPr>
              <w:pStyle w:val="TableText"/>
              <w:spacing w:before="30" w:after="30"/>
              <w:jc w:val="right"/>
            </w:pPr>
            <w:r w:rsidRPr="00E610A5">
              <w:t>kt</w:t>
            </w:r>
          </w:p>
        </w:tc>
        <w:tc>
          <w:tcPr>
            <w:tcW w:w="1349" w:type="dxa"/>
            <w:shd w:val="clear" w:color="000000" w:fill="FFFFFF"/>
            <w:noWrap/>
          </w:tcPr>
          <w:p w14:paraId="570C3F48" w14:textId="77777777" w:rsidR="00A7703E" w:rsidRPr="00E610A5" w:rsidRDefault="00A7703E" w:rsidP="00C245AC">
            <w:pPr>
              <w:pStyle w:val="TableText"/>
              <w:spacing w:before="30" w:after="30"/>
              <w:jc w:val="right"/>
            </w:pPr>
            <w:r w:rsidRPr="00E610A5">
              <w:t>0.02</w:t>
            </w:r>
          </w:p>
        </w:tc>
        <w:tc>
          <w:tcPr>
            <w:tcW w:w="1010" w:type="dxa"/>
            <w:shd w:val="clear" w:color="000000" w:fill="FFFFFF"/>
            <w:noWrap/>
          </w:tcPr>
          <w:p w14:paraId="0BE49622" w14:textId="77777777" w:rsidR="00A7703E" w:rsidRPr="00E610A5" w:rsidRDefault="00A7703E" w:rsidP="00C245AC">
            <w:pPr>
              <w:pStyle w:val="TableText"/>
              <w:spacing w:before="30" w:after="30"/>
              <w:jc w:val="right"/>
            </w:pPr>
            <w:r w:rsidRPr="00E610A5">
              <w:t>0.02</w:t>
            </w:r>
          </w:p>
        </w:tc>
        <w:tc>
          <w:tcPr>
            <w:tcW w:w="983" w:type="dxa"/>
            <w:shd w:val="clear" w:color="000000" w:fill="FFFFFF"/>
            <w:noWrap/>
          </w:tcPr>
          <w:p w14:paraId="5B605C2F"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1ABD5C01"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6D7F5F89"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4A810E6B" w14:textId="77777777" w:rsidR="00A7703E" w:rsidRPr="00E610A5" w:rsidRDefault="00A7703E" w:rsidP="00C245AC">
            <w:pPr>
              <w:pStyle w:val="TableText"/>
              <w:spacing w:before="30" w:after="30"/>
              <w:jc w:val="right"/>
            </w:pPr>
            <w:r w:rsidRPr="00E610A5">
              <w:t>0.02</w:t>
            </w:r>
          </w:p>
        </w:tc>
        <w:tc>
          <w:tcPr>
            <w:tcW w:w="1013" w:type="dxa"/>
            <w:shd w:val="clear" w:color="000000" w:fill="FFFFFF"/>
            <w:noWrap/>
          </w:tcPr>
          <w:p w14:paraId="5412FE41" w14:textId="77777777" w:rsidR="00A7703E" w:rsidRPr="00E610A5" w:rsidRDefault="00A7703E" w:rsidP="00C245AC">
            <w:pPr>
              <w:pStyle w:val="TableText"/>
              <w:spacing w:before="30" w:after="30"/>
              <w:jc w:val="right"/>
            </w:pPr>
            <w:r w:rsidRPr="00E610A5">
              <w:t>0.02</w:t>
            </w:r>
          </w:p>
        </w:tc>
        <w:tc>
          <w:tcPr>
            <w:tcW w:w="1034" w:type="dxa"/>
            <w:shd w:val="clear" w:color="000000" w:fill="FFFFFF"/>
            <w:noWrap/>
          </w:tcPr>
          <w:p w14:paraId="77B0E637" w14:textId="77777777" w:rsidR="00A7703E" w:rsidRPr="00E610A5" w:rsidRDefault="00A7703E" w:rsidP="00C245AC">
            <w:pPr>
              <w:pStyle w:val="TableText"/>
              <w:spacing w:before="30" w:after="30"/>
              <w:jc w:val="right"/>
            </w:pPr>
            <w:r w:rsidRPr="00E610A5">
              <w:t>0.02</w:t>
            </w:r>
          </w:p>
        </w:tc>
        <w:tc>
          <w:tcPr>
            <w:tcW w:w="1139" w:type="dxa"/>
            <w:shd w:val="clear" w:color="000000" w:fill="FFFFFF"/>
            <w:noWrap/>
          </w:tcPr>
          <w:p w14:paraId="587CCDAE" w14:textId="77777777" w:rsidR="00A7703E" w:rsidRPr="00E610A5" w:rsidRDefault="00A7703E" w:rsidP="00C245AC">
            <w:pPr>
              <w:pStyle w:val="TableText"/>
              <w:spacing w:before="30" w:after="30"/>
              <w:jc w:val="right"/>
            </w:pPr>
            <w:r w:rsidRPr="00E610A5">
              <w:t>0.02</w:t>
            </w:r>
          </w:p>
        </w:tc>
        <w:tc>
          <w:tcPr>
            <w:tcW w:w="1041" w:type="dxa"/>
            <w:shd w:val="clear" w:color="000000" w:fill="FFFFFF"/>
            <w:noWrap/>
          </w:tcPr>
          <w:p w14:paraId="46EB763C" w14:textId="77777777" w:rsidR="00A7703E" w:rsidRPr="00E610A5" w:rsidRDefault="00A7703E" w:rsidP="00C245AC">
            <w:pPr>
              <w:pStyle w:val="TableText"/>
              <w:spacing w:before="30" w:after="30"/>
              <w:jc w:val="right"/>
            </w:pPr>
            <w:r w:rsidRPr="00E610A5">
              <w:t>0.02</w:t>
            </w:r>
          </w:p>
        </w:tc>
      </w:tr>
      <w:tr w:rsidR="00A7703E" w:rsidRPr="00E610A5" w14:paraId="14FBC26B" w14:textId="77777777" w:rsidTr="00A3586E">
        <w:trPr>
          <w:trHeight w:val="181"/>
        </w:trPr>
        <w:tc>
          <w:tcPr>
            <w:tcW w:w="2817" w:type="dxa"/>
            <w:tcBorders>
              <w:bottom w:val="single" w:sz="4" w:space="0" w:color="365F91"/>
            </w:tcBorders>
            <w:shd w:val="clear" w:color="auto" w:fill="auto"/>
            <w:noWrap/>
            <w:vAlign w:val="bottom"/>
          </w:tcPr>
          <w:p w14:paraId="3F1B9E77" w14:textId="77777777" w:rsidR="00A7703E" w:rsidRPr="00E610A5" w:rsidRDefault="00A7703E" w:rsidP="00C245AC">
            <w:pPr>
              <w:pStyle w:val="TableText"/>
              <w:spacing w:before="30" w:after="30"/>
            </w:pPr>
            <w:r w:rsidRPr="00E610A5">
              <w:t>Fraction of carbon oxidized</w:t>
            </w:r>
          </w:p>
        </w:tc>
        <w:tc>
          <w:tcPr>
            <w:tcW w:w="709" w:type="dxa"/>
            <w:tcBorders>
              <w:bottom w:val="single" w:sz="4" w:space="0" w:color="365F91"/>
            </w:tcBorders>
            <w:vAlign w:val="bottom"/>
          </w:tcPr>
          <w:p w14:paraId="219B0DA7" w14:textId="77777777" w:rsidR="00A7703E" w:rsidRPr="00E610A5" w:rsidRDefault="00A7703E" w:rsidP="00C245AC">
            <w:pPr>
              <w:pStyle w:val="TableText"/>
              <w:spacing w:before="30" w:after="30"/>
              <w:jc w:val="right"/>
            </w:pPr>
          </w:p>
        </w:tc>
        <w:tc>
          <w:tcPr>
            <w:tcW w:w="1349" w:type="dxa"/>
            <w:tcBorders>
              <w:bottom w:val="single" w:sz="4" w:space="0" w:color="365F91"/>
            </w:tcBorders>
            <w:shd w:val="clear" w:color="000000" w:fill="FFFFFF"/>
            <w:noWrap/>
          </w:tcPr>
          <w:p w14:paraId="54679203" w14:textId="77777777" w:rsidR="00A7703E" w:rsidRPr="00E610A5" w:rsidRDefault="00A7703E" w:rsidP="00C245AC">
            <w:pPr>
              <w:pStyle w:val="TableText"/>
              <w:spacing w:before="30" w:after="30"/>
              <w:jc w:val="right"/>
            </w:pPr>
            <w:r w:rsidRPr="00E610A5">
              <w:t>1.00</w:t>
            </w:r>
          </w:p>
        </w:tc>
        <w:tc>
          <w:tcPr>
            <w:tcW w:w="1010" w:type="dxa"/>
            <w:tcBorders>
              <w:bottom w:val="single" w:sz="4" w:space="0" w:color="365F91"/>
            </w:tcBorders>
            <w:shd w:val="clear" w:color="000000" w:fill="FFFFFF"/>
            <w:noWrap/>
          </w:tcPr>
          <w:p w14:paraId="24596ED5" w14:textId="77777777" w:rsidR="00A7703E" w:rsidRPr="00E610A5" w:rsidRDefault="00A7703E" w:rsidP="00C245AC">
            <w:pPr>
              <w:pStyle w:val="TableText"/>
              <w:spacing w:before="30" w:after="30"/>
              <w:jc w:val="right"/>
            </w:pPr>
            <w:r w:rsidRPr="00E610A5">
              <w:t>1.00</w:t>
            </w:r>
          </w:p>
        </w:tc>
        <w:tc>
          <w:tcPr>
            <w:tcW w:w="983" w:type="dxa"/>
            <w:tcBorders>
              <w:bottom w:val="single" w:sz="4" w:space="0" w:color="365F91"/>
            </w:tcBorders>
            <w:shd w:val="clear" w:color="000000" w:fill="FFFFFF"/>
            <w:noWrap/>
          </w:tcPr>
          <w:p w14:paraId="15FDB0E1" w14:textId="77777777" w:rsidR="00A7703E" w:rsidRPr="00E610A5" w:rsidRDefault="00A7703E" w:rsidP="00C245AC">
            <w:pPr>
              <w:pStyle w:val="TableText"/>
              <w:spacing w:before="30" w:after="30"/>
              <w:jc w:val="right"/>
            </w:pPr>
            <w:r w:rsidRPr="00E610A5">
              <w:t>1.00</w:t>
            </w:r>
          </w:p>
        </w:tc>
        <w:tc>
          <w:tcPr>
            <w:tcW w:w="970" w:type="dxa"/>
            <w:tcBorders>
              <w:bottom w:val="single" w:sz="4" w:space="0" w:color="365F91"/>
            </w:tcBorders>
            <w:shd w:val="clear" w:color="000000" w:fill="FFFFFF"/>
            <w:noWrap/>
          </w:tcPr>
          <w:p w14:paraId="407776DD" w14:textId="77777777" w:rsidR="00A7703E" w:rsidRPr="00E610A5" w:rsidRDefault="00A7703E" w:rsidP="00C245AC">
            <w:pPr>
              <w:pStyle w:val="TableText"/>
              <w:spacing w:before="30" w:after="30"/>
              <w:jc w:val="right"/>
            </w:pPr>
            <w:r w:rsidRPr="00E610A5">
              <w:t>1.00</w:t>
            </w:r>
          </w:p>
        </w:tc>
        <w:tc>
          <w:tcPr>
            <w:tcW w:w="970" w:type="dxa"/>
            <w:tcBorders>
              <w:bottom w:val="single" w:sz="4" w:space="0" w:color="365F91"/>
            </w:tcBorders>
            <w:shd w:val="clear" w:color="000000" w:fill="FFFFFF"/>
            <w:noWrap/>
          </w:tcPr>
          <w:p w14:paraId="4217CEEE" w14:textId="77777777" w:rsidR="00A7703E" w:rsidRPr="00E610A5" w:rsidRDefault="00A7703E" w:rsidP="00C245AC">
            <w:pPr>
              <w:pStyle w:val="TableText"/>
              <w:spacing w:before="30" w:after="30"/>
              <w:jc w:val="right"/>
            </w:pPr>
            <w:r w:rsidRPr="00E610A5">
              <w:t>1.00</w:t>
            </w:r>
          </w:p>
        </w:tc>
        <w:tc>
          <w:tcPr>
            <w:tcW w:w="970" w:type="dxa"/>
            <w:tcBorders>
              <w:bottom w:val="single" w:sz="4" w:space="0" w:color="365F91"/>
            </w:tcBorders>
            <w:shd w:val="clear" w:color="000000" w:fill="FFFFFF"/>
            <w:noWrap/>
          </w:tcPr>
          <w:p w14:paraId="266A67B7" w14:textId="77777777" w:rsidR="00A7703E" w:rsidRPr="00E610A5" w:rsidRDefault="00A7703E" w:rsidP="00C245AC">
            <w:pPr>
              <w:pStyle w:val="TableText"/>
              <w:spacing w:before="30" w:after="30"/>
              <w:jc w:val="right"/>
            </w:pPr>
            <w:r w:rsidRPr="00E610A5">
              <w:t>1.00</w:t>
            </w:r>
          </w:p>
        </w:tc>
        <w:tc>
          <w:tcPr>
            <w:tcW w:w="1013" w:type="dxa"/>
            <w:tcBorders>
              <w:bottom w:val="single" w:sz="4" w:space="0" w:color="365F91"/>
            </w:tcBorders>
            <w:shd w:val="clear" w:color="000000" w:fill="FFFFFF"/>
            <w:noWrap/>
          </w:tcPr>
          <w:p w14:paraId="5B19967E" w14:textId="77777777" w:rsidR="00A7703E" w:rsidRPr="00E610A5" w:rsidRDefault="00A7703E" w:rsidP="00C245AC">
            <w:pPr>
              <w:pStyle w:val="TableText"/>
              <w:spacing w:before="30" w:after="30"/>
              <w:jc w:val="right"/>
            </w:pPr>
            <w:r w:rsidRPr="00E610A5">
              <w:t>1.00</w:t>
            </w:r>
          </w:p>
        </w:tc>
        <w:tc>
          <w:tcPr>
            <w:tcW w:w="1034" w:type="dxa"/>
            <w:tcBorders>
              <w:bottom w:val="single" w:sz="4" w:space="0" w:color="365F91"/>
            </w:tcBorders>
            <w:shd w:val="clear" w:color="000000" w:fill="FFFFFF"/>
            <w:noWrap/>
          </w:tcPr>
          <w:p w14:paraId="7FAF56C2" w14:textId="77777777" w:rsidR="00A7703E" w:rsidRPr="00E610A5" w:rsidRDefault="00A7703E" w:rsidP="00C245AC">
            <w:pPr>
              <w:pStyle w:val="TableText"/>
              <w:spacing w:before="30" w:after="30"/>
              <w:jc w:val="right"/>
            </w:pPr>
            <w:r w:rsidRPr="00E610A5">
              <w:t>1.00</w:t>
            </w:r>
          </w:p>
        </w:tc>
        <w:tc>
          <w:tcPr>
            <w:tcW w:w="1139" w:type="dxa"/>
            <w:tcBorders>
              <w:bottom w:val="single" w:sz="4" w:space="0" w:color="365F91"/>
            </w:tcBorders>
            <w:shd w:val="clear" w:color="000000" w:fill="FFFFFF"/>
            <w:noWrap/>
          </w:tcPr>
          <w:p w14:paraId="04A03B67" w14:textId="77777777" w:rsidR="00A7703E" w:rsidRPr="00E610A5" w:rsidRDefault="00A7703E" w:rsidP="00C245AC">
            <w:pPr>
              <w:pStyle w:val="TableText"/>
              <w:spacing w:before="30" w:after="30"/>
              <w:jc w:val="right"/>
            </w:pPr>
            <w:r w:rsidRPr="00E610A5">
              <w:t>1.00</w:t>
            </w:r>
          </w:p>
        </w:tc>
        <w:tc>
          <w:tcPr>
            <w:tcW w:w="1041" w:type="dxa"/>
            <w:tcBorders>
              <w:bottom w:val="single" w:sz="4" w:space="0" w:color="365F91"/>
            </w:tcBorders>
            <w:shd w:val="clear" w:color="000000" w:fill="FFFFFF"/>
            <w:noWrap/>
          </w:tcPr>
          <w:p w14:paraId="121399B0" w14:textId="77777777" w:rsidR="00A7703E" w:rsidRPr="00E610A5" w:rsidRDefault="00A7703E" w:rsidP="00C245AC">
            <w:pPr>
              <w:pStyle w:val="TableText"/>
              <w:spacing w:before="30" w:after="30"/>
              <w:jc w:val="right"/>
            </w:pPr>
            <w:r w:rsidRPr="00E610A5">
              <w:t>1.00</w:t>
            </w:r>
          </w:p>
        </w:tc>
      </w:tr>
      <w:tr w:rsidR="00A7703E" w:rsidRPr="00E610A5" w14:paraId="346BE320" w14:textId="77777777" w:rsidTr="00A3586E">
        <w:tc>
          <w:tcPr>
            <w:tcW w:w="2817" w:type="dxa"/>
            <w:shd w:val="clear" w:color="auto" w:fill="EBEFF4"/>
            <w:noWrap/>
            <w:vAlign w:val="bottom"/>
          </w:tcPr>
          <w:p w14:paraId="195E2F4E" w14:textId="77777777" w:rsidR="00A7703E" w:rsidRPr="00E610A5" w:rsidRDefault="00A7703E" w:rsidP="00C245AC">
            <w:pPr>
              <w:pStyle w:val="TableText"/>
              <w:spacing w:before="30" w:after="30"/>
            </w:pPr>
            <w:r w:rsidRPr="00E610A5">
              <w:t>Emissions</w:t>
            </w:r>
          </w:p>
        </w:tc>
        <w:tc>
          <w:tcPr>
            <w:tcW w:w="709" w:type="dxa"/>
            <w:shd w:val="clear" w:color="auto" w:fill="EBEFF4"/>
            <w:vAlign w:val="bottom"/>
          </w:tcPr>
          <w:p w14:paraId="4D499229" w14:textId="77777777" w:rsidR="00A7703E" w:rsidRPr="00E610A5" w:rsidRDefault="00A7703E" w:rsidP="00C245AC">
            <w:pPr>
              <w:pStyle w:val="TableText"/>
              <w:spacing w:before="30" w:after="30"/>
              <w:jc w:val="right"/>
            </w:pPr>
          </w:p>
        </w:tc>
        <w:tc>
          <w:tcPr>
            <w:tcW w:w="1349" w:type="dxa"/>
            <w:shd w:val="clear" w:color="auto" w:fill="EBEFF4"/>
            <w:noWrap/>
          </w:tcPr>
          <w:p w14:paraId="1A790C08" w14:textId="77777777" w:rsidR="00A7703E" w:rsidRPr="00E610A5" w:rsidRDefault="00A7703E" w:rsidP="00C245AC">
            <w:pPr>
              <w:pStyle w:val="TableText"/>
              <w:spacing w:before="30" w:after="30"/>
              <w:jc w:val="right"/>
            </w:pPr>
          </w:p>
        </w:tc>
        <w:tc>
          <w:tcPr>
            <w:tcW w:w="1010" w:type="dxa"/>
            <w:shd w:val="clear" w:color="auto" w:fill="EBEFF4"/>
            <w:noWrap/>
          </w:tcPr>
          <w:p w14:paraId="30CF6048" w14:textId="77777777" w:rsidR="00A7703E" w:rsidRPr="00E610A5" w:rsidRDefault="00A7703E" w:rsidP="00C245AC">
            <w:pPr>
              <w:pStyle w:val="TableText"/>
              <w:spacing w:before="30" w:after="30"/>
              <w:jc w:val="right"/>
            </w:pPr>
          </w:p>
        </w:tc>
        <w:tc>
          <w:tcPr>
            <w:tcW w:w="983" w:type="dxa"/>
            <w:shd w:val="clear" w:color="auto" w:fill="EBEFF4"/>
            <w:noWrap/>
          </w:tcPr>
          <w:p w14:paraId="1EAD67AD" w14:textId="77777777" w:rsidR="00A7703E" w:rsidRPr="00E610A5" w:rsidRDefault="00A7703E" w:rsidP="00C245AC">
            <w:pPr>
              <w:pStyle w:val="TableText"/>
              <w:spacing w:before="30" w:after="30"/>
              <w:jc w:val="right"/>
            </w:pPr>
          </w:p>
        </w:tc>
        <w:tc>
          <w:tcPr>
            <w:tcW w:w="970" w:type="dxa"/>
            <w:shd w:val="clear" w:color="auto" w:fill="EBEFF4"/>
            <w:noWrap/>
          </w:tcPr>
          <w:p w14:paraId="7D6F1031" w14:textId="77777777" w:rsidR="00A7703E" w:rsidRPr="00E610A5" w:rsidRDefault="00A7703E" w:rsidP="00C245AC">
            <w:pPr>
              <w:pStyle w:val="TableText"/>
              <w:spacing w:before="30" w:after="30"/>
              <w:jc w:val="right"/>
            </w:pPr>
          </w:p>
        </w:tc>
        <w:tc>
          <w:tcPr>
            <w:tcW w:w="970" w:type="dxa"/>
            <w:shd w:val="clear" w:color="auto" w:fill="EBEFF4"/>
            <w:noWrap/>
          </w:tcPr>
          <w:p w14:paraId="28CD186B" w14:textId="77777777" w:rsidR="00A7703E" w:rsidRPr="00E610A5" w:rsidRDefault="00A7703E" w:rsidP="00C245AC">
            <w:pPr>
              <w:pStyle w:val="TableText"/>
              <w:spacing w:before="30" w:after="30"/>
              <w:jc w:val="right"/>
            </w:pPr>
          </w:p>
        </w:tc>
        <w:tc>
          <w:tcPr>
            <w:tcW w:w="970" w:type="dxa"/>
            <w:shd w:val="clear" w:color="auto" w:fill="EBEFF4"/>
            <w:noWrap/>
          </w:tcPr>
          <w:p w14:paraId="5F2E9B02" w14:textId="77777777" w:rsidR="00A7703E" w:rsidRPr="00E610A5" w:rsidRDefault="00A7703E" w:rsidP="00C245AC">
            <w:pPr>
              <w:pStyle w:val="TableText"/>
              <w:spacing w:before="30" w:after="30"/>
              <w:jc w:val="right"/>
            </w:pPr>
          </w:p>
        </w:tc>
        <w:tc>
          <w:tcPr>
            <w:tcW w:w="1013" w:type="dxa"/>
            <w:shd w:val="clear" w:color="auto" w:fill="EBEFF4"/>
            <w:noWrap/>
          </w:tcPr>
          <w:p w14:paraId="19FD8946" w14:textId="77777777" w:rsidR="00A7703E" w:rsidRPr="00E610A5" w:rsidRDefault="00A7703E" w:rsidP="00C245AC">
            <w:pPr>
              <w:pStyle w:val="TableText"/>
              <w:spacing w:before="30" w:after="30"/>
              <w:jc w:val="right"/>
            </w:pPr>
          </w:p>
        </w:tc>
        <w:tc>
          <w:tcPr>
            <w:tcW w:w="1034" w:type="dxa"/>
            <w:shd w:val="clear" w:color="auto" w:fill="EBEFF4"/>
            <w:noWrap/>
          </w:tcPr>
          <w:p w14:paraId="2E880B56" w14:textId="77777777" w:rsidR="00A7703E" w:rsidRPr="00E610A5" w:rsidRDefault="00A7703E" w:rsidP="00C245AC">
            <w:pPr>
              <w:pStyle w:val="TableText"/>
              <w:spacing w:before="30" w:after="30"/>
              <w:jc w:val="right"/>
            </w:pPr>
          </w:p>
        </w:tc>
        <w:tc>
          <w:tcPr>
            <w:tcW w:w="1139" w:type="dxa"/>
            <w:shd w:val="clear" w:color="auto" w:fill="EBEFF4"/>
            <w:noWrap/>
          </w:tcPr>
          <w:p w14:paraId="3427B1F8" w14:textId="77777777" w:rsidR="00A7703E" w:rsidRPr="00E610A5" w:rsidRDefault="00A7703E" w:rsidP="00C245AC">
            <w:pPr>
              <w:pStyle w:val="TableText"/>
              <w:spacing w:before="30" w:after="30"/>
              <w:jc w:val="right"/>
            </w:pPr>
          </w:p>
        </w:tc>
        <w:tc>
          <w:tcPr>
            <w:tcW w:w="1041" w:type="dxa"/>
            <w:shd w:val="clear" w:color="auto" w:fill="EBEFF4"/>
            <w:noWrap/>
          </w:tcPr>
          <w:p w14:paraId="71E334C2" w14:textId="77777777" w:rsidR="00A7703E" w:rsidRPr="00E610A5" w:rsidRDefault="00A7703E" w:rsidP="00C245AC">
            <w:pPr>
              <w:pStyle w:val="TableText"/>
              <w:spacing w:before="30" w:after="30"/>
              <w:jc w:val="right"/>
            </w:pPr>
          </w:p>
        </w:tc>
      </w:tr>
      <w:tr w:rsidR="00A7703E" w:rsidRPr="00E610A5" w14:paraId="687E3049" w14:textId="77777777" w:rsidTr="00A3586E">
        <w:tc>
          <w:tcPr>
            <w:tcW w:w="2817" w:type="dxa"/>
            <w:shd w:val="clear" w:color="auto" w:fill="auto"/>
            <w:noWrap/>
            <w:vAlign w:val="bottom"/>
          </w:tcPr>
          <w:p w14:paraId="29F504CA" w14:textId="77777777" w:rsidR="00A7703E" w:rsidRPr="00E610A5" w:rsidRDefault="00A7703E" w:rsidP="00C245AC">
            <w:pPr>
              <w:pStyle w:val="TableText1"/>
            </w:pPr>
            <w:r w:rsidRPr="00E610A5">
              <w:t>C</w:t>
            </w:r>
          </w:p>
        </w:tc>
        <w:tc>
          <w:tcPr>
            <w:tcW w:w="709" w:type="dxa"/>
            <w:vAlign w:val="bottom"/>
          </w:tcPr>
          <w:p w14:paraId="37C57BC5" w14:textId="77777777" w:rsidR="00A7703E" w:rsidRPr="00E610A5" w:rsidRDefault="00A7703E" w:rsidP="00C245AC">
            <w:pPr>
              <w:pStyle w:val="TableText"/>
              <w:spacing w:before="30" w:after="30"/>
              <w:jc w:val="right"/>
            </w:pPr>
            <w:r w:rsidRPr="00E610A5">
              <w:t>kt</w:t>
            </w:r>
          </w:p>
        </w:tc>
        <w:tc>
          <w:tcPr>
            <w:tcW w:w="1349" w:type="dxa"/>
            <w:shd w:val="clear" w:color="000000" w:fill="FFFFFF"/>
            <w:noWrap/>
          </w:tcPr>
          <w:p w14:paraId="2E2A0BDC" w14:textId="77777777" w:rsidR="00A7703E" w:rsidRPr="00E610A5" w:rsidRDefault="00A7703E" w:rsidP="00C245AC">
            <w:pPr>
              <w:pStyle w:val="TableText"/>
              <w:spacing w:before="30" w:after="30"/>
              <w:jc w:val="right"/>
            </w:pPr>
            <w:r w:rsidRPr="00E610A5">
              <w:t>0.02</w:t>
            </w:r>
          </w:p>
        </w:tc>
        <w:tc>
          <w:tcPr>
            <w:tcW w:w="1010" w:type="dxa"/>
            <w:shd w:val="clear" w:color="000000" w:fill="FFFFFF"/>
            <w:noWrap/>
          </w:tcPr>
          <w:p w14:paraId="1E15C1DA" w14:textId="77777777" w:rsidR="00A7703E" w:rsidRPr="00E610A5" w:rsidRDefault="00A7703E" w:rsidP="00C245AC">
            <w:pPr>
              <w:pStyle w:val="TableText"/>
              <w:spacing w:before="30" w:after="30"/>
              <w:jc w:val="right"/>
            </w:pPr>
            <w:r w:rsidRPr="00E610A5">
              <w:t>0.02</w:t>
            </w:r>
          </w:p>
        </w:tc>
        <w:tc>
          <w:tcPr>
            <w:tcW w:w="983" w:type="dxa"/>
            <w:shd w:val="clear" w:color="000000" w:fill="FFFFFF"/>
            <w:noWrap/>
          </w:tcPr>
          <w:p w14:paraId="43BA943F"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67D61CBC"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1C194F10" w14:textId="77777777" w:rsidR="00A7703E" w:rsidRPr="00E610A5" w:rsidRDefault="00A7703E" w:rsidP="00C245AC">
            <w:pPr>
              <w:pStyle w:val="TableText"/>
              <w:spacing w:before="30" w:after="30"/>
              <w:jc w:val="right"/>
            </w:pPr>
            <w:r w:rsidRPr="00E610A5">
              <w:t>0.02</w:t>
            </w:r>
          </w:p>
        </w:tc>
        <w:tc>
          <w:tcPr>
            <w:tcW w:w="970" w:type="dxa"/>
            <w:shd w:val="clear" w:color="000000" w:fill="FFFFFF"/>
            <w:noWrap/>
          </w:tcPr>
          <w:p w14:paraId="11FAC878" w14:textId="77777777" w:rsidR="00A7703E" w:rsidRPr="00E610A5" w:rsidRDefault="00A7703E" w:rsidP="00C245AC">
            <w:pPr>
              <w:pStyle w:val="TableText"/>
              <w:spacing w:before="30" w:after="30"/>
              <w:jc w:val="right"/>
            </w:pPr>
            <w:r w:rsidRPr="00E610A5">
              <w:t>0.02</w:t>
            </w:r>
          </w:p>
        </w:tc>
        <w:tc>
          <w:tcPr>
            <w:tcW w:w="1013" w:type="dxa"/>
            <w:shd w:val="clear" w:color="000000" w:fill="FFFFFF"/>
            <w:noWrap/>
          </w:tcPr>
          <w:p w14:paraId="5CE96B26" w14:textId="77777777" w:rsidR="00A7703E" w:rsidRPr="00E610A5" w:rsidRDefault="00A7703E" w:rsidP="00C245AC">
            <w:pPr>
              <w:pStyle w:val="TableText"/>
              <w:spacing w:before="30" w:after="30"/>
              <w:jc w:val="right"/>
            </w:pPr>
            <w:r w:rsidRPr="00E610A5">
              <w:t>0.02</w:t>
            </w:r>
          </w:p>
        </w:tc>
        <w:tc>
          <w:tcPr>
            <w:tcW w:w="1034" w:type="dxa"/>
            <w:shd w:val="clear" w:color="000000" w:fill="FFFFFF"/>
            <w:noWrap/>
          </w:tcPr>
          <w:p w14:paraId="01C07C8E" w14:textId="77777777" w:rsidR="00A7703E" w:rsidRPr="00E610A5" w:rsidRDefault="00A7703E" w:rsidP="00C245AC">
            <w:pPr>
              <w:pStyle w:val="TableText"/>
              <w:spacing w:before="30" w:after="30"/>
              <w:jc w:val="right"/>
            </w:pPr>
            <w:r w:rsidRPr="00E610A5">
              <w:t>0.02</w:t>
            </w:r>
          </w:p>
        </w:tc>
        <w:tc>
          <w:tcPr>
            <w:tcW w:w="1139" w:type="dxa"/>
            <w:shd w:val="clear" w:color="000000" w:fill="FFFFFF"/>
            <w:noWrap/>
          </w:tcPr>
          <w:p w14:paraId="50770EB4" w14:textId="77777777" w:rsidR="00A7703E" w:rsidRPr="00E610A5" w:rsidRDefault="00A7703E" w:rsidP="00C245AC">
            <w:pPr>
              <w:pStyle w:val="TableText"/>
              <w:spacing w:before="30" w:after="30"/>
              <w:jc w:val="right"/>
            </w:pPr>
            <w:r w:rsidRPr="00E610A5">
              <w:t>0.02</w:t>
            </w:r>
          </w:p>
        </w:tc>
        <w:tc>
          <w:tcPr>
            <w:tcW w:w="1041" w:type="dxa"/>
            <w:shd w:val="clear" w:color="000000" w:fill="FFFFFF"/>
            <w:noWrap/>
          </w:tcPr>
          <w:p w14:paraId="027BF54D" w14:textId="77777777" w:rsidR="00A7703E" w:rsidRPr="00E610A5" w:rsidRDefault="00A7703E" w:rsidP="00C245AC">
            <w:pPr>
              <w:pStyle w:val="TableText"/>
              <w:spacing w:before="30" w:after="30"/>
              <w:jc w:val="right"/>
            </w:pPr>
            <w:r w:rsidRPr="00E610A5">
              <w:t>0.02</w:t>
            </w:r>
          </w:p>
        </w:tc>
      </w:tr>
      <w:tr w:rsidR="00A7703E" w:rsidRPr="00E610A5" w14:paraId="29AF68DB" w14:textId="77777777" w:rsidTr="00A3586E">
        <w:tc>
          <w:tcPr>
            <w:tcW w:w="2817" w:type="dxa"/>
            <w:shd w:val="clear" w:color="auto" w:fill="auto"/>
            <w:noWrap/>
            <w:vAlign w:val="bottom"/>
          </w:tcPr>
          <w:p w14:paraId="4C0F4BE5" w14:textId="77777777" w:rsidR="00A7703E" w:rsidRPr="00E610A5" w:rsidRDefault="00A7703E" w:rsidP="00C245AC">
            <w:pPr>
              <w:pStyle w:val="TableText1"/>
            </w:pPr>
            <w:r w:rsidRPr="00E610A5">
              <w:t>CO</w:t>
            </w:r>
            <w:r w:rsidRPr="00E610A5">
              <w:rPr>
                <w:vertAlign w:val="subscript"/>
              </w:rPr>
              <w:t>2</w:t>
            </w:r>
          </w:p>
        </w:tc>
        <w:tc>
          <w:tcPr>
            <w:tcW w:w="709" w:type="dxa"/>
            <w:vAlign w:val="bottom"/>
          </w:tcPr>
          <w:p w14:paraId="01DF65D7" w14:textId="77777777" w:rsidR="00A7703E" w:rsidRPr="00E610A5" w:rsidRDefault="00A7703E" w:rsidP="00C245AC">
            <w:pPr>
              <w:pStyle w:val="TableText"/>
              <w:spacing w:before="30" w:after="30"/>
              <w:jc w:val="right"/>
            </w:pPr>
            <w:r w:rsidRPr="00E610A5">
              <w:t>kt</w:t>
            </w:r>
          </w:p>
        </w:tc>
        <w:tc>
          <w:tcPr>
            <w:tcW w:w="1349" w:type="dxa"/>
            <w:shd w:val="clear" w:color="000000" w:fill="FFFFFF"/>
            <w:noWrap/>
          </w:tcPr>
          <w:p w14:paraId="72528DD1" w14:textId="77777777" w:rsidR="00A7703E" w:rsidRPr="00E610A5" w:rsidRDefault="00A7703E" w:rsidP="00C245AC">
            <w:pPr>
              <w:pStyle w:val="TableText"/>
              <w:spacing w:before="30" w:after="30"/>
              <w:jc w:val="right"/>
            </w:pPr>
            <w:r w:rsidRPr="00E610A5">
              <w:t>0.08</w:t>
            </w:r>
          </w:p>
        </w:tc>
        <w:tc>
          <w:tcPr>
            <w:tcW w:w="1010" w:type="dxa"/>
            <w:shd w:val="clear" w:color="000000" w:fill="FFFFFF"/>
            <w:noWrap/>
          </w:tcPr>
          <w:p w14:paraId="64178B47" w14:textId="77777777" w:rsidR="00A7703E" w:rsidRPr="00E610A5" w:rsidRDefault="00A7703E" w:rsidP="00C245AC">
            <w:pPr>
              <w:pStyle w:val="TableText"/>
              <w:spacing w:before="30" w:after="30"/>
              <w:jc w:val="right"/>
            </w:pPr>
            <w:r w:rsidRPr="00E610A5">
              <w:t>0.08</w:t>
            </w:r>
          </w:p>
        </w:tc>
        <w:tc>
          <w:tcPr>
            <w:tcW w:w="983" w:type="dxa"/>
            <w:shd w:val="clear" w:color="000000" w:fill="FFFFFF"/>
            <w:noWrap/>
          </w:tcPr>
          <w:p w14:paraId="76471967" w14:textId="77777777" w:rsidR="00A7703E" w:rsidRPr="00E610A5" w:rsidRDefault="00A7703E" w:rsidP="00C245AC">
            <w:pPr>
              <w:pStyle w:val="TableText"/>
              <w:spacing w:before="30" w:after="30"/>
              <w:jc w:val="right"/>
            </w:pPr>
            <w:r w:rsidRPr="00E610A5">
              <w:t>0.08</w:t>
            </w:r>
          </w:p>
        </w:tc>
        <w:tc>
          <w:tcPr>
            <w:tcW w:w="970" w:type="dxa"/>
            <w:shd w:val="clear" w:color="000000" w:fill="FFFFFF"/>
            <w:noWrap/>
          </w:tcPr>
          <w:p w14:paraId="20A672DD" w14:textId="77777777" w:rsidR="00A7703E" w:rsidRPr="00E610A5" w:rsidRDefault="00A7703E" w:rsidP="00C245AC">
            <w:pPr>
              <w:pStyle w:val="TableText"/>
              <w:spacing w:before="30" w:after="30"/>
              <w:jc w:val="right"/>
            </w:pPr>
            <w:r w:rsidRPr="00E610A5">
              <w:t>0.08</w:t>
            </w:r>
          </w:p>
        </w:tc>
        <w:tc>
          <w:tcPr>
            <w:tcW w:w="970" w:type="dxa"/>
            <w:shd w:val="clear" w:color="000000" w:fill="FFFFFF"/>
            <w:noWrap/>
          </w:tcPr>
          <w:p w14:paraId="2C91583C" w14:textId="77777777" w:rsidR="00A7703E" w:rsidRPr="00E610A5" w:rsidRDefault="00A7703E" w:rsidP="00C245AC">
            <w:pPr>
              <w:pStyle w:val="TableText"/>
              <w:spacing w:before="30" w:after="30"/>
              <w:jc w:val="right"/>
            </w:pPr>
            <w:r w:rsidRPr="00E610A5">
              <w:t>0.08</w:t>
            </w:r>
          </w:p>
        </w:tc>
        <w:tc>
          <w:tcPr>
            <w:tcW w:w="970" w:type="dxa"/>
            <w:shd w:val="clear" w:color="000000" w:fill="FFFFFF"/>
            <w:noWrap/>
          </w:tcPr>
          <w:p w14:paraId="5EF2C85E" w14:textId="77777777" w:rsidR="00A7703E" w:rsidRPr="00E610A5" w:rsidRDefault="00A7703E" w:rsidP="00C245AC">
            <w:pPr>
              <w:pStyle w:val="TableText"/>
              <w:spacing w:before="30" w:after="30"/>
              <w:jc w:val="right"/>
            </w:pPr>
            <w:r w:rsidRPr="00E610A5">
              <w:t>0.08</w:t>
            </w:r>
          </w:p>
        </w:tc>
        <w:tc>
          <w:tcPr>
            <w:tcW w:w="1013" w:type="dxa"/>
            <w:shd w:val="clear" w:color="000000" w:fill="FFFFFF"/>
            <w:noWrap/>
          </w:tcPr>
          <w:p w14:paraId="22FD9E6F" w14:textId="77777777" w:rsidR="00A7703E" w:rsidRPr="00E610A5" w:rsidRDefault="00A7703E" w:rsidP="00C245AC">
            <w:pPr>
              <w:pStyle w:val="TableText"/>
              <w:spacing w:before="30" w:after="30"/>
              <w:jc w:val="right"/>
            </w:pPr>
            <w:r w:rsidRPr="00E610A5">
              <w:t>0.08</w:t>
            </w:r>
          </w:p>
        </w:tc>
        <w:tc>
          <w:tcPr>
            <w:tcW w:w="1034" w:type="dxa"/>
            <w:shd w:val="clear" w:color="000000" w:fill="FFFFFF"/>
            <w:noWrap/>
          </w:tcPr>
          <w:p w14:paraId="76B3CB75" w14:textId="77777777" w:rsidR="00A7703E" w:rsidRPr="00E610A5" w:rsidRDefault="00A7703E" w:rsidP="00C245AC">
            <w:pPr>
              <w:pStyle w:val="TableText"/>
              <w:spacing w:before="30" w:after="30"/>
              <w:jc w:val="right"/>
            </w:pPr>
            <w:r w:rsidRPr="00E610A5">
              <w:t>0.08</w:t>
            </w:r>
          </w:p>
        </w:tc>
        <w:tc>
          <w:tcPr>
            <w:tcW w:w="1139" w:type="dxa"/>
            <w:shd w:val="clear" w:color="000000" w:fill="FFFFFF"/>
            <w:noWrap/>
          </w:tcPr>
          <w:p w14:paraId="6A913E1D" w14:textId="77777777" w:rsidR="00A7703E" w:rsidRPr="00E610A5" w:rsidRDefault="00A7703E" w:rsidP="00C245AC">
            <w:pPr>
              <w:pStyle w:val="TableText"/>
              <w:spacing w:before="30" w:after="30"/>
              <w:jc w:val="right"/>
            </w:pPr>
            <w:r w:rsidRPr="00E610A5">
              <w:t>0.08</w:t>
            </w:r>
          </w:p>
        </w:tc>
        <w:tc>
          <w:tcPr>
            <w:tcW w:w="1041" w:type="dxa"/>
            <w:shd w:val="clear" w:color="000000" w:fill="FFFFFF"/>
            <w:noWrap/>
          </w:tcPr>
          <w:p w14:paraId="6108CD0D" w14:textId="77777777" w:rsidR="00A7703E" w:rsidRPr="00E610A5" w:rsidRDefault="00A7703E" w:rsidP="00C245AC">
            <w:pPr>
              <w:pStyle w:val="TableText"/>
              <w:spacing w:before="30" w:after="30"/>
              <w:jc w:val="right"/>
            </w:pPr>
            <w:r w:rsidRPr="00E610A5">
              <w:t>0.08</w:t>
            </w:r>
          </w:p>
        </w:tc>
      </w:tr>
    </w:tbl>
    <w:p w14:paraId="49565A12" w14:textId="77777777" w:rsidR="00A7703E" w:rsidRPr="00E610A5" w:rsidRDefault="00A7703E" w:rsidP="00A7703E">
      <w:pPr>
        <w:pStyle w:val="BodyText"/>
      </w:pPr>
    </w:p>
    <w:p w14:paraId="10CA4D71" w14:textId="77777777" w:rsidR="00A7703E" w:rsidRPr="00E610A5" w:rsidRDefault="00A7703E" w:rsidP="00A7703E">
      <w:pPr>
        <w:pStyle w:val="Table"/>
      </w:pPr>
      <w:r w:rsidRPr="00E610A5">
        <w:br w:type="page"/>
      </w:r>
      <w:bookmarkStart w:id="596" w:name="_Toc5271560"/>
      <w:bookmarkStart w:id="597" w:name="_Toc36315494"/>
      <w:bookmarkStart w:id="598" w:name="_Toc68277383"/>
      <w:bookmarkStart w:id="599" w:name="_Toc68791852"/>
      <w:r w:rsidRPr="00E610A5">
        <w:lastRenderedPageBreak/>
        <w:t>CRF Table 1.AB LPG: [1. Energy][1.AB Fuel Combustion – Reference Approach][Liquid Fuels][Liquefied Petroleum Gases (LPG)] (Part 2 of 3)</w:t>
      </w:r>
      <w:bookmarkEnd w:id="596"/>
      <w:bookmarkEnd w:id="597"/>
      <w:bookmarkEnd w:id="598"/>
      <w:bookmarkEnd w:id="59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E73755" w:rsidRPr="00E610A5" w14:paraId="64E703DA" w14:textId="77777777" w:rsidTr="00E73755">
        <w:trPr>
          <w:tblHeader/>
        </w:trPr>
        <w:tc>
          <w:tcPr>
            <w:tcW w:w="3037" w:type="dxa"/>
            <w:vMerge w:val="restart"/>
            <w:shd w:val="clear" w:color="auto" w:fill="365F91"/>
            <w:vAlign w:val="bottom"/>
            <w:hideMark/>
          </w:tcPr>
          <w:p w14:paraId="3C09A6EB" w14:textId="25A2A177" w:rsidR="00A7703E" w:rsidRPr="00E610A5" w:rsidRDefault="00A7703E" w:rsidP="00E73755">
            <w:pPr>
              <w:pStyle w:val="TableTextBold"/>
              <w:spacing w:before="30" w:after="30"/>
              <w:rPr>
                <w:rFonts w:cs="Calibri"/>
                <w:noProof w:val="0"/>
                <w:color w:val="FFFFFF"/>
                <w:szCs w:val="18"/>
              </w:rPr>
            </w:pPr>
            <w:r w:rsidRPr="00E610A5">
              <w:rPr>
                <w:noProof w:val="0"/>
                <w:color w:val="FFFFFF"/>
              </w:rPr>
              <w:t>[1. Energy][1.AB Fuel Combustion – Reference Approach][Liquid Fuels]</w:t>
            </w:r>
            <w:r w:rsidR="00E73755" w:rsidRPr="00E610A5">
              <w:rPr>
                <w:noProof w:val="0"/>
                <w:color w:val="FFFFFF"/>
              </w:rPr>
              <w:t xml:space="preserve"> </w:t>
            </w:r>
            <w:r w:rsidRPr="00E610A5">
              <w:rPr>
                <w:noProof w:val="0"/>
                <w:color w:val="FFFFFF"/>
              </w:rPr>
              <w:t>[Liquefied Petroleum Gases (LPG)]</w:t>
            </w:r>
          </w:p>
        </w:tc>
        <w:tc>
          <w:tcPr>
            <w:tcW w:w="714" w:type="dxa"/>
            <w:vMerge w:val="restart"/>
            <w:shd w:val="clear" w:color="auto" w:fill="365F91"/>
            <w:vAlign w:val="bottom"/>
          </w:tcPr>
          <w:p w14:paraId="5955480E" w14:textId="77777777" w:rsidR="00A7703E" w:rsidRPr="00E610A5" w:rsidRDefault="00A7703E" w:rsidP="00E73755">
            <w:pPr>
              <w:pStyle w:val="TableTextBold"/>
              <w:spacing w:before="30" w:after="30"/>
              <w:jc w:val="center"/>
              <w:rPr>
                <w:noProof w:val="0"/>
                <w:color w:val="FFFFFF"/>
              </w:rPr>
            </w:pPr>
            <w:r w:rsidRPr="00E610A5">
              <w:rPr>
                <w:noProof w:val="0"/>
                <w:color w:val="FFFFFF"/>
              </w:rPr>
              <w:t>Unit</w:t>
            </w:r>
          </w:p>
        </w:tc>
        <w:tc>
          <w:tcPr>
            <w:tcW w:w="1104" w:type="dxa"/>
            <w:shd w:val="clear" w:color="auto" w:fill="365F91"/>
            <w:noWrap/>
            <w:vAlign w:val="bottom"/>
            <w:hideMark/>
          </w:tcPr>
          <w:p w14:paraId="37BA3440" w14:textId="77777777" w:rsidR="00A7703E" w:rsidRPr="00E610A5" w:rsidRDefault="00A7703E" w:rsidP="00E73755">
            <w:pPr>
              <w:pStyle w:val="TableTextBold"/>
              <w:spacing w:before="30" w:after="30"/>
              <w:jc w:val="center"/>
              <w:rPr>
                <w:noProof w:val="0"/>
                <w:color w:val="FFFFFF"/>
              </w:rPr>
            </w:pPr>
            <w:r w:rsidRPr="00E610A5">
              <w:rPr>
                <w:noProof w:val="0"/>
                <w:color w:val="FFFFFF"/>
              </w:rPr>
              <w:t>2000</w:t>
            </w:r>
          </w:p>
        </w:tc>
        <w:tc>
          <w:tcPr>
            <w:tcW w:w="1006" w:type="dxa"/>
            <w:shd w:val="clear" w:color="auto" w:fill="365F91"/>
            <w:noWrap/>
            <w:vAlign w:val="bottom"/>
            <w:hideMark/>
          </w:tcPr>
          <w:p w14:paraId="7D735C0E" w14:textId="77777777" w:rsidR="00A7703E" w:rsidRPr="00E610A5" w:rsidRDefault="00A7703E" w:rsidP="00E73755">
            <w:pPr>
              <w:pStyle w:val="TableTextBold"/>
              <w:spacing w:before="30" w:after="30"/>
              <w:jc w:val="center"/>
              <w:rPr>
                <w:noProof w:val="0"/>
                <w:color w:val="FFFFFF"/>
              </w:rPr>
            </w:pPr>
            <w:r w:rsidRPr="00E610A5">
              <w:rPr>
                <w:noProof w:val="0"/>
                <w:color w:val="FFFFFF"/>
              </w:rPr>
              <w:t>2001</w:t>
            </w:r>
          </w:p>
        </w:tc>
        <w:tc>
          <w:tcPr>
            <w:tcW w:w="979" w:type="dxa"/>
            <w:shd w:val="clear" w:color="auto" w:fill="365F91"/>
            <w:noWrap/>
            <w:vAlign w:val="bottom"/>
            <w:hideMark/>
          </w:tcPr>
          <w:p w14:paraId="4D9F7900" w14:textId="77777777" w:rsidR="00A7703E" w:rsidRPr="00E610A5" w:rsidRDefault="00A7703E" w:rsidP="00E73755">
            <w:pPr>
              <w:pStyle w:val="TableTextBold"/>
              <w:spacing w:before="30" w:after="30"/>
              <w:jc w:val="center"/>
              <w:rPr>
                <w:noProof w:val="0"/>
                <w:color w:val="FFFFFF"/>
              </w:rPr>
            </w:pPr>
            <w:r w:rsidRPr="00E610A5">
              <w:rPr>
                <w:noProof w:val="0"/>
                <w:color w:val="FFFFFF"/>
              </w:rPr>
              <w:t>2002</w:t>
            </w:r>
          </w:p>
        </w:tc>
        <w:tc>
          <w:tcPr>
            <w:tcW w:w="966" w:type="dxa"/>
            <w:shd w:val="clear" w:color="auto" w:fill="365F91"/>
            <w:noWrap/>
            <w:vAlign w:val="bottom"/>
            <w:hideMark/>
          </w:tcPr>
          <w:p w14:paraId="79F1CED6" w14:textId="77777777" w:rsidR="00A7703E" w:rsidRPr="00E610A5" w:rsidRDefault="00A7703E" w:rsidP="00E73755">
            <w:pPr>
              <w:pStyle w:val="TableTextBold"/>
              <w:spacing w:before="30" w:after="30"/>
              <w:jc w:val="center"/>
              <w:rPr>
                <w:noProof w:val="0"/>
                <w:color w:val="FFFFFF"/>
              </w:rPr>
            </w:pPr>
            <w:r w:rsidRPr="00E610A5">
              <w:rPr>
                <w:noProof w:val="0"/>
                <w:color w:val="FFFFFF"/>
              </w:rPr>
              <w:t>2003</w:t>
            </w:r>
          </w:p>
        </w:tc>
        <w:tc>
          <w:tcPr>
            <w:tcW w:w="966" w:type="dxa"/>
            <w:shd w:val="clear" w:color="auto" w:fill="365F91"/>
            <w:noWrap/>
            <w:vAlign w:val="bottom"/>
            <w:hideMark/>
          </w:tcPr>
          <w:p w14:paraId="4C98DFC7" w14:textId="77777777" w:rsidR="00A7703E" w:rsidRPr="00E610A5" w:rsidRDefault="00A7703E" w:rsidP="00E73755">
            <w:pPr>
              <w:pStyle w:val="TableTextBold"/>
              <w:spacing w:before="30" w:after="30"/>
              <w:jc w:val="center"/>
              <w:rPr>
                <w:noProof w:val="0"/>
                <w:color w:val="FFFFFF"/>
              </w:rPr>
            </w:pPr>
            <w:r w:rsidRPr="00E610A5">
              <w:rPr>
                <w:noProof w:val="0"/>
                <w:color w:val="FFFFFF"/>
              </w:rPr>
              <w:t>2004</w:t>
            </w:r>
          </w:p>
        </w:tc>
        <w:tc>
          <w:tcPr>
            <w:tcW w:w="966" w:type="dxa"/>
            <w:shd w:val="clear" w:color="auto" w:fill="365F91"/>
            <w:noWrap/>
            <w:vAlign w:val="bottom"/>
            <w:hideMark/>
          </w:tcPr>
          <w:p w14:paraId="1FCDAED6" w14:textId="77777777" w:rsidR="00A7703E" w:rsidRPr="00E610A5" w:rsidRDefault="00A7703E" w:rsidP="00E73755">
            <w:pPr>
              <w:pStyle w:val="TableTextBold"/>
              <w:spacing w:before="30" w:after="30"/>
              <w:jc w:val="center"/>
              <w:rPr>
                <w:noProof w:val="0"/>
                <w:color w:val="FFFFFF"/>
              </w:rPr>
            </w:pPr>
            <w:r w:rsidRPr="00E610A5">
              <w:rPr>
                <w:noProof w:val="0"/>
                <w:color w:val="FFFFFF"/>
              </w:rPr>
              <w:t>2005</w:t>
            </w:r>
          </w:p>
        </w:tc>
        <w:tc>
          <w:tcPr>
            <w:tcW w:w="1009" w:type="dxa"/>
            <w:shd w:val="clear" w:color="auto" w:fill="365F91"/>
            <w:noWrap/>
            <w:vAlign w:val="bottom"/>
            <w:hideMark/>
          </w:tcPr>
          <w:p w14:paraId="30B8FD8B" w14:textId="77777777" w:rsidR="00A7703E" w:rsidRPr="00E610A5" w:rsidRDefault="00A7703E" w:rsidP="00E73755">
            <w:pPr>
              <w:pStyle w:val="TableTextBold"/>
              <w:spacing w:before="30" w:after="30"/>
              <w:jc w:val="center"/>
              <w:rPr>
                <w:noProof w:val="0"/>
                <w:color w:val="FFFFFF"/>
              </w:rPr>
            </w:pPr>
            <w:r w:rsidRPr="00E610A5">
              <w:rPr>
                <w:noProof w:val="0"/>
                <w:color w:val="FFFFFF"/>
              </w:rPr>
              <w:t>2006</w:t>
            </w:r>
          </w:p>
        </w:tc>
        <w:tc>
          <w:tcPr>
            <w:tcW w:w="982" w:type="dxa"/>
            <w:shd w:val="clear" w:color="auto" w:fill="365F91"/>
            <w:noWrap/>
            <w:vAlign w:val="bottom"/>
            <w:hideMark/>
          </w:tcPr>
          <w:p w14:paraId="43E38102" w14:textId="77777777" w:rsidR="00A7703E" w:rsidRPr="00E610A5" w:rsidRDefault="00A7703E" w:rsidP="00E73755">
            <w:pPr>
              <w:pStyle w:val="TableTextBold"/>
              <w:spacing w:before="30" w:after="30"/>
              <w:jc w:val="center"/>
              <w:rPr>
                <w:noProof w:val="0"/>
                <w:color w:val="FFFFFF"/>
              </w:rPr>
            </w:pPr>
            <w:r w:rsidRPr="00E610A5">
              <w:rPr>
                <w:noProof w:val="0"/>
                <w:color w:val="FFFFFF"/>
              </w:rPr>
              <w:t>2007</w:t>
            </w:r>
          </w:p>
        </w:tc>
        <w:tc>
          <w:tcPr>
            <w:tcW w:w="966" w:type="dxa"/>
            <w:shd w:val="clear" w:color="auto" w:fill="365F91"/>
            <w:noWrap/>
            <w:vAlign w:val="bottom"/>
            <w:hideMark/>
          </w:tcPr>
          <w:p w14:paraId="09D8F675" w14:textId="77777777" w:rsidR="00A7703E" w:rsidRPr="00E610A5" w:rsidRDefault="00A7703E" w:rsidP="00E73755">
            <w:pPr>
              <w:pStyle w:val="TableTextBold"/>
              <w:spacing w:before="30" w:after="30"/>
              <w:jc w:val="center"/>
              <w:rPr>
                <w:noProof w:val="0"/>
                <w:color w:val="FFFFFF"/>
              </w:rPr>
            </w:pPr>
            <w:r w:rsidRPr="00E610A5">
              <w:rPr>
                <w:noProof w:val="0"/>
                <w:color w:val="FFFFFF"/>
              </w:rPr>
              <w:t>2008</w:t>
            </w:r>
          </w:p>
        </w:tc>
        <w:tc>
          <w:tcPr>
            <w:tcW w:w="1253" w:type="dxa"/>
            <w:shd w:val="clear" w:color="auto" w:fill="365F91"/>
            <w:noWrap/>
            <w:vAlign w:val="bottom"/>
            <w:hideMark/>
          </w:tcPr>
          <w:p w14:paraId="637399FA" w14:textId="77777777" w:rsidR="00A7703E" w:rsidRPr="00E610A5" w:rsidRDefault="00A7703E" w:rsidP="00E73755">
            <w:pPr>
              <w:pStyle w:val="TableTextBold"/>
              <w:spacing w:before="30" w:after="30"/>
              <w:jc w:val="center"/>
              <w:rPr>
                <w:noProof w:val="0"/>
                <w:color w:val="FFFFFF"/>
              </w:rPr>
            </w:pPr>
            <w:r w:rsidRPr="00E610A5">
              <w:rPr>
                <w:noProof w:val="0"/>
                <w:color w:val="FFFFFF"/>
              </w:rPr>
              <w:t>2009</w:t>
            </w:r>
          </w:p>
        </w:tc>
      </w:tr>
      <w:tr w:rsidR="00E73755" w:rsidRPr="00E610A5" w14:paraId="322EE940" w14:textId="77777777" w:rsidTr="00C245AC">
        <w:trPr>
          <w:tblHeader/>
        </w:trPr>
        <w:tc>
          <w:tcPr>
            <w:tcW w:w="3037" w:type="dxa"/>
            <w:vMerge/>
            <w:shd w:val="clear" w:color="auto" w:fill="365F91"/>
            <w:vAlign w:val="bottom"/>
            <w:hideMark/>
          </w:tcPr>
          <w:p w14:paraId="0D8BC1F4" w14:textId="77777777" w:rsidR="00A7703E" w:rsidRPr="00E610A5" w:rsidRDefault="00A7703E" w:rsidP="00E73755">
            <w:pPr>
              <w:pStyle w:val="TableTextBold"/>
              <w:spacing w:before="30" w:after="30"/>
              <w:rPr>
                <w:noProof w:val="0"/>
                <w:color w:val="FFFFFF"/>
              </w:rPr>
            </w:pPr>
          </w:p>
        </w:tc>
        <w:tc>
          <w:tcPr>
            <w:tcW w:w="714" w:type="dxa"/>
            <w:vMerge/>
            <w:shd w:val="clear" w:color="auto" w:fill="365F91"/>
          </w:tcPr>
          <w:p w14:paraId="459C5581" w14:textId="77777777" w:rsidR="00A7703E" w:rsidRPr="00E610A5" w:rsidRDefault="00A7703E" w:rsidP="00E73755">
            <w:pPr>
              <w:pStyle w:val="TableTextBold"/>
              <w:spacing w:before="30" w:after="30"/>
              <w:jc w:val="center"/>
              <w:rPr>
                <w:noProof w:val="0"/>
                <w:color w:val="FFFFFF"/>
              </w:rPr>
            </w:pPr>
          </w:p>
        </w:tc>
        <w:tc>
          <w:tcPr>
            <w:tcW w:w="1104" w:type="dxa"/>
            <w:shd w:val="clear" w:color="auto" w:fill="365F91"/>
            <w:noWrap/>
            <w:vAlign w:val="bottom"/>
            <w:hideMark/>
          </w:tcPr>
          <w:p w14:paraId="1989019E"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6" w:type="dxa"/>
            <w:shd w:val="clear" w:color="auto" w:fill="365F91"/>
            <w:noWrap/>
            <w:vAlign w:val="bottom"/>
            <w:hideMark/>
          </w:tcPr>
          <w:p w14:paraId="380FD660"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shd w:val="clear" w:color="auto" w:fill="365F91"/>
            <w:noWrap/>
            <w:vAlign w:val="bottom"/>
            <w:hideMark/>
          </w:tcPr>
          <w:p w14:paraId="52A001C2"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5F7043FE"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70ED6347"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5E068C3C"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noWrap/>
            <w:vAlign w:val="bottom"/>
            <w:hideMark/>
          </w:tcPr>
          <w:p w14:paraId="3C3EB3F0"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shd w:val="clear" w:color="auto" w:fill="365F91"/>
            <w:noWrap/>
            <w:vAlign w:val="bottom"/>
            <w:hideMark/>
          </w:tcPr>
          <w:p w14:paraId="4C89C55E"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5C65966A"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253" w:type="dxa"/>
            <w:shd w:val="clear" w:color="auto" w:fill="365F91"/>
            <w:noWrap/>
            <w:vAlign w:val="bottom"/>
            <w:hideMark/>
          </w:tcPr>
          <w:p w14:paraId="40485698"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ABC2201" w14:textId="77777777" w:rsidTr="00C245AC">
        <w:tc>
          <w:tcPr>
            <w:tcW w:w="3037" w:type="dxa"/>
            <w:shd w:val="clear" w:color="auto" w:fill="auto"/>
            <w:noWrap/>
            <w:vAlign w:val="bottom"/>
          </w:tcPr>
          <w:p w14:paraId="4CB70288" w14:textId="77777777" w:rsidR="00A7703E" w:rsidRPr="00E610A5" w:rsidRDefault="00A7703E" w:rsidP="00C245AC">
            <w:pPr>
              <w:pStyle w:val="TableText"/>
              <w:spacing w:before="30" w:after="30"/>
            </w:pPr>
            <w:r w:rsidRPr="00E610A5">
              <w:t>Imports</w:t>
            </w:r>
          </w:p>
        </w:tc>
        <w:tc>
          <w:tcPr>
            <w:tcW w:w="714" w:type="dxa"/>
            <w:vAlign w:val="bottom"/>
          </w:tcPr>
          <w:p w14:paraId="23E903C9"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3D42EA78"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4B29DD21"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2015052B"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617415B7"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3D71F82E"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84AC95D"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481BC7A8"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6CC74DD2"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350170AB" w14:textId="77777777" w:rsidR="00A7703E" w:rsidRPr="00E610A5" w:rsidRDefault="00A7703E" w:rsidP="00C245AC">
            <w:pPr>
              <w:pStyle w:val="TableText"/>
              <w:spacing w:before="30" w:after="30"/>
              <w:jc w:val="right"/>
            </w:pPr>
            <w:r w:rsidRPr="00E610A5">
              <w:t>0.001</w:t>
            </w:r>
          </w:p>
        </w:tc>
        <w:tc>
          <w:tcPr>
            <w:tcW w:w="1253" w:type="dxa"/>
            <w:shd w:val="clear" w:color="auto" w:fill="auto"/>
            <w:noWrap/>
          </w:tcPr>
          <w:p w14:paraId="134C21DF" w14:textId="77777777" w:rsidR="00A7703E" w:rsidRPr="00E610A5" w:rsidRDefault="00A7703E" w:rsidP="00C245AC">
            <w:pPr>
              <w:pStyle w:val="TableText"/>
              <w:spacing w:before="30" w:after="30"/>
              <w:jc w:val="right"/>
            </w:pPr>
            <w:r w:rsidRPr="00E610A5">
              <w:t>0.001</w:t>
            </w:r>
          </w:p>
        </w:tc>
      </w:tr>
      <w:tr w:rsidR="00A7703E" w:rsidRPr="00E610A5" w14:paraId="753F2F3A" w14:textId="77777777" w:rsidTr="00C245AC">
        <w:tc>
          <w:tcPr>
            <w:tcW w:w="3037" w:type="dxa"/>
            <w:shd w:val="clear" w:color="auto" w:fill="auto"/>
            <w:noWrap/>
            <w:vAlign w:val="bottom"/>
          </w:tcPr>
          <w:p w14:paraId="4E7170D5" w14:textId="77777777" w:rsidR="00A7703E" w:rsidRPr="00E610A5" w:rsidRDefault="00A7703E" w:rsidP="00C245AC">
            <w:pPr>
              <w:pStyle w:val="TableText"/>
              <w:spacing w:before="30" w:after="30"/>
            </w:pPr>
            <w:r w:rsidRPr="00E610A5">
              <w:t>Exports</w:t>
            </w:r>
          </w:p>
        </w:tc>
        <w:tc>
          <w:tcPr>
            <w:tcW w:w="714" w:type="dxa"/>
            <w:vAlign w:val="bottom"/>
          </w:tcPr>
          <w:p w14:paraId="71026781"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0449AEB0"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19BF3BEE"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586AD07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4CBFEC9"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0FA162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53175D1"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1581B90E"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2CA517A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489BCD5"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431E1CAF" w14:textId="77777777" w:rsidR="00A7703E" w:rsidRPr="00E610A5" w:rsidRDefault="00A7703E" w:rsidP="00C245AC">
            <w:pPr>
              <w:pStyle w:val="TableText"/>
              <w:spacing w:before="30" w:after="30"/>
              <w:jc w:val="right"/>
            </w:pPr>
            <w:r w:rsidRPr="00E610A5">
              <w:t>NO</w:t>
            </w:r>
          </w:p>
        </w:tc>
      </w:tr>
      <w:tr w:rsidR="00A7703E" w:rsidRPr="00E610A5" w14:paraId="453DC39C" w14:textId="77777777" w:rsidTr="00C245AC">
        <w:tc>
          <w:tcPr>
            <w:tcW w:w="3037" w:type="dxa"/>
            <w:shd w:val="clear" w:color="auto" w:fill="auto"/>
            <w:noWrap/>
            <w:vAlign w:val="bottom"/>
          </w:tcPr>
          <w:p w14:paraId="1403B31E" w14:textId="77777777" w:rsidR="00A7703E" w:rsidRPr="00E610A5" w:rsidRDefault="00A7703E" w:rsidP="00C245AC">
            <w:pPr>
              <w:pStyle w:val="TableText"/>
              <w:spacing w:before="30" w:after="30"/>
            </w:pPr>
            <w:r w:rsidRPr="00E610A5">
              <w:t>International bunkers</w:t>
            </w:r>
          </w:p>
        </w:tc>
        <w:tc>
          <w:tcPr>
            <w:tcW w:w="714" w:type="dxa"/>
            <w:shd w:val="clear" w:color="auto" w:fill="auto"/>
            <w:vAlign w:val="bottom"/>
          </w:tcPr>
          <w:p w14:paraId="6CFB40DD" w14:textId="77777777" w:rsidR="00A7703E" w:rsidRPr="00E610A5" w:rsidRDefault="00A7703E" w:rsidP="00C245AC">
            <w:pPr>
              <w:pStyle w:val="TableText"/>
              <w:spacing w:before="30" w:after="30"/>
              <w:jc w:val="right"/>
            </w:pPr>
            <w:r w:rsidRPr="00E610A5">
              <w:t xml:space="preserve"> PJ</w:t>
            </w:r>
          </w:p>
        </w:tc>
        <w:tc>
          <w:tcPr>
            <w:tcW w:w="1104" w:type="dxa"/>
            <w:shd w:val="clear" w:color="auto" w:fill="auto"/>
            <w:noWrap/>
          </w:tcPr>
          <w:p w14:paraId="7DF45C9C"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2291D678"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FDD6E9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CE79A9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C23BFD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282B115"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4AD04BA5"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33F2CAB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456A24D"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0A9D07B8" w14:textId="77777777" w:rsidR="00A7703E" w:rsidRPr="00E610A5" w:rsidRDefault="00A7703E" w:rsidP="00C245AC">
            <w:pPr>
              <w:pStyle w:val="TableText"/>
              <w:spacing w:before="30" w:after="30"/>
              <w:jc w:val="right"/>
            </w:pPr>
            <w:r w:rsidRPr="00E610A5">
              <w:t>NO</w:t>
            </w:r>
          </w:p>
        </w:tc>
      </w:tr>
      <w:tr w:rsidR="00A7703E" w:rsidRPr="00E610A5" w14:paraId="08E8809C" w14:textId="77777777" w:rsidTr="00C245AC">
        <w:tc>
          <w:tcPr>
            <w:tcW w:w="3037" w:type="dxa"/>
            <w:shd w:val="clear" w:color="auto" w:fill="auto"/>
            <w:noWrap/>
            <w:vAlign w:val="bottom"/>
          </w:tcPr>
          <w:p w14:paraId="6D860020" w14:textId="77777777" w:rsidR="00A7703E" w:rsidRPr="00E610A5" w:rsidRDefault="00A7703E" w:rsidP="00C245AC">
            <w:pPr>
              <w:pStyle w:val="TableText"/>
              <w:spacing w:before="30" w:after="30"/>
            </w:pPr>
            <w:r w:rsidRPr="00E610A5">
              <w:t>Stock change</w:t>
            </w:r>
          </w:p>
        </w:tc>
        <w:tc>
          <w:tcPr>
            <w:tcW w:w="714" w:type="dxa"/>
            <w:vAlign w:val="bottom"/>
          </w:tcPr>
          <w:p w14:paraId="48BFBE44"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7EF30D3E" w14:textId="77777777" w:rsidR="00A7703E" w:rsidRPr="00E610A5" w:rsidRDefault="00A7703E" w:rsidP="00C245AC">
            <w:pPr>
              <w:pStyle w:val="TableText"/>
              <w:spacing w:before="30" w:after="30"/>
              <w:jc w:val="right"/>
            </w:pPr>
            <w:r w:rsidRPr="00E610A5">
              <w:t>NO</w:t>
            </w:r>
          </w:p>
        </w:tc>
        <w:tc>
          <w:tcPr>
            <w:tcW w:w="1006" w:type="dxa"/>
            <w:shd w:val="clear" w:color="auto" w:fill="auto"/>
            <w:noWrap/>
          </w:tcPr>
          <w:p w14:paraId="4D4FFBDC"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107DF5F9"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B521D2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8348CB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3077A37" w14:textId="77777777" w:rsidR="00A7703E" w:rsidRPr="00E610A5" w:rsidRDefault="00A7703E" w:rsidP="00C245AC">
            <w:pPr>
              <w:pStyle w:val="TableText"/>
              <w:spacing w:before="30" w:after="30"/>
              <w:jc w:val="right"/>
            </w:pPr>
            <w:r w:rsidRPr="00E610A5">
              <w:t>NO</w:t>
            </w:r>
          </w:p>
        </w:tc>
        <w:tc>
          <w:tcPr>
            <w:tcW w:w="1009" w:type="dxa"/>
            <w:shd w:val="clear" w:color="auto" w:fill="auto"/>
            <w:noWrap/>
          </w:tcPr>
          <w:p w14:paraId="50E83DC3"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8963B0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6628C0D" w14:textId="77777777" w:rsidR="00A7703E" w:rsidRPr="00E610A5" w:rsidRDefault="00A7703E" w:rsidP="00C245AC">
            <w:pPr>
              <w:pStyle w:val="TableText"/>
              <w:spacing w:before="30" w:after="30"/>
              <w:jc w:val="right"/>
            </w:pPr>
            <w:r w:rsidRPr="00E610A5">
              <w:t>NO</w:t>
            </w:r>
          </w:p>
        </w:tc>
        <w:tc>
          <w:tcPr>
            <w:tcW w:w="1253" w:type="dxa"/>
            <w:shd w:val="clear" w:color="auto" w:fill="auto"/>
            <w:noWrap/>
          </w:tcPr>
          <w:p w14:paraId="7DA39DC5" w14:textId="77777777" w:rsidR="00A7703E" w:rsidRPr="00E610A5" w:rsidRDefault="00A7703E" w:rsidP="00C245AC">
            <w:pPr>
              <w:pStyle w:val="TableText"/>
              <w:spacing w:before="30" w:after="30"/>
              <w:jc w:val="right"/>
            </w:pPr>
            <w:r w:rsidRPr="00E610A5">
              <w:t>NO</w:t>
            </w:r>
          </w:p>
        </w:tc>
      </w:tr>
      <w:tr w:rsidR="00A7703E" w:rsidRPr="00E610A5" w14:paraId="178A24C4" w14:textId="77777777" w:rsidTr="00C245AC">
        <w:tc>
          <w:tcPr>
            <w:tcW w:w="3037" w:type="dxa"/>
            <w:shd w:val="clear" w:color="auto" w:fill="auto"/>
            <w:noWrap/>
            <w:vAlign w:val="bottom"/>
          </w:tcPr>
          <w:p w14:paraId="5A9AA5D4" w14:textId="77777777" w:rsidR="00A7703E" w:rsidRPr="00E610A5" w:rsidRDefault="00A7703E" w:rsidP="00C245AC">
            <w:pPr>
              <w:pStyle w:val="TableText"/>
              <w:spacing w:before="30" w:after="30"/>
            </w:pPr>
            <w:r w:rsidRPr="00E610A5">
              <w:t>Apparent Consumption</w:t>
            </w:r>
          </w:p>
        </w:tc>
        <w:tc>
          <w:tcPr>
            <w:tcW w:w="714" w:type="dxa"/>
            <w:vAlign w:val="bottom"/>
          </w:tcPr>
          <w:p w14:paraId="79D8A8F4" w14:textId="77777777" w:rsidR="00A7703E" w:rsidRPr="00E610A5" w:rsidRDefault="00A7703E" w:rsidP="00C245AC">
            <w:pPr>
              <w:pStyle w:val="TableText"/>
              <w:spacing w:before="30" w:after="30"/>
              <w:jc w:val="right"/>
            </w:pPr>
            <w:r w:rsidRPr="00E610A5">
              <w:t>PJ</w:t>
            </w:r>
          </w:p>
        </w:tc>
        <w:tc>
          <w:tcPr>
            <w:tcW w:w="1104" w:type="dxa"/>
            <w:shd w:val="clear" w:color="auto" w:fill="auto"/>
            <w:noWrap/>
          </w:tcPr>
          <w:p w14:paraId="07D68AE9" w14:textId="77777777" w:rsidR="00A7703E" w:rsidRPr="00E610A5" w:rsidRDefault="00A7703E" w:rsidP="00C245AC">
            <w:pPr>
              <w:pStyle w:val="TableText"/>
              <w:spacing w:before="30" w:after="30"/>
              <w:jc w:val="right"/>
            </w:pPr>
            <w:r w:rsidRPr="00E610A5">
              <w:t>0.001</w:t>
            </w:r>
          </w:p>
        </w:tc>
        <w:tc>
          <w:tcPr>
            <w:tcW w:w="1006" w:type="dxa"/>
            <w:shd w:val="clear" w:color="auto" w:fill="auto"/>
            <w:noWrap/>
          </w:tcPr>
          <w:p w14:paraId="4C9BC045" w14:textId="77777777" w:rsidR="00A7703E" w:rsidRPr="00E610A5" w:rsidRDefault="00A7703E" w:rsidP="00C245AC">
            <w:pPr>
              <w:pStyle w:val="TableText"/>
              <w:spacing w:before="30" w:after="30"/>
              <w:jc w:val="right"/>
            </w:pPr>
            <w:r w:rsidRPr="00E610A5">
              <w:t>0.001</w:t>
            </w:r>
          </w:p>
        </w:tc>
        <w:tc>
          <w:tcPr>
            <w:tcW w:w="979" w:type="dxa"/>
            <w:shd w:val="clear" w:color="auto" w:fill="auto"/>
            <w:noWrap/>
          </w:tcPr>
          <w:p w14:paraId="0E2BF6AE"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47A31BFF"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775D49C"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E6A4FBE" w14:textId="77777777" w:rsidR="00A7703E" w:rsidRPr="00E610A5" w:rsidRDefault="00A7703E" w:rsidP="00C245AC">
            <w:pPr>
              <w:pStyle w:val="TableText"/>
              <w:spacing w:before="30" w:after="30"/>
              <w:jc w:val="right"/>
            </w:pPr>
            <w:r w:rsidRPr="00E610A5">
              <w:t>0.001</w:t>
            </w:r>
          </w:p>
        </w:tc>
        <w:tc>
          <w:tcPr>
            <w:tcW w:w="1009" w:type="dxa"/>
            <w:shd w:val="clear" w:color="auto" w:fill="auto"/>
            <w:noWrap/>
          </w:tcPr>
          <w:p w14:paraId="2F821B85" w14:textId="77777777" w:rsidR="00A7703E" w:rsidRPr="00E610A5" w:rsidRDefault="00A7703E" w:rsidP="00C245AC">
            <w:pPr>
              <w:pStyle w:val="TableText"/>
              <w:spacing w:before="30" w:after="30"/>
              <w:jc w:val="right"/>
            </w:pPr>
            <w:r w:rsidRPr="00E610A5">
              <w:t>0.001</w:t>
            </w:r>
          </w:p>
        </w:tc>
        <w:tc>
          <w:tcPr>
            <w:tcW w:w="982" w:type="dxa"/>
            <w:shd w:val="clear" w:color="auto" w:fill="auto"/>
            <w:noWrap/>
          </w:tcPr>
          <w:p w14:paraId="2D667B95"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4F9FDACB" w14:textId="77777777" w:rsidR="00A7703E" w:rsidRPr="00E610A5" w:rsidRDefault="00A7703E" w:rsidP="00C245AC">
            <w:pPr>
              <w:pStyle w:val="TableText"/>
              <w:spacing w:before="30" w:after="30"/>
              <w:jc w:val="right"/>
            </w:pPr>
            <w:r w:rsidRPr="00E610A5">
              <w:t>0.001</w:t>
            </w:r>
          </w:p>
        </w:tc>
        <w:tc>
          <w:tcPr>
            <w:tcW w:w="1253" w:type="dxa"/>
            <w:shd w:val="clear" w:color="auto" w:fill="auto"/>
            <w:noWrap/>
          </w:tcPr>
          <w:p w14:paraId="42998B84" w14:textId="77777777" w:rsidR="00A7703E" w:rsidRPr="00E610A5" w:rsidRDefault="00A7703E" w:rsidP="00C245AC">
            <w:pPr>
              <w:pStyle w:val="TableText"/>
              <w:spacing w:before="30" w:after="30"/>
              <w:jc w:val="right"/>
            </w:pPr>
            <w:r w:rsidRPr="00E610A5">
              <w:t>0.001</w:t>
            </w:r>
          </w:p>
        </w:tc>
      </w:tr>
      <w:tr w:rsidR="00A7703E" w:rsidRPr="00E610A5" w14:paraId="3A5903E1" w14:textId="77777777" w:rsidTr="00C245AC">
        <w:tc>
          <w:tcPr>
            <w:tcW w:w="3037" w:type="dxa"/>
            <w:shd w:val="clear" w:color="auto" w:fill="auto"/>
            <w:noWrap/>
            <w:vAlign w:val="bottom"/>
          </w:tcPr>
          <w:p w14:paraId="29B13691" w14:textId="77777777" w:rsidR="00A7703E" w:rsidRPr="00E610A5" w:rsidRDefault="00A7703E" w:rsidP="00C245AC">
            <w:pPr>
              <w:pStyle w:val="TableText"/>
              <w:spacing w:before="30" w:after="30"/>
            </w:pPr>
            <w:r w:rsidRPr="00E610A5">
              <w:t>Conversion factor</w:t>
            </w:r>
          </w:p>
        </w:tc>
        <w:tc>
          <w:tcPr>
            <w:tcW w:w="714" w:type="dxa"/>
            <w:vAlign w:val="bottom"/>
          </w:tcPr>
          <w:p w14:paraId="0E871778" w14:textId="77777777" w:rsidR="00A7703E" w:rsidRPr="00E610A5" w:rsidRDefault="00A7703E" w:rsidP="00C245AC">
            <w:pPr>
              <w:pStyle w:val="TableText"/>
              <w:spacing w:before="30" w:after="30"/>
              <w:jc w:val="right"/>
            </w:pPr>
            <w:r w:rsidRPr="00E610A5">
              <w:t>TJ/unit</w:t>
            </w:r>
          </w:p>
        </w:tc>
        <w:tc>
          <w:tcPr>
            <w:tcW w:w="1104" w:type="dxa"/>
            <w:shd w:val="clear" w:color="auto" w:fill="auto"/>
            <w:noWrap/>
          </w:tcPr>
          <w:p w14:paraId="6F9C124F" w14:textId="77777777" w:rsidR="00A7703E" w:rsidRPr="00E610A5" w:rsidRDefault="00A7703E" w:rsidP="00C245AC">
            <w:pPr>
              <w:pStyle w:val="TableText"/>
              <w:spacing w:before="30" w:after="30"/>
              <w:jc w:val="right"/>
            </w:pPr>
            <w:r w:rsidRPr="00E610A5">
              <w:t>1000.00</w:t>
            </w:r>
          </w:p>
        </w:tc>
        <w:tc>
          <w:tcPr>
            <w:tcW w:w="1006" w:type="dxa"/>
            <w:shd w:val="clear" w:color="auto" w:fill="auto"/>
            <w:noWrap/>
          </w:tcPr>
          <w:p w14:paraId="517757FC" w14:textId="77777777" w:rsidR="00A7703E" w:rsidRPr="00E610A5" w:rsidRDefault="00A7703E" w:rsidP="00C245AC">
            <w:pPr>
              <w:pStyle w:val="TableText"/>
              <w:spacing w:before="30" w:after="30"/>
              <w:jc w:val="right"/>
            </w:pPr>
            <w:r w:rsidRPr="00E610A5">
              <w:t>1000.00</w:t>
            </w:r>
          </w:p>
        </w:tc>
        <w:tc>
          <w:tcPr>
            <w:tcW w:w="979" w:type="dxa"/>
            <w:shd w:val="clear" w:color="auto" w:fill="auto"/>
            <w:noWrap/>
          </w:tcPr>
          <w:p w14:paraId="6A773EFA"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7BB7F441"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5B224FFB"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4E633F74" w14:textId="77777777" w:rsidR="00A7703E" w:rsidRPr="00E610A5" w:rsidRDefault="00A7703E" w:rsidP="00C245AC">
            <w:pPr>
              <w:pStyle w:val="TableText"/>
              <w:spacing w:before="30" w:after="30"/>
              <w:jc w:val="right"/>
            </w:pPr>
            <w:r w:rsidRPr="00E610A5">
              <w:t>1000.00</w:t>
            </w:r>
          </w:p>
        </w:tc>
        <w:tc>
          <w:tcPr>
            <w:tcW w:w="1009" w:type="dxa"/>
            <w:shd w:val="clear" w:color="auto" w:fill="auto"/>
            <w:noWrap/>
          </w:tcPr>
          <w:p w14:paraId="508614DD" w14:textId="77777777" w:rsidR="00A7703E" w:rsidRPr="00E610A5" w:rsidRDefault="00A7703E" w:rsidP="00C245AC">
            <w:pPr>
              <w:pStyle w:val="TableText"/>
              <w:spacing w:before="30" w:after="30"/>
              <w:jc w:val="right"/>
            </w:pPr>
            <w:r w:rsidRPr="00E610A5">
              <w:t>1000.00</w:t>
            </w:r>
          </w:p>
        </w:tc>
        <w:tc>
          <w:tcPr>
            <w:tcW w:w="982" w:type="dxa"/>
            <w:shd w:val="clear" w:color="auto" w:fill="auto"/>
            <w:noWrap/>
          </w:tcPr>
          <w:p w14:paraId="42DB4651" w14:textId="77777777" w:rsidR="00A7703E" w:rsidRPr="00E610A5" w:rsidRDefault="00A7703E" w:rsidP="00C245AC">
            <w:pPr>
              <w:pStyle w:val="TableText"/>
              <w:spacing w:before="30" w:after="30"/>
              <w:jc w:val="right"/>
            </w:pPr>
            <w:r w:rsidRPr="00E610A5">
              <w:t>1000.00</w:t>
            </w:r>
          </w:p>
        </w:tc>
        <w:tc>
          <w:tcPr>
            <w:tcW w:w="966" w:type="dxa"/>
            <w:shd w:val="clear" w:color="auto" w:fill="auto"/>
            <w:noWrap/>
          </w:tcPr>
          <w:p w14:paraId="712557B5" w14:textId="77777777" w:rsidR="00A7703E" w:rsidRPr="00E610A5" w:rsidRDefault="00A7703E" w:rsidP="00C245AC">
            <w:pPr>
              <w:pStyle w:val="TableText"/>
              <w:spacing w:before="30" w:after="30"/>
              <w:jc w:val="right"/>
            </w:pPr>
            <w:r w:rsidRPr="00E610A5">
              <w:t>1000.00</w:t>
            </w:r>
          </w:p>
        </w:tc>
        <w:tc>
          <w:tcPr>
            <w:tcW w:w="1253" w:type="dxa"/>
            <w:shd w:val="clear" w:color="auto" w:fill="auto"/>
            <w:noWrap/>
          </w:tcPr>
          <w:p w14:paraId="40A2A321" w14:textId="77777777" w:rsidR="00A7703E" w:rsidRPr="00E610A5" w:rsidRDefault="00A7703E" w:rsidP="00C245AC">
            <w:pPr>
              <w:pStyle w:val="TableText"/>
              <w:spacing w:before="30" w:after="30"/>
              <w:jc w:val="right"/>
            </w:pPr>
            <w:r w:rsidRPr="00E610A5">
              <w:t>1000.00</w:t>
            </w:r>
          </w:p>
        </w:tc>
      </w:tr>
      <w:tr w:rsidR="00A7703E" w:rsidRPr="00E610A5" w14:paraId="022FC9DF" w14:textId="77777777" w:rsidTr="00C245AC">
        <w:tc>
          <w:tcPr>
            <w:tcW w:w="3037" w:type="dxa"/>
            <w:shd w:val="clear" w:color="auto" w:fill="auto"/>
            <w:noWrap/>
            <w:vAlign w:val="bottom"/>
          </w:tcPr>
          <w:p w14:paraId="03F68EE2" w14:textId="77777777" w:rsidR="00A7703E" w:rsidRPr="00E610A5" w:rsidRDefault="00A7703E" w:rsidP="00C245AC">
            <w:pPr>
              <w:pStyle w:val="TableText"/>
              <w:spacing w:before="30" w:after="30"/>
            </w:pPr>
            <w:r w:rsidRPr="00E610A5">
              <w:t>Calorific Value</w:t>
            </w:r>
          </w:p>
        </w:tc>
        <w:tc>
          <w:tcPr>
            <w:tcW w:w="714" w:type="dxa"/>
            <w:shd w:val="clear" w:color="auto" w:fill="auto"/>
            <w:vAlign w:val="bottom"/>
          </w:tcPr>
          <w:p w14:paraId="24D413CC" w14:textId="77777777" w:rsidR="00A7703E" w:rsidRPr="00E610A5" w:rsidRDefault="00A7703E" w:rsidP="00C245AC">
            <w:pPr>
              <w:pStyle w:val="TableText"/>
              <w:spacing w:before="30" w:after="30"/>
              <w:jc w:val="right"/>
            </w:pPr>
          </w:p>
        </w:tc>
        <w:tc>
          <w:tcPr>
            <w:tcW w:w="1104" w:type="dxa"/>
            <w:shd w:val="clear" w:color="auto" w:fill="auto"/>
            <w:noWrap/>
          </w:tcPr>
          <w:p w14:paraId="77084C94" w14:textId="77777777" w:rsidR="00A7703E" w:rsidRPr="00E610A5" w:rsidRDefault="00A7703E" w:rsidP="00C245AC">
            <w:pPr>
              <w:pStyle w:val="TableText"/>
              <w:spacing w:before="30" w:after="30"/>
              <w:jc w:val="right"/>
            </w:pPr>
            <w:r w:rsidRPr="00E610A5">
              <w:t>GCV</w:t>
            </w:r>
          </w:p>
        </w:tc>
        <w:tc>
          <w:tcPr>
            <w:tcW w:w="1006" w:type="dxa"/>
            <w:shd w:val="clear" w:color="auto" w:fill="auto"/>
            <w:noWrap/>
          </w:tcPr>
          <w:p w14:paraId="146EB0F2" w14:textId="77777777" w:rsidR="00A7703E" w:rsidRPr="00E610A5" w:rsidRDefault="00A7703E" w:rsidP="00C245AC">
            <w:pPr>
              <w:pStyle w:val="TableText"/>
              <w:spacing w:before="30" w:after="30"/>
              <w:jc w:val="right"/>
            </w:pPr>
            <w:r w:rsidRPr="00E610A5">
              <w:t>GCV</w:t>
            </w:r>
          </w:p>
        </w:tc>
        <w:tc>
          <w:tcPr>
            <w:tcW w:w="979" w:type="dxa"/>
            <w:shd w:val="clear" w:color="auto" w:fill="auto"/>
            <w:noWrap/>
          </w:tcPr>
          <w:p w14:paraId="7586EC08"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5419F0FB"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023EB39D"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3A7D4D20" w14:textId="77777777" w:rsidR="00A7703E" w:rsidRPr="00E610A5" w:rsidRDefault="00A7703E" w:rsidP="00C245AC">
            <w:pPr>
              <w:pStyle w:val="TableText"/>
              <w:spacing w:before="30" w:after="30"/>
              <w:jc w:val="right"/>
            </w:pPr>
            <w:r w:rsidRPr="00E610A5">
              <w:t>GCV</w:t>
            </w:r>
          </w:p>
        </w:tc>
        <w:tc>
          <w:tcPr>
            <w:tcW w:w="1009" w:type="dxa"/>
            <w:shd w:val="clear" w:color="auto" w:fill="auto"/>
            <w:noWrap/>
          </w:tcPr>
          <w:p w14:paraId="74049C37" w14:textId="77777777" w:rsidR="00A7703E" w:rsidRPr="00E610A5" w:rsidRDefault="00A7703E" w:rsidP="00C245AC">
            <w:pPr>
              <w:pStyle w:val="TableText"/>
              <w:spacing w:before="30" w:after="30"/>
              <w:jc w:val="right"/>
            </w:pPr>
            <w:r w:rsidRPr="00E610A5">
              <w:t>GCV</w:t>
            </w:r>
          </w:p>
        </w:tc>
        <w:tc>
          <w:tcPr>
            <w:tcW w:w="982" w:type="dxa"/>
            <w:shd w:val="clear" w:color="auto" w:fill="auto"/>
            <w:noWrap/>
          </w:tcPr>
          <w:p w14:paraId="6FE9E7C8" w14:textId="77777777" w:rsidR="00A7703E" w:rsidRPr="00E610A5" w:rsidRDefault="00A7703E" w:rsidP="00C245AC">
            <w:pPr>
              <w:pStyle w:val="TableText"/>
              <w:spacing w:before="30" w:after="30"/>
              <w:jc w:val="right"/>
            </w:pPr>
            <w:r w:rsidRPr="00E610A5">
              <w:t>GCV</w:t>
            </w:r>
          </w:p>
        </w:tc>
        <w:tc>
          <w:tcPr>
            <w:tcW w:w="966" w:type="dxa"/>
            <w:shd w:val="clear" w:color="auto" w:fill="auto"/>
            <w:noWrap/>
          </w:tcPr>
          <w:p w14:paraId="7B6DE2F5" w14:textId="77777777" w:rsidR="00A7703E" w:rsidRPr="00E610A5" w:rsidRDefault="00A7703E" w:rsidP="00C245AC">
            <w:pPr>
              <w:pStyle w:val="TableText"/>
              <w:spacing w:before="30" w:after="30"/>
              <w:jc w:val="right"/>
            </w:pPr>
            <w:r w:rsidRPr="00E610A5">
              <w:t>GCV</w:t>
            </w:r>
          </w:p>
        </w:tc>
        <w:tc>
          <w:tcPr>
            <w:tcW w:w="1253" w:type="dxa"/>
            <w:shd w:val="clear" w:color="auto" w:fill="auto"/>
            <w:noWrap/>
          </w:tcPr>
          <w:p w14:paraId="41A8C239" w14:textId="77777777" w:rsidR="00A7703E" w:rsidRPr="00E610A5" w:rsidRDefault="00A7703E" w:rsidP="00C245AC">
            <w:pPr>
              <w:pStyle w:val="TableText"/>
              <w:spacing w:before="30" w:after="30"/>
              <w:jc w:val="right"/>
            </w:pPr>
            <w:r w:rsidRPr="00E610A5">
              <w:t>GCV</w:t>
            </w:r>
          </w:p>
        </w:tc>
      </w:tr>
      <w:tr w:rsidR="00A7703E" w:rsidRPr="00E610A5" w14:paraId="2228800D" w14:textId="77777777" w:rsidTr="00C245AC">
        <w:tc>
          <w:tcPr>
            <w:tcW w:w="3037" w:type="dxa"/>
            <w:tcBorders>
              <w:bottom w:val="single" w:sz="4" w:space="0" w:color="365F91"/>
            </w:tcBorders>
            <w:shd w:val="clear" w:color="auto" w:fill="auto"/>
            <w:noWrap/>
            <w:vAlign w:val="bottom"/>
          </w:tcPr>
          <w:p w14:paraId="7E601639" w14:textId="77777777" w:rsidR="00A7703E" w:rsidRPr="00E610A5" w:rsidRDefault="00A7703E" w:rsidP="00C245AC">
            <w:pPr>
              <w:pStyle w:val="TableText"/>
              <w:spacing w:before="30" w:after="30"/>
            </w:pPr>
            <w:r w:rsidRPr="00E610A5">
              <w:t>Apparent Consumption</w:t>
            </w:r>
          </w:p>
        </w:tc>
        <w:tc>
          <w:tcPr>
            <w:tcW w:w="714" w:type="dxa"/>
            <w:tcBorders>
              <w:bottom w:val="single" w:sz="4" w:space="0" w:color="365F91"/>
            </w:tcBorders>
            <w:vAlign w:val="bottom"/>
          </w:tcPr>
          <w:p w14:paraId="47417AFA" w14:textId="77777777" w:rsidR="00A7703E" w:rsidRPr="00E610A5" w:rsidRDefault="00A7703E" w:rsidP="00C245AC">
            <w:pPr>
              <w:pStyle w:val="TableText"/>
              <w:spacing w:before="30" w:after="30"/>
              <w:jc w:val="right"/>
            </w:pPr>
            <w:r w:rsidRPr="00E610A5">
              <w:t>TJ</w:t>
            </w:r>
          </w:p>
        </w:tc>
        <w:tc>
          <w:tcPr>
            <w:tcW w:w="1104" w:type="dxa"/>
            <w:tcBorders>
              <w:bottom w:val="single" w:sz="4" w:space="0" w:color="365F91"/>
            </w:tcBorders>
            <w:shd w:val="clear" w:color="auto" w:fill="auto"/>
            <w:noWrap/>
          </w:tcPr>
          <w:p w14:paraId="36179360" w14:textId="77777777" w:rsidR="00A7703E" w:rsidRPr="00E610A5" w:rsidRDefault="00A7703E" w:rsidP="00C245AC">
            <w:pPr>
              <w:pStyle w:val="TableText"/>
              <w:spacing w:before="30" w:after="30"/>
              <w:jc w:val="right"/>
            </w:pPr>
            <w:r w:rsidRPr="00E610A5">
              <w:t>1.49</w:t>
            </w:r>
          </w:p>
        </w:tc>
        <w:tc>
          <w:tcPr>
            <w:tcW w:w="1006" w:type="dxa"/>
            <w:tcBorders>
              <w:bottom w:val="single" w:sz="4" w:space="0" w:color="365F91"/>
            </w:tcBorders>
            <w:shd w:val="clear" w:color="auto" w:fill="auto"/>
            <w:noWrap/>
          </w:tcPr>
          <w:p w14:paraId="417D9973" w14:textId="77777777" w:rsidR="00A7703E" w:rsidRPr="00E610A5" w:rsidRDefault="00A7703E" w:rsidP="00C245AC">
            <w:pPr>
              <w:pStyle w:val="TableText"/>
              <w:spacing w:before="30" w:after="30"/>
              <w:jc w:val="right"/>
            </w:pPr>
            <w:r w:rsidRPr="00E610A5">
              <w:t>1.49</w:t>
            </w:r>
          </w:p>
        </w:tc>
        <w:tc>
          <w:tcPr>
            <w:tcW w:w="979" w:type="dxa"/>
            <w:tcBorders>
              <w:bottom w:val="single" w:sz="4" w:space="0" w:color="365F91"/>
            </w:tcBorders>
            <w:shd w:val="clear" w:color="auto" w:fill="auto"/>
            <w:noWrap/>
          </w:tcPr>
          <w:p w14:paraId="0A74A6E0" w14:textId="77777777" w:rsidR="00A7703E" w:rsidRPr="00E610A5" w:rsidRDefault="00A7703E" w:rsidP="00C245AC">
            <w:pPr>
              <w:pStyle w:val="TableText"/>
              <w:spacing w:before="30" w:after="30"/>
              <w:jc w:val="right"/>
            </w:pPr>
            <w:r w:rsidRPr="00E610A5">
              <w:t>1.49</w:t>
            </w:r>
          </w:p>
        </w:tc>
        <w:tc>
          <w:tcPr>
            <w:tcW w:w="966" w:type="dxa"/>
            <w:tcBorders>
              <w:bottom w:val="single" w:sz="4" w:space="0" w:color="365F91"/>
            </w:tcBorders>
            <w:shd w:val="clear" w:color="auto" w:fill="auto"/>
            <w:noWrap/>
          </w:tcPr>
          <w:p w14:paraId="3832878A" w14:textId="77777777" w:rsidR="00A7703E" w:rsidRPr="00E610A5" w:rsidRDefault="00A7703E" w:rsidP="00C245AC">
            <w:pPr>
              <w:pStyle w:val="TableText"/>
              <w:spacing w:before="30" w:after="30"/>
              <w:jc w:val="right"/>
            </w:pPr>
            <w:r w:rsidRPr="00E610A5">
              <w:t>1.49</w:t>
            </w:r>
          </w:p>
        </w:tc>
        <w:tc>
          <w:tcPr>
            <w:tcW w:w="966" w:type="dxa"/>
            <w:tcBorders>
              <w:bottom w:val="single" w:sz="4" w:space="0" w:color="365F91"/>
            </w:tcBorders>
            <w:shd w:val="clear" w:color="auto" w:fill="auto"/>
            <w:noWrap/>
          </w:tcPr>
          <w:p w14:paraId="05867A66" w14:textId="77777777" w:rsidR="00A7703E" w:rsidRPr="00E610A5" w:rsidRDefault="00A7703E" w:rsidP="00C245AC">
            <w:pPr>
              <w:pStyle w:val="TableText"/>
              <w:spacing w:before="30" w:after="30"/>
              <w:jc w:val="right"/>
            </w:pPr>
            <w:r w:rsidRPr="00E610A5">
              <w:t>1.49</w:t>
            </w:r>
          </w:p>
        </w:tc>
        <w:tc>
          <w:tcPr>
            <w:tcW w:w="966" w:type="dxa"/>
            <w:tcBorders>
              <w:bottom w:val="single" w:sz="4" w:space="0" w:color="365F91"/>
            </w:tcBorders>
            <w:shd w:val="clear" w:color="auto" w:fill="auto"/>
            <w:noWrap/>
          </w:tcPr>
          <w:p w14:paraId="1312568D" w14:textId="77777777" w:rsidR="00A7703E" w:rsidRPr="00E610A5" w:rsidRDefault="00A7703E" w:rsidP="00C245AC">
            <w:pPr>
              <w:pStyle w:val="TableText"/>
              <w:spacing w:before="30" w:after="30"/>
              <w:jc w:val="right"/>
            </w:pPr>
            <w:r w:rsidRPr="00E610A5">
              <w:t>1.49</w:t>
            </w:r>
          </w:p>
        </w:tc>
        <w:tc>
          <w:tcPr>
            <w:tcW w:w="1009" w:type="dxa"/>
            <w:tcBorders>
              <w:bottom w:val="single" w:sz="4" w:space="0" w:color="365F91"/>
            </w:tcBorders>
            <w:shd w:val="clear" w:color="auto" w:fill="auto"/>
            <w:noWrap/>
          </w:tcPr>
          <w:p w14:paraId="418F1B3E" w14:textId="77777777" w:rsidR="00A7703E" w:rsidRPr="00E610A5" w:rsidRDefault="00A7703E" w:rsidP="00C245AC">
            <w:pPr>
              <w:pStyle w:val="TableText"/>
              <w:spacing w:before="30" w:after="30"/>
              <w:jc w:val="right"/>
            </w:pPr>
            <w:r w:rsidRPr="00E610A5">
              <w:t>1.49</w:t>
            </w:r>
          </w:p>
        </w:tc>
        <w:tc>
          <w:tcPr>
            <w:tcW w:w="982" w:type="dxa"/>
            <w:tcBorders>
              <w:bottom w:val="single" w:sz="4" w:space="0" w:color="365F91"/>
            </w:tcBorders>
            <w:shd w:val="clear" w:color="auto" w:fill="auto"/>
            <w:noWrap/>
          </w:tcPr>
          <w:p w14:paraId="2A14DFF5" w14:textId="77777777" w:rsidR="00A7703E" w:rsidRPr="00E610A5" w:rsidRDefault="00A7703E" w:rsidP="00C245AC">
            <w:pPr>
              <w:pStyle w:val="TableText"/>
              <w:spacing w:before="30" w:after="30"/>
              <w:jc w:val="right"/>
            </w:pPr>
            <w:r w:rsidRPr="00E610A5">
              <w:t>1.49</w:t>
            </w:r>
          </w:p>
        </w:tc>
        <w:tc>
          <w:tcPr>
            <w:tcW w:w="966" w:type="dxa"/>
            <w:tcBorders>
              <w:bottom w:val="single" w:sz="4" w:space="0" w:color="365F91"/>
            </w:tcBorders>
            <w:shd w:val="clear" w:color="auto" w:fill="auto"/>
            <w:noWrap/>
          </w:tcPr>
          <w:p w14:paraId="7DE089F3" w14:textId="77777777" w:rsidR="00A7703E" w:rsidRPr="00E610A5" w:rsidRDefault="00A7703E" w:rsidP="00C245AC">
            <w:pPr>
              <w:pStyle w:val="TableText"/>
              <w:spacing w:before="30" w:after="30"/>
              <w:jc w:val="right"/>
            </w:pPr>
            <w:r w:rsidRPr="00E610A5">
              <w:t>1.49</w:t>
            </w:r>
          </w:p>
        </w:tc>
        <w:tc>
          <w:tcPr>
            <w:tcW w:w="1253" w:type="dxa"/>
            <w:tcBorders>
              <w:bottom w:val="single" w:sz="4" w:space="0" w:color="365F91"/>
            </w:tcBorders>
            <w:shd w:val="clear" w:color="auto" w:fill="auto"/>
            <w:noWrap/>
          </w:tcPr>
          <w:p w14:paraId="2A192837" w14:textId="77777777" w:rsidR="00A7703E" w:rsidRPr="00E610A5" w:rsidRDefault="00A7703E" w:rsidP="00C245AC">
            <w:pPr>
              <w:pStyle w:val="TableText"/>
              <w:spacing w:before="30" w:after="30"/>
              <w:jc w:val="right"/>
            </w:pPr>
            <w:r w:rsidRPr="00E610A5">
              <w:t>1.49</w:t>
            </w:r>
          </w:p>
        </w:tc>
      </w:tr>
      <w:tr w:rsidR="00A7703E" w:rsidRPr="00E610A5" w14:paraId="479619E2" w14:textId="77777777" w:rsidTr="00C245AC">
        <w:tc>
          <w:tcPr>
            <w:tcW w:w="3037" w:type="dxa"/>
            <w:shd w:val="clear" w:color="auto" w:fill="EBEFF4"/>
            <w:noWrap/>
            <w:vAlign w:val="bottom"/>
          </w:tcPr>
          <w:p w14:paraId="06C543CD" w14:textId="77777777" w:rsidR="00A7703E" w:rsidRPr="00E610A5" w:rsidRDefault="00A7703E" w:rsidP="00C245AC">
            <w:pPr>
              <w:pStyle w:val="TableText"/>
              <w:spacing w:before="30" w:after="30"/>
            </w:pPr>
            <w:r w:rsidRPr="00E610A5">
              <w:t>Emission Factor</w:t>
            </w:r>
          </w:p>
        </w:tc>
        <w:tc>
          <w:tcPr>
            <w:tcW w:w="714" w:type="dxa"/>
            <w:shd w:val="clear" w:color="auto" w:fill="EBEFF4"/>
            <w:vAlign w:val="bottom"/>
          </w:tcPr>
          <w:p w14:paraId="58C6B11D" w14:textId="77777777" w:rsidR="00A7703E" w:rsidRPr="00E610A5" w:rsidRDefault="00A7703E" w:rsidP="00C245AC">
            <w:pPr>
              <w:pStyle w:val="TableText"/>
              <w:spacing w:before="30" w:after="30"/>
              <w:jc w:val="right"/>
            </w:pPr>
          </w:p>
        </w:tc>
        <w:tc>
          <w:tcPr>
            <w:tcW w:w="1104" w:type="dxa"/>
            <w:shd w:val="clear" w:color="auto" w:fill="EBEFF4"/>
            <w:noWrap/>
          </w:tcPr>
          <w:p w14:paraId="598594BA" w14:textId="77777777" w:rsidR="00A7703E" w:rsidRPr="00E610A5" w:rsidRDefault="00A7703E" w:rsidP="00C245AC">
            <w:pPr>
              <w:pStyle w:val="TableText"/>
              <w:spacing w:before="30" w:after="30"/>
              <w:jc w:val="right"/>
            </w:pPr>
          </w:p>
        </w:tc>
        <w:tc>
          <w:tcPr>
            <w:tcW w:w="1006" w:type="dxa"/>
            <w:shd w:val="clear" w:color="auto" w:fill="EBEFF4"/>
            <w:noWrap/>
          </w:tcPr>
          <w:p w14:paraId="74A792B0" w14:textId="77777777" w:rsidR="00A7703E" w:rsidRPr="00E610A5" w:rsidRDefault="00A7703E" w:rsidP="00C245AC">
            <w:pPr>
              <w:pStyle w:val="TableText"/>
              <w:spacing w:before="30" w:after="30"/>
              <w:jc w:val="right"/>
            </w:pPr>
          </w:p>
        </w:tc>
        <w:tc>
          <w:tcPr>
            <w:tcW w:w="979" w:type="dxa"/>
            <w:shd w:val="clear" w:color="auto" w:fill="EBEFF4"/>
            <w:noWrap/>
          </w:tcPr>
          <w:p w14:paraId="5BB35216" w14:textId="77777777" w:rsidR="00A7703E" w:rsidRPr="00E610A5" w:rsidRDefault="00A7703E" w:rsidP="00C245AC">
            <w:pPr>
              <w:pStyle w:val="TableText"/>
              <w:spacing w:before="30" w:after="30"/>
              <w:jc w:val="right"/>
            </w:pPr>
          </w:p>
        </w:tc>
        <w:tc>
          <w:tcPr>
            <w:tcW w:w="966" w:type="dxa"/>
            <w:shd w:val="clear" w:color="auto" w:fill="EBEFF4"/>
            <w:noWrap/>
          </w:tcPr>
          <w:p w14:paraId="0961026B" w14:textId="77777777" w:rsidR="00A7703E" w:rsidRPr="00E610A5" w:rsidRDefault="00A7703E" w:rsidP="00C245AC">
            <w:pPr>
              <w:pStyle w:val="TableText"/>
              <w:spacing w:before="30" w:after="30"/>
              <w:jc w:val="right"/>
            </w:pPr>
          </w:p>
        </w:tc>
        <w:tc>
          <w:tcPr>
            <w:tcW w:w="966" w:type="dxa"/>
            <w:shd w:val="clear" w:color="auto" w:fill="EBEFF4"/>
            <w:noWrap/>
          </w:tcPr>
          <w:p w14:paraId="69A66FFA" w14:textId="77777777" w:rsidR="00A7703E" w:rsidRPr="00E610A5" w:rsidRDefault="00A7703E" w:rsidP="00C245AC">
            <w:pPr>
              <w:pStyle w:val="TableText"/>
              <w:spacing w:before="30" w:after="30"/>
              <w:jc w:val="right"/>
            </w:pPr>
          </w:p>
        </w:tc>
        <w:tc>
          <w:tcPr>
            <w:tcW w:w="966" w:type="dxa"/>
            <w:shd w:val="clear" w:color="auto" w:fill="EBEFF4"/>
            <w:noWrap/>
          </w:tcPr>
          <w:p w14:paraId="3122B0FF" w14:textId="77777777" w:rsidR="00A7703E" w:rsidRPr="00E610A5" w:rsidRDefault="00A7703E" w:rsidP="00C245AC">
            <w:pPr>
              <w:pStyle w:val="TableText"/>
              <w:spacing w:before="30" w:after="30"/>
              <w:jc w:val="right"/>
            </w:pPr>
          </w:p>
        </w:tc>
        <w:tc>
          <w:tcPr>
            <w:tcW w:w="1009" w:type="dxa"/>
            <w:shd w:val="clear" w:color="auto" w:fill="EBEFF4"/>
            <w:noWrap/>
          </w:tcPr>
          <w:p w14:paraId="1AED050D" w14:textId="77777777" w:rsidR="00A7703E" w:rsidRPr="00E610A5" w:rsidRDefault="00A7703E" w:rsidP="00C245AC">
            <w:pPr>
              <w:pStyle w:val="TableText"/>
              <w:spacing w:before="30" w:after="30"/>
              <w:jc w:val="right"/>
            </w:pPr>
          </w:p>
        </w:tc>
        <w:tc>
          <w:tcPr>
            <w:tcW w:w="982" w:type="dxa"/>
            <w:shd w:val="clear" w:color="auto" w:fill="EBEFF4"/>
            <w:noWrap/>
          </w:tcPr>
          <w:p w14:paraId="11E7721B" w14:textId="77777777" w:rsidR="00A7703E" w:rsidRPr="00E610A5" w:rsidRDefault="00A7703E" w:rsidP="00C245AC">
            <w:pPr>
              <w:pStyle w:val="TableText"/>
              <w:spacing w:before="30" w:after="30"/>
              <w:jc w:val="right"/>
            </w:pPr>
          </w:p>
        </w:tc>
        <w:tc>
          <w:tcPr>
            <w:tcW w:w="966" w:type="dxa"/>
            <w:shd w:val="clear" w:color="auto" w:fill="EBEFF4"/>
            <w:noWrap/>
          </w:tcPr>
          <w:p w14:paraId="771139FE" w14:textId="77777777" w:rsidR="00A7703E" w:rsidRPr="00E610A5" w:rsidRDefault="00A7703E" w:rsidP="00C245AC">
            <w:pPr>
              <w:pStyle w:val="TableText"/>
              <w:spacing w:before="30" w:after="30"/>
              <w:jc w:val="right"/>
            </w:pPr>
          </w:p>
        </w:tc>
        <w:tc>
          <w:tcPr>
            <w:tcW w:w="1253" w:type="dxa"/>
            <w:shd w:val="clear" w:color="auto" w:fill="EBEFF4"/>
            <w:noWrap/>
          </w:tcPr>
          <w:p w14:paraId="6AEAAA59" w14:textId="77777777" w:rsidR="00A7703E" w:rsidRPr="00E610A5" w:rsidRDefault="00A7703E" w:rsidP="00C245AC">
            <w:pPr>
              <w:pStyle w:val="TableText"/>
              <w:spacing w:before="30" w:after="30"/>
              <w:jc w:val="right"/>
            </w:pPr>
          </w:p>
        </w:tc>
      </w:tr>
      <w:tr w:rsidR="00A7703E" w:rsidRPr="00E610A5" w14:paraId="7318C94E" w14:textId="77777777" w:rsidTr="00C245AC">
        <w:tc>
          <w:tcPr>
            <w:tcW w:w="3037" w:type="dxa"/>
            <w:tcBorders>
              <w:bottom w:val="single" w:sz="4" w:space="0" w:color="365F91"/>
            </w:tcBorders>
            <w:shd w:val="clear" w:color="auto" w:fill="auto"/>
            <w:noWrap/>
            <w:vAlign w:val="bottom"/>
          </w:tcPr>
          <w:p w14:paraId="646BCF30"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16F84758" w14:textId="77777777" w:rsidR="00A7703E" w:rsidRPr="00E610A5" w:rsidRDefault="00A7703E" w:rsidP="00C245AC">
            <w:pPr>
              <w:pStyle w:val="TableText"/>
              <w:spacing w:before="30" w:after="30"/>
              <w:jc w:val="right"/>
            </w:pPr>
            <w:r w:rsidRPr="00E610A5">
              <w:t>t/TJ</w:t>
            </w:r>
          </w:p>
        </w:tc>
        <w:tc>
          <w:tcPr>
            <w:tcW w:w="1104" w:type="dxa"/>
            <w:tcBorders>
              <w:bottom w:val="single" w:sz="4" w:space="0" w:color="365F91"/>
            </w:tcBorders>
            <w:shd w:val="clear" w:color="000000" w:fill="FFFFFF"/>
            <w:noWrap/>
          </w:tcPr>
          <w:p w14:paraId="4DD5CBD1" w14:textId="77777777" w:rsidR="00A7703E" w:rsidRPr="00E610A5" w:rsidRDefault="00A7703E" w:rsidP="00C245AC">
            <w:pPr>
              <w:pStyle w:val="TableText"/>
              <w:spacing w:before="30" w:after="30"/>
              <w:jc w:val="right"/>
            </w:pPr>
            <w:r w:rsidRPr="00E610A5">
              <w:t>15.48</w:t>
            </w:r>
          </w:p>
        </w:tc>
        <w:tc>
          <w:tcPr>
            <w:tcW w:w="1006" w:type="dxa"/>
            <w:tcBorders>
              <w:bottom w:val="single" w:sz="4" w:space="0" w:color="365F91"/>
            </w:tcBorders>
            <w:shd w:val="clear" w:color="000000" w:fill="FFFFFF"/>
            <w:noWrap/>
          </w:tcPr>
          <w:p w14:paraId="1DF8EA64" w14:textId="77777777" w:rsidR="00A7703E" w:rsidRPr="00E610A5" w:rsidRDefault="00A7703E" w:rsidP="00C245AC">
            <w:pPr>
              <w:pStyle w:val="TableText"/>
              <w:spacing w:before="30" w:after="30"/>
              <w:jc w:val="right"/>
            </w:pPr>
            <w:r w:rsidRPr="00E610A5">
              <w:t>15.48</w:t>
            </w:r>
          </w:p>
        </w:tc>
        <w:tc>
          <w:tcPr>
            <w:tcW w:w="979" w:type="dxa"/>
            <w:tcBorders>
              <w:bottom w:val="single" w:sz="4" w:space="0" w:color="365F91"/>
            </w:tcBorders>
            <w:shd w:val="clear" w:color="000000" w:fill="FFFFFF"/>
            <w:noWrap/>
          </w:tcPr>
          <w:p w14:paraId="7144D385" w14:textId="77777777" w:rsidR="00A7703E" w:rsidRPr="00E610A5" w:rsidRDefault="00A7703E" w:rsidP="00C245AC">
            <w:pPr>
              <w:pStyle w:val="TableText"/>
              <w:spacing w:before="30" w:after="30"/>
              <w:jc w:val="right"/>
            </w:pPr>
            <w:r w:rsidRPr="00E610A5">
              <w:t>15.48</w:t>
            </w:r>
          </w:p>
        </w:tc>
        <w:tc>
          <w:tcPr>
            <w:tcW w:w="966" w:type="dxa"/>
            <w:tcBorders>
              <w:bottom w:val="single" w:sz="4" w:space="0" w:color="365F91"/>
            </w:tcBorders>
            <w:shd w:val="clear" w:color="000000" w:fill="FFFFFF"/>
            <w:noWrap/>
          </w:tcPr>
          <w:p w14:paraId="7873834F" w14:textId="77777777" w:rsidR="00A7703E" w:rsidRPr="00E610A5" w:rsidRDefault="00A7703E" w:rsidP="00C245AC">
            <w:pPr>
              <w:pStyle w:val="TableText"/>
              <w:spacing w:before="30" w:after="30"/>
              <w:jc w:val="right"/>
            </w:pPr>
            <w:r w:rsidRPr="00E610A5">
              <w:t>15.48</w:t>
            </w:r>
          </w:p>
        </w:tc>
        <w:tc>
          <w:tcPr>
            <w:tcW w:w="966" w:type="dxa"/>
            <w:tcBorders>
              <w:bottom w:val="single" w:sz="4" w:space="0" w:color="365F91"/>
            </w:tcBorders>
            <w:shd w:val="clear" w:color="000000" w:fill="FFFFFF"/>
            <w:noWrap/>
          </w:tcPr>
          <w:p w14:paraId="0281606B" w14:textId="77777777" w:rsidR="00A7703E" w:rsidRPr="00E610A5" w:rsidRDefault="00A7703E" w:rsidP="00C245AC">
            <w:pPr>
              <w:pStyle w:val="TableText"/>
              <w:spacing w:before="30" w:after="30"/>
              <w:jc w:val="right"/>
            </w:pPr>
            <w:r w:rsidRPr="00E610A5">
              <w:t>15.48</w:t>
            </w:r>
          </w:p>
        </w:tc>
        <w:tc>
          <w:tcPr>
            <w:tcW w:w="966" w:type="dxa"/>
            <w:tcBorders>
              <w:bottom w:val="single" w:sz="4" w:space="0" w:color="365F91"/>
            </w:tcBorders>
            <w:shd w:val="clear" w:color="000000" w:fill="FFFFFF"/>
            <w:noWrap/>
          </w:tcPr>
          <w:p w14:paraId="385C9FF2" w14:textId="77777777" w:rsidR="00A7703E" w:rsidRPr="00E610A5" w:rsidRDefault="00A7703E" w:rsidP="00C245AC">
            <w:pPr>
              <w:pStyle w:val="TableText"/>
              <w:spacing w:before="30" w:after="30"/>
              <w:jc w:val="right"/>
            </w:pPr>
            <w:r w:rsidRPr="00E610A5">
              <w:t>15.48</w:t>
            </w:r>
          </w:p>
        </w:tc>
        <w:tc>
          <w:tcPr>
            <w:tcW w:w="1009" w:type="dxa"/>
            <w:tcBorders>
              <w:bottom w:val="single" w:sz="4" w:space="0" w:color="365F91"/>
            </w:tcBorders>
            <w:shd w:val="clear" w:color="000000" w:fill="FFFFFF"/>
            <w:noWrap/>
          </w:tcPr>
          <w:p w14:paraId="5470CDCC" w14:textId="77777777" w:rsidR="00A7703E" w:rsidRPr="00E610A5" w:rsidRDefault="00A7703E" w:rsidP="00C245AC">
            <w:pPr>
              <w:pStyle w:val="TableText"/>
              <w:spacing w:before="30" w:after="30"/>
              <w:jc w:val="right"/>
            </w:pPr>
            <w:r w:rsidRPr="00E610A5">
              <w:t>15.48</w:t>
            </w:r>
          </w:p>
        </w:tc>
        <w:tc>
          <w:tcPr>
            <w:tcW w:w="982" w:type="dxa"/>
            <w:tcBorders>
              <w:bottom w:val="single" w:sz="4" w:space="0" w:color="365F91"/>
            </w:tcBorders>
            <w:shd w:val="clear" w:color="000000" w:fill="FFFFFF"/>
            <w:noWrap/>
          </w:tcPr>
          <w:p w14:paraId="0693F583" w14:textId="77777777" w:rsidR="00A7703E" w:rsidRPr="00E610A5" w:rsidRDefault="00A7703E" w:rsidP="00C245AC">
            <w:pPr>
              <w:pStyle w:val="TableText"/>
              <w:spacing w:before="30" w:after="30"/>
              <w:jc w:val="right"/>
            </w:pPr>
            <w:r w:rsidRPr="00E610A5">
              <w:t>15.48</w:t>
            </w:r>
          </w:p>
        </w:tc>
        <w:tc>
          <w:tcPr>
            <w:tcW w:w="966" w:type="dxa"/>
            <w:tcBorders>
              <w:bottom w:val="single" w:sz="4" w:space="0" w:color="365F91"/>
            </w:tcBorders>
            <w:shd w:val="clear" w:color="000000" w:fill="FFFFFF"/>
            <w:noWrap/>
          </w:tcPr>
          <w:p w14:paraId="753E535E" w14:textId="77777777" w:rsidR="00A7703E" w:rsidRPr="00E610A5" w:rsidRDefault="00A7703E" w:rsidP="00C245AC">
            <w:pPr>
              <w:pStyle w:val="TableText"/>
              <w:spacing w:before="30" w:after="30"/>
              <w:jc w:val="right"/>
            </w:pPr>
            <w:r w:rsidRPr="00E610A5">
              <w:t>15.48</w:t>
            </w:r>
          </w:p>
        </w:tc>
        <w:tc>
          <w:tcPr>
            <w:tcW w:w="1253" w:type="dxa"/>
            <w:tcBorders>
              <w:bottom w:val="single" w:sz="4" w:space="0" w:color="365F91"/>
            </w:tcBorders>
            <w:shd w:val="clear" w:color="000000" w:fill="FFFFFF"/>
            <w:noWrap/>
          </w:tcPr>
          <w:p w14:paraId="73112080" w14:textId="77777777" w:rsidR="00A7703E" w:rsidRPr="00E610A5" w:rsidRDefault="00A7703E" w:rsidP="00C245AC">
            <w:pPr>
              <w:pStyle w:val="TableText"/>
              <w:spacing w:before="30" w:after="30"/>
              <w:jc w:val="right"/>
            </w:pPr>
            <w:r w:rsidRPr="00E610A5">
              <w:t>15.48</w:t>
            </w:r>
          </w:p>
        </w:tc>
      </w:tr>
      <w:tr w:rsidR="00A7703E" w:rsidRPr="00E610A5" w14:paraId="6968B42E" w14:textId="77777777" w:rsidTr="00C245AC">
        <w:tc>
          <w:tcPr>
            <w:tcW w:w="3037" w:type="dxa"/>
            <w:shd w:val="clear" w:color="auto" w:fill="EBEFF4"/>
            <w:vAlign w:val="bottom"/>
          </w:tcPr>
          <w:p w14:paraId="18EFAA74" w14:textId="77777777" w:rsidR="00A7703E" w:rsidRPr="00E610A5" w:rsidRDefault="00A7703E" w:rsidP="00C245AC">
            <w:pPr>
              <w:pStyle w:val="TableText"/>
              <w:spacing w:before="30" w:after="30"/>
            </w:pPr>
            <w:r w:rsidRPr="00E610A5">
              <w:t>Carbon content</w:t>
            </w:r>
          </w:p>
        </w:tc>
        <w:tc>
          <w:tcPr>
            <w:tcW w:w="714" w:type="dxa"/>
            <w:shd w:val="clear" w:color="auto" w:fill="EBEFF4"/>
            <w:vAlign w:val="bottom"/>
          </w:tcPr>
          <w:p w14:paraId="3D6AD405" w14:textId="77777777" w:rsidR="00A7703E" w:rsidRPr="00E610A5" w:rsidRDefault="00A7703E" w:rsidP="00C245AC">
            <w:pPr>
              <w:pStyle w:val="TableText"/>
              <w:spacing w:before="30" w:after="30"/>
              <w:jc w:val="right"/>
            </w:pPr>
          </w:p>
        </w:tc>
        <w:tc>
          <w:tcPr>
            <w:tcW w:w="1104" w:type="dxa"/>
            <w:shd w:val="clear" w:color="auto" w:fill="EBEFF4"/>
            <w:noWrap/>
          </w:tcPr>
          <w:p w14:paraId="4654A047" w14:textId="77777777" w:rsidR="00A7703E" w:rsidRPr="00E610A5" w:rsidRDefault="00A7703E" w:rsidP="00C245AC">
            <w:pPr>
              <w:pStyle w:val="TableText"/>
              <w:spacing w:before="30" w:after="30"/>
              <w:jc w:val="right"/>
            </w:pPr>
          </w:p>
        </w:tc>
        <w:tc>
          <w:tcPr>
            <w:tcW w:w="1006" w:type="dxa"/>
            <w:shd w:val="clear" w:color="auto" w:fill="EBEFF4"/>
            <w:noWrap/>
          </w:tcPr>
          <w:p w14:paraId="3795A32D" w14:textId="77777777" w:rsidR="00A7703E" w:rsidRPr="00E610A5" w:rsidRDefault="00A7703E" w:rsidP="00C245AC">
            <w:pPr>
              <w:pStyle w:val="TableText"/>
              <w:spacing w:before="30" w:after="30"/>
              <w:jc w:val="right"/>
            </w:pPr>
          </w:p>
        </w:tc>
        <w:tc>
          <w:tcPr>
            <w:tcW w:w="979" w:type="dxa"/>
            <w:shd w:val="clear" w:color="auto" w:fill="EBEFF4"/>
            <w:noWrap/>
          </w:tcPr>
          <w:p w14:paraId="02A1D7F5" w14:textId="77777777" w:rsidR="00A7703E" w:rsidRPr="00E610A5" w:rsidRDefault="00A7703E" w:rsidP="00C245AC">
            <w:pPr>
              <w:pStyle w:val="TableText"/>
              <w:spacing w:before="30" w:after="30"/>
              <w:jc w:val="right"/>
            </w:pPr>
          </w:p>
        </w:tc>
        <w:tc>
          <w:tcPr>
            <w:tcW w:w="966" w:type="dxa"/>
            <w:shd w:val="clear" w:color="auto" w:fill="EBEFF4"/>
            <w:noWrap/>
          </w:tcPr>
          <w:p w14:paraId="15E686FB" w14:textId="77777777" w:rsidR="00A7703E" w:rsidRPr="00E610A5" w:rsidRDefault="00A7703E" w:rsidP="00C245AC">
            <w:pPr>
              <w:pStyle w:val="TableText"/>
              <w:spacing w:before="30" w:after="30"/>
              <w:jc w:val="right"/>
            </w:pPr>
          </w:p>
        </w:tc>
        <w:tc>
          <w:tcPr>
            <w:tcW w:w="966" w:type="dxa"/>
            <w:shd w:val="clear" w:color="auto" w:fill="EBEFF4"/>
            <w:noWrap/>
          </w:tcPr>
          <w:p w14:paraId="47D50EC5" w14:textId="77777777" w:rsidR="00A7703E" w:rsidRPr="00E610A5" w:rsidRDefault="00A7703E" w:rsidP="00C245AC">
            <w:pPr>
              <w:pStyle w:val="TableText"/>
              <w:spacing w:before="30" w:after="30"/>
              <w:jc w:val="right"/>
            </w:pPr>
          </w:p>
        </w:tc>
        <w:tc>
          <w:tcPr>
            <w:tcW w:w="966" w:type="dxa"/>
            <w:shd w:val="clear" w:color="auto" w:fill="EBEFF4"/>
            <w:noWrap/>
          </w:tcPr>
          <w:p w14:paraId="53A48643" w14:textId="77777777" w:rsidR="00A7703E" w:rsidRPr="00E610A5" w:rsidRDefault="00A7703E" w:rsidP="00C245AC">
            <w:pPr>
              <w:pStyle w:val="TableText"/>
              <w:spacing w:before="30" w:after="30"/>
              <w:jc w:val="right"/>
            </w:pPr>
          </w:p>
        </w:tc>
        <w:tc>
          <w:tcPr>
            <w:tcW w:w="1009" w:type="dxa"/>
            <w:shd w:val="clear" w:color="auto" w:fill="EBEFF4"/>
            <w:noWrap/>
          </w:tcPr>
          <w:p w14:paraId="69BFAB5A" w14:textId="77777777" w:rsidR="00A7703E" w:rsidRPr="00E610A5" w:rsidRDefault="00A7703E" w:rsidP="00C245AC">
            <w:pPr>
              <w:pStyle w:val="TableText"/>
              <w:spacing w:before="30" w:after="30"/>
              <w:jc w:val="right"/>
            </w:pPr>
          </w:p>
        </w:tc>
        <w:tc>
          <w:tcPr>
            <w:tcW w:w="982" w:type="dxa"/>
            <w:shd w:val="clear" w:color="auto" w:fill="EBEFF4"/>
            <w:noWrap/>
          </w:tcPr>
          <w:p w14:paraId="791D94ED" w14:textId="77777777" w:rsidR="00A7703E" w:rsidRPr="00E610A5" w:rsidRDefault="00A7703E" w:rsidP="00C245AC">
            <w:pPr>
              <w:pStyle w:val="TableText"/>
              <w:spacing w:before="30" w:after="30"/>
              <w:jc w:val="right"/>
            </w:pPr>
          </w:p>
        </w:tc>
        <w:tc>
          <w:tcPr>
            <w:tcW w:w="966" w:type="dxa"/>
            <w:shd w:val="clear" w:color="auto" w:fill="EBEFF4"/>
            <w:noWrap/>
          </w:tcPr>
          <w:p w14:paraId="7EE74440" w14:textId="77777777" w:rsidR="00A7703E" w:rsidRPr="00E610A5" w:rsidRDefault="00A7703E" w:rsidP="00C245AC">
            <w:pPr>
              <w:pStyle w:val="TableText"/>
              <w:spacing w:before="30" w:after="30"/>
              <w:jc w:val="right"/>
            </w:pPr>
          </w:p>
        </w:tc>
        <w:tc>
          <w:tcPr>
            <w:tcW w:w="1253" w:type="dxa"/>
            <w:shd w:val="clear" w:color="auto" w:fill="EBEFF4"/>
            <w:noWrap/>
          </w:tcPr>
          <w:p w14:paraId="09324AB5" w14:textId="77777777" w:rsidR="00A7703E" w:rsidRPr="00E610A5" w:rsidRDefault="00A7703E" w:rsidP="00C245AC">
            <w:pPr>
              <w:pStyle w:val="TableText"/>
              <w:spacing w:before="30" w:after="30"/>
              <w:jc w:val="right"/>
            </w:pPr>
          </w:p>
        </w:tc>
      </w:tr>
      <w:tr w:rsidR="00A7703E" w:rsidRPr="00E610A5" w14:paraId="010CF296" w14:textId="77777777" w:rsidTr="00C245AC">
        <w:tc>
          <w:tcPr>
            <w:tcW w:w="3037" w:type="dxa"/>
            <w:tcBorders>
              <w:bottom w:val="single" w:sz="4" w:space="0" w:color="365F91"/>
            </w:tcBorders>
            <w:shd w:val="clear" w:color="auto" w:fill="auto"/>
            <w:noWrap/>
            <w:vAlign w:val="bottom"/>
          </w:tcPr>
          <w:p w14:paraId="70D52BEA"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3D029CBB" w14:textId="77777777" w:rsidR="00A7703E" w:rsidRPr="00E610A5" w:rsidRDefault="00A7703E" w:rsidP="00C245AC">
            <w:pPr>
              <w:pStyle w:val="TableText"/>
              <w:spacing w:before="30" w:after="30"/>
              <w:jc w:val="right"/>
            </w:pPr>
            <w:r w:rsidRPr="00E610A5">
              <w:t>kt</w:t>
            </w:r>
          </w:p>
        </w:tc>
        <w:tc>
          <w:tcPr>
            <w:tcW w:w="1104" w:type="dxa"/>
            <w:tcBorders>
              <w:bottom w:val="single" w:sz="4" w:space="0" w:color="365F91"/>
            </w:tcBorders>
            <w:shd w:val="clear" w:color="auto" w:fill="auto"/>
            <w:noWrap/>
          </w:tcPr>
          <w:p w14:paraId="28437AFE" w14:textId="77777777" w:rsidR="00A7703E" w:rsidRPr="00E610A5" w:rsidRDefault="00A7703E" w:rsidP="00C245AC">
            <w:pPr>
              <w:pStyle w:val="TableText"/>
              <w:spacing w:before="30" w:after="30"/>
              <w:jc w:val="right"/>
            </w:pPr>
            <w:r w:rsidRPr="00E610A5">
              <w:t>0.02</w:t>
            </w:r>
          </w:p>
        </w:tc>
        <w:tc>
          <w:tcPr>
            <w:tcW w:w="1006" w:type="dxa"/>
            <w:tcBorders>
              <w:bottom w:val="single" w:sz="4" w:space="0" w:color="365F91"/>
            </w:tcBorders>
            <w:shd w:val="clear" w:color="auto" w:fill="auto"/>
            <w:noWrap/>
          </w:tcPr>
          <w:p w14:paraId="3FD21992" w14:textId="77777777" w:rsidR="00A7703E" w:rsidRPr="00E610A5" w:rsidRDefault="00A7703E" w:rsidP="00C245AC">
            <w:pPr>
              <w:pStyle w:val="TableText"/>
              <w:spacing w:before="30" w:after="30"/>
              <w:jc w:val="right"/>
            </w:pPr>
            <w:r w:rsidRPr="00E610A5">
              <w:t>0.02</w:t>
            </w:r>
          </w:p>
        </w:tc>
        <w:tc>
          <w:tcPr>
            <w:tcW w:w="979" w:type="dxa"/>
            <w:tcBorders>
              <w:bottom w:val="single" w:sz="4" w:space="0" w:color="365F91"/>
            </w:tcBorders>
            <w:shd w:val="clear" w:color="auto" w:fill="auto"/>
            <w:noWrap/>
          </w:tcPr>
          <w:p w14:paraId="7A2BD1D3" w14:textId="77777777" w:rsidR="00A7703E" w:rsidRPr="00E610A5" w:rsidRDefault="00A7703E" w:rsidP="00C245AC">
            <w:pPr>
              <w:pStyle w:val="TableText"/>
              <w:spacing w:before="30" w:after="30"/>
              <w:jc w:val="right"/>
            </w:pPr>
            <w:r w:rsidRPr="00E610A5">
              <w:t>0.02</w:t>
            </w:r>
          </w:p>
        </w:tc>
        <w:tc>
          <w:tcPr>
            <w:tcW w:w="966" w:type="dxa"/>
            <w:tcBorders>
              <w:bottom w:val="single" w:sz="4" w:space="0" w:color="365F91"/>
            </w:tcBorders>
            <w:shd w:val="clear" w:color="auto" w:fill="auto"/>
            <w:noWrap/>
          </w:tcPr>
          <w:p w14:paraId="7E1D790B" w14:textId="77777777" w:rsidR="00A7703E" w:rsidRPr="00E610A5" w:rsidRDefault="00A7703E" w:rsidP="00C245AC">
            <w:pPr>
              <w:pStyle w:val="TableText"/>
              <w:spacing w:before="30" w:after="30"/>
              <w:jc w:val="right"/>
            </w:pPr>
            <w:r w:rsidRPr="00E610A5">
              <w:t>0.02</w:t>
            </w:r>
          </w:p>
        </w:tc>
        <w:tc>
          <w:tcPr>
            <w:tcW w:w="966" w:type="dxa"/>
            <w:tcBorders>
              <w:bottom w:val="single" w:sz="4" w:space="0" w:color="365F91"/>
            </w:tcBorders>
            <w:shd w:val="clear" w:color="auto" w:fill="auto"/>
            <w:noWrap/>
          </w:tcPr>
          <w:p w14:paraId="4BB9A2B1" w14:textId="77777777" w:rsidR="00A7703E" w:rsidRPr="00E610A5" w:rsidRDefault="00A7703E" w:rsidP="00C245AC">
            <w:pPr>
              <w:pStyle w:val="TableText"/>
              <w:spacing w:before="30" w:after="30"/>
              <w:jc w:val="right"/>
            </w:pPr>
            <w:r w:rsidRPr="00E610A5">
              <w:t>0.02</w:t>
            </w:r>
          </w:p>
        </w:tc>
        <w:tc>
          <w:tcPr>
            <w:tcW w:w="966" w:type="dxa"/>
            <w:tcBorders>
              <w:bottom w:val="single" w:sz="4" w:space="0" w:color="365F91"/>
            </w:tcBorders>
            <w:shd w:val="clear" w:color="auto" w:fill="auto"/>
            <w:noWrap/>
          </w:tcPr>
          <w:p w14:paraId="2BA33858" w14:textId="77777777" w:rsidR="00A7703E" w:rsidRPr="00E610A5" w:rsidRDefault="00A7703E" w:rsidP="00C245AC">
            <w:pPr>
              <w:pStyle w:val="TableText"/>
              <w:spacing w:before="30" w:after="30"/>
              <w:jc w:val="right"/>
            </w:pPr>
            <w:r w:rsidRPr="00E610A5">
              <w:t>0.02</w:t>
            </w:r>
          </w:p>
        </w:tc>
        <w:tc>
          <w:tcPr>
            <w:tcW w:w="1009" w:type="dxa"/>
            <w:tcBorders>
              <w:bottom w:val="single" w:sz="4" w:space="0" w:color="365F91"/>
            </w:tcBorders>
            <w:shd w:val="clear" w:color="auto" w:fill="auto"/>
            <w:noWrap/>
          </w:tcPr>
          <w:p w14:paraId="2FB54BDB" w14:textId="77777777" w:rsidR="00A7703E" w:rsidRPr="00E610A5" w:rsidRDefault="00A7703E" w:rsidP="00C245AC">
            <w:pPr>
              <w:pStyle w:val="TableText"/>
              <w:spacing w:before="30" w:after="30"/>
              <w:jc w:val="right"/>
            </w:pPr>
            <w:r w:rsidRPr="00E610A5">
              <w:t>0.02</w:t>
            </w:r>
          </w:p>
        </w:tc>
        <w:tc>
          <w:tcPr>
            <w:tcW w:w="982" w:type="dxa"/>
            <w:tcBorders>
              <w:bottom w:val="single" w:sz="4" w:space="0" w:color="365F91"/>
            </w:tcBorders>
            <w:shd w:val="clear" w:color="auto" w:fill="auto"/>
            <w:noWrap/>
          </w:tcPr>
          <w:p w14:paraId="592BD9C3" w14:textId="77777777" w:rsidR="00A7703E" w:rsidRPr="00E610A5" w:rsidRDefault="00A7703E" w:rsidP="00C245AC">
            <w:pPr>
              <w:pStyle w:val="TableText"/>
              <w:spacing w:before="30" w:after="30"/>
              <w:jc w:val="right"/>
            </w:pPr>
            <w:r w:rsidRPr="00E610A5">
              <w:t>0.02</w:t>
            </w:r>
          </w:p>
        </w:tc>
        <w:tc>
          <w:tcPr>
            <w:tcW w:w="966" w:type="dxa"/>
            <w:tcBorders>
              <w:bottom w:val="single" w:sz="4" w:space="0" w:color="365F91"/>
            </w:tcBorders>
            <w:shd w:val="clear" w:color="auto" w:fill="auto"/>
            <w:noWrap/>
          </w:tcPr>
          <w:p w14:paraId="024DF971" w14:textId="77777777" w:rsidR="00A7703E" w:rsidRPr="00E610A5" w:rsidRDefault="00A7703E" w:rsidP="00C245AC">
            <w:pPr>
              <w:pStyle w:val="TableText"/>
              <w:spacing w:before="30" w:after="30"/>
              <w:jc w:val="right"/>
            </w:pPr>
            <w:r w:rsidRPr="00E610A5">
              <w:t>0.02</w:t>
            </w:r>
          </w:p>
        </w:tc>
        <w:tc>
          <w:tcPr>
            <w:tcW w:w="1253" w:type="dxa"/>
            <w:tcBorders>
              <w:bottom w:val="single" w:sz="4" w:space="0" w:color="365F91"/>
            </w:tcBorders>
            <w:shd w:val="clear" w:color="auto" w:fill="auto"/>
            <w:noWrap/>
          </w:tcPr>
          <w:p w14:paraId="0467113D" w14:textId="77777777" w:rsidR="00A7703E" w:rsidRPr="00E610A5" w:rsidRDefault="00A7703E" w:rsidP="00C245AC">
            <w:pPr>
              <w:pStyle w:val="TableText"/>
              <w:spacing w:before="30" w:after="30"/>
              <w:jc w:val="right"/>
            </w:pPr>
            <w:r w:rsidRPr="00E610A5">
              <w:t>0.02</w:t>
            </w:r>
          </w:p>
        </w:tc>
      </w:tr>
      <w:tr w:rsidR="00A7703E" w:rsidRPr="00E610A5" w14:paraId="328681A0" w14:textId="77777777" w:rsidTr="00C245AC">
        <w:tc>
          <w:tcPr>
            <w:tcW w:w="3037" w:type="dxa"/>
            <w:shd w:val="clear" w:color="auto" w:fill="EBEFF4"/>
            <w:vAlign w:val="bottom"/>
          </w:tcPr>
          <w:p w14:paraId="68C3090C" w14:textId="77777777" w:rsidR="00A7703E" w:rsidRPr="00E610A5" w:rsidRDefault="00A7703E" w:rsidP="00C245AC">
            <w:pPr>
              <w:pStyle w:val="TableText"/>
              <w:spacing w:before="30" w:after="30"/>
            </w:pPr>
            <w:r w:rsidRPr="00E610A5">
              <w:t>Carbon stored</w:t>
            </w:r>
          </w:p>
        </w:tc>
        <w:tc>
          <w:tcPr>
            <w:tcW w:w="714" w:type="dxa"/>
            <w:shd w:val="clear" w:color="auto" w:fill="EBEFF4"/>
            <w:vAlign w:val="bottom"/>
          </w:tcPr>
          <w:p w14:paraId="1D3EF485" w14:textId="77777777" w:rsidR="00A7703E" w:rsidRPr="00E610A5" w:rsidRDefault="00A7703E" w:rsidP="00C245AC">
            <w:pPr>
              <w:pStyle w:val="TableText"/>
              <w:spacing w:before="30" w:after="30"/>
              <w:jc w:val="right"/>
            </w:pPr>
          </w:p>
        </w:tc>
        <w:tc>
          <w:tcPr>
            <w:tcW w:w="1104" w:type="dxa"/>
            <w:shd w:val="clear" w:color="auto" w:fill="EBEFF4"/>
            <w:noWrap/>
          </w:tcPr>
          <w:p w14:paraId="13376497" w14:textId="77777777" w:rsidR="00A7703E" w:rsidRPr="00E610A5" w:rsidRDefault="00A7703E" w:rsidP="00C245AC">
            <w:pPr>
              <w:pStyle w:val="TableText"/>
              <w:spacing w:before="30" w:after="30"/>
              <w:jc w:val="right"/>
            </w:pPr>
          </w:p>
        </w:tc>
        <w:tc>
          <w:tcPr>
            <w:tcW w:w="1006" w:type="dxa"/>
            <w:shd w:val="clear" w:color="auto" w:fill="EBEFF4"/>
            <w:noWrap/>
          </w:tcPr>
          <w:p w14:paraId="4F1AB944" w14:textId="77777777" w:rsidR="00A7703E" w:rsidRPr="00E610A5" w:rsidRDefault="00A7703E" w:rsidP="00C245AC">
            <w:pPr>
              <w:pStyle w:val="TableText"/>
              <w:spacing w:before="30" w:after="30"/>
              <w:jc w:val="right"/>
            </w:pPr>
          </w:p>
        </w:tc>
        <w:tc>
          <w:tcPr>
            <w:tcW w:w="979" w:type="dxa"/>
            <w:shd w:val="clear" w:color="auto" w:fill="EBEFF4"/>
            <w:noWrap/>
          </w:tcPr>
          <w:p w14:paraId="4F423953" w14:textId="77777777" w:rsidR="00A7703E" w:rsidRPr="00E610A5" w:rsidRDefault="00A7703E" w:rsidP="00C245AC">
            <w:pPr>
              <w:pStyle w:val="TableText"/>
              <w:spacing w:before="30" w:after="30"/>
              <w:jc w:val="right"/>
            </w:pPr>
          </w:p>
        </w:tc>
        <w:tc>
          <w:tcPr>
            <w:tcW w:w="966" w:type="dxa"/>
            <w:shd w:val="clear" w:color="auto" w:fill="EBEFF4"/>
            <w:noWrap/>
          </w:tcPr>
          <w:p w14:paraId="3A9DF3E7" w14:textId="77777777" w:rsidR="00A7703E" w:rsidRPr="00E610A5" w:rsidRDefault="00A7703E" w:rsidP="00C245AC">
            <w:pPr>
              <w:pStyle w:val="TableText"/>
              <w:spacing w:before="30" w:after="30"/>
              <w:jc w:val="right"/>
            </w:pPr>
          </w:p>
        </w:tc>
        <w:tc>
          <w:tcPr>
            <w:tcW w:w="966" w:type="dxa"/>
            <w:shd w:val="clear" w:color="auto" w:fill="EBEFF4"/>
            <w:noWrap/>
          </w:tcPr>
          <w:p w14:paraId="58A2BB16" w14:textId="77777777" w:rsidR="00A7703E" w:rsidRPr="00E610A5" w:rsidRDefault="00A7703E" w:rsidP="00C245AC">
            <w:pPr>
              <w:pStyle w:val="TableText"/>
              <w:spacing w:before="30" w:after="30"/>
              <w:jc w:val="right"/>
            </w:pPr>
          </w:p>
        </w:tc>
        <w:tc>
          <w:tcPr>
            <w:tcW w:w="966" w:type="dxa"/>
            <w:shd w:val="clear" w:color="auto" w:fill="EBEFF4"/>
            <w:noWrap/>
          </w:tcPr>
          <w:p w14:paraId="75F0107B" w14:textId="77777777" w:rsidR="00A7703E" w:rsidRPr="00E610A5" w:rsidRDefault="00A7703E" w:rsidP="00C245AC">
            <w:pPr>
              <w:pStyle w:val="TableText"/>
              <w:spacing w:before="30" w:after="30"/>
              <w:jc w:val="right"/>
            </w:pPr>
          </w:p>
        </w:tc>
        <w:tc>
          <w:tcPr>
            <w:tcW w:w="1009" w:type="dxa"/>
            <w:shd w:val="clear" w:color="auto" w:fill="EBEFF4"/>
            <w:noWrap/>
          </w:tcPr>
          <w:p w14:paraId="15B5488E" w14:textId="77777777" w:rsidR="00A7703E" w:rsidRPr="00E610A5" w:rsidRDefault="00A7703E" w:rsidP="00C245AC">
            <w:pPr>
              <w:pStyle w:val="TableText"/>
              <w:spacing w:before="30" w:after="30"/>
              <w:jc w:val="right"/>
            </w:pPr>
          </w:p>
        </w:tc>
        <w:tc>
          <w:tcPr>
            <w:tcW w:w="982" w:type="dxa"/>
            <w:shd w:val="clear" w:color="auto" w:fill="EBEFF4"/>
            <w:noWrap/>
          </w:tcPr>
          <w:p w14:paraId="66AD2B74" w14:textId="77777777" w:rsidR="00A7703E" w:rsidRPr="00E610A5" w:rsidRDefault="00A7703E" w:rsidP="00C245AC">
            <w:pPr>
              <w:pStyle w:val="TableText"/>
              <w:spacing w:before="30" w:after="30"/>
              <w:jc w:val="right"/>
            </w:pPr>
          </w:p>
        </w:tc>
        <w:tc>
          <w:tcPr>
            <w:tcW w:w="966" w:type="dxa"/>
            <w:shd w:val="clear" w:color="auto" w:fill="EBEFF4"/>
            <w:noWrap/>
          </w:tcPr>
          <w:p w14:paraId="1C68E001" w14:textId="77777777" w:rsidR="00A7703E" w:rsidRPr="00E610A5" w:rsidRDefault="00A7703E" w:rsidP="00C245AC">
            <w:pPr>
              <w:pStyle w:val="TableText"/>
              <w:spacing w:before="30" w:after="30"/>
              <w:jc w:val="right"/>
            </w:pPr>
          </w:p>
        </w:tc>
        <w:tc>
          <w:tcPr>
            <w:tcW w:w="1253" w:type="dxa"/>
            <w:shd w:val="clear" w:color="auto" w:fill="EBEFF4"/>
            <w:noWrap/>
          </w:tcPr>
          <w:p w14:paraId="7E663830" w14:textId="77777777" w:rsidR="00A7703E" w:rsidRPr="00E610A5" w:rsidRDefault="00A7703E" w:rsidP="00C245AC">
            <w:pPr>
              <w:pStyle w:val="TableText"/>
              <w:spacing w:before="30" w:after="30"/>
              <w:jc w:val="right"/>
            </w:pPr>
          </w:p>
        </w:tc>
      </w:tr>
      <w:tr w:rsidR="00A7703E" w:rsidRPr="00E610A5" w14:paraId="1A36A963" w14:textId="77777777" w:rsidTr="00C245AC">
        <w:tc>
          <w:tcPr>
            <w:tcW w:w="3037" w:type="dxa"/>
            <w:tcBorders>
              <w:bottom w:val="single" w:sz="4" w:space="0" w:color="365F91"/>
            </w:tcBorders>
            <w:shd w:val="clear" w:color="auto" w:fill="auto"/>
            <w:noWrap/>
            <w:vAlign w:val="bottom"/>
          </w:tcPr>
          <w:p w14:paraId="6D279816" w14:textId="77777777" w:rsidR="00A7703E" w:rsidRPr="00E610A5" w:rsidRDefault="00A7703E" w:rsidP="00C245AC">
            <w:pPr>
              <w:pStyle w:val="TableText1"/>
            </w:pPr>
            <w:r w:rsidRPr="00E610A5">
              <w:t>C</w:t>
            </w:r>
          </w:p>
        </w:tc>
        <w:tc>
          <w:tcPr>
            <w:tcW w:w="714" w:type="dxa"/>
            <w:tcBorders>
              <w:bottom w:val="single" w:sz="4" w:space="0" w:color="365F91"/>
            </w:tcBorders>
            <w:vAlign w:val="bottom"/>
          </w:tcPr>
          <w:p w14:paraId="23027057" w14:textId="77777777" w:rsidR="00A7703E" w:rsidRPr="00E610A5" w:rsidRDefault="00A7703E" w:rsidP="00C245AC">
            <w:pPr>
              <w:pStyle w:val="TableText"/>
              <w:spacing w:before="30" w:after="30"/>
              <w:jc w:val="right"/>
            </w:pPr>
            <w:r w:rsidRPr="00E610A5">
              <w:t>kt</w:t>
            </w:r>
          </w:p>
        </w:tc>
        <w:tc>
          <w:tcPr>
            <w:tcW w:w="1104" w:type="dxa"/>
            <w:tcBorders>
              <w:bottom w:val="single" w:sz="4" w:space="0" w:color="365F91"/>
            </w:tcBorders>
            <w:shd w:val="clear" w:color="000000" w:fill="FFFFFF"/>
            <w:noWrap/>
          </w:tcPr>
          <w:p w14:paraId="2F9C8642" w14:textId="77777777" w:rsidR="00A7703E" w:rsidRPr="00E610A5" w:rsidRDefault="00A7703E" w:rsidP="00C245AC">
            <w:pPr>
              <w:pStyle w:val="TableText"/>
              <w:spacing w:before="30" w:after="30"/>
              <w:jc w:val="right"/>
            </w:pPr>
            <w:r w:rsidRPr="00E610A5">
              <w:t>NO</w:t>
            </w:r>
          </w:p>
        </w:tc>
        <w:tc>
          <w:tcPr>
            <w:tcW w:w="1006" w:type="dxa"/>
            <w:tcBorders>
              <w:bottom w:val="single" w:sz="4" w:space="0" w:color="365F91"/>
            </w:tcBorders>
            <w:shd w:val="clear" w:color="000000" w:fill="FFFFFF"/>
            <w:noWrap/>
          </w:tcPr>
          <w:p w14:paraId="22D764D9"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000000" w:fill="FFFFFF"/>
            <w:noWrap/>
          </w:tcPr>
          <w:p w14:paraId="3C44AEA0"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31EC0924"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47277BD3"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50C62E02" w14:textId="77777777" w:rsidR="00A7703E" w:rsidRPr="00E610A5" w:rsidRDefault="00A7703E" w:rsidP="00C245AC">
            <w:pPr>
              <w:pStyle w:val="TableText"/>
              <w:spacing w:before="30" w:after="30"/>
              <w:jc w:val="right"/>
            </w:pPr>
            <w:r w:rsidRPr="00E610A5">
              <w:t>NO</w:t>
            </w:r>
          </w:p>
        </w:tc>
        <w:tc>
          <w:tcPr>
            <w:tcW w:w="1009" w:type="dxa"/>
            <w:tcBorders>
              <w:bottom w:val="single" w:sz="4" w:space="0" w:color="365F91"/>
            </w:tcBorders>
            <w:shd w:val="clear" w:color="000000" w:fill="FFFFFF"/>
            <w:noWrap/>
          </w:tcPr>
          <w:p w14:paraId="5DDFF331"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000000" w:fill="FFFFFF"/>
            <w:noWrap/>
          </w:tcPr>
          <w:p w14:paraId="7381914A"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000000" w:fill="FFFFFF"/>
            <w:noWrap/>
          </w:tcPr>
          <w:p w14:paraId="4CAFB2B4" w14:textId="77777777" w:rsidR="00A7703E" w:rsidRPr="00E610A5" w:rsidRDefault="00A7703E" w:rsidP="00C245AC">
            <w:pPr>
              <w:pStyle w:val="TableText"/>
              <w:spacing w:before="30" w:after="30"/>
              <w:jc w:val="right"/>
            </w:pPr>
            <w:r w:rsidRPr="00E610A5">
              <w:t>NO</w:t>
            </w:r>
          </w:p>
        </w:tc>
        <w:tc>
          <w:tcPr>
            <w:tcW w:w="1253" w:type="dxa"/>
            <w:tcBorders>
              <w:bottom w:val="single" w:sz="4" w:space="0" w:color="365F91"/>
            </w:tcBorders>
            <w:shd w:val="clear" w:color="000000" w:fill="FFFFFF"/>
            <w:noWrap/>
          </w:tcPr>
          <w:p w14:paraId="0B676FBF" w14:textId="77777777" w:rsidR="00A7703E" w:rsidRPr="00E610A5" w:rsidRDefault="00A7703E" w:rsidP="00C245AC">
            <w:pPr>
              <w:pStyle w:val="TableText"/>
              <w:spacing w:before="30" w:after="30"/>
              <w:jc w:val="right"/>
            </w:pPr>
            <w:r w:rsidRPr="00E610A5">
              <w:t>NO</w:t>
            </w:r>
          </w:p>
        </w:tc>
      </w:tr>
      <w:tr w:rsidR="00A7703E" w:rsidRPr="00E610A5" w14:paraId="35BBC8C3" w14:textId="77777777" w:rsidTr="00C245AC">
        <w:tc>
          <w:tcPr>
            <w:tcW w:w="3037" w:type="dxa"/>
            <w:shd w:val="clear" w:color="auto" w:fill="EBEFF4"/>
            <w:noWrap/>
            <w:vAlign w:val="bottom"/>
          </w:tcPr>
          <w:p w14:paraId="3E0CFAE1" w14:textId="77777777" w:rsidR="00A7703E" w:rsidRPr="00E610A5" w:rsidRDefault="00A7703E" w:rsidP="00C245AC">
            <w:pPr>
              <w:pStyle w:val="TableText"/>
              <w:spacing w:before="30" w:after="30"/>
            </w:pPr>
            <w:r w:rsidRPr="00E610A5">
              <w:t>Net carbon emissions</w:t>
            </w:r>
          </w:p>
        </w:tc>
        <w:tc>
          <w:tcPr>
            <w:tcW w:w="714" w:type="dxa"/>
            <w:shd w:val="clear" w:color="auto" w:fill="EBEFF4"/>
            <w:vAlign w:val="bottom"/>
          </w:tcPr>
          <w:p w14:paraId="13016142" w14:textId="77777777" w:rsidR="00A7703E" w:rsidRPr="00E610A5" w:rsidRDefault="00A7703E" w:rsidP="00C245AC">
            <w:pPr>
              <w:pStyle w:val="TableText"/>
              <w:spacing w:before="30" w:after="30"/>
              <w:jc w:val="right"/>
            </w:pPr>
          </w:p>
        </w:tc>
        <w:tc>
          <w:tcPr>
            <w:tcW w:w="1104" w:type="dxa"/>
            <w:shd w:val="clear" w:color="auto" w:fill="EBEFF4"/>
            <w:noWrap/>
          </w:tcPr>
          <w:p w14:paraId="36FCDA73" w14:textId="77777777" w:rsidR="00A7703E" w:rsidRPr="00E610A5" w:rsidRDefault="00A7703E" w:rsidP="00C245AC">
            <w:pPr>
              <w:pStyle w:val="TableText"/>
              <w:spacing w:before="30" w:after="30"/>
              <w:jc w:val="right"/>
            </w:pPr>
          </w:p>
        </w:tc>
        <w:tc>
          <w:tcPr>
            <w:tcW w:w="1006" w:type="dxa"/>
            <w:shd w:val="clear" w:color="auto" w:fill="EBEFF4"/>
            <w:noWrap/>
          </w:tcPr>
          <w:p w14:paraId="1D552D78" w14:textId="77777777" w:rsidR="00A7703E" w:rsidRPr="00E610A5" w:rsidRDefault="00A7703E" w:rsidP="00C245AC">
            <w:pPr>
              <w:pStyle w:val="TableText"/>
              <w:spacing w:before="30" w:after="30"/>
              <w:jc w:val="right"/>
            </w:pPr>
          </w:p>
        </w:tc>
        <w:tc>
          <w:tcPr>
            <w:tcW w:w="979" w:type="dxa"/>
            <w:shd w:val="clear" w:color="auto" w:fill="EBEFF4"/>
            <w:noWrap/>
          </w:tcPr>
          <w:p w14:paraId="67BE1734" w14:textId="77777777" w:rsidR="00A7703E" w:rsidRPr="00E610A5" w:rsidRDefault="00A7703E" w:rsidP="00C245AC">
            <w:pPr>
              <w:pStyle w:val="TableText"/>
              <w:spacing w:before="30" w:after="30"/>
              <w:jc w:val="right"/>
            </w:pPr>
          </w:p>
        </w:tc>
        <w:tc>
          <w:tcPr>
            <w:tcW w:w="966" w:type="dxa"/>
            <w:shd w:val="clear" w:color="auto" w:fill="EBEFF4"/>
            <w:noWrap/>
          </w:tcPr>
          <w:p w14:paraId="028D1217" w14:textId="77777777" w:rsidR="00A7703E" w:rsidRPr="00E610A5" w:rsidRDefault="00A7703E" w:rsidP="00C245AC">
            <w:pPr>
              <w:pStyle w:val="TableText"/>
              <w:spacing w:before="30" w:after="30"/>
              <w:jc w:val="right"/>
            </w:pPr>
          </w:p>
        </w:tc>
        <w:tc>
          <w:tcPr>
            <w:tcW w:w="966" w:type="dxa"/>
            <w:shd w:val="clear" w:color="auto" w:fill="EBEFF4"/>
            <w:noWrap/>
          </w:tcPr>
          <w:p w14:paraId="78FBBAEB" w14:textId="77777777" w:rsidR="00A7703E" w:rsidRPr="00E610A5" w:rsidRDefault="00A7703E" w:rsidP="00C245AC">
            <w:pPr>
              <w:pStyle w:val="TableText"/>
              <w:spacing w:before="30" w:after="30"/>
              <w:jc w:val="right"/>
            </w:pPr>
          </w:p>
        </w:tc>
        <w:tc>
          <w:tcPr>
            <w:tcW w:w="966" w:type="dxa"/>
            <w:shd w:val="clear" w:color="auto" w:fill="EBEFF4"/>
            <w:noWrap/>
          </w:tcPr>
          <w:p w14:paraId="6C3EBCE9" w14:textId="77777777" w:rsidR="00A7703E" w:rsidRPr="00E610A5" w:rsidRDefault="00A7703E" w:rsidP="00C245AC">
            <w:pPr>
              <w:pStyle w:val="TableText"/>
              <w:spacing w:before="30" w:after="30"/>
              <w:jc w:val="right"/>
            </w:pPr>
          </w:p>
        </w:tc>
        <w:tc>
          <w:tcPr>
            <w:tcW w:w="1009" w:type="dxa"/>
            <w:shd w:val="clear" w:color="auto" w:fill="EBEFF4"/>
            <w:noWrap/>
          </w:tcPr>
          <w:p w14:paraId="3DE22B02" w14:textId="77777777" w:rsidR="00A7703E" w:rsidRPr="00E610A5" w:rsidRDefault="00A7703E" w:rsidP="00C245AC">
            <w:pPr>
              <w:pStyle w:val="TableText"/>
              <w:spacing w:before="30" w:after="30"/>
              <w:jc w:val="right"/>
            </w:pPr>
          </w:p>
        </w:tc>
        <w:tc>
          <w:tcPr>
            <w:tcW w:w="982" w:type="dxa"/>
            <w:shd w:val="clear" w:color="auto" w:fill="EBEFF4"/>
            <w:noWrap/>
          </w:tcPr>
          <w:p w14:paraId="2898C904" w14:textId="77777777" w:rsidR="00A7703E" w:rsidRPr="00E610A5" w:rsidRDefault="00A7703E" w:rsidP="00C245AC">
            <w:pPr>
              <w:pStyle w:val="TableText"/>
              <w:spacing w:before="30" w:after="30"/>
              <w:jc w:val="right"/>
            </w:pPr>
          </w:p>
        </w:tc>
        <w:tc>
          <w:tcPr>
            <w:tcW w:w="966" w:type="dxa"/>
            <w:shd w:val="clear" w:color="auto" w:fill="EBEFF4"/>
            <w:noWrap/>
          </w:tcPr>
          <w:p w14:paraId="08645767" w14:textId="77777777" w:rsidR="00A7703E" w:rsidRPr="00E610A5" w:rsidRDefault="00A7703E" w:rsidP="00C245AC">
            <w:pPr>
              <w:pStyle w:val="TableText"/>
              <w:spacing w:before="30" w:after="30"/>
              <w:jc w:val="right"/>
            </w:pPr>
          </w:p>
        </w:tc>
        <w:tc>
          <w:tcPr>
            <w:tcW w:w="1253" w:type="dxa"/>
            <w:shd w:val="clear" w:color="auto" w:fill="EBEFF4"/>
            <w:noWrap/>
          </w:tcPr>
          <w:p w14:paraId="0C79BFB2" w14:textId="77777777" w:rsidR="00A7703E" w:rsidRPr="00E610A5" w:rsidRDefault="00A7703E" w:rsidP="00C245AC">
            <w:pPr>
              <w:pStyle w:val="TableText"/>
              <w:spacing w:before="30" w:after="30"/>
              <w:jc w:val="right"/>
            </w:pPr>
          </w:p>
        </w:tc>
      </w:tr>
      <w:tr w:rsidR="00A7703E" w:rsidRPr="00E610A5" w14:paraId="513E9A3D" w14:textId="77777777" w:rsidTr="00C245AC">
        <w:tc>
          <w:tcPr>
            <w:tcW w:w="3037" w:type="dxa"/>
            <w:shd w:val="clear" w:color="auto" w:fill="auto"/>
            <w:noWrap/>
            <w:vAlign w:val="bottom"/>
          </w:tcPr>
          <w:p w14:paraId="0011A40E" w14:textId="77777777" w:rsidR="00A7703E" w:rsidRPr="00E610A5" w:rsidRDefault="00A7703E" w:rsidP="00C245AC">
            <w:pPr>
              <w:pStyle w:val="TableText1"/>
            </w:pPr>
            <w:r w:rsidRPr="00E610A5">
              <w:t>C</w:t>
            </w:r>
          </w:p>
        </w:tc>
        <w:tc>
          <w:tcPr>
            <w:tcW w:w="714" w:type="dxa"/>
            <w:vAlign w:val="bottom"/>
          </w:tcPr>
          <w:p w14:paraId="3FCF5DF1"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1153AA84" w14:textId="77777777" w:rsidR="00A7703E" w:rsidRPr="00E610A5" w:rsidRDefault="00A7703E" w:rsidP="00C245AC">
            <w:pPr>
              <w:pStyle w:val="TableText"/>
              <w:spacing w:before="30" w:after="30"/>
              <w:jc w:val="right"/>
            </w:pPr>
            <w:r w:rsidRPr="00E610A5">
              <w:t>0.02</w:t>
            </w:r>
          </w:p>
        </w:tc>
        <w:tc>
          <w:tcPr>
            <w:tcW w:w="1006" w:type="dxa"/>
            <w:shd w:val="clear" w:color="000000" w:fill="FFFFFF"/>
            <w:noWrap/>
          </w:tcPr>
          <w:p w14:paraId="51C14166" w14:textId="77777777" w:rsidR="00A7703E" w:rsidRPr="00E610A5" w:rsidRDefault="00A7703E" w:rsidP="00C245AC">
            <w:pPr>
              <w:pStyle w:val="TableText"/>
              <w:spacing w:before="30" w:after="30"/>
              <w:jc w:val="right"/>
            </w:pPr>
            <w:r w:rsidRPr="00E610A5">
              <w:t>0.02</w:t>
            </w:r>
          </w:p>
        </w:tc>
        <w:tc>
          <w:tcPr>
            <w:tcW w:w="979" w:type="dxa"/>
            <w:shd w:val="clear" w:color="000000" w:fill="FFFFFF"/>
            <w:noWrap/>
          </w:tcPr>
          <w:p w14:paraId="7DF6CFC6"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008DEA73"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5F67F9A5"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32E10DCE" w14:textId="77777777" w:rsidR="00A7703E" w:rsidRPr="00E610A5" w:rsidRDefault="00A7703E" w:rsidP="00C245AC">
            <w:pPr>
              <w:pStyle w:val="TableText"/>
              <w:spacing w:before="30" w:after="30"/>
              <w:jc w:val="right"/>
            </w:pPr>
            <w:r w:rsidRPr="00E610A5">
              <w:t>0.02</w:t>
            </w:r>
          </w:p>
        </w:tc>
        <w:tc>
          <w:tcPr>
            <w:tcW w:w="1009" w:type="dxa"/>
            <w:shd w:val="clear" w:color="000000" w:fill="FFFFFF"/>
            <w:noWrap/>
          </w:tcPr>
          <w:p w14:paraId="7EDB5520" w14:textId="77777777" w:rsidR="00A7703E" w:rsidRPr="00E610A5" w:rsidRDefault="00A7703E" w:rsidP="00C245AC">
            <w:pPr>
              <w:pStyle w:val="TableText"/>
              <w:spacing w:before="30" w:after="30"/>
              <w:jc w:val="right"/>
            </w:pPr>
            <w:r w:rsidRPr="00E610A5">
              <w:t>0.02</w:t>
            </w:r>
          </w:p>
        </w:tc>
        <w:tc>
          <w:tcPr>
            <w:tcW w:w="982" w:type="dxa"/>
            <w:shd w:val="clear" w:color="000000" w:fill="FFFFFF"/>
            <w:noWrap/>
          </w:tcPr>
          <w:p w14:paraId="3F5D9CCB"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0554EE71" w14:textId="77777777" w:rsidR="00A7703E" w:rsidRPr="00E610A5" w:rsidRDefault="00A7703E" w:rsidP="00C245AC">
            <w:pPr>
              <w:pStyle w:val="TableText"/>
              <w:spacing w:before="30" w:after="30"/>
              <w:jc w:val="right"/>
            </w:pPr>
            <w:r w:rsidRPr="00E610A5">
              <w:t>0.02</w:t>
            </w:r>
          </w:p>
        </w:tc>
        <w:tc>
          <w:tcPr>
            <w:tcW w:w="1253" w:type="dxa"/>
            <w:shd w:val="clear" w:color="000000" w:fill="FFFFFF"/>
            <w:noWrap/>
          </w:tcPr>
          <w:p w14:paraId="264C1E99" w14:textId="77777777" w:rsidR="00A7703E" w:rsidRPr="00E610A5" w:rsidRDefault="00A7703E" w:rsidP="00C245AC">
            <w:pPr>
              <w:pStyle w:val="TableText"/>
              <w:spacing w:before="30" w:after="30"/>
              <w:jc w:val="right"/>
            </w:pPr>
            <w:r w:rsidRPr="00E610A5">
              <w:t>0.02</w:t>
            </w:r>
          </w:p>
        </w:tc>
      </w:tr>
      <w:tr w:rsidR="00A7703E" w:rsidRPr="00E610A5" w14:paraId="584EF9E3" w14:textId="77777777" w:rsidTr="00C245AC">
        <w:tc>
          <w:tcPr>
            <w:tcW w:w="3037" w:type="dxa"/>
            <w:tcBorders>
              <w:bottom w:val="single" w:sz="4" w:space="0" w:color="365F91"/>
            </w:tcBorders>
            <w:shd w:val="clear" w:color="auto" w:fill="auto"/>
            <w:noWrap/>
            <w:vAlign w:val="bottom"/>
          </w:tcPr>
          <w:p w14:paraId="69AFFB03" w14:textId="77777777" w:rsidR="00A7703E" w:rsidRPr="00E610A5" w:rsidRDefault="00A7703E" w:rsidP="00C245AC">
            <w:pPr>
              <w:pStyle w:val="TableText"/>
              <w:spacing w:before="30" w:after="30"/>
            </w:pPr>
            <w:r w:rsidRPr="00E610A5">
              <w:t>Fraction of carbon oxidized</w:t>
            </w:r>
          </w:p>
        </w:tc>
        <w:tc>
          <w:tcPr>
            <w:tcW w:w="714" w:type="dxa"/>
            <w:tcBorders>
              <w:bottom w:val="single" w:sz="4" w:space="0" w:color="365F91"/>
            </w:tcBorders>
            <w:vAlign w:val="bottom"/>
          </w:tcPr>
          <w:p w14:paraId="1F3D8EAA" w14:textId="77777777" w:rsidR="00A7703E" w:rsidRPr="00E610A5" w:rsidRDefault="00A7703E" w:rsidP="00C245AC">
            <w:pPr>
              <w:pStyle w:val="TableText"/>
              <w:spacing w:before="30" w:after="30"/>
              <w:jc w:val="right"/>
            </w:pPr>
          </w:p>
        </w:tc>
        <w:tc>
          <w:tcPr>
            <w:tcW w:w="1104" w:type="dxa"/>
            <w:tcBorders>
              <w:bottom w:val="single" w:sz="4" w:space="0" w:color="365F91"/>
            </w:tcBorders>
            <w:shd w:val="clear" w:color="000000" w:fill="FFFFFF"/>
            <w:noWrap/>
          </w:tcPr>
          <w:p w14:paraId="1796CACE" w14:textId="77777777" w:rsidR="00A7703E" w:rsidRPr="00E610A5" w:rsidRDefault="00A7703E" w:rsidP="00C245AC">
            <w:pPr>
              <w:pStyle w:val="TableText"/>
              <w:spacing w:before="30" w:after="30"/>
              <w:jc w:val="right"/>
            </w:pPr>
            <w:r w:rsidRPr="00E610A5">
              <w:t>1.00</w:t>
            </w:r>
          </w:p>
        </w:tc>
        <w:tc>
          <w:tcPr>
            <w:tcW w:w="1006" w:type="dxa"/>
            <w:tcBorders>
              <w:bottom w:val="single" w:sz="4" w:space="0" w:color="365F91"/>
            </w:tcBorders>
            <w:shd w:val="clear" w:color="000000" w:fill="FFFFFF"/>
            <w:noWrap/>
          </w:tcPr>
          <w:p w14:paraId="0EEEF969" w14:textId="77777777" w:rsidR="00A7703E" w:rsidRPr="00E610A5" w:rsidRDefault="00A7703E" w:rsidP="00C245AC">
            <w:pPr>
              <w:pStyle w:val="TableText"/>
              <w:spacing w:before="30" w:after="30"/>
              <w:jc w:val="right"/>
            </w:pPr>
            <w:r w:rsidRPr="00E610A5">
              <w:t>1.00</w:t>
            </w:r>
          </w:p>
        </w:tc>
        <w:tc>
          <w:tcPr>
            <w:tcW w:w="979" w:type="dxa"/>
            <w:tcBorders>
              <w:bottom w:val="single" w:sz="4" w:space="0" w:color="365F91"/>
            </w:tcBorders>
            <w:shd w:val="clear" w:color="000000" w:fill="FFFFFF"/>
            <w:noWrap/>
          </w:tcPr>
          <w:p w14:paraId="00E2E9F2"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1C359041"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4DEBCEF4"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6A6F349A" w14:textId="77777777" w:rsidR="00A7703E" w:rsidRPr="00E610A5" w:rsidRDefault="00A7703E" w:rsidP="00C245AC">
            <w:pPr>
              <w:pStyle w:val="TableText"/>
              <w:spacing w:before="30" w:after="30"/>
              <w:jc w:val="right"/>
            </w:pPr>
            <w:r w:rsidRPr="00E610A5">
              <w:t>1.00</w:t>
            </w:r>
          </w:p>
        </w:tc>
        <w:tc>
          <w:tcPr>
            <w:tcW w:w="1009" w:type="dxa"/>
            <w:tcBorders>
              <w:bottom w:val="single" w:sz="4" w:space="0" w:color="365F91"/>
            </w:tcBorders>
            <w:shd w:val="clear" w:color="000000" w:fill="FFFFFF"/>
            <w:noWrap/>
          </w:tcPr>
          <w:p w14:paraId="4741E4E4" w14:textId="77777777" w:rsidR="00A7703E" w:rsidRPr="00E610A5" w:rsidRDefault="00A7703E" w:rsidP="00C245AC">
            <w:pPr>
              <w:pStyle w:val="TableText"/>
              <w:spacing w:before="30" w:after="30"/>
              <w:jc w:val="right"/>
            </w:pPr>
            <w:r w:rsidRPr="00E610A5">
              <w:t>1.00</w:t>
            </w:r>
          </w:p>
        </w:tc>
        <w:tc>
          <w:tcPr>
            <w:tcW w:w="982" w:type="dxa"/>
            <w:tcBorders>
              <w:bottom w:val="single" w:sz="4" w:space="0" w:color="365F91"/>
            </w:tcBorders>
            <w:shd w:val="clear" w:color="000000" w:fill="FFFFFF"/>
            <w:noWrap/>
          </w:tcPr>
          <w:p w14:paraId="45F6DCB7" w14:textId="77777777" w:rsidR="00A7703E" w:rsidRPr="00E610A5" w:rsidRDefault="00A7703E" w:rsidP="00C245AC">
            <w:pPr>
              <w:pStyle w:val="TableText"/>
              <w:spacing w:before="30" w:after="30"/>
              <w:jc w:val="right"/>
            </w:pPr>
            <w:r w:rsidRPr="00E610A5">
              <w:t>1.00</w:t>
            </w:r>
          </w:p>
        </w:tc>
        <w:tc>
          <w:tcPr>
            <w:tcW w:w="966" w:type="dxa"/>
            <w:tcBorders>
              <w:bottom w:val="single" w:sz="4" w:space="0" w:color="365F91"/>
            </w:tcBorders>
            <w:shd w:val="clear" w:color="000000" w:fill="FFFFFF"/>
            <w:noWrap/>
          </w:tcPr>
          <w:p w14:paraId="2A7E22D0" w14:textId="77777777" w:rsidR="00A7703E" w:rsidRPr="00E610A5" w:rsidRDefault="00A7703E" w:rsidP="00C245AC">
            <w:pPr>
              <w:pStyle w:val="TableText"/>
              <w:spacing w:before="30" w:after="30"/>
              <w:jc w:val="right"/>
            </w:pPr>
            <w:r w:rsidRPr="00E610A5">
              <w:t>1.00</w:t>
            </w:r>
          </w:p>
        </w:tc>
        <w:tc>
          <w:tcPr>
            <w:tcW w:w="1253" w:type="dxa"/>
            <w:tcBorders>
              <w:bottom w:val="single" w:sz="4" w:space="0" w:color="365F91"/>
            </w:tcBorders>
            <w:shd w:val="clear" w:color="000000" w:fill="FFFFFF"/>
            <w:noWrap/>
          </w:tcPr>
          <w:p w14:paraId="440A403B" w14:textId="77777777" w:rsidR="00A7703E" w:rsidRPr="00E610A5" w:rsidRDefault="00A7703E" w:rsidP="00C245AC">
            <w:pPr>
              <w:pStyle w:val="TableText"/>
              <w:spacing w:before="30" w:after="30"/>
              <w:jc w:val="right"/>
            </w:pPr>
            <w:r w:rsidRPr="00E610A5">
              <w:t>1.00</w:t>
            </w:r>
          </w:p>
        </w:tc>
      </w:tr>
      <w:tr w:rsidR="00A7703E" w:rsidRPr="00E610A5" w14:paraId="4AB61B02" w14:textId="77777777" w:rsidTr="00C245AC">
        <w:tc>
          <w:tcPr>
            <w:tcW w:w="3037" w:type="dxa"/>
            <w:shd w:val="clear" w:color="auto" w:fill="EBEFF4"/>
            <w:noWrap/>
            <w:vAlign w:val="bottom"/>
          </w:tcPr>
          <w:p w14:paraId="68D56D3A" w14:textId="77777777" w:rsidR="00A7703E" w:rsidRPr="00E610A5" w:rsidRDefault="00A7703E" w:rsidP="00C245AC">
            <w:pPr>
              <w:pStyle w:val="TableText"/>
              <w:spacing w:before="30" w:after="30"/>
            </w:pPr>
            <w:r w:rsidRPr="00E610A5">
              <w:t>Emissions</w:t>
            </w:r>
          </w:p>
        </w:tc>
        <w:tc>
          <w:tcPr>
            <w:tcW w:w="714" w:type="dxa"/>
            <w:shd w:val="clear" w:color="auto" w:fill="EBEFF4"/>
            <w:vAlign w:val="bottom"/>
          </w:tcPr>
          <w:p w14:paraId="5ECC3C42" w14:textId="77777777" w:rsidR="00A7703E" w:rsidRPr="00E610A5" w:rsidRDefault="00A7703E" w:rsidP="00C245AC">
            <w:pPr>
              <w:pStyle w:val="TableText"/>
              <w:spacing w:before="30" w:after="30"/>
              <w:jc w:val="right"/>
            </w:pPr>
          </w:p>
        </w:tc>
        <w:tc>
          <w:tcPr>
            <w:tcW w:w="1104" w:type="dxa"/>
            <w:shd w:val="clear" w:color="auto" w:fill="EBEFF4"/>
            <w:noWrap/>
          </w:tcPr>
          <w:p w14:paraId="5C30A949" w14:textId="77777777" w:rsidR="00A7703E" w:rsidRPr="00E610A5" w:rsidRDefault="00A7703E" w:rsidP="00C245AC">
            <w:pPr>
              <w:pStyle w:val="TableText"/>
              <w:spacing w:before="30" w:after="30"/>
              <w:jc w:val="right"/>
            </w:pPr>
          </w:p>
        </w:tc>
        <w:tc>
          <w:tcPr>
            <w:tcW w:w="1006" w:type="dxa"/>
            <w:shd w:val="clear" w:color="auto" w:fill="EBEFF4"/>
            <w:noWrap/>
          </w:tcPr>
          <w:p w14:paraId="51DB3248" w14:textId="77777777" w:rsidR="00A7703E" w:rsidRPr="00E610A5" w:rsidRDefault="00A7703E" w:rsidP="00C245AC">
            <w:pPr>
              <w:pStyle w:val="TableText"/>
              <w:spacing w:before="30" w:after="30"/>
              <w:jc w:val="right"/>
            </w:pPr>
          </w:p>
        </w:tc>
        <w:tc>
          <w:tcPr>
            <w:tcW w:w="979" w:type="dxa"/>
            <w:shd w:val="clear" w:color="auto" w:fill="EBEFF4"/>
            <w:noWrap/>
          </w:tcPr>
          <w:p w14:paraId="6124C90C" w14:textId="77777777" w:rsidR="00A7703E" w:rsidRPr="00E610A5" w:rsidRDefault="00A7703E" w:rsidP="00C245AC">
            <w:pPr>
              <w:pStyle w:val="TableText"/>
              <w:spacing w:before="30" w:after="30"/>
              <w:jc w:val="right"/>
            </w:pPr>
          </w:p>
        </w:tc>
        <w:tc>
          <w:tcPr>
            <w:tcW w:w="966" w:type="dxa"/>
            <w:shd w:val="clear" w:color="auto" w:fill="EBEFF4"/>
            <w:noWrap/>
          </w:tcPr>
          <w:p w14:paraId="5B41C9D8" w14:textId="77777777" w:rsidR="00A7703E" w:rsidRPr="00E610A5" w:rsidRDefault="00A7703E" w:rsidP="00C245AC">
            <w:pPr>
              <w:pStyle w:val="TableText"/>
              <w:spacing w:before="30" w:after="30"/>
              <w:jc w:val="right"/>
            </w:pPr>
          </w:p>
        </w:tc>
        <w:tc>
          <w:tcPr>
            <w:tcW w:w="966" w:type="dxa"/>
            <w:shd w:val="clear" w:color="auto" w:fill="EBEFF4"/>
            <w:noWrap/>
          </w:tcPr>
          <w:p w14:paraId="05E9404F" w14:textId="77777777" w:rsidR="00A7703E" w:rsidRPr="00E610A5" w:rsidRDefault="00A7703E" w:rsidP="00C245AC">
            <w:pPr>
              <w:pStyle w:val="TableText"/>
              <w:spacing w:before="30" w:after="30"/>
              <w:jc w:val="right"/>
            </w:pPr>
          </w:p>
        </w:tc>
        <w:tc>
          <w:tcPr>
            <w:tcW w:w="966" w:type="dxa"/>
            <w:shd w:val="clear" w:color="auto" w:fill="EBEFF4"/>
            <w:noWrap/>
          </w:tcPr>
          <w:p w14:paraId="6054CC32" w14:textId="77777777" w:rsidR="00A7703E" w:rsidRPr="00E610A5" w:rsidRDefault="00A7703E" w:rsidP="00C245AC">
            <w:pPr>
              <w:pStyle w:val="TableText"/>
              <w:spacing w:before="30" w:after="30"/>
              <w:jc w:val="right"/>
            </w:pPr>
          </w:p>
        </w:tc>
        <w:tc>
          <w:tcPr>
            <w:tcW w:w="1009" w:type="dxa"/>
            <w:shd w:val="clear" w:color="auto" w:fill="EBEFF4"/>
            <w:noWrap/>
          </w:tcPr>
          <w:p w14:paraId="302A8E87" w14:textId="77777777" w:rsidR="00A7703E" w:rsidRPr="00E610A5" w:rsidRDefault="00A7703E" w:rsidP="00C245AC">
            <w:pPr>
              <w:pStyle w:val="TableText"/>
              <w:spacing w:before="30" w:after="30"/>
              <w:jc w:val="right"/>
            </w:pPr>
          </w:p>
        </w:tc>
        <w:tc>
          <w:tcPr>
            <w:tcW w:w="982" w:type="dxa"/>
            <w:shd w:val="clear" w:color="auto" w:fill="EBEFF4"/>
            <w:noWrap/>
          </w:tcPr>
          <w:p w14:paraId="6BAAAE40" w14:textId="77777777" w:rsidR="00A7703E" w:rsidRPr="00E610A5" w:rsidRDefault="00A7703E" w:rsidP="00C245AC">
            <w:pPr>
              <w:pStyle w:val="TableText"/>
              <w:spacing w:before="30" w:after="30"/>
              <w:jc w:val="right"/>
            </w:pPr>
          </w:p>
        </w:tc>
        <w:tc>
          <w:tcPr>
            <w:tcW w:w="966" w:type="dxa"/>
            <w:shd w:val="clear" w:color="auto" w:fill="EBEFF4"/>
            <w:noWrap/>
          </w:tcPr>
          <w:p w14:paraId="0DEBCBF5" w14:textId="77777777" w:rsidR="00A7703E" w:rsidRPr="00E610A5" w:rsidRDefault="00A7703E" w:rsidP="00C245AC">
            <w:pPr>
              <w:pStyle w:val="TableText"/>
              <w:spacing w:before="30" w:after="30"/>
              <w:jc w:val="right"/>
            </w:pPr>
          </w:p>
        </w:tc>
        <w:tc>
          <w:tcPr>
            <w:tcW w:w="1253" w:type="dxa"/>
            <w:shd w:val="clear" w:color="auto" w:fill="EBEFF4"/>
            <w:noWrap/>
          </w:tcPr>
          <w:p w14:paraId="29FC2F7A" w14:textId="77777777" w:rsidR="00A7703E" w:rsidRPr="00E610A5" w:rsidRDefault="00A7703E" w:rsidP="00C245AC">
            <w:pPr>
              <w:pStyle w:val="TableText"/>
              <w:spacing w:before="30" w:after="30"/>
              <w:jc w:val="right"/>
            </w:pPr>
          </w:p>
        </w:tc>
      </w:tr>
      <w:tr w:rsidR="00A7703E" w:rsidRPr="00E610A5" w14:paraId="1D5A5A40" w14:textId="77777777" w:rsidTr="00C245AC">
        <w:tc>
          <w:tcPr>
            <w:tcW w:w="3037" w:type="dxa"/>
            <w:shd w:val="clear" w:color="auto" w:fill="auto"/>
            <w:noWrap/>
            <w:vAlign w:val="bottom"/>
          </w:tcPr>
          <w:p w14:paraId="473704B3" w14:textId="77777777" w:rsidR="00A7703E" w:rsidRPr="00E610A5" w:rsidRDefault="00A7703E" w:rsidP="00C245AC">
            <w:pPr>
              <w:pStyle w:val="TableText1"/>
            </w:pPr>
            <w:r w:rsidRPr="00E610A5">
              <w:t>C</w:t>
            </w:r>
          </w:p>
        </w:tc>
        <w:tc>
          <w:tcPr>
            <w:tcW w:w="714" w:type="dxa"/>
            <w:vAlign w:val="bottom"/>
          </w:tcPr>
          <w:p w14:paraId="24BC333A"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6305F6A2" w14:textId="77777777" w:rsidR="00A7703E" w:rsidRPr="00E610A5" w:rsidRDefault="00A7703E" w:rsidP="00C245AC">
            <w:pPr>
              <w:pStyle w:val="TableText"/>
              <w:spacing w:before="30" w:after="30"/>
              <w:jc w:val="right"/>
            </w:pPr>
            <w:r w:rsidRPr="00E610A5">
              <w:t>0.02</w:t>
            </w:r>
          </w:p>
        </w:tc>
        <w:tc>
          <w:tcPr>
            <w:tcW w:w="1006" w:type="dxa"/>
            <w:shd w:val="clear" w:color="000000" w:fill="FFFFFF"/>
            <w:noWrap/>
          </w:tcPr>
          <w:p w14:paraId="76D39863" w14:textId="77777777" w:rsidR="00A7703E" w:rsidRPr="00E610A5" w:rsidRDefault="00A7703E" w:rsidP="00C245AC">
            <w:pPr>
              <w:pStyle w:val="TableText"/>
              <w:spacing w:before="30" w:after="30"/>
              <w:jc w:val="right"/>
            </w:pPr>
            <w:r w:rsidRPr="00E610A5">
              <w:t>0.02</w:t>
            </w:r>
          </w:p>
        </w:tc>
        <w:tc>
          <w:tcPr>
            <w:tcW w:w="979" w:type="dxa"/>
            <w:shd w:val="clear" w:color="000000" w:fill="FFFFFF"/>
            <w:noWrap/>
          </w:tcPr>
          <w:p w14:paraId="2E8A119E"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01D2936C"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066E527B"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515EEDA9" w14:textId="77777777" w:rsidR="00A7703E" w:rsidRPr="00E610A5" w:rsidRDefault="00A7703E" w:rsidP="00C245AC">
            <w:pPr>
              <w:pStyle w:val="TableText"/>
              <w:spacing w:before="30" w:after="30"/>
              <w:jc w:val="right"/>
            </w:pPr>
            <w:r w:rsidRPr="00E610A5">
              <w:t>0.02</w:t>
            </w:r>
          </w:p>
        </w:tc>
        <w:tc>
          <w:tcPr>
            <w:tcW w:w="1009" w:type="dxa"/>
            <w:shd w:val="clear" w:color="000000" w:fill="FFFFFF"/>
            <w:noWrap/>
          </w:tcPr>
          <w:p w14:paraId="41D046F9" w14:textId="77777777" w:rsidR="00A7703E" w:rsidRPr="00E610A5" w:rsidRDefault="00A7703E" w:rsidP="00C245AC">
            <w:pPr>
              <w:pStyle w:val="TableText"/>
              <w:spacing w:before="30" w:after="30"/>
              <w:jc w:val="right"/>
            </w:pPr>
            <w:r w:rsidRPr="00E610A5">
              <w:t>0.02</w:t>
            </w:r>
          </w:p>
        </w:tc>
        <w:tc>
          <w:tcPr>
            <w:tcW w:w="982" w:type="dxa"/>
            <w:shd w:val="clear" w:color="000000" w:fill="FFFFFF"/>
            <w:noWrap/>
          </w:tcPr>
          <w:p w14:paraId="6E3FA029" w14:textId="77777777" w:rsidR="00A7703E" w:rsidRPr="00E610A5" w:rsidRDefault="00A7703E" w:rsidP="00C245AC">
            <w:pPr>
              <w:pStyle w:val="TableText"/>
              <w:spacing w:before="30" w:after="30"/>
              <w:jc w:val="right"/>
            </w:pPr>
            <w:r w:rsidRPr="00E610A5">
              <w:t>0.02</w:t>
            </w:r>
          </w:p>
        </w:tc>
        <w:tc>
          <w:tcPr>
            <w:tcW w:w="966" w:type="dxa"/>
            <w:shd w:val="clear" w:color="000000" w:fill="FFFFFF"/>
            <w:noWrap/>
          </w:tcPr>
          <w:p w14:paraId="19F03FB4" w14:textId="77777777" w:rsidR="00A7703E" w:rsidRPr="00E610A5" w:rsidRDefault="00A7703E" w:rsidP="00C245AC">
            <w:pPr>
              <w:pStyle w:val="TableText"/>
              <w:spacing w:before="30" w:after="30"/>
              <w:jc w:val="right"/>
            </w:pPr>
            <w:r w:rsidRPr="00E610A5">
              <w:t>0.02</w:t>
            </w:r>
          </w:p>
        </w:tc>
        <w:tc>
          <w:tcPr>
            <w:tcW w:w="1253" w:type="dxa"/>
            <w:shd w:val="clear" w:color="000000" w:fill="FFFFFF"/>
            <w:noWrap/>
          </w:tcPr>
          <w:p w14:paraId="30C8AB24" w14:textId="77777777" w:rsidR="00A7703E" w:rsidRPr="00E610A5" w:rsidRDefault="00A7703E" w:rsidP="00C245AC">
            <w:pPr>
              <w:pStyle w:val="TableText"/>
              <w:spacing w:before="30" w:after="30"/>
              <w:jc w:val="right"/>
            </w:pPr>
            <w:r w:rsidRPr="00E610A5">
              <w:t>0.02</w:t>
            </w:r>
          </w:p>
        </w:tc>
      </w:tr>
      <w:tr w:rsidR="00A7703E" w:rsidRPr="00E610A5" w14:paraId="2DEF5627" w14:textId="77777777" w:rsidTr="00C245AC">
        <w:tc>
          <w:tcPr>
            <w:tcW w:w="3037" w:type="dxa"/>
            <w:shd w:val="clear" w:color="auto" w:fill="auto"/>
            <w:noWrap/>
            <w:vAlign w:val="bottom"/>
          </w:tcPr>
          <w:p w14:paraId="2E44F862" w14:textId="77777777" w:rsidR="00A7703E" w:rsidRPr="00E610A5" w:rsidRDefault="00A7703E" w:rsidP="00C245AC">
            <w:pPr>
              <w:pStyle w:val="TableText1"/>
            </w:pPr>
            <w:r w:rsidRPr="00E610A5">
              <w:t>CO</w:t>
            </w:r>
            <w:r w:rsidRPr="00E610A5">
              <w:rPr>
                <w:vertAlign w:val="subscript"/>
              </w:rPr>
              <w:t>2</w:t>
            </w:r>
          </w:p>
        </w:tc>
        <w:tc>
          <w:tcPr>
            <w:tcW w:w="714" w:type="dxa"/>
            <w:vAlign w:val="bottom"/>
          </w:tcPr>
          <w:p w14:paraId="26F984BF" w14:textId="77777777" w:rsidR="00A7703E" w:rsidRPr="00E610A5" w:rsidRDefault="00A7703E" w:rsidP="00C245AC">
            <w:pPr>
              <w:pStyle w:val="TableText"/>
              <w:spacing w:before="30" w:after="30"/>
              <w:jc w:val="right"/>
            </w:pPr>
            <w:r w:rsidRPr="00E610A5">
              <w:t>kt</w:t>
            </w:r>
          </w:p>
        </w:tc>
        <w:tc>
          <w:tcPr>
            <w:tcW w:w="1104" w:type="dxa"/>
            <w:shd w:val="clear" w:color="000000" w:fill="FFFFFF"/>
            <w:noWrap/>
          </w:tcPr>
          <w:p w14:paraId="4D664F41" w14:textId="77777777" w:rsidR="00A7703E" w:rsidRPr="00E610A5" w:rsidRDefault="00A7703E" w:rsidP="00C245AC">
            <w:pPr>
              <w:pStyle w:val="TableText"/>
              <w:spacing w:before="30" w:after="30"/>
              <w:jc w:val="right"/>
            </w:pPr>
            <w:r w:rsidRPr="00E610A5">
              <w:t>0.08</w:t>
            </w:r>
          </w:p>
        </w:tc>
        <w:tc>
          <w:tcPr>
            <w:tcW w:w="1006" w:type="dxa"/>
            <w:shd w:val="clear" w:color="000000" w:fill="FFFFFF"/>
            <w:noWrap/>
          </w:tcPr>
          <w:p w14:paraId="68FB4F78" w14:textId="77777777" w:rsidR="00A7703E" w:rsidRPr="00E610A5" w:rsidRDefault="00A7703E" w:rsidP="00C245AC">
            <w:pPr>
              <w:pStyle w:val="TableText"/>
              <w:spacing w:before="30" w:after="30"/>
              <w:jc w:val="right"/>
            </w:pPr>
            <w:r w:rsidRPr="00E610A5">
              <w:t>0.08</w:t>
            </w:r>
          </w:p>
        </w:tc>
        <w:tc>
          <w:tcPr>
            <w:tcW w:w="979" w:type="dxa"/>
            <w:shd w:val="clear" w:color="000000" w:fill="FFFFFF"/>
            <w:noWrap/>
          </w:tcPr>
          <w:p w14:paraId="0C24AD27" w14:textId="77777777" w:rsidR="00A7703E" w:rsidRPr="00E610A5" w:rsidRDefault="00A7703E" w:rsidP="00C245AC">
            <w:pPr>
              <w:pStyle w:val="TableText"/>
              <w:spacing w:before="30" w:after="30"/>
              <w:jc w:val="right"/>
            </w:pPr>
            <w:r w:rsidRPr="00E610A5">
              <w:t>0.08</w:t>
            </w:r>
          </w:p>
        </w:tc>
        <w:tc>
          <w:tcPr>
            <w:tcW w:w="966" w:type="dxa"/>
            <w:shd w:val="clear" w:color="000000" w:fill="FFFFFF"/>
            <w:noWrap/>
          </w:tcPr>
          <w:p w14:paraId="76135CA0" w14:textId="77777777" w:rsidR="00A7703E" w:rsidRPr="00E610A5" w:rsidRDefault="00A7703E" w:rsidP="00C245AC">
            <w:pPr>
              <w:pStyle w:val="TableText"/>
              <w:spacing w:before="30" w:after="30"/>
              <w:jc w:val="right"/>
            </w:pPr>
            <w:r w:rsidRPr="00E610A5">
              <w:t>0.08</w:t>
            </w:r>
          </w:p>
        </w:tc>
        <w:tc>
          <w:tcPr>
            <w:tcW w:w="966" w:type="dxa"/>
            <w:shd w:val="clear" w:color="000000" w:fill="FFFFFF"/>
            <w:noWrap/>
          </w:tcPr>
          <w:p w14:paraId="5FD54D73" w14:textId="77777777" w:rsidR="00A7703E" w:rsidRPr="00E610A5" w:rsidRDefault="00A7703E" w:rsidP="00C245AC">
            <w:pPr>
              <w:pStyle w:val="TableText"/>
              <w:spacing w:before="30" w:after="30"/>
              <w:jc w:val="right"/>
            </w:pPr>
            <w:r w:rsidRPr="00E610A5">
              <w:t>0.08</w:t>
            </w:r>
          </w:p>
        </w:tc>
        <w:tc>
          <w:tcPr>
            <w:tcW w:w="966" w:type="dxa"/>
            <w:shd w:val="clear" w:color="000000" w:fill="FFFFFF"/>
            <w:noWrap/>
          </w:tcPr>
          <w:p w14:paraId="15092134" w14:textId="77777777" w:rsidR="00A7703E" w:rsidRPr="00E610A5" w:rsidRDefault="00A7703E" w:rsidP="00C245AC">
            <w:pPr>
              <w:pStyle w:val="TableText"/>
              <w:spacing w:before="30" w:after="30"/>
              <w:jc w:val="right"/>
            </w:pPr>
            <w:r w:rsidRPr="00E610A5">
              <w:t>0.08</w:t>
            </w:r>
          </w:p>
        </w:tc>
        <w:tc>
          <w:tcPr>
            <w:tcW w:w="1009" w:type="dxa"/>
            <w:shd w:val="clear" w:color="000000" w:fill="FFFFFF"/>
            <w:noWrap/>
          </w:tcPr>
          <w:p w14:paraId="1A4B7500" w14:textId="77777777" w:rsidR="00A7703E" w:rsidRPr="00E610A5" w:rsidRDefault="00A7703E" w:rsidP="00C245AC">
            <w:pPr>
              <w:pStyle w:val="TableText"/>
              <w:spacing w:before="30" w:after="30"/>
              <w:jc w:val="right"/>
            </w:pPr>
            <w:r w:rsidRPr="00E610A5">
              <w:t>0.08</w:t>
            </w:r>
          </w:p>
        </w:tc>
        <w:tc>
          <w:tcPr>
            <w:tcW w:w="982" w:type="dxa"/>
            <w:shd w:val="clear" w:color="000000" w:fill="FFFFFF"/>
            <w:noWrap/>
          </w:tcPr>
          <w:p w14:paraId="5BD441D0" w14:textId="77777777" w:rsidR="00A7703E" w:rsidRPr="00E610A5" w:rsidRDefault="00A7703E" w:rsidP="00C245AC">
            <w:pPr>
              <w:pStyle w:val="TableText"/>
              <w:spacing w:before="30" w:after="30"/>
              <w:jc w:val="right"/>
            </w:pPr>
            <w:r w:rsidRPr="00E610A5">
              <w:t>0.08</w:t>
            </w:r>
          </w:p>
        </w:tc>
        <w:tc>
          <w:tcPr>
            <w:tcW w:w="966" w:type="dxa"/>
            <w:shd w:val="clear" w:color="000000" w:fill="FFFFFF"/>
            <w:noWrap/>
          </w:tcPr>
          <w:p w14:paraId="78EDA6F8" w14:textId="77777777" w:rsidR="00A7703E" w:rsidRPr="00E610A5" w:rsidRDefault="00A7703E" w:rsidP="00C245AC">
            <w:pPr>
              <w:pStyle w:val="TableText"/>
              <w:spacing w:before="30" w:after="30"/>
              <w:jc w:val="right"/>
            </w:pPr>
            <w:r w:rsidRPr="00E610A5">
              <w:t>0.08</w:t>
            </w:r>
          </w:p>
        </w:tc>
        <w:tc>
          <w:tcPr>
            <w:tcW w:w="1253" w:type="dxa"/>
            <w:shd w:val="clear" w:color="000000" w:fill="FFFFFF"/>
            <w:noWrap/>
          </w:tcPr>
          <w:p w14:paraId="502B7333" w14:textId="77777777" w:rsidR="00A7703E" w:rsidRPr="00E610A5" w:rsidRDefault="00A7703E" w:rsidP="00C245AC">
            <w:pPr>
              <w:pStyle w:val="TableText"/>
              <w:spacing w:before="30" w:after="30"/>
              <w:jc w:val="right"/>
            </w:pPr>
            <w:r w:rsidRPr="00E610A5">
              <w:t>0.08</w:t>
            </w:r>
          </w:p>
        </w:tc>
      </w:tr>
    </w:tbl>
    <w:p w14:paraId="51C8DBDA" w14:textId="77777777" w:rsidR="00A7703E" w:rsidRPr="00E610A5" w:rsidRDefault="00A7703E" w:rsidP="00A7703E">
      <w:pPr>
        <w:pStyle w:val="BodyText"/>
      </w:pPr>
    </w:p>
    <w:p w14:paraId="21A71130" w14:textId="77777777" w:rsidR="00A7703E" w:rsidRPr="00E610A5" w:rsidRDefault="00A7703E" w:rsidP="00A7703E">
      <w:pPr>
        <w:pStyle w:val="Table"/>
      </w:pPr>
      <w:r w:rsidRPr="00E610A5">
        <w:br w:type="page"/>
      </w:r>
      <w:bookmarkStart w:id="600" w:name="_Toc5271561"/>
      <w:bookmarkStart w:id="601" w:name="_Toc36315495"/>
      <w:bookmarkStart w:id="602" w:name="_Toc68277384"/>
      <w:bookmarkStart w:id="603" w:name="_Toc68791853"/>
      <w:r w:rsidRPr="00E610A5">
        <w:lastRenderedPageBreak/>
        <w:t>CRF Table 1.AB LPG: [1. Energy][1.AB Fuel Combustion – Reference Approach][Liquid Fuels][Liquefied Petroleum Gases (LPG)] (Part 3 of 3)</w:t>
      </w:r>
      <w:bookmarkEnd w:id="600"/>
      <w:bookmarkEnd w:id="601"/>
      <w:bookmarkEnd w:id="602"/>
      <w:bookmarkEnd w:id="603"/>
    </w:p>
    <w:tbl>
      <w:tblPr>
        <w:tblW w:w="1411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4"/>
        <w:gridCol w:w="740"/>
        <w:gridCol w:w="1138"/>
        <w:gridCol w:w="1038"/>
        <w:gridCol w:w="1011"/>
        <w:gridCol w:w="999"/>
        <w:gridCol w:w="999"/>
        <w:gridCol w:w="999"/>
        <w:gridCol w:w="1042"/>
        <w:gridCol w:w="1014"/>
        <w:gridCol w:w="1014"/>
        <w:gridCol w:w="1014"/>
      </w:tblGrid>
      <w:tr w:rsidR="00E73755" w:rsidRPr="00E610A5" w14:paraId="0A41520E" w14:textId="77777777" w:rsidTr="00E73755">
        <w:trPr>
          <w:tblHeader/>
        </w:trPr>
        <w:tc>
          <w:tcPr>
            <w:tcW w:w="3104" w:type="dxa"/>
            <w:vMerge w:val="restart"/>
            <w:shd w:val="clear" w:color="auto" w:fill="365F91"/>
            <w:vAlign w:val="bottom"/>
            <w:hideMark/>
          </w:tcPr>
          <w:p w14:paraId="214B33DC" w14:textId="77777777" w:rsidR="00A7703E" w:rsidRPr="00E610A5" w:rsidRDefault="00A7703E" w:rsidP="00BD56B6">
            <w:pPr>
              <w:pStyle w:val="TableTextBold"/>
              <w:spacing w:before="30" w:after="30"/>
              <w:rPr>
                <w:rFonts w:cs="Calibri"/>
                <w:noProof w:val="0"/>
                <w:color w:val="FFFFFF"/>
                <w:szCs w:val="18"/>
              </w:rPr>
            </w:pPr>
            <w:r w:rsidRPr="00E610A5">
              <w:rPr>
                <w:noProof w:val="0"/>
                <w:color w:val="FFFFFF"/>
              </w:rPr>
              <w:t>[1. Energy][1.AB Fuel Combustion – Reference Approach][Liquid Fuels][Liquefied Petroleum Gases (LPG)]</w:t>
            </w:r>
          </w:p>
        </w:tc>
        <w:tc>
          <w:tcPr>
            <w:tcW w:w="740" w:type="dxa"/>
            <w:vMerge w:val="restart"/>
            <w:shd w:val="clear" w:color="auto" w:fill="365F91"/>
            <w:vAlign w:val="bottom"/>
          </w:tcPr>
          <w:p w14:paraId="5D113518" w14:textId="77777777" w:rsidR="00A7703E" w:rsidRPr="00E610A5" w:rsidRDefault="00A7703E" w:rsidP="00BD56B6">
            <w:pPr>
              <w:pStyle w:val="TableTextBold"/>
              <w:spacing w:before="30" w:after="30"/>
              <w:jc w:val="right"/>
              <w:rPr>
                <w:noProof w:val="0"/>
                <w:color w:val="FFFFFF"/>
              </w:rPr>
            </w:pPr>
            <w:r w:rsidRPr="00E610A5">
              <w:rPr>
                <w:noProof w:val="0"/>
                <w:color w:val="FFFFFF"/>
              </w:rPr>
              <w:t>Unit</w:t>
            </w:r>
          </w:p>
        </w:tc>
        <w:tc>
          <w:tcPr>
            <w:tcW w:w="1138" w:type="dxa"/>
            <w:shd w:val="clear" w:color="auto" w:fill="365F91"/>
            <w:noWrap/>
            <w:vAlign w:val="bottom"/>
            <w:hideMark/>
          </w:tcPr>
          <w:p w14:paraId="782EC011" w14:textId="77777777" w:rsidR="00A7703E" w:rsidRPr="00E610A5" w:rsidRDefault="00A7703E" w:rsidP="00BD56B6">
            <w:pPr>
              <w:pStyle w:val="TableTextBold"/>
              <w:spacing w:before="30" w:after="0"/>
              <w:jc w:val="right"/>
              <w:rPr>
                <w:noProof w:val="0"/>
                <w:color w:val="FFFFFF"/>
              </w:rPr>
            </w:pPr>
            <w:r w:rsidRPr="00E610A5">
              <w:rPr>
                <w:noProof w:val="0"/>
                <w:color w:val="FFFFFF"/>
              </w:rPr>
              <w:t>2010</w:t>
            </w:r>
          </w:p>
        </w:tc>
        <w:tc>
          <w:tcPr>
            <w:tcW w:w="1038" w:type="dxa"/>
            <w:shd w:val="clear" w:color="auto" w:fill="365F91"/>
            <w:noWrap/>
            <w:vAlign w:val="bottom"/>
            <w:hideMark/>
          </w:tcPr>
          <w:p w14:paraId="348B5106" w14:textId="77777777" w:rsidR="00A7703E" w:rsidRPr="00E610A5" w:rsidRDefault="00A7703E" w:rsidP="00BD56B6">
            <w:pPr>
              <w:pStyle w:val="TableTextBold"/>
              <w:spacing w:before="30" w:after="0"/>
              <w:jc w:val="right"/>
              <w:rPr>
                <w:noProof w:val="0"/>
                <w:color w:val="FFFFFF"/>
              </w:rPr>
            </w:pPr>
            <w:r w:rsidRPr="00E610A5">
              <w:rPr>
                <w:noProof w:val="0"/>
                <w:color w:val="FFFFFF"/>
              </w:rPr>
              <w:t>2011</w:t>
            </w:r>
          </w:p>
        </w:tc>
        <w:tc>
          <w:tcPr>
            <w:tcW w:w="1011" w:type="dxa"/>
            <w:shd w:val="clear" w:color="auto" w:fill="365F91"/>
            <w:noWrap/>
            <w:vAlign w:val="bottom"/>
            <w:hideMark/>
          </w:tcPr>
          <w:p w14:paraId="5FB02EF7" w14:textId="77777777" w:rsidR="00A7703E" w:rsidRPr="00E610A5" w:rsidRDefault="00A7703E" w:rsidP="00BD56B6">
            <w:pPr>
              <w:pStyle w:val="TableTextBold"/>
              <w:spacing w:before="30" w:after="0"/>
              <w:jc w:val="right"/>
              <w:rPr>
                <w:noProof w:val="0"/>
                <w:color w:val="FFFFFF"/>
              </w:rPr>
            </w:pPr>
            <w:r w:rsidRPr="00E610A5">
              <w:rPr>
                <w:noProof w:val="0"/>
                <w:color w:val="FFFFFF"/>
              </w:rPr>
              <w:t>2012</w:t>
            </w:r>
          </w:p>
        </w:tc>
        <w:tc>
          <w:tcPr>
            <w:tcW w:w="999" w:type="dxa"/>
            <w:shd w:val="clear" w:color="auto" w:fill="365F91"/>
            <w:noWrap/>
            <w:vAlign w:val="bottom"/>
            <w:hideMark/>
          </w:tcPr>
          <w:p w14:paraId="0506A721" w14:textId="77777777" w:rsidR="00A7703E" w:rsidRPr="00E610A5" w:rsidRDefault="00A7703E" w:rsidP="00BD56B6">
            <w:pPr>
              <w:pStyle w:val="TableTextBold"/>
              <w:spacing w:before="30" w:after="0"/>
              <w:jc w:val="right"/>
              <w:rPr>
                <w:noProof w:val="0"/>
                <w:color w:val="FFFFFF"/>
              </w:rPr>
            </w:pPr>
            <w:r w:rsidRPr="00E610A5">
              <w:rPr>
                <w:noProof w:val="0"/>
                <w:color w:val="FFFFFF"/>
              </w:rPr>
              <w:t>2013</w:t>
            </w:r>
          </w:p>
        </w:tc>
        <w:tc>
          <w:tcPr>
            <w:tcW w:w="999" w:type="dxa"/>
            <w:shd w:val="clear" w:color="auto" w:fill="365F91"/>
            <w:noWrap/>
            <w:vAlign w:val="bottom"/>
            <w:hideMark/>
          </w:tcPr>
          <w:p w14:paraId="6B4657F4" w14:textId="77777777" w:rsidR="00A7703E" w:rsidRPr="00E610A5" w:rsidRDefault="00A7703E" w:rsidP="00BD56B6">
            <w:pPr>
              <w:pStyle w:val="TableTextBold"/>
              <w:spacing w:before="30" w:after="0"/>
              <w:jc w:val="right"/>
              <w:rPr>
                <w:noProof w:val="0"/>
                <w:color w:val="FFFFFF"/>
              </w:rPr>
            </w:pPr>
            <w:r w:rsidRPr="00E610A5">
              <w:rPr>
                <w:noProof w:val="0"/>
                <w:color w:val="FFFFFF"/>
              </w:rPr>
              <w:t>2014</w:t>
            </w:r>
          </w:p>
        </w:tc>
        <w:tc>
          <w:tcPr>
            <w:tcW w:w="999" w:type="dxa"/>
            <w:shd w:val="clear" w:color="auto" w:fill="365F91"/>
            <w:noWrap/>
            <w:vAlign w:val="bottom"/>
            <w:hideMark/>
          </w:tcPr>
          <w:p w14:paraId="04A929F9" w14:textId="77777777" w:rsidR="00A7703E" w:rsidRPr="00E610A5" w:rsidRDefault="00A7703E" w:rsidP="00BD56B6">
            <w:pPr>
              <w:pStyle w:val="TableTextBold"/>
              <w:spacing w:before="30" w:after="0"/>
              <w:jc w:val="right"/>
              <w:rPr>
                <w:noProof w:val="0"/>
                <w:color w:val="FFFFFF"/>
              </w:rPr>
            </w:pPr>
            <w:r w:rsidRPr="00E610A5">
              <w:rPr>
                <w:noProof w:val="0"/>
                <w:color w:val="FFFFFF"/>
              </w:rPr>
              <w:t>2015</w:t>
            </w:r>
          </w:p>
        </w:tc>
        <w:tc>
          <w:tcPr>
            <w:tcW w:w="1042" w:type="dxa"/>
            <w:shd w:val="clear" w:color="auto" w:fill="365F91"/>
            <w:noWrap/>
            <w:vAlign w:val="bottom"/>
            <w:hideMark/>
          </w:tcPr>
          <w:p w14:paraId="68BBF285" w14:textId="77777777" w:rsidR="00A7703E" w:rsidRPr="00E610A5" w:rsidRDefault="00A7703E" w:rsidP="00BD56B6">
            <w:pPr>
              <w:pStyle w:val="TableTextBold"/>
              <w:spacing w:before="30" w:after="0"/>
              <w:jc w:val="right"/>
              <w:rPr>
                <w:noProof w:val="0"/>
                <w:color w:val="FFFFFF"/>
              </w:rPr>
            </w:pPr>
            <w:r w:rsidRPr="00E610A5">
              <w:rPr>
                <w:noProof w:val="0"/>
                <w:color w:val="FFFFFF"/>
              </w:rPr>
              <w:t>2016</w:t>
            </w:r>
          </w:p>
        </w:tc>
        <w:tc>
          <w:tcPr>
            <w:tcW w:w="1014" w:type="dxa"/>
            <w:shd w:val="clear" w:color="auto" w:fill="365F91"/>
            <w:noWrap/>
            <w:vAlign w:val="bottom"/>
            <w:hideMark/>
          </w:tcPr>
          <w:p w14:paraId="0D53D9F2" w14:textId="77777777" w:rsidR="00A7703E" w:rsidRPr="00E610A5" w:rsidRDefault="00A7703E" w:rsidP="00BD56B6">
            <w:pPr>
              <w:pStyle w:val="TableTextBold"/>
              <w:spacing w:before="30" w:after="0"/>
              <w:jc w:val="right"/>
              <w:rPr>
                <w:noProof w:val="0"/>
                <w:color w:val="FFFFFF"/>
              </w:rPr>
            </w:pPr>
            <w:r w:rsidRPr="00E610A5">
              <w:rPr>
                <w:noProof w:val="0"/>
                <w:color w:val="FFFFFF"/>
              </w:rPr>
              <w:t>2017</w:t>
            </w:r>
          </w:p>
        </w:tc>
        <w:tc>
          <w:tcPr>
            <w:tcW w:w="1014" w:type="dxa"/>
            <w:shd w:val="clear" w:color="auto" w:fill="365F91"/>
            <w:vAlign w:val="bottom"/>
          </w:tcPr>
          <w:p w14:paraId="64DCD587" w14:textId="77777777" w:rsidR="00A7703E" w:rsidRPr="00E610A5" w:rsidRDefault="00A7703E" w:rsidP="00BD56B6">
            <w:pPr>
              <w:pStyle w:val="TableTextBold"/>
              <w:spacing w:before="30" w:after="0"/>
              <w:jc w:val="right"/>
              <w:rPr>
                <w:noProof w:val="0"/>
                <w:color w:val="FFFFFF"/>
              </w:rPr>
            </w:pPr>
            <w:r w:rsidRPr="00E610A5">
              <w:rPr>
                <w:noProof w:val="0"/>
                <w:color w:val="FFFFFF"/>
              </w:rPr>
              <w:t>2018</w:t>
            </w:r>
          </w:p>
        </w:tc>
        <w:tc>
          <w:tcPr>
            <w:tcW w:w="1014" w:type="dxa"/>
            <w:shd w:val="clear" w:color="auto" w:fill="365F91"/>
            <w:vAlign w:val="bottom"/>
          </w:tcPr>
          <w:p w14:paraId="06F89A3A" w14:textId="77777777" w:rsidR="00A7703E" w:rsidRPr="00E610A5" w:rsidRDefault="00A7703E" w:rsidP="00BD56B6">
            <w:pPr>
              <w:pStyle w:val="TableTextBold"/>
              <w:spacing w:before="30" w:after="0"/>
              <w:jc w:val="right"/>
              <w:rPr>
                <w:noProof w:val="0"/>
                <w:color w:val="FFFFFF"/>
              </w:rPr>
            </w:pPr>
            <w:r w:rsidRPr="00E610A5">
              <w:rPr>
                <w:noProof w:val="0"/>
                <w:color w:val="FFFFFF"/>
              </w:rPr>
              <w:t>2019</w:t>
            </w:r>
          </w:p>
        </w:tc>
      </w:tr>
      <w:tr w:rsidR="00E73755" w:rsidRPr="00E610A5" w14:paraId="5ADEF68D" w14:textId="77777777" w:rsidTr="00C245AC">
        <w:trPr>
          <w:trHeight w:val="455"/>
          <w:tblHeader/>
        </w:trPr>
        <w:tc>
          <w:tcPr>
            <w:tcW w:w="3104" w:type="dxa"/>
            <w:vMerge/>
            <w:shd w:val="clear" w:color="auto" w:fill="365F91"/>
            <w:vAlign w:val="bottom"/>
            <w:hideMark/>
          </w:tcPr>
          <w:p w14:paraId="06F5924B" w14:textId="77777777" w:rsidR="00A7703E" w:rsidRPr="00E610A5" w:rsidRDefault="00A7703E" w:rsidP="00E73755">
            <w:pPr>
              <w:pStyle w:val="TableTextBold"/>
              <w:spacing w:before="30" w:after="30"/>
              <w:rPr>
                <w:noProof w:val="0"/>
                <w:color w:val="FFFFFF"/>
              </w:rPr>
            </w:pPr>
          </w:p>
        </w:tc>
        <w:tc>
          <w:tcPr>
            <w:tcW w:w="740" w:type="dxa"/>
            <w:vMerge/>
            <w:shd w:val="clear" w:color="auto" w:fill="365F91"/>
          </w:tcPr>
          <w:p w14:paraId="15FA0B5C" w14:textId="77777777" w:rsidR="00A7703E" w:rsidRPr="00E610A5" w:rsidRDefault="00A7703E" w:rsidP="00E73755">
            <w:pPr>
              <w:pStyle w:val="TableTextBold"/>
              <w:spacing w:before="30" w:after="30"/>
              <w:jc w:val="right"/>
              <w:rPr>
                <w:noProof w:val="0"/>
                <w:color w:val="FFFFFF"/>
              </w:rPr>
            </w:pPr>
          </w:p>
        </w:tc>
        <w:tc>
          <w:tcPr>
            <w:tcW w:w="1138" w:type="dxa"/>
            <w:shd w:val="clear" w:color="auto" w:fill="365F91"/>
            <w:noWrap/>
            <w:vAlign w:val="bottom"/>
            <w:hideMark/>
          </w:tcPr>
          <w:p w14:paraId="3492802B"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8" w:type="dxa"/>
            <w:shd w:val="clear" w:color="auto" w:fill="365F91"/>
            <w:noWrap/>
            <w:vAlign w:val="bottom"/>
            <w:hideMark/>
          </w:tcPr>
          <w:p w14:paraId="734BD0DA"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1" w:type="dxa"/>
            <w:shd w:val="clear" w:color="auto" w:fill="365F91"/>
            <w:noWrap/>
            <w:vAlign w:val="bottom"/>
            <w:hideMark/>
          </w:tcPr>
          <w:p w14:paraId="3E98363A"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706532CC"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755AB33E"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339B4A89"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2" w:type="dxa"/>
            <w:shd w:val="clear" w:color="auto" w:fill="365F91"/>
            <w:noWrap/>
            <w:vAlign w:val="bottom"/>
            <w:hideMark/>
          </w:tcPr>
          <w:p w14:paraId="67872ABB"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477F3448"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vAlign w:val="bottom"/>
          </w:tcPr>
          <w:p w14:paraId="76057AA8"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vAlign w:val="bottom"/>
          </w:tcPr>
          <w:p w14:paraId="4B3F6A54" w14:textId="77777777" w:rsidR="00A7703E" w:rsidRPr="00E610A5" w:rsidRDefault="00A7703E" w:rsidP="00E73755">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D71A6FD" w14:textId="77777777" w:rsidTr="00C245AC">
        <w:trPr>
          <w:trHeight w:val="203"/>
        </w:trPr>
        <w:tc>
          <w:tcPr>
            <w:tcW w:w="3104" w:type="dxa"/>
            <w:shd w:val="clear" w:color="auto" w:fill="auto"/>
            <w:noWrap/>
            <w:vAlign w:val="bottom"/>
          </w:tcPr>
          <w:p w14:paraId="36A5577D" w14:textId="77777777" w:rsidR="00A7703E" w:rsidRPr="00E610A5" w:rsidRDefault="00A7703E" w:rsidP="00C245AC">
            <w:pPr>
              <w:pStyle w:val="TableText"/>
              <w:spacing w:before="30" w:after="30"/>
            </w:pPr>
            <w:r w:rsidRPr="00E610A5">
              <w:t>Imports</w:t>
            </w:r>
          </w:p>
        </w:tc>
        <w:tc>
          <w:tcPr>
            <w:tcW w:w="740" w:type="dxa"/>
            <w:vAlign w:val="bottom"/>
          </w:tcPr>
          <w:p w14:paraId="001A2F34" w14:textId="77777777" w:rsidR="00A7703E" w:rsidRPr="00E610A5" w:rsidRDefault="00A7703E" w:rsidP="00C245AC">
            <w:pPr>
              <w:pStyle w:val="TableText"/>
              <w:spacing w:before="30" w:after="30"/>
              <w:jc w:val="right"/>
            </w:pPr>
            <w:r w:rsidRPr="00E610A5">
              <w:t>PJ</w:t>
            </w:r>
          </w:p>
        </w:tc>
        <w:tc>
          <w:tcPr>
            <w:tcW w:w="1138" w:type="dxa"/>
            <w:shd w:val="clear" w:color="auto" w:fill="auto"/>
            <w:noWrap/>
          </w:tcPr>
          <w:p w14:paraId="07919ABC" w14:textId="77777777" w:rsidR="00A7703E" w:rsidRPr="00E610A5" w:rsidRDefault="00A7703E" w:rsidP="00C245AC">
            <w:pPr>
              <w:pStyle w:val="TableText"/>
              <w:spacing w:before="30" w:after="30"/>
              <w:jc w:val="right"/>
            </w:pPr>
            <w:r w:rsidRPr="00E610A5">
              <w:t>0.001</w:t>
            </w:r>
          </w:p>
        </w:tc>
        <w:tc>
          <w:tcPr>
            <w:tcW w:w="1038" w:type="dxa"/>
            <w:shd w:val="clear" w:color="auto" w:fill="auto"/>
            <w:noWrap/>
          </w:tcPr>
          <w:p w14:paraId="77E9E4A7" w14:textId="77777777" w:rsidR="00A7703E" w:rsidRPr="00E610A5" w:rsidRDefault="00A7703E" w:rsidP="00C245AC">
            <w:pPr>
              <w:pStyle w:val="TableText"/>
              <w:spacing w:before="30" w:after="30"/>
              <w:jc w:val="right"/>
            </w:pPr>
            <w:r w:rsidRPr="00E610A5">
              <w:t>0.001</w:t>
            </w:r>
          </w:p>
        </w:tc>
        <w:tc>
          <w:tcPr>
            <w:tcW w:w="1011" w:type="dxa"/>
            <w:shd w:val="clear" w:color="auto" w:fill="auto"/>
            <w:noWrap/>
          </w:tcPr>
          <w:p w14:paraId="62F5D863"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0C7B3718"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6DFD411F"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27B84550" w14:textId="77777777" w:rsidR="00A7703E" w:rsidRPr="00E610A5" w:rsidRDefault="00A7703E" w:rsidP="00C245AC">
            <w:pPr>
              <w:pStyle w:val="TableText"/>
              <w:spacing w:before="30" w:after="30"/>
              <w:jc w:val="right"/>
            </w:pPr>
            <w:r w:rsidRPr="00E610A5">
              <w:t>0.001</w:t>
            </w:r>
          </w:p>
        </w:tc>
        <w:tc>
          <w:tcPr>
            <w:tcW w:w="1042" w:type="dxa"/>
            <w:shd w:val="clear" w:color="auto" w:fill="auto"/>
            <w:noWrap/>
          </w:tcPr>
          <w:p w14:paraId="6347DC10" w14:textId="77777777" w:rsidR="00A7703E" w:rsidRPr="00E610A5" w:rsidRDefault="00A7703E" w:rsidP="00C245AC">
            <w:pPr>
              <w:pStyle w:val="TableText"/>
              <w:spacing w:before="30" w:after="30"/>
              <w:jc w:val="right"/>
            </w:pPr>
            <w:r w:rsidRPr="00E610A5">
              <w:t>0.001</w:t>
            </w:r>
          </w:p>
        </w:tc>
        <w:tc>
          <w:tcPr>
            <w:tcW w:w="1014" w:type="dxa"/>
            <w:shd w:val="clear" w:color="auto" w:fill="auto"/>
            <w:noWrap/>
          </w:tcPr>
          <w:p w14:paraId="56D22F06" w14:textId="77777777" w:rsidR="00A7703E" w:rsidRPr="00E610A5" w:rsidRDefault="00A7703E" w:rsidP="00C245AC">
            <w:pPr>
              <w:pStyle w:val="TableText"/>
              <w:spacing w:before="30" w:after="30"/>
              <w:jc w:val="right"/>
            </w:pPr>
            <w:r w:rsidRPr="00E610A5">
              <w:t>0.001</w:t>
            </w:r>
          </w:p>
        </w:tc>
        <w:tc>
          <w:tcPr>
            <w:tcW w:w="1014" w:type="dxa"/>
          </w:tcPr>
          <w:p w14:paraId="5862D185" w14:textId="77777777" w:rsidR="00A7703E" w:rsidRPr="00E610A5" w:rsidRDefault="00A7703E" w:rsidP="00C245AC">
            <w:pPr>
              <w:pStyle w:val="TableText"/>
              <w:spacing w:before="30" w:after="30"/>
              <w:jc w:val="right"/>
            </w:pPr>
            <w:r w:rsidRPr="00E610A5">
              <w:t>0.001</w:t>
            </w:r>
          </w:p>
        </w:tc>
        <w:tc>
          <w:tcPr>
            <w:tcW w:w="1014" w:type="dxa"/>
          </w:tcPr>
          <w:p w14:paraId="620CBB13" w14:textId="77777777" w:rsidR="00A7703E" w:rsidRPr="00E610A5" w:rsidRDefault="00A7703E" w:rsidP="00C245AC">
            <w:pPr>
              <w:pStyle w:val="TableText"/>
              <w:spacing w:before="30" w:after="30"/>
              <w:jc w:val="right"/>
            </w:pPr>
            <w:r w:rsidRPr="00E610A5">
              <w:t>0.001</w:t>
            </w:r>
          </w:p>
        </w:tc>
      </w:tr>
      <w:tr w:rsidR="00A7703E" w:rsidRPr="00E610A5" w14:paraId="27F1C4C6" w14:textId="77777777" w:rsidTr="00C245AC">
        <w:trPr>
          <w:trHeight w:val="239"/>
        </w:trPr>
        <w:tc>
          <w:tcPr>
            <w:tcW w:w="3104" w:type="dxa"/>
            <w:shd w:val="clear" w:color="auto" w:fill="auto"/>
            <w:noWrap/>
            <w:vAlign w:val="bottom"/>
          </w:tcPr>
          <w:p w14:paraId="2C1FFEA5" w14:textId="77777777" w:rsidR="00A7703E" w:rsidRPr="00E610A5" w:rsidRDefault="00A7703E" w:rsidP="00C245AC">
            <w:pPr>
              <w:pStyle w:val="TableText"/>
              <w:spacing w:before="30" w:after="30"/>
            </w:pPr>
            <w:r w:rsidRPr="00E610A5">
              <w:t>Exports</w:t>
            </w:r>
          </w:p>
        </w:tc>
        <w:tc>
          <w:tcPr>
            <w:tcW w:w="740" w:type="dxa"/>
            <w:vAlign w:val="bottom"/>
          </w:tcPr>
          <w:p w14:paraId="6278C566" w14:textId="77777777" w:rsidR="00A7703E" w:rsidRPr="00E610A5" w:rsidRDefault="00A7703E" w:rsidP="00C245AC">
            <w:pPr>
              <w:pStyle w:val="TableText"/>
              <w:spacing w:before="30" w:after="30"/>
              <w:jc w:val="right"/>
            </w:pPr>
            <w:r w:rsidRPr="00E610A5">
              <w:t>PJ</w:t>
            </w:r>
          </w:p>
        </w:tc>
        <w:tc>
          <w:tcPr>
            <w:tcW w:w="1138" w:type="dxa"/>
            <w:shd w:val="clear" w:color="auto" w:fill="auto"/>
            <w:noWrap/>
          </w:tcPr>
          <w:p w14:paraId="4E39C281" w14:textId="77777777" w:rsidR="00A7703E" w:rsidRPr="00E610A5" w:rsidRDefault="00A7703E" w:rsidP="00C245AC">
            <w:pPr>
              <w:pStyle w:val="TableText"/>
              <w:spacing w:before="30" w:after="30"/>
              <w:jc w:val="right"/>
            </w:pPr>
            <w:r w:rsidRPr="00E610A5">
              <w:t>NO</w:t>
            </w:r>
          </w:p>
        </w:tc>
        <w:tc>
          <w:tcPr>
            <w:tcW w:w="1038" w:type="dxa"/>
            <w:shd w:val="clear" w:color="auto" w:fill="auto"/>
            <w:noWrap/>
          </w:tcPr>
          <w:p w14:paraId="18E7B0A6" w14:textId="77777777" w:rsidR="00A7703E" w:rsidRPr="00E610A5" w:rsidRDefault="00A7703E" w:rsidP="00C245AC">
            <w:pPr>
              <w:pStyle w:val="TableText"/>
              <w:spacing w:before="30" w:after="30"/>
              <w:jc w:val="right"/>
            </w:pPr>
            <w:r w:rsidRPr="00E610A5">
              <w:t>NO</w:t>
            </w:r>
          </w:p>
        </w:tc>
        <w:tc>
          <w:tcPr>
            <w:tcW w:w="1011" w:type="dxa"/>
            <w:shd w:val="clear" w:color="auto" w:fill="auto"/>
            <w:noWrap/>
          </w:tcPr>
          <w:p w14:paraId="0B70855C"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76B8BE9C"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28755C9C"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396EA2EA" w14:textId="77777777" w:rsidR="00A7703E" w:rsidRPr="00E610A5" w:rsidRDefault="00A7703E" w:rsidP="00C245AC">
            <w:pPr>
              <w:pStyle w:val="TableText"/>
              <w:spacing w:before="30" w:after="30"/>
              <w:jc w:val="right"/>
            </w:pPr>
            <w:r w:rsidRPr="00E610A5">
              <w:t>NO</w:t>
            </w:r>
          </w:p>
        </w:tc>
        <w:tc>
          <w:tcPr>
            <w:tcW w:w="1042" w:type="dxa"/>
            <w:shd w:val="clear" w:color="auto" w:fill="auto"/>
            <w:noWrap/>
          </w:tcPr>
          <w:p w14:paraId="646CC778" w14:textId="77777777" w:rsidR="00A7703E" w:rsidRPr="00E610A5" w:rsidRDefault="00A7703E" w:rsidP="00C245AC">
            <w:pPr>
              <w:pStyle w:val="TableText"/>
              <w:spacing w:before="30" w:after="30"/>
              <w:jc w:val="right"/>
            </w:pPr>
            <w:r w:rsidRPr="00E610A5">
              <w:t>NO</w:t>
            </w:r>
          </w:p>
        </w:tc>
        <w:tc>
          <w:tcPr>
            <w:tcW w:w="1014" w:type="dxa"/>
            <w:shd w:val="clear" w:color="auto" w:fill="auto"/>
            <w:noWrap/>
          </w:tcPr>
          <w:p w14:paraId="3C2D25FA" w14:textId="77777777" w:rsidR="00A7703E" w:rsidRPr="00E610A5" w:rsidRDefault="00A7703E" w:rsidP="00C245AC">
            <w:pPr>
              <w:pStyle w:val="TableText"/>
              <w:spacing w:before="30" w:after="30"/>
              <w:jc w:val="right"/>
            </w:pPr>
            <w:r w:rsidRPr="00E610A5">
              <w:t>NO</w:t>
            </w:r>
          </w:p>
        </w:tc>
        <w:tc>
          <w:tcPr>
            <w:tcW w:w="1014" w:type="dxa"/>
          </w:tcPr>
          <w:p w14:paraId="2B16CA6D" w14:textId="77777777" w:rsidR="00A7703E" w:rsidRPr="00E610A5" w:rsidRDefault="00A7703E" w:rsidP="00C245AC">
            <w:pPr>
              <w:pStyle w:val="TableText"/>
              <w:spacing w:before="30" w:after="30"/>
              <w:jc w:val="right"/>
            </w:pPr>
            <w:r w:rsidRPr="00E610A5">
              <w:t>NO</w:t>
            </w:r>
          </w:p>
        </w:tc>
        <w:tc>
          <w:tcPr>
            <w:tcW w:w="1014" w:type="dxa"/>
          </w:tcPr>
          <w:p w14:paraId="246092F0" w14:textId="77777777" w:rsidR="00A7703E" w:rsidRPr="00E610A5" w:rsidRDefault="00A7703E" w:rsidP="00C245AC">
            <w:pPr>
              <w:pStyle w:val="TableText"/>
              <w:spacing w:before="30" w:after="30"/>
              <w:jc w:val="right"/>
            </w:pPr>
            <w:r w:rsidRPr="00E610A5">
              <w:t>NO</w:t>
            </w:r>
          </w:p>
        </w:tc>
      </w:tr>
      <w:tr w:rsidR="00A7703E" w:rsidRPr="00E610A5" w14:paraId="313782B7" w14:textId="77777777" w:rsidTr="00C245AC">
        <w:trPr>
          <w:trHeight w:val="228"/>
        </w:trPr>
        <w:tc>
          <w:tcPr>
            <w:tcW w:w="3104" w:type="dxa"/>
            <w:shd w:val="clear" w:color="auto" w:fill="auto"/>
            <w:noWrap/>
            <w:vAlign w:val="bottom"/>
          </w:tcPr>
          <w:p w14:paraId="5EF5D6D7" w14:textId="77777777" w:rsidR="00A7703E" w:rsidRPr="00E610A5" w:rsidRDefault="00A7703E" w:rsidP="00C245AC">
            <w:pPr>
              <w:pStyle w:val="TableText"/>
              <w:spacing w:before="30" w:after="30"/>
            </w:pPr>
            <w:r w:rsidRPr="00E610A5">
              <w:t>International bunkers</w:t>
            </w:r>
          </w:p>
        </w:tc>
        <w:tc>
          <w:tcPr>
            <w:tcW w:w="740" w:type="dxa"/>
            <w:shd w:val="clear" w:color="auto" w:fill="auto"/>
            <w:vAlign w:val="bottom"/>
          </w:tcPr>
          <w:p w14:paraId="183FEE85" w14:textId="77777777" w:rsidR="00A7703E" w:rsidRPr="00E610A5" w:rsidRDefault="00A7703E" w:rsidP="00C245AC">
            <w:pPr>
              <w:pStyle w:val="TableText"/>
              <w:spacing w:before="30" w:after="30"/>
              <w:jc w:val="right"/>
            </w:pPr>
            <w:r w:rsidRPr="00E610A5">
              <w:t xml:space="preserve"> PJ</w:t>
            </w:r>
          </w:p>
        </w:tc>
        <w:tc>
          <w:tcPr>
            <w:tcW w:w="1138" w:type="dxa"/>
            <w:shd w:val="clear" w:color="auto" w:fill="auto"/>
            <w:noWrap/>
          </w:tcPr>
          <w:p w14:paraId="67AE1F48" w14:textId="77777777" w:rsidR="00A7703E" w:rsidRPr="00E610A5" w:rsidRDefault="00A7703E" w:rsidP="00C245AC">
            <w:pPr>
              <w:pStyle w:val="TableText"/>
              <w:spacing w:before="30" w:after="30"/>
              <w:jc w:val="right"/>
            </w:pPr>
            <w:r w:rsidRPr="00E610A5">
              <w:t>NO</w:t>
            </w:r>
          </w:p>
        </w:tc>
        <w:tc>
          <w:tcPr>
            <w:tcW w:w="1038" w:type="dxa"/>
            <w:shd w:val="clear" w:color="auto" w:fill="auto"/>
            <w:noWrap/>
          </w:tcPr>
          <w:p w14:paraId="1DF30B7D" w14:textId="77777777" w:rsidR="00A7703E" w:rsidRPr="00E610A5" w:rsidRDefault="00A7703E" w:rsidP="00C245AC">
            <w:pPr>
              <w:pStyle w:val="TableText"/>
              <w:spacing w:before="30" w:after="30"/>
              <w:jc w:val="right"/>
            </w:pPr>
            <w:r w:rsidRPr="00E610A5">
              <w:t>NO</w:t>
            </w:r>
          </w:p>
        </w:tc>
        <w:tc>
          <w:tcPr>
            <w:tcW w:w="1011" w:type="dxa"/>
            <w:shd w:val="clear" w:color="auto" w:fill="auto"/>
            <w:noWrap/>
          </w:tcPr>
          <w:p w14:paraId="100C7755"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494A9ED7"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4EBC8954"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31ED3295" w14:textId="77777777" w:rsidR="00A7703E" w:rsidRPr="00E610A5" w:rsidRDefault="00A7703E" w:rsidP="00C245AC">
            <w:pPr>
              <w:pStyle w:val="TableText"/>
              <w:spacing w:before="30" w:after="30"/>
              <w:jc w:val="right"/>
            </w:pPr>
            <w:r w:rsidRPr="00E610A5">
              <w:t>NO</w:t>
            </w:r>
          </w:p>
        </w:tc>
        <w:tc>
          <w:tcPr>
            <w:tcW w:w="1042" w:type="dxa"/>
            <w:shd w:val="clear" w:color="auto" w:fill="auto"/>
            <w:noWrap/>
          </w:tcPr>
          <w:p w14:paraId="73BA5A83" w14:textId="77777777" w:rsidR="00A7703E" w:rsidRPr="00E610A5" w:rsidRDefault="00A7703E" w:rsidP="00C245AC">
            <w:pPr>
              <w:pStyle w:val="TableText"/>
              <w:spacing w:before="30" w:after="30"/>
              <w:jc w:val="right"/>
            </w:pPr>
            <w:r w:rsidRPr="00E610A5">
              <w:t>NO</w:t>
            </w:r>
          </w:p>
        </w:tc>
        <w:tc>
          <w:tcPr>
            <w:tcW w:w="1014" w:type="dxa"/>
            <w:shd w:val="clear" w:color="auto" w:fill="auto"/>
            <w:noWrap/>
          </w:tcPr>
          <w:p w14:paraId="4F2F525E" w14:textId="77777777" w:rsidR="00A7703E" w:rsidRPr="00E610A5" w:rsidRDefault="00A7703E" w:rsidP="00C245AC">
            <w:pPr>
              <w:pStyle w:val="TableText"/>
              <w:spacing w:before="30" w:after="30"/>
              <w:jc w:val="right"/>
            </w:pPr>
            <w:r w:rsidRPr="00E610A5">
              <w:t>NO</w:t>
            </w:r>
          </w:p>
        </w:tc>
        <w:tc>
          <w:tcPr>
            <w:tcW w:w="1014" w:type="dxa"/>
          </w:tcPr>
          <w:p w14:paraId="6577C6E0" w14:textId="77777777" w:rsidR="00A7703E" w:rsidRPr="00E610A5" w:rsidRDefault="00A7703E" w:rsidP="00C245AC">
            <w:pPr>
              <w:pStyle w:val="TableText"/>
              <w:spacing w:before="30" w:after="30"/>
              <w:jc w:val="right"/>
            </w:pPr>
            <w:r w:rsidRPr="00E610A5">
              <w:t>NO</w:t>
            </w:r>
          </w:p>
        </w:tc>
        <w:tc>
          <w:tcPr>
            <w:tcW w:w="1014" w:type="dxa"/>
          </w:tcPr>
          <w:p w14:paraId="3F155A57" w14:textId="77777777" w:rsidR="00A7703E" w:rsidRPr="00E610A5" w:rsidRDefault="00A7703E" w:rsidP="00C245AC">
            <w:pPr>
              <w:pStyle w:val="TableText"/>
              <w:spacing w:before="30" w:after="30"/>
              <w:jc w:val="right"/>
            </w:pPr>
            <w:r w:rsidRPr="00E610A5">
              <w:t>NO</w:t>
            </w:r>
          </w:p>
        </w:tc>
      </w:tr>
      <w:tr w:rsidR="00A7703E" w:rsidRPr="00E610A5" w14:paraId="7026BE29" w14:textId="77777777" w:rsidTr="00C245AC">
        <w:trPr>
          <w:trHeight w:val="245"/>
        </w:trPr>
        <w:tc>
          <w:tcPr>
            <w:tcW w:w="3104" w:type="dxa"/>
            <w:shd w:val="clear" w:color="auto" w:fill="auto"/>
            <w:noWrap/>
            <w:vAlign w:val="bottom"/>
          </w:tcPr>
          <w:p w14:paraId="399E686B" w14:textId="77777777" w:rsidR="00A7703E" w:rsidRPr="00E610A5" w:rsidRDefault="00A7703E" w:rsidP="00C245AC">
            <w:pPr>
              <w:pStyle w:val="TableText"/>
              <w:spacing w:before="30" w:after="30"/>
            </w:pPr>
            <w:r w:rsidRPr="00E610A5">
              <w:t>Stock change</w:t>
            </w:r>
          </w:p>
        </w:tc>
        <w:tc>
          <w:tcPr>
            <w:tcW w:w="740" w:type="dxa"/>
            <w:vAlign w:val="bottom"/>
          </w:tcPr>
          <w:p w14:paraId="0D18A4B8" w14:textId="77777777" w:rsidR="00A7703E" w:rsidRPr="00E610A5" w:rsidRDefault="00A7703E" w:rsidP="00C245AC">
            <w:pPr>
              <w:pStyle w:val="TableText"/>
              <w:spacing w:before="30" w:after="30"/>
              <w:jc w:val="right"/>
            </w:pPr>
            <w:r w:rsidRPr="00E610A5">
              <w:t>PJ</w:t>
            </w:r>
          </w:p>
        </w:tc>
        <w:tc>
          <w:tcPr>
            <w:tcW w:w="1138" w:type="dxa"/>
            <w:shd w:val="clear" w:color="auto" w:fill="auto"/>
            <w:noWrap/>
          </w:tcPr>
          <w:p w14:paraId="0573E424" w14:textId="77777777" w:rsidR="00A7703E" w:rsidRPr="00E610A5" w:rsidRDefault="00A7703E" w:rsidP="00C245AC">
            <w:pPr>
              <w:pStyle w:val="TableText"/>
              <w:spacing w:before="30" w:after="30"/>
              <w:jc w:val="right"/>
            </w:pPr>
            <w:r w:rsidRPr="00E610A5">
              <w:t>NO</w:t>
            </w:r>
          </w:p>
        </w:tc>
        <w:tc>
          <w:tcPr>
            <w:tcW w:w="1038" w:type="dxa"/>
            <w:shd w:val="clear" w:color="auto" w:fill="auto"/>
            <w:noWrap/>
          </w:tcPr>
          <w:p w14:paraId="4A03DC85" w14:textId="77777777" w:rsidR="00A7703E" w:rsidRPr="00E610A5" w:rsidRDefault="00A7703E" w:rsidP="00C245AC">
            <w:pPr>
              <w:pStyle w:val="TableText"/>
              <w:spacing w:before="30" w:after="30"/>
              <w:jc w:val="right"/>
            </w:pPr>
            <w:r w:rsidRPr="00E610A5">
              <w:t>NO</w:t>
            </w:r>
          </w:p>
        </w:tc>
        <w:tc>
          <w:tcPr>
            <w:tcW w:w="1011" w:type="dxa"/>
            <w:shd w:val="clear" w:color="auto" w:fill="auto"/>
            <w:noWrap/>
          </w:tcPr>
          <w:p w14:paraId="112FB0F0"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6DA399C3"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384EBEFB"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400187D0" w14:textId="77777777" w:rsidR="00A7703E" w:rsidRPr="00E610A5" w:rsidRDefault="00A7703E" w:rsidP="00C245AC">
            <w:pPr>
              <w:pStyle w:val="TableText"/>
              <w:spacing w:before="30" w:after="30"/>
              <w:jc w:val="right"/>
            </w:pPr>
            <w:r w:rsidRPr="00E610A5">
              <w:t>NO</w:t>
            </w:r>
          </w:p>
        </w:tc>
        <w:tc>
          <w:tcPr>
            <w:tcW w:w="1042" w:type="dxa"/>
            <w:shd w:val="clear" w:color="auto" w:fill="auto"/>
            <w:noWrap/>
          </w:tcPr>
          <w:p w14:paraId="15C40E3B" w14:textId="77777777" w:rsidR="00A7703E" w:rsidRPr="00E610A5" w:rsidRDefault="00A7703E" w:rsidP="00C245AC">
            <w:pPr>
              <w:pStyle w:val="TableText"/>
              <w:spacing w:before="30" w:after="30"/>
              <w:jc w:val="right"/>
            </w:pPr>
            <w:r w:rsidRPr="00E610A5">
              <w:t>NO</w:t>
            </w:r>
          </w:p>
        </w:tc>
        <w:tc>
          <w:tcPr>
            <w:tcW w:w="1014" w:type="dxa"/>
            <w:shd w:val="clear" w:color="auto" w:fill="auto"/>
            <w:noWrap/>
          </w:tcPr>
          <w:p w14:paraId="1D62B4D8" w14:textId="77777777" w:rsidR="00A7703E" w:rsidRPr="00E610A5" w:rsidRDefault="00A7703E" w:rsidP="00C245AC">
            <w:pPr>
              <w:pStyle w:val="TableText"/>
              <w:spacing w:before="30" w:after="30"/>
              <w:jc w:val="right"/>
            </w:pPr>
            <w:r w:rsidRPr="00E610A5">
              <w:t>NO</w:t>
            </w:r>
          </w:p>
        </w:tc>
        <w:tc>
          <w:tcPr>
            <w:tcW w:w="1014" w:type="dxa"/>
          </w:tcPr>
          <w:p w14:paraId="6EC079EA" w14:textId="77777777" w:rsidR="00A7703E" w:rsidRPr="00E610A5" w:rsidRDefault="00A7703E" w:rsidP="00C245AC">
            <w:pPr>
              <w:pStyle w:val="TableText"/>
              <w:spacing w:before="30" w:after="30"/>
              <w:jc w:val="right"/>
            </w:pPr>
            <w:r w:rsidRPr="00E610A5">
              <w:t>NO</w:t>
            </w:r>
          </w:p>
        </w:tc>
        <w:tc>
          <w:tcPr>
            <w:tcW w:w="1014" w:type="dxa"/>
          </w:tcPr>
          <w:p w14:paraId="6911EFBB" w14:textId="77777777" w:rsidR="00A7703E" w:rsidRPr="00E610A5" w:rsidRDefault="00A7703E" w:rsidP="00C245AC">
            <w:pPr>
              <w:pStyle w:val="TableText"/>
              <w:spacing w:before="30" w:after="30"/>
              <w:jc w:val="right"/>
            </w:pPr>
            <w:r w:rsidRPr="00E610A5">
              <w:t>NO</w:t>
            </w:r>
          </w:p>
        </w:tc>
      </w:tr>
      <w:tr w:rsidR="00A7703E" w:rsidRPr="00E610A5" w14:paraId="690A23AC" w14:textId="77777777" w:rsidTr="00C245AC">
        <w:trPr>
          <w:trHeight w:val="255"/>
        </w:trPr>
        <w:tc>
          <w:tcPr>
            <w:tcW w:w="3104" w:type="dxa"/>
            <w:shd w:val="clear" w:color="auto" w:fill="auto"/>
            <w:noWrap/>
            <w:vAlign w:val="bottom"/>
          </w:tcPr>
          <w:p w14:paraId="195A13F2" w14:textId="77777777" w:rsidR="00A7703E" w:rsidRPr="00E610A5" w:rsidRDefault="00A7703E" w:rsidP="00C245AC">
            <w:pPr>
              <w:pStyle w:val="TableText"/>
              <w:spacing w:before="30" w:after="30"/>
            </w:pPr>
            <w:r w:rsidRPr="00E610A5">
              <w:t>Apparent Consumption</w:t>
            </w:r>
          </w:p>
        </w:tc>
        <w:tc>
          <w:tcPr>
            <w:tcW w:w="740" w:type="dxa"/>
            <w:vAlign w:val="bottom"/>
          </w:tcPr>
          <w:p w14:paraId="2FBBF7DE" w14:textId="77777777" w:rsidR="00A7703E" w:rsidRPr="00E610A5" w:rsidRDefault="00A7703E" w:rsidP="00C245AC">
            <w:pPr>
              <w:pStyle w:val="TableText"/>
              <w:spacing w:before="30" w:after="30"/>
              <w:jc w:val="right"/>
            </w:pPr>
            <w:r w:rsidRPr="00E610A5">
              <w:t>PJ</w:t>
            </w:r>
          </w:p>
        </w:tc>
        <w:tc>
          <w:tcPr>
            <w:tcW w:w="1138" w:type="dxa"/>
            <w:shd w:val="clear" w:color="auto" w:fill="auto"/>
            <w:noWrap/>
          </w:tcPr>
          <w:p w14:paraId="5920C807" w14:textId="77777777" w:rsidR="00A7703E" w:rsidRPr="00E610A5" w:rsidRDefault="00A7703E" w:rsidP="00C245AC">
            <w:pPr>
              <w:pStyle w:val="TableText"/>
              <w:spacing w:before="30" w:after="30"/>
              <w:jc w:val="right"/>
            </w:pPr>
            <w:r w:rsidRPr="00E610A5">
              <w:t>0.001</w:t>
            </w:r>
          </w:p>
        </w:tc>
        <w:tc>
          <w:tcPr>
            <w:tcW w:w="1038" w:type="dxa"/>
            <w:shd w:val="clear" w:color="auto" w:fill="auto"/>
            <w:noWrap/>
          </w:tcPr>
          <w:p w14:paraId="59A6A037" w14:textId="77777777" w:rsidR="00A7703E" w:rsidRPr="00E610A5" w:rsidRDefault="00A7703E" w:rsidP="00C245AC">
            <w:pPr>
              <w:pStyle w:val="TableText"/>
              <w:spacing w:before="30" w:after="30"/>
              <w:jc w:val="right"/>
            </w:pPr>
            <w:r w:rsidRPr="00E610A5">
              <w:t>0.001</w:t>
            </w:r>
          </w:p>
        </w:tc>
        <w:tc>
          <w:tcPr>
            <w:tcW w:w="1011" w:type="dxa"/>
            <w:shd w:val="clear" w:color="auto" w:fill="auto"/>
            <w:noWrap/>
          </w:tcPr>
          <w:p w14:paraId="685D387E"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5B4D23CC"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396323C6" w14:textId="77777777" w:rsidR="00A7703E" w:rsidRPr="00E610A5" w:rsidRDefault="00A7703E" w:rsidP="00C245AC">
            <w:pPr>
              <w:pStyle w:val="TableText"/>
              <w:spacing w:before="30" w:after="30"/>
              <w:jc w:val="right"/>
            </w:pPr>
            <w:r w:rsidRPr="00E610A5">
              <w:t>0.001</w:t>
            </w:r>
          </w:p>
        </w:tc>
        <w:tc>
          <w:tcPr>
            <w:tcW w:w="999" w:type="dxa"/>
            <w:shd w:val="clear" w:color="auto" w:fill="auto"/>
            <w:noWrap/>
          </w:tcPr>
          <w:p w14:paraId="2B603487" w14:textId="77777777" w:rsidR="00A7703E" w:rsidRPr="00E610A5" w:rsidRDefault="00A7703E" w:rsidP="00C245AC">
            <w:pPr>
              <w:pStyle w:val="TableText"/>
              <w:spacing w:before="30" w:after="30"/>
              <w:jc w:val="right"/>
            </w:pPr>
            <w:r w:rsidRPr="00E610A5">
              <w:t>0.001</w:t>
            </w:r>
          </w:p>
        </w:tc>
        <w:tc>
          <w:tcPr>
            <w:tcW w:w="1042" w:type="dxa"/>
            <w:shd w:val="clear" w:color="auto" w:fill="auto"/>
            <w:noWrap/>
          </w:tcPr>
          <w:p w14:paraId="24CBF177" w14:textId="77777777" w:rsidR="00A7703E" w:rsidRPr="00E610A5" w:rsidRDefault="00A7703E" w:rsidP="00C245AC">
            <w:pPr>
              <w:pStyle w:val="TableText"/>
              <w:spacing w:before="30" w:after="30"/>
              <w:jc w:val="right"/>
            </w:pPr>
            <w:r w:rsidRPr="00E610A5">
              <w:t>0.001</w:t>
            </w:r>
          </w:p>
        </w:tc>
        <w:tc>
          <w:tcPr>
            <w:tcW w:w="1014" w:type="dxa"/>
            <w:shd w:val="clear" w:color="auto" w:fill="auto"/>
            <w:noWrap/>
          </w:tcPr>
          <w:p w14:paraId="3EFB3494" w14:textId="77777777" w:rsidR="00A7703E" w:rsidRPr="00E610A5" w:rsidRDefault="00A7703E" w:rsidP="00C245AC">
            <w:pPr>
              <w:pStyle w:val="TableText"/>
              <w:spacing w:before="30" w:after="30"/>
              <w:jc w:val="right"/>
            </w:pPr>
            <w:r w:rsidRPr="00E610A5">
              <w:t>0.001</w:t>
            </w:r>
          </w:p>
        </w:tc>
        <w:tc>
          <w:tcPr>
            <w:tcW w:w="1014" w:type="dxa"/>
          </w:tcPr>
          <w:p w14:paraId="461CDD25" w14:textId="77777777" w:rsidR="00A7703E" w:rsidRPr="00E610A5" w:rsidRDefault="00A7703E" w:rsidP="00C245AC">
            <w:pPr>
              <w:pStyle w:val="TableText"/>
              <w:spacing w:before="30" w:after="30"/>
              <w:jc w:val="right"/>
            </w:pPr>
            <w:r w:rsidRPr="00E610A5">
              <w:t>0.001</w:t>
            </w:r>
          </w:p>
        </w:tc>
        <w:tc>
          <w:tcPr>
            <w:tcW w:w="1014" w:type="dxa"/>
          </w:tcPr>
          <w:p w14:paraId="5C5CA3F0" w14:textId="77777777" w:rsidR="00A7703E" w:rsidRPr="00E610A5" w:rsidRDefault="00A7703E" w:rsidP="00C245AC">
            <w:pPr>
              <w:pStyle w:val="TableText"/>
              <w:spacing w:before="30" w:after="30"/>
              <w:jc w:val="right"/>
            </w:pPr>
            <w:r w:rsidRPr="00E610A5">
              <w:t>0.001</w:t>
            </w:r>
          </w:p>
        </w:tc>
      </w:tr>
      <w:tr w:rsidR="00A7703E" w:rsidRPr="00E610A5" w14:paraId="175179D6" w14:textId="77777777" w:rsidTr="00C245AC">
        <w:trPr>
          <w:trHeight w:val="245"/>
        </w:trPr>
        <w:tc>
          <w:tcPr>
            <w:tcW w:w="3104" w:type="dxa"/>
            <w:shd w:val="clear" w:color="auto" w:fill="auto"/>
            <w:noWrap/>
            <w:vAlign w:val="bottom"/>
          </w:tcPr>
          <w:p w14:paraId="4507767E" w14:textId="77777777" w:rsidR="00A7703E" w:rsidRPr="00E610A5" w:rsidRDefault="00A7703E" w:rsidP="00C245AC">
            <w:pPr>
              <w:pStyle w:val="TableText"/>
              <w:spacing w:before="30" w:after="30"/>
            </w:pPr>
            <w:r w:rsidRPr="00E610A5">
              <w:t>Conversion factor</w:t>
            </w:r>
          </w:p>
        </w:tc>
        <w:tc>
          <w:tcPr>
            <w:tcW w:w="740" w:type="dxa"/>
            <w:vAlign w:val="bottom"/>
          </w:tcPr>
          <w:p w14:paraId="4A59A706" w14:textId="77777777" w:rsidR="00A7703E" w:rsidRPr="00E610A5" w:rsidRDefault="00A7703E" w:rsidP="00C245AC">
            <w:pPr>
              <w:pStyle w:val="TableText"/>
              <w:spacing w:before="30" w:after="30"/>
              <w:jc w:val="right"/>
            </w:pPr>
            <w:r w:rsidRPr="00E610A5">
              <w:t>TJ/unit</w:t>
            </w:r>
          </w:p>
        </w:tc>
        <w:tc>
          <w:tcPr>
            <w:tcW w:w="1138" w:type="dxa"/>
            <w:shd w:val="clear" w:color="auto" w:fill="auto"/>
            <w:noWrap/>
          </w:tcPr>
          <w:p w14:paraId="6C69768E" w14:textId="77777777" w:rsidR="00A7703E" w:rsidRPr="00E610A5" w:rsidRDefault="00A7703E" w:rsidP="00C245AC">
            <w:pPr>
              <w:pStyle w:val="TableText"/>
              <w:spacing w:before="30" w:after="30"/>
              <w:jc w:val="right"/>
            </w:pPr>
            <w:r w:rsidRPr="00E610A5">
              <w:t>1000.00</w:t>
            </w:r>
          </w:p>
        </w:tc>
        <w:tc>
          <w:tcPr>
            <w:tcW w:w="1038" w:type="dxa"/>
            <w:shd w:val="clear" w:color="auto" w:fill="auto"/>
            <w:noWrap/>
          </w:tcPr>
          <w:p w14:paraId="24F61C93" w14:textId="77777777" w:rsidR="00A7703E" w:rsidRPr="00E610A5" w:rsidRDefault="00A7703E" w:rsidP="00C245AC">
            <w:pPr>
              <w:pStyle w:val="TableText"/>
              <w:spacing w:before="30" w:after="30"/>
              <w:jc w:val="right"/>
            </w:pPr>
            <w:r w:rsidRPr="00E610A5">
              <w:t>1000.00</w:t>
            </w:r>
          </w:p>
        </w:tc>
        <w:tc>
          <w:tcPr>
            <w:tcW w:w="1011" w:type="dxa"/>
            <w:shd w:val="clear" w:color="auto" w:fill="auto"/>
            <w:noWrap/>
          </w:tcPr>
          <w:p w14:paraId="10B2F7F7"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3CDF79ED"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64553F9A"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3575F43A" w14:textId="77777777" w:rsidR="00A7703E" w:rsidRPr="00E610A5" w:rsidRDefault="00A7703E" w:rsidP="00C245AC">
            <w:pPr>
              <w:pStyle w:val="TableText"/>
              <w:spacing w:before="30" w:after="30"/>
              <w:jc w:val="right"/>
            </w:pPr>
            <w:r w:rsidRPr="00E610A5">
              <w:t>1000.00</w:t>
            </w:r>
          </w:p>
        </w:tc>
        <w:tc>
          <w:tcPr>
            <w:tcW w:w="1042" w:type="dxa"/>
            <w:shd w:val="clear" w:color="auto" w:fill="auto"/>
            <w:noWrap/>
          </w:tcPr>
          <w:p w14:paraId="09272386" w14:textId="77777777" w:rsidR="00A7703E" w:rsidRPr="00E610A5" w:rsidRDefault="00A7703E" w:rsidP="00C245AC">
            <w:pPr>
              <w:pStyle w:val="TableText"/>
              <w:spacing w:before="30" w:after="30"/>
              <w:jc w:val="right"/>
            </w:pPr>
            <w:r w:rsidRPr="00E610A5">
              <w:t>1000.00</w:t>
            </w:r>
          </w:p>
        </w:tc>
        <w:tc>
          <w:tcPr>
            <w:tcW w:w="1014" w:type="dxa"/>
            <w:shd w:val="clear" w:color="auto" w:fill="auto"/>
            <w:noWrap/>
          </w:tcPr>
          <w:p w14:paraId="3D8A85F9" w14:textId="77777777" w:rsidR="00A7703E" w:rsidRPr="00E610A5" w:rsidRDefault="00A7703E" w:rsidP="00C245AC">
            <w:pPr>
              <w:pStyle w:val="TableText"/>
              <w:spacing w:before="30" w:after="30"/>
              <w:jc w:val="right"/>
            </w:pPr>
            <w:r w:rsidRPr="00E610A5">
              <w:t>1000.00</w:t>
            </w:r>
          </w:p>
        </w:tc>
        <w:tc>
          <w:tcPr>
            <w:tcW w:w="1014" w:type="dxa"/>
          </w:tcPr>
          <w:p w14:paraId="06428770" w14:textId="77777777" w:rsidR="00A7703E" w:rsidRPr="00E610A5" w:rsidRDefault="00A7703E" w:rsidP="00C245AC">
            <w:pPr>
              <w:pStyle w:val="TableText"/>
              <w:spacing w:before="30" w:after="30"/>
              <w:jc w:val="right"/>
            </w:pPr>
            <w:r w:rsidRPr="00E610A5">
              <w:t>1000.00</w:t>
            </w:r>
          </w:p>
        </w:tc>
        <w:tc>
          <w:tcPr>
            <w:tcW w:w="1014" w:type="dxa"/>
          </w:tcPr>
          <w:p w14:paraId="41528F55" w14:textId="77777777" w:rsidR="00A7703E" w:rsidRPr="00E610A5" w:rsidRDefault="00A7703E" w:rsidP="00C245AC">
            <w:pPr>
              <w:pStyle w:val="TableText"/>
              <w:spacing w:before="30" w:after="30"/>
              <w:jc w:val="right"/>
            </w:pPr>
            <w:r w:rsidRPr="00E610A5">
              <w:t>1000.00</w:t>
            </w:r>
          </w:p>
        </w:tc>
      </w:tr>
      <w:tr w:rsidR="00A7703E" w:rsidRPr="00E610A5" w14:paraId="3A50291B" w14:textId="77777777" w:rsidTr="00C245AC">
        <w:trPr>
          <w:trHeight w:val="245"/>
        </w:trPr>
        <w:tc>
          <w:tcPr>
            <w:tcW w:w="3104" w:type="dxa"/>
            <w:shd w:val="clear" w:color="auto" w:fill="auto"/>
            <w:noWrap/>
            <w:vAlign w:val="bottom"/>
          </w:tcPr>
          <w:p w14:paraId="2BBBC4EF" w14:textId="77777777" w:rsidR="00A7703E" w:rsidRPr="00E610A5" w:rsidRDefault="00A7703E" w:rsidP="00C245AC">
            <w:pPr>
              <w:pStyle w:val="TableText"/>
              <w:spacing w:before="30" w:after="30"/>
            </w:pPr>
            <w:r w:rsidRPr="00E610A5">
              <w:t>Calorific Value</w:t>
            </w:r>
          </w:p>
        </w:tc>
        <w:tc>
          <w:tcPr>
            <w:tcW w:w="740" w:type="dxa"/>
            <w:shd w:val="clear" w:color="auto" w:fill="auto"/>
            <w:vAlign w:val="bottom"/>
          </w:tcPr>
          <w:p w14:paraId="5D7ED585" w14:textId="77777777" w:rsidR="00A7703E" w:rsidRPr="00E610A5" w:rsidRDefault="00A7703E" w:rsidP="00C245AC">
            <w:pPr>
              <w:pStyle w:val="TableText"/>
              <w:spacing w:before="30" w:after="30"/>
              <w:jc w:val="right"/>
            </w:pPr>
          </w:p>
        </w:tc>
        <w:tc>
          <w:tcPr>
            <w:tcW w:w="1138" w:type="dxa"/>
            <w:shd w:val="clear" w:color="auto" w:fill="auto"/>
            <w:noWrap/>
          </w:tcPr>
          <w:p w14:paraId="65D24135" w14:textId="77777777" w:rsidR="00A7703E" w:rsidRPr="00E610A5" w:rsidRDefault="00A7703E" w:rsidP="00C245AC">
            <w:pPr>
              <w:pStyle w:val="TableText"/>
              <w:spacing w:before="30" w:after="30"/>
              <w:jc w:val="right"/>
            </w:pPr>
            <w:r w:rsidRPr="00E610A5">
              <w:t>GCV</w:t>
            </w:r>
          </w:p>
        </w:tc>
        <w:tc>
          <w:tcPr>
            <w:tcW w:w="1038" w:type="dxa"/>
            <w:shd w:val="clear" w:color="auto" w:fill="auto"/>
            <w:noWrap/>
          </w:tcPr>
          <w:p w14:paraId="4E1C6BB0" w14:textId="77777777" w:rsidR="00A7703E" w:rsidRPr="00E610A5" w:rsidRDefault="00A7703E" w:rsidP="00C245AC">
            <w:pPr>
              <w:pStyle w:val="TableText"/>
              <w:spacing w:before="30" w:after="30"/>
              <w:jc w:val="right"/>
            </w:pPr>
            <w:r w:rsidRPr="00E610A5">
              <w:t>GCV</w:t>
            </w:r>
          </w:p>
        </w:tc>
        <w:tc>
          <w:tcPr>
            <w:tcW w:w="1011" w:type="dxa"/>
            <w:shd w:val="clear" w:color="auto" w:fill="auto"/>
            <w:noWrap/>
          </w:tcPr>
          <w:p w14:paraId="335C2C2F"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7217DA77"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18250DCE"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608F5400" w14:textId="77777777" w:rsidR="00A7703E" w:rsidRPr="00E610A5" w:rsidRDefault="00A7703E" w:rsidP="00C245AC">
            <w:pPr>
              <w:pStyle w:val="TableText"/>
              <w:spacing w:before="30" w:after="30"/>
              <w:jc w:val="right"/>
            </w:pPr>
            <w:r w:rsidRPr="00E610A5">
              <w:t>GCV</w:t>
            </w:r>
          </w:p>
        </w:tc>
        <w:tc>
          <w:tcPr>
            <w:tcW w:w="1042" w:type="dxa"/>
            <w:shd w:val="clear" w:color="auto" w:fill="auto"/>
            <w:noWrap/>
          </w:tcPr>
          <w:p w14:paraId="75967EBB" w14:textId="77777777" w:rsidR="00A7703E" w:rsidRPr="00E610A5" w:rsidRDefault="00A7703E" w:rsidP="00C245AC">
            <w:pPr>
              <w:pStyle w:val="TableText"/>
              <w:spacing w:before="30" w:after="30"/>
              <w:jc w:val="right"/>
            </w:pPr>
            <w:r w:rsidRPr="00E610A5">
              <w:t>GCV</w:t>
            </w:r>
          </w:p>
        </w:tc>
        <w:tc>
          <w:tcPr>
            <w:tcW w:w="1014" w:type="dxa"/>
            <w:shd w:val="clear" w:color="auto" w:fill="auto"/>
            <w:noWrap/>
          </w:tcPr>
          <w:p w14:paraId="2988BA01" w14:textId="77777777" w:rsidR="00A7703E" w:rsidRPr="00E610A5" w:rsidRDefault="00A7703E" w:rsidP="00C245AC">
            <w:pPr>
              <w:pStyle w:val="TableText"/>
              <w:spacing w:before="30" w:after="30"/>
              <w:jc w:val="right"/>
            </w:pPr>
            <w:r w:rsidRPr="00E610A5">
              <w:t>GCV</w:t>
            </w:r>
          </w:p>
        </w:tc>
        <w:tc>
          <w:tcPr>
            <w:tcW w:w="1014" w:type="dxa"/>
          </w:tcPr>
          <w:p w14:paraId="7D548BC1" w14:textId="77777777" w:rsidR="00A7703E" w:rsidRPr="00E610A5" w:rsidRDefault="00A7703E" w:rsidP="00C245AC">
            <w:pPr>
              <w:pStyle w:val="TableText"/>
              <w:spacing w:before="30" w:after="30"/>
              <w:jc w:val="right"/>
            </w:pPr>
            <w:r w:rsidRPr="00E610A5">
              <w:t>GCV</w:t>
            </w:r>
          </w:p>
        </w:tc>
        <w:tc>
          <w:tcPr>
            <w:tcW w:w="1014" w:type="dxa"/>
          </w:tcPr>
          <w:p w14:paraId="2F8271B0" w14:textId="77777777" w:rsidR="00A7703E" w:rsidRPr="00E610A5" w:rsidRDefault="00A7703E" w:rsidP="00C245AC">
            <w:pPr>
              <w:pStyle w:val="TableText"/>
              <w:spacing w:before="30" w:after="30"/>
              <w:jc w:val="right"/>
            </w:pPr>
            <w:r w:rsidRPr="00E610A5">
              <w:t>GCV</w:t>
            </w:r>
          </w:p>
        </w:tc>
      </w:tr>
      <w:tr w:rsidR="00A7703E" w:rsidRPr="00E610A5" w14:paraId="21B25B1B" w14:textId="77777777" w:rsidTr="00C245AC">
        <w:trPr>
          <w:trHeight w:val="255"/>
        </w:trPr>
        <w:tc>
          <w:tcPr>
            <w:tcW w:w="3104" w:type="dxa"/>
            <w:tcBorders>
              <w:bottom w:val="single" w:sz="4" w:space="0" w:color="365F91"/>
            </w:tcBorders>
            <w:shd w:val="clear" w:color="auto" w:fill="auto"/>
            <w:noWrap/>
            <w:vAlign w:val="bottom"/>
          </w:tcPr>
          <w:p w14:paraId="3045C52E" w14:textId="77777777" w:rsidR="00A7703E" w:rsidRPr="00E610A5" w:rsidRDefault="00A7703E" w:rsidP="00C245AC">
            <w:pPr>
              <w:pStyle w:val="TableText"/>
              <w:spacing w:before="30" w:after="30"/>
            </w:pPr>
            <w:r w:rsidRPr="00E610A5">
              <w:t>Apparent Consumption</w:t>
            </w:r>
          </w:p>
        </w:tc>
        <w:tc>
          <w:tcPr>
            <w:tcW w:w="740" w:type="dxa"/>
            <w:tcBorders>
              <w:bottom w:val="single" w:sz="4" w:space="0" w:color="365F91"/>
            </w:tcBorders>
            <w:vAlign w:val="bottom"/>
          </w:tcPr>
          <w:p w14:paraId="7FAA3D6A" w14:textId="77777777" w:rsidR="00A7703E" w:rsidRPr="00E610A5" w:rsidRDefault="00A7703E" w:rsidP="00C245AC">
            <w:pPr>
              <w:pStyle w:val="TableText"/>
              <w:spacing w:before="30" w:after="30"/>
              <w:jc w:val="right"/>
            </w:pPr>
            <w:r w:rsidRPr="00E610A5">
              <w:t>TJ</w:t>
            </w:r>
          </w:p>
        </w:tc>
        <w:tc>
          <w:tcPr>
            <w:tcW w:w="1138" w:type="dxa"/>
            <w:tcBorders>
              <w:bottom w:val="single" w:sz="4" w:space="0" w:color="365F91"/>
            </w:tcBorders>
            <w:shd w:val="clear" w:color="auto" w:fill="auto"/>
            <w:noWrap/>
          </w:tcPr>
          <w:p w14:paraId="41030531" w14:textId="77777777" w:rsidR="00A7703E" w:rsidRPr="00E610A5" w:rsidRDefault="00A7703E" w:rsidP="00C245AC">
            <w:pPr>
              <w:pStyle w:val="TableText"/>
              <w:spacing w:before="30" w:after="30"/>
              <w:jc w:val="right"/>
            </w:pPr>
            <w:r w:rsidRPr="00E610A5">
              <w:t>1.49</w:t>
            </w:r>
          </w:p>
        </w:tc>
        <w:tc>
          <w:tcPr>
            <w:tcW w:w="1038" w:type="dxa"/>
            <w:tcBorders>
              <w:bottom w:val="single" w:sz="4" w:space="0" w:color="365F91"/>
            </w:tcBorders>
            <w:shd w:val="clear" w:color="auto" w:fill="auto"/>
            <w:noWrap/>
          </w:tcPr>
          <w:p w14:paraId="2BEB020B" w14:textId="77777777" w:rsidR="00A7703E" w:rsidRPr="00E610A5" w:rsidRDefault="00A7703E" w:rsidP="00C245AC">
            <w:pPr>
              <w:pStyle w:val="TableText"/>
              <w:spacing w:before="30" w:after="30"/>
              <w:jc w:val="right"/>
            </w:pPr>
            <w:r w:rsidRPr="00E610A5">
              <w:t>1.49</w:t>
            </w:r>
          </w:p>
        </w:tc>
        <w:tc>
          <w:tcPr>
            <w:tcW w:w="1011" w:type="dxa"/>
            <w:tcBorders>
              <w:bottom w:val="single" w:sz="4" w:space="0" w:color="365F91"/>
            </w:tcBorders>
            <w:shd w:val="clear" w:color="auto" w:fill="auto"/>
            <w:noWrap/>
          </w:tcPr>
          <w:p w14:paraId="71BA2048" w14:textId="77777777" w:rsidR="00A7703E" w:rsidRPr="00E610A5" w:rsidRDefault="00A7703E" w:rsidP="00C245AC">
            <w:pPr>
              <w:pStyle w:val="TableText"/>
              <w:spacing w:before="30" w:after="30"/>
              <w:jc w:val="right"/>
            </w:pPr>
            <w:r w:rsidRPr="00E610A5">
              <w:t>1.49</w:t>
            </w:r>
          </w:p>
        </w:tc>
        <w:tc>
          <w:tcPr>
            <w:tcW w:w="999" w:type="dxa"/>
            <w:tcBorders>
              <w:bottom w:val="single" w:sz="4" w:space="0" w:color="365F91"/>
            </w:tcBorders>
            <w:shd w:val="clear" w:color="auto" w:fill="auto"/>
            <w:noWrap/>
          </w:tcPr>
          <w:p w14:paraId="0C756485" w14:textId="77777777" w:rsidR="00A7703E" w:rsidRPr="00E610A5" w:rsidRDefault="00A7703E" w:rsidP="00C245AC">
            <w:pPr>
              <w:pStyle w:val="TableText"/>
              <w:spacing w:before="30" w:after="30"/>
              <w:jc w:val="right"/>
            </w:pPr>
            <w:r w:rsidRPr="00E610A5">
              <w:t>1.49</w:t>
            </w:r>
          </w:p>
        </w:tc>
        <w:tc>
          <w:tcPr>
            <w:tcW w:w="999" w:type="dxa"/>
            <w:tcBorders>
              <w:bottom w:val="single" w:sz="4" w:space="0" w:color="365F91"/>
            </w:tcBorders>
            <w:shd w:val="clear" w:color="auto" w:fill="auto"/>
            <w:noWrap/>
          </w:tcPr>
          <w:p w14:paraId="0E9DE742" w14:textId="77777777" w:rsidR="00A7703E" w:rsidRPr="00E610A5" w:rsidRDefault="00A7703E" w:rsidP="00C245AC">
            <w:pPr>
              <w:pStyle w:val="TableText"/>
              <w:spacing w:before="30" w:after="30"/>
              <w:jc w:val="right"/>
            </w:pPr>
            <w:r w:rsidRPr="00E610A5">
              <w:t>1.49</w:t>
            </w:r>
          </w:p>
        </w:tc>
        <w:tc>
          <w:tcPr>
            <w:tcW w:w="999" w:type="dxa"/>
            <w:tcBorders>
              <w:bottom w:val="single" w:sz="4" w:space="0" w:color="365F91"/>
            </w:tcBorders>
            <w:shd w:val="clear" w:color="auto" w:fill="auto"/>
            <w:noWrap/>
          </w:tcPr>
          <w:p w14:paraId="5ABD9781" w14:textId="77777777" w:rsidR="00A7703E" w:rsidRPr="00E610A5" w:rsidRDefault="00A7703E" w:rsidP="00C245AC">
            <w:pPr>
              <w:pStyle w:val="TableText"/>
              <w:spacing w:before="30" w:after="30"/>
              <w:jc w:val="right"/>
            </w:pPr>
            <w:r w:rsidRPr="00E610A5">
              <w:t>1.49</w:t>
            </w:r>
          </w:p>
        </w:tc>
        <w:tc>
          <w:tcPr>
            <w:tcW w:w="1042" w:type="dxa"/>
            <w:tcBorders>
              <w:bottom w:val="single" w:sz="4" w:space="0" w:color="365F91"/>
            </w:tcBorders>
            <w:shd w:val="clear" w:color="auto" w:fill="auto"/>
            <w:noWrap/>
          </w:tcPr>
          <w:p w14:paraId="366A2979" w14:textId="77777777" w:rsidR="00A7703E" w:rsidRPr="00E610A5" w:rsidRDefault="00A7703E" w:rsidP="00C245AC">
            <w:pPr>
              <w:pStyle w:val="TableText"/>
              <w:spacing w:before="30" w:after="30"/>
              <w:jc w:val="right"/>
            </w:pPr>
            <w:r w:rsidRPr="00E610A5">
              <w:t>1.49</w:t>
            </w:r>
          </w:p>
        </w:tc>
        <w:tc>
          <w:tcPr>
            <w:tcW w:w="1014" w:type="dxa"/>
            <w:tcBorders>
              <w:bottom w:val="single" w:sz="4" w:space="0" w:color="365F91"/>
            </w:tcBorders>
            <w:shd w:val="clear" w:color="auto" w:fill="auto"/>
            <w:noWrap/>
          </w:tcPr>
          <w:p w14:paraId="21C5D93B" w14:textId="77777777" w:rsidR="00A7703E" w:rsidRPr="00E610A5" w:rsidRDefault="00A7703E" w:rsidP="00C245AC">
            <w:pPr>
              <w:pStyle w:val="TableText"/>
              <w:spacing w:before="30" w:after="30"/>
              <w:jc w:val="right"/>
            </w:pPr>
            <w:r w:rsidRPr="00E610A5">
              <w:t>1.49</w:t>
            </w:r>
          </w:p>
        </w:tc>
        <w:tc>
          <w:tcPr>
            <w:tcW w:w="1014" w:type="dxa"/>
            <w:tcBorders>
              <w:bottom w:val="single" w:sz="4" w:space="0" w:color="365F91"/>
            </w:tcBorders>
          </w:tcPr>
          <w:p w14:paraId="3E2B70D8" w14:textId="77777777" w:rsidR="00A7703E" w:rsidRPr="00E610A5" w:rsidRDefault="00A7703E" w:rsidP="00C245AC">
            <w:pPr>
              <w:pStyle w:val="TableText"/>
              <w:spacing w:before="30" w:after="30"/>
              <w:jc w:val="right"/>
            </w:pPr>
            <w:r w:rsidRPr="00E610A5">
              <w:t>1.49</w:t>
            </w:r>
          </w:p>
        </w:tc>
        <w:tc>
          <w:tcPr>
            <w:tcW w:w="1014" w:type="dxa"/>
            <w:tcBorders>
              <w:bottom w:val="single" w:sz="4" w:space="0" w:color="365F91"/>
            </w:tcBorders>
          </w:tcPr>
          <w:p w14:paraId="2394E217" w14:textId="77777777" w:rsidR="00A7703E" w:rsidRPr="00E610A5" w:rsidRDefault="00A7703E" w:rsidP="00C245AC">
            <w:pPr>
              <w:pStyle w:val="TableText"/>
              <w:spacing w:before="30" w:after="30"/>
              <w:jc w:val="right"/>
            </w:pPr>
            <w:r w:rsidRPr="00E610A5">
              <w:t xml:space="preserve">1.02 </w:t>
            </w:r>
          </w:p>
        </w:tc>
      </w:tr>
      <w:tr w:rsidR="00A7703E" w:rsidRPr="00E610A5" w14:paraId="019EE445" w14:textId="77777777" w:rsidTr="00C245AC">
        <w:trPr>
          <w:trHeight w:val="245"/>
        </w:trPr>
        <w:tc>
          <w:tcPr>
            <w:tcW w:w="3104" w:type="dxa"/>
            <w:shd w:val="clear" w:color="auto" w:fill="EBEFF4"/>
            <w:noWrap/>
            <w:vAlign w:val="bottom"/>
          </w:tcPr>
          <w:p w14:paraId="525DF0FA" w14:textId="77777777" w:rsidR="00A7703E" w:rsidRPr="00E610A5" w:rsidRDefault="00A7703E" w:rsidP="00C245AC">
            <w:pPr>
              <w:pStyle w:val="TableText"/>
              <w:spacing w:before="30" w:after="30"/>
            </w:pPr>
            <w:r w:rsidRPr="00E610A5">
              <w:t>Emission Factor</w:t>
            </w:r>
          </w:p>
        </w:tc>
        <w:tc>
          <w:tcPr>
            <w:tcW w:w="740" w:type="dxa"/>
            <w:shd w:val="clear" w:color="auto" w:fill="EBEFF4"/>
            <w:vAlign w:val="bottom"/>
          </w:tcPr>
          <w:p w14:paraId="78F27C4F" w14:textId="77777777" w:rsidR="00A7703E" w:rsidRPr="00E610A5" w:rsidRDefault="00A7703E" w:rsidP="00C245AC">
            <w:pPr>
              <w:pStyle w:val="TableText"/>
              <w:spacing w:before="30" w:after="30"/>
              <w:jc w:val="right"/>
            </w:pPr>
          </w:p>
        </w:tc>
        <w:tc>
          <w:tcPr>
            <w:tcW w:w="1138" w:type="dxa"/>
            <w:shd w:val="clear" w:color="auto" w:fill="EBEFF4"/>
            <w:noWrap/>
          </w:tcPr>
          <w:p w14:paraId="0997EC92" w14:textId="77777777" w:rsidR="00A7703E" w:rsidRPr="00E610A5" w:rsidRDefault="00A7703E" w:rsidP="00C245AC">
            <w:pPr>
              <w:pStyle w:val="TableText"/>
              <w:spacing w:before="30" w:after="30"/>
              <w:jc w:val="right"/>
            </w:pPr>
          </w:p>
        </w:tc>
        <w:tc>
          <w:tcPr>
            <w:tcW w:w="1038" w:type="dxa"/>
            <w:shd w:val="clear" w:color="auto" w:fill="EBEFF4"/>
            <w:noWrap/>
          </w:tcPr>
          <w:p w14:paraId="245B58E9" w14:textId="77777777" w:rsidR="00A7703E" w:rsidRPr="00E610A5" w:rsidRDefault="00A7703E" w:rsidP="00C245AC">
            <w:pPr>
              <w:pStyle w:val="TableText"/>
              <w:spacing w:before="30" w:after="30"/>
              <w:jc w:val="right"/>
            </w:pPr>
          </w:p>
        </w:tc>
        <w:tc>
          <w:tcPr>
            <w:tcW w:w="1011" w:type="dxa"/>
            <w:shd w:val="clear" w:color="auto" w:fill="EBEFF4"/>
            <w:noWrap/>
          </w:tcPr>
          <w:p w14:paraId="5F6E9B24" w14:textId="77777777" w:rsidR="00A7703E" w:rsidRPr="00E610A5" w:rsidRDefault="00A7703E" w:rsidP="00C245AC">
            <w:pPr>
              <w:pStyle w:val="TableText"/>
              <w:spacing w:before="30" w:after="30"/>
              <w:jc w:val="right"/>
            </w:pPr>
          </w:p>
        </w:tc>
        <w:tc>
          <w:tcPr>
            <w:tcW w:w="999" w:type="dxa"/>
            <w:shd w:val="clear" w:color="auto" w:fill="EBEFF4"/>
            <w:noWrap/>
          </w:tcPr>
          <w:p w14:paraId="31428C45" w14:textId="77777777" w:rsidR="00A7703E" w:rsidRPr="00E610A5" w:rsidRDefault="00A7703E" w:rsidP="00C245AC">
            <w:pPr>
              <w:pStyle w:val="TableText"/>
              <w:spacing w:before="30" w:after="30"/>
              <w:jc w:val="right"/>
            </w:pPr>
          </w:p>
        </w:tc>
        <w:tc>
          <w:tcPr>
            <w:tcW w:w="999" w:type="dxa"/>
            <w:shd w:val="clear" w:color="auto" w:fill="EBEFF4"/>
            <w:noWrap/>
          </w:tcPr>
          <w:p w14:paraId="610C04E3" w14:textId="77777777" w:rsidR="00A7703E" w:rsidRPr="00E610A5" w:rsidRDefault="00A7703E" w:rsidP="00C245AC">
            <w:pPr>
              <w:pStyle w:val="TableText"/>
              <w:spacing w:before="30" w:after="30"/>
              <w:jc w:val="right"/>
            </w:pPr>
          </w:p>
        </w:tc>
        <w:tc>
          <w:tcPr>
            <w:tcW w:w="999" w:type="dxa"/>
            <w:shd w:val="clear" w:color="auto" w:fill="EBEFF4"/>
            <w:noWrap/>
          </w:tcPr>
          <w:p w14:paraId="25245FCB" w14:textId="77777777" w:rsidR="00A7703E" w:rsidRPr="00E610A5" w:rsidRDefault="00A7703E" w:rsidP="00C245AC">
            <w:pPr>
              <w:pStyle w:val="TableText"/>
              <w:spacing w:before="30" w:after="30"/>
              <w:jc w:val="right"/>
            </w:pPr>
          </w:p>
        </w:tc>
        <w:tc>
          <w:tcPr>
            <w:tcW w:w="1042" w:type="dxa"/>
            <w:shd w:val="clear" w:color="auto" w:fill="EBEFF4"/>
            <w:noWrap/>
          </w:tcPr>
          <w:p w14:paraId="7F7BB4BA" w14:textId="77777777" w:rsidR="00A7703E" w:rsidRPr="00E610A5" w:rsidRDefault="00A7703E" w:rsidP="00C245AC">
            <w:pPr>
              <w:pStyle w:val="TableText"/>
              <w:spacing w:before="30" w:after="30"/>
              <w:jc w:val="right"/>
            </w:pPr>
          </w:p>
        </w:tc>
        <w:tc>
          <w:tcPr>
            <w:tcW w:w="1014" w:type="dxa"/>
            <w:shd w:val="clear" w:color="auto" w:fill="EBEFF4"/>
            <w:noWrap/>
          </w:tcPr>
          <w:p w14:paraId="47D1366F" w14:textId="77777777" w:rsidR="00A7703E" w:rsidRPr="00E610A5" w:rsidRDefault="00A7703E" w:rsidP="00C245AC">
            <w:pPr>
              <w:pStyle w:val="TableText"/>
              <w:spacing w:before="30" w:after="30"/>
              <w:jc w:val="right"/>
            </w:pPr>
          </w:p>
        </w:tc>
        <w:tc>
          <w:tcPr>
            <w:tcW w:w="1014" w:type="dxa"/>
            <w:shd w:val="clear" w:color="auto" w:fill="EBEFF4"/>
          </w:tcPr>
          <w:p w14:paraId="40222BB2" w14:textId="77777777" w:rsidR="00A7703E" w:rsidRPr="00E610A5" w:rsidRDefault="00A7703E" w:rsidP="00C245AC">
            <w:pPr>
              <w:pStyle w:val="TableText"/>
              <w:spacing w:before="30" w:after="30"/>
              <w:jc w:val="right"/>
            </w:pPr>
          </w:p>
        </w:tc>
        <w:tc>
          <w:tcPr>
            <w:tcW w:w="1014" w:type="dxa"/>
            <w:shd w:val="clear" w:color="auto" w:fill="EBEFF4"/>
          </w:tcPr>
          <w:p w14:paraId="79F330AA" w14:textId="77777777" w:rsidR="00A7703E" w:rsidRPr="00E610A5" w:rsidRDefault="00A7703E" w:rsidP="00C245AC">
            <w:pPr>
              <w:pStyle w:val="TableText"/>
              <w:spacing w:before="30" w:after="30"/>
              <w:jc w:val="right"/>
            </w:pPr>
          </w:p>
        </w:tc>
      </w:tr>
      <w:tr w:rsidR="00A7703E" w:rsidRPr="00E610A5" w14:paraId="0500B85C" w14:textId="77777777" w:rsidTr="00C245AC">
        <w:trPr>
          <w:trHeight w:val="245"/>
        </w:trPr>
        <w:tc>
          <w:tcPr>
            <w:tcW w:w="3104" w:type="dxa"/>
            <w:tcBorders>
              <w:bottom w:val="single" w:sz="4" w:space="0" w:color="365F91"/>
            </w:tcBorders>
            <w:shd w:val="clear" w:color="auto" w:fill="auto"/>
            <w:noWrap/>
            <w:vAlign w:val="bottom"/>
          </w:tcPr>
          <w:p w14:paraId="47A7DDF1" w14:textId="77777777" w:rsidR="00A7703E" w:rsidRPr="00E610A5" w:rsidRDefault="00A7703E" w:rsidP="00C245AC">
            <w:pPr>
              <w:pStyle w:val="TableText1"/>
            </w:pPr>
            <w:r w:rsidRPr="00E610A5">
              <w:t>C</w:t>
            </w:r>
          </w:p>
        </w:tc>
        <w:tc>
          <w:tcPr>
            <w:tcW w:w="740" w:type="dxa"/>
            <w:tcBorders>
              <w:bottom w:val="single" w:sz="4" w:space="0" w:color="365F91"/>
            </w:tcBorders>
            <w:vAlign w:val="bottom"/>
          </w:tcPr>
          <w:p w14:paraId="0DFA4D35" w14:textId="77777777" w:rsidR="00A7703E" w:rsidRPr="00E610A5" w:rsidRDefault="00A7703E" w:rsidP="00C245AC">
            <w:pPr>
              <w:pStyle w:val="TableText"/>
              <w:spacing w:before="30" w:after="30"/>
              <w:jc w:val="right"/>
            </w:pPr>
            <w:r w:rsidRPr="00E610A5">
              <w:t>t/TJ</w:t>
            </w:r>
          </w:p>
        </w:tc>
        <w:tc>
          <w:tcPr>
            <w:tcW w:w="1138" w:type="dxa"/>
            <w:tcBorders>
              <w:bottom w:val="single" w:sz="4" w:space="0" w:color="365F91"/>
            </w:tcBorders>
            <w:shd w:val="clear" w:color="000000" w:fill="FFFFFF"/>
            <w:noWrap/>
          </w:tcPr>
          <w:p w14:paraId="5670A359" w14:textId="77777777" w:rsidR="00A7703E" w:rsidRPr="00E610A5" w:rsidRDefault="00A7703E" w:rsidP="00C245AC">
            <w:pPr>
              <w:pStyle w:val="TableText"/>
              <w:spacing w:before="30" w:after="30"/>
              <w:jc w:val="right"/>
            </w:pPr>
            <w:r w:rsidRPr="00E610A5">
              <w:t>15.48</w:t>
            </w:r>
          </w:p>
        </w:tc>
        <w:tc>
          <w:tcPr>
            <w:tcW w:w="1038" w:type="dxa"/>
            <w:tcBorders>
              <w:bottom w:val="single" w:sz="4" w:space="0" w:color="365F91"/>
            </w:tcBorders>
            <w:shd w:val="clear" w:color="000000" w:fill="FFFFFF"/>
            <w:noWrap/>
          </w:tcPr>
          <w:p w14:paraId="3A3776E8" w14:textId="77777777" w:rsidR="00A7703E" w:rsidRPr="00E610A5" w:rsidRDefault="00A7703E" w:rsidP="00C245AC">
            <w:pPr>
              <w:pStyle w:val="TableText"/>
              <w:spacing w:before="30" w:after="30"/>
              <w:jc w:val="right"/>
            </w:pPr>
            <w:r w:rsidRPr="00E610A5">
              <w:t>15.48</w:t>
            </w:r>
          </w:p>
        </w:tc>
        <w:tc>
          <w:tcPr>
            <w:tcW w:w="1011" w:type="dxa"/>
            <w:tcBorders>
              <w:bottom w:val="single" w:sz="4" w:space="0" w:color="365F91"/>
            </w:tcBorders>
            <w:shd w:val="clear" w:color="000000" w:fill="FFFFFF"/>
            <w:noWrap/>
          </w:tcPr>
          <w:p w14:paraId="7CD9797F" w14:textId="77777777" w:rsidR="00A7703E" w:rsidRPr="00E610A5" w:rsidRDefault="00A7703E" w:rsidP="00C245AC">
            <w:pPr>
              <w:pStyle w:val="TableText"/>
              <w:spacing w:before="30" w:after="30"/>
              <w:jc w:val="right"/>
            </w:pPr>
            <w:r w:rsidRPr="00E610A5">
              <w:t>15.48</w:t>
            </w:r>
          </w:p>
        </w:tc>
        <w:tc>
          <w:tcPr>
            <w:tcW w:w="999" w:type="dxa"/>
            <w:tcBorders>
              <w:bottom w:val="single" w:sz="4" w:space="0" w:color="365F91"/>
            </w:tcBorders>
            <w:shd w:val="clear" w:color="000000" w:fill="FFFFFF"/>
            <w:noWrap/>
          </w:tcPr>
          <w:p w14:paraId="3E16E776" w14:textId="77777777" w:rsidR="00A7703E" w:rsidRPr="00E610A5" w:rsidRDefault="00A7703E" w:rsidP="00C245AC">
            <w:pPr>
              <w:pStyle w:val="TableText"/>
              <w:spacing w:before="30" w:after="30"/>
              <w:jc w:val="right"/>
            </w:pPr>
            <w:r w:rsidRPr="00E610A5">
              <w:t>15.48</w:t>
            </w:r>
          </w:p>
        </w:tc>
        <w:tc>
          <w:tcPr>
            <w:tcW w:w="999" w:type="dxa"/>
            <w:tcBorders>
              <w:bottom w:val="single" w:sz="4" w:space="0" w:color="365F91"/>
            </w:tcBorders>
            <w:shd w:val="clear" w:color="000000" w:fill="FFFFFF"/>
            <w:noWrap/>
          </w:tcPr>
          <w:p w14:paraId="0FBA6A1E" w14:textId="77777777" w:rsidR="00A7703E" w:rsidRPr="00E610A5" w:rsidRDefault="00A7703E" w:rsidP="00C245AC">
            <w:pPr>
              <w:pStyle w:val="TableText"/>
              <w:spacing w:before="30" w:after="30"/>
              <w:jc w:val="right"/>
            </w:pPr>
            <w:r w:rsidRPr="00E610A5">
              <w:t>15.48</w:t>
            </w:r>
          </w:p>
        </w:tc>
        <w:tc>
          <w:tcPr>
            <w:tcW w:w="999" w:type="dxa"/>
            <w:tcBorders>
              <w:bottom w:val="single" w:sz="4" w:space="0" w:color="365F91"/>
            </w:tcBorders>
            <w:shd w:val="clear" w:color="000000" w:fill="FFFFFF"/>
            <w:noWrap/>
          </w:tcPr>
          <w:p w14:paraId="7D85C8FA" w14:textId="77777777" w:rsidR="00A7703E" w:rsidRPr="00E610A5" w:rsidRDefault="00A7703E" w:rsidP="00C245AC">
            <w:pPr>
              <w:pStyle w:val="TableText"/>
              <w:spacing w:before="30" w:after="30"/>
              <w:jc w:val="right"/>
            </w:pPr>
            <w:r w:rsidRPr="00E610A5">
              <w:t>15.48</w:t>
            </w:r>
          </w:p>
        </w:tc>
        <w:tc>
          <w:tcPr>
            <w:tcW w:w="1042" w:type="dxa"/>
            <w:tcBorders>
              <w:bottom w:val="single" w:sz="4" w:space="0" w:color="365F91"/>
            </w:tcBorders>
            <w:shd w:val="clear" w:color="000000" w:fill="FFFFFF"/>
            <w:noWrap/>
          </w:tcPr>
          <w:p w14:paraId="107C14FC" w14:textId="77777777" w:rsidR="00A7703E" w:rsidRPr="00E610A5" w:rsidRDefault="00A7703E" w:rsidP="00C245AC">
            <w:pPr>
              <w:pStyle w:val="TableText"/>
              <w:spacing w:before="30" w:after="30"/>
              <w:jc w:val="right"/>
            </w:pPr>
            <w:r w:rsidRPr="00E610A5">
              <w:t>15.48</w:t>
            </w:r>
          </w:p>
        </w:tc>
        <w:tc>
          <w:tcPr>
            <w:tcW w:w="1014" w:type="dxa"/>
            <w:tcBorders>
              <w:bottom w:val="single" w:sz="4" w:space="0" w:color="365F91"/>
            </w:tcBorders>
            <w:shd w:val="clear" w:color="000000" w:fill="FFFFFF"/>
            <w:noWrap/>
          </w:tcPr>
          <w:p w14:paraId="033DCC43" w14:textId="77777777" w:rsidR="00A7703E" w:rsidRPr="00E610A5" w:rsidRDefault="00A7703E" w:rsidP="00C245AC">
            <w:pPr>
              <w:pStyle w:val="TableText"/>
              <w:spacing w:before="30" w:after="30"/>
              <w:jc w:val="right"/>
            </w:pPr>
            <w:r w:rsidRPr="00E610A5">
              <w:t>15.48</w:t>
            </w:r>
          </w:p>
        </w:tc>
        <w:tc>
          <w:tcPr>
            <w:tcW w:w="1014" w:type="dxa"/>
            <w:tcBorders>
              <w:bottom w:val="single" w:sz="4" w:space="0" w:color="365F91"/>
            </w:tcBorders>
            <w:shd w:val="clear" w:color="000000" w:fill="FFFFFF"/>
          </w:tcPr>
          <w:p w14:paraId="74D1C91B" w14:textId="77777777" w:rsidR="00A7703E" w:rsidRPr="00E610A5" w:rsidRDefault="00A7703E" w:rsidP="00C245AC">
            <w:pPr>
              <w:pStyle w:val="TableText"/>
              <w:spacing w:before="30" w:after="30"/>
              <w:jc w:val="right"/>
            </w:pPr>
            <w:r w:rsidRPr="00E610A5">
              <w:t>15.48</w:t>
            </w:r>
          </w:p>
        </w:tc>
        <w:tc>
          <w:tcPr>
            <w:tcW w:w="1014" w:type="dxa"/>
            <w:tcBorders>
              <w:bottom w:val="single" w:sz="4" w:space="0" w:color="365F91"/>
            </w:tcBorders>
            <w:shd w:val="clear" w:color="000000" w:fill="FFFFFF"/>
          </w:tcPr>
          <w:p w14:paraId="2F1CF571" w14:textId="77777777" w:rsidR="00A7703E" w:rsidRPr="00E610A5" w:rsidRDefault="00A7703E" w:rsidP="00C245AC">
            <w:pPr>
              <w:pStyle w:val="TableText"/>
              <w:spacing w:before="30" w:after="30"/>
              <w:jc w:val="right"/>
            </w:pPr>
            <w:r w:rsidRPr="00E610A5">
              <w:t>15.48</w:t>
            </w:r>
          </w:p>
        </w:tc>
      </w:tr>
      <w:tr w:rsidR="00A7703E" w:rsidRPr="00E610A5" w14:paraId="7D71EFF3" w14:textId="77777777" w:rsidTr="00C245AC">
        <w:trPr>
          <w:trHeight w:val="255"/>
        </w:trPr>
        <w:tc>
          <w:tcPr>
            <w:tcW w:w="3104" w:type="dxa"/>
            <w:shd w:val="clear" w:color="auto" w:fill="EBEFF4"/>
            <w:vAlign w:val="bottom"/>
          </w:tcPr>
          <w:p w14:paraId="07AD5FC4" w14:textId="77777777" w:rsidR="00A7703E" w:rsidRPr="00E610A5" w:rsidRDefault="00A7703E" w:rsidP="00C245AC">
            <w:pPr>
              <w:pStyle w:val="TableText"/>
              <w:spacing w:before="30" w:after="30"/>
            </w:pPr>
            <w:r w:rsidRPr="00E610A5">
              <w:t>Carbon content</w:t>
            </w:r>
          </w:p>
        </w:tc>
        <w:tc>
          <w:tcPr>
            <w:tcW w:w="740" w:type="dxa"/>
            <w:shd w:val="clear" w:color="auto" w:fill="EBEFF4"/>
            <w:vAlign w:val="bottom"/>
          </w:tcPr>
          <w:p w14:paraId="213F9A7A" w14:textId="77777777" w:rsidR="00A7703E" w:rsidRPr="00E610A5" w:rsidRDefault="00A7703E" w:rsidP="00C245AC">
            <w:pPr>
              <w:pStyle w:val="TableText"/>
              <w:spacing w:before="30" w:after="30"/>
              <w:jc w:val="right"/>
            </w:pPr>
          </w:p>
        </w:tc>
        <w:tc>
          <w:tcPr>
            <w:tcW w:w="1138" w:type="dxa"/>
            <w:shd w:val="clear" w:color="auto" w:fill="EBEFF4"/>
            <w:noWrap/>
          </w:tcPr>
          <w:p w14:paraId="2015FD9C" w14:textId="77777777" w:rsidR="00A7703E" w:rsidRPr="00E610A5" w:rsidRDefault="00A7703E" w:rsidP="00C245AC">
            <w:pPr>
              <w:pStyle w:val="TableText"/>
              <w:spacing w:before="30" w:after="30"/>
              <w:jc w:val="right"/>
            </w:pPr>
          </w:p>
        </w:tc>
        <w:tc>
          <w:tcPr>
            <w:tcW w:w="1038" w:type="dxa"/>
            <w:shd w:val="clear" w:color="auto" w:fill="EBEFF4"/>
            <w:noWrap/>
          </w:tcPr>
          <w:p w14:paraId="06AF017F" w14:textId="77777777" w:rsidR="00A7703E" w:rsidRPr="00E610A5" w:rsidRDefault="00A7703E" w:rsidP="00C245AC">
            <w:pPr>
              <w:pStyle w:val="TableText"/>
              <w:spacing w:before="30" w:after="30"/>
              <w:jc w:val="right"/>
            </w:pPr>
          </w:p>
        </w:tc>
        <w:tc>
          <w:tcPr>
            <w:tcW w:w="1011" w:type="dxa"/>
            <w:shd w:val="clear" w:color="auto" w:fill="EBEFF4"/>
            <w:noWrap/>
          </w:tcPr>
          <w:p w14:paraId="02D924FB" w14:textId="77777777" w:rsidR="00A7703E" w:rsidRPr="00E610A5" w:rsidRDefault="00A7703E" w:rsidP="00C245AC">
            <w:pPr>
              <w:pStyle w:val="TableText"/>
              <w:spacing w:before="30" w:after="30"/>
              <w:jc w:val="right"/>
            </w:pPr>
          </w:p>
        </w:tc>
        <w:tc>
          <w:tcPr>
            <w:tcW w:w="999" w:type="dxa"/>
            <w:shd w:val="clear" w:color="auto" w:fill="EBEFF4"/>
            <w:noWrap/>
          </w:tcPr>
          <w:p w14:paraId="5F6C5B5E" w14:textId="77777777" w:rsidR="00A7703E" w:rsidRPr="00E610A5" w:rsidRDefault="00A7703E" w:rsidP="00C245AC">
            <w:pPr>
              <w:pStyle w:val="TableText"/>
              <w:spacing w:before="30" w:after="30"/>
              <w:jc w:val="right"/>
            </w:pPr>
          </w:p>
        </w:tc>
        <w:tc>
          <w:tcPr>
            <w:tcW w:w="999" w:type="dxa"/>
            <w:shd w:val="clear" w:color="auto" w:fill="EBEFF4"/>
            <w:noWrap/>
          </w:tcPr>
          <w:p w14:paraId="5AFA091B" w14:textId="77777777" w:rsidR="00A7703E" w:rsidRPr="00E610A5" w:rsidRDefault="00A7703E" w:rsidP="00C245AC">
            <w:pPr>
              <w:pStyle w:val="TableText"/>
              <w:spacing w:before="30" w:after="30"/>
              <w:jc w:val="right"/>
            </w:pPr>
          </w:p>
        </w:tc>
        <w:tc>
          <w:tcPr>
            <w:tcW w:w="999" w:type="dxa"/>
            <w:shd w:val="clear" w:color="auto" w:fill="EBEFF4"/>
            <w:noWrap/>
          </w:tcPr>
          <w:p w14:paraId="453C2720" w14:textId="77777777" w:rsidR="00A7703E" w:rsidRPr="00E610A5" w:rsidRDefault="00A7703E" w:rsidP="00C245AC">
            <w:pPr>
              <w:pStyle w:val="TableText"/>
              <w:spacing w:before="30" w:after="30"/>
              <w:jc w:val="right"/>
            </w:pPr>
          </w:p>
        </w:tc>
        <w:tc>
          <w:tcPr>
            <w:tcW w:w="1042" w:type="dxa"/>
            <w:shd w:val="clear" w:color="auto" w:fill="EBEFF4"/>
            <w:noWrap/>
          </w:tcPr>
          <w:p w14:paraId="2FB5DA0E" w14:textId="77777777" w:rsidR="00A7703E" w:rsidRPr="00E610A5" w:rsidRDefault="00A7703E" w:rsidP="00C245AC">
            <w:pPr>
              <w:pStyle w:val="TableText"/>
              <w:spacing w:before="30" w:after="30"/>
              <w:jc w:val="right"/>
            </w:pPr>
          </w:p>
        </w:tc>
        <w:tc>
          <w:tcPr>
            <w:tcW w:w="1014" w:type="dxa"/>
            <w:shd w:val="clear" w:color="auto" w:fill="EBEFF4"/>
            <w:noWrap/>
          </w:tcPr>
          <w:p w14:paraId="6E7B2659" w14:textId="77777777" w:rsidR="00A7703E" w:rsidRPr="00E610A5" w:rsidRDefault="00A7703E" w:rsidP="00C245AC">
            <w:pPr>
              <w:pStyle w:val="TableText"/>
              <w:spacing w:before="30" w:after="30"/>
              <w:jc w:val="right"/>
            </w:pPr>
          </w:p>
        </w:tc>
        <w:tc>
          <w:tcPr>
            <w:tcW w:w="1014" w:type="dxa"/>
            <w:shd w:val="clear" w:color="auto" w:fill="EBEFF4"/>
          </w:tcPr>
          <w:p w14:paraId="057B0751" w14:textId="77777777" w:rsidR="00A7703E" w:rsidRPr="00E610A5" w:rsidRDefault="00A7703E" w:rsidP="00C245AC">
            <w:pPr>
              <w:pStyle w:val="TableText"/>
              <w:spacing w:before="30" w:after="30"/>
              <w:jc w:val="right"/>
            </w:pPr>
          </w:p>
        </w:tc>
        <w:tc>
          <w:tcPr>
            <w:tcW w:w="1014" w:type="dxa"/>
            <w:shd w:val="clear" w:color="auto" w:fill="EBEFF4"/>
          </w:tcPr>
          <w:p w14:paraId="5BD45FF4" w14:textId="77777777" w:rsidR="00A7703E" w:rsidRPr="00E610A5" w:rsidRDefault="00A7703E" w:rsidP="00C245AC">
            <w:pPr>
              <w:pStyle w:val="TableText"/>
              <w:spacing w:before="30" w:after="30"/>
              <w:jc w:val="right"/>
            </w:pPr>
          </w:p>
        </w:tc>
      </w:tr>
      <w:tr w:rsidR="00A7703E" w:rsidRPr="00E610A5" w14:paraId="51F19B79" w14:textId="77777777" w:rsidTr="00C245AC">
        <w:trPr>
          <w:trHeight w:val="245"/>
        </w:trPr>
        <w:tc>
          <w:tcPr>
            <w:tcW w:w="3104" w:type="dxa"/>
            <w:tcBorders>
              <w:bottom w:val="single" w:sz="4" w:space="0" w:color="365F91"/>
            </w:tcBorders>
            <w:shd w:val="clear" w:color="auto" w:fill="auto"/>
            <w:noWrap/>
            <w:vAlign w:val="bottom"/>
          </w:tcPr>
          <w:p w14:paraId="170F3517" w14:textId="77777777" w:rsidR="00A7703E" w:rsidRPr="00E610A5" w:rsidRDefault="00A7703E" w:rsidP="00C245AC">
            <w:pPr>
              <w:pStyle w:val="TableText1"/>
            </w:pPr>
            <w:r w:rsidRPr="00E610A5">
              <w:t>C</w:t>
            </w:r>
          </w:p>
        </w:tc>
        <w:tc>
          <w:tcPr>
            <w:tcW w:w="740" w:type="dxa"/>
            <w:tcBorders>
              <w:bottom w:val="single" w:sz="4" w:space="0" w:color="365F91"/>
            </w:tcBorders>
            <w:vAlign w:val="bottom"/>
          </w:tcPr>
          <w:p w14:paraId="3D7477EA" w14:textId="77777777" w:rsidR="00A7703E" w:rsidRPr="00E610A5" w:rsidRDefault="00A7703E" w:rsidP="00C245AC">
            <w:pPr>
              <w:pStyle w:val="TableText"/>
              <w:spacing w:before="30" w:after="30"/>
              <w:jc w:val="right"/>
            </w:pPr>
            <w:r w:rsidRPr="00E610A5">
              <w:t>kt</w:t>
            </w:r>
          </w:p>
        </w:tc>
        <w:tc>
          <w:tcPr>
            <w:tcW w:w="1138" w:type="dxa"/>
            <w:tcBorders>
              <w:bottom w:val="single" w:sz="4" w:space="0" w:color="365F91"/>
            </w:tcBorders>
            <w:shd w:val="clear" w:color="auto" w:fill="auto"/>
            <w:noWrap/>
          </w:tcPr>
          <w:p w14:paraId="38292D91" w14:textId="77777777" w:rsidR="00A7703E" w:rsidRPr="00E610A5" w:rsidRDefault="00A7703E" w:rsidP="00C245AC">
            <w:pPr>
              <w:pStyle w:val="TableText"/>
              <w:spacing w:before="30" w:after="30"/>
              <w:jc w:val="right"/>
            </w:pPr>
            <w:r w:rsidRPr="00E610A5">
              <w:t>0.02</w:t>
            </w:r>
          </w:p>
        </w:tc>
        <w:tc>
          <w:tcPr>
            <w:tcW w:w="1038" w:type="dxa"/>
            <w:tcBorders>
              <w:bottom w:val="single" w:sz="4" w:space="0" w:color="365F91"/>
            </w:tcBorders>
            <w:shd w:val="clear" w:color="auto" w:fill="auto"/>
            <w:noWrap/>
          </w:tcPr>
          <w:p w14:paraId="1EC5DA30" w14:textId="77777777" w:rsidR="00A7703E" w:rsidRPr="00E610A5" w:rsidRDefault="00A7703E" w:rsidP="00C245AC">
            <w:pPr>
              <w:pStyle w:val="TableText"/>
              <w:spacing w:before="30" w:after="30"/>
              <w:jc w:val="right"/>
            </w:pPr>
            <w:r w:rsidRPr="00E610A5">
              <w:t>0.02</w:t>
            </w:r>
          </w:p>
        </w:tc>
        <w:tc>
          <w:tcPr>
            <w:tcW w:w="1011" w:type="dxa"/>
            <w:tcBorders>
              <w:bottom w:val="single" w:sz="4" w:space="0" w:color="365F91"/>
            </w:tcBorders>
            <w:shd w:val="clear" w:color="auto" w:fill="auto"/>
            <w:noWrap/>
          </w:tcPr>
          <w:p w14:paraId="275013FE" w14:textId="77777777" w:rsidR="00A7703E" w:rsidRPr="00E610A5" w:rsidRDefault="00A7703E" w:rsidP="00C245AC">
            <w:pPr>
              <w:pStyle w:val="TableText"/>
              <w:spacing w:before="30" w:after="30"/>
              <w:jc w:val="right"/>
            </w:pPr>
            <w:r w:rsidRPr="00E610A5">
              <w:t>0.02</w:t>
            </w:r>
          </w:p>
        </w:tc>
        <w:tc>
          <w:tcPr>
            <w:tcW w:w="999" w:type="dxa"/>
            <w:tcBorders>
              <w:bottom w:val="single" w:sz="4" w:space="0" w:color="365F91"/>
            </w:tcBorders>
            <w:shd w:val="clear" w:color="auto" w:fill="auto"/>
            <w:noWrap/>
          </w:tcPr>
          <w:p w14:paraId="461BC5B9" w14:textId="77777777" w:rsidR="00A7703E" w:rsidRPr="00E610A5" w:rsidRDefault="00A7703E" w:rsidP="00C245AC">
            <w:pPr>
              <w:pStyle w:val="TableText"/>
              <w:spacing w:before="30" w:after="30"/>
              <w:jc w:val="right"/>
            </w:pPr>
            <w:r w:rsidRPr="00E610A5">
              <w:t>0.02</w:t>
            </w:r>
          </w:p>
        </w:tc>
        <w:tc>
          <w:tcPr>
            <w:tcW w:w="999" w:type="dxa"/>
            <w:tcBorders>
              <w:bottom w:val="single" w:sz="4" w:space="0" w:color="365F91"/>
            </w:tcBorders>
            <w:shd w:val="clear" w:color="auto" w:fill="auto"/>
            <w:noWrap/>
          </w:tcPr>
          <w:p w14:paraId="327D2ADE" w14:textId="77777777" w:rsidR="00A7703E" w:rsidRPr="00E610A5" w:rsidRDefault="00A7703E" w:rsidP="00C245AC">
            <w:pPr>
              <w:pStyle w:val="TableText"/>
              <w:spacing w:before="30" w:after="30"/>
              <w:jc w:val="right"/>
            </w:pPr>
            <w:r w:rsidRPr="00E610A5">
              <w:t>0.02</w:t>
            </w:r>
          </w:p>
        </w:tc>
        <w:tc>
          <w:tcPr>
            <w:tcW w:w="999" w:type="dxa"/>
            <w:tcBorders>
              <w:bottom w:val="single" w:sz="4" w:space="0" w:color="365F91"/>
            </w:tcBorders>
            <w:shd w:val="clear" w:color="auto" w:fill="auto"/>
            <w:noWrap/>
          </w:tcPr>
          <w:p w14:paraId="06E24644" w14:textId="77777777" w:rsidR="00A7703E" w:rsidRPr="00E610A5" w:rsidRDefault="00A7703E" w:rsidP="00C245AC">
            <w:pPr>
              <w:pStyle w:val="TableText"/>
              <w:spacing w:before="30" w:after="30"/>
              <w:jc w:val="right"/>
            </w:pPr>
            <w:r w:rsidRPr="00E610A5">
              <w:t>0.02</w:t>
            </w:r>
          </w:p>
        </w:tc>
        <w:tc>
          <w:tcPr>
            <w:tcW w:w="1042" w:type="dxa"/>
            <w:tcBorders>
              <w:bottom w:val="single" w:sz="4" w:space="0" w:color="365F91"/>
            </w:tcBorders>
            <w:shd w:val="clear" w:color="auto" w:fill="auto"/>
            <w:noWrap/>
          </w:tcPr>
          <w:p w14:paraId="31AE5A59" w14:textId="77777777" w:rsidR="00A7703E" w:rsidRPr="00E610A5" w:rsidRDefault="00A7703E" w:rsidP="00C245AC">
            <w:pPr>
              <w:pStyle w:val="TableText"/>
              <w:spacing w:before="30" w:after="30"/>
              <w:jc w:val="right"/>
            </w:pPr>
            <w:r w:rsidRPr="00E610A5">
              <w:t>0.02</w:t>
            </w:r>
          </w:p>
        </w:tc>
        <w:tc>
          <w:tcPr>
            <w:tcW w:w="1014" w:type="dxa"/>
            <w:tcBorders>
              <w:bottom w:val="single" w:sz="4" w:space="0" w:color="365F91"/>
            </w:tcBorders>
            <w:shd w:val="clear" w:color="auto" w:fill="auto"/>
            <w:noWrap/>
          </w:tcPr>
          <w:p w14:paraId="08CCD24A" w14:textId="77777777" w:rsidR="00A7703E" w:rsidRPr="00E610A5" w:rsidRDefault="00A7703E" w:rsidP="00C245AC">
            <w:pPr>
              <w:pStyle w:val="TableText"/>
              <w:spacing w:before="30" w:after="30"/>
              <w:jc w:val="right"/>
            </w:pPr>
            <w:r w:rsidRPr="00E610A5">
              <w:t>0.02</w:t>
            </w:r>
          </w:p>
        </w:tc>
        <w:tc>
          <w:tcPr>
            <w:tcW w:w="1014" w:type="dxa"/>
            <w:tcBorders>
              <w:bottom w:val="single" w:sz="4" w:space="0" w:color="365F91"/>
            </w:tcBorders>
          </w:tcPr>
          <w:p w14:paraId="34AC1F13" w14:textId="77777777" w:rsidR="00A7703E" w:rsidRPr="00E610A5" w:rsidRDefault="00A7703E" w:rsidP="00C245AC">
            <w:pPr>
              <w:pStyle w:val="TableText"/>
              <w:spacing w:before="30" w:after="30"/>
              <w:jc w:val="right"/>
            </w:pPr>
            <w:r w:rsidRPr="00E610A5">
              <w:t>0.02</w:t>
            </w:r>
          </w:p>
        </w:tc>
        <w:tc>
          <w:tcPr>
            <w:tcW w:w="1014" w:type="dxa"/>
            <w:tcBorders>
              <w:bottom w:val="single" w:sz="4" w:space="0" w:color="365F91"/>
            </w:tcBorders>
          </w:tcPr>
          <w:p w14:paraId="4A30EC9A" w14:textId="77777777" w:rsidR="00A7703E" w:rsidRPr="00E610A5" w:rsidRDefault="00A7703E" w:rsidP="00C245AC">
            <w:pPr>
              <w:pStyle w:val="TableText"/>
              <w:spacing w:before="30" w:after="30"/>
              <w:jc w:val="right"/>
            </w:pPr>
            <w:r w:rsidRPr="00E610A5">
              <w:t>0.02</w:t>
            </w:r>
          </w:p>
        </w:tc>
      </w:tr>
      <w:tr w:rsidR="00A7703E" w:rsidRPr="00E610A5" w14:paraId="3917BBBD" w14:textId="77777777" w:rsidTr="00C245AC">
        <w:trPr>
          <w:trHeight w:val="245"/>
        </w:trPr>
        <w:tc>
          <w:tcPr>
            <w:tcW w:w="3104" w:type="dxa"/>
            <w:shd w:val="clear" w:color="auto" w:fill="EBEFF4"/>
            <w:vAlign w:val="bottom"/>
          </w:tcPr>
          <w:p w14:paraId="3CE64E65" w14:textId="77777777" w:rsidR="00A7703E" w:rsidRPr="00E610A5" w:rsidRDefault="00A7703E" w:rsidP="00C245AC">
            <w:pPr>
              <w:pStyle w:val="TableText"/>
              <w:spacing w:before="30" w:after="30"/>
            </w:pPr>
            <w:r w:rsidRPr="00E610A5">
              <w:t>Carbon stored</w:t>
            </w:r>
          </w:p>
        </w:tc>
        <w:tc>
          <w:tcPr>
            <w:tcW w:w="740" w:type="dxa"/>
            <w:shd w:val="clear" w:color="auto" w:fill="EBEFF4"/>
            <w:vAlign w:val="bottom"/>
          </w:tcPr>
          <w:p w14:paraId="6A5A3F92" w14:textId="77777777" w:rsidR="00A7703E" w:rsidRPr="00E610A5" w:rsidRDefault="00A7703E" w:rsidP="00C245AC">
            <w:pPr>
              <w:pStyle w:val="TableText"/>
              <w:spacing w:before="30" w:after="30"/>
              <w:jc w:val="right"/>
            </w:pPr>
          </w:p>
        </w:tc>
        <w:tc>
          <w:tcPr>
            <w:tcW w:w="1138" w:type="dxa"/>
            <w:shd w:val="clear" w:color="auto" w:fill="EBEFF4"/>
            <w:noWrap/>
          </w:tcPr>
          <w:p w14:paraId="2345BDCD" w14:textId="77777777" w:rsidR="00A7703E" w:rsidRPr="00E610A5" w:rsidRDefault="00A7703E" w:rsidP="00C245AC">
            <w:pPr>
              <w:pStyle w:val="TableText"/>
              <w:spacing w:before="30" w:after="30"/>
              <w:jc w:val="right"/>
            </w:pPr>
          </w:p>
        </w:tc>
        <w:tc>
          <w:tcPr>
            <w:tcW w:w="1038" w:type="dxa"/>
            <w:shd w:val="clear" w:color="auto" w:fill="EBEFF4"/>
            <w:noWrap/>
          </w:tcPr>
          <w:p w14:paraId="458F1B51" w14:textId="77777777" w:rsidR="00A7703E" w:rsidRPr="00E610A5" w:rsidRDefault="00A7703E" w:rsidP="00C245AC">
            <w:pPr>
              <w:pStyle w:val="TableText"/>
              <w:spacing w:before="30" w:after="30"/>
              <w:jc w:val="right"/>
            </w:pPr>
          </w:p>
        </w:tc>
        <w:tc>
          <w:tcPr>
            <w:tcW w:w="1011" w:type="dxa"/>
            <w:shd w:val="clear" w:color="auto" w:fill="EBEFF4"/>
            <w:noWrap/>
          </w:tcPr>
          <w:p w14:paraId="1E17D4F5" w14:textId="77777777" w:rsidR="00A7703E" w:rsidRPr="00E610A5" w:rsidRDefault="00A7703E" w:rsidP="00C245AC">
            <w:pPr>
              <w:pStyle w:val="TableText"/>
              <w:spacing w:before="30" w:after="30"/>
              <w:jc w:val="right"/>
            </w:pPr>
          </w:p>
        </w:tc>
        <w:tc>
          <w:tcPr>
            <w:tcW w:w="999" w:type="dxa"/>
            <w:shd w:val="clear" w:color="auto" w:fill="EBEFF4"/>
            <w:noWrap/>
          </w:tcPr>
          <w:p w14:paraId="13518F60" w14:textId="77777777" w:rsidR="00A7703E" w:rsidRPr="00E610A5" w:rsidRDefault="00A7703E" w:rsidP="00C245AC">
            <w:pPr>
              <w:pStyle w:val="TableText"/>
              <w:spacing w:before="30" w:after="30"/>
              <w:jc w:val="right"/>
            </w:pPr>
          </w:p>
        </w:tc>
        <w:tc>
          <w:tcPr>
            <w:tcW w:w="999" w:type="dxa"/>
            <w:shd w:val="clear" w:color="auto" w:fill="EBEFF4"/>
            <w:noWrap/>
          </w:tcPr>
          <w:p w14:paraId="3AF61D95" w14:textId="77777777" w:rsidR="00A7703E" w:rsidRPr="00E610A5" w:rsidRDefault="00A7703E" w:rsidP="00C245AC">
            <w:pPr>
              <w:pStyle w:val="TableText"/>
              <w:spacing w:before="30" w:after="30"/>
              <w:jc w:val="right"/>
            </w:pPr>
          </w:p>
        </w:tc>
        <w:tc>
          <w:tcPr>
            <w:tcW w:w="999" w:type="dxa"/>
            <w:shd w:val="clear" w:color="auto" w:fill="EBEFF4"/>
            <w:noWrap/>
          </w:tcPr>
          <w:p w14:paraId="0ED9B074" w14:textId="77777777" w:rsidR="00A7703E" w:rsidRPr="00E610A5" w:rsidRDefault="00A7703E" w:rsidP="00C245AC">
            <w:pPr>
              <w:pStyle w:val="TableText"/>
              <w:spacing w:before="30" w:after="30"/>
              <w:jc w:val="right"/>
            </w:pPr>
          </w:p>
        </w:tc>
        <w:tc>
          <w:tcPr>
            <w:tcW w:w="1042" w:type="dxa"/>
            <w:shd w:val="clear" w:color="auto" w:fill="EBEFF4"/>
            <w:noWrap/>
          </w:tcPr>
          <w:p w14:paraId="50530504" w14:textId="77777777" w:rsidR="00A7703E" w:rsidRPr="00E610A5" w:rsidRDefault="00A7703E" w:rsidP="00C245AC">
            <w:pPr>
              <w:pStyle w:val="TableText"/>
              <w:spacing w:before="30" w:after="30"/>
              <w:jc w:val="right"/>
            </w:pPr>
          </w:p>
        </w:tc>
        <w:tc>
          <w:tcPr>
            <w:tcW w:w="1014" w:type="dxa"/>
            <w:shd w:val="clear" w:color="auto" w:fill="EBEFF4"/>
            <w:noWrap/>
          </w:tcPr>
          <w:p w14:paraId="1BF4511B" w14:textId="77777777" w:rsidR="00A7703E" w:rsidRPr="00E610A5" w:rsidRDefault="00A7703E" w:rsidP="00C245AC">
            <w:pPr>
              <w:pStyle w:val="TableText"/>
              <w:spacing w:before="30" w:after="30"/>
              <w:jc w:val="right"/>
            </w:pPr>
          </w:p>
        </w:tc>
        <w:tc>
          <w:tcPr>
            <w:tcW w:w="1014" w:type="dxa"/>
            <w:shd w:val="clear" w:color="auto" w:fill="EBEFF4"/>
          </w:tcPr>
          <w:p w14:paraId="06D84CCF" w14:textId="77777777" w:rsidR="00A7703E" w:rsidRPr="00E610A5" w:rsidRDefault="00A7703E" w:rsidP="00C245AC">
            <w:pPr>
              <w:pStyle w:val="TableText"/>
              <w:spacing w:before="30" w:after="30"/>
              <w:jc w:val="right"/>
            </w:pPr>
          </w:p>
        </w:tc>
        <w:tc>
          <w:tcPr>
            <w:tcW w:w="1014" w:type="dxa"/>
            <w:shd w:val="clear" w:color="auto" w:fill="EBEFF4"/>
          </w:tcPr>
          <w:p w14:paraId="33074611" w14:textId="77777777" w:rsidR="00A7703E" w:rsidRPr="00E610A5" w:rsidRDefault="00A7703E" w:rsidP="00C245AC">
            <w:pPr>
              <w:pStyle w:val="TableText"/>
              <w:spacing w:before="30" w:after="30"/>
              <w:jc w:val="right"/>
            </w:pPr>
          </w:p>
        </w:tc>
      </w:tr>
      <w:tr w:rsidR="00A7703E" w:rsidRPr="00E610A5" w14:paraId="4B5D22E3" w14:textId="77777777" w:rsidTr="00C245AC">
        <w:trPr>
          <w:trHeight w:val="255"/>
        </w:trPr>
        <w:tc>
          <w:tcPr>
            <w:tcW w:w="3104" w:type="dxa"/>
            <w:tcBorders>
              <w:bottom w:val="single" w:sz="4" w:space="0" w:color="365F91"/>
            </w:tcBorders>
            <w:shd w:val="clear" w:color="auto" w:fill="auto"/>
            <w:noWrap/>
            <w:vAlign w:val="bottom"/>
          </w:tcPr>
          <w:p w14:paraId="5E8A1906" w14:textId="77777777" w:rsidR="00A7703E" w:rsidRPr="00E610A5" w:rsidRDefault="00A7703E" w:rsidP="00C245AC">
            <w:pPr>
              <w:pStyle w:val="TableText1"/>
            </w:pPr>
            <w:r w:rsidRPr="00E610A5">
              <w:t>C</w:t>
            </w:r>
          </w:p>
        </w:tc>
        <w:tc>
          <w:tcPr>
            <w:tcW w:w="740" w:type="dxa"/>
            <w:tcBorders>
              <w:bottom w:val="single" w:sz="4" w:space="0" w:color="365F91"/>
            </w:tcBorders>
            <w:vAlign w:val="bottom"/>
          </w:tcPr>
          <w:p w14:paraId="72EEF370" w14:textId="77777777" w:rsidR="00A7703E" w:rsidRPr="00E610A5" w:rsidRDefault="00A7703E" w:rsidP="00C245AC">
            <w:pPr>
              <w:pStyle w:val="TableText"/>
              <w:spacing w:before="30" w:after="30"/>
              <w:jc w:val="right"/>
            </w:pPr>
            <w:r w:rsidRPr="00E610A5">
              <w:t>kt</w:t>
            </w:r>
          </w:p>
        </w:tc>
        <w:tc>
          <w:tcPr>
            <w:tcW w:w="1138" w:type="dxa"/>
            <w:tcBorders>
              <w:bottom w:val="single" w:sz="4" w:space="0" w:color="365F91"/>
            </w:tcBorders>
            <w:shd w:val="clear" w:color="000000" w:fill="FFFFFF"/>
            <w:noWrap/>
          </w:tcPr>
          <w:p w14:paraId="53FDFDFB" w14:textId="77777777" w:rsidR="00A7703E" w:rsidRPr="00E610A5" w:rsidRDefault="00A7703E" w:rsidP="00C245AC">
            <w:pPr>
              <w:pStyle w:val="TableText"/>
              <w:spacing w:before="30" w:after="30"/>
              <w:jc w:val="right"/>
            </w:pPr>
            <w:r w:rsidRPr="00E610A5">
              <w:t>NO</w:t>
            </w:r>
          </w:p>
        </w:tc>
        <w:tc>
          <w:tcPr>
            <w:tcW w:w="1038" w:type="dxa"/>
            <w:tcBorders>
              <w:bottom w:val="single" w:sz="4" w:space="0" w:color="365F91"/>
            </w:tcBorders>
            <w:shd w:val="clear" w:color="000000" w:fill="FFFFFF"/>
            <w:noWrap/>
          </w:tcPr>
          <w:p w14:paraId="52056E68" w14:textId="77777777" w:rsidR="00A7703E" w:rsidRPr="00E610A5" w:rsidRDefault="00A7703E" w:rsidP="00C245AC">
            <w:pPr>
              <w:pStyle w:val="TableText"/>
              <w:spacing w:before="30" w:after="30"/>
              <w:jc w:val="right"/>
            </w:pPr>
            <w:r w:rsidRPr="00E610A5">
              <w:t>NO</w:t>
            </w:r>
          </w:p>
        </w:tc>
        <w:tc>
          <w:tcPr>
            <w:tcW w:w="1011" w:type="dxa"/>
            <w:tcBorders>
              <w:bottom w:val="single" w:sz="4" w:space="0" w:color="365F91"/>
            </w:tcBorders>
            <w:shd w:val="clear" w:color="000000" w:fill="FFFFFF"/>
            <w:noWrap/>
          </w:tcPr>
          <w:p w14:paraId="35697F06"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2B3ACA98"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097AF2A7"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4CBBA471" w14:textId="77777777" w:rsidR="00A7703E" w:rsidRPr="00E610A5" w:rsidRDefault="00A7703E" w:rsidP="00C245AC">
            <w:pPr>
              <w:pStyle w:val="TableText"/>
              <w:spacing w:before="30" w:after="30"/>
              <w:jc w:val="right"/>
            </w:pPr>
            <w:r w:rsidRPr="00E610A5">
              <w:t>NO</w:t>
            </w:r>
          </w:p>
        </w:tc>
        <w:tc>
          <w:tcPr>
            <w:tcW w:w="1042" w:type="dxa"/>
            <w:tcBorders>
              <w:bottom w:val="single" w:sz="4" w:space="0" w:color="365F91"/>
            </w:tcBorders>
            <w:shd w:val="clear" w:color="000000" w:fill="FFFFFF"/>
            <w:noWrap/>
          </w:tcPr>
          <w:p w14:paraId="55A07098" w14:textId="77777777" w:rsidR="00A7703E" w:rsidRPr="00E610A5" w:rsidRDefault="00A7703E" w:rsidP="00C245AC">
            <w:pPr>
              <w:pStyle w:val="TableText"/>
              <w:spacing w:before="30" w:after="30"/>
              <w:jc w:val="right"/>
            </w:pPr>
            <w:r w:rsidRPr="00E610A5">
              <w:t>NO</w:t>
            </w:r>
          </w:p>
        </w:tc>
        <w:tc>
          <w:tcPr>
            <w:tcW w:w="1014" w:type="dxa"/>
            <w:tcBorders>
              <w:bottom w:val="single" w:sz="4" w:space="0" w:color="365F91"/>
            </w:tcBorders>
            <w:shd w:val="clear" w:color="000000" w:fill="FFFFFF"/>
            <w:noWrap/>
          </w:tcPr>
          <w:p w14:paraId="070C667E" w14:textId="77777777" w:rsidR="00A7703E" w:rsidRPr="00E610A5" w:rsidRDefault="00A7703E" w:rsidP="00C245AC">
            <w:pPr>
              <w:pStyle w:val="TableText"/>
              <w:spacing w:before="30" w:after="30"/>
              <w:jc w:val="right"/>
            </w:pPr>
            <w:r w:rsidRPr="00E610A5">
              <w:t>NO</w:t>
            </w:r>
          </w:p>
        </w:tc>
        <w:tc>
          <w:tcPr>
            <w:tcW w:w="1014" w:type="dxa"/>
            <w:tcBorders>
              <w:bottom w:val="single" w:sz="4" w:space="0" w:color="365F91"/>
            </w:tcBorders>
            <w:shd w:val="clear" w:color="000000" w:fill="FFFFFF"/>
          </w:tcPr>
          <w:p w14:paraId="01C49923" w14:textId="77777777" w:rsidR="00A7703E" w:rsidRPr="00E610A5" w:rsidRDefault="00A7703E" w:rsidP="00C245AC">
            <w:pPr>
              <w:pStyle w:val="TableText"/>
              <w:spacing w:before="30" w:after="30"/>
              <w:jc w:val="right"/>
            </w:pPr>
            <w:r w:rsidRPr="00E610A5">
              <w:t>NO</w:t>
            </w:r>
          </w:p>
        </w:tc>
        <w:tc>
          <w:tcPr>
            <w:tcW w:w="1014" w:type="dxa"/>
            <w:tcBorders>
              <w:bottom w:val="single" w:sz="4" w:space="0" w:color="365F91"/>
            </w:tcBorders>
            <w:shd w:val="clear" w:color="000000" w:fill="FFFFFF"/>
          </w:tcPr>
          <w:p w14:paraId="6E339161" w14:textId="77777777" w:rsidR="00A7703E" w:rsidRPr="00E610A5" w:rsidRDefault="00A7703E" w:rsidP="00C245AC">
            <w:pPr>
              <w:pStyle w:val="TableText"/>
              <w:spacing w:before="30" w:after="30"/>
              <w:jc w:val="right"/>
            </w:pPr>
            <w:r w:rsidRPr="00E610A5">
              <w:t>NO</w:t>
            </w:r>
          </w:p>
        </w:tc>
      </w:tr>
      <w:tr w:rsidR="00A7703E" w:rsidRPr="00E610A5" w14:paraId="4D036FA0" w14:textId="77777777" w:rsidTr="00C245AC">
        <w:trPr>
          <w:trHeight w:val="245"/>
        </w:trPr>
        <w:tc>
          <w:tcPr>
            <w:tcW w:w="3104" w:type="dxa"/>
            <w:shd w:val="clear" w:color="auto" w:fill="EBEFF4"/>
            <w:noWrap/>
            <w:vAlign w:val="bottom"/>
          </w:tcPr>
          <w:p w14:paraId="4F10378E" w14:textId="77777777" w:rsidR="00A7703E" w:rsidRPr="00E610A5" w:rsidRDefault="00A7703E" w:rsidP="00C245AC">
            <w:pPr>
              <w:pStyle w:val="TableText"/>
              <w:spacing w:before="30" w:after="30"/>
            </w:pPr>
            <w:r w:rsidRPr="00E610A5">
              <w:t>Net carbon emissions</w:t>
            </w:r>
          </w:p>
        </w:tc>
        <w:tc>
          <w:tcPr>
            <w:tcW w:w="740" w:type="dxa"/>
            <w:shd w:val="clear" w:color="auto" w:fill="EBEFF4"/>
            <w:vAlign w:val="bottom"/>
          </w:tcPr>
          <w:p w14:paraId="3C301B4D" w14:textId="77777777" w:rsidR="00A7703E" w:rsidRPr="00E610A5" w:rsidRDefault="00A7703E" w:rsidP="00C245AC">
            <w:pPr>
              <w:pStyle w:val="TableText"/>
              <w:spacing w:before="30" w:after="30"/>
              <w:jc w:val="right"/>
            </w:pPr>
          </w:p>
        </w:tc>
        <w:tc>
          <w:tcPr>
            <w:tcW w:w="1138" w:type="dxa"/>
            <w:shd w:val="clear" w:color="auto" w:fill="EBEFF4"/>
            <w:noWrap/>
          </w:tcPr>
          <w:p w14:paraId="1C943536" w14:textId="77777777" w:rsidR="00A7703E" w:rsidRPr="00E610A5" w:rsidRDefault="00A7703E" w:rsidP="00C245AC">
            <w:pPr>
              <w:pStyle w:val="TableText"/>
              <w:spacing w:before="30" w:after="30"/>
              <w:jc w:val="right"/>
            </w:pPr>
          </w:p>
        </w:tc>
        <w:tc>
          <w:tcPr>
            <w:tcW w:w="1038" w:type="dxa"/>
            <w:shd w:val="clear" w:color="auto" w:fill="EBEFF4"/>
            <w:noWrap/>
          </w:tcPr>
          <w:p w14:paraId="7CCA2318" w14:textId="77777777" w:rsidR="00A7703E" w:rsidRPr="00E610A5" w:rsidRDefault="00A7703E" w:rsidP="00C245AC">
            <w:pPr>
              <w:pStyle w:val="TableText"/>
              <w:spacing w:before="30" w:after="30"/>
              <w:jc w:val="right"/>
            </w:pPr>
          </w:p>
        </w:tc>
        <w:tc>
          <w:tcPr>
            <w:tcW w:w="1011" w:type="dxa"/>
            <w:shd w:val="clear" w:color="auto" w:fill="EBEFF4"/>
            <w:noWrap/>
          </w:tcPr>
          <w:p w14:paraId="71B13EAF" w14:textId="77777777" w:rsidR="00A7703E" w:rsidRPr="00E610A5" w:rsidRDefault="00A7703E" w:rsidP="00C245AC">
            <w:pPr>
              <w:pStyle w:val="TableText"/>
              <w:spacing w:before="30" w:after="30"/>
              <w:jc w:val="right"/>
            </w:pPr>
          </w:p>
        </w:tc>
        <w:tc>
          <w:tcPr>
            <w:tcW w:w="999" w:type="dxa"/>
            <w:shd w:val="clear" w:color="auto" w:fill="EBEFF4"/>
            <w:noWrap/>
          </w:tcPr>
          <w:p w14:paraId="37BEC03A" w14:textId="77777777" w:rsidR="00A7703E" w:rsidRPr="00E610A5" w:rsidRDefault="00A7703E" w:rsidP="00C245AC">
            <w:pPr>
              <w:pStyle w:val="TableText"/>
              <w:spacing w:before="30" w:after="30"/>
              <w:jc w:val="right"/>
            </w:pPr>
          </w:p>
        </w:tc>
        <w:tc>
          <w:tcPr>
            <w:tcW w:w="999" w:type="dxa"/>
            <w:shd w:val="clear" w:color="auto" w:fill="EBEFF4"/>
            <w:noWrap/>
          </w:tcPr>
          <w:p w14:paraId="2BE14644" w14:textId="77777777" w:rsidR="00A7703E" w:rsidRPr="00E610A5" w:rsidRDefault="00A7703E" w:rsidP="00C245AC">
            <w:pPr>
              <w:pStyle w:val="TableText"/>
              <w:spacing w:before="30" w:after="30"/>
              <w:jc w:val="right"/>
            </w:pPr>
          </w:p>
        </w:tc>
        <w:tc>
          <w:tcPr>
            <w:tcW w:w="999" w:type="dxa"/>
            <w:shd w:val="clear" w:color="auto" w:fill="EBEFF4"/>
            <w:noWrap/>
          </w:tcPr>
          <w:p w14:paraId="7C516655" w14:textId="77777777" w:rsidR="00A7703E" w:rsidRPr="00E610A5" w:rsidRDefault="00A7703E" w:rsidP="00C245AC">
            <w:pPr>
              <w:pStyle w:val="TableText"/>
              <w:spacing w:before="30" w:after="30"/>
              <w:jc w:val="right"/>
            </w:pPr>
          </w:p>
        </w:tc>
        <w:tc>
          <w:tcPr>
            <w:tcW w:w="1042" w:type="dxa"/>
            <w:shd w:val="clear" w:color="auto" w:fill="EBEFF4"/>
            <w:noWrap/>
          </w:tcPr>
          <w:p w14:paraId="59CFBD98" w14:textId="77777777" w:rsidR="00A7703E" w:rsidRPr="00E610A5" w:rsidRDefault="00A7703E" w:rsidP="00C245AC">
            <w:pPr>
              <w:pStyle w:val="TableText"/>
              <w:spacing w:before="30" w:after="30"/>
              <w:jc w:val="right"/>
            </w:pPr>
          </w:p>
        </w:tc>
        <w:tc>
          <w:tcPr>
            <w:tcW w:w="1014" w:type="dxa"/>
            <w:shd w:val="clear" w:color="auto" w:fill="EBEFF4"/>
            <w:noWrap/>
          </w:tcPr>
          <w:p w14:paraId="11A94DA8" w14:textId="77777777" w:rsidR="00A7703E" w:rsidRPr="00E610A5" w:rsidRDefault="00A7703E" w:rsidP="00C245AC">
            <w:pPr>
              <w:pStyle w:val="TableText"/>
              <w:spacing w:before="30" w:after="30"/>
              <w:jc w:val="right"/>
            </w:pPr>
          </w:p>
        </w:tc>
        <w:tc>
          <w:tcPr>
            <w:tcW w:w="1014" w:type="dxa"/>
            <w:shd w:val="clear" w:color="auto" w:fill="EBEFF4"/>
          </w:tcPr>
          <w:p w14:paraId="2714ECEA" w14:textId="77777777" w:rsidR="00A7703E" w:rsidRPr="00E610A5" w:rsidRDefault="00A7703E" w:rsidP="00C245AC">
            <w:pPr>
              <w:pStyle w:val="TableText"/>
              <w:spacing w:before="30" w:after="30"/>
              <w:jc w:val="right"/>
            </w:pPr>
          </w:p>
        </w:tc>
        <w:tc>
          <w:tcPr>
            <w:tcW w:w="1014" w:type="dxa"/>
            <w:shd w:val="clear" w:color="auto" w:fill="EBEFF4"/>
          </w:tcPr>
          <w:p w14:paraId="68D1A067" w14:textId="77777777" w:rsidR="00A7703E" w:rsidRPr="00E610A5" w:rsidRDefault="00A7703E" w:rsidP="00C245AC">
            <w:pPr>
              <w:pStyle w:val="TableText"/>
              <w:spacing w:before="30" w:after="30"/>
              <w:jc w:val="right"/>
            </w:pPr>
          </w:p>
        </w:tc>
      </w:tr>
      <w:tr w:rsidR="00A7703E" w:rsidRPr="00E610A5" w14:paraId="51581EBE" w14:textId="77777777" w:rsidTr="00C245AC">
        <w:trPr>
          <w:trHeight w:val="255"/>
        </w:trPr>
        <w:tc>
          <w:tcPr>
            <w:tcW w:w="3104" w:type="dxa"/>
            <w:shd w:val="clear" w:color="auto" w:fill="auto"/>
            <w:noWrap/>
            <w:vAlign w:val="bottom"/>
          </w:tcPr>
          <w:p w14:paraId="17DE2FA9" w14:textId="77777777" w:rsidR="00A7703E" w:rsidRPr="00E610A5" w:rsidRDefault="00A7703E" w:rsidP="00C245AC">
            <w:pPr>
              <w:pStyle w:val="TableText1"/>
            </w:pPr>
            <w:r w:rsidRPr="00E610A5">
              <w:t>C</w:t>
            </w:r>
          </w:p>
        </w:tc>
        <w:tc>
          <w:tcPr>
            <w:tcW w:w="740" w:type="dxa"/>
            <w:vAlign w:val="bottom"/>
          </w:tcPr>
          <w:p w14:paraId="41D71467" w14:textId="77777777" w:rsidR="00A7703E" w:rsidRPr="00E610A5" w:rsidRDefault="00A7703E" w:rsidP="00C245AC">
            <w:pPr>
              <w:pStyle w:val="TableText"/>
              <w:spacing w:before="30" w:after="30"/>
              <w:jc w:val="right"/>
            </w:pPr>
            <w:r w:rsidRPr="00E610A5">
              <w:t>kt</w:t>
            </w:r>
          </w:p>
        </w:tc>
        <w:tc>
          <w:tcPr>
            <w:tcW w:w="1138" w:type="dxa"/>
            <w:shd w:val="clear" w:color="000000" w:fill="FFFFFF"/>
            <w:noWrap/>
          </w:tcPr>
          <w:p w14:paraId="73367B1F" w14:textId="77777777" w:rsidR="00A7703E" w:rsidRPr="00E610A5" w:rsidRDefault="00A7703E" w:rsidP="00C245AC">
            <w:pPr>
              <w:pStyle w:val="TableText"/>
              <w:spacing w:before="30" w:after="30"/>
              <w:jc w:val="right"/>
            </w:pPr>
            <w:r w:rsidRPr="00E610A5">
              <w:t>0.02</w:t>
            </w:r>
          </w:p>
        </w:tc>
        <w:tc>
          <w:tcPr>
            <w:tcW w:w="1038" w:type="dxa"/>
            <w:shd w:val="clear" w:color="000000" w:fill="FFFFFF"/>
            <w:noWrap/>
          </w:tcPr>
          <w:p w14:paraId="0C1E4DF3" w14:textId="77777777" w:rsidR="00A7703E" w:rsidRPr="00E610A5" w:rsidRDefault="00A7703E" w:rsidP="00C245AC">
            <w:pPr>
              <w:pStyle w:val="TableText"/>
              <w:spacing w:before="30" w:after="30"/>
              <w:jc w:val="right"/>
            </w:pPr>
            <w:r w:rsidRPr="00E610A5">
              <w:t>0.02</w:t>
            </w:r>
          </w:p>
        </w:tc>
        <w:tc>
          <w:tcPr>
            <w:tcW w:w="1011" w:type="dxa"/>
            <w:shd w:val="clear" w:color="000000" w:fill="FFFFFF"/>
            <w:noWrap/>
          </w:tcPr>
          <w:p w14:paraId="01A11628"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1BDBBCD2"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57E79849"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6AC9FF3F" w14:textId="77777777" w:rsidR="00A7703E" w:rsidRPr="00E610A5" w:rsidRDefault="00A7703E" w:rsidP="00C245AC">
            <w:pPr>
              <w:pStyle w:val="TableText"/>
              <w:spacing w:before="30" w:after="30"/>
              <w:jc w:val="right"/>
            </w:pPr>
            <w:r w:rsidRPr="00E610A5">
              <w:t>0.02</w:t>
            </w:r>
          </w:p>
        </w:tc>
        <w:tc>
          <w:tcPr>
            <w:tcW w:w="1042" w:type="dxa"/>
            <w:shd w:val="clear" w:color="000000" w:fill="FFFFFF"/>
            <w:noWrap/>
          </w:tcPr>
          <w:p w14:paraId="62520A6C" w14:textId="77777777" w:rsidR="00A7703E" w:rsidRPr="00E610A5" w:rsidRDefault="00A7703E" w:rsidP="00C245AC">
            <w:pPr>
              <w:pStyle w:val="TableText"/>
              <w:spacing w:before="30" w:after="30"/>
              <w:jc w:val="right"/>
            </w:pPr>
            <w:r w:rsidRPr="00E610A5">
              <w:t>0.02</w:t>
            </w:r>
          </w:p>
        </w:tc>
        <w:tc>
          <w:tcPr>
            <w:tcW w:w="1014" w:type="dxa"/>
            <w:shd w:val="clear" w:color="000000" w:fill="FFFFFF"/>
            <w:noWrap/>
          </w:tcPr>
          <w:p w14:paraId="0066B8DD" w14:textId="77777777" w:rsidR="00A7703E" w:rsidRPr="00E610A5" w:rsidRDefault="00A7703E" w:rsidP="00C245AC">
            <w:pPr>
              <w:pStyle w:val="TableText"/>
              <w:spacing w:before="30" w:after="30"/>
              <w:jc w:val="right"/>
            </w:pPr>
            <w:r w:rsidRPr="00E610A5">
              <w:t>0.02</w:t>
            </w:r>
          </w:p>
        </w:tc>
        <w:tc>
          <w:tcPr>
            <w:tcW w:w="1014" w:type="dxa"/>
            <w:shd w:val="clear" w:color="000000" w:fill="FFFFFF"/>
          </w:tcPr>
          <w:p w14:paraId="7FCEB1C6" w14:textId="77777777" w:rsidR="00A7703E" w:rsidRPr="00E610A5" w:rsidRDefault="00A7703E" w:rsidP="00C245AC">
            <w:pPr>
              <w:pStyle w:val="TableText"/>
              <w:spacing w:before="30" w:after="30"/>
              <w:jc w:val="right"/>
            </w:pPr>
            <w:r w:rsidRPr="00E610A5">
              <w:t>0.02</w:t>
            </w:r>
          </w:p>
        </w:tc>
        <w:tc>
          <w:tcPr>
            <w:tcW w:w="1014" w:type="dxa"/>
            <w:shd w:val="clear" w:color="000000" w:fill="FFFFFF"/>
          </w:tcPr>
          <w:p w14:paraId="378701AD" w14:textId="77777777" w:rsidR="00A7703E" w:rsidRPr="00E610A5" w:rsidRDefault="00A7703E" w:rsidP="00C245AC">
            <w:pPr>
              <w:pStyle w:val="TableText"/>
              <w:spacing w:before="30" w:after="30"/>
              <w:jc w:val="right"/>
            </w:pPr>
            <w:r w:rsidRPr="00E610A5">
              <w:t>0.02</w:t>
            </w:r>
          </w:p>
        </w:tc>
      </w:tr>
      <w:tr w:rsidR="00A7703E" w:rsidRPr="00E610A5" w14:paraId="51000E56" w14:textId="77777777" w:rsidTr="00C245AC">
        <w:trPr>
          <w:trHeight w:val="176"/>
        </w:trPr>
        <w:tc>
          <w:tcPr>
            <w:tcW w:w="3104" w:type="dxa"/>
            <w:tcBorders>
              <w:bottom w:val="single" w:sz="4" w:space="0" w:color="365F91"/>
            </w:tcBorders>
            <w:shd w:val="clear" w:color="auto" w:fill="auto"/>
            <w:noWrap/>
            <w:vAlign w:val="bottom"/>
          </w:tcPr>
          <w:p w14:paraId="3CA03125" w14:textId="77777777" w:rsidR="00A7703E" w:rsidRPr="00E610A5" w:rsidRDefault="00A7703E" w:rsidP="00C245AC">
            <w:pPr>
              <w:pStyle w:val="TableText"/>
              <w:spacing w:before="30" w:after="30"/>
            </w:pPr>
            <w:r w:rsidRPr="00E610A5">
              <w:t>Fraction of carbon oxidized</w:t>
            </w:r>
          </w:p>
        </w:tc>
        <w:tc>
          <w:tcPr>
            <w:tcW w:w="740" w:type="dxa"/>
            <w:tcBorders>
              <w:bottom w:val="single" w:sz="4" w:space="0" w:color="365F91"/>
            </w:tcBorders>
            <w:vAlign w:val="bottom"/>
          </w:tcPr>
          <w:p w14:paraId="688A3547" w14:textId="77777777" w:rsidR="00A7703E" w:rsidRPr="00E610A5" w:rsidRDefault="00A7703E" w:rsidP="00C245AC">
            <w:pPr>
              <w:pStyle w:val="TableText"/>
              <w:spacing w:before="30" w:after="30"/>
              <w:jc w:val="right"/>
            </w:pPr>
          </w:p>
        </w:tc>
        <w:tc>
          <w:tcPr>
            <w:tcW w:w="1138" w:type="dxa"/>
            <w:tcBorders>
              <w:bottom w:val="single" w:sz="4" w:space="0" w:color="365F91"/>
            </w:tcBorders>
            <w:shd w:val="clear" w:color="000000" w:fill="FFFFFF"/>
            <w:noWrap/>
          </w:tcPr>
          <w:p w14:paraId="192AC0A8" w14:textId="77777777" w:rsidR="00A7703E" w:rsidRPr="00E610A5" w:rsidRDefault="00A7703E" w:rsidP="00C245AC">
            <w:pPr>
              <w:pStyle w:val="TableText"/>
              <w:spacing w:before="30" w:after="30"/>
              <w:jc w:val="right"/>
            </w:pPr>
            <w:r w:rsidRPr="00E610A5">
              <w:t>1.00</w:t>
            </w:r>
          </w:p>
        </w:tc>
        <w:tc>
          <w:tcPr>
            <w:tcW w:w="1038" w:type="dxa"/>
            <w:tcBorders>
              <w:bottom w:val="single" w:sz="4" w:space="0" w:color="365F91"/>
            </w:tcBorders>
            <w:shd w:val="clear" w:color="000000" w:fill="FFFFFF"/>
            <w:noWrap/>
          </w:tcPr>
          <w:p w14:paraId="182DBB09" w14:textId="77777777" w:rsidR="00A7703E" w:rsidRPr="00E610A5" w:rsidRDefault="00A7703E" w:rsidP="00C245AC">
            <w:pPr>
              <w:pStyle w:val="TableText"/>
              <w:spacing w:before="30" w:after="30"/>
              <w:jc w:val="right"/>
            </w:pPr>
            <w:r w:rsidRPr="00E610A5">
              <w:t>1.00</w:t>
            </w:r>
          </w:p>
        </w:tc>
        <w:tc>
          <w:tcPr>
            <w:tcW w:w="1011" w:type="dxa"/>
            <w:tcBorders>
              <w:bottom w:val="single" w:sz="4" w:space="0" w:color="365F91"/>
            </w:tcBorders>
            <w:shd w:val="clear" w:color="000000" w:fill="FFFFFF"/>
            <w:noWrap/>
          </w:tcPr>
          <w:p w14:paraId="2D6CFF1E"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4983FA3D"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6723D5EB"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64D27774" w14:textId="77777777" w:rsidR="00A7703E" w:rsidRPr="00E610A5" w:rsidRDefault="00A7703E" w:rsidP="00C245AC">
            <w:pPr>
              <w:pStyle w:val="TableText"/>
              <w:spacing w:before="30" w:after="30"/>
              <w:jc w:val="right"/>
            </w:pPr>
            <w:r w:rsidRPr="00E610A5">
              <w:t>1.00</w:t>
            </w:r>
          </w:p>
        </w:tc>
        <w:tc>
          <w:tcPr>
            <w:tcW w:w="1042" w:type="dxa"/>
            <w:tcBorders>
              <w:bottom w:val="single" w:sz="4" w:space="0" w:color="365F91"/>
            </w:tcBorders>
            <w:shd w:val="clear" w:color="000000" w:fill="FFFFFF"/>
            <w:noWrap/>
          </w:tcPr>
          <w:p w14:paraId="793D8A3C" w14:textId="77777777" w:rsidR="00A7703E" w:rsidRPr="00E610A5" w:rsidRDefault="00A7703E" w:rsidP="00C245AC">
            <w:pPr>
              <w:pStyle w:val="TableText"/>
              <w:spacing w:before="30" w:after="30"/>
              <w:jc w:val="right"/>
            </w:pPr>
            <w:r w:rsidRPr="00E610A5">
              <w:t>1.00</w:t>
            </w:r>
          </w:p>
        </w:tc>
        <w:tc>
          <w:tcPr>
            <w:tcW w:w="1014" w:type="dxa"/>
            <w:tcBorders>
              <w:bottom w:val="single" w:sz="4" w:space="0" w:color="365F91"/>
            </w:tcBorders>
            <w:shd w:val="clear" w:color="000000" w:fill="FFFFFF"/>
            <w:noWrap/>
          </w:tcPr>
          <w:p w14:paraId="48ED0B9E" w14:textId="77777777" w:rsidR="00A7703E" w:rsidRPr="00E610A5" w:rsidRDefault="00A7703E" w:rsidP="00C245AC">
            <w:pPr>
              <w:pStyle w:val="TableText"/>
              <w:spacing w:before="30" w:after="30"/>
              <w:jc w:val="right"/>
            </w:pPr>
            <w:r w:rsidRPr="00E610A5">
              <w:t>1.00</w:t>
            </w:r>
          </w:p>
        </w:tc>
        <w:tc>
          <w:tcPr>
            <w:tcW w:w="1014" w:type="dxa"/>
            <w:tcBorders>
              <w:bottom w:val="single" w:sz="4" w:space="0" w:color="365F91"/>
            </w:tcBorders>
            <w:shd w:val="clear" w:color="000000" w:fill="FFFFFF"/>
          </w:tcPr>
          <w:p w14:paraId="48E394EC" w14:textId="77777777" w:rsidR="00A7703E" w:rsidRPr="00E610A5" w:rsidRDefault="00A7703E" w:rsidP="00C245AC">
            <w:pPr>
              <w:pStyle w:val="TableText"/>
              <w:spacing w:before="30" w:after="30"/>
              <w:jc w:val="right"/>
            </w:pPr>
            <w:r w:rsidRPr="00E610A5">
              <w:t>1.00</w:t>
            </w:r>
          </w:p>
        </w:tc>
        <w:tc>
          <w:tcPr>
            <w:tcW w:w="1014" w:type="dxa"/>
            <w:tcBorders>
              <w:bottom w:val="single" w:sz="4" w:space="0" w:color="365F91"/>
            </w:tcBorders>
            <w:shd w:val="clear" w:color="000000" w:fill="FFFFFF"/>
          </w:tcPr>
          <w:p w14:paraId="5DD50A7C" w14:textId="77777777" w:rsidR="00A7703E" w:rsidRPr="00E610A5" w:rsidRDefault="00A7703E" w:rsidP="00C245AC">
            <w:pPr>
              <w:pStyle w:val="TableText"/>
              <w:spacing w:before="30" w:after="30"/>
              <w:jc w:val="right"/>
            </w:pPr>
            <w:r w:rsidRPr="00E610A5">
              <w:t>1.00</w:t>
            </w:r>
          </w:p>
        </w:tc>
      </w:tr>
      <w:tr w:rsidR="00A7703E" w:rsidRPr="00E610A5" w14:paraId="624A8A39" w14:textId="77777777" w:rsidTr="00C245AC">
        <w:trPr>
          <w:trHeight w:val="245"/>
        </w:trPr>
        <w:tc>
          <w:tcPr>
            <w:tcW w:w="3104" w:type="dxa"/>
            <w:shd w:val="clear" w:color="auto" w:fill="EBEFF4"/>
            <w:noWrap/>
            <w:vAlign w:val="bottom"/>
          </w:tcPr>
          <w:p w14:paraId="0A32EA8A" w14:textId="77777777" w:rsidR="00A7703E" w:rsidRPr="00E610A5" w:rsidRDefault="00A7703E" w:rsidP="00C245AC">
            <w:pPr>
              <w:pStyle w:val="TableText"/>
              <w:spacing w:before="30" w:after="30"/>
            </w:pPr>
            <w:r w:rsidRPr="00E610A5">
              <w:t>Emissions</w:t>
            </w:r>
          </w:p>
        </w:tc>
        <w:tc>
          <w:tcPr>
            <w:tcW w:w="740" w:type="dxa"/>
            <w:shd w:val="clear" w:color="auto" w:fill="EBEFF4"/>
            <w:vAlign w:val="bottom"/>
          </w:tcPr>
          <w:p w14:paraId="5E5C55D2" w14:textId="77777777" w:rsidR="00A7703E" w:rsidRPr="00E610A5" w:rsidRDefault="00A7703E" w:rsidP="00C245AC">
            <w:pPr>
              <w:pStyle w:val="TableText"/>
              <w:spacing w:before="30" w:after="30"/>
              <w:jc w:val="right"/>
            </w:pPr>
          </w:p>
        </w:tc>
        <w:tc>
          <w:tcPr>
            <w:tcW w:w="1138" w:type="dxa"/>
            <w:shd w:val="clear" w:color="auto" w:fill="EBEFF4"/>
            <w:noWrap/>
          </w:tcPr>
          <w:p w14:paraId="17554124" w14:textId="77777777" w:rsidR="00A7703E" w:rsidRPr="00E610A5" w:rsidRDefault="00A7703E" w:rsidP="00C245AC">
            <w:pPr>
              <w:pStyle w:val="TableText"/>
              <w:spacing w:before="30" w:after="30"/>
              <w:jc w:val="right"/>
            </w:pPr>
          </w:p>
        </w:tc>
        <w:tc>
          <w:tcPr>
            <w:tcW w:w="1038" w:type="dxa"/>
            <w:shd w:val="clear" w:color="auto" w:fill="EBEFF4"/>
            <w:noWrap/>
          </w:tcPr>
          <w:p w14:paraId="3CB0D27A" w14:textId="77777777" w:rsidR="00A7703E" w:rsidRPr="00E610A5" w:rsidRDefault="00A7703E" w:rsidP="00C245AC">
            <w:pPr>
              <w:pStyle w:val="TableText"/>
              <w:spacing w:before="30" w:after="30"/>
              <w:jc w:val="right"/>
            </w:pPr>
          </w:p>
        </w:tc>
        <w:tc>
          <w:tcPr>
            <w:tcW w:w="1011" w:type="dxa"/>
            <w:shd w:val="clear" w:color="auto" w:fill="EBEFF4"/>
            <w:noWrap/>
          </w:tcPr>
          <w:p w14:paraId="66876856" w14:textId="77777777" w:rsidR="00A7703E" w:rsidRPr="00E610A5" w:rsidRDefault="00A7703E" w:rsidP="00C245AC">
            <w:pPr>
              <w:pStyle w:val="TableText"/>
              <w:spacing w:before="30" w:after="30"/>
              <w:jc w:val="right"/>
            </w:pPr>
          </w:p>
        </w:tc>
        <w:tc>
          <w:tcPr>
            <w:tcW w:w="999" w:type="dxa"/>
            <w:shd w:val="clear" w:color="auto" w:fill="EBEFF4"/>
            <w:noWrap/>
          </w:tcPr>
          <w:p w14:paraId="73BA9929" w14:textId="77777777" w:rsidR="00A7703E" w:rsidRPr="00E610A5" w:rsidRDefault="00A7703E" w:rsidP="00C245AC">
            <w:pPr>
              <w:pStyle w:val="TableText"/>
              <w:spacing w:before="30" w:after="30"/>
              <w:jc w:val="right"/>
            </w:pPr>
          </w:p>
        </w:tc>
        <w:tc>
          <w:tcPr>
            <w:tcW w:w="999" w:type="dxa"/>
            <w:shd w:val="clear" w:color="auto" w:fill="EBEFF4"/>
            <w:noWrap/>
          </w:tcPr>
          <w:p w14:paraId="5892A5A4" w14:textId="77777777" w:rsidR="00A7703E" w:rsidRPr="00E610A5" w:rsidRDefault="00A7703E" w:rsidP="00C245AC">
            <w:pPr>
              <w:pStyle w:val="TableText"/>
              <w:spacing w:before="30" w:after="30"/>
              <w:jc w:val="right"/>
            </w:pPr>
          </w:p>
        </w:tc>
        <w:tc>
          <w:tcPr>
            <w:tcW w:w="999" w:type="dxa"/>
            <w:shd w:val="clear" w:color="auto" w:fill="EBEFF4"/>
            <w:noWrap/>
          </w:tcPr>
          <w:p w14:paraId="0CE96637" w14:textId="77777777" w:rsidR="00A7703E" w:rsidRPr="00E610A5" w:rsidRDefault="00A7703E" w:rsidP="00C245AC">
            <w:pPr>
              <w:pStyle w:val="TableText"/>
              <w:spacing w:before="30" w:after="30"/>
              <w:jc w:val="right"/>
            </w:pPr>
          </w:p>
        </w:tc>
        <w:tc>
          <w:tcPr>
            <w:tcW w:w="1042" w:type="dxa"/>
            <w:shd w:val="clear" w:color="auto" w:fill="EBEFF4"/>
            <w:noWrap/>
          </w:tcPr>
          <w:p w14:paraId="7102F317" w14:textId="77777777" w:rsidR="00A7703E" w:rsidRPr="00E610A5" w:rsidRDefault="00A7703E" w:rsidP="00C245AC">
            <w:pPr>
              <w:pStyle w:val="TableText"/>
              <w:spacing w:before="30" w:after="30"/>
              <w:jc w:val="right"/>
            </w:pPr>
          </w:p>
        </w:tc>
        <w:tc>
          <w:tcPr>
            <w:tcW w:w="1014" w:type="dxa"/>
            <w:shd w:val="clear" w:color="auto" w:fill="EBEFF4"/>
            <w:noWrap/>
          </w:tcPr>
          <w:p w14:paraId="1934B284" w14:textId="77777777" w:rsidR="00A7703E" w:rsidRPr="00E610A5" w:rsidRDefault="00A7703E" w:rsidP="00C245AC">
            <w:pPr>
              <w:pStyle w:val="TableText"/>
              <w:spacing w:before="30" w:after="30"/>
              <w:jc w:val="right"/>
            </w:pPr>
          </w:p>
        </w:tc>
        <w:tc>
          <w:tcPr>
            <w:tcW w:w="1014" w:type="dxa"/>
            <w:shd w:val="clear" w:color="auto" w:fill="EBEFF4"/>
          </w:tcPr>
          <w:p w14:paraId="15B140DB" w14:textId="77777777" w:rsidR="00A7703E" w:rsidRPr="00E610A5" w:rsidRDefault="00A7703E" w:rsidP="00C245AC">
            <w:pPr>
              <w:pStyle w:val="TableText"/>
              <w:spacing w:before="30" w:after="30"/>
              <w:jc w:val="right"/>
            </w:pPr>
          </w:p>
        </w:tc>
        <w:tc>
          <w:tcPr>
            <w:tcW w:w="1014" w:type="dxa"/>
            <w:shd w:val="clear" w:color="auto" w:fill="EBEFF4"/>
          </w:tcPr>
          <w:p w14:paraId="4C11CF4D" w14:textId="77777777" w:rsidR="00A7703E" w:rsidRPr="00E610A5" w:rsidRDefault="00A7703E" w:rsidP="00C245AC">
            <w:pPr>
              <w:pStyle w:val="TableText"/>
              <w:spacing w:before="30" w:after="30"/>
              <w:jc w:val="right"/>
            </w:pPr>
          </w:p>
        </w:tc>
      </w:tr>
      <w:tr w:rsidR="00A7703E" w:rsidRPr="00E610A5" w14:paraId="27F91AD5" w14:textId="77777777" w:rsidTr="00C245AC">
        <w:trPr>
          <w:trHeight w:val="255"/>
        </w:trPr>
        <w:tc>
          <w:tcPr>
            <w:tcW w:w="3104" w:type="dxa"/>
            <w:shd w:val="clear" w:color="auto" w:fill="auto"/>
            <w:noWrap/>
            <w:vAlign w:val="bottom"/>
          </w:tcPr>
          <w:p w14:paraId="60A590F6" w14:textId="77777777" w:rsidR="00A7703E" w:rsidRPr="00E610A5" w:rsidRDefault="00A7703E" w:rsidP="00C245AC">
            <w:pPr>
              <w:pStyle w:val="TableText1"/>
            </w:pPr>
            <w:r w:rsidRPr="00E610A5">
              <w:t>C</w:t>
            </w:r>
          </w:p>
        </w:tc>
        <w:tc>
          <w:tcPr>
            <w:tcW w:w="740" w:type="dxa"/>
            <w:vAlign w:val="bottom"/>
          </w:tcPr>
          <w:p w14:paraId="4AB7088E" w14:textId="77777777" w:rsidR="00A7703E" w:rsidRPr="00E610A5" w:rsidRDefault="00A7703E" w:rsidP="00C245AC">
            <w:pPr>
              <w:pStyle w:val="TableText"/>
              <w:spacing w:before="30" w:after="30"/>
              <w:jc w:val="right"/>
            </w:pPr>
            <w:r w:rsidRPr="00E610A5">
              <w:t>kt</w:t>
            </w:r>
          </w:p>
        </w:tc>
        <w:tc>
          <w:tcPr>
            <w:tcW w:w="1138" w:type="dxa"/>
            <w:shd w:val="clear" w:color="000000" w:fill="FFFFFF"/>
            <w:noWrap/>
          </w:tcPr>
          <w:p w14:paraId="6AD00B98" w14:textId="77777777" w:rsidR="00A7703E" w:rsidRPr="00E610A5" w:rsidRDefault="00A7703E" w:rsidP="00C245AC">
            <w:pPr>
              <w:pStyle w:val="TableText"/>
              <w:spacing w:before="30" w:after="30"/>
              <w:jc w:val="right"/>
            </w:pPr>
            <w:r w:rsidRPr="00E610A5">
              <w:t>0.02</w:t>
            </w:r>
          </w:p>
        </w:tc>
        <w:tc>
          <w:tcPr>
            <w:tcW w:w="1038" w:type="dxa"/>
            <w:shd w:val="clear" w:color="000000" w:fill="FFFFFF"/>
            <w:noWrap/>
          </w:tcPr>
          <w:p w14:paraId="4A59C885" w14:textId="77777777" w:rsidR="00A7703E" w:rsidRPr="00E610A5" w:rsidRDefault="00A7703E" w:rsidP="00C245AC">
            <w:pPr>
              <w:pStyle w:val="TableText"/>
              <w:spacing w:before="30" w:after="30"/>
              <w:jc w:val="right"/>
            </w:pPr>
            <w:r w:rsidRPr="00E610A5">
              <w:t>0.02</w:t>
            </w:r>
          </w:p>
        </w:tc>
        <w:tc>
          <w:tcPr>
            <w:tcW w:w="1011" w:type="dxa"/>
            <w:shd w:val="clear" w:color="000000" w:fill="FFFFFF"/>
            <w:noWrap/>
          </w:tcPr>
          <w:p w14:paraId="716E6B5B"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3419887B"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5295AB6D" w14:textId="77777777" w:rsidR="00A7703E" w:rsidRPr="00E610A5" w:rsidRDefault="00A7703E" w:rsidP="00C245AC">
            <w:pPr>
              <w:pStyle w:val="TableText"/>
              <w:spacing w:before="30" w:after="30"/>
              <w:jc w:val="right"/>
            </w:pPr>
            <w:r w:rsidRPr="00E610A5">
              <w:t>0.02</w:t>
            </w:r>
          </w:p>
        </w:tc>
        <w:tc>
          <w:tcPr>
            <w:tcW w:w="999" w:type="dxa"/>
            <w:shd w:val="clear" w:color="000000" w:fill="FFFFFF"/>
            <w:noWrap/>
          </w:tcPr>
          <w:p w14:paraId="52DE5F25" w14:textId="77777777" w:rsidR="00A7703E" w:rsidRPr="00E610A5" w:rsidRDefault="00A7703E" w:rsidP="00C245AC">
            <w:pPr>
              <w:pStyle w:val="TableText"/>
              <w:spacing w:before="30" w:after="30"/>
              <w:jc w:val="right"/>
            </w:pPr>
            <w:r w:rsidRPr="00E610A5">
              <w:t>0.02</w:t>
            </w:r>
          </w:p>
        </w:tc>
        <w:tc>
          <w:tcPr>
            <w:tcW w:w="1042" w:type="dxa"/>
            <w:shd w:val="clear" w:color="000000" w:fill="FFFFFF"/>
            <w:noWrap/>
          </w:tcPr>
          <w:p w14:paraId="37F4F385" w14:textId="77777777" w:rsidR="00A7703E" w:rsidRPr="00E610A5" w:rsidRDefault="00A7703E" w:rsidP="00C245AC">
            <w:pPr>
              <w:pStyle w:val="TableText"/>
              <w:spacing w:before="30" w:after="30"/>
              <w:jc w:val="right"/>
            </w:pPr>
            <w:r w:rsidRPr="00E610A5">
              <w:t>0.02</w:t>
            </w:r>
          </w:p>
        </w:tc>
        <w:tc>
          <w:tcPr>
            <w:tcW w:w="1014" w:type="dxa"/>
            <w:shd w:val="clear" w:color="000000" w:fill="FFFFFF"/>
            <w:noWrap/>
          </w:tcPr>
          <w:p w14:paraId="4B2F106E" w14:textId="77777777" w:rsidR="00A7703E" w:rsidRPr="00E610A5" w:rsidRDefault="00A7703E" w:rsidP="00C245AC">
            <w:pPr>
              <w:pStyle w:val="TableText"/>
              <w:spacing w:before="30" w:after="30"/>
              <w:jc w:val="right"/>
            </w:pPr>
            <w:r w:rsidRPr="00E610A5">
              <w:t>0.02</w:t>
            </w:r>
          </w:p>
        </w:tc>
        <w:tc>
          <w:tcPr>
            <w:tcW w:w="1014" w:type="dxa"/>
            <w:shd w:val="clear" w:color="000000" w:fill="FFFFFF"/>
          </w:tcPr>
          <w:p w14:paraId="67962101" w14:textId="77777777" w:rsidR="00A7703E" w:rsidRPr="00E610A5" w:rsidRDefault="00A7703E" w:rsidP="00C245AC">
            <w:pPr>
              <w:pStyle w:val="TableText"/>
              <w:spacing w:before="30" w:after="30"/>
              <w:jc w:val="right"/>
            </w:pPr>
            <w:r w:rsidRPr="00E610A5">
              <w:t>0.02</w:t>
            </w:r>
          </w:p>
        </w:tc>
        <w:tc>
          <w:tcPr>
            <w:tcW w:w="1014" w:type="dxa"/>
            <w:shd w:val="clear" w:color="000000" w:fill="FFFFFF"/>
          </w:tcPr>
          <w:p w14:paraId="057D036D" w14:textId="77777777" w:rsidR="00A7703E" w:rsidRPr="00E610A5" w:rsidRDefault="00A7703E" w:rsidP="00C245AC">
            <w:pPr>
              <w:pStyle w:val="TableText"/>
              <w:spacing w:before="30" w:after="30"/>
              <w:jc w:val="right"/>
            </w:pPr>
            <w:r w:rsidRPr="00E610A5">
              <w:t>0.02</w:t>
            </w:r>
          </w:p>
        </w:tc>
      </w:tr>
      <w:tr w:rsidR="00A7703E" w:rsidRPr="00E610A5" w14:paraId="4696C3F5" w14:textId="77777777" w:rsidTr="00C245AC">
        <w:trPr>
          <w:trHeight w:val="245"/>
        </w:trPr>
        <w:tc>
          <w:tcPr>
            <w:tcW w:w="3104" w:type="dxa"/>
            <w:shd w:val="clear" w:color="auto" w:fill="auto"/>
            <w:noWrap/>
            <w:vAlign w:val="bottom"/>
          </w:tcPr>
          <w:p w14:paraId="1A8713A1" w14:textId="77777777" w:rsidR="00A7703E" w:rsidRPr="00E610A5" w:rsidRDefault="00A7703E" w:rsidP="00C245AC">
            <w:pPr>
              <w:pStyle w:val="TableText1"/>
            </w:pPr>
            <w:r w:rsidRPr="00E610A5">
              <w:t>CO</w:t>
            </w:r>
            <w:r w:rsidRPr="00E610A5">
              <w:rPr>
                <w:vertAlign w:val="subscript"/>
              </w:rPr>
              <w:t>2</w:t>
            </w:r>
          </w:p>
        </w:tc>
        <w:tc>
          <w:tcPr>
            <w:tcW w:w="740" w:type="dxa"/>
            <w:vAlign w:val="bottom"/>
          </w:tcPr>
          <w:p w14:paraId="4B08CE72" w14:textId="77777777" w:rsidR="00A7703E" w:rsidRPr="00E610A5" w:rsidRDefault="00A7703E" w:rsidP="00C245AC">
            <w:pPr>
              <w:pStyle w:val="TableText"/>
              <w:spacing w:before="30" w:after="30"/>
              <w:jc w:val="right"/>
            </w:pPr>
            <w:r w:rsidRPr="00E610A5">
              <w:t>kt</w:t>
            </w:r>
          </w:p>
        </w:tc>
        <w:tc>
          <w:tcPr>
            <w:tcW w:w="1138" w:type="dxa"/>
            <w:shd w:val="clear" w:color="000000" w:fill="FFFFFF"/>
            <w:noWrap/>
          </w:tcPr>
          <w:p w14:paraId="2BE4C5C7" w14:textId="77777777" w:rsidR="00A7703E" w:rsidRPr="00E610A5" w:rsidRDefault="00A7703E" w:rsidP="00C245AC">
            <w:pPr>
              <w:pStyle w:val="TableText"/>
              <w:spacing w:before="30" w:after="30"/>
              <w:jc w:val="right"/>
            </w:pPr>
            <w:r w:rsidRPr="00E610A5">
              <w:t>0.08</w:t>
            </w:r>
          </w:p>
        </w:tc>
        <w:tc>
          <w:tcPr>
            <w:tcW w:w="1038" w:type="dxa"/>
            <w:shd w:val="clear" w:color="000000" w:fill="FFFFFF"/>
            <w:noWrap/>
          </w:tcPr>
          <w:p w14:paraId="02843F62" w14:textId="77777777" w:rsidR="00A7703E" w:rsidRPr="00E610A5" w:rsidRDefault="00A7703E" w:rsidP="00C245AC">
            <w:pPr>
              <w:pStyle w:val="TableText"/>
              <w:spacing w:before="30" w:after="30"/>
              <w:jc w:val="right"/>
            </w:pPr>
            <w:r w:rsidRPr="00E610A5">
              <w:t>0.08</w:t>
            </w:r>
          </w:p>
        </w:tc>
        <w:tc>
          <w:tcPr>
            <w:tcW w:w="1011" w:type="dxa"/>
            <w:shd w:val="clear" w:color="000000" w:fill="FFFFFF"/>
            <w:noWrap/>
          </w:tcPr>
          <w:p w14:paraId="26804F25" w14:textId="77777777" w:rsidR="00A7703E" w:rsidRPr="00E610A5" w:rsidRDefault="00A7703E" w:rsidP="00C245AC">
            <w:pPr>
              <w:pStyle w:val="TableText"/>
              <w:spacing w:before="30" w:after="30"/>
              <w:jc w:val="right"/>
            </w:pPr>
            <w:r w:rsidRPr="00E610A5">
              <w:t>0.08</w:t>
            </w:r>
          </w:p>
        </w:tc>
        <w:tc>
          <w:tcPr>
            <w:tcW w:w="999" w:type="dxa"/>
            <w:shd w:val="clear" w:color="000000" w:fill="FFFFFF"/>
            <w:noWrap/>
          </w:tcPr>
          <w:p w14:paraId="23690F4B" w14:textId="77777777" w:rsidR="00A7703E" w:rsidRPr="00E610A5" w:rsidRDefault="00A7703E" w:rsidP="00C245AC">
            <w:pPr>
              <w:pStyle w:val="TableText"/>
              <w:spacing w:before="30" w:after="30"/>
              <w:jc w:val="right"/>
            </w:pPr>
            <w:r w:rsidRPr="00E610A5">
              <w:t>0.08</w:t>
            </w:r>
          </w:p>
        </w:tc>
        <w:tc>
          <w:tcPr>
            <w:tcW w:w="999" w:type="dxa"/>
            <w:shd w:val="clear" w:color="000000" w:fill="FFFFFF"/>
            <w:noWrap/>
          </w:tcPr>
          <w:p w14:paraId="107C7A5A" w14:textId="77777777" w:rsidR="00A7703E" w:rsidRPr="00E610A5" w:rsidRDefault="00A7703E" w:rsidP="00C245AC">
            <w:pPr>
              <w:pStyle w:val="TableText"/>
              <w:spacing w:before="30" w:after="30"/>
              <w:jc w:val="right"/>
            </w:pPr>
            <w:r w:rsidRPr="00E610A5">
              <w:t>0.08</w:t>
            </w:r>
          </w:p>
        </w:tc>
        <w:tc>
          <w:tcPr>
            <w:tcW w:w="999" w:type="dxa"/>
            <w:shd w:val="clear" w:color="000000" w:fill="FFFFFF"/>
            <w:noWrap/>
          </w:tcPr>
          <w:p w14:paraId="126E9AD3" w14:textId="77777777" w:rsidR="00A7703E" w:rsidRPr="00E610A5" w:rsidRDefault="00A7703E" w:rsidP="00C245AC">
            <w:pPr>
              <w:pStyle w:val="TableText"/>
              <w:spacing w:before="30" w:after="30"/>
              <w:jc w:val="right"/>
            </w:pPr>
            <w:r w:rsidRPr="00E610A5">
              <w:t>0.08</w:t>
            </w:r>
          </w:p>
        </w:tc>
        <w:tc>
          <w:tcPr>
            <w:tcW w:w="1042" w:type="dxa"/>
            <w:shd w:val="clear" w:color="000000" w:fill="FFFFFF"/>
            <w:noWrap/>
          </w:tcPr>
          <w:p w14:paraId="3836591C" w14:textId="77777777" w:rsidR="00A7703E" w:rsidRPr="00E610A5" w:rsidRDefault="00A7703E" w:rsidP="00C245AC">
            <w:pPr>
              <w:pStyle w:val="TableText"/>
              <w:spacing w:before="30" w:after="30"/>
              <w:jc w:val="right"/>
            </w:pPr>
            <w:r w:rsidRPr="00E610A5">
              <w:t>0.08</w:t>
            </w:r>
          </w:p>
        </w:tc>
        <w:tc>
          <w:tcPr>
            <w:tcW w:w="1014" w:type="dxa"/>
            <w:shd w:val="clear" w:color="000000" w:fill="FFFFFF"/>
            <w:noWrap/>
          </w:tcPr>
          <w:p w14:paraId="18055374" w14:textId="77777777" w:rsidR="00A7703E" w:rsidRPr="00E610A5" w:rsidRDefault="00A7703E" w:rsidP="00C245AC">
            <w:pPr>
              <w:pStyle w:val="TableText"/>
              <w:spacing w:before="30" w:after="30"/>
              <w:jc w:val="right"/>
            </w:pPr>
            <w:r w:rsidRPr="00E610A5">
              <w:t>0.08</w:t>
            </w:r>
          </w:p>
        </w:tc>
        <w:tc>
          <w:tcPr>
            <w:tcW w:w="1014" w:type="dxa"/>
            <w:shd w:val="clear" w:color="000000" w:fill="FFFFFF"/>
          </w:tcPr>
          <w:p w14:paraId="1F5F392C" w14:textId="77777777" w:rsidR="00A7703E" w:rsidRPr="00E610A5" w:rsidRDefault="00A7703E" w:rsidP="00C245AC">
            <w:pPr>
              <w:pStyle w:val="TableText"/>
              <w:spacing w:before="30" w:after="30"/>
              <w:jc w:val="right"/>
            </w:pPr>
            <w:r w:rsidRPr="00E610A5">
              <w:t>0.08</w:t>
            </w:r>
          </w:p>
        </w:tc>
        <w:tc>
          <w:tcPr>
            <w:tcW w:w="1014" w:type="dxa"/>
            <w:shd w:val="clear" w:color="000000" w:fill="FFFFFF"/>
          </w:tcPr>
          <w:p w14:paraId="23211105" w14:textId="77777777" w:rsidR="00A7703E" w:rsidRPr="00E610A5" w:rsidRDefault="00A7703E" w:rsidP="00C245AC">
            <w:pPr>
              <w:pStyle w:val="TableText"/>
              <w:spacing w:before="30" w:after="30"/>
              <w:jc w:val="right"/>
            </w:pPr>
            <w:r w:rsidRPr="00E610A5">
              <w:t xml:space="preserve">0.06 </w:t>
            </w:r>
          </w:p>
        </w:tc>
      </w:tr>
    </w:tbl>
    <w:p w14:paraId="20E8715C" w14:textId="77777777" w:rsidR="00A7703E" w:rsidRPr="00E610A5" w:rsidRDefault="00A7703E" w:rsidP="00A7703E">
      <w:pPr>
        <w:pStyle w:val="BodyText"/>
      </w:pPr>
    </w:p>
    <w:p w14:paraId="1051AAB8" w14:textId="77777777" w:rsidR="00A7703E" w:rsidRPr="00E610A5" w:rsidRDefault="00A7703E" w:rsidP="00A7703E">
      <w:pPr>
        <w:pStyle w:val="Table"/>
      </w:pPr>
      <w:r w:rsidRPr="00E610A5">
        <w:br w:type="page"/>
      </w:r>
      <w:bookmarkStart w:id="604" w:name="_Toc5271562"/>
      <w:bookmarkStart w:id="605" w:name="_Toc36315496"/>
      <w:bookmarkStart w:id="606" w:name="_Toc68277385"/>
      <w:bookmarkStart w:id="607" w:name="_Toc68791854"/>
      <w:r w:rsidRPr="00E610A5">
        <w:lastRenderedPageBreak/>
        <w:t>CRF Table 1.AB Lubricants: [1. Energy][1.AB Fuel Combustion – Reference Approach][Liquid Fuels][Lubricants] (Part 1 of 3)</w:t>
      </w:r>
      <w:bookmarkEnd w:id="604"/>
      <w:bookmarkEnd w:id="605"/>
      <w:bookmarkEnd w:id="606"/>
      <w:bookmarkEnd w:id="607"/>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17"/>
        <w:gridCol w:w="709"/>
        <w:gridCol w:w="1296"/>
        <w:gridCol w:w="999"/>
        <w:gridCol w:w="972"/>
        <w:gridCol w:w="960"/>
        <w:gridCol w:w="960"/>
        <w:gridCol w:w="960"/>
        <w:gridCol w:w="1002"/>
        <w:gridCol w:w="975"/>
        <w:gridCol w:w="960"/>
        <w:gridCol w:w="1245"/>
      </w:tblGrid>
      <w:tr w:rsidR="00E73755" w:rsidRPr="00E610A5" w14:paraId="1AFBC9AC" w14:textId="77777777" w:rsidTr="00A3586E">
        <w:trPr>
          <w:tblHeader/>
        </w:trPr>
        <w:tc>
          <w:tcPr>
            <w:tcW w:w="2817" w:type="dxa"/>
            <w:vMerge w:val="restart"/>
            <w:shd w:val="clear" w:color="auto" w:fill="365F91"/>
            <w:vAlign w:val="bottom"/>
            <w:hideMark/>
          </w:tcPr>
          <w:p w14:paraId="280F1595" w14:textId="61298B0B" w:rsidR="00A7703E" w:rsidRPr="00E610A5" w:rsidRDefault="00A7703E" w:rsidP="00E73755">
            <w:pPr>
              <w:pStyle w:val="TableTextBold"/>
              <w:spacing w:before="30" w:after="30"/>
              <w:rPr>
                <w:rFonts w:cs="Calibri"/>
                <w:noProof w:val="0"/>
                <w:color w:val="FFFFFF"/>
                <w:szCs w:val="18"/>
              </w:rPr>
            </w:pPr>
            <w:r w:rsidRPr="00E610A5">
              <w:rPr>
                <w:noProof w:val="0"/>
                <w:color w:val="FFFFFF"/>
              </w:rPr>
              <w:t>[1. Energy][1.AB Fuel Combustion – Reference Approach]</w:t>
            </w:r>
            <w:r w:rsidR="00E73755" w:rsidRPr="00E610A5">
              <w:rPr>
                <w:noProof w:val="0"/>
                <w:color w:val="FFFFFF"/>
              </w:rPr>
              <w:t xml:space="preserve"> </w:t>
            </w:r>
            <w:r w:rsidRPr="00E610A5">
              <w:rPr>
                <w:noProof w:val="0"/>
                <w:color w:val="FFFFFF"/>
              </w:rPr>
              <w:t>[Liquid Fuels]</w:t>
            </w:r>
            <w:r w:rsidR="00E73755" w:rsidRPr="00E610A5">
              <w:rPr>
                <w:noProof w:val="0"/>
                <w:color w:val="FFFFFF"/>
              </w:rPr>
              <w:t xml:space="preserve"> </w:t>
            </w:r>
            <w:r w:rsidRPr="00E610A5">
              <w:rPr>
                <w:noProof w:val="0"/>
                <w:color w:val="FFFFFF"/>
              </w:rPr>
              <w:t>[Lubricants]</w:t>
            </w:r>
          </w:p>
        </w:tc>
        <w:tc>
          <w:tcPr>
            <w:tcW w:w="709" w:type="dxa"/>
            <w:vMerge w:val="restart"/>
            <w:shd w:val="clear" w:color="auto" w:fill="365F91"/>
            <w:vAlign w:val="bottom"/>
          </w:tcPr>
          <w:p w14:paraId="65BBCC91" w14:textId="77777777" w:rsidR="00A7703E" w:rsidRPr="00E610A5" w:rsidRDefault="00A7703E" w:rsidP="00E73755">
            <w:pPr>
              <w:pStyle w:val="TableTextBold"/>
              <w:spacing w:before="30" w:after="30"/>
              <w:jc w:val="center"/>
              <w:rPr>
                <w:noProof w:val="0"/>
                <w:color w:val="FFFFFF"/>
              </w:rPr>
            </w:pPr>
            <w:r w:rsidRPr="00E610A5">
              <w:rPr>
                <w:noProof w:val="0"/>
                <w:color w:val="FFFFFF"/>
              </w:rPr>
              <w:t>Unit</w:t>
            </w:r>
          </w:p>
        </w:tc>
        <w:tc>
          <w:tcPr>
            <w:tcW w:w="1296" w:type="dxa"/>
            <w:shd w:val="clear" w:color="auto" w:fill="365F91"/>
            <w:noWrap/>
            <w:vAlign w:val="bottom"/>
            <w:hideMark/>
          </w:tcPr>
          <w:p w14:paraId="70A3D5E7" w14:textId="77777777" w:rsidR="00A7703E" w:rsidRPr="00E610A5" w:rsidRDefault="00A7703E" w:rsidP="00E73755">
            <w:pPr>
              <w:pStyle w:val="TableTextBold"/>
              <w:spacing w:before="30" w:after="0"/>
              <w:jc w:val="center"/>
              <w:rPr>
                <w:noProof w:val="0"/>
                <w:color w:val="FFFFFF"/>
              </w:rPr>
            </w:pPr>
            <w:r w:rsidRPr="00E610A5">
              <w:rPr>
                <w:noProof w:val="0"/>
                <w:color w:val="FFFFFF"/>
              </w:rPr>
              <w:t>Base year (1990)</w:t>
            </w:r>
          </w:p>
        </w:tc>
        <w:tc>
          <w:tcPr>
            <w:tcW w:w="999" w:type="dxa"/>
            <w:shd w:val="clear" w:color="auto" w:fill="365F91"/>
            <w:noWrap/>
            <w:vAlign w:val="bottom"/>
            <w:hideMark/>
          </w:tcPr>
          <w:p w14:paraId="5851E917" w14:textId="77777777" w:rsidR="00A7703E" w:rsidRPr="00E610A5" w:rsidRDefault="00A7703E" w:rsidP="00E73755">
            <w:pPr>
              <w:pStyle w:val="TableTextBold"/>
              <w:spacing w:before="30" w:after="0"/>
              <w:jc w:val="center"/>
              <w:rPr>
                <w:noProof w:val="0"/>
                <w:color w:val="FFFFFF"/>
              </w:rPr>
            </w:pPr>
            <w:r w:rsidRPr="00E610A5">
              <w:rPr>
                <w:noProof w:val="0"/>
                <w:color w:val="FFFFFF"/>
              </w:rPr>
              <w:t>1991</w:t>
            </w:r>
          </w:p>
        </w:tc>
        <w:tc>
          <w:tcPr>
            <w:tcW w:w="972" w:type="dxa"/>
            <w:shd w:val="clear" w:color="auto" w:fill="365F91"/>
            <w:noWrap/>
            <w:vAlign w:val="bottom"/>
            <w:hideMark/>
          </w:tcPr>
          <w:p w14:paraId="59680007" w14:textId="77777777" w:rsidR="00A7703E" w:rsidRPr="00E610A5" w:rsidRDefault="00A7703E" w:rsidP="00E73755">
            <w:pPr>
              <w:pStyle w:val="TableTextBold"/>
              <w:spacing w:before="30" w:after="0"/>
              <w:jc w:val="center"/>
              <w:rPr>
                <w:noProof w:val="0"/>
                <w:color w:val="FFFFFF"/>
              </w:rPr>
            </w:pPr>
            <w:r w:rsidRPr="00E610A5">
              <w:rPr>
                <w:noProof w:val="0"/>
                <w:color w:val="FFFFFF"/>
              </w:rPr>
              <w:t>1992</w:t>
            </w:r>
          </w:p>
        </w:tc>
        <w:tc>
          <w:tcPr>
            <w:tcW w:w="960" w:type="dxa"/>
            <w:shd w:val="clear" w:color="auto" w:fill="365F91"/>
            <w:noWrap/>
            <w:vAlign w:val="bottom"/>
            <w:hideMark/>
          </w:tcPr>
          <w:p w14:paraId="05D6033C" w14:textId="77777777" w:rsidR="00A7703E" w:rsidRPr="00E610A5" w:rsidRDefault="00A7703E" w:rsidP="00E73755">
            <w:pPr>
              <w:pStyle w:val="TableTextBold"/>
              <w:spacing w:before="30" w:after="0"/>
              <w:jc w:val="center"/>
              <w:rPr>
                <w:noProof w:val="0"/>
                <w:color w:val="FFFFFF"/>
              </w:rPr>
            </w:pPr>
            <w:r w:rsidRPr="00E610A5">
              <w:rPr>
                <w:noProof w:val="0"/>
                <w:color w:val="FFFFFF"/>
              </w:rPr>
              <w:t>1993</w:t>
            </w:r>
          </w:p>
        </w:tc>
        <w:tc>
          <w:tcPr>
            <w:tcW w:w="960" w:type="dxa"/>
            <w:shd w:val="clear" w:color="auto" w:fill="365F91"/>
            <w:noWrap/>
            <w:vAlign w:val="bottom"/>
            <w:hideMark/>
          </w:tcPr>
          <w:p w14:paraId="7E46BD7B" w14:textId="77777777" w:rsidR="00A7703E" w:rsidRPr="00E610A5" w:rsidRDefault="00A7703E" w:rsidP="00E73755">
            <w:pPr>
              <w:pStyle w:val="TableTextBold"/>
              <w:spacing w:before="30" w:after="0"/>
              <w:jc w:val="center"/>
              <w:rPr>
                <w:noProof w:val="0"/>
                <w:color w:val="FFFFFF"/>
              </w:rPr>
            </w:pPr>
            <w:r w:rsidRPr="00E610A5">
              <w:rPr>
                <w:noProof w:val="0"/>
                <w:color w:val="FFFFFF"/>
              </w:rPr>
              <w:t>1994</w:t>
            </w:r>
          </w:p>
        </w:tc>
        <w:tc>
          <w:tcPr>
            <w:tcW w:w="960" w:type="dxa"/>
            <w:shd w:val="clear" w:color="auto" w:fill="365F91"/>
            <w:noWrap/>
            <w:vAlign w:val="bottom"/>
            <w:hideMark/>
          </w:tcPr>
          <w:p w14:paraId="7AE009B9" w14:textId="77777777" w:rsidR="00A7703E" w:rsidRPr="00E610A5" w:rsidRDefault="00A7703E" w:rsidP="00E73755">
            <w:pPr>
              <w:pStyle w:val="TableTextBold"/>
              <w:spacing w:before="30" w:after="0"/>
              <w:jc w:val="center"/>
              <w:rPr>
                <w:noProof w:val="0"/>
                <w:color w:val="FFFFFF"/>
              </w:rPr>
            </w:pPr>
            <w:r w:rsidRPr="00E610A5">
              <w:rPr>
                <w:noProof w:val="0"/>
                <w:color w:val="FFFFFF"/>
              </w:rPr>
              <w:t>1995</w:t>
            </w:r>
          </w:p>
        </w:tc>
        <w:tc>
          <w:tcPr>
            <w:tcW w:w="1002" w:type="dxa"/>
            <w:shd w:val="clear" w:color="auto" w:fill="365F91"/>
            <w:noWrap/>
            <w:vAlign w:val="bottom"/>
            <w:hideMark/>
          </w:tcPr>
          <w:p w14:paraId="7FE1E9BA" w14:textId="77777777" w:rsidR="00A7703E" w:rsidRPr="00E610A5" w:rsidRDefault="00A7703E" w:rsidP="00E73755">
            <w:pPr>
              <w:pStyle w:val="TableTextBold"/>
              <w:spacing w:before="30" w:after="0"/>
              <w:jc w:val="center"/>
              <w:rPr>
                <w:noProof w:val="0"/>
                <w:color w:val="FFFFFF"/>
              </w:rPr>
            </w:pPr>
            <w:r w:rsidRPr="00E610A5">
              <w:rPr>
                <w:noProof w:val="0"/>
                <w:color w:val="FFFFFF"/>
              </w:rPr>
              <w:t>1996</w:t>
            </w:r>
          </w:p>
        </w:tc>
        <w:tc>
          <w:tcPr>
            <w:tcW w:w="975" w:type="dxa"/>
            <w:shd w:val="clear" w:color="auto" w:fill="365F91"/>
            <w:noWrap/>
            <w:vAlign w:val="bottom"/>
            <w:hideMark/>
          </w:tcPr>
          <w:p w14:paraId="18D07797" w14:textId="77777777" w:rsidR="00A7703E" w:rsidRPr="00E610A5" w:rsidRDefault="00A7703E" w:rsidP="00E73755">
            <w:pPr>
              <w:pStyle w:val="TableTextBold"/>
              <w:spacing w:before="30" w:after="0"/>
              <w:jc w:val="center"/>
              <w:rPr>
                <w:noProof w:val="0"/>
                <w:color w:val="FFFFFF"/>
              </w:rPr>
            </w:pPr>
            <w:r w:rsidRPr="00E610A5">
              <w:rPr>
                <w:noProof w:val="0"/>
                <w:color w:val="FFFFFF"/>
              </w:rPr>
              <w:t>1997</w:t>
            </w:r>
          </w:p>
        </w:tc>
        <w:tc>
          <w:tcPr>
            <w:tcW w:w="960" w:type="dxa"/>
            <w:shd w:val="clear" w:color="auto" w:fill="365F91"/>
            <w:noWrap/>
            <w:vAlign w:val="bottom"/>
            <w:hideMark/>
          </w:tcPr>
          <w:p w14:paraId="10888871" w14:textId="77777777" w:rsidR="00A7703E" w:rsidRPr="00E610A5" w:rsidRDefault="00A7703E" w:rsidP="00E73755">
            <w:pPr>
              <w:pStyle w:val="TableTextBold"/>
              <w:spacing w:before="30" w:after="0"/>
              <w:jc w:val="center"/>
              <w:rPr>
                <w:noProof w:val="0"/>
                <w:color w:val="FFFFFF"/>
              </w:rPr>
            </w:pPr>
            <w:r w:rsidRPr="00E610A5">
              <w:rPr>
                <w:noProof w:val="0"/>
                <w:color w:val="FFFFFF"/>
              </w:rPr>
              <w:t>1998</w:t>
            </w:r>
          </w:p>
        </w:tc>
        <w:tc>
          <w:tcPr>
            <w:tcW w:w="1245" w:type="dxa"/>
            <w:shd w:val="clear" w:color="auto" w:fill="365F91"/>
            <w:noWrap/>
            <w:vAlign w:val="bottom"/>
            <w:hideMark/>
          </w:tcPr>
          <w:p w14:paraId="60E70D72" w14:textId="77777777" w:rsidR="00A7703E" w:rsidRPr="00E610A5" w:rsidRDefault="00A7703E" w:rsidP="00E73755">
            <w:pPr>
              <w:pStyle w:val="TableTextBold"/>
              <w:spacing w:before="30" w:after="0"/>
              <w:jc w:val="center"/>
              <w:rPr>
                <w:noProof w:val="0"/>
                <w:color w:val="FFFFFF"/>
              </w:rPr>
            </w:pPr>
            <w:r w:rsidRPr="00E610A5">
              <w:rPr>
                <w:noProof w:val="0"/>
                <w:color w:val="FFFFFF"/>
              </w:rPr>
              <w:t>1999</w:t>
            </w:r>
          </w:p>
        </w:tc>
      </w:tr>
      <w:tr w:rsidR="00E73755" w:rsidRPr="00E610A5" w14:paraId="0930309C" w14:textId="77777777" w:rsidTr="00A3586E">
        <w:trPr>
          <w:tblHeader/>
        </w:trPr>
        <w:tc>
          <w:tcPr>
            <w:tcW w:w="2817" w:type="dxa"/>
            <w:vMerge/>
            <w:shd w:val="clear" w:color="auto" w:fill="365F91"/>
            <w:vAlign w:val="bottom"/>
            <w:hideMark/>
          </w:tcPr>
          <w:p w14:paraId="48749D9B" w14:textId="77777777" w:rsidR="00A7703E" w:rsidRPr="00E610A5" w:rsidRDefault="00A7703E" w:rsidP="00E73755">
            <w:pPr>
              <w:pStyle w:val="TableTextBold"/>
              <w:spacing w:before="30" w:after="30"/>
              <w:rPr>
                <w:noProof w:val="0"/>
                <w:color w:val="FFFFFF"/>
              </w:rPr>
            </w:pPr>
          </w:p>
        </w:tc>
        <w:tc>
          <w:tcPr>
            <w:tcW w:w="709" w:type="dxa"/>
            <w:vMerge/>
            <w:shd w:val="clear" w:color="auto" w:fill="365F91"/>
          </w:tcPr>
          <w:p w14:paraId="3CCF2025" w14:textId="77777777" w:rsidR="00A7703E" w:rsidRPr="00E610A5" w:rsidRDefault="00A7703E" w:rsidP="00E73755">
            <w:pPr>
              <w:pStyle w:val="TableTextBold"/>
              <w:spacing w:before="30" w:after="30"/>
              <w:jc w:val="center"/>
              <w:rPr>
                <w:noProof w:val="0"/>
                <w:color w:val="FFFFFF"/>
              </w:rPr>
            </w:pPr>
          </w:p>
        </w:tc>
        <w:tc>
          <w:tcPr>
            <w:tcW w:w="1296" w:type="dxa"/>
            <w:shd w:val="clear" w:color="auto" w:fill="365F91"/>
            <w:noWrap/>
            <w:vAlign w:val="bottom"/>
            <w:hideMark/>
          </w:tcPr>
          <w:p w14:paraId="7111074D"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9" w:type="dxa"/>
            <w:shd w:val="clear" w:color="auto" w:fill="365F91"/>
            <w:noWrap/>
            <w:vAlign w:val="bottom"/>
            <w:hideMark/>
          </w:tcPr>
          <w:p w14:paraId="35520956"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2" w:type="dxa"/>
            <w:shd w:val="clear" w:color="auto" w:fill="365F91"/>
            <w:noWrap/>
            <w:vAlign w:val="bottom"/>
            <w:hideMark/>
          </w:tcPr>
          <w:p w14:paraId="273D0588"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0" w:type="dxa"/>
            <w:shd w:val="clear" w:color="auto" w:fill="365F91"/>
            <w:noWrap/>
            <w:vAlign w:val="bottom"/>
            <w:hideMark/>
          </w:tcPr>
          <w:p w14:paraId="6B09EB59"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0" w:type="dxa"/>
            <w:shd w:val="clear" w:color="auto" w:fill="365F91"/>
            <w:noWrap/>
            <w:vAlign w:val="bottom"/>
            <w:hideMark/>
          </w:tcPr>
          <w:p w14:paraId="7696B754"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0" w:type="dxa"/>
            <w:shd w:val="clear" w:color="auto" w:fill="365F91"/>
            <w:noWrap/>
            <w:vAlign w:val="bottom"/>
            <w:hideMark/>
          </w:tcPr>
          <w:p w14:paraId="0F04176A"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2" w:type="dxa"/>
            <w:shd w:val="clear" w:color="auto" w:fill="365F91"/>
            <w:noWrap/>
            <w:vAlign w:val="bottom"/>
            <w:hideMark/>
          </w:tcPr>
          <w:p w14:paraId="2B0307C3"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5" w:type="dxa"/>
            <w:shd w:val="clear" w:color="auto" w:fill="365F91"/>
            <w:noWrap/>
            <w:vAlign w:val="bottom"/>
            <w:hideMark/>
          </w:tcPr>
          <w:p w14:paraId="2E4D9DE8"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0" w:type="dxa"/>
            <w:shd w:val="clear" w:color="auto" w:fill="365F91"/>
            <w:noWrap/>
            <w:vAlign w:val="bottom"/>
            <w:hideMark/>
          </w:tcPr>
          <w:p w14:paraId="72AF8D7E"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245" w:type="dxa"/>
            <w:shd w:val="clear" w:color="auto" w:fill="365F91"/>
            <w:noWrap/>
            <w:vAlign w:val="bottom"/>
            <w:hideMark/>
          </w:tcPr>
          <w:p w14:paraId="53D40E2A" w14:textId="77777777" w:rsidR="00A7703E" w:rsidRPr="00E610A5" w:rsidRDefault="00A7703E" w:rsidP="00E73755">
            <w:pPr>
              <w:pStyle w:val="TableTextBold"/>
              <w:spacing w:before="0" w:after="30"/>
              <w:jc w:val="center"/>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3DE1837" w14:textId="77777777" w:rsidTr="00A3586E">
        <w:trPr>
          <w:trHeight w:val="209"/>
        </w:trPr>
        <w:tc>
          <w:tcPr>
            <w:tcW w:w="2817" w:type="dxa"/>
            <w:shd w:val="clear" w:color="auto" w:fill="auto"/>
            <w:noWrap/>
            <w:vAlign w:val="bottom"/>
          </w:tcPr>
          <w:p w14:paraId="18C591DD" w14:textId="77777777" w:rsidR="00A7703E" w:rsidRPr="00E610A5" w:rsidRDefault="00A7703E" w:rsidP="00C245AC">
            <w:pPr>
              <w:pStyle w:val="TableText"/>
              <w:spacing w:before="30" w:after="30"/>
            </w:pPr>
            <w:r w:rsidRPr="00E610A5">
              <w:t>Imports</w:t>
            </w:r>
          </w:p>
        </w:tc>
        <w:tc>
          <w:tcPr>
            <w:tcW w:w="709" w:type="dxa"/>
            <w:vAlign w:val="bottom"/>
          </w:tcPr>
          <w:p w14:paraId="6E797FCF" w14:textId="77777777" w:rsidR="00A7703E" w:rsidRPr="00E610A5" w:rsidRDefault="00A7703E" w:rsidP="00C245AC">
            <w:pPr>
              <w:pStyle w:val="TableText"/>
              <w:spacing w:before="30" w:after="30"/>
              <w:jc w:val="right"/>
            </w:pPr>
            <w:r w:rsidRPr="00E610A5">
              <w:t>PJ</w:t>
            </w:r>
          </w:p>
        </w:tc>
        <w:tc>
          <w:tcPr>
            <w:tcW w:w="1296" w:type="dxa"/>
            <w:shd w:val="clear" w:color="auto" w:fill="auto"/>
            <w:noWrap/>
          </w:tcPr>
          <w:p w14:paraId="46290EB3" w14:textId="77777777" w:rsidR="00A7703E" w:rsidRPr="00E610A5" w:rsidRDefault="00A7703E" w:rsidP="00C245AC">
            <w:pPr>
              <w:pStyle w:val="TableText"/>
              <w:spacing w:before="30" w:after="30"/>
              <w:jc w:val="right"/>
            </w:pPr>
            <w:r w:rsidRPr="00E610A5">
              <w:t>0.0004</w:t>
            </w:r>
          </w:p>
        </w:tc>
        <w:tc>
          <w:tcPr>
            <w:tcW w:w="999" w:type="dxa"/>
            <w:shd w:val="clear" w:color="auto" w:fill="auto"/>
            <w:noWrap/>
          </w:tcPr>
          <w:p w14:paraId="3025D573" w14:textId="77777777" w:rsidR="00A7703E" w:rsidRPr="00E610A5" w:rsidRDefault="00A7703E" w:rsidP="00C245AC">
            <w:pPr>
              <w:pStyle w:val="TableText"/>
              <w:spacing w:before="30" w:after="30"/>
              <w:jc w:val="right"/>
            </w:pPr>
            <w:r w:rsidRPr="00E610A5">
              <w:t>0.0004</w:t>
            </w:r>
          </w:p>
        </w:tc>
        <w:tc>
          <w:tcPr>
            <w:tcW w:w="972" w:type="dxa"/>
            <w:shd w:val="clear" w:color="auto" w:fill="auto"/>
            <w:noWrap/>
          </w:tcPr>
          <w:p w14:paraId="367A7040"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12310811"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7E0F2C38"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27205B74"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1F613567" w14:textId="77777777" w:rsidR="00A7703E" w:rsidRPr="00E610A5" w:rsidRDefault="00A7703E" w:rsidP="00C245AC">
            <w:pPr>
              <w:pStyle w:val="TableText"/>
              <w:spacing w:before="30" w:after="30"/>
              <w:jc w:val="right"/>
            </w:pPr>
            <w:r w:rsidRPr="00E610A5">
              <w:t>0.0004</w:t>
            </w:r>
          </w:p>
        </w:tc>
        <w:tc>
          <w:tcPr>
            <w:tcW w:w="975" w:type="dxa"/>
            <w:shd w:val="clear" w:color="auto" w:fill="auto"/>
            <w:noWrap/>
          </w:tcPr>
          <w:p w14:paraId="6F4A7619"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16A19A71" w14:textId="77777777" w:rsidR="00A7703E" w:rsidRPr="00E610A5" w:rsidRDefault="00A7703E" w:rsidP="00C245AC">
            <w:pPr>
              <w:pStyle w:val="TableText"/>
              <w:spacing w:before="30" w:after="30"/>
              <w:jc w:val="right"/>
            </w:pPr>
            <w:r w:rsidRPr="00E610A5">
              <w:t>0.0004</w:t>
            </w:r>
          </w:p>
        </w:tc>
        <w:tc>
          <w:tcPr>
            <w:tcW w:w="1245" w:type="dxa"/>
            <w:shd w:val="clear" w:color="auto" w:fill="auto"/>
            <w:noWrap/>
          </w:tcPr>
          <w:p w14:paraId="50AE902E" w14:textId="77777777" w:rsidR="00A7703E" w:rsidRPr="00E610A5" w:rsidRDefault="00A7703E" w:rsidP="00C245AC">
            <w:pPr>
              <w:pStyle w:val="TableText"/>
              <w:spacing w:before="30" w:after="30"/>
              <w:jc w:val="right"/>
            </w:pPr>
            <w:r w:rsidRPr="00E610A5">
              <w:t>0.0004</w:t>
            </w:r>
          </w:p>
        </w:tc>
      </w:tr>
      <w:tr w:rsidR="00A7703E" w:rsidRPr="00E610A5" w14:paraId="36F2329D" w14:textId="77777777" w:rsidTr="00A3586E">
        <w:trPr>
          <w:trHeight w:val="246"/>
        </w:trPr>
        <w:tc>
          <w:tcPr>
            <w:tcW w:w="2817" w:type="dxa"/>
            <w:shd w:val="clear" w:color="auto" w:fill="auto"/>
            <w:noWrap/>
            <w:vAlign w:val="bottom"/>
          </w:tcPr>
          <w:p w14:paraId="0A53D837" w14:textId="77777777" w:rsidR="00A7703E" w:rsidRPr="00E610A5" w:rsidRDefault="00A7703E" w:rsidP="00C245AC">
            <w:pPr>
              <w:pStyle w:val="TableText"/>
              <w:spacing w:before="30" w:after="30"/>
            </w:pPr>
            <w:r w:rsidRPr="00E610A5">
              <w:t>Exports</w:t>
            </w:r>
          </w:p>
        </w:tc>
        <w:tc>
          <w:tcPr>
            <w:tcW w:w="709" w:type="dxa"/>
            <w:vAlign w:val="bottom"/>
          </w:tcPr>
          <w:p w14:paraId="4D9A6E7A" w14:textId="77777777" w:rsidR="00A7703E" w:rsidRPr="00E610A5" w:rsidRDefault="00A7703E" w:rsidP="00C245AC">
            <w:pPr>
              <w:pStyle w:val="TableText"/>
              <w:spacing w:before="30" w:after="30"/>
              <w:jc w:val="right"/>
            </w:pPr>
            <w:r w:rsidRPr="00E610A5">
              <w:t>PJ</w:t>
            </w:r>
          </w:p>
        </w:tc>
        <w:tc>
          <w:tcPr>
            <w:tcW w:w="1296" w:type="dxa"/>
            <w:shd w:val="clear" w:color="auto" w:fill="auto"/>
            <w:noWrap/>
          </w:tcPr>
          <w:p w14:paraId="388D1683"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17A5716A" w14:textId="77777777" w:rsidR="00A7703E" w:rsidRPr="00E610A5" w:rsidRDefault="00A7703E" w:rsidP="00C245AC">
            <w:pPr>
              <w:pStyle w:val="TableText"/>
              <w:spacing w:before="30" w:after="30"/>
              <w:jc w:val="right"/>
            </w:pPr>
            <w:r w:rsidRPr="00E610A5">
              <w:t>NO</w:t>
            </w:r>
          </w:p>
        </w:tc>
        <w:tc>
          <w:tcPr>
            <w:tcW w:w="972" w:type="dxa"/>
            <w:shd w:val="clear" w:color="auto" w:fill="auto"/>
            <w:noWrap/>
          </w:tcPr>
          <w:p w14:paraId="40FCB079"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390AD7F1"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700B050D"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71CDAF04"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7AC030D9"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3A1EF389"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5071AE9A" w14:textId="77777777" w:rsidR="00A7703E" w:rsidRPr="00E610A5" w:rsidRDefault="00A7703E" w:rsidP="00C245AC">
            <w:pPr>
              <w:pStyle w:val="TableText"/>
              <w:spacing w:before="30" w:after="30"/>
              <w:jc w:val="right"/>
            </w:pPr>
            <w:r w:rsidRPr="00E610A5">
              <w:t>NO</w:t>
            </w:r>
          </w:p>
        </w:tc>
        <w:tc>
          <w:tcPr>
            <w:tcW w:w="1245" w:type="dxa"/>
            <w:shd w:val="clear" w:color="auto" w:fill="auto"/>
            <w:noWrap/>
          </w:tcPr>
          <w:p w14:paraId="34443000" w14:textId="77777777" w:rsidR="00A7703E" w:rsidRPr="00E610A5" w:rsidRDefault="00A7703E" w:rsidP="00C245AC">
            <w:pPr>
              <w:pStyle w:val="TableText"/>
              <w:spacing w:before="30" w:after="30"/>
              <w:jc w:val="right"/>
            </w:pPr>
            <w:r w:rsidRPr="00E610A5">
              <w:t>NO</w:t>
            </w:r>
          </w:p>
        </w:tc>
      </w:tr>
      <w:tr w:rsidR="00A7703E" w:rsidRPr="00E610A5" w14:paraId="39348B1D" w14:textId="77777777" w:rsidTr="00A3586E">
        <w:trPr>
          <w:trHeight w:val="235"/>
        </w:trPr>
        <w:tc>
          <w:tcPr>
            <w:tcW w:w="2817" w:type="dxa"/>
            <w:shd w:val="clear" w:color="auto" w:fill="auto"/>
            <w:noWrap/>
            <w:vAlign w:val="bottom"/>
          </w:tcPr>
          <w:p w14:paraId="048C76DF" w14:textId="77777777" w:rsidR="00A7703E" w:rsidRPr="00E610A5" w:rsidRDefault="00A7703E" w:rsidP="00C245AC">
            <w:pPr>
              <w:pStyle w:val="TableText"/>
              <w:spacing w:before="30" w:after="30"/>
            </w:pPr>
            <w:r w:rsidRPr="00E610A5">
              <w:t>International bunkers</w:t>
            </w:r>
          </w:p>
        </w:tc>
        <w:tc>
          <w:tcPr>
            <w:tcW w:w="709" w:type="dxa"/>
            <w:shd w:val="clear" w:color="auto" w:fill="auto"/>
            <w:vAlign w:val="bottom"/>
          </w:tcPr>
          <w:p w14:paraId="1BB90794" w14:textId="77777777" w:rsidR="00A7703E" w:rsidRPr="00E610A5" w:rsidRDefault="00A7703E" w:rsidP="00C245AC">
            <w:pPr>
              <w:pStyle w:val="TableText"/>
              <w:spacing w:before="30" w:after="30"/>
              <w:jc w:val="right"/>
            </w:pPr>
            <w:r w:rsidRPr="00E610A5">
              <w:t>PJ</w:t>
            </w:r>
          </w:p>
        </w:tc>
        <w:tc>
          <w:tcPr>
            <w:tcW w:w="1296" w:type="dxa"/>
            <w:shd w:val="clear" w:color="auto" w:fill="auto"/>
            <w:noWrap/>
          </w:tcPr>
          <w:p w14:paraId="246485F2"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3F734BD6" w14:textId="77777777" w:rsidR="00A7703E" w:rsidRPr="00E610A5" w:rsidRDefault="00A7703E" w:rsidP="00C245AC">
            <w:pPr>
              <w:pStyle w:val="TableText"/>
              <w:spacing w:before="30" w:after="30"/>
              <w:jc w:val="right"/>
            </w:pPr>
            <w:r w:rsidRPr="00E610A5">
              <w:t>NO</w:t>
            </w:r>
          </w:p>
        </w:tc>
        <w:tc>
          <w:tcPr>
            <w:tcW w:w="972" w:type="dxa"/>
            <w:shd w:val="clear" w:color="auto" w:fill="auto"/>
            <w:noWrap/>
          </w:tcPr>
          <w:p w14:paraId="4531300D"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0B0D3E5D"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161E2EE2"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1EF95751"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5E976F47"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7294E11D"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548D0C12" w14:textId="77777777" w:rsidR="00A7703E" w:rsidRPr="00E610A5" w:rsidRDefault="00A7703E" w:rsidP="00C245AC">
            <w:pPr>
              <w:pStyle w:val="TableText"/>
              <w:spacing w:before="30" w:after="30"/>
              <w:jc w:val="right"/>
            </w:pPr>
            <w:r w:rsidRPr="00E610A5">
              <w:t>NO</w:t>
            </w:r>
          </w:p>
        </w:tc>
        <w:tc>
          <w:tcPr>
            <w:tcW w:w="1245" w:type="dxa"/>
            <w:shd w:val="clear" w:color="auto" w:fill="auto"/>
            <w:noWrap/>
          </w:tcPr>
          <w:p w14:paraId="4214F62A" w14:textId="77777777" w:rsidR="00A7703E" w:rsidRPr="00E610A5" w:rsidRDefault="00A7703E" w:rsidP="00C245AC">
            <w:pPr>
              <w:pStyle w:val="TableText"/>
              <w:spacing w:before="30" w:after="30"/>
              <w:jc w:val="right"/>
            </w:pPr>
            <w:r w:rsidRPr="00E610A5">
              <w:t>NO</w:t>
            </w:r>
          </w:p>
        </w:tc>
      </w:tr>
      <w:tr w:rsidR="00A7703E" w:rsidRPr="00E610A5" w14:paraId="70020566" w14:textId="77777777" w:rsidTr="00A3586E">
        <w:tc>
          <w:tcPr>
            <w:tcW w:w="2817" w:type="dxa"/>
            <w:shd w:val="clear" w:color="auto" w:fill="auto"/>
            <w:noWrap/>
            <w:vAlign w:val="bottom"/>
          </w:tcPr>
          <w:p w14:paraId="2FC9B9EB" w14:textId="77777777" w:rsidR="00A7703E" w:rsidRPr="00E610A5" w:rsidRDefault="00A7703E" w:rsidP="00C245AC">
            <w:pPr>
              <w:pStyle w:val="TableText"/>
              <w:spacing w:before="30" w:after="30"/>
            </w:pPr>
            <w:r w:rsidRPr="00E610A5">
              <w:t>Stock change</w:t>
            </w:r>
          </w:p>
        </w:tc>
        <w:tc>
          <w:tcPr>
            <w:tcW w:w="709" w:type="dxa"/>
            <w:vAlign w:val="bottom"/>
          </w:tcPr>
          <w:p w14:paraId="68EE32CD" w14:textId="77777777" w:rsidR="00A7703E" w:rsidRPr="00E610A5" w:rsidRDefault="00A7703E" w:rsidP="00C245AC">
            <w:pPr>
              <w:pStyle w:val="TableText"/>
              <w:spacing w:before="30" w:after="30"/>
              <w:jc w:val="right"/>
            </w:pPr>
            <w:r w:rsidRPr="00E610A5">
              <w:t>PJ</w:t>
            </w:r>
          </w:p>
        </w:tc>
        <w:tc>
          <w:tcPr>
            <w:tcW w:w="1296" w:type="dxa"/>
            <w:shd w:val="clear" w:color="auto" w:fill="auto"/>
            <w:noWrap/>
          </w:tcPr>
          <w:p w14:paraId="151FD8CA" w14:textId="77777777" w:rsidR="00A7703E" w:rsidRPr="00E610A5" w:rsidRDefault="00A7703E" w:rsidP="00C245AC">
            <w:pPr>
              <w:pStyle w:val="TableText"/>
              <w:spacing w:before="30" w:after="30"/>
              <w:jc w:val="right"/>
            </w:pPr>
            <w:r w:rsidRPr="00E610A5">
              <w:t>NO</w:t>
            </w:r>
          </w:p>
        </w:tc>
        <w:tc>
          <w:tcPr>
            <w:tcW w:w="999" w:type="dxa"/>
            <w:shd w:val="clear" w:color="auto" w:fill="auto"/>
            <w:noWrap/>
          </w:tcPr>
          <w:p w14:paraId="01CC6998" w14:textId="77777777" w:rsidR="00A7703E" w:rsidRPr="00E610A5" w:rsidRDefault="00A7703E" w:rsidP="00C245AC">
            <w:pPr>
              <w:pStyle w:val="TableText"/>
              <w:spacing w:before="30" w:after="30"/>
              <w:jc w:val="right"/>
            </w:pPr>
            <w:r w:rsidRPr="00E610A5">
              <w:t>NO</w:t>
            </w:r>
          </w:p>
        </w:tc>
        <w:tc>
          <w:tcPr>
            <w:tcW w:w="972" w:type="dxa"/>
            <w:shd w:val="clear" w:color="auto" w:fill="auto"/>
            <w:noWrap/>
          </w:tcPr>
          <w:p w14:paraId="19FBA624"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66217637"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2CC1033C"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03A5D3D1"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0BBBA330"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38702CFF" w14:textId="77777777" w:rsidR="00A7703E" w:rsidRPr="00E610A5" w:rsidRDefault="00A7703E" w:rsidP="00C245AC">
            <w:pPr>
              <w:pStyle w:val="TableText"/>
              <w:spacing w:before="30" w:after="30"/>
              <w:jc w:val="right"/>
            </w:pPr>
            <w:r w:rsidRPr="00E610A5">
              <w:t>NO</w:t>
            </w:r>
          </w:p>
        </w:tc>
        <w:tc>
          <w:tcPr>
            <w:tcW w:w="960" w:type="dxa"/>
            <w:shd w:val="clear" w:color="auto" w:fill="auto"/>
            <w:noWrap/>
          </w:tcPr>
          <w:p w14:paraId="427B1432" w14:textId="77777777" w:rsidR="00A7703E" w:rsidRPr="00E610A5" w:rsidRDefault="00A7703E" w:rsidP="00C245AC">
            <w:pPr>
              <w:pStyle w:val="TableText"/>
              <w:spacing w:before="30" w:after="30"/>
              <w:jc w:val="right"/>
            </w:pPr>
            <w:r w:rsidRPr="00E610A5">
              <w:t>NO</w:t>
            </w:r>
          </w:p>
        </w:tc>
        <w:tc>
          <w:tcPr>
            <w:tcW w:w="1245" w:type="dxa"/>
            <w:shd w:val="clear" w:color="auto" w:fill="auto"/>
            <w:noWrap/>
          </w:tcPr>
          <w:p w14:paraId="06C288AD" w14:textId="77777777" w:rsidR="00A7703E" w:rsidRPr="00E610A5" w:rsidRDefault="00A7703E" w:rsidP="00C245AC">
            <w:pPr>
              <w:pStyle w:val="TableText"/>
              <w:spacing w:before="30" w:after="30"/>
              <w:jc w:val="right"/>
            </w:pPr>
            <w:r w:rsidRPr="00E610A5">
              <w:t>NO</w:t>
            </w:r>
          </w:p>
        </w:tc>
      </w:tr>
      <w:tr w:rsidR="00A7703E" w:rsidRPr="00E610A5" w14:paraId="026577D3" w14:textId="77777777" w:rsidTr="00A3586E">
        <w:tc>
          <w:tcPr>
            <w:tcW w:w="2817" w:type="dxa"/>
            <w:shd w:val="clear" w:color="auto" w:fill="auto"/>
            <w:noWrap/>
            <w:vAlign w:val="bottom"/>
          </w:tcPr>
          <w:p w14:paraId="18960EDF" w14:textId="77777777" w:rsidR="00A7703E" w:rsidRPr="00E610A5" w:rsidRDefault="00A7703E" w:rsidP="00C245AC">
            <w:pPr>
              <w:pStyle w:val="TableText"/>
              <w:spacing w:before="30" w:after="30"/>
            </w:pPr>
            <w:r w:rsidRPr="00E610A5">
              <w:t>Apparent Consumption</w:t>
            </w:r>
          </w:p>
        </w:tc>
        <w:tc>
          <w:tcPr>
            <w:tcW w:w="709" w:type="dxa"/>
            <w:vAlign w:val="bottom"/>
          </w:tcPr>
          <w:p w14:paraId="4FC53B61" w14:textId="77777777" w:rsidR="00A7703E" w:rsidRPr="00E610A5" w:rsidRDefault="00A7703E" w:rsidP="00C245AC">
            <w:pPr>
              <w:pStyle w:val="TableText"/>
              <w:spacing w:before="30" w:after="30"/>
              <w:jc w:val="right"/>
            </w:pPr>
            <w:r w:rsidRPr="00E610A5">
              <w:t>PJ</w:t>
            </w:r>
          </w:p>
        </w:tc>
        <w:tc>
          <w:tcPr>
            <w:tcW w:w="1296" w:type="dxa"/>
            <w:shd w:val="clear" w:color="auto" w:fill="auto"/>
            <w:noWrap/>
          </w:tcPr>
          <w:p w14:paraId="5C83E52F" w14:textId="77777777" w:rsidR="00A7703E" w:rsidRPr="00E610A5" w:rsidRDefault="00A7703E" w:rsidP="00C245AC">
            <w:pPr>
              <w:pStyle w:val="TableText"/>
              <w:spacing w:before="30" w:after="30"/>
              <w:jc w:val="right"/>
            </w:pPr>
            <w:r w:rsidRPr="00E610A5">
              <w:t>0.0004</w:t>
            </w:r>
          </w:p>
        </w:tc>
        <w:tc>
          <w:tcPr>
            <w:tcW w:w="999" w:type="dxa"/>
            <w:shd w:val="clear" w:color="auto" w:fill="auto"/>
            <w:noWrap/>
          </w:tcPr>
          <w:p w14:paraId="4AFC19F6" w14:textId="77777777" w:rsidR="00A7703E" w:rsidRPr="00E610A5" w:rsidRDefault="00A7703E" w:rsidP="00C245AC">
            <w:pPr>
              <w:pStyle w:val="TableText"/>
              <w:spacing w:before="30" w:after="30"/>
              <w:jc w:val="right"/>
            </w:pPr>
            <w:r w:rsidRPr="00E610A5">
              <w:t>0.0004</w:t>
            </w:r>
          </w:p>
        </w:tc>
        <w:tc>
          <w:tcPr>
            <w:tcW w:w="972" w:type="dxa"/>
            <w:shd w:val="clear" w:color="auto" w:fill="auto"/>
            <w:noWrap/>
          </w:tcPr>
          <w:p w14:paraId="447CBCB2"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005FD9B3"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782F641E"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4D20C6AA"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7D72420B" w14:textId="77777777" w:rsidR="00A7703E" w:rsidRPr="00E610A5" w:rsidRDefault="00A7703E" w:rsidP="00C245AC">
            <w:pPr>
              <w:pStyle w:val="TableText"/>
              <w:spacing w:before="30" w:after="30"/>
              <w:jc w:val="right"/>
            </w:pPr>
            <w:r w:rsidRPr="00E610A5">
              <w:t>0.0004</w:t>
            </w:r>
          </w:p>
        </w:tc>
        <w:tc>
          <w:tcPr>
            <w:tcW w:w="975" w:type="dxa"/>
            <w:shd w:val="clear" w:color="auto" w:fill="auto"/>
            <w:noWrap/>
          </w:tcPr>
          <w:p w14:paraId="235C9B7B" w14:textId="77777777" w:rsidR="00A7703E" w:rsidRPr="00E610A5" w:rsidRDefault="00A7703E" w:rsidP="00C245AC">
            <w:pPr>
              <w:pStyle w:val="TableText"/>
              <w:spacing w:before="30" w:after="30"/>
              <w:jc w:val="right"/>
            </w:pPr>
            <w:r w:rsidRPr="00E610A5">
              <w:t>0.0004</w:t>
            </w:r>
          </w:p>
        </w:tc>
        <w:tc>
          <w:tcPr>
            <w:tcW w:w="960" w:type="dxa"/>
            <w:shd w:val="clear" w:color="auto" w:fill="auto"/>
            <w:noWrap/>
          </w:tcPr>
          <w:p w14:paraId="32C57E59" w14:textId="77777777" w:rsidR="00A7703E" w:rsidRPr="00E610A5" w:rsidRDefault="00A7703E" w:rsidP="00C245AC">
            <w:pPr>
              <w:pStyle w:val="TableText"/>
              <w:spacing w:before="30" w:after="30"/>
              <w:jc w:val="right"/>
            </w:pPr>
            <w:r w:rsidRPr="00E610A5">
              <w:t>0.0004</w:t>
            </w:r>
          </w:p>
        </w:tc>
        <w:tc>
          <w:tcPr>
            <w:tcW w:w="1245" w:type="dxa"/>
            <w:shd w:val="clear" w:color="auto" w:fill="auto"/>
            <w:noWrap/>
          </w:tcPr>
          <w:p w14:paraId="5D8CECCE" w14:textId="77777777" w:rsidR="00A7703E" w:rsidRPr="00E610A5" w:rsidRDefault="00A7703E" w:rsidP="00C245AC">
            <w:pPr>
              <w:pStyle w:val="TableText"/>
              <w:spacing w:before="30" w:after="30"/>
              <w:jc w:val="right"/>
            </w:pPr>
            <w:r w:rsidRPr="00E610A5">
              <w:t>0.0004</w:t>
            </w:r>
          </w:p>
        </w:tc>
      </w:tr>
      <w:tr w:rsidR="00A7703E" w:rsidRPr="00E610A5" w14:paraId="6A2788C7" w14:textId="77777777" w:rsidTr="00A3586E">
        <w:tc>
          <w:tcPr>
            <w:tcW w:w="2817" w:type="dxa"/>
            <w:shd w:val="clear" w:color="auto" w:fill="auto"/>
            <w:noWrap/>
            <w:vAlign w:val="bottom"/>
          </w:tcPr>
          <w:p w14:paraId="09B29D17" w14:textId="77777777" w:rsidR="00A7703E" w:rsidRPr="00E610A5" w:rsidRDefault="00A7703E" w:rsidP="00C245AC">
            <w:pPr>
              <w:pStyle w:val="TableText"/>
              <w:spacing w:before="30" w:after="30"/>
            </w:pPr>
            <w:r w:rsidRPr="00E610A5">
              <w:t>Conversion factor</w:t>
            </w:r>
          </w:p>
        </w:tc>
        <w:tc>
          <w:tcPr>
            <w:tcW w:w="709" w:type="dxa"/>
            <w:vAlign w:val="bottom"/>
          </w:tcPr>
          <w:p w14:paraId="2441411E" w14:textId="77777777" w:rsidR="00A7703E" w:rsidRPr="00E610A5" w:rsidRDefault="00A7703E" w:rsidP="00C245AC">
            <w:pPr>
              <w:pStyle w:val="TableText"/>
              <w:spacing w:before="30" w:after="30"/>
              <w:jc w:val="right"/>
            </w:pPr>
            <w:r w:rsidRPr="00E610A5">
              <w:t>TJ/unit</w:t>
            </w:r>
          </w:p>
        </w:tc>
        <w:tc>
          <w:tcPr>
            <w:tcW w:w="1296" w:type="dxa"/>
            <w:shd w:val="clear" w:color="auto" w:fill="auto"/>
            <w:noWrap/>
          </w:tcPr>
          <w:p w14:paraId="766BEA7C" w14:textId="77777777" w:rsidR="00A7703E" w:rsidRPr="00E610A5" w:rsidRDefault="00A7703E" w:rsidP="00C245AC">
            <w:pPr>
              <w:pStyle w:val="TableText"/>
              <w:spacing w:before="30" w:after="30"/>
              <w:jc w:val="right"/>
            </w:pPr>
            <w:r w:rsidRPr="00E610A5">
              <w:t>1000.00</w:t>
            </w:r>
          </w:p>
        </w:tc>
        <w:tc>
          <w:tcPr>
            <w:tcW w:w="999" w:type="dxa"/>
            <w:shd w:val="clear" w:color="auto" w:fill="auto"/>
            <w:noWrap/>
          </w:tcPr>
          <w:p w14:paraId="250F9CC2" w14:textId="77777777" w:rsidR="00A7703E" w:rsidRPr="00E610A5" w:rsidRDefault="00A7703E" w:rsidP="00C245AC">
            <w:pPr>
              <w:pStyle w:val="TableText"/>
              <w:spacing w:before="30" w:after="30"/>
              <w:jc w:val="right"/>
            </w:pPr>
            <w:r w:rsidRPr="00E610A5">
              <w:t>1000.00</w:t>
            </w:r>
          </w:p>
        </w:tc>
        <w:tc>
          <w:tcPr>
            <w:tcW w:w="972" w:type="dxa"/>
            <w:shd w:val="clear" w:color="auto" w:fill="auto"/>
            <w:noWrap/>
          </w:tcPr>
          <w:p w14:paraId="62FD8A87" w14:textId="77777777" w:rsidR="00A7703E" w:rsidRPr="00E610A5" w:rsidRDefault="00A7703E" w:rsidP="00C245AC">
            <w:pPr>
              <w:pStyle w:val="TableText"/>
              <w:spacing w:before="30" w:after="30"/>
              <w:jc w:val="right"/>
            </w:pPr>
            <w:r w:rsidRPr="00E610A5">
              <w:t>1000.00</w:t>
            </w:r>
          </w:p>
        </w:tc>
        <w:tc>
          <w:tcPr>
            <w:tcW w:w="960" w:type="dxa"/>
            <w:shd w:val="clear" w:color="auto" w:fill="auto"/>
            <w:noWrap/>
          </w:tcPr>
          <w:p w14:paraId="33B844E5" w14:textId="77777777" w:rsidR="00A7703E" w:rsidRPr="00E610A5" w:rsidRDefault="00A7703E" w:rsidP="00C245AC">
            <w:pPr>
              <w:pStyle w:val="TableText"/>
              <w:spacing w:before="30" w:after="30"/>
              <w:jc w:val="right"/>
            </w:pPr>
            <w:r w:rsidRPr="00E610A5">
              <w:t>1000.00</w:t>
            </w:r>
          </w:p>
        </w:tc>
        <w:tc>
          <w:tcPr>
            <w:tcW w:w="960" w:type="dxa"/>
            <w:shd w:val="clear" w:color="auto" w:fill="auto"/>
            <w:noWrap/>
          </w:tcPr>
          <w:p w14:paraId="3F37D597" w14:textId="77777777" w:rsidR="00A7703E" w:rsidRPr="00E610A5" w:rsidRDefault="00A7703E" w:rsidP="00C245AC">
            <w:pPr>
              <w:pStyle w:val="TableText"/>
              <w:spacing w:before="30" w:after="30"/>
              <w:jc w:val="right"/>
            </w:pPr>
            <w:r w:rsidRPr="00E610A5">
              <w:t>1000.00</w:t>
            </w:r>
          </w:p>
        </w:tc>
        <w:tc>
          <w:tcPr>
            <w:tcW w:w="960" w:type="dxa"/>
            <w:shd w:val="clear" w:color="auto" w:fill="auto"/>
            <w:noWrap/>
          </w:tcPr>
          <w:p w14:paraId="5C09D7DF" w14:textId="77777777" w:rsidR="00A7703E" w:rsidRPr="00E610A5" w:rsidRDefault="00A7703E" w:rsidP="00C245AC">
            <w:pPr>
              <w:pStyle w:val="TableText"/>
              <w:spacing w:before="30" w:after="30"/>
              <w:jc w:val="right"/>
            </w:pPr>
            <w:r w:rsidRPr="00E610A5">
              <w:t>1000.00</w:t>
            </w:r>
          </w:p>
        </w:tc>
        <w:tc>
          <w:tcPr>
            <w:tcW w:w="1002" w:type="dxa"/>
            <w:shd w:val="clear" w:color="auto" w:fill="auto"/>
            <w:noWrap/>
          </w:tcPr>
          <w:p w14:paraId="00AB73F0" w14:textId="77777777" w:rsidR="00A7703E" w:rsidRPr="00E610A5" w:rsidRDefault="00A7703E" w:rsidP="00C245AC">
            <w:pPr>
              <w:pStyle w:val="TableText"/>
              <w:spacing w:before="30" w:after="30"/>
              <w:jc w:val="right"/>
            </w:pPr>
            <w:r w:rsidRPr="00E610A5">
              <w:t>1000.00</w:t>
            </w:r>
          </w:p>
        </w:tc>
        <w:tc>
          <w:tcPr>
            <w:tcW w:w="975" w:type="dxa"/>
            <w:shd w:val="clear" w:color="auto" w:fill="auto"/>
            <w:noWrap/>
          </w:tcPr>
          <w:p w14:paraId="4C8B5D35" w14:textId="77777777" w:rsidR="00A7703E" w:rsidRPr="00E610A5" w:rsidRDefault="00A7703E" w:rsidP="00C245AC">
            <w:pPr>
              <w:pStyle w:val="TableText"/>
              <w:spacing w:before="30" w:after="30"/>
              <w:jc w:val="right"/>
            </w:pPr>
            <w:r w:rsidRPr="00E610A5">
              <w:t>1000.00</w:t>
            </w:r>
          </w:p>
        </w:tc>
        <w:tc>
          <w:tcPr>
            <w:tcW w:w="960" w:type="dxa"/>
            <w:shd w:val="clear" w:color="auto" w:fill="auto"/>
            <w:noWrap/>
          </w:tcPr>
          <w:p w14:paraId="19839BBD" w14:textId="77777777" w:rsidR="00A7703E" w:rsidRPr="00E610A5" w:rsidRDefault="00A7703E" w:rsidP="00C245AC">
            <w:pPr>
              <w:pStyle w:val="TableText"/>
              <w:spacing w:before="30" w:after="30"/>
              <w:jc w:val="right"/>
            </w:pPr>
            <w:r w:rsidRPr="00E610A5">
              <w:t>1000.00</w:t>
            </w:r>
          </w:p>
        </w:tc>
        <w:tc>
          <w:tcPr>
            <w:tcW w:w="1245" w:type="dxa"/>
            <w:shd w:val="clear" w:color="auto" w:fill="auto"/>
            <w:noWrap/>
          </w:tcPr>
          <w:p w14:paraId="68FA6CA9" w14:textId="77777777" w:rsidR="00A7703E" w:rsidRPr="00E610A5" w:rsidRDefault="00A7703E" w:rsidP="00C245AC">
            <w:pPr>
              <w:pStyle w:val="TableText"/>
              <w:spacing w:before="30" w:after="30"/>
              <w:jc w:val="right"/>
            </w:pPr>
            <w:r w:rsidRPr="00E610A5">
              <w:t>1000.00</w:t>
            </w:r>
          </w:p>
        </w:tc>
      </w:tr>
      <w:tr w:rsidR="00A7703E" w:rsidRPr="00E610A5" w14:paraId="3124646C" w14:textId="77777777" w:rsidTr="00A3586E">
        <w:tc>
          <w:tcPr>
            <w:tcW w:w="2817" w:type="dxa"/>
            <w:shd w:val="clear" w:color="auto" w:fill="auto"/>
            <w:noWrap/>
            <w:vAlign w:val="bottom"/>
          </w:tcPr>
          <w:p w14:paraId="09B71E07" w14:textId="77777777" w:rsidR="00A7703E" w:rsidRPr="00E610A5" w:rsidRDefault="00A7703E" w:rsidP="00C245AC">
            <w:pPr>
              <w:pStyle w:val="TableText"/>
              <w:spacing w:before="30" w:after="30"/>
            </w:pPr>
            <w:r w:rsidRPr="00E610A5">
              <w:t>Calorific Value</w:t>
            </w:r>
          </w:p>
        </w:tc>
        <w:tc>
          <w:tcPr>
            <w:tcW w:w="709" w:type="dxa"/>
            <w:shd w:val="clear" w:color="auto" w:fill="auto"/>
            <w:vAlign w:val="bottom"/>
          </w:tcPr>
          <w:p w14:paraId="51079CF4" w14:textId="77777777" w:rsidR="00A7703E" w:rsidRPr="00E610A5" w:rsidRDefault="00A7703E" w:rsidP="00C245AC">
            <w:pPr>
              <w:pStyle w:val="TableText"/>
              <w:spacing w:before="30" w:after="30"/>
              <w:jc w:val="right"/>
            </w:pPr>
          </w:p>
        </w:tc>
        <w:tc>
          <w:tcPr>
            <w:tcW w:w="1296" w:type="dxa"/>
            <w:shd w:val="clear" w:color="auto" w:fill="auto"/>
            <w:noWrap/>
          </w:tcPr>
          <w:p w14:paraId="2C1D0F23" w14:textId="77777777" w:rsidR="00A7703E" w:rsidRPr="00E610A5" w:rsidRDefault="00A7703E" w:rsidP="00C245AC">
            <w:pPr>
              <w:pStyle w:val="TableText"/>
              <w:spacing w:before="30" w:after="30"/>
              <w:jc w:val="right"/>
            </w:pPr>
            <w:r w:rsidRPr="00E610A5">
              <w:t>GCV</w:t>
            </w:r>
          </w:p>
        </w:tc>
        <w:tc>
          <w:tcPr>
            <w:tcW w:w="999" w:type="dxa"/>
            <w:shd w:val="clear" w:color="auto" w:fill="auto"/>
            <w:noWrap/>
          </w:tcPr>
          <w:p w14:paraId="71DA8B07" w14:textId="77777777" w:rsidR="00A7703E" w:rsidRPr="00E610A5" w:rsidRDefault="00A7703E" w:rsidP="00C245AC">
            <w:pPr>
              <w:pStyle w:val="TableText"/>
              <w:spacing w:before="30" w:after="30"/>
              <w:jc w:val="right"/>
            </w:pPr>
            <w:r w:rsidRPr="00E610A5">
              <w:t>GCV</w:t>
            </w:r>
          </w:p>
        </w:tc>
        <w:tc>
          <w:tcPr>
            <w:tcW w:w="972" w:type="dxa"/>
            <w:shd w:val="clear" w:color="auto" w:fill="auto"/>
            <w:noWrap/>
          </w:tcPr>
          <w:p w14:paraId="68147929" w14:textId="77777777" w:rsidR="00A7703E" w:rsidRPr="00E610A5" w:rsidRDefault="00A7703E" w:rsidP="00C245AC">
            <w:pPr>
              <w:pStyle w:val="TableText"/>
              <w:spacing w:before="30" w:after="30"/>
              <w:jc w:val="right"/>
            </w:pPr>
            <w:r w:rsidRPr="00E610A5">
              <w:t>GCV</w:t>
            </w:r>
          </w:p>
        </w:tc>
        <w:tc>
          <w:tcPr>
            <w:tcW w:w="960" w:type="dxa"/>
            <w:shd w:val="clear" w:color="auto" w:fill="auto"/>
            <w:noWrap/>
          </w:tcPr>
          <w:p w14:paraId="74791034" w14:textId="77777777" w:rsidR="00A7703E" w:rsidRPr="00E610A5" w:rsidRDefault="00A7703E" w:rsidP="00C245AC">
            <w:pPr>
              <w:pStyle w:val="TableText"/>
              <w:spacing w:before="30" w:after="30"/>
              <w:jc w:val="right"/>
            </w:pPr>
            <w:r w:rsidRPr="00E610A5">
              <w:t>GCV</w:t>
            </w:r>
          </w:p>
        </w:tc>
        <w:tc>
          <w:tcPr>
            <w:tcW w:w="960" w:type="dxa"/>
            <w:shd w:val="clear" w:color="auto" w:fill="auto"/>
            <w:noWrap/>
          </w:tcPr>
          <w:p w14:paraId="636F93D3" w14:textId="77777777" w:rsidR="00A7703E" w:rsidRPr="00E610A5" w:rsidRDefault="00A7703E" w:rsidP="00C245AC">
            <w:pPr>
              <w:pStyle w:val="TableText"/>
              <w:spacing w:before="30" w:after="30"/>
              <w:jc w:val="right"/>
            </w:pPr>
            <w:r w:rsidRPr="00E610A5">
              <w:t>GCV</w:t>
            </w:r>
          </w:p>
        </w:tc>
        <w:tc>
          <w:tcPr>
            <w:tcW w:w="960" w:type="dxa"/>
            <w:shd w:val="clear" w:color="auto" w:fill="auto"/>
            <w:noWrap/>
          </w:tcPr>
          <w:p w14:paraId="4A86E616" w14:textId="77777777" w:rsidR="00A7703E" w:rsidRPr="00E610A5" w:rsidRDefault="00A7703E" w:rsidP="00C245AC">
            <w:pPr>
              <w:pStyle w:val="TableText"/>
              <w:spacing w:before="30" w:after="30"/>
              <w:jc w:val="right"/>
            </w:pPr>
            <w:r w:rsidRPr="00E610A5">
              <w:t>GCV</w:t>
            </w:r>
          </w:p>
        </w:tc>
        <w:tc>
          <w:tcPr>
            <w:tcW w:w="1002" w:type="dxa"/>
            <w:shd w:val="clear" w:color="auto" w:fill="auto"/>
            <w:noWrap/>
          </w:tcPr>
          <w:p w14:paraId="3435AB11" w14:textId="77777777" w:rsidR="00A7703E" w:rsidRPr="00E610A5" w:rsidRDefault="00A7703E" w:rsidP="00C245AC">
            <w:pPr>
              <w:pStyle w:val="TableText"/>
              <w:spacing w:before="30" w:after="30"/>
              <w:jc w:val="right"/>
            </w:pPr>
            <w:r w:rsidRPr="00E610A5">
              <w:t>GCV</w:t>
            </w:r>
          </w:p>
        </w:tc>
        <w:tc>
          <w:tcPr>
            <w:tcW w:w="975" w:type="dxa"/>
            <w:shd w:val="clear" w:color="auto" w:fill="auto"/>
            <w:noWrap/>
          </w:tcPr>
          <w:p w14:paraId="09F0732F" w14:textId="77777777" w:rsidR="00A7703E" w:rsidRPr="00E610A5" w:rsidRDefault="00A7703E" w:rsidP="00C245AC">
            <w:pPr>
              <w:pStyle w:val="TableText"/>
              <w:spacing w:before="30" w:after="30"/>
              <w:jc w:val="right"/>
            </w:pPr>
            <w:r w:rsidRPr="00E610A5">
              <w:t>GCV</w:t>
            </w:r>
          </w:p>
        </w:tc>
        <w:tc>
          <w:tcPr>
            <w:tcW w:w="960" w:type="dxa"/>
            <w:shd w:val="clear" w:color="auto" w:fill="auto"/>
            <w:noWrap/>
          </w:tcPr>
          <w:p w14:paraId="687F9AE7" w14:textId="77777777" w:rsidR="00A7703E" w:rsidRPr="00E610A5" w:rsidRDefault="00A7703E" w:rsidP="00C245AC">
            <w:pPr>
              <w:pStyle w:val="TableText"/>
              <w:spacing w:before="30" w:after="30"/>
              <w:jc w:val="right"/>
            </w:pPr>
            <w:r w:rsidRPr="00E610A5">
              <w:t>GCV</w:t>
            </w:r>
          </w:p>
        </w:tc>
        <w:tc>
          <w:tcPr>
            <w:tcW w:w="1245" w:type="dxa"/>
            <w:shd w:val="clear" w:color="auto" w:fill="auto"/>
            <w:noWrap/>
          </w:tcPr>
          <w:p w14:paraId="02667F0A" w14:textId="77777777" w:rsidR="00A7703E" w:rsidRPr="00E610A5" w:rsidRDefault="00A7703E" w:rsidP="00C245AC">
            <w:pPr>
              <w:pStyle w:val="TableText"/>
              <w:spacing w:before="30" w:after="30"/>
              <w:jc w:val="right"/>
            </w:pPr>
            <w:r w:rsidRPr="00E610A5">
              <w:t>GCV</w:t>
            </w:r>
          </w:p>
        </w:tc>
      </w:tr>
      <w:tr w:rsidR="00A7703E" w:rsidRPr="00E610A5" w14:paraId="392789E6" w14:textId="77777777" w:rsidTr="00A3586E">
        <w:tc>
          <w:tcPr>
            <w:tcW w:w="2817" w:type="dxa"/>
            <w:tcBorders>
              <w:bottom w:val="single" w:sz="4" w:space="0" w:color="365F91"/>
            </w:tcBorders>
            <w:shd w:val="clear" w:color="auto" w:fill="auto"/>
            <w:noWrap/>
            <w:vAlign w:val="bottom"/>
          </w:tcPr>
          <w:p w14:paraId="5C2D4925" w14:textId="77777777" w:rsidR="00A7703E" w:rsidRPr="00E610A5" w:rsidRDefault="00A7703E" w:rsidP="00C245AC">
            <w:pPr>
              <w:pStyle w:val="TableText"/>
              <w:spacing w:before="30" w:after="30"/>
            </w:pPr>
            <w:r w:rsidRPr="00E610A5">
              <w:t>Apparent Consumption</w:t>
            </w:r>
          </w:p>
        </w:tc>
        <w:tc>
          <w:tcPr>
            <w:tcW w:w="709" w:type="dxa"/>
            <w:tcBorders>
              <w:bottom w:val="single" w:sz="4" w:space="0" w:color="365F91"/>
            </w:tcBorders>
            <w:vAlign w:val="bottom"/>
          </w:tcPr>
          <w:p w14:paraId="505BECFA" w14:textId="77777777" w:rsidR="00A7703E" w:rsidRPr="00E610A5" w:rsidRDefault="00A7703E" w:rsidP="00C245AC">
            <w:pPr>
              <w:pStyle w:val="TableText"/>
              <w:spacing w:before="30" w:after="30"/>
              <w:jc w:val="right"/>
            </w:pPr>
            <w:r w:rsidRPr="00E610A5">
              <w:t>TJ</w:t>
            </w:r>
          </w:p>
        </w:tc>
        <w:tc>
          <w:tcPr>
            <w:tcW w:w="1296" w:type="dxa"/>
            <w:tcBorders>
              <w:bottom w:val="single" w:sz="4" w:space="0" w:color="365F91"/>
            </w:tcBorders>
            <w:shd w:val="clear" w:color="auto" w:fill="auto"/>
            <w:noWrap/>
          </w:tcPr>
          <w:p w14:paraId="719F192B" w14:textId="77777777" w:rsidR="00A7703E" w:rsidRPr="00E610A5" w:rsidRDefault="00A7703E" w:rsidP="00C245AC">
            <w:pPr>
              <w:pStyle w:val="TableText"/>
              <w:spacing w:before="30" w:after="30"/>
              <w:jc w:val="right"/>
            </w:pPr>
            <w:r w:rsidRPr="00E610A5">
              <w:t>0.39</w:t>
            </w:r>
          </w:p>
        </w:tc>
        <w:tc>
          <w:tcPr>
            <w:tcW w:w="999" w:type="dxa"/>
            <w:tcBorders>
              <w:bottom w:val="single" w:sz="4" w:space="0" w:color="365F91"/>
            </w:tcBorders>
            <w:shd w:val="clear" w:color="auto" w:fill="auto"/>
            <w:noWrap/>
          </w:tcPr>
          <w:p w14:paraId="7F958B77" w14:textId="77777777" w:rsidR="00A7703E" w:rsidRPr="00E610A5" w:rsidRDefault="00A7703E" w:rsidP="00C245AC">
            <w:pPr>
              <w:pStyle w:val="TableText"/>
              <w:spacing w:before="30" w:after="30"/>
              <w:jc w:val="right"/>
            </w:pPr>
            <w:r w:rsidRPr="00E610A5">
              <w:t>0.39</w:t>
            </w:r>
          </w:p>
        </w:tc>
        <w:tc>
          <w:tcPr>
            <w:tcW w:w="972" w:type="dxa"/>
            <w:tcBorders>
              <w:bottom w:val="single" w:sz="4" w:space="0" w:color="365F91"/>
            </w:tcBorders>
            <w:shd w:val="clear" w:color="auto" w:fill="auto"/>
            <w:noWrap/>
          </w:tcPr>
          <w:p w14:paraId="27145662" w14:textId="77777777" w:rsidR="00A7703E" w:rsidRPr="00E610A5" w:rsidRDefault="00A7703E" w:rsidP="00C245AC">
            <w:pPr>
              <w:pStyle w:val="TableText"/>
              <w:spacing w:before="30" w:after="30"/>
              <w:jc w:val="right"/>
            </w:pPr>
            <w:r w:rsidRPr="00E610A5">
              <w:t>0.39</w:t>
            </w:r>
          </w:p>
        </w:tc>
        <w:tc>
          <w:tcPr>
            <w:tcW w:w="960" w:type="dxa"/>
            <w:tcBorders>
              <w:bottom w:val="single" w:sz="4" w:space="0" w:color="365F91"/>
            </w:tcBorders>
            <w:shd w:val="clear" w:color="auto" w:fill="auto"/>
            <w:noWrap/>
          </w:tcPr>
          <w:p w14:paraId="5242B4B5" w14:textId="77777777" w:rsidR="00A7703E" w:rsidRPr="00E610A5" w:rsidRDefault="00A7703E" w:rsidP="00C245AC">
            <w:pPr>
              <w:pStyle w:val="TableText"/>
              <w:spacing w:before="30" w:after="30"/>
              <w:jc w:val="right"/>
            </w:pPr>
            <w:r w:rsidRPr="00E610A5">
              <w:t>0.39</w:t>
            </w:r>
          </w:p>
        </w:tc>
        <w:tc>
          <w:tcPr>
            <w:tcW w:w="960" w:type="dxa"/>
            <w:tcBorders>
              <w:bottom w:val="single" w:sz="4" w:space="0" w:color="365F91"/>
            </w:tcBorders>
            <w:shd w:val="clear" w:color="auto" w:fill="auto"/>
            <w:noWrap/>
          </w:tcPr>
          <w:p w14:paraId="641B6C0D" w14:textId="77777777" w:rsidR="00A7703E" w:rsidRPr="00E610A5" w:rsidRDefault="00A7703E" w:rsidP="00C245AC">
            <w:pPr>
              <w:pStyle w:val="TableText"/>
              <w:spacing w:before="30" w:after="30"/>
              <w:jc w:val="right"/>
            </w:pPr>
            <w:r w:rsidRPr="00E610A5">
              <w:t>0.39</w:t>
            </w:r>
          </w:p>
        </w:tc>
        <w:tc>
          <w:tcPr>
            <w:tcW w:w="960" w:type="dxa"/>
            <w:tcBorders>
              <w:bottom w:val="single" w:sz="4" w:space="0" w:color="365F91"/>
            </w:tcBorders>
            <w:shd w:val="clear" w:color="auto" w:fill="auto"/>
            <w:noWrap/>
          </w:tcPr>
          <w:p w14:paraId="0B0D28EF" w14:textId="77777777" w:rsidR="00A7703E" w:rsidRPr="00E610A5" w:rsidRDefault="00A7703E" w:rsidP="00C245AC">
            <w:pPr>
              <w:pStyle w:val="TableText"/>
              <w:spacing w:before="30" w:after="30"/>
              <w:jc w:val="right"/>
            </w:pPr>
            <w:r w:rsidRPr="00E610A5">
              <w:t>0.39</w:t>
            </w:r>
          </w:p>
        </w:tc>
        <w:tc>
          <w:tcPr>
            <w:tcW w:w="1002" w:type="dxa"/>
            <w:tcBorders>
              <w:bottom w:val="single" w:sz="4" w:space="0" w:color="365F91"/>
            </w:tcBorders>
            <w:shd w:val="clear" w:color="auto" w:fill="auto"/>
            <w:noWrap/>
          </w:tcPr>
          <w:p w14:paraId="12E8161E" w14:textId="77777777" w:rsidR="00A7703E" w:rsidRPr="00E610A5" w:rsidRDefault="00A7703E" w:rsidP="00C245AC">
            <w:pPr>
              <w:pStyle w:val="TableText"/>
              <w:spacing w:before="30" w:after="30"/>
              <w:jc w:val="right"/>
            </w:pPr>
            <w:r w:rsidRPr="00E610A5">
              <w:t>0.39</w:t>
            </w:r>
          </w:p>
        </w:tc>
        <w:tc>
          <w:tcPr>
            <w:tcW w:w="975" w:type="dxa"/>
            <w:tcBorders>
              <w:bottom w:val="single" w:sz="4" w:space="0" w:color="365F91"/>
            </w:tcBorders>
            <w:shd w:val="clear" w:color="auto" w:fill="auto"/>
            <w:noWrap/>
          </w:tcPr>
          <w:p w14:paraId="6CA546B3" w14:textId="77777777" w:rsidR="00A7703E" w:rsidRPr="00E610A5" w:rsidRDefault="00A7703E" w:rsidP="00C245AC">
            <w:pPr>
              <w:pStyle w:val="TableText"/>
              <w:spacing w:before="30" w:after="30"/>
              <w:jc w:val="right"/>
            </w:pPr>
            <w:r w:rsidRPr="00E610A5">
              <w:t>0.39</w:t>
            </w:r>
          </w:p>
        </w:tc>
        <w:tc>
          <w:tcPr>
            <w:tcW w:w="960" w:type="dxa"/>
            <w:tcBorders>
              <w:bottom w:val="single" w:sz="4" w:space="0" w:color="365F91"/>
            </w:tcBorders>
            <w:shd w:val="clear" w:color="auto" w:fill="auto"/>
            <w:noWrap/>
          </w:tcPr>
          <w:p w14:paraId="1B963E03" w14:textId="77777777" w:rsidR="00A7703E" w:rsidRPr="00E610A5" w:rsidRDefault="00A7703E" w:rsidP="00C245AC">
            <w:pPr>
              <w:pStyle w:val="TableText"/>
              <w:spacing w:before="30" w:after="30"/>
              <w:jc w:val="right"/>
            </w:pPr>
            <w:r w:rsidRPr="00E610A5">
              <w:t>0.39</w:t>
            </w:r>
          </w:p>
        </w:tc>
        <w:tc>
          <w:tcPr>
            <w:tcW w:w="1245" w:type="dxa"/>
            <w:tcBorders>
              <w:bottom w:val="single" w:sz="4" w:space="0" w:color="365F91"/>
            </w:tcBorders>
            <w:shd w:val="clear" w:color="auto" w:fill="auto"/>
            <w:noWrap/>
          </w:tcPr>
          <w:p w14:paraId="6DD5ABAA" w14:textId="77777777" w:rsidR="00A7703E" w:rsidRPr="00E610A5" w:rsidRDefault="00A7703E" w:rsidP="00C245AC">
            <w:pPr>
              <w:pStyle w:val="TableText"/>
              <w:spacing w:before="30" w:after="30"/>
              <w:jc w:val="right"/>
            </w:pPr>
            <w:r w:rsidRPr="00E610A5">
              <w:t>0.39</w:t>
            </w:r>
          </w:p>
        </w:tc>
      </w:tr>
      <w:tr w:rsidR="00A7703E" w:rsidRPr="00E610A5" w14:paraId="57804247" w14:textId="77777777" w:rsidTr="00A3586E">
        <w:tc>
          <w:tcPr>
            <w:tcW w:w="2817" w:type="dxa"/>
            <w:shd w:val="clear" w:color="auto" w:fill="EBEFF4"/>
            <w:noWrap/>
            <w:vAlign w:val="bottom"/>
          </w:tcPr>
          <w:p w14:paraId="3CE2212F" w14:textId="77777777" w:rsidR="00A7703E" w:rsidRPr="00E610A5" w:rsidRDefault="00A7703E" w:rsidP="00C245AC">
            <w:pPr>
              <w:pStyle w:val="TableText"/>
              <w:spacing w:before="30" w:after="30"/>
            </w:pPr>
            <w:r w:rsidRPr="00E610A5">
              <w:t>Emission Factor</w:t>
            </w:r>
          </w:p>
        </w:tc>
        <w:tc>
          <w:tcPr>
            <w:tcW w:w="709" w:type="dxa"/>
            <w:shd w:val="clear" w:color="auto" w:fill="EBEFF4"/>
            <w:vAlign w:val="bottom"/>
          </w:tcPr>
          <w:p w14:paraId="4A1FDFBD" w14:textId="77777777" w:rsidR="00A7703E" w:rsidRPr="00E610A5" w:rsidRDefault="00A7703E" w:rsidP="00C245AC">
            <w:pPr>
              <w:pStyle w:val="TableText"/>
              <w:spacing w:before="30" w:after="30"/>
              <w:jc w:val="right"/>
            </w:pPr>
          </w:p>
        </w:tc>
        <w:tc>
          <w:tcPr>
            <w:tcW w:w="1296" w:type="dxa"/>
            <w:shd w:val="clear" w:color="auto" w:fill="EBEFF4"/>
            <w:noWrap/>
          </w:tcPr>
          <w:p w14:paraId="43D7436E" w14:textId="77777777" w:rsidR="00A7703E" w:rsidRPr="00E610A5" w:rsidRDefault="00A7703E" w:rsidP="00C245AC">
            <w:pPr>
              <w:pStyle w:val="TableText"/>
              <w:spacing w:before="30" w:after="30"/>
              <w:jc w:val="right"/>
            </w:pPr>
          </w:p>
        </w:tc>
        <w:tc>
          <w:tcPr>
            <w:tcW w:w="999" w:type="dxa"/>
            <w:shd w:val="clear" w:color="auto" w:fill="EBEFF4"/>
            <w:noWrap/>
          </w:tcPr>
          <w:p w14:paraId="3442B0C6" w14:textId="77777777" w:rsidR="00A7703E" w:rsidRPr="00E610A5" w:rsidRDefault="00A7703E" w:rsidP="00C245AC">
            <w:pPr>
              <w:pStyle w:val="TableText"/>
              <w:spacing w:before="30" w:after="30"/>
              <w:jc w:val="right"/>
            </w:pPr>
          </w:p>
        </w:tc>
        <w:tc>
          <w:tcPr>
            <w:tcW w:w="972" w:type="dxa"/>
            <w:shd w:val="clear" w:color="auto" w:fill="EBEFF4"/>
            <w:noWrap/>
          </w:tcPr>
          <w:p w14:paraId="7D845F49" w14:textId="77777777" w:rsidR="00A7703E" w:rsidRPr="00E610A5" w:rsidRDefault="00A7703E" w:rsidP="00C245AC">
            <w:pPr>
              <w:pStyle w:val="TableText"/>
              <w:spacing w:before="30" w:after="30"/>
              <w:jc w:val="right"/>
            </w:pPr>
          </w:p>
        </w:tc>
        <w:tc>
          <w:tcPr>
            <w:tcW w:w="960" w:type="dxa"/>
            <w:shd w:val="clear" w:color="auto" w:fill="EBEFF4"/>
            <w:noWrap/>
          </w:tcPr>
          <w:p w14:paraId="5A487F09" w14:textId="77777777" w:rsidR="00A7703E" w:rsidRPr="00E610A5" w:rsidRDefault="00A7703E" w:rsidP="00C245AC">
            <w:pPr>
              <w:pStyle w:val="TableText"/>
              <w:spacing w:before="30" w:after="30"/>
              <w:jc w:val="right"/>
            </w:pPr>
          </w:p>
        </w:tc>
        <w:tc>
          <w:tcPr>
            <w:tcW w:w="960" w:type="dxa"/>
            <w:shd w:val="clear" w:color="auto" w:fill="EBEFF4"/>
            <w:noWrap/>
          </w:tcPr>
          <w:p w14:paraId="2A3E5E81" w14:textId="77777777" w:rsidR="00A7703E" w:rsidRPr="00E610A5" w:rsidRDefault="00A7703E" w:rsidP="00C245AC">
            <w:pPr>
              <w:pStyle w:val="TableText"/>
              <w:spacing w:before="30" w:after="30"/>
              <w:jc w:val="right"/>
            </w:pPr>
          </w:p>
        </w:tc>
        <w:tc>
          <w:tcPr>
            <w:tcW w:w="960" w:type="dxa"/>
            <w:shd w:val="clear" w:color="auto" w:fill="EBEFF4"/>
            <w:noWrap/>
          </w:tcPr>
          <w:p w14:paraId="35BC335C" w14:textId="77777777" w:rsidR="00A7703E" w:rsidRPr="00E610A5" w:rsidRDefault="00A7703E" w:rsidP="00C245AC">
            <w:pPr>
              <w:pStyle w:val="TableText"/>
              <w:spacing w:before="30" w:after="30"/>
              <w:jc w:val="right"/>
            </w:pPr>
          </w:p>
        </w:tc>
        <w:tc>
          <w:tcPr>
            <w:tcW w:w="1002" w:type="dxa"/>
            <w:shd w:val="clear" w:color="auto" w:fill="EBEFF4"/>
            <w:noWrap/>
          </w:tcPr>
          <w:p w14:paraId="100B289E" w14:textId="77777777" w:rsidR="00A7703E" w:rsidRPr="00E610A5" w:rsidRDefault="00A7703E" w:rsidP="00C245AC">
            <w:pPr>
              <w:pStyle w:val="TableText"/>
              <w:spacing w:before="30" w:after="30"/>
              <w:jc w:val="right"/>
            </w:pPr>
          </w:p>
        </w:tc>
        <w:tc>
          <w:tcPr>
            <w:tcW w:w="975" w:type="dxa"/>
            <w:shd w:val="clear" w:color="auto" w:fill="EBEFF4"/>
            <w:noWrap/>
          </w:tcPr>
          <w:p w14:paraId="1721E0DC" w14:textId="77777777" w:rsidR="00A7703E" w:rsidRPr="00E610A5" w:rsidRDefault="00A7703E" w:rsidP="00C245AC">
            <w:pPr>
              <w:pStyle w:val="TableText"/>
              <w:spacing w:before="30" w:after="30"/>
              <w:jc w:val="right"/>
            </w:pPr>
          </w:p>
        </w:tc>
        <w:tc>
          <w:tcPr>
            <w:tcW w:w="960" w:type="dxa"/>
            <w:shd w:val="clear" w:color="auto" w:fill="EBEFF4"/>
            <w:noWrap/>
          </w:tcPr>
          <w:p w14:paraId="09BC18E3" w14:textId="77777777" w:rsidR="00A7703E" w:rsidRPr="00E610A5" w:rsidRDefault="00A7703E" w:rsidP="00C245AC">
            <w:pPr>
              <w:pStyle w:val="TableText"/>
              <w:spacing w:before="30" w:after="30"/>
              <w:jc w:val="right"/>
            </w:pPr>
          </w:p>
        </w:tc>
        <w:tc>
          <w:tcPr>
            <w:tcW w:w="1245" w:type="dxa"/>
            <w:shd w:val="clear" w:color="auto" w:fill="EBEFF4"/>
            <w:noWrap/>
          </w:tcPr>
          <w:p w14:paraId="10138273" w14:textId="77777777" w:rsidR="00A7703E" w:rsidRPr="00E610A5" w:rsidRDefault="00A7703E" w:rsidP="00C245AC">
            <w:pPr>
              <w:pStyle w:val="TableText"/>
              <w:spacing w:before="30" w:after="30"/>
              <w:jc w:val="right"/>
            </w:pPr>
          </w:p>
        </w:tc>
      </w:tr>
      <w:tr w:rsidR="00A7703E" w:rsidRPr="00E610A5" w14:paraId="1B630881" w14:textId="77777777" w:rsidTr="00A3586E">
        <w:tc>
          <w:tcPr>
            <w:tcW w:w="2817" w:type="dxa"/>
            <w:tcBorders>
              <w:bottom w:val="single" w:sz="4" w:space="0" w:color="365F91"/>
            </w:tcBorders>
            <w:shd w:val="clear" w:color="auto" w:fill="auto"/>
            <w:noWrap/>
            <w:vAlign w:val="bottom"/>
          </w:tcPr>
          <w:p w14:paraId="6E7B8916"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14471565" w14:textId="77777777" w:rsidR="00A7703E" w:rsidRPr="00E610A5" w:rsidRDefault="00A7703E" w:rsidP="00C245AC">
            <w:pPr>
              <w:pStyle w:val="TableText"/>
              <w:spacing w:before="30" w:after="30"/>
              <w:jc w:val="right"/>
            </w:pPr>
            <w:r w:rsidRPr="00E610A5">
              <w:t>t/TJ</w:t>
            </w:r>
          </w:p>
        </w:tc>
        <w:tc>
          <w:tcPr>
            <w:tcW w:w="1296" w:type="dxa"/>
            <w:tcBorders>
              <w:bottom w:val="single" w:sz="4" w:space="0" w:color="365F91"/>
            </w:tcBorders>
            <w:shd w:val="clear" w:color="000000" w:fill="FFFFFF"/>
            <w:noWrap/>
          </w:tcPr>
          <w:p w14:paraId="060C75AC" w14:textId="77777777" w:rsidR="00A7703E" w:rsidRPr="00E610A5" w:rsidRDefault="00A7703E" w:rsidP="00C245AC">
            <w:pPr>
              <w:pStyle w:val="TableText"/>
              <w:spacing w:before="30" w:after="30"/>
              <w:jc w:val="right"/>
            </w:pPr>
            <w:r w:rsidRPr="00E610A5">
              <w:t>19.00</w:t>
            </w:r>
          </w:p>
        </w:tc>
        <w:tc>
          <w:tcPr>
            <w:tcW w:w="999" w:type="dxa"/>
            <w:tcBorders>
              <w:bottom w:val="single" w:sz="4" w:space="0" w:color="365F91"/>
            </w:tcBorders>
            <w:shd w:val="clear" w:color="000000" w:fill="FFFFFF"/>
            <w:noWrap/>
          </w:tcPr>
          <w:p w14:paraId="270B00E2" w14:textId="77777777" w:rsidR="00A7703E" w:rsidRPr="00E610A5" w:rsidRDefault="00A7703E" w:rsidP="00C245AC">
            <w:pPr>
              <w:pStyle w:val="TableText"/>
              <w:spacing w:before="30" w:after="30"/>
              <w:jc w:val="right"/>
            </w:pPr>
            <w:r w:rsidRPr="00E610A5">
              <w:t>19.00</w:t>
            </w:r>
          </w:p>
        </w:tc>
        <w:tc>
          <w:tcPr>
            <w:tcW w:w="972" w:type="dxa"/>
            <w:tcBorders>
              <w:bottom w:val="single" w:sz="4" w:space="0" w:color="365F91"/>
            </w:tcBorders>
            <w:shd w:val="clear" w:color="000000" w:fill="FFFFFF"/>
            <w:noWrap/>
          </w:tcPr>
          <w:p w14:paraId="6C2D96D2" w14:textId="77777777" w:rsidR="00A7703E" w:rsidRPr="00E610A5" w:rsidRDefault="00A7703E" w:rsidP="00C245AC">
            <w:pPr>
              <w:pStyle w:val="TableText"/>
              <w:spacing w:before="30" w:after="30"/>
              <w:jc w:val="right"/>
            </w:pPr>
            <w:r w:rsidRPr="00E610A5">
              <w:t>19.00</w:t>
            </w:r>
          </w:p>
        </w:tc>
        <w:tc>
          <w:tcPr>
            <w:tcW w:w="960" w:type="dxa"/>
            <w:tcBorders>
              <w:bottom w:val="single" w:sz="4" w:space="0" w:color="365F91"/>
            </w:tcBorders>
            <w:shd w:val="clear" w:color="000000" w:fill="FFFFFF"/>
            <w:noWrap/>
          </w:tcPr>
          <w:p w14:paraId="2BFFE363" w14:textId="77777777" w:rsidR="00A7703E" w:rsidRPr="00E610A5" w:rsidRDefault="00A7703E" w:rsidP="00C245AC">
            <w:pPr>
              <w:pStyle w:val="TableText"/>
              <w:spacing w:before="30" w:after="30"/>
              <w:jc w:val="right"/>
            </w:pPr>
            <w:r w:rsidRPr="00E610A5">
              <w:t>19.00</w:t>
            </w:r>
          </w:p>
        </w:tc>
        <w:tc>
          <w:tcPr>
            <w:tcW w:w="960" w:type="dxa"/>
            <w:tcBorders>
              <w:bottom w:val="single" w:sz="4" w:space="0" w:color="365F91"/>
            </w:tcBorders>
            <w:shd w:val="clear" w:color="000000" w:fill="FFFFFF"/>
            <w:noWrap/>
          </w:tcPr>
          <w:p w14:paraId="12C3126D" w14:textId="77777777" w:rsidR="00A7703E" w:rsidRPr="00E610A5" w:rsidRDefault="00A7703E" w:rsidP="00C245AC">
            <w:pPr>
              <w:pStyle w:val="TableText"/>
              <w:spacing w:before="30" w:after="30"/>
              <w:jc w:val="right"/>
            </w:pPr>
            <w:r w:rsidRPr="00E610A5">
              <w:t>19.00</w:t>
            </w:r>
          </w:p>
        </w:tc>
        <w:tc>
          <w:tcPr>
            <w:tcW w:w="960" w:type="dxa"/>
            <w:tcBorders>
              <w:bottom w:val="single" w:sz="4" w:space="0" w:color="365F91"/>
            </w:tcBorders>
            <w:shd w:val="clear" w:color="000000" w:fill="FFFFFF"/>
            <w:noWrap/>
          </w:tcPr>
          <w:p w14:paraId="60A6A1AF" w14:textId="77777777" w:rsidR="00A7703E" w:rsidRPr="00E610A5" w:rsidRDefault="00A7703E" w:rsidP="00C245AC">
            <w:pPr>
              <w:pStyle w:val="TableText"/>
              <w:spacing w:before="30" w:after="30"/>
              <w:jc w:val="right"/>
            </w:pPr>
            <w:r w:rsidRPr="00E610A5">
              <w:t>19.00</w:t>
            </w:r>
          </w:p>
        </w:tc>
        <w:tc>
          <w:tcPr>
            <w:tcW w:w="1002" w:type="dxa"/>
            <w:tcBorders>
              <w:bottom w:val="single" w:sz="4" w:space="0" w:color="365F91"/>
            </w:tcBorders>
            <w:shd w:val="clear" w:color="000000" w:fill="FFFFFF"/>
            <w:noWrap/>
          </w:tcPr>
          <w:p w14:paraId="7395985A" w14:textId="77777777" w:rsidR="00A7703E" w:rsidRPr="00E610A5" w:rsidRDefault="00A7703E" w:rsidP="00C245AC">
            <w:pPr>
              <w:pStyle w:val="TableText"/>
              <w:spacing w:before="30" w:after="30"/>
              <w:jc w:val="right"/>
            </w:pPr>
            <w:r w:rsidRPr="00E610A5">
              <w:t>19.00</w:t>
            </w:r>
          </w:p>
        </w:tc>
        <w:tc>
          <w:tcPr>
            <w:tcW w:w="975" w:type="dxa"/>
            <w:tcBorders>
              <w:bottom w:val="single" w:sz="4" w:space="0" w:color="365F91"/>
            </w:tcBorders>
            <w:shd w:val="clear" w:color="000000" w:fill="FFFFFF"/>
            <w:noWrap/>
          </w:tcPr>
          <w:p w14:paraId="4D02B678" w14:textId="77777777" w:rsidR="00A7703E" w:rsidRPr="00E610A5" w:rsidRDefault="00A7703E" w:rsidP="00C245AC">
            <w:pPr>
              <w:pStyle w:val="TableText"/>
              <w:spacing w:before="30" w:after="30"/>
              <w:jc w:val="right"/>
            </w:pPr>
            <w:r w:rsidRPr="00E610A5">
              <w:t>19.00</w:t>
            </w:r>
          </w:p>
        </w:tc>
        <w:tc>
          <w:tcPr>
            <w:tcW w:w="960" w:type="dxa"/>
            <w:tcBorders>
              <w:bottom w:val="single" w:sz="4" w:space="0" w:color="365F91"/>
            </w:tcBorders>
            <w:shd w:val="clear" w:color="000000" w:fill="FFFFFF"/>
            <w:noWrap/>
          </w:tcPr>
          <w:p w14:paraId="7C1F0A82" w14:textId="77777777" w:rsidR="00A7703E" w:rsidRPr="00E610A5" w:rsidRDefault="00A7703E" w:rsidP="00C245AC">
            <w:pPr>
              <w:pStyle w:val="TableText"/>
              <w:spacing w:before="30" w:after="30"/>
              <w:jc w:val="right"/>
            </w:pPr>
            <w:r w:rsidRPr="00E610A5">
              <w:t>19.00</w:t>
            </w:r>
          </w:p>
        </w:tc>
        <w:tc>
          <w:tcPr>
            <w:tcW w:w="1245" w:type="dxa"/>
            <w:tcBorders>
              <w:bottom w:val="single" w:sz="4" w:space="0" w:color="365F91"/>
            </w:tcBorders>
            <w:shd w:val="clear" w:color="000000" w:fill="FFFFFF"/>
            <w:noWrap/>
          </w:tcPr>
          <w:p w14:paraId="4DE3132A" w14:textId="77777777" w:rsidR="00A7703E" w:rsidRPr="00E610A5" w:rsidRDefault="00A7703E" w:rsidP="00C245AC">
            <w:pPr>
              <w:pStyle w:val="TableText"/>
              <w:spacing w:before="30" w:after="30"/>
              <w:jc w:val="right"/>
            </w:pPr>
            <w:r w:rsidRPr="00E610A5">
              <w:t>19.00</w:t>
            </w:r>
          </w:p>
        </w:tc>
      </w:tr>
      <w:tr w:rsidR="00A7703E" w:rsidRPr="00E610A5" w14:paraId="76181D65" w14:textId="77777777" w:rsidTr="00A3586E">
        <w:tc>
          <w:tcPr>
            <w:tcW w:w="2817" w:type="dxa"/>
            <w:shd w:val="clear" w:color="auto" w:fill="EBEFF4"/>
            <w:vAlign w:val="bottom"/>
          </w:tcPr>
          <w:p w14:paraId="4149F2F6" w14:textId="77777777" w:rsidR="00A7703E" w:rsidRPr="00E610A5" w:rsidRDefault="00A7703E" w:rsidP="00C245AC">
            <w:pPr>
              <w:pStyle w:val="TableText"/>
              <w:spacing w:before="30" w:after="30"/>
            </w:pPr>
            <w:r w:rsidRPr="00E610A5">
              <w:t>Carbon content</w:t>
            </w:r>
          </w:p>
        </w:tc>
        <w:tc>
          <w:tcPr>
            <w:tcW w:w="709" w:type="dxa"/>
            <w:shd w:val="clear" w:color="auto" w:fill="EBEFF4"/>
            <w:vAlign w:val="bottom"/>
          </w:tcPr>
          <w:p w14:paraId="4CFAA6C0" w14:textId="77777777" w:rsidR="00A7703E" w:rsidRPr="00E610A5" w:rsidRDefault="00A7703E" w:rsidP="00C245AC">
            <w:pPr>
              <w:pStyle w:val="TableText"/>
              <w:spacing w:before="30" w:after="30"/>
              <w:jc w:val="right"/>
            </w:pPr>
          </w:p>
        </w:tc>
        <w:tc>
          <w:tcPr>
            <w:tcW w:w="1296" w:type="dxa"/>
            <w:shd w:val="clear" w:color="auto" w:fill="EBEFF4"/>
            <w:noWrap/>
          </w:tcPr>
          <w:p w14:paraId="46DBF65B" w14:textId="77777777" w:rsidR="00A7703E" w:rsidRPr="00E610A5" w:rsidRDefault="00A7703E" w:rsidP="00C245AC">
            <w:pPr>
              <w:pStyle w:val="TableText"/>
              <w:spacing w:before="30" w:after="30"/>
              <w:jc w:val="right"/>
            </w:pPr>
          </w:p>
        </w:tc>
        <w:tc>
          <w:tcPr>
            <w:tcW w:w="999" w:type="dxa"/>
            <w:shd w:val="clear" w:color="auto" w:fill="EBEFF4"/>
            <w:noWrap/>
          </w:tcPr>
          <w:p w14:paraId="7F86DC65" w14:textId="77777777" w:rsidR="00A7703E" w:rsidRPr="00E610A5" w:rsidRDefault="00A7703E" w:rsidP="00C245AC">
            <w:pPr>
              <w:pStyle w:val="TableText"/>
              <w:spacing w:before="30" w:after="30"/>
              <w:jc w:val="right"/>
            </w:pPr>
          </w:p>
        </w:tc>
        <w:tc>
          <w:tcPr>
            <w:tcW w:w="972" w:type="dxa"/>
            <w:shd w:val="clear" w:color="auto" w:fill="EBEFF4"/>
            <w:noWrap/>
          </w:tcPr>
          <w:p w14:paraId="73C1F8A3" w14:textId="77777777" w:rsidR="00A7703E" w:rsidRPr="00E610A5" w:rsidRDefault="00A7703E" w:rsidP="00C245AC">
            <w:pPr>
              <w:pStyle w:val="TableText"/>
              <w:spacing w:before="30" w:after="30"/>
              <w:jc w:val="right"/>
            </w:pPr>
          </w:p>
        </w:tc>
        <w:tc>
          <w:tcPr>
            <w:tcW w:w="960" w:type="dxa"/>
            <w:shd w:val="clear" w:color="auto" w:fill="EBEFF4"/>
            <w:noWrap/>
          </w:tcPr>
          <w:p w14:paraId="736C7F6C" w14:textId="77777777" w:rsidR="00A7703E" w:rsidRPr="00E610A5" w:rsidRDefault="00A7703E" w:rsidP="00C245AC">
            <w:pPr>
              <w:pStyle w:val="TableText"/>
              <w:spacing w:before="30" w:after="30"/>
              <w:jc w:val="right"/>
            </w:pPr>
          </w:p>
        </w:tc>
        <w:tc>
          <w:tcPr>
            <w:tcW w:w="960" w:type="dxa"/>
            <w:shd w:val="clear" w:color="auto" w:fill="EBEFF4"/>
            <w:noWrap/>
          </w:tcPr>
          <w:p w14:paraId="246135F7" w14:textId="77777777" w:rsidR="00A7703E" w:rsidRPr="00E610A5" w:rsidRDefault="00A7703E" w:rsidP="00C245AC">
            <w:pPr>
              <w:pStyle w:val="TableText"/>
              <w:spacing w:before="30" w:after="30"/>
              <w:jc w:val="right"/>
            </w:pPr>
          </w:p>
        </w:tc>
        <w:tc>
          <w:tcPr>
            <w:tcW w:w="960" w:type="dxa"/>
            <w:shd w:val="clear" w:color="auto" w:fill="EBEFF4"/>
            <w:noWrap/>
          </w:tcPr>
          <w:p w14:paraId="40601594" w14:textId="77777777" w:rsidR="00A7703E" w:rsidRPr="00E610A5" w:rsidRDefault="00A7703E" w:rsidP="00C245AC">
            <w:pPr>
              <w:pStyle w:val="TableText"/>
              <w:spacing w:before="30" w:after="30"/>
              <w:jc w:val="right"/>
            </w:pPr>
          </w:p>
        </w:tc>
        <w:tc>
          <w:tcPr>
            <w:tcW w:w="1002" w:type="dxa"/>
            <w:shd w:val="clear" w:color="auto" w:fill="EBEFF4"/>
            <w:noWrap/>
          </w:tcPr>
          <w:p w14:paraId="4128A83B" w14:textId="77777777" w:rsidR="00A7703E" w:rsidRPr="00E610A5" w:rsidRDefault="00A7703E" w:rsidP="00C245AC">
            <w:pPr>
              <w:pStyle w:val="TableText"/>
              <w:spacing w:before="30" w:after="30"/>
              <w:jc w:val="right"/>
            </w:pPr>
          </w:p>
        </w:tc>
        <w:tc>
          <w:tcPr>
            <w:tcW w:w="975" w:type="dxa"/>
            <w:shd w:val="clear" w:color="auto" w:fill="EBEFF4"/>
            <w:noWrap/>
          </w:tcPr>
          <w:p w14:paraId="4FCAB4A0" w14:textId="77777777" w:rsidR="00A7703E" w:rsidRPr="00E610A5" w:rsidRDefault="00A7703E" w:rsidP="00C245AC">
            <w:pPr>
              <w:pStyle w:val="TableText"/>
              <w:spacing w:before="30" w:after="30"/>
              <w:jc w:val="right"/>
            </w:pPr>
          </w:p>
        </w:tc>
        <w:tc>
          <w:tcPr>
            <w:tcW w:w="960" w:type="dxa"/>
            <w:shd w:val="clear" w:color="auto" w:fill="EBEFF4"/>
            <w:noWrap/>
          </w:tcPr>
          <w:p w14:paraId="2E804C1F" w14:textId="77777777" w:rsidR="00A7703E" w:rsidRPr="00E610A5" w:rsidRDefault="00A7703E" w:rsidP="00C245AC">
            <w:pPr>
              <w:pStyle w:val="TableText"/>
              <w:spacing w:before="30" w:after="30"/>
              <w:jc w:val="right"/>
            </w:pPr>
          </w:p>
        </w:tc>
        <w:tc>
          <w:tcPr>
            <w:tcW w:w="1245" w:type="dxa"/>
            <w:shd w:val="clear" w:color="auto" w:fill="EBEFF4"/>
            <w:noWrap/>
          </w:tcPr>
          <w:p w14:paraId="0AF50D9E" w14:textId="77777777" w:rsidR="00A7703E" w:rsidRPr="00E610A5" w:rsidRDefault="00A7703E" w:rsidP="00C245AC">
            <w:pPr>
              <w:pStyle w:val="TableText"/>
              <w:spacing w:before="30" w:after="30"/>
              <w:jc w:val="right"/>
            </w:pPr>
          </w:p>
        </w:tc>
      </w:tr>
      <w:tr w:rsidR="00A7703E" w:rsidRPr="00E610A5" w14:paraId="45AF7523" w14:textId="77777777" w:rsidTr="00A3586E">
        <w:tc>
          <w:tcPr>
            <w:tcW w:w="2817" w:type="dxa"/>
            <w:tcBorders>
              <w:bottom w:val="single" w:sz="4" w:space="0" w:color="365F91"/>
            </w:tcBorders>
            <w:shd w:val="clear" w:color="auto" w:fill="auto"/>
            <w:noWrap/>
            <w:vAlign w:val="bottom"/>
          </w:tcPr>
          <w:p w14:paraId="162C91F9"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46E8AEAF" w14:textId="77777777" w:rsidR="00A7703E" w:rsidRPr="00E610A5" w:rsidRDefault="00A7703E" w:rsidP="00C245AC">
            <w:pPr>
              <w:pStyle w:val="TableText"/>
              <w:spacing w:before="30" w:after="30"/>
              <w:jc w:val="right"/>
            </w:pPr>
            <w:r w:rsidRPr="00E610A5">
              <w:t>kt</w:t>
            </w:r>
          </w:p>
        </w:tc>
        <w:tc>
          <w:tcPr>
            <w:tcW w:w="1296" w:type="dxa"/>
            <w:tcBorders>
              <w:bottom w:val="single" w:sz="4" w:space="0" w:color="365F91"/>
            </w:tcBorders>
            <w:shd w:val="clear" w:color="auto" w:fill="auto"/>
            <w:noWrap/>
          </w:tcPr>
          <w:p w14:paraId="67825660" w14:textId="77777777" w:rsidR="00A7703E" w:rsidRPr="00E610A5" w:rsidRDefault="00A7703E" w:rsidP="00C245AC">
            <w:pPr>
              <w:pStyle w:val="TableText"/>
              <w:spacing w:before="30" w:after="30"/>
              <w:jc w:val="right"/>
            </w:pPr>
            <w:r w:rsidRPr="00E610A5">
              <w:t>0.01</w:t>
            </w:r>
          </w:p>
        </w:tc>
        <w:tc>
          <w:tcPr>
            <w:tcW w:w="999" w:type="dxa"/>
            <w:tcBorders>
              <w:bottom w:val="single" w:sz="4" w:space="0" w:color="365F91"/>
            </w:tcBorders>
            <w:shd w:val="clear" w:color="auto" w:fill="auto"/>
            <w:noWrap/>
          </w:tcPr>
          <w:p w14:paraId="0E3882CF" w14:textId="77777777" w:rsidR="00A7703E" w:rsidRPr="00E610A5" w:rsidRDefault="00A7703E" w:rsidP="00C245AC">
            <w:pPr>
              <w:pStyle w:val="TableText"/>
              <w:spacing w:before="30" w:after="30"/>
              <w:jc w:val="right"/>
            </w:pPr>
            <w:r w:rsidRPr="00E610A5">
              <w:t>0.01</w:t>
            </w:r>
          </w:p>
        </w:tc>
        <w:tc>
          <w:tcPr>
            <w:tcW w:w="972" w:type="dxa"/>
            <w:tcBorders>
              <w:bottom w:val="single" w:sz="4" w:space="0" w:color="365F91"/>
            </w:tcBorders>
            <w:shd w:val="clear" w:color="auto" w:fill="auto"/>
            <w:noWrap/>
          </w:tcPr>
          <w:p w14:paraId="28FF0230" w14:textId="77777777" w:rsidR="00A7703E" w:rsidRPr="00E610A5" w:rsidRDefault="00A7703E" w:rsidP="00C245AC">
            <w:pPr>
              <w:pStyle w:val="TableText"/>
              <w:spacing w:before="30" w:after="30"/>
              <w:jc w:val="right"/>
            </w:pPr>
            <w:r w:rsidRPr="00E610A5">
              <w:t>0.01</w:t>
            </w:r>
          </w:p>
        </w:tc>
        <w:tc>
          <w:tcPr>
            <w:tcW w:w="960" w:type="dxa"/>
            <w:tcBorders>
              <w:bottom w:val="single" w:sz="4" w:space="0" w:color="365F91"/>
            </w:tcBorders>
            <w:shd w:val="clear" w:color="auto" w:fill="auto"/>
            <w:noWrap/>
          </w:tcPr>
          <w:p w14:paraId="5A03ADBF" w14:textId="77777777" w:rsidR="00A7703E" w:rsidRPr="00E610A5" w:rsidRDefault="00A7703E" w:rsidP="00C245AC">
            <w:pPr>
              <w:pStyle w:val="TableText"/>
              <w:spacing w:before="30" w:after="30"/>
              <w:jc w:val="right"/>
            </w:pPr>
            <w:r w:rsidRPr="00E610A5">
              <w:t>0.01</w:t>
            </w:r>
          </w:p>
        </w:tc>
        <w:tc>
          <w:tcPr>
            <w:tcW w:w="960" w:type="dxa"/>
            <w:tcBorders>
              <w:bottom w:val="single" w:sz="4" w:space="0" w:color="365F91"/>
            </w:tcBorders>
            <w:shd w:val="clear" w:color="auto" w:fill="auto"/>
            <w:noWrap/>
          </w:tcPr>
          <w:p w14:paraId="5A2D6F12" w14:textId="77777777" w:rsidR="00A7703E" w:rsidRPr="00E610A5" w:rsidRDefault="00A7703E" w:rsidP="00C245AC">
            <w:pPr>
              <w:pStyle w:val="TableText"/>
              <w:spacing w:before="30" w:after="30"/>
              <w:jc w:val="right"/>
            </w:pPr>
            <w:r w:rsidRPr="00E610A5">
              <w:t>0.01</w:t>
            </w:r>
          </w:p>
        </w:tc>
        <w:tc>
          <w:tcPr>
            <w:tcW w:w="960" w:type="dxa"/>
            <w:tcBorders>
              <w:bottom w:val="single" w:sz="4" w:space="0" w:color="365F91"/>
            </w:tcBorders>
            <w:shd w:val="clear" w:color="auto" w:fill="auto"/>
            <w:noWrap/>
          </w:tcPr>
          <w:p w14:paraId="1C0AFAF4" w14:textId="77777777" w:rsidR="00A7703E" w:rsidRPr="00E610A5" w:rsidRDefault="00A7703E" w:rsidP="00C245AC">
            <w:pPr>
              <w:pStyle w:val="TableText"/>
              <w:spacing w:before="30" w:after="30"/>
              <w:jc w:val="right"/>
            </w:pPr>
            <w:r w:rsidRPr="00E610A5">
              <w:t>0.01</w:t>
            </w:r>
          </w:p>
        </w:tc>
        <w:tc>
          <w:tcPr>
            <w:tcW w:w="1002" w:type="dxa"/>
            <w:tcBorders>
              <w:bottom w:val="single" w:sz="4" w:space="0" w:color="365F91"/>
            </w:tcBorders>
            <w:shd w:val="clear" w:color="auto" w:fill="auto"/>
            <w:noWrap/>
          </w:tcPr>
          <w:p w14:paraId="6C4A2E51" w14:textId="77777777" w:rsidR="00A7703E" w:rsidRPr="00E610A5" w:rsidRDefault="00A7703E" w:rsidP="00C245AC">
            <w:pPr>
              <w:pStyle w:val="TableText"/>
              <w:spacing w:before="30" w:after="30"/>
              <w:jc w:val="right"/>
            </w:pPr>
            <w:r w:rsidRPr="00E610A5">
              <w:t>0.01</w:t>
            </w:r>
          </w:p>
        </w:tc>
        <w:tc>
          <w:tcPr>
            <w:tcW w:w="975" w:type="dxa"/>
            <w:tcBorders>
              <w:bottom w:val="single" w:sz="4" w:space="0" w:color="365F91"/>
            </w:tcBorders>
            <w:shd w:val="clear" w:color="auto" w:fill="auto"/>
            <w:noWrap/>
          </w:tcPr>
          <w:p w14:paraId="74DFC4CC" w14:textId="77777777" w:rsidR="00A7703E" w:rsidRPr="00E610A5" w:rsidRDefault="00A7703E" w:rsidP="00C245AC">
            <w:pPr>
              <w:pStyle w:val="TableText"/>
              <w:spacing w:before="30" w:after="30"/>
              <w:jc w:val="right"/>
            </w:pPr>
            <w:r w:rsidRPr="00E610A5">
              <w:t>0.01</w:t>
            </w:r>
          </w:p>
        </w:tc>
        <w:tc>
          <w:tcPr>
            <w:tcW w:w="960" w:type="dxa"/>
            <w:tcBorders>
              <w:bottom w:val="single" w:sz="4" w:space="0" w:color="365F91"/>
            </w:tcBorders>
            <w:shd w:val="clear" w:color="auto" w:fill="auto"/>
            <w:noWrap/>
          </w:tcPr>
          <w:p w14:paraId="478DAB30" w14:textId="77777777" w:rsidR="00A7703E" w:rsidRPr="00E610A5" w:rsidRDefault="00A7703E" w:rsidP="00C245AC">
            <w:pPr>
              <w:pStyle w:val="TableText"/>
              <w:spacing w:before="30" w:after="30"/>
              <w:jc w:val="right"/>
            </w:pPr>
            <w:r w:rsidRPr="00E610A5">
              <w:t>0.01</w:t>
            </w:r>
          </w:p>
        </w:tc>
        <w:tc>
          <w:tcPr>
            <w:tcW w:w="1245" w:type="dxa"/>
            <w:tcBorders>
              <w:bottom w:val="single" w:sz="4" w:space="0" w:color="365F91"/>
            </w:tcBorders>
            <w:shd w:val="clear" w:color="auto" w:fill="auto"/>
            <w:noWrap/>
          </w:tcPr>
          <w:p w14:paraId="20ED2BA1" w14:textId="77777777" w:rsidR="00A7703E" w:rsidRPr="00E610A5" w:rsidRDefault="00A7703E" w:rsidP="00C245AC">
            <w:pPr>
              <w:pStyle w:val="TableText"/>
              <w:spacing w:before="30" w:after="30"/>
              <w:jc w:val="right"/>
            </w:pPr>
            <w:r w:rsidRPr="00E610A5">
              <w:t>0.01</w:t>
            </w:r>
          </w:p>
        </w:tc>
      </w:tr>
      <w:tr w:rsidR="00A7703E" w:rsidRPr="00E610A5" w14:paraId="3C0FCF20" w14:textId="77777777" w:rsidTr="00A3586E">
        <w:tc>
          <w:tcPr>
            <w:tcW w:w="2817" w:type="dxa"/>
            <w:shd w:val="clear" w:color="auto" w:fill="EBEFF4"/>
            <w:vAlign w:val="bottom"/>
          </w:tcPr>
          <w:p w14:paraId="772D9BA6" w14:textId="77777777" w:rsidR="00A7703E" w:rsidRPr="00E610A5" w:rsidRDefault="00A7703E" w:rsidP="00C245AC">
            <w:pPr>
              <w:pStyle w:val="TableText"/>
              <w:spacing w:before="30" w:after="30"/>
            </w:pPr>
            <w:r w:rsidRPr="00E610A5">
              <w:t>Carbon stored</w:t>
            </w:r>
          </w:p>
        </w:tc>
        <w:tc>
          <w:tcPr>
            <w:tcW w:w="709" w:type="dxa"/>
            <w:shd w:val="clear" w:color="auto" w:fill="EBEFF4"/>
            <w:vAlign w:val="bottom"/>
          </w:tcPr>
          <w:p w14:paraId="2BB92AA3" w14:textId="77777777" w:rsidR="00A7703E" w:rsidRPr="00E610A5" w:rsidRDefault="00A7703E" w:rsidP="00C245AC">
            <w:pPr>
              <w:pStyle w:val="TableText"/>
              <w:spacing w:before="30" w:after="30"/>
              <w:jc w:val="right"/>
            </w:pPr>
          </w:p>
        </w:tc>
        <w:tc>
          <w:tcPr>
            <w:tcW w:w="1296" w:type="dxa"/>
            <w:shd w:val="clear" w:color="auto" w:fill="EBEFF4"/>
            <w:noWrap/>
          </w:tcPr>
          <w:p w14:paraId="79A58874" w14:textId="77777777" w:rsidR="00A7703E" w:rsidRPr="00E610A5" w:rsidRDefault="00A7703E" w:rsidP="00C245AC">
            <w:pPr>
              <w:pStyle w:val="TableText"/>
              <w:spacing w:before="30" w:after="30"/>
              <w:jc w:val="right"/>
            </w:pPr>
          </w:p>
        </w:tc>
        <w:tc>
          <w:tcPr>
            <w:tcW w:w="999" w:type="dxa"/>
            <w:shd w:val="clear" w:color="auto" w:fill="EBEFF4"/>
            <w:noWrap/>
          </w:tcPr>
          <w:p w14:paraId="5E70B0CA" w14:textId="77777777" w:rsidR="00A7703E" w:rsidRPr="00E610A5" w:rsidRDefault="00A7703E" w:rsidP="00C245AC">
            <w:pPr>
              <w:pStyle w:val="TableText"/>
              <w:spacing w:before="30" w:after="30"/>
              <w:jc w:val="right"/>
            </w:pPr>
          </w:p>
        </w:tc>
        <w:tc>
          <w:tcPr>
            <w:tcW w:w="972" w:type="dxa"/>
            <w:shd w:val="clear" w:color="auto" w:fill="EBEFF4"/>
            <w:noWrap/>
          </w:tcPr>
          <w:p w14:paraId="243B2FE5" w14:textId="77777777" w:rsidR="00A7703E" w:rsidRPr="00E610A5" w:rsidRDefault="00A7703E" w:rsidP="00C245AC">
            <w:pPr>
              <w:pStyle w:val="TableText"/>
              <w:spacing w:before="30" w:after="30"/>
              <w:jc w:val="right"/>
            </w:pPr>
          </w:p>
        </w:tc>
        <w:tc>
          <w:tcPr>
            <w:tcW w:w="960" w:type="dxa"/>
            <w:shd w:val="clear" w:color="auto" w:fill="EBEFF4"/>
            <w:noWrap/>
          </w:tcPr>
          <w:p w14:paraId="0DA916FF" w14:textId="77777777" w:rsidR="00A7703E" w:rsidRPr="00E610A5" w:rsidRDefault="00A7703E" w:rsidP="00C245AC">
            <w:pPr>
              <w:pStyle w:val="TableText"/>
              <w:spacing w:before="30" w:after="30"/>
              <w:jc w:val="right"/>
            </w:pPr>
          </w:p>
        </w:tc>
        <w:tc>
          <w:tcPr>
            <w:tcW w:w="960" w:type="dxa"/>
            <w:shd w:val="clear" w:color="auto" w:fill="EBEFF4"/>
            <w:noWrap/>
          </w:tcPr>
          <w:p w14:paraId="2AE3EDF5" w14:textId="77777777" w:rsidR="00A7703E" w:rsidRPr="00E610A5" w:rsidRDefault="00A7703E" w:rsidP="00C245AC">
            <w:pPr>
              <w:pStyle w:val="TableText"/>
              <w:spacing w:before="30" w:after="30"/>
              <w:jc w:val="right"/>
            </w:pPr>
          </w:p>
        </w:tc>
        <w:tc>
          <w:tcPr>
            <w:tcW w:w="960" w:type="dxa"/>
            <w:shd w:val="clear" w:color="auto" w:fill="EBEFF4"/>
            <w:noWrap/>
          </w:tcPr>
          <w:p w14:paraId="052CA820" w14:textId="77777777" w:rsidR="00A7703E" w:rsidRPr="00E610A5" w:rsidRDefault="00A7703E" w:rsidP="00C245AC">
            <w:pPr>
              <w:pStyle w:val="TableText"/>
              <w:spacing w:before="30" w:after="30"/>
              <w:jc w:val="right"/>
            </w:pPr>
          </w:p>
        </w:tc>
        <w:tc>
          <w:tcPr>
            <w:tcW w:w="1002" w:type="dxa"/>
            <w:shd w:val="clear" w:color="auto" w:fill="EBEFF4"/>
            <w:noWrap/>
          </w:tcPr>
          <w:p w14:paraId="1D3A781E" w14:textId="77777777" w:rsidR="00A7703E" w:rsidRPr="00E610A5" w:rsidRDefault="00A7703E" w:rsidP="00C245AC">
            <w:pPr>
              <w:pStyle w:val="TableText"/>
              <w:spacing w:before="30" w:after="30"/>
              <w:jc w:val="right"/>
            </w:pPr>
          </w:p>
        </w:tc>
        <w:tc>
          <w:tcPr>
            <w:tcW w:w="975" w:type="dxa"/>
            <w:shd w:val="clear" w:color="auto" w:fill="EBEFF4"/>
            <w:noWrap/>
          </w:tcPr>
          <w:p w14:paraId="671EDBFB" w14:textId="77777777" w:rsidR="00A7703E" w:rsidRPr="00E610A5" w:rsidRDefault="00A7703E" w:rsidP="00C245AC">
            <w:pPr>
              <w:pStyle w:val="TableText"/>
              <w:spacing w:before="30" w:after="30"/>
              <w:jc w:val="right"/>
            </w:pPr>
          </w:p>
        </w:tc>
        <w:tc>
          <w:tcPr>
            <w:tcW w:w="960" w:type="dxa"/>
            <w:shd w:val="clear" w:color="auto" w:fill="EBEFF4"/>
            <w:noWrap/>
          </w:tcPr>
          <w:p w14:paraId="25EA1828" w14:textId="77777777" w:rsidR="00A7703E" w:rsidRPr="00E610A5" w:rsidRDefault="00A7703E" w:rsidP="00C245AC">
            <w:pPr>
              <w:pStyle w:val="TableText"/>
              <w:spacing w:before="30" w:after="30"/>
              <w:jc w:val="right"/>
            </w:pPr>
          </w:p>
        </w:tc>
        <w:tc>
          <w:tcPr>
            <w:tcW w:w="1245" w:type="dxa"/>
            <w:shd w:val="clear" w:color="auto" w:fill="EBEFF4"/>
            <w:noWrap/>
          </w:tcPr>
          <w:p w14:paraId="20AD868F" w14:textId="77777777" w:rsidR="00A7703E" w:rsidRPr="00E610A5" w:rsidRDefault="00A7703E" w:rsidP="00C245AC">
            <w:pPr>
              <w:pStyle w:val="TableText"/>
              <w:spacing w:before="30" w:after="30"/>
              <w:jc w:val="right"/>
            </w:pPr>
          </w:p>
        </w:tc>
      </w:tr>
      <w:tr w:rsidR="00A7703E" w:rsidRPr="00E610A5" w14:paraId="28367331" w14:textId="77777777" w:rsidTr="00A3586E">
        <w:tc>
          <w:tcPr>
            <w:tcW w:w="2817" w:type="dxa"/>
            <w:tcBorders>
              <w:bottom w:val="single" w:sz="4" w:space="0" w:color="365F91"/>
            </w:tcBorders>
            <w:shd w:val="clear" w:color="auto" w:fill="auto"/>
            <w:noWrap/>
            <w:vAlign w:val="bottom"/>
          </w:tcPr>
          <w:p w14:paraId="4589DAC9" w14:textId="77777777" w:rsidR="00A7703E" w:rsidRPr="00E610A5" w:rsidRDefault="00A7703E" w:rsidP="00C245AC">
            <w:pPr>
              <w:pStyle w:val="TableText1"/>
            </w:pPr>
            <w:r w:rsidRPr="00E610A5">
              <w:t>C</w:t>
            </w:r>
          </w:p>
        </w:tc>
        <w:tc>
          <w:tcPr>
            <w:tcW w:w="709" w:type="dxa"/>
            <w:tcBorders>
              <w:bottom w:val="single" w:sz="4" w:space="0" w:color="365F91"/>
            </w:tcBorders>
            <w:vAlign w:val="bottom"/>
          </w:tcPr>
          <w:p w14:paraId="549B3AE4" w14:textId="77777777" w:rsidR="00A7703E" w:rsidRPr="00E610A5" w:rsidRDefault="00A7703E" w:rsidP="00C245AC">
            <w:pPr>
              <w:pStyle w:val="TableText"/>
              <w:spacing w:before="30" w:after="30"/>
              <w:jc w:val="right"/>
            </w:pPr>
            <w:r w:rsidRPr="00E610A5">
              <w:t>kt</w:t>
            </w:r>
          </w:p>
        </w:tc>
        <w:tc>
          <w:tcPr>
            <w:tcW w:w="1296" w:type="dxa"/>
            <w:tcBorders>
              <w:bottom w:val="single" w:sz="4" w:space="0" w:color="365F91"/>
            </w:tcBorders>
            <w:shd w:val="clear" w:color="000000" w:fill="FFFFFF"/>
            <w:noWrap/>
          </w:tcPr>
          <w:p w14:paraId="622F2FEB" w14:textId="77777777" w:rsidR="00A7703E" w:rsidRPr="00E610A5" w:rsidRDefault="00A7703E" w:rsidP="00C245AC">
            <w:pPr>
              <w:pStyle w:val="TableText"/>
              <w:spacing w:before="30" w:after="30"/>
              <w:jc w:val="right"/>
            </w:pPr>
            <w:r w:rsidRPr="00E610A5">
              <w:t>NO</w:t>
            </w:r>
          </w:p>
        </w:tc>
        <w:tc>
          <w:tcPr>
            <w:tcW w:w="999" w:type="dxa"/>
            <w:tcBorders>
              <w:bottom w:val="single" w:sz="4" w:space="0" w:color="365F91"/>
            </w:tcBorders>
            <w:shd w:val="clear" w:color="000000" w:fill="FFFFFF"/>
            <w:noWrap/>
          </w:tcPr>
          <w:p w14:paraId="474E2436" w14:textId="77777777" w:rsidR="00A7703E" w:rsidRPr="00E610A5" w:rsidRDefault="00A7703E" w:rsidP="00C245AC">
            <w:pPr>
              <w:pStyle w:val="TableText"/>
              <w:spacing w:before="30" w:after="30"/>
              <w:jc w:val="right"/>
            </w:pPr>
            <w:r w:rsidRPr="00E610A5">
              <w:t>NO</w:t>
            </w:r>
          </w:p>
        </w:tc>
        <w:tc>
          <w:tcPr>
            <w:tcW w:w="972" w:type="dxa"/>
            <w:tcBorders>
              <w:bottom w:val="single" w:sz="4" w:space="0" w:color="365F91"/>
            </w:tcBorders>
            <w:shd w:val="clear" w:color="000000" w:fill="FFFFFF"/>
            <w:noWrap/>
          </w:tcPr>
          <w:p w14:paraId="1BCFFD4B" w14:textId="77777777" w:rsidR="00A7703E" w:rsidRPr="00E610A5" w:rsidRDefault="00A7703E" w:rsidP="00C245AC">
            <w:pPr>
              <w:pStyle w:val="TableText"/>
              <w:spacing w:before="30" w:after="30"/>
              <w:jc w:val="right"/>
            </w:pPr>
            <w:r w:rsidRPr="00E610A5">
              <w:t>NO</w:t>
            </w:r>
          </w:p>
        </w:tc>
        <w:tc>
          <w:tcPr>
            <w:tcW w:w="960" w:type="dxa"/>
            <w:tcBorders>
              <w:bottom w:val="single" w:sz="4" w:space="0" w:color="365F91"/>
            </w:tcBorders>
            <w:shd w:val="clear" w:color="000000" w:fill="FFFFFF"/>
            <w:noWrap/>
          </w:tcPr>
          <w:p w14:paraId="1534D946" w14:textId="77777777" w:rsidR="00A7703E" w:rsidRPr="00E610A5" w:rsidRDefault="00A7703E" w:rsidP="00C245AC">
            <w:pPr>
              <w:pStyle w:val="TableText"/>
              <w:spacing w:before="30" w:after="30"/>
              <w:jc w:val="right"/>
            </w:pPr>
            <w:r w:rsidRPr="00E610A5">
              <w:t>NO</w:t>
            </w:r>
          </w:p>
        </w:tc>
        <w:tc>
          <w:tcPr>
            <w:tcW w:w="960" w:type="dxa"/>
            <w:tcBorders>
              <w:bottom w:val="single" w:sz="4" w:space="0" w:color="365F91"/>
            </w:tcBorders>
            <w:shd w:val="clear" w:color="000000" w:fill="FFFFFF"/>
            <w:noWrap/>
          </w:tcPr>
          <w:p w14:paraId="278020A8" w14:textId="77777777" w:rsidR="00A7703E" w:rsidRPr="00E610A5" w:rsidRDefault="00A7703E" w:rsidP="00C245AC">
            <w:pPr>
              <w:pStyle w:val="TableText"/>
              <w:spacing w:before="30" w:after="30"/>
              <w:jc w:val="right"/>
            </w:pPr>
            <w:r w:rsidRPr="00E610A5">
              <w:t>NO</w:t>
            </w:r>
          </w:p>
        </w:tc>
        <w:tc>
          <w:tcPr>
            <w:tcW w:w="960" w:type="dxa"/>
            <w:tcBorders>
              <w:bottom w:val="single" w:sz="4" w:space="0" w:color="365F91"/>
            </w:tcBorders>
            <w:shd w:val="clear" w:color="000000" w:fill="FFFFFF"/>
            <w:noWrap/>
          </w:tcPr>
          <w:p w14:paraId="797198C8"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000000" w:fill="FFFFFF"/>
            <w:noWrap/>
          </w:tcPr>
          <w:p w14:paraId="15FF2300" w14:textId="77777777" w:rsidR="00A7703E" w:rsidRPr="00E610A5" w:rsidRDefault="00A7703E" w:rsidP="00C245AC">
            <w:pPr>
              <w:pStyle w:val="TableText"/>
              <w:spacing w:before="30" w:after="30"/>
              <w:jc w:val="right"/>
            </w:pPr>
            <w:r w:rsidRPr="00E610A5">
              <w:t>NO</w:t>
            </w:r>
          </w:p>
        </w:tc>
        <w:tc>
          <w:tcPr>
            <w:tcW w:w="975" w:type="dxa"/>
            <w:tcBorders>
              <w:bottom w:val="single" w:sz="4" w:space="0" w:color="365F91"/>
            </w:tcBorders>
            <w:shd w:val="clear" w:color="000000" w:fill="FFFFFF"/>
            <w:noWrap/>
          </w:tcPr>
          <w:p w14:paraId="77EE71AA" w14:textId="77777777" w:rsidR="00A7703E" w:rsidRPr="00E610A5" w:rsidRDefault="00A7703E" w:rsidP="00C245AC">
            <w:pPr>
              <w:pStyle w:val="TableText"/>
              <w:spacing w:before="30" w:after="30"/>
              <w:jc w:val="right"/>
            </w:pPr>
            <w:r w:rsidRPr="00E610A5">
              <w:t>NO</w:t>
            </w:r>
          </w:p>
        </w:tc>
        <w:tc>
          <w:tcPr>
            <w:tcW w:w="960" w:type="dxa"/>
            <w:tcBorders>
              <w:bottom w:val="single" w:sz="4" w:space="0" w:color="365F91"/>
            </w:tcBorders>
            <w:shd w:val="clear" w:color="000000" w:fill="FFFFFF"/>
            <w:noWrap/>
          </w:tcPr>
          <w:p w14:paraId="118B8F94" w14:textId="77777777" w:rsidR="00A7703E" w:rsidRPr="00E610A5" w:rsidRDefault="00A7703E" w:rsidP="00C245AC">
            <w:pPr>
              <w:pStyle w:val="TableText"/>
              <w:spacing w:before="30" w:after="30"/>
              <w:jc w:val="right"/>
            </w:pPr>
            <w:r w:rsidRPr="00E610A5">
              <w:t>NO</w:t>
            </w:r>
          </w:p>
        </w:tc>
        <w:tc>
          <w:tcPr>
            <w:tcW w:w="1245" w:type="dxa"/>
            <w:tcBorders>
              <w:bottom w:val="single" w:sz="4" w:space="0" w:color="365F91"/>
            </w:tcBorders>
            <w:shd w:val="clear" w:color="000000" w:fill="FFFFFF"/>
            <w:noWrap/>
          </w:tcPr>
          <w:p w14:paraId="320FEE51" w14:textId="77777777" w:rsidR="00A7703E" w:rsidRPr="00E610A5" w:rsidRDefault="00A7703E" w:rsidP="00C245AC">
            <w:pPr>
              <w:pStyle w:val="TableText"/>
              <w:spacing w:before="30" w:after="30"/>
              <w:jc w:val="right"/>
            </w:pPr>
            <w:r w:rsidRPr="00E610A5">
              <w:t>NO</w:t>
            </w:r>
          </w:p>
        </w:tc>
      </w:tr>
      <w:tr w:rsidR="00A7703E" w:rsidRPr="00E610A5" w14:paraId="59AC2847" w14:textId="77777777" w:rsidTr="00A3586E">
        <w:tc>
          <w:tcPr>
            <w:tcW w:w="2817" w:type="dxa"/>
            <w:shd w:val="clear" w:color="auto" w:fill="EBEFF4"/>
            <w:noWrap/>
            <w:vAlign w:val="bottom"/>
          </w:tcPr>
          <w:p w14:paraId="4BEDE981" w14:textId="77777777" w:rsidR="00A7703E" w:rsidRPr="00E610A5" w:rsidRDefault="00A7703E" w:rsidP="00C245AC">
            <w:pPr>
              <w:pStyle w:val="TableText"/>
              <w:spacing w:before="30" w:after="30"/>
            </w:pPr>
            <w:r w:rsidRPr="00E610A5">
              <w:t>Net carbon emissions</w:t>
            </w:r>
          </w:p>
        </w:tc>
        <w:tc>
          <w:tcPr>
            <w:tcW w:w="709" w:type="dxa"/>
            <w:shd w:val="clear" w:color="auto" w:fill="EBEFF4"/>
            <w:vAlign w:val="bottom"/>
          </w:tcPr>
          <w:p w14:paraId="0123D761" w14:textId="77777777" w:rsidR="00A7703E" w:rsidRPr="00E610A5" w:rsidRDefault="00A7703E" w:rsidP="00C245AC">
            <w:pPr>
              <w:pStyle w:val="TableText"/>
              <w:spacing w:before="30" w:after="30"/>
              <w:jc w:val="right"/>
            </w:pPr>
          </w:p>
        </w:tc>
        <w:tc>
          <w:tcPr>
            <w:tcW w:w="1296" w:type="dxa"/>
            <w:shd w:val="clear" w:color="auto" w:fill="EBEFF4"/>
            <w:noWrap/>
          </w:tcPr>
          <w:p w14:paraId="570A4BB9" w14:textId="77777777" w:rsidR="00A7703E" w:rsidRPr="00E610A5" w:rsidRDefault="00A7703E" w:rsidP="00C245AC">
            <w:pPr>
              <w:pStyle w:val="TableText"/>
              <w:spacing w:before="30" w:after="30"/>
              <w:jc w:val="right"/>
            </w:pPr>
          </w:p>
        </w:tc>
        <w:tc>
          <w:tcPr>
            <w:tcW w:w="999" w:type="dxa"/>
            <w:shd w:val="clear" w:color="auto" w:fill="EBEFF4"/>
            <w:noWrap/>
          </w:tcPr>
          <w:p w14:paraId="4107EDD9" w14:textId="77777777" w:rsidR="00A7703E" w:rsidRPr="00E610A5" w:rsidRDefault="00A7703E" w:rsidP="00C245AC">
            <w:pPr>
              <w:pStyle w:val="TableText"/>
              <w:spacing w:before="30" w:after="30"/>
              <w:jc w:val="right"/>
            </w:pPr>
          </w:p>
        </w:tc>
        <w:tc>
          <w:tcPr>
            <w:tcW w:w="972" w:type="dxa"/>
            <w:shd w:val="clear" w:color="auto" w:fill="EBEFF4"/>
            <w:noWrap/>
          </w:tcPr>
          <w:p w14:paraId="683C6383" w14:textId="77777777" w:rsidR="00A7703E" w:rsidRPr="00E610A5" w:rsidRDefault="00A7703E" w:rsidP="00C245AC">
            <w:pPr>
              <w:pStyle w:val="TableText"/>
              <w:spacing w:before="30" w:after="30"/>
              <w:jc w:val="right"/>
            </w:pPr>
          </w:p>
        </w:tc>
        <w:tc>
          <w:tcPr>
            <w:tcW w:w="960" w:type="dxa"/>
            <w:shd w:val="clear" w:color="auto" w:fill="EBEFF4"/>
            <w:noWrap/>
          </w:tcPr>
          <w:p w14:paraId="6FC295F1" w14:textId="77777777" w:rsidR="00A7703E" w:rsidRPr="00E610A5" w:rsidRDefault="00A7703E" w:rsidP="00C245AC">
            <w:pPr>
              <w:pStyle w:val="TableText"/>
              <w:spacing w:before="30" w:after="30"/>
              <w:jc w:val="right"/>
            </w:pPr>
          </w:p>
        </w:tc>
        <w:tc>
          <w:tcPr>
            <w:tcW w:w="960" w:type="dxa"/>
            <w:shd w:val="clear" w:color="auto" w:fill="EBEFF4"/>
            <w:noWrap/>
          </w:tcPr>
          <w:p w14:paraId="16FF3A56" w14:textId="77777777" w:rsidR="00A7703E" w:rsidRPr="00E610A5" w:rsidRDefault="00A7703E" w:rsidP="00C245AC">
            <w:pPr>
              <w:pStyle w:val="TableText"/>
              <w:spacing w:before="30" w:after="30"/>
              <w:jc w:val="right"/>
            </w:pPr>
          </w:p>
        </w:tc>
        <w:tc>
          <w:tcPr>
            <w:tcW w:w="960" w:type="dxa"/>
            <w:shd w:val="clear" w:color="auto" w:fill="EBEFF4"/>
            <w:noWrap/>
          </w:tcPr>
          <w:p w14:paraId="586DAB6A" w14:textId="77777777" w:rsidR="00A7703E" w:rsidRPr="00E610A5" w:rsidRDefault="00A7703E" w:rsidP="00C245AC">
            <w:pPr>
              <w:pStyle w:val="TableText"/>
              <w:spacing w:before="30" w:after="30"/>
              <w:jc w:val="right"/>
            </w:pPr>
          </w:p>
        </w:tc>
        <w:tc>
          <w:tcPr>
            <w:tcW w:w="1002" w:type="dxa"/>
            <w:shd w:val="clear" w:color="auto" w:fill="EBEFF4"/>
            <w:noWrap/>
          </w:tcPr>
          <w:p w14:paraId="0255E7DD" w14:textId="77777777" w:rsidR="00A7703E" w:rsidRPr="00E610A5" w:rsidRDefault="00A7703E" w:rsidP="00C245AC">
            <w:pPr>
              <w:pStyle w:val="TableText"/>
              <w:spacing w:before="30" w:after="30"/>
              <w:jc w:val="right"/>
            </w:pPr>
          </w:p>
        </w:tc>
        <w:tc>
          <w:tcPr>
            <w:tcW w:w="975" w:type="dxa"/>
            <w:shd w:val="clear" w:color="auto" w:fill="EBEFF4"/>
            <w:noWrap/>
          </w:tcPr>
          <w:p w14:paraId="34ACC168" w14:textId="77777777" w:rsidR="00A7703E" w:rsidRPr="00E610A5" w:rsidRDefault="00A7703E" w:rsidP="00C245AC">
            <w:pPr>
              <w:pStyle w:val="TableText"/>
              <w:spacing w:before="30" w:after="30"/>
              <w:jc w:val="right"/>
            </w:pPr>
          </w:p>
        </w:tc>
        <w:tc>
          <w:tcPr>
            <w:tcW w:w="960" w:type="dxa"/>
            <w:shd w:val="clear" w:color="auto" w:fill="EBEFF4"/>
            <w:noWrap/>
          </w:tcPr>
          <w:p w14:paraId="62848E7E" w14:textId="77777777" w:rsidR="00A7703E" w:rsidRPr="00E610A5" w:rsidRDefault="00A7703E" w:rsidP="00C245AC">
            <w:pPr>
              <w:pStyle w:val="TableText"/>
              <w:spacing w:before="30" w:after="30"/>
              <w:jc w:val="right"/>
            </w:pPr>
          </w:p>
        </w:tc>
        <w:tc>
          <w:tcPr>
            <w:tcW w:w="1245" w:type="dxa"/>
            <w:shd w:val="clear" w:color="auto" w:fill="EBEFF4"/>
            <w:noWrap/>
          </w:tcPr>
          <w:p w14:paraId="125B7535" w14:textId="77777777" w:rsidR="00A7703E" w:rsidRPr="00E610A5" w:rsidRDefault="00A7703E" w:rsidP="00C245AC">
            <w:pPr>
              <w:pStyle w:val="TableText"/>
              <w:spacing w:before="30" w:after="30"/>
              <w:jc w:val="right"/>
            </w:pPr>
          </w:p>
        </w:tc>
      </w:tr>
      <w:tr w:rsidR="00A7703E" w:rsidRPr="00E610A5" w14:paraId="6CAD4647" w14:textId="77777777" w:rsidTr="00A3586E">
        <w:tc>
          <w:tcPr>
            <w:tcW w:w="2817" w:type="dxa"/>
            <w:shd w:val="clear" w:color="auto" w:fill="auto"/>
            <w:noWrap/>
            <w:vAlign w:val="bottom"/>
          </w:tcPr>
          <w:p w14:paraId="3C920435" w14:textId="77777777" w:rsidR="00A7703E" w:rsidRPr="00E610A5" w:rsidRDefault="00A7703E" w:rsidP="00C245AC">
            <w:pPr>
              <w:pStyle w:val="TableText1"/>
            </w:pPr>
            <w:r w:rsidRPr="00E610A5">
              <w:t>C</w:t>
            </w:r>
          </w:p>
        </w:tc>
        <w:tc>
          <w:tcPr>
            <w:tcW w:w="709" w:type="dxa"/>
            <w:vAlign w:val="bottom"/>
          </w:tcPr>
          <w:p w14:paraId="48B84BFB" w14:textId="77777777" w:rsidR="00A7703E" w:rsidRPr="00E610A5" w:rsidRDefault="00A7703E" w:rsidP="00C245AC">
            <w:pPr>
              <w:pStyle w:val="TableText"/>
              <w:spacing w:before="30" w:after="30"/>
              <w:jc w:val="right"/>
            </w:pPr>
            <w:r w:rsidRPr="00E610A5">
              <w:t>kt</w:t>
            </w:r>
          </w:p>
        </w:tc>
        <w:tc>
          <w:tcPr>
            <w:tcW w:w="1296" w:type="dxa"/>
            <w:shd w:val="clear" w:color="000000" w:fill="FFFFFF"/>
            <w:noWrap/>
          </w:tcPr>
          <w:p w14:paraId="6147B725" w14:textId="77777777" w:rsidR="00A7703E" w:rsidRPr="00E610A5" w:rsidRDefault="00A7703E" w:rsidP="00C245AC">
            <w:pPr>
              <w:pStyle w:val="TableText"/>
              <w:spacing w:before="30" w:after="30"/>
              <w:jc w:val="right"/>
            </w:pPr>
            <w:r w:rsidRPr="00E610A5">
              <w:t>0.01</w:t>
            </w:r>
          </w:p>
        </w:tc>
        <w:tc>
          <w:tcPr>
            <w:tcW w:w="999" w:type="dxa"/>
            <w:shd w:val="clear" w:color="000000" w:fill="FFFFFF"/>
            <w:noWrap/>
          </w:tcPr>
          <w:p w14:paraId="1749F3EA" w14:textId="77777777" w:rsidR="00A7703E" w:rsidRPr="00E610A5" w:rsidRDefault="00A7703E" w:rsidP="00C245AC">
            <w:pPr>
              <w:pStyle w:val="TableText"/>
              <w:spacing w:before="30" w:after="30"/>
              <w:jc w:val="right"/>
            </w:pPr>
            <w:r w:rsidRPr="00E610A5">
              <w:t>0.01</w:t>
            </w:r>
          </w:p>
        </w:tc>
        <w:tc>
          <w:tcPr>
            <w:tcW w:w="972" w:type="dxa"/>
            <w:shd w:val="clear" w:color="000000" w:fill="FFFFFF"/>
            <w:noWrap/>
          </w:tcPr>
          <w:p w14:paraId="0B1F19F3"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43332CC2"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1D48F222"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127DCC29"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7F0DF125" w14:textId="77777777" w:rsidR="00A7703E" w:rsidRPr="00E610A5" w:rsidRDefault="00A7703E" w:rsidP="00C245AC">
            <w:pPr>
              <w:pStyle w:val="TableText"/>
              <w:spacing w:before="30" w:after="30"/>
              <w:jc w:val="right"/>
            </w:pPr>
            <w:r w:rsidRPr="00E610A5">
              <w:t>0.01</w:t>
            </w:r>
          </w:p>
        </w:tc>
        <w:tc>
          <w:tcPr>
            <w:tcW w:w="975" w:type="dxa"/>
            <w:shd w:val="clear" w:color="000000" w:fill="FFFFFF"/>
            <w:noWrap/>
          </w:tcPr>
          <w:p w14:paraId="54E917BE"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0D40C53E" w14:textId="77777777" w:rsidR="00A7703E" w:rsidRPr="00E610A5" w:rsidRDefault="00A7703E" w:rsidP="00C245AC">
            <w:pPr>
              <w:pStyle w:val="TableText"/>
              <w:spacing w:before="30" w:after="30"/>
              <w:jc w:val="right"/>
            </w:pPr>
            <w:r w:rsidRPr="00E610A5">
              <w:t>0.01</w:t>
            </w:r>
          </w:p>
        </w:tc>
        <w:tc>
          <w:tcPr>
            <w:tcW w:w="1245" w:type="dxa"/>
            <w:shd w:val="clear" w:color="000000" w:fill="FFFFFF"/>
            <w:noWrap/>
          </w:tcPr>
          <w:p w14:paraId="08DBA09C" w14:textId="77777777" w:rsidR="00A7703E" w:rsidRPr="00E610A5" w:rsidRDefault="00A7703E" w:rsidP="00C245AC">
            <w:pPr>
              <w:pStyle w:val="TableText"/>
              <w:spacing w:before="30" w:after="30"/>
              <w:jc w:val="right"/>
            </w:pPr>
            <w:r w:rsidRPr="00E610A5">
              <w:t>0.01</w:t>
            </w:r>
          </w:p>
        </w:tc>
      </w:tr>
      <w:tr w:rsidR="00A7703E" w:rsidRPr="00E610A5" w14:paraId="0A9D3A43" w14:textId="77777777" w:rsidTr="00A3586E">
        <w:trPr>
          <w:trHeight w:val="181"/>
        </w:trPr>
        <w:tc>
          <w:tcPr>
            <w:tcW w:w="2817" w:type="dxa"/>
            <w:tcBorders>
              <w:bottom w:val="single" w:sz="4" w:space="0" w:color="365F91"/>
            </w:tcBorders>
            <w:shd w:val="clear" w:color="auto" w:fill="auto"/>
            <w:noWrap/>
            <w:vAlign w:val="bottom"/>
          </w:tcPr>
          <w:p w14:paraId="4E6E082E" w14:textId="77777777" w:rsidR="00A7703E" w:rsidRPr="00E610A5" w:rsidRDefault="00A7703E" w:rsidP="00C245AC">
            <w:pPr>
              <w:pStyle w:val="TableText"/>
              <w:spacing w:before="30" w:after="30"/>
            </w:pPr>
            <w:r w:rsidRPr="00E610A5">
              <w:t>Fraction of carbon oxidized</w:t>
            </w:r>
          </w:p>
        </w:tc>
        <w:tc>
          <w:tcPr>
            <w:tcW w:w="709" w:type="dxa"/>
            <w:tcBorders>
              <w:bottom w:val="single" w:sz="4" w:space="0" w:color="365F91"/>
            </w:tcBorders>
            <w:vAlign w:val="bottom"/>
          </w:tcPr>
          <w:p w14:paraId="6E3CA63F" w14:textId="77777777" w:rsidR="00A7703E" w:rsidRPr="00E610A5" w:rsidRDefault="00A7703E" w:rsidP="00C245AC">
            <w:pPr>
              <w:pStyle w:val="TableText"/>
              <w:spacing w:before="30" w:after="30"/>
              <w:jc w:val="right"/>
            </w:pPr>
          </w:p>
        </w:tc>
        <w:tc>
          <w:tcPr>
            <w:tcW w:w="1296" w:type="dxa"/>
            <w:tcBorders>
              <w:bottom w:val="single" w:sz="4" w:space="0" w:color="365F91"/>
            </w:tcBorders>
            <w:shd w:val="clear" w:color="000000" w:fill="FFFFFF"/>
            <w:noWrap/>
          </w:tcPr>
          <w:p w14:paraId="27C2C16A" w14:textId="77777777" w:rsidR="00A7703E" w:rsidRPr="00E610A5" w:rsidRDefault="00A7703E" w:rsidP="00C245AC">
            <w:pPr>
              <w:pStyle w:val="TableText"/>
              <w:spacing w:before="30" w:after="30"/>
              <w:jc w:val="right"/>
            </w:pPr>
            <w:r w:rsidRPr="00E610A5">
              <w:t>1.00</w:t>
            </w:r>
          </w:p>
        </w:tc>
        <w:tc>
          <w:tcPr>
            <w:tcW w:w="999" w:type="dxa"/>
            <w:tcBorders>
              <w:bottom w:val="single" w:sz="4" w:space="0" w:color="365F91"/>
            </w:tcBorders>
            <w:shd w:val="clear" w:color="000000" w:fill="FFFFFF"/>
            <w:noWrap/>
          </w:tcPr>
          <w:p w14:paraId="7582C32A" w14:textId="77777777" w:rsidR="00A7703E" w:rsidRPr="00E610A5" w:rsidRDefault="00A7703E" w:rsidP="00C245AC">
            <w:pPr>
              <w:pStyle w:val="TableText"/>
              <w:spacing w:before="30" w:after="30"/>
              <w:jc w:val="right"/>
            </w:pPr>
            <w:r w:rsidRPr="00E610A5">
              <w:t>1.00</w:t>
            </w:r>
          </w:p>
        </w:tc>
        <w:tc>
          <w:tcPr>
            <w:tcW w:w="972" w:type="dxa"/>
            <w:tcBorders>
              <w:bottom w:val="single" w:sz="4" w:space="0" w:color="365F91"/>
            </w:tcBorders>
            <w:shd w:val="clear" w:color="000000" w:fill="FFFFFF"/>
            <w:noWrap/>
          </w:tcPr>
          <w:p w14:paraId="34862349" w14:textId="77777777" w:rsidR="00A7703E" w:rsidRPr="00E610A5" w:rsidRDefault="00A7703E" w:rsidP="00C245AC">
            <w:pPr>
              <w:pStyle w:val="TableText"/>
              <w:spacing w:before="30" w:after="30"/>
              <w:jc w:val="right"/>
            </w:pPr>
            <w:r w:rsidRPr="00E610A5">
              <w:t>1.00</w:t>
            </w:r>
          </w:p>
        </w:tc>
        <w:tc>
          <w:tcPr>
            <w:tcW w:w="960" w:type="dxa"/>
            <w:tcBorders>
              <w:bottom w:val="single" w:sz="4" w:space="0" w:color="365F91"/>
            </w:tcBorders>
            <w:shd w:val="clear" w:color="000000" w:fill="FFFFFF"/>
            <w:noWrap/>
          </w:tcPr>
          <w:p w14:paraId="19047945" w14:textId="77777777" w:rsidR="00A7703E" w:rsidRPr="00E610A5" w:rsidRDefault="00A7703E" w:rsidP="00C245AC">
            <w:pPr>
              <w:pStyle w:val="TableText"/>
              <w:spacing w:before="30" w:after="30"/>
              <w:jc w:val="right"/>
            </w:pPr>
            <w:r w:rsidRPr="00E610A5">
              <w:t>1.00</w:t>
            </w:r>
          </w:p>
        </w:tc>
        <w:tc>
          <w:tcPr>
            <w:tcW w:w="960" w:type="dxa"/>
            <w:tcBorders>
              <w:bottom w:val="single" w:sz="4" w:space="0" w:color="365F91"/>
            </w:tcBorders>
            <w:shd w:val="clear" w:color="000000" w:fill="FFFFFF"/>
            <w:noWrap/>
          </w:tcPr>
          <w:p w14:paraId="5BAD060F" w14:textId="77777777" w:rsidR="00A7703E" w:rsidRPr="00E610A5" w:rsidRDefault="00A7703E" w:rsidP="00C245AC">
            <w:pPr>
              <w:pStyle w:val="TableText"/>
              <w:spacing w:before="30" w:after="30"/>
              <w:jc w:val="right"/>
            </w:pPr>
            <w:r w:rsidRPr="00E610A5">
              <w:t>1.00</w:t>
            </w:r>
          </w:p>
        </w:tc>
        <w:tc>
          <w:tcPr>
            <w:tcW w:w="960" w:type="dxa"/>
            <w:tcBorders>
              <w:bottom w:val="single" w:sz="4" w:space="0" w:color="365F91"/>
            </w:tcBorders>
            <w:shd w:val="clear" w:color="000000" w:fill="FFFFFF"/>
            <w:noWrap/>
          </w:tcPr>
          <w:p w14:paraId="17CE5DEB" w14:textId="77777777" w:rsidR="00A7703E" w:rsidRPr="00E610A5" w:rsidRDefault="00A7703E" w:rsidP="00C245AC">
            <w:pPr>
              <w:pStyle w:val="TableText"/>
              <w:spacing w:before="30" w:after="30"/>
              <w:jc w:val="right"/>
            </w:pPr>
            <w:r w:rsidRPr="00E610A5">
              <w:t>1.00</w:t>
            </w:r>
          </w:p>
        </w:tc>
        <w:tc>
          <w:tcPr>
            <w:tcW w:w="1002" w:type="dxa"/>
            <w:tcBorders>
              <w:bottom w:val="single" w:sz="4" w:space="0" w:color="365F91"/>
            </w:tcBorders>
            <w:shd w:val="clear" w:color="000000" w:fill="FFFFFF"/>
            <w:noWrap/>
          </w:tcPr>
          <w:p w14:paraId="62F5CC7F" w14:textId="77777777" w:rsidR="00A7703E" w:rsidRPr="00E610A5" w:rsidRDefault="00A7703E" w:rsidP="00C245AC">
            <w:pPr>
              <w:pStyle w:val="TableText"/>
              <w:spacing w:before="30" w:after="30"/>
              <w:jc w:val="right"/>
            </w:pPr>
            <w:r w:rsidRPr="00E610A5">
              <w:t>1.00</w:t>
            </w:r>
          </w:p>
        </w:tc>
        <w:tc>
          <w:tcPr>
            <w:tcW w:w="975" w:type="dxa"/>
            <w:tcBorders>
              <w:bottom w:val="single" w:sz="4" w:space="0" w:color="365F91"/>
            </w:tcBorders>
            <w:shd w:val="clear" w:color="000000" w:fill="FFFFFF"/>
            <w:noWrap/>
          </w:tcPr>
          <w:p w14:paraId="0AB312F6" w14:textId="77777777" w:rsidR="00A7703E" w:rsidRPr="00E610A5" w:rsidRDefault="00A7703E" w:rsidP="00C245AC">
            <w:pPr>
              <w:pStyle w:val="TableText"/>
              <w:spacing w:before="30" w:after="30"/>
              <w:jc w:val="right"/>
            </w:pPr>
            <w:r w:rsidRPr="00E610A5">
              <w:t>1.00</w:t>
            </w:r>
          </w:p>
        </w:tc>
        <w:tc>
          <w:tcPr>
            <w:tcW w:w="960" w:type="dxa"/>
            <w:tcBorders>
              <w:bottom w:val="single" w:sz="4" w:space="0" w:color="365F91"/>
            </w:tcBorders>
            <w:shd w:val="clear" w:color="000000" w:fill="FFFFFF"/>
            <w:noWrap/>
          </w:tcPr>
          <w:p w14:paraId="12EB0D49" w14:textId="77777777" w:rsidR="00A7703E" w:rsidRPr="00E610A5" w:rsidRDefault="00A7703E" w:rsidP="00C245AC">
            <w:pPr>
              <w:pStyle w:val="TableText"/>
              <w:spacing w:before="30" w:after="30"/>
              <w:jc w:val="right"/>
            </w:pPr>
            <w:r w:rsidRPr="00E610A5">
              <w:t>1.00</w:t>
            </w:r>
          </w:p>
        </w:tc>
        <w:tc>
          <w:tcPr>
            <w:tcW w:w="1245" w:type="dxa"/>
            <w:tcBorders>
              <w:bottom w:val="single" w:sz="4" w:space="0" w:color="365F91"/>
            </w:tcBorders>
            <w:shd w:val="clear" w:color="000000" w:fill="FFFFFF"/>
            <w:noWrap/>
          </w:tcPr>
          <w:p w14:paraId="5E69598C" w14:textId="77777777" w:rsidR="00A7703E" w:rsidRPr="00E610A5" w:rsidRDefault="00A7703E" w:rsidP="00C245AC">
            <w:pPr>
              <w:pStyle w:val="TableText"/>
              <w:spacing w:before="30" w:after="30"/>
              <w:jc w:val="right"/>
            </w:pPr>
            <w:r w:rsidRPr="00E610A5">
              <w:t>1.00</w:t>
            </w:r>
          </w:p>
        </w:tc>
      </w:tr>
      <w:tr w:rsidR="00A7703E" w:rsidRPr="00E610A5" w14:paraId="6488F1BB" w14:textId="77777777" w:rsidTr="00A3586E">
        <w:tc>
          <w:tcPr>
            <w:tcW w:w="2817" w:type="dxa"/>
            <w:shd w:val="clear" w:color="auto" w:fill="EBEFF4"/>
            <w:noWrap/>
            <w:vAlign w:val="bottom"/>
          </w:tcPr>
          <w:p w14:paraId="4CD0CD1E" w14:textId="77777777" w:rsidR="00A7703E" w:rsidRPr="00E610A5" w:rsidRDefault="00A7703E" w:rsidP="00C245AC">
            <w:pPr>
              <w:pStyle w:val="TableText"/>
              <w:spacing w:before="30" w:after="30"/>
            </w:pPr>
            <w:r w:rsidRPr="00E610A5">
              <w:t>Emissions</w:t>
            </w:r>
          </w:p>
        </w:tc>
        <w:tc>
          <w:tcPr>
            <w:tcW w:w="709" w:type="dxa"/>
            <w:shd w:val="clear" w:color="auto" w:fill="EBEFF4"/>
            <w:vAlign w:val="bottom"/>
          </w:tcPr>
          <w:p w14:paraId="0159DB42" w14:textId="77777777" w:rsidR="00A7703E" w:rsidRPr="00E610A5" w:rsidRDefault="00A7703E" w:rsidP="00C245AC">
            <w:pPr>
              <w:pStyle w:val="TableText"/>
              <w:spacing w:before="30" w:after="30"/>
              <w:jc w:val="right"/>
            </w:pPr>
          </w:p>
        </w:tc>
        <w:tc>
          <w:tcPr>
            <w:tcW w:w="1296" w:type="dxa"/>
            <w:shd w:val="clear" w:color="auto" w:fill="EBEFF4"/>
            <w:noWrap/>
          </w:tcPr>
          <w:p w14:paraId="6F3D20E8" w14:textId="77777777" w:rsidR="00A7703E" w:rsidRPr="00E610A5" w:rsidRDefault="00A7703E" w:rsidP="00C245AC">
            <w:pPr>
              <w:pStyle w:val="TableText"/>
              <w:spacing w:before="30" w:after="30"/>
              <w:jc w:val="right"/>
            </w:pPr>
          </w:p>
        </w:tc>
        <w:tc>
          <w:tcPr>
            <w:tcW w:w="999" w:type="dxa"/>
            <w:shd w:val="clear" w:color="auto" w:fill="EBEFF4"/>
            <w:noWrap/>
          </w:tcPr>
          <w:p w14:paraId="17244B63" w14:textId="77777777" w:rsidR="00A7703E" w:rsidRPr="00E610A5" w:rsidRDefault="00A7703E" w:rsidP="00C245AC">
            <w:pPr>
              <w:pStyle w:val="TableText"/>
              <w:spacing w:before="30" w:after="30"/>
              <w:jc w:val="right"/>
            </w:pPr>
          </w:p>
        </w:tc>
        <w:tc>
          <w:tcPr>
            <w:tcW w:w="972" w:type="dxa"/>
            <w:shd w:val="clear" w:color="auto" w:fill="EBEFF4"/>
            <w:noWrap/>
          </w:tcPr>
          <w:p w14:paraId="666CD194" w14:textId="77777777" w:rsidR="00A7703E" w:rsidRPr="00E610A5" w:rsidRDefault="00A7703E" w:rsidP="00C245AC">
            <w:pPr>
              <w:pStyle w:val="TableText"/>
              <w:spacing w:before="30" w:after="30"/>
              <w:jc w:val="right"/>
            </w:pPr>
          </w:p>
        </w:tc>
        <w:tc>
          <w:tcPr>
            <w:tcW w:w="960" w:type="dxa"/>
            <w:shd w:val="clear" w:color="auto" w:fill="EBEFF4"/>
            <w:noWrap/>
          </w:tcPr>
          <w:p w14:paraId="77B118F1" w14:textId="77777777" w:rsidR="00A7703E" w:rsidRPr="00E610A5" w:rsidRDefault="00A7703E" w:rsidP="00C245AC">
            <w:pPr>
              <w:pStyle w:val="TableText"/>
              <w:spacing w:before="30" w:after="30"/>
              <w:jc w:val="right"/>
            </w:pPr>
          </w:p>
        </w:tc>
        <w:tc>
          <w:tcPr>
            <w:tcW w:w="960" w:type="dxa"/>
            <w:shd w:val="clear" w:color="auto" w:fill="EBEFF4"/>
            <w:noWrap/>
          </w:tcPr>
          <w:p w14:paraId="6016D141" w14:textId="77777777" w:rsidR="00A7703E" w:rsidRPr="00E610A5" w:rsidRDefault="00A7703E" w:rsidP="00C245AC">
            <w:pPr>
              <w:pStyle w:val="TableText"/>
              <w:spacing w:before="30" w:after="30"/>
              <w:jc w:val="right"/>
            </w:pPr>
          </w:p>
        </w:tc>
        <w:tc>
          <w:tcPr>
            <w:tcW w:w="960" w:type="dxa"/>
            <w:shd w:val="clear" w:color="auto" w:fill="EBEFF4"/>
            <w:noWrap/>
          </w:tcPr>
          <w:p w14:paraId="6666A69E" w14:textId="77777777" w:rsidR="00A7703E" w:rsidRPr="00E610A5" w:rsidRDefault="00A7703E" w:rsidP="00C245AC">
            <w:pPr>
              <w:pStyle w:val="TableText"/>
              <w:spacing w:before="30" w:after="30"/>
              <w:jc w:val="right"/>
            </w:pPr>
          </w:p>
        </w:tc>
        <w:tc>
          <w:tcPr>
            <w:tcW w:w="1002" w:type="dxa"/>
            <w:shd w:val="clear" w:color="auto" w:fill="EBEFF4"/>
            <w:noWrap/>
          </w:tcPr>
          <w:p w14:paraId="0B12ECD8" w14:textId="77777777" w:rsidR="00A7703E" w:rsidRPr="00E610A5" w:rsidRDefault="00A7703E" w:rsidP="00C245AC">
            <w:pPr>
              <w:pStyle w:val="TableText"/>
              <w:spacing w:before="30" w:after="30"/>
              <w:jc w:val="right"/>
            </w:pPr>
          </w:p>
        </w:tc>
        <w:tc>
          <w:tcPr>
            <w:tcW w:w="975" w:type="dxa"/>
            <w:shd w:val="clear" w:color="auto" w:fill="EBEFF4"/>
            <w:noWrap/>
          </w:tcPr>
          <w:p w14:paraId="7014CE17" w14:textId="77777777" w:rsidR="00A7703E" w:rsidRPr="00E610A5" w:rsidRDefault="00A7703E" w:rsidP="00C245AC">
            <w:pPr>
              <w:pStyle w:val="TableText"/>
              <w:spacing w:before="30" w:after="30"/>
              <w:jc w:val="right"/>
            </w:pPr>
          </w:p>
        </w:tc>
        <w:tc>
          <w:tcPr>
            <w:tcW w:w="960" w:type="dxa"/>
            <w:shd w:val="clear" w:color="auto" w:fill="EBEFF4"/>
            <w:noWrap/>
          </w:tcPr>
          <w:p w14:paraId="69334E53" w14:textId="77777777" w:rsidR="00A7703E" w:rsidRPr="00E610A5" w:rsidRDefault="00A7703E" w:rsidP="00C245AC">
            <w:pPr>
              <w:pStyle w:val="TableText"/>
              <w:spacing w:before="30" w:after="30"/>
              <w:jc w:val="right"/>
            </w:pPr>
          </w:p>
        </w:tc>
        <w:tc>
          <w:tcPr>
            <w:tcW w:w="1245" w:type="dxa"/>
            <w:shd w:val="clear" w:color="auto" w:fill="EBEFF4"/>
            <w:noWrap/>
          </w:tcPr>
          <w:p w14:paraId="7050BDA9" w14:textId="77777777" w:rsidR="00A7703E" w:rsidRPr="00E610A5" w:rsidRDefault="00A7703E" w:rsidP="00C245AC">
            <w:pPr>
              <w:pStyle w:val="TableText"/>
              <w:spacing w:before="30" w:after="30"/>
              <w:jc w:val="right"/>
            </w:pPr>
          </w:p>
        </w:tc>
      </w:tr>
      <w:tr w:rsidR="00A7703E" w:rsidRPr="00E610A5" w14:paraId="7C39D58E" w14:textId="77777777" w:rsidTr="00A3586E">
        <w:tc>
          <w:tcPr>
            <w:tcW w:w="2817" w:type="dxa"/>
            <w:shd w:val="clear" w:color="auto" w:fill="auto"/>
            <w:noWrap/>
            <w:vAlign w:val="bottom"/>
          </w:tcPr>
          <w:p w14:paraId="74AE7E27" w14:textId="77777777" w:rsidR="00A7703E" w:rsidRPr="00E610A5" w:rsidRDefault="00A7703E" w:rsidP="00C245AC">
            <w:pPr>
              <w:pStyle w:val="TableText1"/>
            </w:pPr>
            <w:r w:rsidRPr="00E610A5">
              <w:t>C</w:t>
            </w:r>
          </w:p>
        </w:tc>
        <w:tc>
          <w:tcPr>
            <w:tcW w:w="709" w:type="dxa"/>
            <w:vAlign w:val="bottom"/>
          </w:tcPr>
          <w:p w14:paraId="652A9B99" w14:textId="77777777" w:rsidR="00A7703E" w:rsidRPr="00E610A5" w:rsidRDefault="00A7703E" w:rsidP="00C245AC">
            <w:pPr>
              <w:pStyle w:val="TableText"/>
              <w:spacing w:before="30" w:after="30"/>
              <w:jc w:val="right"/>
            </w:pPr>
            <w:r w:rsidRPr="00E610A5">
              <w:t>kt</w:t>
            </w:r>
          </w:p>
        </w:tc>
        <w:tc>
          <w:tcPr>
            <w:tcW w:w="1296" w:type="dxa"/>
            <w:shd w:val="clear" w:color="000000" w:fill="FFFFFF"/>
            <w:noWrap/>
          </w:tcPr>
          <w:p w14:paraId="2EA0191F" w14:textId="77777777" w:rsidR="00A7703E" w:rsidRPr="00E610A5" w:rsidRDefault="00A7703E" w:rsidP="00C245AC">
            <w:pPr>
              <w:pStyle w:val="TableText"/>
              <w:spacing w:before="30" w:after="30"/>
              <w:jc w:val="right"/>
            </w:pPr>
            <w:r w:rsidRPr="00E610A5">
              <w:t>0.01</w:t>
            </w:r>
          </w:p>
        </w:tc>
        <w:tc>
          <w:tcPr>
            <w:tcW w:w="999" w:type="dxa"/>
            <w:shd w:val="clear" w:color="000000" w:fill="FFFFFF"/>
            <w:noWrap/>
          </w:tcPr>
          <w:p w14:paraId="4EF07A40" w14:textId="77777777" w:rsidR="00A7703E" w:rsidRPr="00E610A5" w:rsidRDefault="00A7703E" w:rsidP="00C245AC">
            <w:pPr>
              <w:pStyle w:val="TableText"/>
              <w:spacing w:before="30" w:after="30"/>
              <w:jc w:val="right"/>
            </w:pPr>
            <w:r w:rsidRPr="00E610A5">
              <w:t>0.01</w:t>
            </w:r>
          </w:p>
        </w:tc>
        <w:tc>
          <w:tcPr>
            <w:tcW w:w="972" w:type="dxa"/>
            <w:shd w:val="clear" w:color="000000" w:fill="FFFFFF"/>
            <w:noWrap/>
          </w:tcPr>
          <w:p w14:paraId="7A8EC7BB"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52915302"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2C2A5A28"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6FD16F9E"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50B3FE5A" w14:textId="77777777" w:rsidR="00A7703E" w:rsidRPr="00E610A5" w:rsidRDefault="00A7703E" w:rsidP="00C245AC">
            <w:pPr>
              <w:pStyle w:val="TableText"/>
              <w:spacing w:before="30" w:after="30"/>
              <w:jc w:val="right"/>
            </w:pPr>
            <w:r w:rsidRPr="00E610A5">
              <w:t>0.01</w:t>
            </w:r>
          </w:p>
        </w:tc>
        <w:tc>
          <w:tcPr>
            <w:tcW w:w="975" w:type="dxa"/>
            <w:shd w:val="clear" w:color="000000" w:fill="FFFFFF"/>
            <w:noWrap/>
          </w:tcPr>
          <w:p w14:paraId="2431A993" w14:textId="77777777" w:rsidR="00A7703E" w:rsidRPr="00E610A5" w:rsidRDefault="00A7703E" w:rsidP="00C245AC">
            <w:pPr>
              <w:pStyle w:val="TableText"/>
              <w:spacing w:before="30" w:after="30"/>
              <w:jc w:val="right"/>
            </w:pPr>
            <w:r w:rsidRPr="00E610A5">
              <w:t>0.01</w:t>
            </w:r>
          </w:p>
        </w:tc>
        <w:tc>
          <w:tcPr>
            <w:tcW w:w="960" w:type="dxa"/>
            <w:shd w:val="clear" w:color="000000" w:fill="FFFFFF"/>
            <w:noWrap/>
          </w:tcPr>
          <w:p w14:paraId="20432EF1" w14:textId="77777777" w:rsidR="00A7703E" w:rsidRPr="00E610A5" w:rsidRDefault="00A7703E" w:rsidP="00C245AC">
            <w:pPr>
              <w:pStyle w:val="TableText"/>
              <w:spacing w:before="30" w:after="30"/>
              <w:jc w:val="right"/>
            </w:pPr>
            <w:r w:rsidRPr="00E610A5">
              <w:t>0.01</w:t>
            </w:r>
          </w:p>
        </w:tc>
        <w:tc>
          <w:tcPr>
            <w:tcW w:w="1245" w:type="dxa"/>
            <w:shd w:val="clear" w:color="000000" w:fill="FFFFFF"/>
            <w:noWrap/>
          </w:tcPr>
          <w:p w14:paraId="4C6C926A" w14:textId="77777777" w:rsidR="00A7703E" w:rsidRPr="00E610A5" w:rsidRDefault="00A7703E" w:rsidP="00C245AC">
            <w:pPr>
              <w:pStyle w:val="TableText"/>
              <w:spacing w:before="30" w:after="30"/>
              <w:jc w:val="right"/>
            </w:pPr>
            <w:r w:rsidRPr="00E610A5">
              <w:t>0.01</w:t>
            </w:r>
          </w:p>
        </w:tc>
      </w:tr>
      <w:tr w:rsidR="00A7703E" w:rsidRPr="00E610A5" w14:paraId="64F9D9E3" w14:textId="77777777" w:rsidTr="00A3586E">
        <w:tc>
          <w:tcPr>
            <w:tcW w:w="2817" w:type="dxa"/>
            <w:shd w:val="clear" w:color="auto" w:fill="auto"/>
            <w:noWrap/>
            <w:vAlign w:val="bottom"/>
          </w:tcPr>
          <w:p w14:paraId="51C29BC0" w14:textId="77777777" w:rsidR="00A7703E" w:rsidRPr="00E610A5" w:rsidRDefault="00A7703E" w:rsidP="00C245AC">
            <w:pPr>
              <w:pStyle w:val="TableText1"/>
            </w:pPr>
            <w:r w:rsidRPr="00E610A5">
              <w:t>CO</w:t>
            </w:r>
            <w:r w:rsidRPr="00E610A5">
              <w:rPr>
                <w:vertAlign w:val="subscript"/>
              </w:rPr>
              <w:t>2</w:t>
            </w:r>
          </w:p>
        </w:tc>
        <w:tc>
          <w:tcPr>
            <w:tcW w:w="709" w:type="dxa"/>
            <w:vAlign w:val="bottom"/>
          </w:tcPr>
          <w:p w14:paraId="31DDF5A2" w14:textId="77777777" w:rsidR="00A7703E" w:rsidRPr="00E610A5" w:rsidRDefault="00A7703E" w:rsidP="00C245AC">
            <w:pPr>
              <w:pStyle w:val="TableText"/>
              <w:spacing w:before="30" w:after="30"/>
              <w:jc w:val="right"/>
            </w:pPr>
            <w:r w:rsidRPr="00E610A5">
              <w:t>kt</w:t>
            </w:r>
          </w:p>
        </w:tc>
        <w:tc>
          <w:tcPr>
            <w:tcW w:w="1296" w:type="dxa"/>
            <w:shd w:val="clear" w:color="000000" w:fill="FFFFFF"/>
            <w:noWrap/>
          </w:tcPr>
          <w:p w14:paraId="2B251C5F" w14:textId="77777777" w:rsidR="00A7703E" w:rsidRPr="00E610A5" w:rsidRDefault="00A7703E" w:rsidP="00C245AC">
            <w:pPr>
              <w:pStyle w:val="TableText"/>
              <w:spacing w:before="30" w:after="30"/>
              <w:jc w:val="right"/>
            </w:pPr>
            <w:r w:rsidRPr="00E610A5">
              <w:t>0.03</w:t>
            </w:r>
          </w:p>
        </w:tc>
        <w:tc>
          <w:tcPr>
            <w:tcW w:w="999" w:type="dxa"/>
            <w:shd w:val="clear" w:color="000000" w:fill="FFFFFF"/>
            <w:noWrap/>
          </w:tcPr>
          <w:p w14:paraId="49BE3E28" w14:textId="77777777" w:rsidR="00A7703E" w:rsidRPr="00E610A5" w:rsidRDefault="00A7703E" w:rsidP="00C245AC">
            <w:pPr>
              <w:pStyle w:val="TableText"/>
              <w:spacing w:before="30" w:after="30"/>
              <w:jc w:val="right"/>
            </w:pPr>
            <w:r w:rsidRPr="00E610A5">
              <w:t>0.03</w:t>
            </w:r>
          </w:p>
        </w:tc>
        <w:tc>
          <w:tcPr>
            <w:tcW w:w="972" w:type="dxa"/>
            <w:shd w:val="clear" w:color="000000" w:fill="FFFFFF"/>
            <w:noWrap/>
          </w:tcPr>
          <w:p w14:paraId="22634F9D" w14:textId="77777777" w:rsidR="00A7703E" w:rsidRPr="00E610A5" w:rsidRDefault="00A7703E" w:rsidP="00C245AC">
            <w:pPr>
              <w:pStyle w:val="TableText"/>
              <w:spacing w:before="30" w:after="30"/>
              <w:jc w:val="right"/>
            </w:pPr>
            <w:r w:rsidRPr="00E610A5">
              <w:t>0.03</w:t>
            </w:r>
          </w:p>
        </w:tc>
        <w:tc>
          <w:tcPr>
            <w:tcW w:w="960" w:type="dxa"/>
            <w:shd w:val="clear" w:color="000000" w:fill="FFFFFF"/>
            <w:noWrap/>
          </w:tcPr>
          <w:p w14:paraId="56F1EDA9" w14:textId="77777777" w:rsidR="00A7703E" w:rsidRPr="00E610A5" w:rsidRDefault="00A7703E" w:rsidP="00C245AC">
            <w:pPr>
              <w:pStyle w:val="TableText"/>
              <w:spacing w:before="30" w:after="30"/>
              <w:jc w:val="right"/>
            </w:pPr>
            <w:r w:rsidRPr="00E610A5">
              <w:t>0.03</w:t>
            </w:r>
          </w:p>
        </w:tc>
        <w:tc>
          <w:tcPr>
            <w:tcW w:w="960" w:type="dxa"/>
            <w:shd w:val="clear" w:color="000000" w:fill="FFFFFF"/>
            <w:noWrap/>
          </w:tcPr>
          <w:p w14:paraId="1A374C01" w14:textId="77777777" w:rsidR="00A7703E" w:rsidRPr="00E610A5" w:rsidRDefault="00A7703E" w:rsidP="00C245AC">
            <w:pPr>
              <w:pStyle w:val="TableText"/>
              <w:spacing w:before="30" w:after="30"/>
              <w:jc w:val="right"/>
            </w:pPr>
            <w:r w:rsidRPr="00E610A5">
              <w:t>0.03</w:t>
            </w:r>
          </w:p>
        </w:tc>
        <w:tc>
          <w:tcPr>
            <w:tcW w:w="960" w:type="dxa"/>
            <w:shd w:val="clear" w:color="000000" w:fill="FFFFFF"/>
            <w:noWrap/>
          </w:tcPr>
          <w:p w14:paraId="566B9382" w14:textId="77777777" w:rsidR="00A7703E" w:rsidRPr="00E610A5" w:rsidRDefault="00A7703E" w:rsidP="00C245AC">
            <w:pPr>
              <w:pStyle w:val="TableText"/>
              <w:spacing w:before="30" w:after="30"/>
              <w:jc w:val="right"/>
            </w:pPr>
            <w:r w:rsidRPr="00E610A5">
              <w:t>0.03</w:t>
            </w:r>
          </w:p>
        </w:tc>
        <w:tc>
          <w:tcPr>
            <w:tcW w:w="1002" w:type="dxa"/>
            <w:shd w:val="clear" w:color="000000" w:fill="FFFFFF"/>
            <w:noWrap/>
          </w:tcPr>
          <w:p w14:paraId="7806D790" w14:textId="77777777" w:rsidR="00A7703E" w:rsidRPr="00E610A5" w:rsidRDefault="00A7703E" w:rsidP="00C245AC">
            <w:pPr>
              <w:pStyle w:val="TableText"/>
              <w:spacing w:before="30" w:after="30"/>
              <w:jc w:val="right"/>
            </w:pPr>
            <w:r w:rsidRPr="00E610A5">
              <w:t>0.03</w:t>
            </w:r>
          </w:p>
        </w:tc>
        <w:tc>
          <w:tcPr>
            <w:tcW w:w="975" w:type="dxa"/>
            <w:shd w:val="clear" w:color="000000" w:fill="FFFFFF"/>
            <w:noWrap/>
          </w:tcPr>
          <w:p w14:paraId="39889A63" w14:textId="77777777" w:rsidR="00A7703E" w:rsidRPr="00E610A5" w:rsidRDefault="00A7703E" w:rsidP="00C245AC">
            <w:pPr>
              <w:pStyle w:val="TableText"/>
              <w:spacing w:before="30" w:after="30"/>
              <w:jc w:val="right"/>
            </w:pPr>
            <w:r w:rsidRPr="00E610A5">
              <w:t>0.03</w:t>
            </w:r>
          </w:p>
        </w:tc>
        <w:tc>
          <w:tcPr>
            <w:tcW w:w="960" w:type="dxa"/>
            <w:shd w:val="clear" w:color="000000" w:fill="FFFFFF"/>
            <w:noWrap/>
          </w:tcPr>
          <w:p w14:paraId="4897912B" w14:textId="77777777" w:rsidR="00A7703E" w:rsidRPr="00E610A5" w:rsidRDefault="00A7703E" w:rsidP="00C245AC">
            <w:pPr>
              <w:pStyle w:val="TableText"/>
              <w:spacing w:before="30" w:after="30"/>
              <w:jc w:val="right"/>
            </w:pPr>
            <w:r w:rsidRPr="00E610A5">
              <w:t>0.03</w:t>
            </w:r>
          </w:p>
        </w:tc>
        <w:tc>
          <w:tcPr>
            <w:tcW w:w="1245" w:type="dxa"/>
            <w:shd w:val="clear" w:color="000000" w:fill="FFFFFF"/>
            <w:noWrap/>
          </w:tcPr>
          <w:p w14:paraId="79A90A37" w14:textId="77777777" w:rsidR="00A7703E" w:rsidRPr="00E610A5" w:rsidRDefault="00A7703E" w:rsidP="00C245AC">
            <w:pPr>
              <w:pStyle w:val="TableText"/>
              <w:spacing w:before="30" w:after="30"/>
              <w:jc w:val="right"/>
            </w:pPr>
            <w:r w:rsidRPr="00E610A5">
              <w:t>0.03</w:t>
            </w:r>
          </w:p>
        </w:tc>
      </w:tr>
    </w:tbl>
    <w:p w14:paraId="6028C7AF" w14:textId="77777777" w:rsidR="00A7703E" w:rsidRPr="00E610A5" w:rsidRDefault="00A7703E" w:rsidP="00A7703E">
      <w:pPr>
        <w:pStyle w:val="BodyText"/>
      </w:pPr>
    </w:p>
    <w:p w14:paraId="178165D5" w14:textId="77777777" w:rsidR="00A7703E" w:rsidRPr="00E610A5" w:rsidRDefault="00A7703E" w:rsidP="00A7703E">
      <w:pPr>
        <w:pStyle w:val="Table"/>
      </w:pPr>
      <w:r w:rsidRPr="00E610A5">
        <w:br w:type="page"/>
      </w:r>
      <w:bookmarkStart w:id="608" w:name="_Toc5271563"/>
      <w:bookmarkStart w:id="609" w:name="_Toc36315497"/>
      <w:bookmarkStart w:id="610" w:name="_Toc68277386"/>
      <w:bookmarkStart w:id="611" w:name="_Toc68791855"/>
      <w:r w:rsidRPr="00E610A5">
        <w:lastRenderedPageBreak/>
        <w:t>CRF Table 1.AB Lubricants: [1. Energy][1.AB Fuel Combustion – Reference Approach][Liquid Fuels][Lubricants] (Part 2 of 3)</w:t>
      </w:r>
      <w:bookmarkEnd w:id="608"/>
      <w:bookmarkEnd w:id="609"/>
      <w:bookmarkEnd w:id="610"/>
      <w:bookmarkEnd w:id="611"/>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3"/>
        <w:gridCol w:w="710"/>
        <w:gridCol w:w="1099"/>
        <w:gridCol w:w="1002"/>
        <w:gridCol w:w="975"/>
        <w:gridCol w:w="963"/>
        <w:gridCol w:w="963"/>
        <w:gridCol w:w="963"/>
        <w:gridCol w:w="1005"/>
        <w:gridCol w:w="978"/>
        <w:gridCol w:w="963"/>
        <w:gridCol w:w="1248"/>
      </w:tblGrid>
      <w:tr w:rsidR="00E73755" w:rsidRPr="00E610A5" w14:paraId="2A219CC7" w14:textId="77777777" w:rsidTr="00C245AC">
        <w:trPr>
          <w:tblHeader/>
        </w:trPr>
        <w:tc>
          <w:tcPr>
            <w:tcW w:w="3023" w:type="dxa"/>
            <w:vMerge w:val="restart"/>
            <w:shd w:val="clear" w:color="auto" w:fill="365F91"/>
            <w:vAlign w:val="bottom"/>
            <w:hideMark/>
          </w:tcPr>
          <w:p w14:paraId="5A2C6D60" w14:textId="41378187" w:rsidR="00A7703E" w:rsidRPr="00E610A5" w:rsidRDefault="00A7703E" w:rsidP="00E73755">
            <w:pPr>
              <w:pStyle w:val="TableTextBold"/>
              <w:spacing w:before="30" w:after="30"/>
              <w:rPr>
                <w:rFonts w:cs="Calibri"/>
                <w:noProof w:val="0"/>
                <w:color w:val="FFFFFF"/>
                <w:szCs w:val="18"/>
              </w:rPr>
            </w:pPr>
            <w:r w:rsidRPr="00E610A5">
              <w:rPr>
                <w:noProof w:val="0"/>
                <w:color w:val="FFFFFF"/>
              </w:rPr>
              <w:t>[1. Energy][1.AB Fuel Combustion – Reference Approach]</w:t>
            </w:r>
            <w:r w:rsidR="00E73755" w:rsidRPr="00E610A5">
              <w:rPr>
                <w:noProof w:val="0"/>
                <w:color w:val="FFFFFF"/>
              </w:rPr>
              <w:t xml:space="preserve"> </w:t>
            </w:r>
            <w:r w:rsidRPr="00E610A5">
              <w:rPr>
                <w:noProof w:val="0"/>
                <w:color w:val="FFFFFF"/>
              </w:rPr>
              <w:t>[Liquid Fuels]</w:t>
            </w:r>
            <w:r w:rsidR="00E73755" w:rsidRPr="00E610A5">
              <w:rPr>
                <w:noProof w:val="0"/>
                <w:color w:val="FFFFFF"/>
              </w:rPr>
              <w:t xml:space="preserve"> </w:t>
            </w:r>
            <w:r w:rsidRPr="00E610A5">
              <w:rPr>
                <w:noProof w:val="0"/>
                <w:color w:val="FFFFFF"/>
              </w:rPr>
              <w:t>[Lubricants]</w:t>
            </w:r>
          </w:p>
        </w:tc>
        <w:tc>
          <w:tcPr>
            <w:tcW w:w="710" w:type="dxa"/>
            <w:vMerge w:val="restart"/>
            <w:shd w:val="clear" w:color="auto" w:fill="365F91"/>
            <w:vAlign w:val="bottom"/>
          </w:tcPr>
          <w:p w14:paraId="756CE346" w14:textId="77777777" w:rsidR="00A7703E" w:rsidRPr="00E610A5" w:rsidRDefault="00A7703E" w:rsidP="00E73755">
            <w:pPr>
              <w:pStyle w:val="TableTextBold"/>
              <w:spacing w:before="30" w:after="30"/>
              <w:jc w:val="right"/>
              <w:rPr>
                <w:noProof w:val="0"/>
                <w:color w:val="FFFFFF"/>
              </w:rPr>
            </w:pPr>
            <w:r w:rsidRPr="00E610A5">
              <w:rPr>
                <w:noProof w:val="0"/>
                <w:color w:val="FFFFFF"/>
              </w:rPr>
              <w:t>Unit</w:t>
            </w:r>
          </w:p>
        </w:tc>
        <w:tc>
          <w:tcPr>
            <w:tcW w:w="1099" w:type="dxa"/>
            <w:shd w:val="clear" w:color="auto" w:fill="365F91"/>
            <w:noWrap/>
            <w:vAlign w:val="bottom"/>
            <w:hideMark/>
          </w:tcPr>
          <w:p w14:paraId="6D57E7BE" w14:textId="77777777" w:rsidR="00A7703E" w:rsidRPr="00E610A5" w:rsidRDefault="00A7703E" w:rsidP="00E73755">
            <w:pPr>
              <w:pStyle w:val="TableTextBold"/>
              <w:spacing w:before="30" w:after="0"/>
              <w:jc w:val="right"/>
              <w:rPr>
                <w:noProof w:val="0"/>
                <w:color w:val="FFFFFF"/>
              </w:rPr>
            </w:pPr>
            <w:r w:rsidRPr="00E610A5">
              <w:rPr>
                <w:noProof w:val="0"/>
                <w:color w:val="FFFFFF"/>
              </w:rPr>
              <w:t>2000</w:t>
            </w:r>
          </w:p>
        </w:tc>
        <w:tc>
          <w:tcPr>
            <w:tcW w:w="1002" w:type="dxa"/>
            <w:shd w:val="clear" w:color="auto" w:fill="365F91"/>
            <w:noWrap/>
            <w:vAlign w:val="bottom"/>
            <w:hideMark/>
          </w:tcPr>
          <w:p w14:paraId="606252D7" w14:textId="77777777" w:rsidR="00A7703E" w:rsidRPr="00E610A5" w:rsidRDefault="00A7703E" w:rsidP="00E73755">
            <w:pPr>
              <w:pStyle w:val="TableTextBold"/>
              <w:spacing w:before="30" w:after="0"/>
              <w:jc w:val="right"/>
              <w:rPr>
                <w:noProof w:val="0"/>
                <w:color w:val="FFFFFF"/>
              </w:rPr>
            </w:pPr>
            <w:r w:rsidRPr="00E610A5">
              <w:rPr>
                <w:noProof w:val="0"/>
                <w:color w:val="FFFFFF"/>
              </w:rPr>
              <w:t>2001</w:t>
            </w:r>
          </w:p>
        </w:tc>
        <w:tc>
          <w:tcPr>
            <w:tcW w:w="975" w:type="dxa"/>
            <w:shd w:val="clear" w:color="auto" w:fill="365F91"/>
            <w:noWrap/>
            <w:vAlign w:val="bottom"/>
            <w:hideMark/>
          </w:tcPr>
          <w:p w14:paraId="3710F4D2" w14:textId="77777777" w:rsidR="00A7703E" w:rsidRPr="00E610A5" w:rsidRDefault="00A7703E" w:rsidP="00E73755">
            <w:pPr>
              <w:pStyle w:val="TableTextBold"/>
              <w:spacing w:before="30" w:after="0"/>
              <w:jc w:val="right"/>
              <w:rPr>
                <w:noProof w:val="0"/>
                <w:color w:val="FFFFFF"/>
              </w:rPr>
            </w:pPr>
            <w:r w:rsidRPr="00E610A5">
              <w:rPr>
                <w:noProof w:val="0"/>
                <w:color w:val="FFFFFF"/>
              </w:rPr>
              <w:t>2002</w:t>
            </w:r>
          </w:p>
        </w:tc>
        <w:tc>
          <w:tcPr>
            <w:tcW w:w="963" w:type="dxa"/>
            <w:shd w:val="clear" w:color="auto" w:fill="365F91"/>
            <w:noWrap/>
            <w:vAlign w:val="bottom"/>
            <w:hideMark/>
          </w:tcPr>
          <w:p w14:paraId="208CF9A7" w14:textId="77777777" w:rsidR="00A7703E" w:rsidRPr="00E610A5" w:rsidRDefault="00A7703E" w:rsidP="00E73755">
            <w:pPr>
              <w:pStyle w:val="TableTextBold"/>
              <w:spacing w:before="30" w:after="0"/>
              <w:jc w:val="right"/>
              <w:rPr>
                <w:noProof w:val="0"/>
                <w:color w:val="FFFFFF"/>
              </w:rPr>
            </w:pPr>
            <w:r w:rsidRPr="00E610A5">
              <w:rPr>
                <w:noProof w:val="0"/>
                <w:color w:val="FFFFFF"/>
              </w:rPr>
              <w:t>2003</w:t>
            </w:r>
          </w:p>
        </w:tc>
        <w:tc>
          <w:tcPr>
            <w:tcW w:w="963" w:type="dxa"/>
            <w:shd w:val="clear" w:color="auto" w:fill="365F91"/>
            <w:noWrap/>
            <w:vAlign w:val="bottom"/>
            <w:hideMark/>
          </w:tcPr>
          <w:p w14:paraId="5B523B95" w14:textId="77777777" w:rsidR="00A7703E" w:rsidRPr="00E610A5" w:rsidRDefault="00A7703E" w:rsidP="00E73755">
            <w:pPr>
              <w:pStyle w:val="TableTextBold"/>
              <w:spacing w:before="30" w:after="0"/>
              <w:jc w:val="right"/>
              <w:rPr>
                <w:noProof w:val="0"/>
                <w:color w:val="FFFFFF"/>
              </w:rPr>
            </w:pPr>
            <w:r w:rsidRPr="00E610A5">
              <w:rPr>
                <w:noProof w:val="0"/>
                <w:color w:val="FFFFFF"/>
              </w:rPr>
              <w:t>2004</w:t>
            </w:r>
          </w:p>
        </w:tc>
        <w:tc>
          <w:tcPr>
            <w:tcW w:w="963" w:type="dxa"/>
            <w:shd w:val="clear" w:color="auto" w:fill="365F91"/>
            <w:noWrap/>
            <w:vAlign w:val="bottom"/>
            <w:hideMark/>
          </w:tcPr>
          <w:p w14:paraId="7CC49AA4" w14:textId="77777777" w:rsidR="00A7703E" w:rsidRPr="00E610A5" w:rsidRDefault="00A7703E" w:rsidP="00E73755">
            <w:pPr>
              <w:pStyle w:val="TableTextBold"/>
              <w:spacing w:before="30" w:after="0"/>
              <w:jc w:val="right"/>
              <w:rPr>
                <w:noProof w:val="0"/>
                <w:color w:val="FFFFFF"/>
              </w:rPr>
            </w:pPr>
            <w:r w:rsidRPr="00E610A5">
              <w:rPr>
                <w:noProof w:val="0"/>
                <w:color w:val="FFFFFF"/>
              </w:rPr>
              <w:t>2005</w:t>
            </w:r>
          </w:p>
        </w:tc>
        <w:tc>
          <w:tcPr>
            <w:tcW w:w="1005" w:type="dxa"/>
            <w:shd w:val="clear" w:color="auto" w:fill="365F91"/>
            <w:noWrap/>
            <w:vAlign w:val="bottom"/>
            <w:hideMark/>
          </w:tcPr>
          <w:p w14:paraId="1D6D8BC7" w14:textId="77777777" w:rsidR="00A7703E" w:rsidRPr="00E610A5" w:rsidRDefault="00A7703E" w:rsidP="00E73755">
            <w:pPr>
              <w:pStyle w:val="TableTextBold"/>
              <w:spacing w:before="30" w:after="0"/>
              <w:jc w:val="right"/>
              <w:rPr>
                <w:noProof w:val="0"/>
                <w:color w:val="FFFFFF"/>
              </w:rPr>
            </w:pPr>
            <w:r w:rsidRPr="00E610A5">
              <w:rPr>
                <w:noProof w:val="0"/>
                <w:color w:val="FFFFFF"/>
              </w:rPr>
              <w:t>2006</w:t>
            </w:r>
          </w:p>
        </w:tc>
        <w:tc>
          <w:tcPr>
            <w:tcW w:w="978" w:type="dxa"/>
            <w:shd w:val="clear" w:color="auto" w:fill="365F91"/>
            <w:noWrap/>
            <w:vAlign w:val="bottom"/>
            <w:hideMark/>
          </w:tcPr>
          <w:p w14:paraId="0E98110F" w14:textId="77777777" w:rsidR="00A7703E" w:rsidRPr="00E610A5" w:rsidRDefault="00A7703E" w:rsidP="00E73755">
            <w:pPr>
              <w:pStyle w:val="TableTextBold"/>
              <w:spacing w:before="30" w:after="0"/>
              <w:jc w:val="right"/>
              <w:rPr>
                <w:noProof w:val="0"/>
                <w:color w:val="FFFFFF"/>
              </w:rPr>
            </w:pPr>
            <w:r w:rsidRPr="00E610A5">
              <w:rPr>
                <w:noProof w:val="0"/>
                <w:color w:val="FFFFFF"/>
              </w:rPr>
              <w:t>2007</w:t>
            </w:r>
          </w:p>
        </w:tc>
        <w:tc>
          <w:tcPr>
            <w:tcW w:w="963" w:type="dxa"/>
            <w:shd w:val="clear" w:color="auto" w:fill="365F91"/>
            <w:noWrap/>
            <w:vAlign w:val="bottom"/>
            <w:hideMark/>
          </w:tcPr>
          <w:p w14:paraId="7AD33607" w14:textId="77777777" w:rsidR="00A7703E" w:rsidRPr="00E610A5" w:rsidRDefault="00A7703E" w:rsidP="00E73755">
            <w:pPr>
              <w:pStyle w:val="TableTextBold"/>
              <w:spacing w:before="30" w:after="0"/>
              <w:jc w:val="right"/>
              <w:rPr>
                <w:noProof w:val="0"/>
                <w:color w:val="FFFFFF"/>
              </w:rPr>
            </w:pPr>
            <w:r w:rsidRPr="00E610A5">
              <w:rPr>
                <w:noProof w:val="0"/>
                <w:color w:val="FFFFFF"/>
              </w:rPr>
              <w:t>2008</w:t>
            </w:r>
          </w:p>
        </w:tc>
        <w:tc>
          <w:tcPr>
            <w:tcW w:w="1248" w:type="dxa"/>
            <w:shd w:val="clear" w:color="auto" w:fill="365F91"/>
            <w:noWrap/>
            <w:vAlign w:val="bottom"/>
            <w:hideMark/>
          </w:tcPr>
          <w:p w14:paraId="13CC929F" w14:textId="77777777" w:rsidR="00A7703E" w:rsidRPr="00E610A5" w:rsidRDefault="00A7703E" w:rsidP="00E73755">
            <w:pPr>
              <w:pStyle w:val="TableTextBold"/>
              <w:spacing w:before="30" w:after="0"/>
              <w:jc w:val="right"/>
              <w:rPr>
                <w:noProof w:val="0"/>
                <w:color w:val="FFFFFF"/>
              </w:rPr>
            </w:pPr>
            <w:r w:rsidRPr="00E610A5">
              <w:rPr>
                <w:noProof w:val="0"/>
                <w:color w:val="FFFFFF"/>
              </w:rPr>
              <w:t>2009</w:t>
            </w:r>
          </w:p>
        </w:tc>
      </w:tr>
      <w:tr w:rsidR="00E73755" w:rsidRPr="00E610A5" w14:paraId="05257F45" w14:textId="77777777" w:rsidTr="00C245AC">
        <w:trPr>
          <w:tblHeader/>
        </w:trPr>
        <w:tc>
          <w:tcPr>
            <w:tcW w:w="3023" w:type="dxa"/>
            <w:vMerge/>
            <w:shd w:val="clear" w:color="auto" w:fill="365F91"/>
            <w:vAlign w:val="bottom"/>
            <w:hideMark/>
          </w:tcPr>
          <w:p w14:paraId="66884EEA" w14:textId="77777777" w:rsidR="00A7703E" w:rsidRPr="00E610A5" w:rsidRDefault="00A7703E" w:rsidP="00E73755">
            <w:pPr>
              <w:pStyle w:val="TableTextBold"/>
              <w:spacing w:before="30" w:after="30"/>
              <w:rPr>
                <w:noProof w:val="0"/>
                <w:color w:val="FFFFFF"/>
              </w:rPr>
            </w:pPr>
          </w:p>
        </w:tc>
        <w:tc>
          <w:tcPr>
            <w:tcW w:w="710" w:type="dxa"/>
            <w:vMerge/>
            <w:shd w:val="clear" w:color="auto" w:fill="365F91"/>
          </w:tcPr>
          <w:p w14:paraId="164851EF" w14:textId="77777777" w:rsidR="00A7703E" w:rsidRPr="00E610A5" w:rsidRDefault="00A7703E" w:rsidP="00E73755">
            <w:pPr>
              <w:pStyle w:val="TableTextBold"/>
              <w:spacing w:before="30" w:after="30"/>
              <w:jc w:val="right"/>
              <w:rPr>
                <w:noProof w:val="0"/>
                <w:color w:val="FFFFFF"/>
              </w:rPr>
            </w:pPr>
          </w:p>
        </w:tc>
        <w:tc>
          <w:tcPr>
            <w:tcW w:w="1099" w:type="dxa"/>
            <w:shd w:val="clear" w:color="auto" w:fill="365F91"/>
            <w:noWrap/>
            <w:vAlign w:val="bottom"/>
            <w:hideMark/>
          </w:tcPr>
          <w:p w14:paraId="6F7BF904"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2" w:type="dxa"/>
            <w:shd w:val="clear" w:color="auto" w:fill="365F91"/>
            <w:noWrap/>
            <w:vAlign w:val="bottom"/>
            <w:hideMark/>
          </w:tcPr>
          <w:p w14:paraId="020CFB54"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5" w:type="dxa"/>
            <w:shd w:val="clear" w:color="auto" w:fill="365F91"/>
            <w:noWrap/>
            <w:vAlign w:val="bottom"/>
            <w:hideMark/>
          </w:tcPr>
          <w:p w14:paraId="47127625"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2A4B3EDD"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23B77177"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4F889927"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noWrap/>
            <w:vAlign w:val="bottom"/>
            <w:hideMark/>
          </w:tcPr>
          <w:p w14:paraId="46684C7A"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shd w:val="clear" w:color="auto" w:fill="365F91"/>
            <w:noWrap/>
            <w:vAlign w:val="bottom"/>
            <w:hideMark/>
          </w:tcPr>
          <w:p w14:paraId="2A4ABFF6"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shd w:val="clear" w:color="auto" w:fill="365F91"/>
            <w:noWrap/>
            <w:vAlign w:val="bottom"/>
            <w:hideMark/>
          </w:tcPr>
          <w:p w14:paraId="10B2F977"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248" w:type="dxa"/>
            <w:shd w:val="clear" w:color="auto" w:fill="365F91"/>
            <w:noWrap/>
            <w:vAlign w:val="bottom"/>
            <w:hideMark/>
          </w:tcPr>
          <w:p w14:paraId="3D190D71" w14:textId="77777777" w:rsidR="00A7703E" w:rsidRPr="00E610A5" w:rsidRDefault="00A7703E" w:rsidP="00E7375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E252CCD" w14:textId="77777777" w:rsidTr="00C245AC">
        <w:trPr>
          <w:trHeight w:val="209"/>
        </w:trPr>
        <w:tc>
          <w:tcPr>
            <w:tcW w:w="3023" w:type="dxa"/>
            <w:shd w:val="clear" w:color="auto" w:fill="auto"/>
            <w:noWrap/>
            <w:vAlign w:val="bottom"/>
          </w:tcPr>
          <w:p w14:paraId="0A903E08" w14:textId="77777777" w:rsidR="00A7703E" w:rsidRPr="00E610A5" w:rsidRDefault="00A7703E" w:rsidP="00C245AC">
            <w:pPr>
              <w:pStyle w:val="TableText"/>
              <w:spacing w:before="30" w:after="30"/>
            </w:pPr>
            <w:r w:rsidRPr="00E610A5">
              <w:t>Imports</w:t>
            </w:r>
          </w:p>
        </w:tc>
        <w:tc>
          <w:tcPr>
            <w:tcW w:w="710" w:type="dxa"/>
            <w:vAlign w:val="bottom"/>
          </w:tcPr>
          <w:p w14:paraId="5AA862B7" w14:textId="77777777" w:rsidR="00A7703E" w:rsidRPr="00E610A5" w:rsidRDefault="00A7703E" w:rsidP="00C245AC">
            <w:pPr>
              <w:pStyle w:val="TableText"/>
              <w:spacing w:before="30" w:after="30"/>
              <w:jc w:val="right"/>
            </w:pPr>
            <w:r w:rsidRPr="00E610A5">
              <w:t>PJ</w:t>
            </w:r>
          </w:p>
        </w:tc>
        <w:tc>
          <w:tcPr>
            <w:tcW w:w="1099" w:type="dxa"/>
            <w:shd w:val="clear" w:color="auto" w:fill="auto"/>
            <w:noWrap/>
          </w:tcPr>
          <w:p w14:paraId="08DFEDF6"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11B8A3ED" w14:textId="77777777" w:rsidR="00A7703E" w:rsidRPr="00E610A5" w:rsidRDefault="00A7703E" w:rsidP="00C245AC">
            <w:pPr>
              <w:pStyle w:val="TableText"/>
              <w:spacing w:before="30" w:after="30"/>
              <w:jc w:val="right"/>
            </w:pPr>
            <w:r w:rsidRPr="00E610A5">
              <w:t>0.0004</w:t>
            </w:r>
          </w:p>
        </w:tc>
        <w:tc>
          <w:tcPr>
            <w:tcW w:w="975" w:type="dxa"/>
            <w:shd w:val="clear" w:color="auto" w:fill="auto"/>
            <w:noWrap/>
          </w:tcPr>
          <w:p w14:paraId="73757F5B"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7DA3B21A"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0BF48CF4"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3FD029B5" w14:textId="77777777" w:rsidR="00A7703E" w:rsidRPr="00E610A5" w:rsidRDefault="00A7703E" w:rsidP="00C245AC">
            <w:pPr>
              <w:pStyle w:val="TableText"/>
              <w:spacing w:before="30" w:after="30"/>
              <w:jc w:val="right"/>
            </w:pPr>
            <w:r w:rsidRPr="00E610A5">
              <w:t>0.0004</w:t>
            </w:r>
          </w:p>
        </w:tc>
        <w:tc>
          <w:tcPr>
            <w:tcW w:w="1005" w:type="dxa"/>
            <w:shd w:val="clear" w:color="auto" w:fill="auto"/>
            <w:noWrap/>
          </w:tcPr>
          <w:p w14:paraId="2FDCE005" w14:textId="77777777" w:rsidR="00A7703E" w:rsidRPr="00E610A5" w:rsidRDefault="00A7703E" w:rsidP="00C245AC">
            <w:pPr>
              <w:pStyle w:val="TableText"/>
              <w:spacing w:before="30" w:after="30"/>
              <w:jc w:val="right"/>
            </w:pPr>
            <w:r w:rsidRPr="00E610A5">
              <w:t>0.0004</w:t>
            </w:r>
          </w:p>
        </w:tc>
        <w:tc>
          <w:tcPr>
            <w:tcW w:w="978" w:type="dxa"/>
            <w:shd w:val="clear" w:color="auto" w:fill="auto"/>
            <w:noWrap/>
          </w:tcPr>
          <w:p w14:paraId="478ADC6F"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35376624" w14:textId="77777777" w:rsidR="00A7703E" w:rsidRPr="00E610A5" w:rsidRDefault="00A7703E" w:rsidP="00C245AC">
            <w:pPr>
              <w:pStyle w:val="TableText"/>
              <w:spacing w:before="30" w:after="30"/>
              <w:jc w:val="right"/>
            </w:pPr>
            <w:r w:rsidRPr="00E610A5">
              <w:t>0.0004</w:t>
            </w:r>
          </w:p>
        </w:tc>
        <w:tc>
          <w:tcPr>
            <w:tcW w:w="1248" w:type="dxa"/>
            <w:shd w:val="clear" w:color="auto" w:fill="auto"/>
            <w:noWrap/>
          </w:tcPr>
          <w:p w14:paraId="2956486C" w14:textId="77777777" w:rsidR="00A7703E" w:rsidRPr="00E610A5" w:rsidRDefault="00A7703E" w:rsidP="00C245AC">
            <w:pPr>
              <w:pStyle w:val="TableText"/>
              <w:spacing w:before="30" w:after="30"/>
              <w:jc w:val="right"/>
            </w:pPr>
            <w:r w:rsidRPr="00E610A5">
              <w:t>0.0004</w:t>
            </w:r>
          </w:p>
        </w:tc>
      </w:tr>
      <w:tr w:rsidR="00A7703E" w:rsidRPr="00E610A5" w14:paraId="09AD273D" w14:textId="77777777" w:rsidTr="00C245AC">
        <w:trPr>
          <w:trHeight w:val="246"/>
        </w:trPr>
        <w:tc>
          <w:tcPr>
            <w:tcW w:w="3023" w:type="dxa"/>
            <w:shd w:val="clear" w:color="auto" w:fill="auto"/>
            <w:noWrap/>
            <w:vAlign w:val="bottom"/>
          </w:tcPr>
          <w:p w14:paraId="23349EF3" w14:textId="77777777" w:rsidR="00A7703E" w:rsidRPr="00E610A5" w:rsidRDefault="00A7703E" w:rsidP="00C245AC">
            <w:pPr>
              <w:pStyle w:val="TableText"/>
              <w:spacing w:before="30" w:after="30"/>
            </w:pPr>
            <w:r w:rsidRPr="00E610A5">
              <w:t>Exports</w:t>
            </w:r>
          </w:p>
        </w:tc>
        <w:tc>
          <w:tcPr>
            <w:tcW w:w="710" w:type="dxa"/>
            <w:vAlign w:val="bottom"/>
          </w:tcPr>
          <w:p w14:paraId="34C2881A" w14:textId="77777777" w:rsidR="00A7703E" w:rsidRPr="00E610A5" w:rsidRDefault="00A7703E" w:rsidP="00C245AC">
            <w:pPr>
              <w:pStyle w:val="TableText"/>
              <w:spacing w:before="30" w:after="30"/>
              <w:jc w:val="right"/>
            </w:pPr>
            <w:r w:rsidRPr="00E610A5">
              <w:t>PJ</w:t>
            </w:r>
          </w:p>
        </w:tc>
        <w:tc>
          <w:tcPr>
            <w:tcW w:w="1099" w:type="dxa"/>
            <w:shd w:val="clear" w:color="auto" w:fill="auto"/>
            <w:noWrap/>
          </w:tcPr>
          <w:p w14:paraId="25EC0D49"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6BC67A11"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3845C222"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73551D0"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3909300"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C6412D5"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06335930"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7AF137D0"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2F71B4E" w14:textId="77777777" w:rsidR="00A7703E" w:rsidRPr="00E610A5" w:rsidRDefault="00A7703E" w:rsidP="00C245AC">
            <w:pPr>
              <w:pStyle w:val="TableText"/>
              <w:spacing w:before="30" w:after="30"/>
              <w:jc w:val="right"/>
            </w:pPr>
            <w:r w:rsidRPr="00E610A5">
              <w:t>NO</w:t>
            </w:r>
          </w:p>
        </w:tc>
        <w:tc>
          <w:tcPr>
            <w:tcW w:w="1248" w:type="dxa"/>
            <w:shd w:val="clear" w:color="auto" w:fill="auto"/>
            <w:noWrap/>
          </w:tcPr>
          <w:p w14:paraId="2CDF32D0" w14:textId="77777777" w:rsidR="00A7703E" w:rsidRPr="00E610A5" w:rsidRDefault="00A7703E" w:rsidP="00C245AC">
            <w:pPr>
              <w:pStyle w:val="TableText"/>
              <w:spacing w:before="30" w:after="30"/>
              <w:jc w:val="right"/>
            </w:pPr>
            <w:r w:rsidRPr="00E610A5">
              <w:t>NO</w:t>
            </w:r>
          </w:p>
        </w:tc>
      </w:tr>
      <w:tr w:rsidR="00A7703E" w:rsidRPr="00E610A5" w14:paraId="49D52F6F" w14:textId="77777777" w:rsidTr="00C245AC">
        <w:trPr>
          <w:trHeight w:val="235"/>
        </w:trPr>
        <w:tc>
          <w:tcPr>
            <w:tcW w:w="3023" w:type="dxa"/>
            <w:shd w:val="clear" w:color="auto" w:fill="auto"/>
            <w:noWrap/>
            <w:vAlign w:val="bottom"/>
          </w:tcPr>
          <w:p w14:paraId="52C7022F" w14:textId="77777777" w:rsidR="00A7703E" w:rsidRPr="00E610A5" w:rsidRDefault="00A7703E" w:rsidP="00C245AC">
            <w:pPr>
              <w:pStyle w:val="TableText"/>
              <w:spacing w:before="30" w:after="30"/>
            </w:pPr>
            <w:r w:rsidRPr="00E610A5">
              <w:t>International bunkers</w:t>
            </w:r>
          </w:p>
        </w:tc>
        <w:tc>
          <w:tcPr>
            <w:tcW w:w="710" w:type="dxa"/>
            <w:shd w:val="clear" w:color="auto" w:fill="auto"/>
            <w:vAlign w:val="bottom"/>
          </w:tcPr>
          <w:p w14:paraId="37ABB9AA" w14:textId="77777777" w:rsidR="00A7703E" w:rsidRPr="00E610A5" w:rsidRDefault="00A7703E" w:rsidP="00C245AC">
            <w:pPr>
              <w:pStyle w:val="TableText"/>
              <w:spacing w:before="30" w:after="30"/>
              <w:jc w:val="right"/>
            </w:pPr>
            <w:r w:rsidRPr="00E610A5">
              <w:t xml:space="preserve"> PJ</w:t>
            </w:r>
          </w:p>
        </w:tc>
        <w:tc>
          <w:tcPr>
            <w:tcW w:w="1099" w:type="dxa"/>
            <w:shd w:val="clear" w:color="auto" w:fill="auto"/>
            <w:noWrap/>
          </w:tcPr>
          <w:p w14:paraId="51FE7A82"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2AAEBF92"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0CF7FE90"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0ED8878"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399393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3835A43D"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7CEA9225"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4DF59B6A"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25802A7" w14:textId="77777777" w:rsidR="00A7703E" w:rsidRPr="00E610A5" w:rsidRDefault="00A7703E" w:rsidP="00C245AC">
            <w:pPr>
              <w:pStyle w:val="TableText"/>
              <w:spacing w:before="30" w:after="30"/>
              <w:jc w:val="right"/>
            </w:pPr>
            <w:r w:rsidRPr="00E610A5">
              <w:t>NO</w:t>
            </w:r>
          </w:p>
        </w:tc>
        <w:tc>
          <w:tcPr>
            <w:tcW w:w="1248" w:type="dxa"/>
            <w:shd w:val="clear" w:color="auto" w:fill="auto"/>
            <w:noWrap/>
          </w:tcPr>
          <w:p w14:paraId="656AB601" w14:textId="77777777" w:rsidR="00A7703E" w:rsidRPr="00E610A5" w:rsidRDefault="00A7703E" w:rsidP="00C245AC">
            <w:pPr>
              <w:pStyle w:val="TableText"/>
              <w:spacing w:before="30" w:after="30"/>
              <w:jc w:val="right"/>
            </w:pPr>
            <w:r w:rsidRPr="00E610A5">
              <w:t>NO</w:t>
            </w:r>
          </w:p>
        </w:tc>
      </w:tr>
      <w:tr w:rsidR="00A7703E" w:rsidRPr="00E610A5" w14:paraId="09F1910E" w14:textId="77777777" w:rsidTr="00C245AC">
        <w:tc>
          <w:tcPr>
            <w:tcW w:w="3023" w:type="dxa"/>
            <w:shd w:val="clear" w:color="auto" w:fill="auto"/>
            <w:noWrap/>
            <w:vAlign w:val="bottom"/>
          </w:tcPr>
          <w:p w14:paraId="1289A4D2" w14:textId="77777777" w:rsidR="00A7703E" w:rsidRPr="00E610A5" w:rsidRDefault="00A7703E" w:rsidP="00C245AC">
            <w:pPr>
              <w:pStyle w:val="TableText"/>
              <w:spacing w:before="30" w:after="30"/>
            </w:pPr>
            <w:r w:rsidRPr="00E610A5">
              <w:t>Stock change</w:t>
            </w:r>
          </w:p>
        </w:tc>
        <w:tc>
          <w:tcPr>
            <w:tcW w:w="710" w:type="dxa"/>
            <w:vAlign w:val="bottom"/>
          </w:tcPr>
          <w:p w14:paraId="4584CA8E" w14:textId="77777777" w:rsidR="00A7703E" w:rsidRPr="00E610A5" w:rsidRDefault="00A7703E" w:rsidP="00C245AC">
            <w:pPr>
              <w:pStyle w:val="TableText"/>
              <w:spacing w:before="30" w:after="30"/>
              <w:jc w:val="right"/>
            </w:pPr>
            <w:r w:rsidRPr="00E610A5">
              <w:t>PJ</w:t>
            </w:r>
          </w:p>
        </w:tc>
        <w:tc>
          <w:tcPr>
            <w:tcW w:w="1099" w:type="dxa"/>
            <w:shd w:val="clear" w:color="auto" w:fill="auto"/>
            <w:noWrap/>
          </w:tcPr>
          <w:p w14:paraId="125B8141"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5B7A6205"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010F37A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3FD5DED9"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AD30FFD"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E192417"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058A75A1"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2BCF4ADA"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4A774ADC" w14:textId="77777777" w:rsidR="00A7703E" w:rsidRPr="00E610A5" w:rsidRDefault="00A7703E" w:rsidP="00C245AC">
            <w:pPr>
              <w:pStyle w:val="TableText"/>
              <w:spacing w:before="30" w:after="30"/>
              <w:jc w:val="right"/>
            </w:pPr>
            <w:r w:rsidRPr="00E610A5">
              <w:t>NO</w:t>
            </w:r>
          </w:p>
        </w:tc>
        <w:tc>
          <w:tcPr>
            <w:tcW w:w="1248" w:type="dxa"/>
            <w:shd w:val="clear" w:color="auto" w:fill="auto"/>
            <w:noWrap/>
          </w:tcPr>
          <w:p w14:paraId="5D7FC691" w14:textId="77777777" w:rsidR="00A7703E" w:rsidRPr="00E610A5" w:rsidRDefault="00A7703E" w:rsidP="00C245AC">
            <w:pPr>
              <w:pStyle w:val="TableText"/>
              <w:spacing w:before="30" w:after="30"/>
              <w:jc w:val="right"/>
            </w:pPr>
            <w:r w:rsidRPr="00E610A5">
              <w:t>NO</w:t>
            </w:r>
          </w:p>
        </w:tc>
      </w:tr>
      <w:tr w:rsidR="00A7703E" w:rsidRPr="00E610A5" w14:paraId="0D3039FC" w14:textId="77777777" w:rsidTr="00C245AC">
        <w:tc>
          <w:tcPr>
            <w:tcW w:w="3023" w:type="dxa"/>
            <w:shd w:val="clear" w:color="auto" w:fill="auto"/>
            <w:noWrap/>
            <w:vAlign w:val="bottom"/>
          </w:tcPr>
          <w:p w14:paraId="13567A8A" w14:textId="77777777" w:rsidR="00A7703E" w:rsidRPr="00E610A5" w:rsidRDefault="00A7703E" w:rsidP="00C245AC">
            <w:pPr>
              <w:pStyle w:val="TableText"/>
              <w:spacing w:before="30" w:after="30"/>
            </w:pPr>
            <w:r w:rsidRPr="00E610A5">
              <w:t>Apparent Consumption</w:t>
            </w:r>
          </w:p>
        </w:tc>
        <w:tc>
          <w:tcPr>
            <w:tcW w:w="710" w:type="dxa"/>
            <w:vAlign w:val="bottom"/>
          </w:tcPr>
          <w:p w14:paraId="77A7B94D" w14:textId="77777777" w:rsidR="00A7703E" w:rsidRPr="00E610A5" w:rsidRDefault="00A7703E" w:rsidP="00C245AC">
            <w:pPr>
              <w:pStyle w:val="TableText"/>
              <w:spacing w:before="30" w:after="30"/>
              <w:jc w:val="right"/>
            </w:pPr>
            <w:r w:rsidRPr="00E610A5">
              <w:t>PJ</w:t>
            </w:r>
          </w:p>
        </w:tc>
        <w:tc>
          <w:tcPr>
            <w:tcW w:w="1099" w:type="dxa"/>
            <w:shd w:val="clear" w:color="auto" w:fill="auto"/>
            <w:noWrap/>
          </w:tcPr>
          <w:p w14:paraId="787CAF83"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62662E32" w14:textId="77777777" w:rsidR="00A7703E" w:rsidRPr="00E610A5" w:rsidRDefault="00A7703E" w:rsidP="00C245AC">
            <w:pPr>
              <w:pStyle w:val="TableText"/>
              <w:spacing w:before="30" w:after="30"/>
              <w:jc w:val="right"/>
            </w:pPr>
            <w:r w:rsidRPr="00E610A5">
              <w:t>0.0004</w:t>
            </w:r>
          </w:p>
        </w:tc>
        <w:tc>
          <w:tcPr>
            <w:tcW w:w="975" w:type="dxa"/>
            <w:shd w:val="clear" w:color="auto" w:fill="auto"/>
            <w:noWrap/>
          </w:tcPr>
          <w:p w14:paraId="05072CE1"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7F5158C0"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6EC6B39C"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57E55D3C" w14:textId="77777777" w:rsidR="00A7703E" w:rsidRPr="00E610A5" w:rsidRDefault="00A7703E" w:rsidP="00C245AC">
            <w:pPr>
              <w:pStyle w:val="TableText"/>
              <w:spacing w:before="30" w:after="30"/>
              <w:jc w:val="right"/>
            </w:pPr>
            <w:r w:rsidRPr="00E610A5">
              <w:t>0.0004</w:t>
            </w:r>
          </w:p>
        </w:tc>
        <w:tc>
          <w:tcPr>
            <w:tcW w:w="1005" w:type="dxa"/>
            <w:shd w:val="clear" w:color="auto" w:fill="auto"/>
            <w:noWrap/>
          </w:tcPr>
          <w:p w14:paraId="1536A07D" w14:textId="77777777" w:rsidR="00A7703E" w:rsidRPr="00E610A5" w:rsidRDefault="00A7703E" w:rsidP="00C245AC">
            <w:pPr>
              <w:pStyle w:val="TableText"/>
              <w:spacing w:before="30" w:after="30"/>
              <w:jc w:val="right"/>
            </w:pPr>
            <w:r w:rsidRPr="00E610A5">
              <w:t>0.0004</w:t>
            </w:r>
          </w:p>
        </w:tc>
        <w:tc>
          <w:tcPr>
            <w:tcW w:w="978" w:type="dxa"/>
            <w:shd w:val="clear" w:color="auto" w:fill="auto"/>
            <w:noWrap/>
          </w:tcPr>
          <w:p w14:paraId="6BB79F25" w14:textId="77777777" w:rsidR="00A7703E" w:rsidRPr="00E610A5" w:rsidRDefault="00A7703E" w:rsidP="00C245AC">
            <w:pPr>
              <w:pStyle w:val="TableText"/>
              <w:spacing w:before="30" w:after="30"/>
              <w:jc w:val="right"/>
            </w:pPr>
            <w:r w:rsidRPr="00E610A5">
              <w:t>0.0004</w:t>
            </w:r>
          </w:p>
        </w:tc>
        <w:tc>
          <w:tcPr>
            <w:tcW w:w="963" w:type="dxa"/>
            <w:shd w:val="clear" w:color="auto" w:fill="auto"/>
            <w:noWrap/>
          </w:tcPr>
          <w:p w14:paraId="7E613012" w14:textId="77777777" w:rsidR="00A7703E" w:rsidRPr="00E610A5" w:rsidRDefault="00A7703E" w:rsidP="00C245AC">
            <w:pPr>
              <w:pStyle w:val="TableText"/>
              <w:spacing w:before="30" w:after="30"/>
              <w:jc w:val="right"/>
            </w:pPr>
            <w:r w:rsidRPr="00E610A5">
              <w:t>0.0004</w:t>
            </w:r>
          </w:p>
        </w:tc>
        <w:tc>
          <w:tcPr>
            <w:tcW w:w="1248" w:type="dxa"/>
            <w:shd w:val="clear" w:color="auto" w:fill="auto"/>
            <w:noWrap/>
          </w:tcPr>
          <w:p w14:paraId="717E1673" w14:textId="77777777" w:rsidR="00A7703E" w:rsidRPr="00E610A5" w:rsidRDefault="00A7703E" w:rsidP="00C245AC">
            <w:pPr>
              <w:pStyle w:val="TableText"/>
              <w:spacing w:before="30" w:after="30"/>
              <w:jc w:val="right"/>
            </w:pPr>
            <w:r w:rsidRPr="00E610A5">
              <w:t>0.0004</w:t>
            </w:r>
          </w:p>
        </w:tc>
      </w:tr>
      <w:tr w:rsidR="00A7703E" w:rsidRPr="00E610A5" w14:paraId="49C9AC85" w14:textId="77777777" w:rsidTr="00C245AC">
        <w:tc>
          <w:tcPr>
            <w:tcW w:w="3023" w:type="dxa"/>
            <w:shd w:val="clear" w:color="auto" w:fill="auto"/>
            <w:noWrap/>
            <w:vAlign w:val="bottom"/>
          </w:tcPr>
          <w:p w14:paraId="0E2D23EF" w14:textId="77777777" w:rsidR="00A7703E" w:rsidRPr="00E610A5" w:rsidRDefault="00A7703E" w:rsidP="00C245AC">
            <w:pPr>
              <w:pStyle w:val="TableText"/>
              <w:spacing w:before="30" w:after="30"/>
            </w:pPr>
            <w:r w:rsidRPr="00E610A5">
              <w:t>Conversion factor</w:t>
            </w:r>
          </w:p>
        </w:tc>
        <w:tc>
          <w:tcPr>
            <w:tcW w:w="710" w:type="dxa"/>
            <w:vAlign w:val="bottom"/>
          </w:tcPr>
          <w:p w14:paraId="74C841D1" w14:textId="77777777" w:rsidR="00A7703E" w:rsidRPr="00E610A5" w:rsidRDefault="00A7703E" w:rsidP="00C245AC">
            <w:pPr>
              <w:pStyle w:val="TableText"/>
              <w:spacing w:before="30" w:after="30"/>
              <w:jc w:val="right"/>
            </w:pPr>
            <w:r w:rsidRPr="00E610A5">
              <w:t>TJ/unit</w:t>
            </w:r>
          </w:p>
        </w:tc>
        <w:tc>
          <w:tcPr>
            <w:tcW w:w="1099" w:type="dxa"/>
            <w:shd w:val="clear" w:color="auto" w:fill="auto"/>
            <w:noWrap/>
          </w:tcPr>
          <w:p w14:paraId="4191DF65" w14:textId="77777777" w:rsidR="00A7703E" w:rsidRPr="00E610A5" w:rsidRDefault="00A7703E" w:rsidP="00C245AC">
            <w:pPr>
              <w:pStyle w:val="TableText"/>
              <w:spacing w:before="30" w:after="30"/>
              <w:jc w:val="right"/>
            </w:pPr>
            <w:r w:rsidRPr="00E610A5">
              <w:t>1000.00</w:t>
            </w:r>
          </w:p>
        </w:tc>
        <w:tc>
          <w:tcPr>
            <w:tcW w:w="1002" w:type="dxa"/>
            <w:shd w:val="clear" w:color="auto" w:fill="auto"/>
            <w:noWrap/>
          </w:tcPr>
          <w:p w14:paraId="1433F1E5" w14:textId="77777777" w:rsidR="00A7703E" w:rsidRPr="00E610A5" w:rsidRDefault="00A7703E" w:rsidP="00C245AC">
            <w:pPr>
              <w:pStyle w:val="TableText"/>
              <w:spacing w:before="30" w:after="30"/>
              <w:jc w:val="right"/>
            </w:pPr>
            <w:r w:rsidRPr="00E610A5">
              <w:t>1000.00</w:t>
            </w:r>
          </w:p>
        </w:tc>
        <w:tc>
          <w:tcPr>
            <w:tcW w:w="975" w:type="dxa"/>
            <w:shd w:val="clear" w:color="auto" w:fill="auto"/>
            <w:noWrap/>
          </w:tcPr>
          <w:p w14:paraId="27D3AD9E"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7EB84E8D"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7FAA7459"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493E87B9" w14:textId="77777777" w:rsidR="00A7703E" w:rsidRPr="00E610A5" w:rsidRDefault="00A7703E" w:rsidP="00C245AC">
            <w:pPr>
              <w:pStyle w:val="TableText"/>
              <w:spacing w:before="30" w:after="30"/>
              <w:jc w:val="right"/>
            </w:pPr>
            <w:r w:rsidRPr="00E610A5">
              <w:t>1000.00</w:t>
            </w:r>
          </w:p>
        </w:tc>
        <w:tc>
          <w:tcPr>
            <w:tcW w:w="1005" w:type="dxa"/>
            <w:shd w:val="clear" w:color="auto" w:fill="auto"/>
            <w:noWrap/>
          </w:tcPr>
          <w:p w14:paraId="7EE994C0" w14:textId="77777777" w:rsidR="00A7703E" w:rsidRPr="00E610A5" w:rsidRDefault="00A7703E" w:rsidP="00C245AC">
            <w:pPr>
              <w:pStyle w:val="TableText"/>
              <w:spacing w:before="30" w:after="30"/>
              <w:jc w:val="right"/>
            </w:pPr>
            <w:r w:rsidRPr="00E610A5">
              <w:t>1000.00</w:t>
            </w:r>
          </w:p>
        </w:tc>
        <w:tc>
          <w:tcPr>
            <w:tcW w:w="978" w:type="dxa"/>
            <w:shd w:val="clear" w:color="auto" w:fill="auto"/>
            <w:noWrap/>
          </w:tcPr>
          <w:p w14:paraId="61FC9411" w14:textId="77777777" w:rsidR="00A7703E" w:rsidRPr="00E610A5" w:rsidRDefault="00A7703E" w:rsidP="00C245AC">
            <w:pPr>
              <w:pStyle w:val="TableText"/>
              <w:spacing w:before="30" w:after="30"/>
              <w:jc w:val="right"/>
            </w:pPr>
            <w:r w:rsidRPr="00E610A5">
              <w:t>1000.00</w:t>
            </w:r>
          </w:p>
        </w:tc>
        <w:tc>
          <w:tcPr>
            <w:tcW w:w="963" w:type="dxa"/>
            <w:shd w:val="clear" w:color="auto" w:fill="auto"/>
            <w:noWrap/>
          </w:tcPr>
          <w:p w14:paraId="31C93601" w14:textId="77777777" w:rsidR="00A7703E" w:rsidRPr="00E610A5" w:rsidRDefault="00A7703E" w:rsidP="00C245AC">
            <w:pPr>
              <w:pStyle w:val="TableText"/>
              <w:spacing w:before="30" w:after="30"/>
              <w:jc w:val="right"/>
            </w:pPr>
            <w:r w:rsidRPr="00E610A5">
              <w:t>1000.00</w:t>
            </w:r>
          </w:p>
        </w:tc>
        <w:tc>
          <w:tcPr>
            <w:tcW w:w="1248" w:type="dxa"/>
            <w:shd w:val="clear" w:color="auto" w:fill="auto"/>
            <w:noWrap/>
          </w:tcPr>
          <w:p w14:paraId="0F299870" w14:textId="77777777" w:rsidR="00A7703E" w:rsidRPr="00E610A5" w:rsidRDefault="00A7703E" w:rsidP="00C245AC">
            <w:pPr>
              <w:pStyle w:val="TableText"/>
              <w:spacing w:before="30" w:after="30"/>
              <w:jc w:val="right"/>
            </w:pPr>
            <w:r w:rsidRPr="00E610A5">
              <w:t>1000.00</w:t>
            </w:r>
          </w:p>
        </w:tc>
      </w:tr>
      <w:tr w:rsidR="00A7703E" w:rsidRPr="00E610A5" w14:paraId="5BDC1862" w14:textId="77777777" w:rsidTr="00C245AC">
        <w:tc>
          <w:tcPr>
            <w:tcW w:w="3023" w:type="dxa"/>
            <w:shd w:val="clear" w:color="auto" w:fill="auto"/>
            <w:noWrap/>
            <w:vAlign w:val="bottom"/>
          </w:tcPr>
          <w:p w14:paraId="58EC4E1F" w14:textId="77777777" w:rsidR="00A7703E" w:rsidRPr="00E610A5" w:rsidRDefault="00A7703E" w:rsidP="00C245AC">
            <w:pPr>
              <w:pStyle w:val="TableText"/>
              <w:spacing w:before="30" w:after="30"/>
            </w:pPr>
            <w:r w:rsidRPr="00E610A5">
              <w:t>Calorific Value</w:t>
            </w:r>
          </w:p>
        </w:tc>
        <w:tc>
          <w:tcPr>
            <w:tcW w:w="710" w:type="dxa"/>
            <w:shd w:val="clear" w:color="auto" w:fill="auto"/>
            <w:vAlign w:val="bottom"/>
          </w:tcPr>
          <w:p w14:paraId="7C7DD300" w14:textId="77777777" w:rsidR="00A7703E" w:rsidRPr="00E610A5" w:rsidRDefault="00A7703E" w:rsidP="00C245AC">
            <w:pPr>
              <w:pStyle w:val="TableText"/>
              <w:spacing w:before="30" w:after="30"/>
              <w:jc w:val="right"/>
            </w:pPr>
          </w:p>
        </w:tc>
        <w:tc>
          <w:tcPr>
            <w:tcW w:w="1099" w:type="dxa"/>
            <w:shd w:val="clear" w:color="auto" w:fill="auto"/>
            <w:noWrap/>
          </w:tcPr>
          <w:p w14:paraId="02149BBE" w14:textId="77777777" w:rsidR="00A7703E" w:rsidRPr="00E610A5" w:rsidRDefault="00A7703E" w:rsidP="00C245AC">
            <w:pPr>
              <w:pStyle w:val="TableText"/>
              <w:spacing w:before="30" w:after="30"/>
              <w:jc w:val="right"/>
            </w:pPr>
            <w:r w:rsidRPr="00E610A5">
              <w:t>GCV</w:t>
            </w:r>
          </w:p>
        </w:tc>
        <w:tc>
          <w:tcPr>
            <w:tcW w:w="1002" w:type="dxa"/>
            <w:shd w:val="clear" w:color="auto" w:fill="auto"/>
            <w:noWrap/>
          </w:tcPr>
          <w:p w14:paraId="6BA77B7F" w14:textId="77777777" w:rsidR="00A7703E" w:rsidRPr="00E610A5" w:rsidRDefault="00A7703E" w:rsidP="00C245AC">
            <w:pPr>
              <w:pStyle w:val="TableText"/>
              <w:spacing w:before="30" w:after="30"/>
              <w:jc w:val="right"/>
            </w:pPr>
            <w:r w:rsidRPr="00E610A5">
              <w:t>GCV</w:t>
            </w:r>
          </w:p>
        </w:tc>
        <w:tc>
          <w:tcPr>
            <w:tcW w:w="975" w:type="dxa"/>
            <w:shd w:val="clear" w:color="auto" w:fill="auto"/>
            <w:noWrap/>
          </w:tcPr>
          <w:p w14:paraId="1339AF2D"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27021B74"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16E3FD45"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43780886" w14:textId="77777777" w:rsidR="00A7703E" w:rsidRPr="00E610A5" w:rsidRDefault="00A7703E" w:rsidP="00C245AC">
            <w:pPr>
              <w:pStyle w:val="TableText"/>
              <w:spacing w:before="30" w:after="30"/>
              <w:jc w:val="right"/>
            </w:pPr>
            <w:r w:rsidRPr="00E610A5">
              <w:t>GCV</w:t>
            </w:r>
          </w:p>
        </w:tc>
        <w:tc>
          <w:tcPr>
            <w:tcW w:w="1005" w:type="dxa"/>
            <w:shd w:val="clear" w:color="auto" w:fill="auto"/>
            <w:noWrap/>
          </w:tcPr>
          <w:p w14:paraId="6EEBC8F4" w14:textId="77777777" w:rsidR="00A7703E" w:rsidRPr="00E610A5" w:rsidRDefault="00A7703E" w:rsidP="00C245AC">
            <w:pPr>
              <w:pStyle w:val="TableText"/>
              <w:spacing w:before="30" w:after="30"/>
              <w:jc w:val="right"/>
            </w:pPr>
            <w:r w:rsidRPr="00E610A5">
              <w:t>GCV</w:t>
            </w:r>
          </w:p>
        </w:tc>
        <w:tc>
          <w:tcPr>
            <w:tcW w:w="978" w:type="dxa"/>
            <w:shd w:val="clear" w:color="auto" w:fill="auto"/>
            <w:noWrap/>
          </w:tcPr>
          <w:p w14:paraId="66893565" w14:textId="77777777" w:rsidR="00A7703E" w:rsidRPr="00E610A5" w:rsidRDefault="00A7703E" w:rsidP="00C245AC">
            <w:pPr>
              <w:pStyle w:val="TableText"/>
              <w:spacing w:before="30" w:after="30"/>
              <w:jc w:val="right"/>
            </w:pPr>
            <w:r w:rsidRPr="00E610A5">
              <w:t>GCV</w:t>
            </w:r>
          </w:p>
        </w:tc>
        <w:tc>
          <w:tcPr>
            <w:tcW w:w="963" w:type="dxa"/>
            <w:shd w:val="clear" w:color="auto" w:fill="auto"/>
            <w:noWrap/>
          </w:tcPr>
          <w:p w14:paraId="38D24E2A" w14:textId="77777777" w:rsidR="00A7703E" w:rsidRPr="00E610A5" w:rsidRDefault="00A7703E" w:rsidP="00C245AC">
            <w:pPr>
              <w:pStyle w:val="TableText"/>
              <w:spacing w:before="30" w:after="30"/>
              <w:jc w:val="right"/>
            </w:pPr>
            <w:r w:rsidRPr="00E610A5">
              <w:t>GCV</w:t>
            </w:r>
          </w:p>
        </w:tc>
        <w:tc>
          <w:tcPr>
            <w:tcW w:w="1248" w:type="dxa"/>
            <w:shd w:val="clear" w:color="auto" w:fill="auto"/>
            <w:noWrap/>
          </w:tcPr>
          <w:p w14:paraId="770D7F5D" w14:textId="77777777" w:rsidR="00A7703E" w:rsidRPr="00E610A5" w:rsidRDefault="00A7703E" w:rsidP="00C245AC">
            <w:pPr>
              <w:pStyle w:val="TableText"/>
              <w:spacing w:before="30" w:after="30"/>
              <w:jc w:val="right"/>
            </w:pPr>
            <w:r w:rsidRPr="00E610A5">
              <w:t>GCV</w:t>
            </w:r>
          </w:p>
        </w:tc>
      </w:tr>
      <w:tr w:rsidR="00A7703E" w:rsidRPr="00E610A5" w14:paraId="62FDBD05" w14:textId="77777777" w:rsidTr="00C245AC">
        <w:tc>
          <w:tcPr>
            <w:tcW w:w="3023" w:type="dxa"/>
            <w:tcBorders>
              <w:bottom w:val="single" w:sz="4" w:space="0" w:color="365F91"/>
            </w:tcBorders>
            <w:shd w:val="clear" w:color="auto" w:fill="auto"/>
            <w:noWrap/>
            <w:vAlign w:val="bottom"/>
          </w:tcPr>
          <w:p w14:paraId="25A03C59" w14:textId="77777777" w:rsidR="00A7703E" w:rsidRPr="00E610A5" w:rsidRDefault="00A7703E" w:rsidP="00C245AC">
            <w:pPr>
              <w:pStyle w:val="TableText"/>
              <w:spacing w:before="30" w:after="30"/>
            </w:pPr>
            <w:r w:rsidRPr="00E610A5">
              <w:t>Apparent Consumption</w:t>
            </w:r>
          </w:p>
        </w:tc>
        <w:tc>
          <w:tcPr>
            <w:tcW w:w="710" w:type="dxa"/>
            <w:tcBorders>
              <w:bottom w:val="single" w:sz="4" w:space="0" w:color="365F91"/>
            </w:tcBorders>
            <w:vAlign w:val="bottom"/>
          </w:tcPr>
          <w:p w14:paraId="0F37E685" w14:textId="77777777" w:rsidR="00A7703E" w:rsidRPr="00E610A5" w:rsidRDefault="00A7703E" w:rsidP="00C245AC">
            <w:pPr>
              <w:pStyle w:val="TableText"/>
              <w:spacing w:before="30" w:after="30"/>
              <w:jc w:val="right"/>
            </w:pPr>
            <w:r w:rsidRPr="00E610A5">
              <w:t>TJ</w:t>
            </w:r>
          </w:p>
        </w:tc>
        <w:tc>
          <w:tcPr>
            <w:tcW w:w="1099" w:type="dxa"/>
            <w:tcBorders>
              <w:bottom w:val="single" w:sz="4" w:space="0" w:color="365F91"/>
            </w:tcBorders>
            <w:shd w:val="clear" w:color="auto" w:fill="auto"/>
            <w:noWrap/>
          </w:tcPr>
          <w:p w14:paraId="6E933B07" w14:textId="77777777" w:rsidR="00A7703E" w:rsidRPr="00E610A5" w:rsidRDefault="00A7703E" w:rsidP="00C245AC">
            <w:pPr>
              <w:pStyle w:val="TableText"/>
              <w:spacing w:before="30" w:after="30"/>
              <w:jc w:val="right"/>
            </w:pPr>
            <w:r w:rsidRPr="00E610A5">
              <w:t>0.39</w:t>
            </w:r>
          </w:p>
        </w:tc>
        <w:tc>
          <w:tcPr>
            <w:tcW w:w="1002" w:type="dxa"/>
            <w:tcBorders>
              <w:bottom w:val="single" w:sz="4" w:space="0" w:color="365F91"/>
            </w:tcBorders>
            <w:shd w:val="clear" w:color="auto" w:fill="auto"/>
            <w:noWrap/>
          </w:tcPr>
          <w:p w14:paraId="214C7D05" w14:textId="77777777" w:rsidR="00A7703E" w:rsidRPr="00E610A5" w:rsidRDefault="00A7703E" w:rsidP="00C245AC">
            <w:pPr>
              <w:pStyle w:val="TableText"/>
              <w:spacing w:before="30" w:after="30"/>
              <w:jc w:val="right"/>
            </w:pPr>
            <w:r w:rsidRPr="00E610A5">
              <w:t>0.39</w:t>
            </w:r>
          </w:p>
        </w:tc>
        <w:tc>
          <w:tcPr>
            <w:tcW w:w="975" w:type="dxa"/>
            <w:tcBorders>
              <w:bottom w:val="single" w:sz="4" w:space="0" w:color="365F91"/>
            </w:tcBorders>
            <w:shd w:val="clear" w:color="auto" w:fill="auto"/>
            <w:noWrap/>
          </w:tcPr>
          <w:p w14:paraId="0E64FDDD" w14:textId="77777777" w:rsidR="00A7703E" w:rsidRPr="00E610A5" w:rsidRDefault="00A7703E" w:rsidP="00C245AC">
            <w:pPr>
              <w:pStyle w:val="TableText"/>
              <w:spacing w:before="30" w:after="30"/>
              <w:jc w:val="right"/>
            </w:pPr>
            <w:r w:rsidRPr="00E610A5">
              <w:t>0.39</w:t>
            </w:r>
          </w:p>
        </w:tc>
        <w:tc>
          <w:tcPr>
            <w:tcW w:w="963" w:type="dxa"/>
            <w:tcBorders>
              <w:bottom w:val="single" w:sz="4" w:space="0" w:color="365F91"/>
            </w:tcBorders>
            <w:shd w:val="clear" w:color="auto" w:fill="auto"/>
            <w:noWrap/>
          </w:tcPr>
          <w:p w14:paraId="536BC0FB" w14:textId="77777777" w:rsidR="00A7703E" w:rsidRPr="00E610A5" w:rsidRDefault="00A7703E" w:rsidP="00C245AC">
            <w:pPr>
              <w:pStyle w:val="TableText"/>
              <w:spacing w:before="30" w:after="30"/>
              <w:jc w:val="right"/>
            </w:pPr>
            <w:r w:rsidRPr="00E610A5">
              <w:t>0.39</w:t>
            </w:r>
          </w:p>
        </w:tc>
        <w:tc>
          <w:tcPr>
            <w:tcW w:w="963" w:type="dxa"/>
            <w:tcBorders>
              <w:bottom w:val="single" w:sz="4" w:space="0" w:color="365F91"/>
            </w:tcBorders>
            <w:shd w:val="clear" w:color="auto" w:fill="auto"/>
            <w:noWrap/>
          </w:tcPr>
          <w:p w14:paraId="67D731C7" w14:textId="77777777" w:rsidR="00A7703E" w:rsidRPr="00E610A5" w:rsidRDefault="00A7703E" w:rsidP="00C245AC">
            <w:pPr>
              <w:pStyle w:val="TableText"/>
              <w:spacing w:before="30" w:after="30"/>
              <w:jc w:val="right"/>
            </w:pPr>
            <w:r w:rsidRPr="00E610A5">
              <w:t>0.39</w:t>
            </w:r>
          </w:p>
        </w:tc>
        <w:tc>
          <w:tcPr>
            <w:tcW w:w="963" w:type="dxa"/>
            <w:tcBorders>
              <w:bottom w:val="single" w:sz="4" w:space="0" w:color="365F91"/>
            </w:tcBorders>
            <w:shd w:val="clear" w:color="auto" w:fill="auto"/>
            <w:noWrap/>
          </w:tcPr>
          <w:p w14:paraId="459D7BE8" w14:textId="77777777" w:rsidR="00A7703E" w:rsidRPr="00E610A5" w:rsidRDefault="00A7703E" w:rsidP="00C245AC">
            <w:pPr>
              <w:pStyle w:val="TableText"/>
              <w:spacing w:before="30" w:after="30"/>
              <w:jc w:val="right"/>
            </w:pPr>
            <w:r w:rsidRPr="00E610A5">
              <w:t>0.39</w:t>
            </w:r>
          </w:p>
        </w:tc>
        <w:tc>
          <w:tcPr>
            <w:tcW w:w="1005" w:type="dxa"/>
            <w:tcBorders>
              <w:bottom w:val="single" w:sz="4" w:space="0" w:color="365F91"/>
            </w:tcBorders>
            <w:shd w:val="clear" w:color="auto" w:fill="auto"/>
            <w:noWrap/>
          </w:tcPr>
          <w:p w14:paraId="45A73A3D" w14:textId="77777777" w:rsidR="00A7703E" w:rsidRPr="00E610A5" w:rsidRDefault="00A7703E" w:rsidP="00C245AC">
            <w:pPr>
              <w:pStyle w:val="TableText"/>
              <w:spacing w:before="30" w:after="30"/>
              <w:jc w:val="right"/>
            </w:pPr>
            <w:r w:rsidRPr="00E610A5">
              <w:t>0.39</w:t>
            </w:r>
          </w:p>
        </w:tc>
        <w:tc>
          <w:tcPr>
            <w:tcW w:w="978" w:type="dxa"/>
            <w:tcBorders>
              <w:bottom w:val="single" w:sz="4" w:space="0" w:color="365F91"/>
            </w:tcBorders>
            <w:shd w:val="clear" w:color="auto" w:fill="auto"/>
            <w:noWrap/>
          </w:tcPr>
          <w:p w14:paraId="3B721086" w14:textId="77777777" w:rsidR="00A7703E" w:rsidRPr="00E610A5" w:rsidRDefault="00A7703E" w:rsidP="00C245AC">
            <w:pPr>
              <w:pStyle w:val="TableText"/>
              <w:spacing w:before="30" w:after="30"/>
              <w:jc w:val="right"/>
            </w:pPr>
            <w:r w:rsidRPr="00E610A5">
              <w:t>0.39</w:t>
            </w:r>
          </w:p>
        </w:tc>
        <w:tc>
          <w:tcPr>
            <w:tcW w:w="963" w:type="dxa"/>
            <w:tcBorders>
              <w:bottom w:val="single" w:sz="4" w:space="0" w:color="365F91"/>
            </w:tcBorders>
            <w:shd w:val="clear" w:color="auto" w:fill="auto"/>
            <w:noWrap/>
          </w:tcPr>
          <w:p w14:paraId="21F0C0C5" w14:textId="77777777" w:rsidR="00A7703E" w:rsidRPr="00E610A5" w:rsidRDefault="00A7703E" w:rsidP="00C245AC">
            <w:pPr>
              <w:pStyle w:val="TableText"/>
              <w:spacing w:before="30" w:after="30"/>
              <w:jc w:val="right"/>
            </w:pPr>
            <w:r w:rsidRPr="00E610A5">
              <w:t>0.39</w:t>
            </w:r>
          </w:p>
        </w:tc>
        <w:tc>
          <w:tcPr>
            <w:tcW w:w="1248" w:type="dxa"/>
            <w:tcBorders>
              <w:bottom w:val="single" w:sz="4" w:space="0" w:color="365F91"/>
            </w:tcBorders>
            <w:shd w:val="clear" w:color="auto" w:fill="auto"/>
            <w:noWrap/>
          </w:tcPr>
          <w:p w14:paraId="2C20021C" w14:textId="77777777" w:rsidR="00A7703E" w:rsidRPr="00E610A5" w:rsidRDefault="00A7703E" w:rsidP="00C245AC">
            <w:pPr>
              <w:pStyle w:val="TableText"/>
              <w:spacing w:before="30" w:after="30"/>
              <w:jc w:val="right"/>
            </w:pPr>
            <w:r w:rsidRPr="00E610A5">
              <w:t>0.39</w:t>
            </w:r>
          </w:p>
        </w:tc>
      </w:tr>
      <w:tr w:rsidR="00A7703E" w:rsidRPr="00E610A5" w14:paraId="35AFCE62" w14:textId="77777777" w:rsidTr="00C245AC">
        <w:tc>
          <w:tcPr>
            <w:tcW w:w="3023" w:type="dxa"/>
            <w:shd w:val="clear" w:color="auto" w:fill="EBEFF4"/>
            <w:noWrap/>
            <w:vAlign w:val="bottom"/>
          </w:tcPr>
          <w:p w14:paraId="3B494248" w14:textId="77777777" w:rsidR="00A7703E" w:rsidRPr="00E610A5" w:rsidRDefault="00A7703E" w:rsidP="00C245AC">
            <w:pPr>
              <w:pStyle w:val="TableText"/>
              <w:spacing w:before="30" w:after="30"/>
            </w:pPr>
            <w:r w:rsidRPr="00E610A5">
              <w:t>Emission Factor</w:t>
            </w:r>
          </w:p>
        </w:tc>
        <w:tc>
          <w:tcPr>
            <w:tcW w:w="710" w:type="dxa"/>
            <w:shd w:val="clear" w:color="auto" w:fill="EBEFF4"/>
            <w:vAlign w:val="bottom"/>
          </w:tcPr>
          <w:p w14:paraId="0480995B" w14:textId="77777777" w:rsidR="00A7703E" w:rsidRPr="00E610A5" w:rsidRDefault="00A7703E" w:rsidP="00C245AC">
            <w:pPr>
              <w:pStyle w:val="TableText"/>
              <w:spacing w:before="30" w:after="30"/>
              <w:jc w:val="right"/>
            </w:pPr>
          </w:p>
        </w:tc>
        <w:tc>
          <w:tcPr>
            <w:tcW w:w="1099" w:type="dxa"/>
            <w:shd w:val="clear" w:color="auto" w:fill="EBEFF4"/>
            <w:noWrap/>
          </w:tcPr>
          <w:p w14:paraId="5487D953" w14:textId="77777777" w:rsidR="00A7703E" w:rsidRPr="00E610A5" w:rsidRDefault="00A7703E" w:rsidP="00C245AC">
            <w:pPr>
              <w:pStyle w:val="TableText"/>
              <w:spacing w:before="30" w:after="30"/>
              <w:jc w:val="right"/>
            </w:pPr>
          </w:p>
        </w:tc>
        <w:tc>
          <w:tcPr>
            <w:tcW w:w="1002" w:type="dxa"/>
            <w:shd w:val="clear" w:color="auto" w:fill="EBEFF4"/>
            <w:noWrap/>
          </w:tcPr>
          <w:p w14:paraId="7AA937DD" w14:textId="77777777" w:rsidR="00A7703E" w:rsidRPr="00E610A5" w:rsidRDefault="00A7703E" w:rsidP="00C245AC">
            <w:pPr>
              <w:pStyle w:val="TableText"/>
              <w:spacing w:before="30" w:after="30"/>
              <w:jc w:val="right"/>
            </w:pPr>
          </w:p>
        </w:tc>
        <w:tc>
          <w:tcPr>
            <w:tcW w:w="975" w:type="dxa"/>
            <w:shd w:val="clear" w:color="auto" w:fill="EBEFF4"/>
            <w:noWrap/>
          </w:tcPr>
          <w:p w14:paraId="48D11D02" w14:textId="77777777" w:rsidR="00A7703E" w:rsidRPr="00E610A5" w:rsidRDefault="00A7703E" w:rsidP="00C245AC">
            <w:pPr>
              <w:pStyle w:val="TableText"/>
              <w:spacing w:before="30" w:after="30"/>
              <w:jc w:val="right"/>
            </w:pPr>
          </w:p>
        </w:tc>
        <w:tc>
          <w:tcPr>
            <w:tcW w:w="963" w:type="dxa"/>
            <w:shd w:val="clear" w:color="auto" w:fill="EBEFF4"/>
            <w:noWrap/>
          </w:tcPr>
          <w:p w14:paraId="1952BC28" w14:textId="77777777" w:rsidR="00A7703E" w:rsidRPr="00E610A5" w:rsidRDefault="00A7703E" w:rsidP="00C245AC">
            <w:pPr>
              <w:pStyle w:val="TableText"/>
              <w:spacing w:before="30" w:after="30"/>
              <w:jc w:val="right"/>
            </w:pPr>
          </w:p>
        </w:tc>
        <w:tc>
          <w:tcPr>
            <w:tcW w:w="963" w:type="dxa"/>
            <w:shd w:val="clear" w:color="auto" w:fill="EBEFF4"/>
            <w:noWrap/>
          </w:tcPr>
          <w:p w14:paraId="160909A0" w14:textId="77777777" w:rsidR="00A7703E" w:rsidRPr="00E610A5" w:rsidRDefault="00A7703E" w:rsidP="00C245AC">
            <w:pPr>
              <w:pStyle w:val="TableText"/>
              <w:spacing w:before="30" w:after="30"/>
              <w:jc w:val="right"/>
            </w:pPr>
          </w:p>
        </w:tc>
        <w:tc>
          <w:tcPr>
            <w:tcW w:w="963" w:type="dxa"/>
            <w:shd w:val="clear" w:color="auto" w:fill="EBEFF4"/>
            <w:noWrap/>
          </w:tcPr>
          <w:p w14:paraId="73C2F05A" w14:textId="77777777" w:rsidR="00A7703E" w:rsidRPr="00E610A5" w:rsidRDefault="00A7703E" w:rsidP="00C245AC">
            <w:pPr>
              <w:pStyle w:val="TableText"/>
              <w:spacing w:before="30" w:after="30"/>
              <w:jc w:val="right"/>
            </w:pPr>
          </w:p>
        </w:tc>
        <w:tc>
          <w:tcPr>
            <w:tcW w:w="1005" w:type="dxa"/>
            <w:shd w:val="clear" w:color="auto" w:fill="EBEFF4"/>
            <w:noWrap/>
          </w:tcPr>
          <w:p w14:paraId="188B9380" w14:textId="77777777" w:rsidR="00A7703E" w:rsidRPr="00E610A5" w:rsidRDefault="00A7703E" w:rsidP="00C245AC">
            <w:pPr>
              <w:pStyle w:val="TableText"/>
              <w:spacing w:before="30" w:after="30"/>
              <w:jc w:val="right"/>
            </w:pPr>
          </w:p>
        </w:tc>
        <w:tc>
          <w:tcPr>
            <w:tcW w:w="978" w:type="dxa"/>
            <w:shd w:val="clear" w:color="auto" w:fill="EBEFF4"/>
            <w:noWrap/>
          </w:tcPr>
          <w:p w14:paraId="3DA65112" w14:textId="77777777" w:rsidR="00A7703E" w:rsidRPr="00E610A5" w:rsidRDefault="00A7703E" w:rsidP="00C245AC">
            <w:pPr>
              <w:pStyle w:val="TableText"/>
              <w:spacing w:before="30" w:after="30"/>
              <w:jc w:val="right"/>
            </w:pPr>
          </w:p>
        </w:tc>
        <w:tc>
          <w:tcPr>
            <w:tcW w:w="963" w:type="dxa"/>
            <w:shd w:val="clear" w:color="auto" w:fill="EBEFF4"/>
            <w:noWrap/>
          </w:tcPr>
          <w:p w14:paraId="3080E287" w14:textId="77777777" w:rsidR="00A7703E" w:rsidRPr="00E610A5" w:rsidRDefault="00A7703E" w:rsidP="00C245AC">
            <w:pPr>
              <w:pStyle w:val="TableText"/>
              <w:spacing w:before="30" w:after="30"/>
              <w:jc w:val="right"/>
            </w:pPr>
          </w:p>
        </w:tc>
        <w:tc>
          <w:tcPr>
            <w:tcW w:w="1248" w:type="dxa"/>
            <w:shd w:val="clear" w:color="auto" w:fill="EBEFF4"/>
            <w:noWrap/>
          </w:tcPr>
          <w:p w14:paraId="5B7F175A" w14:textId="77777777" w:rsidR="00A7703E" w:rsidRPr="00E610A5" w:rsidRDefault="00A7703E" w:rsidP="00C245AC">
            <w:pPr>
              <w:pStyle w:val="TableText"/>
              <w:spacing w:before="30" w:after="30"/>
              <w:jc w:val="right"/>
            </w:pPr>
          </w:p>
        </w:tc>
      </w:tr>
      <w:tr w:rsidR="00A7703E" w:rsidRPr="00E610A5" w14:paraId="741BF75A" w14:textId="77777777" w:rsidTr="00C245AC">
        <w:tc>
          <w:tcPr>
            <w:tcW w:w="3023" w:type="dxa"/>
            <w:tcBorders>
              <w:bottom w:val="single" w:sz="4" w:space="0" w:color="365F91"/>
            </w:tcBorders>
            <w:shd w:val="clear" w:color="auto" w:fill="auto"/>
            <w:noWrap/>
            <w:vAlign w:val="bottom"/>
          </w:tcPr>
          <w:p w14:paraId="348D54A7"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2CF55659" w14:textId="77777777" w:rsidR="00A7703E" w:rsidRPr="00E610A5" w:rsidRDefault="00A7703E" w:rsidP="00C245AC">
            <w:pPr>
              <w:pStyle w:val="TableText"/>
              <w:spacing w:before="30" w:after="30"/>
              <w:jc w:val="right"/>
            </w:pPr>
            <w:r w:rsidRPr="00E610A5">
              <w:t>t/TJ</w:t>
            </w:r>
          </w:p>
        </w:tc>
        <w:tc>
          <w:tcPr>
            <w:tcW w:w="1099" w:type="dxa"/>
            <w:tcBorders>
              <w:bottom w:val="single" w:sz="4" w:space="0" w:color="365F91"/>
            </w:tcBorders>
            <w:shd w:val="clear" w:color="000000" w:fill="FFFFFF"/>
            <w:noWrap/>
          </w:tcPr>
          <w:p w14:paraId="5AFE5957" w14:textId="77777777" w:rsidR="00A7703E" w:rsidRPr="00E610A5" w:rsidRDefault="00A7703E" w:rsidP="00C245AC">
            <w:pPr>
              <w:pStyle w:val="TableText"/>
              <w:spacing w:before="30" w:after="30"/>
              <w:jc w:val="right"/>
            </w:pPr>
            <w:r w:rsidRPr="00E610A5">
              <w:t>19.00</w:t>
            </w:r>
          </w:p>
        </w:tc>
        <w:tc>
          <w:tcPr>
            <w:tcW w:w="1002" w:type="dxa"/>
            <w:tcBorders>
              <w:bottom w:val="single" w:sz="4" w:space="0" w:color="365F91"/>
            </w:tcBorders>
            <w:shd w:val="clear" w:color="000000" w:fill="FFFFFF"/>
            <w:noWrap/>
          </w:tcPr>
          <w:p w14:paraId="6AB6439B" w14:textId="77777777" w:rsidR="00A7703E" w:rsidRPr="00E610A5" w:rsidRDefault="00A7703E" w:rsidP="00C245AC">
            <w:pPr>
              <w:pStyle w:val="TableText"/>
              <w:spacing w:before="30" w:after="30"/>
              <w:jc w:val="right"/>
            </w:pPr>
            <w:r w:rsidRPr="00E610A5">
              <w:t>19.00</w:t>
            </w:r>
          </w:p>
        </w:tc>
        <w:tc>
          <w:tcPr>
            <w:tcW w:w="975" w:type="dxa"/>
            <w:tcBorders>
              <w:bottom w:val="single" w:sz="4" w:space="0" w:color="365F91"/>
            </w:tcBorders>
            <w:shd w:val="clear" w:color="000000" w:fill="FFFFFF"/>
            <w:noWrap/>
          </w:tcPr>
          <w:p w14:paraId="6D4C8BD0" w14:textId="77777777" w:rsidR="00A7703E" w:rsidRPr="00E610A5" w:rsidRDefault="00A7703E" w:rsidP="00C245AC">
            <w:pPr>
              <w:pStyle w:val="TableText"/>
              <w:spacing w:before="30" w:after="30"/>
              <w:jc w:val="right"/>
            </w:pPr>
            <w:r w:rsidRPr="00E610A5">
              <w:t>19.00</w:t>
            </w:r>
          </w:p>
        </w:tc>
        <w:tc>
          <w:tcPr>
            <w:tcW w:w="963" w:type="dxa"/>
            <w:tcBorders>
              <w:bottom w:val="single" w:sz="4" w:space="0" w:color="365F91"/>
            </w:tcBorders>
            <w:shd w:val="clear" w:color="000000" w:fill="FFFFFF"/>
            <w:noWrap/>
          </w:tcPr>
          <w:p w14:paraId="2C9CAA18" w14:textId="77777777" w:rsidR="00A7703E" w:rsidRPr="00E610A5" w:rsidRDefault="00A7703E" w:rsidP="00C245AC">
            <w:pPr>
              <w:pStyle w:val="TableText"/>
              <w:spacing w:before="30" w:after="30"/>
              <w:jc w:val="right"/>
            </w:pPr>
            <w:r w:rsidRPr="00E610A5">
              <w:t>19.00</w:t>
            </w:r>
          </w:p>
        </w:tc>
        <w:tc>
          <w:tcPr>
            <w:tcW w:w="963" w:type="dxa"/>
            <w:tcBorders>
              <w:bottom w:val="single" w:sz="4" w:space="0" w:color="365F91"/>
            </w:tcBorders>
            <w:shd w:val="clear" w:color="000000" w:fill="FFFFFF"/>
            <w:noWrap/>
          </w:tcPr>
          <w:p w14:paraId="11361431" w14:textId="77777777" w:rsidR="00A7703E" w:rsidRPr="00E610A5" w:rsidRDefault="00A7703E" w:rsidP="00C245AC">
            <w:pPr>
              <w:pStyle w:val="TableText"/>
              <w:spacing w:before="30" w:after="30"/>
              <w:jc w:val="right"/>
            </w:pPr>
            <w:r w:rsidRPr="00E610A5">
              <w:t>19.00</w:t>
            </w:r>
          </w:p>
        </w:tc>
        <w:tc>
          <w:tcPr>
            <w:tcW w:w="963" w:type="dxa"/>
            <w:tcBorders>
              <w:bottom w:val="single" w:sz="4" w:space="0" w:color="365F91"/>
            </w:tcBorders>
            <w:shd w:val="clear" w:color="000000" w:fill="FFFFFF"/>
            <w:noWrap/>
          </w:tcPr>
          <w:p w14:paraId="62B15B7D" w14:textId="77777777" w:rsidR="00A7703E" w:rsidRPr="00E610A5" w:rsidRDefault="00A7703E" w:rsidP="00C245AC">
            <w:pPr>
              <w:pStyle w:val="TableText"/>
              <w:spacing w:before="30" w:after="30"/>
              <w:jc w:val="right"/>
            </w:pPr>
            <w:r w:rsidRPr="00E610A5">
              <w:t>19.00</w:t>
            </w:r>
          </w:p>
        </w:tc>
        <w:tc>
          <w:tcPr>
            <w:tcW w:w="1005" w:type="dxa"/>
            <w:tcBorders>
              <w:bottom w:val="single" w:sz="4" w:space="0" w:color="365F91"/>
            </w:tcBorders>
            <w:shd w:val="clear" w:color="000000" w:fill="FFFFFF"/>
            <w:noWrap/>
          </w:tcPr>
          <w:p w14:paraId="490FB362" w14:textId="77777777" w:rsidR="00A7703E" w:rsidRPr="00E610A5" w:rsidRDefault="00A7703E" w:rsidP="00C245AC">
            <w:pPr>
              <w:pStyle w:val="TableText"/>
              <w:spacing w:before="30" w:after="30"/>
              <w:jc w:val="right"/>
            </w:pPr>
            <w:r w:rsidRPr="00E610A5">
              <w:t>19.00</w:t>
            </w:r>
          </w:p>
        </w:tc>
        <w:tc>
          <w:tcPr>
            <w:tcW w:w="978" w:type="dxa"/>
            <w:tcBorders>
              <w:bottom w:val="single" w:sz="4" w:space="0" w:color="365F91"/>
            </w:tcBorders>
            <w:shd w:val="clear" w:color="000000" w:fill="FFFFFF"/>
            <w:noWrap/>
          </w:tcPr>
          <w:p w14:paraId="7A61A2CB" w14:textId="77777777" w:rsidR="00A7703E" w:rsidRPr="00E610A5" w:rsidRDefault="00A7703E" w:rsidP="00C245AC">
            <w:pPr>
              <w:pStyle w:val="TableText"/>
              <w:spacing w:before="30" w:after="30"/>
              <w:jc w:val="right"/>
            </w:pPr>
            <w:r w:rsidRPr="00E610A5">
              <w:t>19.00</w:t>
            </w:r>
          </w:p>
        </w:tc>
        <w:tc>
          <w:tcPr>
            <w:tcW w:w="963" w:type="dxa"/>
            <w:tcBorders>
              <w:bottom w:val="single" w:sz="4" w:space="0" w:color="365F91"/>
            </w:tcBorders>
            <w:shd w:val="clear" w:color="000000" w:fill="FFFFFF"/>
            <w:noWrap/>
          </w:tcPr>
          <w:p w14:paraId="0EAF510B" w14:textId="77777777" w:rsidR="00A7703E" w:rsidRPr="00E610A5" w:rsidRDefault="00A7703E" w:rsidP="00C245AC">
            <w:pPr>
              <w:pStyle w:val="TableText"/>
              <w:spacing w:before="30" w:after="30"/>
              <w:jc w:val="right"/>
            </w:pPr>
            <w:r w:rsidRPr="00E610A5">
              <w:t>19.00</w:t>
            </w:r>
          </w:p>
        </w:tc>
        <w:tc>
          <w:tcPr>
            <w:tcW w:w="1248" w:type="dxa"/>
            <w:tcBorders>
              <w:bottom w:val="single" w:sz="4" w:space="0" w:color="365F91"/>
            </w:tcBorders>
            <w:shd w:val="clear" w:color="000000" w:fill="FFFFFF"/>
            <w:noWrap/>
          </w:tcPr>
          <w:p w14:paraId="76C4B9E2" w14:textId="77777777" w:rsidR="00A7703E" w:rsidRPr="00E610A5" w:rsidRDefault="00A7703E" w:rsidP="00C245AC">
            <w:pPr>
              <w:pStyle w:val="TableText"/>
              <w:spacing w:before="30" w:after="30"/>
              <w:jc w:val="right"/>
            </w:pPr>
            <w:r w:rsidRPr="00E610A5">
              <w:t>19.00</w:t>
            </w:r>
          </w:p>
        </w:tc>
      </w:tr>
      <w:tr w:rsidR="00A7703E" w:rsidRPr="00E610A5" w14:paraId="42D5D605" w14:textId="77777777" w:rsidTr="00C245AC">
        <w:tc>
          <w:tcPr>
            <w:tcW w:w="3023" w:type="dxa"/>
            <w:shd w:val="clear" w:color="auto" w:fill="EBEFF4"/>
            <w:vAlign w:val="bottom"/>
          </w:tcPr>
          <w:p w14:paraId="6FED3965" w14:textId="77777777" w:rsidR="00A7703E" w:rsidRPr="00E610A5" w:rsidRDefault="00A7703E" w:rsidP="00C245AC">
            <w:pPr>
              <w:pStyle w:val="TableText"/>
              <w:spacing w:before="30" w:after="30"/>
            </w:pPr>
            <w:r w:rsidRPr="00E610A5">
              <w:t>Carbon content</w:t>
            </w:r>
          </w:p>
        </w:tc>
        <w:tc>
          <w:tcPr>
            <w:tcW w:w="710" w:type="dxa"/>
            <w:shd w:val="clear" w:color="auto" w:fill="EBEFF4"/>
            <w:vAlign w:val="bottom"/>
          </w:tcPr>
          <w:p w14:paraId="7ABFC1B6" w14:textId="77777777" w:rsidR="00A7703E" w:rsidRPr="00E610A5" w:rsidRDefault="00A7703E" w:rsidP="00C245AC">
            <w:pPr>
              <w:pStyle w:val="TableText"/>
              <w:spacing w:before="30" w:after="30"/>
              <w:jc w:val="right"/>
            </w:pPr>
          </w:p>
        </w:tc>
        <w:tc>
          <w:tcPr>
            <w:tcW w:w="1099" w:type="dxa"/>
            <w:shd w:val="clear" w:color="auto" w:fill="EBEFF4"/>
            <w:noWrap/>
          </w:tcPr>
          <w:p w14:paraId="29776438" w14:textId="77777777" w:rsidR="00A7703E" w:rsidRPr="00E610A5" w:rsidRDefault="00A7703E" w:rsidP="00C245AC">
            <w:pPr>
              <w:pStyle w:val="TableText"/>
              <w:spacing w:before="30" w:after="30"/>
              <w:jc w:val="right"/>
            </w:pPr>
          </w:p>
        </w:tc>
        <w:tc>
          <w:tcPr>
            <w:tcW w:w="1002" w:type="dxa"/>
            <w:shd w:val="clear" w:color="auto" w:fill="EBEFF4"/>
            <w:noWrap/>
          </w:tcPr>
          <w:p w14:paraId="644C90FB" w14:textId="77777777" w:rsidR="00A7703E" w:rsidRPr="00E610A5" w:rsidRDefault="00A7703E" w:rsidP="00C245AC">
            <w:pPr>
              <w:pStyle w:val="TableText"/>
              <w:spacing w:before="30" w:after="30"/>
              <w:jc w:val="right"/>
            </w:pPr>
          </w:p>
        </w:tc>
        <w:tc>
          <w:tcPr>
            <w:tcW w:w="975" w:type="dxa"/>
            <w:shd w:val="clear" w:color="auto" w:fill="EBEFF4"/>
            <w:noWrap/>
          </w:tcPr>
          <w:p w14:paraId="6862E8D0" w14:textId="77777777" w:rsidR="00A7703E" w:rsidRPr="00E610A5" w:rsidRDefault="00A7703E" w:rsidP="00C245AC">
            <w:pPr>
              <w:pStyle w:val="TableText"/>
              <w:spacing w:before="30" w:after="30"/>
              <w:jc w:val="right"/>
            </w:pPr>
          </w:p>
        </w:tc>
        <w:tc>
          <w:tcPr>
            <w:tcW w:w="963" w:type="dxa"/>
            <w:shd w:val="clear" w:color="auto" w:fill="EBEFF4"/>
            <w:noWrap/>
          </w:tcPr>
          <w:p w14:paraId="358A6887" w14:textId="77777777" w:rsidR="00A7703E" w:rsidRPr="00E610A5" w:rsidRDefault="00A7703E" w:rsidP="00C245AC">
            <w:pPr>
              <w:pStyle w:val="TableText"/>
              <w:spacing w:before="30" w:after="30"/>
              <w:jc w:val="right"/>
            </w:pPr>
          </w:p>
        </w:tc>
        <w:tc>
          <w:tcPr>
            <w:tcW w:w="963" w:type="dxa"/>
            <w:shd w:val="clear" w:color="auto" w:fill="EBEFF4"/>
            <w:noWrap/>
          </w:tcPr>
          <w:p w14:paraId="19D8CB47" w14:textId="77777777" w:rsidR="00A7703E" w:rsidRPr="00E610A5" w:rsidRDefault="00A7703E" w:rsidP="00C245AC">
            <w:pPr>
              <w:pStyle w:val="TableText"/>
              <w:spacing w:before="30" w:after="30"/>
              <w:jc w:val="right"/>
            </w:pPr>
          </w:p>
        </w:tc>
        <w:tc>
          <w:tcPr>
            <w:tcW w:w="963" w:type="dxa"/>
            <w:shd w:val="clear" w:color="auto" w:fill="EBEFF4"/>
            <w:noWrap/>
          </w:tcPr>
          <w:p w14:paraId="2CFB1A2B" w14:textId="77777777" w:rsidR="00A7703E" w:rsidRPr="00E610A5" w:rsidRDefault="00A7703E" w:rsidP="00C245AC">
            <w:pPr>
              <w:pStyle w:val="TableText"/>
              <w:spacing w:before="30" w:after="30"/>
              <w:jc w:val="right"/>
            </w:pPr>
          </w:p>
        </w:tc>
        <w:tc>
          <w:tcPr>
            <w:tcW w:w="1005" w:type="dxa"/>
            <w:shd w:val="clear" w:color="auto" w:fill="EBEFF4"/>
            <w:noWrap/>
          </w:tcPr>
          <w:p w14:paraId="3827A004" w14:textId="77777777" w:rsidR="00A7703E" w:rsidRPr="00E610A5" w:rsidRDefault="00A7703E" w:rsidP="00C245AC">
            <w:pPr>
              <w:pStyle w:val="TableText"/>
              <w:spacing w:before="30" w:after="30"/>
              <w:jc w:val="right"/>
            </w:pPr>
          </w:p>
        </w:tc>
        <w:tc>
          <w:tcPr>
            <w:tcW w:w="978" w:type="dxa"/>
            <w:shd w:val="clear" w:color="auto" w:fill="EBEFF4"/>
            <w:noWrap/>
          </w:tcPr>
          <w:p w14:paraId="63327C5D" w14:textId="77777777" w:rsidR="00A7703E" w:rsidRPr="00E610A5" w:rsidRDefault="00A7703E" w:rsidP="00C245AC">
            <w:pPr>
              <w:pStyle w:val="TableText"/>
              <w:spacing w:before="30" w:after="30"/>
              <w:jc w:val="right"/>
            </w:pPr>
          </w:p>
        </w:tc>
        <w:tc>
          <w:tcPr>
            <w:tcW w:w="963" w:type="dxa"/>
            <w:shd w:val="clear" w:color="auto" w:fill="EBEFF4"/>
            <w:noWrap/>
          </w:tcPr>
          <w:p w14:paraId="22D9DD7E" w14:textId="77777777" w:rsidR="00A7703E" w:rsidRPr="00E610A5" w:rsidRDefault="00A7703E" w:rsidP="00C245AC">
            <w:pPr>
              <w:pStyle w:val="TableText"/>
              <w:spacing w:before="30" w:after="30"/>
              <w:jc w:val="right"/>
            </w:pPr>
          </w:p>
        </w:tc>
        <w:tc>
          <w:tcPr>
            <w:tcW w:w="1248" w:type="dxa"/>
            <w:shd w:val="clear" w:color="auto" w:fill="EBEFF4"/>
            <w:noWrap/>
          </w:tcPr>
          <w:p w14:paraId="1B12FF38" w14:textId="77777777" w:rsidR="00A7703E" w:rsidRPr="00E610A5" w:rsidRDefault="00A7703E" w:rsidP="00C245AC">
            <w:pPr>
              <w:pStyle w:val="TableText"/>
              <w:spacing w:before="30" w:after="30"/>
              <w:jc w:val="right"/>
            </w:pPr>
          </w:p>
        </w:tc>
      </w:tr>
      <w:tr w:rsidR="00A7703E" w:rsidRPr="00E610A5" w14:paraId="6D8B73B6" w14:textId="77777777" w:rsidTr="00C245AC">
        <w:tc>
          <w:tcPr>
            <w:tcW w:w="3023" w:type="dxa"/>
            <w:tcBorders>
              <w:bottom w:val="single" w:sz="4" w:space="0" w:color="365F91"/>
            </w:tcBorders>
            <w:shd w:val="clear" w:color="auto" w:fill="auto"/>
            <w:noWrap/>
            <w:vAlign w:val="bottom"/>
          </w:tcPr>
          <w:p w14:paraId="20804D05"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75176C10" w14:textId="77777777" w:rsidR="00A7703E" w:rsidRPr="00E610A5" w:rsidRDefault="00A7703E" w:rsidP="00C245AC">
            <w:pPr>
              <w:pStyle w:val="TableText"/>
              <w:spacing w:before="30" w:after="30"/>
              <w:jc w:val="right"/>
            </w:pPr>
            <w:r w:rsidRPr="00E610A5">
              <w:t>kt</w:t>
            </w:r>
          </w:p>
        </w:tc>
        <w:tc>
          <w:tcPr>
            <w:tcW w:w="1099" w:type="dxa"/>
            <w:tcBorders>
              <w:bottom w:val="single" w:sz="4" w:space="0" w:color="365F91"/>
            </w:tcBorders>
            <w:shd w:val="clear" w:color="auto" w:fill="auto"/>
            <w:noWrap/>
          </w:tcPr>
          <w:p w14:paraId="1E99AB4F" w14:textId="77777777" w:rsidR="00A7703E" w:rsidRPr="00E610A5" w:rsidRDefault="00A7703E" w:rsidP="00C245AC">
            <w:pPr>
              <w:pStyle w:val="TableText"/>
              <w:spacing w:before="30" w:after="30"/>
              <w:jc w:val="right"/>
            </w:pPr>
            <w:r w:rsidRPr="00E610A5">
              <w:t>0.01</w:t>
            </w:r>
          </w:p>
        </w:tc>
        <w:tc>
          <w:tcPr>
            <w:tcW w:w="1002" w:type="dxa"/>
            <w:tcBorders>
              <w:bottom w:val="single" w:sz="4" w:space="0" w:color="365F91"/>
            </w:tcBorders>
            <w:shd w:val="clear" w:color="auto" w:fill="auto"/>
            <w:noWrap/>
          </w:tcPr>
          <w:p w14:paraId="084DB52B" w14:textId="77777777" w:rsidR="00A7703E" w:rsidRPr="00E610A5" w:rsidRDefault="00A7703E" w:rsidP="00C245AC">
            <w:pPr>
              <w:pStyle w:val="TableText"/>
              <w:spacing w:before="30" w:after="30"/>
              <w:jc w:val="right"/>
            </w:pPr>
            <w:r w:rsidRPr="00E610A5">
              <w:t>0.01</w:t>
            </w:r>
          </w:p>
        </w:tc>
        <w:tc>
          <w:tcPr>
            <w:tcW w:w="975" w:type="dxa"/>
            <w:tcBorders>
              <w:bottom w:val="single" w:sz="4" w:space="0" w:color="365F91"/>
            </w:tcBorders>
            <w:shd w:val="clear" w:color="auto" w:fill="auto"/>
            <w:noWrap/>
          </w:tcPr>
          <w:p w14:paraId="282BE054" w14:textId="77777777" w:rsidR="00A7703E" w:rsidRPr="00E610A5" w:rsidRDefault="00A7703E" w:rsidP="00C245AC">
            <w:pPr>
              <w:pStyle w:val="TableText"/>
              <w:spacing w:before="30" w:after="30"/>
              <w:jc w:val="right"/>
            </w:pPr>
            <w:r w:rsidRPr="00E610A5">
              <w:t>0.01</w:t>
            </w:r>
          </w:p>
        </w:tc>
        <w:tc>
          <w:tcPr>
            <w:tcW w:w="963" w:type="dxa"/>
            <w:tcBorders>
              <w:bottom w:val="single" w:sz="4" w:space="0" w:color="365F91"/>
            </w:tcBorders>
            <w:shd w:val="clear" w:color="auto" w:fill="auto"/>
            <w:noWrap/>
          </w:tcPr>
          <w:p w14:paraId="3649C8B6" w14:textId="77777777" w:rsidR="00A7703E" w:rsidRPr="00E610A5" w:rsidRDefault="00A7703E" w:rsidP="00C245AC">
            <w:pPr>
              <w:pStyle w:val="TableText"/>
              <w:spacing w:before="30" w:after="30"/>
              <w:jc w:val="right"/>
            </w:pPr>
            <w:r w:rsidRPr="00E610A5">
              <w:t>0.01</w:t>
            </w:r>
          </w:p>
        </w:tc>
        <w:tc>
          <w:tcPr>
            <w:tcW w:w="963" w:type="dxa"/>
            <w:tcBorders>
              <w:bottom w:val="single" w:sz="4" w:space="0" w:color="365F91"/>
            </w:tcBorders>
            <w:shd w:val="clear" w:color="auto" w:fill="auto"/>
            <w:noWrap/>
          </w:tcPr>
          <w:p w14:paraId="47A5D1EC" w14:textId="77777777" w:rsidR="00A7703E" w:rsidRPr="00E610A5" w:rsidRDefault="00A7703E" w:rsidP="00C245AC">
            <w:pPr>
              <w:pStyle w:val="TableText"/>
              <w:spacing w:before="30" w:after="30"/>
              <w:jc w:val="right"/>
            </w:pPr>
            <w:r w:rsidRPr="00E610A5">
              <w:t>0.01</w:t>
            </w:r>
          </w:p>
        </w:tc>
        <w:tc>
          <w:tcPr>
            <w:tcW w:w="963" w:type="dxa"/>
            <w:tcBorders>
              <w:bottom w:val="single" w:sz="4" w:space="0" w:color="365F91"/>
            </w:tcBorders>
            <w:shd w:val="clear" w:color="auto" w:fill="auto"/>
            <w:noWrap/>
          </w:tcPr>
          <w:p w14:paraId="3F73227A" w14:textId="77777777" w:rsidR="00A7703E" w:rsidRPr="00E610A5" w:rsidRDefault="00A7703E" w:rsidP="00C245AC">
            <w:pPr>
              <w:pStyle w:val="TableText"/>
              <w:spacing w:before="30" w:after="30"/>
              <w:jc w:val="right"/>
            </w:pPr>
            <w:r w:rsidRPr="00E610A5">
              <w:t>0.01</w:t>
            </w:r>
          </w:p>
        </w:tc>
        <w:tc>
          <w:tcPr>
            <w:tcW w:w="1005" w:type="dxa"/>
            <w:tcBorders>
              <w:bottom w:val="single" w:sz="4" w:space="0" w:color="365F91"/>
            </w:tcBorders>
            <w:shd w:val="clear" w:color="auto" w:fill="auto"/>
            <w:noWrap/>
          </w:tcPr>
          <w:p w14:paraId="3EFE70B2" w14:textId="77777777" w:rsidR="00A7703E" w:rsidRPr="00E610A5" w:rsidRDefault="00A7703E" w:rsidP="00C245AC">
            <w:pPr>
              <w:pStyle w:val="TableText"/>
              <w:spacing w:before="30" w:after="30"/>
              <w:jc w:val="right"/>
            </w:pPr>
            <w:r w:rsidRPr="00E610A5">
              <w:t>0.01</w:t>
            </w:r>
          </w:p>
        </w:tc>
        <w:tc>
          <w:tcPr>
            <w:tcW w:w="978" w:type="dxa"/>
            <w:tcBorders>
              <w:bottom w:val="single" w:sz="4" w:space="0" w:color="365F91"/>
            </w:tcBorders>
            <w:shd w:val="clear" w:color="auto" w:fill="auto"/>
            <w:noWrap/>
          </w:tcPr>
          <w:p w14:paraId="4236365A" w14:textId="77777777" w:rsidR="00A7703E" w:rsidRPr="00E610A5" w:rsidRDefault="00A7703E" w:rsidP="00C245AC">
            <w:pPr>
              <w:pStyle w:val="TableText"/>
              <w:spacing w:before="30" w:after="30"/>
              <w:jc w:val="right"/>
            </w:pPr>
            <w:r w:rsidRPr="00E610A5">
              <w:t>0.01</w:t>
            </w:r>
          </w:p>
        </w:tc>
        <w:tc>
          <w:tcPr>
            <w:tcW w:w="963" w:type="dxa"/>
            <w:tcBorders>
              <w:bottom w:val="single" w:sz="4" w:space="0" w:color="365F91"/>
            </w:tcBorders>
            <w:shd w:val="clear" w:color="auto" w:fill="auto"/>
            <w:noWrap/>
          </w:tcPr>
          <w:p w14:paraId="34D004CB" w14:textId="77777777" w:rsidR="00A7703E" w:rsidRPr="00E610A5" w:rsidRDefault="00A7703E" w:rsidP="00C245AC">
            <w:pPr>
              <w:pStyle w:val="TableText"/>
              <w:spacing w:before="30" w:after="30"/>
              <w:jc w:val="right"/>
            </w:pPr>
            <w:r w:rsidRPr="00E610A5">
              <w:t>0.01</w:t>
            </w:r>
          </w:p>
        </w:tc>
        <w:tc>
          <w:tcPr>
            <w:tcW w:w="1248" w:type="dxa"/>
            <w:tcBorders>
              <w:bottom w:val="single" w:sz="4" w:space="0" w:color="365F91"/>
            </w:tcBorders>
            <w:shd w:val="clear" w:color="auto" w:fill="auto"/>
            <w:noWrap/>
          </w:tcPr>
          <w:p w14:paraId="2B54C161" w14:textId="77777777" w:rsidR="00A7703E" w:rsidRPr="00E610A5" w:rsidRDefault="00A7703E" w:rsidP="00C245AC">
            <w:pPr>
              <w:pStyle w:val="TableText"/>
              <w:spacing w:before="30" w:after="30"/>
              <w:jc w:val="right"/>
            </w:pPr>
            <w:r w:rsidRPr="00E610A5">
              <w:t>0.01</w:t>
            </w:r>
          </w:p>
        </w:tc>
      </w:tr>
      <w:tr w:rsidR="00A7703E" w:rsidRPr="00E610A5" w14:paraId="03A1A773" w14:textId="77777777" w:rsidTr="00C245AC">
        <w:tc>
          <w:tcPr>
            <w:tcW w:w="3023" w:type="dxa"/>
            <w:shd w:val="clear" w:color="auto" w:fill="EBEFF4"/>
            <w:vAlign w:val="bottom"/>
          </w:tcPr>
          <w:p w14:paraId="19E30647" w14:textId="77777777" w:rsidR="00A7703E" w:rsidRPr="00E610A5" w:rsidRDefault="00A7703E" w:rsidP="00C245AC">
            <w:pPr>
              <w:pStyle w:val="TableText"/>
              <w:spacing w:before="30" w:after="30"/>
            </w:pPr>
            <w:r w:rsidRPr="00E610A5">
              <w:t>Carbon stored</w:t>
            </w:r>
          </w:p>
        </w:tc>
        <w:tc>
          <w:tcPr>
            <w:tcW w:w="710" w:type="dxa"/>
            <w:shd w:val="clear" w:color="auto" w:fill="EBEFF4"/>
            <w:vAlign w:val="bottom"/>
          </w:tcPr>
          <w:p w14:paraId="3574A0B2" w14:textId="77777777" w:rsidR="00A7703E" w:rsidRPr="00E610A5" w:rsidRDefault="00A7703E" w:rsidP="00C245AC">
            <w:pPr>
              <w:pStyle w:val="TableText"/>
              <w:spacing w:before="30" w:after="30"/>
              <w:jc w:val="right"/>
            </w:pPr>
          </w:p>
        </w:tc>
        <w:tc>
          <w:tcPr>
            <w:tcW w:w="1099" w:type="dxa"/>
            <w:shd w:val="clear" w:color="auto" w:fill="EBEFF4"/>
            <w:noWrap/>
          </w:tcPr>
          <w:p w14:paraId="56458A67" w14:textId="77777777" w:rsidR="00A7703E" w:rsidRPr="00E610A5" w:rsidRDefault="00A7703E" w:rsidP="00C245AC">
            <w:pPr>
              <w:pStyle w:val="TableText"/>
              <w:spacing w:before="30" w:after="30"/>
              <w:jc w:val="right"/>
            </w:pPr>
          </w:p>
        </w:tc>
        <w:tc>
          <w:tcPr>
            <w:tcW w:w="1002" w:type="dxa"/>
            <w:shd w:val="clear" w:color="auto" w:fill="EBEFF4"/>
            <w:noWrap/>
          </w:tcPr>
          <w:p w14:paraId="44DB8508" w14:textId="77777777" w:rsidR="00A7703E" w:rsidRPr="00E610A5" w:rsidRDefault="00A7703E" w:rsidP="00C245AC">
            <w:pPr>
              <w:pStyle w:val="TableText"/>
              <w:spacing w:before="30" w:after="30"/>
              <w:jc w:val="right"/>
            </w:pPr>
          </w:p>
        </w:tc>
        <w:tc>
          <w:tcPr>
            <w:tcW w:w="975" w:type="dxa"/>
            <w:shd w:val="clear" w:color="auto" w:fill="EBEFF4"/>
            <w:noWrap/>
          </w:tcPr>
          <w:p w14:paraId="348B6829" w14:textId="77777777" w:rsidR="00A7703E" w:rsidRPr="00E610A5" w:rsidRDefault="00A7703E" w:rsidP="00C245AC">
            <w:pPr>
              <w:pStyle w:val="TableText"/>
              <w:spacing w:before="30" w:after="30"/>
              <w:jc w:val="right"/>
            </w:pPr>
          </w:p>
        </w:tc>
        <w:tc>
          <w:tcPr>
            <w:tcW w:w="963" w:type="dxa"/>
            <w:shd w:val="clear" w:color="auto" w:fill="EBEFF4"/>
            <w:noWrap/>
          </w:tcPr>
          <w:p w14:paraId="6327C815" w14:textId="77777777" w:rsidR="00A7703E" w:rsidRPr="00E610A5" w:rsidRDefault="00A7703E" w:rsidP="00C245AC">
            <w:pPr>
              <w:pStyle w:val="TableText"/>
              <w:spacing w:before="30" w:after="30"/>
              <w:jc w:val="right"/>
            </w:pPr>
          </w:p>
        </w:tc>
        <w:tc>
          <w:tcPr>
            <w:tcW w:w="963" w:type="dxa"/>
            <w:shd w:val="clear" w:color="auto" w:fill="EBEFF4"/>
            <w:noWrap/>
          </w:tcPr>
          <w:p w14:paraId="0833A9A5" w14:textId="77777777" w:rsidR="00A7703E" w:rsidRPr="00E610A5" w:rsidRDefault="00A7703E" w:rsidP="00C245AC">
            <w:pPr>
              <w:pStyle w:val="TableText"/>
              <w:spacing w:before="30" w:after="30"/>
              <w:jc w:val="right"/>
            </w:pPr>
          </w:p>
        </w:tc>
        <w:tc>
          <w:tcPr>
            <w:tcW w:w="963" w:type="dxa"/>
            <w:shd w:val="clear" w:color="auto" w:fill="EBEFF4"/>
            <w:noWrap/>
          </w:tcPr>
          <w:p w14:paraId="40FFD484" w14:textId="77777777" w:rsidR="00A7703E" w:rsidRPr="00E610A5" w:rsidRDefault="00A7703E" w:rsidP="00C245AC">
            <w:pPr>
              <w:pStyle w:val="TableText"/>
              <w:spacing w:before="30" w:after="30"/>
              <w:jc w:val="right"/>
            </w:pPr>
          </w:p>
        </w:tc>
        <w:tc>
          <w:tcPr>
            <w:tcW w:w="1005" w:type="dxa"/>
            <w:shd w:val="clear" w:color="auto" w:fill="EBEFF4"/>
            <w:noWrap/>
          </w:tcPr>
          <w:p w14:paraId="3188A0EC" w14:textId="77777777" w:rsidR="00A7703E" w:rsidRPr="00E610A5" w:rsidRDefault="00A7703E" w:rsidP="00C245AC">
            <w:pPr>
              <w:pStyle w:val="TableText"/>
              <w:spacing w:before="30" w:after="30"/>
              <w:jc w:val="right"/>
            </w:pPr>
          </w:p>
        </w:tc>
        <w:tc>
          <w:tcPr>
            <w:tcW w:w="978" w:type="dxa"/>
            <w:shd w:val="clear" w:color="auto" w:fill="EBEFF4"/>
            <w:noWrap/>
          </w:tcPr>
          <w:p w14:paraId="619256D3" w14:textId="77777777" w:rsidR="00A7703E" w:rsidRPr="00E610A5" w:rsidRDefault="00A7703E" w:rsidP="00C245AC">
            <w:pPr>
              <w:pStyle w:val="TableText"/>
              <w:spacing w:before="30" w:after="30"/>
              <w:jc w:val="right"/>
            </w:pPr>
          </w:p>
        </w:tc>
        <w:tc>
          <w:tcPr>
            <w:tcW w:w="963" w:type="dxa"/>
            <w:shd w:val="clear" w:color="auto" w:fill="EBEFF4"/>
            <w:noWrap/>
          </w:tcPr>
          <w:p w14:paraId="4619B55E" w14:textId="77777777" w:rsidR="00A7703E" w:rsidRPr="00E610A5" w:rsidRDefault="00A7703E" w:rsidP="00C245AC">
            <w:pPr>
              <w:pStyle w:val="TableText"/>
              <w:spacing w:before="30" w:after="30"/>
              <w:jc w:val="right"/>
            </w:pPr>
          </w:p>
        </w:tc>
        <w:tc>
          <w:tcPr>
            <w:tcW w:w="1248" w:type="dxa"/>
            <w:shd w:val="clear" w:color="auto" w:fill="EBEFF4"/>
            <w:noWrap/>
          </w:tcPr>
          <w:p w14:paraId="634FB362" w14:textId="77777777" w:rsidR="00A7703E" w:rsidRPr="00E610A5" w:rsidRDefault="00A7703E" w:rsidP="00C245AC">
            <w:pPr>
              <w:pStyle w:val="TableText"/>
              <w:spacing w:before="30" w:after="30"/>
              <w:jc w:val="right"/>
            </w:pPr>
          </w:p>
        </w:tc>
      </w:tr>
      <w:tr w:rsidR="00A7703E" w:rsidRPr="00E610A5" w14:paraId="0E825EB9" w14:textId="77777777" w:rsidTr="00C245AC">
        <w:tc>
          <w:tcPr>
            <w:tcW w:w="3023" w:type="dxa"/>
            <w:tcBorders>
              <w:bottom w:val="single" w:sz="4" w:space="0" w:color="365F91"/>
            </w:tcBorders>
            <w:shd w:val="clear" w:color="auto" w:fill="auto"/>
            <w:noWrap/>
            <w:vAlign w:val="bottom"/>
          </w:tcPr>
          <w:p w14:paraId="6BA18904" w14:textId="77777777" w:rsidR="00A7703E" w:rsidRPr="00E610A5" w:rsidRDefault="00A7703E" w:rsidP="00C245AC">
            <w:pPr>
              <w:pStyle w:val="TableText1"/>
            </w:pPr>
            <w:r w:rsidRPr="00E610A5">
              <w:t>C</w:t>
            </w:r>
          </w:p>
        </w:tc>
        <w:tc>
          <w:tcPr>
            <w:tcW w:w="710" w:type="dxa"/>
            <w:tcBorders>
              <w:bottom w:val="single" w:sz="4" w:space="0" w:color="365F91"/>
            </w:tcBorders>
            <w:vAlign w:val="bottom"/>
          </w:tcPr>
          <w:p w14:paraId="2F125F08" w14:textId="77777777" w:rsidR="00A7703E" w:rsidRPr="00E610A5" w:rsidRDefault="00A7703E" w:rsidP="00C245AC">
            <w:pPr>
              <w:pStyle w:val="TableText"/>
              <w:spacing w:before="30" w:after="30"/>
              <w:jc w:val="right"/>
            </w:pPr>
            <w:r w:rsidRPr="00E610A5">
              <w:t>kt</w:t>
            </w:r>
          </w:p>
        </w:tc>
        <w:tc>
          <w:tcPr>
            <w:tcW w:w="1099" w:type="dxa"/>
            <w:tcBorders>
              <w:bottom w:val="single" w:sz="4" w:space="0" w:color="365F91"/>
            </w:tcBorders>
            <w:shd w:val="clear" w:color="000000" w:fill="FFFFFF"/>
            <w:noWrap/>
          </w:tcPr>
          <w:p w14:paraId="6ED4840E"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000000" w:fill="FFFFFF"/>
            <w:noWrap/>
          </w:tcPr>
          <w:p w14:paraId="69DAF83B" w14:textId="77777777" w:rsidR="00A7703E" w:rsidRPr="00E610A5" w:rsidRDefault="00A7703E" w:rsidP="00C245AC">
            <w:pPr>
              <w:pStyle w:val="TableText"/>
              <w:spacing w:before="30" w:after="30"/>
              <w:jc w:val="right"/>
            </w:pPr>
            <w:r w:rsidRPr="00E610A5">
              <w:t>NO</w:t>
            </w:r>
          </w:p>
        </w:tc>
        <w:tc>
          <w:tcPr>
            <w:tcW w:w="975" w:type="dxa"/>
            <w:tcBorders>
              <w:bottom w:val="single" w:sz="4" w:space="0" w:color="365F91"/>
            </w:tcBorders>
            <w:shd w:val="clear" w:color="000000" w:fill="FFFFFF"/>
            <w:noWrap/>
          </w:tcPr>
          <w:p w14:paraId="1071E60C"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7C932270"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339D18DA"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2CCF27E8" w14:textId="77777777" w:rsidR="00A7703E" w:rsidRPr="00E610A5" w:rsidRDefault="00A7703E" w:rsidP="00C245AC">
            <w:pPr>
              <w:pStyle w:val="TableText"/>
              <w:spacing w:before="30" w:after="30"/>
              <w:jc w:val="right"/>
            </w:pPr>
            <w:r w:rsidRPr="00E610A5">
              <w:t>NO</w:t>
            </w:r>
          </w:p>
        </w:tc>
        <w:tc>
          <w:tcPr>
            <w:tcW w:w="1005" w:type="dxa"/>
            <w:tcBorders>
              <w:bottom w:val="single" w:sz="4" w:space="0" w:color="365F91"/>
            </w:tcBorders>
            <w:shd w:val="clear" w:color="000000" w:fill="FFFFFF"/>
            <w:noWrap/>
          </w:tcPr>
          <w:p w14:paraId="223AB86A"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000000" w:fill="FFFFFF"/>
            <w:noWrap/>
          </w:tcPr>
          <w:p w14:paraId="41C178C6"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000000" w:fill="FFFFFF"/>
            <w:noWrap/>
          </w:tcPr>
          <w:p w14:paraId="36431B99" w14:textId="77777777" w:rsidR="00A7703E" w:rsidRPr="00E610A5" w:rsidRDefault="00A7703E" w:rsidP="00C245AC">
            <w:pPr>
              <w:pStyle w:val="TableText"/>
              <w:spacing w:before="30" w:after="30"/>
              <w:jc w:val="right"/>
            </w:pPr>
            <w:r w:rsidRPr="00E610A5">
              <w:t>NO</w:t>
            </w:r>
          </w:p>
        </w:tc>
        <w:tc>
          <w:tcPr>
            <w:tcW w:w="1248" w:type="dxa"/>
            <w:tcBorders>
              <w:bottom w:val="single" w:sz="4" w:space="0" w:color="365F91"/>
            </w:tcBorders>
            <w:shd w:val="clear" w:color="000000" w:fill="FFFFFF"/>
            <w:noWrap/>
          </w:tcPr>
          <w:p w14:paraId="478683FD" w14:textId="77777777" w:rsidR="00A7703E" w:rsidRPr="00E610A5" w:rsidRDefault="00A7703E" w:rsidP="00C245AC">
            <w:pPr>
              <w:pStyle w:val="TableText"/>
              <w:spacing w:before="30" w:after="30"/>
              <w:jc w:val="right"/>
            </w:pPr>
            <w:r w:rsidRPr="00E610A5">
              <w:t>NO</w:t>
            </w:r>
          </w:p>
        </w:tc>
      </w:tr>
      <w:tr w:rsidR="00A7703E" w:rsidRPr="00E610A5" w14:paraId="10F812D8" w14:textId="77777777" w:rsidTr="00C245AC">
        <w:tc>
          <w:tcPr>
            <w:tcW w:w="3023" w:type="dxa"/>
            <w:shd w:val="clear" w:color="auto" w:fill="EBEFF4"/>
            <w:noWrap/>
            <w:vAlign w:val="bottom"/>
          </w:tcPr>
          <w:p w14:paraId="3A78A291" w14:textId="77777777" w:rsidR="00A7703E" w:rsidRPr="00E610A5" w:rsidRDefault="00A7703E" w:rsidP="00C245AC">
            <w:pPr>
              <w:pStyle w:val="TableText"/>
              <w:spacing w:before="30" w:after="30"/>
            </w:pPr>
            <w:r w:rsidRPr="00E610A5">
              <w:t>Net carbon emissions</w:t>
            </w:r>
          </w:p>
        </w:tc>
        <w:tc>
          <w:tcPr>
            <w:tcW w:w="710" w:type="dxa"/>
            <w:shd w:val="clear" w:color="auto" w:fill="EBEFF4"/>
            <w:vAlign w:val="bottom"/>
          </w:tcPr>
          <w:p w14:paraId="410179D4" w14:textId="77777777" w:rsidR="00A7703E" w:rsidRPr="00E610A5" w:rsidRDefault="00A7703E" w:rsidP="00C245AC">
            <w:pPr>
              <w:pStyle w:val="TableText"/>
              <w:spacing w:before="30" w:after="30"/>
              <w:jc w:val="right"/>
            </w:pPr>
          </w:p>
        </w:tc>
        <w:tc>
          <w:tcPr>
            <w:tcW w:w="1099" w:type="dxa"/>
            <w:shd w:val="clear" w:color="auto" w:fill="EBEFF4"/>
            <w:noWrap/>
          </w:tcPr>
          <w:p w14:paraId="70AB9C18" w14:textId="77777777" w:rsidR="00A7703E" w:rsidRPr="00E610A5" w:rsidRDefault="00A7703E" w:rsidP="00C245AC">
            <w:pPr>
              <w:pStyle w:val="TableText"/>
              <w:spacing w:before="30" w:after="30"/>
              <w:jc w:val="right"/>
            </w:pPr>
          </w:p>
        </w:tc>
        <w:tc>
          <w:tcPr>
            <w:tcW w:w="1002" w:type="dxa"/>
            <w:shd w:val="clear" w:color="auto" w:fill="EBEFF4"/>
            <w:noWrap/>
          </w:tcPr>
          <w:p w14:paraId="02903C02" w14:textId="77777777" w:rsidR="00A7703E" w:rsidRPr="00E610A5" w:rsidRDefault="00A7703E" w:rsidP="00C245AC">
            <w:pPr>
              <w:pStyle w:val="TableText"/>
              <w:spacing w:before="30" w:after="30"/>
              <w:jc w:val="right"/>
            </w:pPr>
          </w:p>
        </w:tc>
        <w:tc>
          <w:tcPr>
            <w:tcW w:w="975" w:type="dxa"/>
            <w:shd w:val="clear" w:color="auto" w:fill="EBEFF4"/>
            <w:noWrap/>
          </w:tcPr>
          <w:p w14:paraId="725AD2CB" w14:textId="77777777" w:rsidR="00A7703E" w:rsidRPr="00E610A5" w:rsidRDefault="00A7703E" w:rsidP="00C245AC">
            <w:pPr>
              <w:pStyle w:val="TableText"/>
              <w:spacing w:before="30" w:after="30"/>
              <w:jc w:val="right"/>
            </w:pPr>
          </w:p>
        </w:tc>
        <w:tc>
          <w:tcPr>
            <w:tcW w:w="963" w:type="dxa"/>
            <w:shd w:val="clear" w:color="auto" w:fill="EBEFF4"/>
            <w:noWrap/>
          </w:tcPr>
          <w:p w14:paraId="2155AD30" w14:textId="77777777" w:rsidR="00A7703E" w:rsidRPr="00E610A5" w:rsidRDefault="00A7703E" w:rsidP="00C245AC">
            <w:pPr>
              <w:pStyle w:val="TableText"/>
              <w:spacing w:before="30" w:after="30"/>
              <w:jc w:val="right"/>
            </w:pPr>
          </w:p>
        </w:tc>
        <w:tc>
          <w:tcPr>
            <w:tcW w:w="963" w:type="dxa"/>
            <w:shd w:val="clear" w:color="auto" w:fill="EBEFF4"/>
            <w:noWrap/>
          </w:tcPr>
          <w:p w14:paraId="6EE1C328" w14:textId="77777777" w:rsidR="00A7703E" w:rsidRPr="00E610A5" w:rsidRDefault="00A7703E" w:rsidP="00C245AC">
            <w:pPr>
              <w:pStyle w:val="TableText"/>
              <w:spacing w:before="30" w:after="30"/>
              <w:jc w:val="right"/>
            </w:pPr>
          </w:p>
        </w:tc>
        <w:tc>
          <w:tcPr>
            <w:tcW w:w="963" w:type="dxa"/>
            <w:shd w:val="clear" w:color="auto" w:fill="EBEFF4"/>
            <w:noWrap/>
          </w:tcPr>
          <w:p w14:paraId="6608C2A0" w14:textId="77777777" w:rsidR="00A7703E" w:rsidRPr="00E610A5" w:rsidRDefault="00A7703E" w:rsidP="00C245AC">
            <w:pPr>
              <w:pStyle w:val="TableText"/>
              <w:spacing w:before="30" w:after="30"/>
              <w:jc w:val="right"/>
            </w:pPr>
          </w:p>
        </w:tc>
        <w:tc>
          <w:tcPr>
            <w:tcW w:w="1005" w:type="dxa"/>
            <w:shd w:val="clear" w:color="auto" w:fill="EBEFF4"/>
            <w:noWrap/>
          </w:tcPr>
          <w:p w14:paraId="791F5FF2" w14:textId="77777777" w:rsidR="00A7703E" w:rsidRPr="00E610A5" w:rsidRDefault="00A7703E" w:rsidP="00C245AC">
            <w:pPr>
              <w:pStyle w:val="TableText"/>
              <w:spacing w:before="30" w:after="30"/>
              <w:jc w:val="right"/>
            </w:pPr>
          </w:p>
        </w:tc>
        <w:tc>
          <w:tcPr>
            <w:tcW w:w="978" w:type="dxa"/>
            <w:shd w:val="clear" w:color="auto" w:fill="EBEFF4"/>
            <w:noWrap/>
          </w:tcPr>
          <w:p w14:paraId="43B0AF5D" w14:textId="77777777" w:rsidR="00A7703E" w:rsidRPr="00E610A5" w:rsidRDefault="00A7703E" w:rsidP="00C245AC">
            <w:pPr>
              <w:pStyle w:val="TableText"/>
              <w:spacing w:before="30" w:after="30"/>
              <w:jc w:val="right"/>
            </w:pPr>
          </w:p>
        </w:tc>
        <w:tc>
          <w:tcPr>
            <w:tcW w:w="963" w:type="dxa"/>
            <w:shd w:val="clear" w:color="auto" w:fill="EBEFF4"/>
            <w:noWrap/>
          </w:tcPr>
          <w:p w14:paraId="6C4464B7" w14:textId="77777777" w:rsidR="00A7703E" w:rsidRPr="00E610A5" w:rsidRDefault="00A7703E" w:rsidP="00C245AC">
            <w:pPr>
              <w:pStyle w:val="TableText"/>
              <w:spacing w:before="30" w:after="30"/>
              <w:jc w:val="right"/>
            </w:pPr>
          </w:p>
        </w:tc>
        <w:tc>
          <w:tcPr>
            <w:tcW w:w="1248" w:type="dxa"/>
            <w:shd w:val="clear" w:color="auto" w:fill="EBEFF4"/>
            <w:noWrap/>
          </w:tcPr>
          <w:p w14:paraId="16D8A9D5" w14:textId="77777777" w:rsidR="00A7703E" w:rsidRPr="00E610A5" w:rsidRDefault="00A7703E" w:rsidP="00C245AC">
            <w:pPr>
              <w:pStyle w:val="TableText"/>
              <w:spacing w:before="30" w:after="30"/>
              <w:jc w:val="right"/>
            </w:pPr>
          </w:p>
        </w:tc>
      </w:tr>
      <w:tr w:rsidR="00A7703E" w:rsidRPr="00E610A5" w14:paraId="59575170" w14:textId="77777777" w:rsidTr="00C245AC">
        <w:tc>
          <w:tcPr>
            <w:tcW w:w="3023" w:type="dxa"/>
            <w:shd w:val="clear" w:color="auto" w:fill="auto"/>
            <w:noWrap/>
            <w:vAlign w:val="bottom"/>
          </w:tcPr>
          <w:p w14:paraId="17F7A05E" w14:textId="77777777" w:rsidR="00A7703E" w:rsidRPr="00E610A5" w:rsidRDefault="00A7703E" w:rsidP="00C245AC">
            <w:pPr>
              <w:pStyle w:val="TableText1"/>
            </w:pPr>
            <w:r w:rsidRPr="00E610A5">
              <w:t>C</w:t>
            </w:r>
          </w:p>
        </w:tc>
        <w:tc>
          <w:tcPr>
            <w:tcW w:w="710" w:type="dxa"/>
            <w:vAlign w:val="bottom"/>
          </w:tcPr>
          <w:p w14:paraId="11CFFCF5" w14:textId="77777777" w:rsidR="00A7703E" w:rsidRPr="00E610A5" w:rsidRDefault="00A7703E" w:rsidP="00C245AC">
            <w:pPr>
              <w:pStyle w:val="TableText"/>
              <w:spacing w:before="30" w:after="30"/>
              <w:jc w:val="right"/>
            </w:pPr>
            <w:r w:rsidRPr="00E610A5">
              <w:t>kt</w:t>
            </w:r>
          </w:p>
        </w:tc>
        <w:tc>
          <w:tcPr>
            <w:tcW w:w="1099" w:type="dxa"/>
            <w:shd w:val="clear" w:color="000000" w:fill="FFFFFF"/>
            <w:noWrap/>
          </w:tcPr>
          <w:p w14:paraId="73280F6E"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62E4D34A" w14:textId="77777777" w:rsidR="00A7703E" w:rsidRPr="00E610A5" w:rsidRDefault="00A7703E" w:rsidP="00C245AC">
            <w:pPr>
              <w:pStyle w:val="TableText"/>
              <w:spacing w:before="30" w:after="30"/>
              <w:jc w:val="right"/>
            </w:pPr>
            <w:r w:rsidRPr="00E610A5">
              <w:t>0.01</w:t>
            </w:r>
          </w:p>
        </w:tc>
        <w:tc>
          <w:tcPr>
            <w:tcW w:w="975" w:type="dxa"/>
            <w:shd w:val="clear" w:color="000000" w:fill="FFFFFF"/>
            <w:noWrap/>
          </w:tcPr>
          <w:p w14:paraId="7F8AA01C"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042D5766"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5A7E9608"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454E90AA" w14:textId="77777777" w:rsidR="00A7703E" w:rsidRPr="00E610A5" w:rsidRDefault="00A7703E" w:rsidP="00C245AC">
            <w:pPr>
              <w:pStyle w:val="TableText"/>
              <w:spacing w:before="30" w:after="30"/>
              <w:jc w:val="right"/>
            </w:pPr>
            <w:r w:rsidRPr="00E610A5">
              <w:t>0.01</w:t>
            </w:r>
          </w:p>
        </w:tc>
        <w:tc>
          <w:tcPr>
            <w:tcW w:w="1005" w:type="dxa"/>
            <w:shd w:val="clear" w:color="000000" w:fill="FFFFFF"/>
            <w:noWrap/>
          </w:tcPr>
          <w:p w14:paraId="7210A8D7" w14:textId="77777777" w:rsidR="00A7703E" w:rsidRPr="00E610A5" w:rsidRDefault="00A7703E" w:rsidP="00C245AC">
            <w:pPr>
              <w:pStyle w:val="TableText"/>
              <w:spacing w:before="30" w:after="30"/>
              <w:jc w:val="right"/>
            </w:pPr>
            <w:r w:rsidRPr="00E610A5">
              <w:t>0.01</w:t>
            </w:r>
          </w:p>
        </w:tc>
        <w:tc>
          <w:tcPr>
            <w:tcW w:w="978" w:type="dxa"/>
            <w:shd w:val="clear" w:color="000000" w:fill="FFFFFF"/>
            <w:noWrap/>
          </w:tcPr>
          <w:p w14:paraId="042A2D34"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6114E959" w14:textId="77777777" w:rsidR="00A7703E" w:rsidRPr="00E610A5" w:rsidRDefault="00A7703E" w:rsidP="00C245AC">
            <w:pPr>
              <w:pStyle w:val="TableText"/>
              <w:spacing w:before="30" w:after="30"/>
              <w:jc w:val="right"/>
            </w:pPr>
            <w:r w:rsidRPr="00E610A5">
              <w:t>0.01</w:t>
            </w:r>
          </w:p>
        </w:tc>
        <w:tc>
          <w:tcPr>
            <w:tcW w:w="1248" w:type="dxa"/>
            <w:shd w:val="clear" w:color="000000" w:fill="FFFFFF"/>
            <w:noWrap/>
          </w:tcPr>
          <w:p w14:paraId="7A48E3C7" w14:textId="77777777" w:rsidR="00A7703E" w:rsidRPr="00E610A5" w:rsidRDefault="00A7703E" w:rsidP="00C245AC">
            <w:pPr>
              <w:pStyle w:val="TableText"/>
              <w:spacing w:before="30" w:after="30"/>
              <w:jc w:val="right"/>
            </w:pPr>
            <w:r w:rsidRPr="00E610A5">
              <w:t>0.01</w:t>
            </w:r>
          </w:p>
        </w:tc>
      </w:tr>
      <w:tr w:rsidR="00A7703E" w:rsidRPr="00E610A5" w14:paraId="34B223FB" w14:textId="77777777" w:rsidTr="00C245AC">
        <w:trPr>
          <w:trHeight w:val="181"/>
        </w:trPr>
        <w:tc>
          <w:tcPr>
            <w:tcW w:w="3023" w:type="dxa"/>
            <w:tcBorders>
              <w:bottom w:val="single" w:sz="4" w:space="0" w:color="365F91"/>
            </w:tcBorders>
            <w:shd w:val="clear" w:color="auto" w:fill="auto"/>
            <w:noWrap/>
            <w:vAlign w:val="bottom"/>
          </w:tcPr>
          <w:p w14:paraId="05DC112E" w14:textId="77777777" w:rsidR="00A7703E" w:rsidRPr="00E610A5" w:rsidRDefault="00A7703E" w:rsidP="00C245AC">
            <w:pPr>
              <w:pStyle w:val="TableText"/>
              <w:spacing w:before="30" w:after="30"/>
            </w:pPr>
            <w:r w:rsidRPr="00E610A5">
              <w:t>Fraction of carbon oxidized</w:t>
            </w:r>
          </w:p>
        </w:tc>
        <w:tc>
          <w:tcPr>
            <w:tcW w:w="710" w:type="dxa"/>
            <w:tcBorders>
              <w:bottom w:val="single" w:sz="4" w:space="0" w:color="365F91"/>
            </w:tcBorders>
            <w:vAlign w:val="bottom"/>
          </w:tcPr>
          <w:p w14:paraId="668BBCDE" w14:textId="77777777" w:rsidR="00A7703E" w:rsidRPr="00E610A5" w:rsidRDefault="00A7703E" w:rsidP="00C245AC">
            <w:pPr>
              <w:pStyle w:val="TableText"/>
              <w:spacing w:before="30" w:after="30"/>
              <w:jc w:val="right"/>
            </w:pPr>
          </w:p>
        </w:tc>
        <w:tc>
          <w:tcPr>
            <w:tcW w:w="1099" w:type="dxa"/>
            <w:tcBorders>
              <w:bottom w:val="single" w:sz="4" w:space="0" w:color="365F91"/>
            </w:tcBorders>
            <w:shd w:val="clear" w:color="000000" w:fill="FFFFFF"/>
            <w:noWrap/>
          </w:tcPr>
          <w:p w14:paraId="19D98278" w14:textId="77777777" w:rsidR="00A7703E" w:rsidRPr="00E610A5" w:rsidRDefault="00A7703E" w:rsidP="00C245AC">
            <w:pPr>
              <w:pStyle w:val="TableText"/>
              <w:spacing w:before="30" w:after="30"/>
              <w:jc w:val="right"/>
            </w:pPr>
            <w:r w:rsidRPr="00E610A5">
              <w:t>1.00</w:t>
            </w:r>
          </w:p>
        </w:tc>
        <w:tc>
          <w:tcPr>
            <w:tcW w:w="1002" w:type="dxa"/>
            <w:tcBorders>
              <w:bottom w:val="single" w:sz="4" w:space="0" w:color="365F91"/>
            </w:tcBorders>
            <w:shd w:val="clear" w:color="000000" w:fill="FFFFFF"/>
            <w:noWrap/>
          </w:tcPr>
          <w:p w14:paraId="486EE5B3" w14:textId="77777777" w:rsidR="00A7703E" w:rsidRPr="00E610A5" w:rsidRDefault="00A7703E" w:rsidP="00C245AC">
            <w:pPr>
              <w:pStyle w:val="TableText"/>
              <w:spacing w:before="30" w:after="30"/>
              <w:jc w:val="right"/>
            </w:pPr>
            <w:r w:rsidRPr="00E610A5">
              <w:t>1.00</w:t>
            </w:r>
          </w:p>
        </w:tc>
        <w:tc>
          <w:tcPr>
            <w:tcW w:w="975" w:type="dxa"/>
            <w:tcBorders>
              <w:bottom w:val="single" w:sz="4" w:space="0" w:color="365F91"/>
            </w:tcBorders>
            <w:shd w:val="clear" w:color="000000" w:fill="FFFFFF"/>
            <w:noWrap/>
          </w:tcPr>
          <w:p w14:paraId="616ECF07"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730938ED"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43D9BFD4"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13A0F8DE" w14:textId="77777777" w:rsidR="00A7703E" w:rsidRPr="00E610A5" w:rsidRDefault="00A7703E" w:rsidP="00C245AC">
            <w:pPr>
              <w:pStyle w:val="TableText"/>
              <w:spacing w:before="30" w:after="30"/>
              <w:jc w:val="right"/>
            </w:pPr>
            <w:r w:rsidRPr="00E610A5">
              <w:t>1.00</w:t>
            </w:r>
          </w:p>
        </w:tc>
        <w:tc>
          <w:tcPr>
            <w:tcW w:w="1005" w:type="dxa"/>
            <w:tcBorders>
              <w:bottom w:val="single" w:sz="4" w:space="0" w:color="365F91"/>
            </w:tcBorders>
            <w:shd w:val="clear" w:color="000000" w:fill="FFFFFF"/>
            <w:noWrap/>
          </w:tcPr>
          <w:p w14:paraId="21780FC0" w14:textId="77777777" w:rsidR="00A7703E" w:rsidRPr="00E610A5" w:rsidRDefault="00A7703E" w:rsidP="00C245AC">
            <w:pPr>
              <w:pStyle w:val="TableText"/>
              <w:spacing w:before="30" w:after="30"/>
              <w:jc w:val="right"/>
            </w:pPr>
            <w:r w:rsidRPr="00E610A5">
              <w:t>1.00</w:t>
            </w:r>
          </w:p>
        </w:tc>
        <w:tc>
          <w:tcPr>
            <w:tcW w:w="978" w:type="dxa"/>
            <w:tcBorders>
              <w:bottom w:val="single" w:sz="4" w:space="0" w:color="365F91"/>
            </w:tcBorders>
            <w:shd w:val="clear" w:color="000000" w:fill="FFFFFF"/>
            <w:noWrap/>
          </w:tcPr>
          <w:p w14:paraId="16010DF2" w14:textId="77777777" w:rsidR="00A7703E" w:rsidRPr="00E610A5" w:rsidRDefault="00A7703E" w:rsidP="00C245AC">
            <w:pPr>
              <w:pStyle w:val="TableText"/>
              <w:spacing w:before="30" w:after="30"/>
              <w:jc w:val="right"/>
            </w:pPr>
            <w:r w:rsidRPr="00E610A5">
              <w:t>1.00</w:t>
            </w:r>
          </w:p>
        </w:tc>
        <w:tc>
          <w:tcPr>
            <w:tcW w:w="963" w:type="dxa"/>
            <w:tcBorders>
              <w:bottom w:val="single" w:sz="4" w:space="0" w:color="365F91"/>
            </w:tcBorders>
            <w:shd w:val="clear" w:color="000000" w:fill="FFFFFF"/>
            <w:noWrap/>
          </w:tcPr>
          <w:p w14:paraId="4180C48C" w14:textId="77777777" w:rsidR="00A7703E" w:rsidRPr="00E610A5" w:rsidRDefault="00A7703E" w:rsidP="00C245AC">
            <w:pPr>
              <w:pStyle w:val="TableText"/>
              <w:spacing w:before="30" w:after="30"/>
              <w:jc w:val="right"/>
            </w:pPr>
            <w:r w:rsidRPr="00E610A5">
              <w:t>1.00</w:t>
            </w:r>
          </w:p>
        </w:tc>
        <w:tc>
          <w:tcPr>
            <w:tcW w:w="1248" w:type="dxa"/>
            <w:tcBorders>
              <w:bottom w:val="single" w:sz="4" w:space="0" w:color="365F91"/>
            </w:tcBorders>
            <w:shd w:val="clear" w:color="000000" w:fill="FFFFFF"/>
            <w:noWrap/>
          </w:tcPr>
          <w:p w14:paraId="0400FB37" w14:textId="77777777" w:rsidR="00A7703E" w:rsidRPr="00E610A5" w:rsidRDefault="00A7703E" w:rsidP="00C245AC">
            <w:pPr>
              <w:pStyle w:val="TableText"/>
              <w:spacing w:before="30" w:after="30"/>
              <w:jc w:val="right"/>
            </w:pPr>
            <w:r w:rsidRPr="00E610A5">
              <w:t>1.00</w:t>
            </w:r>
          </w:p>
        </w:tc>
      </w:tr>
      <w:tr w:rsidR="00A7703E" w:rsidRPr="00E610A5" w14:paraId="5366B919" w14:textId="77777777" w:rsidTr="00C245AC">
        <w:tc>
          <w:tcPr>
            <w:tcW w:w="3023" w:type="dxa"/>
            <w:shd w:val="clear" w:color="auto" w:fill="EBEFF4"/>
            <w:noWrap/>
            <w:vAlign w:val="bottom"/>
          </w:tcPr>
          <w:p w14:paraId="311B1419" w14:textId="77777777" w:rsidR="00A7703E" w:rsidRPr="00E610A5" w:rsidRDefault="00A7703E" w:rsidP="00C245AC">
            <w:pPr>
              <w:pStyle w:val="TableText"/>
              <w:spacing w:before="30" w:after="30"/>
            </w:pPr>
            <w:r w:rsidRPr="00E610A5">
              <w:t>Emissions</w:t>
            </w:r>
          </w:p>
        </w:tc>
        <w:tc>
          <w:tcPr>
            <w:tcW w:w="710" w:type="dxa"/>
            <w:shd w:val="clear" w:color="auto" w:fill="EBEFF4"/>
            <w:vAlign w:val="bottom"/>
          </w:tcPr>
          <w:p w14:paraId="76DEDA98" w14:textId="77777777" w:rsidR="00A7703E" w:rsidRPr="00E610A5" w:rsidRDefault="00A7703E" w:rsidP="00C245AC">
            <w:pPr>
              <w:pStyle w:val="TableText"/>
              <w:spacing w:before="30" w:after="30"/>
              <w:jc w:val="right"/>
            </w:pPr>
          </w:p>
        </w:tc>
        <w:tc>
          <w:tcPr>
            <w:tcW w:w="1099" w:type="dxa"/>
            <w:shd w:val="clear" w:color="auto" w:fill="EBEFF4"/>
            <w:noWrap/>
          </w:tcPr>
          <w:p w14:paraId="5E74FF6A" w14:textId="77777777" w:rsidR="00A7703E" w:rsidRPr="00E610A5" w:rsidRDefault="00A7703E" w:rsidP="00C245AC">
            <w:pPr>
              <w:pStyle w:val="TableText"/>
              <w:spacing w:before="30" w:after="30"/>
              <w:jc w:val="right"/>
            </w:pPr>
          </w:p>
        </w:tc>
        <w:tc>
          <w:tcPr>
            <w:tcW w:w="1002" w:type="dxa"/>
            <w:shd w:val="clear" w:color="auto" w:fill="EBEFF4"/>
            <w:noWrap/>
          </w:tcPr>
          <w:p w14:paraId="49776BA3" w14:textId="77777777" w:rsidR="00A7703E" w:rsidRPr="00E610A5" w:rsidRDefault="00A7703E" w:rsidP="00C245AC">
            <w:pPr>
              <w:pStyle w:val="TableText"/>
              <w:spacing w:before="30" w:after="30"/>
              <w:jc w:val="right"/>
            </w:pPr>
          </w:p>
        </w:tc>
        <w:tc>
          <w:tcPr>
            <w:tcW w:w="975" w:type="dxa"/>
            <w:shd w:val="clear" w:color="auto" w:fill="EBEFF4"/>
            <w:noWrap/>
          </w:tcPr>
          <w:p w14:paraId="056915CC" w14:textId="77777777" w:rsidR="00A7703E" w:rsidRPr="00E610A5" w:rsidRDefault="00A7703E" w:rsidP="00C245AC">
            <w:pPr>
              <w:pStyle w:val="TableText"/>
              <w:spacing w:before="30" w:after="30"/>
              <w:jc w:val="right"/>
            </w:pPr>
          </w:p>
        </w:tc>
        <w:tc>
          <w:tcPr>
            <w:tcW w:w="963" w:type="dxa"/>
            <w:shd w:val="clear" w:color="auto" w:fill="EBEFF4"/>
            <w:noWrap/>
          </w:tcPr>
          <w:p w14:paraId="2B75F4D3" w14:textId="77777777" w:rsidR="00A7703E" w:rsidRPr="00E610A5" w:rsidRDefault="00A7703E" w:rsidP="00C245AC">
            <w:pPr>
              <w:pStyle w:val="TableText"/>
              <w:spacing w:before="30" w:after="30"/>
              <w:jc w:val="right"/>
            </w:pPr>
          </w:p>
        </w:tc>
        <w:tc>
          <w:tcPr>
            <w:tcW w:w="963" w:type="dxa"/>
            <w:shd w:val="clear" w:color="auto" w:fill="EBEFF4"/>
            <w:noWrap/>
          </w:tcPr>
          <w:p w14:paraId="673E0197" w14:textId="77777777" w:rsidR="00A7703E" w:rsidRPr="00E610A5" w:rsidRDefault="00A7703E" w:rsidP="00C245AC">
            <w:pPr>
              <w:pStyle w:val="TableText"/>
              <w:spacing w:before="30" w:after="30"/>
              <w:jc w:val="right"/>
            </w:pPr>
          </w:p>
        </w:tc>
        <w:tc>
          <w:tcPr>
            <w:tcW w:w="963" w:type="dxa"/>
            <w:shd w:val="clear" w:color="auto" w:fill="EBEFF4"/>
            <w:noWrap/>
          </w:tcPr>
          <w:p w14:paraId="50CFEDDF" w14:textId="77777777" w:rsidR="00A7703E" w:rsidRPr="00E610A5" w:rsidRDefault="00A7703E" w:rsidP="00C245AC">
            <w:pPr>
              <w:pStyle w:val="TableText"/>
              <w:spacing w:before="30" w:after="30"/>
              <w:jc w:val="right"/>
            </w:pPr>
          </w:p>
        </w:tc>
        <w:tc>
          <w:tcPr>
            <w:tcW w:w="1005" w:type="dxa"/>
            <w:shd w:val="clear" w:color="auto" w:fill="EBEFF4"/>
            <w:noWrap/>
          </w:tcPr>
          <w:p w14:paraId="53E5730E" w14:textId="77777777" w:rsidR="00A7703E" w:rsidRPr="00E610A5" w:rsidRDefault="00A7703E" w:rsidP="00C245AC">
            <w:pPr>
              <w:pStyle w:val="TableText"/>
              <w:spacing w:before="30" w:after="30"/>
              <w:jc w:val="right"/>
            </w:pPr>
          </w:p>
        </w:tc>
        <w:tc>
          <w:tcPr>
            <w:tcW w:w="978" w:type="dxa"/>
            <w:shd w:val="clear" w:color="auto" w:fill="EBEFF4"/>
            <w:noWrap/>
          </w:tcPr>
          <w:p w14:paraId="247BC145" w14:textId="77777777" w:rsidR="00A7703E" w:rsidRPr="00E610A5" w:rsidRDefault="00A7703E" w:rsidP="00C245AC">
            <w:pPr>
              <w:pStyle w:val="TableText"/>
              <w:spacing w:before="30" w:after="30"/>
              <w:jc w:val="right"/>
            </w:pPr>
          </w:p>
        </w:tc>
        <w:tc>
          <w:tcPr>
            <w:tcW w:w="963" w:type="dxa"/>
            <w:shd w:val="clear" w:color="auto" w:fill="EBEFF4"/>
            <w:noWrap/>
          </w:tcPr>
          <w:p w14:paraId="3AB23E19" w14:textId="77777777" w:rsidR="00A7703E" w:rsidRPr="00E610A5" w:rsidRDefault="00A7703E" w:rsidP="00C245AC">
            <w:pPr>
              <w:pStyle w:val="TableText"/>
              <w:spacing w:before="30" w:after="30"/>
              <w:jc w:val="right"/>
            </w:pPr>
          </w:p>
        </w:tc>
        <w:tc>
          <w:tcPr>
            <w:tcW w:w="1248" w:type="dxa"/>
            <w:shd w:val="clear" w:color="auto" w:fill="EBEFF4"/>
            <w:noWrap/>
          </w:tcPr>
          <w:p w14:paraId="63050A3D" w14:textId="77777777" w:rsidR="00A7703E" w:rsidRPr="00E610A5" w:rsidRDefault="00A7703E" w:rsidP="00C245AC">
            <w:pPr>
              <w:pStyle w:val="TableText"/>
              <w:spacing w:before="30" w:after="30"/>
              <w:jc w:val="right"/>
            </w:pPr>
          </w:p>
        </w:tc>
      </w:tr>
      <w:tr w:rsidR="00A7703E" w:rsidRPr="00E610A5" w14:paraId="706EB53A" w14:textId="77777777" w:rsidTr="00C245AC">
        <w:tc>
          <w:tcPr>
            <w:tcW w:w="3023" w:type="dxa"/>
            <w:shd w:val="clear" w:color="auto" w:fill="auto"/>
            <w:noWrap/>
            <w:vAlign w:val="bottom"/>
          </w:tcPr>
          <w:p w14:paraId="26D7E659" w14:textId="77777777" w:rsidR="00A7703E" w:rsidRPr="00E610A5" w:rsidRDefault="00A7703E" w:rsidP="00C245AC">
            <w:pPr>
              <w:pStyle w:val="TableText1"/>
            </w:pPr>
            <w:r w:rsidRPr="00E610A5">
              <w:t>C</w:t>
            </w:r>
          </w:p>
        </w:tc>
        <w:tc>
          <w:tcPr>
            <w:tcW w:w="710" w:type="dxa"/>
            <w:vAlign w:val="bottom"/>
          </w:tcPr>
          <w:p w14:paraId="43ACBE3F" w14:textId="77777777" w:rsidR="00A7703E" w:rsidRPr="00E610A5" w:rsidRDefault="00A7703E" w:rsidP="00C245AC">
            <w:pPr>
              <w:pStyle w:val="TableText"/>
              <w:spacing w:before="30" w:after="30"/>
              <w:jc w:val="right"/>
            </w:pPr>
            <w:r w:rsidRPr="00E610A5">
              <w:t>kt</w:t>
            </w:r>
          </w:p>
        </w:tc>
        <w:tc>
          <w:tcPr>
            <w:tcW w:w="1099" w:type="dxa"/>
            <w:shd w:val="clear" w:color="000000" w:fill="FFFFFF"/>
            <w:noWrap/>
          </w:tcPr>
          <w:p w14:paraId="550B4F87"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2DF6C350" w14:textId="77777777" w:rsidR="00A7703E" w:rsidRPr="00E610A5" w:rsidRDefault="00A7703E" w:rsidP="00C245AC">
            <w:pPr>
              <w:pStyle w:val="TableText"/>
              <w:spacing w:before="30" w:after="30"/>
              <w:jc w:val="right"/>
            </w:pPr>
            <w:r w:rsidRPr="00E610A5">
              <w:t>0.01</w:t>
            </w:r>
          </w:p>
        </w:tc>
        <w:tc>
          <w:tcPr>
            <w:tcW w:w="975" w:type="dxa"/>
            <w:shd w:val="clear" w:color="000000" w:fill="FFFFFF"/>
            <w:noWrap/>
          </w:tcPr>
          <w:p w14:paraId="6EAFA2A9"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63001BFD"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163E96A6"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7A261AB2" w14:textId="77777777" w:rsidR="00A7703E" w:rsidRPr="00E610A5" w:rsidRDefault="00A7703E" w:rsidP="00C245AC">
            <w:pPr>
              <w:pStyle w:val="TableText"/>
              <w:spacing w:before="30" w:after="30"/>
              <w:jc w:val="right"/>
            </w:pPr>
            <w:r w:rsidRPr="00E610A5">
              <w:t>0.01</w:t>
            </w:r>
          </w:p>
        </w:tc>
        <w:tc>
          <w:tcPr>
            <w:tcW w:w="1005" w:type="dxa"/>
            <w:shd w:val="clear" w:color="000000" w:fill="FFFFFF"/>
            <w:noWrap/>
          </w:tcPr>
          <w:p w14:paraId="22DB07F1" w14:textId="77777777" w:rsidR="00A7703E" w:rsidRPr="00E610A5" w:rsidRDefault="00A7703E" w:rsidP="00C245AC">
            <w:pPr>
              <w:pStyle w:val="TableText"/>
              <w:spacing w:before="30" w:after="30"/>
              <w:jc w:val="right"/>
            </w:pPr>
            <w:r w:rsidRPr="00E610A5">
              <w:t>0.01</w:t>
            </w:r>
          </w:p>
        </w:tc>
        <w:tc>
          <w:tcPr>
            <w:tcW w:w="978" w:type="dxa"/>
            <w:shd w:val="clear" w:color="000000" w:fill="FFFFFF"/>
            <w:noWrap/>
          </w:tcPr>
          <w:p w14:paraId="47CC63F8" w14:textId="77777777" w:rsidR="00A7703E" w:rsidRPr="00E610A5" w:rsidRDefault="00A7703E" w:rsidP="00C245AC">
            <w:pPr>
              <w:pStyle w:val="TableText"/>
              <w:spacing w:before="30" w:after="30"/>
              <w:jc w:val="right"/>
            </w:pPr>
            <w:r w:rsidRPr="00E610A5">
              <w:t>0.01</w:t>
            </w:r>
          </w:p>
        </w:tc>
        <w:tc>
          <w:tcPr>
            <w:tcW w:w="963" w:type="dxa"/>
            <w:shd w:val="clear" w:color="000000" w:fill="FFFFFF"/>
            <w:noWrap/>
          </w:tcPr>
          <w:p w14:paraId="0723FC83" w14:textId="77777777" w:rsidR="00A7703E" w:rsidRPr="00E610A5" w:rsidRDefault="00A7703E" w:rsidP="00C245AC">
            <w:pPr>
              <w:pStyle w:val="TableText"/>
              <w:spacing w:before="30" w:after="30"/>
              <w:jc w:val="right"/>
            </w:pPr>
            <w:r w:rsidRPr="00E610A5">
              <w:t>0.01</w:t>
            </w:r>
          </w:p>
        </w:tc>
        <w:tc>
          <w:tcPr>
            <w:tcW w:w="1248" w:type="dxa"/>
            <w:shd w:val="clear" w:color="000000" w:fill="FFFFFF"/>
            <w:noWrap/>
          </w:tcPr>
          <w:p w14:paraId="0A9AD1C9" w14:textId="77777777" w:rsidR="00A7703E" w:rsidRPr="00E610A5" w:rsidRDefault="00A7703E" w:rsidP="00C245AC">
            <w:pPr>
              <w:pStyle w:val="TableText"/>
              <w:spacing w:before="30" w:after="30"/>
              <w:jc w:val="right"/>
            </w:pPr>
            <w:r w:rsidRPr="00E610A5">
              <w:t>0.01</w:t>
            </w:r>
          </w:p>
        </w:tc>
      </w:tr>
      <w:tr w:rsidR="00A7703E" w:rsidRPr="00E610A5" w14:paraId="42D51AB3" w14:textId="77777777" w:rsidTr="00C245AC">
        <w:tc>
          <w:tcPr>
            <w:tcW w:w="3023" w:type="dxa"/>
            <w:shd w:val="clear" w:color="auto" w:fill="auto"/>
            <w:noWrap/>
            <w:vAlign w:val="bottom"/>
          </w:tcPr>
          <w:p w14:paraId="622B6E86" w14:textId="77777777" w:rsidR="00A7703E" w:rsidRPr="00E610A5" w:rsidRDefault="00A7703E" w:rsidP="00C245AC">
            <w:pPr>
              <w:pStyle w:val="TableText1"/>
            </w:pPr>
            <w:r w:rsidRPr="00E610A5">
              <w:t>CO</w:t>
            </w:r>
            <w:r w:rsidRPr="00E610A5">
              <w:rPr>
                <w:vertAlign w:val="subscript"/>
              </w:rPr>
              <w:t>2</w:t>
            </w:r>
          </w:p>
        </w:tc>
        <w:tc>
          <w:tcPr>
            <w:tcW w:w="710" w:type="dxa"/>
            <w:vAlign w:val="bottom"/>
          </w:tcPr>
          <w:p w14:paraId="373BFFA5" w14:textId="77777777" w:rsidR="00A7703E" w:rsidRPr="00E610A5" w:rsidRDefault="00A7703E" w:rsidP="00C245AC">
            <w:pPr>
              <w:pStyle w:val="TableText"/>
              <w:spacing w:before="30" w:after="30"/>
              <w:jc w:val="right"/>
            </w:pPr>
            <w:r w:rsidRPr="00E610A5">
              <w:t>kt</w:t>
            </w:r>
          </w:p>
        </w:tc>
        <w:tc>
          <w:tcPr>
            <w:tcW w:w="1099" w:type="dxa"/>
            <w:shd w:val="clear" w:color="000000" w:fill="FFFFFF"/>
            <w:noWrap/>
          </w:tcPr>
          <w:p w14:paraId="13CB252D" w14:textId="77777777" w:rsidR="00A7703E" w:rsidRPr="00E610A5" w:rsidRDefault="00A7703E" w:rsidP="00C245AC">
            <w:pPr>
              <w:pStyle w:val="TableText"/>
              <w:spacing w:before="30" w:after="30"/>
              <w:jc w:val="right"/>
            </w:pPr>
            <w:r w:rsidRPr="00E610A5">
              <w:t>0.03</w:t>
            </w:r>
          </w:p>
        </w:tc>
        <w:tc>
          <w:tcPr>
            <w:tcW w:w="1002" w:type="dxa"/>
            <w:shd w:val="clear" w:color="000000" w:fill="FFFFFF"/>
            <w:noWrap/>
          </w:tcPr>
          <w:p w14:paraId="735DE6B8" w14:textId="77777777" w:rsidR="00A7703E" w:rsidRPr="00E610A5" w:rsidRDefault="00A7703E" w:rsidP="00C245AC">
            <w:pPr>
              <w:pStyle w:val="TableText"/>
              <w:spacing w:before="30" w:after="30"/>
              <w:jc w:val="right"/>
            </w:pPr>
            <w:r w:rsidRPr="00E610A5">
              <w:t>0.03</w:t>
            </w:r>
          </w:p>
        </w:tc>
        <w:tc>
          <w:tcPr>
            <w:tcW w:w="975" w:type="dxa"/>
            <w:shd w:val="clear" w:color="000000" w:fill="FFFFFF"/>
            <w:noWrap/>
          </w:tcPr>
          <w:p w14:paraId="74690399" w14:textId="77777777" w:rsidR="00A7703E" w:rsidRPr="00E610A5" w:rsidRDefault="00A7703E" w:rsidP="00C245AC">
            <w:pPr>
              <w:pStyle w:val="TableText"/>
              <w:spacing w:before="30" w:after="30"/>
              <w:jc w:val="right"/>
            </w:pPr>
            <w:r w:rsidRPr="00E610A5">
              <w:t>0.03</w:t>
            </w:r>
          </w:p>
        </w:tc>
        <w:tc>
          <w:tcPr>
            <w:tcW w:w="963" w:type="dxa"/>
            <w:shd w:val="clear" w:color="000000" w:fill="FFFFFF"/>
            <w:noWrap/>
          </w:tcPr>
          <w:p w14:paraId="7BBBEE01" w14:textId="77777777" w:rsidR="00A7703E" w:rsidRPr="00E610A5" w:rsidRDefault="00A7703E" w:rsidP="00C245AC">
            <w:pPr>
              <w:pStyle w:val="TableText"/>
              <w:spacing w:before="30" w:after="30"/>
              <w:jc w:val="right"/>
            </w:pPr>
            <w:r w:rsidRPr="00E610A5">
              <w:t>0.03</w:t>
            </w:r>
          </w:p>
        </w:tc>
        <w:tc>
          <w:tcPr>
            <w:tcW w:w="963" w:type="dxa"/>
            <w:shd w:val="clear" w:color="000000" w:fill="FFFFFF"/>
            <w:noWrap/>
          </w:tcPr>
          <w:p w14:paraId="73A68C14" w14:textId="77777777" w:rsidR="00A7703E" w:rsidRPr="00E610A5" w:rsidRDefault="00A7703E" w:rsidP="00C245AC">
            <w:pPr>
              <w:pStyle w:val="TableText"/>
              <w:spacing w:before="30" w:after="30"/>
              <w:jc w:val="right"/>
            </w:pPr>
            <w:r w:rsidRPr="00E610A5">
              <w:t>0.03</w:t>
            </w:r>
          </w:p>
        </w:tc>
        <w:tc>
          <w:tcPr>
            <w:tcW w:w="963" w:type="dxa"/>
            <w:shd w:val="clear" w:color="000000" w:fill="FFFFFF"/>
            <w:noWrap/>
          </w:tcPr>
          <w:p w14:paraId="5758D4E0" w14:textId="77777777" w:rsidR="00A7703E" w:rsidRPr="00E610A5" w:rsidRDefault="00A7703E" w:rsidP="00C245AC">
            <w:pPr>
              <w:pStyle w:val="TableText"/>
              <w:spacing w:before="30" w:after="30"/>
              <w:jc w:val="right"/>
            </w:pPr>
            <w:r w:rsidRPr="00E610A5">
              <w:t>0.03</w:t>
            </w:r>
          </w:p>
        </w:tc>
        <w:tc>
          <w:tcPr>
            <w:tcW w:w="1005" w:type="dxa"/>
            <w:shd w:val="clear" w:color="000000" w:fill="FFFFFF"/>
            <w:noWrap/>
          </w:tcPr>
          <w:p w14:paraId="05EB67BA" w14:textId="77777777" w:rsidR="00A7703E" w:rsidRPr="00E610A5" w:rsidRDefault="00A7703E" w:rsidP="00C245AC">
            <w:pPr>
              <w:pStyle w:val="TableText"/>
              <w:spacing w:before="30" w:after="30"/>
              <w:jc w:val="right"/>
            </w:pPr>
            <w:r w:rsidRPr="00E610A5">
              <w:t>0.03</w:t>
            </w:r>
          </w:p>
        </w:tc>
        <w:tc>
          <w:tcPr>
            <w:tcW w:w="978" w:type="dxa"/>
            <w:shd w:val="clear" w:color="000000" w:fill="FFFFFF"/>
            <w:noWrap/>
          </w:tcPr>
          <w:p w14:paraId="32F6EF96" w14:textId="77777777" w:rsidR="00A7703E" w:rsidRPr="00E610A5" w:rsidRDefault="00A7703E" w:rsidP="00C245AC">
            <w:pPr>
              <w:pStyle w:val="TableText"/>
              <w:spacing w:before="30" w:after="30"/>
              <w:jc w:val="right"/>
            </w:pPr>
            <w:r w:rsidRPr="00E610A5">
              <w:t>0.03</w:t>
            </w:r>
          </w:p>
        </w:tc>
        <w:tc>
          <w:tcPr>
            <w:tcW w:w="963" w:type="dxa"/>
            <w:shd w:val="clear" w:color="000000" w:fill="FFFFFF"/>
            <w:noWrap/>
          </w:tcPr>
          <w:p w14:paraId="46521CFE" w14:textId="77777777" w:rsidR="00A7703E" w:rsidRPr="00E610A5" w:rsidRDefault="00A7703E" w:rsidP="00C245AC">
            <w:pPr>
              <w:pStyle w:val="TableText"/>
              <w:spacing w:before="30" w:after="30"/>
              <w:jc w:val="right"/>
            </w:pPr>
            <w:r w:rsidRPr="00E610A5">
              <w:t>0.03</w:t>
            </w:r>
          </w:p>
        </w:tc>
        <w:tc>
          <w:tcPr>
            <w:tcW w:w="1248" w:type="dxa"/>
            <w:shd w:val="clear" w:color="000000" w:fill="FFFFFF"/>
            <w:noWrap/>
          </w:tcPr>
          <w:p w14:paraId="572F0B66" w14:textId="77777777" w:rsidR="00A7703E" w:rsidRPr="00E610A5" w:rsidRDefault="00A7703E" w:rsidP="00C245AC">
            <w:pPr>
              <w:pStyle w:val="TableText"/>
              <w:spacing w:before="30" w:after="30"/>
              <w:jc w:val="right"/>
            </w:pPr>
            <w:r w:rsidRPr="00E610A5">
              <w:t>0.03</w:t>
            </w:r>
          </w:p>
        </w:tc>
      </w:tr>
    </w:tbl>
    <w:p w14:paraId="046E2C48" w14:textId="77777777" w:rsidR="00A7703E" w:rsidRPr="00E610A5" w:rsidRDefault="00A7703E" w:rsidP="00A7703E">
      <w:pPr>
        <w:pStyle w:val="BodyText"/>
      </w:pPr>
    </w:p>
    <w:p w14:paraId="11A5852D" w14:textId="77777777" w:rsidR="00A7703E" w:rsidRPr="00E610A5" w:rsidRDefault="00A7703E" w:rsidP="00A7703E">
      <w:pPr>
        <w:pStyle w:val="Table"/>
      </w:pPr>
      <w:r w:rsidRPr="00E610A5">
        <w:br w:type="page"/>
      </w:r>
      <w:bookmarkStart w:id="612" w:name="_Toc5271564"/>
      <w:bookmarkStart w:id="613" w:name="_Toc36315498"/>
      <w:bookmarkStart w:id="614" w:name="_Toc68277387"/>
      <w:bookmarkStart w:id="615" w:name="_Toc68791856"/>
      <w:r w:rsidRPr="00E610A5">
        <w:lastRenderedPageBreak/>
        <w:t>CRF Table 1.AB Lubricants: [1. Energy][1.AB Fuel Combustion – Reference Approach][Liquid Fuels][Lubricants] (Part 3 of 3)</w:t>
      </w:r>
      <w:bookmarkEnd w:id="612"/>
      <w:bookmarkEnd w:id="613"/>
      <w:bookmarkEnd w:id="614"/>
      <w:bookmarkEnd w:id="615"/>
    </w:p>
    <w:tbl>
      <w:tblPr>
        <w:tblW w:w="13989"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78"/>
        <w:gridCol w:w="734"/>
        <w:gridCol w:w="1128"/>
        <w:gridCol w:w="1029"/>
        <w:gridCol w:w="1002"/>
        <w:gridCol w:w="990"/>
        <w:gridCol w:w="990"/>
        <w:gridCol w:w="990"/>
        <w:gridCol w:w="1033"/>
        <w:gridCol w:w="1005"/>
        <w:gridCol w:w="1005"/>
        <w:gridCol w:w="1005"/>
      </w:tblGrid>
      <w:tr w:rsidR="00FA39C3" w:rsidRPr="00E610A5" w14:paraId="0EE54442" w14:textId="77777777" w:rsidTr="0056088D">
        <w:trPr>
          <w:tblHeader/>
        </w:trPr>
        <w:tc>
          <w:tcPr>
            <w:tcW w:w="3078" w:type="dxa"/>
            <w:shd w:val="clear" w:color="auto" w:fill="365F91"/>
            <w:vAlign w:val="bottom"/>
            <w:hideMark/>
          </w:tcPr>
          <w:p w14:paraId="15F2B99C" w14:textId="77777777" w:rsidR="00FA39C3" w:rsidRPr="00E610A5" w:rsidRDefault="00FA39C3" w:rsidP="00E73755">
            <w:pPr>
              <w:pStyle w:val="TableTextBold"/>
              <w:spacing w:before="30" w:after="30"/>
              <w:rPr>
                <w:rFonts w:cs="Calibri"/>
                <w:noProof w:val="0"/>
                <w:color w:val="FFFFFF"/>
                <w:szCs w:val="18"/>
              </w:rPr>
            </w:pPr>
            <w:r w:rsidRPr="00E610A5">
              <w:rPr>
                <w:noProof w:val="0"/>
                <w:color w:val="FFFFFF"/>
              </w:rPr>
              <w:t>[1. Energy][1.AB Fuel Combustion – Reference Approach][Liquid Fuels][Lubricants]</w:t>
            </w:r>
          </w:p>
        </w:tc>
        <w:tc>
          <w:tcPr>
            <w:tcW w:w="734" w:type="dxa"/>
            <w:shd w:val="clear" w:color="auto" w:fill="365F91"/>
            <w:vAlign w:val="bottom"/>
          </w:tcPr>
          <w:p w14:paraId="1BC75A3C" w14:textId="77777777" w:rsidR="00FA39C3" w:rsidRPr="00E610A5" w:rsidRDefault="00FA39C3" w:rsidP="00E73755">
            <w:pPr>
              <w:pStyle w:val="TableTextBold"/>
              <w:spacing w:before="30" w:after="30"/>
              <w:jc w:val="right"/>
              <w:rPr>
                <w:noProof w:val="0"/>
                <w:color w:val="FFFFFF"/>
              </w:rPr>
            </w:pPr>
            <w:r w:rsidRPr="00E610A5">
              <w:rPr>
                <w:noProof w:val="0"/>
                <w:color w:val="FFFFFF"/>
              </w:rPr>
              <w:t>Unit</w:t>
            </w:r>
          </w:p>
        </w:tc>
        <w:tc>
          <w:tcPr>
            <w:tcW w:w="1128" w:type="dxa"/>
            <w:shd w:val="clear" w:color="auto" w:fill="365F91"/>
            <w:noWrap/>
            <w:vAlign w:val="bottom"/>
            <w:hideMark/>
          </w:tcPr>
          <w:p w14:paraId="49DD6AFD" w14:textId="4D3B9C6F" w:rsidR="00FA39C3" w:rsidRPr="00E610A5" w:rsidRDefault="00FA39C3" w:rsidP="00BD56B6">
            <w:pPr>
              <w:pStyle w:val="TableTextBold"/>
              <w:spacing w:before="30" w:after="0"/>
              <w:jc w:val="right"/>
              <w:rPr>
                <w:noProof w:val="0"/>
                <w:color w:val="FFFFFF"/>
              </w:rPr>
            </w:pPr>
            <w:r w:rsidRPr="00E610A5">
              <w:rPr>
                <w:noProof w:val="0"/>
                <w:color w:val="FFFFFF"/>
              </w:rPr>
              <w:t>2010</w:t>
            </w:r>
            <w:r w:rsidR="00BD56B6" w:rsidRPr="00E610A5">
              <w:rPr>
                <w:noProof w:val="0"/>
                <w:color w:val="FFFFFF"/>
              </w:rPr>
              <w:t xml:space="preserve"> </w:t>
            </w:r>
            <w:r w:rsidR="00BD56B6" w:rsidRPr="00E610A5">
              <w:rPr>
                <w:noProof w:val="0"/>
                <w:color w:val="FFFFFF"/>
              </w:rPr>
              <w:br/>
            </w: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9" w:type="dxa"/>
            <w:shd w:val="clear" w:color="auto" w:fill="365F91"/>
            <w:noWrap/>
            <w:vAlign w:val="bottom"/>
            <w:hideMark/>
          </w:tcPr>
          <w:p w14:paraId="4E5E58C8" w14:textId="409FCB00" w:rsidR="00FA39C3" w:rsidRPr="00E610A5" w:rsidRDefault="00FA39C3" w:rsidP="00BD56B6">
            <w:pPr>
              <w:pStyle w:val="TableTextBold"/>
              <w:spacing w:before="30" w:after="0"/>
              <w:jc w:val="right"/>
              <w:rPr>
                <w:noProof w:val="0"/>
                <w:color w:val="FFFFFF"/>
              </w:rPr>
            </w:pPr>
            <w:r w:rsidRPr="00E610A5">
              <w:rPr>
                <w:noProof w:val="0"/>
                <w:color w:val="FFFFFF"/>
              </w:rPr>
              <w:t>2011</w:t>
            </w:r>
            <w:r w:rsidR="00BD56B6" w:rsidRPr="00E610A5">
              <w:rPr>
                <w:noProof w:val="0"/>
                <w:color w:val="FFFFFF"/>
              </w:rPr>
              <w:t xml:space="preserve"> </w:t>
            </w:r>
            <w:r w:rsidRPr="00E610A5">
              <w:rPr>
                <w:noProof w:val="0"/>
                <w:color w:val="FFFFFF"/>
              </w:rPr>
              <w:t>(kt</w:t>
            </w:r>
            <w:r w:rsidR="00BD56B6" w:rsidRPr="00E610A5">
              <w:rPr>
                <w:noProof w:val="0"/>
                <w:color w:val="FFFFFF"/>
              </w:rPr>
              <w:t> </w:t>
            </w:r>
            <w:r w:rsidRPr="00E610A5">
              <w:rPr>
                <w:noProof w:val="0"/>
                <w:color w:val="FFFFFF"/>
              </w:rPr>
              <w:t>CO</w:t>
            </w:r>
            <w:r w:rsidRPr="00E610A5">
              <w:rPr>
                <w:rFonts w:ascii="Arial Bold" w:hAnsi="Arial Bold"/>
                <w:noProof w:val="0"/>
                <w:color w:val="FFFFFF"/>
                <w:vertAlign w:val="subscript"/>
              </w:rPr>
              <w:t>2</w:t>
            </w:r>
            <w:r w:rsidRPr="00E610A5">
              <w:rPr>
                <w:noProof w:val="0"/>
                <w:color w:val="FFFFFF"/>
              </w:rPr>
              <w:t>-equivalent)</w:t>
            </w:r>
          </w:p>
        </w:tc>
        <w:tc>
          <w:tcPr>
            <w:tcW w:w="1002" w:type="dxa"/>
            <w:shd w:val="clear" w:color="auto" w:fill="365F91"/>
            <w:noWrap/>
            <w:vAlign w:val="bottom"/>
            <w:hideMark/>
          </w:tcPr>
          <w:p w14:paraId="1480C793" w14:textId="15030FF1" w:rsidR="00FA39C3" w:rsidRPr="00E610A5" w:rsidRDefault="00FA39C3" w:rsidP="00BD56B6">
            <w:pPr>
              <w:pStyle w:val="TableTextBold"/>
              <w:spacing w:before="30" w:after="0"/>
              <w:jc w:val="right"/>
              <w:rPr>
                <w:noProof w:val="0"/>
                <w:color w:val="FFFFFF"/>
              </w:rPr>
            </w:pPr>
            <w:r w:rsidRPr="00E610A5">
              <w:rPr>
                <w:noProof w:val="0"/>
                <w:color w:val="FFFFFF"/>
              </w:rPr>
              <w:t>2012</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0" w:type="dxa"/>
            <w:shd w:val="clear" w:color="auto" w:fill="365F91"/>
            <w:noWrap/>
            <w:vAlign w:val="bottom"/>
            <w:hideMark/>
          </w:tcPr>
          <w:p w14:paraId="2B7520DB" w14:textId="7987A837" w:rsidR="00FA39C3" w:rsidRPr="00E610A5" w:rsidRDefault="00FA39C3" w:rsidP="00BD56B6">
            <w:pPr>
              <w:pStyle w:val="TableTextBold"/>
              <w:spacing w:before="30" w:after="0"/>
              <w:jc w:val="right"/>
              <w:rPr>
                <w:noProof w:val="0"/>
                <w:color w:val="FFFFFF"/>
              </w:rPr>
            </w:pPr>
            <w:r w:rsidRPr="00E610A5">
              <w:rPr>
                <w:noProof w:val="0"/>
                <w:color w:val="FFFFFF"/>
              </w:rPr>
              <w:t>2013</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0" w:type="dxa"/>
            <w:shd w:val="clear" w:color="auto" w:fill="365F91"/>
            <w:noWrap/>
            <w:vAlign w:val="bottom"/>
            <w:hideMark/>
          </w:tcPr>
          <w:p w14:paraId="477A2BDA" w14:textId="7CDEC2D2" w:rsidR="00FA39C3" w:rsidRPr="00E610A5" w:rsidRDefault="00FA39C3" w:rsidP="00BD56B6">
            <w:pPr>
              <w:pStyle w:val="TableTextBold"/>
              <w:spacing w:before="30" w:after="0"/>
              <w:jc w:val="right"/>
              <w:rPr>
                <w:noProof w:val="0"/>
                <w:color w:val="FFFFFF"/>
              </w:rPr>
            </w:pPr>
            <w:r w:rsidRPr="00E610A5">
              <w:rPr>
                <w:noProof w:val="0"/>
                <w:color w:val="FFFFFF"/>
              </w:rPr>
              <w:t>2014</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0" w:type="dxa"/>
            <w:shd w:val="clear" w:color="auto" w:fill="365F91"/>
            <w:noWrap/>
            <w:vAlign w:val="bottom"/>
            <w:hideMark/>
          </w:tcPr>
          <w:p w14:paraId="34F1302C" w14:textId="23617180" w:rsidR="00FA39C3" w:rsidRPr="00E610A5" w:rsidRDefault="00FA39C3" w:rsidP="00BD56B6">
            <w:pPr>
              <w:pStyle w:val="TableTextBold"/>
              <w:spacing w:before="30" w:after="0"/>
              <w:jc w:val="right"/>
              <w:rPr>
                <w:noProof w:val="0"/>
                <w:color w:val="FFFFFF"/>
              </w:rPr>
            </w:pPr>
            <w:r w:rsidRPr="00E610A5">
              <w:rPr>
                <w:noProof w:val="0"/>
                <w:color w:val="FFFFFF"/>
              </w:rPr>
              <w:t>2015</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3" w:type="dxa"/>
            <w:shd w:val="clear" w:color="auto" w:fill="365F91"/>
            <w:noWrap/>
            <w:vAlign w:val="bottom"/>
            <w:hideMark/>
          </w:tcPr>
          <w:p w14:paraId="23D1E9FE" w14:textId="20A12C45" w:rsidR="00FA39C3" w:rsidRPr="00E610A5" w:rsidRDefault="00FA39C3" w:rsidP="00BD56B6">
            <w:pPr>
              <w:pStyle w:val="TableTextBold"/>
              <w:spacing w:before="30" w:after="0"/>
              <w:jc w:val="right"/>
              <w:rPr>
                <w:noProof w:val="0"/>
                <w:color w:val="FFFFFF"/>
              </w:rPr>
            </w:pPr>
            <w:r w:rsidRPr="00E610A5">
              <w:rPr>
                <w:noProof w:val="0"/>
                <w:color w:val="FFFFFF"/>
              </w:rPr>
              <w:t>2016</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noWrap/>
            <w:vAlign w:val="bottom"/>
            <w:hideMark/>
          </w:tcPr>
          <w:p w14:paraId="470A7F3A" w14:textId="0D4B4BD7" w:rsidR="00FA39C3" w:rsidRPr="00E610A5" w:rsidRDefault="00FA39C3" w:rsidP="00BD56B6">
            <w:pPr>
              <w:pStyle w:val="TableTextBold"/>
              <w:spacing w:before="30" w:after="0"/>
              <w:jc w:val="right"/>
              <w:rPr>
                <w:noProof w:val="0"/>
                <w:color w:val="FFFFFF"/>
              </w:rPr>
            </w:pPr>
            <w:r w:rsidRPr="00E610A5">
              <w:rPr>
                <w:noProof w:val="0"/>
                <w:color w:val="FFFFFF"/>
              </w:rPr>
              <w:t>2017</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vAlign w:val="bottom"/>
          </w:tcPr>
          <w:p w14:paraId="78BFB89F" w14:textId="092BF6E4" w:rsidR="00FA39C3" w:rsidRPr="00E610A5" w:rsidRDefault="00FA39C3" w:rsidP="00BD56B6">
            <w:pPr>
              <w:pStyle w:val="TableTextBold"/>
              <w:spacing w:before="30" w:after="0"/>
              <w:jc w:val="right"/>
              <w:rPr>
                <w:noProof w:val="0"/>
                <w:color w:val="FFFFFF"/>
              </w:rPr>
            </w:pPr>
            <w:r w:rsidRPr="00E610A5">
              <w:rPr>
                <w:noProof w:val="0"/>
                <w:color w:val="FFFFFF"/>
              </w:rPr>
              <w:t>2018</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vAlign w:val="bottom"/>
          </w:tcPr>
          <w:p w14:paraId="6E1AA2D2" w14:textId="36FCFEFC" w:rsidR="00FA39C3" w:rsidRPr="00E610A5" w:rsidRDefault="00FA39C3" w:rsidP="00BD56B6">
            <w:pPr>
              <w:pStyle w:val="TableTextBold"/>
              <w:spacing w:before="30" w:after="0"/>
              <w:jc w:val="right"/>
              <w:rPr>
                <w:noProof w:val="0"/>
                <w:color w:val="FFFFFF"/>
              </w:rPr>
            </w:pPr>
            <w:r w:rsidRPr="00E610A5">
              <w:rPr>
                <w:noProof w:val="0"/>
                <w:color w:val="FFFFFF"/>
              </w:rPr>
              <w:t>2019</w:t>
            </w:r>
            <w:r w:rsidR="00BD56B6" w:rsidRPr="00E610A5">
              <w:rPr>
                <w:noProof w:val="0"/>
                <w:color w:val="FFFFFF"/>
              </w:rPr>
              <w:br/>
            </w: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DCEF193" w14:textId="77777777" w:rsidTr="00C245AC">
        <w:trPr>
          <w:trHeight w:val="205"/>
        </w:trPr>
        <w:tc>
          <w:tcPr>
            <w:tcW w:w="3078" w:type="dxa"/>
            <w:shd w:val="clear" w:color="auto" w:fill="auto"/>
            <w:noWrap/>
            <w:vAlign w:val="bottom"/>
          </w:tcPr>
          <w:p w14:paraId="079521A8" w14:textId="77777777" w:rsidR="00A7703E" w:rsidRPr="00E610A5" w:rsidRDefault="00A7703E" w:rsidP="00C245AC">
            <w:pPr>
              <w:pStyle w:val="TableText"/>
              <w:spacing w:before="30" w:after="30"/>
            </w:pPr>
            <w:r w:rsidRPr="00E610A5">
              <w:t>Imports</w:t>
            </w:r>
          </w:p>
        </w:tc>
        <w:tc>
          <w:tcPr>
            <w:tcW w:w="734" w:type="dxa"/>
            <w:vAlign w:val="bottom"/>
          </w:tcPr>
          <w:p w14:paraId="7F38E333" w14:textId="77777777" w:rsidR="00A7703E" w:rsidRPr="00E610A5" w:rsidRDefault="00A7703E" w:rsidP="00C245AC">
            <w:pPr>
              <w:pStyle w:val="TableText"/>
              <w:spacing w:before="30" w:after="30"/>
              <w:jc w:val="right"/>
            </w:pPr>
            <w:r w:rsidRPr="00E610A5">
              <w:t>PJ</w:t>
            </w:r>
          </w:p>
        </w:tc>
        <w:tc>
          <w:tcPr>
            <w:tcW w:w="1128" w:type="dxa"/>
            <w:shd w:val="clear" w:color="auto" w:fill="auto"/>
            <w:noWrap/>
          </w:tcPr>
          <w:p w14:paraId="44710C12" w14:textId="77777777" w:rsidR="00A7703E" w:rsidRPr="00E610A5" w:rsidRDefault="00A7703E" w:rsidP="00C245AC">
            <w:pPr>
              <w:pStyle w:val="TableText"/>
              <w:spacing w:before="30" w:after="30"/>
              <w:jc w:val="right"/>
            </w:pPr>
            <w:r w:rsidRPr="00E610A5">
              <w:t>0.0004</w:t>
            </w:r>
          </w:p>
        </w:tc>
        <w:tc>
          <w:tcPr>
            <w:tcW w:w="1029" w:type="dxa"/>
            <w:shd w:val="clear" w:color="auto" w:fill="auto"/>
            <w:noWrap/>
          </w:tcPr>
          <w:p w14:paraId="3FE8E1C9"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642AAE4A"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546D37A8"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7CFCFBA6"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104F046C" w14:textId="77777777" w:rsidR="00A7703E" w:rsidRPr="00E610A5" w:rsidRDefault="00A7703E" w:rsidP="00C245AC">
            <w:pPr>
              <w:pStyle w:val="TableText"/>
              <w:spacing w:before="30" w:after="30"/>
              <w:jc w:val="right"/>
            </w:pPr>
            <w:r w:rsidRPr="00E610A5">
              <w:t>0.0004</w:t>
            </w:r>
          </w:p>
        </w:tc>
        <w:tc>
          <w:tcPr>
            <w:tcW w:w="1033" w:type="dxa"/>
            <w:shd w:val="clear" w:color="auto" w:fill="auto"/>
            <w:noWrap/>
          </w:tcPr>
          <w:p w14:paraId="4269531D" w14:textId="77777777" w:rsidR="00A7703E" w:rsidRPr="00E610A5" w:rsidRDefault="00A7703E" w:rsidP="00C245AC">
            <w:pPr>
              <w:pStyle w:val="TableText"/>
              <w:spacing w:before="30" w:after="30"/>
              <w:jc w:val="right"/>
            </w:pPr>
            <w:r w:rsidRPr="00E610A5">
              <w:t>0.0004</w:t>
            </w:r>
          </w:p>
        </w:tc>
        <w:tc>
          <w:tcPr>
            <w:tcW w:w="1005" w:type="dxa"/>
            <w:shd w:val="clear" w:color="auto" w:fill="auto"/>
            <w:noWrap/>
          </w:tcPr>
          <w:p w14:paraId="5DA65BFF" w14:textId="77777777" w:rsidR="00A7703E" w:rsidRPr="00E610A5" w:rsidRDefault="00A7703E" w:rsidP="00C245AC">
            <w:pPr>
              <w:pStyle w:val="TableText"/>
              <w:spacing w:before="30" w:after="30"/>
              <w:jc w:val="right"/>
            </w:pPr>
            <w:r w:rsidRPr="00E610A5">
              <w:t>0.0004</w:t>
            </w:r>
          </w:p>
        </w:tc>
        <w:tc>
          <w:tcPr>
            <w:tcW w:w="1005" w:type="dxa"/>
          </w:tcPr>
          <w:p w14:paraId="52242505" w14:textId="77777777" w:rsidR="00A7703E" w:rsidRPr="00E610A5" w:rsidRDefault="00A7703E" w:rsidP="00C245AC">
            <w:pPr>
              <w:pStyle w:val="TableText"/>
              <w:spacing w:before="30" w:after="30"/>
              <w:jc w:val="right"/>
            </w:pPr>
            <w:r w:rsidRPr="00E610A5">
              <w:t>0.0004</w:t>
            </w:r>
          </w:p>
        </w:tc>
        <w:tc>
          <w:tcPr>
            <w:tcW w:w="1005" w:type="dxa"/>
          </w:tcPr>
          <w:p w14:paraId="4FAD136C" w14:textId="77777777" w:rsidR="00A7703E" w:rsidRPr="00E610A5" w:rsidRDefault="00A7703E" w:rsidP="00C245AC">
            <w:pPr>
              <w:pStyle w:val="TableText"/>
              <w:spacing w:before="30" w:after="30"/>
              <w:jc w:val="right"/>
            </w:pPr>
            <w:r w:rsidRPr="00E610A5">
              <w:t xml:space="preserve">0.0002 </w:t>
            </w:r>
          </w:p>
        </w:tc>
      </w:tr>
      <w:tr w:rsidR="00A7703E" w:rsidRPr="00E610A5" w14:paraId="748E3915" w14:textId="77777777" w:rsidTr="00C245AC">
        <w:trPr>
          <w:trHeight w:val="242"/>
        </w:trPr>
        <w:tc>
          <w:tcPr>
            <w:tcW w:w="3078" w:type="dxa"/>
            <w:shd w:val="clear" w:color="auto" w:fill="auto"/>
            <w:noWrap/>
            <w:vAlign w:val="bottom"/>
          </w:tcPr>
          <w:p w14:paraId="471657FD" w14:textId="77777777" w:rsidR="00A7703E" w:rsidRPr="00E610A5" w:rsidRDefault="00A7703E" w:rsidP="00C245AC">
            <w:pPr>
              <w:pStyle w:val="TableText"/>
              <w:spacing w:before="30" w:after="30"/>
            </w:pPr>
            <w:r w:rsidRPr="00E610A5">
              <w:t>Exports</w:t>
            </w:r>
          </w:p>
        </w:tc>
        <w:tc>
          <w:tcPr>
            <w:tcW w:w="734" w:type="dxa"/>
            <w:vAlign w:val="bottom"/>
          </w:tcPr>
          <w:p w14:paraId="3F3A589B" w14:textId="77777777" w:rsidR="00A7703E" w:rsidRPr="00E610A5" w:rsidRDefault="00A7703E" w:rsidP="00C245AC">
            <w:pPr>
              <w:pStyle w:val="TableText"/>
              <w:spacing w:before="30" w:after="30"/>
              <w:jc w:val="right"/>
            </w:pPr>
            <w:r w:rsidRPr="00E610A5">
              <w:t>PJ</w:t>
            </w:r>
          </w:p>
        </w:tc>
        <w:tc>
          <w:tcPr>
            <w:tcW w:w="1128" w:type="dxa"/>
            <w:shd w:val="clear" w:color="auto" w:fill="auto"/>
            <w:noWrap/>
          </w:tcPr>
          <w:p w14:paraId="3C660807"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314EC697"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362564B9"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5395ED30"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39B93E6D"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129CBC55" w14:textId="77777777" w:rsidR="00A7703E" w:rsidRPr="00E610A5" w:rsidRDefault="00A7703E" w:rsidP="00C245AC">
            <w:pPr>
              <w:pStyle w:val="TableText"/>
              <w:spacing w:before="30" w:after="30"/>
              <w:jc w:val="right"/>
            </w:pPr>
            <w:r w:rsidRPr="00E610A5">
              <w:t>NO</w:t>
            </w:r>
          </w:p>
        </w:tc>
        <w:tc>
          <w:tcPr>
            <w:tcW w:w="1033" w:type="dxa"/>
            <w:shd w:val="clear" w:color="auto" w:fill="auto"/>
            <w:noWrap/>
          </w:tcPr>
          <w:p w14:paraId="21F1CF77"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54B0BFC0" w14:textId="77777777" w:rsidR="00A7703E" w:rsidRPr="00E610A5" w:rsidRDefault="00A7703E" w:rsidP="00C245AC">
            <w:pPr>
              <w:pStyle w:val="TableText"/>
              <w:spacing w:before="30" w:after="30"/>
              <w:jc w:val="right"/>
            </w:pPr>
            <w:r w:rsidRPr="00E610A5">
              <w:t>NO</w:t>
            </w:r>
          </w:p>
        </w:tc>
        <w:tc>
          <w:tcPr>
            <w:tcW w:w="1005" w:type="dxa"/>
          </w:tcPr>
          <w:p w14:paraId="1BB91972" w14:textId="77777777" w:rsidR="00A7703E" w:rsidRPr="00E610A5" w:rsidRDefault="00A7703E" w:rsidP="00C245AC">
            <w:pPr>
              <w:pStyle w:val="TableText"/>
              <w:spacing w:before="30" w:after="30"/>
              <w:jc w:val="right"/>
            </w:pPr>
            <w:r w:rsidRPr="00E610A5">
              <w:t>NO</w:t>
            </w:r>
          </w:p>
        </w:tc>
        <w:tc>
          <w:tcPr>
            <w:tcW w:w="1005" w:type="dxa"/>
          </w:tcPr>
          <w:p w14:paraId="2711E516" w14:textId="77777777" w:rsidR="00A7703E" w:rsidRPr="00E610A5" w:rsidRDefault="00A7703E" w:rsidP="00C245AC">
            <w:pPr>
              <w:pStyle w:val="TableText"/>
              <w:spacing w:before="30" w:after="30"/>
              <w:jc w:val="right"/>
            </w:pPr>
            <w:r w:rsidRPr="00E610A5">
              <w:t>NO</w:t>
            </w:r>
          </w:p>
        </w:tc>
      </w:tr>
      <w:tr w:rsidR="00A7703E" w:rsidRPr="00E610A5" w14:paraId="151C5DA9" w14:textId="77777777" w:rsidTr="00C245AC">
        <w:trPr>
          <w:trHeight w:val="231"/>
        </w:trPr>
        <w:tc>
          <w:tcPr>
            <w:tcW w:w="3078" w:type="dxa"/>
            <w:shd w:val="clear" w:color="auto" w:fill="auto"/>
            <w:noWrap/>
            <w:vAlign w:val="bottom"/>
          </w:tcPr>
          <w:p w14:paraId="0F30CE65" w14:textId="77777777" w:rsidR="00A7703E" w:rsidRPr="00E610A5" w:rsidRDefault="00A7703E" w:rsidP="00C245AC">
            <w:pPr>
              <w:pStyle w:val="TableText"/>
              <w:spacing w:before="30" w:after="30"/>
            </w:pPr>
            <w:r w:rsidRPr="00E610A5">
              <w:t>International bunkers</w:t>
            </w:r>
          </w:p>
        </w:tc>
        <w:tc>
          <w:tcPr>
            <w:tcW w:w="734" w:type="dxa"/>
            <w:shd w:val="clear" w:color="auto" w:fill="auto"/>
            <w:vAlign w:val="bottom"/>
          </w:tcPr>
          <w:p w14:paraId="5E6AC498" w14:textId="77777777" w:rsidR="00A7703E" w:rsidRPr="00E610A5" w:rsidRDefault="00A7703E" w:rsidP="00C245AC">
            <w:pPr>
              <w:pStyle w:val="TableText"/>
              <w:spacing w:before="30" w:after="30"/>
              <w:jc w:val="right"/>
            </w:pPr>
            <w:r w:rsidRPr="00E610A5">
              <w:t xml:space="preserve"> PJ</w:t>
            </w:r>
          </w:p>
        </w:tc>
        <w:tc>
          <w:tcPr>
            <w:tcW w:w="1128" w:type="dxa"/>
            <w:shd w:val="clear" w:color="auto" w:fill="auto"/>
            <w:noWrap/>
          </w:tcPr>
          <w:p w14:paraId="4104D522"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717151FD"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2363528B"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34626D3F"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3F05E00E"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5F714E94" w14:textId="77777777" w:rsidR="00A7703E" w:rsidRPr="00E610A5" w:rsidRDefault="00A7703E" w:rsidP="00C245AC">
            <w:pPr>
              <w:pStyle w:val="TableText"/>
              <w:spacing w:before="30" w:after="30"/>
              <w:jc w:val="right"/>
            </w:pPr>
            <w:r w:rsidRPr="00E610A5">
              <w:t>NO</w:t>
            </w:r>
          </w:p>
        </w:tc>
        <w:tc>
          <w:tcPr>
            <w:tcW w:w="1033" w:type="dxa"/>
            <w:shd w:val="clear" w:color="auto" w:fill="auto"/>
            <w:noWrap/>
          </w:tcPr>
          <w:p w14:paraId="18E06746"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73E6A44B" w14:textId="77777777" w:rsidR="00A7703E" w:rsidRPr="00E610A5" w:rsidRDefault="00A7703E" w:rsidP="00C245AC">
            <w:pPr>
              <w:pStyle w:val="TableText"/>
              <w:spacing w:before="30" w:after="30"/>
              <w:jc w:val="right"/>
            </w:pPr>
            <w:r w:rsidRPr="00E610A5">
              <w:t>NO</w:t>
            </w:r>
          </w:p>
        </w:tc>
        <w:tc>
          <w:tcPr>
            <w:tcW w:w="1005" w:type="dxa"/>
          </w:tcPr>
          <w:p w14:paraId="7239D677" w14:textId="77777777" w:rsidR="00A7703E" w:rsidRPr="00E610A5" w:rsidRDefault="00A7703E" w:rsidP="00C245AC">
            <w:pPr>
              <w:pStyle w:val="TableText"/>
              <w:spacing w:before="30" w:after="30"/>
              <w:jc w:val="right"/>
            </w:pPr>
            <w:r w:rsidRPr="00E610A5">
              <w:t>NO</w:t>
            </w:r>
          </w:p>
        </w:tc>
        <w:tc>
          <w:tcPr>
            <w:tcW w:w="1005" w:type="dxa"/>
          </w:tcPr>
          <w:p w14:paraId="2FE591EF" w14:textId="77777777" w:rsidR="00A7703E" w:rsidRPr="00E610A5" w:rsidRDefault="00A7703E" w:rsidP="00C245AC">
            <w:pPr>
              <w:pStyle w:val="TableText"/>
              <w:spacing w:before="30" w:after="30"/>
              <w:jc w:val="right"/>
            </w:pPr>
            <w:r w:rsidRPr="00E610A5">
              <w:t>NO</w:t>
            </w:r>
          </w:p>
        </w:tc>
      </w:tr>
      <w:tr w:rsidR="00A7703E" w:rsidRPr="00E610A5" w14:paraId="368B46CA" w14:textId="77777777" w:rsidTr="00C245AC">
        <w:trPr>
          <w:trHeight w:val="248"/>
        </w:trPr>
        <w:tc>
          <w:tcPr>
            <w:tcW w:w="3078" w:type="dxa"/>
            <w:shd w:val="clear" w:color="auto" w:fill="auto"/>
            <w:noWrap/>
            <w:vAlign w:val="bottom"/>
          </w:tcPr>
          <w:p w14:paraId="7C41DC15" w14:textId="77777777" w:rsidR="00A7703E" w:rsidRPr="00E610A5" w:rsidRDefault="00A7703E" w:rsidP="00C245AC">
            <w:pPr>
              <w:pStyle w:val="TableText"/>
              <w:spacing w:before="30" w:after="30"/>
            </w:pPr>
            <w:r w:rsidRPr="00E610A5">
              <w:t>Stock change</w:t>
            </w:r>
          </w:p>
        </w:tc>
        <w:tc>
          <w:tcPr>
            <w:tcW w:w="734" w:type="dxa"/>
            <w:vAlign w:val="bottom"/>
          </w:tcPr>
          <w:p w14:paraId="05A4FA9B" w14:textId="77777777" w:rsidR="00A7703E" w:rsidRPr="00E610A5" w:rsidRDefault="00A7703E" w:rsidP="00C245AC">
            <w:pPr>
              <w:pStyle w:val="TableText"/>
              <w:spacing w:before="30" w:after="30"/>
              <w:jc w:val="right"/>
            </w:pPr>
            <w:r w:rsidRPr="00E610A5">
              <w:t>PJ</w:t>
            </w:r>
          </w:p>
        </w:tc>
        <w:tc>
          <w:tcPr>
            <w:tcW w:w="1128" w:type="dxa"/>
            <w:shd w:val="clear" w:color="auto" w:fill="auto"/>
            <w:noWrap/>
          </w:tcPr>
          <w:p w14:paraId="252ED238" w14:textId="77777777" w:rsidR="00A7703E" w:rsidRPr="00E610A5" w:rsidRDefault="00A7703E" w:rsidP="00C245AC">
            <w:pPr>
              <w:pStyle w:val="TableText"/>
              <w:spacing w:before="30" w:after="30"/>
              <w:jc w:val="right"/>
            </w:pPr>
            <w:r w:rsidRPr="00E610A5">
              <w:t>NO</w:t>
            </w:r>
          </w:p>
        </w:tc>
        <w:tc>
          <w:tcPr>
            <w:tcW w:w="1029" w:type="dxa"/>
            <w:shd w:val="clear" w:color="auto" w:fill="auto"/>
            <w:noWrap/>
          </w:tcPr>
          <w:p w14:paraId="104373E1"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06C147CC"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3FEC1468"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5ED7B591" w14:textId="77777777" w:rsidR="00A7703E" w:rsidRPr="00E610A5" w:rsidRDefault="00A7703E" w:rsidP="00C245AC">
            <w:pPr>
              <w:pStyle w:val="TableText"/>
              <w:spacing w:before="30" w:after="30"/>
              <w:jc w:val="right"/>
            </w:pPr>
            <w:r w:rsidRPr="00E610A5">
              <w:t>NO</w:t>
            </w:r>
          </w:p>
        </w:tc>
        <w:tc>
          <w:tcPr>
            <w:tcW w:w="990" w:type="dxa"/>
            <w:shd w:val="clear" w:color="auto" w:fill="auto"/>
            <w:noWrap/>
          </w:tcPr>
          <w:p w14:paraId="145D6913" w14:textId="77777777" w:rsidR="00A7703E" w:rsidRPr="00E610A5" w:rsidRDefault="00A7703E" w:rsidP="00C245AC">
            <w:pPr>
              <w:pStyle w:val="TableText"/>
              <w:spacing w:before="30" w:after="30"/>
              <w:jc w:val="right"/>
            </w:pPr>
            <w:r w:rsidRPr="00E610A5">
              <w:t>NO</w:t>
            </w:r>
          </w:p>
        </w:tc>
        <w:tc>
          <w:tcPr>
            <w:tcW w:w="1033" w:type="dxa"/>
            <w:shd w:val="clear" w:color="auto" w:fill="auto"/>
            <w:noWrap/>
          </w:tcPr>
          <w:p w14:paraId="5E94B8DF" w14:textId="77777777" w:rsidR="00A7703E" w:rsidRPr="00E610A5" w:rsidRDefault="00A7703E" w:rsidP="00C245AC">
            <w:pPr>
              <w:pStyle w:val="TableText"/>
              <w:spacing w:before="30" w:after="30"/>
              <w:jc w:val="right"/>
            </w:pPr>
            <w:r w:rsidRPr="00E610A5">
              <w:t>NO</w:t>
            </w:r>
          </w:p>
        </w:tc>
        <w:tc>
          <w:tcPr>
            <w:tcW w:w="1005" w:type="dxa"/>
            <w:shd w:val="clear" w:color="auto" w:fill="auto"/>
            <w:noWrap/>
          </w:tcPr>
          <w:p w14:paraId="0A851AFB" w14:textId="77777777" w:rsidR="00A7703E" w:rsidRPr="00E610A5" w:rsidRDefault="00A7703E" w:rsidP="00C245AC">
            <w:pPr>
              <w:pStyle w:val="TableText"/>
              <w:spacing w:before="30" w:after="30"/>
              <w:jc w:val="right"/>
            </w:pPr>
            <w:r w:rsidRPr="00E610A5">
              <w:t>NO</w:t>
            </w:r>
          </w:p>
        </w:tc>
        <w:tc>
          <w:tcPr>
            <w:tcW w:w="1005" w:type="dxa"/>
          </w:tcPr>
          <w:p w14:paraId="2F68CC1A" w14:textId="77777777" w:rsidR="00A7703E" w:rsidRPr="00E610A5" w:rsidRDefault="00A7703E" w:rsidP="00C245AC">
            <w:pPr>
              <w:pStyle w:val="TableText"/>
              <w:spacing w:before="30" w:after="30"/>
              <w:jc w:val="right"/>
            </w:pPr>
            <w:r w:rsidRPr="00E610A5">
              <w:t>NO</w:t>
            </w:r>
          </w:p>
        </w:tc>
        <w:tc>
          <w:tcPr>
            <w:tcW w:w="1005" w:type="dxa"/>
          </w:tcPr>
          <w:p w14:paraId="626ACEC5" w14:textId="77777777" w:rsidR="00A7703E" w:rsidRPr="00E610A5" w:rsidRDefault="00A7703E" w:rsidP="00C245AC">
            <w:pPr>
              <w:pStyle w:val="TableText"/>
              <w:spacing w:before="30" w:after="30"/>
              <w:jc w:val="right"/>
            </w:pPr>
            <w:r w:rsidRPr="00E610A5">
              <w:t>NO</w:t>
            </w:r>
          </w:p>
        </w:tc>
      </w:tr>
      <w:tr w:rsidR="00A7703E" w:rsidRPr="00E610A5" w14:paraId="0E07EE25" w14:textId="77777777" w:rsidTr="00C245AC">
        <w:trPr>
          <w:trHeight w:val="257"/>
        </w:trPr>
        <w:tc>
          <w:tcPr>
            <w:tcW w:w="3078" w:type="dxa"/>
            <w:shd w:val="clear" w:color="auto" w:fill="auto"/>
            <w:noWrap/>
            <w:vAlign w:val="bottom"/>
          </w:tcPr>
          <w:p w14:paraId="18278A74" w14:textId="77777777" w:rsidR="00A7703E" w:rsidRPr="00E610A5" w:rsidRDefault="00A7703E" w:rsidP="00C245AC">
            <w:pPr>
              <w:pStyle w:val="TableText"/>
              <w:spacing w:before="30" w:after="30"/>
            </w:pPr>
            <w:r w:rsidRPr="00E610A5">
              <w:t>Apparent Consumption</w:t>
            </w:r>
          </w:p>
        </w:tc>
        <w:tc>
          <w:tcPr>
            <w:tcW w:w="734" w:type="dxa"/>
            <w:vAlign w:val="bottom"/>
          </w:tcPr>
          <w:p w14:paraId="3FF73A2A" w14:textId="77777777" w:rsidR="00A7703E" w:rsidRPr="00E610A5" w:rsidRDefault="00A7703E" w:rsidP="00C245AC">
            <w:pPr>
              <w:pStyle w:val="TableText"/>
              <w:spacing w:before="30" w:after="30"/>
              <w:jc w:val="right"/>
            </w:pPr>
            <w:r w:rsidRPr="00E610A5">
              <w:t>PJ</w:t>
            </w:r>
          </w:p>
        </w:tc>
        <w:tc>
          <w:tcPr>
            <w:tcW w:w="1128" w:type="dxa"/>
            <w:shd w:val="clear" w:color="auto" w:fill="auto"/>
            <w:noWrap/>
          </w:tcPr>
          <w:p w14:paraId="0A7F35AD" w14:textId="77777777" w:rsidR="00A7703E" w:rsidRPr="00E610A5" w:rsidRDefault="00A7703E" w:rsidP="00C245AC">
            <w:pPr>
              <w:pStyle w:val="TableText"/>
              <w:spacing w:before="30" w:after="30"/>
              <w:jc w:val="right"/>
            </w:pPr>
            <w:r w:rsidRPr="00E610A5">
              <w:t>0.0004</w:t>
            </w:r>
          </w:p>
        </w:tc>
        <w:tc>
          <w:tcPr>
            <w:tcW w:w="1029" w:type="dxa"/>
            <w:shd w:val="clear" w:color="auto" w:fill="auto"/>
            <w:noWrap/>
          </w:tcPr>
          <w:p w14:paraId="4D3AEE36" w14:textId="77777777" w:rsidR="00A7703E" w:rsidRPr="00E610A5" w:rsidRDefault="00A7703E" w:rsidP="00C245AC">
            <w:pPr>
              <w:pStyle w:val="TableText"/>
              <w:spacing w:before="30" w:after="30"/>
              <w:jc w:val="right"/>
            </w:pPr>
            <w:r w:rsidRPr="00E610A5">
              <w:t>0.0004</w:t>
            </w:r>
          </w:p>
        </w:tc>
        <w:tc>
          <w:tcPr>
            <w:tcW w:w="1002" w:type="dxa"/>
            <w:shd w:val="clear" w:color="auto" w:fill="auto"/>
            <w:noWrap/>
          </w:tcPr>
          <w:p w14:paraId="68D16894"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44A5E33C"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2B0B5D19" w14:textId="77777777" w:rsidR="00A7703E" w:rsidRPr="00E610A5" w:rsidRDefault="00A7703E" w:rsidP="00C245AC">
            <w:pPr>
              <w:pStyle w:val="TableText"/>
              <w:spacing w:before="30" w:after="30"/>
              <w:jc w:val="right"/>
            </w:pPr>
            <w:r w:rsidRPr="00E610A5">
              <w:t>0.0004</w:t>
            </w:r>
          </w:p>
        </w:tc>
        <w:tc>
          <w:tcPr>
            <w:tcW w:w="990" w:type="dxa"/>
            <w:shd w:val="clear" w:color="auto" w:fill="auto"/>
            <w:noWrap/>
          </w:tcPr>
          <w:p w14:paraId="6DFF5BED" w14:textId="77777777" w:rsidR="00A7703E" w:rsidRPr="00E610A5" w:rsidRDefault="00A7703E" w:rsidP="00C245AC">
            <w:pPr>
              <w:pStyle w:val="TableText"/>
              <w:spacing w:before="30" w:after="30"/>
              <w:jc w:val="right"/>
            </w:pPr>
            <w:r w:rsidRPr="00E610A5">
              <w:t>0.0004</w:t>
            </w:r>
          </w:p>
        </w:tc>
        <w:tc>
          <w:tcPr>
            <w:tcW w:w="1033" w:type="dxa"/>
            <w:shd w:val="clear" w:color="auto" w:fill="auto"/>
            <w:noWrap/>
          </w:tcPr>
          <w:p w14:paraId="787676C0" w14:textId="77777777" w:rsidR="00A7703E" w:rsidRPr="00E610A5" w:rsidRDefault="00A7703E" w:rsidP="00C245AC">
            <w:pPr>
              <w:pStyle w:val="TableText"/>
              <w:spacing w:before="30" w:after="30"/>
              <w:jc w:val="right"/>
            </w:pPr>
            <w:r w:rsidRPr="00E610A5">
              <w:t>0.0004</w:t>
            </w:r>
          </w:p>
        </w:tc>
        <w:tc>
          <w:tcPr>
            <w:tcW w:w="1005" w:type="dxa"/>
            <w:shd w:val="clear" w:color="auto" w:fill="auto"/>
            <w:noWrap/>
          </w:tcPr>
          <w:p w14:paraId="73B69411" w14:textId="77777777" w:rsidR="00A7703E" w:rsidRPr="00E610A5" w:rsidRDefault="00A7703E" w:rsidP="00C245AC">
            <w:pPr>
              <w:pStyle w:val="TableText"/>
              <w:spacing w:before="30" w:after="30"/>
              <w:jc w:val="right"/>
            </w:pPr>
            <w:r w:rsidRPr="00E610A5">
              <w:t>0.0004</w:t>
            </w:r>
          </w:p>
        </w:tc>
        <w:tc>
          <w:tcPr>
            <w:tcW w:w="1005" w:type="dxa"/>
          </w:tcPr>
          <w:p w14:paraId="3E5B34CE" w14:textId="77777777" w:rsidR="00A7703E" w:rsidRPr="00E610A5" w:rsidRDefault="00A7703E" w:rsidP="00C245AC">
            <w:pPr>
              <w:pStyle w:val="TableText"/>
              <w:spacing w:before="30" w:after="30"/>
              <w:jc w:val="right"/>
            </w:pPr>
            <w:r w:rsidRPr="00E610A5">
              <w:t>0.0004</w:t>
            </w:r>
          </w:p>
        </w:tc>
        <w:tc>
          <w:tcPr>
            <w:tcW w:w="1005" w:type="dxa"/>
          </w:tcPr>
          <w:p w14:paraId="4C059A94" w14:textId="77777777" w:rsidR="00A7703E" w:rsidRPr="00E610A5" w:rsidRDefault="00A7703E" w:rsidP="00C245AC">
            <w:pPr>
              <w:pStyle w:val="TableText"/>
              <w:spacing w:before="30" w:after="30"/>
              <w:jc w:val="right"/>
            </w:pPr>
            <w:r w:rsidRPr="00E610A5">
              <w:t xml:space="preserve">0.0002 </w:t>
            </w:r>
          </w:p>
        </w:tc>
      </w:tr>
      <w:tr w:rsidR="00A7703E" w:rsidRPr="00E610A5" w14:paraId="6A912510" w14:textId="77777777" w:rsidTr="00C245AC">
        <w:trPr>
          <w:trHeight w:val="248"/>
        </w:trPr>
        <w:tc>
          <w:tcPr>
            <w:tcW w:w="3078" w:type="dxa"/>
            <w:shd w:val="clear" w:color="auto" w:fill="auto"/>
            <w:noWrap/>
            <w:vAlign w:val="bottom"/>
          </w:tcPr>
          <w:p w14:paraId="6147B4C4" w14:textId="77777777" w:rsidR="00A7703E" w:rsidRPr="00E610A5" w:rsidRDefault="00A7703E" w:rsidP="00C245AC">
            <w:pPr>
              <w:pStyle w:val="TableText"/>
              <w:spacing w:before="30" w:after="30"/>
            </w:pPr>
            <w:r w:rsidRPr="00E610A5">
              <w:t>Conversion factor</w:t>
            </w:r>
          </w:p>
        </w:tc>
        <w:tc>
          <w:tcPr>
            <w:tcW w:w="734" w:type="dxa"/>
            <w:vAlign w:val="bottom"/>
          </w:tcPr>
          <w:p w14:paraId="16EEAD4E" w14:textId="77777777" w:rsidR="00A7703E" w:rsidRPr="00E610A5" w:rsidRDefault="00A7703E" w:rsidP="00C245AC">
            <w:pPr>
              <w:pStyle w:val="TableText"/>
              <w:spacing w:before="30" w:after="30"/>
              <w:jc w:val="right"/>
            </w:pPr>
            <w:r w:rsidRPr="00E610A5">
              <w:t>TJ/unit</w:t>
            </w:r>
          </w:p>
        </w:tc>
        <w:tc>
          <w:tcPr>
            <w:tcW w:w="1128" w:type="dxa"/>
            <w:shd w:val="clear" w:color="auto" w:fill="auto"/>
            <w:noWrap/>
          </w:tcPr>
          <w:p w14:paraId="5D7B449A" w14:textId="77777777" w:rsidR="00A7703E" w:rsidRPr="00E610A5" w:rsidRDefault="00A7703E" w:rsidP="00C245AC">
            <w:pPr>
              <w:pStyle w:val="TableText"/>
              <w:spacing w:before="30" w:after="30"/>
              <w:jc w:val="right"/>
            </w:pPr>
            <w:r w:rsidRPr="00E610A5">
              <w:t>1000.00</w:t>
            </w:r>
          </w:p>
        </w:tc>
        <w:tc>
          <w:tcPr>
            <w:tcW w:w="1029" w:type="dxa"/>
            <w:shd w:val="clear" w:color="auto" w:fill="auto"/>
            <w:noWrap/>
          </w:tcPr>
          <w:p w14:paraId="5D03BBC8" w14:textId="77777777" w:rsidR="00A7703E" w:rsidRPr="00E610A5" w:rsidRDefault="00A7703E" w:rsidP="00C245AC">
            <w:pPr>
              <w:pStyle w:val="TableText"/>
              <w:spacing w:before="30" w:after="30"/>
              <w:jc w:val="right"/>
            </w:pPr>
            <w:r w:rsidRPr="00E610A5">
              <w:t>1000.00</w:t>
            </w:r>
          </w:p>
        </w:tc>
        <w:tc>
          <w:tcPr>
            <w:tcW w:w="1002" w:type="dxa"/>
            <w:shd w:val="clear" w:color="auto" w:fill="auto"/>
            <w:noWrap/>
          </w:tcPr>
          <w:p w14:paraId="7347E0D0" w14:textId="77777777" w:rsidR="00A7703E" w:rsidRPr="00E610A5" w:rsidRDefault="00A7703E" w:rsidP="00C245AC">
            <w:pPr>
              <w:pStyle w:val="TableText"/>
              <w:spacing w:before="30" w:after="30"/>
              <w:jc w:val="right"/>
            </w:pPr>
            <w:r w:rsidRPr="00E610A5">
              <w:t>1000.00</w:t>
            </w:r>
          </w:p>
        </w:tc>
        <w:tc>
          <w:tcPr>
            <w:tcW w:w="990" w:type="dxa"/>
            <w:shd w:val="clear" w:color="auto" w:fill="auto"/>
            <w:noWrap/>
          </w:tcPr>
          <w:p w14:paraId="278880C1" w14:textId="77777777" w:rsidR="00A7703E" w:rsidRPr="00E610A5" w:rsidRDefault="00A7703E" w:rsidP="00C245AC">
            <w:pPr>
              <w:pStyle w:val="TableText"/>
              <w:spacing w:before="30" w:after="30"/>
              <w:jc w:val="right"/>
            </w:pPr>
            <w:r w:rsidRPr="00E610A5">
              <w:t>1000.00</w:t>
            </w:r>
          </w:p>
        </w:tc>
        <w:tc>
          <w:tcPr>
            <w:tcW w:w="990" w:type="dxa"/>
            <w:shd w:val="clear" w:color="auto" w:fill="auto"/>
            <w:noWrap/>
          </w:tcPr>
          <w:p w14:paraId="3AC022E3" w14:textId="77777777" w:rsidR="00A7703E" w:rsidRPr="00E610A5" w:rsidRDefault="00A7703E" w:rsidP="00C245AC">
            <w:pPr>
              <w:pStyle w:val="TableText"/>
              <w:spacing w:before="30" w:after="30"/>
              <w:jc w:val="right"/>
            </w:pPr>
            <w:r w:rsidRPr="00E610A5">
              <w:t>1000.00</w:t>
            </w:r>
          </w:p>
        </w:tc>
        <w:tc>
          <w:tcPr>
            <w:tcW w:w="990" w:type="dxa"/>
            <w:shd w:val="clear" w:color="auto" w:fill="auto"/>
            <w:noWrap/>
          </w:tcPr>
          <w:p w14:paraId="78072FD5" w14:textId="77777777" w:rsidR="00A7703E" w:rsidRPr="00E610A5" w:rsidRDefault="00A7703E" w:rsidP="00C245AC">
            <w:pPr>
              <w:pStyle w:val="TableText"/>
              <w:spacing w:before="30" w:after="30"/>
              <w:jc w:val="right"/>
            </w:pPr>
            <w:r w:rsidRPr="00E610A5">
              <w:t>1000.00</w:t>
            </w:r>
          </w:p>
        </w:tc>
        <w:tc>
          <w:tcPr>
            <w:tcW w:w="1033" w:type="dxa"/>
            <w:shd w:val="clear" w:color="auto" w:fill="auto"/>
            <w:noWrap/>
          </w:tcPr>
          <w:p w14:paraId="46C3089F" w14:textId="77777777" w:rsidR="00A7703E" w:rsidRPr="00E610A5" w:rsidRDefault="00A7703E" w:rsidP="00C245AC">
            <w:pPr>
              <w:pStyle w:val="TableText"/>
              <w:spacing w:before="30" w:after="30"/>
              <w:jc w:val="right"/>
            </w:pPr>
            <w:r w:rsidRPr="00E610A5">
              <w:t>1000.00</w:t>
            </w:r>
          </w:p>
        </w:tc>
        <w:tc>
          <w:tcPr>
            <w:tcW w:w="1005" w:type="dxa"/>
            <w:shd w:val="clear" w:color="auto" w:fill="auto"/>
            <w:noWrap/>
          </w:tcPr>
          <w:p w14:paraId="432E9A8C" w14:textId="77777777" w:rsidR="00A7703E" w:rsidRPr="00E610A5" w:rsidRDefault="00A7703E" w:rsidP="00C245AC">
            <w:pPr>
              <w:pStyle w:val="TableText"/>
              <w:spacing w:before="30" w:after="30"/>
              <w:jc w:val="right"/>
            </w:pPr>
            <w:r w:rsidRPr="00E610A5">
              <w:t>1000.00</w:t>
            </w:r>
          </w:p>
        </w:tc>
        <w:tc>
          <w:tcPr>
            <w:tcW w:w="1005" w:type="dxa"/>
          </w:tcPr>
          <w:p w14:paraId="6DEBBE14" w14:textId="77777777" w:rsidR="00A7703E" w:rsidRPr="00E610A5" w:rsidRDefault="00A7703E" w:rsidP="00C245AC">
            <w:pPr>
              <w:pStyle w:val="TableText"/>
              <w:spacing w:before="30" w:after="30"/>
              <w:jc w:val="right"/>
            </w:pPr>
            <w:r w:rsidRPr="00E610A5">
              <w:t>1000.00</w:t>
            </w:r>
          </w:p>
        </w:tc>
        <w:tc>
          <w:tcPr>
            <w:tcW w:w="1005" w:type="dxa"/>
          </w:tcPr>
          <w:p w14:paraId="07E80193" w14:textId="77777777" w:rsidR="00A7703E" w:rsidRPr="00E610A5" w:rsidRDefault="00A7703E" w:rsidP="00C245AC">
            <w:pPr>
              <w:pStyle w:val="TableText"/>
              <w:spacing w:before="30" w:after="30"/>
              <w:jc w:val="right"/>
            </w:pPr>
            <w:r w:rsidRPr="00E610A5">
              <w:t>1000.00</w:t>
            </w:r>
          </w:p>
        </w:tc>
      </w:tr>
      <w:tr w:rsidR="00A7703E" w:rsidRPr="00E610A5" w14:paraId="223D5565" w14:textId="77777777" w:rsidTr="00C245AC">
        <w:trPr>
          <w:trHeight w:val="248"/>
        </w:trPr>
        <w:tc>
          <w:tcPr>
            <w:tcW w:w="3078" w:type="dxa"/>
            <w:shd w:val="clear" w:color="auto" w:fill="auto"/>
            <w:noWrap/>
            <w:vAlign w:val="bottom"/>
          </w:tcPr>
          <w:p w14:paraId="5D47CDA6" w14:textId="77777777" w:rsidR="00A7703E" w:rsidRPr="00E610A5" w:rsidRDefault="00A7703E" w:rsidP="00C245AC">
            <w:pPr>
              <w:pStyle w:val="TableText"/>
              <w:spacing w:before="30" w:after="30"/>
            </w:pPr>
            <w:r w:rsidRPr="00E610A5">
              <w:t>Calorific Value</w:t>
            </w:r>
          </w:p>
        </w:tc>
        <w:tc>
          <w:tcPr>
            <w:tcW w:w="734" w:type="dxa"/>
            <w:shd w:val="clear" w:color="auto" w:fill="auto"/>
            <w:vAlign w:val="bottom"/>
          </w:tcPr>
          <w:p w14:paraId="26A9364B" w14:textId="77777777" w:rsidR="00A7703E" w:rsidRPr="00E610A5" w:rsidRDefault="00A7703E" w:rsidP="00C245AC">
            <w:pPr>
              <w:pStyle w:val="TableText"/>
              <w:spacing w:before="30" w:after="30"/>
              <w:jc w:val="right"/>
            </w:pPr>
          </w:p>
        </w:tc>
        <w:tc>
          <w:tcPr>
            <w:tcW w:w="1128" w:type="dxa"/>
            <w:shd w:val="clear" w:color="auto" w:fill="auto"/>
            <w:noWrap/>
          </w:tcPr>
          <w:p w14:paraId="44949EAE" w14:textId="77777777" w:rsidR="00A7703E" w:rsidRPr="00E610A5" w:rsidRDefault="00A7703E" w:rsidP="00C245AC">
            <w:pPr>
              <w:pStyle w:val="TableText"/>
              <w:spacing w:before="30" w:after="30"/>
              <w:jc w:val="right"/>
            </w:pPr>
            <w:r w:rsidRPr="00E610A5">
              <w:t>GCV</w:t>
            </w:r>
          </w:p>
        </w:tc>
        <w:tc>
          <w:tcPr>
            <w:tcW w:w="1029" w:type="dxa"/>
            <w:shd w:val="clear" w:color="auto" w:fill="auto"/>
            <w:noWrap/>
          </w:tcPr>
          <w:p w14:paraId="14986556" w14:textId="77777777" w:rsidR="00A7703E" w:rsidRPr="00E610A5" w:rsidRDefault="00A7703E" w:rsidP="00C245AC">
            <w:pPr>
              <w:pStyle w:val="TableText"/>
              <w:spacing w:before="30" w:after="30"/>
              <w:jc w:val="right"/>
            </w:pPr>
            <w:r w:rsidRPr="00E610A5">
              <w:t>GCV</w:t>
            </w:r>
          </w:p>
        </w:tc>
        <w:tc>
          <w:tcPr>
            <w:tcW w:w="1002" w:type="dxa"/>
            <w:shd w:val="clear" w:color="auto" w:fill="auto"/>
            <w:noWrap/>
          </w:tcPr>
          <w:p w14:paraId="35744BD7" w14:textId="77777777" w:rsidR="00A7703E" w:rsidRPr="00E610A5" w:rsidRDefault="00A7703E" w:rsidP="00C245AC">
            <w:pPr>
              <w:pStyle w:val="TableText"/>
              <w:spacing w:before="30" w:after="30"/>
              <w:jc w:val="right"/>
            </w:pPr>
            <w:r w:rsidRPr="00E610A5">
              <w:t>GCV</w:t>
            </w:r>
          </w:p>
        </w:tc>
        <w:tc>
          <w:tcPr>
            <w:tcW w:w="990" w:type="dxa"/>
            <w:shd w:val="clear" w:color="auto" w:fill="auto"/>
            <w:noWrap/>
          </w:tcPr>
          <w:p w14:paraId="498E4867" w14:textId="77777777" w:rsidR="00A7703E" w:rsidRPr="00E610A5" w:rsidRDefault="00A7703E" w:rsidP="00C245AC">
            <w:pPr>
              <w:pStyle w:val="TableText"/>
              <w:spacing w:before="30" w:after="30"/>
              <w:jc w:val="right"/>
            </w:pPr>
            <w:r w:rsidRPr="00E610A5">
              <w:t>GCV</w:t>
            </w:r>
          </w:p>
        </w:tc>
        <w:tc>
          <w:tcPr>
            <w:tcW w:w="990" w:type="dxa"/>
            <w:shd w:val="clear" w:color="auto" w:fill="auto"/>
            <w:noWrap/>
          </w:tcPr>
          <w:p w14:paraId="727C7454" w14:textId="77777777" w:rsidR="00A7703E" w:rsidRPr="00E610A5" w:rsidRDefault="00A7703E" w:rsidP="00C245AC">
            <w:pPr>
              <w:pStyle w:val="TableText"/>
              <w:spacing w:before="30" w:after="30"/>
              <w:jc w:val="right"/>
            </w:pPr>
            <w:r w:rsidRPr="00E610A5">
              <w:t>GCV</w:t>
            </w:r>
          </w:p>
        </w:tc>
        <w:tc>
          <w:tcPr>
            <w:tcW w:w="990" w:type="dxa"/>
            <w:shd w:val="clear" w:color="auto" w:fill="auto"/>
            <w:noWrap/>
          </w:tcPr>
          <w:p w14:paraId="2B879D59" w14:textId="77777777" w:rsidR="00A7703E" w:rsidRPr="00E610A5" w:rsidRDefault="00A7703E" w:rsidP="00C245AC">
            <w:pPr>
              <w:pStyle w:val="TableText"/>
              <w:spacing w:before="30" w:after="30"/>
              <w:jc w:val="right"/>
            </w:pPr>
            <w:r w:rsidRPr="00E610A5">
              <w:t>GCV</w:t>
            </w:r>
          </w:p>
        </w:tc>
        <w:tc>
          <w:tcPr>
            <w:tcW w:w="1033" w:type="dxa"/>
            <w:shd w:val="clear" w:color="auto" w:fill="auto"/>
            <w:noWrap/>
          </w:tcPr>
          <w:p w14:paraId="0CAC294A" w14:textId="77777777" w:rsidR="00A7703E" w:rsidRPr="00E610A5" w:rsidRDefault="00A7703E" w:rsidP="00C245AC">
            <w:pPr>
              <w:pStyle w:val="TableText"/>
              <w:spacing w:before="30" w:after="30"/>
              <w:jc w:val="right"/>
            </w:pPr>
            <w:r w:rsidRPr="00E610A5">
              <w:t>GCV</w:t>
            </w:r>
          </w:p>
        </w:tc>
        <w:tc>
          <w:tcPr>
            <w:tcW w:w="1005" w:type="dxa"/>
            <w:shd w:val="clear" w:color="auto" w:fill="auto"/>
            <w:noWrap/>
          </w:tcPr>
          <w:p w14:paraId="43B8BA13" w14:textId="77777777" w:rsidR="00A7703E" w:rsidRPr="00E610A5" w:rsidRDefault="00A7703E" w:rsidP="00C245AC">
            <w:pPr>
              <w:pStyle w:val="TableText"/>
              <w:spacing w:before="30" w:after="30"/>
              <w:jc w:val="right"/>
            </w:pPr>
            <w:r w:rsidRPr="00E610A5">
              <w:t>GCV</w:t>
            </w:r>
          </w:p>
        </w:tc>
        <w:tc>
          <w:tcPr>
            <w:tcW w:w="1005" w:type="dxa"/>
          </w:tcPr>
          <w:p w14:paraId="20C73B9A" w14:textId="77777777" w:rsidR="00A7703E" w:rsidRPr="00E610A5" w:rsidRDefault="00A7703E" w:rsidP="00C245AC">
            <w:pPr>
              <w:pStyle w:val="TableText"/>
              <w:spacing w:before="30" w:after="30"/>
              <w:jc w:val="right"/>
            </w:pPr>
            <w:r w:rsidRPr="00E610A5">
              <w:t>GCV</w:t>
            </w:r>
          </w:p>
        </w:tc>
        <w:tc>
          <w:tcPr>
            <w:tcW w:w="1005" w:type="dxa"/>
          </w:tcPr>
          <w:p w14:paraId="16464E7A" w14:textId="77777777" w:rsidR="00A7703E" w:rsidRPr="00E610A5" w:rsidRDefault="00A7703E" w:rsidP="00C245AC">
            <w:pPr>
              <w:pStyle w:val="TableText"/>
              <w:spacing w:before="30" w:after="30"/>
              <w:jc w:val="right"/>
            </w:pPr>
            <w:r w:rsidRPr="00E610A5">
              <w:t>GCV</w:t>
            </w:r>
          </w:p>
        </w:tc>
      </w:tr>
      <w:tr w:rsidR="00A7703E" w:rsidRPr="00E610A5" w14:paraId="7BA71653" w14:textId="77777777" w:rsidTr="00C245AC">
        <w:trPr>
          <w:trHeight w:val="257"/>
        </w:trPr>
        <w:tc>
          <w:tcPr>
            <w:tcW w:w="3078" w:type="dxa"/>
            <w:tcBorders>
              <w:bottom w:val="single" w:sz="4" w:space="0" w:color="365F91"/>
            </w:tcBorders>
            <w:shd w:val="clear" w:color="auto" w:fill="auto"/>
            <w:noWrap/>
            <w:vAlign w:val="bottom"/>
          </w:tcPr>
          <w:p w14:paraId="2601CA93" w14:textId="77777777" w:rsidR="00A7703E" w:rsidRPr="00E610A5" w:rsidRDefault="00A7703E" w:rsidP="00C245AC">
            <w:pPr>
              <w:pStyle w:val="TableText"/>
              <w:spacing w:before="30" w:after="30"/>
            </w:pPr>
            <w:r w:rsidRPr="00E610A5">
              <w:t>Apparent Consumption</w:t>
            </w:r>
          </w:p>
        </w:tc>
        <w:tc>
          <w:tcPr>
            <w:tcW w:w="734" w:type="dxa"/>
            <w:tcBorders>
              <w:bottom w:val="single" w:sz="4" w:space="0" w:color="365F91"/>
            </w:tcBorders>
            <w:vAlign w:val="bottom"/>
          </w:tcPr>
          <w:p w14:paraId="2DC53CCD" w14:textId="77777777" w:rsidR="00A7703E" w:rsidRPr="00E610A5" w:rsidRDefault="00A7703E" w:rsidP="00C245AC">
            <w:pPr>
              <w:pStyle w:val="TableText"/>
              <w:spacing w:before="30" w:after="30"/>
              <w:jc w:val="right"/>
            </w:pPr>
            <w:r w:rsidRPr="00E610A5">
              <w:t>TJ</w:t>
            </w:r>
          </w:p>
        </w:tc>
        <w:tc>
          <w:tcPr>
            <w:tcW w:w="1128" w:type="dxa"/>
            <w:tcBorders>
              <w:bottom w:val="single" w:sz="4" w:space="0" w:color="365F91"/>
            </w:tcBorders>
            <w:shd w:val="clear" w:color="auto" w:fill="auto"/>
            <w:noWrap/>
          </w:tcPr>
          <w:p w14:paraId="02BA3E52" w14:textId="77777777" w:rsidR="00A7703E" w:rsidRPr="00E610A5" w:rsidRDefault="00A7703E" w:rsidP="00C245AC">
            <w:pPr>
              <w:pStyle w:val="TableText"/>
              <w:spacing w:before="30" w:after="30"/>
              <w:jc w:val="right"/>
            </w:pPr>
            <w:r w:rsidRPr="00E610A5">
              <w:t>0.39</w:t>
            </w:r>
          </w:p>
        </w:tc>
        <w:tc>
          <w:tcPr>
            <w:tcW w:w="1029" w:type="dxa"/>
            <w:tcBorders>
              <w:bottom w:val="single" w:sz="4" w:space="0" w:color="365F91"/>
            </w:tcBorders>
            <w:shd w:val="clear" w:color="auto" w:fill="auto"/>
            <w:noWrap/>
          </w:tcPr>
          <w:p w14:paraId="3DF58BF5" w14:textId="77777777" w:rsidR="00A7703E" w:rsidRPr="00E610A5" w:rsidRDefault="00A7703E" w:rsidP="00C245AC">
            <w:pPr>
              <w:pStyle w:val="TableText"/>
              <w:spacing w:before="30" w:after="30"/>
              <w:jc w:val="right"/>
            </w:pPr>
            <w:r w:rsidRPr="00E610A5">
              <w:t>0.39</w:t>
            </w:r>
          </w:p>
        </w:tc>
        <w:tc>
          <w:tcPr>
            <w:tcW w:w="1002" w:type="dxa"/>
            <w:tcBorders>
              <w:bottom w:val="single" w:sz="4" w:space="0" w:color="365F91"/>
            </w:tcBorders>
            <w:shd w:val="clear" w:color="auto" w:fill="auto"/>
            <w:noWrap/>
          </w:tcPr>
          <w:p w14:paraId="10070A61" w14:textId="77777777" w:rsidR="00A7703E" w:rsidRPr="00E610A5" w:rsidRDefault="00A7703E" w:rsidP="00C245AC">
            <w:pPr>
              <w:pStyle w:val="TableText"/>
              <w:spacing w:before="30" w:after="30"/>
              <w:jc w:val="right"/>
            </w:pPr>
            <w:r w:rsidRPr="00E610A5">
              <w:t>0.39</w:t>
            </w:r>
          </w:p>
        </w:tc>
        <w:tc>
          <w:tcPr>
            <w:tcW w:w="990" w:type="dxa"/>
            <w:tcBorders>
              <w:bottom w:val="single" w:sz="4" w:space="0" w:color="365F91"/>
            </w:tcBorders>
            <w:shd w:val="clear" w:color="auto" w:fill="auto"/>
            <w:noWrap/>
          </w:tcPr>
          <w:p w14:paraId="7925E395" w14:textId="77777777" w:rsidR="00A7703E" w:rsidRPr="00E610A5" w:rsidRDefault="00A7703E" w:rsidP="00C245AC">
            <w:pPr>
              <w:pStyle w:val="TableText"/>
              <w:spacing w:before="30" w:after="30"/>
              <w:jc w:val="right"/>
            </w:pPr>
            <w:r w:rsidRPr="00E610A5">
              <w:t>0.39</w:t>
            </w:r>
          </w:p>
        </w:tc>
        <w:tc>
          <w:tcPr>
            <w:tcW w:w="990" w:type="dxa"/>
            <w:tcBorders>
              <w:bottom w:val="single" w:sz="4" w:space="0" w:color="365F91"/>
            </w:tcBorders>
            <w:shd w:val="clear" w:color="auto" w:fill="auto"/>
            <w:noWrap/>
          </w:tcPr>
          <w:p w14:paraId="3D98BBBF" w14:textId="77777777" w:rsidR="00A7703E" w:rsidRPr="00E610A5" w:rsidRDefault="00A7703E" w:rsidP="00C245AC">
            <w:pPr>
              <w:pStyle w:val="TableText"/>
              <w:spacing w:before="30" w:after="30"/>
              <w:jc w:val="right"/>
            </w:pPr>
            <w:r w:rsidRPr="00E610A5">
              <w:t>0.39</w:t>
            </w:r>
          </w:p>
        </w:tc>
        <w:tc>
          <w:tcPr>
            <w:tcW w:w="990" w:type="dxa"/>
            <w:tcBorders>
              <w:bottom w:val="single" w:sz="4" w:space="0" w:color="365F91"/>
            </w:tcBorders>
            <w:shd w:val="clear" w:color="auto" w:fill="auto"/>
            <w:noWrap/>
          </w:tcPr>
          <w:p w14:paraId="27676887" w14:textId="77777777" w:rsidR="00A7703E" w:rsidRPr="00E610A5" w:rsidRDefault="00A7703E" w:rsidP="00C245AC">
            <w:pPr>
              <w:pStyle w:val="TableText"/>
              <w:spacing w:before="30" w:after="30"/>
              <w:jc w:val="right"/>
            </w:pPr>
            <w:r w:rsidRPr="00E610A5">
              <w:t>0.39</w:t>
            </w:r>
          </w:p>
        </w:tc>
        <w:tc>
          <w:tcPr>
            <w:tcW w:w="1033" w:type="dxa"/>
            <w:tcBorders>
              <w:bottom w:val="single" w:sz="4" w:space="0" w:color="365F91"/>
            </w:tcBorders>
            <w:shd w:val="clear" w:color="auto" w:fill="auto"/>
            <w:noWrap/>
          </w:tcPr>
          <w:p w14:paraId="4521CA3A" w14:textId="77777777" w:rsidR="00A7703E" w:rsidRPr="00E610A5" w:rsidRDefault="00A7703E" w:rsidP="00C245AC">
            <w:pPr>
              <w:pStyle w:val="TableText"/>
              <w:spacing w:before="30" w:after="30"/>
              <w:jc w:val="right"/>
            </w:pPr>
            <w:r w:rsidRPr="00E610A5">
              <w:t>0.39</w:t>
            </w:r>
          </w:p>
        </w:tc>
        <w:tc>
          <w:tcPr>
            <w:tcW w:w="1005" w:type="dxa"/>
            <w:tcBorders>
              <w:bottom w:val="single" w:sz="4" w:space="0" w:color="365F91"/>
            </w:tcBorders>
            <w:shd w:val="clear" w:color="auto" w:fill="auto"/>
            <w:noWrap/>
          </w:tcPr>
          <w:p w14:paraId="3C57DBFA" w14:textId="77777777" w:rsidR="00A7703E" w:rsidRPr="00E610A5" w:rsidRDefault="00A7703E" w:rsidP="00C245AC">
            <w:pPr>
              <w:pStyle w:val="TableText"/>
              <w:spacing w:before="30" w:after="30"/>
              <w:jc w:val="right"/>
            </w:pPr>
            <w:r w:rsidRPr="00E610A5">
              <w:t>0.39</w:t>
            </w:r>
          </w:p>
        </w:tc>
        <w:tc>
          <w:tcPr>
            <w:tcW w:w="1005" w:type="dxa"/>
            <w:tcBorders>
              <w:bottom w:val="single" w:sz="4" w:space="0" w:color="365F91"/>
            </w:tcBorders>
          </w:tcPr>
          <w:p w14:paraId="119ED58C" w14:textId="77777777" w:rsidR="00A7703E" w:rsidRPr="00E610A5" w:rsidRDefault="00A7703E" w:rsidP="00C245AC">
            <w:pPr>
              <w:pStyle w:val="TableText"/>
              <w:spacing w:before="30" w:after="30"/>
              <w:jc w:val="right"/>
            </w:pPr>
            <w:r w:rsidRPr="00E610A5">
              <w:t>0.39</w:t>
            </w:r>
          </w:p>
        </w:tc>
        <w:tc>
          <w:tcPr>
            <w:tcW w:w="1005" w:type="dxa"/>
            <w:tcBorders>
              <w:bottom w:val="single" w:sz="4" w:space="0" w:color="365F91"/>
            </w:tcBorders>
          </w:tcPr>
          <w:p w14:paraId="15731987" w14:textId="77777777" w:rsidR="00A7703E" w:rsidRPr="00E610A5" w:rsidRDefault="00A7703E" w:rsidP="00C245AC">
            <w:pPr>
              <w:pStyle w:val="TableText"/>
              <w:spacing w:before="30" w:after="30"/>
              <w:jc w:val="right"/>
            </w:pPr>
            <w:r w:rsidRPr="00E610A5">
              <w:t>0.15</w:t>
            </w:r>
          </w:p>
        </w:tc>
      </w:tr>
      <w:tr w:rsidR="00A7703E" w:rsidRPr="00E610A5" w14:paraId="58063DD3" w14:textId="77777777" w:rsidTr="00C245AC">
        <w:trPr>
          <w:trHeight w:val="248"/>
        </w:trPr>
        <w:tc>
          <w:tcPr>
            <w:tcW w:w="3078" w:type="dxa"/>
            <w:shd w:val="clear" w:color="auto" w:fill="EBEFF4"/>
            <w:noWrap/>
            <w:vAlign w:val="bottom"/>
          </w:tcPr>
          <w:p w14:paraId="54105687" w14:textId="77777777" w:rsidR="00A7703E" w:rsidRPr="00E610A5" w:rsidRDefault="00A7703E" w:rsidP="00C245AC">
            <w:pPr>
              <w:pStyle w:val="TableText"/>
              <w:spacing w:before="30" w:after="30"/>
            </w:pPr>
            <w:r w:rsidRPr="00E610A5">
              <w:t>Emission Factor</w:t>
            </w:r>
          </w:p>
        </w:tc>
        <w:tc>
          <w:tcPr>
            <w:tcW w:w="734" w:type="dxa"/>
            <w:shd w:val="clear" w:color="auto" w:fill="EBEFF4"/>
            <w:vAlign w:val="bottom"/>
          </w:tcPr>
          <w:p w14:paraId="11D453EF" w14:textId="77777777" w:rsidR="00A7703E" w:rsidRPr="00E610A5" w:rsidRDefault="00A7703E" w:rsidP="00C245AC">
            <w:pPr>
              <w:pStyle w:val="TableText"/>
              <w:spacing w:before="30" w:after="30"/>
              <w:jc w:val="right"/>
            </w:pPr>
          </w:p>
        </w:tc>
        <w:tc>
          <w:tcPr>
            <w:tcW w:w="1128" w:type="dxa"/>
            <w:shd w:val="clear" w:color="auto" w:fill="EBEFF4"/>
            <w:noWrap/>
          </w:tcPr>
          <w:p w14:paraId="19A4B7F7" w14:textId="77777777" w:rsidR="00A7703E" w:rsidRPr="00E610A5" w:rsidRDefault="00A7703E" w:rsidP="00C245AC">
            <w:pPr>
              <w:pStyle w:val="TableText"/>
              <w:spacing w:before="30" w:after="30"/>
              <w:jc w:val="right"/>
            </w:pPr>
          </w:p>
        </w:tc>
        <w:tc>
          <w:tcPr>
            <w:tcW w:w="1029" w:type="dxa"/>
            <w:shd w:val="clear" w:color="auto" w:fill="EBEFF4"/>
            <w:noWrap/>
          </w:tcPr>
          <w:p w14:paraId="5F3244C9" w14:textId="77777777" w:rsidR="00A7703E" w:rsidRPr="00E610A5" w:rsidRDefault="00A7703E" w:rsidP="00C245AC">
            <w:pPr>
              <w:pStyle w:val="TableText"/>
              <w:spacing w:before="30" w:after="30"/>
              <w:jc w:val="right"/>
            </w:pPr>
          </w:p>
        </w:tc>
        <w:tc>
          <w:tcPr>
            <w:tcW w:w="1002" w:type="dxa"/>
            <w:shd w:val="clear" w:color="auto" w:fill="EBEFF4"/>
            <w:noWrap/>
          </w:tcPr>
          <w:p w14:paraId="2685CCDB" w14:textId="77777777" w:rsidR="00A7703E" w:rsidRPr="00E610A5" w:rsidRDefault="00A7703E" w:rsidP="00C245AC">
            <w:pPr>
              <w:pStyle w:val="TableText"/>
              <w:spacing w:before="30" w:after="30"/>
              <w:jc w:val="right"/>
            </w:pPr>
          </w:p>
        </w:tc>
        <w:tc>
          <w:tcPr>
            <w:tcW w:w="990" w:type="dxa"/>
            <w:shd w:val="clear" w:color="auto" w:fill="EBEFF4"/>
            <w:noWrap/>
          </w:tcPr>
          <w:p w14:paraId="7610AE5E" w14:textId="77777777" w:rsidR="00A7703E" w:rsidRPr="00E610A5" w:rsidRDefault="00A7703E" w:rsidP="00C245AC">
            <w:pPr>
              <w:pStyle w:val="TableText"/>
              <w:spacing w:before="30" w:after="30"/>
              <w:jc w:val="right"/>
            </w:pPr>
          </w:p>
        </w:tc>
        <w:tc>
          <w:tcPr>
            <w:tcW w:w="990" w:type="dxa"/>
            <w:shd w:val="clear" w:color="auto" w:fill="EBEFF4"/>
            <w:noWrap/>
          </w:tcPr>
          <w:p w14:paraId="78FE50EB" w14:textId="77777777" w:rsidR="00A7703E" w:rsidRPr="00E610A5" w:rsidRDefault="00A7703E" w:rsidP="00C245AC">
            <w:pPr>
              <w:pStyle w:val="TableText"/>
              <w:spacing w:before="30" w:after="30"/>
              <w:jc w:val="right"/>
            </w:pPr>
          </w:p>
        </w:tc>
        <w:tc>
          <w:tcPr>
            <w:tcW w:w="990" w:type="dxa"/>
            <w:shd w:val="clear" w:color="auto" w:fill="EBEFF4"/>
            <w:noWrap/>
          </w:tcPr>
          <w:p w14:paraId="4F73427A" w14:textId="77777777" w:rsidR="00A7703E" w:rsidRPr="00E610A5" w:rsidRDefault="00A7703E" w:rsidP="00C245AC">
            <w:pPr>
              <w:pStyle w:val="TableText"/>
              <w:spacing w:before="30" w:after="30"/>
              <w:jc w:val="right"/>
            </w:pPr>
          </w:p>
        </w:tc>
        <w:tc>
          <w:tcPr>
            <w:tcW w:w="1033" w:type="dxa"/>
            <w:shd w:val="clear" w:color="auto" w:fill="EBEFF4"/>
            <w:noWrap/>
          </w:tcPr>
          <w:p w14:paraId="13CA2CF2" w14:textId="77777777" w:rsidR="00A7703E" w:rsidRPr="00E610A5" w:rsidRDefault="00A7703E" w:rsidP="00C245AC">
            <w:pPr>
              <w:pStyle w:val="TableText"/>
              <w:spacing w:before="30" w:after="30"/>
              <w:jc w:val="right"/>
            </w:pPr>
          </w:p>
        </w:tc>
        <w:tc>
          <w:tcPr>
            <w:tcW w:w="1005" w:type="dxa"/>
            <w:shd w:val="clear" w:color="auto" w:fill="EBEFF4"/>
            <w:noWrap/>
          </w:tcPr>
          <w:p w14:paraId="4E2B0599" w14:textId="77777777" w:rsidR="00A7703E" w:rsidRPr="00E610A5" w:rsidRDefault="00A7703E" w:rsidP="00C245AC">
            <w:pPr>
              <w:pStyle w:val="TableText"/>
              <w:spacing w:before="30" w:after="30"/>
              <w:jc w:val="right"/>
            </w:pPr>
          </w:p>
        </w:tc>
        <w:tc>
          <w:tcPr>
            <w:tcW w:w="1005" w:type="dxa"/>
            <w:shd w:val="clear" w:color="auto" w:fill="EBEFF4"/>
          </w:tcPr>
          <w:p w14:paraId="63829592" w14:textId="77777777" w:rsidR="00A7703E" w:rsidRPr="00E610A5" w:rsidRDefault="00A7703E" w:rsidP="00C245AC">
            <w:pPr>
              <w:pStyle w:val="TableText"/>
              <w:spacing w:before="30" w:after="30"/>
              <w:jc w:val="right"/>
            </w:pPr>
          </w:p>
        </w:tc>
        <w:tc>
          <w:tcPr>
            <w:tcW w:w="1005" w:type="dxa"/>
            <w:shd w:val="clear" w:color="auto" w:fill="EBEFF4"/>
          </w:tcPr>
          <w:p w14:paraId="23B0FDD3" w14:textId="77777777" w:rsidR="00A7703E" w:rsidRPr="00E610A5" w:rsidRDefault="00A7703E" w:rsidP="00C245AC">
            <w:pPr>
              <w:pStyle w:val="TableText"/>
              <w:spacing w:before="30" w:after="30"/>
              <w:jc w:val="right"/>
            </w:pPr>
          </w:p>
        </w:tc>
      </w:tr>
      <w:tr w:rsidR="00A7703E" w:rsidRPr="00E610A5" w14:paraId="0320C34E" w14:textId="77777777" w:rsidTr="00C245AC">
        <w:trPr>
          <w:trHeight w:val="248"/>
        </w:trPr>
        <w:tc>
          <w:tcPr>
            <w:tcW w:w="3078" w:type="dxa"/>
            <w:tcBorders>
              <w:bottom w:val="single" w:sz="4" w:space="0" w:color="365F91"/>
            </w:tcBorders>
            <w:shd w:val="clear" w:color="auto" w:fill="auto"/>
            <w:noWrap/>
            <w:vAlign w:val="bottom"/>
          </w:tcPr>
          <w:p w14:paraId="027EAE02" w14:textId="77777777" w:rsidR="00A7703E" w:rsidRPr="00E610A5" w:rsidRDefault="00A7703E" w:rsidP="00C245AC">
            <w:pPr>
              <w:pStyle w:val="TableText1"/>
            </w:pPr>
            <w:r w:rsidRPr="00E610A5">
              <w:t>C</w:t>
            </w:r>
          </w:p>
        </w:tc>
        <w:tc>
          <w:tcPr>
            <w:tcW w:w="734" w:type="dxa"/>
            <w:tcBorders>
              <w:bottom w:val="single" w:sz="4" w:space="0" w:color="365F91"/>
            </w:tcBorders>
            <w:vAlign w:val="bottom"/>
          </w:tcPr>
          <w:p w14:paraId="50E63AD9" w14:textId="77777777" w:rsidR="00A7703E" w:rsidRPr="00E610A5" w:rsidRDefault="00A7703E" w:rsidP="00C245AC">
            <w:pPr>
              <w:pStyle w:val="TableText"/>
              <w:spacing w:before="30" w:after="30"/>
              <w:jc w:val="right"/>
            </w:pPr>
            <w:r w:rsidRPr="00E610A5">
              <w:t>t/TJ</w:t>
            </w:r>
          </w:p>
        </w:tc>
        <w:tc>
          <w:tcPr>
            <w:tcW w:w="1128" w:type="dxa"/>
            <w:tcBorders>
              <w:bottom w:val="single" w:sz="4" w:space="0" w:color="365F91"/>
            </w:tcBorders>
            <w:shd w:val="clear" w:color="000000" w:fill="FFFFFF"/>
            <w:noWrap/>
          </w:tcPr>
          <w:p w14:paraId="2B6C728C" w14:textId="77777777" w:rsidR="00A7703E" w:rsidRPr="00E610A5" w:rsidRDefault="00A7703E" w:rsidP="00C245AC">
            <w:pPr>
              <w:pStyle w:val="TableText"/>
              <w:spacing w:before="30" w:after="30"/>
              <w:jc w:val="right"/>
            </w:pPr>
            <w:r w:rsidRPr="00E610A5">
              <w:t>19.00</w:t>
            </w:r>
          </w:p>
        </w:tc>
        <w:tc>
          <w:tcPr>
            <w:tcW w:w="1029" w:type="dxa"/>
            <w:tcBorders>
              <w:bottom w:val="single" w:sz="4" w:space="0" w:color="365F91"/>
            </w:tcBorders>
            <w:shd w:val="clear" w:color="000000" w:fill="FFFFFF"/>
            <w:noWrap/>
          </w:tcPr>
          <w:p w14:paraId="7A733BEC" w14:textId="77777777" w:rsidR="00A7703E" w:rsidRPr="00E610A5" w:rsidRDefault="00A7703E" w:rsidP="00C245AC">
            <w:pPr>
              <w:pStyle w:val="TableText"/>
              <w:spacing w:before="30" w:after="30"/>
              <w:jc w:val="right"/>
            </w:pPr>
            <w:r w:rsidRPr="00E610A5">
              <w:t>19.00</w:t>
            </w:r>
          </w:p>
        </w:tc>
        <w:tc>
          <w:tcPr>
            <w:tcW w:w="1002" w:type="dxa"/>
            <w:tcBorders>
              <w:bottom w:val="single" w:sz="4" w:space="0" w:color="365F91"/>
            </w:tcBorders>
            <w:shd w:val="clear" w:color="000000" w:fill="FFFFFF"/>
            <w:noWrap/>
          </w:tcPr>
          <w:p w14:paraId="31CECF7C" w14:textId="77777777" w:rsidR="00A7703E" w:rsidRPr="00E610A5" w:rsidRDefault="00A7703E" w:rsidP="00C245AC">
            <w:pPr>
              <w:pStyle w:val="TableText"/>
              <w:spacing w:before="30" w:after="30"/>
              <w:jc w:val="right"/>
            </w:pPr>
            <w:r w:rsidRPr="00E610A5">
              <w:t>19.00</w:t>
            </w:r>
          </w:p>
        </w:tc>
        <w:tc>
          <w:tcPr>
            <w:tcW w:w="990" w:type="dxa"/>
            <w:tcBorders>
              <w:bottom w:val="single" w:sz="4" w:space="0" w:color="365F91"/>
            </w:tcBorders>
            <w:shd w:val="clear" w:color="000000" w:fill="FFFFFF"/>
            <w:noWrap/>
          </w:tcPr>
          <w:p w14:paraId="65FAA089" w14:textId="77777777" w:rsidR="00A7703E" w:rsidRPr="00E610A5" w:rsidRDefault="00A7703E" w:rsidP="00C245AC">
            <w:pPr>
              <w:pStyle w:val="TableText"/>
              <w:spacing w:before="30" w:after="30"/>
              <w:jc w:val="right"/>
            </w:pPr>
            <w:r w:rsidRPr="00E610A5">
              <w:t>19.00</w:t>
            </w:r>
          </w:p>
        </w:tc>
        <w:tc>
          <w:tcPr>
            <w:tcW w:w="990" w:type="dxa"/>
            <w:tcBorders>
              <w:bottom w:val="single" w:sz="4" w:space="0" w:color="365F91"/>
            </w:tcBorders>
            <w:shd w:val="clear" w:color="000000" w:fill="FFFFFF"/>
            <w:noWrap/>
          </w:tcPr>
          <w:p w14:paraId="5AED9577" w14:textId="77777777" w:rsidR="00A7703E" w:rsidRPr="00E610A5" w:rsidRDefault="00A7703E" w:rsidP="00C245AC">
            <w:pPr>
              <w:pStyle w:val="TableText"/>
              <w:spacing w:before="30" w:after="30"/>
              <w:jc w:val="right"/>
            </w:pPr>
            <w:r w:rsidRPr="00E610A5">
              <w:t>19.00</w:t>
            </w:r>
          </w:p>
        </w:tc>
        <w:tc>
          <w:tcPr>
            <w:tcW w:w="990" w:type="dxa"/>
            <w:tcBorders>
              <w:bottom w:val="single" w:sz="4" w:space="0" w:color="365F91"/>
            </w:tcBorders>
            <w:shd w:val="clear" w:color="000000" w:fill="FFFFFF"/>
            <w:noWrap/>
          </w:tcPr>
          <w:p w14:paraId="678BCD12" w14:textId="77777777" w:rsidR="00A7703E" w:rsidRPr="00E610A5" w:rsidRDefault="00A7703E" w:rsidP="00C245AC">
            <w:pPr>
              <w:pStyle w:val="TableText"/>
              <w:spacing w:before="30" w:after="30"/>
              <w:jc w:val="right"/>
            </w:pPr>
            <w:r w:rsidRPr="00E610A5">
              <w:t>19.00</w:t>
            </w:r>
          </w:p>
        </w:tc>
        <w:tc>
          <w:tcPr>
            <w:tcW w:w="1033" w:type="dxa"/>
            <w:tcBorders>
              <w:bottom w:val="single" w:sz="4" w:space="0" w:color="365F91"/>
            </w:tcBorders>
            <w:shd w:val="clear" w:color="000000" w:fill="FFFFFF"/>
            <w:noWrap/>
          </w:tcPr>
          <w:p w14:paraId="79471961" w14:textId="77777777" w:rsidR="00A7703E" w:rsidRPr="00E610A5" w:rsidRDefault="00A7703E" w:rsidP="00C245AC">
            <w:pPr>
              <w:pStyle w:val="TableText"/>
              <w:spacing w:before="30" w:after="30"/>
              <w:jc w:val="right"/>
            </w:pPr>
            <w:r w:rsidRPr="00E610A5">
              <w:t>19.00</w:t>
            </w:r>
          </w:p>
        </w:tc>
        <w:tc>
          <w:tcPr>
            <w:tcW w:w="1005" w:type="dxa"/>
            <w:tcBorders>
              <w:bottom w:val="single" w:sz="4" w:space="0" w:color="365F91"/>
            </w:tcBorders>
            <w:shd w:val="clear" w:color="000000" w:fill="FFFFFF"/>
            <w:noWrap/>
          </w:tcPr>
          <w:p w14:paraId="37A5A962" w14:textId="77777777" w:rsidR="00A7703E" w:rsidRPr="00E610A5" w:rsidRDefault="00A7703E" w:rsidP="00C245AC">
            <w:pPr>
              <w:pStyle w:val="TableText"/>
              <w:spacing w:before="30" w:after="30"/>
              <w:jc w:val="right"/>
            </w:pPr>
            <w:r w:rsidRPr="00E610A5">
              <w:t>19.00</w:t>
            </w:r>
          </w:p>
        </w:tc>
        <w:tc>
          <w:tcPr>
            <w:tcW w:w="1005" w:type="dxa"/>
            <w:tcBorders>
              <w:bottom w:val="single" w:sz="4" w:space="0" w:color="365F91"/>
            </w:tcBorders>
            <w:shd w:val="clear" w:color="000000" w:fill="FFFFFF"/>
          </w:tcPr>
          <w:p w14:paraId="695FD3EA" w14:textId="77777777" w:rsidR="00A7703E" w:rsidRPr="00E610A5" w:rsidRDefault="00A7703E" w:rsidP="00C245AC">
            <w:pPr>
              <w:pStyle w:val="TableText"/>
              <w:spacing w:before="30" w:after="30"/>
              <w:jc w:val="right"/>
            </w:pPr>
            <w:r w:rsidRPr="00E610A5">
              <w:t>19.00</w:t>
            </w:r>
          </w:p>
        </w:tc>
        <w:tc>
          <w:tcPr>
            <w:tcW w:w="1005" w:type="dxa"/>
            <w:tcBorders>
              <w:bottom w:val="single" w:sz="4" w:space="0" w:color="365F91"/>
            </w:tcBorders>
            <w:shd w:val="clear" w:color="000000" w:fill="FFFFFF"/>
          </w:tcPr>
          <w:p w14:paraId="1C51A482" w14:textId="77777777" w:rsidR="00A7703E" w:rsidRPr="00E610A5" w:rsidRDefault="00A7703E" w:rsidP="00C245AC">
            <w:pPr>
              <w:pStyle w:val="TableText"/>
              <w:spacing w:before="30" w:after="30"/>
              <w:jc w:val="right"/>
            </w:pPr>
            <w:r w:rsidRPr="00E610A5">
              <w:t>19.00</w:t>
            </w:r>
          </w:p>
        </w:tc>
      </w:tr>
      <w:tr w:rsidR="00A7703E" w:rsidRPr="00E610A5" w14:paraId="7027628B" w14:textId="77777777" w:rsidTr="00C245AC">
        <w:trPr>
          <w:trHeight w:val="257"/>
        </w:trPr>
        <w:tc>
          <w:tcPr>
            <w:tcW w:w="3078" w:type="dxa"/>
            <w:shd w:val="clear" w:color="auto" w:fill="EBEFF4"/>
            <w:vAlign w:val="bottom"/>
          </w:tcPr>
          <w:p w14:paraId="1AF14408" w14:textId="77777777" w:rsidR="00A7703E" w:rsidRPr="00E610A5" w:rsidRDefault="00A7703E" w:rsidP="00C245AC">
            <w:pPr>
              <w:pStyle w:val="TableText"/>
              <w:spacing w:before="30" w:after="30"/>
            </w:pPr>
            <w:r w:rsidRPr="00E610A5">
              <w:t>Carbon content</w:t>
            </w:r>
          </w:p>
        </w:tc>
        <w:tc>
          <w:tcPr>
            <w:tcW w:w="734" w:type="dxa"/>
            <w:shd w:val="clear" w:color="auto" w:fill="EBEFF4"/>
            <w:vAlign w:val="bottom"/>
          </w:tcPr>
          <w:p w14:paraId="34CB9F55" w14:textId="77777777" w:rsidR="00A7703E" w:rsidRPr="00E610A5" w:rsidRDefault="00A7703E" w:rsidP="00C245AC">
            <w:pPr>
              <w:pStyle w:val="TableText"/>
              <w:spacing w:before="30" w:after="30"/>
              <w:jc w:val="right"/>
            </w:pPr>
          </w:p>
        </w:tc>
        <w:tc>
          <w:tcPr>
            <w:tcW w:w="1128" w:type="dxa"/>
            <w:shd w:val="clear" w:color="auto" w:fill="EBEFF4"/>
            <w:noWrap/>
          </w:tcPr>
          <w:p w14:paraId="02AC41BF" w14:textId="77777777" w:rsidR="00A7703E" w:rsidRPr="00E610A5" w:rsidRDefault="00A7703E" w:rsidP="00C245AC">
            <w:pPr>
              <w:pStyle w:val="TableText"/>
              <w:spacing w:before="30" w:after="30"/>
              <w:jc w:val="right"/>
            </w:pPr>
          </w:p>
        </w:tc>
        <w:tc>
          <w:tcPr>
            <w:tcW w:w="1029" w:type="dxa"/>
            <w:shd w:val="clear" w:color="auto" w:fill="EBEFF4"/>
            <w:noWrap/>
          </w:tcPr>
          <w:p w14:paraId="2562E2E7" w14:textId="77777777" w:rsidR="00A7703E" w:rsidRPr="00E610A5" w:rsidRDefault="00A7703E" w:rsidP="00C245AC">
            <w:pPr>
              <w:pStyle w:val="TableText"/>
              <w:spacing w:before="30" w:after="30"/>
              <w:jc w:val="right"/>
            </w:pPr>
          </w:p>
        </w:tc>
        <w:tc>
          <w:tcPr>
            <w:tcW w:w="1002" w:type="dxa"/>
            <w:shd w:val="clear" w:color="auto" w:fill="EBEFF4"/>
            <w:noWrap/>
          </w:tcPr>
          <w:p w14:paraId="5DA77955" w14:textId="77777777" w:rsidR="00A7703E" w:rsidRPr="00E610A5" w:rsidRDefault="00A7703E" w:rsidP="00C245AC">
            <w:pPr>
              <w:pStyle w:val="TableText"/>
              <w:spacing w:before="30" w:after="30"/>
              <w:jc w:val="right"/>
            </w:pPr>
          </w:p>
        </w:tc>
        <w:tc>
          <w:tcPr>
            <w:tcW w:w="990" w:type="dxa"/>
            <w:shd w:val="clear" w:color="auto" w:fill="EBEFF4"/>
            <w:noWrap/>
          </w:tcPr>
          <w:p w14:paraId="7CE6924F" w14:textId="77777777" w:rsidR="00A7703E" w:rsidRPr="00E610A5" w:rsidRDefault="00A7703E" w:rsidP="00C245AC">
            <w:pPr>
              <w:pStyle w:val="TableText"/>
              <w:spacing w:before="30" w:after="30"/>
              <w:jc w:val="right"/>
            </w:pPr>
          </w:p>
        </w:tc>
        <w:tc>
          <w:tcPr>
            <w:tcW w:w="990" w:type="dxa"/>
            <w:shd w:val="clear" w:color="auto" w:fill="EBEFF4"/>
            <w:noWrap/>
          </w:tcPr>
          <w:p w14:paraId="3487D823" w14:textId="77777777" w:rsidR="00A7703E" w:rsidRPr="00E610A5" w:rsidRDefault="00A7703E" w:rsidP="00C245AC">
            <w:pPr>
              <w:pStyle w:val="TableText"/>
              <w:spacing w:before="30" w:after="30"/>
              <w:jc w:val="right"/>
            </w:pPr>
          </w:p>
        </w:tc>
        <w:tc>
          <w:tcPr>
            <w:tcW w:w="990" w:type="dxa"/>
            <w:shd w:val="clear" w:color="auto" w:fill="EBEFF4"/>
            <w:noWrap/>
          </w:tcPr>
          <w:p w14:paraId="5A7B7EDF" w14:textId="77777777" w:rsidR="00A7703E" w:rsidRPr="00E610A5" w:rsidRDefault="00A7703E" w:rsidP="00C245AC">
            <w:pPr>
              <w:pStyle w:val="TableText"/>
              <w:spacing w:before="30" w:after="30"/>
              <w:jc w:val="right"/>
            </w:pPr>
          </w:p>
        </w:tc>
        <w:tc>
          <w:tcPr>
            <w:tcW w:w="1033" w:type="dxa"/>
            <w:shd w:val="clear" w:color="auto" w:fill="EBEFF4"/>
            <w:noWrap/>
          </w:tcPr>
          <w:p w14:paraId="4EBF07C7" w14:textId="77777777" w:rsidR="00A7703E" w:rsidRPr="00E610A5" w:rsidRDefault="00A7703E" w:rsidP="00C245AC">
            <w:pPr>
              <w:pStyle w:val="TableText"/>
              <w:spacing w:before="30" w:after="30"/>
              <w:jc w:val="right"/>
            </w:pPr>
          </w:p>
        </w:tc>
        <w:tc>
          <w:tcPr>
            <w:tcW w:w="1005" w:type="dxa"/>
            <w:shd w:val="clear" w:color="auto" w:fill="EBEFF4"/>
            <w:noWrap/>
          </w:tcPr>
          <w:p w14:paraId="119A442C" w14:textId="77777777" w:rsidR="00A7703E" w:rsidRPr="00E610A5" w:rsidRDefault="00A7703E" w:rsidP="00C245AC">
            <w:pPr>
              <w:pStyle w:val="TableText"/>
              <w:spacing w:before="30" w:after="30"/>
              <w:jc w:val="right"/>
            </w:pPr>
          </w:p>
        </w:tc>
        <w:tc>
          <w:tcPr>
            <w:tcW w:w="1005" w:type="dxa"/>
            <w:shd w:val="clear" w:color="auto" w:fill="EBEFF4"/>
          </w:tcPr>
          <w:p w14:paraId="66360E85" w14:textId="77777777" w:rsidR="00A7703E" w:rsidRPr="00E610A5" w:rsidRDefault="00A7703E" w:rsidP="00C245AC">
            <w:pPr>
              <w:pStyle w:val="TableText"/>
              <w:spacing w:before="30" w:after="30"/>
              <w:jc w:val="right"/>
            </w:pPr>
          </w:p>
        </w:tc>
        <w:tc>
          <w:tcPr>
            <w:tcW w:w="1005" w:type="dxa"/>
            <w:shd w:val="clear" w:color="auto" w:fill="EBEFF4"/>
          </w:tcPr>
          <w:p w14:paraId="42D7E98B" w14:textId="77777777" w:rsidR="00A7703E" w:rsidRPr="00E610A5" w:rsidRDefault="00A7703E" w:rsidP="00C245AC">
            <w:pPr>
              <w:pStyle w:val="TableText"/>
              <w:spacing w:before="30" w:after="30"/>
              <w:jc w:val="right"/>
            </w:pPr>
          </w:p>
        </w:tc>
      </w:tr>
      <w:tr w:rsidR="00A7703E" w:rsidRPr="00E610A5" w14:paraId="7677FDFF" w14:textId="77777777" w:rsidTr="00C245AC">
        <w:trPr>
          <w:trHeight w:val="248"/>
        </w:trPr>
        <w:tc>
          <w:tcPr>
            <w:tcW w:w="3078" w:type="dxa"/>
            <w:tcBorders>
              <w:bottom w:val="single" w:sz="4" w:space="0" w:color="365F91"/>
            </w:tcBorders>
            <w:shd w:val="clear" w:color="auto" w:fill="auto"/>
            <w:noWrap/>
            <w:vAlign w:val="bottom"/>
          </w:tcPr>
          <w:p w14:paraId="31FC61A9" w14:textId="77777777" w:rsidR="00A7703E" w:rsidRPr="00E610A5" w:rsidRDefault="00A7703E" w:rsidP="00C245AC">
            <w:pPr>
              <w:pStyle w:val="TableText1"/>
            </w:pPr>
            <w:r w:rsidRPr="00E610A5">
              <w:t>C</w:t>
            </w:r>
          </w:p>
        </w:tc>
        <w:tc>
          <w:tcPr>
            <w:tcW w:w="734" w:type="dxa"/>
            <w:tcBorders>
              <w:bottom w:val="single" w:sz="4" w:space="0" w:color="365F91"/>
            </w:tcBorders>
            <w:vAlign w:val="bottom"/>
          </w:tcPr>
          <w:p w14:paraId="3A3B7147" w14:textId="77777777" w:rsidR="00A7703E" w:rsidRPr="00E610A5" w:rsidRDefault="00A7703E" w:rsidP="00C245AC">
            <w:pPr>
              <w:pStyle w:val="TableText"/>
              <w:spacing w:before="30" w:after="30"/>
              <w:jc w:val="right"/>
            </w:pPr>
            <w:r w:rsidRPr="00E610A5">
              <w:t>kt</w:t>
            </w:r>
          </w:p>
        </w:tc>
        <w:tc>
          <w:tcPr>
            <w:tcW w:w="1128" w:type="dxa"/>
            <w:tcBorders>
              <w:bottom w:val="single" w:sz="4" w:space="0" w:color="365F91"/>
            </w:tcBorders>
            <w:shd w:val="clear" w:color="auto" w:fill="auto"/>
            <w:noWrap/>
          </w:tcPr>
          <w:p w14:paraId="15758551" w14:textId="77777777" w:rsidR="00A7703E" w:rsidRPr="00E610A5" w:rsidRDefault="00A7703E" w:rsidP="00C245AC">
            <w:pPr>
              <w:pStyle w:val="TableText"/>
              <w:spacing w:before="30" w:after="30"/>
              <w:jc w:val="right"/>
            </w:pPr>
            <w:r w:rsidRPr="00E610A5">
              <w:t>0.01</w:t>
            </w:r>
          </w:p>
        </w:tc>
        <w:tc>
          <w:tcPr>
            <w:tcW w:w="1029" w:type="dxa"/>
            <w:tcBorders>
              <w:bottom w:val="single" w:sz="4" w:space="0" w:color="365F91"/>
            </w:tcBorders>
            <w:shd w:val="clear" w:color="auto" w:fill="auto"/>
            <w:noWrap/>
          </w:tcPr>
          <w:p w14:paraId="588823B4" w14:textId="77777777" w:rsidR="00A7703E" w:rsidRPr="00E610A5" w:rsidRDefault="00A7703E" w:rsidP="00C245AC">
            <w:pPr>
              <w:pStyle w:val="TableText"/>
              <w:spacing w:before="30" w:after="30"/>
              <w:jc w:val="right"/>
            </w:pPr>
            <w:r w:rsidRPr="00E610A5">
              <w:t>0.01</w:t>
            </w:r>
          </w:p>
        </w:tc>
        <w:tc>
          <w:tcPr>
            <w:tcW w:w="1002" w:type="dxa"/>
            <w:tcBorders>
              <w:bottom w:val="single" w:sz="4" w:space="0" w:color="365F91"/>
            </w:tcBorders>
            <w:shd w:val="clear" w:color="auto" w:fill="auto"/>
            <w:noWrap/>
          </w:tcPr>
          <w:p w14:paraId="79CEA1D4" w14:textId="77777777" w:rsidR="00A7703E" w:rsidRPr="00E610A5" w:rsidRDefault="00A7703E" w:rsidP="00C245AC">
            <w:pPr>
              <w:pStyle w:val="TableText"/>
              <w:spacing w:before="30" w:after="30"/>
              <w:jc w:val="right"/>
            </w:pPr>
            <w:r w:rsidRPr="00E610A5">
              <w:t>0.01</w:t>
            </w:r>
          </w:p>
        </w:tc>
        <w:tc>
          <w:tcPr>
            <w:tcW w:w="990" w:type="dxa"/>
            <w:tcBorders>
              <w:bottom w:val="single" w:sz="4" w:space="0" w:color="365F91"/>
            </w:tcBorders>
            <w:shd w:val="clear" w:color="auto" w:fill="auto"/>
            <w:noWrap/>
          </w:tcPr>
          <w:p w14:paraId="0723425F" w14:textId="77777777" w:rsidR="00A7703E" w:rsidRPr="00E610A5" w:rsidRDefault="00A7703E" w:rsidP="00C245AC">
            <w:pPr>
              <w:pStyle w:val="TableText"/>
              <w:spacing w:before="30" w:after="30"/>
              <w:jc w:val="right"/>
            </w:pPr>
            <w:r w:rsidRPr="00E610A5">
              <w:t>0.01</w:t>
            </w:r>
          </w:p>
        </w:tc>
        <w:tc>
          <w:tcPr>
            <w:tcW w:w="990" w:type="dxa"/>
            <w:tcBorders>
              <w:bottom w:val="single" w:sz="4" w:space="0" w:color="365F91"/>
            </w:tcBorders>
            <w:shd w:val="clear" w:color="auto" w:fill="auto"/>
            <w:noWrap/>
          </w:tcPr>
          <w:p w14:paraId="6EB5EFD4" w14:textId="77777777" w:rsidR="00A7703E" w:rsidRPr="00E610A5" w:rsidRDefault="00A7703E" w:rsidP="00C245AC">
            <w:pPr>
              <w:pStyle w:val="TableText"/>
              <w:spacing w:before="30" w:after="30"/>
              <w:jc w:val="right"/>
            </w:pPr>
            <w:r w:rsidRPr="00E610A5">
              <w:t>0.01</w:t>
            </w:r>
          </w:p>
        </w:tc>
        <w:tc>
          <w:tcPr>
            <w:tcW w:w="990" w:type="dxa"/>
            <w:tcBorders>
              <w:bottom w:val="single" w:sz="4" w:space="0" w:color="365F91"/>
            </w:tcBorders>
            <w:shd w:val="clear" w:color="auto" w:fill="auto"/>
            <w:noWrap/>
          </w:tcPr>
          <w:p w14:paraId="54BE967E" w14:textId="77777777" w:rsidR="00A7703E" w:rsidRPr="00E610A5" w:rsidRDefault="00A7703E" w:rsidP="00C245AC">
            <w:pPr>
              <w:pStyle w:val="TableText"/>
              <w:spacing w:before="30" w:after="30"/>
              <w:jc w:val="right"/>
            </w:pPr>
            <w:r w:rsidRPr="00E610A5">
              <w:t>0.01</w:t>
            </w:r>
          </w:p>
        </w:tc>
        <w:tc>
          <w:tcPr>
            <w:tcW w:w="1033" w:type="dxa"/>
            <w:tcBorders>
              <w:bottom w:val="single" w:sz="4" w:space="0" w:color="365F91"/>
            </w:tcBorders>
            <w:shd w:val="clear" w:color="auto" w:fill="auto"/>
            <w:noWrap/>
          </w:tcPr>
          <w:p w14:paraId="2EA050FE" w14:textId="77777777" w:rsidR="00A7703E" w:rsidRPr="00E610A5" w:rsidRDefault="00A7703E" w:rsidP="00C245AC">
            <w:pPr>
              <w:pStyle w:val="TableText"/>
              <w:spacing w:before="30" w:after="30"/>
              <w:jc w:val="right"/>
            </w:pPr>
            <w:r w:rsidRPr="00E610A5">
              <w:t>0.01</w:t>
            </w:r>
          </w:p>
        </w:tc>
        <w:tc>
          <w:tcPr>
            <w:tcW w:w="1005" w:type="dxa"/>
            <w:tcBorders>
              <w:bottom w:val="single" w:sz="4" w:space="0" w:color="365F91"/>
            </w:tcBorders>
            <w:shd w:val="clear" w:color="auto" w:fill="auto"/>
            <w:noWrap/>
          </w:tcPr>
          <w:p w14:paraId="574FE55B" w14:textId="77777777" w:rsidR="00A7703E" w:rsidRPr="00E610A5" w:rsidRDefault="00A7703E" w:rsidP="00C245AC">
            <w:pPr>
              <w:pStyle w:val="TableText"/>
              <w:spacing w:before="30" w:after="30"/>
              <w:jc w:val="right"/>
            </w:pPr>
            <w:r w:rsidRPr="00E610A5">
              <w:t>0.01</w:t>
            </w:r>
          </w:p>
        </w:tc>
        <w:tc>
          <w:tcPr>
            <w:tcW w:w="1005" w:type="dxa"/>
            <w:tcBorders>
              <w:bottom w:val="single" w:sz="4" w:space="0" w:color="365F91"/>
            </w:tcBorders>
          </w:tcPr>
          <w:p w14:paraId="2F1EC008" w14:textId="77777777" w:rsidR="00A7703E" w:rsidRPr="00E610A5" w:rsidRDefault="00A7703E" w:rsidP="00C245AC">
            <w:pPr>
              <w:pStyle w:val="TableText"/>
              <w:spacing w:before="30" w:after="30"/>
              <w:jc w:val="right"/>
            </w:pPr>
            <w:r w:rsidRPr="00E610A5">
              <w:t>0.01</w:t>
            </w:r>
          </w:p>
        </w:tc>
        <w:tc>
          <w:tcPr>
            <w:tcW w:w="1005" w:type="dxa"/>
            <w:tcBorders>
              <w:bottom w:val="single" w:sz="4" w:space="0" w:color="365F91"/>
            </w:tcBorders>
          </w:tcPr>
          <w:p w14:paraId="49B9C2EE" w14:textId="77777777" w:rsidR="00A7703E" w:rsidRPr="00E610A5" w:rsidRDefault="00A7703E" w:rsidP="00C245AC">
            <w:pPr>
              <w:pStyle w:val="TableText"/>
              <w:spacing w:before="30" w:after="30"/>
              <w:jc w:val="right"/>
            </w:pPr>
            <w:r w:rsidRPr="00E610A5">
              <w:t>0.00</w:t>
            </w:r>
          </w:p>
        </w:tc>
      </w:tr>
      <w:tr w:rsidR="00A7703E" w:rsidRPr="00E610A5" w14:paraId="67DECAC8" w14:textId="77777777" w:rsidTr="00C245AC">
        <w:trPr>
          <w:trHeight w:val="248"/>
        </w:trPr>
        <w:tc>
          <w:tcPr>
            <w:tcW w:w="3078" w:type="dxa"/>
            <w:shd w:val="clear" w:color="auto" w:fill="EBEFF4"/>
            <w:vAlign w:val="bottom"/>
          </w:tcPr>
          <w:p w14:paraId="74582229" w14:textId="77777777" w:rsidR="00A7703E" w:rsidRPr="00E610A5" w:rsidRDefault="00A7703E" w:rsidP="00C245AC">
            <w:pPr>
              <w:pStyle w:val="TableText"/>
              <w:spacing w:before="30" w:after="30"/>
            </w:pPr>
            <w:r w:rsidRPr="00E610A5">
              <w:t>Carbon stored</w:t>
            </w:r>
          </w:p>
        </w:tc>
        <w:tc>
          <w:tcPr>
            <w:tcW w:w="734" w:type="dxa"/>
            <w:shd w:val="clear" w:color="auto" w:fill="EBEFF4"/>
            <w:vAlign w:val="bottom"/>
          </w:tcPr>
          <w:p w14:paraId="742368EA" w14:textId="77777777" w:rsidR="00A7703E" w:rsidRPr="00E610A5" w:rsidRDefault="00A7703E" w:rsidP="00C245AC">
            <w:pPr>
              <w:pStyle w:val="TableText"/>
              <w:spacing w:before="30" w:after="30"/>
              <w:jc w:val="right"/>
            </w:pPr>
          </w:p>
        </w:tc>
        <w:tc>
          <w:tcPr>
            <w:tcW w:w="1128" w:type="dxa"/>
            <w:shd w:val="clear" w:color="auto" w:fill="EBEFF4"/>
            <w:noWrap/>
          </w:tcPr>
          <w:p w14:paraId="0D7CDA1D" w14:textId="77777777" w:rsidR="00A7703E" w:rsidRPr="00E610A5" w:rsidRDefault="00A7703E" w:rsidP="00C245AC">
            <w:pPr>
              <w:pStyle w:val="TableText"/>
              <w:spacing w:before="30" w:after="30"/>
              <w:jc w:val="right"/>
            </w:pPr>
          </w:p>
        </w:tc>
        <w:tc>
          <w:tcPr>
            <w:tcW w:w="1029" w:type="dxa"/>
            <w:shd w:val="clear" w:color="auto" w:fill="EBEFF4"/>
            <w:noWrap/>
          </w:tcPr>
          <w:p w14:paraId="09C83CD1" w14:textId="77777777" w:rsidR="00A7703E" w:rsidRPr="00E610A5" w:rsidRDefault="00A7703E" w:rsidP="00C245AC">
            <w:pPr>
              <w:pStyle w:val="TableText"/>
              <w:spacing w:before="30" w:after="30"/>
              <w:jc w:val="right"/>
            </w:pPr>
          </w:p>
        </w:tc>
        <w:tc>
          <w:tcPr>
            <w:tcW w:w="1002" w:type="dxa"/>
            <w:shd w:val="clear" w:color="auto" w:fill="EBEFF4"/>
            <w:noWrap/>
          </w:tcPr>
          <w:p w14:paraId="61D1CCD4" w14:textId="77777777" w:rsidR="00A7703E" w:rsidRPr="00E610A5" w:rsidRDefault="00A7703E" w:rsidP="00C245AC">
            <w:pPr>
              <w:pStyle w:val="TableText"/>
              <w:spacing w:before="30" w:after="30"/>
              <w:jc w:val="right"/>
            </w:pPr>
          </w:p>
        </w:tc>
        <w:tc>
          <w:tcPr>
            <w:tcW w:w="990" w:type="dxa"/>
            <w:shd w:val="clear" w:color="auto" w:fill="EBEFF4"/>
            <w:noWrap/>
          </w:tcPr>
          <w:p w14:paraId="48ABD5FA" w14:textId="77777777" w:rsidR="00A7703E" w:rsidRPr="00E610A5" w:rsidRDefault="00A7703E" w:rsidP="00C245AC">
            <w:pPr>
              <w:pStyle w:val="TableText"/>
              <w:spacing w:before="30" w:after="30"/>
              <w:jc w:val="right"/>
            </w:pPr>
          </w:p>
        </w:tc>
        <w:tc>
          <w:tcPr>
            <w:tcW w:w="990" w:type="dxa"/>
            <w:shd w:val="clear" w:color="auto" w:fill="EBEFF4"/>
            <w:noWrap/>
          </w:tcPr>
          <w:p w14:paraId="033CC66B" w14:textId="77777777" w:rsidR="00A7703E" w:rsidRPr="00E610A5" w:rsidRDefault="00A7703E" w:rsidP="00C245AC">
            <w:pPr>
              <w:pStyle w:val="TableText"/>
              <w:spacing w:before="30" w:after="30"/>
              <w:jc w:val="right"/>
            </w:pPr>
          </w:p>
        </w:tc>
        <w:tc>
          <w:tcPr>
            <w:tcW w:w="990" w:type="dxa"/>
            <w:shd w:val="clear" w:color="auto" w:fill="EBEFF4"/>
            <w:noWrap/>
          </w:tcPr>
          <w:p w14:paraId="4D94AE3E" w14:textId="77777777" w:rsidR="00A7703E" w:rsidRPr="00E610A5" w:rsidRDefault="00A7703E" w:rsidP="00C245AC">
            <w:pPr>
              <w:pStyle w:val="TableText"/>
              <w:spacing w:before="30" w:after="30"/>
              <w:jc w:val="right"/>
            </w:pPr>
          </w:p>
        </w:tc>
        <w:tc>
          <w:tcPr>
            <w:tcW w:w="1033" w:type="dxa"/>
            <w:shd w:val="clear" w:color="auto" w:fill="EBEFF4"/>
            <w:noWrap/>
          </w:tcPr>
          <w:p w14:paraId="5BED6348" w14:textId="77777777" w:rsidR="00A7703E" w:rsidRPr="00E610A5" w:rsidRDefault="00A7703E" w:rsidP="00C245AC">
            <w:pPr>
              <w:pStyle w:val="TableText"/>
              <w:spacing w:before="30" w:after="30"/>
              <w:jc w:val="right"/>
            </w:pPr>
          </w:p>
        </w:tc>
        <w:tc>
          <w:tcPr>
            <w:tcW w:w="1005" w:type="dxa"/>
            <w:shd w:val="clear" w:color="auto" w:fill="EBEFF4"/>
            <w:noWrap/>
          </w:tcPr>
          <w:p w14:paraId="3D069B12" w14:textId="77777777" w:rsidR="00A7703E" w:rsidRPr="00E610A5" w:rsidRDefault="00A7703E" w:rsidP="00C245AC">
            <w:pPr>
              <w:pStyle w:val="TableText"/>
              <w:spacing w:before="30" w:after="30"/>
              <w:jc w:val="right"/>
            </w:pPr>
          </w:p>
        </w:tc>
        <w:tc>
          <w:tcPr>
            <w:tcW w:w="1005" w:type="dxa"/>
            <w:shd w:val="clear" w:color="auto" w:fill="EBEFF4"/>
          </w:tcPr>
          <w:p w14:paraId="4177DA2E" w14:textId="77777777" w:rsidR="00A7703E" w:rsidRPr="00E610A5" w:rsidRDefault="00A7703E" w:rsidP="00C245AC">
            <w:pPr>
              <w:pStyle w:val="TableText"/>
              <w:spacing w:before="30" w:after="30"/>
              <w:jc w:val="right"/>
            </w:pPr>
          </w:p>
        </w:tc>
        <w:tc>
          <w:tcPr>
            <w:tcW w:w="1005" w:type="dxa"/>
            <w:shd w:val="clear" w:color="auto" w:fill="EBEFF4"/>
          </w:tcPr>
          <w:p w14:paraId="2DF9EBFB" w14:textId="77777777" w:rsidR="00A7703E" w:rsidRPr="00E610A5" w:rsidRDefault="00A7703E" w:rsidP="00C245AC">
            <w:pPr>
              <w:pStyle w:val="TableText"/>
              <w:spacing w:before="30" w:after="30"/>
              <w:jc w:val="right"/>
            </w:pPr>
          </w:p>
        </w:tc>
      </w:tr>
      <w:tr w:rsidR="00A7703E" w:rsidRPr="00E610A5" w14:paraId="05142E2D" w14:textId="77777777" w:rsidTr="00C245AC">
        <w:trPr>
          <w:trHeight w:val="257"/>
        </w:trPr>
        <w:tc>
          <w:tcPr>
            <w:tcW w:w="3078" w:type="dxa"/>
            <w:tcBorders>
              <w:bottom w:val="single" w:sz="4" w:space="0" w:color="365F91"/>
            </w:tcBorders>
            <w:shd w:val="clear" w:color="auto" w:fill="auto"/>
            <w:noWrap/>
            <w:vAlign w:val="bottom"/>
          </w:tcPr>
          <w:p w14:paraId="69164940" w14:textId="77777777" w:rsidR="00A7703E" w:rsidRPr="00E610A5" w:rsidRDefault="00A7703E" w:rsidP="00C245AC">
            <w:pPr>
              <w:pStyle w:val="TableText1"/>
            </w:pPr>
            <w:r w:rsidRPr="00E610A5">
              <w:t>C</w:t>
            </w:r>
          </w:p>
        </w:tc>
        <w:tc>
          <w:tcPr>
            <w:tcW w:w="734" w:type="dxa"/>
            <w:tcBorders>
              <w:bottom w:val="single" w:sz="4" w:space="0" w:color="365F91"/>
            </w:tcBorders>
            <w:vAlign w:val="bottom"/>
          </w:tcPr>
          <w:p w14:paraId="1704F9FD" w14:textId="77777777" w:rsidR="00A7703E" w:rsidRPr="00E610A5" w:rsidRDefault="00A7703E" w:rsidP="00C245AC">
            <w:pPr>
              <w:pStyle w:val="TableText"/>
              <w:spacing w:before="30" w:after="30"/>
              <w:jc w:val="right"/>
            </w:pPr>
            <w:r w:rsidRPr="00E610A5">
              <w:t>kt</w:t>
            </w:r>
          </w:p>
        </w:tc>
        <w:tc>
          <w:tcPr>
            <w:tcW w:w="1128" w:type="dxa"/>
            <w:tcBorders>
              <w:bottom w:val="single" w:sz="4" w:space="0" w:color="365F91"/>
            </w:tcBorders>
            <w:shd w:val="clear" w:color="000000" w:fill="FFFFFF"/>
            <w:noWrap/>
          </w:tcPr>
          <w:p w14:paraId="34F71B4E" w14:textId="77777777" w:rsidR="00A7703E" w:rsidRPr="00E610A5" w:rsidRDefault="00A7703E" w:rsidP="00C245AC">
            <w:pPr>
              <w:pStyle w:val="TableText"/>
              <w:spacing w:before="30" w:after="30"/>
              <w:jc w:val="right"/>
            </w:pPr>
            <w:r w:rsidRPr="00E610A5">
              <w:t>NO</w:t>
            </w:r>
          </w:p>
        </w:tc>
        <w:tc>
          <w:tcPr>
            <w:tcW w:w="1029" w:type="dxa"/>
            <w:tcBorders>
              <w:bottom w:val="single" w:sz="4" w:space="0" w:color="365F91"/>
            </w:tcBorders>
            <w:shd w:val="clear" w:color="000000" w:fill="FFFFFF"/>
            <w:noWrap/>
          </w:tcPr>
          <w:p w14:paraId="06DF4240"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000000" w:fill="FFFFFF"/>
            <w:noWrap/>
          </w:tcPr>
          <w:p w14:paraId="3DFD4C98" w14:textId="77777777" w:rsidR="00A7703E" w:rsidRPr="00E610A5" w:rsidRDefault="00A7703E" w:rsidP="00C245AC">
            <w:pPr>
              <w:pStyle w:val="TableText"/>
              <w:spacing w:before="30" w:after="30"/>
              <w:jc w:val="right"/>
            </w:pPr>
            <w:r w:rsidRPr="00E610A5">
              <w:t>NO</w:t>
            </w:r>
          </w:p>
        </w:tc>
        <w:tc>
          <w:tcPr>
            <w:tcW w:w="990" w:type="dxa"/>
            <w:tcBorders>
              <w:bottom w:val="single" w:sz="4" w:space="0" w:color="365F91"/>
            </w:tcBorders>
            <w:shd w:val="clear" w:color="000000" w:fill="FFFFFF"/>
            <w:noWrap/>
          </w:tcPr>
          <w:p w14:paraId="397037AA" w14:textId="77777777" w:rsidR="00A7703E" w:rsidRPr="00E610A5" w:rsidRDefault="00A7703E" w:rsidP="00C245AC">
            <w:pPr>
              <w:pStyle w:val="TableText"/>
              <w:spacing w:before="30" w:after="30"/>
              <w:jc w:val="right"/>
            </w:pPr>
            <w:r w:rsidRPr="00E610A5">
              <w:t>NO</w:t>
            </w:r>
          </w:p>
        </w:tc>
        <w:tc>
          <w:tcPr>
            <w:tcW w:w="990" w:type="dxa"/>
            <w:tcBorders>
              <w:bottom w:val="single" w:sz="4" w:space="0" w:color="365F91"/>
            </w:tcBorders>
            <w:shd w:val="clear" w:color="000000" w:fill="FFFFFF"/>
            <w:noWrap/>
          </w:tcPr>
          <w:p w14:paraId="2114436F" w14:textId="77777777" w:rsidR="00A7703E" w:rsidRPr="00E610A5" w:rsidRDefault="00A7703E" w:rsidP="00C245AC">
            <w:pPr>
              <w:pStyle w:val="TableText"/>
              <w:spacing w:before="30" w:after="30"/>
              <w:jc w:val="right"/>
            </w:pPr>
            <w:r w:rsidRPr="00E610A5">
              <w:t>NO</w:t>
            </w:r>
          </w:p>
        </w:tc>
        <w:tc>
          <w:tcPr>
            <w:tcW w:w="990" w:type="dxa"/>
            <w:tcBorders>
              <w:bottom w:val="single" w:sz="4" w:space="0" w:color="365F91"/>
            </w:tcBorders>
            <w:shd w:val="clear" w:color="000000" w:fill="FFFFFF"/>
            <w:noWrap/>
          </w:tcPr>
          <w:p w14:paraId="216BC887" w14:textId="77777777" w:rsidR="00A7703E" w:rsidRPr="00E610A5" w:rsidRDefault="00A7703E" w:rsidP="00C245AC">
            <w:pPr>
              <w:pStyle w:val="TableText"/>
              <w:spacing w:before="30" w:after="30"/>
              <w:jc w:val="right"/>
            </w:pPr>
            <w:r w:rsidRPr="00E610A5">
              <w:t>NO</w:t>
            </w:r>
          </w:p>
        </w:tc>
        <w:tc>
          <w:tcPr>
            <w:tcW w:w="1033" w:type="dxa"/>
            <w:tcBorders>
              <w:bottom w:val="single" w:sz="4" w:space="0" w:color="365F91"/>
            </w:tcBorders>
            <w:shd w:val="clear" w:color="000000" w:fill="FFFFFF"/>
            <w:noWrap/>
          </w:tcPr>
          <w:p w14:paraId="3EF8964B" w14:textId="77777777" w:rsidR="00A7703E" w:rsidRPr="00E610A5" w:rsidRDefault="00A7703E" w:rsidP="00C245AC">
            <w:pPr>
              <w:pStyle w:val="TableText"/>
              <w:spacing w:before="30" w:after="30"/>
              <w:jc w:val="right"/>
            </w:pPr>
            <w:r w:rsidRPr="00E610A5">
              <w:t>NO</w:t>
            </w:r>
          </w:p>
        </w:tc>
        <w:tc>
          <w:tcPr>
            <w:tcW w:w="1005" w:type="dxa"/>
            <w:tcBorders>
              <w:bottom w:val="single" w:sz="4" w:space="0" w:color="365F91"/>
            </w:tcBorders>
            <w:shd w:val="clear" w:color="000000" w:fill="FFFFFF"/>
            <w:noWrap/>
          </w:tcPr>
          <w:p w14:paraId="61AA9E60" w14:textId="77777777" w:rsidR="00A7703E" w:rsidRPr="00E610A5" w:rsidRDefault="00A7703E" w:rsidP="00C245AC">
            <w:pPr>
              <w:pStyle w:val="TableText"/>
              <w:spacing w:before="30" w:after="30"/>
              <w:jc w:val="right"/>
            </w:pPr>
            <w:r w:rsidRPr="00E610A5">
              <w:t>NO</w:t>
            </w:r>
          </w:p>
        </w:tc>
        <w:tc>
          <w:tcPr>
            <w:tcW w:w="1005" w:type="dxa"/>
            <w:tcBorders>
              <w:bottom w:val="single" w:sz="4" w:space="0" w:color="365F91"/>
            </w:tcBorders>
            <w:shd w:val="clear" w:color="000000" w:fill="FFFFFF"/>
          </w:tcPr>
          <w:p w14:paraId="698AAEA0" w14:textId="77777777" w:rsidR="00A7703E" w:rsidRPr="00E610A5" w:rsidRDefault="00A7703E" w:rsidP="00C245AC">
            <w:pPr>
              <w:pStyle w:val="TableText"/>
              <w:spacing w:before="30" w:after="30"/>
              <w:jc w:val="right"/>
            </w:pPr>
            <w:r w:rsidRPr="00E610A5">
              <w:t>NO</w:t>
            </w:r>
          </w:p>
        </w:tc>
        <w:tc>
          <w:tcPr>
            <w:tcW w:w="1005" w:type="dxa"/>
            <w:tcBorders>
              <w:bottom w:val="single" w:sz="4" w:space="0" w:color="365F91"/>
            </w:tcBorders>
            <w:shd w:val="clear" w:color="000000" w:fill="FFFFFF"/>
          </w:tcPr>
          <w:p w14:paraId="085A2398" w14:textId="77777777" w:rsidR="00A7703E" w:rsidRPr="00E610A5" w:rsidRDefault="00A7703E" w:rsidP="00C245AC">
            <w:pPr>
              <w:pStyle w:val="TableText"/>
              <w:spacing w:before="30" w:after="30"/>
              <w:jc w:val="right"/>
            </w:pPr>
            <w:r w:rsidRPr="00E610A5">
              <w:t>NO</w:t>
            </w:r>
          </w:p>
        </w:tc>
      </w:tr>
      <w:tr w:rsidR="00A7703E" w:rsidRPr="00E610A5" w14:paraId="2EBC18A1" w14:textId="77777777" w:rsidTr="00C245AC">
        <w:trPr>
          <w:trHeight w:val="248"/>
        </w:trPr>
        <w:tc>
          <w:tcPr>
            <w:tcW w:w="3078" w:type="dxa"/>
            <w:shd w:val="clear" w:color="auto" w:fill="EBEFF4"/>
            <w:noWrap/>
            <w:vAlign w:val="bottom"/>
          </w:tcPr>
          <w:p w14:paraId="723C3169" w14:textId="77777777" w:rsidR="00A7703E" w:rsidRPr="00E610A5" w:rsidRDefault="00A7703E" w:rsidP="00C245AC">
            <w:pPr>
              <w:pStyle w:val="TableText"/>
              <w:spacing w:before="30" w:after="30"/>
            </w:pPr>
            <w:r w:rsidRPr="00E610A5">
              <w:t>Net carbon emissions</w:t>
            </w:r>
          </w:p>
        </w:tc>
        <w:tc>
          <w:tcPr>
            <w:tcW w:w="734" w:type="dxa"/>
            <w:shd w:val="clear" w:color="auto" w:fill="EBEFF4"/>
            <w:vAlign w:val="bottom"/>
          </w:tcPr>
          <w:p w14:paraId="0A408AC6" w14:textId="77777777" w:rsidR="00A7703E" w:rsidRPr="00E610A5" w:rsidRDefault="00A7703E" w:rsidP="00C245AC">
            <w:pPr>
              <w:pStyle w:val="TableText"/>
              <w:spacing w:before="30" w:after="30"/>
              <w:jc w:val="right"/>
            </w:pPr>
          </w:p>
        </w:tc>
        <w:tc>
          <w:tcPr>
            <w:tcW w:w="1128" w:type="dxa"/>
            <w:shd w:val="clear" w:color="auto" w:fill="EBEFF4"/>
            <w:noWrap/>
          </w:tcPr>
          <w:p w14:paraId="69188AB2" w14:textId="77777777" w:rsidR="00A7703E" w:rsidRPr="00E610A5" w:rsidRDefault="00A7703E" w:rsidP="00C245AC">
            <w:pPr>
              <w:pStyle w:val="TableText"/>
              <w:spacing w:before="30" w:after="30"/>
              <w:jc w:val="right"/>
            </w:pPr>
          </w:p>
        </w:tc>
        <w:tc>
          <w:tcPr>
            <w:tcW w:w="1029" w:type="dxa"/>
            <w:shd w:val="clear" w:color="auto" w:fill="EBEFF4"/>
            <w:noWrap/>
          </w:tcPr>
          <w:p w14:paraId="6D8DB46A" w14:textId="77777777" w:rsidR="00A7703E" w:rsidRPr="00E610A5" w:rsidRDefault="00A7703E" w:rsidP="00C245AC">
            <w:pPr>
              <w:pStyle w:val="TableText"/>
              <w:spacing w:before="30" w:after="30"/>
              <w:jc w:val="right"/>
            </w:pPr>
          </w:p>
        </w:tc>
        <w:tc>
          <w:tcPr>
            <w:tcW w:w="1002" w:type="dxa"/>
            <w:shd w:val="clear" w:color="auto" w:fill="EBEFF4"/>
            <w:noWrap/>
          </w:tcPr>
          <w:p w14:paraId="704F39F8" w14:textId="77777777" w:rsidR="00A7703E" w:rsidRPr="00E610A5" w:rsidRDefault="00A7703E" w:rsidP="00C245AC">
            <w:pPr>
              <w:pStyle w:val="TableText"/>
              <w:spacing w:before="30" w:after="30"/>
              <w:jc w:val="right"/>
            </w:pPr>
          </w:p>
        </w:tc>
        <w:tc>
          <w:tcPr>
            <w:tcW w:w="990" w:type="dxa"/>
            <w:shd w:val="clear" w:color="auto" w:fill="EBEFF4"/>
            <w:noWrap/>
          </w:tcPr>
          <w:p w14:paraId="2A6FDBDA" w14:textId="77777777" w:rsidR="00A7703E" w:rsidRPr="00E610A5" w:rsidRDefault="00A7703E" w:rsidP="00C245AC">
            <w:pPr>
              <w:pStyle w:val="TableText"/>
              <w:spacing w:before="30" w:after="30"/>
              <w:jc w:val="right"/>
            </w:pPr>
          </w:p>
        </w:tc>
        <w:tc>
          <w:tcPr>
            <w:tcW w:w="990" w:type="dxa"/>
            <w:shd w:val="clear" w:color="auto" w:fill="EBEFF4"/>
            <w:noWrap/>
          </w:tcPr>
          <w:p w14:paraId="2051FE4F" w14:textId="77777777" w:rsidR="00A7703E" w:rsidRPr="00E610A5" w:rsidRDefault="00A7703E" w:rsidP="00C245AC">
            <w:pPr>
              <w:pStyle w:val="TableText"/>
              <w:spacing w:before="30" w:after="30"/>
              <w:jc w:val="right"/>
            </w:pPr>
          </w:p>
        </w:tc>
        <w:tc>
          <w:tcPr>
            <w:tcW w:w="990" w:type="dxa"/>
            <w:shd w:val="clear" w:color="auto" w:fill="EBEFF4"/>
            <w:noWrap/>
          </w:tcPr>
          <w:p w14:paraId="0495D473" w14:textId="77777777" w:rsidR="00A7703E" w:rsidRPr="00E610A5" w:rsidRDefault="00A7703E" w:rsidP="00C245AC">
            <w:pPr>
              <w:pStyle w:val="TableText"/>
              <w:spacing w:before="30" w:after="30"/>
              <w:jc w:val="right"/>
            </w:pPr>
          </w:p>
        </w:tc>
        <w:tc>
          <w:tcPr>
            <w:tcW w:w="1033" w:type="dxa"/>
            <w:shd w:val="clear" w:color="auto" w:fill="EBEFF4"/>
            <w:noWrap/>
          </w:tcPr>
          <w:p w14:paraId="0303F8A7" w14:textId="77777777" w:rsidR="00A7703E" w:rsidRPr="00E610A5" w:rsidRDefault="00A7703E" w:rsidP="00C245AC">
            <w:pPr>
              <w:pStyle w:val="TableText"/>
              <w:spacing w:before="30" w:after="30"/>
              <w:jc w:val="right"/>
            </w:pPr>
          </w:p>
        </w:tc>
        <w:tc>
          <w:tcPr>
            <w:tcW w:w="1005" w:type="dxa"/>
            <w:shd w:val="clear" w:color="auto" w:fill="EBEFF4"/>
            <w:noWrap/>
          </w:tcPr>
          <w:p w14:paraId="4A66CCF9" w14:textId="77777777" w:rsidR="00A7703E" w:rsidRPr="00E610A5" w:rsidRDefault="00A7703E" w:rsidP="00C245AC">
            <w:pPr>
              <w:pStyle w:val="TableText"/>
              <w:spacing w:before="30" w:after="30"/>
              <w:jc w:val="right"/>
            </w:pPr>
          </w:p>
        </w:tc>
        <w:tc>
          <w:tcPr>
            <w:tcW w:w="1005" w:type="dxa"/>
            <w:shd w:val="clear" w:color="auto" w:fill="EBEFF4"/>
          </w:tcPr>
          <w:p w14:paraId="64D2500A" w14:textId="77777777" w:rsidR="00A7703E" w:rsidRPr="00E610A5" w:rsidRDefault="00A7703E" w:rsidP="00C245AC">
            <w:pPr>
              <w:pStyle w:val="TableText"/>
              <w:spacing w:before="30" w:after="30"/>
              <w:jc w:val="right"/>
            </w:pPr>
          </w:p>
        </w:tc>
        <w:tc>
          <w:tcPr>
            <w:tcW w:w="1005" w:type="dxa"/>
            <w:shd w:val="clear" w:color="auto" w:fill="EBEFF4"/>
          </w:tcPr>
          <w:p w14:paraId="73556978" w14:textId="77777777" w:rsidR="00A7703E" w:rsidRPr="00E610A5" w:rsidRDefault="00A7703E" w:rsidP="00C245AC">
            <w:pPr>
              <w:pStyle w:val="TableText"/>
              <w:spacing w:before="30" w:after="30"/>
              <w:jc w:val="right"/>
            </w:pPr>
          </w:p>
        </w:tc>
      </w:tr>
      <w:tr w:rsidR="00A7703E" w:rsidRPr="00E610A5" w14:paraId="7F293E09" w14:textId="77777777" w:rsidTr="00C245AC">
        <w:trPr>
          <w:trHeight w:val="257"/>
        </w:trPr>
        <w:tc>
          <w:tcPr>
            <w:tcW w:w="3078" w:type="dxa"/>
            <w:shd w:val="clear" w:color="auto" w:fill="auto"/>
            <w:noWrap/>
            <w:vAlign w:val="bottom"/>
          </w:tcPr>
          <w:p w14:paraId="0109B208" w14:textId="77777777" w:rsidR="00A7703E" w:rsidRPr="00E610A5" w:rsidRDefault="00A7703E" w:rsidP="00C245AC">
            <w:pPr>
              <w:pStyle w:val="TableText1"/>
            </w:pPr>
            <w:r w:rsidRPr="00E610A5">
              <w:t>C</w:t>
            </w:r>
          </w:p>
        </w:tc>
        <w:tc>
          <w:tcPr>
            <w:tcW w:w="734" w:type="dxa"/>
            <w:vAlign w:val="bottom"/>
          </w:tcPr>
          <w:p w14:paraId="6BFF92B4" w14:textId="77777777" w:rsidR="00A7703E" w:rsidRPr="00E610A5" w:rsidRDefault="00A7703E" w:rsidP="00C245AC">
            <w:pPr>
              <w:pStyle w:val="TableText"/>
              <w:spacing w:before="30" w:after="30"/>
              <w:jc w:val="right"/>
            </w:pPr>
            <w:r w:rsidRPr="00E610A5">
              <w:t>kt</w:t>
            </w:r>
          </w:p>
        </w:tc>
        <w:tc>
          <w:tcPr>
            <w:tcW w:w="1128" w:type="dxa"/>
            <w:shd w:val="clear" w:color="000000" w:fill="FFFFFF"/>
            <w:noWrap/>
          </w:tcPr>
          <w:p w14:paraId="46ABED44" w14:textId="77777777" w:rsidR="00A7703E" w:rsidRPr="00E610A5" w:rsidRDefault="00A7703E" w:rsidP="00C245AC">
            <w:pPr>
              <w:pStyle w:val="TableText"/>
              <w:spacing w:before="30" w:after="30"/>
              <w:jc w:val="right"/>
            </w:pPr>
            <w:r w:rsidRPr="00E610A5">
              <w:t>0.01</w:t>
            </w:r>
          </w:p>
        </w:tc>
        <w:tc>
          <w:tcPr>
            <w:tcW w:w="1029" w:type="dxa"/>
            <w:shd w:val="clear" w:color="000000" w:fill="FFFFFF"/>
            <w:noWrap/>
          </w:tcPr>
          <w:p w14:paraId="4CBA220B"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1BB8DFC2"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1E6CCE33"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4F2F4142"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62E76CCC" w14:textId="77777777" w:rsidR="00A7703E" w:rsidRPr="00E610A5" w:rsidRDefault="00A7703E" w:rsidP="00C245AC">
            <w:pPr>
              <w:pStyle w:val="TableText"/>
              <w:spacing w:before="30" w:after="30"/>
              <w:jc w:val="right"/>
            </w:pPr>
            <w:r w:rsidRPr="00E610A5">
              <w:t>0.01</w:t>
            </w:r>
          </w:p>
        </w:tc>
        <w:tc>
          <w:tcPr>
            <w:tcW w:w="1033" w:type="dxa"/>
            <w:shd w:val="clear" w:color="000000" w:fill="FFFFFF"/>
            <w:noWrap/>
          </w:tcPr>
          <w:p w14:paraId="6345B68F" w14:textId="77777777" w:rsidR="00A7703E" w:rsidRPr="00E610A5" w:rsidRDefault="00A7703E" w:rsidP="00C245AC">
            <w:pPr>
              <w:pStyle w:val="TableText"/>
              <w:spacing w:before="30" w:after="30"/>
              <w:jc w:val="right"/>
            </w:pPr>
            <w:r w:rsidRPr="00E610A5">
              <w:t>0.01</w:t>
            </w:r>
          </w:p>
        </w:tc>
        <w:tc>
          <w:tcPr>
            <w:tcW w:w="1005" w:type="dxa"/>
            <w:shd w:val="clear" w:color="000000" w:fill="FFFFFF"/>
            <w:noWrap/>
          </w:tcPr>
          <w:p w14:paraId="04796DBC" w14:textId="77777777" w:rsidR="00A7703E" w:rsidRPr="00E610A5" w:rsidRDefault="00A7703E" w:rsidP="00C245AC">
            <w:pPr>
              <w:pStyle w:val="TableText"/>
              <w:spacing w:before="30" w:after="30"/>
              <w:jc w:val="right"/>
            </w:pPr>
            <w:r w:rsidRPr="00E610A5">
              <w:t>0.01</w:t>
            </w:r>
          </w:p>
        </w:tc>
        <w:tc>
          <w:tcPr>
            <w:tcW w:w="1005" w:type="dxa"/>
            <w:shd w:val="clear" w:color="000000" w:fill="FFFFFF"/>
          </w:tcPr>
          <w:p w14:paraId="41737A59" w14:textId="77777777" w:rsidR="00A7703E" w:rsidRPr="00E610A5" w:rsidRDefault="00A7703E" w:rsidP="00C245AC">
            <w:pPr>
              <w:pStyle w:val="TableText"/>
              <w:spacing w:before="30" w:after="30"/>
              <w:jc w:val="right"/>
            </w:pPr>
            <w:r w:rsidRPr="00E610A5">
              <w:t>0.01</w:t>
            </w:r>
          </w:p>
        </w:tc>
        <w:tc>
          <w:tcPr>
            <w:tcW w:w="1005" w:type="dxa"/>
            <w:shd w:val="clear" w:color="000000" w:fill="FFFFFF"/>
          </w:tcPr>
          <w:p w14:paraId="062972E4" w14:textId="77777777" w:rsidR="00A7703E" w:rsidRPr="00E610A5" w:rsidRDefault="00A7703E" w:rsidP="00C245AC">
            <w:pPr>
              <w:pStyle w:val="TableText"/>
              <w:spacing w:before="30" w:after="30"/>
              <w:jc w:val="right"/>
            </w:pPr>
            <w:r w:rsidRPr="00E610A5">
              <w:t>0.00</w:t>
            </w:r>
          </w:p>
        </w:tc>
      </w:tr>
      <w:tr w:rsidR="00A7703E" w:rsidRPr="00E610A5" w14:paraId="31DF65DE" w14:textId="77777777" w:rsidTr="00C245AC">
        <w:trPr>
          <w:trHeight w:val="178"/>
        </w:trPr>
        <w:tc>
          <w:tcPr>
            <w:tcW w:w="3078" w:type="dxa"/>
            <w:tcBorders>
              <w:bottom w:val="single" w:sz="4" w:space="0" w:color="365F91"/>
            </w:tcBorders>
            <w:shd w:val="clear" w:color="auto" w:fill="auto"/>
            <w:noWrap/>
            <w:vAlign w:val="bottom"/>
          </w:tcPr>
          <w:p w14:paraId="6C3DDBB9" w14:textId="77777777" w:rsidR="00A7703E" w:rsidRPr="00E610A5" w:rsidRDefault="00A7703E" w:rsidP="00C245AC">
            <w:pPr>
              <w:pStyle w:val="TableText"/>
              <w:spacing w:before="30" w:after="30"/>
            </w:pPr>
            <w:r w:rsidRPr="00E610A5">
              <w:t>Fraction of carbon oxidized</w:t>
            </w:r>
          </w:p>
        </w:tc>
        <w:tc>
          <w:tcPr>
            <w:tcW w:w="734" w:type="dxa"/>
            <w:tcBorders>
              <w:bottom w:val="single" w:sz="4" w:space="0" w:color="365F91"/>
            </w:tcBorders>
            <w:vAlign w:val="bottom"/>
          </w:tcPr>
          <w:p w14:paraId="1C233D2C" w14:textId="77777777" w:rsidR="00A7703E" w:rsidRPr="00E610A5" w:rsidRDefault="00A7703E" w:rsidP="00C245AC">
            <w:pPr>
              <w:pStyle w:val="TableText"/>
              <w:spacing w:before="30" w:after="30"/>
              <w:jc w:val="right"/>
            </w:pPr>
          </w:p>
        </w:tc>
        <w:tc>
          <w:tcPr>
            <w:tcW w:w="1128" w:type="dxa"/>
            <w:tcBorders>
              <w:bottom w:val="single" w:sz="4" w:space="0" w:color="365F91"/>
            </w:tcBorders>
            <w:shd w:val="clear" w:color="000000" w:fill="FFFFFF"/>
            <w:noWrap/>
          </w:tcPr>
          <w:p w14:paraId="0EEE894B" w14:textId="77777777" w:rsidR="00A7703E" w:rsidRPr="00E610A5" w:rsidRDefault="00A7703E" w:rsidP="00C245AC">
            <w:pPr>
              <w:pStyle w:val="TableText"/>
              <w:spacing w:before="30" w:after="30"/>
              <w:jc w:val="right"/>
            </w:pPr>
            <w:r w:rsidRPr="00E610A5">
              <w:t>1.00</w:t>
            </w:r>
          </w:p>
        </w:tc>
        <w:tc>
          <w:tcPr>
            <w:tcW w:w="1029" w:type="dxa"/>
            <w:tcBorders>
              <w:bottom w:val="single" w:sz="4" w:space="0" w:color="365F91"/>
            </w:tcBorders>
            <w:shd w:val="clear" w:color="000000" w:fill="FFFFFF"/>
            <w:noWrap/>
          </w:tcPr>
          <w:p w14:paraId="7015C095" w14:textId="77777777" w:rsidR="00A7703E" w:rsidRPr="00E610A5" w:rsidRDefault="00A7703E" w:rsidP="00C245AC">
            <w:pPr>
              <w:pStyle w:val="TableText"/>
              <w:spacing w:before="30" w:after="30"/>
              <w:jc w:val="right"/>
            </w:pPr>
            <w:r w:rsidRPr="00E610A5">
              <w:t>1.00</w:t>
            </w:r>
          </w:p>
        </w:tc>
        <w:tc>
          <w:tcPr>
            <w:tcW w:w="1002" w:type="dxa"/>
            <w:tcBorders>
              <w:bottom w:val="single" w:sz="4" w:space="0" w:color="365F91"/>
            </w:tcBorders>
            <w:shd w:val="clear" w:color="000000" w:fill="FFFFFF"/>
            <w:noWrap/>
          </w:tcPr>
          <w:p w14:paraId="0D8A1921" w14:textId="77777777" w:rsidR="00A7703E" w:rsidRPr="00E610A5" w:rsidRDefault="00A7703E" w:rsidP="00C245AC">
            <w:pPr>
              <w:pStyle w:val="TableText"/>
              <w:spacing w:before="30" w:after="30"/>
              <w:jc w:val="right"/>
            </w:pPr>
            <w:r w:rsidRPr="00E610A5">
              <w:t>1.00</w:t>
            </w:r>
          </w:p>
        </w:tc>
        <w:tc>
          <w:tcPr>
            <w:tcW w:w="990" w:type="dxa"/>
            <w:tcBorders>
              <w:bottom w:val="single" w:sz="4" w:space="0" w:color="365F91"/>
            </w:tcBorders>
            <w:shd w:val="clear" w:color="000000" w:fill="FFFFFF"/>
            <w:noWrap/>
          </w:tcPr>
          <w:p w14:paraId="05F2CA5A" w14:textId="77777777" w:rsidR="00A7703E" w:rsidRPr="00E610A5" w:rsidRDefault="00A7703E" w:rsidP="00C245AC">
            <w:pPr>
              <w:pStyle w:val="TableText"/>
              <w:spacing w:before="30" w:after="30"/>
              <w:jc w:val="right"/>
            </w:pPr>
            <w:r w:rsidRPr="00E610A5">
              <w:t>1.00</w:t>
            </w:r>
          </w:p>
        </w:tc>
        <w:tc>
          <w:tcPr>
            <w:tcW w:w="990" w:type="dxa"/>
            <w:tcBorders>
              <w:bottom w:val="single" w:sz="4" w:space="0" w:color="365F91"/>
            </w:tcBorders>
            <w:shd w:val="clear" w:color="000000" w:fill="FFFFFF"/>
            <w:noWrap/>
          </w:tcPr>
          <w:p w14:paraId="4E499D7C" w14:textId="77777777" w:rsidR="00A7703E" w:rsidRPr="00E610A5" w:rsidRDefault="00A7703E" w:rsidP="00C245AC">
            <w:pPr>
              <w:pStyle w:val="TableText"/>
              <w:spacing w:before="30" w:after="30"/>
              <w:jc w:val="right"/>
            </w:pPr>
            <w:r w:rsidRPr="00E610A5">
              <w:t>1.00</w:t>
            </w:r>
          </w:p>
        </w:tc>
        <w:tc>
          <w:tcPr>
            <w:tcW w:w="990" w:type="dxa"/>
            <w:tcBorders>
              <w:bottom w:val="single" w:sz="4" w:space="0" w:color="365F91"/>
            </w:tcBorders>
            <w:shd w:val="clear" w:color="000000" w:fill="FFFFFF"/>
            <w:noWrap/>
          </w:tcPr>
          <w:p w14:paraId="792B8020" w14:textId="77777777" w:rsidR="00A7703E" w:rsidRPr="00E610A5" w:rsidRDefault="00A7703E" w:rsidP="00C245AC">
            <w:pPr>
              <w:pStyle w:val="TableText"/>
              <w:spacing w:before="30" w:after="30"/>
              <w:jc w:val="right"/>
            </w:pPr>
            <w:r w:rsidRPr="00E610A5">
              <w:t>1.00</w:t>
            </w:r>
          </w:p>
        </w:tc>
        <w:tc>
          <w:tcPr>
            <w:tcW w:w="1033" w:type="dxa"/>
            <w:tcBorders>
              <w:bottom w:val="single" w:sz="4" w:space="0" w:color="365F91"/>
            </w:tcBorders>
            <w:shd w:val="clear" w:color="000000" w:fill="FFFFFF"/>
            <w:noWrap/>
          </w:tcPr>
          <w:p w14:paraId="14DF42EA" w14:textId="77777777" w:rsidR="00A7703E" w:rsidRPr="00E610A5" w:rsidRDefault="00A7703E" w:rsidP="00C245AC">
            <w:pPr>
              <w:pStyle w:val="TableText"/>
              <w:spacing w:before="30" w:after="30"/>
              <w:jc w:val="right"/>
            </w:pPr>
            <w:r w:rsidRPr="00E610A5">
              <w:t>1.00</w:t>
            </w:r>
          </w:p>
        </w:tc>
        <w:tc>
          <w:tcPr>
            <w:tcW w:w="1005" w:type="dxa"/>
            <w:tcBorders>
              <w:bottom w:val="single" w:sz="4" w:space="0" w:color="365F91"/>
            </w:tcBorders>
            <w:shd w:val="clear" w:color="000000" w:fill="FFFFFF"/>
            <w:noWrap/>
          </w:tcPr>
          <w:p w14:paraId="5416C514" w14:textId="77777777" w:rsidR="00A7703E" w:rsidRPr="00E610A5" w:rsidRDefault="00A7703E" w:rsidP="00C245AC">
            <w:pPr>
              <w:pStyle w:val="TableText"/>
              <w:spacing w:before="30" w:after="30"/>
              <w:jc w:val="right"/>
            </w:pPr>
            <w:r w:rsidRPr="00E610A5">
              <w:t>1.00</w:t>
            </w:r>
          </w:p>
        </w:tc>
        <w:tc>
          <w:tcPr>
            <w:tcW w:w="1005" w:type="dxa"/>
            <w:tcBorders>
              <w:bottom w:val="single" w:sz="4" w:space="0" w:color="365F91"/>
            </w:tcBorders>
            <w:shd w:val="clear" w:color="000000" w:fill="FFFFFF"/>
          </w:tcPr>
          <w:p w14:paraId="08936157" w14:textId="77777777" w:rsidR="00A7703E" w:rsidRPr="00E610A5" w:rsidRDefault="00A7703E" w:rsidP="00C245AC">
            <w:pPr>
              <w:pStyle w:val="TableText"/>
              <w:spacing w:before="30" w:after="30"/>
              <w:jc w:val="right"/>
            </w:pPr>
            <w:r w:rsidRPr="00E610A5">
              <w:t>1.00</w:t>
            </w:r>
          </w:p>
        </w:tc>
        <w:tc>
          <w:tcPr>
            <w:tcW w:w="1005" w:type="dxa"/>
            <w:tcBorders>
              <w:bottom w:val="single" w:sz="4" w:space="0" w:color="365F91"/>
            </w:tcBorders>
            <w:shd w:val="clear" w:color="000000" w:fill="FFFFFF"/>
          </w:tcPr>
          <w:p w14:paraId="190A0E9D" w14:textId="77777777" w:rsidR="00A7703E" w:rsidRPr="00E610A5" w:rsidRDefault="00A7703E" w:rsidP="00C245AC">
            <w:pPr>
              <w:pStyle w:val="TableText"/>
              <w:spacing w:before="30" w:after="30"/>
              <w:jc w:val="right"/>
            </w:pPr>
            <w:r w:rsidRPr="00E610A5">
              <w:t>1.00</w:t>
            </w:r>
          </w:p>
        </w:tc>
      </w:tr>
      <w:tr w:rsidR="00A7703E" w:rsidRPr="00E610A5" w14:paraId="65D3797C" w14:textId="77777777" w:rsidTr="00C245AC">
        <w:trPr>
          <w:trHeight w:val="248"/>
        </w:trPr>
        <w:tc>
          <w:tcPr>
            <w:tcW w:w="3078" w:type="dxa"/>
            <w:shd w:val="clear" w:color="auto" w:fill="EBEFF4"/>
            <w:noWrap/>
            <w:vAlign w:val="bottom"/>
          </w:tcPr>
          <w:p w14:paraId="6253BE67" w14:textId="77777777" w:rsidR="00A7703E" w:rsidRPr="00E610A5" w:rsidRDefault="00A7703E" w:rsidP="00C245AC">
            <w:pPr>
              <w:pStyle w:val="TableText"/>
              <w:spacing w:before="30" w:after="30"/>
            </w:pPr>
            <w:r w:rsidRPr="00E610A5">
              <w:t>Emissions</w:t>
            </w:r>
          </w:p>
        </w:tc>
        <w:tc>
          <w:tcPr>
            <w:tcW w:w="734" w:type="dxa"/>
            <w:shd w:val="clear" w:color="auto" w:fill="EBEFF4"/>
            <w:vAlign w:val="bottom"/>
          </w:tcPr>
          <w:p w14:paraId="41BC5D92" w14:textId="77777777" w:rsidR="00A7703E" w:rsidRPr="00E610A5" w:rsidRDefault="00A7703E" w:rsidP="00C245AC">
            <w:pPr>
              <w:pStyle w:val="TableText"/>
              <w:spacing w:before="30" w:after="30"/>
              <w:jc w:val="right"/>
            </w:pPr>
          </w:p>
        </w:tc>
        <w:tc>
          <w:tcPr>
            <w:tcW w:w="1128" w:type="dxa"/>
            <w:shd w:val="clear" w:color="auto" w:fill="EBEFF4"/>
            <w:noWrap/>
          </w:tcPr>
          <w:p w14:paraId="725E6FF2" w14:textId="77777777" w:rsidR="00A7703E" w:rsidRPr="00E610A5" w:rsidRDefault="00A7703E" w:rsidP="00C245AC">
            <w:pPr>
              <w:pStyle w:val="TableText"/>
              <w:spacing w:before="30" w:after="30"/>
              <w:jc w:val="right"/>
            </w:pPr>
          </w:p>
        </w:tc>
        <w:tc>
          <w:tcPr>
            <w:tcW w:w="1029" w:type="dxa"/>
            <w:shd w:val="clear" w:color="auto" w:fill="EBEFF4"/>
            <w:noWrap/>
          </w:tcPr>
          <w:p w14:paraId="2BF982D0" w14:textId="77777777" w:rsidR="00A7703E" w:rsidRPr="00E610A5" w:rsidRDefault="00A7703E" w:rsidP="00C245AC">
            <w:pPr>
              <w:pStyle w:val="TableText"/>
              <w:spacing w:before="30" w:after="30"/>
              <w:jc w:val="right"/>
            </w:pPr>
          </w:p>
        </w:tc>
        <w:tc>
          <w:tcPr>
            <w:tcW w:w="1002" w:type="dxa"/>
            <w:shd w:val="clear" w:color="auto" w:fill="EBEFF4"/>
            <w:noWrap/>
          </w:tcPr>
          <w:p w14:paraId="1E1C2E9F" w14:textId="77777777" w:rsidR="00A7703E" w:rsidRPr="00E610A5" w:rsidRDefault="00A7703E" w:rsidP="00C245AC">
            <w:pPr>
              <w:pStyle w:val="TableText"/>
              <w:spacing w:before="30" w:after="30"/>
              <w:jc w:val="right"/>
            </w:pPr>
          </w:p>
        </w:tc>
        <w:tc>
          <w:tcPr>
            <w:tcW w:w="990" w:type="dxa"/>
            <w:shd w:val="clear" w:color="auto" w:fill="EBEFF4"/>
            <w:noWrap/>
          </w:tcPr>
          <w:p w14:paraId="3A35410F" w14:textId="77777777" w:rsidR="00A7703E" w:rsidRPr="00E610A5" w:rsidRDefault="00A7703E" w:rsidP="00C245AC">
            <w:pPr>
              <w:pStyle w:val="TableText"/>
              <w:spacing w:before="30" w:after="30"/>
              <w:jc w:val="right"/>
            </w:pPr>
          </w:p>
        </w:tc>
        <w:tc>
          <w:tcPr>
            <w:tcW w:w="990" w:type="dxa"/>
            <w:shd w:val="clear" w:color="auto" w:fill="EBEFF4"/>
            <w:noWrap/>
          </w:tcPr>
          <w:p w14:paraId="280DB83D" w14:textId="77777777" w:rsidR="00A7703E" w:rsidRPr="00E610A5" w:rsidRDefault="00A7703E" w:rsidP="00C245AC">
            <w:pPr>
              <w:pStyle w:val="TableText"/>
              <w:spacing w:before="30" w:after="30"/>
              <w:jc w:val="right"/>
            </w:pPr>
          </w:p>
        </w:tc>
        <w:tc>
          <w:tcPr>
            <w:tcW w:w="990" w:type="dxa"/>
            <w:shd w:val="clear" w:color="auto" w:fill="EBEFF4"/>
            <w:noWrap/>
          </w:tcPr>
          <w:p w14:paraId="3161C332" w14:textId="77777777" w:rsidR="00A7703E" w:rsidRPr="00E610A5" w:rsidRDefault="00A7703E" w:rsidP="00C245AC">
            <w:pPr>
              <w:pStyle w:val="TableText"/>
              <w:spacing w:before="30" w:after="30"/>
              <w:jc w:val="right"/>
            </w:pPr>
          </w:p>
        </w:tc>
        <w:tc>
          <w:tcPr>
            <w:tcW w:w="1033" w:type="dxa"/>
            <w:shd w:val="clear" w:color="auto" w:fill="EBEFF4"/>
            <w:noWrap/>
          </w:tcPr>
          <w:p w14:paraId="0E8A1023" w14:textId="77777777" w:rsidR="00A7703E" w:rsidRPr="00E610A5" w:rsidRDefault="00A7703E" w:rsidP="00C245AC">
            <w:pPr>
              <w:pStyle w:val="TableText"/>
              <w:spacing w:before="30" w:after="30"/>
              <w:jc w:val="right"/>
            </w:pPr>
          </w:p>
        </w:tc>
        <w:tc>
          <w:tcPr>
            <w:tcW w:w="1005" w:type="dxa"/>
            <w:shd w:val="clear" w:color="auto" w:fill="EBEFF4"/>
            <w:noWrap/>
          </w:tcPr>
          <w:p w14:paraId="6199C051" w14:textId="77777777" w:rsidR="00A7703E" w:rsidRPr="00E610A5" w:rsidRDefault="00A7703E" w:rsidP="00C245AC">
            <w:pPr>
              <w:pStyle w:val="TableText"/>
              <w:spacing w:before="30" w:after="30"/>
              <w:jc w:val="right"/>
            </w:pPr>
          </w:p>
        </w:tc>
        <w:tc>
          <w:tcPr>
            <w:tcW w:w="1005" w:type="dxa"/>
            <w:shd w:val="clear" w:color="auto" w:fill="EBEFF4"/>
          </w:tcPr>
          <w:p w14:paraId="6273C6B4" w14:textId="77777777" w:rsidR="00A7703E" w:rsidRPr="00E610A5" w:rsidRDefault="00A7703E" w:rsidP="00C245AC">
            <w:pPr>
              <w:pStyle w:val="TableText"/>
              <w:spacing w:before="30" w:after="30"/>
              <w:jc w:val="right"/>
            </w:pPr>
          </w:p>
        </w:tc>
        <w:tc>
          <w:tcPr>
            <w:tcW w:w="1005" w:type="dxa"/>
            <w:shd w:val="clear" w:color="auto" w:fill="EBEFF4"/>
          </w:tcPr>
          <w:p w14:paraId="0E9ADB15" w14:textId="77777777" w:rsidR="00A7703E" w:rsidRPr="00E610A5" w:rsidRDefault="00A7703E" w:rsidP="00C245AC">
            <w:pPr>
              <w:pStyle w:val="TableText"/>
              <w:spacing w:before="30" w:after="30"/>
              <w:jc w:val="right"/>
            </w:pPr>
          </w:p>
        </w:tc>
      </w:tr>
      <w:tr w:rsidR="00A7703E" w:rsidRPr="00E610A5" w14:paraId="463DCD5C" w14:textId="77777777" w:rsidTr="00C245AC">
        <w:trPr>
          <w:trHeight w:val="257"/>
        </w:trPr>
        <w:tc>
          <w:tcPr>
            <w:tcW w:w="3078" w:type="dxa"/>
            <w:shd w:val="clear" w:color="auto" w:fill="auto"/>
            <w:noWrap/>
            <w:vAlign w:val="bottom"/>
          </w:tcPr>
          <w:p w14:paraId="7CE88779" w14:textId="77777777" w:rsidR="00A7703E" w:rsidRPr="00E610A5" w:rsidRDefault="00A7703E" w:rsidP="00C245AC">
            <w:pPr>
              <w:pStyle w:val="TableText1"/>
            </w:pPr>
            <w:r w:rsidRPr="00E610A5">
              <w:t>C</w:t>
            </w:r>
          </w:p>
        </w:tc>
        <w:tc>
          <w:tcPr>
            <w:tcW w:w="734" w:type="dxa"/>
            <w:vAlign w:val="bottom"/>
          </w:tcPr>
          <w:p w14:paraId="7FA22FB4" w14:textId="77777777" w:rsidR="00A7703E" w:rsidRPr="00E610A5" w:rsidRDefault="00A7703E" w:rsidP="00C245AC">
            <w:pPr>
              <w:pStyle w:val="TableText"/>
              <w:spacing w:before="30" w:after="30"/>
              <w:jc w:val="right"/>
            </w:pPr>
            <w:r w:rsidRPr="00E610A5">
              <w:t>kt</w:t>
            </w:r>
          </w:p>
        </w:tc>
        <w:tc>
          <w:tcPr>
            <w:tcW w:w="1128" w:type="dxa"/>
            <w:shd w:val="clear" w:color="000000" w:fill="FFFFFF"/>
            <w:noWrap/>
          </w:tcPr>
          <w:p w14:paraId="0C0D0B3F" w14:textId="77777777" w:rsidR="00A7703E" w:rsidRPr="00E610A5" w:rsidRDefault="00A7703E" w:rsidP="00C245AC">
            <w:pPr>
              <w:pStyle w:val="TableText"/>
              <w:spacing w:before="30" w:after="30"/>
              <w:jc w:val="right"/>
            </w:pPr>
            <w:r w:rsidRPr="00E610A5">
              <w:t>0.01</w:t>
            </w:r>
          </w:p>
        </w:tc>
        <w:tc>
          <w:tcPr>
            <w:tcW w:w="1029" w:type="dxa"/>
            <w:shd w:val="clear" w:color="000000" w:fill="FFFFFF"/>
            <w:noWrap/>
          </w:tcPr>
          <w:p w14:paraId="6B75374B" w14:textId="77777777" w:rsidR="00A7703E" w:rsidRPr="00E610A5" w:rsidRDefault="00A7703E" w:rsidP="00C245AC">
            <w:pPr>
              <w:pStyle w:val="TableText"/>
              <w:spacing w:before="30" w:after="30"/>
              <w:jc w:val="right"/>
            </w:pPr>
            <w:r w:rsidRPr="00E610A5">
              <w:t>0.01</w:t>
            </w:r>
          </w:p>
        </w:tc>
        <w:tc>
          <w:tcPr>
            <w:tcW w:w="1002" w:type="dxa"/>
            <w:shd w:val="clear" w:color="000000" w:fill="FFFFFF"/>
            <w:noWrap/>
          </w:tcPr>
          <w:p w14:paraId="0AD7160F"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787600CE"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6209EA5A" w14:textId="77777777" w:rsidR="00A7703E" w:rsidRPr="00E610A5" w:rsidRDefault="00A7703E" w:rsidP="00C245AC">
            <w:pPr>
              <w:pStyle w:val="TableText"/>
              <w:spacing w:before="30" w:after="30"/>
              <w:jc w:val="right"/>
            </w:pPr>
            <w:r w:rsidRPr="00E610A5">
              <w:t>0.01</w:t>
            </w:r>
          </w:p>
        </w:tc>
        <w:tc>
          <w:tcPr>
            <w:tcW w:w="990" w:type="dxa"/>
            <w:shd w:val="clear" w:color="000000" w:fill="FFFFFF"/>
            <w:noWrap/>
          </w:tcPr>
          <w:p w14:paraId="317060ED" w14:textId="77777777" w:rsidR="00A7703E" w:rsidRPr="00E610A5" w:rsidRDefault="00A7703E" w:rsidP="00C245AC">
            <w:pPr>
              <w:pStyle w:val="TableText"/>
              <w:spacing w:before="30" w:after="30"/>
              <w:jc w:val="right"/>
            </w:pPr>
            <w:r w:rsidRPr="00E610A5">
              <w:t>0.01</w:t>
            </w:r>
          </w:p>
        </w:tc>
        <w:tc>
          <w:tcPr>
            <w:tcW w:w="1033" w:type="dxa"/>
            <w:shd w:val="clear" w:color="000000" w:fill="FFFFFF"/>
            <w:noWrap/>
          </w:tcPr>
          <w:p w14:paraId="3F4342F5" w14:textId="77777777" w:rsidR="00A7703E" w:rsidRPr="00E610A5" w:rsidRDefault="00A7703E" w:rsidP="00C245AC">
            <w:pPr>
              <w:pStyle w:val="TableText"/>
              <w:spacing w:before="30" w:after="30"/>
              <w:jc w:val="right"/>
            </w:pPr>
            <w:r w:rsidRPr="00E610A5">
              <w:t>0.01</w:t>
            </w:r>
          </w:p>
        </w:tc>
        <w:tc>
          <w:tcPr>
            <w:tcW w:w="1005" w:type="dxa"/>
            <w:shd w:val="clear" w:color="000000" w:fill="FFFFFF"/>
            <w:noWrap/>
          </w:tcPr>
          <w:p w14:paraId="126C8933" w14:textId="77777777" w:rsidR="00A7703E" w:rsidRPr="00E610A5" w:rsidRDefault="00A7703E" w:rsidP="00C245AC">
            <w:pPr>
              <w:pStyle w:val="TableText"/>
              <w:spacing w:before="30" w:after="30"/>
              <w:jc w:val="right"/>
            </w:pPr>
            <w:r w:rsidRPr="00E610A5">
              <w:t>0.01</w:t>
            </w:r>
          </w:p>
        </w:tc>
        <w:tc>
          <w:tcPr>
            <w:tcW w:w="1005" w:type="dxa"/>
            <w:shd w:val="clear" w:color="000000" w:fill="FFFFFF"/>
          </w:tcPr>
          <w:p w14:paraId="68D814FC" w14:textId="77777777" w:rsidR="00A7703E" w:rsidRPr="00E610A5" w:rsidRDefault="00A7703E" w:rsidP="00C245AC">
            <w:pPr>
              <w:pStyle w:val="TableText"/>
              <w:spacing w:before="30" w:after="30"/>
              <w:jc w:val="right"/>
            </w:pPr>
            <w:r w:rsidRPr="00E610A5">
              <w:t>0.01</w:t>
            </w:r>
          </w:p>
        </w:tc>
        <w:tc>
          <w:tcPr>
            <w:tcW w:w="1005" w:type="dxa"/>
            <w:shd w:val="clear" w:color="000000" w:fill="FFFFFF"/>
          </w:tcPr>
          <w:p w14:paraId="44A9EEDF" w14:textId="77777777" w:rsidR="00A7703E" w:rsidRPr="00E610A5" w:rsidRDefault="00A7703E" w:rsidP="00C245AC">
            <w:pPr>
              <w:pStyle w:val="TableText"/>
              <w:spacing w:before="30" w:after="30"/>
              <w:jc w:val="right"/>
            </w:pPr>
            <w:r w:rsidRPr="00E610A5">
              <w:t>0.00</w:t>
            </w:r>
          </w:p>
        </w:tc>
      </w:tr>
      <w:tr w:rsidR="00A7703E" w:rsidRPr="00E610A5" w14:paraId="6A87C2CC" w14:textId="77777777" w:rsidTr="00C245AC">
        <w:trPr>
          <w:trHeight w:val="248"/>
        </w:trPr>
        <w:tc>
          <w:tcPr>
            <w:tcW w:w="3078" w:type="dxa"/>
            <w:shd w:val="clear" w:color="auto" w:fill="auto"/>
            <w:noWrap/>
            <w:vAlign w:val="bottom"/>
          </w:tcPr>
          <w:p w14:paraId="4BFC0EEC" w14:textId="77777777" w:rsidR="00A7703E" w:rsidRPr="00E610A5" w:rsidRDefault="00A7703E" w:rsidP="00C245AC">
            <w:pPr>
              <w:pStyle w:val="TableText1"/>
            </w:pPr>
            <w:r w:rsidRPr="00E610A5">
              <w:t>CO</w:t>
            </w:r>
            <w:r w:rsidRPr="00E610A5">
              <w:rPr>
                <w:vertAlign w:val="subscript"/>
              </w:rPr>
              <w:t>2</w:t>
            </w:r>
          </w:p>
        </w:tc>
        <w:tc>
          <w:tcPr>
            <w:tcW w:w="734" w:type="dxa"/>
            <w:vAlign w:val="bottom"/>
          </w:tcPr>
          <w:p w14:paraId="1FD55F09" w14:textId="77777777" w:rsidR="00A7703E" w:rsidRPr="00E610A5" w:rsidRDefault="00A7703E" w:rsidP="00C245AC">
            <w:pPr>
              <w:pStyle w:val="TableText"/>
              <w:spacing w:before="30" w:after="30"/>
              <w:jc w:val="right"/>
            </w:pPr>
            <w:r w:rsidRPr="00E610A5">
              <w:t>kt</w:t>
            </w:r>
          </w:p>
        </w:tc>
        <w:tc>
          <w:tcPr>
            <w:tcW w:w="1128" w:type="dxa"/>
            <w:shd w:val="clear" w:color="000000" w:fill="FFFFFF"/>
            <w:noWrap/>
          </w:tcPr>
          <w:p w14:paraId="57AB93F1" w14:textId="77777777" w:rsidR="00A7703E" w:rsidRPr="00E610A5" w:rsidRDefault="00A7703E" w:rsidP="00C245AC">
            <w:pPr>
              <w:pStyle w:val="TableText"/>
              <w:spacing w:before="30" w:after="30"/>
              <w:jc w:val="right"/>
            </w:pPr>
            <w:r w:rsidRPr="00E610A5">
              <w:t>0.03</w:t>
            </w:r>
          </w:p>
        </w:tc>
        <w:tc>
          <w:tcPr>
            <w:tcW w:w="1029" w:type="dxa"/>
            <w:shd w:val="clear" w:color="000000" w:fill="FFFFFF"/>
            <w:noWrap/>
          </w:tcPr>
          <w:p w14:paraId="6C575CD0" w14:textId="77777777" w:rsidR="00A7703E" w:rsidRPr="00E610A5" w:rsidRDefault="00A7703E" w:rsidP="00C245AC">
            <w:pPr>
              <w:pStyle w:val="TableText"/>
              <w:spacing w:before="30" w:after="30"/>
              <w:jc w:val="right"/>
            </w:pPr>
            <w:r w:rsidRPr="00E610A5">
              <w:t>0.03</w:t>
            </w:r>
          </w:p>
        </w:tc>
        <w:tc>
          <w:tcPr>
            <w:tcW w:w="1002" w:type="dxa"/>
            <w:shd w:val="clear" w:color="000000" w:fill="FFFFFF"/>
            <w:noWrap/>
          </w:tcPr>
          <w:p w14:paraId="6E9096B7" w14:textId="77777777" w:rsidR="00A7703E" w:rsidRPr="00E610A5" w:rsidRDefault="00A7703E" w:rsidP="00C245AC">
            <w:pPr>
              <w:pStyle w:val="TableText"/>
              <w:spacing w:before="30" w:after="30"/>
              <w:jc w:val="right"/>
            </w:pPr>
            <w:r w:rsidRPr="00E610A5">
              <w:t>0.03</w:t>
            </w:r>
          </w:p>
        </w:tc>
        <w:tc>
          <w:tcPr>
            <w:tcW w:w="990" w:type="dxa"/>
            <w:shd w:val="clear" w:color="000000" w:fill="FFFFFF"/>
            <w:noWrap/>
          </w:tcPr>
          <w:p w14:paraId="3BF2CDC3" w14:textId="77777777" w:rsidR="00A7703E" w:rsidRPr="00E610A5" w:rsidRDefault="00A7703E" w:rsidP="00C245AC">
            <w:pPr>
              <w:pStyle w:val="TableText"/>
              <w:spacing w:before="30" w:after="30"/>
              <w:jc w:val="right"/>
            </w:pPr>
            <w:r w:rsidRPr="00E610A5">
              <w:t>0.03</w:t>
            </w:r>
          </w:p>
        </w:tc>
        <w:tc>
          <w:tcPr>
            <w:tcW w:w="990" w:type="dxa"/>
            <w:shd w:val="clear" w:color="000000" w:fill="FFFFFF"/>
            <w:noWrap/>
          </w:tcPr>
          <w:p w14:paraId="6CCC7F3D" w14:textId="77777777" w:rsidR="00A7703E" w:rsidRPr="00E610A5" w:rsidRDefault="00A7703E" w:rsidP="00C245AC">
            <w:pPr>
              <w:pStyle w:val="TableText"/>
              <w:spacing w:before="30" w:after="30"/>
              <w:jc w:val="right"/>
            </w:pPr>
            <w:r w:rsidRPr="00E610A5">
              <w:t>0.03</w:t>
            </w:r>
          </w:p>
        </w:tc>
        <w:tc>
          <w:tcPr>
            <w:tcW w:w="990" w:type="dxa"/>
            <w:shd w:val="clear" w:color="000000" w:fill="FFFFFF"/>
            <w:noWrap/>
          </w:tcPr>
          <w:p w14:paraId="7C3A3959" w14:textId="77777777" w:rsidR="00A7703E" w:rsidRPr="00E610A5" w:rsidRDefault="00A7703E" w:rsidP="00C245AC">
            <w:pPr>
              <w:pStyle w:val="TableText"/>
              <w:spacing w:before="30" w:after="30"/>
              <w:jc w:val="right"/>
            </w:pPr>
            <w:r w:rsidRPr="00E610A5">
              <w:t>0.03</w:t>
            </w:r>
          </w:p>
        </w:tc>
        <w:tc>
          <w:tcPr>
            <w:tcW w:w="1033" w:type="dxa"/>
            <w:shd w:val="clear" w:color="000000" w:fill="FFFFFF"/>
            <w:noWrap/>
          </w:tcPr>
          <w:p w14:paraId="60B704A4" w14:textId="77777777" w:rsidR="00A7703E" w:rsidRPr="00E610A5" w:rsidRDefault="00A7703E" w:rsidP="00C245AC">
            <w:pPr>
              <w:pStyle w:val="TableText"/>
              <w:spacing w:before="30" w:after="30"/>
              <w:jc w:val="right"/>
            </w:pPr>
            <w:r w:rsidRPr="00E610A5">
              <w:t>0.03</w:t>
            </w:r>
          </w:p>
        </w:tc>
        <w:tc>
          <w:tcPr>
            <w:tcW w:w="1005" w:type="dxa"/>
            <w:shd w:val="clear" w:color="000000" w:fill="FFFFFF"/>
            <w:noWrap/>
          </w:tcPr>
          <w:p w14:paraId="6839E46A" w14:textId="77777777" w:rsidR="00A7703E" w:rsidRPr="00E610A5" w:rsidRDefault="00A7703E" w:rsidP="00C245AC">
            <w:pPr>
              <w:pStyle w:val="TableText"/>
              <w:spacing w:before="30" w:after="30"/>
              <w:jc w:val="right"/>
            </w:pPr>
            <w:r w:rsidRPr="00E610A5">
              <w:t>0.03</w:t>
            </w:r>
          </w:p>
        </w:tc>
        <w:tc>
          <w:tcPr>
            <w:tcW w:w="1005" w:type="dxa"/>
            <w:shd w:val="clear" w:color="000000" w:fill="FFFFFF"/>
          </w:tcPr>
          <w:p w14:paraId="0FFC9260" w14:textId="77777777" w:rsidR="00A7703E" w:rsidRPr="00E610A5" w:rsidRDefault="00A7703E" w:rsidP="00C245AC">
            <w:pPr>
              <w:pStyle w:val="TableText"/>
              <w:spacing w:before="30" w:after="30"/>
              <w:jc w:val="right"/>
            </w:pPr>
            <w:r w:rsidRPr="00E610A5">
              <w:t>0.03</w:t>
            </w:r>
          </w:p>
        </w:tc>
        <w:tc>
          <w:tcPr>
            <w:tcW w:w="1005" w:type="dxa"/>
            <w:shd w:val="clear" w:color="000000" w:fill="FFFFFF"/>
          </w:tcPr>
          <w:p w14:paraId="67881483" w14:textId="77777777" w:rsidR="00A7703E" w:rsidRPr="00E610A5" w:rsidRDefault="00A7703E" w:rsidP="00C245AC">
            <w:pPr>
              <w:pStyle w:val="TableText"/>
              <w:spacing w:before="30" w:after="30"/>
              <w:jc w:val="right"/>
            </w:pPr>
            <w:r w:rsidRPr="00E610A5">
              <w:t>0.01</w:t>
            </w:r>
          </w:p>
        </w:tc>
      </w:tr>
    </w:tbl>
    <w:p w14:paraId="75490ACF" w14:textId="77777777" w:rsidR="00A7703E" w:rsidRPr="00E610A5" w:rsidRDefault="00A7703E" w:rsidP="00A7703E"/>
    <w:p w14:paraId="0E30AD53" w14:textId="77777777" w:rsidR="00A7703E" w:rsidRPr="00E610A5" w:rsidRDefault="00A7703E" w:rsidP="00A7703E"/>
    <w:p w14:paraId="7C760205" w14:textId="77777777" w:rsidR="00A7703E" w:rsidRPr="00E610A5" w:rsidRDefault="00A7703E" w:rsidP="00A7703E">
      <w:pPr>
        <w:pStyle w:val="Table"/>
        <w:ind w:left="0" w:firstLine="0"/>
      </w:pPr>
      <w:r w:rsidRPr="00E610A5">
        <w:br w:type="page"/>
      </w:r>
      <w:bookmarkStart w:id="616" w:name="_Toc5271565"/>
      <w:bookmarkStart w:id="617" w:name="_Toc36315499"/>
      <w:bookmarkStart w:id="618" w:name="_Toc68277388"/>
      <w:bookmarkStart w:id="619" w:name="_Toc68791857"/>
      <w:r w:rsidRPr="00E610A5">
        <w:lastRenderedPageBreak/>
        <w:t>CRF Table 2.F.1.b HFC-134a Product Uses as Substitutes for ODS: [2. Industrial Processes and Product Use][ 2.F Product Uses as Substitutes for ODS][ 2.F.1 Refrigeration and Air conditioning] [ 2.F.1.b Domestic Refrigeration][ HFC-134a] (Part 1 of 3)</w:t>
      </w:r>
      <w:bookmarkEnd w:id="616"/>
      <w:bookmarkEnd w:id="617"/>
      <w:bookmarkEnd w:id="618"/>
      <w:bookmarkEnd w:id="619"/>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49"/>
        <w:gridCol w:w="615"/>
        <w:gridCol w:w="1039"/>
        <w:gridCol w:w="1020"/>
        <w:gridCol w:w="992"/>
        <w:gridCol w:w="980"/>
        <w:gridCol w:w="980"/>
        <w:gridCol w:w="980"/>
        <w:gridCol w:w="981"/>
        <w:gridCol w:w="995"/>
        <w:gridCol w:w="980"/>
        <w:gridCol w:w="981"/>
      </w:tblGrid>
      <w:tr w:rsidR="0056088D" w:rsidRPr="00E610A5" w14:paraId="634FA816" w14:textId="77777777" w:rsidTr="00BD56B6">
        <w:trPr>
          <w:tblHeader/>
        </w:trPr>
        <w:tc>
          <w:tcPr>
            <w:tcW w:w="3289" w:type="dxa"/>
            <w:vMerge w:val="restart"/>
            <w:shd w:val="clear" w:color="auto" w:fill="365F91"/>
            <w:hideMark/>
          </w:tcPr>
          <w:p w14:paraId="563874D9" w14:textId="1811CA22" w:rsidR="00A7703E" w:rsidRPr="00E610A5" w:rsidRDefault="00A7703E" w:rsidP="0056088D">
            <w:pPr>
              <w:pStyle w:val="TableTextBold"/>
              <w:spacing w:before="30" w:after="30"/>
              <w:rPr>
                <w:rFonts w:cs="Calibri"/>
                <w:noProof w:val="0"/>
                <w:color w:val="FFFFFF"/>
                <w:szCs w:val="18"/>
              </w:rPr>
            </w:pPr>
            <w:r w:rsidRPr="00E610A5">
              <w:rPr>
                <w:noProof w:val="0"/>
                <w:color w:val="FFFFFF"/>
              </w:rPr>
              <w:t>[ 2. Industrial Processes and Product Use][ 2.F Product Uses as Substitutes for ODS][ 2.F.1 Refrigeration and Air conditioning][ 2.F.1.b Domestic Refrigeration][ HFC-134a]</w:t>
            </w:r>
          </w:p>
        </w:tc>
        <w:tc>
          <w:tcPr>
            <w:tcW w:w="603" w:type="dxa"/>
            <w:vMerge w:val="restart"/>
            <w:shd w:val="clear" w:color="auto" w:fill="365F91"/>
            <w:vAlign w:val="bottom"/>
          </w:tcPr>
          <w:p w14:paraId="4EE78C90" w14:textId="77777777" w:rsidR="00A7703E" w:rsidRPr="00E610A5" w:rsidRDefault="00A7703E" w:rsidP="0056088D">
            <w:pPr>
              <w:pStyle w:val="TableTextBold"/>
              <w:spacing w:before="30" w:after="30"/>
              <w:jc w:val="right"/>
              <w:rPr>
                <w:noProof w:val="0"/>
                <w:color w:val="FFFFFF"/>
              </w:rPr>
            </w:pPr>
            <w:r w:rsidRPr="00E610A5">
              <w:rPr>
                <w:noProof w:val="0"/>
                <w:color w:val="FFFFFF"/>
              </w:rPr>
              <w:t>Unit</w:t>
            </w:r>
          </w:p>
        </w:tc>
        <w:tc>
          <w:tcPr>
            <w:tcW w:w="1021" w:type="dxa"/>
            <w:shd w:val="clear" w:color="auto" w:fill="365F91"/>
            <w:noWrap/>
            <w:vAlign w:val="bottom"/>
            <w:hideMark/>
          </w:tcPr>
          <w:p w14:paraId="24084116" w14:textId="77777777" w:rsidR="00A7703E" w:rsidRPr="00E610A5" w:rsidRDefault="00A7703E" w:rsidP="00BD56B6">
            <w:pPr>
              <w:pStyle w:val="TableTextBold"/>
              <w:spacing w:before="0" w:after="0"/>
              <w:jc w:val="right"/>
              <w:rPr>
                <w:noProof w:val="0"/>
                <w:color w:val="FFFFFF"/>
              </w:rPr>
            </w:pPr>
            <w:r w:rsidRPr="00E610A5">
              <w:rPr>
                <w:noProof w:val="0"/>
                <w:color w:val="FFFFFF"/>
              </w:rPr>
              <w:t>Base year (1990)</w:t>
            </w:r>
          </w:p>
        </w:tc>
        <w:tc>
          <w:tcPr>
            <w:tcW w:w="1002" w:type="dxa"/>
            <w:shd w:val="clear" w:color="auto" w:fill="365F91"/>
            <w:noWrap/>
            <w:vAlign w:val="bottom"/>
            <w:hideMark/>
          </w:tcPr>
          <w:p w14:paraId="6BB5BB7C" w14:textId="77777777" w:rsidR="00A7703E" w:rsidRPr="00E610A5" w:rsidRDefault="00A7703E" w:rsidP="0056088D">
            <w:pPr>
              <w:pStyle w:val="TableTextBold"/>
              <w:spacing w:before="30" w:after="0"/>
              <w:jc w:val="right"/>
              <w:rPr>
                <w:noProof w:val="0"/>
                <w:color w:val="FFFFFF"/>
              </w:rPr>
            </w:pPr>
            <w:r w:rsidRPr="00E610A5">
              <w:rPr>
                <w:noProof w:val="0"/>
                <w:color w:val="FFFFFF"/>
              </w:rPr>
              <w:t>1991</w:t>
            </w:r>
          </w:p>
        </w:tc>
        <w:tc>
          <w:tcPr>
            <w:tcW w:w="975" w:type="dxa"/>
            <w:shd w:val="clear" w:color="auto" w:fill="365F91"/>
            <w:noWrap/>
            <w:vAlign w:val="bottom"/>
            <w:hideMark/>
          </w:tcPr>
          <w:p w14:paraId="35E683BA" w14:textId="77777777" w:rsidR="00A7703E" w:rsidRPr="00E610A5" w:rsidRDefault="00A7703E" w:rsidP="0056088D">
            <w:pPr>
              <w:pStyle w:val="TableTextBold"/>
              <w:spacing w:before="30" w:after="0"/>
              <w:jc w:val="right"/>
              <w:rPr>
                <w:noProof w:val="0"/>
                <w:color w:val="FFFFFF"/>
              </w:rPr>
            </w:pPr>
            <w:r w:rsidRPr="00E610A5">
              <w:rPr>
                <w:noProof w:val="0"/>
                <w:color w:val="FFFFFF"/>
              </w:rPr>
              <w:t>1992</w:t>
            </w:r>
          </w:p>
        </w:tc>
        <w:tc>
          <w:tcPr>
            <w:tcW w:w="963" w:type="dxa"/>
            <w:shd w:val="clear" w:color="auto" w:fill="365F91"/>
            <w:noWrap/>
            <w:vAlign w:val="bottom"/>
            <w:hideMark/>
          </w:tcPr>
          <w:p w14:paraId="67583DD3" w14:textId="77777777" w:rsidR="00A7703E" w:rsidRPr="00E610A5" w:rsidRDefault="00A7703E" w:rsidP="0056088D">
            <w:pPr>
              <w:pStyle w:val="TableTextBold"/>
              <w:spacing w:before="30" w:after="0"/>
              <w:jc w:val="right"/>
              <w:rPr>
                <w:noProof w:val="0"/>
                <w:color w:val="FFFFFF"/>
              </w:rPr>
            </w:pPr>
            <w:r w:rsidRPr="00E610A5">
              <w:rPr>
                <w:noProof w:val="0"/>
                <w:color w:val="FFFFFF"/>
              </w:rPr>
              <w:t>1993</w:t>
            </w:r>
          </w:p>
        </w:tc>
        <w:tc>
          <w:tcPr>
            <w:tcW w:w="963" w:type="dxa"/>
            <w:shd w:val="clear" w:color="auto" w:fill="365F91"/>
            <w:noWrap/>
            <w:vAlign w:val="bottom"/>
            <w:hideMark/>
          </w:tcPr>
          <w:p w14:paraId="3F48BDE4" w14:textId="77777777" w:rsidR="00A7703E" w:rsidRPr="00E610A5" w:rsidRDefault="00A7703E" w:rsidP="0056088D">
            <w:pPr>
              <w:pStyle w:val="TableTextBold"/>
              <w:spacing w:before="30" w:after="0"/>
              <w:jc w:val="right"/>
              <w:rPr>
                <w:noProof w:val="0"/>
                <w:color w:val="FFFFFF"/>
              </w:rPr>
            </w:pPr>
            <w:r w:rsidRPr="00E610A5">
              <w:rPr>
                <w:noProof w:val="0"/>
                <w:color w:val="FFFFFF"/>
              </w:rPr>
              <w:t>1994</w:t>
            </w:r>
          </w:p>
        </w:tc>
        <w:tc>
          <w:tcPr>
            <w:tcW w:w="963" w:type="dxa"/>
            <w:shd w:val="clear" w:color="auto" w:fill="365F91"/>
            <w:noWrap/>
            <w:vAlign w:val="bottom"/>
            <w:hideMark/>
          </w:tcPr>
          <w:p w14:paraId="64A99F6E" w14:textId="77777777" w:rsidR="00A7703E" w:rsidRPr="00E610A5" w:rsidRDefault="00A7703E" w:rsidP="0056088D">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5A56235D" w14:textId="77777777" w:rsidR="00A7703E" w:rsidRPr="00E610A5" w:rsidRDefault="00A7703E" w:rsidP="0056088D">
            <w:pPr>
              <w:pStyle w:val="TableTextBold"/>
              <w:spacing w:before="30" w:after="0"/>
              <w:jc w:val="right"/>
              <w:rPr>
                <w:noProof w:val="0"/>
                <w:color w:val="FFFFFF"/>
              </w:rPr>
            </w:pPr>
            <w:r w:rsidRPr="00E610A5">
              <w:rPr>
                <w:noProof w:val="0"/>
                <w:color w:val="FFFFFF"/>
              </w:rPr>
              <w:t>1996</w:t>
            </w:r>
          </w:p>
        </w:tc>
        <w:tc>
          <w:tcPr>
            <w:tcW w:w="978" w:type="dxa"/>
            <w:shd w:val="clear" w:color="auto" w:fill="365F91"/>
            <w:noWrap/>
            <w:vAlign w:val="bottom"/>
            <w:hideMark/>
          </w:tcPr>
          <w:p w14:paraId="35978FE9" w14:textId="77777777" w:rsidR="00A7703E" w:rsidRPr="00E610A5" w:rsidRDefault="00A7703E" w:rsidP="0056088D">
            <w:pPr>
              <w:pStyle w:val="TableTextBold"/>
              <w:spacing w:before="30" w:after="0"/>
              <w:jc w:val="right"/>
              <w:rPr>
                <w:noProof w:val="0"/>
                <w:color w:val="FFFFFF"/>
              </w:rPr>
            </w:pPr>
            <w:r w:rsidRPr="00E610A5">
              <w:rPr>
                <w:noProof w:val="0"/>
                <w:color w:val="FFFFFF"/>
              </w:rPr>
              <w:t>1997</w:t>
            </w:r>
          </w:p>
        </w:tc>
        <w:tc>
          <w:tcPr>
            <w:tcW w:w="963" w:type="dxa"/>
            <w:shd w:val="clear" w:color="auto" w:fill="365F91"/>
            <w:noWrap/>
            <w:vAlign w:val="bottom"/>
            <w:hideMark/>
          </w:tcPr>
          <w:p w14:paraId="1278B16B" w14:textId="77777777" w:rsidR="00A7703E" w:rsidRPr="00E610A5" w:rsidRDefault="00A7703E" w:rsidP="0056088D">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3B3B0C32" w14:textId="77777777" w:rsidR="00A7703E" w:rsidRPr="00E610A5" w:rsidRDefault="00A7703E" w:rsidP="0056088D">
            <w:pPr>
              <w:pStyle w:val="TableTextBold"/>
              <w:spacing w:before="30" w:after="0"/>
              <w:jc w:val="right"/>
              <w:rPr>
                <w:noProof w:val="0"/>
                <w:color w:val="FFFFFF"/>
              </w:rPr>
            </w:pPr>
            <w:r w:rsidRPr="00E610A5">
              <w:rPr>
                <w:noProof w:val="0"/>
                <w:color w:val="FFFFFF"/>
              </w:rPr>
              <w:t>1999</w:t>
            </w:r>
          </w:p>
        </w:tc>
      </w:tr>
      <w:tr w:rsidR="0056088D" w:rsidRPr="00E610A5" w14:paraId="204AE1F4" w14:textId="77777777" w:rsidTr="00C245AC">
        <w:trPr>
          <w:tblHeader/>
        </w:trPr>
        <w:tc>
          <w:tcPr>
            <w:tcW w:w="3289" w:type="dxa"/>
            <w:vMerge/>
            <w:tcBorders>
              <w:bottom w:val="single" w:sz="4" w:space="0" w:color="365F91"/>
            </w:tcBorders>
            <w:shd w:val="clear" w:color="auto" w:fill="365F91"/>
            <w:vAlign w:val="bottom"/>
            <w:hideMark/>
          </w:tcPr>
          <w:p w14:paraId="01F0509A" w14:textId="77777777" w:rsidR="00A7703E" w:rsidRPr="00E610A5" w:rsidRDefault="00A7703E" w:rsidP="0056088D">
            <w:pPr>
              <w:pStyle w:val="TableTextBold"/>
              <w:spacing w:before="30" w:after="30"/>
              <w:rPr>
                <w:noProof w:val="0"/>
                <w:color w:val="FFFFFF"/>
              </w:rPr>
            </w:pPr>
          </w:p>
        </w:tc>
        <w:tc>
          <w:tcPr>
            <w:tcW w:w="603" w:type="dxa"/>
            <w:vMerge/>
            <w:tcBorders>
              <w:bottom w:val="single" w:sz="4" w:space="0" w:color="365F91"/>
            </w:tcBorders>
            <w:shd w:val="clear" w:color="auto" w:fill="365F91"/>
          </w:tcPr>
          <w:p w14:paraId="7B50DA0A" w14:textId="77777777" w:rsidR="00A7703E" w:rsidRPr="00E610A5" w:rsidRDefault="00A7703E" w:rsidP="0056088D">
            <w:pPr>
              <w:pStyle w:val="TableTextBold"/>
              <w:spacing w:before="30" w:after="30"/>
              <w:jc w:val="right"/>
              <w:rPr>
                <w:noProof w:val="0"/>
                <w:color w:val="FFFFFF"/>
              </w:rPr>
            </w:pPr>
          </w:p>
        </w:tc>
        <w:tc>
          <w:tcPr>
            <w:tcW w:w="1021" w:type="dxa"/>
            <w:tcBorders>
              <w:bottom w:val="single" w:sz="4" w:space="0" w:color="365F91"/>
            </w:tcBorders>
            <w:shd w:val="clear" w:color="auto" w:fill="365F91"/>
            <w:noWrap/>
            <w:vAlign w:val="bottom"/>
            <w:hideMark/>
          </w:tcPr>
          <w:p w14:paraId="67C9B761"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2" w:type="dxa"/>
            <w:tcBorders>
              <w:bottom w:val="single" w:sz="4" w:space="0" w:color="365F91"/>
            </w:tcBorders>
            <w:shd w:val="clear" w:color="auto" w:fill="365F91"/>
            <w:noWrap/>
            <w:vAlign w:val="bottom"/>
            <w:hideMark/>
          </w:tcPr>
          <w:p w14:paraId="408CFDD9"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5" w:type="dxa"/>
            <w:tcBorders>
              <w:bottom w:val="single" w:sz="4" w:space="0" w:color="365F91"/>
            </w:tcBorders>
            <w:shd w:val="clear" w:color="auto" w:fill="365F91"/>
            <w:noWrap/>
            <w:vAlign w:val="bottom"/>
            <w:hideMark/>
          </w:tcPr>
          <w:p w14:paraId="7BF3401A"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tcBorders>
              <w:bottom w:val="single" w:sz="4" w:space="0" w:color="365F91"/>
            </w:tcBorders>
            <w:shd w:val="clear" w:color="auto" w:fill="365F91"/>
            <w:noWrap/>
            <w:vAlign w:val="bottom"/>
            <w:hideMark/>
          </w:tcPr>
          <w:p w14:paraId="3DEF1038"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tcBorders>
              <w:bottom w:val="single" w:sz="4" w:space="0" w:color="365F91"/>
            </w:tcBorders>
            <w:shd w:val="clear" w:color="auto" w:fill="365F91"/>
            <w:noWrap/>
            <w:vAlign w:val="bottom"/>
            <w:hideMark/>
          </w:tcPr>
          <w:p w14:paraId="174E080B"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tcBorders>
              <w:bottom w:val="single" w:sz="4" w:space="0" w:color="365F91"/>
            </w:tcBorders>
            <w:shd w:val="clear" w:color="auto" w:fill="365F91"/>
            <w:noWrap/>
            <w:vAlign w:val="bottom"/>
            <w:hideMark/>
          </w:tcPr>
          <w:p w14:paraId="27973D5A"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01977BD"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tcBorders>
              <w:bottom w:val="single" w:sz="4" w:space="0" w:color="365F91"/>
            </w:tcBorders>
            <w:shd w:val="clear" w:color="auto" w:fill="365F91"/>
            <w:noWrap/>
            <w:vAlign w:val="bottom"/>
            <w:hideMark/>
          </w:tcPr>
          <w:p w14:paraId="1C1389E5"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3" w:type="dxa"/>
            <w:tcBorders>
              <w:bottom w:val="single" w:sz="4" w:space="0" w:color="365F91"/>
            </w:tcBorders>
            <w:shd w:val="clear" w:color="auto" w:fill="365F91"/>
            <w:noWrap/>
            <w:vAlign w:val="bottom"/>
            <w:hideMark/>
          </w:tcPr>
          <w:p w14:paraId="349DCFF6"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53FEBEE" w14:textId="77777777" w:rsidR="00A7703E" w:rsidRPr="00E610A5" w:rsidRDefault="00A7703E" w:rsidP="0056088D">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6C01F992" w14:textId="77777777" w:rsidTr="00C245AC">
        <w:tc>
          <w:tcPr>
            <w:tcW w:w="3289" w:type="dxa"/>
            <w:shd w:val="clear" w:color="auto" w:fill="EBEFF4"/>
            <w:noWrap/>
            <w:vAlign w:val="bottom"/>
          </w:tcPr>
          <w:p w14:paraId="73CB14F8" w14:textId="77777777" w:rsidR="00A7703E" w:rsidRPr="00E610A5" w:rsidRDefault="00A7703E" w:rsidP="00C245AC">
            <w:pPr>
              <w:pStyle w:val="TableText"/>
              <w:spacing w:before="30" w:after="30"/>
            </w:pPr>
            <w:r w:rsidRPr="00E610A5">
              <w:t>Amount</w:t>
            </w:r>
          </w:p>
        </w:tc>
        <w:tc>
          <w:tcPr>
            <w:tcW w:w="603" w:type="dxa"/>
            <w:shd w:val="clear" w:color="auto" w:fill="EBEFF4"/>
            <w:vAlign w:val="bottom"/>
          </w:tcPr>
          <w:p w14:paraId="50F06B4C" w14:textId="77777777" w:rsidR="00A7703E" w:rsidRPr="00E610A5" w:rsidRDefault="00A7703E" w:rsidP="00C245AC">
            <w:pPr>
              <w:pStyle w:val="TableText"/>
              <w:spacing w:before="30" w:after="30"/>
            </w:pPr>
          </w:p>
        </w:tc>
        <w:tc>
          <w:tcPr>
            <w:tcW w:w="1021" w:type="dxa"/>
            <w:shd w:val="clear" w:color="auto" w:fill="EBEFF4"/>
            <w:noWrap/>
            <w:vAlign w:val="bottom"/>
          </w:tcPr>
          <w:p w14:paraId="32513088" w14:textId="77777777" w:rsidR="00A7703E" w:rsidRPr="00E610A5" w:rsidRDefault="00A7703E" w:rsidP="00C245AC">
            <w:pPr>
              <w:pStyle w:val="TableText"/>
              <w:spacing w:before="30" w:after="30"/>
            </w:pPr>
          </w:p>
        </w:tc>
        <w:tc>
          <w:tcPr>
            <w:tcW w:w="1002" w:type="dxa"/>
            <w:shd w:val="clear" w:color="auto" w:fill="EBEFF4"/>
            <w:noWrap/>
            <w:vAlign w:val="bottom"/>
          </w:tcPr>
          <w:p w14:paraId="6FBF96CA" w14:textId="77777777" w:rsidR="00A7703E" w:rsidRPr="00E610A5" w:rsidRDefault="00A7703E" w:rsidP="00C245AC">
            <w:pPr>
              <w:pStyle w:val="TableText"/>
              <w:spacing w:before="30" w:after="30"/>
            </w:pPr>
          </w:p>
        </w:tc>
        <w:tc>
          <w:tcPr>
            <w:tcW w:w="975" w:type="dxa"/>
            <w:shd w:val="clear" w:color="auto" w:fill="EBEFF4"/>
            <w:noWrap/>
            <w:vAlign w:val="bottom"/>
          </w:tcPr>
          <w:p w14:paraId="2408A4DE" w14:textId="77777777" w:rsidR="00A7703E" w:rsidRPr="00E610A5" w:rsidRDefault="00A7703E" w:rsidP="00C245AC">
            <w:pPr>
              <w:pStyle w:val="TableText"/>
              <w:spacing w:before="30" w:after="30"/>
            </w:pPr>
          </w:p>
        </w:tc>
        <w:tc>
          <w:tcPr>
            <w:tcW w:w="963" w:type="dxa"/>
            <w:shd w:val="clear" w:color="auto" w:fill="EBEFF4"/>
            <w:noWrap/>
            <w:vAlign w:val="bottom"/>
          </w:tcPr>
          <w:p w14:paraId="7AA99842" w14:textId="77777777" w:rsidR="00A7703E" w:rsidRPr="00E610A5" w:rsidRDefault="00A7703E" w:rsidP="00C245AC">
            <w:pPr>
              <w:pStyle w:val="TableText"/>
              <w:spacing w:before="30" w:after="30"/>
            </w:pPr>
          </w:p>
        </w:tc>
        <w:tc>
          <w:tcPr>
            <w:tcW w:w="963" w:type="dxa"/>
            <w:shd w:val="clear" w:color="auto" w:fill="EBEFF4"/>
            <w:noWrap/>
            <w:vAlign w:val="bottom"/>
          </w:tcPr>
          <w:p w14:paraId="57432458" w14:textId="77777777" w:rsidR="00A7703E" w:rsidRPr="00E610A5" w:rsidRDefault="00A7703E" w:rsidP="00C245AC">
            <w:pPr>
              <w:pStyle w:val="TableText"/>
              <w:spacing w:before="30" w:after="30"/>
            </w:pPr>
          </w:p>
        </w:tc>
        <w:tc>
          <w:tcPr>
            <w:tcW w:w="963" w:type="dxa"/>
            <w:shd w:val="clear" w:color="auto" w:fill="EBEFF4"/>
            <w:noWrap/>
            <w:vAlign w:val="bottom"/>
          </w:tcPr>
          <w:p w14:paraId="45D63449" w14:textId="77777777" w:rsidR="00A7703E" w:rsidRPr="00E610A5" w:rsidRDefault="00A7703E" w:rsidP="00C245AC">
            <w:pPr>
              <w:pStyle w:val="TableText"/>
              <w:spacing w:before="30" w:after="30"/>
            </w:pPr>
          </w:p>
        </w:tc>
        <w:tc>
          <w:tcPr>
            <w:tcW w:w="964" w:type="dxa"/>
            <w:shd w:val="clear" w:color="auto" w:fill="EBEFF4"/>
            <w:noWrap/>
            <w:vAlign w:val="bottom"/>
          </w:tcPr>
          <w:p w14:paraId="45A0B913" w14:textId="77777777" w:rsidR="00A7703E" w:rsidRPr="00E610A5" w:rsidRDefault="00A7703E" w:rsidP="00C245AC">
            <w:pPr>
              <w:pStyle w:val="TableText"/>
              <w:spacing w:before="30" w:after="30"/>
            </w:pPr>
          </w:p>
        </w:tc>
        <w:tc>
          <w:tcPr>
            <w:tcW w:w="978" w:type="dxa"/>
            <w:shd w:val="clear" w:color="auto" w:fill="EBEFF4"/>
            <w:noWrap/>
            <w:vAlign w:val="bottom"/>
          </w:tcPr>
          <w:p w14:paraId="41E8DE9A" w14:textId="77777777" w:rsidR="00A7703E" w:rsidRPr="00E610A5" w:rsidRDefault="00A7703E" w:rsidP="00C245AC">
            <w:pPr>
              <w:pStyle w:val="TableText"/>
              <w:spacing w:before="30" w:after="30"/>
            </w:pPr>
          </w:p>
        </w:tc>
        <w:tc>
          <w:tcPr>
            <w:tcW w:w="963" w:type="dxa"/>
            <w:shd w:val="clear" w:color="auto" w:fill="EBEFF4"/>
            <w:noWrap/>
            <w:vAlign w:val="bottom"/>
          </w:tcPr>
          <w:p w14:paraId="1DB0857A" w14:textId="77777777" w:rsidR="00A7703E" w:rsidRPr="00E610A5" w:rsidRDefault="00A7703E" w:rsidP="00C245AC">
            <w:pPr>
              <w:pStyle w:val="TableText"/>
              <w:spacing w:before="30" w:after="30"/>
            </w:pPr>
          </w:p>
        </w:tc>
        <w:tc>
          <w:tcPr>
            <w:tcW w:w="964" w:type="dxa"/>
            <w:shd w:val="clear" w:color="auto" w:fill="EBEFF4"/>
            <w:noWrap/>
            <w:vAlign w:val="bottom"/>
          </w:tcPr>
          <w:p w14:paraId="17FD5065" w14:textId="77777777" w:rsidR="00A7703E" w:rsidRPr="00E610A5" w:rsidRDefault="00A7703E" w:rsidP="00C245AC">
            <w:pPr>
              <w:pStyle w:val="TableText"/>
              <w:spacing w:before="30" w:after="30"/>
            </w:pPr>
          </w:p>
        </w:tc>
      </w:tr>
      <w:tr w:rsidR="00A7703E" w:rsidRPr="00E610A5" w14:paraId="48B7DC8E" w14:textId="77777777" w:rsidTr="00C245AC">
        <w:tc>
          <w:tcPr>
            <w:tcW w:w="3289" w:type="dxa"/>
            <w:shd w:val="clear" w:color="auto" w:fill="auto"/>
            <w:noWrap/>
            <w:vAlign w:val="bottom"/>
          </w:tcPr>
          <w:p w14:paraId="22D04FCD" w14:textId="77777777" w:rsidR="00A7703E" w:rsidRPr="00E610A5" w:rsidRDefault="00A7703E" w:rsidP="00C245AC">
            <w:pPr>
              <w:pStyle w:val="TableText"/>
              <w:spacing w:before="30" w:after="30"/>
            </w:pPr>
            <w:r w:rsidRPr="00E610A5">
              <w:t>Filled into new manufactured products</w:t>
            </w:r>
          </w:p>
        </w:tc>
        <w:tc>
          <w:tcPr>
            <w:tcW w:w="603" w:type="dxa"/>
            <w:shd w:val="clear" w:color="auto" w:fill="auto"/>
            <w:vAlign w:val="bottom"/>
          </w:tcPr>
          <w:p w14:paraId="2C922565"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7DB156D3"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175CD344"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5F219FD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7FE91B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C27F3D0"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3C15B7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BDEA319"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6723B8C4"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0742A5E"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38A38F4" w14:textId="77777777" w:rsidR="00A7703E" w:rsidRPr="00E610A5" w:rsidRDefault="00A7703E" w:rsidP="00C245AC">
            <w:pPr>
              <w:pStyle w:val="TableText"/>
              <w:spacing w:before="30" w:after="30"/>
              <w:jc w:val="right"/>
            </w:pPr>
            <w:r w:rsidRPr="00E610A5">
              <w:t>NO</w:t>
            </w:r>
          </w:p>
        </w:tc>
      </w:tr>
      <w:tr w:rsidR="00A7703E" w:rsidRPr="00E610A5" w14:paraId="0E1A873E" w14:textId="77777777" w:rsidTr="00C245AC">
        <w:tc>
          <w:tcPr>
            <w:tcW w:w="3289" w:type="dxa"/>
            <w:shd w:val="clear" w:color="auto" w:fill="auto"/>
            <w:noWrap/>
            <w:vAlign w:val="bottom"/>
          </w:tcPr>
          <w:p w14:paraId="50950D59" w14:textId="77777777" w:rsidR="00A7703E" w:rsidRPr="00E610A5" w:rsidRDefault="00A7703E" w:rsidP="00C245AC">
            <w:pPr>
              <w:pStyle w:val="TableText"/>
              <w:spacing w:before="30" w:after="30"/>
              <w:ind w:left="227"/>
            </w:pPr>
            <w:r w:rsidRPr="00E610A5">
              <w:t>In operating systems (average annual stocks)</w:t>
            </w:r>
          </w:p>
        </w:tc>
        <w:tc>
          <w:tcPr>
            <w:tcW w:w="603" w:type="dxa"/>
            <w:shd w:val="clear" w:color="auto" w:fill="auto"/>
            <w:vAlign w:val="bottom"/>
          </w:tcPr>
          <w:p w14:paraId="012E0067"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5CD22690"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051E5688"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77EA53C7"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39CF838"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7EB7128" w14:textId="77777777" w:rsidR="00A7703E" w:rsidRPr="00E610A5" w:rsidRDefault="00A7703E" w:rsidP="00C245AC">
            <w:pPr>
              <w:pStyle w:val="TableText"/>
              <w:spacing w:before="30" w:after="30"/>
              <w:jc w:val="right"/>
            </w:pPr>
            <w:r w:rsidRPr="00E610A5">
              <w:t>0.02</w:t>
            </w:r>
          </w:p>
        </w:tc>
        <w:tc>
          <w:tcPr>
            <w:tcW w:w="963" w:type="dxa"/>
            <w:shd w:val="clear" w:color="auto" w:fill="auto"/>
            <w:noWrap/>
          </w:tcPr>
          <w:p w14:paraId="4E60EC43" w14:textId="77777777" w:rsidR="00A7703E" w:rsidRPr="00E610A5" w:rsidRDefault="00A7703E" w:rsidP="00C245AC">
            <w:pPr>
              <w:pStyle w:val="TableText"/>
              <w:spacing w:before="30" w:after="30"/>
              <w:jc w:val="right"/>
            </w:pPr>
            <w:r w:rsidRPr="00E610A5">
              <w:t>0.04</w:t>
            </w:r>
          </w:p>
        </w:tc>
        <w:tc>
          <w:tcPr>
            <w:tcW w:w="964" w:type="dxa"/>
            <w:shd w:val="clear" w:color="auto" w:fill="auto"/>
            <w:noWrap/>
          </w:tcPr>
          <w:p w14:paraId="7754B348" w14:textId="77777777" w:rsidR="00A7703E" w:rsidRPr="00E610A5" w:rsidRDefault="00A7703E" w:rsidP="00C245AC">
            <w:pPr>
              <w:pStyle w:val="TableText"/>
              <w:spacing w:before="30" w:after="30"/>
              <w:jc w:val="right"/>
            </w:pPr>
            <w:r w:rsidRPr="00E610A5">
              <w:t>0.07</w:t>
            </w:r>
          </w:p>
        </w:tc>
        <w:tc>
          <w:tcPr>
            <w:tcW w:w="978" w:type="dxa"/>
            <w:shd w:val="clear" w:color="auto" w:fill="auto"/>
            <w:noWrap/>
          </w:tcPr>
          <w:p w14:paraId="076ED569" w14:textId="77777777" w:rsidR="00A7703E" w:rsidRPr="00E610A5" w:rsidRDefault="00A7703E" w:rsidP="00C245AC">
            <w:pPr>
              <w:pStyle w:val="TableText"/>
              <w:spacing w:before="30" w:after="30"/>
              <w:jc w:val="right"/>
            </w:pPr>
            <w:r w:rsidRPr="00E610A5">
              <w:t>0.09</w:t>
            </w:r>
          </w:p>
        </w:tc>
        <w:tc>
          <w:tcPr>
            <w:tcW w:w="963" w:type="dxa"/>
            <w:shd w:val="clear" w:color="auto" w:fill="auto"/>
            <w:noWrap/>
          </w:tcPr>
          <w:p w14:paraId="41FDC12F" w14:textId="77777777" w:rsidR="00A7703E" w:rsidRPr="00E610A5" w:rsidRDefault="00A7703E" w:rsidP="00C245AC">
            <w:pPr>
              <w:pStyle w:val="TableText"/>
              <w:spacing w:before="30" w:after="30"/>
              <w:jc w:val="right"/>
            </w:pPr>
            <w:r w:rsidRPr="00E610A5">
              <w:t>0.11</w:t>
            </w:r>
          </w:p>
        </w:tc>
        <w:tc>
          <w:tcPr>
            <w:tcW w:w="964" w:type="dxa"/>
            <w:shd w:val="clear" w:color="auto" w:fill="auto"/>
            <w:noWrap/>
          </w:tcPr>
          <w:p w14:paraId="3EE91013" w14:textId="77777777" w:rsidR="00A7703E" w:rsidRPr="00E610A5" w:rsidRDefault="00A7703E" w:rsidP="00C245AC">
            <w:pPr>
              <w:pStyle w:val="TableText"/>
              <w:spacing w:before="30" w:after="30"/>
              <w:jc w:val="right"/>
            </w:pPr>
            <w:r w:rsidRPr="00E610A5">
              <w:t>0.13</w:t>
            </w:r>
          </w:p>
        </w:tc>
      </w:tr>
      <w:tr w:rsidR="00A7703E" w:rsidRPr="00E610A5" w14:paraId="74F42625" w14:textId="77777777" w:rsidTr="00C245AC">
        <w:tc>
          <w:tcPr>
            <w:tcW w:w="3289" w:type="dxa"/>
            <w:shd w:val="clear" w:color="auto" w:fill="auto"/>
            <w:noWrap/>
            <w:vAlign w:val="bottom"/>
          </w:tcPr>
          <w:p w14:paraId="2AC2FCF0" w14:textId="77777777" w:rsidR="00A7703E" w:rsidRPr="00E610A5" w:rsidRDefault="00A7703E" w:rsidP="00C245AC">
            <w:pPr>
              <w:pStyle w:val="TableText"/>
              <w:spacing w:before="30" w:after="30"/>
              <w:ind w:left="227"/>
            </w:pPr>
            <w:r w:rsidRPr="00E610A5">
              <w:t>Remaining in products at decommissioning</w:t>
            </w:r>
          </w:p>
        </w:tc>
        <w:tc>
          <w:tcPr>
            <w:tcW w:w="603" w:type="dxa"/>
            <w:shd w:val="clear" w:color="auto" w:fill="auto"/>
            <w:vAlign w:val="bottom"/>
          </w:tcPr>
          <w:p w14:paraId="156E4B7F"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4353057A"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6305F7F4"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77063549"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4437361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5221075"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6DE09A8"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F2551DE"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75C27156"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3F82D938"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9D3FF41" w14:textId="77777777" w:rsidR="00A7703E" w:rsidRPr="00E610A5" w:rsidRDefault="00A7703E" w:rsidP="00C245AC">
            <w:pPr>
              <w:pStyle w:val="TableText"/>
              <w:spacing w:before="30" w:after="30"/>
              <w:jc w:val="right"/>
            </w:pPr>
            <w:r w:rsidRPr="00E610A5">
              <w:t>NO</w:t>
            </w:r>
          </w:p>
        </w:tc>
      </w:tr>
      <w:tr w:rsidR="00A7703E" w:rsidRPr="00E610A5" w14:paraId="265F9167" w14:textId="77777777" w:rsidTr="00C245AC">
        <w:tc>
          <w:tcPr>
            <w:tcW w:w="3289" w:type="dxa"/>
            <w:shd w:val="clear" w:color="auto" w:fill="auto"/>
            <w:noWrap/>
            <w:vAlign w:val="bottom"/>
          </w:tcPr>
          <w:p w14:paraId="556848DC" w14:textId="77777777" w:rsidR="00A7703E" w:rsidRPr="00E610A5" w:rsidRDefault="00A7703E" w:rsidP="00C245AC">
            <w:pPr>
              <w:pStyle w:val="TableText"/>
              <w:spacing w:before="30" w:after="30"/>
            </w:pPr>
            <w:r w:rsidRPr="00E610A5">
              <w:t>Emissions</w:t>
            </w:r>
          </w:p>
        </w:tc>
        <w:tc>
          <w:tcPr>
            <w:tcW w:w="603" w:type="dxa"/>
            <w:shd w:val="clear" w:color="auto" w:fill="auto"/>
            <w:vAlign w:val="bottom"/>
          </w:tcPr>
          <w:p w14:paraId="1CBFFDA9"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0C72F8CA"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31BF204C"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0C46BEF5"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1186B17"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0D0F9AA" w14:textId="77777777" w:rsidR="00A7703E" w:rsidRPr="00E610A5" w:rsidRDefault="00A7703E" w:rsidP="00C245AC">
            <w:pPr>
              <w:pStyle w:val="TableText"/>
              <w:spacing w:before="30" w:after="30"/>
              <w:jc w:val="right"/>
            </w:pPr>
            <w:r w:rsidRPr="00E610A5">
              <w:t>0.00</w:t>
            </w:r>
          </w:p>
        </w:tc>
        <w:tc>
          <w:tcPr>
            <w:tcW w:w="963" w:type="dxa"/>
            <w:shd w:val="clear" w:color="auto" w:fill="auto"/>
            <w:noWrap/>
          </w:tcPr>
          <w:p w14:paraId="1C06E453"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F71F77A"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622FED6B"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63B40380" w14:textId="77777777" w:rsidR="00A7703E" w:rsidRPr="00E610A5" w:rsidRDefault="00A7703E" w:rsidP="00C245AC">
            <w:pPr>
              <w:pStyle w:val="TableText"/>
              <w:spacing w:before="30" w:after="30"/>
              <w:jc w:val="right"/>
            </w:pPr>
            <w:r w:rsidRPr="00E610A5">
              <w:t>0.02</w:t>
            </w:r>
          </w:p>
        </w:tc>
        <w:tc>
          <w:tcPr>
            <w:tcW w:w="964" w:type="dxa"/>
            <w:shd w:val="clear" w:color="auto" w:fill="auto"/>
            <w:noWrap/>
          </w:tcPr>
          <w:p w14:paraId="0BF73958" w14:textId="77777777" w:rsidR="00A7703E" w:rsidRPr="00E610A5" w:rsidRDefault="00A7703E" w:rsidP="00C245AC">
            <w:pPr>
              <w:pStyle w:val="TableText"/>
              <w:spacing w:before="30" w:after="30"/>
              <w:jc w:val="right"/>
            </w:pPr>
            <w:r w:rsidRPr="00E610A5">
              <w:t>0.02</w:t>
            </w:r>
          </w:p>
        </w:tc>
      </w:tr>
      <w:tr w:rsidR="00A7703E" w:rsidRPr="00E610A5" w14:paraId="5FAE3DEF" w14:textId="77777777" w:rsidTr="00C245AC">
        <w:tc>
          <w:tcPr>
            <w:tcW w:w="3289" w:type="dxa"/>
            <w:shd w:val="clear" w:color="auto" w:fill="auto"/>
            <w:noWrap/>
            <w:vAlign w:val="bottom"/>
          </w:tcPr>
          <w:p w14:paraId="3B59EB3E" w14:textId="77777777" w:rsidR="00A7703E" w:rsidRPr="00E610A5" w:rsidRDefault="00A7703E" w:rsidP="00C245AC">
            <w:pPr>
              <w:pStyle w:val="TableText1"/>
            </w:pPr>
            <w:r w:rsidRPr="00E610A5">
              <w:t xml:space="preserve"> From manufacturing</w:t>
            </w:r>
          </w:p>
        </w:tc>
        <w:tc>
          <w:tcPr>
            <w:tcW w:w="603" w:type="dxa"/>
            <w:shd w:val="clear" w:color="auto" w:fill="auto"/>
            <w:vAlign w:val="bottom"/>
          </w:tcPr>
          <w:p w14:paraId="03A286AA"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0D14D2C5"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72E68D14"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11BF3D57"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0A0FCDB"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B115DF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44F734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7061F78"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50F20CAB"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0DCE04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495BE31" w14:textId="77777777" w:rsidR="00A7703E" w:rsidRPr="00E610A5" w:rsidRDefault="00A7703E" w:rsidP="00C245AC">
            <w:pPr>
              <w:pStyle w:val="TableText"/>
              <w:spacing w:before="30" w:after="30"/>
              <w:jc w:val="right"/>
            </w:pPr>
            <w:r w:rsidRPr="00E610A5">
              <w:t>NO</w:t>
            </w:r>
          </w:p>
        </w:tc>
      </w:tr>
      <w:tr w:rsidR="00A7703E" w:rsidRPr="00E610A5" w14:paraId="1BA15937" w14:textId="77777777" w:rsidTr="00C245AC">
        <w:tc>
          <w:tcPr>
            <w:tcW w:w="3289" w:type="dxa"/>
            <w:shd w:val="clear" w:color="auto" w:fill="auto"/>
            <w:noWrap/>
            <w:vAlign w:val="bottom"/>
          </w:tcPr>
          <w:p w14:paraId="3A8AD563" w14:textId="77777777" w:rsidR="00A7703E" w:rsidRPr="00E610A5" w:rsidRDefault="00A7703E" w:rsidP="00C245AC">
            <w:pPr>
              <w:pStyle w:val="TableText1"/>
            </w:pPr>
            <w:r w:rsidRPr="00E610A5">
              <w:t xml:space="preserve"> From stocks</w:t>
            </w:r>
          </w:p>
        </w:tc>
        <w:tc>
          <w:tcPr>
            <w:tcW w:w="603" w:type="dxa"/>
            <w:shd w:val="clear" w:color="auto" w:fill="auto"/>
            <w:vAlign w:val="bottom"/>
          </w:tcPr>
          <w:p w14:paraId="7B290F74"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7142C2D5"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29396296"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1987DC0D"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C11A41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BD1814B" w14:textId="77777777" w:rsidR="00A7703E" w:rsidRPr="00E610A5" w:rsidRDefault="00A7703E" w:rsidP="00C245AC">
            <w:pPr>
              <w:pStyle w:val="TableText"/>
              <w:spacing w:before="30" w:after="30"/>
              <w:jc w:val="right"/>
            </w:pPr>
            <w:r w:rsidRPr="00E610A5">
              <w:t>0.00</w:t>
            </w:r>
          </w:p>
        </w:tc>
        <w:tc>
          <w:tcPr>
            <w:tcW w:w="963" w:type="dxa"/>
            <w:shd w:val="clear" w:color="auto" w:fill="auto"/>
            <w:noWrap/>
          </w:tcPr>
          <w:p w14:paraId="4F59D9C9"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504CF0F" w14:textId="77777777" w:rsidR="00A7703E" w:rsidRPr="00E610A5" w:rsidRDefault="00A7703E" w:rsidP="00C245AC">
            <w:pPr>
              <w:pStyle w:val="TableText"/>
              <w:spacing w:before="30" w:after="30"/>
              <w:jc w:val="right"/>
            </w:pPr>
            <w:r w:rsidRPr="00E610A5">
              <w:t>0.01</w:t>
            </w:r>
          </w:p>
        </w:tc>
        <w:tc>
          <w:tcPr>
            <w:tcW w:w="978" w:type="dxa"/>
            <w:shd w:val="clear" w:color="auto" w:fill="auto"/>
            <w:noWrap/>
          </w:tcPr>
          <w:p w14:paraId="64884086" w14:textId="77777777" w:rsidR="00A7703E" w:rsidRPr="00E610A5" w:rsidRDefault="00A7703E" w:rsidP="00C245AC">
            <w:pPr>
              <w:pStyle w:val="TableText"/>
              <w:spacing w:before="30" w:after="30"/>
              <w:jc w:val="right"/>
            </w:pPr>
            <w:r w:rsidRPr="00E610A5">
              <w:t>0.01</w:t>
            </w:r>
          </w:p>
        </w:tc>
        <w:tc>
          <w:tcPr>
            <w:tcW w:w="963" w:type="dxa"/>
            <w:shd w:val="clear" w:color="auto" w:fill="auto"/>
            <w:noWrap/>
          </w:tcPr>
          <w:p w14:paraId="5A2038DC" w14:textId="77777777" w:rsidR="00A7703E" w:rsidRPr="00E610A5" w:rsidRDefault="00A7703E" w:rsidP="00C245AC">
            <w:pPr>
              <w:pStyle w:val="TableText"/>
              <w:spacing w:before="30" w:after="30"/>
              <w:jc w:val="right"/>
            </w:pPr>
            <w:r w:rsidRPr="00E610A5">
              <w:t>0.02</w:t>
            </w:r>
          </w:p>
        </w:tc>
        <w:tc>
          <w:tcPr>
            <w:tcW w:w="964" w:type="dxa"/>
            <w:shd w:val="clear" w:color="auto" w:fill="auto"/>
            <w:noWrap/>
          </w:tcPr>
          <w:p w14:paraId="21322425" w14:textId="77777777" w:rsidR="00A7703E" w:rsidRPr="00E610A5" w:rsidRDefault="00A7703E" w:rsidP="00C245AC">
            <w:pPr>
              <w:pStyle w:val="TableText"/>
              <w:spacing w:before="30" w:after="30"/>
              <w:jc w:val="right"/>
            </w:pPr>
            <w:r w:rsidRPr="00E610A5">
              <w:t>0.02</w:t>
            </w:r>
          </w:p>
        </w:tc>
      </w:tr>
      <w:tr w:rsidR="00A7703E" w:rsidRPr="00E610A5" w14:paraId="641E9504" w14:textId="77777777" w:rsidTr="00C245AC">
        <w:tc>
          <w:tcPr>
            <w:tcW w:w="3289" w:type="dxa"/>
            <w:shd w:val="clear" w:color="auto" w:fill="auto"/>
            <w:noWrap/>
            <w:vAlign w:val="bottom"/>
          </w:tcPr>
          <w:p w14:paraId="17E8482F" w14:textId="77777777" w:rsidR="00A7703E" w:rsidRPr="00E610A5" w:rsidRDefault="00A7703E" w:rsidP="00C245AC">
            <w:pPr>
              <w:pStyle w:val="TableText1"/>
            </w:pPr>
            <w:r w:rsidRPr="00E610A5">
              <w:t xml:space="preserve"> From disposal</w:t>
            </w:r>
          </w:p>
        </w:tc>
        <w:tc>
          <w:tcPr>
            <w:tcW w:w="603" w:type="dxa"/>
            <w:shd w:val="clear" w:color="auto" w:fill="auto"/>
            <w:vAlign w:val="bottom"/>
          </w:tcPr>
          <w:p w14:paraId="4525E534" w14:textId="77777777" w:rsidR="00A7703E" w:rsidRPr="00E610A5" w:rsidRDefault="00A7703E" w:rsidP="00C245AC">
            <w:pPr>
              <w:pStyle w:val="TableText"/>
              <w:spacing w:before="30" w:after="30"/>
              <w:jc w:val="right"/>
            </w:pPr>
            <w:r w:rsidRPr="00E610A5">
              <w:t>t</w:t>
            </w:r>
          </w:p>
        </w:tc>
        <w:tc>
          <w:tcPr>
            <w:tcW w:w="1021" w:type="dxa"/>
            <w:shd w:val="clear" w:color="auto" w:fill="auto"/>
            <w:noWrap/>
          </w:tcPr>
          <w:p w14:paraId="59D6C339"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1F0C388D"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32E240B5"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CD91E2C"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0673D3A"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33A4993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C97715B"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68E492BD"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3DE3EF8"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0226F8F" w14:textId="77777777" w:rsidR="00A7703E" w:rsidRPr="00E610A5" w:rsidRDefault="00A7703E" w:rsidP="00C245AC">
            <w:pPr>
              <w:pStyle w:val="TableText"/>
              <w:spacing w:before="30" w:after="30"/>
              <w:jc w:val="right"/>
            </w:pPr>
            <w:r w:rsidRPr="00E610A5">
              <w:t>NO</w:t>
            </w:r>
          </w:p>
        </w:tc>
      </w:tr>
      <w:tr w:rsidR="00A7703E" w:rsidRPr="00E610A5" w14:paraId="29D51DD2" w14:textId="77777777" w:rsidTr="00C245AC">
        <w:tc>
          <w:tcPr>
            <w:tcW w:w="3289" w:type="dxa"/>
            <w:tcBorders>
              <w:bottom w:val="single" w:sz="4" w:space="0" w:color="365F91"/>
            </w:tcBorders>
            <w:shd w:val="clear" w:color="auto" w:fill="auto"/>
            <w:noWrap/>
            <w:vAlign w:val="bottom"/>
          </w:tcPr>
          <w:p w14:paraId="0447B304" w14:textId="77777777" w:rsidR="00A7703E" w:rsidRPr="00E610A5" w:rsidRDefault="00A7703E" w:rsidP="00C245AC">
            <w:pPr>
              <w:pStyle w:val="TableText1"/>
            </w:pPr>
            <w:r w:rsidRPr="00E610A5">
              <w:t xml:space="preserve"> Recovery</w:t>
            </w:r>
          </w:p>
        </w:tc>
        <w:tc>
          <w:tcPr>
            <w:tcW w:w="603" w:type="dxa"/>
            <w:tcBorders>
              <w:bottom w:val="single" w:sz="4" w:space="0" w:color="365F91"/>
            </w:tcBorders>
            <w:shd w:val="clear" w:color="auto" w:fill="auto"/>
            <w:vAlign w:val="bottom"/>
          </w:tcPr>
          <w:p w14:paraId="4DAB5DE5" w14:textId="77777777" w:rsidR="00A7703E" w:rsidRPr="00E610A5" w:rsidRDefault="00A7703E" w:rsidP="00C245AC">
            <w:pPr>
              <w:pStyle w:val="TableText"/>
              <w:spacing w:before="30" w:after="30"/>
              <w:jc w:val="right"/>
            </w:pPr>
            <w:r w:rsidRPr="00E610A5">
              <w:t>t</w:t>
            </w:r>
          </w:p>
        </w:tc>
        <w:tc>
          <w:tcPr>
            <w:tcW w:w="1021" w:type="dxa"/>
            <w:tcBorders>
              <w:bottom w:val="single" w:sz="4" w:space="0" w:color="365F91"/>
            </w:tcBorders>
            <w:shd w:val="clear" w:color="auto" w:fill="auto"/>
            <w:noWrap/>
          </w:tcPr>
          <w:p w14:paraId="423DF1EF" w14:textId="77777777" w:rsidR="00A7703E" w:rsidRPr="00E610A5" w:rsidRDefault="00A7703E" w:rsidP="00C245AC">
            <w:pPr>
              <w:pStyle w:val="TableText"/>
              <w:spacing w:before="30" w:after="30"/>
              <w:jc w:val="right"/>
            </w:pPr>
            <w:r w:rsidRPr="00E610A5">
              <w:t>NO</w:t>
            </w:r>
          </w:p>
        </w:tc>
        <w:tc>
          <w:tcPr>
            <w:tcW w:w="1002" w:type="dxa"/>
            <w:tcBorders>
              <w:bottom w:val="single" w:sz="4" w:space="0" w:color="365F91"/>
            </w:tcBorders>
            <w:shd w:val="clear" w:color="auto" w:fill="auto"/>
            <w:noWrap/>
          </w:tcPr>
          <w:p w14:paraId="5D772C33" w14:textId="77777777" w:rsidR="00A7703E" w:rsidRPr="00E610A5" w:rsidRDefault="00A7703E" w:rsidP="00C245AC">
            <w:pPr>
              <w:pStyle w:val="TableText"/>
              <w:spacing w:before="30" w:after="30"/>
              <w:jc w:val="right"/>
            </w:pPr>
            <w:r w:rsidRPr="00E610A5">
              <w:t>NO</w:t>
            </w:r>
          </w:p>
        </w:tc>
        <w:tc>
          <w:tcPr>
            <w:tcW w:w="975" w:type="dxa"/>
            <w:tcBorders>
              <w:bottom w:val="single" w:sz="4" w:space="0" w:color="365F91"/>
            </w:tcBorders>
            <w:shd w:val="clear" w:color="auto" w:fill="auto"/>
            <w:noWrap/>
          </w:tcPr>
          <w:p w14:paraId="3FE77A38"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auto" w:fill="auto"/>
            <w:noWrap/>
          </w:tcPr>
          <w:p w14:paraId="2E487A15"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auto" w:fill="auto"/>
            <w:noWrap/>
          </w:tcPr>
          <w:p w14:paraId="2D8032E6"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auto" w:fill="auto"/>
            <w:noWrap/>
          </w:tcPr>
          <w:p w14:paraId="2A2D6F08"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2C0958B4" w14:textId="77777777" w:rsidR="00A7703E" w:rsidRPr="00E610A5" w:rsidRDefault="00A7703E" w:rsidP="00C245AC">
            <w:pPr>
              <w:pStyle w:val="TableText"/>
              <w:spacing w:before="30" w:after="30"/>
              <w:jc w:val="right"/>
            </w:pPr>
            <w:r w:rsidRPr="00E610A5">
              <w:t>NO</w:t>
            </w:r>
          </w:p>
        </w:tc>
        <w:tc>
          <w:tcPr>
            <w:tcW w:w="978" w:type="dxa"/>
            <w:tcBorders>
              <w:bottom w:val="single" w:sz="4" w:space="0" w:color="365F91"/>
            </w:tcBorders>
            <w:shd w:val="clear" w:color="auto" w:fill="auto"/>
            <w:noWrap/>
          </w:tcPr>
          <w:p w14:paraId="7D9CC036" w14:textId="77777777" w:rsidR="00A7703E" w:rsidRPr="00E610A5" w:rsidRDefault="00A7703E" w:rsidP="00C245AC">
            <w:pPr>
              <w:pStyle w:val="TableText"/>
              <w:spacing w:before="30" w:after="30"/>
              <w:jc w:val="right"/>
            </w:pPr>
            <w:r w:rsidRPr="00E610A5">
              <w:t>NO</w:t>
            </w:r>
          </w:p>
        </w:tc>
        <w:tc>
          <w:tcPr>
            <w:tcW w:w="963" w:type="dxa"/>
            <w:tcBorders>
              <w:bottom w:val="single" w:sz="4" w:space="0" w:color="365F91"/>
            </w:tcBorders>
            <w:shd w:val="clear" w:color="auto" w:fill="auto"/>
            <w:noWrap/>
          </w:tcPr>
          <w:p w14:paraId="0186DB1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2D90DF59" w14:textId="77777777" w:rsidR="00A7703E" w:rsidRPr="00E610A5" w:rsidRDefault="00A7703E" w:rsidP="00C245AC">
            <w:pPr>
              <w:pStyle w:val="TableText"/>
              <w:spacing w:before="30" w:after="30"/>
              <w:jc w:val="right"/>
            </w:pPr>
            <w:r w:rsidRPr="00E610A5">
              <w:t>NO</w:t>
            </w:r>
          </w:p>
        </w:tc>
      </w:tr>
      <w:tr w:rsidR="00A7703E" w:rsidRPr="00E610A5" w14:paraId="7F214D98" w14:textId="77777777" w:rsidTr="00C245AC">
        <w:tc>
          <w:tcPr>
            <w:tcW w:w="3289" w:type="dxa"/>
            <w:shd w:val="clear" w:color="auto" w:fill="EBEFF4"/>
            <w:noWrap/>
            <w:vAlign w:val="bottom"/>
          </w:tcPr>
          <w:p w14:paraId="6FE5C103" w14:textId="77777777" w:rsidR="00A7703E" w:rsidRPr="00E610A5" w:rsidRDefault="00A7703E" w:rsidP="00C245AC">
            <w:pPr>
              <w:pStyle w:val="TableText"/>
              <w:spacing w:before="30" w:after="30"/>
            </w:pPr>
            <w:r w:rsidRPr="00E610A5">
              <w:t>Implied Emission Factor</w:t>
            </w:r>
          </w:p>
        </w:tc>
        <w:tc>
          <w:tcPr>
            <w:tcW w:w="603" w:type="dxa"/>
            <w:shd w:val="clear" w:color="auto" w:fill="EBEFF4"/>
            <w:vAlign w:val="bottom"/>
          </w:tcPr>
          <w:p w14:paraId="5C2A8FBB" w14:textId="77777777" w:rsidR="00A7703E" w:rsidRPr="00E610A5" w:rsidRDefault="00A7703E" w:rsidP="00C245AC">
            <w:pPr>
              <w:pStyle w:val="TableText"/>
              <w:spacing w:before="30" w:after="30"/>
              <w:jc w:val="right"/>
            </w:pPr>
          </w:p>
        </w:tc>
        <w:tc>
          <w:tcPr>
            <w:tcW w:w="1021" w:type="dxa"/>
            <w:shd w:val="clear" w:color="auto" w:fill="EBEFF4"/>
            <w:noWrap/>
          </w:tcPr>
          <w:p w14:paraId="67D8CFEC" w14:textId="77777777" w:rsidR="00A7703E" w:rsidRPr="00E610A5" w:rsidRDefault="00A7703E" w:rsidP="00C245AC">
            <w:pPr>
              <w:pStyle w:val="TableText"/>
              <w:spacing w:before="30" w:after="30"/>
              <w:jc w:val="right"/>
            </w:pPr>
          </w:p>
        </w:tc>
        <w:tc>
          <w:tcPr>
            <w:tcW w:w="1002" w:type="dxa"/>
            <w:shd w:val="clear" w:color="auto" w:fill="EBEFF4"/>
            <w:noWrap/>
          </w:tcPr>
          <w:p w14:paraId="03AD8C85" w14:textId="77777777" w:rsidR="00A7703E" w:rsidRPr="00E610A5" w:rsidRDefault="00A7703E" w:rsidP="00C245AC">
            <w:pPr>
              <w:pStyle w:val="TableText"/>
              <w:spacing w:before="30" w:after="30"/>
              <w:jc w:val="right"/>
            </w:pPr>
          </w:p>
        </w:tc>
        <w:tc>
          <w:tcPr>
            <w:tcW w:w="975" w:type="dxa"/>
            <w:shd w:val="clear" w:color="auto" w:fill="EBEFF4"/>
            <w:noWrap/>
          </w:tcPr>
          <w:p w14:paraId="33F4807E" w14:textId="77777777" w:rsidR="00A7703E" w:rsidRPr="00E610A5" w:rsidRDefault="00A7703E" w:rsidP="00C245AC">
            <w:pPr>
              <w:pStyle w:val="TableText"/>
              <w:spacing w:before="30" w:after="30"/>
              <w:jc w:val="right"/>
            </w:pPr>
          </w:p>
        </w:tc>
        <w:tc>
          <w:tcPr>
            <w:tcW w:w="963" w:type="dxa"/>
            <w:shd w:val="clear" w:color="auto" w:fill="EBEFF4"/>
            <w:noWrap/>
          </w:tcPr>
          <w:p w14:paraId="45F221C3" w14:textId="77777777" w:rsidR="00A7703E" w:rsidRPr="00E610A5" w:rsidRDefault="00A7703E" w:rsidP="00C245AC">
            <w:pPr>
              <w:pStyle w:val="TableText"/>
              <w:spacing w:before="30" w:after="30"/>
              <w:jc w:val="right"/>
            </w:pPr>
          </w:p>
        </w:tc>
        <w:tc>
          <w:tcPr>
            <w:tcW w:w="963" w:type="dxa"/>
            <w:shd w:val="clear" w:color="auto" w:fill="EBEFF4"/>
            <w:noWrap/>
          </w:tcPr>
          <w:p w14:paraId="75061452" w14:textId="77777777" w:rsidR="00A7703E" w:rsidRPr="00E610A5" w:rsidRDefault="00A7703E" w:rsidP="00C245AC">
            <w:pPr>
              <w:pStyle w:val="TableText"/>
              <w:spacing w:before="30" w:after="30"/>
              <w:jc w:val="right"/>
            </w:pPr>
          </w:p>
        </w:tc>
        <w:tc>
          <w:tcPr>
            <w:tcW w:w="963" w:type="dxa"/>
            <w:shd w:val="clear" w:color="auto" w:fill="EBEFF4"/>
            <w:noWrap/>
          </w:tcPr>
          <w:p w14:paraId="05468FDE" w14:textId="77777777" w:rsidR="00A7703E" w:rsidRPr="00E610A5" w:rsidRDefault="00A7703E" w:rsidP="00C245AC">
            <w:pPr>
              <w:pStyle w:val="TableText"/>
              <w:spacing w:before="30" w:after="30"/>
              <w:jc w:val="right"/>
            </w:pPr>
          </w:p>
        </w:tc>
        <w:tc>
          <w:tcPr>
            <w:tcW w:w="964" w:type="dxa"/>
            <w:shd w:val="clear" w:color="auto" w:fill="EBEFF4"/>
            <w:noWrap/>
          </w:tcPr>
          <w:p w14:paraId="7F09F7B5" w14:textId="77777777" w:rsidR="00A7703E" w:rsidRPr="00E610A5" w:rsidRDefault="00A7703E" w:rsidP="00C245AC">
            <w:pPr>
              <w:pStyle w:val="TableText"/>
              <w:spacing w:before="30" w:after="30"/>
              <w:jc w:val="right"/>
            </w:pPr>
          </w:p>
        </w:tc>
        <w:tc>
          <w:tcPr>
            <w:tcW w:w="978" w:type="dxa"/>
            <w:shd w:val="clear" w:color="auto" w:fill="EBEFF4"/>
            <w:noWrap/>
          </w:tcPr>
          <w:p w14:paraId="3C70E692" w14:textId="77777777" w:rsidR="00A7703E" w:rsidRPr="00E610A5" w:rsidRDefault="00A7703E" w:rsidP="00C245AC">
            <w:pPr>
              <w:pStyle w:val="TableText"/>
              <w:spacing w:before="30" w:after="30"/>
              <w:jc w:val="right"/>
            </w:pPr>
          </w:p>
        </w:tc>
        <w:tc>
          <w:tcPr>
            <w:tcW w:w="963" w:type="dxa"/>
            <w:shd w:val="clear" w:color="auto" w:fill="EBEFF4"/>
            <w:noWrap/>
          </w:tcPr>
          <w:p w14:paraId="524A46C8" w14:textId="77777777" w:rsidR="00A7703E" w:rsidRPr="00E610A5" w:rsidRDefault="00A7703E" w:rsidP="00C245AC">
            <w:pPr>
              <w:pStyle w:val="TableText"/>
              <w:spacing w:before="30" w:after="30"/>
              <w:jc w:val="right"/>
            </w:pPr>
          </w:p>
        </w:tc>
        <w:tc>
          <w:tcPr>
            <w:tcW w:w="964" w:type="dxa"/>
            <w:shd w:val="clear" w:color="auto" w:fill="EBEFF4"/>
            <w:noWrap/>
          </w:tcPr>
          <w:p w14:paraId="068A3509" w14:textId="77777777" w:rsidR="00A7703E" w:rsidRPr="00E610A5" w:rsidRDefault="00A7703E" w:rsidP="00C245AC">
            <w:pPr>
              <w:pStyle w:val="TableText"/>
              <w:spacing w:before="30" w:after="30"/>
              <w:jc w:val="right"/>
            </w:pPr>
          </w:p>
        </w:tc>
      </w:tr>
      <w:tr w:rsidR="00A7703E" w:rsidRPr="00E610A5" w14:paraId="0276F5A5" w14:textId="77777777" w:rsidTr="00C245AC">
        <w:tc>
          <w:tcPr>
            <w:tcW w:w="3289" w:type="dxa"/>
            <w:shd w:val="clear" w:color="auto" w:fill="auto"/>
            <w:vAlign w:val="bottom"/>
          </w:tcPr>
          <w:p w14:paraId="3BAAAA51" w14:textId="77777777" w:rsidR="00A7703E" w:rsidRPr="00E610A5" w:rsidRDefault="00A7703E" w:rsidP="00C245AC">
            <w:pPr>
              <w:pStyle w:val="TableText1"/>
            </w:pPr>
            <w:r w:rsidRPr="00E610A5">
              <w:t xml:space="preserve"> Product manufacturing factor</w:t>
            </w:r>
          </w:p>
        </w:tc>
        <w:tc>
          <w:tcPr>
            <w:tcW w:w="603" w:type="dxa"/>
            <w:shd w:val="clear" w:color="auto" w:fill="auto"/>
            <w:vAlign w:val="bottom"/>
          </w:tcPr>
          <w:p w14:paraId="1D54C70F" w14:textId="77777777" w:rsidR="00A7703E" w:rsidRPr="00E610A5" w:rsidRDefault="00A7703E" w:rsidP="00C245AC">
            <w:pPr>
              <w:pStyle w:val="TableText"/>
              <w:spacing w:before="30" w:after="30"/>
              <w:jc w:val="right"/>
            </w:pPr>
            <w:r w:rsidRPr="00E610A5">
              <w:t>%</w:t>
            </w:r>
          </w:p>
        </w:tc>
        <w:tc>
          <w:tcPr>
            <w:tcW w:w="1021" w:type="dxa"/>
            <w:shd w:val="clear" w:color="auto" w:fill="auto"/>
            <w:noWrap/>
          </w:tcPr>
          <w:p w14:paraId="586557ED"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42EAF1E5"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4A4EAD04"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47504F97"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F0A253A"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34305F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D481A0F"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021CA91D"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2090742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0C50C55" w14:textId="77777777" w:rsidR="00A7703E" w:rsidRPr="00E610A5" w:rsidRDefault="00A7703E" w:rsidP="00C245AC">
            <w:pPr>
              <w:pStyle w:val="TableText"/>
              <w:spacing w:before="30" w:after="30"/>
              <w:jc w:val="right"/>
            </w:pPr>
            <w:r w:rsidRPr="00E610A5">
              <w:t>NO</w:t>
            </w:r>
          </w:p>
        </w:tc>
      </w:tr>
      <w:tr w:rsidR="00A7703E" w:rsidRPr="00E610A5" w14:paraId="411739DD" w14:textId="77777777" w:rsidTr="00C245AC">
        <w:tc>
          <w:tcPr>
            <w:tcW w:w="3289" w:type="dxa"/>
            <w:shd w:val="clear" w:color="auto" w:fill="auto"/>
            <w:noWrap/>
            <w:vAlign w:val="bottom"/>
          </w:tcPr>
          <w:p w14:paraId="28BA6979" w14:textId="77777777" w:rsidR="00A7703E" w:rsidRPr="00E610A5" w:rsidRDefault="00A7703E" w:rsidP="00C245AC">
            <w:pPr>
              <w:pStyle w:val="TableText1"/>
            </w:pPr>
            <w:r w:rsidRPr="00E610A5">
              <w:t xml:space="preserve"> Product life factor</w:t>
            </w:r>
          </w:p>
        </w:tc>
        <w:tc>
          <w:tcPr>
            <w:tcW w:w="603" w:type="dxa"/>
            <w:shd w:val="clear" w:color="auto" w:fill="auto"/>
            <w:vAlign w:val="bottom"/>
          </w:tcPr>
          <w:p w14:paraId="126D1915" w14:textId="77777777" w:rsidR="00A7703E" w:rsidRPr="00E610A5" w:rsidRDefault="00A7703E" w:rsidP="00C245AC">
            <w:pPr>
              <w:pStyle w:val="TableText"/>
              <w:spacing w:before="30" w:after="30"/>
              <w:jc w:val="right"/>
            </w:pPr>
            <w:r w:rsidRPr="00E610A5">
              <w:t>%</w:t>
            </w:r>
          </w:p>
        </w:tc>
        <w:tc>
          <w:tcPr>
            <w:tcW w:w="1021" w:type="dxa"/>
            <w:shd w:val="clear" w:color="auto" w:fill="auto"/>
            <w:noWrap/>
          </w:tcPr>
          <w:p w14:paraId="7E68081A"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780BC69A"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76CEF734"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7CEE906E"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6727C69E" w14:textId="77777777" w:rsidR="00A7703E" w:rsidRPr="00E610A5" w:rsidRDefault="00A7703E" w:rsidP="00C245AC">
            <w:pPr>
              <w:pStyle w:val="TableText"/>
              <w:spacing w:before="30" w:after="30"/>
              <w:jc w:val="right"/>
            </w:pPr>
            <w:r w:rsidRPr="00E610A5">
              <w:t>15.00</w:t>
            </w:r>
          </w:p>
        </w:tc>
        <w:tc>
          <w:tcPr>
            <w:tcW w:w="963" w:type="dxa"/>
            <w:shd w:val="clear" w:color="auto" w:fill="auto"/>
            <w:noWrap/>
          </w:tcPr>
          <w:p w14:paraId="7BFB8292" w14:textId="77777777" w:rsidR="00A7703E" w:rsidRPr="00E610A5" w:rsidRDefault="00A7703E" w:rsidP="00C245AC">
            <w:pPr>
              <w:pStyle w:val="TableText"/>
              <w:spacing w:before="30" w:after="30"/>
              <w:jc w:val="right"/>
            </w:pPr>
            <w:r w:rsidRPr="00E610A5">
              <w:t>15.00</w:t>
            </w:r>
          </w:p>
        </w:tc>
        <w:tc>
          <w:tcPr>
            <w:tcW w:w="964" w:type="dxa"/>
            <w:shd w:val="clear" w:color="auto" w:fill="auto"/>
            <w:noWrap/>
          </w:tcPr>
          <w:p w14:paraId="7ACD1FCF" w14:textId="77777777" w:rsidR="00A7703E" w:rsidRPr="00E610A5" w:rsidRDefault="00A7703E" w:rsidP="00C245AC">
            <w:pPr>
              <w:pStyle w:val="TableText"/>
              <w:spacing w:before="30" w:after="30"/>
              <w:jc w:val="right"/>
            </w:pPr>
            <w:r w:rsidRPr="00E610A5">
              <w:t>15.00</w:t>
            </w:r>
          </w:p>
        </w:tc>
        <w:tc>
          <w:tcPr>
            <w:tcW w:w="978" w:type="dxa"/>
            <w:shd w:val="clear" w:color="auto" w:fill="auto"/>
            <w:noWrap/>
          </w:tcPr>
          <w:p w14:paraId="2A4A434F" w14:textId="77777777" w:rsidR="00A7703E" w:rsidRPr="00E610A5" w:rsidRDefault="00A7703E" w:rsidP="00C245AC">
            <w:pPr>
              <w:pStyle w:val="TableText"/>
              <w:spacing w:before="30" w:after="30"/>
              <w:jc w:val="right"/>
            </w:pPr>
            <w:r w:rsidRPr="00E610A5">
              <w:t>15.00</w:t>
            </w:r>
          </w:p>
        </w:tc>
        <w:tc>
          <w:tcPr>
            <w:tcW w:w="963" w:type="dxa"/>
            <w:shd w:val="clear" w:color="auto" w:fill="auto"/>
            <w:noWrap/>
          </w:tcPr>
          <w:p w14:paraId="7E04F1F5" w14:textId="77777777" w:rsidR="00A7703E" w:rsidRPr="00E610A5" w:rsidRDefault="00A7703E" w:rsidP="00C245AC">
            <w:pPr>
              <w:pStyle w:val="TableText"/>
              <w:spacing w:before="30" w:after="30"/>
              <w:jc w:val="right"/>
            </w:pPr>
            <w:r w:rsidRPr="00E610A5">
              <w:t>15.00</w:t>
            </w:r>
          </w:p>
        </w:tc>
        <w:tc>
          <w:tcPr>
            <w:tcW w:w="964" w:type="dxa"/>
            <w:shd w:val="clear" w:color="auto" w:fill="auto"/>
            <w:noWrap/>
          </w:tcPr>
          <w:p w14:paraId="1EC3300E" w14:textId="77777777" w:rsidR="00A7703E" w:rsidRPr="00E610A5" w:rsidRDefault="00A7703E" w:rsidP="00C245AC">
            <w:pPr>
              <w:pStyle w:val="TableText"/>
              <w:spacing w:before="30" w:after="30"/>
              <w:jc w:val="right"/>
            </w:pPr>
            <w:r w:rsidRPr="00E610A5">
              <w:t>15.00</w:t>
            </w:r>
          </w:p>
        </w:tc>
      </w:tr>
      <w:tr w:rsidR="00A7703E" w:rsidRPr="00E610A5" w14:paraId="03C21F24" w14:textId="77777777" w:rsidTr="00C245AC">
        <w:tc>
          <w:tcPr>
            <w:tcW w:w="3289" w:type="dxa"/>
            <w:shd w:val="clear" w:color="auto" w:fill="auto"/>
            <w:vAlign w:val="bottom"/>
          </w:tcPr>
          <w:p w14:paraId="3313B6A4" w14:textId="77777777" w:rsidR="00A7703E" w:rsidRPr="00E610A5" w:rsidRDefault="00A7703E" w:rsidP="00C245AC">
            <w:pPr>
              <w:pStyle w:val="TableText1"/>
            </w:pPr>
            <w:r w:rsidRPr="00E610A5">
              <w:t xml:space="preserve"> Disposal loss factor</w:t>
            </w:r>
          </w:p>
        </w:tc>
        <w:tc>
          <w:tcPr>
            <w:tcW w:w="603" w:type="dxa"/>
            <w:shd w:val="clear" w:color="auto" w:fill="auto"/>
            <w:vAlign w:val="bottom"/>
          </w:tcPr>
          <w:p w14:paraId="165285E0" w14:textId="77777777" w:rsidR="00A7703E" w:rsidRPr="00E610A5" w:rsidRDefault="00A7703E" w:rsidP="00C245AC">
            <w:pPr>
              <w:pStyle w:val="TableText"/>
              <w:spacing w:before="30" w:after="30"/>
              <w:jc w:val="right"/>
            </w:pPr>
            <w:r w:rsidRPr="00E610A5">
              <w:t>%</w:t>
            </w:r>
          </w:p>
        </w:tc>
        <w:tc>
          <w:tcPr>
            <w:tcW w:w="1021" w:type="dxa"/>
            <w:shd w:val="clear" w:color="auto" w:fill="auto"/>
            <w:noWrap/>
          </w:tcPr>
          <w:p w14:paraId="76E6A31C" w14:textId="77777777" w:rsidR="00A7703E" w:rsidRPr="00E610A5" w:rsidRDefault="00A7703E" w:rsidP="00C245AC">
            <w:pPr>
              <w:pStyle w:val="TableText"/>
              <w:spacing w:before="30" w:after="30"/>
              <w:jc w:val="right"/>
            </w:pPr>
            <w:r w:rsidRPr="00E610A5">
              <w:t>NO</w:t>
            </w:r>
          </w:p>
        </w:tc>
        <w:tc>
          <w:tcPr>
            <w:tcW w:w="1002" w:type="dxa"/>
            <w:shd w:val="clear" w:color="auto" w:fill="auto"/>
            <w:noWrap/>
          </w:tcPr>
          <w:p w14:paraId="090C66FB" w14:textId="77777777" w:rsidR="00A7703E" w:rsidRPr="00E610A5" w:rsidRDefault="00A7703E" w:rsidP="00C245AC">
            <w:pPr>
              <w:pStyle w:val="TableText"/>
              <w:spacing w:before="30" w:after="30"/>
              <w:jc w:val="right"/>
            </w:pPr>
            <w:r w:rsidRPr="00E610A5">
              <w:t>NO</w:t>
            </w:r>
          </w:p>
        </w:tc>
        <w:tc>
          <w:tcPr>
            <w:tcW w:w="975" w:type="dxa"/>
            <w:shd w:val="clear" w:color="auto" w:fill="auto"/>
            <w:noWrap/>
          </w:tcPr>
          <w:p w14:paraId="3BD75DC3"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5034CC9E"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49AADE1"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0D0D5A7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4547D3E" w14:textId="77777777" w:rsidR="00A7703E" w:rsidRPr="00E610A5" w:rsidRDefault="00A7703E" w:rsidP="00C245AC">
            <w:pPr>
              <w:pStyle w:val="TableText"/>
              <w:spacing w:before="30" w:after="30"/>
              <w:jc w:val="right"/>
            </w:pPr>
            <w:r w:rsidRPr="00E610A5">
              <w:t>NO</w:t>
            </w:r>
          </w:p>
        </w:tc>
        <w:tc>
          <w:tcPr>
            <w:tcW w:w="978" w:type="dxa"/>
            <w:shd w:val="clear" w:color="auto" w:fill="auto"/>
            <w:noWrap/>
          </w:tcPr>
          <w:p w14:paraId="48559096" w14:textId="77777777" w:rsidR="00A7703E" w:rsidRPr="00E610A5" w:rsidRDefault="00A7703E" w:rsidP="00C245AC">
            <w:pPr>
              <w:pStyle w:val="TableText"/>
              <w:spacing w:before="30" w:after="30"/>
              <w:jc w:val="right"/>
            </w:pPr>
            <w:r w:rsidRPr="00E610A5">
              <w:t>NO</w:t>
            </w:r>
          </w:p>
        </w:tc>
        <w:tc>
          <w:tcPr>
            <w:tcW w:w="963" w:type="dxa"/>
            <w:shd w:val="clear" w:color="auto" w:fill="auto"/>
            <w:noWrap/>
          </w:tcPr>
          <w:p w14:paraId="159894E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994FD32" w14:textId="77777777" w:rsidR="00A7703E" w:rsidRPr="00E610A5" w:rsidRDefault="00A7703E" w:rsidP="00C245AC">
            <w:pPr>
              <w:pStyle w:val="TableText"/>
              <w:spacing w:before="30" w:after="30"/>
              <w:jc w:val="right"/>
            </w:pPr>
            <w:r w:rsidRPr="00E610A5">
              <w:t>NO</w:t>
            </w:r>
          </w:p>
        </w:tc>
      </w:tr>
    </w:tbl>
    <w:p w14:paraId="49314F7D" w14:textId="77777777" w:rsidR="00A7703E" w:rsidRPr="00E610A5" w:rsidRDefault="00A7703E" w:rsidP="00A7703E"/>
    <w:p w14:paraId="03C35D15" w14:textId="77777777" w:rsidR="00A7703E" w:rsidRPr="00E610A5" w:rsidRDefault="00A7703E" w:rsidP="00A7703E">
      <w:pPr>
        <w:pStyle w:val="Table"/>
        <w:ind w:left="0" w:firstLine="0"/>
      </w:pPr>
      <w:bookmarkStart w:id="620" w:name="_Toc5271566"/>
      <w:bookmarkStart w:id="621" w:name="_Toc36315500"/>
      <w:bookmarkStart w:id="622" w:name="_Toc68277389"/>
      <w:bookmarkStart w:id="623" w:name="_Toc68791858"/>
      <w:r w:rsidRPr="00E610A5">
        <w:t>CRF Table 2.F.1.b HFC-134a Product Uses as Substitutes for ODS: [2. Industrial Processes and Product Use][ 2.F Product Uses as Substitutes for ODS][ 2.F.1 Refrigeration and Air conditioning] [ 2.F.1.b Domestic Refrigeration][ HFC-134a] (Part 2 of 3)</w:t>
      </w:r>
      <w:bookmarkEnd w:id="620"/>
      <w:bookmarkEnd w:id="621"/>
      <w:bookmarkEnd w:id="622"/>
      <w:bookmarkEnd w:id="62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35"/>
        <w:gridCol w:w="644"/>
        <w:gridCol w:w="995"/>
        <w:gridCol w:w="995"/>
        <w:gridCol w:w="1010"/>
        <w:gridCol w:w="997"/>
        <w:gridCol w:w="997"/>
        <w:gridCol w:w="995"/>
        <w:gridCol w:w="995"/>
        <w:gridCol w:w="995"/>
        <w:gridCol w:w="995"/>
        <w:gridCol w:w="995"/>
      </w:tblGrid>
      <w:tr w:rsidR="0056088D" w:rsidRPr="00E610A5" w14:paraId="6020CB35" w14:textId="77777777" w:rsidTr="0056088D">
        <w:trPr>
          <w:tblHeader/>
        </w:trPr>
        <w:tc>
          <w:tcPr>
            <w:tcW w:w="3335" w:type="dxa"/>
            <w:shd w:val="clear" w:color="auto" w:fill="365F91"/>
            <w:vAlign w:val="bottom"/>
            <w:hideMark/>
          </w:tcPr>
          <w:p w14:paraId="78D6ACF7" w14:textId="23BD1ED8" w:rsidR="0056088D" w:rsidRPr="00E610A5" w:rsidRDefault="0056088D" w:rsidP="0056088D">
            <w:pPr>
              <w:pStyle w:val="TableTextBold"/>
              <w:spacing w:before="30" w:after="30"/>
              <w:rPr>
                <w:rFonts w:cs="Calibri"/>
                <w:noProof w:val="0"/>
                <w:color w:val="FFFFFF"/>
                <w:szCs w:val="18"/>
              </w:rPr>
            </w:pPr>
            <w:r w:rsidRPr="00E610A5">
              <w:rPr>
                <w:noProof w:val="0"/>
                <w:color w:val="FFFFFF"/>
              </w:rPr>
              <w:t>[ 2. Industrial Processes and Product Use][ 2.F Product Uses as Substitutes for ODS][ 2.F.1 Refrigeration and Air conditioning][ 2.F.1.b Domestic Refrigeration][ HFC-134a]</w:t>
            </w:r>
          </w:p>
        </w:tc>
        <w:tc>
          <w:tcPr>
            <w:tcW w:w="644" w:type="dxa"/>
            <w:shd w:val="clear" w:color="auto" w:fill="365F91"/>
            <w:vAlign w:val="bottom"/>
          </w:tcPr>
          <w:p w14:paraId="5EB684BA" w14:textId="77777777" w:rsidR="0056088D" w:rsidRPr="00E610A5" w:rsidRDefault="0056088D" w:rsidP="0056088D">
            <w:pPr>
              <w:pStyle w:val="TableTextBold"/>
              <w:spacing w:before="30" w:after="30"/>
              <w:jc w:val="right"/>
              <w:rPr>
                <w:noProof w:val="0"/>
                <w:color w:val="FFFFFF"/>
              </w:rPr>
            </w:pPr>
            <w:r w:rsidRPr="00E610A5">
              <w:rPr>
                <w:noProof w:val="0"/>
                <w:color w:val="FFFFFF"/>
              </w:rPr>
              <w:t>Unit</w:t>
            </w:r>
          </w:p>
        </w:tc>
        <w:tc>
          <w:tcPr>
            <w:tcW w:w="995" w:type="dxa"/>
            <w:shd w:val="clear" w:color="auto" w:fill="365F91"/>
            <w:noWrap/>
            <w:vAlign w:val="bottom"/>
            <w:hideMark/>
          </w:tcPr>
          <w:p w14:paraId="65BD2B8B" w14:textId="77777777" w:rsidR="0056088D" w:rsidRPr="00E610A5" w:rsidRDefault="0056088D" w:rsidP="0056088D">
            <w:pPr>
              <w:pStyle w:val="TableTextBold"/>
              <w:spacing w:before="30" w:after="30"/>
              <w:jc w:val="right"/>
              <w:rPr>
                <w:noProof w:val="0"/>
                <w:color w:val="FFFFFF"/>
              </w:rPr>
            </w:pPr>
            <w:r w:rsidRPr="00E610A5">
              <w:rPr>
                <w:noProof w:val="0"/>
                <w:color w:val="FFFFFF"/>
              </w:rPr>
              <w:t>2000</w:t>
            </w:r>
          </w:p>
          <w:p w14:paraId="1B0EBD4C" w14:textId="253C5714"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2B58473B" w14:textId="77777777" w:rsidR="0056088D" w:rsidRPr="00E610A5" w:rsidRDefault="0056088D" w:rsidP="0056088D">
            <w:pPr>
              <w:pStyle w:val="TableTextBold"/>
              <w:spacing w:before="30" w:after="30"/>
              <w:jc w:val="right"/>
              <w:rPr>
                <w:noProof w:val="0"/>
                <w:color w:val="FFFFFF"/>
              </w:rPr>
            </w:pPr>
            <w:r w:rsidRPr="00E610A5">
              <w:rPr>
                <w:noProof w:val="0"/>
                <w:color w:val="FFFFFF"/>
              </w:rPr>
              <w:t>2001</w:t>
            </w:r>
          </w:p>
          <w:p w14:paraId="1F80CB67" w14:textId="74B16A10"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0" w:type="dxa"/>
            <w:shd w:val="clear" w:color="auto" w:fill="365F91"/>
            <w:noWrap/>
            <w:vAlign w:val="bottom"/>
            <w:hideMark/>
          </w:tcPr>
          <w:p w14:paraId="547E73B2" w14:textId="77777777" w:rsidR="0056088D" w:rsidRPr="00E610A5" w:rsidRDefault="0056088D" w:rsidP="0056088D">
            <w:pPr>
              <w:pStyle w:val="TableTextBold"/>
              <w:spacing w:before="30" w:after="30"/>
              <w:jc w:val="right"/>
              <w:rPr>
                <w:noProof w:val="0"/>
                <w:color w:val="FFFFFF"/>
              </w:rPr>
            </w:pPr>
            <w:r w:rsidRPr="00E610A5">
              <w:rPr>
                <w:noProof w:val="0"/>
                <w:color w:val="FFFFFF"/>
              </w:rPr>
              <w:t>2002</w:t>
            </w:r>
          </w:p>
          <w:p w14:paraId="2B07EA23" w14:textId="12296123"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7" w:type="dxa"/>
            <w:shd w:val="clear" w:color="auto" w:fill="365F91"/>
            <w:noWrap/>
            <w:vAlign w:val="bottom"/>
            <w:hideMark/>
          </w:tcPr>
          <w:p w14:paraId="23AEA68A" w14:textId="77777777" w:rsidR="0056088D" w:rsidRPr="00E610A5" w:rsidRDefault="0056088D" w:rsidP="0056088D">
            <w:pPr>
              <w:pStyle w:val="TableTextBold"/>
              <w:spacing w:before="30" w:after="30"/>
              <w:jc w:val="right"/>
              <w:rPr>
                <w:noProof w:val="0"/>
                <w:color w:val="FFFFFF"/>
              </w:rPr>
            </w:pPr>
            <w:r w:rsidRPr="00E610A5">
              <w:rPr>
                <w:noProof w:val="0"/>
                <w:color w:val="FFFFFF"/>
              </w:rPr>
              <w:t>2003</w:t>
            </w:r>
          </w:p>
          <w:p w14:paraId="69AE11A3" w14:textId="7E37B9CC"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7" w:type="dxa"/>
            <w:shd w:val="clear" w:color="auto" w:fill="365F91"/>
            <w:noWrap/>
            <w:vAlign w:val="bottom"/>
            <w:hideMark/>
          </w:tcPr>
          <w:p w14:paraId="374CFBFD" w14:textId="77777777" w:rsidR="0056088D" w:rsidRPr="00E610A5" w:rsidRDefault="0056088D" w:rsidP="0056088D">
            <w:pPr>
              <w:pStyle w:val="TableTextBold"/>
              <w:spacing w:before="30" w:after="30"/>
              <w:jc w:val="right"/>
              <w:rPr>
                <w:noProof w:val="0"/>
                <w:color w:val="FFFFFF"/>
              </w:rPr>
            </w:pPr>
            <w:r w:rsidRPr="00E610A5">
              <w:rPr>
                <w:noProof w:val="0"/>
                <w:color w:val="FFFFFF"/>
              </w:rPr>
              <w:t>2004</w:t>
            </w:r>
          </w:p>
          <w:p w14:paraId="55E77AA6" w14:textId="1F6BFAB2"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691689B6" w14:textId="77777777" w:rsidR="0056088D" w:rsidRPr="00E610A5" w:rsidRDefault="0056088D" w:rsidP="0056088D">
            <w:pPr>
              <w:pStyle w:val="TableTextBold"/>
              <w:spacing w:before="30" w:after="30"/>
              <w:jc w:val="right"/>
              <w:rPr>
                <w:noProof w:val="0"/>
                <w:color w:val="FFFFFF"/>
              </w:rPr>
            </w:pPr>
            <w:r w:rsidRPr="00E610A5">
              <w:rPr>
                <w:noProof w:val="0"/>
                <w:color w:val="FFFFFF"/>
              </w:rPr>
              <w:t>2005</w:t>
            </w:r>
          </w:p>
          <w:p w14:paraId="2C590361" w14:textId="20AE0687"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0F1F1F38" w14:textId="77777777" w:rsidR="0056088D" w:rsidRPr="00E610A5" w:rsidRDefault="0056088D" w:rsidP="0056088D">
            <w:pPr>
              <w:pStyle w:val="TableTextBold"/>
              <w:spacing w:before="30" w:after="30"/>
              <w:jc w:val="right"/>
              <w:rPr>
                <w:noProof w:val="0"/>
                <w:color w:val="FFFFFF"/>
              </w:rPr>
            </w:pPr>
            <w:r w:rsidRPr="00E610A5">
              <w:rPr>
                <w:noProof w:val="0"/>
                <w:color w:val="FFFFFF"/>
              </w:rPr>
              <w:t>2006</w:t>
            </w:r>
          </w:p>
          <w:p w14:paraId="6DE3683E" w14:textId="37FD617D"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5C8BDCCD" w14:textId="77777777" w:rsidR="0056088D" w:rsidRPr="00E610A5" w:rsidRDefault="0056088D" w:rsidP="0056088D">
            <w:pPr>
              <w:pStyle w:val="TableTextBold"/>
              <w:spacing w:before="30" w:after="30"/>
              <w:jc w:val="right"/>
              <w:rPr>
                <w:noProof w:val="0"/>
                <w:color w:val="FFFFFF"/>
              </w:rPr>
            </w:pPr>
            <w:r w:rsidRPr="00E610A5">
              <w:rPr>
                <w:noProof w:val="0"/>
                <w:color w:val="FFFFFF"/>
              </w:rPr>
              <w:t>2007</w:t>
            </w:r>
          </w:p>
          <w:p w14:paraId="482301B8" w14:textId="7CA284FA"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7BEBAD9A" w14:textId="77777777" w:rsidR="0056088D" w:rsidRPr="00E610A5" w:rsidRDefault="0056088D" w:rsidP="0056088D">
            <w:pPr>
              <w:pStyle w:val="TableTextBold"/>
              <w:spacing w:before="30" w:after="30"/>
              <w:jc w:val="right"/>
              <w:rPr>
                <w:noProof w:val="0"/>
                <w:color w:val="FFFFFF"/>
              </w:rPr>
            </w:pPr>
            <w:r w:rsidRPr="00E610A5">
              <w:rPr>
                <w:noProof w:val="0"/>
                <w:color w:val="FFFFFF"/>
              </w:rPr>
              <w:t>2008</w:t>
            </w:r>
          </w:p>
          <w:p w14:paraId="0205B89A" w14:textId="1B6FDD6A"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shd w:val="clear" w:color="auto" w:fill="365F91"/>
            <w:noWrap/>
            <w:vAlign w:val="bottom"/>
            <w:hideMark/>
          </w:tcPr>
          <w:p w14:paraId="55B4BE5C" w14:textId="77777777" w:rsidR="0056088D" w:rsidRPr="00E610A5" w:rsidRDefault="0056088D" w:rsidP="0056088D">
            <w:pPr>
              <w:pStyle w:val="TableTextBold"/>
              <w:spacing w:before="30" w:after="30"/>
              <w:jc w:val="right"/>
              <w:rPr>
                <w:noProof w:val="0"/>
                <w:color w:val="FFFFFF"/>
              </w:rPr>
            </w:pPr>
            <w:r w:rsidRPr="00E610A5">
              <w:rPr>
                <w:noProof w:val="0"/>
                <w:color w:val="FFFFFF"/>
              </w:rPr>
              <w:t>2009</w:t>
            </w:r>
          </w:p>
          <w:p w14:paraId="3087ADBC" w14:textId="11F7C0DE" w:rsidR="0056088D" w:rsidRPr="00E610A5" w:rsidRDefault="0056088D" w:rsidP="0056088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D482128" w14:textId="77777777" w:rsidTr="00C245AC">
        <w:tc>
          <w:tcPr>
            <w:tcW w:w="3335" w:type="dxa"/>
            <w:shd w:val="clear" w:color="auto" w:fill="EBEFF4"/>
            <w:noWrap/>
            <w:vAlign w:val="bottom"/>
          </w:tcPr>
          <w:p w14:paraId="1D516815" w14:textId="77777777" w:rsidR="00A7703E" w:rsidRPr="00E610A5" w:rsidRDefault="00A7703E" w:rsidP="00C245AC">
            <w:pPr>
              <w:pStyle w:val="TableText"/>
              <w:spacing w:before="30" w:after="30"/>
            </w:pPr>
            <w:r w:rsidRPr="00E610A5">
              <w:t>Amount</w:t>
            </w:r>
          </w:p>
        </w:tc>
        <w:tc>
          <w:tcPr>
            <w:tcW w:w="644" w:type="dxa"/>
            <w:shd w:val="clear" w:color="auto" w:fill="EBEFF4"/>
            <w:vAlign w:val="bottom"/>
          </w:tcPr>
          <w:p w14:paraId="5712B2A3" w14:textId="77777777" w:rsidR="00A7703E" w:rsidRPr="00E610A5" w:rsidRDefault="00A7703E" w:rsidP="00C245AC">
            <w:pPr>
              <w:pStyle w:val="TableText"/>
              <w:spacing w:before="30" w:after="30"/>
            </w:pPr>
          </w:p>
        </w:tc>
        <w:tc>
          <w:tcPr>
            <w:tcW w:w="995" w:type="dxa"/>
            <w:shd w:val="clear" w:color="auto" w:fill="EBEFF4"/>
            <w:noWrap/>
            <w:vAlign w:val="bottom"/>
          </w:tcPr>
          <w:p w14:paraId="035BFC39" w14:textId="77777777" w:rsidR="00A7703E" w:rsidRPr="00E610A5" w:rsidRDefault="00A7703E" w:rsidP="00C245AC">
            <w:pPr>
              <w:pStyle w:val="TableText"/>
              <w:spacing w:before="30" w:after="30"/>
            </w:pPr>
          </w:p>
        </w:tc>
        <w:tc>
          <w:tcPr>
            <w:tcW w:w="995" w:type="dxa"/>
            <w:shd w:val="clear" w:color="auto" w:fill="EBEFF4"/>
            <w:noWrap/>
            <w:vAlign w:val="bottom"/>
          </w:tcPr>
          <w:p w14:paraId="7AE7C47C" w14:textId="77777777" w:rsidR="00A7703E" w:rsidRPr="00E610A5" w:rsidRDefault="00A7703E" w:rsidP="00C245AC">
            <w:pPr>
              <w:pStyle w:val="TableText"/>
              <w:spacing w:before="30" w:after="30"/>
            </w:pPr>
          </w:p>
        </w:tc>
        <w:tc>
          <w:tcPr>
            <w:tcW w:w="1010" w:type="dxa"/>
            <w:shd w:val="clear" w:color="auto" w:fill="EBEFF4"/>
            <w:noWrap/>
            <w:vAlign w:val="bottom"/>
          </w:tcPr>
          <w:p w14:paraId="2869C894" w14:textId="77777777" w:rsidR="00A7703E" w:rsidRPr="00E610A5" w:rsidRDefault="00A7703E" w:rsidP="00C245AC">
            <w:pPr>
              <w:pStyle w:val="TableText"/>
              <w:spacing w:before="30" w:after="30"/>
            </w:pPr>
          </w:p>
        </w:tc>
        <w:tc>
          <w:tcPr>
            <w:tcW w:w="997" w:type="dxa"/>
            <w:shd w:val="clear" w:color="auto" w:fill="EBEFF4"/>
            <w:noWrap/>
            <w:vAlign w:val="bottom"/>
          </w:tcPr>
          <w:p w14:paraId="7D408F3B" w14:textId="77777777" w:rsidR="00A7703E" w:rsidRPr="00E610A5" w:rsidRDefault="00A7703E" w:rsidP="00C245AC">
            <w:pPr>
              <w:pStyle w:val="TableText"/>
              <w:spacing w:before="30" w:after="30"/>
            </w:pPr>
          </w:p>
        </w:tc>
        <w:tc>
          <w:tcPr>
            <w:tcW w:w="997" w:type="dxa"/>
            <w:shd w:val="clear" w:color="auto" w:fill="EBEFF4"/>
            <w:noWrap/>
            <w:vAlign w:val="bottom"/>
          </w:tcPr>
          <w:p w14:paraId="30C3D6DA" w14:textId="77777777" w:rsidR="00A7703E" w:rsidRPr="00E610A5" w:rsidRDefault="00A7703E" w:rsidP="00C245AC">
            <w:pPr>
              <w:pStyle w:val="TableText"/>
              <w:spacing w:before="30" w:after="30"/>
            </w:pPr>
          </w:p>
        </w:tc>
        <w:tc>
          <w:tcPr>
            <w:tcW w:w="995" w:type="dxa"/>
            <w:shd w:val="clear" w:color="auto" w:fill="EBEFF4"/>
            <w:noWrap/>
            <w:vAlign w:val="bottom"/>
          </w:tcPr>
          <w:p w14:paraId="64162BF4" w14:textId="77777777" w:rsidR="00A7703E" w:rsidRPr="00E610A5" w:rsidRDefault="00A7703E" w:rsidP="00C245AC">
            <w:pPr>
              <w:pStyle w:val="TableText"/>
              <w:spacing w:before="30" w:after="30"/>
            </w:pPr>
          </w:p>
        </w:tc>
        <w:tc>
          <w:tcPr>
            <w:tcW w:w="995" w:type="dxa"/>
            <w:shd w:val="clear" w:color="auto" w:fill="EBEFF4"/>
            <w:noWrap/>
            <w:vAlign w:val="bottom"/>
          </w:tcPr>
          <w:p w14:paraId="41A129C6" w14:textId="77777777" w:rsidR="00A7703E" w:rsidRPr="00E610A5" w:rsidRDefault="00A7703E" w:rsidP="00C245AC">
            <w:pPr>
              <w:pStyle w:val="TableText"/>
              <w:spacing w:before="30" w:after="30"/>
            </w:pPr>
          </w:p>
        </w:tc>
        <w:tc>
          <w:tcPr>
            <w:tcW w:w="995" w:type="dxa"/>
            <w:shd w:val="clear" w:color="auto" w:fill="EBEFF4"/>
            <w:noWrap/>
            <w:vAlign w:val="bottom"/>
          </w:tcPr>
          <w:p w14:paraId="5ECC6D9D" w14:textId="77777777" w:rsidR="00A7703E" w:rsidRPr="00E610A5" w:rsidRDefault="00A7703E" w:rsidP="00C245AC">
            <w:pPr>
              <w:pStyle w:val="TableText"/>
              <w:spacing w:before="30" w:after="30"/>
            </w:pPr>
          </w:p>
        </w:tc>
        <w:tc>
          <w:tcPr>
            <w:tcW w:w="995" w:type="dxa"/>
            <w:shd w:val="clear" w:color="auto" w:fill="EBEFF4"/>
            <w:noWrap/>
            <w:vAlign w:val="bottom"/>
          </w:tcPr>
          <w:p w14:paraId="63961452" w14:textId="77777777" w:rsidR="00A7703E" w:rsidRPr="00E610A5" w:rsidRDefault="00A7703E" w:rsidP="00C245AC">
            <w:pPr>
              <w:pStyle w:val="TableText"/>
              <w:spacing w:before="30" w:after="30"/>
            </w:pPr>
          </w:p>
        </w:tc>
        <w:tc>
          <w:tcPr>
            <w:tcW w:w="995" w:type="dxa"/>
            <w:shd w:val="clear" w:color="auto" w:fill="EBEFF4"/>
            <w:noWrap/>
            <w:vAlign w:val="bottom"/>
          </w:tcPr>
          <w:p w14:paraId="0F968A66" w14:textId="77777777" w:rsidR="00A7703E" w:rsidRPr="00E610A5" w:rsidRDefault="00A7703E" w:rsidP="00C245AC">
            <w:pPr>
              <w:pStyle w:val="TableText"/>
              <w:spacing w:before="30" w:after="30"/>
            </w:pPr>
          </w:p>
        </w:tc>
      </w:tr>
      <w:tr w:rsidR="00A7703E" w:rsidRPr="00E610A5" w14:paraId="3C5C2AC9" w14:textId="77777777" w:rsidTr="00C245AC">
        <w:tc>
          <w:tcPr>
            <w:tcW w:w="3335" w:type="dxa"/>
            <w:shd w:val="clear" w:color="auto" w:fill="auto"/>
            <w:noWrap/>
            <w:vAlign w:val="bottom"/>
          </w:tcPr>
          <w:p w14:paraId="732CB48D" w14:textId="77777777" w:rsidR="00A7703E" w:rsidRPr="00E610A5" w:rsidRDefault="00A7703E" w:rsidP="00C245AC">
            <w:pPr>
              <w:pStyle w:val="TableText"/>
              <w:spacing w:before="30" w:after="30"/>
            </w:pPr>
            <w:r w:rsidRPr="00E610A5">
              <w:t>Filled into new manufactured products</w:t>
            </w:r>
          </w:p>
        </w:tc>
        <w:tc>
          <w:tcPr>
            <w:tcW w:w="644" w:type="dxa"/>
            <w:shd w:val="clear" w:color="auto" w:fill="auto"/>
            <w:vAlign w:val="bottom"/>
          </w:tcPr>
          <w:p w14:paraId="151767D5"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3DF70B5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97B65A5"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1DF73EA4"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312AC8EF"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516B4AD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C2422E2"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15AF1B9"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8F813D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01DB31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E6D261D" w14:textId="77777777" w:rsidR="00A7703E" w:rsidRPr="00E610A5" w:rsidRDefault="00A7703E" w:rsidP="00C245AC">
            <w:pPr>
              <w:pStyle w:val="TableText"/>
              <w:spacing w:before="30" w:after="30"/>
              <w:jc w:val="right"/>
            </w:pPr>
            <w:r w:rsidRPr="00E610A5">
              <w:t>NO</w:t>
            </w:r>
          </w:p>
        </w:tc>
      </w:tr>
      <w:tr w:rsidR="00A7703E" w:rsidRPr="00E610A5" w14:paraId="3ABDAE90" w14:textId="77777777" w:rsidTr="00C245AC">
        <w:tc>
          <w:tcPr>
            <w:tcW w:w="3335" w:type="dxa"/>
            <w:shd w:val="clear" w:color="auto" w:fill="auto"/>
            <w:noWrap/>
            <w:vAlign w:val="bottom"/>
          </w:tcPr>
          <w:p w14:paraId="36E22B6D" w14:textId="77777777" w:rsidR="00A7703E" w:rsidRPr="00E610A5" w:rsidRDefault="00A7703E" w:rsidP="00C245AC">
            <w:pPr>
              <w:pStyle w:val="TableText1"/>
            </w:pPr>
            <w:r w:rsidRPr="00E610A5">
              <w:t>In operating systems (average annual stocks)</w:t>
            </w:r>
          </w:p>
        </w:tc>
        <w:tc>
          <w:tcPr>
            <w:tcW w:w="644" w:type="dxa"/>
            <w:shd w:val="clear" w:color="auto" w:fill="auto"/>
            <w:vAlign w:val="bottom"/>
          </w:tcPr>
          <w:p w14:paraId="1DA8B63D"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6C63FA21" w14:textId="77777777" w:rsidR="00A7703E" w:rsidRPr="00E610A5" w:rsidRDefault="00A7703E" w:rsidP="00C245AC">
            <w:pPr>
              <w:pStyle w:val="TableText"/>
              <w:spacing w:before="30" w:after="30"/>
              <w:jc w:val="right"/>
            </w:pPr>
            <w:r w:rsidRPr="00E610A5">
              <w:t>0.14</w:t>
            </w:r>
          </w:p>
        </w:tc>
        <w:tc>
          <w:tcPr>
            <w:tcW w:w="995" w:type="dxa"/>
            <w:shd w:val="clear" w:color="auto" w:fill="auto"/>
            <w:noWrap/>
          </w:tcPr>
          <w:p w14:paraId="527FB820" w14:textId="77777777" w:rsidR="00A7703E" w:rsidRPr="00E610A5" w:rsidRDefault="00A7703E" w:rsidP="00C245AC">
            <w:pPr>
              <w:pStyle w:val="TableText"/>
              <w:spacing w:before="30" w:after="30"/>
              <w:jc w:val="right"/>
            </w:pPr>
            <w:r w:rsidRPr="00E610A5">
              <w:t>0.16</w:t>
            </w:r>
          </w:p>
        </w:tc>
        <w:tc>
          <w:tcPr>
            <w:tcW w:w="1010" w:type="dxa"/>
            <w:shd w:val="clear" w:color="auto" w:fill="auto"/>
            <w:noWrap/>
          </w:tcPr>
          <w:p w14:paraId="08C79273" w14:textId="77777777" w:rsidR="00A7703E" w:rsidRPr="00E610A5" w:rsidRDefault="00A7703E" w:rsidP="00C245AC">
            <w:pPr>
              <w:pStyle w:val="TableText"/>
              <w:spacing w:before="30" w:after="30"/>
              <w:jc w:val="right"/>
            </w:pPr>
            <w:r w:rsidRPr="00E610A5">
              <w:t>0.20</w:t>
            </w:r>
          </w:p>
        </w:tc>
        <w:tc>
          <w:tcPr>
            <w:tcW w:w="997" w:type="dxa"/>
            <w:shd w:val="clear" w:color="auto" w:fill="auto"/>
            <w:noWrap/>
          </w:tcPr>
          <w:p w14:paraId="6B49EBB0" w14:textId="77777777" w:rsidR="00A7703E" w:rsidRPr="00E610A5" w:rsidRDefault="00A7703E" w:rsidP="00C245AC">
            <w:pPr>
              <w:pStyle w:val="TableText"/>
              <w:spacing w:before="30" w:after="30"/>
              <w:jc w:val="right"/>
            </w:pPr>
            <w:r w:rsidRPr="00E610A5">
              <w:t>0.25</w:t>
            </w:r>
          </w:p>
        </w:tc>
        <w:tc>
          <w:tcPr>
            <w:tcW w:w="997" w:type="dxa"/>
            <w:shd w:val="clear" w:color="auto" w:fill="auto"/>
            <w:noWrap/>
          </w:tcPr>
          <w:p w14:paraId="0DE3BBB2" w14:textId="77777777" w:rsidR="00A7703E" w:rsidRPr="00E610A5" w:rsidRDefault="00A7703E" w:rsidP="00C245AC">
            <w:pPr>
              <w:pStyle w:val="TableText"/>
              <w:spacing w:before="30" w:after="30"/>
              <w:jc w:val="right"/>
            </w:pPr>
            <w:r w:rsidRPr="00E610A5">
              <w:t>0.27</w:t>
            </w:r>
          </w:p>
        </w:tc>
        <w:tc>
          <w:tcPr>
            <w:tcW w:w="995" w:type="dxa"/>
            <w:shd w:val="clear" w:color="auto" w:fill="auto"/>
            <w:noWrap/>
          </w:tcPr>
          <w:p w14:paraId="74A45FC5" w14:textId="77777777" w:rsidR="00A7703E" w:rsidRPr="00E610A5" w:rsidRDefault="00A7703E" w:rsidP="00C245AC">
            <w:pPr>
              <w:pStyle w:val="TableText"/>
              <w:spacing w:before="30" w:after="30"/>
              <w:jc w:val="right"/>
            </w:pPr>
            <w:r w:rsidRPr="00E610A5">
              <w:t>0.29</w:t>
            </w:r>
          </w:p>
        </w:tc>
        <w:tc>
          <w:tcPr>
            <w:tcW w:w="995" w:type="dxa"/>
            <w:shd w:val="clear" w:color="auto" w:fill="auto"/>
            <w:noWrap/>
          </w:tcPr>
          <w:p w14:paraId="60FB0D0A" w14:textId="77777777" w:rsidR="00A7703E" w:rsidRPr="00E610A5" w:rsidRDefault="00A7703E" w:rsidP="00C245AC">
            <w:pPr>
              <w:pStyle w:val="TableText"/>
              <w:spacing w:before="30" w:after="30"/>
              <w:jc w:val="right"/>
            </w:pPr>
            <w:r w:rsidRPr="00E610A5">
              <w:t>0.32</w:t>
            </w:r>
          </w:p>
        </w:tc>
        <w:tc>
          <w:tcPr>
            <w:tcW w:w="995" w:type="dxa"/>
            <w:shd w:val="clear" w:color="auto" w:fill="auto"/>
            <w:noWrap/>
          </w:tcPr>
          <w:p w14:paraId="1A3017DF" w14:textId="77777777" w:rsidR="00A7703E" w:rsidRPr="00E610A5" w:rsidRDefault="00A7703E" w:rsidP="00C245AC">
            <w:pPr>
              <w:pStyle w:val="TableText"/>
              <w:spacing w:before="30" w:after="30"/>
              <w:jc w:val="right"/>
            </w:pPr>
            <w:r w:rsidRPr="00E610A5">
              <w:t>0.32</w:t>
            </w:r>
          </w:p>
        </w:tc>
        <w:tc>
          <w:tcPr>
            <w:tcW w:w="995" w:type="dxa"/>
            <w:shd w:val="clear" w:color="auto" w:fill="auto"/>
            <w:noWrap/>
          </w:tcPr>
          <w:p w14:paraId="42107451" w14:textId="77777777" w:rsidR="00A7703E" w:rsidRPr="00E610A5" w:rsidRDefault="00A7703E" w:rsidP="00C245AC">
            <w:pPr>
              <w:pStyle w:val="TableText"/>
              <w:spacing w:before="30" w:after="30"/>
              <w:jc w:val="right"/>
            </w:pPr>
            <w:r w:rsidRPr="00E610A5">
              <w:t>0.31</w:t>
            </w:r>
          </w:p>
        </w:tc>
        <w:tc>
          <w:tcPr>
            <w:tcW w:w="995" w:type="dxa"/>
            <w:shd w:val="clear" w:color="auto" w:fill="auto"/>
            <w:noWrap/>
          </w:tcPr>
          <w:p w14:paraId="0C4B2B02" w14:textId="77777777" w:rsidR="00A7703E" w:rsidRPr="00E610A5" w:rsidRDefault="00A7703E" w:rsidP="00C245AC">
            <w:pPr>
              <w:pStyle w:val="TableText"/>
              <w:spacing w:before="30" w:after="30"/>
              <w:jc w:val="right"/>
            </w:pPr>
            <w:r w:rsidRPr="00E610A5">
              <w:t>0.31</w:t>
            </w:r>
          </w:p>
        </w:tc>
      </w:tr>
      <w:tr w:rsidR="00A7703E" w:rsidRPr="00E610A5" w14:paraId="1CAB16B4" w14:textId="77777777" w:rsidTr="00C245AC">
        <w:tc>
          <w:tcPr>
            <w:tcW w:w="3335" w:type="dxa"/>
            <w:shd w:val="clear" w:color="auto" w:fill="auto"/>
            <w:noWrap/>
            <w:vAlign w:val="bottom"/>
          </w:tcPr>
          <w:p w14:paraId="19DEA50E" w14:textId="77777777" w:rsidR="00A7703E" w:rsidRPr="00E610A5" w:rsidRDefault="00A7703E" w:rsidP="00C245AC">
            <w:pPr>
              <w:pStyle w:val="TableText1"/>
            </w:pPr>
            <w:r w:rsidRPr="00E610A5">
              <w:t>Remaining in products at decommissioning</w:t>
            </w:r>
          </w:p>
        </w:tc>
        <w:tc>
          <w:tcPr>
            <w:tcW w:w="644" w:type="dxa"/>
            <w:shd w:val="clear" w:color="auto" w:fill="auto"/>
            <w:vAlign w:val="bottom"/>
          </w:tcPr>
          <w:p w14:paraId="0D6EBC4B"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6C3A312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F7DAACC"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630E1BF7"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2F53B3FD"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392CC1E9"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517C8B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C7AAE8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986396D" w14:textId="77777777" w:rsidR="00A7703E" w:rsidRPr="00E610A5" w:rsidRDefault="00A7703E" w:rsidP="00C245AC">
            <w:pPr>
              <w:pStyle w:val="TableText"/>
              <w:spacing w:before="30" w:after="30"/>
              <w:jc w:val="right"/>
              <w:rPr>
                <w:b/>
              </w:rPr>
            </w:pPr>
            <w:r w:rsidRPr="00E610A5">
              <w:t>NO</w:t>
            </w:r>
          </w:p>
        </w:tc>
        <w:tc>
          <w:tcPr>
            <w:tcW w:w="995" w:type="dxa"/>
            <w:shd w:val="clear" w:color="auto" w:fill="auto"/>
            <w:noWrap/>
          </w:tcPr>
          <w:p w14:paraId="7D55D00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601B9189" w14:textId="77777777" w:rsidR="00A7703E" w:rsidRPr="00E610A5" w:rsidRDefault="00A7703E" w:rsidP="00C245AC">
            <w:pPr>
              <w:pStyle w:val="TableText"/>
              <w:spacing w:before="30" w:after="30"/>
              <w:jc w:val="right"/>
            </w:pPr>
            <w:r w:rsidRPr="00E610A5">
              <w:t>NO</w:t>
            </w:r>
          </w:p>
        </w:tc>
      </w:tr>
      <w:tr w:rsidR="00A7703E" w:rsidRPr="00E610A5" w14:paraId="4FD614FD" w14:textId="77777777" w:rsidTr="00C245AC">
        <w:tc>
          <w:tcPr>
            <w:tcW w:w="3335" w:type="dxa"/>
            <w:shd w:val="clear" w:color="auto" w:fill="auto"/>
            <w:noWrap/>
            <w:vAlign w:val="bottom"/>
          </w:tcPr>
          <w:p w14:paraId="6A92BA60" w14:textId="77777777" w:rsidR="00A7703E" w:rsidRPr="00E610A5" w:rsidRDefault="00A7703E" w:rsidP="00C245AC">
            <w:pPr>
              <w:pStyle w:val="TableText"/>
              <w:spacing w:before="30" w:after="30"/>
            </w:pPr>
            <w:r w:rsidRPr="00E610A5">
              <w:t>Emissions</w:t>
            </w:r>
          </w:p>
        </w:tc>
        <w:tc>
          <w:tcPr>
            <w:tcW w:w="644" w:type="dxa"/>
            <w:shd w:val="clear" w:color="auto" w:fill="auto"/>
            <w:vAlign w:val="bottom"/>
          </w:tcPr>
          <w:p w14:paraId="1A04DD8D"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47B43A8C" w14:textId="77777777" w:rsidR="00A7703E" w:rsidRPr="00E610A5" w:rsidRDefault="00A7703E" w:rsidP="00C245AC">
            <w:pPr>
              <w:pStyle w:val="TableText"/>
              <w:spacing w:before="30" w:after="30"/>
              <w:jc w:val="right"/>
            </w:pPr>
            <w:r w:rsidRPr="00E610A5">
              <w:t>0.02</w:t>
            </w:r>
          </w:p>
        </w:tc>
        <w:tc>
          <w:tcPr>
            <w:tcW w:w="995" w:type="dxa"/>
            <w:shd w:val="clear" w:color="auto" w:fill="auto"/>
            <w:noWrap/>
          </w:tcPr>
          <w:p w14:paraId="6836DBE8" w14:textId="77777777" w:rsidR="00A7703E" w:rsidRPr="00E610A5" w:rsidRDefault="00A7703E" w:rsidP="00C245AC">
            <w:pPr>
              <w:pStyle w:val="TableText"/>
              <w:spacing w:before="30" w:after="30"/>
              <w:jc w:val="right"/>
            </w:pPr>
            <w:r w:rsidRPr="00E610A5">
              <w:t>0.02</w:t>
            </w:r>
          </w:p>
        </w:tc>
        <w:tc>
          <w:tcPr>
            <w:tcW w:w="1010" w:type="dxa"/>
            <w:shd w:val="clear" w:color="auto" w:fill="auto"/>
            <w:noWrap/>
          </w:tcPr>
          <w:p w14:paraId="1B9F4553" w14:textId="77777777" w:rsidR="00A7703E" w:rsidRPr="00E610A5" w:rsidRDefault="00A7703E" w:rsidP="00C245AC">
            <w:pPr>
              <w:pStyle w:val="TableText"/>
              <w:spacing w:before="30" w:after="30"/>
              <w:jc w:val="right"/>
            </w:pPr>
            <w:r w:rsidRPr="00E610A5">
              <w:t>0.03</w:t>
            </w:r>
          </w:p>
        </w:tc>
        <w:tc>
          <w:tcPr>
            <w:tcW w:w="997" w:type="dxa"/>
            <w:shd w:val="clear" w:color="auto" w:fill="auto"/>
            <w:noWrap/>
          </w:tcPr>
          <w:p w14:paraId="48334629" w14:textId="77777777" w:rsidR="00A7703E" w:rsidRPr="00E610A5" w:rsidRDefault="00A7703E" w:rsidP="00C245AC">
            <w:pPr>
              <w:pStyle w:val="TableText"/>
              <w:spacing w:before="30" w:after="30"/>
              <w:jc w:val="right"/>
            </w:pPr>
            <w:r w:rsidRPr="00E610A5">
              <w:t>0.04</w:t>
            </w:r>
          </w:p>
        </w:tc>
        <w:tc>
          <w:tcPr>
            <w:tcW w:w="997" w:type="dxa"/>
            <w:shd w:val="clear" w:color="auto" w:fill="auto"/>
            <w:noWrap/>
          </w:tcPr>
          <w:p w14:paraId="721777E5" w14:textId="77777777" w:rsidR="00A7703E" w:rsidRPr="00E610A5" w:rsidRDefault="00A7703E" w:rsidP="00C245AC">
            <w:pPr>
              <w:pStyle w:val="TableText"/>
              <w:spacing w:before="30" w:after="30"/>
              <w:jc w:val="right"/>
            </w:pPr>
            <w:r w:rsidRPr="00E610A5">
              <w:t>0.04</w:t>
            </w:r>
          </w:p>
        </w:tc>
        <w:tc>
          <w:tcPr>
            <w:tcW w:w="995" w:type="dxa"/>
            <w:shd w:val="clear" w:color="auto" w:fill="auto"/>
            <w:noWrap/>
          </w:tcPr>
          <w:p w14:paraId="095F86B4" w14:textId="77777777" w:rsidR="00A7703E" w:rsidRPr="00E610A5" w:rsidRDefault="00A7703E" w:rsidP="00C245AC">
            <w:pPr>
              <w:pStyle w:val="TableText"/>
              <w:spacing w:before="30" w:after="30"/>
              <w:jc w:val="right"/>
            </w:pPr>
            <w:r w:rsidRPr="00E610A5">
              <w:t>0.04</w:t>
            </w:r>
          </w:p>
        </w:tc>
        <w:tc>
          <w:tcPr>
            <w:tcW w:w="995" w:type="dxa"/>
            <w:shd w:val="clear" w:color="auto" w:fill="auto"/>
            <w:noWrap/>
          </w:tcPr>
          <w:p w14:paraId="30BF5A45"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37F6C95B"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11977C0E"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7B7EF050" w14:textId="77777777" w:rsidR="00A7703E" w:rsidRPr="00E610A5" w:rsidRDefault="00A7703E" w:rsidP="00C245AC">
            <w:pPr>
              <w:pStyle w:val="TableText"/>
              <w:spacing w:before="30" w:after="30"/>
              <w:jc w:val="right"/>
            </w:pPr>
            <w:r w:rsidRPr="00E610A5">
              <w:t>0.05</w:t>
            </w:r>
          </w:p>
        </w:tc>
      </w:tr>
      <w:tr w:rsidR="00A7703E" w:rsidRPr="00E610A5" w14:paraId="5C65A6B9" w14:textId="77777777" w:rsidTr="00C245AC">
        <w:tc>
          <w:tcPr>
            <w:tcW w:w="3335" w:type="dxa"/>
            <w:shd w:val="clear" w:color="auto" w:fill="auto"/>
            <w:noWrap/>
            <w:vAlign w:val="bottom"/>
          </w:tcPr>
          <w:p w14:paraId="62F0055A" w14:textId="77777777" w:rsidR="00A7703E" w:rsidRPr="00E610A5" w:rsidRDefault="00A7703E" w:rsidP="00C245AC">
            <w:pPr>
              <w:pStyle w:val="TableText1"/>
            </w:pPr>
            <w:r w:rsidRPr="00E610A5">
              <w:t xml:space="preserve"> From manufacturing</w:t>
            </w:r>
          </w:p>
        </w:tc>
        <w:tc>
          <w:tcPr>
            <w:tcW w:w="644" w:type="dxa"/>
            <w:shd w:val="clear" w:color="auto" w:fill="auto"/>
            <w:vAlign w:val="bottom"/>
          </w:tcPr>
          <w:p w14:paraId="2D0A2690"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7976261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4A15BDD"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7D4DF6A3"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32FBC4C0"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7FB7C53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815325C"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039BE9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250EE5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5D51B1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B7BEDFB" w14:textId="77777777" w:rsidR="00A7703E" w:rsidRPr="00E610A5" w:rsidRDefault="00A7703E" w:rsidP="00C245AC">
            <w:pPr>
              <w:pStyle w:val="TableText"/>
              <w:spacing w:before="30" w:after="30"/>
              <w:jc w:val="right"/>
            </w:pPr>
            <w:r w:rsidRPr="00E610A5">
              <w:t>NO</w:t>
            </w:r>
          </w:p>
        </w:tc>
      </w:tr>
      <w:tr w:rsidR="00A7703E" w:rsidRPr="00E610A5" w14:paraId="379ED012" w14:textId="77777777" w:rsidTr="00C245AC">
        <w:tc>
          <w:tcPr>
            <w:tcW w:w="3335" w:type="dxa"/>
            <w:shd w:val="clear" w:color="auto" w:fill="auto"/>
            <w:noWrap/>
            <w:vAlign w:val="bottom"/>
          </w:tcPr>
          <w:p w14:paraId="42BA00D1" w14:textId="77777777" w:rsidR="00A7703E" w:rsidRPr="00E610A5" w:rsidRDefault="00A7703E" w:rsidP="00C245AC">
            <w:pPr>
              <w:pStyle w:val="TableText1"/>
            </w:pPr>
            <w:r w:rsidRPr="00E610A5">
              <w:t xml:space="preserve"> From stocks</w:t>
            </w:r>
          </w:p>
        </w:tc>
        <w:tc>
          <w:tcPr>
            <w:tcW w:w="644" w:type="dxa"/>
            <w:shd w:val="clear" w:color="auto" w:fill="auto"/>
            <w:vAlign w:val="bottom"/>
          </w:tcPr>
          <w:p w14:paraId="74BE2432"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3D7F7CF0" w14:textId="77777777" w:rsidR="00A7703E" w:rsidRPr="00E610A5" w:rsidRDefault="00A7703E" w:rsidP="00C245AC">
            <w:pPr>
              <w:pStyle w:val="TableText"/>
              <w:spacing w:before="30" w:after="30"/>
              <w:jc w:val="right"/>
            </w:pPr>
            <w:r w:rsidRPr="00E610A5">
              <w:t>0.02</w:t>
            </w:r>
          </w:p>
        </w:tc>
        <w:tc>
          <w:tcPr>
            <w:tcW w:w="995" w:type="dxa"/>
            <w:shd w:val="clear" w:color="auto" w:fill="auto"/>
            <w:noWrap/>
          </w:tcPr>
          <w:p w14:paraId="5EE8D6E1" w14:textId="77777777" w:rsidR="00A7703E" w:rsidRPr="00E610A5" w:rsidRDefault="00A7703E" w:rsidP="00C245AC">
            <w:pPr>
              <w:pStyle w:val="TableText"/>
              <w:spacing w:before="30" w:after="30"/>
              <w:jc w:val="right"/>
            </w:pPr>
            <w:r w:rsidRPr="00E610A5">
              <w:t>0.02</w:t>
            </w:r>
          </w:p>
        </w:tc>
        <w:tc>
          <w:tcPr>
            <w:tcW w:w="1010" w:type="dxa"/>
            <w:shd w:val="clear" w:color="auto" w:fill="auto"/>
            <w:noWrap/>
          </w:tcPr>
          <w:p w14:paraId="258871D2" w14:textId="77777777" w:rsidR="00A7703E" w:rsidRPr="00E610A5" w:rsidRDefault="00A7703E" w:rsidP="00C245AC">
            <w:pPr>
              <w:pStyle w:val="TableText"/>
              <w:spacing w:before="30" w:after="30"/>
              <w:jc w:val="right"/>
            </w:pPr>
            <w:r w:rsidRPr="00E610A5">
              <w:t>0.03</w:t>
            </w:r>
          </w:p>
        </w:tc>
        <w:tc>
          <w:tcPr>
            <w:tcW w:w="997" w:type="dxa"/>
            <w:shd w:val="clear" w:color="auto" w:fill="auto"/>
            <w:noWrap/>
          </w:tcPr>
          <w:p w14:paraId="7E835755" w14:textId="77777777" w:rsidR="00A7703E" w:rsidRPr="00E610A5" w:rsidRDefault="00A7703E" w:rsidP="00C245AC">
            <w:pPr>
              <w:pStyle w:val="TableText"/>
              <w:spacing w:before="30" w:after="30"/>
              <w:jc w:val="right"/>
            </w:pPr>
            <w:r w:rsidRPr="00E610A5">
              <w:t>0.04</w:t>
            </w:r>
          </w:p>
        </w:tc>
        <w:tc>
          <w:tcPr>
            <w:tcW w:w="997" w:type="dxa"/>
            <w:shd w:val="clear" w:color="auto" w:fill="auto"/>
            <w:noWrap/>
          </w:tcPr>
          <w:p w14:paraId="0FBA541D" w14:textId="77777777" w:rsidR="00A7703E" w:rsidRPr="00E610A5" w:rsidRDefault="00A7703E" w:rsidP="00C245AC">
            <w:pPr>
              <w:pStyle w:val="TableText"/>
              <w:spacing w:before="30" w:after="30"/>
              <w:jc w:val="right"/>
            </w:pPr>
            <w:r w:rsidRPr="00E610A5">
              <w:t>0.04</w:t>
            </w:r>
          </w:p>
        </w:tc>
        <w:tc>
          <w:tcPr>
            <w:tcW w:w="995" w:type="dxa"/>
            <w:shd w:val="clear" w:color="auto" w:fill="auto"/>
            <w:noWrap/>
          </w:tcPr>
          <w:p w14:paraId="7A39964D" w14:textId="77777777" w:rsidR="00A7703E" w:rsidRPr="00E610A5" w:rsidRDefault="00A7703E" w:rsidP="00C245AC">
            <w:pPr>
              <w:pStyle w:val="TableText"/>
              <w:spacing w:before="30" w:after="30"/>
              <w:jc w:val="right"/>
            </w:pPr>
            <w:r w:rsidRPr="00E610A5">
              <w:t>0.04</w:t>
            </w:r>
          </w:p>
        </w:tc>
        <w:tc>
          <w:tcPr>
            <w:tcW w:w="995" w:type="dxa"/>
            <w:shd w:val="clear" w:color="auto" w:fill="auto"/>
            <w:noWrap/>
          </w:tcPr>
          <w:p w14:paraId="0E4809E7"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7CB09531"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1D58746F" w14:textId="77777777" w:rsidR="00A7703E" w:rsidRPr="00E610A5" w:rsidRDefault="00A7703E" w:rsidP="00C245AC">
            <w:pPr>
              <w:pStyle w:val="TableText"/>
              <w:spacing w:before="30" w:after="30"/>
              <w:jc w:val="right"/>
            </w:pPr>
            <w:r w:rsidRPr="00E610A5">
              <w:t>0.05</w:t>
            </w:r>
          </w:p>
        </w:tc>
        <w:tc>
          <w:tcPr>
            <w:tcW w:w="995" w:type="dxa"/>
            <w:shd w:val="clear" w:color="auto" w:fill="auto"/>
            <w:noWrap/>
          </w:tcPr>
          <w:p w14:paraId="65779512" w14:textId="77777777" w:rsidR="00A7703E" w:rsidRPr="00E610A5" w:rsidRDefault="00A7703E" w:rsidP="00C245AC">
            <w:pPr>
              <w:pStyle w:val="TableText"/>
              <w:spacing w:before="30" w:after="30"/>
              <w:jc w:val="right"/>
            </w:pPr>
            <w:r w:rsidRPr="00E610A5">
              <w:t>0.05</w:t>
            </w:r>
          </w:p>
        </w:tc>
      </w:tr>
      <w:tr w:rsidR="00A7703E" w:rsidRPr="00E610A5" w14:paraId="63D2BB2D" w14:textId="77777777" w:rsidTr="00C245AC">
        <w:tc>
          <w:tcPr>
            <w:tcW w:w="3335" w:type="dxa"/>
            <w:shd w:val="clear" w:color="auto" w:fill="auto"/>
            <w:noWrap/>
            <w:vAlign w:val="bottom"/>
          </w:tcPr>
          <w:p w14:paraId="62A11808" w14:textId="77777777" w:rsidR="00A7703E" w:rsidRPr="00E610A5" w:rsidRDefault="00A7703E" w:rsidP="00C245AC">
            <w:pPr>
              <w:pStyle w:val="TableText1"/>
            </w:pPr>
            <w:r w:rsidRPr="00E610A5">
              <w:lastRenderedPageBreak/>
              <w:t xml:space="preserve"> From disposal</w:t>
            </w:r>
          </w:p>
        </w:tc>
        <w:tc>
          <w:tcPr>
            <w:tcW w:w="644" w:type="dxa"/>
            <w:shd w:val="clear" w:color="auto" w:fill="auto"/>
            <w:vAlign w:val="bottom"/>
          </w:tcPr>
          <w:p w14:paraId="5923CE69" w14:textId="77777777" w:rsidR="00A7703E" w:rsidRPr="00E610A5" w:rsidRDefault="00A7703E" w:rsidP="00C245AC">
            <w:pPr>
              <w:pStyle w:val="TableText"/>
              <w:spacing w:before="30" w:after="30"/>
              <w:jc w:val="right"/>
            </w:pPr>
            <w:r w:rsidRPr="00E610A5">
              <w:t>t</w:t>
            </w:r>
          </w:p>
        </w:tc>
        <w:tc>
          <w:tcPr>
            <w:tcW w:w="995" w:type="dxa"/>
            <w:shd w:val="clear" w:color="auto" w:fill="auto"/>
            <w:noWrap/>
          </w:tcPr>
          <w:p w14:paraId="4DB2746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22765BC"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4C76B57D"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011D4E3C"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5C4F14C2"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60DC42D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CFC709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B7940A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5B3209C"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3F6F2EF" w14:textId="77777777" w:rsidR="00A7703E" w:rsidRPr="00E610A5" w:rsidRDefault="00A7703E" w:rsidP="00C245AC">
            <w:pPr>
              <w:pStyle w:val="TableText"/>
              <w:spacing w:before="30" w:after="30"/>
              <w:jc w:val="right"/>
            </w:pPr>
            <w:r w:rsidRPr="00E610A5">
              <w:t>NO</w:t>
            </w:r>
          </w:p>
        </w:tc>
      </w:tr>
      <w:tr w:rsidR="00A7703E" w:rsidRPr="00E610A5" w14:paraId="5CBA16A8" w14:textId="77777777" w:rsidTr="00C245AC">
        <w:tc>
          <w:tcPr>
            <w:tcW w:w="3335" w:type="dxa"/>
            <w:tcBorders>
              <w:bottom w:val="single" w:sz="4" w:space="0" w:color="365F91"/>
            </w:tcBorders>
            <w:shd w:val="clear" w:color="auto" w:fill="auto"/>
            <w:noWrap/>
            <w:vAlign w:val="bottom"/>
          </w:tcPr>
          <w:p w14:paraId="26638D08" w14:textId="77777777" w:rsidR="00A7703E" w:rsidRPr="00E610A5" w:rsidRDefault="00A7703E" w:rsidP="00C245AC">
            <w:pPr>
              <w:pStyle w:val="TableText1"/>
            </w:pPr>
            <w:r w:rsidRPr="00E610A5">
              <w:t xml:space="preserve"> Recovery</w:t>
            </w:r>
          </w:p>
        </w:tc>
        <w:tc>
          <w:tcPr>
            <w:tcW w:w="644" w:type="dxa"/>
            <w:tcBorders>
              <w:bottom w:val="single" w:sz="4" w:space="0" w:color="365F91"/>
            </w:tcBorders>
            <w:shd w:val="clear" w:color="auto" w:fill="auto"/>
            <w:vAlign w:val="bottom"/>
          </w:tcPr>
          <w:p w14:paraId="54264405" w14:textId="77777777" w:rsidR="00A7703E" w:rsidRPr="00E610A5" w:rsidRDefault="00A7703E" w:rsidP="00C245AC">
            <w:pPr>
              <w:pStyle w:val="TableText"/>
              <w:spacing w:before="30" w:after="30"/>
              <w:jc w:val="right"/>
            </w:pPr>
            <w:r w:rsidRPr="00E610A5">
              <w:t>t</w:t>
            </w:r>
          </w:p>
        </w:tc>
        <w:tc>
          <w:tcPr>
            <w:tcW w:w="995" w:type="dxa"/>
            <w:tcBorders>
              <w:bottom w:val="single" w:sz="4" w:space="0" w:color="365F91"/>
            </w:tcBorders>
            <w:shd w:val="clear" w:color="auto" w:fill="auto"/>
            <w:noWrap/>
          </w:tcPr>
          <w:p w14:paraId="5B0C6508"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058CCF5B" w14:textId="77777777" w:rsidR="00A7703E" w:rsidRPr="00E610A5" w:rsidRDefault="00A7703E" w:rsidP="00C245AC">
            <w:pPr>
              <w:pStyle w:val="TableText"/>
              <w:spacing w:before="30" w:after="30"/>
              <w:jc w:val="right"/>
            </w:pPr>
            <w:r w:rsidRPr="00E610A5">
              <w:t>NO</w:t>
            </w:r>
          </w:p>
        </w:tc>
        <w:tc>
          <w:tcPr>
            <w:tcW w:w="1010" w:type="dxa"/>
            <w:tcBorders>
              <w:bottom w:val="single" w:sz="4" w:space="0" w:color="365F91"/>
            </w:tcBorders>
            <w:shd w:val="clear" w:color="auto" w:fill="auto"/>
            <w:noWrap/>
          </w:tcPr>
          <w:p w14:paraId="05FB9BAC" w14:textId="77777777" w:rsidR="00A7703E" w:rsidRPr="00E610A5" w:rsidRDefault="00A7703E" w:rsidP="00C245AC">
            <w:pPr>
              <w:pStyle w:val="TableText"/>
              <w:spacing w:before="30" w:after="30"/>
              <w:jc w:val="right"/>
            </w:pPr>
            <w:r w:rsidRPr="00E610A5">
              <w:t>NO</w:t>
            </w:r>
          </w:p>
        </w:tc>
        <w:tc>
          <w:tcPr>
            <w:tcW w:w="997" w:type="dxa"/>
            <w:tcBorders>
              <w:bottom w:val="single" w:sz="4" w:space="0" w:color="365F91"/>
            </w:tcBorders>
            <w:shd w:val="clear" w:color="auto" w:fill="auto"/>
            <w:noWrap/>
          </w:tcPr>
          <w:p w14:paraId="208FBF26" w14:textId="77777777" w:rsidR="00A7703E" w:rsidRPr="00E610A5" w:rsidRDefault="00A7703E" w:rsidP="00C245AC">
            <w:pPr>
              <w:pStyle w:val="TableText"/>
              <w:spacing w:before="30" w:after="30"/>
              <w:jc w:val="right"/>
            </w:pPr>
            <w:r w:rsidRPr="00E610A5">
              <w:t>NO</w:t>
            </w:r>
          </w:p>
        </w:tc>
        <w:tc>
          <w:tcPr>
            <w:tcW w:w="997" w:type="dxa"/>
            <w:tcBorders>
              <w:bottom w:val="single" w:sz="4" w:space="0" w:color="365F91"/>
            </w:tcBorders>
            <w:shd w:val="clear" w:color="auto" w:fill="auto"/>
            <w:noWrap/>
          </w:tcPr>
          <w:p w14:paraId="45A4C7FB"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5D98C458"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48B14DD8"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55042432"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1AED6C01"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2155340A" w14:textId="77777777" w:rsidR="00A7703E" w:rsidRPr="00E610A5" w:rsidRDefault="00A7703E" w:rsidP="00C245AC">
            <w:pPr>
              <w:pStyle w:val="TableText"/>
              <w:spacing w:before="30" w:after="30"/>
              <w:jc w:val="right"/>
            </w:pPr>
            <w:r w:rsidRPr="00E610A5">
              <w:t>NO</w:t>
            </w:r>
          </w:p>
        </w:tc>
      </w:tr>
      <w:tr w:rsidR="00A7703E" w:rsidRPr="00E610A5" w14:paraId="38B2701E" w14:textId="77777777" w:rsidTr="00C245AC">
        <w:tc>
          <w:tcPr>
            <w:tcW w:w="3335" w:type="dxa"/>
            <w:shd w:val="clear" w:color="auto" w:fill="EBEFF4"/>
            <w:noWrap/>
            <w:vAlign w:val="bottom"/>
          </w:tcPr>
          <w:p w14:paraId="6A041F9E" w14:textId="77777777" w:rsidR="00A7703E" w:rsidRPr="00E610A5" w:rsidRDefault="00A7703E" w:rsidP="00C245AC">
            <w:pPr>
              <w:pStyle w:val="TableText"/>
              <w:spacing w:before="30" w:after="30"/>
            </w:pPr>
            <w:r w:rsidRPr="00E610A5">
              <w:t>Implied Emission Factor</w:t>
            </w:r>
          </w:p>
        </w:tc>
        <w:tc>
          <w:tcPr>
            <w:tcW w:w="644" w:type="dxa"/>
            <w:shd w:val="clear" w:color="auto" w:fill="EBEFF4"/>
            <w:vAlign w:val="bottom"/>
          </w:tcPr>
          <w:p w14:paraId="3B3DE284" w14:textId="77777777" w:rsidR="00A7703E" w:rsidRPr="00E610A5" w:rsidRDefault="00A7703E" w:rsidP="00C245AC">
            <w:pPr>
              <w:pStyle w:val="TableText"/>
              <w:spacing w:before="30" w:after="30"/>
              <w:jc w:val="right"/>
            </w:pPr>
          </w:p>
        </w:tc>
        <w:tc>
          <w:tcPr>
            <w:tcW w:w="995" w:type="dxa"/>
            <w:shd w:val="clear" w:color="auto" w:fill="EBEFF4"/>
            <w:noWrap/>
          </w:tcPr>
          <w:p w14:paraId="5027ADEE" w14:textId="77777777" w:rsidR="00A7703E" w:rsidRPr="00E610A5" w:rsidRDefault="00A7703E" w:rsidP="00C245AC">
            <w:pPr>
              <w:pStyle w:val="TableText"/>
              <w:spacing w:before="30" w:after="30"/>
              <w:jc w:val="right"/>
            </w:pPr>
          </w:p>
        </w:tc>
        <w:tc>
          <w:tcPr>
            <w:tcW w:w="995" w:type="dxa"/>
            <w:shd w:val="clear" w:color="auto" w:fill="EBEFF4"/>
            <w:noWrap/>
          </w:tcPr>
          <w:p w14:paraId="1D486458" w14:textId="77777777" w:rsidR="00A7703E" w:rsidRPr="00E610A5" w:rsidRDefault="00A7703E" w:rsidP="00C245AC">
            <w:pPr>
              <w:pStyle w:val="TableText"/>
              <w:spacing w:before="30" w:after="30"/>
              <w:jc w:val="right"/>
            </w:pPr>
          </w:p>
        </w:tc>
        <w:tc>
          <w:tcPr>
            <w:tcW w:w="1010" w:type="dxa"/>
            <w:shd w:val="clear" w:color="auto" w:fill="EBEFF4"/>
            <w:noWrap/>
          </w:tcPr>
          <w:p w14:paraId="7D3E587C" w14:textId="77777777" w:rsidR="00A7703E" w:rsidRPr="00E610A5" w:rsidRDefault="00A7703E" w:rsidP="00C245AC">
            <w:pPr>
              <w:pStyle w:val="TableText"/>
              <w:spacing w:before="30" w:after="30"/>
              <w:jc w:val="right"/>
            </w:pPr>
          </w:p>
        </w:tc>
        <w:tc>
          <w:tcPr>
            <w:tcW w:w="997" w:type="dxa"/>
            <w:shd w:val="clear" w:color="auto" w:fill="EBEFF4"/>
            <w:noWrap/>
          </w:tcPr>
          <w:p w14:paraId="5BD5890D" w14:textId="77777777" w:rsidR="00A7703E" w:rsidRPr="00E610A5" w:rsidRDefault="00A7703E" w:rsidP="00C245AC">
            <w:pPr>
              <w:pStyle w:val="TableText"/>
              <w:spacing w:before="30" w:after="30"/>
              <w:jc w:val="right"/>
            </w:pPr>
          </w:p>
        </w:tc>
        <w:tc>
          <w:tcPr>
            <w:tcW w:w="997" w:type="dxa"/>
            <w:shd w:val="clear" w:color="auto" w:fill="EBEFF4"/>
            <w:noWrap/>
          </w:tcPr>
          <w:p w14:paraId="29F7A93E" w14:textId="77777777" w:rsidR="00A7703E" w:rsidRPr="00E610A5" w:rsidRDefault="00A7703E" w:rsidP="00C245AC">
            <w:pPr>
              <w:pStyle w:val="TableText"/>
              <w:spacing w:before="30" w:after="30"/>
              <w:jc w:val="right"/>
            </w:pPr>
          </w:p>
        </w:tc>
        <w:tc>
          <w:tcPr>
            <w:tcW w:w="995" w:type="dxa"/>
            <w:shd w:val="clear" w:color="auto" w:fill="EBEFF4"/>
            <w:noWrap/>
          </w:tcPr>
          <w:p w14:paraId="1D246A1F" w14:textId="77777777" w:rsidR="00A7703E" w:rsidRPr="00E610A5" w:rsidRDefault="00A7703E" w:rsidP="00C245AC">
            <w:pPr>
              <w:pStyle w:val="TableText"/>
              <w:spacing w:before="30" w:after="30"/>
              <w:jc w:val="right"/>
            </w:pPr>
          </w:p>
        </w:tc>
        <w:tc>
          <w:tcPr>
            <w:tcW w:w="995" w:type="dxa"/>
            <w:shd w:val="clear" w:color="auto" w:fill="EBEFF4"/>
            <w:noWrap/>
          </w:tcPr>
          <w:p w14:paraId="1907DC63" w14:textId="77777777" w:rsidR="00A7703E" w:rsidRPr="00E610A5" w:rsidRDefault="00A7703E" w:rsidP="00C245AC">
            <w:pPr>
              <w:pStyle w:val="TableText"/>
              <w:spacing w:before="30" w:after="30"/>
              <w:jc w:val="right"/>
            </w:pPr>
          </w:p>
        </w:tc>
        <w:tc>
          <w:tcPr>
            <w:tcW w:w="995" w:type="dxa"/>
            <w:shd w:val="clear" w:color="auto" w:fill="EBEFF4"/>
            <w:noWrap/>
          </w:tcPr>
          <w:p w14:paraId="5D9E937C" w14:textId="77777777" w:rsidR="00A7703E" w:rsidRPr="00E610A5" w:rsidRDefault="00A7703E" w:rsidP="00C245AC">
            <w:pPr>
              <w:pStyle w:val="TableText"/>
              <w:spacing w:before="30" w:after="30"/>
              <w:jc w:val="right"/>
            </w:pPr>
          </w:p>
        </w:tc>
        <w:tc>
          <w:tcPr>
            <w:tcW w:w="995" w:type="dxa"/>
            <w:shd w:val="clear" w:color="auto" w:fill="EBEFF4"/>
            <w:noWrap/>
          </w:tcPr>
          <w:p w14:paraId="278CEDDD" w14:textId="77777777" w:rsidR="00A7703E" w:rsidRPr="00E610A5" w:rsidRDefault="00A7703E" w:rsidP="00C245AC">
            <w:pPr>
              <w:pStyle w:val="TableText"/>
              <w:spacing w:before="30" w:after="30"/>
              <w:jc w:val="right"/>
            </w:pPr>
          </w:p>
        </w:tc>
        <w:tc>
          <w:tcPr>
            <w:tcW w:w="995" w:type="dxa"/>
            <w:shd w:val="clear" w:color="auto" w:fill="EBEFF4"/>
            <w:noWrap/>
          </w:tcPr>
          <w:p w14:paraId="648E0DC0" w14:textId="77777777" w:rsidR="00A7703E" w:rsidRPr="00E610A5" w:rsidRDefault="00A7703E" w:rsidP="00C245AC">
            <w:pPr>
              <w:pStyle w:val="TableText"/>
              <w:spacing w:before="30" w:after="30"/>
              <w:jc w:val="right"/>
            </w:pPr>
          </w:p>
        </w:tc>
      </w:tr>
      <w:tr w:rsidR="00A7703E" w:rsidRPr="00E610A5" w14:paraId="511579D0" w14:textId="77777777" w:rsidTr="00C245AC">
        <w:tc>
          <w:tcPr>
            <w:tcW w:w="3335" w:type="dxa"/>
            <w:shd w:val="clear" w:color="auto" w:fill="auto"/>
            <w:vAlign w:val="bottom"/>
          </w:tcPr>
          <w:p w14:paraId="308401EC" w14:textId="77777777" w:rsidR="00A7703E" w:rsidRPr="00E610A5" w:rsidRDefault="00A7703E" w:rsidP="00C245AC">
            <w:pPr>
              <w:pStyle w:val="TableText1"/>
            </w:pPr>
            <w:r w:rsidRPr="00E610A5">
              <w:t xml:space="preserve"> Product manufacturing factor</w:t>
            </w:r>
          </w:p>
        </w:tc>
        <w:tc>
          <w:tcPr>
            <w:tcW w:w="644" w:type="dxa"/>
            <w:shd w:val="clear" w:color="auto" w:fill="auto"/>
            <w:vAlign w:val="bottom"/>
          </w:tcPr>
          <w:p w14:paraId="534A781A" w14:textId="77777777" w:rsidR="00A7703E" w:rsidRPr="00E610A5" w:rsidRDefault="00A7703E" w:rsidP="00C245AC">
            <w:pPr>
              <w:pStyle w:val="TableText"/>
              <w:spacing w:before="30" w:after="30"/>
              <w:jc w:val="right"/>
            </w:pPr>
            <w:r w:rsidRPr="00E610A5">
              <w:t>%</w:t>
            </w:r>
          </w:p>
        </w:tc>
        <w:tc>
          <w:tcPr>
            <w:tcW w:w="995" w:type="dxa"/>
            <w:shd w:val="clear" w:color="auto" w:fill="auto"/>
            <w:noWrap/>
          </w:tcPr>
          <w:p w14:paraId="6AEE4E37"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33B8CD7"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2E96ED7F"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6F21EF5C"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03E88E8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BB1103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2C6C2E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E30CE7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16EB427"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F022A17" w14:textId="77777777" w:rsidR="00A7703E" w:rsidRPr="00E610A5" w:rsidRDefault="00A7703E" w:rsidP="00C245AC">
            <w:pPr>
              <w:pStyle w:val="TableText"/>
              <w:spacing w:before="30" w:after="30"/>
              <w:jc w:val="right"/>
            </w:pPr>
            <w:r w:rsidRPr="00E610A5">
              <w:t>NO</w:t>
            </w:r>
          </w:p>
        </w:tc>
      </w:tr>
      <w:tr w:rsidR="00A7703E" w:rsidRPr="00E610A5" w14:paraId="78410EA0" w14:textId="77777777" w:rsidTr="00C245AC">
        <w:tc>
          <w:tcPr>
            <w:tcW w:w="3335" w:type="dxa"/>
            <w:shd w:val="clear" w:color="auto" w:fill="auto"/>
            <w:noWrap/>
            <w:vAlign w:val="bottom"/>
          </w:tcPr>
          <w:p w14:paraId="3FEF0903" w14:textId="77777777" w:rsidR="00A7703E" w:rsidRPr="00E610A5" w:rsidRDefault="00A7703E" w:rsidP="00C245AC">
            <w:pPr>
              <w:pStyle w:val="TableText1"/>
            </w:pPr>
            <w:r w:rsidRPr="00E610A5">
              <w:t xml:space="preserve"> Product life factor</w:t>
            </w:r>
          </w:p>
        </w:tc>
        <w:tc>
          <w:tcPr>
            <w:tcW w:w="644" w:type="dxa"/>
            <w:shd w:val="clear" w:color="auto" w:fill="auto"/>
            <w:vAlign w:val="bottom"/>
          </w:tcPr>
          <w:p w14:paraId="503999DF" w14:textId="77777777" w:rsidR="00A7703E" w:rsidRPr="00E610A5" w:rsidRDefault="00A7703E" w:rsidP="00C245AC">
            <w:pPr>
              <w:pStyle w:val="TableText"/>
              <w:spacing w:before="30" w:after="30"/>
              <w:jc w:val="right"/>
            </w:pPr>
            <w:r w:rsidRPr="00E610A5">
              <w:t>%</w:t>
            </w:r>
          </w:p>
        </w:tc>
        <w:tc>
          <w:tcPr>
            <w:tcW w:w="995" w:type="dxa"/>
            <w:shd w:val="clear" w:color="auto" w:fill="auto"/>
            <w:noWrap/>
          </w:tcPr>
          <w:p w14:paraId="4CD0DB6C"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037EAF28" w14:textId="77777777" w:rsidR="00A7703E" w:rsidRPr="00E610A5" w:rsidRDefault="00A7703E" w:rsidP="00C245AC">
            <w:pPr>
              <w:pStyle w:val="TableText"/>
              <w:spacing w:before="30" w:after="30"/>
              <w:jc w:val="right"/>
            </w:pPr>
            <w:r w:rsidRPr="00E610A5">
              <w:t>15.00</w:t>
            </w:r>
          </w:p>
        </w:tc>
        <w:tc>
          <w:tcPr>
            <w:tcW w:w="1010" w:type="dxa"/>
            <w:shd w:val="clear" w:color="auto" w:fill="auto"/>
            <w:noWrap/>
          </w:tcPr>
          <w:p w14:paraId="2E123ABE" w14:textId="77777777" w:rsidR="00A7703E" w:rsidRPr="00E610A5" w:rsidRDefault="00A7703E" w:rsidP="00C245AC">
            <w:pPr>
              <w:pStyle w:val="TableText"/>
              <w:spacing w:before="30" w:after="30"/>
              <w:jc w:val="right"/>
            </w:pPr>
            <w:r w:rsidRPr="00E610A5">
              <w:t>15.00</w:t>
            </w:r>
          </w:p>
        </w:tc>
        <w:tc>
          <w:tcPr>
            <w:tcW w:w="997" w:type="dxa"/>
            <w:shd w:val="clear" w:color="auto" w:fill="auto"/>
            <w:noWrap/>
          </w:tcPr>
          <w:p w14:paraId="0C64611F" w14:textId="77777777" w:rsidR="00A7703E" w:rsidRPr="00E610A5" w:rsidRDefault="00A7703E" w:rsidP="00C245AC">
            <w:pPr>
              <w:pStyle w:val="TableText"/>
              <w:spacing w:before="30" w:after="30"/>
              <w:jc w:val="right"/>
            </w:pPr>
            <w:r w:rsidRPr="00E610A5">
              <w:t>15.00</w:t>
            </w:r>
          </w:p>
        </w:tc>
        <w:tc>
          <w:tcPr>
            <w:tcW w:w="997" w:type="dxa"/>
            <w:shd w:val="clear" w:color="auto" w:fill="auto"/>
            <w:noWrap/>
          </w:tcPr>
          <w:p w14:paraId="01EE8A6D"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374138DC"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5C2F31C7"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199598AE"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1B0F0894"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2AC8E68A" w14:textId="77777777" w:rsidR="00A7703E" w:rsidRPr="00E610A5" w:rsidRDefault="00A7703E" w:rsidP="00C245AC">
            <w:pPr>
              <w:pStyle w:val="TableText"/>
              <w:spacing w:before="30" w:after="30"/>
              <w:jc w:val="right"/>
            </w:pPr>
            <w:r w:rsidRPr="00E610A5">
              <w:t>15.00</w:t>
            </w:r>
          </w:p>
        </w:tc>
      </w:tr>
      <w:tr w:rsidR="00A7703E" w:rsidRPr="00E610A5" w14:paraId="54406B6A" w14:textId="77777777" w:rsidTr="00C245AC">
        <w:tc>
          <w:tcPr>
            <w:tcW w:w="3335" w:type="dxa"/>
            <w:shd w:val="clear" w:color="auto" w:fill="auto"/>
            <w:vAlign w:val="bottom"/>
          </w:tcPr>
          <w:p w14:paraId="72DB0FCD" w14:textId="77777777" w:rsidR="00A7703E" w:rsidRPr="00E610A5" w:rsidRDefault="00A7703E" w:rsidP="00C245AC">
            <w:pPr>
              <w:pStyle w:val="TableText1"/>
            </w:pPr>
            <w:r w:rsidRPr="00E610A5">
              <w:t xml:space="preserve"> Disposal loss factor</w:t>
            </w:r>
          </w:p>
        </w:tc>
        <w:tc>
          <w:tcPr>
            <w:tcW w:w="644" w:type="dxa"/>
            <w:shd w:val="clear" w:color="auto" w:fill="auto"/>
            <w:vAlign w:val="bottom"/>
          </w:tcPr>
          <w:p w14:paraId="58FA1917" w14:textId="77777777" w:rsidR="00A7703E" w:rsidRPr="00E610A5" w:rsidRDefault="00A7703E" w:rsidP="00C245AC">
            <w:pPr>
              <w:pStyle w:val="TableText"/>
              <w:spacing w:before="30" w:after="30"/>
              <w:jc w:val="right"/>
            </w:pPr>
            <w:r w:rsidRPr="00E610A5">
              <w:t>%</w:t>
            </w:r>
          </w:p>
        </w:tc>
        <w:tc>
          <w:tcPr>
            <w:tcW w:w="995" w:type="dxa"/>
            <w:shd w:val="clear" w:color="auto" w:fill="auto"/>
            <w:noWrap/>
          </w:tcPr>
          <w:p w14:paraId="0DA17DAC"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75EDBB2" w14:textId="77777777" w:rsidR="00A7703E" w:rsidRPr="00E610A5" w:rsidRDefault="00A7703E" w:rsidP="00C245AC">
            <w:pPr>
              <w:pStyle w:val="TableText"/>
              <w:spacing w:before="30" w:after="30"/>
              <w:jc w:val="right"/>
            </w:pPr>
            <w:r w:rsidRPr="00E610A5">
              <w:t>NO</w:t>
            </w:r>
          </w:p>
        </w:tc>
        <w:tc>
          <w:tcPr>
            <w:tcW w:w="1010" w:type="dxa"/>
            <w:shd w:val="clear" w:color="auto" w:fill="auto"/>
            <w:noWrap/>
          </w:tcPr>
          <w:p w14:paraId="5D1EF595"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07C03EA2" w14:textId="77777777" w:rsidR="00A7703E" w:rsidRPr="00E610A5" w:rsidRDefault="00A7703E" w:rsidP="00C245AC">
            <w:pPr>
              <w:pStyle w:val="TableText"/>
              <w:spacing w:before="30" w:after="30"/>
              <w:jc w:val="right"/>
            </w:pPr>
            <w:r w:rsidRPr="00E610A5">
              <w:t>NO</w:t>
            </w:r>
          </w:p>
        </w:tc>
        <w:tc>
          <w:tcPr>
            <w:tcW w:w="997" w:type="dxa"/>
            <w:shd w:val="clear" w:color="auto" w:fill="auto"/>
            <w:noWrap/>
          </w:tcPr>
          <w:p w14:paraId="752F76BC"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8EAF8B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95560F9"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B760307"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95F03D4"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D229F27" w14:textId="77777777" w:rsidR="00A7703E" w:rsidRPr="00E610A5" w:rsidRDefault="00A7703E" w:rsidP="00C245AC">
            <w:pPr>
              <w:pStyle w:val="TableText"/>
              <w:spacing w:before="30" w:after="30"/>
              <w:jc w:val="right"/>
            </w:pPr>
            <w:r w:rsidRPr="00E610A5">
              <w:t>NO</w:t>
            </w:r>
          </w:p>
        </w:tc>
      </w:tr>
    </w:tbl>
    <w:p w14:paraId="4665AFF4" w14:textId="77777777" w:rsidR="00A7703E" w:rsidRPr="00E610A5" w:rsidRDefault="00A7703E" w:rsidP="00A7703E"/>
    <w:p w14:paraId="461BF370" w14:textId="03115AAE" w:rsidR="00A7703E" w:rsidRPr="00E610A5" w:rsidRDefault="00A7703E" w:rsidP="00A7703E">
      <w:pPr>
        <w:pStyle w:val="Table"/>
        <w:ind w:left="0" w:firstLine="0"/>
      </w:pPr>
      <w:bookmarkStart w:id="624" w:name="_Toc5271567"/>
      <w:bookmarkStart w:id="625" w:name="_Toc36315501"/>
      <w:bookmarkStart w:id="626" w:name="_Toc68277390"/>
      <w:bookmarkStart w:id="627" w:name="_Toc68791859"/>
      <w:r w:rsidRPr="00E610A5">
        <w:t>CRF Table 2.F.1.b HFC-134a Product Uses as Substitutes for ODS: [2. Industrial Processes and Product Use][ 2.F Product Uses as Substitutes for ODS][ 2.F.1 Refrigeration and Air conditioning][ 2.F.1.b Domestic Refrigeration][ HFC-134a] (Part 3 of 3)</w:t>
      </w:r>
      <w:bookmarkEnd w:id="624"/>
      <w:bookmarkEnd w:id="625"/>
      <w:bookmarkEnd w:id="626"/>
      <w:bookmarkEnd w:id="627"/>
    </w:p>
    <w:tbl>
      <w:tblPr>
        <w:tblW w:w="1404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68"/>
        <w:gridCol w:w="632"/>
        <w:gridCol w:w="975"/>
        <w:gridCol w:w="974"/>
        <w:gridCol w:w="974"/>
        <w:gridCol w:w="974"/>
        <w:gridCol w:w="974"/>
        <w:gridCol w:w="974"/>
        <w:gridCol w:w="974"/>
        <w:gridCol w:w="974"/>
        <w:gridCol w:w="974"/>
        <w:gridCol w:w="974"/>
      </w:tblGrid>
      <w:tr w:rsidR="004D6458" w:rsidRPr="00E610A5" w14:paraId="3F5F3C03" w14:textId="77777777" w:rsidTr="00A3586E">
        <w:trPr>
          <w:tblHeader/>
        </w:trPr>
        <w:tc>
          <w:tcPr>
            <w:tcW w:w="3668" w:type="dxa"/>
            <w:vMerge w:val="restart"/>
            <w:shd w:val="clear" w:color="auto" w:fill="365F91"/>
            <w:vAlign w:val="bottom"/>
            <w:hideMark/>
          </w:tcPr>
          <w:p w14:paraId="3956FAB0" w14:textId="77777777" w:rsidR="00A7703E" w:rsidRPr="00E610A5" w:rsidRDefault="00A7703E" w:rsidP="004D6458">
            <w:pPr>
              <w:pStyle w:val="TableTextBold"/>
              <w:spacing w:before="30" w:after="30"/>
              <w:rPr>
                <w:rFonts w:cs="Calibri"/>
                <w:noProof w:val="0"/>
                <w:color w:val="FFFFFF"/>
                <w:szCs w:val="18"/>
              </w:rPr>
            </w:pPr>
            <w:r w:rsidRPr="00E610A5">
              <w:rPr>
                <w:noProof w:val="0"/>
                <w:color w:val="FFFFFF"/>
              </w:rPr>
              <w:t>[ 2. Industrial Processes and Product Use][ 2.F Product Uses as Substitutes for ODS][ 2.F.1 Refrigeration and Air conditioning][ 2.F.1.b Domestic Refrigeration][ HFC-134a]</w:t>
            </w:r>
          </w:p>
        </w:tc>
        <w:tc>
          <w:tcPr>
            <w:tcW w:w="632" w:type="dxa"/>
            <w:vMerge w:val="restart"/>
            <w:shd w:val="clear" w:color="auto" w:fill="365F91"/>
            <w:vAlign w:val="bottom"/>
          </w:tcPr>
          <w:p w14:paraId="58DBF419" w14:textId="77777777" w:rsidR="00A7703E" w:rsidRPr="00E610A5" w:rsidRDefault="00A7703E" w:rsidP="004D6458">
            <w:pPr>
              <w:pStyle w:val="TableTextBold"/>
              <w:spacing w:before="30" w:after="30"/>
              <w:jc w:val="right"/>
              <w:rPr>
                <w:noProof w:val="0"/>
                <w:color w:val="FFFFFF"/>
              </w:rPr>
            </w:pPr>
            <w:r w:rsidRPr="00E610A5">
              <w:rPr>
                <w:noProof w:val="0"/>
                <w:color w:val="FFFFFF"/>
              </w:rPr>
              <w:t>Unit</w:t>
            </w:r>
          </w:p>
        </w:tc>
        <w:tc>
          <w:tcPr>
            <w:tcW w:w="975" w:type="dxa"/>
            <w:shd w:val="clear" w:color="auto" w:fill="365F91"/>
            <w:noWrap/>
            <w:vAlign w:val="bottom"/>
            <w:hideMark/>
          </w:tcPr>
          <w:p w14:paraId="09304BD6" w14:textId="77777777" w:rsidR="00A7703E" w:rsidRPr="00E610A5" w:rsidRDefault="00A7703E" w:rsidP="002168CE">
            <w:pPr>
              <w:pStyle w:val="TableTextBold"/>
              <w:spacing w:before="180" w:after="0"/>
              <w:jc w:val="right"/>
              <w:rPr>
                <w:noProof w:val="0"/>
                <w:color w:val="FFFFFF"/>
              </w:rPr>
            </w:pPr>
            <w:r w:rsidRPr="00E610A5">
              <w:rPr>
                <w:noProof w:val="0"/>
                <w:color w:val="FFFFFF"/>
              </w:rPr>
              <w:t xml:space="preserve"> 2010</w:t>
            </w:r>
          </w:p>
        </w:tc>
        <w:tc>
          <w:tcPr>
            <w:tcW w:w="974" w:type="dxa"/>
            <w:shd w:val="clear" w:color="auto" w:fill="365F91"/>
            <w:noWrap/>
            <w:vAlign w:val="bottom"/>
            <w:hideMark/>
          </w:tcPr>
          <w:p w14:paraId="1CDA01AC" w14:textId="77777777" w:rsidR="00A7703E" w:rsidRPr="00E610A5" w:rsidRDefault="00A7703E" w:rsidP="004D6458">
            <w:pPr>
              <w:pStyle w:val="TableTextBold"/>
              <w:spacing w:before="30" w:after="0"/>
              <w:jc w:val="right"/>
              <w:rPr>
                <w:noProof w:val="0"/>
                <w:color w:val="FFFFFF"/>
              </w:rPr>
            </w:pPr>
            <w:r w:rsidRPr="00E610A5">
              <w:rPr>
                <w:noProof w:val="0"/>
                <w:color w:val="FFFFFF"/>
              </w:rPr>
              <w:t>2011</w:t>
            </w:r>
          </w:p>
        </w:tc>
        <w:tc>
          <w:tcPr>
            <w:tcW w:w="974" w:type="dxa"/>
            <w:shd w:val="clear" w:color="auto" w:fill="365F91"/>
            <w:noWrap/>
            <w:vAlign w:val="bottom"/>
            <w:hideMark/>
          </w:tcPr>
          <w:p w14:paraId="727EEE69" w14:textId="77777777" w:rsidR="00A7703E" w:rsidRPr="00E610A5" w:rsidRDefault="00A7703E" w:rsidP="004D6458">
            <w:pPr>
              <w:pStyle w:val="TableTextBold"/>
              <w:spacing w:before="30" w:after="0"/>
              <w:jc w:val="right"/>
              <w:rPr>
                <w:noProof w:val="0"/>
                <w:color w:val="FFFFFF"/>
              </w:rPr>
            </w:pPr>
            <w:r w:rsidRPr="00E610A5">
              <w:rPr>
                <w:noProof w:val="0"/>
                <w:color w:val="FFFFFF"/>
              </w:rPr>
              <w:t>2012</w:t>
            </w:r>
          </w:p>
        </w:tc>
        <w:tc>
          <w:tcPr>
            <w:tcW w:w="974" w:type="dxa"/>
            <w:shd w:val="clear" w:color="auto" w:fill="365F91"/>
            <w:noWrap/>
            <w:vAlign w:val="bottom"/>
            <w:hideMark/>
          </w:tcPr>
          <w:p w14:paraId="0A8D2490" w14:textId="77777777" w:rsidR="00A7703E" w:rsidRPr="00E610A5" w:rsidRDefault="00A7703E" w:rsidP="004D6458">
            <w:pPr>
              <w:pStyle w:val="TableTextBold"/>
              <w:spacing w:before="30" w:after="0"/>
              <w:jc w:val="right"/>
              <w:rPr>
                <w:noProof w:val="0"/>
                <w:color w:val="FFFFFF"/>
              </w:rPr>
            </w:pPr>
            <w:r w:rsidRPr="00E610A5">
              <w:rPr>
                <w:noProof w:val="0"/>
                <w:color w:val="FFFFFF"/>
              </w:rPr>
              <w:t>2013</w:t>
            </w:r>
          </w:p>
        </w:tc>
        <w:tc>
          <w:tcPr>
            <w:tcW w:w="974" w:type="dxa"/>
            <w:shd w:val="clear" w:color="auto" w:fill="365F91"/>
            <w:noWrap/>
            <w:vAlign w:val="bottom"/>
            <w:hideMark/>
          </w:tcPr>
          <w:p w14:paraId="63C069DF" w14:textId="77777777" w:rsidR="00A7703E" w:rsidRPr="00E610A5" w:rsidRDefault="00A7703E" w:rsidP="004D6458">
            <w:pPr>
              <w:pStyle w:val="TableTextBold"/>
              <w:spacing w:before="30" w:after="0"/>
              <w:jc w:val="right"/>
              <w:rPr>
                <w:noProof w:val="0"/>
                <w:color w:val="FFFFFF"/>
              </w:rPr>
            </w:pPr>
            <w:r w:rsidRPr="00E610A5">
              <w:rPr>
                <w:noProof w:val="0"/>
                <w:color w:val="FFFFFF"/>
              </w:rPr>
              <w:t>2014</w:t>
            </w:r>
          </w:p>
        </w:tc>
        <w:tc>
          <w:tcPr>
            <w:tcW w:w="974" w:type="dxa"/>
            <w:shd w:val="clear" w:color="auto" w:fill="365F91"/>
            <w:noWrap/>
            <w:vAlign w:val="bottom"/>
            <w:hideMark/>
          </w:tcPr>
          <w:p w14:paraId="67AA8DBD" w14:textId="77777777" w:rsidR="00A7703E" w:rsidRPr="00E610A5" w:rsidRDefault="00A7703E" w:rsidP="004D6458">
            <w:pPr>
              <w:pStyle w:val="TableTextBold"/>
              <w:spacing w:before="30" w:after="0"/>
              <w:jc w:val="right"/>
              <w:rPr>
                <w:noProof w:val="0"/>
                <w:color w:val="FFFFFF"/>
              </w:rPr>
            </w:pPr>
            <w:r w:rsidRPr="00E610A5">
              <w:rPr>
                <w:noProof w:val="0"/>
                <w:color w:val="FFFFFF"/>
              </w:rPr>
              <w:t>2015</w:t>
            </w:r>
          </w:p>
        </w:tc>
        <w:tc>
          <w:tcPr>
            <w:tcW w:w="974" w:type="dxa"/>
            <w:shd w:val="clear" w:color="auto" w:fill="365F91"/>
            <w:noWrap/>
            <w:vAlign w:val="bottom"/>
            <w:hideMark/>
          </w:tcPr>
          <w:p w14:paraId="150C83EC" w14:textId="77777777" w:rsidR="00A7703E" w:rsidRPr="00E610A5" w:rsidRDefault="00A7703E" w:rsidP="004D6458">
            <w:pPr>
              <w:pStyle w:val="TableTextBold"/>
              <w:spacing w:before="30" w:after="0"/>
              <w:jc w:val="right"/>
              <w:rPr>
                <w:noProof w:val="0"/>
                <w:color w:val="FFFFFF"/>
              </w:rPr>
            </w:pPr>
            <w:r w:rsidRPr="00E610A5">
              <w:rPr>
                <w:noProof w:val="0"/>
                <w:color w:val="FFFFFF"/>
              </w:rPr>
              <w:t>2016</w:t>
            </w:r>
          </w:p>
        </w:tc>
        <w:tc>
          <w:tcPr>
            <w:tcW w:w="974" w:type="dxa"/>
            <w:shd w:val="clear" w:color="auto" w:fill="365F91"/>
            <w:noWrap/>
            <w:vAlign w:val="bottom"/>
            <w:hideMark/>
          </w:tcPr>
          <w:p w14:paraId="1C2DBCAB" w14:textId="77777777" w:rsidR="00A7703E" w:rsidRPr="00E610A5" w:rsidRDefault="00A7703E" w:rsidP="004D6458">
            <w:pPr>
              <w:pStyle w:val="TableTextBold"/>
              <w:spacing w:before="30" w:after="0"/>
              <w:jc w:val="right"/>
              <w:rPr>
                <w:noProof w:val="0"/>
                <w:color w:val="FFFFFF"/>
              </w:rPr>
            </w:pPr>
            <w:r w:rsidRPr="00E610A5">
              <w:rPr>
                <w:noProof w:val="0"/>
                <w:color w:val="FFFFFF"/>
              </w:rPr>
              <w:t>2017</w:t>
            </w:r>
          </w:p>
        </w:tc>
        <w:tc>
          <w:tcPr>
            <w:tcW w:w="974" w:type="dxa"/>
            <w:shd w:val="clear" w:color="auto" w:fill="365F91"/>
            <w:vAlign w:val="bottom"/>
          </w:tcPr>
          <w:p w14:paraId="21ABADFC" w14:textId="77777777" w:rsidR="00A7703E" w:rsidRPr="00E610A5" w:rsidRDefault="00A7703E" w:rsidP="004D6458">
            <w:pPr>
              <w:pStyle w:val="TableTextBold"/>
              <w:spacing w:before="30" w:after="0"/>
              <w:jc w:val="right"/>
              <w:rPr>
                <w:noProof w:val="0"/>
                <w:color w:val="FFFFFF"/>
              </w:rPr>
            </w:pPr>
            <w:r w:rsidRPr="00E610A5">
              <w:rPr>
                <w:noProof w:val="0"/>
                <w:color w:val="FFFFFF"/>
              </w:rPr>
              <w:t>2018</w:t>
            </w:r>
          </w:p>
        </w:tc>
        <w:tc>
          <w:tcPr>
            <w:tcW w:w="974" w:type="dxa"/>
            <w:shd w:val="clear" w:color="auto" w:fill="365F91"/>
            <w:vAlign w:val="bottom"/>
          </w:tcPr>
          <w:p w14:paraId="523E696C" w14:textId="77777777" w:rsidR="00A7703E" w:rsidRPr="00E610A5" w:rsidRDefault="00A7703E" w:rsidP="004D6458">
            <w:pPr>
              <w:pStyle w:val="TableTextBold"/>
              <w:spacing w:before="30" w:after="0"/>
              <w:jc w:val="right"/>
              <w:rPr>
                <w:noProof w:val="0"/>
                <w:color w:val="FFFFFF"/>
              </w:rPr>
            </w:pPr>
            <w:r w:rsidRPr="00E610A5">
              <w:rPr>
                <w:noProof w:val="0"/>
                <w:color w:val="FFFFFF"/>
              </w:rPr>
              <w:t>2019</w:t>
            </w:r>
          </w:p>
        </w:tc>
      </w:tr>
      <w:tr w:rsidR="004D6458" w:rsidRPr="00E610A5" w14:paraId="0DDE704C" w14:textId="77777777" w:rsidTr="00A3586E">
        <w:trPr>
          <w:tblHeader/>
        </w:trPr>
        <w:tc>
          <w:tcPr>
            <w:tcW w:w="3668" w:type="dxa"/>
            <w:vMerge/>
            <w:tcBorders>
              <w:bottom w:val="single" w:sz="4" w:space="0" w:color="365F91"/>
            </w:tcBorders>
            <w:shd w:val="clear" w:color="auto" w:fill="365F91"/>
            <w:vAlign w:val="bottom"/>
            <w:hideMark/>
          </w:tcPr>
          <w:p w14:paraId="438E0885" w14:textId="77777777" w:rsidR="00A7703E" w:rsidRPr="00E610A5" w:rsidRDefault="00A7703E" w:rsidP="004D6458">
            <w:pPr>
              <w:pStyle w:val="TableTextBold"/>
              <w:spacing w:before="30" w:after="30"/>
              <w:rPr>
                <w:noProof w:val="0"/>
                <w:color w:val="FFFFFF"/>
              </w:rPr>
            </w:pPr>
          </w:p>
        </w:tc>
        <w:tc>
          <w:tcPr>
            <w:tcW w:w="632" w:type="dxa"/>
            <w:vMerge/>
            <w:tcBorders>
              <w:bottom w:val="single" w:sz="4" w:space="0" w:color="365F91"/>
            </w:tcBorders>
            <w:shd w:val="clear" w:color="auto" w:fill="365F91"/>
          </w:tcPr>
          <w:p w14:paraId="3AE9B075" w14:textId="77777777" w:rsidR="00A7703E" w:rsidRPr="00E610A5" w:rsidRDefault="00A7703E" w:rsidP="004D6458">
            <w:pPr>
              <w:pStyle w:val="TableTextBold"/>
              <w:spacing w:before="30" w:after="30"/>
              <w:jc w:val="right"/>
              <w:rPr>
                <w:noProof w:val="0"/>
                <w:color w:val="FFFFFF"/>
              </w:rPr>
            </w:pPr>
          </w:p>
        </w:tc>
        <w:tc>
          <w:tcPr>
            <w:tcW w:w="975" w:type="dxa"/>
            <w:tcBorders>
              <w:bottom w:val="single" w:sz="4" w:space="0" w:color="365F91"/>
            </w:tcBorders>
            <w:shd w:val="clear" w:color="auto" w:fill="365F91"/>
            <w:noWrap/>
            <w:vAlign w:val="bottom"/>
            <w:hideMark/>
          </w:tcPr>
          <w:p w14:paraId="32233FB0"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0D4F0BD9"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2C862D32"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328094D5"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09DA75AA"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1CE0BCC6"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74B6AC60"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noWrap/>
            <w:vAlign w:val="bottom"/>
            <w:hideMark/>
          </w:tcPr>
          <w:p w14:paraId="1EFFE4C6"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vAlign w:val="bottom"/>
          </w:tcPr>
          <w:p w14:paraId="59F84A2F"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4" w:type="dxa"/>
            <w:tcBorders>
              <w:bottom w:val="single" w:sz="4" w:space="0" w:color="365F91"/>
            </w:tcBorders>
            <w:shd w:val="clear" w:color="auto" w:fill="365F91"/>
            <w:vAlign w:val="bottom"/>
          </w:tcPr>
          <w:p w14:paraId="2542C724" w14:textId="77777777" w:rsidR="00A7703E" w:rsidRPr="00E610A5" w:rsidRDefault="00A7703E" w:rsidP="004D6458">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37BB846" w14:textId="77777777" w:rsidTr="00A3586E">
        <w:trPr>
          <w:trHeight w:val="252"/>
        </w:trPr>
        <w:tc>
          <w:tcPr>
            <w:tcW w:w="3668" w:type="dxa"/>
            <w:shd w:val="clear" w:color="auto" w:fill="EBEFF4"/>
            <w:noWrap/>
            <w:vAlign w:val="bottom"/>
          </w:tcPr>
          <w:p w14:paraId="2986BA46" w14:textId="77777777" w:rsidR="00A7703E" w:rsidRPr="00E610A5" w:rsidRDefault="00A7703E" w:rsidP="00C245AC">
            <w:pPr>
              <w:pStyle w:val="TableText"/>
              <w:spacing w:before="30" w:after="30"/>
            </w:pPr>
            <w:r w:rsidRPr="00E610A5">
              <w:t>Amount</w:t>
            </w:r>
          </w:p>
        </w:tc>
        <w:tc>
          <w:tcPr>
            <w:tcW w:w="632" w:type="dxa"/>
            <w:shd w:val="clear" w:color="auto" w:fill="EBEFF4"/>
            <w:vAlign w:val="bottom"/>
          </w:tcPr>
          <w:p w14:paraId="30A4DEC8" w14:textId="77777777" w:rsidR="00A7703E" w:rsidRPr="00E610A5" w:rsidRDefault="00A7703E" w:rsidP="00C245AC">
            <w:pPr>
              <w:pStyle w:val="TableText"/>
              <w:spacing w:before="30" w:after="30"/>
              <w:jc w:val="right"/>
            </w:pPr>
          </w:p>
        </w:tc>
        <w:tc>
          <w:tcPr>
            <w:tcW w:w="975" w:type="dxa"/>
            <w:shd w:val="clear" w:color="auto" w:fill="EBEFF4"/>
            <w:noWrap/>
            <w:vAlign w:val="bottom"/>
          </w:tcPr>
          <w:p w14:paraId="40035FD8"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5C80BC5B"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51C6D58F"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53FBBB5F"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7B4FFEFB"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46F5CA5C"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5E6109E8" w14:textId="77777777" w:rsidR="00A7703E" w:rsidRPr="00E610A5" w:rsidRDefault="00A7703E" w:rsidP="00C245AC">
            <w:pPr>
              <w:pStyle w:val="TableText"/>
              <w:spacing w:before="30" w:after="30"/>
              <w:jc w:val="right"/>
            </w:pPr>
          </w:p>
        </w:tc>
        <w:tc>
          <w:tcPr>
            <w:tcW w:w="974" w:type="dxa"/>
            <w:shd w:val="clear" w:color="auto" w:fill="EBEFF4"/>
            <w:noWrap/>
            <w:vAlign w:val="bottom"/>
          </w:tcPr>
          <w:p w14:paraId="4BC5E4FE" w14:textId="77777777" w:rsidR="00A7703E" w:rsidRPr="00E610A5" w:rsidRDefault="00A7703E" w:rsidP="00C245AC">
            <w:pPr>
              <w:pStyle w:val="TableText"/>
              <w:spacing w:before="30" w:after="30"/>
              <w:jc w:val="right"/>
            </w:pPr>
          </w:p>
        </w:tc>
        <w:tc>
          <w:tcPr>
            <w:tcW w:w="974" w:type="dxa"/>
            <w:shd w:val="clear" w:color="auto" w:fill="EBEFF4"/>
          </w:tcPr>
          <w:p w14:paraId="01EECAB4" w14:textId="77777777" w:rsidR="00A7703E" w:rsidRPr="00E610A5" w:rsidRDefault="00A7703E" w:rsidP="00C245AC">
            <w:pPr>
              <w:pStyle w:val="TableText"/>
              <w:spacing w:before="30" w:after="30"/>
              <w:jc w:val="right"/>
            </w:pPr>
          </w:p>
        </w:tc>
        <w:tc>
          <w:tcPr>
            <w:tcW w:w="974" w:type="dxa"/>
            <w:shd w:val="clear" w:color="auto" w:fill="EBEFF4"/>
          </w:tcPr>
          <w:p w14:paraId="40E31A7B" w14:textId="77777777" w:rsidR="00A7703E" w:rsidRPr="00E610A5" w:rsidRDefault="00A7703E" w:rsidP="00C245AC">
            <w:pPr>
              <w:pStyle w:val="TableText"/>
              <w:spacing w:before="30" w:after="30"/>
              <w:jc w:val="right"/>
            </w:pPr>
          </w:p>
        </w:tc>
      </w:tr>
      <w:tr w:rsidR="00A7703E" w:rsidRPr="00E610A5" w14:paraId="172AC673" w14:textId="77777777" w:rsidTr="00A3586E">
        <w:trPr>
          <w:trHeight w:val="262"/>
        </w:trPr>
        <w:tc>
          <w:tcPr>
            <w:tcW w:w="3668" w:type="dxa"/>
            <w:shd w:val="clear" w:color="auto" w:fill="auto"/>
            <w:noWrap/>
            <w:vAlign w:val="bottom"/>
          </w:tcPr>
          <w:p w14:paraId="1C59533D" w14:textId="77777777" w:rsidR="00A7703E" w:rsidRPr="00E610A5" w:rsidRDefault="00A7703E" w:rsidP="00C245AC">
            <w:pPr>
              <w:pStyle w:val="TableText"/>
              <w:spacing w:before="30" w:after="30"/>
            </w:pPr>
            <w:r w:rsidRPr="00E610A5">
              <w:t>Filled into new manufactured products</w:t>
            </w:r>
          </w:p>
        </w:tc>
        <w:tc>
          <w:tcPr>
            <w:tcW w:w="632" w:type="dxa"/>
            <w:shd w:val="clear" w:color="auto" w:fill="auto"/>
            <w:vAlign w:val="bottom"/>
          </w:tcPr>
          <w:p w14:paraId="29DAFDAA"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51422691"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1CE7146"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17DC7A27"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046D70E"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8B4DFFF"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E01FE0D"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D7BF45D"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175A841B" w14:textId="77777777" w:rsidR="00A7703E" w:rsidRPr="00E610A5" w:rsidRDefault="00A7703E" w:rsidP="00C245AC">
            <w:pPr>
              <w:pStyle w:val="TableText"/>
              <w:spacing w:before="30" w:after="30"/>
              <w:jc w:val="right"/>
            </w:pPr>
            <w:r w:rsidRPr="00E610A5">
              <w:t>NO</w:t>
            </w:r>
          </w:p>
        </w:tc>
        <w:tc>
          <w:tcPr>
            <w:tcW w:w="974" w:type="dxa"/>
          </w:tcPr>
          <w:p w14:paraId="068ABE14" w14:textId="77777777" w:rsidR="00A7703E" w:rsidRPr="00E610A5" w:rsidRDefault="00A7703E" w:rsidP="00C245AC">
            <w:pPr>
              <w:pStyle w:val="TableText"/>
              <w:spacing w:before="30" w:after="30"/>
              <w:jc w:val="right"/>
            </w:pPr>
            <w:r w:rsidRPr="00E610A5">
              <w:t>NO</w:t>
            </w:r>
          </w:p>
        </w:tc>
        <w:tc>
          <w:tcPr>
            <w:tcW w:w="974" w:type="dxa"/>
          </w:tcPr>
          <w:p w14:paraId="13AAB692" w14:textId="77777777" w:rsidR="00A7703E" w:rsidRPr="00E610A5" w:rsidRDefault="00A7703E" w:rsidP="00C245AC">
            <w:pPr>
              <w:pStyle w:val="TableText"/>
              <w:spacing w:before="30" w:after="30"/>
              <w:jc w:val="right"/>
            </w:pPr>
            <w:r w:rsidRPr="00E610A5">
              <w:t>NO</w:t>
            </w:r>
          </w:p>
        </w:tc>
      </w:tr>
      <w:tr w:rsidR="00A7703E" w:rsidRPr="00E610A5" w14:paraId="2E012DA9" w14:textId="77777777" w:rsidTr="00A3586E">
        <w:trPr>
          <w:trHeight w:val="252"/>
        </w:trPr>
        <w:tc>
          <w:tcPr>
            <w:tcW w:w="3668" w:type="dxa"/>
            <w:shd w:val="clear" w:color="auto" w:fill="auto"/>
            <w:noWrap/>
            <w:vAlign w:val="bottom"/>
          </w:tcPr>
          <w:p w14:paraId="5F0BE139" w14:textId="77777777" w:rsidR="00A7703E" w:rsidRPr="00E610A5" w:rsidRDefault="00A7703E" w:rsidP="00C245AC">
            <w:pPr>
              <w:pStyle w:val="TableText1"/>
            </w:pPr>
            <w:r w:rsidRPr="00E610A5">
              <w:t>In operating systems (average annual stocks)</w:t>
            </w:r>
          </w:p>
        </w:tc>
        <w:tc>
          <w:tcPr>
            <w:tcW w:w="632" w:type="dxa"/>
            <w:shd w:val="clear" w:color="auto" w:fill="auto"/>
            <w:vAlign w:val="bottom"/>
          </w:tcPr>
          <w:p w14:paraId="65CC316E"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65912E1D" w14:textId="77777777" w:rsidR="00A7703E" w:rsidRPr="00E610A5" w:rsidRDefault="00A7703E" w:rsidP="00C245AC">
            <w:pPr>
              <w:pStyle w:val="TableText"/>
              <w:spacing w:before="30" w:after="30"/>
              <w:jc w:val="right"/>
            </w:pPr>
            <w:r w:rsidRPr="00E610A5">
              <w:t>0.31</w:t>
            </w:r>
          </w:p>
        </w:tc>
        <w:tc>
          <w:tcPr>
            <w:tcW w:w="974" w:type="dxa"/>
            <w:shd w:val="clear" w:color="auto" w:fill="auto"/>
            <w:noWrap/>
          </w:tcPr>
          <w:p w14:paraId="0DA2F09F" w14:textId="77777777" w:rsidR="00A7703E" w:rsidRPr="00E610A5" w:rsidRDefault="00A7703E" w:rsidP="00C245AC">
            <w:pPr>
              <w:pStyle w:val="TableText"/>
              <w:spacing w:before="30" w:after="30"/>
              <w:jc w:val="right"/>
            </w:pPr>
            <w:r w:rsidRPr="00E610A5">
              <w:t>0.31</w:t>
            </w:r>
          </w:p>
        </w:tc>
        <w:tc>
          <w:tcPr>
            <w:tcW w:w="974" w:type="dxa"/>
            <w:shd w:val="clear" w:color="auto" w:fill="auto"/>
            <w:noWrap/>
          </w:tcPr>
          <w:p w14:paraId="3EF5AE52" w14:textId="77777777" w:rsidR="00A7703E" w:rsidRPr="00E610A5" w:rsidRDefault="00A7703E" w:rsidP="00C245AC">
            <w:pPr>
              <w:pStyle w:val="TableText"/>
              <w:spacing w:before="30" w:after="30"/>
              <w:jc w:val="right"/>
            </w:pPr>
            <w:r w:rsidRPr="00E610A5">
              <w:t>0.29</w:t>
            </w:r>
          </w:p>
        </w:tc>
        <w:tc>
          <w:tcPr>
            <w:tcW w:w="974" w:type="dxa"/>
            <w:shd w:val="clear" w:color="auto" w:fill="auto"/>
            <w:noWrap/>
          </w:tcPr>
          <w:p w14:paraId="722D6038" w14:textId="77777777" w:rsidR="00A7703E" w:rsidRPr="00E610A5" w:rsidRDefault="00A7703E" w:rsidP="00C245AC">
            <w:pPr>
              <w:pStyle w:val="TableText"/>
              <w:spacing w:before="30" w:after="30"/>
              <w:jc w:val="right"/>
            </w:pPr>
            <w:r w:rsidRPr="00E610A5">
              <w:t>0.27</w:t>
            </w:r>
          </w:p>
        </w:tc>
        <w:tc>
          <w:tcPr>
            <w:tcW w:w="974" w:type="dxa"/>
            <w:shd w:val="clear" w:color="auto" w:fill="auto"/>
            <w:noWrap/>
          </w:tcPr>
          <w:p w14:paraId="51D13BC7" w14:textId="77777777" w:rsidR="00A7703E" w:rsidRPr="00E610A5" w:rsidRDefault="00A7703E" w:rsidP="00C245AC">
            <w:pPr>
              <w:pStyle w:val="TableText"/>
              <w:spacing w:before="30" w:after="30"/>
              <w:jc w:val="right"/>
            </w:pPr>
            <w:r w:rsidRPr="00E610A5">
              <w:t>0.25</w:t>
            </w:r>
          </w:p>
        </w:tc>
        <w:tc>
          <w:tcPr>
            <w:tcW w:w="974" w:type="dxa"/>
            <w:shd w:val="clear" w:color="auto" w:fill="auto"/>
            <w:noWrap/>
          </w:tcPr>
          <w:p w14:paraId="62EF2FCF" w14:textId="77777777" w:rsidR="00A7703E" w:rsidRPr="00E610A5" w:rsidRDefault="00A7703E" w:rsidP="00C245AC">
            <w:pPr>
              <w:pStyle w:val="TableText"/>
              <w:spacing w:before="30" w:after="30"/>
              <w:jc w:val="right"/>
            </w:pPr>
            <w:r w:rsidRPr="00E610A5">
              <w:t>0.23</w:t>
            </w:r>
          </w:p>
        </w:tc>
        <w:tc>
          <w:tcPr>
            <w:tcW w:w="974" w:type="dxa"/>
            <w:shd w:val="clear" w:color="auto" w:fill="auto"/>
            <w:noWrap/>
          </w:tcPr>
          <w:p w14:paraId="0D0A1555" w14:textId="77777777" w:rsidR="00A7703E" w:rsidRPr="00E610A5" w:rsidRDefault="00A7703E" w:rsidP="00C245AC">
            <w:pPr>
              <w:pStyle w:val="TableText"/>
              <w:spacing w:before="30" w:after="30"/>
              <w:jc w:val="right"/>
            </w:pPr>
            <w:r w:rsidRPr="00E610A5">
              <w:t>0.21</w:t>
            </w:r>
          </w:p>
        </w:tc>
        <w:tc>
          <w:tcPr>
            <w:tcW w:w="974" w:type="dxa"/>
            <w:shd w:val="clear" w:color="auto" w:fill="auto"/>
            <w:noWrap/>
          </w:tcPr>
          <w:p w14:paraId="56E11E64" w14:textId="77777777" w:rsidR="00A7703E" w:rsidRPr="00E610A5" w:rsidRDefault="00A7703E" w:rsidP="00C245AC">
            <w:pPr>
              <w:pStyle w:val="TableText"/>
              <w:spacing w:before="30" w:after="30"/>
              <w:jc w:val="right"/>
            </w:pPr>
            <w:r w:rsidRPr="00E610A5">
              <w:t>0.21</w:t>
            </w:r>
          </w:p>
        </w:tc>
        <w:tc>
          <w:tcPr>
            <w:tcW w:w="974" w:type="dxa"/>
          </w:tcPr>
          <w:p w14:paraId="1557CB3B" w14:textId="77777777" w:rsidR="00A7703E" w:rsidRPr="00E610A5" w:rsidRDefault="00A7703E" w:rsidP="00C245AC">
            <w:pPr>
              <w:pStyle w:val="TableText"/>
              <w:spacing w:before="30" w:after="30"/>
              <w:jc w:val="right"/>
            </w:pPr>
            <w:r w:rsidRPr="00E610A5">
              <w:t>0.21</w:t>
            </w:r>
          </w:p>
        </w:tc>
        <w:tc>
          <w:tcPr>
            <w:tcW w:w="974" w:type="dxa"/>
          </w:tcPr>
          <w:p w14:paraId="641C554C" w14:textId="77777777" w:rsidR="00A7703E" w:rsidRPr="00E610A5" w:rsidRDefault="00A7703E" w:rsidP="00C245AC">
            <w:pPr>
              <w:pStyle w:val="TableText"/>
              <w:spacing w:before="30" w:after="30"/>
              <w:jc w:val="right"/>
            </w:pPr>
            <w:r w:rsidRPr="00E610A5">
              <w:t>0.21</w:t>
            </w:r>
          </w:p>
        </w:tc>
      </w:tr>
      <w:tr w:rsidR="00A7703E" w:rsidRPr="00E610A5" w14:paraId="351BC201" w14:textId="77777777" w:rsidTr="00A3586E">
        <w:trPr>
          <w:trHeight w:val="262"/>
        </w:trPr>
        <w:tc>
          <w:tcPr>
            <w:tcW w:w="3668" w:type="dxa"/>
            <w:shd w:val="clear" w:color="auto" w:fill="auto"/>
            <w:noWrap/>
            <w:vAlign w:val="bottom"/>
          </w:tcPr>
          <w:p w14:paraId="7E417931" w14:textId="77777777" w:rsidR="00A7703E" w:rsidRPr="00E610A5" w:rsidRDefault="00A7703E" w:rsidP="00C245AC">
            <w:pPr>
              <w:pStyle w:val="TableText1"/>
            </w:pPr>
            <w:r w:rsidRPr="00E610A5">
              <w:t>Remaining in products at decommissioning</w:t>
            </w:r>
          </w:p>
        </w:tc>
        <w:tc>
          <w:tcPr>
            <w:tcW w:w="632" w:type="dxa"/>
            <w:shd w:val="clear" w:color="auto" w:fill="auto"/>
            <w:vAlign w:val="bottom"/>
          </w:tcPr>
          <w:p w14:paraId="30D353F9"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36494502"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3E9377E"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1502A77B"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1DFD0D5"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25B493B"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3152BB6"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E3A9F55"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9FF8541" w14:textId="77777777" w:rsidR="00A7703E" w:rsidRPr="00E610A5" w:rsidRDefault="00A7703E" w:rsidP="00C245AC">
            <w:pPr>
              <w:pStyle w:val="TableText"/>
              <w:spacing w:before="30" w:after="30"/>
              <w:jc w:val="right"/>
              <w:rPr>
                <w:b/>
              </w:rPr>
            </w:pPr>
            <w:r w:rsidRPr="00E610A5">
              <w:t>NO</w:t>
            </w:r>
          </w:p>
        </w:tc>
        <w:tc>
          <w:tcPr>
            <w:tcW w:w="974" w:type="dxa"/>
          </w:tcPr>
          <w:p w14:paraId="4AA7CE60" w14:textId="77777777" w:rsidR="00A7703E" w:rsidRPr="00E610A5" w:rsidRDefault="00A7703E" w:rsidP="00C245AC">
            <w:pPr>
              <w:pStyle w:val="TableText"/>
              <w:spacing w:before="30" w:after="30"/>
              <w:jc w:val="right"/>
            </w:pPr>
            <w:r w:rsidRPr="00E610A5">
              <w:t>NO</w:t>
            </w:r>
          </w:p>
        </w:tc>
        <w:tc>
          <w:tcPr>
            <w:tcW w:w="974" w:type="dxa"/>
          </w:tcPr>
          <w:p w14:paraId="22A528D2" w14:textId="77777777" w:rsidR="00A7703E" w:rsidRPr="00E610A5" w:rsidRDefault="00A7703E" w:rsidP="00C245AC">
            <w:pPr>
              <w:pStyle w:val="TableText"/>
              <w:spacing w:before="30" w:after="30"/>
              <w:jc w:val="right"/>
            </w:pPr>
            <w:r w:rsidRPr="00E610A5">
              <w:t>NO</w:t>
            </w:r>
          </w:p>
        </w:tc>
      </w:tr>
      <w:tr w:rsidR="00A7703E" w:rsidRPr="00E610A5" w14:paraId="7D52A553" w14:textId="77777777" w:rsidTr="00A3586E">
        <w:trPr>
          <w:trHeight w:val="252"/>
        </w:trPr>
        <w:tc>
          <w:tcPr>
            <w:tcW w:w="3668" w:type="dxa"/>
            <w:shd w:val="clear" w:color="auto" w:fill="auto"/>
            <w:noWrap/>
            <w:vAlign w:val="bottom"/>
          </w:tcPr>
          <w:p w14:paraId="04EE5F4F" w14:textId="77777777" w:rsidR="00A7703E" w:rsidRPr="00E610A5" w:rsidRDefault="00A7703E" w:rsidP="00C245AC">
            <w:pPr>
              <w:pStyle w:val="TableText"/>
              <w:spacing w:before="30" w:after="30"/>
            </w:pPr>
            <w:r w:rsidRPr="00E610A5">
              <w:t>Emissions</w:t>
            </w:r>
          </w:p>
        </w:tc>
        <w:tc>
          <w:tcPr>
            <w:tcW w:w="632" w:type="dxa"/>
            <w:shd w:val="clear" w:color="auto" w:fill="auto"/>
            <w:vAlign w:val="bottom"/>
          </w:tcPr>
          <w:p w14:paraId="47CAFCFE"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515864F4" w14:textId="77777777" w:rsidR="00A7703E" w:rsidRPr="00E610A5" w:rsidRDefault="00A7703E" w:rsidP="00C245AC">
            <w:pPr>
              <w:pStyle w:val="TableText"/>
              <w:spacing w:before="30" w:after="30"/>
              <w:jc w:val="right"/>
            </w:pPr>
            <w:r w:rsidRPr="00E610A5">
              <w:t>0.05</w:t>
            </w:r>
          </w:p>
        </w:tc>
        <w:tc>
          <w:tcPr>
            <w:tcW w:w="974" w:type="dxa"/>
            <w:shd w:val="clear" w:color="auto" w:fill="auto"/>
            <w:noWrap/>
          </w:tcPr>
          <w:p w14:paraId="4725C5D3" w14:textId="77777777" w:rsidR="00A7703E" w:rsidRPr="00E610A5" w:rsidRDefault="00A7703E" w:rsidP="00C245AC">
            <w:pPr>
              <w:pStyle w:val="TableText"/>
              <w:spacing w:before="30" w:after="30"/>
              <w:jc w:val="right"/>
            </w:pPr>
            <w:r w:rsidRPr="00E610A5">
              <w:t>0.05</w:t>
            </w:r>
          </w:p>
        </w:tc>
        <w:tc>
          <w:tcPr>
            <w:tcW w:w="974" w:type="dxa"/>
            <w:shd w:val="clear" w:color="auto" w:fill="auto"/>
            <w:noWrap/>
          </w:tcPr>
          <w:p w14:paraId="0F22F9AF"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4BD173BC"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3D51BFE0"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043AC048" w14:textId="77777777" w:rsidR="00A7703E" w:rsidRPr="00E610A5" w:rsidRDefault="00A7703E" w:rsidP="00C245AC">
            <w:pPr>
              <w:pStyle w:val="TableText"/>
              <w:spacing w:before="30" w:after="30"/>
              <w:jc w:val="right"/>
            </w:pPr>
            <w:r w:rsidRPr="00E610A5">
              <w:t>0.03</w:t>
            </w:r>
          </w:p>
        </w:tc>
        <w:tc>
          <w:tcPr>
            <w:tcW w:w="974" w:type="dxa"/>
            <w:shd w:val="clear" w:color="auto" w:fill="auto"/>
            <w:noWrap/>
          </w:tcPr>
          <w:p w14:paraId="5CEF3DB5" w14:textId="77777777" w:rsidR="00A7703E" w:rsidRPr="00E610A5" w:rsidRDefault="00A7703E" w:rsidP="00C245AC">
            <w:pPr>
              <w:pStyle w:val="TableText"/>
              <w:spacing w:before="30" w:after="30"/>
              <w:jc w:val="right"/>
            </w:pPr>
            <w:r w:rsidRPr="00E610A5">
              <w:t>0.03</w:t>
            </w:r>
          </w:p>
        </w:tc>
        <w:tc>
          <w:tcPr>
            <w:tcW w:w="974" w:type="dxa"/>
            <w:shd w:val="clear" w:color="auto" w:fill="auto"/>
            <w:noWrap/>
          </w:tcPr>
          <w:p w14:paraId="611F2164" w14:textId="77777777" w:rsidR="00A7703E" w:rsidRPr="00E610A5" w:rsidRDefault="00A7703E" w:rsidP="00C245AC">
            <w:pPr>
              <w:pStyle w:val="TableText"/>
              <w:spacing w:before="30" w:after="30"/>
              <w:jc w:val="right"/>
            </w:pPr>
            <w:r w:rsidRPr="00E610A5">
              <w:t>0.03</w:t>
            </w:r>
          </w:p>
        </w:tc>
        <w:tc>
          <w:tcPr>
            <w:tcW w:w="974" w:type="dxa"/>
          </w:tcPr>
          <w:p w14:paraId="0250F4F7" w14:textId="77777777" w:rsidR="00A7703E" w:rsidRPr="00E610A5" w:rsidRDefault="00A7703E" w:rsidP="00C245AC">
            <w:pPr>
              <w:pStyle w:val="TableText"/>
              <w:spacing w:before="30" w:after="30"/>
              <w:jc w:val="right"/>
            </w:pPr>
            <w:r w:rsidRPr="00E610A5">
              <w:t>0.03</w:t>
            </w:r>
          </w:p>
        </w:tc>
        <w:tc>
          <w:tcPr>
            <w:tcW w:w="974" w:type="dxa"/>
          </w:tcPr>
          <w:p w14:paraId="76D24FF7" w14:textId="77777777" w:rsidR="00A7703E" w:rsidRPr="00E610A5" w:rsidRDefault="00A7703E" w:rsidP="00C245AC">
            <w:pPr>
              <w:pStyle w:val="TableText"/>
              <w:spacing w:before="30" w:after="30"/>
              <w:jc w:val="right"/>
            </w:pPr>
            <w:r w:rsidRPr="00E610A5">
              <w:t>0.03</w:t>
            </w:r>
          </w:p>
        </w:tc>
      </w:tr>
      <w:tr w:rsidR="00A7703E" w:rsidRPr="00E610A5" w14:paraId="66C20268" w14:textId="77777777" w:rsidTr="00A3586E">
        <w:trPr>
          <w:trHeight w:val="252"/>
        </w:trPr>
        <w:tc>
          <w:tcPr>
            <w:tcW w:w="3668" w:type="dxa"/>
            <w:shd w:val="clear" w:color="auto" w:fill="auto"/>
            <w:noWrap/>
            <w:vAlign w:val="bottom"/>
          </w:tcPr>
          <w:p w14:paraId="669D55F7" w14:textId="77777777" w:rsidR="00A7703E" w:rsidRPr="00E610A5" w:rsidRDefault="00A7703E" w:rsidP="00C245AC">
            <w:pPr>
              <w:pStyle w:val="TableText1"/>
            </w:pPr>
            <w:r w:rsidRPr="00E610A5">
              <w:t>From manufacturing</w:t>
            </w:r>
          </w:p>
        </w:tc>
        <w:tc>
          <w:tcPr>
            <w:tcW w:w="632" w:type="dxa"/>
            <w:shd w:val="clear" w:color="auto" w:fill="auto"/>
            <w:vAlign w:val="bottom"/>
          </w:tcPr>
          <w:p w14:paraId="3CF7C577"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085F2CD1"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46470573"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DA8D71C"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415107D7"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5CA6A58F"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02A52B8"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2B4024E"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EC963A5" w14:textId="77777777" w:rsidR="00A7703E" w:rsidRPr="00E610A5" w:rsidRDefault="00A7703E" w:rsidP="00C245AC">
            <w:pPr>
              <w:pStyle w:val="TableText"/>
              <w:spacing w:before="30" w:after="30"/>
              <w:jc w:val="right"/>
            </w:pPr>
            <w:r w:rsidRPr="00E610A5">
              <w:t>NO</w:t>
            </w:r>
          </w:p>
        </w:tc>
        <w:tc>
          <w:tcPr>
            <w:tcW w:w="974" w:type="dxa"/>
          </w:tcPr>
          <w:p w14:paraId="0F009C2B" w14:textId="77777777" w:rsidR="00A7703E" w:rsidRPr="00E610A5" w:rsidRDefault="00A7703E" w:rsidP="00C245AC">
            <w:pPr>
              <w:pStyle w:val="TableText"/>
              <w:spacing w:before="30" w:after="30"/>
              <w:jc w:val="right"/>
            </w:pPr>
            <w:r w:rsidRPr="00E610A5">
              <w:t>NO</w:t>
            </w:r>
          </w:p>
        </w:tc>
        <w:tc>
          <w:tcPr>
            <w:tcW w:w="974" w:type="dxa"/>
          </w:tcPr>
          <w:p w14:paraId="2573CE67" w14:textId="77777777" w:rsidR="00A7703E" w:rsidRPr="00E610A5" w:rsidRDefault="00A7703E" w:rsidP="00C245AC">
            <w:pPr>
              <w:pStyle w:val="TableText"/>
              <w:spacing w:before="30" w:after="30"/>
              <w:jc w:val="right"/>
            </w:pPr>
            <w:r w:rsidRPr="00E610A5">
              <w:t>NO</w:t>
            </w:r>
          </w:p>
        </w:tc>
      </w:tr>
      <w:tr w:rsidR="00A7703E" w:rsidRPr="00E610A5" w14:paraId="6A23B7C1" w14:textId="77777777" w:rsidTr="00A3586E">
        <w:trPr>
          <w:trHeight w:val="262"/>
        </w:trPr>
        <w:tc>
          <w:tcPr>
            <w:tcW w:w="3668" w:type="dxa"/>
            <w:shd w:val="clear" w:color="auto" w:fill="auto"/>
            <w:noWrap/>
            <w:vAlign w:val="bottom"/>
          </w:tcPr>
          <w:p w14:paraId="3BE34A70" w14:textId="77777777" w:rsidR="00A7703E" w:rsidRPr="00E610A5" w:rsidRDefault="00A7703E" w:rsidP="00C245AC">
            <w:pPr>
              <w:pStyle w:val="TableText1"/>
            </w:pPr>
            <w:r w:rsidRPr="00E610A5">
              <w:t>From stocks</w:t>
            </w:r>
          </w:p>
        </w:tc>
        <w:tc>
          <w:tcPr>
            <w:tcW w:w="632" w:type="dxa"/>
            <w:shd w:val="clear" w:color="auto" w:fill="auto"/>
            <w:vAlign w:val="bottom"/>
          </w:tcPr>
          <w:p w14:paraId="19AB91CB"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6604C9D2" w14:textId="77777777" w:rsidR="00A7703E" w:rsidRPr="00E610A5" w:rsidRDefault="00A7703E" w:rsidP="00C245AC">
            <w:pPr>
              <w:pStyle w:val="TableText"/>
              <w:spacing w:before="30" w:after="30"/>
              <w:jc w:val="right"/>
            </w:pPr>
            <w:r w:rsidRPr="00E610A5">
              <w:t>0.05</w:t>
            </w:r>
          </w:p>
        </w:tc>
        <w:tc>
          <w:tcPr>
            <w:tcW w:w="974" w:type="dxa"/>
            <w:shd w:val="clear" w:color="auto" w:fill="auto"/>
            <w:noWrap/>
          </w:tcPr>
          <w:p w14:paraId="60BF7C84" w14:textId="77777777" w:rsidR="00A7703E" w:rsidRPr="00E610A5" w:rsidRDefault="00A7703E" w:rsidP="00C245AC">
            <w:pPr>
              <w:pStyle w:val="TableText"/>
              <w:spacing w:before="30" w:after="30"/>
              <w:jc w:val="right"/>
            </w:pPr>
            <w:r w:rsidRPr="00E610A5">
              <w:t>0.05</w:t>
            </w:r>
          </w:p>
        </w:tc>
        <w:tc>
          <w:tcPr>
            <w:tcW w:w="974" w:type="dxa"/>
            <w:shd w:val="clear" w:color="auto" w:fill="auto"/>
            <w:noWrap/>
          </w:tcPr>
          <w:p w14:paraId="2D18BE21"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2942BA3A"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7FEF0C6C" w14:textId="77777777" w:rsidR="00A7703E" w:rsidRPr="00E610A5" w:rsidRDefault="00A7703E" w:rsidP="00C245AC">
            <w:pPr>
              <w:pStyle w:val="TableText"/>
              <w:spacing w:before="30" w:after="30"/>
              <w:jc w:val="right"/>
            </w:pPr>
            <w:r w:rsidRPr="00E610A5">
              <w:t>0.04</w:t>
            </w:r>
          </w:p>
        </w:tc>
        <w:tc>
          <w:tcPr>
            <w:tcW w:w="974" w:type="dxa"/>
            <w:shd w:val="clear" w:color="auto" w:fill="auto"/>
            <w:noWrap/>
          </w:tcPr>
          <w:p w14:paraId="10BC84C5" w14:textId="77777777" w:rsidR="00A7703E" w:rsidRPr="00E610A5" w:rsidRDefault="00A7703E" w:rsidP="00C245AC">
            <w:pPr>
              <w:pStyle w:val="TableText"/>
              <w:spacing w:before="30" w:after="30"/>
              <w:jc w:val="right"/>
            </w:pPr>
            <w:r w:rsidRPr="00E610A5">
              <w:t>0.03</w:t>
            </w:r>
          </w:p>
        </w:tc>
        <w:tc>
          <w:tcPr>
            <w:tcW w:w="974" w:type="dxa"/>
            <w:shd w:val="clear" w:color="auto" w:fill="auto"/>
            <w:noWrap/>
          </w:tcPr>
          <w:p w14:paraId="2B3E4505" w14:textId="77777777" w:rsidR="00A7703E" w:rsidRPr="00E610A5" w:rsidRDefault="00A7703E" w:rsidP="00C245AC">
            <w:pPr>
              <w:pStyle w:val="TableText"/>
              <w:spacing w:before="30" w:after="30"/>
              <w:jc w:val="right"/>
            </w:pPr>
            <w:r w:rsidRPr="00E610A5">
              <w:t>0.03</w:t>
            </w:r>
          </w:p>
        </w:tc>
        <w:tc>
          <w:tcPr>
            <w:tcW w:w="974" w:type="dxa"/>
            <w:shd w:val="clear" w:color="auto" w:fill="auto"/>
            <w:noWrap/>
          </w:tcPr>
          <w:p w14:paraId="0EEAA749" w14:textId="77777777" w:rsidR="00A7703E" w:rsidRPr="00E610A5" w:rsidRDefault="00A7703E" w:rsidP="00C245AC">
            <w:pPr>
              <w:pStyle w:val="TableText"/>
              <w:spacing w:before="30" w:after="30"/>
              <w:jc w:val="right"/>
            </w:pPr>
            <w:r w:rsidRPr="00E610A5">
              <w:t>0.03</w:t>
            </w:r>
          </w:p>
        </w:tc>
        <w:tc>
          <w:tcPr>
            <w:tcW w:w="974" w:type="dxa"/>
          </w:tcPr>
          <w:p w14:paraId="5B206685" w14:textId="77777777" w:rsidR="00A7703E" w:rsidRPr="00E610A5" w:rsidRDefault="00A7703E" w:rsidP="00C245AC">
            <w:pPr>
              <w:pStyle w:val="TableText"/>
              <w:spacing w:before="30" w:after="30"/>
              <w:jc w:val="right"/>
            </w:pPr>
            <w:r w:rsidRPr="00E610A5">
              <w:t>0.03</w:t>
            </w:r>
          </w:p>
        </w:tc>
        <w:tc>
          <w:tcPr>
            <w:tcW w:w="974" w:type="dxa"/>
          </w:tcPr>
          <w:p w14:paraId="0509F5B4" w14:textId="77777777" w:rsidR="00A7703E" w:rsidRPr="00E610A5" w:rsidRDefault="00A7703E" w:rsidP="00C245AC">
            <w:pPr>
              <w:pStyle w:val="TableText"/>
              <w:spacing w:before="30" w:after="30"/>
              <w:jc w:val="right"/>
            </w:pPr>
            <w:r w:rsidRPr="00E610A5">
              <w:t>0.03</w:t>
            </w:r>
          </w:p>
        </w:tc>
      </w:tr>
      <w:tr w:rsidR="00A7703E" w:rsidRPr="00E610A5" w14:paraId="51EA7310" w14:textId="77777777" w:rsidTr="00A3586E">
        <w:trPr>
          <w:trHeight w:val="252"/>
        </w:trPr>
        <w:tc>
          <w:tcPr>
            <w:tcW w:w="3668" w:type="dxa"/>
            <w:shd w:val="clear" w:color="auto" w:fill="auto"/>
            <w:noWrap/>
            <w:vAlign w:val="bottom"/>
          </w:tcPr>
          <w:p w14:paraId="774D5E3F" w14:textId="77777777" w:rsidR="00A7703E" w:rsidRPr="00E610A5" w:rsidRDefault="00A7703E" w:rsidP="00C245AC">
            <w:pPr>
              <w:pStyle w:val="TableText1"/>
            </w:pPr>
            <w:r w:rsidRPr="00E610A5">
              <w:t>From disposal</w:t>
            </w:r>
          </w:p>
        </w:tc>
        <w:tc>
          <w:tcPr>
            <w:tcW w:w="632" w:type="dxa"/>
            <w:shd w:val="clear" w:color="auto" w:fill="auto"/>
            <w:vAlign w:val="bottom"/>
          </w:tcPr>
          <w:p w14:paraId="6E258FBE" w14:textId="77777777" w:rsidR="00A7703E" w:rsidRPr="00E610A5" w:rsidRDefault="00A7703E" w:rsidP="00C245AC">
            <w:pPr>
              <w:pStyle w:val="TableText"/>
              <w:spacing w:before="30" w:after="30"/>
              <w:jc w:val="right"/>
            </w:pPr>
            <w:r w:rsidRPr="00E610A5">
              <w:t>t</w:t>
            </w:r>
          </w:p>
        </w:tc>
        <w:tc>
          <w:tcPr>
            <w:tcW w:w="975" w:type="dxa"/>
            <w:shd w:val="clear" w:color="auto" w:fill="auto"/>
            <w:noWrap/>
          </w:tcPr>
          <w:p w14:paraId="32086BC7"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81B7F99"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1FABCF1"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B2F3169"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4C87440A"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C4A04A0"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EA07BE4"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DBDA6C8" w14:textId="77777777" w:rsidR="00A7703E" w:rsidRPr="00E610A5" w:rsidRDefault="00A7703E" w:rsidP="00C245AC">
            <w:pPr>
              <w:pStyle w:val="TableText"/>
              <w:spacing w:before="30" w:after="30"/>
              <w:jc w:val="right"/>
            </w:pPr>
            <w:r w:rsidRPr="00E610A5">
              <w:t>NO</w:t>
            </w:r>
          </w:p>
        </w:tc>
        <w:tc>
          <w:tcPr>
            <w:tcW w:w="974" w:type="dxa"/>
          </w:tcPr>
          <w:p w14:paraId="5FB40F09" w14:textId="77777777" w:rsidR="00A7703E" w:rsidRPr="00E610A5" w:rsidRDefault="00A7703E" w:rsidP="00C245AC">
            <w:pPr>
              <w:pStyle w:val="TableText"/>
              <w:spacing w:before="30" w:after="30"/>
              <w:jc w:val="right"/>
            </w:pPr>
            <w:r w:rsidRPr="00E610A5">
              <w:t>NO</w:t>
            </w:r>
          </w:p>
        </w:tc>
        <w:tc>
          <w:tcPr>
            <w:tcW w:w="974" w:type="dxa"/>
          </w:tcPr>
          <w:p w14:paraId="19B1B7F2" w14:textId="77777777" w:rsidR="00A7703E" w:rsidRPr="00E610A5" w:rsidRDefault="00A7703E" w:rsidP="00C245AC">
            <w:pPr>
              <w:pStyle w:val="TableText"/>
              <w:spacing w:before="30" w:after="30"/>
              <w:jc w:val="right"/>
            </w:pPr>
            <w:r w:rsidRPr="00E610A5">
              <w:t>NO</w:t>
            </w:r>
          </w:p>
        </w:tc>
      </w:tr>
      <w:tr w:rsidR="00A7703E" w:rsidRPr="00E610A5" w14:paraId="47DD404C" w14:textId="77777777" w:rsidTr="00A3586E">
        <w:trPr>
          <w:trHeight w:val="252"/>
        </w:trPr>
        <w:tc>
          <w:tcPr>
            <w:tcW w:w="3668" w:type="dxa"/>
            <w:tcBorders>
              <w:bottom w:val="single" w:sz="4" w:space="0" w:color="365F91"/>
            </w:tcBorders>
            <w:shd w:val="clear" w:color="auto" w:fill="auto"/>
            <w:noWrap/>
            <w:vAlign w:val="bottom"/>
          </w:tcPr>
          <w:p w14:paraId="2A4D16D6" w14:textId="77777777" w:rsidR="00A7703E" w:rsidRPr="00E610A5" w:rsidRDefault="00A7703E" w:rsidP="00C245AC">
            <w:pPr>
              <w:pStyle w:val="TableText1"/>
            </w:pPr>
            <w:r w:rsidRPr="00E610A5">
              <w:t>Recovery</w:t>
            </w:r>
          </w:p>
        </w:tc>
        <w:tc>
          <w:tcPr>
            <w:tcW w:w="632" w:type="dxa"/>
            <w:tcBorders>
              <w:bottom w:val="single" w:sz="4" w:space="0" w:color="365F91"/>
            </w:tcBorders>
            <w:shd w:val="clear" w:color="auto" w:fill="auto"/>
            <w:vAlign w:val="bottom"/>
          </w:tcPr>
          <w:p w14:paraId="6A71EA67" w14:textId="77777777" w:rsidR="00A7703E" w:rsidRPr="00E610A5" w:rsidRDefault="00A7703E" w:rsidP="00C245AC">
            <w:pPr>
              <w:pStyle w:val="TableText"/>
              <w:spacing w:before="30" w:after="30"/>
              <w:jc w:val="right"/>
            </w:pPr>
            <w:r w:rsidRPr="00E610A5">
              <w:t>t</w:t>
            </w:r>
          </w:p>
        </w:tc>
        <w:tc>
          <w:tcPr>
            <w:tcW w:w="975" w:type="dxa"/>
            <w:tcBorders>
              <w:bottom w:val="single" w:sz="4" w:space="0" w:color="365F91"/>
            </w:tcBorders>
            <w:shd w:val="clear" w:color="auto" w:fill="auto"/>
            <w:noWrap/>
          </w:tcPr>
          <w:p w14:paraId="2F3A6961"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6EE980A8"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0EF9A5BE"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1A58357B"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45085FCA"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6D4F9362"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20D60FFD"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shd w:val="clear" w:color="auto" w:fill="auto"/>
            <w:noWrap/>
          </w:tcPr>
          <w:p w14:paraId="4F301A47"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tcPr>
          <w:p w14:paraId="036CE692" w14:textId="77777777" w:rsidR="00A7703E" w:rsidRPr="00E610A5" w:rsidRDefault="00A7703E" w:rsidP="00C245AC">
            <w:pPr>
              <w:pStyle w:val="TableText"/>
              <w:spacing w:before="30" w:after="30"/>
              <w:jc w:val="right"/>
            </w:pPr>
            <w:r w:rsidRPr="00E610A5">
              <w:t>NO</w:t>
            </w:r>
          </w:p>
        </w:tc>
        <w:tc>
          <w:tcPr>
            <w:tcW w:w="974" w:type="dxa"/>
            <w:tcBorders>
              <w:bottom w:val="single" w:sz="4" w:space="0" w:color="365F91"/>
            </w:tcBorders>
          </w:tcPr>
          <w:p w14:paraId="03D61B2D" w14:textId="77777777" w:rsidR="00A7703E" w:rsidRPr="00E610A5" w:rsidRDefault="00A7703E" w:rsidP="00C245AC">
            <w:pPr>
              <w:pStyle w:val="TableText"/>
              <w:spacing w:before="30" w:after="30"/>
              <w:jc w:val="right"/>
            </w:pPr>
            <w:r w:rsidRPr="00E610A5">
              <w:t>NO</w:t>
            </w:r>
          </w:p>
        </w:tc>
      </w:tr>
      <w:tr w:rsidR="00A7703E" w:rsidRPr="00E610A5" w14:paraId="15CA7332" w14:textId="77777777" w:rsidTr="00A3586E">
        <w:trPr>
          <w:trHeight w:val="262"/>
        </w:trPr>
        <w:tc>
          <w:tcPr>
            <w:tcW w:w="3668" w:type="dxa"/>
            <w:shd w:val="clear" w:color="auto" w:fill="EBEFF4"/>
            <w:noWrap/>
            <w:vAlign w:val="bottom"/>
          </w:tcPr>
          <w:p w14:paraId="0DF8913C" w14:textId="77777777" w:rsidR="00A7703E" w:rsidRPr="00E610A5" w:rsidRDefault="00A7703E" w:rsidP="00C245AC">
            <w:pPr>
              <w:pStyle w:val="TableText"/>
              <w:spacing w:before="30" w:after="30"/>
            </w:pPr>
            <w:r w:rsidRPr="00E610A5">
              <w:t>Implied Emission Factor</w:t>
            </w:r>
          </w:p>
        </w:tc>
        <w:tc>
          <w:tcPr>
            <w:tcW w:w="632" w:type="dxa"/>
            <w:shd w:val="clear" w:color="auto" w:fill="EBEFF4"/>
            <w:vAlign w:val="bottom"/>
          </w:tcPr>
          <w:p w14:paraId="13E8544F" w14:textId="77777777" w:rsidR="00A7703E" w:rsidRPr="00E610A5" w:rsidRDefault="00A7703E" w:rsidP="00C245AC">
            <w:pPr>
              <w:pStyle w:val="TableText"/>
              <w:spacing w:before="30" w:after="30"/>
              <w:jc w:val="right"/>
            </w:pPr>
          </w:p>
        </w:tc>
        <w:tc>
          <w:tcPr>
            <w:tcW w:w="975" w:type="dxa"/>
            <w:shd w:val="clear" w:color="auto" w:fill="EBEFF4"/>
            <w:noWrap/>
          </w:tcPr>
          <w:p w14:paraId="52F7264D" w14:textId="77777777" w:rsidR="00A7703E" w:rsidRPr="00E610A5" w:rsidRDefault="00A7703E" w:rsidP="00C245AC">
            <w:pPr>
              <w:pStyle w:val="TableText"/>
              <w:spacing w:before="30" w:after="30"/>
              <w:jc w:val="right"/>
            </w:pPr>
          </w:p>
        </w:tc>
        <w:tc>
          <w:tcPr>
            <w:tcW w:w="974" w:type="dxa"/>
            <w:shd w:val="clear" w:color="auto" w:fill="EBEFF4"/>
            <w:noWrap/>
          </w:tcPr>
          <w:p w14:paraId="6E853C60" w14:textId="77777777" w:rsidR="00A7703E" w:rsidRPr="00E610A5" w:rsidRDefault="00A7703E" w:rsidP="00C245AC">
            <w:pPr>
              <w:pStyle w:val="TableText"/>
              <w:spacing w:before="30" w:after="30"/>
              <w:jc w:val="right"/>
            </w:pPr>
          </w:p>
        </w:tc>
        <w:tc>
          <w:tcPr>
            <w:tcW w:w="974" w:type="dxa"/>
            <w:shd w:val="clear" w:color="auto" w:fill="EBEFF4"/>
            <w:noWrap/>
          </w:tcPr>
          <w:p w14:paraId="086A1801" w14:textId="77777777" w:rsidR="00A7703E" w:rsidRPr="00E610A5" w:rsidRDefault="00A7703E" w:rsidP="00C245AC">
            <w:pPr>
              <w:pStyle w:val="TableText"/>
              <w:spacing w:before="30" w:after="30"/>
              <w:jc w:val="right"/>
            </w:pPr>
          </w:p>
        </w:tc>
        <w:tc>
          <w:tcPr>
            <w:tcW w:w="974" w:type="dxa"/>
            <w:shd w:val="clear" w:color="auto" w:fill="EBEFF4"/>
            <w:noWrap/>
          </w:tcPr>
          <w:p w14:paraId="69278BD8" w14:textId="77777777" w:rsidR="00A7703E" w:rsidRPr="00E610A5" w:rsidRDefault="00A7703E" w:rsidP="00C245AC">
            <w:pPr>
              <w:pStyle w:val="TableText"/>
              <w:spacing w:before="30" w:after="30"/>
              <w:jc w:val="right"/>
            </w:pPr>
          </w:p>
        </w:tc>
        <w:tc>
          <w:tcPr>
            <w:tcW w:w="974" w:type="dxa"/>
            <w:shd w:val="clear" w:color="auto" w:fill="EBEFF4"/>
            <w:noWrap/>
          </w:tcPr>
          <w:p w14:paraId="2D2CC120" w14:textId="77777777" w:rsidR="00A7703E" w:rsidRPr="00E610A5" w:rsidRDefault="00A7703E" w:rsidP="00C245AC">
            <w:pPr>
              <w:pStyle w:val="TableText"/>
              <w:spacing w:before="30" w:after="30"/>
              <w:jc w:val="right"/>
            </w:pPr>
          </w:p>
        </w:tc>
        <w:tc>
          <w:tcPr>
            <w:tcW w:w="974" w:type="dxa"/>
            <w:shd w:val="clear" w:color="auto" w:fill="EBEFF4"/>
            <w:noWrap/>
          </w:tcPr>
          <w:p w14:paraId="28F9B26E" w14:textId="77777777" w:rsidR="00A7703E" w:rsidRPr="00E610A5" w:rsidRDefault="00A7703E" w:rsidP="00C245AC">
            <w:pPr>
              <w:pStyle w:val="TableText"/>
              <w:spacing w:before="30" w:after="30"/>
              <w:jc w:val="right"/>
            </w:pPr>
          </w:p>
        </w:tc>
        <w:tc>
          <w:tcPr>
            <w:tcW w:w="974" w:type="dxa"/>
            <w:shd w:val="clear" w:color="auto" w:fill="EBEFF4"/>
            <w:noWrap/>
          </w:tcPr>
          <w:p w14:paraId="0E3EFC95" w14:textId="77777777" w:rsidR="00A7703E" w:rsidRPr="00E610A5" w:rsidRDefault="00A7703E" w:rsidP="00C245AC">
            <w:pPr>
              <w:pStyle w:val="TableText"/>
              <w:spacing w:before="30" w:after="30"/>
              <w:jc w:val="right"/>
            </w:pPr>
          </w:p>
        </w:tc>
        <w:tc>
          <w:tcPr>
            <w:tcW w:w="974" w:type="dxa"/>
            <w:shd w:val="clear" w:color="auto" w:fill="EBEFF4"/>
            <w:noWrap/>
          </w:tcPr>
          <w:p w14:paraId="216C92B5" w14:textId="77777777" w:rsidR="00A7703E" w:rsidRPr="00E610A5" w:rsidRDefault="00A7703E" w:rsidP="00C245AC">
            <w:pPr>
              <w:pStyle w:val="TableText"/>
              <w:spacing w:before="30" w:after="30"/>
              <w:jc w:val="right"/>
            </w:pPr>
          </w:p>
        </w:tc>
        <w:tc>
          <w:tcPr>
            <w:tcW w:w="974" w:type="dxa"/>
            <w:shd w:val="clear" w:color="auto" w:fill="EBEFF4"/>
          </w:tcPr>
          <w:p w14:paraId="5D44F488" w14:textId="77777777" w:rsidR="00A7703E" w:rsidRPr="00E610A5" w:rsidRDefault="00A7703E" w:rsidP="00C245AC">
            <w:pPr>
              <w:pStyle w:val="TableText"/>
              <w:spacing w:before="30" w:after="30"/>
              <w:jc w:val="right"/>
            </w:pPr>
          </w:p>
        </w:tc>
        <w:tc>
          <w:tcPr>
            <w:tcW w:w="974" w:type="dxa"/>
            <w:shd w:val="clear" w:color="auto" w:fill="EBEFF4"/>
          </w:tcPr>
          <w:p w14:paraId="3965E9E3" w14:textId="77777777" w:rsidR="00A7703E" w:rsidRPr="00E610A5" w:rsidRDefault="00A7703E" w:rsidP="00C245AC">
            <w:pPr>
              <w:pStyle w:val="TableText"/>
              <w:spacing w:before="30" w:after="30"/>
              <w:jc w:val="right"/>
            </w:pPr>
          </w:p>
        </w:tc>
      </w:tr>
      <w:tr w:rsidR="00A7703E" w:rsidRPr="00E610A5" w14:paraId="22647375" w14:textId="77777777" w:rsidTr="00A3586E">
        <w:trPr>
          <w:trHeight w:val="252"/>
        </w:trPr>
        <w:tc>
          <w:tcPr>
            <w:tcW w:w="3668" w:type="dxa"/>
            <w:shd w:val="clear" w:color="auto" w:fill="auto"/>
            <w:vAlign w:val="bottom"/>
          </w:tcPr>
          <w:p w14:paraId="12B214D1" w14:textId="77777777" w:rsidR="00A7703E" w:rsidRPr="00E610A5" w:rsidRDefault="00A7703E" w:rsidP="00C245AC">
            <w:pPr>
              <w:pStyle w:val="TableText1"/>
            </w:pPr>
            <w:r w:rsidRPr="00E610A5">
              <w:t>Product manufacturing factor</w:t>
            </w:r>
          </w:p>
        </w:tc>
        <w:tc>
          <w:tcPr>
            <w:tcW w:w="632" w:type="dxa"/>
            <w:shd w:val="clear" w:color="auto" w:fill="auto"/>
            <w:vAlign w:val="bottom"/>
          </w:tcPr>
          <w:p w14:paraId="54D54C9F" w14:textId="77777777" w:rsidR="00A7703E" w:rsidRPr="00E610A5" w:rsidRDefault="00A7703E" w:rsidP="00C245AC">
            <w:pPr>
              <w:pStyle w:val="TableText"/>
              <w:spacing w:before="30" w:after="30"/>
              <w:jc w:val="right"/>
            </w:pPr>
            <w:r w:rsidRPr="00E610A5">
              <w:t>%</w:t>
            </w:r>
          </w:p>
        </w:tc>
        <w:tc>
          <w:tcPr>
            <w:tcW w:w="975" w:type="dxa"/>
            <w:shd w:val="clear" w:color="auto" w:fill="auto"/>
            <w:noWrap/>
          </w:tcPr>
          <w:p w14:paraId="15E96088"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529030B"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1669B56"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5861D9A7"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CE7CA57"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234A3569"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0EFD3C2"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B9BB8C8" w14:textId="77777777" w:rsidR="00A7703E" w:rsidRPr="00E610A5" w:rsidRDefault="00A7703E" w:rsidP="00C245AC">
            <w:pPr>
              <w:pStyle w:val="TableText"/>
              <w:spacing w:before="30" w:after="30"/>
              <w:jc w:val="right"/>
            </w:pPr>
            <w:r w:rsidRPr="00E610A5">
              <w:t>NO</w:t>
            </w:r>
          </w:p>
        </w:tc>
        <w:tc>
          <w:tcPr>
            <w:tcW w:w="974" w:type="dxa"/>
          </w:tcPr>
          <w:p w14:paraId="600C9B82" w14:textId="77777777" w:rsidR="00A7703E" w:rsidRPr="00E610A5" w:rsidRDefault="00A7703E" w:rsidP="00C245AC">
            <w:pPr>
              <w:pStyle w:val="TableText"/>
              <w:spacing w:before="30" w:after="30"/>
              <w:jc w:val="right"/>
            </w:pPr>
            <w:r w:rsidRPr="00E610A5">
              <w:t>NO</w:t>
            </w:r>
          </w:p>
        </w:tc>
        <w:tc>
          <w:tcPr>
            <w:tcW w:w="974" w:type="dxa"/>
          </w:tcPr>
          <w:p w14:paraId="5EB6B5AC" w14:textId="77777777" w:rsidR="00A7703E" w:rsidRPr="00E610A5" w:rsidRDefault="00A7703E" w:rsidP="00C245AC">
            <w:pPr>
              <w:pStyle w:val="TableText"/>
              <w:spacing w:before="30" w:after="30"/>
              <w:jc w:val="right"/>
            </w:pPr>
            <w:r w:rsidRPr="00E610A5">
              <w:t>NO</w:t>
            </w:r>
          </w:p>
        </w:tc>
      </w:tr>
      <w:tr w:rsidR="00A7703E" w:rsidRPr="00E610A5" w14:paraId="0D1B012E" w14:textId="77777777" w:rsidTr="00A3586E">
        <w:trPr>
          <w:trHeight w:val="262"/>
        </w:trPr>
        <w:tc>
          <w:tcPr>
            <w:tcW w:w="3668" w:type="dxa"/>
            <w:shd w:val="clear" w:color="auto" w:fill="auto"/>
            <w:noWrap/>
            <w:vAlign w:val="bottom"/>
          </w:tcPr>
          <w:p w14:paraId="02AE1F88" w14:textId="77777777" w:rsidR="00A7703E" w:rsidRPr="00E610A5" w:rsidRDefault="00A7703E" w:rsidP="00C245AC">
            <w:pPr>
              <w:pStyle w:val="TableText1"/>
            </w:pPr>
            <w:r w:rsidRPr="00E610A5">
              <w:t>Product life factor</w:t>
            </w:r>
          </w:p>
        </w:tc>
        <w:tc>
          <w:tcPr>
            <w:tcW w:w="632" w:type="dxa"/>
            <w:shd w:val="clear" w:color="auto" w:fill="auto"/>
            <w:vAlign w:val="bottom"/>
          </w:tcPr>
          <w:p w14:paraId="6CFC5794" w14:textId="77777777" w:rsidR="00A7703E" w:rsidRPr="00E610A5" w:rsidRDefault="00A7703E" w:rsidP="00C245AC">
            <w:pPr>
              <w:pStyle w:val="TableText"/>
              <w:spacing w:before="30" w:after="30"/>
              <w:jc w:val="right"/>
            </w:pPr>
            <w:r w:rsidRPr="00E610A5">
              <w:t>%</w:t>
            </w:r>
          </w:p>
        </w:tc>
        <w:tc>
          <w:tcPr>
            <w:tcW w:w="975" w:type="dxa"/>
            <w:shd w:val="clear" w:color="auto" w:fill="auto"/>
            <w:noWrap/>
          </w:tcPr>
          <w:p w14:paraId="27B8CB4B"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775BD6D5"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194D9A60"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5128050E"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0756BC10"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25795A5A"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3B8BEC70" w14:textId="77777777" w:rsidR="00A7703E" w:rsidRPr="00E610A5" w:rsidRDefault="00A7703E" w:rsidP="00C245AC">
            <w:pPr>
              <w:pStyle w:val="TableText"/>
              <w:spacing w:before="30" w:after="30"/>
              <w:jc w:val="right"/>
            </w:pPr>
            <w:r w:rsidRPr="00E610A5">
              <w:t>15.00</w:t>
            </w:r>
          </w:p>
        </w:tc>
        <w:tc>
          <w:tcPr>
            <w:tcW w:w="974" w:type="dxa"/>
            <w:shd w:val="clear" w:color="auto" w:fill="auto"/>
            <w:noWrap/>
          </w:tcPr>
          <w:p w14:paraId="01FA51F1" w14:textId="77777777" w:rsidR="00A7703E" w:rsidRPr="00E610A5" w:rsidRDefault="00A7703E" w:rsidP="00C245AC">
            <w:pPr>
              <w:pStyle w:val="TableText"/>
              <w:spacing w:before="30" w:after="30"/>
              <w:jc w:val="right"/>
            </w:pPr>
            <w:r w:rsidRPr="00E610A5">
              <w:t>15.00</w:t>
            </w:r>
          </w:p>
        </w:tc>
        <w:tc>
          <w:tcPr>
            <w:tcW w:w="974" w:type="dxa"/>
          </w:tcPr>
          <w:p w14:paraId="7B264870" w14:textId="77777777" w:rsidR="00A7703E" w:rsidRPr="00E610A5" w:rsidRDefault="00A7703E" w:rsidP="00C245AC">
            <w:pPr>
              <w:pStyle w:val="TableText"/>
              <w:spacing w:before="30" w:after="30"/>
              <w:jc w:val="right"/>
            </w:pPr>
            <w:r w:rsidRPr="00E610A5">
              <w:t>15.00</w:t>
            </w:r>
          </w:p>
        </w:tc>
        <w:tc>
          <w:tcPr>
            <w:tcW w:w="974" w:type="dxa"/>
          </w:tcPr>
          <w:p w14:paraId="06B5F23F" w14:textId="77777777" w:rsidR="00A7703E" w:rsidRPr="00E610A5" w:rsidRDefault="00A7703E" w:rsidP="00C245AC">
            <w:pPr>
              <w:pStyle w:val="TableText"/>
              <w:spacing w:before="30" w:after="30"/>
              <w:jc w:val="right"/>
            </w:pPr>
            <w:r w:rsidRPr="00E610A5">
              <w:t>15.00</w:t>
            </w:r>
          </w:p>
        </w:tc>
      </w:tr>
      <w:tr w:rsidR="00A7703E" w:rsidRPr="00E610A5" w14:paraId="433261AB" w14:textId="77777777" w:rsidTr="00A3586E">
        <w:trPr>
          <w:trHeight w:val="252"/>
        </w:trPr>
        <w:tc>
          <w:tcPr>
            <w:tcW w:w="3668" w:type="dxa"/>
            <w:shd w:val="clear" w:color="auto" w:fill="auto"/>
            <w:vAlign w:val="bottom"/>
          </w:tcPr>
          <w:p w14:paraId="6008EE37" w14:textId="77777777" w:rsidR="00A7703E" w:rsidRPr="00E610A5" w:rsidRDefault="00A7703E" w:rsidP="00C245AC">
            <w:pPr>
              <w:pStyle w:val="TableText1"/>
            </w:pPr>
            <w:r w:rsidRPr="00E610A5">
              <w:t>Disposal loss factor</w:t>
            </w:r>
          </w:p>
        </w:tc>
        <w:tc>
          <w:tcPr>
            <w:tcW w:w="632" w:type="dxa"/>
            <w:shd w:val="clear" w:color="auto" w:fill="auto"/>
            <w:vAlign w:val="bottom"/>
          </w:tcPr>
          <w:p w14:paraId="51A7B023" w14:textId="77777777" w:rsidR="00A7703E" w:rsidRPr="00E610A5" w:rsidRDefault="00A7703E" w:rsidP="00C245AC">
            <w:pPr>
              <w:pStyle w:val="TableText"/>
              <w:spacing w:before="30" w:after="30"/>
              <w:jc w:val="right"/>
            </w:pPr>
            <w:r w:rsidRPr="00E610A5">
              <w:t>%</w:t>
            </w:r>
          </w:p>
        </w:tc>
        <w:tc>
          <w:tcPr>
            <w:tcW w:w="975" w:type="dxa"/>
            <w:shd w:val="clear" w:color="auto" w:fill="auto"/>
            <w:noWrap/>
          </w:tcPr>
          <w:p w14:paraId="291D07BB"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59BE62AE"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7DC8D91"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632FE424"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3F502BA5"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1A7285F"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04C4664F" w14:textId="77777777" w:rsidR="00A7703E" w:rsidRPr="00E610A5" w:rsidRDefault="00A7703E" w:rsidP="00C245AC">
            <w:pPr>
              <w:pStyle w:val="TableText"/>
              <w:spacing w:before="30" w:after="30"/>
              <w:jc w:val="right"/>
            </w:pPr>
            <w:r w:rsidRPr="00E610A5">
              <w:t>NO</w:t>
            </w:r>
          </w:p>
        </w:tc>
        <w:tc>
          <w:tcPr>
            <w:tcW w:w="974" w:type="dxa"/>
            <w:shd w:val="clear" w:color="auto" w:fill="auto"/>
            <w:noWrap/>
          </w:tcPr>
          <w:p w14:paraId="7D95951A" w14:textId="77777777" w:rsidR="00A7703E" w:rsidRPr="00E610A5" w:rsidRDefault="00A7703E" w:rsidP="00C245AC">
            <w:pPr>
              <w:pStyle w:val="TableText"/>
              <w:spacing w:before="30" w:after="30"/>
              <w:jc w:val="right"/>
            </w:pPr>
            <w:r w:rsidRPr="00E610A5">
              <w:t>NO</w:t>
            </w:r>
          </w:p>
        </w:tc>
        <w:tc>
          <w:tcPr>
            <w:tcW w:w="974" w:type="dxa"/>
          </w:tcPr>
          <w:p w14:paraId="6E85F8D1" w14:textId="77777777" w:rsidR="00A7703E" w:rsidRPr="00E610A5" w:rsidRDefault="00A7703E" w:rsidP="00C245AC">
            <w:pPr>
              <w:pStyle w:val="TableText"/>
              <w:spacing w:before="30" w:after="30"/>
              <w:jc w:val="right"/>
            </w:pPr>
            <w:r w:rsidRPr="00E610A5">
              <w:t>NO</w:t>
            </w:r>
          </w:p>
        </w:tc>
        <w:tc>
          <w:tcPr>
            <w:tcW w:w="974" w:type="dxa"/>
          </w:tcPr>
          <w:p w14:paraId="24A759F2" w14:textId="77777777" w:rsidR="00A7703E" w:rsidRPr="00E610A5" w:rsidRDefault="00A7703E" w:rsidP="00C245AC">
            <w:pPr>
              <w:pStyle w:val="TableText"/>
              <w:spacing w:before="30" w:after="30"/>
              <w:jc w:val="right"/>
            </w:pPr>
            <w:r w:rsidRPr="00E610A5">
              <w:t>NO</w:t>
            </w:r>
          </w:p>
        </w:tc>
      </w:tr>
    </w:tbl>
    <w:p w14:paraId="7ED9C545" w14:textId="15462A53" w:rsidR="00A7703E" w:rsidRPr="00E610A5" w:rsidRDefault="00A7703E" w:rsidP="00A7703E">
      <w:pPr>
        <w:pStyle w:val="Table"/>
        <w:ind w:left="0" w:firstLine="0"/>
      </w:pPr>
      <w:r w:rsidRPr="00E610A5">
        <w:br w:type="page"/>
      </w:r>
      <w:bookmarkStart w:id="628" w:name="_Toc5271568"/>
      <w:bookmarkStart w:id="629" w:name="_Toc36315502"/>
      <w:bookmarkStart w:id="630" w:name="_Toc68277391"/>
      <w:bookmarkStart w:id="631" w:name="_Toc68791860"/>
      <w:r w:rsidRPr="00E610A5">
        <w:lastRenderedPageBreak/>
        <w:t>CRF Table 2.F.1.f: [2. Industrial Processes and Product Use][2.F Product Uses as Substitutes for ODS][2.F.1 Refrigeration and Air conditioning][2.F.1.f Stationary Air Conditioning]</w:t>
      </w:r>
      <w:r w:rsidRPr="00E610A5">
        <w:br/>
        <w:t>(Part 1 of 3)</w:t>
      </w:r>
      <w:bookmarkEnd w:id="628"/>
      <w:bookmarkEnd w:id="629"/>
      <w:bookmarkEnd w:id="630"/>
      <w:bookmarkEnd w:id="631"/>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91"/>
        <w:gridCol w:w="684"/>
        <w:gridCol w:w="1311"/>
        <w:gridCol w:w="969"/>
        <w:gridCol w:w="984"/>
        <w:gridCol w:w="971"/>
        <w:gridCol w:w="971"/>
        <w:gridCol w:w="971"/>
        <w:gridCol w:w="969"/>
        <w:gridCol w:w="987"/>
        <w:gridCol w:w="971"/>
        <w:gridCol w:w="969"/>
      </w:tblGrid>
      <w:tr w:rsidR="002168CE" w:rsidRPr="00E610A5" w14:paraId="1376F993" w14:textId="77777777" w:rsidTr="00BD56B6">
        <w:trPr>
          <w:tblHeader/>
        </w:trPr>
        <w:tc>
          <w:tcPr>
            <w:tcW w:w="3175" w:type="dxa"/>
            <w:vMerge w:val="restart"/>
            <w:shd w:val="clear" w:color="auto" w:fill="365F91"/>
            <w:vAlign w:val="bottom"/>
            <w:hideMark/>
          </w:tcPr>
          <w:p w14:paraId="0371D458" w14:textId="77777777" w:rsidR="00A7703E" w:rsidRPr="00E610A5" w:rsidRDefault="00A7703E" w:rsidP="002168CE">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w:t>
            </w:r>
          </w:p>
        </w:tc>
        <w:tc>
          <w:tcPr>
            <w:tcW w:w="680" w:type="dxa"/>
            <w:vMerge w:val="restart"/>
            <w:shd w:val="clear" w:color="auto" w:fill="365F91"/>
            <w:vAlign w:val="bottom"/>
          </w:tcPr>
          <w:p w14:paraId="40EBD337" w14:textId="77777777" w:rsidR="00A7703E" w:rsidRPr="00E610A5" w:rsidRDefault="00A7703E" w:rsidP="002168CE">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3212B501" w14:textId="22CEE9AF" w:rsidR="00A7703E" w:rsidRPr="00E610A5" w:rsidRDefault="00BD56B6" w:rsidP="002168CE">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12B6C0E8" w14:textId="77777777" w:rsidR="00A7703E" w:rsidRPr="00E610A5" w:rsidRDefault="00A7703E" w:rsidP="002168CE">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08133A15" w14:textId="77777777" w:rsidR="00A7703E" w:rsidRPr="00E610A5" w:rsidRDefault="00A7703E" w:rsidP="002168CE">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64A7FB23" w14:textId="77777777" w:rsidR="00A7703E" w:rsidRPr="00E610A5" w:rsidRDefault="00A7703E" w:rsidP="002168CE">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1B5A60CF" w14:textId="77777777" w:rsidR="00A7703E" w:rsidRPr="00E610A5" w:rsidRDefault="00A7703E" w:rsidP="002168CE">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754098AC" w14:textId="77777777" w:rsidR="00A7703E" w:rsidRPr="00E610A5" w:rsidRDefault="00A7703E" w:rsidP="002168CE">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4A2DF685" w14:textId="77777777" w:rsidR="00A7703E" w:rsidRPr="00E610A5" w:rsidRDefault="00A7703E" w:rsidP="002168CE">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605725DB" w14:textId="77777777" w:rsidR="00A7703E" w:rsidRPr="00E610A5" w:rsidRDefault="00A7703E" w:rsidP="002168CE">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0A541EB9" w14:textId="77777777" w:rsidR="00A7703E" w:rsidRPr="00E610A5" w:rsidRDefault="00A7703E" w:rsidP="002168CE">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582B62B7" w14:textId="77777777" w:rsidR="00A7703E" w:rsidRPr="00E610A5" w:rsidRDefault="00A7703E" w:rsidP="002168CE">
            <w:pPr>
              <w:pStyle w:val="TableTextBold"/>
              <w:spacing w:before="30" w:after="0"/>
              <w:jc w:val="right"/>
              <w:rPr>
                <w:noProof w:val="0"/>
                <w:color w:val="FFFFFF"/>
              </w:rPr>
            </w:pPr>
            <w:r w:rsidRPr="00E610A5">
              <w:rPr>
                <w:noProof w:val="0"/>
                <w:color w:val="FFFFFF"/>
              </w:rPr>
              <w:t>1999</w:t>
            </w:r>
          </w:p>
        </w:tc>
      </w:tr>
      <w:tr w:rsidR="002168CE" w:rsidRPr="00E610A5" w14:paraId="221F2616" w14:textId="77777777" w:rsidTr="00BD56B6">
        <w:trPr>
          <w:tblHeader/>
        </w:trPr>
        <w:tc>
          <w:tcPr>
            <w:tcW w:w="3175" w:type="dxa"/>
            <w:vMerge/>
            <w:tcBorders>
              <w:bottom w:val="single" w:sz="4" w:space="0" w:color="365F91"/>
            </w:tcBorders>
            <w:shd w:val="clear" w:color="auto" w:fill="365F91"/>
            <w:vAlign w:val="bottom"/>
            <w:hideMark/>
          </w:tcPr>
          <w:p w14:paraId="56512FE1" w14:textId="77777777" w:rsidR="00A7703E" w:rsidRPr="00E610A5" w:rsidRDefault="00A7703E" w:rsidP="002168CE">
            <w:pPr>
              <w:pStyle w:val="TableTextBold"/>
              <w:spacing w:before="30" w:after="30"/>
              <w:rPr>
                <w:noProof w:val="0"/>
                <w:color w:val="FFFFFF"/>
              </w:rPr>
            </w:pPr>
          </w:p>
        </w:tc>
        <w:tc>
          <w:tcPr>
            <w:tcW w:w="680" w:type="dxa"/>
            <w:vMerge/>
            <w:tcBorders>
              <w:bottom w:val="single" w:sz="4" w:space="0" w:color="365F91"/>
            </w:tcBorders>
            <w:shd w:val="clear" w:color="auto" w:fill="365F91"/>
          </w:tcPr>
          <w:p w14:paraId="03A69C6A" w14:textId="77777777" w:rsidR="00A7703E" w:rsidRPr="00E610A5" w:rsidRDefault="00A7703E" w:rsidP="002168CE">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29CB4189"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59DF2FE"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477FEC64"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19C8462"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C8F6517"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425F3C0"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F050922"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1F3C24E9"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160C407"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84D2206"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8F8F191" w14:textId="77777777" w:rsidTr="00BD56B6">
        <w:tc>
          <w:tcPr>
            <w:tcW w:w="3175" w:type="dxa"/>
            <w:shd w:val="clear" w:color="auto" w:fill="EBEFF4"/>
            <w:noWrap/>
            <w:vAlign w:val="bottom"/>
          </w:tcPr>
          <w:p w14:paraId="2004CEAB" w14:textId="77777777" w:rsidR="00A7703E" w:rsidRPr="00E610A5" w:rsidRDefault="00A7703E" w:rsidP="00C245AC">
            <w:pPr>
              <w:pStyle w:val="TableText"/>
              <w:spacing w:before="30" w:after="30"/>
            </w:pPr>
            <w:r w:rsidRPr="00E610A5">
              <w:t>Method</w:t>
            </w:r>
          </w:p>
        </w:tc>
        <w:tc>
          <w:tcPr>
            <w:tcW w:w="680" w:type="dxa"/>
            <w:shd w:val="clear" w:color="auto" w:fill="EBEFF4"/>
            <w:vAlign w:val="bottom"/>
          </w:tcPr>
          <w:p w14:paraId="73794432"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0E3A165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5780243"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47FBAB71"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CECE57F"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72CEBA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158B66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359DC90"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096F700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329B61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23AE892" w14:textId="77777777" w:rsidR="00A7703E" w:rsidRPr="00E610A5" w:rsidRDefault="00A7703E" w:rsidP="00C245AC">
            <w:pPr>
              <w:pStyle w:val="TableText"/>
              <w:spacing w:before="30" w:after="30"/>
              <w:jc w:val="right"/>
            </w:pPr>
          </w:p>
        </w:tc>
      </w:tr>
      <w:tr w:rsidR="00A7703E" w:rsidRPr="00E610A5" w14:paraId="08CAB558" w14:textId="77777777" w:rsidTr="00BD56B6">
        <w:tc>
          <w:tcPr>
            <w:tcW w:w="3175" w:type="dxa"/>
            <w:shd w:val="clear" w:color="auto" w:fill="auto"/>
            <w:noWrap/>
            <w:vAlign w:val="bottom"/>
          </w:tcPr>
          <w:p w14:paraId="31584149" w14:textId="77777777" w:rsidR="00A7703E" w:rsidRPr="00E610A5" w:rsidRDefault="00A7703E" w:rsidP="00C245AC">
            <w:pPr>
              <w:pStyle w:val="TableText1"/>
            </w:pPr>
            <w:r w:rsidRPr="00E610A5">
              <w:t>HFCs</w:t>
            </w:r>
          </w:p>
        </w:tc>
        <w:tc>
          <w:tcPr>
            <w:tcW w:w="680" w:type="dxa"/>
            <w:shd w:val="clear" w:color="auto" w:fill="auto"/>
            <w:vAlign w:val="bottom"/>
          </w:tcPr>
          <w:p w14:paraId="21CD5FCB" w14:textId="77777777" w:rsidR="00A7703E" w:rsidRPr="00E610A5" w:rsidRDefault="00A7703E" w:rsidP="00C245AC">
            <w:pPr>
              <w:pStyle w:val="TableText"/>
              <w:spacing w:before="30" w:after="30"/>
              <w:jc w:val="right"/>
            </w:pPr>
          </w:p>
        </w:tc>
        <w:tc>
          <w:tcPr>
            <w:tcW w:w="1304" w:type="dxa"/>
            <w:shd w:val="clear" w:color="auto" w:fill="auto"/>
            <w:noWrap/>
          </w:tcPr>
          <w:p w14:paraId="5EE0B32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D45D926"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2BA87BEB"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79A6BC9C"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0C9EAF80"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EBF7AA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2D1E2AA"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58F166D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4003A3E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6B354D7" w14:textId="77777777" w:rsidR="00A7703E" w:rsidRPr="00E610A5" w:rsidRDefault="00A7703E" w:rsidP="00C245AC">
            <w:pPr>
              <w:pStyle w:val="TableText"/>
              <w:spacing w:before="30" w:after="30"/>
              <w:jc w:val="right"/>
            </w:pPr>
            <w:r w:rsidRPr="00E610A5">
              <w:t>NA</w:t>
            </w:r>
          </w:p>
        </w:tc>
      </w:tr>
      <w:tr w:rsidR="00A7703E" w:rsidRPr="00E610A5" w14:paraId="759DCED3" w14:textId="77777777" w:rsidTr="00BD56B6">
        <w:tc>
          <w:tcPr>
            <w:tcW w:w="3175" w:type="dxa"/>
            <w:shd w:val="clear" w:color="auto" w:fill="auto"/>
            <w:noWrap/>
            <w:vAlign w:val="bottom"/>
          </w:tcPr>
          <w:p w14:paraId="639BA066" w14:textId="77777777" w:rsidR="00A7703E" w:rsidRPr="00E610A5" w:rsidRDefault="00A7703E" w:rsidP="00C245AC">
            <w:pPr>
              <w:pStyle w:val="TableText1"/>
            </w:pPr>
            <w:r w:rsidRPr="00E610A5">
              <w:t>PFCs</w:t>
            </w:r>
          </w:p>
        </w:tc>
        <w:tc>
          <w:tcPr>
            <w:tcW w:w="680" w:type="dxa"/>
            <w:shd w:val="clear" w:color="auto" w:fill="auto"/>
            <w:vAlign w:val="bottom"/>
          </w:tcPr>
          <w:p w14:paraId="64654211" w14:textId="77777777" w:rsidR="00A7703E" w:rsidRPr="00E610A5" w:rsidRDefault="00A7703E" w:rsidP="00C245AC">
            <w:pPr>
              <w:pStyle w:val="TableText"/>
              <w:spacing w:before="30" w:after="30"/>
              <w:jc w:val="right"/>
            </w:pPr>
          </w:p>
        </w:tc>
        <w:tc>
          <w:tcPr>
            <w:tcW w:w="1304" w:type="dxa"/>
            <w:shd w:val="clear" w:color="auto" w:fill="auto"/>
            <w:noWrap/>
          </w:tcPr>
          <w:p w14:paraId="1BA47E4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08D96E1"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22E1FFD8"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5320CD98"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C7C2F0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3255EE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BB6E70A"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72CA2EA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516D2D43"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46E46C5" w14:textId="77777777" w:rsidR="00A7703E" w:rsidRPr="00E610A5" w:rsidRDefault="00A7703E" w:rsidP="00C245AC">
            <w:pPr>
              <w:pStyle w:val="TableText"/>
              <w:spacing w:before="30" w:after="30"/>
              <w:jc w:val="right"/>
            </w:pPr>
            <w:r w:rsidRPr="00E610A5">
              <w:t>NA</w:t>
            </w:r>
          </w:p>
        </w:tc>
      </w:tr>
      <w:tr w:rsidR="00A7703E" w:rsidRPr="00E610A5" w14:paraId="65860DBC" w14:textId="77777777" w:rsidTr="00BD56B6">
        <w:tc>
          <w:tcPr>
            <w:tcW w:w="3175" w:type="dxa"/>
            <w:shd w:val="clear" w:color="auto" w:fill="auto"/>
            <w:noWrap/>
            <w:vAlign w:val="bottom"/>
          </w:tcPr>
          <w:p w14:paraId="42147DFF" w14:textId="77777777" w:rsidR="00A7703E" w:rsidRPr="00E610A5" w:rsidRDefault="00A7703E" w:rsidP="00C245AC">
            <w:pPr>
              <w:pStyle w:val="TableText1"/>
            </w:pPr>
            <w:r w:rsidRPr="00E610A5">
              <w:t>Unspecified mix of HFCs and PFCs</w:t>
            </w:r>
          </w:p>
        </w:tc>
        <w:tc>
          <w:tcPr>
            <w:tcW w:w="680" w:type="dxa"/>
            <w:shd w:val="clear" w:color="auto" w:fill="auto"/>
            <w:vAlign w:val="bottom"/>
          </w:tcPr>
          <w:p w14:paraId="27327788" w14:textId="77777777" w:rsidR="00A7703E" w:rsidRPr="00E610A5" w:rsidRDefault="00A7703E" w:rsidP="00C245AC">
            <w:pPr>
              <w:pStyle w:val="TableText"/>
              <w:spacing w:before="30" w:after="30"/>
              <w:jc w:val="right"/>
            </w:pPr>
          </w:p>
        </w:tc>
        <w:tc>
          <w:tcPr>
            <w:tcW w:w="1304" w:type="dxa"/>
            <w:shd w:val="clear" w:color="auto" w:fill="auto"/>
            <w:noWrap/>
          </w:tcPr>
          <w:p w14:paraId="5620525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1043E82"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0ADEC5B7"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F53B1B5"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68D53761"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56BA812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BF93A6A"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3342C369"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34F50E3"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4DEE1B8" w14:textId="77777777" w:rsidR="00A7703E" w:rsidRPr="00E610A5" w:rsidRDefault="00A7703E" w:rsidP="00C245AC">
            <w:pPr>
              <w:pStyle w:val="TableText"/>
              <w:spacing w:before="30" w:after="30"/>
              <w:jc w:val="right"/>
            </w:pPr>
            <w:r w:rsidRPr="00E610A5">
              <w:t>NA</w:t>
            </w:r>
          </w:p>
        </w:tc>
      </w:tr>
      <w:tr w:rsidR="00A7703E" w:rsidRPr="00E610A5" w14:paraId="32F1EFBA" w14:textId="77777777" w:rsidTr="00BD56B6">
        <w:tc>
          <w:tcPr>
            <w:tcW w:w="3175" w:type="dxa"/>
            <w:shd w:val="clear" w:color="auto" w:fill="auto"/>
            <w:noWrap/>
            <w:vAlign w:val="bottom"/>
          </w:tcPr>
          <w:p w14:paraId="62C9C07C" w14:textId="77777777" w:rsidR="00A7703E" w:rsidRPr="00E610A5" w:rsidRDefault="00A7703E" w:rsidP="00C245AC">
            <w:pPr>
              <w:pStyle w:val="TableText1"/>
            </w:pPr>
            <w:r w:rsidRPr="00E610A5">
              <w:t>SF</w:t>
            </w:r>
            <w:r w:rsidRPr="00E610A5">
              <w:rPr>
                <w:vertAlign w:val="subscript"/>
              </w:rPr>
              <w:t>6</w:t>
            </w:r>
          </w:p>
        </w:tc>
        <w:tc>
          <w:tcPr>
            <w:tcW w:w="680" w:type="dxa"/>
            <w:shd w:val="clear" w:color="auto" w:fill="auto"/>
            <w:vAlign w:val="bottom"/>
          </w:tcPr>
          <w:p w14:paraId="70EA310E" w14:textId="77777777" w:rsidR="00A7703E" w:rsidRPr="00E610A5" w:rsidRDefault="00A7703E" w:rsidP="00C245AC">
            <w:pPr>
              <w:pStyle w:val="TableText"/>
              <w:spacing w:before="30" w:after="30"/>
              <w:jc w:val="right"/>
            </w:pPr>
          </w:p>
        </w:tc>
        <w:tc>
          <w:tcPr>
            <w:tcW w:w="1304" w:type="dxa"/>
            <w:shd w:val="clear" w:color="auto" w:fill="auto"/>
            <w:noWrap/>
          </w:tcPr>
          <w:p w14:paraId="6368E86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AA7F302"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282273C9"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4CC0BA9D"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8C3F5A6"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0B3A843"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74AECB3"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1067917B"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7044D84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C2AD9CB" w14:textId="77777777" w:rsidR="00A7703E" w:rsidRPr="00E610A5" w:rsidRDefault="00A7703E" w:rsidP="00C245AC">
            <w:pPr>
              <w:pStyle w:val="TableText"/>
              <w:spacing w:before="30" w:after="30"/>
              <w:jc w:val="right"/>
            </w:pPr>
            <w:r w:rsidRPr="00E610A5">
              <w:t>NA</w:t>
            </w:r>
          </w:p>
        </w:tc>
      </w:tr>
      <w:tr w:rsidR="00A7703E" w:rsidRPr="00E610A5" w14:paraId="77D37027" w14:textId="77777777" w:rsidTr="00BD56B6">
        <w:tc>
          <w:tcPr>
            <w:tcW w:w="3175" w:type="dxa"/>
            <w:tcBorders>
              <w:bottom w:val="single" w:sz="4" w:space="0" w:color="365F91"/>
            </w:tcBorders>
            <w:shd w:val="clear" w:color="auto" w:fill="auto"/>
            <w:noWrap/>
            <w:vAlign w:val="bottom"/>
          </w:tcPr>
          <w:p w14:paraId="06868824" w14:textId="77777777" w:rsidR="00A7703E" w:rsidRPr="00E610A5" w:rsidRDefault="00A7703E" w:rsidP="00C245AC">
            <w:pPr>
              <w:pStyle w:val="TableText1"/>
            </w:pPr>
            <w:r w:rsidRPr="00E610A5">
              <w:t>NF</w:t>
            </w:r>
            <w:r w:rsidRPr="00E610A5">
              <w:rPr>
                <w:vertAlign w:val="subscript"/>
              </w:rPr>
              <w:t>3</w:t>
            </w:r>
          </w:p>
        </w:tc>
        <w:tc>
          <w:tcPr>
            <w:tcW w:w="680" w:type="dxa"/>
            <w:tcBorders>
              <w:bottom w:val="single" w:sz="4" w:space="0" w:color="365F91"/>
            </w:tcBorders>
            <w:shd w:val="clear" w:color="auto" w:fill="auto"/>
            <w:vAlign w:val="bottom"/>
          </w:tcPr>
          <w:p w14:paraId="7221912F"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0CCBBC8D"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7F0D2617" w14:textId="77777777" w:rsidR="00A7703E" w:rsidRPr="00E610A5" w:rsidRDefault="00A7703E" w:rsidP="00C245AC">
            <w:pPr>
              <w:pStyle w:val="TableText"/>
              <w:spacing w:before="30" w:after="30"/>
              <w:jc w:val="right"/>
            </w:pPr>
            <w:r w:rsidRPr="00E610A5">
              <w:t>NA</w:t>
            </w:r>
          </w:p>
        </w:tc>
        <w:tc>
          <w:tcPr>
            <w:tcW w:w="979" w:type="dxa"/>
            <w:tcBorders>
              <w:bottom w:val="single" w:sz="4" w:space="0" w:color="365F91"/>
            </w:tcBorders>
            <w:shd w:val="clear" w:color="auto" w:fill="auto"/>
            <w:noWrap/>
          </w:tcPr>
          <w:p w14:paraId="367B3B63"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30A228B2"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58000570"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13DD6C30"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308C2064" w14:textId="77777777" w:rsidR="00A7703E" w:rsidRPr="00E610A5" w:rsidRDefault="00A7703E" w:rsidP="00C245AC">
            <w:pPr>
              <w:pStyle w:val="TableText"/>
              <w:spacing w:before="30" w:after="30"/>
              <w:jc w:val="right"/>
            </w:pPr>
            <w:r w:rsidRPr="00E610A5">
              <w:t>NA</w:t>
            </w:r>
          </w:p>
        </w:tc>
        <w:tc>
          <w:tcPr>
            <w:tcW w:w="982" w:type="dxa"/>
            <w:tcBorders>
              <w:bottom w:val="single" w:sz="4" w:space="0" w:color="365F91"/>
            </w:tcBorders>
            <w:shd w:val="clear" w:color="auto" w:fill="auto"/>
            <w:noWrap/>
          </w:tcPr>
          <w:p w14:paraId="0AC36397"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04D0415F"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44687EC0" w14:textId="77777777" w:rsidR="00A7703E" w:rsidRPr="00E610A5" w:rsidRDefault="00A7703E" w:rsidP="00C245AC">
            <w:pPr>
              <w:pStyle w:val="TableText"/>
              <w:spacing w:before="30" w:after="30"/>
              <w:jc w:val="right"/>
            </w:pPr>
            <w:r w:rsidRPr="00E610A5">
              <w:t>NA</w:t>
            </w:r>
          </w:p>
        </w:tc>
      </w:tr>
      <w:tr w:rsidR="00A7703E" w:rsidRPr="00E610A5" w14:paraId="297B7C2D" w14:textId="77777777" w:rsidTr="00BD56B6">
        <w:tc>
          <w:tcPr>
            <w:tcW w:w="3175" w:type="dxa"/>
            <w:shd w:val="clear" w:color="auto" w:fill="EBEFF4"/>
            <w:noWrap/>
            <w:vAlign w:val="bottom"/>
          </w:tcPr>
          <w:p w14:paraId="0582714C" w14:textId="77777777" w:rsidR="00A7703E" w:rsidRPr="00E610A5" w:rsidRDefault="00A7703E" w:rsidP="00C245AC">
            <w:pPr>
              <w:pStyle w:val="TableText"/>
              <w:spacing w:before="30" w:after="30"/>
            </w:pPr>
            <w:r w:rsidRPr="00E610A5">
              <w:t>Emission Factor information</w:t>
            </w:r>
          </w:p>
        </w:tc>
        <w:tc>
          <w:tcPr>
            <w:tcW w:w="680" w:type="dxa"/>
            <w:shd w:val="clear" w:color="auto" w:fill="EBEFF4"/>
            <w:vAlign w:val="bottom"/>
          </w:tcPr>
          <w:p w14:paraId="78411E16" w14:textId="77777777" w:rsidR="00A7703E" w:rsidRPr="00E610A5" w:rsidRDefault="00A7703E" w:rsidP="00C245AC">
            <w:pPr>
              <w:pStyle w:val="TableText"/>
              <w:spacing w:before="30" w:after="30"/>
              <w:jc w:val="right"/>
            </w:pPr>
          </w:p>
        </w:tc>
        <w:tc>
          <w:tcPr>
            <w:tcW w:w="1304" w:type="dxa"/>
            <w:shd w:val="clear" w:color="auto" w:fill="EBEFF4"/>
            <w:noWrap/>
          </w:tcPr>
          <w:p w14:paraId="752C3C02" w14:textId="77777777" w:rsidR="00A7703E" w:rsidRPr="00E610A5" w:rsidRDefault="00A7703E" w:rsidP="00C245AC">
            <w:pPr>
              <w:pStyle w:val="TableText"/>
              <w:spacing w:before="30" w:after="30"/>
              <w:jc w:val="right"/>
            </w:pPr>
          </w:p>
        </w:tc>
        <w:tc>
          <w:tcPr>
            <w:tcW w:w="964" w:type="dxa"/>
            <w:shd w:val="clear" w:color="auto" w:fill="EBEFF4"/>
            <w:noWrap/>
          </w:tcPr>
          <w:p w14:paraId="3D07090B" w14:textId="77777777" w:rsidR="00A7703E" w:rsidRPr="00E610A5" w:rsidRDefault="00A7703E" w:rsidP="00C245AC">
            <w:pPr>
              <w:pStyle w:val="TableText"/>
              <w:spacing w:before="30" w:after="30"/>
              <w:jc w:val="right"/>
            </w:pPr>
          </w:p>
        </w:tc>
        <w:tc>
          <w:tcPr>
            <w:tcW w:w="979" w:type="dxa"/>
            <w:shd w:val="clear" w:color="auto" w:fill="EBEFF4"/>
            <w:noWrap/>
          </w:tcPr>
          <w:p w14:paraId="51F2CFA0" w14:textId="77777777" w:rsidR="00A7703E" w:rsidRPr="00E610A5" w:rsidRDefault="00A7703E" w:rsidP="00C245AC">
            <w:pPr>
              <w:pStyle w:val="TableText"/>
              <w:spacing w:before="30" w:after="30"/>
              <w:jc w:val="right"/>
            </w:pPr>
          </w:p>
        </w:tc>
        <w:tc>
          <w:tcPr>
            <w:tcW w:w="966" w:type="dxa"/>
            <w:shd w:val="clear" w:color="auto" w:fill="EBEFF4"/>
            <w:noWrap/>
          </w:tcPr>
          <w:p w14:paraId="6B1404CA" w14:textId="77777777" w:rsidR="00A7703E" w:rsidRPr="00E610A5" w:rsidRDefault="00A7703E" w:rsidP="00C245AC">
            <w:pPr>
              <w:pStyle w:val="TableText"/>
              <w:spacing w:before="30" w:after="30"/>
              <w:jc w:val="right"/>
            </w:pPr>
          </w:p>
        </w:tc>
        <w:tc>
          <w:tcPr>
            <w:tcW w:w="966" w:type="dxa"/>
            <w:shd w:val="clear" w:color="auto" w:fill="EBEFF4"/>
            <w:noWrap/>
          </w:tcPr>
          <w:p w14:paraId="7A08A726" w14:textId="77777777" w:rsidR="00A7703E" w:rsidRPr="00E610A5" w:rsidRDefault="00A7703E" w:rsidP="00C245AC">
            <w:pPr>
              <w:pStyle w:val="TableText"/>
              <w:spacing w:before="30" w:after="30"/>
              <w:jc w:val="right"/>
            </w:pPr>
          </w:p>
        </w:tc>
        <w:tc>
          <w:tcPr>
            <w:tcW w:w="966" w:type="dxa"/>
            <w:shd w:val="clear" w:color="auto" w:fill="EBEFF4"/>
            <w:noWrap/>
          </w:tcPr>
          <w:p w14:paraId="3901610E" w14:textId="77777777" w:rsidR="00A7703E" w:rsidRPr="00E610A5" w:rsidRDefault="00A7703E" w:rsidP="00C245AC">
            <w:pPr>
              <w:pStyle w:val="TableText"/>
              <w:spacing w:before="30" w:after="30"/>
              <w:jc w:val="right"/>
            </w:pPr>
          </w:p>
        </w:tc>
        <w:tc>
          <w:tcPr>
            <w:tcW w:w="964" w:type="dxa"/>
            <w:shd w:val="clear" w:color="auto" w:fill="EBEFF4"/>
            <w:noWrap/>
          </w:tcPr>
          <w:p w14:paraId="04F5207E" w14:textId="77777777" w:rsidR="00A7703E" w:rsidRPr="00E610A5" w:rsidRDefault="00A7703E" w:rsidP="00C245AC">
            <w:pPr>
              <w:pStyle w:val="TableText"/>
              <w:spacing w:before="30" w:after="30"/>
              <w:jc w:val="right"/>
            </w:pPr>
          </w:p>
        </w:tc>
        <w:tc>
          <w:tcPr>
            <w:tcW w:w="982" w:type="dxa"/>
            <w:shd w:val="clear" w:color="auto" w:fill="EBEFF4"/>
            <w:noWrap/>
          </w:tcPr>
          <w:p w14:paraId="4AEC4369" w14:textId="77777777" w:rsidR="00A7703E" w:rsidRPr="00E610A5" w:rsidRDefault="00A7703E" w:rsidP="00C245AC">
            <w:pPr>
              <w:pStyle w:val="TableText"/>
              <w:spacing w:before="30" w:after="30"/>
              <w:jc w:val="right"/>
            </w:pPr>
          </w:p>
        </w:tc>
        <w:tc>
          <w:tcPr>
            <w:tcW w:w="966" w:type="dxa"/>
            <w:shd w:val="clear" w:color="auto" w:fill="EBEFF4"/>
            <w:noWrap/>
          </w:tcPr>
          <w:p w14:paraId="64E2F17A" w14:textId="77777777" w:rsidR="00A7703E" w:rsidRPr="00E610A5" w:rsidRDefault="00A7703E" w:rsidP="00C245AC">
            <w:pPr>
              <w:pStyle w:val="TableText"/>
              <w:spacing w:before="30" w:after="30"/>
              <w:jc w:val="right"/>
            </w:pPr>
          </w:p>
        </w:tc>
        <w:tc>
          <w:tcPr>
            <w:tcW w:w="964" w:type="dxa"/>
            <w:shd w:val="clear" w:color="auto" w:fill="EBEFF4"/>
            <w:noWrap/>
          </w:tcPr>
          <w:p w14:paraId="7156C975" w14:textId="77777777" w:rsidR="00A7703E" w:rsidRPr="00E610A5" w:rsidRDefault="00A7703E" w:rsidP="00C245AC">
            <w:pPr>
              <w:pStyle w:val="TableText"/>
              <w:spacing w:before="30" w:after="30"/>
              <w:jc w:val="right"/>
            </w:pPr>
          </w:p>
        </w:tc>
      </w:tr>
      <w:tr w:rsidR="00A7703E" w:rsidRPr="00E610A5" w14:paraId="6F755F62" w14:textId="77777777" w:rsidTr="00BD56B6">
        <w:tc>
          <w:tcPr>
            <w:tcW w:w="3175" w:type="dxa"/>
            <w:tcBorders>
              <w:bottom w:val="single" w:sz="4" w:space="0" w:color="365F91"/>
            </w:tcBorders>
            <w:shd w:val="clear" w:color="auto" w:fill="auto"/>
            <w:noWrap/>
            <w:vAlign w:val="bottom"/>
          </w:tcPr>
          <w:p w14:paraId="015788C4" w14:textId="77777777" w:rsidR="00A7703E" w:rsidRPr="00E610A5" w:rsidRDefault="00A7703E" w:rsidP="00C245AC">
            <w:pPr>
              <w:pStyle w:val="TableText1"/>
            </w:pPr>
            <w:r w:rsidRPr="00E610A5">
              <w:t>HFCs</w:t>
            </w:r>
          </w:p>
        </w:tc>
        <w:tc>
          <w:tcPr>
            <w:tcW w:w="680" w:type="dxa"/>
            <w:tcBorders>
              <w:bottom w:val="single" w:sz="4" w:space="0" w:color="365F91"/>
            </w:tcBorders>
            <w:shd w:val="clear" w:color="auto" w:fill="auto"/>
            <w:vAlign w:val="bottom"/>
          </w:tcPr>
          <w:p w14:paraId="16268672"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5F008294"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319E51D4" w14:textId="77777777" w:rsidR="00A7703E" w:rsidRPr="00E610A5" w:rsidRDefault="00A7703E" w:rsidP="00C245AC">
            <w:pPr>
              <w:pStyle w:val="TableText"/>
              <w:spacing w:before="30" w:after="30"/>
              <w:jc w:val="right"/>
            </w:pPr>
            <w:r w:rsidRPr="00E610A5">
              <w:t>NA</w:t>
            </w:r>
          </w:p>
        </w:tc>
        <w:tc>
          <w:tcPr>
            <w:tcW w:w="979" w:type="dxa"/>
            <w:tcBorders>
              <w:bottom w:val="single" w:sz="4" w:space="0" w:color="365F91"/>
            </w:tcBorders>
            <w:shd w:val="clear" w:color="auto" w:fill="auto"/>
            <w:noWrap/>
          </w:tcPr>
          <w:p w14:paraId="21B5FCF2"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5DB59BF7"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1B2D3A95"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312D3687"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2E91AF10" w14:textId="77777777" w:rsidR="00A7703E" w:rsidRPr="00E610A5" w:rsidRDefault="00A7703E" w:rsidP="00C245AC">
            <w:pPr>
              <w:pStyle w:val="TableText"/>
              <w:spacing w:before="30" w:after="30"/>
              <w:jc w:val="right"/>
            </w:pPr>
            <w:r w:rsidRPr="00E610A5">
              <w:t>NA</w:t>
            </w:r>
          </w:p>
        </w:tc>
        <w:tc>
          <w:tcPr>
            <w:tcW w:w="982" w:type="dxa"/>
            <w:tcBorders>
              <w:bottom w:val="single" w:sz="4" w:space="0" w:color="365F91"/>
            </w:tcBorders>
            <w:shd w:val="clear" w:color="auto" w:fill="auto"/>
            <w:noWrap/>
          </w:tcPr>
          <w:p w14:paraId="25F5C05F"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5FE1C1E5"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72D84FAC" w14:textId="77777777" w:rsidR="00A7703E" w:rsidRPr="00E610A5" w:rsidRDefault="00A7703E" w:rsidP="00C245AC">
            <w:pPr>
              <w:pStyle w:val="TableText"/>
              <w:spacing w:before="30" w:after="30"/>
              <w:jc w:val="right"/>
            </w:pPr>
            <w:r w:rsidRPr="00E610A5">
              <w:t>NA</w:t>
            </w:r>
          </w:p>
        </w:tc>
      </w:tr>
      <w:tr w:rsidR="00A7703E" w:rsidRPr="00E610A5" w14:paraId="4E5CB488" w14:textId="77777777" w:rsidTr="00BD56B6">
        <w:tc>
          <w:tcPr>
            <w:tcW w:w="3175" w:type="dxa"/>
            <w:shd w:val="clear" w:color="auto" w:fill="EBEFF4"/>
            <w:noWrap/>
            <w:vAlign w:val="bottom"/>
          </w:tcPr>
          <w:p w14:paraId="04D93402" w14:textId="77777777" w:rsidR="00A7703E" w:rsidRPr="00E610A5" w:rsidRDefault="00A7703E" w:rsidP="00C245AC">
            <w:pPr>
              <w:pStyle w:val="TableText"/>
              <w:spacing w:before="30" w:after="30"/>
            </w:pPr>
            <w:r w:rsidRPr="00E610A5">
              <w:t>Emissions</w:t>
            </w:r>
          </w:p>
        </w:tc>
        <w:tc>
          <w:tcPr>
            <w:tcW w:w="680" w:type="dxa"/>
            <w:shd w:val="clear" w:color="auto" w:fill="EBEFF4"/>
            <w:vAlign w:val="bottom"/>
          </w:tcPr>
          <w:p w14:paraId="1BACD884" w14:textId="77777777" w:rsidR="00A7703E" w:rsidRPr="00E610A5" w:rsidRDefault="00A7703E" w:rsidP="00C245AC">
            <w:pPr>
              <w:pStyle w:val="TableText"/>
              <w:spacing w:before="30" w:after="30"/>
              <w:jc w:val="right"/>
            </w:pPr>
          </w:p>
        </w:tc>
        <w:tc>
          <w:tcPr>
            <w:tcW w:w="1304" w:type="dxa"/>
            <w:shd w:val="clear" w:color="auto" w:fill="EBEFF4"/>
            <w:noWrap/>
          </w:tcPr>
          <w:p w14:paraId="50FB04BD" w14:textId="77777777" w:rsidR="00A7703E" w:rsidRPr="00E610A5" w:rsidRDefault="00A7703E" w:rsidP="00C245AC">
            <w:pPr>
              <w:pStyle w:val="TableText"/>
              <w:spacing w:before="30" w:after="30"/>
              <w:jc w:val="right"/>
            </w:pPr>
          </w:p>
        </w:tc>
        <w:tc>
          <w:tcPr>
            <w:tcW w:w="964" w:type="dxa"/>
            <w:shd w:val="clear" w:color="auto" w:fill="EBEFF4"/>
            <w:noWrap/>
          </w:tcPr>
          <w:p w14:paraId="48F196C2" w14:textId="77777777" w:rsidR="00A7703E" w:rsidRPr="00E610A5" w:rsidRDefault="00A7703E" w:rsidP="00C245AC">
            <w:pPr>
              <w:pStyle w:val="TableText"/>
              <w:spacing w:before="30" w:after="30"/>
              <w:jc w:val="right"/>
            </w:pPr>
          </w:p>
        </w:tc>
        <w:tc>
          <w:tcPr>
            <w:tcW w:w="979" w:type="dxa"/>
            <w:shd w:val="clear" w:color="auto" w:fill="EBEFF4"/>
            <w:noWrap/>
          </w:tcPr>
          <w:p w14:paraId="773170FB" w14:textId="77777777" w:rsidR="00A7703E" w:rsidRPr="00E610A5" w:rsidRDefault="00A7703E" w:rsidP="00C245AC">
            <w:pPr>
              <w:pStyle w:val="TableText"/>
              <w:spacing w:before="30" w:after="30"/>
              <w:jc w:val="right"/>
            </w:pPr>
          </w:p>
        </w:tc>
        <w:tc>
          <w:tcPr>
            <w:tcW w:w="966" w:type="dxa"/>
            <w:shd w:val="clear" w:color="auto" w:fill="EBEFF4"/>
            <w:noWrap/>
          </w:tcPr>
          <w:p w14:paraId="3EC84B97" w14:textId="77777777" w:rsidR="00A7703E" w:rsidRPr="00E610A5" w:rsidRDefault="00A7703E" w:rsidP="00C245AC">
            <w:pPr>
              <w:pStyle w:val="TableText"/>
              <w:spacing w:before="30" w:after="30"/>
              <w:jc w:val="right"/>
            </w:pPr>
          </w:p>
        </w:tc>
        <w:tc>
          <w:tcPr>
            <w:tcW w:w="966" w:type="dxa"/>
            <w:shd w:val="clear" w:color="auto" w:fill="EBEFF4"/>
            <w:noWrap/>
          </w:tcPr>
          <w:p w14:paraId="2508A3D1" w14:textId="77777777" w:rsidR="00A7703E" w:rsidRPr="00E610A5" w:rsidRDefault="00A7703E" w:rsidP="00C245AC">
            <w:pPr>
              <w:pStyle w:val="TableText"/>
              <w:spacing w:before="30" w:after="30"/>
              <w:jc w:val="right"/>
            </w:pPr>
          </w:p>
        </w:tc>
        <w:tc>
          <w:tcPr>
            <w:tcW w:w="966" w:type="dxa"/>
            <w:shd w:val="clear" w:color="auto" w:fill="EBEFF4"/>
            <w:noWrap/>
          </w:tcPr>
          <w:p w14:paraId="57815919" w14:textId="77777777" w:rsidR="00A7703E" w:rsidRPr="00E610A5" w:rsidRDefault="00A7703E" w:rsidP="00C245AC">
            <w:pPr>
              <w:pStyle w:val="TableText"/>
              <w:spacing w:before="30" w:after="30"/>
              <w:jc w:val="right"/>
            </w:pPr>
          </w:p>
        </w:tc>
        <w:tc>
          <w:tcPr>
            <w:tcW w:w="964" w:type="dxa"/>
            <w:shd w:val="clear" w:color="auto" w:fill="EBEFF4"/>
            <w:noWrap/>
          </w:tcPr>
          <w:p w14:paraId="1843FB90" w14:textId="77777777" w:rsidR="00A7703E" w:rsidRPr="00E610A5" w:rsidRDefault="00A7703E" w:rsidP="00C245AC">
            <w:pPr>
              <w:pStyle w:val="TableText"/>
              <w:spacing w:before="30" w:after="30"/>
              <w:jc w:val="right"/>
            </w:pPr>
          </w:p>
        </w:tc>
        <w:tc>
          <w:tcPr>
            <w:tcW w:w="982" w:type="dxa"/>
            <w:shd w:val="clear" w:color="auto" w:fill="EBEFF4"/>
            <w:noWrap/>
          </w:tcPr>
          <w:p w14:paraId="031670DF" w14:textId="77777777" w:rsidR="00A7703E" w:rsidRPr="00E610A5" w:rsidRDefault="00A7703E" w:rsidP="00C245AC">
            <w:pPr>
              <w:pStyle w:val="TableText"/>
              <w:spacing w:before="30" w:after="30"/>
              <w:jc w:val="right"/>
            </w:pPr>
          </w:p>
        </w:tc>
        <w:tc>
          <w:tcPr>
            <w:tcW w:w="966" w:type="dxa"/>
            <w:shd w:val="clear" w:color="auto" w:fill="EBEFF4"/>
            <w:noWrap/>
          </w:tcPr>
          <w:p w14:paraId="0EF4DF46" w14:textId="77777777" w:rsidR="00A7703E" w:rsidRPr="00E610A5" w:rsidRDefault="00A7703E" w:rsidP="00C245AC">
            <w:pPr>
              <w:pStyle w:val="TableText"/>
              <w:spacing w:before="30" w:after="30"/>
              <w:jc w:val="right"/>
            </w:pPr>
          </w:p>
        </w:tc>
        <w:tc>
          <w:tcPr>
            <w:tcW w:w="964" w:type="dxa"/>
            <w:shd w:val="clear" w:color="auto" w:fill="EBEFF4"/>
            <w:noWrap/>
          </w:tcPr>
          <w:p w14:paraId="6326461D" w14:textId="77777777" w:rsidR="00A7703E" w:rsidRPr="00E610A5" w:rsidRDefault="00A7703E" w:rsidP="00C245AC">
            <w:pPr>
              <w:pStyle w:val="TableText"/>
              <w:spacing w:before="30" w:after="30"/>
              <w:jc w:val="right"/>
            </w:pPr>
          </w:p>
        </w:tc>
      </w:tr>
      <w:tr w:rsidR="00A7703E" w:rsidRPr="00E610A5" w14:paraId="37797CD7" w14:textId="77777777" w:rsidTr="00BD56B6">
        <w:tc>
          <w:tcPr>
            <w:tcW w:w="3175" w:type="dxa"/>
            <w:shd w:val="clear" w:color="auto" w:fill="auto"/>
            <w:vAlign w:val="bottom"/>
          </w:tcPr>
          <w:p w14:paraId="558691C2" w14:textId="77777777" w:rsidR="00A7703E" w:rsidRPr="00E610A5" w:rsidRDefault="00A7703E" w:rsidP="00C245AC">
            <w:pPr>
              <w:pStyle w:val="TableText1"/>
            </w:pPr>
            <w:r w:rsidRPr="00E610A5">
              <w:t>HFCs</w:t>
            </w:r>
          </w:p>
        </w:tc>
        <w:tc>
          <w:tcPr>
            <w:tcW w:w="680" w:type="dxa"/>
            <w:shd w:val="clear" w:color="auto" w:fill="auto"/>
            <w:vAlign w:val="bottom"/>
          </w:tcPr>
          <w:p w14:paraId="26929CD7"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304" w:type="dxa"/>
            <w:shd w:val="clear" w:color="auto" w:fill="auto"/>
            <w:noWrap/>
          </w:tcPr>
          <w:p w14:paraId="6197A405"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17C2B56"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63973BB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BDA9B2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C7FA99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89A186A"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AA77F70"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6D0B8D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050D39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7D1676B" w14:textId="77777777" w:rsidR="00A7703E" w:rsidRPr="00E610A5" w:rsidRDefault="00A7703E" w:rsidP="00C245AC">
            <w:pPr>
              <w:pStyle w:val="TableText"/>
              <w:spacing w:before="30" w:after="30"/>
              <w:jc w:val="right"/>
            </w:pPr>
            <w:r w:rsidRPr="00E610A5">
              <w:t>NO</w:t>
            </w:r>
          </w:p>
        </w:tc>
      </w:tr>
      <w:tr w:rsidR="00A7703E" w:rsidRPr="00E610A5" w14:paraId="670F0F11" w14:textId="77777777" w:rsidTr="00BD56B6">
        <w:tc>
          <w:tcPr>
            <w:tcW w:w="3175" w:type="dxa"/>
            <w:shd w:val="clear" w:color="auto" w:fill="auto"/>
            <w:noWrap/>
            <w:vAlign w:val="bottom"/>
          </w:tcPr>
          <w:p w14:paraId="4AB71F71" w14:textId="77777777" w:rsidR="00A7703E" w:rsidRPr="00E610A5" w:rsidRDefault="00A7703E" w:rsidP="00C245AC">
            <w:pPr>
              <w:pStyle w:val="TableText2"/>
            </w:pPr>
            <w:r w:rsidRPr="00E610A5">
              <w:t>HFC-32</w:t>
            </w:r>
          </w:p>
        </w:tc>
        <w:tc>
          <w:tcPr>
            <w:tcW w:w="680" w:type="dxa"/>
            <w:shd w:val="clear" w:color="auto" w:fill="auto"/>
            <w:vAlign w:val="bottom"/>
          </w:tcPr>
          <w:p w14:paraId="6E3E1BFF" w14:textId="77777777" w:rsidR="00A7703E" w:rsidRPr="00E610A5" w:rsidRDefault="00A7703E" w:rsidP="00C245AC">
            <w:pPr>
              <w:pStyle w:val="TableText"/>
              <w:spacing w:before="30" w:after="30"/>
              <w:jc w:val="right"/>
            </w:pPr>
            <w:r w:rsidRPr="00E610A5">
              <w:t>t</w:t>
            </w:r>
          </w:p>
        </w:tc>
        <w:tc>
          <w:tcPr>
            <w:tcW w:w="1304" w:type="dxa"/>
            <w:shd w:val="clear" w:color="auto" w:fill="auto"/>
            <w:noWrap/>
          </w:tcPr>
          <w:p w14:paraId="5FC4FFB1"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3922576"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8B3D28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5A00A1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7AEE82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C0DAA1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343007B"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C765D8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3EDEA2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93C3D79" w14:textId="77777777" w:rsidR="00A7703E" w:rsidRPr="00E610A5" w:rsidRDefault="00A7703E" w:rsidP="00C245AC">
            <w:pPr>
              <w:pStyle w:val="TableText"/>
              <w:spacing w:before="30" w:after="30"/>
              <w:jc w:val="right"/>
            </w:pPr>
            <w:r w:rsidRPr="00E610A5">
              <w:t>NO</w:t>
            </w:r>
          </w:p>
        </w:tc>
      </w:tr>
      <w:tr w:rsidR="00A7703E" w:rsidRPr="00E610A5" w14:paraId="3DD6854A" w14:textId="77777777" w:rsidTr="00BD56B6">
        <w:tc>
          <w:tcPr>
            <w:tcW w:w="3175" w:type="dxa"/>
            <w:shd w:val="clear" w:color="auto" w:fill="auto"/>
            <w:vAlign w:val="bottom"/>
          </w:tcPr>
          <w:p w14:paraId="47C1DD49" w14:textId="77777777" w:rsidR="00A7703E" w:rsidRPr="00E610A5" w:rsidRDefault="00A7703E" w:rsidP="00C245AC">
            <w:pPr>
              <w:pStyle w:val="TableText2"/>
            </w:pPr>
            <w:r w:rsidRPr="00E610A5">
              <w:t>HFC-125</w:t>
            </w:r>
          </w:p>
        </w:tc>
        <w:tc>
          <w:tcPr>
            <w:tcW w:w="680" w:type="dxa"/>
            <w:shd w:val="clear" w:color="auto" w:fill="auto"/>
            <w:vAlign w:val="bottom"/>
          </w:tcPr>
          <w:p w14:paraId="735318C0" w14:textId="77777777" w:rsidR="00A7703E" w:rsidRPr="00E610A5" w:rsidRDefault="00A7703E" w:rsidP="00C245AC">
            <w:pPr>
              <w:pStyle w:val="TableText"/>
              <w:spacing w:before="30" w:after="30"/>
              <w:jc w:val="right"/>
            </w:pPr>
            <w:r w:rsidRPr="00E610A5">
              <w:t>t</w:t>
            </w:r>
          </w:p>
        </w:tc>
        <w:tc>
          <w:tcPr>
            <w:tcW w:w="1304" w:type="dxa"/>
            <w:shd w:val="clear" w:color="auto" w:fill="auto"/>
            <w:noWrap/>
          </w:tcPr>
          <w:p w14:paraId="55E978C8"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8CB7462"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03CCAB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73A874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B65A297"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51B39D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087F0A3"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A2761C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3DECA7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50AE3EA" w14:textId="77777777" w:rsidR="00A7703E" w:rsidRPr="00E610A5" w:rsidRDefault="00A7703E" w:rsidP="00C245AC">
            <w:pPr>
              <w:pStyle w:val="TableText"/>
              <w:spacing w:before="30" w:after="30"/>
              <w:jc w:val="right"/>
            </w:pPr>
            <w:r w:rsidRPr="00E610A5">
              <w:t>NO</w:t>
            </w:r>
          </w:p>
        </w:tc>
      </w:tr>
      <w:tr w:rsidR="00A7703E" w:rsidRPr="00E610A5" w14:paraId="5ED770DC" w14:textId="77777777" w:rsidTr="00BD56B6">
        <w:tc>
          <w:tcPr>
            <w:tcW w:w="3175" w:type="dxa"/>
            <w:shd w:val="clear" w:color="auto" w:fill="auto"/>
            <w:vAlign w:val="bottom"/>
          </w:tcPr>
          <w:p w14:paraId="69C43655" w14:textId="77777777" w:rsidR="00A7703E" w:rsidRPr="00E610A5" w:rsidRDefault="00A7703E" w:rsidP="00C245AC">
            <w:pPr>
              <w:pStyle w:val="TableText2"/>
            </w:pPr>
            <w:r w:rsidRPr="00E610A5">
              <w:t>HFC-134a</w:t>
            </w:r>
          </w:p>
        </w:tc>
        <w:tc>
          <w:tcPr>
            <w:tcW w:w="680" w:type="dxa"/>
            <w:shd w:val="clear" w:color="auto" w:fill="auto"/>
            <w:vAlign w:val="bottom"/>
          </w:tcPr>
          <w:p w14:paraId="27653B8A" w14:textId="77777777" w:rsidR="00A7703E" w:rsidRPr="00E610A5" w:rsidRDefault="00A7703E" w:rsidP="00C245AC">
            <w:pPr>
              <w:pStyle w:val="TableText"/>
              <w:spacing w:before="30" w:after="30"/>
              <w:jc w:val="right"/>
            </w:pPr>
            <w:r w:rsidRPr="00E610A5">
              <w:t>t</w:t>
            </w:r>
          </w:p>
        </w:tc>
        <w:tc>
          <w:tcPr>
            <w:tcW w:w="1304" w:type="dxa"/>
            <w:shd w:val="clear" w:color="auto" w:fill="auto"/>
            <w:noWrap/>
          </w:tcPr>
          <w:p w14:paraId="71A9DCB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C866D65"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6C1F85A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056EF8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22EABF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388BC0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FA1946F"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64C83BE4"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0AE844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2165C14" w14:textId="77777777" w:rsidR="00A7703E" w:rsidRPr="00E610A5" w:rsidRDefault="00A7703E" w:rsidP="00C245AC">
            <w:pPr>
              <w:pStyle w:val="TableText"/>
              <w:spacing w:before="30" w:after="30"/>
              <w:jc w:val="right"/>
            </w:pPr>
            <w:r w:rsidRPr="00E610A5">
              <w:t>NO</w:t>
            </w:r>
          </w:p>
        </w:tc>
      </w:tr>
      <w:tr w:rsidR="00A7703E" w:rsidRPr="00E610A5" w14:paraId="7447AE22" w14:textId="77777777" w:rsidTr="00BD56B6">
        <w:tc>
          <w:tcPr>
            <w:tcW w:w="3175" w:type="dxa"/>
            <w:shd w:val="clear" w:color="auto" w:fill="auto"/>
            <w:vAlign w:val="bottom"/>
          </w:tcPr>
          <w:p w14:paraId="0A11A308" w14:textId="77777777" w:rsidR="00A7703E" w:rsidRPr="00E610A5" w:rsidRDefault="00A7703E" w:rsidP="00C245AC">
            <w:pPr>
              <w:pStyle w:val="TableText1"/>
            </w:pPr>
            <w:r w:rsidRPr="00E610A5">
              <w:t>HFCs and PFCs</w:t>
            </w:r>
          </w:p>
        </w:tc>
        <w:tc>
          <w:tcPr>
            <w:tcW w:w="680" w:type="dxa"/>
            <w:shd w:val="clear" w:color="auto" w:fill="auto"/>
            <w:vAlign w:val="bottom"/>
          </w:tcPr>
          <w:p w14:paraId="61A82E17"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304" w:type="dxa"/>
            <w:shd w:val="clear" w:color="auto" w:fill="auto"/>
            <w:noWrap/>
          </w:tcPr>
          <w:p w14:paraId="0BFD0D70"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5F93671"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4AA3BB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1C254F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74368D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01AE94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373764D"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F8E1BF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9D3FB8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465E67A" w14:textId="77777777" w:rsidR="00A7703E" w:rsidRPr="00E610A5" w:rsidRDefault="00A7703E" w:rsidP="00C245AC">
            <w:pPr>
              <w:pStyle w:val="TableText"/>
              <w:spacing w:before="30" w:after="30"/>
              <w:jc w:val="right"/>
            </w:pPr>
            <w:r w:rsidRPr="00E610A5">
              <w:t>NO</w:t>
            </w:r>
          </w:p>
        </w:tc>
      </w:tr>
      <w:tr w:rsidR="00A7703E" w:rsidRPr="00E610A5" w14:paraId="0A55E27E" w14:textId="77777777" w:rsidTr="00BD56B6">
        <w:tc>
          <w:tcPr>
            <w:tcW w:w="3175" w:type="dxa"/>
            <w:shd w:val="clear" w:color="auto" w:fill="EBEFF4"/>
            <w:noWrap/>
            <w:vAlign w:val="bottom"/>
          </w:tcPr>
          <w:p w14:paraId="7CF04A0E" w14:textId="77777777" w:rsidR="00A7703E" w:rsidRPr="00E610A5" w:rsidRDefault="00A7703E" w:rsidP="00C245AC">
            <w:pPr>
              <w:pStyle w:val="TableText"/>
              <w:spacing w:before="30" w:after="30"/>
            </w:pPr>
            <w:r w:rsidRPr="00E610A5">
              <w:t>Recovery</w:t>
            </w:r>
          </w:p>
        </w:tc>
        <w:tc>
          <w:tcPr>
            <w:tcW w:w="680" w:type="dxa"/>
            <w:shd w:val="clear" w:color="auto" w:fill="EBEFF4"/>
            <w:vAlign w:val="bottom"/>
          </w:tcPr>
          <w:p w14:paraId="2955F718" w14:textId="77777777" w:rsidR="00A7703E" w:rsidRPr="00E610A5" w:rsidRDefault="00A7703E" w:rsidP="00C245AC">
            <w:pPr>
              <w:pStyle w:val="TableText"/>
              <w:spacing w:before="30" w:after="30"/>
              <w:jc w:val="right"/>
            </w:pPr>
          </w:p>
        </w:tc>
        <w:tc>
          <w:tcPr>
            <w:tcW w:w="1304" w:type="dxa"/>
            <w:shd w:val="clear" w:color="auto" w:fill="EBEFF4"/>
            <w:noWrap/>
          </w:tcPr>
          <w:p w14:paraId="61F51EDF" w14:textId="77777777" w:rsidR="00A7703E" w:rsidRPr="00E610A5" w:rsidRDefault="00A7703E" w:rsidP="00C245AC">
            <w:pPr>
              <w:pStyle w:val="TableText"/>
              <w:spacing w:before="30" w:after="30"/>
              <w:jc w:val="right"/>
            </w:pPr>
          </w:p>
        </w:tc>
        <w:tc>
          <w:tcPr>
            <w:tcW w:w="964" w:type="dxa"/>
            <w:shd w:val="clear" w:color="auto" w:fill="EBEFF4"/>
            <w:noWrap/>
          </w:tcPr>
          <w:p w14:paraId="13AE31F9" w14:textId="77777777" w:rsidR="00A7703E" w:rsidRPr="00E610A5" w:rsidRDefault="00A7703E" w:rsidP="00C245AC">
            <w:pPr>
              <w:pStyle w:val="TableText"/>
              <w:spacing w:before="30" w:after="30"/>
              <w:jc w:val="right"/>
            </w:pPr>
          </w:p>
        </w:tc>
        <w:tc>
          <w:tcPr>
            <w:tcW w:w="979" w:type="dxa"/>
            <w:shd w:val="clear" w:color="auto" w:fill="EBEFF4"/>
            <w:noWrap/>
          </w:tcPr>
          <w:p w14:paraId="1CBFD295" w14:textId="77777777" w:rsidR="00A7703E" w:rsidRPr="00E610A5" w:rsidRDefault="00A7703E" w:rsidP="00C245AC">
            <w:pPr>
              <w:pStyle w:val="TableText"/>
              <w:spacing w:before="30" w:after="30"/>
              <w:jc w:val="right"/>
            </w:pPr>
          </w:p>
        </w:tc>
        <w:tc>
          <w:tcPr>
            <w:tcW w:w="966" w:type="dxa"/>
            <w:shd w:val="clear" w:color="auto" w:fill="EBEFF4"/>
            <w:noWrap/>
          </w:tcPr>
          <w:p w14:paraId="05FE6FA8" w14:textId="77777777" w:rsidR="00A7703E" w:rsidRPr="00E610A5" w:rsidRDefault="00A7703E" w:rsidP="00C245AC">
            <w:pPr>
              <w:pStyle w:val="TableText"/>
              <w:spacing w:before="30" w:after="30"/>
              <w:jc w:val="right"/>
            </w:pPr>
          </w:p>
        </w:tc>
        <w:tc>
          <w:tcPr>
            <w:tcW w:w="966" w:type="dxa"/>
            <w:shd w:val="clear" w:color="auto" w:fill="EBEFF4"/>
            <w:noWrap/>
          </w:tcPr>
          <w:p w14:paraId="0D0E2520" w14:textId="77777777" w:rsidR="00A7703E" w:rsidRPr="00E610A5" w:rsidRDefault="00A7703E" w:rsidP="00C245AC">
            <w:pPr>
              <w:pStyle w:val="TableText"/>
              <w:spacing w:before="30" w:after="30"/>
              <w:jc w:val="right"/>
            </w:pPr>
          </w:p>
        </w:tc>
        <w:tc>
          <w:tcPr>
            <w:tcW w:w="966" w:type="dxa"/>
            <w:shd w:val="clear" w:color="auto" w:fill="EBEFF4"/>
            <w:noWrap/>
          </w:tcPr>
          <w:p w14:paraId="72B2ECBA" w14:textId="77777777" w:rsidR="00A7703E" w:rsidRPr="00E610A5" w:rsidRDefault="00A7703E" w:rsidP="00C245AC">
            <w:pPr>
              <w:pStyle w:val="TableText"/>
              <w:spacing w:before="30" w:after="30"/>
              <w:jc w:val="right"/>
            </w:pPr>
          </w:p>
        </w:tc>
        <w:tc>
          <w:tcPr>
            <w:tcW w:w="964" w:type="dxa"/>
            <w:shd w:val="clear" w:color="auto" w:fill="EBEFF4"/>
            <w:noWrap/>
          </w:tcPr>
          <w:p w14:paraId="55308CF0" w14:textId="77777777" w:rsidR="00A7703E" w:rsidRPr="00E610A5" w:rsidRDefault="00A7703E" w:rsidP="00C245AC">
            <w:pPr>
              <w:pStyle w:val="TableText"/>
              <w:spacing w:before="30" w:after="30"/>
              <w:jc w:val="right"/>
            </w:pPr>
          </w:p>
        </w:tc>
        <w:tc>
          <w:tcPr>
            <w:tcW w:w="982" w:type="dxa"/>
            <w:shd w:val="clear" w:color="auto" w:fill="EBEFF4"/>
            <w:noWrap/>
          </w:tcPr>
          <w:p w14:paraId="429BA648" w14:textId="77777777" w:rsidR="00A7703E" w:rsidRPr="00E610A5" w:rsidRDefault="00A7703E" w:rsidP="00C245AC">
            <w:pPr>
              <w:pStyle w:val="TableText"/>
              <w:spacing w:before="30" w:after="30"/>
              <w:jc w:val="right"/>
            </w:pPr>
          </w:p>
        </w:tc>
        <w:tc>
          <w:tcPr>
            <w:tcW w:w="966" w:type="dxa"/>
            <w:shd w:val="clear" w:color="auto" w:fill="EBEFF4"/>
            <w:noWrap/>
          </w:tcPr>
          <w:p w14:paraId="684702DA" w14:textId="77777777" w:rsidR="00A7703E" w:rsidRPr="00E610A5" w:rsidRDefault="00A7703E" w:rsidP="00C245AC">
            <w:pPr>
              <w:pStyle w:val="TableText"/>
              <w:spacing w:before="30" w:after="30"/>
              <w:jc w:val="right"/>
            </w:pPr>
          </w:p>
        </w:tc>
        <w:tc>
          <w:tcPr>
            <w:tcW w:w="964" w:type="dxa"/>
            <w:shd w:val="clear" w:color="auto" w:fill="EBEFF4"/>
            <w:noWrap/>
          </w:tcPr>
          <w:p w14:paraId="07455837" w14:textId="77777777" w:rsidR="00A7703E" w:rsidRPr="00E610A5" w:rsidRDefault="00A7703E" w:rsidP="00C245AC">
            <w:pPr>
              <w:pStyle w:val="TableText"/>
              <w:spacing w:before="30" w:after="30"/>
              <w:jc w:val="right"/>
            </w:pPr>
          </w:p>
        </w:tc>
      </w:tr>
      <w:tr w:rsidR="00A7703E" w:rsidRPr="00E610A5" w14:paraId="21650FE4" w14:textId="77777777" w:rsidTr="00BD56B6">
        <w:tc>
          <w:tcPr>
            <w:tcW w:w="3175" w:type="dxa"/>
            <w:shd w:val="clear" w:color="auto" w:fill="auto"/>
            <w:vAlign w:val="bottom"/>
          </w:tcPr>
          <w:p w14:paraId="1BDEAB35" w14:textId="77777777" w:rsidR="00A7703E" w:rsidRPr="00E610A5" w:rsidRDefault="00A7703E" w:rsidP="00C245AC">
            <w:pPr>
              <w:pStyle w:val="TableText1"/>
            </w:pPr>
            <w:r w:rsidRPr="00E610A5">
              <w:t>Aggregated F-gases</w:t>
            </w:r>
          </w:p>
        </w:tc>
        <w:tc>
          <w:tcPr>
            <w:tcW w:w="680" w:type="dxa"/>
            <w:shd w:val="clear" w:color="auto" w:fill="auto"/>
            <w:vAlign w:val="bottom"/>
          </w:tcPr>
          <w:p w14:paraId="485AC2E8"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304" w:type="dxa"/>
            <w:shd w:val="clear" w:color="auto" w:fill="auto"/>
            <w:noWrap/>
          </w:tcPr>
          <w:p w14:paraId="5CF4100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A17BCE7"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1BB6B40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B25164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8D59D27"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5FAD3CE"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29C8297"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294AC54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47E25C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67B4077" w14:textId="77777777" w:rsidR="00A7703E" w:rsidRPr="00E610A5" w:rsidRDefault="00A7703E" w:rsidP="00C245AC">
            <w:pPr>
              <w:pStyle w:val="TableText"/>
              <w:spacing w:before="30" w:after="30"/>
              <w:jc w:val="right"/>
            </w:pPr>
            <w:r w:rsidRPr="00E610A5">
              <w:t>NO</w:t>
            </w:r>
          </w:p>
        </w:tc>
      </w:tr>
    </w:tbl>
    <w:p w14:paraId="3D1F5E91" w14:textId="77777777" w:rsidR="00A7703E" w:rsidRPr="00E610A5" w:rsidRDefault="00A7703E" w:rsidP="00A7703E"/>
    <w:p w14:paraId="777BB81D" w14:textId="3FD25D16" w:rsidR="00A7703E" w:rsidRPr="00E610A5" w:rsidRDefault="00A7703E" w:rsidP="00A7703E">
      <w:pPr>
        <w:pStyle w:val="Table"/>
        <w:ind w:left="0" w:firstLine="0"/>
      </w:pPr>
      <w:r w:rsidRPr="00E610A5">
        <w:br w:type="page"/>
      </w:r>
      <w:bookmarkStart w:id="632" w:name="_Toc5271569"/>
      <w:bookmarkStart w:id="633" w:name="_Toc36315503"/>
      <w:bookmarkStart w:id="634" w:name="_Toc68277392"/>
      <w:bookmarkStart w:id="635" w:name="_Toc68791861"/>
      <w:r w:rsidRPr="00E610A5">
        <w:lastRenderedPageBreak/>
        <w:t>CRF Table 2.F.1.f: [2. Industrial Processes and Product Use][2.F Product Uses as Substitutes for ODS][2.F.1 Refrigeration and Air conditioning][2.F.1.f Stationary Air conditioning]</w:t>
      </w:r>
      <w:r w:rsidRPr="00E610A5">
        <w:br/>
        <w:t>(Part 2 of 3)</w:t>
      </w:r>
      <w:bookmarkEnd w:id="632"/>
      <w:bookmarkEnd w:id="633"/>
      <w:bookmarkEnd w:id="634"/>
      <w:bookmarkEnd w:id="635"/>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33"/>
        <w:gridCol w:w="801"/>
        <w:gridCol w:w="973"/>
        <w:gridCol w:w="973"/>
        <w:gridCol w:w="988"/>
        <w:gridCol w:w="975"/>
        <w:gridCol w:w="975"/>
        <w:gridCol w:w="975"/>
        <w:gridCol w:w="973"/>
        <w:gridCol w:w="991"/>
        <w:gridCol w:w="975"/>
        <w:gridCol w:w="973"/>
      </w:tblGrid>
      <w:tr w:rsidR="002168CE" w:rsidRPr="00E610A5" w14:paraId="4273550F" w14:textId="77777777" w:rsidTr="00C245AC">
        <w:trPr>
          <w:trHeight w:val="414"/>
          <w:tblHeader/>
        </w:trPr>
        <w:tc>
          <w:tcPr>
            <w:tcW w:w="3402" w:type="dxa"/>
            <w:vMerge w:val="restart"/>
            <w:shd w:val="clear" w:color="auto" w:fill="365F91"/>
            <w:vAlign w:val="bottom"/>
            <w:hideMark/>
          </w:tcPr>
          <w:p w14:paraId="60532FC3" w14:textId="77777777" w:rsidR="00A7703E" w:rsidRPr="00E610A5" w:rsidRDefault="00A7703E" w:rsidP="002168CE">
            <w:pPr>
              <w:pStyle w:val="TableTextBold"/>
              <w:spacing w:before="30" w:after="30"/>
              <w:rPr>
                <w:rFonts w:cs="Calibri"/>
                <w:noProof w:val="0"/>
                <w:color w:val="FFFFFF"/>
                <w:szCs w:val="18"/>
              </w:rPr>
            </w:pPr>
            <w:r w:rsidRPr="00E610A5">
              <w:rPr>
                <w:noProof w:val="0"/>
                <w:color w:val="FFFFFF"/>
              </w:rPr>
              <w:t>[2. Industrial Processes and Product Use] [2.F Product Uses as Substitutes for ODS][2.F.1 Refrigeration and Air conditioning][2.F.1.f Stationary Air conditioning]</w:t>
            </w:r>
          </w:p>
        </w:tc>
        <w:tc>
          <w:tcPr>
            <w:tcW w:w="794" w:type="dxa"/>
            <w:vMerge w:val="restart"/>
            <w:shd w:val="clear" w:color="auto" w:fill="365F91"/>
            <w:vAlign w:val="bottom"/>
          </w:tcPr>
          <w:p w14:paraId="725C3629" w14:textId="77777777" w:rsidR="00A7703E" w:rsidRPr="00E610A5" w:rsidRDefault="00A7703E" w:rsidP="002168CE">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5696B96E" w14:textId="77777777" w:rsidR="00A7703E" w:rsidRPr="00E610A5" w:rsidRDefault="00A7703E" w:rsidP="002168CE">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6F549896" w14:textId="77777777" w:rsidR="00A7703E" w:rsidRPr="00E610A5" w:rsidRDefault="00A7703E" w:rsidP="002168CE">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1B6E945A" w14:textId="77777777" w:rsidR="00A7703E" w:rsidRPr="00E610A5" w:rsidRDefault="00A7703E" w:rsidP="002168CE">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7C3DFCDC" w14:textId="77777777" w:rsidR="00A7703E" w:rsidRPr="00E610A5" w:rsidRDefault="00A7703E" w:rsidP="002168CE">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711A7EA7" w14:textId="77777777" w:rsidR="00A7703E" w:rsidRPr="00E610A5" w:rsidRDefault="00A7703E" w:rsidP="002168CE">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2079BAE4" w14:textId="77777777" w:rsidR="00A7703E" w:rsidRPr="00E610A5" w:rsidRDefault="00A7703E" w:rsidP="002168CE">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790377CB" w14:textId="77777777" w:rsidR="00A7703E" w:rsidRPr="00E610A5" w:rsidRDefault="00A7703E" w:rsidP="002168CE">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1517A514" w14:textId="77777777" w:rsidR="00A7703E" w:rsidRPr="00E610A5" w:rsidRDefault="00A7703E" w:rsidP="002168CE">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4724AD55" w14:textId="77777777" w:rsidR="00A7703E" w:rsidRPr="00E610A5" w:rsidRDefault="00A7703E" w:rsidP="002168CE">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651A7124" w14:textId="77777777" w:rsidR="00A7703E" w:rsidRPr="00E610A5" w:rsidRDefault="00A7703E" w:rsidP="002168CE">
            <w:pPr>
              <w:pStyle w:val="TableTextBold"/>
              <w:spacing w:before="30" w:after="0"/>
              <w:jc w:val="right"/>
              <w:rPr>
                <w:noProof w:val="0"/>
                <w:color w:val="FFFFFF"/>
              </w:rPr>
            </w:pPr>
            <w:r w:rsidRPr="00E610A5">
              <w:rPr>
                <w:noProof w:val="0"/>
                <w:color w:val="FFFFFF"/>
              </w:rPr>
              <w:t>2009</w:t>
            </w:r>
          </w:p>
        </w:tc>
      </w:tr>
      <w:tr w:rsidR="002168CE" w:rsidRPr="00E610A5" w14:paraId="60766367" w14:textId="77777777" w:rsidTr="00C245AC">
        <w:trPr>
          <w:tblHeader/>
        </w:trPr>
        <w:tc>
          <w:tcPr>
            <w:tcW w:w="3402" w:type="dxa"/>
            <w:vMerge/>
            <w:tcBorders>
              <w:bottom w:val="single" w:sz="4" w:space="0" w:color="365F91"/>
            </w:tcBorders>
            <w:shd w:val="clear" w:color="auto" w:fill="365F91"/>
            <w:vAlign w:val="bottom"/>
            <w:hideMark/>
          </w:tcPr>
          <w:p w14:paraId="5D92F844" w14:textId="77777777" w:rsidR="00A7703E" w:rsidRPr="00E610A5" w:rsidRDefault="00A7703E" w:rsidP="002168CE">
            <w:pPr>
              <w:pStyle w:val="TableTextBold"/>
              <w:spacing w:before="30" w:after="30"/>
              <w:rPr>
                <w:noProof w:val="0"/>
                <w:color w:val="FFFFFF"/>
              </w:rPr>
            </w:pPr>
          </w:p>
        </w:tc>
        <w:tc>
          <w:tcPr>
            <w:tcW w:w="794" w:type="dxa"/>
            <w:vMerge/>
            <w:tcBorders>
              <w:bottom w:val="single" w:sz="4" w:space="0" w:color="365F91"/>
            </w:tcBorders>
            <w:shd w:val="clear" w:color="auto" w:fill="365F91"/>
          </w:tcPr>
          <w:p w14:paraId="6A4B1E0B" w14:textId="77777777" w:rsidR="00A7703E" w:rsidRPr="00E610A5" w:rsidRDefault="00A7703E" w:rsidP="002168CE">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5ECC87ED"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7877992"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534FB426"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3BEF50A"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FCB554D"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76944E8D"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296606C"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4DFDE9F9"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105CE06"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6BD8A7A" w14:textId="77777777" w:rsidR="00A7703E" w:rsidRPr="00E610A5" w:rsidRDefault="00A7703E" w:rsidP="002168C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23B88C8" w14:textId="77777777" w:rsidTr="00C245AC">
        <w:tc>
          <w:tcPr>
            <w:tcW w:w="3402" w:type="dxa"/>
            <w:shd w:val="clear" w:color="auto" w:fill="EBEFF4"/>
            <w:noWrap/>
            <w:vAlign w:val="bottom"/>
          </w:tcPr>
          <w:p w14:paraId="38D054A3" w14:textId="77777777" w:rsidR="00A7703E" w:rsidRPr="00E610A5" w:rsidRDefault="00A7703E" w:rsidP="00C245AC">
            <w:pPr>
              <w:pStyle w:val="TableText"/>
              <w:spacing w:before="30" w:after="30"/>
            </w:pPr>
            <w:r w:rsidRPr="00E610A5">
              <w:t>Method</w:t>
            </w:r>
          </w:p>
        </w:tc>
        <w:tc>
          <w:tcPr>
            <w:tcW w:w="794" w:type="dxa"/>
            <w:shd w:val="clear" w:color="auto" w:fill="EBEFF4"/>
            <w:vAlign w:val="bottom"/>
          </w:tcPr>
          <w:p w14:paraId="2B4BD27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6D63CF5"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3ED440B"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305826F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0DB00A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CB518B4"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3A818BE8"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6E106F2"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51D4263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2CADD9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BA34930" w14:textId="77777777" w:rsidR="00A7703E" w:rsidRPr="00E610A5" w:rsidRDefault="00A7703E" w:rsidP="00C245AC">
            <w:pPr>
              <w:pStyle w:val="TableText"/>
              <w:spacing w:before="30" w:after="30"/>
              <w:jc w:val="right"/>
            </w:pPr>
          </w:p>
        </w:tc>
      </w:tr>
      <w:tr w:rsidR="00A7703E" w:rsidRPr="00E610A5" w14:paraId="2F446647" w14:textId="77777777" w:rsidTr="00C245AC">
        <w:tc>
          <w:tcPr>
            <w:tcW w:w="3402" w:type="dxa"/>
            <w:shd w:val="clear" w:color="auto" w:fill="auto"/>
            <w:noWrap/>
            <w:vAlign w:val="bottom"/>
          </w:tcPr>
          <w:p w14:paraId="50FB5266" w14:textId="77777777" w:rsidR="00A7703E" w:rsidRPr="00E610A5" w:rsidRDefault="00A7703E" w:rsidP="00C245AC">
            <w:pPr>
              <w:pStyle w:val="TableText1"/>
              <w:rPr>
                <w:rFonts w:cs="Calibri"/>
                <w:szCs w:val="16"/>
              </w:rPr>
            </w:pPr>
            <w:r w:rsidRPr="00E610A5">
              <w:rPr>
                <w:rFonts w:cs="Calibri"/>
                <w:szCs w:val="16"/>
              </w:rPr>
              <w:t>HFCs</w:t>
            </w:r>
          </w:p>
        </w:tc>
        <w:tc>
          <w:tcPr>
            <w:tcW w:w="794" w:type="dxa"/>
            <w:shd w:val="clear" w:color="auto" w:fill="auto"/>
            <w:vAlign w:val="bottom"/>
          </w:tcPr>
          <w:p w14:paraId="5494E28D" w14:textId="77777777" w:rsidR="00A7703E" w:rsidRPr="00E610A5" w:rsidRDefault="00A7703E" w:rsidP="00C245AC">
            <w:pPr>
              <w:pStyle w:val="TableText"/>
              <w:spacing w:before="30" w:after="30"/>
              <w:jc w:val="right"/>
              <w:rPr>
                <w:rFonts w:cs="Calibri"/>
                <w:szCs w:val="16"/>
              </w:rPr>
            </w:pPr>
          </w:p>
        </w:tc>
        <w:tc>
          <w:tcPr>
            <w:tcW w:w="964" w:type="dxa"/>
            <w:shd w:val="clear" w:color="auto" w:fill="auto"/>
            <w:noWrap/>
          </w:tcPr>
          <w:p w14:paraId="6EC430B5"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778D88C3"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shd w:val="clear" w:color="auto" w:fill="auto"/>
            <w:noWrap/>
          </w:tcPr>
          <w:p w14:paraId="0BC4882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0DA89FA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1902A9A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16345F6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723C375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shd w:val="clear" w:color="auto" w:fill="auto"/>
            <w:noWrap/>
          </w:tcPr>
          <w:p w14:paraId="0B25329F" w14:textId="77777777" w:rsidR="00A7703E" w:rsidRPr="00E610A5" w:rsidRDefault="00A7703E" w:rsidP="00C245AC">
            <w:pPr>
              <w:pStyle w:val="TableText"/>
              <w:spacing w:before="30" w:after="30"/>
              <w:jc w:val="right"/>
              <w:rPr>
                <w:rFonts w:cs="Calibri"/>
                <w:szCs w:val="16"/>
              </w:rPr>
            </w:pPr>
            <w:r w:rsidRPr="00E610A5">
              <w:rPr>
                <w:rFonts w:cs="Calibri"/>
                <w:szCs w:val="16"/>
              </w:rPr>
              <w:t>T1a</w:t>
            </w:r>
          </w:p>
        </w:tc>
        <w:tc>
          <w:tcPr>
            <w:tcW w:w="966" w:type="dxa"/>
            <w:shd w:val="clear" w:color="auto" w:fill="auto"/>
            <w:noWrap/>
          </w:tcPr>
          <w:p w14:paraId="2D13C206" w14:textId="77777777" w:rsidR="00A7703E" w:rsidRPr="00E610A5" w:rsidRDefault="00A7703E" w:rsidP="00C245AC">
            <w:pPr>
              <w:pStyle w:val="TableText"/>
              <w:spacing w:before="30" w:after="30"/>
              <w:jc w:val="right"/>
              <w:rPr>
                <w:rFonts w:cs="Calibri"/>
                <w:szCs w:val="16"/>
              </w:rPr>
            </w:pPr>
            <w:r w:rsidRPr="00E610A5">
              <w:rPr>
                <w:rFonts w:cs="Calibri"/>
                <w:szCs w:val="16"/>
              </w:rPr>
              <w:t>T1a</w:t>
            </w:r>
          </w:p>
        </w:tc>
        <w:tc>
          <w:tcPr>
            <w:tcW w:w="964" w:type="dxa"/>
            <w:shd w:val="clear" w:color="auto" w:fill="auto"/>
            <w:noWrap/>
          </w:tcPr>
          <w:p w14:paraId="6A0725DC" w14:textId="77777777" w:rsidR="00A7703E" w:rsidRPr="00E610A5" w:rsidRDefault="00A7703E" w:rsidP="00C245AC">
            <w:pPr>
              <w:pStyle w:val="TableText"/>
              <w:spacing w:before="30" w:after="30"/>
              <w:jc w:val="right"/>
              <w:rPr>
                <w:rFonts w:cs="Calibri"/>
                <w:szCs w:val="16"/>
              </w:rPr>
            </w:pPr>
            <w:r w:rsidRPr="00E610A5">
              <w:rPr>
                <w:rFonts w:cs="Calibri"/>
                <w:szCs w:val="16"/>
              </w:rPr>
              <w:t>T1a</w:t>
            </w:r>
          </w:p>
        </w:tc>
      </w:tr>
      <w:tr w:rsidR="00A7703E" w:rsidRPr="00E610A5" w14:paraId="2D99249D" w14:textId="77777777" w:rsidTr="00C245AC">
        <w:tc>
          <w:tcPr>
            <w:tcW w:w="3402" w:type="dxa"/>
            <w:shd w:val="clear" w:color="auto" w:fill="auto"/>
            <w:noWrap/>
            <w:vAlign w:val="bottom"/>
          </w:tcPr>
          <w:p w14:paraId="6E148735" w14:textId="77777777" w:rsidR="00A7703E" w:rsidRPr="00E610A5" w:rsidRDefault="00A7703E" w:rsidP="00C245AC">
            <w:pPr>
              <w:pStyle w:val="TableText1"/>
              <w:rPr>
                <w:rFonts w:cs="Calibri"/>
                <w:szCs w:val="16"/>
              </w:rPr>
            </w:pPr>
            <w:r w:rsidRPr="00E610A5">
              <w:rPr>
                <w:rFonts w:cs="Calibri"/>
                <w:szCs w:val="16"/>
              </w:rPr>
              <w:t>PFCs</w:t>
            </w:r>
          </w:p>
        </w:tc>
        <w:tc>
          <w:tcPr>
            <w:tcW w:w="794" w:type="dxa"/>
            <w:shd w:val="clear" w:color="auto" w:fill="auto"/>
            <w:vAlign w:val="bottom"/>
          </w:tcPr>
          <w:p w14:paraId="2493FF28" w14:textId="77777777" w:rsidR="00A7703E" w:rsidRPr="00E610A5" w:rsidRDefault="00A7703E" w:rsidP="00C245AC">
            <w:pPr>
              <w:pStyle w:val="TableText"/>
              <w:spacing w:before="30" w:after="30"/>
              <w:jc w:val="right"/>
              <w:rPr>
                <w:rFonts w:cs="Calibri"/>
                <w:szCs w:val="16"/>
              </w:rPr>
            </w:pPr>
          </w:p>
        </w:tc>
        <w:tc>
          <w:tcPr>
            <w:tcW w:w="964" w:type="dxa"/>
            <w:shd w:val="clear" w:color="auto" w:fill="auto"/>
            <w:noWrap/>
          </w:tcPr>
          <w:p w14:paraId="5CB06198"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759CE9A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shd w:val="clear" w:color="auto" w:fill="auto"/>
            <w:noWrap/>
          </w:tcPr>
          <w:p w14:paraId="1FBD431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3AC316C8"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694DB931"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65C67207"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09115F99"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shd w:val="clear" w:color="auto" w:fill="auto"/>
            <w:noWrap/>
          </w:tcPr>
          <w:p w14:paraId="7A8D170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11B8FBA0"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0099F6AE"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r>
      <w:tr w:rsidR="00A7703E" w:rsidRPr="00E610A5" w14:paraId="2EDF44AB" w14:textId="77777777" w:rsidTr="00C245AC">
        <w:tc>
          <w:tcPr>
            <w:tcW w:w="3402" w:type="dxa"/>
            <w:shd w:val="clear" w:color="auto" w:fill="auto"/>
            <w:noWrap/>
            <w:vAlign w:val="bottom"/>
          </w:tcPr>
          <w:p w14:paraId="671E65BD" w14:textId="77777777" w:rsidR="00A7703E" w:rsidRPr="00E610A5" w:rsidRDefault="00A7703E" w:rsidP="00C245AC">
            <w:pPr>
              <w:pStyle w:val="TableText1"/>
              <w:rPr>
                <w:rFonts w:cs="Calibri"/>
                <w:szCs w:val="16"/>
              </w:rPr>
            </w:pPr>
            <w:r w:rsidRPr="00E610A5">
              <w:rPr>
                <w:rFonts w:cs="Calibri"/>
                <w:szCs w:val="16"/>
              </w:rPr>
              <w:t>Unspecified mix of HFCs and PFCs</w:t>
            </w:r>
          </w:p>
        </w:tc>
        <w:tc>
          <w:tcPr>
            <w:tcW w:w="794" w:type="dxa"/>
            <w:shd w:val="clear" w:color="auto" w:fill="auto"/>
            <w:vAlign w:val="bottom"/>
          </w:tcPr>
          <w:p w14:paraId="1431ECAD" w14:textId="77777777" w:rsidR="00A7703E" w:rsidRPr="00E610A5" w:rsidRDefault="00A7703E" w:rsidP="00C245AC">
            <w:pPr>
              <w:pStyle w:val="TableText"/>
              <w:spacing w:before="30" w:after="30"/>
              <w:jc w:val="right"/>
              <w:rPr>
                <w:rFonts w:cs="Calibri"/>
                <w:szCs w:val="16"/>
              </w:rPr>
            </w:pPr>
          </w:p>
        </w:tc>
        <w:tc>
          <w:tcPr>
            <w:tcW w:w="964" w:type="dxa"/>
            <w:shd w:val="clear" w:color="auto" w:fill="auto"/>
            <w:noWrap/>
          </w:tcPr>
          <w:p w14:paraId="5A515EF2"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7EB4494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shd w:val="clear" w:color="auto" w:fill="auto"/>
            <w:noWrap/>
          </w:tcPr>
          <w:p w14:paraId="656CCB37"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19BCD852"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7CC3855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73E08791"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07BDC1D6"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shd w:val="clear" w:color="auto" w:fill="auto"/>
            <w:noWrap/>
          </w:tcPr>
          <w:p w14:paraId="15C1E179"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49F3914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201A5FF0"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r>
      <w:tr w:rsidR="00A7703E" w:rsidRPr="00E610A5" w14:paraId="435E0D1D" w14:textId="77777777" w:rsidTr="00C245AC">
        <w:tc>
          <w:tcPr>
            <w:tcW w:w="3402" w:type="dxa"/>
            <w:shd w:val="clear" w:color="auto" w:fill="auto"/>
            <w:noWrap/>
            <w:vAlign w:val="bottom"/>
          </w:tcPr>
          <w:p w14:paraId="465A1CBA" w14:textId="77777777" w:rsidR="00A7703E" w:rsidRPr="00E610A5" w:rsidRDefault="00A7703E" w:rsidP="00C245AC">
            <w:pPr>
              <w:pStyle w:val="TableText1"/>
              <w:rPr>
                <w:rFonts w:cs="Calibri"/>
                <w:szCs w:val="16"/>
              </w:rPr>
            </w:pPr>
            <w:r w:rsidRPr="00E610A5">
              <w:rPr>
                <w:rFonts w:cs="Calibri"/>
                <w:szCs w:val="16"/>
              </w:rPr>
              <w:t>SF</w:t>
            </w:r>
            <w:r w:rsidRPr="00E610A5">
              <w:rPr>
                <w:rFonts w:cs="Calibri"/>
                <w:szCs w:val="16"/>
                <w:vertAlign w:val="subscript"/>
              </w:rPr>
              <w:t>6</w:t>
            </w:r>
          </w:p>
        </w:tc>
        <w:tc>
          <w:tcPr>
            <w:tcW w:w="794" w:type="dxa"/>
            <w:shd w:val="clear" w:color="auto" w:fill="auto"/>
            <w:vAlign w:val="bottom"/>
          </w:tcPr>
          <w:p w14:paraId="0A0CE5CA" w14:textId="77777777" w:rsidR="00A7703E" w:rsidRPr="00E610A5" w:rsidRDefault="00A7703E" w:rsidP="00C245AC">
            <w:pPr>
              <w:pStyle w:val="TableText"/>
              <w:spacing w:before="30" w:after="30"/>
              <w:jc w:val="right"/>
              <w:rPr>
                <w:rFonts w:cs="Calibri"/>
                <w:szCs w:val="16"/>
              </w:rPr>
            </w:pPr>
          </w:p>
        </w:tc>
        <w:tc>
          <w:tcPr>
            <w:tcW w:w="964" w:type="dxa"/>
            <w:shd w:val="clear" w:color="auto" w:fill="auto"/>
            <w:noWrap/>
          </w:tcPr>
          <w:p w14:paraId="2BD81E2C"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1D0A42C5"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shd w:val="clear" w:color="auto" w:fill="auto"/>
            <w:noWrap/>
          </w:tcPr>
          <w:p w14:paraId="2DB04FA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5FED0D4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2422C1B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646F8045"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2498C6A3"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shd w:val="clear" w:color="auto" w:fill="auto"/>
            <w:noWrap/>
          </w:tcPr>
          <w:p w14:paraId="1409207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shd w:val="clear" w:color="auto" w:fill="auto"/>
            <w:noWrap/>
          </w:tcPr>
          <w:p w14:paraId="3D2EAF53"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shd w:val="clear" w:color="auto" w:fill="auto"/>
            <w:noWrap/>
          </w:tcPr>
          <w:p w14:paraId="4308CAEF"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r>
      <w:tr w:rsidR="00A7703E" w:rsidRPr="00E610A5" w14:paraId="285839FB" w14:textId="77777777" w:rsidTr="00C245AC">
        <w:tc>
          <w:tcPr>
            <w:tcW w:w="3402" w:type="dxa"/>
            <w:tcBorders>
              <w:bottom w:val="single" w:sz="4" w:space="0" w:color="365F91"/>
            </w:tcBorders>
            <w:shd w:val="clear" w:color="auto" w:fill="auto"/>
            <w:noWrap/>
            <w:vAlign w:val="bottom"/>
          </w:tcPr>
          <w:p w14:paraId="0A29E6A8" w14:textId="77777777" w:rsidR="00A7703E" w:rsidRPr="00E610A5" w:rsidRDefault="00A7703E" w:rsidP="00C245AC">
            <w:pPr>
              <w:pStyle w:val="TableText1"/>
              <w:rPr>
                <w:rFonts w:cs="Calibri"/>
                <w:szCs w:val="16"/>
              </w:rPr>
            </w:pPr>
            <w:r w:rsidRPr="00E610A5">
              <w:rPr>
                <w:rFonts w:cs="Calibri"/>
                <w:szCs w:val="16"/>
              </w:rPr>
              <w:t>NF</w:t>
            </w:r>
            <w:r w:rsidRPr="00E610A5">
              <w:rPr>
                <w:rFonts w:cs="Calibri"/>
                <w:szCs w:val="16"/>
                <w:vertAlign w:val="subscript"/>
              </w:rPr>
              <w:t>3</w:t>
            </w:r>
          </w:p>
        </w:tc>
        <w:tc>
          <w:tcPr>
            <w:tcW w:w="794" w:type="dxa"/>
            <w:tcBorders>
              <w:bottom w:val="single" w:sz="4" w:space="0" w:color="365F91"/>
            </w:tcBorders>
            <w:shd w:val="clear" w:color="auto" w:fill="auto"/>
            <w:vAlign w:val="bottom"/>
          </w:tcPr>
          <w:p w14:paraId="04827BB3" w14:textId="77777777" w:rsidR="00A7703E" w:rsidRPr="00E610A5" w:rsidRDefault="00A7703E" w:rsidP="00C245AC">
            <w:pPr>
              <w:pStyle w:val="TableText"/>
              <w:spacing w:before="30" w:after="30"/>
              <w:jc w:val="right"/>
              <w:rPr>
                <w:rFonts w:cs="Calibri"/>
                <w:szCs w:val="16"/>
              </w:rPr>
            </w:pPr>
          </w:p>
        </w:tc>
        <w:tc>
          <w:tcPr>
            <w:tcW w:w="964" w:type="dxa"/>
            <w:tcBorders>
              <w:bottom w:val="single" w:sz="4" w:space="0" w:color="365F91"/>
            </w:tcBorders>
            <w:shd w:val="clear" w:color="auto" w:fill="auto"/>
            <w:noWrap/>
          </w:tcPr>
          <w:p w14:paraId="1CD02C2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tcBorders>
              <w:bottom w:val="single" w:sz="4" w:space="0" w:color="365F91"/>
            </w:tcBorders>
            <w:shd w:val="clear" w:color="auto" w:fill="auto"/>
            <w:noWrap/>
          </w:tcPr>
          <w:p w14:paraId="793A17B3"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tcBorders>
              <w:bottom w:val="single" w:sz="4" w:space="0" w:color="365F91"/>
            </w:tcBorders>
            <w:shd w:val="clear" w:color="auto" w:fill="auto"/>
            <w:noWrap/>
          </w:tcPr>
          <w:p w14:paraId="44AC17D3"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191AE5C7"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37EDBAE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36278E20"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tcBorders>
              <w:bottom w:val="single" w:sz="4" w:space="0" w:color="365F91"/>
            </w:tcBorders>
            <w:shd w:val="clear" w:color="auto" w:fill="auto"/>
            <w:noWrap/>
          </w:tcPr>
          <w:p w14:paraId="26843E8A"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tcBorders>
              <w:bottom w:val="single" w:sz="4" w:space="0" w:color="365F91"/>
            </w:tcBorders>
            <w:shd w:val="clear" w:color="auto" w:fill="auto"/>
            <w:noWrap/>
          </w:tcPr>
          <w:p w14:paraId="3A5FF09A"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0D9E0DD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tcBorders>
              <w:bottom w:val="single" w:sz="4" w:space="0" w:color="365F91"/>
            </w:tcBorders>
            <w:shd w:val="clear" w:color="auto" w:fill="auto"/>
            <w:noWrap/>
          </w:tcPr>
          <w:p w14:paraId="0385353E"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r>
      <w:tr w:rsidR="00A7703E" w:rsidRPr="00E610A5" w14:paraId="75892086" w14:textId="77777777" w:rsidTr="00C245AC">
        <w:tc>
          <w:tcPr>
            <w:tcW w:w="3402" w:type="dxa"/>
            <w:shd w:val="clear" w:color="auto" w:fill="EBEFF4"/>
            <w:noWrap/>
            <w:vAlign w:val="bottom"/>
          </w:tcPr>
          <w:p w14:paraId="5BB51D56" w14:textId="77777777" w:rsidR="00A7703E" w:rsidRPr="00E610A5" w:rsidRDefault="00A7703E" w:rsidP="00C245AC">
            <w:pPr>
              <w:pStyle w:val="TableText"/>
              <w:spacing w:before="30" w:after="30"/>
              <w:rPr>
                <w:rFonts w:cs="Calibri"/>
                <w:szCs w:val="16"/>
              </w:rPr>
            </w:pPr>
            <w:r w:rsidRPr="00E610A5">
              <w:rPr>
                <w:rFonts w:cs="Calibri"/>
                <w:szCs w:val="16"/>
              </w:rPr>
              <w:t>Emission Factor information</w:t>
            </w:r>
          </w:p>
        </w:tc>
        <w:tc>
          <w:tcPr>
            <w:tcW w:w="794" w:type="dxa"/>
            <w:shd w:val="clear" w:color="auto" w:fill="EBEFF4"/>
            <w:vAlign w:val="bottom"/>
          </w:tcPr>
          <w:p w14:paraId="4E334D33"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21257904"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35A05FFA" w14:textId="77777777" w:rsidR="00A7703E" w:rsidRPr="00E610A5" w:rsidRDefault="00A7703E" w:rsidP="00C245AC">
            <w:pPr>
              <w:pStyle w:val="TableText"/>
              <w:spacing w:before="30" w:after="30"/>
              <w:jc w:val="right"/>
              <w:rPr>
                <w:rFonts w:cs="Calibri"/>
                <w:szCs w:val="16"/>
              </w:rPr>
            </w:pPr>
          </w:p>
        </w:tc>
        <w:tc>
          <w:tcPr>
            <w:tcW w:w="979" w:type="dxa"/>
            <w:shd w:val="clear" w:color="auto" w:fill="EBEFF4"/>
            <w:noWrap/>
          </w:tcPr>
          <w:p w14:paraId="648EC545"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5432E4E5"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3F84168F"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49623EF8"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591693D2" w14:textId="77777777" w:rsidR="00A7703E" w:rsidRPr="00E610A5" w:rsidRDefault="00A7703E" w:rsidP="00C245AC">
            <w:pPr>
              <w:pStyle w:val="TableText"/>
              <w:spacing w:before="30" w:after="30"/>
              <w:jc w:val="right"/>
              <w:rPr>
                <w:rFonts w:cs="Calibri"/>
                <w:szCs w:val="16"/>
              </w:rPr>
            </w:pPr>
          </w:p>
        </w:tc>
        <w:tc>
          <w:tcPr>
            <w:tcW w:w="982" w:type="dxa"/>
            <w:shd w:val="clear" w:color="auto" w:fill="EBEFF4"/>
            <w:noWrap/>
          </w:tcPr>
          <w:p w14:paraId="5231D66D"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5CFBE618"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46B70008" w14:textId="77777777" w:rsidR="00A7703E" w:rsidRPr="00E610A5" w:rsidRDefault="00A7703E" w:rsidP="00C245AC">
            <w:pPr>
              <w:pStyle w:val="TableText"/>
              <w:spacing w:before="30" w:after="30"/>
              <w:jc w:val="right"/>
              <w:rPr>
                <w:rFonts w:cs="Calibri"/>
                <w:szCs w:val="16"/>
              </w:rPr>
            </w:pPr>
          </w:p>
        </w:tc>
      </w:tr>
      <w:tr w:rsidR="00A7703E" w:rsidRPr="00E610A5" w14:paraId="3E764482" w14:textId="77777777" w:rsidTr="00C245AC">
        <w:tc>
          <w:tcPr>
            <w:tcW w:w="3402" w:type="dxa"/>
            <w:tcBorders>
              <w:bottom w:val="single" w:sz="4" w:space="0" w:color="365F91"/>
            </w:tcBorders>
            <w:shd w:val="clear" w:color="auto" w:fill="auto"/>
            <w:noWrap/>
            <w:vAlign w:val="bottom"/>
          </w:tcPr>
          <w:p w14:paraId="28B1AAEB" w14:textId="77777777" w:rsidR="00A7703E" w:rsidRPr="00E610A5" w:rsidRDefault="00A7703E" w:rsidP="00C245AC">
            <w:pPr>
              <w:pStyle w:val="TableText1"/>
              <w:rPr>
                <w:rFonts w:cs="Calibri"/>
                <w:szCs w:val="16"/>
              </w:rPr>
            </w:pPr>
            <w:r w:rsidRPr="00E610A5">
              <w:rPr>
                <w:rFonts w:cs="Calibri"/>
                <w:szCs w:val="16"/>
              </w:rPr>
              <w:t>HFCs</w:t>
            </w:r>
          </w:p>
        </w:tc>
        <w:tc>
          <w:tcPr>
            <w:tcW w:w="794" w:type="dxa"/>
            <w:tcBorders>
              <w:bottom w:val="single" w:sz="4" w:space="0" w:color="365F91"/>
            </w:tcBorders>
            <w:shd w:val="clear" w:color="auto" w:fill="auto"/>
            <w:vAlign w:val="bottom"/>
          </w:tcPr>
          <w:p w14:paraId="42F6C520" w14:textId="77777777" w:rsidR="00A7703E" w:rsidRPr="00E610A5" w:rsidRDefault="00A7703E" w:rsidP="00C245AC">
            <w:pPr>
              <w:pStyle w:val="TableText"/>
              <w:spacing w:before="30" w:after="30"/>
              <w:jc w:val="right"/>
              <w:rPr>
                <w:rFonts w:cs="Calibri"/>
                <w:szCs w:val="16"/>
              </w:rPr>
            </w:pPr>
          </w:p>
        </w:tc>
        <w:tc>
          <w:tcPr>
            <w:tcW w:w="964" w:type="dxa"/>
            <w:tcBorders>
              <w:bottom w:val="single" w:sz="4" w:space="0" w:color="365F91"/>
            </w:tcBorders>
            <w:shd w:val="clear" w:color="auto" w:fill="auto"/>
            <w:noWrap/>
          </w:tcPr>
          <w:p w14:paraId="0FF5289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tcBorders>
              <w:bottom w:val="single" w:sz="4" w:space="0" w:color="365F91"/>
            </w:tcBorders>
            <w:shd w:val="clear" w:color="auto" w:fill="auto"/>
            <w:noWrap/>
          </w:tcPr>
          <w:p w14:paraId="4B237CD4"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79" w:type="dxa"/>
            <w:tcBorders>
              <w:bottom w:val="single" w:sz="4" w:space="0" w:color="365F91"/>
            </w:tcBorders>
            <w:shd w:val="clear" w:color="auto" w:fill="auto"/>
            <w:noWrap/>
          </w:tcPr>
          <w:p w14:paraId="2B78A589"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4E734E69"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38940396"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6" w:type="dxa"/>
            <w:tcBorders>
              <w:bottom w:val="single" w:sz="4" w:space="0" w:color="365F91"/>
            </w:tcBorders>
            <w:shd w:val="clear" w:color="auto" w:fill="auto"/>
            <w:noWrap/>
          </w:tcPr>
          <w:p w14:paraId="215A6B7C"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64" w:type="dxa"/>
            <w:tcBorders>
              <w:bottom w:val="single" w:sz="4" w:space="0" w:color="365F91"/>
            </w:tcBorders>
            <w:shd w:val="clear" w:color="auto" w:fill="auto"/>
            <w:noWrap/>
          </w:tcPr>
          <w:p w14:paraId="24DA2D4B" w14:textId="77777777" w:rsidR="00A7703E" w:rsidRPr="00E610A5" w:rsidRDefault="00A7703E" w:rsidP="00C245AC">
            <w:pPr>
              <w:pStyle w:val="TableText"/>
              <w:spacing w:before="30" w:after="30"/>
              <w:jc w:val="right"/>
              <w:rPr>
                <w:rFonts w:cs="Calibri"/>
                <w:szCs w:val="16"/>
              </w:rPr>
            </w:pPr>
            <w:r w:rsidRPr="00E610A5">
              <w:rPr>
                <w:rFonts w:cs="Calibri"/>
                <w:szCs w:val="16"/>
              </w:rPr>
              <w:t>NA</w:t>
            </w:r>
          </w:p>
        </w:tc>
        <w:tc>
          <w:tcPr>
            <w:tcW w:w="982" w:type="dxa"/>
            <w:tcBorders>
              <w:bottom w:val="single" w:sz="4" w:space="0" w:color="365F91"/>
            </w:tcBorders>
            <w:shd w:val="clear" w:color="auto" w:fill="auto"/>
            <w:noWrap/>
          </w:tcPr>
          <w:p w14:paraId="61086764" w14:textId="77777777" w:rsidR="00A7703E" w:rsidRPr="00E610A5" w:rsidRDefault="00A7703E" w:rsidP="00C245AC">
            <w:pPr>
              <w:pStyle w:val="TableText"/>
              <w:spacing w:before="30" w:after="30"/>
              <w:jc w:val="right"/>
              <w:rPr>
                <w:rFonts w:cs="Calibri"/>
                <w:szCs w:val="16"/>
              </w:rPr>
            </w:pPr>
            <w:r w:rsidRPr="00E610A5">
              <w:rPr>
                <w:rFonts w:cs="Calibri"/>
                <w:szCs w:val="16"/>
              </w:rPr>
              <w:t>D</w:t>
            </w:r>
          </w:p>
        </w:tc>
        <w:tc>
          <w:tcPr>
            <w:tcW w:w="966" w:type="dxa"/>
            <w:tcBorders>
              <w:bottom w:val="single" w:sz="4" w:space="0" w:color="365F91"/>
            </w:tcBorders>
            <w:shd w:val="clear" w:color="auto" w:fill="auto"/>
            <w:noWrap/>
          </w:tcPr>
          <w:p w14:paraId="1A735CAB" w14:textId="77777777" w:rsidR="00A7703E" w:rsidRPr="00E610A5" w:rsidRDefault="00A7703E" w:rsidP="00C245AC">
            <w:pPr>
              <w:pStyle w:val="TableText"/>
              <w:spacing w:before="30" w:after="30"/>
              <w:jc w:val="right"/>
              <w:rPr>
                <w:rFonts w:cs="Calibri"/>
                <w:szCs w:val="16"/>
              </w:rPr>
            </w:pPr>
            <w:r w:rsidRPr="00E610A5">
              <w:rPr>
                <w:rFonts w:cs="Calibri"/>
                <w:szCs w:val="16"/>
              </w:rPr>
              <w:t>D</w:t>
            </w:r>
          </w:p>
        </w:tc>
        <w:tc>
          <w:tcPr>
            <w:tcW w:w="964" w:type="dxa"/>
            <w:tcBorders>
              <w:bottom w:val="single" w:sz="4" w:space="0" w:color="365F91"/>
            </w:tcBorders>
            <w:shd w:val="clear" w:color="auto" w:fill="auto"/>
            <w:noWrap/>
          </w:tcPr>
          <w:p w14:paraId="56B6D0D4" w14:textId="77777777" w:rsidR="00A7703E" w:rsidRPr="00E610A5" w:rsidRDefault="00A7703E" w:rsidP="00C245AC">
            <w:pPr>
              <w:pStyle w:val="TableText"/>
              <w:spacing w:before="30" w:after="30"/>
              <w:jc w:val="right"/>
              <w:rPr>
                <w:rFonts w:cs="Calibri"/>
                <w:szCs w:val="16"/>
              </w:rPr>
            </w:pPr>
            <w:r w:rsidRPr="00E610A5">
              <w:rPr>
                <w:rFonts w:cs="Calibri"/>
                <w:szCs w:val="16"/>
              </w:rPr>
              <w:t>D</w:t>
            </w:r>
          </w:p>
        </w:tc>
      </w:tr>
      <w:tr w:rsidR="00A7703E" w:rsidRPr="00E610A5" w14:paraId="2BC664D1" w14:textId="77777777" w:rsidTr="00C245AC">
        <w:tc>
          <w:tcPr>
            <w:tcW w:w="3402" w:type="dxa"/>
            <w:shd w:val="clear" w:color="auto" w:fill="EBEFF4"/>
            <w:noWrap/>
            <w:vAlign w:val="bottom"/>
          </w:tcPr>
          <w:p w14:paraId="5A2F13DB" w14:textId="77777777" w:rsidR="00A7703E" w:rsidRPr="00E610A5" w:rsidRDefault="00A7703E" w:rsidP="00C245AC">
            <w:pPr>
              <w:pStyle w:val="TableText"/>
              <w:spacing w:before="30" w:after="30"/>
              <w:rPr>
                <w:rFonts w:cs="Calibri"/>
                <w:szCs w:val="16"/>
              </w:rPr>
            </w:pPr>
            <w:r w:rsidRPr="00E610A5">
              <w:rPr>
                <w:rFonts w:cs="Calibri"/>
                <w:szCs w:val="16"/>
              </w:rPr>
              <w:t>Emissions</w:t>
            </w:r>
          </w:p>
        </w:tc>
        <w:tc>
          <w:tcPr>
            <w:tcW w:w="794" w:type="dxa"/>
            <w:shd w:val="clear" w:color="auto" w:fill="EBEFF4"/>
            <w:vAlign w:val="bottom"/>
          </w:tcPr>
          <w:p w14:paraId="5B199039"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7EBEC879"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781DCE21" w14:textId="77777777" w:rsidR="00A7703E" w:rsidRPr="00E610A5" w:rsidRDefault="00A7703E" w:rsidP="00C245AC">
            <w:pPr>
              <w:pStyle w:val="TableText"/>
              <w:spacing w:before="30" w:after="30"/>
              <w:jc w:val="right"/>
              <w:rPr>
                <w:rFonts w:cs="Calibri"/>
                <w:szCs w:val="16"/>
              </w:rPr>
            </w:pPr>
          </w:p>
        </w:tc>
        <w:tc>
          <w:tcPr>
            <w:tcW w:w="979" w:type="dxa"/>
            <w:shd w:val="clear" w:color="auto" w:fill="EBEFF4"/>
            <w:noWrap/>
          </w:tcPr>
          <w:p w14:paraId="2A79B1B7"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19A37859"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2F4CB105"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2C2FD99F"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42BC6335" w14:textId="77777777" w:rsidR="00A7703E" w:rsidRPr="00E610A5" w:rsidRDefault="00A7703E" w:rsidP="00C245AC">
            <w:pPr>
              <w:pStyle w:val="TableText"/>
              <w:spacing w:before="30" w:after="30"/>
              <w:jc w:val="right"/>
              <w:rPr>
                <w:rFonts w:cs="Calibri"/>
                <w:szCs w:val="16"/>
              </w:rPr>
            </w:pPr>
          </w:p>
        </w:tc>
        <w:tc>
          <w:tcPr>
            <w:tcW w:w="982" w:type="dxa"/>
            <w:shd w:val="clear" w:color="auto" w:fill="EBEFF4"/>
            <w:noWrap/>
          </w:tcPr>
          <w:p w14:paraId="5036B5CE"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5DE97999"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60EAD3A6" w14:textId="77777777" w:rsidR="00A7703E" w:rsidRPr="00E610A5" w:rsidRDefault="00A7703E" w:rsidP="00C245AC">
            <w:pPr>
              <w:pStyle w:val="TableText"/>
              <w:spacing w:before="30" w:after="30"/>
              <w:jc w:val="right"/>
              <w:rPr>
                <w:rFonts w:cs="Calibri"/>
                <w:szCs w:val="16"/>
              </w:rPr>
            </w:pPr>
          </w:p>
        </w:tc>
      </w:tr>
      <w:tr w:rsidR="00A7703E" w:rsidRPr="00E610A5" w14:paraId="1E365205" w14:textId="77777777" w:rsidTr="00C245AC">
        <w:tc>
          <w:tcPr>
            <w:tcW w:w="3402" w:type="dxa"/>
            <w:shd w:val="clear" w:color="auto" w:fill="auto"/>
            <w:vAlign w:val="bottom"/>
          </w:tcPr>
          <w:p w14:paraId="751673C6" w14:textId="77777777" w:rsidR="00A7703E" w:rsidRPr="00E610A5" w:rsidRDefault="00A7703E" w:rsidP="00C245AC">
            <w:pPr>
              <w:pStyle w:val="TableText1"/>
              <w:rPr>
                <w:rFonts w:cs="Calibri"/>
                <w:szCs w:val="16"/>
              </w:rPr>
            </w:pPr>
            <w:r w:rsidRPr="00E610A5">
              <w:rPr>
                <w:rFonts w:cs="Calibri"/>
                <w:szCs w:val="16"/>
              </w:rPr>
              <w:t>HFCs</w:t>
            </w:r>
          </w:p>
        </w:tc>
        <w:tc>
          <w:tcPr>
            <w:tcW w:w="794" w:type="dxa"/>
            <w:shd w:val="clear" w:color="auto" w:fill="auto"/>
            <w:vAlign w:val="bottom"/>
          </w:tcPr>
          <w:p w14:paraId="79646890" w14:textId="77777777" w:rsidR="00A7703E" w:rsidRPr="00E610A5" w:rsidRDefault="00A7703E" w:rsidP="00C245AC">
            <w:pPr>
              <w:pStyle w:val="TableText"/>
              <w:spacing w:before="30" w:after="30"/>
              <w:jc w:val="right"/>
              <w:rPr>
                <w:rFonts w:cs="Calibri"/>
                <w:szCs w:val="16"/>
              </w:rPr>
            </w:pPr>
            <w:r w:rsidRPr="00E610A5">
              <w:rPr>
                <w:rFonts w:cs="Calibri"/>
                <w:szCs w:val="16"/>
              </w:rPr>
              <w:t>t CO</w:t>
            </w:r>
            <w:r w:rsidRPr="00E610A5">
              <w:rPr>
                <w:rFonts w:cs="Calibri"/>
                <w:szCs w:val="16"/>
                <w:vertAlign w:val="subscript"/>
              </w:rPr>
              <w:t>2</w:t>
            </w:r>
            <w:r w:rsidRPr="00E610A5">
              <w:rPr>
                <w:rFonts w:cs="Calibri"/>
                <w:szCs w:val="16"/>
              </w:rPr>
              <w:t>-e</w:t>
            </w:r>
          </w:p>
        </w:tc>
        <w:tc>
          <w:tcPr>
            <w:tcW w:w="964" w:type="dxa"/>
            <w:shd w:val="clear" w:color="auto" w:fill="auto"/>
            <w:noWrap/>
          </w:tcPr>
          <w:p w14:paraId="1C0C6369"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224E79CE"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79" w:type="dxa"/>
            <w:shd w:val="clear" w:color="auto" w:fill="auto"/>
            <w:noWrap/>
          </w:tcPr>
          <w:p w14:paraId="37A39254"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193166BA"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173EA89E"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59D76DF8"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38A2A241"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82" w:type="dxa"/>
            <w:shd w:val="clear" w:color="auto" w:fill="auto"/>
            <w:noWrap/>
          </w:tcPr>
          <w:p w14:paraId="52376550" w14:textId="77777777" w:rsidR="00A7703E" w:rsidRPr="00E610A5" w:rsidRDefault="00A7703E" w:rsidP="00C245AC">
            <w:pPr>
              <w:pStyle w:val="TableText"/>
              <w:spacing w:before="30" w:after="30"/>
              <w:jc w:val="right"/>
              <w:rPr>
                <w:rFonts w:cs="Calibri"/>
                <w:szCs w:val="16"/>
              </w:rPr>
            </w:pPr>
            <w:r w:rsidRPr="00E610A5">
              <w:rPr>
                <w:rFonts w:cs="Calibri"/>
                <w:szCs w:val="16"/>
              </w:rPr>
              <w:t>17.06</w:t>
            </w:r>
          </w:p>
        </w:tc>
        <w:tc>
          <w:tcPr>
            <w:tcW w:w="966" w:type="dxa"/>
            <w:shd w:val="clear" w:color="auto" w:fill="auto"/>
            <w:noWrap/>
          </w:tcPr>
          <w:p w14:paraId="323695C4" w14:textId="77777777" w:rsidR="00A7703E" w:rsidRPr="00E610A5" w:rsidRDefault="00A7703E" w:rsidP="00C245AC">
            <w:pPr>
              <w:pStyle w:val="TableText"/>
              <w:spacing w:before="30" w:after="30"/>
              <w:jc w:val="right"/>
              <w:rPr>
                <w:rFonts w:cs="Calibri"/>
                <w:szCs w:val="16"/>
              </w:rPr>
            </w:pPr>
            <w:r w:rsidRPr="00E610A5">
              <w:rPr>
                <w:rFonts w:cs="Calibri"/>
                <w:szCs w:val="16"/>
              </w:rPr>
              <w:t>34.12</w:t>
            </w:r>
          </w:p>
        </w:tc>
        <w:tc>
          <w:tcPr>
            <w:tcW w:w="964" w:type="dxa"/>
            <w:shd w:val="clear" w:color="auto" w:fill="auto"/>
            <w:noWrap/>
          </w:tcPr>
          <w:p w14:paraId="731C42A9" w14:textId="77777777" w:rsidR="00A7703E" w:rsidRPr="00E610A5" w:rsidRDefault="00A7703E" w:rsidP="00C245AC">
            <w:pPr>
              <w:pStyle w:val="TableText"/>
              <w:spacing w:before="30" w:after="30"/>
              <w:jc w:val="right"/>
              <w:rPr>
                <w:rFonts w:cs="Calibri"/>
                <w:szCs w:val="16"/>
              </w:rPr>
            </w:pPr>
            <w:r w:rsidRPr="00E610A5">
              <w:rPr>
                <w:rFonts w:cs="Calibri"/>
                <w:szCs w:val="16"/>
              </w:rPr>
              <w:t>51.17</w:t>
            </w:r>
          </w:p>
        </w:tc>
      </w:tr>
      <w:tr w:rsidR="00A7703E" w:rsidRPr="00E610A5" w14:paraId="4B70A9F4" w14:textId="77777777" w:rsidTr="00C245AC">
        <w:tc>
          <w:tcPr>
            <w:tcW w:w="3402" w:type="dxa"/>
            <w:shd w:val="clear" w:color="auto" w:fill="auto"/>
            <w:vAlign w:val="bottom"/>
          </w:tcPr>
          <w:p w14:paraId="24F550C7" w14:textId="77777777" w:rsidR="00A7703E" w:rsidRPr="00E610A5" w:rsidRDefault="00A7703E" w:rsidP="00C245AC">
            <w:pPr>
              <w:pStyle w:val="TableText2"/>
              <w:rPr>
                <w:rFonts w:cs="Calibri"/>
                <w:szCs w:val="16"/>
              </w:rPr>
            </w:pPr>
            <w:r w:rsidRPr="00E610A5">
              <w:rPr>
                <w:rFonts w:cs="Calibri"/>
                <w:szCs w:val="16"/>
              </w:rPr>
              <w:t>HFC-32</w:t>
            </w:r>
          </w:p>
        </w:tc>
        <w:tc>
          <w:tcPr>
            <w:tcW w:w="794" w:type="dxa"/>
            <w:shd w:val="clear" w:color="auto" w:fill="auto"/>
            <w:vAlign w:val="bottom"/>
          </w:tcPr>
          <w:p w14:paraId="7228964A" w14:textId="77777777" w:rsidR="00A7703E" w:rsidRPr="00E610A5" w:rsidRDefault="00A7703E" w:rsidP="00C245AC">
            <w:pPr>
              <w:pStyle w:val="TableText"/>
              <w:spacing w:before="30" w:after="30"/>
              <w:jc w:val="right"/>
              <w:rPr>
                <w:rFonts w:cs="Calibri"/>
                <w:szCs w:val="16"/>
              </w:rPr>
            </w:pPr>
            <w:r w:rsidRPr="00E610A5">
              <w:rPr>
                <w:rFonts w:cs="Calibri"/>
                <w:szCs w:val="16"/>
              </w:rPr>
              <w:t>t</w:t>
            </w:r>
          </w:p>
        </w:tc>
        <w:tc>
          <w:tcPr>
            <w:tcW w:w="964" w:type="dxa"/>
            <w:shd w:val="clear" w:color="auto" w:fill="auto"/>
            <w:noWrap/>
          </w:tcPr>
          <w:p w14:paraId="1A1A9756"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092C7ADD"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79" w:type="dxa"/>
            <w:shd w:val="clear" w:color="auto" w:fill="auto"/>
            <w:noWrap/>
          </w:tcPr>
          <w:p w14:paraId="0A7221BE"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57852501"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29E96CEF"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7B04D0EE"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02D03EF0"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82" w:type="dxa"/>
            <w:shd w:val="clear" w:color="auto" w:fill="auto"/>
            <w:noWrap/>
          </w:tcPr>
          <w:p w14:paraId="0A0B3610" w14:textId="77777777" w:rsidR="00A7703E" w:rsidRPr="00E610A5" w:rsidRDefault="00A7703E" w:rsidP="00C245AC">
            <w:pPr>
              <w:pStyle w:val="TableText"/>
              <w:spacing w:before="30" w:after="30"/>
              <w:jc w:val="right"/>
              <w:rPr>
                <w:rFonts w:cs="Calibri"/>
                <w:szCs w:val="16"/>
              </w:rPr>
            </w:pPr>
            <w:r w:rsidRPr="00E610A5">
              <w:rPr>
                <w:rFonts w:cs="Calibri"/>
                <w:szCs w:val="16"/>
              </w:rPr>
              <w:t>0.003</w:t>
            </w:r>
          </w:p>
        </w:tc>
        <w:tc>
          <w:tcPr>
            <w:tcW w:w="966" w:type="dxa"/>
            <w:shd w:val="clear" w:color="auto" w:fill="auto"/>
            <w:noWrap/>
          </w:tcPr>
          <w:p w14:paraId="6B25B21E" w14:textId="77777777" w:rsidR="00A7703E" w:rsidRPr="00E610A5" w:rsidRDefault="00A7703E" w:rsidP="00C245AC">
            <w:pPr>
              <w:pStyle w:val="TableText"/>
              <w:spacing w:before="30" w:after="30"/>
              <w:jc w:val="right"/>
              <w:rPr>
                <w:rFonts w:cs="Calibri"/>
                <w:szCs w:val="16"/>
              </w:rPr>
            </w:pPr>
            <w:r w:rsidRPr="00E610A5">
              <w:rPr>
                <w:rFonts w:cs="Calibri"/>
                <w:szCs w:val="16"/>
              </w:rPr>
              <w:t>0.006</w:t>
            </w:r>
          </w:p>
        </w:tc>
        <w:tc>
          <w:tcPr>
            <w:tcW w:w="964" w:type="dxa"/>
            <w:shd w:val="clear" w:color="auto" w:fill="auto"/>
            <w:noWrap/>
          </w:tcPr>
          <w:p w14:paraId="202F2379" w14:textId="77777777" w:rsidR="00A7703E" w:rsidRPr="00E610A5" w:rsidRDefault="00A7703E" w:rsidP="00C245AC">
            <w:pPr>
              <w:pStyle w:val="TableText"/>
              <w:spacing w:before="30" w:after="30"/>
              <w:jc w:val="right"/>
              <w:rPr>
                <w:rFonts w:cs="Calibri"/>
                <w:szCs w:val="16"/>
              </w:rPr>
            </w:pPr>
            <w:r w:rsidRPr="00E610A5">
              <w:rPr>
                <w:rFonts w:cs="Calibri"/>
                <w:szCs w:val="16"/>
              </w:rPr>
              <w:t>0.009</w:t>
            </w:r>
          </w:p>
        </w:tc>
      </w:tr>
      <w:tr w:rsidR="00A7703E" w:rsidRPr="00E610A5" w14:paraId="324579DE" w14:textId="77777777" w:rsidTr="00C245AC">
        <w:tc>
          <w:tcPr>
            <w:tcW w:w="3402" w:type="dxa"/>
            <w:shd w:val="clear" w:color="auto" w:fill="auto"/>
            <w:vAlign w:val="bottom"/>
          </w:tcPr>
          <w:p w14:paraId="3C34DD0B" w14:textId="77777777" w:rsidR="00A7703E" w:rsidRPr="00E610A5" w:rsidRDefault="00A7703E" w:rsidP="00C245AC">
            <w:pPr>
              <w:pStyle w:val="TableText2"/>
              <w:rPr>
                <w:rFonts w:cs="Calibri"/>
                <w:szCs w:val="16"/>
              </w:rPr>
            </w:pPr>
            <w:r w:rsidRPr="00E610A5">
              <w:rPr>
                <w:rFonts w:cs="Calibri"/>
                <w:szCs w:val="16"/>
              </w:rPr>
              <w:t>HFC-125</w:t>
            </w:r>
          </w:p>
        </w:tc>
        <w:tc>
          <w:tcPr>
            <w:tcW w:w="794" w:type="dxa"/>
            <w:shd w:val="clear" w:color="auto" w:fill="auto"/>
            <w:vAlign w:val="bottom"/>
          </w:tcPr>
          <w:p w14:paraId="5310BBF2" w14:textId="77777777" w:rsidR="00A7703E" w:rsidRPr="00E610A5" w:rsidRDefault="00A7703E" w:rsidP="00C245AC">
            <w:pPr>
              <w:pStyle w:val="TableText"/>
              <w:spacing w:before="30" w:after="30"/>
              <w:jc w:val="right"/>
              <w:rPr>
                <w:rFonts w:cs="Calibri"/>
                <w:szCs w:val="16"/>
              </w:rPr>
            </w:pPr>
            <w:r w:rsidRPr="00E610A5">
              <w:rPr>
                <w:rFonts w:cs="Calibri"/>
                <w:szCs w:val="16"/>
              </w:rPr>
              <w:t>t</w:t>
            </w:r>
          </w:p>
        </w:tc>
        <w:tc>
          <w:tcPr>
            <w:tcW w:w="964" w:type="dxa"/>
            <w:shd w:val="clear" w:color="auto" w:fill="auto"/>
            <w:noWrap/>
          </w:tcPr>
          <w:p w14:paraId="440721A8"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60A315B4"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79" w:type="dxa"/>
            <w:shd w:val="clear" w:color="auto" w:fill="auto"/>
            <w:noWrap/>
          </w:tcPr>
          <w:p w14:paraId="6B8474E7"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5385ABF1"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4A22174A"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18E44A73"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0908EC15"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82" w:type="dxa"/>
            <w:shd w:val="clear" w:color="auto" w:fill="auto"/>
            <w:noWrap/>
          </w:tcPr>
          <w:p w14:paraId="36558DFD" w14:textId="77777777" w:rsidR="00A7703E" w:rsidRPr="00E610A5" w:rsidRDefault="00A7703E" w:rsidP="00C245AC">
            <w:pPr>
              <w:pStyle w:val="TableText"/>
              <w:spacing w:before="30" w:after="30"/>
              <w:jc w:val="right"/>
              <w:rPr>
                <w:rFonts w:cs="Calibri"/>
                <w:szCs w:val="16"/>
              </w:rPr>
            </w:pPr>
            <w:r w:rsidRPr="00E610A5">
              <w:rPr>
                <w:rFonts w:cs="Calibri"/>
                <w:szCs w:val="16"/>
              </w:rPr>
              <w:t>0.004</w:t>
            </w:r>
          </w:p>
        </w:tc>
        <w:tc>
          <w:tcPr>
            <w:tcW w:w="966" w:type="dxa"/>
            <w:shd w:val="clear" w:color="auto" w:fill="auto"/>
            <w:noWrap/>
          </w:tcPr>
          <w:p w14:paraId="0B34EAC5" w14:textId="77777777" w:rsidR="00A7703E" w:rsidRPr="00E610A5" w:rsidRDefault="00A7703E" w:rsidP="00C245AC">
            <w:pPr>
              <w:pStyle w:val="TableText"/>
              <w:spacing w:before="30" w:after="30"/>
              <w:jc w:val="right"/>
              <w:rPr>
                <w:rFonts w:cs="Calibri"/>
                <w:szCs w:val="16"/>
              </w:rPr>
            </w:pPr>
            <w:r w:rsidRPr="00E610A5">
              <w:rPr>
                <w:rFonts w:cs="Calibri"/>
                <w:szCs w:val="16"/>
              </w:rPr>
              <w:t>0.008</w:t>
            </w:r>
          </w:p>
        </w:tc>
        <w:tc>
          <w:tcPr>
            <w:tcW w:w="964" w:type="dxa"/>
            <w:shd w:val="clear" w:color="auto" w:fill="auto"/>
            <w:noWrap/>
          </w:tcPr>
          <w:p w14:paraId="081F4277" w14:textId="77777777" w:rsidR="00A7703E" w:rsidRPr="00E610A5" w:rsidRDefault="00A7703E" w:rsidP="00C245AC">
            <w:pPr>
              <w:pStyle w:val="TableText"/>
              <w:spacing w:before="30" w:after="30"/>
              <w:jc w:val="right"/>
              <w:rPr>
                <w:rFonts w:cs="Calibri"/>
                <w:szCs w:val="16"/>
              </w:rPr>
            </w:pPr>
            <w:r w:rsidRPr="00E610A5">
              <w:rPr>
                <w:rFonts w:cs="Calibri"/>
                <w:szCs w:val="16"/>
              </w:rPr>
              <w:t>0.013</w:t>
            </w:r>
          </w:p>
        </w:tc>
      </w:tr>
      <w:tr w:rsidR="00A7703E" w:rsidRPr="00E610A5" w14:paraId="7D69293E" w14:textId="77777777" w:rsidTr="00C245AC">
        <w:tc>
          <w:tcPr>
            <w:tcW w:w="3402" w:type="dxa"/>
            <w:shd w:val="clear" w:color="auto" w:fill="auto"/>
            <w:vAlign w:val="bottom"/>
          </w:tcPr>
          <w:p w14:paraId="2E60FAB0" w14:textId="77777777" w:rsidR="00A7703E" w:rsidRPr="00E610A5" w:rsidRDefault="00A7703E" w:rsidP="00C245AC">
            <w:pPr>
              <w:pStyle w:val="TableText2"/>
              <w:rPr>
                <w:rFonts w:cs="Calibri"/>
                <w:szCs w:val="16"/>
              </w:rPr>
            </w:pPr>
            <w:r w:rsidRPr="00E610A5">
              <w:rPr>
                <w:rFonts w:cs="Calibri"/>
                <w:szCs w:val="16"/>
              </w:rPr>
              <w:t>HFC-134a</w:t>
            </w:r>
          </w:p>
        </w:tc>
        <w:tc>
          <w:tcPr>
            <w:tcW w:w="794" w:type="dxa"/>
            <w:shd w:val="clear" w:color="auto" w:fill="auto"/>
            <w:vAlign w:val="bottom"/>
          </w:tcPr>
          <w:p w14:paraId="597DFEE3" w14:textId="77777777" w:rsidR="00A7703E" w:rsidRPr="00E610A5" w:rsidRDefault="00A7703E" w:rsidP="00C245AC">
            <w:pPr>
              <w:pStyle w:val="TableText"/>
              <w:spacing w:before="30" w:after="30"/>
              <w:jc w:val="right"/>
              <w:rPr>
                <w:rFonts w:cs="Calibri"/>
                <w:szCs w:val="16"/>
              </w:rPr>
            </w:pPr>
            <w:r w:rsidRPr="00E610A5">
              <w:rPr>
                <w:rFonts w:cs="Calibri"/>
                <w:szCs w:val="16"/>
              </w:rPr>
              <w:t>t</w:t>
            </w:r>
          </w:p>
        </w:tc>
        <w:tc>
          <w:tcPr>
            <w:tcW w:w="964" w:type="dxa"/>
            <w:shd w:val="clear" w:color="auto" w:fill="auto"/>
            <w:noWrap/>
          </w:tcPr>
          <w:p w14:paraId="51A83935"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3DA791ED"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79" w:type="dxa"/>
            <w:shd w:val="clear" w:color="auto" w:fill="auto"/>
            <w:noWrap/>
          </w:tcPr>
          <w:p w14:paraId="60960B9C"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774849B1"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2B400C54"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5325C443"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6AE71EB2"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82" w:type="dxa"/>
            <w:shd w:val="clear" w:color="auto" w:fill="auto"/>
            <w:noWrap/>
          </w:tcPr>
          <w:p w14:paraId="3F918322" w14:textId="77777777" w:rsidR="00A7703E" w:rsidRPr="00E610A5" w:rsidRDefault="00A7703E" w:rsidP="00C245AC">
            <w:pPr>
              <w:pStyle w:val="TableText"/>
              <w:spacing w:before="30" w:after="30"/>
              <w:jc w:val="right"/>
              <w:rPr>
                <w:rFonts w:cs="Calibri"/>
                <w:szCs w:val="16"/>
              </w:rPr>
            </w:pPr>
            <w:r w:rsidRPr="00E610A5">
              <w:rPr>
                <w:rFonts w:cs="Calibri"/>
                <w:szCs w:val="16"/>
              </w:rPr>
              <w:t>0.0003</w:t>
            </w:r>
          </w:p>
        </w:tc>
        <w:tc>
          <w:tcPr>
            <w:tcW w:w="966" w:type="dxa"/>
            <w:shd w:val="clear" w:color="auto" w:fill="auto"/>
            <w:noWrap/>
          </w:tcPr>
          <w:p w14:paraId="4C607B8E" w14:textId="77777777" w:rsidR="00A7703E" w:rsidRPr="00E610A5" w:rsidRDefault="00A7703E" w:rsidP="00C245AC">
            <w:pPr>
              <w:pStyle w:val="TableText"/>
              <w:spacing w:before="30" w:after="30"/>
              <w:jc w:val="right"/>
              <w:rPr>
                <w:rFonts w:cs="Calibri"/>
                <w:szCs w:val="16"/>
              </w:rPr>
            </w:pPr>
            <w:r w:rsidRPr="00E610A5">
              <w:rPr>
                <w:rFonts w:cs="Calibri"/>
                <w:szCs w:val="16"/>
              </w:rPr>
              <w:t>0.001</w:t>
            </w:r>
          </w:p>
        </w:tc>
        <w:tc>
          <w:tcPr>
            <w:tcW w:w="964" w:type="dxa"/>
            <w:shd w:val="clear" w:color="auto" w:fill="auto"/>
            <w:noWrap/>
          </w:tcPr>
          <w:p w14:paraId="2C70C603" w14:textId="77777777" w:rsidR="00A7703E" w:rsidRPr="00E610A5" w:rsidRDefault="00A7703E" w:rsidP="00C245AC">
            <w:pPr>
              <w:pStyle w:val="TableText"/>
              <w:spacing w:before="30" w:after="30"/>
              <w:jc w:val="right"/>
              <w:rPr>
                <w:rFonts w:cs="Calibri"/>
                <w:szCs w:val="16"/>
              </w:rPr>
            </w:pPr>
            <w:r w:rsidRPr="00E610A5">
              <w:rPr>
                <w:rFonts w:cs="Calibri"/>
                <w:szCs w:val="16"/>
              </w:rPr>
              <w:t>0.001</w:t>
            </w:r>
          </w:p>
        </w:tc>
      </w:tr>
      <w:tr w:rsidR="00A7703E" w:rsidRPr="00E610A5" w14:paraId="7E3F4568" w14:textId="77777777" w:rsidTr="00C245AC">
        <w:tc>
          <w:tcPr>
            <w:tcW w:w="3402" w:type="dxa"/>
            <w:shd w:val="clear" w:color="auto" w:fill="auto"/>
          </w:tcPr>
          <w:p w14:paraId="46602CA7" w14:textId="77777777" w:rsidR="00A7703E" w:rsidRPr="00E610A5" w:rsidRDefault="00A7703E" w:rsidP="00C245AC">
            <w:pPr>
              <w:pStyle w:val="TableText1"/>
              <w:rPr>
                <w:rFonts w:cs="Calibri"/>
                <w:szCs w:val="16"/>
              </w:rPr>
            </w:pPr>
            <w:r w:rsidRPr="00E610A5">
              <w:rPr>
                <w:rFonts w:cs="Calibri"/>
                <w:szCs w:val="16"/>
              </w:rPr>
              <w:t>HFCs and PFCs</w:t>
            </w:r>
          </w:p>
        </w:tc>
        <w:tc>
          <w:tcPr>
            <w:tcW w:w="794" w:type="dxa"/>
            <w:shd w:val="clear" w:color="auto" w:fill="auto"/>
          </w:tcPr>
          <w:p w14:paraId="729DE9B1" w14:textId="77777777" w:rsidR="00A7703E" w:rsidRPr="00E610A5" w:rsidRDefault="00A7703E" w:rsidP="00C245AC">
            <w:pPr>
              <w:pStyle w:val="TableText"/>
              <w:spacing w:before="30" w:after="30"/>
              <w:jc w:val="right"/>
              <w:rPr>
                <w:rFonts w:cs="Calibri"/>
                <w:szCs w:val="16"/>
              </w:rPr>
            </w:pPr>
            <w:r w:rsidRPr="00E610A5">
              <w:rPr>
                <w:rFonts w:cs="Calibri"/>
                <w:szCs w:val="16"/>
              </w:rPr>
              <w:t>t CO</w:t>
            </w:r>
            <w:r w:rsidRPr="00E610A5">
              <w:rPr>
                <w:rFonts w:cs="Calibri"/>
                <w:szCs w:val="16"/>
                <w:vertAlign w:val="subscript"/>
              </w:rPr>
              <w:t>2</w:t>
            </w:r>
            <w:r w:rsidRPr="00E610A5">
              <w:rPr>
                <w:rFonts w:cs="Calibri"/>
                <w:szCs w:val="16"/>
              </w:rPr>
              <w:t>-e</w:t>
            </w:r>
          </w:p>
        </w:tc>
        <w:tc>
          <w:tcPr>
            <w:tcW w:w="964" w:type="dxa"/>
            <w:shd w:val="clear" w:color="auto" w:fill="auto"/>
            <w:noWrap/>
          </w:tcPr>
          <w:p w14:paraId="2F1B2223"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3EF975DA"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79" w:type="dxa"/>
            <w:shd w:val="clear" w:color="auto" w:fill="auto"/>
            <w:noWrap/>
          </w:tcPr>
          <w:p w14:paraId="032AFD92"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234E878F"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16B3314D"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6" w:type="dxa"/>
            <w:shd w:val="clear" w:color="auto" w:fill="auto"/>
            <w:noWrap/>
          </w:tcPr>
          <w:p w14:paraId="737711DD"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64" w:type="dxa"/>
            <w:shd w:val="clear" w:color="auto" w:fill="auto"/>
            <w:noWrap/>
          </w:tcPr>
          <w:p w14:paraId="39F542A6" w14:textId="77777777" w:rsidR="00A7703E" w:rsidRPr="00E610A5" w:rsidRDefault="00A7703E" w:rsidP="00C245AC">
            <w:pPr>
              <w:pStyle w:val="TableText"/>
              <w:spacing w:before="30" w:after="30"/>
              <w:jc w:val="right"/>
              <w:rPr>
                <w:rFonts w:cs="Calibri"/>
                <w:szCs w:val="16"/>
              </w:rPr>
            </w:pPr>
            <w:r w:rsidRPr="00E610A5">
              <w:rPr>
                <w:rFonts w:cs="Calibri"/>
                <w:szCs w:val="16"/>
              </w:rPr>
              <w:t>NO</w:t>
            </w:r>
          </w:p>
        </w:tc>
        <w:tc>
          <w:tcPr>
            <w:tcW w:w="982" w:type="dxa"/>
            <w:shd w:val="clear" w:color="auto" w:fill="auto"/>
            <w:noWrap/>
          </w:tcPr>
          <w:p w14:paraId="110A9B6C" w14:textId="77777777" w:rsidR="00A7703E" w:rsidRPr="00E610A5" w:rsidRDefault="00A7703E" w:rsidP="00C245AC">
            <w:pPr>
              <w:pStyle w:val="TableText"/>
              <w:spacing w:before="30" w:after="30"/>
              <w:jc w:val="right"/>
              <w:rPr>
                <w:rFonts w:cs="Calibri"/>
                <w:szCs w:val="16"/>
              </w:rPr>
            </w:pPr>
            <w:r w:rsidRPr="00E610A5">
              <w:rPr>
                <w:rFonts w:cs="Calibri"/>
                <w:szCs w:val="16"/>
              </w:rPr>
              <w:t>17.06</w:t>
            </w:r>
          </w:p>
        </w:tc>
        <w:tc>
          <w:tcPr>
            <w:tcW w:w="966" w:type="dxa"/>
            <w:shd w:val="clear" w:color="auto" w:fill="auto"/>
            <w:noWrap/>
          </w:tcPr>
          <w:p w14:paraId="5EF92BCA" w14:textId="77777777" w:rsidR="00A7703E" w:rsidRPr="00E610A5" w:rsidRDefault="00A7703E" w:rsidP="00C245AC">
            <w:pPr>
              <w:pStyle w:val="TableText"/>
              <w:spacing w:before="30" w:after="30"/>
              <w:jc w:val="right"/>
              <w:rPr>
                <w:rFonts w:cs="Calibri"/>
                <w:szCs w:val="16"/>
              </w:rPr>
            </w:pPr>
            <w:r w:rsidRPr="00E610A5">
              <w:rPr>
                <w:rFonts w:cs="Calibri"/>
                <w:szCs w:val="16"/>
              </w:rPr>
              <w:t>34.12</w:t>
            </w:r>
          </w:p>
        </w:tc>
        <w:tc>
          <w:tcPr>
            <w:tcW w:w="964" w:type="dxa"/>
            <w:shd w:val="clear" w:color="auto" w:fill="auto"/>
            <w:noWrap/>
          </w:tcPr>
          <w:p w14:paraId="1811CF02" w14:textId="77777777" w:rsidR="00A7703E" w:rsidRPr="00E610A5" w:rsidRDefault="00A7703E" w:rsidP="00C245AC">
            <w:pPr>
              <w:pStyle w:val="TableText"/>
              <w:spacing w:before="30" w:after="30"/>
              <w:jc w:val="right"/>
              <w:rPr>
                <w:rFonts w:cs="Calibri"/>
                <w:szCs w:val="16"/>
              </w:rPr>
            </w:pPr>
            <w:r w:rsidRPr="00E610A5">
              <w:rPr>
                <w:rFonts w:cs="Calibri"/>
                <w:szCs w:val="16"/>
              </w:rPr>
              <w:t>51.17</w:t>
            </w:r>
          </w:p>
        </w:tc>
      </w:tr>
      <w:tr w:rsidR="00A7703E" w:rsidRPr="00E610A5" w14:paraId="51591568" w14:textId="77777777" w:rsidTr="00C245AC">
        <w:tc>
          <w:tcPr>
            <w:tcW w:w="3402" w:type="dxa"/>
            <w:shd w:val="clear" w:color="auto" w:fill="EBEFF4"/>
            <w:noWrap/>
            <w:vAlign w:val="bottom"/>
          </w:tcPr>
          <w:p w14:paraId="5C56A423" w14:textId="77777777" w:rsidR="00A7703E" w:rsidRPr="00E610A5" w:rsidRDefault="00A7703E" w:rsidP="00C245AC">
            <w:pPr>
              <w:pStyle w:val="TableText"/>
              <w:spacing w:before="30" w:after="30"/>
              <w:rPr>
                <w:rFonts w:cs="Calibri"/>
                <w:szCs w:val="16"/>
              </w:rPr>
            </w:pPr>
            <w:r w:rsidRPr="00E610A5">
              <w:rPr>
                <w:rFonts w:cs="Calibri"/>
                <w:szCs w:val="16"/>
              </w:rPr>
              <w:t>Recovery</w:t>
            </w:r>
          </w:p>
        </w:tc>
        <w:tc>
          <w:tcPr>
            <w:tcW w:w="794" w:type="dxa"/>
            <w:shd w:val="clear" w:color="auto" w:fill="EBEFF4"/>
            <w:vAlign w:val="bottom"/>
          </w:tcPr>
          <w:p w14:paraId="02E3A836"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72B8DCC2"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38F9E0B6" w14:textId="77777777" w:rsidR="00A7703E" w:rsidRPr="00E610A5" w:rsidRDefault="00A7703E" w:rsidP="00C245AC">
            <w:pPr>
              <w:pStyle w:val="TableText"/>
              <w:spacing w:before="30" w:after="30"/>
              <w:jc w:val="right"/>
              <w:rPr>
                <w:rFonts w:cs="Calibri"/>
                <w:szCs w:val="16"/>
              </w:rPr>
            </w:pPr>
          </w:p>
        </w:tc>
        <w:tc>
          <w:tcPr>
            <w:tcW w:w="979" w:type="dxa"/>
            <w:shd w:val="clear" w:color="auto" w:fill="EBEFF4"/>
            <w:noWrap/>
          </w:tcPr>
          <w:p w14:paraId="652E759D"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4262FD86"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6AA4D053"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4FD8E767"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4F323FCC" w14:textId="77777777" w:rsidR="00A7703E" w:rsidRPr="00E610A5" w:rsidRDefault="00A7703E" w:rsidP="00C245AC">
            <w:pPr>
              <w:pStyle w:val="TableText"/>
              <w:spacing w:before="30" w:after="30"/>
              <w:jc w:val="right"/>
              <w:rPr>
                <w:rFonts w:cs="Calibri"/>
                <w:szCs w:val="16"/>
              </w:rPr>
            </w:pPr>
          </w:p>
        </w:tc>
        <w:tc>
          <w:tcPr>
            <w:tcW w:w="982" w:type="dxa"/>
            <w:shd w:val="clear" w:color="auto" w:fill="EBEFF4"/>
            <w:noWrap/>
          </w:tcPr>
          <w:p w14:paraId="55C645BB" w14:textId="77777777" w:rsidR="00A7703E" w:rsidRPr="00E610A5" w:rsidRDefault="00A7703E" w:rsidP="00C245AC">
            <w:pPr>
              <w:pStyle w:val="TableText"/>
              <w:spacing w:before="30" w:after="30"/>
              <w:jc w:val="right"/>
              <w:rPr>
                <w:rFonts w:cs="Calibri"/>
                <w:szCs w:val="16"/>
              </w:rPr>
            </w:pPr>
          </w:p>
        </w:tc>
        <w:tc>
          <w:tcPr>
            <w:tcW w:w="966" w:type="dxa"/>
            <w:shd w:val="clear" w:color="auto" w:fill="EBEFF4"/>
            <w:noWrap/>
          </w:tcPr>
          <w:p w14:paraId="326E01DB" w14:textId="77777777" w:rsidR="00A7703E" w:rsidRPr="00E610A5" w:rsidRDefault="00A7703E" w:rsidP="00C245AC">
            <w:pPr>
              <w:pStyle w:val="TableText"/>
              <w:spacing w:before="30" w:after="30"/>
              <w:jc w:val="right"/>
              <w:rPr>
                <w:rFonts w:cs="Calibri"/>
                <w:szCs w:val="16"/>
              </w:rPr>
            </w:pPr>
          </w:p>
        </w:tc>
        <w:tc>
          <w:tcPr>
            <w:tcW w:w="964" w:type="dxa"/>
            <w:shd w:val="clear" w:color="auto" w:fill="EBEFF4"/>
            <w:noWrap/>
          </w:tcPr>
          <w:p w14:paraId="414A101E" w14:textId="77777777" w:rsidR="00A7703E" w:rsidRPr="00E610A5" w:rsidRDefault="00A7703E" w:rsidP="00C245AC">
            <w:pPr>
              <w:pStyle w:val="TableText"/>
              <w:spacing w:before="30" w:after="30"/>
              <w:jc w:val="right"/>
              <w:rPr>
                <w:rFonts w:cs="Calibri"/>
                <w:szCs w:val="16"/>
              </w:rPr>
            </w:pPr>
          </w:p>
        </w:tc>
      </w:tr>
      <w:tr w:rsidR="00A7703E" w:rsidRPr="00E610A5" w14:paraId="11A9773E" w14:textId="77777777" w:rsidTr="00C245AC">
        <w:tc>
          <w:tcPr>
            <w:tcW w:w="3402" w:type="dxa"/>
            <w:shd w:val="clear" w:color="auto" w:fill="auto"/>
            <w:vAlign w:val="bottom"/>
          </w:tcPr>
          <w:p w14:paraId="61970DB2" w14:textId="77777777" w:rsidR="00A7703E" w:rsidRPr="00E610A5" w:rsidRDefault="00A7703E" w:rsidP="00C245AC">
            <w:pPr>
              <w:pStyle w:val="TableText1"/>
            </w:pPr>
            <w:r w:rsidRPr="00E610A5">
              <w:t>Aggregated F-gases</w:t>
            </w:r>
          </w:p>
        </w:tc>
        <w:tc>
          <w:tcPr>
            <w:tcW w:w="794" w:type="dxa"/>
            <w:shd w:val="clear" w:color="auto" w:fill="auto"/>
            <w:vAlign w:val="bottom"/>
          </w:tcPr>
          <w:p w14:paraId="7AF55A79"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964" w:type="dxa"/>
            <w:shd w:val="clear" w:color="auto" w:fill="auto"/>
            <w:noWrap/>
          </w:tcPr>
          <w:p w14:paraId="319CDAF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9898EF2"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5D3DC9D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675BEA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E1F322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DD3F22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6FEE41F"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1B823415" w14:textId="77777777" w:rsidR="00A7703E" w:rsidRPr="00E610A5" w:rsidRDefault="00A7703E" w:rsidP="00C245AC">
            <w:pPr>
              <w:pStyle w:val="TableText"/>
              <w:spacing w:before="30" w:after="30"/>
              <w:jc w:val="right"/>
            </w:pPr>
            <w:r w:rsidRPr="00E610A5">
              <w:t>17.06</w:t>
            </w:r>
          </w:p>
        </w:tc>
        <w:tc>
          <w:tcPr>
            <w:tcW w:w="966" w:type="dxa"/>
            <w:shd w:val="clear" w:color="auto" w:fill="auto"/>
            <w:noWrap/>
          </w:tcPr>
          <w:p w14:paraId="6D14D3A8" w14:textId="77777777" w:rsidR="00A7703E" w:rsidRPr="00E610A5" w:rsidRDefault="00A7703E" w:rsidP="00C245AC">
            <w:pPr>
              <w:pStyle w:val="TableText"/>
              <w:spacing w:before="30" w:after="30"/>
              <w:jc w:val="right"/>
            </w:pPr>
            <w:r w:rsidRPr="00E610A5">
              <w:t>34.12</w:t>
            </w:r>
          </w:p>
        </w:tc>
        <w:tc>
          <w:tcPr>
            <w:tcW w:w="964" w:type="dxa"/>
            <w:shd w:val="clear" w:color="auto" w:fill="auto"/>
            <w:noWrap/>
          </w:tcPr>
          <w:p w14:paraId="5308BF8D" w14:textId="77777777" w:rsidR="00A7703E" w:rsidRPr="00E610A5" w:rsidRDefault="00A7703E" w:rsidP="00C245AC">
            <w:pPr>
              <w:pStyle w:val="TableText"/>
              <w:spacing w:before="30" w:after="30"/>
              <w:jc w:val="right"/>
            </w:pPr>
            <w:r w:rsidRPr="00E610A5">
              <w:t>51.17</w:t>
            </w:r>
          </w:p>
        </w:tc>
      </w:tr>
    </w:tbl>
    <w:p w14:paraId="2D503208" w14:textId="77777777" w:rsidR="00A7703E" w:rsidRPr="00E610A5" w:rsidRDefault="00A7703E" w:rsidP="00A7703E"/>
    <w:p w14:paraId="789C32B2" w14:textId="0449F1E8" w:rsidR="00A7703E" w:rsidRPr="00E610A5" w:rsidRDefault="00A7703E" w:rsidP="00A7703E">
      <w:pPr>
        <w:pStyle w:val="Table"/>
        <w:ind w:left="0" w:firstLine="0"/>
      </w:pPr>
      <w:r w:rsidRPr="00E610A5">
        <w:br w:type="page"/>
      </w:r>
      <w:bookmarkStart w:id="636" w:name="_Toc5271570"/>
      <w:bookmarkStart w:id="637" w:name="_Toc36315504"/>
      <w:bookmarkStart w:id="638" w:name="_Toc68277393"/>
      <w:bookmarkStart w:id="639" w:name="_Toc68791862"/>
      <w:r w:rsidRPr="00E610A5">
        <w:lastRenderedPageBreak/>
        <w:t>CRF Table 2.F.1.f: [2. Industrial Processes and Product Use][2.F Product Uses as Substitutes for ODS][2.F.1 Refrigeration and Air conditioning][2.F.1.f Stationary Air conditioning]</w:t>
      </w:r>
      <w:r w:rsidRPr="00E610A5">
        <w:br/>
        <w:t>(Part 3 of 3)</w:t>
      </w:r>
      <w:bookmarkEnd w:id="636"/>
      <w:bookmarkEnd w:id="637"/>
      <w:bookmarkEnd w:id="638"/>
      <w:bookmarkEnd w:id="639"/>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3"/>
        <w:gridCol w:w="809"/>
        <w:gridCol w:w="1130"/>
        <w:gridCol w:w="1031"/>
        <w:gridCol w:w="1004"/>
        <w:gridCol w:w="991"/>
        <w:gridCol w:w="991"/>
        <w:gridCol w:w="991"/>
        <w:gridCol w:w="1035"/>
        <w:gridCol w:w="1007"/>
        <w:gridCol w:w="1007"/>
        <w:gridCol w:w="1007"/>
      </w:tblGrid>
      <w:tr w:rsidR="002168CE" w:rsidRPr="00E610A5" w14:paraId="51F0F704" w14:textId="77777777" w:rsidTr="00C245AC">
        <w:trPr>
          <w:trHeight w:val="406"/>
          <w:tblHeader/>
        </w:trPr>
        <w:tc>
          <w:tcPr>
            <w:tcW w:w="3013" w:type="dxa"/>
            <w:vMerge w:val="restart"/>
            <w:shd w:val="clear" w:color="auto" w:fill="365F91"/>
            <w:vAlign w:val="bottom"/>
            <w:hideMark/>
          </w:tcPr>
          <w:p w14:paraId="1B51D60B" w14:textId="250C6E3B" w:rsidR="00A7703E" w:rsidRPr="00E610A5" w:rsidRDefault="00A7703E" w:rsidP="002168CE">
            <w:pPr>
              <w:pStyle w:val="TableTextBold"/>
              <w:spacing w:before="30" w:after="30"/>
              <w:rPr>
                <w:rFonts w:cs="Calibri"/>
                <w:noProof w:val="0"/>
                <w:color w:val="FFFFFF"/>
                <w:szCs w:val="18"/>
              </w:rPr>
            </w:pPr>
            <w:r w:rsidRPr="00E610A5">
              <w:rPr>
                <w:noProof w:val="0"/>
                <w:color w:val="FFFFFF"/>
              </w:rPr>
              <w:t>[2. Industrial Processes and Product Use]</w:t>
            </w:r>
            <w:r w:rsidR="002168CE" w:rsidRPr="00E610A5">
              <w:rPr>
                <w:noProof w:val="0"/>
                <w:color w:val="FFFFFF"/>
              </w:rPr>
              <w:t xml:space="preserve"> </w:t>
            </w:r>
            <w:r w:rsidRPr="00E610A5">
              <w:rPr>
                <w:noProof w:val="0"/>
                <w:color w:val="FFFFFF"/>
              </w:rPr>
              <w:t>[2.F Product Uses as Substitutes for ODS]</w:t>
            </w:r>
            <w:r w:rsidR="002168CE" w:rsidRPr="00E610A5">
              <w:rPr>
                <w:noProof w:val="0"/>
                <w:color w:val="FFFFFF"/>
              </w:rPr>
              <w:t xml:space="preserve"> </w:t>
            </w:r>
            <w:r w:rsidRPr="00E610A5">
              <w:rPr>
                <w:noProof w:val="0"/>
                <w:color w:val="FFFFFF"/>
              </w:rPr>
              <w:t>[2.F.1 Refrigeration and Air conditioning]</w:t>
            </w:r>
            <w:r w:rsidR="002168CE" w:rsidRPr="00E610A5">
              <w:rPr>
                <w:noProof w:val="0"/>
                <w:color w:val="FFFFFF"/>
              </w:rPr>
              <w:t xml:space="preserve"> </w:t>
            </w:r>
            <w:r w:rsidRPr="00E610A5">
              <w:rPr>
                <w:noProof w:val="0"/>
                <w:color w:val="FFFFFF"/>
              </w:rPr>
              <w:t>[2.F.1.f Stationary Air conditioning]</w:t>
            </w:r>
          </w:p>
        </w:tc>
        <w:tc>
          <w:tcPr>
            <w:tcW w:w="809" w:type="dxa"/>
            <w:vMerge w:val="restart"/>
            <w:shd w:val="clear" w:color="auto" w:fill="365F91"/>
            <w:vAlign w:val="bottom"/>
          </w:tcPr>
          <w:p w14:paraId="2D8D35BF" w14:textId="77777777" w:rsidR="00A7703E" w:rsidRPr="00E610A5" w:rsidRDefault="00A7703E" w:rsidP="002168CE">
            <w:pPr>
              <w:pStyle w:val="TableTextBold"/>
              <w:spacing w:before="30" w:after="30"/>
              <w:jc w:val="right"/>
              <w:rPr>
                <w:noProof w:val="0"/>
                <w:color w:val="FFFFFF"/>
              </w:rPr>
            </w:pPr>
            <w:r w:rsidRPr="00E610A5">
              <w:rPr>
                <w:noProof w:val="0"/>
                <w:color w:val="FFFFFF"/>
              </w:rPr>
              <w:t>Unit</w:t>
            </w:r>
          </w:p>
        </w:tc>
        <w:tc>
          <w:tcPr>
            <w:tcW w:w="1130" w:type="dxa"/>
            <w:shd w:val="clear" w:color="auto" w:fill="365F91"/>
            <w:noWrap/>
            <w:vAlign w:val="bottom"/>
            <w:hideMark/>
          </w:tcPr>
          <w:p w14:paraId="1D539A62" w14:textId="77777777" w:rsidR="00A7703E" w:rsidRPr="00E610A5" w:rsidRDefault="00A7703E" w:rsidP="002168CE">
            <w:pPr>
              <w:pStyle w:val="TableTextBold"/>
              <w:spacing w:before="0" w:after="0"/>
              <w:jc w:val="right"/>
              <w:rPr>
                <w:noProof w:val="0"/>
                <w:color w:val="FFFFFF"/>
              </w:rPr>
            </w:pPr>
            <w:r w:rsidRPr="00E610A5">
              <w:rPr>
                <w:noProof w:val="0"/>
                <w:color w:val="FFFFFF"/>
              </w:rPr>
              <w:t>2010</w:t>
            </w:r>
          </w:p>
        </w:tc>
        <w:tc>
          <w:tcPr>
            <w:tcW w:w="1031" w:type="dxa"/>
            <w:shd w:val="clear" w:color="auto" w:fill="365F91"/>
            <w:noWrap/>
            <w:vAlign w:val="bottom"/>
            <w:hideMark/>
          </w:tcPr>
          <w:p w14:paraId="2B566BB5" w14:textId="77777777" w:rsidR="00A7703E" w:rsidRPr="00E610A5" w:rsidRDefault="00A7703E" w:rsidP="002168CE">
            <w:pPr>
              <w:pStyle w:val="TableTextBold"/>
              <w:spacing w:before="30" w:after="0"/>
              <w:jc w:val="right"/>
              <w:rPr>
                <w:noProof w:val="0"/>
                <w:color w:val="FFFFFF"/>
              </w:rPr>
            </w:pPr>
            <w:r w:rsidRPr="00E610A5">
              <w:rPr>
                <w:noProof w:val="0"/>
                <w:color w:val="FFFFFF"/>
              </w:rPr>
              <w:t>2011</w:t>
            </w:r>
          </w:p>
        </w:tc>
        <w:tc>
          <w:tcPr>
            <w:tcW w:w="1004" w:type="dxa"/>
            <w:shd w:val="clear" w:color="auto" w:fill="365F91"/>
            <w:noWrap/>
            <w:vAlign w:val="bottom"/>
            <w:hideMark/>
          </w:tcPr>
          <w:p w14:paraId="2D6ECAE2" w14:textId="77777777" w:rsidR="00A7703E" w:rsidRPr="00E610A5" w:rsidRDefault="00A7703E" w:rsidP="002168CE">
            <w:pPr>
              <w:pStyle w:val="TableTextBold"/>
              <w:spacing w:before="30" w:after="0"/>
              <w:jc w:val="right"/>
              <w:rPr>
                <w:noProof w:val="0"/>
                <w:color w:val="FFFFFF"/>
              </w:rPr>
            </w:pPr>
            <w:r w:rsidRPr="00E610A5">
              <w:rPr>
                <w:noProof w:val="0"/>
                <w:color w:val="FFFFFF"/>
              </w:rPr>
              <w:t>2012</w:t>
            </w:r>
          </w:p>
        </w:tc>
        <w:tc>
          <w:tcPr>
            <w:tcW w:w="991" w:type="dxa"/>
            <w:shd w:val="clear" w:color="auto" w:fill="365F91"/>
            <w:noWrap/>
            <w:vAlign w:val="bottom"/>
            <w:hideMark/>
          </w:tcPr>
          <w:p w14:paraId="0E6A0890" w14:textId="77777777" w:rsidR="00A7703E" w:rsidRPr="00E610A5" w:rsidRDefault="00A7703E" w:rsidP="002168CE">
            <w:pPr>
              <w:pStyle w:val="TableTextBold"/>
              <w:spacing w:before="30" w:after="0"/>
              <w:jc w:val="right"/>
              <w:rPr>
                <w:noProof w:val="0"/>
                <w:color w:val="FFFFFF"/>
              </w:rPr>
            </w:pPr>
            <w:r w:rsidRPr="00E610A5">
              <w:rPr>
                <w:noProof w:val="0"/>
                <w:color w:val="FFFFFF"/>
              </w:rPr>
              <w:t>2013</w:t>
            </w:r>
          </w:p>
        </w:tc>
        <w:tc>
          <w:tcPr>
            <w:tcW w:w="991" w:type="dxa"/>
            <w:shd w:val="clear" w:color="auto" w:fill="365F91"/>
            <w:noWrap/>
            <w:vAlign w:val="bottom"/>
            <w:hideMark/>
          </w:tcPr>
          <w:p w14:paraId="14D7223B" w14:textId="77777777" w:rsidR="00A7703E" w:rsidRPr="00E610A5" w:rsidRDefault="00A7703E" w:rsidP="002168CE">
            <w:pPr>
              <w:pStyle w:val="TableTextBold"/>
              <w:spacing w:before="30" w:after="0"/>
              <w:jc w:val="right"/>
              <w:rPr>
                <w:noProof w:val="0"/>
                <w:color w:val="FFFFFF"/>
              </w:rPr>
            </w:pPr>
            <w:r w:rsidRPr="00E610A5">
              <w:rPr>
                <w:noProof w:val="0"/>
                <w:color w:val="FFFFFF"/>
              </w:rPr>
              <w:t>2014</w:t>
            </w:r>
          </w:p>
        </w:tc>
        <w:tc>
          <w:tcPr>
            <w:tcW w:w="991" w:type="dxa"/>
            <w:shd w:val="clear" w:color="auto" w:fill="365F91"/>
            <w:noWrap/>
            <w:vAlign w:val="bottom"/>
            <w:hideMark/>
          </w:tcPr>
          <w:p w14:paraId="1C48E177" w14:textId="77777777" w:rsidR="00A7703E" w:rsidRPr="00E610A5" w:rsidRDefault="00A7703E" w:rsidP="002168CE">
            <w:pPr>
              <w:pStyle w:val="TableTextBold"/>
              <w:spacing w:before="30" w:after="0"/>
              <w:jc w:val="right"/>
              <w:rPr>
                <w:noProof w:val="0"/>
                <w:color w:val="FFFFFF"/>
              </w:rPr>
            </w:pPr>
            <w:r w:rsidRPr="00E610A5">
              <w:rPr>
                <w:noProof w:val="0"/>
                <w:color w:val="FFFFFF"/>
              </w:rPr>
              <w:t>2015</w:t>
            </w:r>
          </w:p>
        </w:tc>
        <w:tc>
          <w:tcPr>
            <w:tcW w:w="1035" w:type="dxa"/>
            <w:shd w:val="clear" w:color="auto" w:fill="365F91"/>
            <w:noWrap/>
            <w:vAlign w:val="bottom"/>
            <w:hideMark/>
          </w:tcPr>
          <w:p w14:paraId="32FE5644" w14:textId="77777777" w:rsidR="00A7703E" w:rsidRPr="00E610A5" w:rsidRDefault="00A7703E" w:rsidP="002168CE">
            <w:pPr>
              <w:pStyle w:val="TableTextBold"/>
              <w:spacing w:before="30" w:after="0"/>
              <w:jc w:val="right"/>
              <w:rPr>
                <w:noProof w:val="0"/>
                <w:color w:val="FFFFFF"/>
              </w:rPr>
            </w:pPr>
            <w:r w:rsidRPr="00E610A5">
              <w:rPr>
                <w:noProof w:val="0"/>
                <w:color w:val="FFFFFF"/>
              </w:rPr>
              <w:t>2016</w:t>
            </w:r>
          </w:p>
        </w:tc>
        <w:tc>
          <w:tcPr>
            <w:tcW w:w="1007" w:type="dxa"/>
            <w:shd w:val="clear" w:color="auto" w:fill="365F91"/>
            <w:noWrap/>
            <w:vAlign w:val="bottom"/>
            <w:hideMark/>
          </w:tcPr>
          <w:p w14:paraId="624045D8" w14:textId="77777777" w:rsidR="00A7703E" w:rsidRPr="00E610A5" w:rsidRDefault="00A7703E" w:rsidP="002168CE">
            <w:pPr>
              <w:pStyle w:val="TableTextBold"/>
              <w:spacing w:before="30" w:after="0"/>
              <w:jc w:val="right"/>
              <w:rPr>
                <w:noProof w:val="0"/>
                <w:color w:val="FFFFFF"/>
              </w:rPr>
            </w:pPr>
            <w:r w:rsidRPr="00E610A5">
              <w:rPr>
                <w:noProof w:val="0"/>
                <w:color w:val="FFFFFF"/>
              </w:rPr>
              <w:t>2017</w:t>
            </w:r>
          </w:p>
        </w:tc>
        <w:tc>
          <w:tcPr>
            <w:tcW w:w="1007" w:type="dxa"/>
            <w:shd w:val="clear" w:color="auto" w:fill="365F91"/>
            <w:vAlign w:val="bottom"/>
          </w:tcPr>
          <w:p w14:paraId="56C452D3" w14:textId="77777777" w:rsidR="00A7703E" w:rsidRPr="00E610A5" w:rsidRDefault="00A7703E" w:rsidP="002168CE">
            <w:pPr>
              <w:pStyle w:val="TableTextBold"/>
              <w:spacing w:before="30" w:after="0"/>
              <w:jc w:val="right"/>
              <w:rPr>
                <w:noProof w:val="0"/>
                <w:color w:val="FFFFFF"/>
              </w:rPr>
            </w:pPr>
            <w:r w:rsidRPr="00E610A5">
              <w:rPr>
                <w:noProof w:val="0"/>
                <w:color w:val="FFFFFF"/>
              </w:rPr>
              <w:t>2018</w:t>
            </w:r>
          </w:p>
        </w:tc>
        <w:tc>
          <w:tcPr>
            <w:tcW w:w="1007" w:type="dxa"/>
            <w:shd w:val="clear" w:color="auto" w:fill="365F91"/>
            <w:vAlign w:val="bottom"/>
          </w:tcPr>
          <w:p w14:paraId="44AA3CF2" w14:textId="77777777" w:rsidR="00A7703E" w:rsidRPr="00E610A5" w:rsidRDefault="00A7703E" w:rsidP="002168CE">
            <w:pPr>
              <w:pStyle w:val="TableTextBold"/>
              <w:spacing w:before="30" w:after="0"/>
              <w:jc w:val="right"/>
              <w:rPr>
                <w:noProof w:val="0"/>
                <w:color w:val="FFFFFF"/>
              </w:rPr>
            </w:pPr>
            <w:r w:rsidRPr="00E610A5">
              <w:rPr>
                <w:noProof w:val="0"/>
                <w:color w:val="FFFFFF"/>
              </w:rPr>
              <w:t>2019</w:t>
            </w:r>
          </w:p>
        </w:tc>
      </w:tr>
      <w:tr w:rsidR="002168CE" w:rsidRPr="00E610A5" w14:paraId="76F84999" w14:textId="77777777" w:rsidTr="00C245AC">
        <w:trPr>
          <w:trHeight w:val="459"/>
          <w:tblHeader/>
        </w:trPr>
        <w:tc>
          <w:tcPr>
            <w:tcW w:w="3013" w:type="dxa"/>
            <w:vMerge/>
            <w:tcBorders>
              <w:bottom w:val="single" w:sz="4" w:space="0" w:color="365F91"/>
            </w:tcBorders>
            <w:shd w:val="clear" w:color="auto" w:fill="365F91"/>
            <w:vAlign w:val="bottom"/>
            <w:hideMark/>
          </w:tcPr>
          <w:p w14:paraId="24412BE5" w14:textId="77777777" w:rsidR="00A7703E" w:rsidRPr="00E610A5" w:rsidRDefault="00A7703E" w:rsidP="002168CE">
            <w:pPr>
              <w:pStyle w:val="TableTextBold"/>
              <w:spacing w:before="30" w:after="30"/>
              <w:rPr>
                <w:noProof w:val="0"/>
                <w:color w:val="FFFFFF"/>
              </w:rPr>
            </w:pPr>
          </w:p>
        </w:tc>
        <w:tc>
          <w:tcPr>
            <w:tcW w:w="809" w:type="dxa"/>
            <w:vMerge/>
            <w:tcBorders>
              <w:bottom w:val="single" w:sz="4" w:space="0" w:color="365F91"/>
            </w:tcBorders>
            <w:shd w:val="clear" w:color="auto" w:fill="365F91"/>
          </w:tcPr>
          <w:p w14:paraId="733DC90E" w14:textId="77777777" w:rsidR="00A7703E" w:rsidRPr="00E610A5" w:rsidRDefault="00A7703E" w:rsidP="002168CE">
            <w:pPr>
              <w:pStyle w:val="TableTextBold"/>
              <w:spacing w:before="30" w:after="30"/>
              <w:jc w:val="right"/>
              <w:rPr>
                <w:noProof w:val="0"/>
                <w:color w:val="FFFFFF"/>
              </w:rPr>
            </w:pPr>
          </w:p>
        </w:tc>
        <w:tc>
          <w:tcPr>
            <w:tcW w:w="1130" w:type="dxa"/>
            <w:tcBorders>
              <w:bottom w:val="single" w:sz="4" w:space="0" w:color="365F91"/>
            </w:tcBorders>
            <w:shd w:val="clear" w:color="auto" w:fill="365F91"/>
            <w:noWrap/>
            <w:vAlign w:val="bottom"/>
            <w:hideMark/>
          </w:tcPr>
          <w:p w14:paraId="24570843"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1" w:type="dxa"/>
            <w:tcBorders>
              <w:bottom w:val="single" w:sz="4" w:space="0" w:color="365F91"/>
            </w:tcBorders>
            <w:shd w:val="clear" w:color="auto" w:fill="365F91"/>
            <w:noWrap/>
            <w:vAlign w:val="bottom"/>
            <w:hideMark/>
          </w:tcPr>
          <w:p w14:paraId="39E4B4A7"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4" w:type="dxa"/>
            <w:tcBorders>
              <w:bottom w:val="single" w:sz="4" w:space="0" w:color="365F91"/>
            </w:tcBorders>
            <w:shd w:val="clear" w:color="auto" w:fill="365F91"/>
            <w:noWrap/>
            <w:vAlign w:val="bottom"/>
            <w:hideMark/>
          </w:tcPr>
          <w:p w14:paraId="15F33AFE"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1" w:type="dxa"/>
            <w:tcBorders>
              <w:bottom w:val="single" w:sz="4" w:space="0" w:color="365F91"/>
            </w:tcBorders>
            <w:shd w:val="clear" w:color="auto" w:fill="365F91"/>
            <w:noWrap/>
            <w:vAlign w:val="bottom"/>
            <w:hideMark/>
          </w:tcPr>
          <w:p w14:paraId="2F2AF153"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1" w:type="dxa"/>
            <w:tcBorders>
              <w:bottom w:val="single" w:sz="4" w:space="0" w:color="365F91"/>
            </w:tcBorders>
            <w:shd w:val="clear" w:color="auto" w:fill="365F91"/>
            <w:noWrap/>
            <w:vAlign w:val="bottom"/>
            <w:hideMark/>
          </w:tcPr>
          <w:p w14:paraId="1D78C8D5"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1" w:type="dxa"/>
            <w:tcBorders>
              <w:bottom w:val="single" w:sz="4" w:space="0" w:color="365F91"/>
            </w:tcBorders>
            <w:shd w:val="clear" w:color="auto" w:fill="365F91"/>
            <w:noWrap/>
            <w:vAlign w:val="bottom"/>
            <w:hideMark/>
          </w:tcPr>
          <w:p w14:paraId="3DBD5863"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5" w:type="dxa"/>
            <w:tcBorders>
              <w:bottom w:val="single" w:sz="4" w:space="0" w:color="365F91"/>
            </w:tcBorders>
            <w:shd w:val="clear" w:color="auto" w:fill="365F91"/>
            <w:noWrap/>
            <w:vAlign w:val="bottom"/>
            <w:hideMark/>
          </w:tcPr>
          <w:p w14:paraId="23F4B2F8"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7" w:type="dxa"/>
            <w:tcBorders>
              <w:bottom w:val="single" w:sz="4" w:space="0" w:color="365F91"/>
            </w:tcBorders>
            <w:shd w:val="clear" w:color="auto" w:fill="365F91"/>
            <w:noWrap/>
            <w:vAlign w:val="bottom"/>
            <w:hideMark/>
          </w:tcPr>
          <w:p w14:paraId="7D82A83C"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7" w:type="dxa"/>
            <w:tcBorders>
              <w:bottom w:val="single" w:sz="4" w:space="0" w:color="365F91"/>
            </w:tcBorders>
            <w:shd w:val="clear" w:color="auto" w:fill="365F91"/>
            <w:vAlign w:val="bottom"/>
          </w:tcPr>
          <w:p w14:paraId="187D0554"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7" w:type="dxa"/>
            <w:tcBorders>
              <w:bottom w:val="single" w:sz="4" w:space="0" w:color="365F91"/>
            </w:tcBorders>
            <w:shd w:val="clear" w:color="auto" w:fill="365F91"/>
            <w:vAlign w:val="bottom"/>
          </w:tcPr>
          <w:p w14:paraId="0F4220FD" w14:textId="77777777" w:rsidR="00A7703E" w:rsidRPr="00E610A5" w:rsidRDefault="00A7703E" w:rsidP="002168CE">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71850E0" w14:textId="77777777" w:rsidTr="00C245AC">
        <w:trPr>
          <w:trHeight w:val="205"/>
        </w:trPr>
        <w:tc>
          <w:tcPr>
            <w:tcW w:w="3013" w:type="dxa"/>
            <w:shd w:val="clear" w:color="auto" w:fill="EBEFF4"/>
            <w:noWrap/>
            <w:vAlign w:val="bottom"/>
          </w:tcPr>
          <w:p w14:paraId="2E2C5B8F" w14:textId="77777777" w:rsidR="00A7703E" w:rsidRPr="00E610A5" w:rsidRDefault="00A7703E" w:rsidP="00C245AC">
            <w:pPr>
              <w:pStyle w:val="TableText"/>
              <w:spacing w:before="30" w:after="30"/>
            </w:pPr>
            <w:r w:rsidRPr="00E610A5">
              <w:t>Method</w:t>
            </w:r>
          </w:p>
        </w:tc>
        <w:tc>
          <w:tcPr>
            <w:tcW w:w="809" w:type="dxa"/>
            <w:shd w:val="clear" w:color="auto" w:fill="EBEFF4"/>
            <w:vAlign w:val="bottom"/>
          </w:tcPr>
          <w:p w14:paraId="76C142DB" w14:textId="77777777" w:rsidR="00A7703E" w:rsidRPr="00E610A5" w:rsidRDefault="00A7703E" w:rsidP="00C245AC">
            <w:pPr>
              <w:pStyle w:val="TableText"/>
              <w:spacing w:before="30" w:after="30"/>
              <w:jc w:val="right"/>
            </w:pPr>
          </w:p>
        </w:tc>
        <w:tc>
          <w:tcPr>
            <w:tcW w:w="1130" w:type="dxa"/>
            <w:shd w:val="clear" w:color="auto" w:fill="EBEFF4"/>
            <w:noWrap/>
            <w:vAlign w:val="bottom"/>
          </w:tcPr>
          <w:p w14:paraId="6F2EB774" w14:textId="77777777" w:rsidR="00A7703E" w:rsidRPr="00E610A5" w:rsidRDefault="00A7703E" w:rsidP="00C245AC">
            <w:pPr>
              <w:pStyle w:val="TableText"/>
              <w:spacing w:before="30" w:after="30"/>
              <w:jc w:val="right"/>
            </w:pPr>
          </w:p>
        </w:tc>
        <w:tc>
          <w:tcPr>
            <w:tcW w:w="1031" w:type="dxa"/>
            <w:shd w:val="clear" w:color="auto" w:fill="EBEFF4"/>
            <w:noWrap/>
            <w:vAlign w:val="bottom"/>
          </w:tcPr>
          <w:p w14:paraId="6E40CC8E" w14:textId="77777777" w:rsidR="00A7703E" w:rsidRPr="00E610A5" w:rsidRDefault="00A7703E" w:rsidP="00C245AC">
            <w:pPr>
              <w:pStyle w:val="TableText"/>
              <w:spacing w:before="30" w:after="30"/>
              <w:jc w:val="right"/>
            </w:pPr>
          </w:p>
        </w:tc>
        <w:tc>
          <w:tcPr>
            <w:tcW w:w="1004" w:type="dxa"/>
            <w:shd w:val="clear" w:color="auto" w:fill="EBEFF4"/>
            <w:noWrap/>
            <w:vAlign w:val="bottom"/>
          </w:tcPr>
          <w:p w14:paraId="46F467AF" w14:textId="77777777" w:rsidR="00A7703E" w:rsidRPr="00E610A5" w:rsidRDefault="00A7703E" w:rsidP="00C245AC">
            <w:pPr>
              <w:pStyle w:val="TableText"/>
              <w:spacing w:before="30" w:after="30"/>
              <w:jc w:val="right"/>
            </w:pPr>
          </w:p>
        </w:tc>
        <w:tc>
          <w:tcPr>
            <w:tcW w:w="991" w:type="dxa"/>
            <w:shd w:val="clear" w:color="auto" w:fill="EBEFF4"/>
            <w:noWrap/>
            <w:vAlign w:val="bottom"/>
          </w:tcPr>
          <w:p w14:paraId="293A8768" w14:textId="77777777" w:rsidR="00A7703E" w:rsidRPr="00E610A5" w:rsidRDefault="00A7703E" w:rsidP="00C245AC">
            <w:pPr>
              <w:pStyle w:val="TableText"/>
              <w:spacing w:before="30" w:after="30"/>
              <w:jc w:val="right"/>
            </w:pPr>
          </w:p>
        </w:tc>
        <w:tc>
          <w:tcPr>
            <w:tcW w:w="991" w:type="dxa"/>
            <w:shd w:val="clear" w:color="auto" w:fill="EBEFF4"/>
            <w:noWrap/>
            <w:vAlign w:val="bottom"/>
          </w:tcPr>
          <w:p w14:paraId="45696AA9" w14:textId="77777777" w:rsidR="00A7703E" w:rsidRPr="00E610A5" w:rsidRDefault="00A7703E" w:rsidP="00C245AC">
            <w:pPr>
              <w:pStyle w:val="TableText"/>
              <w:spacing w:before="30" w:after="30"/>
              <w:jc w:val="right"/>
            </w:pPr>
          </w:p>
        </w:tc>
        <w:tc>
          <w:tcPr>
            <w:tcW w:w="991" w:type="dxa"/>
            <w:shd w:val="clear" w:color="auto" w:fill="EBEFF4"/>
            <w:noWrap/>
            <w:vAlign w:val="bottom"/>
          </w:tcPr>
          <w:p w14:paraId="782DB2FA" w14:textId="77777777" w:rsidR="00A7703E" w:rsidRPr="00E610A5" w:rsidRDefault="00A7703E" w:rsidP="00C245AC">
            <w:pPr>
              <w:pStyle w:val="TableText"/>
              <w:spacing w:before="30" w:after="30"/>
              <w:jc w:val="right"/>
            </w:pPr>
          </w:p>
        </w:tc>
        <w:tc>
          <w:tcPr>
            <w:tcW w:w="1035" w:type="dxa"/>
            <w:shd w:val="clear" w:color="auto" w:fill="EBEFF4"/>
            <w:noWrap/>
            <w:vAlign w:val="bottom"/>
          </w:tcPr>
          <w:p w14:paraId="0C381C02" w14:textId="77777777" w:rsidR="00A7703E" w:rsidRPr="00E610A5" w:rsidRDefault="00A7703E" w:rsidP="00C245AC">
            <w:pPr>
              <w:pStyle w:val="TableText"/>
              <w:spacing w:before="30" w:after="30"/>
              <w:jc w:val="right"/>
            </w:pPr>
          </w:p>
        </w:tc>
        <w:tc>
          <w:tcPr>
            <w:tcW w:w="1007" w:type="dxa"/>
            <w:shd w:val="clear" w:color="auto" w:fill="EBEFF4"/>
            <w:noWrap/>
            <w:vAlign w:val="bottom"/>
          </w:tcPr>
          <w:p w14:paraId="5F971D84" w14:textId="77777777" w:rsidR="00A7703E" w:rsidRPr="00E610A5" w:rsidRDefault="00A7703E" w:rsidP="00C245AC">
            <w:pPr>
              <w:pStyle w:val="TableText"/>
              <w:spacing w:before="30" w:after="30"/>
              <w:jc w:val="right"/>
            </w:pPr>
          </w:p>
        </w:tc>
        <w:tc>
          <w:tcPr>
            <w:tcW w:w="1007" w:type="dxa"/>
            <w:shd w:val="clear" w:color="auto" w:fill="EBEFF4"/>
          </w:tcPr>
          <w:p w14:paraId="435431E9" w14:textId="77777777" w:rsidR="00A7703E" w:rsidRPr="00E610A5" w:rsidRDefault="00A7703E" w:rsidP="00C245AC">
            <w:pPr>
              <w:pStyle w:val="TableText"/>
              <w:spacing w:before="30" w:after="30"/>
              <w:jc w:val="right"/>
            </w:pPr>
          </w:p>
        </w:tc>
        <w:tc>
          <w:tcPr>
            <w:tcW w:w="1007" w:type="dxa"/>
            <w:shd w:val="clear" w:color="auto" w:fill="EBEFF4"/>
          </w:tcPr>
          <w:p w14:paraId="100B9323" w14:textId="77777777" w:rsidR="00A7703E" w:rsidRPr="00E610A5" w:rsidRDefault="00A7703E" w:rsidP="00C245AC">
            <w:pPr>
              <w:pStyle w:val="TableText"/>
              <w:spacing w:before="30" w:after="30"/>
              <w:jc w:val="right"/>
            </w:pPr>
          </w:p>
        </w:tc>
      </w:tr>
      <w:tr w:rsidR="00A7703E" w:rsidRPr="00E610A5" w14:paraId="6CB24620" w14:textId="77777777" w:rsidTr="00C245AC">
        <w:trPr>
          <w:trHeight w:val="241"/>
        </w:trPr>
        <w:tc>
          <w:tcPr>
            <w:tcW w:w="3013" w:type="dxa"/>
            <w:shd w:val="clear" w:color="auto" w:fill="auto"/>
            <w:noWrap/>
            <w:vAlign w:val="bottom"/>
          </w:tcPr>
          <w:p w14:paraId="6AE36CD3" w14:textId="77777777" w:rsidR="00A7703E" w:rsidRPr="00E610A5" w:rsidRDefault="00A7703E" w:rsidP="00C245AC">
            <w:pPr>
              <w:pStyle w:val="TableText1"/>
            </w:pPr>
            <w:r w:rsidRPr="00E610A5">
              <w:t>HFCs</w:t>
            </w:r>
          </w:p>
        </w:tc>
        <w:tc>
          <w:tcPr>
            <w:tcW w:w="809" w:type="dxa"/>
            <w:shd w:val="clear" w:color="auto" w:fill="auto"/>
            <w:vAlign w:val="bottom"/>
          </w:tcPr>
          <w:p w14:paraId="31D2D77C" w14:textId="77777777" w:rsidR="00A7703E" w:rsidRPr="00E610A5" w:rsidRDefault="00A7703E" w:rsidP="00C245AC">
            <w:pPr>
              <w:pStyle w:val="TableText"/>
              <w:spacing w:before="30" w:after="30"/>
              <w:jc w:val="right"/>
            </w:pPr>
          </w:p>
        </w:tc>
        <w:tc>
          <w:tcPr>
            <w:tcW w:w="1130" w:type="dxa"/>
            <w:shd w:val="clear" w:color="auto" w:fill="auto"/>
            <w:noWrap/>
          </w:tcPr>
          <w:p w14:paraId="00A17B34" w14:textId="77777777" w:rsidR="00A7703E" w:rsidRPr="00E610A5" w:rsidRDefault="00A7703E" w:rsidP="00C245AC">
            <w:pPr>
              <w:pStyle w:val="TableText"/>
              <w:spacing w:before="30" w:after="30"/>
              <w:jc w:val="right"/>
            </w:pPr>
            <w:r w:rsidRPr="00E610A5">
              <w:t>T1a</w:t>
            </w:r>
          </w:p>
        </w:tc>
        <w:tc>
          <w:tcPr>
            <w:tcW w:w="1031" w:type="dxa"/>
            <w:shd w:val="clear" w:color="auto" w:fill="auto"/>
            <w:noWrap/>
          </w:tcPr>
          <w:p w14:paraId="4E00347C" w14:textId="77777777" w:rsidR="00A7703E" w:rsidRPr="00E610A5" w:rsidRDefault="00A7703E" w:rsidP="00C245AC">
            <w:pPr>
              <w:pStyle w:val="TableText"/>
              <w:spacing w:before="30" w:after="30"/>
              <w:jc w:val="right"/>
            </w:pPr>
            <w:r w:rsidRPr="00E610A5">
              <w:t>T1a</w:t>
            </w:r>
          </w:p>
        </w:tc>
        <w:tc>
          <w:tcPr>
            <w:tcW w:w="1004" w:type="dxa"/>
            <w:shd w:val="clear" w:color="auto" w:fill="auto"/>
            <w:noWrap/>
          </w:tcPr>
          <w:p w14:paraId="78EA5488" w14:textId="77777777" w:rsidR="00A7703E" w:rsidRPr="00E610A5" w:rsidRDefault="00A7703E" w:rsidP="00C245AC">
            <w:pPr>
              <w:pStyle w:val="TableText"/>
              <w:spacing w:before="30" w:after="30"/>
              <w:jc w:val="right"/>
            </w:pPr>
            <w:r w:rsidRPr="00E610A5">
              <w:t>T1a</w:t>
            </w:r>
          </w:p>
        </w:tc>
        <w:tc>
          <w:tcPr>
            <w:tcW w:w="991" w:type="dxa"/>
            <w:shd w:val="clear" w:color="auto" w:fill="auto"/>
            <w:noWrap/>
          </w:tcPr>
          <w:p w14:paraId="50B9E8C1" w14:textId="77777777" w:rsidR="00A7703E" w:rsidRPr="00E610A5" w:rsidRDefault="00A7703E" w:rsidP="00C245AC">
            <w:pPr>
              <w:pStyle w:val="TableText"/>
              <w:spacing w:before="30" w:after="30"/>
              <w:jc w:val="right"/>
            </w:pPr>
            <w:r w:rsidRPr="00E610A5">
              <w:t>T1a</w:t>
            </w:r>
          </w:p>
        </w:tc>
        <w:tc>
          <w:tcPr>
            <w:tcW w:w="991" w:type="dxa"/>
            <w:shd w:val="clear" w:color="auto" w:fill="auto"/>
            <w:noWrap/>
          </w:tcPr>
          <w:p w14:paraId="07231DFE" w14:textId="77777777" w:rsidR="00A7703E" w:rsidRPr="00E610A5" w:rsidRDefault="00A7703E" w:rsidP="00C245AC">
            <w:pPr>
              <w:pStyle w:val="TableText"/>
              <w:spacing w:before="30" w:after="30"/>
              <w:jc w:val="right"/>
            </w:pPr>
            <w:r w:rsidRPr="00E610A5">
              <w:t>T1a</w:t>
            </w:r>
          </w:p>
        </w:tc>
        <w:tc>
          <w:tcPr>
            <w:tcW w:w="991" w:type="dxa"/>
            <w:shd w:val="clear" w:color="auto" w:fill="auto"/>
            <w:noWrap/>
          </w:tcPr>
          <w:p w14:paraId="69423FA2" w14:textId="77777777" w:rsidR="00A7703E" w:rsidRPr="00E610A5" w:rsidRDefault="00A7703E" w:rsidP="00C245AC">
            <w:pPr>
              <w:pStyle w:val="TableText"/>
              <w:spacing w:before="30" w:after="30"/>
              <w:jc w:val="right"/>
            </w:pPr>
            <w:r w:rsidRPr="00E610A5">
              <w:t>T1a</w:t>
            </w:r>
          </w:p>
        </w:tc>
        <w:tc>
          <w:tcPr>
            <w:tcW w:w="1035" w:type="dxa"/>
            <w:shd w:val="clear" w:color="auto" w:fill="auto"/>
            <w:noWrap/>
          </w:tcPr>
          <w:p w14:paraId="2D902A0E" w14:textId="77777777" w:rsidR="00A7703E" w:rsidRPr="00E610A5" w:rsidRDefault="00A7703E" w:rsidP="00C245AC">
            <w:pPr>
              <w:pStyle w:val="TableText"/>
              <w:spacing w:before="30" w:after="30"/>
              <w:jc w:val="right"/>
            </w:pPr>
            <w:r w:rsidRPr="00E610A5">
              <w:t>T1a</w:t>
            </w:r>
          </w:p>
        </w:tc>
        <w:tc>
          <w:tcPr>
            <w:tcW w:w="1007" w:type="dxa"/>
            <w:shd w:val="clear" w:color="auto" w:fill="auto"/>
            <w:noWrap/>
          </w:tcPr>
          <w:p w14:paraId="0EAA2CC3" w14:textId="77777777" w:rsidR="00A7703E" w:rsidRPr="00E610A5" w:rsidRDefault="00A7703E" w:rsidP="00C245AC">
            <w:pPr>
              <w:pStyle w:val="TableText"/>
              <w:spacing w:before="30" w:after="30"/>
              <w:jc w:val="right"/>
            </w:pPr>
            <w:r w:rsidRPr="00E610A5">
              <w:t>T1a</w:t>
            </w:r>
          </w:p>
        </w:tc>
        <w:tc>
          <w:tcPr>
            <w:tcW w:w="1007" w:type="dxa"/>
          </w:tcPr>
          <w:p w14:paraId="3183E7DE" w14:textId="77777777" w:rsidR="00A7703E" w:rsidRPr="00E610A5" w:rsidRDefault="00A7703E" w:rsidP="00C245AC">
            <w:pPr>
              <w:pStyle w:val="TableText"/>
              <w:spacing w:before="30" w:after="30"/>
              <w:jc w:val="right"/>
            </w:pPr>
            <w:r w:rsidRPr="00E610A5">
              <w:t>T1a</w:t>
            </w:r>
          </w:p>
        </w:tc>
        <w:tc>
          <w:tcPr>
            <w:tcW w:w="1007" w:type="dxa"/>
          </w:tcPr>
          <w:p w14:paraId="2C62FDE0" w14:textId="77777777" w:rsidR="00A7703E" w:rsidRPr="00E610A5" w:rsidRDefault="00A7703E" w:rsidP="00C245AC">
            <w:pPr>
              <w:pStyle w:val="TableText"/>
              <w:spacing w:before="30" w:after="30"/>
              <w:jc w:val="right"/>
            </w:pPr>
            <w:r w:rsidRPr="00E610A5">
              <w:t>T1a</w:t>
            </w:r>
          </w:p>
        </w:tc>
      </w:tr>
      <w:tr w:rsidR="00A7703E" w:rsidRPr="00E610A5" w14:paraId="4D218EB9" w14:textId="77777777" w:rsidTr="00C245AC">
        <w:trPr>
          <w:trHeight w:val="230"/>
        </w:trPr>
        <w:tc>
          <w:tcPr>
            <w:tcW w:w="3013" w:type="dxa"/>
            <w:shd w:val="clear" w:color="auto" w:fill="auto"/>
            <w:noWrap/>
            <w:vAlign w:val="bottom"/>
          </w:tcPr>
          <w:p w14:paraId="0E392BF8" w14:textId="77777777" w:rsidR="00A7703E" w:rsidRPr="00E610A5" w:rsidRDefault="00A7703E" w:rsidP="00C245AC">
            <w:pPr>
              <w:pStyle w:val="TableText1"/>
            </w:pPr>
            <w:r w:rsidRPr="00E610A5">
              <w:t>PFCs</w:t>
            </w:r>
          </w:p>
        </w:tc>
        <w:tc>
          <w:tcPr>
            <w:tcW w:w="809" w:type="dxa"/>
            <w:shd w:val="clear" w:color="auto" w:fill="auto"/>
            <w:vAlign w:val="bottom"/>
          </w:tcPr>
          <w:p w14:paraId="425883C3" w14:textId="77777777" w:rsidR="00A7703E" w:rsidRPr="00E610A5" w:rsidRDefault="00A7703E" w:rsidP="00C245AC">
            <w:pPr>
              <w:pStyle w:val="TableText"/>
              <w:spacing w:before="30" w:after="30"/>
              <w:jc w:val="right"/>
            </w:pPr>
          </w:p>
        </w:tc>
        <w:tc>
          <w:tcPr>
            <w:tcW w:w="1130" w:type="dxa"/>
            <w:shd w:val="clear" w:color="auto" w:fill="auto"/>
            <w:noWrap/>
          </w:tcPr>
          <w:p w14:paraId="58C3B24B" w14:textId="77777777" w:rsidR="00A7703E" w:rsidRPr="00E610A5" w:rsidRDefault="00A7703E" w:rsidP="00C245AC">
            <w:pPr>
              <w:pStyle w:val="TableText"/>
              <w:spacing w:before="30" w:after="30"/>
              <w:jc w:val="right"/>
            </w:pPr>
            <w:r w:rsidRPr="00E610A5">
              <w:t>NA</w:t>
            </w:r>
          </w:p>
        </w:tc>
        <w:tc>
          <w:tcPr>
            <w:tcW w:w="1031" w:type="dxa"/>
            <w:shd w:val="clear" w:color="auto" w:fill="auto"/>
            <w:noWrap/>
          </w:tcPr>
          <w:p w14:paraId="669BDB02"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042DCDEC"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6C418350"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28579730"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434FE17B" w14:textId="77777777" w:rsidR="00A7703E" w:rsidRPr="00E610A5" w:rsidRDefault="00A7703E" w:rsidP="00C245AC">
            <w:pPr>
              <w:pStyle w:val="TableText"/>
              <w:spacing w:before="30" w:after="30"/>
              <w:jc w:val="right"/>
            </w:pPr>
            <w:r w:rsidRPr="00E610A5">
              <w:t>NA</w:t>
            </w:r>
          </w:p>
        </w:tc>
        <w:tc>
          <w:tcPr>
            <w:tcW w:w="1035" w:type="dxa"/>
            <w:shd w:val="clear" w:color="auto" w:fill="auto"/>
            <w:noWrap/>
          </w:tcPr>
          <w:p w14:paraId="6A8A0BBD"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4CF14C9E" w14:textId="77777777" w:rsidR="00A7703E" w:rsidRPr="00E610A5" w:rsidRDefault="00A7703E" w:rsidP="00C245AC">
            <w:pPr>
              <w:pStyle w:val="TableText"/>
              <w:spacing w:before="30" w:after="30"/>
              <w:jc w:val="right"/>
            </w:pPr>
            <w:r w:rsidRPr="00E610A5">
              <w:t>NA</w:t>
            </w:r>
          </w:p>
        </w:tc>
        <w:tc>
          <w:tcPr>
            <w:tcW w:w="1007" w:type="dxa"/>
          </w:tcPr>
          <w:p w14:paraId="60152602" w14:textId="77777777" w:rsidR="00A7703E" w:rsidRPr="00E610A5" w:rsidRDefault="00A7703E" w:rsidP="00C245AC">
            <w:pPr>
              <w:pStyle w:val="TableText"/>
              <w:spacing w:before="30" w:after="30"/>
              <w:jc w:val="right"/>
            </w:pPr>
            <w:r w:rsidRPr="00E610A5">
              <w:t>NA</w:t>
            </w:r>
          </w:p>
        </w:tc>
        <w:tc>
          <w:tcPr>
            <w:tcW w:w="1007" w:type="dxa"/>
          </w:tcPr>
          <w:p w14:paraId="2660080C" w14:textId="77777777" w:rsidR="00A7703E" w:rsidRPr="00E610A5" w:rsidRDefault="00A7703E" w:rsidP="00C245AC">
            <w:pPr>
              <w:pStyle w:val="TableText"/>
              <w:spacing w:before="30" w:after="30"/>
              <w:jc w:val="right"/>
            </w:pPr>
            <w:r w:rsidRPr="00E610A5">
              <w:t>NA</w:t>
            </w:r>
          </w:p>
        </w:tc>
      </w:tr>
      <w:tr w:rsidR="00A7703E" w:rsidRPr="00E610A5" w14:paraId="1817D334" w14:textId="77777777" w:rsidTr="00C245AC">
        <w:trPr>
          <w:trHeight w:val="247"/>
        </w:trPr>
        <w:tc>
          <w:tcPr>
            <w:tcW w:w="3013" w:type="dxa"/>
            <w:shd w:val="clear" w:color="auto" w:fill="auto"/>
            <w:noWrap/>
            <w:vAlign w:val="bottom"/>
          </w:tcPr>
          <w:p w14:paraId="1B6D2B4C" w14:textId="77777777" w:rsidR="00A7703E" w:rsidRPr="00E610A5" w:rsidRDefault="00A7703E" w:rsidP="00C245AC">
            <w:pPr>
              <w:pStyle w:val="TableText1"/>
            </w:pPr>
            <w:r w:rsidRPr="00E610A5">
              <w:t>Unspecified mix of HFCs and PFCs</w:t>
            </w:r>
          </w:p>
        </w:tc>
        <w:tc>
          <w:tcPr>
            <w:tcW w:w="809" w:type="dxa"/>
            <w:shd w:val="clear" w:color="auto" w:fill="auto"/>
            <w:vAlign w:val="bottom"/>
          </w:tcPr>
          <w:p w14:paraId="4622BF27" w14:textId="77777777" w:rsidR="00A7703E" w:rsidRPr="00E610A5" w:rsidRDefault="00A7703E" w:rsidP="00C245AC">
            <w:pPr>
              <w:pStyle w:val="TableText"/>
              <w:spacing w:before="30" w:after="30"/>
              <w:jc w:val="right"/>
            </w:pPr>
          </w:p>
        </w:tc>
        <w:tc>
          <w:tcPr>
            <w:tcW w:w="1130" w:type="dxa"/>
            <w:shd w:val="clear" w:color="auto" w:fill="auto"/>
            <w:noWrap/>
          </w:tcPr>
          <w:p w14:paraId="3E0C0C04" w14:textId="77777777" w:rsidR="00A7703E" w:rsidRPr="00E610A5" w:rsidRDefault="00A7703E" w:rsidP="00C245AC">
            <w:pPr>
              <w:pStyle w:val="TableText"/>
              <w:spacing w:before="30" w:after="30"/>
              <w:jc w:val="right"/>
            </w:pPr>
            <w:r w:rsidRPr="00E610A5">
              <w:t>NA</w:t>
            </w:r>
          </w:p>
        </w:tc>
        <w:tc>
          <w:tcPr>
            <w:tcW w:w="1031" w:type="dxa"/>
            <w:shd w:val="clear" w:color="auto" w:fill="auto"/>
            <w:noWrap/>
          </w:tcPr>
          <w:p w14:paraId="6F35CEEA"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7E4FE290"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59B39C62"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5A832EFF"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75AECCD7" w14:textId="77777777" w:rsidR="00A7703E" w:rsidRPr="00E610A5" w:rsidRDefault="00A7703E" w:rsidP="00C245AC">
            <w:pPr>
              <w:pStyle w:val="TableText"/>
              <w:spacing w:before="30" w:after="30"/>
              <w:jc w:val="right"/>
            </w:pPr>
            <w:r w:rsidRPr="00E610A5">
              <w:t>NA</w:t>
            </w:r>
          </w:p>
        </w:tc>
        <w:tc>
          <w:tcPr>
            <w:tcW w:w="1035" w:type="dxa"/>
            <w:shd w:val="clear" w:color="auto" w:fill="auto"/>
            <w:noWrap/>
          </w:tcPr>
          <w:p w14:paraId="4DF55D00"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58FD9D71" w14:textId="77777777" w:rsidR="00A7703E" w:rsidRPr="00E610A5" w:rsidRDefault="00A7703E" w:rsidP="00C245AC">
            <w:pPr>
              <w:pStyle w:val="TableText"/>
              <w:spacing w:before="30" w:after="30"/>
              <w:jc w:val="right"/>
            </w:pPr>
            <w:r w:rsidRPr="00E610A5">
              <w:t>NA</w:t>
            </w:r>
          </w:p>
        </w:tc>
        <w:tc>
          <w:tcPr>
            <w:tcW w:w="1007" w:type="dxa"/>
          </w:tcPr>
          <w:p w14:paraId="148DED17" w14:textId="77777777" w:rsidR="00A7703E" w:rsidRPr="00E610A5" w:rsidRDefault="00A7703E" w:rsidP="00C245AC">
            <w:pPr>
              <w:pStyle w:val="TableText"/>
              <w:spacing w:before="30" w:after="30"/>
              <w:jc w:val="right"/>
            </w:pPr>
            <w:r w:rsidRPr="00E610A5">
              <w:t>NA</w:t>
            </w:r>
          </w:p>
        </w:tc>
        <w:tc>
          <w:tcPr>
            <w:tcW w:w="1007" w:type="dxa"/>
          </w:tcPr>
          <w:p w14:paraId="23CD5A8F" w14:textId="77777777" w:rsidR="00A7703E" w:rsidRPr="00E610A5" w:rsidRDefault="00A7703E" w:rsidP="00C245AC">
            <w:pPr>
              <w:pStyle w:val="TableText"/>
              <w:spacing w:before="30" w:after="30"/>
              <w:jc w:val="right"/>
            </w:pPr>
            <w:r w:rsidRPr="00E610A5">
              <w:t>NA</w:t>
            </w:r>
          </w:p>
        </w:tc>
      </w:tr>
      <w:tr w:rsidR="00A7703E" w:rsidRPr="00E610A5" w14:paraId="0794A1E0" w14:textId="77777777" w:rsidTr="00C245AC">
        <w:trPr>
          <w:trHeight w:val="247"/>
        </w:trPr>
        <w:tc>
          <w:tcPr>
            <w:tcW w:w="3013" w:type="dxa"/>
            <w:shd w:val="clear" w:color="auto" w:fill="auto"/>
            <w:noWrap/>
            <w:vAlign w:val="bottom"/>
          </w:tcPr>
          <w:p w14:paraId="650E2EA8" w14:textId="77777777" w:rsidR="00A7703E" w:rsidRPr="00E610A5" w:rsidRDefault="00A7703E" w:rsidP="00C245AC">
            <w:pPr>
              <w:pStyle w:val="TableText1"/>
            </w:pPr>
            <w:r w:rsidRPr="00E610A5">
              <w:t>SF</w:t>
            </w:r>
            <w:r w:rsidRPr="00E610A5">
              <w:rPr>
                <w:vertAlign w:val="subscript"/>
              </w:rPr>
              <w:t>6</w:t>
            </w:r>
          </w:p>
        </w:tc>
        <w:tc>
          <w:tcPr>
            <w:tcW w:w="809" w:type="dxa"/>
            <w:shd w:val="clear" w:color="auto" w:fill="auto"/>
            <w:vAlign w:val="bottom"/>
          </w:tcPr>
          <w:p w14:paraId="6C20C8C8" w14:textId="77777777" w:rsidR="00A7703E" w:rsidRPr="00E610A5" w:rsidRDefault="00A7703E" w:rsidP="00C245AC">
            <w:pPr>
              <w:pStyle w:val="TableText"/>
              <w:spacing w:before="30" w:after="30"/>
              <w:jc w:val="right"/>
            </w:pPr>
          </w:p>
        </w:tc>
        <w:tc>
          <w:tcPr>
            <w:tcW w:w="1130" w:type="dxa"/>
            <w:shd w:val="clear" w:color="auto" w:fill="auto"/>
            <w:noWrap/>
          </w:tcPr>
          <w:p w14:paraId="40C3941F" w14:textId="77777777" w:rsidR="00A7703E" w:rsidRPr="00E610A5" w:rsidRDefault="00A7703E" w:rsidP="00C245AC">
            <w:pPr>
              <w:pStyle w:val="TableText"/>
              <w:spacing w:before="30" w:after="30"/>
              <w:jc w:val="right"/>
            </w:pPr>
            <w:r w:rsidRPr="00E610A5">
              <w:t>NA</w:t>
            </w:r>
          </w:p>
        </w:tc>
        <w:tc>
          <w:tcPr>
            <w:tcW w:w="1031" w:type="dxa"/>
            <w:shd w:val="clear" w:color="auto" w:fill="auto"/>
            <w:noWrap/>
          </w:tcPr>
          <w:p w14:paraId="2A163FA8"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3294D411"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12986752"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7BC071C7" w14:textId="77777777" w:rsidR="00A7703E" w:rsidRPr="00E610A5" w:rsidRDefault="00A7703E" w:rsidP="00C245AC">
            <w:pPr>
              <w:pStyle w:val="TableText"/>
              <w:spacing w:before="30" w:after="30"/>
              <w:jc w:val="right"/>
            </w:pPr>
            <w:r w:rsidRPr="00E610A5">
              <w:t>NA</w:t>
            </w:r>
          </w:p>
        </w:tc>
        <w:tc>
          <w:tcPr>
            <w:tcW w:w="991" w:type="dxa"/>
            <w:shd w:val="clear" w:color="auto" w:fill="auto"/>
            <w:noWrap/>
          </w:tcPr>
          <w:p w14:paraId="20D9D9F4" w14:textId="77777777" w:rsidR="00A7703E" w:rsidRPr="00E610A5" w:rsidRDefault="00A7703E" w:rsidP="00C245AC">
            <w:pPr>
              <w:pStyle w:val="TableText"/>
              <w:spacing w:before="30" w:after="30"/>
              <w:jc w:val="right"/>
            </w:pPr>
            <w:r w:rsidRPr="00E610A5">
              <w:t>NA</w:t>
            </w:r>
          </w:p>
        </w:tc>
        <w:tc>
          <w:tcPr>
            <w:tcW w:w="1035" w:type="dxa"/>
            <w:shd w:val="clear" w:color="auto" w:fill="auto"/>
            <w:noWrap/>
          </w:tcPr>
          <w:p w14:paraId="608B2674"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554F0E8D" w14:textId="77777777" w:rsidR="00A7703E" w:rsidRPr="00E610A5" w:rsidRDefault="00A7703E" w:rsidP="00C245AC">
            <w:pPr>
              <w:pStyle w:val="TableText"/>
              <w:spacing w:before="30" w:after="30"/>
              <w:jc w:val="right"/>
            </w:pPr>
            <w:r w:rsidRPr="00E610A5">
              <w:t>NA</w:t>
            </w:r>
          </w:p>
        </w:tc>
        <w:tc>
          <w:tcPr>
            <w:tcW w:w="1007" w:type="dxa"/>
          </w:tcPr>
          <w:p w14:paraId="54EE0BF7" w14:textId="77777777" w:rsidR="00A7703E" w:rsidRPr="00E610A5" w:rsidRDefault="00A7703E" w:rsidP="00C245AC">
            <w:pPr>
              <w:pStyle w:val="TableText"/>
              <w:spacing w:before="30" w:after="30"/>
              <w:jc w:val="right"/>
            </w:pPr>
            <w:r w:rsidRPr="00E610A5">
              <w:t>NA</w:t>
            </w:r>
          </w:p>
        </w:tc>
        <w:tc>
          <w:tcPr>
            <w:tcW w:w="1007" w:type="dxa"/>
          </w:tcPr>
          <w:p w14:paraId="4B4DED47" w14:textId="77777777" w:rsidR="00A7703E" w:rsidRPr="00E610A5" w:rsidRDefault="00A7703E" w:rsidP="00C245AC">
            <w:pPr>
              <w:pStyle w:val="TableText"/>
              <w:spacing w:before="30" w:after="30"/>
              <w:jc w:val="right"/>
            </w:pPr>
            <w:r w:rsidRPr="00E610A5">
              <w:t>NA</w:t>
            </w:r>
          </w:p>
        </w:tc>
      </w:tr>
      <w:tr w:rsidR="00A7703E" w:rsidRPr="00E610A5" w14:paraId="7E333A3F" w14:textId="77777777" w:rsidTr="00C245AC">
        <w:trPr>
          <w:trHeight w:val="257"/>
        </w:trPr>
        <w:tc>
          <w:tcPr>
            <w:tcW w:w="3013" w:type="dxa"/>
            <w:tcBorders>
              <w:bottom w:val="single" w:sz="4" w:space="0" w:color="365F91"/>
            </w:tcBorders>
            <w:shd w:val="clear" w:color="auto" w:fill="auto"/>
            <w:noWrap/>
            <w:vAlign w:val="bottom"/>
          </w:tcPr>
          <w:p w14:paraId="6C12C31F" w14:textId="77777777" w:rsidR="00A7703E" w:rsidRPr="00E610A5" w:rsidRDefault="00A7703E" w:rsidP="00C245AC">
            <w:pPr>
              <w:pStyle w:val="TableText1"/>
            </w:pPr>
            <w:r w:rsidRPr="00E610A5">
              <w:t>NF</w:t>
            </w:r>
            <w:r w:rsidRPr="00E610A5">
              <w:rPr>
                <w:vertAlign w:val="subscript"/>
              </w:rPr>
              <w:t>3</w:t>
            </w:r>
          </w:p>
        </w:tc>
        <w:tc>
          <w:tcPr>
            <w:tcW w:w="809" w:type="dxa"/>
            <w:tcBorders>
              <w:bottom w:val="single" w:sz="4" w:space="0" w:color="365F91"/>
            </w:tcBorders>
            <w:shd w:val="clear" w:color="auto" w:fill="auto"/>
            <w:vAlign w:val="bottom"/>
          </w:tcPr>
          <w:p w14:paraId="26D477AC" w14:textId="77777777" w:rsidR="00A7703E" w:rsidRPr="00E610A5" w:rsidRDefault="00A7703E" w:rsidP="00C245AC">
            <w:pPr>
              <w:pStyle w:val="TableText"/>
              <w:spacing w:before="30" w:after="30"/>
              <w:jc w:val="right"/>
            </w:pPr>
          </w:p>
        </w:tc>
        <w:tc>
          <w:tcPr>
            <w:tcW w:w="1130" w:type="dxa"/>
            <w:tcBorders>
              <w:bottom w:val="single" w:sz="4" w:space="0" w:color="365F91"/>
            </w:tcBorders>
            <w:shd w:val="clear" w:color="auto" w:fill="auto"/>
            <w:noWrap/>
          </w:tcPr>
          <w:p w14:paraId="3FFFBB41" w14:textId="77777777" w:rsidR="00A7703E" w:rsidRPr="00E610A5" w:rsidRDefault="00A7703E" w:rsidP="00C245AC">
            <w:pPr>
              <w:pStyle w:val="TableText"/>
              <w:spacing w:before="30" w:after="30"/>
              <w:jc w:val="right"/>
            </w:pPr>
            <w:r w:rsidRPr="00E610A5">
              <w:t>NA</w:t>
            </w:r>
          </w:p>
        </w:tc>
        <w:tc>
          <w:tcPr>
            <w:tcW w:w="1031" w:type="dxa"/>
            <w:tcBorders>
              <w:bottom w:val="single" w:sz="4" w:space="0" w:color="365F91"/>
            </w:tcBorders>
            <w:shd w:val="clear" w:color="auto" w:fill="auto"/>
            <w:noWrap/>
          </w:tcPr>
          <w:p w14:paraId="50BF882D"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5ED7FED6" w14:textId="77777777" w:rsidR="00A7703E" w:rsidRPr="00E610A5" w:rsidRDefault="00A7703E" w:rsidP="00C245AC">
            <w:pPr>
              <w:pStyle w:val="TableText"/>
              <w:spacing w:before="30" w:after="30"/>
              <w:jc w:val="right"/>
            </w:pPr>
            <w:r w:rsidRPr="00E610A5">
              <w:t>NA</w:t>
            </w:r>
          </w:p>
        </w:tc>
        <w:tc>
          <w:tcPr>
            <w:tcW w:w="991" w:type="dxa"/>
            <w:tcBorders>
              <w:bottom w:val="single" w:sz="4" w:space="0" w:color="365F91"/>
            </w:tcBorders>
            <w:shd w:val="clear" w:color="auto" w:fill="auto"/>
            <w:noWrap/>
          </w:tcPr>
          <w:p w14:paraId="1F584571" w14:textId="77777777" w:rsidR="00A7703E" w:rsidRPr="00E610A5" w:rsidRDefault="00A7703E" w:rsidP="00C245AC">
            <w:pPr>
              <w:pStyle w:val="TableText"/>
              <w:spacing w:before="30" w:after="30"/>
              <w:jc w:val="right"/>
            </w:pPr>
            <w:r w:rsidRPr="00E610A5">
              <w:t>NA</w:t>
            </w:r>
          </w:p>
        </w:tc>
        <w:tc>
          <w:tcPr>
            <w:tcW w:w="991" w:type="dxa"/>
            <w:tcBorders>
              <w:bottom w:val="single" w:sz="4" w:space="0" w:color="365F91"/>
            </w:tcBorders>
            <w:shd w:val="clear" w:color="auto" w:fill="auto"/>
            <w:noWrap/>
          </w:tcPr>
          <w:p w14:paraId="186CB088" w14:textId="77777777" w:rsidR="00A7703E" w:rsidRPr="00E610A5" w:rsidRDefault="00A7703E" w:rsidP="00C245AC">
            <w:pPr>
              <w:pStyle w:val="TableText"/>
              <w:spacing w:before="30" w:after="30"/>
              <w:jc w:val="right"/>
            </w:pPr>
            <w:r w:rsidRPr="00E610A5">
              <w:t>NA</w:t>
            </w:r>
          </w:p>
        </w:tc>
        <w:tc>
          <w:tcPr>
            <w:tcW w:w="991" w:type="dxa"/>
            <w:tcBorders>
              <w:bottom w:val="single" w:sz="4" w:space="0" w:color="365F91"/>
            </w:tcBorders>
            <w:shd w:val="clear" w:color="auto" w:fill="auto"/>
            <w:noWrap/>
          </w:tcPr>
          <w:p w14:paraId="1CBD18E4" w14:textId="77777777" w:rsidR="00A7703E" w:rsidRPr="00E610A5" w:rsidRDefault="00A7703E" w:rsidP="00C245AC">
            <w:pPr>
              <w:pStyle w:val="TableText"/>
              <w:spacing w:before="30" w:after="30"/>
              <w:jc w:val="right"/>
            </w:pPr>
            <w:r w:rsidRPr="00E610A5">
              <w:t>NA</w:t>
            </w:r>
          </w:p>
        </w:tc>
        <w:tc>
          <w:tcPr>
            <w:tcW w:w="1035" w:type="dxa"/>
            <w:tcBorders>
              <w:bottom w:val="single" w:sz="4" w:space="0" w:color="365F91"/>
            </w:tcBorders>
            <w:shd w:val="clear" w:color="auto" w:fill="auto"/>
            <w:noWrap/>
          </w:tcPr>
          <w:p w14:paraId="1D70A13F"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04E6AD21"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tcPr>
          <w:p w14:paraId="208C8A28"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tcPr>
          <w:p w14:paraId="4A9CD8BA" w14:textId="77777777" w:rsidR="00A7703E" w:rsidRPr="00E610A5" w:rsidRDefault="00A7703E" w:rsidP="00C245AC">
            <w:pPr>
              <w:pStyle w:val="TableText"/>
              <w:spacing w:before="30" w:after="30"/>
              <w:jc w:val="right"/>
            </w:pPr>
            <w:r w:rsidRPr="00E610A5">
              <w:t>NA</w:t>
            </w:r>
          </w:p>
        </w:tc>
      </w:tr>
      <w:tr w:rsidR="00A7703E" w:rsidRPr="00E610A5" w14:paraId="62CB7B7C" w14:textId="77777777" w:rsidTr="00C245AC">
        <w:trPr>
          <w:trHeight w:val="247"/>
        </w:trPr>
        <w:tc>
          <w:tcPr>
            <w:tcW w:w="3013" w:type="dxa"/>
            <w:shd w:val="clear" w:color="auto" w:fill="EBEFF4"/>
            <w:noWrap/>
            <w:vAlign w:val="bottom"/>
          </w:tcPr>
          <w:p w14:paraId="0E4E8B8F" w14:textId="77777777" w:rsidR="00A7703E" w:rsidRPr="00E610A5" w:rsidRDefault="00A7703E" w:rsidP="00C245AC">
            <w:pPr>
              <w:pStyle w:val="TableText"/>
              <w:spacing w:before="30" w:after="30"/>
            </w:pPr>
            <w:r w:rsidRPr="00E610A5">
              <w:t>Emission Factor information</w:t>
            </w:r>
          </w:p>
        </w:tc>
        <w:tc>
          <w:tcPr>
            <w:tcW w:w="809" w:type="dxa"/>
            <w:shd w:val="clear" w:color="auto" w:fill="EBEFF4"/>
            <w:vAlign w:val="bottom"/>
          </w:tcPr>
          <w:p w14:paraId="764CAC69" w14:textId="77777777" w:rsidR="00A7703E" w:rsidRPr="00E610A5" w:rsidRDefault="00A7703E" w:rsidP="00C245AC">
            <w:pPr>
              <w:pStyle w:val="TableText"/>
              <w:spacing w:before="30" w:after="30"/>
              <w:jc w:val="right"/>
            </w:pPr>
          </w:p>
        </w:tc>
        <w:tc>
          <w:tcPr>
            <w:tcW w:w="1130" w:type="dxa"/>
            <w:shd w:val="clear" w:color="auto" w:fill="EBEFF4"/>
            <w:noWrap/>
          </w:tcPr>
          <w:p w14:paraId="767F3293" w14:textId="77777777" w:rsidR="00A7703E" w:rsidRPr="00E610A5" w:rsidRDefault="00A7703E" w:rsidP="00C245AC">
            <w:pPr>
              <w:pStyle w:val="TableText"/>
              <w:spacing w:before="30" w:after="30"/>
              <w:jc w:val="right"/>
            </w:pPr>
          </w:p>
        </w:tc>
        <w:tc>
          <w:tcPr>
            <w:tcW w:w="1031" w:type="dxa"/>
            <w:shd w:val="clear" w:color="auto" w:fill="EBEFF4"/>
            <w:noWrap/>
          </w:tcPr>
          <w:p w14:paraId="08C42A1E" w14:textId="77777777" w:rsidR="00A7703E" w:rsidRPr="00E610A5" w:rsidRDefault="00A7703E" w:rsidP="00C245AC">
            <w:pPr>
              <w:pStyle w:val="TableText"/>
              <w:spacing w:before="30" w:after="30"/>
              <w:jc w:val="right"/>
            </w:pPr>
          </w:p>
        </w:tc>
        <w:tc>
          <w:tcPr>
            <w:tcW w:w="1004" w:type="dxa"/>
            <w:shd w:val="clear" w:color="auto" w:fill="EBEFF4"/>
            <w:noWrap/>
          </w:tcPr>
          <w:p w14:paraId="689065FC" w14:textId="77777777" w:rsidR="00A7703E" w:rsidRPr="00E610A5" w:rsidRDefault="00A7703E" w:rsidP="00C245AC">
            <w:pPr>
              <w:pStyle w:val="TableText"/>
              <w:spacing w:before="30" w:after="30"/>
              <w:jc w:val="right"/>
            </w:pPr>
          </w:p>
        </w:tc>
        <w:tc>
          <w:tcPr>
            <w:tcW w:w="991" w:type="dxa"/>
            <w:shd w:val="clear" w:color="auto" w:fill="EBEFF4"/>
            <w:noWrap/>
          </w:tcPr>
          <w:p w14:paraId="06A57162" w14:textId="77777777" w:rsidR="00A7703E" w:rsidRPr="00E610A5" w:rsidRDefault="00A7703E" w:rsidP="00C245AC">
            <w:pPr>
              <w:pStyle w:val="TableText"/>
              <w:spacing w:before="30" w:after="30"/>
              <w:jc w:val="right"/>
            </w:pPr>
          </w:p>
        </w:tc>
        <w:tc>
          <w:tcPr>
            <w:tcW w:w="991" w:type="dxa"/>
            <w:shd w:val="clear" w:color="auto" w:fill="EBEFF4"/>
            <w:noWrap/>
          </w:tcPr>
          <w:p w14:paraId="13FB613F" w14:textId="77777777" w:rsidR="00A7703E" w:rsidRPr="00E610A5" w:rsidRDefault="00A7703E" w:rsidP="00C245AC">
            <w:pPr>
              <w:pStyle w:val="TableText"/>
              <w:spacing w:before="30" w:after="30"/>
              <w:jc w:val="right"/>
            </w:pPr>
          </w:p>
        </w:tc>
        <w:tc>
          <w:tcPr>
            <w:tcW w:w="991" w:type="dxa"/>
            <w:shd w:val="clear" w:color="auto" w:fill="EBEFF4"/>
            <w:noWrap/>
          </w:tcPr>
          <w:p w14:paraId="2DCE5A8C" w14:textId="77777777" w:rsidR="00A7703E" w:rsidRPr="00E610A5" w:rsidRDefault="00A7703E" w:rsidP="00C245AC">
            <w:pPr>
              <w:pStyle w:val="TableText"/>
              <w:spacing w:before="30" w:after="30"/>
              <w:jc w:val="right"/>
            </w:pPr>
          </w:p>
        </w:tc>
        <w:tc>
          <w:tcPr>
            <w:tcW w:w="1035" w:type="dxa"/>
            <w:shd w:val="clear" w:color="auto" w:fill="EBEFF4"/>
            <w:noWrap/>
          </w:tcPr>
          <w:p w14:paraId="60746A39" w14:textId="77777777" w:rsidR="00A7703E" w:rsidRPr="00E610A5" w:rsidRDefault="00A7703E" w:rsidP="00C245AC">
            <w:pPr>
              <w:pStyle w:val="TableText"/>
              <w:spacing w:before="30" w:after="30"/>
              <w:jc w:val="right"/>
            </w:pPr>
          </w:p>
        </w:tc>
        <w:tc>
          <w:tcPr>
            <w:tcW w:w="1007" w:type="dxa"/>
            <w:shd w:val="clear" w:color="auto" w:fill="EBEFF4"/>
            <w:noWrap/>
          </w:tcPr>
          <w:p w14:paraId="6D1C03D7" w14:textId="77777777" w:rsidR="00A7703E" w:rsidRPr="00E610A5" w:rsidRDefault="00A7703E" w:rsidP="00C245AC">
            <w:pPr>
              <w:pStyle w:val="TableText"/>
              <w:spacing w:before="30" w:after="30"/>
              <w:jc w:val="right"/>
            </w:pPr>
          </w:p>
        </w:tc>
        <w:tc>
          <w:tcPr>
            <w:tcW w:w="1007" w:type="dxa"/>
            <w:shd w:val="clear" w:color="auto" w:fill="EBEFF4"/>
          </w:tcPr>
          <w:p w14:paraId="66CC47F6" w14:textId="77777777" w:rsidR="00A7703E" w:rsidRPr="00E610A5" w:rsidRDefault="00A7703E" w:rsidP="00C245AC">
            <w:pPr>
              <w:pStyle w:val="TableText"/>
              <w:spacing w:before="30" w:after="30"/>
              <w:jc w:val="right"/>
            </w:pPr>
          </w:p>
        </w:tc>
        <w:tc>
          <w:tcPr>
            <w:tcW w:w="1007" w:type="dxa"/>
            <w:shd w:val="clear" w:color="auto" w:fill="EBEFF4"/>
          </w:tcPr>
          <w:p w14:paraId="45F1A81F" w14:textId="77777777" w:rsidR="00A7703E" w:rsidRPr="00E610A5" w:rsidRDefault="00A7703E" w:rsidP="00C245AC">
            <w:pPr>
              <w:pStyle w:val="TableText"/>
              <w:spacing w:before="30" w:after="30"/>
              <w:jc w:val="right"/>
            </w:pPr>
          </w:p>
        </w:tc>
      </w:tr>
      <w:tr w:rsidR="00A7703E" w:rsidRPr="00E610A5" w14:paraId="51C0210D" w14:textId="77777777" w:rsidTr="00C245AC">
        <w:trPr>
          <w:trHeight w:val="257"/>
        </w:trPr>
        <w:tc>
          <w:tcPr>
            <w:tcW w:w="3013" w:type="dxa"/>
            <w:tcBorders>
              <w:bottom w:val="single" w:sz="4" w:space="0" w:color="365F91"/>
            </w:tcBorders>
            <w:shd w:val="clear" w:color="auto" w:fill="auto"/>
            <w:noWrap/>
            <w:vAlign w:val="bottom"/>
          </w:tcPr>
          <w:p w14:paraId="334D362A" w14:textId="77777777" w:rsidR="00A7703E" w:rsidRPr="00E610A5" w:rsidRDefault="00A7703E" w:rsidP="00C245AC">
            <w:pPr>
              <w:pStyle w:val="TableText1"/>
            </w:pPr>
            <w:r w:rsidRPr="00E610A5">
              <w:t>HFCs</w:t>
            </w:r>
          </w:p>
        </w:tc>
        <w:tc>
          <w:tcPr>
            <w:tcW w:w="809" w:type="dxa"/>
            <w:tcBorders>
              <w:bottom w:val="single" w:sz="4" w:space="0" w:color="365F91"/>
            </w:tcBorders>
            <w:shd w:val="clear" w:color="auto" w:fill="auto"/>
            <w:vAlign w:val="bottom"/>
          </w:tcPr>
          <w:p w14:paraId="3423B53C" w14:textId="77777777" w:rsidR="00A7703E" w:rsidRPr="00E610A5" w:rsidRDefault="00A7703E" w:rsidP="00C245AC">
            <w:pPr>
              <w:pStyle w:val="TableText"/>
              <w:spacing w:before="30" w:after="30"/>
              <w:jc w:val="right"/>
            </w:pPr>
          </w:p>
        </w:tc>
        <w:tc>
          <w:tcPr>
            <w:tcW w:w="1130" w:type="dxa"/>
            <w:tcBorders>
              <w:bottom w:val="single" w:sz="4" w:space="0" w:color="365F91"/>
            </w:tcBorders>
            <w:shd w:val="clear" w:color="auto" w:fill="auto"/>
            <w:noWrap/>
          </w:tcPr>
          <w:p w14:paraId="58EC9FAE" w14:textId="77777777" w:rsidR="00A7703E" w:rsidRPr="00E610A5" w:rsidRDefault="00A7703E" w:rsidP="00C245AC">
            <w:pPr>
              <w:pStyle w:val="TableText"/>
              <w:spacing w:before="30" w:after="30"/>
              <w:jc w:val="right"/>
            </w:pPr>
            <w:r w:rsidRPr="00E610A5">
              <w:t>D</w:t>
            </w:r>
          </w:p>
        </w:tc>
        <w:tc>
          <w:tcPr>
            <w:tcW w:w="1031" w:type="dxa"/>
            <w:tcBorders>
              <w:bottom w:val="single" w:sz="4" w:space="0" w:color="365F91"/>
            </w:tcBorders>
            <w:shd w:val="clear" w:color="auto" w:fill="auto"/>
            <w:noWrap/>
          </w:tcPr>
          <w:p w14:paraId="08B6AABC" w14:textId="77777777" w:rsidR="00A7703E" w:rsidRPr="00E610A5" w:rsidRDefault="00A7703E" w:rsidP="00C245AC">
            <w:pPr>
              <w:pStyle w:val="TableText"/>
              <w:spacing w:before="30" w:after="30"/>
              <w:jc w:val="right"/>
            </w:pPr>
            <w:r w:rsidRPr="00E610A5">
              <w:t>D</w:t>
            </w:r>
          </w:p>
        </w:tc>
        <w:tc>
          <w:tcPr>
            <w:tcW w:w="1004" w:type="dxa"/>
            <w:tcBorders>
              <w:bottom w:val="single" w:sz="4" w:space="0" w:color="365F91"/>
            </w:tcBorders>
            <w:shd w:val="clear" w:color="auto" w:fill="auto"/>
            <w:noWrap/>
          </w:tcPr>
          <w:p w14:paraId="62C09D93" w14:textId="77777777" w:rsidR="00A7703E" w:rsidRPr="00E610A5" w:rsidRDefault="00A7703E" w:rsidP="00C245AC">
            <w:pPr>
              <w:pStyle w:val="TableText"/>
              <w:spacing w:before="30" w:after="30"/>
              <w:jc w:val="right"/>
            </w:pPr>
            <w:r w:rsidRPr="00E610A5">
              <w:t>D</w:t>
            </w:r>
          </w:p>
        </w:tc>
        <w:tc>
          <w:tcPr>
            <w:tcW w:w="991" w:type="dxa"/>
            <w:tcBorders>
              <w:bottom w:val="single" w:sz="4" w:space="0" w:color="365F91"/>
            </w:tcBorders>
            <w:shd w:val="clear" w:color="auto" w:fill="auto"/>
            <w:noWrap/>
          </w:tcPr>
          <w:p w14:paraId="126A01D9" w14:textId="77777777" w:rsidR="00A7703E" w:rsidRPr="00E610A5" w:rsidRDefault="00A7703E" w:rsidP="00C245AC">
            <w:pPr>
              <w:pStyle w:val="TableText"/>
              <w:spacing w:before="30" w:after="30"/>
              <w:jc w:val="right"/>
            </w:pPr>
            <w:r w:rsidRPr="00E610A5">
              <w:t>D</w:t>
            </w:r>
          </w:p>
        </w:tc>
        <w:tc>
          <w:tcPr>
            <w:tcW w:w="991" w:type="dxa"/>
            <w:tcBorders>
              <w:bottom w:val="single" w:sz="4" w:space="0" w:color="365F91"/>
            </w:tcBorders>
            <w:shd w:val="clear" w:color="auto" w:fill="auto"/>
            <w:noWrap/>
          </w:tcPr>
          <w:p w14:paraId="07D59576" w14:textId="77777777" w:rsidR="00A7703E" w:rsidRPr="00E610A5" w:rsidRDefault="00A7703E" w:rsidP="00C245AC">
            <w:pPr>
              <w:pStyle w:val="TableText"/>
              <w:spacing w:before="30" w:after="30"/>
              <w:jc w:val="right"/>
            </w:pPr>
            <w:r w:rsidRPr="00E610A5">
              <w:t>D</w:t>
            </w:r>
          </w:p>
        </w:tc>
        <w:tc>
          <w:tcPr>
            <w:tcW w:w="991" w:type="dxa"/>
            <w:tcBorders>
              <w:bottom w:val="single" w:sz="4" w:space="0" w:color="365F91"/>
            </w:tcBorders>
            <w:shd w:val="clear" w:color="auto" w:fill="auto"/>
            <w:noWrap/>
          </w:tcPr>
          <w:p w14:paraId="27D3891D" w14:textId="77777777" w:rsidR="00A7703E" w:rsidRPr="00E610A5" w:rsidRDefault="00A7703E" w:rsidP="00C245AC">
            <w:pPr>
              <w:pStyle w:val="TableText"/>
              <w:spacing w:before="30" w:after="30"/>
              <w:jc w:val="right"/>
            </w:pPr>
            <w:r w:rsidRPr="00E610A5">
              <w:t>D</w:t>
            </w:r>
          </w:p>
        </w:tc>
        <w:tc>
          <w:tcPr>
            <w:tcW w:w="1035" w:type="dxa"/>
            <w:tcBorders>
              <w:bottom w:val="single" w:sz="4" w:space="0" w:color="365F91"/>
            </w:tcBorders>
            <w:shd w:val="clear" w:color="auto" w:fill="auto"/>
            <w:noWrap/>
          </w:tcPr>
          <w:p w14:paraId="793FEEAE" w14:textId="77777777" w:rsidR="00A7703E" w:rsidRPr="00E610A5" w:rsidRDefault="00A7703E" w:rsidP="00C245AC">
            <w:pPr>
              <w:pStyle w:val="TableText"/>
              <w:spacing w:before="30" w:after="30"/>
              <w:jc w:val="right"/>
            </w:pPr>
            <w:r w:rsidRPr="00E610A5">
              <w:t>D</w:t>
            </w:r>
          </w:p>
        </w:tc>
        <w:tc>
          <w:tcPr>
            <w:tcW w:w="1007" w:type="dxa"/>
            <w:tcBorders>
              <w:bottom w:val="single" w:sz="4" w:space="0" w:color="365F91"/>
            </w:tcBorders>
            <w:shd w:val="clear" w:color="auto" w:fill="auto"/>
            <w:noWrap/>
          </w:tcPr>
          <w:p w14:paraId="24B47E8D" w14:textId="77777777" w:rsidR="00A7703E" w:rsidRPr="00E610A5" w:rsidRDefault="00A7703E" w:rsidP="00C245AC">
            <w:pPr>
              <w:pStyle w:val="TableText"/>
              <w:spacing w:before="30" w:after="30"/>
              <w:jc w:val="right"/>
            </w:pPr>
            <w:r w:rsidRPr="00E610A5">
              <w:t>D</w:t>
            </w:r>
          </w:p>
        </w:tc>
        <w:tc>
          <w:tcPr>
            <w:tcW w:w="1007" w:type="dxa"/>
            <w:tcBorders>
              <w:bottom w:val="single" w:sz="4" w:space="0" w:color="365F91"/>
            </w:tcBorders>
          </w:tcPr>
          <w:p w14:paraId="3B67AC15" w14:textId="77777777" w:rsidR="00A7703E" w:rsidRPr="00E610A5" w:rsidRDefault="00A7703E" w:rsidP="00C245AC">
            <w:pPr>
              <w:pStyle w:val="TableText"/>
              <w:spacing w:before="30" w:after="30"/>
              <w:jc w:val="right"/>
            </w:pPr>
            <w:r w:rsidRPr="00E610A5">
              <w:t>D</w:t>
            </w:r>
          </w:p>
        </w:tc>
        <w:tc>
          <w:tcPr>
            <w:tcW w:w="1007" w:type="dxa"/>
            <w:tcBorders>
              <w:bottom w:val="single" w:sz="4" w:space="0" w:color="365F91"/>
            </w:tcBorders>
          </w:tcPr>
          <w:p w14:paraId="134178B3" w14:textId="77777777" w:rsidR="00A7703E" w:rsidRPr="00E610A5" w:rsidRDefault="00A7703E" w:rsidP="00C245AC">
            <w:pPr>
              <w:pStyle w:val="TableText"/>
              <w:spacing w:before="30" w:after="30"/>
              <w:jc w:val="right"/>
            </w:pPr>
            <w:r w:rsidRPr="00E610A5">
              <w:t>D</w:t>
            </w:r>
          </w:p>
        </w:tc>
      </w:tr>
      <w:tr w:rsidR="00A7703E" w:rsidRPr="00E610A5" w14:paraId="40A3F472" w14:textId="77777777" w:rsidTr="00C245AC">
        <w:trPr>
          <w:trHeight w:val="247"/>
        </w:trPr>
        <w:tc>
          <w:tcPr>
            <w:tcW w:w="3013" w:type="dxa"/>
            <w:shd w:val="clear" w:color="auto" w:fill="EBEFF4"/>
            <w:noWrap/>
            <w:vAlign w:val="bottom"/>
          </w:tcPr>
          <w:p w14:paraId="52C0C823" w14:textId="77777777" w:rsidR="00A7703E" w:rsidRPr="00E610A5" w:rsidRDefault="00A7703E" w:rsidP="00C245AC">
            <w:pPr>
              <w:pStyle w:val="TableText"/>
              <w:spacing w:before="30" w:after="30"/>
            </w:pPr>
            <w:r w:rsidRPr="00E610A5">
              <w:t>Emissions</w:t>
            </w:r>
          </w:p>
        </w:tc>
        <w:tc>
          <w:tcPr>
            <w:tcW w:w="809" w:type="dxa"/>
            <w:shd w:val="clear" w:color="auto" w:fill="EBEFF4"/>
            <w:vAlign w:val="bottom"/>
          </w:tcPr>
          <w:p w14:paraId="48CACD71" w14:textId="77777777" w:rsidR="00A7703E" w:rsidRPr="00E610A5" w:rsidRDefault="00A7703E" w:rsidP="00C245AC">
            <w:pPr>
              <w:pStyle w:val="TableText"/>
              <w:spacing w:before="30" w:after="30"/>
              <w:jc w:val="right"/>
            </w:pPr>
          </w:p>
        </w:tc>
        <w:tc>
          <w:tcPr>
            <w:tcW w:w="1130" w:type="dxa"/>
            <w:shd w:val="clear" w:color="auto" w:fill="EBEFF4"/>
            <w:noWrap/>
          </w:tcPr>
          <w:p w14:paraId="27384304" w14:textId="77777777" w:rsidR="00A7703E" w:rsidRPr="00E610A5" w:rsidRDefault="00A7703E" w:rsidP="00C245AC">
            <w:pPr>
              <w:pStyle w:val="TableText"/>
              <w:spacing w:before="30" w:after="30"/>
              <w:jc w:val="right"/>
            </w:pPr>
          </w:p>
        </w:tc>
        <w:tc>
          <w:tcPr>
            <w:tcW w:w="1031" w:type="dxa"/>
            <w:shd w:val="clear" w:color="auto" w:fill="EBEFF4"/>
            <w:noWrap/>
          </w:tcPr>
          <w:p w14:paraId="346FB790" w14:textId="77777777" w:rsidR="00A7703E" w:rsidRPr="00E610A5" w:rsidRDefault="00A7703E" w:rsidP="00C245AC">
            <w:pPr>
              <w:pStyle w:val="TableText"/>
              <w:spacing w:before="30" w:after="30"/>
              <w:jc w:val="right"/>
            </w:pPr>
          </w:p>
        </w:tc>
        <w:tc>
          <w:tcPr>
            <w:tcW w:w="1004" w:type="dxa"/>
            <w:shd w:val="clear" w:color="auto" w:fill="EBEFF4"/>
            <w:noWrap/>
          </w:tcPr>
          <w:p w14:paraId="3CE1D140" w14:textId="77777777" w:rsidR="00A7703E" w:rsidRPr="00E610A5" w:rsidRDefault="00A7703E" w:rsidP="00C245AC">
            <w:pPr>
              <w:pStyle w:val="TableText"/>
              <w:spacing w:before="30" w:after="30"/>
              <w:jc w:val="right"/>
            </w:pPr>
          </w:p>
        </w:tc>
        <w:tc>
          <w:tcPr>
            <w:tcW w:w="991" w:type="dxa"/>
            <w:shd w:val="clear" w:color="auto" w:fill="EBEFF4"/>
            <w:noWrap/>
          </w:tcPr>
          <w:p w14:paraId="3E255818" w14:textId="77777777" w:rsidR="00A7703E" w:rsidRPr="00E610A5" w:rsidRDefault="00A7703E" w:rsidP="00C245AC">
            <w:pPr>
              <w:pStyle w:val="TableText"/>
              <w:spacing w:before="30" w:after="30"/>
              <w:jc w:val="right"/>
            </w:pPr>
          </w:p>
        </w:tc>
        <w:tc>
          <w:tcPr>
            <w:tcW w:w="991" w:type="dxa"/>
            <w:shd w:val="clear" w:color="auto" w:fill="EBEFF4"/>
            <w:noWrap/>
          </w:tcPr>
          <w:p w14:paraId="39B17460" w14:textId="77777777" w:rsidR="00A7703E" w:rsidRPr="00E610A5" w:rsidRDefault="00A7703E" w:rsidP="00C245AC">
            <w:pPr>
              <w:pStyle w:val="TableText"/>
              <w:spacing w:before="30" w:after="30"/>
              <w:jc w:val="right"/>
            </w:pPr>
          </w:p>
        </w:tc>
        <w:tc>
          <w:tcPr>
            <w:tcW w:w="991" w:type="dxa"/>
            <w:shd w:val="clear" w:color="auto" w:fill="EBEFF4"/>
            <w:noWrap/>
          </w:tcPr>
          <w:p w14:paraId="67CA50AD" w14:textId="77777777" w:rsidR="00A7703E" w:rsidRPr="00E610A5" w:rsidRDefault="00A7703E" w:rsidP="00C245AC">
            <w:pPr>
              <w:pStyle w:val="TableText"/>
              <w:spacing w:before="30" w:after="30"/>
              <w:jc w:val="right"/>
            </w:pPr>
          </w:p>
        </w:tc>
        <w:tc>
          <w:tcPr>
            <w:tcW w:w="1035" w:type="dxa"/>
            <w:shd w:val="clear" w:color="auto" w:fill="EBEFF4"/>
            <w:noWrap/>
          </w:tcPr>
          <w:p w14:paraId="5785F9D4" w14:textId="77777777" w:rsidR="00A7703E" w:rsidRPr="00E610A5" w:rsidRDefault="00A7703E" w:rsidP="00C245AC">
            <w:pPr>
              <w:pStyle w:val="TableText"/>
              <w:spacing w:before="30" w:after="30"/>
              <w:jc w:val="right"/>
            </w:pPr>
          </w:p>
        </w:tc>
        <w:tc>
          <w:tcPr>
            <w:tcW w:w="1007" w:type="dxa"/>
            <w:shd w:val="clear" w:color="auto" w:fill="EBEFF4"/>
            <w:noWrap/>
          </w:tcPr>
          <w:p w14:paraId="49CE12F5" w14:textId="77777777" w:rsidR="00A7703E" w:rsidRPr="00E610A5" w:rsidRDefault="00A7703E" w:rsidP="00C245AC">
            <w:pPr>
              <w:pStyle w:val="TableText"/>
              <w:spacing w:before="30" w:after="30"/>
              <w:jc w:val="right"/>
            </w:pPr>
          </w:p>
        </w:tc>
        <w:tc>
          <w:tcPr>
            <w:tcW w:w="1007" w:type="dxa"/>
            <w:shd w:val="clear" w:color="auto" w:fill="EBEFF4"/>
          </w:tcPr>
          <w:p w14:paraId="01BA0BC9" w14:textId="77777777" w:rsidR="00A7703E" w:rsidRPr="00E610A5" w:rsidRDefault="00A7703E" w:rsidP="00C245AC">
            <w:pPr>
              <w:pStyle w:val="TableText"/>
              <w:spacing w:before="30" w:after="30"/>
              <w:jc w:val="right"/>
            </w:pPr>
          </w:p>
        </w:tc>
        <w:tc>
          <w:tcPr>
            <w:tcW w:w="1007" w:type="dxa"/>
            <w:shd w:val="clear" w:color="auto" w:fill="EBEFF4"/>
          </w:tcPr>
          <w:p w14:paraId="5962DC22" w14:textId="77777777" w:rsidR="00A7703E" w:rsidRPr="00E610A5" w:rsidRDefault="00A7703E" w:rsidP="00C245AC">
            <w:pPr>
              <w:pStyle w:val="TableText"/>
              <w:spacing w:before="30" w:after="30"/>
              <w:jc w:val="right"/>
            </w:pPr>
          </w:p>
        </w:tc>
      </w:tr>
      <w:tr w:rsidR="00A7703E" w:rsidRPr="00E610A5" w14:paraId="53516700" w14:textId="77777777" w:rsidTr="00C245AC">
        <w:trPr>
          <w:trHeight w:val="247"/>
        </w:trPr>
        <w:tc>
          <w:tcPr>
            <w:tcW w:w="3013" w:type="dxa"/>
            <w:shd w:val="clear" w:color="auto" w:fill="auto"/>
            <w:vAlign w:val="bottom"/>
          </w:tcPr>
          <w:p w14:paraId="6CE5A010" w14:textId="77777777" w:rsidR="00A7703E" w:rsidRPr="00E610A5" w:rsidRDefault="00A7703E" w:rsidP="00C245AC">
            <w:pPr>
              <w:pStyle w:val="TableText1"/>
            </w:pPr>
            <w:r w:rsidRPr="00E610A5">
              <w:t>HFCs</w:t>
            </w:r>
          </w:p>
        </w:tc>
        <w:tc>
          <w:tcPr>
            <w:tcW w:w="809" w:type="dxa"/>
            <w:shd w:val="clear" w:color="auto" w:fill="auto"/>
            <w:vAlign w:val="bottom"/>
          </w:tcPr>
          <w:p w14:paraId="403A802C"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130" w:type="dxa"/>
            <w:shd w:val="clear" w:color="auto" w:fill="auto"/>
            <w:noWrap/>
          </w:tcPr>
          <w:p w14:paraId="1F53E34A" w14:textId="77777777" w:rsidR="00A7703E" w:rsidRPr="00E610A5" w:rsidRDefault="00A7703E" w:rsidP="00C245AC">
            <w:pPr>
              <w:pStyle w:val="TableText"/>
              <w:spacing w:before="30" w:after="30"/>
              <w:jc w:val="right"/>
            </w:pPr>
            <w:r w:rsidRPr="00E610A5">
              <w:t>68.23</w:t>
            </w:r>
          </w:p>
        </w:tc>
        <w:tc>
          <w:tcPr>
            <w:tcW w:w="1031" w:type="dxa"/>
            <w:shd w:val="clear" w:color="auto" w:fill="auto"/>
            <w:noWrap/>
          </w:tcPr>
          <w:p w14:paraId="70435669" w14:textId="77777777" w:rsidR="00A7703E" w:rsidRPr="00E610A5" w:rsidRDefault="00A7703E" w:rsidP="00C245AC">
            <w:pPr>
              <w:pStyle w:val="TableText"/>
              <w:spacing w:before="30" w:after="30"/>
              <w:jc w:val="right"/>
            </w:pPr>
            <w:r w:rsidRPr="00E610A5">
              <w:t>85.29</w:t>
            </w:r>
          </w:p>
        </w:tc>
        <w:tc>
          <w:tcPr>
            <w:tcW w:w="1004" w:type="dxa"/>
            <w:shd w:val="clear" w:color="auto" w:fill="auto"/>
            <w:noWrap/>
          </w:tcPr>
          <w:p w14:paraId="6256F3C0" w14:textId="77777777" w:rsidR="00A7703E" w:rsidRPr="00E610A5" w:rsidRDefault="00A7703E" w:rsidP="00C245AC">
            <w:pPr>
              <w:pStyle w:val="TableText"/>
              <w:spacing w:before="30" w:after="30"/>
              <w:jc w:val="right"/>
            </w:pPr>
            <w:r w:rsidRPr="00E610A5">
              <w:t>102.35</w:t>
            </w:r>
          </w:p>
        </w:tc>
        <w:tc>
          <w:tcPr>
            <w:tcW w:w="991" w:type="dxa"/>
            <w:shd w:val="clear" w:color="auto" w:fill="auto"/>
            <w:noWrap/>
          </w:tcPr>
          <w:p w14:paraId="3CD20576" w14:textId="77777777" w:rsidR="00A7703E" w:rsidRPr="00E610A5" w:rsidRDefault="00A7703E" w:rsidP="00C245AC">
            <w:pPr>
              <w:pStyle w:val="TableText"/>
              <w:spacing w:before="30" w:after="30"/>
              <w:jc w:val="right"/>
            </w:pPr>
            <w:r w:rsidRPr="00E610A5">
              <w:t>119.41</w:t>
            </w:r>
          </w:p>
        </w:tc>
        <w:tc>
          <w:tcPr>
            <w:tcW w:w="991" w:type="dxa"/>
            <w:shd w:val="clear" w:color="auto" w:fill="auto"/>
            <w:noWrap/>
          </w:tcPr>
          <w:p w14:paraId="60284B3E" w14:textId="77777777" w:rsidR="00A7703E" w:rsidRPr="00E610A5" w:rsidRDefault="00A7703E" w:rsidP="00C245AC">
            <w:pPr>
              <w:pStyle w:val="TableText"/>
              <w:spacing w:before="30" w:after="30"/>
              <w:jc w:val="right"/>
            </w:pPr>
            <w:r w:rsidRPr="00E610A5">
              <w:t>136.46</w:t>
            </w:r>
          </w:p>
        </w:tc>
        <w:tc>
          <w:tcPr>
            <w:tcW w:w="991" w:type="dxa"/>
            <w:shd w:val="clear" w:color="auto" w:fill="auto"/>
            <w:noWrap/>
          </w:tcPr>
          <w:p w14:paraId="04DB7F64" w14:textId="77777777" w:rsidR="00A7703E" w:rsidRPr="00E610A5" w:rsidRDefault="00A7703E" w:rsidP="00C245AC">
            <w:pPr>
              <w:pStyle w:val="TableText"/>
              <w:spacing w:before="30" w:after="30"/>
              <w:jc w:val="right"/>
            </w:pPr>
            <w:r w:rsidRPr="00E610A5">
              <w:t>153.52</w:t>
            </w:r>
          </w:p>
        </w:tc>
        <w:tc>
          <w:tcPr>
            <w:tcW w:w="1035" w:type="dxa"/>
            <w:shd w:val="clear" w:color="auto" w:fill="auto"/>
            <w:noWrap/>
          </w:tcPr>
          <w:p w14:paraId="73B2C816" w14:textId="77777777" w:rsidR="00A7703E" w:rsidRPr="00E610A5" w:rsidRDefault="00A7703E" w:rsidP="00C245AC">
            <w:pPr>
              <w:pStyle w:val="TableText"/>
              <w:spacing w:before="30" w:after="30"/>
              <w:jc w:val="right"/>
            </w:pPr>
            <w:r w:rsidRPr="00E610A5">
              <w:t>170.58</w:t>
            </w:r>
          </w:p>
        </w:tc>
        <w:tc>
          <w:tcPr>
            <w:tcW w:w="1007" w:type="dxa"/>
            <w:shd w:val="clear" w:color="auto" w:fill="auto"/>
            <w:noWrap/>
          </w:tcPr>
          <w:p w14:paraId="2CB2ED01" w14:textId="77777777" w:rsidR="00A7703E" w:rsidRPr="00E610A5" w:rsidRDefault="00A7703E" w:rsidP="00C245AC">
            <w:pPr>
              <w:pStyle w:val="TableText"/>
              <w:spacing w:before="30" w:after="30"/>
              <w:jc w:val="right"/>
            </w:pPr>
            <w:r w:rsidRPr="00E610A5">
              <w:t>170.58</w:t>
            </w:r>
          </w:p>
        </w:tc>
        <w:tc>
          <w:tcPr>
            <w:tcW w:w="1007" w:type="dxa"/>
          </w:tcPr>
          <w:p w14:paraId="673B0053" w14:textId="77777777" w:rsidR="00A7703E" w:rsidRPr="00E610A5" w:rsidRDefault="00A7703E" w:rsidP="00C245AC">
            <w:pPr>
              <w:pStyle w:val="TableText"/>
              <w:spacing w:before="30" w:after="30"/>
              <w:jc w:val="right"/>
            </w:pPr>
            <w:r w:rsidRPr="00E610A5">
              <w:t>170.58</w:t>
            </w:r>
          </w:p>
        </w:tc>
        <w:tc>
          <w:tcPr>
            <w:tcW w:w="1007" w:type="dxa"/>
          </w:tcPr>
          <w:p w14:paraId="5D885C7F" w14:textId="77777777" w:rsidR="00A7703E" w:rsidRPr="00E610A5" w:rsidRDefault="00A7703E" w:rsidP="00C245AC">
            <w:pPr>
              <w:pStyle w:val="TableText"/>
              <w:spacing w:before="30" w:after="30"/>
              <w:jc w:val="right"/>
            </w:pPr>
            <w:r w:rsidRPr="00E610A5">
              <w:t>170.58</w:t>
            </w:r>
          </w:p>
        </w:tc>
      </w:tr>
      <w:tr w:rsidR="00A7703E" w:rsidRPr="00E610A5" w14:paraId="65C026BE" w14:textId="77777777" w:rsidTr="00C245AC">
        <w:trPr>
          <w:trHeight w:val="257"/>
        </w:trPr>
        <w:tc>
          <w:tcPr>
            <w:tcW w:w="3013" w:type="dxa"/>
            <w:shd w:val="clear" w:color="auto" w:fill="auto"/>
            <w:vAlign w:val="bottom"/>
          </w:tcPr>
          <w:p w14:paraId="74E9564B" w14:textId="77777777" w:rsidR="00A7703E" w:rsidRPr="00E610A5" w:rsidRDefault="00A7703E" w:rsidP="00C245AC">
            <w:pPr>
              <w:pStyle w:val="TableText2"/>
            </w:pPr>
            <w:r w:rsidRPr="00E610A5">
              <w:t>HFC-32</w:t>
            </w:r>
          </w:p>
        </w:tc>
        <w:tc>
          <w:tcPr>
            <w:tcW w:w="809" w:type="dxa"/>
            <w:shd w:val="clear" w:color="auto" w:fill="auto"/>
            <w:vAlign w:val="bottom"/>
          </w:tcPr>
          <w:p w14:paraId="36A07FA5" w14:textId="77777777" w:rsidR="00A7703E" w:rsidRPr="00E610A5" w:rsidRDefault="00A7703E" w:rsidP="00C245AC">
            <w:pPr>
              <w:pStyle w:val="TableText"/>
              <w:spacing w:before="30" w:after="30"/>
              <w:jc w:val="right"/>
            </w:pPr>
            <w:r w:rsidRPr="00E610A5">
              <w:t>t</w:t>
            </w:r>
          </w:p>
        </w:tc>
        <w:tc>
          <w:tcPr>
            <w:tcW w:w="1130" w:type="dxa"/>
            <w:shd w:val="clear" w:color="auto" w:fill="auto"/>
            <w:noWrap/>
          </w:tcPr>
          <w:p w14:paraId="464DB548" w14:textId="77777777" w:rsidR="00A7703E" w:rsidRPr="00E610A5" w:rsidRDefault="00A7703E" w:rsidP="00C245AC">
            <w:pPr>
              <w:pStyle w:val="TableText"/>
              <w:spacing w:before="30" w:after="30"/>
              <w:jc w:val="right"/>
            </w:pPr>
            <w:r w:rsidRPr="00E610A5">
              <w:t>0.01</w:t>
            </w:r>
          </w:p>
        </w:tc>
        <w:tc>
          <w:tcPr>
            <w:tcW w:w="1031" w:type="dxa"/>
            <w:shd w:val="clear" w:color="auto" w:fill="auto"/>
            <w:noWrap/>
          </w:tcPr>
          <w:p w14:paraId="2E306AEB" w14:textId="77777777" w:rsidR="00A7703E" w:rsidRPr="00E610A5" w:rsidRDefault="00A7703E" w:rsidP="00C245AC">
            <w:pPr>
              <w:pStyle w:val="TableText"/>
              <w:spacing w:before="30" w:after="30"/>
              <w:jc w:val="right"/>
            </w:pPr>
            <w:r w:rsidRPr="00E610A5">
              <w:t>0.02</w:t>
            </w:r>
          </w:p>
        </w:tc>
        <w:tc>
          <w:tcPr>
            <w:tcW w:w="1004" w:type="dxa"/>
            <w:shd w:val="clear" w:color="auto" w:fill="auto"/>
            <w:noWrap/>
          </w:tcPr>
          <w:p w14:paraId="12827218" w14:textId="77777777" w:rsidR="00A7703E" w:rsidRPr="00E610A5" w:rsidRDefault="00A7703E" w:rsidP="00C245AC">
            <w:pPr>
              <w:pStyle w:val="TableText"/>
              <w:spacing w:before="30" w:after="30"/>
              <w:jc w:val="right"/>
            </w:pPr>
            <w:r w:rsidRPr="00E610A5">
              <w:t>0.02</w:t>
            </w:r>
          </w:p>
        </w:tc>
        <w:tc>
          <w:tcPr>
            <w:tcW w:w="991" w:type="dxa"/>
            <w:shd w:val="clear" w:color="auto" w:fill="auto"/>
            <w:noWrap/>
          </w:tcPr>
          <w:p w14:paraId="315FC974" w14:textId="77777777" w:rsidR="00A7703E" w:rsidRPr="00E610A5" w:rsidRDefault="00A7703E" w:rsidP="00C245AC">
            <w:pPr>
              <w:pStyle w:val="TableText"/>
              <w:spacing w:before="30" w:after="30"/>
              <w:jc w:val="right"/>
            </w:pPr>
            <w:r w:rsidRPr="00E610A5">
              <w:t>0.02</w:t>
            </w:r>
          </w:p>
        </w:tc>
        <w:tc>
          <w:tcPr>
            <w:tcW w:w="991" w:type="dxa"/>
            <w:shd w:val="clear" w:color="auto" w:fill="auto"/>
            <w:noWrap/>
          </w:tcPr>
          <w:p w14:paraId="42C02C99" w14:textId="77777777" w:rsidR="00A7703E" w:rsidRPr="00E610A5" w:rsidRDefault="00A7703E" w:rsidP="00C245AC">
            <w:pPr>
              <w:pStyle w:val="TableText"/>
              <w:spacing w:before="30" w:after="30"/>
              <w:jc w:val="right"/>
            </w:pPr>
            <w:r w:rsidRPr="00E610A5">
              <w:t>0.02</w:t>
            </w:r>
          </w:p>
        </w:tc>
        <w:tc>
          <w:tcPr>
            <w:tcW w:w="991" w:type="dxa"/>
            <w:shd w:val="clear" w:color="auto" w:fill="auto"/>
            <w:noWrap/>
          </w:tcPr>
          <w:p w14:paraId="617BD208" w14:textId="77777777" w:rsidR="00A7703E" w:rsidRPr="00E610A5" w:rsidRDefault="00A7703E" w:rsidP="00C245AC">
            <w:pPr>
              <w:pStyle w:val="TableText"/>
              <w:spacing w:before="30" w:after="30"/>
              <w:jc w:val="right"/>
            </w:pPr>
            <w:r w:rsidRPr="00E610A5">
              <w:t>0.03</w:t>
            </w:r>
          </w:p>
        </w:tc>
        <w:tc>
          <w:tcPr>
            <w:tcW w:w="1035" w:type="dxa"/>
            <w:shd w:val="clear" w:color="auto" w:fill="auto"/>
            <w:noWrap/>
          </w:tcPr>
          <w:p w14:paraId="66355EB0" w14:textId="77777777" w:rsidR="00A7703E" w:rsidRPr="00E610A5" w:rsidRDefault="00A7703E" w:rsidP="00C245AC">
            <w:pPr>
              <w:pStyle w:val="TableText"/>
              <w:spacing w:before="30" w:after="30"/>
              <w:jc w:val="right"/>
            </w:pPr>
            <w:r w:rsidRPr="00E610A5">
              <w:t>0.03</w:t>
            </w:r>
          </w:p>
        </w:tc>
        <w:tc>
          <w:tcPr>
            <w:tcW w:w="1007" w:type="dxa"/>
            <w:shd w:val="clear" w:color="auto" w:fill="auto"/>
            <w:noWrap/>
          </w:tcPr>
          <w:p w14:paraId="287E615A" w14:textId="77777777" w:rsidR="00A7703E" w:rsidRPr="00E610A5" w:rsidRDefault="00A7703E" w:rsidP="00C245AC">
            <w:pPr>
              <w:pStyle w:val="TableText"/>
              <w:spacing w:before="30" w:after="30"/>
              <w:jc w:val="right"/>
            </w:pPr>
            <w:r w:rsidRPr="00E610A5">
              <w:t>0.03</w:t>
            </w:r>
          </w:p>
        </w:tc>
        <w:tc>
          <w:tcPr>
            <w:tcW w:w="1007" w:type="dxa"/>
          </w:tcPr>
          <w:p w14:paraId="13698441" w14:textId="77777777" w:rsidR="00A7703E" w:rsidRPr="00E610A5" w:rsidRDefault="00A7703E" w:rsidP="00C245AC">
            <w:pPr>
              <w:pStyle w:val="TableText"/>
              <w:spacing w:before="30" w:after="30"/>
              <w:jc w:val="right"/>
            </w:pPr>
            <w:r w:rsidRPr="00E610A5">
              <w:t>0.03</w:t>
            </w:r>
          </w:p>
        </w:tc>
        <w:tc>
          <w:tcPr>
            <w:tcW w:w="1007" w:type="dxa"/>
          </w:tcPr>
          <w:p w14:paraId="52035AD3" w14:textId="77777777" w:rsidR="00A7703E" w:rsidRPr="00E610A5" w:rsidRDefault="00A7703E" w:rsidP="00C245AC">
            <w:pPr>
              <w:pStyle w:val="TableText"/>
              <w:spacing w:before="30" w:after="30"/>
              <w:jc w:val="right"/>
            </w:pPr>
            <w:r w:rsidRPr="00E610A5">
              <w:t>0.03</w:t>
            </w:r>
          </w:p>
        </w:tc>
      </w:tr>
      <w:tr w:rsidR="00A7703E" w:rsidRPr="00E610A5" w14:paraId="3A17EACE" w14:textId="77777777" w:rsidTr="00C245AC">
        <w:trPr>
          <w:trHeight w:val="247"/>
        </w:trPr>
        <w:tc>
          <w:tcPr>
            <w:tcW w:w="3013" w:type="dxa"/>
            <w:shd w:val="clear" w:color="auto" w:fill="auto"/>
            <w:vAlign w:val="bottom"/>
          </w:tcPr>
          <w:p w14:paraId="179B3BEA" w14:textId="77777777" w:rsidR="00A7703E" w:rsidRPr="00E610A5" w:rsidRDefault="00A7703E" w:rsidP="00C245AC">
            <w:pPr>
              <w:pStyle w:val="TableText2"/>
            </w:pPr>
            <w:r w:rsidRPr="00E610A5">
              <w:t>HFC-125</w:t>
            </w:r>
          </w:p>
        </w:tc>
        <w:tc>
          <w:tcPr>
            <w:tcW w:w="809" w:type="dxa"/>
            <w:shd w:val="clear" w:color="auto" w:fill="auto"/>
            <w:vAlign w:val="bottom"/>
          </w:tcPr>
          <w:p w14:paraId="39564145" w14:textId="77777777" w:rsidR="00A7703E" w:rsidRPr="00E610A5" w:rsidRDefault="00A7703E" w:rsidP="00C245AC">
            <w:pPr>
              <w:pStyle w:val="TableText"/>
              <w:spacing w:before="30" w:after="30"/>
              <w:jc w:val="right"/>
            </w:pPr>
            <w:r w:rsidRPr="00E610A5">
              <w:t>t</w:t>
            </w:r>
          </w:p>
        </w:tc>
        <w:tc>
          <w:tcPr>
            <w:tcW w:w="1130" w:type="dxa"/>
            <w:shd w:val="clear" w:color="auto" w:fill="auto"/>
            <w:noWrap/>
          </w:tcPr>
          <w:p w14:paraId="3D12D5EC" w14:textId="77777777" w:rsidR="00A7703E" w:rsidRPr="00E610A5" w:rsidRDefault="00A7703E" w:rsidP="00C245AC">
            <w:pPr>
              <w:pStyle w:val="TableText"/>
              <w:spacing w:before="30" w:after="30"/>
              <w:jc w:val="right"/>
            </w:pPr>
            <w:r w:rsidRPr="00E610A5">
              <w:t>0.02</w:t>
            </w:r>
          </w:p>
        </w:tc>
        <w:tc>
          <w:tcPr>
            <w:tcW w:w="1031" w:type="dxa"/>
            <w:shd w:val="clear" w:color="auto" w:fill="auto"/>
            <w:noWrap/>
          </w:tcPr>
          <w:p w14:paraId="16A5A11E" w14:textId="77777777" w:rsidR="00A7703E" w:rsidRPr="00E610A5" w:rsidRDefault="00A7703E" w:rsidP="00C245AC">
            <w:pPr>
              <w:pStyle w:val="TableText"/>
              <w:spacing w:before="30" w:after="30"/>
              <w:jc w:val="right"/>
            </w:pPr>
            <w:r w:rsidRPr="00E610A5">
              <w:t>0.02</w:t>
            </w:r>
          </w:p>
        </w:tc>
        <w:tc>
          <w:tcPr>
            <w:tcW w:w="1004" w:type="dxa"/>
            <w:shd w:val="clear" w:color="auto" w:fill="auto"/>
            <w:noWrap/>
          </w:tcPr>
          <w:p w14:paraId="6B22C254" w14:textId="77777777" w:rsidR="00A7703E" w:rsidRPr="00E610A5" w:rsidRDefault="00A7703E" w:rsidP="00C245AC">
            <w:pPr>
              <w:pStyle w:val="TableText"/>
              <w:spacing w:before="30" w:after="30"/>
              <w:jc w:val="right"/>
            </w:pPr>
            <w:r w:rsidRPr="00E610A5">
              <w:t>0.03</w:t>
            </w:r>
          </w:p>
        </w:tc>
        <w:tc>
          <w:tcPr>
            <w:tcW w:w="991" w:type="dxa"/>
            <w:shd w:val="clear" w:color="auto" w:fill="auto"/>
            <w:noWrap/>
          </w:tcPr>
          <w:p w14:paraId="2F8606D4" w14:textId="77777777" w:rsidR="00A7703E" w:rsidRPr="00E610A5" w:rsidRDefault="00A7703E" w:rsidP="00C245AC">
            <w:pPr>
              <w:pStyle w:val="TableText"/>
              <w:spacing w:before="30" w:after="30"/>
              <w:jc w:val="right"/>
            </w:pPr>
            <w:r w:rsidRPr="00E610A5">
              <w:t>0.03</w:t>
            </w:r>
          </w:p>
        </w:tc>
        <w:tc>
          <w:tcPr>
            <w:tcW w:w="991" w:type="dxa"/>
            <w:shd w:val="clear" w:color="auto" w:fill="auto"/>
            <w:noWrap/>
          </w:tcPr>
          <w:p w14:paraId="43C0C5A9" w14:textId="77777777" w:rsidR="00A7703E" w:rsidRPr="00E610A5" w:rsidRDefault="00A7703E" w:rsidP="00C245AC">
            <w:pPr>
              <w:pStyle w:val="TableText"/>
              <w:spacing w:before="30" w:after="30"/>
              <w:jc w:val="right"/>
            </w:pPr>
            <w:r w:rsidRPr="00E610A5">
              <w:t>0.03</w:t>
            </w:r>
          </w:p>
        </w:tc>
        <w:tc>
          <w:tcPr>
            <w:tcW w:w="991" w:type="dxa"/>
            <w:shd w:val="clear" w:color="auto" w:fill="auto"/>
            <w:noWrap/>
          </w:tcPr>
          <w:p w14:paraId="556BCBA5" w14:textId="77777777" w:rsidR="00A7703E" w:rsidRPr="00E610A5" w:rsidRDefault="00A7703E" w:rsidP="00C245AC">
            <w:pPr>
              <w:pStyle w:val="TableText"/>
              <w:spacing w:before="30" w:after="30"/>
              <w:jc w:val="right"/>
            </w:pPr>
            <w:r w:rsidRPr="00E610A5">
              <w:t>0.04</w:t>
            </w:r>
          </w:p>
        </w:tc>
        <w:tc>
          <w:tcPr>
            <w:tcW w:w="1035" w:type="dxa"/>
            <w:shd w:val="clear" w:color="auto" w:fill="auto"/>
            <w:noWrap/>
          </w:tcPr>
          <w:p w14:paraId="23705E52" w14:textId="77777777" w:rsidR="00A7703E" w:rsidRPr="00E610A5" w:rsidRDefault="00A7703E" w:rsidP="00C245AC">
            <w:pPr>
              <w:pStyle w:val="TableText"/>
              <w:spacing w:before="30" w:after="30"/>
              <w:jc w:val="right"/>
            </w:pPr>
            <w:r w:rsidRPr="00E610A5">
              <w:t>0.04</w:t>
            </w:r>
          </w:p>
        </w:tc>
        <w:tc>
          <w:tcPr>
            <w:tcW w:w="1007" w:type="dxa"/>
            <w:shd w:val="clear" w:color="auto" w:fill="auto"/>
            <w:noWrap/>
          </w:tcPr>
          <w:p w14:paraId="28DF406A" w14:textId="77777777" w:rsidR="00A7703E" w:rsidRPr="00E610A5" w:rsidRDefault="00A7703E" w:rsidP="00C245AC">
            <w:pPr>
              <w:pStyle w:val="TableText"/>
              <w:spacing w:before="30" w:after="30"/>
              <w:jc w:val="right"/>
            </w:pPr>
            <w:r w:rsidRPr="00E610A5">
              <w:t>0.04</w:t>
            </w:r>
          </w:p>
        </w:tc>
        <w:tc>
          <w:tcPr>
            <w:tcW w:w="1007" w:type="dxa"/>
          </w:tcPr>
          <w:p w14:paraId="17B6E712" w14:textId="77777777" w:rsidR="00A7703E" w:rsidRPr="00E610A5" w:rsidRDefault="00A7703E" w:rsidP="00C245AC">
            <w:pPr>
              <w:pStyle w:val="TableText"/>
              <w:spacing w:before="30" w:after="30"/>
              <w:jc w:val="right"/>
            </w:pPr>
            <w:r w:rsidRPr="00E610A5">
              <w:t>0.04</w:t>
            </w:r>
          </w:p>
        </w:tc>
        <w:tc>
          <w:tcPr>
            <w:tcW w:w="1007" w:type="dxa"/>
          </w:tcPr>
          <w:p w14:paraId="5ECB58BB" w14:textId="77777777" w:rsidR="00A7703E" w:rsidRPr="00E610A5" w:rsidRDefault="00A7703E" w:rsidP="00C245AC">
            <w:pPr>
              <w:pStyle w:val="TableText"/>
              <w:spacing w:before="30" w:after="30"/>
              <w:jc w:val="right"/>
            </w:pPr>
            <w:r w:rsidRPr="00E610A5">
              <w:t>0.04</w:t>
            </w:r>
          </w:p>
        </w:tc>
      </w:tr>
      <w:tr w:rsidR="00A7703E" w:rsidRPr="00E610A5" w14:paraId="58E132B5" w14:textId="77777777" w:rsidTr="00C245AC">
        <w:trPr>
          <w:trHeight w:val="247"/>
        </w:trPr>
        <w:tc>
          <w:tcPr>
            <w:tcW w:w="3013" w:type="dxa"/>
            <w:shd w:val="clear" w:color="auto" w:fill="auto"/>
            <w:vAlign w:val="bottom"/>
          </w:tcPr>
          <w:p w14:paraId="4297B7C1" w14:textId="77777777" w:rsidR="00A7703E" w:rsidRPr="00E610A5" w:rsidRDefault="00A7703E" w:rsidP="00C245AC">
            <w:pPr>
              <w:pStyle w:val="TableText2"/>
            </w:pPr>
            <w:r w:rsidRPr="00E610A5">
              <w:t>HFC-134a</w:t>
            </w:r>
          </w:p>
        </w:tc>
        <w:tc>
          <w:tcPr>
            <w:tcW w:w="809" w:type="dxa"/>
            <w:shd w:val="clear" w:color="auto" w:fill="auto"/>
            <w:vAlign w:val="bottom"/>
          </w:tcPr>
          <w:p w14:paraId="51713590" w14:textId="77777777" w:rsidR="00A7703E" w:rsidRPr="00E610A5" w:rsidRDefault="00A7703E" w:rsidP="00C245AC">
            <w:pPr>
              <w:pStyle w:val="TableText"/>
              <w:spacing w:before="30" w:after="30"/>
              <w:jc w:val="right"/>
            </w:pPr>
            <w:r w:rsidRPr="00E610A5">
              <w:t>t</w:t>
            </w:r>
          </w:p>
        </w:tc>
        <w:tc>
          <w:tcPr>
            <w:tcW w:w="1130" w:type="dxa"/>
            <w:shd w:val="clear" w:color="auto" w:fill="auto"/>
            <w:noWrap/>
          </w:tcPr>
          <w:p w14:paraId="7F20B5F7" w14:textId="77777777" w:rsidR="00A7703E" w:rsidRPr="00E610A5" w:rsidRDefault="00A7703E" w:rsidP="00C245AC">
            <w:pPr>
              <w:pStyle w:val="TableText"/>
              <w:spacing w:before="30" w:after="30"/>
              <w:jc w:val="right"/>
            </w:pPr>
            <w:r w:rsidRPr="00E610A5">
              <w:t>0.001</w:t>
            </w:r>
          </w:p>
        </w:tc>
        <w:tc>
          <w:tcPr>
            <w:tcW w:w="1031" w:type="dxa"/>
            <w:shd w:val="clear" w:color="auto" w:fill="auto"/>
            <w:noWrap/>
          </w:tcPr>
          <w:p w14:paraId="24F1D113" w14:textId="77777777" w:rsidR="00A7703E" w:rsidRPr="00E610A5" w:rsidRDefault="00A7703E" w:rsidP="00C245AC">
            <w:pPr>
              <w:pStyle w:val="TableText"/>
              <w:spacing w:before="30" w:after="30"/>
              <w:jc w:val="right"/>
            </w:pPr>
            <w:r w:rsidRPr="00E610A5">
              <w:t>0.001</w:t>
            </w:r>
          </w:p>
        </w:tc>
        <w:tc>
          <w:tcPr>
            <w:tcW w:w="1004" w:type="dxa"/>
            <w:shd w:val="clear" w:color="auto" w:fill="auto"/>
            <w:noWrap/>
          </w:tcPr>
          <w:p w14:paraId="6BEE819E" w14:textId="77777777" w:rsidR="00A7703E" w:rsidRPr="00E610A5" w:rsidRDefault="00A7703E" w:rsidP="00C245AC">
            <w:pPr>
              <w:pStyle w:val="TableText"/>
              <w:spacing w:before="30" w:after="30"/>
              <w:jc w:val="right"/>
            </w:pPr>
            <w:r w:rsidRPr="00E610A5">
              <w:t>0.002</w:t>
            </w:r>
          </w:p>
        </w:tc>
        <w:tc>
          <w:tcPr>
            <w:tcW w:w="991" w:type="dxa"/>
            <w:shd w:val="clear" w:color="auto" w:fill="auto"/>
            <w:noWrap/>
          </w:tcPr>
          <w:p w14:paraId="37EF81AF" w14:textId="77777777" w:rsidR="00A7703E" w:rsidRPr="00E610A5" w:rsidRDefault="00A7703E" w:rsidP="00C245AC">
            <w:pPr>
              <w:pStyle w:val="TableText"/>
              <w:spacing w:before="30" w:after="30"/>
              <w:jc w:val="right"/>
            </w:pPr>
            <w:r w:rsidRPr="00E610A5">
              <w:t>0.002</w:t>
            </w:r>
          </w:p>
        </w:tc>
        <w:tc>
          <w:tcPr>
            <w:tcW w:w="991" w:type="dxa"/>
            <w:shd w:val="clear" w:color="auto" w:fill="auto"/>
            <w:noWrap/>
          </w:tcPr>
          <w:p w14:paraId="7A4EF701" w14:textId="77777777" w:rsidR="00A7703E" w:rsidRPr="00E610A5" w:rsidRDefault="00A7703E" w:rsidP="00C245AC">
            <w:pPr>
              <w:pStyle w:val="TableText"/>
              <w:spacing w:before="30" w:after="30"/>
              <w:jc w:val="right"/>
            </w:pPr>
            <w:r w:rsidRPr="00E610A5">
              <w:t>0.002</w:t>
            </w:r>
          </w:p>
        </w:tc>
        <w:tc>
          <w:tcPr>
            <w:tcW w:w="991" w:type="dxa"/>
            <w:shd w:val="clear" w:color="auto" w:fill="auto"/>
            <w:noWrap/>
          </w:tcPr>
          <w:p w14:paraId="4266D8CD" w14:textId="77777777" w:rsidR="00A7703E" w:rsidRPr="00E610A5" w:rsidRDefault="00A7703E" w:rsidP="00C245AC">
            <w:pPr>
              <w:pStyle w:val="TableText"/>
              <w:spacing w:before="30" w:after="30"/>
              <w:jc w:val="right"/>
            </w:pPr>
            <w:r w:rsidRPr="00E610A5">
              <w:t>0.003</w:t>
            </w:r>
          </w:p>
        </w:tc>
        <w:tc>
          <w:tcPr>
            <w:tcW w:w="1035" w:type="dxa"/>
            <w:shd w:val="clear" w:color="auto" w:fill="auto"/>
            <w:noWrap/>
          </w:tcPr>
          <w:p w14:paraId="7E97F8A0" w14:textId="77777777" w:rsidR="00A7703E" w:rsidRPr="00E610A5" w:rsidRDefault="00A7703E" w:rsidP="00C245AC">
            <w:pPr>
              <w:pStyle w:val="TableText"/>
              <w:spacing w:before="30" w:after="30"/>
              <w:jc w:val="right"/>
            </w:pPr>
            <w:r w:rsidRPr="00E610A5">
              <w:t>0.003</w:t>
            </w:r>
          </w:p>
        </w:tc>
        <w:tc>
          <w:tcPr>
            <w:tcW w:w="1007" w:type="dxa"/>
            <w:shd w:val="clear" w:color="auto" w:fill="auto"/>
            <w:noWrap/>
          </w:tcPr>
          <w:p w14:paraId="272A0F42" w14:textId="77777777" w:rsidR="00A7703E" w:rsidRPr="00E610A5" w:rsidRDefault="00A7703E" w:rsidP="00C245AC">
            <w:pPr>
              <w:pStyle w:val="TableText"/>
              <w:spacing w:before="30" w:after="30"/>
              <w:jc w:val="right"/>
            </w:pPr>
            <w:r w:rsidRPr="00E610A5">
              <w:t>0.003</w:t>
            </w:r>
          </w:p>
        </w:tc>
        <w:tc>
          <w:tcPr>
            <w:tcW w:w="1007" w:type="dxa"/>
          </w:tcPr>
          <w:p w14:paraId="139817A5" w14:textId="77777777" w:rsidR="00A7703E" w:rsidRPr="00E610A5" w:rsidRDefault="00A7703E" w:rsidP="00C245AC">
            <w:pPr>
              <w:pStyle w:val="TableText"/>
              <w:spacing w:before="30" w:after="30"/>
              <w:jc w:val="right"/>
            </w:pPr>
            <w:r w:rsidRPr="00E610A5">
              <w:t>0.003</w:t>
            </w:r>
          </w:p>
        </w:tc>
        <w:tc>
          <w:tcPr>
            <w:tcW w:w="1007" w:type="dxa"/>
          </w:tcPr>
          <w:p w14:paraId="4CCFBF0D" w14:textId="77777777" w:rsidR="00A7703E" w:rsidRPr="00E610A5" w:rsidRDefault="00A7703E" w:rsidP="00C245AC">
            <w:pPr>
              <w:pStyle w:val="TableText"/>
              <w:spacing w:before="30" w:after="30"/>
              <w:jc w:val="right"/>
            </w:pPr>
            <w:r w:rsidRPr="00E610A5">
              <w:t>0.003</w:t>
            </w:r>
          </w:p>
        </w:tc>
      </w:tr>
      <w:tr w:rsidR="00A7703E" w:rsidRPr="00E610A5" w14:paraId="7EBCE3AB" w14:textId="77777777" w:rsidTr="00C245AC">
        <w:trPr>
          <w:trHeight w:val="257"/>
        </w:trPr>
        <w:tc>
          <w:tcPr>
            <w:tcW w:w="3013" w:type="dxa"/>
            <w:shd w:val="clear" w:color="auto" w:fill="auto"/>
          </w:tcPr>
          <w:p w14:paraId="5263338D" w14:textId="77777777" w:rsidR="00A7703E" w:rsidRPr="00E610A5" w:rsidRDefault="00A7703E" w:rsidP="00C245AC">
            <w:pPr>
              <w:pStyle w:val="TableText1"/>
            </w:pPr>
            <w:r w:rsidRPr="00E610A5">
              <w:t>HFCs and PFCs</w:t>
            </w:r>
          </w:p>
        </w:tc>
        <w:tc>
          <w:tcPr>
            <w:tcW w:w="809" w:type="dxa"/>
            <w:shd w:val="clear" w:color="auto" w:fill="auto"/>
          </w:tcPr>
          <w:p w14:paraId="42BD9458"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130" w:type="dxa"/>
            <w:shd w:val="clear" w:color="auto" w:fill="auto"/>
            <w:noWrap/>
          </w:tcPr>
          <w:p w14:paraId="7DF0D1ED" w14:textId="77777777" w:rsidR="00A7703E" w:rsidRPr="00E610A5" w:rsidRDefault="00A7703E" w:rsidP="00C245AC">
            <w:pPr>
              <w:pStyle w:val="TableText"/>
              <w:spacing w:before="30" w:after="30"/>
              <w:jc w:val="right"/>
            </w:pPr>
            <w:r w:rsidRPr="00E610A5">
              <w:t>68.23</w:t>
            </w:r>
          </w:p>
        </w:tc>
        <w:tc>
          <w:tcPr>
            <w:tcW w:w="1031" w:type="dxa"/>
            <w:shd w:val="clear" w:color="auto" w:fill="auto"/>
            <w:noWrap/>
          </w:tcPr>
          <w:p w14:paraId="1AB268C3" w14:textId="77777777" w:rsidR="00A7703E" w:rsidRPr="00E610A5" w:rsidRDefault="00A7703E" w:rsidP="00C245AC">
            <w:pPr>
              <w:pStyle w:val="TableText"/>
              <w:spacing w:before="30" w:after="30"/>
              <w:jc w:val="right"/>
            </w:pPr>
            <w:r w:rsidRPr="00E610A5">
              <w:t>85.29</w:t>
            </w:r>
          </w:p>
        </w:tc>
        <w:tc>
          <w:tcPr>
            <w:tcW w:w="1004" w:type="dxa"/>
            <w:shd w:val="clear" w:color="auto" w:fill="auto"/>
            <w:noWrap/>
          </w:tcPr>
          <w:p w14:paraId="4969B776" w14:textId="77777777" w:rsidR="00A7703E" w:rsidRPr="00E610A5" w:rsidRDefault="00A7703E" w:rsidP="00C245AC">
            <w:pPr>
              <w:pStyle w:val="TableText"/>
              <w:spacing w:before="30" w:after="30"/>
              <w:jc w:val="right"/>
            </w:pPr>
            <w:r w:rsidRPr="00E610A5">
              <w:t>102.35</w:t>
            </w:r>
          </w:p>
        </w:tc>
        <w:tc>
          <w:tcPr>
            <w:tcW w:w="991" w:type="dxa"/>
            <w:shd w:val="clear" w:color="auto" w:fill="auto"/>
            <w:noWrap/>
          </w:tcPr>
          <w:p w14:paraId="77B013AA" w14:textId="77777777" w:rsidR="00A7703E" w:rsidRPr="00E610A5" w:rsidRDefault="00A7703E" w:rsidP="00C245AC">
            <w:pPr>
              <w:pStyle w:val="TableText"/>
              <w:spacing w:before="30" w:after="30"/>
              <w:jc w:val="right"/>
            </w:pPr>
            <w:r w:rsidRPr="00E610A5">
              <w:t>119.41</w:t>
            </w:r>
          </w:p>
        </w:tc>
        <w:tc>
          <w:tcPr>
            <w:tcW w:w="991" w:type="dxa"/>
            <w:shd w:val="clear" w:color="auto" w:fill="auto"/>
            <w:noWrap/>
          </w:tcPr>
          <w:p w14:paraId="38EF4CE1" w14:textId="77777777" w:rsidR="00A7703E" w:rsidRPr="00E610A5" w:rsidRDefault="00A7703E" w:rsidP="00C245AC">
            <w:pPr>
              <w:pStyle w:val="TableText"/>
              <w:spacing w:before="30" w:after="30"/>
              <w:jc w:val="right"/>
            </w:pPr>
            <w:r w:rsidRPr="00E610A5">
              <w:t>136.46</w:t>
            </w:r>
          </w:p>
        </w:tc>
        <w:tc>
          <w:tcPr>
            <w:tcW w:w="991" w:type="dxa"/>
            <w:shd w:val="clear" w:color="auto" w:fill="auto"/>
            <w:noWrap/>
          </w:tcPr>
          <w:p w14:paraId="4F6531C6" w14:textId="77777777" w:rsidR="00A7703E" w:rsidRPr="00E610A5" w:rsidRDefault="00A7703E" w:rsidP="00C245AC">
            <w:pPr>
              <w:pStyle w:val="TableText"/>
              <w:spacing w:before="30" w:after="30"/>
              <w:jc w:val="right"/>
            </w:pPr>
            <w:r w:rsidRPr="00E610A5">
              <w:t>153.52</w:t>
            </w:r>
          </w:p>
        </w:tc>
        <w:tc>
          <w:tcPr>
            <w:tcW w:w="1035" w:type="dxa"/>
            <w:shd w:val="clear" w:color="auto" w:fill="auto"/>
            <w:noWrap/>
          </w:tcPr>
          <w:p w14:paraId="78335131" w14:textId="77777777" w:rsidR="00A7703E" w:rsidRPr="00E610A5" w:rsidRDefault="00A7703E" w:rsidP="00C245AC">
            <w:pPr>
              <w:pStyle w:val="TableText"/>
              <w:spacing w:before="30" w:after="30"/>
              <w:jc w:val="right"/>
            </w:pPr>
            <w:r w:rsidRPr="00E610A5">
              <w:t>170.58</w:t>
            </w:r>
          </w:p>
        </w:tc>
        <w:tc>
          <w:tcPr>
            <w:tcW w:w="1007" w:type="dxa"/>
            <w:shd w:val="clear" w:color="auto" w:fill="auto"/>
            <w:noWrap/>
          </w:tcPr>
          <w:p w14:paraId="63BEC3F4" w14:textId="77777777" w:rsidR="00A7703E" w:rsidRPr="00E610A5" w:rsidRDefault="00A7703E" w:rsidP="00C245AC">
            <w:pPr>
              <w:pStyle w:val="TableText"/>
              <w:spacing w:before="30" w:after="30"/>
              <w:jc w:val="right"/>
            </w:pPr>
            <w:r w:rsidRPr="00E610A5">
              <w:t>170.58</w:t>
            </w:r>
          </w:p>
        </w:tc>
        <w:tc>
          <w:tcPr>
            <w:tcW w:w="1007" w:type="dxa"/>
          </w:tcPr>
          <w:p w14:paraId="28704AEC" w14:textId="77777777" w:rsidR="00A7703E" w:rsidRPr="00E610A5" w:rsidRDefault="00A7703E" w:rsidP="00C245AC">
            <w:pPr>
              <w:pStyle w:val="TableText"/>
              <w:spacing w:before="30" w:after="30"/>
              <w:jc w:val="right"/>
            </w:pPr>
            <w:r w:rsidRPr="00E610A5">
              <w:t>170.58</w:t>
            </w:r>
          </w:p>
        </w:tc>
        <w:tc>
          <w:tcPr>
            <w:tcW w:w="1007" w:type="dxa"/>
          </w:tcPr>
          <w:p w14:paraId="76F70D0F" w14:textId="77777777" w:rsidR="00A7703E" w:rsidRPr="00E610A5" w:rsidRDefault="00A7703E" w:rsidP="00C245AC">
            <w:pPr>
              <w:pStyle w:val="TableText"/>
              <w:spacing w:before="30" w:after="30"/>
              <w:jc w:val="right"/>
            </w:pPr>
            <w:r w:rsidRPr="00E610A5">
              <w:t>170.58</w:t>
            </w:r>
          </w:p>
        </w:tc>
      </w:tr>
      <w:tr w:rsidR="00A7703E" w:rsidRPr="00E610A5" w14:paraId="0B07D7AA" w14:textId="77777777" w:rsidTr="00C245AC">
        <w:trPr>
          <w:trHeight w:val="247"/>
        </w:trPr>
        <w:tc>
          <w:tcPr>
            <w:tcW w:w="3013" w:type="dxa"/>
            <w:shd w:val="clear" w:color="auto" w:fill="EBEFF4"/>
            <w:noWrap/>
            <w:vAlign w:val="bottom"/>
          </w:tcPr>
          <w:p w14:paraId="2F7714A1" w14:textId="77777777" w:rsidR="00A7703E" w:rsidRPr="00E610A5" w:rsidRDefault="00A7703E" w:rsidP="00C245AC">
            <w:pPr>
              <w:pStyle w:val="TableText"/>
              <w:spacing w:before="30" w:after="30"/>
            </w:pPr>
            <w:r w:rsidRPr="00E610A5">
              <w:t>Recovery</w:t>
            </w:r>
          </w:p>
        </w:tc>
        <w:tc>
          <w:tcPr>
            <w:tcW w:w="809" w:type="dxa"/>
            <w:shd w:val="clear" w:color="auto" w:fill="EBEFF4"/>
            <w:vAlign w:val="bottom"/>
          </w:tcPr>
          <w:p w14:paraId="065F218F" w14:textId="77777777" w:rsidR="00A7703E" w:rsidRPr="00E610A5" w:rsidRDefault="00A7703E" w:rsidP="00C245AC">
            <w:pPr>
              <w:pStyle w:val="TableText"/>
              <w:spacing w:before="30" w:after="30"/>
              <w:jc w:val="right"/>
            </w:pPr>
          </w:p>
        </w:tc>
        <w:tc>
          <w:tcPr>
            <w:tcW w:w="1130" w:type="dxa"/>
            <w:shd w:val="clear" w:color="auto" w:fill="EBEFF4"/>
            <w:noWrap/>
          </w:tcPr>
          <w:p w14:paraId="0A971FDA" w14:textId="77777777" w:rsidR="00A7703E" w:rsidRPr="00E610A5" w:rsidRDefault="00A7703E" w:rsidP="00C245AC">
            <w:pPr>
              <w:pStyle w:val="TableText"/>
              <w:spacing w:before="30" w:after="30"/>
              <w:jc w:val="right"/>
            </w:pPr>
          </w:p>
        </w:tc>
        <w:tc>
          <w:tcPr>
            <w:tcW w:w="1031" w:type="dxa"/>
            <w:shd w:val="clear" w:color="auto" w:fill="EBEFF4"/>
            <w:noWrap/>
          </w:tcPr>
          <w:p w14:paraId="62ADAACF" w14:textId="77777777" w:rsidR="00A7703E" w:rsidRPr="00E610A5" w:rsidRDefault="00A7703E" w:rsidP="00C245AC">
            <w:pPr>
              <w:pStyle w:val="TableText"/>
              <w:spacing w:before="30" w:after="30"/>
              <w:jc w:val="right"/>
            </w:pPr>
          </w:p>
        </w:tc>
        <w:tc>
          <w:tcPr>
            <w:tcW w:w="1004" w:type="dxa"/>
            <w:shd w:val="clear" w:color="auto" w:fill="EBEFF4"/>
            <w:noWrap/>
          </w:tcPr>
          <w:p w14:paraId="3B7EC561" w14:textId="77777777" w:rsidR="00A7703E" w:rsidRPr="00E610A5" w:rsidRDefault="00A7703E" w:rsidP="00C245AC">
            <w:pPr>
              <w:pStyle w:val="TableText"/>
              <w:spacing w:before="30" w:after="30"/>
              <w:jc w:val="right"/>
            </w:pPr>
          </w:p>
        </w:tc>
        <w:tc>
          <w:tcPr>
            <w:tcW w:w="991" w:type="dxa"/>
            <w:shd w:val="clear" w:color="auto" w:fill="EBEFF4"/>
            <w:noWrap/>
          </w:tcPr>
          <w:p w14:paraId="0966EF96" w14:textId="77777777" w:rsidR="00A7703E" w:rsidRPr="00E610A5" w:rsidRDefault="00A7703E" w:rsidP="00C245AC">
            <w:pPr>
              <w:pStyle w:val="TableText"/>
              <w:spacing w:before="30" w:after="30"/>
              <w:jc w:val="right"/>
            </w:pPr>
          </w:p>
        </w:tc>
        <w:tc>
          <w:tcPr>
            <w:tcW w:w="991" w:type="dxa"/>
            <w:shd w:val="clear" w:color="auto" w:fill="EBEFF4"/>
            <w:noWrap/>
          </w:tcPr>
          <w:p w14:paraId="4D01FCB2" w14:textId="77777777" w:rsidR="00A7703E" w:rsidRPr="00E610A5" w:rsidRDefault="00A7703E" w:rsidP="00C245AC">
            <w:pPr>
              <w:pStyle w:val="TableText"/>
              <w:spacing w:before="30" w:after="30"/>
              <w:jc w:val="right"/>
            </w:pPr>
          </w:p>
        </w:tc>
        <w:tc>
          <w:tcPr>
            <w:tcW w:w="991" w:type="dxa"/>
            <w:shd w:val="clear" w:color="auto" w:fill="EBEFF4"/>
            <w:noWrap/>
          </w:tcPr>
          <w:p w14:paraId="60482323" w14:textId="77777777" w:rsidR="00A7703E" w:rsidRPr="00E610A5" w:rsidRDefault="00A7703E" w:rsidP="00C245AC">
            <w:pPr>
              <w:pStyle w:val="TableText"/>
              <w:spacing w:before="30" w:after="30"/>
              <w:jc w:val="right"/>
            </w:pPr>
          </w:p>
        </w:tc>
        <w:tc>
          <w:tcPr>
            <w:tcW w:w="1035" w:type="dxa"/>
            <w:shd w:val="clear" w:color="auto" w:fill="EBEFF4"/>
            <w:noWrap/>
          </w:tcPr>
          <w:p w14:paraId="4A78D3D3" w14:textId="77777777" w:rsidR="00A7703E" w:rsidRPr="00E610A5" w:rsidRDefault="00A7703E" w:rsidP="00C245AC">
            <w:pPr>
              <w:pStyle w:val="TableText"/>
              <w:spacing w:before="30" w:after="30"/>
              <w:jc w:val="right"/>
            </w:pPr>
          </w:p>
        </w:tc>
        <w:tc>
          <w:tcPr>
            <w:tcW w:w="1007" w:type="dxa"/>
            <w:shd w:val="clear" w:color="auto" w:fill="EBEFF4"/>
            <w:noWrap/>
          </w:tcPr>
          <w:p w14:paraId="186324E4" w14:textId="77777777" w:rsidR="00A7703E" w:rsidRPr="00E610A5" w:rsidRDefault="00A7703E" w:rsidP="00C245AC">
            <w:pPr>
              <w:pStyle w:val="TableText"/>
              <w:spacing w:before="30" w:after="30"/>
              <w:jc w:val="right"/>
            </w:pPr>
          </w:p>
        </w:tc>
        <w:tc>
          <w:tcPr>
            <w:tcW w:w="1007" w:type="dxa"/>
            <w:shd w:val="clear" w:color="auto" w:fill="EBEFF4"/>
          </w:tcPr>
          <w:p w14:paraId="2E8AED23" w14:textId="77777777" w:rsidR="00A7703E" w:rsidRPr="00E610A5" w:rsidRDefault="00A7703E" w:rsidP="00C245AC">
            <w:pPr>
              <w:pStyle w:val="TableText"/>
              <w:spacing w:before="30" w:after="30"/>
              <w:jc w:val="right"/>
            </w:pPr>
          </w:p>
        </w:tc>
        <w:tc>
          <w:tcPr>
            <w:tcW w:w="1007" w:type="dxa"/>
            <w:shd w:val="clear" w:color="auto" w:fill="EBEFF4"/>
          </w:tcPr>
          <w:p w14:paraId="22B814EF" w14:textId="77777777" w:rsidR="00A7703E" w:rsidRPr="00E610A5" w:rsidRDefault="00A7703E" w:rsidP="00C245AC">
            <w:pPr>
              <w:pStyle w:val="TableText"/>
              <w:spacing w:before="30" w:after="30"/>
              <w:jc w:val="right"/>
            </w:pPr>
          </w:p>
        </w:tc>
      </w:tr>
      <w:tr w:rsidR="00A7703E" w:rsidRPr="00E610A5" w14:paraId="4A335C4C" w14:textId="77777777" w:rsidTr="00C245AC">
        <w:trPr>
          <w:trHeight w:val="257"/>
        </w:trPr>
        <w:tc>
          <w:tcPr>
            <w:tcW w:w="3013" w:type="dxa"/>
            <w:shd w:val="clear" w:color="auto" w:fill="auto"/>
            <w:vAlign w:val="bottom"/>
          </w:tcPr>
          <w:p w14:paraId="46E94922" w14:textId="77777777" w:rsidR="00A7703E" w:rsidRPr="00E610A5" w:rsidRDefault="00A7703E" w:rsidP="00C245AC">
            <w:pPr>
              <w:pStyle w:val="TableText1"/>
            </w:pPr>
            <w:r w:rsidRPr="00E610A5">
              <w:t>Aggregated F-gases</w:t>
            </w:r>
          </w:p>
        </w:tc>
        <w:tc>
          <w:tcPr>
            <w:tcW w:w="809" w:type="dxa"/>
            <w:shd w:val="clear" w:color="auto" w:fill="auto"/>
            <w:vAlign w:val="bottom"/>
          </w:tcPr>
          <w:p w14:paraId="7EA775EA"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1130" w:type="dxa"/>
            <w:shd w:val="clear" w:color="auto" w:fill="auto"/>
            <w:noWrap/>
          </w:tcPr>
          <w:p w14:paraId="796386AB" w14:textId="77777777" w:rsidR="00A7703E" w:rsidRPr="00E610A5" w:rsidRDefault="00A7703E" w:rsidP="00C245AC">
            <w:pPr>
              <w:pStyle w:val="TableText"/>
              <w:spacing w:before="30" w:after="30"/>
              <w:jc w:val="right"/>
            </w:pPr>
            <w:r w:rsidRPr="00E610A5">
              <w:t>68.23</w:t>
            </w:r>
          </w:p>
        </w:tc>
        <w:tc>
          <w:tcPr>
            <w:tcW w:w="1031" w:type="dxa"/>
            <w:shd w:val="clear" w:color="auto" w:fill="auto"/>
            <w:noWrap/>
          </w:tcPr>
          <w:p w14:paraId="7A324747" w14:textId="77777777" w:rsidR="00A7703E" w:rsidRPr="00E610A5" w:rsidRDefault="00A7703E" w:rsidP="00C245AC">
            <w:pPr>
              <w:pStyle w:val="TableText"/>
              <w:spacing w:before="30" w:after="30"/>
              <w:jc w:val="right"/>
            </w:pPr>
            <w:r w:rsidRPr="00E610A5">
              <w:t>85.29</w:t>
            </w:r>
          </w:p>
        </w:tc>
        <w:tc>
          <w:tcPr>
            <w:tcW w:w="1004" w:type="dxa"/>
            <w:shd w:val="clear" w:color="auto" w:fill="auto"/>
            <w:noWrap/>
          </w:tcPr>
          <w:p w14:paraId="75E5640E" w14:textId="77777777" w:rsidR="00A7703E" w:rsidRPr="00E610A5" w:rsidRDefault="00A7703E" w:rsidP="00C245AC">
            <w:pPr>
              <w:pStyle w:val="TableText"/>
              <w:spacing w:before="30" w:after="30"/>
              <w:jc w:val="right"/>
            </w:pPr>
            <w:r w:rsidRPr="00E610A5">
              <w:t>102.35</w:t>
            </w:r>
          </w:p>
        </w:tc>
        <w:tc>
          <w:tcPr>
            <w:tcW w:w="991" w:type="dxa"/>
            <w:shd w:val="clear" w:color="auto" w:fill="auto"/>
            <w:noWrap/>
          </w:tcPr>
          <w:p w14:paraId="7C3C5143" w14:textId="77777777" w:rsidR="00A7703E" w:rsidRPr="00E610A5" w:rsidRDefault="00A7703E" w:rsidP="00C245AC">
            <w:pPr>
              <w:pStyle w:val="TableText"/>
              <w:spacing w:before="30" w:after="30"/>
              <w:jc w:val="right"/>
            </w:pPr>
            <w:r w:rsidRPr="00E610A5">
              <w:t>119.41</w:t>
            </w:r>
          </w:p>
        </w:tc>
        <w:tc>
          <w:tcPr>
            <w:tcW w:w="991" w:type="dxa"/>
            <w:shd w:val="clear" w:color="auto" w:fill="auto"/>
            <w:noWrap/>
          </w:tcPr>
          <w:p w14:paraId="31067200" w14:textId="77777777" w:rsidR="00A7703E" w:rsidRPr="00E610A5" w:rsidRDefault="00A7703E" w:rsidP="00C245AC">
            <w:pPr>
              <w:pStyle w:val="TableText"/>
              <w:spacing w:before="30" w:after="30"/>
              <w:jc w:val="right"/>
            </w:pPr>
            <w:r w:rsidRPr="00E610A5">
              <w:t>136.46</w:t>
            </w:r>
          </w:p>
        </w:tc>
        <w:tc>
          <w:tcPr>
            <w:tcW w:w="991" w:type="dxa"/>
            <w:shd w:val="clear" w:color="auto" w:fill="auto"/>
            <w:noWrap/>
          </w:tcPr>
          <w:p w14:paraId="5F502AD0" w14:textId="77777777" w:rsidR="00A7703E" w:rsidRPr="00E610A5" w:rsidRDefault="00A7703E" w:rsidP="00C245AC">
            <w:pPr>
              <w:pStyle w:val="TableText"/>
              <w:spacing w:before="30" w:after="30"/>
              <w:jc w:val="right"/>
            </w:pPr>
            <w:r w:rsidRPr="00E610A5">
              <w:t>153.52</w:t>
            </w:r>
          </w:p>
        </w:tc>
        <w:tc>
          <w:tcPr>
            <w:tcW w:w="1035" w:type="dxa"/>
            <w:shd w:val="clear" w:color="auto" w:fill="auto"/>
            <w:noWrap/>
          </w:tcPr>
          <w:p w14:paraId="21874BF9" w14:textId="77777777" w:rsidR="00A7703E" w:rsidRPr="00E610A5" w:rsidRDefault="00A7703E" w:rsidP="00C245AC">
            <w:pPr>
              <w:pStyle w:val="TableText"/>
              <w:spacing w:before="30" w:after="30"/>
              <w:jc w:val="right"/>
            </w:pPr>
            <w:r w:rsidRPr="00E610A5">
              <w:t>170.58</w:t>
            </w:r>
          </w:p>
        </w:tc>
        <w:tc>
          <w:tcPr>
            <w:tcW w:w="1007" w:type="dxa"/>
            <w:shd w:val="clear" w:color="auto" w:fill="auto"/>
            <w:noWrap/>
          </w:tcPr>
          <w:p w14:paraId="5E7A6433" w14:textId="77777777" w:rsidR="00A7703E" w:rsidRPr="00E610A5" w:rsidRDefault="00A7703E" w:rsidP="00C245AC">
            <w:pPr>
              <w:pStyle w:val="TableText"/>
              <w:spacing w:before="30" w:after="30"/>
              <w:jc w:val="right"/>
            </w:pPr>
            <w:r w:rsidRPr="00E610A5">
              <w:t>170.58</w:t>
            </w:r>
          </w:p>
        </w:tc>
        <w:tc>
          <w:tcPr>
            <w:tcW w:w="1007" w:type="dxa"/>
          </w:tcPr>
          <w:p w14:paraId="1862E314" w14:textId="77777777" w:rsidR="00A7703E" w:rsidRPr="00E610A5" w:rsidRDefault="00A7703E" w:rsidP="00C245AC">
            <w:pPr>
              <w:pStyle w:val="TableText"/>
              <w:spacing w:before="30" w:after="30"/>
              <w:jc w:val="right"/>
            </w:pPr>
            <w:r w:rsidRPr="00E610A5">
              <w:t>170.58</w:t>
            </w:r>
          </w:p>
        </w:tc>
        <w:tc>
          <w:tcPr>
            <w:tcW w:w="1007" w:type="dxa"/>
          </w:tcPr>
          <w:p w14:paraId="24AE34FC" w14:textId="77777777" w:rsidR="00A7703E" w:rsidRPr="00E610A5" w:rsidRDefault="00A7703E" w:rsidP="00C245AC">
            <w:pPr>
              <w:pStyle w:val="TableText"/>
              <w:spacing w:before="30" w:after="30"/>
              <w:jc w:val="right"/>
            </w:pPr>
            <w:r w:rsidRPr="00E610A5">
              <w:t>170.58</w:t>
            </w:r>
          </w:p>
        </w:tc>
      </w:tr>
    </w:tbl>
    <w:p w14:paraId="2F68A4A8" w14:textId="77777777" w:rsidR="00A7703E" w:rsidRPr="00E610A5" w:rsidRDefault="00A7703E" w:rsidP="00A7703E"/>
    <w:p w14:paraId="5C817ABA" w14:textId="77777777" w:rsidR="00A7703E" w:rsidRPr="00E610A5" w:rsidRDefault="00A7703E" w:rsidP="00A7703E">
      <w:pPr>
        <w:pStyle w:val="Table"/>
        <w:ind w:left="0" w:firstLine="0"/>
      </w:pPr>
      <w:r w:rsidRPr="00E610A5">
        <w:br w:type="page"/>
      </w:r>
      <w:bookmarkStart w:id="640" w:name="_Toc5271571"/>
      <w:bookmarkStart w:id="641" w:name="_Toc36315505"/>
      <w:bookmarkStart w:id="642" w:name="_Toc68277394"/>
      <w:bookmarkStart w:id="643" w:name="_Toc68791863"/>
      <w:r w:rsidRPr="00E610A5">
        <w:lastRenderedPageBreak/>
        <w:t>CRF Table 2.F.1.f HFC-32: [2. Industrial Processes and Product Use][2.F Product Uses as Substitutes for ODS][2.F.1 Refrigeration and Air conditioning][2.F.1.f Stationary Air conditioning] [HFC-32] (Part 1 of 3)</w:t>
      </w:r>
      <w:bookmarkEnd w:id="640"/>
      <w:bookmarkEnd w:id="641"/>
      <w:bookmarkEnd w:id="642"/>
      <w:bookmarkEnd w:id="64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19"/>
        <w:gridCol w:w="515"/>
        <w:gridCol w:w="1316"/>
        <w:gridCol w:w="973"/>
        <w:gridCol w:w="988"/>
        <w:gridCol w:w="975"/>
        <w:gridCol w:w="975"/>
        <w:gridCol w:w="975"/>
        <w:gridCol w:w="973"/>
        <w:gridCol w:w="991"/>
        <w:gridCol w:w="975"/>
        <w:gridCol w:w="973"/>
      </w:tblGrid>
      <w:tr w:rsidR="00A24D1D" w:rsidRPr="00E610A5" w14:paraId="1B7DE9BC" w14:textId="77777777" w:rsidTr="006165FE">
        <w:trPr>
          <w:tblHeader/>
        </w:trPr>
        <w:tc>
          <w:tcPr>
            <w:tcW w:w="3289" w:type="dxa"/>
            <w:vMerge w:val="restart"/>
            <w:shd w:val="clear" w:color="auto" w:fill="365F91"/>
            <w:vAlign w:val="bottom"/>
            <w:hideMark/>
          </w:tcPr>
          <w:p w14:paraId="6E4E0629" w14:textId="77777777" w:rsidR="00A7703E" w:rsidRPr="00E610A5" w:rsidRDefault="00A7703E" w:rsidP="00A24D1D">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conditioning][HFC-32]</w:t>
            </w:r>
          </w:p>
        </w:tc>
        <w:tc>
          <w:tcPr>
            <w:tcW w:w="510" w:type="dxa"/>
            <w:vMerge w:val="restart"/>
            <w:shd w:val="clear" w:color="auto" w:fill="365F91"/>
            <w:vAlign w:val="bottom"/>
          </w:tcPr>
          <w:p w14:paraId="424F55DF" w14:textId="77777777" w:rsidR="00A7703E" w:rsidRPr="00E610A5" w:rsidRDefault="00A7703E" w:rsidP="00A24D1D">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789E12F7" w14:textId="76E793C5" w:rsidR="00A7703E" w:rsidRPr="00E610A5" w:rsidRDefault="00BD56B6" w:rsidP="00A24D1D">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634A8E75" w14:textId="77777777" w:rsidR="00A7703E" w:rsidRPr="00E610A5" w:rsidRDefault="00A7703E" w:rsidP="00A24D1D">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3E47FABE" w14:textId="77777777" w:rsidR="00A7703E" w:rsidRPr="00E610A5" w:rsidRDefault="00A7703E" w:rsidP="00A24D1D">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6A6B1580" w14:textId="77777777" w:rsidR="00A7703E" w:rsidRPr="00E610A5" w:rsidRDefault="00A7703E" w:rsidP="00A24D1D">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2924BE78" w14:textId="77777777" w:rsidR="00A7703E" w:rsidRPr="00E610A5" w:rsidRDefault="00A7703E" w:rsidP="00A24D1D">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01ABDBD0" w14:textId="77777777" w:rsidR="00A7703E" w:rsidRPr="00E610A5" w:rsidRDefault="00A7703E" w:rsidP="00A24D1D">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391C625A" w14:textId="77777777" w:rsidR="00A7703E" w:rsidRPr="00E610A5" w:rsidRDefault="00A7703E" w:rsidP="00A24D1D">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10F5DB7C" w14:textId="77777777" w:rsidR="00A7703E" w:rsidRPr="00E610A5" w:rsidRDefault="00A7703E" w:rsidP="00A24D1D">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42F1E4C9" w14:textId="77777777" w:rsidR="00A7703E" w:rsidRPr="00E610A5" w:rsidRDefault="00A7703E" w:rsidP="00A24D1D">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54E2CA76" w14:textId="77777777" w:rsidR="00A7703E" w:rsidRPr="00E610A5" w:rsidRDefault="00A7703E" w:rsidP="00A24D1D">
            <w:pPr>
              <w:pStyle w:val="TableTextBold"/>
              <w:spacing w:before="30" w:after="0"/>
              <w:jc w:val="right"/>
              <w:rPr>
                <w:noProof w:val="0"/>
                <w:color w:val="FFFFFF"/>
              </w:rPr>
            </w:pPr>
            <w:r w:rsidRPr="00E610A5">
              <w:rPr>
                <w:noProof w:val="0"/>
                <w:color w:val="FFFFFF"/>
              </w:rPr>
              <w:t>1999</w:t>
            </w:r>
          </w:p>
        </w:tc>
      </w:tr>
      <w:tr w:rsidR="00A24D1D" w:rsidRPr="00E610A5" w14:paraId="68EAB725" w14:textId="77777777" w:rsidTr="006165FE">
        <w:trPr>
          <w:tblHeader/>
        </w:trPr>
        <w:tc>
          <w:tcPr>
            <w:tcW w:w="3289" w:type="dxa"/>
            <w:vMerge/>
            <w:tcBorders>
              <w:bottom w:val="single" w:sz="4" w:space="0" w:color="365F91"/>
            </w:tcBorders>
            <w:shd w:val="clear" w:color="auto" w:fill="365F91"/>
            <w:vAlign w:val="bottom"/>
            <w:hideMark/>
          </w:tcPr>
          <w:p w14:paraId="487C951B" w14:textId="77777777" w:rsidR="00A7703E" w:rsidRPr="00E610A5" w:rsidRDefault="00A7703E" w:rsidP="00A24D1D">
            <w:pPr>
              <w:pStyle w:val="TableTextBold"/>
              <w:spacing w:before="30" w:after="30"/>
              <w:rPr>
                <w:noProof w:val="0"/>
                <w:color w:val="FFFFFF"/>
              </w:rPr>
            </w:pPr>
          </w:p>
        </w:tc>
        <w:tc>
          <w:tcPr>
            <w:tcW w:w="510" w:type="dxa"/>
            <w:vMerge/>
            <w:tcBorders>
              <w:bottom w:val="single" w:sz="4" w:space="0" w:color="365F91"/>
            </w:tcBorders>
            <w:shd w:val="clear" w:color="auto" w:fill="365F91"/>
          </w:tcPr>
          <w:p w14:paraId="6E711568" w14:textId="77777777" w:rsidR="00A7703E" w:rsidRPr="00E610A5" w:rsidRDefault="00A7703E" w:rsidP="00A24D1D">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034F2681"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E84CFC0"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1822A4AA"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413C2D0"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52549C2"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28B40B1"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33D7608"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57E5DF6F"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8B97D97"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F13E2A5" w14:textId="77777777" w:rsidR="00A7703E" w:rsidRPr="00E610A5" w:rsidRDefault="00A7703E" w:rsidP="00A24D1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0571587" w14:textId="77777777" w:rsidTr="006165FE">
        <w:tc>
          <w:tcPr>
            <w:tcW w:w="3289" w:type="dxa"/>
            <w:shd w:val="clear" w:color="auto" w:fill="EBEFF4"/>
            <w:noWrap/>
            <w:vAlign w:val="bottom"/>
          </w:tcPr>
          <w:p w14:paraId="0F80F32A" w14:textId="77777777" w:rsidR="00A7703E" w:rsidRPr="00E610A5" w:rsidRDefault="00A7703E" w:rsidP="00C245AC">
            <w:pPr>
              <w:pStyle w:val="TableText"/>
              <w:spacing w:before="30" w:after="30"/>
            </w:pPr>
            <w:r w:rsidRPr="00E610A5">
              <w:t>Amount</w:t>
            </w:r>
          </w:p>
        </w:tc>
        <w:tc>
          <w:tcPr>
            <w:tcW w:w="510" w:type="dxa"/>
            <w:shd w:val="clear" w:color="auto" w:fill="EBEFF4"/>
            <w:vAlign w:val="bottom"/>
          </w:tcPr>
          <w:p w14:paraId="60FD5B3C"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72A209D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D60D01A"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161C6278"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9FA5415"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3789632"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42703E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7CEC6C3"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72ABDFB5"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6B21DC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A2D8BC0" w14:textId="77777777" w:rsidR="00A7703E" w:rsidRPr="00E610A5" w:rsidRDefault="00A7703E" w:rsidP="00C245AC">
            <w:pPr>
              <w:pStyle w:val="TableText"/>
              <w:spacing w:before="30" w:after="30"/>
              <w:jc w:val="right"/>
            </w:pPr>
          </w:p>
        </w:tc>
      </w:tr>
      <w:tr w:rsidR="00A7703E" w:rsidRPr="00E610A5" w14:paraId="476B7887" w14:textId="77777777" w:rsidTr="006165FE">
        <w:tc>
          <w:tcPr>
            <w:tcW w:w="3289" w:type="dxa"/>
            <w:shd w:val="clear" w:color="auto" w:fill="auto"/>
            <w:noWrap/>
            <w:vAlign w:val="bottom"/>
          </w:tcPr>
          <w:p w14:paraId="27E1882D" w14:textId="77777777" w:rsidR="00A7703E" w:rsidRPr="00E610A5" w:rsidRDefault="00A7703E" w:rsidP="00C245AC">
            <w:pPr>
              <w:pStyle w:val="TableText"/>
              <w:spacing w:before="30" w:after="30"/>
            </w:pPr>
            <w:r w:rsidRPr="00E610A5">
              <w:t>Filled into new manufactured products</w:t>
            </w:r>
          </w:p>
        </w:tc>
        <w:tc>
          <w:tcPr>
            <w:tcW w:w="510" w:type="dxa"/>
            <w:shd w:val="clear" w:color="auto" w:fill="auto"/>
            <w:vAlign w:val="bottom"/>
          </w:tcPr>
          <w:p w14:paraId="1231FFAB"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2329F26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452480"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4695F620"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210093D"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C3F13F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AECF9E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03B7B8A"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4FF4390"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FCFAA6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CC90901" w14:textId="77777777" w:rsidR="00A7703E" w:rsidRPr="00E610A5" w:rsidRDefault="00A7703E" w:rsidP="00C245AC">
            <w:pPr>
              <w:pStyle w:val="TableText"/>
              <w:spacing w:before="30" w:after="30"/>
              <w:jc w:val="right"/>
            </w:pPr>
            <w:r w:rsidRPr="00E610A5">
              <w:t>NO</w:t>
            </w:r>
          </w:p>
        </w:tc>
      </w:tr>
      <w:tr w:rsidR="00A7703E" w:rsidRPr="00E610A5" w14:paraId="58ACED73" w14:textId="77777777" w:rsidTr="006165FE">
        <w:tc>
          <w:tcPr>
            <w:tcW w:w="3289" w:type="dxa"/>
            <w:shd w:val="clear" w:color="auto" w:fill="auto"/>
            <w:noWrap/>
            <w:vAlign w:val="bottom"/>
          </w:tcPr>
          <w:p w14:paraId="00FBB4FA" w14:textId="77777777" w:rsidR="00A7703E" w:rsidRPr="00E610A5" w:rsidRDefault="00A7703E" w:rsidP="00C245AC">
            <w:pPr>
              <w:pStyle w:val="TableText1"/>
            </w:pPr>
            <w:r w:rsidRPr="00E610A5">
              <w:t>In operating systems (average annual stocks)</w:t>
            </w:r>
          </w:p>
        </w:tc>
        <w:tc>
          <w:tcPr>
            <w:tcW w:w="510" w:type="dxa"/>
            <w:shd w:val="clear" w:color="auto" w:fill="auto"/>
            <w:vAlign w:val="bottom"/>
          </w:tcPr>
          <w:p w14:paraId="535A9DCE"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5664D08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4A00D60"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3B2E094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0267D6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FA58A06"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CACC53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B17DD26"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0D8BDDCA"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9C83FE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248A9F5" w14:textId="77777777" w:rsidR="00A7703E" w:rsidRPr="00E610A5" w:rsidRDefault="00A7703E" w:rsidP="00C245AC">
            <w:pPr>
              <w:pStyle w:val="TableText"/>
              <w:spacing w:before="30" w:after="30"/>
              <w:jc w:val="right"/>
            </w:pPr>
            <w:r w:rsidRPr="00E610A5">
              <w:t>NO</w:t>
            </w:r>
          </w:p>
        </w:tc>
      </w:tr>
      <w:tr w:rsidR="00A7703E" w:rsidRPr="00E610A5" w14:paraId="7848CAB9" w14:textId="77777777" w:rsidTr="006165FE">
        <w:tc>
          <w:tcPr>
            <w:tcW w:w="3289" w:type="dxa"/>
            <w:shd w:val="clear" w:color="auto" w:fill="auto"/>
            <w:noWrap/>
            <w:vAlign w:val="bottom"/>
          </w:tcPr>
          <w:p w14:paraId="7D1E3F9F" w14:textId="77777777" w:rsidR="00A7703E" w:rsidRPr="00E610A5" w:rsidRDefault="00A7703E" w:rsidP="00C245AC">
            <w:pPr>
              <w:pStyle w:val="TableText1"/>
            </w:pPr>
            <w:r w:rsidRPr="00E610A5">
              <w:t>Remaining in products at decommissioning</w:t>
            </w:r>
          </w:p>
        </w:tc>
        <w:tc>
          <w:tcPr>
            <w:tcW w:w="510" w:type="dxa"/>
            <w:shd w:val="clear" w:color="auto" w:fill="auto"/>
            <w:vAlign w:val="bottom"/>
          </w:tcPr>
          <w:p w14:paraId="0C7BB7B7"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0143B23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D179296"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2C5F5258"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FE6D4BE"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57C6C41"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151D91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C01711D"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E5D3CC1"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9F0878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8C814B" w14:textId="77777777" w:rsidR="00A7703E" w:rsidRPr="00E610A5" w:rsidRDefault="00A7703E" w:rsidP="00C245AC">
            <w:pPr>
              <w:pStyle w:val="TableText"/>
              <w:spacing w:before="30" w:after="30"/>
              <w:jc w:val="right"/>
            </w:pPr>
            <w:r w:rsidRPr="00E610A5">
              <w:t>NO</w:t>
            </w:r>
          </w:p>
        </w:tc>
      </w:tr>
      <w:tr w:rsidR="00A7703E" w:rsidRPr="00E610A5" w14:paraId="03391227" w14:textId="77777777" w:rsidTr="006165FE">
        <w:tc>
          <w:tcPr>
            <w:tcW w:w="3289" w:type="dxa"/>
            <w:shd w:val="clear" w:color="auto" w:fill="auto"/>
            <w:noWrap/>
            <w:vAlign w:val="bottom"/>
          </w:tcPr>
          <w:p w14:paraId="1B96090E" w14:textId="77777777" w:rsidR="00A7703E" w:rsidRPr="00E610A5" w:rsidRDefault="00A7703E" w:rsidP="00C245AC">
            <w:pPr>
              <w:pStyle w:val="TableText"/>
              <w:spacing w:before="30" w:after="30"/>
            </w:pPr>
            <w:r w:rsidRPr="00E610A5">
              <w:t>Emissions</w:t>
            </w:r>
          </w:p>
        </w:tc>
        <w:tc>
          <w:tcPr>
            <w:tcW w:w="510" w:type="dxa"/>
            <w:shd w:val="clear" w:color="auto" w:fill="auto"/>
            <w:vAlign w:val="bottom"/>
          </w:tcPr>
          <w:p w14:paraId="65E61CA6"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47E5FFD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D94DEC1"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3332716C"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13617DF"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33EA57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55ED62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24B06D6"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4352411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59716C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0525FFB" w14:textId="77777777" w:rsidR="00A7703E" w:rsidRPr="00E610A5" w:rsidRDefault="00A7703E" w:rsidP="00C245AC">
            <w:pPr>
              <w:pStyle w:val="TableText"/>
              <w:spacing w:before="30" w:after="30"/>
              <w:jc w:val="right"/>
            </w:pPr>
            <w:r w:rsidRPr="00E610A5">
              <w:t>NO</w:t>
            </w:r>
          </w:p>
        </w:tc>
      </w:tr>
      <w:tr w:rsidR="00A7703E" w:rsidRPr="00E610A5" w14:paraId="75029FE2" w14:textId="77777777" w:rsidTr="006165FE">
        <w:tc>
          <w:tcPr>
            <w:tcW w:w="3289" w:type="dxa"/>
            <w:shd w:val="clear" w:color="auto" w:fill="auto"/>
            <w:noWrap/>
            <w:vAlign w:val="bottom"/>
          </w:tcPr>
          <w:p w14:paraId="3F7A2035" w14:textId="77777777" w:rsidR="00A7703E" w:rsidRPr="00E610A5" w:rsidRDefault="00A7703E" w:rsidP="00C245AC">
            <w:pPr>
              <w:pStyle w:val="TableText1"/>
            </w:pPr>
            <w:r w:rsidRPr="00E610A5">
              <w:t>From manufacturing</w:t>
            </w:r>
          </w:p>
        </w:tc>
        <w:tc>
          <w:tcPr>
            <w:tcW w:w="510" w:type="dxa"/>
            <w:shd w:val="clear" w:color="auto" w:fill="auto"/>
            <w:vAlign w:val="bottom"/>
          </w:tcPr>
          <w:p w14:paraId="4B327A61"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6A8DC60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BF234B5"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75DCF8DD"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94432D1"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85E5193"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256C191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F0C6DE3"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5AE07D1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12B130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C86A8B3" w14:textId="77777777" w:rsidR="00A7703E" w:rsidRPr="00E610A5" w:rsidRDefault="00A7703E" w:rsidP="00C245AC">
            <w:pPr>
              <w:pStyle w:val="TableText"/>
              <w:spacing w:before="30" w:after="30"/>
              <w:jc w:val="right"/>
            </w:pPr>
            <w:r w:rsidRPr="00E610A5">
              <w:t>NO</w:t>
            </w:r>
          </w:p>
        </w:tc>
      </w:tr>
      <w:tr w:rsidR="00A7703E" w:rsidRPr="00E610A5" w14:paraId="366DC8F9" w14:textId="77777777" w:rsidTr="006165FE">
        <w:tc>
          <w:tcPr>
            <w:tcW w:w="3289" w:type="dxa"/>
            <w:shd w:val="clear" w:color="auto" w:fill="auto"/>
            <w:noWrap/>
            <w:vAlign w:val="bottom"/>
          </w:tcPr>
          <w:p w14:paraId="00BC9E89" w14:textId="77777777" w:rsidR="00A7703E" w:rsidRPr="00E610A5" w:rsidRDefault="00A7703E" w:rsidP="00C245AC">
            <w:pPr>
              <w:pStyle w:val="TableText1"/>
            </w:pPr>
            <w:r w:rsidRPr="00E610A5">
              <w:t>From stocks</w:t>
            </w:r>
          </w:p>
        </w:tc>
        <w:tc>
          <w:tcPr>
            <w:tcW w:w="510" w:type="dxa"/>
            <w:shd w:val="clear" w:color="auto" w:fill="auto"/>
            <w:vAlign w:val="bottom"/>
          </w:tcPr>
          <w:p w14:paraId="5F1AA3F1"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1C103AE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5B099DE"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530BAD58"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205DEB1"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63CD7FC"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736B46A"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8B43D7E"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65A7F5B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7898F3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3484436" w14:textId="77777777" w:rsidR="00A7703E" w:rsidRPr="00E610A5" w:rsidRDefault="00A7703E" w:rsidP="00C245AC">
            <w:pPr>
              <w:pStyle w:val="TableText"/>
              <w:spacing w:before="30" w:after="30"/>
              <w:jc w:val="right"/>
            </w:pPr>
            <w:r w:rsidRPr="00E610A5">
              <w:t>NO</w:t>
            </w:r>
          </w:p>
        </w:tc>
      </w:tr>
      <w:tr w:rsidR="00A7703E" w:rsidRPr="00E610A5" w14:paraId="3E486EE3" w14:textId="77777777" w:rsidTr="006165FE">
        <w:tc>
          <w:tcPr>
            <w:tcW w:w="3289" w:type="dxa"/>
            <w:shd w:val="clear" w:color="auto" w:fill="auto"/>
            <w:noWrap/>
            <w:vAlign w:val="bottom"/>
          </w:tcPr>
          <w:p w14:paraId="2CC3CDF4" w14:textId="77777777" w:rsidR="00A7703E" w:rsidRPr="00E610A5" w:rsidRDefault="00A7703E" w:rsidP="00C245AC">
            <w:pPr>
              <w:pStyle w:val="TableText1"/>
            </w:pPr>
            <w:r w:rsidRPr="00E610A5">
              <w:t>From disposal</w:t>
            </w:r>
          </w:p>
        </w:tc>
        <w:tc>
          <w:tcPr>
            <w:tcW w:w="510" w:type="dxa"/>
            <w:shd w:val="clear" w:color="auto" w:fill="auto"/>
            <w:vAlign w:val="bottom"/>
          </w:tcPr>
          <w:p w14:paraId="6EC0C6C8"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7496C8E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7A58B66"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04E1A74B"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FDB968D"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62B82CE"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E45DBA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9093038"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208BD346"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2F34F2B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D50C2A8" w14:textId="77777777" w:rsidR="00A7703E" w:rsidRPr="00E610A5" w:rsidRDefault="00A7703E" w:rsidP="00C245AC">
            <w:pPr>
              <w:pStyle w:val="TableText"/>
              <w:spacing w:before="30" w:after="30"/>
              <w:jc w:val="right"/>
            </w:pPr>
            <w:r w:rsidRPr="00E610A5">
              <w:t>NO</w:t>
            </w:r>
          </w:p>
        </w:tc>
      </w:tr>
      <w:tr w:rsidR="00A7703E" w:rsidRPr="00E610A5" w14:paraId="3A8A8390" w14:textId="77777777" w:rsidTr="006165FE">
        <w:tc>
          <w:tcPr>
            <w:tcW w:w="3289" w:type="dxa"/>
            <w:tcBorders>
              <w:bottom w:val="single" w:sz="4" w:space="0" w:color="365F91"/>
            </w:tcBorders>
            <w:shd w:val="clear" w:color="auto" w:fill="auto"/>
            <w:noWrap/>
            <w:vAlign w:val="bottom"/>
          </w:tcPr>
          <w:p w14:paraId="7BD2DBB8" w14:textId="77777777" w:rsidR="00A7703E" w:rsidRPr="00E610A5" w:rsidRDefault="00A7703E" w:rsidP="00C245AC">
            <w:pPr>
              <w:pStyle w:val="TableText1"/>
            </w:pPr>
            <w:r w:rsidRPr="00E610A5">
              <w:t>Recovery</w:t>
            </w:r>
          </w:p>
        </w:tc>
        <w:tc>
          <w:tcPr>
            <w:tcW w:w="510" w:type="dxa"/>
            <w:tcBorders>
              <w:bottom w:val="single" w:sz="4" w:space="0" w:color="365F91"/>
            </w:tcBorders>
            <w:shd w:val="clear" w:color="auto" w:fill="auto"/>
            <w:vAlign w:val="bottom"/>
          </w:tcPr>
          <w:p w14:paraId="63441934" w14:textId="77777777" w:rsidR="00A7703E" w:rsidRPr="00E610A5" w:rsidRDefault="00A7703E" w:rsidP="00C245AC">
            <w:pPr>
              <w:pStyle w:val="TableText"/>
              <w:spacing w:before="30" w:after="30"/>
              <w:jc w:val="right"/>
            </w:pPr>
            <w:r w:rsidRPr="00E610A5">
              <w:t>t</w:t>
            </w:r>
          </w:p>
        </w:tc>
        <w:tc>
          <w:tcPr>
            <w:tcW w:w="1304" w:type="dxa"/>
            <w:tcBorders>
              <w:bottom w:val="single" w:sz="4" w:space="0" w:color="365F91"/>
            </w:tcBorders>
            <w:shd w:val="clear" w:color="auto" w:fill="auto"/>
            <w:noWrap/>
            <w:vAlign w:val="bottom"/>
          </w:tcPr>
          <w:p w14:paraId="4687C75E"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61F83511"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vAlign w:val="bottom"/>
          </w:tcPr>
          <w:p w14:paraId="0A18B7CD"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714FF927"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24164A86"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0635CC2D"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58E6977D"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vAlign w:val="bottom"/>
          </w:tcPr>
          <w:p w14:paraId="214E78A5"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5A770A70"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23D842E1" w14:textId="77777777" w:rsidR="00A7703E" w:rsidRPr="00E610A5" w:rsidRDefault="00A7703E" w:rsidP="00C245AC">
            <w:pPr>
              <w:pStyle w:val="TableText"/>
              <w:spacing w:before="30" w:after="30"/>
              <w:jc w:val="right"/>
            </w:pPr>
            <w:r w:rsidRPr="00E610A5">
              <w:t>NO</w:t>
            </w:r>
          </w:p>
        </w:tc>
      </w:tr>
      <w:tr w:rsidR="00A7703E" w:rsidRPr="00E610A5" w14:paraId="24DCCAD1" w14:textId="77777777" w:rsidTr="006165FE">
        <w:tc>
          <w:tcPr>
            <w:tcW w:w="3289" w:type="dxa"/>
            <w:shd w:val="clear" w:color="auto" w:fill="EBEFF4"/>
            <w:noWrap/>
            <w:vAlign w:val="bottom"/>
          </w:tcPr>
          <w:p w14:paraId="6EE5EC46" w14:textId="77777777" w:rsidR="00A7703E" w:rsidRPr="00E610A5" w:rsidRDefault="00A7703E" w:rsidP="00C245AC">
            <w:pPr>
              <w:pStyle w:val="TableText"/>
              <w:spacing w:before="30" w:after="30"/>
            </w:pPr>
            <w:r w:rsidRPr="00E610A5">
              <w:t>Implied Emission Factor</w:t>
            </w:r>
          </w:p>
        </w:tc>
        <w:tc>
          <w:tcPr>
            <w:tcW w:w="510" w:type="dxa"/>
            <w:shd w:val="clear" w:color="auto" w:fill="EBEFF4"/>
            <w:vAlign w:val="bottom"/>
          </w:tcPr>
          <w:p w14:paraId="05A625C8"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52040FF2"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0E489CA"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5A86B9D0"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D93399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414BFFB"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B15B228"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A60AEA8"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3A191BE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0504196"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1F0FB12" w14:textId="77777777" w:rsidR="00A7703E" w:rsidRPr="00E610A5" w:rsidRDefault="00A7703E" w:rsidP="00C245AC">
            <w:pPr>
              <w:pStyle w:val="TableText"/>
              <w:spacing w:before="30" w:after="30"/>
              <w:jc w:val="right"/>
            </w:pPr>
          </w:p>
        </w:tc>
      </w:tr>
      <w:tr w:rsidR="00A7703E" w:rsidRPr="00E610A5" w14:paraId="7EE2BD09" w14:textId="77777777" w:rsidTr="006165FE">
        <w:tc>
          <w:tcPr>
            <w:tcW w:w="3289" w:type="dxa"/>
            <w:shd w:val="clear" w:color="auto" w:fill="auto"/>
            <w:vAlign w:val="bottom"/>
          </w:tcPr>
          <w:p w14:paraId="455D6F45" w14:textId="77777777" w:rsidR="00A7703E" w:rsidRPr="00E610A5" w:rsidRDefault="00A7703E" w:rsidP="00C245AC">
            <w:pPr>
              <w:pStyle w:val="TableText1"/>
            </w:pPr>
            <w:r w:rsidRPr="00E610A5">
              <w:t>Product manufacturing factor</w:t>
            </w:r>
          </w:p>
        </w:tc>
        <w:tc>
          <w:tcPr>
            <w:tcW w:w="510" w:type="dxa"/>
            <w:shd w:val="clear" w:color="auto" w:fill="auto"/>
            <w:vAlign w:val="bottom"/>
          </w:tcPr>
          <w:p w14:paraId="2C827E83" w14:textId="77777777" w:rsidR="00A7703E" w:rsidRPr="00E610A5" w:rsidRDefault="00A7703E" w:rsidP="00C245AC">
            <w:pPr>
              <w:pStyle w:val="TableText"/>
              <w:spacing w:before="30" w:after="30"/>
              <w:jc w:val="right"/>
            </w:pPr>
            <w:r w:rsidRPr="00E610A5">
              <w:t>%</w:t>
            </w:r>
          </w:p>
        </w:tc>
        <w:tc>
          <w:tcPr>
            <w:tcW w:w="1304" w:type="dxa"/>
            <w:shd w:val="clear" w:color="auto" w:fill="auto"/>
            <w:noWrap/>
            <w:vAlign w:val="bottom"/>
          </w:tcPr>
          <w:p w14:paraId="253C364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1FA9DE8"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56888088"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DB7C48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DFBA186"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9705EC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6F0F4F9"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24F2D7E4"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350FAB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4AF948D" w14:textId="77777777" w:rsidR="00A7703E" w:rsidRPr="00E610A5" w:rsidRDefault="00A7703E" w:rsidP="00C245AC">
            <w:pPr>
              <w:pStyle w:val="TableText"/>
              <w:spacing w:before="30" w:after="30"/>
              <w:jc w:val="right"/>
            </w:pPr>
            <w:r w:rsidRPr="00E610A5">
              <w:t>NO</w:t>
            </w:r>
          </w:p>
        </w:tc>
      </w:tr>
      <w:tr w:rsidR="00A7703E" w:rsidRPr="00E610A5" w14:paraId="6F2619C0" w14:textId="77777777" w:rsidTr="006165FE">
        <w:tc>
          <w:tcPr>
            <w:tcW w:w="3289" w:type="dxa"/>
            <w:shd w:val="clear" w:color="auto" w:fill="auto"/>
            <w:noWrap/>
            <w:vAlign w:val="bottom"/>
          </w:tcPr>
          <w:p w14:paraId="5B7AFDFA" w14:textId="77777777" w:rsidR="00A7703E" w:rsidRPr="00E610A5" w:rsidRDefault="00A7703E" w:rsidP="00C245AC">
            <w:pPr>
              <w:pStyle w:val="TableText1"/>
            </w:pPr>
            <w:r w:rsidRPr="00E610A5">
              <w:t>Product life factor</w:t>
            </w:r>
          </w:p>
        </w:tc>
        <w:tc>
          <w:tcPr>
            <w:tcW w:w="510" w:type="dxa"/>
            <w:shd w:val="clear" w:color="auto" w:fill="auto"/>
            <w:vAlign w:val="bottom"/>
          </w:tcPr>
          <w:p w14:paraId="186E3577" w14:textId="77777777" w:rsidR="00A7703E" w:rsidRPr="00E610A5" w:rsidRDefault="00A7703E" w:rsidP="00C245AC">
            <w:pPr>
              <w:pStyle w:val="TableText"/>
              <w:spacing w:before="30" w:after="30"/>
              <w:jc w:val="right"/>
            </w:pPr>
            <w:r w:rsidRPr="00E610A5">
              <w:t>%</w:t>
            </w:r>
          </w:p>
        </w:tc>
        <w:tc>
          <w:tcPr>
            <w:tcW w:w="1304" w:type="dxa"/>
            <w:shd w:val="clear" w:color="auto" w:fill="auto"/>
            <w:noWrap/>
            <w:vAlign w:val="bottom"/>
          </w:tcPr>
          <w:p w14:paraId="5705E14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7A16DB1"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26F9D88C"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9F54401"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13ECFB4"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1B2F11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8D83B93"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7A725B07"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01B199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AB0E3F5" w14:textId="77777777" w:rsidR="00A7703E" w:rsidRPr="00E610A5" w:rsidRDefault="00A7703E" w:rsidP="00C245AC">
            <w:pPr>
              <w:pStyle w:val="TableText"/>
              <w:spacing w:before="30" w:after="30"/>
              <w:jc w:val="right"/>
            </w:pPr>
            <w:r w:rsidRPr="00E610A5">
              <w:t>NO</w:t>
            </w:r>
          </w:p>
        </w:tc>
      </w:tr>
      <w:tr w:rsidR="00A7703E" w:rsidRPr="00E610A5" w14:paraId="3453E7A7" w14:textId="77777777" w:rsidTr="006165FE">
        <w:tc>
          <w:tcPr>
            <w:tcW w:w="3289" w:type="dxa"/>
            <w:shd w:val="clear" w:color="auto" w:fill="auto"/>
            <w:vAlign w:val="bottom"/>
          </w:tcPr>
          <w:p w14:paraId="23B6BC62" w14:textId="77777777" w:rsidR="00A7703E" w:rsidRPr="00E610A5" w:rsidRDefault="00A7703E" w:rsidP="00C245AC">
            <w:pPr>
              <w:pStyle w:val="TableText1"/>
            </w:pPr>
            <w:r w:rsidRPr="00E610A5">
              <w:t>Disposal loss factor</w:t>
            </w:r>
          </w:p>
        </w:tc>
        <w:tc>
          <w:tcPr>
            <w:tcW w:w="510" w:type="dxa"/>
            <w:shd w:val="clear" w:color="auto" w:fill="auto"/>
            <w:vAlign w:val="bottom"/>
          </w:tcPr>
          <w:p w14:paraId="3465C927" w14:textId="77777777" w:rsidR="00A7703E" w:rsidRPr="00E610A5" w:rsidRDefault="00A7703E" w:rsidP="00C245AC">
            <w:pPr>
              <w:pStyle w:val="TableText"/>
              <w:spacing w:before="30" w:after="30"/>
              <w:jc w:val="right"/>
            </w:pPr>
            <w:r w:rsidRPr="00E610A5">
              <w:t>%</w:t>
            </w:r>
          </w:p>
        </w:tc>
        <w:tc>
          <w:tcPr>
            <w:tcW w:w="1304" w:type="dxa"/>
            <w:shd w:val="clear" w:color="auto" w:fill="auto"/>
            <w:noWrap/>
            <w:vAlign w:val="bottom"/>
          </w:tcPr>
          <w:p w14:paraId="3FE2B6E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790B986"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062A4D8F"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FEE0E70"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AACADF7"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D9A96F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E9DC749"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5F321A6"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2B5EA6E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935142D" w14:textId="77777777" w:rsidR="00A7703E" w:rsidRPr="00E610A5" w:rsidRDefault="00A7703E" w:rsidP="00C245AC">
            <w:pPr>
              <w:pStyle w:val="TableText"/>
              <w:spacing w:before="30" w:after="30"/>
              <w:jc w:val="right"/>
            </w:pPr>
            <w:r w:rsidRPr="00E610A5">
              <w:t>NO</w:t>
            </w:r>
          </w:p>
        </w:tc>
      </w:tr>
    </w:tbl>
    <w:p w14:paraId="11EABB53" w14:textId="77777777" w:rsidR="00A7703E" w:rsidRPr="00E610A5" w:rsidRDefault="00A7703E" w:rsidP="00A7703E"/>
    <w:p w14:paraId="752127D4" w14:textId="77777777" w:rsidR="00A7703E" w:rsidRPr="00E610A5" w:rsidRDefault="00A7703E" w:rsidP="00A7703E">
      <w:pPr>
        <w:pStyle w:val="Table"/>
        <w:ind w:left="0" w:firstLine="0"/>
      </w:pPr>
      <w:bookmarkStart w:id="644" w:name="_Toc5271572"/>
      <w:bookmarkStart w:id="645" w:name="_Toc36315506"/>
      <w:bookmarkStart w:id="646" w:name="_Toc68277395"/>
      <w:bookmarkStart w:id="647" w:name="_Toc68791864"/>
      <w:r w:rsidRPr="00E610A5">
        <w:t>CRF Table 2.F.1.f HFC-32: [2. Industrial Processes and Product Use][2.F Product Uses as Substitutes for ODS][2.F.1 Refrigeration and Air conditioning][2.F.1.f Stationary Air conditioning] [HFC-32] (Part 2 of 3)</w:t>
      </w:r>
      <w:bookmarkEnd w:id="644"/>
      <w:bookmarkEnd w:id="645"/>
      <w:bookmarkEnd w:id="646"/>
      <w:bookmarkEnd w:id="64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7"/>
        <w:gridCol w:w="580"/>
        <w:gridCol w:w="985"/>
        <w:gridCol w:w="985"/>
        <w:gridCol w:w="1000"/>
        <w:gridCol w:w="987"/>
        <w:gridCol w:w="987"/>
        <w:gridCol w:w="987"/>
        <w:gridCol w:w="985"/>
        <w:gridCol w:w="1003"/>
        <w:gridCol w:w="987"/>
        <w:gridCol w:w="985"/>
      </w:tblGrid>
      <w:tr w:rsidR="00F77A86" w:rsidRPr="00E610A5" w14:paraId="2B1465C1" w14:textId="77777777" w:rsidTr="00F80642">
        <w:trPr>
          <w:tblHeader/>
        </w:trPr>
        <w:tc>
          <w:tcPr>
            <w:tcW w:w="3477" w:type="dxa"/>
            <w:shd w:val="clear" w:color="auto" w:fill="365F91"/>
            <w:vAlign w:val="bottom"/>
            <w:hideMark/>
          </w:tcPr>
          <w:p w14:paraId="1401F790" w14:textId="77777777" w:rsidR="00F77A86" w:rsidRPr="00E610A5" w:rsidRDefault="00F77A86" w:rsidP="00A24D1D">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conditioning][HFC-32]</w:t>
            </w:r>
          </w:p>
        </w:tc>
        <w:tc>
          <w:tcPr>
            <w:tcW w:w="580" w:type="dxa"/>
            <w:shd w:val="clear" w:color="auto" w:fill="365F91"/>
            <w:vAlign w:val="bottom"/>
          </w:tcPr>
          <w:p w14:paraId="2A83196B" w14:textId="77777777" w:rsidR="00F77A86" w:rsidRPr="00E610A5" w:rsidRDefault="00F77A86" w:rsidP="00A24D1D">
            <w:pPr>
              <w:pStyle w:val="TableTextBold"/>
              <w:spacing w:before="30" w:after="30"/>
              <w:jc w:val="right"/>
              <w:rPr>
                <w:noProof w:val="0"/>
                <w:color w:val="FFFFFF"/>
              </w:rPr>
            </w:pPr>
            <w:r w:rsidRPr="00E610A5">
              <w:rPr>
                <w:noProof w:val="0"/>
                <w:color w:val="FFFFFF"/>
              </w:rPr>
              <w:t>Unit</w:t>
            </w:r>
          </w:p>
        </w:tc>
        <w:tc>
          <w:tcPr>
            <w:tcW w:w="985" w:type="dxa"/>
            <w:shd w:val="clear" w:color="auto" w:fill="365F91"/>
            <w:noWrap/>
            <w:vAlign w:val="bottom"/>
            <w:hideMark/>
          </w:tcPr>
          <w:p w14:paraId="7B3411CC" w14:textId="77777777" w:rsidR="00F77A86" w:rsidRPr="00E610A5" w:rsidRDefault="00F77A86" w:rsidP="00A24D1D">
            <w:pPr>
              <w:pStyle w:val="TableTextBold"/>
              <w:spacing w:before="30" w:after="30"/>
              <w:jc w:val="right"/>
              <w:rPr>
                <w:noProof w:val="0"/>
                <w:color w:val="FFFFFF"/>
              </w:rPr>
            </w:pPr>
            <w:r w:rsidRPr="00E610A5">
              <w:rPr>
                <w:noProof w:val="0"/>
                <w:color w:val="FFFFFF"/>
              </w:rPr>
              <w:t xml:space="preserve"> 2000</w:t>
            </w:r>
          </w:p>
          <w:p w14:paraId="0272EA01" w14:textId="179BC96E"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5" w:type="dxa"/>
            <w:shd w:val="clear" w:color="auto" w:fill="365F91"/>
            <w:noWrap/>
            <w:vAlign w:val="bottom"/>
            <w:hideMark/>
          </w:tcPr>
          <w:p w14:paraId="3573F9B8" w14:textId="77777777" w:rsidR="00F77A86" w:rsidRPr="00E610A5" w:rsidRDefault="00F77A86" w:rsidP="00A24D1D">
            <w:pPr>
              <w:pStyle w:val="TableTextBold"/>
              <w:spacing w:before="30" w:after="30"/>
              <w:jc w:val="right"/>
              <w:rPr>
                <w:noProof w:val="0"/>
                <w:color w:val="FFFFFF"/>
              </w:rPr>
            </w:pPr>
            <w:r w:rsidRPr="00E610A5">
              <w:rPr>
                <w:noProof w:val="0"/>
                <w:color w:val="FFFFFF"/>
              </w:rPr>
              <w:t>2001</w:t>
            </w:r>
          </w:p>
          <w:p w14:paraId="0D87CA76" w14:textId="3D3FE880"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0" w:type="dxa"/>
            <w:shd w:val="clear" w:color="auto" w:fill="365F91"/>
            <w:noWrap/>
            <w:vAlign w:val="bottom"/>
            <w:hideMark/>
          </w:tcPr>
          <w:p w14:paraId="44729892" w14:textId="77777777" w:rsidR="00F77A86" w:rsidRPr="00E610A5" w:rsidRDefault="00F77A86" w:rsidP="00A24D1D">
            <w:pPr>
              <w:pStyle w:val="TableTextBold"/>
              <w:spacing w:before="30" w:after="30"/>
              <w:jc w:val="right"/>
              <w:rPr>
                <w:noProof w:val="0"/>
                <w:color w:val="FFFFFF"/>
              </w:rPr>
            </w:pPr>
            <w:r w:rsidRPr="00E610A5">
              <w:rPr>
                <w:noProof w:val="0"/>
                <w:color w:val="FFFFFF"/>
              </w:rPr>
              <w:t>2002</w:t>
            </w:r>
          </w:p>
          <w:p w14:paraId="2D6EB6C9" w14:textId="7B540023"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shd w:val="clear" w:color="auto" w:fill="365F91"/>
            <w:noWrap/>
            <w:vAlign w:val="bottom"/>
            <w:hideMark/>
          </w:tcPr>
          <w:p w14:paraId="19780AEA" w14:textId="77777777" w:rsidR="00F77A86" w:rsidRPr="00E610A5" w:rsidRDefault="00F77A86" w:rsidP="00A24D1D">
            <w:pPr>
              <w:pStyle w:val="TableTextBold"/>
              <w:spacing w:before="30" w:after="30"/>
              <w:jc w:val="right"/>
              <w:rPr>
                <w:noProof w:val="0"/>
                <w:color w:val="FFFFFF"/>
              </w:rPr>
            </w:pPr>
            <w:r w:rsidRPr="00E610A5">
              <w:rPr>
                <w:noProof w:val="0"/>
                <w:color w:val="FFFFFF"/>
              </w:rPr>
              <w:t>2003</w:t>
            </w:r>
          </w:p>
          <w:p w14:paraId="0B67040E" w14:textId="2D4773D2"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shd w:val="clear" w:color="auto" w:fill="365F91"/>
            <w:noWrap/>
            <w:vAlign w:val="bottom"/>
            <w:hideMark/>
          </w:tcPr>
          <w:p w14:paraId="4CE9586B" w14:textId="77777777" w:rsidR="00F77A86" w:rsidRPr="00E610A5" w:rsidRDefault="00F77A86" w:rsidP="00A24D1D">
            <w:pPr>
              <w:pStyle w:val="TableTextBold"/>
              <w:spacing w:before="30" w:after="30"/>
              <w:jc w:val="right"/>
              <w:rPr>
                <w:noProof w:val="0"/>
                <w:color w:val="FFFFFF"/>
              </w:rPr>
            </w:pPr>
            <w:r w:rsidRPr="00E610A5">
              <w:rPr>
                <w:noProof w:val="0"/>
                <w:color w:val="FFFFFF"/>
              </w:rPr>
              <w:t>2004</w:t>
            </w:r>
          </w:p>
          <w:p w14:paraId="0A13480F" w14:textId="2EF1E6A0"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shd w:val="clear" w:color="auto" w:fill="365F91"/>
            <w:noWrap/>
            <w:vAlign w:val="bottom"/>
            <w:hideMark/>
          </w:tcPr>
          <w:p w14:paraId="6EE09730" w14:textId="77777777" w:rsidR="00F77A86" w:rsidRPr="00E610A5" w:rsidRDefault="00F77A86" w:rsidP="00A24D1D">
            <w:pPr>
              <w:pStyle w:val="TableTextBold"/>
              <w:spacing w:before="30" w:after="30"/>
              <w:jc w:val="right"/>
              <w:rPr>
                <w:noProof w:val="0"/>
                <w:color w:val="FFFFFF"/>
              </w:rPr>
            </w:pPr>
            <w:r w:rsidRPr="00E610A5">
              <w:rPr>
                <w:noProof w:val="0"/>
                <w:color w:val="FFFFFF"/>
              </w:rPr>
              <w:t>2005</w:t>
            </w:r>
          </w:p>
          <w:p w14:paraId="20C0190E" w14:textId="3914FCD5"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5" w:type="dxa"/>
            <w:shd w:val="clear" w:color="auto" w:fill="365F91"/>
            <w:noWrap/>
            <w:vAlign w:val="bottom"/>
            <w:hideMark/>
          </w:tcPr>
          <w:p w14:paraId="69C447E7" w14:textId="77777777" w:rsidR="00F77A86" w:rsidRPr="00E610A5" w:rsidRDefault="00F77A86" w:rsidP="00A24D1D">
            <w:pPr>
              <w:pStyle w:val="TableTextBold"/>
              <w:spacing w:before="30" w:after="30"/>
              <w:jc w:val="right"/>
              <w:rPr>
                <w:noProof w:val="0"/>
                <w:color w:val="FFFFFF"/>
              </w:rPr>
            </w:pPr>
            <w:r w:rsidRPr="00E610A5">
              <w:rPr>
                <w:noProof w:val="0"/>
                <w:color w:val="FFFFFF"/>
              </w:rPr>
              <w:t>2006</w:t>
            </w:r>
          </w:p>
          <w:p w14:paraId="048DEB02" w14:textId="2A075617"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3" w:type="dxa"/>
            <w:shd w:val="clear" w:color="auto" w:fill="365F91"/>
            <w:noWrap/>
            <w:vAlign w:val="bottom"/>
            <w:hideMark/>
          </w:tcPr>
          <w:p w14:paraId="6EDEA81B" w14:textId="77777777" w:rsidR="00F77A86" w:rsidRPr="00E610A5" w:rsidRDefault="00F77A86" w:rsidP="00A24D1D">
            <w:pPr>
              <w:pStyle w:val="TableTextBold"/>
              <w:spacing w:before="30" w:after="30"/>
              <w:jc w:val="right"/>
              <w:rPr>
                <w:noProof w:val="0"/>
                <w:color w:val="FFFFFF"/>
              </w:rPr>
            </w:pPr>
            <w:r w:rsidRPr="00E610A5">
              <w:rPr>
                <w:noProof w:val="0"/>
                <w:color w:val="FFFFFF"/>
              </w:rPr>
              <w:t>2007</w:t>
            </w:r>
          </w:p>
          <w:p w14:paraId="537D52B0" w14:textId="6EE401E0"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shd w:val="clear" w:color="auto" w:fill="365F91"/>
            <w:noWrap/>
            <w:vAlign w:val="bottom"/>
            <w:hideMark/>
          </w:tcPr>
          <w:p w14:paraId="4443D55E" w14:textId="77777777" w:rsidR="00F77A86" w:rsidRPr="00E610A5" w:rsidRDefault="00F77A86" w:rsidP="00A24D1D">
            <w:pPr>
              <w:pStyle w:val="TableTextBold"/>
              <w:spacing w:before="30" w:after="30"/>
              <w:jc w:val="right"/>
              <w:rPr>
                <w:noProof w:val="0"/>
                <w:color w:val="FFFFFF"/>
              </w:rPr>
            </w:pPr>
            <w:r w:rsidRPr="00E610A5">
              <w:rPr>
                <w:noProof w:val="0"/>
                <w:color w:val="FFFFFF"/>
              </w:rPr>
              <w:t>2008</w:t>
            </w:r>
          </w:p>
          <w:p w14:paraId="09DA152A" w14:textId="795D60DE"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5" w:type="dxa"/>
            <w:shd w:val="clear" w:color="auto" w:fill="365F91"/>
            <w:noWrap/>
            <w:vAlign w:val="bottom"/>
            <w:hideMark/>
          </w:tcPr>
          <w:p w14:paraId="705C79E0" w14:textId="77777777" w:rsidR="00F77A86" w:rsidRPr="00E610A5" w:rsidRDefault="00F77A86" w:rsidP="00A24D1D">
            <w:pPr>
              <w:pStyle w:val="TableTextBold"/>
              <w:spacing w:before="30" w:after="30"/>
              <w:jc w:val="right"/>
              <w:rPr>
                <w:noProof w:val="0"/>
                <w:color w:val="FFFFFF"/>
              </w:rPr>
            </w:pPr>
            <w:r w:rsidRPr="00E610A5">
              <w:rPr>
                <w:noProof w:val="0"/>
                <w:color w:val="FFFFFF"/>
              </w:rPr>
              <w:t>2009</w:t>
            </w:r>
          </w:p>
          <w:p w14:paraId="0E6A9CF7" w14:textId="26BC88AD" w:rsidR="00F77A86" w:rsidRPr="00E610A5" w:rsidRDefault="00F77A86" w:rsidP="00A24D1D">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0C73D91" w14:textId="77777777" w:rsidTr="00F77A86">
        <w:tc>
          <w:tcPr>
            <w:tcW w:w="3477" w:type="dxa"/>
            <w:shd w:val="clear" w:color="auto" w:fill="EBEFF4"/>
            <w:noWrap/>
            <w:vAlign w:val="bottom"/>
          </w:tcPr>
          <w:p w14:paraId="75B8DB23" w14:textId="77777777" w:rsidR="00A7703E" w:rsidRPr="00E610A5" w:rsidRDefault="00A7703E" w:rsidP="00C245AC">
            <w:pPr>
              <w:pStyle w:val="TableText"/>
              <w:spacing w:before="30" w:after="30"/>
            </w:pPr>
            <w:r w:rsidRPr="00E610A5">
              <w:t>Amount</w:t>
            </w:r>
          </w:p>
        </w:tc>
        <w:tc>
          <w:tcPr>
            <w:tcW w:w="580" w:type="dxa"/>
            <w:shd w:val="clear" w:color="auto" w:fill="EBEFF4"/>
            <w:vAlign w:val="bottom"/>
          </w:tcPr>
          <w:p w14:paraId="4FBBD123" w14:textId="77777777" w:rsidR="00A7703E" w:rsidRPr="00E610A5" w:rsidRDefault="00A7703E" w:rsidP="00C245AC">
            <w:pPr>
              <w:pStyle w:val="TableText"/>
              <w:spacing w:before="30" w:after="30"/>
              <w:jc w:val="right"/>
            </w:pPr>
          </w:p>
        </w:tc>
        <w:tc>
          <w:tcPr>
            <w:tcW w:w="985" w:type="dxa"/>
            <w:shd w:val="clear" w:color="auto" w:fill="EBEFF4"/>
            <w:noWrap/>
            <w:vAlign w:val="bottom"/>
          </w:tcPr>
          <w:p w14:paraId="73531CA1" w14:textId="77777777" w:rsidR="00A7703E" w:rsidRPr="00E610A5" w:rsidRDefault="00A7703E" w:rsidP="00C245AC">
            <w:pPr>
              <w:pStyle w:val="TableText"/>
              <w:spacing w:before="30" w:after="30"/>
              <w:jc w:val="right"/>
            </w:pPr>
          </w:p>
        </w:tc>
        <w:tc>
          <w:tcPr>
            <w:tcW w:w="985" w:type="dxa"/>
            <w:shd w:val="clear" w:color="auto" w:fill="EBEFF4"/>
            <w:noWrap/>
            <w:vAlign w:val="bottom"/>
          </w:tcPr>
          <w:p w14:paraId="567E426D" w14:textId="77777777" w:rsidR="00A7703E" w:rsidRPr="00E610A5" w:rsidRDefault="00A7703E" w:rsidP="00C245AC">
            <w:pPr>
              <w:pStyle w:val="TableText"/>
              <w:spacing w:before="30" w:after="30"/>
              <w:jc w:val="right"/>
            </w:pPr>
          </w:p>
        </w:tc>
        <w:tc>
          <w:tcPr>
            <w:tcW w:w="1000" w:type="dxa"/>
            <w:shd w:val="clear" w:color="auto" w:fill="EBEFF4"/>
            <w:noWrap/>
            <w:vAlign w:val="bottom"/>
          </w:tcPr>
          <w:p w14:paraId="44C725D7"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27038592"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4D27EB0F"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0F71810F" w14:textId="77777777" w:rsidR="00A7703E" w:rsidRPr="00E610A5" w:rsidRDefault="00A7703E" w:rsidP="00C245AC">
            <w:pPr>
              <w:pStyle w:val="TableText"/>
              <w:spacing w:before="30" w:after="30"/>
              <w:jc w:val="right"/>
            </w:pPr>
          </w:p>
        </w:tc>
        <w:tc>
          <w:tcPr>
            <w:tcW w:w="985" w:type="dxa"/>
            <w:shd w:val="clear" w:color="auto" w:fill="EBEFF4"/>
            <w:noWrap/>
            <w:vAlign w:val="bottom"/>
          </w:tcPr>
          <w:p w14:paraId="1070D16D" w14:textId="77777777" w:rsidR="00A7703E" w:rsidRPr="00E610A5" w:rsidRDefault="00A7703E" w:rsidP="00C245AC">
            <w:pPr>
              <w:pStyle w:val="TableText"/>
              <w:spacing w:before="30" w:after="30"/>
              <w:jc w:val="right"/>
            </w:pPr>
          </w:p>
        </w:tc>
        <w:tc>
          <w:tcPr>
            <w:tcW w:w="1003" w:type="dxa"/>
            <w:shd w:val="clear" w:color="auto" w:fill="EBEFF4"/>
            <w:noWrap/>
            <w:vAlign w:val="bottom"/>
          </w:tcPr>
          <w:p w14:paraId="531F062F"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683D0CC4" w14:textId="77777777" w:rsidR="00A7703E" w:rsidRPr="00E610A5" w:rsidRDefault="00A7703E" w:rsidP="00C245AC">
            <w:pPr>
              <w:pStyle w:val="TableText"/>
              <w:spacing w:before="30" w:after="30"/>
              <w:jc w:val="right"/>
            </w:pPr>
          </w:p>
        </w:tc>
        <w:tc>
          <w:tcPr>
            <w:tcW w:w="985" w:type="dxa"/>
            <w:shd w:val="clear" w:color="auto" w:fill="EBEFF4"/>
            <w:noWrap/>
            <w:vAlign w:val="bottom"/>
          </w:tcPr>
          <w:p w14:paraId="091FB74A" w14:textId="77777777" w:rsidR="00A7703E" w:rsidRPr="00E610A5" w:rsidRDefault="00A7703E" w:rsidP="00C245AC">
            <w:pPr>
              <w:pStyle w:val="TableText"/>
              <w:spacing w:before="30" w:after="30"/>
              <w:jc w:val="right"/>
            </w:pPr>
          </w:p>
        </w:tc>
      </w:tr>
      <w:tr w:rsidR="00A7703E" w:rsidRPr="00E610A5" w14:paraId="2DBDC7D2" w14:textId="77777777" w:rsidTr="00F77A86">
        <w:tc>
          <w:tcPr>
            <w:tcW w:w="3477" w:type="dxa"/>
            <w:shd w:val="clear" w:color="auto" w:fill="auto"/>
            <w:noWrap/>
            <w:vAlign w:val="bottom"/>
          </w:tcPr>
          <w:p w14:paraId="1691B98C" w14:textId="77777777" w:rsidR="00A7703E" w:rsidRPr="00E610A5" w:rsidRDefault="00A7703E" w:rsidP="00C245AC">
            <w:pPr>
              <w:pStyle w:val="TableText"/>
              <w:spacing w:before="30" w:after="30"/>
            </w:pPr>
            <w:r w:rsidRPr="00E610A5">
              <w:t>Filled into new manufactured products</w:t>
            </w:r>
          </w:p>
        </w:tc>
        <w:tc>
          <w:tcPr>
            <w:tcW w:w="580" w:type="dxa"/>
            <w:shd w:val="clear" w:color="auto" w:fill="auto"/>
            <w:vAlign w:val="bottom"/>
          </w:tcPr>
          <w:p w14:paraId="6F87E97A"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4C14E14F"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5814746E"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23C38CE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0017E2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45201F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921A850"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6B42C13A"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7AFBC8CD"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8534EB2"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EFEBDA3" w14:textId="77777777" w:rsidR="00A7703E" w:rsidRPr="00E610A5" w:rsidRDefault="00A7703E" w:rsidP="00C245AC">
            <w:pPr>
              <w:pStyle w:val="TableText"/>
              <w:spacing w:before="30" w:after="30"/>
              <w:jc w:val="right"/>
            </w:pPr>
            <w:r w:rsidRPr="00E610A5">
              <w:t>NO</w:t>
            </w:r>
          </w:p>
        </w:tc>
      </w:tr>
      <w:tr w:rsidR="00A7703E" w:rsidRPr="00E610A5" w14:paraId="662D17FC" w14:textId="77777777" w:rsidTr="00F77A86">
        <w:tc>
          <w:tcPr>
            <w:tcW w:w="3477" w:type="dxa"/>
            <w:shd w:val="clear" w:color="auto" w:fill="auto"/>
            <w:noWrap/>
            <w:vAlign w:val="bottom"/>
          </w:tcPr>
          <w:p w14:paraId="64A78034" w14:textId="77777777" w:rsidR="00A7703E" w:rsidRPr="00E610A5" w:rsidRDefault="00A7703E" w:rsidP="00C245AC">
            <w:pPr>
              <w:pStyle w:val="TableText1"/>
            </w:pPr>
            <w:r w:rsidRPr="00E610A5">
              <w:t>In operating systems (average annual stocks)</w:t>
            </w:r>
          </w:p>
        </w:tc>
        <w:tc>
          <w:tcPr>
            <w:tcW w:w="580" w:type="dxa"/>
            <w:shd w:val="clear" w:color="auto" w:fill="auto"/>
            <w:vAlign w:val="bottom"/>
          </w:tcPr>
          <w:p w14:paraId="08EE3E95"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36E39EFD"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555726FA"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0B7F2136"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729C6AC"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8B774D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10A83CD"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0B6EF038"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3A025648" w14:textId="77777777" w:rsidR="00A7703E" w:rsidRPr="00E610A5" w:rsidRDefault="00A7703E" w:rsidP="00C245AC">
            <w:pPr>
              <w:pStyle w:val="TableText"/>
              <w:spacing w:before="30" w:after="30"/>
              <w:jc w:val="right"/>
            </w:pPr>
            <w:r w:rsidRPr="00E610A5">
              <w:t>0.02</w:t>
            </w:r>
          </w:p>
        </w:tc>
        <w:tc>
          <w:tcPr>
            <w:tcW w:w="987" w:type="dxa"/>
            <w:shd w:val="clear" w:color="auto" w:fill="auto"/>
            <w:noWrap/>
          </w:tcPr>
          <w:p w14:paraId="06B4E782" w14:textId="77777777" w:rsidR="00A7703E" w:rsidRPr="00E610A5" w:rsidRDefault="00A7703E" w:rsidP="00C245AC">
            <w:pPr>
              <w:pStyle w:val="TableText"/>
              <w:spacing w:before="30" w:after="30"/>
              <w:jc w:val="right"/>
            </w:pPr>
            <w:r w:rsidRPr="00E610A5">
              <w:t>0.04</w:t>
            </w:r>
          </w:p>
        </w:tc>
        <w:tc>
          <w:tcPr>
            <w:tcW w:w="985" w:type="dxa"/>
            <w:shd w:val="clear" w:color="auto" w:fill="auto"/>
            <w:noWrap/>
          </w:tcPr>
          <w:p w14:paraId="65220BD7" w14:textId="77777777" w:rsidR="00A7703E" w:rsidRPr="00E610A5" w:rsidRDefault="00A7703E" w:rsidP="00C245AC">
            <w:pPr>
              <w:pStyle w:val="TableText"/>
              <w:spacing w:before="30" w:after="30"/>
              <w:jc w:val="right"/>
            </w:pPr>
            <w:r w:rsidRPr="00E610A5">
              <w:t>0.06</w:t>
            </w:r>
          </w:p>
        </w:tc>
      </w:tr>
      <w:tr w:rsidR="00A7703E" w:rsidRPr="00E610A5" w14:paraId="553BE7F5" w14:textId="77777777" w:rsidTr="00F77A86">
        <w:tc>
          <w:tcPr>
            <w:tcW w:w="3477" w:type="dxa"/>
            <w:shd w:val="clear" w:color="auto" w:fill="auto"/>
            <w:noWrap/>
            <w:vAlign w:val="bottom"/>
          </w:tcPr>
          <w:p w14:paraId="6AFE196D" w14:textId="77777777" w:rsidR="00A7703E" w:rsidRPr="00E610A5" w:rsidRDefault="00A7703E" w:rsidP="00C245AC">
            <w:pPr>
              <w:pStyle w:val="TableText1"/>
            </w:pPr>
            <w:r w:rsidRPr="00E610A5">
              <w:t>Remaining in products at decommissioning</w:t>
            </w:r>
          </w:p>
        </w:tc>
        <w:tc>
          <w:tcPr>
            <w:tcW w:w="580" w:type="dxa"/>
            <w:shd w:val="clear" w:color="auto" w:fill="auto"/>
            <w:vAlign w:val="bottom"/>
          </w:tcPr>
          <w:p w14:paraId="3122669B"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0FC71377"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634276D3"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07D5582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EA32E9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53F956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3534086"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4BDF1FD5"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49D50F56"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DBA31BC"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3B12A475" w14:textId="77777777" w:rsidR="00A7703E" w:rsidRPr="00E610A5" w:rsidRDefault="00A7703E" w:rsidP="00C245AC">
            <w:pPr>
              <w:pStyle w:val="TableText"/>
              <w:spacing w:before="30" w:after="30"/>
              <w:jc w:val="right"/>
            </w:pPr>
            <w:r w:rsidRPr="00E610A5">
              <w:t>NO</w:t>
            </w:r>
          </w:p>
        </w:tc>
      </w:tr>
      <w:tr w:rsidR="00A7703E" w:rsidRPr="00E610A5" w14:paraId="12AB421E" w14:textId="77777777" w:rsidTr="00F77A86">
        <w:tc>
          <w:tcPr>
            <w:tcW w:w="3477" w:type="dxa"/>
            <w:shd w:val="clear" w:color="auto" w:fill="auto"/>
            <w:noWrap/>
            <w:vAlign w:val="bottom"/>
          </w:tcPr>
          <w:p w14:paraId="763E7878" w14:textId="77777777" w:rsidR="00A7703E" w:rsidRPr="00E610A5" w:rsidRDefault="00A7703E" w:rsidP="00C245AC">
            <w:pPr>
              <w:pStyle w:val="TableText"/>
              <w:spacing w:before="30" w:after="30"/>
            </w:pPr>
            <w:r w:rsidRPr="00E610A5">
              <w:t>Emissions</w:t>
            </w:r>
          </w:p>
        </w:tc>
        <w:tc>
          <w:tcPr>
            <w:tcW w:w="580" w:type="dxa"/>
            <w:shd w:val="clear" w:color="auto" w:fill="auto"/>
            <w:vAlign w:val="bottom"/>
          </w:tcPr>
          <w:p w14:paraId="55A084F6"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0A19A477"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4C72D91"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382BE05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649C96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7BFB0C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FECDB7D"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6CAD4285"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4DDDC8C0" w14:textId="77777777" w:rsidR="00A7703E" w:rsidRPr="00E610A5" w:rsidRDefault="00A7703E" w:rsidP="00C245AC">
            <w:pPr>
              <w:pStyle w:val="TableText"/>
              <w:spacing w:before="30" w:after="30"/>
              <w:jc w:val="right"/>
            </w:pPr>
            <w:r w:rsidRPr="00E610A5">
              <w:t>0.00</w:t>
            </w:r>
          </w:p>
        </w:tc>
        <w:tc>
          <w:tcPr>
            <w:tcW w:w="987" w:type="dxa"/>
            <w:shd w:val="clear" w:color="auto" w:fill="auto"/>
            <w:noWrap/>
          </w:tcPr>
          <w:p w14:paraId="506B3EE6" w14:textId="77777777" w:rsidR="00A7703E" w:rsidRPr="00E610A5" w:rsidRDefault="00A7703E" w:rsidP="00C245AC">
            <w:pPr>
              <w:pStyle w:val="TableText"/>
              <w:spacing w:before="30" w:after="30"/>
              <w:jc w:val="right"/>
            </w:pPr>
            <w:r w:rsidRPr="00E610A5">
              <w:t>0.01</w:t>
            </w:r>
          </w:p>
        </w:tc>
        <w:tc>
          <w:tcPr>
            <w:tcW w:w="985" w:type="dxa"/>
            <w:shd w:val="clear" w:color="auto" w:fill="auto"/>
            <w:noWrap/>
          </w:tcPr>
          <w:p w14:paraId="3D58CC88" w14:textId="77777777" w:rsidR="00A7703E" w:rsidRPr="00E610A5" w:rsidRDefault="00A7703E" w:rsidP="00C245AC">
            <w:pPr>
              <w:pStyle w:val="TableText"/>
              <w:spacing w:before="30" w:after="30"/>
              <w:jc w:val="right"/>
            </w:pPr>
            <w:r w:rsidRPr="00E610A5">
              <w:t>0.01</w:t>
            </w:r>
          </w:p>
        </w:tc>
      </w:tr>
      <w:tr w:rsidR="00A7703E" w:rsidRPr="00E610A5" w14:paraId="08AB2535" w14:textId="77777777" w:rsidTr="00F77A86">
        <w:tc>
          <w:tcPr>
            <w:tcW w:w="3477" w:type="dxa"/>
            <w:shd w:val="clear" w:color="auto" w:fill="auto"/>
            <w:noWrap/>
            <w:vAlign w:val="bottom"/>
          </w:tcPr>
          <w:p w14:paraId="4F144207" w14:textId="77777777" w:rsidR="00A7703E" w:rsidRPr="00E610A5" w:rsidRDefault="00A7703E" w:rsidP="00C245AC">
            <w:pPr>
              <w:pStyle w:val="TableText1"/>
            </w:pPr>
            <w:r w:rsidRPr="00E610A5">
              <w:t>From manufacturing</w:t>
            </w:r>
          </w:p>
        </w:tc>
        <w:tc>
          <w:tcPr>
            <w:tcW w:w="580" w:type="dxa"/>
            <w:shd w:val="clear" w:color="auto" w:fill="auto"/>
            <w:vAlign w:val="bottom"/>
          </w:tcPr>
          <w:p w14:paraId="5735EB2C"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4A8BCEA6"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7083A412"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053A4AB7"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85111D8"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9264A4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CFBA80E"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3D6B185F"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5092D4F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C0018FD"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ACB69EB" w14:textId="77777777" w:rsidR="00A7703E" w:rsidRPr="00E610A5" w:rsidRDefault="00A7703E" w:rsidP="00C245AC">
            <w:pPr>
              <w:pStyle w:val="TableText"/>
              <w:spacing w:before="30" w:after="30"/>
              <w:jc w:val="right"/>
            </w:pPr>
            <w:r w:rsidRPr="00E610A5">
              <w:t>NO</w:t>
            </w:r>
          </w:p>
        </w:tc>
      </w:tr>
      <w:tr w:rsidR="00A7703E" w:rsidRPr="00E610A5" w14:paraId="72091708" w14:textId="77777777" w:rsidTr="00F77A86">
        <w:tc>
          <w:tcPr>
            <w:tcW w:w="3477" w:type="dxa"/>
            <w:shd w:val="clear" w:color="auto" w:fill="auto"/>
            <w:noWrap/>
            <w:vAlign w:val="bottom"/>
          </w:tcPr>
          <w:p w14:paraId="28BF04A6" w14:textId="77777777" w:rsidR="00A7703E" w:rsidRPr="00E610A5" w:rsidRDefault="00A7703E" w:rsidP="00C245AC">
            <w:pPr>
              <w:pStyle w:val="TableText1"/>
            </w:pPr>
            <w:r w:rsidRPr="00E610A5">
              <w:t>From stocks</w:t>
            </w:r>
          </w:p>
        </w:tc>
        <w:tc>
          <w:tcPr>
            <w:tcW w:w="580" w:type="dxa"/>
            <w:shd w:val="clear" w:color="auto" w:fill="auto"/>
            <w:vAlign w:val="bottom"/>
          </w:tcPr>
          <w:p w14:paraId="43221618"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0DB65CA1"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280C5206"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7BB3793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F3ED07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7CFF47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FE16806"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256060E8"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7D727CFE" w14:textId="77777777" w:rsidR="00A7703E" w:rsidRPr="00E610A5" w:rsidRDefault="00A7703E" w:rsidP="00C245AC">
            <w:pPr>
              <w:pStyle w:val="TableText"/>
              <w:spacing w:before="30" w:after="30"/>
              <w:jc w:val="right"/>
            </w:pPr>
            <w:r w:rsidRPr="00E610A5">
              <w:t>0.00</w:t>
            </w:r>
          </w:p>
        </w:tc>
        <w:tc>
          <w:tcPr>
            <w:tcW w:w="987" w:type="dxa"/>
            <w:shd w:val="clear" w:color="auto" w:fill="auto"/>
            <w:noWrap/>
          </w:tcPr>
          <w:p w14:paraId="2C321EE0" w14:textId="77777777" w:rsidR="00A7703E" w:rsidRPr="00E610A5" w:rsidRDefault="00A7703E" w:rsidP="00C245AC">
            <w:pPr>
              <w:pStyle w:val="TableText"/>
              <w:spacing w:before="30" w:after="30"/>
              <w:jc w:val="right"/>
            </w:pPr>
            <w:r w:rsidRPr="00E610A5">
              <w:t>0.01</w:t>
            </w:r>
          </w:p>
        </w:tc>
        <w:tc>
          <w:tcPr>
            <w:tcW w:w="985" w:type="dxa"/>
            <w:shd w:val="clear" w:color="auto" w:fill="auto"/>
            <w:noWrap/>
          </w:tcPr>
          <w:p w14:paraId="19D741EE" w14:textId="77777777" w:rsidR="00A7703E" w:rsidRPr="00E610A5" w:rsidRDefault="00A7703E" w:rsidP="00C245AC">
            <w:pPr>
              <w:pStyle w:val="TableText"/>
              <w:spacing w:before="30" w:after="30"/>
              <w:jc w:val="right"/>
            </w:pPr>
            <w:r w:rsidRPr="00E610A5">
              <w:t>0.01</w:t>
            </w:r>
          </w:p>
        </w:tc>
      </w:tr>
      <w:tr w:rsidR="00A7703E" w:rsidRPr="00E610A5" w14:paraId="34935577" w14:textId="77777777" w:rsidTr="00F77A86">
        <w:tc>
          <w:tcPr>
            <w:tcW w:w="3477" w:type="dxa"/>
            <w:shd w:val="clear" w:color="auto" w:fill="auto"/>
            <w:noWrap/>
            <w:vAlign w:val="bottom"/>
          </w:tcPr>
          <w:p w14:paraId="61C58A5C" w14:textId="77777777" w:rsidR="00A7703E" w:rsidRPr="00E610A5" w:rsidRDefault="00A7703E" w:rsidP="00C245AC">
            <w:pPr>
              <w:pStyle w:val="TableText1"/>
            </w:pPr>
            <w:r w:rsidRPr="00E610A5">
              <w:lastRenderedPageBreak/>
              <w:t>From disposal</w:t>
            </w:r>
          </w:p>
        </w:tc>
        <w:tc>
          <w:tcPr>
            <w:tcW w:w="580" w:type="dxa"/>
            <w:shd w:val="clear" w:color="auto" w:fill="auto"/>
            <w:vAlign w:val="bottom"/>
          </w:tcPr>
          <w:p w14:paraId="7259E062" w14:textId="77777777" w:rsidR="00A7703E" w:rsidRPr="00E610A5" w:rsidRDefault="00A7703E" w:rsidP="00C245AC">
            <w:pPr>
              <w:pStyle w:val="TableText"/>
              <w:spacing w:before="30" w:after="30"/>
              <w:jc w:val="right"/>
            </w:pPr>
            <w:r w:rsidRPr="00E610A5">
              <w:t>t</w:t>
            </w:r>
          </w:p>
        </w:tc>
        <w:tc>
          <w:tcPr>
            <w:tcW w:w="985" w:type="dxa"/>
            <w:shd w:val="clear" w:color="auto" w:fill="auto"/>
            <w:noWrap/>
          </w:tcPr>
          <w:p w14:paraId="7D01FE31"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5081A1E6"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182CD763"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B4FBAD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CBFCE0F"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550C3E8"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7678666E"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03FE914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81852CB"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382D1535" w14:textId="77777777" w:rsidR="00A7703E" w:rsidRPr="00E610A5" w:rsidRDefault="00A7703E" w:rsidP="00C245AC">
            <w:pPr>
              <w:pStyle w:val="TableText"/>
              <w:spacing w:before="30" w:after="30"/>
              <w:jc w:val="right"/>
            </w:pPr>
            <w:r w:rsidRPr="00E610A5">
              <w:t>NO</w:t>
            </w:r>
          </w:p>
        </w:tc>
      </w:tr>
      <w:tr w:rsidR="00A7703E" w:rsidRPr="00E610A5" w14:paraId="6EA08285" w14:textId="77777777" w:rsidTr="00F77A86">
        <w:tc>
          <w:tcPr>
            <w:tcW w:w="3477" w:type="dxa"/>
            <w:tcBorders>
              <w:bottom w:val="single" w:sz="4" w:space="0" w:color="365F91"/>
            </w:tcBorders>
            <w:shd w:val="clear" w:color="auto" w:fill="auto"/>
            <w:noWrap/>
            <w:vAlign w:val="bottom"/>
          </w:tcPr>
          <w:p w14:paraId="13428D73" w14:textId="77777777" w:rsidR="00A7703E" w:rsidRPr="00E610A5" w:rsidRDefault="00A7703E" w:rsidP="00C245AC">
            <w:pPr>
              <w:pStyle w:val="TableText1"/>
            </w:pPr>
            <w:r w:rsidRPr="00E610A5">
              <w:t>Recovery</w:t>
            </w:r>
          </w:p>
        </w:tc>
        <w:tc>
          <w:tcPr>
            <w:tcW w:w="580" w:type="dxa"/>
            <w:tcBorders>
              <w:bottom w:val="single" w:sz="4" w:space="0" w:color="365F91"/>
            </w:tcBorders>
            <w:shd w:val="clear" w:color="auto" w:fill="auto"/>
            <w:vAlign w:val="bottom"/>
          </w:tcPr>
          <w:p w14:paraId="7B3938BC" w14:textId="77777777" w:rsidR="00A7703E" w:rsidRPr="00E610A5" w:rsidRDefault="00A7703E" w:rsidP="00C245AC">
            <w:pPr>
              <w:pStyle w:val="TableText"/>
              <w:spacing w:before="30" w:after="30"/>
              <w:jc w:val="right"/>
            </w:pPr>
            <w:r w:rsidRPr="00E610A5">
              <w:t>t</w:t>
            </w:r>
          </w:p>
        </w:tc>
        <w:tc>
          <w:tcPr>
            <w:tcW w:w="985" w:type="dxa"/>
            <w:tcBorders>
              <w:bottom w:val="single" w:sz="4" w:space="0" w:color="365F91"/>
            </w:tcBorders>
            <w:shd w:val="clear" w:color="auto" w:fill="auto"/>
            <w:noWrap/>
          </w:tcPr>
          <w:p w14:paraId="5D427AD5" w14:textId="77777777" w:rsidR="00A7703E" w:rsidRPr="00E610A5" w:rsidRDefault="00A7703E" w:rsidP="00C245AC">
            <w:pPr>
              <w:pStyle w:val="TableText"/>
              <w:spacing w:before="30" w:after="30"/>
              <w:jc w:val="right"/>
            </w:pPr>
            <w:r w:rsidRPr="00E610A5">
              <w:t>NO</w:t>
            </w:r>
          </w:p>
        </w:tc>
        <w:tc>
          <w:tcPr>
            <w:tcW w:w="985" w:type="dxa"/>
            <w:tcBorders>
              <w:bottom w:val="single" w:sz="4" w:space="0" w:color="365F91"/>
            </w:tcBorders>
            <w:shd w:val="clear" w:color="auto" w:fill="auto"/>
            <w:noWrap/>
          </w:tcPr>
          <w:p w14:paraId="5A6F2501" w14:textId="77777777" w:rsidR="00A7703E" w:rsidRPr="00E610A5" w:rsidRDefault="00A7703E" w:rsidP="00C245AC">
            <w:pPr>
              <w:pStyle w:val="TableText"/>
              <w:spacing w:before="30" w:after="30"/>
              <w:jc w:val="right"/>
            </w:pPr>
            <w:r w:rsidRPr="00E610A5">
              <w:t>NO</w:t>
            </w:r>
          </w:p>
        </w:tc>
        <w:tc>
          <w:tcPr>
            <w:tcW w:w="1000" w:type="dxa"/>
            <w:tcBorders>
              <w:bottom w:val="single" w:sz="4" w:space="0" w:color="365F91"/>
            </w:tcBorders>
            <w:shd w:val="clear" w:color="auto" w:fill="auto"/>
            <w:noWrap/>
          </w:tcPr>
          <w:p w14:paraId="74EB7937"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08963BBA"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067E1515"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2DFB772F" w14:textId="77777777" w:rsidR="00A7703E" w:rsidRPr="00E610A5" w:rsidRDefault="00A7703E" w:rsidP="00C245AC">
            <w:pPr>
              <w:pStyle w:val="TableText"/>
              <w:spacing w:before="30" w:after="30"/>
              <w:jc w:val="right"/>
            </w:pPr>
            <w:r w:rsidRPr="00E610A5">
              <w:t>NO</w:t>
            </w:r>
          </w:p>
        </w:tc>
        <w:tc>
          <w:tcPr>
            <w:tcW w:w="985" w:type="dxa"/>
            <w:tcBorders>
              <w:bottom w:val="single" w:sz="4" w:space="0" w:color="365F91"/>
            </w:tcBorders>
            <w:shd w:val="clear" w:color="auto" w:fill="auto"/>
            <w:noWrap/>
          </w:tcPr>
          <w:p w14:paraId="23181487" w14:textId="77777777" w:rsidR="00A7703E" w:rsidRPr="00E610A5" w:rsidRDefault="00A7703E" w:rsidP="00C245AC">
            <w:pPr>
              <w:pStyle w:val="TableText"/>
              <w:spacing w:before="30" w:after="30"/>
              <w:jc w:val="right"/>
            </w:pPr>
            <w:r w:rsidRPr="00E610A5">
              <w:t>NO</w:t>
            </w:r>
          </w:p>
        </w:tc>
        <w:tc>
          <w:tcPr>
            <w:tcW w:w="1003" w:type="dxa"/>
            <w:tcBorders>
              <w:bottom w:val="single" w:sz="4" w:space="0" w:color="365F91"/>
            </w:tcBorders>
            <w:shd w:val="clear" w:color="auto" w:fill="auto"/>
            <w:noWrap/>
          </w:tcPr>
          <w:p w14:paraId="6DD83956"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1B1C7E39" w14:textId="77777777" w:rsidR="00A7703E" w:rsidRPr="00E610A5" w:rsidRDefault="00A7703E" w:rsidP="00C245AC">
            <w:pPr>
              <w:pStyle w:val="TableText"/>
              <w:spacing w:before="30" w:after="30"/>
              <w:jc w:val="right"/>
            </w:pPr>
            <w:r w:rsidRPr="00E610A5">
              <w:t>NO</w:t>
            </w:r>
          </w:p>
        </w:tc>
        <w:tc>
          <w:tcPr>
            <w:tcW w:w="985" w:type="dxa"/>
            <w:tcBorders>
              <w:bottom w:val="single" w:sz="4" w:space="0" w:color="365F91"/>
            </w:tcBorders>
            <w:shd w:val="clear" w:color="auto" w:fill="auto"/>
            <w:noWrap/>
          </w:tcPr>
          <w:p w14:paraId="2F230C6D" w14:textId="77777777" w:rsidR="00A7703E" w:rsidRPr="00E610A5" w:rsidRDefault="00A7703E" w:rsidP="00C245AC">
            <w:pPr>
              <w:pStyle w:val="TableText"/>
              <w:spacing w:before="30" w:after="30"/>
              <w:jc w:val="right"/>
            </w:pPr>
            <w:r w:rsidRPr="00E610A5">
              <w:t>NO</w:t>
            </w:r>
          </w:p>
        </w:tc>
      </w:tr>
      <w:tr w:rsidR="00A7703E" w:rsidRPr="00E610A5" w14:paraId="24D1DE43" w14:textId="77777777" w:rsidTr="00F77A86">
        <w:tc>
          <w:tcPr>
            <w:tcW w:w="3477" w:type="dxa"/>
            <w:shd w:val="clear" w:color="auto" w:fill="EBEFF4"/>
            <w:noWrap/>
            <w:vAlign w:val="bottom"/>
          </w:tcPr>
          <w:p w14:paraId="1EBC08C0" w14:textId="77777777" w:rsidR="00A7703E" w:rsidRPr="00E610A5" w:rsidRDefault="00A7703E" w:rsidP="00C245AC">
            <w:pPr>
              <w:pStyle w:val="TableText"/>
              <w:spacing w:before="30" w:after="30"/>
            </w:pPr>
            <w:r w:rsidRPr="00E610A5">
              <w:t>Implied Emission Factor</w:t>
            </w:r>
          </w:p>
        </w:tc>
        <w:tc>
          <w:tcPr>
            <w:tcW w:w="580" w:type="dxa"/>
            <w:shd w:val="clear" w:color="auto" w:fill="EBEFF4"/>
            <w:vAlign w:val="bottom"/>
          </w:tcPr>
          <w:p w14:paraId="2EA87EE6" w14:textId="77777777" w:rsidR="00A7703E" w:rsidRPr="00E610A5" w:rsidRDefault="00A7703E" w:rsidP="00C245AC">
            <w:pPr>
              <w:pStyle w:val="TableText"/>
              <w:spacing w:before="30" w:after="30"/>
              <w:jc w:val="right"/>
            </w:pPr>
          </w:p>
        </w:tc>
        <w:tc>
          <w:tcPr>
            <w:tcW w:w="985" w:type="dxa"/>
            <w:shd w:val="clear" w:color="auto" w:fill="EBEFF4"/>
            <w:noWrap/>
          </w:tcPr>
          <w:p w14:paraId="11190C88" w14:textId="77777777" w:rsidR="00A7703E" w:rsidRPr="00E610A5" w:rsidRDefault="00A7703E" w:rsidP="00C245AC">
            <w:pPr>
              <w:pStyle w:val="TableText"/>
              <w:spacing w:before="30" w:after="30"/>
              <w:jc w:val="right"/>
            </w:pPr>
          </w:p>
        </w:tc>
        <w:tc>
          <w:tcPr>
            <w:tcW w:w="985" w:type="dxa"/>
            <w:shd w:val="clear" w:color="auto" w:fill="EBEFF4"/>
            <w:noWrap/>
          </w:tcPr>
          <w:p w14:paraId="0902821F" w14:textId="77777777" w:rsidR="00A7703E" w:rsidRPr="00E610A5" w:rsidRDefault="00A7703E" w:rsidP="00C245AC">
            <w:pPr>
              <w:pStyle w:val="TableText"/>
              <w:spacing w:before="30" w:after="30"/>
              <w:jc w:val="right"/>
            </w:pPr>
          </w:p>
        </w:tc>
        <w:tc>
          <w:tcPr>
            <w:tcW w:w="1000" w:type="dxa"/>
            <w:shd w:val="clear" w:color="auto" w:fill="EBEFF4"/>
            <w:noWrap/>
          </w:tcPr>
          <w:p w14:paraId="40468207" w14:textId="77777777" w:rsidR="00A7703E" w:rsidRPr="00E610A5" w:rsidRDefault="00A7703E" w:rsidP="00C245AC">
            <w:pPr>
              <w:pStyle w:val="TableText"/>
              <w:spacing w:before="30" w:after="30"/>
              <w:jc w:val="right"/>
            </w:pPr>
          </w:p>
        </w:tc>
        <w:tc>
          <w:tcPr>
            <w:tcW w:w="987" w:type="dxa"/>
            <w:shd w:val="clear" w:color="auto" w:fill="EBEFF4"/>
            <w:noWrap/>
          </w:tcPr>
          <w:p w14:paraId="6BF72B2B" w14:textId="77777777" w:rsidR="00A7703E" w:rsidRPr="00E610A5" w:rsidRDefault="00A7703E" w:rsidP="00C245AC">
            <w:pPr>
              <w:pStyle w:val="TableText"/>
              <w:spacing w:before="30" w:after="30"/>
              <w:jc w:val="right"/>
            </w:pPr>
          </w:p>
        </w:tc>
        <w:tc>
          <w:tcPr>
            <w:tcW w:w="987" w:type="dxa"/>
            <w:shd w:val="clear" w:color="auto" w:fill="EBEFF4"/>
            <w:noWrap/>
          </w:tcPr>
          <w:p w14:paraId="04400EA8" w14:textId="77777777" w:rsidR="00A7703E" w:rsidRPr="00E610A5" w:rsidRDefault="00A7703E" w:rsidP="00C245AC">
            <w:pPr>
              <w:pStyle w:val="TableText"/>
              <w:spacing w:before="30" w:after="30"/>
              <w:jc w:val="right"/>
            </w:pPr>
          </w:p>
        </w:tc>
        <w:tc>
          <w:tcPr>
            <w:tcW w:w="987" w:type="dxa"/>
            <w:shd w:val="clear" w:color="auto" w:fill="EBEFF4"/>
            <w:noWrap/>
          </w:tcPr>
          <w:p w14:paraId="287EE43A" w14:textId="77777777" w:rsidR="00A7703E" w:rsidRPr="00E610A5" w:rsidRDefault="00A7703E" w:rsidP="00C245AC">
            <w:pPr>
              <w:pStyle w:val="TableText"/>
              <w:spacing w:before="30" w:after="30"/>
              <w:jc w:val="right"/>
            </w:pPr>
          </w:p>
        </w:tc>
        <w:tc>
          <w:tcPr>
            <w:tcW w:w="985" w:type="dxa"/>
            <w:shd w:val="clear" w:color="auto" w:fill="EBEFF4"/>
            <w:noWrap/>
          </w:tcPr>
          <w:p w14:paraId="27064A75" w14:textId="77777777" w:rsidR="00A7703E" w:rsidRPr="00E610A5" w:rsidRDefault="00A7703E" w:rsidP="00C245AC">
            <w:pPr>
              <w:pStyle w:val="TableText"/>
              <w:spacing w:before="30" w:after="30"/>
              <w:jc w:val="right"/>
            </w:pPr>
          </w:p>
        </w:tc>
        <w:tc>
          <w:tcPr>
            <w:tcW w:w="1003" w:type="dxa"/>
            <w:shd w:val="clear" w:color="auto" w:fill="EBEFF4"/>
            <w:noWrap/>
          </w:tcPr>
          <w:p w14:paraId="376325A0" w14:textId="77777777" w:rsidR="00A7703E" w:rsidRPr="00E610A5" w:rsidRDefault="00A7703E" w:rsidP="00C245AC">
            <w:pPr>
              <w:pStyle w:val="TableText"/>
              <w:spacing w:before="30" w:after="30"/>
              <w:jc w:val="right"/>
            </w:pPr>
          </w:p>
        </w:tc>
        <w:tc>
          <w:tcPr>
            <w:tcW w:w="987" w:type="dxa"/>
            <w:shd w:val="clear" w:color="auto" w:fill="EBEFF4"/>
            <w:noWrap/>
          </w:tcPr>
          <w:p w14:paraId="71A72AA9" w14:textId="77777777" w:rsidR="00A7703E" w:rsidRPr="00E610A5" w:rsidRDefault="00A7703E" w:rsidP="00C245AC">
            <w:pPr>
              <w:pStyle w:val="TableText"/>
              <w:spacing w:before="30" w:after="30"/>
              <w:jc w:val="right"/>
            </w:pPr>
          </w:p>
        </w:tc>
        <w:tc>
          <w:tcPr>
            <w:tcW w:w="985" w:type="dxa"/>
            <w:shd w:val="clear" w:color="auto" w:fill="EBEFF4"/>
            <w:noWrap/>
          </w:tcPr>
          <w:p w14:paraId="351C96CC" w14:textId="77777777" w:rsidR="00A7703E" w:rsidRPr="00E610A5" w:rsidRDefault="00A7703E" w:rsidP="00C245AC">
            <w:pPr>
              <w:pStyle w:val="TableText"/>
              <w:spacing w:before="30" w:after="30"/>
              <w:jc w:val="right"/>
            </w:pPr>
          </w:p>
        </w:tc>
      </w:tr>
      <w:tr w:rsidR="00A7703E" w:rsidRPr="00E610A5" w14:paraId="685B93A1" w14:textId="77777777" w:rsidTr="00F77A86">
        <w:tc>
          <w:tcPr>
            <w:tcW w:w="3477" w:type="dxa"/>
            <w:shd w:val="clear" w:color="auto" w:fill="auto"/>
            <w:vAlign w:val="bottom"/>
          </w:tcPr>
          <w:p w14:paraId="22487520" w14:textId="77777777" w:rsidR="00A7703E" w:rsidRPr="00E610A5" w:rsidRDefault="00A7703E" w:rsidP="00C245AC">
            <w:pPr>
              <w:pStyle w:val="TableText1"/>
            </w:pPr>
            <w:r w:rsidRPr="00E610A5">
              <w:t>Product manufacturing factor</w:t>
            </w:r>
          </w:p>
        </w:tc>
        <w:tc>
          <w:tcPr>
            <w:tcW w:w="580" w:type="dxa"/>
            <w:shd w:val="clear" w:color="auto" w:fill="auto"/>
            <w:vAlign w:val="bottom"/>
          </w:tcPr>
          <w:p w14:paraId="50C21CB9" w14:textId="77777777" w:rsidR="00A7703E" w:rsidRPr="00E610A5" w:rsidRDefault="00A7703E" w:rsidP="00C245AC">
            <w:pPr>
              <w:pStyle w:val="TableText"/>
              <w:spacing w:before="30" w:after="30"/>
              <w:jc w:val="right"/>
            </w:pPr>
            <w:r w:rsidRPr="00E610A5">
              <w:t>%</w:t>
            </w:r>
          </w:p>
        </w:tc>
        <w:tc>
          <w:tcPr>
            <w:tcW w:w="985" w:type="dxa"/>
            <w:shd w:val="clear" w:color="auto" w:fill="auto"/>
            <w:noWrap/>
          </w:tcPr>
          <w:p w14:paraId="41D4C5B7"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AB1D586"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33593991"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10238E3"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D4CFB56"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D52E5CA"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04649A2"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738377C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5963841"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3EF8C2F2" w14:textId="77777777" w:rsidR="00A7703E" w:rsidRPr="00E610A5" w:rsidRDefault="00A7703E" w:rsidP="00C245AC">
            <w:pPr>
              <w:pStyle w:val="TableText"/>
              <w:spacing w:before="30" w:after="30"/>
              <w:jc w:val="right"/>
            </w:pPr>
            <w:r w:rsidRPr="00E610A5">
              <w:t>NO</w:t>
            </w:r>
          </w:p>
        </w:tc>
      </w:tr>
      <w:tr w:rsidR="00A7703E" w:rsidRPr="00E610A5" w14:paraId="5AA8020A" w14:textId="77777777" w:rsidTr="00F77A86">
        <w:tc>
          <w:tcPr>
            <w:tcW w:w="3477" w:type="dxa"/>
            <w:shd w:val="clear" w:color="auto" w:fill="auto"/>
            <w:noWrap/>
            <w:vAlign w:val="bottom"/>
          </w:tcPr>
          <w:p w14:paraId="1C3B7FE7" w14:textId="77777777" w:rsidR="00A7703E" w:rsidRPr="00E610A5" w:rsidRDefault="00A7703E" w:rsidP="00C245AC">
            <w:pPr>
              <w:pStyle w:val="TableText1"/>
            </w:pPr>
            <w:r w:rsidRPr="00E610A5">
              <w:t>Product life factor</w:t>
            </w:r>
          </w:p>
        </w:tc>
        <w:tc>
          <w:tcPr>
            <w:tcW w:w="580" w:type="dxa"/>
            <w:shd w:val="clear" w:color="auto" w:fill="auto"/>
            <w:vAlign w:val="bottom"/>
          </w:tcPr>
          <w:p w14:paraId="31A6706C" w14:textId="77777777" w:rsidR="00A7703E" w:rsidRPr="00E610A5" w:rsidRDefault="00A7703E" w:rsidP="00C245AC">
            <w:pPr>
              <w:pStyle w:val="TableText"/>
              <w:spacing w:before="30" w:after="30"/>
              <w:jc w:val="right"/>
            </w:pPr>
            <w:r w:rsidRPr="00E610A5">
              <w:t>%</w:t>
            </w:r>
          </w:p>
        </w:tc>
        <w:tc>
          <w:tcPr>
            <w:tcW w:w="985" w:type="dxa"/>
            <w:shd w:val="clear" w:color="auto" w:fill="auto"/>
            <w:noWrap/>
          </w:tcPr>
          <w:p w14:paraId="5933BF37"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313B94F8"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55CECED3"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9E16198"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66A0877"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CD3AE00"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FC6F7A4"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2F17068D"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21631D00" w14:textId="77777777" w:rsidR="00A7703E" w:rsidRPr="00E610A5" w:rsidRDefault="00A7703E" w:rsidP="00C245AC">
            <w:pPr>
              <w:pStyle w:val="TableText"/>
              <w:spacing w:before="30" w:after="30"/>
              <w:jc w:val="right"/>
            </w:pPr>
            <w:r w:rsidRPr="00E610A5">
              <w:t>15.00</w:t>
            </w:r>
          </w:p>
        </w:tc>
        <w:tc>
          <w:tcPr>
            <w:tcW w:w="985" w:type="dxa"/>
            <w:shd w:val="clear" w:color="auto" w:fill="auto"/>
            <w:noWrap/>
          </w:tcPr>
          <w:p w14:paraId="725C514E" w14:textId="77777777" w:rsidR="00A7703E" w:rsidRPr="00E610A5" w:rsidRDefault="00A7703E" w:rsidP="00C245AC">
            <w:pPr>
              <w:pStyle w:val="TableText"/>
              <w:spacing w:before="30" w:after="30"/>
              <w:jc w:val="right"/>
            </w:pPr>
            <w:r w:rsidRPr="00E610A5">
              <w:t>15.00</w:t>
            </w:r>
          </w:p>
        </w:tc>
      </w:tr>
      <w:tr w:rsidR="00A7703E" w:rsidRPr="00E610A5" w14:paraId="230B280D" w14:textId="77777777" w:rsidTr="00F77A86">
        <w:tc>
          <w:tcPr>
            <w:tcW w:w="3477" w:type="dxa"/>
            <w:shd w:val="clear" w:color="auto" w:fill="auto"/>
            <w:vAlign w:val="bottom"/>
          </w:tcPr>
          <w:p w14:paraId="7A631844" w14:textId="77777777" w:rsidR="00A7703E" w:rsidRPr="00E610A5" w:rsidRDefault="00A7703E" w:rsidP="00C245AC">
            <w:pPr>
              <w:pStyle w:val="TableText1"/>
            </w:pPr>
            <w:r w:rsidRPr="00E610A5">
              <w:t>Disposal loss factor</w:t>
            </w:r>
          </w:p>
        </w:tc>
        <w:tc>
          <w:tcPr>
            <w:tcW w:w="580" w:type="dxa"/>
            <w:shd w:val="clear" w:color="auto" w:fill="auto"/>
            <w:vAlign w:val="bottom"/>
          </w:tcPr>
          <w:p w14:paraId="46A6D25A" w14:textId="77777777" w:rsidR="00A7703E" w:rsidRPr="00E610A5" w:rsidRDefault="00A7703E" w:rsidP="00C245AC">
            <w:pPr>
              <w:pStyle w:val="TableText"/>
              <w:spacing w:before="30" w:after="30"/>
              <w:jc w:val="right"/>
            </w:pPr>
            <w:r w:rsidRPr="00E610A5">
              <w:t>%</w:t>
            </w:r>
          </w:p>
        </w:tc>
        <w:tc>
          <w:tcPr>
            <w:tcW w:w="985" w:type="dxa"/>
            <w:shd w:val="clear" w:color="auto" w:fill="auto"/>
            <w:noWrap/>
          </w:tcPr>
          <w:p w14:paraId="08E0A509"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2D27F1AF" w14:textId="77777777" w:rsidR="00A7703E" w:rsidRPr="00E610A5" w:rsidRDefault="00A7703E" w:rsidP="00C245AC">
            <w:pPr>
              <w:pStyle w:val="TableText"/>
              <w:spacing w:before="30" w:after="30"/>
              <w:jc w:val="right"/>
            </w:pPr>
            <w:r w:rsidRPr="00E610A5">
              <w:t>NO</w:t>
            </w:r>
          </w:p>
        </w:tc>
        <w:tc>
          <w:tcPr>
            <w:tcW w:w="1000" w:type="dxa"/>
            <w:shd w:val="clear" w:color="auto" w:fill="auto"/>
            <w:noWrap/>
          </w:tcPr>
          <w:p w14:paraId="706F8EE1"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2C9327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BA0F7AF"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94ADE39"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783C25F7" w14:textId="77777777" w:rsidR="00A7703E" w:rsidRPr="00E610A5" w:rsidRDefault="00A7703E" w:rsidP="00C245AC">
            <w:pPr>
              <w:pStyle w:val="TableText"/>
              <w:spacing w:before="30" w:after="30"/>
              <w:jc w:val="right"/>
            </w:pPr>
            <w:r w:rsidRPr="00E610A5">
              <w:t>NO</w:t>
            </w:r>
          </w:p>
        </w:tc>
        <w:tc>
          <w:tcPr>
            <w:tcW w:w="1003" w:type="dxa"/>
            <w:shd w:val="clear" w:color="auto" w:fill="auto"/>
            <w:noWrap/>
          </w:tcPr>
          <w:p w14:paraId="36897F33"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3E194C7" w14:textId="77777777" w:rsidR="00A7703E" w:rsidRPr="00E610A5" w:rsidRDefault="00A7703E" w:rsidP="00C245AC">
            <w:pPr>
              <w:pStyle w:val="TableText"/>
              <w:spacing w:before="30" w:after="30"/>
              <w:jc w:val="right"/>
            </w:pPr>
            <w:r w:rsidRPr="00E610A5">
              <w:t>NO</w:t>
            </w:r>
          </w:p>
        </w:tc>
        <w:tc>
          <w:tcPr>
            <w:tcW w:w="985" w:type="dxa"/>
            <w:shd w:val="clear" w:color="auto" w:fill="auto"/>
            <w:noWrap/>
          </w:tcPr>
          <w:p w14:paraId="10157A8D" w14:textId="77777777" w:rsidR="00A7703E" w:rsidRPr="00E610A5" w:rsidRDefault="00A7703E" w:rsidP="00C245AC">
            <w:pPr>
              <w:pStyle w:val="TableText"/>
              <w:spacing w:before="30" w:after="30"/>
              <w:jc w:val="right"/>
            </w:pPr>
            <w:r w:rsidRPr="00E610A5">
              <w:t>NO</w:t>
            </w:r>
          </w:p>
        </w:tc>
      </w:tr>
    </w:tbl>
    <w:p w14:paraId="7E0C305E" w14:textId="77777777" w:rsidR="00A7703E" w:rsidRPr="00E610A5" w:rsidRDefault="00A7703E" w:rsidP="00A7703E"/>
    <w:p w14:paraId="34A88873" w14:textId="77777777" w:rsidR="00A7703E" w:rsidRPr="00E610A5" w:rsidRDefault="00A7703E" w:rsidP="00A7703E">
      <w:pPr>
        <w:pStyle w:val="Table"/>
        <w:ind w:left="0" w:firstLine="0"/>
      </w:pPr>
      <w:bookmarkStart w:id="648" w:name="_Toc5271573"/>
      <w:bookmarkStart w:id="649" w:name="_Toc36315507"/>
      <w:bookmarkStart w:id="650" w:name="_Toc68277396"/>
      <w:bookmarkStart w:id="651" w:name="_Toc68791865"/>
      <w:r w:rsidRPr="00E610A5">
        <w:t>CRF Table 2.F.1.f HFC-32: [2. Industrial Processes and Product Use][2.F Product Uses as Substitutes for ODS][2.F.1 Refrigeration and Air conditioning][2.F.1.f Stationary Air conditioning] [HFC-32] (Part 3 of 3)</w:t>
      </w:r>
      <w:bookmarkEnd w:id="648"/>
      <w:bookmarkEnd w:id="649"/>
      <w:bookmarkEnd w:id="650"/>
      <w:bookmarkEnd w:id="651"/>
    </w:p>
    <w:tbl>
      <w:tblPr>
        <w:tblW w:w="1387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69"/>
        <w:gridCol w:w="577"/>
        <w:gridCol w:w="982"/>
        <w:gridCol w:w="983"/>
        <w:gridCol w:w="983"/>
        <w:gridCol w:w="983"/>
        <w:gridCol w:w="983"/>
        <w:gridCol w:w="983"/>
        <w:gridCol w:w="983"/>
        <w:gridCol w:w="983"/>
        <w:gridCol w:w="983"/>
        <w:gridCol w:w="983"/>
      </w:tblGrid>
      <w:tr w:rsidR="00F80642" w:rsidRPr="00E610A5" w14:paraId="674B1975" w14:textId="77777777" w:rsidTr="00F80642">
        <w:trPr>
          <w:tblHeader/>
        </w:trPr>
        <w:tc>
          <w:tcPr>
            <w:tcW w:w="3469" w:type="dxa"/>
            <w:vMerge w:val="restart"/>
            <w:shd w:val="clear" w:color="auto" w:fill="365F91"/>
            <w:vAlign w:val="bottom"/>
            <w:hideMark/>
          </w:tcPr>
          <w:p w14:paraId="408778D2" w14:textId="77777777" w:rsidR="00A7703E" w:rsidRPr="00E610A5" w:rsidRDefault="00A7703E" w:rsidP="00F80642">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conditioning][HFC-32]</w:t>
            </w:r>
          </w:p>
        </w:tc>
        <w:tc>
          <w:tcPr>
            <w:tcW w:w="577" w:type="dxa"/>
            <w:vMerge w:val="restart"/>
            <w:shd w:val="clear" w:color="auto" w:fill="365F91"/>
            <w:vAlign w:val="bottom"/>
          </w:tcPr>
          <w:p w14:paraId="2832F059" w14:textId="77777777" w:rsidR="00A7703E" w:rsidRPr="00E610A5" w:rsidRDefault="00A7703E" w:rsidP="00F80642">
            <w:pPr>
              <w:pStyle w:val="TableTextBold"/>
              <w:spacing w:before="30" w:after="30"/>
              <w:jc w:val="right"/>
              <w:rPr>
                <w:noProof w:val="0"/>
                <w:color w:val="FFFFFF"/>
              </w:rPr>
            </w:pPr>
            <w:r w:rsidRPr="00E610A5">
              <w:rPr>
                <w:noProof w:val="0"/>
                <w:color w:val="FFFFFF"/>
              </w:rPr>
              <w:t>Unit</w:t>
            </w:r>
          </w:p>
        </w:tc>
        <w:tc>
          <w:tcPr>
            <w:tcW w:w="982" w:type="dxa"/>
            <w:shd w:val="clear" w:color="auto" w:fill="365F91"/>
            <w:noWrap/>
            <w:vAlign w:val="bottom"/>
            <w:hideMark/>
          </w:tcPr>
          <w:p w14:paraId="453B5AED" w14:textId="77777777" w:rsidR="00A7703E" w:rsidRPr="00E610A5" w:rsidRDefault="00A7703E" w:rsidP="00F80642">
            <w:pPr>
              <w:pStyle w:val="TableTextBold"/>
              <w:spacing w:before="30" w:after="0"/>
              <w:jc w:val="right"/>
              <w:rPr>
                <w:noProof w:val="0"/>
                <w:color w:val="FFFFFF"/>
              </w:rPr>
            </w:pPr>
            <w:r w:rsidRPr="00E610A5">
              <w:rPr>
                <w:noProof w:val="0"/>
                <w:color w:val="FFFFFF"/>
              </w:rPr>
              <w:br/>
              <w:t>2010</w:t>
            </w:r>
          </w:p>
        </w:tc>
        <w:tc>
          <w:tcPr>
            <w:tcW w:w="983" w:type="dxa"/>
            <w:shd w:val="clear" w:color="auto" w:fill="365F91"/>
            <w:noWrap/>
            <w:vAlign w:val="bottom"/>
            <w:hideMark/>
          </w:tcPr>
          <w:p w14:paraId="111C12B6" w14:textId="77777777" w:rsidR="00A7703E" w:rsidRPr="00E610A5" w:rsidRDefault="00A7703E" w:rsidP="00F80642">
            <w:pPr>
              <w:pStyle w:val="TableTextBold"/>
              <w:spacing w:before="30" w:after="0"/>
              <w:jc w:val="right"/>
              <w:rPr>
                <w:noProof w:val="0"/>
                <w:color w:val="FFFFFF"/>
              </w:rPr>
            </w:pPr>
            <w:r w:rsidRPr="00E610A5">
              <w:rPr>
                <w:noProof w:val="0"/>
                <w:color w:val="FFFFFF"/>
              </w:rPr>
              <w:t>2011</w:t>
            </w:r>
          </w:p>
        </w:tc>
        <w:tc>
          <w:tcPr>
            <w:tcW w:w="983" w:type="dxa"/>
            <w:shd w:val="clear" w:color="auto" w:fill="365F91"/>
            <w:noWrap/>
            <w:vAlign w:val="bottom"/>
            <w:hideMark/>
          </w:tcPr>
          <w:p w14:paraId="7D069712" w14:textId="77777777" w:rsidR="00A7703E" w:rsidRPr="00E610A5" w:rsidRDefault="00A7703E" w:rsidP="00F80642">
            <w:pPr>
              <w:pStyle w:val="TableTextBold"/>
              <w:spacing w:before="30" w:after="0"/>
              <w:jc w:val="right"/>
              <w:rPr>
                <w:noProof w:val="0"/>
                <w:color w:val="FFFFFF"/>
              </w:rPr>
            </w:pPr>
            <w:r w:rsidRPr="00E610A5">
              <w:rPr>
                <w:noProof w:val="0"/>
                <w:color w:val="FFFFFF"/>
              </w:rPr>
              <w:t>2012</w:t>
            </w:r>
          </w:p>
        </w:tc>
        <w:tc>
          <w:tcPr>
            <w:tcW w:w="983" w:type="dxa"/>
            <w:shd w:val="clear" w:color="auto" w:fill="365F91"/>
            <w:noWrap/>
            <w:vAlign w:val="bottom"/>
            <w:hideMark/>
          </w:tcPr>
          <w:p w14:paraId="00DE8E45" w14:textId="77777777" w:rsidR="00A7703E" w:rsidRPr="00E610A5" w:rsidRDefault="00A7703E" w:rsidP="00F80642">
            <w:pPr>
              <w:pStyle w:val="TableTextBold"/>
              <w:spacing w:before="30" w:after="0"/>
              <w:jc w:val="right"/>
              <w:rPr>
                <w:noProof w:val="0"/>
                <w:color w:val="FFFFFF"/>
              </w:rPr>
            </w:pPr>
            <w:r w:rsidRPr="00E610A5">
              <w:rPr>
                <w:noProof w:val="0"/>
                <w:color w:val="FFFFFF"/>
              </w:rPr>
              <w:t>2013</w:t>
            </w:r>
          </w:p>
        </w:tc>
        <w:tc>
          <w:tcPr>
            <w:tcW w:w="983" w:type="dxa"/>
            <w:shd w:val="clear" w:color="auto" w:fill="365F91"/>
            <w:noWrap/>
            <w:vAlign w:val="bottom"/>
            <w:hideMark/>
          </w:tcPr>
          <w:p w14:paraId="7504A2F0" w14:textId="77777777" w:rsidR="00A7703E" w:rsidRPr="00E610A5" w:rsidRDefault="00A7703E" w:rsidP="00F80642">
            <w:pPr>
              <w:pStyle w:val="TableTextBold"/>
              <w:spacing w:before="30" w:after="0"/>
              <w:jc w:val="right"/>
              <w:rPr>
                <w:noProof w:val="0"/>
                <w:color w:val="FFFFFF"/>
              </w:rPr>
            </w:pPr>
            <w:r w:rsidRPr="00E610A5">
              <w:rPr>
                <w:noProof w:val="0"/>
                <w:color w:val="FFFFFF"/>
              </w:rPr>
              <w:t>2014</w:t>
            </w:r>
          </w:p>
        </w:tc>
        <w:tc>
          <w:tcPr>
            <w:tcW w:w="983" w:type="dxa"/>
            <w:shd w:val="clear" w:color="auto" w:fill="365F91"/>
            <w:noWrap/>
            <w:vAlign w:val="bottom"/>
            <w:hideMark/>
          </w:tcPr>
          <w:p w14:paraId="4DEBC208" w14:textId="77777777" w:rsidR="00A7703E" w:rsidRPr="00E610A5" w:rsidRDefault="00A7703E" w:rsidP="00F80642">
            <w:pPr>
              <w:pStyle w:val="TableTextBold"/>
              <w:spacing w:before="30" w:after="0"/>
              <w:jc w:val="right"/>
              <w:rPr>
                <w:noProof w:val="0"/>
                <w:color w:val="FFFFFF"/>
              </w:rPr>
            </w:pPr>
            <w:r w:rsidRPr="00E610A5">
              <w:rPr>
                <w:noProof w:val="0"/>
                <w:color w:val="FFFFFF"/>
              </w:rPr>
              <w:t>2015</w:t>
            </w:r>
          </w:p>
        </w:tc>
        <w:tc>
          <w:tcPr>
            <w:tcW w:w="983" w:type="dxa"/>
            <w:shd w:val="clear" w:color="auto" w:fill="365F91"/>
            <w:noWrap/>
            <w:vAlign w:val="bottom"/>
            <w:hideMark/>
          </w:tcPr>
          <w:p w14:paraId="687F810C" w14:textId="77777777" w:rsidR="00A7703E" w:rsidRPr="00E610A5" w:rsidRDefault="00A7703E" w:rsidP="00F80642">
            <w:pPr>
              <w:pStyle w:val="TableTextBold"/>
              <w:spacing w:before="30" w:after="0"/>
              <w:jc w:val="right"/>
              <w:rPr>
                <w:noProof w:val="0"/>
                <w:color w:val="FFFFFF"/>
              </w:rPr>
            </w:pPr>
            <w:r w:rsidRPr="00E610A5">
              <w:rPr>
                <w:noProof w:val="0"/>
                <w:color w:val="FFFFFF"/>
              </w:rPr>
              <w:t>2016</w:t>
            </w:r>
          </w:p>
        </w:tc>
        <w:tc>
          <w:tcPr>
            <w:tcW w:w="983" w:type="dxa"/>
            <w:shd w:val="clear" w:color="auto" w:fill="365F91"/>
            <w:noWrap/>
            <w:vAlign w:val="bottom"/>
            <w:hideMark/>
          </w:tcPr>
          <w:p w14:paraId="7E86A8E2" w14:textId="77777777" w:rsidR="00A7703E" w:rsidRPr="00E610A5" w:rsidRDefault="00A7703E" w:rsidP="00F80642">
            <w:pPr>
              <w:pStyle w:val="TableTextBold"/>
              <w:spacing w:before="30" w:after="0"/>
              <w:jc w:val="right"/>
              <w:rPr>
                <w:noProof w:val="0"/>
                <w:color w:val="FFFFFF"/>
              </w:rPr>
            </w:pPr>
            <w:r w:rsidRPr="00E610A5">
              <w:rPr>
                <w:noProof w:val="0"/>
                <w:color w:val="FFFFFF"/>
              </w:rPr>
              <w:t>2017</w:t>
            </w:r>
          </w:p>
        </w:tc>
        <w:tc>
          <w:tcPr>
            <w:tcW w:w="983" w:type="dxa"/>
            <w:shd w:val="clear" w:color="auto" w:fill="365F91"/>
            <w:vAlign w:val="bottom"/>
          </w:tcPr>
          <w:p w14:paraId="0F09EC27" w14:textId="77777777" w:rsidR="00A7703E" w:rsidRPr="00E610A5" w:rsidRDefault="00A7703E" w:rsidP="00F80642">
            <w:pPr>
              <w:pStyle w:val="TableTextBold"/>
              <w:spacing w:before="30" w:after="0"/>
              <w:jc w:val="right"/>
              <w:rPr>
                <w:noProof w:val="0"/>
                <w:color w:val="FFFFFF"/>
              </w:rPr>
            </w:pPr>
            <w:r w:rsidRPr="00E610A5">
              <w:rPr>
                <w:noProof w:val="0"/>
                <w:color w:val="FFFFFF"/>
              </w:rPr>
              <w:t>2018</w:t>
            </w:r>
          </w:p>
        </w:tc>
        <w:tc>
          <w:tcPr>
            <w:tcW w:w="983" w:type="dxa"/>
            <w:shd w:val="clear" w:color="auto" w:fill="365F91"/>
            <w:vAlign w:val="bottom"/>
          </w:tcPr>
          <w:p w14:paraId="0AB54600" w14:textId="77777777" w:rsidR="00A7703E" w:rsidRPr="00E610A5" w:rsidRDefault="00A7703E" w:rsidP="00F80642">
            <w:pPr>
              <w:pStyle w:val="TableTextBold"/>
              <w:spacing w:before="30" w:after="0"/>
              <w:jc w:val="right"/>
              <w:rPr>
                <w:noProof w:val="0"/>
                <w:color w:val="FFFFFF"/>
              </w:rPr>
            </w:pPr>
            <w:r w:rsidRPr="00E610A5">
              <w:rPr>
                <w:noProof w:val="0"/>
                <w:color w:val="FFFFFF"/>
              </w:rPr>
              <w:t>2019</w:t>
            </w:r>
          </w:p>
        </w:tc>
      </w:tr>
      <w:tr w:rsidR="00F80642" w:rsidRPr="00E610A5" w14:paraId="40CD12B5" w14:textId="77777777" w:rsidTr="00F80642">
        <w:trPr>
          <w:tblHeader/>
        </w:trPr>
        <w:tc>
          <w:tcPr>
            <w:tcW w:w="3469" w:type="dxa"/>
            <w:vMerge/>
            <w:tcBorders>
              <w:bottom w:val="single" w:sz="4" w:space="0" w:color="365F91"/>
            </w:tcBorders>
            <w:shd w:val="clear" w:color="auto" w:fill="365F91"/>
            <w:vAlign w:val="bottom"/>
            <w:hideMark/>
          </w:tcPr>
          <w:p w14:paraId="471C84D4" w14:textId="77777777" w:rsidR="00A7703E" w:rsidRPr="00E610A5" w:rsidRDefault="00A7703E" w:rsidP="00F80642">
            <w:pPr>
              <w:pStyle w:val="TableTextBold"/>
              <w:spacing w:before="30" w:after="30"/>
              <w:rPr>
                <w:noProof w:val="0"/>
                <w:color w:val="FFFFFF"/>
              </w:rPr>
            </w:pPr>
          </w:p>
        </w:tc>
        <w:tc>
          <w:tcPr>
            <w:tcW w:w="577" w:type="dxa"/>
            <w:vMerge/>
            <w:tcBorders>
              <w:bottom w:val="single" w:sz="4" w:space="0" w:color="365F91"/>
            </w:tcBorders>
            <w:shd w:val="clear" w:color="auto" w:fill="365F91"/>
          </w:tcPr>
          <w:p w14:paraId="2C20A55D" w14:textId="77777777" w:rsidR="00A7703E" w:rsidRPr="00E610A5" w:rsidRDefault="00A7703E" w:rsidP="00F80642">
            <w:pPr>
              <w:pStyle w:val="TableTextBold"/>
              <w:spacing w:before="30" w:after="30"/>
              <w:jc w:val="right"/>
              <w:rPr>
                <w:noProof w:val="0"/>
                <w:color w:val="FFFFFF"/>
              </w:rPr>
            </w:pPr>
          </w:p>
        </w:tc>
        <w:tc>
          <w:tcPr>
            <w:tcW w:w="982" w:type="dxa"/>
            <w:tcBorders>
              <w:bottom w:val="single" w:sz="4" w:space="0" w:color="365F91"/>
            </w:tcBorders>
            <w:shd w:val="clear" w:color="auto" w:fill="365F91"/>
            <w:noWrap/>
            <w:vAlign w:val="bottom"/>
            <w:hideMark/>
          </w:tcPr>
          <w:p w14:paraId="7B74AD49"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4628B4D1"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22AD93F7"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78121CA1"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69E14BA4"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031FB5DD"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7290863F"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2D7B0A1D"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vAlign w:val="bottom"/>
          </w:tcPr>
          <w:p w14:paraId="643FC23D"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vAlign w:val="bottom"/>
          </w:tcPr>
          <w:p w14:paraId="7D0B97D7" w14:textId="77777777" w:rsidR="00A7703E" w:rsidRPr="00E610A5" w:rsidRDefault="00A7703E" w:rsidP="00F806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r>
      <w:tr w:rsidR="00A7703E" w:rsidRPr="00E610A5" w14:paraId="4393A834" w14:textId="77777777" w:rsidTr="00C245AC">
        <w:trPr>
          <w:trHeight w:val="261"/>
        </w:trPr>
        <w:tc>
          <w:tcPr>
            <w:tcW w:w="3469" w:type="dxa"/>
            <w:shd w:val="clear" w:color="auto" w:fill="EBEFF4"/>
            <w:noWrap/>
            <w:vAlign w:val="bottom"/>
          </w:tcPr>
          <w:p w14:paraId="1653907C" w14:textId="77777777" w:rsidR="00A7703E" w:rsidRPr="00E610A5" w:rsidRDefault="00A7703E" w:rsidP="00C245AC">
            <w:pPr>
              <w:pStyle w:val="TableText"/>
              <w:spacing w:before="30" w:after="30"/>
            </w:pPr>
            <w:r w:rsidRPr="00E610A5">
              <w:t>Amount</w:t>
            </w:r>
          </w:p>
        </w:tc>
        <w:tc>
          <w:tcPr>
            <w:tcW w:w="577" w:type="dxa"/>
            <w:shd w:val="clear" w:color="auto" w:fill="EBEFF4"/>
            <w:vAlign w:val="bottom"/>
          </w:tcPr>
          <w:p w14:paraId="1EDA99A6" w14:textId="77777777" w:rsidR="00A7703E" w:rsidRPr="00E610A5" w:rsidRDefault="00A7703E" w:rsidP="00C245AC">
            <w:pPr>
              <w:pStyle w:val="TableText"/>
              <w:spacing w:before="30" w:after="30"/>
            </w:pPr>
          </w:p>
        </w:tc>
        <w:tc>
          <w:tcPr>
            <w:tcW w:w="982" w:type="dxa"/>
            <w:shd w:val="clear" w:color="auto" w:fill="EBEFF4"/>
            <w:noWrap/>
            <w:vAlign w:val="bottom"/>
          </w:tcPr>
          <w:p w14:paraId="43453C69" w14:textId="77777777" w:rsidR="00A7703E" w:rsidRPr="00E610A5" w:rsidRDefault="00A7703E" w:rsidP="00C245AC">
            <w:pPr>
              <w:pStyle w:val="TableText"/>
              <w:spacing w:before="30" w:after="30"/>
            </w:pPr>
          </w:p>
        </w:tc>
        <w:tc>
          <w:tcPr>
            <w:tcW w:w="983" w:type="dxa"/>
            <w:shd w:val="clear" w:color="auto" w:fill="EBEFF4"/>
            <w:noWrap/>
            <w:vAlign w:val="bottom"/>
          </w:tcPr>
          <w:p w14:paraId="522B7072" w14:textId="77777777" w:rsidR="00A7703E" w:rsidRPr="00E610A5" w:rsidRDefault="00A7703E" w:rsidP="00C245AC">
            <w:pPr>
              <w:pStyle w:val="TableText"/>
              <w:spacing w:before="30" w:after="30"/>
            </w:pPr>
          </w:p>
        </w:tc>
        <w:tc>
          <w:tcPr>
            <w:tcW w:w="983" w:type="dxa"/>
            <w:shd w:val="clear" w:color="auto" w:fill="EBEFF4"/>
            <w:noWrap/>
            <w:vAlign w:val="bottom"/>
          </w:tcPr>
          <w:p w14:paraId="67859942" w14:textId="77777777" w:rsidR="00A7703E" w:rsidRPr="00E610A5" w:rsidRDefault="00A7703E" w:rsidP="00C245AC">
            <w:pPr>
              <w:pStyle w:val="TableText"/>
              <w:spacing w:before="30" w:after="30"/>
            </w:pPr>
          </w:p>
        </w:tc>
        <w:tc>
          <w:tcPr>
            <w:tcW w:w="983" w:type="dxa"/>
            <w:shd w:val="clear" w:color="auto" w:fill="EBEFF4"/>
            <w:noWrap/>
            <w:vAlign w:val="bottom"/>
          </w:tcPr>
          <w:p w14:paraId="0B555CA2" w14:textId="77777777" w:rsidR="00A7703E" w:rsidRPr="00E610A5" w:rsidRDefault="00A7703E" w:rsidP="00C245AC">
            <w:pPr>
              <w:pStyle w:val="TableText"/>
              <w:spacing w:before="30" w:after="30"/>
            </w:pPr>
          </w:p>
        </w:tc>
        <w:tc>
          <w:tcPr>
            <w:tcW w:w="983" w:type="dxa"/>
            <w:shd w:val="clear" w:color="auto" w:fill="EBEFF4"/>
            <w:noWrap/>
            <w:vAlign w:val="bottom"/>
          </w:tcPr>
          <w:p w14:paraId="64CF7CA7" w14:textId="77777777" w:rsidR="00A7703E" w:rsidRPr="00E610A5" w:rsidRDefault="00A7703E" w:rsidP="00C245AC">
            <w:pPr>
              <w:pStyle w:val="TableText"/>
              <w:spacing w:before="30" w:after="30"/>
            </w:pPr>
          </w:p>
        </w:tc>
        <w:tc>
          <w:tcPr>
            <w:tcW w:w="983" w:type="dxa"/>
            <w:shd w:val="clear" w:color="auto" w:fill="EBEFF4"/>
            <w:noWrap/>
            <w:vAlign w:val="bottom"/>
          </w:tcPr>
          <w:p w14:paraId="06EE0FA7" w14:textId="77777777" w:rsidR="00A7703E" w:rsidRPr="00E610A5" w:rsidRDefault="00A7703E" w:rsidP="00C245AC">
            <w:pPr>
              <w:pStyle w:val="TableText"/>
              <w:spacing w:before="30" w:after="30"/>
            </w:pPr>
          </w:p>
        </w:tc>
        <w:tc>
          <w:tcPr>
            <w:tcW w:w="983" w:type="dxa"/>
            <w:shd w:val="clear" w:color="auto" w:fill="EBEFF4"/>
            <w:noWrap/>
            <w:vAlign w:val="bottom"/>
          </w:tcPr>
          <w:p w14:paraId="75DB2C3E" w14:textId="77777777" w:rsidR="00A7703E" w:rsidRPr="00E610A5" w:rsidRDefault="00A7703E" w:rsidP="00C245AC">
            <w:pPr>
              <w:pStyle w:val="TableText"/>
              <w:spacing w:before="30" w:after="30"/>
            </w:pPr>
          </w:p>
        </w:tc>
        <w:tc>
          <w:tcPr>
            <w:tcW w:w="983" w:type="dxa"/>
            <w:shd w:val="clear" w:color="auto" w:fill="EBEFF4"/>
            <w:noWrap/>
            <w:vAlign w:val="bottom"/>
          </w:tcPr>
          <w:p w14:paraId="743D37AA" w14:textId="77777777" w:rsidR="00A7703E" w:rsidRPr="00E610A5" w:rsidRDefault="00A7703E" w:rsidP="00C245AC">
            <w:pPr>
              <w:pStyle w:val="TableText"/>
              <w:spacing w:before="30" w:after="30"/>
            </w:pPr>
          </w:p>
        </w:tc>
        <w:tc>
          <w:tcPr>
            <w:tcW w:w="983" w:type="dxa"/>
            <w:shd w:val="clear" w:color="auto" w:fill="EBEFF4"/>
          </w:tcPr>
          <w:p w14:paraId="6B8D5962" w14:textId="77777777" w:rsidR="00A7703E" w:rsidRPr="00E610A5" w:rsidRDefault="00A7703E" w:rsidP="00C245AC">
            <w:pPr>
              <w:pStyle w:val="TableText"/>
              <w:spacing w:before="30" w:after="30"/>
            </w:pPr>
          </w:p>
        </w:tc>
        <w:tc>
          <w:tcPr>
            <w:tcW w:w="983" w:type="dxa"/>
            <w:shd w:val="clear" w:color="auto" w:fill="EBEFF4"/>
          </w:tcPr>
          <w:p w14:paraId="28AB02B5" w14:textId="77777777" w:rsidR="00A7703E" w:rsidRPr="00E610A5" w:rsidRDefault="00A7703E" w:rsidP="00C245AC">
            <w:pPr>
              <w:pStyle w:val="TableText"/>
              <w:spacing w:before="30" w:after="30"/>
            </w:pPr>
          </w:p>
        </w:tc>
      </w:tr>
      <w:tr w:rsidR="00A7703E" w:rsidRPr="00E610A5" w14:paraId="15DE4307" w14:textId="77777777" w:rsidTr="00C245AC">
        <w:trPr>
          <w:trHeight w:val="251"/>
        </w:trPr>
        <w:tc>
          <w:tcPr>
            <w:tcW w:w="3469" w:type="dxa"/>
            <w:shd w:val="clear" w:color="auto" w:fill="auto"/>
            <w:noWrap/>
            <w:vAlign w:val="bottom"/>
          </w:tcPr>
          <w:p w14:paraId="12A8B38D" w14:textId="77777777" w:rsidR="00A7703E" w:rsidRPr="00E610A5" w:rsidRDefault="00A7703E" w:rsidP="00C245AC">
            <w:pPr>
              <w:pStyle w:val="TableText"/>
              <w:spacing w:before="30" w:after="30"/>
            </w:pPr>
            <w:r w:rsidRPr="00E610A5">
              <w:t>Filled into new manufactured products</w:t>
            </w:r>
          </w:p>
        </w:tc>
        <w:tc>
          <w:tcPr>
            <w:tcW w:w="577" w:type="dxa"/>
            <w:shd w:val="clear" w:color="auto" w:fill="auto"/>
            <w:vAlign w:val="bottom"/>
          </w:tcPr>
          <w:p w14:paraId="6CFCE7D6"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3D56DEC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8AC35B4"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11951EF3"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0D0FA9D"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0C2B2491"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E2685BF"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6E5DDA2"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B746365" w14:textId="77777777" w:rsidR="00A7703E" w:rsidRPr="00E610A5" w:rsidRDefault="00A7703E" w:rsidP="00C245AC">
            <w:pPr>
              <w:pStyle w:val="TableText"/>
              <w:spacing w:before="30" w:after="30"/>
              <w:jc w:val="right"/>
            </w:pPr>
            <w:r w:rsidRPr="00E610A5">
              <w:t>NO</w:t>
            </w:r>
          </w:p>
        </w:tc>
        <w:tc>
          <w:tcPr>
            <w:tcW w:w="983" w:type="dxa"/>
          </w:tcPr>
          <w:p w14:paraId="4B1607D6" w14:textId="77777777" w:rsidR="00A7703E" w:rsidRPr="00E610A5" w:rsidRDefault="00A7703E" w:rsidP="00C245AC">
            <w:pPr>
              <w:pStyle w:val="TableText"/>
              <w:spacing w:before="30" w:after="30"/>
              <w:jc w:val="right"/>
            </w:pPr>
            <w:r w:rsidRPr="00E610A5">
              <w:t>NO</w:t>
            </w:r>
          </w:p>
        </w:tc>
        <w:tc>
          <w:tcPr>
            <w:tcW w:w="983" w:type="dxa"/>
          </w:tcPr>
          <w:p w14:paraId="27377708" w14:textId="77777777" w:rsidR="00A7703E" w:rsidRPr="00E610A5" w:rsidRDefault="00A7703E" w:rsidP="00C245AC">
            <w:pPr>
              <w:pStyle w:val="TableText"/>
              <w:spacing w:before="30" w:after="30"/>
              <w:jc w:val="right"/>
            </w:pPr>
            <w:r w:rsidRPr="00E610A5">
              <w:t>NO</w:t>
            </w:r>
          </w:p>
        </w:tc>
      </w:tr>
      <w:tr w:rsidR="00A7703E" w:rsidRPr="00E610A5" w14:paraId="4BA038F1" w14:textId="77777777" w:rsidTr="00C245AC">
        <w:trPr>
          <w:trHeight w:val="251"/>
        </w:trPr>
        <w:tc>
          <w:tcPr>
            <w:tcW w:w="3469" w:type="dxa"/>
            <w:shd w:val="clear" w:color="auto" w:fill="auto"/>
            <w:noWrap/>
            <w:vAlign w:val="bottom"/>
          </w:tcPr>
          <w:p w14:paraId="0ABE2436" w14:textId="77777777" w:rsidR="00A7703E" w:rsidRPr="00E610A5" w:rsidRDefault="00A7703E" w:rsidP="00C245AC">
            <w:pPr>
              <w:pStyle w:val="TableText1"/>
            </w:pPr>
            <w:r w:rsidRPr="00E610A5">
              <w:t>In operating systems (average annual stocks)</w:t>
            </w:r>
          </w:p>
        </w:tc>
        <w:tc>
          <w:tcPr>
            <w:tcW w:w="577" w:type="dxa"/>
            <w:shd w:val="clear" w:color="auto" w:fill="auto"/>
            <w:vAlign w:val="bottom"/>
          </w:tcPr>
          <w:p w14:paraId="3B7FD5BA"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32371D8F" w14:textId="77777777" w:rsidR="00A7703E" w:rsidRPr="00E610A5" w:rsidRDefault="00A7703E" w:rsidP="00C245AC">
            <w:pPr>
              <w:pStyle w:val="TableText"/>
              <w:spacing w:before="30" w:after="30"/>
              <w:jc w:val="right"/>
            </w:pPr>
            <w:r w:rsidRPr="00E610A5">
              <w:t>0.08</w:t>
            </w:r>
          </w:p>
        </w:tc>
        <w:tc>
          <w:tcPr>
            <w:tcW w:w="983" w:type="dxa"/>
            <w:shd w:val="clear" w:color="auto" w:fill="auto"/>
            <w:noWrap/>
          </w:tcPr>
          <w:p w14:paraId="0775BA63" w14:textId="77777777" w:rsidR="00A7703E" w:rsidRPr="00E610A5" w:rsidRDefault="00A7703E" w:rsidP="00C245AC">
            <w:pPr>
              <w:pStyle w:val="TableText"/>
              <w:spacing w:before="30" w:after="30"/>
              <w:jc w:val="right"/>
            </w:pPr>
            <w:r w:rsidRPr="00E610A5">
              <w:t>0.10</w:t>
            </w:r>
          </w:p>
        </w:tc>
        <w:tc>
          <w:tcPr>
            <w:tcW w:w="983" w:type="dxa"/>
            <w:shd w:val="clear" w:color="auto" w:fill="auto"/>
            <w:noWrap/>
          </w:tcPr>
          <w:p w14:paraId="4A7C2DB9" w14:textId="77777777" w:rsidR="00A7703E" w:rsidRPr="00E610A5" w:rsidRDefault="00A7703E" w:rsidP="00C245AC">
            <w:pPr>
              <w:pStyle w:val="TableText"/>
              <w:spacing w:before="30" w:after="30"/>
              <w:jc w:val="right"/>
            </w:pPr>
            <w:r w:rsidRPr="00E610A5">
              <w:t>0.12</w:t>
            </w:r>
          </w:p>
        </w:tc>
        <w:tc>
          <w:tcPr>
            <w:tcW w:w="983" w:type="dxa"/>
            <w:shd w:val="clear" w:color="auto" w:fill="auto"/>
            <w:noWrap/>
          </w:tcPr>
          <w:p w14:paraId="18F2F02B" w14:textId="77777777" w:rsidR="00A7703E" w:rsidRPr="00E610A5" w:rsidRDefault="00A7703E" w:rsidP="00C245AC">
            <w:pPr>
              <w:pStyle w:val="TableText"/>
              <w:spacing w:before="30" w:after="30"/>
              <w:jc w:val="right"/>
            </w:pPr>
            <w:r w:rsidRPr="00E610A5">
              <w:t>0.14</w:t>
            </w:r>
          </w:p>
        </w:tc>
        <w:tc>
          <w:tcPr>
            <w:tcW w:w="983" w:type="dxa"/>
            <w:shd w:val="clear" w:color="auto" w:fill="auto"/>
            <w:noWrap/>
          </w:tcPr>
          <w:p w14:paraId="3AF472EB" w14:textId="77777777" w:rsidR="00A7703E" w:rsidRPr="00E610A5" w:rsidRDefault="00A7703E" w:rsidP="00C245AC">
            <w:pPr>
              <w:pStyle w:val="TableText"/>
              <w:spacing w:before="30" w:after="30"/>
              <w:jc w:val="right"/>
            </w:pPr>
            <w:r w:rsidRPr="00E610A5">
              <w:t>0.16</w:t>
            </w:r>
          </w:p>
        </w:tc>
        <w:tc>
          <w:tcPr>
            <w:tcW w:w="983" w:type="dxa"/>
            <w:shd w:val="clear" w:color="auto" w:fill="auto"/>
            <w:noWrap/>
          </w:tcPr>
          <w:p w14:paraId="4EE97E48" w14:textId="77777777" w:rsidR="00A7703E" w:rsidRPr="00E610A5" w:rsidRDefault="00A7703E" w:rsidP="00C245AC">
            <w:pPr>
              <w:pStyle w:val="TableText"/>
              <w:spacing w:before="30" w:after="30"/>
              <w:jc w:val="right"/>
            </w:pPr>
            <w:r w:rsidRPr="00E610A5">
              <w:t>0.18</w:t>
            </w:r>
          </w:p>
        </w:tc>
        <w:tc>
          <w:tcPr>
            <w:tcW w:w="983" w:type="dxa"/>
            <w:shd w:val="clear" w:color="auto" w:fill="auto"/>
            <w:noWrap/>
          </w:tcPr>
          <w:p w14:paraId="6E9E72FC" w14:textId="77777777" w:rsidR="00A7703E" w:rsidRPr="00E610A5" w:rsidRDefault="00A7703E" w:rsidP="00C245AC">
            <w:pPr>
              <w:pStyle w:val="TableText"/>
              <w:spacing w:before="30" w:after="30"/>
              <w:jc w:val="right"/>
            </w:pPr>
            <w:r w:rsidRPr="00E610A5">
              <w:t>0.20</w:t>
            </w:r>
          </w:p>
        </w:tc>
        <w:tc>
          <w:tcPr>
            <w:tcW w:w="983" w:type="dxa"/>
            <w:shd w:val="clear" w:color="auto" w:fill="auto"/>
            <w:noWrap/>
          </w:tcPr>
          <w:p w14:paraId="4FAE1DCA" w14:textId="77777777" w:rsidR="00A7703E" w:rsidRPr="00E610A5" w:rsidRDefault="00A7703E" w:rsidP="00C245AC">
            <w:pPr>
              <w:pStyle w:val="TableText"/>
              <w:spacing w:before="30" w:after="30"/>
              <w:jc w:val="right"/>
            </w:pPr>
            <w:r w:rsidRPr="00E610A5">
              <w:t>0.20</w:t>
            </w:r>
          </w:p>
        </w:tc>
        <w:tc>
          <w:tcPr>
            <w:tcW w:w="983" w:type="dxa"/>
          </w:tcPr>
          <w:p w14:paraId="65B9AC1E" w14:textId="77777777" w:rsidR="00A7703E" w:rsidRPr="00E610A5" w:rsidRDefault="00A7703E" w:rsidP="00C245AC">
            <w:pPr>
              <w:pStyle w:val="TableText"/>
              <w:spacing w:before="30" w:after="30"/>
              <w:jc w:val="right"/>
            </w:pPr>
            <w:r w:rsidRPr="00E610A5">
              <w:t>0.20</w:t>
            </w:r>
          </w:p>
        </w:tc>
        <w:tc>
          <w:tcPr>
            <w:tcW w:w="983" w:type="dxa"/>
          </w:tcPr>
          <w:p w14:paraId="1F0CDDA8" w14:textId="77777777" w:rsidR="00A7703E" w:rsidRPr="00E610A5" w:rsidRDefault="00A7703E" w:rsidP="00C245AC">
            <w:pPr>
              <w:pStyle w:val="TableText"/>
              <w:spacing w:before="30" w:after="30"/>
              <w:jc w:val="right"/>
            </w:pPr>
            <w:r w:rsidRPr="00E610A5">
              <w:t>0.20</w:t>
            </w:r>
          </w:p>
        </w:tc>
      </w:tr>
      <w:tr w:rsidR="00A7703E" w:rsidRPr="00E610A5" w14:paraId="146EAC9C" w14:textId="77777777" w:rsidTr="00C245AC">
        <w:trPr>
          <w:trHeight w:val="261"/>
        </w:trPr>
        <w:tc>
          <w:tcPr>
            <w:tcW w:w="3469" w:type="dxa"/>
            <w:shd w:val="clear" w:color="auto" w:fill="auto"/>
            <w:noWrap/>
            <w:vAlign w:val="bottom"/>
          </w:tcPr>
          <w:p w14:paraId="5CB55741" w14:textId="77777777" w:rsidR="00A7703E" w:rsidRPr="00E610A5" w:rsidRDefault="00A7703E" w:rsidP="00C245AC">
            <w:pPr>
              <w:pStyle w:val="TableText1"/>
            </w:pPr>
            <w:r w:rsidRPr="00E610A5">
              <w:t>Remaining in products at decommissioning</w:t>
            </w:r>
          </w:p>
        </w:tc>
        <w:tc>
          <w:tcPr>
            <w:tcW w:w="577" w:type="dxa"/>
            <w:shd w:val="clear" w:color="auto" w:fill="auto"/>
            <w:vAlign w:val="bottom"/>
          </w:tcPr>
          <w:p w14:paraId="33E1536C"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664A24E8"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576CDD8"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79C3B114"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36D55C2"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747FD94D"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7C05967"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932BD2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0A8E665F" w14:textId="77777777" w:rsidR="00A7703E" w:rsidRPr="00E610A5" w:rsidRDefault="00A7703E" w:rsidP="00C245AC">
            <w:pPr>
              <w:pStyle w:val="TableText"/>
              <w:spacing w:before="30" w:after="30"/>
              <w:jc w:val="right"/>
            </w:pPr>
            <w:r w:rsidRPr="00E610A5">
              <w:t>NO</w:t>
            </w:r>
          </w:p>
        </w:tc>
        <w:tc>
          <w:tcPr>
            <w:tcW w:w="983" w:type="dxa"/>
          </w:tcPr>
          <w:p w14:paraId="13F9F3A6" w14:textId="77777777" w:rsidR="00A7703E" w:rsidRPr="00E610A5" w:rsidRDefault="00A7703E" w:rsidP="00C245AC">
            <w:pPr>
              <w:pStyle w:val="TableText"/>
              <w:spacing w:before="30" w:after="30"/>
              <w:jc w:val="right"/>
            </w:pPr>
            <w:r w:rsidRPr="00E610A5">
              <w:t>NO</w:t>
            </w:r>
          </w:p>
        </w:tc>
        <w:tc>
          <w:tcPr>
            <w:tcW w:w="983" w:type="dxa"/>
          </w:tcPr>
          <w:p w14:paraId="7704F66D" w14:textId="77777777" w:rsidR="00A7703E" w:rsidRPr="00E610A5" w:rsidRDefault="00A7703E" w:rsidP="00C245AC">
            <w:pPr>
              <w:pStyle w:val="TableText"/>
              <w:spacing w:before="30" w:after="30"/>
              <w:jc w:val="right"/>
            </w:pPr>
            <w:r w:rsidRPr="00E610A5">
              <w:t>NO</w:t>
            </w:r>
          </w:p>
        </w:tc>
      </w:tr>
      <w:tr w:rsidR="00A7703E" w:rsidRPr="00E610A5" w14:paraId="6409813B" w14:textId="77777777" w:rsidTr="00C245AC">
        <w:trPr>
          <w:trHeight w:val="251"/>
        </w:trPr>
        <w:tc>
          <w:tcPr>
            <w:tcW w:w="3469" w:type="dxa"/>
            <w:shd w:val="clear" w:color="auto" w:fill="auto"/>
            <w:noWrap/>
            <w:vAlign w:val="bottom"/>
          </w:tcPr>
          <w:p w14:paraId="74E09DA2" w14:textId="77777777" w:rsidR="00A7703E" w:rsidRPr="00E610A5" w:rsidRDefault="00A7703E" w:rsidP="00C245AC">
            <w:pPr>
              <w:pStyle w:val="TableText"/>
              <w:spacing w:before="30" w:after="30"/>
            </w:pPr>
            <w:r w:rsidRPr="00E610A5">
              <w:t>Emissions</w:t>
            </w:r>
          </w:p>
        </w:tc>
        <w:tc>
          <w:tcPr>
            <w:tcW w:w="577" w:type="dxa"/>
            <w:shd w:val="clear" w:color="auto" w:fill="auto"/>
            <w:vAlign w:val="bottom"/>
          </w:tcPr>
          <w:p w14:paraId="680C3C32"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386E3D2E" w14:textId="77777777" w:rsidR="00A7703E" w:rsidRPr="00E610A5" w:rsidRDefault="00A7703E" w:rsidP="00C245AC">
            <w:pPr>
              <w:pStyle w:val="TableText"/>
              <w:spacing w:before="30" w:after="30"/>
              <w:jc w:val="right"/>
            </w:pPr>
            <w:r w:rsidRPr="00E610A5">
              <w:t>0.01</w:t>
            </w:r>
          </w:p>
        </w:tc>
        <w:tc>
          <w:tcPr>
            <w:tcW w:w="983" w:type="dxa"/>
            <w:shd w:val="clear" w:color="auto" w:fill="auto"/>
            <w:noWrap/>
          </w:tcPr>
          <w:p w14:paraId="782DE094"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130D89ED"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0970FBD4"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4E79A65E"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2BF04063" w14:textId="77777777" w:rsidR="00A7703E" w:rsidRPr="00E610A5" w:rsidRDefault="00A7703E" w:rsidP="00C245AC">
            <w:pPr>
              <w:pStyle w:val="TableText"/>
              <w:spacing w:before="30" w:after="30"/>
              <w:jc w:val="right"/>
            </w:pPr>
            <w:r w:rsidRPr="00E610A5">
              <w:t>0.03</w:t>
            </w:r>
          </w:p>
        </w:tc>
        <w:tc>
          <w:tcPr>
            <w:tcW w:w="983" w:type="dxa"/>
            <w:shd w:val="clear" w:color="auto" w:fill="auto"/>
            <w:noWrap/>
          </w:tcPr>
          <w:p w14:paraId="3AE2E072" w14:textId="77777777" w:rsidR="00A7703E" w:rsidRPr="00E610A5" w:rsidRDefault="00A7703E" w:rsidP="00C245AC">
            <w:pPr>
              <w:pStyle w:val="TableText"/>
              <w:spacing w:before="30" w:after="30"/>
              <w:jc w:val="right"/>
            </w:pPr>
            <w:r w:rsidRPr="00E610A5">
              <w:t>0.03</w:t>
            </w:r>
          </w:p>
        </w:tc>
        <w:tc>
          <w:tcPr>
            <w:tcW w:w="983" w:type="dxa"/>
            <w:shd w:val="clear" w:color="auto" w:fill="auto"/>
            <w:noWrap/>
          </w:tcPr>
          <w:p w14:paraId="2CC93E05" w14:textId="77777777" w:rsidR="00A7703E" w:rsidRPr="00E610A5" w:rsidRDefault="00A7703E" w:rsidP="00C245AC">
            <w:pPr>
              <w:pStyle w:val="TableText"/>
              <w:spacing w:before="30" w:after="30"/>
              <w:jc w:val="right"/>
            </w:pPr>
            <w:r w:rsidRPr="00E610A5">
              <w:t>0.03</w:t>
            </w:r>
          </w:p>
        </w:tc>
        <w:tc>
          <w:tcPr>
            <w:tcW w:w="983" w:type="dxa"/>
          </w:tcPr>
          <w:p w14:paraId="3F5D2008" w14:textId="77777777" w:rsidR="00A7703E" w:rsidRPr="00E610A5" w:rsidRDefault="00A7703E" w:rsidP="00C245AC">
            <w:pPr>
              <w:pStyle w:val="TableText"/>
              <w:spacing w:before="30" w:after="30"/>
              <w:jc w:val="right"/>
            </w:pPr>
            <w:r w:rsidRPr="00E610A5">
              <w:t>0.03</w:t>
            </w:r>
          </w:p>
        </w:tc>
        <w:tc>
          <w:tcPr>
            <w:tcW w:w="983" w:type="dxa"/>
          </w:tcPr>
          <w:p w14:paraId="72A2A10E" w14:textId="77777777" w:rsidR="00A7703E" w:rsidRPr="00E610A5" w:rsidRDefault="00A7703E" w:rsidP="00C245AC">
            <w:pPr>
              <w:pStyle w:val="TableText"/>
              <w:spacing w:before="30" w:after="30"/>
              <w:jc w:val="right"/>
            </w:pPr>
            <w:r w:rsidRPr="00E610A5">
              <w:t>0.03</w:t>
            </w:r>
          </w:p>
        </w:tc>
      </w:tr>
      <w:tr w:rsidR="00A7703E" w:rsidRPr="00E610A5" w14:paraId="67C49AE5" w14:textId="77777777" w:rsidTr="00C245AC">
        <w:trPr>
          <w:trHeight w:val="261"/>
        </w:trPr>
        <w:tc>
          <w:tcPr>
            <w:tcW w:w="3469" w:type="dxa"/>
            <w:shd w:val="clear" w:color="auto" w:fill="auto"/>
            <w:noWrap/>
            <w:vAlign w:val="bottom"/>
          </w:tcPr>
          <w:p w14:paraId="5BAFAB0B" w14:textId="77777777" w:rsidR="00A7703E" w:rsidRPr="00E610A5" w:rsidRDefault="00A7703E" w:rsidP="00C245AC">
            <w:pPr>
              <w:pStyle w:val="TableText1"/>
            </w:pPr>
            <w:r w:rsidRPr="00E610A5">
              <w:t>From manufacturing</w:t>
            </w:r>
          </w:p>
        </w:tc>
        <w:tc>
          <w:tcPr>
            <w:tcW w:w="577" w:type="dxa"/>
            <w:shd w:val="clear" w:color="auto" w:fill="auto"/>
            <w:vAlign w:val="bottom"/>
          </w:tcPr>
          <w:p w14:paraId="7D41B370"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5C8DC5D9"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5EC00E8"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09EB8D6A"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C9CD9C6"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185B5899"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0362ACFE"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7B9343B8"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B99D391" w14:textId="77777777" w:rsidR="00A7703E" w:rsidRPr="00E610A5" w:rsidRDefault="00A7703E" w:rsidP="00C245AC">
            <w:pPr>
              <w:pStyle w:val="TableText"/>
              <w:spacing w:before="30" w:after="30"/>
              <w:jc w:val="right"/>
            </w:pPr>
            <w:r w:rsidRPr="00E610A5">
              <w:t>NO</w:t>
            </w:r>
          </w:p>
        </w:tc>
        <w:tc>
          <w:tcPr>
            <w:tcW w:w="983" w:type="dxa"/>
          </w:tcPr>
          <w:p w14:paraId="375646E8" w14:textId="77777777" w:rsidR="00A7703E" w:rsidRPr="00E610A5" w:rsidRDefault="00A7703E" w:rsidP="00C245AC">
            <w:pPr>
              <w:pStyle w:val="TableText"/>
              <w:spacing w:before="30" w:after="30"/>
              <w:jc w:val="right"/>
            </w:pPr>
            <w:r w:rsidRPr="00E610A5">
              <w:t>NO</w:t>
            </w:r>
          </w:p>
        </w:tc>
        <w:tc>
          <w:tcPr>
            <w:tcW w:w="983" w:type="dxa"/>
          </w:tcPr>
          <w:p w14:paraId="03EAF4F9" w14:textId="77777777" w:rsidR="00A7703E" w:rsidRPr="00E610A5" w:rsidRDefault="00A7703E" w:rsidP="00C245AC">
            <w:pPr>
              <w:pStyle w:val="TableText"/>
              <w:spacing w:before="30" w:after="30"/>
              <w:jc w:val="right"/>
            </w:pPr>
            <w:r w:rsidRPr="00E610A5">
              <w:t>NO</w:t>
            </w:r>
          </w:p>
        </w:tc>
      </w:tr>
      <w:tr w:rsidR="00A7703E" w:rsidRPr="00E610A5" w14:paraId="2E6A8D55" w14:textId="77777777" w:rsidTr="00C245AC">
        <w:trPr>
          <w:trHeight w:val="251"/>
        </w:trPr>
        <w:tc>
          <w:tcPr>
            <w:tcW w:w="3469" w:type="dxa"/>
            <w:shd w:val="clear" w:color="auto" w:fill="auto"/>
            <w:noWrap/>
            <w:vAlign w:val="bottom"/>
          </w:tcPr>
          <w:p w14:paraId="7C7723FF" w14:textId="77777777" w:rsidR="00A7703E" w:rsidRPr="00E610A5" w:rsidRDefault="00A7703E" w:rsidP="00C245AC">
            <w:pPr>
              <w:pStyle w:val="TableText1"/>
            </w:pPr>
            <w:r w:rsidRPr="00E610A5">
              <w:t>From stocks</w:t>
            </w:r>
          </w:p>
        </w:tc>
        <w:tc>
          <w:tcPr>
            <w:tcW w:w="577" w:type="dxa"/>
            <w:shd w:val="clear" w:color="auto" w:fill="auto"/>
            <w:vAlign w:val="bottom"/>
          </w:tcPr>
          <w:p w14:paraId="01ACE18E"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6055B80F" w14:textId="77777777" w:rsidR="00A7703E" w:rsidRPr="00E610A5" w:rsidRDefault="00A7703E" w:rsidP="00C245AC">
            <w:pPr>
              <w:pStyle w:val="TableText"/>
              <w:spacing w:before="30" w:after="30"/>
              <w:jc w:val="right"/>
            </w:pPr>
            <w:r w:rsidRPr="00E610A5">
              <w:t>0.01</w:t>
            </w:r>
          </w:p>
        </w:tc>
        <w:tc>
          <w:tcPr>
            <w:tcW w:w="983" w:type="dxa"/>
            <w:shd w:val="clear" w:color="auto" w:fill="auto"/>
            <w:noWrap/>
          </w:tcPr>
          <w:p w14:paraId="53830F7C"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65F5F870"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2848CC36"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0BCF0033" w14:textId="77777777" w:rsidR="00A7703E" w:rsidRPr="00E610A5" w:rsidRDefault="00A7703E" w:rsidP="00C245AC">
            <w:pPr>
              <w:pStyle w:val="TableText"/>
              <w:spacing w:before="30" w:after="30"/>
              <w:jc w:val="right"/>
            </w:pPr>
            <w:r w:rsidRPr="00E610A5">
              <w:t>0.02</w:t>
            </w:r>
          </w:p>
        </w:tc>
        <w:tc>
          <w:tcPr>
            <w:tcW w:w="983" w:type="dxa"/>
            <w:shd w:val="clear" w:color="auto" w:fill="auto"/>
            <w:noWrap/>
          </w:tcPr>
          <w:p w14:paraId="1F474A12" w14:textId="77777777" w:rsidR="00A7703E" w:rsidRPr="00E610A5" w:rsidRDefault="00A7703E" w:rsidP="00C245AC">
            <w:pPr>
              <w:pStyle w:val="TableText"/>
              <w:spacing w:before="30" w:after="30"/>
              <w:jc w:val="right"/>
            </w:pPr>
            <w:r w:rsidRPr="00E610A5">
              <w:t>0.03</w:t>
            </w:r>
          </w:p>
        </w:tc>
        <w:tc>
          <w:tcPr>
            <w:tcW w:w="983" w:type="dxa"/>
            <w:shd w:val="clear" w:color="auto" w:fill="auto"/>
            <w:noWrap/>
          </w:tcPr>
          <w:p w14:paraId="0CF14818" w14:textId="77777777" w:rsidR="00A7703E" w:rsidRPr="00E610A5" w:rsidRDefault="00A7703E" w:rsidP="00C245AC">
            <w:pPr>
              <w:pStyle w:val="TableText"/>
              <w:spacing w:before="30" w:after="30"/>
              <w:jc w:val="right"/>
            </w:pPr>
            <w:r w:rsidRPr="00E610A5">
              <w:t>0.03</w:t>
            </w:r>
          </w:p>
        </w:tc>
        <w:tc>
          <w:tcPr>
            <w:tcW w:w="983" w:type="dxa"/>
            <w:shd w:val="clear" w:color="auto" w:fill="auto"/>
            <w:noWrap/>
          </w:tcPr>
          <w:p w14:paraId="1F6772FF" w14:textId="77777777" w:rsidR="00A7703E" w:rsidRPr="00E610A5" w:rsidRDefault="00A7703E" w:rsidP="00C245AC">
            <w:pPr>
              <w:pStyle w:val="TableText"/>
              <w:spacing w:before="30" w:after="30"/>
              <w:jc w:val="right"/>
            </w:pPr>
            <w:r w:rsidRPr="00E610A5">
              <w:t>0.03</w:t>
            </w:r>
          </w:p>
        </w:tc>
        <w:tc>
          <w:tcPr>
            <w:tcW w:w="983" w:type="dxa"/>
          </w:tcPr>
          <w:p w14:paraId="5EB375E7" w14:textId="77777777" w:rsidR="00A7703E" w:rsidRPr="00E610A5" w:rsidRDefault="00A7703E" w:rsidP="00C245AC">
            <w:pPr>
              <w:pStyle w:val="TableText"/>
              <w:spacing w:before="30" w:after="30"/>
              <w:jc w:val="right"/>
            </w:pPr>
            <w:r w:rsidRPr="00E610A5">
              <w:t>0.03</w:t>
            </w:r>
          </w:p>
        </w:tc>
        <w:tc>
          <w:tcPr>
            <w:tcW w:w="983" w:type="dxa"/>
          </w:tcPr>
          <w:p w14:paraId="25BF13E2" w14:textId="77777777" w:rsidR="00A7703E" w:rsidRPr="00E610A5" w:rsidRDefault="00A7703E" w:rsidP="00C245AC">
            <w:pPr>
              <w:pStyle w:val="TableText"/>
              <w:spacing w:before="30" w:after="30"/>
              <w:jc w:val="right"/>
            </w:pPr>
            <w:r w:rsidRPr="00E610A5">
              <w:t>0.03</w:t>
            </w:r>
          </w:p>
        </w:tc>
      </w:tr>
      <w:tr w:rsidR="00A7703E" w:rsidRPr="00E610A5" w14:paraId="7529D046" w14:textId="77777777" w:rsidTr="00C245AC">
        <w:trPr>
          <w:trHeight w:val="251"/>
        </w:trPr>
        <w:tc>
          <w:tcPr>
            <w:tcW w:w="3469" w:type="dxa"/>
            <w:shd w:val="clear" w:color="auto" w:fill="auto"/>
            <w:noWrap/>
            <w:vAlign w:val="bottom"/>
          </w:tcPr>
          <w:p w14:paraId="48BCD39D" w14:textId="77777777" w:rsidR="00A7703E" w:rsidRPr="00E610A5" w:rsidRDefault="00A7703E" w:rsidP="00C245AC">
            <w:pPr>
              <w:pStyle w:val="TableText1"/>
            </w:pPr>
            <w:r w:rsidRPr="00E610A5">
              <w:t>From disposal</w:t>
            </w:r>
          </w:p>
        </w:tc>
        <w:tc>
          <w:tcPr>
            <w:tcW w:w="577" w:type="dxa"/>
            <w:shd w:val="clear" w:color="auto" w:fill="auto"/>
            <w:vAlign w:val="bottom"/>
          </w:tcPr>
          <w:p w14:paraId="0F0F10CB" w14:textId="77777777" w:rsidR="00A7703E" w:rsidRPr="00E610A5" w:rsidRDefault="00A7703E" w:rsidP="00C245AC">
            <w:pPr>
              <w:pStyle w:val="TableText"/>
              <w:spacing w:before="30" w:after="30"/>
              <w:jc w:val="right"/>
            </w:pPr>
            <w:r w:rsidRPr="00E610A5">
              <w:t>t</w:t>
            </w:r>
          </w:p>
        </w:tc>
        <w:tc>
          <w:tcPr>
            <w:tcW w:w="982" w:type="dxa"/>
            <w:shd w:val="clear" w:color="auto" w:fill="auto"/>
            <w:noWrap/>
          </w:tcPr>
          <w:p w14:paraId="5003FEA8"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44D54BD"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5B8AB1A"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7888F97B"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39D7D93F"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8B61F94"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DE6348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3378F422" w14:textId="77777777" w:rsidR="00A7703E" w:rsidRPr="00E610A5" w:rsidRDefault="00A7703E" w:rsidP="00C245AC">
            <w:pPr>
              <w:pStyle w:val="TableText"/>
              <w:spacing w:before="30" w:after="30"/>
              <w:jc w:val="right"/>
            </w:pPr>
            <w:r w:rsidRPr="00E610A5">
              <w:t>NO</w:t>
            </w:r>
          </w:p>
        </w:tc>
        <w:tc>
          <w:tcPr>
            <w:tcW w:w="983" w:type="dxa"/>
          </w:tcPr>
          <w:p w14:paraId="423A89E7" w14:textId="77777777" w:rsidR="00A7703E" w:rsidRPr="00E610A5" w:rsidRDefault="00A7703E" w:rsidP="00C245AC">
            <w:pPr>
              <w:pStyle w:val="TableText"/>
              <w:spacing w:before="30" w:after="30"/>
              <w:jc w:val="right"/>
            </w:pPr>
            <w:r w:rsidRPr="00E610A5">
              <w:t>NO</w:t>
            </w:r>
          </w:p>
        </w:tc>
        <w:tc>
          <w:tcPr>
            <w:tcW w:w="983" w:type="dxa"/>
          </w:tcPr>
          <w:p w14:paraId="5AC93CAE" w14:textId="77777777" w:rsidR="00A7703E" w:rsidRPr="00E610A5" w:rsidRDefault="00A7703E" w:rsidP="00C245AC">
            <w:pPr>
              <w:pStyle w:val="TableText"/>
              <w:spacing w:before="30" w:after="30"/>
              <w:jc w:val="right"/>
            </w:pPr>
            <w:r w:rsidRPr="00E610A5">
              <w:t>NO</w:t>
            </w:r>
          </w:p>
        </w:tc>
      </w:tr>
      <w:tr w:rsidR="00A7703E" w:rsidRPr="00E610A5" w14:paraId="16BCF3E4" w14:textId="77777777" w:rsidTr="00C245AC">
        <w:trPr>
          <w:trHeight w:val="261"/>
        </w:trPr>
        <w:tc>
          <w:tcPr>
            <w:tcW w:w="3469" w:type="dxa"/>
            <w:tcBorders>
              <w:bottom w:val="single" w:sz="4" w:space="0" w:color="365F91"/>
            </w:tcBorders>
            <w:shd w:val="clear" w:color="auto" w:fill="auto"/>
            <w:noWrap/>
            <w:vAlign w:val="bottom"/>
          </w:tcPr>
          <w:p w14:paraId="6028114D" w14:textId="77777777" w:rsidR="00A7703E" w:rsidRPr="00E610A5" w:rsidRDefault="00A7703E" w:rsidP="00C245AC">
            <w:pPr>
              <w:pStyle w:val="TableText1"/>
            </w:pPr>
            <w:r w:rsidRPr="00E610A5">
              <w:t>Recovery</w:t>
            </w:r>
          </w:p>
        </w:tc>
        <w:tc>
          <w:tcPr>
            <w:tcW w:w="577" w:type="dxa"/>
            <w:tcBorders>
              <w:bottom w:val="single" w:sz="4" w:space="0" w:color="365F91"/>
            </w:tcBorders>
            <w:shd w:val="clear" w:color="auto" w:fill="auto"/>
            <w:vAlign w:val="bottom"/>
          </w:tcPr>
          <w:p w14:paraId="7C2CAB2F" w14:textId="77777777" w:rsidR="00A7703E" w:rsidRPr="00E610A5" w:rsidRDefault="00A7703E" w:rsidP="00C245AC">
            <w:pPr>
              <w:pStyle w:val="TableText"/>
              <w:spacing w:before="30" w:after="30"/>
              <w:jc w:val="right"/>
            </w:pPr>
            <w:r w:rsidRPr="00E610A5">
              <w:t>t</w:t>
            </w:r>
          </w:p>
        </w:tc>
        <w:tc>
          <w:tcPr>
            <w:tcW w:w="982" w:type="dxa"/>
            <w:tcBorders>
              <w:bottom w:val="single" w:sz="4" w:space="0" w:color="365F91"/>
            </w:tcBorders>
            <w:shd w:val="clear" w:color="auto" w:fill="auto"/>
            <w:noWrap/>
          </w:tcPr>
          <w:p w14:paraId="58B01FB6"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77BD69D9"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389296C7"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6AAF2E53"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5D9124C8"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243CE573"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4F3B299E"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shd w:val="clear" w:color="auto" w:fill="auto"/>
            <w:noWrap/>
          </w:tcPr>
          <w:p w14:paraId="2BB87F1F"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tcPr>
          <w:p w14:paraId="5FF1913E" w14:textId="77777777" w:rsidR="00A7703E" w:rsidRPr="00E610A5" w:rsidRDefault="00A7703E" w:rsidP="00C245AC">
            <w:pPr>
              <w:pStyle w:val="TableText"/>
              <w:spacing w:before="30" w:after="30"/>
              <w:jc w:val="right"/>
            </w:pPr>
            <w:r w:rsidRPr="00E610A5">
              <w:t>NO</w:t>
            </w:r>
          </w:p>
        </w:tc>
        <w:tc>
          <w:tcPr>
            <w:tcW w:w="983" w:type="dxa"/>
            <w:tcBorders>
              <w:bottom w:val="single" w:sz="4" w:space="0" w:color="365F91"/>
            </w:tcBorders>
          </w:tcPr>
          <w:p w14:paraId="515DCE37" w14:textId="77777777" w:rsidR="00A7703E" w:rsidRPr="00E610A5" w:rsidRDefault="00A7703E" w:rsidP="00C245AC">
            <w:pPr>
              <w:pStyle w:val="TableText"/>
              <w:spacing w:before="30" w:after="30"/>
              <w:jc w:val="right"/>
            </w:pPr>
            <w:r w:rsidRPr="00E610A5">
              <w:t>NO</w:t>
            </w:r>
          </w:p>
        </w:tc>
      </w:tr>
      <w:tr w:rsidR="00A7703E" w:rsidRPr="00E610A5" w14:paraId="674CFD00" w14:textId="77777777" w:rsidTr="00C245AC">
        <w:trPr>
          <w:trHeight w:val="251"/>
        </w:trPr>
        <w:tc>
          <w:tcPr>
            <w:tcW w:w="3469" w:type="dxa"/>
            <w:shd w:val="clear" w:color="auto" w:fill="EBEFF4"/>
            <w:noWrap/>
            <w:vAlign w:val="bottom"/>
          </w:tcPr>
          <w:p w14:paraId="69E5387C" w14:textId="77777777" w:rsidR="00A7703E" w:rsidRPr="00E610A5" w:rsidRDefault="00A7703E" w:rsidP="00C245AC">
            <w:pPr>
              <w:pStyle w:val="TableText"/>
              <w:spacing w:before="30" w:after="30"/>
            </w:pPr>
            <w:r w:rsidRPr="00E610A5">
              <w:t>Implied Emission Factor</w:t>
            </w:r>
          </w:p>
        </w:tc>
        <w:tc>
          <w:tcPr>
            <w:tcW w:w="577" w:type="dxa"/>
            <w:shd w:val="clear" w:color="auto" w:fill="EBEFF4"/>
            <w:vAlign w:val="bottom"/>
          </w:tcPr>
          <w:p w14:paraId="19B4D1E7" w14:textId="77777777" w:rsidR="00A7703E" w:rsidRPr="00E610A5" w:rsidRDefault="00A7703E" w:rsidP="00C245AC">
            <w:pPr>
              <w:pStyle w:val="TableText"/>
              <w:spacing w:before="30" w:after="30"/>
              <w:jc w:val="right"/>
            </w:pPr>
          </w:p>
        </w:tc>
        <w:tc>
          <w:tcPr>
            <w:tcW w:w="982" w:type="dxa"/>
            <w:shd w:val="clear" w:color="auto" w:fill="EBEFF4"/>
            <w:noWrap/>
          </w:tcPr>
          <w:p w14:paraId="48E55120" w14:textId="77777777" w:rsidR="00A7703E" w:rsidRPr="00E610A5" w:rsidRDefault="00A7703E" w:rsidP="00C245AC">
            <w:pPr>
              <w:pStyle w:val="TableText"/>
              <w:spacing w:before="30" w:after="30"/>
              <w:jc w:val="right"/>
            </w:pPr>
          </w:p>
        </w:tc>
        <w:tc>
          <w:tcPr>
            <w:tcW w:w="983" w:type="dxa"/>
            <w:shd w:val="clear" w:color="auto" w:fill="EBEFF4"/>
            <w:noWrap/>
          </w:tcPr>
          <w:p w14:paraId="20661A09" w14:textId="77777777" w:rsidR="00A7703E" w:rsidRPr="00E610A5" w:rsidRDefault="00A7703E" w:rsidP="00C245AC">
            <w:pPr>
              <w:pStyle w:val="TableText"/>
              <w:spacing w:before="30" w:after="30"/>
              <w:jc w:val="right"/>
            </w:pPr>
          </w:p>
        </w:tc>
        <w:tc>
          <w:tcPr>
            <w:tcW w:w="983" w:type="dxa"/>
            <w:shd w:val="clear" w:color="auto" w:fill="EBEFF4"/>
            <w:noWrap/>
          </w:tcPr>
          <w:p w14:paraId="080183D8" w14:textId="77777777" w:rsidR="00A7703E" w:rsidRPr="00E610A5" w:rsidRDefault="00A7703E" w:rsidP="00C245AC">
            <w:pPr>
              <w:pStyle w:val="TableText"/>
              <w:spacing w:before="30" w:after="30"/>
              <w:jc w:val="right"/>
            </w:pPr>
          </w:p>
        </w:tc>
        <w:tc>
          <w:tcPr>
            <w:tcW w:w="983" w:type="dxa"/>
            <w:shd w:val="clear" w:color="auto" w:fill="EBEFF4"/>
            <w:noWrap/>
          </w:tcPr>
          <w:p w14:paraId="3D2BAE44" w14:textId="77777777" w:rsidR="00A7703E" w:rsidRPr="00E610A5" w:rsidRDefault="00A7703E" w:rsidP="00C245AC">
            <w:pPr>
              <w:pStyle w:val="TableText"/>
              <w:spacing w:before="30" w:after="30"/>
              <w:jc w:val="right"/>
            </w:pPr>
          </w:p>
        </w:tc>
        <w:tc>
          <w:tcPr>
            <w:tcW w:w="983" w:type="dxa"/>
            <w:shd w:val="clear" w:color="auto" w:fill="EBEFF4"/>
            <w:noWrap/>
          </w:tcPr>
          <w:p w14:paraId="4FC93467" w14:textId="77777777" w:rsidR="00A7703E" w:rsidRPr="00E610A5" w:rsidRDefault="00A7703E" w:rsidP="00C245AC">
            <w:pPr>
              <w:pStyle w:val="TableText"/>
              <w:spacing w:before="30" w:after="30"/>
              <w:jc w:val="right"/>
            </w:pPr>
          </w:p>
        </w:tc>
        <w:tc>
          <w:tcPr>
            <w:tcW w:w="983" w:type="dxa"/>
            <w:shd w:val="clear" w:color="auto" w:fill="EBEFF4"/>
            <w:noWrap/>
          </w:tcPr>
          <w:p w14:paraId="74EC3B1E" w14:textId="77777777" w:rsidR="00A7703E" w:rsidRPr="00E610A5" w:rsidRDefault="00A7703E" w:rsidP="00C245AC">
            <w:pPr>
              <w:pStyle w:val="TableText"/>
              <w:spacing w:before="30" w:after="30"/>
              <w:jc w:val="right"/>
            </w:pPr>
          </w:p>
        </w:tc>
        <w:tc>
          <w:tcPr>
            <w:tcW w:w="983" w:type="dxa"/>
            <w:shd w:val="clear" w:color="auto" w:fill="EBEFF4"/>
            <w:noWrap/>
          </w:tcPr>
          <w:p w14:paraId="25A4D6BA" w14:textId="77777777" w:rsidR="00A7703E" w:rsidRPr="00E610A5" w:rsidRDefault="00A7703E" w:rsidP="00C245AC">
            <w:pPr>
              <w:pStyle w:val="TableText"/>
              <w:spacing w:before="30" w:after="30"/>
              <w:jc w:val="right"/>
            </w:pPr>
          </w:p>
        </w:tc>
        <w:tc>
          <w:tcPr>
            <w:tcW w:w="983" w:type="dxa"/>
            <w:shd w:val="clear" w:color="auto" w:fill="EBEFF4"/>
            <w:noWrap/>
          </w:tcPr>
          <w:p w14:paraId="3FCE558B" w14:textId="77777777" w:rsidR="00A7703E" w:rsidRPr="00E610A5" w:rsidRDefault="00A7703E" w:rsidP="00C245AC">
            <w:pPr>
              <w:pStyle w:val="TableText"/>
              <w:spacing w:before="30" w:after="30"/>
              <w:jc w:val="right"/>
            </w:pPr>
          </w:p>
        </w:tc>
        <w:tc>
          <w:tcPr>
            <w:tcW w:w="983" w:type="dxa"/>
            <w:shd w:val="clear" w:color="auto" w:fill="EBEFF4"/>
          </w:tcPr>
          <w:p w14:paraId="69B48345" w14:textId="77777777" w:rsidR="00A7703E" w:rsidRPr="00E610A5" w:rsidRDefault="00A7703E" w:rsidP="00C245AC">
            <w:pPr>
              <w:pStyle w:val="TableText"/>
              <w:spacing w:before="30" w:after="30"/>
              <w:jc w:val="right"/>
            </w:pPr>
          </w:p>
        </w:tc>
        <w:tc>
          <w:tcPr>
            <w:tcW w:w="983" w:type="dxa"/>
            <w:shd w:val="clear" w:color="auto" w:fill="EBEFF4"/>
          </w:tcPr>
          <w:p w14:paraId="4D1CDCBC" w14:textId="77777777" w:rsidR="00A7703E" w:rsidRPr="00E610A5" w:rsidRDefault="00A7703E" w:rsidP="00C245AC">
            <w:pPr>
              <w:pStyle w:val="TableText"/>
              <w:spacing w:before="30" w:after="30"/>
              <w:jc w:val="right"/>
            </w:pPr>
          </w:p>
        </w:tc>
      </w:tr>
      <w:tr w:rsidR="00A7703E" w:rsidRPr="00E610A5" w14:paraId="4CCCBD2F" w14:textId="77777777" w:rsidTr="00C245AC">
        <w:trPr>
          <w:trHeight w:val="251"/>
        </w:trPr>
        <w:tc>
          <w:tcPr>
            <w:tcW w:w="3469" w:type="dxa"/>
            <w:shd w:val="clear" w:color="auto" w:fill="auto"/>
            <w:vAlign w:val="bottom"/>
          </w:tcPr>
          <w:p w14:paraId="0F92C7A3" w14:textId="77777777" w:rsidR="00A7703E" w:rsidRPr="00E610A5" w:rsidRDefault="00A7703E" w:rsidP="00C245AC">
            <w:pPr>
              <w:pStyle w:val="TableText1"/>
            </w:pPr>
            <w:r w:rsidRPr="00E610A5">
              <w:t>Product manufacturing factor</w:t>
            </w:r>
          </w:p>
        </w:tc>
        <w:tc>
          <w:tcPr>
            <w:tcW w:w="577" w:type="dxa"/>
            <w:shd w:val="clear" w:color="auto" w:fill="auto"/>
            <w:vAlign w:val="bottom"/>
          </w:tcPr>
          <w:p w14:paraId="0D017B81" w14:textId="77777777" w:rsidR="00A7703E" w:rsidRPr="00E610A5" w:rsidRDefault="00A7703E" w:rsidP="00C245AC">
            <w:pPr>
              <w:pStyle w:val="TableText"/>
              <w:spacing w:before="30" w:after="30"/>
              <w:jc w:val="right"/>
            </w:pPr>
            <w:r w:rsidRPr="00E610A5">
              <w:t>%</w:t>
            </w:r>
          </w:p>
        </w:tc>
        <w:tc>
          <w:tcPr>
            <w:tcW w:w="982" w:type="dxa"/>
            <w:shd w:val="clear" w:color="auto" w:fill="auto"/>
            <w:noWrap/>
          </w:tcPr>
          <w:p w14:paraId="0CEBBBB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A8C0EC7"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7A1FB8D6"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E02F41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259C947"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098B7CDE"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741FC7B"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97FDE7D" w14:textId="77777777" w:rsidR="00A7703E" w:rsidRPr="00E610A5" w:rsidRDefault="00A7703E" w:rsidP="00C245AC">
            <w:pPr>
              <w:pStyle w:val="TableText"/>
              <w:spacing w:before="30" w:after="30"/>
              <w:jc w:val="right"/>
            </w:pPr>
            <w:r w:rsidRPr="00E610A5">
              <w:t>NO</w:t>
            </w:r>
          </w:p>
        </w:tc>
        <w:tc>
          <w:tcPr>
            <w:tcW w:w="983" w:type="dxa"/>
          </w:tcPr>
          <w:p w14:paraId="49873927" w14:textId="77777777" w:rsidR="00A7703E" w:rsidRPr="00E610A5" w:rsidRDefault="00A7703E" w:rsidP="00C245AC">
            <w:pPr>
              <w:pStyle w:val="TableText"/>
              <w:spacing w:before="30" w:after="30"/>
              <w:jc w:val="right"/>
            </w:pPr>
            <w:r w:rsidRPr="00E610A5">
              <w:t>NO</w:t>
            </w:r>
          </w:p>
        </w:tc>
        <w:tc>
          <w:tcPr>
            <w:tcW w:w="983" w:type="dxa"/>
          </w:tcPr>
          <w:p w14:paraId="63A85B8B" w14:textId="77777777" w:rsidR="00A7703E" w:rsidRPr="00E610A5" w:rsidRDefault="00A7703E" w:rsidP="00C245AC">
            <w:pPr>
              <w:pStyle w:val="TableText"/>
              <w:spacing w:before="30" w:after="30"/>
              <w:jc w:val="right"/>
            </w:pPr>
            <w:r w:rsidRPr="00E610A5">
              <w:t>NO</w:t>
            </w:r>
          </w:p>
        </w:tc>
      </w:tr>
      <w:tr w:rsidR="00A7703E" w:rsidRPr="00E610A5" w14:paraId="17C90CA9" w14:textId="77777777" w:rsidTr="00C245AC">
        <w:trPr>
          <w:trHeight w:val="261"/>
        </w:trPr>
        <w:tc>
          <w:tcPr>
            <w:tcW w:w="3469" w:type="dxa"/>
            <w:shd w:val="clear" w:color="auto" w:fill="auto"/>
            <w:noWrap/>
            <w:vAlign w:val="bottom"/>
          </w:tcPr>
          <w:p w14:paraId="65829E2C" w14:textId="77777777" w:rsidR="00A7703E" w:rsidRPr="00E610A5" w:rsidRDefault="00A7703E" w:rsidP="00C245AC">
            <w:pPr>
              <w:pStyle w:val="TableText1"/>
            </w:pPr>
            <w:r w:rsidRPr="00E610A5">
              <w:t>Product life factor</w:t>
            </w:r>
          </w:p>
        </w:tc>
        <w:tc>
          <w:tcPr>
            <w:tcW w:w="577" w:type="dxa"/>
            <w:shd w:val="clear" w:color="auto" w:fill="auto"/>
            <w:vAlign w:val="bottom"/>
          </w:tcPr>
          <w:p w14:paraId="5EFADF9D" w14:textId="77777777" w:rsidR="00A7703E" w:rsidRPr="00E610A5" w:rsidRDefault="00A7703E" w:rsidP="00C245AC">
            <w:pPr>
              <w:pStyle w:val="TableText"/>
              <w:spacing w:before="30" w:after="30"/>
              <w:jc w:val="right"/>
            </w:pPr>
            <w:r w:rsidRPr="00E610A5">
              <w:t>%</w:t>
            </w:r>
          </w:p>
        </w:tc>
        <w:tc>
          <w:tcPr>
            <w:tcW w:w="982" w:type="dxa"/>
            <w:shd w:val="clear" w:color="auto" w:fill="auto"/>
            <w:noWrap/>
          </w:tcPr>
          <w:p w14:paraId="59617DE0"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0C26CD2D"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4799DFCF"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752BE555"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3009E59E"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06BA9C11"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4001FE75" w14:textId="77777777" w:rsidR="00A7703E" w:rsidRPr="00E610A5" w:rsidRDefault="00A7703E" w:rsidP="00C245AC">
            <w:pPr>
              <w:pStyle w:val="TableText"/>
              <w:spacing w:before="30" w:after="30"/>
              <w:jc w:val="right"/>
            </w:pPr>
            <w:r w:rsidRPr="00E610A5">
              <w:t>15.00</w:t>
            </w:r>
          </w:p>
        </w:tc>
        <w:tc>
          <w:tcPr>
            <w:tcW w:w="983" w:type="dxa"/>
            <w:shd w:val="clear" w:color="auto" w:fill="auto"/>
            <w:noWrap/>
          </w:tcPr>
          <w:p w14:paraId="278BB6E1" w14:textId="77777777" w:rsidR="00A7703E" w:rsidRPr="00E610A5" w:rsidRDefault="00A7703E" w:rsidP="00C245AC">
            <w:pPr>
              <w:pStyle w:val="TableText"/>
              <w:spacing w:before="30" w:after="30"/>
              <w:jc w:val="right"/>
            </w:pPr>
            <w:r w:rsidRPr="00E610A5">
              <w:t>15.00</w:t>
            </w:r>
          </w:p>
        </w:tc>
        <w:tc>
          <w:tcPr>
            <w:tcW w:w="983" w:type="dxa"/>
          </w:tcPr>
          <w:p w14:paraId="35F3B08D" w14:textId="77777777" w:rsidR="00A7703E" w:rsidRPr="00E610A5" w:rsidRDefault="00A7703E" w:rsidP="00C245AC">
            <w:pPr>
              <w:pStyle w:val="TableText"/>
              <w:spacing w:before="30" w:after="30"/>
              <w:jc w:val="right"/>
            </w:pPr>
            <w:r w:rsidRPr="00E610A5">
              <w:t>15.00</w:t>
            </w:r>
          </w:p>
        </w:tc>
        <w:tc>
          <w:tcPr>
            <w:tcW w:w="983" w:type="dxa"/>
          </w:tcPr>
          <w:p w14:paraId="60C8F0C1" w14:textId="77777777" w:rsidR="00A7703E" w:rsidRPr="00E610A5" w:rsidRDefault="00A7703E" w:rsidP="00C245AC">
            <w:pPr>
              <w:pStyle w:val="TableText"/>
              <w:spacing w:before="30" w:after="30"/>
              <w:jc w:val="right"/>
            </w:pPr>
            <w:r w:rsidRPr="00E610A5">
              <w:t>15.00</w:t>
            </w:r>
          </w:p>
        </w:tc>
      </w:tr>
      <w:tr w:rsidR="00A7703E" w:rsidRPr="00E610A5" w14:paraId="16DA7717" w14:textId="77777777" w:rsidTr="00C245AC">
        <w:trPr>
          <w:trHeight w:val="251"/>
        </w:trPr>
        <w:tc>
          <w:tcPr>
            <w:tcW w:w="3469" w:type="dxa"/>
            <w:shd w:val="clear" w:color="auto" w:fill="auto"/>
            <w:vAlign w:val="bottom"/>
          </w:tcPr>
          <w:p w14:paraId="16F75C21" w14:textId="77777777" w:rsidR="00A7703E" w:rsidRPr="00E610A5" w:rsidRDefault="00A7703E" w:rsidP="00C245AC">
            <w:pPr>
              <w:pStyle w:val="TableText1"/>
            </w:pPr>
            <w:r w:rsidRPr="00E610A5">
              <w:t>Disposal loss factor</w:t>
            </w:r>
          </w:p>
        </w:tc>
        <w:tc>
          <w:tcPr>
            <w:tcW w:w="577" w:type="dxa"/>
            <w:shd w:val="clear" w:color="auto" w:fill="auto"/>
            <w:vAlign w:val="bottom"/>
          </w:tcPr>
          <w:p w14:paraId="2A962253" w14:textId="77777777" w:rsidR="00A7703E" w:rsidRPr="00E610A5" w:rsidRDefault="00A7703E" w:rsidP="00C245AC">
            <w:pPr>
              <w:pStyle w:val="TableText"/>
              <w:spacing w:before="30" w:after="30"/>
              <w:jc w:val="right"/>
            </w:pPr>
            <w:r w:rsidRPr="00E610A5">
              <w:t>%</w:t>
            </w:r>
          </w:p>
        </w:tc>
        <w:tc>
          <w:tcPr>
            <w:tcW w:w="982" w:type="dxa"/>
            <w:shd w:val="clear" w:color="auto" w:fill="auto"/>
            <w:noWrap/>
          </w:tcPr>
          <w:p w14:paraId="5CAF96CD"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7392FB5"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47E8088C"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2B9CBBE0"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36E0521F"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6BB4F9E"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6AEA50DD"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3A2D20C7" w14:textId="77777777" w:rsidR="00A7703E" w:rsidRPr="00E610A5" w:rsidRDefault="00A7703E" w:rsidP="00C245AC">
            <w:pPr>
              <w:pStyle w:val="TableText"/>
              <w:spacing w:before="30" w:after="30"/>
              <w:jc w:val="right"/>
            </w:pPr>
            <w:r w:rsidRPr="00E610A5">
              <w:t>NO</w:t>
            </w:r>
          </w:p>
        </w:tc>
        <w:tc>
          <w:tcPr>
            <w:tcW w:w="983" w:type="dxa"/>
          </w:tcPr>
          <w:p w14:paraId="704F3ABF" w14:textId="77777777" w:rsidR="00A7703E" w:rsidRPr="00E610A5" w:rsidRDefault="00A7703E" w:rsidP="00C245AC">
            <w:pPr>
              <w:pStyle w:val="TableText"/>
              <w:spacing w:before="30" w:after="30"/>
              <w:jc w:val="right"/>
            </w:pPr>
            <w:r w:rsidRPr="00E610A5">
              <w:t>NO</w:t>
            </w:r>
          </w:p>
        </w:tc>
        <w:tc>
          <w:tcPr>
            <w:tcW w:w="983" w:type="dxa"/>
          </w:tcPr>
          <w:p w14:paraId="2A8DA407" w14:textId="77777777" w:rsidR="00A7703E" w:rsidRPr="00E610A5" w:rsidRDefault="00A7703E" w:rsidP="00C245AC">
            <w:pPr>
              <w:pStyle w:val="TableText"/>
              <w:spacing w:before="30" w:after="30"/>
              <w:jc w:val="right"/>
            </w:pPr>
            <w:r w:rsidRPr="00E610A5">
              <w:t>NO</w:t>
            </w:r>
          </w:p>
        </w:tc>
      </w:tr>
    </w:tbl>
    <w:p w14:paraId="561758F6" w14:textId="77777777" w:rsidR="00A7703E" w:rsidRPr="00E610A5" w:rsidRDefault="00A7703E" w:rsidP="00A7703E"/>
    <w:p w14:paraId="58BCCAA1" w14:textId="77777777" w:rsidR="00A7703E" w:rsidRPr="00E610A5" w:rsidRDefault="00A7703E" w:rsidP="00A7703E">
      <w:pPr>
        <w:pStyle w:val="Table"/>
        <w:ind w:left="0" w:firstLine="0"/>
      </w:pPr>
      <w:r w:rsidRPr="00E610A5">
        <w:br w:type="page"/>
      </w:r>
      <w:bookmarkStart w:id="652" w:name="_Toc5271574"/>
      <w:bookmarkStart w:id="653" w:name="_Toc36315508"/>
      <w:bookmarkStart w:id="654" w:name="_Toc68277397"/>
      <w:bookmarkStart w:id="655" w:name="_Toc68791866"/>
      <w:r w:rsidRPr="00E610A5">
        <w:lastRenderedPageBreak/>
        <w:t>CRF Table 2.F.1.f HFC-125: [2. Industrial Processes and Product Use][2.F Product Uses as Substitutes for ODS][2.F.1 Refrigeration and Air conditioning][2.F.1.f Stationary Air conditioning] [HFC-125] (Part 1 of 3)</w:t>
      </w:r>
      <w:bookmarkEnd w:id="652"/>
      <w:bookmarkEnd w:id="653"/>
      <w:bookmarkEnd w:id="654"/>
      <w:bookmarkEnd w:id="65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06"/>
        <w:gridCol w:w="511"/>
        <w:gridCol w:w="1305"/>
        <w:gridCol w:w="965"/>
        <w:gridCol w:w="980"/>
        <w:gridCol w:w="967"/>
        <w:gridCol w:w="967"/>
        <w:gridCol w:w="967"/>
        <w:gridCol w:w="965"/>
        <w:gridCol w:w="983"/>
        <w:gridCol w:w="967"/>
        <w:gridCol w:w="965"/>
      </w:tblGrid>
      <w:tr w:rsidR="00F80642" w:rsidRPr="00E610A5" w14:paraId="3199F038" w14:textId="77777777" w:rsidTr="006165FE">
        <w:trPr>
          <w:tblHeader/>
        </w:trPr>
        <w:tc>
          <w:tcPr>
            <w:tcW w:w="3402" w:type="dxa"/>
            <w:vMerge w:val="restart"/>
            <w:shd w:val="clear" w:color="auto" w:fill="365F91"/>
            <w:vAlign w:val="bottom"/>
            <w:hideMark/>
          </w:tcPr>
          <w:p w14:paraId="5DB66697" w14:textId="77777777" w:rsidR="00A7703E" w:rsidRPr="00E610A5" w:rsidRDefault="00A7703E" w:rsidP="00F80642">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conditioning][HFC-125]</w:t>
            </w:r>
          </w:p>
        </w:tc>
        <w:tc>
          <w:tcPr>
            <w:tcW w:w="510" w:type="dxa"/>
            <w:vMerge w:val="restart"/>
            <w:shd w:val="clear" w:color="auto" w:fill="365F91"/>
            <w:vAlign w:val="bottom"/>
          </w:tcPr>
          <w:p w14:paraId="398AA278" w14:textId="77777777" w:rsidR="00A7703E" w:rsidRPr="00E610A5" w:rsidRDefault="00A7703E" w:rsidP="005A2942">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687B9DA" w14:textId="17520A18" w:rsidR="00A7703E" w:rsidRPr="00E610A5" w:rsidRDefault="006165FE" w:rsidP="005A2942">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6FF19504" w14:textId="77777777" w:rsidR="00A7703E" w:rsidRPr="00E610A5" w:rsidRDefault="00A7703E" w:rsidP="005A2942">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21EEBCD5" w14:textId="77777777" w:rsidR="00A7703E" w:rsidRPr="00E610A5" w:rsidRDefault="00A7703E" w:rsidP="005A2942">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5ECEECF3" w14:textId="77777777" w:rsidR="00A7703E" w:rsidRPr="00E610A5" w:rsidRDefault="00A7703E" w:rsidP="005A2942">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4365219C" w14:textId="77777777" w:rsidR="00A7703E" w:rsidRPr="00E610A5" w:rsidRDefault="00A7703E" w:rsidP="005A2942">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19C736C4" w14:textId="77777777" w:rsidR="00A7703E" w:rsidRPr="00E610A5" w:rsidRDefault="00A7703E" w:rsidP="005A2942">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0A8CAF8F" w14:textId="77777777" w:rsidR="00A7703E" w:rsidRPr="00E610A5" w:rsidRDefault="00A7703E" w:rsidP="005A2942">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5237B6D2" w14:textId="77777777" w:rsidR="00A7703E" w:rsidRPr="00E610A5" w:rsidRDefault="00A7703E" w:rsidP="005A2942">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3E6D8722" w14:textId="77777777" w:rsidR="00A7703E" w:rsidRPr="00E610A5" w:rsidRDefault="00A7703E" w:rsidP="005A2942">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0AE5EBF6" w14:textId="77777777" w:rsidR="00A7703E" w:rsidRPr="00E610A5" w:rsidRDefault="00A7703E" w:rsidP="005A2942">
            <w:pPr>
              <w:pStyle w:val="TableTextBold"/>
              <w:spacing w:before="30" w:after="0"/>
              <w:jc w:val="right"/>
              <w:rPr>
                <w:noProof w:val="0"/>
                <w:color w:val="FFFFFF"/>
              </w:rPr>
            </w:pPr>
            <w:r w:rsidRPr="00E610A5">
              <w:rPr>
                <w:noProof w:val="0"/>
                <w:color w:val="FFFFFF"/>
              </w:rPr>
              <w:t>1999</w:t>
            </w:r>
          </w:p>
        </w:tc>
      </w:tr>
      <w:tr w:rsidR="00F80642" w:rsidRPr="00E610A5" w14:paraId="60E6283F" w14:textId="77777777" w:rsidTr="006165FE">
        <w:trPr>
          <w:tblHeader/>
        </w:trPr>
        <w:tc>
          <w:tcPr>
            <w:tcW w:w="3402" w:type="dxa"/>
            <w:vMerge/>
            <w:tcBorders>
              <w:bottom w:val="single" w:sz="4" w:space="0" w:color="365F91"/>
            </w:tcBorders>
            <w:shd w:val="clear" w:color="auto" w:fill="365F91"/>
            <w:vAlign w:val="bottom"/>
            <w:hideMark/>
          </w:tcPr>
          <w:p w14:paraId="79A1627E" w14:textId="77777777" w:rsidR="00A7703E" w:rsidRPr="00E610A5" w:rsidRDefault="00A7703E" w:rsidP="00F80642">
            <w:pPr>
              <w:pStyle w:val="TableTextBold"/>
              <w:spacing w:before="30" w:after="30"/>
              <w:rPr>
                <w:noProof w:val="0"/>
                <w:color w:val="FFFFFF"/>
              </w:rPr>
            </w:pPr>
          </w:p>
        </w:tc>
        <w:tc>
          <w:tcPr>
            <w:tcW w:w="510" w:type="dxa"/>
            <w:vMerge/>
            <w:tcBorders>
              <w:bottom w:val="single" w:sz="4" w:space="0" w:color="365F91"/>
            </w:tcBorders>
            <w:shd w:val="clear" w:color="auto" w:fill="365F91"/>
          </w:tcPr>
          <w:p w14:paraId="3F4C66EC" w14:textId="77777777" w:rsidR="00A7703E" w:rsidRPr="00E610A5" w:rsidRDefault="00A7703E" w:rsidP="005A2942">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71153BFB"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6AAFAA0"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785DC26F"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FF91542"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51B16569"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D8C3E38"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83BB25A"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1535EF87"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5132D6CC"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6673843"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6F98124" w14:textId="77777777" w:rsidTr="006165FE">
        <w:trPr>
          <w:trHeight w:val="209"/>
        </w:trPr>
        <w:tc>
          <w:tcPr>
            <w:tcW w:w="3402" w:type="dxa"/>
            <w:shd w:val="clear" w:color="auto" w:fill="EBEFF4"/>
            <w:noWrap/>
            <w:vAlign w:val="bottom"/>
          </w:tcPr>
          <w:p w14:paraId="78A2E4C8" w14:textId="77777777" w:rsidR="00A7703E" w:rsidRPr="00E610A5" w:rsidRDefault="00A7703E" w:rsidP="00C245AC">
            <w:pPr>
              <w:pStyle w:val="TableText"/>
              <w:spacing w:before="30" w:after="30"/>
            </w:pPr>
            <w:r w:rsidRPr="00E610A5">
              <w:t>Amount</w:t>
            </w:r>
          </w:p>
        </w:tc>
        <w:tc>
          <w:tcPr>
            <w:tcW w:w="510" w:type="dxa"/>
            <w:shd w:val="clear" w:color="auto" w:fill="EBEFF4"/>
            <w:vAlign w:val="bottom"/>
          </w:tcPr>
          <w:p w14:paraId="1C2FBC14"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6E4F02A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82509F8"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6FFC5884"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3EDCAF9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33494CEF"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E194A30"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B3FD35A"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6A9BFB36"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D012672"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02CEFD5" w14:textId="77777777" w:rsidR="00A7703E" w:rsidRPr="00E610A5" w:rsidRDefault="00A7703E" w:rsidP="00C245AC">
            <w:pPr>
              <w:pStyle w:val="TableText"/>
              <w:spacing w:before="30" w:after="30"/>
              <w:jc w:val="right"/>
            </w:pPr>
          </w:p>
        </w:tc>
      </w:tr>
      <w:tr w:rsidR="00A7703E" w:rsidRPr="00E610A5" w14:paraId="5D469624" w14:textId="77777777" w:rsidTr="006165FE">
        <w:trPr>
          <w:trHeight w:val="246"/>
        </w:trPr>
        <w:tc>
          <w:tcPr>
            <w:tcW w:w="3402" w:type="dxa"/>
            <w:shd w:val="clear" w:color="auto" w:fill="auto"/>
            <w:noWrap/>
            <w:vAlign w:val="bottom"/>
          </w:tcPr>
          <w:p w14:paraId="6CDC15D8" w14:textId="77777777" w:rsidR="00A7703E" w:rsidRPr="00E610A5" w:rsidRDefault="00A7703E" w:rsidP="00C245AC">
            <w:pPr>
              <w:pStyle w:val="TableText"/>
              <w:spacing w:before="30" w:after="20"/>
            </w:pPr>
            <w:r w:rsidRPr="00E610A5">
              <w:t>Filled into new manufactured products</w:t>
            </w:r>
          </w:p>
        </w:tc>
        <w:tc>
          <w:tcPr>
            <w:tcW w:w="510" w:type="dxa"/>
            <w:shd w:val="clear" w:color="auto" w:fill="auto"/>
            <w:vAlign w:val="bottom"/>
          </w:tcPr>
          <w:p w14:paraId="523F0284"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5650765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7D7DEA2"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5F84EB8E"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094D8659"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E27BD0D"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558C88D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0B69A5C0"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6F0878D6"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3108B86"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1CC56F2B" w14:textId="77777777" w:rsidR="00A7703E" w:rsidRPr="00E610A5" w:rsidRDefault="00A7703E" w:rsidP="00C245AC">
            <w:pPr>
              <w:pStyle w:val="TableText"/>
              <w:spacing w:before="30" w:after="20"/>
              <w:jc w:val="right"/>
            </w:pPr>
            <w:r w:rsidRPr="00E610A5">
              <w:t>NO</w:t>
            </w:r>
          </w:p>
        </w:tc>
      </w:tr>
      <w:tr w:rsidR="00A7703E" w:rsidRPr="00E610A5" w14:paraId="2D992C23" w14:textId="77777777" w:rsidTr="006165FE">
        <w:trPr>
          <w:trHeight w:val="235"/>
        </w:trPr>
        <w:tc>
          <w:tcPr>
            <w:tcW w:w="3402" w:type="dxa"/>
            <w:shd w:val="clear" w:color="auto" w:fill="auto"/>
            <w:noWrap/>
            <w:vAlign w:val="bottom"/>
          </w:tcPr>
          <w:p w14:paraId="77FAD4E4" w14:textId="77777777" w:rsidR="00A7703E" w:rsidRPr="00E610A5" w:rsidRDefault="00A7703E" w:rsidP="00C245AC">
            <w:pPr>
              <w:pStyle w:val="TableText1"/>
              <w:spacing w:after="20"/>
            </w:pPr>
            <w:r w:rsidRPr="00E610A5">
              <w:t>In operating systems (average annual stocks)</w:t>
            </w:r>
          </w:p>
        </w:tc>
        <w:tc>
          <w:tcPr>
            <w:tcW w:w="510" w:type="dxa"/>
            <w:shd w:val="clear" w:color="auto" w:fill="auto"/>
            <w:vAlign w:val="bottom"/>
          </w:tcPr>
          <w:p w14:paraId="6CC62BA8"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0985BD8D"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AC584E4"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36880149"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AA61B13"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1695B4D"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1E08A09"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4E1C7F38"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36495C3D"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7646248"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211B40FF" w14:textId="77777777" w:rsidR="00A7703E" w:rsidRPr="00E610A5" w:rsidRDefault="00A7703E" w:rsidP="00C245AC">
            <w:pPr>
              <w:pStyle w:val="TableText"/>
              <w:spacing w:before="30" w:after="20"/>
              <w:jc w:val="right"/>
            </w:pPr>
            <w:r w:rsidRPr="00E610A5">
              <w:t>NO</w:t>
            </w:r>
          </w:p>
        </w:tc>
      </w:tr>
      <w:tr w:rsidR="00A7703E" w:rsidRPr="00E610A5" w14:paraId="4D3AB538" w14:textId="77777777" w:rsidTr="006165FE">
        <w:tc>
          <w:tcPr>
            <w:tcW w:w="3402" w:type="dxa"/>
            <w:shd w:val="clear" w:color="auto" w:fill="auto"/>
            <w:noWrap/>
            <w:vAlign w:val="bottom"/>
          </w:tcPr>
          <w:p w14:paraId="683F08B7" w14:textId="77777777" w:rsidR="00A7703E" w:rsidRPr="00E610A5" w:rsidRDefault="00A7703E" w:rsidP="00C245AC">
            <w:pPr>
              <w:pStyle w:val="TableText1"/>
              <w:spacing w:after="20"/>
            </w:pPr>
            <w:r w:rsidRPr="00E610A5">
              <w:t>Remaining in products at decommissioning</w:t>
            </w:r>
          </w:p>
        </w:tc>
        <w:tc>
          <w:tcPr>
            <w:tcW w:w="510" w:type="dxa"/>
            <w:shd w:val="clear" w:color="auto" w:fill="auto"/>
            <w:vAlign w:val="bottom"/>
          </w:tcPr>
          <w:p w14:paraId="553E31B1"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4E052BA4"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37681256"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2E944C5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0A40F940"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9A6D1B5"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0FC7F535"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0516ADD3"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52173AA3"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03167E3"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26B6626" w14:textId="77777777" w:rsidR="00A7703E" w:rsidRPr="00E610A5" w:rsidRDefault="00A7703E" w:rsidP="00C245AC">
            <w:pPr>
              <w:pStyle w:val="TableText"/>
              <w:spacing w:before="30" w:after="20"/>
              <w:jc w:val="right"/>
            </w:pPr>
            <w:r w:rsidRPr="00E610A5">
              <w:t>NO</w:t>
            </w:r>
          </w:p>
        </w:tc>
      </w:tr>
      <w:tr w:rsidR="00A7703E" w:rsidRPr="00E610A5" w14:paraId="27090D3E" w14:textId="77777777" w:rsidTr="006165FE">
        <w:tc>
          <w:tcPr>
            <w:tcW w:w="3402" w:type="dxa"/>
            <w:shd w:val="clear" w:color="auto" w:fill="auto"/>
            <w:noWrap/>
            <w:vAlign w:val="bottom"/>
          </w:tcPr>
          <w:p w14:paraId="6046F105" w14:textId="77777777" w:rsidR="00A7703E" w:rsidRPr="00E610A5" w:rsidRDefault="00A7703E" w:rsidP="00C245AC">
            <w:pPr>
              <w:pStyle w:val="TableText"/>
              <w:spacing w:before="30" w:after="20"/>
            </w:pPr>
            <w:r w:rsidRPr="00E610A5">
              <w:t>Emissions</w:t>
            </w:r>
          </w:p>
        </w:tc>
        <w:tc>
          <w:tcPr>
            <w:tcW w:w="510" w:type="dxa"/>
            <w:shd w:val="clear" w:color="auto" w:fill="auto"/>
            <w:vAlign w:val="bottom"/>
          </w:tcPr>
          <w:p w14:paraId="1C993831"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3D0D6E7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4752B932"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4B978C5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0FEF523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B3146A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5C6FF2CB"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4DC24145"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304EC0A5"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584145D8"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5B214962" w14:textId="77777777" w:rsidR="00A7703E" w:rsidRPr="00E610A5" w:rsidRDefault="00A7703E" w:rsidP="00C245AC">
            <w:pPr>
              <w:pStyle w:val="TableText"/>
              <w:spacing w:before="30" w:after="20"/>
              <w:jc w:val="right"/>
            </w:pPr>
            <w:r w:rsidRPr="00E610A5">
              <w:t>NO</w:t>
            </w:r>
          </w:p>
        </w:tc>
      </w:tr>
      <w:tr w:rsidR="00A7703E" w:rsidRPr="00E610A5" w14:paraId="343F81BE" w14:textId="77777777" w:rsidTr="006165FE">
        <w:tc>
          <w:tcPr>
            <w:tcW w:w="3402" w:type="dxa"/>
            <w:shd w:val="clear" w:color="auto" w:fill="auto"/>
            <w:noWrap/>
            <w:vAlign w:val="bottom"/>
          </w:tcPr>
          <w:p w14:paraId="214DD8CB" w14:textId="77777777" w:rsidR="00A7703E" w:rsidRPr="00E610A5" w:rsidRDefault="00A7703E" w:rsidP="00C245AC">
            <w:pPr>
              <w:pStyle w:val="TableText1"/>
              <w:spacing w:after="20"/>
            </w:pPr>
            <w:r w:rsidRPr="00E610A5">
              <w:t>From manufacturing</w:t>
            </w:r>
          </w:p>
        </w:tc>
        <w:tc>
          <w:tcPr>
            <w:tcW w:w="510" w:type="dxa"/>
            <w:shd w:val="clear" w:color="auto" w:fill="auto"/>
            <w:vAlign w:val="bottom"/>
          </w:tcPr>
          <w:p w14:paraId="4282B259"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2B00C89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581B1A0C"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22C3211E"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2DA3ECF"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9A86CE7"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4D66D4BA"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7CFBB251"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5EF4C9F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FF491A5"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14845863" w14:textId="77777777" w:rsidR="00A7703E" w:rsidRPr="00E610A5" w:rsidRDefault="00A7703E" w:rsidP="00C245AC">
            <w:pPr>
              <w:pStyle w:val="TableText"/>
              <w:spacing w:before="30" w:after="20"/>
              <w:jc w:val="right"/>
            </w:pPr>
            <w:r w:rsidRPr="00E610A5">
              <w:t>NO</w:t>
            </w:r>
          </w:p>
        </w:tc>
      </w:tr>
      <w:tr w:rsidR="00A7703E" w:rsidRPr="00E610A5" w14:paraId="0E070570" w14:textId="77777777" w:rsidTr="006165FE">
        <w:tc>
          <w:tcPr>
            <w:tcW w:w="3402" w:type="dxa"/>
            <w:shd w:val="clear" w:color="auto" w:fill="auto"/>
            <w:noWrap/>
            <w:vAlign w:val="bottom"/>
          </w:tcPr>
          <w:p w14:paraId="03611D36" w14:textId="77777777" w:rsidR="00A7703E" w:rsidRPr="00E610A5" w:rsidRDefault="00A7703E" w:rsidP="00C245AC">
            <w:pPr>
              <w:pStyle w:val="TableText1"/>
              <w:spacing w:after="20"/>
            </w:pPr>
            <w:r w:rsidRPr="00E610A5">
              <w:t>From stocks</w:t>
            </w:r>
          </w:p>
        </w:tc>
        <w:tc>
          <w:tcPr>
            <w:tcW w:w="510" w:type="dxa"/>
            <w:shd w:val="clear" w:color="auto" w:fill="auto"/>
            <w:vAlign w:val="bottom"/>
          </w:tcPr>
          <w:p w14:paraId="3FAA4329"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01DF4B9F"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E64D06D"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2C9CD23F"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73A93FB"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D4BB689"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CA68202"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3AD65135"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4AF626DC"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03DA022"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37352CDE" w14:textId="77777777" w:rsidR="00A7703E" w:rsidRPr="00E610A5" w:rsidRDefault="00A7703E" w:rsidP="00C245AC">
            <w:pPr>
              <w:pStyle w:val="TableText"/>
              <w:spacing w:before="30" w:after="20"/>
              <w:jc w:val="right"/>
            </w:pPr>
            <w:r w:rsidRPr="00E610A5">
              <w:t>NO</w:t>
            </w:r>
          </w:p>
        </w:tc>
      </w:tr>
      <w:tr w:rsidR="00A7703E" w:rsidRPr="00E610A5" w14:paraId="23812142" w14:textId="77777777" w:rsidTr="006165FE">
        <w:tc>
          <w:tcPr>
            <w:tcW w:w="3402" w:type="dxa"/>
            <w:shd w:val="clear" w:color="auto" w:fill="auto"/>
            <w:noWrap/>
            <w:vAlign w:val="bottom"/>
          </w:tcPr>
          <w:p w14:paraId="3E68436C" w14:textId="77777777" w:rsidR="00A7703E" w:rsidRPr="00E610A5" w:rsidRDefault="00A7703E" w:rsidP="00C245AC">
            <w:pPr>
              <w:pStyle w:val="TableText1"/>
              <w:spacing w:after="20"/>
            </w:pPr>
            <w:r w:rsidRPr="00E610A5">
              <w:t>From disposal</w:t>
            </w:r>
          </w:p>
        </w:tc>
        <w:tc>
          <w:tcPr>
            <w:tcW w:w="510" w:type="dxa"/>
            <w:shd w:val="clear" w:color="auto" w:fill="auto"/>
            <w:vAlign w:val="bottom"/>
          </w:tcPr>
          <w:p w14:paraId="40EF66BE"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3B455F1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F5CD30F"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5719D60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5344321"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0FFFD2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479F11BD"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3C785A53"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702DF3BF"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2DECDF2C"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733A6D54" w14:textId="77777777" w:rsidR="00A7703E" w:rsidRPr="00E610A5" w:rsidRDefault="00A7703E" w:rsidP="00C245AC">
            <w:pPr>
              <w:pStyle w:val="TableText"/>
              <w:spacing w:before="30" w:after="20"/>
              <w:jc w:val="right"/>
            </w:pPr>
            <w:r w:rsidRPr="00E610A5">
              <w:t>NO</w:t>
            </w:r>
          </w:p>
        </w:tc>
      </w:tr>
      <w:tr w:rsidR="00A7703E" w:rsidRPr="00E610A5" w14:paraId="590173B1" w14:textId="77777777" w:rsidTr="006165FE">
        <w:tc>
          <w:tcPr>
            <w:tcW w:w="3402" w:type="dxa"/>
            <w:tcBorders>
              <w:bottom w:val="single" w:sz="4" w:space="0" w:color="365F91"/>
            </w:tcBorders>
            <w:shd w:val="clear" w:color="auto" w:fill="auto"/>
            <w:noWrap/>
            <w:vAlign w:val="bottom"/>
          </w:tcPr>
          <w:p w14:paraId="2BE5B0A0" w14:textId="77777777" w:rsidR="00A7703E" w:rsidRPr="00E610A5" w:rsidRDefault="00A7703E" w:rsidP="00C245AC">
            <w:pPr>
              <w:pStyle w:val="TableText1"/>
              <w:spacing w:after="20"/>
            </w:pPr>
            <w:r w:rsidRPr="00E610A5">
              <w:t>Recovery</w:t>
            </w:r>
          </w:p>
        </w:tc>
        <w:tc>
          <w:tcPr>
            <w:tcW w:w="510" w:type="dxa"/>
            <w:tcBorders>
              <w:bottom w:val="single" w:sz="4" w:space="0" w:color="365F91"/>
            </w:tcBorders>
            <w:shd w:val="clear" w:color="auto" w:fill="auto"/>
            <w:vAlign w:val="bottom"/>
          </w:tcPr>
          <w:p w14:paraId="25B5C730" w14:textId="77777777" w:rsidR="00A7703E" w:rsidRPr="00E610A5" w:rsidRDefault="00A7703E" w:rsidP="00C245AC">
            <w:pPr>
              <w:pStyle w:val="TableText"/>
              <w:spacing w:before="30" w:after="20"/>
              <w:jc w:val="right"/>
            </w:pPr>
            <w:r w:rsidRPr="00E610A5">
              <w:t>t</w:t>
            </w:r>
          </w:p>
        </w:tc>
        <w:tc>
          <w:tcPr>
            <w:tcW w:w="1304" w:type="dxa"/>
            <w:tcBorders>
              <w:bottom w:val="single" w:sz="4" w:space="0" w:color="365F91"/>
            </w:tcBorders>
            <w:shd w:val="clear" w:color="auto" w:fill="auto"/>
            <w:noWrap/>
            <w:vAlign w:val="bottom"/>
          </w:tcPr>
          <w:p w14:paraId="49A746D7" w14:textId="77777777" w:rsidR="00A7703E" w:rsidRPr="00E610A5" w:rsidRDefault="00A7703E" w:rsidP="00C245AC">
            <w:pPr>
              <w:pStyle w:val="TableText"/>
              <w:spacing w:before="30" w:after="20"/>
              <w:jc w:val="right"/>
            </w:pPr>
            <w:r w:rsidRPr="00E610A5">
              <w:t>NO</w:t>
            </w:r>
          </w:p>
        </w:tc>
        <w:tc>
          <w:tcPr>
            <w:tcW w:w="964" w:type="dxa"/>
            <w:tcBorders>
              <w:bottom w:val="single" w:sz="4" w:space="0" w:color="365F91"/>
            </w:tcBorders>
            <w:shd w:val="clear" w:color="auto" w:fill="auto"/>
            <w:noWrap/>
            <w:vAlign w:val="bottom"/>
          </w:tcPr>
          <w:p w14:paraId="31558E1B" w14:textId="77777777" w:rsidR="00A7703E" w:rsidRPr="00E610A5" w:rsidRDefault="00A7703E" w:rsidP="00C245AC">
            <w:pPr>
              <w:pStyle w:val="TableText"/>
              <w:spacing w:before="30" w:after="20"/>
              <w:jc w:val="right"/>
            </w:pPr>
            <w:r w:rsidRPr="00E610A5">
              <w:t>NO</w:t>
            </w:r>
          </w:p>
        </w:tc>
        <w:tc>
          <w:tcPr>
            <w:tcW w:w="979" w:type="dxa"/>
            <w:tcBorders>
              <w:bottom w:val="single" w:sz="4" w:space="0" w:color="365F91"/>
            </w:tcBorders>
            <w:shd w:val="clear" w:color="auto" w:fill="auto"/>
            <w:noWrap/>
            <w:vAlign w:val="bottom"/>
          </w:tcPr>
          <w:p w14:paraId="3A398025" w14:textId="77777777" w:rsidR="00A7703E" w:rsidRPr="00E610A5" w:rsidRDefault="00A7703E" w:rsidP="00C245AC">
            <w:pPr>
              <w:pStyle w:val="TableText"/>
              <w:spacing w:before="30" w:after="20"/>
              <w:jc w:val="right"/>
            </w:pPr>
            <w:r w:rsidRPr="00E610A5">
              <w:t>NO</w:t>
            </w:r>
          </w:p>
        </w:tc>
        <w:tc>
          <w:tcPr>
            <w:tcW w:w="966" w:type="dxa"/>
            <w:tcBorders>
              <w:bottom w:val="single" w:sz="4" w:space="0" w:color="365F91"/>
            </w:tcBorders>
            <w:shd w:val="clear" w:color="auto" w:fill="auto"/>
            <w:noWrap/>
            <w:vAlign w:val="bottom"/>
          </w:tcPr>
          <w:p w14:paraId="4AF5D937" w14:textId="77777777" w:rsidR="00A7703E" w:rsidRPr="00E610A5" w:rsidRDefault="00A7703E" w:rsidP="00C245AC">
            <w:pPr>
              <w:pStyle w:val="TableText"/>
              <w:spacing w:before="30" w:after="20"/>
              <w:jc w:val="right"/>
            </w:pPr>
            <w:r w:rsidRPr="00E610A5">
              <w:t>NO</w:t>
            </w:r>
          </w:p>
        </w:tc>
        <w:tc>
          <w:tcPr>
            <w:tcW w:w="966" w:type="dxa"/>
            <w:tcBorders>
              <w:bottom w:val="single" w:sz="4" w:space="0" w:color="365F91"/>
            </w:tcBorders>
            <w:shd w:val="clear" w:color="auto" w:fill="auto"/>
            <w:noWrap/>
            <w:vAlign w:val="bottom"/>
          </w:tcPr>
          <w:p w14:paraId="549B01A6" w14:textId="77777777" w:rsidR="00A7703E" w:rsidRPr="00E610A5" w:rsidRDefault="00A7703E" w:rsidP="00C245AC">
            <w:pPr>
              <w:pStyle w:val="TableText"/>
              <w:spacing w:before="30" w:after="20"/>
              <w:jc w:val="right"/>
            </w:pPr>
            <w:r w:rsidRPr="00E610A5">
              <w:t>NO</w:t>
            </w:r>
          </w:p>
        </w:tc>
        <w:tc>
          <w:tcPr>
            <w:tcW w:w="966" w:type="dxa"/>
            <w:tcBorders>
              <w:bottom w:val="single" w:sz="4" w:space="0" w:color="365F91"/>
            </w:tcBorders>
            <w:shd w:val="clear" w:color="auto" w:fill="auto"/>
            <w:noWrap/>
            <w:vAlign w:val="bottom"/>
          </w:tcPr>
          <w:p w14:paraId="599B2202" w14:textId="77777777" w:rsidR="00A7703E" w:rsidRPr="00E610A5" w:rsidRDefault="00A7703E" w:rsidP="00C245AC">
            <w:pPr>
              <w:pStyle w:val="TableText"/>
              <w:spacing w:before="30" w:after="20"/>
              <w:jc w:val="right"/>
            </w:pPr>
            <w:r w:rsidRPr="00E610A5">
              <w:t>NO</w:t>
            </w:r>
          </w:p>
        </w:tc>
        <w:tc>
          <w:tcPr>
            <w:tcW w:w="964" w:type="dxa"/>
            <w:tcBorders>
              <w:bottom w:val="single" w:sz="4" w:space="0" w:color="365F91"/>
            </w:tcBorders>
            <w:shd w:val="clear" w:color="auto" w:fill="auto"/>
            <w:noWrap/>
            <w:vAlign w:val="bottom"/>
          </w:tcPr>
          <w:p w14:paraId="2F74855D" w14:textId="77777777" w:rsidR="00A7703E" w:rsidRPr="00E610A5" w:rsidRDefault="00A7703E" w:rsidP="00C245AC">
            <w:pPr>
              <w:pStyle w:val="TableText"/>
              <w:spacing w:before="30" w:after="20"/>
              <w:jc w:val="right"/>
            </w:pPr>
            <w:r w:rsidRPr="00E610A5">
              <w:t>NO</w:t>
            </w:r>
          </w:p>
        </w:tc>
        <w:tc>
          <w:tcPr>
            <w:tcW w:w="982" w:type="dxa"/>
            <w:tcBorders>
              <w:bottom w:val="single" w:sz="4" w:space="0" w:color="365F91"/>
            </w:tcBorders>
            <w:shd w:val="clear" w:color="auto" w:fill="auto"/>
            <w:noWrap/>
            <w:vAlign w:val="bottom"/>
          </w:tcPr>
          <w:p w14:paraId="242D0413" w14:textId="77777777" w:rsidR="00A7703E" w:rsidRPr="00E610A5" w:rsidRDefault="00A7703E" w:rsidP="00C245AC">
            <w:pPr>
              <w:pStyle w:val="TableText"/>
              <w:spacing w:before="30" w:after="20"/>
              <w:jc w:val="right"/>
            </w:pPr>
            <w:r w:rsidRPr="00E610A5">
              <w:t>NO</w:t>
            </w:r>
          </w:p>
        </w:tc>
        <w:tc>
          <w:tcPr>
            <w:tcW w:w="966" w:type="dxa"/>
            <w:tcBorders>
              <w:bottom w:val="single" w:sz="4" w:space="0" w:color="365F91"/>
            </w:tcBorders>
            <w:shd w:val="clear" w:color="auto" w:fill="auto"/>
            <w:noWrap/>
            <w:vAlign w:val="bottom"/>
          </w:tcPr>
          <w:p w14:paraId="6E0204B9" w14:textId="77777777" w:rsidR="00A7703E" w:rsidRPr="00E610A5" w:rsidRDefault="00A7703E" w:rsidP="00C245AC">
            <w:pPr>
              <w:pStyle w:val="TableText"/>
              <w:spacing w:before="30" w:after="20"/>
              <w:jc w:val="right"/>
            </w:pPr>
            <w:r w:rsidRPr="00E610A5">
              <w:t>NO</w:t>
            </w:r>
          </w:p>
        </w:tc>
        <w:tc>
          <w:tcPr>
            <w:tcW w:w="964" w:type="dxa"/>
            <w:tcBorders>
              <w:bottom w:val="single" w:sz="4" w:space="0" w:color="365F91"/>
            </w:tcBorders>
            <w:shd w:val="clear" w:color="auto" w:fill="auto"/>
            <w:noWrap/>
            <w:vAlign w:val="bottom"/>
          </w:tcPr>
          <w:p w14:paraId="5E7C1368" w14:textId="77777777" w:rsidR="00A7703E" w:rsidRPr="00E610A5" w:rsidRDefault="00A7703E" w:rsidP="00C245AC">
            <w:pPr>
              <w:pStyle w:val="TableText"/>
              <w:spacing w:before="30" w:after="20"/>
              <w:jc w:val="right"/>
            </w:pPr>
            <w:r w:rsidRPr="00E610A5">
              <w:t>NO</w:t>
            </w:r>
          </w:p>
        </w:tc>
      </w:tr>
      <w:tr w:rsidR="00A7703E" w:rsidRPr="00E610A5" w14:paraId="1536B6C9" w14:textId="77777777" w:rsidTr="006165FE">
        <w:tc>
          <w:tcPr>
            <w:tcW w:w="3402" w:type="dxa"/>
            <w:shd w:val="clear" w:color="auto" w:fill="EBEFF4"/>
            <w:noWrap/>
            <w:vAlign w:val="bottom"/>
          </w:tcPr>
          <w:p w14:paraId="27C03142" w14:textId="77777777" w:rsidR="00A7703E" w:rsidRPr="00E610A5" w:rsidRDefault="00A7703E" w:rsidP="00C245AC">
            <w:pPr>
              <w:pStyle w:val="TableText"/>
              <w:spacing w:before="30" w:after="20"/>
            </w:pPr>
            <w:r w:rsidRPr="00E610A5">
              <w:t>Implied Emission Factor</w:t>
            </w:r>
          </w:p>
        </w:tc>
        <w:tc>
          <w:tcPr>
            <w:tcW w:w="510" w:type="dxa"/>
            <w:shd w:val="clear" w:color="auto" w:fill="EBEFF4"/>
            <w:vAlign w:val="bottom"/>
          </w:tcPr>
          <w:p w14:paraId="132E704B" w14:textId="77777777" w:rsidR="00A7703E" w:rsidRPr="00E610A5" w:rsidRDefault="00A7703E" w:rsidP="00C245AC">
            <w:pPr>
              <w:pStyle w:val="TableText"/>
              <w:spacing w:before="30" w:after="20"/>
              <w:jc w:val="right"/>
            </w:pPr>
          </w:p>
        </w:tc>
        <w:tc>
          <w:tcPr>
            <w:tcW w:w="1304" w:type="dxa"/>
            <w:shd w:val="clear" w:color="auto" w:fill="EBEFF4"/>
            <w:noWrap/>
            <w:vAlign w:val="bottom"/>
          </w:tcPr>
          <w:p w14:paraId="7796B360"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6B6C6AAD" w14:textId="77777777" w:rsidR="00A7703E" w:rsidRPr="00E610A5" w:rsidRDefault="00A7703E" w:rsidP="00C245AC">
            <w:pPr>
              <w:pStyle w:val="TableText"/>
              <w:spacing w:before="30" w:after="20"/>
              <w:jc w:val="right"/>
            </w:pPr>
          </w:p>
        </w:tc>
        <w:tc>
          <w:tcPr>
            <w:tcW w:w="979" w:type="dxa"/>
            <w:shd w:val="clear" w:color="auto" w:fill="EBEFF4"/>
            <w:noWrap/>
            <w:vAlign w:val="bottom"/>
          </w:tcPr>
          <w:p w14:paraId="394551FB"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3366C9A6"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0952B961"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459E6A12"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69581857" w14:textId="77777777" w:rsidR="00A7703E" w:rsidRPr="00E610A5" w:rsidRDefault="00A7703E" w:rsidP="00C245AC">
            <w:pPr>
              <w:pStyle w:val="TableText"/>
              <w:spacing w:before="30" w:after="20"/>
              <w:jc w:val="right"/>
            </w:pPr>
          </w:p>
        </w:tc>
        <w:tc>
          <w:tcPr>
            <w:tcW w:w="982" w:type="dxa"/>
            <w:shd w:val="clear" w:color="auto" w:fill="EBEFF4"/>
            <w:noWrap/>
            <w:vAlign w:val="bottom"/>
          </w:tcPr>
          <w:p w14:paraId="73AABFB5"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7889777D"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4CB9F69D" w14:textId="77777777" w:rsidR="00A7703E" w:rsidRPr="00E610A5" w:rsidRDefault="00A7703E" w:rsidP="00C245AC">
            <w:pPr>
              <w:pStyle w:val="TableText"/>
              <w:spacing w:before="30" w:after="20"/>
              <w:jc w:val="right"/>
            </w:pPr>
          </w:p>
        </w:tc>
      </w:tr>
      <w:tr w:rsidR="00A7703E" w:rsidRPr="00E610A5" w14:paraId="3E23BC4F" w14:textId="77777777" w:rsidTr="006165FE">
        <w:tc>
          <w:tcPr>
            <w:tcW w:w="3402" w:type="dxa"/>
            <w:shd w:val="clear" w:color="auto" w:fill="auto"/>
            <w:vAlign w:val="bottom"/>
          </w:tcPr>
          <w:p w14:paraId="6F0EF703" w14:textId="77777777" w:rsidR="00A7703E" w:rsidRPr="00E610A5" w:rsidRDefault="00A7703E" w:rsidP="00C245AC">
            <w:pPr>
              <w:pStyle w:val="TableText1"/>
              <w:spacing w:after="20"/>
            </w:pPr>
            <w:r w:rsidRPr="00E610A5">
              <w:t>Product manufacturing factor</w:t>
            </w:r>
          </w:p>
        </w:tc>
        <w:tc>
          <w:tcPr>
            <w:tcW w:w="510" w:type="dxa"/>
            <w:shd w:val="clear" w:color="auto" w:fill="auto"/>
            <w:vAlign w:val="bottom"/>
          </w:tcPr>
          <w:p w14:paraId="2C271E8F"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73CC2026"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78FA4797"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34995A60"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A2CEBB7"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285BB95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1E18A14"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247B14CF"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20DA0020"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6438492"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4741B0AD" w14:textId="77777777" w:rsidR="00A7703E" w:rsidRPr="00E610A5" w:rsidRDefault="00A7703E" w:rsidP="00C245AC">
            <w:pPr>
              <w:pStyle w:val="TableText"/>
              <w:spacing w:before="30" w:after="20"/>
              <w:jc w:val="right"/>
            </w:pPr>
            <w:r w:rsidRPr="00E610A5">
              <w:t>NO</w:t>
            </w:r>
          </w:p>
        </w:tc>
      </w:tr>
      <w:tr w:rsidR="00A7703E" w:rsidRPr="00E610A5" w14:paraId="2AC0DE51" w14:textId="77777777" w:rsidTr="006165FE">
        <w:tc>
          <w:tcPr>
            <w:tcW w:w="3402" w:type="dxa"/>
            <w:shd w:val="clear" w:color="auto" w:fill="auto"/>
            <w:noWrap/>
            <w:vAlign w:val="bottom"/>
          </w:tcPr>
          <w:p w14:paraId="7BFBE5E8" w14:textId="77777777" w:rsidR="00A7703E" w:rsidRPr="00E610A5" w:rsidRDefault="00A7703E" w:rsidP="00C245AC">
            <w:pPr>
              <w:pStyle w:val="TableText1"/>
              <w:spacing w:after="20"/>
            </w:pPr>
            <w:r w:rsidRPr="00E610A5">
              <w:t>Product life factor</w:t>
            </w:r>
          </w:p>
        </w:tc>
        <w:tc>
          <w:tcPr>
            <w:tcW w:w="510" w:type="dxa"/>
            <w:shd w:val="clear" w:color="auto" w:fill="auto"/>
            <w:vAlign w:val="bottom"/>
          </w:tcPr>
          <w:p w14:paraId="09AFF2DD"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3E04CC3F"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591C5D0F"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302AEFED"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A432B04"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DD62313"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1B0C7C07"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48FED037"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7286A63E"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2A497AE"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6F5BAB20" w14:textId="77777777" w:rsidR="00A7703E" w:rsidRPr="00E610A5" w:rsidRDefault="00A7703E" w:rsidP="00C245AC">
            <w:pPr>
              <w:pStyle w:val="TableText"/>
              <w:spacing w:before="30" w:after="20"/>
              <w:jc w:val="right"/>
            </w:pPr>
            <w:r w:rsidRPr="00E610A5">
              <w:t>NO</w:t>
            </w:r>
          </w:p>
        </w:tc>
      </w:tr>
      <w:tr w:rsidR="00A7703E" w:rsidRPr="00E610A5" w14:paraId="0D394094" w14:textId="77777777" w:rsidTr="006165FE">
        <w:tc>
          <w:tcPr>
            <w:tcW w:w="3402" w:type="dxa"/>
            <w:shd w:val="clear" w:color="auto" w:fill="auto"/>
            <w:vAlign w:val="bottom"/>
          </w:tcPr>
          <w:p w14:paraId="441D8E49" w14:textId="77777777" w:rsidR="00A7703E" w:rsidRPr="00E610A5" w:rsidRDefault="00A7703E" w:rsidP="00C245AC">
            <w:pPr>
              <w:pStyle w:val="TableText1"/>
              <w:spacing w:after="20"/>
            </w:pPr>
            <w:r w:rsidRPr="00E610A5">
              <w:t>Disposal loss factor</w:t>
            </w:r>
          </w:p>
        </w:tc>
        <w:tc>
          <w:tcPr>
            <w:tcW w:w="510" w:type="dxa"/>
            <w:shd w:val="clear" w:color="auto" w:fill="auto"/>
            <w:vAlign w:val="bottom"/>
          </w:tcPr>
          <w:p w14:paraId="3CE85D96"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395B1FE1"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77E2D327" w14:textId="77777777" w:rsidR="00A7703E" w:rsidRPr="00E610A5" w:rsidRDefault="00A7703E" w:rsidP="00C245AC">
            <w:pPr>
              <w:pStyle w:val="TableText"/>
              <w:spacing w:before="30" w:after="20"/>
              <w:jc w:val="right"/>
            </w:pPr>
            <w:r w:rsidRPr="00E610A5">
              <w:t>NO</w:t>
            </w:r>
          </w:p>
        </w:tc>
        <w:tc>
          <w:tcPr>
            <w:tcW w:w="979" w:type="dxa"/>
            <w:shd w:val="clear" w:color="auto" w:fill="auto"/>
            <w:noWrap/>
            <w:vAlign w:val="bottom"/>
          </w:tcPr>
          <w:p w14:paraId="53CB65E5"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3D10DD3B"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4B03EE82"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70E1D567"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22C4CB01" w14:textId="77777777" w:rsidR="00A7703E" w:rsidRPr="00E610A5" w:rsidRDefault="00A7703E" w:rsidP="00C245AC">
            <w:pPr>
              <w:pStyle w:val="TableText"/>
              <w:spacing w:before="30" w:after="20"/>
              <w:jc w:val="right"/>
            </w:pPr>
            <w:r w:rsidRPr="00E610A5">
              <w:t>NO</w:t>
            </w:r>
          </w:p>
        </w:tc>
        <w:tc>
          <w:tcPr>
            <w:tcW w:w="982" w:type="dxa"/>
            <w:shd w:val="clear" w:color="auto" w:fill="auto"/>
            <w:noWrap/>
            <w:vAlign w:val="bottom"/>
          </w:tcPr>
          <w:p w14:paraId="72AC9F21" w14:textId="77777777" w:rsidR="00A7703E" w:rsidRPr="00E610A5" w:rsidRDefault="00A7703E" w:rsidP="00C245AC">
            <w:pPr>
              <w:pStyle w:val="TableText"/>
              <w:spacing w:before="30" w:after="20"/>
              <w:jc w:val="right"/>
            </w:pPr>
            <w:r w:rsidRPr="00E610A5">
              <w:t>NO</w:t>
            </w:r>
          </w:p>
        </w:tc>
        <w:tc>
          <w:tcPr>
            <w:tcW w:w="966" w:type="dxa"/>
            <w:shd w:val="clear" w:color="auto" w:fill="auto"/>
            <w:noWrap/>
            <w:vAlign w:val="bottom"/>
          </w:tcPr>
          <w:p w14:paraId="6361B6EA" w14:textId="77777777" w:rsidR="00A7703E" w:rsidRPr="00E610A5" w:rsidRDefault="00A7703E" w:rsidP="00C245AC">
            <w:pPr>
              <w:pStyle w:val="TableText"/>
              <w:spacing w:before="30" w:after="20"/>
              <w:jc w:val="right"/>
            </w:pPr>
            <w:r w:rsidRPr="00E610A5">
              <w:t>NO</w:t>
            </w:r>
          </w:p>
        </w:tc>
        <w:tc>
          <w:tcPr>
            <w:tcW w:w="964" w:type="dxa"/>
            <w:shd w:val="clear" w:color="auto" w:fill="auto"/>
            <w:noWrap/>
            <w:vAlign w:val="bottom"/>
          </w:tcPr>
          <w:p w14:paraId="36B307A6" w14:textId="77777777" w:rsidR="00A7703E" w:rsidRPr="00E610A5" w:rsidRDefault="00A7703E" w:rsidP="00C245AC">
            <w:pPr>
              <w:pStyle w:val="TableText"/>
              <w:spacing w:before="30" w:after="20"/>
              <w:jc w:val="right"/>
            </w:pPr>
            <w:r w:rsidRPr="00E610A5">
              <w:t>NO</w:t>
            </w:r>
          </w:p>
        </w:tc>
      </w:tr>
    </w:tbl>
    <w:p w14:paraId="686F1600" w14:textId="77777777" w:rsidR="00A7703E" w:rsidRPr="00E610A5" w:rsidRDefault="00A7703E" w:rsidP="00A7703E"/>
    <w:p w14:paraId="08ABEC99" w14:textId="77777777" w:rsidR="00A7703E" w:rsidRPr="00E610A5" w:rsidRDefault="00A7703E" w:rsidP="00A7703E">
      <w:pPr>
        <w:pStyle w:val="Table"/>
        <w:ind w:left="0" w:firstLine="0"/>
      </w:pPr>
      <w:bookmarkStart w:id="656" w:name="_Toc5271575"/>
      <w:bookmarkStart w:id="657" w:name="_Toc36315509"/>
      <w:bookmarkStart w:id="658" w:name="_Toc68277398"/>
      <w:bookmarkStart w:id="659" w:name="_Toc68791867"/>
      <w:r w:rsidRPr="00E610A5">
        <w:t>CRF Table 2.F.1.f HFC-125: [2. Industrial Processes and Product Use][2.F Product Uses as Substitutes for ODS][2.F.1 Refrigeration and Air conditioning][2.F.1.f Stationary Air conditioning] [HFC-125] (Part 2 of 3)</w:t>
      </w:r>
      <w:bookmarkEnd w:id="656"/>
      <w:bookmarkEnd w:id="657"/>
      <w:bookmarkEnd w:id="658"/>
      <w:bookmarkEnd w:id="659"/>
    </w:p>
    <w:tbl>
      <w:tblPr>
        <w:tblW w:w="1401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9"/>
        <w:gridCol w:w="583"/>
        <w:gridCol w:w="991"/>
        <w:gridCol w:w="991"/>
        <w:gridCol w:w="1007"/>
        <w:gridCol w:w="993"/>
        <w:gridCol w:w="993"/>
        <w:gridCol w:w="993"/>
        <w:gridCol w:w="991"/>
        <w:gridCol w:w="1010"/>
        <w:gridCol w:w="993"/>
        <w:gridCol w:w="991"/>
      </w:tblGrid>
      <w:tr w:rsidR="005A2942" w:rsidRPr="00E610A5" w14:paraId="21ED94E3" w14:textId="77777777" w:rsidTr="00C245AC">
        <w:trPr>
          <w:trHeight w:val="397"/>
          <w:tblHeader/>
        </w:trPr>
        <w:tc>
          <w:tcPr>
            <w:tcW w:w="3384" w:type="dxa"/>
            <w:vMerge w:val="restart"/>
            <w:shd w:val="clear" w:color="auto" w:fill="365F91"/>
            <w:vAlign w:val="bottom"/>
            <w:hideMark/>
          </w:tcPr>
          <w:p w14:paraId="46A060F4" w14:textId="77777777" w:rsidR="00A7703E" w:rsidRPr="00E610A5" w:rsidRDefault="00A7703E" w:rsidP="005A2942">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conditioning][HFC-125]</w:t>
            </w:r>
          </w:p>
        </w:tc>
        <w:tc>
          <w:tcPr>
            <w:tcW w:w="567" w:type="dxa"/>
            <w:vMerge w:val="restart"/>
            <w:shd w:val="clear" w:color="auto" w:fill="365F91"/>
            <w:vAlign w:val="bottom"/>
          </w:tcPr>
          <w:p w14:paraId="11B45366" w14:textId="77777777" w:rsidR="00A7703E" w:rsidRPr="00E610A5" w:rsidRDefault="00A7703E" w:rsidP="005A2942">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4DF032F7" w14:textId="77777777" w:rsidR="00A7703E" w:rsidRPr="00E610A5" w:rsidRDefault="00A7703E" w:rsidP="005A2942">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12E00F71" w14:textId="77777777" w:rsidR="00A7703E" w:rsidRPr="00E610A5" w:rsidRDefault="00A7703E" w:rsidP="005A2942">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38BD1022" w14:textId="77777777" w:rsidR="00A7703E" w:rsidRPr="00E610A5" w:rsidRDefault="00A7703E" w:rsidP="005A2942">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4820B707" w14:textId="77777777" w:rsidR="00A7703E" w:rsidRPr="00E610A5" w:rsidRDefault="00A7703E" w:rsidP="005A2942">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2A1A56BE" w14:textId="77777777" w:rsidR="00A7703E" w:rsidRPr="00E610A5" w:rsidRDefault="00A7703E" w:rsidP="005A2942">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4F7E90A3" w14:textId="77777777" w:rsidR="00A7703E" w:rsidRPr="00E610A5" w:rsidRDefault="00A7703E" w:rsidP="005A2942">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457FA058" w14:textId="77777777" w:rsidR="00A7703E" w:rsidRPr="00E610A5" w:rsidRDefault="00A7703E" w:rsidP="005A2942">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4C3735B9" w14:textId="77777777" w:rsidR="00A7703E" w:rsidRPr="00E610A5" w:rsidRDefault="00A7703E" w:rsidP="005A2942">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7D14C74E" w14:textId="77777777" w:rsidR="00A7703E" w:rsidRPr="00E610A5" w:rsidRDefault="00A7703E" w:rsidP="005A2942">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212EF805" w14:textId="77777777" w:rsidR="00A7703E" w:rsidRPr="00E610A5" w:rsidRDefault="00A7703E" w:rsidP="005A2942">
            <w:pPr>
              <w:pStyle w:val="TableTextBold"/>
              <w:spacing w:before="30" w:after="0"/>
              <w:jc w:val="right"/>
              <w:rPr>
                <w:noProof w:val="0"/>
                <w:color w:val="FFFFFF"/>
              </w:rPr>
            </w:pPr>
            <w:r w:rsidRPr="00E610A5">
              <w:rPr>
                <w:noProof w:val="0"/>
                <w:color w:val="FFFFFF"/>
              </w:rPr>
              <w:t>2009</w:t>
            </w:r>
          </w:p>
        </w:tc>
      </w:tr>
      <w:tr w:rsidR="005A2942" w:rsidRPr="00E610A5" w14:paraId="2684452F" w14:textId="77777777" w:rsidTr="00C245AC">
        <w:trPr>
          <w:tblHeader/>
        </w:trPr>
        <w:tc>
          <w:tcPr>
            <w:tcW w:w="3384" w:type="dxa"/>
            <w:vMerge/>
            <w:tcBorders>
              <w:bottom w:val="single" w:sz="4" w:space="0" w:color="365F91"/>
            </w:tcBorders>
            <w:shd w:val="clear" w:color="auto" w:fill="365F91"/>
            <w:vAlign w:val="bottom"/>
            <w:hideMark/>
          </w:tcPr>
          <w:p w14:paraId="32757D5E" w14:textId="77777777" w:rsidR="00A7703E" w:rsidRPr="00E610A5" w:rsidRDefault="00A7703E" w:rsidP="005A2942">
            <w:pPr>
              <w:pStyle w:val="TableTextBold"/>
              <w:spacing w:before="30" w:after="30"/>
              <w:rPr>
                <w:noProof w:val="0"/>
                <w:color w:val="FFFFFF"/>
              </w:rPr>
            </w:pPr>
          </w:p>
        </w:tc>
        <w:tc>
          <w:tcPr>
            <w:tcW w:w="567" w:type="dxa"/>
            <w:vMerge/>
            <w:tcBorders>
              <w:bottom w:val="single" w:sz="4" w:space="0" w:color="365F91"/>
            </w:tcBorders>
            <w:shd w:val="clear" w:color="auto" w:fill="365F91"/>
          </w:tcPr>
          <w:p w14:paraId="60573BC4" w14:textId="77777777" w:rsidR="00A7703E" w:rsidRPr="00E610A5" w:rsidRDefault="00A7703E" w:rsidP="005A2942">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0D9CA606"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D99E329"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23AC7177"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989A658"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0BF35B8"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27C8CB6"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F2F1D26"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2D7E1E63"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5A607ECD"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2ED5936" w14:textId="77777777" w:rsidR="00A7703E" w:rsidRPr="00E610A5" w:rsidRDefault="00A7703E" w:rsidP="005A294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01F1BA9" w14:textId="77777777" w:rsidTr="00C245AC">
        <w:tc>
          <w:tcPr>
            <w:tcW w:w="3384" w:type="dxa"/>
            <w:shd w:val="clear" w:color="auto" w:fill="EBEFF4"/>
            <w:noWrap/>
            <w:vAlign w:val="bottom"/>
          </w:tcPr>
          <w:p w14:paraId="3B5EEA60" w14:textId="77777777" w:rsidR="00A7703E" w:rsidRPr="00E610A5" w:rsidRDefault="00A7703E" w:rsidP="00C245AC">
            <w:pPr>
              <w:pStyle w:val="TableText"/>
              <w:spacing w:before="30" w:after="20"/>
            </w:pPr>
            <w:r w:rsidRPr="00E610A5">
              <w:t>Amount</w:t>
            </w:r>
          </w:p>
        </w:tc>
        <w:tc>
          <w:tcPr>
            <w:tcW w:w="567" w:type="dxa"/>
            <w:shd w:val="clear" w:color="auto" w:fill="EBEFF4"/>
            <w:vAlign w:val="bottom"/>
          </w:tcPr>
          <w:p w14:paraId="43523799"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442BB070"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5B1C99F1" w14:textId="77777777" w:rsidR="00A7703E" w:rsidRPr="00E610A5" w:rsidRDefault="00A7703E" w:rsidP="00C245AC">
            <w:pPr>
              <w:pStyle w:val="TableText"/>
              <w:spacing w:before="30" w:after="20"/>
              <w:jc w:val="right"/>
            </w:pPr>
          </w:p>
        </w:tc>
        <w:tc>
          <w:tcPr>
            <w:tcW w:w="979" w:type="dxa"/>
            <w:shd w:val="clear" w:color="auto" w:fill="EBEFF4"/>
            <w:noWrap/>
            <w:vAlign w:val="bottom"/>
          </w:tcPr>
          <w:p w14:paraId="734AA9E9"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1265370C"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4FFD944F"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4E2F8971"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10B89FBA" w14:textId="77777777" w:rsidR="00A7703E" w:rsidRPr="00E610A5" w:rsidRDefault="00A7703E" w:rsidP="00C245AC">
            <w:pPr>
              <w:pStyle w:val="TableText"/>
              <w:spacing w:before="30" w:after="20"/>
              <w:jc w:val="right"/>
            </w:pPr>
          </w:p>
        </w:tc>
        <w:tc>
          <w:tcPr>
            <w:tcW w:w="982" w:type="dxa"/>
            <w:shd w:val="clear" w:color="auto" w:fill="EBEFF4"/>
            <w:noWrap/>
            <w:vAlign w:val="bottom"/>
          </w:tcPr>
          <w:p w14:paraId="15D456B9" w14:textId="77777777" w:rsidR="00A7703E" w:rsidRPr="00E610A5" w:rsidRDefault="00A7703E" w:rsidP="00C245AC">
            <w:pPr>
              <w:pStyle w:val="TableText"/>
              <w:spacing w:before="30" w:after="20"/>
              <w:jc w:val="right"/>
            </w:pPr>
          </w:p>
        </w:tc>
        <w:tc>
          <w:tcPr>
            <w:tcW w:w="966" w:type="dxa"/>
            <w:shd w:val="clear" w:color="auto" w:fill="EBEFF4"/>
            <w:noWrap/>
            <w:vAlign w:val="bottom"/>
          </w:tcPr>
          <w:p w14:paraId="0E0FBADF" w14:textId="77777777" w:rsidR="00A7703E" w:rsidRPr="00E610A5" w:rsidRDefault="00A7703E" w:rsidP="00C245AC">
            <w:pPr>
              <w:pStyle w:val="TableText"/>
              <w:spacing w:before="30" w:after="20"/>
              <w:jc w:val="right"/>
            </w:pPr>
          </w:p>
        </w:tc>
        <w:tc>
          <w:tcPr>
            <w:tcW w:w="964" w:type="dxa"/>
            <w:shd w:val="clear" w:color="auto" w:fill="EBEFF4"/>
            <w:noWrap/>
            <w:vAlign w:val="bottom"/>
          </w:tcPr>
          <w:p w14:paraId="0C80B151" w14:textId="77777777" w:rsidR="00A7703E" w:rsidRPr="00E610A5" w:rsidRDefault="00A7703E" w:rsidP="00C245AC">
            <w:pPr>
              <w:pStyle w:val="TableText"/>
              <w:spacing w:before="30" w:after="20"/>
              <w:jc w:val="right"/>
            </w:pPr>
          </w:p>
        </w:tc>
      </w:tr>
      <w:tr w:rsidR="00A7703E" w:rsidRPr="00E610A5" w14:paraId="2B8048C0" w14:textId="77777777" w:rsidTr="00C245AC">
        <w:tc>
          <w:tcPr>
            <w:tcW w:w="3384" w:type="dxa"/>
            <w:shd w:val="clear" w:color="auto" w:fill="auto"/>
            <w:noWrap/>
            <w:vAlign w:val="bottom"/>
          </w:tcPr>
          <w:p w14:paraId="0474F4D2" w14:textId="77777777" w:rsidR="00A7703E" w:rsidRPr="00E610A5" w:rsidRDefault="00A7703E" w:rsidP="00C245AC">
            <w:pPr>
              <w:pStyle w:val="TableText"/>
              <w:spacing w:before="30" w:after="20"/>
            </w:pPr>
            <w:r w:rsidRPr="00E610A5">
              <w:t>Filled into new manufactured products</w:t>
            </w:r>
          </w:p>
        </w:tc>
        <w:tc>
          <w:tcPr>
            <w:tcW w:w="567" w:type="dxa"/>
            <w:shd w:val="clear" w:color="auto" w:fill="auto"/>
            <w:vAlign w:val="bottom"/>
          </w:tcPr>
          <w:p w14:paraId="15E0C846"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B6FF0C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407604B3"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0A9F163B"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142488B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89C84B4"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79BD326"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FFFFF8A"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1AFB4DD1"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5E507F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E70768A" w14:textId="77777777" w:rsidR="00A7703E" w:rsidRPr="00E610A5" w:rsidRDefault="00A7703E" w:rsidP="00C245AC">
            <w:pPr>
              <w:pStyle w:val="TableText"/>
              <w:spacing w:before="30" w:after="20"/>
              <w:jc w:val="right"/>
            </w:pPr>
            <w:r w:rsidRPr="00E610A5">
              <w:t>NO</w:t>
            </w:r>
          </w:p>
        </w:tc>
      </w:tr>
      <w:tr w:rsidR="00A7703E" w:rsidRPr="00E610A5" w14:paraId="75091565" w14:textId="77777777" w:rsidTr="00C245AC">
        <w:tc>
          <w:tcPr>
            <w:tcW w:w="3384" w:type="dxa"/>
            <w:shd w:val="clear" w:color="auto" w:fill="auto"/>
            <w:noWrap/>
            <w:vAlign w:val="bottom"/>
          </w:tcPr>
          <w:p w14:paraId="7373C590" w14:textId="77777777" w:rsidR="00A7703E" w:rsidRPr="00E610A5" w:rsidRDefault="00A7703E" w:rsidP="00C245AC">
            <w:pPr>
              <w:pStyle w:val="TableText1"/>
              <w:spacing w:after="20"/>
            </w:pPr>
            <w:r w:rsidRPr="00E610A5">
              <w:t>In operating systems (average annual stocks)</w:t>
            </w:r>
          </w:p>
        </w:tc>
        <w:tc>
          <w:tcPr>
            <w:tcW w:w="567" w:type="dxa"/>
            <w:shd w:val="clear" w:color="auto" w:fill="auto"/>
            <w:vAlign w:val="bottom"/>
          </w:tcPr>
          <w:p w14:paraId="3B6F2105"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31529276"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47C983F2"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18D7B4E8"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643E187"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152FC931"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5462BC6"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500A3600"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32C68D7F" w14:textId="77777777" w:rsidR="00A7703E" w:rsidRPr="00E610A5" w:rsidRDefault="00A7703E" w:rsidP="00C245AC">
            <w:pPr>
              <w:pStyle w:val="TableText"/>
              <w:spacing w:before="30" w:after="20"/>
              <w:jc w:val="right"/>
            </w:pPr>
            <w:r w:rsidRPr="00E610A5">
              <w:t>0.03</w:t>
            </w:r>
          </w:p>
        </w:tc>
        <w:tc>
          <w:tcPr>
            <w:tcW w:w="966" w:type="dxa"/>
            <w:shd w:val="clear" w:color="auto" w:fill="auto"/>
            <w:noWrap/>
          </w:tcPr>
          <w:p w14:paraId="062EFF68" w14:textId="77777777" w:rsidR="00A7703E" w:rsidRPr="00E610A5" w:rsidRDefault="00A7703E" w:rsidP="00C245AC">
            <w:pPr>
              <w:pStyle w:val="TableText"/>
              <w:spacing w:before="30" w:after="20"/>
              <w:jc w:val="right"/>
            </w:pPr>
            <w:r w:rsidRPr="00E610A5">
              <w:t>0.06</w:t>
            </w:r>
          </w:p>
        </w:tc>
        <w:tc>
          <w:tcPr>
            <w:tcW w:w="964" w:type="dxa"/>
            <w:shd w:val="clear" w:color="auto" w:fill="auto"/>
            <w:noWrap/>
          </w:tcPr>
          <w:p w14:paraId="5408EA15" w14:textId="77777777" w:rsidR="00A7703E" w:rsidRPr="00E610A5" w:rsidRDefault="00A7703E" w:rsidP="00C245AC">
            <w:pPr>
              <w:pStyle w:val="TableText"/>
              <w:spacing w:before="30" w:after="20"/>
              <w:jc w:val="right"/>
            </w:pPr>
            <w:r w:rsidRPr="00E610A5">
              <w:t>0.08</w:t>
            </w:r>
          </w:p>
        </w:tc>
      </w:tr>
      <w:tr w:rsidR="00A7703E" w:rsidRPr="00E610A5" w14:paraId="5E46E34C" w14:textId="77777777" w:rsidTr="00C245AC">
        <w:tc>
          <w:tcPr>
            <w:tcW w:w="3384" w:type="dxa"/>
            <w:shd w:val="clear" w:color="auto" w:fill="auto"/>
            <w:noWrap/>
            <w:vAlign w:val="bottom"/>
          </w:tcPr>
          <w:p w14:paraId="7886C7DD" w14:textId="77777777" w:rsidR="00A7703E" w:rsidRPr="00E610A5" w:rsidRDefault="00A7703E" w:rsidP="00C245AC">
            <w:pPr>
              <w:pStyle w:val="TableText1"/>
              <w:spacing w:after="20"/>
            </w:pPr>
            <w:r w:rsidRPr="00E610A5">
              <w:t>Remaining in products at decommissioning</w:t>
            </w:r>
          </w:p>
        </w:tc>
        <w:tc>
          <w:tcPr>
            <w:tcW w:w="567" w:type="dxa"/>
            <w:shd w:val="clear" w:color="auto" w:fill="auto"/>
            <w:vAlign w:val="bottom"/>
          </w:tcPr>
          <w:p w14:paraId="65AE5302"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BB358F4"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5A6871B0"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73DE604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51F65FF"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1098AD19"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C355A2B"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35D10567"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2EC91BD5"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743D84E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7219465" w14:textId="77777777" w:rsidR="00A7703E" w:rsidRPr="00E610A5" w:rsidRDefault="00A7703E" w:rsidP="00C245AC">
            <w:pPr>
              <w:pStyle w:val="TableText"/>
              <w:spacing w:before="30" w:after="20"/>
              <w:jc w:val="right"/>
            </w:pPr>
            <w:r w:rsidRPr="00E610A5">
              <w:t>NO</w:t>
            </w:r>
          </w:p>
        </w:tc>
      </w:tr>
      <w:tr w:rsidR="00A7703E" w:rsidRPr="00E610A5" w14:paraId="03F5E1BF" w14:textId="77777777" w:rsidTr="00C245AC">
        <w:tc>
          <w:tcPr>
            <w:tcW w:w="3384" w:type="dxa"/>
            <w:shd w:val="clear" w:color="auto" w:fill="auto"/>
            <w:noWrap/>
            <w:vAlign w:val="bottom"/>
          </w:tcPr>
          <w:p w14:paraId="608AB725" w14:textId="77777777" w:rsidR="00A7703E" w:rsidRPr="00E610A5" w:rsidRDefault="00A7703E" w:rsidP="00C245AC">
            <w:pPr>
              <w:pStyle w:val="TableText"/>
              <w:spacing w:before="30" w:after="20"/>
            </w:pPr>
            <w:r w:rsidRPr="00E610A5">
              <w:t>Emissions</w:t>
            </w:r>
          </w:p>
        </w:tc>
        <w:tc>
          <w:tcPr>
            <w:tcW w:w="567" w:type="dxa"/>
            <w:shd w:val="clear" w:color="auto" w:fill="auto"/>
            <w:vAlign w:val="bottom"/>
          </w:tcPr>
          <w:p w14:paraId="44A0ECCB"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CA9063A"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B60E126"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3EAA2ED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1D4E01A"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7EA61D08"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5B4C912"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43929978"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6A1679F1" w14:textId="77777777" w:rsidR="00A7703E" w:rsidRPr="00E610A5" w:rsidRDefault="00A7703E" w:rsidP="00C245AC">
            <w:pPr>
              <w:pStyle w:val="TableText"/>
              <w:spacing w:before="30" w:after="20"/>
              <w:jc w:val="right"/>
            </w:pPr>
            <w:r w:rsidRPr="00E610A5">
              <w:t>0.00</w:t>
            </w:r>
          </w:p>
        </w:tc>
        <w:tc>
          <w:tcPr>
            <w:tcW w:w="966" w:type="dxa"/>
            <w:shd w:val="clear" w:color="auto" w:fill="auto"/>
            <w:noWrap/>
          </w:tcPr>
          <w:p w14:paraId="7B50FB39" w14:textId="77777777" w:rsidR="00A7703E" w:rsidRPr="00E610A5" w:rsidRDefault="00A7703E" w:rsidP="00C245AC">
            <w:pPr>
              <w:pStyle w:val="TableText"/>
              <w:spacing w:before="30" w:after="20"/>
              <w:jc w:val="right"/>
            </w:pPr>
            <w:r w:rsidRPr="00E610A5">
              <w:t>0.01</w:t>
            </w:r>
          </w:p>
        </w:tc>
        <w:tc>
          <w:tcPr>
            <w:tcW w:w="964" w:type="dxa"/>
            <w:shd w:val="clear" w:color="auto" w:fill="auto"/>
            <w:noWrap/>
          </w:tcPr>
          <w:p w14:paraId="6CC2B064" w14:textId="77777777" w:rsidR="00A7703E" w:rsidRPr="00E610A5" w:rsidRDefault="00A7703E" w:rsidP="00C245AC">
            <w:pPr>
              <w:pStyle w:val="TableText"/>
              <w:spacing w:before="30" w:after="20"/>
              <w:jc w:val="right"/>
            </w:pPr>
            <w:r w:rsidRPr="00E610A5">
              <w:t>0.01</w:t>
            </w:r>
          </w:p>
        </w:tc>
      </w:tr>
      <w:tr w:rsidR="00A7703E" w:rsidRPr="00E610A5" w14:paraId="00948793" w14:textId="77777777" w:rsidTr="00C245AC">
        <w:tc>
          <w:tcPr>
            <w:tcW w:w="3384" w:type="dxa"/>
            <w:shd w:val="clear" w:color="auto" w:fill="auto"/>
            <w:noWrap/>
            <w:vAlign w:val="bottom"/>
          </w:tcPr>
          <w:p w14:paraId="0AE201C8" w14:textId="77777777" w:rsidR="00A7703E" w:rsidRPr="00E610A5" w:rsidRDefault="00A7703E" w:rsidP="00C245AC">
            <w:pPr>
              <w:pStyle w:val="TableText1"/>
              <w:spacing w:after="20"/>
            </w:pPr>
            <w:r w:rsidRPr="00E610A5">
              <w:t>From manufacturing</w:t>
            </w:r>
          </w:p>
        </w:tc>
        <w:tc>
          <w:tcPr>
            <w:tcW w:w="567" w:type="dxa"/>
            <w:shd w:val="clear" w:color="auto" w:fill="auto"/>
            <w:vAlign w:val="bottom"/>
          </w:tcPr>
          <w:p w14:paraId="1B6AFB46"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723666F2"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C184CCC"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3B4703C1"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E67CE31"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F5E07CA"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55DAFF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6635746B"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2BC02236"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4ED3655"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1B49FDA6" w14:textId="77777777" w:rsidR="00A7703E" w:rsidRPr="00E610A5" w:rsidRDefault="00A7703E" w:rsidP="00C245AC">
            <w:pPr>
              <w:pStyle w:val="TableText"/>
              <w:spacing w:before="30" w:after="20"/>
              <w:jc w:val="right"/>
            </w:pPr>
            <w:r w:rsidRPr="00E610A5">
              <w:t>NO</w:t>
            </w:r>
          </w:p>
        </w:tc>
      </w:tr>
      <w:tr w:rsidR="00A7703E" w:rsidRPr="00E610A5" w14:paraId="4C2B017C" w14:textId="77777777" w:rsidTr="00C245AC">
        <w:tc>
          <w:tcPr>
            <w:tcW w:w="3384" w:type="dxa"/>
            <w:shd w:val="clear" w:color="auto" w:fill="auto"/>
            <w:noWrap/>
            <w:vAlign w:val="bottom"/>
          </w:tcPr>
          <w:p w14:paraId="5D21C3B4" w14:textId="77777777" w:rsidR="00A7703E" w:rsidRPr="00E610A5" w:rsidRDefault="00A7703E" w:rsidP="00C245AC">
            <w:pPr>
              <w:pStyle w:val="TableText1"/>
              <w:spacing w:after="20"/>
            </w:pPr>
            <w:r w:rsidRPr="00E610A5">
              <w:t>From stocks</w:t>
            </w:r>
          </w:p>
        </w:tc>
        <w:tc>
          <w:tcPr>
            <w:tcW w:w="567" w:type="dxa"/>
            <w:shd w:val="clear" w:color="auto" w:fill="auto"/>
            <w:vAlign w:val="bottom"/>
          </w:tcPr>
          <w:p w14:paraId="735DBE29"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E55142B"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50F39767"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2C0425E8"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62F06C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524D84A"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18A655A"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55EF8B3"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4777BE0C" w14:textId="77777777" w:rsidR="00A7703E" w:rsidRPr="00E610A5" w:rsidRDefault="00A7703E" w:rsidP="00C245AC">
            <w:pPr>
              <w:pStyle w:val="TableText"/>
              <w:spacing w:before="30" w:after="20"/>
              <w:jc w:val="right"/>
            </w:pPr>
            <w:r w:rsidRPr="00E610A5">
              <w:t>0.00</w:t>
            </w:r>
          </w:p>
        </w:tc>
        <w:tc>
          <w:tcPr>
            <w:tcW w:w="966" w:type="dxa"/>
            <w:shd w:val="clear" w:color="auto" w:fill="auto"/>
            <w:noWrap/>
          </w:tcPr>
          <w:p w14:paraId="57C2B616" w14:textId="77777777" w:rsidR="00A7703E" w:rsidRPr="00E610A5" w:rsidRDefault="00A7703E" w:rsidP="00C245AC">
            <w:pPr>
              <w:pStyle w:val="TableText"/>
              <w:spacing w:before="30" w:after="20"/>
              <w:jc w:val="right"/>
            </w:pPr>
            <w:r w:rsidRPr="00E610A5">
              <w:t>0.01</w:t>
            </w:r>
          </w:p>
        </w:tc>
        <w:tc>
          <w:tcPr>
            <w:tcW w:w="964" w:type="dxa"/>
            <w:shd w:val="clear" w:color="auto" w:fill="auto"/>
            <w:noWrap/>
          </w:tcPr>
          <w:p w14:paraId="63D06120" w14:textId="77777777" w:rsidR="00A7703E" w:rsidRPr="00E610A5" w:rsidRDefault="00A7703E" w:rsidP="00C245AC">
            <w:pPr>
              <w:pStyle w:val="TableText"/>
              <w:spacing w:before="30" w:after="20"/>
              <w:jc w:val="right"/>
            </w:pPr>
            <w:r w:rsidRPr="00E610A5">
              <w:t>0.01</w:t>
            </w:r>
          </w:p>
        </w:tc>
      </w:tr>
      <w:tr w:rsidR="00A7703E" w:rsidRPr="00E610A5" w14:paraId="4CE3087B" w14:textId="77777777" w:rsidTr="00C245AC">
        <w:tc>
          <w:tcPr>
            <w:tcW w:w="3384" w:type="dxa"/>
            <w:shd w:val="clear" w:color="auto" w:fill="auto"/>
            <w:noWrap/>
            <w:vAlign w:val="bottom"/>
          </w:tcPr>
          <w:p w14:paraId="28E4CB5D" w14:textId="77777777" w:rsidR="00A7703E" w:rsidRPr="00E610A5" w:rsidRDefault="00A7703E" w:rsidP="00C245AC">
            <w:pPr>
              <w:pStyle w:val="TableText1"/>
              <w:spacing w:after="20"/>
            </w:pPr>
            <w:r w:rsidRPr="00E610A5">
              <w:lastRenderedPageBreak/>
              <w:t>From disposal</w:t>
            </w:r>
          </w:p>
        </w:tc>
        <w:tc>
          <w:tcPr>
            <w:tcW w:w="567" w:type="dxa"/>
            <w:shd w:val="clear" w:color="auto" w:fill="auto"/>
            <w:vAlign w:val="bottom"/>
          </w:tcPr>
          <w:p w14:paraId="6C5A760A"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56F53D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AF15DC3"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18A6F42F"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7F269B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9CF807C"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7880BC15"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DBC63D1"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3F4E423C"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84FD4A2"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699D26B6" w14:textId="77777777" w:rsidR="00A7703E" w:rsidRPr="00E610A5" w:rsidRDefault="00A7703E" w:rsidP="00C245AC">
            <w:pPr>
              <w:pStyle w:val="TableText"/>
              <w:spacing w:before="30" w:after="20"/>
              <w:jc w:val="right"/>
            </w:pPr>
            <w:r w:rsidRPr="00E610A5">
              <w:t>NO</w:t>
            </w:r>
          </w:p>
        </w:tc>
      </w:tr>
      <w:tr w:rsidR="00A7703E" w:rsidRPr="00E610A5" w14:paraId="42290BE7" w14:textId="77777777" w:rsidTr="00C245AC">
        <w:tc>
          <w:tcPr>
            <w:tcW w:w="3384" w:type="dxa"/>
            <w:tcBorders>
              <w:bottom w:val="single" w:sz="4" w:space="0" w:color="365F91"/>
            </w:tcBorders>
            <w:shd w:val="clear" w:color="auto" w:fill="auto"/>
            <w:noWrap/>
            <w:vAlign w:val="bottom"/>
          </w:tcPr>
          <w:p w14:paraId="3CC933E5" w14:textId="77777777" w:rsidR="00A7703E" w:rsidRPr="00E610A5" w:rsidRDefault="00A7703E" w:rsidP="00C245AC">
            <w:pPr>
              <w:pStyle w:val="TableText1"/>
            </w:pPr>
            <w:r w:rsidRPr="00E610A5">
              <w:t>Recovery</w:t>
            </w:r>
          </w:p>
        </w:tc>
        <w:tc>
          <w:tcPr>
            <w:tcW w:w="567" w:type="dxa"/>
            <w:tcBorders>
              <w:bottom w:val="single" w:sz="4" w:space="0" w:color="365F91"/>
            </w:tcBorders>
            <w:shd w:val="clear" w:color="auto" w:fill="auto"/>
            <w:vAlign w:val="bottom"/>
          </w:tcPr>
          <w:p w14:paraId="0DD8B089" w14:textId="77777777" w:rsidR="00A7703E" w:rsidRPr="00E610A5" w:rsidRDefault="00A7703E" w:rsidP="00C245AC">
            <w:pPr>
              <w:pStyle w:val="TableText"/>
              <w:spacing w:before="30" w:after="30"/>
              <w:jc w:val="right"/>
            </w:pPr>
            <w:r w:rsidRPr="00E610A5">
              <w:t>t</w:t>
            </w:r>
          </w:p>
        </w:tc>
        <w:tc>
          <w:tcPr>
            <w:tcW w:w="964" w:type="dxa"/>
            <w:tcBorders>
              <w:bottom w:val="single" w:sz="4" w:space="0" w:color="365F91"/>
            </w:tcBorders>
            <w:shd w:val="clear" w:color="auto" w:fill="auto"/>
            <w:noWrap/>
          </w:tcPr>
          <w:p w14:paraId="4CF9312A"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0EDFF758"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tcPr>
          <w:p w14:paraId="4120B1B4"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1E4E0BDA"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33296C48"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572BE7F0"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4A6DBD9A"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tcPr>
          <w:p w14:paraId="6F0F877F"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41CE0913"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183EF426" w14:textId="77777777" w:rsidR="00A7703E" w:rsidRPr="00E610A5" w:rsidRDefault="00A7703E" w:rsidP="00C245AC">
            <w:pPr>
              <w:pStyle w:val="TableText"/>
              <w:spacing w:before="30" w:after="30"/>
              <w:jc w:val="right"/>
            </w:pPr>
            <w:r w:rsidRPr="00E610A5">
              <w:t>NO</w:t>
            </w:r>
          </w:p>
        </w:tc>
      </w:tr>
      <w:tr w:rsidR="00A7703E" w:rsidRPr="00E610A5" w14:paraId="5B93AD4E" w14:textId="77777777" w:rsidTr="00C245AC">
        <w:tc>
          <w:tcPr>
            <w:tcW w:w="3384" w:type="dxa"/>
            <w:shd w:val="clear" w:color="auto" w:fill="EBEFF4"/>
            <w:noWrap/>
            <w:vAlign w:val="bottom"/>
          </w:tcPr>
          <w:p w14:paraId="3BBA7C4D"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7C3F7893" w14:textId="77777777" w:rsidR="00A7703E" w:rsidRPr="00E610A5" w:rsidRDefault="00A7703E" w:rsidP="00C245AC">
            <w:pPr>
              <w:pStyle w:val="TableText"/>
              <w:spacing w:before="30" w:after="30"/>
              <w:jc w:val="right"/>
            </w:pPr>
          </w:p>
        </w:tc>
        <w:tc>
          <w:tcPr>
            <w:tcW w:w="964" w:type="dxa"/>
            <w:shd w:val="clear" w:color="auto" w:fill="EBEFF4"/>
            <w:noWrap/>
          </w:tcPr>
          <w:p w14:paraId="2A01A11B" w14:textId="77777777" w:rsidR="00A7703E" w:rsidRPr="00E610A5" w:rsidRDefault="00A7703E" w:rsidP="00C245AC">
            <w:pPr>
              <w:pStyle w:val="TableText"/>
              <w:spacing w:before="30" w:after="30"/>
              <w:jc w:val="right"/>
            </w:pPr>
          </w:p>
        </w:tc>
        <w:tc>
          <w:tcPr>
            <w:tcW w:w="964" w:type="dxa"/>
            <w:shd w:val="clear" w:color="auto" w:fill="EBEFF4"/>
            <w:noWrap/>
          </w:tcPr>
          <w:p w14:paraId="1B8E4C79" w14:textId="77777777" w:rsidR="00A7703E" w:rsidRPr="00E610A5" w:rsidRDefault="00A7703E" w:rsidP="00C245AC">
            <w:pPr>
              <w:pStyle w:val="TableText"/>
              <w:spacing w:before="30" w:after="30"/>
              <w:jc w:val="right"/>
            </w:pPr>
          </w:p>
        </w:tc>
        <w:tc>
          <w:tcPr>
            <w:tcW w:w="979" w:type="dxa"/>
            <w:shd w:val="clear" w:color="auto" w:fill="EBEFF4"/>
            <w:noWrap/>
          </w:tcPr>
          <w:p w14:paraId="3D187242" w14:textId="77777777" w:rsidR="00A7703E" w:rsidRPr="00E610A5" w:rsidRDefault="00A7703E" w:rsidP="00C245AC">
            <w:pPr>
              <w:pStyle w:val="TableText"/>
              <w:spacing w:before="30" w:after="30"/>
              <w:jc w:val="right"/>
            </w:pPr>
          </w:p>
        </w:tc>
        <w:tc>
          <w:tcPr>
            <w:tcW w:w="966" w:type="dxa"/>
            <w:shd w:val="clear" w:color="auto" w:fill="EBEFF4"/>
            <w:noWrap/>
          </w:tcPr>
          <w:p w14:paraId="6DE41F92" w14:textId="77777777" w:rsidR="00A7703E" w:rsidRPr="00E610A5" w:rsidRDefault="00A7703E" w:rsidP="00C245AC">
            <w:pPr>
              <w:pStyle w:val="TableText"/>
              <w:spacing w:before="30" w:after="30"/>
              <w:jc w:val="right"/>
            </w:pPr>
          </w:p>
        </w:tc>
        <w:tc>
          <w:tcPr>
            <w:tcW w:w="966" w:type="dxa"/>
            <w:shd w:val="clear" w:color="auto" w:fill="EBEFF4"/>
            <w:noWrap/>
          </w:tcPr>
          <w:p w14:paraId="639C1CD2" w14:textId="77777777" w:rsidR="00A7703E" w:rsidRPr="00E610A5" w:rsidRDefault="00A7703E" w:rsidP="00C245AC">
            <w:pPr>
              <w:pStyle w:val="TableText"/>
              <w:spacing w:before="30" w:after="30"/>
              <w:jc w:val="right"/>
            </w:pPr>
          </w:p>
        </w:tc>
        <w:tc>
          <w:tcPr>
            <w:tcW w:w="966" w:type="dxa"/>
            <w:shd w:val="clear" w:color="auto" w:fill="EBEFF4"/>
            <w:noWrap/>
          </w:tcPr>
          <w:p w14:paraId="770A9CFF" w14:textId="77777777" w:rsidR="00A7703E" w:rsidRPr="00E610A5" w:rsidRDefault="00A7703E" w:rsidP="00C245AC">
            <w:pPr>
              <w:pStyle w:val="TableText"/>
              <w:spacing w:before="30" w:after="30"/>
              <w:jc w:val="right"/>
            </w:pPr>
          </w:p>
        </w:tc>
        <w:tc>
          <w:tcPr>
            <w:tcW w:w="964" w:type="dxa"/>
            <w:shd w:val="clear" w:color="auto" w:fill="EBEFF4"/>
            <w:noWrap/>
          </w:tcPr>
          <w:p w14:paraId="6D35D460" w14:textId="77777777" w:rsidR="00A7703E" w:rsidRPr="00E610A5" w:rsidRDefault="00A7703E" w:rsidP="00C245AC">
            <w:pPr>
              <w:pStyle w:val="TableText"/>
              <w:spacing w:before="30" w:after="30"/>
              <w:jc w:val="right"/>
            </w:pPr>
          </w:p>
        </w:tc>
        <w:tc>
          <w:tcPr>
            <w:tcW w:w="982" w:type="dxa"/>
            <w:shd w:val="clear" w:color="auto" w:fill="EBEFF4"/>
            <w:noWrap/>
          </w:tcPr>
          <w:p w14:paraId="45215CE3" w14:textId="77777777" w:rsidR="00A7703E" w:rsidRPr="00E610A5" w:rsidRDefault="00A7703E" w:rsidP="00C245AC">
            <w:pPr>
              <w:pStyle w:val="TableText"/>
              <w:spacing w:before="30" w:after="30"/>
              <w:jc w:val="right"/>
            </w:pPr>
          </w:p>
        </w:tc>
        <w:tc>
          <w:tcPr>
            <w:tcW w:w="966" w:type="dxa"/>
            <w:shd w:val="clear" w:color="auto" w:fill="EBEFF4"/>
            <w:noWrap/>
          </w:tcPr>
          <w:p w14:paraId="2BF54D9A" w14:textId="77777777" w:rsidR="00A7703E" w:rsidRPr="00E610A5" w:rsidRDefault="00A7703E" w:rsidP="00C245AC">
            <w:pPr>
              <w:pStyle w:val="TableText"/>
              <w:spacing w:before="30" w:after="30"/>
              <w:jc w:val="right"/>
            </w:pPr>
          </w:p>
        </w:tc>
        <w:tc>
          <w:tcPr>
            <w:tcW w:w="964" w:type="dxa"/>
            <w:shd w:val="clear" w:color="auto" w:fill="EBEFF4"/>
            <w:noWrap/>
          </w:tcPr>
          <w:p w14:paraId="7CAEDE50" w14:textId="77777777" w:rsidR="00A7703E" w:rsidRPr="00E610A5" w:rsidRDefault="00A7703E" w:rsidP="00C245AC">
            <w:pPr>
              <w:pStyle w:val="TableText"/>
              <w:spacing w:before="30" w:after="30"/>
              <w:jc w:val="right"/>
            </w:pPr>
          </w:p>
        </w:tc>
      </w:tr>
      <w:tr w:rsidR="00A7703E" w:rsidRPr="00E610A5" w14:paraId="56B5209F" w14:textId="77777777" w:rsidTr="00C245AC">
        <w:tc>
          <w:tcPr>
            <w:tcW w:w="3384" w:type="dxa"/>
            <w:shd w:val="clear" w:color="auto" w:fill="auto"/>
            <w:vAlign w:val="bottom"/>
          </w:tcPr>
          <w:p w14:paraId="4B6C681F" w14:textId="77777777" w:rsidR="00A7703E" w:rsidRPr="00E610A5" w:rsidRDefault="00A7703E" w:rsidP="00C245AC">
            <w:pPr>
              <w:pStyle w:val="TableText1"/>
            </w:pPr>
            <w:r w:rsidRPr="00E610A5">
              <w:t>Product manufacturing factor</w:t>
            </w:r>
          </w:p>
        </w:tc>
        <w:tc>
          <w:tcPr>
            <w:tcW w:w="567" w:type="dxa"/>
            <w:shd w:val="clear" w:color="auto" w:fill="auto"/>
            <w:vAlign w:val="bottom"/>
          </w:tcPr>
          <w:p w14:paraId="18E33E7D"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60E0F0FD"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08A00DD"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94FE7C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97C117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7B7D1D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1F9C80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67B5A63"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5473107"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730A1B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FB826CA" w14:textId="77777777" w:rsidR="00A7703E" w:rsidRPr="00E610A5" w:rsidRDefault="00A7703E" w:rsidP="00C245AC">
            <w:pPr>
              <w:pStyle w:val="TableText"/>
              <w:spacing w:before="30" w:after="30"/>
              <w:jc w:val="right"/>
            </w:pPr>
            <w:r w:rsidRPr="00E610A5">
              <w:t>NO</w:t>
            </w:r>
          </w:p>
        </w:tc>
      </w:tr>
      <w:tr w:rsidR="00A7703E" w:rsidRPr="00E610A5" w14:paraId="6D61AE02" w14:textId="77777777" w:rsidTr="00C245AC">
        <w:tc>
          <w:tcPr>
            <w:tcW w:w="3384" w:type="dxa"/>
            <w:shd w:val="clear" w:color="auto" w:fill="auto"/>
            <w:noWrap/>
            <w:vAlign w:val="bottom"/>
          </w:tcPr>
          <w:p w14:paraId="7DB15CBC" w14:textId="77777777" w:rsidR="00A7703E" w:rsidRPr="00E610A5" w:rsidRDefault="00A7703E" w:rsidP="00C245AC">
            <w:pPr>
              <w:pStyle w:val="TableText1"/>
            </w:pPr>
            <w:r w:rsidRPr="00E610A5">
              <w:t>Product life factor</w:t>
            </w:r>
          </w:p>
        </w:tc>
        <w:tc>
          <w:tcPr>
            <w:tcW w:w="567" w:type="dxa"/>
            <w:shd w:val="clear" w:color="auto" w:fill="auto"/>
            <w:vAlign w:val="bottom"/>
          </w:tcPr>
          <w:p w14:paraId="183F847F"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57CABAB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7695892"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F778FF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8DAAFA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8925B7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1CC838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DDDD56F"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25200E7" w14:textId="77777777" w:rsidR="00A7703E" w:rsidRPr="00E610A5" w:rsidRDefault="00A7703E" w:rsidP="00C245AC">
            <w:pPr>
              <w:pStyle w:val="TableText"/>
              <w:spacing w:before="30" w:after="30"/>
              <w:jc w:val="right"/>
            </w:pPr>
            <w:r w:rsidRPr="00E610A5">
              <w:t>15.00</w:t>
            </w:r>
          </w:p>
        </w:tc>
        <w:tc>
          <w:tcPr>
            <w:tcW w:w="966" w:type="dxa"/>
            <w:shd w:val="clear" w:color="auto" w:fill="auto"/>
            <w:noWrap/>
          </w:tcPr>
          <w:p w14:paraId="4EF9883E" w14:textId="77777777" w:rsidR="00A7703E" w:rsidRPr="00E610A5" w:rsidRDefault="00A7703E" w:rsidP="00C245AC">
            <w:pPr>
              <w:pStyle w:val="TableText"/>
              <w:spacing w:before="30" w:after="30"/>
              <w:jc w:val="right"/>
            </w:pPr>
            <w:r w:rsidRPr="00E610A5">
              <w:t>15.00</w:t>
            </w:r>
          </w:p>
        </w:tc>
        <w:tc>
          <w:tcPr>
            <w:tcW w:w="964" w:type="dxa"/>
            <w:shd w:val="clear" w:color="auto" w:fill="auto"/>
            <w:noWrap/>
          </w:tcPr>
          <w:p w14:paraId="55EC82C5" w14:textId="77777777" w:rsidR="00A7703E" w:rsidRPr="00E610A5" w:rsidRDefault="00A7703E" w:rsidP="00C245AC">
            <w:pPr>
              <w:pStyle w:val="TableText"/>
              <w:spacing w:before="30" w:after="30"/>
              <w:jc w:val="right"/>
            </w:pPr>
            <w:r w:rsidRPr="00E610A5">
              <w:t>15.00</w:t>
            </w:r>
          </w:p>
        </w:tc>
      </w:tr>
      <w:tr w:rsidR="00A7703E" w:rsidRPr="00E610A5" w14:paraId="355A7136" w14:textId="77777777" w:rsidTr="00C245AC">
        <w:tc>
          <w:tcPr>
            <w:tcW w:w="3384" w:type="dxa"/>
            <w:shd w:val="clear" w:color="auto" w:fill="auto"/>
            <w:vAlign w:val="bottom"/>
          </w:tcPr>
          <w:p w14:paraId="575D78E3" w14:textId="77777777" w:rsidR="00A7703E" w:rsidRPr="00E610A5" w:rsidRDefault="00A7703E" w:rsidP="00C245AC">
            <w:pPr>
              <w:pStyle w:val="TableText1"/>
            </w:pPr>
            <w:r w:rsidRPr="00E610A5">
              <w:t>Disposal loss factor</w:t>
            </w:r>
          </w:p>
        </w:tc>
        <w:tc>
          <w:tcPr>
            <w:tcW w:w="567" w:type="dxa"/>
            <w:shd w:val="clear" w:color="auto" w:fill="auto"/>
            <w:vAlign w:val="bottom"/>
          </w:tcPr>
          <w:p w14:paraId="37F3878A"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14A3824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FC928F8"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33589C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7F2C53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785DFB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5E3996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780501F"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008E70F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3911E1A"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13CD23F" w14:textId="77777777" w:rsidR="00A7703E" w:rsidRPr="00E610A5" w:rsidRDefault="00A7703E" w:rsidP="00C245AC">
            <w:pPr>
              <w:pStyle w:val="TableText"/>
              <w:spacing w:before="30" w:after="30"/>
              <w:jc w:val="right"/>
            </w:pPr>
            <w:r w:rsidRPr="00E610A5">
              <w:t>NO</w:t>
            </w:r>
          </w:p>
        </w:tc>
      </w:tr>
    </w:tbl>
    <w:p w14:paraId="69B5F28A" w14:textId="77777777" w:rsidR="00A7703E" w:rsidRPr="00E610A5" w:rsidRDefault="00A7703E" w:rsidP="00A7703E"/>
    <w:p w14:paraId="042694BE" w14:textId="77777777" w:rsidR="00A7703E" w:rsidRPr="00E610A5" w:rsidRDefault="00A7703E" w:rsidP="00A7703E">
      <w:pPr>
        <w:pStyle w:val="Table"/>
        <w:ind w:left="0" w:firstLine="0"/>
      </w:pPr>
      <w:bookmarkStart w:id="660" w:name="_Toc5271576"/>
      <w:bookmarkStart w:id="661" w:name="_Toc36315510"/>
      <w:bookmarkStart w:id="662" w:name="_Toc68277399"/>
      <w:bookmarkStart w:id="663" w:name="_Toc68791868"/>
      <w:r w:rsidRPr="00E610A5">
        <w:t>CRF Table 2.F.1.f HFC-125: [2. Industrial Processes and Product Use][2.F Product Uses as Substitutes for ODS][2.F.1 Refrigeration and Air conditioning][2.F.1.f Stationary Air conditioning] [HFC-125] (Part 3 of 3)</w:t>
      </w:r>
      <w:bookmarkEnd w:id="660"/>
      <w:bookmarkEnd w:id="661"/>
      <w:bookmarkEnd w:id="662"/>
      <w:bookmarkEnd w:id="663"/>
    </w:p>
    <w:tbl>
      <w:tblPr>
        <w:tblW w:w="13954"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85"/>
        <w:gridCol w:w="599"/>
        <w:gridCol w:w="987"/>
        <w:gridCol w:w="987"/>
        <w:gridCol w:w="987"/>
        <w:gridCol w:w="987"/>
        <w:gridCol w:w="987"/>
        <w:gridCol w:w="987"/>
        <w:gridCol w:w="987"/>
        <w:gridCol w:w="987"/>
        <w:gridCol w:w="987"/>
        <w:gridCol w:w="987"/>
      </w:tblGrid>
      <w:tr w:rsidR="005A2942" w:rsidRPr="00E610A5" w14:paraId="57559BF4" w14:textId="77777777" w:rsidTr="00C245AC">
        <w:trPr>
          <w:trHeight w:val="407"/>
          <w:tblHeader/>
        </w:trPr>
        <w:tc>
          <w:tcPr>
            <w:tcW w:w="3485" w:type="dxa"/>
            <w:vMerge w:val="restart"/>
            <w:shd w:val="clear" w:color="auto" w:fill="365F91"/>
            <w:vAlign w:val="bottom"/>
            <w:hideMark/>
          </w:tcPr>
          <w:p w14:paraId="5724F31F" w14:textId="77777777" w:rsidR="00A7703E" w:rsidRPr="00E610A5" w:rsidRDefault="00A7703E" w:rsidP="005A2942">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conditioning][HFC-125]</w:t>
            </w:r>
          </w:p>
        </w:tc>
        <w:tc>
          <w:tcPr>
            <w:tcW w:w="599" w:type="dxa"/>
            <w:vMerge w:val="restart"/>
            <w:shd w:val="clear" w:color="auto" w:fill="365F91"/>
            <w:vAlign w:val="bottom"/>
          </w:tcPr>
          <w:p w14:paraId="3F8FCBA5" w14:textId="77777777" w:rsidR="00A7703E" w:rsidRPr="00E610A5" w:rsidRDefault="00A7703E" w:rsidP="005A2942">
            <w:pPr>
              <w:pStyle w:val="TableTextBold"/>
              <w:spacing w:before="30" w:after="30"/>
              <w:jc w:val="right"/>
              <w:rPr>
                <w:noProof w:val="0"/>
                <w:color w:val="FFFFFF"/>
              </w:rPr>
            </w:pPr>
            <w:r w:rsidRPr="00E610A5">
              <w:rPr>
                <w:noProof w:val="0"/>
                <w:color w:val="FFFFFF"/>
              </w:rPr>
              <w:t>Unit</w:t>
            </w:r>
          </w:p>
        </w:tc>
        <w:tc>
          <w:tcPr>
            <w:tcW w:w="987" w:type="dxa"/>
            <w:shd w:val="clear" w:color="auto" w:fill="365F91"/>
            <w:noWrap/>
            <w:vAlign w:val="bottom"/>
            <w:hideMark/>
          </w:tcPr>
          <w:p w14:paraId="0A845B8D" w14:textId="77777777" w:rsidR="00A7703E" w:rsidRPr="00E610A5" w:rsidRDefault="00A7703E" w:rsidP="005A2942">
            <w:pPr>
              <w:pStyle w:val="TableTextBold"/>
              <w:spacing w:before="30" w:after="0"/>
              <w:jc w:val="right"/>
              <w:rPr>
                <w:noProof w:val="0"/>
                <w:color w:val="FFFFFF"/>
              </w:rPr>
            </w:pPr>
            <w:r w:rsidRPr="00E610A5">
              <w:rPr>
                <w:noProof w:val="0"/>
                <w:color w:val="FFFFFF"/>
              </w:rPr>
              <w:t>2010</w:t>
            </w:r>
          </w:p>
        </w:tc>
        <w:tc>
          <w:tcPr>
            <w:tcW w:w="987" w:type="dxa"/>
            <w:shd w:val="clear" w:color="auto" w:fill="365F91"/>
            <w:noWrap/>
            <w:vAlign w:val="bottom"/>
            <w:hideMark/>
          </w:tcPr>
          <w:p w14:paraId="12B8E533" w14:textId="77777777" w:rsidR="00A7703E" w:rsidRPr="00E610A5" w:rsidRDefault="00A7703E" w:rsidP="005A2942">
            <w:pPr>
              <w:pStyle w:val="TableTextBold"/>
              <w:spacing w:before="30" w:after="0"/>
              <w:jc w:val="right"/>
              <w:rPr>
                <w:noProof w:val="0"/>
                <w:color w:val="FFFFFF"/>
              </w:rPr>
            </w:pPr>
            <w:r w:rsidRPr="00E610A5">
              <w:rPr>
                <w:noProof w:val="0"/>
                <w:color w:val="FFFFFF"/>
              </w:rPr>
              <w:t>2011</w:t>
            </w:r>
          </w:p>
        </w:tc>
        <w:tc>
          <w:tcPr>
            <w:tcW w:w="987" w:type="dxa"/>
            <w:shd w:val="clear" w:color="auto" w:fill="365F91"/>
            <w:noWrap/>
            <w:vAlign w:val="bottom"/>
            <w:hideMark/>
          </w:tcPr>
          <w:p w14:paraId="5A3D991D" w14:textId="77777777" w:rsidR="00A7703E" w:rsidRPr="00E610A5" w:rsidRDefault="00A7703E" w:rsidP="005A2942">
            <w:pPr>
              <w:pStyle w:val="TableTextBold"/>
              <w:spacing w:before="30" w:after="0"/>
              <w:jc w:val="right"/>
              <w:rPr>
                <w:noProof w:val="0"/>
                <w:color w:val="FFFFFF"/>
              </w:rPr>
            </w:pPr>
            <w:r w:rsidRPr="00E610A5">
              <w:rPr>
                <w:noProof w:val="0"/>
                <w:color w:val="FFFFFF"/>
              </w:rPr>
              <w:t>2012</w:t>
            </w:r>
          </w:p>
        </w:tc>
        <w:tc>
          <w:tcPr>
            <w:tcW w:w="987" w:type="dxa"/>
            <w:shd w:val="clear" w:color="auto" w:fill="365F91"/>
            <w:noWrap/>
            <w:vAlign w:val="bottom"/>
            <w:hideMark/>
          </w:tcPr>
          <w:p w14:paraId="0827C13C" w14:textId="77777777" w:rsidR="00A7703E" w:rsidRPr="00E610A5" w:rsidRDefault="00A7703E" w:rsidP="005A2942">
            <w:pPr>
              <w:pStyle w:val="TableTextBold"/>
              <w:spacing w:before="30" w:after="0"/>
              <w:jc w:val="right"/>
              <w:rPr>
                <w:noProof w:val="0"/>
                <w:color w:val="FFFFFF"/>
              </w:rPr>
            </w:pPr>
            <w:r w:rsidRPr="00E610A5">
              <w:rPr>
                <w:noProof w:val="0"/>
                <w:color w:val="FFFFFF"/>
              </w:rPr>
              <w:t>2013</w:t>
            </w:r>
          </w:p>
        </w:tc>
        <w:tc>
          <w:tcPr>
            <w:tcW w:w="987" w:type="dxa"/>
            <w:shd w:val="clear" w:color="auto" w:fill="365F91"/>
            <w:noWrap/>
            <w:vAlign w:val="bottom"/>
            <w:hideMark/>
          </w:tcPr>
          <w:p w14:paraId="782CCA26" w14:textId="77777777" w:rsidR="00A7703E" w:rsidRPr="00E610A5" w:rsidRDefault="00A7703E" w:rsidP="005A2942">
            <w:pPr>
              <w:pStyle w:val="TableTextBold"/>
              <w:spacing w:before="30" w:after="0"/>
              <w:jc w:val="right"/>
              <w:rPr>
                <w:noProof w:val="0"/>
                <w:color w:val="FFFFFF"/>
              </w:rPr>
            </w:pPr>
            <w:r w:rsidRPr="00E610A5">
              <w:rPr>
                <w:noProof w:val="0"/>
                <w:color w:val="FFFFFF"/>
              </w:rPr>
              <w:t>2014</w:t>
            </w:r>
          </w:p>
        </w:tc>
        <w:tc>
          <w:tcPr>
            <w:tcW w:w="987" w:type="dxa"/>
            <w:shd w:val="clear" w:color="auto" w:fill="365F91"/>
            <w:noWrap/>
            <w:vAlign w:val="bottom"/>
            <w:hideMark/>
          </w:tcPr>
          <w:p w14:paraId="69540C36" w14:textId="77777777" w:rsidR="00A7703E" w:rsidRPr="00E610A5" w:rsidRDefault="00A7703E" w:rsidP="005A2942">
            <w:pPr>
              <w:pStyle w:val="TableTextBold"/>
              <w:spacing w:before="30" w:after="0"/>
              <w:jc w:val="right"/>
              <w:rPr>
                <w:noProof w:val="0"/>
                <w:color w:val="FFFFFF"/>
              </w:rPr>
            </w:pPr>
            <w:r w:rsidRPr="00E610A5">
              <w:rPr>
                <w:noProof w:val="0"/>
                <w:color w:val="FFFFFF"/>
              </w:rPr>
              <w:t>2015</w:t>
            </w:r>
          </w:p>
        </w:tc>
        <w:tc>
          <w:tcPr>
            <w:tcW w:w="987" w:type="dxa"/>
            <w:shd w:val="clear" w:color="auto" w:fill="365F91"/>
            <w:noWrap/>
            <w:vAlign w:val="bottom"/>
            <w:hideMark/>
          </w:tcPr>
          <w:p w14:paraId="58656FEC" w14:textId="77777777" w:rsidR="00A7703E" w:rsidRPr="00E610A5" w:rsidRDefault="00A7703E" w:rsidP="005A2942">
            <w:pPr>
              <w:pStyle w:val="TableTextBold"/>
              <w:spacing w:before="30" w:after="0"/>
              <w:jc w:val="right"/>
              <w:rPr>
                <w:noProof w:val="0"/>
                <w:color w:val="FFFFFF"/>
              </w:rPr>
            </w:pPr>
            <w:r w:rsidRPr="00E610A5">
              <w:rPr>
                <w:noProof w:val="0"/>
                <w:color w:val="FFFFFF"/>
              </w:rPr>
              <w:t>2016</w:t>
            </w:r>
          </w:p>
        </w:tc>
        <w:tc>
          <w:tcPr>
            <w:tcW w:w="987" w:type="dxa"/>
            <w:shd w:val="clear" w:color="auto" w:fill="365F91"/>
            <w:noWrap/>
            <w:vAlign w:val="bottom"/>
            <w:hideMark/>
          </w:tcPr>
          <w:p w14:paraId="468397B0" w14:textId="77777777" w:rsidR="00A7703E" w:rsidRPr="00E610A5" w:rsidRDefault="00A7703E" w:rsidP="005A2942">
            <w:pPr>
              <w:pStyle w:val="TableTextBold"/>
              <w:spacing w:before="30" w:after="0"/>
              <w:jc w:val="right"/>
              <w:rPr>
                <w:noProof w:val="0"/>
                <w:color w:val="FFFFFF"/>
              </w:rPr>
            </w:pPr>
            <w:r w:rsidRPr="00E610A5">
              <w:rPr>
                <w:noProof w:val="0"/>
                <w:color w:val="FFFFFF"/>
              </w:rPr>
              <w:t>2017</w:t>
            </w:r>
          </w:p>
        </w:tc>
        <w:tc>
          <w:tcPr>
            <w:tcW w:w="987" w:type="dxa"/>
            <w:shd w:val="clear" w:color="auto" w:fill="365F91"/>
            <w:vAlign w:val="bottom"/>
          </w:tcPr>
          <w:p w14:paraId="415F0471" w14:textId="77777777" w:rsidR="00A7703E" w:rsidRPr="00E610A5" w:rsidRDefault="00A7703E" w:rsidP="005A2942">
            <w:pPr>
              <w:pStyle w:val="TableTextBold"/>
              <w:spacing w:before="30" w:after="0"/>
              <w:jc w:val="right"/>
              <w:rPr>
                <w:noProof w:val="0"/>
                <w:color w:val="FFFFFF"/>
              </w:rPr>
            </w:pPr>
            <w:r w:rsidRPr="00E610A5">
              <w:rPr>
                <w:noProof w:val="0"/>
                <w:color w:val="FFFFFF"/>
              </w:rPr>
              <w:t>2018</w:t>
            </w:r>
          </w:p>
        </w:tc>
        <w:tc>
          <w:tcPr>
            <w:tcW w:w="987" w:type="dxa"/>
            <w:shd w:val="clear" w:color="auto" w:fill="365F91"/>
            <w:vAlign w:val="bottom"/>
          </w:tcPr>
          <w:p w14:paraId="753A4428" w14:textId="77777777" w:rsidR="00A7703E" w:rsidRPr="00E610A5" w:rsidRDefault="00A7703E" w:rsidP="005A2942">
            <w:pPr>
              <w:pStyle w:val="TableTextBold"/>
              <w:spacing w:before="30" w:after="0"/>
              <w:jc w:val="right"/>
              <w:rPr>
                <w:noProof w:val="0"/>
                <w:color w:val="FFFFFF"/>
              </w:rPr>
            </w:pPr>
            <w:r w:rsidRPr="00E610A5">
              <w:rPr>
                <w:noProof w:val="0"/>
                <w:color w:val="FFFFFF"/>
              </w:rPr>
              <w:t>2019</w:t>
            </w:r>
          </w:p>
        </w:tc>
      </w:tr>
      <w:tr w:rsidR="005A2942" w:rsidRPr="00E610A5" w14:paraId="4627DF4F" w14:textId="77777777" w:rsidTr="00C245AC">
        <w:trPr>
          <w:trHeight w:val="453"/>
          <w:tblHeader/>
        </w:trPr>
        <w:tc>
          <w:tcPr>
            <w:tcW w:w="3485" w:type="dxa"/>
            <w:vMerge/>
            <w:tcBorders>
              <w:bottom w:val="single" w:sz="4" w:space="0" w:color="365F91"/>
            </w:tcBorders>
            <w:shd w:val="clear" w:color="auto" w:fill="365F91"/>
            <w:vAlign w:val="bottom"/>
            <w:hideMark/>
          </w:tcPr>
          <w:p w14:paraId="0A4CCF5D" w14:textId="77777777" w:rsidR="00A7703E" w:rsidRPr="00E610A5" w:rsidRDefault="00A7703E" w:rsidP="005A2942">
            <w:pPr>
              <w:pStyle w:val="TableTextBold"/>
              <w:spacing w:before="30" w:after="30"/>
              <w:rPr>
                <w:noProof w:val="0"/>
                <w:color w:val="FFFFFF"/>
              </w:rPr>
            </w:pPr>
          </w:p>
        </w:tc>
        <w:tc>
          <w:tcPr>
            <w:tcW w:w="599" w:type="dxa"/>
            <w:vMerge/>
            <w:tcBorders>
              <w:bottom w:val="single" w:sz="4" w:space="0" w:color="365F91"/>
            </w:tcBorders>
            <w:shd w:val="clear" w:color="auto" w:fill="365F91"/>
          </w:tcPr>
          <w:p w14:paraId="3FBBCF98" w14:textId="77777777" w:rsidR="00A7703E" w:rsidRPr="00E610A5" w:rsidRDefault="00A7703E" w:rsidP="005A2942">
            <w:pPr>
              <w:pStyle w:val="TableTextBold"/>
              <w:spacing w:before="30" w:after="30"/>
              <w:jc w:val="right"/>
              <w:rPr>
                <w:noProof w:val="0"/>
                <w:color w:val="FFFFFF"/>
              </w:rPr>
            </w:pPr>
          </w:p>
        </w:tc>
        <w:tc>
          <w:tcPr>
            <w:tcW w:w="987" w:type="dxa"/>
            <w:tcBorders>
              <w:bottom w:val="single" w:sz="4" w:space="0" w:color="365F91"/>
            </w:tcBorders>
            <w:shd w:val="clear" w:color="auto" w:fill="365F91"/>
            <w:noWrap/>
            <w:vAlign w:val="bottom"/>
            <w:hideMark/>
          </w:tcPr>
          <w:p w14:paraId="2317C586"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62016E35"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6BEDE0DC"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1FD8508F"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48974282"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6DDF56C8"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2C112387"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288CC909"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vAlign w:val="bottom"/>
          </w:tcPr>
          <w:p w14:paraId="3C0933B0"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vAlign w:val="bottom"/>
          </w:tcPr>
          <w:p w14:paraId="4810C379" w14:textId="77777777" w:rsidR="00A7703E" w:rsidRPr="00E610A5" w:rsidRDefault="00A7703E" w:rsidP="005A294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0B47C23" w14:textId="77777777" w:rsidTr="00C245AC">
        <w:trPr>
          <w:trHeight w:val="206"/>
        </w:trPr>
        <w:tc>
          <w:tcPr>
            <w:tcW w:w="3485" w:type="dxa"/>
            <w:shd w:val="clear" w:color="auto" w:fill="EBEFF4"/>
            <w:noWrap/>
            <w:vAlign w:val="bottom"/>
          </w:tcPr>
          <w:p w14:paraId="02AEB830" w14:textId="77777777" w:rsidR="00A7703E" w:rsidRPr="00E610A5" w:rsidRDefault="00A7703E" w:rsidP="00C245AC">
            <w:pPr>
              <w:pStyle w:val="TableText"/>
              <w:spacing w:before="30" w:after="30"/>
            </w:pPr>
            <w:r w:rsidRPr="00E610A5">
              <w:t>Amount</w:t>
            </w:r>
          </w:p>
        </w:tc>
        <w:tc>
          <w:tcPr>
            <w:tcW w:w="599" w:type="dxa"/>
            <w:shd w:val="clear" w:color="auto" w:fill="EBEFF4"/>
            <w:vAlign w:val="bottom"/>
          </w:tcPr>
          <w:p w14:paraId="03DCBECA"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46900B73"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1F1410DD"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5FD7AD86"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7028D334"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693B76D0"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2949EC65"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13FEA893" w14:textId="77777777" w:rsidR="00A7703E" w:rsidRPr="00E610A5" w:rsidRDefault="00A7703E" w:rsidP="00C245AC">
            <w:pPr>
              <w:pStyle w:val="TableText"/>
              <w:spacing w:before="30" w:after="30"/>
              <w:jc w:val="right"/>
            </w:pPr>
          </w:p>
        </w:tc>
        <w:tc>
          <w:tcPr>
            <w:tcW w:w="987" w:type="dxa"/>
            <w:shd w:val="clear" w:color="auto" w:fill="EBEFF4"/>
            <w:noWrap/>
            <w:vAlign w:val="bottom"/>
          </w:tcPr>
          <w:p w14:paraId="2B95C6A0" w14:textId="77777777" w:rsidR="00A7703E" w:rsidRPr="00E610A5" w:rsidRDefault="00A7703E" w:rsidP="00C245AC">
            <w:pPr>
              <w:pStyle w:val="TableText"/>
              <w:spacing w:before="30" w:after="30"/>
              <w:jc w:val="right"/>
            </w:pPr>
          </w:p>
        </w:tc>
        <w:tc>
          <w:tcPr>
            <w:tcW w:w="987" w:type="dxa"/>
            <w:shd w:val="clear" w:color="auto" w:fill="EBEFF4"/>
          </w:tcPr>
          <w:p w14:paraId="2BF1BCF2" w14:textId="77777777" w:rsidR="00A7703E" w:rsidRPr="00E610A5" w:rsidRDefault="00A7703E" w:rsidP="00C245AC">
            <w:pPr>
              <w:pStyle w:val="TableText"/>
              <w:spacing w:before="30" w:after="30"/>
              <w:jc w:val="right"/>
            </w:pPr>
          </w:p>
        </w:tc>
        <w:tc>
          <w:tcPr>
            <w:tcW w:w="987" w:type="dxa"/>
            <w:shd w:val="clear" w:color="auto" w:fill="EBEFF4"/>
          </w:tcPr>
          <w:p w14:paraId="73EA5B10" w14:textId="77777777" w:rsidR="00A7703E" w:rsidRPr="00E610A5" w:rsidRDefault="00A7703E" w:rsidP="00C245AC">
            <w:pPr>
              <w:pStyle w:val="TableText"/>
              <w:spacing w:before="30" w:after="30"/>
              <w:jc w:val="right"/>
            </w:pPr>
          </w:p>
        </w:tc>
      </w:tr>
      <w:tr w:rsidR="00A7703E" w:rsidRPr="00E610A5" w14:paraId="6D9E96DD" w14:textId="77777777" w:rsidTr="00C245AC">
        <w:trPr>
          <w:trHeight w:val="243"/>
        </w:trPr>
        <w:tc>
          <w:tcPr>
            <w:tcW w:w="3485" w:type="dxa"/>
            <w:shd w:val="clear" w:color="auto" w:fill="auto"/>
            <w:noWrap/>
            <w:vAlign w:val="bottom"/>
          </w:tcPr>
          <w:p w14:paraId="270AFFFE" w14:textId="77777777" w:rsidR="00A7703E" w:rsidRPr="00E610A5" w:rsidRDefault="00A7703E" w:rsidP="00C245AC">
            <w:pPr>
              <w:pStyle w:val="TableText"/>
              <w:spacing w:before="30" w:after="30"/>
            </w:pPr>
            <w:r w:rsidRPr="00E610A5">
              <w:t>Filled into new manufactured products</w:t>
            </w:r>
          </w:p>
        </w:tc>
        <w:tc>
          <w:tcPr>
            <w:tcW w:w="599" w:type="dxa"/>
            <w:shd w:val="clear" w:color="auto" w:fill="auto"/>
            <w:vAlign w:val="bottom"/>
          </w:tcPr>
          <w:p w14:paraId="6C0B6C5E"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0D49473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F3E3BAF"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1848A9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4C5401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E384A2F"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082BDEC"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2BCE03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2F1D9B8" w14:textId="77777777" w:rsidR="00A7703E" w:rsidRPr="00E610A5" w:rsidRDefault="00A7703E" w:rsidP="00C245AC">
            <w:pPr>
              <w:pStyle w:val="TableText"/>
              <w:spacing w:before="30" w:after="30"/>
              <w:jc w:val="right"/>
            </w:pPr>
            <w:r w:rsidRPr="00E610A5">
              <w:t>NO</w:t>
            </w:r>
          </w:p>
        </w:tc>
        <w:tc>
          <w:tcPr>
            <w:tcW w:w="987" w:type="dxa"/>
          </w:tcPr>
          <w:p w14:paraId="433A55D7" w14:textId="77777777" w:rsidR="00A7703E" w:rsidRPr="00E610A5" w:rsidRDefault="00A7703E" w:rsidP="00C245AC">
            <w:pPr>
              <w:pStyle w:val="TableText"/>
              <w:spacing w:before="30" w:after="30"/>
              <w:jc w:val="right"/>
            </w:pPr>
            <w:r w:rsidRPr="00E610A5">
              <w:t>NO</w:t>
            </w:r>
          </w:p>
        </w:tc>
        <w:tc>
          <w:tcPr>
            <w:tcW w:w="987" w:type="dxa"/>
          </w:tcPr>
          <w:p w14:paraId="2FFBE575" w14:textId="77777777" w:rsidR="00A7703E" w:rsidRPr="00E610A5" w:rsidRDefault="00A7703E" w:rsidP="00C245AC">
            <w:pPr>
              <w:pStyle w:val="TableText"/>
              <w:spacing w:before="30" w:after="30"/>
              <w:jc w:val="right"/>
            </w:pPr>
            <w:r w:rsidRPr="00E610A5">
              <w:t>NO</w:t>
            </w:r>
          </w:p>
        </w:tc>
      </w:tr>
      <w:tr w:rsidR="00A7703E" w:rsidRPr="00E610A5" w14:paraId="29C4E77A" w14:textId="77777777" w:rsidTr="00C245AC">
        <w:trPr>
          <w:trHeight w:val="232"/>
        </w:trPr>
        <w:tc>
          <w:tcPr>
            <w:tcW w:w="3485" w:type="dxa"/>
            <w:shd w:val="clear" w:color="auto" w:fill="auto"/>
            <w:noWrap/>
            <w:vAlign w:val="bottom"/>
          </w:tcPr>
          <w:p w14:paraId="780E828F" w14:textId="77777777" w:rsidR="00A7703E" w:rsidRPr="00E610A5" w:rsidRDefault="00A7703E" w:rsidP="00C245AC">
            <w:pPr>
              <w:pStyle w:val="TableText1"/>
            </w:pPr>
            <w:r w:rsidRPr="00E610A5">
              <w:t>In operating systems (average annual stocks)</w:t>
            </w:r>
          </w:p>
        </w:tc>
        <w:tc>
          <w:tcPr>
            <w:tcW w:w="599" w:type="dxa"/>
            <w:shd w:val="clear" w:color="auto" w:fill="auto"/>
            <w:vAlign w:val="bottom"/>
          </w:tcPr>
          <w:p w14:paraId="5FB3A5E7"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09F075CC" w14:textId="77777777" w:rsidR="00A7703E" w:rsidRPr="00E610A5" w:rsidRDefault="00A7703E" w:rsidP="00C245AC">
            <w:pPr>
              <w:pStyle w:val="TableText"/>
              <w:spacing w:before="30" w:after="30"/>
              <w:jc w:val="right"/>
            </w:pPr>
            <w:r w:rsidRPr="00E610A5">
              <w:t>0.11</w:t>
            </w:r>
          </w:p>
        </w:tc>
        <w:tc>
          <w:tcPr>
            <w:tcW w:w="987" w:type="dxa"/>
            <w:shd w:val="clear" w:color="auto" w:fill="auto"/>
            <w:noWrap/>
          </w:tcPr>
          <w:p w14:paraId="68E3D5A5" w14:textId="77777777" w:rsidR="00A7703E" w:rsidRPr="00E610A5" w:rsidRDefault="00A7703E" w:rsidP="00C245AC">
            <w:pPr>
              <w:pStyle w:val="TableText"/>
              <w:spacing w:before="30" w:after="30"/>
              <w:jc w:val="right"/>
            </w:pPr>
            <w:r w:rsidRPr="00E610A5">
              <w:t>0.14</w:t>
            </w:r>
          </w:p>
        </w:tc>
        <w:tc>
          <w:tcPr>
            <w:tcW w:w="987" w:type="dxa"/>
            <w:shd w:val="clear" w:color="auto" w:fill="auto"/>
            <w:noWrap/>
          </w:tcPr>
          <w:p w14:paraId="0788002C" w14:textId="77777777" w:rsidR="00A7703E" w:rsidRPr="00E610A5" w:rsidRDefault="00A7703E" w:rsidP="00C245AC">
            <w:pPr>
              <w:pStyle w:val="TableText"/>
              <w:spacing w:before="30" w:after="30"/>
              <w:jc w:val="right"/>
            </w:pPr>
            <w:r w:rsidRPr="00E610A5">
              <w:t>0.17</w:t>
            </w:r>
          </w:p>
        </w:tc>
        <w:tc>
          <w:tcPr>
            <w:tcW w:w="987" w:type="dxa"/>
            <w:shd w:val="clear" w:color="auto" w:fill="auto"/>
            <w:noWrap/>
          </w:tcPr>
          <w:p w14:paraId="077B5AAD" w14:textId="77777777" w:rsidR="00A7703E" w:rsidRPr="00E610A5" w:rsidRDefault="00A7703E" w:rsidP="00C245AC">
            <w:pPr>
              <w:pStyle w:val="TableText"/>
              <w:spacing w:before="30" w:after="30"/>
              <w:jc w:val="right"/>
            </w:pPr>
            <w:r w:rsidRPr="00E610A5">
              <w:t>0.19</w:t>
            </w:r>
          </w:p>
        </w:tc>
        <w:tc>
          <w:tcPr>
            <w:tcW w:w="987" w:type="dxa"/>
            <w:shd w:val="clear" w:color="auto" w:fill="auto"/>
            <w:noWrap/>
          </w:tcPr>
          <w:p w14:paraId="2252454A" w14:textId="77777777" w:rsidR="00A7703E" w:rsidRPr="00E610A5" w:rsidRDefault="00A7703E" w:rsidP="00C245AC">
            <w:pPr>
              <w:pStyle w:val="TableText"/>
              <w:spacing w:before="30" w:after="30"/>
              <w:jc w:val="right"/>
            </w:pPr>
            <w:r w:rsidRPr="00E610A5">
              <w:t>0.22</w:t>
            </w:r>
          </w:p>
        </w:tc>
        <w:tc>
          <w:tcPr>
            <w:tcW w:w="987" w:type="dxa"/>
            <w:shd w:val="clear" w:color="auto" w:fill="auto"/>
            <w:noWrap/>
          </w:tcPr>
          <w:p w14:paraId="4938E254" w14:textId="77777777" w:rsidR="00A7703E" w:rsidRPr="00E610A5" w:rsidRDefault="00A7703E" w:rsidP="00C245AC">
            <w:pPr>
              <w:pStyle w:val="TableText"/>
              <w:spacing w:before="30" w:after="30"/>
              <w:jc w:val="right"/>
            </w:pPr>
            <w:r w:rsidRPr="00E610A5">
              <w:t>0.25</w:t>
            </w:r>
          </w:p>
        </w:tc>
        <w:tc>
          <w:tcPr>
            <w:tcW w:w="987" w:type="dxa"/>
            <w:shd w:val="clear" w:color="auto" w:fill="auto"/>
            <w:noWrap/>
          </w:tcPr>
          <w:p w14:paraId="264F7E11" w14:textId="77777777" w:rsidR="00A7703E" w:rsidRPr="00E610A5" w:rsidRDefault="00A7703E" w:rsidP="00C245AC">
            <w:pPr>
              <w:pStyle w:val="TableText"/>
              <w:spacing w:before="30" w:after="30"/>
              <w:jc w:val="right"/>
            </w:pPr>
            <w:r w:rsidRPr="00E610A5">
              <w:t>0.28</w:t>
            </w:r>
          </w:p>
        </w:tc>
        <w:tc>
          <w:tcPr>
            <w:tcW w:w="987" w:type="dxa"/>
            <w:shd w:val="clear" w:color="auto" w:fill="auto"/>
            <w:noWrap/>
          </w:tcPr>
          <w:p w14:paraId="52A42BF0" w14:textId="77777777" w:rsidR="00A7703E" w:rsidRPr="00E610A5" w:rsidRDefault="00A7703E" w:rsidP="00C245AC">
            <w:pPr>
              <w:pStyle w:val="TableText"/>
              <w:spacing w:before="30" w:after="30"/>
              <w:jc w:val="right"/>
            </w:pPr>
            <w:r w:rsidRPr="00E610A5">
              <w:t>0.28</w:t>
            </w:r>
          </w:p>
        </w:tc>
        <w:tc>
          <w:tcPr>
            <w:tcW w:w="987" w:type="dxa"/>
          </w:tcPr>
          <w:p w14:paraId="7F368740" w14:textId="77777777" w:rsidR="00A7703E" w:rsidRPr="00E610A5" w:rsidRDefault="00A7703E" w:rsidP="00C245AC">
            <w:pPr>
              <w:pStyle w:val="TableText"/>
              <w:spacing w:before="30" w:after="30"/>
              <w:jc w:val="right"/>
            </w:pPr>
            <w:r w:rsidRPr="00E610A5">
              <w:t>0.28</w:t>
            </w:r>
          </w:p>
        </w:tc>
        <w:tc>
          <w:tcPr>
            <w:tcW w:w="987" w:type="dxa"/>
          </w:tcPr>
          <w:p w14:paraId="69EFA61F" w14:textId="77777777" w:rsidR="00A7703E" w:rsidRPr="00E610A5" w:rsidRDefault="00A7703E" w:rsidP="00C245AC">
            <w:pPr>
              <w:pStyle w:val="TableText"/>
              <w:spacing w:before="30" w:after="30"/>
              <w:jc w:val="right"/>
            </w:pPr>
            <w:r w:rsidRPr="00E610A5">
              <w:t>0.28</w:t>
            </w:r>
          </w:p>
        </w:tc>
      </w:tr>
      <w:tr w:rsidR="00A7703E" w:rsidRPr="00E610A5" w14:paraId="16137607" w14:textId="77777777" w:rsidTr="00C245AC">
        <w:trPr>
          <w:trHeight w:val="249"/>
        </w:trPr>
        <w:tc>
          <w:tcPr>
            <w:tcW w:w="3485" w:type="dxa"/>
            <w:shd w:val="clear" w:color="auto" w:fill="auto"/>
            <w:noWrap/>
            <w:vAlign w:val="bottom"/>
          </w:tcPr>
          <w:p w14:paraId="01F10299" w14:textId="77777777" w:rsidR="00A7703E" w:rsidRPr="00E610A5" w:rsidRDefault="00A7703E" w:rsidP="00C245AC">
            <w:pPr>
              <w:pStyle w:val="TableText1"/>
            </w:pPr>
            <w:r w:rsidRPr="00E610A5">
              <w:t>Remaining in products at decommissioning</w:t>
            </w:r>
          </w:p>
        </w:tc>
        <w:tc>
          <w:tcPr>
            <w:tcW w:w="599" w:type="dxa"/>
            <w:shd w:val="clear" w:color="auto" w:fill="auto"/>
            <w:vAlign w:val="bottom"/>
          </w:tcPr>
          <w:p w14:paraId="15FD61CE"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349DD47C"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5ED6FD1"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0E76571"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82B6296"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371F9B8"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685F0E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B774DFD"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AF7EA15" w14:textId="77777777" w:rsidR="00A7703E" w:rsidRPr="00E610A5" w:rsidRDefault="00A7703E" w:rsidP="00C245AC">
            <w:pPr>
              <w:pStyle w:val="TableText"/>
              <w:spacing w:before="30" w:after="30"/>
              <w:jc w:val="right"/>
            </w:pPr>
            <w:r w:rsidRPr="00E610A5">
              <w:t>NO</w:t>
            </w:r>
          </w:p>
        </w:tc>
        <w:tc>
          <w:tcPr>
            <w:tcW w:w="987" w:type="dxa"/>
          </w:tcPr>
          <w:p w14:paraId="03DBF52F" w14:textId="77777777" w:rsidR="00A7703E" w:rsidRPr="00E610A5" w:rsidRDefault="00A7703E" w:rsidP="00C245AC">
            <w:pPr>
              <w:pStyle w:val="TableText"/>
              <w:spacing w:before="30" w:after="30"/>
              <w:jc w:val="right"/>
            </w:pPr>
            <w:r w:rsidRPr="00E610A5">
              <w:t>NO</w:t>
            </w:r>
          </w:p>
        </w:tc>
        <w:tc>
          <w:tcPr>
            <w:tcW w:w="987" w:type="dxa"/>
          </w:tcPr>
          <w:p w14:paraId="2859BF7A" w14:textId="77777777" w:rsidR="00A7703E" w:rsidRPr="00E610A5" w:rsidRDefault="00A7703E" w:rsidP="00C245AC">
            <w:pPr>
              <w:pStyle w:val="TableText"/>
              <w:spacing w:before="30" w:after="30"/>
              <w:jc w:val="right"/>
            </w:pPr>
            <w:r w:rsidRPr="00E610A5">
              <w:t>NO</w:t>
            </w:r>
          </w:p>
        </w:tc>
      </w:tr>
      <w:tr w:rsidR="00A7703E" w:rsidRPr="00E610A5" w14:paraId="557065DA" w14:textId="77777777" w:rsidTr="00C245AC">
        <w:trPr>
          <w:trHeight w:val="249"/>
        </w:trPr>
        <w:tc>
          <w:tcPr>
            <w:tcW w:w="3485" w:type="dxa"/>
            <w:shd w:val="clear" w:color="auto" w:fill="auto"/>
            <w:noWrap/>
            <w:vAlign w:val="bottom"/>
          </w:tcPr>
          <w:p w14:paraId="03A3A1B2" w14:textId="77777777" w:rsidR="00A7703E" w:rsidRPr="00E610A5" w:rsidRDefault="00A7703E" w:rsidP="00C245AC">
            <w:pPr>
              <w:pStyle w:val="TableText"/>
              <w:spacing w:before="30" w:after="30"/>
            </w:pPr>
            <w:r w:rsidRPr="00E610A5">
              <w:t>Emissions</w:t>
            </w:r>
          </w:p>
        </w:tc>
        <w:tc>
          <w:tcPr>
            <w:tcW w:w="599" w:type="dxa"/>
            <w:shd w:val="clear" w:color="auto" w:fill="auto"/>
            <w:vAlign w:val="bottom"/>
          </w:tcPr>
          <w:p w14:paraId="377ED127"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172A9472" w14:textId="77777777" w:rsidR="00A7703E" w:rsidRPr="00E610A5" w:rsidRDefault="00A7703E" w:rsidP="00C245AC">
            <w:pPr>
              <w:pStyle w:val="TableText"/>
              <w:spacing w:before="30" w:after="30"/>
              <w:jc w:val="right"/>
            </w:pPr>
            <w:r w:rsidRPr="00E610A5">
              <w:t>0.02</w:t>
            </w:r>
          </w:p>
        </w:tc>
        <w:tc>
          <w:tcPr>
            <w:tcW w:w="987" w:type="dxa"/>
            <w:shd w:val="clear" w:color="auto" w:fill="auto"/>
            <w:noWrap/>
          </w:tcPr>
          <w:p w14:paraId="578D93A2" w14:textId="77777777" w:rsidR="00A7703E" w:rsidRPr="00E610A5" w:rsidRDefault="00A7703E" w:rsidP="00C245AC">
            <w:pPr>
              <w:pStyle w:val="TableText"/>
              <w:spacing w:before="30" w:after="30"/>
              <w:jc w:val="right"/>
            </w:pPr>
            <w:r w:rsidRPr="00E610A5">
              <w:t>0.02</w:t>
            </w:r>
          </w:p>
        </w:tc>
        <w:tc>
          <w:tcPr>
            <w:tcW w:w="987" w:type="dxa"/>
            <w:shd w:val="clear" w:color="auto" w:fill="auto"/>
            <w:noWrap/>
          </w:tcPr>
          <w:p w14:paraId="6D658CDC"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6BD9BA0C"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1AC34E61"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51A2A7FE" w14:textId="77777777" w:rsidR="00A7703E" w:rsidRPr="00E610A5" w:rsidRDefault="00A7703E" w:rsidP="00C245AC">
            <w:pPr>
              <w:pStyle w:val="TableText"/>
              <w:spacing w:before="30" w:after="30"/>
              <w:jc w:val="right"/>
            </w:pPr>
            <w:r w:rsidRPr="00E610A5">
              <w:t>0.04</w:t>
            </w:r>
          </w:p>
        </w:tc>
        <w:tc>
          <w:tcPr>
            <w:tcW w:w="987" w:type="dxa"/>
            <w:shd w:val="clear" w:color="auto" w:fill="auto"/>
            <w:noWrap/>
          </w:tcPr>
          <w:p w14:paraId="6813A36C" w14:textId="77777777" w:rsidR="00A7703E" w:rsidRPr="00E610A5" w:rsidRDefault="00A7703E" w:rsidP="00C245AC">
            <w:pPr>
              <w:pStyle w:val="TableText"/>
              <w:spacing w:before="30" w:after="30"/>
              <w:jc w:val="right"/>
            </w:pPr>
            <w:r w:rsidRPr="00E610A5">
              <w:t>0.04</w:t>
            </w:r>
          </w:p>
        </w:tc>
        <w:tc>
          <w:tcPr>
            <w:tcW w:w="987" w:type="dxa"/>
            <w:shd w:val="clear" w:color="auto" w:fill="auto"/>
            <w:noWrap/>
          </w:tcPr>
          <w:p w14:paraId="54715281" w14:textId="77777777" w:rsidR="00A7703E" w:rsidRPr="00E610A5" w:rsidRDefault="00A7703E" w:rsidP="00C245AC">
            <w:pPr>
              <w:pStyle w:val="TableText"/>
              <w:spacing w:before="30" w:after="30"/>
              <w:jc w:val="right"/>
            </w:pPr>
            <w:r w:rsidRPr="00E610A5">
              <w:t>0.04</w:t>
            </w:r>
          </w:p>
        </w:tc>
        <w:tc>
          <w:tcPr>
            <w:tcW w:w="987" w:type="dxa"/>
          </w:tcPr>
          <w:p w14:paraId="1A770AC3" w14:textId="77777777" w:rsidR="00A7703E" w:rsidRPr="00E610A5" w:rsidRDefault="00A7703E" w:rsidP="00C245AC">
            <w:pPr>
              <w:pStyle w:val="TableText"/>
              <w:spacing w:before="30" w:after="30"/>
              <w:jc w:val="right"/>
            </w:pPr>
            <w:r w:rsidRPr="00E610A5">
              <w:t>0.04</w:t>
            </w:r>
          </w:p>
        </w:tc>
        <w:tc>
          <w:tcPr>
            <w:tcW w:w="987" w:type="dxa"/>
          </w:tcPr>
          <w:p w14:paraId="63E4A3E5" w14:textId="77777777" w:rsidR="00A7703E" w:rsidRPr="00E610A5" w:rsidRDefault="00A7703E" w:rsidP="00C245AC">
            <w:pPr>
              <w:pStyle w:val="TableText"/>
              <w:spacing w:before="30" w:after="30"/>
              <w:jc w:val="right"/>
            </w:pPr>
            <w:r w:rsidRPr="00E610A5">
              <w:t>0.04</w:t>
            </w:r>
          </w:p>
        </w:tc>
      </w:tr>
      <w:tr w:rsidR="00A7703E" w:rsidRPr="00E610A5" w14:paraId="293234F3" w14:textId="77777777" w:rsidTr="00C245AC">
        <w:trPr>
          <w:trHeight w:val="259"/>
        </w:trPr>
        <w:tc>
          <w:tcPr>
            <w:tcW w:w="3485" w:type="dxa"/>
            <w:shd w:val="clear" w:color="auto" w:fill="auto"/>
            <w:noWrap/>
            <w:vAlign w:val="bottom"/>
          </w:tcPr>
          <w:p w14:paraId="540037FB" w14:textId="77777777" w:rsidR="00A7703E" w:rsidRPr="00E610A5" w:rsidRDefault="00A7703E" w:rsidP="00C245AC">
            <w:pPr>
              <w:pStyle w:val="TableText1"/>
            </w:pPr>
            <w:r w:rsidRPr="00E610A5">
              <w:t>From manufacturing</w:t>
            </w:r>
          </w:p>
        </w:tc>
        <w:tc>
          <w:tcPr>
            <w:tcW w:w="599" w:type="dxa"/>
            <w:shd w:val="clear" w:color="auto" w:fill="auto"/>
            <w:vAlign w:val="bottom"/>
          </w:tcPr>
          <w:p w14:paraId="27708595"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22C1601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F90770C"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433EAA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6BD62F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A8B0303"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1FF5D0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CA0FF08"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764AACD" w14:textId="77777777" w:rsidR="00A7703E" w:rsidRPr="00E610A5" w:rsidRDefault="00A7703E" w:rsidP="00C245AC">
            <w:pPr>
              <w:pStyle w:val="TableText"/>
              <w:spacing w:before="30" w:after="30"/>
              <w:jc w:val="right"/>
            </w:pPr>
            <w:r w:rsidRPr="00E610A5">
              <w:t>NO</w:t>
            </w:r>
          </w:p>
        </w:tc>
        <w:tc>
          <w:tcPr>
            <w:tcW w:w="987" w:type="dxa"/>
          </w:tcPr>
          <w:p w14:paraId="4BF94C98" w14:textId="77777777" w:rsidR="00A7703E" w:rsidRPr="00E610A5" w:rsidRDefault="00A7703E" w:rsidP="00C245AC">
            <w:pPr>
              <w:pStyle w:val="TableText"/>
              <w:spacing w:before="30" w:after="30"/>
              <w:jc w:val="right"/>
            </w:pPr>
            <w:r w:rsidRPr="00E610A5">
              <w:t>NO</w:t>
            </w:r>
          </w:p>
        </w:tc>
        <w:tc>
          <w:tcPr>
            <w:tcW w:w="987" w:type="dxa"/>
          </w:tcPr>
          <w:p w14:paraId="35FC400E" w14:textId="77777777" w:rsidR="00A7703E" w:rsidRPr="00E610A5" w:rsidRDefault="00A7703E" w:rsidP="00C245AC">
            <w:pPr>
              <w:pStyle w:val="TableText"/>
              <w:spacing w:before="30" w:after="30"/>
              <w:jc w:val="right"/>
            </w:pPr>
            <w:r w:rsidRPr="00E610A5">
              <w:t>NO</w:t>
            </w:r>
          </w:p>
        </w:tc>
      </w:tr>
      <w:tr w:rsidR="00A7703E" w:rsidRPr="00E610A5" w14:paraId="1A559598" w14:textId="77777777" w:rsidTr="00C245AC">
        <w:trPr>
          <w:trHeight w:val="249"/>
        </w:trPr>
        <w:tc>
          <w:tcPr>
            <w:tcW w:w="3485" w:type="dxa"/>
            <w:shd w:val="clear" w:color="auto" w:fill="auto"/>
            <w:noWrap/>
            <w:vAlign w:val="bottom"/>
          </w:tcPr>
          <w:p w14:paraId="06261C48" w14:textId="77777777" w:rsidR="00A7703E" w:rsidRPr="00E610A5" w:rsidRDefault="00A7703E" w:rsidP="00C245AC">
            <w:pPr>
              <w:pStyle w:val="TableText1"/>
            </w:pPr>
            <w:r w:rsidRPr="00E610A5">
              <w:t>From stocks</w:t>
            </w:r>
          </w:p>
        </w:tc>
        <w:tc>
          <w:tcPr>
            <w:tcW w:w="599" w:type="dxa"/>
            <w:shd w:val="clear" w:color="auto" w:fill="auto"/>
            <w:vAlign w:val="bottom"/>
          </w:tcPr>
          <w:p w14:paraId="7F17AD00"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4A54D7B4" w14:textId="77777777" w:rsidR="00A7703E" w:rsidRPr="00E610A5" w:rsidRDefault="00A7703E" w:rsidP="00C245AC">
            <w:pPr>
              <w:pStyle w:val="TableText"/>
              <w:spacing w:before="30" w:after="30"/>
              <w:jc w:val="right"/>
            </w:pPr>
            <w:r w:rsidRPr="00E610A5">
              <w:t>0.02</w:t>
            </w:r>
          </w:p>
        </w:tc>
        <w:tc>
          <w:tcPr>
            <w:tcW w:w="987" w:type="dxa"/>
            <w:shd w:val="clear" w:color="auto" w:fill="auto"/>
            <w:noWrap/>
          </w:tcPr>
          <w:p w14:paraId="33E3F43A" w14:textId="77777777" w:rsidR="00A7703E" w:rsidRPr="00E610A5" w:rsidRDefault="00A7703E" w:rsidP="00C245AC">
            <w:pPr>
              <w:pStyle w:val="TableText"/>
              <w:spacing w:before="30" w:after="30"/>
              <w:jc w:val="right"/>
            </w:pPr>
            <w:r w:rsidRPr="00E610A5">
              <w:t>0.02</w:t>
            </w:r>
          </w:p>
        </w:tc>
        <w:tc>
          <w:tcPr>
            <w:tcW w:w="987" w:type="dxa"/>
            <w:shd w:val="clear" w:color="auto" w:fill="auto"/>
            <w:noWrap/>
          </w:tcPr>
          <w:p w14:paraId="4B1D14C2"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35B23F74"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12390AFA" w14:textId="77777777" w:rsidR="00A7703E" w:rsidRPr="00E610A5" w:rsidRDefault="00A7703E" w:rsidP="00C245AC">
            <w:pPr>
              <w:pStyle w:val="TableText"/>
              <w:spacing w:before="30" w:after="30"/>
              <w:jc w:val="right"/>
            </w:pPr>
            <w:r w:rsidRPr="00E610A5">
              <w:t>0.03</w:t>
            </w:r>
          </w:p>
        </w:tc>
        <w:tc>
          <w:tcPr>
            <w:tcW w:w="987" w:type="dxa"/>
            <w:shd w:val="clear" w:color="auto" w:fill="auto"/>
            <w:noWrap/>
          </w:tcPr>
          <w:p w14:paraId="3166D763" w14:textId="77777777" w:rsidR="00A7703E" w:rsidRPr="00E610A5" w:rsidRDefault="00A7703E" w:rsidP="00C245AC">
            <w:pPr>
              <w:pStyle w:val="TableText"/>
              <w:spacing w:before="30" w:after="30"/>
              <w:jc w:val="right"/>
            </w:pPr>
            <w:r w:rsidRPr="00E610A5">
              <w:t>0.04</w:t>
            </w:r>
          </w:p>
        </w:tc>
        <w:tc>
          <w:tcPr>
            <w:tcW w:w="987" w:type="dxa"/>
            <w:shd w:val="clear" w:color="auto" w:fill="auto"/>
            <w:noWrap/>
          </w:tcPr>
          <w:p w14:paraId="5161BE24" w14:textId="77777777" w:rsidR="00A7703E" w:rsidRPr="00E610A5" w:rsidRDefault="00A7703E" w:rsidP="00C245AC">
            <w:pPr>
              <w:pStyle w:val="TableText"/>
              <w:spacing w:before="30" w:after="30"/>
              <w:jc w:val="right"/>
            </w:pPr>
            <w:r w:rsidRPr="00E610A5">
              <w:t>0.04</w:t>
            </w:r>
          </w:p>
        </w:tc>
        <w:tc>
          <w:tcPr>
            <w:tcW w:w="987" w:type="dxa"/>
            <w:shd w:val="clear" w:color="auto" w:fill="auto"/>
            <w:noWrap/>
          </w:tcPr>
          <w:p w14:paraId="2DC8485E" w14:textId="77777777" w:rsidR="00A7703E" w:rsidRPr="00E610A5" w:rsidRDefault="00A7703E" w:rsidP="00C245AC">
            <w:pPr>
              <w:pStyle w:val="TableText"/>
              <w:spacing w:before="30" w:after="30"/>
              <w:jc w:val="right"/>
            </w:pPr>
            <w:r w:rsidRPr="00E610A5">
              <w:t>0.04</w:t>
            </w:r>
          </w:p>
        </w:tc>
        <w:tc>
          <w:tcPr>
            <w:tcW w:w="987" w:type="dxa"/>
          </w:tcPr>
          <w:p w14:paraId="778CF717" w14:textId="77777777" w:rsidR="00A7703E" w:rsidRPr="00E610A5" w:rsidRDefault="00A7703E" w:rsidP="00C245AC">
            <w:pPr>
              <w:pStyle w:val="TableText"/>
              <w:spacing w:before="30" w:after="30"/>
              <w:jc w:val="right"/>
            </w:pPr>
            <w:r w:rsidRPr="00E610A5">
              <w:t>0.04</w:t>
            </w:r>
          </w:p>
        </w:tc>
        <w:tc>
          <w:tcPr>
            <w:tcW w:w="987" w:type="dxa"/>
          </w:tcPr>
          <w:p w14:paraId="75F02F5A" w14:textId="77777777" w:rsidR="00A7703E" w:rsidRPr="00E610A5" w:rsidRDefault="00A7703E" w:rsidP="00C245AC">
            <w:pPr>
              <w:pStyle w:val="TableText"/>
              <w:spacing w:before="30" w:after="30"/>
              <w:jc w:val="right"/>
            </w:pPr>
            <w:r w:rsidRPr="00E610A5">
              <w:t>0.04</w:t>
            </w:r>
          </w:p>
        </w:tc>
      </w:tr>
      <w:tr w:rsidR="00A7703E" w:rsidRPr="00E610A5" w14:paraId="0623F8CB" w14:textId="77777777" w:rsidTr="00C245AC">
        <w:trPr>
          <w:trHeight w:val="249"/>
        </w:trPr>
        <w:tc>
          <w:tcPr>
            <w:tcW w:w="3485" w:type="dxa"/>
            <w:shd w:val="clear" w:color="auto" w:fill="auto"/>
            <w:noWrap/>
            <w:vAlign w:val="bottom"/>
          </w:tcPr>
          <w:p w14:paraId="6058B279" w14:textId="77777777" w:rsidR="00A7703E" w:rsidRPr="00E610A5" w:rsidRDefault="00A7703E" w:rsidP="00C245AC">
            <w:pPr>
              <w:pStyle w:val="TableText1"/>
            </w:pPr>
            <w:r w:rsidRPr="00E610A5">
              <w:t>From disposal</w:t>
            </w:r>
          </w:p>
        </w:tc>
        <w:tc>
          <w:tcPr>
            <w:tcW w:w="599" w:type="dxa"/>
            <w:shd w:val="clear" w:color="auto" w:fill="auto"/>
            <w:vAlign w:val="bottom"/>
          </w:tcPr>
          <w:p w14:paraId="45C3A605" w14:textId="77777777" w:rsidR="00A7703E" w:rsidRPr="00E610A5" w:rsidRDefault="00A7703E" w:rsidP="00C245AC">
            <w:pPr>
              <w:pStyle w:val="TableText"/>
              <w:spacing w:before="30" w:after="30"/>
              <w:jc w:val="right"/>
            </w:pPr>
            <w:r w:rsidRPr="00E610A5">
              <w:t>t</w:t>
            </w:r>
          </w:p>
        </w:tc>
        <w:tc>
          <w:tcPr>
            <w:tcW w:w="987" w:type="dxa"/>
            <w:shd w:val="clear" w:color="auto" w:fill="auto"/>
            <w:noWrap/>
          </w:tcPr>
          <w:p w14:paraId="7DC4F46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7E093B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4D8FC931"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026445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7190B9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16DE39A2"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655C1E8"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2FCDB1E" w14:textId="77777777" w:rsidR="00A7703E" w:rsidRPr="00E610A5" w:rsidRDefault="00A7703E" w:rsidP="00C245AC">
            <w:pPr>
              <w:pStyle w:val="TableText"/>
              <w:spacing w:before="30" w:after="30"/>
              <w:jc w:val="right"/>
            </w:pPr>
            <w:r w:rsidRPr="00E610A5">
              <w:t>NO</w:t>
            </w:r>
          </w:p>
        </w:tc>
        <w:tc>
          <w:tcPr>
            <w:tcW w:w="987" w:type="dxa"/>
          </w:tcPr>
          <w:p w14:paraId="396ECEB6" w14:textId="77777777" w:rsidR="00A7703E" w:rsidRPr="00E610A5" w:rsidRDefault="00A7703E" w:rsidP="00C245AC">
            <w:pPr>
              <w:pStyle w:val="TableText"/>
              <w:spacing w:before="30" w:after="30"/>
              <w:jc w:val="right"/>
            </w:pPr>
            <w:r w:rsidRPr="00E610A5">
              <w:t>NO</w:t>
            </w:r>
          </w:p>
        </w:tc>
        <w:tc>
          <w:tcPr>
            <w:tcW w:w="987" w:type="dxa"/>
          </w:tcPr>
          <w:p w14:paraId="6AFCFA87" w14:textId="77777777" w:rsidR="00A7703E" w:rsidRPr="00E610A5" w:rsidRDefault="00A7703E" w:rsidP="00C245AC">
            <w:pPr>
              <w:pStyle w:val="TableText"/>
              <w:spacing w:before="30" w:after="30"/>
              <w:jc w:val="right"/>
            </w:pPr>
            <w:r w:rsidRPr="00E610A5">
              <w:t>NO</w:t>
            </w:r>
          </w:p>
        </w:tc>
      </w:tr>
      <w:tr w:rsidR="00A7703E" w:rsidRPr="00E610A5" w14:paraId="0AC9C6C0" w14:textId="77777777" w:rsidTr="00C245AC">
        <w:trPr>
          <w:trHeight w:val="259"/>
        </w:trPr>
        <w:tc>
          <w:tcPr>
            <w:tcW w:w="3485" w:type="dxa"/>
            <w:tcBorders>
              <w:bottom w:val="single" w:sz="4" w:space="0" w:color="365F91"/>
            </w:tcBorders>
            <w:shd w:val="clear" w:color="auto" w:fill="auto"/>
            <w:noWrap/>
            <w:vAlign w:val="bottom"/>
          </w:tcPr>
          <w:p w14:paraId="2D0C3F04" w14:textId="77777777" w:rsidR="00A7703E" w:rsidRPr="00E610A5" w:rsidRDefault="00A7703E" w:rsidP="00C245AC">
            <w:pPr>
              <w:pStyle w:val="TableText1"/>
            </w:pPr>
            <w:r w:rsidRPr="00E610A5">
              <w:t>Recovery</w:t>
            </w:r>
          </w:p>
        </w:tc>
        <w:tc>
          <w:tcPr>
            <w:tcW w:w="599" w:type="dxa"/>
            <w:tcBorders>
              <w:bottom w:val="single" w:sz="4" w:space="0" w:color="365F91"/>
            </w:tcBorders>
            <w:shd w:val="clear" w:color="auto" w:fill="auto"/>
            <w:vAlign w:val="bottom"/>
          </w:tcPr>
          <w:p w14:paraId="49DA49EE" w14:textId="77777777" w:rsidR="00A7703E" w:rsidRPr="00E610A5" w:rsidRDefault="00A7703E" w:rsidP="00C245AC">
            <w:pPr>
              <w:pStyle w:val="TableText"/>
              <w:spacing w:before="30" w:after="30"/>
              <w:jc w:val="right"/>
            </w:pPr>
            <w:r w:rsidRPr="00E610A5">
              <w:t>t</w:t>
            </w:r>
          </w:p>
        </w:tc>
        <w:tc>
          <w:tcPr>
            <w:tcW w:w="987" w:type="dxa"/>
            <w:tcBorders>
              <w:bottom w:val="single" w:sz="4" w:space="0" w:color="365F91"/>
            </w:tcBorders>
            <w:shd w:val="clear" w:color="auto" w:fill="auto"/>
            <w:noWrap/>
          </w:tcPr>
          <w:p w14:paraId="56530241"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498A6CCD"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5E7CD19B"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75821F0B"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1BEDCCE1"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0CD98C2A"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10E2D21F"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shd w:val="clear" w:color="auto" w:fill="auto"/>
            <w:noWrap/>
          </w:tcPr>
          <w:p w14:paraId="68A39ED7"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tcPr>
          <w:p w14:paraId="6811850E" w14:textId="77777777" w:rsidR="00A7703E" w:rsidRPr="00E610A5" w:rsidRDefault="00A7703E" w:rsidP="00C245AC">
            <w:pPr>
              <w:pStyle w:val="TableText"/>
              <w:spacing w:before="30" w:after="30"/>
              <w:jc w:val="right"/>
            </w:pPr>
            <w:r w:rsidRPr="00E610A5">
              <w:t>NO</w:t>
            </w:r>
          </w:p>
        </w:tc>
        <w:tc>
          <w:tcPr>
            <w:tcW w:w="987" w:type="dxa"/>
            <w:tcBorders>
              <w:bottom w:val="single" w:sz="4" w:space="0" w:color="365F91"/>
            </w:tcBorders>
          </w:tcPr>
          <w:p w14:paraId="032A59F5" w14:textId="77777777" w:rsidR="00A7703E" w:rsidRPr="00E610A5" w:rsidRDefault="00A7703E" w:rsidP="00C245AC">
            <w:pPr>
              <w:pStyle w:val="TableText"/>
              <w:spacing w:before="30" w:after="30"/>
              <w:jc w:val="right"/>
            </w:pPr>
            <w:r w:rsidRPr="00E610A5">
              <w:t>NO</w:t>
            </w:r>
          </w:p>
        </w:tc>
      </w:tr>
      <w:tr w:rsidR="00A7703E" w:rsidRPr="00E610A5" w14:paraId="0EFA376A" w14:textId="77777777" w:rsidTr="00C245AC">
        <w:trPr>
          <w:trHeight w:val="249"/>
        </w:trPr>
        <w:tc>
          <w:tcPr>
            <w:tcW w:w="3485" w:type="dxa"/>
            <w:shd w:val="clear" w:color="auto" w:fill="EBEFF4"/>
            <w:noWrap/>
            <w:vAlign w:val="bottom"/>
          </w:tcPr>
          <w:p w14:paraId="79DA76CF" w14:textId="77777777" w:rsidR="00A7703E" w:rsidRPr="00E610A5" w:rsidRDefault="00A7703E" w:rsidP="00C245AC">
            <w:pPr>
              <w:pStyle w:val="TableText"/>
              <w:spacing w:before="30" w:after="30"/>
            </w:pPr>
            <w:r w:rsidRPr="00E610A5">
              <w:t>Implied Emission Factor</w:t>
            </w:r>
          </w:p>
        </w:tc>
        <w:tc>
          <w:tcPr>
            <w:tcW w:w="599" w:type="dxa"/>
            <w:shd w:val="clear" w:color="auto" w:fill="EBEFF4"/>
            <w:vAlign w:val="bottom"/>
          </w:tcPr>
          <w:p w14:paraId="4D0CE9D6" w14:textId="77777777" w:rsidR="00A7703E" w:rsidRPr="00E610A5" w:rsidRDefault="00A7703E" w:rsidP="00C245AC">
            <w:pPr>
              <w:pStyle w:val="TableText"/>
              <w:spacing w:before="30" w:after="30"/>
              <w:jc w:val="right"/>
            </w:pPr>
          </w:p>
        </w:tc>
        <w:tc>
          <w:tcPr>
            <w:tcW w:w="987" w:type="dxa"/>
            <w:shd w:val="clear" w:color="auto" w:fill="EBEFF4"/>
            <w:noWrap/>
          </w:tcPr>
          <w:p w14:paraId="03739109" w14:textId="77777777" w:rsidR="00A7703E" w:rsidRPr="00E610A5" w:rsidRDefault="00A7703E" w:rsidP="00C245AC">
            <w:pPr>
              <w:pStyle w:val="TableText"/>
              <w:spacing w:before="30" w:after="30"/>
              <w:jc w:val="right"/>
            </w:pPr>
          </w:p>
        </w:tc>
        <w:tc>
          <w:tcPr>
            <w:tcW w:w="987" w:type="dxa"/>
            <w:shd w:val="clear" w:color="auto" w:fill="EBEFF4"/>
            <w:noWrap/>
          </w:tcPr>
          <w:p w14:paraId="038FB507" w14:textId="77777777" w:rsidR="00A7703E" w:rsidRPr="00E610A5" w:rsidRDefault="00A7703E" w:rsidP="00C245AC">
            <w:pPr>
              <w:pStyle w:val="TableText"/>
              <w:spacing w:before="30" w:after="30"/>
              <w:jc w:val="right"/>
            </w:pPr>
          </w:p>
        </w:tc>
        <w:tc>
          <w:tcPr>
            <w:tcW w:w="987" w:type="dxa"/>
            <w:shd w:val="clear" w:color="auto" w:fill="EBEFF4"/>
            <w:noWrap/>
          </w:tcPr>
          <w:p w14:paraId="3B208E35" w14:textId="77777777" w:rsidR="00A7703E" w:rsidRPr="00E610A5" w:rsidRDefault="00A7703E" w:rsidP="00C245AC">
            <w:pPr>
              <w:pStyle w:val="TableText"/>
              <w:spacing w:before="30" w:after="30"/>
              <w:jc w:val="right"/>
            </w:pPr>
          </w:p>
        </w:tc>
        <w:tc>
          <w:tcPr>
            <w:tcW w:w="987" w:type="dxa"/>
            <w:shd w:val="clear" w:color="auto" w:fill="EBEFF4"/>
            <w:noWrap/>
          </w:tcPr>
          <w:p w14:paraId="6AFC57B9" w14:textId="77777777" w:rsidR="00A7703E" w:rsidRPr="00E610A5" w:rsidRDefault="00A7703E" w:rsidP="00C245AC">
            <w:pPr>
              <w:pStyle w:val="TableText"/>
              <w:spacing w:before="30" w:after="30"/>
              <w:jc w:val="right"/>
            </w:pPr>
          </w:p>
        </w:tc>
        <w:tc>
          <w:tcPr>
            <w:tcW w:w="987" w:type="dxa"/>
            <w:shd w:val="clear" w:color="auto" w:fill="EBEFF4"/>
            <w:noWrap/>
          </w:tcPr>
          <w:p w14:paraId="6DBE578E" w14:textId="77777777" w:rsidR="00A7703E" w:rsidRPr="00E610A5" w:rsidRDefault="00A7703E" w:rsidP="00C245AC">
            <w:pPr>
              <w:pStyle w:val="TableText"/>
              <w:spacing w:before="30" w:after="30"/>
              <w:jc w:val="right"/>
            </w:pPr>
          </w:p>
        </w:tc>
        <w:tc>
          <w:tcPr>
            <w:tcW w:w="987" w:type="dxa"/>
            <w:shd w:val="clear" w:color="auto" w:fill="EBEFF4"/>
            <w:noWrap/>
          </w:tcPr>
          <w:p w14:paraId="3A31CC76" w14:textId="77777777" w:rsidR="00A7703E" w:rsidRPr="00E610A5" w:rsidRDefault="00A7703E" w:rsidP="00C245AC">
            <w:pPr>
              <w:pStyle w:val="TableText"/>
              <w:spacing w:before="30" w:after="30"/>
              <w:jc w:val="right"/>
            </w:pPr>
          </w:p>
        </w:tc>
        <w:tc>
          <w:tcPr>
            <w:tcW w:w="987" w:type="dxa"/>
            <w:shd w:val="clear" w:color="auto" w:fill="EBEFF4"/>
            <w:noWrap/>
          </w:tcPr>
          <w:p w14:paraId="237D97AC" w14:textId="77777777" w:rsidR="00A7703E" w:rsidRPr="00E610A5" w:rsidRDefault="00A7703E" w:rsidP="00C245AC">
            <w:pPr>
              <w:pStyle w:val="TableText"/>
              <w:spacing w:before="30" w:after="30"/>
              <w:jc w:val="right"/>
            </w:pPr>
          </w:p>
        </w:tc>
        <w:tc>
          <w:tcPr>
            <w:tcW w:w="987" w:type="dxa"/>
            <w:shd w:val="clear" w:color="auto" w:fill="EBEFF4"/>
            <w:noWrap/>
          </w:tcPr>
          <w:p w14:paraId="24305BEE" w14:textId="77777777" w:rsidR="00A7703E" w:rsidRPr="00E610A5" w:rsidRDefault="00A7703E" w:rsidP="00C245AC">
            <w:pPr>
              <w:pStyle w:val="TableText"/>
              <w:spacing w:before="30" w:after="30"/>
              <w:jc w:val="right"/>
            </w:pPr>
          </w:p>
        </w:tc>
        <w:tc>
          <w:tcPr>
            <w:tcW w:w="987" w:type="dxa"/>
            <w:shd w:val="clear" w:color="auto" w:fill="EBEFF4"/>
          </w:tcPr>
          <w:p w14:paraId="6E438702" w14:textId="77777777" w:rsidR="00A7703E" w:rsidRPr="00E610A5" w:rsidRDefault="00A7703E" w:rsidP="00C245AC">
            <w:pPr>
              <w:pStyle w:val="TableText"/>
              <w:spacing w:before="30" w:after="30"/>
              <w:jc w:val="right"/>
            </w:pPr>
          </w:p>
        </w:tc>
        <w:tc>
          <w:tcPr>
            <w:tcW w:w="987" w:type="dxa"/>
            <w:shd w:val="clear" w:color="auto" w:fill="EBEFF4"/>
          </w:tcPr>
          <w:p w14:paraId="2F9F57DB" w14:textId="77777777" w:rsidR="00A7703E" w:rsidRPr="00E610A5" w:rsidRDefault="00A7703E" w:rsidP="00C245AC">
            <w:pPr>
              <w:pStyle w:val="TableText"/>
              <w:spacing w:before="30" w:after="30"/>
              <w:jc w:val="right"/>
            </w:pPr>
          </w:p>
        </w:tc>
      </w:tr>
      <w:tr w:rsidR="00A7703E" w:rsidRPr="00E610A5" w14:paraId="7799DFB3" w14:textId="77777777" w:rsidTr="00C245AC">
        <w:trPr>
          <w:trHeight w:val="259"/>
        </w:trPr>
        <w:tc>
          <w:tcPr>
            <w:tcW w:w="3485" w:type="dxa"/>
            <w:shd w:val="clear" w:color="auto" w:fill="auto"/>
            <w:vAlign w:val="bottom"/>
          </w:tcPr>
          <w:p w14:paraId="302CA298" w14:textId="77777777" w:rsidR="00A7703E" w:rsidRPr="00E610A5" w:rsidRDefault="00A7703E" w:rsidP="00C245AC">
            <w:pPr>
              <w:pStyle w:val="TableText1"/>
            </w:pPr>
            <w:r w:rsidRPr="00E610A5">
              <w:t>Product manufacturing factor</w:t>
            </w:r>
          </w:p>
        </w:tc>
        <w:tc>
          <w:tcPr>
            <w:tcW w:w="599" w:type="dxa"/>
            <w:shd w:val="clear" w:color="auto" w:fill="auto"/>
            <w:vAlign w:val="bottom"/>
          </w:tcPr>
          <w:p w14:paraId="3B6666D4" w14:textId="77777777" w:rsidR="00A7703E" w:rsidRPr="00E610A5" w:rsidRDefault="00A7703E" w:rsidP="00C245AC">
            <w:pPr>
              <w:pStyle w:val="TableText"/>
              <w:spacing w:before="30" w:after="30"/>
              <w:jc w:val="right"/>
            </w:pPr>
            <w:r w:rsidRPr="00E610A5">
              <w:t>%</w:t>
            </w:r>
          </w:p>
        </w:tc>
        <w:tc>
          <w:tcPr>
            <w:tcW w:w="987" w:type="dxa"/>
            <w:shd w:val="clear" w:color="auto" w:fill="auto"/>
            <w:noWrap/>
          </w:tcPr>
          <w:p w14:paraId="6283A30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6F12902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631C426"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E3EA977"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4F814E5"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C4666C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3E225CE"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5D1222F" w14:textId="77777777" w:rsidR="00A7703E" w:rsidRPr="00E610A5" w:rsidRDefault="00A7703E" w:rsidP="00C245AC">
            <w:pPr>
              <w:pStyle w:val="TableText"/>
              <w:spacing w:before="30" w:after="30"/>
              <w:jc w:val="right"/>
            </w:pPr>
            <w:r w:rsidRPr="00E610A5">
              <w:t>NO</w:t>
            </w:r>
          </w:p>
        </w:tc>
        <w:tc>
          <w:tcPr>
            <w:tcW w:w="987" w:type="dxa"/>
          </w:tcPr>
          <w:p w14:paraId="33193074" w14:textId="77777777" w:rsidR="00A7703E" w:rsidRPr="00E610A5" w:rsidRDefault="00A7703E" w:rsidP="00C245AC">
            <w:pPr>
              <w:pStyle w:val="TableText"/>
              <w:spacing w:before="30" w:after="30"/>
              <w:jc w:val="right"/>
            </w:pPr>
            <w:r w:rsidRPr="00E610A5">
              <w:t>NO</w:t>
            </w:r>
          </w:p>
        </w:tc>
        <w:tc>
          <w:tcPr>
            <w:tcW w:w="987" w:type="dxa"/>
          </w:tcPr>
          <w:p w14:paraId="6864A1A3" w14:textId="77777777" w:rsidR="00A7703E" w:rsidRPr="00E610A5" w:rsidRDefault="00A7703E" w:rsidP="00C245AC">
            <w:pPr>
              <w:pStyle w:val="TableText"/>
              <w:spacing w:before="30" w:after="30"/>
              <w:jc w:val="right"/>
            </w:pPr>
            <w:r w:rsidRPr="00E610A5">
              <w:t>NO</w:t>
            </w:r>
          </w:p>
        </w:tc>
      </w:tr>
      <w:tr w:rsidR="00A7703E" w:rsidRPr="00E610A5" w14:paraId="543A808C" w14:textId="77777777" w:rsidTr="00C245AC">
        <w:trPr>
          <w:trHeight w:val="249"/>
        </w:trPr>
        <w:tc>
          <w:tcPr>
            <w:tcW w:w="3485" w:type="dxa"/>
            <w:shd w:val="clear" w:color="auto" w:fill="auto"/>
            <w:noWrap/>
            <w:vAlign w:val="bottom"/>
          </w:tcPr>
          <w:p w14:paraId="6527CF09" w14:textId="77777777" w:rsidR="00A7703E" w:rsidRPr="00E610A5" w:rsidRDefault="00A7703E" w:rsidP="00C245AC">
            <w:pPr>
              <w:pStyle w:val="TableText1"/>
            </w:pPr>
            <w:r w:rsidRPr="00E610A5">
              <w:t>Product life factor</w:t>
            </w:r>
          </w:p>
        </w:tc>
        <w:tc>
          <w:tcPr>
            <w:tcW w:w="599" w:type="dxa"/>
            <w:shd w:val="clear" w:color="auto" w:fill="auto"/>
            <w:vAlign w:val="bottom"/>
          </w:tcPr>
          <w:p w14:paraId="433E7399" w14:textId="77777777" w:rsidR="00A7703E" w:rsidRPr="00E610A5" w:rsidRDefault="00A7703E" w:rsidP="00C245AC">
            <w:pPr>
              <w:pStyle w:val="TableText"/>
              <w:spacing w:before="30" w:after="30"/>
              <w:jc w:val="right"/>
            </w:pPr>
            <w:r w:rsidRPr="00E610A5">
              <w:t>%</w:t>
            </w:r>
          </w:p>
        </w:tc>
        <w:tc>
          <w:tcPr>
            <w:tcW w:w="987" w:type="dxa"/>
            <w:shd w:val="clear" w:color="auto" w:fill="auto"/>
            <w:noWrap/>
          </w:tcPr>
          <w:p w14:paraId="4DE57A91"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779BD92D"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30E77EA5"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3BF25DFA"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5C0C1816"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5704DCC8"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7096C7DC" w14:textId="77777777" w:rsidR="00A7703E" w:rsidRPr="00E610A5" w:rsidRDefault="00A7703E" w:rsidP="00C245AC">
            <w:pPr>
              <w:pStyle w:val="TableText"/>
              <w:spacing w:before="30" w:after="30"/>
              <w:jc w:val="right"/>
            </w:pPr>
            <w:r w:rsidRPr="00E610A5">
              <w:t>15.00</w:t>
            </w:r>
          </w:p>
        </w:tc>
        <w:tc>
          <w:tcPr>
            <w:tcW w:w="987" w:type="dxa"/>
            <w:shd w:val="clear" w:color="auto" w:fill="auto"/>
            <w:noWrap/>
          </w:tcPr>
          <w:p w14:paraId="637E2FA4" w14:textId="77777777" w:rsidR="00A7703E" w:rsidRPr="00E610A5" w:rsidRDefault="00A7703E" w:rsidP="00C245AC">
            <w:pPr>
              <w:pStyle w:val="TableText"/>
              <w:spacing w:before="30" w:after="30"/>
              <w:jc w:val="right"/>
            </w:pPr>
            <w:r w:rsidRPr="00E610A5">
              <w:t>15.00</w:t>
            </w:r>
          </w:p>
        </w:tc>
        <w:tc>
          <w:tcPr>
            <w:tcW w:w="987" w:type="dxa"/>
          </w:tcPr>
          <w:p w14:paraId="7AF695FE" w14:textId="77777777" w:rsidR="00A7703E" w:rsidRPr="00E610A5" w:rsidRDefault="00A7703E" w:rsidP="00C245AC">
            <w:pPr>
              <w:pStyle w:val="TableText"/>
              <w:spacing w:before="30" w:after="30"/>
              <w:jc w:val="right"/>
            </w:pPr>
            <w:r w:rsidRPr="00E610A5">
              <w:t>15.00</w:t>
            </w:r>
          </w:p>
        </w:tc>
        <w:tc>
          <w:tcPr>
            <w:tcW w:w="987" w:type="dxa"/>
          </w:tcPr>
          <w:p w14:paraId="60E5354C" w14:textId="77777777" w:rsidR="00A7703E" w:rsidRPr="00E610A5" w:rsidRDefault="00A7703E" w:rsidP="00C245AC">
            <w:pPr>
              <w:pStyle w:val="TableText"/>
              <w:spacing w:before="30" w:after="30"/>
              <w:jc w:val="right"/>
            </w:pPr>
            <w:r w:rsidRPr="00E610A5">
              <w:t>15.00</w:t>
            </w:r>
          </w:p>
        </w:tc>
      </w:tr>
      <w:tr w:rsidR="00A7703E" w:rsidRPr="00E610A5" w14:paraId="30EAE5AE" w14:textId="77777777" w:rsidTr="00C245AC">
        <w:trPr>
          <w:trHeight w:val="249"/>
        </w:trPr>
        <w:tc>
          <w:tcPr>
            <w:tcW w:w="3485" w:type="dxa"/>
            <w:shd w:val="clear" w:color="auto" w:fill="auto"/>
            <w:vAlign w:val="bottom"/>
          </w:tcPr>
          <w:p w14:paraId="63624FD4" w14:textId="77777777" w:rsidR="00A7703E" w:rsidRPr="00E610A5" w:rsidRDefault="00A7703E" w:rsidP="00C245AC">
            <w:pPr>
              <w:pStyle w:val="TableText1"/>
            </w:pPr>
            <w:r w:rsidRPr="00E610A5">
              <w:t>Disposal loss factor</w:t>
            </w:r>
          </w:p>
        </w:tc>
        <w:tc>
          <w:tcPr>
            <w:tcW w:w="599" w:type="dxa"/>
            <w:shd w:val="clear" w:color="auto" w:fill="auto"/>
            <w:vAlign w:val="bottom"/>
          </w:tcPr>
          <w:p w14:paraId="4D9D511B" w14:textId="77777777" w:rsidR="00A7703E" w:rsidRPr="00E610A5" w:rsidRDefault="00A7703E" w:rsidP="00C245AC">
            <w:pPr>
              <w:pStyle w:val="TableText"/>
              <w:spacing w:before="30" w:after="30"/>
              <w:jc w:val="right"/>
            </w:pPr>
            <w:r w:rsidRPr="00E610A5">
              <w:t>%</w:t>
            </w:r>
          </w:p>
        </w:tc>
        <w:tc>
          <w:tcPr>
            <w:tcW w:w="987" w:type="dxa"/>
            <w:shd w:val="clear" w:color="auto" w:fill="auto"/>
            <w:noWrap/>
          </w:tcPr>
          <w:p w14:paraId="273D5187"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766D5DEA"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CB8CAD9"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384AD5F4"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9FEB36E"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2B3648DF"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5C96588B" w14:textId="77777777" w:rsidR="00A7703E" w:rsidRPr="00E610A5" w:rsidRDefault="00A7703E" w:rsidP="00C245AC">
            <w:pPr>
              <w:pStyle w:val="TableText"/>
              <w:spacing w:before="30" w:after="30"/>
              <w:jc w:val="right"/>
            </w:pPr>
            <w:r w:rsidRPr="00E610A5">
              <w:t>NO</w:t>
            </w:r>
          </w:p>
        </w:tc>
        <w:tc>
          <w:tcPr>
            <w:tcW w:w="987" w:type="dxa"/>
            <w:shd w:val="clear" w:color="auto" w:fill="auto"/>
            <w:noWrap/>
          </w:tcPr>
          <w:p w14:paraId="0ECFBBEB" w14:textId="77777777" w:rsidR="00A7703E" w:rsidRPr="00E610A5" w:rsidRDefault="00A7703E" w:rsidP="00C245AC">
            <w:pPr>
              <w:pStyle w:val="TableText"/>
              <w:spacing w:before="30" w:after="30"/>
              <w:jc w:val="right"/>
            </w:pPr>
            <w:r w:rsidRPr="00E610A5">
              <w:t>NO</w:t>
            </w:r>
          </w:p>
        </w:tc>
        <w:tc>
          <w:tcPr>
            <w:tcW w:w="987" w:type="dxa"/>
          </w:tcPr>
          <w:p w14:paraId="5268DDAB" w14:textId="77777777" w:rsidR="00A7703E" w:rsidRPr="00E610A5" w:rsidRDefault="00A7703E" w:rsidP="00C245AC">
            <w:pPr>
              <w:pStyle w:val="TableText"/>
              <w:spacing w:before="30" w:after="30"/>
              <w:jc w:val="right"/>
            </w:pPr>
            <w:r w:rsidRPr="00E610A5">
              <w:t>NO</w:t>
            </w:r>
          </w:p>
        </w:tc>
        <w:tc>
          <w:tcPr>
            <w:tcW w:w="987" w:type="dxa"/>
          </w:tcPr>
          <w:p w14:paraId="1C0CC4E9" w14:textId="77777777" w:rsidR="00A7703E" w:rsidRPr="00E610A5" w:rsidRDefault="00A7703E" w:rsidP="00C245AC">
            <w:pPr>
              <w:pStyle w:val="TableText"/>
              <w:spacing w:before="30" w:after="30"/>
              <w:jc w:val="right"/>
            </w:pPr>
            <w:r w:rsidRPr="00E610A5">
              <w:t>NO</w:t>
            </w:r>
          </w:p>
        </w:tc>
      </w:tr>
    </w:tbl>
    <w:p w14:paraId="693F5FAD" w14:textId="77777777" w:rsidR="00A7703E" w:rsidRPr="00E610A5" w:rsidRDefault="00A7703E" w:rsidP="00A7703E">
      <w:pPr>
        <w:pStyle w:val="Table"/>
        <w:ind w:left="0" w:firstLine="0"/>
      </w:pPr>
      <w:r w:rsidRPr="00E610A5">
        <w:br w:type="page"/>
      </w:r>
      <w:bookmarkStart w:id="664" w:name="_Toc5271577"/>
      <w:bookmarkStart w:id="665" w:name="_Toc36315511"/>
      <w:bookmarkStart w:id="666" w:name="_Toc68277400"/>
      <w:bookmarkStart w:id="667" w:name="_Toc68791869"/>
      <w:r w:rsidRPr="00E610A5">
        <w:lastRenderedPageBreak/>
        <w:t>CRF Table 2.F.1.f HFC-134a: [2. Industrial Processes and Product Use][2.F Product Uses as Substitutes for ODS][2.F.1 Refrigeration and Air conditioning][2.F.1.f Stationary Air conditioning] [HFC-134a] (Part 1 of 3)</w:t>
      </w:r>
      <w:bookmarkEnd w:id="664"/>
      <w:bookmarkEnd w:id="665"/>
      <w:bookmarkEnd w:id="666"/>
      <w:bookmarkEnd w:id="667"/>
    </w:p>
    <w:tbl>
      <w:tblPr>
        <w:tblW w:w="1400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84"/>
        <w:gridCol w:w="509"/>
        <w:gridCol w:w="1297"/>
        <w:gridCol w:w="1005"/>
        <w:gridCol w:w="978"/>
        <w:gridCol w:w="965"/>
        <w:gridCol w:w="965"/>
        <w:gridCol w:w="965"/>
        <w:gridCol w:w="1008"/>
        <w:gridCol w:w="981"/>
        <w:gridCol w:w="965"/>
        <w:gridCol w:w="980"/>
      </w:tblGrid>
      <w:tr w:rsidR="00292F07" w:rsidRPr="00E610A5" w14:paraId="668C5FCE" w14:textId="77777777" w:rsidTr="002C6F2D">
        <w:trPr>
          <w:tblHeader/>
        </w:trPr>
        <w:tc>
          <w:tcPr>
            <w:tcW w:w="3402" w:type="dxa"/>
            <w:vMerge w:val="restart"/>
            <w:shd w:val="clear" w:color="auto" w:fill="365F91"/>
            <w:vAlign w:val="bottom"/>
            <w:hideMark/>
          </w:tcPr>
          <w:p w14:paraId="3F465321" w14:textId="77777777" w:rsidR="00A7703E" w:rsidRPr="00E610A5" w:rsidRDefault="00A7703E" w:rsidP="00292F07">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conditioning][HFC-134a]</w:t>
            </w:r>
          </w:p>
        </w:tc>
        <w:tc>
          <w:tcPr>
            <w:tcW w:w="510" w:type="dxa"/>
            <w:vMerge w:val="restart"/>
            <w:shd w:val="clear" w:color="auto" w:fill="365F91"/>
            <w:vAlign w:val="bottom"/>
          </w:tcPr>
          <w:p w14:paraId="07EFE651" w14:textId="77777777" w:rsidR="00A7703E" w:rsidRPr="00E610A5" w:rsidRDefault="00A7703E" w:rsidP="00292F07">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963764A" w14:textId="53C5F4ED" w:rsidR="00A7703E" w:rsidRPr="00E610A5" w:rsidRDefault="002C6F2D" w:rsidP="00292F07">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1010" w:type="dxa"/>
            <w:shd w:val="clear" w:color="auto" w:fill="365F91"/>
            <w:noWrap/>
            <w:vAlign w:val="bottom"/>
            <w:hideMark/>
          </w:tcPr>
          <w:p w14:paraId="17BDA597" w14:textId="77777777" w:rsidR="00A7703E" w:rsidRPr="00E610A5" w:rsidRDefault="00A7703E" w:rsidP="00292F07">
            <w:pPr>
              <w:pStyle w:val="TableTextBold"/>
              <w:spacing w:before="30" w:after="0"/>
              <w:jc w:val="right"/>
              <w:rPr>
                <w:noProof w:val="0"/>
                <w:color w:val="FFFFFF"/>
              </w:rPr>
            </w:pPr>
            <w:r w:rsidRPr="00E610A5">
              <w:rPr>
                <w:noProof w:val="0"/>
                <w:color w:val="FFFFFF"/>
              </w:rPr>
              <w:t>1991</w:t>
            </w:r>
          </w:p>
        </w:tc>
        <w:tc>
          <w:tcPr>
            <w:tcW w:w="983" w:type="dxa"/>
            <w:shd w:val="clear" w:color="auto" w:fill="365F91"/>
            <w:noWrap/>
            <w:vAlign w:val="bottom"/>
            <w:hideMark/>
          </w:tcPr>
          <w:p w14:paraId="618647E1" w14:textId="77777777" w:rsidR="00A7703E" w:rsidRPr="00E610A5" w:rsidRDefault="00A7703E" w:rsidP="00292F07">
            <w:pPr>
              <w:pStyle w:val="TableTextBold"/>
              <w:spacing w:before="30" w:after="0"/>
              <w:jc w:val="right"/>
              <w:rPr>
                <w:noProof w:val="0"/>
                <w:color w:val="FFFFFF"/>
              </w:rPr>
            </w:pPr>
            <w:r w:rsidRPr="00E610A5">
              <w:rPr>
                <w:noProof w:val="0"/>
                <w:color w:val="FFFFFF"/>
              </w:rPr>
              <w:t>1992</w:t>
            </w:r>
          </w:p>
        </w:tc>
        <w:tc>
          <w:tcPr>
            <w:tcW w:w="970" w:type="dxa"/>
            <w:shd w:val="clear" w:color="auto" w:fill="365F91"/>
            <w:noWrap/>
            <w:vAlign w:val="bottom"/>
            <w:hideMark/>
          </w:tcPr>
          <w:p w14:paraId="77805B27" w14:textId="77777777" w:rsidR="00A7703E" w:rsidRPr="00E610A5" w:rsidRDefault="00A7703E" w:rsidP="00292F07">
            <w:pPr>
              <w:pStyle w:val="TableTextBold"/>
              <w:spacing w:before="30" w:after="0"/>
              <w:jc w:val="right"/>
              <w:rPr>
                <w:noProof w:val="0"/>
                <w:color w:val="FFFFFF"/>
              </w:rPr>
            </w:pPr>
            <w:r w:rsidRPr="00E610A5">
              <w:rPr>
                <w:noProof w:val="0"/>
                <w:color w:val="FFFFFF"/>
              </w:rPr>
              <w:t>1993</w:t>
            </w:r>
          </w:p>
        </w:tc>
        <w:tc>
          <w:tcPr>
            <w:tcW w:w="970" w:type="dxa"/>
            <w:shd w:val="clear" w:color="auto" w:fill="365F91"/>
            <w:noWrap/>
            <w:vAlign w:val="bottom"/>
            <w:hideMark/>
          </w:tcPr>
          <w:p w14:paraId="1235CDE6" w14:textId="77777777" w:rsidR="00A7703E" w:rsidRPr="00E610A5" w:rsidRDefault="00A7703E" w:rsidP="00292F07">
            <w:pPr>
              <w:pStyle w:val="TableTextBold"/>
              <w:spacing w:before="30" w:after="0"/>
              <w:jc w:val="right"/>
              <w:rPr>
                <w:noProof w:val="0"/>
                <w:color w:val="FFFFFF"/>
              </w:rPr>
            </w:pPr>
            <w:r w:rsidRPr="00E610A5">
              <w:rPr>
                <w:noProof w:val="0"/>
                <w:color w:val="FFFFFF"/>
              </w:rPr>
              <w:t>1994</w:t>
            </w:r>
          </w:p>
        </w:tc>
        <w:tc>
          <w:tcPr>
            <w:tcW w:w="970" w:type="dxa"/>
            <w:shd w:val="clear" w:color="auto" w:fill="365F91"/>
            <w:noWrap/>
            <w:vAlign w:val="bottom"/>
            <w:hideMark/>
          </w:tcPr>
          <w:p w14:paraId="3528A53B" w14:textId="77777777" w:rsidR="00A7703E" w:rsidRPr="00E610A5" w:rsidRDefault="00A7703E" w:rsidP="00292F07">
            <w:pPr>
              <w:pStyle w:val="TableTextBold"/>
              <w:spacing w:before="30" w:after="0"/>
              <w:jc w:val="right"/>
              <w:rPr>
                <w:noProof w:val="0"/>
                <w:color w:val="FFFFFF"/>
              </w:rPr>
            </w:pPr>
            <w:r w:rsidRPr="00E610A5">
              <w:rPr>
                <w:noProof w:val="0"/>
                <w:color w:val="FFFFFF"/>
              </w:rPr>
              <w:t>1995</w:t>
            </w:r>
          </w:p>
        </w:tc>
        <w:tc>
          <w:tcPr>
            <w:tcW w:w="1013" w:type="dxa"/>
            <w:shd w:val="clear" w:color="auto" w:fill="365F91"/>
            <w:noWrap/>
            <w:vAlign w:val="bottom"/>
            <w:hideMark/>
          </w:tcPr>
          <w:p w14:paraId="73579682" w14:textId="77777777" w:rsidR="00A7703E" w:rsidRPr="00E610A5" w:rsidRDefault="00A7703E" w:rsidP="00292F07">
            <w:pPr>
              <w:pStyle w:val="TableTextBold"/>
              <w:spacing w:before="30" w:after="0"/>
              <w:jc w:val="right"/>
              <w:rPr>
                <w:noProof w:val="0"/>
                <w:color w:val="FFFFFF"/>
              </w:rPr>
            </w:pPr>
            <w:r w:rsidRPr="00E610A5">
              <w:rPr>
                <w:noProof w:val="0"/>
                <w:color w:val="FFFFFF"/>
              </w:rPr>
              <w:t>1996</w:t>
            </w:r>
          </w:p>
        </w:tc>
        <w:tc>
          <w:tcPr>
            <w:tcW w:w="986" w:type="dxa"/>
            <w:shd w:val="clear" w:color="auto" w:fill="365F91"/>
            <w:noWrap/>
            <w:vAlign w:val="bottom"/>
            <w:hideMark/>
          </w:tcPr>
          <w:p w14:paraId="0235DD69" w14:textId="77777777" w:rsidR="00A7703E" w:rsidRPr="00E610A5" w:rsidRDefault="00A7703E" w:rsidP="00292F07">
            <w:pPr>
              <w:pStyle w:val="TableTextBold"/>
              <w:spacing w:before="30" w:after="0"/>
              <w:jc w:val="right"/>
              <w:rPr>
                <w:noProof w:val="0"/>
                <w:color w:val="FFFFFF"/>
              </w:rPr>
            </w:pPr>
            <w:r w:rsidRPr="00E610A5">
              <w:rPr>
                <w:noProof w:val="0"/>
                <w:color w:val="FFFFFF"/>
              </w:rPr>
              <w:t>1997</w:t>
            </w:r>
          </w:p>
        </w:tc>
        <w:tc>
          <w:tcPr>
            <w:tcW w:w="970" w:type="dxa"/>
            <w:shd w:val="clear" w:color="auto" w:fill="365F91"/>
            <w:noWrap/>
            <w:vAlign w:val="bottom"/>
            <w:hideMark/>
          </w:tcPr>
          <w:p w14:paraId="677BB313" w14:textId="77777777" w:rsidR="00A7703E" w:rsidRPr="00E610A5" w:rsidRDefault="00A7703E" w:rsidP="00292F07">
            <w:pPr>
              <w:pStyle w:val="TableTextBold"/>
              <w:spacing w:before="30" w:after="0"/>
              <w:jc w:val="right"/>
              <w:rPr>
                <w:noProof w:val="0"/>
                <w:color w:val="FFFFFF"/>
              </w:rPr>
            </w:pPr>
            <w:r w:rsidRPr="00E610A5">
              <w:rPr>
                <w:noProof w:val="0"/>
                <w:color w:val="FFFFFF"/>
              </w:rPr>
              <w:t>1998</w:t>
            </w:r>
          </w:p>
        </w:tc>
        <w:tc>
          <w:tcPr>
            <w:tcW w:w="985" w:type="dxa"/>
            <w:shd w:val="clear" w:color="auto" w:fill="365F91"/>
            <w:noWrap/>
            <w:vAlign w:val="bottom"/>
            <w:hideMark/>
          </w:tcPr>
          <w:p w14:paraId="0F91C702" w14:textId="77777777" w:rsidR="00A7703E" w:rsidRPr="00E610A5" w:rsidRDefault="00A7703E" w:rsidP="00292F07">
            <w:pPr>
              <w:pStyle w:val="TableTextBold"/>
              <w:spacing w:before="30" w:after="0"/>
              <w:jc w:val="right"/>
              <w:rPr>
                <w:noProof w:val="0"/>
                <w:color w:val="FFFFFF"/>
              </w:rPr>
            </w:pPr>
            <w:r w:rsidRPr="00E610A5">
              <w:rPr>
                <w:noProof w:val="0"/>
                <w:color w:val="FFFFFF"/>
              </w:rPr>
              <w:t>1999</w:t>
            </w:r>
          </w:p>
        </w:tc>
      </w:tr>
      <w:tr w:rsidR="00292F07" w:rsidRPr="00E610A5" w14:paraId="59C95BB9" w14:textId="77777777" w:rsidTr="002C6F2D">
        <w:trPr>
          <w:tblHeader/>
        </w:trPr>
        <w:tc>
          <w:tcPr>
            <w:tcW w:w="3402" w:type="dxa"/>
            <w:vMerge/>
            <w:tcBorders>
              <w:bottom w:val="single" w:sz="4" w:space="0" w:color="365F91"/>
            </w:tcBorders>
            <w:shd w:val="clear" w:color="auto" w:fill="365F91"/>
            <w:vAlign w:val="bottom"/>
            <w:hideMark/>
          </w:tcPr>
          <w:p w14:paraId="32445800" w14:textId="77777777" w:rsidR="00A7703E" w:rsidRPr="00E610A5" w:rsidRDefault="00A7703E" w:rsidP="00292F07">
            <w:pPr>
              <w:pStyle w:val="TableTextBold"/>
              <w:spacing w:before="30" w:after="30"/>
              <w:rPr>
                <w:noProof w:val="0"/>
                <w:color w:val="FFFFFF"/>
              </w:rPr>
            </w:pPr>
          </w:p>
        </w:tc>
        <w:tc>
          <w:tcPr>
            <w:tcW w:w="510" w:type="dxa"/>
            <w:vMerge/>
            <w:tcBorders>
              <w:bottom w:val="single" w:sz="4" w:space="0" w:color="365F91"/>
            </w:tcBorders>
            <w:shd w:val="clear" w:color="auto" w:fill="365F91"/>
          </w:tcPr>
          <w:p w14:paraId="02F0BCA3" w14:textId="77777777" w:rsidR="00A7703E" w:rsidRPr="00E610A5" w:rsidRDefault="00A7703E" w:rsidP="00292F07">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68817B60"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0" w:type="dxa"/>
            <w:tcBorders>
              <w:bottom w:val="single" w:sz="4" w:space="0" w:color="365F91"/>
            </w:tcBorders>
            <w:shd w:val="clear" w:color="auto" w:fill="365F91"/>
            <w:noWrap/>
            <w:vAlign w:val="bottom"/>
            <w:hideMark/>
          </w:tcPr>
          <w:p w14:paraId="4A66FAA0"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6BA9BA6B"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69618318"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5CEF2308"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5D1FD8A6"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tcBorders>
              <w:bottom w:val="single" w:sz="4" w:space="0" w:color="365F91"/>
            </w:tcBorders>
            <w:shd w:val="clear" w:color="auto" w:fill="365F91"/>
            <w:noWrap/>
            <w:vAlign w:val="bottom"/>
            <w:hideMark/>
          </w:tcPr>
          <w:p w14:paraId="29C743FA"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6" w:type="dxa"/>
            <w:tcBorders>
              <w:bottom w:val="single" w:sz="4" w:space="0" w:color="365F91"/>
            </w:tcBorders>
            <w:shd w:val="clear" w:color="auto" w:fill="365F91"/>
            <w:noWrap/>
            <w:vAlign w:val="bottom"/>
            <w:hideMark/>
          </w:tcPr>
          <w:p w14:paraId="5C87A855"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5B51AEE7"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5" w:type="dxa"/>
            <w:tcBorders>
              <w:bottom w:val="single" w:sz="4" w:space="0" w:color="365F91"/>
            </w:tcBorders>
            <w:shd w:val="clear" w:color="auto" w:fill="365F91"/>
            <w:noWrap/>
            <w:vAlign w:val="bottom"/>
            <w:hideMark/>
          </w:tcPr>
          <w:p w14:paraId="67AFAE94"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67D6FCD0" w14:textId="77777777" w:rsidTr="002C6F2D">
        <w:tc>
          <w:tcPr>
            <w:tcW w:w="3402" w:type="dxa"/>
            <w:shd w:val="clear" w:color="auto" w:fill="EBEFF4"/>
            <w:noWrap/>
            <w:vAlign w:val="bottom"/>
          </w:tcPr>
          <w:p w14:paraId="1CD0C0FE" w14:textId="77777777" w:rsidR="00A7703E" w:rsidRPr="00E610A5" w:rsidRDefault="00A7703E" w:rsidP="00C245AC">
            <w:pPr>
              <w:pStyle w:val="TableText"/>
              <w:spacing w:before="30" w:after="30"/>
            </w:pPr>
            <w:r w:rsidRPr="00E610A5">
              <w:t>Amount</w:t>
            </w:r>
          </w:p>
        </w:tc>
        <w:tc>
          <w:tcPr>
            <w:tcW w:w="510" w:type="dxa"/>
            <w:shd w:val="clear" w:color="auto" w:fill="EBEFF4"/>
            <w:vAlign w:val="bottom"/>
          </w:tcPr>
          <w:p w14:paraId="0F88A29F"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07D37925" w14:textId="77777777" w:rsidR="00A7703E" w:rsidRPr="00E610A5" w:rsidRDefault="00A7703E" w:rsidP="00C245AC">
            <w:pPr>
              <w:pStyle w:val="TableText"/>
              <w:spacing w:before="30" w:after="30"/>
              <w:jc w:val="right"/>
            </w:pPr>
          </w:p>
        </w:tc>
        <w:tc>
          <w:tcPr>
            <w:tcW w:w="1010" w:type="dxa"/>
            <w:shd w:val="clear" w:color="auto" w:fill="EBEFF4"/>
            <w:noWrap/>
            <w:vAlign w:val="bottom"/>
          </w:tcPr>
          <w:p w14:paraId="56DB2993" w14:textId="77777777" w:rsidR="00A7703E" w:rsidRPr="00E610A5" w:rsidRDefault="00A7703E" w:rsidP="00C245AC">
            <w:pPr>
              <w:pStyle w:val="TableText"/>
              <w:spacing w:before="30" w:after="30"/>
              <w:jc w:val="right"/>
            </w:pPr>
          </w:p>
        </w:tc>
        <w:tc>
          <w:tcPr>
            <w:tcW w:w="983" w:type="dxa"/>
            <w:shd w:val="clear" w:color="auto" w:fill="EBEFF4"/>
            <w:noWrap/>
            <w:vAlign w:val="bottom"/>
          </w:tcPr>
          <w:p w14:paraId="30D6E1E4" w14:textId="77777777" w:rsidR="00A7703E" w:rsidRPr="00E610A5" w:rsidRDefault="00A7703E" w:rsidP="00C245AC">
            <w:pPr>
              <w:pStyle w:val="TableText"/>
              <w:spacing w:before="30" w:after="30"/>
              <w:jc w:val="right"/>
            </w:pPr>
          </w:p>
        </w:tc>
        <w:tc>
          <w:tcPr>
            <w:tcW w:w="970" w:type="dxa"/>
            <w:shd w:val="clear" w:color="auto" w:fill="EBEFF4"/>
            <w:noWrap/>
            <w:vAlign w:val="bottom"/>
          </w:tcPr>
          <w:p w14:paraId="3EA4BA79" w14:textId="77777777" w:rsidR="00A7703E" w:rsidRPr="00E610A5" w:rsidRDefault="00A7703E" w:rsidP="00C245AC">
            <w:pPr>
              <w:pStyle w:val="TableText"/>
              <w:spacing w:before="30" w:after="30"/>
              <w:jc w:val="right"/>
            </w:pPr>
          </w:p>
        </w:tc>
        <w:tc>
          <w:tcPr>
            <w:tcW w:w="970" w:type="dxa"/>
            <w:shd w:val="clear" w:color="auto" w:fill="EBEFF4"/>
            <w:noWrap/>
            <w:vAlign w:val="bottom"/>
          </w:tcPr>
          <w:p w14:paraId="50929B35" w14:textId="77777777" w:rsidR="00A7703E" w:rsidRPr="00E610A5" w:rsidRDefault="00A7703E" w:rsidP="00C245AC">
            <w:pPr>
              <w:pStyle w:val="TableText"/>
              <w:spacing w:before="30" w:after="30"/>
              <w:jc w:val="right"/>
            </w:pPr>
          </w:p>
        </w:tc>
        <w:tc>
          <w:tcPr>
            <w:tcW w:w="970" w:type="dxa"/>
            <w:shd w:val="clear" w:color="auto" w:fill="EBEFF4"/>
            <w:noWrap/>
            <w:vAlign w:val="bottom"/>
          </w:tcPr>
          <w:p w14:paraId="235925A2" w14:textId="77777777" w:rsidR="00A7703E" w:rsidRPr="00E610A5" w:rsidRDefault="00A7703E" w:rsidP="00C245AC">
            <w:pPr>
              <w:pStyle w:val="TableText"/>
              <w:spacing w:before="30" w:after="30"/>
              <w:jc w:val="right"/>
            </w:pPr>
          </w:p>
        </w:tc>
        <w:tc>
          <w:tcPr>
            <w:tcW w:w="1013" w:type="dxa"/>
            <w:shd w:val="clear" w:color="auto" w:fill="EBEFF4"/>
            <w:noWrap/>
            <w:vAlign w:val="bottom"/>
          </w:tcPr>
          <w:p w14:paraId="2E05887A" w14:textId="77777777" w:rsidR="00A7703E" w:rsidRPr="00E610A5" w:rsidRDefault="00A7703E" w:rsidP="00C245AC">
            <w:pPr>
              <w:pStyle w:val="TableText"/>
              <w:spacing w:before="30" w:after="30"/>
              <w:jc w:val="right"/>
            </w:pPr>
          </w:p>
        </w:tc>
        <w:tc>
          <w:tcPr>
            <w:tcW w:w="986" w:type="dxa"/>
            <w:shd w:val="clear" w:color="auto" w:fill="EBEFF4"/>
            <w:noWrap/>
            <w:vAlign w:val="bottom"/>
          </w:tcPr>
          <w:p w14:paraId="255174E2" w14:textId="77777777" w:rsidR="00A7703E" w:rsidRPr="00E610A5" w:rsidRDefault="00A7703E" w:rsidP="00C245AC">
            <w:pPr>
              <w:pStyle w:val="TableText"/>
              <w:spacing w:before="30" w:after="30"/>
              <w:jc w:val="right"/>
            </w:pPr>
          </w:p>
        </w:tc>
        <w:tc>
          <w:tcPr>
            <w:tcW w:w="970" w:type="dxa"/>
            <w:shd w:val="clear" w:color="auto" w:fill="EBEFF4"/>
            <w:noWrap/>
            <w:vAlign w:val="bottom"/>
          </w:tcPr>
          <w:p w14:paraId="40FDBD4C" w14:textId="77777777" w:rsidR="00A7703E" w:rsidRPr="00E610A5" w:rsidRDefault="00A7703E" w:rsidP="00C245AC">
            <w:pPr>
              <w:pStyle w:val="TableText"/>
              <w:spacing w:before="30" w:after="30"/>
              <w:jc w:val="right"/>
            </w:pPr>
          </w:p>
        </w:tc>
        <w:tc>
          <w:tcPr>
            <w:tcW w:w="985" w:type="dxa"/>
            <w:shd w:val="clear" w:color="auto" w:fill="EBEFF4"/>
            <w:noWrap/>
            <w:vAlign w:val="bottom"/>
          </w:tcPr>
          <w:p w14:paraId="6153D31D" w14:textId="77777777" w:rsidR="00A7703E" w:rsidRPr="00E610A5" w:rsidRDefault="00A7703E" w:rsidP="00C245AC">
            <w:pPr>
              <w:pStyle w:val="TableText"/>
              <w:spacing w:before="30" w:after="30"/>
              <w:jc w:val="right"/>
            </w:pPr>
          </w:p>
        </w:tc>
      </w:tr>
      <w:tr w:rsidR="00A7703E" w:rsidRPr="00E610A5" w14:paraId="2A52D6F7" w14:textId="77777777" w:rsidTr="002C6F2D">
        <w:tc>
          <w:tcPr>
            <w:tcW w:w="3402" w:type="dxa"/>
            <w:shd w:val="clear" w:color="auto" w:fill="auto"/>
            <w:noWrap/>
            <w:vAlign w:val="bottom"/>
          </w:tcPr>
          <w:p w14:paraId="3DADAC60" w14:textId="77777777" w:rsidR="00A7703E" w:rsidRPr="00E610A5" w:rsidRDefault="00A7703E" w:rsidP="00C245AC">
            <w:pPr>
              <w:pStyle w:val="TableText"/>
              <w:spacing w:before="30" w:after="20"/>
            </w:pPr>
            <w:r w:rsidRPr="00E610A5">
              <w:t>Filled into new manufactured products</w:t>
            </w:r>
          </w:p>
        </w:tc>
        <w:tc>
          <w:tcPr>
            <w:tcW w:w="510" w:type="dxa"/>
            <w:shd w:val="clear" w:color="auto" w:fill="auto"/>
            <w:vAlign w:val="bottom"/>
          </w:tcPr>
          <w:p w14:paraId="4ABABF88"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7952AA61"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735F539B"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2B1751A1"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38A34BC1"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6B9E02C7"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27DD7A11"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76A095B2"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099BBE5C"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36E28A17"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2BD876D0" w14:textId="77777777" w:rsidR="00A7703E" w:rsidRPr="00E610A5" w:rsidRDefault="00A7703E" w:rsidP="00C245AC">
            <w:pPr>
              <w:pStyle w:val="TableText"/>
              <w:spacing w:before="30" w:after="20"/>
              <w:jc w:val="right"/>
            </w:pPr>
            <w:r w:rsidRPr="00E610A5">
              <w:t>NO</w:t>
            </w:r>
          </w:p>
        </w:tc>
      </w:tr>
      <w:tr w:rsidR="00A7703E" w:rsidRPr="00E610A5" w14:paraId="51A805AD" w14:textId="77777777" w:rsidTr="002C6F2D">
        <w:tc>
          <w:tcPr>
            <w:tcW w:w="3402" w:type="dxa"/>
            <w:shd w:val="clear" w:color="auto" w:fill="auto"/>
            <w:noWrap/>
            <w:vAlign w:val="bottom"/>
          </w:tcPr>
          <w:p w14:paraId="470D8D8F" w14:textId="77777777" w:rsidR="00A7703E" w:rsidRPr="00E610A5" w:rsidRDefault="00A7703E" w:rsidP="00C245AC">
            <w:pPr>
              <w:pStyle w:val="TableText1"/>
              <w:spacing w:after="20"/>
            </w:pPr>
            <w:r w:rsidRPr="00E610A5">
              <w:t>In operating systems (average annual stocks)</w:t>
            </w:r>
          </w:p>
        </w:tc>
        <w:tc>
          <w:tcPr>
            <w:tcW w:w="510" w:type="dxa"/>
            <w:shd w:val="clear" w:color="auto" w:fill="auto"/>
            <w:vAlign w:val="bottom"/>
          </w:tcPr>
          <w:p w14:paraId="6DFC79E4"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09DD22F5"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0392BFB0"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2FD07CA2"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6C4A2771"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3D81D06"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4DE5C80"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218F74F1"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1785FE3F"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0A776F50"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22F5FAEC" w14:textId="77777777" w:rsidR="00A7703E" w:rsidRPr="00E610A5" w:rsidRDefault="00A7703E" w:rsidP="00C245AC">
            <w:pPr>
              <w:pStyle w:val="TableText"/>
              <w:spacing w:before="30" w:after="20"/>
              <w:jc w:val="right"/>
            </w:pPr>
            <w:r w:rsidRPr="00E610A5">
              <w:t>NO</w:t>
            </w:r>
          </w:p>
        </w:tc>
      </w:tr>
      <w:tr w:rsidR="00A7703E" w:rsidRPr="00E610A5" w14:paraId="0BA34DE8" w14:textId="77777777" w:rsidTr="002C6F2D">
        <w:tc>
          <w:tcPr>
            <w:tcW w:w="3402" w:type="dxa"/>
            <w:shd w:val="clear" w:color="auto" w:fill="auto"/>
            <w:noWrap/>
            <w:vAlign w:val="bottom"/>
          </w:tcPr>
          <w:p w14:paraId="35EEA4CD" w14:textId="77777777" w:rsidR="00A7703E" w:rsidRPr="00E610A5" w:rsidRDefault="00A7703E" w:rsidP="00C245AC">
            <w:pPr>
              <w:pStyle w:val="TableText1"/>
              <w:spacing w:after="20"/>
            </w:pPr>
            <w:r w:rsidRPr="00E610A5">
              <w:t>Remaining in products at decommissioning</w:t>
            </w:r>
          </w:p>
        </w:tc>
        <w:tc>
          <w:tcPr>
            <w:tcW w:w="510" w:type="dxa"/>
            <w:shd w:val="clear" w:color="auto" w:fill="auto"/>
            <w:vAlign w:val="bottom"/>
          </w:tcPr>
          <w:p w14:paraId="1F3515FB"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5298F8ED"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51928585"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7D192EF5"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A2B5F92"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CFE3389"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3F0C0442"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4B0C2A9F"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2CCBFD04"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28B64178"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72FA6937" w14:textId="77777777" w:rsidR="00A7703E" w:rsidRPr="00E610A5" w:rsidRDefault="00A7703E" w:rsidP="00C245AC">
            <w:pPr>
              <w:pStyle w:val="TableText"/>
              <w:spacing w:before="30" w:after="20"/>
              <w:jc w:val="right"/>
            </w:pPr>
            <w:r w:rsidRPr="00E610A5">
              <w:t>NO</w:t>
            </w:r>
          </w:p>
        </w:tc>
      </w:tr>
      <w:tr w:rsidR="00A7703E" w:rsidRPr="00E610A5" w14:paraId="2ACB483D" w14:textId="77777777" w:rsidTr="002C6F2D">
        <w:tc>
          <w:tcPr>
            <w:tcW w:w="3402" w:type="dxa"/>
            <w:shd w:val="clear" w:color="auto" w:fill="auto"/>
            <w:noWrap/>
            <w:vAlign w:val="bottom"/>
          </w:tcPr>
          <w:p w14:paraId="12F0788D" w14:textId="77777777" w:rsidR="00A7703E" w:rsidRPr="00E610A5" w:rsidRDefault="00A7703E" w:rsidP="00C245AC">
            <w:pPr>
              <w:pStyle w:val="TableText"/>
              <w:spacing w:before="30" w:after="20"/>
            </w:pPr>
            <w:r w:rsidRPr="00E610A5">
              <w:t>Emissions</w:t>
            </w:r>
          </w:p>
        </w:tc>
        <w:tc>
          <w:tcPr>
            <w:tcW w:w="510" w:type="dxa"/>
            <w:shd w:val="clear" w:color="auto" w:fill="auto"/>
            <w:vAlign w:val="bottom"/>
          </w:tcPr>
          <w:p w14:paraId="2E4D86B3"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6F3553D2"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6BDD9479"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2E95E975"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829FEF3"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0E269B21"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A19F536"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50E1099C"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643A7C36"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32BC1BF4"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75892E8A" w14:textId="77777777" w:rsidR="00A7703E" w:rsidRPr="00E610A5" w:rsidRDefault="00A7703E" w:rsidP="00C245AC">
            <w:pPr>
              <w:pStyle w:val="TableText"/>
              <w:spacing w:before="30" w:after="20"/>
              <w:jc w:val="right"/>
            </w:pPr>
            <w:r w:rsidRPr="00E610A5">
              <w:t>NO</w:t>
            </w:r>
          </w:p>
        </w:tc>
      </w:tr>
      <w:tr w:rsidR="00A7703E" w:rsidRPr="00E610A5" w14:paraId="296AF7C2" w14:textId="77777777" w:rsidTr="002C6F2D">
        <w:tc>
          <w:tcPr>
            <w:tcW w:w="3402" w:type="dxa"/>
            <w:shd w:val="clear" w:color="auto" w:fill="auto"/>
            <w:noWrap/>
            <w:vAlign w:val="bottom"/>
          </w:tcPr>
          <w:p w14:paraId="539F1969" w14:textId="77777777" w:rsidR="00A7703E" w:rsidRPr="00E610A5" w:rsidRDefault="00A7703E" w:rsidP="00C245AC">
            <w:pPr>
              <w:pStyle w:val="TableText1"/>
              <w:spacing w:after="20"/>
            </w:pPr>
            <w:r w:rsidRPr="00E610A5">
              <w:t>From manufacturing</w:t>
            </w:r>
          </w:p>
        </w:tc>
        <w:tc>
          <w:tcPr>
            <w:tcW w:w="510" w:type="dxa"/>
            <w:shd w:val="clear" w:color="auto" w:fill="auto"/>
            <w:vAlign w:val="bottom"/>
          </w:tcPr>
          <w:p w14:paraId="199EB567"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78A1E53D"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75E45788"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53FEFEB5"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87E3ACB"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1DA2842B"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EB53A5D"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098CEC56"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7E535E1B"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5F4E1ADB"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526936DF" w14:textId="77777777" w:rsidR="00A7703E" w:rsidRPr="00E610A5" w:rsidRDefault="00A7703E" w:rsidP="00C245AC">
            <w:pPr>
              <w:pStyle w:val="TableText"/>
              <w:spacing w:before="30" w:after="20"/>
              <w:jc w:val="right"/>
            </w:pPr>
            <w:r w:rsidRPr="00E610A5">
              <w:t>NO</w:t>
            </w:r>
          </w:p>
        </w:tc>
      </w:tr>
      <w:tr w:rsidR="00A7703E" w:rsidRPr="00E610A5" w14:paraId="01799F48" w14:textId="77777777" w:rsidTr="002C6F2D">
        <w:tc>
          <w:tcPr>
            <w:tcW w:w="3402" w:type="dxa"/>
            <w:shd w:val="clear" w:color="auto" w:fill="auto"/>
            <w:noWrap/>
            <w:vAlign w:val="bottom"/>
          </w:tcPr>
          <w:p w14:paraId="07AF92CA" w14:textId="77777777" w:rsidR="00A7703E" w:rsidRPr="00E610A5" w:rsidRDefault="00A7703E" w:rsidP="00C245AC">
            <w:pPr>
              <w:pStyle w:val="TableText1"/>
              <w:spacing w:after="20"/>
            </w:pPr>
            <w:r w:rsidRPr="00E610A5">
              <w:t>From stocks</w:t>
            </w:r>
          </w:p>
        </w:tc>
        <w:tc>
          <w:tcPr>
            <w:tcW w:w="510" w:type="dxa"/>
            <w:shd w:val="clear" w:color="auto" w:fill="auto"/>
            <w:vAlign w:val="bottom"/>
          </w:tcPr>
          <w:p w14:paraId="759F0388"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7057626D"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6367F0B3"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2589DBAB"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34BD0464"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525E3EED"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04A0F8B2"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2E717C0A"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52B04806"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FC7F774"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456CFED9" w14:textId="77777777" w:rsidR="00A7703E" w:rsidRPr="00E610A5" w:rsidRDefault="00A7703E" w:rsidP="00C245AC">
            <w:pPr>
              <w:pStyle w:val="TableText"/>
              <w:spacing w:before="30" w:after="20"/>
              <w:jc w:val="right"/>
            </w:pPr>
            <w:r w:rsidRPr="00E610A5">
              <w:t>NO</w:t>
            </w:r>
          </w:p>
        </w:tc>
      </w:tr>
      <w:tr w:rsidR="00A7703E" w:rsidRPr="00E610A5" w14:paraId="385AD8D4" w14:textId="77777777" w:rsidTr="002C6F2D">
        <w:tc>
          <w:tcPr>
            <w:tcW w:w="3402" w:type="dxa"/>
            <w:shd w:val="clear" w:color="auto" w:fill="auto"/>
            <w:noWrap/>
            <w:vAlign w:val="bottom"/>
          </w:tcPr>
          <w:p w14:paraId="31E03578" w14:textId="77777777" w:rsidR="00A7703E" w:rsidRPr="00E610A5" w:rsidRDefault="00A7703E" w:rsidP="00C245AC">
            <w:pPr>
              <w:pStyle w:val="TableText1"/>
              <w:spacing w:after="20"/>
            </w:pPr>
            <w:r w:rsidRPr="00E610A5">
              <w:t>From disposal</w:t>
            </w:r>
          </w:p>
        </w:tc>
        <w:tc>
          <w:tcPr>
            <w:tcW w:w="510" w:type="dxa"/>
            <w:shd w:val="clear" w:color="auto" w:fill="auto"/>
            <w:vAlign w:val="bottom"/>
          </w:tcPr>
          <w:p w14:paraId="01700BCC" w14:textId="77777777" w:rsidR="00A7703E" w:rsidRPr="00E610A5" w:rsidRDefault="00A7703E" w:rsidP="00C245AC">
            <w:pPr>
              <w:pStyle w:val="TableText"/>
              <w:spacing w:before="30" w:after="20"/>
              <w:jc w:val="right"/>
            </w:pPr>
            <w:r w:rsidRPr="00E610A5">
              <w:t>t</w:t>
            </w:r>
          </w:p>
        </w:tc>
        <w:tc>
          <w:tcPr>
            <w:tcW w:w="1304" w:type="dxa"/>
            <w:shd w:val="clear" w:color="auto" w:fill="auto"/>
            <w:noWrap/>
            <w:vAlign w:val="bottom"/>
          </w:tcPr>
          <w:p w14:paraId="42814FDD"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75E19CB3"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6B4570B1"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62012545"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60FFA25A"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A04522D"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22D16F60"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57AA8659"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3F0E151"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0B00CA3A" w14:textId="77777777" w:rsidR="00A7703E" w:rsidRPr="00E610A5" w:rsidRDefault="00A7703E" w:rsidP="00C245AC">
            <w:pPr>
              <w:pStyle w:val="TableText"/>
              <w:spacing w:before="30" w:after="20"/>
              <w:jc w:val="right"/>
            </w:pPr>
            <w:r w:rsidRPr="00E610A5">
              <w:t>NO</w:t>
            </w:r>
          </w:p>
        </w:tc>
      </w:tr>
      <w:tr w:rsidR="00A7703E" w:rsidRPr="00E610A5" w14:paraId="5EF63A9B" w14:textId="77777777" w:rsidTr="002C6F2D">
        <w:tc>
          <w:tcPr>
            <w:tcW w:w="3402" w:type="dxa"/>
            <w:tcBorders>
              <w:bottom w:val="single" w:sz="4" w:space="0" w:color="365F91"/>
            </w:tcBorders>
            <w:shd w:val="clear" w:color="auto" w:fill="auto"/>
            <w:noWrap/>
            <w:vAlign w:val="bottom"/>
          </w:tcPr>
          <w:p w14:paraId="103D1AFB" w14:textId="77777777" w:rsidR="00A7703E" w:rsidRPr="00E610A5" w:rsidRDefault="00A7703E" w:rsidP="00C245AC">
            <w:pPr>
              <w:pStyle w:val="TableText1"/>
              <w:spacing w:after="20"/>
            </w:pPr>
            <w:r w:rsidRPr="00E610A5">
              <w:t>Recovery</w:t>
            </w:r>
          </w:p>
        </w:tc>
        <w:tc>
          <w:tcPr>
            <w:tcW w:w="510" w:type="dxa"/>
            <w:tcBorders>
              <w:bottom w:val="single" w:sz="4" w:space="0" w:color="365F91"/>
            </w:tcBorders>
            <w:shd w:val="clear" w:color="auto" w:fill="auto"/>
            <w:vAlign w:val="bottom"/>
          </w:tcPr>
          <w:p w14:paraId="1340BA1F" w14:textId="77777777" w:rsidR="00A7703E" w:rsidRPr="00E610A5" w:rsidRDefault="00A7703E" w:rsidP="00C245AC">
            <w:pPr>
              <w:pStyle w:val="TableText"/>
              <w:spacing w:before="30" w:after="20"/>
              <w:jc w:val="right"/>
            </w:pPr>
            <w:r w:rsidRPr="00E610A5">
              <w:t>t</w:t>
            </w:r>
          </w:p>
        </w:tc>
        <w:tc>
          <w:tcPr>
            <w:tcW w:w="1304" w:type="dxa"/>
            <w:tcBorders>
              <w:bottom w:val="single" w:sz="4" w:space="0" w:color="365F91"/>
            </w:tcBorders>
            <w:shd w:val="clear" w:color="auto" w:fill="auto"/>
            <w:noWrap/>
            <w:vAlign w:val="bottom"/>
          </w:tcPr>
          <w:p w14:paraId="3530EDCF" w14:textId="77777777" w:rsidR="00A7703E" w:rsidRPr="00E610A5" w:rsidRDefault="00A7703E" w:rsidP="00C245AC">
            <w:pPr>
              <w:pStyle w:val="TableText"/>
              <w:spacing w:before="30" w:after="20"/>
              <w:jc w:val="right"/>
            </w:pPr>
            <w:r w:rsidRPr="00E610A5">
              <w:t>NO</w:t>
            </w:r>
          </w:p>
        </w:tc>
        <w:tc>
          <w:tcPr>
            <w:tcW w:w="1010" w:type="dxa"/>
            <w:tcBorders>
              <w:bottom w:val="single" w:sz="4" w:space="0" w:color="365F91"/>
            </w:tcBorders>
            <w:shd w:val="clear" w:color="auto" w:fill="auto"/>
            <w:noWrap/>
            <w:vAlign w:val="bottom"/>
          </w:tcPr>
          <w:p w14:paraId="31200108" w14:textId="77777777" w:rsidR="00A7703E" w:rsidRPr="00E610A5" w:rsidRDefault="00A7703E" w:rsidP="00C245AC">
            <w:pPr>
              <w:pStyle w:val="TableText"/>
              <w:spacing w:before="30" w:after="20"/>
              <w:jc w:val="right"/>
            </w:pPr>
            <w:r w:rsidRPr="00E610A5">
              <w:t>NO</w:t>
            </w:r>
          </w:p>
        </w:tc>
        <w:tc>
          <w:tcPr>
            <w:tcW w:w="983" w:type="dxa"/>
            <w:tcBorders>
              <w:bottom w:val="single" w:sz="4" w:space="0" w:color="365F91"/>
            </w:tcBorders>
            <w:shd w:val="clear" w:color="auto" w:fill="auto"/>
            <w:noWrap/>
            <w:vAlign w:val="bottom"/>
          </w:tcPr>
          <w:p w14:paraId="33D459C9" w14:textId="77777777" w:rsidR="00A7703E" w:rsidRPr="00E610A5" w:rsidRDefault="00A7703E" w:rsidP="00C245AC">
            <w:pPr>
              <w:pStyle w:val="TableText"/>
              <w:spacing w:before="30" w:after="20"/>
              <w:jc w:val="right"/>
            </w:pPr>
            <w:r w:rsidRPr="00E610A5">
              <w:t>NO</w:t>
            </w:r>
          </w:p>
        </w:tc>
        <w:tc>
          <w:tcPr>
            <w:tcW w:w="970" w:type="dxa"/>
            <w:tcBorders>
              <w:bottom w:val="single" w:sz="4" w:space="0" w:color="365F91"/>
            </w:tcBorders>
            <w:shd w:val="clear" w:color="auto" w:fill="auto"/>
            <w:noWrap/>
            <w:vAlign w:val="bottom"/>
          </w:tcPr>
          <w:p w14:paraId="7485519A" w14:textId="77777777" w:rsidR="00A7703E" w:rsidRPr="00E610A5" w:rsidRDefault="00A7703E" w:rsidP="00C245AC">
            <w:pPr>
              <w:pStyle w:val="TableText"/>
              <w:spacing w:before="30" w:after="20"/>
              <w:jc w:val="right"/>
            </w:pPr>
            <w:r w:rsidRPr="00E610A5">
              <w:t>NO</w:t>
            </w:r>
          </w:p>
        </w:tc>
        <w:tc>
          <w:tcPr>
            <w:tcW w:w="970" w:type="dxa"/>
            <w:tcBorders>
              <w:bottom w:val="single" w:sz="4" w:space="0" w:color="365F91"/>
            </w:tcBorders>
            <w:shd w:val="clear" w:color="auto" w:fill="auto"/>
            <w:noWrap/>
            <w:vAlign w:val="bottom"/>
          </w:tcPr>
          <w:p w14:paraId="39987C21" w14:textId="77777777" w:rsidR="00A7703E" w:rsidRPr="00E610A5" w:rsidRDefault="00A7703E" w:rsidP="00C245AC">
            <w:pPr>
              <w:pStyle w:val="TableText"/>
              <w:spacing w:before="30" w:after="20"/>
              <w:jc w:val="right"/>
            </w:pPr>
            <w:r w:rsidRPr="00E610A5">
              <w:t>NO</w:t>
            </w:r>
          </w:p>
        </w:tc>
        <w:tc>
          <w:tcPr>
            <w:tcW w:w="970" w:type="dxa"/>
            <w:tcBorders>
              <w:bottom w:val="single" w:sz="4" w:space="0" w:color="365F91"/>
            </w:tcBorders>
            <w:shd w:val="clear" w:color="auto" w:fill="auto"/>
            <w:noWrap/>
            <w:vAlign w:val="bottom"/>
          </w:tcPr>
          <w:p w14:paraId="29DEC925" w14:textId="77777777" w:rsidR="00A7703E" w:rsidRPr="00E610A5" w:rsidRDefault="00A7703E" w:rsidP="00C245AC">
            <w:pPr>
              <w:pStyle w:val="TableText"/>
              <w:spacing w:before="30" w:after="20"/>
              <w:jc w:val="right"/>
            </w:pPr>
            <w:r w:rsidRPr="00E610A5">
              <w:t>NO</w:t>
            </w:r>
          </w:p>
        </w:tc>
        <w:tc>
          <w:tcPr>
            <w:tcW w:w="1013" w:type="dxa"/>
            <w:tcBorders>
              <w:bottom w:val="single" w:sz="4" w:space="0" w:color="365F91"/>
            </w:tcBorders>
            <w:shd w:val="clear" w:color="auto" w:fill="auto"/>
            <w:noWrap/>
            <w:vAlign w:val="bottom"/>
          </w:tcPr>
          <w:p w14:paraId="62D74B09" w14:textId="77777777" w:rsidR="00A7703E" w:rsidRPr="00E610A5" w:rsidRDefault="00A7703E" w:rsidP="00C245AC">
            <w:pPr>
              <w:pStyle w:val="TableText"/>
              <w:spacing w:before="30" w:after="20"/>
              <w:jc w:val="right"/>
            </w:pPr>
            <w:r w:rsidRPr="00E610A5">
              <w:t>NO</w:t>
            </w:r>
          </w:p>
        </w:tc>
        <w:tc>
          <w:tcPr>
            <w:tcW w:w="986" w:type="dxa"/>
            <w:tcBorders>
              <w:bottom w:val="single" w:sz="4" w:space="0" w:color="365F91"/>
            </w:tcBorders>
            <w:shd w:val="clear" w:color="auto" w:fill="auto"/>
            <w:noWrap/>
            <w:vAlign w:val="bottom"/>
          </w:tcPr>
          <w:p w14:paraId="786673C1" w14:textId="77777777" w:rsidR="00A7703E" w:rsidRPr="00E610A5" w:rsidRDefault="00A7703E" w:rsidP="00C245AC">
            <w:pPr>
              <w:pStyle w:val="TableText"/>
              <w:spacing w:before="30" w:after="20"/>
              <w:jc w:val="right"/>
            </w:pPr>
            <w:r w:rsidRPr="00E610A5">
              <w:t>NO</w:t>
            </w:r>
          </w:p>
        </w:tc>
        <w:tc>
          <w:tcPr>
            <w:tcW w:w="970" w:type="dxa"/>
            <w:tcBorders>
              <w:bottom w:val="single" w:sz="4" w:space="0" w:color="365F91"/>
            </w:tcBorders>
            <w:shd w:val="clear" w:color="auto" w:fill="auto"/>
            <w:noWrap/>
            <w:vAlign w:val="bottom"/>
          </w:tcPr>
          <w:p w14:paraId="0D73AB01" w14:textId="77777777" w:rsidR="00A7703E" w:rsidRPr="00E610A5" w:rsidRDefault="00A7703E" w:rsidP="00C245AC">
            <w:pPr>
              <w:pStyle w:val="TableText"/>
              <w:spacing w:before="30" w:after="20"/>
              <w:jc w:val="right"/>
            </w:pPr>
            <w:r w:rsidRPr="00E610A5">
              <w:t>NO</w:t>
            </w:r>
          </w:p>
        </w:tc>
        <w:tc>
          <w:tcPr>
            <w:tcW w:w="985" w:type="dxa"/>
            <w:tcBorders>
              <w:bottom w:val="single" w:sz="4" w:space="0" w:color="365F91"/>
            </w:tcBorders>
            <w:shd w:val="clear" w:color="auto" w:fill="auto"/>
            <w:noWrap/>
            <w:vAlign w:val="bottom"/>
          </w:tcPr>
          <w:p w14:paraId="2973EA74" w14:textId="77777777" w:rsidR="00A7703E" w:rsidRPr="00E610A5" w:rsidRDefault="00A7703E" w:rsidP="00C245AC">
            <w:pPr>
              <w:pStyle w:val="TableText"/>
              <w:spacing w:before="30" w:after="20"/>
              <w:jc w:val="right"/>
            </w:pPr>
            <w:r w:rsidRPr="00E610A5">
              <w:t>NO</w:t>
            </w:r>
          </w:p>
        </w:tc>
      </w:tr>
      <w:tr w:rsidR="00A7703E" w:rsidRPr="00E610A5" w14:paraId="1C1AAC65" w14:textId="77777777" w:rsidTr="002C6F2D">
        <w:tc>
          <w:tcPr>
            <w:tcW w:w="3402" w:type="dxa"/>
            <w:shd w:val="clear" w:color="auto" w:fill="EBEFF4"/>
            <w:noWrap/>
            <w:vAlign w:val="bottom"/>
          </w:tcPr>
          <w:p w14:paraId="27333DAD" w14:textId="77777777" w:rsidR="00A7703E" w:rsidRPr="00E610A5" w:rsidRDefault="00A7703E" w:rsidP="00C245AC">
            <w:pPr>
              <w:pStyle w:val="TableText"/>
              <w:spacing w:before="30" w:after="20"/>
            </w:pPr>
            <w:r w:rsidRPr="00E610A5">
              <w:t>Implied Emission Factor</w:t>
            </w:r>
          </w:p>
        </w:tc>
        <w:tc>
          <w:tcPr>
            <w:tcW w:w="510" w:type="dxa"/>
            <w:shd w:val="clear" w:color="auto" w:fill="EBEFF4"/>
            <w:vAlign w:val="bottom"/>
          </w:tcPr>
          <w:p w14:paraId="73D1E8DE" w14:textId="77777777" w:rsidR="00A7703E" w:rsidRPr="00E610A5" w:rsidRDefault="00A7703E" w:rsidP="00C245AC">
            <w:pPr>
              <w:pStyle w:val="TableText"/>
              <w:spacing w:before="30" w:after="20"/>
              <w:jc w:val="right"/>
            </w:pPr>
          </w:p>
        </w:tc>
        <w:tc>
          <w:tcPr>
            <w:tcW w:w="1304" w:type="dxa"/>
            <w:shd w:val="clear" w:color="auto" w:fill="EBEFF4"/>
            <w:noWrap/>
            <w:vAlign w:val="bottom"/>
          </w:tcPr>
          <w:p w14:paraId="56DF7060" w14:textId="77777777" w:rsidR="00A7703E" w:rsidRPr="00E610A5" w:rsidRDefault="00A7703E" w:rsidP="00C245AC">
            <w:pPr>
              <w:pStyle w:val="TableText"/>
              <w:spacing w:before="30" w:after="20"/>
              <w:jc w:val="right"/>
            </w:pPr>
          </w:p>
        </w:tc>
        <w:tc>
          <w:tcPr>
            <w:tcW w:w="1010" w:type="dxa"/>
            <w:shd w:val="clear" w:color="auto" w:fill="EBEFF4"/>
            <w:noWrap/>
            <w:vAlign w:val="bottom"/>
          </w:tcPr>
          <w:p w14:paraId="54E70A16" w14:textId="77777777" w:rsidR="00A7703E" w:rsidRPr="00E610A5" w:rsidRDefault="00A7703E" w:rsidP="00C245AC">
            <w:pPr>
              <w:pStyle w:val="TableText"/>
              <w:spacing w:before="30" w:after="20"/>
              <w:jc w:val="right"/>
            </w:pPr>
          </w:p>
        </w:tc>
        <w:tc>
          <w:tcPr>
            <w:tcW w:w="983" w:type="dxa"/>
            <w:shd w:val="clear" w:color="auto" w:fill="EBEFF4"/>
            <w:noWrap/>
            <w:vAlign w:val="bottom"/>
          </w:tcPr>
          <w:p w14:paraId="3E7AC775"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0742A8B3"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234EA2A9"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1AC2F9C0" w14:textId="77777777" w:rsidR="00A7703E" w:rsidRPr="00E610A5" w:rsidRDefault="00A7703E" w:rsidP="00C245AC">
            <w:pPr>
              <w:pStyle w:val="TableText"/>
              <w:spacing w:before="30" w:after="20"/>
              <w:jc w:val="right"/>
            </w:pPr>
          </w:p>
        </w:tc>
        <w:tc>
          <w:tcPr>
            <w:tcW w:w="1013" w:type="dxa"/>
            <w:shd w:val="clear" w:color="auto" w:fill="EBEFF4"/>
            <w:noWrap/>
            <w:vAlign w:val="bottom"/>
          </w:tcPr>
          <w:p w14:paraId="44F3F1BF" w14:textId="77777777" w:rsidR="00A7703E" w:rsidRPr="00E610A5" w:rsidRDefault="00A7703E" w:rsidP="00C245AC">
            <w:pPr>
              <w:pStyle w:val="TableText"/>
              <w:spacing w:before="30" w:after="20"/>
              <w:jc w:val="right"/>
            </w:pPr>
          </w:p>
        </w:tc>
        <w:tc>
          <w:tcPr>
            <w:tcW w:w="986" w:type="dxa"/>
            <w:shd w:val="clear" w:color="auto" w:fill="EBEFF4"/>
            <w:noWrap/>
            <w:vAlign w:val="bottom"/>
          </w:tcPr>
          <w:p w14:paraId="5D8E12AA"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2E6EDB47" w14:textId="77777777" w:rsidR="00A7703E" w:rsidRPr="00E610A5" w:rsidRDefault="00A7703E" w:rsidP="00C245AC">
            <w:pPr>
              <w:pStyle w:val="TableText"/>
              <w:spacing w:before="30" w:after="20"/>
              <w:jc w:val="right"/>
            </w:pPr>
          </w:p>
        </w:tc>
        <w:tc>
          <w:tcPr>
            <w:tcW w:w="985" w:type="dxa"/>
            <w:shd w:val="clear" w:color="auto" w:fill="EBEFF4"/>
            <w:noWrap/>
            <w:vAlign w:val="bottom"/>
          </w:tcPr>
          <w:p w14:paraId="6DDEEC43" w14:textId="77777777" w:rsidR="00A7703E" w:rsidRPr="00E610A5" w:rsidRDefault="00A7703E" w:rsidP="00C245AC">
            <w:pPr>
              <w:pStyle w:val="TableText"/>
              <w:spacing w:before="30" w:after="20"/>
              <w:jc w:val="right"/>
            </w:pPr>
          </w:p>
        </w:tc>
      </w:tr>
      <w:tr w:rsidR="00A7703E" w:rsidRPr="00E610A5" w14:paraId="3B1E4B05" w14:textId="77777777" w:rsidTr="002C6F2D">
        <w:tc>
          <w:tcPr>
            <w:tcW w:w="3402" w:type="dxa"/>
            <w:shd w:val="clear" w:color="auto" w:fill="auto"/>
            <w:vAlign w:val="bottom"/>
          </w:tcPr>
          <w:p w14:paraId="46546174" w14:textId="77777777" w:rsidR="00A7703E" w:rsidRPr="00E610A5" w:rsidRDefault="00A7703E" w:rsidP="00C245AC">
            <w:pPr>
              <w:pStyle w:val="TableText1"/>
              <w:spacing w:after="20"/>
            </w:pPr>
            <w:r w:rsidRPr="00E610A5">
              <w:t>Product manufacturing factor</w:t>
            </w:r>
          </w:p>
        </w:tc>
        <w:tc>
          <w:tcPr>
            <w:tcW w:w="510" w:type="dxa"/>
            <w:shd w:val="clear" w:color="auto" w:fill="auto"/>
            <w:vAlign w:val="bottom"/>
          </w:tcPr>
          <w:p w14:paraId="2E2B72E9"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53E43154"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744557CD"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23465015"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5B7AEBCD"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15B4FDD4"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5B7A6623"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01AD286E"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6AF4C406"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4B10FFA2"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662BD885" w14:textId="77777777" w:rsidR="00A7703E" w:rsidRPr="00E610A5" w:rsidRDefault="00A7703E" w:rsidP="00C245AC">
            <w:pPr>
              <w:pStyle w:val="TableText"/>
              <w:spacing w:before="30" w:after="20"/>
              <w:jc w:val="right"/>
            </w:pPr>
            <w:r w:rsidRPr="00E610A5">
              <w:t>NO</w:t>
            </w:r>
          </w:p>
        </w:tc>
      </w:tr>
      <w:tr w:rsidR="00A7703E" w:rsidRPr="00E610A5" w14:paraId="43616309" w14:textId="77777777" w:rsidTr="002C6F2D">
        <w:tc>
          <w:tcPr>
            <w:tcW w:w="3402" w:type="dxa"/>
            <w:shd w:val="clear" w:color="auto" w:fill="auto"/>
            <w:noWrap/>
            <w:vAlign w:val="bottom"/>
          </w:tcPr>
          <w:p w14:paraId="1430DD74" w14:textId="77777777" w:rsidR="00A7703E" w:rsidRPr="00E610A5" w:rsidRDefault="00A7703E" w:rsidP="00C245AC">
            <w:pPr>
              <w:pStyle w:val="TableText1"/>
              <w:spacing w:after="20"/>
            </w:pPr>
            <w:r w:rsidRPr="00E610A5">
              <w:t>Product life factor</w:t>
            </w:r>
          </w:p>
        </w:tc>
        <w:tc>
          <w:tcPr>
            <w:tcW w:w="510" w:type="dxa"/>
            <w:shd w:val="clear" w:color="auto" w:fill="auto"/>
            <w:vAlign w:val="bottom"/>
          </w:tcPr>
          <w:p w14:paraId="31AC6E6D"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3F1529C8"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29F0C3DC"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14969F79"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170A28C"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0918BA8A"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14B90658"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19351904"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250D6707"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0E363058"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4FE9474E" w14:textId="77777777" w:rsidR="00A7703E" w:rsidRPr="00E610A5" w:rsidRDefault="00A7703E" w:rsidP="00C245AC">
            <w:pPr>
              <w:pStyle w:val="TableText"/>
              <w:spacing w:before="30" w:after="20"/>
              <w:jc w:val="right"/>
            </w:pPr>
            <w:r w:rsidRPr="00E610A5">
              <w:t>NO</w:t>
            </w:r>
          </w:p>
        </w:tc>
      </w:tr>
      <w:tr w:rsidR="00A7703E" w:rsidRPr="00E610A5" w14:paraId="3370959C" w14:textId="77777777" w:rsidTr="002C6F2D">
        <w:tc>
          <w:tcPr>
            <w:tcW w:w="3402" w:type="dxa"/>
            <w:shd w:val="clear" w:color="auto" w:fill="auto"/>
            <w:vAlign w:val="bottom"/>
          </w:tcPr>
          <w:p w14:paraId="0A213919" w14:textId="77777777" w:rsidR="00A7703E" w:rsidRPr="00E610A5" w:rsidRDefault="00A7703E" w:rsidP="00C245AC">
            <w:pPr>
              <w:pStyle w:val="TableText1"/>
              <w:spacing w:after="20"/>
            </w:pPr>
            <w:r w:rsidRPr="00E610A5">
              <w:t>Disposal loss factor</w:t>
            </w:r>
          </w:p>
        </w:tc>
        <w:tc>
          <w:tcPr>
            <w:tcW w:w="510" w:type="dxa"/>
            <w:shd w:val="clear" w:color="auto" w:fill="auto"/>
            <w:vAlign w:val="bottom"/>
          </w:tcPr>
          <w:p w14:paraId="37982BFB" w14:textId="77777777" w:rsidR="00A7703E" w:rsidRPr="00E610A5" w:rsidRDefault="00A7703E" w:rsidP="00C245AC">
            <w:pPr>
              <w:pStyle w:val="TableText"/>
              <w:spacing w:before="30" w:after="20"/>
              <w:jc w:val="right"/>
            </w:pPr>
            <w:r w:rsidRPr="00E610A5">
              <w:t>%</w:t>
            </w:r>
          </w:p>
        </w:tc>
        <w:tc>
          <w:tcPr>
            <w:tcW w:w="1304" w:type="dxa"/>
            <w:shd w:val="clear" w:color="auto" w:fill="auto"/>
            <w:noWrap/>
            <w:vAlign w:val="bottom"/>
          </w:tcPr>
          <w:p w14:paraId="63DC02FD" w14:textId="77777777" w:rsidR="00A7703E" w:rsidRPr="00E610A5" w:rsidRDefault="00A7703E" w:rsidP="00C245AC">
            <w:pPr>
              <w:pStyle w:val="TableText"/>
              <w:spacing w:before="30" w:after="20"/>
              <w:jc w:val="right"/>
            </w:pPr>
            <w:r w:rsidRPr="00E610A5">
              <w:t>NO</w:t>
            </w:r>
          </w:p>
        </w:tc>
        <w:tc>
          <w:tcPr>
            <w:tcW w:w="1010" w:type="dxa"/>
            <w:shd w:val="clear" w:color="auto" w:fill="auto"/>
            <w:noWrap/>
            <w:vAlign w:val="bottom"/>
          </w:tcPr>
          <w:p w14:paraId="0A6B96B4" w14:textId="77777777" w:rsidR="00A7703E" w:rsidRPr="00E610A5" w:rsidRDefault="00A7703E" w:rsidP="00C245AC">
            <w:pPr>
              <w:pStyle w:val="TableText"/>
              <w:spacing w:before="30" w:after="20"/>
              <w:jc w:val="right"/>
            </w:pPr>
            <w:r w:rsidRPr="00E610A5">
              <w:t>NO</w:t>
            </w:r>
          </w:p>
        </w:tc>
        <w:tc>
          <w:tcPr>
            <w:tcW w:w="983" w:type="dxa"/>
            <w:shd w:val="clear" w:color="auto" w:fill="auto"/>
            <w:noWrap/>
            <w:vAlign w:val="bottom"/>
          </w:tcPr>
          <w:p w14:paraId="5C81355B"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63E8C636"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740903DE"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18E65E53" w14:textId="77777777" w:rsidR="00A7703E" w:rsidRPr="00E610A5" w:rsidRDefault="00A7703E" w:rsidP="00C245AC">
            <w:pPr>
              <w:pStyle w:val="TableText"/>
              <w:spacing w:before="30" w:after="20"/>
              <w:jc w:val="right"/>
            </w:pPr>
            <w:r w:rsidRPr="00E610A5">
              <w:t>NO</w:t>
            </w:r>
          </w:p>
        </w:tc>
        <w:tc>
          <w:tcPr>
            <w:tcW w:w="1013" w:type="dxa"/>
            <w:shd w:val="clear" w:color="auto" w:fill="auto"/>
            <w:noWrap/>
            <w:vAlign w:val="bottom"/>
          </w:tcPr>
          <w:p w14:paraId="58BD6799" w14:textId="77777777" w:rsidR="00A7703E" w:rsidRPr="00E610A5" w:rsidRDefault="00A7703E" w:rsidP="00C245AC">
            <w:pPr>
              <w:pStyle w:val="TableText"/>
              <w:spacing w:before="30" w:after="20"/>
              <w:jc w:val="right"/>
            </w:pPr>
            <w:r w:rsidRPr="00E610A5">
              <w:t>NO</w:t>
            </w:r>
          </w:p>
        </w:tc>
        <w:tc>
          <w:tcPr>
            <w:tcW w:w="986" w:type="dxa"/>
            <w:shd w:val="clear" w:color="auto" w:fill="auto"/>
            <w:noWrap/>
            <w:vAlign w:val="bottom"/>
          </w:tcPr>
          <w:p w14:paraId="753C436D" w14:textId="77777777" w:rsidR="00A7703E" w:rsidRPr="00E610A5" w:rsidRDefault="00A7703E" w:rsidP="00C245AC">
            <w:pPr>
              <w:pStyle w:val="TableText"/>
              <w:spacing w:before="30" w:after="20"/>
              <w:jc w:val="right"/>
            </w:pPr>
            <w:r w:rsidRPr="00E610A5">
              <w:t>NO</w:t>
            </w:r>
          </w:p>
        </w:tc>
        <w:tc>
          <w:tcPr>
            <w:tcW w:w="970" w:type="dxa"/>
            <w:shd w:val="clear" w:color="auto" w:fill="auto"/>
            <w:noWrap/>
            <w:vAlign w:val="bottom"/>
          </w:tcPr>
          <w:p w14:paraId="23F3AD8D" w14:textId="77777777" w:rsidR="00A7703E" w:rsidRPr="00E610A5" w:rsidRDefault="00A7703E" w:rsidP="00C245AC">
            <w:pPr>
              <w:pStyle w:val="TableText"/>
              <w:spacing w:before="30" w:after="20"/>
              <w:jc w:val="right"/>
            </w:pPr>
            <w:r w:rsidRPr="00E610A5">
              <w:t>NO</w:t>
            </w:r>
          </w:p>
        </w:tc>
        <w:tc>
          <w:tcPr>
            <w:tcW w:w="985" w:type="dxa"/>
            <w:shd w:val="clear" w:color="auto" w:fill="auto"/>
            <w:noWrap/>
            <w:vAlign w:val="bottom"/>
          </w:tcPr>
          <w:p w14:paraId="5655C4ED" w14:textId="77777777" w:rsidR="00A7703E" w:rsidRPr="00E610A5" w:rsidRDefault="00A7703E" w:rsidP="00C245AC">
            <w:pPr>
              <w:pStyle w:val="TableText"/>
              <w:spacing w:before="30" w:after="20"/>
              <w:jc w:val="right"/>
            </w:pPr>
            <w:r w:rsidRPr="00E610A5">
              <w:t>NO</w:t>
            </w:r>
          </w:p>
        </w:tc>
      </w:tr>
    </w:tbl>
    <w:p w14:paraId="01284F87" w14:textId="77777777" w:rsidR="00A7703E" w:rsidRPr="00E610A5" w:rsidRDefault="00A7703E" w:rsidP="00A7703E"/>
    <w:p w14:paraId="027F96F5" w14:textId="77777777" w:rsidR="00A7703E" w:rsidRPr="00E610A5" w:rsidRDefault="00A7703E" w:rsidP="00A7703E">
      <w:pPr>
        <w:pStyle w:val="Table"/>
        <w:ind w:left="0" w:firstLine="0"/>
      </w:pPr>
      <w:bookmarkStart w:id="668" w:name="_Toc5271578"/>
      <w:bookmarkStart w:id="669" w:name="_Toc36315512"/>
      <w:bookmarkStart w:id="670" w:name="_Toc68277401"/>
      <w:bookmarkStart w:id="671" w:name="_Toc68791870"/>
      <w:r w:rsidRPr="00E610A5">
        <w:t>CRF Table 2.F.1.f HFC-134a: [2. Industrial Processes and Product Use][2.F Product Uses as Substitutes for ODS][2.F.1 Refrigeration and Air conditioning][2.F.1.f Stationary Air conditioning] [HFC-134a] (Part 2 of 3)</w:t>
      </w:r>
      <w:bookmarkEnd w:id="668"/>
      <w:bookmarkEnd w:id="669"/>
      <w:bookmarkEnd w:id="670"/>
      <w:bookmarkEnd w:id="671"/>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8"/>
        <w:gridCol w:w="584"/>
        <w:gridCol w:w="990"/>
        <w:gridCol w:w="990"/>
        <w:gridCol w:w="1006"/>
        <w:gridCol w:w="992"/>
        <w:gridCol w:w="992"/>
        <w:gridCol w:w="992"/>
        <w:gridCol w:w="990"/>
        <w:gridCol w:w="1009"/>
        <w:gridCol w:w="992"/>
        <w:gridCol w:w="990"/>
      </w:tblGrid>
      <w:tr w:rsidR="00292F07" w:rsidRPr="00E610A5" w14:paraId="551C623B" w14:textId="77777777" w:rsidTr="00292F07">
        <w:trPr>
          <w:tblHeader/>
        </w:trPr>
        <w:tc>
          <w:tcPr>
            <w:tcW w:w="3384" w:type="dxa"/>
            <w:vMerge w:val="restart"/>
            <w:shd w:val="clear" w:color="auto" w:fill="365F91"/>
            <w:vAlign w:val="bottom"/>
            <w:hideMark/>
          </w:tcPr>
          <w:p w14:paraId="73CEEF39" w14:textId="77777777" w:rsidR="00A7703E" w:rsidRPr="00E610A5" w:rsidRDefault="00A7703E" w:rsidP="00292F07">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conditioning][HFC-134a]</w:t>
            </w:r>
          </w:p>
        </w:tc>
        <w:tc>
          <w:tcPr>
            <w:tcW w:w="567" w:type="dxa"/>
            <w:vMerge w:val="restart"/>
            <w:shd w:val="clear" w:color="auto" w:fill="365F91"/>
            <w:vAlign w:val="bottom"/>
          </w:tcPr>
          <w:p w14:paraId="64BC4837" w14:textId="77777777" w:rsidR="00A7703E" w:rsidRPr="00E610A5" w:rsidRDefault="00A7703E" w:rsidP="00292F07">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411F8BAC" w14:textId="77777777" w:rsidR="00FF7AF2" w:rsidRPr="00E610A5" w:rsidRDefault="00FF7AF2" w:rsidP="00FF7AF2">
            <w:pPr>
              <w:pStyle w:val="TableTextBold"/>
              <w:spacing w:before="0" w:after="0"/>
              <w:jc w:val="right"/>
              <w:rPr>
                <w:noProof w:val="0"/>
                <w:color w:val="FFFFFF"/>
              </w:rPr>
            </w:pPr>
          </w:p>
          <w:p w14:paraId="262B43DE" w14:textId="72F521D3" w:rsidR="00A7703E" w:rsidRPr="00E610A5" w:rsidRDefault="00A7703E" w:rsidP="00292F07">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64D765FA" w14:textId="77777777" w:rsidR="00A7703E" w:rsidRPr="00E610A5" w:rsidRDefault="00A7703E" w:rsidP="00292F07">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367008DA" w14:textId="77777777" w:rsidR="00A7703E" w:rsidRPr="00E610A5" w:rsidRDefault="00A7703E" w:rsidP="00292F07">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031075A8" w14:textId="77777777" w:rsidR="00A7703E" w:rsidRPr="00E610A5" w:rsidRDefault="00A7703E" w:rsidP="00292F07">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297E5512" w14:textId="77777777" w:rsidR="00A7703E" w:rsidRPr="00E610A5" w:rsidRDefault="00A7703E" w:rsidP="00292F07">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6E925F5E" w14:textId="77777777" w:rsidR="00A7703E" w:rsidRPr="00E610A5" w:rsidRDefault="00A7703E" w:rsidP="00292F07">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0061831A" w14:textId="77777777" w:rsidR="00A7703E" w:rsidRPr="00E610A5" w:rsidRDefault="00A7703E" w:rsidP="00292F07">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37EF29ED" w14:textId="77777777" w:rsidR="00A7703E" w:rsidRPr="00E610A5" w:rsidRDefault="00A7703E" w:rsidP="00292F07">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6D284CC0" w14:textId="77777777" w:rsidR="00A7703E" w:rsidRPr="00E610A5" w:rsidRDefault="00A7703E" w:rsidP="00292F07">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3E15604E" w14:textId="77777777" w:rsidR="00A7703E" w:rsidRPr="00E610A5" w:rsidRDefault="00A7703E" w:rsidP="00292F07">
            <w:pPr>
              <w:pStyle w:val="TableTextBold"/>
              <w:spacing w:before="30" w:after="0"/>
              <w:jc w:val="right"/>
              <w:rPr>
                <w:noProof w:val="0"/>
                <w:color w:val="FFFFFF"/>
              </w:rPr>
            </w:pPr>
            <w:r w:rsidRPr="00E610A5">
              <w:rPr>
                <w:noProof w:val="0"/>
                <w:color w:val="FFFFFF"/>
              </w:rPr>
              <w:t>2009</w:t>
            </w:r>
          </w:p>
        </w:tc>
      </w:tr>
      <w:tr w:rsidR="00292F07" w:rsidRPr="00E610A5" w14:paraId="2AE614EF" w14:textId="77777777" w:rsidTr="00292F07">
        <w:trPr>
          <w:tblHeader/>
        </w:trPr>
        <w:tc>
          <w:tcPr>
            <w:tcW w:w="3384" w:type="dxa"/>
            <w:vMerge/>
            <w:tcBorders>
              <w:bottom w:val="single" w:sz="4" w:space="0" w:color="365F91"/>
            </w:tcBorders>
            <w:shd w:val="clear" w:color="auto" w:fill="365F91"/>
            <w:vAlign w:val="bottom"/>
            <w:hideMark/>
          </w:tcPr>
          <w:p w14:paraId="3CF15FBB" w14:textId="77777777" w:rsidR="00A7703E" w:rsidRPr="00E610A5" w:rsidRDefault="00A7703E" w:rsidP="00292F07">
            <w:pPr>
              <w:pStyle w:val="TableTextBold"/>
              <w:spacing w:before="30" w:after="30"/>
              <w:rPr>
                <w:noProof w:val="0"/>
                <w:color w:val="FFFFFF"/>
              </w:rPr>
            </w:pPr>
          </w:p>
        </w:tc>
        <w:tc>
          <w:tcPr>
            <w:tcW w:w="567" w:type="dxa"/>
            <w:vMerge/>
            <w:tcBorders>
              <w:bottom w:val="single" w:sz="4" w:space="0" w:color="365F91"/>
            </w:tcBorders>
            <w:shd w:val="clear" w:color="auto" w:fill="365F91"/>
          </w:tcPr>
          <w:p w14:paraId="12F24ACC" w14:textId="77777777" w:rsidR="00A7703E" w:rsidRPr="00E610A5" w:rsidRDefault="00A7703E" w:rsidP="00292F07">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742C40FC"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0C5EB52"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23E198A9"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0AA4624"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F519624"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37F9AC5C"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05611A1"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00EEF68E"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A754761"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0403961" w14:textId="77777777" w:rsidR="00A7703E" w:rsidRPr="00E610A5" w:rsidRDefault="00A7703E" w:rsidP="00292F0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77CEB922" w14:textId="77777777" w:rsidTr="00C245AC">
        <w:tc>
          <w:tcPr>
            <w:tcW w:w="3384" w:type="dxa"/>
            <w:shd w:val="clear" w:color="auto" w:fill="EBEFF4"/>
            <w:noWrap/>
            <w:vAlign w:val="bottom"/>
          </w:tcPr>
          <w:p w14:paraId="57BDCE5E" w14:textId="77777777" w:rsidR="00A7703E" w:rsidRPr="00E610A5" w:rsidRDefault="00A7703E" w:rsidP="00C245AC">
            <w:pPr>
              <w:pStyle w:val="TableText"/>
              <w:spacing w:before="30" w:after="30"/>
            </w:pPr>
            <w:r w:rsidRPr="00E610A5">
              <w:t>Amount</w:t>
            </w:r>
          </w:p>
        </w:tc>
        <w:tc>
          <w:tcPr>
            <w:tcW w:w="567" w:type="dxa"/>
            <w:shd w:val="clear" w:color="auto" w:fill="EBEFF4"/>
            <w:vAlign w:val="bottom"/>
          </w:tcPr>
          <w:p w14:paraId="27A2D92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D722B7A"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FFAAD88"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1EDFF574"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0D81BB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DABF44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8C7157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8906A79"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07518CC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E92B2EA"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CE6A82E" w14:textId="77777777" w:rsidR="00A7703E" w:rsidRPr="00E610A5" w:rsidRDefault="00A7703E" w:rsidP="00C245AC">
            <w:pPr>
              <w:pStyle w:val="TableText"/>
              <w:spacing w:before="30" w:after="30"/>
              <w:jc w:val="right"/>
            </w:pPr>
          </w:p>
        </w:tc>
      </w:tr>
      <w:tr w:rsidR="00A7703E" w:rsidRPr="00E610A5" w14:paraId="4028B31D" w14:textId="77777777" w:rsidTr="00C245AC">
        <w:tc>
          <w:tcPr>
            <w:tcW w:w="3384" w:type="dxa"/>
            <w:shd w:val="clear" w:color="auto" w:fill="auto"/>
            <w:noWrap/>
            <w:vAlign w:val="bottom"/>
          </w:tcPr>
          <w:p w14:paraId="50A1580B" w14:textId="77777777" w:rsidR="00A7703E" w:rsidRPr="00E610A5" w:rsidRDefault="00A7703E" w:rsidP="00C245AC">
            <w:pPr>
              <w:pStyle w:val="TableText"/>
              <w:spacing w:before="30" w:after="20"/>
            </w:pPr>
            <w:r w:rsidRPr="00E610A5">
              <w:t>Filled into new manufactured products</w:t>
            </w:r>
          </w:p>
        </w:tc>
        <w:tc>
          <w:tcPr>
            <w:tcW w:w="567" w:type="dxa"/>
            <w:shd w:val="clear" w:color="auto" w:fill="auto"/>
            <w:vAlign w:val="bottom"/>
          </w:tcPr>
          <w:p w14:paraId="58BB803A"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2C330FE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3DF6F5A7"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463AD97D"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AB677BC"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51C53A5"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AC1AD71"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0327B35A"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25183B5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DAA5D6B"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BCE9B4C" w14:textId="77777777" w:rsidR="00A7703E" w:rsidRPr="00E610A5" w:rsidRDefault="00A7703E" w:rsidP="00C245AC">
            <w:pPr>
              <w:pStyle w:val="TableText"/>
              <w:spacing w:before="30" w:after="20"/>
              <w:jc w:val="right"/>
            </w:pPr>
            <w:r w:rsidRPr="00E610A5">
              <w:t>NO</w:t>
            </w:r>
          </w:p>
        </w:tc>
      </w:tr>
      <w:tr w:rsidR="00A7703E" w:rsidRPr="00E610A5" w14:paraId="40244F1F" w14:textId="77777777" w:rsidTr="00C245AC">
        <w:tc>
          <w:tcPr>
            <w:tcW w:w="3384" w:type="dxa"/>
            <w:shd w:val="clear" w:color="auto" w:fill="auto"/>
            <w:noWrap/>
            <w:vAlign w:val="bottom"/>
          </w:tcPr>
          <w:p w14:paraId="746C26CA" w14:textId="77777777" w:rsidR="00A7703E" w:rsidRPr="00E610A5" w:rsidRDefault="00A7703E" w:rsidP="00C245AC">
            <w:pPr>
              <w:pStyle w:val="TableText1"/>
              <w:spacing w:after="20"/>
            </w:pPr>
            <w:r w:rsidRPr="00E610A5">
              <w:t>In operating systems (average annual stocks)</w:t>
            </w:r>
          </w:p>
        </w:tc>
        <w:tc>
          <w:tcPr>
            <w:tcW w:w="567" w:type="dxa"/>
            <w:shd w:val="clear" w:color="auto" w:fill="auto"/>
            <w:vAlign w:val="bottom"/>
          </w:tcPr>
          <w:p w14:paraId="7419099E"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7F92E483"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41556801"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0483D64B"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0C0AC4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A9CE526"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00FAABC"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3415D686"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44D39F8E" w14:textId="77777777" w:rsidR="00A7703E" w:rsidRPr="00E610A5" w:rsidRDefault="00A7703E" w:rsidP="00C245AC">
            <w:pPr>
              <w:pStyle w:val="TableText"/>
              <w:spacing w:before="30" w:after="20"/>
              <w:jc w:val="right"/>
            </w:pPr>
            <w:r w:rsidRPr="00E610A5">
              <w:t>0.002</w:t>
            </w:r>
          </w:p>
        </w:tc>
        <w:tc>
          <w:tcPr>
            <w:tcW w:w="966" w:type="dxa"/>
            <w:shd w:val="clear" w:color="auto" w:fill="auto"/>
            <w:noWrap/>
          </w:tcPr>
          <w:p w14:paraId="059CF25E" w14:textId="77777777" w:rsidR="00A7703E" w:rsidRPr="00E610A5" w:rsidRDefault="00A7703E" w:rsidP="00C245AC">
            <w:pPr>
              <w:pStyle w:val="TableText"/>
              <w:spacing w:before="30" w:after="20"/>
              <w:jc w:val="right"/>
            </w:pPr>
            <w:r w:rsidRPr="00E610A5">
              <w:t>0.004</w:t>
            </w:r>
          </w:p>
        </w:tc>
        <w:tc>
          <w:tcPr>
            <w:tcW w:w="964" w:type="dxa"/>
            <w:shd w:val="clear" w:color="auto" w:fill="auto"/>
            <w:noWrap/>
          </w:tcPr>
          <w:p w14:paraId="710AA336" w14:textId="77777777" w:rsidR="00A7703E" w:rsidRPr="00E610A5" w:rsidRDefault="00A7703E" w:rsidP="00C245AC">
            <w:pPr>
              <w:pStyle w:val="TableText"/>
              <w:spacing w:before="30" w:after="20"/>
              <w:jc w:val="right"/>
            </w:pPr>
            <w:r w:rsidRPr="00E610A5">
              <w:t>0.01</w:t>
            </w:r>
          </w:p>
        </w:tc>
      </w:tr>
      <w:tr w:rsidR="00A7703E" w:rsidRPr="00E610A5" w14:paraId="1CBB2C27" w14:textId="77777777" w:rsidTr="00C245AC">
        <w:tc>
          <w:tcPr>
            <w:tcW w:w="3384" w:type="dxa"/>
            <w:shd w:val="clear" w:color="auto" w:fill="auto"/>
            <w:noWrap/>
            <w:vAlign w:val="bottom"/>
          </w:tcPr>
          <w:p w14:paraId="4BFC1F85" w14:textId="77777777" w:rsidR="00A7703E" w:rsidRPr="00E610A5" w:rsidRDefault="00A7703E" w:rsidP="00C245AC">
            <w:pPr>
              <w:pStyle w:val="TableText1"/>
              <w:spacing w:after="20"/>
            </w:pPr>
            <w:r w:rsidRPr="00E610A5">
              <w:t>Remaining in products at decommissioning</w:t>
            </w:r>
          </w:p>
        </w:tc>
        <w:tc>
          <w:tcPr>
            <w:tcW w:w="567" w:type="dxa"/>
            <w:shd w:val="clear" w:color="auto" w:fill="auto"/>
            <w:vAlign w:val="bottom"/>
          </w:tcPr>
          <w:p w14:paraId="22520131"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3F048067"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ABED3D3"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75D10869"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F3C9E46"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390E6A2"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8EC8A6C"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55874C91"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42912FC4"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6E24AEB"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4260F59C" w14:textId="77777777" w:rsidR="00A7703E" w:rsidRPr="00E610A5" w:rsidRDefault="00A7703E" w:rsidP="00C245AC">
            <w:pPr>
              <w:pStyle w:val="TableText"/>
              <w:spacing w:before="30" w:after="20"/>
              <w:jc w:val="right"/>
            </w:pPr>
            <w:r w:rsidRPr="00E610A5">
              <w:t>NO</w:t>
            </w:r>
          </w:p>
        </w:tc>
      </w:tr>
      <w:tr w:rsidR="00A7703E" w:rsidRPr="00E610A5" w14:paraId="11080A49" w14:textId="77777777" w:rsidTr="00C245AC">
        <w:tc>
          <w:tcPr>
            <w:tcW w:w="3384" w:type="dxa"/>
            <w:shd w:val="clear" w:color="auto" w:fill="auto"/>
            <w:noWrap/>
            <w:vAlign w:val="bottom"/>
          </w:tcPr>
          <w:p w14:paraId="53999CC6" w14:textId="77777777" w:rsidR="00A7703E" w:rsidRPr="00E610A5" w:rsidRDefault="00A7703E" w:rsidP="00C245AC">
            <w:pPr>
              <w:pStyle w:val="TableText"/>
              <w:spacing w:before="30" w:after="20"/>
            </w:pPr>
            <w:r w:rsidRPr="00E610A5">
              <w:t>Emissions</w:t>
            </w:r>
          </w:p>
        </w:tc>
        <w:tc>
          <w:tcPr>
            <w:tcW w:w="567" w:type="dxa"/>
            <w:shd w:val="clear" w:color="auto" w:fill="auto"/>
            <w:vAlign w:val="bottom"/>
          </w:tcPr>
          <w:p w14:paraId="47203225"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39308398"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15352302"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328CAD76"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59E7686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1D9C02EB"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528B543"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05BE6E2F"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7595C64E" w14:textId="77777777" w:rsidR="00A7703E" w:rsidRPr="00E610A5" w:rsidRDefault="00A7703E" w:rsidP="00C245AC">
            <w:pPr>
              <w:pStyle w:val="TableText"/>
              <w:spacing w:before="30" w:after="20"/>
              <w:jc w:val="right"/>
            </w:pPr>
            <w:r w:rsidRPr="00E610A5">
              <w:t>0.0003</w:t>
            </w:r>
          </w:p>
        </w:tc>
        <w:tc>
          <w:tcPr>
            <w:tcW w:w="966" w:type="dxa"/>
            <w:shd w:val="clear" w:color="auto" w:fill="auto"/>
            <w:noWrap/>
          </w:tcPr>
          <w:p w14:paraId="0DE5983F" w14:textId="77777777" w:rsidR="00A7703E" w:rsidRPr="00E610A5" w:rsidRDefault="00A7703E" w:rsidP="00C245AC">
            <w:pPr>
              <w:pStyle w:val="TableText"/>
              <w:spacing w:before="30" w:after="20"/>
              <w:jc w:val="right"/>
            </w:pPr>
            <w:r w:rsidRPr="00E610A5">
              <w:t>0.001</w:t>
            </w:r>
          </w:p>
        </w:tc>
        <w:tc>
          <w:tcPr>
            <w:tcW w:w="964" w:type="dxa"/>
            <w:shd w:val="clear" w:color="auto" w:fill="auto"/>
            <w:noWrap/>
          </w:tcPr>
          <w:p w14:paraId="3C0E70BE" w14:textId="77777777" w:rsidR="00A7703E" w:rsidRPr="00E610A5" w:rsidRDefault="00A7703E" w:rsidP="00C245AC">
            <w:pPr>
              <w:pStyle w:val="TableText"/>
              <w:spacing w:before="30" w:after="20"/>
              <w:jc w:val="right"/>
            </w:pPr>
            <w:r w:rsidRPr="00E610A5">
              <w:t>0.001</w:t>
            </w:r>
          </w:p>
        </w:tc>
      </w:tr>
      <w:tr w:rsidR="00A7703E" w:rsidRPr="00E610A5" w14:paraId="1ECE0AAA" w14:textId="77777777" w:rsidTr="00C245AC">
        <w:tc>
          <w:tcPr>
            <w:tcW w:w="3384" w:type="dxa"/>
            <w:shd w:val="clear" w:color="auto" w:fill="auto"/>
            <w:noWrap/>
            <w:vAlign w:val="bottom"/>
          </w:tcPr>
          <w:p w14:paraId="7C7F3D26" w14:textId="77777777" w:rsidR="00A7703E" w:rsidRPr="00E610A5" w:rsidRDefault="00A7703E" w:rsidP="00C245AC">
            <w:pPr>
              <w:pStyle w:val="TableText1"/>
              <w:spacing w:after="20"/>
            </w:pPr>
            <w:r w:rsidRPr="00E610A5">
              <w:t>From manufacturing</w:t>
            </w:r>
          </w:p>
        </w:tc>
        <w:tc>
          <w:tcPr>
            <w:tcW w:w="567" w:type="dxa"/>
            <w:shd w:val="clear" w:color="auto" w:fill="auto"/>
            <w:vAlign w:val="bottom"/>
          </w:tcPr>
          <w:p w14:paraId="3859E892"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6C3BF5FD"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5358D9A7"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12A2C77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9CBEEDD"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F974FB3"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1AD987CE"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63BB464"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5B842FE7"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792E8702"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08FE4C9E" w14:textId="77777777" w:rsidR="00A7703E" w:rsidRPr="00E610A5" w:rsidRDefault="00A7703E" w:rsidP="00C245AC">
            <w:pPr>
              <w:pStyle w:val="TableText"/>
              <w:spacing w:before="30" w:after="20"/>
              <w:jc w:val="right"/>
            </w:pPr>
            <w:r w:rsidRPr="00E610A5">
              <w:t>NO</w:t>
            </w:r>
          </w:p>
        </w:tc>
      </w:tr>
      <w:tr w:rsidR="00A7703E" w:rsidRPr="00E610A5" w14:paraId="58A127D8" w14:textId="77777777" w:rsidTr="00C245AC">
        <w:tc>
          <w:tcPr>
            <w:tcW w:w="3384" w:type="dxa"/>
            <w:shd w:val="clear" w:color="auto" w:fill="auto"/>
            <w:noWrap/>
            <w:vAlign w:val="bottom"/>
          </w:tcPr>
          <w:p w14:paraId="617BD740" w14:textId="77777777" w:rsidR="00A7703E" w:rsidRPr="00E610A5" w:rsidRDefault="00A7703E" w:rsidP="00C245AC">
            <w:pPr>
              <w:pStyle w:val="TableText1"/>
              <w:spacing w:after="20"/>
            </w:pPr>
            <w:r w:rsidRPr="00E610A5">
              <w:t>From stocks</w:t>
            </w:r>
          </w:p>
        </w:tc>
        <w:tc>
          <w:tcPr>
            <w:tcW w:w="567" w:type="dxa"/>
            <w:shd w:val="clear" w:color="auto" w:fill="auto"/>
            <w:vAlign w:val="bottom"/>
          </w:tcPr>
          <w:p w14:paraId="66FD94A1"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293BD149"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76D8AD77"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7183A729"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2B0D6B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35291573"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0428ABC1"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2751CFD3"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089E9AC9" w14:textId="77777777" w:rsidR="00A7703E" w:rsidRPr="00E610A5" w:rsidRDefault="00A7703E" w:rsidP="00C245AC">
            <w:pPr>
              <w:pStyle w:val="TableText"/>
              <w:spacing w:before="30" w:after="20"/>
              <w:jc w:val="right"/>
            </w:pPr>
            <w:r w:rsidRPr="00E610A5">
              <w:t>0.0003</w:t>
            </w:r>
          </w:p>
        </w:tc>
        <w:tc>
          <w:tcPr>
            <w:tcW w:w="966" w:type="dxa"/>
            <w:shd w:val="clear" w:color="auto" w:fill="auto"/>
            <w:noWrap/>
          </w:tcPr>
          <w:p w14:paraId="47A4CF49" w14:textId="77777777" w:rsidR="00A7703E" w:rsidRPr="00E610A5" w:rsidRDefault="00A7703E" w:rsidP="00C245AC">
            <w:pPr>
              <w:pStyle w:val="TableText"/>
              <w:spacing w:before="30" w:after="20"/>
              <w:jc w:val="right"/>
            </w:pPr>
            <w:r w:rsidRPr="00E610A5">
              <w:t>0.001</w:t>
            </w:r>
          </w:p>
        </w:tc>
        <w:tc>
          <w:tcPr>
            <w:tcW w:w="964" w:type="dxa"/>
            <w:shd w:val="clear" w:color="auto" w:fill="auto"/>
            <w:noWrap/>
          </w:tcPr>
          <w:p w14:paraId="18B0FB30" w14:textId="77777777" w:rsidR="00A7703E" w:rsidRPr="00E610A5" w:rsidRDefault="00A7703E" w:rsidP="00C245AC">
            <w:pPr>
              <w:pStyle w:val="TableText"/>
              <w:spacing w:before="30" w:after="20"/>
              <w:jc w:val="right"/>
            </w:pPr>
            <w:r w:rsidRPr="00E610A5">
              <w:t>0.001</w:t>
            </w:r>
          </w:p>
        </w:tc>
      </w:tr>
      <w:tr w:rsidR="00A7703E" w:rsidRPr="00E610A5" w14:paraId="143C6FC5" w14:textId="77777777" w:rsidTr="00C245AC">
        <w:tc>
          <w:tcPr>
            <w:tcW w:w="3384" w:type="dxa"/>
            <w:shd w:val="clear" w:color="auto" w:fill="auto"/>
            <w:noWrap/>
            <w:vAlign w:val="bottom"/>
          </w:tcPr>
          <w:p w14:paraId="39826748" w14:textId="77777777" w:rsidR="00A7703E" w:rsidRPr="00E610A5" w:rsidRDefault="00A7703E" w:rsidP="00C245AC">
            <w:pPr>
              <w:pStyle w:val="TableText1"/>
              <w:spacing w:after="20"/>
            </w:pPr>
            <w:r w:rsidRPr="00E610A5">
              <w:lastRenderedPageBreak/>
              <w:t>From disposal</w:t>
            </w:r>
          </w:p>
        </w:tc>
        <w:tc>
          <w:tcPr>
            <w:tcW w:w="567" w:type="dxa"/>
            <w:shd w:val="clear" w:color="auto" w:fill="auto"/>
            <w:vAlign w:val="bottom"/>
          </w:tcPr>
          <w:p w14:paraId="5AC0F884" w14:textId="77777777" w:rsidR="00A7703E" w:rsidRPr="00E610A5" w:rsidRDefault="00A7703E" w:rsidP="00C245AC">
            <w:pPr>
              <w:pStyle w:val="TableText"/>
              <w:spacing w:before="30" w:after="20"/>
              <w:jc w:val="right"/>
            </w:pPr>
            <w:r w:rsidRPr="00E610A5">
              <w:t>t</w:t>
            </w:r>
          </w:p>
        </w:tc>
        <w:tc>
          <w:tcPr>
            <w:tcW w:w="964" w:type="dxa"/>
            <w:shd w:val="clear" w:color="auto" w:fill="auto"/>
            <w:noWrap/>
          </w:tcPr>
          <w:p w14:paraId="380AC51B"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10387EE5" w14:textId="77777777" w:rsidR="00A7703E" w:rsidRPr="00E610A5" w:rsidRDefault="00A7703E" w:rsidP="00C245AC">
            <w:pPr>
              <w:pStyle w:val="TableText"/>
              <w:spacing w:before="30" w:after="20"/>
              <w:jc w:val="right"/>
            </w:pPr>
            <w:r w:rsidRPr="00E610A5">
              <w:t>NO</w:t>
            </w:r>
          </w:p>
        </w:tc>
        <w:tc>
          <w:tcPr>
            <w:tcW w:w="979" w:type="dxa"/>
            <w:shd w:val="clear" w:color="auto" w:fill="auto"/>
            <w:noWrap/>
          </w:tcPr>
          <w:p w14:paraId="6268C1C0"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67DDC32E"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195B326"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270680D0"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3F887465" w14:textId="77777777" w:rsidR="00A7703E" w:rsidRPr="00E610A5" w:rsidRDefault="00A7703E" w:rsidP="00C245AC">
            <w:pPr>
              <w:pStyle w:val="TableText"/>
              <w:spacing w:before="30" w:after="20"/>
              <w:jc w:val="right"/>
            </w:pPr>
            <w:r w:rsidRPr="00E610A5">
              <w:t>NO</w:t>
            </w:r>
          </w:p>
        </w:tc>
        <w:tc>
          <w:tcPr>
            <w:tcW w:w="982" w:type="dxa"/>
            <w:shd w:val="clear" w:color="auto" w:fill="auto"/>
            <w:noWrap/>
          </w:tcPr>
          <w:p w14:paraId="70E60F72" w14:textId="77777777" w:rsidR="00A7703E" w:rsidRPr="00E610A5" w:rsidRDefault="00A7703E" w:rsidP="00C245AC">
            <w:pPr>
              <w:pStyle w:val="TableText"/>
              <w:spacing w:before="30" w:after="20"/>
              <w:jc w:val="right"/>
            </w:pPr>
            <w:r w:rsidRPr="00E610A5">
              <w:t>NO</w:t>
            </w:r>
          </w:p>
        </w:tc>
        <w:tc>
          <w:tcPr>
            <w:tcW w:w="966" w:type="dxa"/>
            <w:shd w:val="clear" w:color="auto" w:fill="auto"/>
            <w:noWrap/>
          </w:tcPr>
          <w:p w14:paraId="44EB7090" w14:textId="77777777" w:rsidR="00A7703E" w:rsidRPr="00E610A5" w:rsidRDefault="00A7703E" w:rsidP="00C245AC">
            <w:pPr>
              <w:pStyle w:val="TableText"/>
              <w:spacing w:before="30" w:after="20"/>
              <w:jc w:val="right"/>
            </w:pPr>
            <w:r w:rsidRPr="00E610A5">
              <w:t>NO</w:t>
            </w:r>
          </w:p>
        </w:tc>
        <w:tc>
          <w:tcPr>
            <w:tcW w:w="964" w:type="dxa"/>
            <w:shd w:val="clear" w:color="auto" w:fill="auto"/>
            <w:noWrap/>
          </w:tcPr>
          <w:p w14:paraId="174A30BD" w14:textId="77777777" w:rsidR="00A7703E" w:rsidRPr="00E610A5" w:rsidRDefault="00A7703E" w:rsidP="00C245AC">
            <w:pPr>
              <w:pStyle w:val="TableText"/>
              <w:spacing w:before="30" w:after="20"/>
              <w:jc w:val="right"/>
            </w:pPr>
            <w:r w:rsidRPr="00E610A5">
              <w:t>NO</w:t>
            </w:r>
          </w:p>
        </w:tc>
      </w:tr>
      <w:tr w:rsidR="00A7703E" w:rsidRPr="00E610A5" w14:paraId="09BC3956" w14:textId="77777777" w:rsidTr="00C245AC">
        <w:tc>
          <w:tcPr>
            <w:tcW w:w="3384" w:type="dxa"/>
            <w:tcBorders>
              <w:bottom w:val="single" w:sz="4" w:space="0" w:color="365F91"/>
            </w:tcBorders>
            <w:shd w:val="clear" w:color="auto" w:fill="auto"/>
            <w:noWrap/>
            <w:vAlign w:val="bottom"/>
          </w:tcPr>
          <w:p w14:paraId="6D989960" w14:textId="77777777" w:rsidR="00A7703E" w:rsidRPr="00E610A5" w:rsidRDefault="00A7703E" w:rsidP="00C245AC">
            <w:pPr>
              <w:pStyle w:val="TableText1"/>
            </w:pPr>
            <w:r w:rsidRPr="00E610A5">
              <w:t>Recovery</w:t>
            </w:r>
          </w:p>
        </w:tc>
        <w:tc>
          <w:tcPr>
            <w:tcW w:w="567" w:type="dxa"/>
            <w:tcBorders>
              <w:bottom w:val="single" w:sz="4" w:space="0" w:color="365F91"/>
            </w:tcBorders>
            <w:shd w:val="clear" w:color="auto" w:fill="auto"/>
            <w:vAlign w:val="bottom"/>
          </w:tcPr>
          <w:p w14:paraId="1240FCA7" w14:textId="77777777" w:rsidR="00A7703E" w:rsidRPr="00E610A5" w:rsidRDefault="00A7703E" w:rsidP="00C245AC">
            <w:pPr>
              <w:pStyle w:val="TableText"/>
              <w:spacing w:before="30" w:after="30"/>
              <w:jc w:val="right"/>
            </w:pPr>
            <w:r w:rsidRPr="00E610A5">
              <w:t>t</w:t>
            </w:r>
          </w:p>
        </w:tc>
        <w:tc>
          <w:tcPr>
            <w:tcW w:w="964" w:type="dxa"/>
            <w:tcBorders>
              <w:bottom w:val="single" w:sz="4" w:space="0" w:color="365F91"/>
            </w:tcBorders>
            <w:shd w:val="clear" w:color="auto" w:fill="auto"/>
            <w:noWrap/>
          </w:tcPr>
          <w:p w14:paraId="6229410C"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63B153E8"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tcPr>
          <w:p w14:paraId="24ECD05D"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2C023489"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6BA640D0"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64114B9E"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068EE782"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tcPr>
          <w:p w14:paraId="33542A6A"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3EEBE339"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7A78DCD1" w14:textId="77777777" w:rsidR="00A7703E" w:rsidRPr="00E610A5" w:rsidRDefault="00A7703E" w:rsidP="00C245AC">
            <w:pPr>
              <w:pStyle w:val="TableText"/>
              <w:spacing w:before="30" w:after="30"/>
              <w:jc w:val="right"/>
            </w:pPr>
            <w:r w:rsidRPr="00E610A5">
              <w:t>NO</w:t>
            </w:r>
          </w:p>
        </w:tc>
      </w:tr>
      <w:tr w:rsidR="00A7703E" w:rsidRPr="00E610A5" w14:paraId="4C36CFD4" w14:textId="77777777" w:rsidTr="00C245AC">
        <w:tc>
          <w:tcPr>
            <w:tcW w:w="3384" w:type="dxa"/>
            <w:shd w:val="clear" w:color="auto" w:fill="EBEFF4"/>
            <w:noWrap/>
            <w:vAlign w:val="bottom"/>
          </w:tcPr>
          <w:p w14:paraId="14F05204"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628718A7" w14:textId="77777777" w:rsidR="00A7703E" w:rsidRPr="00E610A5" w:rsidRDefault="00A7703E" w:rsidP="00C245AC">
            <w:pPr>
              <w:pStyle w:val="TableText"/>
              <w:spacing w:before="30" w:after="30"/>
              <w:jc w:val="right"/>
            </w:pPr>
          </w:p>
        </w:tc>
        <w:tc>
          <w:tcPr>
            <w:tcW w:w="964" w:type="dxa"/>
            <w:shd w:val="clear" w:color="auto" w:fill="EBEFF4"/>
            <w:noWrap/>
          </w:tcPr>
          <w:p w14:paraId="73C99728" w14:textId="77777777" w:rsidR="00A7703E" w:rsidRPr="00E610A5" w:rsidRDefault="00A7703E" w:rsidP="00C245AC">
            <w:pPr>
              <w:pStyle w:val="TableText"/>
              <w:spacing w:before="30" w:after="30"/>
              <w:jc w:val="right"/>
            </w:pPr>
          </w:p>
        </w:tc>
        <w:tc>
          <w:tcPr>
            <w:tcW w:w="964" w:type="dxa"/>
            <w:shd w:val="clear" w:color="auto" w:fill="EBEFF4"/>
            <w:noWrap/>
          </w:tcPr>
          <w:p w14:paraId="17B8C73B" w14:textId="77777777" w:rsidR="00A7703E" w:rsidRPr="00E610A5" w:rsidRDefault="00A7703E" w:rsidP="00C245AC">
            <w:pPr>
              <w:pStyle w:val="TableText"/>
              <w:spacing w:before="30" w:after="30"/>
              <w:jc w:val="right"/>
            </w:pPr>
          </w:p>
        </w:tc>
        <w:tc>
          <w:tcPr>
            <w:tcW w:w="979" w:type="dxa"/>
            <w:shd w:val="clear" w:color="auto" w:fill="EBEFF4"/>
            <w:noWrap/>
          </w:tcPr>
          <w:p w14:paraId="26BFD2EA" w14:textId="77777777" w:rsidR="00A7703E" w:rsidRPr="00E610A5" w:rsidRDefault="00A7703E" w:rsidP="00C245AC">
            <w:pPr>
              <w:pStyle w:val="TableText"/>
              <w:spacing w:before="30" w:after="30"/>
              <w:jc w:val="right"/>
            </w:pPr>
          </w:p>
        </w:tc>
        <w:tc>
          <w:tcPr>
            <w:tcW w:w="966" w:type="dxa"/>
            <w:shd w:val="clear" w:color="auto" w:fill="EBEFF4"/>
            <w:noWrap/>
          </w:tcPr>
          <w:p w14:paraId="280B227E" w14:textId="77777777" w:rsidR="00A7703E" w:rsidRPr="00E610A5" w:rsidRDefault="00A7703E" w:rsidP="00C245AC">
            <w:pPr>
              <w:pStyle w:val="TableText"/>
              <w:spacing w:before="30" w:after="30"/>
              <w:jc w:val="right"/>
            </w:pPr>
          </w:p>
        </w:tc>
        <w:tc>
          <w:tcPr>
            <w:tcW w:w="966" w:type="dxa"/>
            <w:shd w:val="clear" w:color="auto" w:fill="EBEFF4"/>
            <w:noWrap/>
          </w:tcPr>
          <w:p w14:paraId="4E36FA30" w14:textId="77777777" w:rsidR="00A7703E" w:rsidRPr="00E610A5" w:rsidRDefault="00A7703E" w:rsidP="00C245AC">
            <w:pPr>
              <w:pStyle w:val="TableText"/>
              <w:spacing w:before="30" w:after="30"/>
              <w:jc w:val="right"/>
            </w:pPr>
          </w:p>
        </w:tc>
        <w:tc>
          <w:tcPr>
            <w:tcW w:w="966" w:type="dxa"/>
            <w:shd w:val="clear" w:color="auto" w:fill="EBEFF4"/>
            <w:noWrap/>
          </w:tcPr>
          <w:p w14:paraId="2E28E90B" w14:textId="77777777" w:rsidR="00A7703E" w:rsidRPr="00E610A5" w:rsidRDefault="00A7703E" w:rsidP="00C245AC">
            <w:pPr>
              <w:pStyle w:val="TableText"/>
              <w:spacing w:before="30" w:after="30"/>
              <w:jc w:val="right"/>
            </w:pPr>
          </w:p>
        </w:tc>
        <w:tc>
          <w:tcPr>
            <w:tcW w:w="964" w:type="dxa"/>
            <w:shd w:val="clear" w:color="auto" w:fill="EBEFF4"/>
            <w:noWrap/>
          </w:tcPr>
          <w:p w14:paraId="72810A28" w14:textId="77777777" w:rsidR="00A7703E" w:rsidRPr="00E610A5" w:rsidRDefault="00A7703E" w:rsidP="00C245AC">
            <w:pPr>
              <w:pStyle w:val="TableText"/>
              <w:spacing w:before="30" w:after="30"/>
              <w:jc w:val="right"/>
            </w:pPr>
          </w:p>
        </w:tc>
        <w:tc>
          <w:tcPr>
            <w:tcW w:w="982" w:type="dxa"/>
            <w:shd w:val="clear" w:color="auto" w:fill="EBEFF4"/>
            <w:noWrap/>
          </w:tcPr>
          <w:p w14:paraId="5B6FA574" w14:textId="77777777" w:rsidR="00A7703E" w:rsidRPr="00E610A5" w:rsidRDefault="00A7703E" w:rsidP="00C245AC">
            <w:pPr>
              <w:pStyle w:val="TableText"/>
              <w:spacing w:before="30" w:after="30"/>
              <w:jc w:val="right"/>
            </w:pPr>
          </w:p>
        </w:tc>
        <w:tc>
          <w:tcPr>
            <w:tcW w:w="966" w:type="dxa"/>
            <w:shd w:val="clear" w:color="auto" w:fill="EBEFF4"/>
            <w:noWrap/>
          </w:tcPr>
          <w:p w14:paraId="652B35F8" w14:textId="77777777" w:rsidR="00A7703E" w:rsidRPr="00E610A5" w:rsidRDefault="00A7703E" w:rsidP="00C245AC">
            <w:pPr>
              <w:pStyle w:val="TableText"/>
              <w:spacing w:before="30" w:after="30"/>
              <w:jc w:val="right"/>
            </w:pPr>
          </w:p>
        </w:tc>
        <w:tc>
          <w:tcPr>
            <w:tcW w:w="964" w:type="dxa"/>
            <w:shd w:val="clear" w:color="auto" w:fill="EBEFF4"/>
            <w:noWrap/>
          </w:tcPr>
          <w:p w14:paraId="45C25B56" w14:textId="77777777" w:rsidR="00A7703E" w:rsidRPr="00E610A5" w:rsidRDefault="00A7703E" w:rsidP="00C245AC">
            <w:pPr>
              <w:pStyle w:val="TableText"/>
              <w:spacing w:before="30" w:after="30"/>
              <w:jc w:val="right"/>
            </w:pPr>
          </w:p>
        </w:tc>
      </w:tr>
      <w:tr w:rsidR="00A7703E" w:rsidRPr="00E610A5" w14:paraId="3C77A794" w14:textId="77777777" w:rsidTr="00C245AC">
        <w:tc>
          <w:tcPr>
            <w:tcW w:w="3384" w:type="dxa"/>
            <w:shd w:val="clear" w:color="auto" w:fill="auto"/>
            <w:vAlign w:val="bottom"/>
          </w:tcPr>
          <w:p w14:paraId="6DCFCCD5" w14:textId="77777777" w:rsidR="00A7703E" w:rsidRPr="00E610A5" w:rsidRDefault="00A7703E" w:rsidP="00C245AC">
            <w:pPr>
              <w:pStyle w:val="TableText1"/>
            </w:pPr>
            <w:r w:rsidRPr="00E610A5">
              <w:t>Product manufacturing factor</w:t>
            </w:r>
          </w:p>
        </w:tc>
        <w:tc>
          <w:tcPr>
            <w:tcW w:w="567" w:type="dxa"/>
            <w:shd w:val="clear" w:color="auto" w:fill="auto"/>
            <w:vAlign w:val="bottom"/>
          </w:tcPr>
          <w:p w14:paraId="57F1F8E5"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78E64A38"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5BA4F2A"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77BCBC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3469DF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726D76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8239AE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8FAB189"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4479CD4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FC4137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02AFEA3" w14:textId="77777777" w:rsidR="00A7703E" w:rsidRPr="00E610A5" w:rsidRDefault="00A7703E" w:rsidP="00C245AC">
            <w:pPr>
              <w:pStyle w:val="TableText"/>
              <w:spacing w:before="30" w:after="30"/>
              <w:jc w:val="right"/>
            </w:pPr>
            <w:r w:rsidRPr="00E610A5">
              <w:t>NO</w:t>
            </w:r>
          </w:p>
        </w:tc>
      </w:tr>
      <w:tr w:rsidR="00A7703E" w:rsidRPr="00E610A5" w14:paraId="44F2DA53" w14:textId="77777777" w:rsidTr="00C245AC">
        <w:tc>
          <w:tcPr>
            <w:tcW w:w="3384" w:type="dxa"/>
            <w:shd w:val="clear" w:color="auto" w:fill="auto"/>
            <w:noWrap/>
            <w:vAlign w:val="bottom"/>
          </w:tcPr>
          <w:p w14:paraId="5564B60D" w14:textId="77777777" w:rsidR="00A7703E" w:rsidRPr="00E610A5" w:rsidRDefault="00A7703E" w:rsidP="00C245AC">
            <w:pPr>
              <w:pStyle w:val="TableText1"/>
            </w:pPr>
            <w:r w:rsidRPr="00E610A5">
              <w:t>Product life factor</w:t>
            </w:r>
          </w:p>
        </w:tc>
        <w:tc>
          <w:tcPr>
            <w:tcW w:w="567" w:type="dxa"/>
            <w:shd w:val="clear" w:color="auto" w:fill="auto"/>
            <w:vAlign w:val="bottom"/>
          </w:tcPr>
          <w:p w14:paraId="13A8F009"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530D3E8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E2539F5"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52D2F37"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179283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007F07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BA1BB9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6A62A9B"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3FBD503B" w14:textId="77777777" w:rsidR="00A7703E" w:rsidRPr="00E610A5" w:rsidRDefault="00A7703E" w:rsidP="00C245AC">
            <w:pPr>
              <w:pStyle w:val="TableText"/>
              <w:spacing w:before="30" w:after="30"/>
              <w:jc w:val="right"/>
            </w:pPr>
            <w:r w:rsidRPr="00E610A5">
              <w:t>15.00</w:t>
            </w:r>
          </w:p>
        </w:tc>
        <w:tc>
          <w:tcPr>
            <w:tcW w:w="966" w:type="dxa"/>
            <w:shd w:val="clear" w:color="auto" w:fill="auto"/>
            <w:noWrap/>
          </w:tcPr>
          <w:p w14:paraId="5CBBABB1" w14:textId="77777777" w:rsidR="00A7703E" w:rsidRPr="00E610A5" w:rsidRDefault="00A7703E" w:rsidP="00C245AC">
            <w:pPr>
              <w:pStyle w:val="TableText"/>
              <w:spacing w:before="30" w:after="30"/>
              <w:jc w:val="right"/>
            </w:pPr>
            <w:r w:rsidRPr="00E610A5">
              <w:t>15.00</w:t>
            </w:r>
          </w:p>
        </w:tc>
        <w:tc>
          <w:tcPr>
            <w:tcW w:w="964" w:type="dxa"/>
            <w:shd w:val="clear" w:color="auto" w:fill="auto"/>
            <w:noWrap/>
          </w:tcPr>
          <w:p w14:paraId="26B69159" w14:textId="77777777" w:rsidR="00A7703E" w:rsidRPr="00E610A5" w:rsidRDefault="00A7703E" w:rsidP="00C245AC">
            <w:pPr>
              <w:pStyle w:val="TableText"/>
              <w:spacing w:before="30" w:after="30"/>
              <w:jc w:val="right"/>
            </w:pPr>
            <w:r w:rsidRPr="00E610A5">
              <w:t>15.00</w:t>
            </w:r>
          </w:p>
        </w:tc>
      </w:tr>
      <w:tr w:rsidR="00A7703E" w:rsidRPr="00E610A5" w14:paraId="5D096133" w14:textId="77777777" w:rsidTr="00C245AC">
        <w:tc>
          <w:tcPr>
            <w:tcW w:w="3384" w:type="dxa"/>
            <w:shd w:val="clear" w:color="auto" w:fill="auto"/>
            <w:vAlign w:val="bottom"/>
          </w:tcPr>
          <w:p w14:paraId="33AE7792" w14:textId="77777777" w:rsidR="00A7703E" w:rsidRPr="00E610A5" w:rsidRDefault="00A7703E" w:rsidP="00C245AC">
            <w:pPr>
              <w:pStyle w:val="TableText1"/>
            </w:pPr>
            <w:r w:rsidRPr="00E610A5">
              <w:t>Disposal loss factor</w:t>
            </w:r>
          </w:p>
        </w:tc>
        <w:tc>
          <w:tcPr>
            <w:tcW w:w="567" w:type="dxa"/>
            <w:shd w:val="clear" w:color="auto" w:fill="auto"/>
            <w:vAlign w:val="bottom"/>
          </w:tcPr>
          <w:p w14:paraId="472DF893"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49A605C1"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1379B9A"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D59184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E05DBA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1C9466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19EAD11"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F624250"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0796C87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E942E3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5BD5F99" w14:textId="77777777" w:rsidR="00A7703E" w:rsidRPr="00E610A5" w:rsidRDefault="00A7703E" w:rsidP="00C245AC">
            <w:pPr>
              <w:pStyle w:val="TableText"/>
              <w:spacing w:before="30" w:after="30"/>
              <w:jc w:val="right"/>
            </w:pPr>
            <w:r w:rsidRPr="00E610A5">
              <w:t>NO</w:t>
            </w:r>
          </w:p>
        </w:tc>
      </w:tr>
    </w:tbl>
    <w:p w14:paraId="4BE2BB97" w14:textId="77777777" w:rsidR="00A7703E" w:rsidRPr="00E610A5" w:rsidRDefault="00A7703E" w:rsidP="00A7703E"/>
    <w:p w14:paraId="5443766E" w14:textId="77777777" w:rsidR="00A7703E" w:rsidRPr="00E610A5" w:rsidRDefault="00A7703E" w:rsidP="00A7703E">
      <w:pPr>
        <w:pStyle w:val="Table"/>
        <w:ind w:left="0" w:firstLine="0"/>
      </w:pPr>
      <w:bookmarkStart w:id="672" w:name="_Toc5271579"/>
      <w:bookmarkStart w:id="673" w:name="_Toc36315513"/>
      <w:bookmarkStart w:id="674" w:name="_Toc68277402"/>
      <w:bookmarkStart w:id="675" w:name="_Toc68791871"/>
      <w:r w:rsidRPr="00E610A5">
        <w:t>CRF Table 2.F.1.f HFC-134a: [2. Industrial Processes and Product Use][2.F Product Uses as Substitutes for ODS][2.F.1 Refrigeration and Air conditioning][2.F.1.f Stationary Air conditioning][HFC-134a] (Part 3 of 3)</w:t>
      </w:r>
      <w:bookmarkEnd w:id="672"/>
      <w:bookmarkEnd w:id="673"/>
      <w:bookmarkEnd w:id="674"/>
      <w:bookmarkEnd w:id="675"/>
    </w:p>
    <w:tbl>
      <w:tblPr>
        <w:tblW w:w="1404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12"/>
        <w:gridCol w:w="584"/>
        <w:gridCol w:w="994"/>
        <w:gridCol w:w="995"/>
        <w:gridCol w:w="995"/>
        <w:gridCol w:w="995"/>
        <w:gridCol w:w="995"/>
        <w:gridCol w:w="995"/>
        <w:gridCol w:w="995"/>
        <w:gridCol w:w="995"/>
        <w:gridCol w:w="995"/>
        <w:gridCol w:w="995"/>
      </w:tblGrid>
      <w:tr w:rsidR="00FF7AF2" w:rsidRPr="00E610A5" w14:paraId="57CA14C2" w14:textId="77777777" w:rsidTr="00C245AC">
        <w:trPr>
          <w:trHeight w:val="417"/>
          <w:tblHeader/>
        </w:trPr>
        <w:tc>
          <w:tcPr>
            <w:tcW w:w="3512" w:type="dxa"/>
            <w:vMerge w:val="restart"/>
            <w:shd w:val="clear" w:color="auto" w:fill="365F91"/>
            <w:vAlign w:val="bottom"/>
            <w:hideMark/>
          </w:tcPr>
          <w:p w14:paraId="3B234D5A" w14:textId="77777777" w:rsidR="00A7703E" w:rsidRPr="00E610A5" w:rsidRDefault="00A7703E" w:rsidP="00FF7AF2">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ODS][2.F.1 Refrigeration and Air conditioning][2.F.1.f Stationary Air conditioning][HFC-134a]</w:t>
            </w:r>
          </w:p>
        </w:tc>
        <w:tc>
          <w:tcPr>
            <w:tcW w:w="584" w:type="dxa"/>
            <w:vMerge w:val="restart"/>
            <w:shd w:val="clear" w:color="auto" w:fill="365F91"/>
            <w:vAlign w:val="bottom"/>
          </w:tcPr>
          <w:p w14:paraId="545B450B" w14:textId="77777777" w:rsidR="00A7703E" w:rsidRPr="00E610A5" w:rsidRDefault="00A7703E" w:rsidP="00FF7AF2">
            <w:pPr>
              <w:pStyle w:val="TableTextBold"/>
              <w:spacing w:before="30" w:after="30"/>
              <w:jc w:val="right"/>
              <w:rPr>
                <w:noProof w:val="0"/>
                <w:color w:val="FFFFFF"/>
              </w:rPr>
            </w:pPr>
            <w:r w:rsidRPr="00E610A5">
              <w:rPr>
                <w:noProof w:val="0"/>
                <w:color w:val="FFFFFF"/>
              </w:rPr>
              <w:t>Unit</w:t>
            </w:r>
          </w:p>
        </w:tc>
        <w:tc>
          <w:tcPr>
            <w:tcW w:w="994" w:type="dxa"/>
            <w:shd w:val="clear" w:color="auto" w:fill="365F91"/>
            <w:noWrap/>
            <w:vAlign w:val="bottom"/>
            <w:hideMark/>
          </w:tcPr>
          <w:p w14:paraId="4C749E8C" w14:textId="77777777" w:rsidR="00A7703E" w:rsidRPr="00E610A5" w:rsidRDefault="00A7703E" w:rsidP="00FF7AF2">
            <w:pPr>
              <w:pStyle w:val="TableTextBold"/>
              <w:spacing w:before="0" w:after="0"/>
              <w:jc w:val="right"/>
              <w:rPr>
                <w:noProof w:val="0"/>
                <w:color w:val="FFFFFF"/>
              </w:rPr>
            </w:pPr>
            <w:r w:rsidRPr="00E610A5">
              <w:rPr>
                <w:noProof w:val="0"/>
                <w:color w:val="FFFFFF"/>
              </w:rPr>
              <w:br/>
              <w:t>2010</w:t>
            </w:r>
          </w:p>
        </w:tc>
        <w:tc>
          <w:tcPr>
            <w:tcW w:w="995" w:type="dxa"/>
            <w:shd w:val="clear" w:color="auto" w:fill="365F91"/>
            <w:noWrap/>
            <w:vAlign w:val="bottom"/>
            <w:hideMark/>
          </w:tcPr>
          <w:p w14:paraId="30F33BC0" w14:textId="77777777" w:rsidR="00A7703E" w:rsidRPr="00E610A5" w:rsidRDefault="00A7703E" w:rsidP="00FF7AF2">
            <w:pPr>
              <w:pStyle w:val="TableTextBold"/>
              <w:spacing w:before="30" w:after="0"/>
              <w:jc w:val="right"/>
              <w:rPr>
                <w:noProof w:val="0"/>
                <w:color w:val="FFFFFF"/>
              </w:rPr>
            </w:pPr>
            <w:r w:rsidRPr="00E610A5">
              <w:rPr>
                <w:noProof w:val="0"/>
                <w:color w:val="FFFFFF"/>
              </w:rPr>
              <w:t>2011</w:t>
            </w:r>
          </w:p>
        </w:tc>
        <w:tc>
          <w:tcPr>
            <w:tcW w:w="995" w:type="dxa"/>
            <w:shd w:val="clear" w:color="auto" w:fill="365F91"/>
            <w:noWrap/>
            <w:vAlign w:val="bottom"/>
            <w:hideMark/>
          </w:tcPr>
          <w:p w14:paraId="7E47F4E3" w14:textId="77777777" w:rsidR="00A7703E" w:rsidRPr="00E610A5" w:rsidRDefault="00A7703E" w:rsidP="00FF7AF2">
            <w:pPr>
              <w:pStyle w:val="TableTextBold"/>
              <w:spacing w:before="30" w:after="0"/>
              <w:jc w:val="right"/>
              <w:rPr>
                <w:noProof w:val="0"/>
                <w:color w:val="FFFFFF"/>
              </w:rPr>
            </w:pPr>
            <w:r w:rsidRPr="00E610A5">
              <w:rPr>
                <w:noProof w:val="0"/>
                <w:color w:val="FFFFFF"/>
              </w:rPr>
              <w:t>2012</w:t>
            </w:r>
          </w:p>
        </w:tc>
        <w:tc>
          <w:tcPr>
            <w:tcW w:w="995" w:type="dxa"/>
            <w:shd w:val="clear" w:color="auto" w:fill="365F91"/>
            <w:noWrap/>
            <w:vAlign w:val="bottom"/>
            <w:hideMark/>
          </w:tcPr>
          <w:p w14:paraId="298A94E3" w14:textId="77777777" w:rsidR="00A7703E" w:rsidRPr="00E610A5" w:rsidRDefault="00A7703E" w:rsidP="00FF7AF2">
            <w:pPr>
              <w:pStyle w:val="TableTextBold"/>
              <w:spacing w:before="30" w:after="0"/>
              <w:jc w:val="right"/>
              <w:rPr>
                <w:noProof w:val="0"/>
                <w:color w:val="FFFFFF"/>
              </w:rPr>
            </w:pPr>
            <w:r w:rsidRPr="00E610A5">
              <w:rPr>
                <w:noProof w:val="0"/>
                <w:color w:val="FFFFFF"/>
              </w:rPr>
              <w:t>2013</w:t>
            </w:r>
          </w:p>
        </w:tc>
        <w:tc>
          <w:tcPr>
            <w:tcW w:w="995" w:type="dxa"/>
            <w:shd w:val="clear" w:color="auto" w:fill="365F91"/>
            <w:noWrap/>
            <w:vAlign w:val="bottom"/>
            <w:hideMark/>
          </w:tcPr>
          <w:p w14:paraId="447E9C03" w14:textId="77777777" w:rsidR="00A7703E" w:rsidRPr="00E610A5" w:rsidRDefault="00A7703E" w:rsidP="00FF7AF2">
            <w:pPr>
              <w:pStyle w:val="TableTextBold"/>
              <w:spacing w:before="30" w:after="0"/>
              <w:jc w:val="right"/>
              <w:rPr>
                <w:noProof w:val="0"/>
                <w:color w:val="FFFFFF"/>
              </w:rPr>
            </w:pPr>
            <w:r w:rsidRPr="00E610A5">
              <w:rPr>
                <w:noProof w:val="0"/>
                <w:color w:val="FFFFFF"/>
              </w:rPr>
              <w:t>2014</w:t>
            </w:r>
          </w:p>
        </w:tc>
        <w:tc>
          <w:tcPr>
            <w:tcW w:w="995" w:type="dxa"/>
            <w:shd w:val="clear" w:color="auto" w:fill="365F91"/>
            <w:noWrap/>
            <w:vAlign w:val="bottom"/>
            <w:hideMark/>
          </w:tcPr>
          <w:p w14:paraId="4833E6DF" w14:textId="77777777" w:rsidR="00A7703E" w:rsidRPr="00E610A5" w:rsidRDefault="00A7703E" w:rsidP="00FF7AF2">
            <w:pPr>
              <w:pStyle w:val="TableTextBold"/>
              <w:spacing w:before="30" w:after="0"/>
              <w:jc w:val="right"/>
              <w:rPr>
                <w:noProof w:val="0"/>
                <w:color w:val="FFFFFF"/>
              </w:rPr>
            </w:pPr>
            <w:r w:rsidRPr="00E610A5">
              <w:rPr>
                <w:noProof w:val="0"/>
                <w:color w:val="FFFFFF"/>
              </w:rPr>
              <w:t>2015</w:t>
            </w:r>
          </w:p>
        </w:tc>
        <w:tc>
          <w:tcPr>
            <w:tcW w:w="995" w:type="dxa"/>
            <w:shd w:val="clear" w:color="auto" w:fill="365F91"/>
            <w:noWrap/>
            <w:vAlign w:val="bottom"/>
            <w:hideMark/>
          </w:tcPr>
          <w:p w14:paraId="0A2CD34E" w14:textId="77777777" w:rsidR="00A7703E" w:rsidRPr="00E610A5" w:rsidRDefault="00A7703E" w:rsidP="00FF7AF2">
            <w:pPr>
              <w:pStyle w:val="TableTextBold"/>
              <w:spacing w:before="30" w:after="0"/>
              <w:jc w:val="right"/>
              <w:rPr>
                <w:noProof w:val="0"/>
                <w:color w:val="FFFFFF"/>
              </w:rPr>
            </w:pPr>
            <w:r w:rsidRPr="00E610A5">
              <w:rPr>
                <w:noProof w:val="0"/>
                <w:color w:val="FFFFFF"/>
              </w:rPr>
              <w:t>2016</w:t>
            </w:r>
          </w:p>
        </w:tc>
        <w:tc>
          <w:tcPr>
            <w:tcW w:w="995" w:type="dxa"/>
            <w:shd w:val="clear" w:color="auto" w:fill="365F91"/>
            <w:noWrap/>
            <w:vAlign w:val="bottom"/>
            <w:hideMark/>
          </w:tcPr>
          <w:p w14:paraId="74B30617" w14:textId="77777777" w:rsidR="00A7703E" w:rsidRPr="00E610A5" w:rsidRDefault="00A7703E" w:rsidP="00FF7AF2">
            <w:pPr>
              <w:pStyle w:val="TableTextBold"/>
              <w:spacing w:before="30" w:after="0"/>
              <w:jc w:val="right"/>
              <w:rPr>
                <w:noProof w:val="0"/>
                <w:color w:val="FFFFFF"/>
              </w:rPr>
            </w:pPr>
            <w:r w:rsidRPr="00E610A5">
              <w:rPr>
                <w:noProof w:val="0"/>
                <w:color w:val="FFFFFF"/>
              </w:rPr>
              <w:t>2017</w:t>
            </w:r>
          </w:p>
        </w:tc>
        <w:tc>
          <w:tcPr>
            <w:tcW w:w="995" w:type="dxa"/>
            <w:shd w:val="clear" w:color="auto" w:fill="365F91"/>
            <w:vAlign w:val="bottom"/>
          </w:tcPr>
          <w:p w14:paraId="12FD8763" w14:textId="77777777" w:rsidR="00A7703E" w:rsidRPr="00E610A5" w:rsidRDefault="00A7703E" w:rsidP="00FF7AF2">
            <w:pPr>
              <w:pStyle w:val="TableTextBold"/>
              <w:spacing w:before="30" w:after="0"/>
              <w:jc w:val="right"/>
              <w:rPr>
                <w:noProof w:val="0"/>
                <w:color w:val="FFFFFF"/>
              </w:rPr>
            </w:pPr>
            <w:r w:rsidRPr="00E610A5">
              <w:rPr>
                <w:noProof w:val="0"/>
                <w:color w:val="FFFFFF"/>
              </w:rPr>
              <w:t>2018</w:t>
            </w:r>
          </w:p>
        </w:tc>
        <w:tc>
          <w:tcPr>
            <w:tcW w:w="995" w:type="dxa"/>
            <w:shd w:val="clear" w:color="auto" w:fill="365F91"/>
            <w:vAlign w:val="bottom"/>
          </w:tcPr>
          <w:p w14:paraId="233F8B27" w14:textId="77777777" w:rsidR="00A7703E" w:rsidRPr="00E610A5" w:rsidRDefault="00A7703E" w:rsidP="00FF7AF2">
            <w:pPr>
              <w:pStyle w:val="TableTextBold"/>
              <w:spacing w:before="30" w:after="0"/>
              <w:jc w:val="right"/>
              <w:rPr>
                <w:noProof w:val="0"/>
                <w:color w:val="FFFFFF"/>
              </w:rPr>
            </w:pPr>
            <w:r w:rsidRPr="00E610A5">
              <w:rPr>
                <w:noProof w:val="0"/>
                <w:color w:val="FFFFFF"/>
              </w:rPr>
              <w:t>2019</w:t>
            </w:r>
          </w:p>
        </w:tc>
      </w:tr>
      <w:tr w:rsidR="00FF7AF2" w:rsidRPr="00E610A5" w14:paraId="759867A3" w14:textId="77777777" w:rsidTr="00C245AC">
        <w:trPr>
          <w:trHeight w:val="426"/>
          <w:tblHeader/>
        </w:trPr>
        <w:tc>
          <w:tcPr>
            <w:tcW w:w="3512" w:type="dxa"/>
            <w:vMerge/>
            <w:tcBorders>
              <w:bottom w:val="single" w:sz="4" w:space="0" w:color="365F91"/>
            </w:tcBorders>
            <w:shd w:val="clear" w:color="auto" w:fill="365F91"/>
            <w:vAlign w:val="bottom"/>
            <w:hideMark/>
          </w:tcPr>
          <w:p w14:paraId="7E8B3C27" w14:textId="77777777" w:rsidR="00A7703E" w:rsidRPr="00E610A5" w:rsidRDefault="00A7703E" w:rsidP="00FF7AF2">
            <w:pPr>
              <w:pStyle w:val="TableTextBold"/>
              <w:spacing w:before="30" w:after="30"/>
              <w:rPr>
                <w:noProof w:val="0"/>
                <w:color w:val="FFFFFF"/>
              </w:rPr>
            </w:pPr>
          </w:p>
        </w:tc>
        <w:tc>
          <w:tcPr>
            <w:tcW w:w="584" w:type="dxa"/>
            <w:vMerge/>
            <w:tcBorders>
              <w:bottom w:val="single" w:sz="4" w:space="0" w:color="365F91"/>
            </w:tcBorders>
            <w:shd w:val="clear" w:color="auto" w:fill="365F91"/>
          </w:tcPr>
          <w:p w14:paraId="3E8F90AA" w14:textId="77777777" w:rsidR="00A7703E" w:rsidRPr="00E610A5" w:rsidRDefault="00A7703E" w:rsidP="00FF7AF2">
            <w:pPr>
              <w:pStyle w:val="TableTextBold"/>
              <w:spacing w:before="30" w:after="30"/>
              <w:jc w:val="right"/>
              <w:rPr>
                <w:noProof w:val="0"/>
                <w:color w:val="FFFFFF"/>
              </w:rPr>
            </w:pPr>
          </w:p>
        </w:tc>
        <w:tc>
          <w:tcPr>
            <w:tcW w:w="994" w:type="dxa"/>
            <w:tcBorders>
              <w:bottom w:val="single" w:sz="4" w:space="0" w:color="365F91"/>
            </w:tcBorders>
            <w:shd w:val="clear" w:color="auto" w:fill="365F91"/>
            <w:noWrap/>
            <w:vAlign w:val="bottom"/>
            <w:hideMark/>
          </w:tcPr>
          <w:p w14:paraId="24ADA433"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3480F538"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524C4421"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52DE7736"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3B90288F"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2470DCE7"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18D7536D"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noWrap/>
            <w:vAlign w:val="bottom"/>
            <w:hideMark/>
          </w:tcPr>
          <w:p w14:paraId="17A83758"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vAlign w:val="bottom"/>
          </w:tcPr>
          <w:p w14:paraId="2B5FEE08"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5" w:type="dxa"/>
            <w:tcBorders>
              <w:bottom w:val="single" w:sz="4" w:space="0" w:color="365F91"/>
            </w:tcBorders>
            <w:shd w:val="clear" w:color="auto" w:fill="365F91"/>
            <w:vAlign w:val="bottom"/>
          </w:tcPr>
          <w:p w14:paraId="1A3B7230"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938C700" w14:textId="77777777" w:rsidTr="00C245AC">
        <w:trPr>
          <w:trHeight w:val="249"/>
        </w:trPr>
        <w:tc>
          <w:tcPr>
            <w:tcW w:w="3512" w:type="dxa"/>
            <w:shd w:val="clear" w:color="auto" w:fill="EBEFF4"/>
            <w:noWrap/>
            <w:vAlign w:val="bottom"/>
          </w:tcPr>
          <w:p w14:paraId="72CCCE00" w14:textId="77777777" w:rsidR="00A7703E" w:rsidRPr="00E610A5" w:rsidRDefault="00A7703E" w:rsidP="00C245AC">
            <w:pPr>
              <w:pStyle w:val="TableText"/>
              <w:spacing w:before="30" w:after="30"/>
            </w:pPr>
            <w:r w:rsidRPr="00E610A5">
              <w:t>Amount</w:t>
            </w:r>
          </w:p>
        </w:tc>
        <w:tc>
          <w:tcPr>
            <w:tcW w:w="584" w:type="dxa"/>
            <w:shd w:val="clear" w:color="auto" w:fill="EBEFF4"/>
            <w:vAlign w:val="bottom"/>
          </w:tcPr>
          <w:p w14:paraId="3607C485" w14:textId="77777777" w:rsidR="00A7703E" w:rsidRPr="00E610A5" w:rsidRDefault="00A7703E" w:rsidP="00C245AC">
            <w:pPr>
              <w:pStyle w:val="TableText"/>
              <w:spacing w:before="30" w:after="30"/>
              <w:jc w:val="right"/>
            </w:pPr>
          </w:p>
        </w:tc>
        <w:tc>
          <w:tcPr>
            <w:tcW w:w="994" w:type="dxa"/>
            <w:shd w:val="clear" w:color="auto" w:fill="EBEFF4"/>
            <w:noWrap/>
            <w:vAlign w:val="bottom"/>
          </w:tcPr>
          <w:p w14:paraId="630AF928"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37056161"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647584A7"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0B6EE046"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379E9C98"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5AEA51C7"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6A5021F9" w14:textId="77777777" w:rsidR="00A7703E" w:rsidRPr="00E610A5" w:rsidRDefault="00A7703E" w:rsidP="00C245AC">
            <w:pPr>
              <w:pStyle w:val="TableText"/>
              <w:spacing w:before="30" w:after="30"/>
              <w:jc w:val="right"/>
            </w:pPr>
          </w:p>
        </w:tc>
        <w:tc>
          <w:tcPr>
            <w:tcW w:w="995" w:type="dxa"/>
            <w:shd w:val="clear" w:color="auto" w:fill="EBEFF4"/>
            <w:noWrap/>
            <w:vAlign w:val="bottom"/>
          </w:tcPr>
          <w:p w14:paraId="1F342FC4" w14:textId="77777777" w:rsidR="00A7703E" w:rsidRPr="00E610A5" w:rsidRDefault="00A7703E" w:rsidP="00C245AC">
            <w:pPr>
              <w:pStyle w:val="TableText"/>
              <w:spacing w:before="30" w:after="30"/>
              <w:jc w:val="right"/>
            </w:pPr>
          </w:p>
        </w:tc>
        <w:tc>
          <w:tcPr>
            <w:tcW w:w="995" w:type="dxa"/>
            <w:shd w:val="clear" w:color="auto" w:fill="EBEFF4"/>
          </w:tcPr>
          <w:p w14:paraId="301931AB" w14:textId="77777777" w:rsidR="00A7703E" w:rsidRPr="00E610A5" w:rsidRDefault="00A7703E" w:rsidP="00C245AC">
            <w:pPr>
              <w:pStyle w:val="TableText"/>
              <w:spacing w:before="30" w:after="30"/>
              <w:jc w:val="right"/>
            </w:pPr>
          </w:p>
        </w:tc>
        <w:tc>
          <w:tcPr>
            <w:tcW w:w="995" w:type="dxa"/>
            <w:shd w:val="clear" w:color="auto" w:fill="EBEFF4"/>
          </w:tcPr>
          <w:p w14:paraId="51934131" w14:textId="77777777" w:rsidR="00A7703E" w:rsidRPr="00E610A5" w:rsidRDefault="00A7703E" w:rsidP="00C245AC">
            <w:pPr>
              <w:pStyle w:val="TableText"/>
              <w:spacing w:before="30" w:after="30"/>
              <w:jc w:val="right"/>
            </w:pPr>
          </w:p>
        </w:tc>
      </w:tr>
      <w:tr w:rsidR="00A7703E" w:rsidRPr="00E610A5" w14:paraId="2FCFEB2A" w14:textId="77777777" w:rsidTr="00C245AC">
        <w:trPr>
          <w:trHeight w:val="259"/>
        </w:trPr>
        <w:tc>
          <w:tcPr>
            <w:tcW w:w="3512" w:type="dxa"/>
            <w:shd w:val="clear" w:color="auto" w:fill="auto"/>
            <w:noWrap/>
            <w:vAlign w:val="bottom"/>
          </w:tcPr>
          <w:p w14:paraId="32370871" w14:textId="77777777" w:rsidR="00A7703E" w:rsidRPr="00E610A5" w:rsidRDefault="00A7703E" w:rsidP="00C245AC">
            <w:pPr>
              <w:pStyle w:val="TableText"/>
              <w:spacing w:before="30" w:after="30"/>
            </w:pPr>
            <w:r w:rsidRPr="00E610A5">
              <w:t>Filled into new manufactured products</w:t>
            </w:r>
          </w:p>
        </w:tc>
        <w:tc>
          <w:tcPr>
            <w:tcW w:w="584" w:type="dxa"/>
            <w:shd w:val="clear" w:color="auto" w:fill="auto"/>
            <w:vAlign w:val="bottom"/>
          </w:tcPr>
          <w:p w14:paraId="044BAECC"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667D701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5432EF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D6D0A61"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B33E682"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11ED6B4"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71F8A3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005224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0004179" w14:textId="77777777" w:rsidR="00A7703E" w:rsidRPr="00E610A5" w:rsidRDefault="00A7703E" w:rsidP="00C245AC">
            <w:pPr>
              <w:pStyle w:val="TableText"/>
              <w:spacing w:before="30" w:after="30"/>
              <w:jc w:val="right"/>
            </w:pPr>
            <w:r w:rsidRPr="00E610A5">
              <w:t>NO</w:t>
            </w:r>
          </w:p>
        </w:tc>
        <w:tc>
          <w:tcPr>
            <w:tcW w:w="995" w:type="dxa"/>
          </w:tcPr>
          <w:p w14:paraId="54DCB6B1" w14:textId="77777777" w:rsidR="00A7703E" w:rsidRPr="00E610A5" w:rsidRDefault="00A7703E" w:rsidP="00C245AC">
            <w:pPr>
              <w:pStyle w:val="TableText"/>
              <w:spacing w:before="30" w:after="30"/>
              <w:jc w:val="right"/>
            </w:pPr>
            <w:r w:rsidRPr="00E610A5">
              <w:t>NO</w:t>
            </w:r>
          </w:p>
        </w:tc>
        <w:tc>
          <w:tcPr>
            <w:tcW w:w="995" w:type="dxa"/>
          </w:tcPr>
          <w:p w14:paraId="32598855" w14:textId="77777777" w:rsidR="00A7703E" w:rsidRPr="00E610A5" w:rsidRDefault="00A7703E" w:rsidP="00C245AC">
            <w:pPr>
              <w:pStyle w:val="TableText"/>
              <w:spacing w:before="30" w:after="30"/>
              <w:jc w:val="right"/>
            </w:pPr>
            <w:r w:rsidRPr="00E610A5">
              <w:t>NO</w:t>
            </w:r>
          </w:p>
        </w:tc>
      </w:tr>
      <w:tr w:rsidR="00A7703E" w:rsidRPr="00E610A5" w14:paraId="48F34962" w14:textId="77777777" w:rsidTr="00C245AC">
        <w:trPr>
          <w:trHeight w:val="249"/>
        </w:trPr>
        <w:tc>
          <w:tcPr>
            <w:tcW w:w="3512" w:type="dxa"/>
            <w:shd w:val="clear" w:color="auto" w:fill="auto"/>
            <w:noWrap/>
            <w:vAlign w:val="bottom"/>
          </w:tcPr>
          <w:p w14:paraId="567D6C45" w14:textId="77777777" w:rsidR="00A7703E" w:rsidRPr="00E610A5" w:rsidRDefault="00A7703E" w:rsidP="00C245AC">
            <w:pPr>
              <w:pStyle w:val="TableText1"/>
            </w:pPr>
            <w:r w:rsidRPr="00E610A5">
              <w:t>In operating systems (average annual stocks)</w:t>
            </w:r>
          </w:p>
        </w:tc>
        <w:tc>
          <w:tcPr>
            <w:tcW w:w="584" w:type="dxa"/>
            <w:shd w:val="clear" w:color="auto" w:fill="auto"/>
            <w:vAlign w:val="bottom"/>
          </w:tcPr>
          <w:p w14:paraId="24AF6DE2"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79173045" w14:textId="77777777" w:rsidR="00A7703E" w:rsidRPr="00E610A5" w:rsidRDefault="00A7703E" w:rsidP="00C245AC">
            <w:pPr>
              <w:pStyle w:val="TableText"/>
              <w:spacing w:before="30" w:after="30"/>
              <w:jc w:val="right"/>
            </w:pPr>
            <w:r w:rsidRPr="00E610A5">
              <w:t>0.01</w:t>
            </w:r>
          </w:p>
        </w:tc>
        <w:tc>
          <w:tcPr>
            <w:tcW w:w="995" w:type="dxa"/>
            <w:shd w:val="clear" w:color="auto" w:fill="auto"/>
            <w:noWrap/>
          </w:tcPr>
          <w:p w14:paraId="09A3B79D" w14:textId="77777777" w:rsidR="00A7703E" w:rsidRPr="00E610A5" w:rsidRDefault="00A7703E" w:rsidP="00C245AC">
            <w:pPr>
              <w:pStyle w:val="TableText"/>
              <w:spacing w:before="30" w:after="30"/>
              <w:jc w:val="right"/>
            </w:pPr>
            <w:r w:rsidRPr="00E610A5">
              <w:t>0.01</w:t>
            </w:r>
          </w:p>
        </w:tc>
        <w:tc>
          <w:tcPr>
            <w:tcW w:w="995" w:type="dxa"/>
            <w:shd w:val="clear" w:color="auto" w:fill="auto"/>
            <w:noWrap/>
          </w:tcPr>
          <w:p w14:paraId="68C7AEEA" w14:textId="77777777" w:rsidR="00A7703E" w:rsidRPr="00E610A5" w:rsidRDefault="00A7703E" w:rsidP="00C245AC">
            <w:pPr>
              <w:pStyle w:val="TableText"/>
              <w:spacing w:before="30" w:after="30"/>
              <w:jc w:val="right"/>
            </w:pPr>
            <w:r w:rsidRPr="00E610A5">
              <w:t>0.01</w:t>
            </w:r>
          </w:p>
        </w:tc>
        <w:tc>
          <w:tcPr>
            <w:tcW w:w="995" w:type="dxa"/>
            <w:shd w:val="clear" w:color="auto" w:fill="auto"/>
            <w:noWrap/>
          </w:tcPr>
          <w:p w14:paraId="4F8E3FA4" w14:textId="77777777" w:rsidR="00A7703E" w:rsidRPr="00E610A5" w:rsidRDefault="00A7703E" w:rsidP="00C245AC">
            <w:pPr>
              <w:pStyle w:val="TableText"/>
              <w:spacing w:before="30" w:after="30"/>
              <w:jc w:val="right"/>
            </w:pPr>
            <w:r w:rsidRPr="00E610A5">
              <w:t>0.01</w:t>
            </w:r>
          </w:p>
        </w:tc>
        <w:tc>
          <w:tcPr>
            <w:tcW w:w="995" w:type="dxa"/>
            <w:shd w:val="clear" w:color="auto" w:fill="auto"/>
            <w:noWrap/>
          </w:tcPr>
          <w:p w14:paraId="1F2C615A" w14:textId="77777777" w:rsidR="00A7703E" w:rsidRPr="00E610A5" w:rsidRDefault="00A7703E" w:rsidP="00C245AC">
            <w:pPr>
              <w:pStyle w:val="TableText"/>
              <w:spacing w:before="30" w:after="30"/>
              <w:jc w:val="right"/>
            </w:pPr>
            <w:r w:rsidRPr="00E610A5">
              <w:t>0.02</w:t>
            </w:r>
          </w:p>
        </w:tc>
        <w:tc>
          <w:tcPr>
            <w:tcW w:w="995" w:type="dxa"/>
            <w:shd w:val="clear" w:color="auto" w:fill="auto"/>
            <w:noWrap/>
          </w:tcPr>
          <w:p w14:paraId="049F8D52" w14:textId="77777777" w:rsidR="00A7703E" w:rsidRPr="00E610A5" w:rsidRDefault="00A7703E" w:rsidP="00C245AC">
            <w:pPr>
              <w:pStyle w:val="TableText"/>
              <w:spacing w:before="30" w:after="30"/>
              <w:jc w:val="right"/>
            </w:pPr>
            <w:r w:rsidRPr="00E610A5">
              <w:t>0.02</w:t>
            </w:r>
          </w:p>
        </w:tc>
        <w:tc>
          <w:tcPr>
            <w:tcW w:w="995" w:type="dxa"/>
            <w:shd w:val="clear" w:color="auto" w:fill="auto"/>
            <w:noWrap/>
          </w:tcPr>
          <w:p w14:paraId="77FD2B2C" w14:textId="77777777" w:rsidR="00A7703E" w:rsidRPr="00E610A5" w:rsidRDefault="00A7703E" w:rsidP="00C245AC">
            <w:pPr>
              <w:pStyle w:val="TableText"/>
              <w:spacing w:before="30" w:after="30"/>
              <w:jc w:val="right"/>
            </w:pPr>
            <w:r w:rsidRPr="00E610A5">
              <w:t>0.02</w:t>
            </w:r>
          </w:p>
        </w:tc>
        <w:tc>
          <w:tcPr>
            <w:tcW w:w="995" w:type="dxa"/>
            <w:shd w:val="clear" w:color="auto" w:fill="auto"/>
            <w:noWrap/>
          </w:tcPr>
          <w:p w14:paraId="466E3384" w14:textId="77777777" w:rsidR="00A7703E" w:rsidRPr="00E610A5" w:rsidRDefault="00A7703E" w:rsidP="00C245AC">
            <w:pPr>
              <w:pStyle w:val="TableText"/>
              <w:spacing w:before="30" w:after="30"/>
              <w:jc w:val="right"/>
            </w:pPr>
            <w:r w:rsidRPr="00E610A5">
              <w:t>0.02</w:t>
            </w:r>
          </w:p>
        </w:tc>
        <w:tc>
          <w:tcPr>
            <w:tcW w:w="995" w:type="dxa"/>
          </w:tcPr>
          <w:p w14:paraId="0CBB249A" w14:textId="77777777" w:rsidR="00A7703E" w:rsidRPr="00E610A5" w:rsidRDefault="00A7703E" w:rsidP="00C245AC">
            <w:pPr>
              <w:pStyle w:val="TableText"/>
              <w:spacing w:before="30" w:after="30"/>
              <w:jc w:val="right"/>
            </w:pPr>
            <w:r w:rsidRPr="00E610A5">
              <w:t>0.02</w:t>
            </w:r>
          </w:p>
        </w:tc>
        <w:tc>
          <w:tcPr>
            <w:tcW w:w="995" w:type="dxa"/>
          </w:tcPr>
          <w:p w14:paraId="0277CCAA" w14:textId="77777777" w:rsidR="00A7703E" w:rsidRPr="00E610A5" w:rsidRDefault="00A7703E" w:rsidP="00C245AC">
            <w:pPr>
              <w:pStyle w:val="TableText"/>
              <w:spacing w:before="30" w:after="30"/>
              <w:jc w:val="right"/>
            </w:pPr>
            <w:r w:rsidRPr="00E610A5">
              <w:t>0.02</w:t>
            </w:r>
          </w:p>
        </w:tc>
      </w:tr>
      <w:tr w:rsidR="00A7703E" w:rsidRPr="00E610A5" w14:paraId="66E02BCA" w14:textId="77777777" w:rsidTr="00C245AC">
        <w:trPr>
          <w:trHeight w:val="259"/>
        </w:trPr>
        <w:tc>
          <w:tcPr>
            <w:tcW w:w="3512" w:type="dxa"/>
            <w:shd w:val="clear" w:color="auto" w:fill="auto"/>
            <w:noWrap/>
            <w:vAlign w:val="bottom"/>
          </w:tcPr>
          <w:p w14:paraId="38531437" w14:textId="77777777" w:rsidR="00A7703E" w:rsidRPr="00E610A5" w:rsidRDefault="00A7703E" w:rsidP="00C245AC">
            <w:pPr>
              <w:pStyle w:val="TableText1"/>
            </w:pPr>
            <w:r w:rsidRPr="00E610A5">
              <w:t>Remaining in products at decommissioning</w:t>
            </w:r>
          </w:p>
        </w:tc>
        <w:tc>
          <w:tcPr>
            <w:tcW w:w="584" w:type="dxa"/>
            <w:shd w:val="clear" w:color="auto" w:fill="auto"/>
            <w:vAlign w:val="bottom"/>
          </w:tcPr>
          <w:p w14:paraId="663B43C4"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0AA3A27A"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29CE7D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877859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C4DB5B2"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C404974"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94EAE2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A7CAF5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C5E8E65" w14:textId="77777777" w:rsidR="00A7703E" w:rsidRPr="00E610A5" w:rsidRDefault="00A7703E" w:rsidP="00C245AC">
            <w:pPr>
              <w:pStyle w:val="TableText"/>
              <w:spacing w:before="30" w:after="30"/>
              <w:jc w:val="right"/>
            </w:pPr>
            <w:r w:rsidRPr="00E610A5">
              <w:t>NO</w:t>
            </w:r>
          </w:p>
        </w:tc>
        <w:tc>
          <w:tcPr>
            <w:tcW w:w="995" w:type="dxa"/>
          </w:tcPr>
          <w:p w14:paraId="728975C1" w14:textId="77777777" w:rsidR="00A7703E" w:rsidRPr="00E610A5" w:rsidRDefault="00A7703E" w:rsidP="00C245AC">
            <w:pPr>
              <w:pStyle w:val="TableText"/>
              <w:spacing w:before="30" w:after="30"/>
              <w:jc w:val="right"/>
            </w:pPr>
            <w:r w:rsidRPr="00E610A5">
              <w:t>NO</w:t>
            </w:r>
          </w:p>
        </w:tc>
        <w:tc>
          <w:tcPr>
            <w:tcW w:w="995" w:type="dxa"/>
          </w:tcPr>
          <w:p w14:paraId="1E776EBE" w14:textId="77777777" w:rsidR="00A7703E" w:rsidRPr="00E610A5" w:rsidRDefault="00A7703E" w:rsidP="00C245AC">
            <w:pPr>
              <w:pStyle w:val="TableText"/>
              <w:spacing w:before="30" w:after="30"/>
              <w:jc w:val="right"/>
            </w:pPr>
            <w:r w:rsidRPr="00E610A5">
              <w:t>NO</w:t>
            </w:r>
          </w:p>
        </w:tc>
      </w:tr>
      <w:tr w:rsidR="00A7703E" w:rsidRPr="00E610A5" w14:paraId="2EC199BD" w14:textId="77777777" w:rsidTr="00C245AC">
        <w:trPr>
          <w:trHeight w:val="249"/>
        </w:trPr>
        <w:tc>
          <w:tcPr>
            <w:tcW w:w="3512" w:type="dxa"/>
            <w:shd w:val="clear" w:color="auto" w:fill="auto"/>
            <w:noWrap/>
            <w:vAlign w:val="bottom"/>
          </w:tcPr>
          <w:p w14:paraId="40FCCA23" w14:textId="77777777" w:rsidR="00A7703E" w:rsidRPr="00E610A5" w:rsidRDefault="00A7703E" w:rsidP="00C245AC">
            <w:pPr>
              <w:pStyle w:val="TableText"/>
              <w:spacing w:before="30" w:after="30"/>
            </w:pPr>
            <w:r w:rsidRPr="00E610A5">
              <w:t>Emissions</w:t>
            </w:r>
          </w:p>
        </w:tc>
        <w:tc>
          <w:tcPr>
            <w:tcW w:w="584" w:type="dxa"/>
            <w:shd w:val="clear" w:color="auto" w:fill="auto"/>
            <w:vAlign w:val="bottom"/>
          </w:tcPr>
          <w:p w14:paraId="3CE36DD1"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7BF8C13D" w14:textId="77777777" w:rsidR="00A7703E" w:rsidRPr="00E610A5" w:rsidRDefault="00A7703E" w:rsidP="00C245AC">
            <w:pPr>
              <w:pStyle w:val="TableText"/>
              <w:spacing w:before="30" w:after="30"/>
              <w:jc w:val="right"/>
            </w:pPr>
            <w:r w:rsidRPr="00E610A5">
              <w:t>0.001</w:t>
            </w:r>
          </w:p>
        </w:tc>
        <w:tc>
          <w:tcPr>
            <w:tcW w:w="995" w:type="dxa"/>
            <w:shd w:val="clear" w:color="auto" w:fill="auto"/>
            <w:noWrap/>
          </w:tcPr>
          <w:p w14:paraId="111A4AF5" w14:textId="77777777" w:rsidR="00A7703E" w:rsidRPr="00E610A5" w:rsidRDefault="00A7703E" w:rsidP="00C245AC">
            <w:pPr>
              <w:pStyle w:val="TableText"/>
              <w:spacing w:before="30" w:after="30"/>
              <w:jc w:val="right"/>
            </w:pPr>
            <w:r w:rsidRPr="00E610A5">
              <w:t>0.001</w:t>
            </w:r>
          </w:p>
        </w:tc>
        <w:tc>
          <w:tcPr>
            <w:tcW w:w="995" w:type="dxa"/>
            <w:shd w:val="clear" w:color="auto" w:fill="auto"/>
            <w:noWrap/>
          </w:tcPr>
          <w:p w14:paraId="38BA4DFB"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5E4E59C4"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7ED6AE42"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0CE81610" w14:textId="77777777" w:rsidR="00A7703E" w:rsidRPr="00E610A5" w:rsidRDefault="00A7703E" w:rsidP="00C245AC">
            <w:pPr>
              <w:pStyle w:val="TableText"/>
              <w:spacing w:before="30" w:after="30"/>
              <w:jc w:val="right"/>
            </w:pPr>
            <w:r w:rsidRPr="00E610A5">
              <w:t>0.003</w:t>
            </w:r>
          </w:p>
        </w:tc>
        <w:tc>
          <w:tcPr>
            <w:tcW w:w="995" w:type="dxa"/>
            <w:shd w:val="clear" w:color="auto" w:fill="auto"/>
            <w:noWrap/>
          </w:tcPr>
          <w:p w14:paraId="3EA30F7F" w14:textId="77777777" w:rsidR="00A7703E" w:rsidRPr="00E610A5" w:rsidRDefault="00A7703E" w:rsidP="00C245AC">
            <w:pPr>
              <w:pStyle w:val="TableText"/>
              <w:spacing w:before="30" w:after="30"/>
              <w:jc w:val="right"/>
            </w:pPr>
            <w:r w:rsidRPr="00E610A5">
              <w:t>0.003</w:t>
            </w:r>
          </w:p>
        </w:tc>
        <w:tc>
          <w:tcPr>
            <w:tcW w:w="995" w:type="dxa"/>
            <w:shd w:val="clear" w:color="auto" w:fill="auto"/>
            <w:noWrap/>
          </w:tcPr>
          <w:p w14:paraId="10965102" w14:textId="77777777" w:rsidR="00A7703E" w:rsidRPr="00E610A5" w:rsidRDefault="00A7703E" w:rsidP="00C245AC">
            <w:pPr>
              <w:pStyle w:val="TableText"/>
              <w:spacing w:before="30" w:after="30"/>
              <w:jc w:val="right"/>
            </w:pPr>
            <w:r w:rsidRPr="00E610A5">
              <w:t>0.003</w:t>
            </w:r>
          </w:p>
        </w:tc>
        <w:tc>
          <w:tcPr>
            <w:tcW w:w="995" w:type="dxa"/>
          </w:tcPr>
          <w:p w14:paraId="71AE7358" w14:textId="77777777" w:rsidR="00A7703E" w:rsidRPr="00E610A5" w:rsidRDefault="00A7703E" w:rsidP="00C245AC">
            <w:pPr>
              <w:pStyle w:val="TableText"/>
              <w:spacing w:before="30" w:after="30"/>
              <w:jc w:val="right"/>
            </w:pPr>
            <w:r w:rsidRPr="00E610A5">
              <w:t>0.003</w:t>
            </w:r>
          </w:p>
        </w:tc>
        <w:tc>
          <w:tcPr>
            <w:tcW w:w="995" w:type="dxa"/>
          </w:tcPr>
          <w:p w14:paraId="4C8BEAF5" w14:textId="77777777" w:rsidR="00A7703E" w:rsidRPr="00E610A5" w:rsidRDefault="00A7703E" w:rsidP="00C245AC">
            <w:pPr>
              <w:pStyle w:val="TableText"/>
              <w:spacing w:before="30" w:after="30"/>
              <w:jc w:val="right"/>
            </w:pPr>
            <w:r w:rsidRPr="00E610A5">
              <w:t>0.003</w:t>
            </w:r>
          </w:p>
        </w:tc>
      </w:tr>
      <w:tr w:rsidR="00A7703E" w:rsidRPr="00E610A5" w14:paraId="0F8540F4" w14:textId="77777777" w:rsidTr="00C245AC">
        <w:trPr>
          <w:trHeight w:val="249"/>
        </w:trPr>
        <w:tc>
          <w:tcPr>
            <w:tcW w:w="3512" w:type="dxa"/>
            <w:shd w:val="clear" w:color="auto" w:fill="auto"/>
            <w:noWrap/>
            <w:vAlign w:val="bottom"/>
          </w:tcPr>
          <w:p w14:paraId="5433AE3E" w14:textId="77777777" w:rsidR="00A7703E" w:rsidRPr="00E610A5" w:rsidRDefault="00A7703E" w:rsidP="00C245AC">
            <w:pPr>
              <w:pStyle w:val="TableText1"/>
            </w:pPr>
            <w:r w:rsidRPr="00E610A5">
              <w:t>From manufacturing</w:t>
            </w:r>
          </w:p>
        </w:tc>
        <w:tc>
          <w:tcPr>
            <w:tcW w:w="584" w:type="dxa"/>
            <w:shd w:val="clear" w:color="auto" w:fill="auto"/>
            <w:vAlign w:val="bottom"/>
          </w:tcPr>
          <w:p w14:paraId="5DB05E68"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5222AC79"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73F7EF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9F7925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9B6ED8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69C4061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202BD38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C5F2DC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A6BDA32" w14:textId="77777777" w:rsidR="00A7703E" w:rsidRPr="00E610A5" w:rsidRDefault="00A7703E" w:rsidP="00C245AC">
            <w:pPr>
              <w:pStyle w:val="TableText"/>
              <w:spacing w:before="30" w:after="30"/>
              <w:jc w:val="right"/>
            </w:pPr>
            <w:r w:rsidRPr="00E610A5">
              <w:t>NO</w:t>
            </w:r>
          </w:p>
        </w:tc>
        <w:tc>
          <w:tcPr>
            <w:tcW w:w="995" w:type="dxa"/>
          </w:tcPr>
          <w:p w14:paraId="169EA521" w14:textId="77777777" w:rsidR="00A7703E" w:rsidRPr="00E610A5" w:rsidRDefault="00A7703E" w:rsidP="00C245AC">
            <w:pPr>
              <w:pStyle w:val="TableText"/>
              <w:spacing w:before="30" w:after="30"/>
              <w:jc w:val="right"/>
            </w:pPr>
            <w:r w:rsidRPr="00E610A5">
              <w:t>NO</w:t>
            </w:r>
          </w:p>
        </w:tc>
        <w:tc>
          <w:tcPr>
            <w:tcW w:w="995" w:type="dxa"/>
          </w:tcPr>
          <w:p w14:paraId="5F31AB4B" w14:textId="77777777" w:rsidR="00A7703E" w:rsidRPr="00E610A5" w:rsidRDefault="00A7703E" w:rsidP="00C245AC">
            <w:pPr>
              <w:pStyle w:val="TableText"/>
              <w:spacing w:before="30" w:after="30"/>
              <w:jc w:val="right"/>
            </w:pPr>
            <w:r w:rsidRPr="00E610A5">
              <w:t>NO</w:t>
            </w:r>
          </w:p>
        </w:tc>
      </w:tr>
      <w:tr w:rsidR="00A7703E" w:rsidRPr="00E610A5" w14:paraId="53684EFF" w14:textId="77777777" w:rsidTr="00C245AC">
        <w:trPr>
          <w:trHeight w:val="259"/>
        </w:trPr>
        <w:tc>
          <w:tcPr>
            <w:tcW w:w="3512" w:type="dxa"/>
            <w:shd w:val="clear" w:color="auto" w:fill="auto"/>
            <w:noWrap/>
            <w:vAlign w:val="bottom"/>
          </w:tcPr>
          <w:p w14:paraId="061988EA" w14:textId="77777777" w:rsidR="00A7703E" w:rsidRPr="00E610A5" w:rsidRDefault="00A7703E" w:rsidP="00C245AC">
            <w:pPr>
              <w:pStyle w:val="TableText1"/>
            </w:pPr>
            <w:r w:rsidRPr="00E610A5">
              <w:t>From stocks</w:t>
            </w:r>
          </w:p>
        </w:tc>
        <w:tc>
          <w:tcPr>
            <w:tcW w:w="584" w:type="dxa"/>
            <w:shd w:val="clear" w:color="auto" w:fill="auto"/>
            <w:vAlign w:val="bottom"/>
          </w:tcPr>
          <w:p w14:paraId="1CA63C4C"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3063E76F" w14:textId="77777777" w:rsidR="00A7703E" w:rsidRPr="00E610A5" w:rsidRDefault="00A7703E" w:rsidP="00C245AC">
            <w:pPr>
              <w:pStyle w:val="TableText"/>
              <w:spacing w:before="30" w:after="30"/>
              <w:jc w:val="right"/>
            </w:pPr>
            <w:r w:rsidRPr="00E610A5">
              <w:t>0.001</w:t>
            </w:r>
          </w:p>
        </w:tc>
        <w:tc>
          <w:tcPr>
            <w:tcW w:w="995" w:type="dxa"/>
            <w:shd w:val="clear" w:color="auto" w:fill="auto"/>
            <w:noWrap/>
          </w:tcPr>
          <w:p w14:paraId="03B24D2B" w14:textId="77777777" w:rsidR="00A7703E" w:rsidRPr="00E610A5" w:rsidRDefault="00A7703E" w:rsidP="00C245AC">
            <w:pPr>
              <w:pStyle w:val="TableText"/>
              <w:spacing w:before="30" w:after="30"/>
              <w:jc w:val="right"/>
            </w:pPr>
            <w:r w:rsidRPr="00E610A5">
              <w:t>0.001</w:t>
            </w:r>
          </w:p>
        </w:tc>
        <w:tc>
          <w:tcPr>
            <w:tcW w:w="995" w:type="dxa"/>
            <w:shd w:val="clear" w:color="auto" w:fill="auto"/>
            <w:noWrap/>
          </w:tcPr>
          <w:p w14:paraId="6A4714CE"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43F606CA"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506F590F" w14:textId="77777777" w:rsidR="00A7703E" w:rsidRPr="00E610A5" w:rsidRDefault="00A7703E" w:rsidP="00C245AC">
            <w:pPr>
              <w:pStyle w:val="TableText"/>
              <w:spacing w:before="30" w:after="30"/>
              <w:jc w:val="right"/>
            </w:pPr>
            <w:r w:rsidRPr="00E610A5">
              <w:t>0.002</w:t>
            </w:r>
          </w:p>
        </w:tc>
        <w:tc>
          <w:tcPr>
            <w:tcW w:w="995" w:type="dxa"/>
            <w:shd w:val="clear" w:color="auto" w:fill="auto"/>
            <w:noWrap/>
          </w:tcPr>
          <w:p w14:paraId="5AB880F2" w14:textId="77777777" w:rsidR="00A7703E" w:rsidRPr="00E610A5" w:rsidRDefault="00A7703E" w:rsidP="00C245AC">
            <w:pPr>
              <w:pStyle w:val="TableText"/>
              <w:spacing w:before="30" w:after="30"/>
              <w:jc w:val="right"/>
            </w:pPr>
            <w:r w:rsidRPr="00E610A5">
              <w:t>0.003</w:t>
            </w:r>
          </w:p>
        </w:tc>
        <w:tc>
          <w:tcPr>
            <w:tcW w:w="995" w:type="dxa"/>
            <w:shd w:val="clear" w:color="auto" w:fill="auto"/>
            <w:noWrap/>
          </w:tcPr>
          <w:p w14:paraId="73379E5A" w14:textId="77777777" w:rsidR="00A7703E" w:rsidRPr="00E610A5" w:rsidRDefault="00A7703E" w:rsidP="00C245AC">
            <w:pPr>
              <w:pStyle w:val="TableText"/>
              <w:spacing w:before="30" w:after="30"/>
              <w:jc w:val="right"/>
            </w:pPr>
            <w:r w:rsidRPr="00E610A5">
              <w:t>0.003</w:t>
            </w:r>
          </w:p>
        </w:tc>
        <w:tc>
          <w:tcPr>
            <w:tcW w:w="995" w:type="dxa"/>
            <w:shd w:val="clear" w:color="auto" w:fill="auto"/>
            <w:noWrap/>
          </w:tcPr>
          <w:p w14:paraId="37C2C5C0" w14:textId="77777777" w:rsidR="00A7703E" w:rsidRPr="00E610A5" w:rsidRDefault="00A7703E" w:rsidP="00C245AC">
            <w:pPr>
              <w:pStyle w:val="TableText"/>
              <w:spacing w:before="30" w:after="30"/>
              <w:jc w:val="right"/>
            </w:pPr>
            <w:r w:rsidRPr="00E610A5">
              <w:t>0.003</w:t>
            </w:r>
          </w:p>
        </w:tc>
        <w:tc>
          <w:tcPr>
            <w:tcW w:w="995" w:type="dxa"/>
          </w:tcPr>
          <w:p w14:paraId="462935AF" w14:textId="77777777" w:rsidR="00A7703E" w:rsidRPr="00E610A5" w:rsidRDefault="00A7703E" w:rsidP="00C245AC">
            <w:pPr>
              <w:pStyle w:val="TableText"/>
              <w:spacing w:before="30" w:after="30"/>
              <w:jc w:val="right"/>
            </w:pPr>
            <w:r w:rsidRPr="00E610A5">
              <w:t>0.003</w:t>
            </w:r>
          </w:p>
        </w:tc>
        <w:tc>
          <w:tcPr>
            <w:tcW w:w="995" w:type="dxa"/>
          </w:tcPr>
          <w:p w14:paraId="35FD59BC" w14:textId="77777777" w:rsidR="00A7703E" w:rsidRPr="00E610A5" w:rsidRDefault="00A7703E" w:rsidP="00C245AC">
            <w:pPr>
              <w:pStyle w:val="TableText"/>
              <w:spacing w:before="30" w:after="30"/>
              <w:jc w:val="right"/>
            </w:pPr>
            <w:r w:rsidRPr="00E610A5">
              <w:t>0.003</w:t>
            </w:r>
          </w:p>
        </w:tc>
      </w:tr>
      <w:tr w:rsidR="00A7703E" w:rsidRPr="00E610A5" w14:paraId="18994810" w14:textId="77777777" w:rsidTr="00C245AC">
        <w:trPr>
          <w:trHeight w:val="249"/>
        </w:trPr>
        <w:tc>
          <w:tcPr>
            <w:tcW w:w="3512" w:type="dxa"/>
            <w:shd w:val="clear" w:color="auto" w:fill="auto"/>
            <w:noWrap/>
            <w:vAlign w:val="bottom"/>
          </w:tcPr>
          <w:p w14:paraId="63AB7456" w14:textId="77777777" w:rsidR="00A7703E" w:rsidRPr="00E610A5" w:rsidRDefault="00A7703E" w:rsidP="00C245AC">
            <w:pPr>
              <w:pStyle w:val="TableText1"/>
            </w:pPr>
            <w:r w:rsidRPr="00E610A5">
              <w:t>From disposal</w:t>
            </w:r>
          </w:p>
        </w:tc>
        <w:tc>
          <w:tcPr>
            <w:tcW w:w="584" w:type="dxa"/>
            <w:shd w:val="clear" w:color="auto" w:fill="auto"/>
            <w:vAlign w:val="bottom"/>
          </w:tcPr>
          <w:p w14:paraId="439AF011" w14:textId="77777777" w:rsidR="00A7703E" w:rsidRPr="00E610A5" w:rsidRDefault="00A7703E" w:rsidP="00C245AC">
            <w:pPr>
              <w:pStyle w:val="TableText"/>
              <w:spacing w:before="30" w:after="30"/>
              <w:jc w:val="right"/>
            </w:pPr>
            <w:r w:rsidRPr="00E610A5">
              <w:t>t</w:t>
            </w:r>
          </w:p>
        </w:tc>
        <w:tc>
          <w:tcPr>
            <w:tcW w:w="994" w:type="dxa"/>
            <w:shd w:val="clear" w:color="auto" w:fill="auto"/>
            <w:noWrap/>
          </w:tcPr>
          <w:p w14:paraId="29F89A7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149817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BF9B190"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51DC5A3"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23406BD"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0F3325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CDEF77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0C96621" w14:textId="77777777" w:rsidR="00A7703E" w:rsidRPr="00E610A5" w:rsidRDefault="00A7703E" w:rsidP="00C245AC">
            <w:pPr>
              <w:pStyle w:val="TableText"/>
              <w:spacing w:before="30" w:after="30"/>
              <w:jc w:val="right"/>
            </w:pPr>
            <w:r w:rsidRPr="00E610A5">
              <w:t>NO</w:t>
            </w:r>
          </w:p>
        </w:tc>
        <w:tc>
          <w:tcPr>
            <w:tcW w:w="995" w:type="dxa"/>
          </w:tcPr>
          <w:p w14:paraId="595FD328" w14:textId="77777777" w:rsidR="00A7703E" w:rsidRPr="00E610A5" w:rsidRDefault="00A7703E" w:rsidP="00C245AC">
            <w:pPr>
              <w:pStyle w:val="TableText"/>
              <w:spacing w:before="30" w:after="30"/>
              <w:jc w:val="right"/>
            </w:pPr>
            <w:r w:rsidRPr="00E610A5">
              <w:t>NO</w:t>
            </w:r>
          </w:p>
        </w:tc>
        <w:tc>
          <w:tcPr>
            <w:tcW w:w="995" w:type="dxa"/>
          </w:tcPr>
          <w:p w14:paraId="4C349732" w14:textId="77777777" w:rsidR="00A7703E" w:rsidRPr="00E610A5" w:rsidRDefault="00A7703E" w:rsidP="00C245AC">
            <w:pPr>
              <w:pStyle w:val="TableText"/>
              <w:spacing w:before="30" w:after="30"/>
              <w:jc w:val="right"/>
            </w:pPr>
            <w:r w:rsidRPr="00E610A5">
              <w:t>NO</w:t>
            </w:r>
          </w:p>
        </w:tc>
      </w:tr>
      <w:tr w:rsidR="00A7703E" w:rsidRPr="00E610A5" w14:paraId="33CE4EDC" w14:textId="77777777" w:rsidTr="00C245AC">
        <w:trPr>
          <w:trHeight w:val="249"/>
        </w:trPr>
        <w:tc>
          <w:tcPr>
            <w:tcW w:w="3512" w:type="dxa"/>
            <w:tcBorders>
              <w:bottom w:val="single" w:sz="4" w:space="0" w:color="365F91"/>
            </w:tcBorders>
            <w:shd w:val="clear" w:color="auto" w:fill="auto"/>
            <w:noWrap/>
            <w:vAlign w:val="bottom"/>
          </w:tcPr>
          <w:p w14:paraId="4B6E3AB2" w14:textId="77777777" w:rsidR="00A7703E" w:rsidRPr="00E610A5" w:rsidRDefault="00A7703E" w:rsidP="00C245AC">
            <w:pPr>
              <w:pStyle w:val="TableText1"/>
            </w:pPr>
            <w:r w:rsidRPr="00E610A5">
              <w:t>Recovery</w:t>
            </w:r>
          </w:p>
        </w:tc>
        <w:tc>
          <w:tcPr>
            <w:tcW w:w="584" w:type="dxa"/>
            <w:tcBorders>
              <w:bottom w:val="single" w:sz="4" w:space="0" w:color="365F91"/>
            </w:tcBorders>
            <w:shd w:val="clear" w:color="auto" w:fill="auto"/>
            <w:vAlign w:val="bottom"/>
          </w:tcPr>
          <w:p w14:paraId="5ECE90EF" w14:textId="77777777" w:rsidR="00A7703E" w:rsidRPr="00E610A5" w:rsidRDefault="00A7703E" w:rsidP="00C245AC">
            <w:pPr>
              <w:pStyle w:val="TableText"/>
              <w:spacing w:before="30" w:after="30"/>
              <w:jc w:val="right"/>
            </w:pPr>
            <w:r w:rsidRPr="00E610A5">
              <w:t>t</w:t>
            </w:r>
          </w:p>
        </w:tc>
        <w:tc>
          <w:tcPr>
            <w:tcW w:w="994" w:type="dxa"/>
            <w:tcBorders>
              <w:bottom w:val="single" w:sz="4" w:space="0" w:color="365F91"/>
            </w:tcBorders>
            <w:shd w:val="clear" w:color="auto" w:fill="auto"/>
            <w:noWrap/>
          </w:tcPr>
          <w:p w14:paraId="359B0B99"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1818C034"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089259A5"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7185BEBE"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32F37AE2"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41BDED51"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2E4625A0"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shd w:val="clear" w:color="auto" w:fill="auto"/>
            <w:noWrap/>
          </w:tcPr>
          <w:p w14:paraId="541E45DD"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tcPr>
          <w:p w14:paraId="286B07DA" w14:textId="77777777" w:rsidR="00A7703E" w:rsidRPr="00E610A5" w:rsidRDefault="00A7703E" w:rsidP="00C245AC">
            <w:pPr>
              <w:pStyle w:val="TableText"/>
              <w:spacing w:before="30" w:after="30"/>
              <w:jc w:val="right"/>
            </w:pPr>
            <w:r w:rsidRPr="00E610A5">
              <w:t>NO</w:t>
            </w:r>
          </w:p>
        </w:tc>
        <w:tc>
          <w:tcPr>
            <w:tcW w:w="995" w:type="dxa"/>
            <w:tcBorders>
              <w:bottom w:val="single" w:sz="4" w:space="0" w:color="365F91"/>
            </w:tcBorders>
          </w:tcPr>
          <w:p w14:paraId="2D19047F" w14:textId="77777777" w:rsidR="00A7703E" w:rsidRPr="00E610A5" w:rsidRDefault="00A7703E" w:rsidP="00C245AC">
            <w:pPr>
              <w:pStyle w:val="TableText"/>
              <w:spacing w:before="30" w:after="30"/>
              <w:jc w:val="right"/>
            </w:pPr>
            <w:r w:rsidRPr="00E610A5">
              <w:t>NO</w:t>
            </w:r>
          </w:p>
        </w:tc>
      </w:tr>
      <w:tr w:rsidR="00A7703E" w:rsidRPr="00E610A5" w14:paraId="17413586" w14:textId="77777777" w:rsidTr="00C245AC">
        <w:trPr>
          <w:trHeight w:val="259"/>
        </w:trPr>
        <w:tc>
          <w:tcPr>
            <w:tcW w:w="3512" w:type="dxa"/>
            <w:shd w:val="clear" w:color="auto" w:fill="EBEFF4"/>
            <w:noWrap/>
            <w:vAlign w:val="bottom"/>
          </w:tcPr>
          <w:p w14:paraId="0CB415C8" w14:textId="77777777" w:rsidR="00A7703E" w:rsidRPr="00E610A5" w:rsidRDefault="00A7703E" w:rsidP="00C245AC">
            <w:pPr>
              <w:pStyle w:val="TableText"/>
              <w:spacing w:before="30" w:after="30"/>
            </w:pPr>
            <w:r w:rsidRPr="00E610A5">
              <w:t>Implied Emission Factor</w:t>
            </w:r>
          </w:p>
        </w:tc>
        <w:tc>
          <w:tcPr>
            <w:tcW w:w="584" w:type="dxa"/>
            <w:shd w:val="clear" w:color="auto" w:fill="EBEFF4"/>
            <w:vAlign w:val="bottom"/>
          </w:tcPr>
          <w:p w14:paraId="73B4548C" w14:textId="77777777" w:rsidR="00A7703E" w:rsidRPr="00E610A5" w:rsidRDefault="00A7703E" w:rsidP="00C245AC">
            <w:pPr>
              <w:pStyle w:val="TableText"/>
              <w:spacing w:before="30" w:after="30"/>
              <w:jc w:val="right"/>
            </w:pPr>
          </w:p>
        </w:tc>
        <w:tc>
          <w:tcPr>
            <w:tcW w:w="994" w:type="dxa"/>
            <w:shd w:val="clear" w:color="auto" w:fill="EBEFF4"/>
            <w:noWrap/>
          </w:tcPr>
          <w:p w14:paraId="681C7638" w14:textId="77777777" w:rsidR="00A7703E" w:rsidRPr="00E610A5" w:rsidRDefault="00A7703E" w:rsidP="00C245AC">
            <w:pPr>
              <w:pStyle w:val="TableText"/>
              <w:spacing w:before="30" w:after="30"/>
              <w:jc w:val="right"/>
            </w:pPr>
          </w:p>
        </w:tc>
        <w:tc>
          <w:tcPr>
            <w:tcW w:w="995" w:type="dxa"/>
            <w:shd w:val="clear" w:color="auto" w:fill="EBEFF4"/>
            <w:noWrap/>
          </w:tcPr>
          <w:p w14:paraId="26F029D2" w14:textId="77777777" w:rsidR="00A7703E" w:rsidRPr="00E610A5" w:rsidRDefault="00A7703E" w:rsidP="00C245AC">
            <w:pPr>
              <w:pStyle w:val="TableText"/>
              <w:spacing w:before="30" w:after="30"/>
              <w:jc w:val="right"/>
            </w:pPr>
          </w:p>
        </w:tc>
        <w:tc>
          <w:tcPr>
            <w:tcW w:w="995" w:type="dxa"/>
            <w:shd w:val="clear" w:color="auto" w:fill="EBEFF4"/>
            <w:noWrap/>
          </w:tcPr>
          <w:p w14:paraId="66813135" w14:textId="77777777" w:rsidR="00A7703E" w:rsidRPr="00E610A5" w:rsidRDefault="00A7703E" w:rsidP="00C245AC">
            <w:pPr>
              <w:pStyle w:val="TableText"/>
              <w:spacing w:before="30" w:after="30"/>
              <w:jc w:val="right"/>
            </w:pPr>
          </w:p>
        </w:tc>
        <w:tc>
          <w:tcPr>
            <w:tcW w:w="995" w:type="dxa"/>
            <w:shd w:val="clear" w:color="auto" w:fill="EBEFF4"/>
            <w:noWrap/>
          </w:tcPr>
          <w:p w14:paraId="0549A8E1" w14:textId="77777777" w:rsidR="00A7703E" w:rsidRPr="00E610A5" w:rsidRDefault="00A7703E" w:rsidP="00C245AC">
            <w:pPr>
              <w:pStyle w:val="TableText"/>
              <w:spacing w:before="30" w:after="30"/>
              <w:jc w:val="right"/>
            </w:pPr>
          </w:p>
        </w:tc>
        <w:tc>
          <w:tcPr>
            <w:tcW w:w="995" w:type="dxa"/>
            <w:shd w:val="clear" w:color="auto" w:fill="EBEFF4"/>
            <w:noWrap/>
          </w:tcPr>
          <w:p w14:paraId="75E0856B" w14:textId="77777777" w:rsidR="00A7703E" w:rsidRPr="00E610A5" w:rsidRDefault="00A7703E" w:rsidP="00C245AC">
            <w:pPr>
              <w:pStyle w:val="TableText"/>
              <w:spacing w:before="30" w:after="30"/>
              <w:jc w:val="right"/>
            </w:pPr>
          </w:p>
        </w:tc>
        <w:tc>
          <w:tcPr>
            <w:tcW w:w="995" w:type="dxa"/>
            <w:shd w:val="clear" w:color="auto" w:fill="EBEFF4"/>
            <w:noWrap/>
          </w:tcPr>
          <w:p w14:paraId="416B573A" w14:textId="77777777" w:rsidR="00A7703E" w:rsidRPr="00E610A5" w:rsidRDefault="00A7703E" w:rsidP="00C245AC">
            <w:pPr>
              <w:pStyle w:val="TableText"/>
              <w:spacing w:before="30" w:after="30"/>
              <w:jc w:val="right"/>
            </w:pPr>
          </w:p>
        </w:tc>
        <w:tc>
          <w:tcPr>
            <w:tcW w:w="995" w:type="dxa"/>
            <w:shd w:val="clear" w:color="auto" w:fill="EBEFF4"/>
            <w:noWrap/>
          </w:tcPr>
          <w:p w14:paraId="4DFE2190" w14:textId="77777777" w:rsidR="00A7703E" w:rsidRPr="00E610A5" w:rsidRDefault="00A7703E" w:rsidP="00C245AC">
            <w:pPr>
              <w:pStyle w:val="TableText"/>
              <w:spacing w:before="30" w:after="30"/>
              <w:jc w:val="right"/>
            </w:pPr>
          </w:p>
        </w:tc>
        <w:tc>
          <w:tcPr>
            <w:tcW w:w="995" w:type="dxa"/>
            <w:shd w:val="clear" w:color="auto" w:fill="EBEFF4"/>
            <w:noWrap/>
          </w:tcPr>
          <w:p w14:paraId="295A74D2" w14:textId="77777777" w:rsidR="00A7703E" w:rsidRPr="00E610A5" w:rsidRDefault="00A7703E" w:rsidP="00C245AC">
            <w:pPr>
              <w:pStyle w:val="TableText"/>
              <w:spacing w:before="30" w:after="30"/>
              <w:jc w:val="right"/>
            </w:pPr>
          </w:p>
        </w:tc>
        <w:tc>
          <w:tcPr>
            <w:tcW w:w="995" w:type="dxa"/>
            <w:shd w:val="clear" w:color="auto" w:fill="EBEFF4"/>
          </w:tcPr>
          <w:p w14:paraId="0E405829" w14:textId="77777777" w:rsidR="00A7703E" w:rsidRPr="00E610A5" w:rsidRDefault="00A7703E" w:rsidP="00C245AC">
            <w:pPr>
              <w:pStyle w:val="TableText"/>
              <w:spacing w:before="30" w:after="30"/>
              <w:jc w:val="right"/>
            </w:pPr>
          </w:p>
        </w:tc>
        <w:tc>
          <w:tcPr>
            <w:tcW w:w="995" w:type="dxa"/>
            <w:shd w:val="clear" w:color="auto" w:fill="EBEFF4"/>
          </w:tcPr>
          <w:p w14:paraId="5582D564" w14:textId="77777777" w:rsidR="00A7703E" w:rsidRPr="00E610A5" w:rsidRDefault="00A7703E" w:rsidP="00C245AC">
            <w:pPr>
              <w:pStyle w:val="TableText"/>
              <w:spacing w:before="30" w:after="30"/>
              <w:jc w:val="right"/>
            </w:pPr>
          </w:p>
        </w:tc>
      </w:tr>
      <w:tr w:rsidR="00A7703E" w:rsidRPr="00E610A5" w14:paraId="63268DC7" w14:textId="77777777" w:rsidTr="00C245AC">
        <w:trPr>
          <w:trHeight w:val="249"/>
        </w:trPr>
        <w:tc>
          <w:tcPr>
            <w:tcW w:w="3512" w:type="dxa"/>
            <w:shd w:val="clear" w:color="auto" w:fill="auto"/>
            <w:vAlign w:val="bottom"/>
          </w:tcPr>
          <w:p w14:paraId="3BAF0124" w14:textId="77777777" w:rsidR="00A7703E" w:rsidRPr="00E610A5" w:rsidRDefault="00A7703E" w:rsidP="00C245AC">
            <w:pPr>
              <w:pStyle w:val="TableText1"/>
            </w:pPr>
            <w:r w:rsidRPr="00E610A5">
              <w:t>Product manufacturing factor</w:t>
            </w:r>
          </w:p>
        </w:tc>
        <w:tc>
          <w:tcPr>
            <w:tcW w:w="584" w:type="dxa"/>
            <w:shd w:val="clear" w:color="auto" w:fill="auto"/>
            <w:vAlign w:val="bottom"/>
          </w:tcPr>
          <w:p w14:paraId="43CB830B" w14:textId="77777777" w:rsidR="00A7703E" w:rsidRPr="00E610A5" w:rsidRDefault="00A7703E" w:rsidP="00C245AC">
            <w:pPr>
              <w:pStyle w:val="TableText"/>
              <w:spacing w:before="30" w:after="30"/>
              <w:jc w:val="right"/>
            </w:pPr>
            <w:r w:rsidRPr="00E610A5">
              <w:t>%</w:t>
            </w:r>
          </w:p>
        </w:tc>
        <w:tc>
          <w:tcPr>
            <w:tcW w:w="994" w:type="dxa"/>
            <w:shd w:val="clear" w:color="auto" w:fill="auto"/>
            <w:noWrap/>
          </w:tcPr>
          <w:p w14:paraId="716F02FA"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AD223AF"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AAFDBF1"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795B7EB"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5BD8684"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62DE4F1E"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58E119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3645593F" w14:textId="77777777" w:rsidR="00A7703E" w:rsidRPr="00E610A5" w:rsidRDefault="00A7703E" w:rsidP="00C245AC">
            <w:pPr>
              <w:pStyle w:val="TableText"/>
              <w:spacing w:before="30" w:after="30"/>
              <w:jc w:val="right"/>
            </w:pPr>
            <w:r w:rsidRPr="00E610A5">
              <w:t>NO</w:t>
            </w:r>
          </w:p>
        </w:tc>
        <w:tc>
          <w:tcPr>
            <w:tcW w:w="995" w:type="dxa"/>
          </w:tcPr>
          <w:p w14:paraId="1D7D90BE" w14:textId="77777777" w:rsidR="00A7703E" w:rsidRPr="00E610A5" w:rsidRDefault="00A7703E" w:rsidP="00C245AC">
            <w:pPr>
              <w:pStyle w:val="TableText"/>
              <w:spacing w:before="30" w:after="30"/>
              <w:jc w:val="right"/>
            </w:pPr>
            <w:r w:rsidRPr="00E610A5">
              <w:t>NO</w:t>
            </w:r>
          </w:p>
        </w:tc>
        <w:tc>
          <w:tcPr>
            <w:tcW w:w="995" w:type="dxa"/>
          </w:tcPr>
          <w:p w14:paraId="75268E1B" w14:textId="77777777" w:rsidR="00A7703E" w:rsidRPr="00E610A5" w:rsidRDefault="00A7703E" w:rsidP="00C245AC">
            <w:pPr>
              <w:pStyle w:val="TableText"/>
              <w:spacing w:before="30" w:after="30"/>
              <w:jc w:val="right"/>
            </w:pPr>
            <w:r w:rsidRPr="00E610A5">
              <w:t>NO</w:t>
            </w:r>
          </w:p>
        </w:tc>
      </w:tr>
      <w:tr w:rsidR="00A7703E" w:rsidRPr="00E610A5" w14:paraId="79A241DA" w14:textId="77777777" w:rsidTr="00C245AC">
        <w:trPr>
          <w:trHeight w:val="259"/>
        </w:trPr>
        <w:tc>
          <w:tcPr>
            <w:tcW w:w="3512" w:type="dxa"/>
            <w:shd w:val="clear" w:color="auto" w:fill="auto"/>
            <w:noWrap/>
            <w:vAlign w:val="bottom"/>
          </w:tcPr>
          <w:p w14:paraId="591A01C1" w14:textId="77777777" w:rsidR="00A7703E" w:rsidRPr="00E610A5" w:rsidRDefault="00A7703E" w:rsidP="00C245AC">
            <w:pPr>
              <w:pStyle w:val="TableText1"/>
            </w:pPr>
            <w:r w:rsidRPr="00E610A5">
              <w:t>Product life factor</w:t>
            </w:r>
          </w:p>
        </w:tc>
        <w:tc>
          <w:tcPr>
            <w:tcW w:w="584" w:type="dxa"/>
            <w:shd w:val="clear" w:color="auto" w:fill="auto"/>
            <w:vAlign w:val="bottom"/>
          </w:tcPr>
          <w:p w14:paraId="55C2299F" w14:textId="77777777" w:rsidR="00A7703E" w:rsidRPr="00E610A5" w:rsidRDefault="00A7703E" w:rsidP="00C245AC">
            <w:pPr>
              <w:pStyle w:val="TableText"/>
              <w:spacing w:before="30" w:after="30"/>
              <w:jc w:val="right"/>
            </w:pPr>
            <w:r w:rsidRPr="00E610A5">
              <w:t>%</w:t>
            </w:r>
          </w:p>
        </w:tc>
        <w:tc>
          <w:tcPr>
            <w:tcW w:w="994" w:type="dxa"/>
            <w:shd w:val="clear" w:color="auto" w:fill="auto"/>
            <w:noWrap/>
          </w:tcPr>
          <w:p w14:paraId="14C390CE"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2D96F2B9"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12EA6C6A"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464DE3BE"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3526C392"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2B297FD2"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72197593" w14:textId="77777777" w:rsidR="00A7703E" w:rsidRPr="00E610A5" w:rsidRDefault="00A7703E" w:rsidP="00C245AC">
            <w:pPr>
              <w:pStyle w:val="TableText"/>
              <w:spacing w:before="30" w:after="30"/>
              <w:jc w:val="right"/>
            </w:pPr>
            <w:r w:rsidRPr="00E610A5">
              <w:t>15.00</w:t>
            </w:r>
          </w:p>
        </w:tc>
        <w:tc>
          <w:tcPr>
            <w:tcW w:w="995" w:type="dxa"/>
            <w:shd w:val="clear" w:color="auto" w:fill="auto"/>
            <w:noWrap/>
          </w:tcPr>
          <w:p w14:paraId="55C083E2" w14:textId="77777777" w:rsidR="00A7703E" w:rsidRPr="00E610A5" w:rsidRDefault="00A7703E" w:rsidP="00C245AC">
            <w:pPr>
              <w:pStyle w:val="TableText"/>
              <w:spacing w:before="30" w:after="30"/>
              <w:jc w:val="right"/>
            </w:pPr>
            <w:r w:rsidRPr="00E610A5">
              <w:t>15.00</w:t>
            </w:r>
          </w:p>
        </w:tc>
        <w:tc>
          <w:tcPr>
            <w:tcW w:w="995" w:type="dxa"/>
          </w:tcPr>
          <w:p w14:paraId="55905C21" w14:textId="77777777" w:rsidR="00A7703E" w:rsidRPr="00E610A5" w:rsidRDefault="00A7703E" w:rsidP="00C245AC">
            <w:pPr>
              <w:pStyle w:val="TableText"/>
              <w:spacing w:before="30" w:after="30"/>
              <w:jc w:val="right"/>
            </w:pPr>
            <w:r w:rsidRPr="00E610A5">
              <w:t>15.00</w:t>
            </w:r>
          </w:p>
        </w:tc>
        <w:tc>
          <w:tcPr>
            <w:tcW w:w="995" w:type="dxa"/>
          </w:tcPr>
          <w:p w14:paraId="1E2B2E77" w14:textId="77777777" w:rsidR="00A7703E" w:rsidRPr="00E610A5" w:rsidRDefault="00A7703E" w:rsidP="00C245AC">
            <w:pPr>
              <w:pStyle w:val="TableText"/>
              <w:spacing w:before="30" w:after="30"/>
              <w:jc w:val="right"/>
            </w:pPr>
            <w:r w:rsidRPr="00E610A5">
              <w:t>15.00</w:t>
            </w:r>
          </w:p>
        </w:tc>
      </w:tr>
      <w:tr w:rsidR="00A7703E" w:rsidRPr="00E610A5" w14:paraId="61FA2307" w14:textId="77777777" w:rsidTr="00C245AC">
        <w:trPr>
          <w:trHeight w:val="249"/>
        </w:trPr>
        <w:tc>
          <w:tcPr>
            <w:tcW w:w="3512" w:type="dxa"/>
            <w:shd w:val="clear" w:color="auto" w:fill="auto"/>
            <w:vAlign w:val="bottom"/>
          </w:tcPr>
          <w:p w14:paraId="60C531FE" w14:textId="77777777" w:rsidR="00A7703E" w:rsidRPr="00E610A5" w:rsidRDefault="00A7703E" w:rsidP="00C245AC">
            <w:pPr>
              <w:pStyle w:val="TableText1"/>
            </w:pPr>
            <w:r w:rsidRPr="00E610A5">
              <w:t>Disposal loss factor</w:t>
            </w:r>
          </w:p>
        </w:tc>
        <w:tc>
          <w:tcPr>
            <w:tcW w:w="584" w:type="dxa"/>
            <w:shd w:val="clear" w:color="auto" w:fill="auto"/>
            <w:vAlign w:val="bottom"/>
          </w:tcPr>
          <w:p w14:paraId="081BC966" w14:textId="77777777" w:rsidR="00A7703E" w:rsidRPr="00E610A5" w:rsidRDefault="00A7703E" w:rsidP="00C245AC">
            <w:pPr>
              <w:pStyle w:val="TableText"/>
              <w:spacing w:before="30" w:after="30"/>
              <w:jc w:val="right"/>
            </w:pPr>
            <w:r w:rsidRPr="00E610A5">
              <w:t>%</w:t>
            </w:r>
          </w:p>
        </w:tc>
        <w:tc>
          <w:tcPr>
            <w:tcW w:w="994" w:type="dxa"/>
            <w:shd w:val="clear" w:color="auto" w:fill="auto"/>
            <w:noWrap/>
          </w:tcPr>
          <w:p w14:paraId="2D0A05A7"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7487A8F6"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1369E8A5"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610EBE68"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DAB8C07"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09279FC5"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5028F705" w14:textId="77777777" w:rsidR="00A7703E" w:rsidRPr="00E610A5" w:rsidRDefault="00A7703E" w:rsidP="00C245AC">
            <w:pPr>
              <w:pStyle w:val="TableText"/>
              <w:spacing w:before="30" w:after="30"/>
              <w:jc w:val="right"/>
            </w:pPr>
            <w:r w:rsidRPr="00E610A5">
              <w:t>NO</w:t>
            </w:r>
          </w:p>
        </w:tc>
        <w:tc>
          <w:tcPr>
            <w:tcW w:w="995" w:type="dxa"/>
            <w:shd w:val="clear" w:color="auto" w:fill="auto"/>
            <w:noWrap/>
          </w:tcPr>
          <w:p w14:paraId="4E996C55" w14:textId="77777777" w:rsidR="00A7703E" w:rsidRPr="00E610A5" w:rsidRDefault="00A7703E" w:rsidP="00C245AC">
            <w:pPr>
              <w:pStyle w:val="TableText"/>
              <w:spacing w:before="30" w:after="30"/>
              <w:jc w:val="right"/>
            </w:pPr>
            <w:r w:rsidRPr="00E610A5">
              <w:t>NO</w:t>
            </w:r>
          </w:p>
        </w:tc>
        <w:tc>
          <w:tcPr>
            <w:tcW w:w="995" w:type="dxa"/>
          </w:tcPr>
          <w:p w14:paraId="6EDDD9D5" w14:textId="77777777" w:rsidR="00A7703E" w:rsidRPr="00E610A5" w:rsidRDefault="00A7703E" w:rsidP="00C245AC">
            <w:pPr>
              <w:pStyle w:val="TableText"/>
              <w:spacing w:before="30" w:after="30"/>
              <w:jc w:val="right"/>
            </w:pPr>
            <w:r w:rsidRPr="00E610A5">
              <w:t>NO</w:t>
            </w:r>
          </w:p>
        </w:tc>
        <w:tc>
          <w:tcPr>
            <w:tcW w:w="995" w:type="dxa"/>
          </w:tcPr>
          <w:p w14:paraId="4FFAC23B" w14:textId="77777777" w:rsidR="00A7703E" w:rsidRPr="00E610A5" w:rsidRDefault="00A7703E" w:rsidP="00C245AC">
            <w:pPr>
              <w:pStyle w:val="TableText"/>
              <w:spacing w:before="30" w:after="30"/>
              <w:jc w:val="right"/>
            </w:pPr>
            <w:r w:rsidRPr="00E610A5">
              <w:t>NO</w:t>
            </w:r>
          </w:p>
        </w:tc>
      </w:tr>
    </w:tbl>
    <w:p w14:paraId="541EBC54" w14:textId="77777777" w:rsidR="00A7703E" w:rsidRPr="00E610A5" w:rsidRDefault="00A7703E" w:rsidP="00A7703E"/>
    <w:p w14:paraId="3A2BB4DD" w14:textId="77777777" w:rsidR="00A7703E" w:rsidRPr="00E610A5" w:rsidRDefault="00A7703E" w:rsidP="00A7703E">
      <w:pPr>
        <w:pStyle w:val="Table"/>
      </w:pPr>
      <w:r w:rsidRPr="00E610A5">
        <w:br w:type="page"/>
      </w:r>
      <w:bookmarkStart w:id="676" w:name="_Toc5271580"/>
      <w:bookmarkStart w:id="677" w:name="_Toc36315514"/>
      <w:bookmarkStart w:id="678" w:name="_Toc68277403"/>
      <w:bookmarkStart w:id="679" w:name="_Toc68791872"/>
      <w:r w:rsidRPr="00E610A5">
        <w:lastRenderedPageBreak/>
        <w:t>CRF Table 2.F.4.a: [2. Industrial Processes and Product Use][2.F Product Uses as Substitutes for ODS][2.F.4 Aerosols][2.F.4.a Metered Dose Inhalers] (Part 1 of 3)</w:t>
      </w:r>
      <w:bookmarkEnd w:id="676"/>
      <w:bookmarkEnd w:id="677"/>
      <w:bookmarkEnd w:id="678"/>
      <w:bookmarkEnd w:id="679"/>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929"/>
        <w:gridCol w:w="919"/>
        <w:gridCol w:w="1321"/>
        <w:gridCol w:w="976"/>
        <w:gridCol w:w="993"/>
        <w:gridCol w:w="981"/>
        <w:gridCol w:w="981"/>
        <w:gridCol w:w="981"/>
        <w:gridCol w:w="976"/>
        <w:gridCol w:w="996"/>
        <w:gridCol w:w="976"/>
        <w:gridCol w:w="976"/>
      </w:tblGrid>
      <w:tr w:rsidR="00FF7AF2" w:rsidRPr="00E610A5" w14:paraId="1D335AAF" w14:textId="77777777" w:rsidTr="002C6F2D">
        <w:trPr>
          <w:tblHeader/>
        </w:trPr>
        <w:tc>
          <w:tcPr>
            <w:tcW w:w="2892" w:type="dxa"/>
            <w:vMerge w:val="restart"/>
            <w:shd w:val="clear" w:color="auto" w:fill="365F91"/>
            <w:vAlign w:val="bottom"/>
            <w:hideMark/>
          </w:tcPr>
          <w:p w14:paraId="39C64DAA" w14:textId="51B5224F" w:rsidR="00A7703E" w:rsidRPr="00E610A5" w:rsidRDefault="00A7703E" w:rsidP="00FF7AF2">
            <w:pPr>
              <w:pStyle w:val="TableTextBold"/>
              <w:spacing w:before="30" w:after="30"/>
              <w:rPr>
                <w:rFonts w:cs="Calibri"/>
                <w:noProof w:val="0"/>
                <w:color w:val="FFFFFF"/>
                <w:szCs w:val="18"/>
              </w:rPr>
            </w:pPr>
            <w:r w:rsidRPr="00E610A5">
              <w:rPr>
                <w:noProof w:val="0"/>
                <w:color w:val="FFFFFF"/>
              </w:rPr>
              <w:t>[2. Industrial Processes and Product Use]</w:t>
            </w:r>
            <w:r w:rsidR="00FF7AF2" w:rsidRPr="00E610A5">
              <w:rPr>
                <w:noProof w:val="0"/>
                <w:color w:val="FFFFFF"/>
              </w:rPr>
              <w:t xml:space="preserve"> </w:t>
            </w:r>
            <w:r w:rsidRPr="00E610A5">
              <w:rPr>
                <w:noProof w:val="0"/>
                <w:color w:val="FFFFFF"/>
              </w:rPr>
              <w:t>[2.F Product Uses as Substitutes for ODS]</w:t>
            </w:r>
            <w:r w:rsidR="00FF7AF2" w:rsidRPr="00E610A5">
              <w:rPr>
                <w:noProof w:val="0"/>
                <w:color w:val="FFFFFF"/>
              </w:rPr>
              <w:t xml:space="preserve"> </w:t>
            </w:r>
            <w:r w:rsidRPr="00E610A5">
              <w:rPr>
                <w:noProof w:val="0"/>
                <w:color w:val="FFFFFF"/>
              </w:rPr>
              <w:t>[2.F.4 Aerosols][2.F.4.a Metered Dose Inhalers]</w:t>
            </w:r>
          </w:p>
        </w:tc>
        <w:tc>
          <w:tcPr>
            <w:tcW w:w="907" w:type="dxa"/>
            <w:vMerge w:val="restart"/>
            <w:shd w:val="clear" w:color="auto" w:fill="365F91"/>
            <w:vAlign w:val="bottom"/>
          </w:tcPr>
          <w:p w14:paraId="079E4243" w14:textId="77777777" w:rsidR="00A7703E" w:rsidRPr="00E610A5" w:rsidRDefault="00A7703E" w:rsidP="00FF7AF2">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5D60AD19" w14:textId="6C5207A1" w:rsidR="00A7703E" w:rsidRPr="00E610A5" w:rsidRDefault="002C6F2D" w:rsidP="00FF7AF2">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60DD9117" w14:textId="77777777" w:rsidR="00A7703E" w:rsidRPr="00E610A5" w:rsidRDefault="00A7703E" w:rsidP="00FF7AF2">
            <w:pPr>
              <w:pStyle w:val="TableTextBold"/>
              <w:spacing w:before="30" w:after="0"/>
              <w:jc w:val="right"/>
              <w:rPr>
                <w:noProof w:val="0"/>
                <w:color w:val="FFFFFF"/>
              </w:rPr>
            </w:pPr>
            <w:r w:rsidRPr="00E610A5">
              <w:rPr>
                <w:noProof w:val="0"/>
                <w:color w:val="FFFFFF"/>
              </w:rPr>
              <w:t>1991</w:t>
            </w:r>
          </w:p>
        </w:tc>
        <w:tc>
          <w:tcPr>
            <w:tcW w:w="980" w:type="dxa"/>
            <w:shd w:val="clear" w:color="auto" w:fill="365F91"/>
            <w:noWrap/>
            <w:vAlign w:val="bottom"/>
            <w:hideMark/>
          </w:tcPr>
          <w:p w14:paraId="2F14069C" w14:textId="77777777" w:rsidR="00A7703E" w:rsidRPr="00E610A5" w:rsidRDefault="00A7703E" w:rsidP="00FF7AF2">
            <w:pPr>
              <w:pStyle w:val="TableTextBold"/>
              <w:spacing w:before="30" w:after="0"/>
              <w:jc w:val="right"/>
              <w:rPr>
                <w:noProof w:val="0"/>
                <w:color w:val="FFFFFF"/>
              </w:rPr>
            </w:pPr>
            <w:r w:rsidRPr="00E610A5">
              <w:rPr>
                <w:noProof w:val="0"/>
                <w:color w:val="FFFFFF"/>
              </w:rPr>
              <w:t>1992</w:t>
            </w:r>
          </w:p>
        </w:tc>
        <w:tc>
          <w:tcPr>
            <w:tcW w:w="968" w:type="dxa"/>
            <w:shd w:val="clear" w:color="auto" w:fill="365F91"/>
            <w:noWrap/>
            <w:vAlign w:val="bottom"/>
            <w:hideMark/>
          </w:tcPr>
          <w:p w14:paraId="2E4E4DB0" w14:textId="77777777" w:rsidR="00A7703E" w:rsidRPr="00E610A5" w:rsidRDefault="00A7703E" w:rsidP="00FF7AF2">
            <w:pPr>
              <w:pStyle w:val="TableTextBold"/>
              <w:spacing w:before="30" w:after="0"/>
              <w:jc w:val="right"/>
              <w:rPr>
                <w:noProof w:val="0"/>
                <w:color w:val="FFFFFF"/>
              </w:rPr>
            </w:pPr>
            <w:r w:rsidRPr="00E610A5">
              <w:rPr>
                <w:noProof w:val="0"/>
                <w:color w:val="FFFFFF"/>
              </w:rPr>
              <w:t>1993</w:t>
            </w:r>
          </w:p>
        </w:tc>
        <w:tc>
          <w:tcPr>
            <w:tcW w:w="968" w:type="dxa"/>
            <w:shd w:val="clear" w:color="auto" w:fill="365F91"/>
            <w:noWrap/>
            <w:vAlign w:val="bottom"/>
            <w:hideMark/>
          </w:tcPr>
          <w:p w14:paraId="0D072990" w14:textId="77777777" w:rsidR="00A7703E" w:rsidRPr="00E610A5" w:rsidRDefault="00A7703E" w:rsidP="00FF7AF2">
            <w:pPr>
              <w:pStyle w:val="TableTextBold"/>
              <w:spacing w:before="30" w:after="0"/>
              <w:jc w:val="right"/>
              <w:rPr>
                <w:noProof w:val="0"/>
                <w:color w:val="FFFFFF"/>
              </w:rPr>
            </w:pPr>
            <w:r w:rsidRPr="00E610A5">
              <w:rPr>
                <w:noProof w:val="0"/>
                <w:color w:val="FFFFFF"/>
              </w:rPr>
              <w:t>1994</w:t>
            </w:r>
          </w:p>
        </w:tc>
        <w:tc>
          <w:tcPr>
            <w:tcW w:w="968" w:type="dxa"/>
            <w:shd w:val="clear" w:color="auto" w:fill="365F91"/>
            <w:noWrap/>
            <w:vAlign w:val="bottom"/>
            <w:hideMark/>
          </w:tcPr>
          <w:p w14:paraId="66D23DDF" w14:textId="77777777" w:rsidR="00A7703E" w:rsidRPr="00E610A5" w:rsidRDefault="00A7703E" w:rsidP="00FF7AF2">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2A9C7592" w14:textId="77777777" w:rsidR="00A7703E" w:rsidRPr="00E610A5" w:rsidRDefault="00A7703E" w:rsidP="00FF7AF2">
            <w:pPr>
              <w:pStyle w:val="TableTextBold"/>
              <w:spacing w:before="30" w:after="0"/>
              <w:jc w:val="right"/>
              <w:rPr>
                <w:noProof w:val="0"/>
                <w:color w:val="FFFFFF"/>
              </w:rPr>
            </w:pPr>
            <w:r w:rsidRPr="00E610A5">
              <w:rPr>
                <w:noProof w:val="0"/>
                <w:color w:val="FFFFFF"/>
              </w:rPr>
              <w:t>1996</w:t>
            </w:r>
          </w:p>
        </w:tc>
        <w:tc>
          <w:tcPr>
            <w:tcW w:w="983" w:type="dxa"/>
            <w:shd w:val="clear" w:color="auto" w:fill="365F91"/>
            <w:noWrap/>
            <w:vAlign w:val="bottom"/>
            <w:hideMark/>
          </w:tcPr>
          <w:p w14:paraId="4F57288C" w14:textId="77777777" w:rsidR="00A7703E" w:rsidRPr="00E610A5" w:rsidRDefault="00A7703E" w:rsidP="00FF7AF2">
            <w:pPr>
              <w:pStyle w:val="TableTextBold"/>
              <w:spacing w:before="30" w:after="0"/>
              <w:jc w:val="right"/>
              <w:rPr>
                <w:noProof w:val="0"/>
                <w:color w:val="FFFFFF"/>
              </w:rPr>
            </w:pPr>
            <w:r w:rsidRPr="00E610A5">
              <w:rPr>
                <w:noProof w:val="0"/>
                <w:color w:val="FFFFFF"/>
              </w:rPr>
              <w:t>1997</w:t>
            </w:r>
          </w:p>
        </w:tc>
        <w:tc>
          <w:tcPr>
            <w:tcW w:w="964" w:type="dxa"/>
            <w:shd w:val="clear" w:color="auto" w:fill="365F91"/>
            <w:noWrap/>
            <w:vAlign w:val="bottom"/>
            <w:hideMark/>
          </w:tcPr>
          <w:p w14:paraId="5DBB59C6" w14:textId="77777777" w:rsidR="00A7703E" w:rsidRPr="00E610A5" w:rsidRDefault="00A7703E" w:rsidP="00FF7AF2">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776FF5BD" w14:textId="77777777" w:rsidR="00A7703E" w:rsidRPr="00E610A5" w:rsidRDefault="00A7703E" w:rsidP="00FF7AF2">
            <w:pPr>
              <w:pStyle w:val="TableTextBold"/>
              <w:spacing w:before="30" w:after="0"/>
              <w:jc w:val="right"/>
              <w:rPr>
                <w:noProof w:val="0"/>
                <w:color w:val="FFFFFF"/>
              </w:rPr>
            </w:pPr>
            <w:r w:rsidRPr="00E610A5">
              <w:rPr>
                <w:noProof w:val="0"/>
                <w:color w:val="FFFFFF"/>
              </w:rPr>
              <w:t>1999</w:t>
            </w:r>
          </w:p>
        </w:tc>
      </w:tr>
      <w:tr w:rsidR="00FF7AF2" w:rsidRPr="00E610A5" w14:paraId="468BD64A" w14:textId="77777777" w:rsidTr="002C6F2D">
        <w:trPr>
          <w:tblHeader/>
        </w:trPr>
        <w:tc>
          <w:tcPr>
            <w:tcW w:w="2892" w:type="dxa"/>
            <w:vMerge/>
            <w:tcBorders>
              <w:bottom w:val="single" w:sz="4" w:space="0" w:color="365F91"/>
            </w:tcBorders>
            <w:shd w:val="clear" w:color="auto" w:fill="365F91"/>
            <w:vAlign w:val="bottom"/>
            <w:hideMark/>
          </w:tcPr>
          <w:p w14:paraId="562AAB56" w14:textId="77777777" w:rsidR="00A7703E" w:rsidRPr="00E610A5" w:rsidRDefault="00A7703E" w:rsidP="00FF7AF2">
            <w:pPr>
              <w:pStyle w:val="TableTextBold"/>
              <w:spacing w:before="30" w:after="30"/>
              <w:rPr>
                <w:noProof w:val="0"/>
                <w:color w:val="FFFFFF"/>
              </w:rPr>
            </w:pPr>
          </w:p>
        </w:tc>
        <w:tc>
          <w:tcPr>
            <w:tcW w:w="907" w:type="dxa"/>
            <w:vMerge/>
            <w:tcBorders>
              <w:bottom w:val="single" w:sz="4" w:space="0" w:color="365F91"/>
            </w:tcBorders>
            <w:shd w:val="clear" w:color="auto" w:fill="365F91"/>
          </w:tcPr>
          <w:p w14:paraId="3DFBF22F" w14:textId="77777777" w:rsidR="00A7703E" w:rsidRPr="00E610A5" w:rsidRDefault="00A7703E" w:rsidP="00FF7AF2">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0586DD27"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1DEE01C"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tcBorders>
              <w:bottom w:val="single" w:sz="4" w:space="0" w:color="365F91"/>
            </w:tcBorders>
            <w:shd w:val="clear" w:color="auto" w:fill="365F91"/>
            <w:noWrap/>
            <w:vAlign w:val="bottom"/>
            <w:hideMark/>
          </w:tcPr>
          <w:p w14:paraId="7E485BD3"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8" w:type="dxa"/>
            <w:tcBorders>
              <w:bottom w:val="single" w:sz="4" w:space="0" w:color="365F91"/>
            </w:tcBorders>
            <w:shd w:val="clear" w:color="auto" w:fill="365F91"/>
            <w:noWrap/>
            <w:vAlign w:val="bottom"/>
            <w:hideMark/>
          </w:tcPr>
          <w:p w14:paraId="38F79CB2"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8" w:type="dxa"/>
            <w:tcBorders>
              <w:bottom w:val="single" w:sz="4" w:space="0" w:color="365F91"/>
            </w:tcBorders>
            <w:shd w:val="clear" w:color="auto" w:fill="365F91"/>
            <w:noWrap/>
            <w:vAlign w:val="bottom"/>
            <w:hideMark/>
          </w:tcPr>
          <w:p w14:paraId="0E433A00"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8" w:type="dxa"/>
            <w:tcBorders>
              <w:bottom w:val="single" w:sz="4" w:space="0" w:color="365F91"/>
            </w:tcBorders>
            <w:shd w:val="clear" w:color="auto" w:fill="365F91"/>
            <w:noWrap/>
            <w:vAlign w:val="bottom"/>
            <w:hideMark/>
          </w:tcPr>
          <w:p w14:paraId="4414C39A"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BA0CE39"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13145466"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DF691EB"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7489513" w14:textId="77777777" w:rsidR="00A7703E" w:rsidRPr="00E610A5" w:rsidRDefault="00A7703E" w:rsidP="00FF7AF2">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AF0FC30" w14:textId="77777777" w:rsidTr="002C6F2D">
        <w:trPr>
          <w:trHeight w:val="209"/>
        </w:trPr>
        <w:tc>
          <w:tcPr>
            <w:tcW w:w="2892" w:type="dxa"/>
            <w:shd w:val="clear" w:color="auto" w:fill="EBEFF4"/>
            <w:noWrap/>
            <w:vAlign w:val="bottom"/>
          </w:tcPr>
          <w:p w14:paraId="7DA8AD4B" w14:textId="77777777" w:rsidR="00A7703E" w:rsidRPr="00E610A5" w:rsidRDefault="00A7703E" w:rsidP="00C245AC">
            <w:pPr>
              <w:pStyle w:val="TableText"/>
              <w:spacing w:before="30" w:after="30"/>
            </w:pPr>
            <w:r w:rsidRPr="00E610A5">
              <w:t>Method</w:t>
            </w:r>
          </w:p>
        </w:tc>
        <w:tc>
          <w:tcPr>
            <w:tcW w:w="907" w:type="dxa"/>
            <w:shd w:val="clear" w:color="auto" w:fill="EBEFF4"/>
            <w:vAlign w:val="bottom"/>
          </w:tcPr>
          <w:p w14:paraId="4B0D2356"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5211754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2CD193C" w14:textId="77777777" w:rsidR="00A7703E" w:rsidRPr="00E610A5" w:rsidRDefault="00A7703E" w:rsidP="00C245AC">
            <w:pPr>
              <w:pStyle w:val="TableText"/>
              <w:spacing w:before="30" w:after="30"/>
              <w:jc w:val="right"/>
            </w:pPr>
          </w:p>
        </w:tc>
        <w:tc>
          <w:tcPr>
            <w:tcW w:w="980" w:type="dxa"/>
            <w:shd w:val="clear" w:color="auto" w:fill="EBEFF4"/>
            <w:noWrap/>
            <w:vAlign w:val="bottom"/>
          </w:tcPr>
          <w:p w14:paraId="114DD09E" w14:textId="77777777" w:rsidR="00A7703E" w:rsidRPr="00E610A5" w:rsidRDefault="00A7703E" w:rsidP="00C245AC">
            <w:pPr>
              <w:pStyle w:val="TableText"/>
              <w:spacing w:before="30" w:after="30"/>
              <w:jc w:val="right"/>
            </w:pPr>
          </w:p>
        </w:tc>
        <w:tc>
          <w:tcPr>
            <w:tcW w:w="968" w:type="dxa"/>
            <w:shd w:val="clear" w:color="auto" w:fill="EBEFF4"/>
            <w:noWrap/>
            <w:vAlign w:val="bottom"/>
          </w:tcPr>
          <w:p w14:paraId="7148EB41" w14:textId="77777777" w:rsidR="00A7703E" w:rsidRPr="00E610A5" w:rsidRDefault="00A7703E" w:rsidP="00C245AC">
            <w:pPr>
              <w:pStyle w:val="TableText"/>
              <w:spacing w:before="30" w:after="30"/>
              <w:jc w:val="right"/>
            </w:pPr>
          </w:p>
        </w:tc>
        <w:tc>
          <w:tcPr>
            <w:tcW w:w="968" w:type="dxa"/>
            <w:shd w:val="clear" w:color="auto" w:fill="EBEFF4"/>
            <w:noWrap/>
            <w:vAlign w:val="bottom"/>
          </w:tcPr>
          <w:p w14:paraId="157613C1" w14:textId="77777777" w:rsidR="00A7703E" w:rsidRPr="00E610A5" w:rsidRDefault="00A7703E" w:rsidP="00C245AC">
            <w:pPr>
              <w:pStyle w:val="TableText"/>
              <w:spacing w:before="30" w:after="30"/>
              <w:jc w:val="right"/>
            </w:pPr>
          </w:p>
        </w:tc>
        <w:tc>
          <w:tcPr>
            <w:tcW w:w="968" w:type="dxa"/>
            <w:shd w:val="clear" w:color="auto" w:fill="EBEFF4"/>
            <w:noWrap/>
            <w:vAlign w:val="bottom"/>
          </w:tcPr>
          <w:p w14:paraId="6DE07F65"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8842CF1" w14:textId="77777777" w:rsidR="00A7703E" w:rsidRPr="00E610A5" w:rsidRDefault="00A7703E" w:rsidP="00C245AC">
            <w:pPr>
              <w:pStyle w:val="TableText"/>
              <w:spacing w:before="30" w:after="30"/>
              <w:jc w:val="right"/>
            </w:pPr>
          </w:p>
        </w:tc>
        <w:tc>
          <w:tcPr>
            <w:tcW w:w="983" w:type="dxa"/>
            <w:shd w:val="clear" w:color="auto" w:fill="EBEFF4"/>
            <w:noWrap/>
            <w:vAlign w:val="bottom"/>
          </w:tcPr>
          <w:p w14:paraId="61BCFF1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A9280D4"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1650155" w14:textId="77777777" w:rsidR="00A7703E" w:rsidRPr="00E610A5" w:rsidRDefault="00A7703E" w:rsidP="00C245AC">
            <w:pPr>
              <w:pStyle w:val="TableText"/>
              <w:spacing w:before="30" w:after="30"/>
              <w:jc w:val="right"/>
            </w:pPr>
          </w:p>
        </w:tc>
      </w:tr>
      <w:tr w:rsidR="00A7703E" w:rsidRPr="00E610A5" w14:paraId="7E2A211E" w14:textId="77777777" w:rsidTr="002C6F2D">
        <w:trPr>
          <w:trHeight w:val="246"/>
        </w:trPr>
        <w:tc>
          <w:tcPr>
            <w:tcW w:w="2892" w:type="dxa"/>
            <w:shd w:val="clear" w:color="auto" w:fill="auto"/>
            <w:noWrap/>
            <w:vAlign w:val="bottom"/>
          </w:tcPr>
          <w:p w14:paraId="7A077CE6" w14:textId="77777777" w:rsidR="00A7703E" w:rsidRPr="00E610A5" w:rsidRDefault="00A7703E" w:rsidP="00C245AC">
            <w:pPr>
              <w:pStyle w:val="TableText1"/>
            </w:pPr>
            <w:r w:rsidRPr="00E610A5">
              <w:t>HFCs</w:t>
            </w:r>
          </w:p>
        </w:tc>
        <w:tc>
          <w:tcPr>
            <w:tcW w:w="907" w:type="dxa"/>
            <w:shd w:val="clear" w:color="auto" w:fill="auto"/>
            <w:vAlign w:val="bottom"/>
          </w:tcPr>
          <w:p w14:paraId="0C4F7DFE" w14:textId="77777777" w:rsidR="00A7703E" w:rsidRPr="00E610A5" w:rsidRDefault="00A7703E" w:rsidP="00C245AC">
            <w:pPr>
              <w:pStyle w:val="TableText"/>
              <w:spacing w:before="30" w:after="30"/>
              <w:jc w:val="right"/>
            </w:pPr>
          </w:p>
        </w:tc>
        <w:tc>
          <w:tcPr>
            <w:tcW w:w="1304" w:type="dxa"/>
            <w:shd w:val="clear" w:color="auto" w:fill="auto"/>
            <w:noWrap/>
          </w:tcPr>
          <w:p w14:paraId="60A1254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11F205B"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4229128F"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3CB9C713"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3E16F68C"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1FD401D"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3B91578D" w14:textId="77777777" w:rsidR="00A7703E" w:rsidRPr="00E610A5" w:rsidRDefault="00A7703E" w:rsidP="00C245AC">
            <w:pPr>
              <w:pStyle w:val="TableText"/>
              <w:spacing w:before="30" w:after="30"/>
              <w:jc w:val="right"/>
            </w:pPr>
            <w:r w:rsidRPr="00E610A5">
              <w:t>T1a</w:t>
            </w:r>
          </w:p>
        </w:tc>
        <w:tc>
          <w:tcPr>
            <w:tcW w:w="983" w:type="dxa"/>
            <w:shd w:val="clear" w:color="auto" w:fill="auto"/>
            <w:noWrap/>
          </w:tcPr>
          <w:p w14:paraId="51D88CD8"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7BA02563"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49C74EE2" w14:textId="77777777" w:rsidR="00A7703E" w:rsidRPr="00E610A5" w:rsidRDefault="00A7703E" w:rsidP="00C245AC">
            <w:pPr>
              <w:pStyle w:val="TableText"/>
              <w:spacing w:before="30" w:after="30"/>
              <w:jc w:val="right"/>
            </w:pPr>
            <w:r w:rsidRPr="00E610A5">
              <w:t>T1a</w:t>
            </w:r>
          </w:p>
        </w:tc>
      </w:tr>
      <w:tr w:rsidR="00A7703E" w:rsidRPr="00E610A5" w14:paraId="7A8D9DEA" w14:textId="77777777" w:rsidTr="002C6F2D">
        <w:trPr>
          <w:trHeight w:val="235"/>
        </w:trPr>
        <w:tc>
          <w:tcPr>
            <w:tcW w:w="2892" w:type="dxa"/>
            <w:shd w:val="clear" w:color="auto" w:fill="auto"/>
            <w:noWrap/>
            <w:vAlign w:val="bottom"/>
          </w:tcPr>
          <w:p w14:paraId="3145871E" w14:textId="77777777" w:rsidR="00A7703E" w:rsidRPr="00E610A5" w:rsidRDefault="00A7703E" w:rsidP="00C245AC">
            <w:pPr>
              <w:pStyle w:val="TableText1"/>
            </w:pPr>
            <w:r w:rsidRPr="00E610A5">
              <w:t>PFCs</w:t>
            </w:r>
          </w:p>
        </w:tc>
        <w:tc>
          <w:tcPr>
            <w:tcW w:w="907" w:type="dxa"/>
            <w:shd w:val="clear" w:color="auto" w:fill="auto"/>
            <w:vAlign w:val="bottom"/>
          </w:tcPr>
          <w:p w14:paraId="535D5041" w14:textId="77777777" w:rsidR="00A7703E" w:rsidRPr="00E610A5" w:rsidRDefault="00A7703E" w:rsidP="00C245AC">
            <w:pPr>
              <w:pStyle w:val="TableText"/>
              <w:spacing w:before="30" w:after="30"/>
              <w:jc w:val="right"/>
            </w:pPr>
          </w:p>
        </w:tc>
        <w:tc>
          <w:tcPr>
            <w:tcW w:w="1304" w:type="dxa"/>
            <w:shd w:val="clear" w:color="auto" w:fill="auto"/>
            <w:noWrap/>
          </w:tcPr>
          <w:p w14:paraId="3DDCBCF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849D9B2"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4316193"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5790B10"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FAA234D"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D192D8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9F50EE7"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794992D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693945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6AF34E9" w14:textId="77777777" w:rsidR="00A7703E" w:rsidRPr="00E610A5" w:rsidRDefault="00A7703E" w:rsidP="00C245AC">
            <w:pPr>
              <w:pStyle w:val="TableText"/>
              <w:spacing w:before="30" w:after="30"/>
              <w:jc w:val="right"/>
            </w:pPr>
            <w:r w:rsidRPr="00E610A5">
              <w:t>NA</w:t>
            </w:r>
          </w:p>
        </w:tc>
      </w:tr>
      <w:tr w:rsidR="00A7703E" w:rsidRPr="00E610A5" w14:paraId="604D447D" w14:textId="77777777" w:rsidTr="002C6F2D">
        <w:tc>
          <w:tcPr>
            <w:tcW w:w="2892" w:type="dxa"/>
            <w:shd w:val="clear" w:color="auto" w:fill="auto"/>
            <w:noWrap/>
            <w:vAlign w:val="bottom"/>
          </w:tcPr>
          <w:p w14:paraId="25F020F5" w14:textId="77777777" w:rsidR="00A7703E" w:rsidRPr="00E610A5" w:rsidRDefault="00A7703E" w:rsidP="00C245AC">
            <w:pPr>
              <w:pStyle w:val="TableText1"/>
            </w:pPr>
            <w:r w:rsidRPr="00E610A5">
              <w:t>Unspecified mix of HFCs and PFCs</w:t>
            </w:r>
          </w:p>
        </w:tc>
        <w:tc>
          <w:tcPr>
            <w:tcW w:w="907" w:type="dxa"/>
            <w:shd w:val="clear" w:color="auto" w:fill="auto"/>
            <w:vAlign w:val="bottom"/>
          </w:tcPr>
          <w:p w14:paraId="082D0FBA" w14:textId="77777777" w:rsidR="00A7703E" w:rsidRPr="00E610A5" w:rsidRDefault="00A7703E" w:rsidP="00C245AC">
            <w:pPr>
              <w:pStyle w:val="TableText"/>
              <w:spacing w:before="30" w:after="30"/>
              <w:jc w:val="right"/>
            </w:pPr>
          </w:p>
        </w:tc>
        <w:tc>
          <w:tcPr>
            <w:tcW w:w="1304" w:type="dxa"/>
            <w:shd w:val="clear" w:color="auto" w:fill="auto"/>
            <w:noWrap/>
          </w:tcPr>
          <w:p w14:paraId="43C1194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1F48ACB"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7D7D7631"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12C3DF2"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29514867"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2E5368F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0EDB101"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49AC49D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1993B6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E87F1A0" w14:textId="77777777" w:rsidR="00A7703E" w:rsidRPr="00E610A5" w:rsidRDefault="00A7703E" w:rsidP="00C245AC">
            <w:pPr>
              <w:pStyle w:val="TableText"/>
              <w:spacing w:before="30" w:after="30"/>
              <w:jc w:val="right"/>
            </w:pPr>
            <w:r w:rsidRPr="00E610A5">
              <w:t>NA</w:t>
            </w:r>
          </w:p>
        </w:tc>
      </w:tr>
      <w:tr w:rsidR="00A7703E" w:rsidRPr="00E610A5" w14:paraId="7BEE1230" w14:textId="77777777" w:rsidTr="002C6F2D">
        <w:tc>
          <w:tcPr>
            <w:tcW w:w="2892" w:type="dxa"/>
            <w:shd w:val="clear" w:color="auto" w:fill="auto"/>
            <w:noWrap/>
            <w:vAlign w:val="bottom"/>
          </w:tcPr>
          <w:p w14:paraId="0F49668D" w14:textId="77777777" w:rsidR="00A7703E" w:rsidRPr="00E610A5" w:rsidRDefault="00A7703E" w:rsidP="00C245AC">
            <w:pPr>
              <w:pStyle w:val="TableText1"/>
            </w:pPr>
            <w:r w:rsidRPr="00E610A5">
              <w:t>SF</w:t>
            </w:r>
            <w:r w:rsidRPr="00E610A5">
              <w:rPr>
                <w:vertAlign w:val="subscript"/>
              </w:rPr>
              <w:t>6</w:t>
            </w:r>
          </w:p>
        </w:tc>
        <w:tc>
          <w:tcPr>
            <w:tcW w:w="907" w:type="dxa"/>
            <w:shd w:val="clear" w:color="auto" w:fill="auto"/>
            <w:vAlign w:val="bottom"/>
          </w:tcPr>
          <w:p w14:paraId="0DEFDB5C" w14:textId="77777777" w:rsidR="00A7703E" w:rsidRPr="00E610A5" w:rsidRDefault="00A7703E" w:rsidP="00C245AC">
            <w:pPr>
              <w:pStyle w:val="TableText"/>
              <w:spacing w:before="30" w:after="30"/>
              <w:jc w:val="right"/>
            </w:pPr>
          </w:p>
        </w:tc>
        <w:tc>
          <w:tcPr>
            <w:tcW w:w="1304" w:type="dxa"/>
            <w:shd w:val="clear" w:color="auto" w:fill="auto"/>
            <w:noWrap/>
          </w:tcPr>
          <w:p w14:paraId="45BF0B60"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D242922"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7F4ACD39"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73AFF5AC"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4070ABF7"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3D81EC8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C5C1A63"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346D20E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9942F0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4DE36EE" w14:textId="77777777" w:rsidR="00A7703E" w:rsidRPr="00E610A5" w:rsidRDefault="00A7703E" w:rsidP="00C245AC">
            <w:pPr>
              <w:pStyle w:val="TableText"/>
              <w:spacing w:before="30" w:after="30"/>
              <w:jc w:val="right"/>
            </w:pPr>
            <w:r w:rsidRPr="00E610A5">
              <w:t>NA</w:t>
            </w:r>
          </w:p>
        </w:tc>
      </w:tr>
      <w:tr w:rsidR="00A7703E" w:rsidRPr="00E610A5" w14:paraId="08F5CDC9" w14:textId="77777777" w:rsidTr="002C6F2D">
        <w:tc>
          <w:tcPr>
            <w:tcW w:w="2892" w:type="dxa"/>
            <w:tcBorders>
              <w:bottom w:val="single" w:sz="4" w:space="0" w:color="365F91"/>
            </w:tcBorders>
            <w:shd w:val="clear" w:color="auto" w:fill="auto"/>
            <w:noWrap/>
            <w:vAlign w:val="bottom"/>
          </w:tcPr>
          <w:p w14:paraId="773CB172" w14:textId="77777777" w:rsidR="00A7703E" w:rsidRPr="00E610A5" w:rsidRDefault="00A7703E" w:rsidP="00C245AC">
            <w:pPr>
              <w:pStyle w:val="TableText1"/>
            </w:pPr>
            <w:r w:rsidRPr="00E610A5">
              <w:t>NF</w:t>
            </w:r>
            <w:r w:rsidRPr="00E610A5">
              <w:rPr>
                <w:vertAlign w:val="subscript"/>
              </w:rPr>
              <w:t>3</w:t>
            </w:r>
          </w:p>
        </w:tc>
        <w:tc>
          <w:tcPr>
            <w:tcW w:w="907" w:type="dxa"/>
            <w:tcBorders>
              <w:bottom w:val="single" w:sz="4" w:space="0" w:color="365F91"/>
            </w:tcBorders>
            <w:shd w:val="clear" w:color="auto" w:fill="auto"/>
            <w:vAlign w:val="bottom"/>
          </w:tcPr>
          <w:p w14:paraId="6E7065E9"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69029374"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22DFB411"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7B0BAB5E" w14:textId="77777777" w:rsidR="00A7703E" w:rsidRPr="00E610A5" w:rsidRDefault="00A7703E" w:rsidP="00C245AC">
            <w:pPr>
              <w:pStyle w:val="TableText"/>
              <w:spacing w:before="30" w:after="30"/>
              <w:jc w:val="right"/>
            </w:pPr>
            <w:r w:rsidRPr="00E610A5">
              <w:t>NA</w:t>
            </w:r>
          </w:p>
        </w:tc>
        <w:tc>
          <w:tcPr>
            <w:tcW w:w="968" w:type="dxa"/>
            <w:tcBorders>
              <w:bottom w:val="single" w:sz="4" w:space="0" w:color="365F91"/>
            </w:tcBorders>
            <w:shd w:val="clear" w:color="auto" w:fill="auto"/>
            <w:noWrap/>
          </w:tcPr>
          <w:p w14:paraId="09BA2206" w14:textId="77777777" w:rsidR="00A7703E" w:rsidRPr="00E610A5" w:rsidRDefault="00A7703E" w:rsidP="00C245AC">
            <w:pPr>
              <w:pStyle w:val="TableText"/>
              <w:spacing w:before="30" w:after="30"/>
              <w:jc w:val="right"/>
            </w:pPr>
            <w:r w:rsidRPr="00E610A5">
              <w:t>NA</w:t>
            </w:r>
          </w:p>
        </w:tc>
        <w:tc>
          <w:tcPr>
            <w:tcW w:w="968" w:type="dxa"/>
            <w:tcBorders>
              <w:bottom w:val="single" w:sz="4" w:space="0" w:color="365F91"/>
            </w:tcBorders>
            <w:shd w:val="clear" w:color="auto" w:fill="auto"/>
            <w:noWrap/>
          </w:tcPr>
          <w:p w14:paraId="44B7F0CF" w14:textId="77777777" w:rsidR="00A7703E" w:rsidRPr="00E610A5" w:rsidRDefault="00A7703E" w:rsidP="00C245AC">
            <w:pPr>
              <w:pStyle w:val="TableText"/>
              <w:spacing w:before="30" w:after="30"/>
              <w:jc w:val="right"/>
            </w:pPr>
            <w:r w:rsidRPr="00E610A5">
              <w:t>NA</w:t>
            </w:r>
          </w:p>
        </w:tc>
        <w:tc>
          <w:tcPr>
            <w:tcW w:w="968" w:type="dxa"/>
            <w:tcBorders>
              <w:bottom w:val="single" w:sz="4" w:space="0" w:color="365F91"/>
            </w:tcBorders>
            <w:shd w:val="clear" w:color="auto" w:fill="auto"/>
            <w:noWrap/>
          </w:tcPr>
          <w:p w14:paraId="5F9E0A9E"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4D0A2BEF" w14:textId="77777777" w:rsidR="00A7703E" w:rsidRPr="00E610A5" w:rsidRDefault="00A7703E" w:rsidP="00C245AC">
            <w:pPr>
              <w:pStyle w:val="TableText"/>
              <w:spacing w:before="30" w:after="30"/>
              <w:jc w:val="right"/>
            </w:pPr>
            <w:r w:rsidRPr="00E610A5">
              <w:t>NA</w:t>
            </w:r>
          </w:p>
        </w:tc>
        <w:tc>
          <w:tcPr>
            <w:tcW w:w="983" w:type="dxa"/>
            <w:tcBorders>
              <w:bottom w:val="single" w:sz="4" w:space="0" w:color="365F91"/>
            </w:tcBorders>
            <w:shd w:val="clear" w:color="auto" w:fill="auto"/>
            <w:noWrap/>
          </w:tcPr>
          <w:p w14:paraId="1A44562E"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4AAADAD5"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1799F918" w14:textId="77777777" w:rsidR="00A7703E" w:rsidRPr="00E610A5" w:rsidRDefault="00A7703E" w:rsidP="00C245AC">
            <w:pPr>
              <w:pStyle w:val="TableText"/>
              <w:spacing w:before="30" w:after="30"/>
              <w:jc w:val="right"/>
            </w:pPr>
            <w:r w:rsidRPr="00E610A5">
              <w:t>NA</w:t>
            </w:r>
          </w:p>
        </w:tc>
      </w:tr>
      <w:tr w:rsidR="00A7703E" w:rsidRPr="00E610A5" w14:paraId="100CF845" w14:textId="77777777" w:rsidTr="002C6F2D">
        <w:tc>
          <w:tcPr>
            <w:tcW w:w="2892" w:type="dxa"/>
            <w:shd w:val="clear" w:color="auto" w:fill="EBEFF4"/>
            <w:noWrap/>
            <w:vAlign w:val="bottom"/>
          </w:tcPr>
          <w:p w14:paraId="58E4571C" w14:textId="77777777" w:rsidR="00A7703E" w:rsidRPr="00E610A5" w:rsidRDefault="00A7703E" w:rsidP="00C245AC">
            <w:pPr>
              <w:pStyle w:val="TableText"/>
              <w:spacing w:before="30" w:after="30"/>
            </w:pPr>
            <w:r w:rsidRPr="00E610A5">
              <w:t>Emission Factor information</w:t>
            </w:r>
          </w:p>
        </w:tc>
        <w:tc>
          <w:tcPr>
            <w:tcW w:w="907" w:type="dxa"/>
            <w:shd w:val="clear" w:color="auto" w:fill="EBEFF4"/>
            <w:vAlign w:val="bottom"/>
          </w:tcPr>
          <w:p w14:paraId="4AEEA4C3" w14:textId="77777777" w:rsidR="00A7703E" w:rsidRPr="00E610A5" w:rsidRDefault="00A7703E" w:rsidP="00C245AC">
            <w:pPr>
              <w:pStyle w:val="TableText"/>
              <w:spacing w:before="30" w:after="30"/>
              <w:jc w:val="right"/>
            </w:pPr>
          </w:p>
        </w:tc>
        <w:tc>
          <w:tcPr>
            <w:tcW w:w="1304" w:type="dxa"/>
            <w:shd w:val="clear" w:color="auto" w:fill="EBEFF4"/>
            <w:noWrap/>
          </w:tcPr>
          <w:p w14:paraId="4033B3A4" w14:textId="77777777" w:rsidR="00A7703E" w:rsidRPr="00E610A5" w:rsidRDefault="00A7703E" w:rsidP="00C245AC">
            <w:pPr>
              <w:pStyle w:val="TableText"/>
              <w:spacing w:before="30" w:after="30"/>
              <w:jc w:val="right"/>
            </w:pPr>
          </w:p>
        </w:tc>
        <w:tc>
          <w:tcPr>
            <w:tcW w:w="964" w:type="dxa"/>
            <w:shd w:val="clear" w:color="auto" w:fill="EBEFF4"/>
            <w:noWrap/>
          </w:tcPr>
          <w:p w14:paraId="1A7F7C83" w14:textId="77777777" w:rsidR="00A7703E" w:rsidRPr="00E610A5" w:rsidRDefault="00A7703E" w:rsidP="00C245AC">
            <w:pPr>
              <w:pStyle w:val="TableText"/>
              <w:spacing w:before="30" w:after="30"/>
              <w:jc w:val="right"/>
            </w:pPr>
          </w:p>
        </w:tc>
        <w:tc>
          <w:tcPr>
            <w:tcW w:w="980" w:type="dxa"/>
            <w:shd w:val="clear" w:color="auto" w:fill="EBEFF4"/>
            <w:noWrap/>
          </w:tcPr>
          <w:p w14:paraId="27D87094" w14:textId="77777777" w:rsidR="00A7703E" w:rsidRPr="00E610A5" w:rsidRDefault="00A7703E" w:rsidP="00C245AC">
            <w:pPr>
              <w:pStyle w:val="TableText"/>
              <w:spacing w:before="30" w:after="30"/>
              <w:jc w:val="right"/>
            </w:pPr>
          </w:p>
        </w:tc>
        <w:tc>
          <w:tcPr>
            <w:tcW w:w="968" w:type="dxa"/>
            <w:shd w:val="clear" w:color="auto" w:fill="EBEFF4"/>
            <w:noWrap/>
          </w:tcPr>
          <w:p w14:paraId="3563A014" w14:textId="77777777" w:rsidR="00A7703E" w:rsidRPr="00E610A5" w:rsidRDefault="00A7703E" w:rsidP="00C245AC">
            <w:pPr>
              <w:pStyle w:val="TableText"/>
              <w:spacing w:before="30" w:after="30"/>
              <w:jc w:val="right"/>
            </w:pPr>
          </w:p>
        </w:tc>
        <w:tc>
          <w:tcPr>
            <w:tcW w:w="968" w:type="dxa"/>
            <w:shd w:val="clear" w:color="auto" w:fill="EBEFF4"/>
            <w:noWrap/>
          </w:tcPr>
          <w:p w14:paraId="4A00EF97" w14:textId="77777777" w:rsidR="00A7703E" w:rsidRPr="00E610A5" w:rsidRDefault="00A7703E" w:rsidP="00C245AC">
            <w:pPr>
              <w:pStyle w:val="TableText"/>
              <w:spacing w:before="30" w:after="30"/>
              <w:jc w:val="right"/>
            </w:pPr>
          </w:p>
        </w:tc>
        <w:tc>
          <w:tcPr>
            <w:tcW w:w="968" w:type="dxa"/>
            <w:shd w:val="clear" w:color="auto" w:fill="EBEFF4"/>
            <w:noWrap/>
          </w:tcPr>
          <w:p w14:paraId="20F442E8" w14:textId="77777777" w:rsidR="00A7703E" w:rsidRPr="00E610A5" w:rsidRDefault="00A7703E" w:rsidP="00C245AC">
            <w:pPr>
              <w:pStyle w:val="TableText"/>
              <w:spacing w:before="30" w:after="30"/>
              <w:jc w:val="right"/>
            </w:pPr>
          </w:p>
        </w:tc>
        <w:tc>
          <w:tcPr>
            <w:tcW w:w="964" w:type="dxa"/>
            <w:shd w:val="clear" w:color="auto" w:fill="EBEFF4"/>
            <w:noWrap/>
          </w:tcPr>
          <w:p w14:paraId="55B789F5" w14:textId="77777777" w:rsidR="00A7703E" w:rsidRPr="00E610A5" w:rsidRDefault="00A7703E" w:rsidP="00C245AC">
            <w:pPr>
              <w:pStyle w:val="TableText"/>
              <w:spacing w:before="30" w:after="30"/>
              <w:jc w:val="right"/>
            </w:pPr>
          </w:p>
        </w:tc>
        <w:tc>
          <w:tcPr>
            <w:tcW w:w="983" w:type="dxa"/>
            <w:shd w:val="clear" w:color="auto" w:fill="EBEFF4"/>
            <w:noWrap/>
          </w:tcPr>
          <w:p w14:paraId="7D34675F" w14:textId="77777777" w:rsidR="00A7703E" w:rsidRPr="00E610A5" w:rsidRDefault="00A7703E" w:rsidP="00C245AC">
            <w:pPr>
              <w:pStyle w:val="TableText"/>
              <w:spacing w:before="30" w:after="30"/>
              <w:jc w:val="right"/>
            </w:pPr>
          </w:p>
        </w:tc>
        <w:tc>
          <w:tcPr>
            <w:tcW w:w="964" w:type="dxa"/>
            <w:shd w:val="clear" w:color="auto" w:fill="EBEFF4"/>
            <w:noWrap/>
          </w:tcPr>
          <w:p w14:paraId="5E6EB2E0" w14:textId="77777777" w:rsidR="00A7703E" w:rsidRPr="00E610A5" w:rsidRDefault="00A7703E" w:rsidP="00C245AC">
            <w:pPr>
              <w:pStyle w:val="TableText"/>
              <w:spacing w:before="30" w:after="30"/>
              <w:jc w:val="right"/>
            </w:pPr>
          </w:p>
        </w:tc>
        <w:tc>
          <w:tcPr>
            <w:tcW w:w="964" w:type="dxa"/>
            <w:shd w:val="clear" w:color="auto" w:fill="EBEFF4"/>
            <w:noWrap/>
          </w:tcPr>
          <w:p w14:paraId="57D135E2" w14:textId="77777777" w:rsidR="00A7703E" w:rsidRPr="00E610A5" w:rsidRDefault="00A7703E" w:rsidP="00C245AC">
            <w:pPr>
              <w:pStyle w:val="TableText"/>
              <w:spacing w:before="30" w:after="30"/>
              <w:jc w:val="right"/>
            </w:pPr>
          </w:p>
        </w:tc>
      </w:tr>
      <w:tr w:rsidR="00A7703E" w:rsidRPr="00E610A5" w14:paraId="5B901FB2" w14:textId="77777777" w:rsidTr="002C6F2D">
        <w:tc>
          <w:tcPr>
            <w:tcW w:w="2892" w:type="dxa"/>
            <w:shd w:val="clear" w:color="auto" w:fill="auto"/>
            <w:noWrap/>
            <w:vAlign w:val="bottom"/>
          </w:tcPr>
          <w:p w14:paraId="5C9D2863" w14:textId="77777777" w:rsidR="00A7703E" w:rsidRPr="00E610A5" w:rsidRDefault="00A7703E" w:rsidP="00C245AC">
            <w:pPr>
              <w:pStyle w:val="TableText1"/>
            </w:pPr>
            <w:r w:rsidRPr="00E610A5">
              <w:t>HFCs</w:t>
            </w:r>
          </w:p>
        </w:tc>
        <w:tc>
          <w:tcPr>
            <w:tcW w:w="907" w:type="dxa"/>
            <w:shd w:val="clear" w:color="auto" w:fill="auto"/>
            <w:vAlign w:val="bottom"/>
          </w:tcPr>
          <w:p w14:paraId="14233615" w14:textId="77777777" w:rsidR="00A7703E" w:rsidRPr="00E610A5" w:rsidRDefault="00A7703E" w:rsidP="00C245AC">
            <w:pPr>
              <w:pStyle w:val="TableText"/>
              <w:spacing w:before="30" w:after="30"/>
              <w:jc w:val="right"/>
            </w:pPr>
          </w:p>
        </w:tc>
        <w:tc>
          <w:tcPr>
            <w:tcW w:w="1304" w:type="dxa"/>
            <w:shd w:val="clear" w:color="auto" w:fill="auto"/>
            <w:noWrap/>
          </w:tcPr>
          <w:p w14:paraId="25DE8E7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60CF021"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19650DF6"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4D56664"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9C5E3DF"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7C397CF"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05A3CA14" w14:textId="77777777" w:rsidR="00A7703E" w:rsidRPr="00E610A5" w:rsidRDefault="00A7703E" w:rsidP="00C245AC">
            <w:pPr>
              <w:pStyle w:val="TableText"/>
              <w:spacing w:before="30" w:after="30"/>
              <w:jc w:val="right"/>
            </w:pPr>
            <w:r w:rsidRPr="00E610A5">
              <w:t>D</w:t>
            </w:r>
          </w:p>
        </w:tc>
        <w:tc>
          <w:tcPr>
            <w:tcW w:w="983" w:type="dxa"/>
            <w:shd w:val="clear" w:color="auto" w:fill="auto"/>
            <w:noWrap/>
          </w:tcPr>
          <w:p w14:paraId="778C07A0"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520D8554"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6BC0B943" w14:textId="77777777" w:rsidR="00A7703E" w:rsidRPr="00E610A5" w:rsidRDefault="00A7703E" w:rsidP="00C245AC">
            <w:pPr>
              <w:pStyle w:val="TableText"/>
              <w:spacing w:before="30" w:after="30"/>
              <w:jc w:val="right"/>
            </w:pPr>
            <w:r w:rsidRPr="00E610A5">
              <w:t>D</w:t>
            </w:r>
          </w:p>
        </w:tc>
      </w:tr>
      <w:tr w:rsidR="00A7703E" w:rsidRPr="00E610A5" w14:paraId="0E371829" w14:textId="77777777" w:rsidTr="002C6F2D">
        <w:tc>
          <w:tcPr>
            <w:tcW w:w="2892" w:type="dxa"/>
            <w:shd w:val="clear" w:color="auto" w:fill="auto"/>
            <w:noWrap/>
            <w:vAlign w:val="bottom"/>
          </w:tcPr>
          <w:p w14:paraId="431CE048" w14:textId="77777777" w:rsidR="00A7703E" w:rsidRPr="00E610A5" w:rsidRDefault="00A7703E" w:rsidP="00C245AC">
            <w:pPr>
              <w:pStyle w:val="TableText1"/>
            </w:pPr>
            <w:r w:rsidRPr="00E610A5">
              <w:t>PFCs</w:t>
            </w:r>
          </w:p>
        </w:tc>
        <w:tc>
          <w:tcPr>
            <w:tcW w:w="907" w:type="dxa"/>
            <w:shd w:val="clear" w:color="auto" w:fill="auto"/>
            <w:vAlign w:val="bottom"/>
          </w:tcPr>
          <w:p w14:paraId="45D50438" w14:textId="77777777" w:rsidR="00A7703E" w:rsidRPr="00E610A5" w:rsidRDefault="00A7703E" w:rsidP="00C245AC">
            <w:pPr>
              <w:pStyle w:val="TableText"/>
              <w:spacing w:before="30" w:after="30"/>
              <w:jc w:val="right"/>
            </w:pPr>
          </w:p>
        </w:tc>
        <w:tc>
          <w:tcPr>
            <w:tcW w:w="1304" w:type="dxa"/>
            <w:shd w:val="clear" w:color="auto" w:fill="auto"/>
            <w:noWrap/>
          </w:tcPr>
          <w:p w14:paraId="180FBEE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F1C30C3"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7877830"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31AB0FD"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4204B4CC"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4998DC9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8543919"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221F213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F49159E"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1CF0672" w14:textId="77777777" w:rsidR="00A7703E" w:rsidRPr="00E610A5" w:rsidRDefault="00A7703E" w:rsidP="00C245AC">
            <w:pPr>
              <w:pStyle w:val="TableText"/>
              <w:spacing w:before="30" w:after="30"/>
              <w:jc w:val="right"/>
            </w:pPr>
            <w:r w:rsidRPr="00E610A5">
              <w:t>NA</w:t>
            </w:r>
          </w:p>
        </w:tc>
      </w:tr>
      <w:tr w:rsidR="00A7703E" w:rsidRPr="00E610A5" w14:paraId="0BC7A6FF" w14:textId="77777777" w:rsidTr="002C6F2D">
        <w:tc>
          <w:tcPr>
            <w:tcW w:w="2892" w:type="dxa"/>
            <w:shd w:val="clear" w:color="auto" w:fill="auto"/>
            <w:noWrap/>
            <w:vAlign w:val="bottom"/>
          </w:tcPr>
          <w:p w14:paraId="72A6A114" w14:textId="77777777" w:rsidR="00A7703E" w:rsidRPr="00E610A5" w:rsidRDefault="00A7703E" w:rsidP="00C245AC">
            <w:pPr>
              <w:pStyle w:val="TableText1"/>
            </w:pPr>
            <w:r w:rsidRPr="00E610A5">
              <w:t>Unspecified mix of HFCs and PFCs</w:t>
            </w:r>
          </w:p>
        </w:tc>
        <w:tc>
          <w:tcPr>
            <w:tcW w:w="907" w:type="dxa"/>
            <w:shd w:val="clear" w:color="auto" w:fill="auto"/>
            <w:vAlign w:val="bottom"/>
          </w:tcPr>
          <w:p w14:paraId="7D7E6157" w14:textId="77777777" w:rsidR="00A7703E" w:rsidRPr="00E610A5" w:rsidRDefault="00A7703E" w:rsidP="00C245AC">
            <w:pPr>
              <w:pStyle w:val="TableText"/>
              <w:spacing w:before="30" w:after="30"/>
              <w:jc w:val="right"/>
            </w:pPr>
          </w:p>
        </w:tc>
        <w:tc>
          <w:tcPr>
            <w:tcW w:w="1304" w:type="dxa"/>
            <w:shd w:val="clear" w:color="auto" w:fill="auto"/>
            <w:noWrap/>
          </w:tcPr>
          <w:p w14:paraId="7469482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602029F"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162B4A62"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5D1430F"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1806456F"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43A2628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7AABF84"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7C82090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3A28A0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D96C31B" w14:textId="77777777" w:rsidR="00A7703E" w:rsidRPr="00E610A5" w:rsidRDefault="00A7703E" w:rsidP="00C245AC">
            <w:pPr>
              <w:pStyle w:val="TableText"/>
              <w:spacing w:before="30" w:after="30"/>
              <w:jc w:val="right"/>
            </w:pPr>
            <w:r w:rsidRPr="00E610A5">
              <w:t>NA</w:t>
            </w:r>
          </w:p>
        </w:tc>
      </w:tr>
      <w:tr w:rsidR="00A7703E" w:rsidRPr="00E610A5" w14:paraId="58AD6C73" w14:textId="77777777" w:rsidTr="002C6F2D">
        <w:tc>
          <w:tcPr>
            <w:tcW w:w="2892" w:type="dxa"/>
            <w:shd w:val="clear" w:color="auto" w:fill="auto"/>
            <w:noWrap/>
            <w:vAlign w:val="bottom"/>
          </w:tcPr>
          <w:p w14:paraId="055E435B" w14:textId="77777777" w:rsidR="00A7703E" w:rsidRPr="00E610A5" w:rsidRDefault="00A7703E" w:rsidP="00C245AC">
            <w:pPr>
              <w:pStyle w:val="TableText1"/>
            </w:pPr>
            <w:r w:rsidRPr="00E610A5">
              <w:t>SF</w:t>
            </w:r>
            <w:r w:rsidRPr="00E610A5">
              <w:rPr>
                <w:vertAlign w:val="subscript"/>
              </w:rPr>
              <w:t>6</w:t>
            </w:r>
          </w:p>
        </w:tc>
        <w:tc>
          <w:tcPr>
            <w:tcW w:w="907" w:type="dxa"/>
            <w:shd w:val="clear" w:color="auto" w:fill="auto"/>
            <w:vAlign w:val="bottom"/>
          </w:tcPr>
          <w:p w14:paraId="0C4AAED0" w14:textId="77777777" w:rsidR="00A7703E" w:rsidRPr="00E610A5" w:rsidRDefault="00A7703E" w:rsidP="00C245AC">
            <w:pPr>
              <w:pStyle w:val="TableText"/>
              <w:spacing w:before="30" w:after="30"/>
              <w:jc w:val="right"/>
            </w:pPr>
          </w:p>
        </w:tc>
        <w:tc>
          <w:tcPr>
            <w:tcW w:w="1304" w:type="dxa"/>
            <w:shd w:val="clear" w:color="auto" w:fill="auto"/>
            <w:noWrap/>
          </w:tcPr>
          <w:p w14:paraId="2821103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778FA96"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1731FABA"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736C67D1"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20D7AA40"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0CAB0D54"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92B0C36"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23802C0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7264CD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35F4380" w14:textId="77777777" w:rsidR="00A7703E" w:rsidRPr="00E610A5" w:rsidRDefault="00A7703E" w:rsidP="00C245AC">
            <w:pPr>
              <w:pStyle w:val="TableText"/>
              <w:spacing w:before="30" w:after="30"/>
              <w:jc w:val="right"/>
            </w:pPr>
            <w:r w:rsidRPr="00E610A5">
              <w:t>NA</w:t>
            </w:r>
          </w:p>
        </w:tc>
      </w:tr>
      <w:tr w:rsidR="00A7703E" w:rsidRPr="00E610A5" w14:paraId="27138D48" w14:textId="77777777" w:rsidTr="002C6F2D">
        <w:tc>
          <w:tcPr>
            <w:tcW w:w="2892" w:type="dxa"/>
            <w:shd w:val="clear" w:color="auto" w:fill="auto"/>
            <w:noWrap/>
            <w:vAlign w:val="bottom"/>
          </w:tcPr>
          <w:p w14:paraId="102667A6" w14:textId="77777777" w:rsidR="00A7703E" w:rsidRPr="00E610A5" w:rsidRDefault="00A7703E" w:rsidP="00C245AC">
            <w:pPr>
              <w:pStyle w:val="TableText1"/>
            </w:pPr>
            <w:r w:rsidRPr="00E610A5">
              <w:t>NF</w:t>
            </w:r>
            <w:r w:rsidRPr="00E610A5">
              <w:rPr>
                <w:vertAlign w:val="subscript"/>
              </w:rPr>
              <w:t>3</w:t>
            </w:r>
          </w:p>
        </w:tc>
        <w:tc>
          <w:tcPr>
            <w:tcW w:w="907" w:type="dxa"/>
            <w:shd w:val="clear" w:color="auto" w:fill="auto"/>
            <w:vAlign w:val="bottom"/>
          </w:tcPr>
          <w:p w14:paraId="2C63060D" w14:textId="77777777" w:rsidR="00A7703E" w:rsidRPr="00E610A5" w:rsidRDefault="00A7703E" w:rsidP="00C245AC">
            <w:pPr>
              <w:pStyle w:val="TableText"/>
              <w:spacing w:before="30" w:after="30"/>
              <w:jc w:val="right"/>
            </w:pPr>
          </w:p>
        </w:tc>
        <w:tc>
          <w:tcPr>
            <w:tcW w:w="1304" w:type="dxa"/>
            <w:shd w:val="clear" w:color="auto" w:fill="auto"/>
            <w:noWrap/>
          </w:tcPr>
          <w:p w14:paraId="6DEBE3C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D8E5F4E"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9EAD954"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31A02284"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6758E1DD" w14:textId="77777777" w:rsidR="00A7703E" w:rsidRPr="00E610A5" w:rsidRDefault="00A7703E" w:rsidP="00C245AC">
            <w:pPr>
              <w:pStyle w:val="TableText"/>
              <w:spacing w:before="30" w:after="30"/>
              <w:jc w:val="right"/>
            </w:pPr>
            <w:r w:rsidRPr="00E610A5">
              <w:t>NA</w:t>
            </w:r>
          </w:p>
        </w:tc>
        <w:tc>
          <w:tcPr>
            <w:tcW w:w="968" w:type="dxa"/>
            <w:shd w:val="clear" w:color="auto" w:fill="auto"/>
            <w:noWrap/>
          </w:tcPr>
          <w:p w14:paraId="57DDD92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4E10017"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76CD586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EC576E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86F7620" w14:textId="77777777" w:rsidR="00A7703E" w:rsidRPr="00E610A5" w:rsidRDefault="00A7703E" w:rsidP="00C245AC">
            <w:pPr>
              <w:pStyle w:val="TableText"/>
              <w:spacing w:before="30" w:after="30"/>
              <w:jc w:val="right"/>
            </w:pPr>
            <w:r w:rsidRPr="00E610A5">
              <w:t>NA</w:t>
            </w:r>
          </w:p>
        </w:tc>
      </w:tr>
      <w:tr w:rsidR="00A7703E" w:rsidRPr="00E610A5" w14:paraId="12DD1F2F" w14:textId="77777777" w:rsidTr="002C6F2D">
        <w:tc>
          <w:tcPr>
            <w:tcW w:w="2892" w:type="dxa"/>
            <w:shd w:val="clear" w:color="auto" w:fill="auto"/>
            <w:noWrap/>
            <w:vAlign w:val="bottom"/>
          </w:tcPr>
          <w:p w14:paraId="341FCCF6" w14:textId="77777777" w:rsidR="00A7703E" w:rsidRPr="00E610A5" w:rsidRDefault="00A7703E" w:rsidP="00C245AC">
            <w:pPr>
              <w:pStyle w:val="TableText"/>
              <w:spacing w:before="30" w:after="30"/>
            </w:pPr>
            <w:r w:rsidRPr="00E610A5">
              <w:t>Emissions</w:t>
            </w:r>
          </w:p>
        </w:tc>
        <w:tc>
          <w:tcPr>
            <w:tcW w:w="907" w:type="dxa"/>
            <w:shd w:val="clear" w:color="auto" w:fill="auto"/>
            <w:vAlign w:val="bottom"/>
          </w:tcPr>
          <w:p w14:paraId="4306CFFC" w14:textId="77777777" w:rsidR="00A7703E" w:rsidRPr="00E610A5" w:rsidRDefault="00A7703E" w:rsidP="00C245AC">
            <w:pPr>
              <w:pStyle w:val="TableText"/>
              <w:spacing w:before="30" w:after="30"/>
              <w:jc w:val="right"/>
            </w:pPr>
          </w:p>
        </w:tc>
        <w:tc>
          <w:tcPr>
            <w:tcW w:w="1304" w:type="dxa"/>
            <w:shd w:val="clear" w:color="auto" w:fill="auto"/>
            <w:noWrap/>
          </w:tcPr>
          <w:p w14:paraId="7765CF7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7D5B931" w14:textId="77777777" w:rsidR="00A7703E" w:rsidRPr="00E610A5" w:rsidRDefault="00A7703E" w:rsidP="00C245AC">
            <w:pPr>
              <w:pStyle w:val="TableText"/>
              <w:spacing w:before="30" w:after="30"/>
              <w:jc w:val="right"/>
            </w:pPr>
            <w:r w:rsidRPr="00E610A5">
              <w:t>NO</w:t>
            </w:r>
          </w:p>
        </w:tc>
        <w:tc>
          <w:tcPr>
            <w:tcW w:w="980" w:type="dxa"/>
            <w:shd w:val="clear" w:color="auto" w:fill="auto"/>
            <w:noWrap/>
          </w:tcPr>
          <w:p w14:paraId="7D2E4B10"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7402A2D7"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242E0007"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13C3D201" w14:textId="77777777" w:rsidR="00A7703E" w:rsidRPr="00E610A5" w:rsidRDefault="00A7703E" w:rsidP="00C245AC">
            <w:pPr>
              <w:pStyle w:val="TableText"/>
              <w:spacing w:before="30" w:after="30"/>
              <w:jc w:val="right"/>
            </w:pPr>
            <w:r w:rsidRPr="00E610A5">
              <w:t>0.0001</w:t>
            </w:r>
          </w:p>
        </w:tc>
        <w:tc>
          <w:tcPr>
            <w:tcW w:w="964" w:type="dxa"/>
            <w:shd w:val="clear" w:color="auto" w:fill="auto"/>
            <w:noWrap/>
          </w:tcPr>
          <w:p w14:paraId="5A5C3273" w14:textId="77777777" w:rsidR="00A7703E" w:rsidRPr="00E610A5" w:rsidRDefault="00A7703E" w:rsidP="00C245AC">
            <w:pPr>
              <w:pStyle w:val="TableText"/>
              <w:spacing w:before="30" w:after="30"/>
              <w:jc w:val="right"/>
            </w:pPr>
            <w:r w:rsidRPr="00E610A5">
              <w:t>0.001</w:t>
            </w:r>
          </w:p>
        </w:tc>
        <w:tc>
          <w:tcPr>
            <w:tcW w:w="983" w:type="dxa"/>
            <w:shd w:val="clear" w:color="auto" w:fill="auto"/>
            <w:noWrap/>
          </w:tcPr>
          <w:p w14:paraId="1E084790"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3EAE145D" w14:textId="77777777" w:rsidR="00A7703E" w:rsidRPr="00E610A5" w:rsidRDefault="00A7703E" w:rsidP="00C245AC">
            <w:pPr>
              <w:pStyle w:val="TableText"/>
              <w:spacing w:before="30" w:after="30"/>
              <w:jc w:val="right"/>
            </w:pPr>
            <w:r w:rsidRPr="00E610A5">
              <w:t>0.002</w:t>
            </w:r>
          </w:p>
        </w:tc>
        <w:tc>
          <w:tcPr>
            <w:tcW w:w="964" w:type="dxa"/>
            <w:shd w:val="clear" w:color="auto" w:fill="auto"/>
            <w:noWrap/>
          </w:tcPr>
          <w:p w14:paraId="374FFE57" w14:textId="77777777" w:rsidR="00A7703E" w:rsidRPr="00E610A5" w:rsidRDefault="00A7703E" w:rsidP="00C245AC">
            <w:pPr>
              <w:pStyle w:val="TableText"/>
              <w:spacing w:before="30" w:after="30"/>
              <w:jc w:val="right"/>
            </w:pPr>
            <w:r w:rsidRPr="00E610A5">
              <w:t>0.002</w:t>
            </w:r>
          </w:p>
        </w:tc>
      </w:tr>
      <w:tr w:rsidR="00A7703E" w:rsidRPr="00E610A5" w14:paraId="31CC3030" w14:textId="77777777" w:rsidTr="002C6F2D">
        <w:tc>
          <w:tcPr>
            <w:tcW w:w="2892" w:type="dxa"/>
            <w:shd w:val="clear" w:color="auto" w:fill="auto"/>
          </w:tcPr>
          <w:p w14:paraId="4801FDCE" w14:textId="77777777" w:rsidR="00A7703E" w:rsidRPr="00E610A5" w:rsidRDefault="00A7703E" w:rsidP="00C245AC">
            <w:pPr>
              <w:pStyle w:val="TableText1"/>
            </w:pPr>
            <w:r w:rsidRPr="00E610A5">
              <w:t>HFCs</w:t>
            </w:r>
          </w:p>
        </w:tc>
        <w:tc>
          <w:tcPr>
            <w:tcW w:w="907" w:type="dxa"/>
            <w:shd w:val="clear" w:color="auto" w:fill="auto"/>
            <w:vAlign w:val="bottom"/>
          </w:tcPr>
          <w:p w14:paraId="0F72965D"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 xml:space="preserve"> equivalent</w:t>
            </w:r>
          </w:p>
        </w:tc>
        <w:tc>
          <w:tcPr>
            <w:tcW w:w="1304" w:type="dxa"/>
            <w:shd w:val="clear" w:color="auto" w:fill="auto"/>
            <w:noWrap/>
          </w:tcPr>
          <w:p w14:paraId="39FF2F0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DBCC138" w14:textId="77777777" w:rsidR="00A7703E" w:rsidRPr="00E610A5" w:rsidRDefault="00A7703E" w:rsidP="00C245AC">
            <w:pPr>
              <w:pStyle w:val="TableText"/>
              <w:spacing w:before="30" w:after="30"/>
              <w:jc w:val="right"/>
            </w:pPr>
            <w:r w:rsidRPr="00E610A5">
              <w:t>NO</w:t>
            </w:r>
          </w:p>
        </w:tc>
        <w:tc>
          <w:tcPr>
            <w:tcW w:w="980" w:type="dxa"/>
            <w:shd w:val="clear" w:color="auto" w:fill="auto"/>
            <w:noWrap/>
          </w:tcPr>
          <w:p w14:paraId="1D4D3D5D"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3737DF38"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757B374A"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13050AD2" w14:textId="77777777" w:rsidR="00A7703E" w:rsidRPr="00E610A5" w:rsidRDefault="00A7703E" w:rsidP="00C245AC">
            <w:pPr>
              <w:pStyle w:val="TableText"/>
              <w:spacing w:before="30" w:after="30"/>
              <w:jc w:val="right"/>
            </w:pPr>
            <w:r w:rsidRPr="00E610A5">
              <w:t>0.12</w:t>
            </w:r>
          </w:p>
        </w:tc>
        <w:tc>
          <w:tcPr>
            <w:tcW w:w="964" w:type="dxa"/>
            <w:shd w:val="clear" w:color="auto" w:fill="auto"/>
            <w:noWrap/>
          </w:tcPr>
          <w:p w14:paraId="437CD45C" w14:textId="77777777" w:rsidR="00A7703E" w:rsidRPr="00E610A5" w:rsidRDefault="00A7703E" w:rsidP="00C245AC">
            <w:pPr>
              <w:pStyle w:val="TableText"/>
              <w:spacing w:before="30" w:after="30"/>
              <w:jc w:val="right"/>
            </w:pPr>
            <w:r w:rsidRPr="00E610A5">
              <w:t>0.70</w:t>
            </w:r>
          </w:p>
        </w:tc>
        <w:tc>
          <w:tcPr>
            <w:tcW w:w="983" w:type="dxa"/>
            <w:shd w:val="clear" w:color="auto" w:fill="auto"/>
            <w:noWrap/>
          </w:tcPr>
          <w:p w14:paraId="26EB9E7F" w14:textId="77777777" w:rsidR="00A7703E" w:rsidRPr="00E610A5" w:rsidRDefault="00A7703E" w:rsidP="00C245AC">
            <w:pPr>
              <w:pStyle w:val="TableText"/>
              <w:spacing w:before="30" w:after="30"/>
              <w:jc w:val="right"/>
            </w:pPr>
            <w:r w:rsidRPr="00E610A5">
              <w:t>1.14</w:t>
            </w:r>
          </w:p>
        </w:tc>
        <w:tc>
          <w:tcPr>
            <w:tcW w:w="964" w:type="dxa"/>
            <w:shd w:val="clear" w:color="auto" w:fill="auto"/>
            <w:noWrap/>
          </w:tcPr>
          <w:p w14:paraId="382C3625" w14:textId="77777777" w:rsidR="00A7703E" w:rsidRPr="00E610A5" w:rsidRDefault="00A7703E" w:rsidP="00C245AC">
            <w:pPr>
              <w:pStyle w:val="TableText"/>
              <w:spacing w:before="30" w:after="30"/>
              <w:jc w:val="right"/>
            </w:pPr>
            <w:r w:rsidRPr="00E610A5">
              <w:t>1.69</w:t>
            </w:r>
          </w:p>
        </w:tc>
        <w:tc>
          <w:tcPr>
            <w:tcW w:w="964" w:type="dxa"/>
            <w:shd w:val="clear" w:color="auto" w:fill="auto"/>
            <w:noWrap/>
          </w:tcPr>
          <w:p w14:paraId="1325F246" w14:textId="77777777" w:rsidR="00A7703E" w:rsidRPr="00E610A5" w:rsidRDefault="00A7703E" w:rsidP="00C245AC">
            <w:pPr>
              <w:pStyle w:val="TableText"/>
              <w:spacing w:before="30" w:after="30"/>
              <w:jc w:val="right"/>
            </w:pPr>
            <w:r w:rsidRPr="00E610A5">
              <w:t>2.44</w:t>
            </w:r>
          </w:p>
        </w:tc>
      </w:tr>
      <w:tr w:rsidR="00A7703E" w:rsidRPr="00E610A5" w14:paraId="5F7ACA4E" w14:textId="77777777" w:rsidTr="002C6F2D">
        <w:tc>
          <w:tcPr>
            <w:tcW w:w="2892" w:type="dxa"/>
            <w:shd w:val="clear" w:color="auto" w:fill="auto"/>
            <w:noWrap/>
          </w:tcPr>
          <w:p w14:paraId="0161633B" w14:textId="77777777" w:rsidR="00A7703E" w:rsidRPr="00E610A5" w:rsidRDefault="00A7703E" w:rsidP="00C245AC">
            <w:pPr>
              <w:pStyle w:val="TableText2"/>
            </w:pPr>
            <w:r w:rsidRPr="00E610A5">
              <w:t>HFC-134a</w:t>
            </w:r>
          </w:p>
        </w:tc>
        <w:tc>
          <w:tcPr>
            <w:tcW w:w="907" w:type="dxa"/>
            <w:shd w:val="clear" w:color="auto" w:fill="auto"/>
            <w:vAlign w:val="bottom"/>
          </w:tcPr>
          <w:p w14:paraId="10286DFB" w14:textId="77777777" w:rsidR="00A7703E" w:rsidRPr="00E610A5" w:rsidRDefault="00A7703E" w:rsidP="00C245AC">
            <w:pPr>
              <w:pStyle w:val="TableText"/>
              <w:spacing w:before="30" w:after="30"/>
              <w:jc w:val="right"/>
            </w:pPr>
            <w:r w:rsidRPr="00E610A5">
              <w:t>t</w:t>
            </w:r>
          </w:p>
        </w:tc>
        <w:tc>
          <w:tcPr>
            <w:tcW w:w="1304" w:type="dxa"/>
            <w:shd w:val="clear" w:color="auto" w:fill="auto"/>
            <w:noWrap/>
          </w:tcPr>
          <w:p w14:paraId="7A0FFBB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2389666" w14:textId="77777777" w:rsidR="00A7703E" w:rsidRPr="00E610A5" w:rsidRDefault="00A7703E" w:rsidP="00C245AC">
            <w:pPr>
              <w:pStyle w:val="TableText"/>
              <w:spacing w:before="30" w:after="30"/>
              <w:jc w:val="right"/>
            </w:pPr>
            <w:r w:rsidRPr="00E610A5">
              <w:t>NO</w:t>
            </w:r>
          </w:p>
        </w:tc>
        <w:tc>
          <w:tcPr>
            <w:tcW w:w="980" w:type="dxa"/>
            <w:shd w:val="clear" w:color="auto" w:fill="auto"/>
            <w:noWrap/>
          </w:tcPr>
          <w:p w14:paraId="5FEEB379"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636822CA"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2D0B8690"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2E35FA5C" w14:textId="77777777" w:rsidR="00A7703E" w:rsidRPr="00E610A5" w:rsidRDefault="00A7703E" w:rsidP="00C245AC">
            <w:pPr>
              <w:pStyle w:val="TableText"/>
              <w:spacing w:before="30" w:after="30"/>
              <w:jc w:val="right"/>
            </w:pPr>
            <w:r w:rsidRPr="00E610A5">
              <w:t>0.0001</w:t>
            </w:r>
          </w:p>
        </w:tc>
        <w:tc>
          <w:tcPr>
            <w:tcW w:w="964" w:type="dxa"/>
            <w:shd w:val="clear" w:color="auto" w:fill="auto"/>
            <w:noWrap/>
          </w:tcPr>
          <w:p w14:paraId="67D2702A" w14:textId="77777777" w:rsidR="00A7703E" w:rsidRPr="00E610A5" w:rsidRDefault="00A7703E" w:rsidP="00C245AC">
            <w:pPr>
              <w:pStyle w:val="TableText"/>
              <w:spacing w:before="30" w:after="30"/>
              <w:jc w:val="right"/>
            </w:pPr>
            <w:r w:rsidRPr="00E610A5">
              <w:t>0.0005</w:t>
            </w:r>
          </w:p>
        </w:tc>
        <w:tc>
          <w:tcPr>
            <w:tcW w:w="983" w:type="dxa"/>
            <w:shd w:val="clear" w:color="auto" w:fill="auto"/>
            <w:noWrap/>
          </w:tcPr>
          <w:p w14:paraId="0F25E5CF"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3BEDF4EA"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32D9901F" w14:textId="77777777" w:rsidR="00A7703E" w:rsidRPr="00E610A5" w:rsidRDefault="00A7703E" w:rsidP="00C245AC">
            <w:pPr>
              <w:pStyle w:val="TableText"/>
              <w:spacing w:before="30" w:after="30"/>
              <w:jc w:val="right"/>
            </w:pPr>
            <w:r w:rsidRPr="00E610A5">
              <w:t>0.002</w:t>
            </w:r>
          </w:p>
        </w:tc>
      </w:tr>
      <w:tr w:rsidR="00A7703E" w:rsidRPr="00E610A5" w14:paraId="2D4400CD" w14:textId="77777777" w:rsidTr="002C6F2D">
        <w:tc>
          <w:tcPr>
            <w:tcW w:w="2892" w:type="dxa"/>
            <w:shd w:val="clear" w:color="auto" w:fill="auto"/>
          </w:tcPr>
          <w:p w14:paraId="04AFF266" w14:textId="77777777" w:rsidR="00A7703E" w:rsidRPr="00E610A5" w:rsidRDefault="00A7703E" w:rsidP="00C245AC">
            <w:pPr>
              <w:pStyle w:val="TableText2"/>
            </w:pPr>
            <w:r w:rsidRPr="00E610A5">
              <w:t>HFC-227ea</w:t>
            </w:r>
          </w:p>
        </w:tc>
        <w:tc>
          <w:tcPr>
            <w:tcW w:w="907" w:type="dxa"/>
            <w:shd w:val="clear" w:color="auto" w:fill="auto"/>
            <w:vAlign w:val="bottom"/>
          </w:tcPr>
          <w:p w14:paraId="6CF2E148" w14:textId="77777777" w:rsidR="00A7703E" w:rsidRPr="00E610A5" w:rsidRDefault="00A7703E" w:rsidP="00C245AC">
            <w:pPr>
              <w:pStyle w:val="TableText"/>
              <w:spacing w:before="30" w:after="30"/>
              <w:jc w:val="right"/>
            </w:pPr>
            <w:r w:rsidRPr="00E610A5">
              <w:t>t</w:t>
            </w:r>
          </w:p>
        </w:tc>
        <w:tc>
          <w:tcPr>
            <w:tcW w:w="1304" w:type="dxa"/>
            <w:shd w:val="clear" w:color="auto" w:fill="auto"/>
            <w:noWrap/>
          </w:tcPr>
          <w:p w14:paraId="3CB98A2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4F5014F" w14:textId="77777777" w:rsidR="00A7703E" w:rsidRPr="00E610A5" w:rsidRDefault="00A7703E" w:rsidP="00C245AC">
            <w:pPr>
              <w:pStyle w:val="TableText"/>
              <w:spacing w:before="30" w:after="30"/>
              <w:jc w:val="right"/>
            </w:pPr>
            <w:r w:rsidRPr="00E610A5">
              <w:t>NO</w:t>
            </w:r>
          </w:p>
        </w:tc>
        <w:tc>
          <w:tcPr>
            <w:tcW w:w="980" w:type="dxa"/>
            <w:shd w:val="clear" w:color="auto" w:fill="auto"/>
            <w:noWrap/>
          </w:tcPr>
          <w:p w14:paraId="36400E10"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526857E6"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0800F577"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27D580B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4B7C5F2"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5931AA1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157BBCD"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DCC9A2F" w14:textId="77777777" w:rsidR="00A7703E" w:rsidRPr="00E610A5" w:rsidRDefault="00A7703E" w:rsidP="00C245AC">
            <w:pPr>
              <w:pStyle w:val="TableText"/>
              <w:spacing w:before="30" w:after="30"/>
              <w:jc w:val="right"/>
            </w:pPr>
            <w:r w:rsidRPr="00E610A5">
              <w:t>NO</w:t>
            </w:r>
          </w:p>
        </w:tc>
      </w:tr>
      <w:tr w:rsidR="00A7703E" w:rsidRPr="00E610A5" w14:paraId="33F20747" w14:textId="77777777" w:rsidTr="002C6F2D">
        <w:tc>
          <w:tcPr>
            <w:tcW w:w="2892" w:type="dxa"/>
            <w:shd w:val="clear" w:color="auto" w:fill="auto"/>
          </w:tcPr>
          <w:p w14:paraId="24DF788A" w14:textId="77777777" w:rsidR="00A7703E" w:rsidRPr="00E610A5" w:rsidRDefault="00A7703E" w:rsidP="00C245AC">
            <w:pPr>
              <w:pStyle w:val="TableText1"/>
            </w:pPr>
            <w:r w:rsidRPr="00E610A5">
              <w:t>Aggregated F-gases</w:t>
            </w:r>
          </w:p>
        </w:tc>
        <w:tc>
          <w:tcPr>
            <w:tcW w:w="907" w:type="dxa"/>
            <w:shd w:val="clear" w:color="auto" w:fill="auto"/>
            <w:vAlign w:val="bottom"/>
          </w:tcPr>
          <w:p w14:paraId="2C200539"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 xml:space="preserve"> equivalent</w:t>
            </w:r>
          </w:p>
        </w:tc>
        <w:tc>
          <w:tcPr>
            <w:tcW w:w="1304" w:type="dxa"/>
            <w:shd w:val="clear" w:color="auto" w:fill="auto"/>
            <w:noWrap/>
          </w:tcPr>
          <w:p w14:paraId="6375334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23DD16A" w14:textId="77777777" w:rsidR="00A7703E" w:rsidRPr="00E610A5" w:rsidRDefault="00A7703E" w:rsidP="00C245AC">
            <w:pPr>
              <w:pStyle w:val="TableText"/>
              <w:spacing w:before="30" w:after="30"/>
              <w:jc w:val="right"/>
            </w:pPr>
            <w:r w:rsidRPr="00E610A5">
              <w:t>NO</w:t>
            </w:r>
          </w:p>
        </w:tc>
        <w:tc>
          <w:tcPr>
            <w:tcW w:w="980" w:type="dxa"/>
            <w:shd w:val="clear" w:color="auto" w:fill="auto"/>
            <w:noWrap/>
          </w:tcPr>
          <w:p w14:paraId="38978B14"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28BF4141"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4C371CED" w14:textId="77777777" w:rsidR="00A7703E" w:rsidRPr="00E610A5" w:rsidRDefault="00A7703E" w:rsidP="00C245AC">
            <w:pPr>
              <w:pStyle w:val="TableText"/>
              <w:spacing w:before="30" w:after="30"/>
              <w:jc w:val="right"/>
            </w:pPr>
            <w:r w:rsidRPr="00E610A5">
              <w:t>NO</w:t>
            </w:r>
          </w:p>
        </w:tc>
        <w:tc>
          <w:tcPr>
            <w:tcW w:w="968" w:type="dxa"/>
            <w:shd w:val="clear" w:color="auto" w:fill="auto"/>
            <w:noWrap/>
          </w:tcPr>
          <w:p w14:paraId="795D806B" w14:textId="77777777" w:rsidR="00A7703E" w:rsidRPr="00E610A5" w:rsidRDefault="00A7703E" w:rsidP="00C245AC">
            <w:pPr>
              <w:pStyle w:val="TableText"/>
              <w:spacing w:before="30" w:after="30"/>
              <w:jc w:val="right"/>
            </w:pPr>
            <w:r w:rsidRPr="00E610A5">
              <w:t>0.12</w:t>
            </w:r>
          </w:p>
        </w:tc>
        <w:tc>
          <w:tcPr>
            <w:tcW w:w="964" w:type="dxa"/>
            <w:shd w:val="clear" w:color="auto" w:fill="auto"/>
            <w:noWrap/>
          </w:tcPr>
          <w:p w14:paraId="13147E49" w14:textId="77777777" w:rsidR="00A7703E" w:rsidRPr="00E610A5" w:rsidRDefault="00A7703E" w:rsidP="00C245AC">
            <w:pPr>
              <w:pStyle w:val="TableText"/>
              <w:spacing w:before="30" w:after="30"/>
              <w:jc w:val="right"/>
            </w:pPr>
            <w:r w:rsidRPr="00E610A5">
              <w:t>0.70</w:t>
            </w:r>
          </w:p>
        </w:tc>
        <w:tc>
          <w:tcPr>
            <w:tcW w:w="983" w:type="dxa"/>
            <w:shd w:val="clear" w:color="auto" w:fill="auto"/>
            <w:noWrap/>
          </w:tcPr>
          <w:p w14:paraId="143D8246" w14:textId="77777777" w:rsidR="00A7703E" w:rsidRPr="00E610A5" w:rsidRDefault="00A7703E" w:rsidP="00C245AC">
            <w:pPr>
              <w:pStyle w:val="TableText"/>
              <w:spacing w:before="30" w:after="30"/>
              <w:jc w:val="right"/>
            </w:pPr>
            <w:r w:rsidRPr="00E610A5">
              <w:t>1.14</w:t>
            </w:r>
          </w:p>
        </w:tc>
        <w:tc>
          <w:tcPr>
            <w:tcW w:w="964" w:type="dxa"/>
            <w:shd w:val="clear" w:color="auto" w:fill="auto"/>
            <w:noWrap/>
          </w:tcPr>
          <w:p w14:paraId="16BB8369" w14:textId="77777777" w:rsidR="00A7703E" w:rsidRPr="00E610A5" w:rsidRDefault="00A7703E" w:rsidP="00C245AC">
            <w:pPr>
              <w:pStyle w:val="TableText"/>
              <w:spacing w:before="30" w:after="30"/>
              <w:jc w:val="right"/>
            </w:pPr>
            <w:r w:rsidRPr="00E610A5">
              <w:t>1.69</w:t>
            </w:r>
          </w:p>
        </w:tc>
        <w:tc>
          <w:tcPr>
            <w:tcW w:w="964" w:type="dxa"/>
            <w:shd w:val="clear" w:color="auto" w:fill="auto"/>
            <w:noWrap/>
          </w:tcPr>
          <w:p w14:paraId="32AD0DAA" w14:textId="77777777" w:rsidR="00A7703E" w:rsidRPr="00E610A5" w:rsidRDefault="00A7703E" w:rsidP="00C245AC">
            <w:pPr>
              <w:pStyle w:val="TableText"/>
              <w:spacing w:before="30" w:after="30"/>
              <w:jc w:val="right"/>
            </w:pPr>
            <w:r w:rsidRPr="00E610A5">
              <w:t>2.44</w:t>
            </w:r>
          </w:p>
        </w:tc>
      </w:tr>
    </w:tbl>
    <w:p w14:paraId="670E046F" w14:textId="77777777" w:rsidR="00A7703E" w:rsidRPr="00E610A5" w:rsidRDefault="00A7703E" w:rsidP="00A7703E"/>
    <w:p w14:paraId="1FCD07C5" w14:textId="77777777" w:rsidR="00A7703E" w:rsidRPr="00E610A5" w:rsidRDefault="00A7703E" w:rsidP="00A7703E">
      <w:pPr>
        <w:pStyle w:val="Table"/>
      </w:pPr>
      <w:r w:rsidRPr="00E610A5">
        <w:br w:type="page"/>
      </w:r>
      <w:bookmarkStart w:id="680" w:name="_Toc5271581"/>
      <w:bookmarkStart w:id="681" w:name="_Toc36315515"/>
      <w:bookmarkStart w:id="682" w:name="_Toc68277404"/>
      <w:bookmarkStart w:id="683" w:name="_Toc68791873"/>
      <w:r w:rsidRPr="00E610A5">
        <w:lastRenderedPageBreak/>
        <w:t>CRF Table 2.F.4.a: [2. Industrial Processes and Product Use][2.F Product Uses as Substitutes for ODS][2.F.4 Aerosols][2.F.4.a Metered Dose Inhalers] (Part 2 of 3)</w:t>
      </w:r>
      <w:bookmarkEnd w:id="680"/>
      <w:bookmarkEnd w:id="681"/>
      <w:bookmarkEnd w:id="682"/>
      <w:bookmarkEnd w:id="683"/>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46"/>
        <w:gridCol w:w="808"/>
        <w:gridCol w:w="981"/>
        <w:gridCol w:w="981"/>
        <w:gridCol w:w="996"/>
        <w:gridCol w:w="983"/>
        <w:gridCol w:w="983"/>
        <w:gridCol w:w="983"/>
        <w:gridCol w:w="981"/>
        <w:gridCol w:w="999"/>
        <w:gridCol w:w="983"/>
        <w:gridCol w:w="981"/>
      </w:tblGrid>
      <w:tr w:rsidR="00731A9F" w:rsidRPr="00E610A5" w14:paraId="6FAB6864" w14:textId="77777777" w:rsidTr="00C245AC">
        <w:trPr>
          <w:tblHeader/>
        </w:trPr>
        <w:tc>
          <w:tcPr>
            <w:tcW w:w="3289" w:type="dxa"/>
            <w:vMerge w:val="restart"/>
            <w:shd w:val="clear" w:color="auto" w:fill="365F91"/>
            <w:vAlign w:val="bottom"/>
            <w:hideMark/>
          </w:tcPr>
          <w:p w14:paraId="17AFC432" w14:textId="77777777" w:rsidR="00A7703E" w:rsidRPr="00E610A5" w:rsidRDefault="00A7703E" w:rsidP="00731A9F">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ODS][2.F.4 Aerosols][2.F.4.a Metered Dose Inhalers]</w:t>
            </w:r>
          </w:p>
        </w:tc>
        <w:tc>
          <w:tcPr>
            <w:tcW w:w="794" w:type="dxa"/>
            <w:vMerge w:val="restart"/>
            <w:shd w:val="clear" w:color="auto" w:fill="365F91"/>
            <w:vAlign w:val="bottom"/>
          </w:tcPr>
          <w:p w14:paraId="4D066B69" w14:textId="77777777" w:rsidR="00A7703E" w:rsidRPr="00E610A5" w:rsidRDefault="00A7703E" w:rsidP="00731A9F">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0A536C4C" w14:textId="7E9090A5" w:rsidR="00A7703E" w:rsidRPr="00E610A5" w:rsidRDefault="00A7703E" w:rsidP="00731A9F">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3D6E4839" w14:textId="77777777" w:rsidR="00A7703E" w:rsidRPr="00E610A5" w:rsidRDefault="00A7703E" w:rsidP="00731A9F">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4AD5776A" w14:textId="77777777" w:rsidR="00A7703E" w:rsidRPr="00E610A5" w:rsidRDefault="00A7703E" w:rsidP="00731A9F">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7A530CFF" w14:textId="77777777" w:rsidR="00A7703E" w:rsidRPr="00E610A5" w:rsidRDefault="00A7703E" w:rsidP="00731A9F">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5F269DA1" w14:textId="77777777" w:rsidR="00A7703E" w:rsidRPr="00E610A5" w:rsidRDefault="00A7703E" w:rsidP="00731A9F">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677A013A" w14:textId="77777777" w:rsidR="00A7703E" w:rsidRPr="00E610A5" w:rsidRDefault="00A7703E" w:rsidP="00731A9F">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4E8E02CF" w14:textId="77777777" w:rsidR="00A7703E" w:rsidRPr="00E610A5" w:rsidRDefault="00A7703E" w:rsidP="00731A9F">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390E98E4" w14:textId="77777777" w:rsidR="00A7703E" w:rsidRPr="00E610A5" w:rsidRDefault="00A7703E" w:rsidP="00731A9F">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000C2691" w14:textId="77777777" w:rsidR="00A7703E" w:rsidRPr="00E610A5" w:rsidRDefault="00A7703E" w:rsidP="00731A9F">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6D3043F1" w14:textId="77777777" w:rsidR="00A7703E" w:rsidRPr="00E610A5" w:rsidRDefault="00A7703E" w:rsidP="00731A9F">
            <w:pPr>
              <w:pStyle w:val="TableTextBold"/>
              <w:spacing w:before="30" w:after="0"/>
              <w:jc w:val="right"/>
              <w:rPr>
                <w:noProof w:val="0"/>
                <w:color w:val="FFFFFF"/>
              </w:rPr>
            </w:pPr>
            <w:r w:rsidRPr="00E610A5">
              <w:rPr>
                <w:noProof w:val="0"/>
                <w:color w:val="FFFFFF"/>
              </w:rPr>
              <w:t>2009</w:t>
            </w:r>
          </w:p>
        </w:tc>
      </w:tr>
      <w:tr w:rsidR="00731A9F" w:rsidRPr="00E610A5" w14:paraId="605DCD7B" w14:textId="77777777" w:rsidTr="00C245AC">
        <w:trPr>
          <w:tblHeader/>
        </w:trPr>
        <w:tc>
          <w:tcPr>
            <w:tcW w:w="3289" w:type="dxa"/>
            <w:vMerge/>
            <w:tcBorders>
              <w:bottom w:val="single" w:sz="4" w:space="0" w:color="365F91"/>
            </w:tcBorders>
            <w:shd w:val="clear" w:color="auto" w:fill="365F91"/>
            <w:vAlign w:val="bottom"/>
            <w:hideMark/>
          </w:tcPr>
          <w:p w14:paraId="1DD0A4EA" w14:textId="77777777" w:rsidR="00A7703E" w:rsidRPr="00E610A5" w:rsidRDefault="00A7703E" w:rsidP="00731A9F">
            <w:pPr>
              <w:pStyle w:val="TableTextBold"/>
              <w:spacing w:before="30" w:after="30"/>
              <w:rPr>
                <w:noProof w:val="0"/>
                <w:color w:val="FFFFFF"/>
              </w:rPr>
            </w:pPr>
          </w:p>
        </w:tc>
        <w:tc>
          <w:tcPr>
            <w:tcW w:w="794" w:type="dxa"/>
            <w:vMerge/>
            <w:tcBorders>
              <w:bottom w:val="single" w:sz="4" w:space="0" w:color="365F91"/>
            </w:tcBorders>
            <w:shd w:val="clear" w:color="auto" w:fill="365F91"/>
          </w:tcPr>
          <w:p w14:paraId="68535DBA" w14:textId="77777777" w:rsidR="00A7703E" w:rsidRPr="00E610A5" w:rsidRDefault="00A7703E" w:rsidP="00731A9F">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613F95AA"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F5D8694"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2200C438"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27453C4"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3BE3B41"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3F3F72C"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15DFC32"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4DA0E042"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FC81281"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97AA021" w14:textId="77777777" w:rsidR="00A7703E" w:rsidRPr="00E610A5" w:rsidRDefault="00A7703E" w:rsidP="00731A9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7C62FA4" w14:textId="77777777" w:rsidTr="00C245AC">
        <w:trPr>
          <w:trHeight w:val="209"/>
        </w:trPr>
        <w:tc>
          <w:tcPr>
            <w:tcW w:w="3289" w:type="dxa"/>
            <w:shd w:val="clear" w:color="auto" w:fill="EBEFF4"/>
            <w:noWrap/>
            <w:vAlign w:val="bottom"/>
          </w:tcPr>
          <w:p w14:paraId="09A0CA11" w14:textId="77777777" w:rsidR="00A7703E" w:rsidRPr="00E610A5" w:rsidRDefault="00A7703E" w:rsidP="00C245AC">
            <w:pPr>
              <w:pStyle w:val="TableText"/>
              <w:spacing w:before="30" w:after="30"/>
            </w:pPr>
            <w:r w:rsidRPr="00E610A5">
              <w:t>Method</w:t>
            </w:r>
          </w:p>
        </w:tc>
        <w:tc>
          <w:tcPr>
            <w:tcW w:w="794" w:type="dxa"/>
            <w:shd w:val="clear" w:color="auto" w:fill="EBEFF4"/>
            <w:vAlign w:val="bottom"/>
          </w:tcPr>
          <w:p w14:paraId="7874B49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041949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EEF6A68"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21D1FF0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031BB4A"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EEAB024"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6C744000"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2C8218F"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12BC319C"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8C7EC2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8BBCD78" w14:textId="77777777" w:rsidR="00A7703E" w:rsidRPr="00E610A5" w:rsidRDefault="00A7703E" w:rsidP="00C245AC">
            <w:pPr>
              <w:pStyle w:val="TableText"/>
              <w:spacing w:before="30" w:after="30"/>
              <w:jc w:val="right"/>
            </w:pPr>
          </w:p>
        </w:tc>
      </w:tr>
      <w:tr w:rsidR="00A7703E" w:rsidRPr="00E610A5" w14:paraId="57323003" w14:textId="77777777" w:rsidTr="00C245AC">
        <w:trPr>
          <w:trHeight w:val="246"/>
        </w:trPr>
        <w:tc>
          <w:tcPr>
            <w:tcW w:w="3289" w:type="dxa"/>
            <w:shd w:val="clear" w:color="auto" w:fill="auto"/>
            <w:noWrap/>
            <w:vAlign w:val="bottom"/>
          </w:tcPr>
          <w:p w14:paraId="791E5F25" w14:textId="77777777" w:rsidR="00A7703E" w:rsidRPr="00E610A5" w:rsidRDefault="00A7703E" w:rsidP="00C245AC">
            <w:pPr>
              <w:pStyle w:val="TableText1"/>
            </w:pPr>
            <w:r w:rsidRPr="00E610A5">
              <w:t>HFCs</w:t>
            </w:r>
          </w:p>
        </w:tc>
        <w:tc>
          <w:tcPr>
            <w:tcW w:w="794" w:type="dxa"/>
            <w:shd w:val="clear" w:color="auto" w:fill="auto"/>
            <w:vAlign w:val="bottom"/>
          </w:tcPr>
          <w:p w14:paraId="1D3513F7" w14:textId="77777777" w:rsidR="00A7703E" w:rsidRPr="00E610A5" w:rsidRDefault="00A7703E" w:rsidP="00C245AC">
            <w:pPr>
              <w:pStyle w:val="TableText"/>
              <w:spacing w:before="30" w:after="30"/>
              <w:jc w:val="right"/>
            </w:pPr>
          </w:p>
        </w:tc>
        <w:tc>
          <w:tcPr>
            <w:tcW w:w="964" w:type="dxa"/>
            <w:shd w:val="clear" w:color="auto" w:fill="auto"/>
            <w:noWrap/>
          </w:tcPr>
          <w:p w14:paraId="184BB895"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2BF4FB68" w14:textId="77777777" w:rsidR="00A7703E" w:rsidRPr="00E610A5" w:rsidRDefault="00A7703E" w:rsidP="00C245AC">
            <w:pPr>
              <w:pStyle w:val="TableText"/>
              <w:spacing w:before="30" w:after="30"/>
              <w:jc w:val="right"/>
            </w:pPr>
            <w:r w:rsidRPr="00E610A5">
              <w:t>T1a</w:t>
            </w:r>
          </w:p>
        </w:tc>
        <w:tc>
          <w:tcPr>
            <w:tcW w:w="979" w:type="dxa"/>
            <w:shd w:val="clear" w:color="auto" w:fill="auto"/>
            <w:noWrap/>
          </w:tcPr>
          <w:p w14:paraId="705D7EFF" w14:textId="77777777" w:rsidR="00A7703E" w:rsidRPr="00E610A5" w:rsidRDefault="00A7703E" w:rsidP="00C245AC">
            <w:pPr>
              <w:pStyle w:val="TableText"/>
              <w:spacing w:before="30" w:after="30"/>
              <w:jc w:val="right"/>
            </w:pPr>
            <w:r w:rsidRPr="00E610A5">
              <w:t>T1a</w:t>
            </w:r>
          </w:p>
        </w:tc>
        <w:tc>
          <w:tcPr>
            <w:tcW w:w="966" w:type="dxa"/>
            <w:shd w:val="clear" w:color="auto" w:fill="auto"/>
            <w:noWrap/>
          </w:tcPr>
          <w:p w14:paraId="4DDE0202" w14:textId="77777777" w:rsidR="00A7703E" w:rsidRPr="00E610A5" w:rsidRDefault="00A7703E" w:rsidP="00C245AC">
            <w:pPr>
              <w:pStyle w:val="TableText"/>
              <w:spacing w:before="30" w:after="30"/>
              <w:jc w:val="right"/>
            </w:pPr>
            <w:r w:rsidRPr="00E610A5">
              <w:t>T1a</w:t>
            </w:r>
          </w:p>
        </w:tc>
        <w:tc>
          <w:tcPr>
            <w:tcW w:w="966" w:type="dxa"/>
            <w:shd w:val="clear" w:color="auto" w:fill="auto"/>
            <w:noWrap/>
          </w:tcPr>
          <w:p w14:paraId="58FFECDA" w14:textId="77777777" w:rsidR="00A7703E" w:rsidRPr="00E610A5" w:rsidRDefault="00A7703E" w:rsidP="00C245AC">
            <w:pPr>
              <w:pStyle w:val="TableText"/>
              <w:spacing w:before="30" w:after="30"/>
              <w:jc w:val="right"/>
            </w:pPr>
            <w:r w:rsidRPr="00E610A5">
              <w:t>T1a</w:t>
            </w:r>
          </w:p>
        </w:tc>
        <w:tc>
          <w:tcPr>
            <w:tcW w:w="966" w:type="dxa"/>
            <w:shd w:val="clear" w:color="auto" w:fill="auto"/>
            <w:noWrap/>
          </w:tcPr>
          <w:p w14:paraId="6D2E5723"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25D1C1CB" w14:textId="77777777" w:rsidR="00A7703E" w:rsidRPr="00E610A5" w:rsidRDefault="00A7703E" w:rsidP="00C245AC">
            <w:pPr>
              <w:pStyle w:val="TableText"/>
              <w:spacing w:before="30" w:after="30"/>
              <w:jc w:val="right"/>
            </w:pPr>
            <w:r w:rsidRPr="00E610A5">
              <w:t>T1a</w:t>
            </w:r>
          </w:p>
        </w:tc>
        <w:tc>
          <w:tcPr>
            <w:tcW w:w="982" w:type="dxa"/>
            <w:shd w:val="clear" w:color="auto" w:fill="auto"/>
            <w:noWrap/>
          </w:tcPr>
          <w:p w14:paraId="7B0447C2" w14:textId="77777777" w:rsidR="00A7703E" w:rsidRPr="00E610A5" w:rsidRDefault="00A7703E" w:rsidP="00C245AC">
            <w:pPr>
              <w:pStyle w:val="TableText"/>
              <w:spacing w:before="30" w:after="30"/>
              <w:jc w:val="right"/>
            </w:pPr>
            <w:r w:rsidRPr="00E610A5">
              <w:t>T1a</w:t>
            </w:r>
          </w:p>
        </w:tc>
        <w:tc>
          <w:tcPr>
            <w:tcW w:w="966" w:type="dxa"/>
            <w:shd w:val="clear" w:color="auto" w:fill="auto"/>
            <w:noWrap/>
          </w:tcPr>
          <w:p w14:paraId="6E41D476" w14:textId="77777777" w:rsidR="00A7703E" w:rsidRPr="00E610A5" w:rsidRDefault="00A7703E" w:rsidP="00C245AC">
            <w:pPr>
              <w:pStyle w:val="TableText"/>
              <w:spacing w:before="30" w:after="30"/>
              <w:jc w:val="right"/>
            </w:pPr>
            <w:r w:rsidRPr="00E610A5">
              <w:t>T1a</w:t>
            </w:r>
          </w:p>
        </w:tc>
        <w:tc>
          <w:tcPr>
            <w:tcW w:w="964" w:type="dxa"/>
            <w:shd w:val="clear" w:color="auto" w:fill="auto"/>
            <w:noWrap/>
          </w:tcPr>
          <w:p w14:paraId="6E809DCA" w14:textId="77777777" w:rsidR="00A7703E" w:rsidRPr="00E610A5" w:rsidRDefault="00A7703E" w:rsidP="00C245AC">
            <w:pPr>
              <w:pStyle w:val="TableText"/>
              <w:spacing w:before="30" w:after="30"/>
              <w:jc w:val="right"/>
            </w:pPr>
            <w:r w:rsidRPr="00E610A5">
              <w:t>T1a</w:t>
            </w:r>
          </w:p>
        </w:tc>
      </w:tr>
      <w:tr w:rsidR="00A7703E" w:rsidRPr="00E610A5" w14:paraId="2DFEAC6C" w14:textId="77777777" w:rsidTr="00C245AC">
        <w:trPr>
          <w:trHeight w:val="235"/>
        </w:trPr>
        <w:tc>
          <w:tcPr>
            <w:tcW w:w="3289" w:type="dxa"/>
            <w:shd w:val="clear" w:color="auto" w:fill="auto"/>
            <w:noWrap/>
            <w:vAlign w:val="bottom"/>
          </w:tcPr>
          <w:p w14:paraId="3B68D701" w14:textId="77777777" w:rsidR="00A7703E" w:rsidRPr="00E610A5" w:rsidRDefault="00A7703E" w:rsidP="00C245AC">
            <w:pPr>
              <w:pStyle w:val="TableText1"/>
            </w:pPr>
            <w:r w:rsidRPr="00E610A5">
              <w:t>PFCs</w:t>
            </w:r>
          </w:p>
        </w:tc>
        <w:tc>
          <w:tcPr>
            <w:tcW w:w="794" w:type="dxa"/>
            <w:shd w:val="clear" w:color="auto" w:fill="auto"/>
            <w:vAlign w:val="bottom"/>
          </w:tcPr>
          <w:p w14:paraId="400D1B21" w14:textId="77777777" w:rsidR="00A7703E" w:rsidRPr="00E610A5" w:rsidRDefault="00A7703E" w:rsidP="00C245AC">
            <w:pPr>
              <w:pStyle w:val="TableText"/>
              <w:spacing w:before="30" w:after="30"/>
              <w:jc w:val="right"/>
            </w:pPr>
          </w:p>
        </w:tc>
        <w:tc>
          <w:tcPr>
            <w:tcW w:w="964" w:type="dxa"/>
            <w:shd w:val="clear" w:color="auto" w:fill="auto"/>
            <w:noWrap/>
          </w:tcPr>
          <w:p w14:paraId="51D68BB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EB9E2D0"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2C3F136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0AD898C9"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26A113D"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A24302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958C7C0"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6DF3DA54"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F0BB09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E82763C" w14:textId="77777777" w:rsidR="00A7703E" w:rsidRPr="00E610A5" w:rsidRDefault="00A7703E" w:rsidP="00C245AC">
            <w:pPr>
              <w:pStyle w:val="TableText"/>
              <w:spacing w:before="30" w:after="30"/>
              <w:jc w:val="right"/>
            </w:pPr>
            <w:r w:rsidRPr="00E610A5">
              <w:t>NA</w:t>
            </w:r>
          </w:p>
        </w:tc>
      </w:tr>
      <w:tr w:rsidR="00A7703E" w:rsidRPr="00E610A5" w14:paraId="2A18D4CE" w14:textId="77777777" w:rsidTr="00C245AC">
        <w:tc>
          <w:tcPr>
            <w:tcW w:w="3289" w:type="dxa"/>
            <w:shd w:val="clear" w:color="auto" w:fill="auto"/>
            <w:noWrap/>
            <w:vAlign w:val="bottom"/>
          </w:tcPr>
          <w:p w14:paraId="1E296FCC" w14:textId="77777777" w:rsidR="00A7703E" w:rsidRPr="00E610A5" w:rsidRDefault="00A7703E" w:rsidP="00C245AC">
            <w:pPr>
              <w:pStyle w:val="TableText1"/>
            </w:pPr>
            <w:r w:rsidRPr="00E610A5">
              <w:t>Unspecified mix of HFCs and PFCs</w:t>
            </w:r>
          </w:p>
        </w:tc>
        <w:tc>
          <w:tcPr>
            <w:tcW w:w="794" w:type="dxa"/>
            <w:shd w:val="clear" w:color="auto" w:fill="auto"/>
            <w:vAlign w:val="bottom"/>
          </w:tcPr>
          <w:p w14:paraId="36B2A04E" w14:textId="77777777" w:rsidR="00A7703E" w:rsidRPr="00E610A5" w:rsidRDefault="00A7703E" w:rsidP="00C245AC">
            <w:pPr>
              <w:pStyle w:val="TableText"/>
              <w:spacing w:before="30" w:after="30"/>
              <w:jc w:val="right"/>
            </w:pPr>
          </w:p>
        </w:tc>
        <w:tc>
          <w:tcPr>
            <w:tcW w:w="964" w:type="dxa"/>
            <w:shd w:val="clear" w:color="auto" w:fill="auto"/>
            <w:noWrap/>
          </w:tcPr>
          <w:p w14:paraId="7DBC96D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6F3B363"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0E35AB6B"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BFDE22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5DA4B3D"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72851EC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7FB8EC9"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08A1C004"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40500AD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9BC5BC1" w14:textId="77777777" w:rsidR="00A7703E" w:rsidRPr="00E610A5" w:rsidRDefault="00A7703E" w:rsidP="00C245AC">
            <w:pPr>
              <w:pStyle w:val="TableText"/>
              <w:spacing w:before="30" w:after="30"/>
              <w:jc w:val="right"/>
            </w:pPr>
            <w:r w:rsidRPr="00E610A5">
              <w:t>NA</w:t>
            </w:r>
          </w:p>
        </w:tc>
      </w:tr>
      <w:tr w:rsidR="00A7703E" w:rsidRPr="00E610A5" w14:paraId="300A5BCD" w14:textId="77777777" w:rsidTr="00C245AC">
        <w:tc>
          <w:tcPr>
            <w:tcW w:w="3289" w:type="dxa"/>
            <w:shd w:val="clear" w:color="auto" w:fill="auto"/>
            <w:noWrap/>
            <w:vAlign w:val="bottom"/>
          </w:tcPr>
          <w:p w14:paraId="15A8A693" w14:textId="77777777" w:rsidR="00A7703E" w:rsidRPr="00E610A5" w:rsidRDefault="00A7703E" w:rsidP="00C245AC">
            <w:pPr>
              <w:pStyle w:val="TableText1"/>
            </w:pPr>
            <w:r w:rsidRPr="00E610A5">
              <w:t>SF</w:t>
            </w:r>
            <w:r w:rsidRPr="00E610A5">
              <w:rPr>
                <w:vertAlign w:val="subscript"/>
              </w:rPr>
              <w:t>6</w:t>
            </w:r>
          </w:p>
        </w:tc>
        <w:tc>
          <w:tcPr>
            <w:tcW w:w="794" w:type="dxa"/>
            <w:shd w:val="clear" w:color="auto" w:fill="auto"/>
            <w:vAlign w:val="bottom"/>
          </w:tcPr>
          <w:p w14:paraId="020B10AD" w14:textId="77777777" w:rsidR="00A7703E" w:rsidRPr="00E610A5" w:rsidRDefault="00A7703E" w:rsidP="00C245AC">
            <w:pPr>
              <w:pStyle w:val="TableText"/>
              <w:spacing w:before="30" w:after="30"/>
              <w:jc w:val="right"/>
            </w:pPr>
          </w:p>
        </w:tc>
        <w:tc>
          <w:tcPr>
            <w:tcW w:w="964" w:type="dxa"/>
            <w:shd w:val="clear" w:color="auto" w:fill="auto"/>
            <w:noWrap/>
          </w:tcPr>
          <w:p w14:paraId="7D8B63F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786A72A"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33C7DC16"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5530C11"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E029403"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3F4F48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755DD25"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1411C92F"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095FC36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9D80A27" w14:textId="77777777" w:rsidR="00A7703E" w:rsidRPr="00E610A5" w:rsidRDefault="00A7703E" w:rsidP="00C245AC">
            <w:pPr>
              <w:pStyle w:val="TableText"/>
              <w:spacing w:before="30" w:after="30"/>
              <w:jc w:val="right"/>
            </w:pPr>
            <w:r w:rsidRPr="00E610A5">
              <w:t>NA</w:t>
            </w:r>
          </w:p>
        </w:tc>
      </w:tr>
      <w:tr w:rsidR="00A7703E" w:rsidRPr="00E610A5" w14:paraId="2BBB00ED" w14:textId="77777777" w:rsidTr="00C245AC">
        <w:tc>
          <w:tcPr>
            <w:tcW w:w="3289" w:type="dxa"/>
            <w:tcBorders>
              <w:bottom w:val="single" w:sz="4" w:space="0" w:color="365F91"/>
            </w:tcBorders>
            <w:shd w:val="clear" w:color="auto" w:fill="auto"/>
            <w:noWrap/>
            <w:vAlign w:val="bottom"/>
          </w:tcPr>
          <w:p w14:paraId="187094F4" w14:textId="77777777" w:rsidR="00A7703E" w:rsidRPr="00E610A5" w:rsidRDefault="00A7703E" w:rsidP="00C245AC">
            <w:pPr>
              <w:pStyle w:val="TableText1"/>
            </w:pPr>
            <w:r w:rsidRPr="00E610A5">
              <w:t>NF</w:t>
            </w:r>
            <w:r w:rsidRPr="00E610A5">
              <w:rPr>
                <w:vertAlign w:val="subscript"/>
              </w:rPr>
              <w:t>3</w:t>
            </w:r>
          </w:p>
        </w:tc>
        <w:tc>
          <w:tcPr>
            <w:tcW w:w="794" w:type="dxa"/>
            <w:tcBorders>
              <w:bottom w:val="single" w:sz="4" w:space="0" w:color="365F91"/>
            </w:tcBorders>
            <w:shd w:val="clear" w:color="auto" w:fill="auto"/>
            <w:vAlign w:val="bottom"/>
          </w:tcPr>
          <w:p w14:paraId="320F0113"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04A904BB"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632730B4" w14:textId="77777777" w:rsidR="00A7703E" w:rsidRPr="00E610A5" w:rsidRDefault="00A7703E" w:rsidP="00C245AC">
            <w:pPr>
              <w:pStyle w:val="TableText"/>
              <w:spacing w:before="30" w:after="30"/>
              <w:jc w:val="right"/>
            </w:pPr>
            <w:r w:rsidRPr="00E610A5">
              <w:t>NA</w:t>
            </w:r>
          </w:p>
        </w:tc>
        <w:tc>
          <w:tcPr>
            <w:tcW w:w="979" w:type="dxa"/>
            <w:tcBorders>
              <w:bottom w:val="single" w:sz="4" w:space="0" w:color="365F91"/>
            </w:tcBorders>
            <w:shd w:val="clear" w:color="auto" w:fill="auto"/>
            <w:noWrap/>
          </w:tcPr>
          <w:p w14:paraId="71846120"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7E8EEC80"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4C13EFA6"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33DD849A"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5434E4DB" w14:textId="77777777" w:rsidR="00A7703E" w:rsidRPr="00E610A5" w:rsidRDefault="00A7703E" w:rsidP="00C245AC">
            <w:pPr>
              <w:pStyle w:val="TableText"/>
              <w:spacing w:before="30" w:after="30"/>
              <w:jc w:val="right"/>
            </w:pPr>
            <w:r w:rsidRPr="00E610A5">
              <w:t>NA</w:t>
            </w:r>
          </w:p>
        </w:tc>
        <w:tc>
          <w:tcPr>
            <w:tcW w:w="982" w:type="dxa"/>
            <w:tcBorders>
              <w:bottom w:val="single" w:sz="4" w:space="0" w:color="365F91"/>
            </w:tcBorders>
            <w:shd w:val="clear" w:color="auto" w:fill="auto"/>
            <w:noWrap/>
          </w:tcPr>
          <w:p w14:paraId="0C3C8864" w14:textId="77777777" w:rsidR="00A7703E" w:rsidRPr="00E610A5" w:rsidRDefault="00A7703E" w:rsidP="00C245AC">
            <w:pPr>
              <w:pStyle w:val="TableText"/>
              <w:spacing w:before="30" w:after="30"/>
              <w:jc w:val="right"/>
            </w:pPr>
            <w:r w:rsidRPr="00E610A5">
              <w:t>NA</w:t>
            </w:r>
          </w:p>
        </w:tc>
        <w:tc>
          <w:tcPr>
            <w:tcW w:w="966" w:type="dxa"/>
            <w:tcBorders>
              <w:bottom w:val="single" w:sz="4" w:space="0" w:color="365F91"/>
            </w:tcBorders>
            <w:shd w:val="clear" w:color="auto" w:fill="auto"/>
            <w:noWrap/>
          </w:tcPr>
          <w:p w14:paraId="09492E36"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577E84D7" w14:textId="77777777" w:rsidR="00A7703E" w:rsidRPr="00E610A5" w:rsidRDefault="00A7703E" w:rsidP="00C245AC">
            <w:pPr>
              <w:pStyle w:val="TableText"/>
              <w:spacing w:before="30" w:after="30"/>
              <w:jc w:val="right"/>
            </w:pPr>
            <w:r w:rsidRPr="00E610A5">
              <w:t>NA</w:t>
            </w:r>
          </w:p>
        </w:tc>
      </w:tr>
      <w:tr w:rsidR="00A7703E" w:rsidRPr="00E610A5" w14:paraId="0B133CD2" w14:textId="77777777" w:rsidTr="00C245AC">
        <w:tc>
          <w:tcPr>
            <w:tcW w:w="3289" w:type="dxa"/>
            <w:shd w:val="clear" w:color="auto" w:fill="EBEFF4"/>
            <w:noWrap/>
            <w:vAlign w:val="bottom"/>
          </w:tcPr>
          <w:p w14:paraId="401F4F40" w14:textId="77777777" w:rsidR="00A7703E" w:rsidRPr="00E610A5" w:rsidRDefault="00A7703E" w:rsidP="00C245AC">
            <w:pPr>
              <w:pStyle w:val="TableText"/>
              <w:spacing w:before="30" w:after="30"/>
            </w:pPr>
            <w:r w:rsidRPr="00E610A5">
              <w:t>Emission Factor information</w:t>
            </w:r>
          </w:p>
        </w:tc>
        <w:tc>
          <w:tcPr>
            <w:tcW w:w="794" w:type="dxa"/>
            <w:shd w:val="clear" w:color="auto" w:fill="EBEFF4"/>
            <w:vAlign w:val="bottom"/>
          </w:tcPr>
          <w:p w14:paraId="0C302B36" w14:textId="77777777" w:rsidR="00A7703E" w:rsidRPr="00E610A5" w:rsidRDefault="00A7703E" w:rsidP="00C245AC">
            <w:pPr>
              <w:pStyle w:val="TableText"/>
              <w:spacing w:before="30" w:after="30"/>
              <w:jc w:val="right"/>
            </w:pPr>
          </w:p>
        </w:tc>
        <w:tc>
          <w:tcPr>
            <w:tcW w:w="964" w:type="dxa"/>
            <w:shd w:val="clear" w:color="auto" w:fill="EBEFF4"/>
            <w:noWrap/>
          </w:tcPr>
          <w:p w14:paraId="2EF66BBE" w14:textId="77777777" w:rsidR="00A7703E" w:rsidRPr="00E610A5" w:rsidRDefault="00A7703E" w:rsidP="00C245AC">
            <w:pPr>
              <w:pStyle w:val="TableText"/>
              <w:spacing w:before="30" w:after="30"/>
              <w:jc w:val="right"/>
            </w:pPr>
          </w:p>
        </w:tc>
        <w:tc>
          <w:tcPr>
            <w:tcW w:w="964" w:type="dxa"/>
            <w:shd w:val="clear" w:color="auto" w:fill="EBEFF4"/>
            <w:noWrap/>
          </w:tcPr>
          <w:p w14:paraId="3E90298C" w14:textId="77777777" w:rsidR="00A7703E" w:rsidRPr="00E610A5" w:rsidRDefault="00A7703E" w:rsidP="00C245AC">
            <w:pPr>
              <w:pStyle w:val="TableText"/>
              <w:spacing w:before="30" w:after="30"/>
              <w:jc w:val="right"/>
            </w:pPr>
          </w:p>
        </w:tc>
        <w:tc>
          <w:tcPr>
            <w:tcW w:w="979" w:type="dxa"/>
            <w:shd w:val="clear" w:color="auto" w:fill="EBEFF4"/>
            <w:noWrap/>
          </w:tcPr>
          <w:p w14:paraId="3B96AB50" w14:textId="77777777" w:rsidR="00A7703E" w:rsidRPr="00E610A5" w:rsidRDefault="00A7703E" w:rsidP="00C245AC">
            <w:pPr>
              <w:pStyle w:val="TableText"/>
              <w:spacing w:before="30" w:after="30"/>
              <w:jc w:val="right"/>
            </w:pPr>
          </w:p>
        </w:tc>
        <w:tc>
          <w:tcPr>
            <w:tcW w:w="966" w:type="dxa"/>
            <w:shd w:val="clear" w:color="auto" w:fill="EBEFF4"/>
            <w:noWrap/>
          </w:tcPr>
          <w:p w14:paraId="1E36F288" w14:textId="77777777" w:rsidR="00A7703E" w:rsidRPr="00E610A5" w:rsidRDefault="00A7703E" w:rsidP="00C245AC">
            <w:pPr>
              <w:pStyle w:val="TableText"/>
              <w:spacing w:before="30" w:after="30"/>
              <w:jc w:val="right"/>
            </w:pPr>
          </w:p>
        </w:tc>
        <w:tc>
          <w:tcPr>
            <w:tcW w:w="966" w:type="dxa"/>
            <w:shd w:val="clear" w:color="auto" w:fill="EBEFF4"/>
            <w:noWrap/>
          </w:tcPr>
          <w:p w14:paraId="3D031669" w14:textId="77777777" w:rsidR="00A7703E" w:rsidRPr="00E610A5" w:rsidRDefault="00A7703E" w:rsidP="00C245AC">
            <w:pPr>
              <w:pStyle w:val="TableText"/>
              <w:spacing w:before="30" w:after="30"/>
              <w:jc w:val="right"/>
            </w:pPr>
          </w:p>
        </w:tc>
        <w:tc>
          <w:tcPr>
            <w:tcW w:w="966" w:type="dxa"/>
            <w:shd w:val="clear" w:color="auto" w:fill="EBEFF4"/>
            <w:noWrap/>
          </w:tcPr>
          <w:p w14:paraId="3A7F8D2A" w14:textId="77777777" w:rsidR="00A7703E" w:rsidRPr="00E610A5" w:rsidRDefault="00A7703E" w:rsidP="00C245AC">
            <w:pPr>
              <w:pStyle w:val="TableText"/>
              <w:spacing w:before="30" w:after="30"/>
              <w:jc w:val="right"/>
            </w:pPr>
          </w:p>
        </w:tc>
        <w:tc>
          <w:tcPr>
            <w:tcW w:w="964" w:type="dxa"/>
            <w:shd w:val="clear" w:color="auto" w:fill="EBEFF4"/>
            <w:noWrap/>
          </w:tcPr>
          <w:p w14:paraId="4A5767FD" w14:textId="77777777" w:rsidR="00A7703E" w:rsidRPr="00E610A5" w:rsidRDefault="00A7703E" w:rsidP="00C245AC">
            <w:pPr>
              <w:pStyle w:val="TableText"/>
              <w:spacing w:before="30" w:after="30"/>
              <w:jc w:val="right"/>
            </w:pPr>
          </w:p>
        </w:tc>
        <w:tc>
          <w:tcPr>
            <w:tcW w:w="982" w:type="dxa"/>
            <w:shd w:val="clear" w:color="auto" w:fill="EBEFF4"/>
            <w:noWrap/>
          </w:tcPr>
          <w:p w14:paraId="163D25B0" w14:textId="77777777" w:rsidR="00A7703E" w:rsidRPr="00E610A5" w:rsidRDefault="00A7703E" w:rsidP="00C245AC">
            <w:pPr>
              <w:pStyle w:val="TableText"/>
              <w:spacing w:before="30" w:after="30"/>
              <w:jc w:val="right"/>
            </w:pPr>
          </w:p>
        </w:tc>
        <w:tc>
          <w:tcPr>
            <w:tcW w:w="966" w:type="dxa"/>
            <w:shd w:val="clear" w:color="auto" w:fill="EBEFF4"/>
            <w:noWrap/>
          </w:tcPr>
          <w:p w14:paraId="42DB7D12" w14:textId="77777777" w:rsidR="00A7703E" w:rsidRPr="00E610A5" w:rsidRDefault="00A7703E" w:rsidP="00C245AC">
            <w:pPr>
              <w:pStyle w:val="TableText"/>
              <w:spacing w:before="30" w:after="30"/>
              <w:jc w:val="right"/>
            </w:pPr>
          </w:p>
        </w:tc>
        <w:tc>
          <w:tcPr>
            <w:tcW w:w="964" w:type="dxa"/>
            <w:shd w:val="clear" w:color="auto" w:fill="EBEFF4"/>
            <w:noWrap/>
          </w:tcPr>
          <w:p w14:paraId="7959F4DA" w14:textId="77777777" w:rsidR="00A7703E" w:rsidRPr="00E610A5" w:rsidRDefault="00A7703E" w:rsidP="00C245AC">
            <w:pPr>
              <w:pStyle w:val="TableText"/>
              <w:spacing w:before="30" w:after="30"/>
              <w:jc w:val="right"/>
            </w:pPr>
          </w:p>
        </w:tc>
      </w:tr>
      <w:tr w:rsidR="00A7703E" w:rsidRPr="00E610A5" w14:paraId="0095368B" w14:textId="77777777" w:rsidTr="00C245AC">
        <w:tc>
          <w:tcPr>
            <w:tcW w:w="3289" w:type="dxa"/>
            <w:shd w:val="clear" w:color="auto" w:fill="auto"/>
            <w:noWrap/>
            <w:vAlign w:val="bottom"/>
          </w:tcPr>
          <w:p w14:paraId="7C10EDDF" w14:textId="77777777" w:rsidR="00A7703E" w:rsidRPr="00E610A5" w:rsidRDefault="00A7703E" w:rsidP="00C245AC">
            <w:pPr>
              <w:pStyle w:val="TableText1"/>
            </w:pPr>
            <w:r w:rsidRPr="00E610A5">
              <w:t>HFCs</w:t>
            </w:r>
          </w:p>
        </w:tc>
        <w:tc>
          <w:tcPr>
            <w:tcW w:w="794" w:type="dxa"/>
            <w:shd w:val="clear" w:color="auto" w:fill="auto"/>
            <w:vAlign w:val="bottom"/>
          </w:tcPr>
          <w:p w14:paraId="30827CF2" w14:textId="77777777" w:rsidR="00A7703E" w:rsidRPr="00E610A5" w:rsidRDefault="00A7703E" w:rsidP="00C245AC">
            <w:pPr>
              <w:pStyle w:val="TableText"/>
              <w:spacing w:before="30" w:after="30"/>
              <w:jc w:val="right"/>
            </w:pPr>
          </w:p>
        </w:tc>
        <w:tc>
          <w:tcPr>
            <w:tcW w:w="964" w:type="dxa"/>
            <w:shd w:val="clear" w:color="auto" w:fill="auto"/>
            <w:noWrap/>
          </w:tcPr>
          <w:p w14:paraId="19003059"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374B9768" w14:textId="77777777" w:rsidR="00A7703E" w:rsidRPr="00E610A5" w:rsidRDefault="00A7703E" w:rsidP="00C245AC">
            <w:pPr>
              <w:pStyle w:val="TableText"/>
              <w:spacing w:before="30" w:after="30"/>
              <w:jc w:val="right"/>
            </w:pPr>
            <w:r w:rsidRPr="00E610A5">
              <w:t>D</w:t>
            </w:r>
          </w:p>
        </w:tc>
        <w:tc>
          <w:tcPr>
            <w:tcW w:w="979" w:type="dxa"/>
            <w:shd w:val="clear" w:color="auto" w:fill="auto"/>
            <w:noWrap/>
          </w:tcPr>
          <w:p w14:paraId="69FC38C9" w14:textId="77777777" w:rsidR="00A7703E" w:rsidRPr="00E610A5" w:rsidRDefault="00A7703E" w:rsidP="00C245AC">
            <w:pPr>
              <w:pStyle w:val="TableText"/>
              <w:spacing w:before="30" w:after="30"/>
              <w:jc w:val="right"/>
            </w:pPr>
            <w:r w:rsidRPr="00E610A5">
              <w:t>D</w:t>
            </w:r>
          </w:p>
        </w:tc>
        <w:tc>
          <w:tcPr>
            <w:tcW w:w="966" w:type="dxa"/>
            <w:shd w:val="clear" w:color="auto" w:fill="auto"/>
            <w:noWrap/>
          </w:tcPr>
          <w:p w14:paraId="0C1B6637" w14:textId="77777777" w:rsidR="00A7703E" w:rsidRPr="00E610A5" w:rsidRDefault="00A7703E" w:rsidP="00C245AC">
            <w:pPr>
              <w:pStyle w:val="TableText"/>
              <w:spacing w:before="30" w:after="30"/>
              <w:jc w:val="right"/>
            </w:pPr>
            <w:r w:rsidRPr="00E610A5">
              <w:t>D</w:t>
            </w:r>
          </w:p>
        </w:tc>
        <w:tc>
          <w:tcPr>
            <w:tcW w:w="966" w:type="dxa"/>
            <w:shd w:val="clear" w:color="auto" w:fill="auto"/>
            <w:noWrap/>
          </w:tcPr>
          <w:p w14:paraId="122D14BD" w14:textId="77777777" w:rsidR="00A7703E" w:rsidRPr="00E610A5" w:rsidRDefault="00A7703E" w:rsidP="00C245AC">
            <w:pPr>
              <w:pStyle w:val="TableText"/>
              <w:spacing w:before="30" w:after="30"/>
              <w:jc w:val="right"/>
            </w:pPr>
            <w:r w:rsidRPr="00E610A5">
              <w:t>D</w:t>
            </w:r>
          </w:p>
        </w:tc>
        <w:tc>
          <w:tcPr>
            <w:tcW w:w="966" w:type="dxa"/>
            <w:shd w:val="clear" w:color="auto" w:fill="auto"/>
            <w:noWrap/>
          </w:tcPr>
          <w:p w14:paraId="66815872"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0B2AF9B0" w14:textId="77777777" w:rsidR="00A7703E" w:rsidRPr="00E610A5" w:rsidRDefault="00A7703E" w:rsidP="00C245AC">
            <w:pPr>
              <w:pStyle w:val="TableText"/>
              <w:spacing w:before="30" w:after="30"/>
              <w:jc w:val="right"/>
            </w:pPr>
            <w:r w:rsidRPr="00E610A5">
              <w:t>D</w:t>
            </w:r>
          </w:p>
        </w:tc>
        <w:tc>
          <w:tcPr>
            <w:tcW w:w="982" w:type="dxa"/>
            <w:shd w:val="clear" w:color="auto" w:fill="auto"/>
            <w:noWrap/>
          </w:tcPr>
          <w:p w14:paraId="0AB99A79" w14:textId="77777777" w:rsidR="00A7703E" w:rsidRPr="00E610A5" w:rsidRDefault="00A7703E" w:rsidP="00C245AC">
            <w:pPr>
              <w:pStyle w:val="TableText"/>
              <w:spacing w:before="30" w:after="30"/>
              <w:jc w:val="right"/>
            </w:pPr>
            <w:r w:rsidRPr="00E610A5">
              <w:t>D</w:t>
            </w:r>
          </w:p>
        </w:tc>
        <w:tc>
          <w:tcPr>
            <w:tcW w:w="966" w:type="dxa"/>
            <w:shd w:val="clear" w:color="auto" w:fill="auto"/>
            <w:noWrap/>
          </w:tcPr>
          <w:p w14:paraId="0D67DD04" w14:textId="77777777" w:rsidR="00A7703E" w:rsidRPr="00E610A5" w:rsidRDefault="00A7703E" w:rsidP="00C245AC">
            <w:pPr>
              <w:pStyle w:val="TableText"/>
              <w:spacing w:before="30" w:after="30"/>
              <w:jc w:val="right"/>
            </w:pPr>
            <w:r w:rsidRPr="00E610A5">
              <w:t>D</w:t>
            </w:r>
          </w:p>
        </w:tc>
        <w:tc>
          <w:tcPr>
            <w:tcW w:w="964" w:type="dxa"/>
            <w:shd w:val="clear" w:color="auto" w:fill="auto"/>
            <w:noWrap/>
          </w:tcPr>
          <w:p w14:paraId="649699C0" w14:textId="77777777" w:rsidR="00A7703E" w:rsidRPr="00E610A5" w:rsidRDefault="00A7703E" w:rsidP="00C245AC">
            <w:pPr>
              <w:pStyle w:val="TableText"/>
              <w:spacing w:before="30" w:after="30"/>
              <w:jc w:val="right"/>
            </w:pPr>
            <w:r w:rsidRPr="00E610A5">
              <w:t>D</w:t>
            </w:r>
          </w:p>
        </w:tc>
      </w:tr>
      <w:tr w:rsidR="00A7703E" w:rsidRPr="00E610A5" w14:paraId="1B7C85A5" w14:textId="77777777" w:rsidTr="00C245AC">
        <w:tc>
          <w:tcPr>
            <w:tcW w:w="3289" w:type="dxa"/>
            <w:shd w:val="clear" w:color="auto" w:fill="auto"/>
            <w:noWrap/>
            <w:vAlign w:val="bottom"/>
          </w:tcPr>
          <w:p w14:paraId="775A1329" w14:textId="77777777" w:rsidR="00A7703E" w:rsidRPr="00E610A5" w:rsidRDefault="00A7703E" w:rsidP="00C245AC">
            <w:pPr>
              <w:pStyle w:val="TableText1"/>
            </w:pPr>
            <w:r w:rsidRPr="00E610A5">
              <w:t>PFCs</w:t>
            </w:r>
          </w:p>
        </w:tc>
        <w:tc>
          <w:tcPr>
            <w:tcW w:w="794" w:type="dxa"/>
            <w:shd w:val="clear" w:color="auto" w:fill="auto"/>
            <w:vAlign w:val="bottom"/>
          </w:tcPr>
          <w:p w14:paraId="559E1397" w14:textId="77777777" w:rsidR="00A7703E" w:rsidRPr="00E610A5" w:rsidRDefault="00A7703E" w:rsidP="00C245AC">
            <w:pPr>
              <w:pStyle w:val="TableText"/>
              <w:spacing w:before="30" w:after="30"/>
              <w:jc w:val="right"/>
            </w:pPr>
          </w:p>
        </w:tc>
        <w:tc>
          <w:tcPr>
            <w:tcW w:w="964" w:type="dxa"/>
            <w:shd w:val="clear" w:color="auto" w:fill="auto"/>
            <w:noWrap/>
          </w:tcPr>
          <w:p w14:paraId="2C626B70"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6C06A86"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2EC3716B"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AE2EE70"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0EE20CFE"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11918A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AD2C6B6"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531DEF03"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E671716"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3ED8E65" w14:textId="77777777" w:rsidR="00A7703E" w:rsidRPr="00E610A5" w:rsidRDefault="00A7703E" w:rsidP="00C245AC">
            <w:pPr>
              <w:pStyle w:val="TableText"/>
              <w:spacing w:before="30" w:after="30"/>
              <w:jc w:val="right"/>
            </w:pPr>
            <w:r w:rsidRPr="00E610A5">
              <w:t>NA</w:t>
            </w:r>
          </w:p>
        </w:tc>
      </w:tr>
      <w:tr w:rsidR="00A7703E" w:rsidRPr="00E610A5" w14:paraId="004F8306" w14:textId="77777777" w:rsidTr="00C245AC">
        <w:tc>
          <w:tcPr>
            <w:tcW w:w="3289" w:type="dxa"/>
            <w:shd w:val="clear" w:color="auto" w:fill="auto"/>
            <w:noWrap/>
            <w:vAlign w:val="bottom"/>
          </w:tcPr>
          <w:p w14:paraId="131FD353" w14:textId="77777777" w:rsidR="00A7703E" w:rsidRPr="00E610A5" w:rsidRDefault="00A7703E" w:rsidP="00C245AC">
            <w:pPr>
              <w:pStyle w:val="TableText1"/>
            </w:pPr>
            <w:r w:rsidRPr="00E610A5">
              <w:t>Unspecified mix of HFCs and PFCs</w:t>
            </w:r>
          </w:p>
        </w:tc>
        <w:tc>
          <w:tcPr>
            <w:tcW w:w="794" w:type="dxa"/>
            <w:shd w:val="clear" w:color="auto" w:fill="auto"/>
            <w:vAlign w:val="bottom"/>
          </w:tcPr>
          <w:p w14:paraId="46FADC76" w14:textId="77777777" w:rsidR="00A7703E" w:rsidRPr="00E610A5" w:rsidRDefault="00A7703E" w:rsidP="00C245AC">
            <w:pPr>
              <w:pStyle w:val="TableText"/>
              <w:spacing w:before="30" w:after="30"/>
              <w:jc w:val="right"/>
            </w:pPr>
          </w:p>
        </w:tc>
        <w:tc>
          <w:tcPr>
            <w:tcW w:w="964" w:type="dxa"/>
            <w:shd w:val="clear" w:color="auto" w:fill="auto"/>
            <w:noWrap/>
          </w:tcPr>
          <w:p w14:paraId="20E8756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0EBF444"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47068901"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60C2BCF5"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9D7FBCA"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5DE346B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31D3F4F"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4412AF90"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BE5F684"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02ED934" w14:textId="77777777" w:rsidR="00A7703E" w:rsidRPr="00E610A5" w:rsidRDefault="00A7703E" w:rsidP="00C245AC">
            <w:pPr>
              <w:pStyle w:val="TableText"/>
              <w:spacing w:before="30" w:after="30"/>
              <w:jc w:val="right"/>
            </w:pPr>
            <w:r w:rsidRPr="00E610A5">
              <w:t>NA</w:t>
            </w:r>
          </w:p>
        </w:tc>
      </w:tr>
      <w:tr w:rsidR="00A7703E" w:rsidRPr="00E610A5" w14:paraId="33CA38B9" w14:textId="77777777" w:rsidTr="00C245AC">
        <w:tc>
          <w:tcPr>
            <w:tcW w:w="3289" w:type="dxa"/>
            <w:shd w:val="clear" w:color="auto" w:fill="auto"/>
            <w:noWrap/>
            <w:vAlign w:val="bottom"/>
          </w:tcPr>
          <w:p w14:paraId="05623C93" w14:textId="77777777" w:rsidR="00A7703E" w:rsidRPr="00E610A5" w:rsidRDefault="00A7703E" w:rsidP="00C245AC">
            <w:pPr>
              <w:pStyle w:val="TableText1"/>
            </w:pPr>
            <w:r w:rsidRPr="00E610A5">
              <w:t>SF</w:t>
            </w:r>
            <w:r w:rsidRPr="00E610A5">
              <w:rPr>
                <w:vertAlign w:val="subscript"/>
              </w:rPr>
              <w:t>6</w:t>
            </w:r>
          </w:p>
        </w:tc>
        <w:tc>
          <w:tcPr>
            <w:tcW w:w="794" w:type="dxa"/>
            <w:shd w:val="clear" w:color="auto" w:fill="auto"/>
            <w:vAlign w:val="bottom"/>
          </w:tcPr>
          <w:p w14:paraId="24BA7A25" w14:textId="77777777" w:rsidR="00A7703E" w:rsidRPr="00E610A5" w:rsidRDefault="00A7703E" w:rsidP="00C245AC">
            <w:pPr>
              <w:pStyle w:val="TableText"/>
              <w:spacing w:before="30" w:after="30"/>
              <w:jc w:val="right"/>
            </w:pPr>
          </w:p>
        </w:tc>
        <w:tc>
          <w:tcPr>
            <w:tcW w:w="964" w:type="dxa"/>
            <w:shd w:val="clear" w:color="auto" w:fill="auto"/>
            <w:noWrap/>
          </w:tcPr>
          <w:p w14:paraId="20EC9BC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0209C50"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6E196CAF"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606B5FEF"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24C3AB4"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1174CDEE"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90CE253"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0E537335"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32775EB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8788D1C" w14:textId="77777777" w:rsidR="00A7703E" w:rsidRPr="00E610A5" w:rsidRDefault="00A7703E" w:rsidP="00C245AC">
            <w:pPr>
              <w:pStyle w:val="TableText"/>
              <w:spacing w:before="30" w:after="30"/>
              <w:jc w:val="right"/>
            </w:pPr>
            <w:r w:rsidRPr="00E610A5">
              <w:t>NA</w:t>
            </w:r>
          </w:p>
        </w:tc>
      </w:tr>
      <w:tr w:rsidR="00A7703E" w:rsidRPr="00E610A5" w14:paraId="0103AB25" w14:textId="77777777" w:rsidTr="00C245AC">
        <w:tc>
          <w:tcPr>
            <w:tcW w:w="3289" w:type="dxa"/>
            <w:shd w:val="clear" w:color="auto" w:fill="auto"/>
            <w:noWrap/>
            <w:vAlign w:val="bottom"/>
          </w:tcPr>
          <w:p w14:paraId="6FEEEAF8" w14:textId="77777777" w:rsidR="00A7703E" w:rsidRPr="00E610A5" w:rsidRDefault="00A7703E" w:rsidP="00C245AC">
            <w:pPr>
              <w:pStyle w:val="TableText1"/>
            </w:pPr>
            <w:r w:rsidRPr="00E610A5">
              <w:t>NF</w:t>
            </w:r>
            <w:r w:rsidRPr="00E610A5">
              <w:rPr>
                <w:vertAlign w:val="subscript"/>
              </w:rPr>
              <w:t>3</w:t>
            </w:r>
          </w:p>
        </w:tc>
        <w:tc>
          <w:tcPr>
            <w:tcW w:w="794" w:type="dxa"/>
            <w:shd w:val="clear" w:color="auto" w:fill="auto"/>
            <w:vAlign w:val="bottom"/>
          </w:tcPr>
          <w:p w14:paraId="3BB91D29" w14:textId="77777777" w:rsidR="00A7703E" w:rsidRPr="00E610A5" w:rsidRDefault="00A7703E" w:rsidP="00C245AC">
            <w:pPr>
              <w:pStyle w:val="TableText"/>
              <w:spacing w:before="30" w:after="30"/>
              <w:jc w:val="right"/>
            </w:pPr>
          </w:p>
        </w:tc>
        <w:tc>
          <w:tcPr>
            <w:tcW w:w="964" w:type="dxa"/>
            <w:shd w:val="clear" w:color="auto" w:fill="auto"/>
            <w:noWrap/>
          </w:tcPr>
          <w:p w14:paraId="47A08B7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513C280" w14:textId="77777777" w:rsidR="00A7703E" w:rsidRPr="00E610A5" w:rsidRDefault="00A7703E" w:rsidP="00C245AC">
            <w:pPr>
              <w:pStyle w:val="TableText"/>
              <w:spacing w:before="30" w:after="30"/>
              <w:jc w:val="right"/>
            </w:pPr>
            <w:r w:rsidRPr="00E610A5">
              <w:t>NA</w:t>
            </w:r>
          </w:p>
        </w:tc>
        <w:tc>
          <w:tcPr>
            <w:tcW w:w="979" w:type="dxa"/>
            <w:shd w:val="clear" w:color="auto" w:fill="auto"/>
            <w:noWrap/>
          </w:tcPr>
          <w:p w14:paraId="12199A05"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7B366C7B"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71ECB380"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20AF296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AD4A158" w14:textId="77777777" w:rsidR="00A7703E" w:rsidRPr="00E610A5" w:rsidRDefault="00A7703E" w:rsidP="00C245AC">
            <w:pPr>
              <w:pStyle w:val="TableText"/>
              <w:spacing w:before="30" w:after="30"/>
              <w:jc w:val="right"/>
            </w:pPr>
            <w:r w:rsidRPr="00E610A5">
              <w:t>NA</w:t>
            </w:r>
          </w:p>
        </w:tc>
        <w:tc>
          <w:tcPr>
            <w:tcW w:w="982" w:type="dxa"/>
            <w:shd w:val="clear" w:color="auto" w:fill="auto"/>
            <w:noWrap/>
          </w:tcPr>
          <w:p w14:paraId="4A3EA501" w14:textId="77777777" w:rsidR="00A7703E" w:rsidRPr="00E610A5" w:rsidRDefault="00A7703E" w:rsidP="00C245AC">
            <w:pPr>
              <w:pStyle w:val="TableText"/>
              <w:spacing w:before="30" w:after="30"/>
              <w:jc w:val="right"/>
            </w:pPr>
            <w:r w:rsidRPr="00E610A5">
              <w:t>NA</w:t>
            </w:r>
          </w:p>
        </w:tc>
        <w:tc>
          <w:tcPr>
            <w:tcW w:w="966" w:type="dxa"/>
            <w:shd w:val="clear" w:color="auto" w:fill="auto"/>
            <w:noWrap/>
          </w:tcPr>
          <w:p w14:paraId="604CF0E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2C2AA15" w14:textId="77777777" w:rsidR="00A7703E" w:rsidRPr="00E610A5" w:rsidRDefault="00A7703E" w:rsidP="00C245AC">
            <w:pPr>
              <w:pStyle w:val="TableText"/>
              <w:spacing w:before="30" w:after="30"/>
              <w:jc w:val="right"/>
            </w:pPr>
            <w:r w:rsidRPr="00E610A5">
              <w:t>NA</w:t>
            </w:r>
          </w:p>
        </w:tc>
      </w:tr>
      <w:tr w:rsidR="00A7703E" w:rsidRPr="00E610A5" w14:paraId="6A607FEF" w14:textId="77777777" w:rsidTr="00C245AC">
        <w:tc>
          <w:tcPr>
            <w:tcW w:w="3289" w:type="dxa"/>
            <w:shd w:val="clear" w:color="auto" w:fill="auto"/>
            <w:noWrap/>
            <w:vAlign w:val="bottom"/>
          </w:tcPr>
          <w:p w14:paraId="04C950D0" w14:textId="77777777" w:rsidR="00A7703E" w:rsidRPr="00E610A5" w:rsidRDefault="00A7703E" w:rsidP="00C245AC">
            <w:pPr>
              <w:pStyle w:val="TableText"/>
              <w:spacing w:before="30" w:after="30"/>
            </w:pPr>
            <w:r w:rsidRPr="00E610A5">
              <w:t>Emissions</w:t>
            </w:r>
          </w:p>
        </w:tc>
        <w:tc>
          <w:tcPr>
            <w:tcW w:w="794" w:type="dxa"/>
            <w:shd w:val="clear" w:color="auto" w:fill="auto"/>
            <w:vAlign w:val="bottom"/>
          </w:tcPr>
          <w:p w14:paraId="3A2DDFAC" w14:textId="77777777" w:rsidR="00A7703E" w:rsidRPr="00E610A5" w:rsidRDefault="00A7703E" w:rsidP="00C245AC">
            <w:pPr>
              <w:pStyle w:val="TableText"/>
              <w:spacing w:before="30" w:after="30"/>
              <w:jc w:val="right"/>
            </w:pPr>
            <w:r w:rsidRPr="00E610A5">
              <w:t>kt CO</w:t>
            </w:r>
            <w:r w:rsidRPr="00E610A5">
              <w:rPr>
                <w:vertAlign w:val="subscript"/>
              </w:rPr>
              <w:t>2</w:t>
            </w:r>
            <w:r w:rsidRPr="00E610A5">
              <w:t>-e</w:t>
            </w:r>
          </w:p>
        </w:tc>
        <w:tc>
          <w:tcPr>
            <w:tcW w:w="964" w:type="dxa"/>
            <w:shd w:val="clear" w:color="auto" w:fill="auto"/>
            <w:noWrap/>
          </w:tcPr>
          <w:p w14:paraId="0CEAA555" w14:textId="77777777" w:rsidR="00A7703E" w:rsidRPr="00E610A5" w:rsidRDefault="00A7703E" w:rsidP="00C245AC">
            <w:pPr>
              <w:pStyle w:val="TableText"/>
              <w:spacing w:before="30" w:after="30"/>
              <w:jc w:val="right"/>
            </w:pPr>
            <w:r w:rsidRPr="00E610A5">
              <w:t>0.003</w:t>
            </w:r>
          </w:p>
        </w:tc>
        <w:tc>
          <w:tcPr>
            <w:tcW w:w="964" w:type="dxa"/>
            <w:shd w:val="clear" w:color="auto" w:fill="auto"/>
            <w:noWrap/>
          </w:tcPr>
          <w:p w14:paraId="20D55D63" w14:textId="77777777" w:rsidR="00A7703E" w:rsidRPr="00E610A5" w:rsidRDefault="00A7703E" w:rsidP="00C245AC">
            <w:pPr>
              <w:pStyle w:val="TableText"/>
              <w:spacing w:before="30" w:after="30"/>
              <w:jc w:val="right"/>
            </w:pPr>
            <w:r w:rsidRPr="00E610A5">
              <w:t>0.01</w:t>
            </w:r>
          </w:p>
        </w:tc>
        <w:tc>
          <w:tcPr>
            <w:tcW w:w="979" w:type="dxa"/>
            <w:shd w:val="clear" w:color="auto" w:fill="auto"/>
            <w:noWrap/>
          </w:tcPr>
          <w:p w14:paraId="346C5896"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3B8F401E"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19B9FA3"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4A47D06F"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0141036"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5CBEBD69"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1C753E29"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58DE7CA4" w14:textId="77777777" w:rsidR="00A7703E" w:rsidRPr="00E610A5" w:rsidRDefault="00A7703E" w:rsidP="00C245AC">
            <w:pPr>
              <w:pStyle w:val="TableText"/>
              <w:spacing w:before="30" w:after="30"/>
              <w:jc w:val="right"/>
            </w:pPr>
            <w:r w:rsidRPr="00E610A5">
              <w:t>0.01</w:t>
            </w:r>
          </w:p>
        </w:tc>
      </w:tr>
      <w:tr w:rsidR="00A7703E" w:rsidRPr="00E610A5" w14:paraId="0E476726" w14:textId="77777777" w:rsidTr="00C245AC">
        <w:tc>
          <w:tcPr>
            <w:tcW w:w="3289" w:type="dxa"/>
            <w:shd w:val="clear" w:color="auto" w:fill="auto"/>
            <w:vAlign w:val="bottom"/>
          </w:tcPr>
          <w:p w14:paraId="1318E44B" w14:textId="77777777" w:rsidR="00A7703E" w:rsidRPr="00E610A5" w:rsidRDefault="00A7703E" w:rsidP="00C245AC">
            <w:pPr>
              <w:pStyle w:val="TableText1"/>
            </w:pPr>
            <w:r w:rsidRPr="00E610A5">
              <w:t>HFCs</w:t>
            </w:r>
          </w:p>
        </w:tc>
        <w:tc>
          <w:tcPr>
            <w:tcW w:w="794" w:type="dxa"/>
            <w:shd w:val="clear" w:color="auto" w:fill="auto"/>
            <w:vAlign w:val="bottom"/>
          </w:tcPr>
          <w:p w14:paraId="3CFADD60"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964" w:type="dxa"/>
            <w:shd w:val="clear" w:color="auto" w:fill="auto"/>
            <w:noWrap/>
          </w:tcPr>
          <w:p w14:paraId="7F0B7454" w14:textId="77777777" w:rsidR="00A7703E" w:rsidRPr="00E610A5" w:rsidRDefault="00A7703E" w:rsidP="00C245AC">
            <w:pPr>
              <w:pStyle w:val="TableText"/>
              <w:spacing w:before="30" w:after="30"/>
              <w:jc w:val="right"/>
            </w:pPr>
            <w:r w:rsidRPr="00E610A5">
              <w:t>2.85</w:t>
            </w:r>
          </w:p>
        </w:tc>
        <w:tc>
          <w:tcPr>
            <w:tcW w:w="964" w:type="dxa"/>
            <w:shd w:val="clear" w:color="auto" w:fill="auto"/>
            <w:noWrap/>
          </w:tcPr>
          <w:p w14:paraId="757AAD27" w14:textId="77777777" w:rsidR="00A7703E" w:rsidRPr="00E610A5" w:rsidRDefault="00A7703E" w:rsidP="00C245AC">
            <w:pPr>
              <w:pStyle w:val="TableText"/>
              <w:spacing w:before="30" w:after="30"/>
              <w:jc w:val="right"/>
            </w:pPr>
            <w:r w:rsidRPr="00E610A5">
              <w:t>6.09</w:t>
            </w:r>
          </w:p>
        </w:tc>
        <w:tc>
          <w:tcPr>
            <w:tcW w:w="979" w:type="dxa"/>
            <w:shd w:val="clear" w:color="auto" w:fill="auto"/>
            <w:noWrap/>
          </w:tcPr>
          <w:p w14:paraId="7E51AE12" w14:textId="77777777" w:rsidR="00A7703E" w:rsidRPr="00E610A5" w:rsidRDefault="00A7703E" w:rsidP="00C245AC">
            <w:pPr>
              <w:pStyle w:val="TableText"/>
              <w:spacing w:before="30" w:after="30"/>
              <w:jc w:val="right"/>
            </w:pPr>
            <w:r w:rsidRPr="00E610A5">
              <w:t>11.54</w:t>
            </w:r>
          </w:p>
        </w:tc>
        <w:tc>
          <w:tcPr>
            <w:tcW w:w="966" w:type="dxa"/>
            <w:shd w:val="clear" w:color="auto" w:fill="auto"/>
            <w:noWrap/>
          </w:tcPr>
          <w:p w14:paraId="1E8FE0F4" w14:textId="77777777" w:rsidR="00A7703E" w:rsidRPr="00E610A5" w:rsidRDefault="00A7703E" w:rsidP="00C245AC">
            <w:pPr>
              <w:pStyle w:val="TableText"/>
              <w:spacing w:before="30" w:after="30"/>
              <w:jc w:val="right"/>
            </w:pPr>
            <w:r w:rsidRPr="00E610A5">
              <w:t>13.90</w:t>
            </w:r>
          </w:p>
        </w:tc>
        <w:tc>
          <w:tcPr>
            <w:tcW w:w="966" w:type="dxa"/>
            <w:shd w:val="clear" w:color="auto" w:fill="auto"/>
            <w:noWrap/>
          </w:tcPr>
          <w:p w14:paraId="10B5A039" w14:textId="77777777" w:rsidR="00A7703E" w:rsidRPr="00E610A5" w:rsidRDefault="00A7703E" w:rsidP="00C245AC">
            <w:pPr>
              <w:pStyle w:val="TableText"/>
              <w:spacing w:before="30" w:after="30"/>
              <w:jc w:val="right"/>
            </w:pPr>
            <w:r w:rsidRPr="00E610A5">
              <w:t>13.66</w:t>
            </w:r>
          </w:p>
        </w:tc>
        <w:tc>
          <w:tcPr>
            <w:tcW w:w="966" w:type="dxa"/>
            <w:shd w:val="clear" w:color="auto" w:fill="auto"/>
            <w:noWrap/>
          </w:tcPr>
          <w:p w14:paraId="22D06B4C" w14:textId="77777777" w:rsidR="00A7703E" w:rsidRPr="00E610A5" w:rsidRDefault="00A7703E" w:rsidP="00C245AC">
            <w:pPr>
              <w:pStyle w:val="TableText"/>
              <w:spacing w:before="30" w:after="30"/>
              <w:jc w:val="right"/>
            </w:pPr>
            <w:r w:rsidRPr="00E610A5">
              <w:t>13.66</w:t>
            </w:r>
          </w:p>
        </w:tc>
        <w:tc>
          <w:tcPr>
            <w:tcW w:w="964" w:type="dxa"/>
            <w:shd w:val="clear" w:color="auto" w:fill="auto"/>
            <w:noWrap/>
          </w:tcPr>
          <w:p w14:paraId="30B10C1E" w14:textId="77777777" w:rsidR="00A7703E" w:rsidRPr="00E610A5" w:rsidRDefault="00A7703E" w:rsidP="00C245AC">
            <w:pPr>
              <w:pStyle w:val="TableText"/>
              <w:spacing w:before="30" w:after="30"/>
              <w:jc w:val="right"/>
            </w:pPr>
            <w:r w:rsidRPr="00E610A5">
              <w:t>13.35</w:t>
            </w:r>
          </w:p>
        </w:tc>
        <w:tc>
          <w:tcPr>
            <w:tcW w:w="982" w:type="dxa"/>
            <w:shd w:val="clear" w:color="auto" w:fill="auto"/>
            <w:noWrap/>
          </w:tcPr>
          <w:p w14:paraId="132A95A5" w14:textId="77777777" w:rsidR="00A7703E" w:rsidRPr="00E610A5" w:rsidRDefault="00A7703E" w:rsidP="00C245AC">
            <w:pPr>
              <w:pStyle w:val="TableText"/>
              <w:spacing w:before="30" w:after="30"/>
              <w:jc w:val="right"/>
            </w:pPr>
            <w:r w:rsidRPr="00E610A5">
              <w:t>13.62</w:t>
            </w:r>
          </w:p>
        </w:tc>
        <w:tc>
          <w:tcPr>
            <w:tcW w:w="966" w:type="dxa"/>
            <w:shd w:val="clear" w:color="auto" w:fill="auto"/>
            <w:noWrap/>
          </w:tcPr>
          <w:p w14:paraId="63BB9E00" w14:textId="77777777" w:rsidR="00A7703E" w:rsidRPr="00E610A5" w:rsidRDefault="00A7703E" w:rsidP="00C245AC">
            <w:pPr>
              <w:pStyle w:val="TableText"/>
              <w:spacing w:before="30" w:after="30"/>
              <w:jc w:val="right"/>
            </w:pPr>
            <w:r w:rsidRPr="00E610A5">
              <w:t>14.18</w:t>
            </w:r>
          </w:p>
        </w:tc>
        <w:tc>
          <w:tcPr>
            <w:tcW w:w="964" w:type="dxa"/>
            <w:shd w:val="clear" w:color="auto" w:fill="auto"/>
            <w:noWrap/>
          </w:tcPr>
          <w:p w14:paraId="2FA955A5" w14:textId="77777777" w:rsidR="00A7703E" w:rsidRPr="00E610A5" w:rsidRDefault="00A7703E" w:rsidP="00C245AC">
            <w:pPr>
              <w:pStyle w:val="TableText"/>
              <w:spacing w:before="30" w:after="30"/>
              <w:jc w:val="right"/>
            </w:pPr>
            <w:r w:rsidRPr="00E610A5">
              <w:t>14.76</w:t>
            </w:r>
          </w:p>
        </w:tc>
      </w:tr>
      <w:tr w:rsidR="00A7703E" w:rsidRPr="00E610A5" w14:paraId="286D497F" w14:textId="77777777" w:rsidTr="00C245AC">
        <w:tc>
          <w:tcPr>
            <w:tcW w:w="3289" w:type="dxa"/>
            <w:shd w:val="clear" w:color="auto" w:fill="auto"/>
            <w:noWrap/>
            <w:vAlign w:val="bottom"/>
          </w:tcPr>
          <w:p w14:paraId="644CC5DD" w14:textId="77777777" w:rsidR="00A7703E" w:rsidRPr="00E610A5" w:rsidRDefault="00A7703E" w:rsidP="00C245AC">
            <w:pPr>
              <w:pStyle w:val="TableText2"/>
            </w:pPr>
            <w:r w:rsidRPr="00E610A5">
              <w:t>HFC-134a</w:t>
            </w:r>
          </w:p>
        </w:tc>
        <w:tc>
          <w:tcPr>
            <w:tcW w:w="794" w:type="dxa"/>
            <w:shd w:val="clear" w:color="auto" w:fill="auto"/>
            <w:vAlign w:val="bottom"/>
          </w:tcPr>
          <w:p w14:paraId="704F9DCD"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3965BE9B" w14:textId="77777777" w:rsidR="00A7703E" w:rsidRPr="00E610A5" w:rsidRDefault="00A7703E" w:rsidP="00C245AC">
            <w:pPr>
              <w:pStyle w:val="TableText"/>
              <w:spacing w:before="30" w:after="30"/>
              <w:jc w:val="right"/>
            </w:pPr>
            <w:r w:rsidRPr="00E610A5">
              <w:t>0.002</w:t>
            </w:r>
          </w:p>
        </w:tc>
        <w:tc>
          <w:tcPr>
            <w:tcW w:w="964" w:type="dxa"/>
            <w:shd w:val="clear" w:color="auto" w:fill="auto"/>
            <w:noWrap/>
          </w:tcPr>
          <w:p w14:paraId="0F4E00FA" w14:textId="77777777" w:rsidR="00A7703E" w:rsidRPr="00E610A5" w:rsidRDefault="00A7703E" w:rsidP="00C245AC">
            <w:pPr>
              <w:pStyle w:val="TableText"/>
              <w:spacing w:before="30" w:after="30"/>
              <w:jc w:val="right"/>
            </w:pPr>
            <w:r w:rsidRPr="00E610A5">
              <w:t>0.004</w:t>
            </w:r>
          </w:p>
        </w:tc>
        <w:tc>
          <w:tcPr>
            <w:tcW w:w="979" w:type="dxa"/>
            <w:shd w:val="clear" w:color="auto" w:fill="auto"/>
            <w:noWrap/>
          </w:tcPr>
          <w:p w14:paraId="3E8820EE"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7642773"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284A2A37"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404245BD"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97A419F"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7234420E"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59D7165C"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2B81AA41" w14:textId="77777777" w:rsidR="00A7703E" w:rsidRPr="00E610A5" w:rsidRDefault="00A7703E" w:rsidP="00C245AC">
            <w:pPr>
              <w:pStyle w:val="TableText"/>
              <w:spacing w:before="30" w:after="30"/>
              <w:jc w:val="right"/>
            </w:pPr>
            <w:r w:rsidRPr="00E610A5">
              <w:t>0.01</w:t>
            </w:r>
          </w:p>
        </w:tc>
      </w:tr>
      <w:tr w:rsidR="00A7703E" w:rsidRPr="00E610A5" w14:paraId="5EB63F47" w14:textId="77777777" w:rsidTr="00C245AC">
        <w:tc>
          <w:tcPr>
            <w:tcW w:w="3289" w:type="dxa"/>
            <w:shd w:val="clear" w:color="auto" w:fill="auto"/>
            <w:vAlign w:val="bottom"/>
          </w:tcPr>
          <w:p w14:paraId="03A9445D" w14:textId="77777777" w:rsidR="00A7703E" w:rsidRPr="00E610A5" w:rsidRDefault="00A7703E" w:rsidP="00C245AC">
            <w:pPr>
              <w:pStyle w:val="TableText2"/>
            </w:pPr>
            <w:r w:rsidRPr="00E610A5">
              <w:t>HFC-227ea</w:t>
            </w:r>
          </w:p>
        </w:tc>
        <w:tc>
          <w:tcPr>
            <w:tcW w:w="794" w:type="dxa"/>
            <w:shd w:val="clear" w:color="auto" w:fill="auto"/>
            <w:vAlign w:val="bottom"/>
          </w:tcPr>
          <w:p w14:paraId="0FB0523E"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7A4FDFA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544D0CE"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1C0B4A7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834E36A"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005431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4EB53ED"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2FF4FA9"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279FF8D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F19050D"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DE3941F" w14:textId="77777777" w:rsidR="00A7703E" w:rsidRPr="00E610A5" w:rsidRDefault="00A7703E" w:rsidP="00C245AC">
            <w:pPr>
              <w:pStyle w:val="TableText"/>
              <w:spacing w:before="30" w:after="30"/>
              <w:jc w:val="right"/>
            </w:pPr>
            <w:r w:rsidRPr="00E610A5">
              <w:t>NO</w:t>
            </w:r>
          </w:p>
        </w:tc>
      </w:tr>
      <w:tr w:rsidR="00A7703E" w:rsidRPr="00E610A5" w14:paraId="614A035E" w14:textId="77777777" w:rsidTr="00C245AC">
        <w:tc>
          <w:tcPr>
            <w:tcW w:w="3289" w:type="dxa"/>
            <w:shd w:val="clear" w:color="auto" w:fill="auto"/>
            <w:vAlign w:val="bottom"/>
          </w:tcPr>
          <w:p w14:paraId="10A674B7" w14:textId="77777777" w:rsidR="00A7703E" w:rsidRPr="00E610A5" w:rsidRDefault="00A7703E" w:rsidP="00C245AC">
            <w:pPr>
              <w:pStyle w:val="TableText1"/>
            </w:pPr>
            <w:r w:rsidRPr="00E610A5">
              <w:t>Aggregated F-gases</w:t>
            </w:r>
          </w:p>
        </w:tc>
        <w:tc>
          <w:tcPr>
            <w:tcW w:w="794" w:type="dxa"/>
            <w:shd w:val="clear" w:color="auto" w:fill="auto"/>
            <w:vAlign w:val="bottom"/>
          </w:tcPr>
          <w:p w14:paraId="5CD855DD" w14:textId="77777777" w:rsidR="00A7703E" w:rsidRPr="00E610A5" w:rsidRDefault="00A7703E" w:rsidP="00C245AC">
            <w:pPr>
              <w:pStyle w:val="TableText"/>
              <w:spacing w:before="30" w:after="30"/>
              <w:jc w:val="right"/>
            </w:pPr>
            <w:r w:rsidRPr="00E610A5">
              <w:t>t CO</w:t>
            </w:r>
            <w:r w:rsidRPr="00E610A5">
              <w:rPr>
                <w:vertAlign w:val="subscript"/>
              </w:rPr>
              <w:t>2</w:t>
            </w:r>
            <w:r w:rsidRPr="00E610A5">
              <w:t>-e</w:t>
            </w:r>
          </w:p>
        </w:tc>
        <w:tc>
          <w:tcPr>
            <w:tcW w:w="964" w:type="dxa"/>
            <w:shd w:val="clear" w:color="auto" w:fill="auto"/>
            <w:noWrap/>
          </w:tcPr>
          <w:p w14:paraId="7262E0C4" w14:textId="77777777" w:rsidR="00A7703E" w:rsidRPr="00E610A5" w:rsidRDefault="00A7703E" w:rsidP="00C245AC">
            <w:pPr>
              <w:pStyle w:val="TableText"/>
              <w:spacing w:before="30" w:after="30"/>
              <w:jc w:val="right"/>
            </w:pPr>
            <w:r w:rsidRPr="00E610A5">
              <w:t>2.85</w:t>
            </w:r>
          </w:p>
        </w:tc>
        <w:tc>
          <w:tcPr>
            <w:tcW w:w="964" w:type="dxa"/>
            <w:shd w:val="clear" w:color="auto" w:fill="auto"/>
            <w:noWrap/>
          </w:tcPr>
          <w:p w14:paraId="5655A51B" w14:textId="77777777" w:rsidR="00A7703E" w:rsidRPr="00E610A5" w:rsidRDefault="00A7703E" w:rsidP="00C245AC">
            <w:pPr>
              <w:pStyle w:val="TableText"/>
              <w:spacing w:before="30" w:after="30"/>
              <w:jc w:val="right"/>
            </w:pPr>
            <w:r w:rsidRPr="00E610A5">
              <w:t>6.09</w:t>
            </w:r>
          </w:p>
        </w:tc>
        <w:tc>
          <w:tcPr>
            <w:tcW w:w="979" w:type="dxa"/>
            <w:shd w:val="clear" w:color="auto" w:fill="auto"/>
            <w:noWrap/>
          </w:tcPr>
          <w:p w14:paraId="2EABD7D9" w14:textId="77777777" w:rsidR="00A7703E" w:rsidRPr="00E610A5" w:rsidRDefault="00A7703E" w:rsidP="00C245AC">
            <w:pPr>
              <w:pStyle w:val="TableText"/>
              <w:spacing w:before="30" w:after="30"/>
              <w:jc w:val="right"/>
            </w:pPr>
            <w:r w:rsidRPr="00E610A5">
              <w:t>11.54</w:t>
            </w:r>
          </w:p>
        </w:tc>
        <w:tc>
          <w:tcPr>
            <w:tcW w:w="966" w:type="dxa"/>
            <w:shd w:val="clear" w:color="auto" w:fill="auto"/>
            <w:noWrap/>
          </w:tcPr>
          <w:p w14:paraId="11846DE9" w14:textId="77777777" w:rsidR="00A7703E" w:rsidRPr="00E610A5" w:rsidRDefault="00A7703E" w:rsidP="00C245AC">
            <w:pPr>
              <w:pStyle w:val="TableText"/>
              <w:spacing w:before="30" w:after="30"/>
              <w:jc w:val="right"/>
            </w:pPr>
            <w:r w:rsidRPr="00E610A5">
              <w:t>13.90</w:t>
            </w:r>
          </w:p>
        </w:tc>
        <w:tc>
          <w:tcPr>
            <w:tcW w:w="966" w:type="dxa"/>
            <w:shd w:val="clear" w:color="auto" w:fill="auto"/>
            <w:noWrap/>
          </w:tcPr>
          <w:p w14:paraId="20794176" w14:textId="77777777" w:rsidR="00A7703E" w:rsidRPr="00E610A5" w:rsidRDefault="00A7703E" w:rsidP="00C245AC">
            <w:pPr>
              <w:pStyle w:val="TableText"/>
              <w:spacing w:before="30" w:after="30"/>
              <w:jc w:val="right"/>
            </w:pPr>
            <w:r w:rsidRPr="00E610A5">
              <w:t>13.66</w:t>
            </w:r>
          </w:p>
        </w:tc>
        <w:tc>
          <w:tcPr>
            <w:tcW w:w="966" w:type="dxa"/>
            <w:shd w:val="clear" w:color="auto" w:fill="auto"/>
            <w:noWrap/>
          </w:tcPr>
          <w:p w14:paraId="66D12016" w14:textId="77777777" w:rsidR="00A7703E" w:rsidRPr="00E610A5" w:rsidRDefault="00A7703E" w:rsidP="00C245AC">
            <w:pPr>
              <w:pStyle w:val="TableText"/>
              <w:spacing w:before="30" w:after="30"/>
              <w:jc w:val="right"/>
            </w:pPr>
            <w:r w:rsidRPr="00E610A5">
              <w:t>13.66</w:t>
            </w:r>
          </w:p>
        </w:tc>
        <w:tc>
          <w:tcPr>
            <w:tcW w:w="964" w:type="dxa"/>
            <w:shd w:val="clear" w:color="auto" w:fill="auto"/>
            <w:noWrap/>
          </w:tcPr>
          <w:p w14:paraId="7FC8CC1F" w14:textId="77777777" w:rsidR="00A7703E" w:rsidRPr="00E610A5" w:rsidRDefault="00A7703E" w:rsidP="00C245AC">
            <w:pPr>
              <w:pStyle w:val="TableText"/>
              <w:spacing w:before="30" w:after="30"/>
              <w:jc w:val="right"/>
            </w:pPr>
            <w:r w:rsidRPr="00E610A5">
              <w:t>13.35</w:t>
            </w:r>
          </w:p>
        </w:tc>
        <w:tc>
          <w:tcPr>
            <w:tcW w:w="982" w:type="dxa"/>
            <w:shd w:val="clear" w:color="auto" w:fill="auto"/>
            <w:noWrap/>
          </w:tcPr>
          <w:p w14:paraId="554BC330" w14:textId="77777777" w:rsidR="00A7703E" w:rsidRPr="00E610A5" w:rsidRDefault="00A7703E" w:rsidP="00C245AC">
            <w:pPr>
              <w:pStyle w:val="TableText"/>
              <w:spacing w:before="30" w:after="30"/>
              <w:jc w:val="right"/>
            </w:pPr>
            <w:r w:rsidRPr="00E610A5">
              <w:t>13.62</w:t>
            </w:r>
          </w:p>
        </w:tc>
        <w:tc>
          <w:tcPr>
            <w:tcW w:w="966" w:type="dxa"/>
            <w:shd w:val="clear" w:color="auto" w:fill="auto"/>
            <w:noWrap/>
          </w:tcPr>
          <w:p w14:paraId="568BE114" w14:textId="77777777" w:rsidR="00A7703E" w:rsidRPr="00E610A5" w:rsidRDefault="00A7703E" w:rsidP="00C245AC">
            <w:pPr>
              <w:pStyle w:val="TableText"/>
              <w:spacing w:before="30" w:after="30"/>
              <w:jc w:val="right"/>
            </w:pPr>
            <w:r w:rsidRPr="00E610A5">
              <w:t>14.18</w:t>
            </w:r>
          </w:p>
        </w:tc>
        <w:tc>
          <w:tcPr>
            <w:tcW w:w="964" w:type="dxa"/>
            <w:shd w:val="clear" w:color="auto" w:fill="auto"/>
            <w:noWrap/>
          </w:tcPr>
          <w:p w14:paraId="4F469189" w14:textId="77777777" w:rsidR="00A7703E" w:rsidRPr="00E610A5" w:rsidRDefault="00A7703E" w:rsidP="00C245AC">
            <w:pPr>
              <w:pStyle w:val="TableText"/>
              <w:spacing w:before="30" w:after="30"/>
              <w:jc w:val="right"/>
            </w:pPr>
            <w:r w:rsidRPr="00E610A5">
              <w:t>14.76</w:t>
            </w:r>
          </w:p>
        </w:tc>
      </w:tr>
    </w:tbl>
    <w:p w14:paraId="6F701BBD" w14:textId="77777777" w:rsidR="00A7703E" w:rsidRPr="00E610A5" w:rsidRDefault="00A7703E" w:rsidP="00A7703E"/>
    <w:p w14:paraId="3AE525C2" w14:textId="74ED5CC4" w:rsidR="00A7703E" w:rsidRPr="00E610A5" w:rsidRDefault="005C2FA1" w:rsidP="00A7703E">
      <w:pPr>
        <w:pStyle w:val="Table"/>
      </w:pPr>
      <w:bookmarkStart w:id="684" w:name="_Toc5271582"/>
      <w:bookmarkStart w:id="685" w:name="_Toc36315516"/>
      <w:r w:rsidRPr="00E610A5">
        <w:br w:type="page"/>
      </w:r>
      <w:bookmarkStart w:id="686" w:name="_Toc68277405"/>
      <w:bookmarkStart w:id="687" w:name="_Toc68791874"/>
      <w:r w:rsidR="00A7703E" w:rsidRPr="00E610A5">
        <w:lastRenderedPageBreak/>
        <w:t>CRF Table 2.F.4.a: [2. Industrial Processes and Product Use][2.F Product Uses as Substitutes for ODS][2.F.4 Aerosols][2.F.4.a Metered Dose Inhalers] (Part 3 of 3)</w:t>
      </w:r>
      <w:bookmarkEnd w:id="684"/>
      <w:bookmarkEnd w:id="685"/>
      <w:bookmarkEnd w:id="686"/>
      <w:bookmarkEnd w:id="687"/>
    </w:p>
    <w:tbl>
      <w:tblPr>
        <w:tblW w:w="14009"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04"/>
        <w:gridCol w:w="965"/>
        <w:gridCol w:w="964"/>
        <w:gridCol w:w="964"/>
        <w:gridCol w:w="964"/>
        <w:gridCol w:w="964"/>
        <w:gridCol w:w="964"/>
        <w:gridCol w:w="964"/>
        <w:gridCol w:w="964"/>
        <w:gridCol w:w="964"/>
        <w:gridCol w:w="964"/>
        <w:gridCol w:w="964"/>
      </w:tblGrid>
      <w:tr w:rsidR="005C2FA1" w:rsidRPr="00E610A5" w14:paraId="1983E680" w14:textId="77777777" w:rsidTr="00C245AC">
        <w:trPr>
          <w:trHeight w:val="220"/>
          <w:tblHeader/>
        </w:trPr>
        <w:tc>
          <w:tcPr>
            <w:tcW w:w="3404" w:type="dxa"/>
            <w:vMerge w:val="restart"/>
            <w:shd w:val="clear" w:color="auto" w:fill="365F91"/>
            <w:vAlign w:val="bottom"/>
            <w:hideMark/>
          </w:tcPr>
          <w:p w14:paraId="03E66650" w14:textId="77777777" w:rsidR="00A7703E" w:rsidRPr="00E610A5" w:rsidRDefault="00A7703E" w:rsidP="005C2FA1">
            <w:pPr>
              <w:pStyle w:val="TableTextBold"/>
              <w:spacing w:before="30" w:after="30"/>
              <w:rPr>
                <w:rFonts w:cs="Calibri"/>
                <w:noProof w:val="0"/>
                <w:color w:val="FFFFFF"/>
                <w:szCs w:val="18"/>
              </w:rPr>
            </w:pPr>
            <w:r w:rsidRPr="00E610A5">
              <w:rPr>
                <w:noProof w:val="0"/>
                <w:color w:val="FFFFFF"/>
              </w:rPr>
              <w:t>[2. Industrial Processes and Product Use][2.F Product Uses as Substitutes for ODS][2.F.4 Aerosols][2.F.4.a Metered Dose Inhalers]</w:t>
            </w:r>
          </w:p>
        </w:tc>
        <w:tc>
          <w:tcPr>
            <w:tcW w:w="965" w:type="dxa"/>
            <w:vMerge w:val="restart"/>
            <w:shd w:val="clear" w:color="auto" w:fill="365F91"/>
            <w:vAlign w:val="bottom"/>
          </w:tcPr>
          <w:p w14:paraId="38EFAE94" w14:textId="77777777" w:rsidR="00A7703E" w:rsidRPr="00E610A5" w:rsidRDefault="00A7703E" w:rsidP="005C2FA1">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5E094159" w14:textId="77777777" w:rsidR="00A7703E" w:rsidRPr="00E610A5" w:rsidRDefault="00A7703E" w:rsidP="005C2FA1">
            <w:pPr>
              <w:pStyle w:val="TableTextBold"/>
              <w:spacing w:before="30" w:after="0"/>
              <w:jc w:val="right"/>
              <w:rPr>
                <w:noProof w:val="0"/>
                <w:color w:val="FFFFFF"/>
              </w:rPr>
            </w:pPr>
            <w:r w:rsidRPr="00E610A5">
              <w:rPr>
                <w:noProof w:val="0"/>
                <w:color w:val="FFFFFF"/>
              </w:rPr>
              <w:t>2010</w:t>
            </w:r>
          </w:p>
        </w:tc>
        <w:tc>
          <w:tcPr>
            <w:tcW w:w="964" w:type="dxa"/>
            <w:shd w:val="clear" w:color="auto" w:fill="365F91"/>
            <w:noWrap/>
            <w:vAlign w:val="bottom"/>
            <w:hideMark/>
          </w:tcPr>
          <w:p w14:paraId="241CEE84" w14:textId="77777777" w:rsidR="00A7703E" w:rsidRPr="00E610A5" w:rsidRDefault="00A7703E" w:rsidP="005C2FA1">
            <w:pPr>
              <w:pStyle w:val="TableTextBold"/>
              <w:spacing w:before="30" w:after="0"/>
              <w:jc w:val="right"/>
              <w:rPr>
                <w:noProof w:val="0"/>
                <w:color w:val="FFFFFF"/>
              </w:rPr>
            </w:pPr>
            <w:r w:rsidRPr="00E610A5">
              <w:rPr>
                <w:noProof w:val="0"/>
                <w:color w:val="FFFFFF"/>
              </w:rPr>
              <w:t>2011</w:t>
            </w:r>
          </w:p>
        </w:tc>
        <w:tc>
          <w:tcPr>
            <w:tcW w:w="964" w:type="dxa"/>
            <w:shd w:val="clear" w:color="auto" w:fill="365F91"/>
            <w:noWrap/>
            <w:vAlign w:val="bottom"/>
            <w:hideMark/>
          </w:tcPr>
          <w:p w14:paraId="04F7091C" w14:textId="77777777" w:rsidR="00A7703E" w:rsidRPr="00E610A5" w:rsidRDefault="00A7703E" w:rsidP="005C2FA1">
            <w:pPr>
              <w:pStyle w:val="TableTextBold"/>
              <w:spacing w:before="30" w:after="0"/>
              <w:jc w:val="right"/>
              <w:rPr>
                <w:noProof w:val="0"/>
                <w:color w:val="FFFFFF"/>
              </w:rPr>
            </w:pPr>
            <w:r w:rsidRPr="00E610A5">
              <w:rPr>
                <w:noProof w:val="0"/>
                <w:color w:val="FFFFFF"/>
              </w:rPr>
              <w:t>2012</w:t>
            </w:r>
          </w:p>
        </w:tc>
        <w:tc>
          <w:tcPr>
            <w:tcW w:w="964" w:type="dxa"/>
            <w:shd w:val="clear" w:color="auto" w:fill="365F91"/>
            <w:noWrap/>
            <w:vAlign w:val="bottom"/>
            <w:hideMark/>
          </w:tcPr>
          <w:p w14:paraId="142531C5" w14:textId="77777777" w:rsidR="00A7703E" w:rsidRPr="00E610A5" w:rsidRDefault="00A7703E" w:rsidP="005C2FA1">
            <w:pPr>
              <w:pStyle w:val="TableTextBold"/>
              <w:spacing w:before="30" w:after="0"/>
              <w:jc w:val="right"/>
              <w:rPr>
                <w:noProof w:val="0"/>
                <w:color w:val="FFFFFF"/>
              </w:rPr>
            </w:pPr>
            <w:r w:rsidRPr="00E610A5">
              <w:rPr>
                <w:noProof w:val="0"/>
                <w:color w:val="FFFFFF"/>
              </w:rPr>
              <w:t>2013</w:t>
            </w:r>
          </w:p>
        </w:tc>
        <w:tc>
          <w:tcPr>
            <w:tcW w:w="964" w:type="dxa"/>
            <w:shd w:val="clear" w:color="auto" w:fill="365F91"/>
            <w:noWrap/>
            <w:vAlign w:val="bottom"/>
            <w:hideMark/>
          </w:tcPr>
          <w:p w14:paraId="71F307B0" w14:textId="77777777" w:rsidR="00A7703E" w:rsidRPr="00E610A5" w:rsidRDefault="00A7703E" w:rsidP="005C2FA1">
            <w:pPr>
              <w:pStyle w:val="TableTextBold"/>
              <w:spacing w:before="30" w:after="0"/>
              <w:jc w:val="right"/>
              <w:rPr>
                <w:noProof w:val="0"/>
                <w:color w:val="FFFFFF"/>
              </w:rPr>
            </w:pPr>
            <w:r w:rsidRPr="00E610A5">
              <w:rPr>
                <w:noProof w:val="0"/>
                <w:color w:val="FFFFFF"/>
              </w:rPr>
              <w:t>2014</w:t>
            </w:r>
          </w:p>
        </w:tc>
        <w:tc>
          <w:tcPr>
            <w:tcW w:w="964" w:type="dxa"/>
            <w:shd w:val="clear" w:color="auto" w:fill="365F91"/>
            <w:noWrap/>
            <w:vAlign w:val="bottom"/>
            <w:hideMark/>
          </w:tcPr>
          <w:p w14:paraId="137AE2D3" w14:textId="77777777" w:rsidR="00A7703E" w:rsidRPr="00E610A5" w:rsidRDefault="00A7703E" w:rsidP="005C2FA1">
            <w:pPr>
              <w:pStyle w:val="TableTextBold"/>
              <w:spacing w:before="30" w:after="0"/>
              <w:jc w:val="right"/>
              <w:rPr>
                <w:noProof w:val="0"/>
                <w:color w:val="FFFFFF"/>
              </w:rPr>
            </w:pPr>
            <w:r w:rsidRPr="00E610A5">
              <w:rPr>
                <w:noProof w:val="0"/>
                <w:color w:val="FFFFFF"/>
              </w:rPr>
              <w:t>2015</w:t>
            </w:r>
          </w:p>
        </w:tc>
        <w:tc>
          <w:tcPr>
            <w:tcW w:w="964" w:type="dxa"/>
            <w:shd w:val="clear" w:color="auto" w:fill="365F91"/>
            <w:noWrap/>
            <w:vAlign w:val="bottom"/>
            <w:hideMark/>
          </w:tcPr>
          <w:p w14:paraId="6C5C841A" w14:textId="77777777" w:rsidR="00A7703E" w:rsidRPr="00E610A5" w:rsidRDefault="00A7703E" w:rsidP="005C2FA1">
            <w:pPr>
              <w:pStyle w:val="TableTextBold"/>
              <w:spacing w:before="30" w:after="0"/>
              <w:jc w:val="right"/>
              <w:rPr>
                <w:noProof w:val="0"/>
                <w:color w:val="FFFFFF"/>
              </w:rPr>
            </w:pPr>
            <w:r w:rsidRPr="00E610A5">
              <w:rPr>
                <w:noProof w:val="0"/>
                <w:color w:val="FFFFFF"/>
              </w:rPr>
              <w:t>2016</w:t>
            </w:r>
          </w:p>
        </w:tc>
        <w:tc>
          <w:tcPr>
            <w:tcW w:w="964" w:type="dxa"/>
            <w:shd w:val="clear" w:color="auto" w:fill="365F91"/>
            <w:noWrap/>
            <w:vAlign w:val="bottom"/>
            <w:hideMark/>
          </w:tcPr>
          <w:p w14:paraId="3444D647" w14:textId="77777777" w:rsidR="00A7703E" w:rsidRPr="00E610A5" w:rsidRDefault="00A7703E" w:rsidP="005C2FA1">
            <w:pPr>
              <w:pStyle w:val="TableTextBold"/>
              <w:spacing w:before="30" w:after="0"/>
              <w:jc w:val="right"/>
              <w:rPr>
                <w:noProof w:val="0"/>
                <w:color w:val="FFFFFF"/>
              </w:rPr>
            </w:pPr>
            <w:r w:rsidRPr="00E610A5">
              <w:rPr>
                <w:noProof w:val="0"/>
                <w:color w:val="FFFFFF"/>
              </w:rPr>
              <w:t>2017</w:t>
            </w:r>
          </w:p>
        </w:tc>
        <w:tc>
          <w:tcPr>
            <w:tcW w:w="964" w:type="dxa"/>
            <w:shd w:val="clear" w:color="auto" w:fill="365F91"/>
            <w:vAlign w:val="bottom"/>
          </w:tcPr>
          <w:p w14:paraId="4FDD2CF2" w14:textId="77777777" w:rsidR="00A7703E" w:rsidRPr="00E610A5" w:rsidRDefault="00A7703E" w:rsidP="005C2FA1">
            <w:pPr>
              <w:pStyle w:val="TableTextBold"/>
              <w:spacing w:before="30" w:after="0"/>
              <w:jc w:val="right"/>
              <w:rPr>
                <w:noProof w:val="0"/>
                <w:color w:val="FFFFFF"/>
              </w:rPr>
            </w:pPr>
            <w:r w:rsidRPr="00E610A5">
              <w:rPr>
                <w:noProof w:val="0"/>
                <w:color w:val="FFFFFF"/>
              </w:rPr>
              <w:t>2018</w:t>
            </w:r>
          </w:p>
        </w:tc>
        <w:tc>
          <w:tcPr>
            <w:tcW w:w="964" w:type="dxa"/>
            <w:shd w:val="clear" w:color="auto" w:fill="365F91"/>
            <w:vAlign w:val="bottom"/>
          </w:tcPr>
          <w:p w14:paraId="731220DE" w14:textId="77777777" w:rsidR="00A7703E" w:rsidRPr="00E610A5" w:rsidRDefault="00A7703E" w:rsidP="005C2FA1">
            <w:pPr>
              <w:pStyle w:val="TableTextBold"/>
              <w:spacing w:before="30" w:after="0"/>
              <w:jc w:val="right"/>
              <w:rPr>
                <w:noProof w:val="0"/>
                <w:color w:val="FFFFFF"/>
              </w:rPr>
            </w:pPr>
            <w:r w:rsidRPr="00E610A5">
              <w:rPr>
                <w:noProof w:val="0"/>
                <w:color w:val="FFFFFF"/>
              </w:rPr>
              <w:t>2019</w:t>
            </w:r>
          </w:p>
        </w:tc>
      </w:tr>
      <w:tr w:rsidR="005C2FA1" w:rsidRPr="00E610A5" w14:paraId="4E6078F4" w14:textId="77777777" w:rsidTr="00C245AC">
        <w:trPr>
          <w:trHeight w:val="395"/>
          <w:tblHeader/>
        </w:trPr>
        <w:tc>
          <w:tcPr>
            <w:tcW w:w="3404" w:type="dxa"/>
            <w:vMerge/>
            <w:tcBorders>
              <w:bottom w:val="single" w:sz="4" w:space="0" w:color="365F91"/>
            </w:tcBorders>
            <w:shd w:val="clear" w:color="auto" w:fill="365F91"/>
            <w:vAlign w:val="bottom"/>
            <w:hideMark/>
          </w:tcPr>
          <w:p w14:paraId="742E8E18" w14:textId="77777777" w:rsidR="00A7703E" w:rsidRPr="00E610A5" w:rsidRDefault="00A7703E" w:rsidP="005C2FA1">
            <w:pPr>
              <w:pStyle w:val="TableTextBold"/>
              <w:spacing w:before="30" w:after="30"/>
              <w:rPr>
                <w:noProof w:val="0"/>
                <w:color w:val="FFFFFF"/>
              </w:rPr>
            </w:pPr>
          </w:p>
        </w:tc>
        <w:tc>
          <w:tcPr>
            <w:tcW w:w="965" w:type="dxa"/>
            <w:vMerge/>
            <w:tcBorders>
              <w:bottom w:val="single" w:sz="4" w:space="0" w:color="365F91"/>
            </w:tcBorders>
            <w:shd w:val="clear" w:color="auto" w:fill="365F91"/>
          </w:tcPr>
          <w:p w14:paraId="390E2781" w14:textId="77777777" w:rsidR="00A7703E" w:rsidRPr="00E610A5" w:rsidRDefault="00A7703E" w:rsidP="005C2FA1">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6F0E5235"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374AD00"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E1D8248"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D1C0794"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75BA9AF"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2896E26"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D537DE7"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711AF14"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vAlign w:val="bottom"/>
          </w:tcPr>
          <w:p w14:paraId="5C7679E4"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vAlign w:val="bottom"/>
          </w:tcPr>
          <w:p w14:paraId="482F01AF"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8A0A6E0" w14:textId="77777777" w:rsidTr="00C245AC">
        <w:trPr>
          <w:trHeight w:val="285"/>
        </w:trPr>
        <w:tc>
          <w:tcPr>
            <w:tcW w:w="3404" w:type="dxa"/>
            <w:shd w:val="clear" w:color="auto" w:fill="EBEFF4"/>
            <w:noWrap/>
            <w:vAlign w:val="bottom"/>
          </w:tcPr>
          <w:p w14:paraId="660D156F" w14:textId="77777777" w:rsidR="00A7703E" w:rsidRPr="00E610A5" w:rsidRDefault="00A7703E" w:rsidP="00C245AC">
            <w:pPr>
              <w:pStyle w:val="TableText"/>
              <w:spacing w:before="30"/>
            </w:pPr>
            <w:r w:rsidRPr="00E610A5">
              <w:t>Method</w:t>
            </w:r>
          </w:p>
        </w:tc>
        <w:tc>
          <w:tcPr>
            <w:tcW w:w="965" w:type="dxa"/>
            <w:shd w:val="clear" w:color="auto" w:fill="EBEFF4"/>
            <w:vAlign w:val="bottom"/>
          </w:tcPr>
          <w:p w14:paraId="1EFC39A3" w14:textId="77777777" w:rsidR="00A7703E" w:rsidRPr="00E610A5" w:rsidRDefault="00A7703E" w:rsidP="00C245AC">
            <w:pPr>
              <w:pStyle w:val="TableText"/>
              <w:spacing w:before="30"/>
              <w:jc w:val="right"/>
            </w:pPr>
          </w:p>
        </w:tc>
        <w:tc>
          <w:tcPr>
            <w:tcW w:w="964" w:type="dxa"/>
            <w:shd w:val="clear" w:color="auto" w:fill="EBEFF4"/>
            <w:noWrap/>
            <w:vAlign w:val="bottom"/>
          </w:tcPr>
          <w:p w14:paraId="4D3BF4C9" w14:textId="77777777" w:rsidR="00A7703E" w:rsidRPr="00E610A5" w:rsidRDefault="00A7703E" w:rsidP="00C245AC">
            <w:pPr>
              <w:pStyle w:val="TableText"/>
              <w:spacing w:before="30"/>
              <w:jc w:val="right"/>
            </w:pPr>
          </w:p>
        </w:tc>
        <w:tc>
          <w:tcPr>
            <w:tcW w:w="964" w:type="dxa"/>
            <w:shd w:val="clear" w:color="auto" w:fill="EBEFF4"/>
            <w:noWrap/>
            <w:vAlign w:val="bottom"/>
          </w:tcPr>
          <w:p w14:paraId="102AA34E" w14:textId="77777777" w:rsidR="00A7703E" w:rsidRPr="00E610A5" w:rsidRDefault="00A7703E" w:rsidP="00C245AC">
            <w:pPr>
              <w:pStyle w:val="TableText"/>
              <w:spacing w:before="30"/>
              <w:jc w:val="right"/>
            </w:pPr>
          </w:p>
        </w:tc>
        <w:tc>
          <w:tcPr>
            <w:tcW w:w="964" w:type="dxa"/>
            <w:shd w:val="clear" w:color="auto" w:fill="EBEFF4"/>
            <w:noWrap/>
            <w:vAlign w:val="bottom"/>
          </w:tcPr>
          <w:p w14:paraId="4EC7AA79" w14:textId="77777777" w:rsidR="00A7703E" w:rsidRPr="00E610A5" w:rsidRDefault="00A7703E" w:rsidP="00C245AC">
            <w:pPr>
              <w:pStyle w:val="TableText"/>
              <w:spacing w:before="30"/>
              <w:jc w:val="right"/>
            </w:pPr>
          </w:p>
        </w:tc>
        <w:tc>
          <w:tcPr>
            <w:tcW w:w="964" w:type="dxa"/>
            <w:shd w:val="clear" w:color="auto" w:fill="EBEFF4"/>
            <w:noWrap/>
            <w:vAlign w:val="bottom"/>
          </w:tcPr>
          <w:p w14:paraId="5CE3B434" w14:textId="77777777" w:rsidR="00A7703E" w:rsidRPr="00E610A5" w:rsidRDefault="00A7703E" w:rsidP="00C245AC">
            <w:pPr>
              <w:pStyle w:val="TableText"/>
              <w:spacing w:before="30"/>
              <w:jc w:val="right"/>
            </w:pPr>
          </w:p>
        </w:tc>
        <w:tc>
          <w:tcPr>
            <w:tcW w:w="964" w:type="dxa"/>
            <w:shd w:val="clear" w:color="auto" w:fill="EBEFF4"/>
            <w:noWrap/>
            <w:vAlign w:val="bottom"/>
          </w:tcPr>
          <w:p w14:paraId="26851D56" w14:textId="77777777" w:rsidR="00A7703E" w:rsidRPr="00E610A5" w:rsidRDefault="00A7703E" w:rsidP="00C245AC">
            <w:pPr>
              <w:pStyle w:val="TableText"/>
              <w:spacing w:before="30"/>
              <w:jc w:val="right"/>
            </w:pPr>
          </w:p>
        </w:tc>
        <w:tc>
          <w:tcPr>
            <w:tcW w:w="964" w:type="dxa"/>
            <w:shd w:val="clear" w:color="auto" w:fill="EBEFF4"/>
            <w:noWrap/>
            <w:vAlign w:val="bottom"/>
          </w:tcPr>
          <w:p w14:paraId="5BC33C0A" w14:textId="77777777" w:rsidR="00A7703E" w:rsidRPr="00E610A5" w:rsidRDefault="00A7703E" w:rsidP="00C245AC">
            <w:pPr>
              <w:pStyle w:val="TableText"/>
              <w:spacing w:before="30"/>
              <w:jc w:val="right"/>
            </w:pPr>
          </w:p>
        </w:tc>
        <w:tc>
          <w:tcPr>
            <w:tcW w:w="964" w:type="dxa"/>
            <w:shd w:val="clear" w:color="auto" w:fill="EBEFF4"/>
            <w:noWrap/>
            <w:vAlign w:val="bottom"/>
          </w:tcPr>
          <w:p w14:paraId="6BE336A1" w14:textId="77777777" w:rsidR="00A7703E" w:rsidRPr="00E610A5" w:rsidRDefault="00A7703E" w:rsidP="00C245AC">
            <w:pPr>
              <w:pStyle w:val="TableText"/>
              <w:spacing w:before="30"/>
              <w:jc w:val="right"/>
            </w:pPr>
          </w:p>
        </w:tc>
        <w:tc>
          <w:tcPr>
            <w:tcW w:w="964" w:type="dxa"/>
            <w:shd w:val="clear" w:color="auto" w:fill="EBEFF4"/>
            <w:noWrap/>
            <w:vAlign w:val="bottom"/>
          </w:tcPr>
          <w:p w14:paraId="06B3A704" w14:textId="77777777" w:rsidR="00A7703E" w:rsidRPr="00E610A5" w:rsidRDefault="00A7703E" w:rsidP="00C245AC">
            <w:pPr>
              <w:pStyle w:val="TableText"/>
              <w:spacing w:before="30"/>
              <w:jc w:val="right"/>
            </w:pPr>
          </w:p>
        </w:tc>
        <w:tc>
          <w:tcPr>
            <w:tcW w:w="964" w:type="dxa"/>
            <w:shd w:val="clear" w:color="auto" w:fill="EBEFF4"/>
          </w:tcPr>
          <w:p w14:paraId="351B06EA" w14:textId="77777777" w:rsidR="00A7703E" w:rsidRPr="00E610A5" w:rsidRDefault="00A7703E" w:rsidP="00C245AC">
            <w:pPr>
              <w:pStyle w:val="TableText"/>
              <w:spacing w:before="30"/>
              <w:jc w:val="right"/>
            </w:pPr>
          </w:p>
        </w:tc>
        <w:tc>
          <w:tcPr>
            <w:tcW w:w="964" w:type="dxa"/>
            <w:shd w:val="clear" w:color="auto" w:fill="EBEFF4"/>
          </w:tcPr>
          <w:p w14:paraId="68E51D44" w14:textId="77777777" w:rsidR="00A7703E" w:rsidRPr="00E610A5" w:rsidRDefault="00A7703E" w:rsidP="00C245AC">
            <w:pPr>
              <w:pStyle w:val="TableText"/>
              <w:spacing w:before="30"/>
              <w:jc w:val="right"/>
            </w:pPr>
          </w:p>
        </w:tc>
      </w:tr>
      <w:tr w:rsidR="00A7703E" w:rsidRPr="00E610A5" w14:paraId="4D1E9C12" w14:textId="77777777" w:rsidTr="00C245AC">
        <w:trPr>
          <w:trHeight w:val="276"/>
        </w:trPr>
        <w:tc>
          <w:tcPr>
            <w:tcW w:w="3404" w:type="dxa"/>
            <w:shd w:val="clear" w:color="auto" w:fill="auto"/>
            <w:noWrap/>
            <w:vAlign w:val="bottom"/>
          </w:tcPr>
          <w:p w14:paraId="062EABCE" w14:textId="77777777" w:rsidR="00A7703E" w:rsidRPr="00E610A5" w:rsidRDefault="00A7703E" w:rsidP="00C245AC">
            <w:pPr>
              <w:pStyle w:val="TableText1"/>
            </w:pPr>
            <w:r w:rsidRPr="00E610A5">
              <w:t>HFCs</w:t>
            </w:r>
          </w:p>
        </w:tc>
        <w:tc>
          <w:tcPr>
            <w:tcW w:w="965" w:type="dxa"/>
            <w:shd w:val="clear" w:color="auto" w:fill="auto"/>
            <w:vAlign w:val="bottom"/>
          </w:tcPr>
          <w:p w14:paraId="4781BBCD" w14:textId="77777777" w:rsidR="00A7703E" w:rsidRPr="00E610A5" w:rsidRDefault="00A7703E" w:rsidP="00C245AC">
            <w:pPr>
              <w:pStyle w:val="TableText"/>
              <w:spacing w:before="30"/>
              <w:jc w:val="right"/>
            </w:pPr>
          </w:p>
        </w:tc>
        <w:tc>
          <w:tcPr>
            <w:tcW w:w="964" w:type="dxa"/>
            <w:shd w:val="clear" w:color="auto" w:fill="auto"/>
            <w:noWrap/>
          </w:tcPr>
          <w:p w14:paraId="570E89A1"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63C2BD61"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40E80E8D"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218308AC"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3AF072F8"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35776EAF"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41DDFA34" w14:textId="77777777" w:rsidR="00A7703E" w:rsidRPr="00E610A5" w:rsidRDefault="00A7703E" w:rsidP="00C245AC">
            <w:pPr>
              <w:pStyle w:val="TableText"/>
              <w:spacing w:before="30"/>
              <w:jc w:val="right"/>
            </w:pPr>
            <w:r w:rsidRPr="00E610A5">
              <w:t>T1a</w:t>
            </w:r>
          </w:p>
        </w:tc>
        <w:tc>
          <w:tcPr>
            <w:tcW w:w="964" w:type="dxa"/>
            <w:shd w:val="clear" w:color="auto" w:fill="auto"/>
            <w:noWrap/>
          </w:tcPr>
          <w:p w14:paraId="7BD4736E" w14:textId="77777777" w:rsidR="00A7703E" w:rsidRPr="00E610A5" w:rsidRDefault="00A7703E" w:rsidP="00C245AC">
            <w:pPr>
              <w:pStyle w:val="TableText"/>
              <w:spacing w:before="30"/>
              <w:jc w:val="right"/>
            </w:pPr>
            <w:r w:rsidRPr="00E610A5">
              <w:t>T1a</w:t>
            </w:r>
          </w:p>
        </w:tc>
        <w:tc>
          <w:tcPr>
            <w:tcW w:w="964" w:type="dxa"/>
          </w:tcPr>
          <w:p w14:paraId="205D3B4C" w14:textId="77777777" w:rsidR="00A7703E" w:rsidRPr="00E610A5" w:rsidRDefault="00A7703E" w:rsidP="00C245AC">
            <w:pPr>
              <w:pStyle w:val="TableText"/>
              <w:spacing w:before="30"/>
              <w:jc w:val="right"/>
            </w:pPr>
            <w:r w:rsidRPr="00E610A5">
              <w:t>T1a</w:t>
            </w:r>
          </w:p>
        </w:tc>
        <w:tc>
          <w:tcPr>
            <w:tcW w:w="964" w:type="dxa"/>
          </w:tcPr>
          <w:p w14:paraId="33B8A1A9" w14:textId="77777777" w:rsidR="00A7703E" w:rsidRPr="00E610A5" w:rsidRDefault="00A7703E" w:rsidP="00C245AC">
            <w:pPr>
              <w:pStyle w:val="TableText"/>
              <w:spacing w:before="30"/>
              <w:jc w:val="right"/>
            </w:pPr>
            <w:r w:rsidRPr="00E610A5">
              <w:t>T1a</w:t>
            </w:r>
          </w:p>
        </w:tc>
      </w:tr>
      <w:tr w:rsidR="00A7703E" w:rsidRPr="00E610A5" w14:paraId="2146677E" w14:textId="77777777" w:rsidTr="00C245AC">
        <w:trPr>
          <w:trHeight w:val="285"/>
        </w:trPr>
        <w:tc>
          <w:tcPr>
            <w:tcW w:w="3404" w:type="dxa"/>
            <w:shd w:val="clear" w:color="auto" w:fill="auto"/>
            <w:noWrap/>
            <w:vAlign w:val="bottom"/>
          </w:tcPr>
          <w:p w14:paraId="2A5649EA" w14:textId="77777777" w:rsidR="00A7703E" w:rsidRPr="00E610A5" w:rsidRDefault="00A7703E" w:rsidP="00C245AC">
            <w:pPr>
              <w:pStyle w:val="TableText1"/>
            </w:pPr>
            <w:r w:rsidRPr="00E610A5">
              <w:t>PFCs</w:t>
            </w:r>
          </w:p>
        </w:tc>
        <w:tc>
          <w:tcPr>
            <w:tcW w:w="965" w:type="dxa"/>
            <w:shd w:val="clear" w:color="auto" w:fill="auto"/>
            <w:vAlign w:val="bottom"/>
          </w:tcPr>
          <w:p w14:paraId="4B5E54A6" w14:textId="77777777" w:rsidR="00A7703E" w:rsidRPr="00E610A5" w:rsidRDefault="00A7703E" w:rsidP="00C245AC">
            <w:pPr>
              <w:pStyle w:val="TableText"/>
              <w:spacing w:before="30"/>
              <w:jc w:val="right"/>
            </w:pPr>
          </w:p>
        </w:tc>
        <w:tc>
          <w:tcPr>
            <w:tcW w:w="964" w:type="dxa"/>
            <w:shd w:val="clear" w:color="auto" w:fill="auto"/>
            <w:noWrap/>
          </w:tcPr>
          <w:p w14:paraId="7CE2387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D9C6CF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50C396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1024AA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FF6D1A4"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AD56CC7"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8BAD85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309AD50" w14:textId="77777777" w:rsidR="00A7703E" w:rsidRPr="00E610A5" w:rsidRDefault="00A7703E" w:rsidP="00C245AC">
            <w:pPr>
              <w:pStyle w:val="TableText"/>
              <w:spacing w:before="30"/>
              <w:jc w:val="right"/>
            </w:pPr>
            <w:r w:rsidRPr="00E610A5">
              <w:t>NA</w:t>
            </w:r>
          </w:p>
        </w:tc>
        <w:tc>
          <w:tcPr>
            <w:tcW w:w="964" w:type="dxa"/>
          </w:tcPr>
          <w:p w14:paraId="154AA2B8" w14:textId="77777777" w:rsidR="00A7703E" w:rsidRPr="00E610A5" w:rsidRDefault="00A7703E" w:rsidP="00C245AC">
            <w:pPr>
              <w:pStyle w:val="TableText"/>
              <w:spacing w:before="30"/>
              <w:jc w:val="right"/>
            </w:pPr>
            <w:r w:rsidRPr="00E610A5">
              <w:t>NA</w:t>
            </w:r>
          </w:p>
        </w:tc>
        <w:tc>
          <w:tcPr>
            <w:tcW w:w="964" w:type="dxa"/>
          </w:tcPr>
          <w:p w14:paraId="6B511959" w14:textId="77777777" w:rsidR="00A7703E" w:rsidRPr="00E610A5" w:rsidRDefault="00A7703E" w:rsidP="00C245AC">
            <w:pPr>
              <w:pStyle w:val="TableText"/>
              <w:spacing w:before="30"/>
              <w:jc w:val="right"/>
            </w:pPr>
            <w:r w:rsidRPr="00E610A5">
              <w:t>NA</w:t>
            </w:r>
          </w:p>
        </w:tc>
      </w:tr>
      <w:tr w:rsidR="00A7703E" w:rsidRPr="00E610A5" w14:paraId="64285B12" w14:textId="77777777" w:rsidTr="00C245AC">
        <w:trPr>
          <w:trHeight w:val="276"/>
        </w:trPr>
        <w:tc>
          <w:tcPr>
            <w:tcW w:w="3404" w:type="dxa"/>
            <w:shd w:val="clear" w:color="auto" w:fill="auto"/>
            <w:noWrap/>
            <w:vAlign w:val="bottom"/>
          </w:tcPr>
          <w:p w14:paraId="24FCFF80" w14:textId="77777777" w:rsidR="00A7703E" w:rsidRPr="00E610A5" w:rsidRDefault="00A7703E" w:rsidP="00C245AC">
            <w:pPr>
              <w:pStyle w:val="TableText1"/>
            </w:pPr>
            <w:r w:rsidRPr="00E610A5">
              <w:t>Unspecified mix of HFCs and PFCs</w:t>
            </w:r>
          </w:p>
        </w:tc>
        <w:tc>
          <w:tcPr>
            <w:tcW w:w="965" w:type="dxa"/>
            <w:shd w:val="clear" w:color="auto" w:fill="auto"/>
            <w:vAlign w:val="bottom"/>
          </w:tcPr>
          <w:p w14:paraId="18E2AA38" w14:textId="77777777" w:rsidR="00A7703E" w:rsidRPr="00E610A5" w:rsidRDefault="00A7703E" w:rsidP="00C245AC">
            <w:pPr>
              <w:pStyle w:val="TableText"/>
              <w:spacing w:before="30"/>
              <w:jc w:val="right"/>
            </w:pPr>
          </w:p>
        </w:tc>
        <w:tc>
          <w:tcPr>
            <w:tcW w:w="964" w:type="dxa"/>
            <w:shd w:val="clear" w:color="auto" w:fill="auto"/>
            <w:noWrap/>
          </w:tcPr>
          <w:p w14:paraId="4AA8DC3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B151AD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3B2D943"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F459330"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B2C8CF4"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6728317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BFFD29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03DE10F" w14:textId="77777777" w:rsidR="00A7703E" w:rsidRPr="00E610A5" w:rsidRDefault="00A7703E" w:rsidP="00C245AC">
            <w:pPr>
              <w:pStyle w:val="TableText"/>
              <w:spacing w:before="30"/>
              <w:jc w:val="right"/>
            </w:pPr>
            <w:r w:rsidRPr="00E610A5">
              <w:t>NA</w:t>
            </w:r>
          </w:p>
        </w:tc>
        <w:tc>
          <w:tcPr>
            <w:tcW w:w="964" w:type="dxa"/>
          </w:tcPr>
          <w:p w14:paraId="10EFFB3B" w14:textId="77777777" w:rsidR="00A7703E" w:rsidRPr="00E610A5" w:rsidRDefault="00A7703E" w:rsidP="00C245AC">
            <w:pPr>
              <w:pStyle w:val="TableText"/>
              <w:spacing w:before="30"/>
              <w:jc w:val="right"/>
            </w:pPr>
            <w:r w:rsidRPr="00E610A5">
              <w:t>NA</w:t>
            </w:r>
          </w:p>
        </w:tc>
        <w:tc>
          <w:tcPr>
            <w:tcW w:w="964" w:type="dxa"/>
          </w:tcPr>
          <w:p w14:paraId="6185C6CC" w14:textId="77777777" w:rsidR="00A7703E" w:rsidRPr="00E610A5" w:rsidRDefault="00A7703E" w:rsidP="00C245AC">
            <w:pPr>
              <w:pStyle w:val="TableText"/>
              <w:spacing w:before="30"/>
              <w:jc w:val="right"/>
            </w:pPr>
            <w:r w:rsidRPr="00E610A5">
              <w:t>NA</w:t>
            </w:r>
          </w:p>
        </w:tc>
      </w:tr>
      <w:tr w:rsidR="00A7703E" w:rsidRPr="00E610A5" w14:paraId="6F56E68A" w14:textId="77777777" w:rsidTr="00C245AC">
        <w:trPr>
          <w:trHeight w:val="285"/>
        </w:trPr>
        <w:tc>
          <w:tcPr>
            <w:tcW w:w="3404" w:type="dxa"/>
            <w:shd w:val="clear" w:color="auto" w:fill="auto"/>
            <w:noWrap/>
            <w:vAlign w:val="bottom"/>
          </w:tcPr>
          <w:p w14:paraId="7B3AAF02" w14:textId="77777777" w:rsidR="00A7703E" w:rsidRPr="00E610A5" w:rsidRDefault="00A7703E" w:rsidP="00C245AC">
            <w:pPr>
              <w:pStyle w:val="TableText1"/>
            </w:pPr>
            <w:r w:rsidRPr="00E610A5">
              <w:t>SF</w:t>
            </w:r>
            <w:r w:rsidRPr="00E610A5">
              <w:rPr>
                <w:vertAlign w:val="subscript"/>
              </w:rPr>
              <w:t>6</w:t>
            </w:r>
          </w:p>
        </w:tc>
        <w:tc>
          <w:tcPr>
            <w:tcW w:w="965" w:type="dxa"/>
            <w:shd w:val="clear" w:color="auto" w:fill="auto"/>
            <w:vAlign w:val="bottom"/>
          </w:tcPr>
          <w:p w14:paraId="1558C808" w14:textId="77777777" w:rsidR="00A7703E" w:rsidRPr="00E610A5" w:rsidRDefault="00A7703E" w:rsidP="00C245AC">
            <w:pPr>
              <w:pStyle w:val="TableText"/>
              <w:spacing w:before="30"/>
              <w:jc w:val="right"/>
            </w:pPr>
          </w:p>
        </w:tc>
        <w:tc>
          <w:tcPr>
            <w:tcW w:w="964" w:type="dxa"/>
            <w:shd w:val="clear" w:color="auto" w:fill="auto"/>
            <w:noWrap/>
          </w:tcPr>
          <w:p w14:paraId="09FE8864"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4C321A0"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CED9A91"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524F834B"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F6CAD2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73CD53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3CC8376"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7DC0F99" w14:textId="77777777" w:rsidR="00A7703E" w:rsidRPr="00E610A5" w:rsidRDefault="00A7703E" w:rsidP="00C245AC">
            <w:pPr>
              <w:pStyle w:val="TableText"/>
              <w:spacing w:before="30"/>
              <w:jc w:val="right"/>
            </w:pPr>
            <w:r w:rsidRPr="00E610A5">
              <w:t>NA</w:t>
            </w:r>
          </w:p>
        </w:tc>
        <w:tc>
          <w:tcPr>
            <w:tcW w:w="964" w:type="dxa"/>
          </w:tcPr>
          <w:p w14:paraId="404F303B" w14:textId="77777777" w:rsidR="00A7703E" w:rsidRPr="00E610A5" w:rsidRDefault="00A7703E" w:rsidP="00C245AC">
            <w:pPr>
              <w:pStyle w:val="TableText"/>
              <w:spacing w:before="30"/>
              <w:jc w:val="right"/>
            </w:pPr>
            <w:r w:rsidRPr="00E610A5">
              <w:t>NA</w:t>
            </w:r>
          </w:p>
        </w:tc>
        <w:tc>
          <w:tcPr>
            <w:tcW w:w="964" w:type="dxa"/>
          </w:tcPr>
          <w:p w14:paraId="38FA247F" w14:textId="77777777" w:rsidR="00A7703E" w:rsidRPr="00E610A5" w:rsidRDefault="00A7703E" w:rsidP="00C245AC">
            <w:pPr>
              <w:pStyle w:val="TableText"/>
              <w:spacing w:before="30"/>
              <w:jc w:val="right"/>
            </w:pPr>
            <w:r w:rsidRPr="00E610A5">
              <w:t>NA</w:t>
            </w:r>
          </w:p>
        </w:tc>
      </w:tr>
      <w:tr w:rsidR="00A7703E" w:rsidRPr="00E610A5" w14:paraId="121D6237" w14:textId="77777777" w:rsidTr="00C245AC">
        <w:trPr>
          <w:trHeight w:val="285"/>
        </w:trPr>
        <w:tc>
          <w:tcPr>
            <w:tcW w:w="3404" w:type="dxa"/>
            <w:tcBorders>
              <w:bottom w:val="single" w:sz="4" w:space="0" w:color="365F91"/>
            </w:tcBorders>
            <w:shd w:val="clear" w:color="auto" w:fill="auto"/>
            <w:noWrap/>
            <w:vAlign w:val="bottom"/>
          </w:tcPr>
          <w:p w14:paraId="73D72421" w14:textId="77777777" w:rsidR="00A7703E" w:rsidRPr="00E610A5" w:rsidRDefault="00A7703E" w:rsidP="00C245AC">
            <w:pPr>
              <w:pStyle w:val="TableText1"/>
            </w:pPr>
            <w:r w:rsidRPr="00E610A5">
              <w:t>NF</w:t>
            </w:r>
            <w:r w:rsidRPr="00E610A5">
              <w:rPr>
                <w:vertAlign w:val="subscript"/>
              </w:rPr>
              <w:t>3</w:t>
            </w:r>
          </w:p>
        </w:tc>
        <w:tc>
          <w:tcPr>
            <w:tcW w:w="965" w:type="dxa"/>
            <w:tcBorders>
              <w:bottom w:val="single" w:sz="4" w:space="0" w:color="365F91"/>
            </w:tcBorders>
            <w:shd w:val="clear" w:color="auto" w:fill="auto"/>
            <w:vAlign w:val="bottom"/>
          </w:tcPr>
          <w:p w14:paraId="1F920AB0" w14:textId="77777777" w:rsidR="00A7703E" w:rsidRPr="00E610A5" w:rsidRDefault="00A7703E" w:rsidP="00C245AC">
            <w:pPr>
              <w:pStyle w:val="TableText"/>
              <w:spacing w:before="30"/>
              <w:jc w:val="right"/>
            </w:pPr>
          </w:p>
        </w:tc>
        <w:tc>
          <w:tcPr>
            <w:tcW w:w="964" w:type="dxa"/>
            <w:tcBorders>
              <w:bottom w:val="single" w:sz="4" w:space="0" w:color="365F91"/>
            </w:tcBorders>
            <w:shd w:val="clear" w:color="auto" w:fill="auto"/>
            <w:noWrap/>
          </w:tcPr>
          <w:p w14:paraId="40B0CFCA"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5A2047A8"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2369D89E"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2EA7DE0C"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78FE321F"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4AD5BF34"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0515161F"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shd w:val="clear" w:color="auto" w:fill="auto"/>
            <w:noWrap/>
          </w:tcPr>
          <w:p w14:paraId="14FE49C7"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tcPr>
          <w:p w14:paraId="7A6118B4" w14:textId="77777777" w:rsidR="00A7703E" w:rsidRPr="00E610A5" w:rsidRDefault="00A7703E" w:rsidP="00C245AC">
            <w:pPr>
              <w:pStyle w:val="TableText"/>
              <w:spacing w:before="30"/>
              <w:jc w:val="right"/>
            </w:pPr>
            <w:r w:rsidRPr="00E610A5">
              <w:t>NA</w:t>
            </w:r>
          </w:p>
        </w:tc>
        <w:tc>
          <w:tcPr>
            <w:tcW w:w="964" w:type="dxa"/>
            <w:tcBorders>
              <w:bottom w:val="single" w:sz="4" w:space="0" w:color="365F91"/>
            </w:tcBorders>
          </w:tcPr>
          <w:p w14:paraId="79FDA12E" w14:textId="77777777" w:rsidR="00A7703E" w:rsidRPr="00E610A5" w:rsidRDefault="00A7703E" w:rsidP="00C245AC">
            <w:pPr>
              <w:pStyle w:val="TableText"/>
              <w:spacing w:before="30"/>
              <w:jc w:val="right"/>
            </w:pPr>
            <w:r w:rsidRPr="00E610A5">
              <w:t>NA</w:t>
            </w:r>
          </w:p>
        </w:tc>
      </w:tr>
      <w:tr w:rsidR="00A7703E" w:rsidRPr="00E610A5" w14:paraId="0517BD73" w14:textId="77777777" w:rsidTr="00C245AC">
        <w:trPr>
          <w:trHeight w:val="276"/>
        </w:trPr>
        <w:tc>
          <w:tcPr>
            <w:tcW w:w="3404" w:type="dxa"/>
            <w:shd w:val="clear" w:color="auto" w:fill="EBEFF4"/>
            <w:noWrap/>
            <w:vAlign w:val="bottom"/>
          </w:tcPr>
          <w:p w14:paraId="0C4D9F3E" w14:textId="77777777" w:rsidR="00A7703E" w:rsidRPr="00E610A5" w:rsidRDefault="00A7703E" w:rsidP="00C245AC">
            <w:pPr>
              <w:pStyle w:val="TableText"/>
              <w:spacing w:before="30"/>
            </w:pPr>
            <w:r w:rsidRPr="00E610A5">
              <w:t>Emission Factor information</w:t>
            </w:r>
          </w:p>
        </w:tc>
        <w:tc>
          <w:tcPr>
            <w:tcW w:w="965" w:type="dxa"/>
            <w:shd w:val="clear" w:color="auto" w:fill="EBEFF4"/>
            <w:vAlign w:val="bottom"/>
          </w:tcPr>
          <w:p w14:paraId="18E2B709" w14:textId="77777777" w:rsidR="00A7703E" w:rsidRPr="00E610A5" w:rsidRDefault="00A7703E" w:rsidP="00C245AC">
            <w:pPr>
              <w:pStyle w:val="TableText"/>
              <w:spacing w:before="30"/>
              <w:jc w:val="right"/>
            </w:pPr>
          </w:p>
        </w:tc>
        <w:tc>
          <w:tcPr>
            <w:tcW w:w="964" w:type="dxa"/>
            <w:shd w:val="clear" w:color="auto" w:fill="EBEFF4"/>
            <w:noWrap/>
          </w:tcPr>
          <w:p w14:paraId="4C949FDF" w14:textId="77777777" w:rsidR="00A7703E" w:rsidRPr="00E610A5" w:rsidRDefault="00A7703E" w:rsidP="00C245AC">
            <w:pPr>
              <w:pStyle w:val="TableText"/>
              <w:spacing w:before="30"/>
              <w:jc w:val="right"/>
            </w:pPr>
          </w:p>
        </w:tc>
        <w:tc>
          <w:tcPr>
            <w:tcW w:w="964" w:type="dxa"/>
            <w:shd w:val="clear" w:color="auto" w:fill="EBEFF4"/>
            <w:noWrap/>
          </w:tcPr>
          <w:p w14:paraId="7CC6126A" w14:textId="77777777" w:rsidR="00A7703E" w:rsidRPr="00E610A5" w:rsidRDefault="00A7703E" w:rsidP="00C245AC">
            <w:pPr>
              <w:pStyle w:val="TableText"/>
              <w:spacing w:before="30"/>
              <w:jc w:val="right"/>
            </w:pPr>
          </w:p>
        </w:tc>
        <w:tc>
          <w:tcPr>
            <w:tcW w:w="964" w:type="dxa"/>
            <w:shd w:val="clear" w:color="auto" w:fill="EBEFF4"/>
            <w:noWrap/>
          </w:tcPr>
          <w:p w14:paraId="55BD55A2" w14:textId="77777777" w:rsidR="00A7703E" w:rsidRPr="00E610A5" w:rsidRDefault="00A7703E" w:rsidP="00C245AC">
            <w:pPr>
              <w:pStyle w:val="TableText"/>
              <w:spacing w:before="30"/>
              <w:jc w:val="right"/>
            </w:pPr>
          </w:p>
        </w:tc>
        <w:tc>
          <w:tcPr>
            <w:tcW w:w="964" w:type="dxa"/>
            <w:shd w:val="clear" w:color="auto" w:fill="EBEFF4"/>
            <w:noWrap/>
          </w:tcPr>
          <w:p w14:paraId="5B8AFBB2" w14:textId="77777777" w:rsidR="00A7703E" w:rsidRPr="00E610A5" w:rsidRDefault="00A7703E" w:rsidP="00C245AC">
            <w:pPr>
              <w:pStyle w:val="TableText"/>
              <w:spacing w:before="30"/>
              <w:jc w:val="right"/>
            </w:pPr>
          </w:p>
        </w:tc>
        <w:tc>
          <w:tcPr>
            <w:tcW w:w="964" w:type="dxa"/>
            <w:shd w:val="clear" w:color="auto" w:fill="EBEFF4"/>
            <w:noWrap/>
          </w:tcPr>
          <w:p w14:paraId="7DE6BF51" w14:textId="77777777" w:rsidR="00A7703E" w:rsidRPr="00E610A5" w:rsidRDefault="00A7703E" w:rsidP="00C245AC">
            <w:pPr>
              <w:pStyle w:val="TableText"/>
              <w:spacing w:before="30"/>
              <w:jc w:val="right"/>
            </w:pPr>
          </w:p>
        </w:tc>
        <w:tc>
          <w:tcPr>
            <w:tcW w:w="964" w:type="dxa"/>
            <w:shd w:val="clear" w:color="auto" w:fill="EBEFF4"/>
            <w:noWrap/>
          </w:tcPr>
          <w:p w14:paraId="18467699" w14:textId="77777777" w:rsidR="00A7703E" w:rsidRPr="00E610A5" w:rsidRDefault="00A7703E" w:rsidP="00C245AC">
            <w:pPr>
              <w:pStyle w:val="TableText"/>
              <w:spacing w:before="30"/>
              <w:jc w:val="right"/>
            </w:pPr>
          </w:p>
        </w:tc>
        <w:tc>
          <w:tcPr>
            <w:tcW w:w="964" w:type="dxa"/>
            <w:shd w:val="clear" w:color="auto" w:fill="EBEFF4"/>
            <w:noWrap/>
          </w:tcPr>
          <w:p w14:paraId="62407BE9" w14:textId="77777777" w:rsidR="00A7703E" w:rsidRPr="00E610A5" w:rsidRDefault="00A7703E" w:rsidP="00C245AC">
            <w:pPr>
              <w:pStyle w:val="TableText"/>
              <w:spacing w:before="30"/>
              <w:jc w:val="right"/>
            </w:pPr>
          </w:p>
        </w:tc>
        <w:tc>
          <w:tcPr>
            <w:tcW w:w="964" w:type="dxa"/>
            <w:shd w:val="clear" w:color="auto" w:fill="EBEFF4"/>
            <w:noWrap/>
          </w:tcPr>
          <w:p w14:paraId="5EDE798D" w14:textId="77777777" w:rsidR="00A7703E" w:rsidRPr="00E610A5" w:rsidRDefault="00A7703E" w:rsidP="00C245AC">
            <w:pPr>
              <w:pStyle w:val="TableText"/>
              <w:spacing w:before="30"/>
              <w:jc w:val="right"/>
            </w:pPr>
          </w:p>
        </w:tc>
        <w:tc>
          <w:tcPr>
            <w:tcW w:w="964" w:type="dxa"/>
            <w:shd w:val="clear" w:color="auto" w:fill="EBEFF4"/>
          </w:tcPr>
          <w:p w14:paraId="17EA033F" w14:textId="77777777" w:rsidR="00A7703E" w:rsidRPr="00E610A5" w:rsidRDefault="00A7703E" w:rsidP="00C245AC">
            <w:pPr>
              <w:pStyle w:val="TableText"/>
              <w:spacing w:before="30"/>
              <w:jc w:val="right"/>
            </w:pPr>
          </w:p>
        </w:tc>
        <w:tc>
          <w:tcPr>
            <w:tcW w:w="964" w:type="dxa"/>
            <w:shd w:val="clear" w:color="auto" w:fill="EBEFF4"/>
          </w:tcPr>
          <w:p w14:paraId="078B4661" w14:textId="77777777" w:rsidR="00A7703E" w:rsidRPr="00E610A5" w:rsidRDefault="00A7703E" w:rsidP="00C245AC">
            <w:pPr>
              <w:pStyle w:val="TableText"/>
              <w:spacing w:before="30"/>
              <w:jc w:val="right"/>
            </w:pPr>
          </w:p>
        </w:tc>
      </w:tr>
      <w:tr w:rsidR="00A7703E" w:rsidRPr="00E610A5" w14:paraId="62151739" w14:textId="77777777" w:rsidTr="00C245AC">
        <w:trPr>
          <w:trHeight w:val="285"/>
        </w:trPr>
        <w:tc>
          <w:tcPr>
            <w:tcW w:w="3404" w:type="dxa"/>
            <w:shd w:val="clear" w:color="auto" w:fill="auto"/>
            <w:noWrap/>
            <w:vAlign w:val="bottom"/>
          </w:tcPr>
          <w:p w14:paraId="7ACB9FD1" w14:textId="77777777" w:rsidR="00A7703E" w:rsidRPr="00E610A5" w:rsidRDefault="00A7703E" w:rsidP="00C245AC">
            <w:pPr>
              <w:pStyle w:val="TableText1"/>
            </w:pPr>
            <w:r w:rsidRPr="00E610A5">
              <w:t>HFCs</w:t>
            </w:r>
          </w:p>
        </w:tc>
        <w:tc>
          <w:tcPr>
            <w:tcW w:w="965" w:type="dxa"/>
            <w:shd w:val="clear" w:color="auto" w:fill="auto"/>
            <w:vAlign w:val="bottom"/>
          </w:tcPr>
          <w:p w14:paraId="70BF1A38" w14:textId="77777777" w:rsidR="00A7703E" w:rsidRPr="00E610A5" w:rsidRDefault="00A7703E" w:rsidP="00C245AC">
            <w:pPr>
              <w:pStyle w:val="TableText"/>
              <w:spacing w:before="30"/>
              <w:jc w:val="right"/>
            </w:pPr>
          </w:p>
        </w:tc>
        <w:tc>
          <w:tcPr>
            <w:tcW w:w="964" w:type="dxa"/>
            <w:shd w:val="clear" w:color="auto" w:fill="auto"/>
            <w:noWrap/>
          </w:tcPr>
          <w:p w14:paraId="6E5DDBF0"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21CB814C"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172C04DF"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0EC3A4B3"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029217A9"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39A25D73"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24E7E151" w14:textId="77777777" w:rsidR="00A7703E" w:rsidRPr="00E610A5" w:rsidRDefault="00A7703E" w:rsidP="00C245AC">
            <w:pPr>
              <w:pStyle w:val="TableText"/>
              <w:spacing w:before="30"/>
              <w:jc w:val="right"/>
            </w:pPr>
            <w:r w:rsidRPr="00E610A5">
              <w:t>D</w:t>
            </w:r>
          </w:p>
        </w:tc>
        <w:tc>
          <w:tcPr>
            <w:tcW w:w="964" w:type="dxa"/>
            <w:shd w:val="clear" w:color="auto" w:fill="auto"/>
            <w:noWrap/>
          </w:tcPr>
          <w:p w14:paraId="6EBBB76A" w14:textId="77777777" w:rsidR="00A7703E" w:rsidRPr="00E610A5" w:rsidRDefault="00A7703E" w:rsidP="00C245AC">
            <w:pPr>
              <w:pStyle w:val="TableText"/>
              <w:spacing w:before="30"/>
              <w:jc w:val="right"/>
            </w:pPr>
            <w:r w:rsidRPr="00E610A5">
              <w:t>D</w:t>
            </w:r>
          </w:p>
        </w:tc>
        <w:tc>
          <w:tcPr>
            <w:tcW w:w="964" w:type="dxa"/>
          </w:tcPr>
          <w:p w14:paraId="3278594A" w14:textId="77777777" w:rsidR="00A7703E" w:rsidRPr="00E610A5" w:rsidRDefault="00A7703E" w:rsidP="00C245AC">
            <w:pPr>
              <w:pStyle w:val="TableText"/>
              <w:spacing w:before="30"/>
              <w:jc w:val="right"/>
            </w:pPr>
            <w:r w:rsidRPr="00E610A5">
              <w:t>D</w:t>
            </w:r>
          </w:p>
        </w:tc>
        <w:tc>
          <w:tcPr>
            <w:tcW w:w="964" w:type="dxa"/>
          </w:tcPr>
          <w:p w14:paraId="4E06486B" w14:textId="77777777" w:rsidR="00A7703E" w:rsidRPr="00E610A5" w:rsidRDefault="00A7703E" w:rsidP="00C245AC">
            <w:pPr>
              <w:pStyle w:val="TableText"/>
              <w:spacing w:before="30"/>
              <w:jc w:val="right"/>
            </w:pPr>
            <w:r w:rsidRPr="00E610A5">
              <w:t>D</w:t>
            </w:r>
          </w:p>
        </w:tc>
      </w:tr>
      <w:tr w:rsidR="00A7703E" w:rsidRPr="00E610A5" w14:paraId="77ACA122" w14:textId="77777777" w:rsidTr="00C245AC">
        <w:trPr>
          <w:trHeight w:val="276"/>
        </w:trPr>
        <w:tc>
          <w:tcPr>
            <w:tcW w:w="3404" w:type="dxa"/>
            <w:shd w:val="clear" w:color="auto" w:fill="auto"/>
            <w:noWrap/>
            <w:vAlign w:val="bottom"/>
          </w:tcPr>
          <w:p w14:paraId="5E28C431" w14:textId="77777777" w:rsidR="00A7703E" w:rsidRPr="00E610A5" w:rsidRDefault="00A7703E" w:rsidP="00C245AC">
            <w:pPr>
              <w:pStyle w:val="TableText1"/>
            </w:pPr>
            <w:r w:rsidRPr="00E610A5">
              <w:t>PFCs</w:t>
            </w:r>
          </w:p>
        </w:tc>
        <w:tc>
          <w:tcPr>
            <w:tcW w:w="965" w:type="dxa"/>
            <w:shd w:val="clear" w:color="auto" w:fill="auto"/>
            <w:vAlign w:val="bottom"/>
          </w:tcPr>
          <w:p w14:paraId="5CFB6783" w14:textId="77777777" w:rsidR="00A7703E" w:rsidRPr="00E610A5" w:rsidRDefault="00A7703E" w:rsidP="00C245AC">
            <w:pPr>
              <w:pStyle w:val="TableText"/>
              <w:spacing w:before="30"/>
              <w:jc w:val="right"/>
            </w:pPr>
          </w:p>
        </w:tc>
        <w:tc>
          <w:tcPr>
            <w:tcW w:w="964" w:type="dxa"/>
            <w:shd w:val="clear" w:color="auto" w:fill="auto"/>
            <w:noWrap/>
          </w:tcPr>
          <w:p w14:paraId="33BEF305"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F7DC5E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571E2CD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BAC4DD0"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5C32067E"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62FF920"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97502E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8FE8183" w14:textId="77777777" w:rsidR="00A7703E" w:rsidRPr="00E610A5" w:rsidRDefault="00A7703E" w:rsidP="00C245AC">
            <w:pPr>
              <w:pStyle w:val="TableText"/>
              <w:spacing w:before="30"/>
              <w:jc w:val="right"/>
            </w:pPr>
            <w:r w:rsidRPr="00E610A5">
              <w:t>NA</w:t>
            </w:r>
          </w:p>
        </w:tc>
        <w:tc>
          <w:tcPr>
            <w:tcW w:w="964" w:type="dxa"/>
          </w:tcPr>
          <w:p w14:paraId="76BB4DA3" w14:textId="77777777" w:rsidR="00A7703E" w:rsidRPr="00E610A5" w:rsidRDefault="00A7703E" w:rsidP="00C245AC">
            <w:pPr>
              <w:pStyle w:val="TableText"/>
              <w:spacing w:before="30"/>
              <w:jc w:val="right"/>
            </w:pPr>
            <w:r w:rsidRPr="00E610A5">
              <w:t>NA</w:t>
            </w:r>
          </w:p>
        </w:tc>
        <w:tc>
          <w:tcPr>
            <w:tcW w:w="964" w:type="dxa"/>
          </w:tcPr>
          <w:p w14:paraId="0A9E5842" w14:textId="77777777" w:rsidR="00A7703E" w:rsidRPr="00E610A5" w:rsidRDefault="00A7703E" w:rsidP="00C245AC">
            <w:pPr>
              <w:pStyle w:val="TableText"/>
              <w:spacing w:before="30"/>
              <w:jc w:val="right"/>
            </w:pPr>
            <w:r w:rsidRPr="00E610A5">
              <w:t>NA</w:t>
            </w:r>
          </w:p>
        </w:tc>
      </w:tr>
      <w:tr w:rsidR="00A7703E" w:rsidRPr="00E610A5" w14:paraId="0E01D886" w14:textId="77777777" w:rsidTr="00C245AC">
        <w:trPr>
          <w:trHeight w:val="285"/>
        </w:trPr>
        <w:tc>
          <w:tcPr>
            <w:tcW w:w="3404" w:type="dxa"/>
            <w:shd w:val="clear" w:color="auto" w:fill="auto"/>
            <w:noWrap/>
            <w:vAlign w:val="bottom"/>
          </w:tcPr>
          <w:p w14:paraId="34AE884B" w14:textId="77777777" w:rsidR="00A7703E" w:rsidRPr="00E610A5" w:rsidRDefault="00A7703E" w:rsidP="00C245AC">
            <w:pPr>
              <w:pStyle w:val="TableText1"/>
            </w:pPr>
            <w:r w:rsidRPr="00E610A5">
              <w:t>Unspecified mix of HFCs and PFCs</w:t>
            </w:r>
          </w:p>
        </w:tc>
        <w:tc>
          <w:tcPr>
            <w:tcW w:w="965" w:type="dxa"/>
            <w:shd w:val="clear" w:color="auto" w:fill="auto"/>
            <w:vAlign w:val="bottom"/>
          </w:tcPr>
          <w:p w14:paraId="26AF714D" w14:textId="77777777" w:rsidR="00A7703E" w:rsidRPr="00E610A5" w:rsidRDefault="00A7703E" w:rsidP="00C245AC">
            <w:pPr>
              <w:pStyle w:val="TableText"/>
              <w:spacing w:before="30"/>
              <w:jc w:val="right"/>
            </w:pPr>
          </w:p>
        </w:tc>
        <w:tc>
          <w:tcPr>
            <w:tcW w:w="964" w:type="dxa"/>
            <w:shd w:val="clear" w:color="auto" w:fill="auto"/>
            <w:noWrap/>
          </w:tcPr>
          <w:p w14:paraId="339A5876"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3407744"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B2C41B9"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BE21DC4"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C9CAD95"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1BC34FA"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C491A6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B87F655" w14:textId="77777777" w:rsidR="00A7703E" w:rsidRPr="00E610A5" w:rsidRDefault="00A7703E" w:rsidP="00C245AC">
            <w:pPr>
              <w:pStyle w:val="TableText"/>
              <w:spacing w:before="30"/>
              <w:jc w:val="right"/>
            </w:pPr>
            <w:r w:rsidRPr="00E610A5">
              <w:t>NA</w:t>
            </w:r>
          </w:p>
        </w:tc>
        <w:tc>
          <w:tcPr>
            <w:tcW w:w="964" w:type="dxa"/>
          </w:tcPr>
          <w:p w14:paraId="1A01E4D6" w14:textId="77777777" w:rsidR="00A7703E" w:rsidRPr="00E610A5" w:rsidRDefault="00A7703E" w:rsidP="00C245AC">
            <w:pPr>
              <w:pStyle w:val="TableText"/>
              <w:spacing w:before="30"/>
              <w:jc w:val="right"/>
            </w:pPr>
            <w:r w:rsidRPr="00E610A5">
              <w:t>NA</w:t>
            </w:r>
          </w:p>
        </w:tc>
        <w:tc>
          <w:tcPr>
            <w:tcW w:w="964" w:type="dxa"/>
          </w:tcPr>
          <w:p w14:paraId="55B4A3EF" w14:textId="77777777" w:rsidR="00A7703E" w:rsidRPr="00E610A5" w:rsidRDefault="00A7703E" w:rsidP="00C245AC">
            <w:pPr>
              <w:pStyle w:val="TableText"/>
              <w:spacing w:before="30"/>
              <w:jc w:val="right"/>
            </w:pPr>
            <w:r w:rsidRPr="00E610A5">
              <w:t>NA</w:t>
            </w:r>
          </w:p>
        </w:tc>
      </w:tr>
      <w:tr w:rsidR="00A7703E" w:rsidRPr="00E610A5" w14:paraId="37F8B1A7" w14:textId="77777777" w:rsidTr="00C245AC">
        <w:trPr>
          <w:trHeight w:val="276"/>
        </w:trPr>
        <w:tc>
          <w:tcPr>
            <w:tcW w:w="3404" w:type="dxa"/>
            <w:shd w:val="clear" w:color="auto" w:fill="auto"/>
            <w:noWrap/>
            <w:vAlign w:val="bottom"/>
          </w:tcPr>
          <w:p w14:paraId="77DC5834" w14:textId="77777777" w:rsidR="00A7703E" w:rsidRPr="00E610A5" w:rsidRDefault="00A7703E" w:rsidP="00C245AC">
            <w:pPr>
              <w:pStyle w:val="TableText1"/>
            </w:pPr>
            <w:r w:rsidRPr="00E610A5">
              <w:t>SF</w:t>
            </w:r>
            <w:r w:rsidRPr="00E610A5">
              <w:rPr>
                <w:vertAlign w:val="subscript"/>
              </w:rPr>
              <w:t>6</w:t>
            </w:r>
          </w:p>
        </w:tc>
        <w:tc>
          <w:tcPr>
            <w:tcW w:w="965" w:type="dxa"/>
            <w:shd w:val="clear" w:color="auto" w:fill="auto"/>
            <w:vAlign w:val="bottom"/>
          </w:tcPr>
          <w:p w14:paraId="5B30C6B0" w14:textId="77777777" w:rsidR="00A7703E" w:rsidRPr="00E610A5" w:rsidRDefault="00A7703E" w:rsidP="00C245AC">
            <w:pPr>
              <w:pStyle w:val="TableText"/>
              <w:spacing w:before="30"/>
              <w:jc w:val="right"/>
            </w:pPr>
          </w:p>
        </w:tc>
        <w:tc>
          <w:tcPr>
            <w:tcW w:w="964" w:type="dxa"/>
            <w:shd w:val="clear" w:color="auto" w:fill="auto"/>
            <w:noWrap/>
          </w:tcPr>
          <w:p w14:paraId="79433B41"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3452D5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FE93ED8"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221CAEF3"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17068E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0748052"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606B7193"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14F0FF8E" w14:textId="77777777" w:rsidR="00A7703E" w:rsidRPr="00E610A5" w:rsidRDefault="00A7703E" w:rsidP="00C245AC">
            <w:pPr>
              <w:pStyle w:val="TableText"/>
              <w:spacing w:before="30"/>
              <w:jc w:val="right"/>
            </w:pPr>
            <w:r w:rsidRPr="00E610A5">
              <w:t>NA</w:t>
            </w:r>
          </w:p>
        </w:tc>
        <w:tc>
          <w:tcPr>
            <w:tcW w:w="964" w:type="dxa"/>
          </w:tcPr>
          <w:p w14:paraId="7C889451" w14:textId="77777777" w:rsidR="00A7703E" w:rsidRPr="00E610A5" w:rsidRDefault="00A7703E" w:rsidP="00C245AC">
            <w:pPr>
              <w:pStyle w:val="TableText"/>
              <w:spacing w:before="30"/>
              <w:jc w:val="right"/>
            </w:pPr>
            <w:r w:rsidRPr="00E610A5">
              <w:t>NA</w:t>
            </w:r>
          </w:p>
        </w:tc>
        <w:tc>
          <w:tcPr>
            <w:tcW w:w="964" w:type="dxa"/>
          </w:tcPr>
          <w:p w14:paraId="1EAEEE4D" w14:textId="77777777" w:rsidR="00A7703E" w:rsidRPr="00E610A5" w:rsidRDefault="00A7703E" w:rsidP="00C245AC">
            <w:pPr>
              <w:pStyle w:val="TableText"/>
              <w:spacing w:before="30"/>
              <w:jc w:val="right"/>
            </w:pPr>
            <w:r w:rsidRPr="00E610A5">
              <w:t>NA</w:t>
            </w:r>
          </w:p>
        </w:tc>
      </w:tr>
      <w:tr w:rsidR="00A7703E" w:rsidRPr="00E610A5" w14:paraId="5F5F7CAD" w14:textId="77777777" w:rsidTr="00C245AC">
        <w:trPr>
          <w:trHeight w:val="285"/>
        </w:trPr>
        <w:tc>
          <w:tcPr>
            <w:tcW w:w="3404" w:type="dxa"/>
            <w:shd w:val="clear" w:color="auto" w:fill="auto"/>
            <w:noWrap/>
            <w:vAlign w:val="bottom"/>
          </w:tcPr>
          <w:p w14:paraId="5AC4178D" w14:textId="77777777" w:rsidR="00A7703E" w:rsidRPr="00E610A5" w:rsidRDefault="00A7703E" w:rsidP="00C245AC">
            <w:pPr>
              <w:pStyle w:val="TableText1"/>
            </w:pPr>
            <w:r w:rsidRPr="00E610A5">
              <w:t>NF</w:t>
            </w:r>
            <w:r w:rsidRPr="00E610A5">
              <w:rPr>
                <w:vertAlign w:val="subscript"/>
              </w:rPr>
              <w:t>3</w:t>
            </w:r>
          </w:p>
        </w:tc>
        <w:tc>
          <w:tcPr>
            <w:tcW w:w="965" w:type="dxa"/>
            <w:shd w:val="clear" w:color="auto" w:fill="auto"/>
            <w:vAlign w:val="bottom"/>
          </w:tcPr>
          <w:p w14:paraId="2FC86BCB" w14:textId="77777777" w:rsidR="00A7703E" w:rsidRPr="00E610A5" w:rsidRDefault="00A7703E" w:rsidP="00C245AC">
            <w:pPr>
              <w:pStyle w:val="TableText"/>
              <w:spacing w:before="30"/>
              <w:jc w:val="right"/>
            </w:pPr>
          </w:p>
        </w:tc>
        <w:tc>
          <w:tcPr>
            <w:tcW w:w="964" w:type="dxa"/>
            <w:shd w:val="clear" w:color="auto" w:fill="auto"/>
            <w:noWrap/>
          </w:tcPr>
          <w:p w14:paraId="36DC0FFB"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35DE3BB"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3F644B7"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9B6FAC6"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4BBF2CAF"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00221C9B"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37B0106B" w14:textId="77777777" w:rsidR="00A7703E" w:rsidRPr="00E610A5" w:rsidRDefault="00A7703E" w:rsidP="00C245AC">
            <w:pPr>
              <w:pStyle w:val="TableText"/>
              <w:spacing w:before="30"/>
              <w:jc w:val="right"/>
            </w:pPr>
            <w:r w:rsidRPr="00E610A5">
              <w:t>NA</w:t>
            </w:r>
          </w:p>
        </w:tc>
        <w:tc>
          <w:tcPr>
            <w:tcW w:w="964" w:type="dxa"/>
            <w:shd w:val="clear" w:color="auto" w:fill="auto"/>
            <w:noWrap/>
          </w:tcPr>
          <w:p w14:paraId="7872B5DB" w14:textId="77777777" w:rsidR="00A7703E" w:rsidRPr="00E610A5" w:rsidRDefault="00A7703E" w:rsidP="00C245AC">
            <w:pPr>
              <w:pStyle w:val="TableText"/>
              <w:spacing w:before="30"/>
              <w:jc w:val="right"/>
            </w:pPr>
            <w:r w:rsidRPr="00E610A5">
              <w:t>NA</w:t>
            </w:r>
          </w:p>
        </w:tc>
        <w:tc>
          <w:tcPr>
            <w:tcW w:w="964" w:type="dxa"/>
          </w:tcPr>
          <w:p w14:paraId="63B78ABE" w14:textId="77777777" w:rsidR="00A7703E" w:rsidRPr="00E610A5" w:rsidRDefault="00A7703E" w:rsidP="00C245AC">
            <w:pPr>
              <w:pStyle w:val="TableText"/>
              <w:spacing w:before="30"/>
              <w:jc w:val="right"/>
            </w:pPr>
            <w:r w:rsidRPr="00E610A5">
              <w:t>NA</w:t>
            </w:r>
          </w:p>
        </w:tc>
        <w:tc>
          <w:tcPr>
            <w:tcW w:w="964" w:type="dxa"/>
          </w:tcPr>
          <w:p w14:paraId="1352825A" w14:textId="77777777" w:rsidR="00A7703E" w:rsidRPr="00E610A5" w:rsidRDefault="00A7703E" w:rsidP="00C245AC">
            <w:pPr>
              <w:pStyle w:val="TableText"/>
              <w:spacing w:before="30"/>
              <w:jc w:val="right"/>
            </w:pPr>
            <w:r w:rsidRPr="00E610A5">
              <w:t>NA</w:t>
            </w:r>
          </w:p>
        </w:tc>
      </w:tr>
      <w:tr w:rsidR="00A7703E" w:rsidRPr="00E610A5" w14:paraId="6F6FDD7E" w14:textId="77777777" w:rsidTr="00C245AC">
        <w:trPr>
          <w:trHeight w:val="285"/>
        </w:trPr>
        <w:tc>
          <w:tcPr>
            <w:tcW w:w="3404" w:type="dxa"/>
            <w:shd w:val="clear" w:color="auto" w:fill="auto"/>
            <w:noWrap/>
            <w:vAlign w:val="bottom"/>
          </w:tcPr>
          <w:p w14:paraId="6D3EEBB6" w14:textId="77777777" w:rsidR="00A7703E" w:rsidRPr="00E610A5" w:rsidRDefault="00A7703E" w:rsidP="00C245AC">
            <w:pPr>
              <w:pStyle w:val="TableText"/>
              <w:spacing w:before="30"/>
            </w:pPr>
            <w:r w:rsidRPr="00E610A5">
              <w:t>Emissions</w:t>
            </w:r>
          </w:p>
        </w:tc>
        <w:tc>
          <w:tcPr>
            <w:tcW w:w="965" w:type="dxa"/>
            <w:shd w:val="clear" w:color="auto" w:fill="auto"/>
            <w:vAlign w:val="bottom"/>
          </w:tcPr>
          <w:p w14:paraId="21E5906B" w14:textId="77777777" w:rsidR="00A7703E" w:rsidRPr="00E610A5" w:rsidRDefault="00A7703E" w:rsidP="00C245AC">
            <w:pPr>
              <w:pStyle w:val="TableText"/>
              <w:spacing w:before="30"/>
              <w:jc w:val="right"/>
            </w:pPr>
            <w:r w:rsidRPr="00E610A5">
              <w:t>kt CO</w:t>
            </w:r>
            <w:r w:rsidRPr="00E610A5">
              <w:rPr>
                <w:vertAlign w:val="subscript"/>
              </w:rPr>
              <w:t>2</w:t>
            </w:r>
            <w:r w:rsidRPr="00E610A5">
              <w:t>-e</w:t>
            </w:r>
          </w:p>
        </w:tc>
        <w:tc>
          <w:tcPr>
            <w:tcW w:w="964" w:type="dxa"/>
            <w:shd w:val="clear" w:color="auto" w:fill="auto"/>
            <w:noWrap/>
          </w:tcPr>
          <w:p w14:paraId="7EE2108A"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41A17CC3"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6B3C1DC7"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7C4F4C6E"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093422F5"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302DC262"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6686F7F9" w14:textId="77777777" w:rsidR="00A7703E" w:rsidRPr="00E610A5" w:rsidRDefault="00A7703E" w:rsidP="00C245AC">
            <w:pPr>
              <w:pStyle w:val="TableText"/>
              <w:spacing w:before="30"/>
              <w:jc w:val="right"/>
            </w:pPr>
            <w:r w:rsidRPr="00E610A5">
              <w:t>0.02</w:t>
            </w:r>
          </w:p>
        </w:tc>
        <w:tc>
          <w:tcPr>
            <w:tcW w:w="964" w:type="dxa"/>
            <w:shd w:val="clear" w:color="auto" w:fill="auto"/>
            <w:noWrap/>
          </w:tcPr>
          <w:p w14:paraId="62E40B82" w14:textId="77777777" w:rsidR="00A7703E" w:rsidRPr="00E610A5" w:rsidRDefault="00A7703E" w:rsidP="00C245AC">
            <w:pPr>
              <w:pStyle w:val="TableText"/>
              <w:spacing w:before="30"/>
              <w:jc w:val="right"/>
            </w:pPr>
            <w:r w:rsidRPr="00E610A5">
              <w:t>0.02</w:t>
            </w:r>
          </w:p>
        </w:tc>
        <w:tc>
          <w:tcPr>
            <w:tcW w:w="964" w:type="dxa"/>
          </w:tcPr>
          <w:p w14:paraId="619A6453" w14:textId="77777777" w:rsidR="00A7703E" w:rsidRPr="00E610A5" w:rsidRDefault="00A7703E" w:rsidP="00C245AC">
            <w:pPr>
              <w:pStyle w:val="TableText"/>
              <w:spacing w:before="30"/>
              <w:jc w:val="right"/>
            </w:pPr>
            <w:r w:rsidRPr="00E610A5">
              <w:t>0.02</w:t>
            </w:r>
          </w:p>
        </w:tc>
        <w:tc>
          <w:tcPr>
            <w:tcW w:w="964" w:type="dxa"/>
          </w:tcPr>
          <w:p w14:paraId="7B07A5C8" w14:textId="77777777" w:rsidR="00A7703E" w:rsidRPr="00E610A5" w:rsidRDefault="00A7703E" w:rsidP="00C245AC">
            <w:pPr>
              <w:pStyle w:val="TableText"/>
              <w:spacing w:before="30"/>
              <w:jc w:val="right"/>
            </w:pPr>
            <w:r w:rsidRPr="00E610A5">
              <w:t>0.02</w:t>
            </w:r>
          </w:p>
        </w:tc>
      </w:tr>
      <w:tr w:rsidR="00A7703E" w:rsidRPr="00E610A5" w14:paraId="09C5808B" w14:textId="77777777" w:rsidTr="00C245AC">
        <w:trPr>
          <w:trHeight w:val="276"/>
        </w:trPr>
        <w:tc>
          <w:tcPr>
            <w:tcW w:w="3404" w:type="dxa"/>
            <w:shd w:val="clear" w:color="auto" w:fill="auto"/>
            <w:vAlign w:val="bottom"/>
          </w:tcPr>
          <w:p w14:paraId="31912415" w14:textId="77777777" w:rsidR="00A7703E" w:rsidRPr="00E610A5" w:rsidRDefault="00A7703E" w:rsidP="00C245AC">
            <w:pPr>
              <w:pStyle w:val="TableText1"/>
            </w:pPr>
            <w:r w:rsidRPr="00E610A5">
              <w:t>HFCs</w:t>
            </w:r>
          </w:p>
        </w:tc>
        <w:tc>
          <w:tcPr>
            <w:tcW w:w="965" w:type="dxa"/>
            <w:shd w:val="clear" w:color="auto" w:fill="auto"/>
            <w:vAlign w:val="bottom"/>
          </w:tcPr>
          <w:p w14:paraId="28221678" w14:textId="77777777" w:rsidR="00A7703E" w:rsidRPr="00E610A5" w:rsidRDefault="00A7703E" w:rsidP="00C245AC">
            <w:pPr>
              <w:pStyle w:val="TableText"/>
              <w:spacing w:before="30"/>
              <w:jc w:val="right"/>
            </w:pPr>
            <w:r w:rsidRPr="00E610A5">
              <w:t>t CO</w:t>
            </w:r>
            <w:r w:rsidRPr="00E610A5">
              <w:rPr>
                <w:vertAlign w:val="subscript"/>
              </w:rPr>
              <w:t>2</w:t>
            </w:r>
            <w:r w:rsidRPr="00E610A5">
              <w:t>-e</w:t>
            </w:r>
          </w:p>
        </w:tc>
        <w:tc>
          <w:tcPr>
            <w:tcW w:w="964" w:type="dxa"/>
            <w:shd w:val="clear" w:color="auto" w:fill="auto"/>
            <w:noWrap/>
          </w:tcPr>
          <w:p w14:paraId="3EC4AF18" w14:textId="77777777" w:rsidR="00A7703E" w:rsidRPr="00E610A5" w:rsidRDefault="00A7703E" w:rsidP="00C245AC">
            <w:pPr>
              <w:pStyle w:val="TableText"/>
              <w:spacing w:before="30"/>
              <w:jc w:val="right"/>
            </w:pPr>
            <w:r w:rsidRPr="00E610A5">
              <w:t>15.46</w:t>
            </w:r>
          </w:p>
        </w:tc>
        <w:tc>
          <w:tcPr>
            <w:tcW w:w="964" w:type="dxa"/>
            <w:shd w:val="clear" w:color="auto" w:fill="auto"/>
            <w:noWrap/>
          </w:tcPr>
          <w:p w14:paraId="1A7DF9B9" w14:textId="77777777" w:rsidR="00A7703E" w:rsidRPr="00E610A5" w:rsidRDefault="00A7703E" w:rsidP="00C245AC">
            <w:pPr>
              <w:pStyle w:val="TableText"/>
              <w:spacing w:before="30"/>
              <w:jc w:val="right"/>
            </w:pPr>
            <w:r w:rsidRPr="00E610A5">
              <w:t>17.22</w:t>
            </w:r>
          </w:p>
        </w:tc>
        <w:tc>
          <w:tcPr>
            <w:tcW w:w="964" w:type="dxa"/>
            <w:shd w:val="clear" w:color="auto" w:fill="auto"/>
            <w:noWrap/>
          </w:tcPr>
          <w:p w14:paraId="6DE1E50D" w14:textId="77777777" w:rsidR="00A7703E" w:rsidRPr="00E610A5" w:rsidRDefault="00A7703E" w:rsidP="00C245AC">
            <w:pPr>
              <w:pStyle w:val="TableText"/>
              <w:spacing w:before="30"/>
              <w:jc w:val="right"/>
            </w:pPr>
            <w:r w:rsidRPr="00E610A5">
              <w:t>18.93</w:t>
            </w:r>
          </w:p>
        </w:tc>
        <w:tc>
          <w:tcPr>
            <w:tcW w:w="964" w:type="dxa"/>
            <w:shd w:val="clear" w:color="auto" w:fill="auto"/>
            <w:noWrap/>
          </w:tcPr>
          <w:p w14:paraId="0E1D226E" w14:textId="77777777" w:rsidR="00A7703E" w:rsidRPr="00E610A5" w:rsidRDefault="00A7703E" w:rsidP="00C245AC">
            <w:pPr>
              <w:pStyle w:val="TableText"/>
              <w:spacing w:before="30"/>
              <w:jc w:val="right"/>
            </w:pPr>
            <w:r w:rsidRPr="00E610A5">
              <w:t>19.10</w:t>
            </w:r>
          </w:p>
        </w:tc>
        <w:tc>
          <w:tcPr>
            <w:tcW w:w="964" w:type="dxa"/>
            <w:shd w:val="clear" w:color="auto" w:fill="auto"/>
            <w:noWrap/>
          </w:tcPr>
          <w:p w14:paraId="0EBE8F6F" w14:textId="77777777" w:rsidR="00A7703E" w:rsidRPr="00E610A5" w:rsidRDefault="00A7703E" w:rsidP="00C245AC">
            <w:pPr>
              <w:pStyle w:val="TableText"/>
              <w:spacing w:before="30"/>
              <w:jc w:val="right"/>
            </w:pPr>
            <w:r w:rsidRPr="00E610A5">
              <w:t>19.14</w:t>
            </w:r>
          </w:p>
        </w:tc>
        <w:tc>
          <w:tcPr>
            <w:tcW w:w="964" w:type="dxa"/>
            <w:shd w:val="clear" w:color="auto" w:fill="auto"/>
            <w:noWrap/>
          </w:tcPr>
          <w:p w14:paraId="3F915503" w14:textId="77777777" w:rsidR="00A7703E" w:rsidRPr="00E610A5" w:rsidRDefault="00A7703E" w:rsidP="00C245AC">
            <w:pPr>
              <w:pStyle w:val="TableText"/>
              <w:spacing w:before="30"/>
              <w:jc w:val="right"/>
            </w:pPr>
            <w:r w:rsidRPr="00E610A5">
              <w:t>19.47</w:t>
            </w:r>
          </w:p>
        </w:tc>
        <w:tc>
          <w:tcPr>
            <w:tcW w:w="964" w:type="dxa"/>
            <w:shd w:val="clear" w:color="auto" w:fill="auto"/>
            <w:noWrap/>
          </w:tcPr>
          <w:p w14:paraId="45773D10" w14:textId="77777777" w:rsidR="00A7703E" w:rsidRPr="00E610A5" w:rsidRDefault="00A7703E" w:rsidP="00C245AC">
            <w:pPr>
              <w:pStyle w:val="TableText"/>
              <w:spacing w:before="30"/>
              <w:jc w:val="right"/>
            </w:pPr>
            <w:r w:rsidRPr="00E610A5">
              <w:t>19.50</w:t>
            </w:r>
          </w:p>
        </w:tc>
        <w:tc>
          <w:tcPr>
            <w:tcW w:w="964" w:type="dxa"/>
            <w:shd w:val="clear" w:color="auto" w:fill="auto"/>
            <w:noWrap/>
          </w:tcPr>
          <w:p w14:paraId="0A6E7B03" w14:textId="77777777" w:rsidR="00A7703E" w:rsidRPr="00E610A5" w:rsidRDefault="00A7703E" w:rsidP="00C245AC">
            <w:pPr>
              <w:pStyle w:val="TableText"/>
              <w:spacing w:before="30"/>
              <w:jc w:val="right"/>
            </w:pPr>
            <w:r w:rsidRPr="00E610A5">
              <w:t>19.15</w:t>
            </w:r>
          </w:p>
        </w:tc>
        <w:tc>
          <w:tcPr>
            <w:tcW w:w="964" w:type="dxa"/>
          </w:tcPr>
          <w:p w14:paraId="4B71E0A8" w14:textId="77777777" w:rsidR="00A7703E" w:rsidRPr="00E610A5" w:rsidRDefault="00A7703E" w:rsidP="00C245AC">
            <w:pPr>
              <w:pStyle w:val="TableText"/>
              <w:spacing w:before="30"/>
              <w:jc w:val="right"/>
            </w:pPr>
            <w:r w:rsidRPr="00E610A5">
              <w:t>19.01</w:t>
            </w:r>
          </w:p>
        </w:tc>
        <w:tc>
          <w:tcPr>
            <w:tcW w:w="964" w:type="dxa"/>
          </w:tcPr>
          <w:p w14:paraId="6AC45A35" w14:textId="77777777" w:rsidR="00A7703E" w:rsidRPr="00E610A5" w:rsidRDefault="00A7703E" w:rsidP="00C245AC">
            <w:pPr>
              <w:pStyle w:val="TableText"/>
              <w:spacing w:before="30"/>
              <w:jc w:val="right"/>
            </w:pPr>
            <w:r w:rsidRPr="00E610A5">
              <w:t>19.01</w:t>
            </w:r>
          </w:p>
        </w:tc>
      </w:tr>
      <w:tr w:rsidR="00A7703E" w:rsidRPr="00E610A5" w14:paraId="49914187" w14:textId="77777777" w:rsidTr="00C245AC">
        <w:trPr>
          <w:trHeight w:val="285"/>
        </w:trPr>
        <w:tc>
          <w:tcPr>
            <w:tcW w:w="3404" w:type="dxa"/>
            <w:shd w:val="clear" w:color="auto" w:fill="auto"/>
            <w:noWrap/>
            <w:vAlign w:val="bottom"/>
          </w:tcPr>
          <w:p w14:paraId="78E10D83" w14:textId="77777777" w:rsidR="00A7703E" w:rsidRPr="00E610A5" w:rsidRDefault="00A7703E" w:rsidP="00C245AC">
            <w:pPr>
              <w:pStyle w:val="TableText2"/>
            </w:pPr>
            <w:r w:rsidRPr="00E610A5">
              <w:t>HFC-134a</w:t>
            </w:r>
          </w:p>
        </w:tc>
        <w:tc>
          <w:tcPr>
            <w:tcW w:w="965" w:type="dxa"/>
            <w:shd w:val="clear" w:color="auto" w:fill="auto"/>
            <w:vAlign w:val="bottom"/>
          </w:tcPr>
          <w:p w14:paraId="6CD0638E" w14:textId="77777777" w:rsidR="00A7703E" w:rsidRPr="00E610A5" w:rsidRDefault="00A7703E" w:rsidP="00C245AC">
            <w:pPr>
              <w:pStyle w:val="TableText"/>
              <w:spacing w:before="30"/>
              <w:jc w:val="right"/>
            </w:pPr>
            <w:r w:rsidRPr="00E610A5">
              <w:t>t</w:t>
            </w:r>
          </w:p>
        </w:tc>
        <w:tc>
          <w:tcPr>
            <w:tcW w:w="964" w:type="dxa"/>
            <w:shd w:val="clear" w:color="auto" w:fill="auto"/>
            <w:noWrap/>
          </w:tcPr>
          <w:p w14:paraId="1188404A"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33171A8B"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18622129"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079EF37F"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77EFFB31"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4C847F83"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121C900C" w14:textId="77777777" w:rsidR="00A7703E" w:rsidRPr="00E610A5" w:rsidRDefault="00A7703E" w:rsidP="00C245AC">
            <w:pPr>
              <w:pStyle w:val="TableText"/>
              <w:spacing w:before="30"/>
              <w:jc w:val="right"/>
            </w:pPr>
            <w:r w:rsidRPr="00E610A5">
              <w:t>0.01</w:t>
            </w:r>
          </w:p>
        </w:tc>
        <w:tc>
          <w:tcPr>
            <w:tcW w:w="964" w:type="dxa"/>
            <w:shd w:val="clear" w:color="auto" w:fill="auto"/>
            <w:noWrap/>
          </w:tcPr>
          <w:p w14:paraId="6CCECC76" w14:textId="77777777" w:rsidR="00A7703E" w:rsidRPr="00E610A5" w:rsidRDefault="00A7703E" w:rsidP="00C245AC">
            <w:pPr>
              <w:pStyle w:val="TableText"/>
              <w:spacing w:before="30"/>
              <w:jc w:val="right"/>
            </w:pPr>
            <w:r w:rsidRPr="00E610A5">
              <w:t>0.01</w:t>
            </w:r>
          </w:p>
        </w:tc>
        <w:tc>
          <w:tcPr>
            <w:tcW w:w="964" w:type="dxa"/>
          </w:tcPr>
          <w:p w14:paraId="5486BC3C" w14:textId="77777777" w:rsidR="00A7703E" w:rsidRPr="00E610A5" w:rsidRDefault="00A7703E" w:rsidP="00C245AC">
            <w:pPr>
              <w:pStyle w:val="TableText"/>
              <w:spacing w:before="30"/>
              <w:jc w:val="right"/>
            </w:pPr>
            <w:r w:rsidRPr="00E610A5">
              <w:t>0.01</w:t>
            </w:r>
          </w:p>
        </w:tc>
        <w:tc>
          <w:tcPr>
            <w:tcW w:w="964" w:type="dxa"/>
          </w:tcPr>
          <w:p w14:paraId="4FF01CE4" w14:textId="77777777" w:rsidR="00A7703E" w:rsidRPr="00E610A5" w:rsidRDefault="00A7703E" w:rsidP="00C245AC">
            <w:pPr>
              <w:pStyle w:val="TableText"/>
              <w:spacing w:before="30"/>
              <w:jc w:val="right"/>
            </w:pPr>
            <w:r w:rsidRPr="00E610A5">
              <w:t>0.01</w:t>
            </w:r>
          </w:p>
        </w:tc>
      </w:tr>
      <w:tr w:rsidR="00A7703E" w:rsidRPr="00E610A5" w14:paraId="75F41437" w14:textId="77777777" w:rsidTr="00C245AC">
        <w:trPr>
          <w:trHeight w:val="276"/>
        </w:trPr>
        <w:tc>
          <w:tcPr>
            <w:tcW w:w="3404" w:type="dxa"/>
            <w:shd w:val="clear" w:color="auto" w:fill="auto"/>
            <w:vAlign w:val="bottom"/>
          </w:tcPr>
          <w:p w14:paraId="648BA4B1" w14:textId="77777777" w:rsidR="00A7703E" w:rsidRPr="00E610A5" w:rsidRDefault="00A7703E" w:rsidP="00C245AC">
            <w:pPr>
              <w:pStyle w:val="TableText2"/>
            </w:pPr>
            <w:r w:rsidRPr="00E610A5">
              <w:t>HFC-227ea</w:t>
            </w:r>
          </w:p>
        </w:tc>
        <w:tc>
          <w:tcPr>
            <w:tcW w:w="965" w:type="dxa"/>
            <w:shd w:val="clear" w:color="auto" w:fill="auto"/>
            <w:vAlign w:val="bottom"/>
          </w:tcPr>
          <w:p w14:paraId="5C3A1389" w14:textId="77777777" w:rsidR="00A7703E" w:rsidRPr="00E610A5" w:rsidRDefault="00A7703E" w:rsidP="00C245AC">
            <w:pPr>
              <w:pStyle w:val="TableText"/>
              <w:spacing w:before="30"/>
              <w:jc w:val="right"/>
            </w:pPr>
            <w:r w:rsidRPr="00E610A5">
              <w:t>t</w:t>
            </w:r>
          </w:p>
        </w:tc>
        <w:tc>
          <w:tcPr>
            <w:tcW w:w="964" w:type="dxa"/>
            <w:shd w:val="clear" w:color="auto" w:fill="auto"/>
            <w:noWrap/>
          </w:tcPr>
          <w:p w14:paraId="3B0C4490" w14:textId="77777777" w:rsidR="00A7703E" w:rsidRPr="00E610A5" w:rsidRDefault="00A7703E" w:rsidP="00C245AC">
            <w:pPr>
              <w:pStyle w:val="TableText"/>
              <w:spacing w:before="30"/>
              <w:jc w:val="right"/>
            </w:pPr>
            <w:r w:rsidRPr="00E610A5">
              <w:t>NO</w:t>
            </w:r>
          </w:p>
        </w:tc>
        <w:tc>
          <w:tcPr>
            <w:tcW w:w="964" w:type="dxa"/>
            <w:shd w:val="clear" w:color="auto" w:fill="auto"/>
            <w:noWrap/>
          </w:tcPr>
          <w:p w14:paraId="60AF2153" w14:textId="77777777" w:rsidR="00A7703E" w:rsidRPr="00E610A5" w:rsidRDefault="00A7703E" w:rsidP="00C245AC">
            <w:pPr>
              <w:pStyle w:val="TableText"/>
              <w:spacing w:before="30"/>
              <w:jc w:val="right"/>
            </w:pPr>
            <w:r w:rsidRPr="00E610A5">
              <w:t>0.0004</w:t>
            </w:r>
          </w:p>
        </w:tc>
        <w:tc>
          <w:tcPr>
            <w:tcW w:w="964" w:type="dxa"/>
            <w:shd w:val="clear" w:color="auto" w:fill="auto"/>
            <w:noWrap/>
          </w:tcPr>
          <w:p w14:paraId="399E6543" w14:textId="77777777" w:rsidR="00A7703E" w:rsidRPr="00E610A5" w:rsidRDefault="00A7703E" w:rsidP="00C245AC">
            <w:pPr>
              <w:pStyle w:val="TableText"/>
              <w:spacing w:before="30"/>
              <w:jc w:val="right"/>
            </w:pPr>
            <w:r w:rsidRPr="00E610A5">
              <w:t>0.001</w:t>
            </w:r>
          </w:p>
        </w:tc>
        <w:tc>
          <w:tcPr>
            <w:tcW w:w="964" w:type="dxa"/>
            <w:shd w:val="clear" w:color="auto" w:fill="auto"/>
            <w:noWrap/>
          </w:tcPr>
          <w:p w14:paraId="0C9F9BB3" w14:textId="77777777" w:rsidR="00A7703E" w:rsidRPr="00E610A5" w:rsidRDefault="00A7703E" w:rsidP="00C245AC">
            <w:pPr>
              <w:pStyle w:val="TableText"/>
              <w:spacing w:before="30"/>
              <w:jc w:val="right"/>
            </w:pPr>
            <w:r w:rsidRPr="00E610A5">
              <w:t>0.001</w:t>
            </w:r>
          </w:p>
        </w:tc>
        <w:tc>
          <w:tcPr>
            <w:tcW w:w="964" w:type="dxa"/>
            <w:shd w:val="clear" w:color="auto" w:fill="auto"/>
            <w:noWrap/>
          </w:tcPr>
          <w:p w14:paraId="6224EC21" w14:textId="77777777" w:rsidR="00A7703E" w:rsidRPr="00E610A5" w:rsidRDefault="00A7703E" w:rsidP="00C245AC">
            <w:pPr>
              <w:pStyle w:val="TableText"/>
              <w:spacing w:before="30"/>
              <w:jc w:val="right"/>
            </w:pPr>
            <w:r w:rsidRPr="00E610A5">
              <w:t>0.001</w:t>
            </w:r>
          </w:p>
        </w:tc>
        <w:tc>
          <w:tcPr>
            <w:tcW w:w="964" w:type="dxa"/>
            <w:shd w:val="clear" w:color="auto" w:fill="auto"/>
            <w:noWrap/>
          </w:tcPr>
          <w:p w14:paraId="3D83A07B" w14:textId="77777777" w:rsidR="00A7703E" w:rsidRPr="00E610A5" w:rsidRDefault="00A7703E" w:rsidP="00C245AC">
            <w:pPr>
              <w:pStyle w:val="TableText"/>
              <w:spacing w:before="30"/>
              <w:jc w:val="right"/>
            </w:pPr>
            <w:r w:rsidRPr="00E610A5">
              <w:t>0.001</w:t>
            </w:r>
          </w:p>
        </w:tc>
        <w:tc>
          <w:tcPr>
            <w:tcW w:w="964" w:type="dxa"/>
            <w:shd w:val="clear" w:color="auto" w:fill="auto"/>
            <w:noWrap/>
          </w:tcPr>
          <w:p w14:paraId="7DB05723" w14:textId="77777777" w:rsidR="00A7703E" w:rsidRPr="00E610A5" w:rsidRDefault="00A7703E" w:rsidP="00C245AC">
            <w:pPr>
              <w:pStyle w:val="TableText"/>
              <w:spacing w:before="30"/>
              <w:jc w:val="right"/>
            </w:pPr>
            <w:r w:rsidRPr="00E610A5">
              <w:t>0.001</w:t>
            </w:r>
          </w:p>
        </w:tc>
        <w:tc>
          <w:tcPr>
            <w:tcW w:w="964" w:type="dxa"/>
            <w:shd w:val="clear" w:color="auto" w:fill="auto"/>
            <w:noWrap/>
          </w:tcPr>
          <w:p w14:paraId="710BCC5A" w14:textId="77777777" w:rsidR="00A7703E" w:rsidRPr="00E610A5" w:rsidRDefault="00A7703E" w:rsidP="00C245AC">
            <w:pPr>
              <w:pStyle w:val="TableText"/>
              <w:spacing w:before="30"/>
              <w:jc w:val="right"/>
            </w:pPr>
            <w:r w:rsidRPr="00E610A5">
              <w:t>0.001</w:t>
            </w:r>
          </w:p>
        </w:tc>
        <w:tc>
          <w:tcPr>
            <w:tcW w:w="964" w:type="dxa"/>
          </w:tcPr>
          <w:p w14:paraId="6CAB9599" w14:textId="77777777" w:rsidR="00A7703E" w:rsidRPr="00E610A5" w:rsidRDefault="00A7703E" w:rsidP="00C245AC">
            <w:pPr>
              <w:pStyle w:val="TableText"/>
              <w:spacing w:before="30"/>
              <w:jc w:val="right"/>
            </w:pPr>
            <w:r w:rsidRPr="00E610A5">
              <w:t>0.001</w:t>
            </w:r>
          </w:p>
        </w:tc>
        <w:tc>
          <w:tcPr>
            <w:tcW w:w="964" w:type="dxa"/>
          </w:tcPr>
          <w:p w14:paraId="0D9706FF" w14:textId="77777777" w:rsidR="00A7703E" w:rsidRPr="00E610A5" w:rsidRDefault="00A7703E" w:rsidP="00C245AC">
            <w:pPr>
              <w:pStyle w:val="TableText"/>
              <w:spacing w:before="30"/>
              <w:jc w:val="right"/>
            </w:pPr>
            <w:r w:rsidRPr="00E610A5">
              <w:t>0.001</w:t>
            </w:r>
          </w:p>
        </w:tc>
      </w:tr>
      <w:tr w:rsidR="00A7703E" w:rsidRPr="00E610A5" w14:paraId="1CFAC765" w14:textId="77777777" w:rsidTr="00C245AC">
        <w:trPr>
          <w:trHeight w:val="285"/>
        </w:trPr>
        <w:tc>
          <w:tcPr>
            <w:tcW w:w="3404" w:type="dxa"/>
            <w:shd w:val="clear" w:color="auto" w:fill="auto"/>
            <w:vAlign w:val="bottom"/>
          </w:tcPr>
          <w:p w14:paraId="2FB868EF" w14:textId="77777777" w:rsidR="00A7703E" w:rsidRPr="00E610A5" w:rsidRDefault="00A7703E" w:rsidP="00C245AC">
            <w:pPr>
              <w:pStyle w:val="TableText1"/>
            </w:pPr>
            <w:r w:rsidRPr="00E610A5">
              <w:t>Aggregated F-gases</w:t>
            </w:r>
          </w:p>
        </w:tc>
        <w:tc>
          <w:tcPr>
            <w:tcW w:w="965" w:type="dxa"/>
            <w:shd w:val="clear" w:color="auto" w:fill="auto"/>
            <w:vAlign w:val="bottom"/>
          </w:tcPr>
          <w:p w14:paraId="509E627A" w14:textId="77777777" w:rsidR="00A7703E" w:rsidRPr="00E610A5" w:rsidRDefault="00A7703E" w:rsidP="00C245AC">
            <w:pPr>
              <w:pStyle w:val="TableText"/>
              <w:spacing w:before="30"/>
              <w:jc w:val="right"/>
            </w:pPr>
            <w:r w:rsidRPr="00E610A5">
              <w:t>t CO</w:t>
            </w:r>
            <w:r w:rsidRPr="00E610A5">
              <w:rPr>
                <w:vertAlign w:val="subscript"/>
              </w:rPr>
              <w:t>2</w:t>
            </w:r>
            <w:r w:rsidRPr="00E610A5">
              <w:t>-e</w:t>
            </w:r>
          </w:p>
        </w:tc>
        <w:tc>
          <w:tcPr>
            <w:tcW w:w="964" w:type="dxa"/>
            <w:shd w:val="clear" w:color="auto" w:fill="auto"/>
            <w:noWrap/>
          </w:tcPr>
          <w:p w14:paraId="6734D15D" w14:textId="77777777" w:rsidR="00A7703E" w:rsidRPr="00E610A5" w:rsidRDefault="00A7703E" w:rsidP="00C245AC">
            <w:pPr>
              <w:pStyle w:val="TableText"/>
              <w:spacing w:before="30"/>
              <w:jc w:val="right"/>
            </w:pPr>
            <w:r w:rsidRPr="00E610A5">
              <w:t>15.46</w:t>
            </w:r>
          </w:p>
        </w:tc>
        <w:tc>
          <w:tcPr>
            <w:tcW w:w="964" w:type="dxa"/>
            <w:shd w:val="clear" w:color="auto" w:fill="auto"/>
            <w:noWrap/>
          </w:tcPr>
          <w:p w14:paraId="7050BDF7" w14:textId="77777777" w:rsidR="00A7703E" w:rsidRPr="00E610A5" w:rsidRDefault="00A7703E" w:rsidP="00C245AC">
            <w:pPr>
              <w:pStyle w:val="TableText"/>
              <w:spacing w:before="30"/>
              <w:jc w:val="right"/>
            </w:pPr>
            <w:r w:rsidRPr="00E610A5">
              <w:t>17.22</w:t>
            </w:r>
          </w:p>
        </w:tc>
        <w:tc>
          <w:tcPr>
            <w:tcW w:w="964" w:type="dxa"/>
            <w:shd w:val="clear" w:color="auto" w:fill="auto"/>
            <w:noWrap/>
          </w:tcPr>
          <w:p w14:paraId="64949D1F" w14:textId="77777777" w:rsidR="00A7703E" w:rsidRPr="00E610A5" w:rsidRDefault="00A7703E" w:rsidP="00C245AC">
            <w:pPr>
              <w:pStyle w:val="TableText"/>
              <w:spacing w:before="30"/>
              <w:jc w:val="right"/>
            </w:pPr>
            <w:r w:rsidRPr="00E610A5">
              <w:t>18.93</w:t>
            </w:r>
          </w:p>
        </w:tc>
        <w:tc>
          <w:tcPr>
            <w:tcW w:w="964" w:type="dxa"/>
            <w:shd w:val="clear" w:color="auto" w:fill="auto"/>
            <w:noWrap/>
          </w:tcPr>
          <w:p w14:paraId="345C99C9" w14:textId="77777777" w:rsidR="00A7703E" w:rsidRPr="00E610A5" w:rsidRDefault="00A7703E" w:rsidP="00C245AC">
            <w:pPr>
              <w:pStyle w:val="TableText"/>
              <w:spacing w:before="30"/>
              <w:jc w:val="right"/>
            </w:pPr>
            <w:r w:rsidRPr="00E610A5">
              <w:t>19.10</w:t>
            </w:r>
          </w:p>
        </w:tc>
        <w:tc>
          <w:tcPr>
            <w:tcW w:w="964" w:type="dxa"/>
            <w:shd w:val="clear" w:color="auto" w:fill="auto"/>
            <w:noWrap/>
          </w:tcPr>
          <w:p w14:paraId="5F848098" w14:textId="77777777" w:rsidR="00A7703E" w:rsidRPr="00E610A5" w:rsidRDefault="00A7703E" w:rsidP="00C245AC">
            <w:pPr>
              <w:pStyle w:val="TableText"/>
              <w:spacing w:before="30"/>
              <w:jc w:val="right"/>
            </w:pPr>
            <w:r w:rsidRPr="00E610A5">
              <w:t>19.14</w:t>
            </w:r>
          </w:p>
        </w:tc>
        <w:tc>
          <w:tcPr>
            <w:tcW w:w="964" w:type="dxa"/>
            <w:shd w:val="clear" w:color="auto" w:fill="auto"/>
            <w:noWrap/>
          </w:tcPr>
          <w:p w14:paraId="7946397B" w14:textId="77777777" w:rsidR="00A7703E" w:rsidRPr="00E610A5" w:rsidRDefault="00A7703E" w:rsidP="00C245AC">
            <w:pPr>
              <w:pStyle w:val="TableText"/>
              <w:spacing w:before="30"/>
              <w:jc w:val="right"/>
            </w:pPr>
            <w:r w:rsidRPr="00E610A5">
              <w:t>19.47</w:t>
            </w:r>
          </w:p>
        </w:tc>
        <w:tc>
          <w:tcPr>
            <w:tcW w:w="964" w:type="dxa"/>
            <w:shd w:val="clear" w:color="auto" w:fill="auto"/>
            <w:noWrap/>
          </w:tcPr>
          <w:p w14:paraId="161823F7" w14:textId="77777777" w:rsidR="00A7703E" w:rsidRPr="00E610A5" w:rsidRDefault="00A7703E" w:rsidP="00C245AC">
            <w:pPr>
              <w:pStyle w:val="TableText"/>
              <w:spacing w:before="30"/>
              <w:jc w:val="right"/>
            </w:pPr>
            <w:r w:rsidRPr="00E610A5">
              <w:t>19.50</w:t>
            </w:r>
          </w:p>
        </w:tc>
        <w:tc>
          <w:tcPr>
            <w:tcW w:w="964" w:type="dxa"/>
            <w:shd w:val="clear" w:color="auto" w:fill="auto"/>
            <w:noWrap/>
          </w:tcPr>
          <w:p w14:paraId="37286D02" w14:textId="77777777" w:rsidR="00A7703E" w:rsidRPr="00E610A5" w:rsidRDefault="00A7703E" w:rsidP="00C245AC">
            <w:pPr>
              <w:pStyle w:val="TableText"/>
              <w:spacing w:before="30"/>
              <w:jc w:val="right"/>
            </w:pPr>
            <w:r w:rsidRPr="00E610A5">
              <w:t>19.15</w:t>
            </w:r>
          </w:p>
        </w:tc>
        <w:tc>
          <w:tcPr>
            <w:tcW w:w="964" w:type="dxa"/>
          </w:tcPr>
          <w:p w14:paraId="24EABAFF" w14:textId="77777777" w:rsidR="00A7703E" w:rsidRPr="00E610A5" w:rsidRDefault="00A7703E" w:rsidP="00C245AC">
            <w:pPr>
              <w:pStyle w:val="TableText"/>
              <w:spacing w:before="30"/>
              <w:jc w:val="right"/>
            </w:pPr>
            <w:r w:rsidRPr="00E610A5">
              <w:t>19.01</w:t>
            </w:r>
          </w:p>
        </w:tc>
        <w:tc>
          <w:tcPr>
            <w:tcW w:w="964" w:type="dxa"/>
          </w:tcPr>
          <w:p w14:paraId="5C14973C" w14:textId="77777777" w:rsidR="00A7703E" w:rsidRPr="00E610A5" w:rsidRDefault="00A7703E" w:rsidP="00C245AC">
            <w:pPr>
              <w:pStyle w:val="TableText"/>
              <w:spacing w:before="30"/>
              <w:jc w:val="right"/>
            </w:pPr>
            <w:r w:rsidRPr="00E610A5">
              <w:t>19.01</w:t>
            </w:r>
          </w:p>
        </w:tc>
      </w:tr>
    </w:tbl>
    <w:p w14:paraId="5BC02510" w14:textId="77777777" w:rsidR="00A7703E" w:rsidRPr="00E610A5" w:rsidRDefault="00A7703E" w:rsidP="00A7703E"/>
    <w:p w14:paraId="755AB991" w14:textId="77777777" w:rsidR="00A7703E" w:rsidRPr="00E610A5" w:rsidRDefault="00A7703E" w:rsidP="00A7703E">
      <w:pPr>
        <w:pStyle w:val="Table"/>
        <w:ind w:left="0" w:firstLine="0"/>
      </w:pPr>
      <w:r w:rsidRPr="00E610A5">
        <w:br w:type="page"/>
      </w:r>
      <w:bookmarkStart w:id="688" w:name="_Toc5271583"/>
      <w:bookmarkStart w:id="689" w:name="_Toc36315517"/>
      <w:bookmarkStart w:id="690" w:name="_Toc68277406"/>
      <w:bookmarkStart w:id="691" w:name="_Toc68791875"/>
      <w:r w:rsidRPr="00E610A5">
        <w:lastRenderedPageBreak/>
        <w:t>CRF Table 2.F.4.a HFC-134a: [ 2. Industrial Processes and Product Use][ 2.F Product Uses as Substitutes for ODS][ 2.F.4 Aerosols][ 2.F.4.a Metered Dose Inhalers][ HFC-134a] (Part 1 of 3)</w:t>
      </w:r>
      <w:bookmarkEnd w:id="688"/>
      <w:bookmarkEnd w:id="689"/>
      <w:bookmarkEnd w:id="690"/>
      <w:bookmarkEnd w:id="691"/>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91"/>
        <w:gridCol w:w="582"/>
        <w:gridCol w:w="989"/>
        <w:gridCol w:w="989"/>
        <w:gridCol w:w="1004"/>
        <w:gridCol w:w="991"/>
        <w:gridCol w:w="991"/>
        <w:gridCol w:w="991"/>
        <w:gridCol w:w="989"/>
        <w:gridCol w:w="1008"/>
        <w:gridCol w:w="991"/>
        <w:gridCol w:w="989"/>
      </w:tblGrid>
      <w:tr w:rsidR="005C2FA1" w:rsidRPr="00E610A5" w14:paraId="4EBEDBDB" w14:textId="77777777" w:rsidTr="00C245AC">
        <w:trPr>
          <w:tblHeader/>
        </w:trPr>
        <w:tc>
          <w:tcPr>
            <w:tcW w:w="3402" w:type="dxa"/>
            <w:vMerge w:val="restart"/>
            <w:shd w:val="clear" w:color="auto" w:fill="365F91"/>
            <w:vAlign w:val="bottom"/>
            <w:hideMark/>
          </w:tcPr>
          <w:p w14:paraId="348DD8F3" w14:textId="02BA3128" w:rsidR="00A7703E" w:rsidRPr="00E610A5" w:rsidRDefault="00A7703E" w:rsidP="005C2FA1">
            <w:pPr>
              <w:pStyle w:val="TableTextBold"/>
              <w:spacing w:before="30" w:after="30"/>
              <w:rPr>
                <w:rFonts w:cs="Calibri"/>
                <w:noProof w:val="0"/>
                <w:color w:val="FFFFFF"/>
                <w:szCs w:val="18"/>
              </w:rPr>
            </w:pPr>
            <w:r w:rsidRPr="00E610A5">
              <w:rPr>
                <w:noProof w:val="0"/>
                <w:color w:val="FFFFFF"/>
              </w:rPr>
              <w:t>[ 2. Industrial Processes and Product Use]</w:t>
            </w:r>
            <w:r w:rsidR="00041F6A" w:rsidRPr="00E610A5">
              <w:rPr>
                <w:noProof w:val="0"/>
                <w:color w:val="FFFFFF"/>
              </w:rPr>
              <w:t xml:space="preserve"> </w:t>
            </w:r>
            <w:r w:rsidRPr="00E610A5">
              <w:rPr>
                <w:noProof w:val="0"/>
                <w:color w:val="FFFFFF"/>
              </w:rPr>
              <w:t>[</w:t>
            </w:r>
            <w:r w:rsidR="00041F6A" w:rsidRPr="00E610A5">
              <w:rPr>
                <w:noProof w:val="0"/>
                <w:color w:val="FFFFFF"/>
              </w:rPr>
              <w:t> </w:t>
            </w:r>
            <w:r w:rsidRPr="00E610A5">
              <w:rPr>
                <w:noProof w:val="0"/>
                <w:color w:val="FFFFFF"/>
              </w:rPr>
              <w:t>2.F</w:t>
            </w:r>
            <w:r w:rsidR="00041F6A" w:rsidRPr="00E610A5">
              <w:rPr>
                <w:noProof w:val="0"/>
                <w:color w:val="FFFFFF"/>
              </w:rPr>
              <w:t> </w:t>
            </w:r>
            <w:r w:rsidRPr="00E610A5">
              <w:rPr>
                <w:noProof w:val="0"/>
                <w:color w:val="FFFFFF"/>
              </w:rPr>
              <w:t>Product Uses as Substitutes for ODS]</w:t>
            </w:r>
            <w:r w:rsidR="00041F6A" w:rsidRPr="00E610A5">
              <w:rPr>
                <w:noProof w:val="0"/>
                <w:color w:val="FFFFFF"/>
              </w:rPr>
              <w:t xml:space="preserve"> </w:t>
            </w:r>
            <w:r w:rsidRPr="00E610A5">
              <w:rPr>
                <w:noProof w:val="0"/>
                <w:color w:val="FFFFFF"/>
              </w:rPr>
              <w:t>[</w:t>
            </w:r>
            <w:r w:rsidR="00041F6A" w:rsidRPr="00E610A5">
              <w:rPr>
                <w:noProof w:val="0"/>
                <w:color w:val="FFFFFF"/>
              </w:rPr>
              <w:t> </w:t>
            </w:r>
            <w:r w:rsidRPr="00E610A5">
              <w:rPr>
                <w:noProof w:val="0"/>
                <w:color w:val="FFFFFF"/>
              </w:rPr>
              <w:t>2.F.4</w:t>
            </w:r>
            <w:r w:rsidR="00041F6A" w:rsidRPr="00E610A5">
              <w:rPr>
                <w:noProof w:val="0"/>
                <w:color w:val="FFFFFF"/>
              </w:rPr>
              <w:t> </w:t>
            </w:r>
            <w:r w:rsidRPr="00E610A5">
              <w:rPr>
                <w:noProof w:val="0"/>
                <w:color w:val="FFFFFF"/>
              </w:rPr>
              <w:t>Aerosols][ 2.F.4.a Metered Dose Inhalers]</w:t>
            </w:r>
            <w:r w:rsidR="00041F6A" w:rsidRPr="00E610A5">
              <w:rPr>
                <w:noProof w:val="0"/>
                <w:color w:val="FFFFFF"/>
              </w:rPr>
              <w:t xml:space="preserve"> </w:t>
            </w:r>
            <w:r w:rsidRPr="00E610A5">
              <w:rPr>
                <w:noProof w:val="0"/>
                <w:color w:val="FFFFFF"/>
              </w:rPr>
              <w:t>[</w:t>
            </w:r>
            <w:r w:rsidR="00041F6A" w:rsidRPr="00E610A5">
              <w:rPr>
                <w:noProof w:val="0"/>
                <w:color w:val="FFFFFF"/>
              </w:rPr>
              <w:t> </w:t>
            </w:r>
            <w:r w:rsidRPr="00E610A5">
              <w:rPr>
                <w:noProof w:val="0"/>
                <w:color w:val="FFFFFF"/>
              </w:rPr>
              <w:t>HFC-134a]</w:t>
            </w:r>
          </w:p>
        </w:tc>
        <w:tc>
          <w:tcPr>
            <w:tcW w:w="567" w:type="dxa"/>
            <w:vMerge w:val="restart"/>
            <w:shd w:val="clear" w:color="auto" w:fill="365F91"/>
            <w:vAlign w:val="bottom"/>
          </w:tcPr>
          <w:p w14:paraId="40C8C40F" w14:textId="77777777" w:rsidR="00A7703E" w:rsidRPr="00E610A5" w:rsidRDefault="00A7703E" w:rsidP="005C2FA1">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71164EDC" w14:textId="77777777" w:rsidR="00A7703E" w:rsidRPr="00E610A5" w:rsidRDefault="00A7703E" w:rsidP="005C2FA1">
            <w:pPr>
              <w:pStyle w:val="TableTextBold"/>
              <w:spacing w:before="30" w:after="0"/>
              <w:jc w:val="right"/>
              <w:rPr>
                <w:noProof w:val="0"/>
                <w:color w:val="FFFFFF"/>
              </w:rPr>
            </w:pPr>
            <w:r w:rsidRPr="00E610A5">
              <w:rPr>
                <w:noProof w:val="0"/>
                <w:color w:val="FFFFFF"/>
              </w:rPr>
              <w:t>Base year (1990)</w:t>
            </w:r>
          </w:p>
        </w:tc>
        <w:tc>
          <w:tcPr>
            <w:tcW w:w="964" w:type="dxa"/>
            <w:shd w:val="clear" w:color="auto" w:fill="365F91"/>
            <w:noWrap/>
            <w:vAlign w:val="bottom"/>
            <w:hideMark/>
          </w:tcPr>
          <w:p w14:paraId="7FDC3ED6" w14:textId="77777777" w:rsidR="00A7703E" w:rsidRPr="00E610A5" w:rsidRDefault="00A7703E" w:rsidP="005C2FA1">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3F638DC1" w14:textId="77777777" w:rsidR="00A7703E" w:rsidRPr="00E610A5" w:rsidRDefault="00A7703E" w:rsidP="005C2FA1">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6942023F" w14:textId="77777777" w:rsidR="00A7703E" w:rsidRPr="00E610A5" w:rsidRDefault="00A7703E" w:rsidP="005C2FA1">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245D22A0" w14:textId="77777777" w:rsidR="00A7703E" w:rsidRPr="00E610A5" w:rsidRDefault="00A7703E" w:rsidP="005C2FA1">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240611A5" w14:textId="77777777" w:rsidR="00A7703E" w:rsidRPr="00E610A5" w:rsidRDefault="00A7703E" w:rsidP="005C2FA1">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17DF9F4A" w14:textId="77777777" w:rsidR="00A7703E" w:rsidRPr="00E610A5" w:rsidRDefault="00A7703E" w:rsidP="005C2FA1">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78EEA422" w14:textId="77777777" w:rsidR="00A7703E" w:rsidRPr="00E610A5" w:rsidRDefault="00A7703E" w:rsidP="005C2FA1">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761BACC7" w14:textId="77777777" w:rsidR="00A7703E" w:rsidRPr="00E610A5" w:rsidRDefault="00A7703E" w:rsidP="005C2FA1">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1EC03506" w14:textId="77777777" w:rsidR="00A7703E" w:rsidRPr="00E610A5" w:rsidRDefault="00A7703E" w:rsidP="005C2FA1">
            <w:pPr>
              <w:pStyle w:val="TableTextBold"/>
              <w:spacing w:before="30" w:after="0"/>
              <w:jc w:val="right"/>
              <w:rPr>
                <w:noProof w:val="0"/>
                <w:color w:val="FFFFFF"/>
              </w:rPr>
            </w:pPr>
            <w:r w:rsidRPr="00E610A5">
              <w:rPr>
                <w:noProof w:val="0"/>
                <w:color w:val="FFFFFF"/>
              </w:rPr>
              <w:t>1999</w:t>
            </w:r>
          </w:p>
        </w:tc>
      </w:tr>
      <w:tr w:rsidR="005C2FA1" w:rsidRPr="00E610A5" w14:paraId="5A68AD9B" w14:textId="77777777" w:rsidTr="00C245AC">
        <w:trPr>
          <w:tblHeader/>
        </w:trPr>
        <w:tc>
          <w:tcPr>
            <w:tcW w:w="3402" w:type="dxa"/>
            <w:vMerge/>
            <w:tcBorders>
              <w:bottom w:val="single" w:sz="4" w:space="0" w:color="365F91"/>
            </w:tcBorders>
            <w:shd w:val="clear" w:color="auto" w:fill="365F91"/>
            <w:vAlign w:val="bottom"/>
            <w:hideMark/>
          </w:tcPr>
          <w:p w14:paraId="0B052EA3" w14:textId="77777777" w:rsidR="00A7703E" w:rsidRPr="00E610A5" w:rsidRDefault="00A7703E" w:rsidP="005C2FA1">
            <w:pPr>
              <w:pStyle w:val="TableTextBold"/>
              <w:spacing w:before="30" w:after="30"/>
              <w:rPr>
                <w:noProof w:val="0"/>
                <w:color w:val="FFFFFF"/>
              </w:rPr>
            </w:pPr>
          </w:p>
        </w:tc>
        <w:tc>
          <w:tcPr>
            <w:tcW w:w="567" w:type="dxa"/>
            <w:vMerge/>
            <w:tcBorders>
              <w:bottom w:val="single" w:sz="4" w:space="0" w:color="365F91"/>
            </w:tcBorders>
            <w:shd w:val="clear" w:color="auto" w:fill="365F91"/>
          </w:tcPr>
          <w:p w14:paraId="60DAE107" w14:textId="77777777" w:rsidR="00A7703E" w:rsidRPr="00E610A5" w:rsidRDefault="00A7703E" w:rsidP="005C2FA1">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47F7C420"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72BDFC3"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3933F10A"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8B2E520"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20CC3F5"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5EC664D8"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C17A04F"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316E01D8"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4497AC8"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1F83726"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EFD6F53" w14:textId="77777777" w:rsidTr="00C245AC">
        <w:tc>
          <w:tcPr>
            <w:tcW w:w="3402" w:type="dxa"/>
            <w:shd w:val="clear" w:color="auto" w:fill="EBEFF4"/>
            <w:noWrap/>
            <w:vAlign w:val="bottom"/>
          </w:tcPr>
          <w:p w14:paraId="7CD8F66F" w14:textId="77777777" w:rsidR="00A7703E" w:rsidRPr="00E610A5" w:rsidRDefault="00A7703E" w:rsidP="00C245AC">
            <w:pPr>
              <w:pStyle w:val="TableText"/>
              <w:spacing w:before="30" w:after="30"/>
            </w:pPr>
            <w:r w:rsidRPr="00E610A5">
              <w:t>Amount</w:t>
            </w:r>
          </w:p>
        </w:tc>
        <w:tc>
          <w:tcPr>
            <w:tcW w:w="567" w:type="dxa"/>
            <w:shd w:val="clear" w:color="auto" w:fill="EBEFF4"/>
            <w:vAlign w:val="bottom"/>
          </w:tcPr>
          <w:p w14:paraId="2A730C7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AB1184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6FE263B"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2F0D5A42"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E4C71FD"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5BDD2D9"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E4EA3C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9EEC890"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6891150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0E089C8"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1128822" w14:textId="77777777" w:rsidR="00A7703E" w:rsidRPr="00E610A5" w:rsidRDefault="00A7703E" w:rsidP="00C245AC">
            <w:pPr>
              <w:pStyle w:val="TableText"/>
              <w:spacing w:before="30" w:after="30"/>
              <w:jc w:val="right"/>
            </w:pPr>
          </w:p>
        </w:tc>
      </w:tr>
      <w:tr w:rsidR="00A7703E" w:rsidRPr="00E610A5" w14:paraId="02BBFFC0" w14:textId="77777777" w:rsidTr="00C245AC">
        <w:tc>
          <w:tcPr>
            <w:tcW w:w="3402" w:type="dxa"/>
            <w:shd w:val="clear" w:color="auto" w:fill="auto"/>
            <w:noWrap/>
            <w:vAlign w:val="bottom"/>
          </w:tcPr>
          <w:p w14:paraId="7BA47700" w14:textId="77777777" w:rsidR="00A7703E" w:rsidRPr="00E610A5" w:rsidRDefault="00A7703E" w:rsidP="00C245AC">
            <w:pPr>
              <w:pStyle w:val="TableText"/>
              <w:spacing w:before="30" w:after="30"/>
            </w:pPr>
            <w:r w:rsidRPr="00E610A5">
              <w:t>Filled into new manufactured products</w:t>
            </w:r>
          </w:p>
        </w:tc>
        <w:tc>
          <w:tcPr>
            <w:tcW w:w="567" w:type="dxa"/>
            <w:shd w:val="clear" w:color="auto" w:fill="auto"/>
            <w:vAlign w:val="bottom"/>
          </w:tcPr>
          <w:p w14:paraId="6F762F83"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24099FD0"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044C5B5"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09616DC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9BC0CAE"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E3F565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EDF128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ED5B7BA"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17F644B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DB815B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A254459" w14:textId="77777777" w:rsidR="00A7703E" w:rsidRPr="00E610A5" w:rsidRDefault="00A7703E" w:rsidP="00C245AC">
            <w:pPr>
              <w:pStyle w:val="TableText"/>
              <w:spacing w:before="30" w:after="30"/>
              <w:jc w:val="right"/>
            </w:pPr>
            <w:r w:rsidRPr="00E610A5">
              <w:t>NO</w:t>
            </w:r>
          </w:p>
        </w:tc>
      </w:tr>
      <w:tr w:rsidR="00A7703E" w:rsidRPr="00E610A5" w14:paraId="1BC6FFD9" w14:textId="77777777" w:rsidTr="00C245AC">
        <w:tc>
          <w:tcPr>
            <w:tcW w:w="3402" w:type="dxa"/>
            <w:shd w:val="clear" w:color="auto" w:fill="auto"/>
            <w:noWrap/>
            <w:vAlign w:val="bottom"/>
          </w:tcPr>
          <w:p w14:paraId="014F0E25" w14:textId="77777777" w:rsidR="00A7703E" w:rsidRPr="00E610A5" w:rsidRDefault="00A7703E" w:rsidP="00C245AC">
            <w:pPr>
              <w:pStyle w:val="TableText1"/>
            </w:pPr>
            <w:r w:rsidRPr="00E610A5">
              <w:t>In operating systems (average annual stocks)</w:t>
            </w:r>
          </w:p>
        </w:tc>
        <w:tc>
          <w:tcPr>
            <w:tcW w:w="567" w:type="dxa"/>
            <w:shd w:val="clear" w:color="auto" w:fill="auto"/>
            <w:vAlign w:val="bottom"/>
          </w:tcPr>
          <w:p w14:paraId="50DE470F"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7A58DBF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DFB7171"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723BC64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A337866"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39EC7C9"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D631EB2" w14:textId="77777777" w:rsidR="00A7703E" w:rsidRPr="00E610A5" w:rsidRDefault="00A7703E" w:rsidP="00C245AC">
            <w:pPr>
              <w:pStyle w:val="TableText"/>
              <w:spacing w:before="30" w:after="30"/>
              <w:jc w:val="right"/>
            </w:pPr>
            <w:r w:rsidRPr="00E610A5">
              <w:t>0.0001</w:t>
            </w:r>
          </w:p>
        </w:tc>
        <w:tc>
          <w:tcPr>
            <w:tcW w:w="964" w:type="dxa"/>
            <w:shd w:val="clear" w:color="auto" w:fill="auto"/>
            <w:noWrap/>
          </w:tcPr>
          <w:p w14:paraId="7E9D60BC" w14:textId="77777777" w:rsidR="00A7703E" w:rsidRPr="00E610A5" w:rsidRDefault="00A7703E" w:rsidP="00C245AC">
            <w:pPr>
              <w:pStyle w:val="TableText"/>
              <w:spacing w:before="30" w:after="30"/>
              <w:jc w:val="right"/>
            </w:pPr>
            <w:r w:rsidRPr="00E610A5">
              <w:t>0.0005</w:t>
            </w:r>
          </w:p>
        </w:tc>
        <w:tc>
          <w:tcPr>
            <w:tcW w:w="982" w:type="dxa"/>
            <w:shd w:val="clear" w:color="auto" w:fill="auto"/>
            <w:noWrap/>
          </w:tcPr>
          <w:p w14:paraId="769516D6"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09A0A66"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408DD23B" w14:textId="77777777" w:rsidR="00A7703E" w:rsidRPr="00E610A5" w:rsidRDefault="00A7703E" w:rsidP="00C245AC">
            <w:pPr>
              <w:pStyle w:val="TableText"/>
              <w:spacing w:before="30" w:after="30"/>
              <w:jc w:val="right"/>
            </w:pPr>
            <w:r w:rsidRPr="00E610A5">
              <w:t>0.002</w:t>
            </w:r>
          </w:p>
        </w:tc>
      </w:tr>
      <w:tr w:rsidR="00A7703E" w:rsidRPr="00E610A5" w14:paraId="4A567529" w14:textId="77777777" w:rsidTr="00C245AC">
        <w:tc>
          <w:tcPr>
            <w:tcW w:w="3402" w:type="dxa"/>
            <w:shd w:val="clear" w:color="auto" w:fill="auto"/>
            <w:noWrap/>
            <w:vAlign w:val="bottom"/>
          </w:tcPr>
          <w:p w14:paraId="3C51D637" w14:textId="77777777" w:rsidR="00A7703E" w:rsidRPr="00E610A5" w:rsidRDefault="00A7703E" w:rsidP="00C245AC">
            <w:pPr>
              <w:pStyle w:val="TableText"/>
              <w:spacing w:before="30" w:after="30"/>
            </w:pPr>
            <w:r w:rsidRPr="00E610A5">
              <w:t>Emissions</w:t>
            </w:r>
          </w:p>
        </w:tc>
        <w:tc>
          <w:tcPr>
            <w:tcW w:w="567" w:type="dxa"/>
            <w:shd w:val="clear" w:color="auto" w:fill="auto"/>
            <w:vAlign w:val="bottom"/>
          </w:tcPr>
          <w:p w14:paraId="2A93C02B"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013FF057"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CF3EE5C"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050BEE1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5BA4701"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642D49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CE31B5F" w14:textId="77777777" w:rsidR="00A7703E" w:rsidRPr="00E610A5" w:rsidRDefault="00A7703E" w:rsidP="00C245AC">
            <w:pPr>
              <w:pStyle w:val="TableText"/>
              <w:spacing w:before="30" w:after="30"/>
              <w:jc w:val="right"/>
            </w:pPr>
            <w:r w:rsidRPr="00E610A5">
              <w:t>0.0001</w:t>
            </w:r>
          </w:p>
        </w:tc>
        <w:tc>
          <w:tcPr>
            <w:tcW w:w="964" w:type="dxa"/>
            <w:shd w:val="clear" w:color="auto" w:fill="auto"/>
            <w:noWrap/>
          </w:tcPr>
          <w:p w14:paraId="7F9DD5E9" w14:textId="77777777" w:rsidR="00A7703E" w:rsidRPr="00E610A5" w:rsidRDefault="00A7703E" w:rsidP="00C245AC">
            <w:pPr>
              <w:pStyle w:val="TableText"/>
              <w:spacing w:before="30" w:after="30"/>
              <w:jc w:val="right"/>
            </w:pPr>
            <w:r w:rsidRPr="00E610A5">
              <w:t>0.0005</w:t>
            </w:r>
          </w:p>
        </w:tc>
        <w:tc>
          <w:tcPr>
            <w:tcW w:w="982" w:type="dxa"/>
            <w:shd w:val="clear" w:color="auto" w:fill="auto"/>
            <w:noWrap/>
          </w:tcPr>
          <w:p w14:paraId="65245A02"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3E9DDD10"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49367C96" w14:textId="77777777" w:rsidR="00A7703E" w:rsidRPr="00E610A5" w:rsidRDefault="00A7703E" w:rsidP="00C245AC">
            <w:pPr>
              <w:pStyle w:val="TableText"/>
              <w:spacing w:before="30" w:after="30"/>
              <w:jc w:val="right"/>
            </w:pPr>
            <w:r w:rsidRPr="00E610A5">
              <w:t>0.002</w:t>
            </w:r>
          </w:p>
        </w:tc>
      </w:tr>
      <w:tr w:rsidR="00A7703E" w:rsidRPr="00E610A5" w14:paraId="7A297DDB" w14:textId="77777777" w:rsidTr="00C245AC">
        <w:tc>
          <w:tcPr>
            <w:tcW w:w="3402" w:type="dxa"/>
            <w:shd w:val="clear" w:color="auto" w:fill="auto"/>
            <w:noWrap/>
            <w:vAlign w:val="bottom"/>
          </w:tcPr>
          <w:p w14:paraId="71D98A98" w14:textId="77777777" w:rsidR="00A7703E" w:rsidRPr="00E610A5" w:rsidRDefault="00A7703E" w:rsidP="00C245AC">
            <w:pPr>
              <w:pStyle w:val="TableText1"/>
            </w:pPr>
            <w:r w:rsidRPr="00E610A5">
              <w:t>From manufacturing</w:t>
            </w:r>
          </w:p>
        </w:tc>
        <w:tc>
          <w:tcPr>
            <w:tcW w:w="567" w:type="dxa"/>
            <w:shd w:val="clear" w:color="auto" w:fill="auto"/>
            <w:vAlign w:val="bottom"/>
          </w:tcPr>
          <w:p w14:paraId="41A6EE37"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3C0D9DB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167E78B"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A2AA194"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0857BC4"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BE9CF3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3C04A7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2F5F2C8"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306F889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1D71F6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4DDC05C" w14:textId="77777777" w:rsidR="00A7703E" w:rsidRPr="00E610A5" w:rsidRDefault="00A7703E" w:rsidP="00C245AC">
            <w:pPr>
              <w:pStyle w:val="TableText"/>
              <w:spacing w:before="30" w:after="30"/>
              <w:jc w:val="right"/>
            </w:pPr>
            <w:r w:rsidRPr="00E610A5">
              <w:t>NO</w:t>
            </w:r>
          </w:p>
        </w:tc>
      </w:tr>
      <w:tr w:rsidR="00A7703E" w:rsidRPr="00E610A5" w14:paraId="6E1D0BED" w14:textId="77777777" w:rsidTr="00C245AC">
        <w:tc>
          <w:tcPr>
            <w:tcW w:w="3402" w:type="dxa"/>
            <w:shd w:val="clear" w:color="auto" w:fill="auto"/>
            <w:noWrap/>
            <w:vAlign w:val="bottom"/>
          </w:tcPr>
          <w:p w14:paraId="24CE4541" w14:textId="77777777" w:rsidR="00A7703E" w:rsidRPr="00E610A5" w:rsidRDefault="00A7703E" w:rsidP="00C245AC">
            <w:pPr>
              <w:pStyle w:val="TableText1"/>
            </w:pPr>
            <w:r w:rsidRPr="00E610A5">
              <w:t>From stocks</w:t>
            </w:r>
          </w:p>
        </w:tc>
        <w:tc>
          <w:tcPr>
            <w:tcW w:w="567" w:type="dxa"/>
            <w:shd w:val="clear" w:color="auto" w:fill="auto"/>
            <w:vAlign w:val="bottom"/>
          </w:tcPr>
          <w:p w14:paraId="18438A7C"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72246F8A"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AD7FFAF"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4B78D4D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589DDB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50CD795"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8B737E3" w14:textId="77777777" w:rsidR="00A7703E" w:rsidRPr="00E610A5" w:rsidRDefault="00A7703E" w:rsidP="00C245AC">
            <w:pPr>
              <w:pStyle w:val="TableText"/>
              <w:spacing w:before="30" w:after="30"/>
              <w:jc w:val="right"/>
            </w:pPr>
            <w:r w:rsidRPr="00E610A5">
              <w:t>0.0001</w:t>
            </w:r>
          </w:p>
        </w:tc>
        <w:tc>
          <w:tcPr>
            <w:tcW w:w="964" w:type="dxa"/>
            <w:shd w:val="clear" w:color="auto" w:fill="auto"/>
            <w:noWrap/>
          </w:tcPr>
          <w:p w14:paraId="47E7C140" w14:textId="77777777" w:rsidR="00A7703E" w:rsidRPr="00E610A5" w:rsidRDefault="00A7703E" w:rsidP="00C245AC">
            <w:pPr>
              <w:pStyle w:val="TableText"/>
              <w:spacing w:before="30" w:after="30"/>
              <w:jc w:val="right"/>
            </w:pPr>
            <w:r w:rsidRPr="00E610A5">
              <w:t>0.0005</w:t>
            </w:r>
          </w:p>
        </w:tc>
        <w:tc>
          <w:tcPr>
            <w:tcW w:w="982" w:type="dxa"/>
            <w:shd w:val="clear" w:color="auto" w:fill="auto"/>
            <w:noWrap/>
          </w:tcPr>
          <w:p w14:paraId="20EDA086" w14:textId="77777777" w:rsidR="00A7703E" w:rsidRPr="00E610A5" w:rsidRDefault="00A7703E" w:rsidP="00C245AC">
            <w:pPr>
              <w:pStyle w:val="TableText"/>
              <w:spacing w:before="30" w:after="30"/>
              <w:jc w:val="right"/>
            </w:pPr>
            <w:r w:rsidRPr="00E610A5">
              <w:t>0.001</w:t>
            </w:r>
          </w:p>
        </w:tc>
        <w:tc>
          <w:tcPr>
            <w:tcW w:w="966" w:type="dxa"/>
            <w:shd w:val="clear" w:color="auto" w:fill="auto"/>
            <w:noWrap/>
          </w:tcPr>
          <w:p w14:paraId="5733FA36" w14:textId="77777777" w:rsidR="00A7703E" w:rsidRPr="00E610A5" w:rsidRDefault="00A7703E" w:rsidP="00C245AC">
            <w:pPr>
              <w:pStyle w:val="TableText"/>
              <w:spacing w:before="30" w:after="30"/>
              <w:jc w:val="right"/>
            </w:pPr>
            <w:r w:rsidRPr="00E610A5">
              <w:t>0.001</w:t>
            </w:r>
          </w:p>
        </w:tc>
        <w:tc>
          <w:tcPr>
            <w:tcW w:w="964" w:type="dxa"/>
            <w:shd w:val="clear" w:color="auto" w:fill="auto"/>
            <w:noWrap/>
          </w:tcPr>
          <w:p w14:paraId="0012D90A" w14:textId="77777777" w:rsidR="00A7703E" w:rsidRPr="00E610A5" w:rsidRDefault="00A7703E" w:rsidP="00C245AC">
            <w:pPr>
              <w:pStyle w:val="TableText"/>
              <w:spacing w:before="30" w:after="30"/>
              <w:jc w:val="right"/>
            </w:pPr>
            <w:r w:rsidRPr="00E610A5">
              <w:t>0.002</w:t>
            </w:r>
          </w:p>
        </w:tc>
      </w:tr>
      <w:tr w:rsidR="00A7703E" w:rsidRPr="00E610A5" w14:paraId="15F3B322" w14:textId="77777777" w:rsidTr="00C245AC">
        <w:tc>
          <w:tcPr>
            <w:tcW w:w="3402" w:type="dxa"/>
            <w:tcBorders>
              <w:bottom w:val="single" w:sz="4" w:space="0" w:color="365F91"/>
            </w:tcBorders>
            <w:shd w:val="clear" w:color="auto" w:fill="auto"/>
            <w:noWrap/>
            <w:vAlign w:val="bottom"/>
          </w:tcPr>
          <w:p w14:paraId="6B5F853F" w14:textId="77777777" w:rsidR="00A7703E" w:rsidRPr="00E610A5" w:rsidRDefault="00A7703E" w:rsidP="00C245AC">
            <w:pPr>
              <w:pStyle w:val="TableText1"/>
            </w:pPr>
            <w:r w:rsidRPr="00E610A5">
              <w:t>Recovery</w:t>
            </w:r>
          </w:p>
        </w:tc>
        <w:tc>
          <w:tcPr>
            <w:tcW w:w="567" w:type="dxa"/>
            <w:tcBorders>
              <w:bottom w:val="single" w:sz="4" w:space="0" w:color="365F91"/>
            </w:tcBorders>
            <w:shd w:val="clear" w:color="auto" w:fill="auto"/>
            <w:vAlign w:val="bottom"/>
          </w:tcPr>
          <w:p w14:paraId="4A87BCFE" w14:textId="77777777" w:rsidR="00A7703E" w:rsidRPr="00E610A5" w:rsidRDefault="00A7703E" w:rsidP="00C245AC">
            <w:pPr>
              <w:pStyle w:val="TableText"/>
              <w:spacing w:before="30" w:after="30"/>
              <w:jc w:val="right"/>
            </w:pPr>
            <w:r w:rsidRPr="00E610A5">
              <w:t>t</w:t>
            </w:r>
          </w:p>
        </w:tc>
        <w:tc>
          <w:tcPr>
            <w:tcW w:w="964" w:type="dxa"/>
            <w:tcBorders>
              <w:bottom w:val="single" w:sz="4" w:space="0" w:color="365F91"/>
            </w:tcBorders>
            <w:shd w:val="clear" w:color="auto" w:fill="auto"/>
            <w:noWrap/>
          </w:tcPr>
          <w:p w14:paraId="546A46E5"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0C2EAB3E"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tcPr>
          <w:p w14:paraId="756C1A26"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4F341F96"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1DAC9A08"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019DE4E6"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216303AE"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tcPr>
          <w:p w14:paraId="6E90DF8F"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46DD62E1"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36271F97" w14:textId="77777777" w:rsidR="00A7703E" w:rsidRPr="00E610A5" w:rsidRDefault="00A7703E" w:rsidP="00C245AC">
            <w:pPr>
              <w:pStyle w:val="TableText"/>
              <w:spacing w:before="30" w:after="30"/>
              <w:jc w:val="right"/>
            </w:pPr>
            <w:r w:rsidRPr="00E610A5">
              <w:t>NO</w:t>
            </w:r>
          </w:p>
        </w:tc>
      </w:tr>
      <w:tr w:rsidR="00A7703E" w:rsidRPr="00E610A5" w14:paraId="04CF99D7" w14:textId="77777777" w:rsidTr="00C245AC">
        <w:tc>
          <w:tcPr>
            <w:tcW w:w="3402" w:type="dxa"/>
            <w:shd w:val="clear" w:color="auto" w:fill="EBEFF4"/>
            <w:noWrap/>
            <w:vAlign w:val="bottom"/>
          </w:tcPr>
          <w:p w14:paraId="412BD992"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4A46950C" w14:textId="77777777" w:rsidR="00A7703E" w:rsidRPr="00E610A5" w:rsidRDefault="00A7703E" w:rsidP="00C245AC">
            <w:pPr>
              <w:pStyle w:val="TableText"/>
              <w:spacing w:before="30" w:after="30"/>
              <w:jc w:val="right"/>
            </w:pPr>
          </w:p>
        </w:tc>
        <w:tc>
          <w:tcPr>
            <w:tcW w:w="964" w:type="dxa"/>
            <w:shd w:val="clear" w:color="auto" w:fill="EBEFF4"/>
            <w:noWrap/>
          </w:tcPr>
          <w:p w14:paraId="10D0D37D" w14:textId="77777777" w:rsidR="00A7703E" w:rsidRPr="00E610A5" w:rsidRDefault="00A7703E" w:rsidP="00C245AC">
            <w:pPr>
              <w:pStyle w:val="TableText"/>
              <w:spacing w:before="30" w:after="30"/>
              <w:jc w:val="right"/>
            </w:pPr>
          </w:p>
        </w:tc>
        <w:tc>
          <w:tcPr>
            <w:tcW w:w="964" w:type="dxa"/>
            <w:shd w:val="clear" w:color="auto" w:fill="EBEFF4"/>
            <w:noWrap/>
          </w:tcPr>
          <w:p w14:paraId="364E2BFE" w14:textId="77777777" w:rsidR="00A7703E" w:rsidRPr="00E610A5" w:rsidRDefault="00A7703E" w:rsidP="00C245AC">
            <w:pPr>
              <w:pStyle w:val="TableText"/>
              <w:spacing w:before="30" w:after="30"/>
              <w:jc w:val="right"/>
            </w:pPr>
          </w:p>
        </w:tc>
        <w:tc>
          <w:tcPr>
            <w:tcW w:w="979" w:type="dxa"/>
            <w:shd w:val="clear" w:color="auto" w:fill="EBEFF4"/>
            <w:noWrap/>
          </w:tcPr>
          <w:p w14:paraId="6FFA70FC" w14:textId="77777777" w:rsidR="00A7703E" w:rsidRPr="00E610A5" w:rsidRDefault="00A7703E" w:rsidP="00C245AC">
            <w:pPr>
              <w:pStyle w:val="TableText"/>
              <w:spacing w:before="30" w:after="30"/>
              <w:jc w:val="right"/>
            </w:pPr>
          </w:p>
        </w:tc>
        <w:tc>
          <w:tcPr>
            <w:tcW w:w="966" w:type="dxa"/>
            <w:shd w:val="clear" w:color="auto" w:fill="EBEFF4"/>
            <w:noWrap/>
          </w:tcPr>
          <w:p w14:paraId="75CD58D9" w14:textId="77777777" w:rsidR="00A7703E" w:rsidRPr="00E610A5" w:rsidRDefault="00A7703E" w:rsidP="00C245AC">
            <w:pPr>
              <w:pStyle w:val="TableText"/>
              <w:spacing w:before="30" w:after="30"/>
              <w:jc w:val="right"/>
            </w:pPr>
          </w:p>
        </w:tc>
        <w:tc>
          <w:tcPr>
            <w:tcW w:w="966" w:type="dxa"/>
            <w:shd w:val="clear" w:color="auto" w:fill="EBEFF4"/>
            <w:noWrap/>
          </w:tcPr>
          <w:p w14:paraId="61D66CD9" w14:textId="77777777" w:rsidR="00A7703E" w:rsidRPr="00E610A5" w:rsidRDefault="00A7703E" w:rsidP="00C245AC">
            <w:pPr>
              <w:pStyle w:val="TableText"/>
              <w:spacing w:before="30" w:after="30"/>
              <w:jc w:val="right"/>
            </w:pPr>
          </w:p>
        </w:tc>
        <w:tc>
          <w:tcPr>
            <w:tcW w:w="966" w:type="dxa"/>
            <w:shd w:val="clear" w:color="auto" w:fill="EBEFF4"/>
            <w:noWrap/>
          </w:tcPr>
          <w:p w14:paraId="7A1AAFF3" w14:textId="77777777" w:rsidR="00A7703E" w:rsidRPr="00E610A5" w:rsidRDefault="00A7703E" w:rsidP="00C245AC">
            <w:pPr>
              <w:pStyle w:val="TableText"/>
              <w:spacing w:before="30" w:after="30"/>
              <w:jc w:val="right"/>
            </w:pPr>
          </w:p>
        </w:tc>
        <w:tc>
          <w:tcPr>
            <w:tcW w:w="964" w:type="dxa"/>
            <w:shd w:val="clear" w:color="auto" w:fill="EBEFF4"/>
            <w:noWrap/>
          </w:tcPr>
          <w:p w14:paraId="6CDCE56D" w14:textId="77777777" w:rsidR="00A7703E" w:rsidRPr="00E610A5" w:rsidRDefault="00A7703E" w:rsidP="00C245AC">
            <w:pPr>
              <w:pStyle w:val="TableText"/>
              <w:spacing w:before="30" w:after="30"/>
              <w:jc w:val="right"/>
            </w:pPr>
          </w:p>
        </w:tc>
        <w:tc>
          <w:tcPr>
            <w:tcW w:w="982" w:type="dxa"/>
            <w:shd w:val="clear" w:color="auto" w:fill="EBEFF4"/>
            <w:noWrap/>
          </w:tcPr>
          <w:p w14:paraId="715A7304" w14:textId="77777777" w:rsidR="00A7703E" w:rsidRPr="00E610A5" w:rsidRDefault="00A7703E" w:rsidP="00C245AC">
            <w:pPr>
              <w:pStyle w:val="TableText"/>
              <w:spacing w:before="30" w:after="30"/>
              <w:jc w:val="right"/>
            </w:pPr>
          </w:p>
        </w:tc>
        <w:tc>
          <w:tcPr>
            <w:tcW w:w="966" w:type="dxa"/>
            <w:shd w:val="clear" w:color="auto" w:fill="EBEFF4"/>
            <w:noWrap/>
          </w:tcPr>
          <w:p w14:paraId="35FB5A5D" w14:textId="77777777" w:rsidR="00A7703E" w:rsidRPr="00E610A5" w:rsidRDefault="00A7703E" w:rsidP="00C245AC">
            <w:pPr>
              <w:pStyle w:val="TableText"/>
              <w:spacing w:before="30" w:after="30"/>
              <w:jc w:val="right"/>
            </w:pPr>
          </w:p>
        </w:tc>
        <w:tc>
          <w:tcPr>
            <w:tcW w:w="964" w:type="dxa"/>
            <w:shd w:val="clear" w:color="auto" w:fill="EBEFF4"/>
            <w:noWrap/>
          </w:tcPr>
          <w:p w14:paraId="06C669A5" w14:textId="77777777" w:rsidR="00A7703E" w:rsidRPr="00E610A5" w:rsidRDefault="00A7703E" w:rsidP="00C245AC">
            <w:pPr>
              <w:pStyle w:val="TableText"/>
              <w:spacing w:before="30" w:after="30"/>
              <w:jc w:val="right"/>
            </w:pPr>
          </w:p>
        </w:tc>
      </w:tr>
      <w:tr w:rsidR="00A7703E" w:rsidRPr="00E610A5" w14:paraId="721DE738" w14:textId="77777777" w:rsidTr="00C245AC">
        <w:tc>
          <w:tcPr>
            <w:tcW w:w="3402" w:type="dxa"/>
            <w:shd w:val="clear" w:color="auto" w:fill="auto"/>
            <w:vAlign w:val="bottom"/>
          </w:tcPr>
          <w:p w14:paraId="2B4D77BE" w14:textId="77777777" w:rsidR="00A7703E" w:rsidRPr="00E610A5" w:rsidRDefault="00A7703E" w:rsidP="00C245AC">
            <w:pPr>
              <w:pStyle w:val="TableText1"/>
            </w:pPr>
            <w:r w:rsidRPr="00E610A5">
              <w:t>Product manufacturing factor</w:t>
            </w:r>
          </w:p>
        </w:tc>
        <w:tc>
          <w:tcPr>
            <w:tcW w:w="567" w:type="dxa"/>
            <w:shd w:val="clear" w:color="auto" w:fill="auto"/>
            <w:vAlign w:val="bottom"/>
          </w:tcPr>
          <w:p w14:paraId="55F7750F"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1152B3C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CC72E96"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7052F5CC"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9AC93F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CB6149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03FFFB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2416DFE"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3255554"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A47703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1A92C86" w14:textId="77777777" w:rsidR="00A7703E" w:rsidRPr="00E610A5" w:rsidRDefault="00A7703E" w:rsidP="00C245AC">
            <w:pPr>
              <w:pStyle w:val="TableText"/>
              <w:spacing w:before="30" w:after="30"/>
              <w:jc w:val="right"/>
            </w:pPr>
            <w:r w:rsidRPr="00E610A5">
              <w:t>NO</w:t>
            </w:r>
          </w:p>
        </w:tc>
      </w:tr>
      <w:tr w:rsidR="00A7703E" w:rsidRPr="00E610A5" w14:paraId="25F39BB7" w14:textId="77777777" w:rsidTr="00C245AC">
        <w:tc>
          <w:tcPr>
            <w:tcW w:w="3402" w:type="dxa"/>
            <w:shd w:val="clear" w:color="auto" w:fill="auto"/>
            <w:noWrap/>
            <w:vAlign w:val="bottom"/>
          </w:tcPr>
          <w:p w14:paraId="003C47AF" w14:textId="77777777" w:rsidR="00A7703E" w:rsidRPr="00E610A5" w:rsidRDefault="00A7703E" w:rsidP="00C245AC">
            <w:pPr>
              <w:pStyle w:val="TableText1"/>
            </w:pPr>
            <w:r w:rsidRPr="00E610A5">
              <w:t>Product life factor</w:t>
            </w:r>
          </w:p>
        </w:tc>
        <w:tc>
          <w:tcPr>
            <w:tcW w:w="567" w:type="dxa"/>
            <w:shd w:val="clear" w:color="auto" w:fill="auto"/>
            <w:vAlign w:val="bottom"/>
          </w:tcPr>
          <w:p w14:paraId="2396AD43"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6681AF0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8242637"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DDAC5D3"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0CE4123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49A697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2CC021F" w14:textId="77777777" w:rsidR="00A7703E" w:rsidRPr="00E610A5" w:rsidRDefault="00A7703E" w:rsidP="00C245AC">
            <w:pPr>
              <w:pStyle w:val="TableText"/>
              <w:spacing w:before="30" w:after="30"/>
              <w:jc w:val="right"/>
            </w:pPr>
            <w:r w:rsidRPr="00E610A5">
              <w:t>100.00</w:t>
            </w:r>
          </w:p>
        </w:tc>
        <w:tc>
          <w:tcPr>
            <w:tcW w:w="964" w:type="dxa"/>
            <w:shd w:val="clear" w:color="auto" w:fill="auto"/>
            <w:noWrap/>
          </w:tcPr>
          <w:p w14:paraId="777A3294" w14:textId="77777777" w:rsidR="00A7703E" w:rsidRPr="00E610A5" w:rsidRDefault="00A7703E" w:rsidP="00C245AC">
            <w:pPr>
              <w:pStyle w:val="TableText"/>
              <w:spacing w:before="30" w:after="30"/>
              <w:jc w:val="right"/>
            </w:pPr>
            <w:r w:rsidRPr="00E610A5">
              <w:t>100.00</w:t>
            </w:r>
          </w:p>
        </w:tc>
        <w:tc>
          <w:tcPr>
            <w:tcW w:w="982" w:type="dxa"/>
            <w:shd w:val="clear" w:color="auto" w:fill="auto"/>
            <w:noWrap/>
          </w:tcPr>
          <w:p w14:paraId="25F3575F" w14:textId="77777777" w:rsidR="00A7703E" w:rsidRPr="00E610A5" w:rsidRDefault="00A7703E" w:rsidP="00C245AC">
            <w:pPr>
              <w:pStyle w:val="TableText"/>
              <w:spacing w:before="30" w:after="30"/>
              <w:jc w:val="right"/>
            </w:pPr>
            <w:r w:rsidRPr="00E610A5">
              <w:t>100.00</w:t>
            </w:r>
          </w:p>
        </w:tc>
        <w:tc>
          <w:tcPr>
            <w:tcW w:w="966" w:type="dxa"/>
            <w:shd w:val="clear" w:color="auto" w:fill="auto"/>
            <w:noWrap/>
          </w:tcPr>
          <w:p w14:paraId="036B97E1" w14:textId="77777777" w:rsidR="00A7703E" w:rsidRPr="00E610A5" w:rsidRDefault="00A7703E" w:rsidP="00C245AC">
            <w:pPr>
              <w:pStyle w:val="TableText"/>
              <w:spacing w:before="30" w:after="30"/>
              <w:jc w:val="right"/>
            </w:pPr>
            <w:r w:rsidRPr="00E610A5">
              <w:t>100.00</w:t>
            </w:r>
          </w:p>
        </w:tc>
        <w:tc>
          <w:tcPr>
            <w:tcW w:w="964" w:type="dxa"/>
            <w:shd w:val="clear" w:color="auto" w:fill="auto"/>
            <w:noWrap/>
          </w:tcPr>
          <w:p w14:paraId="51AE4756" w14:textId="77777777" w:rsidR="00A7703E" w:rsidRPr="00E610A5" w:rsidRDefault="00A7703E" w:rsidP="00C245AC">
            <w:pPr>
              <w:pStyle w:val="TableText"/>
              <w:spacing w:before="30" w:after="30"/>
              <w:jc w:val="right"/>
            </w:pPr>
            <w:r w:rsidRPr="00E610A5">
              <w:t>100.00</w:t>
            </w:r>
          </w:p>
        </w:tc>
      </w:tr>
    </w:tbl>
    <w:p w14:paraId="0DA97D6C" w14:textId="77777777" w:rsidR="00A7703E" w:rsidRPr="00E610A5" w:rsidRDefault="00A7703E" w:rsidP="00A7703E"/>
    <w:p w14:paraId="3A3D45B7" w14:textId="77777777" w:rsidR="00A7703E" w:rsidRPr="00E610A5" w:rsidRDefault="00A7703E" w:rsidP="00A7703E">
      <w:pPr>
        <w:pStyle w:val="Table"/>
        <w:ind w:left="0" w:firstLine="0"/>
      </w:pPr>
      <w:bookmarkStart w:id="692" w:name="_Toc5271584"/>
      <w:bookmarkStart w:id="693" w:name="_Toc36315518"/>
      <w:bookmarkStart w:id="694" w:name="_Toc68277407"/>
      <w:bookmarkStart w:id="695" w:name="_Toc68791876"/>
      <w:r w:rsidRPr="00E610A5">
        <w:t>CRF Table 2.F.4.a HFC-134a: [ 2. Industrial Processes and Product Use][ 2.F Product Uses as Substitutes for ODS][ 2.F.4 Aerosols][ 2.F.4.a Metered Dose Inhalers][ HFC-134a] (Part 2 of 3)</w:t>
      </w:r>
      <w:bookmarkEnd w:id="692"/>
      <w:bookmarkEnd w:id="693"/>
      <w:bookmarkEnd w:id="694"/>
      <w:bookmarkEnd w:id="695"/>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93"/>
        <w:gridCol w:w="582"/>
        <w:gridCol w:w="990"/>
        <w:gridCol w:w="990"/>
        <w:gridCol w:w="1005"/>
        <w:gridCol w:w="992"/>
        <w:gridCol w:w="992"/>
        <w:gridCol w:w="992"/>
        <w:gridCol w:w="990"/>
        <w:gridCol w:w="1008"/>
        <w:gridCol w:w="992"/>
        <w:gridCol w:w="990"/>
      </w:tblGrid>
      <w:tr w:rsidR="005C2FA1" w:rsidRPr="00E610A5" w14:paraId="099B60FB" w14:textId="77777777" w:rsidTr="00C245AC">
        <w:trPr>
          <w:tblHeader/>
        </w:trPr>
        <w:tc>
          <w:tcPr>
            <w:tcW w:w="3402" w:type="dxa"/>
            <w:vMerge w:val="restart"/>
            <w:shd w:val="clear" w:color="auto" w:fill="365F91"/>
            <w:vAlign w:val="bottom"/>
            <w:hideMark/>
          </w:tcPr>
          <w:p w14:paraId="5BA86122" w14:textId="7B37FB8E" w:rsidR="00A7703E" w:rsidRPr="00E610A5" w:rsidRDefault="00A7703E" w:rsidP="005C2FA1">
            <w:pPr>
              <w:pStyle w:val="TableTextBold"/>
              <w:spacing w:before="30" w:after="30"/>
              <w:rPr>
                <w:rFonts w:cs="Calibri"/>
                <w:noProof w:val="0"/>
                <w:color w:val="FFFFFF"/>
                <w:szCs w:val="18"/>
              </w:rPr>
            </w:pPr>
            <w:r w:rsidRPr="00E610A5">
              <w:rPr>
                <w:noProof w:val="0"/>
                <w:color w:val="FFFFFF"/>
              </w:rPr>
              <w:t>[ 2. Industrial Processes and Product Use]</w:t>
            </w:r>
            <w:r w:rsidR="005C2FA1" w:rsidRPr="00E610A5">
              <w:rPr>
                <w:noProof w:val="0"/>
                <w:color w:val="FFFFFF"/>
              </w:rPr>
              <w:t xml:space="preserve"> </w:t>
            </w:r>
            <w:r w:rsidRPr="00E610A5">
              <w:rPr>
                <w:noProof w:val="0"/>
                <w:color w:val="FFFFFF"/>
              </w:rPr>
              <w:t>[</w:t>
            </w:r>
            <w:r w:rsidR="005C2FA1" w:rsidRPr="00E610A5">
              <w:rPr>
                <w:noProof w:val="0"/>
                <w:color w:val="FFFFFF"/>
              </w:rPr>
              <w:t> </w:t>
            </w:r>
            <w:r w:rsidRPr="00E610A5">
              <w:rPr>
                <w:noProof w:val="0"/>
                <w:color w:val="FFFFFF"/>
              </w:rPr>
              <w:t>2.F</w:t>
            </w:r>
            <w:r w:rsidR="005C2FA1" w:rsidRPr="00E610A5">
              <w:rPr>
                <w:noProof w:val="0"/>
                <w:color w:val="FFFFFF"/>
              </w:rPr>
              <w:t> </w:t>
            </w:r>
            <w:r w:rsidRPr="00E610A5">
              <w:rPr>
                <w:noProof w:val="0"/>
                <w:color w:val="FFFFFF"/>
              </w:rPr>
              <w:t>Product Uses as Substitutes for ODS]</w:t>
            </w:r>
            <w:r w:rsidR="005C2FA1" w:rsidRPr="00E610A5">
              <w:rPr>
                <w:noProof w:val="0"/>
                <w:color w:val="FFFFFF"/>
              </w:rPr>
              <w:br/>
            </w:r>
            <w:r w:rsidRPr="00E610A5">
              <w:rPr>
                <w:noProof w:val="0"/>
                <w:color w:val="FFFFFF"/>
              </w:rPr>
              <w:t>[</w:t>
            </w:r>
            <w:r w:rsidR="005C2FA1" w:rsidRPr="00E610A5">
              <w:rPr>
                <w:noProof w:val="0"/>
                <w:color w:val="FFFFFF"/>
              </w:rPr>
              <w:t> </w:t>
            </w:r>
            <w:r w:rsidRPr="00E610A5">
              <w:rPr>
                <w:noProof w:val="0"/>
                <w:color w:val="FFFFFF"/>
              </w:rPr>
              <w:t>2.F.4 Aerosols][ 2.F.4.a Metered Dose Inhalers]</w:t>
            </w:r>
            <w:r w:rsidR="005C2FA1" w:rsidRPr="00E610A5">
              <w:rPr>
                <w:noProof w:val="0"/>
                <w:color w:val="FFFFFF"/>
              </w:rPr>
              <w:t xml:space="preserve"> </w:t>
            </w:r>
            <w:r w:rsidRPr="00E610A5">
              <w:rPr>
                <w:noProof w:val="0"/>
                <w:color w:val="FFFFFF"/>
              </w:rPr>
              <w:t>[</w:t>
            </w:r>
            <w:r w:rsidR="005C2FA1" w:rsidRPr="00E610A5">
              <w:rPr>
                <w:noProof w:val="0"/>
                <w:color w:val="FFFFFF"/>
              </w:rPr>
              <w:t> </w:t>
            </w:r>
            <w:r w:rsidRPr="00E610A5">
              <w:rPr>
                <w:noProof w:val="0"/>
                <w:color w:val="FFFFFF"/>
              </w:rPr>
              <w:t>HFC</w:t>
            </w:r>
            <w:r w:rsidR="005C2FA1" w:rsidRPr="00E610A5">
              <w:rPr>
                <w:noProof w:val="0"/>
                <w:color w:val="FFFFFF"/>
              </w:rPr>
              <w:noBreakHyphen/>
            </w:r>
            <w:r w:rsidRPr="00E610A5">
              <w:rPr>
                <w:noProof w:val="0"/>
                <w:color w:val="FFFFFF"/>
              </w:rPr>
              <w:t>134a]</w:t>
            </w:r>
          </w:p>
        </w:tc>
        <w:tc>
          <w:tcPr>
            <w:tcW w:w="567" w:type="dxa"/>
            <w:vMerge w:val="restart"/>
            <w:shd w:val="clear" w:color="auto" w:fill="365F91"/>
            <w:vAlign w:val="bottom"/>
          </w:tcPr>
          <w:p w14:paraId="65A34584" w14:textId="77777777" w:rsidR="00A7703E" w:rsidRPr="00E610A5" w:rsidRDefault="00A7703E" w:rsidP="005C2FA1">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43AED5EF" w14:textId="36F781D2" w:rsidR="00A7703E" w:rsidRPr="00E610A5" w:rsidRDefault="005C2FA1" w:rsidP="005C2FA1">
            <w:pPr>
              <w:pStyle w:val="TableTextBold"/>
              <w:spacing w:before="30" w:after="0"/>
              <w:jc w:val="right"/>
              <w:rPr>
                <w:noProof w:val="0"/>
                <w:color w:val="FFFFFF"/>
              </w:rPr>
            </w:pPr>
            <w:r w:rsidRPr="00E610A5">
              <w:rPr>
                <w:noProof w:val="0"/>
                <w:color w:val="FFFFFF"/>
              </w:rPr>
              <w:br/>
            </w:r>
            <w:r w:rsidR="00A7703E" w:rsidRPr="00E610A5">
              <w:rPr>
                <w:noProof w:val="0"/>
                <w:color w:val="FFFFFF"/>
              </w:rPr>
              <w:t>2000</w:t>
            </w:r>
          </w:p>
        </w:tc>
        <w:tc>
          <w:tcPr>
            <w:tcW w:w="964" w:type="dxa"/>
            <w:shd w:val="clear" w:color="auto" w:fill="365F91"/>
            <w:noWrap/>
            <w:vAlign w:val="bottom"/>
            <w:hideMark/>
          </w:tcPr>
          <w:p w14:paraId="25520AC4" w14:textId="77777777" w:rsidR="00A7703E" w:rsidRPr="00E610A5" w:rsidRDefault="00A7703E" w:rsidP="005C2FA1">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5773CBFB" w14:textId="77777777" w:rsidR="00A7703E" w:rsidRPr="00E610A5" w:rsidRDefault="00A7703E" w:rsidP="005C2FA1">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106540AA" w14:textId="77777777" w:rsidR="00A7703E" w:rsidRPr="00E610A5" w:rsidRDefault="00A7703E" w:rsidP="005C2FA1">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176E837D" w14:textId="77777777" w:rsidR="00A7703E" w:rsidRPr="00E610A5" w:rsidRDefault="00A7703E" w:rsidP="005C2FA1">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05B72210" w14:textId="77777777" w:rsidR="00A7703E" w:rsidRPr="00E610A5" w:rsidRDefault="00A7703E" w:rsidP="005C2FA1">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5DA27682" w14:textId="77777777" w:rsidR="00A7703E" w:rsidRPr="00E610A5" w:rsidRDefault="00A7703E" w:rsidP="005C2FA1">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3CA949FF" w14:textId="77777777" w:rsidR="00A7703E" w:rsidRPr="00E610A5" w:rsidRDefault="00A7703E" w:rsidP="005C2FA1">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45887D46" w14:textId="77777777" w:rsidR="00A7703E" w:rsidRPr="00E610A5" w:rsidRDefault="00A7703E" w:rsidP="005C2FA1">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203AC4C4" w14:textId="77777777" w:rsidR="00A7703E" w:rsidRPr="00E610A5" w:rsidRDefault="00A7703E" w:rsidP="005C2FA1">
            <w:pPr>
              <w:pStyle w:val="TableTextBold"/>
              <w:spacing w:before="30" w:after="0"/>
              <w:jc w:val="right"/>
              <w:rPr>
                <w:noProof w:val="0"/>
                <w:color w:val="FFFFFF"/>
              </w:rPr>
            </w:pPr>
            <w:r w:rsidRPr="00E610A5">
              <w:rPr>
                <w:noProof w:val="0"/>
                <w:color w:val="FFFFFF"/>
              </w:rPr>
              <w:t>2009</w:t>
            </w:r>
          </w:p>
        </w:tc>
      </w:tr>
      <w:tr w:rsidR="005C2FA1" w:rsidRPr="00E610A5" w14:paraId="5436E99B" w14:textId="77777777" w:rsidTr="00C245AC">
        <w:trPr>
          <w:tblHeader/>
        </w:trPr>
        <w:tc>
          <w:tcPr>
            <w:tcW w:w="3402" w:type="dxa"/>
            <w:vMerge/>
            <w:tcBorders>
              <w:bottom w:val="single" w:sz="4" w:space="0" w:color="365F91"/>
            </w:tcBorders>
            <w:shd w:val="clear" w:color="auto" w:fill="365F91"/>
            <w:vAlign w:val="bottom"/>
            <w:hideMark/>
          </w:tcPr>
          <w:p w14:paraId="28E4457E" w14:textId="77777777" w:rsidR="00A7703E" w:rsidRPr="00E610A5" w:rsidRDefault="00A7703E" w:rsidP="005C2FA1">
            <w:pPr>
              <w:pStyle w:val="TableTextBold"/>
              <w:spacing w:before="30" w:after="30"/>
              <w:rPr>
                <w:noProof w:val="0"/>
                <w:color w:val="FFFFFF"/>
              </w:rPr>
            </w:pPr>
          </w:p>
        </w:tc>
        <w:tc>
          <w:tcPr>
            <w:tcW w:w="567" w:type="dxa"/>
            <w:vMerge/>
            <w:tcBorders>
              <w:bottom w:val="single" w:sz="4" w:space="0" w:color="365F91"/>
            </w:tcBorders>
            <w:shd w:val="clear" w:color="auto" w:fill="365F91"/>
          </w:tcPr>
          <w:p w14:paraId="584AB11D" w14:textId="77777777" w:rsidR="00A7703E" w:rsidRPr="00E610A5" w:rsidRDefault="00A7703E" w:rsidP="005C2FA1">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4479842B"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4D04F46"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467DE840"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743C573"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DFAC3B1"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8321AE5"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53E8282"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4A217B5C"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18652DD"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925A4FB" w14:textId="77777777" w:rsidR="00A7703E" w:rsidRPr="00E610A5" w:rsidRDefault="00A7703E" w:rsidP="005C2FA1">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0877CFE" w14:textId="77777777" w:rsidTr="00C245AC">
        <w:tc>
          <w:tcPr>
            <w:tcW w:w="3402" w:type="dxa"/>
            <w:shd w:val="clear" w:color="auto" w:fill="EBEFF4"/>
            <w:noWrap/>
            <w:vAlign w:val="bottom"/>
          </w:tcPr>
          <w:p w14:paraId="59ACBC08" w14:textId="77777777" w:rsidR="00A7703E" w:rsidRPr="00E610A5" w:rsidRDefault="00A7703E" w:rsidP="00C245AC">
            <w:pPr>
              <w:pStyle w:val="TableText"/>
              <w:spacing w:before="30" w:after="30"/>
            </w:pPr>
            <w:r w:rsidRPr="00E610A5">
              <w:t>Amount</w:t>
            </w:r>
          </w:p>
        </w:tc>
        <w:tc>
          <w:tcPr>
            <w:tcW w:w="567" w:type="dxa"/>
            <w:shd w:val="clear" w:color="auto" w:fill="EBEFF4"/>
            <w:vAlign w:val="bottom"/>
          </w:tcPr>
          <w:p w14:paraId="52B66376"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A12769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15B6433"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5A1FFC5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81FE97A"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1B4CA15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65D5A2E0"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FD64E48"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6B85F100"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C7B8CD5"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AD6765B" w14:textId="77777777" w:rsidR="00A7703E" w:rsidRPr="00E610A5" w:rsidRDefault="00A7703E" w:rsidP="00C245AC">
            <w:pPr>
              <w:pStyle w:val="TableText"/>
              <w:spacing w:before="30" w:after="30"/>
              <w:jc w:val="right"/>
            </w:pPr>
          </w:p>
        </w:tc>
      </w:tr>
      <w:tr w:rsidR="00A7703E" w:rsidRPr="00E610A5" w14:paraId="7E1A50BA" w14:textId="77777777" w:rsidTr="00C245AC">
        <w:tc>
          <w:tcPr>
            <w:tcW w:w="3402" w:type="dxa"/>
            <w:shd w:val="clear" w:color="auto" w:fill="auto"/>
            <w:noWrap/>
            <w:vAlign w:val="bottom"/>
          </w:tcPr>
          <w:p w14:paraId="38D2E089" w14:textId="77777777" w:rsidR="00A7703E" w:rsidRPr="00E610A5" w:rsidRDefault="00A7703E" w:rsidP="00C245AC">
            <w:pPr>
              <w:pStyle w:val="TableText"/>
              <w:spacing w:before="30" w:after="30"/>
            </w:pPr>
            <w:r w:rsidRPr="00E610A5">
              <w:t>Filled into new manufactured products</w:t>
            </w:r>
          </w:p>
        </w:tc>
        <w:tc>
          <w:tcPr>
            <w:tcW w:w="567" w:type="dxa"/>
            <w:shd w:val="clear" w:color="auto" w:fill="auto"/>
            <w:vAlign w:val="bottom"/>
          </w:tcPr>
          <w:p w14:paraId="0CFCAD75"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5497122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29F77C5"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7AC29D19"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1711D4C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221D74B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F1486A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17F52AC"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C93505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A7D50B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48DC70E" w14:textId="77777777" w:rsidR="00A7703E" w:rsidRPr="00E610A5" w:rsidRDefault="00A7703E" w:rsidP="00C245AC">
            <w:pPr>
              <w:pStyle w:val="TableText"/>
              <w:spacing w:before="30" w:after="30"/>
              <w:jc w:val="right"/>
            </w:pPr>
            <w:r w:rsidRPr="00E610A5">
              <w:t>NO</w:t>
            </w:r>
          </w:p>
        </w:tc>
      </w:tr>
      <w:tr w:rsidR="00A7703E" w:rsidRPr="00E610A5" w14:paraId="24287744" w14:textId="77777777" w:rsidTr="00C245AC">
        <w:tc>
          <w:tcPr>
            <w:tcW w:w="3402" w:type="dxa"/>
            <w:shd w:val="clear" w:color="auto" w:fill="auto"/>
            <w:noWrap/>
            <w:vAlign w:val="bottom"/>
          </w:tcPr>
          <w:p w14:paraId="5297FE75" w14:textId="77777777" w:rsidR="00A7703E" w:rsidRPr="00E610A5" w:rsidRDefault="00A7703E" w:rsidP="00C245AC">
            <w:pPr>
              <w:pStyle w:val="TableText1"/>
            </w:pPr>
            <w:r w:rsidRPr="00E610A5">
              <w:t>In operating systems (average annual stocks)</w:t>
            </w:r>
          </w:p>
        </w:tc>
        <w:tc>
          <w:tcPr>
            <w:tcW w:w="567" w:type="dxa"/>
            <w:shd w:val="clear" w:color="auto" w:fill="auto"/>
            <w:vAlign w:val="bottom"/>
          </w:tcPr>
          <w:p w14:paraId="2C09B755"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0BCAEFC7" w14:textId="77777777" w:rsidR="00A7703E" w:rsidRPr="00E610A5" w:rsidRDefault="00A7703E" w:rsidP="00C245AC">
            <w:pPr>
              <w:pStyle w:val="TableText"/>
              <w:spacing w:before="30" w:after="30"/>
              <w:jc w:val="right"/>
            </w:pPr>
            <w:r w:rsidRPr="00E610A5">
              <w:t>0.002</w:t>
            </w:r>
          </w:p>
        </w:tc>
        <w:tc>
          <w:tcPr>
            <w:tcW w:w="964" w:type="dxa"/>
            <w:shd w:val="clear" w:color="auto" w:fill="auto"/>
            <w:noWrap/>
          </w:tcPr>
          <w:p w14:paraId="035D6C1B" w14:textId="77777777" w:rsidR="00A7703E" w:rsidRPr="00E610A5" w:rsidRDefault="00A7703E" w:rsidP="00C245AC">
            <w:pPr>
              <w:pStyle w:val="TableText"/>
              <w:spacing w:before="30" w:after="30"/>
              <w:jc w:val="right"/>
            </w:pPr>
            <w:r w:rsidRPr="00E610A5">
              <w:t>0.004</w:t>
            </w:r>
          </w:p>
        </w:tc>
        <w:tc>
          <w:tcPr>
            <w:tcW w:w="979" w:type="dxa"/>
            <w:shd w:val="clear" w:color="auto" w:fill="auto"/>
            <w:noWrap/>
          </w:tcPr>
          <w:p w14:paraId="3208EDE0"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1B9A6858"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DA1B3C4"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F7A17BC"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59ED3D3E"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7D536B55"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44986BB"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13C26850" w14:textId="77777777" w:rsidR="00A7703E" w:rsidRPr="00E610A5" w:rsidRDefault="00A7703E" w:rsidP="00C245AC">
            <w:pPr>
              <w:pStyle w:val="TableText"/>
              <w:spacing w:before="30" w:after="30"/>
              <w:jc w:val="right"/>
            </w:pPr>
            <w:r w:rsidRPr="00E610A5">
              <w:t>0.01</w:t>
            </w:r>
          </w:p>
        </w:tc>
      </w:tr>
      <w:tr w:rsidR="00A7703E" w:rsidRPr="00E610A5" w14:paraId="73646F1D" w14:textId="77777777" w:rsidTr="00C245AC">
        <w:tc>
          <w:tcPr>
            <w:tcW w:w="3402" w:type="dxa"/>
            <w:shd w:val="clear" w:color="auto" w:fill="auto"/>
            <w:noWrap/>
            <w:vAlign w:val="bottom"/>
          </w:tcPr>
          <w:p w14:paraId="3F743A01" w14:textId="77777777" w:rsidR="00A7703E" w:rsidRPr="00E610A5" w:rsidRDefault="00A7703E" w:rsidP="00C245AC">
            <w:pPr>
              <w:pStyle w:val="TableText"/>
              <w:spacing w:before="30" w:after="30"/>
            </w:pPr>
            <w:r w:rsidRPr="00E610A5">
              <w:t>Emissions</w:t>
            </w:r>
          </w:p>
        </w:tc>
        <w:tc>
          <w:tcPr>
            <w:tcW w:w="567" w:type="dxa"/>
            <w:shd w:val="clear" w:color="auto" w:fill="auto"/>
            <w:vAlign w:val="bottom"/>
          </w:tcPr>
          <w:p w14:paraId="68E20B15"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42D012D9" w14:textId="77777777" w:rsidR="00A7703E" w:rsidRPr="00E610A5" w:rsidRDefault="00A7703E" w:rsidP="00C245AC">
            <w:pPr>
              <w:pStyle w:val="TableText"/>
              <w:spacing w:before="30" w:after="30"/>
              <w:jc w:val="right"/>
            </w:pPr>
            <w:r w:rsidRPr="00E610A5">
              <w:t>0.002</w:t>
            </w:r>
          </w:p>
        </w:tc>
        <w:tc>
          <w:tcPr>
            <w:tcW w:w="964" w:type="dxa"/>
            <w:shd w:val="clear" w:color="auto" w:fill="auto"/>
            <w:noWrap/>
          </w:tcPr>
          <w:p w14:paraId="436FF017" w14:textId="77777777" w:rsidR="00A7703E" w:rsidRPr="00E610A5" w:rsidRDefault="00A7703E" w:rsidP="00C245AC">
            <w:pPr>
              <w:pStyle w:val="TableText"/>
              <w:spacing w:before="30" w:after="30"/>
              <w:jc w:val="right"/>
            </w:pPr>
            <w:r w:rsidRPr="00E610A5">
              <w:t>0.004</w:t>
            </w:r>
          </w:p>
        </w:tc>
        <w:tc>
          <w:tcPr>
            <w:tcW w:w="979" w:type="dxa"/>
            <w:shd w:val="clear" w:color="auto" w:fill="auto"/>
            <w:noWrap/>
          </w:tcPr>
          <w:p w14:paraId="385A735B"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1082B1A"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316A2B09"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5101C0A7"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B48977A"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3AE80C85"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7335250D"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58DB62A6" w14:textId="77777777" w:rsidR="00A7703E" w:rsidRPr="00E610A5" w:rsidRDefault="00A7703E" w:rsidP="00C245AC">
            <w:pPr>
              <w:pStyle w:val="TableText"/>
              <w:spacing w:before="30" w:after="30"/>
              <w:jc w:val="right"/>
            </w:pPr>
            <w:r w:rsidRPr="00E610A5">
              <w:t>0.01</w:t>
            </w:r>
          </w:p>
        </w:tc>
      </w:tr>
      <w:tr w:rsidR="00A7703E" w:rsidRPr="00E610A5" w14:paraId="7979564D" w14:textId="77777777" w:rsidTr="00C245AC">
        <w:tc>
          <w:tcPr>
            <w:tcW w:w="3402" w:type="dxa"/>
            <w:shd w:val="clear" w:color="auto" w:fill="auto"/>
            <w:noWrap/>
            <w:vAlign w:val="bottom"/>
          </w:tcPr>
          <w:p w14:paraId="6F07B28E" w14:textId="77777777" w:rsidR="00A7703E" w:rsidRPr="00E610A5" w:rsidRDefault="00A7703E" w:rsidP="00C245AC">
            <w:pPr>
              <w:pStyle w:val="TableText1"/>
            </w:pPr>
            <w:r w:rsidRPr="00E610A5">
              <w:t>From manufacturing</w:t>
            </w:r>
          </w:p>
        </w:tc>
        <w:tc>
          <w:tcPr>
            <w:tcW w:w="567" w:type="dxa"/>
            <w:shd w:val="clear" w:color="auto" w:fill="auto"/>
            <w:vAlign w:val="bottom"/>
          </w:tcPr>
          <w:p w14:paraId="1559D7B7"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32B5512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0F67465"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39DC27E0"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DF2867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6C1DE8CF"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2793C04"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000582C"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84346FB"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4806F176"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D6A1375" w14:textId="77777777" w:rsidR="00A7703E" w:rsidRPr="00E610A5" w:rsidRDefault="00A7703E" w:rsidP="00C245AC">
            <w:pPr>
              <w:pStyle w:val="TableText"/>
              <w:spacing w:before="30" w:after="30"/>
              <w:jc w:val="right"/>
            </w:pPr>
            <w:r w:rsidRPr="00E610A5">
              <w:t>NO</w:t>
            </w:r>
          </w:p>
        </w:tc>
      </w:tr>
      <w:tr w:rsidR="00A7703E" w:rsidRPr="00E610A5" w14:paraId="465869B8" w14:textId="77777777" w:rsidTr="00C245AC">
        <w:tc>
          <w:tcPr>
            <w:tcW w:w="3402" w:type="dxa"/>
            <w:shd w:val="clear" w:color="auto" w:fill="auto"/>
            <w:noWrap/>
            <w:vAlign w:val="bottom"/>
          </w:tcPr>
          <w:p w14:paraId="3EF0D045" w14:textId="77777777" w:rsidR="00A7703E" w:rsidRPr="00E610A5" w:rsidRDefault="00A7703E" w:rsidP="00C245AC">
            <w:pPr>
              <w:pStyle w:val="TableText1"/>
            </w:pPr>
            <w:r w:rsidRPr="00E610A5">
              <w:t>From stocks</w:t>
            </w:r>
          </w:p>
        </w:tc>
        <w:tc>
          <w:tcPr>
            <w:tcW w:w="567" w:type="dxa"/>
            <w:shd w:val="clear" w:color="auto" w:fill="auto"/>
            <w:vAlign w:val="bottom"/>
          </w:tcPr>
          <w:p w14:paraId="3772AA21" w14:textId="77777777" w:rsidR="00A7703E" w:rsidRPr="00E610A5" w:rsidRDefault="00A7703E" w:rsidP="00C245AC">
            <w:pPr>
              <w:pStyle w:val="TableText"/>
              <w:spacing w:before="30" w:after="30"/>
              <w:jc w:val="right"/>
            </w:pPr>
            <w:r w:rsidRPr="00E610A5">
              <w:t>t</w:t>
            </w:r>
          </w:p>
        </w:tc>
        <w:tc>
          <w:tcPr>
            <w:tcW w:w="964" w:type="dxa"/>
            <w:shd w:val="clear" w:color="auto" w:fill="auto"/>
            <w:noWrap/>
          </w:tcPr>
          <w:p w14:paraId="44F57D45" w14:textId="77777777" w:rsidR="00A7703E" w:rsidRPr="00E610A5" w:rsidRDefault="00A7703E" w:rsidP="00C245AC">
            <w:pPr>
              <w:pStyle w:val="TableText"/>
              <w:spacing w:before="30" w:after="30"/>
              <w:jc w:val="right"/>
            </w:pPr>
            <w:r w:rsidRPr="00E610A5">
              <w:t>0.002</w:t>
            </w:r>
          </w:p>
        </w:tc>
        <w:tc>
          <w:tcPr>
            <w:tcW w:w="964" w:type="dxa"/>
            <w:shd w:val="clear" w:color="auto" w:fill="auto"/>
            <w:noWrap/>
          </w:tcPr>
          <w:p w14:paraId="18D38C45" w14:textId="77777777" w:rsidR="00A7703E" w:rsidRPr="00E610A5" w:rsidRDefault="00A7703E" w:rsidP="00C245AC">
            <w:pPr>
              <w:pStyle w:val="TableText"/>
              <w:spacing w:before="30" w:after="30"/>
              <w:jc w:val="right"/>
            </w:pPr>
            <w:r w:rsidRPr="00E610A5">
              <w:t>0.004</w:t>
            </w:r>
          </w:p>
        </w:tc>
        <w:tc>
          <w:tcPr>
            <w:tcW w:w="979" w:type="dxa"/>
            <w:shd w:val="clear" w:color="auto" w:fill="auto"/>
            <w:noWrap/>
          </w:tcPr>
          <w:p w14:paraId="06B9027F"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2A163EF"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0483783B"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42A82FF3"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494456CF" w14:textId="77777777" w:rsidR="00A7703E" w:rsidRPr="00E610A5" w:rsidRDefault="00A7703E" w:rsidP="00C245AC">
            <w:pPr>
              <w:pStyle w:val="TableText"/>
              <w:spacing w:before="30" w:after="30"/>
              <w:jc w:val="right"/>
            </w:pPr>
            <w:r w:rsidRPr="00E610A5">
              <w:t>0.01</w:t>
            </w:r>
          </w:p>
        </w:tc>
        <w:tc>
          <w:tcPr>
            <w:tcW w:w="982" w:type="dxa"/>
            <w:shd w:val="clear" w:color="auto" w:fill="auto"/>
            <w:noWrap/>
          </w:tcPr>
          <w:p w14:paraId="5DC31013" w14:textId="77777777" w:rsidR="00A7703E" w:rsidRPr="00E610A5" w:rsidRDefault="00A7703E" w:rsidP="00C245AC">
            <w:pPr>
              <w:pStyle w:val="TableText"/>
              <w:spacing w:before="30" w:after="30"/>
              <w:jc w:val="right"/>
            </w:pPr>
            <w:r w:rsidRPr="00E610A5">
              <w:t>0.01</w:t>
            </w:r>
          </w:p>
        </w:tc>
        <w:tc>
          <w:tcPr>
            <w:tcW w:w="966" w:type="dxa"/>
            <w:shd w:val="clear" w:color="auto" w:fill="auto"/>
            <w:noWrap/>
          </w:tcPr>
          <w:p w14:paraId="1F4C90AE" w14:textId="77777777" w:rsidR="00A7703E" w:rsidRPr="00E610A5" w:rsidRDefault="00A7703E" w:rsidP="00C245AC">
            <w:pPr>
              <w:pStyle w:val="TableText"/>
              <w:spacing w:before="30" w:after="30"/>
              <w:jc w:val="right"/>
            </w:pPr>
            <w:r w:rsidRPr="00E610A5">
              <w:t>0.01</w:t>
            </w:r>
          </w:p>
        </w:tc>
        <w:tc>
          <w:tcPr>
            <w:tcW w:w="964" w:type="dxa"/>
            <w:shd w:val="clear" w:color="auto" w:fill="auto"/>
            <w:noWrap/>
          </w:tcPr>
          <w:p w14:paraId="57572CA4" w14:textId="77777777" w:rsidR="00A7703E" w:rsidRPr="00E610A5" w:rsidRDefault="00A7703E" w:rsidP="00C245AC">
            <w:pPr>
              <w:pStyle w:val="TableText"/>
              <w:spacing w:before="30" w:after="30"/>
              <w:jc w:val="right"/>
            </w:pPr>
            <w:r w:rsidRPr="00E610A5">
              <w:t>0.01</w:t>
            </w:r>
          </w:p>
        </w:tc>
      </w:tr>
      <w:tr w:rsidR="00A7703E" w:rsidRPr="00E610A5" w14:paraId="6B34C959" w14:textId="77777777" w:rsidTr="00C245AC">
        <w:tc>
          <w:tcPr>
            <w:tcW w:w="3402" w:type="dxa"/>
            <w:tcBorders>
              <w:bottom w:val="single" w:sz="4" w:space="0" w:color="365F91"/>
            </w:tcBorders>
            <w:shd w:val="clear" w:color="auto" w:fill="auto"/>
            <w:noWrap/>
            <w:vAlign w:val="bottom"/>
          </w:tcPr>
          <w:p w14:paraId="48DC7F07" w14:textId="77777777" w:rsidR="00A7703E" w:rsidRPr="00E610A5" w:rsidRDefault="00A7703E" w:rsidP="00C245AC">
            <w:pPr>
              <w:pStyle w:val="TableText1"/>
            </w:pPr>
            <w:r w:rsidRPr="00E610A5">
              <w:t>Recovery</w:t>
            </w:r>
          </w:p>
        </w:tc>
        <w:tc>
          <w:tcPr>
            <w:tcW w:w="567" w:type="dxa"/>
            <w:tcBorders>
              <w:bottom w:val="single" w:sz="4" w:space="0" w:color="365F91"/>
            </w:tcBorders>
            <w:shd w:val="clear" w:color="auto" w:fill="auto"/>
            <w:vAlign w:val="bottom"/>
          </w:tcPr>
          <w:p w14:paraId="4E01F873" w14:textId="77777777" w:rsidR="00A7703E" w:rsidRPr="00E610A5" w:rsidRDefault="00A7703E" w:rsidP="00C245AC">
            <w:pPr>
              <w:pStyle w:val="TableText"/>
              <w:spacing w:before="30" w:after="30"/>
              <w:jc w:val="right"/>
            </w:pPr>
            <w:r w:rsidRPr="00E610A5">
              <w:t>t</w:t>
            </w:r>
          </w:p>
        </w:tc>
        <w:tc>
          <w:tcPr>
            <w:tcW w:w="964" w:type="dxa"/>
            <w:tcBorders>
              <w:bottom w:val="single" w:sz="4" w:space="0" w:color="365F91"/>
            </w:tcBorders>
            <w:shd w:val="clear" w:color="auto" w:fill="auto"/>
            <w:noWrap/>
          </w:tcPr>
          <w:p w14:paraId="3CA52380"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264FC988"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tcPr>
          <w:p w14:paraId="5DF32CB0"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55064450"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6C778BE0"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413DEFE9"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002987E7"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tcPr>
          <w:p w14:paraId="544F5C9E"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tcPr>
          <w:p w14:paraId="03A0FFFB"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tcPr>
          <w:p w14:paraId="5288F53B" w14:textId="77777777" w:rsidR="00A7703E" w:rsidRPr="00E610A5" w:rsidRDefault="00A7703E" w:rsidP="00C245AC">
            <w:pPr>
              <w:pStyle w:val="TableText"/>
              <w:spacing w:before="30" w:after="30"/>
              <w:jc w:val="right"/>
            </w:pPr>
            <w:r w:rsidRPr="00E610A5">
              <w:t>NO</w:t>
            </w:r>
          </w:p>
        </w:tc>
      </w:tr>
      <w:tr w:rsidR="00A7703E" w:rsidRPr="00E610A5" w14:paraId="0E16B79B" w14:textId="77777777" w:rsidTr="00C245AC">
        <w:tc>
          <w:tcPr>
            <w:tcW w:w="3402" w:type="dxa"/>
            <w:shd w:val="clear" w:color="auto" w:fill="EBEFF4"/>
            <w:noWrap/>
            <w:vAlign w:val="bottom"/>
          </w:tcPr>
          <w:p w14:paraId="631D5144"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76C39A4E" w14:textId="77777777" w:rsidR="00A7703E" w:rsidRPr="00E610A5" w:rsidRDefault="00A7703E" w:rsidP="00C245AC">
            <w:pPr>
              <w:pStyle w:val="TableText"/>
              <w:spacing w:before="30" w:after="30"/>
              <w:jc w:val="right"/>
            </w:pPr>
          </w:p>
        </w:tc>
        <w:tc>
          <w:tcPr>
            <w:tcW w:w="964" w:type="dxa"/>
            <w:shd w:val="clear" w:color="auto" w:fill="EBEFF4"/>
            <w:noWrap/>
          </w:tcPr>
          <w:p w14:paraId="4903A529" w14:textId="77777777" w:rsidR="00A7703E" w:rsidRPr="00E610A5" w:rsidRDefault="00A7703E" w:rsidP="00C245AC">
            <w:pPr>
              <w:pStyle w:val="TableText"/>
              <w:spacing w:before="30" w:after="30"/>
              <w:jc w:val="right"/>
            </w:pPr>
          </w:p>
        </w:tc>
        <w:tc>
          <w:tcPr>
            <w:tcW w:w="964" w:type="dxa"/>
            <w:shd w:val="clear" w:color="auto" w:fill="EBEFF4"/>
            <w:noWrap/>
          </w:tcPr>
          <w:p w14:paraId="2BE3F56E" w14:textId="77777777" w:rsidR="00A7703E" w:rsidRPr="00E610A5" w:rsidRDefault="00A7703E" w:rsidP="00C245AC">
            <w:pPr>
              <w:pStyle w:val="TableText"/>
              <w:spacing w:before="30" w:after="30"/>
              <w:jc w:val="right"/>
            </w:pPr>
          </w:p>
        </w:tc>
        <w:tc>
          <w:tcPr>
            <w:tcW w:w="979" w:type="dxa"/>
            <w:shd w:val="clear" w:color="auto" w:fill="EBEFF4"/>
            <w:noWrap/>
          </w:tcPr>
          <w:p w14:paraId="634B4723" w14:textId="77777777" w:rsidR="00A7703E" w:rsidRPr="00E610A5" w:rsidRDefault="00A7703E" w:rsidP="00C245AC">
            <w:pPr>
              <w:pStyle w:val="TableText"/>
              <w:spacing w:before="30" w:after="30"/>
              <w:jc w:val="right"/>
            </w:pPr>
          </w:p>
        </w:tc>
        <w:tc>
          <w:tcPr>
            <w:tcW w:w="966" w:type="dxa"/>
            <w:shd w:val="clear" w:color="auto" w:fill="EBEFF4"/>
            <w:noWrap/>
          </w:tcPr>
          <w:p w14:paraId="59F5032C" w14:textId="77777777" w:rsidR="00A7703E" w:rsidRPr="00E610A5" w:rsidRDefault="00A7703E" w:rsidP="00C245AC">
            <w:pPr>
              <w:pStyle w:val="TableText"/>
              <w:spacing w:before="30" w:after="30"/>
              <w:jc w:val="right"/>
            </w:pPr>
          </w:p>
        </w:tc>
        <w:tc>
          <w:tcPr>
            <w:tcW w:w="966" w:type="dxa"/>
            <w:shd w:val="clear" w:color="auto" w:fill="EBEFF4"/>
            <w:noWrap/>
          </w:tcPr>
          <w:p w14:paraId="278799AF" w14:textId="77777777" w:rsidR="00A7703E" w:rsidRPr="00E610A5" w:rsidRDefault="00A7703E" w:rsidP="00C245AC">
            <w:pPr>
              <w:pStyle w:val="TableText"/>
              <w:spacing w:before="30" w:after="30"/>
              <w:jc w:val="right"/>
            </w:pPr>
          </w:p>
        </w:tc>
        <w:tc>
          <w:tcPr>
            <w:tcW w:w="966" w:type="dxa"/>
            <w:shd w:val="clear" w:color="auto" w:fill="EBEFF4"/>
            <w:noWrap/>
          </w:tcPr>
          <w:p w14:paraId="181F9B3B" w14:textId="77777777" w:rsidR="00A7703E" w:rsidRPr="00E610A5" w:rsidRDefault="00A7703E" w:rsidP="00C245AC">
            <w:pPr>
              <w:pStyle w:val="TableText"/>
              <w:spacing w:before="30" w:after="30"/>
              <w:jc w:val="right"/>
            </w:pPr>
          </w:p>
        </w:tc>
        <w:tc>
          <w:tcPr>
            <w:tcW w:w="964" w:type="dxa"/>
            <w:shd w:val="clear" w:color="auto" w:fill="EBEFF4"/>
            <w:noWrap/>
          </w:tcPr>
          <w:p w14:paraId="0F92D2F2" w14:textId="77777777" w:rsidR="00A7703E" w:rsidRPr="00E610A5" w:rsidRDefault="00A7703E" w:rsidP="00C245AC">
            <w:pPr>
              <w:pStyle w:val="TableText"/>
              <w:spacing w:before="30" w:after="30"/>
              <w:jc w:val="right"/>
            </w:pPr>
          </w:p>
        </w:tc>
        <w:tc>
          <w:tcPr>
            <w:tcW w:w="982" w:type="dxa"/>
            <w:shd w:val="clear" w:color="auto" w:fill="EBEFF4"/>
            <w:noWrap/>
          </w:tcPr>
          <w:p w14:paraId="0EB33D59" w14:textId="77777777" w:rsidR="00A7703E" w:rsidRPr="00E610A5" w:rsidRDefault="00A7703E" w:rsidP="00C245AC">
            <w:pPr>
              <w:pStyle w:val="TableText"/>
              <w:spacing w:before="30" w:after="30"/>
              <w:jc w:val="right"/>
            </w:pPr>
          </w:p>
        </w:tc>
        <w:tc>
          <w:tcPr>
            <w:tcW w:w="966" w:type="dxa"/>
            <w:shd w:val="clear" w:color="auto" w:fill="EBEFF4"/>
            <w:noWrap/>
          </w:tcPr>
          <w:p w14:paraId="0D4531FD" w14:textId="77777777" w:rsidR="00A7703E" w:rsidRPr="00E610A5" w:rsidRDefault="00A7703E" w:rsidP="00C245AC">
            <w:pPr>
              <w:pStyle w:val="TableText"/>
              <w:spacing w:before="30" w:after="30"/>
              <w:jc w:val="right"/>
            </w:pPr>
          </w:p>
        </w:tc>
        <w:tc>
          <w:tcPr>
            <w:tcW w:w="964" w:type="dxa"/>
            <w:shd w:val="clear" w:color="auto" w:fill="EBEFF4"/>
            <w:noWrap/>
          </w:tcPr>
          <w:p w14:paraId="329B624B" w14:textId="77777777" w:rsidR="00A7703E" w:rsidRPr="00E610A5" w:rsidRDefault="00A7703E" w:rsidP="00C245AC">
            <w:pPr>
              <w:pStyle w:val="TableText"/>
              <w:spacing w:before="30" w:after="30"/>
              <w:jc w:val="right"/>
            </w:pPr>
          </w:p>
        </w:tc>
      </w:tr>
      <w:tr w:rsidR="00A7703E" w:rsidRPr="00E610A5" w14:paraId="5FA620B1" w14:textId="77777777" w:rsidTr="00C245AC">
        <w:tc>
          <w:tcPr>
            <w:tcW w:w="3402" w:type="dxa"/>
            <w:shd w:val="clear" w:color="auto" w:fill="auto"/>
            <w:vAlign w:val="bottom"/>
          </w:tcPr>
          <w:p w14:paraId="188E7F6A" w14:textId="77777777" w:rsidR="00A7703E" w:rsidRPr="00E610A5" w:rsidRDefault="00A7703E" w:rsidP="00C245AC">
            <w:pPr>
              <w:pStyle w:val="TableText1"/>
            </w:pPr>
            <w:r w:rsidRPr="00E610A5">
              <w:t>Product manufacturing factor</w:t>
            </w:r>
          </w:p>
        </w:tc>
        <w:tc>
          <w:tcPr>
            <w:tcW w:w="567" w:type="dxa"/>
            <w:shd w:val="clear" w:color="auto" w:fill="auto"/>
            <w:vAlign w:val="bottom"/>
          </w:tcPr>
          <w:p w14:paraId="2DBAD1A3"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730922A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083ECC3" w14:textId="77777777" w:rsidR="00A7703E" w:rsidRPr="00E610A5" w:rsidRDefault="00A7703E" w:rsidP="00C245AC">
            <w:pPr>
              <w:pStyle w:val="TableText"/>
              <w:spacing w:before="30" w:after="30"/>
              <w:jc w:val="right"/>
            </w:pPr>
            <w:r w:rsidRPr="00E610A5">
              <w:t>NO</w:t>
            </w:r>
          </w:p>
        </w:tc>
        <w:tc>
          <w:tcPr>
            <w:tcW w:w="979" w:type="dxa"/>
            <w:shd w:val="clear" w:color="auto" w:fill="auto"/>
            <w:noWrap/>
          </w:tcPr>
          <w:p w14:paraId="201ECB6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586D4092"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253164D"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788B6C13"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7BE0885" w14:textId="77777777" w:rsidR="00A7703E" w:rsidRPr="00E610A5" w:rsidRDefault="00A7703E" w:rsidP="00C245AC">
            <w:pPr>
              <w:pStyle w:val="TableText"/>
              <w:spacing w:before="30" w:after="30"/>
              <w:jc w:val="right"/>
            </w:pPr>
            <w:r w:rsidRPr="00E610A5">
              <w:t>NO</w:t>
            </w:r>
          </w:p>
        </w:tc>
        <w:tc>
          <w:tcPr>
            <w:tcW w:w="982" w:type="dxa"/>
            <w:shd w:val="clear" w:color="auto" w:fill="auto"/>
            <w:noWrap/>
          </w:tcPr>
          <w:p w14:paraId="70599448" w14:textId="77777777" w:rsidR="00A7703E" w:rsidRPr="00E610A5" w:rsidRDefault="00A7703E" w:rsidP="00C245AC">
            <w:pPr>
              <w:pStyle w:val="TableText"/>
              <w:spacing w:before="30" w:after="30"/>
              <w:jc w:val="right"/>
            </w:pPr>
            <w:r w:rsidRPr="00E610A5">
              <w:t>NO</w:t>
            </w:r>
          </w:p>
        </w:tc>
        <w:tc>
          <w:tcPr>
            <w:tcW w:w="966" w:type="dxa"/>
            <w:shd w:val="clear" w:color="auto" w:fill="auto"/>
            <w:noWrap/>
          </w:tcPr>
          <w:p w14:paraId="379A7050"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AD3851B" w14:textId="77777777" w:rsidR="00A7703E" w:rsidRPr="00E610A5" w:rsidRDefault="00A7703E" w:rsidP="00C245AC">
            <w:pPr>
              <w:pStyle w:val="TableText"/>
              <w:spacing w:before="30" w:after="30"/>
              <w:jc w:val="right"/>
            </w:pPr>
            <w:r w:rsidRPr="00E610A5">
              <w:t>NO</w:t>
            </w:r>
          </w:p>
        </w:tc>
      </w:tr>
      <w:tr w:rsidR="00A7703E" w:rsidRPr="00E610A5" w14:paraId="66C774A7" w14:textId="77777777" w:rsidTr="00C245AC">
        <w:tc>
          <w:tcPr>
            <w:tcW w:w="3402" w:type="dxa"/>
            <w:shd w:val="clear" w:color="auto" w:fill="auto"/>
            <w:noWrap/>
            <w:vAlign w:val="bottom"/>
          </w:tcPr>
          <w:p w14:paraId="034115DF" w14:textId="77777777" w:rsidR="00A7703E" w:rsidRPr="00E610A5" w:rsidRDefault="00A7703E" w:rsidP="00C245AC">
            <w:pPr>
              <w:pStyle w:val="TableText1"/>
            </w:pPr>
            <w:r w:rsidRPr="00E610A5">
              <w:t>Product life factor</w:t>
            </w:r>
          </w:p>
        </w:tc>
        <w:tc>
          <w:tcPr>
            <w:tcW w:w="567" w:type="dxa"/>
            <w:shd w:val="clear" w:color="auto" w:fill="auto"/>
            <w:vAlign w:val="bottom"/>
          </w:tcPr>
          <w:p w14:paraId="72F0D13E"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1B983170" w14:textId="77777777" w:rsidR="00A7703E" w:rsidRPr="00E610A5" w:rsidRDefault="00A7703E" w:rsidP="00C245AC">
            <w:pPr>
              <w:pStyle w:val="TableText"/>
              <w:spacing w:before="30" w:after="30"/>
              <w:jc w:val="right"/>
            </w:pPr>
            <w:r w:rsidRPr="00E610A5">
              <w:t>100.00</w:t>
            </w:r>
          </w:p>
        </w:tc>
        <w:tc>
          <w:tcPr>
            <w:tcW w:w="964" w:type="dxa"/>
            <w:shd w:val="clear" w:color="auto" w:fill="auto"/>
            <w:noWrap/>
          </w:tcPr>
          <w:p w14:paraId="38AD4E1C" w14:textId="77777777" w:rsidR="00A7703E" w:rsidRPr="00E610A5" w:rsidRDefault="00A7703E" w:rsidP="00C245AC">
            <w:pPr>
              <w:pStyle w:val="TableText"/>
              <w:spacing w:before="30" w:after="30"/>
              <w:jc w:val="right"/>
            </w:pPr>
            <w:r w:rsidRPr="00E610A5">
              <w:t>100.00</w:t>
            </w:r>
          </w:p>
        </w:tc>
        <w:tc>
          <w:tcPr>
            <w:tcW w:w="979" w:type="dxa"/>
            <w:shd w:val="clear" w:color="auto" w:fill="auto"/>
            <w:noWrap/>
          </w:tcPr>
          <w:p w14:paraId="6B9A5964" w14:textId="77777777" w:rsidR="00A7703E" w:rsidRPr="00E610A5" w:rsidRDefault="00A7703E" w:rsidP="00C245AC">
            <w:pPr>
              <w:pStyle w:val="TableText"/>
              <w:spacing w:before="30" w:after="30"/>
              <w:jc w:val="right"/>
            </w:pPr>
            <w:r w:rsidRPr="00E610A5">
              <w:t>100.00</w:t>
            </w:r>
          </w:p>
        </w:tc>
        <w:tc>
          <w:tcPr>
            <w:tcW w:w="966" w:type="dxa"/>
            <w:shd w:val="clear" w:color="auto" w:fill="auto"/>
            <w:noWrap/>
          </w:tcPr>
          <w:p w14:paraId="1B644DA3" w14:textId="77777777" w:rsidR="00A7703E" w:rsidRPr="00E610A5" w:rsidRDefault="00A7703E" w:rsidP="00C245AC">
            <w:pPr>
              <w:pStyle w:val="TableText"/>
              <w:spacing w:before="30" w:after="30"/>
              <w:jc w:val="right"/>
            </w:pPr>
            <w:r w:rsidRPr="00E610A5">
              <w:t>100.00</w:t>
            </w:r>
          </w:p>
        </w:tc>
        <w:tc>
          <w:tcPr>
            <w:tcW w:w="966" w:type="dxa"/>
            <w:shd w:val="clear" w:color="auto" w:fill="auto"/>
            <w:noWrap/>
          </w:tcPr>
          <w:p w14:paraId="720326E0" w14:textId="77777777" w:rsidR="00A7703E" w:rsidRPr="00E610A5" w:rsidRDefault="00A7703E" w:rsidP="00C245AC">
            <w:pPr>
              <w:pStyle w:val="TableText"/>
              <w:spacing w:before="30" w:after="30"/>
              <w:jc w:val="right"/>
            </w:pPr>
            <w:r w:rsidRPr="00E610A5">
              <w:t>100.00</w:t>
            </w:r>
          </w:p>
        </w:tc>
        <w:tc>
          <w:tcPr>
            <w:tcW w:w="966" w:type="dxa"/>
            <w:shd w:val="clear" w:color="auto" w:fill="auto"/>
            <w:noWrap/>
          </w:tcPr>
          <w:p w14:paraId="7DF75635" w14:textId="77777777" w:rsidR="00A7703E" w:rsidRPr="00E610A5" w:rsidRDefault="00A7703E" w:rsidP="00C245AC">
            <w:pPr>
              <w:pStyle w:val="TableText"/>
              <w:spacing w:before="30" w:after="30"/>
              <w:jc w:val="right"/>
            </w:pPr>
            <w:r w:rsidRPr="00E610A5">
              <w:t>100.00</w:t>
            </w:r>
          </w:p>
        </w:tc>
        <w:tc>
          <w:tcPr>
            <w:tcW w:w="964" w:type="dxa"/>
            <w:shd w:val="clear" w:color="auto" w:fill="auto"/>
            <w:noWrap/>
          </w:tcPr>
          <w:p w14:paraId="14B332C2" w14:textId="77777777" w:rsidR="00A7703E" w:rsidRPr="00E610A5" w:rsidRDefault="00A7703E" w:rsidP="00C245AC">
            <w:pPr>
              <w:pStyle w:val="TableText"/>
              <w:spacing w:before="30" w:after="30"/>
              <w:jc w:val="right"/>
            </w:pPr>
            <w:r w:rsidRPr="00E610A5">
              <w:t>100.00</w:t>
            </w:r>
          </w:p>
        </w:tc>
        <w:tc>
          <w:tcPr>
            <w:tcW w:w="982" w:type="dxa"/>
            <w:shd w:val="clear" w:color="auto" w:fill="auto"/>
            <w:noWrap/>
          </w:tcPr>
          <w:p w14:paraId="39AEE790" w14:textId="77777777" w:rsidR="00A7703E" w:rsidRPr="00E610A5" w:rsidRDefault="00A7703E" w:rsidP="00C245AC">
            <w:pPr>
              <w:pStyle w:val="TableText"/>
              <w:spacing w:before="30" w:after="30"/>
              <w:jc w:val="right"/>
            </w:pPr>
            <w:r w:rsidRPr="00E610A5">
              <w:t>100.00</w:t>
            </w:r>
          </w:p>
        </w:tc>
        <w:tc>
          <w:tcPr>
            <w:tcW w:w="966" w:type="dxa"/>
            <w:shd w:val="clear" w:color="auto" w:fill="auto"/>
            <w:noWrap/>
          </w:tcPr>
          <w:p w14:paraId="05F643CD" w14:textId="77777777" w:rsidR="00A7703E" w:rsidRPr="00E610A5" w:rsidRDefault="00A7703E" w:rsidP="00C245AC">
            <w:pPr>
              <w:pStyle w:val="TableText"/>
              <w:spacing w:before="30" w:after="30"/>
              <w:jc w:val="right"/>
            </w:pPr>
            <w:r w:rsidRPr="00E610A5">
              <w:t>100.00</w:t>
            </w:r>
          </w:p>
        </w:tc>
        <w:tc>
          <w:tcPr>
            <w:tcW w:w="964" w:type="dxa"/>
            <w:shd w:val="clear" w:color="auto" w:fill="auto"/>
            <w:noWrap/>
          </w:tcPr>
          <w:p w14:paraId="5393C3B2" w14:textId="77777777" w:rsidR="00A7703E" w:rsidRPr="00E610A5" w:rsidRDefault="00A7703E" w:rsidP="00C245AC">
            <w:pPr>
              <w:pStyle w:val="TableText"/>
              <w:spacing w:before="30" w:after="30"/>
              <w:jc w:val="right"/>
            </w:pPr>
            <w:r w:rsidRPr="00E610A5">
              <w:t>100.00</w:t>
            </w:r>
          </w:p>
        </w:tc>
      </w:tr>
    </w:tbl>
    <w:p w14:paraId="0CD32794" w14:textId="77777777" w:rsidR="00A7703E" w:rsidRPr="00E610A5" w:rsidRDefault="00A7703E" w:rsidP="00A7703E"/>
    <w:p w14:paraId="1BA20460" w14:textId="0BEF6595" w:rsidR="00A7703E" w:rsidRPr="00E610A5" w:rsidRDefault="00A7703E" w:rsidP="00A7703E">
      <w:pPr>
        <w:pStyle w:val="Table"/>
        <w:ind w:left="0" w:firstLine="0"/>
      </w:pPr>
      <w:bookmarkStart w:id="696" w:name="_Toc5271585"/>
      <w:bookmarkStart w:id="697" w:name="_Toc36315519"/>
      <w:bookmarkStart w:id="698" w:name="_Toc68277408"/>
      <w:bookmarkStart w:id="699" w:name="_Toc68791877"/>
      <w:r w:rsidRPr="00E610A5">
        <w:lastRenderedPageBreak/>
        <w:t>CRF Table 2.F.4.a HFC-134a: [ 2. Industrial Processes and Product Use][ 2.F Product Uses as Substitutes for ODS][ 2.F.4 Aerosols][ 2.F.4.a Metered Dose Inhalers][ HFC-134a] (Part 3 of 3)</w:t>
      </w:r>
      <w:bookmarkEnd w:id="696"/>
      <w:bookmarkEnd w:id="697"/>
      <w:bookmarkEnd w:id="698"/>
      <w:bookmarkEnd w:id="699"/>
    </w:p>
    <w:tbl>
      <w:tblPr>
        <w:tblW w:w="13991"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86"/>
        <w:gridCol w:w="585"/>
        <w:gridCol w:w="992"/>
        <w:gridCol w:w="992"/>
        <w:gridCol w:w="992"/>
        <w:gridCol w:w="992"/>
        <w:gridCol w:w="992"/>
        <w:gridCol w:w="992"/>
        <w:gridCol w:w="992"/>
        <w:gridCol w:w="992"/>
        <w:gridCol w:w="992"/>
        <w:gridCol w:w="992"/>
      </w:tblGrid>
      <w:tr w:rsidR="00467116" w:rsidRPr="00E610A5" w14:paraId="2E1F114A" w14:textId="77777777" w:rsidTr="00467116">
        <w:trPr>
          <w:trHeight w:val="20"/>
          <w:tblHeader/>
        </w:trPr>
        <w:tc>
          <w:tcPr>
            <w:tcW w:w="3486" w:type="dxa"/>
            <w:vMerge w:val="restart"/>
            <w:shd w:val="clear" w:color="auto" w:fill="365F91"/>
            <w:vAlign w:val="bottom"/>
            <w:hideMark/>
          </w:tcPr>
          <w:p w14:paraId="318EA5C7" w14:textId="50179CFF" w:rsidR="00A7703E" w:rsidRPr="00E610A5" w:rsidRDefault="00A7703E" w:rsidP="00467116">
            <w:pPr>
              <w:pStyle w:val="TableTextBold"/>
              <w:spacing w:before="30" w:after="30"/>
              <w:rPr>
                <w:rFonts w:cs="Calibri"/>
                <w:noProof w:val="0"/>
                <w:color w:val="FFFFFF"/>
                <w:szCs w:val="18"/>
              </w:rPr>
            </w:pPr>
            <w:r w:rsidRPr="00E610A5">
              <w:rPr>
                <w:noProof w:val="0"/>
                <w:color w:val="FFFFFF"/>
              </w:rPr>
              <w:t>[ 2. Industrial Processes and Product Use]</w:t>
            </w:r>
            <w:r w:rsidR="00467116" w:rsidRPr="00E610A5">
              <w:rPr>
                <w:noProof w:val="0"/>
                <w:color w:val="FFFFFF"/>
              </w:rPr>
              <w:br/>
            </w:r>
            <w:r w:rsidRPr="00E610A5">
              <w:rPr>
                <w:noProof w:val="0"/>
                <w:color w:val="FFFFFF"/>
              </w:rPr>
              <w:t>[ 2.F Product Uses as Substitutes for ODS]</w:t>
            </w:r>
            <w:r w:rsidR="00467116" w:rsidRPr="00E610A5">
              <w:rPr>
                <w:noProof w:val="0"/>
                <w:color w:val="FFFFFF"/>
              </w:rPr>
              <w:br/>
            </w:r>
            <w:r w:rsidRPr="00E610A5">
              <w:rPr>
                <w:noProof w:val="0"/>
                <w:color w:val="FFFFFF"/>
              </w:rPr>
              <w:t>[ 2.F.4 Aerosols][ 2.F.4.a Metered Dose Inhalers]</w:t>
            </w:r>
            <w:r w:rsidR="00467116" w:rsidRPr="00E610A5">
              <w:rPr>
                <w:noProof w:val="0"/>
                <w:color w:val="FFFFFF"/>
              </w:rPr>
              <w:t xml:space="preserve"> </w:t>
            </w:r>
            <w:r w:rsidR="00467116" w:rsidRPr="00E610A5">
              <w:rPr>
                <w:noProof w:val="0"/>
                <w:color w:val="FFFFFF"/>
              </w:rPr>
              <w:br/>
            </w:r>
            <w:r w:rsidRPr="00E610A5">
              <w:rPr>
                <w:noProof w:val="0"/>
                <w:color w:val="FFFFFF"/>
              </w:rPr>
              <w:t>[ HFC-134a]</w:t>
            </w:r>
          </w:p>
        </w:tc>
        <w:tc>
          <w:tcPr>
            <w:tcW w:w="585" w:type="dxa"/>
            <w:vMerge w:val="restart"/>
            <w:shd w:val="clear" w:color="auto" w:fill="365F91"/>
            <w:vAlign w:val="bottom"/>
          </w:tcPr>
          <w:p w14:paraId="487A8109" w14:textId="77777777" w:rsidR="00A7703E" w:rsidRPr="00E610A5" w:rsidRDefault="00A7703E" w:rsidP="00467116">
            <w:pPr>
              <w:pStyle w:val="TableTextBold"/>
              <w:spacing w:before="30" w:after="30"/>
              <w:jc w:val="right"/>
              <w:rPr>
                <w:noProof w:val="0"/>
                <w:color w:val="FFFFFF"/>
              </w:rPr>
            </w:pPr>
            <w:r w:rsidRPr="00E610A5">
              <w:rPr>
                <w:noProof w:val="0"/>
                <w:color w:val="FFFFFF"/>
              </w:rPr>
              <w:t>Unit</w:t>
            </w:r>
          </w:p>
        </w:tc>
        <w:tc>
          <w:tcPr>
            <w:tcW w:w="992" w:type="dxa"/>
            <w:shd w:val="clear" w:color="auto" w:fill="365F91"/>
            <w:noWrap/>
            <w:vAlign w:val="bottom"/>
            <w:hideMark/>
          </w:tcPr>
          <w:p w14:paraId="784143F4" w14:textId="77777777" w:rsidR="00467116" w:rsidRPr="00E610A5" w:rsidRDefault="00467116" w:rsidP="00467116">
            <w:pPr>
              <w:pStyle w:val="TableTextBold"/>
              <w:spacing w:before="0" w:after="0"/>
              <w:jc w:val="right"/>
              <w:rPr>
                <w:noProof w:val="0"/>
                <w:color w:val="FFFFFF"/>
              </w:rPr>
            </w:pPr>
          </w:p>
          <w:p w14:paraId="1EB50386" w14:textId="6E276457" w:rsidR="00A7703E" w:rsidRPr="00E610A5" w:rsidRDefault="00A7703E" w:rsidP="00467116">
            <w:pPr>
              <w:pStyle w:val="TableTextBold"/>
              <w:spacing w:before="0" w:after="0"/>
              <w:jc w:val="right"/>
              <w:rPr>
                <w:noProof w:val="0"/>
                <w:color w:val="FFFFFF"/>
              </w:rPr>
            </w:pPr>
            <w:r w:rsidRPr="00E610A5">
              <w:rPr>
                <w:noProof w:val="0"/>
                <w:color w:val="FFFFFF"/>
              </w:rPr>
              <w:t>2010</w:t>
            </w:r>
          </w:p>
        </w:tc>
        <w:tc>
          <w:tcPr>
            <w:tcW w:w="992" w:type="dxa"/>
            <w:shd w:val="clear" w:color="auto" w:fill="365F91"/>
            <w:noWrap/>
            <w:vAlign w:val="bottom"/>
            <w:hideMark/>
          </w:tcPr>
          <w:p w14:paraId="2154E993" w14:textId="77777777" w:rsidR="00A7703E" w:rsidRPr="00E610A5" w:rsidRDefault="00A7703E" w:rsidP="00467116">
            <w:pPr>
              <w:pStyle w:val="TableTextBold"/>
              <w:spacing w:before="30" w:after="0"/>
              <w:jc w:val="right"/>
              <w:rPr>
                <w:noProof w:val="0"/>
                <w:color w:val="FFFFFF"/>
              </w:rPr>
            </w:pPr>
            <w:r w:rsidRPr="00E610A5">
              <w:rPr>
                <w:noProof w:val="0"/>
                <w:color w:val="FFFFFF"/>
              </w:rPr>
              <w:t>2011</w:t>
            </w:r>
          </w:p>
        </w:tc>
        <w:tc>
          <w:tcPr>
            <w:tcW w:w="992" w:type="dxa"/>
            <w:shd w:val="clear" w:color="auto" w:fill="365F91"/>
            <w:noWrap/>
            <w:vAlign w:val="bottom"/>
            <w:hideMark/>
          </w:tcPr>
          <w:p w14:paraId="5191613A" w14:textId="77777777" w:rsidR="00A7703E" w:rsidRPr="00E610A5" w:rsidRDefault="00A7703E" w:rsidP="00467116">
            <w:pPr>
              <w:pStyle w:val="TableTextBold"/>
              <w:spacing w:before="30" w:after="0"/>
              <w:jc w:val="right"/>
              <w:rPr>
                <w:noProof w:val="0"/>
                <w:color w:val="FFFFFF"/>
              </w:rPr>
            </w:pPr>
            <w:r w:rsidRPr="00E610A5">
              <w:rPr>
                <w:noProof w:val="0"/>
                <w:color w:val="FFFFFF"/>
              </w:rPr>
              <w:t>2012</w:t>
            </w:r>
          </w:p>
        </w:tc>
        <w:tc>
          <w:tcPr>
            <w:tcW w:w="992" w:type="dxa"/>
            <w:shd w:val="clear" w:color="auto" w:fill="365F91"/>
            <w:noWrap/>
            <w:vAlign w:val="bottom"/>
            <w:hideMark/>
          </w:tcPr>
          <w:p w14:paraId="514BCA15" w14:textId="77777777" w:rsidR="00A7703E" w:rsidRPr="00E610A5" w:rsidRDefault="00A7703E" w:rsidP="00467116">
            <w:pPr>
              <w:pStyle w:val="TableTextBold"/>
              <w:spacing w:before="30" w:after="0"/>
              <w:jc w:val="right"/>
              <w:rPr>
                <w:noProof w:val="0"/>
                <w:color w:val="FFFFFF"/>
              </w:rPr>
            </w:pPr>
            <w:r w:rsidRPr="00E610A5">
              <w:rPr>
                <w:noProof w:val="0"/>
                <w:color w:val="FFFFFF"/>
              </w:rPr>
              <w:t>2013</w:t>
            </w:r>
          </w:p>
        </w:tc>
        <w:tc>
          <w:tcPr>
            <w:tcW w:w="992" w:type="dxa"/>
            <w:shd w:val="clear" w:color="auto" w:fill="365F91"/>
            <w:noWrap/>
            <w:vAlign w:val="bottom"/>
            <w:hideMark/>
          </w:tcPr>
          <w:p w14:paraId="63946390" w14:textId="77777777" w:rsidR="00A7703E" w:rsidRPr="00E610A5" w:rsidRDefault="00A7703E" w:rsidP="00467116">
            <w:pPr>
              <w:pStyle w:val="TableTextBold"/>
              <w:spacing w:before="30" w:after="0"/>
              <w:jc w:val="right"/>
              <w:rPr>
                <w:noProof w:val="0"/>
                <w:color w:val="FFFFFF"/>
              </w:rPr>
            </w:pPr>
            <w:r w:rsidRPr="00E610A5">
              <w:rPr>
                <w:noProof w:val="0"/>
                <w:color w:val="FFFFFF"/>
              </w:rPr>
              <w:t>2014</w:t>
            </w:r>
          </w:p>
        </w:tc>
        <w:tc>
          <w:tcPr>
            <w:tcW w:w="992" w:type="dxa"/>
            <w:shd w:val="clear" w:color="auto" w:fill="365F91"/>
            <w:noWrap/>
            <w:vAlign w:val="bottom"/>
            <w:hideMark/>
          </w:tcPr>
          <w:p w14:paraId="4EBC86A5" w14:textId="77777777" w:rsidR="00A7703E" w:rsidRPr="00E610A5" w:rsidRDefault="00A7703E" w:rsidP="00467116">
            <w:pPr>
              <w:pStyle w:val="TableTextBold"/>
              <w:spacing w:before="30" w:after="0"/>
              <w:jc w:val="right"/>
              <w:rPr>
                <w:noProof w:val="0"/>
                <w:color w:val="FFFFFF"/>
              </w:rPr>
            </w:pPr>
            <w:r w:rsidRPr="00E610A5">
              <w:rPr>
                <w:noProof w:val="0"/>
                <w:color w:val="FFFFFF"/>
              </w:rPr>
              <w:t>2015</w:t>
            </w:r>
          </w:p>
        </w:tc>
        <w:tc>
          <w:tcPr>
            <w:tcW w:w="992" w:type="dxa"/>
            <w:shd w:val="clear" w:color="auto" w:fill="365F91"/>
            <w:noWrap/>
            <w:vAlign w:val="bottom"/>
            <w:hideMark/>
          </w:tcPr>
          <w:p w14:paraId="31864108" w14:textId="77777777" w:rsidR="00A7703E" w:rsidRPr="00E610A5" w:rsidRDefault="00A7703E" w:rsidP="00467116">
            <w:pPr>
              <w:pStyle w:val="TableTextBold"/>
              <w:spacing w:before="30" w:after="0"/>
              <w:jc w:val="right"/>
              <w:rPr>
                <w:noProof w:val="0"/>
                <w:color w:val="FFFFFF"/>
              </w:rPr>
            </w:pPr>
            <w:r w:rsidRPr="00E610A5">
              <w:rPr>
                <w:noProof w:val="0"/>
                <w:color w:val="FFFFFF"/>
              </w:rPr>
              <w:t>2016</w:t>
            </w:r>
          </w:p>
        </w:tc>
        <w:tc>
          <w:tcPr>
            <w:tcW w:w="992" w:type="dxa"/>
            <w:shd w:val="clear" w:color="auto" w:fill="365F91"/>
            <w:noWrap/>
            <w:vAlign w:val="bottom"/>
            <w:hideMark/>
          </w:tcPr>
          <w:p w14:paraId="0679A8A0" w14:textId="77777777" w:rsidR="00A7703E" w:rsidRPr="00E610A5" w:rsidRDefault="00A7703E" w:rsidP="00467116">
            <w:pPr>
              <w:pStyle w:val="TableTextBold"/>
              <w:spacing w:before="30" w:after="0"/>
              <w:jc w:val="right"/>
              <w:rPr>
                <w:noProof w:val="0"/>
                <w:color w:val="FFFFFF"/>
              </w:rPr>
            </w:pPr>
            <w:r w:rsidRPr="00E610A5">
              <w:rPr>
                <w:noProof w:val="0"/>
                <w:color w:val="FFFFFF"/>
              </w:rPr>
              <w:t>2017</w:t>
            </w:r>
          </w:p>
        </w:tc>
        <w:tc>
          <w:tcPr>
            <w:tcW w:w="992" w:type="dxa"/>
            <w:shd w:val="clear" w:color="auto" w:fill="365F91"/>
            <w:vAlign w:val="bottom"/>
          </w:tcPr>
          <w:p w14:paraId="0446B801" w14:textId="77777777" w:rsidR="00A7703E" w:rsidRPr="00E610A5" w:rsidRDefault="00A7703E" w:rsidP="00467116">
            <w:pPr>
              <w:pStyle w:val="TableTextBold"/>
              <w:spacing w:before="30" w:after="0"/>
              <w:jc w:val="right"/>
              <w:rPr>
                <w:noProof w:val="0"/>
                <w:color w:val="FFFFFF"/>
              </w:rPr>
            </w:pPr>
            <w:r w:rsidRPr="00E610A5">
              <w:rPr>
                <w:noProof w:val="0"/>
                <w:color w:val="FFFFFF"/>
              </w:rPr>
              <w:t>2018</w:t>
            </w:r>
          </w:p>
        </w:tc>
        <w:tc>
          <w:tcPr>
            <w:tcW w:w="992" w:type="dxa"/>
            <w:shd w:val="clear" w:color="auto" w:fill="365F91"/>
            <w:vAlign w:val="bottom"/>
          </w:tcPr>
          <w:p w14:paraId="280DA27B" w14:textId="77777777" w:rsidR="00A7703E" w:rsidRPr="00E610A5" w:rsidRDefault="00A7703E" w:rsidP="00467116">
            <w:pPr>
              <w:pStyle w:val="TableTextBold"/>
              <w:spacing w:before="30" w:after="0"/>
              <w:jc w:val="right"/>
              <w:rPr>
                <w:noProof w:val="0"/>
                <w:color w:val="FFFFFF"/>
              </w:rPr>
            </w:pPr>
            <w:r w:rsidRPr="00E610A5">
              <w:rPr>
                <w:noProof w:val="0"/>
                <w:color w:val="FFFFFF"/>
              </w:rPr>
              <w:t>2019</w:t>
            </w:r>
          </w:p>
        </w:tc>
      </w:tr>
      <w:tr w:rsidR="00467116" w:rsidRPr="00E610A5" w14:paraId="6D0267E5" w14:textId="77777777" w:rsidTr="00467116">
        <w:trPr>
          <w:trHeight w:val="20"/>
          <w:tblHeader/>
        </w:trPr>
        <w:tc>
          <w:tcPr>
            <w:tcW w:w="3486" w:type="dxa"/>
            <w:vMerge/>
            <w:tcBorders>
              <w:bottom w:val="single" w:sz="4" w:space="0" w:color="365F91"/>
            </w:tcBorders>
            <w:shd w:val="clear" w:color="auto" w:fill="365F91"/>
            <w:vAlign w:val="bottom"/>
            <w:hideMark/>
          </w:tcPr>
          <w:p w14:paraId="78E71E18" w14:textId="77777777" w:rsidR="00A7703E" w:rsidRPr="00E610A5" w:rsidRDefault="00A7703E" w:rsidP="00467116">
            <w:pPr>
              <w:pStyle w:val="TableTextBold"/>
              <w:spacing w:before="30" w:after="30"/>
              <w:rPr>
                <w:noProof w:val="0"/>
                <w:color w:val="FFFFFF"/>
              </w:rPr>
            </w:pPr>
          </w:p>
        </w:tc>
        <w:tc>
          <w:tcPr>
            <w:tcW w:w="585" w:type="dxa"/>
            <w:vMerge/>
            <w:tcBorders>
              <w:bottom w:val="single" w:sz="4" w:space="0" w:color="365F91"/>
            </w:tcBorders>
            <w:shd w:val="clear" w:color="auto" w:fill="365F91"/>
          </w:tcPr>
          <w:p w14:paraId="557A733B" w14:textId="77777777" w:rsidR="00A7703E" w:rsidRPr="00E610A5" w:rsidRDefault="00A7703E" w:rsidP="00467116">
            <w:pPr>
              <w:pStyle w:val="TableTextBold"/>
              <w:spacing w:before="30" w:after="30"/>
              <w:jc w:val="right"/>
              <w:rPr>
                <w:noProof w:val="0"/>
                <w:color w:val="FFFFFF"/>
              </w:rPr>
            </w:pPr>
          </w:p>
        </w:tc>
        <w:tc>
          <w:tcPr>
            <w:tcW w:w="992" w:type="dxa"/>
            <w:tcBorders>
              <w:bottom w:val="single" w:sz="4" w:space="0" w:color="365F91"/>
            </w:tcBorders>
            <w:shd w:val="clear" w:color="auto" w:fill="365F91"/>
            <w:noWrap/>
            <w:vAlign w:val="bottom"/>
            <w:hideMark/>
          </w:tcPr>
          <w:p w14:paraId="55A389A8"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7DE4C918"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4D03A078"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1F2FF416"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0DB3B754"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428CC1FF"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2CFB1B1F"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384C32AE"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vAlign w:val="bottom"/>
          </w:tcPr>
          <w:p w14:paraId="5E40FC73"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vAlign w:val="bottom"/>
          </w:tcPr>
          <w:p w14:paraId="7E21AD4D"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5717AE4" w14:textId="77777777" w:rsidTr="00C245AC">
        <w:trPr>
          <w:trHeight w:val="254"/>
        </w:trPr>
        <w:tc>
          <w:tcPr>
            <w:tcW w:w="3486" w:type="dxa"/>
            <w:shd w:val="clear" w:color="auto" w:fill="EBEFF4"/>
            <w:noWrap/>
            <w:vAlign w:val="bottom"/>
          </w:tcPr>
          <w:p w14:paraId="10589F06" w14:textId="77777777" w:rsidR="00A7703E" w:rsidRPr="00E610A5" w:rsidRDefault="00A7703E" w:rsidP="00C245AC">
            <w:pPr>
              <w:pStyle w:val="TableText"/>
              <w:spacing w:before="30" w:after="30"/>
            </w:pPr>
            <w:r w:rsidRPr="00E610A5">
              <w:t>Amount</w:t>
            </w:r>
          </w:p>
        </w:tc>
        <w:tc>
          <w:tcPr>
            <w:tcW w:w="585" w:type="dxa"/>
            <w:shd w:val="clear" w:color="auto" w:fill="EBEFF4"/>
            <w:vAlign w:val="bottom"/>
          </w:tcPr>
          <w:p w14:paraId="32D97323"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5B22C3E7"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5FC26BFA"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40B547B6"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058CEE8F"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0AA88479"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7DEEC2FC"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4BBB441E"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6A31156D" w14:textId="77777777" w:rsidR="00A7703E" w:rsidRPr="00E610A5" w:rsidRDefault="00A7703E" w:rsidP="00C245AC">
            <w:pPr>
              <w:pStyle w:val="TableText"/>
              <w:spacing w:before="30" w:after="30"/>
              <w:jc w:val="right"/>
            </w:pPr>
          </w:p>
        </w:tc>
        <w:tc>
          <w:tcPr>
            <w:tcW w:w="992" w:type="dxa"/>
            <w:shd w:val="clear" w:color="auto" w:fill="EBEFF4"/>
          </w:tcPr>
          <w:p w14:paraId="780FF154" w14:textId="77777777" w:rsidR="00A7703E" w:rsidRPr="00E610A5" w:rsidRDefault="00A7703E" w:rsidP="00C245AC">
            <w:pPr>
              <w:pStyle w:val="TableText"/>
              <w:spacing w:before="30" w:after="30"/>
              <w:jc w:val="right"/>
            </w:pPr>
          </w:p>
        </w:tc>
        <w:tc>
          <w:tcPr>
            <w:tcW w:w="992" w:type="dxa"/>
            <w:shd w:val="clear" w:color="auto" w:fill="EBEFF4"/>
          </w:tcPr>
          <w:p w14:paraId="16AA1197" w14:textId="77777777" w:rsidR="00A7703E" w:rsidRPr="00E610A5" w:rsidRDefault="00A7703E" w:rsidP="00C245AC">
            <w:pPr>
              <w:pStyle w:val="TableText"/>
              <w:spacing w:before="30" w:after="30"/>
              <w:jc w:val="right"/>
            </w:pPr>
          </w:p>
        </w:tc>
      </w:tr>
      <w:tr w:rsidR="00A7703E" w:rsidRPr="00E610A5" w14:paraId="6BDB110A" w14:textId="77777777" w:rsidTr="00C245AC">
        <w:trPr>
          <w:trHeight w:val="254"/>
        </w:trPr>
        <w:tc>
          <w:tcPr>
            <w:tcW w:w="3486" w:type="dxa"/>
            <w:shd w:val="clear" w:color="auto" w:fill="auto"/>
            <w:noWrap/>
            <w:vAlign w:val="bottom"/>
          </w:tcPr>
          <w:p w14:paraId="3D8436AC" w14:textId="77777777" w:rsidR="00A7703E" w:rsidRPr="00E610A5" w:rsidRDefault="00A7703E" w:rsidP="00C245AC">
            <w:pPr>
              <w:pStyle w:val="TableText"/>
              <w:spacing w:before="30" w:after="30"/>
            </w:pPr>
            <w:r w:rsidRPr="00E610A5">
              <w:t>Filled into new manufactured products</w:t>
            </w:r>
          </w:p>
        </w:tc>
        <w:tc>
          <w:tcPr>
            <w:tcW w:w="585" w:type="dxa"/>
            <w:shd w:val="clear" w:color="auto" w:fill="auto"/>
            <w:vAlign w:val="bottom"/>
          </w:tcPr>
          <w:p w14:paraId="14324705" w14:textId="77777777" w:rsidR="00A7703E" w:rsidRPr="00E610A5" w:rsidRDefault="00A7703E" w:rsidP="00C245AC">
            <w:pPr>
              <w:pStyle w:val="TableText"/>
              <w:spacing w:before="30" w:after="30"/>
              <w:jc w:val="right"/>
            </w:pPr>
            <w:r w:rsidRPr="00E610A5">
              <w:t>t</w:t>
            </w:r>
          </w:p>
        </w:tc>
        <w:tc>
          <w:tcPr>
            <w:tcW w:w="992" w:type="dxa"/>
            <w:shd w:val="clear" w:color="auto" w:fill="auto"/>
            <w:noWrap/>
          </w:tcPr>
          <w:p w14:paraId="67DB38D2"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601FBE5B"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3CD6A2BE"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112E2C44"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3364ECFE"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41E4A045"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7AE5424B"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482D1F2C" w14:textId="77777777" w:rsidR="00A7703E" w:rsidRPr="00E610A5" w:rsidRDefault="00A7703E" w:rsidP="00C245AC">
            <w:pPr>
              <w:pStyle w:val="TableText"/>
              <w:spacing w:before="30" w:after="30"/>
              <w:jc w:val="right"/>
            </w:pPr>
            <w:r w:rsidRPr="00E610A5">
              <w:t>NO</w:t>
            </w:r>
          </w:p>
        </w:tc>
        <w:tc>
          <w:tcPr>
            <w:tcW w:w="992" w:type="dxa"/>
          </w:tcPr>
          <w:p w14:paraId="0611B26E" w14:textId="77777777" w:rsidR="00A7703E" w:rsidRPr="00E610A5" w:rsidRDefault="00A7703E" w:rsidP="00C245AC">
            <w:pPr>
              <w:pStyle w:val="TableText"/>
              <w:spacing w:before="30" w:after="30"/>
              <w:jc w:val="right"/>
            </w:pPr>
            <w:r w:rsidRPr="00E610A5">
              <w:t>NO</w:t>
            </w:r>
          </w:p>
        </w:tc>
        <w:tc>
          <w:tcPr>
            <w:tcW w:w="992" w:type="dxa"/>
          </w:tcPr>
          <w:p w14:paraId="6FF6D876" w14:textId="77777777" w:rsidR="00A7703E" w:rsidRPr="00E610A5" w:rsidRDefault="00A7703E" w:rsidP="00C245AC">
            <w:pPr>
              <w:pStyle w:val="TableText"/>
              <w:spacing w:before="30" w:after="30"/>
              <w:jc w:val="right"/>
            </w:pPr>
            <w:r w:rsidRPr="00E610A5">
              <w:t>NO</w:t>
            </w:r>
          </w:p>
        </w:tc>
      </w:tr>
      <w:tr w:rsidR="00A7703E" w:rsidRPr="00E610A5" w14:paraId="55A93452" w14:textId="77777777" w:rsidTr="00C245AC">
        <w:trPr>
          <w:trHeight w:val="264"/>
        </w:trPr>
        <w:tc>
          <w:tcPr>
            <w:tcW w:w="3486" w:type="dxa"/>
            <w:shd w:val="clear" w:color="auto" w:fill="auto"/>
            <w:noWrap/>
            <w:vAlign w:val="bottom"/>
          </w:tcPr>
          <w:p w14:paraId="4E29954F" w14:textId="77777777" w:rsidR="00A7703E" w:rsidRPr="00E610A5" w:rsidRDefault="00A7703E" w:rsidP="00C245AC">
            <w:pPr>
              <w:pStyle w:val="TableText1"/>
            </w:pPr>
            <w:r w:rsidRPr="00E610A5">
              <w:t>In operating systems (average annual stocks)</w:t>
            </w:r>
          </w:p>
        </w:tc>
        <w:tc>
          <w:tcPr>
            <w:tcW w:w="585" w:type="dxa"/>
            <w:shd w:val="clear" w:color="auto" w:fill="auto"/>
            <w:vAlign w:val="bottom"/>
          </w:tcPr>
          <w:p w14:paraId="2C51C819" w14:textId="77777777" w:rsidR="00A7703E" w:rsidRPr="00E610A5" w:rsidRDefault="00A7703E" w:rsidP="00C245AC">
            <w:pPr>
              <w:pStyle w:val="TableText"/>
              <w:spacing w:before="30" w:after="30"/>
              <w:jc w:val="right"/>
            </w:pPr>
            <w:r w:rsidRPr="00E610A5">
              <w:t>t</w:t>
            </w:r>
          </w:p>
        </w:tc>
        <w:tc>
          <w:tcPr>
            <w:tcW w:w="992" w:type="dxa"/>
            <w:shd w:val="clear" w:color="auto" w:fill="auto"/>
            <w:noWrap/>
          </w:tcPr>
          <w:p w14:paraId="58763D19"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4B12D600"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2CA8A9C0"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5D84E5DE"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4E735B8D"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3A8C0B43"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2998D76B"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678CE1AF" w14:textId="77777777" w:rsidR="00A7703E" w:rsidRPr="00E610A5" w:rsidRDefault="00A7703E" w:rsidP="00C245AC">
            <w:pPr>
              <w:pStyle w:val="TableText"/>
              <w:spacing w:before="30" w:after="30"/>
              <w:jc w:val="right"/>
            </w:pPr>
            <w:r w:rsidRPr="00E610A5">
              <w:t>0.01</w:t>
            </w:r>
          </w:p>
        </w:tc>
        <w:tc>
          <w:tcPr>
            <w:tcW w:w="992" w:type="dxa"/>
          </w:tcPr>
          <w:p w14:paraId="22BAF129" w14:textId="77777777" w:rsidR="00A7703E" w:rsidRPr="00E610A5" w:rsidRDefault="00A7703E" w:rsidP="00C245AC">
            <w:pPr>
              <w:pStyle w:val="TableText"/>
              <w:spacing w:before="30" w:after="30"/>
              <w:jc w:val="right"/>
            </w:pPr>
            <w:r w:rsidRPr="00E610A5">
              <w:t>0.01</w:t>
            </w:r>
          </w:p>
        </w:tc>
        <w:tc>
          <w:tcPr>
            <w:tcW w:w="992" w:type="dxa"/>
          </w:tcPr>
          <w:p w14:paraId="78C26BA9" w14:textId="77777777" w:rsidR="00A7703E" w:rsidRPr="00E610A5" w:rsidRDefault="00A7703E" w:rsidP="00C245AC">
            <w:pPr>
              <w:pStyle w:val="TableText"/>
              <w:spacing w:before="30" w:after="30"/>
              <w:jc w:val="right"/>
            </w:pPr>
            <w:r w:rsidRPr="00E610A5">
              <w:t>0.01</w:t>
            </w:r>
          </w:p>
        </w:tc>
      </w:tr>
      <w:tr w:rsidR="00A7703E" w:rsidRPr="00E610A5" w14:paraId="04CBF6D5" w14:textId="77777777" w:rsidTr="00C245AC">
        <w:trPr>
          <w:trHeight w:val="254"/>
        </w:trPr>
        <w:tc>
          <w:tcPr>
            <w:tcW w:w="3486" w:type="dxa"/>
            <w:shd w:val="clear" w:color="auto" w:fill="auto"/>
            <w:noWrap/>
            <w:vAlign w:val="bottom"/>
          </w:tcPr>
          <w:p w14:paraId="5749066E" w14:textId="77777777" w:rsidR="00A7703E" w:rsidRPr="00E610A5" w:rsidRDefault="00A7703E" w:rsidP="00C245AC">
            <w:pPr>
              <w:pStyle w:val="TableText"/>
              <w:spacing w:before="30" w:after="30"/>
            </w:pPr>
            <w:r w:rsidRPr="00E610A5">
              <w:t>Emissions</w:t>
            </w:r>
          </w:p>
        </w:tc>
        <w:tc>
          <w:tcPr>
            <w:tcW w:w="585" w:type="dxa"/>
            <w:shd w:val="clear" w:color="auto" w:fill="auto"/>
            <w:vAlign w:val="bottom"/>
          </w:tcPr>
          <w:p w14:paraId="27887F3B" w14:textId="77777777" w:rsidR="00A7703E" w:rsidRPr="00E610A5" w:rsidRDefault="00A7703E" w:rsidP="00C245AC">
            <w:pPr>
              <w:pStyle w:val="TableText"/>
              <w:spacing w:before="30" w:after="30"/>
              <w:jc w:val="right"/>
            </w:pPr>
            <w:r w:rsidRPr="00E610A5">
              <w:t>t</w:t>
            </w:r>
          </w:p>
        </w:tc>
        <w:tc>
          <w:tcPr>
            <w:tcW w:w="992" w:type="dxa"/>
            <w:shd w:val="clear" w:color="auto" w:fill="auto"/>
            <w:noWrap/>
          </w:tcPr>
          <w:p w14:paraId="3A85C909"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397E2680"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3797DA3C"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579C128D"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19809480"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74CDADD7"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11930BEB"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513CDEC2" w14:textId="77777777" w:rsidR="00A7703E" w:rsidRPr="00E610A5" w:rsidRDefault="00A7703E" w:rsidP="00C245AC">
            <w:pPr>
              <w:pStyle w:val="TableText"/>
              <w:spacing w:before="30" w:after="30"/>
              <w:jc w:val="right"/>
            </w:pPr>
            <w:r w:rsidRPr="00E610A5">
              <w:t>0.01</w:t>
            </w:r>
          </w:p>
        </w:tc>
        <w:tc>
          <w:tcPr>
            <w:tcW w:w="992" w:type="dxa"/>
          </w:tcPr>
          <w:p w14:paraId="273A8EA5" w14:textId="77777777" w:rsidR="00A7703E" w:rsidRPr="00E610A5" w:rsidRDefault="00A7703E" w:rsidP="00C245AC">
            <w:pPr>
              <w:pStyle w:val="TableText"/>
              <w:spacing w:before="30" w:after="30"/>
              <w:jc w:val="right"/>
            </w:pPr>
            <w:r w:rsidRPr="00E610A5">
              <w:t>0.01</w:t>
            </w:r>
          </w:p>
        </w:tc>
        <w:tc>
          <w:tcPr>
            <w:tcW w:w="992" w:type="dxa"/>
          </w:tcPr>
          <w:p w14:paraId="0C7F2570" w14:textId="77777777" w:rsidR="00A7703E" w:rsidRPr="00E610A5" w:rsidRDefault="00A7703E" w:rsidP="00C245AC">
            <w:pPr>
              <w:pStyle w:val="TableText"/>
              <w:spacing w:before="30" w:after="30"/>
              <w:jc w:val="right"/>
            </w:pPr>
            <w:r w:rsidRPr="00E610A5">
              <w:t>0.01</w:t>
            </w:r>
          </w:p>
        </w:tc>
      </w:tr>
      <w:tr w:rsidR="00A7703E" w:rsidRPr="00E610A5" w14:paraId="27725DC8" w14:textId="77777777" w:rsidTr="00C245AC">
        <w:trPr>
          <w:trHeight w:val="254"/>
        </w:trPr>
        <w:tc>
          <w:tcPr>
            <w:tcW w:w="3486" w:type="dxa"/>
            <w:shd w:val="clear" w:color="auto" w:fill="auto"/>
            <w:noWrap/>
            <w:vAlign w:val="bottom"/>
          </w:tcPr>
          <w:p w14:paraId="1FC90540" w14:textId="77777777" w:rsidR="00A7703E" w:rsidRPr="00E610A5" w:rsidRDefault="00A7703E" w:rsidP="00C245AC">
            <w:pPr>
              <w:pStyle w:val="TableText1"/>
            </w:pPr>
            <w:r w:rsidRPr="00E610A5">
              <w:t>From manufacturing</w:t>
            </w:r>
          </w:p>
        </w:tc>
        <w:tc>
          <w:tcPr>
            <w:tcW w:w="585" w:type="dxa"/>
            <w:shd w:val="clear" w:color="auto" w:fill="auto"/>
            <w:vAlign w:val="bottom"/>
          </w:tcPr>
          <w:p w14:paraId="7DDB20BE" w14:textId="77777777" w:rsidR="00A7703E" w:rsidRPr="00E610A5" w:rsidRDefault="00A7703E" w:rsidP="00C245AC">
            <w:pPr>
              <w:pStyle w:val="TableText"/>
              <w:spacing w:before="30" w:after="30"/>
              <w:jc w:val="right"/>
            </w:pPr>
            <w:r w:rsidRPr="00E610A5">
              <w:t>t</w:t>
            </w:r>
          </w:p>
        </w:tc>
        <w:tc>
          <w:tcPr>
            <w:tcW w:w="992" w:type="dxa"/>
            <w:shd w:val="clear" w:color="auto" w:fill="auto"/>
            <w:noWrap/>
          </w:tcPr>
          <w:p w14:paraId="5A841793"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18895AAA"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6867F3B0"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76FC8F29"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520D0B22"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5970FF47"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5EFE1E28"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55D7DCCA" w14:textId="77777777" w:rsidR="00A7703E" w:rsidRPr="00E610A5" w:rsidRDefault="00A7703E" w:rsidP="00C245AC">
            <w:pPr>
              <w:pStyle w:val="TableText"/>
              <w:spacing w:before="30" w:after="30"/>
              <w:jc w:val="right"/>
            </w:pPr>
            <w:r w:rsidRPr="00E610A5">
              <w:t>NO</w:t>
            </w:r>
          </w:p>
        </w:tc>
        <w:tc>
          <w:tcPr>
            <w:tcW w:w="992" w:type="dxa"/>
          </w:tcPr>
          <w:p w14:paraId="553E1FAD" w14:textId="77777777" w:rsidR="00A7703E" w:rsidRPr="00E610A5" w:rsidRDefault="00A7703E" w:rsidP="00C245AC">
            <w:pPr>
              <w:pStyle w:val="TableText"/>
              <w:spacing w:before="30" w:after="30"/>
              <w:jc w:val="right"/>
            </w:pPr>
            <w:r w:rsidRPr="00E610A5">
              <w:t>NO</w:t>
            </w:r>
          </w:p>
        </w:tc>
        <w:tc>
          <w:tcPr>
            <w:tcW w:w="992" w:type="dxa"/>
          </w:tcPr>
          <w:p w14:paraId="4B521813" w14:textId="77777777" w:rsidR="00A7703E" w:rsidRPr="00E610A5" w:rsidRDefault="00A7703E" w:rsidP="00C245AC">
            <w:pPr>
              <w:pStyle w:val="TableText"/>
              <w:spacing w:before="30" w:after="30"/>
              <w:jc w:val="right"/>
            </w:pPr>
            <w:r w:rsidRPr="00E610A5">
              <w:t>NO</w:t>
            </w:r>
          </w:p>
        </w:tc>
      </w:tr>
      <w:tr w:rsidR="00A7703E" w:rsidRPr="00E610A5" w14:paraId="4C37C1D4" w14:textId="77777777" w:rsidTr="00C245AC">
        <w:trPr>
          <w:trHeight w:val="264"/>
        </w:trPr>
        <w:tc>
          <w:tcPr>
            <w:tcW w:w="3486" w:type="dxa"/>
            <w:shd w:val="clear" w:color="auto" w:fill="auto"/>
            <w:noWrap/>
            <w:vAlign w:val="bottom"/>
          </w:tcPr>
          <w:p w14:paraId="69848311" w14:textId="77777777" w:rsidR="00A7703E" w:rsidRPr="00E610A5" w:rsidRDefault="00A7703E" w:rsidP="00C245AC">
            <w:pPr>
              <w:pStyle w:val="TableText1"/>
            </w:pPr>
            <w:r w:rsidRPr="00E610A5">
              <w:t>From stocks</w:t>
            </w:r>
          </w:p>
        </w:tc>
        <w:tc>
          <w:tcPr>
            <w:tcW w:w="585" w:type="dxa"/>
            <w:shd w:val="clear" w:color="auto" w:fill="auto"/>
            <w:vAlign w:val="bottom"/>
          </w:tcPr>
          <w:p w14:paraId="1BA512F9" w14:textId="77777777" w:rsidR="00A7703E" w:rsidRPr="00E610A5" w:rsidRDefault="00A7703E" w:rsidP="00C245AC">
            <w:pPr>
              <w:pStyle w:val="TableText"/>
              <w:spacing w:before="30" w:after="30"/>
              <w:jc w:val="right"/>
            </w:pPr>
            <w:r w:rsidRPr="00E610A5">
              <w:t>t</w:t>
            </w:r>
          </w:p>
        </w:tc>
        <w:tc>
          <w:tcPr>
            <w:tcW w:w="992" w:type="dxa"/>
            <w:shd w:val="clear" w:color="auto" w:fill="auto"/>
            <w:noWrap/>
          </w:tcPr>
          <w:p w14:paraId="26D58E3C"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69BE5AFA"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46B51817"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2C69FA15"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78ABB54B"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6E56EAE4"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177E155B" w14:textId="77777777" w:rsidR="00A7703E" w:rsidRPr="00E610A5" w:rsidRDefault="00A7703E" w:rsidP="00C245AC">
            <w:pPr>
              <w:pStyle w:val="TableText"/>
              <w:spacing w:before="30" w:after="30"/>
              <w:jc w:val="right"/>
            </w:pPr>
            <w:r w:rsidRPr="00E610A5">
              <w:t>0.01</w:t>
            </w:r>
          </w:p>
        </w:tc>
        <w:tc>
          <w:tcPr>
            <w:tcW w:w="992" w:type="dxa"/>
            <w:shd w:val="clear" w:color="auto" w:fill="auto"/>
            <w:noWrap/>
          </w:tcPr>
          <w:p w14:paraId="5B060685" w14:textId="77777777" w:rsidR="00A7703E" w:rsidRPr="00E610A5" w:rsidRDefault="00A7703E" w:rsidP="00C245AC">
            <w:pPr>
              <w:pStyle w:val="TableText"/>
              <w:spacing w:before="30" w:after="30"/>
              <w:jc w:val="right"/>
            </w:pPr>
            <w:r w:rsidRPr="00E610A5">
              <w:t>0.01</w:t>
            </w:r>
          </w:p>
        </w:tc>
        <w:tc>
          <w:tcPr>
            <w:tcW w:w="992" w:type="dxa"/>
          </w:tcPr>
          <w:p w14:paraId="1134FA94" w14:textId="77777777" w:rsidR="00A7703E" w:rsidRPr="00E610A5" w:rsidRDefault="00A7703E" w:rsidP="00C245AC">
            <w:pPr>
              <w:pStyle w:val="TableText"/>
              <w:spacing w:before="30" w:after="30"/>
              <w:jc w:val="right"/>
            </w:pPr>
            <w:r w:rsidRPr="00E610A5">
              <w:t>0.01</w:t>
            </w:r>
          </w:p>
        </w:tc>
        <w:tc>
          <w:tcPr>
            <w:tcW w:w="992" w:type="dxa"/>
          </w:tcPr>
          <w:p w14:paraId="387DC693" w14:textId="77777777" w:rsidR="00A7703E" w:rsidRPr="00E610A5" w:rsidRDefault="00A7703E" w:rsidP="00C245AC">
            <w:pPr>
              <w:pStyle w:val="TableText"/>
              <w:spacing w:before="30" w:after="30"/>
              <w:jc w:val="right"/>
            </w:pPr>
            <w:r w:rsidRPr="00E610A5">
              <w:t>0.01</w:t>
            </w:r>
          </w:p>
        </w:tc>
      </w:tr>
      <w:tr w:rsidR="00A7703E" w:rsidRPr="00E610A5" w14:paraId="32DD2363" w14:textId="77777777" w:rsidTr="00C245AC">
        <w:trPr>
          <w:trHeight w:val="254"/>
        </w:trPr>
        <w:tc>
          <w:tcPr>
            <w:tcW w:w="3486" w:type="dxa"/>
            <w:tcBorders>
              <w:bottom w:val="single" w:sz="4" w:space="0" w:color="365F91"/>
            </w:tcBorders>
            <w:shd w:val="clear" w:color="auto" w:fill="auto"/>
            <w:noWrap/>
            <w:vAlign w:val="bottom"/>
          </w:tcPr>
          <w:p w14:paraId="1213C659" w14:textId="77777777" w:rsidR="00A7703E" w:rsidRPr="00E610A5" w:rsidRDefault="00A7703E" w:rsidP="00C245AC">
            <w:pPr>
              <w:pStyle w:val="TableText1"/>
            </w:pPr>
            <w:r w:rsidRPr="00E610A5">
              <w:t>Recovery</w:t>
            </w:r>
          </w:p>
        </w:tc>
        <w:tc>
          <w:tcPr>
            <w:tcW w:w="585" w:type="dxa"/>
            <w:tcBorders>
              <w:bottom w:val="single" w:sz="4" w:space="0" w:color="365F91"/>
            </w:tcBorders>
            <w:shd w:val="clear" w:color="auto" w:fill="auto"/>
            <w:vAlign w:val="bottom"/>
          </w:tcPr>
          <w:p w14:paraId="1BAD0021" w14:textId="77777777" w:rsidR="00A7703E" w:rsidRPr="00E610A5" w:rsidRDefault="00A7703E" w:rsidP="00C245AC">
            <w:pPr>
              <w:pStyle w:val="TableText"/>
              <w:spacing w:before="30" w:after="30"/>
              <w:jc w:val="right"/>
            </w:pPr>
            <w:r w:rsidRPr="00E610A5">
              <w:t>t</w:t>
            </w:r>
          </w:p>
        </w:tc>
        <w:tc>
          <w:tcPr>
            <w:tcW w:w="992" w:type="dxa"/>
            <w:tcBorders>
              <w:bottom w:val="single" w:sz="4" w:space="0" w:color="365F91"/>
            </w:tcBorders>
            <w:shd w:val="clear" w:color="auto" w:fill="auto"/>
            <w:noWrap/>
          </w:tcPr>
          <w:p w14:paraId="56EAA384"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028FDB45"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63DB9126"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795C49A7"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64827D42"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7D0C34E6"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58565949"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shd w:val="clear" w:color="auto" w:fill="auto"/>
            <w:noWrap/>
          </w:tcPr>
          <w:p w14:paraId="03AC1792"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tcPr>
          <w:p w14:paraId="7C10EB8A" w14:textId="77777777" w:rsidR="00A7703E" w:rsidRPr="00E610A5" w:rsidRDefault="00A7703E" w:rsidP="00C245AC">
            <w:pPr>
              <w:pStyle w:val="TableText"/>
              <w:spacing w:before="30" w:after="30"/>
              <w:jc w:val="right"/>
            </w:pPr>
            <w:r w:rsidRPr="00E610A5">
              <w:t>NO</w:t>
            </w:r>
          </w:p>
        </w:tc>
        <w:tc>
          <w:tcPr>
            <w:tcW w:w="992" w:type="dxa"/>
            <w:tcBorders>
              <w:bottom w:val="single" w:sz="4" w:space="0" w:color="365F91"/>
            </w:tcBorders>
          </w:tcPr>
          <w:p w14:paraId="3029137B" w14:textId="77777777" w:rsidR="00A7703E" w:rsidRPr="00E610A5" w:rsidRDefault="00A7703E" w:rsidP="00C245AC">
            <w:pPr>
              <w:pStyle w:val="TableText"/>
              <w:spacing w:before="30" w:after="30"/>
              <w:jc w:val="right"/>
            </w:pPr>
            <w:r w:rsidRPr="00E610A5">
              <w:t>NO</w:t>
            </w:r>
          </w:p>
        </w:tc>
      </w:tr>
      <w:tr w:rsidR="00A7703E" w:rsidRPr="00E610A5" w14:paraId="51BBA5F0" w14:textId="77777777" w:rsidTr="00C245AC">
        <w:trPr>
          <w:trHeight w:val="264"/>
        </w:trPr>
        <w:tc>
          <w:tcPr>
            <w:tcW w:w="3486" w:type="dxa"/>
            <w:shd w:val="clear" w:color="auto" w:fill="EBEFF4"/>
            <w:noWrap/>
            <w:vAlign w:val="bottom"/>
          </w:tcPr>
          <w:p w14:paraId="68A34E4D" w14:textId="77777777" w:rsidR="00A7703E" w:rsidRPr="00E610A5" w:rsidRDefault="00A7703E" w:rsidP="00C245AC">
            <w:pPr>
              <w:pStyle w:val="TableText"/>
              <w:spacing w:before="30" w:after="30"/>
            </w:pPr>
            <w:r w:rsidRPr="00E610A5">
              <w:t>Implied Emission Factor</w:t>
            </w:r>
          </w:p>
        </w:tc>
        <w:tc>
          <w:tcPr>
            <w:tcW w:w="585" w:type="dxa"/>
            <w:shd w:val="clear" w:color="auto" w:fill="EBEFF4"/>
            <w:vAlign w:val="bottom"/>
          </w:tcPr>
          <w:p w14:paraId="5BFFC8CC" w14:textId="77777777" w:rsidR="00A7703E" w:rsidRPr="00E610A5" w:rsidRDefault="00A7703E" w:rsidP="00C245AC">
            <w:pPr>
              <w:pStyle w:val="TableText"/>
              <w:spacing w:before="30" w:after="30"/>
              <w:jc w:val="right"/>
            </w:pPr>
          </w:p>
        </w:tc>
        <w:tc>
          <w:tcPr>
            <w:tcW w:w="992" w:type="dxa"/>
            <w:shd w:val="clear" w:color="auto" w:fill="EBEFF4"/>
            <w:noWrap/>
          </w:tcPr>
          <w:p w14:paraId="7EC7185E" w14:textId="77777777" w:rsidR="00A7703E" w:rsidRPr="00E610A5" w:rsidRDefault="00A7703E" w:rsidP="00C245AC">
            <w:pPr>
              <w:pStyle w:val="TableText"/>
              <w:spacing w:before="30" w:after="30"/>
              <w:jc w:val="right"/>
            </w:pPr>
          </w:p>
        </w:tc>
        <w:tc>
          <w:tcPr>
            <w:tcW w:w="992" w:type="dxa"/>
            <w:shd w:val="clear" w:color="auto" w:fill="EBEFF4"/>
            <w:noWrap/>
          </w:tcPr>
          <w:p w14:paraId="36FEBB52" w14:textId="77777777" w:rsidR="00A7703E" w:rsidRPr="00E610A5" w:rsidRDefault="00A7703E" w:rsidP="00C245AC">
            <w:pPr>
              <w:pStyle w:val="TableText"/>
              <w:spacing w:before="30" w:after="30"/>
              <w:jc w:val="right"/>
            </w:pPr>
          </w:p>
        </w:tc>
        <w:tc>
          <w:tcPr>
            <w:tcW w:w="992" w:type="dxa"/>
            <w:shd w:val="clear" w:color="auto" w:fill="EBEFF4"/>
            <w:noWrap/>
          </w:tcPr>
          <w:p w14:paraId="6565054A" w14:textId="77777777" w:rsidR="00A7703E" w:rsidRPr="00E610A5" w:rsidRDefault="00A7703E" w:rsidP="00C245AC">
            <w:pPr>
              <w:pStyle w:val="TableText"/>
              <w:spacing w:before="30" w:after="30"/>
              <w:jc w:val="right"/>
            </w:pPr>
          </w:p>
        </w:tc>
        <w:tc>
          <w:tcPr>
            <w:tcW w:w="992" w:type="dxa"/>
            <w:shd w:val="clear" w:color="auto" w:fill="EBEFF4"/>
            <w:noWrap/>
          </w:tcPr>
          <w:p w14:paraId="6F88D32D" w14:textId="77777777" w:rsidR="00A7703E" w:rsidRPr="00E610A5" w:rsidRDefault="00A7703E" w:rsidP="00C245AC">
            <w:pPr>
              <w:pStyle w:val="TableText"/>
              <w:spacing w:before="30" w:after="30"/>
              <w:jc w:val="right"/>
            </w:pPr>
          </w:p>
        </w:tc>
        <w:tc>
          <w:tcPr>
            <w:tcW w:w="992" w:type="dxa"/>
            <w:shd w:val="clear" w:color="auto" w:fill="EBEFF4"/>
            <w:noWrap/>
          </w:tcPr>
          <w:p w14:paraId="6F1A69BE" w14:textId="77777777" w:rsidR="00A7703E" w:rsidRPr="00E610A5" w:rsidRDefault="00A7703E" w:rsidP="00C245AC">
            <w:pPr>
              <w:pStyle w:val="TableText"/>
              <w:spacing w:before="30" w:after="30"/>
              <w:jc w:val="right"/>
            </w:pPr>
          </w:p>
        </w:tc>
        <w:tc>
          <w:tcPr>
            <w:tcW w:w="992" w:type="dxa"/>
            <w:shd w:val="clear" w:color="auto" w:fill="EBEFF4"/>
            <w:noWrap/>
          </w:tcPr>
          <w:p w14:paraId="63579CBA" w14:textId="77777777" w:rsidR="00A7703E" w:rsidRPr="00E610A5" w:rsidRDefault="00A7703E" w:rsidP="00C245AC">
            <w:pPr>
              <w:pStyle w:val="TableText"/>
              <w:spacing w:before="30" w:after="30"/>
              <w:jc w:val="right"/>
            </w:pPr>
          </w:p>
        </w:tc>
        <w:tc>
          <w:tcPr>
            <w:tcW w:w="992" w:type="dxa"/>
            <w:shd w:val="clear" w:color="auto" w:fill="EBEFF4"/>
            <w:noWrap/>
          </w:tcPr>
          <w:p w14:paraId="33246B68" w14:textId="77777777" w:rsidR="00A7703E" w:rsidRPr="00E610A5" w:rsidRDefault="00A7703E" w:rsidP="00C245AC">
            <w:pPr>
              <w:pStyle w:val="TableText"/>
              <w:spacing w:before="30" w:after="30"/>
              <w:jc w:val="right"/>
            </w:pPr>
          </w:p>
        </w:tc>
        <w:tc>
          <w:tcPr>
            <w:tcW w:w="992" w:type="dxa"/>
            <w:shd w:val="clear" w:color="auto" w:fill="EBEFF4"/>
            <w:noWrap/>
          </w:tcPr>
          <w:p w14:paraId="17393479" w14:textId="77777777" w:rsidR="00A7703E" w:rsidRPr="00E610A5" w:rsidRDefault="00A7703E" w:rsidP="00C245AC">
            <w:pPr>
              <w:pStyle w:val="TableText"/>
              <w:spacing w:before="30" w:after="30"/>
              <w:jc w:val="right"/>
            </w:pPr>
          </w:p>
        </w:tc>
        <w:tc>
          <w:tcPr>
            <w:tcW w:w="992" w:type="dxa"/>
            <w:shd w:val="clear" w:color="auto" w:fill="EBEFF4"/>
          </w:tcPr>
          <w:p w14:paraId="089EC892" w14:textId="77777777" w:rsidR="00A7703E" w:rsidRPr="00E610A5" w:rsidRDefault="00A7703E" w:rsidP="00C245AC">
            <w:pPr>
              <w:pStyle w:val="TableText"/>
              <w:spacing w:before="30" w:after="30"/>
              <w:jc w:val="right"/>
            </w:pPr>
          </w:p>
        </w:tc>
        <w:tc>
          <w:tcPr>
            <w:tcW w:w="992" w:type="dxa"/>
            <w:shd w:val="clear" w:color="auto" w:fill="EBEFF4"/>
          </w:tcPr>
          <w:p w14:paraId="4E814EDF" w14:textId="77777777" w:rsidR="00A7703E" w:rsidRPr="00E610A5" w:rsidRDefault="00A7703E" w:rsidP="00C245AC">
            <w:pPr>
              <w:pStyle w:val="TableText"/>
              <w:spacing w:before="30" w:after="30"/>
              <w:jc w:val="right"/>
            </w:pPr>
          </w:p>
        </w:tc>
      </w:tr>
      <w:tr w:rsidR="00A7703E" w:rsidRPr="00E610A5" w14:paraId="76B44286" w14:textId="77777777" w:rsidTr="00C245AC">
        <w:trPr>
          <w:trHeight w:val="254"/>
        </w:trPr>
        <w:tc>
          <w:tcPr>
            <w:tcW w:w="3486" w:type="dxa"/>
            <w:shd w:val="clear" w:color="auto" w:fill="auto"/>
            <w:vAlign w:val="bottom"/>
          </w:tcPr>
          <w:p w14:paraId="26D9DBBB" w14:textId="77777777" w:rsidR="00A7703E" w:rsidRPr="00E610A5" w:rsidRDefault="00A7703E" w:rsidP="00C245AC">
            <w:pPr>
              <w:pStyle w:val="TableText1"/>
            </w:pPr>
            <w:r w:rsidRPr="00E610A5">
              <w:t>Product manufacturing factor</w:t>
            </w:r>
          </w:p>
        </w:tc>
        <w:tc>
          <w:tcPr>
            <w:tcW w:w="585" w:type="dxa"/>
            <w:shd w:val="clear" w:color="auto" w:fill="auto"/>
            <w:vAlign w:val="bottom"/>
          </w:tcPr>
          <w:p w14:paraId="0ECF4BDC" w14:textId="77777777" w:rsidR="00A7703E" w:rsidRPr="00E610A5" w:rsidRDefault="00A7703E" w:rsidP="00C245AC">
            <w:pPr>
              <w:pStyle w:val="TableText"/>
              <w:spacing w:before="30" w:after="30"/>
              <w:jc w:val="right"/>
            </w:pPr>
            <w:r w:rsidRPr="00E610A5">
              <w:t>%</w:t>
            </w:r>
          </w:p>
        </w:tc>
        <w:tc>
          <w:tcPr>
            <w:tcW w:w="992" w:type="dxa"/>
            <w:shd w:val="clear" w:color="auto" w:fill="auto"/>
            <w:noWrap/>
          </w:tcPr>
          <w:p w14:paraId="419DEFDE"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6307F349"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430D16FA"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68375E64"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2F2D1FE9"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712DF19A"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0A9A977C" w14:textId="77777777" w:rsidR="00A7703E" w:rsidRPr="00E610A5" w:rsidRDefault="00A7703E" w:rsidP="00C245AC">
            <w:pPr>
              <w:pStyle w:val="TableText"/>
              <w:spacing w:before="30" w:after="30"/>
              <w:jc w:val="right"/>
            </w:pPr>
            <w:r w:rsidRPr="00E610A5">
              <w:t>NO</w:t>
            </w:r>
          </w:p>
        </w:tc>
        <w:tc>
          <w:tcPr>
            <w:tcW w:w="992" w:type="dxa"/>
            <w:shd w:val="clear" w:color="auto" w:fill="auto"/>
            <w:noWrap/>
          </w:tcPr>
          <w:p w14:paraId="67B2314F" w14:textId="77777777" w:rsidR="00A7703E" w:rsidRPr="00E610A5" w:rsidRDefault="00A7703E" w:rsidP="00C245AC">
            <w:pPr>
              <w:pStyle w:val="TableText"/>
              <w:spacing w:before="30" w:after="30"/>
              <w:jc w:val="right"/>
            </w:pPr>
            <w:r w:rsidRPr="00E610A5">
              <w:t>NO</w:t>
            </w:r>
          </w:p>
        </w:tc>
        <w:tc>
          <w:tcPr>
            <w:tcW w:w="992" w:type="dxa"/>
          </w:tcPr>
          <w:p w14:paraId="3A1A858E" w14:textId="77777777" w:rsidR="00A7703E" w:rsidRPr="00E610A5" w:rsidRDefault="00A7703E" w:rsidP="00C245AC">
            <w:pPr>
              <w:pStyle w:val="TableText"/>
              <w:spacing w:before="30" w:after="30"/>
              <w:jc w:val="right"/>
            </w:pPr>
            <w:r w:rsidRPr="00E610A5">
              <w:t>NO</w:t>
            </w:r>
          </w:p>
        </w:tc>
        <w:tc>
          <w:tcPr>
            <w:tcW w:w="992" w:type="dxa"/>
          </w:tcPr>
          <w:p w14:paraId="26827AF8" w14:textId="77777777" w:rsidR="00A7703E" w:rsidRPr="00E610A5" w:rsidRDefault="00A7703E" w:rsidP="00C245AC">
            <w:pPr>
              <w:pStyle w:val="TableText"/>
              <w:spacing w:before="30" w:after="30"/>
              <w:jc w:val="right"/>
            </w:pPr>
            <w:r w:rsidRPr="00E610A5">
              <w:t>NO</w:t>
            </w:r>
          </w:p>
        </w:tc>
      </w:tr>
      <w:tr w:rsidR="00A7703E" w:rsidRPr="00E610A5" w14:paraId="61558477" w14:textId="77777777" w:rsidTr="00C245AC">
        <w:trPr>
          <w:trHeight w:val="254"/>
        </w:trPr>
        <w:tc>
          <w:tcPr>
            <w:tcW w:w="3486" w:type="dxa"/>
            <w:shd w:val="clear" w:color="auto" w:fill="auto"/>
            <w:noWrap/>
            <w:vAlign w:val="bottom"/>
          </w:tcPr>
          <w:p w14:paraId="7C6904FD" w14:textId="77777777" w:rsidR="00A7703E" w:rsidRPr="00E610A5" w:rsidRDefault="00A7703E" w:rsidP="00C245AC">
            <w:pPr>
              <w:pStyle w:val="TableText1"/>
            </w:pPr>
            <w:r w:rsidRPr="00E610A5">
              <w:t>Product life factor</w:t>
            </w:r>
          </w:p>
        </w:tc>
        <w:tc>
          <w:tcPr>
            <w:tcW w:w="585" w:type="dxa"/>
            <w:shd w:val="clear" w:color="auto" w:fill="auto"/>
            <w:vAlign w:val="bottom"/>
          </w:tcPr>
          <w:p w14:paraId="63F156EB" w14:textId="77777777" w:rsidR="00A7703E" w:rsidRPr="00E610A5" w:rsidRDefault="00A7703E" w:rsidP="00C245AC">
            <w:pPr>
              <w:pStyle w:val="TableText"/>
              <w:spacing w:before="30" w:after="30"/>
              <w:jc w:val="right"/>
            </w:pPr>
            <w:r w:rsidRPr="00E610A5">
              <w:t>%</w:t>
            </w:r>
          </w:p>
        </w:tc>
        <w:tc>
          <w:tcPr>
            <w:tcW w:w="992" w:type="dxa"/>
            <w:shd w:val="clear" w:color="auto" w:fill="auto"/>
            <w:noWrap/>
          </w:tcPr>
          <w:p w14:paraId="3CA05CB3"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6F110502"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7AFA1097"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665B5C3A"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59EE0226"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1AD546EC"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030E7A6B" w14:textId="77777777" w:rsidR="00A7703E" w:rsidRPr="00E610A5" w:rsidRDefault="00A7703E" w:rsidP="00C245AC">
            <w:pPr>
              <w:pStyle w:val="TableText"/>
              <w:spacing w:before="30" w:after="30"/>
              <w:jc w:val="right"/>
            </w:pPr>
            <w:r w:rsidRPr="00E610A5">
              <w:t>100.00</w:t>
            </w:r>
          </w:p>
        </w:tc>
        <w:tc>
          <w:tcPr>
            <w:tcW w:w="992" w:type="dxa"/>
            <w:shd w:val="clear" w:color="auto" w:fill="auto"/>
            <w:noWrap/>
          </w:tcPr>
          <w:p w14:paraId="5D7B1490" w14:textId="77777777" w:rsidR="00A7703E" w:rsidRPr="00E610A5" w:rsidRDefault="00A7703E" w:rsidP="00C245AC">
            <w:pPr>
              <w:pStyle w:val="TableText"/>
              <w:spacing w:before="30" w:after="30"/>
              <w:jc w:val="right"/>
            </w:pPr>
            <w:r w:rsidRPr="00E610A5">
              <w:t>100.00</w:t>
            </w:r>
          </w:p>
        </w:tc>
        <w:tc>
          <w:tcPr>
            <w:tcW w:w="992" w:type="dxa"/>
          </w:tcPr>
          <w:p w14:paraId="55D0D345" w14:textId="77777777" w:rsidR="00A7703E" w:rsidRPr="00E610A5" w:rsidRDefault="00A7703E" w:rsidP="00C245AC">
            <w:pPr>
              <w:pStyle w:val="TableText"/>
              <w:spacing w:before="30" w:after="30"/>
              <w:jc w:val="right"/>
            </w:pPr>
            <w:r w:rsidRPr="00E610A5">
              <w:t>100.00</w:t>
            </w:r>
          </w:p>
        </w:tc>
        <w:tc>
          <w:tcPr>
            <w:tcW w:w="992" w:type="dxa"/>
          </w:tcPr>
          <w:p w14:paraId="4745F1AE" w14:textId="77777777" w:rsidR="00A7703E" w:rsidRPr="00E610A5" w:rsidRDefault="00A7703E" w:rsidP="00C245AC">
            <w:pPr>
              <w:pStyle w:val="TableText"/>
              <w:spacing w:before="30" w:after="30"/>
              <w:jc w:val="right"/>
            </w:pPr>
            <w:r w:rsidRPr="00E610A5">
              <w:t>100.00</w:t>
            </w:r>
          </w:p>
        </w:tc>
      </w:tr>
    </w:tbl>
    <w:p w14:paraId="28C7A46C" w14:textId="77777777" w:rsidR="00A7703E" w:rsidRPr="00E610A5" w:rsidRDefault="00A7703E" w:rsidP="00A7703E">
      <w:pPr>
        <w:pStyle w:val="Table"/>
        <w:spacing w:before="360"/>
        <w:ind w:left="0" w:firstLine="0"/>
      </w:pPr>
      <w:bookmarkStart w:id="700" w:name="_Toc5271586"/>
      <w:bookmarkStart w:id="701" w:name="_Toc36315520"/>
      <w:bookmarkStart w:id="702" w:name="_Toc68277409"/>
      <w:bookmarkStart w:id="703" w:name="_Toc68791878"/>
      <w:r w:rsidRPr="00E610A5">
        <w:t>CRF Table 2.F.4.a HFC-227ea: [2. Industrial Processes and Product Use][2.F Product Uses as Substitutes for ODS][2.F.4 Aerosols][2.F.4.a Metered Dose Inhalers][HFC-227ea] (Part 1 of 3)</w:t>
      </w:r>
      <w:bookmarkEnd w:id="700"/>
      <w:bookmarkEnd w:id="701"/>
      <w:bookmarkEnd w:id="702"/>
      <w:bookmarkEnd w:id="703"/>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42"/>
        <w:gridCol w:w="518"/>
        <w:gridCol w:w="1325"/>
        <w:gridCol w:w="980"/>
        <w:gridCol w:w="980"/>
        <w:gridCol w:w="980"/>
        <w:gridCol w:w="980"/>
        <w:gridCol w:w="980"/>
        <w:gridCol w:w="980"/>
        <w:gridCol w:w="980"/>
        <w:gridCol w:w="980"/>
        <w:gridCol w:w="980"/>
      </w:tblGrid>
      <w:tr w:rsidR="00467116" w:rsidRPr="00E610A5" w14:paraId="51C1F06F" w14:textId="77777777" w:rsidTr="002C6F2D">
        <w:trPr>
          <w:tblHeader/>
        </w:trPr>
        <w:tc>
          <w:tcPr>
            <w:tcW w:w="3289" w:type="dxa"/>
            <w:vMerge w:val="restart"/>
            <w:shd w:val="clear" w:color="auto" w:fill="365F91"/>
            <w:vAlign w:val="bottom"/>
            <w:hideMark/>
          </w:tcPr>
          <w:p w14:paraId="0DFB78E3" w14:textId="10318F8D" w:rsidR="00A7703E" w:rsidRPr="00E610A5" w:rsidRDefault="00A7703E" w:rsidP="00467116">
            <w:pPr>
              <w:pStyle w:val="TableTextBold"/>
              <w:spacing w:before="30" w:after="30"/>
              <w:rPr>
                <w:rFonts w:cs="Calibri"/>
                <w:noProof w:val="0"/>
                <w:color w:val="FFFFFF"/>
                <w:szCs w:val="18"/>
              </w:rPr>
            </w:pPr>
            <w:r w:rsidRPr="00E610A5">
              <w:rPr>
                <w:noProof w:val="0"/>
                <w:color w:val="FFFFFF"/>
              </w:rPr>
              <w:t>[2. Industrial Processes and Product Use]</w:t>
            </w:r>
            <w:r w:rsidR="007411AB" w:rsidRPr="00E610A5">
              <w:rPr>
                <w:noProof w:val="0"/>
                <w:color w:val="FFFFFF"/>
              </w:rPr>
              <w:br/>
            </w:r>
            <w:r w:rsidRPr="00E610A5">
              <w:rPr>
                <w:noProof w:val="0"/>
                <w:color w:val="FFFFFF"/>
              </w:rPr>
              <w:t>[2.F Product Uses as Substitutes for ODS]</w:t>
            </w:r>
            <w:r w:rsidR="007411AB" w:rsidRPr="00E610A5">
              <w:rPr>
                <w:noProof w:val="0"/>
                <w:color w:val="FFFFFF"/>
              </w:rPr>
              <w:br/>
            </w:r>
            <w:r w:rsidRPr="00E610A5">
              <w:rPr>
                <w:noProof w:val="0"/>
                <w:color w:val="FFFFFF"/>
              </w:rPr>
              <w:t>[2.F.4 Aerosols][2.F.4.a Metered Dose Inhalers]</w:t>
            </w:r>
            <w:r w:rsidRPr="00E610A5">
              <w:rPr>
                <w:noProof w:val="0"/>
                <w:color w:val="FFFFFF"/>
              </w:rPr>
              <w:br/>
              <w:t>[HFC-227ea]</w:t>
            </w:r>
          </w:p>
        </w:tc>
        <w:tc>
          <w:tcPr>
            <w:tcW w:w="510" w:type="dxa"/>
            <w:vMerge w:val="restart"/>
            <w:shd w:val="clear" w:color="auto" w:fill="365F91"/>
            <w:vAlign w:val="bottom"/>
          </w:tcPr>
          <w:p w14:paraId="0359520B" w14:textId="77777777" w:rsidR="00A7703E" w:rsidRPr="00E610A5" w:rsidRDefault="00A7703E" w:rsidP="00467116">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4AD1E9B" w14:textId="21FB9C08" w:rsidR="00A7703E" w:rsidRPr="00E610A5" w:rsidRDefault="002C6F2D" w:rsidP="00467116">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507BD309" w14:textId="77777777" w:rsidR="00A7703E" w:rsidRPr="00E610A5" w:rsidRDefault="00A7703E" w:rsidP="00467116">
            <w:pPr>
              <w:pStyle w:val="TableTextBold"/>
              <w:spacing w:before="30" w:after="0"/>
              <w:jc w:val="right"/>
              <w:rPr>
                <w:noProof w:val="0"/>
                <w:color w:val="FFFFFF"/>
              </w:rPr>
            </w:pPr>
            <w:r w:rsidRPr="00E610A5">
              <w:rPr>
                <w:noProof w:val="0"/>
                <w:color w:val="FFFFFF"/>
              </w:rPr>
              <w:t>1991</w:t>
            </w:r>
          </w:p>
        </w:tc>
        <w:tc>
          <w:tcPr>
            <w:tcW w:w="964" w:type="dxa"/>
            <w:shd w:val="clear" w:color="auto" w:fill="365F91"/>
            <w:noWrap/>
            <w:vAlign w:val="bottom"/>
            <w:hideMark/>
          </w:tcPr>
          <w:p w14:paraId="395BD8FC" w14:textId="77777777" w:rsidR="00A7703E" w:rsidRPr="00E610A5" w:rsidRDefault="00A7703E" w:rsidP="00467116">
            <w:pPr>
              <w:pStyle w:val="TableTextBold"/>
              <w:spacing w:before="30" w:after="0"/>
              <w:jc w:val="right"/>
              <w:rPr>
                <w:noProof w:val="0"/>
                <w:color w:val="FFFFFF"/>
              </w:rPr>
            </w:pPr>
            <w:r w:rsidRPr="00E610A5">
              <w:rPr>
                <w:noProof w:val="0"/>
                <w:color w:val="FFFFFF"/>
              </w:rPr>
              <w:t>1992</w:t>
            </w:r>
          </w:p>
        </w:tc>
        <w:tc>
          <w:tcPr>
            <w:tcW w:w="964" w:type="dxa"/>
            <w:shd w:val="clear" w:color="auto" w:fill="365F91"/>
            <w:noWrap/>
            <w:vAlign w:val="bottom"/>
            <w:hideMark/>
          </w:tcPr>
          <w:p w14:paraId="13A017C9" w14:textId="77777777" w:rsidR="00A7703E" w:rsidRPr="00E610A5" w:rsidRDefault="00A7703E" w:rsidP="00467116">
            <w:pPr>
              <w:pStyle w:val="TableTextBold"/>
              <w:spacing w:before="30" w:after="0"/>
              <w:jc w:val="right"/>
              <w:rPr>
                <w:noProof w:val="0"/>
                <w:color w:val="FFFFFF"/>
              </w:rPr>
            </w:pPr>
            <w:r w:rsidRPr="00E610A5">
              <w:rPr>
                <w:noProof w:val="0"/>
                <w:color w:val="FFFFFF"/>
              </w:rPr>
              <w:t>1993</w:t>
            </w:r>
          </w:p>
        </w:tc>
        <w:tc>
          <w:tcPr>
            <w:tcW w:w="964" w:type="dxa"/>
            <w:shd w:val="clear" w:color="auto" w:fill="365F91"/>
            <w:noWrap/>
            <w:vAlign w:val="bottom"/>
            <w:hideMark/>
          </w:tcPr>
          <w:p w14:paraId="7FBD447F" w14:textId="77777777" w:rsidR="00A7703E" w:rsidRPr="00E610A5" w:rsidRDefault="00A7703E" w:rsidP="00467116">
            <w:pPr>
              <w:pStyle w:val="TableTextBold"/>
              <w:spacing w:before="30" w:after="0"/>
              <w:jc w:val="right"/>
              <w:rPr>
                <w:noProof w:val="0"/>
                <w:color w:val="FFFFFF"/>
              </w:rPr>
            </w:pPr>
            <w:r w:rsidRPr="00E610A5">
              <w:rPr>
                <w:noProof w:val="0"/>
                <w:color w:val="FFFFFF"/>
              </w:rPr>
              <w:t>1994</w:t>
            </w:r>
          </w:p>
        </w:tc>
        <w:tc>
          <w:tcPr>
            <w:tcW w:w="964" w:type="dxa"/>
            <w:shd w:val="clear" w:color="auto" w:fill="365F91"/>
            <w:noWrap/>
            <w:vAlign w:val="bottom"/>
            <w:hideMark/>
          </w:tcPr>
          <w:p w14:paraId="1AF9AB1C" w14:textId="77777777" w:rsidR="00A7703E" w:rsidRPr="00E610A5" w:rsidRDefault="00A7703E" w:rsidP="00467116">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77260518" w14:textId="77777777" w:rsidR="00A7703E" w:rsidRPr="00E610A5" w:rsidRDefault="00A7703E" w:rsidP="00467116">
            <w:pPr>
              <w:pStyle w:val="TableTextBold"/>
              <w:spacing w:before="30" w:after="0"/>
              <w:jc w:val="right"/>
              <w:rPr>
                <w:noProof w:val="0"/>
                <w:color w:val="FFFFFF"/>
              </w:rPr>
            </w:pPr>
            <w:r w:rsidRPr="00E610A5">
              <w:rPr>
                <w:noProof w:val="0"/>
                <w:color w:val="FFFFFF"/>
              </w:rPr>
              <w:t>1996</w:t>
            </w:r>
          </w:p>
        </w:tc>
        <w:tc>
          <w:tcPr>
            <w:tcW w:w="964" w:type="dxa"/>
            <w:shd w:val="clear" w:color="auto" w:fill="365F91"/>
            <w:noWrap/>
            <w:vAlign w:val="bottom"/>
            <w:hideMark/>
          </w:tcPr>
          <w:p w14:paraId="089E6534" w14:textId="77777777" w:rsidR="00A7703E" w:rsidRPr="00E610A5" w:rsidRDefault="00A7703E" w:rsidP="00467116">
            <w:pPr>
              <w:pStyle w:val="TableTextBold"/>
              <w:spacing w:before="30" w:after="0"/>
              <w:jc w:val="right"/>
              <w:rPr>
                <w:noProof w:val="0"/>
                <w:color w:val="FFFFFF"/>
              </w:rPr>
            </w:pPr>
            <w:r w:rsidRPr="00E610A5">
              <w:rPr>
                <w:noProof w:val="0"/>
                <w:color w:val="FFFFFF"/>
              </w:rPr>
              <w:t>1997</w:t>
            </w:r>
          </w:p>
        </w:tc>
        <w:tc>
          <w:tcPr>
            <w:tcW w:w="964" w:type="dxa"/>
            <w:shd w:val="clear" w:color="auto" w:fill="365F91"/>
            <w:noWrap/>
            <w:vAlign w:val="bottom"/>
            <w:hideMark/>
          </w:tcPr>
          <w:p w14:paraId="3F9D3C8E" w14:textId="77777777" w:rsidR="00A7703E" w:rsidRPr="00E610A5" w:rsidRDefault="00A7703E" w:rsidP="00467116">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0E28E410" w14:textId="77777777" w:rsidR="00A7703E" w:rsidRPr="00E610A5" w:rsidRDefault="00A7703E" w:rsidP="00467116">
            <w:pPr>
              <w:pStyle w:val="TableTextBold"/>
              <w:spacing w:before="30" w:after="0"/>
              <w:jc w:val="right"/>
              <w:rPr>
                <w:noProof w:val="0"/>
                <w:color w:val="FFFFFF"/>
              </w:rPr>
            </w:pPr>
            <w:r w:rsidRPr="00E610A5">
              <w:rPr>
                <w:noProof w:val="0"/>
                <w:color w:val="FFFFFF"/>
              </w:rPr>
              <w:t>1999</w:t>
            </w:r>
          </w:p>
        </w:tc>
      </w:tr>
      <w:tr w:rsidR="00467116" w:rsidRPr="00E610A5" w14:paraId="7A0F0DE0" w14:textId="77777777" w:rsidTr="002C6F2D">
        <w:trPr>
          <w:tblHeader/>
        </w:trPr>
        <w:tc>
          <w:tcPr>
            <w:tcW w:w="3289" w:type="dxa"/>
            <w:vMerge/>
            <w:tcBorders>
              <w:bottom w:val="single" w:sz="4" w:space="0" w:color="365F91"/>
            </w:tcBorders>
            <w:shd w:val="clear" w:color="auto" w:fill="365F91"/>
            <w:vAlign w:val="bottom"/>
            <w:hideMark/>
          </w:tcPr>
          <w:p w14:paraId="1831BC20" w14:textId="77777777" w:rsidR="00A7703E" w:rsidRPr="00E610A5" w:rsidRDefault="00A7703E" w:rsidP="00467116">
            <w:pPr>
              <w:pStyle w:val="TableTextBold"/>
              <w:spacing w:before="30" w:after="30"/>
              <w:rPr>
                <w:noProof w:val="0"/>
                <w:color w:val="FFFFFF"/>
              </w:rPr>
            </w:pPr>
          </w:p>
        </w:tc>
        <w:tc>
          <w:tcPr>
            <w:tcW w:w="510" w:type="dxa"/>
            <w:vMerge/>
            <w:tcBorders>
              <w:bottom w:val="single" w:sz="4" w:space="0" w:color="365F91"/>
            </w:tcBorders>
            <w:shd w:val="clear" w:color="auto" w:fill="365F91"/>
          </w:tcPr>
          <w:p w14:paraId="470ADD62" w14:textId="77777777" w:rsidR="00A7703E" w:rsidRPr="00E610A5" w:rsidRDefault="00A7703E" w:rsidP="00467116">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06DBD691"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AC3239C"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B39F495"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968DAF6"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6A4D953"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D320357"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2B717AB"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3513C6BA"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52BB8B9C"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FE7C8CB"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07D8303" w14:textId="77777777" w:rsidTr="002C6F2D">
        <w:trPr>
          <w:trHeight w:val="209"/>
        </w:trPr>
        <w:tc>
          <w:tcPr>
            <w:tcW w:w="3289" w:type="dxa"/>
            <w:shd w:val="clear" w:color="auto" w:fill="EBEFF4"/>
            <w:noWrap/>
            <w:vAlign w:val="bottom"/>
          </w:tcPr>
          <w:p w14:paraId="2E944D93" w14:textId="77777777" w:rsidR="00A7703E" w:rsidRPr="00E610A5" w:rsidRDefault="00A7703E" w:rsidP="00C245AC">
            <w:pPr>
              <w:pStyle w:val="TableText"/>
              <w:spacing w:before="30" w:after="30"/>
            </w:pPr>
            <w:r w:rsidRPr="00E610A5">
              <w:t>Amount</w:t>
            </w:r>
          </w:p>
        </w:tc>
        <w:tc>
          <w:tcPr>
            <w:tcW w:w="510" w:type="dxa"/>
            <w:shd w:val="clear" w:color="auto" w:fill="EBEFF4"/>
            <w:vAlign w:val="bottom"/>
          </w:tcPr>
          <w:p w14:paraId="0A70DC58" w14:textId="77777777" w:rsidR="00A7703E" w:rsidRPr="00E610A5" w:rsidRDefault="00A7703E" w:rsidP="00C245AC">
            <w:pPr>
              <w:pStyle w:val="TableText"/>
              <w:spacing w:before="30" w:after="30"/>
            </w:pPr>
          </w:p>
        </w:tc>
        <w:tc>
          <w:tcPr>
            <w:tcW w:w="1304" w:type="dxa"/>
            <w:shd w:val="clear" w:color="auto" w:fill="EBEFF4"/>
            <w:noWrap/>
            <w:vAlign w:val="bottom"/>
          </w:tcPr>
          <w:p w14:paraId="26C1CA93" w14:textId="77777777" w:rsidR="00A7703E" w:rsidRPr="00E610A5" w:rsidRDefault="00A7703E" w:rsidP="00C245AC">
            <w:pPr>
              <w:pStyle w:val="TableText"/>
              <w:spacing w:before="30" w:after="30"/>
            </w:pPr>
          </w:p>
        </w:tc>
        <w:tc>
          <w:tcPr>
            <w:tcW w:w="964" w:type="dxa"/>
            <w:shd w:val="clear" w:color="auto" w:fill="EBEFF4"/>
            <w:noWrap/>
            <w:vAlign w:val="bottom"/>
          </w:tcPr>
          <w:p w14:paraId="7385427D" w14:textId="77777777" w:rsidR="00A7703E" w:rsidRPr="00E610A5" w:rsidRDefault="00A7703E" w:rsidP="00C245AC">
            <w:pPr>
              <w:pStyle w:val="TableText"/>
              <w:spacing w:before="30" w:after="30"/>
            </w:pPr>
          </w:p>
        </w:tc>
        <w:tc>
          <w:tcPr>
            <w:tcW w:w="964" w:type="dxa"/>
            <w:shd w:val="clear" w:color="auto" w:fill="EBEFF4"/>
            <w:noWrap/>
            <w:vAlign w:val="bottom"/>
          </w:tcPr>
          <w:p w14:paraId="5A54B47D" w14:textId="77777777" w:rsidR="00A7703E" w:rsidRPr="00E610A5" w:rsidRDefault="00A7703E" w:rsidP="00C245AC">
            <w:pPr>
              <w:pStyle w:val="TableText"/>
              <w:spacing w:before="30" w:after="30"/>
            </w:pPr>
          </w:p>
        </w:tc>
        <w:tc>
          <w:tcPr>
            <w:tcW w:w="964" w:type="dxa"/>
            <w:shd w:val="clear" w:color="auto" w:fill="EBEFF4"/>
            <w:noWrap/>
            <w:vAlign w:val="bottom"/>
          </w:tcPr>
          <w:p w14:paraId="7E9CFBA5" w14:textId="77777777" w:rsidR="00A7703E" w:rsidRPr="00E610A5" w:rsidRDefault="00A7703E" w:rsidP="00C245AC">
            <w:pPr>
              <w:pStyle w:val="TableText"/>
              <w:spacing w:before="30" w:after="30"/>
            </w:pPr>
          </w:p>
        </w:tc>
        <w:tc>
          <w:tcPr>
            <w:tcW w:w="964" w:type="dxa"/>
            <w:shd w:val="clear" w:color="auto" w:fill="EBEFF4"/>
            <w:noWrap/>
            <w:vAlign w:val="bottom"/>
          </w:tcPr>
          <w:p w14:paraId="676ED9C8" w14:textId="77777777" w:rsidR="00A7703E" w:rsidRPr="00E610A5" w:rsidRDefault="00A7703E" w:rsidP="00C245AC">
            <w:pPr>
              <w:pStyle w:val="TableText"/>
              <w:spacing w:before="30" w:after="30"/>
            </w:pPr>
          </w:p>
        </w:tc>
        <w:tc>
          <w:tcPr>
            <w:tcW w:w="964" w:type="dxa"/>
            <w:shd w:val="clear" w:color="auto" w:fill="EBEFF4"/>
            <w:noWrap/>
            <w:vAlign w:val="bottom"/>
          </w:tcPr>
          <w:p w14:paraId="22A5BCC7" w14:textId="77777777" w:rsidR="00A7703E" w:rsidRPr="00E610A5" w:rsidRDefault="00A7703E" w:rsidP="00C245AC">
            <w:pPr>
              <w:pStyle w:val="TableText"/>
              <w:spacing w:before="30" w:after="30"/>
            </w:pPr>
          </w:p>
        </w:tc>
        <w:tc>
          <w:tcPr>
            <w:tcW w:w="964" w:type="dxa"/>
            <w:shd w:val="clear" w:color="auto" w:fill="EBEFF4"/>
            <w:noWrap/>
            <w:vAlign w:val="bottom"/>
          </w:tcPr>
          <w:p w14:paraId="4B47E014" w14:textId="77777777" w:rsidR="00A7703E" w:rsidRPr="00E610A5" w:rsidRDefault="00A7703E" w:rsidP="00C245AC">
            <w:pPr>
              <w:pStyle w:val="TableText"/>
              <w:spacing w:before="30" w:after="30"/>
            </w:pPr>
          </w:p>
        </w:tc>
        <w:tc>
          <w:tcPr>
            <w:tcW w:w="964" w:type="dxa"/>
            <w:shd w:val="clear" w:color="auto" w:fill="EBEFF4"/>
            <w:noWrap/>
            <w:vAlign w:val="bottom"/>
          </w:tcPr>
          <w:p w14:paraId="1F6C4B8A" w14:textId="77777777" w:rsidR="00A7703E" w:rsidRPr="00E610A5" w:rsidRDefault="00A7703E" w:rsidP="00C245AC">
            <w:pPr>
              <w:pStyle w:val="TableText"/>
              <w:spacing w:before="30" w:after="30"/>
            </w:pPr>
          </w:p>
        </w:tc>
        <w:tc>
          <w:tcPr>
            <w:tcW w:w="964" w:type="dxa"/>
            <w:shd w:val="clear" w:color="auto" w:fill="EBEFF4"/>
            <w:noWrap/>
            <w:vAlign w:val="bottom"/>
          </w:tcPr>
          <w:p w14:paraId="189AB2AB" w14:textId="77777777" w:rsidR="00A7703E" w:rsidRPr="00E610A5" w:rsidRDefault="00A7703E" w:rsidP="00C245AC">
            <w:pPr>
              <w:pStyle w:val="TableText"/>
              <w:spacing w:before="30" w:after="30"/>
            </w:pPr>
          </w:p>
        </w:tc>
        <w:tc>
          <w:tcPr>
            <w:tcW w:w="964" w:type="dxa"/>
            <w:shd w:val="clear" w:color="auto" w:fill="EBEFF4"/>
            <w:noWrap/>
            <w:vAlign w:val="bottom"/>
          </w:tcPr>
          <w:p w14:paraId="01C5132E" w14:textId="77777777" w:rsidR="00A7703E" w:rsidRPr="00E610A5" w:rsidRDefault="00A7703E" w:rsidP="00C245AC">
            <w:pPr>
              <w:pStyle w:val="TableText"/>
              <w:spacing w:before="30" w:after="30"/>
            </w:pPr>
          </w:p>
        </w:tc>
      </w:tr>
      <w:tr w:rsidR="00A7703E" w:rsidRPr="00E610A5" w14:paraId="453703BF" w14:textId="77777777" w:rsidTr="002C6F2D">
        <w:trPr>
          <w:trHeight w:val="246"/>
        </w:trPr>
        <w:tc>
          <w:tcPr>
            <w:tcW w:w="3289" w:type="dxa"/>
            <w:shd w:val="clear" w:color="auto" w:fill="auto"/>
            <w:noWrap/>
            <w:vAlign w:val="bottom"/>
          </w:tcPr>
          <w:p w14:paraId="6A17BF84" w14:textId="77777777" w:rsidR="00A7703E" w:rsidRPr="00E610A5" w:rsidRDefault="00A7703E" w:rsidP="00C245AC">
            <w:pPr>
              <w:pStyle w:val="TableText"/>
              <w:spacing w:before="30" w:after="30"/>
            </w:pPr>
            <w:r w:rsidRPr="00E610A5">
              <w:t>Filled into new manufactured products</w:t>
            </w:r>
          </w:p>
        </w:tc>
        <w:tc>
          <w:tcPr>
            <w:tcW w:w="510" w:type="dxa"/>
            <w:shd w:val="clear" w:color="auto" w:fill="auto"/>
            <w:vAlign w:val="bottom"/>
          </w:tcPr>
          <w:p w14:paraId="2C1B08FC"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243470B5"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AD49C56"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97E34C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9BBB69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157D7A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1FA037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F64544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7023CC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E16F7D"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27ECACE" w14:textId="77777777" w:rsidR="00A7703E" w:rsidRPr="00E610A5" w:rsidRDefault="00A7703E" w:rsidP="00C245AC">
            <w:pPr>
              <w:pStyle w:val="TableText"/>
              <w:spacing w:before="30" w:after="30"/>
              <w:jc w:val="right"/>
            </w:pPr>
            <w:r w:rsidRPr="00E610A5">
              <w:t>NO</w:t>
            </w:r>
          </w:p>
        </w:tc>
      </w:tr>
      <w:tr w:rsidR="00A7703E" w:rsidRPr="00E610A5" w14:paraId="437F0854" w14:textId="77777777" w:rsidTr="002C6F2D">
        <w:trPr>
          <w:trHeight w:val="235"/>
        </w:trPr>
        <w:tc>
          <w:tcPr>
            <w:tcW w:w="3289" w:type="dxa"/>
            <w:shd w:val="clear" w:color="auto" w:fill="auto"/>
            <w:noWrap/>
            <w:vAlign w:val="bottom"/>
          </w:tcPr>
          <w:p w14:paraId="6A979817" w14:textId="77777777" w:rsidR="00A7703E" w:rsidRPr="00E610A5" w:rsidRDefault="00A7703E" w:rsidP="00C245AC">
            <w:pPr>
              <w:pStyle w:val="TableText"/>
              <w:spacing w:before="30" w:after="30"/>
              <w:ind w:left="227"/>
            </w:pPr>
            <w:r w:rsidRPr="00E610A5">
              <w:t>In operating systems (average annual stocks)</w:t>
            </w:r>
          </w:p>
        </w:tc>
        <w:tc>
          <w:tcPr>
            <w:tcW w:w="510" w:type="dxa"/>
            <w:shd w:val="clear" w:color="auto" w:fill="auto"/>
            <w:vAlign w:val="bottom"/>
          </w:tcPr>
          <w:p w14:paraId="54B2A529"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64770AE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5EB4206"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D50B9C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CF483E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B740E3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E51B4F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F98139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8335F1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5D4D9A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1AE36F3" w14:textId="77777777" w:rsidR="00A7703E" w:rsidRPr="00E610A5" w:rsidRDefault="00A7703E" w:rsidP="00C245AC">
            <w:pPr>
              <w:pStyle w:val="TableText"/>
              <w:spacing w:before="30" w:after="30"/>
              <w:jc w:val="right"/>
            </w:pPr>
            <w:r w:rsidRPr="00E610A5">
              <w:t>NO</w:t>
            </w:r>
          </w:p>
        </w:tc>
      </w:tr>
      <w:tr w:rsidR="00A7703E" w:rsidRPr="00E610A5" w14:paraId="452BE175" w14:textId="77777777" w:rsidTr="002C6F2D">
        <w:tc>
          <w:tcPr>
            <w:tcW w:w="3289" w:type="dxa"/>
            <w:shd w:val="clear" w:color="auto" w:fill="auto"/>
            <w:noWrap/>
            <w:vAlign w:val="bottom"/>
          </w:tcPr>
          <w:p w14:paraId="7B6F68B0" w14:textId="77777777" w:rsidR="00A7703E" w:rsidRPr="00E610A5" w:rsidRDefault="00A7703E" w:rsidP="00C245AC">
            <w:pPr>
              <w:pStyle w:val="TableText"/>
              <w:spacing w:before="30" w:after="30"/>
            </w:pPr>
            <w:r w:rsidRPr="00E610A5">
              <w:t>Emissions</w:t>
            </w:r>
          </w:p>
        </w:tc>
        <w:tc>
          <w:tcPr>
            <w:tcW w:w="510" w:type="dxa"/>
            <w:shd w:val="clear" w:color="auto" w:fill="auto"/>
            <w:vAlign w:val="bottom"/>
          </w:tcPr>
          <w:p w14:paraId="7C101089"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0F57477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25E59A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8A2544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688F8B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FBB8B0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8D09A7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5C3109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75F40C6"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C44CB5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6389EAC" w14:textId="77777777" w:rsidR="00A7703E" w:rsidRPr="00E610A5" w:rsidRDefault="00A7703E" w:rsidP="00C245AC">
            <w:pPr>
              <w:pStyle w:val="TableText"/>
              <w:spacing w:before="30" w:after="30"/>
              <w:jc w:val="right"/>
            </w:pPr>
            <w:r w:rsidRPr="00E610A5">
              <w:t>NO</w:t>
            </w:r>
          </w:p>
        </w:tc>
      </w:tr>
      <w:tr w:rsidR="00A7703E" w:rsidRPr="00E610A5" w14:paraId="3FE150EB" w14:textId="77777777" w:rsidTr="002C6F2D">
        <w:tc>
          <w:tcPr>
            <w:tcW w:w="3289" w:type="dxa"/>
            <w:shd w:val="clear" w:color="auto" w:fill="auto"/>
            <w:noWrap/>
            <w:vAlign w:val="bottom"/>
          </w:tcPr>
          <w:p w14:paraId="3F752F74" w14:textId="77777777" w:rsidR="00A7703E" w:rsidRPr="00E610A5" w:rsidRDefault="00A7703E" w:rsidP="00C245AC">
            <w:pPr>
              <w:pStyle w:val="TableText1"/>
            </w:pPr>
            <w:r w:rsidRPr="00E610A5">
              <w:t>From manufacturing</w:t>
            </w:r>
          </w:p>
        </w:tc>
        <w:tc>
          <w:tcPr>
            <w:tcW w:w="510" w:type="dxa"/>
            <w:shd w:val="clear" w:color="auto" w:fill="auto"/>
            <w:vAlign w:val="bottom"/>
          </w:tcPr>
          <w:p w14:paraId="0DAA48D7"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58B90F75"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E92F3EA"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6A42DD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380CA5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EDFF91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16501F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09233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897ED1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76E512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E2AED60" w14:textId="77777777" w:rsidR="00A7703E" w:rsidRPr="00E610A5" w:rsidRDefault="00A7703E" w:rsidP="00C245AC">
            <w:pPr>
              <w:pStyle w:val="TableText"/>
              <w:spacing w:before="30" w:after="30"/>
              <w:jc w:val="right"/>
            </w:pPr>
            <w:r w:rsidRPr="00E610A5">
              <w:t>NO</w:t>
            </w:r>
          </w:p>
        </w:tc>
      </w:tr>
      <w:tr w:rsidR="00A7703E" w:rsidRPr="00E610A5" w14:paraId="41998B30" w14:textId="77777777" w:rsidTr="002C6F2D">
        <w:tc>
          <w:tcPr>
            <w:tcW w:w="3289" w:type="dxa"/>
            <w:shd w:val="clear" w:color="auto" w:fill="auto"/>
            <w:noWrap/>
            <w:vAlign w:val="bottom"/>
          </w:tcPr>
          <w:p w14:paraId="41EA276E" w14:textId="77777777" w:rsidR="00A7703E" w:rsidRPr="00E610A5" w:rsidRDefault="00A7703E" w:rsidP="00C245AC">
            <w:pPr>
              <w:pStyle w:val="TableText1"/>
            </w:pPr>
            <w:r w:rsidRPr="00E610A5">
              <w:t>From stocks</w:t>
            </w:r>
          </w:p>
        </w:tc>
        <w:tc>
          <w:tcPr>
            <w:tcW w:w="510" w:type="dxa"/>
            <w:shd w:val="clear" w:color="auto" w:fill="auto"/>
            <w:vAlign w:val="bottom"/>
          </w:tcPr>
          <w:p w14:paraId="4EF77B8E" w14:textId="77777777" w:rsidR="00A7703E" w:rsidRPr="00E610A5" w:rsidRDefault="00A7703E" w:rsidP="00C245AC">
            <w:pPr>
              <w:pStyle w:val="TableText"/>
              <w:spacing w:before="30" w:after="30"/>
              <w:jc w:val="right"/>
            </w:pPr>
            <w:r w:rsidRPr="00E610A5">
              <w:t>t</w:t>
            </w:r>
          </w:p>
        </w:tc>
        <w:tc>
          <w:tcPr>
            <w:tcW w:w="1304" w:type="dxa"/>
            <w:shd w:val="clear" w:color="auto" w:fill="auto"/>
            <w:noWrap/>
            <w:vAlign w:val="bottom"/>
          </w:tcPr>
          <w:p w14:paraId="074BD33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2F2127D"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BBF96A"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55C0D3D"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7748A5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CEC19C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8A4B50A"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1C215C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DC94DC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EB99BC4" w14:textId="77777777" w:rsidR="00A7703E" w:rsidRPr="00E610A5" w:rsidRDefault="00A7703E" w:rsidP="00C245AC">
            <w:pPr>
              <w:pStyle w:val="TableText"/>
              <w:spacing w:before="30" w:after="30"/>
              <w:jc w:val="right"/>
            </w:pPr>
            <w:r w:rsidRPr="00E610A5">
              <w:t>NO</w:t>
            </w:r>
          </w:p>
        </w:tc>
      </w:tr>
      <w:tr w:rsidR="00A7703E" w:rsidRPr="00E610A5" w14:paraId="135FBB6E" w14:textId="77777777" w:rsidTr="002C6F2D">
        <w:tc>
          <w:tcPr>
            <w:tcW w:w="3289" w:type="dxa"/>
            <w:tcBorders>
              <w:bottom w:val="single" w:sz="4" w:space="0" w:color="365F91"/>
            </w:tcBorders>
            <w:shd w:val="clear" w:color="auto" w:fill="auto"/>
            <w:noWrap/>
            <w:vAlign w:val="bottom"/>
          </w:tcPr>
          <w:p w14:paraId="3A7D9A3D" w14:textId="77777777" w:rsidR="00A7703E" w:rsidRPr="00E610A5" w:rsidRDefault="00A7703E" w:rsidP="00C245AC">
            <w:pPr>
              <w:pStyle w:val="TableText1"/>
            </w:pPr>
            <w:r w:rsidRPr="00E610A5">
              <w:t>Recovery</w:t>
            </w:r>
          </w:p>
        </w:tc>
        <w:tc>
          <w:tcPr>
            <w:tcW w:w="510" w:type="dxa"/>
            <w:tcBorders>
              <w:bottom w:val="single" w:sz="4" w:space="0" w:color="365F91"/>
            </w:tcBorders>
            <w:shd w:val="clear" w:color="auto" w:fill="auto"/>
            <w:vAlign w:val="bottom"/>
          </w:tcPr>
          <w:p w14:paraId="7F92DBEA" w14:textId="77777777" w:rsidR="00A7703E" w:rsidRPr="00E610A5" w:rsidRDefault="00A7703E" w:rsidP="00C245AC">
            <w:pPr>
              <w:pStyle w:val="TableText"/>
              <w:spacing w:before="30" w:after="30"/>
              <w:jc w:val="right"/>
            </w:pPr>
            <w:r w:rsidRPr="00E610A5">
              <w:t>t</w:t>
            </w:r>
          </w:p>
        </w:tc>
        <w:tc>
          <w:tcPr>
            <w:tcW w:w="1304" w:type="dxa"/>
            <w:tcBorders>
              <w:bottom w:val="single" w:sz="4" w:space="0" w:color="365F91"/>
            </w:tcBorders>
            <w:shd w:val="clear" w:color="auto" w:fill="auto"/>
            <w:noWrap/>
            <w:vAlign w:val="bottom"/>
          </w:tcPr>
          <w:p w14:paraId="400BA455"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19AC2254"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7BADB4F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52059B96"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3C2EBA8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67B7DD75"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13B7C5B9"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0C28F31F"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1A03A67C"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19169BB2" w14:textId="77777777" w:rsidR="00A7703E" w:rsidRPr="00E610A5" w:rsidRDefault="00A7703E" w:rsidP="00C245AC">
            <w:pPr>
              <w:pStyle w:val="TableText"/>
              <w:spacing w:before="30" w:after="30"/>
              <w:jc w:val="right"/>
            </w:pPr>
            <w:r w:rsidRPr="00E610A5">
              <w:t>NO</w:t>
            </w:r>
          </w:p>
        </w:tc>
      </w:tr>
      <w:tr w:rsidR="00A7703E" w:rsidRPr="00E610A5" w14:paraId="15C4339F" w14:textId="77777777" w:rsidTr="002C6F2D">
        <w:tc>
          <w:tcPr>
            <w:tcW w:w="3289" w:type="dxa"/>
            <w:shd w:val="clear" w:color="auto" w:fill="EBEFF4"/>
            <w:noWrap/>
            <w:vAlign w:val="bottom"/>
          </w:tcPr>
          <w:p w14:paraId="5AA6348A" w14:textId="77777777" w:rsidR="00A7703E" w:rsidRPr="00E610A5" w:rsidRDefault="00A7703E" w:rsidP="00C245AC">
            <w:pPr>
              <w:pStyle w:val="TableText"/>
              <w:spacing w:before="30" w:after="30"/>
            </w:pPr>
            <w:r w:rsidRPr="00E610A5">
              <w:t>Implied Emission Factor</w:t>
            </w:r>
          </w:p>
        </w:tc>
        <w:tc>
          <w:tcPr>
            <w:tcW w:w="510" w:type="dxa"/>
            <w:shd w:val="clear" w:color="auto" w:fill="EBEFF4"/>
            <w:vAlign w:val="bottom"/>
          </w:tcPr>
          <w:p w14:paraId="353A7A36" w14:textId="77777777" w:rsidR="00A7703E" w:rsidRPr="00E610A5" w:rsidRDefault="00A7703E" w:rsidP="00C245AC">
            <w:pPr>
              <w:pStyle w:val="TableText"/>
              <w:spacing w:before="30" w:after="30"/>
              <w:jc w:val="right"/>
            </w:pPr>
          </w:p>
        </w:tc>
        <w:tc>
          <w:tcPr>
            <w:tcW w:w="1304" w:type="dxa"/>
            <w:shd w:val="clear" w:color="auto" w:fill="EBEFF4"/>
            <w:noWrap/>
            <w:vAlign w:val="bottom"/>
          </w:tcPr>
          <w:p w14:paraId="1F6F288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673BF9C"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18A65FE"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5777C1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3E06EBF"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340580E9"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22F3738"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866519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0855A79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90AFE22" w14:textId="77777777" w:rsidR="00A7703E" w:rsidRPr="00E610A5" w:rsidRDefault="00A7703E" w:rsidP="00C245AC">
            <w:pPr>
              <w:pStyle w:val="TableText"/>
              <w:spacing w:before="30" w:after="30"/>
              <w:jc w:val="right"/>
            </w:pPr>
          </w:p>
        </w:tc>
      </w:tr>
      <w:tr w:rsidR="00A7703E" w:rsidRPr="00E610A5" w14:paraId="4A67F7FF" w14:textId="77777777" w:rsidTr="002C6F2D">
        <w:tc>
          <w:tcPr>
            <w:tcW w:w="3289" w:type="dxa"/>
            <w:shd w:val="clear" w:color="auto" w:fill="auto"/>
            <w:vAlign w:val="bottom"/>
          </w:tcPr>
          <w:p w14:paraId="22FD295D" w14:textId="77777777" w:rsidR="00A7703E" w:rsidRPr="00E610A5" w:rsidRDefault="00A7703E" w:rsidP="00C245AC">
            <w:pPr>
              <w:pStyle w:val="TableText1"/>
            </w:pPr>
            <w:r w:rsidRPr="00E610A5">
              <w:t>Product manufacturing factor</w:t>
            </w:r>
          </w:p>
        </w:tc>
        <w:tc>
          <w:tcPr>
            <w:tcW w:w="510" w:type="dxa"/>
            <w:shd w:val="clear" w:color="auto" w:fill="auto"/>
            <w:vAlign w:val="bottom"/>
          </w:tcPr>
          <w:p w14:paraId="65289D04" w14:textId="77777777" w:rsidR="00A7703E" w:rsidRPr="00E610A5" w:rsidRDefault="00A7703E" w:rsidP="00C245AC">
            <w:pPr>
              <w:pStyle w:val="TableText"/>
              <w:spacing w:before="30" w:after="30"/>
              <w:jc w:val="right"/>
            </w:pPr>
            <w:r w:rsidRPr="00E610A5">
              <w:t>%</w:t>
            </w:r>
          </w:p>
        </w:tc>
        <w:tc>
          <w:tcPr>
            <w:tcW w:w="1304" w:type="dxa"/>
            <w:shd w:val="clear" w:color="auto" w:fill="auto"/>
            <w:noWrap/>
            <w:vAlign w:val="bottom"/>
          </w:tcPr>
          <w:p w14:paraId="621C803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A6E943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F38051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3278BB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F269410"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60AFB56"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E58DDB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23DCC2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7CCFF5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E6D1914" w14:textId="77777777" w:rsidR="00A7703E" w:rsidRPr="00E610A5" w:rsidRDefault="00A7703E" w:rsidP="00C245AC">
            <w:pPr>
              <w:pStyle w:val="TableText"/>
              <w:spacing w:before="30" w:after="30"/>
              <w:jc w:val="right"/>
            </w:pPr>
            <w:r w:rsidRPr="00E610A5">
              <w:t>NO</w:t>
            </w:r>
          </w:p>
        </w:tc>
      </w:tr>
      <w:tr w:rsidR="00A7703E" w:rsidRPr="00E610A5" w14:paraId="64148F44" w14:textId="77777777" w:rsidTr="002C6F2D">
        <w:tc>
          <w:tcPr>
            <w:tcW w:w="3289" w:type="dxa"/>
            <w:shd w:val="clear" w:color="auto" w:fill="auto"/>
            <w:noWrap/>
            <w:vAlign w:val="bottom"/>
          </w:tcPr>
          <w:p w14:paraId="11A1C26A" w14:textId="77777777" w:rsidR="00A7703E" w:rsidRPr="00E610A5" w:rsidRDefault="00A7703E" w:rsidP="00C245AC">
            <w:pPr>
              <w:pStyle w:val="TableText1"/>
            </w:pPr>
            <w:r w:rsidRPr="00E610A5">
              <w:t>Product life factor</w:t>
            </w:r>
          </w:p>
        </w:tc>
        <w:tc>
          <w:tcPr>
            <w:tcW w:w="510" w:type="dxa"/>
            <w:shd w:val="clear" w:color="auto" w:fill="auto"/>
            <w:vAlign w:val="bottom"/>
          </w:tcPr>
          <w:p w14:paraId="05AC08A5" w14:textId="77777777" w:rsidR="00A7703E" w:rsidRPr="00E610A5" w:rsidRDefault="00A7703E" w:rsidP="00C245AC">
            <w:pPr>
              <w:pStyle w:val="TableText"/>
              <w:spacing w:before="30" w:after="30"/>
              <w:jc w:val="right"/>
            </w:pPr>
            <w:r w:rsidRPr="00E610A5">
              <w:t>%</w:t>
            </w:r>
          </w:p>
        </w:tc>
        <w:tc>
          <w:tcPr>
            <w:tcW w:w="1304" w:type="dxa"/>
            <w:shd w:val="clear" w:color="auto" w:fill="auto"/>
            <w:noWrap/>
            <w:vAlign w:val="bottom"/>
          </w:tcPr>
          <w:p w14:paraId="33D454E5"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3C99C7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883B7A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0294D6C"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B8BF43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3249C7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E94AF06"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90B2875"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3C1C01F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9837B0E" w14:textId="77777777" w:rsidR="00A7703E" w:rsidRPr="00E610A5" w:rsidRDefault="00A7703E" w:rsidP="00C245AC">
            <w:pPr>
              <w:pStyle w:val="TableText"/>
              <w:spacing w:before="30" w:after="30"/>
              <w:jc w:val="right"/>
            </w:pPr>
            <w:r w:rsidRPr="00E610A5">
              <w:t>NO</w:t>
            </w:r>
          </w:p>
        </w:tc>
      </w:tr>
    </w:tbl>
    <w:p w14:paraId="03C912FA" w14:textId="77777777" w:rsidR="00A7703E" w:rsidRPr="00E610A5" w:rsidRDefault="00A7703E" w:rsidP="00A7703E"/>
    <w:p w14:paraId="53E9AA2E" w14:textId="77777777" w:rsidR="00A7703E" w:rsidRPr="00E610A5" w:rsidRDefault="00A7703E" w:rsidP="00467116">
      <w:pPr>
        <w:pStyle w:val="Table"/>
        <w:spacing w:before="0"/>
        <w:ind w:left="0" w:firstLine="0"/>
      </w:pPr>
      <w:r w:rsidRPr="00E610A5">
        <w:br w:type="page"/>
      </w:r>
      <w:bookmarkStart w:id="704" w:name="_Toc5271587"/>
      <w:bookmarkStart w:id="705" w:name="_Toc36315521"/>
      <w:bookmarkStart w:id="706" w:name="_Toc68277410"/>
      <w:bookmarkStart w:id="707" w:name="_Toc68791879"/>
      <w:r w:rsidRPr="00E610A5">
        <w:lastRenderedPageBreak/>
        <w:t>CRF Table 2.F.4.a HFC-227ea: [2. Industrial Processes and Product Use][2.F Product Uses as Substitutes for ODS][2.F.4 Aerosols][2.F.4.a Metered Dose Inhalers][HFC-227ea] (Part 2 of 3)</w:t>
      </w:r>
      <w:bookmarkEnd w:id="704"/>
      <w:bookmarkEnd w:id="705"/>
      <w:bookmarkEnd w:id="706"/>
      <w:bookmarkEnd w:id="707"/>
    </w:p>
    <w:tbl>
      <w:tblPr>
        <w:tblW w:w="1401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9"/>
        <w:gridCol w:w="583"/>
        <w:gridCol w:w="991"/>
        <w:gridCol w:w="991"/>
        <w:gridCol w:w="1007"/>
        <w:gridCol w:w="993"/>
        <w:gridCol w:w="993"/>
        <w:gridCol w:w="993"/>
        <w:gridCol w:w="991"/>
        <w:gridCol w:w="1010"/>
        <w:gridCol w:w="993"/>
        <w:gridCol w:w="991"/>
      </w:tblGrid>
      <w:tr w:rsidR="00467116" w:rsidRPr="00E610A5" w14:paraId="7CE3D368" w14:textId="77777777" w:rsidTr="00C245AC">
        <w:trPr>
          <w:trHeight w:val="396"/>
          <w:tblHeader/>
        </w:trPr>
        <w:tc>
          <w:tcPr>
            <w:tcW w:w="3384" w:type="dxa"/>
            <w:vMerge w:val="restart"/>
            <w:shd w:val="clear" w:color="auto" w:fill="365F91"/>
            <w:vAlign w:val="bottom"/>
            <w:hideMark/>
          </w:tcPr>
          <w:p w14:paraId="46328ABD" w14:textId="79B0E358" w:rsidR="00A7703E" w:rsidRPr="00E610A5" w:rsidRDefault="00A7703E" w:rsidP="00467116">
            <w:pPr>
              <w:pStyle w:val="TableTextBold"/>
              <w:spacing w:before="30" w:after="30"/>
              <w:rPr>
                <w:rFonts w:cs="Calibri"/>
                <w:noProof w:val="0"/>
                <w:color w:val="FFFFFF"/>
                <w:szCs w:val="18"/>
              </w:rPr>
            </w:pPr>
            <w:r w:rsidRPr="00E610A5">
              <w:rPr>
                <w:noProof w:val="0"/>
                <w:color w:val="FFFFFF"/>
              </w:rPr>
              <w:t>[2. Industrial Processes and Product Use]</w:t>
            </w:r>
            <w:r w:rsidR="007411AB" w:rsidRPr="00E610A5">
              <w:rPr>
                <w:noProof w:val="0"/>
                <w:color w:val="FFFFFF"/>
              </w:rPr>
              <w:br/>
            </w:r>
            <w:r w:rsidRPr="00E610A5">
              <w:rPr>
                <w:noProof w:val="0"/>
                <w:color w:val="FFFFFF"/>
              </w:rPr>
              <w:t>[2.F Product Uses as Substitutes for ODS]</w:t>
            </w:r>
            <w:r w:rsidR="007411AB" w:rsidRPr="00E610A5">
              <w:rPr>
                <w:noProof w:val="0"/>
                <w:color w:val="FFFFFF"/>
              </w:rPr>
              <w:br/>
            </w:r>
            <w:r w:rsidRPr="00E610A5">
              <w:rPr>
                <w:noProof w:val="0"/>
                <w:color w:val="FFFFFF"/>
              </w:rPr>
              <w:t>[2.F.4 Aerosols][2.F.4.a Metered Dose Inhalers] [HFC</w:t>
            </w:r>
            <w:r w:rsidRPr="00E610A5">
              <w:rPr>
                <w:noProof w:val="0"/>
                <w:color w:val="FFFFFF"/>
              </w:rPr>
              <w:noBreakHyphen/>
              <w:t>227ea]</w:t>
            </w:r>
          </w:p>
        </w:tc>
        <w:tc>
          <w:tcPr>
            <w:tcW w:w="567" w:type="dxa"/>
            <w:vMerge w:val="restart"/>
            <w:shd w:val="clear" w:color="auto" w:fill="365F91"/>
            <w:vAlign w:val="bottom"/>
          </w:tcPr>
          <w:p w14:paraId="1C01614F" w14:textId="77777777" w:rsidR="00A7703E" w:rsidRPr="00E610A5" w:rsidRDefault="00A7703E" w:rsidP="00467116">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7BFED5B5" w14:textId="77777777" w:rsidR="00A7703E" w:rsidRPr="00E610A5" w:rsidRDefault="00A7703E" w:rsidP="00467116">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7A5981ED" w14:textId="77777777" w:rsidR="00A7703E" w:rsidRPr="00E610A5" w:rsidRDefault="00A7703E" w:rsidP="00467116">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56DA66FE" w14:textId="77777777" w:rsidR="00A7703E" w:rsidRPr="00E610A5" w:rsidRDefault="00A7703E" w:rsidP="00467116">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13AE0EE5" w14:textId="77777777" w:rsidR="00A7703E" w:rsidRPr="00E610A5" w:rsidRDefault="00A7703E" w:rsidP="00467116">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177E1AE5" w14:textId="77777777" w:rsidR="00A7703E" w:rsidRPr="00E610A5" w:rsidRDefault="00A7703E" w:rsidP="00467116">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5BDA8367" w14:textId="77777777" w:rsidR="00A7703E" w:rsidRPr="00E610A5" w:rsidRDefault="00A7703E" w:rsidP="00467116">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68EFF9CE" w14:textId="77777777" w:rsidR="00A7703E" w:rsidRPr="00E610A5" w:rsidRDefault="00A7703E" w:rsidP="00467116">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594F498C" w14:textId="77777777" w:rsidR="00A7703E" w:rsidRPr="00E610A5" w:rsidRDefault="00A7703E" w:rsidP="00467116">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51C56769" w14:textId="77777777" w:rsidR="00A7703E" w:rsidRPr="00E610A5" w:rsidRDefault="00A7703E" w:rsidP="00467116">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1D1D0209" w14:textId="77777777" w:rsidR="00A7703E" w:rsidRPr="00E610A5" w:rsidRDefault="00A7703E" w:rsidP="00467116">
            <w:pPr>
              <w:pStyle w:val="TableTextBold"/>
              <w:spacing w:before="30" w:after="0"/>
              <w:jc w:val="right"/>
              <w:rPr>
                <w:noProof w:val="0"/>
                <w:color w:val="FFFFFF"/>
              </w:rPr>
            </w:pPr>
            <w:r w:rsidRPr="00E610A5">
              <w:rPr>
                <w:noProof w:val="0"/>
                <w:color w:val="FFFFFF"/>
              </w:rPr>
              <w:t>2009</w:t>
            </w:r>
          </w:p>
        </w:tc>
      </w:tr>
      <w:tr w:rsidR="00467116" w:rsidRPr="00E610A5" w14:paraId="0A13A7C6" w14:textId="77777777" w:rsidTr="00C245AC">
        <w:trPr>
          <w:tblHeader/>
        </w:trPr>
        <w:tc>
          <w:tcPr>
            <w:tcW w:w="3384" w:type="dxa"/>
            <w:vMerge/>
            <w:tcBorders>
              <w:bottom w:val="single" w:sz="4" w:space="0" w:color="365F91"/>
            </w:tcBorders>
            <w:shd w:val="clear" w:color="auto" w:fill="365F91"/>
            <w:vAlign w:val="bottom"/>
            <w:hideMark/>
          </w:tcPr>
          <w:p w14:paraId="4B322934" w14:textId="77777777" w:rsidR="00A7703E" w:rsidRPr="00E610A5" w:rsidRDefault="00A7703E" w:rsidP="00467116">
            <w:pPr>
              <w:pStyle w:val="TableTextBold"/>
              <w:spacing w:before="30" w:after="30"/>
              <w:rPr>
                <w:noProof w:val="0"/>
                <w:color w:val="FFFFFF"/>
              </w:rPr>
            </w:pPr>
          </w:p>
        </w:tc>
        <w:tc>
          <w:tcPr>
            <w:tcW w:w="567" w:type="dxa"/>
            <w:vMerge/>
            <w:tcBorders>
              <w:bottom w:val="single" w:sz="4" w:space="0" w:color="365F91"/>
            </w:tcBorders>
            <w:shd w:val="clear" w:color="auto" w:fill="365F91"/>
          </w:tcPr>
          <w:p w14:paraId="5E63836F" w14:textId="77777777" w:rsidR="00A7703E" w:rsidRPr="00E610A5" w:rsidRDefault="00A7703E" w:rsidP="00467116">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2AB62778"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91500E2"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25CFB339"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C1B525F"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2F33D6FC"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72CB5E88"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EF67134"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4F61C403"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74A9851F"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664F4E4" w14:textId="77777777" w:rsidR="00A7703E" w:rsidRPr="00E610A5" w:rsidRDefault="00A7703E" w:rsidP="00467116">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A3CE8B0" w14:textId="77777777" w:rsidTr="00C245AC">
        <w:tc>
          <w:tcPr>
            <w:tcW w:w="3384" w:type="dxa"/>
            <w:shd w:val="clear" w:color="auto" w:fill="EBEFF4"/>
            <w:noWrap/>
            <w:vAlign w:val="bottom"/>
          </w:tcPr>
          <w:p w14:paraId="2F17FB59" w14:textId="77777777" w:rsidR="00A7703E" w:rsidRPr="00E610A5" w:rsidRDefault="00A7703E" w:rsidP="00C245AC">
            <w:pPr>
              <w:pStyle w:val="TableText"/>
              <w:spacing w:before="30" w:after="30"/>
            </w:pPr>
            <w:r w:rsidRPr="00E610A5">
              <w:t>Amount</w:t>
            </w:r>
          </w:p>
        </w:tc>
        <w:tc>
          <w:tcPr>
            <w:tcW w:w="567" w:type="dxa"/>
            <w:shd w:val="clear" w:color="auto" w:fill="EBEFF4"/>
            <w:vAlign w:val="bottom"/>
          </w:tcPr>
          <w:p w14:paraId="4612437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45B25C82"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693B6E0"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4BDB8C6F"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40A76F17"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725DAD5A"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ED05A66"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A28A28A"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33F07DC5"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C15CF27"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BB8C3D0" w14:textId="77777777" w:rsidR="00A7703E" w:rsidRPr="00E610A5" w:rsidRDefault="00A7703E" w:rsidP="00C245AC">
            <w:pPr>
              <w:pStyle w:val="TableText"/>
              <w:spacing w:before="30" w:after="30"/>
              <w:jc w:val="right"/>
            </w:pPr>
          </w:p>
        </w:tc>
      </w:tr>
      <w:tr w:rsidR="00A7703E" w:rsidRPr="00E610A5" w14:paraId="321F20F4" w14:textId="77777777" w:rsidTr="00C245AC">
        <w:tc>
          <w:tcPr>
            <w:tcW w:w="3384" w:type="dxa"/>
            <w:shd w:val="clear" w:color="auto" w:fill="auto"/>
            <w:noWrap/>
            <w:vAlign w:val="bottom"/>
          </w:tcPr>
          <w:p w14:paraId="6DB797E1" w14:textId="77777777" w:rsidR="00A7703E" w:rsidRPr="00E610A5" w:rsidRDefault="00A7703E" w:rsidP="00C245AC">
            <w:pPr>
              <w:pStyle w:val="TableText"/>
              <w:spacing w:before="30" w:after="30"/>
            </w:pPr>
            <w:r w:rsidRPr="00E610A5">
              <w:t>Filled into new manufactured products</w:t>
            </w:r>
          </w:p>
        </w:tc>
        <w:tc>
          <w:tcPr>
            <w:tcW w:w="567" w:type="dxa"/>
            <w:shd w:val="clear" w:color="auto" w:fill="auto"/>
            <w:vAlign w:val="bottom"/>
          </w:tcPr>
          <w:p w14:paraId="374A7AD1" w14:textId="77777777" w:rsidR="00A7703E" w:rsidRPr="00E610A5" w:rsidRDefault="00A7703E" w:rsidP="00C245AC">
            <w:pPr>
              <w:pStyle w:val="TableText"/>
              <w:spacing w:before="30" w:after="30"/>
              <w:jc w:val="right"/>
            </w:pPr>
            <w:r w:rsidRPr="00E610A5">
              <w:t>t</w:t>
            </w:r>
          </w:p>
        </w:tc>
        <w:tc>
          <w:tcPr>
            <w:tcW w:w="964" w:type="dxa"/>
            <w:shd w:val="clear" w:color="auto" w:fill="auto"/>
            <w:noWrap/>
            <w:vAlign w:val="bottom"/>
          </w:tcPr>
          <w:p w14:paraId="3F5662F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01E882C"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5E5AEAE8"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0F2A7E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820897C"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3472CD7"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C90294C"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18CFF63"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92E23F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A26EB57" w14:textId="77777777" w:rsidR="00A7703E" w:rsidRPr="00E610A5" w:rsidRDefault="00A7703E" w:rsidP="00C245AC">
            <w:pPr>
              <w:pStyle w:val="TableText"/>
              <w:spacing w:before="30" w:after="30"/>
              <w:jc w:val="right"/>
            </w:pPr>
            <w:r w:rsidRPr="00E610A5">
              <w:t>NO</w:t>
            </w:r>
          </w:p>
        </w:tc>
      </w:tr>
      <w:tr w:rsidR="00A7703E" w:rsidRPr="00E610A5" w14:paraId="0F342661" w14:textId="77777777" w:rsidTr="00C245AC">
        <w:tc>
          <w:tcPr>
            <w:tcW w:w="3384" w:type="dxa"/>
            <w:shd w:val="clear" w:color="auto" w:fill="auto"/>
            <w:noWrap/>
            <w:vAlign w:val="bottom"/>
          </w:tcPr>
          <w:p w14:paraId="6F3FFAE4" w14:textId="77777777" w:rsidR="00A7703E" w:rsidRPr="00E610A5" w:rsidRDefault="00A7703E" w:rsidP="00C245AC">
            <w:pPr>
              <w:pStyle w:val="TableText1"/>
            </w:pPr>
            <w:r w:rsidRPr="00E610A5">
              <w:t>In operating systems (average annual stocks)</w:t>
            </w:r>
          </w:p>
        </w:tc>
        <w:tc>
          <w:tcPr>
            <w:tcW w:w="567" w:type="dxa"/>
            <w:shd w:val="clear" w:color="auto" w:fill="auto"/>
            <w:vAlign w:val="bottom"/>
          </w:tcPr>
          <w:p w14:paraId="0488FD42" w14:textId="77777777" w:rsidR="00A7703E" w:rsidRPr="00E610A5" w:rsidRDefault="00A7703E" w:rsidP="00C245AC">
            <w:pPr>
              <w:pStyle w:val="TableText"/>
              <w:spacing w:before="30" w:after="30"/>
              <w:jc w:val="right"/>
            </w:pPr>
            <w:r w:rsidRPr="00E610A5">
              <w:t>t</w:t>
            </w:r>
          </w:p>
        </w:tc>
        <w:tc>
          <w:tcPr>
            <w:tcW w:w="964" w:type="dxa"/>
            <w:shd w:val="clear" w:color="auto" w:fill="auto"/>
            <w:noWrap/>
            <w:vAlign w:val="bottom"/>
          </w:tcPr>
          <w:p w14:paraId="16688D5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44031D92"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4692312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17440BD"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3E48CDF"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1FD0461"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29DCE03"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AF51B97"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83022C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9B42674" w14:textId="77777777" w:rsidR="00A7703E" w:rsidRPr="00E610A5" w:rsidRDefault="00A7703E" w:rsidP="00C245AC">
            <w:pPr>
              <w:pStyle w:val="TableText"/>
              <w:spacing w:before="30" w:after="30"/>
              <w:jc w:val="right"/>
            </w:pPr>
            <w:r w:rsidRPr="00E610A5">
              <w:t>NO</w:t>
            </w:r>
          </w:p>
        </w:tc>
      </w:tr>
      <w:tr w:rsidR="00A7703E" w:rsidRPr="00E610A5" w14:paraId="7AA86966" w14:textId="77777777" w:rsidTr="00C245AC">
        <w:tc>
          <w:tcPr>
            <w:tcW w:w="3384" w:type="dxa"/>
            <w:shd w:val="clear" w:color="auto" w:fill="auto"/>
            <w:noWrap/>
            <w:vAlign w:val="bottom"/>
          </w:tcPr>
          <w:p w14:paraId="5EB122FD" w14:textId="77777777" w:rsidR="00A7703E" w:rsidRPr="00E610A5" w:rsidRDefault="00A7703E" w:rsidP="00C245AC">
            <w:pPr>
              <w:pStyle w:val="TableText"/>
              <w:spacing w:before="30" w:after="30"/>
            </w:pPr>
            <w:r w:rsidRPr="00E610A5">
              <w:t>Emissions</w:t>
            </w:r>
          </w:p>
        </w:tc>
        <w:tc>
          <w:tcPr>
            <w:tcW w:w="567" w:type="dxa"/>
            <w:shd w:val="clear" w:color="auto" w:fill="auto"/>
            <w:vAlign w:val="bottom"/>
          </w:tcPr>
          <w:p w14:paraId="4C983640" w14:textId="77777777" w:rsidR="00A7703E" w:rsidRPr="00E610A5" w:rsidRDefault="00A7703E" w:rsidP="00C245AC">
            <w:pPr>
              <w:pStyle w:val="TableText"/>
              <w:spacing w:before="30" w:after="30"/>
              <w:jc w:val="right"/>
            </w:pPr>
            <w:r w:rsidRPr="00E610A5">
              <w:t>t</w:t>
            </w:r>
          </w:p>
        </w:tc>
        <w:tc>
          <w:tcPr>
            <w:tcW w:w="964" w:type="dxa"/>
            <w:shd w:val="clear" w:color="auto" w:fill="auto"/>
            <w:noWrap/>
            <w:vAlign w:val="bottom"/>
          </w:tcPr>
          <w:p w14:paraId="0666162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56BEAE0"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681E42A7"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BEFF21B"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F27F62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B1B629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4A19FF6"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7824BE7"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CA6A4D9"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00F010F" w14:textId="77777777" w:rsidR="00A7703E" w:rsidRPr="00E610A5" w:rsidRDefault="00A7703E" w:rsidP="00C245AC">
            <w:pPr>
              <w:pStyle w:val="TableText"/>
              <w:spacing w:before="30" w:after="30"/>
              <w:jc w:val="right"/>
            </w:pPr>
            <w:r w:rsidRPr="00E610A5">
              <w:t>NO</w:t>
            </w:r>
          </w:p>
        </w:tc>
      </w:tr>
      <w:tr w:rsidR="00A7703E" w:rsidRPr="00E610A5" w14:paraId="0DF41E9F" w14:textId="77777777" w:rsidTr="00C245AC">
        <w:tc>
          <w:tcPr>
            <w:tcW w:w="3384" w:type="dxa"/>
            <w:shd w:val="clear" w:color="auto" w:fill="auto"/>
            <w:noWrap/>
            <w:vAlign w:val="bottom"/>
          </w:tcPr>
          <w:p w14:paraId="29E05CCD" w14:textId="77777777" w:rsidR="00A7703E" w:rsidRPr="00E610A5" w:rsidRDefault="00A7703E" w:rsidP="00C245AC">
            <w:pPr>
              <w:pStyle w:val="TableText1"/>
            </w:pPr>
            <w:r w:rsidRPr="00E610A5">
              <w:t>From manufacturing</w:t>
            </w:r>
          </w:p>
        </w:tc>
        <w:tc>
          <w:tcPr>
            <w:tcW w:w="567" w:type="dxa"/>
            <w:shd w:val="clear" w:color="auto" w:fill="auto"/>
            <w:vAlign w:val="bottom"/>
          </w:tcPr>
          <w:p w14:paraId="1F54E9EF" w14:textId="77777777" w:rsidR="00A7703E" w:rsidRPr="00E610A5" w:rsidRDefault="00A7703E" w:rsidP="00C245AC">
            <w:pPr>
              <w:pStyle w:val="TableText"/>
              <w:spacing w:before="30" w:after="30"/>
              <w:jc w:val="right"/>
            </w:pPr>
            <w:r w:rsidRPr="00E610A5">
              <w:t>t</w:t>
            </w:r>
          </w:p>
        </w:tc>
        <w:tc>
          <w:tcPr>
            <w:tcW w:w="964" w:type="dxa"/>
            <w:shd w:val="clear" w:color="auto" w:fill="auto"/>
            <w:noWrap/>
            <w:vAlign w:val="bottom"/>
          </w:tcPr>
          <w:p w14:paraId="179F37EA"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230C76D"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345F7C03"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E2549A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07870E8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344B40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DBBFEE2"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102E0BBB"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5184C06D"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CD6F7FA" w14:textId="77777777" w:rsidR="00A7703E" w:rsidRPr="00E610A5" w:rsidRDefault="00A7703E" w:rsidP="00C245AC">
            <w:pPr>
              <w:pStyle w:val="TableText"/>
              <w:spacing w:before="30" w:after="30"/>
              <w:jc w:val="right"/>
            </w:pPr>
            <w:r w:rsidRPr="00E610A5">
              <w:t>NO</w:t>
            </w:r>
          </w:p>
        </w:tc>
      </w:tr>
      <w:tr w:rsidR="00A7703E" w:rsidRPr="00E610A5" w14:paraId="6CC3274C" w14:textId="77777777" w:rsidTr="00C245AC">
        <w:tc>
          <w:tcPr>
            <w:tcW w:w="3384" w:type="dxa"/>
            <w:shd w:val="clear" w:color="auto" w:fill="auto"/>
            <w:noWrap/>
            <w:vAlign w:val="bottom"/>
          </w:tcPr>
          <w:p w14:paraId="69476358" w14:textId="77777777" w:rsidR="00A7703E" w:rsidRPr="00E610A5" w:rsidRDefault="00A7703E" w:rsidP="00C245AC">
            <w:pPr>
              <w:pStyle w:val="TableText1"/>
            </w:pPr>
            <w:r w:rsidRPr="00E610A5">
              <w:t>From stocks</w:t>
            </w:r>
          </w:p>
        </w:tc>
        <w:tc>
          <w:tcPr>
            <w:tcW w:w="567" w:type="dxa"/>
            <w:shd w:val="clear" w:color="auto" w:fill="auto"/>
            <w:vAlign w:val="bottom"/>
          </w:tcPr>
          <w:p w14:paraId="72BB1FE6" w14:textId="77777777" w:rsidR="00A7703E" w:rsidRPr="00E610A5" w:rsidRDefault="00A7703E" w:rsidP="00C245AC">
            <w:pPr>
              <w:pStyle w:val="TableText"/>
              <w:spacing w:before="30" w:after="30"/>
              <w:jc w:val="right"/>
            </w:pPr>
            <w:r w:rsidRPr="00E610A5">
              <w:t>t</w:t>
            </w:r>
          </w:p>
        </w:tc>
        <w:tc>
          <w:tcPr>
            <w:tcW w:w="964" w:type="dxa"/>
            <w:shd w:val="clear" w:color="auto" w:fill="auto"/>
            <w:noWrap/>
            <w:vAlign w:val="bottom"/>
          </w:tcPr>
          <w:p w14:paraId="0FC3C13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63D7AB19"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63CBDBA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1EB6CCB8"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5D87F04"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D8DA3EE"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7DD6B561"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30F934DD"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636DC80B"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05A02BF6" w14:textId="77777777" w:rsidR="00A7703E" w:rsidRPr="00E610A5" w:rsidRDefault="00A7703E" w:rsidP="00C245AC">
            <w:pPr>
              <w:pStyle w:val="TableText"/>
              <w:spacing w:before="30" w:after="30"/>
              <w:jc w:val="right"/>
            </w:pPr>
            <w:r w:rsidRPr="00E610A5">
              <w:t>NO</w:t>
            </w:r>
          </w:p>
        </w:tc>
      </w:tr>
      <w:tr w:rsidR="00A7703E" w:rsidRPr="00E610A5" w14:paraId="15AA5B55" w14:textId="77777777" w:rsidTr="00C245AC">
        <w:tc>
          <w:tcPr>
            <w:tcW w:w="3384" w:type="dxa"/>
            <w:tcBorders>
              <w:bottom w:val="single" w:sz="4" w:space="0" w:color="365F91"/>
            </w:tcBorders>
            <w:shd w:val="clear" w:color="auto" w:fill="auto"/>
            <w:noWrap/>
            <w:vAlign w:val="bottom"/>
          </w:tcPr>
          <w:p w14:paraId="15C791E3" w14:textId="77777777" w:rsidR="00A7703E" w:rsidRPr="00E610A5" w:rsidRDefault="00A7703E" w:rsidP="00C245AC">
            <w:pPr>
              <w:pStyle w:val="TableText1"/>
            </w:pPr>
            <w:r w:rsidRPr="00E610A5">
              <w:t>Recovery</w:t>
            </w:r>
          </w:p>
        </w:tc>
        <w:tc>
          <w:tcPr>
            <w:tcW w:w="567" w:type="dxa"/>
            <w:tcBorders>
              <w:bottom w:val="single" w:sz="4" w:space="0" w:color="365F91"/>
            </w:tcBorders>
            <w:shd w:val="clear" w:color="auto" w:fill="auto"/>
            <w:vAlign w:val="bottom"/>
          </w:tcPr>
          <w:p w14:paraId="24346DEF" w14:textId="77777777" w:rsidR="00A7703E" w:rsidRPr="00E610A5" w:rsidRDefault="00A7703E" w:rsidP="00C245AC">
            <w:pPr>
              <w:pStyle w:val="TableText"/>
              <w:spacing w:before="30" w:after="30"/>
              <w:jc w:val="right"/>
            </w:pPr>
            <w:r w:rsidRPr="00E610A5">
              <w:t>t</w:t>
            </w:r>
          </w:p>
        </w:tc>
        <w:tc>
          <w:tcPr>
            <w:tcW w:w="964" w:type="dxa"/>
            <w:tcBorders>
              <w:bottom w:val="single" w:sz="4" w:space="0" w:color="365F91"/>
            </w:tcBorders>
            <w:shd w:val="clear" w:color="auto" w:fill="auto"/>
            <w:noWrap/>
            <w:vAlign w:val="bottom"/>
          </w:tcPr>
          <w:p w14:paraId="0A6A33B5"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274E5DFA" w14:textId="77777777" w:rsidR="00A7703E" w:rsidRPr="00E610A5" w:rsidRDefault="00A7703E" w:rsidP="00C245AC">
            <w:pPr>
              <w:pStyle w:val="TableText"/>
              <w:spacing w:before="30" w:after="30"/>
              <w:jc w:val="right"/>
            </w:pPr>
            <w:r w:rsidRPr="00E610A5">
              <w:t>NO</w:t>
            </w:r>
          </w:p>
        </w:tc>
        <w:tc>
          <w:tcPr>
            <w:tcW w:w="979" w:type="dxa"/>
            <w:tcBorders>
              <w:bottom w:val="single" w:sz="4" w:space="0" w:color="365F91"/>
            </w:tcBorders>
            <w:shd w:val="clear" w:color="auto" w:fill="auto"/>
            <w:noWrap/>
            <w:vAlign w:val="bottom"/>
          </w:tcPr>
          <w:p w14:paraId="047814A5"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0DBCA2BC"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18BBC0E5"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75E3C650"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3E3BE2F3" w14:textId="77777777" w:rsidR="00A7703E" w:rsidRPr="00E610A5" w:rsidRDefault="00A7703E" w:rsidP="00C245AC">
            <w:pPr>
              <w:pStyle w:val="TableText"/>
              <w:spacing w:before="30" w:after="30"/>
              <w:jc w:val="right"/>
            </w:pPr>
            <w:r w:rsidRPr="00E610A5">
              <w:t>NO</w:t>
            </w:r>
          </w:p>
        </w:tc>
        <w:tc>
          <w:tcPr>
            <w:tcW w:w="982" w:type="dxa"/>
            <w:tcBorders>
              <w:bottom w:val="single" w:sz="4" w:space="0" w:color="365F91"/>
            </w:tcBorders>
            <w:shd w:val="clear" w:color="auto" w:fill="auto"/>
            <w:noWrap/>
            <w:vAlign w:val="bottom"/>
          </w:tcPr>
          <w:p w14:paraId="1A7E4FBC" w14:textId="77777777" w:rsidR="00A7703E" w:rsidRPr="00E610A5" w:rsidRDefault="00A7703E" w:rsidP="00C245AC">
            <w:pPr>
              <w:pStyle w:val="TableText"/>
              <w:spacing w:before="30" w:after="30"/>
              <w:jc w:val="right"/>
            </w:pPr>
            <w:r w:rsidRPr="00E610A5">
              <w:t>NO</w:t>
            </w:r>
          </w:p>
        </w:tc>
        <w:tc>
          <w:tcPr>
            <w:tcW w:w="966" w:type="dxa"/>
            <w:tcBorders>
              <w:bottom w:val="single" w:sz="4" w:space="0" w:color="365F91"/>
            </w:tcBorders>
            <w:shd w:val="clear" w:color="auto" w:fill="auto"/>
            <w:noWrap/>
            <w:vAlign w:val="bottom"/>
          </w:tcPr>
          <w:p w14:paraId="7AC58F66" w14:textId="77777777" w:rsidR="00A7703E" w:rsidRPr="00E610A5" w:rsidRDefault="00A7703E" w:rsidP="00C245AC">
            <w:pPr>
              <w:pStyle w:val="TableText"/>
              <w:spacing w:before="30" w:after="30"/>
              <w:jc w:val="right"/>
            </w:pPr>
            <w:r w:rsidRPr="00E610A5">
              <w:t>NO</w:t>
            </w:r>
          </w:p>
        </w:tc>
        <w:tc>
          <w:tcPr>
            <w:tcW w:w="964" w:type="dxa"/>
            <w:tcBorders>
              <w:bottom w:val="single" w:sz="4" w:space="0" w:color="365F91"/>
            </w:tcBorders>
            <w:shd w:val="clear" w:color="auto" w:fill="auto"/>
            <w:noWrap/>
            <w:vAlign w:val="bottom"/>
          </w:tcPr>
          <w:p w14:paraId="081B2D6D" w14:textId="77777777" w:rsidR="00A7703E" w:rsidRPr="00E610A5" w:rsidRDefault="00A7703E" w:rsidP="00C245AC">
            <w:pPr>
              <w:pStyle w:val="TableText"/>
              <w:spacing w:before="30" w:after="30"/>
              <w:jc w:val="right"/>
            </w:pPr>
            <w:r w:rsidRPr="00E610A5">
              <w:t>NO</w:t>
            </w:r>
          </w:p>
        </w:tc>
      </w:tr>
      <w:tr w:rsidR="00A7703E" w:rsidRPr="00E610A5" w14:paraId="26D948AA" w14:textId="77777777" w:rsidTr="00C245AC">
        <w:tc>
          <w:tcPr>
            <w:tcW w:w="3384" w:type="dxa"/>
            <w:shd w:val="clear" w:color="auto" w:fill="EBEFF4"/>
            <w:noWrap/>
            <w:vAlign w:val="bottom"/>
          </w:tcPr>
          <w:p w14:paraId="437E9037"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696F5AA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6FF4CBB8"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D384E01" w14:textId="77777777" w:rsidR="00A7703E" w:rsidRPr="00E610A5" w:rsidRDefault="00A7703E" w:rsidP="00C245AC">
            <w:pPr>
              <w:pStyle w:val="TableText"/>
              <w:spacing w:before="30" w:after="30"/>
              <w:jc w:val="right"/>
            </w:pPr>
          </w:p>
        </w:tc>
        <w:tc>
          <w:tcPr>
            <w:tcW w:w="979" w:type="dxa"/>
            <w:shd w:val="clear" w:color="auto" w:fill="EBEFF4"/>
            <w:noWrap/>
            <w:vAlign w:val="bottom"/>
          </w:tcPr>
          <w:p w14:paraId="14152F18"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0BBC5E13"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5471B4C6"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293100C6"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7F77489" w14:textId="77777777" w:rsidR="00A7703E" w:rsidRPr="00E610A5" w:rsidRDefault="00A7703E" w:rsidP="00C245AC">
            <w:pPr>
              <w:pStyle w:val="TableText"/>
              <w:spacing w:before="30" w:after="30"/>
              <w:jc w:val="right"/>
            </w:pPr>
          </w:p>
        </w:tc>
        <w:tc>
          <w:tcPr>
            <w:tcW w:w="982" w:type="dxa"/>
            <w:shd w:val="clear" w:color="auto" w:fill="EBEFF4"/>
            <w:noWrap/>
            <w:vAlign w:val="bottom"/>
          </w:tcPr>
          <w:p w14:paraId="4B3E85FC" w14:textId="77777777" w:rsidR="00A7703E" w:rsidRPr="00E610A5" w:rsidRDefault="00A7703E" w:rsidP="00C245AC">
            <w:pPr>
              <w:pStyle w:val="TableText"/>
              <w:spacing w:before="30" w:after="30"/>
              <w:jc w:val="right"/>
            </w:pPr>
          </w:p>
        </w:tc>
        <w:tc>
          <w:tcPr>
            <w:tcW w:w="966" w:type="dxa"/>
            <w:shd w:val="clear" w:color="auto" w:fill="EBEFF4"/>
            <w:noWrap/>
            <w:vAlign w:val="bottom"/>
          </w:tcPr>
          <w:p w14:paraId="38A6E2B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553B1CF" w14:textId="77777777" w:rsidR="00A7703E" w:rsidRPr="00E610A5" w:rsidRDefault="00A7703E" w:rsidP="00C245AC">
            <w:pPr>
              <w:pStyle w:val="TableText"/>
              <w:spacing w:before="30" w:after="30"/>
              <w:jc w:val="right"/>
            </w:pPr>
          </w:p>
        </w:tc>
      </w:tr>
      <w:tr w:rsidR="00A7703E" w:rsidRPr="00E610A5" w14:paraId="409FCCD1" w14:textId="77777777" w:rsidTr="00C245AC">
        <w:tc>
          <w:tcPr>
            <w:tcW w:w="3384" w:type="dxa"/>
            <w:shd w:val="clear" w:color="auto" w:fill="auto"/>
            <w:vAlign w:val="bottom"/>
          </w:tcPr>
          <w:p w14:paraId="78C55BF9" w14:textId="77777777" w:rsidR="00A7703E" w:rsidRPr="00E610A5" w:rsidRDefault="00A7703E" w:rsidP="00C245AC">
            <w:pPr>
              <w:pStyle w:val="TableText1"/>
            </w:pPr>
            <w:r w:rsidRPr="00E610A5">
              <w:t>Product manufacturing factor</w:t>
            </w:r>
          </w:p>
        </w:tc>
        <w:tc>
          <w:tcPr>
            <w:tcW w:w="567" w:type="dxa"/>
            <w:shd w:val="clear" w:color="auto" w:fill="auto"/>
            <w:vAlign w:val="bottom"/>
          </w:tcPr>
          <w:p w14:paraId="466664D4" w14:textId="77777777" w:rsidR="00A7703E" w:rsidRPr="00E610A5" w:rsidRDefault="00A7703E" w:rsidP="00C245AC">
            <w:pPr>
              <w:pStyle w:val="TableText"/>
              <w:spacing w:before="30" w:after="30"/>
              <w:jc w:val="right"/>
            </w:pPr>
            <w:r w:rsidRPr="00E610A5">
              <w:t>%</w:t>
            </w:r>
          </w:p>
        </w:tc>
        <w:tc>
          <w:tcPr>
            <w:tcW w:w="964" w:type="dxa"/>
            <w:shd w:val="clear" w:color="auto" w:fill="auto"/>
            <w:noWrap/>
            <w:vAlign w:val="bottom"/>
          </w:tcPr>
          <w:p w14:paraId="6136FF24"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5E6F806"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58C5BFE4"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55F732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29D0A90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4F07A68"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894C8F6"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5EEE75C2"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D287EFF"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59CEF94" w14:textId="77777777" w:rsidR="00A7703E" w:rsidRPr="00E610A5" w:rsidRDefault="00A7703E" w:rsidP="00C245AC">
            <w:pPr>
              <w:pStyle w:val="TableText"/>
              <w:spacing w:before="30" w:after="30"/>
              <w:jc w:val="right"/>
            </w:pPr>
            <w:r w:rsidRPr="00E610A5">
              <w:t>NO</w:t>
            </w:r>
          </w:p>
        </w:tc>
      </w:tr>
      <w:tr w:rsidR="00A7703E" w:rsidRPr="00E610A5" w14:paraId="0EA1DC18" w14:textId="77777777" w:rsidTr="00C245AC">
        <w:tc>
          <w:tcPr>
            <w:tcW w:w="3384" w:type="dxa"/>
            <w:shd w:val="clear" w:color="auto" w:fill="auto"/>
            <w:noWrap/>
            <w:vAlign w:val="bottom"/>
          </w:tcPr>
          <w:p w14:paraId="4D8155C7" w14:textId="77777777" w:rsidR="00A7703E" w:rsidRPr="00E610A5" w:rsidRDefault="00A7703E" w:rsidP="00C245AC">
            <w:pPr>
              <w:pStyle w:val="TableText1"/>
            </w:pPr>
            <w:r w:rsidRPr="00E610A5">
              <w:t>Product life factor</w:t>
            </w:r>
          </w:p>
        </w:tc>
        <w:tc>
          <w:tcPr>
            <w:tcW w:w="567" w:type="dxa"/>
            <w:shd w:val="clear" w:color="auto" w:fill="auto"/>
            <w:vAlign w:val="bottom"/>
          </w:tcPr>
          <w:p w14:paraId="75C483B0" w14:textId="77777777" w:rsidR="00A7703E" w:rsidRPr="00E610A5" w:rsidRDefault="00A7703E" w:rsidP="00C245AC">
            <w:pPr>
              <w:pStyle w:val="TableText"/>
              <w:spacing w:before="30" w:after="30"/>
              <w:jc w:val="right"/>
            </w:pPr>
            <w:r w:rsidRPr="00E610A5">
              <w:t>%</w:t>
            </w:r>
          </w:p>
        </w:tc>
        <w:tc>
          <w:tcPr>
            <w:tcW w:w="964" w:type="dxa"/>
            <w:shd w:val="clear" w:color="auto" w:fill="auto"/>
            <w:noWrap/>
            <w:vAlign w:val="bottom"/>
          </w:tcPr>
          <w:p w14:paraId="0EFCF352"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190F5859" w14:textId="77777777" w:rsidR="00A7703E" w:rsidRPr="00E610A5" w:rsidRDefault="00A7703E" w:rsidP="00C245AC">
            <w:pPr>
              <w:pStyle w:val="TableText"/>
              <w:spacing w:before="30" w:after="30"/>
              <w:jc w:val="right"/>
            </w:pPr>
            <w:r w:rsidRPr="00E610A5">
              <w:t>NO</w:t>
            </w:r>
          </w:p>
        </w:tc>
        <w:tc>
          <w:tcPr>
            <w:tcW w:w="979" w:type="dxa"/>
            <w:shd w:val="clear" w:color="auto" w:fill="auto"/>
            <w:noWrap/>
            <w:vAlign w:val="bottom"/>
          </w:tcPr>
          <w:p w14:paraId="7CBD13B6"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7CAA34F5"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28BEA759"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3526BD0D"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2A2F6CA6" w14:textId="77777777" w:rsidR="00A7703E" w:rsidRPr="00E610A5" w:rsidRDefault="00A7703E" w:rsidP="00C245AC">
            <w:pPr>
              <w:pStyle w:val="TableText"/>
              <w:spacing w:before="30" w:after="30"/>
              <w:jc w:val="right"/>
            </w:pPr>
            <w:r w:rsidRPr="00E610A5">
              <w:t>NO</w:t>
            </w:r>
          </w:p>
        </w:tc>
        <w:tc>
          <w:tcPr>
            <w:tcW w:w="982" w:type="dxa"/>
            <w:shd w:val="clear" w:color="auto" w:fill="auto"/>
            <w:noWrap/>
            <w:vAlign w:val="bottom"/>
          </w:tcPr>
          <w:p w14:paraId="7867D65F" w14:textId="77777777" w:rsidR="00A7703E" w:rsidRPr="00E610A5" w:rsidRDefault="00A7703E" w:rsidP="00C245AC">
            <w:pPr>
              <w:pStyle w:val="TableText"/>
              <w:spacing w:before="30" w:after="30"/>
              <w:jc w:val="right"/>
            </w:pPr>
            <w:r w:rsidRPr="00E610A5">
              <w:t>NO</w:t>
            </w:r>
          </w:p>
        </w:tc>
        <w:tc>
          <w:tcPr>
            <w:tcW w:w="966" w:type="dxa"/>
            <w:shd w:val="clear" w:color="auto" w:fill="auto"/>
            <w:noWrap/>
            <w:vAlign w:val="bottom"/>
          </w:tcPr>
          <w:p w14:paraId="4297F1F3" w14:textId="77777777" w:rsidR="00A7703E" w:rsidRPr="00E610A5" w:rsidRDefault="00A7703E" w:rsidP="00C245AC">
            <w:pPr>
              <w:pStyle w:val="TableText"/>
              <w:spacing w:before="30" w:after="30"/>
              <w:jc w:val="right"/>
            </w:pPr>
            <w:r w:rsidRPr="00E610A5">
              <w:t>NO</w:t>
            </w:r>
          </w:p>
        </w:tc>
        <w:tc>
          <w:tcPr>
            <w:tcW w:w="964" w:type="dxa"/>
            <w:shd w:val="clear" w:color="auto" w:fill="auto"/>
            <w:noWrap/>
            <w:vAlign w:val="bottom"/>
          </w:tcPr>
          <w:p w14:paraId="5A29BF6F" w14:textId="77777777" w:rsidR="00A7703E" w:rsidRPr="00E610A5" w:rsidRDefault="00A7703E" w:rsidP="00C245AC">
            <w:pPr>
              <w:pStyle w:val="TableText"/>
              <w:spacing w:before="30" w:after="30"/>
              <w:jc w:val="right"/>
            </w:pPr>
            <w:r w:rsidRPr="00E610A5">
              <w:t>NO</w:t>
            </w:r>
          </w:p>
        </w:tc>
      </w:tr>
    </w:tbl>
    <w:p w14:paraId="7285453B" w14:textId="77777777" w:rsidR="00A7703E" w:rsidRPr="00E610A5" w:rsidRDefault="00A7703E" w:rsidP="00A7703E"/>
    <w:p w14:paraId="7DBDD154" w14:textId="77777777" w:rsidR="00A7703E" w:rsidRPr="00E610A5" w:rsidRDefault="00A7703E" w:rsidP="00A7703E">
      <w:pPr>
        <w:pStyle w:val="Table"/>
        <w:ind w:left="0" w:firstLine="0"/>
      </w:pPr>
      <w:bookmarkStart w:id="708" w:name="_Toc5271588"/>
      <w:bookmarkStart w:id="709" w:name="_Toc36315522"/>
      <w:bookmarkStart w:id="710" w:name="_Toc68277411"/>
      <w:bookmarkStart w:id="711" w:name="_Toc68791880"/>
      <w:r w:rsidRPr="00E610A5">
        <w:t>CRF Table 2.F.4.a HFC-227ea: [2. Industrial Processes and Product Use][2.F Product Uses as Substitutes for ODS][2.F.4 Aerosols][2.F.4.a Metered Dose Inhalers][HFC-227ea] (Part 3 of 3)</w:t>
      </w:r>
      <w:bookmarkEnd w:id="708"/>
      <w:bookmarkEnd w:id="709"/>
      <w:bookmarkEnd w:id="710"/>
      <w:bookmarkEnd w:id="711"/>
    </w:p>
    <w:tbl>
      <w:tblPr>
        <w:tblW w:w="14003"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88"/>
        <w:gridCol w:w="585"/>
        <w:gridCol w:w="993"/>
        <w:gridCol w:w="993"/>
        <w:gridCol w:w="993"/>
        <w:gridCol w:w="993"/>
        <w:gridCol w:w="993"/>
        <w:gridCol w:w="993"/>
        <w:gridCol w:w="993"/>
        <w:gridCol w:w="993"/>
        <w:gridCol w:w="993"/>
        <w:gridCol w:w="993"/>
      </w:tblGrid>
      <w:tr w:rsidR="007411AB" w:rsidRPr="00E610A5" w14:paraId="345D3B13" w14:textId="77777777" w:rsidTr="000460AF">
        <w:trPr>
          <w:tblHeader/>
        </w:trPr>
        <w:tc>
          <w:tcPr>
            <w:tcW w:w="3488" w:type="dxa"/>
            <w:vMerge w:val="restart"/>
            <w:shd w:val="clear" w:color="auto" w:fill="365F91"/>
            <w:vAlign w:val="bottom"/>
            <w:hideMark/>
          </w:tcPr>
          <w:p w14:paraId="76148F1B" w14:textId="0F6C009F" w:rsidR="00A7703E" w:rsidRPr="00E610A5" w:rsidRDefault="00A7703E" w:rsidP="007411AB">
            <w:pPr>
              <w:pStyle w:val="TableTextBold"/>
              <w:spacing w:before="30" w:after="30"/>
              <w:rPr>
                <w:rFonts w:cs="Calibri"/>
                <w:noProof w:val="0"/>
                <w:color w:val="FFFFFF"/>
                <w:szCs w:val="18"/>
              </w:rPr>
            </w:pPr>
            <w:r w:rsidRPr="00E610A5">
              <w:rPr>
                <w:noProof w:val="0"/>
                <w:color w:val="FFFFFF"/>
              </w:rPr>
              <w:t>[2. Industrial Processes and Product Use]</w:t>
            </w:r>
            <w:r w:rsidR="000460AF" w:rsidRPr="00E610A5">
              <w:rPr>
                <w:noProof w:val="0"/>
                <w:color w:val="FFFFFF"/>
              </w:rPr>
              <w:br/>
            </w:r>
            <w:r w:rsidRPr="00E610A5">
              <w:rPr>
                <w:noProof w:val="0"/>
                <w:color w:val="FFFFFF"/>
              </w:rPr>
              <w:t>[2.F Product Uses as Substitutes for ODS]</w:t>
            </w:r>
            <w:r w:rsidR="000460AF" w:rsidRPr="00E610A5">
              <w:rPr>
                <w:noProof w:val="0"/>
                <w:color w:val="FFFFFF"/>
              </w:rPr>
              <w:br/>
            </w:r>
            <w:r w:rsidRPr="00E610A5">
              <w:rPr>
                <w:noProof w:val="0"/>
                <w:color w:val="FFFFFF"/>
              </w:rPr>
              <w:t>[2.F.4 Aerosols][2.F.4.a Metered Dose Inhalers]</w:t>
            </w:r>
            <w:r w:rsidR="000460AF" w:rsidRPr="00E610A5">
              <w:rPr>
                <w:noProof w:val="0"/>
                <w:color w:val="FFFFFF"/>
              </w:rPr>
              <w:t xml:space="preserve"> </w:t>
            </w:r>
            <w:r w:rsidRPr="00E610A5">
              <w:rPr>
                <w:noProof w:val="0"/>
                <w:color w:val="FFFFFF"/>
              </w:rPr>
              <w:t>[HFC-227ea]</w:t>
            </w:r>
          </w:p>
        </w:tc>
        <w:tc>
          <w:tcPr>
            <w:tcW w:w="585" w:type="dxa"/>
            <w:vMerge w:val="restart"/>
            <w:shd w:val="clear" w:color="auto" w:fill="365F91"/>
            <w:vAlign w:val="bottom"/>
          </w:tcPr>
          <w:p w14:paraId="0DC2E7F0" w14:textId="77777777" w:rsidR="00A7703E" w:rsidRPr="00E610A5" w:rsidRDefault="00A7703E" w:rsidP="000460AF">
            <w:pPr>
              <w:pStyle w:val="TableTextBold"/>
              <w:spacing w:before="30" w:after="30"/>
              <w:jc w:val="right"/>
              <w:rPr>
                <w:noProof w:val="0"/>
                <w:color w:val="FFFFFF"/>
              </w:rPr>
            </w:pPr>
            <w:r w:rsidRPr="00E610A5">
              <w:rPr>
                <w:noProof w:val="0"/>
                <w:color w:val="FFFFFF"/>
              </w:rPr>
              <w:t>Unit</w:t>
            </w:r>
          </w:p>
        </w:tc>
        <w:tc>
          <w:tcPr>
            <w:tcW w:w="993" w:type="dxa"/>
            <w:shd w:val="clear" w:color="auto" w:fill="365F91"/>
            <w:noWrap/>
            <w:vAlign w:val="bottom"/>
            <w:hideMark/>
          </w:tcPr>
          <w:p w14:paraId="3C89F150" w14:textId="77777777" w:rsidR="000460AF" w:rsidRPr="00E610A5" w:rsidRDefault="000460AF" w:rsidP="000460AF">
            <w:pPr>
              <w:pStyle w:val="TableTextBold"/>
              <w:spacing w:before="0" w:after="0"/>
              <w:jc w:val="right"/>
              <w:rPr>
                <w:noProof w:val="0"/>
                <w:color w:val="FFFFFF"/>
              </w:rPr>
            </w:pPr>
          </w:p>
          <w:p w14:paraId="09488FAC" w14:textId="3D60903B" w:rsidR="00A7703E" w:rsidRPr="00E610A5" w:rsidRDefault="00A7703E" w:rsidP="000460AF">
            <w:pPr>
              <w:pStyle w:val="TableTextBold"/>
              <w:spacing w:before="0" w:after="0"/>
              <w:jc w:val="right"/>
              <w:rPr>
                <w:noProof w:val="0"/>
                <w:color w:val="FFFFFF"/>
              </w:rPr>
            </w:pPr>
            <w:r w:rsidRPr="00E610A5">
              <w:rPr>
                <w:noProof w:val="0"/>
                <w:color w:val="FFFFFF"/>
              </w:rPr>
              <w:t>2010</w:t>
            </w:r>
          </w:p>
        </w:tc>
        <w:tc>
          <w:tcPr>
            <w:tcW w:w="993" w:type="dxa"/>
            <w:shd w:val="clear" w:color="auto" w:fill="365F91"/>
            <w:noWrap/>
            <w:vAlign w:val="bottom"/>
            <w:hideMark/>
          </w:tcPr>
          <w:p w14:paraId="3FBC76C7" w14:textId="77777777" w:rsidR="00A7703E" w:rsidRPr="00E610A5" w:rsidRDefault="00A7703E" w:rsidP="000460AF">
            <w:pPr>
              <w:pStyle w:val="TableTextBold"/>
              <w:spacing w:before="30" w:after="0"/>
              <w:jc w:val="right"/>
              <w:rPr>
                <w:noProof w:val="0"/>
                <w:color w:val="FFFFFF"/>
              </w:rPr>
            </w:pPr>
            <w:r w:rsidRPr="00E610A5">
              <w:rPr>
                <w:noProof w:val="0"/>
                <w:color w:val="FFFFFF"/>
              </w:rPr>
              <w:t>2011</w:t>
            </w:r>
          </w:p>
        </w:tc>
        <w:tc>
          <w:tcPr>
            <w:tcW w:w="993" w:type="dxa"/>
            <w:shd w:val="clear" w:color="auto" w:fill="365F91"/>
            <w:noWrap/>
            <w:vAlign w:val="bottom"/>
            <w:hideMark/>
          </w:tcPr>
          <w:p w14:paraId="3C257A19" w14:textId="77777777" w:rsidR="00A7703E" w:rsidRPr="00E610A5" w:rsidRDefault="00A7703E" w:rsidP="000460AF">
            <w:pPr>
              <w:pStyle w:val="TableTextBold"/>
              <w:spacing w:before="30" w:after="0"/>
              <w:jc w:val="right"/>
              <w:rPr>
                <w:noProof w:val="0"/>
                <w:color w:val="FFFFFF"/>
              </w:rPr>
            </w:pPr>
            <w:r w:rsidRPr="00E610A5">
              <w:rPr>
                <w:noProof w:val="0"/>
                <w:color w:val="FFFFFF"/>
              </w:rPr>
              <w:t>2012</w:t>
            </w:r>
          </w:p>
        </w:tc>
        <w:tc>
          <w:tcPr>
            <w:tcW w:w="993" w:type="dxa"/>
            <w:shd w:val="clear" w:color="auto" w:fill="365F91"/>
            <w:noWrap/>
            <w:vAlign w:val="bottom"/>
            <w:hideMark/>
          </w:tcPr>
          <w:p w14:paraId="04C9E7B4" w14:textId="77777777" w:rsidR="00A7703E" w:rsidRPr="00E610A5" w:rsidRDefault="00A7703E" w:rsidP="000460AF">
            <w:pPr>
              <w:pStyle w:val="TableTextBold"/>
              <w:spacing w:before="30" w:after="0"/>
              <w:jc w:val="right"/>
              <w:rPr>
                <w:noProof w:val="0"/>
                <w:color w:val="FFFFFF"/>
              </w:rPr>
            </w:pPr>
            <w:r w:rsidRPr="00E610A5">
              <w:rPr>
                <w:noProof w:val="0"/>
                <w:color w:val="FFFFFF"/>
              </w:rPr>
              <w:t>2013</w:t>
            </w:r>
          </w:p>
        </w:tc>
        <w:tc>
          <w:tcPr>
            <w:tcW w:w="993" w:type="dxa"/>
            <w:shd w:val="clear" w:color="auto" w:fill="365F91"/>
            <w:noWrap/>
            <w:vAlign w:val="bottom"/>
            <w:hideMark/>
          </w:tcPr>
          <w:p w14:paraId="50CA96F7" w14:textId="77777777" w:rsidR="00A7703E" w:rsidRPr="00E610A5" w:rsidRDefault="00A7703E" w:rsidP="000460AF">
            <w:pPr>
              <w:pStyle w:val="TableTextBold"/>
              <w:spacing w:before="30" w:after="0"/>
              <w:jc w:val="right"/>
              <w:rPr>
                <w:noProof w:val="0"/>
                <w:color w:val="FFFFFF"/>
              </w:rPr>
            </w:pPr>
            <w:r w:rsidRPr="00E610A5">
              <w:rPr>
                <w:noProof w:val="0"/>
                <w:color w:val="FFFFFF"/>
              </w:rPr>
              <w:t>2014</w:t>
            </w:r>
          </w:p>
        </w:tc>
        <w:tc>
          <w:tcPr>
            <w:tcW w:w="993" w:type="dxa"/>
            <w:shd w:val="clear" w:color="auto" w:fill="365F91"/>
            <w:noWrap/>
            <w:vAlign w:val="bottom"/>
            <w:hideMark/>
          </w:tcPr>
          <w:p w14:paraId="070E72E0" w14:textId="77777777" w:rsidR="00A7703E" w:rsidRPr="00E610A5" w:rsidRDefault="00A7703E" w:rsidP="000460AF">
            <w:pPr>
              <w:pStyle w:val="TableTextBold"/>
              <w:spacing w:before="30" w:after="0"/>
              <w:jc w:val="right"/>
              <w:rPr>
                <w:noProof w:val="0"/>
                <w:color w:val="FFFFFF"/>
              </w:rPr>
            </w:pPr>
            <w:r w:rsidRPr="00E610A5">
              <w:rPr>
                <w:noProof w:val="0"/>
                <w:color w:val="FFFFFF"/>
              </w:rPr>
              <w:t>2015</w:t>
            </w:r>
          </w:p>
        </w:tc>
        <w:tc>
          <w:tcPr>
            <w:tcW w:w="993" w:type="dxa"/>
            <w:shd w:val="clear" w:color="auto" w:fill="365F91"/>
            <w:noWrap/>
            <w:vAlign w:val="bottom"/>
            <w:hideMark/>
          </w:tcPr>
          <w:p w14:paraId="5059B97D" w14:textId="77777777" w:rsidR="00A7703E" w:rsidRPr="00E610A5" w:rsidRDefault="00A7703E" w:rsidP="000460AF">
            <w:pPr>
              <w:pStyle w:val="TableTextBold"/>
              <w:spacing w:before="30" w:after="0"/>
              <w:jc w:val="right"/>
              <w:rPr>
                <w:noProof w:val="0"/>
                <w:color w:val="FFFFFF"/>
              </w:rPr>
            </w:pPr>
            <w:r w:rsidRPr="00E610A5">
              <w:rPr>
                <w:noProof w:val="0"/>
                <w:color w:val="FFFFFF"/>
              </w:rPr>
              <w:t>2016</w:t>
            </w:r>
          </w:p>
        </w:tc>
        <w:tc>
          <w:tcPr>
            <w:tcW w:w="993" w:type="dxa"/>
            <w:shd w:val="clear" w:color="auto" w:fill="365F91"/>
            <w:noWrap/>
            <w:vAlign w:val="bottom"/>
            <w:hideMark/>
          </w:tcPr>
          <w:p w14:paraId="1D2DE081" w14:textId="77777777" w:rsidR="00A7703E" w:rsidRPr="00E610A5" w:rsidRDefault="00A7703E" w:rsidP="000460AF">
            <w:pPr>
              <w:pStyle w:val="TableTextBold"/>
              <w:spacing w:before="30" w:after="0"/>
              <w:jc w:val="right"/>
              <w:rPr>
                <w:noProof w:val="0"/>
                <w:color w:val="FFFFFF"/>
              </w:rPr>
            </w:pPr>
            <w:r w:rsidRPr="00E610A5">
              <w:rPr>
                <w:noProof w:val="0"/>
                <w:color w:val="FFFFFF"/>
              </w:rPr>
              <w:t>2017</w:t>
            </w:r>
          </w:p>
        </w:tc>
        <w:tc>
          <w:tcPr>
            <w:tcW w:w="993" w:type="dxa"/>
            <w:shd w:val="clear" w:color="auto" w:fill="365F91"/>
            <w:vAlign w:val="bottom"/>
          </w:tcPr>
          <w:p w14:paraId="040A8484" w14:textId="77777777" w:rsidR="00A7703E" w:rsidRPr="00E610A5" w:rsidRDefault="00A7703E" w:rsidP="000460AF">
            <w:pPr>
              <w:pStyle w:val="TableTextBold"/>
              <w:spacing w:before="30" w:after="0"/>
              <w:jc w:val="right"/>
              <w:rPr>
                <w:noProof w:val="0"/>
                <w:color w:val="FFFFFF"/>
              </w:rPr>
            </w:pPr>
            <w:r w:rsidRPr="00E610A5">
              <w:rPr>
                <w:noProof w:val="0"/>
                <w:color w:val="FFFFFF"/>
              </w:rPr>
              <w:t>2018</w:t>
            </w:r>
          </w:p>
        </w:tc>
        <w:tc>
          <w:tcPr>
            <w:tcW w:w="993" w:type="dxa"/>
            <w:shd w:val="clear" w:color="auto" w:fill="365F91"/>
            <w:vAlign w:val="bottom"/>
          </w:tcPr>
          <w:p w14:paraId="228A72A7" w14:textId="77777777" w:rsidR="00A7703E" w:rsidRPr="00E610A5" w:rsidRDefault="00A7703E" w:rsidP="000460AF">
            <w:pPr>
              <w:pStyle w:val="TableTextBold"/>
              <w:spacing w:before="30" w:after="0"/>
              <w:jc w:val="right"/>
              <w:rPr>
                <w:noProof w:val="0"/>
                <w:color w:val="FFFFFF"/>
              </w:rPr>
            </w:pPr>
            <w:r w:rsidRPr="00E610A5">
              <w:rPr>
                <w:noProof w:val="0"/>
                <w:color w:val="FFFFFF"/>
              </w:rPr>
              <w:t>2019</w:t>
            </w:r>
          </w:p>
        </w:tc>
      </w:tr>
      <w:tr w:rsidR="007411AB" w:rsidRPr="00E610A5" w14:paraId="6894C661" w14:textId="77777777" w:rsidTr="000460AF">
        <w:trPr>
          <w:tblHeader/>
        </w:trPr>
        <w:tc>
          <w:tcPr>
            <w:tcW w:w="3488" w:type="dxa"/>
            <w:vMerge/>
            <w:tcBorders>
              <w:bottom w:val="single" w:sz="4" w:space="0" w:color="365F91"/>
            </w:tcBorders>
            <w:shd w:val="clear" w:color="auto" w:fill="365F91"/>
            <w:vAlign w:val="bottom"/>
            <w:hideMark/>
          </w:tcPr>
          <w:p w14:paraId="77B00989" w14:textId="77777777" w:rsidR="00A7703E" w:rsidRPr="00E610A5" w:rsidRDefault="00A7703E" w:rsidP="007411AB">
            <w:pPr>
              <w:pStyle w:val="TableTextBold"/>
              <w:spacing w:before="30" w:after="30"/>
              <w:rPr>
                <w:noProof w:val="0"/>
                <w:color w:val="FFFFFF"/>
              </w:rPr>
            </w:pPr>
          </w:p>
        </w:tc>
        <w:tc>
          <w:tcPr>
            <w:tcW w:w="585" w:type="dxa"/>
            <w:vMerge/>
            <w:tcBorders>
              <w:bottom w:val="single" w:sz="4" w:space="0" w:color="365F91"/>
            </w:tcBorders>
            <w:shd w:val="clear" w:color="auto" w:fill="365F91"/>
          </w:tcPr>
          <w:p w14:paraId="376AD178" w14:textId="77777777" w:rsidR="00A7703E" w:rsidRPr="00E610A5" w:rsidRDefault="00A7703E" w:rsidP="000460AF">
            <w:pPr>
              <w:pStyle w:val="TableTextBold"/>
              <w:spacing w:before="30" w:after="30"/>
              <w:jc w:val="right"/>
              <w:rPr>
                <w:noProof w:val="0"/>
                <w:color w:val="FFFFFF"/>
              </w:rPr>
            </w:pPr>
          </w:p>
        </w:tc>
        <w:tc>
          <w:tcPr>
            <w:tcW w:w="993" w:type="dxa"/>
            <w:tcBorders>
              <w:bottom w:val="single" w:sz="4" w:space="0" w:color="365F91"/>
            </w:tcBorders>
            <w:shd w:val="clear" w:color="auto" w:fill="365F91"/>
            <w:noWrap/>
            <w:vAlign w:val="bottom"/>
            <w:hideMark/>
          </w:tcPr>
          <w:p w14:paraId="17F2B672"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554E02B0"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2CC9FA86"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5B9C9F53"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22991948"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666BA8BC"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4B351C5F"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noWrap/>
            <w:vAlign w:val="bottom"/>
            <w:hideMark/>
          </w:tcPr>
          <w:p w14:paraId="4F8E4DD0"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vAlign w:val="bottom"/>
          </w:tcPr>
          <w:p w14:paraId="214C1495"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tcBorders>
              <w:bottom w:val="single" w:sz="4" w:space="0" w:color="365F91"/>
            </w:tcBorders>
            <w:shd w:val="clear" w:color="auto" w:fill="365F91"/>
            <w:vAlign w:val="bottom"/>
          </w:tcPr>
          <w:p w14:paraId="7EBE60CE"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17E9477" w14:textId="77777777" w:rsidTr="00C245AC">
        <w:trPr>
          <w:trHeight w:val="202"/>
        </w:trPr>
        <w:tc>
          <w:tcPr>
            <w:tcW w:w="3488" w:type="dxa"/>
            <w:shd w:val="clear" w:color="auto" w:fill="EBEFF4"/>
            <w:noWrap/>
            <w:vAlign w:val="bottom"/>
          </w:tcPr>
          <w:p w14:paraId="2E8B67B5" w14:textId="77777777" w:rsidR="00A7703E" w:rsidRPr="00E610A5" w:rsidRDefault="00A7703E" w:rsidP="00C245AC">
            <w:pPr>
              <w:pStyle w:val="TableText"/>
              <w:spacing w:before="30" w:after="30"/>
            </w:pPr>
            <w:r w:rsidRPr="00E610A5">
              <w:t>Amount</w:t>
            </w:r>
          </w:p>
        </w:tc>
        <w:tc>
          <w:tcPr>
            <w:tcW w:w="585" w:type="dxa"/>
            <w:shd w:val="clear" w:color="auto" w:fill="EBEFF4"/>
            <w:vAlign w:val="bottom"/>
          </w:tcPr>
          <w:p w14:paraId="351656E2"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350FE48F"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3DC00E3A"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0BEE9D77"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5C1BA244"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2B2CE1D9"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73E0FED2"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199CB8F3" w14:textId="77777777" w:rsidR="00A7703E" w:rsidRPr="00E610A5" w:rsidRDefault="00A7703E" w:rsidP="00C245AC">
            <w:pPr>
              <w:pStyle w:val="TableText"/>
              <w:spacing w:before="30" w:after="30"/>
              <w:jc w:val="right"/>
            </w:pPr>
          </w:p>
        </w:tc>
        <w:tc>
          <w:tcPr>
            <w:tcW w:w="993" w:type="dxa"/>
            <w:shd w:val="clear" w:color="auto" w:fill="EBEFF4"/>
            <w:noWrap/>
            <w:vAlign w:val="bottom"/>
          </w:tcPr>
          <w:p w14:paraId="2C700318" w14:textId="77777777" w:rsidR="00A7703E" w:rsidRPr="00E610A5" w:rsidRDefault="00A7703E" w:rsidP="00C245AC">
            <w:pPr>
              <w:pStyle w:val="TableText"/>
              <w:spacing w:before="30" w:after="30"/>
              <w:jc w:val="right"/>
            </w:pPr>
          </w:p>
        </w:tc>
        <w:tc>
          <w:tcPr>
            <w:tcW w:w="993" w:type="dxa"/>
            <w:shd w:val="clear" w:color="auto" w:fill="EBEFF4"/>
          </w:tcPr>
          <w:p w14:paraId="603367C3" w14:textId="77777777" w:rsidR="00A7703E" w:rsidRPr="00E610A5" w:rsidRDefault="00A7703E" w:rsidP="00C245AC">
            <w:pPr>
              <w:pStyle w:val="TableText"/>
              <w:spacing w:before="30" w:after="30"/>
              <w:jc w:val="right"/>
            </w:pPr>
          </w:p>
        </w:tc>
        <w:tc>
          <w:tcPr>
            <w:tcW w:w="993" w:type="dxa"/>
            <w:shd w:val="clear" w:color="auto" w:fill="EBEFF4"/>
          </w:tcPr>
          <w:p w14:paraId="2F209EF3" w14:textId="77777777" w:rsidR="00A7703E" w:rsidRPr="00E610A5" w:rsidRDefault="00A7703E" w:rsidP="00C245AC">
            <w:pPr>
              <w:pStyle w:val="TableText"/>
              <w:spacing w:before="30" w:after="30"/>
              <w:jc w:val="right"/>
            </w:pPr>
          </w:p>
        </w:tc>
      </w:tr>
      <w:tr w:rsidR="00A7703E" w:rsidRPr="00E610A5" w14:paraId="0B691B70" w14:textId="77777777" w:rsidTr="00C245AC">
        <w:trPr>
          <w:trHeight w:val="238"/>
        </w:trPr>
        <w:tc>
          <w:tcPr>
            <w:tcW w:w="3488" w:type="dxa"/>
            <w:shd w:val="clear" w:color="auto" w:fill="auto"/>
            <w:noWrap/>
            <w:vAlign w:val="bottom"/>
          </w:tcPr>
          <w:p w14:paraId="401257F2" w14:textId="77777777" w:rsidR="00A7703E" w:rsidRPr="00E610A5" w:rsidRDefault="00A7703E" w:rsidP="00C245AC">
            <w:pPr>
              <w:pStyle w:val="TableText"/>
              <w:spacing w:before="30" w:after="30"/>
            </w:pPr>
            <w:r w:rsidRPr="00E610A5">
              <w:t>Filled into new manufactured products</w:t>
            </w:r>
          </w:p>
        </w:tc>
        <w:tc>
          <w:tcPr>
            <w:tcW w:w="585" w:type="dxa"/>
            <w:shd w:val="clear" w:color="auto" w:fill="auto"/>
            <w:vAlign w:val="bottom"/>
          </w:tcPr>
          <w:p w14:paraId="1AC4BA08" w14:textId="77777777" w:rsidR="00A7703E" w:rsidRPr="00E610A5" w:rsidRDefault="00A7703E" w:rsidP="00C245AC">
            <w:pPr>
              <w:pStyle w:val="TableText"/>
              <w:spacing w:before="30" w:after="30"/>
              <w:jc w:val="right"/>
            </w:pPr>
            <w:r w:rsidRPr="00E610A5">
              <w:t>t</w:t>
            </w:r>
          </w:p>
        </w:tc>
        <w:tc>
          <w:tcPr>
            <w:tcW w:w="993" w:type="dxa"/>
            <w:shd w:val="clear" w:color="auto" w:fill="auto"/>
            <w:noWrap/>
          </w:tcPr>
          <w:p w14:paraId="08217397"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065C218E"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177FF2D2"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2293188A"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00212D18"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13CBA5B9"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06A15FF0"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77EA1EBB" w14:textId="77777777" w:rsidR="00A7703E" w:rsidRPr="00E610A5" w:rsidRDefault="00A7703E" w:rsidP="00C245AC">
            <w:pPr>
              <w:pStyle w:val="TableText"/>
              <w:spacing w:before="30" w:after="30"/>
              <w:jc w:val="right"/>
            </w:pPr>
            <w:r w:rsidRPr="00E610A5">
              <w:t>NO</w:t>
            </w:r>
          </w:p>
        </w:tc>
        <w:tc>
          <w:tcPr>
            <w:tcW w:w="993" w:type="dxa"/>
          </w:tcPr>
          <w:p w14:paraId="6BA9E632" w14:textId="77777777" w:rsidR="00A7703E" w:rsidRPr="00E610A5" w:rsidRDefault="00A7703E" w:rsidP="00C245AC">
            <w:pPr>
              <w:pStyle w:val="TableText"/>
              <w:spacing w:before="30" w:after="30"/>
              <w:jc w:val="right"/>
            </w:pPr>
            <w:r w:rsidRPr="00E610A5">
              <w:t>NO</w:t>
            </w:r>
          </w:p>
        </w:tc>
        <w:tc>
          <w:tcPr>
            <w:tcW w:w="993" w:type="dxa"/>
          </w:tcPr>
          <w:p w14:paraId="6FF0FEBA" w14:textId="77777777" w:rsidR="00A7703E" w:rsidRPr="00E610A5" w:rsidRDefault="00A7703E" w:rsidP="00C245AC">
            <w:pPr>
              <w:pStyle w:val="TableText"/>
              <w:spacing w:before="30" w:after="30"/>
              <w:jc w:val="right"/>
            </w:pPr>
            <w:r w:rsidRPr="00E610A5">
              <w:t>NO</w:t>
            </w:r>
          </w:p>
        </w:tc>
      </w:tr>
      <w:tr w:rsidR="00A7703E" w:rsidRPr="00E610A5" w14:paraId="6EF4679E" w14:textId="77777777" w:rsidTr="00C245AC">
        <w:trPr>
          <w:trHeight w:val="227"/>
        </w:trPr>
        <w:tc>
          <w:tcPr>
            <w:tcW w:w="3488" w:type="dxa"/>
            <w:shd w:val="clear" w:color="auto" w:fill="auto"/>
            <w:noWrap/>
            <w:vAlign w:val="bottom"/>
          </w:tcPr>
          <w:p w14:paraId="5A4E4086" w14:textId="77777777" w:rsidR="00A7703E" w:rsidRPr="00E610A5" w:rsidRDefault="00A7703E" w:rsidP="00C245AC">
            <w:pPr>
              <w:pStyle w:val="TableText1"/>
            </w:pPr>
            <w:r w:rsidRPr="00E610A5">
              <w:t>In operating systems (average annual stocks)</w:t>
            </w:r>
          </w:p>
        </w:tc>
        <w:tc>
          <w:tcPr>
            <w:tcW w:w="585" w:type="dxa"/>
            <w:shd w:val="clear" w:color="auto" w:fill="auto"/>
            <w:vAlign w:val="bottom"/>
          </w:tcPr>
          <w:p w14:paraId="070E2E4C" w14:textId="77777777" w:rsidR="00A7703E" w:rsidRPr="00E610A5" w:rsidRDefault="00A7703E" w:rsidP="00C245AC">
            <w:pPr>
              <w:pStyle w:val="TableText"/>
              <w:spacing w:before="30" w:after="30"/>
              <w:jc w:val="right"/>
            </w:pPr>
            <w:r w:rsidRPr="00E610A5">
              <w:t>t</w:t>
            </w:r>
          </w:p>
        </w:tc>
        <w:tc>
          <w:tcPr>
            <w:tcW w:w="993" w:type="dxa"/>
            <w:shd w:val="clear" w:color="auto" w:fill="auto"/>
            <w:noWrap/>
          </w:tcPr>
          <w:p w14:paraId="4612D660"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5BB706A0" w14:textId="77777777" w:rsidR="00A7703E" w:rsidRPr="00E610A5" w:rsidRDefault="00A7703E" w:rsidP="00C245AC">
            <w:pPr>
              <w:pStyle w:val="TableText"/>
              <w:spacing w:before="30" w:after="30"/>
              <w:jc w:val="right"/>
            </w:pPr>
            <w:r w:rsidRPr="00E610A5">
              <w:t>0.0004</w:t>
            </w:r>
          </w:p>
        </w:tc>
        <w:tc>
          <w:tcPr>
            <w:tcW w:w="993" w:type="dxa"/>
            <w:shd w:val="clear" w:color="auto" w:fill="auto"/>
            <w:noWrap/>
          </w:tcPr>
          <w:p w14:paraId="17861B98"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0EDD462D"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59D9E96A"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17DC62C6"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7CC6028B"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535C8CAD" w14:textId="77777777" w:rsidR="00A7703E" w:rsidRPr="00E610A5" w:rsidRDefault="00A7703E" w:rsidP="00C245AC">
            <w:pPr>
              <w:pStyle w:val="TableText"/>
              <w:spacing w:before="30" w:after="30"/>
              <w:jc w:val="right"/>
            </w:pPr>
            <w:r w:rsidRPr="00E610A5">
              <w:t>0.001</w:t>
            </w:r>
          </w:p>
        </w:tc>
        <w:tc>
          <w:tcPr>
            <w:tcW w:w="993" w:type="dxa"/>
          </w:tcPr>
          <w:p w14:paraId="208D9E31" w14:textId="77777777" w:rsidR="00A7703E" w:rsidRPr="00E610A5" w:rsidRDefault="00A7703E" w:rsidP="00C245AC">
            <w:pPr>
              <w:pStyle w:val="TableText"/>
              <w:spacing w:before="30" w:after="30"/>
              <w:jc w:val="right"/>
            </w:pPr>
            <w:r w:rsidRPr="00E610A5">
              <w:t>0.001</w:t>
            </w:r>
          </w:p>
        </w:tc>
        <w:tc>
          <w:tcPr>
            <w:tcW w:w="993" w:type="dxa"/>
          </w:tcPr>
          <w:p w14:paraId="73FA935E" w14:textId="77777777" w:rsidR="00A7703E" w:rsidRPr="00E610A5" w:rsidRDefault="00A7703E" w:rsidP="00C245AC">
            <w:pPr>
              <w:pStyle w:val="TableText"/>
              <w:spacing w:before="30" w:after="30"/>
              <w:jc w:val="right"/>
            </w:pPr>
            <w:r w:rsidRPr="00E610A5">
              <w:t>0.001</w:t>
            </w:r>
          </w:p>
        </w:tc>
      </w:tr>
      <w:tr w:rsidR="00A7703E" w:rsidRPr="00E610A5" w14:paraId="4247F9EA" w14:textId="77777777" w:rsidTr="00C245AC">
        <w:trPr>
          <w:trHeight w:val="244"/>
        </w:trPr>
        <w:tc>
          <w:tcPr>
            <w:tcW w:w="3488" w:type="dxa"/>
            <w:shd w:val="clear" w:color="auto" w:fill="auto"/>
            <w:noWrap/>
            <w:vAlign w:val="bottom"/>
          </w:tcPr>
          <w:p w14:paraId="31381CF3" w14:textId="77777777" w:rsidR="00A7703E" w:rsidRPr="00E610A5" w:rsidRDefault="00A7703E" w:rsidP="00C245AC">
            <w:pPr>
              <w:pStyle w:val="TableText"/>
              <w:spacing w:before="30" w:after="30"/>
            </w:pPr>
            <w:r w:rsidRPr="00E610A5">
              <w:t>Emissions</w:t>
            </w:r>
          </w:p>
        </w:tc>
        <w:tc>
          <w:tcPr>
            <w:tcW w:w="585" w:type="dxa"/>
            <w:shd w:val="clear" w:color="auto" w:fill="auto"/>
            <w:vAlign w:val="bottom"/>
          </w:tcPr>
          <w:p w14:paraId="50BB5631" w14:textId="77777777" w:rsidR="00A7703E" w:rsidRPr="00E610A5" w:rsidRDefault="00A7703E" w:rsidP="00C245AC">
            <w:pPr>
              <w:pStyle w:val="TableText"/>
              <w:spacing w:before="30" w:after="30"/>
              <w:jc w:val="right"/>
            </w:pPr>
            <w:r w:rsidRPr="00E610A5">
              <w:t>t</w:t>
            </w:r>
          </w:p>
        </w:tc>
        <w:tc>
          <w:tcPr>
            <w:tcW w:w="993" w:type="dxa"/>
            <w:shd w:val="clear" w:color="auto" w:fill="auto"/>
            <w:noWrap/>
          </w:tcPr>
          <w:p w14:paraId="3DE66D51"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4BFC9C42" w14:textId="77777777" w:rsidR="00A7703E" w:rsidRPr="00E610A5" w:rsidRDefault="00A7703E" w:rsidP="00C245AC">
            <w:pPr>
              <w:pStyle w:val="TableText"/>
              <w:spacing w:before="30" w:after="30"/>
              <w:jc w:val="right"/>
            </w:pPr>
            <w:r w:rsidRPr="00E610A5">
              <w:t>0.0004</w:t>
            </w:r>
          </w:p>
        </w:tc>
        <w:tc>
          <w:tcPr>
            <w:tcW w:w="993" w:type="dxa"/>
            <w:shd w:val="clear" w:color="auto" w:fill="auto"/>
            <w:noWrap/>
          </w:tcPr>
          <w:p w14:paraId="35037608"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60D3D384"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39665B26"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26C3A5BC"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3AB9EA79"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0965013F" w14:textId="77777777" w:rsidR="00A7703E" w:rsidRPr="00E610A5" w:rsidRDefault="00A7703E" w:rsidP="00C245AC">
            <w:pPr>
              <w:pStyle w:val="TableText"/>
              <w:spacing w:before="30" w:after="30"/>
              <w:jc w:val="right"/>
            </w:pPr>
            <w:r w:rsidRPr="00E610A5">
              <w:t>0.001</w:t>
            </w:r>
          </w:p>
        </w:tc>
        <w:tc>
          <w:tcPr>
            <w:tcW w:w="993" w:type="dxa"/>
          </w:tcPr>
          <w:p w14:paraId="02ED86D6" w14:textId="77777777" w:rsidR="00A7703E" w:rsidRPr="00E610A5" w:rsidRDefault="00A7703E" w:rsidP="00C245AC">
            <w:pPr>
              <w:pStyle w:val="TableText"/>
              <w:spacing w:before="30" w:after="30"/>
              <w:jc w:val="right"/>
            </w:pPr>
            <w:r w:rsidRPr="00E610A5">
              <w:t>0.001</w:t>
            </w:r>
          </w:p>
        </w:tc>
        <w:tc>
          <w:tcPr>
            <w:tcW w:w="993" w:type="dxa"/>
          </w:tcPr>
          <w:p w14:paraId="6D5A7504" w14:textId="77777777" w:rsidR="00A7703E" w:rsidRPr="00E610A5" w:rsidRDefault="00A7703E" w:rsidP="00C245AC">
            <w:pPr>
              <w:pStyle w:val="TableText"/>
              <w:spacing w:before="30" w:after="30"/>
              <w:jc w:val="right"/>
            </w:pPr>
            <w:r w:rsidRPr="00E610A5">
              <w:t>0.001</w:t>
            </w:r>
          </w:p>
        </w:tc>
      </w:tr>
      <w:tr w:rsidR="00A7703E" w:rsidRPr="00E610A5" w14:paraId="2CD557C8" w14:textId="77777777" w:rsidTr="00C245AC">
        <w:trPr>
          <w:trHeight w:val="254"/>
        </w:trPr>
        <w:tc>
          <w:tcPr>
            <w:tcW w:w="3488" w:type="dxa"/>
            <w:shd w:val="clear" w:color="auto" w:fill="auto"/>
            <w:noWrap/>
            <w:vAlign w:val="bottom"/>
          </w:tcPr>
          <w:p w14:paraId="5E4B604B" w14:textId="77777777" w:rsidR="00A7703E" w:rsidRPr="00E610A5" w:rsidRDefault="00A7703E" w:rsidP="00C245AC">
            <w:pPr>
              <w:pStyle w:val="TableText1"/>
            </w:pPr>
            <w:r w:rsidRPr="00E610A5">
              <w:t>From manufacturing</w:t>
            </w:r>
          </w:p>
        </w:tc>
        <w:tc>
          <w:tcPr>
            <w:tcW w:w="585" w:type="dxa"/>
            <w:shd w:val="clear" w:color="auto" w:fill="auto"/>
            <w:vAlign w:val="bottom"/>
          </w:tcPr>
          <w:p w14:paraId="0CBA18BB" w14:textId="77777777" w:rsidR="00A7703E" w:rsidRPr="00E610A5" w:rsidRDefault="00A7703E" w:rsidP="00C245AC">
            <w:pPr>
              <w:pStyle w:val="TableText"/>
              <w:spacing w:before="30" w:after="30"/>
              <w:jc w:val="right"/>
            </w:pPr>
            <w:r w:rsidRPr="00E610A5">
              <w:t>t</w:t>
            </w:r>
          </w:p>
        </w:tc>
        <w:tc>
          <w:tcPr>
            <w:tcW w:w="993" w:type="dxa"/>
            <w:shd w:val="clear" w:color="auto" w:fill="auto"/>
            <w:noWrap/>
          </w:tcPr>
          <w:p w14:paraId="5A537E98"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502C840E"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56D2EA12"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746A9E56"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3949355D"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48910ED2"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7FF2668D"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11552E61" w14:textId="77777777" w:rsidR="00A7703E" w:rsidRPr="00E610A5" w:rsidRDefault="00A7703E" w:rsidP="00C245AC">
            <w:pPr>
              <w:pStyle w:val="TableText"/>
              <w:spacing w:before="30" w:after="30"/>
              <w:jc w:val="right"/>
            </w:pPr>
            <w:r w:rsidRPr="00E610A5">
              <w:t>NO</w:t>
            </w:r>
          </w:p>
        </w:tc>
        <w:tc>
          <w:tcPr>
            <w:tcW w:w="993" w:type="dxa"/>
          </w:tcPr>
          <w:p w14:paraId="0BE0FC29" w14:textId="77777777" w:rsidR="00A7703E" w:rsidRPr="00E610A5" w:rsidRDefault="00A7703E" w:rsidP="00C245AC">
            <w:pPr>
              <w:pStyle w:val="TableText"/>
              <w:spacing w:before="30" w:after="30"/>
              <w:jc w:val="right"/>
            </w:pPr>
            <w:r w:rsidRPr="00E610A5">
              <w:t>NO</w:t>
            </w:r>
          </w:p>
        </w:tc>
        <w:tc>
          <w:tcPr>
            <w:tcW w:w="993" w:type="dxa"/>
          </w:tcPr>
          <w:p w14:paraId="513657DB" w14:textId="77777777" w:rsidR="00A7703E" w:rsidRPr="00E610A5" w:rsidRDefault="00A7703E" w:rsidP="00C245AC">
            <w:pPr>
              <w:pStyle w:val="TableText"/>
              <w:spacing w:before="30" w:after="30"/>
              <w:jc w:val="right"/>
            </w:pPr>
            <w:r w:rsidRPr="00E610A5">
              <w:t>NO</w:t>
            </w:r>
          </w:p>
        </w:tc>
      </w:tr>
      <w:tr w:rsidR="00A7703E" w:rsidRPr="00E610A5" w14:paraId="4A7CAF05" w14:textId="77777777" w:rsidTr="00C245AC">
        <w:trPr>
          <w:trHeight w:val="244"/>
        </w:trPr>
        <w:tc>
          <w:tcPr>
            <w:tcW w:w="3488" w:type="dxa"/>
            <w:shd w:val="clear" w:color="auto" w:fill="auto"/>
            <w:noWrap/>
            <w:vAlign w:val="bottom"/>
          </w:tcPr>
          <w:p w14:paraId="0F956ABA" w14:textId="77777777" w:rsidR="00A7703E" w:rsidRPr="00E610A5" w:rsidRDefault="00A7703E" w:rsidP="00C245AC">
            <w:pPr>
              <w:pStyle w:val="TableText1"/>
            </w:pPr>
            <w:r w:rsidRPr="00E610A5">
              <w:t>From stocks</w:t>
            </w:r>
          </w:p>
        </w:tc>
        <w:tc>
          <w:tcPr>
            <w:tcW w:w="585" w:type="dxa"/>
            <w:shd w:val="clear" w:color="auto" w:fill="auto"/>
            <w:vAlign w:val="bottom"/>
          </w:tcPr>
          <w:p w14:paraId="722C1797" w14:textId="77777777" w:rsidR="00A7703E" w:rsidRPr="00E610A5" w:rsidRDefault="00A7703E" w:rsidP="00C245AC">
            <w:pPr>
              <w:pStyle w:val="TableText"/>
              <w:spacing w:before="30" w:after="30"/>
              <w:jc w:val="right"/>
            </w:pPr>
            <w:r w:rsidRPr="00E610A5">
              <w:t>t</w:t>
            </w:r>
          </w:p>
        </w:tc>
        <w:tc>
          <w:tcPr>
            <w:tcW w:w="993" w:type="dxa"/>
            <w:shd w:val="clear" w:color="auto" w:fill="auto"/>
            <w:noWrap/>
          </w:tcPr>
          <w:p w14:paraId="2091FAA3"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1B48FF95" w14:textId="77777777" w:rsidR="00A7703E" w:rsidRPr="00E610A5" w:rsidRDefault="00A7703E" w:rsidP="00C245AC">
            <w:pPr>
              <w:pStyle w:val="TableText"/>
              <w:spacing w:before="30" w:after="30"/>
              <w:jc w:val="right"/>
            </w:pPr>
            <w:r w:rsidRPr="00E610A5">
              <w:t>0.0004</w:t>
            </w:r>
          </w:p>
        </w:tc>
        <w:tc>
          <w:tcPr>
            <w:tcW w:w="993" w:type="dxa"/>
            <w:shd w:val="clear" w:color="auto" w:fill="auto"/>
            <w:noWrap/>
          </w:tcPr>
          <w:p w14:paraId="5A81ABBA"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3BA5EC0B"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675D23EE"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7B385BAA"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3C2192C7" w14:textId="77777777" w:rsidR="00A7703E" w:rsidRPr="00E610A5" w:rsidRDefault="00A7703E" w:rsidP="00C245AC">
            <w:pPr>
              <w:pStyle w:val="TableText"/>
              <w:spacing w:before="30" w:after="30"/>
              <w:jc w:val="right"/>
            </w:pPr>
            <w:r w:rsidRPr="00E610A5">
              <w:t>0.001</w:t>
            </w:r>
          </w:p>
        </w:tc>
        <w:tc>
          <w:tcPr>
            <w:tcW w:w="993" w:type="dxa"/>
            <w:shd w:val="clear" w:color="auto" w:fill="auto"/>
            <w:noWrap/>
          </w:tcPr>
          <w:p w14:paraId="6F08A63F" w14:textId="77777777" w:rsidR="00A7703E" w:rsidRPr="00E610A5" w:rsidRDefault="00A7703E" w:rsidP="00C245AC">
            <w:pPr>
              <w:pStyle w:val="TableText"/>
              <w:spacing w:before="30" w:after="30"/>
              <w:jc w:val="right"/>
            </w:pPr>
            <w:r w:rsidRPr="00E610A5">
              <w:t>0.001</w:t>
            </w:r>
          </w:p>
        </w:tc>
        <w:tc>
          <w:tcPr>
            <w:tcW w:w="993" w:type="dxa"/>
          </w:tcPr>
          <w:p w14:paraId="39DEA371" w14:textId="77777777" w:rsidR="00A7703E" w:rsidRPr="00E610A5" w:rsidRDefault="00A7703E" w:rsidP="00C245AC">
            <w:pPr>
              <w:pStyle w:val="TableText"/>
              <w:spacing w:before="30" w:after="30"/>
              <w:jc w:val="right"/>
            </w:pPr>
            <w:r w:rsidRPr="00E610A5">
              <w:t>0.001</w:t>
            </w:r>
          </w:p>
        </w:tc>
        <w:tc>
          <w:tcPr>
            <w:tcW w:w="993" w:type="dxa"/>
          </w:tcPr>
          <w:p w14:paraId="2D30F6E6" w14:textId="77777777" w:rsidR="00A7703E" w:rsidRPr="00E610A5" w:rsidRDefault="00A7703E" w:rsidP="00C245AC">
            <w:pPr>
              <w:pStyle w:val="TableText"/>
              <w:spacing w:before="30" w:after="30"/>
              <w:jc w:val="right"/>
            </w:pPr>
            <w:r w:rsidRPr="00E610A5">
              <w:t>0.001</w:t>
            </w:r>
          </w:p>
        </w:tc>
      </w:tr>
      <w:tr w:rsidR="00A7703E" w:rsidRPr="00E610A5" w14:paraId="36554E5E" w14:textId="77777777" w:rsidTr="00C245AC">
        <w:trPr>
          <w:trHeight w:val="244"/>
        </w:trPr>
        <w:tc>
          <w:tcPr>
            <w:tcW w:w="3488" w:type="dxa"/>
            <w:tcBorders>
              <w:bottom w:val="single" w:sz="4" w:space="0" w:color="365F91"/>
            </w:tcBorders>
            <w:shd w:val="clear" w:color="auto" w:fill="auto"/>
            <w:noWrap/>
            <w:vAlign w:val="bottom"/>
          </w:tcPr>
          <w:p w14:paraId="2C532803" w14:textId="77777777" w:rsidR="00A7703E" w:rsidRPr="00E610A5" w:rsidRDefault="00A7703E" w:rsidP="00C245AC">
            <w:pPr>
              <w:pStyle w:val="TableText1"/>
            </w:pPr>
            <w:r w:rsidRPr="00E610A5">
              <w:t>Recovery</w:t>
            </w:r>
          </w:p>
        </w:tc>
        <w:tc>
          <w:tcPr>
            <w:tcW w:w="585" w:type="dxa"/>
            <w:tcBorders>
              <w:bottom w:val="single" w:sz="4" w:space="0" w:color="365F91"/>
            </w:tcBorders>
            <w:shd w:val="clear" w:color="auto" w:fill="auto"/>
            <w:vAlign w:val="bottom"/>
          </w:tcPr>
          <w:p w14:paraId="0D32C2BA" w14:textId="77777777" w:rsidR="00A7703E" w:rsidRPr="00E610A5" w:rsidRDefault="00A7703E" w:rsidP="00C245AC">
            <w:pPr>
              <w:pStyle w:val="TableText"/>
              <w:spacing w:before="30" w:after="30"/>
              <w:jc w:val="right"/>
            </w:pPr>
            <w:r w:rsidRPr="00E610A5">
              <w:t>t</w:t>
            </w:r>
          </w:p>
        </w:tc>
        <w:tc>
          <w:tcPr>
            <w:tcW w:w="993" w:type="dxa"/>
            <w:tcBorders>
              <w:bottom w:val="single" w:sz="4" w:space="0" w:color="365F91"/>
            </w:tcBorders>
            <w:shd w:val="clear" w:color="auto" w:fill="auto"/>
            <w:noWrap/>
          </w:tcPr>
          <w:p w14:paraId="6F64FF8E"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10ACEE50"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553F3320"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74993813"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35092EDC"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3C576E70"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0134813A"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shd w:val="clear" w:color="auto" w:fill="auto"/>
            <w:noWrap/>
          </w:tcPr>
          <w:p w14:paraId="564E4CEF"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tcPr>
          <w:p w14:paraId="14EA55E1" w14:textId="77777777" w:rsidR="00A7703E" w:rsidRPr="00E610A5" w:rsidRDefault="00A7703E" w:rsidP="00C245AC">
            <w:pPr>
              <w:pStyle w:val="TableText"/>
              <w:spacing w:before="30" w:after="30"/>
              <w:jc w:val="right"/>
            </w:pPr>
            <w:r w:rsidRPr="00E610A5">
              <w:t>NO</w:t>
            </w:r>
          </w:p>
        </w:tc>
        <w:tc>
          <w:tcPr>
            <w:tcW w:w="993" w:type="dxa"/>
            <w:tcBorders>
              <w:bottom w:val="single" w:sz="4" w:space="0" w:color="365F91"/>
            </w:tcBorders>
          </w:tcPr>
          <w:p w14:paraId="7CED4AA3" w14:textId="77777777" w:rsidR="00A7703E" w:rsidRPr="00E610A5" w:rsidRDefault="00A7703E" w:rsidP="00C245AC">
            <w:pPr>
              <w:pStyle w:val="TableText"/>
              <w:spacing w:before="30" w:after="30"/>
              <w:jc w:val="right"/>
            </w:pPr>
            <w:r w:rsidRPr="00E610A5">
              <w:t>NO</w:t>
            </w:r>
          </w:p>
        </w:tc>
      </w:tr>
      <w:tr w:rsidR="00A7703E" w:rsidRPr="00E610A5" w14:paraId="4A5CE9F2" w14:textId="77777777" w:rsidTr="00C245AC">
        <w:trPr>
          <w:trHeight w:val="254"/>
        </w:trPr>
        <w:tc>
          <w:tcPr>
            <w:tcW w:w="3488" w:type="dxa"/>
            <w:shd w:val="clear" w:color="auto" w:fill="EBEFF4"/>
            <w:noWrap/>
            <w:vAlign w:val="bottom"/>
          </w:tcPr>
          <w:p w14:paraId="01AC4F6F" w14:textId="77777777" w:rsidR="00A7703E" w:rsidRPr="00E610A5" w:rsidRDefault="00A7703E" w:rsidP="00C245AC">
            <w:pPr>
              <w:pStyle w:val="TableText"/>
              <w:spacing w:before="30" w:after="30"/>
            </w:pPr>
            <w:r w:rsidRPr="00E610A5">
              <w:t>Implied Emission Factor</w:t>
            </w:r>
          </w:p>
        </w:tc>
        <w:tc>
          <w:tcPr>
            <w:tcW w:w="585" w:type="dxa"/>
            <w:shd w:val="clear" w:color="auto" w:fill="EBEFF4"/>
            <w:vAlign w:val="bottom"/>
          </w:tcPr>
          <w:p w14:paraId="4A6FFC49" w14:textId="77777777" w:rsidR="00A7703E" w:rsidRPr="00E610A5" w:rsidRDefault="00A7703E" w:rsidP="00C245AC">
            <w:pPr>
              <w:pStyle w:val="TableText"/>
              <w:spacing w:before="30" w:after="30"/>
              <w:jc w:val="right"/>
            </w:pPr>
          </w:p>
        </w:tc>
        <w:tc>
          <w:tcPr>
            <w:tcW w:w="993" w:type="dxa"/>
            <w:shd w:val="clear" w:color="auto" w:fill="EBEFF4"/>
            <w:noWrap/>
          </w:tcPr>
          <w:p w14:paraId="452E67BF" w14:textId="77777777" w:rsidR="00A7703E" w:rsidRPr="00E610A5" w:rsidRDefault="00A7703E" w:rsidP="00C245AC">
            <w:pPr>
              <w:pStyle w:val="TableText"/>
              <w:spacing w:before="30" w:after="30"/>
              <w:jc w:val="right"/>
            </w:pPr>
          </w:p>
        </w:tc>
        <w:tc>
          <w:tcPr>
            <w:tcW w:w="993" w:type="dxa"/>
            <w:shd w:val="clear" w:color="auto" w:fill="EBEFF4"/>
            <w:noWrap/>
          </w:tcPr>
          <w:p w14:paraId="204ED218" w14:textId="77777777" w:rsidR="00A7703E" w:rsidRPr="00E610A5" w:rsidRDefault="00A7703E" w:rsidP="00C245AC">
            <w:pPr>
              <w:pStyle w:val="TableText"/>
              <w:spacing w:before="30" w:after="30"/>
              <w:jc w:val="right"/>
            </w:pPr>
          </w:p>
        </w:tc>
        <w:tc>
          <w:tcPr>
            <w:tcW w:w="993" w:type="dxa"/>
            <w:shd w:val="clear" w:color="auto" w:fill="EBEFF4"/>
            <w:noWrap/>
          </w:tcPr>
          <w:p w14:paraId="0ADEB60B" w14:textId="77777777" w:rsidR="00A7703E" w:rsidRPr="00E610A5" w:rsidRDefault="00A7703E" w:rsidP="00C245AC">
            <w:pPr>
              <w:pStyle w:val="TableText"/>
              <w:spacing w:before="30" w:after="30"/>
              <w:jc w:val="right"/>
            </w:pPr>
          </w:p>
        </w:tc>
        <w:tc>
          <w:tcPr>
            <w:tcW w:w="993" w:type="dxa"/>
            <w:shd w:val="clear" w:color="auto" w:fill="EBEFF4"/>
            <w:noWrap/>
          </w:tcPr>
          <w:p w14:paraId="1CFA76E0" w14:textId="77777777" w:rsidR="00A7703E" w:rsidRPr="00E610A5" w:rsidRDefault="00A7703E" w:rsidP="00C245AC">
            <w:pPr>
              <w:pStyle w:val="TableText"/>
              <w:spacing w:before="30" w:after="30"/>
              <w:jc w:val="right"/>
            </w:pPr>
          </w:p>
        </w:tc>
        <w:tc>
          <w:tcPr>
            <w:tcW w:w="993" w:type="dxa"/>
            <w:shd w:val="clear" w:color="auto" w:fill="EBEFF4"/>
            <w:noWrap/>
          </w:tcPr>
          <w:p w14:paraId="4FAF2FAA" w14:textId="77777777" w:rsidR="00A7703E" w:rsidRPr="00E610A5" w:rsidRDefault="00A7703E" w:rsidP="00C245AC">
            <w:pPr>
              <w:pStyle w:val="TableText"/>
              <w:spacing w:before="30" w:after="30"/>
              <w:jc w:val="right"/>
            </w:pPr>
          </w:p>
        </w:tc>
        <w:tc>
          <w:tcPr>
            <w:tcW w:w="993" w:type="dxa"/>
            <w:shd w:val="clear" w:color="auto" w:fill="EBEFF4"/>
            <w:noWrap/>
          </w:tcPr>
          <w:p w14:paraId="0EC460C1" w14:textId="77777777" w:rsidR="00A7703E" w:rsidRPr="00E610A5" w:rsidRDefault="00A7703E" w:rsidP="00C245AC">
            <w:pPr>
              <w:pStyle w:val="TableText"/>
              <w:spacing w:before="30" w:after="30"/>
              <w:jc w:val="right"/>
            </w:pPr>
          </w:p>
        </w:tc>
        <w:tc>
          <w:tcPr>
            <w:tcW w:w="993" w:type="dxa"/>
            <w:shd w:val="clear" w:color="auto" w:fill="EBEFF4"/>
            <w:noWrap/>
          </w:tcPr>
          <w:p w14:paraId="1EC09758" w14:textId="77777777" w:rsidR="00A7703E" w:rsidRPr="00E610A5" w:rsidRDefault="00A7703E" w:rsidP="00C245AC">
            <w:pPr>
              <w:pStyle w:val="TableText"/>
              <w:spacing w:before="30" w:after="30"/>
              <w:jc w:val="right"/>
            </w:pPr>
          </w:p>
        </w:tc>
        <w:tc>
          <w:tcPr>
            <w:tcW w:w="993" w:type="dxa"/>
            <w:shd w:val="clear" w:color="auto" w:fill="EBEFF4"/>
            <w:noWrap/>
          </w:tcPr>
          <w:p w14:paraId="5D7ACC88" w14:textId="77777777" w:rsidR="00A7703E" w:rsidRPr="00E610A5" w:rsidRDefault="00A7703E" w:rsidP="00C245AC">
            <w:pPr>
              <w:pStyle w:val="TableText"/>
              <w:spacing w:before="30" w:after="30"/>
              <w:jc w:val="right"/>
            </w:pPr>
          </w:p>
        </w:tc>
        <w:tc>
          <w:tcPr>
            <w:tcW w:w="993" w:type="dxa"/>
            <w:shd w:val="clear" w:color="auto" w:fill="EBEFF4"/>
          </w:tcPr>
          <w:p w14:paraId="4B0554C6" w14:textId="77777777" w:rsidR="00A7703E" w:rsidRPr="00E610A5" w:rsidRDefault="00A7703E" w:rsidP="00C245AC">
            <w:pPr>
              <w:pStyle w:val="TableText"/>
              <w:spacing w:before="30" w:after="30"/>
              <w:jc w:val="right"/>
            </w:pPr>
          </w:p>
        </w:tc>
        <w:tc>
          <w:tcPr>
            <w:tcW w:w="993" w:type="dxa"/>
            <w:shd w:val="clear" w:color="auto" w:fill="EBEFF4"/>
          </w:tcPr>
          <w:p w14:paraId="269201D4" w14:textId="77777777" w:rsidR="00A7703E" w:rsidRPr="00E610A5" w:rsidRDefault="00A7703E" w:rsidP="00C245AC">
            <w:pPr>
              <w:pStyle w:val="TableText"/>
              <w:spacing w:before="30" w:after="30"/>
              <w:jc w:val="right"/>
            </w:pPr>
          </w:p>
        </w:tc>
      </w:tr>
      <w:tr w:rsidR="00A7703E" w:rsidRPr="00E610A5" w14:paraId="20B11A11" w14:textId="77777777" w:rsidTr="00C245AC">
        <w:trPr>
          <w:trHeight w:val="244"/>
        </w:trPr>
        <w:tc>
          <w:tcPr>
            <w:tcW w:w="3488" w:type="dxa"/>
            <w:shd w:val="clear" w:color="auto" w:fill="auto"/>
            <w:vAlign w:val="bottom"/>
          </w:tcPr>
          <w:p w14:paraId="6987D123" w14:textId="77777777" w:rsidR="00A7703E" w:rsidRPr="00E610A5" w:rsidRDefault="00A7703E" w:rsidP="00C245AC">
            <w:pPr>
              <w:pStyle w:val="TableText1"/>
            </w:pPr>
            <w:r w:rsidRPr="00E610A5">
              <w:t>Product manufacturing factor</w:t>
            </w:r>
          </w:p>
        </w:tc>
        <w:tc>
          <w:tcPr>
            <w:tcW w:w="585" w:type="dxa"/>
            <w:shd w:val="clear" w:color="auto" w:fill="auto"/>
            <w:vAlign w:val="bottom"/>
          </w:tcPr>
          <w:p w14:paraId="1A6F1EF5" w14:textId="77777777" w:rsidR="00A7703E" w:rsidRPr="00E610A5" w:rsidRDefault="00A7703E" w:rsidP="00C245AC">
            <w:pPr>
              <w:pStyle w:val="TableText"/>
              <w:spacing w:before="30" w:after="30"/>
              <w:jc w:val="right"/>
            </w:pPr>
            <w:r w:rsidRPr="00E610A5">
              <w:t>%</w:t>
            </w:r>
          </w:p>
        </w:tc>
        <w:tc>
          <w:tcPr>
            <w:tcW w:w="993" w:type="dxa"/>
            <w:shd w:val="clear" w:color="auto" w:fill="auto"/>
            <w:noWrap/>
          </w:tcPr>
          <w:p w14:paraId="34035E6B"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0049F84E"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30C77C1D"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6FF12BB7"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12270923"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7E964EB7"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6756BBDD"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0571F105" w14:textId="77777777" w:rsidR="00A7703E" w:rsidRPr="00E610A5" w:rsidRDefault="00A7703E" w:rsidP="00C245AC">
            <w:pPr>
              <w:pStyle w:val="TableText"/>
              <w:spacing w:before="30" w:after="30"/>
              <w:jc w:val="right"/>
            </w:pPr>
            <w:r w:rsidRPr="00E610A5">
              <w:t>NO</w:t>
            </w:r>
          </w:p>
        </w:tc>
        <w:tc>
          <w:tcPr>
            <w:tcW w:w="993" w:type="dxa"/>
          </w:tcPr>
          <w:p w14:paraId="7F37F739" w14:textId="77777777" w:rsidR="00A7703E" w:rsidRPr="00E610A5" w:rsidRDefault="00A7703E" w:rsidP="00C245AC">
            <w:pPr>
              <w:pStyle w:val="TableText"/>
              <w:spacing w:before="30" w:after="30"/>
              <w:jc w:val="right"/>
            </w:pPr>
            <w:r w:rsidRPr="00E610A5">
              <w:t>NO</w:t>
            </w:r>
          </w:p>
        </w:tc>
        <w:tc>
          <w:tcPr>
            <w:tcW w:w="993" w:type="dxa"/>
          </w:tcPr>
          <w:p w14:paraId="21143E92" w14:textId="77777777" w:rsidR="00A7703E" w:rsidRPr="00E610A5" w:rsidRDefault="00A7703E" w:rsidP="00C245AC">
            <w:pPr>
              <w:pStyle w:val="TableText"/>
              <w:spacing w:before="30" w:after="30"/>
              <w:jc w:val="right"/>
            </w:pPr>
            <w:r w:rsidRPr="00E610A5">
              <w:t>NO</w:t>
            </w:r>
          </w:p>
        </w:tc>
      </w:tr>
      <w:tr w:rsidR="00A7703E" w:rsidRPr="00E610A5" w14:paraId="15BD843F" w14:textId="77777777" w:rsidTr="00C245AC">
        <w:trPr>
          <w:trHeight w:val="254"/>
        </w:trPr>
        <w:tc>
          <w:tcPr>
            <w:tcW w:w="3488" w:type="dxa"/>
            <w:shd w:val="clear" w:color="auto" w:fill="auto"/>
            <w:noWrap/>
            <w:vAlign w:val="bottom"/>
          </w:tcPr>
          <w:p w14:paraId="4541CC67" w14:textId="77777777" w:rsidR="00A7703E" w:rsidRPr="00E610A5" w:rsidRDefault="00A7703E" w:rsidP="00C245AC">
            <w:pPr>
              <w:pStyle w:val="TableText1"/>
            </w:pPr>
            <w:r w:rsidRPr="00E610A5">
              <w:t>Product life factor</w:t>
            </w:r>
          </w:p>
        </w:tc>
        <w:tc>
          <w:tcPr>
            <w:tcW w:w="585" w:type="dxa"/>
            <w:shd w:val="clear" w:color="auto" w:fill="auto"/>
            <w:vAlign w:val="bottom"/>
          </w:tcPr>
          <w:p w14:paraId="084B572D" w14:textId="77777777" w:rsidR="00A7703E" w:rsidRPr="00E610A5" w:rsidRDefault="00A7703E" w:rsidP="00C245AC">
            <w:pPr>
              <w:pStyle w:val="TableText"/>
              <w:spacing w:before="30" w:after="30"/>
              <w:jc w:val="right"/>
            </w:pPr>
            <w:r w:rsidRPr="00E610A5">
              <w:t>%</w:t>
            </w:r>
          </w:p>
        </w:tc>
        <w:tc>
          <w:tcPr>
            <w:tcW w:w="993" w:type="dxa"/>
            <w:shd w:val="clear" w:color="auto" w:fill="auto"/>
            <w:noWrap/>
          </w:tcPr>
          <w:p w14:paraId="4D5BFEF6" w14:textId="77777777" w:rsidR="00A7703E" w:rsidRPr="00E610A5" w:rsidRDefault="00A7703E" w:rsidP="00C245AC">
            <w:pPr>
              <w:pStyle w:val="TableText"/>
              <w:spacing w:before="30" w:after="30"/>
              <w:jc w:val="right"/>
            </w:pPr>
            <w:r w:rsidRPr="00E610A5">
              <w:t>NO</w:t>
            </w:r>
          </w:p>
        </w:tc>
        <w:tc>
          <w:tcPr>
            <w:tcW w:w="993" w:type="dxa"/>
            <w:shd w:val="clear" w:color="auto" w:fill="auto"/>
            <w:noWrap/>
          </w:tcPr>
          <w:p w14:paraId="5D51043F"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081CDFC6"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56C15E35"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534808B2"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0D826EA8"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5FDBDC46" w14:textId="77777777" w:rsidR="00A7703E" w:rsidRPr="00E610A5" w:rsidRDefault="00A7703E" w:rsidP="00C245AC">
            <w:pPr>
              <w:pStyle w:val="TableText"/>
              <w:spacing w:before="30" w:after="30"/>
              <w:jc w:val="right"/>
            </w:pPr>
            <w:r w:rsidRPr="00E610A5">
              <w:t>100.00</w:t>
            </w:r>
          </w:p>
        </w:tc>
        <w:tc>
          <w:tcPr>
            <w:tcW w:w="993" w:type="dxa"/>
            <w:shd w:val="clear" w:color="auto" w:fill="auto"/>
            <w:noWrap/>
          </w:tcPr>
          <w:p w14:paraId="109E60F2" w14:textId="77777777" w:rsidR="00A7703E" w:rsidRPr="00E610A5" w:rsidRDefault="00A7703E" w:rsidP="00C245AC">
            <w:pPr>
              <w:pStyle w:val="TableText"/>
              <w:spacing w:before="30" w:after="30"/>
              <w:jc w:val="right"/>
            </w:pPr>
            <w:r w:rsidRPr="00E610A5">
              <w:t>100.00</w:t>
            </w:r>
          </w:p>
        </w:tc>
        <w:tc>
          <w:tcPr>
            <w:tcW w:w="993" w:type="dxa"/>
          </w:tcPr>
          <w:p w14:paraId="26F9CC87" w14:textId="77777777" w:rsidR="00A7703E" w:rsidRPr="00E610A5" w:rsidRDefault="00A7703E" w:rsidP="00C245AC">
            <w:pPr>
              <w:pStyle w:val="TableText"/>
              <w:spacing w:before="30" w:after="30"/>
              <w:jc w:val="right"/>
            </w:pPr>
            <w:r w:rsidRPr="00E610A5">
              <w:t>100.00</w:t>
            </w:r>
          </w:p>
        </w:tc>
        <w:tc>
          <w:tcPr>
            <w:tcW w:w="993" w:type="dxa"/>
          </w:tcPr>
          <w:p w14:paraId="58281BC0" w14:textId="77777777" w:rsidR="00A7703E" w:rsidRPr="00E610A5" w:rsidRDefault="00A7703E" w:rsidP="00C245AC">
            <w:pPr>
              <w:pStyle w:val="TableText"/>
              <w:spacing w:before="30" w:after="30"/>
              <w:jc w:val="right"/>
            </w:pPr>
            <w:r w:rsidRPr="00E610A5">
              <w:t>100.00</w:t>
            </w:r>
          </w:p>
        </w:tc>
      </w:tr>
    </w:tbl>
    <w:p w14:paraId="22872327" w14:textId="77777777" w:rsidR="00A7703E" w:rsidRPr="00E610A5" w:rsidRDefault="00A7703E" w:rsidP="00A7703E">
      <w:pPr>
        <w:pStyle w:val="Table"/>
        <w:spacing w:before="240" w:after="100"/>
      </w:pPr>
      <w:bookmarkStart w:id="712" w:name="_Toc5271589"/>
      <w:bookmarkStart w:id="713" w:name="_Toc36315523"/>
      <w:bookmarkStart w:id="714" w:name="_Toc68277412"/>
      <w:bookmarkStart w:id="715" w:name="_Toc68791881"/>
      <w:r w:rsidRPr="00E610A5">
        <w:lastRenderedPageBreak/>
        <w:t>CRF Table 2.G.3.a: [2. Industrial Processes and Product Use][2.G Other Product Manufacture and Use][2.G.3 N</w:t>
      </w:r>
      <w:r w:rsidRPr="00E610A5">
        <w:rPr>
          <w:vertAlign w:val="subscript"/>
        </w:rPr>
        <w:t>2</w:t>
      </w:r>
      <w:r w:rsidRPr="00E610A5">
        <w:t>O from Product Uses][2.G.3.a Medical Applications] (Part 1 of 3)</w:t>
      </w:r>
      <w:bookmarkEnd w:id="712"/>
      <w:bookmarkEnd w:id="713"/>
      <w:bookmarkEnd w:id="714"/>
      <w:bookmarkEnd w:id="71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262"/>
        <w:gridCol w:w="572"/>
        <w:gridCol w:w="1316"/>
        <w:gridCol w:w="973"/>
        <w:gridCol w:w="988"/>
        <w:gridCol w:w="975"/>
        <w:gridCol w:w="975"/>
        <w:gridCol w:w="975"/>
        <w:gridCol w:w="973"/>
        <w:gridCol w:w="991"/>
        <w:gridCol w:w="975"/>
        <w:gridCol w:w="973"/>
      </w:tblGrid>
      <w:tr w:rsidR="000460AF" w:rsidRPr="00E610A5" w14:paraId="6FD5C0FD" w14:textId="77777777" w:rsidTr="002C6F2D">
        <w:trPr>
          <w:tblHeader/>
        </w:trPr>
        <w:tc>
          <w:tcPr>
            <w:tcW w:w="3232" w:type="dxa"/>
            <w:vMerge w:val="restart"/>
            <w:shd w:val="clear" w:color="auto" w:fill="365F91"/>
            <w:vAlign w:val="bottom"/>
            <w:hideMark/>
          </w:tcPr>
          <w:p w14:paraId="355C66D6" w14:textId="4FB87049" w:rsidR="00A7703E" w:rsidRPr="00E610A5" w:rsidRDefault="00A7703E" w:rsidP="000460AF">
            <w:pPr>
              <w:pStyle w:val="TableTextBold"/>
              <w:spacing w:before="30" w:after="30"/>
              <w:rPr>
                <w:rFonts w:cs="Calibri"/>
                <w:noProof w:val="0"/>
                <w:color w:val="FFFFFF"/>
                <w:szCs w:val="18"/>
              </w:rPr>
            </w:pPr>
            <w:r w:rsidRPr="00E610A5">
              <w:rPr>
                <w:noProof w:val="0"/>
                <w:color w:val="FFFFFF"/>
              </w:rPr>
              <w:t>[2. Industrial Processes and Product Use]</w:t>
            </w:r>
            <w:r w:rsidR="00041F6A" w:rsidRPr="00E610A5">
              <w:rPr>
                <w:noProof w:val="0"/>
                <w:color w:val="FFFFFF"/>
              </w:rPr>
              <w:t xml:space="preserve"> </w:t>
            </w:r>
            <w:r w:rsidR="00041F6A" w:rsidRPr="00E610A5">
              <w:rPr>
                <w:noProof w:val="0"/>
                <w:color w:val="FFFFFF"/>
              </w:rPr>
              <w:br/>
            </w:r>
            <w:r w:rsidRPr="00E610A5">
              <w:rPr>
                <w:noProof w:val="0"/>
                <w:color w:val="FFFFFF"/>
              </w:rPr>
              <w:t>[2.G Other Product Manufacture and Use]</w:t>
            </w:r>
            <w:r w:rsidR="00041F6A" w:rsidRPr="00E610A5">
              <w:rPr>
                <w:noProof w:val="0"/>
                <w:color w:val="FFFFFF"/>
              </w:rPr>
              <w:br/>
            </w:r>
            <w:r w:rsidRPr="00E610A5">
              <w:rPr>
                <w:noProof w:val="0"/>
                <w:color w:val="FFFFFF"/>
              </w:rPr>
              <w:t>[2.G.3 N</w:t>
            </w:r>
            <w:r w:rsidRPr="00E610A5">
              <w:rPr>
                <w:noProof w:val="0"/>
                <w:color w:val="FFFFFF"/>
                <w:vertAlign w:val="subscript"/>
              </w:rPr>
              <w:t>2</w:t>
            </w:r>
            <w:r w:rsidRPr="00E610A5">
              <w:rPr>
                <w:noProof w:val="0"/>
                <w:color w:val="FFFFFF"/>
              </w:rPr>
              <w:t>O</w:t>
            </w:r>
            <w:r w:rsidR="00041F6A" w:rsidRPr="00E610A5">
              <w:rPr>
                <w:noProof w:val="0"/>
                <w:color w:val="FFFFFF"/>
              </w:rPr>
              <w:t> </w:t>
            </w:r>
            <w:r w:rsidRPr="00E610A5">
              <w:rPr>
                <w:noProof w:val="0"/>
                <w:color w:val="FFFFFF"/>
              </w:rPr>
              <w:t>from Product Uses][2.G.3.a Medical</w:t>
            </w:r>
            <w:r w:rsidR="00041F6A" w:rsidRPr="00E610A5">
              <w:rPr>
                <w:noProof w:val="0"/>
                <w:color w:val="FFFFFF"/>
              </w:rPr>
              <w:t> </w:t>
            </w:r>
            <w:r w:rsidRPr="00E610A5">
              <w:rPr>
                <w:noProof w:val="0"/>
                <w:color w:val="FFFFFF"/>
              </w:rPr>
              <w:t>Applications]</w:t>
            </w:r>
          </w:p>
        </w:tc>
        <w:tc>
          <w:tcPr>
            <w:tcW w:w="567" w:type="dxa"/>
            <w:vMerge w:val="restart"/>
            <w:shd w:val="clear" w:color="auto" w:fill="365F91"/>
            <w:vAlign w:val="bottom"/>
          </w:tcPr>
          <w:p w14:paraId="34E1E726" w14:textId="77777777" w:rsidR="00A7703E" w:rsidRPr="00E610A5" w:rsidRDefault="00A7703E" w:rsidP="000460AF">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596D7A9D" w14:textId="4C9DB227" w:rsidR="00A7703E" w:rsidRPr="00E610A5" w:rsidRDefault="002C6F2D" w:rsidP="000460AF">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964" w:type="dxa"/>
            <w:shd w:val="clear" w:color="auto" w:fill="365F91"/>
            <w:noWrap/>
            <w:vAlign w:val="bottom"/>
            <w:hideMark/>
          </w:tcPr>
          <w:p w14:paraId="5805C2C2" w14:textId="77777777" w:rsidR="00A7703E" w:rsidRPr="00E610A5" w:rsidRDefault="00A7703E" w:rsidP="000460AF">
            <w:pPr>
              <w:pStyle w:val="TableTextBold"/>
              <w:spacing w:before="30" w:after="0"/>
              <w:jc w:val="right"/>
              <w:rPr>
                <w:noProof w:val="0"/>
                <w:color w:val="FFFFFF"/>
              </w:rPr>
            </w:pPr>
            <w:r w:rsidRPr="00E610A5">
              <w:rPr>
                <w:noProof w:val="0"/>
                <w:color w:val="FFFFFF"/>
              </w:rPr>
              <w:t>1991</w:t>
            </w:r>
          </w:p>
        </w:tc>
        <w:tc>
          <w:tcPr>
            <w:tcW w:w="979" w:type="dxa"/>
            <w:shd w:val="clear" w:color="auto" w:fill="365F91"/>
            <w:noWrap/>
            <w:vAlign w:val="bottom"/>
            <w:hideMark/>
          </w:tcPr>
          <w:p w14:paraId="700D71A1" w14:textId="77777777" w:rsidR="00A7703E" w:rsidRPr="00E610A5" w:rsidRDefault="00A7703E" w:rsidP="000460AF">
            <w:pPr>
              <w:pStyle w:val="TableTextBold"/>
              <w:spacing w:before="30" w:after="0"/>
              <w:jc w:val="right"/>
              <w:rPr>
                <w:noProof w:val="0"/>
                <w:color w:val="FFFFFF"/>
              </w:rPr>
            </w:pPr>
            <w:r w:rsidRPr="00E610A5">
              <w:rPr>
                <w:noProof w:val="0"/>
                <w:color w:val="FFFFFF"/>
              </w:rPr>
              <w:t>1992</w:t>
            </w:r>
          </w:p>
        </w:tc>
        <w:tc>
          <w:tcPr>
            <w:tcW w:w="966" w:type="dxa"/>
            <w:shd w:val="clear" w:color="auto" w:fill="365F91"/>
            <w:noWrap/>
            <w:vAlign w:val="bottom"/>
            <w:hideMark/>
          </w:tcPr>
          <w:p w14:paraId="4ECD0F92" w14:textId="77777777" w:rsidR="00A7703E" w:rsidRPr="00E610A5" w:rsidRDefault="00A7703E" w:rsidP="000460AF">
            <w:pPr>
              <w:pStyle w:val="TableTextBold"/>
              <w:spacing w:before="30" w:after="0"/>
              <w:jc w:val="right"/>
              <w:rPr>
                <w:noProof w:val="0"/>
                <w:color w:val="FFFFFF"/>
              </w:rPr>
            </w:pPr>
            <w:r w:rsidRPr="00E610A5">
              <w:rPr>
                <w:noProof w:val="0"/>
                <w:color w:val="FFFFFF"/>
              </w:rPr>
              <w:t>1993</w:t>
            </w:r>
          </w:p>
        </w:tc>
        <w:tc>
          <w:tcPr>
            <w:tcW w:w="966" w:type="dxa"/>
            <w:shd w:val="clear" w:color="auto" w:fill="365F91"/>
            <w:noWrap/>
            <w:vAlign w:val="bottom"/>
            <w:hideMark/>
          </w:tcPr>
          <w:p w14:paraId="2BDB250A" w14:textId="77777777" w:rsidR="00A7703E" w:rsidRPr="00E610A5" w:rsidRDefault="00A7703E" w:rsidP="000460AF">
            <w:pPr>
              <w:pStyle w:val="TableTextBold"/>
              <w:spacing w:before="30" w:after="0"/>
              <w:jc w:val="right"/>
              <w:rPr>
                <w:noProof w:val="0"/>
                <w:color w:val="FFFFFF"/>
              </w:rPr>
            </w:pPr>
            <w:r w:rsidRPr="00E610A5">
              <w:rPr>
                <w:noProof w:val="0"/>
                <w:color w:val="FFFFFF"/>
              </w:rPr>
              <w:t>1994</w:t>
            </w:r>
          </w:p>
        </w:tc>
        <w:tc>
          <w:tcPr>
            <w:tcW w:w="966" w:type="dxa"/>
            <w:shd w:val="clear" w:color="auto" w:fill="365F91"/>
            <w:noWrap/>
            <w:vAlign w:val="bottom"/>
            <w:hideMark/>
          </w:tcPr>
          <w:p w14:paraId="1128B1AC" w14:textId="77777777" w:rsidR="00A7703E" w:rsidRPr="00E610A5" w:rsidRDefault="00A7703E" w:rsidP="000460AF">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6134E06F" w14:textId="77777777" w:rsidR="00A7703E" w:rsidRPr="00E610A5" w:rsidRDefault="00A7703E" w:rsidP="000460AF">
            <w:pPr>
              <w:pStyle w:val="TableTextBold"/>
              <w:spacing w:before="30" w:after="0"/>
              <w:jc w:val="right"/>
              <w:rPr>
                <w:noProof w:val="0"/>
                <w:color w:val="FFFFFF"/>
              </w:rPr>
            </w:pPr>
            <w:r w:rsidRPr="00E610A5">
              <w:rPr>
                <w:noProof w:val="0"/>
                <w:color w:val="FFFFFF"/>
              </w:rPr>
              <w:t>1996</w:t>
            </w:r>
          </w:p>
        </w:tc>
        <w:tc>
          <w:tcPr>
            <w:tcW w:w="982" w:type="dxa"/>
            <w:shd w:val="clear" w:color="auto" w:fill="365F91"/>
            <w:noWrap/>
            <w:vAlign w:val="bottom"/>
            <w:hideMark/>
          </w:tcPr>
          <w:p w14:paraId="4492F111" w14:textId="77777777" w:rsidR="00A7703E" w:rsidRPr="00E610A5" w:rsidRDefault="00A7703E" w:rsidP="000460AF">
            <w:pPr>
              <w:pStyle w:val="TableTextBold"/>
              <w:spacing w:before="30" w:after="0"/>
              <w:jc w:val="right"/>
              <w:rPr>
                <w:noProof w:val="0"/>
                <w:color w:val="FFFFFF"/>
              </w:rPr>
            </w:pPr>
            <w:r w:rsidRPr="00E610A5">
              <w:rPr>
                <w:noProof w:val="0"/>
                <w:color w:val="FFFFFF"/>
              </w:rPr>
              <w:t>1997</w:t>
            </w:r>
          </w:p>
        </w:tc>
        <w:tc>
          <w:tcPr>
            <w:tcW w:w="966" w:type="dxa"/>
            <w:shd w:val="clear" w:color="auto" w:fill="365F91"/>
            <w:noWrap/>
            <w:vAlign w:val="bottom"/>
            <w:hideMark/>
          </w:tcPr>
          <w:p w14:paraId="543704D9" w14:textId="77777777" w:rsidR="00A7703E" w:rsidRPr="00E610A5" w:rsidRDefault="00A7703E" w:rsidP="000460AF">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5DC1D358" w14:textId="77777777" w:rsidR="00A7703E" w:rsidRPr="00E610A5" w:rsidRDefault="00A7703E" w:rsidP="000460AF">
            <w:pPr>
              <w:pStyle w:val="TableTextBold"/>
              <w:spacing w:before="30" w:after="0"/>
              <w:jc w:val="right"/>
              <w:rPr>
                <w:noProof w:val="0"/>
                <w:color w:val="FFFFFF"/>
              </w:rPr>
            </w:pPr>
            <w:r w:rsidRPr="00E610A5">
              <w:rPr>
                <w:noProof w:val="0"/>
                <w:color w:val="FFFFFF"/>
              </w:rPr>
              <w:t>1999</w:t>
            </w:r>
          </w:p>
        </w:tc>
      </w:tr>
      <w:tr w:rsidR="000460AF" w:rsidRPr="00E610A5" w14:paraId="78C34D60" w14:textId="77777777" w:rsidTr="002C6F2D">
        <w:trPr>
          <w:tblHeader/>
        </w:trPr>
        <w:tc>
          <w:tcPr>
            <w:tcW w:w="3232" w:type="dxa"/>
            <w:vMerge/>
            <w:tcBorders>
              <w:bottom w:val="single" w:sz="4" w:space="0" w:color="365F91"/>
            </w:tcBorders>
            <w:shd w:val="clear" w:color="auto" w:fill="365F91"/>
            <w:vAlign w:val="bottom"/>
            <w:hideMark/>
          </w:tcPr>
          <w:p w14:paraId="7659AAEF" w14:textId="77777777" w:rsidR="00A7703E" w:rsidRPr="00E610A5" w:rsidRDefault="00A7703E" w:rsidP="000460AF">
            <w:pPr>
              <w:pStyle w:val="TableTextBold"/>
              <w:spacing w:before="30" w:after="30"/>
              <w:rPr>
                <w:noProof w:val="0"/>
                <w:color w:val="FFFFFF"/>
              </w:rPr>
            </w:pPr>
          </w:p>
        </w:tc>
        <w:tc>
          <w:tcPr>
            <w:tcW w:w="567" w:type="dxa"/>
            <w:vMerge/>
            <w:tcBorders>
              <w:bottom w:val="single" w:sz="4" w:space="0" w:color="365F91"/>
            </w:tcBorders>
            <w:shd w:val="clear" w:color="auto" w:fill="365F91"/>
          </w:tcPr>
          <w:p w14:paraId="68FF8AEF" w14:textId="77777777" w:rsidR="00A7703E" w:rsidRPr="00E610A5" w:rsidRDefault="00A7703E" w:rsidP="000460AF">
            <w:pPr>
              <w:pStyle w:val="TableTextBold"/>
              <w:spacing w:before="30" w:after="30"/>
              <w:jc w:val="right"/>
              <w:rPr>
                <w:noProof w:val="0"/>
                <w:color w:val="FFFFFF"/>
              </w:rPr>
            </w:pPr>
          </w:p>
        </w:tc>
        <w:tc>
          <w:tcPr>
            <w:tcW w:w="1304" w:type="dxa"/>
            <w:tcBorders>
              <w:bottom w:val="single" w:sz="4" w:space="0" w:color="365F91"/>
            </w:tcBorders>
            <w:shd w:val="clear" w:color="auto" w:fill="365F91"/>
            <w:noWrap/>
            <w:vAlign w:val="bottom"/>
            <w:hideMark/>
          </w:tcPr>
          <w:p w14:paraId="2E81D342"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5925C0D"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1AE226BB"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70F49CC3"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732ED3F5"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6686463A"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8411263"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036B2859"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40F7A3A4"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74DA517" w14:textId="77777777" w:rsidR="00A7703E" w:rsidRPr="00E610A5" w:rsidRDefault="00A7703E" w:rsidP="000460AF">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587232F" w14:textId="77777777" w:rsidTr="002C6F2D">
        <w:trPr>
          <w:trHeight w:val="209"/>
        </w:trPr>
        <w:tc>
          <w:tcPr>
            <w:tcW w:w="3232" w:type="dxa"/>
            <w:shd w:val="clear" w:color="auto" w:fill="EBEFF4"/>
            <w:noWrap/>
            <w:vAlign w:val="bottom"/>
          </w:tcPr>
          <w:p w14:paraId="777C5CF9" w14:textId="77777777" w:rsidR="00A7703E" w:rsidRPr="00E610A5" w:rsidRDefault="00A7703E" w:rsidP="00C245AC">
            <w:pPr>
              <w:pStyle w:val="TableText"/>
              <w:spacing w:before="20" w:after="0"/>
            </w:pPr>
            <w:r w:rsidRPr="00E610A5">
              <w:t>Activity data</w:t>
            </w:r>
          </w:p>
        </w:tc>
        <w:tc>
          <w:tcPr>
            <w:tcW w:w="567" w:type="dxa"/>
            <w:shd w:val="clear" w:color="auto" w:fill="EBEFF4"/>
            <w:vAlign w:val="bottom"/>
          </w:tcPr>
          <w:p w14:paraId="7907BB75"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38AF7336"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3DE3B443"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6387396B"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55B297DC"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F78B288"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1465DC8E"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22CB0290"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612E130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F9C964F"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753F3953" w14:textId="77777777" w:rsidR="00A7703E" w:rsidRPr="00E610A5" w:rsidRDefault="00A7703E" w:rsidP="00C245AC">
            <w:pPr>
              <w:pStyle w:val="TableText"/>
              <w:spacing w:before="20" w:after="0"/>
              <w:jc w:val="right"/>
            </w:pPr>
          </w:p>
        </w:tc>
      </w:tr>
      <w:tr w:rsidR="00A7703E" w:rsidRPr="00E610A5" w14:paraId="2A66D355" w14:textId="77777777" w:rsidTr="002C6F2D">
        <w:trPr>
          <w:trHeight w:val="246"/>
        </w:trPr>
        <w:tc>
          <w:tcPr>
            <w:tcW w:w="3232" w:type="dxa"/>
            <w:tcBorders>
              <w:bottom w:val="single" w:sz="4" w:space="0" w:color="365F91"/>
            </w:tcBorders>
            <w:shd w:val="clear" w:color="auto" w:fill="auto"/>
            <w:noWrap/>
            <w:vAlign w:val="bottom"/>
          </w:tcPr>
          <w:p w14:paraId="7C5D89A1" w14:textId="77777777" w:rsidR="00A7703E" w:rsidRPr="00E610A5" w:rsidRDefault="00A7703E" w:rsidP="00C245AC">
            <w:pPr>
              <w:pStyle w:val="TableText1"/>
              <w:spacing w:before="20" w:after="0"/>
            </w:pPr>
            <w:r w:rsidRPr="00E610A5">
              <w:t>N</w:t>
            </w:r>
            <w:r w:rsidRPr="00E610A5">
              <w:rPr>
                <w:vertAlign w:val="subscript"/>
              </w:rPr>
              <w:t>2</w:t>
            </w:r>
            <w:r w:rsidRPr="00E610A5">
              <w:t>O imported</w:t>
            </w:r>
          </w:p>
        </w:tc>
        <w:tc>
          <w:tcPr>
            <w:tcW w:w="567" w:type="dxa"/>
            <w:tcBorders>
              <w:bottom w:val="single" w:sz="4" w:space="0" w:color="365F91"/>
            </w:tcBorders>
            <w:shd w:val="clear" w:color="auto" w:fill="auto"/>
            <w:vAlign w:val="bottom"/>
          </w:tcPr>
          <w:p w14:paraId="2B75D13D" w14:textId="77777777" w:rsidR="00A7703E" w:rsidRPr="00E610A5" w:rsidRDefault="00A7703E" w:rsidP="00C245AC">
            <w:pPr>
              <w:pStyle w:val="TableText"/>
              <w:spacing w:before="20" w:after="0"/>
              <w:jc w:val="right"/>
            </w:pPr>
            <w:r w:rsidRPr="00E610A5">
              <w:t>kt</w:t>
            </w:r>
          </w:p>
        </w:tc>
        <w:tc>
          <w:tcPr>
            <w:tcW w:w="1304" w:type="dxa"/>
            <w:tcBorders>
              <w:bottom w:val="single" w:sz="4" w:space="0" w:color="365F91"/>
            </w:tcBorders>
            <w:shd w:val="clear" w:color="auto" w:fill="auto"/>
            <w:noWrap/>
            <w:vAlign w:val="bottom"/>
          </w:tcPr>
          <w:p w14:paraId="61E8CC6D" w14:textId="77777777" w:rsidR="00A7703E" w:rsidRPr="00E610A5" w:rsidRDefault="00A7703E" w:rsidP="00C245AC">
            <w:pPr>
              <w:pStyle w:val="TableText"/>
              <w:spacing w:before="20" w:after="0"/>
              <w:jc w:val="right"/>
            </w:pPr>
            <w:r w:rsidRPr="00E610A5">
              <w:t>0.0002</w:t>
            </w:r>
          </w:p>
        </w:tc>
        <w:tc>
          <w:tcPr>
            <w:tcW w:w="964" w:type="dxa"/>
            <w:tcBorders>
              <w:bottom w:val="single" w:sz="4" w:space="0" w:color="365F91"/>
            </w:tcBorders>
            <w:shd w:val="clear" w:color="auto" w:fill="auto"/>
            <w:noWrap/>
            <w:vAlign w:val="bottom"/>
          </w:tcPr>
          <w:p w14:paraId="3AF76570" w14:textId="77777777" w:rsidR="00A7703E" w:rsidRPr="00E610A5" w:rsidRDefault="00A7703E" w:rsidP="00C245AC">
            <w:pPr>
              <w:pStyle w:val="TableText"/>
              <w:spacing w:before="20" w:after="0"/>
              <w:jc w:val="right"/>
            </w:pPr>
            <w:r w:rsidRPr="00E610A5">
              <w:t>0.0001</w:t>
            </w:r>
          </w:p>
        </w:tc>
        <w:tc>
          <w:tcPr>
            <w:tcW w:w="979" w:type="dxa"/>
            <w:tcBorders>
              <w:bottom w:val="single" w:sz="4" w:space="0" w:color="365F91"/>
            </w:tcBorders>
            <w:shd w:val="clear" w:color="auto" w:fill="auto"/>
            <w:noWrap/>
            <w:vAlign w:val="bottom"/>
          </w:tcPr>
          <w:p w14:paraId="3FFB4C7C"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26B1FFE0"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15B1EB27"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6596E22D"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686FBC3A" w14:textId="77777777" w:rsidR="00A7703E" w:rsidRPr="00E610A5" w:rsidRDefault="00A7703E" w:rsidP="00C245AC">
            <w:pPr>
              <w:pStyle w:val="TableText"/>
              <w:spacing w:before="20" w:after="0"/>
              <w:jc w:val="right"/>
            </w:pPr>
            <w:r w:rsidRPr="00E610A5">
              <w:t>0.0001</w:t>
            </w:r>
          </w:p>
        </w:tc>
        <w:tc>
          <w:tcPr>
            <w:tcW w:w="982" w:type="dxa"/>
            <w:tcBorders>
              <w:bottom w:val="single" w:sz="4" w:space="0" w:color="365F91"/>
            </w:tcBorders>
            <w:shd w:val="clear" w:color="auto" w:fill="auto"/>
            <w:noWrap/>
            <w:vAlign w:val="bottom"/>
          </w:tcPr>
          <w:p w14:paraId="2194DBC8"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66C051E8"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7B1331B4" w14:textId="77777777" w:rsidR="00A7703E" w:rsidRPr="00E610A5" w:rsidRDefault="00A7703E" w:rsidP="00C245AC">
            <w:pPr>
              <w:pStyle w:val="TableText"/>
              <w:spacing w:before="20" w:after="0"/>
              <w:jc w:val="right"/>
            </w:pPr>
            <w:r w:rsidRPr="00E610A5">
              <w:t>0.0001</w:t>
            </w:r>
          </w:p>
        </w:tc>
      </w:tr>
      <w:tr w:rsidR="00A7703E" w:rsidRPr="00E610A5" w14:paraId="2A08C98F" w14:textId="77777777" w:rsidTr="002C6F2D">
        <w:trPr>
          <w:trHeight w:val="235"/>
        </w:trPr>
        <w:tc>
          <w:tcPr>
            <w:tcW w:w="3232" w:type="dxa"/>
            <w:shd w:val="clear" w:color="auto" w:fill="EBEFF4"/>
            <w:noWrap/>
            <w:vAlign w:val="bottom"/>
          </w:tcPr>
          <w:p w14:paraId="45C630FB" w14:textId="77777777" w:rsidR="00A7703E" w:rsidRPr="00E610A5" w:rsidRDefault="00A7703E" w:rsidP="00C245AC">
            <w:pPr>
              <w:pStyle w:val="TableText"/>
              <w:spacing w:before="20" w:after="0"/>
            </w:pPr>
            <w:r w:rsidRPr="00E610A5">
              <w:t>Method</w:t>
            </w:r>
          </w:p>
        </w:tc>
        <w:tc>
          <w:tcPr>
            <w:tcW w:w="567" w:type="dxa"/>
            <w:shd w:val="clear" w:color="auto" w:fill="EBEFF4"/>
            <w:vAlign w:val="bottom"/>
          </w:tcPr>
          <w:p w14:paraId="5F51E380"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639188EE"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613EEDB9"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4632B530"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225DCA41"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0324F4F6"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BD63093"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23123B84"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0D8205B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5021A08F"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35196372" w14:textId="77777777" w:rsidR="00A7703E" w:rsidRPr="00E610A5" w:rsidRDefault="00A7703E" w:rsidP="00C245AC">
            <w:pPr>
              <w:pStyle w:val="TableText"/>
              <w:spacing w:before="20" w:after="0"/>
              <w:jc w:val="right"/>
            </w:pPr>
          </w:p>
        </w:tc>
      </w:tr>
      <w:tr w:rsidR="00A7703E" w:rsidRPr="00E610A5" w14:paraId="234E3373" w14:textId="77777777" w:rsidTr="002C6F2D">
        <w:tc>
          <w:tcPr>
            <w:tcW w:w="3232" w:type="dxa"/>
            <w:tcBorders>
              <w:bottom w:val="single" w:sz="4" w:space="0" w:color="365F91"/>
            </w:tcBorders>
            <w:shd w:val="clear" w:color="auto" w:fill="auto"/>
            <w:noWrap/>
            <w:vAlign w:val="bottom"/>
          </w:tcPr>
          <w:p w14:paraId="2E292ED1"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567" w:type="dxa"/>
            <w:tcBorders>
              <w:bottom w:val="single" w:sz="4" w:space="0" w:color="365F91"/>
            </w:tcBorders>
            <w:shd w:val="clear" w:color="auto" w:fill="auto"/>
            <w:vAlign w:val="bottom"/>
          </w:tcPr>
          <w:p w14:paraId="7CF5E6C8" w14:textId="77777777" w:rsidR="00A7703E" w:rsidRPr="00E610A5" w:rsidRDefault="00A7703E" w:rsidP="00C245AC">
            <w:pPr>
              <w:pStyle w:val="TableText"/>
              <w:spacing w:before="20" w:after="0"/>
              <w:jc w:val="right"/>
            </w:pPr>
          </w:p>
        </w:tc>
        <w:tc>
          <w:tcPr>
            <w:tcW w:w="1304" w:type="dxa"/>
            <w:tcBorders>
              <w:bottom w:val="single" w:sz="4" w:space="0" w:color="365F91"/>
            </w:tcBorders>
            <w:shd w:val="clear" w:color="auto" w:fill="auto"/>
            <w:noWrap/>
            <w:vAlign w:val="bottom"/>
          </w:tcPr>
          <w:p w14:paraId="00A38537"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vAlign w:val="bottom"/>
          </w:tcPr>
          <w:p w14:paraId="1C3A3A84" w14:textId="77777777" w:rsidR="00A7703E" w:rsidRPr="00E610A5" w:rsidRDefault="00A7703E" w:rsidP="00C245AC">
            <w:pPr>
              <w:pStyle w:val="TableText"/>
              <w:spacing w:before="20" w:after="0"/>
              <w:jc w:val="right"/>
            </w:pPr>
            <w:r w:rsidRPr="00E610A5">
              <w:t>T1</w:t>
            </w:r>
          </w:p>
        </w:tc>
        <w:tc>
          <w:tcPr>
            <w:tcW w:w="979" w:type="dxa"/>
            <w:tcBorders>
              <w:bottom w:val="single" w:sz="4" w:space="0" w:color="365F91"/>
            </w:tcBorders>
            <w:shd w:val="clear" w:color="auto" w:fill="auto"/>
            <w:noWrap/>
            <w:vAlign w:val="bottom"/>
          </w:tcPr>
          <w:p w14:paraId="00E3A1E4"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vAlign w:val="bottom"/>
          </w:tcPr>
          <w:p w14:paraId="37C64ED4"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vAlign w:val="bottom"/>
          </w:tcPr>
          <w:p w14:paraId="4DCAF68B"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vAlign w:val="bottom"/>
          </w:tcPr>
          <w:p w14:paraId="7E60FFD2"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vAlign w:val="bottom"/>
          </w:tcPr>
          <w:p w14:paraId="6A430682" w14:textId="77777777" w:rsidR="00A7703E" w:rsidRPr="00E610A5" w:rsidRDefault="00A7703E" w:rsidP="00C245AC">
            <w:pPr>
              <w:pStyle w:val="TableText"/>
              <w:spacing w:before="20" w:after="0"/>
              <w:jc w:val="right"/>
            </w:pPr>
            <w:r w:rsidRPr="00E610A5">
              <w:t>T1</w:t>
            </w:r>
          </w:p>
        </w:tc>
        <w:tc>
          <w:tcPr>
            <w:tcW w:w="982" w:type="dxa"/>
            <w:tcBorders>
              <w:bottom w:val="single" w:sz="4" w:space="0" w:color="365F91"/>
            </w:tcBorders>
            <w:shd w:val="clear" w:color="auto" w:fill="auto"/>
            <w:noWrap/>
            <w:vAlign w:val="bottom"/>
          </w:tcPr>
          <w:p w14:paraId="285DA6BC"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vAlign w:val="bottom"/>
          </w:tcPr>
          <w:p w14:paraId="2BD2374A"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vAlign w:val="bottom"/>
          </w:tcPr>
          <w:p w14:paraId="3A9FE62E" w14:textId="77777777" w:rsidR="00A7703E" w:rsidRPr="00E610A5" w:rsidRDefault="00A7703E" w:rsidP="00C245AC">
            <w:pPr>
              <w:pStyle w:val="TableText"/>
              <w:spacing w:before="20" w:after="0"/>
              <w:jc w:val="right"/>
            </w:pPr>
            <w:r w:rsidRPr="00E610A5">
              <w:t>T1</w:t>
            </w:r>
          </w:p>
        </w:tc>
      </w:tr>
      <w:tr w:rsidR="00A7703E" w:rsidRPr="00E610A5" w14:paraId="06E0C280" w14:textId="77777777" w:rsidTr="002C6F2D">
        <w:tc>
          <w:tcPr>
            <w:tcW w:w="3232" w:type="dxa"/>
            <w:shd w:val="clear" w:color="auto" w:fill="EBEFF4"/>
            <w:noWrap/>
            <w:vAlign w:val="bottom"/>
          </w:tcPr>
          <w:p w14:paraId="0A189A39" w14:textId="77777777" w:rsidR="00A7703E" w:rsidRPr="00E610A5" w:rsidRDefault="00A7703E" w:rsidP="00C245AC">
            <w:pPr>
              <w:pStyle w:val="TableText"/>
              <w:spacing w:before="20" w:after="0"/>
            </w:pPr>
            <w:r w:rsidRPr="00E610A5">
              <w:t>Emission Factor information</w:t>
            </w:r>
          </w:p>
        </w:tc>
        <w:tc>
          <w:tcPr>
            <w:tcW w:w="567" w:type="dxa"/>
            <w:shd w:val="clear" w:color="auto" w:fill="EBEFF4"/>
            <w:vAlign w:val="bottom"/>
          </w:tcPr>
          <w:p w14:paraId="6CE12F35"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15DCEE6E"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57B3B445"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2417B1C1"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C0B082A"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0E44FEF0"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07F50233"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5D621D2A"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1805CEC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1DA0E5E"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15660BD6" w14:textId="77777777" w:rsidR="00A7703E" w:rsidRPr="00E610A5" w:rsidRDefault="00A7703E" w:rsidP="00C245AC">
            <w:pPr>
              <w:pStyle w:val="TableText"/>
              <w:spacing w:before="20" w:after="0"/>
              <w:jc w:val="right"/>
            </w:pPr>
          </w:p>
        </w:tc>
      </w:tr>
      <w:tr w:rsidR="00A7703E" w:rsidRPr="00E610A5" w14:paraId="247BCBC1" w14:textId="77777777" w:rsidTr="002C6F2D">
        <w:tc>
          <w:tcPr>
            <w:tcW w:w="3232" w:type="dxa"/>
            <w:tcBorders>
              <w:bottom w:val="single" w:sz="4" w:space="0" w:color="365F91"/>
            </w:tcBorders>
            <w:shd w:val="clear" w:color="auto" w:fill="auto"/>
            <w:noWrap/>
            <w:vAlign w:val="bottom"/>
          </w:tcPr>
          <w:p w14:paraId="77924CFD"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567" w:type="dxa"/>
            <w:tcBorders>
              <w:bottom w:val="single" w:sz="4" w:space="0" w:color="365F91"/>
            </w:tcBorders>
            <w:shd w:val="clear" w:color="auto" w:fill="auto"/>
            <w:vAlign w:val="bottom"/>
          </w:tcPr>
          <w:p w14:paraId="42A0715C" w14:textId="77777777" w:rsidR="00A7703E" w:rsidRPr="00E610A5" w:rsidRDefault="00A7703E" w:rsidP="00C245AC">
            <w:pPr>
              <w:pStyle w:val="TableText"/>
              <w:spacing w:before="20" w:after="0"/>
              <w:jc w:val="right"/>
            </w:pPr>
          </w:p>
        </w:tc>
        <w:tc>
          <w:tcPr>
            <w:tcW w:w="1304" w:type="dxa"/>
            <w:tcBorders>
              <w:bottom w:val="single" w:sz="4" w:space="0" w:color="365F91"/>
            </w:tcBorders>
            <w:shd w:val="clear" w:color="auto" w:fill="auto"/>
            <w:noWrap/>
            <w:vAlign w:val="bottom"/>
          </w:tcPr>
          <w:p w14:paraId="20299C2F"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vAlign w:val="bottom"/>
          </w:tcPr>
          <w:p w14:paraId="77596EAB" w14:textId="77777777" w:rsidR="00A7703E" w:rsidRPr="00E610A5" w:rsidRDefault="00A7703E" w:rsidP="00C245AC">
            <w:pPr>
              <w:pStyle w:val="TableText"/>
              <w:spacing w:before="20" w:after="0"/>
              <w:jc w:val="right"/>
            </w:pPr>
            <w:r w:rsidRPr="00E610A5">
              <w:t>D</w:t>
            </w:r>
          </w:p>
        </w:tc>
        <w:tc>
          <w:tcPr>
            <w:tcW w:w="979" w:type="dxa"/>
            <w:tcBorders>
              <w:bottom w:val="single" w:sz="4" w:space="0" w:color="365F91"/>
            </w:tcBorders>
            <w:shd w:val="clear" w:color="auto" w:fill="auto"/>
            <w:noWrap/>
            <w:vAlign w:val="bottom"/>
          </w:tcPr>
          <w:p w14:paraId="3CF78DC8"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vAlign w:val="bottom"/>
          </w:tcPr>
          <w:p w14:paraId="00070EA6"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vAlign w:val="bottom"/>
          </w:tcPr>
          <w:p w14:paraId="29C99361"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vAlign w:val="bottom"/>
          </w:tcPr>
          <w:p w14:paraId="3527B600"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vAlign w:val="bottom"/>
          </w:tcPr>
          <w:p w14:paraId="4F7DE33C" w14:textId="77777777" w:rsidR="00A7703E" w:rsidRPr="00E610A5" w:rsidRDefault="00A7703E" w:rsidP="00C245AC">
            <w:pPr>
              <w:pStyle w:val="TableText"/>
              <w:spacing w:before="20" w:after="0"/>
              <w:jc w:val="right"/>
            </w:pPr>
            <w:r w:rsidRPr="00E610A5">
              <w:t>D</w:t>
            </w:r>
          </w:p>
        </w:tc>
        <w:tc>
          <w:tcPr>
            <w:tcW w:w="982" w:type="dxa"/>
            <w:tcBorders>
              <w:bottom w:val="single" w:sz="4" w:space="0" w:color="365F91"/>
            </w:tcBorders>
            <w:shd w:val="clear" w:color="auto" w:fill="auto"/>
            <w:noWrap/>
            <w:vAlign w:val="bottom"/>
          </w:tcPr>
          <w:p w14:paraId="2B834858"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vAlign w:val="bottom"/>
          </w:tcPr>
          <w:p w14:paraId="667B1FBF"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vAlign w:val="bottom"/>
          </w:tcPr>
          <w:p w14:paraId="1C7DE30B" w14:textId="77777777" w:rsidR="00A7703E" w:rsidRPr="00E610A5" w:rsidRDefault="00A7703E" w:rsidP="00C245AC">
            <w:pPr>
              <w:pStyle w:val="TableText"/>
              <w:spacing w:before="20" w:after="0"/>
              <w:jc w:val="right"/>
            </w:pPr>
            <w:r w:rsidRPr="00E610A5">
              <w:t>D</w:t>
            </w:r>
          </w:p>
        </w:tc>
      </w:tr>
      <w:tr w:rsidR="00A7703E" w:rsidRPr="00E610A5" w14:paraId="5D9CFA92" w14:textId="77777777" w:rsidTr="002C6F2D">
        <w:tc>
          <w:tcPr>
            <w:tcW w:w="3232" w:type="dxa"/>
            <w:shd w:val="clear" w:color="auto" w:fill="EBEFF4"/>
            <w:noWrap/>
            <w:vAlign w:val="bottom"/>
          </w:tcPr>
          <w:p w14:paraId="3C446BC7" w14:textId="77777777" w:rsidR="00A7703E" w:rsidRPr="00E610A5" w:rsidRDefault="00A7703E" w:rsidP="00C245AC">
            <w:pPr>
              <w:pStyle w:val="TableText"/>
              <w:spacing w:before="20" w:after="0"/>
            </w:pPr>
            <w:r w:rsidRPr="00E610A5">
              <w:t>Emissions</w:t>
            </w:r>
          </w:p>
        </w:tc>
        <w:tc>
          <w:tcPr>
            <w:tcW w:w="567" w:type="dxa"/>
            <w:shd w:val="clear" w:color="auto" w:fill="EBEFF4"/>
            <w:vAlign w:val="bottom"/>
          </w:tcPr>
          <w:p w14:paraId="27E781C5"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776A1930"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3C55303D"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2B2859EC"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460E6A5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212102D"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7A036B41"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7036A5CE"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7B83C026"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086F7CCD"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381375DA" w14:textId="77777777" w:rsidR="00A7703E" w:rsidRPr="00E610A5" w:rsidRDefault="00A7703E" w:rsidP="00C245AC">
            <w:pPr>
              <w:pStyle w:val="TableText"/>
              <w:spacing w:before="20" w:after="0"/>
              <w:jc w:val="right"/>
            </w:pPr>
          </w:p>
        </w:tc>
      </w:tr>
      <w:tr w:rsidR="00A7703E" w:rsidRPr="00E610A5" w14:paraId="54398E77" w14:textId="77777777" w:rsidTr="002C6F2D">
        <w:tc>
          <w:tcPr>
            <w:tcW w:w="3232" w:type="dxa"/>
            <w:tcBorders>
              <w:bottom w:val="single" w:sz="4" w:space="0" w:color="365F91"/>
            </w:tcBorders>
            <w:shd w:val="clear" w:color="auto" w:fill="auto"/>
            <w:noWrap/>
            <w:vAlign w:val="bottom"/>
          </w:tcPr>
          <w:p w14:paraId="6A458CBA"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567" w:type="dxa"/>
            <w:tcBorders>
              <w:bottom w:val="single" w:sz="4" w:space="0" w:color="365F91"/>
            </w:tcBorders>
            <w:shd w:val="clear" w:color="auto" w:fill="auto"/>
            <w:vAlign w:val="bottom"/>
          </w:tcPr>
          <w:p w14:paraId="0934A5AC" w14:textId="77777777" w:rsidR="00A7703E" w:rsidRPr="00E610A5" w:rsidRDefault="00A7703E" w:rsidP="00C245AC">
            <w:pPr>
              <w:pStyle w:val="TableText"/>
              <w:spacing w:before="20" w:after="0"/>
              <w:jc w:val="right"/>
            </w:pPr>
            <w:r w:rsidRPr="00E610A5">
              <w:t>kt</w:t>
            </w:r>
          </w:p>
        </w:tc>
        <w:tc>
          <w:tcPr>
            <w:tcW w:w="1304" w:type="dxa"/>
            <w:tcBorders>
              <w:bottom w:val="single" w:sz="4" w:space="0" w:color="365F91"/>
            </w:tcBorders>
            <w:shd w:val="clear" w:color="auto" w:fill="auto"/>
            <w:noWrap/>
            <w:vAlign w:val="bottom"/>
          </w:tcPr>
          <w:p w14:paraId="43C472C1" w14:textId="77777777" w:rsidR="00A7703E" w:rsidRPr="00E610A5" w:rsidRDefault="00A7703E" w:rsidP="00C245AC">
            <w:pPr>
              <w:pStyle w:val="TableText"/>
              <w:spacing w:before="20" w:after="0"/>
              <w:jc w:val="right"/>
            </w:pPr>
            <w:r w:rsidRPr="00E610A5">
              <w:t>0.0002</w:t>
            </w:r>
          </w:p>
        </w:tc>
        <w:tc>
          <w:tcPr>
            <w:tcW w:w="964" w:type="dxa"/>
            <w:tcBorders>
              <w:bottom w:val="single" w:sz="4" w:space="0" w:color="365F91"/>
            </w:tcBorders>
            <w:shd w:val="clear" w:color="auto" w:fill="auto"/>
            <w:noWrap/>
            <w:vAlign w:val="bottom"/>
          </w:tcPr>
          <w:p w14:paraId="62732396" w14:textId="77777777" w:rsidR="00A7703E" w:rsidRPr="00E610A5" w:rsidRDefault="00A7703E" w:rsidP="00C245AC">
            <w:pPr>
              <w:pStyle w:val="TableText"/>
              <w:spacing w:before="20" w:after="0"/>
              <w:jc w:val="right"/>
            </w:pPr>
            <w:r w:rsidRPr="00E610A5">
              <w:t>0.0001</w:t>
            </w:r>
          </w:p>
        </w:tc>
        <w:tc>
          <w:tcPr>
            <w:tcW w:w="979" w:type="dxa"/>
            <w:tcBorders>
              <w:bottom w:val="single" w:sz="4" w:space="0" w:color="365F91"/>
            </w:tcBorders>
            <w:shd w:val="clear" w:color="auto" w:fill="auto"/>
            <w:noWrap/>
            <w:vAlign w:val="bottom"/>
          </w:tcPr>
          <w:p w14:paraId="76292AA6"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2456177F"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15D019EA"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6B7ED104"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7B256A54" w14:textId="77777777" w:rsidR="00A7703E" w:rsidRPr="00E610A5" w:rsidRDefault="00A7703E" w:rsidP="00C245AC">
            <w:pPr>
              <w:pStyle w:val="TableText"/>
              <w:spacing w:before="20" w:after="0"/>
              <w:jc w:val="right"/>
            </w:pPr>
            <w:r w:rsidRPr="00E610A5">
              <w:t>0.0001</w:t>
            </w:r>
          </w:p>
        </w:tc>
        <w:tc>
          <w:tcPr>
            <w:tcW w:w="982" w:type="dxa"/>
            <w:tcBorders>
              <w:bottom w:val="single" w:sz="4" w:space="0" w:color="365F91"/>
            </w:tcBorders>
            <w:shd w:val="clear" w:color="auto" w:fill="auto"/>
            <w:noWrap/>
            <w:vAlign w:val="bottom"/>
          </w:tcPr>
          <w:p w14:paraId="656D1DA9"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2617D40F"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7B2EF9FE" w14:textId="77777777" w:rsidR="00A7703E" w:rsidRPr="00E610A5" w:rsidRDefault="00A7703E" w:rsidP="00C245AC">
            <w:pPr>
              <w:pStyle w:val="TableText"/>
              <w:spacing w:before="20" w:after="0"/>
              <w:jc w:val="right"/>
            </w:pPr>
            <w:r w:rsidRPr="00E610A5">
              <w:t>0.0001</w:t>
            </w:r>
          </w:p>
        </w:tc>
      </w:tr>
      <w:tr w:rsidR="00A7703E" w:rsidRPr="00E610A5" w14:paraId="48462840" w14:textId="77777777" w:rsidTr="002C6F2D">
        <w:tc>
          <w:tcPr>
            <w:tcW w:w="3232" w:type="dxa"/>
            <w:shd w:val="clear" w:color="auto" w:fill="EBEFF4"/>
            <w:vAlign w:val="bottom"/>
          </w:tcPr>
          <w:p w14:paraId="3F1B5B8C" w14:textId="77777777" w:rsidR="00A7703E" w:rsidRPr="00E610A5" w:rsidRDefault="00A7703E" w:rsidP="00C245AC">
            <w:pPr>
              <w:pStyle w:val="TableText"/>
              <w:spacing w:before="20" w:after="0"/>
            </w:pPr>
            <w:r w:rsidRPr="00E610A5">
              <w:t>Recovery</w:t>
            </w:r>
          </w:p>
        </w:tc>
        <w:tc>
          <w:tcPr>
            <w:tcW w:w="567" w:type="dxa"/>
            <w:shd w:val="clear" w:color="auto" w:fill="EBEFF4"/>
            <w:vAlign w:val="bottom"/>
          </w:tcPr>
          <w:p w14:paraId="1793EE6A"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212E2935"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02EFA1C9"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3E1E5318"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2C66869B"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7446AC57"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564E831C"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1D08AC9B"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70D26B3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5367B33C"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4C53DCB0" w14:textId="77777777" w:rsidR="00A7703E" w:rsidRPr="00E610A5" w:rsidRDefault="00A7703E" w:rsidP="00C245AC">
            <w:pPr>
              <w:pStyle w:val="TableText"/>
              <w:spacing w:before="20" w:after="0"/>
              <w:jc w:val="right"/>
            </w:pPr>
          </w:p>
        </w:tc>
      </w:tr>
      <w:tr w:rsidR="00A7703E" w:rsidRPr="00E610A5" w14:paraId="4DAA3EF0" w14:textId="77777777" w:rsidTr="002C6F2D">
        <w:tc>
          <w:tcPr>
            <w:tcW w:w="3232" w:type="dxa"/>
            <w:tcBorders>
              <w:bottom w:val="single" w:sz="4" w:space="0" w:color="365F91"/>
            </w:tcBorders>
            <w:shd w:val="clear" w:color="auto" w:fill="auto"/>
            <w:noWrap/>
            <w:vAlign w:val="bottom"/>
          </w:tcPr>
          <w:p w14:paraId="4682F0B2"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567" w:type="dxa"/>
            <w:tcBorders>
              <w:bottom w:val="single" w:sz="4" w:space="0" w:color="365F91"/>
            </w:tcBorders>
            <w:shd w:val="clear" w:color="auto" w:fill="auto"/>
            <w:vAlign w:val="bottom"/>
          </w:tcPr>
          <w:p w14:paraId="2858C783" w14:textId="77777777" w:rsidR="00A7703E" w:rsidRPr="00E610A5" w:rsidRDefault="00A7703E" w:rsidP="00C245AC">
            <w:pPr>
              <w:pStyle w:val="TableText"/>
              <w:spacing w:before="20" w:after="0"/>
              <w:jc w:val="right"/>
            </w:pPr>
            <w:r w:rsidRPr="00E610A5">
              <w:t>kt</w:t>
            </w:r>
          </w:p>
        </w:tc>
        <w:tc>
          <w:tcPr>
            <w:tcW w:w="1304" w:type="dxa"/>
            <w:tcBorders>
              <w:bottom w:val="single" w:sz="4" w:space="0" w:color="365F91"/>
            </w:tcBorders>
            <w:shd w:val="clear" w:color="auto" w:fill="auto"/>
            <w:noWrap/>
            <w:vAlign w:val="bottom"/>
          </w:tcPr>
          <w:p w14:paraId="70EAC72D"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vAlign w:val="bottom"/>
          </w:tcPr>
          <w:p w14:paraId="79E7FA56" w14:textId="77777777" w:rsidR="00A7703E" w:rsidRPr="00E610A5" w:rsidRDefault="00A7703E" w:rsidP="00C245AC">
            <w:pPr>
              <w:pStyle w:val="TableText"/>
              <w:spacing w:before="20" w:after="0"/>
              <w:jc w:val="right"/>
            </w:pPr>
            <w:r w:rsidRPr="00E610A5">
              <w:t>NO</w:t>
            </w:r>
          </w:p>
        </w:tc>
        <w:tc>
          <w:tcPr>
            <w:tcW w:w="979" w:type="dxa"/>
            <w:tcBorders>
              <w:bottom w:val="single" w:sz="4" w:space="0" w:color="365F91"/>
            </w:tcBorders>
            <w:shd w:val="clear" w:color="auto" w:fill="auto"/>
            <w:noWrap/>
            <w:vAlign w:val="bottom"/>
          </w:tcPr>
          <w:p w14:paraId="537BB226"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vAlign w:val="bottom"/>
          </w:tcPr>
          <w:p w14:paraId="4B6E2DDA"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vAlign w:val="bottom"/>
          </w:tcPr>
          <w:p w14:paraId="5CE1DA10"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vAlign w:val="bottom"/>
          </w:tcPr>
          <w:p w14:paraId="5F7777CB"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vAlign w:val="bottom"/>
          </w:tcPr>
          <w:p w14:paraId="053B9ABD" w14:textId="77777777" w:rsidR="00A7703E" w:rsidRPr="00E610A5" w:rsidRDefault="00A7703E" w:rsidP="00C245AC">
            <w:pPr>
              <w:pStyle w:val="TableText"/>
              <w:spacing w:before="20" w:after="0"/>
              <w:jc w:val="right"/>
            </w:pPr>
            <w:r w:rsidRPr="00E610A5">
              <w:t>NO</w:t>
            </w:r>
          </w:p>
        </w:tc>
        <w:tc>
          <w:tcPr>
            <w:tcW w:w="982" w:type="dxa"/>
            <w:tcBorders>
              <w:bottom w:val="single" w:sz="4" w:space="0" w:color="365F91"/>
            </w:tcBorders>
            <w:shd w:val="clear" w:color="auto" w:fill="auto"/>
            <w:noWrap/>
            <w:vAlign w:val="bottom"/>
          </w:tcPr>
          <w:p w14:paraId="5AABFF07"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vAlign w:val="bottom"/>
          </w:tcPr>
          <w:p w14:paraId="13639C7E"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vAlign w:val="bottom"/>
          </w:tcPr>
          <w:p w14:paraId="6F77454B" w14:textId="77777777" w:rsidR="00A7703E" w:rsidRPr="00E610A5" w:rsidRDefault="00A7703E" w:rsidP="00C245AC">
            <w:pPr>
              <w:pStyle w:val="TableText"/>
              <w:spacing w:before="20" w:after="0"/>
              <w:jc w:val="right"/>
            </w:pPr>
            <w:r w:rsidRPr="00E610A5">
              <w:t>NO</w:t>
            </w:r>
          </w:p>
        </w:tc>
      </w:tr>
      <w:tr w:rsidR="00A7703E" w:rsidRPr="00E610A5" w14:paraId="7E655972" w14:textId="77777777" w:rsidTr="002C6F2D">
        <w:tc>
          <w:tcPr>
            <w:tcW w:w="3232" w:type="dxa"/>
            <w:shd w:val="clear" w:color="auto" w:fill="EBEFF4"/>
            <w:noWrap/>
            <w:vAlign w:val="bottom"/>
          </w:tcPr>
          <w:p w14:paraId="173D5E39" w14:textId="77777777" w:rsidR="00A7703E" w:rsidRPr="00E610A5" w:rsidRDefault="00A7703E" w:rsidP="00C245AC">
            <w:pPr>
              <w:pStyle w:val="TableText"/>
              <w:spacing w:before="20" w:after="0"/>
            </w:pPr>
            <w:r w:rsidRPr="00E610A5">
              <w:t>Implied Emission Factor</w:t>
            </w:r>
          </w:p>
        </w:tc>
        <w:tc>
          <w:tcPr>
            <w:tcW w:w="567" w:type="dxa"/>
            <w:shd w:val="clear" w:color="auto" w:fill="EBEFF4"/>
            <w:vAlign w:val="bottom"/>
          </w:tcPr>
          <w:p w14:paraId="28546CCD" w14:textId="77777777" w:rsidR="00A7703E" w:rsidRPr="00E610A5" w:rsidRDefault="00A7703E" w:rsidP="00C245AC">
            <w:pPr>
              <w:pStyle w:val="TableText"/>
              <w:spacing w:before="20" w:after="0"/>
              <w:jc w:val="right"/>
            </w:pPr>
          </w:p>
        </w:tc>
        <w:tc>
          <w:tcPr>
            <w:tcW w:w="1304" w:type="dxa"/>
            <w:shd w:val="clear" w:color="auto" w:fill="EBEFF4"/>
            <w:noWrap/>
            <w:vAlign w:val="bottom"/>
          </w:tcPr>
          <w:p w14:paraId="49DEC1E0"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01C07A35"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501CEFD6"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0129C183"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9F15DC3"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7BA6CAE5"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48C29C51"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6CF3A345"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59CB71B8"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6CD69029" w14:textId="77777777" w:rsidR="00A7703E" w:rsidRPr="00E610A5" w:rsidRDefault="00A7703E" w:rsidP="00C245AC">
            <w:pPr>
              <w:pStyle w:val="TableText"/>
              <w:spacing w:before="20" w:after="0"/>
              <w:jc w:val="right"/>
            </w:pPr>
          </w:p>
        </w:tc>
      </w:tr>
      <w:tr w:rsidR="00A7703E" w:rsidRPr="00E610A5" w14:paraId="4D72E6DB" w14:textId="77777777" w:rsidTr="002C6F2D">
        <w:tc>
          <w:tcPr>
            <w:tcW w:w="3232" w:type="dxa"/>
            <w:shd w:val="clear" w:color="auto" w:fill="auto"/>
            <w:noWrap/>
            <w:vAlign w:val="bottom"/>
          </w:tcPr>
          <w:p w14:paraId="112561A1"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567" w:type="dxa"/>
            <w:shd w:val="clear" w:color="auto" w:fill="auto"/>
            <w:vAlign w:val="bottom"/>
          </w:tcPr>
          <w:p w14:paraId="621F10AA" w14:textId="77777777" w:rsidR="00A7703E" w:rsidRPr="00E610A5" w:rsidRDefault="00A7703E" w:rsidP="00C245AC">
            <w:pPr>
              <w:pStyle w:val="TableText"/>
              <w:spacing w:before="20" w:after="0"/>
              <w:jc w:val="right"/>
            </w:pPr>
            <w:r w:rsidRPr="00E610A5">
              <w:t>t/t</w:t>
            </w:r>
          </w:p>
        </w:tc>
        <w:tc>
          <w:tcPr>
            <w:tcW w:w="1304" w:type="dxa"/>
            <w:shd w:val="clear" w:color="auto" w:fill="auto"/>
            <w:noWrap/>
            <w:vAlign w:val="bottom"/>
          </w:tcPr>
          <w:p w14:paraId="5CCF25EB" w14:textId="77777777" w:rsidR="00A7703E" w:rsidRPr="00E610A5" w:rsidRDefault="00A7703E" w:rsidP="00C245AC">
            <w:pPr>
              <w:pStyle w:val="TableText"/>
              <w:spacing w:before="20" w:after="0"/>
              <w:jc w:val="right"/>
            </w:pPr>
            <w:r w:rsidRPr="00E610A5">
              <w:t>1.03</w:t>
            </w:r>
          </w:p>
        </w:tc>
        <w:tc>
          <w:tcPr>
            <w:tcW w:w="964" w:type="dxa"/>
            <w:shd w:val="clear" w:color="auto" w:fill="auto"/>
            <w:noWrap/>
            <w:vAlign w:val="bottom"/>
          </w:tcPr>
          <w:p w14:paraId="11EE923F" w14:textId="77777777" w:rsidR="00A7703E" w:rsidRPr="00E610A5" w:rsidRDefault="00A7703E" w:rsidP="00C245AC">
            <w:pPr>
              <w:pStyle w:val="TableText"/>
              <w:spacing w:before="20" w:after="0"/>
              <w:jc w:val="right"/>
            </w:pPr>
            <w:r w:rsidRPr="00E610A5">
              <w:t>1.03</w:t>
            </w:r>
          </w:p>
        </w:tc>
        <w:tc>
          <w:tcPr>
            <w:tcW w:w="979" w:type="dxa"/>
            <w:shd w:val="clear" w:color="auto" w:fill="auto"/>
            <w:noWrap/>
            <w:vAlign w:val="bottom"/>
          </w:tcPr>
          <w:p w14:paraId="086D479E" w14:textId="77777777" w:rsidR="00A7703E" w:rsidRPr="00E610A5" w:rsidRDefault="00A7703E" w:rsidP="00C245AC">
            <w:pPr>
              <w:pStyle w:val="TableText"/>
              <w:spacing w:before="20" w:after="0"/>
              <w:jc w:val="right"/>
            </w:pPr>
            <w:r w:rsidRPr="00E610A5">
              <w:t>1.03</w:t>
            </w:r>
          </w:p>
        </w:tc>
        <w:tc>
          <w:tcPr>
            <w:tcW w:w="966" w:type="dxa"/>
            <w:shd w:val="clear" w:color="auto" w:fill="auto"/>
            <w:noWrap/>
            <w:vAlign w:val="bottom"/>
          </w:tcPr>
          <w:p w14:paraId="63612BDF" w14:textId="77777777" w:rsidR="00A7703E" w:rsidRPr="00E610A5" w:rsidRDefault="00A7703E" w:rsidP="00C245AC">
            <w:pPr>
              <w:pStyle w:val="TableText"/>
              <w:spacing w:before="20" w:after="0"/>
              <w:jc w:val="right"/>
            </w:pPr>
            <w:r w:rsidRPr="00E610A5">
              <w:t>1.03</w:t>
            </w:r>
          </w:p>
        </w:tc>
        <w:tc>
          <w:tcPr>
            <w:tcW w:w="966" w:type="dxa"/>
            <w:shd w:val="clear" w:color="auto" w:fill="auto"/>
            <w:noWrap/>
            <w:vAlign w:val="bottom"/>
          </w:tcPr>
          <w:p w14:paraId="21DD020D" w14:textId="77777777" w:rsidR="00A7703E" w:rsidRPr="00E610A5" w:rsidRDefault="00A7703E" w:rsidP="00C245AC">
            <w:pPr>
              <w:pStyle w:val="TableText"/>
              <w:spacing w:before="20" w:after="0"/>
              <w:jc w:val="right"/>
            </w:pPr>
            <w:r w:rsidRPr="00E610A5">
              <w:t>1.03</w:t>
            </w:r>
          </w:p>
        </w:tc>
        <w:tc>
          <w:tcPr>
            <w:tcW w:w="966" w:type="dxa"/>
            <w:shd w:val="clear" w:color="auto" w:fill="auto"/>
            <w:noWrap/>
            <w:vAlign w:val="bottom"/>
          </w:tcPr>
          <w:p w14:paraId="36A45FC0" w14:textId="77777777" w:rsidR="00A7703E" w:rsidRPr="00E610A5" w:rsidRDefault="00A7703E" w:rsidP="00C245AC">
            <w:pPr>
              <w:pStyle w:val="TableText"/>
              <w:spacing w:before="20" w:after="0"/>
              <w:jc w:val="right"/>
            </w:pPr>
            <w:r w:rsidRPr="00E610A5">
              <w:t>1.03</w:t>
            </w:r>
          </w:p>
        </w:tc>
        <w:tc>
          <w:tcPr>
            <w:tcW w:w="964" w:type="dxa"/>
            <w:shd w:val="clear" w:color="auto" w:fill="auto"/>
            <w:noWrap/>
            <w:vAlign w:val="bottom"/>
          </w:tcPr>
          <w:p w14:paraId="5AFA16F9" w14:textId="77777777" w:rsidR="00A7703E" w:rsidRPr="00E610A5" w:rsidRDefault="00A7703E" w:rsidP="00C245AC">
            <w:pPr>
              <w:pStyle w:val="TableText"/>
              <w:spacing w:before="20" w:after="0"/>
              <w:jc w:val="right"/>
            </w:pPr>
            <w:r w:rsidRPr="00E610A5">
              <w:t>1.03</w:t>
            </w:r>
          </w:p>
        </w:tc>
        <w:tc>
          <w:tcPr>
            <w:tcW w:w="982" w:type="dxa"/>
            <w:shd w:val="clear" w:color="auto" w:fill="auto"/>
            <w:noWrap/>
            <w:vAlign w:val="bottom"/>
          </w:tcPr>
          <w:p w14:paraId="47504093" w14:textId="77777777" w:rsidR="00A7703E" w:rsidRPr="00E610A5" w:rsidRDefault="00A7703E" w:rsidP="00C245AC">
            <w:pPr>
              <w:pStyle w:val="TableText"/>
              <w:spacing w:before="20" w:after="0"/>
              <w:jc w:val="right"/>
            </w:pPr>
            <w:r w:rsidRPr="00E610A5">
              <w:t>1.03</w:t>
            </w:r>
          </w:p>
        </w:tc>
        <w:tc>
          <w:tcPr>
            <w:tcW w:w="966" w:type="dxa"/>
            <w:shd w:val="clear" w:color="auto" w:fill="auto"/>
            <w:noWrap/>
            <w:vAlign w:val="bottom"/>
          </w:tcPr>
          <w:p w14:paraId="6CCA1361" w14:textId="77777777" w:rsidR="00A7703E" w:rsidRPr="00E610A5" w:rsidRDefault="00A7703E" w:rsidP="00C245AC">
            <w:pPr>
              <w:pStyle w:val="TableText"/>
              <w:spacing w:before="20" w:after="0"/>
              <w:jc w:val="right"/>
            </w:pPr>
            <w:r w:rsidRPr="00E610A5">
              <w:t>1.03</w:t>
            </w:r>
          </w:p>
        </w:tc>
        <w:tc>
          <w:tcPr>
            <w:tcW w:w="964" w:type="dxa"/>
            <w:shd w:val="clear" w:color="auto" w:fill="auto"/>
            <w:noWrap/>
            <w:vAlign w:val="bottom"/>
          </w:tcPr>
          <w:p w14:paraId="1F56511F" w14:textId="77777777" w:rsidR="00A7703E" w:rsidRPr="00E610A5" w:rsidRDefault="00A7703E" w:rsidP="00C245AC">
            <w:pPr>
              <w:pStyle w:val="TableText"/>
              <w:spacing w:before="20" w:after="0"/>
              <w:jc w:val="right"/>
            </w:pPr>
            <w:r w:rsidRPr="00E610A5">
              <w:t>1.03</w:t>
            </w:r>
          </w:p>
        </w:tc>
      </w:tr>
    </w:tbl>
    <w:p w14:paraId="4C0F3C2B" w14:textId="77777777" w:rsidR="00A7703E" w:rsidRPr="00E610A5" w:rsidRDefault="00A7703E" w:rsidP="00041F6A">
      <w:pPr>
        <w:spacing w:before="120"/>
      </w:pPr>
    </w:p>
    <w:p w14:paraId="7F842AF0" w14:textId="77777777" w:rsidR="00A7703E" w:rsidRPr="00E610A5" w:rsidRDefault="00A7703E" w:rsidP="00A7703E">
      <w:pPr>
        <w:pStyle w:val="Table"/>
        <w:spacing w:before="0" w:after="100"/>
      </w:pPr>
      <w:bookmarkStart w:id="716" w:name="_Toc5271590"/>
      <w:bookmarkStart w:id="717" w:name="_Toc36315524"/>
      <w:bookmarkStart w:id="718" w:name="_Toc68277413"/>
      <w:bookmarkStart w:id="719" w:name="_Toc68791882"/>
      <w:r w:rsidRPr="00E610A5">
        <w:t>CRF Table 2.G.3.a: [2. Industrial Processes and Product Use][2.G Other Product Manufacture and Use][2.G.3 N</w:t>
      </w:r>
      <w:r w:rsidRPr="00E610A5">
        <w:rPr>
          <w:vertAlign w:val="subscript"/>
        </w:rPr>
        <w:t>2</w:t>
      </w:r>
      <w:r w:rsidRPr="00E610A5">
        <w:t>O from Product Uses][2.G.3.a Medical Applications] (Part 2 of 3)</w:t>
      </w:r>
      <w:bookmarkEnd w:id="716"/>
      <w:bookmarkEnd w:id="717"/>
      <w:bookmarkEnd w:id="718"/>
      <w:bookmarkEnd w:id="71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62"/>
        <w:gridCol w:w="635"/>
        <w:gridCol w:w="981"/>
        <w:gridCol w:w="981"/>
        <w:gridCol w:w="996"/>
        <w:gridCol w:w="983"/>
        <w:gridCol w:w="983"/>
        <w:gridCol w:w="983"/>
        <w:gridCol w:w="981"/>
        <w:gridCol w:w="999"/>
        <w:gridCol w:w="983"/>
        <w:gridCol w:w="981"/>
      </w:tblGrid>
      <w:tr w:rsidR="000460AF" w:rsidRPr="00E610A5" w14:paraId="65F391E3" w14:textId="77777777" w:rsidTr="00AE3732">
        <w:trPr>
          <w:tblHeader/>
        </w:trPr>
        <w:tc>
          <w:tcPr>
            <w:tcW w:w="3402" w:type="dxa"/>
            <w:vMerge w:val="restart"/>
            <w:shd w:val="clear" w:color="auto" w:fill="365F91"/>
            <w:vAlign w:val="bottom"/>
            <w:hideMark/>
          </w:tcPr>
          <w:p w14:paraId="0C7039EB" w14:textId="77777777" w:rsidR="00A7703E" w:rsidRPr="00E610A5" w:rsidRDefault="00A7703E" w:rsidP="000460AF">
            <w:pPr>
              <w:pStyle w:val="TableTextBold"/>
              <w:spacing w:before="30" w:after="30"/>
              <w:rPr>
                <w:rFonts w:cs="Calibri"/>
                <w:noProof w:val="0"/>
                <w:color w:val="FFFFFF"/>
                <w:szCs w:val="18"/>
              </w:rPr>
            </w:pPr>
            <w:r w:rsidRPr="00E610A5">
              <w:rPr>
                <w:noProof w:val="0"/>
                <w:color w:val="FFFFFF"/>
              </w:rPr>
              <w:t>[2. Industrial Processes and Product Use] [2.G Other Product Manufacture and Use] [2.G.3 N</w:t>
            </w:r>
            <w:r w:rsidRPr="00E610A5">
              <w:rPr>
                <w:noProof w:val="0"/>
                <w:color w:val="FFFFFF"/>
                <w:vertAlign w:val="subscript"/>
              </w:rPr>
              <w:t>2</w:t>
            </w:r>
            <w:r w:rsidRPr="00E610A5">
              <w:rPr>
                <w:noProof w:val="0"/>
                <w:color w:val="FFFFFF"/>
              </w:rPr>
              <w:t>O from Product Uses] [2.G.3.a Medical Applications]</w:t>
            </w:r>
          </w:p>
        </w:tc>
        <w:tc>
          <w:tcPr>
            <w:tcW w:w="624" w:type="dxa"/>
            <w:vMerge w:val="restart"/>
            <w:shd w:val="clear" w:color="auto" w:fill="365F91"/>
            <w:vAlign w:val="bottom"/>
          </w:tcPr>
          <w:p w14:paraId="486AA23F" w14:textId="77777777" w:rsidR="00A7703E" w:rsidRPr="00E610A5" w:rsidRDefault="00A7703E" w:rsidP="000460AF">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3DDF155E" w14:textId="20D09D7C" w:rsidR="00A7703E" w:rsidRPr="00E610A5" w:rsidRDefault="00AE3732" w:rsidP="00AE3732">
            <w:pPr>
              <w:pStyle w:val="TableTextBold"/>
              <w:spacing w:before="0" w:after="0"/>
              <w:jc w:val="right"/>
              <w:rPr>
                <w:noProof w:val="0"/>
                <w:color w:val="FFFFFF"/>
              </w:rPr>
            </w:pPr>
            <w:r w:rsidRPr="00E610A5">
              <w:rPr>
                <w:noProof w:val="0"/>
                <w:color w:val="FFFFFF"/>
              </w:rPr>
              <w:br/>
            </w:r>
            <w:r w:rsidR="00A7703E" w:rsidRPr="00E610A5">
              <w:rPr>
                <w:noProof w:val="0"/>
                <w:color w:val="FFFFFF"/>
              </w:rPr>
              <w:t>2000</w:t>
            </w:r>
          </w:p>
        </w:tc>
        <w:tc>
          <w:tcPr>
            <w:tcW w:w="964" w:type="dxa"/>
            <w:shd w:val="clear" w:color="auto" w:fill="365F91"/>
            <w:noWrap/>
            <w:vAlign w:val="bottom"/>
            <w:hideMark/>
          </w:tcPr>
          <w:p w14:paraId="32437FC1" w14:textId="77777777" w:rsidR="00A7703E" w:rsidRPr="00E610A5" w:rsidRDefault="00A7703E" w:rsidP="000460AF">
            <w:pPr>
              <w:pStyle w:val="TableTextBold"/>
              <w:spacing w:before="30" w:after="0"/>
              <w:jc w:val="right"/>
              <w:rPr>
                <w:noProof w:val="0"/>
                <w:color w:val="FFFFFF"/>
              </w:rPr>
            </w:pPr>
            <w:r w:rsidRPr="00E610A5">
              <w:rPr>
                <w:noProof w:val="0"/>
                <w:color w:val="FFFFFF"/>
              </w:rPr>
              <w:t>2001</w:t>
            </w:r>
          </w:p>
        </w:tc>
        <w:tc>
          <w:tcPr>
            <w:tcW w:w="979" w:type="dxa"/>
            <w:shd w:val="clear" w:color="auto" w:fill="365F91"/>
            <w:noWrap/>
            <w:vAlign w:val="bottom"/>
            <w:hideMark/>
          </w:tcPr>
          <w:p w14:paraId="6288E953" w14:textId="77777777" w:rsidR="00A7703E" w:rsidRPr="00E610A5" w:rsidRDefault="00A7703E" w:rsidP="000460AF">
            <w:pPr>
              <w:pStyle w:val="TableTextBold"/>
              <w:spacing w:before="30" w:after="0"/>
              <w:jc w:val="right"/>
              <w:rPr>
                <w:noProof w:val="0"/>
                <w:color w:val="FFFFFF"/>
              </w:rPr>
            </w:pPr>
            <w:r w:rsidRPr="00E610A5">
              <w:rPr>
                <w:noProof w:val="0"/>
                <w:color w:val="FFFFFF"/>
              </w:rPr>
              <w:t>2002</w:t>
            </w:r>
          </w:p>
        </w:tc>
        <w:tc>
          <w:tcPr>
            <w:tcW w:w="966" w:type="dxa"/>
            <w:shd w:val="clear" w:color="auto" w:fill="365F91"/>
            <w:noWrap/>
            <w:vAlign w:val="bottom"/>
            <w:hideMark/>
          </w:tcPr>
          <w:p w14:paraId="396C09AB" w14:textId="77777777" w:rsidR="00A7703E" w:rsidRPr="00E610A5" w:rsidRDefault="00A7703E" w:rsidP="000460AF">
            <w:pPr>
              <w:pStyle w:val="TableTextBold"/>
              <w:spacing w:before="30" w:after="0"/>
              <w:jc w:val="right"/>
              <w:rPr>
                <w:noProof w:val="0"/>
                <w:color w:val="FFFFFF"/>
              </w:rPr>
            </w:pPr>
            <w:r w:rsidRPr="00E610A5">
              <w:rPr>
                <w:noProof w:val="0"/>
                <w:color w:val="FFFFFF"/>
              </w:rPr>
              <w:t>2003</w:t>
            </w:r>
          </w:p>
        </w:tc>
        <w:tc>
          <w:tcPr>
            <w:tcW w:w="966" w:type="dxa"/>
            <w:shd w:val="clear" w:color="auto" w:fill="365F91"/>
            <w:noWrap/>
            <w:vAlign w:val="bottom"/>
            <w:hideMark/>
          </w:tcPr>
          <w:p w14:paraId="00BBA9E9" w14:textId="77777777" w:rsidR="00A7703E" w:rsidRPr="00E610A5" w:rsidRDefault="00A7703E" w:rsidP="000460AF">
            <w:pPr>
              <w:pStyle w:val="TableTextBold"/>
              <w:spacing w:before="30" w:after="0"/>
              <w:jc w:val="right"/>
              <w:rPr>
                <w:noProof w:val="0"/>
                <w:color w:val="FFFFFF"/>
              </w:rPr>
            </w:pPr>
            <w:r w:rsidRPr="00E610A5">
              <w:rPr>
                <w:noProof w:val="0"/>
                <w:color w:val="FFFFFF"/>
              </w:rPr>
              <w:t>2004</w:t>
            </w:r>
          </w:p>
        </w:tc>
        <w:tc>
          <w:tcPr>
            <w:tcW w:w="966" w:type="dxa"/>
            <w:shd w:val="clear" w:color="auto" w:fill="365F91"/>
            <w:noWrap/>
            <w:vAlign w:val="bottom"/>
            <w:hideMark/>
          </w:tcPr>
          <w:p w14:paraId="3A71F961" w14:textId="77777777" w:rsidR="00A7703E" w:rsidRPr="00E610A5" w:rsidRDefault="00A7703E" w:rsidP="000460AF">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4178DEBF" w14:textId="77777777" w:rsidR="00A7703E" w:rsidRPr="00E610A5" w:rsidRDefault="00A7703E" w:rsidP="000460AF">
            <w:pPr>
              <w:pStyle w:val="TableTextBold"/>
              <w:spacing w:before="30" w:after="0"/>
              <w:jc w:val="right"/>
              <w:rPr>
                <w:noProof w:val="0"/>
                <w:color w:val="FFFFFF"/>
              </w:rPr>
            </w:pPr>
            <w:r w:rsidRPr="00E610A5">
              <w:rPr>
                <w:noProof w:val="0"/>
                <w:color w:val="FFFFFF"/>
              </w:rPr>
              <w:t>2006</w:t>
            </w:r>
          </w:p>
        </w:tc>
        <w:tc>
          <w:tcPr>
            <w:tcW w:w="982" w:type="dxa"/>
            <w:shd w:val="clear" w:color="auto" w:fill="365F91"/>
            <w:noWrap/>
            <w:vAlign w:val="bottom"/>
            <w:hideMark/>
          </w:tcPr>
          <w:p w14:paraId="550628E4" w14:textId="77777777" w:rsidR="00A7703E" w:rsidRPr="00E610A5" w:rsidRDefault="00A7703E" w:rsidP="000460AF">
            <w:pPr>
              <w:pStyle w:val="TableTextBold"/>
              <w:spacing w:before="30" w:after="0"/>
              <w:jc w:val="right"/>
              <w:rPr>
                <w:noProof w:val="0"/>
                <w:color w:val="FFFFFF"/>
              </w:rPr>
            </w:pPr>
            <w:r w:rsidRPr="00E610A5">
              <w:rPr>
                <w:noProof w:val="0"/>
                <w:color w:val="FFFFFF"/>
              </w:rPr>
              <w:t>2007</w:t>
            </w:r>
          </w:p>
        </w:tc>
        <w:tc>
          <w:tcPr>
            <w:tcW w:w="966" w:type="dxa"/>
            <w:shd w:val="clear" w:color="auto" w:fill="365F91"/>
            <w:noWrap/>
            <w:vAlign w:val="bottom"/>
            <w:hideMark/>
          </w:tcPr>
          <w:p w14:paraId="685B950F" w14:textId="77777777" w:rsidR="00A7703E" w:rsidRPr="00E610A5" w:rsidRDefault="00A7703E" w:rsidP="000460AF">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1C723F50" w14:textId="77777777" w:rsidR="00A7703E" w:rsidRPr="00E610A5" w:rsidRDefault="00A7703E" w:rsidP="000460AF">
            <w:pPr>
              <w:pStyle w:val="TableTextBold"/>
              <w:spacing w:before="30" w:after="0"/>
              <w:jc w:val="right"/>
              <w:rPr>
                <w:noProof w:val="0"/>
                <w:color w:val="FFFFFF"/>
              </w:rPr>
            </w:pPr>
            <w:r w:rsidRPr="00E610A5">
              <w:rPr>
                <w:noProof w:val="0"/>
                <w:color w:val="FFFFFF"/>
              </w:rPr>
              <w:t>2009</w:t>
            </w:r>
          </w:p>
        </w:tc>
      </w:tr>
      <w:tr w:rsidR="000460AF" w:rsidRPr="00E610A5" w14:paraId="358530AA" w14:textId="77777777" w:rsidTr="00C245AC">
        <w:trPr>
          <w:tblHeader/>
        </w:trPr>
        <w:tc>
          <w:tcPr>
            <w:tcW w:w="3402" w:type="dxa"/>
            <w:vMerge/>
            <w:tcBorders>
              <w:bottom w:val="single" w:sz="4" w:space="0" w:color="365F91"/>
            </w:tcBorders>
            <w:shd w:val="clear" w:color="auto" w:fill="365F91"/>
            <w:vAlign w:val="bottom"/>
            <w:hideMark/>
          </w:tcPr>
          <w:p w14:paraId="4C30A9A6" w14:textId="77777777" w:rsidR="00A7703E" w:rsidRPr="00E610A5" w:rsidRDefault="00A7703E" w:rsidP="000460AF">
            <w:pPr>
              <w:pStyle w:val="TableTextBold"/>
              <w:spacing w:before="30" w:after="30"/>
              <w:rPr>
                <w:noProof w:val="0"/>
                <w:color w:val="FFFFFF"/>
              </w:rPr>
            </w:pPr>
          </w:p>
        </w:tc>
        <w:tc>
          <w:tcPr>
            <w:tcW w:w="624" w:type="dxa"/>
            <w:vMerge/>
            <w:tcBorders>
              <w:bottom w:val="single" w:sz="4" w:space="0" w:color="365F91"/>
            </w:tcBorders>
            <w:shd w:val="clear" w:color="auto" w:fill="365F91"/>
          </w:tcPr>
          <w:p w14:paraId="01E92CA3" w14:textId="77777777" w:rsidR="00A7703E" w:rsidRPr="00E610A5" w:rsidRDefault="00A7703E" w:rsidP="000460AF">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696208D5"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0F9C63E"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9" w:type="dxa"/>
            <w:tcBorders>
              <w:bottom w:val="single" w:sz="4" w:space="0" w:color="365F91"/>
            </w:tcBorders>
            <w:shd w:val="clear" w:color="auto" w:fill="365F91"/>
            <w:noWrap/>
            <w:vAlign w:val="bottom"/>
            <w:hideMark/>
          </w:tcPr>
          <w:p w14:paraId="39373AD3"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16D885B3"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B8DDDBA"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5C7FD6CD"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F605316"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2" w:type="dxa"/>
            <w:tcBorders>
              <w:bottom w:val="single" w:sz="4" w:space="0" w:color="365F91"/>
            </w:tcBorders>
            <w:shd w:val="clear" w:color="auto" w:fill="365F91"/>
            <w:noWrap/>
            <w:vAlign w:val="bottom"/>
            <w:hideMark/>
          </w:tcPr>
          <w:p w14:paraId="1D6039F4"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tcBorders>
              <w:bottom w:val="single" w:sz="4" w:space="0" w:color="365F91"/>
            </w:tcBorders>
            <w:shd w:val="clear" w:color="auto" w:fill="365F91"/>
            <w:noWrap/>
            <w:vAlign w:val="bottom"/>
            <w:hideMark/>
          </w:tcPr>
          <w:p w14:paraId="0F9BF9A5"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DC4E4AA" w14:textId="77777777" w:rsidR="00A7703E" w:rsidRPr="00E610A5" w:rsidRDefault="00A7703E" w:rsidP="000460AF">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3347242" w14:textId="77777777" w:rsidTr="00C245AC">
        <w:trPr>
          <w:trHeight w:val="209"/>
        </w:trPr>
        <w:tc>
          <w:tcPr>
            <w:tcW w:w="3402" w:type="dxa"/>
            <w:shd w:val="clear" w:color="auto" w:fill="EBEFF4"/>
            <w:noWrap/>
            <w:vAlign w:val="bottom"/>
          </w:tcPr>
          <w:p w14:paraId="51A8BA9B" w14:textId="77777777" w:rsidR="00A7703E" w:rsidRPr="00E610A5" w:rsidRDefault="00A7703E" w:rsidP="00C245AC">
            <w:pPr>
              <w:pStyle w:val="TableText"/>
              <w:spacing w:before="20" w:after="0"/>
            </w:pPr>
            <w:r w:rsidRPr="00E610A5">
              <w:t>Activity data</w:t>
            </w:r>
          </w:p>
        </w:tc>
        <w:tc>
          <w:tcPr>
            <w:tcW w:w="624" w:type="dxa"/>
            <w:shd w:val="clear" w:color="auto" w:fill="EBEFF4"/>
            <w:vAlign w:val="bottom"/>
          </w:tcPr>
          <w:p w14:paraId="510BA5C6"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46E37220"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1E9DFD42" w14:textId="77777777" w:rsidR="00A7703E" w:rsidRPr="00E610A5" w:rsidRDefault="00A7703E" w:rsidP="00C245AC">
            <w:pPr>
              <w:pStyle w:val="TableText"/>
              <w:spacing w:before="20" w:after="0"/>
              <w:jc w:val="right"/>
            </w:pPr>
          </w:p>
        </w:tc>
        <w:tc>
          <w:tcPr>
            <w:tcW w:w="979" w:type="dxa"/>
            <w:shd w:val="clear" w:color="auto" w:fill="EBEFF4"/>
            <w:noWrap/>
            <w:vAlign w:val="bottom"/>
          </w:tcPr>
          <w:p w14:paraId="2E099954"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414C08E0"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1CFD5FA8"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3F4B612F"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49DC27E8" w14:textId="77777777" w:rsidR="00A7703E" w:rsidRPr="00E610A5" w:rsidRDefault="00A7703E" w:rsidP="00C245AC">
            <w:pPr>
              <w:pStyle w:val="TableText"/>
              <w:spacing w:before="20" w:after="0"/>
              <w:jc w:val="right"/>
            </w:pPr>
          </w:p>
        </w:tc>
        <w:tc>
          <w:tcPr>
            <w:tcW w:w="982" w:type="dxa"/>
            <w:shd w:val="clear" w:color="auto" w:fill="EBEFF4"/>
            <w:noWrap/>
            <w:vAlign w:val="bottom"/>
          </w:tcPr>
          <w:p w14:paraId="1DF3D556" w14:textId="77777777" w:rsidR="00A7703E" w:rsidRPr="00E610A5" w:rsidRDefault="00A7703E" w:rsidP="00C245AC">
            <w:pPr>
              <w:pStyle w:val="TableText"/>
              <w:spacing w:before="20" w:after="0"/>
              <w:jc w:val="right"/>
            </w:pPr>
          </w:p>
        </w:tc>
        <w:tc>
          <w:tcPr>
            <w:tcW w:w="966" w:type="dxa"/>
            <w:shd w:val="clear" w:color="auto" w:fill="EBEFF4"/>
            <w:noWrap/>
            <w:vAlign w:val="bottom"/>
          </w:tcPr>
          <w:p w14:paraId="2E4C06DB" w14:textId="77777777" w:rsidR="00A7703E" w:rsidRPr="00E610A5" w:rsidRDefault="00A7703E" w:rsidP="00C245AC">
            <w:pPr>
              <w:pStyle w:val="TableText"/>
              <w:spacing w:before="20" w:after="0"/>
              <w:jc w:val="right"/>
            </w:pPr>
          </w:p>
        </w:tc>
        <w:tc>
          <w:tcPr>
            <w:tcW w:w="964" w:type="dxa"/>
            <w:shd w:val="clear" w:color="auto" w:fill="EBEFF4"/>
            <w:noWrap/>
            <w:vAlign w:val="bottom"/>
          </w:tcPr>
          <w:p w14:paraId="35AFC565" w14:textId="77777777" w:rsidR="00A7703E" w:rsidRPr="00E610A5" w:rsidRDefault="00A7703E" w:rsidP="00C245AC">
            <w:pPr>
              <w:pStyle w:val="TableText"/>
              <w:spacing w:before="20" w:after="0"/>
              <w:jc w:val="right"/>
            </w:pPr>
          </w:p>
        </w:tc>
      </w:tr>
      <w:tr w:rsidR="00A7703E" w:rsidRPr="00E610A5" w14:paraId="75DDF43D" w14:textId="77777777" w:rsidTr="00C245AC">
        <w:trPr>
          <w:trHeight w:val="246"/>
        </w:trPr>
        <w:tc>
          <w:tcPr>
            <w:tcW w:w="3402" w:type="dxa"/>
            <w:tcBorders>
              <w:bottom w:val="single" w:sz="4" w:space="0" w:color="365F91"/>
            </w:tcBorders>
            <w:shd w:val="clear" w:color="auto" w:fill="auto"/>
            <w:noWrap/>
            <w:vAlign w:val="bottom"/>
          </w:tcPr>
          <w:p w14:paraId="7E101B26" w14:textId="77777777" w:rsidR="00A7703E" w:rsidRPr="00E610A5" w:rsidRDefault="00A7703E" w:rsidP="00C245AC">
            <w:pPr>
              <w:pStyle w:val="TableText1"/>
              <w:spacing w:before="20" w:after="0"/>
            </w:pPr>
            <w:r w:rsidRPr="00E610A5">
              <w:t>N</w:t>
            </w:r>
            <w:r w:rsidRPr="00E610A5">
              <w:rPr>
                <w:vertAlign w:val="subscript"/>
              </w:rPr>
              <w:t>2</w:t>
            </w:r>
            <w:r w:rsidRPr="00E610A5">
              <w:t>O imported</w:t>
            </w:r>
          </w:p>
        </w:tc>
        <w:tc>
          <w:tcPr>
            <w:tcW w:w="624" w:type="dxa"/>
            <w:tcBorders>
              <w:bottom w:val="single" w:sz="4" w:space="0" w:color="365F91"/>
            </w:tcBorders>
            <w:shd w:val="clear" w:color="auto" w:fill="auto"/>
            <w:vAlign w:val="bottom"/>
          </w:tcPr>
          <w:p w14:paraId="4AEE8474" w14:textId="77777777" w:rsidR="00A7703E" w:rsidRPr="00E610A5" w:rsidRDefault="00A7703E" w:rsidP="00C245AC">
            <w:pPr>
              <w:pStyle w:val="TableText"/>
              <w:spacing w:before="20" w:after="0"/>
              <w:jc w:val="right"/>
            </w:pPr>
            <w:r w:rsidRPr="00E610A5">
              <w:t>kt</w:t>
            </w:r>
          </w:p>
        </w:tc>
        <w:tc>
          <w:tcPr>
            <w:tcW w:w="964" w:type="dxa"/>
            <w:tcBorders>
              <w:bottom w:val="single" w:sz="4" w:space="0" w:color="365F91"/>
            </w:tcBorders>
            <w:shd w:val="clear" w:color="auto" w:fill="auto"/>
            <w:noWrap/>
            <w:vAlign w:val="bottom"/>
          </w:tcPr>
          <w:p w14:paraId="3B5C3586"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5B7E3849" w14:textId="77777777" w:rsidR="00A7703E" w:rsidRPr="00E610A5" w:rsidRDefault="00A7703E" w:rsidP="00C245AC">
            <w:pPr>
              <w:pStyle w:val="TableText"/>
              <w:spacing w:before="20" w:after="0"/>
              <w:jc w:val="right"/>
            </w:pPr>
            <w:r w:rsidRPr="00E610A5">
              <w:t>0.0001</w:t>
            </w:r>
          </w:p>
        </w:tc>
        <w:tc>
          <w:tcPr>
            <w:tcW w:w="979" w:type="dxa"/>
            <w:tcBorders>
              <w:bottom w:val="single" w:sz="4" w:space="0" w:color="365F91"/>
            </w:tcBorders>
            <w:shd w:val="clear" w:color="auto" w:fill="auto"/>
            <w:noWrap/>
            <w:vAlign w:val="bottom"/>
          </w:tcPr>
          <w:p w14:paraId="144223DC"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48667282"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1D43B8ED"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tcPr>
          <w:p w14:paraId="4A1A0B74" w14:textId="77777777" w:rsidR="00A7703E" w:rsidRPr="00E610A5" w:rsidRDefault="00A7703E" w:rsidP="00C245AC">
            <w:pPr>
              <w:pStyle w:val="TableText"/>
              <w:spacing w:before="20" w:after="0"/>
              <w:jc w:val="right"/>
            </w:pPr>
            <w:r w:rsidRPr="00E610A5">
              <w:t>0.00004</w:t>
            </w:r>
          </w:p>
        </w:tc>
        <w:tc>
          <w:tcPr>
            <w:tcW w:w="964" w:type="dxa"/>
            <w:tcBorders>
              <w:bottom w:val="single" w:sz="4" w:space="0" w:color="365F91"/>
            </w:tcBorders>
            <w:shd w:val="clear" w:color="auto" w:fill="auto"/>
            <w:noWrap/>
          </w:tcPr>
          <w:p w14:paraId="6436332F" w14:textId="77777777" w:rsidR="00A7703E" w:rsidRPr="00E610A5" w:rsidRDefault="00A7703E" w:rsidP="00C245AC">
            <w:pPr>
              <w:pStyle w:val="TableText"/>
              <w:spacing w:before="20" w:after="0"/>
              <w:jc w:val="right"/>
            </w:pPr>
            <w:r w:rsidRPr="00E610A5">
              <w:t>0.00004</w:t>
            </w:r>
          </w:p>
        </w:tc>
        <w:tc>
          <w:tcPr>
            <w:tcW w:w="982" w:type="dxa"/>
            <w:tcBorders>
              <w:bottom w:val="single" w:sz="4" w:space="0" w:color="365F91"/>
            </w:tcBorders>
            <w:shd w:val="clear" w:color="auto" w:fill="auto"/>
            <w:noWrap/>
          </w:tcPr>
          <w:p w14:paraId="0E568E4F" w14:textId="77777777" w:rsidR="00A7703E" w:rsidRPr="00E610A5" w:rsidRDefault="00A7703E" w:rsidP="00C245AC">
            <w:pPr>
              <w:pStyle w:val="TableText"/>
              <w:spacing w:before="20" w:after="0"/>
              <w:jc w:val="right"/>
            </w:pPr>
            <w:r w:rsidRPr="00E610A5">
              <w:t>0.00004</w:t>
            </w:r>
          </w:p>
        </w:tc>
        <w:tc>
          <w:tcPr>
            <w:tcW w:w="966" w:type="dxa"/>
            <w:tcBorders>
              <w:bottom w:val="single" w:sz="4" w:space="0" w:color="365F91"/>
            </w:tcBorders>
            <w:shd w:val="clear" w:color="auto" w:fill="auto"/>
            <w:noWrap/>
          </w:tcPr>
          <w:p w14:paraId="299E2652" w14:textId="77777777" w:rsidR="00A7703E" w:rsidRPr="00E610A5" w:rsidRDefault="00A7703E" w:rsidP="00C245AC">
            <w:pPr>
              <w:pStyle w:val="TableText"/>
              <w:spacing w:before="20" w:after="0"/>
              <w:jc w:val="right"/>
            </w:pPr>
            <w:r w:rsidRPr="00E610A5">
              <w:t>0.00005</w:t>
            </w:r>
          </w:p>
        </w:tc>
        <w:tc>
          <w:tcPr>
            <w:tcW w:w="964" w:type="dxa"/>
            <w:tcBorders>
              <w:bottom w:val="single" w:sz="4" w:space="0" w:color="365F91"/>
            </w:tcBorders>
            <w:shd w:val="clear" w:color="auto" w:fill="auto"/>
            <w:noWrap/>
          </w:tcPr>
          <w:p w14:paraId="3330E56A" w14:textId="77777777" w:rsidR="00A7703E" w:rsidRPr="00E610A5" w:rsidRDefault="00A7703E" w:rsidP="00C245AC">
            <w:pPr>
              <w:pStyle w:val="TableText"/>
              <w:spacing w:before="20" w:after="0"/>
              <w:jc w:val="right"/>
            </w:pPr>
            <w:r w:rsidRPr="00E610A5">
              <w:t>0.00005</w:t>
            </w:r>
          </w:p>
        </w:tc>
      </w:tr>
      <w:tr w:rsidR="00A7703E" w:rsidRPr="00E610A5" w14:paraId="572E62E4" w14:textId="77777777" w:rsidTr="00C245AC">
        <w:trPr>
          <w:trHeight w:val="235"/>
        </w:trPr>
        <w:tc>
          <w:tcPr>
            <w:tcW w:w="3402" w:type="dxa"/>
            <w:shd w:val="clear" w:color="auto" w:fill="EBEFF4"/>
            <w:noWrap/>
            <w:vAlign w:val="bottom"/>
          </w:tcPr>
          <w:p w14:paraId="5EEFB51B" w14:textId="77777777" w:rsidR="00A7703E" w:rsidRPr="00E610A5" w:rsidRDefault="00A7703E" w:rsidP="00C245AC">
            <w:pPr>
              <w:pStyle w:val="TableText"/>
              <w:spacing w:before="20" w:after="0"/>
            </w:pPr>
            <w:r w:rsidRPr="00E610A5">
              <w:t>Method</w:t>
            </w:r>
          </w:p>
        </w:tc>
        <w:tc>
          <w:tcPr>
            <w:tcW w:w="624" w:type="dxa"/>
            <w:shd w:val="clear" w:color="auto" w:fill="EBEFF4"/>
            <w:vAlign w:val="bottom"/>
          </w:tcPr>
          <w:p w14:paraId="2D03AAD8" w14:textId="77777777" w:rsidR="00A7703E" w:rsidRPr="00E610A5" w:rsidRDefault="00A7703E" w:rsidP="00C245AC">
            <w:pPr>
              <w:pStyle w:val="TableText"/>
              <w:spacing w:before="20" w:after="0"/>
              <w:jc w:val="right"/>
            </w:pPr>
          </w:p>
        </w:tc>
        <w:tc>
          <w:tcPr>
            <w:tcW w:w="964" w:type="dxa"/>
            <w:shd w:val="clear" w:color="auto" w:fill="EBEFF4"/>
            <w:noWrap/>
          </w:tcPr>
          <w:p w14:paraId="00BDF8BD" w14:textId="77777777" w:rsidR="00A7703E" w:rsidRPr="00E610A5" w:rsidRDefault="00A7703E" w:rsidP="00C245AC">
            <w:pPr>
              <w:pStyle w:val="TableText"/>
              <w:spacing w:before="20" w:after="0"/>
              <w:jc w:val="right"/>
            </w:pPr>
          </w:p>
        </w:tc>
        <w:tc>
          <w:tcPr>
            <w:tcW w:w="964" w:type="dxa"/>
            <w:shd w:val="clear" w:color="auto" w:fill="EBEFF4"/>
            <w:noWrap/>
          </w:tcPr>
          <w:p w14:paraId="12FC1D17" w14:textId="77777777" w:rsidR="00A7703E" w:rsidRPr="00E610A5" w:rsidRDefault="00A7703E" w:rsidP="00C245AC">
            <w:pPr>
              <w:pStyle w:val="TableText"/>
              <w:spacing w:before="20" w:after="0"/>
              <w:jc w:val="right"/>
            </w:pPr>
          </w:p>
        </w:tc>
        <w:tc>
          <w:tcPr>
            <w:tcW w:w="979" w:type="dxa"/>
            <w:shd w:val="clear" w:color="auto" w:fill="EBEFF4"/>
            <w:noWrap/>
          </w:tcPr>
          <w:p w14:paraId="6CF4B832" w14:textId="77777777" w:rsidR="00A7703E" w:rsidRPr="00E610A5" w:rsidRDefault="00A7703E" w:rsidP="00C245AC">
            <w:pPr>
              <w:pStyle w:val="TableText"/>
              <w:spacing w:before="20" w:after="0"/>
              <w:jc w:val="right"/>
            </w:pPr>
          </w:p>
        </w:tc>
        <w:tc>
          <w:tcPr>
            <w:tcW w:w="966" w:type="dxa"/>
            <w:shd w:val="clear" w:color="auto" w:fill="EBEFF4"/>
            <w:noWrap/>
          </w:tcPr>
          <w:p w14:paraId="034B4E64" w14:textId="77777777" w:rsidR="00A7703E" w:rsidRPr="00E610A5" w:rsidRDefault="00A7703E" w:rsidP="00C245AC">
            <w:pPr>
              <w:pStyle w:val="TableText"/>
              <w:spacing w:before="20" w:after="0"/>
              <w:jc w:val="right"/>
            </w:pPr>
          </w:p>
        </w:tc>
        <w:tc>
          <w:tcPr>
            <w:tcW w:w="966" w:type="dxa"/>
            <w:shd w:val="clear" w:color="auto" w:fill="EBEFF4"/>
            <w:noWrap/>
          </w:tcPr>
          <w:p w14:paraId="7B0B03B4" w14:textId="77777777" w:rsidR="00A7703E" w:rsidRPr="00E610A5" w:rsidRDefault="00A7703E" w:rsidP="00C245AC">
            <w:pPr>
              <w:pStyle w:val="TableText"/>
              <w:spacing w:before="20" w:after="0"/>
              <w:jc w:val="right"/>
            </w:pPr>
          </w:p>
        </w:tc>
        <w:tc>
          <w:tcPr>
            <w:tcW w:w="966" w:type="dxa"/>
            <w:shd w:val="clear" w:color="auto" w:fill="EBEFF4"/>
            <w:noWrap/>
          </w:tcPr>
          <w:p w14:paraId="709A0521" w14:textId="77777777" w:rsidR="00A7703E" w:rsidRPr="00E610A5" w:rsidRDefault="00A7703E" w:rsidP="00C245AC">
            <w:pPr>
              <w:pStyle w:val="TableText"/>
              <w:spacing w:before="20" w:after="0"/>
              <w:jc w:val="right"/>
            </w:pPr>
          </w:p>
        </w:tc>
        <w:tc>
          <w:tcPr>
            <w:tcW w:w="964" w:type="dxa"/>
            <w:shd w:val="clear" w:color="auto" w:fill="EBEFF4"/>
            <w:noWrap/>
          </w:tcPr>
          <w:p w14:paraId="5FC3B3C1" w14:textId="77777777" w:rsidR="00A7703E" w:rsidRPr="00E610A5" w:rsidRDefault="00A7703E" w:rsidP="00C245AC">
            <w:pPr>
              <w:pStyle w:val="TableText"/>
              <w:spacing w:before="20" w:after="0"/>
              <w:jc w:val="right"/>
            </w:pPr>
          </w:p>
        </w:tc>
        <w:tc>
          <w:tcPr>
            <w:tcW w:w="982" w:type="dxa"/>
            <w:shd w:val="clear" w:color="auto" w:fill="EBEFF4"/>
            <w:noWrap/>
          </w:tcPr>
          <w:p w14:paraId="71D3DB30" w14:textId="77777777" w:rsidR="00A7703E" w:rsidRPr="00E610A5" w:rsidRDefault="00A7703E" w:rsidP="00C245AC">
            <w:pPr>
              <w:pStyle w:val="TableText"/>
              <w:spacing w:before="20" w:after="0"/>
              <w:jc w:val="right"/>
            </w:pPr>
          </w:p>
        </w:tc>
        <w:tc>
          <w:tcPr>
            <w:tcW w:w="966" w:type="dxa"/>
            <w:shd w:val="clear" w:color="auto" w:fill="EBEFF4"/>
            <w:noWrap/>
          </w:tcPr>
          <w:p w14:paraId="678CA5BD" w14:textId="77777777" w:rsidR="00A7703E" w:rsidRPr="00E610A5" w:rsidRDefault="00A7703E" w:rsidP="00C245AC">
            <w:pPr>
              <w:pStyle w:val="TableText"/>
              <w:spacing w:before="20" w:after="0"/>
              <w:jc w:val="right"/>
            </w:pPr>
          </w:p>
        </w:tc>
        <w:tc>
          <w:tcPr>
            <w:tcW w:w="964" w:type="dxa"/>
            <w:shd w:val="clear" w:color="auto" w:fill="EBEFF4"/>
            <w:noWrap/>
          </w:tcPr>
          <w:p w14:paraId="19BF33AE" w14:textId="77777777" w:rsidR="00A7703E" w:rsidRPr="00E610A5" w:rsidRDefault="00A7703E" w:rsidP="00C245AC">
            <w:pPr>
              <w:pStyle w:val="TableText"/>
              <w:spacing w:before="20" w:after="0"/>
              <w:jc w:val="right"/>
            </w:pPr>
          </w:p>
        </w:tc>
      </w:tr>
      <w:tr w:rsidR="00A7703E" w:rsidRPr="00E610A5" w14:paraId="173A7ECA" w14:textId="77777777" w:rsidTr="00C245AC">
        <w:tc>
          <w:tcPr>
            <w:tcW w:w="3402" w:type="dxa"/>
            <w:tcBorders>
              <w:bottom w:val="single" w:sz="4" w:space="0" w:color="365F91"/>
            </w:tcBorders>
            <w:shd w:val="clear" w:color="auto" w:fill="auto"/>
            <w:noWrap/>
            <w:vAlign w:val="bottom"/>
          </w:tcPr>
          <w:p w14:paraId="2994A603"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624" w:type="dxa"/>
            <w:tcBorders>
              <w:bottom w:val="single" w:sz="4" w:space="0" w:color="365F91"/>
            </w:tcBorders>
            <w:shd w:val="clear" w:color="auto" w:fill="auto"/>
            <w:vAlign w:val="bottom"/>
          </w:tcPr>
          <w:p w14:paraId="46B18B1E" w14:textId="77777777" w:rsidR="00A7703E" w:rsidRPr="00E610A5" w:rsidRDefault="00A7703E" w:rsidP="00C245AC">
            <w:pPr>
              <w:pStyle w:val="TableText"/>
              <w:spacing w:before="20" w:after="0"/>
              <w:jc w:val="right"/>
            </w:pPr>
          </w:p>
        </w:tc>
        <w:tc>
          <w:tcPr>
            <w:tcW w:w="964" w:type="dxa"/>
            <w:tcBorders>
              <w:bottom w:val="single" w:sz="4" w:space="0" w:color="365F91"/>
            </w:tcBorders>
            <w:shd w:val="clear" w:color="auto" w:fill="auto"/>
            <w:noWrap/>
          </w:tcPr>
          <w:p w14:paraId="2432E96C"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tcPr>
          <w:p w14:paraId="5031A0CF" w14:textId="77777777" w:rsidR="00A7703E" w:rsidRPr="00E610A5" w:rsidRDefault="00A7703E" w:rsidP="00C245AC">
            <w:pPr>
              <w:pStyle w:val="TableText"/>
              <w:spacing w:before="20" w:after="0"/>
              <w:jc w:val="right"/>
            </w:pPr>
            <w:r w:rsidRPr="00E610A5">
              <w:t>T1</w:t>
            </w:r>
          </w:p>
        </w:tc>
        <w:tc>
          <w:tcPr>
            <w:tcW w:w="979" w:type="dxa"/>
            <w:tcBorders>
              <w:bottom w:val="single" w:sz="4" w:space="0" w:color="365F91"/>
            </w:tcBorders>
            <w:shd w:val="clear" w:color="auto" w:fill="auto"/>
            <w:noWrap/>
          </w:tcPr>
          <w:p w14:paraId="1AF31778"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tcPr>
          <w:p w14:paraId="7AD80A24"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tcPr>
          <w:p w14:paraId="4D0A0615"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tcPr>
          <w:p w14:paraId="149828FA"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tcPr>
          <w:p w14:paraId="2C68AE07" w14:textId="77777777" w:rsidR="00A7703E" w:rsidRPr="00E610A5" w:rsidRDefault="00A7703E" w:rsidP="00C245AC">
            <w:pPr>
              <w:pStyle w:val="TableText"/>
              <w:spacing w:before="20" w:after="0"/>
              <w:jc w:val="right"/>
            </w:pPr>
            <w:r w:rsidRPr="00E610A5">
              <w:t>T1</w:t>
            </w:r>
          </w:p>
        </w:tc>
        <w:tc>
          <w:tcPr>
            <w:tcW w:w="982" w:type="dxa"/>
            <w:tcBorders>
              <w:bottom w:val="single" w:sz="4" w:space="0" w:color="365F91"/>
            </w:tcBorders>
            <w:shd w:val="clear" w:color="auto" w:fill="auto"/>
            <w:noWrap/>
          </w:tcPr>
          <w:p w14:paraId="46E906A7" w14:textId="77777777" w:rsidR="00A7703E" w:rsidRPr="00E610A5" w:rsidRDefault="00A7703E" w:rsidP="00C245AC">
            <w:pPr>
              <w:pStyle w:val="TableText"/>
              <w:spacing w:before="20" w:after="0"/>
              <w:jc w:val="right"/>
            </w:pPr>
            <w:r w:rsidRPr="00E610A5">
              <w:t>T1</w:t>
            </w:r>
          </w:p>
        </w:tc>
        <w:tc>
          <w:tcPr>
            <w:tcW w:w="966" w:type="dxa"/>
            <w:tcBorders>
              <w:bottom w:val="single" w:sz="4" w:space="0" w:color="365F91"/>
            </w:tcBorders>
            <w:shd w:val="clear" w:color="auto" w:fill="auto"/>
            <w:noWrap/>
          </w:tcPr>
          <w:p w14:paraId="74B112C6" w14:textId="77777777" w:rsidR="00A7703E" w:rsidRPr="00E610A5" w:rsidRDefault="00A7703E" w:rsidP="00C245AC">
            <w:pPr>
              <w:pStyle w:val="TableText"/>
              <w:spacing w:before="20" w:after="0"/>
              <w:jc w:val="right"/>
            </w:pPr>
            <w:r w:rsidRPr="00E610A5">
              <w:t>T1</w:t>
            </w:r>
          </w:p>
        </w:tc>
        <w:tc>
          <w:tcPr>
            <w:tcW w:w="964" w:type="dxa"/>
            <w:tcBorders>
              <w:bottom w:val="single" w:sz="4" w:space="0" w:color="365F91"/>
            </w:tcBorders>
            <w:shd w:val="clear" w:color="auto" w:fill="auto"/>
            <w:noWrap/>
          </w:tcPr>
          <w:p w14:paraId="482A3B87" w14:textId="77777777" w:rsidR="00A7703E" w:rsidRPr="00E610A5" w:rsidRDefault="00A7703E" w:rsidP="00C245AC">
            <w:pPr>
              <w:pStyle w:val="TableText"/>
              <w:spacing w:before="20" w:after="0"/>
              <w:jc w:val="right"/>
            </w:pPr>
            <w:r w:rsidRPr="00E610A5">
              <w:t>T1</w:t>
            </w:r>
          </w:p>
        </w:tc>
      </w:tr>
      <w:tr w:rsidR="00A7703E" w:rsidRPr="00E610A5" w14:paraId="2777C51C" w14:textId="77777777" w:rsidTr="00C245AC">
        <w:tc>
          <w:tcPr>
            <w:tcW w:w="3402" w:type="dxa"/>
            <w:shd w:val="clear" w:color="auto" w:fill="EBEFF4"/>
            <w:noWrap/>
            <w:vAlign w:val="bottom"/>
          </w:tcPr>
          <w:p w14:paraId="3A1ECF91" w14:textId="77777777" w:rsidR="00A7703E" w:rsidRPr="00E610A5" w:rsidRDefault="00A7703E" w:rsidP="00C245AC">
            <w:pPr>
              <w:pStyle w:val="TableText"/>
              <w:spacing w:before="20" w:after="0"/>
            </w:pPr>
            <w:r w:rsidRPr="00E610A5">
              <w:t>Emission Factor information</w:t>
            </w:r>
          </w:p>
        </w:tc>
        <w:tc>
          <w:tcPr>
            <w:tcW w:w="624" w:type="dxa"/>
            <w:shd w:val="clear" w:color="auto" w:fill="EBEFF4"/>
            <w:vAlign w:val="bottom"/>
          </w:tcPr>
          <w:p w14:paraId="4B0DD2C1" w14:textId="77777777" w:rsidR="00A7703E" w:rsidRPr="00E610A5" w:rsidRDefault="00A7703E" w:rsidP="00C245AC">
            <w:pPr>
              <w:pStyle w:val="TableText"/>
              <w:spacing w:before="20" w:after="0"/>
              <w:jc w:val="right"/>
            </w:pPr>
          </w:p>
        </w:tc>
        <w:tc>
          <w:tcPr>
            <w:tcW w:w="964" w:type="dxa"/>
            <w:shd w:val="clear" w:color="auto" w:fill="EBEFF4"/>
            <w:noWrap/>
          </w:tcPr>
          <w:p w14:paraId="6C5B1139" w14:textId="77777777" w:rsidR="00A7703E" w:rsidRPr="00E610A5" w:rsidRDefault="00A7703E" w:rsidP="00C245AC">
            <w:pPr>
              <w:pStyle w:val="TableText"/>
              <w:spacing w:before="20" w:after="0"/>
              <w:jc w:val="right"/>
            </w:pPr>
          </w:p>
        </w:tc>
        <w:tc>
          <w:tcPr>
            <w:tcW w:w="964" w:type="dxa"/>
            <w:shd w:val="clear" w:color="auto" w:fill="EBEFF4"/>
            <w:noWrap/>
          </w:tcPr>
          <w:p w14:paraId="7CB0B31C" w14:textId="77777777" w:rsidR="00A7703E" w:rsidRPr="00E610A5" w:rsidRDefault="00A7703E" w:rsidP="00C245AC">
            <w:pPr>
              <w:pStyle w:val="TableText"/>
              <w:spacing w:before="20" w:after="0"/>
              <w:jc w:val="right"/>
            </w:pPr>
          </w:p>
        </w:tc>
        <w:tc>
          <w:tcPr>
            <w:tcW w:w="979" w:type="dxa"/>
            <w:shd w:val="clear" w:color="auto" w:fill="EBEFF4"/>
            <w:noWrap/>
          </w:tcPr>
          <w:p w14:paraId="21D43FAC" w14:textId="77777777" w:rsidR="00A7703E" w:rsidRPr="00E610A5" w:rsidRDefault="00A7703E" w:rsidP="00C245AC">
            <w:pPr>
              <w:pStyle w:val="TableText"/>
              <w:spacing w:before="20" w:after="0"/>
              <w:jc w:val="right"/>
            </w:pPr>
          </w:p>
        </w:tc>
        <w:tc>
          <w:tcPr>
            <w:tcW w:w="966" w:type="dxa"/>
            <w:shd w:val="clear" w:color="auto" w:fill="EBEFF4"/>
            <w:noWrap/>
          </w:tcPr>
          <w:p w14:paraId="669B5EC2" w14:textId="77777777" w:rsidR="00A7703E" w:rsidRPr="00E610A5" w:rsidRDefault="00A7703E" w:rsidP="00C245AC">
            <w:pPr>
              <w:pStyle w:val="TableText"/>
              <w:spacing w:before="20" w:after="0"/>
              <w:jc w:val="right"/>
            </w:pPr>
          </w:p>
        </w:tc>
        <w:tc>
          <w:tcPr>
            <w:tcW w:w="966" w:type="dxa"/>
            <w:shd w:val="clear" w:color="auto" w:fill="EBEFF4"/>
            <w:noWrap/>
          </w:tcPr>
          <w:p w14:paraId="718F17EF" w14:textId="77777777" w:rsidR="00A7703E" w:rsidRPr="00E610A5" w:rsidRDefault="00A7703E" w:rsidP="00C245AC">
            <w:pPr>
              <w:pStyle w:val="TableText"/>
              <w:spacing w:before="20" w:after="0"/>
              <w:jc w:val="right"/>
            </w:pPr>
          </w:p>
        </w:tc>
        <w:tc>
          <w:tcPr>
            <w:tcW w:w="966" w:type="dxa"/>
            <w:shd w:val="clear" w:color="auto" w:fill="EBEFF4"/>
            <w:noWrap/>
          </w:tcPr>
          <w:p w14:paraId="19961567" w14:textId="77777777" w:rsidR="00A7703E" w:rsidRPr="00E610A5" w:rsidRDefault="00A7703E" w:rsidP="00C245AC">
            <w:pPr>
              <w:pStyle w:val="TableText"/>
              <w:spacing w:before="20" w:after="0"/>
              <w:jc w:val="right"/>
            </w:pPr>
          </w:p>
        </w:tc>
        <w:tc>
          <w:tcPr>
            <w:tcW w:w="964" w:type="dxa"/>
            <w:shd w:val="clear" w:color="auto" w:fill="EBEFF4"/>
            <w:noWrap/>
          </w:tcPr>
          <w:p w14:paraId="2DBFC159" w14:textId="77777777" w:rsidR="00A7703E" w:rsidRPr="00E610A5" w:rsidRDefault="00A7703E" w:rsidP="00C245AC">
            <w:pPr>
              <w:pStyle w:val="TableText"/>
              <w:spacing w:before="20" w:after="0"/>
              <w:jc w:val="right"/>
            </w:pPr>
          </w:p>
        </w:tc>
        <w:tc>
          <w:tcPr>
            <w:tcW w:w="982" w:type="dxa"/>
            <w:shd w:val="clear" w:color="auto" w:fill="EBEFF4"/>
            <w:noWrap/>
          </w:tcPr>
          <w:p w14:paraId="30693E43" w14:textId="77777777" w:rsidR="00A7703E" w:rsidRPr="00E610A5" w:rsidRDefault="00A7703E" w:rsidP="00C245AC">
            <w:pPr>
              <w:pStyle w:val="TableText"/>
              <w:spacing w:before="20" w:after="0"/>
              <w:jc w:val="right"/>
            </w:pPr>
          </w:p>
        </w:tc>
        <w:tc>
          <w:tcPr>
            <w:tcW w:w="966" w:type="dxa"/>
            <w:shd w:val="clear" w:color="auto" w:fill="EBEFF4"/>
            <w:noWrap/>
          </w:tcPr>
          <w:p w14:paraId="50865C64" w14:textId="77777777" w:rsidR="00A7703E" w:rsidRPr="00E610A5" w:rsidRDefault="00A7703E" w:rsidP="00C245AC">
            <w:pPr>
              <w:pStyle w:val="TableText"/>
              <w:spacing w:before="20" w:after="0"/>
              <w:jc w:val="right"/>
            </w:pPr>
          </w:p>
        </w:tc>
        <w:tc>
          <w:tcPr>
            <w:tcW w:w="964" w:type="dxa"/>
            <w:shd w:val="clear" w:color="auto" w:fill="EBEFF4"/>
            <w:noWrap/>
          </w:tcPr>
          <w:p w14:paraId="4D93502E" w14:textId="77777777" w:rsidR="00A7703E" w:rsidRPr="00E610A5" w:rsidRDefault="00A7703E" w:rsidP="00C245AC">
            <w:pPr>
              <w:pStyle w:val="TableText"/>
              <w:spacing w:before="20" w:after="0"/>
              <w:jc w:val="right"/>
            </w:pPr>
          </w:p>
        </w:tc>
      </w:tr>
      <w:tr w:rsidR="00A7703E" w:rsidRPr="00E610A5" w14:paraId="68EE1C58" w14:textId="77777777" w:rsidTr="00C245AC">
        <w:tc>
          <w:tcPr>
            <w:tcW w:w="3402" w:type="dxa"/>
            <w:tcBorders>
              <w:bottom w:val="single" w:sz="4" w:space="0" w:color="365F91"/>
            </w:tcBorders>
            <w:shd w:val="clear" w:color="auto" w:fill="auto"/>
            <w:noWrap/>
            <w:vAlign w:val="bottom"/>
          </w:tcPr>
          <w:p w14:paraId="38D19931"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624" w:type="dxa"/>
            <w:tcBorders>
              <w:bottom w:val="single" w:sz="4" w:space="0" w:color="365F91"/>
            </w:tcBorders>
            <w:shd w:val="clear" w:color="auto" w:fill="auto"/>
            <w:vAlign w:val="bottom"/>
          </w:tcPr>
          <w:p w14:paraId="5BEEB45B" w14:textId="77777777" w:rsidR="00A7703E" w:rsidRPr="00E610A5" w:rsidRDefault="00A7703E" w:rsidP="00C245AC">
            <w:pPr>
              <w:pStyle w:val="TableText"/>
              <w:spacing w:before="20" w:after="0"/>
              <w:jc w:val="right"/>
            </w:pPr>
          </w:p>
        </w:tc>
        <w:tc>
          <w:tcPr>
            <w:tcW w:w="964" w:type="dxa"/>
            <w:tcBorders>
              <w:bottom w:val="single" w:sz="4" w:space="0" w:color="365F91"/>
            </w:tcBorders>
            <w:shd w:val="clear" w:color="auto" w:fill="auto"/>
            <w:noWrap/>
          </w:tcPr>
          <w:p w14:paraId="6F89F2CE"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tcPr>
          <w:p w14:paraId="1A34AA52" w14:textId="77777777" w:rsidR="00A7703E" w:rsidRPr="00E610A5" w:rsidRDefault="00A7703E" w:rsidP="00C245AC">
            <w:pPr>
              <w:pStyle w:val="TableText"/>
              <w:spacing w:before="20" w:after="0"/>
              <w:jc w:val="right"/>
            </w:pPr>
            <w:r w:rsidRPr="00E610A5">
              <w:t>D</w:t>
            </w:r>
          </w:p>
        </w:tc>
        <w:tc>
          <w:tcPr>
            <w:tcW w:w="979" w:type="dxa"/>
            <w:tcBorders>
              <w:bottom w:val="single" w:sz="4" w:space="0" w:color="365F91"/>
            </w:tcBorders>
            <w:shd w:val="clear" w:color="auto" w:fill="auto"/>
            <w:noWrap/>
          </w:tcPr>
          <w:p w14:paraId="7176CB67"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tcPr>
          <w:p w14:paraId="7566106C"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tcPr>
          <w:p w14:paraId="6790EF8D"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tcPr>
          <w:p w14:paraId="3E42D8DA"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tcPr>
          <w:p w14:paraId="2585FADD" w14:textId="77777777" w:rsidR="00A7703E" w:rsidRPr="00E610A5" w:rsidRDefault="00A7703E" w:rsidP="00C245AC">
            <w:pPr>
              <w:pStyle w:val="TableText"/>
              <w:spacing w:before="20" w:after="0"/>
              <w:jc w:val="right"/>
            </w:pPr>
            <w:r w:rsidRPr="00E610A5">
              <w:t>D</w:t>
            </w:r>
          </w:p>
        </w:tc>
        <w:tc>
          <w:tcPr>
            <w:tcW w:w="982" w:type="dxa"/>
            <w:tcBorders>
              <w:bottom w:val="single" w:sz="4" w:space="0" w:color="365F91"/>
            </w:tcBorders>
            <w:shd w:val="clear" w:color="auto" w:fill="auto"/>
            <w:noWrap/>
          </w:tcPr>
          <w:p w14:paraId="1FF5B7B2" w14:textId="77777777" w:rsidR="00A7703E" w:rsidRPr="00E610A5" w:rsidRDefault="00A7703E" w:rsidP="00C245AC">
            <w:pPr>
              <w:pStyle w:val="TableText"/>
              <w:spacing w:before="20" w:after="0"/>
              <w:jc w:val="right"/>
            </w:pPr>
            <w:r w:rsidRPr="00E610A5">
              <w:t>D</w:t>
            </w:r>
          </w:p>
        </w:tc>
        <w:tc>
          <w:tcPr>
            <w:tcW w:w="966" w:type="dxa"/>
            <w:tcBorders>
              <w:bottom w:val="single" w:sz="4" w:space="0" w:color="365F91"/>
            </w:tcBorders>
            <w:shd w:val="clear" w:color="auto" w:fill="auto"/>
            <w:noWrap/>
          </w:tcPr>
          <w:p w14:paraId="3094DF1D" w14:textId="77777777" w:rsidR="00A7703E" w:rsidRPr="00E610A5" w:rsidRDefault="00A7703E" w:rsidP="00C245AC">
            <w:pPr>
              <w:pStyle w:val="TableText"/>
              <w:spacing w:before="20" w:after="0"/>
              <w:jc w:val="right"/>
            </w:pPr>
            <w:r w:rsidRPr="00E610A5">
              <w:t>D</w:t>
            </w:r>
          </w:p>
        </w:tc>
        <w:tc>
          <w:tcPr>
            <w:tcW w:w="964" w:type="dxa"/>
            <w:tcBorders>
              <w:bottom w:val="single" w:sz="4" w:space="0" w:color="365F91"/>
            </w:tcBorders>
            <w:shd w:val="clear" w:color="auto" w:fill="auto"/>
            <w:noWrap/>
          </w:tcPr>
          <w:p w14:paraId="5A401EE5" w14:textId="77777777" w:rsidR="00A7703E" w:rsidRPr="00E610A5" w:rsidRDefault="00A7703E" w:rsidP="00C245AC">
            <w:pPr>
              <w:pStyle w:val="TableText"/>
              <w:spacing w:before="20" w:after="0"/>
              <w:jc w:val="right"/>
            </w:pPr>
            <w:r w:rsidRPr="00E610A5">
              <w:t>D</w:t>
            </w:r>
          </w:p>
        </w:tc>
      </w:tr>
      <w:tr w:rsidR="00A7703E" w:rsidRPr="00E610A5" w14:paraId="11609426" w14:textId="77777777" w:rsidTr="00C245AC">
        <w:tc>
          <w:tcPr>
            <w:tcW w:w="3402" w:type="dxa"/>
            <w:shd w:val="clear" w:color="auto" w:fill="EBEFF4"/>
            <w:noWrap/>
            <w:vAlign w:val="bottom"/>
          </w:tcPr>
          <w:p w14:paraId="11C23E0E" w14:textId="77777777" w:rsidR="00A7703E" w:rsidRPr="00E610A5" w:rsidRDefault="00A7703E" w:rsidP="00C245AC">
            <w:pPr>
              <w:pStyle w:val="TableText"/>
              <w:spacing w:before="20" w:after="0"/>
            </w:pPr>
            <w:r w:rsidRPr="00E610A5">
              <w:t>Emissions</w:t>
            </w:r>
          </w:p>
        </w:tc>
        <w:tc>
          <w:tcPr>
            <w:tcW w:w="624" w:type="dxa"/>
            <w:shd w:val="clear" w:color="auto" w:fill="EBEFF4"/>
            <w:vAlign w:val="bottom"/>
          </w:tcPr>
          <w:p w14:paraId="63D349A5" w14:textId="77777777" w:rsidR="00A7703E" w:rsidRPr="00E610A5" w:rsidRDefault="00A7703E" w:rsidP="00C245AC">
            <w:pPr>
              <w:pStyle w:val="TableText"/>
              <w:spacing w:before="20" w:after="0"/>
              <w:jc w:val="right"/>
            </w:pPr>
          </w:p>
        </w:tc>
        <w:tc>
          <w:tcPr>
            <w:tcW w:w="964" w:type="dxa"/>
            <w:shd w:val="clear" w:color="auto" w:fill="EBEFF4"/>
            <w:noWrap/>
          </w:tcPr>
          <w:p w14:paraId="3BBD1F60" w14:textId="77777777" w:rsidR="00A7703E" w:rsidRPr="00E610A5" w:rsidRDefault="00A7703E" w:rsidP="00C245AC">
            <w:pPr>
              <w:pStyle w:val="TableText"/>
              <w:spacing w:before="20" w:after="0"/>
              <w:jc w:val="right"/>
            </w:pPr>
          </w:p>
        </w:tc>
        <w:tc>
          <w:tcPr>
            <w:tcW w:w="964" w:type="dxa"/>
            <w:shd w:val="clear" w:color="auto" w:fill="EBEFF4"/>
            <w:noWrap/>
          </w:tcPr>
          <w:p w14:paraId="616976F2" w14:textId="77777777" w:rsidR="00A7703E" w:rsidRPr="00E610A5" w:rsidRDefault="00A7703E" w:rsidP="00C245AC">
            <w:pPr>
              <w:pStyle w:val="TableText"/>
              <w:spacing w:before="20" w:after="0"/>
              <w:jc w:val="right"/>
            </w:pPr>
          </w:p>
        </w:tc>
        <w:tc>
          <w:tcPr>
            <w:tcW w:w="979" w:type="dxa"/>
            <w:shd w:val="clear" w:color="auto" w:fill="EBEFF4"/>
            <w:noWrap/>
          </w:tcPr>
          <w:p w14:paraId="26051049" w14:textId="77777777" w:rsidR="00A7703E" w:rsidRPr="00E610A5" w:rsidRDefault="00A7703E" w:rsidP="00C245AC">
            <w:pPr>
              <w:pStyle w:val="TableText"/>
              <w:spacing w:before="20" w:after="0"/>
              <w:jc w:val="right"/>
            </w:pPr>
          </w:p>
        </w:tc>
        <w:tc>
          <w:tcPr>
            <w:tcW w:w="966" w:type="dxa"/>
            <w:shd w:val="clear" w:color="auto" w:fill="EBEFF4"/>
            <w:noWrap/>
          </w:tcPr>
          <w:p w14:paraId="2B4E895A" w14:textId="77777777" w:rsidR="00A7703E" w:rsidRPr="00E610A5" w:rsidRDefault="00A7703E" w:rsidP="00C245AC">
            <w:pPr>
              <w:pStyle w:val="TableText"/>
              <w:spacing w:before="20" w:after="0"/>
              <w:jc w:val="right"/>
            </w:pPr>
          </w:p>
        </w:tc>
        <w:tc>
          <w:tcPr>
            <w:tcW w:w="966" w:type="dxa"/>
            <w:shd w:val="clear" w:color="auto" w:fill="EBEFF4"/>
            <w:noWrap/>
          </w:tcPr>
          <w:p w14:paraId="7EF80A72" w14:textId="77777777" w:rsidR="00A7703E" w:rsidRPr="00E610A5" w:rsidRDefault="00A7703E" w:rsidP="00C245AC">
            <w:pPr>
              <w:pStyle w:val="TableText"/>
              <w:spacing w:before="20" w:after="0"/>
              <w:jc w:val="right"/>
            </w:pPr>
          </w:p>
        </w:tc>
        <w:tc>
          <w:tcPr>
            <w:tcW w:w="966" w:type="dxa"/>
            <w:shd w:val="clear" w:color="auto" w:fill="EBEFF4"/>
            <w:noWrap/>
          </w:tcPr>
          <w:p w14:paraId="0CB5C5EE" w14:textId="77777777" w:rsidR="00A7703E" w:rsidRPr="00E610A5" w:rsidRDefault="00A7703E" w:rsidP="00C245AC">
            <w:pPr>
              <w:pStyle w:val="TableText"/>
              <w:spacing w:before="20" w:after="0"/>
              <w:jc w:val="right"/>
            </w:pPr>
          </w:p>
        </w:tc>
        <w:tc>
          <w:tcPr>
            <w:tcW w:w="964" w:type="dxa"/>
            <w:shd w:val="clear" w:color="auto" w:fill="EBEFF4"/>
            <w:noWrap/>
          </w:tcPr>
          <w:p w14:paraId="34770185" w14:textId="77777777" w:rsidR="00A7703E" w:rsidRPr="00E610A5" w:rsidRDefault="00A7703E" w:rsidP="00C245AC">
            <w:pPr>
              <w:pStyle w:val="TableText"/>
              <w:spacing w:before="20" w:after="0"/>
              <w:jc w:val="right"/>
            </w:pPr>
          </w:p>
        </w:tc>
        <w:tc>
          <w:tcPr>
            <w:tcW w:w="982" w:type="dxa"/>
            <w:shd w:val="clear" w:color="auto" w:fill="EBEFF4"/>
            <w:noWrap/>
          </w:tcPr>
          <w:p w14:paraId="54821EC9" w14:textId="77777777" w:rsidR="00A7703E" w:rsidRPr="00E610A5" w:rsidRDefault="00A7703E" w:rsidP="00C245AC">
            <w:pPr>
              <w:pStyle w:val="TableText"/>
              <w:spacing w:before="20" w:after="0"/>
              <w:jc w:val="right"/>
            </w:pPr>
          </w:p>
        </w:tc>
        <w:tc>
          <w:tcPr>
            <w:tcW w:w="966" w:type="dxa"/>
            <w:shd w:val="clear" w:color="auto" w:fill="EBEFF4"/>
            <w:noWrap/>
          </w:tcPr>
          <w:p w14:paraId="1EE3EC33" w14:textId="77777777" w:rsidR="00A7703E" w:rsidRPr="00E610A5" w:rsidRDefault="00A7703E" w:rsidP="00C245AC">
            <w:pPr>
              <w:pStyle w:val="TableText"/>
              <w:spacing w:before="20" w:after="0"/>
              <w:jc w:val="right"/>
            </w:pPr>
          </w:p>
        </w:tc>
        <w:tc>
          <w:tcPr>
            <w:tcW w:w="964" w:type="dxa"/>
            <w:shd w:val="clear" w:color="auto" w:fill="EBEFF4"/>
            <w:noWrap/>
          </w:tcPr>
          <w:p w14:paraId="28E91893" w14:textId="77777777" w:rsidR="00A7703E" w:rsidRPr="00E610A5" w:rsidRDefault="00A7703E" w:rsidP="00C245AC">
            <w:pPr>
              <w:pStyle w:val="TableText"/>
              <w:spacing w:before="20" w:after="0"/>
              <w:jc w:val="right"/>
            </w:pPr>
          </w:p>
        </w:tc>
      </w:tr>
      <w:tr w:rsidR="00A7703E" w:rsidRPr="00E610A5" w14:paraId="72FA01E8" w14:textId="77777777" w:rsidTr="00C245AC">
        <w:tc>
          <w:tcPr>
            <w:tcW w:w="3402" w:type="dxa"/>
            <w:tcBorders>
              <w:bottom w:val="single" w:sz="4" w:space="0" w:color="365F91"/>
            </w:tcBorders>
            <w:shd w:val="clear" w:color="auto" w:fill="auto"/>
            <w:noWrap/>
            <w:vAlign w:val="bottom"/>
          </w:tcPr>
          <w:p w14:paraId="412039FD"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624" w:type="dxa"/>
            <w:tcBorders>
              <w:bottom w:val="single" w:sz="4" w:space="0" w:color="365F91"/>
            </w:tcBorders>
            <w:shd w:val="clear" w:color="auto" w:fill="auto"/>
            <w:vAlign w:val="bottom"/>
          </w:tcPr>
          <w:p w14:paraId="0C5D83FE" w14:textId="77777777" w:rsidR="00A7703E" w:rsidRPr="00E610A5" w:rsidRDefault="00A7703E" w:rsidP="00C245AC">
            <w:pPr>
              <w:pStyle w:val="TableText"/>
              <w:spacing w:before="20" w:after="0"/>
              <w:jc w:val="right"/>
            </w:pPr>
            <w:r w:rsidRPr="00E610A5">
              <w:t>kt</w:t>
            </w:r>
          </w:p>
        </w:tc>
        <w:tc>
          <w:tcPr>
            <w:tcW w:w="964" w:type="dxa"/>
            <w:tcBorders>
              <w:bottom w:val="single" w:sz="4" w:space="0" w:color="365F91"/>
            </w:tcBorders>
            <w:shd w:val="clear" w:color="auto" w:fill="auto"/>
            <w:noWrap/>
            <w:vAlign w:val="bottom"/>
          </w:tcPr>
          <w:p w14:paraId="7A9D5C05" w14:textId="77777777" w:rsidR="00A7703E" w:rsidRPr="00E610A5" w:rsidRDefault="00A7703E" w:rsidP="00C245AC">
            <w:pPr>
              <w:pStyle w:val="TableText"/>
              <w:spacing w:before="20" w:after="0"/>
              <w:jc w:val="right"/>
            </w:pPr>
            <w:r w:rsidRPr="00E610A5">
              <w:t>0.0001</w:t>
            </w:r>
          </w:p>
        </w:tc>
        <w:tc>
          <w:tcPr>
            <w:tcW w:w="964" w:type="dxa"/>
            <w:tcBorders>
              <w:bottom w:val="single" w:sz="4" w:space="0" w:color="365F91"/>
            </w:tcBorders>
            <w:shd w:val="clear" w:color="auto" w:fill="auto"/>
            <w:noWrap/>
            <w:vAlign w:val="bottom"/>
          </w:tcPr>
          <w:p w14:paraId="01E0273A" w14:textId="77777777" w:rsidR="00A7703E" w:rsidRPr="00E610A5" w:rsidRDefault="00A7703E" w:rsidP="00C245AC">
            <w:pPr>
              <w:pStyle w:val="TableText"/>
              <w:spacing w:before="20" w:after="0"/>
              <w:jc w:val="right"/>
            </w:pPr>
            <w:r w:rsidRPr="00E610A5">
              <w:t>0.0001</w:t>
            </w:r>
          </w:p>
        </w:tc>
        <w:tc>
          <w:tcPr>
            <w:tcW w:w="979" w:type="dxa"/>
            <w:tcBorders>
              <w:bottom w:val="single" w:sz="4" w:space="0" w:color="365F91"/>
            </w:tcBorders>
            <w:shd w:val="clear" w:color="auto" w:fill="auto"/>
            <w:noWrap/>
            <w:vAlign w:val="bottom"/>
          </w:tcPr>
          <w:p w14:paraId="0F4D95D8"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2E7A34AC" w14:textId="77777777" w:rsidR="00A7703E" w:rsidRPr="00E610A5" w:rsidRDefault="00A7703E" w:rsidP="00C245AC">
            <w:pPr>
              <w:pStyle w:val="TableText"/>
              <w:spacing w:before="20" w:after="0"/>
              <w:jc w:val="right"/>
            </w:pPr>
            <w:r w:rsidRPr="00E610A5">
              <w:t>0.0001</w:t>
            </w:r>
          </w:p>
        </w:tc>
        <w:tc>
          <w:tcPr>
            <w:tcW w:w="966" w:type="dxa"/>
            <w:tcBorders>
              <w:bottom w:val="single" w:sz="4" w:space="0" w:color="365F91"/>
            </w:tcBorders>
            <w:shd w:val="clear" w:color="auto" w:fill="auto"/>
            <w:noWrap/>
            <w:vAlign w:val="bottom"/>
          </w:tcPr>
          <w:p w14:paraId="2143739E" w14:textId="77777777" w:rsidR="00A7703E" w:rsidRPr="00E610A5" w:rsidRDefault="00A7703E" w:rsidP="00C245AC">
            <w:pPr>
              <w:pStyle w:val="TableText"/>
              <w:spacing w:before="20" w:after="0"/>
              <w:jc w:val="right"/>
            </w:pPr>
            <w:r w:rsidRPr="00E610A5">
              <w:t xml:space="preserve">0.00005 </w:t>
            </w:r>
          </w:p>
        </w:tc>
        <w:tc>
          <w:tcPr>
            <w:tcW w:w="966" w:type="dxa"/>
            <w:tcBorders>
              <w:bottom w:val="single" w:sz="4" w:space="0" w:color="365F91"/>
            </w:tcBorders>
            <w:shd w:val="clear" w:color="auto" w:fill="auto"/>
            <w:noWrap/>
          </w:tcPr>
          <w:p w14:paraId="33B732AA" w14:textId="77777777" w:rsidR="00A7703E" w:rsidRPr="00E610A5" w:rsidRDefault="00A7703E" w:rsidP="00C245AC">
            <w:pPr>
              <w:pStyle w:val="TableText"/>
              <w:spacing w:before="20" w:after="0"/>
              <w:jc w:val="right"/>
            </w:pPr>
            <w:r w:rsidRPr="00E610A5">
              <w:t>0.00004</w:t>
            </w:r>
          </w:p>
        </w:tc>
        <w:tc>
          <w:tcPr>
            <w:tcW w:w="964" w:type="dxa"/>
            <w:tcBorders>
              <w:bottom w:val="single" w:sz="4" w:space="0" w:color="365F91"/>
            </w:tcBorders>
            <w:shd w:val="clear" w:color="auto" w:fill="auto"/>
            <w:noWrap/>
          </w:tcPr>
          <w:p w14:paraId="161F7B6D" w14:textId="77777777" w:rsidR="00A7703E" w:rsidRPr="00E610A5" w:rsidRDefault="00A7703E" w:rsidP="00C245AC">
            <w:pPr>
              <w:pStyle w:val="TableText"/>
              <w:spacing w:before="20" w:after="0"/>
              <w:jc w:val="right"/>
            </w:pPr>
            <w:r w:rsidRPr="00E610A5">
              <w:t>0.00004</w:t>
            </w:r>
          </w:p>
        </w:tc>
        <w:tc>
          <w:tcPr>
            <w:tcW w:w="982" w:type="dxa"/>
            <w:tcBorders>
              <w:bottom w:val="single" w:sz="4" w:space="0" w:color="365F91"/>
            </w:tcBorders>
            <w:shd w:val="clear" w:color="auto" w:fill="auto"/>
            <w:noWrap/>
          </w:tcPr>
          <w:p w14:paraId="50CECC01" w14:textId="77777777" w:rsidR="00A7703E" w:rsidRPr="00E610A5" w:rsidRDefault="00A7703E" w:rsidP="00C245AC">
            <w:pPr>
              <w:pStyle w:val="TableText"/>
              <w:spacing w:before="20" w:after="0"/>
              <w:jc w:val="right"/>
            </w:pPr>
            <w:r w:rsidRPr="00E610A5">
              <w:t xml:space="preserve">0.00005 </w:t>
            </w:r>
          </w:p>
        </w:tc>
        <w:tc>
          <w:tcPr>
            <w:tcW w:w="966" w:type="dxa"/>
            <w:tcBorders>
              <w:bottom w:val="single" w:sz="4" w:space="0" w:color="365F91"/>
            </w:tcBorders>
            <w:shd w:val="clear" w:color="auto" w:fill="auto"/>
            <w:noWrap/>
          </w:tcPr>
          <w:p w14:paraId="2875202D" w14:textId="77777777" w:rsidR="00A7703E" w:rsidRPr="00E610A5" w:rsidRDefault="00A7703E" w:rsidP="00C245AC">
            <w:pPr>
              <w:pStyle w:val="TableText"/>
              <w:spacing w:before="20" w:after="0"/>
              <w:jc w:val="right"/>
            </w:pPr>
            <w:r w:rsidRPr="00E610A5">
              <w:t>0.00005</w:t>
            </w:r>
          </w:p>
        </w:tc>
        <w:tc>
          <w:tcPr>
            <w:tcW w:w="964" w:type="dxa"/>
            <w:tcBorders>
              <w:bottom w:val="single" w:sz="4" w:space="0" w:color="365F91"/>
            </w:tcBorders>
            <w:shd w:val="clear" w:color="auto" w:fill="auto"/>
            <w:noWrap/>
          </w:tcPr>
          <w:p w14:paraId="306021B6" w14:textId="77777777" w:rsidR="00A7703E" w:rsidRPr="00E610A5" w:rsidRDefault="00A7703E" w:rsidP="00C245AC">
            <w:pPr>
              <w:pStyle w:val="TableText"/>
              <w:spacing w:before="20" w:after="0"/>
              <w:jc w:val="right"/>
            </w:pPr>
            <w:r w:rsidRPr="00E610A5">
              <w:t>0.00005</w:t>
            </w:r>
          </w:p>
        </w:tc>
      </w:tr>
      <w:tr w:rsidR="00A7703E" w:rsidRPr="00E610A5" w14:paraId="0A98880C" w14:textId="77777777" w:rsidTr="00C245AC">
        <w:tc>
          <w:tcPr>
            <w:tcW w:w="3402" w:type="dxa"/>
            <w:shd w:val="clear" w:color="auto" w:fill="EBEFF4"/>
            <w:vAlign w:val="bottom"/>
          </w:tcPr>
          <w:p w14:paraId="7C28035C" w14:textId="77777777" w:rsidR="00A7703E" w:rsidRPr="00E610A5" w:rsidRDefault="00A7703E" w:rsidP="00C245AC">
            <w:pPr>
              <w:pStyle w:val="TableText"/>
              <w:spacing w:before="20" w:after="0"/>
            </w:pPr>
            <w:r w:rsidRPr="00E610A5">
              <w:t>Recovery</w:t>
            </w:r>
          </w:p>
        </w:tc>
        <w:tc>
          <w:tcPr>
            <w:tcW w:w="624" w:type="dxa"/>
            <w:shd w:val="clear" w:color="auto" w:fill="EBEFF4"/>
            <w:vAlign w:val="bottom"/>
          </w:tcPr>
          <w:p w14:paraId="2615D7C9" w14:textId="77777777" w:rsidR="00A7703E" w:rsidRPr="00E610A5" w:rsidRDefault="00A7703E" w:rsidP="00C245AC">
            <w:pPr>
              <w:pStyle w:val="TableText"/>
              <w:spacing w:before="20" w:after="0"/>
              <w:jc w:val="right"/>
            </w:pPr>
          </w:p>
        </w:tc>
        <w:tc>
          <w:tcPr>
            <w:tcW w:w="964" w:type="dxa"/>
            <w:shd w:val="clear" w:color="auto" w:fill="EBEFF4"/>
            <w:noWrap/>
          </w:tcPr>
          <w:p w14:paraId="2F03FB22" w14:textId="77777777" w:rsidR="00A7703E" w:rsidRPr="00E610A5" w:rsidRDefault="00A7703E" w:rsidP="00C245AC">
            <w:pPr>
              <w:pStyle w:val="TableText"/>
              <w:spacing w:before="20" w:after="0"/>
              <w:jc w:val="right"/>
            </w:pPr>
          </w:p>
        </w:tc>
        <w:tc>
          <w:tcPr>
            <w:tcW w:w="964" w:type="dxa"/>
            <w:shd w:val="clear" w:color="auto" w:fill="EBEFF4"/>
            <w:noWrap/>
          </w:tcPr>
          <w:p w14:paraId="46C61B45" w14:textId="77777777" w:rsidR="00A7703E" w:rsidRPr="00E610A5" w:rsidRDefault="00A7703E" w:rsidP="00C245AC">
            <w:pPr>
              <w:pStyle w:val="TableText"/>
              <w:spacing w:before="20" w:after="0"/>
              <w:jc w:val="right"/>
            </w:pPr>
          </w:p>
        </w:tc>
        <w:tc>
          <w:tcPr>
            <w:tcW w:w="979" w:type="dxa"/>
            <w:shd w:val="clear" w:color="auto" w:fill="EBEFF4"/>
            <w:noWrap/>
          </w:tcPr>
          <w:p w14:paraId="391110B1" w14:textId="77777777" w:rsidR="00A7703E" w:rsidRPr="00E610A5" w:rsidRDefault="00A7703E" w:rsidP="00C245AC">
            <w:pPr>
              <w:pStyle w:val="TableText"/>
              <w:spacing w:before="20" w:after="0"/>
              <w:jc w:val="right"/>
            </w:pPr>
          </w:p>
        </w:tc>
        <w:tc>
          <w:tcPr>
            <w:tcW w:w="966" w:type="dxa"/>
            <w:shd w:val="clear" w:color="auto" w:fill="EBEFF4"/>
            <w:noWrap/>
          </w:tcPr>
          <w:p w14:paraId="5EBA1BFC" w14:textId="77777777" w:rsidR="00A7703E" w:rsidRPr="00E610A5" w:rsidRDefault="00A7703E" w:rsidP="00C245AC">
            <w:pPr>
              <w:pStyle w:val="TableText"/>
              <w:spacing w:before="20" w:after="0"/>
              <w:jc w:val="right"/>
            </w:pPr>
          </w:p>
        </w:tc>
        <w:tc>
          <w:tcPr>
            <w:tcW w:w="966" w:type="dxa"/>
            <w:shd w:val="clear" w:color="auto" w:fill="EBEFF4"/>
            <w:noWrap/>
          </w:tcPr>
          <w:p w14:paraId="24D0698A" w14:textId="77777777" w:rsidR="00A7703E" w:rsidRPr="00E610A5" w:rsidRDefault="00A7703E" w:rsidP="00C245AC">
            <w:pPr>
              <w:pStyle w:val="TableText"/>
              <w:spacing w:before="20" w:after="0"/>
              <w:jc w:val="right"/>
            </w:pPr>
          </w:p>
        </w:tc>
        <w:tc>
          <w:tcPr>
            <w:tcW w:w="966" w:type="dxa"/>
            <w:shd w:val="clear" w:color="auto" w:fill="EBEFF4"/>
            <w:noWrap/>
          </w:tcPr>
          <w:p w14:paraId="6A6DA88C" w14:textId="77777777" w:rsidR="00A7703E" w:rsidRPr="00E610A5" w:rsidRDefault="00A7703E" w:rsidP="00C245AC">
            <w:pPr>
              <w:pStyle w:val="TableText"/>
              <w:spacing w:before="20" w:after="0"/>
              <w:jc w:val="right"/>
            </w:pPr>
          </w:p>
        </w:tc>
        <w:tc>
          <w:tcPr>
            <w:tcW w:w="964" w:type="dxa"/>
            <w:shd w:val="clear" w:color="auto" w:fill="EBEFF4"/>
            <w:noWrap/>
          </w:tcPr>
          <w:p w14:paraId="0BE805C3" w14:textId="77777777" w:rsidR="00A7703E" w:rsidRPr="00E610A5" w:rsidRDefault="00A7703E" w:rsidP="00C245AC">
            <w:pPr>
              <w:pStyle w:val="TableText"/>
              <w:spacing w:before="20" w:after="0"/>
              <w:jc w:val="right"/>
            </w:pPr>
          </w:p>
        </w:tc>
        <w:tc>
          <w:tcPr>
            <w:tcW w:w="982" w:type="dxa"/>
            <w:shd w:val="clear" w:color="auto" w:fill="EBEFF4"/>
            <w:noWrap/>
          </w:tcPr>
          <w:p w14:paraId="5F31C9D4" w14:textId="77777777" w:rsidR="00A7703E" w:rsidRPr="00E610A5" w:rsidRDefault="00A7703E" w:rsidP="00C245AC">
            <w:pPr>
              <w:pStyle w:val="TableText"/>
              <w:spacing w:before="20" w:after="0"/>
              <w:jc w:val="right"/>
            </w:pPr>
          </w:p>
        </w:tc>
        <w:tc>
          <w:tcPr>
            <w:tcW w:w="966" w:type="dxa"/>
            <w:shd w:val="clear" w:color="auto" w:fill="EBEFF4"/>
            <w:noWrap/>
          </w:tcPr>
          <w:p w14:paraId="1418A881" w14:textId="77777777" w:rsidR="00A7703E" w:rsidRPr="00E610A5" w:rsidRDefault="00A7703E" w:rsidP="00C245AC">
            <w:pPr>
              <w:pStyle w:val="TableText"/>
              <w:spacing w:before="20" w:after="0"/>
              <w:jc w:val="right"/>
            </w:pPr>
          </w:p>
        </w:tc>
        <w:tc>
          <w:tcPr>
            <w:tcW w:w="964" w:type="dxa"/>
            <w:shd w:val="clear" w:color="auto" w:fill="EBEFF4"/>
            <w:noWrap/>
          </w:tcPr>
          <w:p w14:paraId="11051237" w14:textId="77777777" w:rsidR="00A7703E" w:rsidRPr="00E610A5" w:rsidRDefault="00A7703E" w:rsidP="00C245AC">
            <w:pPr>
              <w:pStyle w:val="TableText"/>
              <w:spacing w:before="20" w:after="0"/>
              <w:jc w:val="right"/>
            </w:pPr>
          </w:p>
        </w:tc>
      </w:tr>
      <w:tr w:rsidR="00A7703E" w:rsidRPr="00E610A5" w14:paraId="481E2F99" w14:textId="77777777" w:rsidTr="00C245AC">
        <w:tc>
          <w:tcPr>
            <w:tcW w:w="3402" w:type="dxa"/>
            <w:tcBorders>
              <w:bottom w:val="single" w:sz="4" w:space="0" w:color="365F91"/>
            </w:tcBorders>
            <w:shd w:val="clear" w:color="auto" w:fill="auto"/>
            <w:noWrap/>
            <w:vAlign w:val="bottom"/>
          </w:tcPr>
          <w:p w14:paraId="18A7F374" w14:textId="77777777" w:rsidR="00A7703E" w:rsidRPr="00E610A5" w:rsidRDefault="00A7703E" w:rsidP="00C245AC">
            <w:pPr>
              <w:pStyle w:val="TableText1"/>
              <w:spacing w:before="20" w:after="0"/>
            </w:pPr>
            <w:r w:rsidRPr="00E610A5">
              <w:t>N</w:t>
            </w:r>
            <w:r w:rsidRPr="00E610A5">
              <w:rPr>
                <w:vertAlign w:val="subscript"/>
              </w:rPr>
              <w:t>2</w:t>
            </w:r>
            <w:r w:rsidRPr="00E610A5">
              <w:t>O</w:t>
            </w:r>
          </w:p>
        </w:tc>
        <w:tc>
          <w:tcPr>
            <w:tcW w:w="624" w:type="dxa"/>
            <w:tcBorders>
              <w:bottom w:val="single" w:sz="4" w:space="0" w:color="365F91"/>
            </w:tcBorders>
            <w:shd w:val="clear" w:color="auto" w:fill="auto"/>
            <w:vAlign w:val="bottom"/>
          </w:tcPr>
          <w:p w14:paraId="7E335A5D" w14:textId="77777777" w:rsidR="00A7703E" w:rsidRPr="00E610A5" w:rsidRDefault="00A7703E" w:rsidP="00C245AC">
            <w:pPr>
              <w:pStyle w:val="TableText"/>
              <w:spacing w:before="20" w:after="0"/>
              <w:jc w:val="right"/>
            </w:pPr>
            <w:r w:rsidRPr="00E610A5">
              <w:t>kt</w:t>
            </w:r>
          </w:p>
        </w:tc>
        <w:tc>
          <w:tcPr>
            <w:tcW w:w="964" w:type="dxa"/>
            <w:tcBorders>
              <w:bottom w:val="single" w:sz="4" w:space="0" w:color="365F91"/>
            </w:tcBorders>
            <w:shd w:val="clear" w:color="auto" w:fill="auto"/>
            <w:noWrap/>
          </w:tcPr>
          <w:p w14:paraId="131EAEF4"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tcPr>
          <w:p w14:paraId="1B2A8236" w14:textId="77777777" w:rsidR="00A7703E" w:rsidRPr="00E610A5" w:rsidRDefault="00A7703E" w:rsidP="00C245AC">
            <w:pPr>
              <w:pStyle w:val="TableText"/>
              <w:spacing w:before="20" w:after="0"/>
              <w:jc w:val="right"/>
            </w:pPr>
            <w:r w:rsidRPr="00E610A5">
              <w:t>NO</w:t>
            </w:r>
          </w:p>
        </w:tc>
        <w:tc>
          <w:tcPr>
            <w:tcW w:w="979" w:type="dxa"/>
            <w:tcBorders>
              <w:bottom w:val="single" w:sz="4" w:space="0" w:color="365F91"/>
            </w:tcBorders>
            <w:shd w:val="clear" w:color="auto" w:fill="auto"/>
            <w:noWrap/>
          </w:tcPr>
          <w:p w14:paraId="48D2149A"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tcPr>
          <w:p w14:paraId="3E6D409F"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tcPr>
          <w:p w14:paraId="0054E417"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tcPr>
          <w:p w14:paraId="53BEEF0A"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tcPr>
          <w:p w14:paraId="5EE544AC" w14:textId="77777777" w:rsidR="00A7703E" w:rsidRPr="00E610A5" w:rsidRDefault="00A7703E" w:rsidP="00C245AC">
            <w:pPr>
              <w:pStyle w:val="TableText"/>
              <w:spacing w:before="20" w:after="0"/>
              <w:jc w:val="right"/>
            </w:pPr>
            <w:r w:rsidRPr="00E610A5">
              <w:t>NO</w:t>
            </w:r>
          </w:p>
        </w:tc>
        <w:tc>
          <w:tcPr>
            <w:tcW w:w="982" w:type="dxa"/>
            <w:tcBorders>
              <w:bottom w:val="single" w:sz="4" w:space="0" w:color="365F91"/>
            </w:tcBorders>
            <w:shd w:val="clear" w:color="auto" w:fill="auto"/>
            <w:noWrap/>
          </w:tcPr>
          <w:p w14:paraId="1C88743F" w14:textId="77777777" w:rsidR="00A7703E" w:rsidRPr="00E610A5" w:rsidRDefault="00A7703E" w:rsidP="00C245AC">
            <w:pPr>
              <w:pStyle w:val="TableText"/>
              <w:spacing w:before="20" w:after="0"/>
              <w:jc w:val="right"/>
            </w:pPr>
            <w:r w:rsidRPr="00E610A5">
              <w:t>NO</w:t>
            </w:r>
          </w:p>
        </w:tc>
        <w:tc>
          <w:tcPr>
            <w:tcW w:w="966" w:type="dxa"/>
            <w:tcBorders>
              <w:bottom w:val="single" w:sz="4" w:space="0" w:color="365F91"/>
            </w:tcBorders>
            <w:shd w:val="clear" w:color="auto" w:fill="auto"/>
            <w:noWrap/>
          </w:tcPr>
          <w:p w14:paraId="39E04EBB" w14:textId="77777777" w:rsidR="00A7703E" w:rsidRPr="00E610A5" w:rsidRDefault="00A7703E" w:rsidP="00C245AC">
            <w:pPr>
              <w:pStyle w:val="TableText"/>
              <w:spacing w:before="20" w:after="0"/>
              <w:jc w:val="right"/>
            </w:pPr>
            <w:r w:rsidRPr="00E610A5">
              <w:t>NO</w:t>
            </w:r>
          </w:p>
        </w:tc>
        <w:tc>
          <w:tcPr>
            <w:tcW w:w="964" w:type="dxa"/>
            <w:tcBorders>
              <w:bottom w:val="single" w:sz="4" w:space="0" w:color="365F91"/>
            </w:tcBorders>
            <w:shd w:val="clear" w:color="auto" w:fill="auto"/>
            <w:noWrap/>
          </w:tcPr>
          <w:p w14:paraId="6D393E76" w14:textId="77777777" w:rsidR="00A7703E" w:rsidRPr="00E610A5" w:rsidRDefault="00A7703E" w:rsidP="00C245AC">
            <w:pPr>
              <w:pStyle w:val="TableText"/>
              <w:spacing w:before="20" w:after="0"/>
              <w:jc w:val="right"/>
            </w:pPr>
            <w:r w:rsidRPr="00E610A5">
              <w:t>NO</w:t>
            </w:r>
          </w:p>
        </w:tc>
      </w:tr>
      <w:tr w:rsidR="00A7703E" w:rsidRPr="00E610A5" w14:paraId="11A62953" w14:textId="77777777" w:rsidTr="00C245AC">
        <w:tc>
          <w:tcPr>
            <w:tcW w:w="3402" w:type="dxa"/>
            <w:shd w:val="clear" w:color="auto" w:fill="EBEFF4"/>
            <w:noWrap/>
            <w:vAlign w:val="bottom"/>
          </w:tcPr>
          <w:p w14:paraId="4914EECD" w14:textId="77777777" w:rsidR="00A7703E" w:rsidRPr="00E610A5" w:rsidRDefault="00A7703E" w:rsidP="00C245AC">
            <w:pPr>
              <w:pStyle w:val="TableText"/>
              <w:spacing w:before="20" w:after="0"/>
            </w:pPr>
            <w:r w:rsidRPr="00E610A5">
              <w:t>Implied Emission Factor</w:t>
            </w:r>
          </w:p>
        </w:tc>
        <w:tc>
          <w:tcPr>
            <w:tcW w:w="624" w:type="dxa"/>
            <w:shd w:val="clear" w:color="auto" w:fill="EBEFF4"/>
            <w:vAlign w:val="bottom"/>
          </w:tcPr>
          <w:p w14:paraId="431A0FBB" w14:textId="77777777" w:rsidR="00A7703E" w:rsidRPr="00E610A5" w:rsidRDefault="00A7703E" w:rsidP="00C245AC">
            <w:pPr>
              <w:pStyle w:val="TableText"/>
              <w:spacing w:before="20" w:after="0"/>
              <w:jc w:val="right"/>
            </w:pPr>
          </w:p>
        </w:tc>
        <w:tc>
          <w:tcPr>
            <w:tcW w:w="964" w:type="dxa"/>
            <w:shd w:val="clear" w:color="auto" w:fill="EBEFF4"/>
            <w:noWrap/>
          </w:tcPr>
          <w:p w14:paraId="59DA49EE" w14:textId="77777777" w:rsidR="00A7703E" w:rsidRPr="00E610A5" w:rsidRDefault="00A7703E" w:rsidP="00C245AC">
            <w:pPr>
              <w:pStyle w:val="TableText"/>
              <w:spacing w:before="20" w:after="0"/>
              <w:jc w:val="right"/>
            </w:pPr>
          </w:p>
        </w:tc>
        <w:tc>
          <w:tcPr>
            <w:tcW w:w="964" w:type="dxa"/>
            <w:shd w:val="clear" w:color="auto" w:fill="EBEFF4"/>
            <w:noWrap/>
          </w:tcPr>
          <w:p w14:paraId="265316DD" w14:textId="77777777" w:rsidR="00A7703E" w:rsidRPr="00E610A5" w:rsidRDefault="00A7703E" w:rsidP="00C245AC">
            <w:pPr>
              <w:pStyle w:val="TableText"/>
              <w:spacing w:before="20" w:after="0"/>
              <w:jc w:val="right"/>
            </w:pPr>
          </w:p>
        </w:tc>
        <w:tc>
          <w:tcPr>
            <w:tcW w:w="979" w:type="dxa"/>
            <w:shd w:val="clear" w:color="auto" w:fill="EBEFF4"/>
            <w:noWrap/>
          </w:tcPr>
          <w:p w14:paraId="5CA0E93C" w14:textId="77777777" w:rsidR="00A7703E" w:rsidRPr="00E610A5" w:rsidRDefault="00A7703E" w:rsidP="00C245AC">
            <w:pPr>
              <w:pStyle w:val="TableText"/>
              <w:spacing w:before="20" w:after="0"/>
              <w:jc w:val="right"/>
            </w:pPr>
          </w:p>
        </w:tc>
        <w:tc>
          <w:tcPr>
            <w:tcW w:w="966" w:type="dxa"/>
            <w:shd w:val="clear" w:color="auto" w:fill="EBEFF4"/>
            <w:noWrap/>
          </w:tcPr>
          <w:p w14:paraId="2420918B" w14:textId="77777777" w:rsidR="00A7703E" w:rsidRPr="00E610A5" w:rsidRDefault="00A7703E" w:rsidP="00C245AC">
            <w:pPr>
              <w:pStyle w:val="TableText"/>
              <w:spacing w:before="20" w:after="0"/>
              <w:jc w:val="right"/>
            </w:pPr>
          </w:p>
        </w:tc>
        <w:tc>
          <w:tcPr>
            <w:tcW w:w="966" w:type="dxa"/>
            <w:shd w:val="clear" w:color="auto" w:fill="EBEFF4"/>
            <w:noWrap/>
          </w:tcPr>
          <w:p w14:paraId="107C46CF" w14:textId="77777777" w:rsidR="00A7703E" w:rsidRPr="00E610A5" w:rsidRDefault="00A7703E" w:rsidP="00C245AC">
            <w:pPr>
              <w:pStyle w:val="TableText"/>
              <w:spacing w:before="20" w:after="0"/>
              <w:jc w:val="right"/>
            </w:pPr>
          </w:p>
        </w:tc>
        <w:tc>
          <w:tcPr>
            <w:tcW w:w="966" w:type="dxa"/>
            <w:shd w:val="clear" w:color="auto" w:fill="EBEFF4"/>
            <w:noWrap/>
          </w:tcPr>
          <w:p w14:paraId="0AB5275A" w14:textId="77777777" w:rsidR="00A7703E" w:rsidRPr="00E610A5" w:rsidRDefault="00A7703E" w:rsidP="00C245AC">
            <w:pPr>
              <w:pStyle w:val="TableText"/>
              <w:spacing w:before="20" w:after="0"/>
              <w:jc w:val="right"/>
            </w:pPr>
          </w:p>
        </w:tc>
        <w:tc>
          <w:tcPr>
            <w:tcW w:w="964" w:type="dxa"/>
            <w:shd w:val="clear" w:color="auto" w:fill="EBEFF4"/>
            <w:noWrap/>
          </w:tcPr>
          <w:p w14:paraId="62B36B5B" w14:textId="77777777" w:rsidR="00A7703E" w:rsidRPr="00E610A5" w:rsidRDefault="00A7703E" w:rsidP="00C245AC">
            <w:pPr>
              <w:pStyle w:val="TableText"/>
              <w:spacing w:before="20" w:after="0"/>
              <w:jc w:val="right"/>
            </w:pPr>
          </w:p>
        </w:tc>
        <w:tc>
          <w:tcPr>
            <w:tcW w:w="982" w:type="dxa"/>
            <w:shd w:val="clear" w:color="auto" w:fill="EBEFF4"/>
            <w:noWrap/>
          </w:tcPr>
          <w:p w14:paraId="182A5CB9" w14:textId="77777777" w:rsidR="00A7703E" w:rsidRPr="00E610A5" w:rsidRDefault="00A7703E" w:rsidP="00C245AC">
            <w:pPr>
              <w:pStyle w:val="TableText"/>
              <w:spacing w:before="20" w:after="0"/>
              <w:jc w:val="right"/>
            </w:pPr>
          </w:p>
        </w:tc>
        <w:tc>
          <w:tcPr>
            <w:tcW w:w="966" w:type="dxa"/>
            <w:shd w:val="clear" w:color="auto" w:fill="EBEFF4"/>
            <w:noWrap/>
          </w:tcPr>
          <w:p w14:paraId="2C33F6CE" w14:textId="77777777" w:rsidR="00A7703E" w:rsidRPr="00E610A5" w:rsidRDefault="00A7703E" w:rsidP="00C245AC">
            <w:pPr>
              <w:pStyle w:val="TableText"/>
              <w:spacing w:before="20" w:after="0"/>
              <w:jc w:val="right"/>
            </w:pPr>
          </w:p>
        </w:tc>
        <w:tc>
          <w:tcPr>
            <w:tcW w:w="964" w:type="dxa"/>
            <w:shd w:val="clear" w:color="auto" w:fill="EBEFF4"/>
            <w:noWrap/>
          </w:tcPr>
          <w:p w14:paraId="60900F41" w14:textId="77777777" w:rsidR="00A7703E" w:rsidRPr="00E610A5" w:rsidRDefault="00A7703E" w:rsidP="00C245AC">
            <w:pPr>
              <w:pStyle w:val="TableText"/>
              <w:spacing w:before="20" w:after="0"/>
              <w:jc w:val="right"/>
            </w:pPr>
          </w:p>
        </w:tc>
      </w:tr>
      <w:tr w:rsidR="00A7703E" w:rsidRPr="00E610A5" w14:paraId="0371EAC1" w14:textId="77777777" w:rsidTr="00C245AC">
        <w:tc>
          <w:tcPr>
            <w:tcW w:w="3402" w:type="dxa"/>
            <w:shd w:val="clear" w:color="auto" w:fill="auto"/>
            <w:noWrap/>
            <w:vAlign w:val="bottom"/>
          </w:tcPr>
          <w:p w14:paraId="2E8C2088" w14:textId="77777777" w:rsidR="00A7703E" w:rsidRPr="00E610A5" w:rsidRDefault="00A7703E" w:rsidP="00C245AC">
            <w:pPr>
              <w:pStyle w:val="TableText1"/>
              <w:spacing w:after="0"/>
            </w:pPr>
            <w:r w:rsidRPr="00E610A5">
              <w:t>N</w:t>
            </w:r>
            <w:r w:rsidRPr="00E610A5">
              <w:rPr>
                <w:vertAlign w:val="subscript"/>
              </w:rPr>
              <w:t>2</w:t>
            </w:r>
            <w:r w:rsidRPr="00E610A5">
              <w:t>O</w:t>
            </w:r>
          </w:p>
        </w:tc>
        <w:tc>
          <w:tcPr>
            <w:tcW w:w="624" w:type="dxa"/>
            <w:shd w:val="clear" w:color="auto" w:fill="auto"/>
            <w:vAlign w:val="bottom"/>
          </w:tcPr>
          <w:p w14:paraId="50C8D0E8" w14:textId="77777777" w:rsidR="00A7703E" w:rsidRPr="00E610A5" w:rsidRDefault="00A7703E" w:rsidP="00C245AC">
            <w:pPr>
              <w:pStyle w:val="TableText"/>
              <w:spacing w:before="30" w:after="0"/>
              <w:jc w:val="right"/>
            </w:pPr>
            <w:r w:rsidRPr="00E610A5">
              <w:t>t/t</w:t>
            </w:r>
          </w:p>
        </w:tc>
        <w:tc>
          <w:tcPr>
            <w:tcW w:w="964" w:type="dxa"/>
            <w:shd w:val="clear" w:color="auto" w:fill="auto"/>
            <w:noWrap/>
          </w:tcPr>
          <w:p w14:paraId="43032368" w14:textId="77777777" w:rsidR="00A7703E" w:rsidRPr="00E610A5" w:rsidRDefault="00A7703E" w:rsidP="00C245AC">
            <w:pPr>
              <w:pStyle w:val="TableText"/>
              <w:spacing w:before="30" w:after="0"/>
              <w:jc w:val="right"/>
            </w:pPr>
            <w:r w:rsidRPr="00E610A5">
              <w:t>1.03</w:t>
            </w:r>
          </w:p>
        </w:tc>
        <w:tc>
          <w:tcPr>
            <w:tcW w:w="964" w:type="dxa"/>
            <w:shd w:val="clear" w:color="auto" w:fill="auto"/>
            <w:noWrap/>
          </w:tcPr>
          <w:p w14:paraId="6A721F6D" w14:textId="77777777" w:rsidR="00A7703E" w:rsidRPr="00E610A5" w:rsidRDefault="00A7703E" w:rsidP="00C245AC">
            <w:pPr>
              <w:pStyle w:val="TableText"/>
              <w:spacing w:before="30" w:after="0"/>
              <w:jc w:val="right"/>
            </w:pPr>
            <w:r w:rsidRPr="00E610A5">
              <w:t>1.03</w:t>
            </w:r>
          </w:p>
        </w:tc>
        <w:tc>
          <w:tcPr>
            <w:tcW w:w="979" w:type="dxa"/>
            <w:shd w:val="clear" w:color="auto" w:fill="auto"/>
            <w:noWrap/>
          </w:tcPr>
          <w:p w14:paraId="372C7FDA" w14:textId="77777777" w:rsidR="00A7703E" w:rsidRPr="00E610A5" w:rsidRDefault="00A7703E" w:rsidP="00C245AC">
            <w:pPr>
              <w:pStyle w:val="TableText"/>
              <w:spacing w:before="30" w:after="0"/>
              <w:jc w:val="right"/>
            </w:pPr>
            <w:r w:rsidRPr="00E610A5">
              <w:t>1.03</w:t>
            </w:r>
          </w:p>
        </w:tc>
        <w:tc>
          <w:tcPr>
            <w:tcW w:w="966" w:type="dxa"/>
            <w:shd w:val="clear" w:color="auto" w:fill="auto"/>
            <w:noWrap/>
          </w:tcPr>
          <w:p w14:paraId="41318D36" w14:textId="77777777" w:rsidR="00A7703E" w:rsidRPr="00E610A5" w:rsidRDefault="00A7703E" w:rsidP="00C245AC">
            <w:pPr>
              <w:pStyle w:val="TableText"/>
              <w:spacing w:before="30" w:after="0"/>
              <w:jc w:val="right"/>
            </w:pPr>
            <w:r w:rsidRPr="00E610A5">
              <w:t>1.04</w:t>
            </w:r>
          </w:p>
        </w:tc>
        <w:tc>
          <w:tcPr>
            <w:tcW w:w="966" w:type="dxa"/>
            <w:shd w:val="clear" w:color="auto" w:fill="auto"/>
            <w:noWrap/>
          </w:tcPr>
          <w:p w14:paraId="2503213E" w14:textId="77777777" w:rsidR="00A7703E" w:rsidRPr="00E610A5" w:rsidRDefault="00A7703E" w:rsidP="00C245AC">
            <w:pPr>
              <w:pStyle w:val="TableText"/>
              <w:spacing w:before="30" w:after="0"/>
              <w:jc w:val="right"/>
            </w:pPr>
            <w:r w:rsidRPr="00E610A5">
              <w:t xml:space="preserve">1.04 </w:t>
            </w:r>
          </w:p>
        </w:tc>
        <w:tc>
          <w:tcPr>
            <w:tcW w:w="966" w:type="dxa"/>
            <w:shd w:val="clear" w:color="auto" w:fill="auto"/>
            <w:noWrap/>
          </w:tcPr>
          <w:p w14:paraId="041F0C16" w14:textId="77777777" w:rsidR="00A7703E" w:rsidRPr="00E610A5" w:rsidRDefault="00A7703E" w:rsidP="00C245AC">
            <w:pPr>
              <w:pStyle w:val="TableText"/>
              <w:spacing w:before="30" w:after="0"/>
              <w:jc w:val="right"/>
            </w:pPr>
            <w:r w:rsidRPr="00E610A5">
              <w:t xml:space="preserve">1.05 </w:t>
            </w:r>
          </w:p>
        </w:tc>
        <w:tc>
          <w:tcPr>
            <w:tcW w:w="964" w:type="dxa"/>
            <w:shd w:val="clear" w:color="auto" w:fill="auto"/>
            <w:noWrap/>
          </w:tcPr>
          <w:p w14:paraId="361F6330" w14:textId="77777777" w:rsidR="00A7703E" w:rsidRPr="00E610A5" w:rsidRDefault="00A7703E" w:rsidP="00C245AC">
            <w:pPr>
              <w:pStyle w:val="TableText"/>
              <w:spacing w:before="30" w:after="0"/>
              <w:jc w:val="right"/>
            </w:pPr>
            <w:r w:rsidRPr="00E610A5">
              <w:t xml:space="preserve">1.05 </w:t>
            </w:r>
          </w:p>
        </w:tc>
        <w:tc>
          <w:tcPr>
            <w:tcW w:w="982" w:type="dxa"/>
            <w:shd w:val="clear" w:color="auto" w:fill="auto"/>
            <w:noWrap/>
          </w:tcPr>
          <w:p w14:paraId="6D2CEEF1" w14:textId="77777777" w:rsidR="00A7703E" w:rsidRPr="00E610A5" w:rsidRDefault="00A7703E" w:rsidP="00C245AC">
            <w:pPr>
              <w:pStyle w:val="TableText"/>
              <w:spacing w:before="30" w:after="0"/>
              <w:jc w:val="right"/>
            </w:pPr>
            <w:r w:rsidRPr="00E610A5">
              <w:t xml:space="preserve">0.89 </w:t>
            </w:r>
          </w:p>
        </w:tc>
        <w:tc>
          <w:tcPr>
            <w:tcW w:w="966" w:type="dxa"/>
            <w:shd w:val="clear" w:color="auto" w:fill="auto"/>
            <w:noWrap/>
          </w:tcPr>
          <w:p w14:paraId="6FD790D4" w14:textId="77777777" w:rsidR="00A7703E" w:rsidRPr="00E610A5" w:rsidRDefault="00A7703E" w:rsidP="00C245AC">
            <w:pPr>
              <w:pStyle w:val="TableText"/>
              <w:spacing w:before="30" w:after="0"/>
              <w:jc w:val="right"/>
            </w:pPr>
            <w:r w:rsidRPr="00E610A5">
              <w:t xml:space="preserve">0.94 </w:t>
            </w:r>
          </w:p>
        </w:tc>
        <w:tc>
          <w:tcPr>
            <w:tcW w:w="964" w:type="dxa"/>
            <w:shd w:val="clear" w:color="auto" w:fill="auto"/>
            <w:noWrap/>
          </w:tcPr>
          <w:p w14:paraId="3BDC09D4" w14:textId="77777777" w:rsidR="00A7703E" w:rsidRPr="00E610A5" w:rsidRDefault="00A7703E" w:rsidP="00C245AC">
            <w:pPr>
              <w:pStyle w:val="TableText"/>
              <w:spacing w:before="30" w:after="0"/>
              <w:jc w:val="right"/>
            </w:pPr>
            <w:r w:rsidRPr="00E610A5">
              <w:t xml:space="preserve">1.06 </w:t>
            </w:r>
          </w:p>
        </w:tc>
      </w:tr>
    </w:tbl>
    <w:p w14:paraId="082C30C5" w14:textId="77777777" w:rsidR="00A7703E" w:rsidRPr="00E610A5" w:rsidRDefault="00A7703E" w:rsidP="00A7703E">
      <w:pPr>
        <w:pStyle w:val="Table"/>
        <w:spacing w:before="100" w:after="100"/>
      </w:pPr>
      <w:bookmarkStart w:id="720" w:name="_Toc5271591"/>
      <w:r w:rsidRPr="00E610A5">
        <w:br w:type="page"/>
      </w:r>
      <w:bookmarkStart w:id="721" w:name="_Toc36315525"/>
      <w:bookmarkStart w:id="722" w:name="_Toc68277414"/>
      <w:bookmarkStart w:id="723" w:name="_Toc68791883"/>
      <w:r w:rsidRPr="00E610A5">
        <w:lastRenderedPageBreak/>
        <w:t>CRF Table 2.G.3.a: [2. Industrial Processes and Product Use][2.G Other Product Manufacture and Use][2.G.3 N</w:t>
      </w:r>
      <w:r w:rsidRPr="00E610A5">
        <w:rPr>
          <w:vertAlign w:val="subscript"/>
        </w:rPr>
        <w:t>2</w:t>
      </w:r>
      <w:r w:rsidRPr="00E610A5">
        <w:t>O from Product Uses][2.G.3.a Medical Applications] (Part 3 of 3)</w:t>
      </w:r>
      <w:bookmarkEnd w:id="720"/>
      <w:bookmarkEnd w:id="721"/>
      <w:bookmarkEnd w:id="722"/>
      <w:bookmarkEnd w:id="723"/>
    </w:p>
    <w:tbl>
      <w:tblPr>
        <w:tblW w:w="1398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83"/>
        <w:gridCol w:w="637"/>
        <w:gridCol w:w="986"/>
        <w:gridCol w:w="986"/>
        <w:gridCol w:w="987"/>
        <w:gridCol w:w="987"/>
        <w:gridCol w:w="987"/>
        <w:gridCol w:w="987"/>
        <w:gridCol w:w="987"/>
        <w:gridCol w:w="987"/>
        <w:gridCol w:w="987"/>
        <w:gridCol w:w="987"/>
      </w:tblGrid>
      <w:tr w:rsidR="00AE3732" w:rsidRPr="00E610A5" w14:paraId="5760E7A7" w14:textId="77777777" w:rsidTr="00C245AC">
        <w:trPr>
          <w:trHeight w:val="244"/>
          <w:tblHeader/>
        </w:trPr>
        <w:tc>
          <w:tcPr>
            <w:tcW w:w="3483" w:type="dxa"/>
            <w:vMerge w:val="restart"/>
            <w:shd w:val="clear" w:color="auto" w:fill="365F91"/>
            <w:vAlign w:val="bottom"/>
            <w:hideMark/>
          </w:tcPr>
          <w:p w14:paraId="22579989" w14:textId="47D66CB0" w:rsidR="00A7703E" w:rsidRPr="00E610A5" w:rsidRDefault="00A7703E" w:rsidP="00AE3732">
            <w:pPr>
              <w:pStyle w:val="TableTextBold"/>
              <w:spacing w:before="30" w:after="30"/>
              <w:rPr>
                <w:rFonts w:cs="Calibri"/>
                <w:noProof w:val="0"/>
                <w:color w:val="FFFFFF"/>
                <w:szCs w:val="18"/>
              </w:rPr>
            </w:pPr>
            <w:r w:rsidRPr="00E610A5">
              <w:rPr>
                <w:noProof w:val="0"/>
                <w:color w:val="FFFFFF"/>
              </w:rPr>
              <w:t xml:space="preserve">[2. Industrial Processes and Product Use] </w:t>
            </w:r>
            <w:r w:rsidR="00041F6A" w:rsidRPr="00E610A5">
              <w:rPr>
                <w:noProof w:val="0"/>
                <w:color w:val="FFFFFF"/>
              </w:rPr>
              <w:br/>
            </w:r>
            <w:r w:rsidRPr="00E610A5">
              <w:rPr>
                <w:noProof w:val="0"/>
                <w:color w:val="FFFFFF"/>
              </w:rPr>
              <w:t xml:space="preserve">[2.G Other Product Manufacture and Use] </w:t>
            </w:r>
            <w:r w:rsidR="00041F6A" w:rsidRPr="00E610A5">
              <w:rPr>
                <w:noProof w:val="0"/>
                <w:color w:val="FFFFFF"/>
              </w:rPr>
              <w:br/>
            </w:r>
            <w:r w:rsidRPr="00E610A5">
              <w:rPr>
                <w:noProof w:val="0"/>
                <w:color w:val="FFFFFF"/>
              </w:rPr>
              <w:t>[2.G.3 N</w:t>
            </w:r>
            <w:r w:rsidRPr="00E610A5">
              <w:rPr>
                <w:noProof w:val="0"/>
                <w:color w:val="FFFFFF"/>
                <w:vertAlign w:val="subscript"/>
              </w:rPr>
              <w:t>2</w:t>
            </w:r>
            <w:r w:rsidRPr="00E610A5">
              <w:rPr>
                <w:noProof w:val="0"/>
                <w:color w:val="FFFFFF"/>
              </w:rPr>
              <w:t>O from Product Uses] [2.G.3.a</w:t>
            </w:r>
            <w:r w:rsidR="00E610A5" w:rsidRPr="00E610A5">
              <w:rPr>
                <w:noProof w:val="0"/>
                <w:color w:val="FFFFFF"/>
              </w:rPr>
              <w:t xml:space="preserve"> </w:t>
            </w:r>
            <w:r w:rsidRPr="00E610A5">
              <w:rPr>
                <w:noProof w:val="0"/>
                <w:color w:val="FFFFFF"/>
              </w:rPr>
              <w:t>Medical</w:t>
            </w:r>
            <w:r w:rsidR="00041F6A" w:rsidRPr="00E610A5">
              <w:rPr>
                <w:noProof w:val="0"/>
                <w:color w:val="FFFFFF"/>
              </w:rPr>
              <w:t> </w:t>
            </w:r>
            <w:r w:rsidRPr="00E610A5">
              <w:rPr>
                <w:noProof w:val="0"/>
                <w:color w:val="FFFFFF"/>
              </w:rPr>
              <w:t>Applications]</w:t>
            </w:r>
          </w:p>
        </w:tc>
        <w:tc>
          <w:tcPr>
            <w:tcW w:w="637" w:type="dxa"/>
            <w:vMerge w:val="restart"/>
            <w:shd w:val="clear" w:color="auto" w:fill="365F91"/>
            <w:vAlign w:val="bottom"/>
          </w:tcPr>
          <w:p w14:paraId="15A9D771" w14:textId="77777777" w:rsidR="00A7703E" w:rsidRPr="00E610A5" w:rsidRDefault="00A7703E" w:rsidP="00AE3732">
            <w:pPr>
              <w:pStyle w:val="TableTextBold"/>
              <w:spacing w:before="30" w:after="30"/>
              <w:jc w:val="right"/>
              <w:rPr>
                <w:noProof w:val="0"/>
                <w:color w:val="FFFFFF"/>
              </w:rPr>
            </w:pPr>
            <w:r w:rsidRPr="00E610A5">
              <w:rPr>
                <w:noProof w:val="0"/>
                <w:color w:val="FFFFFF"/>
              </w:rPr>
              <w:t>Unit</w:t>
            </w:r>
          </w:p>
        </w:tc>
        <w:tc>
          <w:tcPr>
            <w:tcW w:w="986" w:type="dxa"/>
            <w:shd w:val="clear" w:color="auto" w:fill="365F91"/>
            <w:noWrap/>
            <w:vAlign w:val="bottom"/>
            <w:hideMark/>
          </w:tcPr>
          <w:p w14:paraId="2FBAC625" w14:textId="7E36630D" w:rsidR="00A7703E" w:rsidRPr="00E610A5" w:rsidRDefault="00AE3732" w:rsidP="00AE3732">
            <w:pPr>
              <w:pStyle w:val="TableTextBold"/>
              <w:spacing w:before="0" w:after="0"/>
              <w:jc w:val="right"/>
              <w:rPr>
                <w:noProof w:val="0"/>
                <w:color w:val="FFFFFF"/>
              </w:rPr>
            </w:pPr>
            <w:r w:rsidRPr="00E610A5">
              <w:rPr>
                <w:noProof w:val="0"/>
                <w:color w:val="FFFFFF"/>
              </w:rPr>
              <w:br/>
            </w:r>
            <w:r w:rsidR="00A7703E" w:rsidRPr="00E610A5">
              <w:rPr>
                <w:noProof w:val="0"/>
                <w:color w:val="FFFFFF"/>
              </w:rPr>
              <w:t>2010</w:t>
            </w:r>
          </w:p>
        </w:tc>
        <w:tc>
          <w:tcPr>
            <w:tcW w:w="986" w:type="dxa"/>
            <w:shd w:val="clear" w:color="auto" w:fill="365F91"/>
            <w:noWrap/>
            <w:vAlign w:val="bottom"/>
            <w:hideMark/>
          </w:tcPr>
          <w:p w14:paraId="2B5046D8" w14:textId="77777777" w:rsidR="00A7703E" w:rsidRPr="00E610A5" w:rsidRDefault="00A7703E" w:rsidP="00AE3732">
            <w:pPr>
              <w:pStyle w:val="TableTextBold"/>
              <w:spacing w:before="30" w:after="0"/>
              <w:jc w:val="right"/>
              <w:rPr>
                <w:noProof w:val="0"/>
                <w:color w:val="FFFFFF"/>
              </w:rPr>
            </w:pPr>
            <w:r w:rsidRPr="00E610A5">
              <w:rPr>
                <w:noProof w:val="0"/>
                <w:color w:val="FFFFFF"/>
              </w:rPr>
              <w:t>2011</w:t>
            </w:r>
          </w:p>
        </w:tc>
        <w:tc>
          <w:tcPr>
            <w:tcW w:w="987" w:type="dxa"/>
            <w:shd w:val="clear" w:color="auto" w:fill="365F91"/>
            <w:noWrap/>
            <w:vAlign w:val="bottom"/>
            <w:hideMark/>
          </w:tcPr>
          <w:p w14:paraId="41BA984C" w14:textId="77777777" w:rsidR="00A7703E" w:rsidRPr="00E610A5" w:rsidRDefault="00A7703E" w:rsidP="00AE3732">
            <w:pPr>
              <w:pStyle w:val="TableTextBold"/>
              <w:spacing w:before="30" w:after="0"/>
              <w:jc w:val="right"/>
              <w:rPr>
                <w:noProof w:val="0"/>
                <w:color w:val="FFFFFF"/>
              </w:rPr>
            </w:pPr>
            <w:r w:rsidRPr="00E610A5">
              <w:rPr>
                <w:noProof w:val="0"/>
                <w:color w:val="FFFFFF"/>
              </w:rPr>
              <w:t>2012</w:t>
            </w:r>
          </w:p>
        </w:tc>
        <w:tc>
          <w:tcPr>
            <w:tcW w:w="987" w:type="dxa"/>
            <w:shd w:val="clear" w:color="auto" w:fill="365F91"/>
            <w:noWrap/>
            <w:vAlign w:val="bottom"/>
            <w:hideMark/>
          </w:tcPr>
          <w:p w14:paraId="2E716E8E" w14:textId="77777777" w:rsidR="00A7703E" w:rsidRPr="00E610A5" w:rsidRDefault="00A7703E" w:rsidP="00AE3732">
            <w:pPr>
              <w:pStyle w:val="TableTextBold"/>
              <w:spacing w:before="30" w:after="0"/>
              <w:jc w:val="right"/>
              <w:rPr>
                <w:noProof w:val="0"/>
                <w:color w:val="FFFFFF"/>
              </w:rPr>
            </w:pPr>
            <w:r w:rsidRPr="00E610A5">
              <w:rPr>
                <w:noProof w:val="0"/>
                <w:color w:val="FFFFFF"/>
              </w:rPr>
              <w:t>2013</w:t>
            </w:r>
          </w:p>
        </w:tc>
        <w:tc>
          <w:tcPr>
            <w:tcW w:w="987" w:type="dxa"/>
            <w:shd w:val="clear" w:color="auto" w:fill="365F91"/>
            <w:noWrap/>
            <w:vAlign w:val="bottom"/>
            <w:hideMark/>
          </w:tcPr>
          <w:p w14:paraId="50AB1A59" w14:textId="77777777" w:rsidR="00A7703E" w:rsidRPr="00E610A5" w:rsidRDefault="00A7703E" w:rsidP="00AE3732">
            <w:pPr>
              <w:pStyle w:val="TableTextBold"/>
              <w:spacing w:before="30" w:after="0"/>
              <w:jc w:val="right"/>
              <w:rPr>
                <w:noProof w:val="0"/>
                <w:color w:val="FFFFFF"/>
              </w:rPr>
            </w:pPr>
            <w:r w:rsidRPr="00E610A5">
              <w:rPr>
                <w:noProof w:val="0"/>
                <w:color w:val="FFFFFF"/>
              </w:rPr>
              <w:t>2014</w:t>
            </w:r>
          </w:p>
        </w:tc>
        <w:tc>
          <w:tcPr>
            <w:tcW w:w="987" w:type="dxa"/>
            <w:shd w:val="clear" w:color="auto" w:fill="365F91"/>
            <w:noWrap/>
            <w:vAlign w:val="bottom"/>
            <w:hideMark/>
          </w:tcPr>
          <w:p w14:paraId="4F1E9D3A" w14:textId="77777777" w:rsidR="00A7703E" w:rsidRPr="00E610A5" w:rsidRDefault="00A7703E" w:rsidP="00AE3732">
            <w:pPr>
              <w:pStyle w:val="TableTextBold"/>
              <w:spacing w:before="30" w:after="0"/>
              <w:jc w:val="right"/>
              <w:rPr>
                <w:noProof w:val="0"/>
                <w:color w:val="FFFFFF"/>
              </w:rPr>
            </w:pPr>
            <w:r w:rsidRPr="00E610A5">
              <w:rPr>
                <w:noProof w:val="0"/>
                <w:color w:val="FFFFFF"/>
              </w:rPr>
              <w:t>2015</w:t>
            </w:r>
          </w:p>
        </w:tc>
        <w:tc>
          <w:tcPr>
            <w:tcW w:w="987" w:type="dxa"/>
            <w:shd w:val="clear" w:color="auto" w:fill="365F91"/>
            <w:noWrap/>
            <w:vAlign w:val="bottom"/>
            <w:hideMark/>
          </w:tcPr>
          <w:p w14:paraId="64828C31" w14:textId="77777777" w:rsidR="00A7703E" w:rsidRPr="00E610A5" w:rsidRDefault="00A7703E" w:rsidP="00AE3732">
            <w:pPr>
              <w:pStyle w:val="TableTextBold"/>
              <w:spacing w:before="30" w:after="0"/>
              <w:jc w:val="right"/>
              <w:rPr>
                <w:noProof w:val="0"/>
                <w:color w:val="FFFFFF"/>
              </w:rPr>
            </w:pPr>
            <w:r w:rsidRPr="00E610A5">
              <w:rPr>
                <w:noProof w:val="0"/>
                <w:color w:val="FFFFFF"/>
              </w:rPr>
              <w:t>2016</w:t>
            </w:r>
          </w:p>
        </w:tc>
        <w:tc>
          <w:tcPr>
            <w:tcW w:w="987" w:type="dxa"/>
            <w:shd w:val="clear" w:color="auto" w:fill="365F91"/>
            <w:noWrap/>
            <w:vAlign w:val="bottom"/>
            <w:hideMark/>
          </w:tcPr>
          <w:p w14:paraId="7F4910A2" w14:textId="77777777" w:rsidR="00A7703E" w:rsidRPr="00E610A5" w:rsidRDefault="00A7703E" w:rsidP="00AE3732">
            <w:pPr>
              <w:pStyle w:val="TableTextBold"/>
              <w:spacing w:before="30" w:after="0"/>
              <w:jc w:val="right"/>
              <w:rPr>
                <w:noProof w:val="0"/>
                <w:color w:val="FFFFFF"/>
              </w:rPr>
            </w:pPr>
            <w:r w:rsidRPr="00E610A5">
              <w:rPr>
                <w:noProof w:val="0"/>
                <w:color w:val="FFFFFF"/>
              </w:rPr>
              <w:t>2017</w:t>
            </w:r>
          </w:p>
        </w:tc>
        <w:tc>
          <w:tcPr>
            <w:tcW w:w="987" w:type="dxa"/>
            <w:shd w:val="clear" w:color="auto" w:fill="365F91"/>
            <w:vAlign w:val="bottom"/>
          </w:tcPr>
          <w:p w14:paraId="31101914" w14:textId="77777777" w:rsidR="00A7703E" w:rsidRPr="00E610A5" w:rsidRDefault="00A7703E" w:rsidP="00AE3732">
            <w:pPr>
              <w:pStyle w:val="TableTextBold"/>
              <w:spacing w:before="30" w:after="0"/>
              <w:jc w:val="right"/>
              <w:rPr>
                <w:noProof w:val="0"/>
                <w:color w:val="FFFFFF"/>
              </w:rPr>
            </w:pPr>
            <w:r w:rsidRPr="00E610A5">
              <w:rPr>
                <w:noProof w:val="0"/>
                <w:color w:val="FFFFFF"/>
              </w:rPr>
              <w:t>2018</w:t>
            </w:r>
          </w:p>
        </w:tc>
        <w:tc>
          <w:tcPr>
            <w:tcW w:w="987" w:type="dxa"/>
            <w:shd w:val="clear" w:color="auto" w:fill="365F91"/>
            <w:vAlign w:val="bottom"/>
          </w:tcPr>
          <w:p w14:paraId="519EE26A" w14:textId="77777777" w:rsidR="00A7703E" w:rsidRPr="00E610A5" w:rsidRDefault="00A7703E" w:rsidP="00AE3732">
            <w:pPr>
              <w:pStyle w:val="TableTextBold"/>
              <w:spacing w:before="30" w:after="0"/>
              <w:jc w:val="right"/>
              <w:rPr>
                <w:noProof w:val="0"/>
                <w:color w:val="FFFFFF"/>
              </w:rPr>
            </w:pPr>
            <w:r w:rsidRPr="00E610A5">
              <w:rPr>
                <w:noProof w:val="0"/>
                <w:color w:val="FFFFFF"/>
              </w:rPr>
              <w:t>2019</w:t>
            </w:r>
          </w:p>
        </w:tc>
      </w:tr>
      <w:tr w:rsidR="00AE3732" w:rsidRPr="00E610A5" w14:paraId="7509B23A" w14:textId="77777777" w:rsidTr="00C245AC">
        <w:trPr>
          <w:trHeight w:val="453"/>
          <w:tblHeader/>
        </w:trPr>
        <w:tc>
          <w:tcPr>
            <w:tcW w:w="3483" w:type="dxa"/>
            <w:vMerge/>
            <w:tcBorders>
              <w:bottom w:val="single" w:sz="4" w:space="0" w:color="365F91"/>
            </w:tcBorders>
            <w:shd w:val="clear" w:color="auto" w:fill="365F91"/>
            <w:vAlign w:val="bottom"/>
            <w:hideMark/>
          </w:tcPr>
          <w:p w14:paraId="3BA3E821" w14:textId="77777777" w:rsidR="00A7703E" w:rsidRPr="00E610A5" w:rsidRDefault="00A7703E" w:rsidP="00AE3732">
            <w:pPr>
              <w:pStyle w:val="TableTextBold"/>
              <w:spacing w:before="30" w:after="30"/>
              <w:rPr>
                <w:noProof w:val="0"/>
                <w:color w:val="FFFFFF"/>
              </w:rPr>
            </w:pPr>
          </w:p>
        </w:tc>
        <w:tc>
          <w:tcPr>
            <w:tcW w:w="637" w:type="dxa"/>
            <w:vMerge/>
            <w:tcBorders>
              <w:bottom w:val="single" w:sz="4" w:space="0" w:color="365F91"/>
            </w:tcBorders>
            <w:shd w:val="clear" w:color="auto" w:fill="365F91"/>
          </w:tcPr>
          <w:p w14:paraId="1A0D1A80" w14:textId="77777777" w:rsidR="00A7703E" w:rsidRPr="00E610A5" w:rsidRDefault="00A7703E" w:rsidP="00AE3732">
            <w:pPr>
              <w:pStyle w:val="TableTextBold"/>
              <w:spacing w:before="30" w:after="30"/>
              <w:jc w:val="right"/>
              <w:rPr>
                <w:noProof w:val="0"/>
                <w:color w:val="FFFFFF"/>
              </w:rPr>
            </w:pPr>
          </w:p>
        </w:tc>
        <w:tc>
          <w:tcPr>
            <w:tcW w:w="986" w:type="dxa"/>
            <w:tcBorders>
              <w:bottom w:val="single" w:sz="4" w:space="0" w:color="365F91"/>
            </w:tcBorders>
            <w:shd w:val="clear" w:color="auto" w:fill="365F91"/>
            <w:noWrap/>
            <w:vAlign w:val="bottom"/>
            <w:hideMark/>
          </w:tcPr>
          <w:p w14:paraId="03BE522E"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6" w:type="dxa"/>
            <w:tcBorders>
              <w:bottom w:val="single" w:sz="4" w:space="0" w:color="365F91"/>
            </w:tcBorders>
            <w:shd w:val="clear" w:color="auto" w:fill="365F91"/>
            <w:noWrap/>
            <w:vAlign w:val="bottom"/>
            <w:hideMark/>
          </w:tcPr>
          <w:p w14:paraId="37637299"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7D3020C9"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3A66AA9E"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0FAC42F2"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5E9105B2"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7C9457F3"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noWrap/>
            <w:vAlign w:val="bottom"/>
            <w:hideMark/>
          </w:tcPr>
          <w:p w14:paraId="61FF00C2"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vAlign w:val="bottom"/>
          </w:tcPr>
          <w:p w14:paraId="0ECCF982"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7" w:type="dxa"/>
            <w:tcBorders>
              <w:bottom w:val="single" w:sz="4" w:space="0" w:color="365F91"/>
            </w:tcBorders>
            <w:shd w:val="clear" w:color="auto" w:fill="365F91"/>
            <w:vAlign w:val="bottom"/>
          </w:tcPr>
          <w:p w14:paraId="688C9A56" w14:textId="77777777" w:rsidR="00A7703E" w:rsidRPr="00E610A5" w:rsidRDefault="00A7703E" w:rsidP="00AE3732">
            <w:pPr>
              <w:pStyle w:val="TableTextBold"/>
              <w:spacing w:before="3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9610334" w14:textId="77777777" w:rsidTr="00C245AC">
        <w:trPr>
          <w:trHeight w:val="202"/>
        </w:trPr>
        <w:tc>
          <w:tcPr>
            <w:tcW w:w="3483" w:type="dxa"/>
            <w:shd w:val="clear" w:color="auto" w:fill="EBEFF4"/>
            <w:noWrap/>
            <w:vAlign w:val="bottom"/>
          </w:tcPr>
          <w:p w14:paraId="100744DF" w14:textId="77777777" w:rsidR="00A7703E" w:rsidRPr="00E610A5" w:rsidRDefault="00A7703E" w:rsidP="0071236A">
            <w:pPr>
              <w:pStyle w:val="TableText"/>
              <w:spacing w:before="20" w:after="20"/>
            </w:pPr>
            <w:r w:rsidRPr="00E610A5">
              <w:t>Activity data</w:t>
            </w:r>
          </w:p>
        </w:tc>
        <w:tc>
          <w:tcPr>
            <w:tcW w:w="637" w:type="dxa"/>
            <w:shd w:val="clear" w:color="auto" w:fill="EBEFF4"/>
            <w:vAlign w:val="bottom"/>
          </w:tcPr>
          <w:p w14:paraId="01E9E4C6" w14:textId="77777777" w:rsidR="00A7703E" w:rsidRPr="00E610A5" w:rsidRDefault="00A7703E" w:rsidP="0071236A">
            <w:pPr>
              <w:pStyle w:val="TableText"/>
              <w:spacing w:before="20" w:after="20"/>
              <w:jc w:val="right"/>
            </w:pPr>
          </w:p>
        </w:tc>
        <w:tc>
          <w:tcPr>
            <w:tcW w:w="986" w:type="dxa"/>
            <w:shd w:val="clear" w:color="auto" w:fill="EBEFF4"/>
            <w:noWrap/>
            <w:vAlign w:val="bottom"/>
          </w:tcPr>
          <w:p w14:paraId="04FA3788" w14:textId="77777777" w:rsidR="00A7703E" w:rsidRPr="00E610A5" w:rsidRDefault="00A7703E" w:rsidP="0071236A">
            <w:pPr>
              <w:pStyle w:val="TableText"/>
              <w:spacing w:before="20" w:after="20"/>
              <w:jc w:val="right"/>
            </w:pPr>
          </w:p>
        </w:tc>
        <w:tc>
          <w:tcPr>
            <w:tcW w:w="986" w:type="dxa"/>
            <w:shd w:val="clear" w:color="auto" w:fill="EBEFF4"/>
            <w:noWrap/>
            <w:vAlign w:val="bottom"/>
          </w:tcPr>
          <w:p w14:paraId="0E310759"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09F38884"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5EC8D41B"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597DEF14"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4F49BD90"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5AFA1B59" w14:textId="77777777" w:rsidR="00A7703E" w:rsidRPr="00E610A5" w:rsidRDefault="00A7703E" w:rsidP="0071236A">
            <w:pPr>
              <w:pStyle w:val="TableText"/>
              <w:spacing w:before="20" w:after="20"/>
              <w:jc w:val="right"/>
            </w:pPr>
          </w:p>
        </w:tc>
        <w:tc>
          <w:tcPr>
            <w:tcW w:w="987" w:type="dxa"/>
            <w:shd w:val="clear" w:color="auto" w:fill="EBEFF4"/>
            <w:noWrap/>
            <w:vAlign w:val="bottom"/>
          </w:tcPr>
          <w:p w14:paraId="47F7FD99" w14:textId="77777777" w:rsidR="00A7703E" w:rsidRPr="00E610A5" w:rsidRDefault="00A7703E" w:rsidP="0071236A">
            <w:pPr>
              <w:pStyle w:val="TableText"/>
              <w:spacing w:before="20" w:after="20"/>
              <w:jc w:val="right"/>
            </w:pPr>
          </w:p>
        </w:tc>
        <w:tc>
          <w:tcPr>
            <w:tcW w:w="987" w:type="dxa"/>
            <w:shd w:val="clear" w:color="auto" w:fill="EBEFF4"/>
          </w:tcPr>
          <w:p w14:paraId="0FC8AF60" w14:textId="77777777" w:rsidR="00A7703E" w:rsidRPr="00E610A5" w:rsidRDefault="00A7703E" w:rsidP="0071236A">
            <w:pPr>
              <w:pStyle w:val="TableText"/>
              <w:spacing w:before="20" w:after="20"/>
              <w:jc w:val="right"/>
            </w:pPr>
          </w:p>
        </w:tc>
        <w:tc>
          <w:tcPr>
            <w:tcW w:w="987" w:type="dxa"/>
            <w:shd w:val="clear" w:color="auto" w:fill="EBEFF4"/>
          </w:tcPr>
          <w:p w14:paraId="20FCB2B8" w14:textId="77777777" w:rsidR="00A7703E" w:rsidRPr="00E610A5" w:rsidRDefault="00A7703E" w:rsidP="0071236A">
            <w:pPr>
              <w:pStyle w:val="TableText"/>
              <w:spacing w:before="20" w:after="20"/>
              <w:jc w:val="right"/>
            </w:pPr>
          </w:p>
        </w:tc>
      </w:tr>
      <w:tr w:rsidR="00A7703E" w:rsidRPr="00E610A5" w14:paraId="79AB47B0" w14:textId="77777777" w:rsidTr="00C245AC">
        <w:trPr>
          <w:trHeight w:val="238"/>
        </w:trPr>
        <w:tc>
          <w:tcPr>
            <w:tcW w:w="3483" w:type="dxa"/>
            <w:tcBorders>
              <w:bottom w:val="single" w:sz="4" w:space="0" w:color="365F91"/>
            </w:tcBorders>
            <w:shd w:val="clear" w:color="auto" w:fill="auto"/>
            <w:noWrap/>
            <w:vAlign w:val="bottom"/>
          </w:tcPr>
          <w:p w14:paraId="39C4AADF" w14:textId="77777777" w:rsidR="00A7703E" w:rsidRPr="00E610A5" w:rsidRDefault="00A7703E" w:rsidP="0071236A">
            <w:pPr>
              <w:pStyle w:val="TableText1"/>
              <w:spacing w:before="20" w:after="20"/>
            </w:pPr>
            <w:r w:rsidRPr="00E610A5">
              <w:t xml:space="preserve"> N</w:t>
            </w:r>
            <w:r w:rsidRPr="00E610A5">
              <w:rPr>
                <w:vertAlign w:val="subscript"/>
              </w:rPr>
              <w:t>2</w:t>
            </w:r>
            <w:r w:rsidRPr="00E610A5">
              <w:t>O imported</w:t>
            </w:r>
          </w:p>
        </w:tc>
        <w:tc>
          <w:tcPr>
            <w:tcW w:w="637" w:type="dxa"/>
            <w:tcBorders>
              <w:bottom w:val="single" w:sz="4" w:space="0" w:color="365F91"/>
            </w:tcBorders>
            <w:shd w:val="clear" w:color="auto" w:fill="auto"/>
            <w:vAlign w:val="bottom"/>
          </w:tcPr>
          <w:p w14:paraId="48DC03B4" w14:textId="77777777" w:rsidR="00A7703E" w:rsidRPr="00E610A5" w:rsidRDefault="00A7703E" w:rsidP="0071236A">
            <w:pPr>
              <w:pStyle w:val="TableText"/>
              <w:spacing w:before="20" w:after="20"/>
              <w:jc w:val="right"/>
            </w:pPr>
            <w:r w:rsidRPr="00E610A5">
              <w:t>kt</w:t>
            </w:r>
          </w:p>
        </w:tc>
        <w:tc>
          <w:tcPr>
            <w:tcW w:w="986" w:type="dxa"/>
            <w:tcBorders>
              <w:bottom w:val="single" w:sz="4" w:space="0" w:color="365F91"/>
            </w:tcBorders>
            <w:shd w:val="clear" w:color="auto" w:fill="auto"/>
            <w:noWrap/>
          </w:tcPr>
          <w:p w14:paraId="3B86F04D" w14:textId="77777777" w:rsidR="00A7703E" w:rsidRPr="00E610A5" w:rsidRDefault="00A7703E" w:rsidP="0071236A">
            <w:pPr>
              <w:pStyle w:val="TableText"/>
              <w:spacing w:before="20" w:after="20"/>
              <w:jc w:val="right"/>
            </w:pPr>
            <w:r w:rsidRPr="00E610A5">
              <w:t>0.00005</w:t>
            </w:r>
          </w:p>
        </w:tc>
        <w:tc>
          <w:tcPr>
            <w:tcW w:w="986" w:type="dxa"/>
            <w:tcBorders>
              <w:bottom w:val="single" w:sz="4" w:space="0" w:color="365F91"/>
            </w:tcBorders>
            <w:shd w:val="clear" w:color="auto" w:fill="auto"/>
            <w:noWrap/>
          </w:tcPr>
          <w:p w14:paraId="42BD80A1" w14:textId="77777777" w:rsidR="00A7703E" w:rsidRPr="00E610A5" w:rsidRDefault="00A7703E" w:rsidP="0071236A">
            <w:pPr>
              <w:pStyle w:val="TableText"/>
              <w:spacing w:before="20" w:after="20"/>
              <w:jc w:val="right"/>
            </w:pPr>
            <w:r w:rsidRPr="00E610A5">
              <w:t>0.00005</w:t>
            </w:r>
          </w:p>
        </w:tc>
        <w:tc>
          <w:tcPr>
            <w:tcW w:w="987" w:type="dxa"/>
            <w:tcBorders>
              <w:bottom w:val="single" w:sz="4" w:space="0" w:color="365F91"/>
            </w:tcBorders>
            <w:shd w:val="clear" w:color="auto" w:fill="auto"/>
            <w:noWrap/>
            <w:vAlign w:val="bottom"/>
          </w:tcPr>
          <w:p w14:paraId="7AFC8557"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4494472D"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077B6AD5"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24BE2CEC"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2ECE0E69"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320BA039"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vAlign w:val="bottom"/>
          </w:tcPr>
          <w:p w14:paraId="030E6887"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vAlign w:val="bottom"/>
          </w:tcPr>
          <w:p w14:paraId="5ACCB0E6" w14:textId="77777777" w:rsidR="00A7703E" w:rsidRPr="00E610A5" w:rsidRDefault="00A7703E" w:rsidP="0071236A">
            <w:pPr>
              <w:pStyle w:val="TableText"/>
              <w:spacing w:before="20" w:after="20"/>
              <w:jc w:val="right"/>
            </w:pPr>
            <w:r w:rsidRPr="00E610A5">
              <w:t>0.0001</w:t>
            </w:r>
          </w:p>
        </w:tc>
      </w:tr>
      <w:tr w:rsidR="00A7703E" w:rsidRPr="00E610A5" w14:paraId="63FFE029" w14:textId="77777777" w:rsidTr="00C245AC">
        <w:trPr>
          <w:trHeight w:val="227"/>
        </w:trPr>
        <w:tc>
          <w:tcPr>
            <w:tcW w:w="3483" w:type="dxa"/>
            <w:shd w:val="clear" w:color="auto" w:fill="EBEFF4"/>
            <w:noWrap/>
            <w:vAlign w:val="bottom"/>
          </w:tcPr>
          <w:p w14:paraId="3AEA1D81" w14:textId="77777777" w:rsidR="00A7703E" w:rsidRPr="00E610A5" w:rsidRDefault="00A7703E" w:rsidP="0071236A">
            <w:pPr>
              <w:pStyle w:val="TableText"/>
              <w:spacing w:before="20" w:after="20"/>
            </w:pPr>
            <w:r w:rsidRPr="00E610A5">
              <w:t>Method</w:t>
            </w:r>
          </w:p>
        </w:tc>
        <w:tc>
          <w:tcPr>
            <w:tcW w:w="637" w:type="dxa"/>
            <w:shd w:val="clear" w:color="auto" w:fill="EBEFF4"/>
            <w:vAlign w:val="bottom"/>
          </w:tcPr>
          <w:p w14:paraId="427AAD5D" w14:textId="77777777" w:rsidR="00A7703E" w:rsidRPr="00E610A5" w:rsidRDefault="00A7703E" w:rsidP="0071236A">
            <w:pPr>
              <w:pStyle w:val="TableText"/>
              <w:spacing w:before="20" w:after="20"/>
              <w:jc w:val="right"/>
            </w:pPr>
          </w:p>
        </w:tc>
        <w:tc>
          <w:tcPr>
            <w:tcW w:w="986" w:type="dxa"/>
            <w:shd w:val="clear" w:color="auto" w:fill="EBEFF4"/>
            <w:noWrap/>
          </w:tcPr>
          <w:p w14:paraId="775997E8" w14:textId="77777777" w:rsidR="00A7703E" w:rsidRPr="00E610A5" w:rsidRDefault="00A7703E" w:rsidP="0071236A">
            <w:pPr>
              <w:pStyle w:val="TableText"/>
              <w:spacing w:before="20" w:after="20"/>
              <w:jc w:val="right"/>
            </w:pPr>
          </w:p>
        </w:tc>
        <w:tc>
          <w:tcPr>
            <w:tcW w:w="986" w:type="dxa"/>
            <w:shd w:val="clear" w:color="auto" w:fill="EBEFF4"/>
            <w:noWrap/>
          </w:tcPr>
          <w:p w14:paraId="4325984A" w14:textId="77777777" w:rsidR="00A7703E" w:rsidRPr="00E610A5" w:rsidRDefault="00A7703E" w:rsidP="0071236A">
            <w:pPr>
              <w:pStyle w:val="TableText"/>
              <w:spacing w:before="20" w:after="20"/>
              <w:jc w:val="right"/>
            </w:pPr>
          </w:p>
        </w:tc>
        <w:tc>
          <w:tcPr>
            <w:tcW w:w="987" w:type="dxa"/>
            <w:shd w:val="clear" w:color="auto" w:fill="EBEFF4"/>
            <w:noWrap/>
          </w:tcPr>
          <w:p w14:paraId="14503636" w14:textId="77777777" w:rsidR="00A7703E" w:rsidRPr="00E610A5" w:rsidRDefault="00A7703E" w:rsidP="0071236A">
            <w:pPr>
              <w:pStyle w:val="TableText"/>
              <w:spacing w:before="20" w:after="20"/>
              <w:jc w:val="right"/>
            </w:pPr>
          </w:p>
        </w:tc>
        <w:tc>
          <w:tcPr>
            <w:tcW w:w="987" w:type="dxa"/>
            <w:shd w:val="clear" w:color="auto" w:fill="EBEFF4"/>
            <w:noWrap/>
          </w:tcPr>
          <w:p w14:paraId="643C7B99" w14:textId="77777777" w:rsidR="00A7703E" w:rsidRPr="00E610A5" w:rsidRDefault="00A7703E" w:rsidP="0071236A">
            <w:pPr>
              <w:pStyle w:val="TableText"/>
              <w:spacing w:before="20" w:after="20"/>
              <w:jc w:val="right"/>
            </w:pPr>
          </w:p>
        </w:tc>
        <w:tc>
          <w:tcPr>
            <w:tcW w:w="987" w:type="dxa"/>
            <w:shd w:val="clear" w:color="auto" w:fill="EBEFF4"/>
            <w:noWrap/>
          </w:tcPr>
          <w:p w14:paraId="7F5E8F72" w14:textId="77777777" w:rsidR="00A7703E" w:rsidRPr="00E610A5" w:rsidRDefault="00A7703E" w:rsidP="0071236A">
            <w:pPr>
              <w:pStyle w:val="TableText"/>
              <w:spacing w:before="20" w:after="20"/>
              <w:jc w:val="right"/>
            </w:pPr>
          </w:p>
        </w:tc>
        <w:tc>
          <w:tcPr>
            <w:tcW w:w="987" w:type="dxa"/>
            <w:shd w:val="clear" w:color="auto" w:fill="EBEFF4"/>
            <w:noWrap/>
          </w:tcPr>
          <w:p w14:paraId="69B1F3B6" w14:textId="77777777" w:rsidR="00A7703E" w:rsidRPr="00E610A5" w:rsidRDefault="00A7703E" w:rsidP="0071236A">
            <w:pPr>
              <w:pStyle w:val="TableText"/>
              <w:spacing w:before="20" w:after="20"/>
              <w:jc w:val="right"/>
            </w:pPr>
          </w:p>
        </w:tc>
        <w:tc>
          <w:tcPr>
            <w:tcW w:w="987" w:type="dxa"/>
            <w:shd w:val="clear" w:color="auto" w:fill="EBEFF4"/>
            <w:noWrap/>
          </w:tcPr>
          <w:p w14:paraId="6ADF6B26" w14:textId="77777777" w:rsidR="00A7703E" w:rsidRPr="00E610A5" w:rsidRDefault="00A7703E" w:rsidP="0071236A">
            <w:pPr>
              <w:pStyle w:val="TableText"/>
              <w:spacing w:before="20" w:after="20"/>
              <w:jc w:val="right"/>
            </w:pPr>
          </w:p>
        </w:tc>
        <w:tc>
          <w:tcPr>
            <w:tcW w:w="987" w:type="dxa"/>
            <w:shd w:val="clear" w:color="auto" w:fill="EBEFF4"/>
            <w:noWrap/>
          </w:tcPr>
          <w:p w14:paraId="181E8F70" w14:textId="77777777" w:rsidR="00A7703E" w:rsidRPr="00E610A5" w:rsidRDefault="00A7703E" w:rsidP="0071236A">
            <w:pPr>
              <w:pStyle w:val="TableText"/>
              <w:spacing w:before="20" w:after="20"/>
              <w:jc w:val="right"/>
            </w:pPr>
          </w:p>
        </w:tc>
        <w:tc>
          <w:tcPr>
            <w:tcW w:w="987" w:type="dxa"/>
            <w:shd w:val="clear" w:color="auto" w:fill="EBEFF4"/>
          </w:tcPr>
          <w:p w14:paraId="67716E43" w14:textId="77777777" w:rsidR="00A7703E" w:rsidRPr="00E610A5" w:rsidRDefault="00A7703E" w:rsidP="0071236A">
            <w:pPr>
              <w:pStyle w:val="TableText"/>
              <w:spacing w:before="20" w:after="20"/>
              <w:jc w:val="right"/>
            </w:pPr>
          </w:p>
        </w:tc>
        <w:tc>
          <w:tcPr>
            <w:tcW w:w="987" w:type="dxa"/>
            <w:shd w:val="clear" w:color="auto" w:fill="EBEFF4"/>
          </w:tcPr>
          <w:p w14:paraId="059FF17C" w14:textId="77777777" w:rsidR="00A7703E" w:rsidRPr="00E610A5" w:rsidRDefault="00A7703E" w:rsidP="0071236A">
            <w:pPr>
              <w:pStyle w:val="TableText"/>
              <w:spacing w:before="20" w:after="20"/>
              <w:jc w:val="right"/>
            </w:pPr>
          </w:p>
        </w:tc>
      </w:tr>
      <w:tr w:rsidR="00A7703E" w:rsidRPr="00E610A5" w14:paraId="431FC8D8" w14:textId="77777777" w:rsidTr="00C245AC">
        <w:trPr>
          <w:trHeight w:val="244"/>
        </w:trPr>
        <w:tc>
          <w:tcPr>
            <w:tcW w:w="3483" w:type="dxa"/>
            <w:tcBorders>
              <w:bottom w:val="single" w:sz="4" w:space="0" w:color="365F91"/>
            </w:tcBorders>
            <w:shd w:val="clear" w:color="auto" w:fill="auto"/>
            <w:noWrap/>
            <w:vAlign w:val="bottom"/>
          </w:tcPr>
          <w:p w14:paraId="6A4774FC" w14:textId="77777777" w:rsidR="00A7703E" w:rsidRPr="00E610A5" w:rsidRDefault="00A7703E" w:rsidP="0071236A">
            <w:pPr>
              <w:pStyle w:val="TableText1"/>
              <w:spacing w:before="20" w:after="20"/>
            </w:pPr>
            <w:r w:rsidRPr="00E610A5">
              <w:t xml:space="preserve"> N</w:t>
            </w:r>
            <w:r w:rsidRPr="00E610A5">
              <w:rPr>
                <w:vertAlign w:val="subscript"/>
              </w:rPr>
              <w:t>2</w:t>
            </w:r>
            <w:r w:rsidRPr="00E610A5">
              <w:t>O</w:t>
            </w:r>
          </w:p>
        </w:tc>
        <w:tc>
          <w:tcPr>
            <w:tcW w:w="637" w:type="dxa"/>
            <w:tcBorders>
              <w:bottom w:val="single" w:sz="4" w:space="0" w:color="365F91"/>
            </w:tcBorders>
            <w:shd w:val="clear" w:color="auto" w:fill="auto"/>
            <w:vAlign w:val="bottom"/>
          </w:tcPr>
          <w:p w14:paraId="525FDD8F" w14:textId="77777777" w:rsidR="00A7703E" w:rsidRPr="00E610A5" w:rsidRDefault="00A7703E" w:rsidP="0071236A">
            <w:pPr>
              <w:pStyle w:val="TableText"/>
              <w:spacing w:before="20" w:after="20"/>
              <w:jc w:val="right"/>
            </w:pPr>
          </w:p>
        </w:tc>
        <w:tc>
          <w:tcPr>
            <w:tcW w:w="986" w:type="dxa"/>
            <w:tcBorders>
              <w:bottom w:val="single" w:sz="4" w:space="0" w:color="365F91"/>
            </w:tcBorders>
            <w:shd w:val="clear" w:color="auto" w:fill="auto"/>
            <w:noWrap/>
          </w:tcPr>
          <w:p w14:paraId="42C39403" w14:textId="77777777" w:rsidR="00A7703E" w:rsidRPr="00E610A5" w:rsidRDefault="00A7703E" w:rsidP="0071236A">
            <w:pPr>
              <w:pStyle w:val="TableText"/>
              <w:spacing w:before="20" w:after="20"/>
              <w:jc w:val="right"/>
            </w:pPr>
            <w:r w:rsidRPr="00E610A5">
              <w:t>T1</w:t>
            </w:r>
          </w:p>
        </w:tc>
        <w:tc>
          <w:tcPr>
            <w:tcW w:w="986" w:type="dxa"/>
            <w:tcBorders>
              <w:bottom w:val="single" w:sz="4" w:space="0" w:color="365F91"/>
            </w:tcBorders>
            <w:shd w:val="clear" w:color="auto" w:fill="auto"/>
            <w:noWrap/>
          </w:tcPr>
          <w:p w14:paraId="6412017E"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21D026C7"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496C5844"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5C82F67A"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273694FE"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73FE929C"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shd w:val="clear" w:color="auto" w:fill="auto"/>
            <w:noWrap/>
          </w:tcPr>
          <w:p w14:paraId="084B6FAC"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tcPr>
          <w:p w14:paraId="5107DCD8" w14:textId="77777777" w:rsidR="00A7703E" w:rsidRPr="00E610A5" w:rsidRDefault="00A7703E" w:rsidP="0071236A">
            <w:pPr>
              <w:pStyle w:val="TableText"/>
              <w:spacing w:before="20" w:after="20"/>
              <w:jc w:val="right"/>
            </w:pPr>
            <w:r w:rsidRPr="00E610A5">
              <w:t>T1</w:t>
            </w:r>
          </w:p>
        </w:tc>
        <w:tc>
          <w:tcPr>
            <w:tcW w:w="987" w:type="dxa"/>
            <w:tcBorders>
              <w:bottom w:val="single" w:sz="4" w:space="0" w:color="365F91"/>
            </w:tcBorders>
          </w:tcPr>
          <w:p w14:paraId="35B02F9F" w14:textId="77777777" w:rsidR="00A7703E" w:rsidRPr="00E610A5" w:rsidRDefault="00A7703E" w:rsidP="0071236A">
            <w:pPr>
              <w:pStyle w:val="TableText"/>
              <w:spacing w:before="20" w:after="20"/>
              <w:jc w:val="right"/>
            </w:pPr>
            <w:r w:rsidRPr="00E610A5">
              <w:t>T1</w:t>
            </w:r>
          </w:p>
        </w:tc>
      </w:tr>
      <w:tr w:rsidR="00A7703E" w:rsidRPr="00E610A5" w14:paraId="68EDE012" w14:textId="77777777" w:rsidTr="00C245AC">
        <w:trPr>
          <w:trHeight w:val="235"/>
        </w:trPr>
        <w:tc>
          <w:tcPr>
            <w:tcW w:w="3483" w:type="dxa"/>
            <w:shd w:val="clear" w:color="auto" w:fill="EBEFF4"/>
            <w:noWrap/>
            <w:vAlign w:val="bottom"/>
          </w:tcPr>
          <w:p w14:paraId="3568D764" w14:textId="77777777" w:rsidR="00A7703E" w:rsidRPr="00E610A5" w:rsidRDefault="00A7703E" w:rsidP="0071236A">
            <w:pPr>
              <w:pStyle w:val="TableText"/>
              <w:spacing w:before="20" w:after="20"/>
            </w:pPr>
            <w:r w:rsidRPr="00E610A5">
              <w:t>Emission Factor information</w:t>
            </w:r>
          </w:p>
        </w:tc>
        <w:tc>
          <w:tcPr>
            <w:tcW w:w="637" w:type="dxa"/>
            <w:shd w:val="clear" w:color="auto" w:fill="EBEFF4"/>
            <w:vAlign w:val="bottom"/>
          </w:tcPr>
          <w:p w14:paraId="121BF7C4" w14:textId="77777777" w:rsidR="00A7703E" w:rsidRPr="00E610A5" w:rsidRDefault="00A7703E" w:rsidP="0071236A">
            <w:pPr>
              <w:pStyle w:val="TableText"/>
              <w:spacing w:before="20" w:after="20"/>
              <w:jc w:val="right"/>
            </w:pPr>
          </w:p>
        </w:tc>
        <w:tc>
          <w:tcPr>
            <w:tcW w:w="986" w:type="dxa"/>
            <w:shd w:val="clear" w:color="auto" w:fill="EBEFF4"/>
            <w:noWrap/>
          </w:tcPr>
          <w:p w14:paraId="55FCC4E9" w14:textId="77777777" w:rsidR="00A7703E" w:rsidRPr="00E610A5" w:rsidRDefault="00A7703E" w:rsidP="0071236A">
            <w:pPr>
              <w:pStyle w:val="TableText"/>
              <w:spacing w:before="20" w:after="20"/>
              <w:jc w:val="right"/>
            </w:pPr>
          </w:p>
        </w:tc>
        <w:tc>
          <w:tcPr>
            <w:tcW w:w="986" w:type="dxa"/>
            <w:shd w:val="clear" w:color="auto" w:fill="EBEFF4"/>
            <w:noWrap/>
          </w:tcPr>
          <w:p w14:paraId="5D1B0D03" w14:textId="77777777" w:rsidR="00A7703E" w:rsidRPr="00E610A5" w:rsidRDefault="00A7703E" w:rsidP="0071236A">
            <w:pPr>
              <w:pStyle w:val="TableText"/>
              <w:spacing w:before="20" w:after="20"/>
              <w:jc w:val="right"/>
            </w:pPr>
          </w:p>
        </w:tc>
        <w:tc>
          <w:tcPr>
            <w:tcW w:w="987" w:type="dxa"/>
            <w:shd w:val="clear" w:color="auto" w:fill="EBEFF4"/>
            <w:noWrap/>
          </w:tcPr>
          <w:p w14:paraId="71CF1B48" w14:textId="77777777" w:rsidR="00A7703E" w:rsidRPr="00E610A5" w:rsidRDefault="00A7703E" w:rsidP="0071236A">
            <w:pPr>
              <w:pStyle w:val="TableText"/>
              <w:spacing w:before="20" w:after="20"/>
              <w:jc w:val="right"/>
            </w:pPr>
          </w:p>
        </w:tc>
        <w:tc>
          <w:tcPr>
            <w:tcW w:w="987" w:type="dxa"/>
            <w:shd w:val="clear" w:color="auto" w:fill="EBEFF4"/>
            <w:noWrap/>
          </w:tcPr>
          <w:p w14:paraId="31568847" w14:textId="77777777" w:rsidR="00A7703E" w:rsidRPr="00E610A5" w:rsidRDefault="00A7703E" w:rsidP="0071236A">
            <w:pPr>
              <w:pStyle w:val="TableText"/>
              <w:spacing w:before="20" w:after="20"/>
              <w:jc w:val="right"/>
            </w:pPr>
          </w:p>
        </w:tc>
        <w:tc>
          <w:tcPr>
            <w:tcW w:w="987" w:type="dxa"/>
            <w:shd w:val="clear" w:color="auto" w:fill="EBEFF4"/>
            <w:noWrap/>
          </w:tcPr>
          <w:p w14:paraId="5FB6CDA7" w14:textId="77777777" w:rsidR="00A7703E" w:rsidRPr="00E610A5" w:rsidRDefault="00A7703E" w:rsidP="0071236A">
            <w:pPr>
              <w:pStyle w:val="TableText"/>
              <w:spacing w:before="20" w:after="20"/>
              <w:jc w:val="right"/>
            </w:pPr>
          </w:p>
        </w:tc>
        <w:tc>
          <w:tcPr>
            <w:tcW w:w="987" w:type="dxa"/>
            <w:shd w:val="clear" w:color="auto" w:fill="EBEFF4"/>
            <w:noWrap/>
          </w:tcPr>
          <w:p w14:paraId="02FC72E9" w14:textId="77777777" w:rsidR="00A7703E" w:rsidRPr="00E610A5" w:rsidRDefault="00A7703E" w:rsidP="0071236A">
            <w:pPr>
              <w:pStyle w:val="TableText"/>
              <w:spacing w:before="20" w:after="20"/>
              <w:jc w:val="right"/>
            </w:pPr>
          </w:p>
        </w:tc>
        <w:tc>
          <w:tcPr>
            <w:tcW w:w="987" w:type="dxa"/>
            <w:shd w:val="clear" w:color="auto" w:fill="EBEFF4"/>
            <w:noWrap/>
          </w:tcPr>
          <w:p w14:paraId="29D1160F" w14:textId="77777777" w:rsidR="00A7703E" w:rsidRPr="00E610A5" w:rsidRDefault="00A7703E" w:rsidP="0071236A">
            <w:pPr>
              <w:pStyle w:val="TableText"/>
              <w:spacing w:before="20" w:after="20"/>
              <w:jc w:val="right"/>
            </w:pPr>
          </w:p>
        </w:tc>
        <w:tc>
          <w:tcPr>
            <w:tcW w:w="987" w:type="dxa"/>
            <w:shd w:val="clear" w:color="auto" w:fill="EBEFF4"/>
            <w:noWrap/>
          </w:tcPr>
          <w:p w14:paraId="554806E1" w14:textId="77777777" w:rsidR="00A7703E" w:rsidRPr="00E610A5" w:rsidRDefault="00A7703E" w:rsidP="0071236A">
            <w:pPr>
              <w:pStyle w:val="TableText"/>
              <w:spacing w:before="20" w:after="20"/>
              <w:jc w:val="right"/>
            </w:pPr>
          </w:p>
        </w:tc>
        <w:tc>
          <w:tcPr>
            <w:tcW w:w="987" w:type="dxa"/>
            <w:shd w:val="clear" w:color="auto" w:fill="EBEFF4"/>
          </w:tcPr>
          <w:p w14:paraId="473CD6E1" w14:textId="77777777" w:rsidR="00A7703E" w:rsidRPr="00E610A5" w:rsidRDefault="00A7703E" w:rsidP="0071236A">
            <w:pPr>
              <w:pStyle w:val="TableText"/>
              <w:spacing w:before="20" w:after="20"/>
              <w:jc w:val="right"/>
            </w:pPr>
          </w:p>
        </w:tc>
        <w:tc>
          <w:tcPr>
            <w:tcW w:w="987" w:type="dxa"/>
            <w:shd w:val="clear" w:color="auto" w:fill="EBEFF4"/>
          </w:tcPr>
          <w:p w14:paraId="040C5A39" w14:textId="77777777" w:rsidR="00A7703E" w:rsidRPr="00E610A5" w:rsidRDefault="00A7703E" w:rsidP="0071236A">
            <w:pPr>
              <w:pStyle w:val="TableText"/>
              <w:spacing w:before="20" w:after="20"/>
              <w:jc w:val="right"/>
            </w:pPr>
          </w:p>
        </w:tc>
      </w:tr>
      <w:tr w:rsidR="00A7703E" w:rsidRPr="00E610A5" w14:paraId="53FD39E5" w14:textId="77777777" w:rsidTr="00C245AC">
        <w:trPr>
          <w:trHeight w:val="253"/>
        </w:trPr>
        <w:tc>
          <w:tcPr>
            <w:tcW w:w="3483" w:type="dxa"/>
            <w:tcBorders>
              <w:bottom w:val="single" w:sz="4" w:space="0" w:color="365F91"/>
            </w:tcBorders>
            <w:shd w:val="clear" w:color="auto" w:fill="auto"/>
            <w:noWrap/>
            <w:vAlign w:val="bottom"/>
          </w:tcPr>
          <w:p w14:paraId="08BA088E" w14:textId="77777777" w:rsidR="00A7703E" w:rsidRPr="00E610A5" w:rsidRDefault="00A7703E" w:rsidP="0071236A">
            <w:pPr>
              <w:pStyle w:val="TableText1"/>
              <w:spacing w:before="20" w:after="20"/>
            </w:pPr>
            <w:r w:rsidRPr="00E610A5">
              <w:t xml:space="preserve"> N</w:t>
            </w:r>
            <w:r w:rsidRPr="00E610A5">
              <w:rPr>
                <w:vertAlign w:val="subscript"/>
              </w:rPr>
              <w:t>2</w:t>
            </w:r>
            <w:r w:rsidRPr="00E610A5">
              <w:t>O</w:t>
            </w:r>
          </w:p>
        </w:tc>
        <w:tc>
          <w:tcPr>
            <w:tcW w:w="637" w:type="dxa"/>
            <w:tcBorders>
              <w:bottom w:val="single" w:sz="4" w:space="0" w:color="365F91"/>
            </w:tcBorders>
            <w:shd w:val="clear" w:color="auto" w:fill="auto"/>
            <w:vAlign w:val="bottom"/>
          </w:tcPr>
          <w:p w14:paraId="63E6E648" w14:textId="77777777" w:rsidR="00A7703E" w:rsidRPr="00E610A5" w:rsidRDefault="00A7703E" w:rsidP="0071236A">
            <w:pPr>
              <w:pStyle w:val="TableText"/>
              <w:spacing w:before="20" w:after="20"/>
              <w:jc w:val="right"/>
            </w:pPr>
          </w:p>
        </w:tc>
        <w:tc>
          <w:tcPr>
            <w:tcW w:w="986" w:type="dxa"/>
            <w:tcBorders>
              <w:bottom w:val="single" w:sz="4" w:space="0" w:color="365F91"/>
            </w:tcBorders>
            <w:shd w:val="clear" w:color="auto" w:fill="auto"/>
            <w:noWrap/>
          </w:tcPr>
          <w:p w14:paraId="2C1D48ED" w14:textId="77777777" w:rsidR="00A7703E" w:rsidRPr="00E610A5" w:rsidRDefault="00A7703E" w:rsidP="0071236A">
            <w:pPr>
              <w:pStyle w:val="TableText"/>
              <w:spacing w:before="20" w:after="20"/>
              <w:jc w:val="right"/>
            </w:pPr>
            <w:r w:rsidRPr="00E610A5">
              <w:t>D</w:t>
            </w:r>
          </w:p>
        </w:tc>
        <w:tc>
          <w:tcPr>
            <w:tcW w:w="986" w:type="dxa"/>
            <w:tcBorders>
              <w:bottom w:val="single" w:sz="4" w:space="0" w:color="365F91"/>
            </w:tcBorders>
            <w:shd w:val="clear" w:color="auto" w:fill="auto"/>
            <w:noWrap/>
          </w:tcPr>
          <w:p w14:paraId="7A836DBB"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1F15A3A2"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1C334BB4"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76EC07A9"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57EEE557"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02E119B2"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shd w:val="clear" w:color="auto" w:fill="auto"/>
            <w:noWrap/>
          </w:tcPr>
          <w:p w14:paraId="10A36209"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tcPr>
          <w:p w14:paraId="66F4B8BA" w14:textId="77777777" w:rsidR="00A7703E" w:rsidRPr="00E610A5" w:rsidRDefault="00A7703E" w:rsidP="0071236A">
            <w:pPr>
              <w:pStyle w:val="TableText"/>
              <w:spacing w:before="20" w:after="20"/>
              <w:jc w:val="right"/>
            </w:pPr>
            <w:r w:rsidRPr="00E610A5">
              <w:t>D</w:t>
            </w:r>
          </w:p>
        </w:tc>
        <w:tc>
          <w:tcPr>
            <w:tcW w:w="987" w:type="dxa"/>
            <w:tcBorders>
              <w:bottom w:val="single" w:sz="4" w:space="0" w:color="365F91"/>
            </w:tcBorders>
          </w:tcPr>
          <w:p w14:paraId="555FB706" w14:textId="77777777" w:rsidR="00A7703E" w:rsidRPr="00E610A5" w:rsidRDefault="00A7703E" w:rsidP="0071236A">
            <w:pPr>
              <w:pStyle w:val="TableText"/>
              <w:spacing w:before="20" w:after="20"/>
              <w:jc w:val="right"/>
            </w:pPr>
            <w:r w:rsidRPr="00E610A5">
              <w:t>D</w:t>
            </w:r>
          </w:p>
        </w:tc>
      </w:tr>
      <w:tr w:rsidR="00A7703E" w:rsidRPr="00E610A5" w14:paraId="0EC01072" w14:textId="77777777" w:rsidTr="00C245AC">
        <w:trPr>
          <w:trHeight w:val="235"/>
        </w:trPr>
        <w:tc>
          <w:tcPr>
            <w:tcW w:w="3483" w:type="dxa"/>
            <w:shd w:val="clear" w:color="auto" w:fill="EBEFF4"/>
            <w:noWrap/>
            <w:vAlign w:val="bottom"/>
          </w:tcPr>
          <w:p w14:paraId="34A2E26E" w14:textId="77777777" w:rsidR="00A7703E" w:rsidRPr="00E610A5" w:rsidRDefault="00A7703E" w:rsidP="0071236A">
            <w:pPr>
              <w:pStyle w:val="TableText"/>
              <w:spacing w:before="20" w:after="20"/>
            </w:pPr>
            <w:r w:rsidRPr="00E610A5">
              <w:t>Emissions</w:t>
            </w:r>
          </w:p>
        </w:tc>
        <w:tc>
          <w:tcPr>
            <w:tcW w:w="637" w:type="dxa"/>
            <w:shd w:val="clear" w:color="auto" w:fill="EBEFF4"/>
            <w:vAlign w:val="bottom"/>
          </w:tcPr>
          <w:p w14:paraId="67D56070" w14:textId="77777777" w:rsidR="00A7703E" w:rsidRPr="00E610A5" w:rsidRDefault="00A7703E" w:rsidP="0071236A">
            <w:pPr>
              <w:pStyle w:val="TableText"/>
              <w:spacing w:before="20" w:after="20"/>
              <w:jc w:val="right"/>
            </w:pPr>
          </w:p>
        </w:tc>
        <w:tc>
          <w:tcPr>
            <w:tcW w:w="986" w:type="dxa"/>
            <w:shd w:val="clear" w:color="auto" w:fill="EBEFF4"/>
            <w:noWrap/>
          </w:tcPr>
          <w:p w14:paraId="7FE197A7" w14:textId="77777777" w:rsidR="00A7703E" w:rsidRPr="00E610A5" w:rsidRDefault="00A7703E" w:rsidP="0071236A">
            <w:pPr>
              <w:pStyle w:val="TableText"/>
              <w:spacing w:before="20" w:after="20"/>
              <w:jc w:val="right"/>
            </w:pPr>
          </w:p>
        </w:tc>
        <w:tc>
          <w:tcPr>
            <w:tcW w:w="986" w:type="dxa"/>
            <w:shd w:val="clear" w:color="auto" w:fill="EBEFF4"/>
            <w:noWrap/>
          </w:tcPr>
          <w:p w14:paraId="0C83E240" w14:textId="77777777" w:rsidR="00A7703E" w:rsidRPr="00E610A5" w:rsidRDefault="00A7703E" w:rsidP="0071236A">
            <w:pPr>
              <w:pStyle w:val="TableText"/>
              <w:spacing w:before="20" w:after="20"/>
              <w:jc w:val="right"/>
            </w:pPr>
          </w:p>
        </w:tc>
        <w:tc>
          <w:tcPr>
            <w:tcW w:w="987" w:type="dxa"/>
            <w:shd w:val="clear" w:color="auto" w:fill="EBEFF4"/>
            <w:noWrap/>
          </w:tcPr>
          <w:p w14:paraId="3A8B590A" w14:textId="77777777" w:rsidR="00A7703E" w:rsidRPr="00E610A5" w:rsidRDefault="00A7703E" w:rsidP="0071236A">
            <w:pPr>
              <w:pStyle w:val="TableText"/>
              <w:spacing w:before="20" w:after="20"/>
              <w:jc w:val="right"/>
            </w:pPr>
          </w:p>
        </w:tc>
        <w:tc>
          <w:tcPr>
            <w:tcW w:w="987" w:type="dxa"/>
            <w:shd w:val="clear" w:color="auto" w:fill="EBEFF4"/>
            <w:noWrap/>
          </w:tcPr>
          <w:p w14:paraId="0EE3996C" w14:textId="77777777" w:rsidR="00A7703E" w:rsidRPr="00E610A5" w:rsidRDefault="00A7703E" w:rsidP="0071236A">
            <w:pPr>
              <w:pStyle w:val="TableText"/>
              <w:spacing w:before="20" w:after="20"/>
              <w:jc w:val="right"/>
            </w:pPr>
          </w:p>
        </w:tc>
        <w:tc>
          <w:tcPr>
            <w:tcW w:w="987" w:type="dxa"/>
            <w:shd w:val="clear" w:color="auto" w:fill="EBEFF4"/>
            <w:noWrap/>
          </w:tcPr>
          <w:p w14:paraId="4C816DF8" w14:textId="77777777" w:rsidR="00A7703E" w:rsidRPr="00E610A5" w:rsidRDefault="00A7703E" w:rsidP="0071236A">
            <w:pPr>
              <w:pStyle w:val="TableText"/>
              <w:spacing w:before="20" w:after="20"/>
              <w:jc w:val="right"/>
            </w:pPr>
          </w:p>
        </w:tc>
        <w:tc>
          <w:tcPr>
            <w:tcW w:w="987" w:type="dxa"/>
            <w:shd w:val="clear" w:color="auto" w:fill="EBEFF4"/>
            <w:noWrap/>
          </w:tcPr>
          <w:p w14:paraId="1C64A39B" w14:textId="77777777" w:rsidR="00A7703E" w:rsidRPr="00E610A5" w:rsidRDefault="00A7703E" w:rsidP="0071236A">
            <w:pPr>
              <w:pStyle w:val="TableText"/>
              <w:spacing w:before="20" w:after="20"/>
              <w:jc w:val="right"/>
            </w:pPr>
          </w:p>
        </w:tc>
        <w:tc>
          <w:tcPr>
            <w:tcW w:w="987" w:type="dxa"/>
            <w:shd w:val="clear" w:color="auto" w:fill="EBEFF4"/>
            <w:noWrap/>
          </w:tcPr>
          <w:p w14:paraId="5BE522FC" w14:textId="77777777" w:rsidR="00A7703E" w:rsidRPr="00E610A5" w:rsidRDefault="00A7703E" w:rsidP="0071236A">
            <w:pPr>
              <w:pStyle w:val="TableText"/>
              <w:spacing w:before="20" w:after="20"/>
              <w:jc w:val="right"/>
            </w:pPr>
          </w:p>
        </w:tc>
        <w:tc>
          <w:tcPr>
            <w:tcW w:w="987" w:type="dxa"/>
            <w:shd w:val="clear" w:color="auto" w:fill="EBEFF4"/>
            <w:noWrap/>
          </w:tcPr>
          <w:p w14:paraId="007C07CD" w14:textId="77777777" w:rsidR="00A7703E" w:rsidRPr="00E610A5" w:rsidRDefault="00A7703E" w:rsidP="0071236A">
            <w:pPr>
              <w:pStyle w:val="TableText"/>
              <w:spacing w:before="20" w:after="20"/>
              <w:jc w:val="right"/>
            </w:pPr>
          </w:p>
        </w:tc>
        <w:tc>
          <w:tcPr>
            <w:tcW w:w="987" w:type="dxa"/>
            <w:shd w:val="clear" w:color="auto" w:fill="EBEFF4"/>
          </w:tcPr>
          <w:p w14:paraId="3143E651" w14:textId="77777777" w:rsidR="00A7703E" w:rsidRPr="00E610A5" w:rsidRDefault="00A7703E" w:rsidP="0071236A">
            <w:pPr>
              <w:pStyle w:val="TableText"/>
              <w:spacing w:before="20" w:after="20"/>
              <w:jc w:val="right"/>
            </w:pPr>
          </w:p>
        </w:tc>
        <w:tc>
          <w:tcPr>
            <w:tcW w:w="987" w:type="dxa"/>
            <w:shd w:val="clear" w:color="auto" w:fill="EBEFF4"/>
          </w:tcPr>
          <w:p w14:paraId="14E776AA" w14:textId="77777777" w:rsidR="00A7703E" w:rsidRPr="00E610A5" w:rsidRDefault="00A7703E" w:rsidP="0071236A">
            <w:pPr>
              <w:pStyle w:val="TableText"/>
              <w:spacing w:before="20" w:after="20"/>
              <w:jc w:val="right"/>
            </w:pPr>
          </w:p>
        </w:tc>
      </w:tr>
      <w:tr w:rsidR="00A7703E" w:rsidRPr="00E610A5" w14:paraId="1E4BF549" w14:textId="77777777" w:rsidTr="00C245AC">
        <w:trPr>
          <w:trHeight w:val="244"/>
        </w:trPr>
        <w:tc>
          <w:tcPr>
            <w:tcW w:w="3483" w:type="dxa"/>
            <w:tcBorders>
              <w:bottom w:val="single" w:sz="4" w:space="0" w:color="365F91"/>
            </w:tcBorders>
            <w:shd w:val="clear" w:color="auto" w:fill="auto"/>
            <w:noWrap/>
            <w:vAlign w:val="bottom"/>
          </w:tcPr>
          <w:p w14:paraId="7943957A" w14:textId="77777777" w:rsidR="00A7703E" w:rsidRPr="00E610A5" w:rsidRDefault="00A7703E" w:rsidP="0071236A">
            <w:pPr>
              <w:pStyle w:val="TableText1"/>
              <w:spacing w:before="20" w:after="20"/>
            </w:pPr>
            <w:r w:rsidRPr="00E610A5">
              <w:t xml:space="preserve"> N</w:t>
            </w:r>
            <w:r w:rsidRPr="00E610A5">
              <w:rPr>
                <w:vertAlign w:val="subscript"/>
              </w:rPr>
              <w:t>2</w:t>
            </w:r>
            <w:r w:rsidRPr="00E610A5">
              <w:t>O</w:t>
            </w:r>
          </w:p>
        </w:tc>
        <w:tc>
          <w:tcPr>
            <w:tcW w:w="637" w:type="dxa"/>
            <w:tcBorders>
              <w:bottom w:val="single" w:sz="4" w:space="0" w:color="365F91"/>
            </w:tcBorders>
            <w:shd w:val="clear" w:color="auto" w:fill="auto"/>
            <w:vAlign w:val="bottom"/>
          </w:tcPr>
          <w:p w14:paraId="30CA6A63" w14:textId="77777777" w:rsidR="00A7703E" w:rsidRPr="00E610A5" w:rsidRDefault="00A7703E" w:rsidP="0071236A">
            <w:pPr>
              <w:pStyle w:val="TableText"/>
              <w:spacing w:before="20" w:after="20"/>
              <w:jc w:val="right"/>
            </w:pPr>
            <w:r w:rsidRPr="00E610A5">
              <w:t>kt</w:t>
            </w:r>
          </w:p>
        </w:tc>
        <w:tc>
          <w:tcPr>
            <w:tcW w:w="986" w:type="dxa"/>
            <w:tcBorders>
              <w:bottom w:val="single" w:sz="4" w:space="0" w:color="365F91"/>
            </w:tcBorders>
            <w:shd w:val="clear" w:color="auto" w:fill="auto"/>
            <w:noWrap/>
          </w:tcPr>
          <w:p w14:paraId="606019FA" w14:textId="77777777" w:rsidR="00A7703E" w:rsidRPr="00E610A5" w:rsidRDefault="00A7703E" w:rsidP="0071236A">
            <w:pPr>
              <w:pStyle w:val="TableText"/>
              <w:spacing w:before="20" w:after="20"/>
              <w:jc w:val="right"/>
            </w:pPr>
            <w:r w:rsidRPr="00E610A5">
              <w:t>0.00005</w:t>
            </w:r>
          </w:p>
        </w:tc>
        <w:tc>
          <w:tcPr>
            <w:tcW w:w="986" w:type="dxa"/>
            <w:tcBorders>
              <w:bottom w:val="single" w:sz="4" w:space="0" w:color="365F91"/>
            </w:tcBorders>
            <w:shd w:val="clear" w:color="auto" w:fill="auto"/>
            <w:noWrap/>
          </w:tcPr>
          <w:p w14:paraId="61D166A2" w14:textId="77777777" w:rsidR="00A7703E" w:rsidRPr="00E610A5" w:rsidRDefault="00A7703E" w:rsidP="0071236A">
            <w:pPr>
              <w:pStyle w:val="TableText"/>
              <w:spacing w:before="20" w:after="20"/>
              <w:jc w:val="right"/>
            </w:pPr>
            <w:r w:rsidRPr="00E610A5">
              <w:t>0.00005</w:t>
            </w:r>
          </w:p>
        </w:tc>
        <w:tc>
          <w:tcPr>
            <w:tcW w:w="987" w:type="dxa"/>
            <w:tcBorders>
              <w:bottom w:val="single" w:sz="4" w:space="0" w:color="365F91"/>
            </w:tcBorders>
            <w:shd w:val="clear" w:color="auto" w:fill="auto"/>
            <w:noWrap/>
            <w:vAlign w:val="bottom"/>
          </w:tcPr>
          <w:p w14:paraId="395B3463"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7AF58424"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37DB528A"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73FA3C8A"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61F1741D"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shd w:val="clear" w:color="auto" w:fill="auto"/>
            <w:noWrap/>
            <w:vAlign w:val="bottom"/>
          </w:tcPr>
          <w:p w14:paraId="070071A7"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vAlign w:val="bottom"/>
          </w:tcPr>
          <w:p w14:paraId="3714C379" w14:textId="77777777" w:rsidR="00A7703E" w:rsidRPr="00E610A5" w:rsidRDefault="00A7703E" w:rsidP="0071236A">
            <w:pPr>
              <w:pStyle w:val="TableText"/>
              <w:spacing w:before="20" w:after="20"/>
              <w:jc w:val="right"/>
            </w:pPr>
            <w:r w:rsidRPr="00E610A5">
              <w:t>0.0001</w:t>
            </w:r>
          </w:p>
        </w:tc>
        <w:tc>
          <w:tcPr>
            <w:tcW w:w="987" w:type="dxa"/>
            <w:tcBorders>
              <w:bottom w:val="single" w:sz="4" w:space="0" w:color="365F91"/>
            </w:tcBorders>
            <w:vAlign w:val="bottom"/>
          </w:tcPr>
          <w:p w14:paraId="329BCE74" w14:textId="77777777" w:rsidR="00A7703E" w:rsidRPr="00E610A5" w:rsidRDefault="00A7703E" w:rsidP="0071236A">
            <w:pPr>
              <w:pStyle w:val="TableText"/>
              <w:spacing w:before="20" w:after="20"/>
              <w:jc w:val="right"/>
            </w:pPr>
            <w:r w:rsidRPr="00E610A5">
              <w:t>0.0001</w:t>
            </w:r>
          </w:p>
        </w:tc>
      </w:tr>
      <w:tr w:rsidR="00A7703E" w:rsidRPr="00E610A5" w14:paraId="3B136AC6" w14:textId="77777777" w:rsidTr="00C245AC">
        <w:trPr>
          <w:trHeight w:val="244"/>
        </w:trPr>
        <w:tc>
          <w:tcPr>
            <w:tcW w:w="3483" w:type="dxa"/>
            <w:shd w:val="clear" w:color="auto" w:fill="EBEFF4"/>
            <w:vAlign w:val="bottom"/>
          </w:tcPr>
          <w:p w14:paraId="630DAD63" w14:textId="77777777" w:rsidR="00A7703E" w:rsidRPr="00E610A5" w:rsidRDefault="00A7703E" w:rsidP="0071236A">
            <w:pPr>
              <w:pStyle w:val="TableText"/>
              <w:spacing w:before="20" w:after="20"/>
            </w:pPr>
            <w:r w:rsidRPr="00E610A5">
              <w:t>Recovery</w:t>
            </w:r>
          </w:p>
        </w:tc>
        <w:tc>
          <w:tcPr>
            <w:tcW w:w="637" w:type="dxa"/>
            <w:shd w:val="clear" w:color="auto" w:fill="EBEFF4"/>
            <w:vAlign w:val="bottom"/>
          </w:tcPr>
          <w:p w14:paraId="1EC18DD4" w14:textId="77777777" w:rsidR="00A7703E" w:rsidRPr="00E610A5" w:rsidRDefault="00A7703E" w:rsidP="0071236A">
            <w:pPr>
              <w:pStyle w:val="TableText"/>
              <w:spacing w:before="20" w:after="20"/>
              <w:jc w:val="right"/>
            </w:pPr>
          </w:p>
        </w:tc>
        <w:tc>
          <w:tcPr>
            <w:tcW w:w="986" w:type="dxa"/>
            <w:shd w:val="clear" w:color="auto" w:fill="EBEFF4"/>
            <w:noWrap/>
          </w:tcPr>
          <w:p w14:paraId="026AAFD9" w14:textId="77777777" w:rsidR="00A7703E" w:rsidRPr="00E610A5" w:rsidRDefault="00A7703E" w:rsidP="0071236A">
            <w:pPr>
              <w:pStyle w:val="TableText"/>
              <w:spacing w:before="20" w:after="20"/>
              <w:jc w:val="right"/>
            </w:pPr>
          </w:p>
        </w:tc>
        <w:tc>
          <w:tcPr>
            <w:tcW w:w="986" w:type="dxa"/>
            <w:shd w:val="clear" w:color="auto" w:fill="EBEFF4"/>
            <w:noWrap/>
          </w:tcPr>
          <w:p w14:paraId="51E8C34A" w14:textId="77777777" w:rsidR="00A7703E" w:rsidRPr="00E610A5" w:rsidRDefault="00A7703E" w:rsidP="0071236A">
            <w:pPr>
              <w:pStyle w:val="TableText"/>
              <w:spacing w:before="20" w:after="20"/>
              <w:jc w:val="right"/>
            </w:pPr>
          </w:p>
        </w:tc>
        <w:tc>
          <w:tcPr>
            <w:tcW w:w="987" w:type="dxa"/>
            <w:shd w:val="clear" w:color="auto" w:fill="EBEFF4"/>
            <w:noWrap/>
          </w:tcPr>
          <w:p w14:paraId="6998D536" w14:textId="77777777" w:rsidR="00A7703E" w:rsidRPr="00E610A5" w:rsidRDefault="00A7703E" w:rsidP="0071236A">
            <w:pPr>
              <w:pStyle w:val="TableText"/>
              <w:spacing w:before="20" w:after="20"/>
              <w:jc w:val="right"/>
            </w:pPr>
          </w:p>
        </w:tc>
        <w:tc>
          <w:tcPr>
            <w:tcW w:w="987" w:type="dxa"/>
            <w:shd w:val="clear" w:color="auto" w:fill="EBEFF4"/>
            <w:noWrap/>
          </w:tcPr>
          <w:p w14:paraId="2738559B" w14:textId="77777777" w:rsidR="00A7703E" w:rsidRPr="00E610A5" w:rsidRDefault="00A7703E" w:rsidP="0071236A">
            <w:pPr>
              <w:pStyle w:val="TableText"/>
              <w:spacing w:before="20" w:after="20"/>
              <w:jc w:val="right"/>
            </w:pPr>
          </w:p>
        </w:tc>
        <w:tc>
          <w:tcPr>
            <w:tcW w:w="987" w:type="dxa"/>
            <w:shd w:val="clear" w:color="auto" w:fill="EBEFF4"/>
            <w:noWrap/>
          </w:tcPr>
          <w:p w14:paraId="3738DEBF" w14:textId="77777777" w:rsidR="00A7703E" w:rsidRPr="00E610A5" w:rsidRDefault="00A7703E" w:rsidP="0071236A">
            <w:pPr>
              <w:pStyle w:val="TableText"/>
              <w:spacing w:before="20" w:after="20"/>
              <w:jc w:val="right"/>
            </w:pPr>
          </w:p>
        </w:tc>
        <w:tc>
          <w:tcPr>
            <w:tcW w:w="987" w:type="dxa"/>
            <w:shd w:val="clear" w:color="auto" w:fill="EBEFF4"/>
            <w:noWrap/>
          </w:tcPr>
          <w:p w14:paraId="1BC60B26" w14:textId="77777777" w:rsidR="00A7703E" w:rsidRPr="00E610A5" w:rsidRDefault="00A7703E" w:rsidP="0071236A">
            <w:pPr>
              <w:pStyle w:val="TableText"/>
              <w:spacing w:before="20" w:after="20"/>
              <w:jc w:val="right"/>
            </w:pPr>
          </w:p>
        </w:tc>
        <w:tc>
          <w:tcPr>
            <w:tcW w:w="987" w:type="dxa"/>
            <w:shd w:val="clear" w:color="auto" w:fill="EBEFF4"/>
            <w:noWrap/>
          </w:tcPr>
          <w:p w14:paraId="17A66867" w14:textId="77777777" w:rsidR="00A7703E" w:rsidRPr="00E610A5" w:rsidRDefault="00A7703E" w:rsidP="0071236A">
            <w:pPr>
              <w:pStyle w:val="TableText"/>
              <w:spacing w:before="20" w:after="20"/>
              <w:jc w:val="right"/>
            </w:pPr>
          </w:p>
        </w:tc>
        <w:tc>
          <w:tcPr>
            <w:tcW w:w="987" w:type="dxa"/>
            <w:shd w:val="clear" w:color="auto" w:fill="EBEFF4"/>
            <w:noWrap/>
          </w:tcPr>
          <w:p w14:paraId="660008B7" w14:textId="77777777" w:rsidR="00A7703E" w:rsidRPr="00E610A5" w:rsidRDefault="00A7703E" w:rsidP="0071236A">
            <w:pPr>
              <w:pStyle w:val="TableText"/>
              <w:spacing w:before="20" w:after="20"/>
              <w:jc w:val="right"/>
            </w:pPr>
          </w:p>
        </w:tc>
        <w:tc>
          <w:tcPr>
            <w:tcW w:w="987" w:type="dxa"/>
            <w:shd w:val="clear" w:color="auto" w:fill="EBEFF4"/>
          </w:tcPr>
          <w:p w14:paraId="2A5B3165" w14:textId="77777777" w:rsidR="00A7703E" w:rsidRPr="00E610A5" w:rsidRDefault="00A7703E" w:rsidP="0071236A">
            <w:pPr>
              <w:pStyle w:val="TableText"/>
              <w:spacing w:before="20" w:after="20"/>
              <w:jc w:val="right"/>
            </w:pPr>
          </w:p>
        </w:tc>
        <w:tc>
          <w:tcPr>
            <w:tcW w:w="987" w:type="dxa"/>
            <w:shd w:val="clear" w:color="auto" w:fill="EBEFF4"/>
          </w:tcPr>
          <w:p w14:paraId="0782AC2A" w14:textId="77777777" w:rsidR="00A7703E" w:rsidRPr="00E610A5" w:rsidRDefault="00A7703E" w:rsidP="0071236A">
            <w:pPr>
              <w:pStyle w:val="TableText"/>
              <w:spacing w:before="20" w:after="20"/>
              <w:jc w:val="right"/>
            </w:pPr>
          </w:p>
        </w:tc>
      </w:tr>
      <w:tr w:rsidR="00A7703E" w:rsidRPr="00E610A5" w14:paraId="4D8BA472" w14:textId="77777777" w:rsidTr="00C245AC">
        <w:trPr>
          <w:trHeight w:val="244"/>
        </w:trPr>
        <w:tc>
          <w:tcPr>
            <w:tcW w:w="3483" w:type="dxa"/>
            <w:tcBorders>
              <w:bottom w:val="single" w:sz="4" w:space="0" w:color="365F91"/>
            </w:tcBorders>
            <w:shd w:val="clear" w:color="auto" w:fill="auto"/>
            <w:noWrap/>
            <w:vAlign w:val="bottom"/>
          </w:tcPr>
          <w:p w14:paraId="72F40B83" w14:textId="77777777" w:rsidR="00A7703E" w:rsidRPr="00E610A5" w:rsidRDefault="00A7703E" w:rsidP="0071236A">
            <w:pPr>
              <w:pStyle w:val="TableText1"/>
              <w:spacing w:before="20" w:after="20"/>
            </w:pPr>
            <w:r w:rsidRPr="00E610A5">
              <w:t xml:space="preserve"> N</w:t>
            </w:r>
            <w:r w:rsidRPr="00E610A5">
              <w:rPr>
                <w:vertAlign w:val="subscript"/>
              </w:rPr>
              <w:t>2</w:t>
            </w:r>
            <w:r w:rsidRPr="00E610A5">
              <w:t>O</w:t>
            </w:r>
          </w:p>
        </w:tc>
        <w:tc>
          <w:tcPr>
            <w:tcW w:w="637" w:type="dxa"/>
            <w:tcBorders>
              <w:bottom w:val="single" w:sz="4" w:space="0" w:color="365F91"/>
            </w:tcBorders>
            <w:shd w:val="clear" w:color="auto" w:fill="auto"/>
            <w:vAlign w:val="bottom"/>
          </w:tcPr>
          <w:p w14:paraId="176A9BC6" w14:textId="77777777" w:rsidR="00A7703E" w:rsidRPr="00E610A5" w:rsidRDefault="00A7703E" w:rsidP="0071236A">
            <w:pPr>
              <w:pStyle w:val="TableText"/>
              <w:spacing w:before="20" w:after="20"/>
              <w:jc w:val="right"/>
            </w:pPr>
            <w:r w:rsidRPr="00E610A5">
              <w:t>kt</w:t>
            </w:r>
          </w:p>
        </w:tc>
        <w:tc>
          <w:tcPr>
            <w:tcW w:w="986" w:type="dxa"/>
            <w:tcBorders>
              <w:bottom w:val="single" w:sz="4" w:space="0" w:color="365F91"/>
            </w:tcBorders>
            <w:shd w:val="clear" w:color="auto" w:fill="auto"/>
            <w:noWrap/>
          </w:tcPr>
          <w:p w14:paraId="6FE6C615" w14:textId="77777777" w:rsidR="00A7703E" w:rsidRPr="00E610A5" w:rsidRDefault="00A7703E" w:rsidP="0071236A">
            <w:pPr>
              <w:pStyle w:val="TableText"/>
              <w:spacing w:before="20" w:after="20"/>
              <w:jc w:val="right"/>
            </w:pPr>
            <w:r w:rsidRPr="00E610A5">
              <w:t>NO</w:t>
            </w:r>
          </w:p>
        </w:tc>
        <w:tc>
          <w:tcPr>
            <w:tcW w:w="986" w:type="dxa"/>
            <w:tcBorders>
              <w:bottom w:val="single" w:sz="4" w:space="0" w:color="365F91"/>
            </w:tcBorders>
            <w:shd w:val="clear" w:color="auto" w:fill="auto"/>
            <w:noWrap/>
          </w:tcPr>
          <w:p w14:paraId="0349F497"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4738FA21"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6FE0A372"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17EB4CFE"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38F57A6D"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3C666C62"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shd w:val="clear" w:color="auto" w:fill="auto"/>
            <w:noWrap/>
          </w:tcPr>
          <w:p w14:paraId="4058BBB3"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tcPr>
          <w:p w14:paraId="2725A289" w14:textId="77777777" w:rsidR="00A7703E" w:rsidRPr="00E610A5" w:rsidRDefault="00A7703E" w:rsidP="0071236A">
            <w:pPr>
              <w:pStyle w:val="TableText"/>
              <w:spacing w:before="20" w:after="20"/>
              <w:jc w:val="right"/>
            </w:pPr>
            <w:r w:rsidRPr="00E610A5">
              <w:t>NO</w:t>
            </w:r>
          </w:p>
        </w:tc>
        <w:tc>
          <w:tcPr>
            <w:tcW w:w="987" w:type="dxa"/>
            <w:tcBorders>
              <w:bottom w:val="single" w:sz="4" w:space="0" w:color="365F91"/>
            </w:tcBorders>
          </w:tcPr>
          <w:p w14:paraId="69D939CF" w14:textId="77777777" w:rsidR="00A7703E" w:rsidRPr="00E610A5" w:rsidRDefault="00A7703E" w:rsidP="0071236A">
            <w:pPr>
              <w:pStyle w:val="TableText"/>
              <w:spacing w:before="20" w:after="20"/>
              <w:jc w:val="right"/>
            </w:pPr>
            <w:r w:rsidRPr="00E610A5">
              <w:t>NO</w:t>
            </w:r>
          </w:p>
        </w:tc>
      </w:tr>
      <w:tr w:rsidR="00A7703E" w:rsidRPr="00E610A5" w14:paraId="7E55F871" w14:textId="77777777" w:rsidTr="00C245AC">
        <w:trPr>
          <w:trHeight w:val="235"/>
        </w:trPr>
        <w:tc>
          <w:tcPr>
            <w:tcW w:w="3483" w:type="dxa"/>
            <w:shd w:val="clear" w:color="auto" w:fill="EBEFF4"/>
            <w:noWrap/>
            <w:vAlign w:val="bottom"/>
          </w:tcPr>
          <w:p w14:paraId="013098FD" w14:textId="77777777" w:rsidR="00A7703E" w:rsidRPr="00E610A5" w:rsidRDefault="00A7703E" w:rsidP="0071236A">
            <w:pPr>
              <w:pStyle w:val="TableText"/>
              <w:spacing w:before="20" w:after="20"/>
            </w:pPr>
            <w:r w:rsidRPr="00E610A5">
              <w:t>Implied Emission Factor</w:t>
            </w:r>
          </w:p>
        </w:tc>
        <w:tc>
          <w:tcPr>
            <w:tcW w:w="637" w:type="dxa"/>
            <w:shd w:val="clear" w:color="auto" w:fill="EBEFF4"/>
            <w:vAlign w:val="bottom"/>
          </w:tcPr>
          <w:p w14:paraId="4069C0C8" w14:textId="77777777" w:rsidR="00A7703E" w:rsidRPr="00E610A5" w:rsidRDefault="00A7703E" w:rsidP="0071236A">
            <w:pPr>
              <w:pStyle w:val="TableText"/>
              <w:spacing w:before="20" w:after="20"/>
              <w:jc w:val="right"/>
            </w:pPr>
          </w:p>
        </w:tc>
        <w:tc>
          <w:tcPr>
            <w:tcW w:w="986" w:type="dxa"/>
            <w:shd w:val="clear" w:color="auto" w:fill="EBEFF4"/>
            <w:noWrap/>
          </w:tcPr>
          <w:p w14:paraId="34158C34" w14:textId="77777777" w:rsidR="00A7703E" w:rsidRPr="00E610A5" w:rsidRDefault="00A7703E" w:rsidP="0071236A">
            <w:pPr>
              <w:pStyle w:val="TableText"/>
              <w:spacing w:before="20" w:after="20"/>
              <w:jc w:val="right"/>
            </w:pPr>
          </w:p>
        </w:tc>
        <w:tc>
          <w:tcPr>
            <w:tcW w:w="986" w:type="dxa"/>
            <w:shd w:val="clear" w:color="auto" w:fill="EBEFF4"/>
            <w:noWrap/>
          </w:tcPr>
          <w:p w14:paraId="39B07A23" w14:textId="77777777" w:rsidR="00A7703E" w:rsidRPr="00E610A5" w:rsidRDefault="00A7703E" w:rsidP="0071236A">
            <w:pPr>
              <w:pStyle w:val="TableText"/>
              <w:spacing w:before="20" w:after="20"/>
              <w:jc w:val="right"/>
            </w:pPr>
          </w:p>
        </w:tc>
        <w:tc>
          <w:tcPr>
            <w:tcW w:w="987" w:type="dxa"/>
            <w:shd w:val="clear" w:color="auto" w:fill="EBEFF4"/>
            <w:noWrap/>
          </w:tcPr>
          <w:p w14:paraId="424A62FC" w14:textId="77777777" w:rsidR="00A7703E" w:rsidRPr="00E610A5" w:rsidRDefault="00A7703E" w:rsidP="0071236A">
            <w:pPr>
              <w:pStyle w:val="TableText"/>
              <w:spacing w:before="20" w:after="20"/>
              <w:jc w:val="right"/>
            </w:pPr>
          </w:p>
        </w:tc>
        <w:tc>
          <w:tcPr>
            <w:tcW w:w="987" w:type="dxa"/>
            <w:shd w:val="clear" w:color="auto" w:fill="EBEFF4"/>
            <w:noWrap/>
          </w:tcPr>
          <w:p w14:paraId="3AC44852" w14:textId="77777777" w:rsidR="00A7703E" w:rsidRPr="00E610A5" w:rsidRDefault="00A7703E" w:rsidP="0071236A">
            <w:pPr>
              <w:pStyle w:val="TableText"/>
              <w:spacing w:before="20" w:after="20"/>
              <w:jc w:val="right"/>
            </w:pPr>
          </w:p>
        </w:tc>
        <w:tc>
          <w:tcPr>
            <w:tcW w:w="987" w:type="dxa"/>
            <w:shd w:val="clear" w:color="auto" w:fill="EBEFF4"/>
            <w:noWrap/>
          </w:tcPr>
          <w:p w14:paraId="17174569" w14:textId="77777777" w:rsidR="00A7703E" w:rsidRPr="00E610A5" w:rsidRDefault="00A7703E" w:rsidP="0071236A">
            <w:pPr>
              <w:pStyle w:val="TableText"/>
              <w:spacing w:before="20" w:after="20"/>
              <w:jc w:val="right"/>
            </w:pPr>
          </w:p>
        </w:tc>
        <w:tc>
          <w:tcPr>
            <w:tcW w:w="987" w:type="dxa"/>
            <w:shd w:val="clear" w:color="auto" w:fill="EBEFF4"/>
            <w:noWrap/>
          </w:tcPr>
          <w:p w14:paraId="72CE9BE4" w14:textId="77777777" w:rsidR="00A7703E" w:rsidRPr="00E610A5" w:rsidRDefault="00A7703E" w:rsidP="0071236A">
            <w:pPr>
              <w:pStyle w:val="TableText"/>
              <w:spacing w:before="20" w:after="20"/>
              <w:jc w:val="right"/>
            </w:pPr>
          </w:p>
        </w:tc>
        <w:tc>
          <w:tcPr>
            <w:tcW w:w="987" w:type="dxa"/>
            <w:shd w:val="clear" w:color="auto" w:fill="EBEFF4"/>
            <w:noWrap/>
          </w:tcPr>
          <w:p w14:paraId="7B3F765B" w14:textId="77777777" w:rsidR="00A7703E" w:rsidRPr="00E610A5" w:rsidRDefault="00A7703E" w:rsidP="0071236A">
            <w:pPr>
              <w:pStyle w:val="TableText"/>
              <w:spacing w:before="20" w:after="20"/>
              <w:jc w:val="right"/>
            </w:pPr>
          </w:p>
        </w:tc>
        <w:tc>
          <w:tcPr>
            <w:tcW w:w="987" w:type="dxa"/>
            <w:shd w:val="clear" w:color="auto" w:fill="EBEFF4"/>
            <w:noWrap/>
          </w:tcPr>
          <w:p w14:paraId="4CAC7D11" w14:textId="77777777" w:rsidR="00A7703E" w:rsidRPr="00E610A5" w:rsidRDefault="00A7703E" w:rsidP="0071236A">
            <w:pPr>
              <w:pStyle w:val="TableText"/>
              <w:spacing w:before="20" w:after="20"/>
              <w:jc w:val="right"/>
            </w:pPr>
          </w:p>
        </w:tc>
        <w:tc>
          <w:tcPr>
            <w:tcW w:w="987" w:type="dxa"/>
            <w:shd w:val="clear" w:color="auto" w:fill="EBEFF4"/>
          </w:tcPr>
          <w:p w14:paraId="1046C055" w14:textId="77777777" w:rsidR="00A7703E" w:rsidRPr="00E610A5" w:rsidRDefault="00A7703E" w:rsidP="0071236A">
            <w:pPr>
              <w:pStyle w:val="TableText"/>
              <w:spacing w:before="20" w:after="20"/>
              <w:jc w:val="right"/>
            </w:pPr>
          </w:p>
        </w:tc>
        <w:tc>
          <w:tcPr>
            <w:tcW w:w="987" w:type="dxa"/>
            <w:shd w:val="clear" w:color="auto" w:fill="EBEFF4"/>
          </w:tcPr>
          <w:p w14:paraId="054D377A" w14:textId="77777777" w:rsidR="00A7703E" w:rsidRPr="00E610A5" w:rsidRDefault="00A7703E" w:rsidP="0071236A">
            <w:pPr>
              <w:pStyle w:val="TableText"/>
              <w:spacing w:before="20" w:after="20"/>
              <w:jc w:val="right"/>
            </w:pPr>
          </w:p>
        </w:tc>
      </w:tr>
      <w:tr w:rsidR="00A7703E" w:rsidRPr="00E610A5" w14:paraId="0AF252E3" w14:textId="77777777" w:rsidTr="00C245AC">
        <w:trPr>
          <w:trHeight w:val="244"/>
        </w:trPr>
        <w:tc>
          <w:tcPr>
            <w:tcW w:w="3483" w:type="dxa"/>
            <w:shd w:val="clear" w:color="auto" w:fill="auto"/>
            <w:noWrap/>
            <w:vAlign w:val="bottom"/>
          </w:tcPr>
          <w:p w14:paraId="4328FEF0" w14:textId="77777777" w:rsidR="00A7703E" w:rsidRPr="00E610A5" w:rsidRDefault="00A7703E" w:rsidP="0071236A">
            <w:pPr>
              <w:pStyle w:val="TableText"/>
              <w:spacing w:before="20" w:after="20"/>
            </w:pPr>
            <w:r w:rsidRPr="00E610A5">
              <w:t xml:space="preserve"> N</w:t>
            </w:r>
            <w:r w:rsidRPr="00E610A5">
              <w:rPr>
                <w:vertAlign w:val="subscript"/>
              </w:rPr>
              <w:t>2</w:t>
            </w:r>
            <w:r w:rsidRPr="00E610A5">
              <w:t>O</w:t>
            </w:r>
          </w:p>
        </w:tc>
        <w:tc>
          <w:tcPr>
            <w:tcW w:w="637" w:type="dxa"/>
            <w:shd w:val="clear" w:color="auto" w:fill="auto"/>
            <w:vAlign w:val="bottom"/>
          </w:tcPr>
          <w:p w14:paraId="16C908A5" w14:textId="77777777" w:rsidR="00A7703E" w:rsidRPr="00E610A5" w:rsidRDefault="00A7703E" w:rsidP="0071236A">
            <w:pPr>
              <w:pStyle w:val="TableText"/>
              <w:spacing w:before="20" w:after="20"/>
              <w:jc w:val="right"/>
            </w:pPr>
            <w:r w:rsidRPr="00E610A5">
              <w:t>t/t</w:t>
            </w:r>
          </w:p>
        </w:tc>
        <w:tc>
          <w:tcPr>
            <w:tcW w:w="986" w:type="dxa"/>
            <w:shd w:val="clear" w:color="auto" w:fill="auto"/>
            <w:noWrap/>
          </w:tcPr>
          <w:p w14:paraId="395D520C" w14:textId="77777777" w:rsidR="00A7703E" w:rsidRPr="00E610A5" w:rsidRDefault="00A7703E" w:rsidP="0071236A">
            <w:pPr>
              <w:pStyle w:val="TableText"/>
              <w:spacing w:before="20" w:after="20"/>
              <w:jc w:val="right"/>
            </w:pPr>
            <w:r w:rsidRPr="00E610A5">
              <w:t>0.94</w:t>
            </w:r>
          </w:p>
        </w:tc>
        <w:tc>
          <w:tcPr>
            <w:tcW w:w="986" w:type="dxa"/>
            <w:shd w:val="clear" w:color="auto" w:fill="auto"/>
            <w:noWrap/>
          </w:tcPr>
          <w:p w14:paraId="4C21615D" w14:textId="77777777" w:rsidR="00A7703E" w:rsidRPr="00E610A5" w:rsidRDefault="00A7703E" w:rsidP="0071236A">
            <w:pPr>
              <w:pStyle w:val="TableText"/>
              <w:spacing w:before="20" w:after="20"/>
              <w:jc w:val="right"/>
            </w:pPr>
            <w:r w:rsidRPr="00E610A5">
              <w:t>1.07</w:t>
            </w:r>
          </w:p>
        </w:tc>
        <w:tc>
          <w:tcPr>
            <w:tcW w:w="987" w:type="dxa"/>
            <w:shd w:val="clear" w:color="auto" w:fill="auto"/>
            <w:noWrap/>
          </w:tcPr>
          <w:p w14:paraId="37A0FFCE" w14:textId="77777777" w:rsidR="00A7703E" w:rsidRPr="00E610A5" w:rsidRDefault="00A7703E" w:rsidP="0071236A">
            <w:pPr>
              <w:pStyle w:val="TableText"/>
              <w:spacing w:before="20" w:after="20"/>
              <w:jc w:val="right"/>
            </w:pPr>
            <w:r w:rsidRPr="00E610A5">
              <w:t>0.91</w:t>
            </w:r>
          </w:p>
        </w:tc>
        <w:tc>
          <w:tcPr>
            <w:tcW w:w="987" w:type="dxa"/>
            <w:shd w:val="clear" w:color="auto" w:fill="auto"/>
            <w:noWrap/>
          </w:tcPr>
          <w:p w14:paraId="36826591" w14:textId="77777777" w:rsidR="00A7703E" w:rsidRPr="00E610A5" w:rsidRDefault="00A7703E" w:rsidP="0071236A">
            <w:pPr>
              <w:pStyle w:val="TableText"/>
              <w:spacing w:before="20" w:after="20"/>
              <w:jc w:val="right"/>
            </w:pPr>
            <w:r w:rsidRPr="00E610A5">
              <w:t>1.02</w:t>
            </w:r>
          </w:p>
        </w:tc>
        <w:tc>
          <w:tcPr>
            <w:tcW w:w="987" w:type="dxa"/>
            <w:shd w:val="clear" w:color="auto" w:fill="auto"/>
            <w:noWrap/>
          </w:tcPr>
          <w:p w14:paraId="437F3C73" w14:textId="77777777" w:rsidR="00A7703E" w:rsidRPr="00E610A5" w:rsidRDefault="00A7703E" w:rsidP="0071236A">
            <w:pPr>
              <w:pStyle w:val="TableText"/>
              <w:spacing w:before="20" w:after="20"/>
              <w:jc w:val="right"/>
            </w:pPr>
            <w:r w:rsidRPr="00E610A5">
              <w:t>1.00</w:t>
            </w:r>
          </w:p>
        </w:tc>
        <w:tc>
          <w:tcPr>
            <w:tcW w:w="987" w:type="dxa"/>
            <w:shd w:val="clear" w:color="auto" w:fill="auto"/>
            <w:noWrap/>
          </w:tcPr>
          <w:p w14:paraId="033EDA47" w14:textId="77777777" w:rsidR="00A7703E" w:rsidRPr="00E610A5" w:rsidRDefault="00A7703E" w:rsidP="0071236A">
            <w:pPr>
              <w:pStyle w:val="TableText"/>
              <w:spacing w:before="20" w:after="20"/>
              <w:jc w:val="right"/>
            </w:pPr>
            <w:r w:rsidRPr="00E610A5">
              <w:t>0.97</w:t>
            </w:r>
          </w:p>
        </w:tc>
        <w:tc>
          <w:tcPr>
            <w:tcW w:w="987" w:type="dxa"/>
            <w:shd w:val="clear" w:color="auto" w:fill="auto"/>
            <w:noWrap/>
          </w:tcPr>
          <w:p w14:paraId="1D4888BF" w14:textId="77777777" w:rsidR="00A7703E" w:rsidRPr="00E610A5" w:rsidRDefault="00A7703E" w:rsidP="0071236A">
            <w:pPr>
              <w:pStyle w:val="TableText"/>
              <w:spacing w:before="20" w:after="20"/>
              <w:jc w:val="right"/>
            </w:pPr>
            <w:r w:rsidRPr="00E610A5">
              <w:t>1.05</w:t>
            </w:r>
          </w:p>
        </w:tc>
        <w:tc>
          <w:tcPr>
            <w:tcW w:w="987" w:type="dxa"/>
            <w:shd w:val="clear" w:color="auto" w:fill="auto"/>
            <w:noWrap/>
          </w:tcPr>
          <w:p w14:paraId="02B2CEA6" w14:textId="77777777" w:rsidR="00A7703E" w:rsidRPr="00E610A5" w:rsidRDefault="00A7703E" w:rsidP="0071236A">
            <w:pPr>
              <w:pStyle w:val="TableText"/>
              <w:spacing w:before="20" w:after="20"/>
              <w:jc w:val="right"/>
            </w:pPr>
            <w:r w:rsidRPr="00E610A5">
              <w:t>0.92</w:t>
            </w:r>
          </w:p>
        </w:tc>
        <w:tc>
          <w:tcPr>
            <w:tcW w:w="987" w:type="dxa"/>
          </w:tcPr>
          <w:p w14:paraId="20AE76D2" w14:textId="77777777" w:rsidR="00A7703E" w:rsidRPr="00E610A5" w:rsidRDefault="00A7703E" w:rsidP="0071236A">
            <w:pPr>
              <w:pStyle w:val="TableText"/>
              <w:spacing w:before="20" w:after="20"/>
              <w:jc w:val="right"/>
            </w:pPr>
            <w:r w:rsidRPr="00E610A5">
              <w:t>0.85</w:t>
            </w:r>
          </w:p>
        </w:tc>
        <w:tc>
          <w:tcPr>
            <w:tcW w:w="987" w:type="dxa"/>
          </w:tcPr>
          <w:p w14:paraId="601118D3" w14:textId="77777777" w:rsidR="00A7703E" w:rsidRPr="00E610A5" w:rsidRDefault="00A7703E" w:rsidP="0071236A">
            <w:pPr>
              <w:pStyle w:val="TableText"/>
              <w:spacing w:before="20" w:after="20"/>
              <w:jc w:val="right"/>
            </w:pPr>
            <w:r w:rsidRPr="00E610A5">
              <w:t>0.85</w:t>
            </w:r>
          </w:p>
        </w:tc>
      </w:tr>
    </w:tbl>
    <w:p w14:paraId="0D628817" w14:textId="77777777" w:rsidR="00A7703E" w:rsidRPr="00E610A5" w:rsidRDefault="00A7703E" w:rsidP="00A7703E">
      <w:pPr>
        <w:pStyle w:val="BodyText"/>
        <w:spacing w:before="0" w:after="0"/>
      </w:pPr>
      <w:bookmarkStart w:id="724" w:name="_Toc5271592"/>
    </w:p>
    <w:p w14:paraId="180B819F" w14:textId="77777777" w:rsidR="00A7703E" w:rsidRPr="00E610A5" w:rsidRDefault="00A7703E" w:rsidP="00A7703E">
      <w:pPr>
        <w:pStyle w:val="Table"/>
      </w:pPr>
      <w:bookmarkStart w:id="725" w:name="_Toc36315526"/>
      <w:bookmarkStart w:id="726" w:name="_Toc68277415"/>
      <w:bookmarkStart w:id="727" w:name="_Toc68791884"/>
      <w:r w:rsidRPr="00E610A5">
        <w:t>CRF Table 3.A.3 Tokelau Swine: [ 3. Agriculture][ 3.1 Livestock][ 3.A Enteric Fermentation][ 3.A.3 Swine][ Other (please specify)][ Tokelau_Swine] (Part 1 of 3)</w:t>
      </w:r>
      <w:bookmarkEnd w:id="724"/>
      <w:bookmarkEnd w:id="725"/>
      <w:bookmarkEnd w:id="726"/>
      <w:bookmarkEnd w:id="727"/>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940"/>
        <w:gridCol w:w="1075"/>
        <w:gridCol w:w="1301"/>
        <w:gridCol w:w="961"/>
        <w:gridCol w:w="961"/>
        <w:gridCol w:w="961"/>
        <w:gridCol w:w="961"/>
        <w:gridCol w:w="961"/>
        <w:gridCol w:w="961"/>
        <w:gridCol w:w="981"/>
        <w:gridCol w:w="981"/>
        <w:gridCol w:w="961"/>
      </w:tblGrid>
      <w:tr w:rsidR="00542EE5" w:rsidRPr="00E610A5" w14:paraId="365216A2" w14:textId="77777777" w:rsidTr="002C6F2D">
        <w:trPr>
          <w:tblHeader/>
        </w:trPr>
        <w:tc>
          <w:tcPr>
            <w:tcW w:w="2948" w:type="dxa"/>
            <w:vMerge w:val="restart"/>
            <w:shd w:val="clear" w:color="auto" w:fill="365F91"/>
            <w:vAlign w:val="bottom"/>
            <w:hideMark/>
          </w:tcPr>
          <w:p w14:paraId="0C786B22" w14:textId="77777777" w:rsidR="00A7703E" w:rsidRPr="00E610A5" w:rsidRDefault="00A7703E" w:rsidP="00542EE5">
            <w:pPr>
              <w:pStyle w:val="TableTextBold"/>
              <w:spacing w:before="30" w:after="30"/>
              <w:rPr>
                <w:rFonts w:cs="Calibri"/>
                <w:noProof w:val="0"/>
                <w:color w:val="FFFFFF"/>
                <w:szCs w:val="18"/>
              </w:rPr>
            </w:pPr>
            <w:r w:rsidRPr="00E610A5">
              <w:rPr>
                <w:noProof w:val="0"/>
                <w:color w:val="FFFFFF"/>
              </w:rPr>
              <w:t>[ 3. Agriculture][ 3.1 Livestock][ 3.A Enteric Fermentation][ 3.A.3 Swine][ Other (please specify)][ Tokelau_Swine]</w:t>
            </w:r>
          </w:p>
        </w:tc>
        <w:tc>
          <w:tcPr>
            <w:tcW w:w="1077" w:type="dxa"/>
            <w:vMerge w:val="restart"/>
            <w:shd w:val="clear" w:color="auto" w:fill="365F91"/>
            <w:vAlign w:val="bottom"/>
          </w:tcPr>
          <w:p w14:paraId="02B2BDF0" w14:textId="77777777" w:rsidR="00A7703E" w:rsidRPr="00E610A5" w:rsidRDefault="00A7703E" w:rsidP="00542EE5">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E2D57B6" w14:textId="77777777" w:rsidR="00A7703E" w:rsidRPr="00E610A5" w:rsidRDefault="00A7703E" w:rsidP="00542EE5">
            <w:pPr>
              <w:pStyle w:val="TableTextBold"/>
              <w:spacing w:before="30" w:after="0"/>
              <w:jc w:val="right"/>
              <w:rPr>
                <w:noProof w:val="0"/>
                <w:color w:val="FFFFFF"/>
              </w:rPr>
            </w:pPr>
            <w:r w:rsidRPr="00E610A5">
              <w:rPr>
                <w:noProof w:val="0"/>
                <w:color w:val="FFFFFF"/>
              </w:rPr>
              <w:t>Base year (1990)</w:t>
            </w:r>
          </w:p>
        </w:tc>
        <w:tc>
          <w:tcPr>
            <w:tcW w:w="964" w:type="dxa"/>
            <w:shd w:val="clear" w:color="auto" w:fill="365F91"/>
            <w:noWrap/>
            <w:vAlign w:val="bottom"/>
            <w:hideMark/>
          </w:tcPr>
          <w:p w14:paraId="4C8AAB73" w14:textId="77777777" w:rsidR="00A7703E" w:rsidRPr="00E610A5" w:rsidRDefault="00A7703E" w:rsidP="00542EE5">
            <w:pPr>
              <w:pStyle w:val="TableTextBold"/>
              <w:spacing w:before="30" w:after="0"/>
              <w:jc w:val="right"/>
              <w:rPr>
                <w:noProof w:val="0"/>
                <w:color w:val="FFFFFF"/>
              </w:rPr>
            </w:pPr>
            <w:r w:rsidRPr="00E610A5">
              <w:rPr>
                <w:noProof w:val="0"/>
                <w:color w:val="FFFFFF"/>
              </w:rPr>
              <w:t>1991</w:t>
            </w:r>
          </w:p>
        </w:tc>
        <w:tc>
          <w:tcPr>
            <w:tcW w:w="964" w:type="dxa"/>
            <w:shd w:val="clear" w:color="auto" w:fill="365F91"/>
            <w:noWrap/>
            <w:vAlign w:val="bottom"/>
            <w:hideMark/>
          </w:tcPr>
          <w:p w14:paraId="7EE02C72" w14:textId="77777777" w:rsidR="00A7703E" w:rsidRPr="00E610A5" w:rsidRDefault="00A7703E" w:rsidP="00542EE5">
            <w:pPr>
              <w:pStyle w:val="TableTextBold"/>
              <w:spacing w:before="30" w:after="0"/>
              <w:jc w:val="right"/>
              <w:rPr>
                <w:noProof w:val="0"/>
                <w:color w:val="FFFFFF"/>
              </w:rPr>
            </w:pPr>
            <w:r w:rsidRPr="00E610A5">
              <w:rPr>
                <w:noProof w:val="0"/>
                <w:color w:val="FFFFFF"/>
              </w:rPr>
              <w:t>1992</w:t>
            </w:r>
          </w:p>
        </w:tc>
        <w:tc>
          <w:tcPr>
            <w:tcW w:w="964" w:type="dxa"/>
            <w:shd w:val="clear" w:color="auto" w:fill="365F91"/>
            <w:noWrap/>
            <w:vAlign w:val="bottom"/>
            <w:hideMark/>
          </w:tcPr>
          <w:p w14:paraId="7916112A" w14:textId="77777777" w:rsidR="00A7703E" w:rsidRPr="00E610A5" w:rsidRDefault="00A7703E" w:rsidP="00542EE5">
            <w:pPr>
              <w:pStyle w:val="TableTextBold"/>
              <w:spacing w:before="30" w:after="0"/>
              <w:jc w:val="right"/>
              <w:rPr>
                <w:noProof w:val="0"/>
                <w:color w:val="FFFFFF"/>
              </w:rPr>
            </w:pPr>
            <w:r w:rsidRPr="00E610A5">
              <w:rPr>
                <w:noProof w:val="0"/>
                <w:color w:val="FFFFFF"/>
              </w:rPr>
              <w:t>1993</w:t>
            </w:r>
          </w:p>
        </w:tc>
        <w:tc>
          <w:tcPr>
            <w:tcW w:w="964" w:type="dxa"/>
            <w:shd w:val="clear" w:color="auto" w:fill="365F91"/>
            <w:noWrap/>
            <w:vAlign w:val="bottom"/>
            <w:hideMark/>
          </w:tcPr>
          <w:p w14:paraId="5E9D6CEB" w14:textId="77777777" w:rsidR="00A7703E" w:rsidRPr="00E610A5" w:rsidRDefault="00A7703E" w:rsidP="00542EE5">
            <w:pPr>
              <w:pStyle w:val="TableTextBold"/>
              <w:spacing w:before="30" w:after="0"/>
              <w:jc w:val="right"/>
              <w:rPr>
                <w:noProof w:val="0"/>
                <w:color w:val="FFFFFF"/>
              </w:rPr>
            </w:pPr>
            <w:r w:rsidRPr="00E610A5">
              <w:rPr>
                <w:noProof w:val="0"/>
                <w:color w:val="FFFFFF"/>
              </w:rPr>
              <w:t>1994</w:t>
            </w:r>
          </w:p>
        </w:tc>
        <w:tc>
          <w:tcPr>
            <w:tcW w:w="964" w:type="dxa"/>
            <w:shd w:val="clear" w:color="auto" w:fill="365F91"/>
            <w:noWrap/>
            <w:vAlign w:val="bottom"/>
            <w:hideMark/>
          </w:tcPr>
          <w:p w14:paraId="58686C87" w14:textId="77777777" w:rsidR="00A7703E" w:rsidRPr="00E610A5" w:rsidRDefault="00A7703E" w:rsidP="00542EE5">
            <w:pPr>
              <w:pStyle w:val="TableTextBold"/>
              <w:spacing w:before="30" w:after="0"/>
              <w:jc w:val="right"/>
              <w:rPr>
                <w:noProof w:val="0"/>
                <w:color w:val="FFFFFF"/>
              </w:rPr>
            </w:pPr>
            <w:r w:rsidRPr="00E610A5">
              <w:rPr>
                <w:noProof w:val="0"/>
                <w:color w:val="FFFFFF"/>
              </w:rPr>
              <w:t>1995</w:t>
            </w:r>
          </w:p>
        </w:tc>
        <w:tc>
          <w:tcPr>
            <w:tcW w:w="964" w:type="dxa"/>
            <w:shd w:val="clear" w:color="auto" w:fill="365F91"/>
            <w:noWrap/>
            <w:vAlign w:val="bottom"/>
            <w:hideMark/>
          </w:tcPr>
          <w:p w14:paraId="39186C3B" w14:textId="77777777" w:rsidR="00A7703E" w:rsidRPr="00E610A5" w:rsidRDefault="00A7703E" w:rsidP="00542EE5">
            <w:pPr>
              <w:pStyle w:val="TableTextBold"/>
              <w:spacing w:before="30" w:after="0"/>
              <w:jc w:val="right"/>
              <w:rPr>
                <w:noProof w:val="0"/>
                <w:color w:val="FFFFFF"/>
              </w:rPr>
            </w:pPr>
            <w:r w:rsidRPr="00E610A5">
              <w:rPr>
                <w:noProof w:val="0"/>
                <w:color w:val="FFFFFF"/>
              </w:rPr>
              <w:t>1996</w:t>
            </w:r>
          </w:p>
        </w:tc>
        <w:tc>
          <w:tcPr>
            <w:tcW w:w="984" w:type="dxa"/>
            <w:shd w:val="clear" w:color="auto" w:fill="365F91"/>
            <w:noWrap/>
            <w:vAlign w:val="bottom"/>
            <w:hideMark/>
          </w:tcPr>
          <w:p w14:paraId="78FCF091" w14:textId="77777777" w:rsidR="00A7703E" w:rsidRPr="00E610A5" w:rsidRDefault="00A7703E" w:rsidP="00542EE5">
            <w:pPr>
              <w:pStyle w:val="TableTextBold"/>
              <w:spacing w:before="30" w:after="0"/>
              <w:jc w:val="right"/>
              <w:rPr>
                <w:noProof w:val="0"/>
                <w:color w:val="FFFFFF"/>
              </w:rPr>
            </w:pPr>
            <w:r w:rsidRPr="00E610A5">
              <w:rPr>
                <w:noProof w:val="0"/>
                <w:color w:val="FFFFFF"/>
              </w:rPr>
              <w:t>1997</w:t>
            </w:r>
          </w:p>
        </w:tc>
        <w:tc>
          <w:tcPr>
            <w:tcW w:w="984" w:type="dxa"/>
            <w:shd w:val="clear" w:color="auto" w:fill="365F91"/>
            <w:noWrap/>
            <w:vAlign w:val="bottom"/>
            <w:hideMark/>
          </w:tcPr>
          <w:p w14:paraId="1AA5E26A" w14:textId="77777777" w:rsidR="00A7703E" w:rsidRPr="00E610A5" w:rsidRDefault="00A7703E" w:rsidP="00542EE5">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68EBBA2C" w14:textId="77777777" w:rsidR="00A7703E" w:rsidRPr="00E610A5" w:rsidRDefault="00A7703E" w:rsidP="00542EE5">
            <w:pPr>
              <w:pStyle w:val="TableTextBold"/>
              <w:spacing w:before="30" w:after="0"/>
              <w:jc w:val="right"/>
              <w:rPr>
                <w:noProof w:val="0"/>
                <w:color w:val="FFFFFF"/>
              </w:rPr>
            </w:pPr>
            <w:r w:rsidRPr="00E610A5">
              <w:rPr>
                <w:noProof w:val="0"/>
                <w:color w:val="FFFFFF"/>
              </w:rPr>
              <w:t>1999</w:t>
            </w:r>
          </w:p>
        </w:tc>
      </w:tr>
      <w:tr w:rsidR="00542EE5" w:rsidRPr="00E610A5" w14:paraId="22C85A02" w14:textId="77777777" w:rsidTr="002C6F2D">
        <w:trPr>
          <w:tblHeader/>
        </w:trPr>
        <w:tc>
          <w:tcPr>
            <w:tcW w:w="2948" w:type="dxa"/>
            <w:vMerge/>
            <w:shd w:val="clear" w:color="auto" w:fill="365F91"/>
            <w:vAlign w:val="bottom"/>
            <w:hideMark/>
          </w:tcPr>
          <w:p w14:paraId="063B06DE" w14:textId="77777777" w:rsidR="00A7703E" w:rsidRPr="00E610A5" w:rsidRDefault="00A7703E" w:rsidP="00542EE5">
            <w:pPr>
              <w:pStyle w:val="TableTextBold"/>
              <w:spacing w:before="30" w:after="30"/>
              <w:rPr>
                <w:noProof w:val="0"/>
                <w:color w:val="FFFFFF"/>
              </w:rPr>
            </w:pPr>
          </w:p>
        </w:tc>
        <w:tc>
          <w:tcPr>
            <w:tcW w:w="1077" w:type="dxa"/>
            <w:vMerge/>
            <w:shd w:val="clear" w:color="auto" w:fill="365F91"/>
          </w:tcPr>
          <w:p w14:paraId="2183271A" w14:textId="77777777" w:rsidR="00A7703E" w:rsidRPr="00E610A5" w:rsidRDefault="00A7703E" w:rsidP="00542EE5">
            <w:pPr>
              <w:pStyle w:val="TableTextBold"/>
              <w:spacing w:before="30" w:after="30"/>
              <w:jc w:val="right"/>
              <w:rPr>
                <w:noProof w:val="0"/>
                <w:color w:val="FFFFFF"/>
              </w:rPr>
            </w:pPr>
          </w:p>
        </w:tc>
        <w:tc>
          <w:tcPr>
            <w:tcW w:w="1304" w:type="dxa"/>
            <w:shd w:val="clear" w:color="auto" w:fill="365F91"/>
            <w:noWrap/>
            <w:vAlign w:val="bottom"/>
            <w:hideMark/>
          </w:tcPr>
          <w:p w14:paraId="3F7FC99E"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4667C94"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AC60CDD"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AE83E9E"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AB72669"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F498375"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244D5E8"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4" w:type="dxa"/>
            <w:shd w:val="clear" w:color="auto" w:fill="365F91"/>
            <w:noWrap/>
            <w:vAlign w:val="bottom"/>
            <w:hideMark/>
          </w:tcPr>
          <w:p w14:paraId="75CED3CF"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4" w:type="dxa"/>
            <w:shd w:val="clear" w:color="auto" w:fill="365F91"/>
            <w:noWrap/>
            <w:vAlign w:val="bottom"/>
            <w:hideMark/>
          </w:tcPr>
          <w:p w14:paraId="1AA0A4B0"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FDAAA6A" w14:textId="77777777" w:rsidR="00A7703E" w:rsidRPr="00E610A5" w:rsidRDefault="00A7703E" w:rsidP="00542EE5">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839BF22" w14:textId="77777777" w:rsidTr="002C6F2D">
        <w:trPr>
          <w:trHeight w:val="209"/>
        </w:trPr>
        <w:tc>
          <w:tcPr>
            <w:tcW w:w="2948" w:type="dxa"/>
            <w:shd w:val="clear" w:color="auto" w:fill="auto"/>
            <w:noWrap/>
            <w:vAlign w:val="bottom"/>
          </w:tcPr>
          <w:p w14:paraId="7B31CCB9" w14:textId="77777777" w:rsidR="00A7703E" w:rsidRPr="00E610A5" w:rsidRDefault="00A7703E" w:rsidP="0071236A">
            <w:pPr>
              <w:pStyle w:val="TableText"/>
              <w:spacing w:before="20" w:after="20"/>
            </w:pPr>
            <w:r w:rsidRPr="00E610A5">
              <w:t>Population</w:t>
            </w:r>
          </w:p>
        </w:tc>
        <w:tc>
          <w:tcPr>
            <w:tcW w:w="1077" w:type="dxa"/>
            <w:shd w:val="clear" w:color="auto" w:fill="auto"/>
            <w:vAlign w:val="bottom"/>
          </w:tcPr>
          <w:p w14:paraId="4087D8C8" w14:textId="77777777" w:rsidR="00A7703E" w:rsidRPr="00E610A5" w:rsidRDefault="00A7703E" w:rsidP="0071236A">
            <w:pPr>
              <w:pStyle w:val="TableText"/>
              <w:spacing w:before="20" w:after="20"/>
              <w:jc w:val="right"/>
            </w:pPr>
            <w:r w:rsidRPr="00E610A5">
              <w:t>1000s</w:t>
            </w:r>
          </w:p>
        </w:tc>
        <w:tc>
          <w:tcPr>
            <w:tcW w:w="1304" w:type="dxa"/>
            <w:shd w:val="clear" w:color="auto" w:fill="auto"/>
            <w:noWrap/>
          </w:tcPr>
          <w:p w14:paraId="369448FF" w14:textId="77777777" w:rsidR="00A7703E" w:rsidRPr="00E610A5" w:rsidRDefault="00A7703E" w:rsidP="0071236A">
            <w:pPr>
              <w:pStyle w:val="TableText"/>
              <w:spacing w:before="20" w:after="20"/>
              <w:jc w:val="right"/>
            </w:pPr>
            <w:r w:rsidRPr="00E610A5">
              <w:t>2.293</w:t>
            </w:r>
          </w:p>
        </w:tc>
        <w:tc>
          <w:tcPr>
            <w:tcW w:w="964" w:type="dxa"/>
            <w:shd w:val="clear" w:color="auto" w:fill="auto"/>
            <w:noWrap/>
          </w:tcPr>
          <w:p w14:paraId="71C13E64" w14:textId="77777777" w:rsidR="00A7703E" w:rsidRPr="00E610A5" w:rsidRDefault="00A7703E" w:rsidP="0071236A">
            <w:pPr>
              <w:pStyle w:val="TableText"/>
              <w:spacing w:before="20" w:after="20"/>
              <w:jc w:val="right"/>
            </w:pPr>
            <w:r w:rsidRPr="00E610A5">
              <w:t>2.500</w:t>
            </w:r>
          </w:p>
        </w:tc>
        <w:tc>
          <w:tcPr>
            <w:tcW w:w="964" w:type="dxa"/>
            <w:shd w:val="clear" w:color="auto" w:fill="auto"/>
            <w:noWrap/>
          </w:tcPr>
          <w:p w14:paraId="1D8387C7" w14:textId="77777777" w:rsidR="00A7703E" w:rsidRPr="00E610A5" w:rsidRDefault="00A7703E" w:rsidP="0071236A">
            <w:pPr>
              <w:pStyle w:val="TableText"/>
              <w:spacing w:before="20" w:after="20"/>
              <w:jc w:val="right"/>
            </w:pPr>
            <w:r w:rsidRPr="00E610A5">
              <w:t>2.395</w:t>
            </w:r>
          </w:p>
        </w:tc>
        <w:tc>
          <w:tcPr>
            <w:tcW w:w="964" w:type="dxa"/>
            <w:shd w:val="clear" w:color="auto" w:fill="auto"/>
            <w:noWrap/>
          </w:tcPr>
          <w:p w14:paraId="59FCA419" w14:textId="77777777" w:rsidR="00A7703E" w:rsidRPr="00E610A5" w:rsidRDefault="00A7703E" w:rsidP="0071236A">
            <w:pPr>
              <w:pStyle w:val="TableText"/>
              <w:spacing w:before="20" w:after="20"/>
              <w:jc w:val="right"/>
            </w:pPr>
            <w:r w:rsidRPr="00E610A5">
              <w:t>2.290</w:t>
            </w:r>
          </w:p>
        </w:tc>
        <w:tc>
          <w:tcPr>
            <w:tcW w:w="964" w:type="dxa"/>
            <w:shd w:val="clear" w:color="auto" w:fill="auto"/>
            <w:noWrap/>
          </w:tcPr>
          <w:p w14:paraId="4C3045DF" w14:textId="77777777" w:rsidR="00A7703E" w:rsidRPr="00E610A5" w:rsidRDefault="00A7703E" w:rsidP="0071236A">
            <w:pPr>
              <w:pStyle w:val="TableText"/>
              <w:spacing w:before="20" w:after="20"/>
              <w:jc w:val="right"/>
            </w:pPr>
            <w:r w:rsidRPr="00E610A5">
              <w:t>2.186</w:t>
            </w:r>
          </w:p>
        </w:tc>
        <w:tc>
          <w:tcPr>
            <w:tcW w:w="964" w:type="dxa"/>
            <w:shd w:val="clear" w:color="auto" w:fill="auto"/>
            <w:noWrap/>
          </w:tcPr>
          <w:p w14:paraId="72F56057" w14:textId="77777777" w:rsidR="00A7703E" w:rsidRPr="00E610A5" w:rsidRDefault="00A7703E" w:rsidP="0071236A">
            <w:pPr>
              <w:pStyle w:val="TableText"/>
              <w:spacing w:before="20" w:after="20"/>
              <w:jc w:val="right"/>
            </w:pPr>
            <w:r w:rsidRPr="00E610A5">
              <w:t>2.081</w:t>
            </w:r>
          </w:p>
        </w:tc>
        <w:tc>
          <w:tcPr>
            <w:tcW w:w="964" w:type="dxa"/>
            <w:shd w:val="clear" w:color="auto" w:fill="auto"/>
            <w:noWrap/>
          </w:tcPr>
          <w:p w14:paraId="4A7DCBC3" w14:textId="77777777" w:rsidR="00A7703E" w:rsidRPr="00E610A5" w:rsidRDefault="00A7703E" w:rsidP="0071236A">
            <w:pPr>
              <w:pStyle w:val="TableText"/>
              <w:spacing w:before="20" w:after="20"/>
              <w:jc w:val="right"/>
            </w:pPr>
            <w:r w:rsidRPr="00E610A5">
              <w:t>1.976</w:t>
            </w:r>
          </w:p>
        </w:tc>
        <w:tc>
          <w:tcPr>
            <w:tcW w:w="984" w:type="dxa"/>
            <w:shd w:val="clear" w:color="auto" w:fill="auto"/>
            <w:noWrap/>
          </w:tcPr>
          <w:p w14:paraId="56FECFE1" w14:textId="77777777" w:rsidR="00A7703E" w:rsidRPr="00E610A5" w:rsidRDefault="00A7703E" w:rsidP="0071236A">
            <w:pPr>
              <w:pStyle w:val="TableText"/>
              <w:spacing w:before="20" w:after="20"/>
              <w:jc w:val="right"/>
            </w:pPr>
            <w:r w:rsidRPr="00E610A5">
              <w:t>2.111</w:t>
            </w:r>
          </w:p>
        </w:tc>
        <w:tc>
          <w:tcPr>
            <w:tcW w:w="984" w:type="dxa"/>
            <w:shd w:val="clear" w:color="auto" w:fill="auto"/>
            <w:noWrap/>
          </w:tcPr>
          <w:p w14:paraId="0879D4FE" w14:textId="77777777" w:rsidR="00A7703E" w:rsidRPr="00E610A5" w:rsidRDefault="00A7703E" w:rsidP="0071236A">
            <w:pPr>
              <w:pStyle w:val="TableText"/>
              <w:spacing w:before="20" w:after="20"/>
              <w:jc w:val="right"/>
            </w:pPr>
            <w:r w:rsidRPr="00E610A5">
              <w:t>2.247</w:t>
            </w:r>
          </w:p>
        </w:tc>
        <w:tc>
          <w:tcPr>
            <w:tcW w:w="964" w:type="dxa"/>
            <w:shd w:val="clear" w:color="auto" w:fill="auto"/>
            <w:noWrap/>
          </w:tcPr>
          <w:p w14:paraId="44ECB71D" w14:textId="77777777" w:rsidR="00A7703E" w:rsidRPr="00E610A5" w:rsidRDefault="00A7703E" w:rsidP="0071236A">
            <w:pPr>
              <w:pStyle w:val="TableText"/>
              <w:spacing w:before="20" w:after="20"/>
              <w:jc w:val="right"/>
            </w:pPr>
            <w:r w:rsidRPr="00E610A5">
              <w:t>2.382</w:t>
            </w:r>
          </w:p>
        </w:tc>
      </w:tr>
      <w:tr w:rsidR="00A7703E" w:rsidRPr="00E610A5" w14:paraId="194A32F7" w14:textId="77777777" w:rsidTr="002C6F2D">
        <w:trPr>
          <w:trHeight w:val="246"/>
        </w:trPr>
        <w:tc>
          <w:tcPr>
            <w:tcW w:w="2948" w:type="dxa"/>
            <w:shd w:val="clear" w:color="auto" w:fill="auto"/>
            <w:noWrap/>
            <w:vAlign w:val="bottom"/>
          </w:tcPr>
          <w:p w14:paraId="6A664EE5" w14:textId="77777777" w:rsidR="00A7703E" w:rsidRPr="00E610A5" w:rsidRDefault="00A7703E" w:rsidP="0071236A">
            <w:pPr>
              <w:pStyle w:val="TableText"/>
              <w:spacing w:before="20" w:after="20"/>
            </w:pPr>
            <w:r w:rsidRPr="00E610A5">
              <w:t>Average gross energy intake</w:t>
            </w:r>
          </w:p>
        </w:tc>
        <w:tc>
          <w:tcPr>
            <w:tcW w:w="1077" w:type="dxa"/>
            <w:shd w:val="clear" w:color="auto" w:fill="auto"/>
            <w:vAlign w:val="bottom"/>
          </w:tcPr>
          <w:p w14:paraId="71ED9555" w14:textId="77777777" w:rsidR="00A7703E" w:rsidRPr="00E610A5" w:rsidRDefault="00A7703E" w:rsidP="0071236A">
            <w:pPr>
              <w:pStyle w:val="TableText"/>
              <w:spacing w:before="20" w:after="20"/>
              <w:jc w:val="right"/>
            </w:pPr>
            <w:r w:rsidRPr="00E610A5">
              <w:t>MJ/head/day</w:t>
            </w:r>
          </w:p>
        </w:tc>
        <w:tc>
          <w:tcPr>
            <w:tcW w:w="1304" w:type="dxa"/>
            <w:shd w:val="clear" w:color="auto" w:fill="auto"/>
            <w:noWrap/>
          </w:tcPr>
          <w:p w14:paraId="4286DE88"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4B13DC99"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5402C793"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09AF451F"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23FB6D43"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7F9B6340"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073B8C22" w14:textId="77777777" w:rsidR="00A7703E" w:rsidRPr="00E610A5" w:rsidRDefault="00A7703E" w:rsidP="0071236A">
            <w:pPr>
              <w:pStyle w:val="TableText"/>
              <w:spacing w:before="20" w:after="20"/>
              <w:jc w:val="right"/>
            </w:pPr>
            <w:r w:rsidRPr="00E610A5">
              <w:t>NA</w:t>
            </w:r>
          </w:p>
        </w:tc>
        <w:tc>
          <w:tcPr>
            <w:tcW w:w="984" w:type="dxa"/>
            <w:shd w:val="clear" w:color="auto" w:fill="auto"/>
            <w:noWrap/>
          </w:tcPr>
          <w:p w14:paraId="127BADD3" w14:textId="77777777" w:rsidR="00A7703E" w:rsidRPr="00E610A5" w:rsidRDefault="00A7703E" w:rsidP="0071236A">
            <w:pPr>
              <w:pStyle w:val="TableText"/>
              <w:spacing w:before="20" w:after="20"/>
              <w:jc w:val="right"/>
            </w:pPr>
            <w:r w:rsidRPr="00E610A5">
              <w:t>NA</w:t>
            </w:r>
          </w:p>
        </w:tc>
        <w:tc>
          <w:tcPr>
            <w:tcW w:w="984" w:type="dxa"/>
            <w:shd w:val="clear" w:color="auto" w:fill="auto"/>
            <w:noWrap/>
          </w:tcPr>
          <w:p w14:paraId="2DC83758" w14:textId="77777777" w:rsidR="00A7703E" w:rsidRPr="00E610A5" w:rsidRDefault="00A7703E" w:rsidP="0071236A">
            <w:pPr>
              <w:pStyle w:val="TableText"/>
              <w:spacing w:before="20" w:after="20"/>
              <w:jc w:val="right"/>
            </w:pPr>
            <w:r w:rsidRPr="00E610A5">
              <w:t>NA</w:t>
            </w:r>
          </w:p>
        </w:tc>
        <w:tc>
          <w:tcPr>
            <w:tcW w:w="964" w:type="dxa"/>
            <w:shd w:val="clear" w:color="auto" w:fill="auto"/>
            <w:noWrap/>
          </w:tcPr>
          <w:p w14:paraId="74FFED94" w14:textId="77777777" w:rsidR="00A7703E" w:rsidRPr="00E610A5" w:rsidRDefault="00A7703E" w:rsidP="0071236A">
            <w:pPr>
              <w:pStyle w:val="TableText"/>
              <w:spacing w:before="20" w:after="20"/>
              <w:jc w:val="right"/>
            </w:pPr>
            <w:r w:rsidRPr="00E610A5">
              <w:t>NA</w:t>
            </w:r>
          </w:p>
        </w:tc>
      </w:tr>
      <w:tr w:rsidR="00A7703E" w:rsidRPr="00E610A5" w14:paraId="4E264B5A" w14:textId="77777777" w:rsidTr="002C6F2D">
        <w:trPr>
          <w:trHeight w:val="235"/>
        </w:trPr>
        <w:tc>
          <w:tcPr>
            <w:tcW w:w="2948" w:type="dxa"/>
            <w:tcBorders>
              <w:bottom w:val="single" w:sz="4" w:space="0" w:color="365F91"/>
            </w:tcBorders>
            <w:shd w:val="clear" w:color="auto" w:fill="auto"/>
            <w:noWrap/>
            <w:vAlign w:val="bottom"/>
          </w:tcPr>
          <w:p w14:paraId="4E91EC4C" w14:textId="77777777" w:rsidR="00A7703E" w:rsidRPr="00E610A5" w:rsidRDefault="00A7703E" w:rsidP="0071236A">
            <w:pPr>
              <w:pStyle w:val="TableText"/>
              <w:spacing w:before="20" w:after="20"/>
            </w:pPr>
            <w:r w:rsidRPr="00E610A5">
              <w:t>Average CH</w:t>
            </w:r>
            <w:r w:rsidRPr="00E610A5">
              <w:rPr>
                <w:vertAlign w:val="subscript"/>
              </w:rPr>
              <w:t>4</w:t>
            </w:r>
            <w:r w:rsidRPr="00E610A5">
              <w:t xml:space="preserve"> conversion rate</w:t>
            </w:r>
          </w:p>
        </w:tc>
        <w:tc>
          <w:tcPr>
            <w:tcW w:w="1077" w:type="dxa"/>
            <w:tcBorders>
              <w:bottom w:val="single" w:sz="4" w:space="0" w:color="365F91"/>
            </w:tcBorders>
            <w:shd w:val="clear" w:color="auto" w:fill="auto"/>
            <w:vAlign w:val="bottom"/>
          </w:tcPr>
          <w:p w14:paraId="4F22ECC9" w14:textId="77777777" w:rsidR="00A7703E" w:rsidRPr="00E610A5" w:rsidRDefault="00A7703E" w:rsidP="0071236A">
            <w:pPr>
              <w:pStyle w:val="TableText"/>
              <w:spacing w:before="20" w:after="20"/>
              <w:jc w:val="right"/>
            </w:pPr>
            <w:r w:rsidRPr="00E610A5">
              <w:t>%</w:t>
            </w:r>
          </w:p>
        </w:tc>
        <w:tc>
          <w:tcPr>
            <w:tcW w:w="1304" w:type="dxa"/>
            <w:tcBorders>
              <w:bottom w:val="single" w:sz="4" w:space="0" w:color="365F91"/>
            </w:tcBorders>
            <w:shd w:val="clear" w:color="auto" w:fill="auto"/>
            <w:noWrap/>
          </w:tcPr>
          <w:p w14:paraId="09E2B84F"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59C567A5"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05260095"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1DF10D3A"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43952D48"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4CF6FA5F"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39EFF8D6" w14:textId="77777777" w:rsidR="00A7703E" w:rsidRPr="00E610A5" w:rsidRDefault="00A7703E" w:rsidP="0071236A">
            <w:pPr>
              <w:pStyle w:val="TableText"/>
              <w:spacing w:before="20" w:after="20"/>
              <w:jc w:val="right"/>
            </w:pPr>
            <w:r w:rsidRPr="00E610A5">
              <w:t>NA</w:t>
            </w:r>
          </w:p>
        </w:tc>
        <w:tc>
          <w:tcPr>
            <w:tcW w:w="984" w:type="dxa"/>
            <w:tcBorders>
              <w:bottom w:val="single" w:sz="4" w:space="0" w:color="365F91"/>
            </w:tcBorders>
            <w:shd w:val="clear" w:color="auto" w:fill="auto"/>
            <w:noWrap/>
          </w:tcPr>
          <w:p w14:paraId="4629F9EA" w14:textId="77777777" w:rsidR="00A7703E" w:rsidRPr="00E610A5" w:rsidRDefault="00A7703E" w:rsidP="0071236A">
            <w:pPr>
              <w:pStyle w:val="TableText"/>
              <w:spacing w:before="20" w:after="20"/>
              <w:jc w:val="right"/>
            </w:pPr>
            <w:r w:rsidRPr="00E610A5">
              <w:t>NA</w:t>
            </w:r>
          </w:p>
        </w:tc>
        <w:tc>
          <w:tcPr>
            <w:tcW w:w="984" w:type="dxa"/>
            <w:tcBorders>
              <w:bottom w:val="single" w:sz="4" w:space="0" w:color="365F91"/>
            </w:tcBorders>
            <w:shd w:val="clear" w:color="auto" w:fill="auto"/>
            <w:noWrap/>
          </w:tcPr>
          <w:p w14:paraId="53656D7C" w14:textId="77777777" w:rsidR="00A7703E" w:rsidRPr="00E610A5" w:rsidRDefault="00A7703E" w:rsidP="0071236A">
            <w:pPr>
              <w:pStyle w:val="TableText"/>
              <w:spacing w:before="20" w:after="20"/>
              <w:jc w:val="right"/>
            </w:pPr>
            <w:r w:rsidRPr="00E610A5">
              <w:t>NA</w:t>
            </w:r>
          </w:p>
        </w:tc>
        <w:tc>
          <w:tcPr>
            <w:tcW w:w="964" w:type="dxa"/>
            <w:tcBorders>
              <w:bottom w:val="single" w:sz="4" w:space="0" w:color="365F91"/>
            </w:tcBorders>
            <w:shd w:val="clear" w:color="auto" w:fill="auto"/>
            <w:noWrap/>
          </w:tcPr>
          <w:p w14:paraId="752601F7" w14:textId="77777777" w:rsidR="00A7703E" w:rsidRPr="00E610A5" w:rsidRDefault="00A7703E" w:rsidP="0071236A">
            <w:pPr>
              <w:pStyle w:val="TableText"/>
              <w:spacing w:before="20" w:after="20"/>
              <w:jc w:val="right"/>
            </w:pPr>
            <w:r w:rsidRPr="00E610A5">
              <w:t>NA</w:t>
            </w:r>
          </w:p>
        </w:tc>
      </w:tr>
      <w:tr w:rsidR="00A7703E" w:rsidRPr="00E610A5" w14:paraId="2DDC2B0A" w14:textId="77777777" w:rsidTr="002C6F2D">
        <w:tc>
          <w:tcPr>
            <w:tcW w:w="2948" w:type="dxa"/>
            <w:shd w:val="clear" w:color="auto" w:fill="EBEFF4"/>
            <w:noWrap/>
            <w:vAlign w:val="bottom"/>
          </w:tcPr>
          <w:p w14:paraId="2E25A7D1" w14:textId="77777777" w:rsidR="00A7703E" w:rsidRPr="00E610A5" w:rsidRDefault="00A7703E" w:rsidP="0071236A">
            <w:pPr>
              <w:pStyle w:val="TableText"/>
              <w:spacing w:before="20" w:after="20"/>
            </w:pPr>
            <w:r w:rsidRPr="00E610A5">
              <w:t>Method</w:t>
            </w:r>
          </w:p>
        </w:tc>
        <w:tc>
          <w:tcPr>
            <w:tcW w:w="1077" w:type="dxa"/>
            <w:shd w:val="clear" w:color="auto" w:fill="EBEFF4"/>
            <w:vAlign w:val="bottom"/>
          </w:tcPr>
          <w:p w14:paraId="75A3DAE2" w14:textId="77777777" w:rsidR="00A7703E" w:rsidRPr="00E610A5" w:rsidRDefault="00A7703E" w:rsidP="0071236A">
            <w:pPr>
              <w:pStyle w:val="TableText"/>
              <w:spacing w:before="20" w:after="20"/>
              <w:jc w:val="right"/>
            </w:pPr>
          </w:p>
        </w:tc>
        <w:tc>
          <w:tcPr>
            <w:tcW w:w="1304" w:type="dxa"/>
            <w:shd w:val="clear" w:color="auto" w:fill="EBEFF4"/>
            <w:noWrap/>
          </w:tcPr>
          <w:p w14:paraId="2A1107C4" w14:textId="77777777" w:rsidR="00A7703E" w:rsidRPr="00E610A5" w:rsidRDefault="00A7703E" w:rsidP="0071236A">
            <w:pPr>
              <w:pStyle w:val="TableText"/>
              <w:spacing w:before="20" w:after="20"/>
              <w:jc w:val="right"/>
            </w:pPr>
          </w:p>
        </w:tc>
        <w:tc>
          <w:tcPr>
            <w:tcW w:w="964" w:type="dxa"/>
            <w:shd w:val="clear" w:color="auto" w:fill="EBEFF4"/>
            <w:noWrap/>
          </w:tcPr>
          <w:p w14:paraId="6A63A0D3" w14:textId="77777777" w:rsidR="00A7703E" w:rsidRPr="00E610A5" w:rsidRDefault="00A7703E" w:rsidP="0071236A">
            <w:pPr>
              <w:pStyle w:val="TableText"/>
              <w:spacing w:before="20" w:after="20"/>
              <w:jc w:val="right"/>
            </w:pPr>
          </w:p>
        </w:tc>
        <w:tc>
          <w:tcPr>
            <w:tcW w:w="964" w:type="dxa"/>
            <w:shd w:val="clear" w:color="auto" w:fill="EBEFF4"/>
            <w:noWrap/>
          </w:tcPr>
          <w:p w14:paraId="0B1DA874" w14:textId="77777777" w:rsidR="00A7703E" w:rsidRPr="00E610A5" w:rsidRDefault="00A7703E" w:rsidP="0071236A">
            <w:pPr>
              <w:pStyle w:val="TableText"/>
              <w:spacing w:before="20" w:after="20"/>
              <w:jc w:val="right"/>
            </w:pPr>
          </w:p>
        </w:tc>
        <w:tc>
          <w:tcPr>
            <w:tcW w:w="964" w:type="dxa"/>
            <w:shd w:val="clear" w:color="auto" w:fill="EBEFF4"/>
            <w:noWrap/>
          </w:tcPr>
          <w:p w14:paraId="0BD42FE7" w14:textId="77777777" w:rsidR="00A7703E" w:rsidRPr="00E610A5" w:rsidRDefault="00A7703E" w:rsidP="0071236A">
            <w:pPr>
              <w:pStyle w:val="TableText"/>
              <w:spacing w:before="20" w:after="20"/>
              <w:jc w:val="right"/>
            </w:pPr>
          </w:p>
        </w:tc>
        <w:tc>
          <w:tcPr>
            <w:tcW w:w="964" w:type="dxa"/>
            <w:shd w:val="clear" w:color="auto" w:fill="EBEFF4"/>
            <w:noWrap/>
          </w:tcPr>
          <w:p w14:paraId="663E6883" w14:textId="77777777" w:rsidR="00A7703E" w:rsidRPr="00E610A5" w:rsidRDefault="00A7703E" w:rsidP="0071236A">
            <w:pPr>
              <w:pStyle w:val="TableText"/>
              <w:spacing w:before="20" w:after="20"/>
              <w:jc w:val="right"/>
            </w:pPr>
          </w:p>
        </w:tc>
        <w:tc>
          <w:tcPr>
            <w:tcW w:w="964" w:type="dxa"/>
            <w:shd w:val="clear" w:color="auto" w:fill="EBEFF4"/>
            <w:noWrap/>
          </w:tcPr>
          <w:p w14:paraId="033C6141" w14:textId="77777777" w:rsidR="00A7703E" w:rsidRPr="00E610A5" w:rsidRDefault="00A7703E" w:rsidP="0071236A">
            <w:pPr>
              <w:pStyle w:val="TableText"/>
              <w:spacing w:before="20" w:after="20"/>
              <w:jc w:val="right"/>
            </w:pPr>
          </w:p>
        </w:tc>
        <w:tc>
          <w:tcPr>
            <w:tcW w:w="964" w:type="dxa"/>
            <w:shd w:val="clear" w:color="auto" w:fill="EBEFF4"/>
            <w:noWrap/>
          </w:tcPr>
          <w:p w14:paraId="3E6BB129" w14:textId="77777777" w:rsidR="00A7703E" w:rsidRPr="00E610A5" w:rsidRDefault="00A7703E" w:rsidP="0071236A">
            <w:pPr>
              <w:pStyle w:val="TableText"/>
              <w:spacing w:before="20" w:after="20"/>
              <w:jc w:val="right"/>
            </w:pPr>
          </w:p>
        </w:tc>
        <w:tc>
          <w:tcPr>
            <w:tcW w:w="984" w:type="dxa"/>
            <w:shd w:val="clear" w:color="auto" w:fill="EBEFF4"/>
            <w:noWrap/>
          </w:tcPr>
          <w:p w14:paraId="447854BA" w14:textId="77777777" w:rsidR="00A7703E" w:rsidRPr="00E610A5" w:rsidRDefault="00A7703E" w:rsidP="0071236A">
            <w:pPr>
              <w:pStyle w:val="TableText"/>
              <w:spacing w:before="20" w:after="20"/>
              <w:jc w:val="right"/>
            </w:pPr>
          </w:p>
        </w:tc>
        <w:tc>
          <w:tcPr>
            <w:tcW w:w="984" w:type="dxa"/>
            <w:shd w:val="clear" w:color="auto" w:fill="EBEFF4"/>
            <w:noWrap/>
          </w:tcPr>
          <w:p w14:paraId="57574474" w14:textId="77777777" w:rsidR="00A7703E" w:rsidRPr="00E610A5" w:rsidRDefault="00A7703E" w:rsidP="0071236A">
            <w:pPr>
              <w:pStyle w:val="TableText"/>
              <w:spacing w:before="20" w:after="20"/>
              <w:jc w:val="right"/>
            </w:pPr>
          </w:p>
        </w:tc>
        <w:tc>
          <w:tcPr>
            <w:tcW w:w="964" w:type="dxa"/>
            <w:shd w:val="clear" w:color="auto" w:fill="EBEFF4"/>
            <w:noWrap/>
          </w:tcPr>
          <w:p w14:paraId="49E9EAA9" w14:textId="77777777" w:rsidR="00A7703E" w:rsidRPr="00E610A5" w:rsidRDefault="00A7703E" w:rsidP="0071236A">
            <w:pPr>
              <w:pStyle w:val="TableText"/>
              <w:spacing w:before="20" w:after="20"/>
              <w:jc w:val="right"/>
            </w:pPr>
          </w:p>
        </w:tc>
      </w:tr>
      <w:tr w:rsidR="00A7703E" w:rsidRPr="00E610A5" w14:paraId="1793689F" w14:textId="77777777" w:rsidTr="002C6F2D">
        <w:tc>
          <w:tcPr>
            <w:tcW w:w="2948" w:type="dxa"/>
            <w:tcBorders>
              <w:bottom w:val="single" w:sz="4" w:space="0" w:color="365F91"/>
            </w:tcBorders>
            <w:shd w:val="clear" w:color="auto" w:fill="auto"/>
            <w:noWrap/>
            <w:vAlign w:val="bottom"/>
          </w:tcPr>
          <w:p w14:paraId="726BE9B5" w14:textId="77777777" w:rsidR="00A7703E" w:rsidRPr="00E610A5" w:rsidRDefault="00A7703E" w:rsidP="0071236A">
            <w:pPr>
              <w:pStyle w:val="TableText1"/>
              <w:spacing w:before="20" w:after="20"/>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30F1C51B" w14:textId="77777777" w:rsidR="00A7703E" w:rsidRPr="00E610A5" w:rsidRDefault="00A7703E" w:rsidP="0071236A">
            <w:pPr>
              <w:pStyle w:val="TableText"/>
              <w:spacing w:before="20" w:after="20"/>
              <w:jc w:val="right"/>
            </w:pPr>
          </w:p>
        </w:tc>
        <w:tc>
          <w:tcPr>
            <w:tcW w:w="1304" w:type="dxa"/>
            <w:tcBorders>
              <w:bottom w:val="single" w:sz="4" w:space="0" w:color="365F91"/>
            </w:tcBorders>
            <w:shd w:val="clear" w:color="auto" w:fill="auto"/>
            <w:noWrap/>
          </w:tcPr>
          <w:p w14:paraId="46237C7E"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5A6BC5E3"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739386AE"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7DA2ACA8"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64C69527"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3154D734"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1ED0BE29" w14:textId="77777777" w:rsidR="00A7703E" w:rsidRPr="00E610A5" w:rsidRDefault="00A7703E" w:rsidP="0071236A">
            <w:pPr>
              <w:pStyle w:val="TableText"/>
              <w:spacing w:before="20" w:after="20"/>
              <w:jc w:val="right"/>
            </w:pPr>
            <w:r w:rsidRPr="00E610A5">
              <w:t>T1</w:t>
            </w:r>
          </w:p>
        </w:tc>
        <w:tc>
          <w:tcPr>
            <w:tcW w:w="984" w:type="dxa"/>
            <w:tcBorders>
              <w:bottom w:val="single" w:sz="4" w:space="0" w:color="365F91"/>
            </w:tcBorders>
            <w:shd w:val="clear" w:color="auto" w:fill="auto"/>
            <w:noWrap/>
          </w:tcPr>
          <w:p w14:paraId="491BDD52" w14:textId="77777777" w:rsidR="00A7703E" w:rsidRPr="00E610A5" w:rsidRDefault="00A7703E" w:rsidP="0071236A">
            <w:pPr>
              <w:pStyle w:val="TableText"/>
              <w:spacing w:before="20" w:after="20"/>
              <w:jc w:val="right"/>
            </w:pPr>
            <w:r w:rsidRPr="00E610A5">
              <w:t>T1</w:t>
            </w:r>
          </w:p>
        </w:tc>
        <w:tc>
          <w:tcPr>
            <w:tcW w:w="984" w:type="dxa"/>
            <w:tcBorders>
              <w:bottom w:val="single" w:sz="4" w:space="0" w:color="365F91"/>
            </w:tcBorders>
            <w:shd w:val="clear" w:color="auto" w:fill="auto"/>
            <w:noWrap/>
          </w:tcPr>
          <w:p w14:paraId="4D0675FE" w14:textId="77777777" w:rsidR="00A7703E" w:rsidRPr="00E610A5" w:rsidRDefault="00A7703E" w:rsidP="0071236A">
            <w:pPr>
              <w:pStyle w:val="TableText"/>
              <w:spacing w:before="20" w:after="20"/>
              <w:jc w:val="right"/>
            </w:pPr>
            <w:r w:rsidRPr="00E610A5">
              <w:t>T1</w:t>
            </w:r>
          </w:p>
        </w:tc>
        <w:tc>
          <w:tcPr>
            <w:tcW w:w="964" w:type="dxa"/>
            <w:tcBorders>
              <w:bottom w:val="single" w:sz="4" w:space="0" w:color="365F91"/>
            </w:tcBorders>
            <w:shd w:val="clear" w:color="auto" w:fill="auto"/>
            <w:noWrap/>
          </w:tcPr>
          <w:p w14:paraId="0BE97DFF" w14:textId="77777777" w:rsidR="00A7703E" w:rsidRPr="00E610A5" w:rsidRDefault="00A7703E" w:rsidP="0071236A">
            <w:pPr>
              <w:pStyle w:val="TableText"/>
              <w:spacing w:before="20" w:after="20"/>
              <w:jc w:val="right"/>
            </w:pPr>
            <w:r w:rsidRPr="00E610A5">
              <w:t>T1</w:t>
            </w:r>
          </w:p>
        </w:tc>
      </w:tr>
      <w:tr w:rsidR="00A7703E" w:rsidRPr="00E610A5" w14:paraId="5824D94C" w14:textId="77777777" w:rsidTr="002C6F2D">
        <w:tc>
          <w:tcPr>
            <w:tcW w:w="2948" w:type="dxa"/>
            <w:shd w:val="clear" w:color="auto" w:fill="EBEFF4"/>
            <w:noWrap/>
            <w:vAlign w:val="bottom"/>
          </w:tcPr>
          <w:p w14:paraId="0D214C18" w14:textId="77777777" w:rsidR="00A7703E" w:rsidRPr="00E610A5" w:rsidRDefault="00A7703E" w:rsidP="0071236A">
            <w:pPr>
              <w:pStyle w:val="TableText"/>
              <w:spacing w:before="20" w:after="20"/>
            </w:pPr>
            <w:r w:rsidRPr="00E610A5">
              <w:t>Emission Factor information</w:t>
            </w:r>
          </w:p>
        </w:tc>
        <w:tc>
          <w:tcPr>
            <w:tcW w:w="1077" w:type="dxa"/>
            <w:shd w:val="clear" w:color="auto" w:fill="EBEFF4"/>
            <w:vAlign w:val="bottom"/>
          </w:tcPr>
          <w:p w14:paraId="5170EE43" w14:textId="77777777" w:rsidR="00A7703E" w:rsidRPr="00E610A5" w:rsidRDefault="00A7703E" w:rsidP="0071236A">
            <w:pPr>
              <w:pStyle w:val="TableText"/>
              <w:spacing w:before="20" w:after="20"/>
              <w:jc w:val="right"/>
            </w:pPr>
          </w:p>
        </w:tc>
        <w:tc>
          <w:tcPr>
            <w:tcW w:w="1304" w:type="dxa"/>
            <w:shd w:val="clear" w:color="auto" w:fill="EBEFF4"/>
            <w:noWrap/>
          </w:tcPr>
          <w:p w14:paraId="74716D5C" w14:textId="77777777" w:rsidR="00A7703E" w:rsidRPr="00E610A5" w:rsidRDefault="00A7703E" w:rsidP="0071236A">
            <w:pPr>
              <w:pStyle w:val="TableText"/>
              <w:spacing w:before="20" w:after="20"/>
              <w:jc w:val="right"/>
            </w:pPr>
          </w:p>
        </w:tc>
        <w:tc>
          <w:tcPr>
            <w:tcW w:w="964" w:type="dxa"/>
            <w:shd w:val="clear" w:color="auto" w:fill="EBEFF4"/>
            <w:noWrap/>
          </w:tcPr>
          <w:p w14:paraId="3E7D4747" w14:textId="77777777" w:rsidR="00A7703E" w:rsidRPr="00E610A5" w:rsidRDefault="00A7703E" w:rsidP="0071236A">
            <w:pPr>
              <w:pStyle w:val="TableText"/>
              <w:spacing w:before="20" w:after="20"/>
              <w:jc w:val="right"/>
            </w:pPr>
          </w:p>
        </w:tc>
        <w:tc>
          <w:tcPr>
            <w:tcW w:w="964" w:type="dxa"/>
            <w:shd w:val="clear" w:color="auto" w:fill="EBEFF4"/>
            <w:noWrap/>
          </w:tcPr>
          <w:p w14:paraId="67243526" w14:textId="77777777" w:rsidR="00A7703E" w:rsidRPr="00E610A5" w:rsidRDefault="00A7703E" w:rsidP="0071236A">
            <w:pPr>
              <w:pStyle w:val="TableText"/>
              <w:spacing w:before="20" w:after="20"/>
              <w:jc w:val="right"/>
            </w:pPr>
          </w:p>
        </w:tc>
        <w:tc>
          <w:tcPr>
            <w:tcW w:w="964" w:type="dxa"/>
            <w:shd w:val="clear" w:color="auto" w:fill="EBEFF4"/>
            <w:noWrap/>
          </w:tcPr>
          <w:p w14:paraId="7317E225" w14:textId="77777777" w:rsidR="00A7703E" w:rsidRPr="00E610A5" w:rsidRDefault="00A7703E" w:rsidP="0071236A">
            <w:pPr>
              <w:pStyle w:val="TableText"/>
              <w:spacing w:before="20" w:after="20"/>
              <w:jc w:val="right"/>
            </w:pPr>
          </w:p>
        </w:tc>
        <w:tc>
          <w:tcPr>
            <w:tcW w:w="964" w:type="dxa"/>
            <w:shd w:val="clear" w:color="auto" w:fill="EBEFF4"/>
            <w:noWrap/>
          </w:tcPr>
          <w:p w14:paraId="764BA27E" w14:textId="77777777" w:rsidR="00A7703E" w:rsidRPr="00E610A5" w:rsidRDefault="00A7703E" w:rsidP="0071236A">
            <w:pPr>
              <w:pStyle w:val="TableText"/>
              <w:spacing w:before="20" w:after="20"/>
              <w:jc w:val="right"/>
            </w:pPr>
          </w:p>
        </w:tc>
        <w:tc>
          <w:tcPr>
            <w:tcW w:w="964" w:type="dxa"/>
            <w:shd w:val="clear" w:color="auto" w:fill="EBEFF4"/>
            <w:noWrap/>
          </w:tcPr>
          <w:p w14:paraId="4EA5C21F" w14:textId="77777777" w:rsidR="00A7703E" w:rsidRPr="00E610A5" w:rsidRDefault="00A7703E" w:rsidP="0071236A">
            <w:pPr>
              <w:pStyle w:val="TableText"/>
              <w:spacing w:before="20" w:after="20"/>
              <w:jc w:val="right"/>
            </w:pPr>
          </w:p>
        </w:tc>
        <w:tc>
          <w:tcPr>
            <w:tcW w:w="964" w:type="dxa"/>
            <w:shd w:val="clear" w:color="auto" w:fill="EBEFF4"/>
            <w:noWrap/>
          </w:tcPr>
          <w:p w14:paraId="4814ECF6" w14:textId="77777777" w:rsidR="00A7703E" w:rsidRPr="00E610A5" w:rsidRDefault="00A7703E" w:rsidP="0071236A">
            <w:pPr>
              <w:pStyle w:val="TableText"/>
              <w:spacing w:before="20" w:after="20"/>
              <w:jc w:val="right"/>
            </w:pPr>
          </w:p>
        </w:tc>
        <w:tc>
          <w:tcPr>
            <w:tcW w:w="984" w:type="dxa"/>
            <w:shd w:val="clear" w:color="auto" w:fill="EBEFF4"/>
            <w:noWrap/>
          </w:tcPr>
          <w:p w14:paraId="65D38111" w14:textId="77777777" w:rsidR="00A7703E" w:rsidRPr="00E610A5" w:rsidRDefault="00A7703E" w:rsidP="0071236A">
            <w:pPr>
              <w:pStyle w:val="TableText"/>
              <w:spacing w:before="20" w:after="20"/>
              <w:jc w:val="right"/>
            </w:pPr>
          </w:p>
        </w:tc>
        <w:tc>
          <w:tcPr>
            <w:tcW w:w="984" w:type="dxa"/>
            <w:shd w:val="clear" w:color="auto" w:fill="EBEFF4"/>
            <w:noWrap/>
          </w:tcPr>
          <w:p w14:paraId="7E0B51FF" w14:textId="77777777" w:rsidR="00A7703E" w:rsidRPr="00E610A5" w:rsidRDefault="00A7703E" w:rsidP="0071236A">
            <w:pPr>
              <w:pStyle w:val="TableText"/>
              <w:spacing w:before="20" w:after="20"/>
              <w:jc w:val="right"/>
            </w:pPr>
          </w:p>
        </w:tc>
        <w:tc>
          <w:tcPr>
            <w:tcW w:w="964" w:type="dxa"/>
            <w:shd w:val="clear" w:color="auto" w:fill="EBEFF4"/>
            <w:noWrap/>
          </w:tcPr>
          <w:p w14:paraId="1355A843" w14:textId="77777777" w:rsidR="00A7703E" w:rsidRPr="00E610A5" w:rsidRDefault="00A7703E" w:rsidP="0071236A">
            <w:pPr>
              <w:pStyle w:val="TableText"/>
              <w:spacing w:before="20" w:after="20"/>
              <w:jc w:val="right"/>
            </w:pPr>
          </w:p>
        </w:tc>
      </w:tr>
      <w:tr w:rsidR="00A7703E" w:rsidRPr="00E610A5" w14:paraId="55F9CDED" w14:textId="77777777" w:rsidTr="002C6F2D">
        <w:tc>
          <w:tcPr>
            <w:tcW w:w="2948" w:type="dxa"/>
            <w:tcBorders>
              <w:bottom w:val="single" w:sz="4" w:space="0" w:color="365F91"/>
            </w:tcBorders>
            <w:shd w:val="clear" w:color="auto" w:fill="auto"/>
            <w:noWrap/>
            <w:vAlign w:val="bottom"/>
          </w:tcPr>
          <w:p w14:paraId="18B112FA" w14:textId="77777777" w:rsidR="00A7703E" w:rsidRPr="00E610A5" w:rsidRDefault="00A7703E" w:rsidP="0071236A">
            <w:pPr>
              <w:pStyle w:val="TableText1"/>
              <w:spacing w:before="20" w:after="20"/>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5C31B68B" w14:textId="77777777" w:rsidR="00A7703E" w:rsidRPr="00E610A5" w:rsidRDefault="00A7703E" w:rsidP="0071236A">
            <w:pPr>
              <w:pStyle w:val="TableText"/>
              <w:spacing w:before="20" w:after="20"/>
              <w:jc w:val="right"/>
            </w:pPr>
          </w:p>
        </w:tc>
        <w:tc>
          <w:tcPr>
            <w:tcW w:w="1304" w:type="dxa"/>
            <w:tcBorders>
              <w:bottom w:val="single" w:sz="4" w:space="0" w:color="365F91"/>
            </w:tcBorders>
            <w:shd w:val="clear" w:color="auto" w:fill="auto"/>
            <w:noWrap/>
          </w:tcPr>
          <w:p w14:paraId="7A34D566"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57EBA144"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0596873F"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7ACF31AF"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79B1F072"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3A623894"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652166A5" w14:textId="77777777" w:rsidR="00A7703E" w:rsidRPr="00E610A5" w:rsidRDefault="00A7703E" w:rsidP="0071236A">
            <w:pPr>
              <w:pStyle w:val="TableText"/>
              <w:spacing w:before="20" w:after="20"/>
              <w:jc w:val="right"/>
            </w:pPr>
            <w:r w:rsidRPr="00E610A5">
              <w:t>D</w:t>
            </w:r>
          </w:p>
        </w:tc>
        <w:tc>
          <w:tcPr>
            <w:tcW w:w="984" w:type="dxa"/>
            <w:tcBorders>
              <w:bottom w:val="single" w:sz="4" w:space="0" w:color="365F91"/>
            </w:tcBorders>
            <w:shd w:val="clear" w:color="auto" w:fill="auto"/>
            <w:noWrap/>
          </w:tcPr>
          <w:p w14:paraId="4D6BC2D3" w14:textId="77777777" w:rsidR="00A7703E" w:rsidRPr="00E610A5" w:rsidRDefault="00A7703E" w:rsidP="0071236A">
            <w:pPr>
              <w:pStyle w:val="TableText"/>
              <w:spacing w:before="20" w:after="20"/>
              <w:jc w:val="right"/>
            </w:pPr>
            <w:r w:rsidRPr="00E610A5">
              <w:t>D</w:t>
            </w:r>
          </w:p>
        </w:tc>
        <w:tc>
          <w:tcPr>
            <w:tcW w:w="984" w:type="dxa"/>
            <w:tcBorders>
              <w:bottom w:val="single" w:sz="4" w:space="0" w:color="365F91"/>
            </w:tcBorders>
            <w:shd w:val="clear" w:color="auto" w:fill="auto"/>
            <w:noWrap/>
          </w:tcPr>
          <w:p w14:paraId="3A1DEE4C" w14:textId="77777777" w:rsidR="00A7703E" w:rsidRPr="00E610A5" w:rsidRDefault="00A7703E" w:rsidP="0071236A">
            <w:pPr>
              <w:pStyle w:val="TableText"/>
              <w:spacing w:before="20" w:after="20"/>
              <w:jc w:val="right"/>
            </w:pPr>
            <w:r w:rsidRPr="00E610A5">
              <w:t>D</w:t>
            </w:r>
          </w:p>
        </w:tc>
        <w:tc>
          <w:tcPr>
            <w:tcW w:w="964" w:type="dxa"/>
            <w:tcBorders>
              <w:bottom w:val="single" w:sz="4" w:space="0" w:color="365F91"/>
            </w:tcBorders>
            <w:shd w:val="clear" w:color="auto" w:fill="auto"/>
            <w:noWrap/>
          </w:tcPr>
          <w:p w14:paraId="294BA4B0" w14:textId="77777777" w:rsidR="00A7703E" w:rsidRPr="00E610A5" w:rsidRDefault="00A7703E" w:rsidP="0071236A">
            <w:pPr>
              <w:pStyle w:val="TableText"/>
              <w:spacing w:before="20" w:after="20"/>
              <w:jc w:val="right"/>
            </w:pPr>
            <w:r w:rsidRPr="00E610A5">
              <w:t>D</w:t>
            </w:r>
          </w:p>
        </w:tc>
      </w:tr>
      <w:tr w:rsidR="00A7703E" w:rsidRPr="00E610A5" w14:paraId="5CB88D6D" w14:textId="77777777" w:rsidTr="002C6F2D">
        <w:tc>
          <w:tcPr>
            <w:tcW w:w="2948" w:type="dxa"/>
            <w:shd w:val="clear" w:color="auto" w:fill="EBEFF4"/>
            <w:noWrap/>
            <w:vAlign w:val="bottom"/>
          </w:tcPr>
          <w:p w14:paraId="6B5DDCB4" w14:textId="77777777" w:rsidR="00A7703E" w:rsidRPr="00E610A5" w:rsidRDefault="00A7703E" w:rsidP="0071236A">
            <w:pPr>
              <w:pStyle w:val="TableText"/>
              <w:spacing w:before="20" w:after="20"/>
            </w:pPr>
            <w:r w:rsidRPr="00E610A5">
              <w:t>Emissions</w:t>
            </w:r>
          </w:p>
        </w:tc>
        <w:tc>
          <w:tcPr>
            <w:tcW w:w="1077" w:type="dxa"/>
            <w:shd w:val="clear" w:color="auto" w:fill="EBEFF4"/>
            <w:vAlign w:val="bottom"/>
          </w:tcPr>
          <w:p w14:paraId="0AE8DCE8" w14:textId="77777777" w:rsidR="00A7703E" w:rsidRPr="00E610A5" w:rsidRDefault="00A7703E" w:rsidP="0071236A">
            <w:pPr>
              <w:pStyle w:val="TableText"/>
              <w:spacing w:before="20" w:after="20"/>
              <w:jc w:val="right"/>
            </w:pPr>
          </w:p>
        </w:tc>
        <w:tc>
          <w:tcPr>
            <w:tcW w:w="1304" w:type="dxa"/>
            <w:shd w:val="clear" w:color="auto" w:fill="EBEFF4"/>
            <w:noWrap/>
          </w:tcPr>
          <w:p w14:paraId="226F58F8" w14:textId="77777777" w:rsidR="00A7703E" w:rsidRPr="00E610A5" w:rsidRDefault="00A7703E" w:rsidP="0071236A">
            <w:pPr>
              <w:pStyle w:val="TableText"/>
              <w:spacing w:before="20" w:after="20"/>
              <w:jc w:val="right"/>
            </w:pPr>
          </w:p>
        </w:tc>
        <w:tc>
          <w:tcPr>
            <w:tcW w:w="964" w:type="dxa"/>
            <w:shd w:val="clear" w:color="auto" w:fill="EBEFF4"/>
            <w:noWrap/>
          </w:tcPr>
          <w:p w14:paraId="24B4EDC6" w14:textId="77777777" w:rsidR="00A7703E" w:rsidRPr="00E610A5" w:rsidRDefault="00A7703E" w:rsidP="0071236A">
            <w:pPr>
              <w:pStyle w:val="TableText"/>
              <w:spacing w:before="20" w:after="20"/>
              <w:jc w:val="right"/>
            </w:pPr>
          </w:p>
        </w:tc>
        <w:tc>
          <w:tcPr>
            <w:tcW w:w="964" w:type="dxa"/>
            <w:shd w:val="clear" w:color="auto" w:fill="EBEFF4"/>
            <w:noWrap/>
          </w:tcPr>
          <w:p w14:paraId="4C1289F0" w14:textId="77777777" w:rsidR="00A7703E" w:rsidRPr="00E610A5" w:rsidRDefault="00A7703E" w:rsidP="0071236A">
            <w:pPr>
              <w:pStyle w:val="TableText"/>
              <w:spacing w:before="20" w:after="20"/>
              <w:jc w:val="right"/>
            </w:pPr>
          </w:p>
        </w:tc>
        <w:tc>
          <w:tcPr>
            <w:tcW w:w="964" w:type="dxa"/>
            <w:shd w:val="clear" w:color="auto" w:fill="EBEFF4"/>
            <w:noWrap/>
          </w:tcPr>
          <w:p w14:paraId="7E42A130" w14:textId="77777777" w:rsidR="00A7703E" w:rsidRPr="00E610A5" w:rsidRDefault="00A7703E" w:rsidP="0071236A">
            <w:pPr>
              <w:pStyle w:val="TableText"/>
              <w:spacing w:before="20" w:after="20"/>
              <w:jc w:val="right"/>
            </w:pPr>
          </w:p>
        </w:tc>
        <w:tc>
          <w:tcPr>
            <w:tcW w:w="964" w:type="dxa"/>
            <w:shd w:val="clear" w:color="auto" w:fill="EBEFF4"/>
            <w:noWrap/>
          </w:tcPr>
          <w:p w14:paraId="5D2EA8F2" w14:textId="77777777" w:rsidR="00A7703E" w:rsidRPr="00E610A5" w:rsidRDefault="00A7703E" w:rsidP="0071236A">
            <w:pPr>
              <w:pStyle w:val="TableText"/>
              <w:spacing w:before="20" w:after="20"/>
              <w:jc w:val="right"/>
            </w:pPr>
          </w:p>
        </w:tc>
        <w:tc>
          <w:tcPr>
            <w:tcW w:w="964" w:type="dxa"/>
            <w:shd w:val="clear" w:color="auto" w:fill="EBEFF4"/>
            <w:noWrap/>
          </w:tcPr>
          <w:p w14:paraId="62142527" w14:textId="77777777" w:rsidR="00A7703E" w:rsidRPr="00E610A5" w:rsidRDefault="00A7703E" w:rsidP="0071236A">
            <w:pPr>
              <w:pStyle w:val="TableText"/>
              <w:spacing w:before="20" w:after="20"/>
              <w:jc w:val="right"/>
            </w:pPr>
          </w:p>
        </w:tc>
        <w:tc>
          <w:tcPr>
            <w:tcW w:w="964" w:type="dxa"/>
            <w:shd w:val="clear" w:color="auto" w:fill="EBEFF4"/>
            <w:noWrap/>
          </w:tcPr>
          <w:p w14:paraId="39E22FD2" w14:textId="77777777" w:rsidR="00A7703E" w:rsidRPr="00E610A5" w:rsidRDefault="00A7703E" w:rsidP="0071236A">
            <w:pPr>
              <w:pStyle w:val="TableText"/>
              <w:spacing w:before="20" w:after="20"/>
              <w:jc w:val="right"/>
            </w:pPr>
          </w:p>
        </w:tc>
        <w:tc>
          <w:tcPr>
            <w:tcW w:w="984" w:type="dxa"/>
            <w:shd w:val="clear" w:color="auto" w:fill="EBEFF4"/>
            <w:noWrap/>
          </w:tcPr>
          <w:p w14:paraId="35515F49" w14:textId="77777777" w:rsidR="00A7703E" w:rsidRPr="00E610A5" w:rsidRDefault="00A7703E" w:rsidP="0071236A">
            <w:pPr>
              <w:pStyle w:val="TableText"/>
              <w:spacing w:before="20" w:after="20"/>
              <w:jc w:val="right"/>
            </w:pPr>
          </w:p>
        </w:tc>
        <w:tc>
          <w:tcPr>
            <w:tcW w:w="984" w:type="dxa"/>
            <w:shd w:val="clear" w:color="auto" w:fill="EBEFF4"/>
            <w:noWrap/>
          </w:tcPr>
          <w:p w14:paraId="0DC13EC0" w14:textId="77777777" w:rsidR="00A7703E" w:rsidRPr="00E610A5" w:rsidRDefault="00A7703E" w:rsidP="0071236A">
            <w:pPr>
              <w:pStyle w:val="TableText"/>
              <w:spacing w:before="20" w:after="20"/>
              <w:jc w:val="right"/>
            </w:pPr>
          </w:p>
        </w:tc>
        <w:tc>
          <w:tcPr>
            <w:tcW w:w="964" w:type="dxa"/>
            <w:shd w:val="clear" w:color="auto" w:fill="EBEFF4"/>
            <w:noWrap/>
          </w:tcPr>
          <w:p w14:paraId="49910D50" w14:textId="77777777" w:rsidR="00A7703E" w:rsidRPr="00E610A5" w:rsidRDefault="00A7703E" w:rsidP="0071236A">
            <w:pPr>
              <w:pStyle w:val="TableText"/>
              <w:spacing w:before="20" w:after="20"/>
              <w:jc w:val="right"/>
            </w:pPr>
          </w:p>
        </w:tc>
      </w:tr>
      <w:tr w:rsidR="00A7703E" w:rsidRPr="00E610A5" w14:paraId="2507E8B6" w14:textId="77777777" w:rsidTr="002C6F2D">
        <w:tc>
          <w:tcPr>
            <w:tcW w:w="2948" w:type="dxa"/>
            <w:tcBorders>
              <w:bottom w:val="single" w:sz="4" w:space="0" w:color="365F91"/>
            </w:tcBorders>
            <w:shd w:val="clear" w:color="auto" w:fill="auto"/>
            <w:vAlign w:val="bottom"/>
          </w:tcPr>
          <w:p w14:paraId="2F1686DC" w14:textId="77777777" w:rsidR="00A7703E" w:rsidRPr="00E610A5" w:rsidRDefault="00A7703E" w:rsidP="0071236A">
            <w:pPr>
              <w:pStyle w:val="TableText1"/>
              <w:spacing w:before="20" w:after="20"/>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0E406DDB" w14:textId="77777777" w:rsidR="00A7703E" w:rsidRPr="00E610A5" w:rsidRDefault="00A7703E" w:rsidP="0071236A">
            <w:pPr>
              <w:pStyle w:val="TableText"/>
              <w:spacing w:before="20" w:after="20"/>
              <w:jc w:val="right"/>
            </w:pPr>
            <w:r w:rsidRPr="00E610A5">
              <w:t>kt</w:t>
            </w:r>
          </w:p>
        </w:tc>
        <w:tc>
          <w:tcPr>
            <w:tcW w:w="1304" w:type="dxa"/>
            <w:tcBorders>
              <w:bottom w:val="single" w:sz="4" w:space="0" w:color="365F91"/>
            </w:tcBorders>
            <w:shd w:val="clear" w:color="auto" w:fill="auto"/>
            <w:noWrap/>
          </w:tcPr>
          <w:p w14:paraId="58C32C6B" w14:textId="77777777" w:rsidR="00A7703E" w:rsidRPr="00E610A5" w:rsidRDefault="00A7703E" w:rsidP="0071236A">
            <w:pPr>
              <w:pStyle w:val="TableText"/>
              <w:spacing w:before="20" w:after="20"/>
              <w:jc w:val="right"/>
            </w:pPr>
            <w:r w:rsidRPr="00E610A5">
              <w:t>0.003</w:t>
            </w:r>
          </w:p>
        </w:tc>
        <w:tc>
          <w:tcPr>
            <w:tcW w:w="964" w:type="dxa"/>
            <w:tcBorders>
              <w:bottom w:val="single" w:sz="4" w:space="0" w:color="365F91"/>
            </w:tcBorders>
            <w:shd w:val="clear" w:color="auto" w:fill="auto"/>
            <w:noWrap/>
          </w:tcPr>
          <w:p w14:paraId="528BF81C" w14:textId="77777777" w:rsidR="00A7703E" w:rsidRPr="00E610A5" w:rsidRDefault="00A7703E" w:rsidP="0071236A">
            <w:pPr>
              <w:pStyle w:val="TableText"/>
              <w:spacing w:before="20" w:after="20"/>
              <w:jc w:val="right"/>
            </w:pPr>
            <w:r w:rsidRPr="00E610A5">
              <w:t>0.004</w:t>
            </w:r>
          </w:p>
        </w:tc>
        <w:tc>
          <w:tcPr>
            <w:tcW w:w="964" w:type="dxa"/>
            <w:tcBorders>
              <w:bottom w:val="single" w:sz="4" w:space="0" w:color="365F91"/>
            </w:tcBorders>
            <w:shd w:val="clear" w:color="auto" w:fill="auto"/>
            <w:noWrap/>
          </w:tcPr>
          <w:p w14:paraId="5EBA31F2" w14:textId="77777777" w:rsidR="00A7703E" w:rsidRPr="00E610A5" w:rsidRDefault="00A7703E" w:rsidP="0071236A">
            <w:pPr>
              <w:pStyle w:val="TableText"/>
              <w:spacing w:before="20" w:after="20"/>
              <w:jc w:val="right"/>
            </w:pPr>
            <w:r w:rsidRPr="00E610A5">
              <w:t>0.004</w:t>
            </w:r>
          </w:p>
        </w:tc>
        <w:tc>
          <w:tcPr>
            <w:tcW w:w="964" w:type="dxa"/>
            <w:tcBorders>
              <w:bottom w:val="single" w:sz="4" w:space="0" w:color="365F91"/>
            </w:tcBorders>
            <w:shd w:val="clear" w:color="auto" w:fill="auto"/>
            <w:noWrap/>
          </w:tcPr>
          <w:p w14:paraId="281B00B5" w14:textId="77777777" w:rsidR="00A7703E" w:rsidRPr="00E610A5" w:rsidRDefault="00A7703E" w:rsidP="0071236A">
            <w:pPr>
              <w:pStyle w:val="TableText"/>
              <w:spacing w:before="20" w:after="20"/>
              <w:jc w:val="right"/>
            </w:pPr>
            <w:r w:rsidRPr="00E610A5">
              <w:t>0.003</w:t>
            </w:r>
          </w:p>
        </w:tc>
        <w:tc>
          <w:tcPr>
            <w:tcW w:w="964" w:type="dxa"/>
            <w:tcBorders>
              <w:bottom w:val="single" w:sz="4" w:space="0" w:color="365F91"/>
            </w:tcBorders>
            <w:shd w:val="clear" w:color="auto" w:fill="auto"/>
            <w:noWrap/>
          </w:tcPr>
          <w:p w14:paraId="2EF6F9E5" w14:textId="77777777" w:rsidR="00A7703E" w:rsidRPr="00E610A5" w:rsidRDefault="00A7703E" w:rsidP="0071236A">
            <w:pPr>
              <w:pStyle w:val="TableText"/>
              <w:spacing w:before="20" w:after="20"/>
              <w:jc w:val="right"/>
            </w:pPr>
            <w:r w:rsidRPr="00E610A5">
              <w:t>0.003</w:t>
            </w:r>
          </w:p>
        </w:tc>
        <w:tc>
          <w:tcPr>
            <w:tcW w:w="964" w:type="dxa"/>
            <w:tcBorders>
              <w:bottom w:val="single" w:sz="4" w:space="0" w:color="365F91"/>
            </w:tcBorders>
            <w:shd w:val="clear" w:color="auto" w:fill="auto"/>
            <w:noWrap/>
          </w:tcPr>
          <w:p w14:paraId="53DD8D5F" w14:textId="77777777" w:rsidR="00A7703E" w:rsidRPr="00E610A5" w:rsidRDefault="00A7703E" w:rsidP="0071236A">
            <w:pPr>
              <w:pStyle w:val="TableText"/>
              <w:spacing w:before="20" w:after="20"/>
              <w:jc w:val="right"/>
            </w:pPr>
            <w:r w:rsidRPr="00E610A5">
              <w:t>0.003</w:t>
            </w:r>
          </w:p>
        </w:tc>
        <w:tc>
          <w:tcPr>
            <w:tcW w:w="964" w:type="dxa"/>
            <w:tcBorders>
              <w:bottom w:val="single" w:sz="4" w:space="0" w:color="365F91"/>
            </w:tcBorders>
            <w:shd w:val="clear" w:color="auto" w:fill="auto"/>
            <w:noWrap/>
          </w:tcPr>
          <w:p w14:paraId="758564C7" w14:textId="77777777" w:rsidR="00A7703E" w:rsidRPr="00E610A5" w:rsidRDefault="00A7703E" w:rsidP="0071236A">
            <w:pPr>
              <w:pStyle w:val="TableText"/>
              <w:spacing w:before="20" w:after="20"/>
              <w:jc w:val="right"/>
            </w:pPr>
            <w:r w:rsidRPr="00E610A5">
              <w:t>0.003</w:t>
            </w:r>
          </w:p>
        </w:tc>
        <w:tc>
          <w:tcPr>
            <w:tcW w:w="984" w:type="dxa"/>
            <w:tcBorders>
              <w:bottom w:val="single" w:sz="4" w:space="0" w:color="365F91"/>
            </w:tcBorders>
            <w:shd w:val="clear" w:color="auto" w:fill="auto"/>
            <w:noWrap/>
          </w:tcPr>
          <w:p w14:paraId="19781C62" w14:textId="77777777" w:rsidR="00A7703E" w:rsidRPr="00E610A5" w:rsidRDefault="00A7703E" w:rsidP="0071236A">
            <w:pPr>
              <w:pStyle w:val="TableText"/>
              <w:spacing w:before="20" w:after="20"/>
              <w:jc w:val="right"/>
            </w:pPr>
            <w:r w:rsidRPr="00E610A5">
              <w:t>0.003</w:t>
            </w:r>
          </w:p>
        </w:tc>
        <w:tc>
          <w:tcPr>
            <w:tcW w:w="984" w:type="dxa"/>
            <w:tcBorders>
              <w:bottom w:val="single" w:sz="4" w:space="0" w:color="365F91"/>
            </w:tcBorders>
            <w:shd w:val="clear" w:color="auto" w:fill="auto"/>
            <w:noWrap/>
          </w:tcPr>
          <w:p w14:paraId="2FE59945" w14:textId="77777777" w:rsidR="00A7703E" w:rsidRPr="00E610A5" w:rsidRDefault="00A7703E" w:rsidP="0071236A">
            <w:pPr>
              <w:pStyle w:val="TableText"/>
              <w:spacing w:before="20" w:after="20"/>
              <w:jc w:val="right"/>
            </w:pPr>
            <w:r w:rsidRPr="00E610A5">
              <w:t>0.003</w:t>
            </w:r>
          </w:p>
        </w:tc>
        <w:tc>
          <w:tcPr>
            <w:tcW w:w="964" w:type="dxa"/>
            <w:tcBorders>
              <w:bottom w:val="single" w:sz="4" w:space="0" w:color="365F91"/>
            </w:tcBorders>
            <w:shd w:val="clear" w:color="auto" w:fill="auto"/>
            <w:noWrap/>
          </w:tcPr>
          <w:p w14:paraId="1635B25A" w14:textId="77777777" w:rsidR="00A7703E" w:rsidRPr="00E610A5" w:rsidRDefault="00A7703E" w:rsidP="0071236A">
            <w:pPr>
              <w:pStyle w:val="TableText"/>
              <w:spacing w:before="20" w:after="20"/>
              <w:jc w:val="right"/>
            </w:pPr>
            <w:r w:rsidRPr="00E610A5">
              <w:t>0.004</w:t>
            </w:r>
          </w:p>
        </w:tc>
      </w:tr>
      <w:tr w:rsidR="00A7703E" w:rsidRPr="00E610A5" w14:paraId="3C2F1C8B" w14:textId="77777777" w:rsidTr="002C6F2D">
        <w:tc>
          <w:tcPr>
            <w:tcW w:w="2948" w:type="dxa"/>
            <w:shd w:val="clear" w:color="auto" w:fill="EBEFF4"/>
            <w:noWrap/>
            <w:vAlign w:val="bottom"/>
          </w:tcPr>
          <w:p w14:paraId="3B774291" w14:textId="77777777" w:rsidR="00A7703E" w:rsidRPr="00E610A5" w:rsidRDefault="00A7703E" w:rsidP="0071236A">
            <w:pPr>
              <w:pStyle w:val="TableText"/>
              <w:spacing w:before="20" w:after="20"/>
            </w:pPr>
            <w:r w:rsidRPr="00E610A5">
              <w:t>Implied Emission Factor</w:t>
            </w:r>
          </w:p>
        </w:tc>
        <w:tc>
          <w:tcPr>
            <w:tcW w:w="1077" w:type="dxa"/>
            <w:shd w:val="clear" w:color="auto" w:fill="EBEFF4"/>
            <w:vAlign w:val="bottom"/>
          </w:tcPr>
          <w:p w14:paraId="69419435" w14:textId="77777777" w:rsidR="00A7703E" w:rsidRPr="00E610A5" w:rsidRDefault="00A7703E" w:rsidP="0071236A">
            <w:pPr>
              <w:pStyle w:val="TableText"/>
              <w:spacing w:before="20" w:after="20"/>
              <w:jc w:val="right"/>
            </w:pPr>
          </w:p>
        </w:tc>
        <w:tc>
          <w:tcPr>
            <w:tcW w:w="1304" w:type="dxa"/>
            <w:shd w:val="clear" w:color="auto" w:fill="EBEFF4"/>
            <w:noWrap/>
          </w:tcPr>
          <w:p w14:paraId="13DFA5CD" w14:textId="77777777" w:rsidR="00A7703E" w:rsidRPr="00E610A5" w:rsidRDefault="00A7703E" w:rsidP="0071236A">
            <w:pPr>
              <w:pStyle w:val="TableText"/>
              <w:spacing w:before="20" w:after="20"/>
              <w:jc w:val="right"/>
            </w:pPr>
          </w:p>
        </w:tc>
        <w:tc>
          <w:tcPr>
            <w:tcW w:w="964" w:type="dxa"/>
            <w:shd w:val="clear" w:color="auto" w:fill="EBEFF4"/>
            <w:noWrap/>
          </w:tcPr>
          <w:p w14:paraId="05E85635" w14:textId="77777777" w:rsidR="00A7703E" w:rsidRPr="00E610A5" w:rsidRDefault="00A7703E" w:rsidP="0071236A">
            <w:pPr>
              <w:pStyle w:val="TableText"/>
              <w:spacing w:before="20" w:after="20"/>
              <w:jc w:val="right"/>
            </w:pPr>
          </w:p>
        </w:tc>
        <w:tc>
          <w:tcPr>
            <w:tcW w:w="964" w:type="dxa"/>
            <w:shd w:val="clear" w:color="auto" w:fill="EBEFF4"/>
            <w:noWrap/>
          </w:tcPr>
          <w:p w14:paraId="3D3FF397" w14:textId="77777777" w:rsidR="00A7703E" w:rsidRPr="00E610A5" w:rsidRDefault="00A7703E" w:rsidP="0071236A">
            <w:pPr>
              <w:pStyle w:val="TableText"/>
              <w:spacing w:before="20" w:after="20"/>
              <w:jc w:val="right"/>
            </w:pPr>
          </w:p>
        </w:tc>
        <w:tc>
          <w:tcPr>
            <w:tcW w:w="964" w:type="dxa"/>
            <w:shd w:val="clear" w:color="auto" w:fill="EBEFF4"/>
            <w:noWrap/>
          </w:tcPr>
          <w:p w14:paraId="5970B482" w14:textId="77777777" w:rsidR="00A7703E" w:rsidRPr="00E610A5" w:rsidRDefault="00A7703E" w:rsidP="0071236A">
            <w:pPr>
              <w:pStyle w:val="TableText"/>
              <w:spacing w:before="20" w:after="20"/>
              <w:jc w:val="right"/>
            </w:pPr>
          </w:p>
        </w:tc>
        <w:tc>
          <w:tcPr>
            <w:tcW w:w="964" w:type="dxa"/>
            <w:shd w:val="clear" w:color="auto" w:fill="EBEFF4"/>
            <w:noWrap/>
          </w:tcPr>
          <w:p w14:paraId="53C9B219" w14:textId="77777777" w:rsidR="00A7703E" w:rsidRPr="00E610A5" w:rsidRDefault="00A7703E" w:rsidP="0071236A">
            <w:pPr>
              <w:pStyle w:val="TableText"/>
              <w:spacing w:before="20" w:after="20"/>
              <w:jc w:val="right"/>
            </w:pPr>
          </w:p>
        </w:tc>
        <w:tc>
          <w:tcPr>
            <w:tcW w:w="964" w:type="dxa"/>
            <w:shd w:val="clear" w:color="auto" w:fill="EBEFF4"/>
            <w:noWrap/>
          </w:tcPr>
          <w:p w14:paraId="7BC23EDF" w14:textId="77777777" w:rsidR="00A7703E" w:rsidRPr="00E610A5" w:rsidRDefault="00A7703E" w:rsidP="0071236A">
            <w:pPr>
              <w:pStyle w:val="TableText"/>
              <w:spacing w:before="20" w:after="20"/>
              <w:jc w:val="right"/>
            </w:pPr>
          </w:p>
        </w:tc>
        <w:tc>
          <w:tcPr>
            <w:tcW w:w="964" w:type="dxa"/>
            <w:shd w:val="clear" w:color="auto" w:fill="EBEFF4"/>
            <w:noWrap/>
          </w:tcPr>
          <w:p w14:paraId="65F2F063" w14:textId="77777777" w:rsidR="00A7703E" w:rsidRPr="00E610A5" w:rsidRDefault="00A7703E" w:rsidP="0071236A">
            <w:pPr>
              <w:pStyle w:val="TableText"/>
              <w:spacing w:before="20" w:after="20"/>
              <w:jc w:val="right"/>
            </w:pPr>
          </w:p>
        </w:tc>
        <w:tc>
          <w:tcPr>
            <w:tcW w:w="984" w:type="dxa"/>
            <w:shd w:val="clear" w:color="auto" w:fill="EBEFF4"/>
            <w:noWrap/>
          </w:tcPr>
          <w:p w14:paraId="33FCFE13" w14:textId="77777777" w:rsidR="00A7703E" w:rsidRPr="00E610A5" w:rsidRDefault="00A7703E" w:rsidP="0071236A">
            <w:pPr>
              <w:pStyle w:val="TableText"/>
              <w:spacing w:before="20" w:after="20"/>
              <w:jc w:val="right"/>
            </w:pPr>
          </w:p>
        </w:tc>
        <w:tc>
          <w:tcPr>
            <w:tcW w:w="984" w:type="dxa"/>
            <w:shd w:val="clear" w:color="auto" w:fill="EBEFF4"/>
            <w:noWrap/>
          </w:tcPr>
          <w:p w14:paraId="0BABFF43" w14:textId="77777777" w:rsidR="00A7703E" w:rsidRPr="00E610A5" w:rsidRDefault="00A7703E" w:rsidP="0071236A">
            <w:pPr>
              <w:pStyle w:val="TableText"/>
              <w:spacing w:before="20" w:after="20"/>
              <w:jc w:val="right"/>
            </w:pPr>
          </w:p>
        </w:tc>
        <w:tc>
          <w:tcPr>
            <w:tcW w:w="964" w:type="dxa"/>
            <w:shd w:val="clear" w:color="auto" w:fill="EBEFF4"/>
            <w:noWrap/>
          </w:tcPr>
          <w:p w14:paraId="606C7771" w14:textId="77777777" w:rsidR="00A7703E" w:rsidRPr="00E610A5" w:rsidRDefault="00A7703E" w:rsidP="0071236A">
            <w:pPr>
              <w:pStyle w:val="TableText"/>
              <w:spacing w:before="20" w:after="20"/>
              <w:jc w:val="right"/>
            </w:pPr>
          </w:p>
        </w:tc>
      </w:tr>
      <w:tr w:rsidR="00A7703E" w:rsidRPr="00E610A5" w14:paraId="5CBDD833" w14:textId="77777777" w:rsidTr="002C6F2D">
        <w:tc>
          <w:tcPr>
            <w:tcW w:w="2948" w:type="dxa"/>
            <w:tcBorders>
              <w:bottom w:val="single" w:sz="4" w:space="0" w:color="365F91"/>
            </w:tcBorders>
            <w:shd w:val="clear" w:color="auto" w:fill="auto"/>
            <w:noWrap/>
            <w:vAlign w:val="bottom"/>
          </w:tcPr>
          <w:p w14:paraId="7666C8F3" w14:textId="77777777" w:rsidR="00A7703E" w:rsidRPr="00E610A5" w:rsidRDefault="00A7703E" w:rsidP="0071236A">
            <w:pPr>
              <w:pStyle w:val="TableText1"/>
              <w:spacing w:before="20" w:after="20"/>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603804EA" w14:textId="77777777" w:rsidR="00A7703E" w:rsidRPr="00E610A5" w:rsidRDefault="00A7703E" w:rsidP="0071236A">
            <w:pPr>
              <w:pStyle w:val="TableText"/>
              <w:spacing w:before="20" w:after="20"/>
              <w:jc w:val="right"/>
            </w:pPr>
            <w:r w:rsidRPr="00E610A5">
              <w:t>kg/head/year</w:t>
            </w:r>
          </w:p>
        </w:tc>
        <w:tc>
          <w:tcPr>
            <w:tcW w:w="1304" w:type="dxa"/>
            <w:tcBorders>
              <w:bottom w:val="single" w:sz="4" w:space="0" w:color="365F91"/>
            </w:tcBorders>
            <w:shd w:val="clear" w:color="auto" w:fill="auto"/>
            <w:noWrap/>
          </w:tcPr>
          <w:p w14:paraId="602181E9"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0081BFFC"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0CAECF16"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294B3CBC"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4665D10D"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4B11AC43"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000A61E8" w14:textId="77777777" w:rsidR="00A7703E" w:rsidRPr="00E610A5" w:rsidRDefault="00A7703E" w:rsidP="0071236A">
            <w:pPr>
              <w:pStyle w:val="TableText"/>
              <w:spacing w:before="20" w:after="20"/>
              <w:jc w:val="right"/>
            </w:pPr>
            <w:r w:rsidRPr="00E610A5">
              <w:t>1.50</w:t>
            </w:r>
          </w:p>
        </w:tc>
        <w:tc>
          <w:tcPr>
            <w:tcW w:w="984" w:type="dxa"/>
            <w:tcBorders>
              <w:bottom w:val="single" w:sz="4" w:space="0" w:color="365F91"/>
            </w:tcBorders>
            <w:shd w:val="clear" w:color="auto" w:fill="auto"/>
            <w:noWrap/>
          </w:tcPr>
          <w:p w14:paraId="295AB369" w14:textId="77777777" w:rsidR="00A7703E" w:rsidRPr="00E610A5" w:rsidRDefault="00A7703E" w:rsidP="0071236A">
            <w:pPr>
              <w:pStyle w:val="TableText"/>
              <w:spacing w:before="20" w:after="20"/>
              <w:jc w:val="right"/>
            </w:pPr>
            <w:r w:rsidRPr="00E610A5">
              <w:t>1.50</w:t>
            </w:r>
          </w:p>
        </w:tc>
        <w:tc>
          <w:tcPr>
            <w:tcW w:w="984" w:type="dxa"/>
            <w:tcBorders>
              <w:bottom w:val="single" w:sz="4" w:space="0" w:color="365F91"/>
            </w:tcBorders>
            <w:shd w:val="clear" w:color="auto" w:fill="auto"/>
            <w:noWrap/>
          </w:tcPr>
          <w:p w14:paraId="17A18A7B" w14:textId="77777777" w:rsidR="00A7703E" w:rsidRPr="00E610A5" w:rsidRDefault="00A7703E" w:rsidP="0071236A">
            <w:pPr>
              <w:pStyle w:val="TableText"/>
              <w:spacing w:before="20" w:after="20"/>
              <w:jc w:val="right"/>
            </w:pPr>
            <w:r w:rsidRPr="00E610A5">
              <w:t>1.50</w:t>
            </w:r>
          </w:p>
        </w:tc>
        <w:tc>
          <w:tcPr>
            <w:tcW w:w="964" w:type="dxa"/>
            <w:tcBorders>
              <w:bottom w:val="single" w:sz="4" w:space="0" w:color="365F91"/>
            </w:tcBorders>
            <w:shd w:val="clear" w:color="auto" w:fill="auto"/>
            <w:noWrap/>
          </w:tcPr>
          <w:p w14:paraId="2B4A4ECD" w14:textId="77777777" w:rsidR="00A7703E" w:rsidRPr="00E610A5" w:rsidRDefault="00A7703E" w:rsidP="0071236A">
            <w:pPr>
              <w:pStyle w:val="TableText"/>
              <w:spacing w:before="20" w:after="20"/>
              <w:jc w:val="right"/>
            </w:pPr>
            <w:r w:rsidRPr="00E610A5">
              <w:t>1.50</w:t>
            </w:r>
          </w:p>
        </w:tc>
      </w:tr>
      <w:tr w:rsidR="00A7703E" w:rsidRPr="00E610A5" w14:paraId="30C8DA2F" w14:textId="77777777" w:rsidTr="002C6F2D">
        <w:tc>
          <w:tcPr>
            <w:tcW w:w="2948" w:type="dxa"/>
            <w:shd w:val="clear" w:color="auto" w:fill="EBEFF4"/>
            <w:noWrap/>
            <w:vAlign w:val="bottom"/>
          </w:tcPr>
          <w:p w14:paraId="7A1C1289" w14:textId="77777777" w:rsidR="00A7703E" w:rsidRPr="00E610A5" w:rsidRDefault="00A7703E" w:rsidP="00C245AC">
            <w:pPr>
              <w:pStyle w:val="TableText"/>
              <w:spacing w:before="30" w:after="30"/>
            </w:pPr>
            <w:r w:rsidRPr="00E610A5">
              <w:lastRenderedPageBreak/>
              <w:t>Additional information</w:t>
            </w:r>
          </w:p>
        </w:tc>
        <w:tc>
          <w:tcPr>
            <w:tcW w:w="1077" w:type="dxa"/>
            <w:shd w:val="clear" w:color="auto" w:fill="EBEFF4"/>
            <w:vAlign w:val="bottom"/>
          </w:tcPr>
          <w:p w14:paraId="22001532" w14:textId="77777777" w:rsidR="00A7703E" w:rsidRPr="00E610A5" w:rsidRDefault="00A7703E" w:rsidP="00C245AC">
            <w:pPr>
              <w:pStyle w:val="TableText"/>
              <w:spacing w:before="30" w:after="30"/>
              <w:jc w:val="right"/>
            </w:pPr>
          </w:p>
        </w:tc>
        <w:tc>
          <w:tcPr>
            <w:tcW w:w="1304" w:type="dxa"/>
            <w:shd w:val="clear" w:color="auto" w:fill="EBEFF4"/>
            <w:noWrap/>
          </w:tcPr>
          <w:p w14:paraId="7839E9B7" w14:textId="77777777" w:rsidR="00A7703E" w:rsidRPr="00E610A5" w:rsidRDefault="00A7703E" w:rsidP="00C245AC">
            <w:pPr>
              <w:pStyle w:val="TableText"/>
              <w:spacing w:before="30" w:after="30"/>
              <w:jc w:val="right"/>
            </w:pPr>
          </w:p>
        </w:tc>
        <w:tc>
          <w:tcPr>
            <w:tcW w:w="964" w:type="dxa"/>
            <w:shd w:val="clear" w:color="auto" w:fill="EBEFF4"/>
            <w:noWrap/>
          </w:tcPr>
          <w:p w14:paraId="60C8076A" w14:textId="77777777" w:rsidR="00A7703E" w:rsidRPr="00E610A5" w:rsidRDefault="00A7703E" w:rsidP="00C245AC">
            <w:pPr>
              <w:pStyle w:val="TableText"/>
              <w:spacing w:before="30" w:after="30"/>
              <w:jc w:val="right"/>
            </w:pPr>
          </w:p>
        </w:tc>
        <w:tc>
          <w:tcPr>
            <w:tcW w:w="964" w:type="dxa"/>
            <w:shd w:val="clear" w:color="auto" w:fill="EBEFF4"/>
            <w:noWrap/>
          </w:tcPr>
          <w:p w14:paraId="74D16A1C" w14:textId="77777777" w:rsidR="00A7703E" w:rsidRPr="00E610A5" w:rsidRDefault="00A7703E" w:rsidP="00C245AC">
            <w:pPr>
              <w:pStyle w:val="TableText"/>
              <w:spacing w:before="30" w:after="30"/>
              <w:jc w:val="right"/>
            </w:pPr>
          </w:p>
        </w:tc>
        <w:tc>
          <w:tcPr>
            <w:tcW w:w="964" w:type="dxa"/>
            <w:shd w:val="clear" w:color="auto" w:fill="EBEFF4"/>
            <w:noWrap/>
          </w:tcPr>
          <w:p w14:paraId="20E0B700" w14:textId="77777777" w:rsidR="00A7703E" w:rsidRPr="00E610A5" w:rsidRDefault="00A7703E" w:rsidP="00C245AC">
            <w:pPr>
              <w:pStyle w:val="TableText"/>
              <w:spacing w:before="30" w:after="30"/>
              <w:jc w:val="right"/>
            </w:pPr>
          </w:p>
        </w:tc>
        <w:tc>
          <w:tcPr>
            <w:tcW w:w="964" w:type="dxa"/>
            <w:shd w:val="clear" w:color="auto" w:fill="EBEFF4"/>
            <w:noWrap/>
          </w:tcPr>
          <w:p w14:paraId="67D9342B" w14:textId="77777777" w:rsidR="00A7703E" w:rsidRPr="00E610A5" w:rsidRDefault="00A7703E" w:rsidP="00C245AC">
            <w:pPr>
              <w:pStyle w:val="TableText"/>
              <w:spacing w:before="30" w:after="30"/>
              <w:jc w:val="right"/>
            </w:pPr>
          </w:p>
        </w:tc>
        <w:tc>
          <w:tcPr>
            <w:tcW w:w="964" w:type="dxa"/>
            <w:shd w:val="clear" w:color="auto" w:fill="EBEFF4"/>
            <w:noWrap/>
          </w:tcPr>
          <w:p w14:paraId="12B3462B" w14:textId="77777777" w:rsidR="00A7703E" w:rsidRPr="00E610A5" w:rsidRDefault="00A7703E" w:rsidP="00C245AC">
            <w:pPr>
              <w:pStyle w:val="TableText"/>
              <w:spacing w:before="30" w:after="30"/>
              <w:jc w:val="right"/>
            </w:pPr>
          </w:p>
        </w:tc>
        <w:tc>
          <w:tcPr>
            <w:tcW w:w="964" w:type="dxa"/>
            <w:shd w:val="clear" w:color="auto" w:fill="EBEFF4"/>
            <w:noWrap/>
          </w:tcPr>
          <w:p w14:paraId="02978C5B" w14:textId="77777777" w:rsidR="00A7703E" w:rsidRPr="00E610A5" w:rsidRDefault="00A7703E" w:rsidP="00C245AC">
            <w:pPr>
              <w:pStyle w:val="TableText"/>
              <w:spacing w:before="30" w:after="30"/>
              <w:jc w:val="right"/>
            </w:pPr>
          </w:p>
        </w:tc>
        <w:tc>
          <w:tcPr>
            <w:tcW w:w="984" w:type="dxa"/>
            <w:shd w:val="clear" w:color="auto" w:fill="EBEFF4"/>
            <w:noWrap/>
          </w:tcPr>
          <w:p w14:paraId="0AF04366" w14:textId="77777777" w:rsidR="00A7703E" w:rsidRPr="00E610A5" w:rsidRDefault="00A7703E" w:rsidP="00C245AC">
            <w:pPr>
              <w:pStyle w:val="TableText"/>
              <w:spacing w:before="30" w:after="30"/>
              <w:jc w:val="right"/>
            </w:pPr>
          </w:p>
        </w:tc>
        <w:tc>
          <w:tcPr>
            <w:tcW w:w="984" w:type="dxa"/>
            <w:shd w:val="clear" w:color="auto" w:fill="EBEFF4"/>
            <w:noWrap/>
          </w:tcPr>
          <w:p w14:paraId="3E564659" w14:textId="77777777" w:rsidR="00A7703E" w:rsidRPr="00E610A5" w:rsidRDefault="00A7703E" w:rsidP="00C245AC">
            <w:pPr>
              <w:pStyle w:val="TableText"/>
              <w:spacing w:before="30" w:after="30"/>
              <w:jc w:val="right"/>
            </w:pPr>
          </w:p>
        </w:tc>
        <w:tc>
          <w:tcPr>
            <w:tcW w:w="964" w:type="dxa"/>
            <w:shd w:val="clear" w:color="auto" w:fill="EBEFF4"/>
            <w:noWrap/>
          </w:tcPr>
          <w:p w14:paraId="0ED587D6" w14:textId="77777777" w:rsidR="00A7703E" w:rsidRPr="00E610A5" w:rsidRDefault="00A7703E" w:rsidP="00C245AC">
            <w:pPr>
              <w:pStyle w:val="TableText"/>
              <w:spacing w:before="30" w:after="30"/>
              <w:jc w:val="right"/>
            </w:pPr>
          </w:p>
        </w:tc>
      </w:tr>
      <w:tr w:rsidR="00A7703E" w:rsidRPr="00E610A5" w14:paraId="47F140EB" w14:textId="77777777" w:rsidTr="002C6F2D">
        <w:tc>
          <w:tcPr>
            <w:tcW w:w="2948" w:type="dxa"/>
            <w:shd w:val="clear" w:color="auto" w:fill="auto"/>
            <w:noWrap/>
            <w:vAlign w:val="bottom"/>
          </w:tcPr>
          <w:p w14:paraId="246714D1" w14:textId="77777777" w:rsidR="00A7703E" w:rsidRPr="00E610A5" w:rsidRDefault="00A7703E" w:rsidP="00C245AC">
            <w:pPr>
              <w:pStyle w:val="TableText1"/>
            </w:pPr>
            <w:r w:rsidRPr="00E610A5">
              <w:t xml:space="preserve"> Weight </w:t>
            </w:r>
          </w:p>
        </w:tc>
        <w:tc>
          <w:tcPr>
            <w:tcW w:w="1077" w:type="dxa"/>
            <w:shd w:val="clear" w:color="auto" w:fill="auto"/>
            <w:vAlign w:val="bottom"/>
          </w:tcPr>
          <w:p w14:paraId="2196644E" w14:textId="77777777" w:rsidR="00A7703E" w:rsidRPr="00E610A5" w:rsidRDefault="00A7703E" w:rsidP="00C245AC">
            <w:pPr>
              <w:pStyle w:val="TableText"/>
              <w:spacing w:before="30" w:after="30"/>
              <w:jc w:val="right"/>
            </w:pPr>
            <w:r w:rsidRPr="00E610A5">
              <w:t>kg</w:t>
            </w:r>
          </w:p>
        </w:tc>
        <w:tc>
          <w:tcPr>
            <w:tcW w:w="1304" w:type="dxa"/>
            <w:shd w:val="clear" w:color="auto" w:fill="auto"/>
            <w:noWrap/>
          </w:tcPr>
          <w:p w14:paraId="2192B7AA"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149CB87F"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5B5E9B67"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577CB242"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65CF60C5"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5FC05AC1"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71667B3F" w14:textId="77777777" w:rsidR="00A7703E" w:rsidRPr="00E610A5" w:rsidRDefault="00A7703E" w:rsidP="00C245AC">
            <w:pPr>
              <w:pStyle w:val="TableText"/>
              <w:spacing w:before="30" w:after="30"/>
              <w:jc w:val="right"/>
            </w:pPr>
            <w:r w:rsidRPr="00E610A5">
              <w:t>80.00</w:t>
            </w:r>
          </w:p>
        </w:tc>
        <w:tc>
          <w:tcPr>
            <w:tcW w:w="984" w:type="dxa"/>
            <w:shd w:val="clear" w:color="auto" w:fill="auto"/>
            <w:noWrap/>
          </w:tcPr>
          <w:p w14:paraId="039317A0" w14:textId="77777777" w:rsidR="00A7703E" w:rsidRPr="00E610A5" w:rsidRDefault="00A7703E" w:rsidP="00C245AC">
            <w:pPr>
              <w:pStyle w:val="TableText"/>
              <w:spacing w:before="30" w:after="30"/>
              <w:jc w:val="right"/>
            </w:pPr>
            <w:r w:rsidRPr="00E610A5">
              <w:t>80.00</w:t>
            </w:r>
          </w:p>
        </w:tc>
        <w:tc>
          <w:tcPr>
            <w:tcW w:w="984" w:type="dxa"/>
            <w:shd w:val="clear" w:color="auto" w:fill="auto"/>
            <w:noWrap/>
          </w:tcPr>
          <w:p w14:paraId="3CFE12CB"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7A23BC07" w14:textId="77777777" w:rsidR="00A7703E" w:rsidRPr="00E610A5" w:rsidRDefault="00A7703E" w:rsidP="00C245AC">
            <w:pPr>
              <w:pStyle w:val="TableText"/>
              <w:spacing w:before="30" w:after="30"/>
              <w:jc w:val="right"/>
            </w:pPr>
            <w:r w:rsidRPr="00E610A5">
              <w:t>80.00</w:t>
            </w:r>
          </w:p>
        </w:tc>
      </w:tr>
      <w:tr w:rsidR="00A7703E" w:rsidRPr="00E610A5" w14:paraId="0A2D7A06" w14:textId="77777777" w:rsidTr="002C6F2D">
        <w:tc>
          <w:tcPr>
            <w:tcW w:w="2948" w:type="dxa"/>
            <w:shd w:val="clear" w:color="auto" w:fill="auto"/>
            <w:noWrap/>
            <w:vAlign w:val="bottom"/>
          </w:tcPr>
          <w:p w14:paraId="0D545243" w14:textId="77777777" w:rsidR="00A7703E" w:rsidRPr="00E610A5" w:rsidRDefault="00A7703E" w:rsidP="00C245AC">
            <w:pPr>
              <w:pStyle w:val="TableText1"/>
            </w:pPr>
            <w:r w:rsidRPr="00E610A5">
              <w:t xml:space="preserve"> Feeding situation</w:t>
            </w:r>
          </w:p>
        </w:tc>
        <w:tc>
          <w:tcPr>
            <w:tcW w:w="1077" w:type="dxa"/>
            <w:shd w:val="clear" w:color="auto" w:fill="auto"/>
            <w:vAlign w:val="bottom"/>
          </w:tcPr>
          <w:p w14:paraId="76E4947A" w14:textId="77777777" w:rsidR="00A7703E" w:rsidRPr="00E610A5" w:rsidRDefault="00A7703E" w:rsidP="00C245AC">
            <w:pPr>
              <w:pStyle w:val="TableText"/>
              <w:spacing w:before="30" w:after="30"/>
              <w:jc w:val="right"/>
            </w:pPr>
          </w:p>
        </w:tc>
        <w:tc>
          <w:tcPr>
            <w:tcW w:w="1304" w:type="dxa"/>
            <w:shd w:val="clear" w:color="auto" w:fill="auto"/>
            <w:noWrap/>
          </w:tcPr>
          <w:p w14:paraId="3A20F8BE"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1DF36492"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1D65FCD3"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6CA0DE93"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7287A8E2"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5966CD20"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57D83B89" w14:textId="77777777" w:rsidR="00A7703E" w:rsidRPr="00E610A5" w:rsidRDefault="00A7703E" w:rsidP="00C245AC">
            <w:pPr>
              <w:pStyle w:val="TableText"/>
              <w:spacing w:before="30" w:after="30"/>
              <w:jc w:val="right"/>
            </w:pPr>
            <w:r w:rsidRPr="00E610A5">
              <w:t>Pen</w:t>
            </w:r>
          </w:p>
        </w:tc>
        <w:tc>
          <w:tcPr>
            <w:tcW w:w="984" w:type="dxa"/>
            <w:shd w:val="clear" w:color="auto" w:fill="auto"/>
            <w:noWrap/>
          </w:tcPr>
          <w:p w14:paraId="1D70DABA" w14:textId="77777777" w:rsidR="00A7703E" w:rsidRPr="00E610A5" w:rsidRDefault="00A7703E" w:rsidP="00C245AC">
            <w:pPr>
              <w:pStyle w:val="TableText"/>
              <w:spacing w:before="30" w:after="30"/>
              <w:jc w:val="right"/>
            </w:pPr>
            <w:r w:rsidRPr="00E610A5">
              <w:t>Pen</w:t>
            </w:r>
          </w:p>
        </w:tc>
        <w:tc>
          <w:tcPr>
            <w:tcW w:w="984" w:type="dxa"/>
            <w:shd w:val="clear" w:color="auto" w:fill="auto"/>
            <w:noWrap/>
          </w:tcPr>
          <w:p w14:paraId="0D83D0E3"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14F15A9A" w14:textId="77777777" w:rsidR="00A7703E" w:rsidRPr="00E610A5" w:rsidRDefault="00A7703E" w:rsidP="00C245AC">
            <w:pPr>
              <w:pStyle w:val="TableText"/>
              <w:spacing w:before="30" w:after="30"/>
              <w:jc w:val="right"/>
            </w:pPr>
            <w:r w:rsidRPr="00E610A5">
              <w:t>Pen</w:t>
            </w:r>
          </w:p>
        </w:tc>
      </w:tr>
      <w:tr w:rsidR="00A7703E" w:rsidRPr="00E610A5" w14:paraId="636DD9B8" w14:textId="77777777" w:rsidTr="002C6F2D">
        <w:tc>
          <w:tcPr>
            <w:tcW w:w="2948" w:type="dxa"/>
            <w:shd w:val="clear" w:color="auto" w:fill="auto"/>
            <w:noWrap/>
            <w:vAlign w:val="bottom"/>
          </w:tcPr>
          <w:p w14:paraId="0DAEF4E0" w14:textId="77777777" w:rsidR="00A7703E" w:rsidRPr="00E610A5" w:rsidRDefault="00A7703E" w:rsidP="00C245AC">
            <w:pPr>
              <w:pStyle w:val="TableText1"/>
            </w:pPr>
            <w:r w:rsidRPr="00E610A5">
              <w:t xml:space="preserve"> Milk yield</w:t>
            </w:r>
          </w:p>
        </w:tc>
        <w:tc>
          <w:tcPr>
            <w:tcW w:w="1077" w:type="dxa"/>
            <w:shd w:val="clear" w:color="auto" w:fill="auto"/>
            <w:vAlign w:val="bottom"/>
          </w:tcPr>
          <w:p w14:paraId="0BF4EDCD" w14:textId="77777777" w:rsidR="00A7703E" w:rsidRPr="00E610A5" w:rsidRDefault="00A7703E" w:rsidP="00C245AC">
            <w:pPr>
              <w:pStyle w:val="TableText"/>
              <w:spacing w:before="30" w:after="30"/>
              <w:jc w:val="right"/>
            </w:pPr>
            <w:r w:rsidRPr="00E610A5">
              <w:t>kg/day</w:t>
            </w:r>
          </w:p>
        </w:tc>
        <w:tc>
          <w:tcPr>
            <w:tcW w:w="1304" w:type="dxa"/>
            <w:shd w:val="clear" w:color="auto" w:fill="auto"/>
            <w:noWrap/>
          </w:tcPr>
          <w:p w14:paraId="4E537C5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3D59ED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53AC53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AADA52E"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2A69E6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D174383"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085C29F"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468812EC"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6D4AB44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5F42CF6" w14:textId="77777777" w:rsidR="00A7703E" w:rsidRPr="00E610A5" w:rsidRDefault="00A7703E" w:rsidP="00C245AC">
            <w:pPr>
              <w:pStyle w:val="TableText"/>
              <w:spacing w:before="30" w:after="30"/>
              <w:jc w:val="right"/>
            </w:pPr>
            <w:r w:rsidRPr="00E610A5">
              <w:t>NA</w:t>
            </w:r>
          </w:p>
        </w:tc>
      </w:tr>
      <w:tr w:rsidR="00A7703E" w:rsidRPr="00E610A5" w14:paraId="066D73A4" w14:textId="77777777" w:rsidTr="002C6F2D">
        <w:tc>
          <w:tcPr>
            <w:tcW w:w="2948" w:type="dxa"/>
            <w:shd w:val="clear" w:color="auto" w:fill="auto"/>
            <w:noWrap/>
            <w:vAlign w:val="bottom"/>
          </w:tcPr>
          <w:p w14:paraId="08464775" w14:textId="77777777" w:rsidR="00A7703E" w:rsidRPr="00E610A5" w:rsidRDefault="00A7703E" w:rsidP="00C245AC">
            <w:pPr>
              <w:pStyle w:val="TableText1"/>
            </w:pPr>
            <w:r w:rsidRPr="00E610A5">
              <w:t xml:space="preserve"> Work</w:t>
            </w:r>
          </w:p>
        </w:tc>
        <w:tc>
          <w:tcPr>
            <w:tcW w:w="1077" w:type="dxa"/>
            <w:shd w:val="clear" w:color="auto" w:fill="auto"/>
            <w:vAlign w:val="bottom"/>
          </w:tcPr>
          <w:p w14:paraId="0B2FFE4B" w14:textId="77777777" w:rsidR="00A7703E" w:rsidRPr="00E610A5" w:rsidRDefault="00A7703E" w:rsidP="00C245AC">
            <w:pPr>
              <w:pStyle w:val="TableText"/>
              <w:spacing w:before="30" w:after="30"/>
              <w:jc w:val="right"/>
            </w:pPr>
            <w:r w:rsidRPr="00E610A5">
              <w:t>h/day</w:t>
            </w:r>
          </w:p>
        </w:tc>
        <w:tc>
          <w:tcPr>
            <w:tcW w:w="1304" w:type="dxa"/>
            <w:shd w:val="clear" w:color="auto" w:fill="auto"/>
            <w:noWrap/>
          </w:tcPr>
          <w:p w14:paraId="4B3B2BD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380E5BA2"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19DE1EF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795767C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9366E3B"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82F94FE"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447399A8" w14:textId="77777777" w:rsidR="00A7703E" w:rsidRPr="00E610A5" w:rsidRDefault="00A7703E" w:rsidP="00C245AC">
            <w:pPr>
              <w:pStyle w:val="TableText"/>
              <w:spacing w:before="30" w:after="30"/>
              <w:jc w:val="right"/>
            </w:pPr>
            <w:r w:rsidRPr="00E610A5">
              <w:t>NO</w:t>
            </w:r>
          </w:p>
        </w:tc>
        <w:tc>
          <w:tcPr>
            <w:tcW w:w="984" w:type="dxa"/>
            <w:shd w:val="clear" w:color="auto" w:fill="auto"/>
            <w:noWrap/>
          </w:tcPr>
          <w:p w14:paraId="21DAA384" w14:textId="77777777" w:rsidR="00A7703E" w:rsidRPr="00E610A5" w:rsidRDefault="00A7703E" w:rsidP="00C245AC">
            <w:pPr>
              <w:pStyle w:val="TableText"/>
              <w:spacing w:before="30" w:after="30"/>
              <w:jc w:val="right"/>
            </w:pPr>
            <w:r w:rsidRPr="00E610A5">
              <w:t>NO</w:t>
            </w:r>
          </w:p>
        </w:tc>
        <w:tc>
          <w:tcPr>
            <w:tcW w:w="984" w:type="dxa"/>
            <w:shd w:val="clear" w:color="auto" w:fill="auto"/>
            <w:noWrap/>
          </w:tcPr>
          <w:p w14:paraId="5BBFBE7E"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65FBC2CF" w14:textId="77777777" w:rsidR="00A7703E" w:rsidRPr="00E610A5" w:rsidRDefault="00A7703E" w:rsidP="00C245AC">
            <w:pPr>
              <w:pStyle w:val="TableText"/>
              <w:spacing w:before="30" w:after="30"/>
              <w:jc w:val="right"/>
            </w:pPr>
            <w:r w:rsidRPr="00E610A5">
              <w:t>NO</w:t>
            </w:r>
          </w:p>
        </w:tc>
      </w:tr>
      <w:tr w:rsidR="00A7703E" w:rsidRPr="00E610A5" w14:paraId="70B6F036" w14:textId="77777777" w:rsidTr="002C6F2D">
        <w:tc>
          <w:tcPr>
            <w:tcW w:w="2948" w:type="dxa"/>
            <w:shd w:val="clear" w:color="auto" w:fill="auto"/>
            <w:noWrap/>
            <w:vAlign w:val="bottom"/>
          </w:tcPr>
          <w:p w14:paraId="2FFA1865" w14:textId="77777777" w:rsidR="00A7703E" w:rsidRPr="00E610A5" w:rsidRDefault="00A7703E" w:rsidP="00C245AC">
            <w:pPr>
              <w:pStyle w:val="TableText1"/>
            </w:pPr>
            <w:r w:rsidRPr="00E610A5">
              <w:t xml:space="preserve"> Pregnant</w:t>
            </w:r>
          </w:p>
        </w:tc>
        <w:tc>
          <w:tcPr>
            <w:tcW w:w="1077" w:type="dxa"/>
            <w:shd w:val="clear" w:color="auto" w:fill="auto"/>
            <w:vAlign w:val="bottom"/>
          </w:tcPr>
          <w:p w14:paraId="2886AEEA"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51F100C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5B7ADD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295830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CD1510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51F5CE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F3CDDF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D1B4B54"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2B25BB1F"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6188536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5F55B28" w14:textId="77777777" w:rsidR="00A7703E" w:rsidRPr="00E610A5" w:rsidRDefault="00A7703E" w:rsidP="00C245AC">
            <w:pPr>
              <w:pStyle w:val="TableText"/>
              <w:spacing w:before="30" w:after="30"/>
              <w:jc w:val="right"/>
            </w:pPr>
            <w:r w:rsidRPr="00E610A5">
              <w:t>NA</w:t>
            </w:r>
          </w:p>
        </w:tc>
      </w:tr>
      <w:tr w:rsidR="00A7703E" w:rsidRPr="00E610A5" w14:paraId="556E5002" w14:textId="77777777" w:rsidTr="002C6F2D">
        <w:tc>
          <w:tcPr>
            <w:tcW w:w="2948" w:type="dxa"/>
            <w:shd w:val="clear" w:color="auto" w:fill="auto"/>
            <w:noWrap/>
            <w:vAlign w:val="bottom"/>
          </w:tcPr>
          <w:p w14:paraId="352A29ED" w14:textId="77777777" w:rsidR="00A7703E" w:rsidRPr="00E610A5" w:rsidRDefault="00A7703E" w:rsidP="00C245AC">
            <w:pPr>
              <w:pStyle w:val="TableText1"/>
            </w:pPr>
            <w:r w:rsidRPr="00E610A5">
              <w:t xml:space="preserve"> Digestibility of feed</w:t>
            </w:r>
          </w:p>
        </w:tc>
        <w:tc>
          <w:tcPr>
            <w:tcW w:w="1077" w:type="dxa"/>
            <w:shd w:val="clear" w:color="auto" w:fill="auto"/>
            <w:vAlign w:val="bottom"/>
          </w:tcPr>
          <w:p w14:paraId="2D972890"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1AFBF062"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E41B1C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94EC2E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D9862B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A112E2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0235B7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778B5E6"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6CE7384E"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7D67FCF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961BBCC" w14:textId="77777777" w:rsidR="00A7703E" w:rsidRPr="00E610A5" w:rsidRDefault="00A7703E" w:rsidP="00C245AC">
            <w:pPr>
              <w:pStyle w:val="TableText"/>
              <w:spacing w:before="30" w:after="30"/>
              <w:jc w:val="right"/>
            </w:pPr>
            <w:r w:rsidRPr="00E610A5">
              <w:t>NA</w:t>
            </w:r>
          </w:p>
        </w:tc>
      </w:tr>
      <w:tr w:rsidR="00A7703E" w:rsidRPr="00E610A5" w14:paraId="69551237" w14:textId="77777777" w:rsidTr="002C6F2D">
        <w:tc>
          <w:tcPr>
            <w:tcW w:w="2948" w:type="dxa"/>
            <w:shd w:val="clear" w:color="auto" w:fill="auto"/>
            <w:noWrap/>
            <w:vAlign w:val="bottom"/>
          </w:tcPr>
          <w:p w14:paraId="040040D6" w14:textId="77777777" w:rsidR="00A7703E" w:rsidRPr="00E610A5" w:rsidRDefault="00A7703E" w:rsidP="00C245AC">
            <w:pPr>
              <w:pStyle w:val="TableText1"/>
            </w:pPr>
            <w:r w:rsidRPr="00E610A5">
              <w:t xml:space="preserve"> Gross energy</w:t>
            </w:r>
          </w:p>
        </w:tc>
        <w:tc>
          <w:tcPr>
            <w:tcW w:w="1077" w:type="dxa"/>
            <w:shd w:val="clear" w:color="auto" w:fill="auto"/>
            <w:vAlign w:val="bottom"/>
          </w:tcPr>
          <w:p w14:paraId="18C3F8A2" w14:textId="77777777" w:rsidR="00A7703E" w:rsidRPr="00E610A5" w:rsidRDefault="00A7703E" w:rsidP="00C245AC">
            <w:pPr>
              <w:pStyle w:val="TableText"/>
              <w:spacing w:before="30" w:after="30"/>
              <w:jc w:val="right"/>
            </w:pPr>
            <w:r w:rsidRPr="00E610A5">
              <w:t>MJ/day</w:t>
            </w:r>
          </w:p>
        </w:tc>
        <w:tc>
          <w:tcPr>
            <w:tcW w:w="1304" w:type="dxa"/>
            <w:shd w:val="clear" w:color="auto" w:fill="auto"/>
            <w:noWrap/>
          </w:tcPr>
          <w:p w14:paraId="31261CBE"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E298037"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92873A1"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FE8C36C"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F9E0190"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BAEF0C3"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15767FF"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013D5E8F" w14:textId="77777777" w:rsidR="00A7703E" w:rsidRPr="00E610A5" w:rsidRDefault="00A7703E" w:rsidP="00C245AC">
            <w:pPr>
              <w:pStyle w:val="TableText"/>
              <w:spacing w:before="30" w:after="30"/>
              <w:jc w:val="right"/>
            </w:pPr>
            <w:r w:rsidRPr="00E610A5">
              <w:t>NA</w:t>
            </w:r>
          </w:p>
        </w:tc>
        <w:tc>
          <w:tcPr>
            <w:tcW w:w="984" w:type="dxa"/>
            <w:shd w:val="clear" w:color="auto" w:fill="auto"/>
            <w:noWrap/>
          </w:tcPr>
          <w:p w14:paraId="2A613AE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F1DE7DE" w14:textId="77777777" w:rsidR="00A7703E" w:rsidRPr="00E610A5" w:rsidRDefault="00A7703E" w:rsidP="00C245AC">
            <w:pPr>
              <w:pStyle w:val="TableText"/>
              <w:spacing w:before="30" w:after="30"/>
              <w:jc w:val="right"/>
            </w:pPr>
            <w:r w:rsidRPr="00E610A5">
              <w:t>NA</w:t>
            </w:r>
          </w:p>
        </w:tc>
      </w:tr>
    </w:tbl>
    <w:p w14:paraId="7FA8B30D" w14:textId="77777777" w:rsidR="00A7703E" w:rsidRPr="00E610A5" w:rsidRDefault="00A7703E" w:rsidP="00A7703E"/>
    <w:p w14:paraId="05E9E938" w14:textId="77777777" w:rsidR="00A7703E" w:rsidRPr="00E610A5" w:rsidRDefault="00A7703E" w:rsidP="00A7703E">
      <w:pPr>
        <w:pStyle w:val="Table"/>
      </w:pPr>
      <w:bookmarkStart w:id="728" w:name="_Toc5271593"/>
      <w:bookmarkStart w:id="729" w:name="_Toc36315527"/>
      <w:bookmarkStart w:id="730" w:name="_Toc68277416"/>
      <w:bookmarkStart w:id="731" w:name="_Toc68791885"/>
      <w:r w:rsidRPr="00E610A5">
        <w:t>CRF Table 3.A.3 Tokelau Swine: [ 3. Agriculture][ 3.1 Livestock][ 3.A Enteric Fermentation][ 3.A.3 Swine][ Other (please specify)][ Tokelau_Swine] (Part 2 of 3)</w:t>
      </w:r>
      <w:bookmarkEnd w:id="728"/>
      <w:bookmarkEnd w:id="729"/>
      <w:bookmarkEnd w:id="730"/>
      <w:bookmarkEnd w:id="731"/>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2"/>
        <w:gridCol w:w="1090"/>
        <w:gridCol w:w="977"/>
        <w:gridCol w:w="977"/>
        <w:gridCol w:w="996"/>
        <w:gridCol w:w="983"/>
        <w:gridCol w:w="983"/>
        <w:gridCol w:w="983"/>
        <w:gridCol w:w="977"/>
        <w:gridCol w:w="977"/>
        <w:gridCol w:w="983"/>
        <w:gridCol w:w="977"/>
      </w:tblGrid>
      <w:tr w:rsidR="0071236A" w:rsidRPr="00E610A5" w14:paraId="7273A348" w14:textId="77777777" w:rsidTr="006752B2">
        <w:trPr>
          <w:tblHeader/>
        </w:trPr>
        <w:tc>
          <w:tcPr>
            <w:tcW w:w="3062" w:type="dxa"/>
            <w:vMerge w:val="restart"/>
            <w:shd w:val="clear" w:color="auto" w:fill="365F91"/>
            <w:vAlign w:val="bottom"/>
            <w:hideMark/>
          </w:tcPr>
          <w:p w14:paraId="79A4C79B" w14:textId="60789CE5" w:rsidR="00A7703E" w:rsidRPr="00E610A5" w:rsidRDefault="00A7703E" w:rsidP="0071236A">
            <w:pPr>
              <w:pStyle w:val="TableTextBold"/>
              <w:spacing w:before="30" w:after="30"/>
              <w:rPr>
                <w:rFonts w:cs="Calibri"/>
                <w:noProof w:val="0"/>
                <w:color w:val="FFFFFF"/>
                <w:szCs w:val="18"/>
              </w:rPr>
            </w:pPr>
            <w:r w:rsidRPr="00E610A5">
              <w:rPr>
                <w:noProof w:val="0"/>
                <w:color w:val="FFFFFF"/>
              </w:rPr>
              <w:t>[ 3. Agriculture][ 3.1 Livestock] [ 3.A Enteric Fermentation] [ 3.A.3 wine][ Other (please specify)] [ Tokelau_Swine]</w:t>
            </w:r>
          </w:p>
        </w:tc>
        <w:tc>
          <w:tcPr>
            <w:tcW w:w="1077" w:type="dxa"/>
            <w:vMerge w:val="restart"/>
            <w:shd w:val="clear" w:color="auto" w:fill="365F91"/>
            <w:vAlign w:val="bottom"/>
          </w:tcPr>
          <w:p w14:paraId="418A8357" w14:textId="77777777" w:rsidR="00A7703E" w:rsidRPr="00E610A5" w:rsidRDefault="00A7703E" w:rsidP="0071236A">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79DD6829" w14:textId="77777777" w:rsidR="00A7703E" w:rsidRPr="00E610A5" w:rsidRDefault="00A7703E" w:rsidP="0071236A">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3DF1D8A4" w14:textId="77777777" w:rsidR="00A7703E" w:rsidRPr="00E610A5" w:rsidRDefault="00A7703E" w:rsidP="0071236A">
            <w:pPr>
              <w:pStyle w:val="TableTextBold"/>
              <w:spacing w:before="30" w:after="0"/>
              <w:jc w:val="right"/>
              <w:rPr>
                <w:noProof w:val="0"/>
                <w:color w:val="FFFFFF"/>
              </w:rPr>
            </w:pPr>
            <w:r w:rsidRPr="00E610A5">
              <w:rPr>
                <w:noProof w:val="0"/>
                <w:color w:val="FFFFFF"/>
              </w:rPr>
              <w:t>2001</w:t>
            </w:r>
          </w:p>
        </w:tc>
        <w:tc>
          <w:tcPr>
            <w:tcW w:w="983" w:type="dxa"/>
            <w:shd w:val="clear" w:color="auto" w:fill="365F91"/>
            <w:noWrap/>
            <w:vAlign w:val="bottom"/>
            <w:hideMark/>
          </w:tcPr>
          <w:p w14:paraId="0210ED37" w14:textId="77777777" w:rsidR="00A7703E" w:rsidRPr="00E610A5" w:rsidRDefault="00A7703E" w:rsidP="0071236A">
            <w:pPr>
              <w:pStyle w:val="TableTextBold"/>
              <w:spacing w:before="30" w:after="0"/>
              <w:jc w:val="right"/>
              <w:rPr>
                <w:noProof w:val="0"/>
                <w:color w:val="FFFFFF"/>
              </w:rPr>
            </w:pPr>
            <w:r w:rsidRPr="00E610A5">
              <w:rPr>
                <w:noProof w:val="0"/>
                <w:color w:val="FFFFFF"/>
              </w:rPr>
              <w:t>2002</w:t>
            </w:r>
          </w:p>
        </w:tc>
        <w:tc>
          <w:tcPr>
            <w:tcW w:w="970" w:type="dxa"/>
            <w:shd w:val="clear" w:color="auto" w:fill="365F91"/>
            <w:noWrap/>
            <w:vAlign w:val="bottom"/>
            <w:hideMark/>
          </w:tcPr>
          <w:p w14:paraId="5E68FE17" w14:textId="77777777" w:rsidR="00A7703E" w:rsidRPr="00E610A5" w:rsidRDefault="00A7703E" w:rsidP="0071236A">
            <w:pPr>
              <w:pStyle w:val="TableTextBold"/>
              <w:spacing w:before="30" w:after="0"/>
              <w:jc w:val="right"/>
              <w:rPr>
                <w:noProof w:val="0"/>
                <w:color w:val="FFFFFF"/>
              </w:rPr>
            </w:pPr>
            <w:r w:rsidRPr="00E610A5">
              <w:rPr>
                <w:noProof w:val="0"/>
                <w:color w:val="FFFFFF"/>
              </w:rPr>
              <w:t>2003</w:t>
            </w:r>
          </w:p>
        </w:tc>
        <w:tc>
          <w:tcPr>
            <w:tcW w:w="970" w:type="dxa"/>
            <w:shd w:val="clear" w:color="auto" w:fill="365F91"/>
            <w:noWrap/>
            <w:vAlign w:val="bottom"/>
            <w:hideMark/>
          </w:tcPr>
          <w:p w14:paraId="7CE8B183" w14:textId="77777777" w:rsidR="00A7703E" w:rsidRPr="00E610A5" w:rsidRDefault="00A7703E" w:rsidP="0071236A">
            <w:pPr>
              <w:pStyle w:val="TableTextBold"/>
              <w:spacing w:before="30" w:after="0"/>
              <w:jc w:val="right"/>
              <w:rPr>
                <w:noProof w:val="0"/>
                <w:color w:val="FFFFFF"/>
              </w:rPr>
            </w:pPr>
            <w:r w:rsidRPr="00E610A5">
              <w:rPr>
                <w:noProof w:val="0"/>
                <w:color w:val="FFFFFF"/>
              </w:rPr>
              <w:t>2004</w:t>
            </w:r>
          </w:p>
        </w:tc>
        <w:tc>
          <w:tcPr>
            <w:tcW w:w="970" w:type="dxa"/>
            <w:shd w:val="clear" w:color="auto" w:fill="365F91"/>
            <w:noWrap/>
            <w:vAlign w:val="bottom"/>
            <w:hideMark/>
          </w:tcPr>
          <w:p w14:paraId="05EEFAC9" w14:textId="77777777" w:rsidR="00A7703E" w:rsidRPr="00E610A5" w:rsidRDefault="00A7703E" w:rsidP="0071236A">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3C179ECD" w14:textId="77777777" w:rsidR="00A7703E" w:rsidRPr="00E610A5" w:rsidRDefault="00A7703E" w:rsidP="0071236A">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7133F7A2" w14:textId="77777777" w:rsidR="00A7703E" w:rsidRPr="00E610A5" w:rsidRDefault="00A7703E" w:rsidP="0071236A">
            <w:pPr>
              <w:pStyle w:val="TableTextBold"/>
              <w:spacing w:before="30" w:after="0"/>
              <w:jc w:val="right"/>
              <w:rPr>
                <w:noProof w:val="0"/>
                <w:color w:val="FFFFFF"/>
              </w:rPr>
            </w:pPr>
            <w:r w:rsidRPr="00E610A5">
              <w:rPr>
                <w:noProof w:val="0"/>
                <w:color w:val="FFFFFF"/>
              </w:rPr>
              <w:t>2007</w:t>
            </w:r>
          </w:p>
        </w:tc>
        <w:tc>
          <w:tcPr>
            <w:tcW w:w="970" w:type="dxa"/>
            <w:shd w:val="clear" w:color="auto" w:fill="365F91"/>
            <w:noWrap/>
            <w:vAlign w:val="bottom"/>
            <w:hideMark/>
          </w:tcPr>
          <w:p w14:paraId="71B007E5" w14:textId="77777777" w:rsidR="00A7703E" w:rsidRPr="00E610A5" w:rsidRDefault="00A7703E" w:rsidP="0071236A">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092BDAC0" w14:textId="77777777" w:rsidR="00A7703E" w:rsidRPr="00E610A5" w:rsidRDefault="00A7703E" w:rsidP="0071236A">
            <w:pPr>
              <w:pStyle w:val="TableTextBold"/>
              <w:spacing w:before="30" w:after="0"/>
              <w:jc w:val="right"/>
              <w:rPr>
                <w:noProof w:val="0"/>
                <w:color w:val="FFFFFF"/>
              </w:rPr>
            </w:pPr>
            <w:r w:rsidRPr="00E610A5">
              <w:rPr>
                <w:noProof w:val="0"/>
                <w:color w:val="FFFFFF"/>
              </w:rPr>
              <w:t>2009</w:t>
            </w:r>
          </w:p>
        </w:tc>
      </w:tr>
      <w:tr w:rsidR="0071236A" w:rsidRPr="00E610A5" w14:paraId="38897F1B" w14:textId="77777777" w:rsidTr="006752B2">
        <w:trPr>
          <w:tblHeader/>
        </w:trPr>
        <w:tc>
          <w:tcPr>
            <w:tcW w:w="3062" w:type="dxa"/>
            <w:vMerge/>
            <w:shd w:val="clear" w:color="auto" w:fill="365F91"/>
            <w:vAlign w:val="bottom"/>
            <w:hideMark/>
          </w:tcPr>
          <w:p w14:paraId="594BEF73" w14:textId="77777777" w:rsidR="00A7703E" w:rsidRPr="00E610A5" w:rsidRDefault="00A7703E" w:rsidP="0071236A">
            <w:pPr>
              <w:pStyle w:val="TableTextBold"/>
              <w:spacing w:before="30" w:after="30"/>
              <w:rPr>
                <w:noProof w:val="0"/>
                <w:color w:val="FFFFFF"/>
              </w:rPr>
            </w:pPr>
          </w:p>
        </w:tc>
        <w:tc>
          <w:tcPr>
            <w:tcW w:w="1077" w:type="dxa"/>
            <w:vMerge/>
            <w:shd w:val="clear" w:color="auto" w:fill="365F91"/>
          </w:tcPr>
          <w:p w14:paraId="512DF700" w14:textId="77777777" w:rsidR="00A7703E" w:rsidRPr="00E610A5" w:rsidRDefault="00A7703E" w:rsidP="0071236A">
            <w:pPr>
              <w:pStyle w:val="TableTextBold"/>
              <w:spacing w:before="30" w:after="30"/>
              <w:jc w:val="right"/>
              <w:rPr>
                <w:noProof w:val="0"/>
                <w:color w:val="FFFFFF"/>
              </w:rPr>
            </w:pPr>
          </w:p>
        </w:tc>
        <w:tc>
          <w:tcPr>
            <w:tcW w:w="964" w:type="dxa"/>
            <w:shd w:val="clear" w:color="auto" w:fill="365F91"/>
            <w:noWrap/>
            <w:vAlign w:val="bottom"/>
            <w:hideMark/>
          </w:tcPr>
          <w:p w14:paraId="6B69AE3D"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04E41EF"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shd w:val="clear" w:color="auto" w:fill="365F91"/>
            <w:noWrap/>
            <w:vAlign w:val="bottom"/>
            <w:hideMark/>
          </w:tcPr>
          <w:p w14:paraId="65445DB1"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0ACB3069"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300CEF35"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7B418D88"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CDF8CF9"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72FFBF5"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shd w:val="clear" w:color="auto" w:fill="365F91"/>
            <w:noWrap/>
            <w:vAlign w:val="bottom"/>
            <w:hideMark/>
          </w:tcPr>
          <w:p w14:paraId="16E1B522"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BEE85A2" w14:textId="77777777" w:rsidR="00A7703E" w:rsidRPr="00E610A5" w:rsidRDefault="00A7703E" w:rsidP="00712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8883453" w14:textId="77777777" w:rsidTr="006752B2">
        <w:trPr>
          <w:trHeight w:val="209"/>
        </w:trPr>
        <w:tc>
          <w:tcPr>
            <w:tcW w:w="3062" w:type="dxa"/>
            <w:shd w:val="clear" w:color="auto" w:fill="auto"/>
            <w:noWrap/>
            <w:vAlign w:val="bottom"/>
          </w:tcPr>
          <w:p w14:paraId="0DDDEDFA" w14:textId="77777777" w:rsidR="00A7703E" w:rsidRPr="00E610A5" w:rsidRDefault="00A7703E" w:rsidP="00C245AC">
            <w:pPr>
              <w:pStyle w:val="TableText"/>
              <w:spacing w:before="30" w:after="30"/>
            </w:pPr>
            <w:r w:rsidRPr="00E610A5">
              <w:t>Population</w:t>
            </w:r>
          </w:p>
        </w:tc>
        <w:tc>
          <w:tcPr>
            <w:tcW w:w="1077" w:type="dxa"/>
            <w:shd w:val="clear" w:color="auto" w:fill="auto"/>
            <w:vAlign w:val="bottom"/>
          </w:tcPr>
          <w:p w14:paraId="15FF4805" w14:textId="77777777" w:rsidR="00A7703E" w:rsidRPr="00E610A5" w:rsidRDefault="00A7703E" w:rsidP="00C245AC">
            <w:pPr>
              <w:pStyle w:val="TableText"/>
              <w:spacing w:before="30" w:after="30"/>
              <w:jc w:val="right"/>
            </w:pPr>
            <w:r w:rsidRPr="00E610A5">
              <w:t>1000s</w:t>
            </w:r>
          </w:p>
        </w:tc>
        <w:tc>
          <w:tcPr>
            <w:tcW w:w="964" w:type="dxa"/>
            <w:shd w:val="clear" w:color="auto" w:fill="auto"/>
            <w:noWrap/>
          </w:tcPr>
          <w:p w14:paraId="7D7AA421" w14:textId="77777777" w:rsidR="00A7703E" w:rsidRPr="00E610A5" w:rsidRDefault="00A7703E" w:rsidP="00C245AC">
            <w:pPr>
              <w:pStyle w:val="TableText"/>
              <w:spacing w:before="30" w:after="30"/>
              <w:jc w:val="right"/>
            </w:pPr>
            <w:r w:rsidRPr="00E610A5">
              <w:t>2.518</w:t>
            </w:r>
          </w:p>
        </w:tc>
        <w:tc>
          <w:tcPr>
            <w:tcW w:w="964" w:type="dxa"/>
            <w:shd w:val="clear" w:color="auto" w:fill="auto"/>
            <w:noWrap/>
          </w:tcPr>
          <w:p w14:paraId="64F78EA8" w14:textId="77777777" w:rsidR="00A7703E" w:rsidRPr="00E610A5" w:rsidRDefault="00A7703E" w:rsidP="00C245AC">
            <w:pPr>
              <w:pStyle w:val="TableText"/>
              <w:spacing w:before="30" w:after="30"/>
              <w:jc w:val="right"/>
            </w:pPr>
            <w:r w:rsidRPr="00E610A5">
              <w:t>2.653</w:t>
            </w:r>
          </w:p>
        </w:tc>
        <w:tc>
          <w:tcPr>
            <w:tcW w:w="983" w:type="dxa"/>
            <w:shd w:val="clear" w:color="auto" w:fill="auto"/>
            <w:noWrap/>
          </w:tcPr>
          <w:p w14:paraId="0828A8DD" w14:textId="77777777" w:rsidR="00A7703E" w:rsidRPr="00E610A5" w:rsidRDefault="00A7703E" w:rsidP="00C245AC">
            <w:pPr>
              <w:pStyle w:val="TableText"/>
              <w:spacing w:before="30" w:after="30"/>
              <w:jc w:val="right"/>
            </w:pPr>
            <w:r w:rsidRPr="00E610A5">
              <w:t>2.633</w:t>
            </w:r>
          </w:p>
        </w:tc>
        <w:tc>
          <w:tcPr>
            <w:tcW w:w="970" w:type="dxa"/>
            <w:shd w:val="clear" w:color="auto" w:fill="auto"/>
            <w:noWrap/>
          </w:tcPr>
          <w:p w14:paraId="1AE2D3FE" w14:textId="77777777" w:rsidR="00A7703E" w:rsidRPr="00E610A5" w:rsidRDefault="00A7703E" w:rsidP="00C245AC">
            <w:pPr>
              <w:pStyle w:val="TableText"/>
              <w:spacing w:before="30" w:after="30"/>
              <w:jc w:val="right"/>
            </w:pPr>
            <w:r w:rsidRPr="00E610A5">
              <w:t>2.613</w:t>
            </w:r>
          </w:p>
        </w:tc>
        <w:tc>
          <w:tcPr>
            <w:tcW w:w="970" w:type="dxa"/>
            <w:shd w:val="clear" w:color="auto" w:fill="auto"/>
            <w:noWrap/>
          </w:tcPr>
          <w:p w14:paraId="0AEB8979" w14:textId="77777777" w:rsidR="00A7703E" w:rsidRPr="00E610A5" w:rsidRDefault="00A7703E" w:rsidP="00C245AC">
            <w:pPr>
              <w:pStyle w:val="TableText"/>
              <w:spacing w:before="30" w:after="30"/>
              <w:jc w:val="right"/>
            </w:pPr>
            <w:r w:rsidRPr="00E610A5">
              <w:t>2.592</w:t>
            </w:r>
          </w:p>
        </w:tc>
        <w:tc>
          <w:tcPr>
            <w:tcW w:w="970" w:type="dxa"/>
            <w:shd w:val="clear" w:color="auto" w:fill="auto"/>
            <w:noWrap/>
          </w:tcPr>
          <w:p w14:paraId="0905A467" w14:textId="77777777" w:rsidR="00A7703E" w:rsidRPr="00E610A5" w:rsidRDefault="00A7703E" w:rsidP="00C245AC">
            <w:pPr>
              <w:pStyle w:val="TableText"/>
              <w:spacing w:before="30" w:after="30"/>
              <w:jc w:val="right"/>
            </w:pPr>
            <w:r w:rsidRPr="00E610A5">
              <w:t>2.572</w:t>
            </w:r>
          </w:p>
        </w:tc>
        <w:tc>
          <w:tcPr>
            <w:tcW w:w="964" w:type="dxa"/>
            <w:shd w:val="clear" w:color="auto" w:fill="auto"/>
            <w:noWrap/>
          </w:tcPr>
          <w:p w14:paraId="3880B4CC" w14:textId="77777777" w:rsidR="00A7703E" w:rsidRPr="00E610A5" w:rsidRDefault="00A7703E" w:rsidP="00C245AC">
            <w:pPr>
              <w:pStyle w:val="TableText"/>
              <w:spacing w:before="30" w:after="30"/>
              <w:jc w:val="right"/>
            </w:pPr>
            <w:r w:rsidRPr="00E610A5">
              <w:t>2.552</w:t>
            </w:r>
          </w:p>
        </w:tc>
        <w:tc>
          <w:tcPr>
            <w:tcW w:w="964" w:type="dxa"/>
            <w:shd w:val="clear" w:color="auto" w:fill="auto"/>
            <w:noWrap/>
          </w:tcPr>
          <w:p w14:paraId="3CA4C47C" w14:textId="77777777" w:rsidR="00A7703E" w:rsidRPr="00E610A5" w:rsidRDefault="00A7703E" w:rsidP="00C245AC">
            <w:pPr>
              <w:pStyle w:val="TableText"/>
              <w:spacing w:before="30" w:after="30"/>
              <w:jc w:val="right"/>
            </w:pPr>
            <w:r w:rsidRPr="00E610A5">
              <w:t>2.514</w:t>
            </w:r>
          </w:p>
        </w:tc>
        <w:tc>
          <w:tcPr>
            <w:tcW w:w="970" w:type="dxa"/>
            <w:shd w:val="clear" w:color="auto" w:fill="auto"/>
            <w:noWrap/>
          </w:tcPr>
          <w:p w14:paraId="1812A2BD" w14:textId="77777777" w:rsidR="00A7703E" w:rsidRPr="00E610A5" w:rsidRDefault="00A7703E" w:rsidP="00C245AC">
            <w:pPr>
              <w:pStyle w:val="TableText"/>
              <w:spacing w:before="30" w:after="30"/>
              <w:jc w:val="right"/>
            </w:pPr>
            <w:r w:rsidRPr="00E610A5">
              <w:t>2.476</w:t>
            </w:r>
          </w:p>
        </w:tc>
        <w:tc>
          <w:tcPr>
            <w:tcW w:w="964" w:type="dxa"/>
            <w:shd w:val="clear" w:color="auto" w:fill="auto"/>
            <w:noWrap/>
          </w:tcPr>
          <w:p w14:paraId="1DF9F066" w14:textId="77777777" w:rsidR="00A7703E" w:rsidRPr="00E610A5" w:rsidRDefault="00A7703E" w:rsidP="00C245AC">
            <w:pPr>
              <w:pStyle w:val="TableText"/>
              <w:spacing w:before="30" w:after="30"/>
              <w:jc w:val="right"/>
            </w:pPr>
            <w:r w:rsidRPr="00E610A5">
              <w:t>2.438</w:t>
            </w:r>
          </w:p>
        </w:tc>
      </w:tr>
      <w:tr w:rsidR="00A7703E" w:rsidRPr="00E610A5" w14:paraId="7AEC0A09" w14:textId="77777777" w:rsidTr="006752B2">
        <w:trPr>
          <w:trHeight w:val="246"/>
        </w:trPr>
        <w:tc>
          <w:tcPr>
            <w:tcW w:w="3062" w:type="dxa"/>
            <w:shd w:val="clear" w:color="auto" w:fill="auto"/>
            <w:noWrap/>
            <w:vAlign w:val="bottom"/>
          </w:tcPr>
          <w:p w14:paraId="3C4C21A1" w14:textId="77777777" w:rsidR="00A7703E" w:rsidRPr="00E610A5" w:rsidRDefault="00A7703E" w:rsidP="00C245AC">
            <w:pPr>
              <w:pStyle w:val="TableText"/>
              <w:spacing w:before="30" w:after="30"/>
            </w:pPr>
            <w:r w:rsidRPr="00E610A5">
              <w:t>Average gross energy intake</w:t>
            </w:r>
          </w:p>
        </w:tc>
        <w:tc>
          <w:tcPr>
            <w:tcW w:w="1077" w:type="dxa"/>
            <w:shd w:val="clear" w:color="auto" w:fill="auto"/>
            <w:vAlign w:val="bottom"/>
          </w:tcPr>
          <w:p w14:paraId="4FB2F049" w14:textId="77777777" w:rsidR="00A7703E" w:rsidRPr="00E610A5" w:rsidRDefault="00A7703E" w:rsidP="00C245AC">
            <w:pPr>
              <w:pStyle w:val="TableText"/>
              <w:spacing w:before="30" w:after="30"/>
              <w:jc w:val="right"/>
            </w:pPr>
            <w:r w:rsidRPr="00E610A5">
              <w:t>MJ/head/day</w:t>
            </w:r>
          </w:p>
        </w:tc>
        <w:tc>
          <w:tcPr>
            <w:tcW w:w="964" w:type="dxa"/>
            <w:shd w:val="clear" w:color="auto" w:fill="auto"/>
            <w:noWrap/>
          </w:tcPr>
          <w:p w14:paraId="1EB8EF5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7C2E01B"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4A1C3D2E"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3863F197"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6D380C90"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1A46E0EF"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C2FE49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461AF21"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72884DE4"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22119EA" w14:textId="77777777" w:rsidR="00A7703E" w:rsidRPr="00E610A5" w:rsidRDefault="00A7703E" w:rsidP="00C245AC">
            <w:pPr>
              <w:pStyle w:val="TableText"/>
              <w:spacing w:before="30" w:after="30"/>
              <w:jc w:val="right"/>
            </w:pPr>
            <w:r w:rsidRPr="00E610A5">
              <w:t>NA</w:t>
            </w:r>
          </w:p>
        </w:tc>
      </w:tr>
      <w:tr w:rsidR="00A7703E" w:rsidRPr="00E610A5" w14:paraId="7D27D388" w14:textId="77777777" w:rsidTr="006752B2">
        <w:trPr>
          <w:trHeight w:val="235"/>
        </w:trPr>
        <w:tc>
          <w:tcPr>
            <w:tcW w:w="3062" w:type="dxa"/>
            <w:tcBorders>
              <w:bottom w:val="single" w:sz="4" w:space="0" w:color="365F91"/>
            </w:tcBorders>
            <w:shd w:val="clear" w:color="auto" w:fill="auto"/>
            <w:noWrap/>
            <w:vAlign w:val="bottom"/>
          </w:tcPr>
          <w:p w14:paraId="4C49E7FD" w14:textId="77777777" w:rsidR="00A7703E" w:rsidRPr="00E610A5" w:rsidRDefault="00A7703E" w:rsidP="00C245AC">
            <w:pPr>
              <w:pStyle w:val="TableText"/>
              <w:spacing w:before="30" w:after="30"/>
            </w:pPr>
            <w:r w:rsidRPr="00E610A5">
              <w:t>Average CH</w:t>
            </w:r>
            <w:r w:rsidRPr="00E610A5">
              <w:rPr>
                <w:vertAlign w:val="subscript"/>
              </w:rPr>
              <w:t>4</w:t>
            </w:r>
            <w:r w:rsidRPr="00E610A5">
              <w:t xml:space="preserve"> conversion rate</w:t>
            </w:r>
          </w:p>
        </w:tc>
        <w:tc>
          <w:tcPr>
            <w:tcW w:w="1077" w:type="dxa"/>
            <w:tcBorders>
              <w:bottom w:val="single" w:sz="4" w:space="0" w:color="365F91"/>
            </w:tcBorders>
            <w:shd w:val="clear" w:color="auto" w:fill="auto"/>
            <w:vAlign w:val="bottom"/>
          </w:tcPr>
          <w:p w14:paraId="4A55C454" w14:textId="77777777" w:rsidR="00A7703E" w:rsidRPr="00E610A5" w:rsidRDefault="00A7703E" w:rsidP="00C245AC">
            <w:pPr>
              <w:pStyle w:val="TableText"/>
              <w:spacing w:before="30" w:after="30"/>
              <w:jc w:val="right"/>
            </w:pPr>
            <w:r w:rsidRPr="00E610A5">
              <w:t>%</w:t>
            </w:r>
          </w:p>
        </w:tc>
        <w:tc>
          <w:tcPr>
            <w:tcW w:w="964" w:type="dxa"/>
            <w:tcBorders>
              <w:bottom w:val="single" w:sz="4" w:space="0" w:color="365F91"/>
            </w:tcBorders>
            <w:shd w:val="clear" w:color="auto" w:fill="auto"/>
            <w:noWrap/>
          </w:tcPr>
          <w:p w14:paraId="5759A82D"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2595A223" w14:textId="77777777" w:rsidR="00A7703E" w:rsidRPr="00E610A5" w:rsidRDefault="00A7703E" w:rsidP="00C245AC">
            <w:pPr>
              <w:pStyle w:val="TableText"/>
              <w:spacing w:before="30" w:after="30"/>
              <w:jc w:val="right"/>
            </w:pPr>
            <w:r w:rsidRPr="00E610A5">
              <w:t>NA</w:t>
            </w:r>
          </w:p>
        </w:tc>
        <w:tc>
          <w:tcPr>
            <w:tcW w:w="983" w:type="dxa"/>
            <w:tcBorders>
              <w:bottom w:val="single" w:sz="4" w:space="0" w:color="365F91"/>
            </w:tcBorders>
            <w:shd w:val="clear" w:color="auto" w:fill="auto"/>
            <w:noWrap/>
          </w:tcPr>
          <w:p w14:paraId="7879DFBE" w14:textId="77777777" w:rsidR="00A7703E" w:rsidRPr="00E610A5" w:rsidRDefault="00A7703E" w:rsidP="00C245AC">
            <w:pPr>
              <w:pStyle w:val="TableText"/>
              <w:spacing w:before="30" w:after="30"/>
              <w:jc w:val="right"/>
            </w:pPr>
            <w:r w:rsidRPr="00E610A5">
              <w:t>NA</w:t>
            </w:r>
          </w:p>
        </w:tc>
        <w:tc>
          <w:tcPr>
            <w:tcW w:w="970" w:type="dxa"/>
            <w:tcBorders>
              <w:bottom w:val="single" w:sz="4" w:space="0" w:color="365F91"/>
            </w:tcBorders>
            <w:shd w:val="clear" w:color="auto" w:fill="auto"/>
            <w:noWrap/>
          </w:tcPr>
          <w:p w14:paraId="768983B7" w14:textId="77777777" w:rsidR="00A7703E" w:rsidRPr="00E610A5" w:rsidRDefault="00A7703E" w:rsidP="00C245AC">
            <w:pPr>
              <w:pStyle w:val="TableText"/>
              <w:spacing w:before="30" w:after="30"/>
              <w:jc w:val="right"/>
            </w:pPr>
            <w:r w:rsidRPr="00E610A5">
              <w:t>NA</w:t>
            </w:r>
          </w:p>
        </w:tc>
        <w:tc>
          <w:tcPr>
            <w:tcW w:w="970" w:type="dxa"/>
            <w:tcBorders>
              <w:bottom w:val="single" w:sz="4" w:space="0" w:color="365F91"/>
            </w:tcBorders>
            <w:shd w:val="clear" w:color="auto" w:fill="auto"/>
            <w:noWrap/>
          </w:tcPr>
          <w:p w14:paraId="148F01E3" w14:textId="77777777" w:rsidR="00A7703E" w:rsidRPr="00E610A5" w:rsidRDefault="00A7703E" w:rsidP="00C245AC">
            <w:pPr>
              <w:pStyle w:val="TableText"/>
              <w:spacing w:before="30" w:after="30"/>
              <w:jc w:val="right"/>
            </w:pPr>
            <w:r w:rsidRPr="00E610A5">
              <w:t>NA</w:t>
            </w:r>
          </w:p>
        </w:tc>
        <w:tc>
          <w:tcPr>
            <w:tcW w:w="970" w:type="dxa"/>
            <w:tcBorders>
              <w:bottom w:val="single" w:sz="4" w:space="0" w:color="365F91"/>
            </w:tcBorders>
            <w:shd w:val="clear" w:color="auto" w:fill="auto"/>
            <w:noWrap/>
          </w:tcPr>
          <w:p w14:paraId="4D48256D"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63D096C5"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5434EB0B" w14:textId="77777777" w:rsidR="00A7703E" w:rsidRPr="00E610A5" w:rsidRDefault="00A7703E" w:rsidP="00C245AC">
            <w:pPr>
              <w:pStyle w:val="TableText"/>
              <w:spacing w:before="30" w:after="30"/>
              <w:jc w:val="right"/>
            </w:pPr>
            <w:r w:rsidRPr="00E610A5">
              <w:t>NA</w:t>
            </w:r>
          </w:p>
        </w:tc>
        <w:tc>
          <w:tcPr>
            <w:tcW w:w="970" w:type="dxa"/>
            <w:tcBorders>
              <w:bottom w:val="single" w:sz="4" w:space="0" w:color="365F91"/>
            </w:tcBorders>
            <w:shd w:val="clear" w:color="auto" w:fill="auto"/>
            <w:noWrap/>
          </w:tcPr>
          <w:p w14:paraId="0D29D8EB" w14:textId="77777777" w:rsidR="00A7703E" w:rsidRPr="00E610A5" w:rsidRDefault="00A7703E" w:rsidP="00C245AC">
            <w:pPr>
              <w:pStyle w:val="TableText"/>
              <w:spacing w:before="30" w:after="30"/>
              <w:jc w:val="right"/>
            </w:pPr>
            <w:r w:rsidRPr="00E610A5">
              <w:t>NA</w:t>
            </w:r>
          </w:p>
        </w:tc>
        <w:tc>
          <w:tcPr>
            <w:tcW w:w="964" w:type="dxa"/>
            <w:tcBorders>
              <w:bottom w:val="single" w:sz="4" w:space="0" w:color="365F91"/>
            </w:tcBorders>
            <w:shd w:val="clear" w:color="auto" w:fill="auto"/>
            <w:noWrap/>
          </w:tcPr>
          <w:p w14:paraId="197373A2" w14:textId="77777777" w:rsidR="00A7703E" w:rsidRPr="00E610A5" w:rsidRDefault="00A7703E" w:rsidP="00C245AC">
            <w:pPr>
              <w:pStyle w:val="TableText"/>
              <w:spacing w:before="30" w:after="30"/>
              <w:jc w:val="right"/>
            </w:pPr>
            <w:r w:rsidRPr="00E610A5">
              <w:t>NA</w:t>
            </w:r>
          </w:p>
        </w:tc>
      </w:tr>
      <w:tr w:rsidR="00A7703E" w:rsidRPr="00E610A5" w14:paraId="2612C61D" w14:textId="77777777" w:rsidTr="006752B2">
        <w:tc>
          <w:tcPr>
            <w:tcW w:w="3062" w:type="dxa"/>
            <w:shd w:val="clear" w:color="auto" w:fill="EBEFF4"/>
            <w:noWrap/>
            <w:vAlign w:val="bottom"/>
          </w:tcPr>
          <w:p w14:paraId="7BEB05C2" w14:textId="77777777" w:rsidR="00A7703E" w:rsidRPr="00E610A5" w:rsidRDefault="00A7703E" w:rsidP="00C245AC">
            <w:pPr>
              <w:pStyle w:val="TableText"/>
              <w:spacing w:before="30" w:after="30"/>
            </w:pPr>
            <w:r w:rsidRPr="00E610A5">
              <w:t>Method</w:t>
            </w:r>
          </w:p>
        </w:tc>
        <w:tc>
          <w:tcPr>
            <w:tcW w:w="1077" w:type="dxa"/>
            <w:shd w:val="clear" w:color="auto" w:fill="EBEFF4"/>
            <w:vAlign w:val="bottom"/>
          </w:tcPr>
          <w:p w14:paraId="0248DF56" w14:textId="77777777" w:rsidR="00A7703E" w:rsidRPr="00E610A5" w:rsidRDefault="00A7703E" w:rsidP="00C245AC">
            <w:pPr>
              <w:pStyle w:val="TableText"/>
              <w:spacing w:before="30" w:after="30"/>
              <w:jc w:val="right"/>
            </w:pPr>
          </w:p>
        </w:tc>
        <w:tc>
          <w:tcPr>
            <w:tcW w:w="964" w:type="dxa"/>
            <w:shd w:val="clear" w:color="auto" w:fill="EBEFF4"/>
            <w:noWrap/>
          </w:tcPr>
          <w:p w14:paraId="40ACA375" w14:textId="77777777" w:rsidR="00A7703E" w:rsidRPr="00E610A5" w:rsidRDefault="00A7703E" w:rsidP="00C245AC">
            <w:pPr>
              <w:pStyle w:val="TableText"/>
              <w:spacing w:before="30" w:after="30"/>
              <w:jc w:val="right"/>
            </w:pPr>
          </w:p>
        </w:tc>
        <w:tc>
          <w:tcPr>
            <w:tcW w:w="964" w:type="dxa"/>
            <w:shd w:val="clear" w:color="auto" w:fill="EBEFF4"/>
            <w:noWrap/>
          </w:tcPr>
          <w:p w14:paraId="3A07A8B5" w14:textId="77777777" w:rsidR="00A7703E" w:rsidRPr="00E610A5" w:rsidRDefault="00A7703E" w:rsidP="00C245AC">
            <w:pPr>
              <w:pStyle w:val="TableText"/>
              <w:spacing w:before="30" w:after="30"/>
              <w:jc w:val="right"/>
            </w:pPr>
          </w:p>
        </w:tc>
        <w:tc>
          <w:tcPr>
            <w:tcW w:w="983" w:type="dxa"/>
            <w:shd w:val="clear" w:color="auto" w:fill="EBEFF4"/>
            <w:noWrap/>
          </w:tcPr>
          <w:p w14:paraId="52DFF322" w14:textId="77777777" w:rsidR="00A7703E" w:rsidRPr="00E610A5" w:rsidRDefault="00A7703E" w:rsidP="00C245AC">
            <w:pPr>
              <w:pStyle w:val="TableText"/>
              <w:spacing w:before="30" w:after="30"/>
              <w:jc w:val="right"/>
            </w:pPr>
          </w:p>
        </w:tc>
        <w:tc>
          <w:tcPr>
            <w:tcW w:w="970" w:type="dxa"/>
            <w:shd w:val="clear" w:color="auto" w:fill="EBEFF4"/>
            <w:noWrap/>
          </w:tcPr>
          <w:p w14:paraId="747F2ED9" w14:textId="77777777" w:rsidR="00A7703E" w:rsidRPr="00E610A5" w:rsidRDefault="00A7703E" w:rsidP="00C245AC">
            <w:pPr>
              <w:pStyle w:val="TableText"/>
              <w:spacing w:before="30" w:after="30"/>
              <w:jc w:val="right"/>
            </w:pPr>
          </w:p>
        </w:tc>
        <w:tc>
          <w:tcPr>
            <w:tcW w:w="970" w:type="dxa"/>
            <w:shd w:val="clear" w:color="auto" w:fill="EBEFF4"/>
            <w:noWrap/>
          </w:tcPr>
          <w:p w14:paraId="4E353052" w14:textId="77777777" w:rsidR="00A7703E" w:rsidRPr="00E610A5" w:rsidRDefault="00A7703E" w:rsidP="00C245AC">
            <w:pPr>
              <w:pStyle w:val="TableText"/>
              <w:spacing w:before="30" w:after="30"/>
              <w:jc w:val="right"/>
            </w:pPr>
          </w:p>
        </w:tc>
        <w:tc>
          <w:tcPr>
            <w:tcW w:w="970" w:type="dxa"/>
            <w:shd w:val="clear" w:color="auto" w:fill="EBEFF4"/>
            <w:noWrap/>
          </w:tcPr>
          <w:p w14:paraId="698B8C6F" w14:textId="77777777" w:rsidR="00A7703E" w:rsidRPr="00E610A5" w:rsidRDefault="00A7703E" w:rsidP="00C245AC">
            <w:pPr>
              <w:pStyle w:val="TableText"/>
              <w:spacing w:before="30" w:after="30"/>
              <w:jc w:val="right"/>
            </w:pPr>
          </w:p>
        </w:tc>
        <w:tc>
          <w:tcPr>
            <w:tcW w:w="964" w:type="dxa"/>
            <w:shd w:val="clear" w:color="auto" w:fill="EBEFF4"/>
            <w:noWrap/>
          </w:tcPr>
          <w:p w14:paraId="29976594" w14:textId="77777777" w:rsidR="00A7703E" w:rsidRPr="00E610A5" w:rsidRDefault="00A7703E" w:rsidP="00C245AC">
            <w:pPr>
              <w:pStyle w:val="TableText"/>
              <w:spacing w:before="30" w:after="30"/>
              <w:jc w:val="right"/>
            </w:pPr>
          </w:p>
        </w:tc>
        <w:tc>
          <w:tcPr>
            <w:tcW w:w="964" w:type="dxa"/>
            <w:shd w:val="clear" w:color="auto" w:fill="EBEFF4"/>
            <w:noWrap/>
          </w:tcPr>
          <w:p w14:paraId="30209DC8" w14:textId="77777777" w:rsidR="00A7703E" w:rsidRPr="00E610A5" w:rsidRDefault="00A7703E" w:rsidP="00C245AC">
            <w:pPr>
              <w:pStyle w:val="TableText"/>
              <w:spacing w:before="30" w:after="30"/>
              <w:jc w:val="right"/>
            </w:pPr>
          </w:p>
        </w:tc>
        <w:tc>
          <w:tcPr>
            <w:tcW w:w="970" w:type="dxa"/>
            <w:shd w:val="clear" w:color="auto" w:fill="EBEFF4"/>
            <w:noWrap/>
          </w:tcPr>
          <w:p w14:paraId="6E51D247" w14:textId="77777777" w:rsidR="00A7703E" w:rsidRPr="00E610A5" w:rsidRDefault="00A7703E" w:rsidP="00C245AC">
            <w:pPr>
              <w:pStyle w:val="TableText"/>
              <w:spacing w:before="30" w:after="30"/>
              <w:jc w:val="right"/>
            </w:pPr>
          </w:p>
        </w:tc>
        <w:tc>
          <w:tcPr>
            <w:tcW w:w="964" w:type="dxa"/>
            <w:shd w:val="clear" w:color="auto" w:fill="EBEFF4"/>
            <w:noWrap/>
          </w:tcPr>
          <w:p w14:paraId="53FCD8B7" w14:textId="77777777" w:rsidR="00A7703E" w:rsidRPr="00E610A5" w:rsidRDefault="00A7703E" w:rsidP="00C245AC">
            <w:pPr>
              <w:pStyle w:val="TableText"/>
              <w:spacing w:before="30" w:after="30"/>
              <w:jc w:val="right"/>
            </w:pPr>
          </w:p>
        </w:tc>
      </w:tr>
      <w:tr w:rsidR="00A7703E" w:rsidRPr="00E610A5" w14:paraId="2E8AF415" w14:textId="77777777" w:rsidTr="006752B2">
        <w:tc>
          <w:tcPr>
            <w:tcW w:w="3062" w:type="dxa"/>
            <w:tcBorders>
              <w:bottom w:val="single" w:sz="4" w:space="0" w:color="365F91"/>
            </w:tcBorders>
            <w:shd w:val="clear" w:color="auto" w:fill="auto"/>
            <w:noWrap/>
            <w:vAlign w:val="bottom"/>
          </w:tcPr>
          <w:p w14:paraId="39471403"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76D789E2"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45D1984A"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4CC2C06" w14:textId="77777777" w:rsidR="00A7703E" w:rsidRPr="00E610A5" w:rsidRDefault="00A7703E" w:rsidP="00C245AC">
            <w:pPr>
              <w:pStyle w:val="TableText"/>
              <w:spacing w:before="30" w:after="30"/>
              <w:jc w:val="right"/>
            </w:pPr>
            <w:r w:rsidRPr="00E610A5">
              <w:t>T1</w:t>
            </w:r>
          </w:p>
        </w:tc>
        <w:tc>
          <w:tcPr>
            <w:tcW w:w="983" w:type="dxa"/>
            <w:tcBorders>
              <w:bottom w:val="single" w:sz="4" w:space="0" w:color="365F91"/>
            </w:tcBorders>
            <w:shd w:val="clear" w:color="auto" w:fill="auto"/>
            <w:noWrap/>
          </w:tcPr>
          <w:p w14:paraId="77C18D2F" w14:textId="77777777" w:rsidR="00A7703E" w:rsidRPr="00E610A5" w:rsidRDefault="00A7703E" w:rsidP="00C245AC">
            <w:pPr>
              <w:pStyle w:val="TableText"/>
              <w:spacing w:before="30" w:after="30"/>
              <w:jc w:val="right"/>
            </w:pPr>
            <w:r w:rsidRPr="00E610A5">
              <w:t>T1</w:t>
            </w:r>
          </w:p>
        </w:tc>
        <w:tc>
          <w:tcPr>
            <w:tcW w:w="970" w:type="dxa"/>
            <w:tcBorders>
              <w:bottom w:val="single" w:sz="4" w:space="0" w:color="365F91"/>
            </w:tcBorders>
            <w:shd w:val="clear" w:color="auto" w:fill="auto"/>
            <w:noWrap/>
          </w:tcPr>
          <w:p w14:paraId="57524E51" w14:textId="77777777" w:rsidR="00A7703E" w:rsidRPr="00E610A5" w:rsidRDefault="00A7703E" w:rsidP="00C245AC">
            <w:pPr>
              <w:pStyle w:val="TableText"/>
              <w:spacing w:before="30" w:after="30"/>
              <w:jc w:val="right"/>
            </w:pPr>
            <w:r w:rsidRPr="00E610A5">
              <w:t>T1</w:t>
            </w:r>
          </w:p>
        </w:tc>
        <w:tc>
          <w:tcPr>
            <w:tcW w:w="970" w:type="dxa"/>
            <w:tcBorders>
              <w:bottom w:val="single" w:sz="4" w:space="0" w:color="365F91"/>
            </w:tcBorders>
            <w:shd w:val="clear" w:color="auto" w:fill="auto"/>
            <w:noWrap/>
          </w:tcPr>
          <w:p w14:paraId="0B935837" w14:textId="77777777" w:rsidR="00A7703E" w:rsidRPr="00E610A5" w:rsidRDefault="00A7703E" w:rsidP="00C245AC">
            <w:pPr>
              <w:pStyle w:val="TableText"/>
              <w:spacing w:before="30" w:after="30"/>
              <w:jc w:val="right"/>
            </w:pPr>
            <w:r w:rsidRPr="00E610A5">
              <w:t>T1</w:t>
            </w:r>
          </w:p>
        </w:tc>
        <w:tc>
          <w:tcPr>
            <w:tcW w:w="970" w:type="dxa"/>
            <w:tcBorders>
              <w:bottom w:val="single" w:sz="4" w:space="0" w:color="365F91"/>
            </w:tcBorders>
            <w:shd w:val="clear" w:color="auto" w:fill="auto"/>
            <w:noWrap/>
          </w:tcPr>
          <w:p w14:paraId="2EABE0D7"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2DD6E0D"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53D3A94F" w14:textId="77777777" w:rsidR="00A7703E" w:rsidRPr="00E610A5" w:rsidRDefault="00A7703E" w:rsidP="00C245AC">
            <w:pPr>
              <w:pStyle w:val="TableText"/>
              <w:spacing w:before="30" w:after="30"/>
              <w:jc w:val="right"/>
            </w:pPr>
            <w:r w:rsidRPr="00E610A5">
              <w:t>T1</w:t>
            </w:r>
          </w:p>
        </w:tc>
        <w:tc>
          <w:tcPr>
            <w:tcW w:w="970" w:type="dxa"/>
            <w:tcBorders>
              <w:bottom w:val="single" w:sz="4" w:space="0" w:color="365F91"/>
            </w:tcBorders>
            <w:shd w:val="clear" w:color="auto" w:fill="auto"/>
            <w:noWrap/>
          </w:tcPr>
          <w:p w14:paraId="7A132B90"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4C7B3AC8" w14:textId="77777777" w:rsidR="00A7703E" w:rsidRPr="00E610A5" w:rsidRDefault="00A7703E" w:rsidP="00C245AC">
            <w:pPr>
              <w:pStyle w:val="TableText"/>
              <w:spacing w:before="30" w:after="30"/>
              <w:jc w:val="right"/>
            </w:pPr>
            <w:r w:rsidRPr="00E610A5">
              <w:t>T1</w:t>
            </w:r>
          </w:p>
        </w:tc>
      </w:tr>
      <w:tr w:rsidR="00A7703E" w:rsidRPr="00E610A5" w14:paraId="0F4AEC96" w14:textId="77777777" w:rsidTr="006752B2">
        <w:tc>
          <w:tcPr>
            <w:tcW w:w="3062" w:type="dxa"/>
            <w:shd w:val="clear" w:color="auto" w:fill="EBEFF4"/>
            <w:noWrap/>
            <w:vAlign w:val="bottom"/>
          </w:tcPr>
          <w:p w14:paraId="23C292E9" w14:textId="77777777" w:rsidR="00A7703E" w:rsidRPr="00E610A5" w:rsidRDefault="00A7703E" w:rsidP="00C245AC">
            <w:pPr>
              <w:pStyle w:val="TableText"/>
              <w:spacing w:before="30" w:after="30"/>
            </w:pPr>
            <w:r w:rsidRPr="00E610A5">
              <w:t>Emission Factor information</w:t>
            </w:r>
          </w:p>
        </w:tc>
        <w:tc>
          <w:tcPr>
            <w:tcW w:w="1077" w:type="dxa"/>
            <w:shd w:val="clear" w:color="auto" w:fill="EBEFF4"/>
            <w:vAlign w:val="bottom"/>
          </w:tcPr>
          <w:p w14:paraId="7A8AC0D8" w14:textId="77777777" w:rsidR="00A7703E" w:rsidRPr="00E610A5" w:rsidRDefault="00A7703E" w:rsidP="00C245AC">
            <w:pPr>
              <w:pStyle w:val="TableText"/>
              <w:spacing w:before="30" w:after="30"/>
              <w:jc w:val="right"/>
            </w:pPr>
          </w:p>
        </w:tc>
        <w:tc>
          <w:tcPr>
            <w:tcW w:w="964" w:type="dxa"/>
            <w:shd w:val="clear" w:color="auto" w:fill="EBEFF4"/>
            <w:noWrap/>
          </w:tcPr>
          <w:p w14:paraId="38151442" w14:textId="77777777" w:rsidR="00A7703E" w:rsidRPr="00E610A5" w:rsidRDefault="00A7703E" w:rsidP="00C245AC">
            <w:pPr>
              <w:pStyle w:val="TableText"/>
              <w:spacing w:before="30" w:after="30"/>
              <w:jc w:val="right"/>
            </w:pPr>
          </w:p>
        </w:tc>
        <w:tc>
          <w:tcPr>
            <w:tcW w:w="964" w:type="dxa"/>
            <w:shd w:val="clear" w:color="auto" w:fill="EBEFF4"/>
            <w:noWrap/>
          </w:tcPr>
          <w:p w14:paraId="1BB6F023" w14:textId="77777777" w:rsidR="00A7703E" w:rsidRPr="00E610A5" w:rsidRDefault="00A7703E" w:rsidP="00C245AC">
            <w:pPr>
              <w:pStyle w:val="TableText"/>
              <w:spacing w:before="30" w:after="30"/>
              <w:jc w:val="right"/>
            </w:pPr>
          </w:p>
        </w:tc>
        <w:tc>
          <w:tcPr>
            <w:tcW w:w="983" w:type="dxa"/>
            <w:shd w:val="clear" w:color="auto" w:fill="EBEFF4"/>
            <w:noWrap/>
          </w:tcPr>
          <w:p w14:paraId="54271F1E" w14:textId="77777777" w:rsidR="00A7703E" w:rsidRPr="00E610A5" w:rsidRDefault="00A7703E" w:rsidP="00C245AC">
            <w:pPr>
              <w:pStyle w:val="TableText"/>
              <w:spacing w:before="30" w:after="30"/>
              <w:jc w:val="right"/>
            </w:pPr>
          </w:p>
        </w:tc>
        <w:tc>
          <w:tcPr>
            <w:tcW w:w="970" w:type="dxa"/>
            <w:shd w:val="clear" w:color="auto" w:fill="EBEFF4"/>
            <w:noWrap/>
          </w:tcPr>
          <w:p w14:paraId="7BE1A8C6" w14:textId="77777777" w:rsidR="00A7703E" w:rsidRPr="00E610A5" w:rsidRDefault="00A7703E" w:rsidP="00C245AC">
            <w:pPr>
              <w:pStyle w:val="TableText"/>
              <w:spacing w:before="30" w:after="30"/>
              <w:jc w:val="right"/>
            </w:pPr>
          </w:p>
        </w:tc>
        <w:tc>
          <w:tcPr>
            <w:tcW w:w="970" w:type="dxa"/>
            <w:shd w:val="clear" w:color="auto" w:fill="EBEFF4"/>
            <w:noWrap/>
          </w:tcPr>
          <w:p w14:paraId="1B149CD5" w14:textId="77777777" w:rsidR="00A7703E" w:rsidRPr="00E610A5" w:rsidRDefault="00A7703E" w:rsidP="00C245AC">
            <w:pPr>
              <w:pStyle w:val="TableText"/>
              <w:spacing w:before="30" w:after="30"/>
              <w:jc w:val="right"/>
            </w:pPr>
          </w:p>
        </w:tc>
        <w:tc>
          <w:tcPr>
            <w:tcW w:w="970" w:type="dxa"/>
            <w:shd w:val="clear" w:color="auto" w:fill="EBEFF4"/>
            <w:noWrap/>
          </w:tcPr>
          <w:p w14:paraId="00D1563F" w14:textId="77777777" w:rsidR="00A7703E" w:rsidRPr="00E610A5" w:rsidRDefault="00A7703E" w:rsidP="00C245AC">
            <w:pPr>
              <w:pStyle w:val="TableText"/>
              <w:spacing w:before="30" w:after="30"/>
              <w:jc w:val="right"/>
            </w:pPr>
          </w:p>
        </w:tc>
        <w:tc>
          <w:tcPr>
            <w:tcW w:w="964" w:type="dxa"/>
            <w:shd w:val="clear" w:color="auto" w:fill="EBEFF4"/>
            <w:noWrap/>
          </w:tcPr>
          <w:p w14:paraId="79E67192" w14:textId="77777777" w:rsidR="00A7703E" w:rsidRPr="00E610A5" w:rsidRDefault="00A7703E" w:rsidP="00C245AC">
            <w:pPr>
              <w:pStyle w:val="TableText"/>
              <w:spacing w:before="30" w:after="30"/>
              <w:jc w:val="right"/>
            </w:pPr>
          </w:p>
        </w:tc>
        <w:tc>
          <w:tcPr>
            <w:tcW w:w="964" w:type="dxa"/>
            <w:shd w:val="clear" w:color="auto" w:fill="EBEFF4"/>
            <w:noWrap/>
          </w:tcPr>
          <w:p w14:paraId="189FE135" w14:textId="77777777" w:rsidR="00A7703E" w:rsidRPr="00E610A5" w:rsidRDefault="00A7703E" w:rsidP="00C245AC">
            <w:pPr>
              <w:pStyle w:val="TableText"/>
              <w:spacing w:before="30" w:after="30"/>
              <w:jc w:val="right"/>
            </w:pPr>
          </w:p>
        </w:tc>
        <w:tc>
          <w:tcPr>
            <w:tcW w:w="970" w:type="dxa"/>
            <w:shd w:val="clear" w:color="auto" w:fill="EBEFF4"/>
            <w:noWrap/>
          </w:tcPr>
          <w:p w14:paraId="488F7450" w14:textId="77777777" w:rsidR="00A7703E" w:rsidRPr="00E610A5" w:rsidRDefault="00A7703E" w:rsidP="00C245AC">
            <w:pPr>
              <w:pStyle w:val="TableText"/>
              <w:spacing w:before="30" w:after="30"/>
              <w:jc w:val="right"/>
            </w:pPr>
          </w:p>
        </w:tc>
        <w:tc>
          <w:tcPr>
            <w:tcW w:w="964" w:type="dxa"/>
            <w:shd w:val="clear" w:color="auto" w:fill="EBEFF4"/>
            <w:noWrap/>
          </w:tcPr>
          <w:p w14:paraId="426DF488" w14:textId="77777777" w:rsidR="00A7703E" w:rsidRPr="00E610A5" w:rsidRDefault="00A7703E" w:rsidP="00C245AC">
            <w:pPr>
              <w:pStyle w:val="TableText"/>
              <w:spacing w:before="30" w:after="30"/>
              <w:jc w:val="right"/>
            </w:pPr>
          </w:p>
        </w:tc>
      </w:tr>
      <w:tr w:rsidR="00A7703E" w:rsidRPr="00E610A5" w14:paraId="1079D9D8" w14:textId="77777777" w:rsidTr="006752B2">
        <w:tc>
          <w:tcPr>
            <w:tcW w:w="3062" w:type="dxa"/>
            <w:tcBorders>
              <w:bottom w:val="single" w:sz="4" w:space="0" w:color="365F91"/>
            </w:tcBorders>
            <w:shd w:val="clear" w:color="auto" w:fill="auto"/>
            <w:noWrap/>
            <w:vAlign w:val="bottom"/>
          </w:tcPr>
          <w:p w14:paraId="4862EE8A"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1665F8E1"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610993EC"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477CA9D0" w14:textId="77777777" w:rsidR="00A7703E" w:rsidRPr="00E610A5" w:rsidRDefault="00A7703E" w:rsidP="00C245AC">
            <w:pPr>
              <w:pStyle w:val="TableText"/>
              <w:spacing w:before="30" w:after="30"/>
              <w:jc w:val="right"/>
            </w:pPr>
            <w:r w:rsidRPr="00E610A5">
              <w:t>D</w:t>
            </w:r>
          </w:p>
        </w:tc>
        <w:tc>
          <w:tcPr>
            <w:tcW w:w="983" w:type="dxa"/>
            <w:tcBorders>
              <w:bottom w:val="single" w:sz="4" w:space="0" w:color="365F91"/>
            </w:tcBorders>
            <w:shd w:val="clear" w:color="auto" w:fill="auto"/>
            <w:noWrap/>
          </w:tcPr>
          <w:p w14:paraId="148B6BAE" w14:textId="77777777" w:rsidR="00A7703E" w:rsidRPr="00E610A5" w:rsidRDefault="00A7703E" w:rsidP="00C245AC">
            <w:pPr>
              <w:pStyle w:val="TableText"/>
              <w:spacing w:before="30" w:after="30"/>
              <w:jc w:val="right"/>
            </w:pPr>
            <w:r w:rsidRPr="00E610A5">
              <w:t>D</w:t>
            </w:r>
          </w:p>
        </w:tc>
        <w:tc>
          <w:tcPr>
            <w:tcW w:w="970" w:type="dxa"/>
            <w:tcBorders>
              <w:bottom w:val="single" w:sz="4" w:space="0" w:color="365F91"/>
            </w:tcBorders>
            <w:shd w:val="clear" w:color="auto" w:fill="auto"/>
            <w:noWrap/>
          </w:tcPr>
          <w:p w14:paraId="43AEA0E4" w14:textId="77777777" w:rsidR="00A7703E" w:rsidRPr="00E610A5" w:rsidRDefault="00A7703E" w:rsidP="00C245AC">
            <w:pPr>
              <w:pStyle w:val="TableText"/>
              <w:spacing w:before="30" w:after="30"/>
              <w:jc w:val="right"/>
            </w:pPr>
            <w:r w:rsidRPr="00E610A5">
              <w:t>D</w:t>
            </w:r>
          </w:p>
        </w:tc>
        <w:tc>
          <w:tcPr>
            <w:tcW w:w="970" w:type="dxa"/>
            <w:tcBorders>
              <w:bottom w:val="single" w:sz="4" w:space="0" w:color="365F91"/>
            </w:tcBorders>
            <w:shd w:val="clear" w:color="auto" w:fill="auto"/>
            <w:noWrap/>
          </w:tcPr>
          <w:p w14:paraId="1D5F2AE3" w14:textId="77777777" w:rsidR="00A7703E" w:rsidRPr="00E610A5" w:rsidRDefault="00A7703E" w:rsidP="00C245AC">
            <w:pPr>
              <w:pStyle w:val="TableText"/>
              <w:spacing w:before="30" w:after="30"/>
              <w:jc w:val="right"/>
            </w:pPr>
            <w:r w:rsidRPr="00E610A5">
              <w:t>D</w:t>
            </w:r>
          </w:p>
        </w:tc>
        <w:tc>
          <w:tcPr>
            <w:tcW w:w="970" w:type="dxa"/>
            <w:tcBorders>
              <w:bottom w:val="single" w:sz="4" w:space="0" w:color="365F91"/>
            </w:tcBorders>
            <w:shd w:val="clear" w:color="auto" w:fill="auto"/>
            <w:noWrap/>
          </w:tcPr>
          <w:p w14:paraId="66FD1B0F"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1703EB10"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0C5D8BC6" w14:textId="77777777" w:rsidR="00A7703E" w:rsidRPr="00E610A5" w:rsidRDefault="00A7703E" w:rsidP="00C245AC">
            <w:pPr>
              <w:pStyle w:val="TableText"/>
              <w:spacing w:before="30" w:after="30"/>
              <w:jc w:val="right"/>
            </w:pPr>
            <w:r w:rsidRPr="00E610A5">
              <w:t>D</w:t>
            </w:r>
          </w:p>
        </w:tc>
        <w:tc>
          <w:tcPr>
            <w:tcW w:w="970" w:type="dxa"/>
            <w:tcBorders>
              <w:bottom w:val="single" w:sz="4" w:space="0" w:color="365F91"/>
            </w:tcBorders>
            <w:shd w:val="clear" w:color="auto" w:fill="auto"/>
            <w:noWrap/>
          </w:tcPr>
          <w:p w14:paraId="7BC7DEED"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3DC02C8C" w14:textId="77777777" w:rsidR="00A7703E" w:rsidRPr="00E610A5" w:rsidRDefault="00A7703E" w:rsidP="00C245AC">
            <w:pPr>
              <w:pStyle w:val="TableText"/>
              <w:spacing w:before="30" w:after="30"/>
              <w:jc w:val="right"/>
            </w:pPr>
            <w:r w:rsidRPr="00E610A5">
              <w:t>D</w:t>
            </w:r>
          </w:p>
        </w:tc>
      </w:tr>
      <w:tr w:rsidR="00A7703E" w:rsidRPr="00E610A5" w14:paraId="592B1C5B" w14:textId="77777777" w:rsidTr="006752B2">
        <w:tc>
          <w:tcPr>
            <w:tcW w:w="3062" w:type="dxa"/>
            <w:shd w:val="clear" w:color="auto" w:fill="EBEFF4"/>
            <w:noWrap/>
            <w:vAlign w:val="bottom"/>
          </w:tcPr>
          <w:p w14:paraId="2DA6E4EC" w14:textId="77777777" w:rsidR="00A7703E" w:rsidRPr="00E610A5" w:rsidRDefault="00A7703E" w:rsidP="00C245AC">
            <w:pPr>
              <w:pStyle w:val="TableText"/>
              <w:spacing w:before="30" w:after="30"/>
            </w:pPr>
            <w:r w:rsidRPr="00E610A5">
              <w:t>Emissions</w:t>
            </w:r>
          </w:p>
        </w:tc>
        <w:tc>
          <w:tcPr>
            <w:tcW w:w="1077" w:type="dxa"/>
            <w:shd w:val="clear" w:color="auto" w:fill="EBEFF4"/>
            <w:vAlign w:val="bottom"/>
          </w:tcPr>
          <w:p w14:paraId="76A90713" w14:textId="77777777" w:rsidR="00A7703E" w:rsidRPr="00E610A5" w:rsidRDefault="00A7703E" w:rsidP="00C245AC">
            <w:pPr>
              <w:pStyle w:val="TableText"/>
              <w:spacing w:before="30" w:after="30"/>
              <w:jc w:val="right"/>
            </w:pPr>
          </w:p>
        </w:tc>
        <w:tc>
          <w:tcPr>
            <w:tcW w:w="964" w:type="dxa"/>
            <w:shd w:val="clear" w:color="auto" w:fill="EBEFF4"/>
            <w:noWrap/>
          </w:tcPr>
          <w:p w14:paraId="4D815FD5" w14:textId="77777777" w:rsidR="00A7703E" w:rsidRPr="00E610A5" w:rsidRDefault="00A7703E" w:rsidP="00C245AC">
            <w:pPr>
              <w:pStyle w:val="TableText"/>
              <w:spacing w:before="30" w:after="30"/>
              <w:jc w:val="right"/>
            </w:pPr>
          </w:p>
        </w:tc>
        <w:tc>
          <w:tcPr>
            <w:tcW w:w="964" w:type="dxa"/>
            <w:shd w:val="clear" w:color="auto" w:fill="EBEFF4"/>
            <w:noWrap/>
          </w:tcPr>
          <w:p w14:paraId="77465900" w14:textId="77777777" w:rsidR="00A7703E" w:rsidRPr="00E610A5" w:rsidRDefault="00A7703E" w:rsidP="00C245AC">
            <w:pPr>
              <w:pStyle w:val="TableText"/>
              <w:spacing w:before="30" w:after="30"/>
              <w:jc w:val="right"/>
            </w:pPr>
          </w:p>
        </w:tc>
        <w:tc>
          <w:tcPr>
            <w:tcW w:w="983" w:type="dxa"/>
            <w:shd w:val="clear" w:color="auto" w:fill="EBEFF4"/>
            <w:noWrap/>
          </w:tcPr>
          <w:p w14:paraId="60D1410C" w14:textId="77777777" w:rsidR="00A7703E" w:rsidRPr="00E610A5" w:rsidRDefault="00A7703E" w:rsidP="00C245AC">
            <w:pPr>
              <w:pStyle w:val="TableText"/>
              <w:spacing w:before="30" w:after="30"/>
              <w:jc w:val="right"/>
            </w:pPr>
          </w:p>
        </w:tc>
        <w:tc>
          <w:tcPr>
            <w:tcW w:w="970" w:type="dxa"/>
            <w:shd w:val="clear" w:color="auto" w:fill="EBEFF4"/>
            <w:noWrap/>
          </w:tcPr>
          <w:p w14:paraId="56B94080" w14:textId="77777777" w:rsidR="00A7703E" w:rsidRPr="00E610A5" w:rsidRDefault="00A7703E" w:rsidP="00C245AC">
            <w:pPr>
              <w:pStyle w:val="TableText"/>
              <w:spacing w:before="30" w:after="30"/>
              <w:jc w:val="right"/>
            </w:pPr>
          </w:p>
        </w:tc>
        <w:tc>
          <w:tcPr>
            <w:tcW w:w="970" w:type="dxa"/>
            <w:shd w:val="clear" w:color="auto" w:fill="EBEFF4"/>
            <w:noWrap/>
          </w:tcPr>
          <w:p w14:paraId="1BEC51DC" w14:textId="77777777" w:rsidR="00A7703E" w:rsidRPr="00E610A5" w:rsidRDefault="00A7703E" w:rsidP="00C245AC">
            <w:pPr>
              <w:pStyle w:val="TableText"/>
              <w:spacing w:before="30" w:after="30"/>
              <w:jc w:val="right"/>
            </w:pPr>
          </w:p>
        </w:tc>
        <w:tc>
          <w:tcPr>
            <w:tcW w:w="970" w:type="dxa"/>
            <w:shd w:val="clear" w:color="auto" w:fill="EBEFF4"/>
            <w:noWrap/>
          </w:tcPr>
          <w:p w14:paraId="540D12DA" w14:textId="77777777" w:rsidR="00A7703E" w:rsidRPr="00E610A5" w:rsidRDefault="00A7703E" w:rsidP="00C245AC">
            <w:pPr>
              <w:pStyle w:val="TableText"/>
              <w:spacing w:before="30" w:after="30"/>
              <w:jc w:val="right"/>
            </w:pPr>
          </w:p>
        </w:tc>
        <w:tc>
          <w:tcPr>
            <w:tcW w:w="964" w:type="dxa"/>
            <w:shd w:val="clear" w:color="auto" w:fill="EBEFF4"/>
            <w:noWrap/>
          </w:tcPr>
          <w:p w14:paraId="14991C4D" w14:textId="77777777" w:rsidR="00A7703E" w:rsidRPr="00E610A5" w:rsidRDefault="00A7703E" w:rsidP="00C245AC">
            <w:pPr>
              <w:pStyle w:val="TableText"/>
              <w:spacing w:before="30" w:after="30"/>
              <w:jc w:val="right"/>
            </w:pPr>
          </w:p>
        </w:tc>
        <w:tc>
          <w:tcPr>
            <w:tcW w:w="964" w:type="dxa"/>
            <w:shd w:val="clear" w:color="auto" w:fill="EBEFF4"/>
            <w:noWrap/>
          </w:tcPr>
          <w:p w14:paraId="50DF670D" w14:textId="77777777" w:rsidR="00A7703E" w:rsidRPr="00E610A5" w:rsidRDefault="00A7703E" w:rsidP="00C245AC">
            <w:pPr>
              <w:pStyle w:val="TableText"/>
              <w:spacing w:before="30" w:after="30"/>
              <w:jc w:val="right"/>
            </w:pPr>
          </w:p>
        </w:tc>
        <w:tc>
          <w:tcPr>
            <w:tcW w:w="970" w:type="dxa"/>
            <w:shd w:val="clear" w:color="auto" w:fill="EBEFF4"/>
            <w:noWrap/>
          </w:tcPr>
          <w:p w14:paraId="25813697" w14:textId="77777777" w:rsidR="00A7703E" w:rsidRPr="00E610A5" w:rsidRDefault="00A7703E" w:rsidP="00C245AC">
            <w:pPr>
              <w:pStyle w:val="TableText"/>
              <w:spacing w:before="30" w:after="30"/>
              <w:jc w:val="right"/>
            </w:pPr>
          </w:p>
        </w:tc>
        <w:tc>
          <w:tcPr>
            <w:tcW w:w="964" w:type="dxa"/>
            <w:shd w:val="clear" w:color="auto" w:fill="EBEFF4"/>
            <w:noWrap/>
          </w:tcPr>
          <w:p w14:paraId="691802AA" w14:textId="77777777" w:rsidR="00A7703E" w:rsidRPr="00E610A5" w:rsidRDefault="00A7703E" w:rsidP="00C245AC">
            <w:pPr>
              <w:pStyle w:val="TableText"/>
              <w:spacing w:before="30" w:after="30"/>
              <w:jc w:val="right"/>
            </w:pPr>
          </w:p>
        </w:tc>
      </w:tr>
      <w:tr w:rsidR="00A7703E" w:rsidRPr="00E610A5" w14:paraId="46917307" w14:textId="77777777" w:rsidTr="006752B2">
        <w:tc>
          <w:tcPr>
            <w:tcW w:w="3062" w:type="dxa"/>
            <w:tcBorders>
              <w:bottom w:val="single" w:sz="4" w:space="0" w:color="365F91"/>
            </w:tcBorders>
            <w:shd w:val="clear" w:color="auto" w:fill="auto"/>
            <w:vAlign w:val="bottom"/>
          </w:tcPr>
          <w:p w14:paraId="65EBBEC6"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2002AB77" w14:textId="77777777" w:rsidR="00A7703E" w:rsidRPr="00E610A5" w:rsidRDefault="00A7703E" w:rsidP="00C245AC">
            <w:pPr>
              <w:pStyle w:val="TableText"/>
              <w:spacing w:before="30" w:after="30"/>
              <w:jc w:val="right"/>
            </w:pPr>
            <w:r w:rsidRPr="00E610A5">
              <w:t>kt</w:t>
            </w:r>
          </w:p>
        </w:tc>
        <w:tc>
          <w:tcPr>
            <w:tcW w:w="964" w:type="dxa"/>
            <w:tcBorders>
              <w:bottom w:val="single" w:sz="4" w:space="0" w:color="365F91"/>
            </w:tcBorders>
            <w:shd w:val="clear" w:color="auto" w:fill="auto"/>
            <w:noWrap/>
          </w:tcPr>
          <w:p w14:paraId="2178BF89" w14:textId="77777777" w:rsidR="00A7703E" w:rsidRPr="00E610A5" w:rsidRDefault="00A7703E" w:rsidP="00C245AC">
            <w:pPr>
              <w:pStyle w:val="TableText"/>
              <w:spacing w:before="30" w:after="30"/>
              <w:jc w:val="right"/>
            </w:pPr>
            <w:r w:rsidRPr="00E610A5">
              <w:t>0.004</w:t>
            </w:r>
          </w:p>
        </w:tc>
        <w:tc>
          <w:tcPr>
            <w:tcW w:w="964" w:type="dxa"/>
            <w:tcBorders>
              <w:bottom w:val="single" w:sz="4" w:space="0" w:color="365F91"/>
            </w:tcBorders>
            <w:shd w:val="clear" w:color="auto" w:fill="auto"/>
            <w:noWrap/>
          </w:tcPr>
          <w:p w14:paraId="3058B34D" w14:textId="77777777" w:rsidR="00A7703E" w:rsidRPr="00E610A5" w:rsidRDefault="00A7703E" w:rsidP="00C245AC">
            <w:pPr>
              <w:pStyle w:val="TableText"/>
              <w:spacing w:before="30" w:after="30"/>
              <w:jc w:val="right"/>
            </w:pPr>
            <w:r w:rsidRPr="00E610A5">
              <w:t>0.004</w:t>
            </w:r>
          </w:p>
        </w:tc>
        <w:tc>
          <w:tcPr>
            <w:tcW w:w="983" w:type="dxa"/>
            <w:tcBorders>
              <w:bottom w:val="single" w:sz="4" w:space="0" w:color="365F91"/>
            </w:tcBorders>
            <w:shd w:val="clear" w:color="auto" w:fill="auto"/>
            <w:noWrap/>
          </w:tcPr>
          <w:p w14:paraId="55E36438" w14:textId="77777777" w:rsidR="00A7703E" w:rsidRPr="00E610A5" w:rsidRDefault="00A7703E" w:rsidP="00C245AC">
            <w:pPr>
              <w:pStyle w:val="TableText"/>
              <w:spacing w:before="30" w:after="30"/>
              <w:jc w:val="right"/>
            </w:pPr>
            <w:r w:rsidRPr="00E610A5">
              <w:t>0.004</w:t>
            </w:r>
          </w:p>
        </w:tc>
        <w:tc>
          <w:tcPr>
            <w:tcW w:w="970" w:type="dxa"/>
            <w:tcBorders>
              <w:bottom w:val="single" w:sz="4" w:space="0" w:color="365F91"/>
            </w:tcBorders>
            <w:shd w:val="clear" w:color="auto" w:fill="auto"/>
            <w:noWrap/>
          </w:tcPr>
          <w:p w14:paraId="0F888A9E" w14:textId="77777777" w:rsidR="00A7703E" w:rsidRPr="00E610A5" w:rsidRDefault="00A7703E" w:rsidP="00C245AC">
            <w:pPr>
              <w:pStyle w:val="TableText"/>
              <w:spacing w:before="30" w:after="30"/>
              <w:jc w:val="right"/>
            </w:pPr>
            <w:r w:rsidRPr="00E610A5">
              <w:t>0.004</w:t>
            </w:r>
          </w:p>
        </w:tc>
        <w:tc>
          <w:tcPr>
            <w:tcW w:w="970" w:type="dxa"/>
            <w:tcBorders>
              <w:bottom w:val="single" w:sz="4" w:space="0" w:color="365F91"/>
            </w:tcBorders>
            <w:shd w:val="clear" w:color="auto" w:fill="auto"/>
            <w:noWrap/>
          </w:tcPr>
          <w:p w14:paraId="043A93D0" w14:textId="77777777" w:rsidR="00A7703E" w:rsidRPr="00E610A5" w:rsidRDefault="00A7703E" w:rsidP="00C245AC">
            <w:pPr>
              <w:pStyle w:val="TableText"/>
              <w:spacing w:before="30" w:after="30"/>
              <w:jc w:val="right"/>
            </w:pPr>
            <w:r w:rsidRPr="00E610A5">
              <w:t>0.004</w:t>
            </w:r>
          </w:p>
        </w:tc>
        <w:tc>
          <w:tcPr>
            <w:tcW w:w="970" w:type="dxa"/>
            <w:tcBorders>
              <w:bottom w:val="single" w:sz="4" w:space="0" w:color="365F91"/>
            </w:tcBorders>
            <w:shd w:val="clear" w:color="auto" w:fill="auto"/>
            <w:noWrap/>
          </w:tcPr>
          <w:p w14:paraId="56453FD1" w14:textId="77777777" w:rsidR="00A7703E" w:rsidRPr="00E610A5" w:rsidRDefault="00A7703E" w:rsidP="00C245AC">
            <w:pPr>
              <w:pStyle w:val="TableText"/>
              <w:spacing w:before="30" w:after="30"/>
              <w:jc w:val="right"/>
            </w:pPr>
            <w:r w:rsidRPr="00E610A5">
              <w:t>0.004</w:t>
            </w:r>
          </w:p>
        </w:tc>
        <w:tc>
          <w:tcPr>
            <w:tcW w:w="964" w:type="dxa"/>
            <w:tcBorders>
              <w:bottom w:val="single" w:sz="4" w:space="0" w:color="365F91"/>
            </w:tcBorders>
            <w:shd w:val="clear" w:color="auto" w:fill="auto"/>
            <w:noWrap/>
          </w:tcPr>
          <w:p w14:paraId="39AE2A0A" w14:textId="77777777" w:rsidR="00A7703E" w:rsidRPr="00E610A5" w:rsidRDefault="00A7703E" w:rsidP="00C245AC">
            <w:pPr>
              <w:pStyle w:val="TableText"/>
              <w:spacing w:before="30" w:after="30"/>
              <w:jc w:val="right"/>
            </w:pPr>
            <w:r w:rsidRPr="00E610A5">
              <w:t>0.004</w:t>
            </w:r>
          </w:p>
        </w:tc>
        <w:tc>
          <w:tcPr>
            <w:tcW w:w="964" w:type="dxa"/>
            <w:tcBorders>
              <w:bottom w:val="single" w:sz="4" w:space="0" w:color="365F91"/>
            </w:tcBorders>
            <w:shd w:val="clear" w:color="auto" w:fill="auto"/>
            <w:noWrap/>
          </w:tcPr>
          <w:p w14:paraId="698F97CC" w14:textId="77777777" w:rsidR="00A7703E" w:rsidRPr="00E610A5" w:rsidRDefault="00A7703E" w:rsidP="00C245AC">
            <w:pPr>
              <w:pStyle w:val="TableText"/>
              <w:spacing w:before="30" w:after="30"/>
              <w:jc w:val="right"/>
            </w:pPr>
            <w:r w:rsidRPr="00E610A5">
              <w:t>0.004</w:t>
            </w:r>
          </w:p>
        </w:tc>
        <w:tc>
          <w:tcPr>
            <w:tcW w:w="970" w:type="dxa"/>
            <w:tcBorders>
              <w:bottom w:val="single" w:sz="4" w:space="0" w:color="365F91"/>
            </w:tcBorders>
            <w:shd w:val="clear" w:color="auto" w:fill="auto"/>
            <w:noWrap/>
          </w:tcPr>
          <w:p w14:paraId="44BF68F7" w14:textId="77777777" w:rsidR="00A7703E" w:rsidRPr="00E610A5" w:rsidRDefault="00A7703E" w:rsidP="00C245AC">
            <w:pPr>
              <w:pStyle w:val="TableText"/>
              <w:spacing w:before="30" w:after="30"/>
              <w:jc w:val="right"/>
            </w:pPr>
            <w:r w:rsidRPr="00E610A5">
              <w:t>0.004</w:t>
            </w:r>
          </w:p>
        </w:tc>
        <w:tc>
          <w:tcPr>
            <w:tcW w:w="964" w:type="dxa"/>
            <w:tcBorders>
              <w:bottom w:val="single" w:sz="4" w:space="0" w:color="365F91"/>
            </w:tcBorders>
            <w:shd w:val="clear" w:color="auto" w:fill="auto"/>
            <w:noWrap/>
          </w:tcPr>
          <w:p w14:paraId="7E2AAF3B" w14:textId="77777777" w:rsidR="00A7703E" w:rsidRPr="00E610A5" w:rsidRDefault="00A7703E" w:rsidP="00C245AC">
            <w:pPr>
              <w:pStyle w:val="TableText"/>
              <w:spacing w:before="30" w:after="30"/>
              <w:jc w:val="right"/>
            </w:pPr>
            <w:r w:rsidRPr="00E610A5">
              <w:t>0.004</w:t>
            </w:r>
          </w:p>
        </w:tc>
      </w:tr>
      <w:tr w:rsidR="00A7703E" w:rsidRPr="00E610A5" w14:paraId="61E1FDAC" w14:textId="77777777" w:rsidTr="006752B2">
        <w:tc>
          <w:tcPr>
            <w:tcW w:w="3062" w:type="dxa"/>
            <w:shd w:val="clear" w:color="auto" w:fill="EBEFF4"/>
            <w:noWrap/>
            <w:vAlign w:val="bottom"/>
          </w:tcPr>
          <w:p w14:paraId="54F6B27A" w14:textId="77777777" w:rsidR="00A7703E" w:rsidRPr="00E610A5" w:rsidRDefault="00A7703E" w:rsidP="00C245AC">
            <w:pPr>
              <w:pStyle w:val="TableText"/>
              <w:spacing w:before="30" w:after="30"/>
            </w:pPr>
            <w:r w:rsidRPr="00E610A5">
              <w:t>Implied Emission Factor</w:t>
            </w:r>
          </w:p>
        </w:tc>
        <w:tc>
          <w:tcPr>
            <w:tcW w:w="1077" w:type="dxa"/>
            <w:shd w:val="clear" w:color="auto" w:fill="EBEFF4"/>
            <w:vAlign w:val="bottom"/>
          </w:tcPr>
          <w:p w14:paraId="1729D17B" w14:textId="77777777" w:rsidR="00A7703E" w:rsidRPr="00E610A5" w:rsidRDefault="00A7703E" w:rsidP="00C245AC">
            <w:pPr>
              <w:pStyle w:val="TableText"/>
              <w:spacing w:before="30" w:after="30"/>
              <w:jc w:val="right"/>
            </w:pPr>
          </w:p>
        </w:tc>
        <w:tc>
          <w:tcPr>
            <w:tcW w:w="964" w:type="dxa"/>
            <w:shd w:val="clear" w:color="auto" w:fill="EBEFF4"/>
            <w:noWrap/>
          </w:tcPr>
          <w:p w14:paraId="3A562963" w14:textId="77777777" w:rsidR="00A7703E" w:rsidRPr="00E610A5" w:rsidRDefault="00A7703E" w:rsidP="00C245AC">
            <w:pPr>
              <w:pStyle w:val="TableText"/>
              <w:spacing w:before="30" w:after="30"/>
              <w:jc w:val="right"/>
            </w:pPr>
          </w:p>
        </w:tc>
        <w:tc>
          <w:tcPr>
            <w:tcW w:w="964" w:type="dxa"/>
            <w:shd w:val="clear" w:color="auto" w:fill="EBEFF4"/>
            <w:noWrap/>
          </w:tcPr>
          <w:p w14:paraId="167E7C4E" w14:textId="77777777" w:rsidR="00A7703E" w:rsidRPr="00E610A5" w:rsidRDefault="00A7703E" w:rsidP="00C245AC">
            <w:pPr>
              <w:pStyle w:val="TableText"/>
              <w:spacing w:before="30" w:after="30"/>
              <w:jc w:val="right"/>
            </w:pPr>
          </w:p>
        </w:tc>
        <w:tc>
          <w:tcPr>
            <w:tcW w:w="983" w:type="dxa"/>
            <w:shd w:val="clear" w:color="auto" w:fill="EBEFF4"/>
            <w:noWrap/>
          </w:tcPr>
          <w:p w14:paraId="0D737ECD" w14:textId="77777777" w:rsidR="00A7703E" w:rsidRPr="00E610A5" w:rsidRDefault="00A7703E" w:rsidP="00C245AC">
            <w:pPr>
              <w:pStyle w:val="TableText"/>
              <w:spacing w:before="30" w:after="30"/>
              <w:jc w:val="right"/>
            </w:pPr>
          </w:p>
        </w:tc>
        <w:tc>
          <w:tcPr>
            <w:tcW w:w="970" w:type="dxa"/>
            <w:shd w:val="clear" w:color="auto" w:fill="EBEFF4"/>
            <w:noWrap/>
          </w:tcPr>
          <w:p w14:paraId="22D4365F" w14:textId="77777777" w:rsidR="00A7703E" w:rsidRPr="00E610A5" w:rsidRDefault="00A7703E" w:rsidP="00C245AC">
            <w:pPr>
              <w:pStyle w:val="TableText"/>
              <w:spacing w:before="30" w:after="30"/>
              <w:jc w:val="right"/>
            </w:pPr>
          </w:p>
        </w:tc>
        <w:tc>
          <w:tcPr>
            <w:tcW w:w="970" w:type="dxa"/>
            <w:shd w:val="clear" w:color="auto" w:fill="EBEFF4"/>
            <w:noWrap/>
          </w:tcPr>
          <w:p w14:paraId="4236A152" w14:textId="77777777" w:rsidR="00A7703E" w:rsidRPr="00E610A5" w:rsidRDefault="00A7703E" w:rsidP="00C245AC">
            <w:pPr>
              <w:pStyle w:val="TableText"/>
              <w:spacing w:before="30" w:after="30"/>
              <w:jc w:val="right"/>
            </w:pPr>
          </w:p>
        </w:tc>
        <w:tc>
          <w:tcPr>
            <w:tcW w:w="970" w:type="dxa"/>
            <w:shd w:val="clear" w:color="auto" w:fill="EBEFF4"/>
            <w:noWrap/>
          </w:tcPr>
          <w:p w14:paraId="44D79337" w14:textId="77777777" w:rsidR="00A7703E" w:rsidRPr="00E610A5" w:rsidRDefault="00A7703E" w:rsidP="00C245AC">
            <w:pPr>
              <w:pStyle w:val="TableText"/>
              <w:spacing w:before="30" w:after="30"/>
              <w:jc w:val="right"/>
            </w:pPr>
          </w:p>
        </w:tc>
        <w:tc>
          <w:tcPr>
            <w:tcW w:w="964" w:type="dxa"/>
            <w:shd w:val="clear" w:color="auto" w:fill="EBEFF4"/>
            <w:noWrap/>
          </w:tcPr>
          <w:p w14:paraId="1D378950" w14:textId="77777777" w:rsidR="00A7703E" w:rsidRPr="00E610A5" w:rsidRDefault="00A7703E" w:rsidP="00C245AC">
            <w:pPr>
              <w:pStyle w:val="TableText"/>
              <w:spacing w:before="30" w:after="30"/>
              <w:jc w:val="right"/>
            </w:pPr>
          </w:p>
        </w:tc>
        <w:tc>
          <w:tcPr>
            <w:tcW w:w="964" w:type="dxa"/>
            <w:shd w:val="clear" w:color="auto" w:fill="EBEFF4"/>
            <w:noWrap/>
          </w:tcPr>
          <w:p w14:paraId="769B7DDA" w14:textId="77777777" w:rsidR="00A7703E" w:rsidRPr="00E610A5" w:rsidRDefault="00A7703E" w:rsidP="00C245AC">
            <w:pPr>
              <w:pStyle w:val="TableText"/>
              <w:spacing w:before="30" w:after="30"/>
              <w:jc w:val="right"/>
            </w:pPr>
          </w:p>
        </w:tc>
        <w:tc>
          <w:tcPr>
            <w:tcW w:w="970" w:type="dxa"/>
            <w:shd w:val="clear" w:color="auto" w:fill="EBEFF4"/>
            <w:noWrap/>
          </w:tcPr>
          <w:p w14:paraId="46381273" w14:textId="77777777" w:rsidR="00A7703E" w:rsidRPr="00E610A5" w:rsidRDefault="00A7703E" w:rsidP="00C245AC">
            <w:pPr>
              <w:pStyle w:val="TableText"/>
              <w:spacing w:before="30" w:after="30"/>
              <w:jc w:val="right"/>
            </w:pPr>
          </w:p>
        </w:tc>
        <w:tc>
          <w:tcPr>
            <w:tcW w:w="964" w:type="dxa"/>
            <w:shd w:val="clear" w:color="auto" w:fill="EBEFF4"/>
            <w:noWrap/>
          </w:tcPr>
          <w:p w14:paraId="7028A229" w14:textId="77777777" w:rsidR="00A7703E" w:rsidRPr="00E610A5" w:rsidRDefault="00A7703E" w:rsidP="00C245AC">
            <w:pPr>
              <w:pStyle w:val="TableText"/>
              <w:spacing w:before="30" w:after="30"/>
              <w:jc w:val="right"/>
            </w:pPr>
          </w:p>
        </w:tc>
      </w:tr>
      <w:tr w:rsidR="00A7703E" w:rsidRPr="00E610A5" w14:paraId="5F59B1E4" w14:textId="77777777" w:rsidTr="006752B2">
        <w:tc>
          <w:tcPr>
            <w:tcW w:w="3062" w:type="dxa"/>
            <w:tcBorders>
              <w:bottom w:val="single" w:sz="4" w:space="0" w:color="365F91"/>
            </w:tcBorders>
            <w:shd w:val="clear" w:color="auto" w:fill="auto"/>
            <w:noWrap/>
            <w:vAlign w:val="bottom"/>
          </w:tcPr>
          <w:p w14:paraId="35CD9636"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2B087095" w14:textId="77777777" w:rsidR="00A7703E" w:rsidRPr="00E610A5" w:rsidRDefault="00A7703E" w:rsidP="00C245AC">
            <w:pPr>
              <w:pStyle w:val="TableText"/>
              <w:spacing w:before="30" w:after="30"/>
              <w:jc w:val="right"/>
            </w:pPr>
            <w:r w:rsidRPr="00E610A5">
              <w:t>kg/head/year</w:t>
            </w:r>
          </w:p>
        </w:tc>
        <w:tc>
          <w:tcPr>
            <w:tcW w:w="964" w:type="dxa"/>
            <w:tcBorders>
              <w:bottom w:val="single" w:sz="4" w:space="0" w:color="365F91"/>
            </w:tcBorders>
            <w:shd w:val="clear" w:color="auto" w:fill="auto"/>
            <w:noWrap/>
          </w:tcPr>
          <w:p w14:paraId="7DD3CB3B" w14:textId="77777777" w:rsidR="00A7703E" w:rsidRPr="00E610A5" w:rsidRDefault="00A7703E" w:rsidP="00C245AC">
            <w:pPr>
              <w:pStyle w:val="TableText"/>
              <w:spacing w:before="30" w:after="30"/>
              <w:jc w:val="right"/>
            </w:pPr>
            <w:r w:rsidRPr="00E610A5">
              <w:t>1.50</w:t>
            </w:r>
          </w:p>
        </w:tc>
        <w:tc>
          <w:tcPr>
            <w:tcW w:w="964" w:type="dxa"/>
            <w:tcBorders>
              <w:bottom w:val="single" w:sz="4" w:space="0" w:color="365F91"/>
            </w:tcBorders>
            <w:shd w:val="clear" w:color="auto" w:fill="auto"/>
            <w:noWrap/>
          </w:tcPr>
          <w:p w14:paraId="4128A519" w14:textId="77777777" w:rsidR="00A7703E" w:rsidRPr="00E610A5" w:rsidRDefault="00A7703E" w:rsidP="00C245AC">
            <w:pPr>
              <w:pStyle w:val="TableText"/>
              <w:spacing w:before="30" w:after="30"/>
              <w:jc w:val="right"/>
            </w:pPr>
            <w:r w:rsidRPr="00E610A5">
              <w:t>1.50</w:t>
            </w:r>
          </w:p>
        </w:tc>
        <w:tc>
          <w:tcPr>
            <w:tcW w:w="983" w:type="dxa"/>
            <w:tcBorders>
              <w:bottom w:val="single" w:sz="4" w:space="0" w:color="365F91"/>
            </w:tcBorders>
            <w:shd w:val="clear" w:color="auto" w:fill="auto"/>
            <w:noWrap/>
          </w:tcPr>
          <w:p w14:paraId="4F5283ED" w14:textId="77777777" w:rsidR="00A7703E" w:rsidRPr="00E610A5" w:rsidRDefault="00A7703E" w:rsidP="00C245AC">
            <w:pPr>
              <w:pStyle w:val="TableText"/>
              <w:spacing w:before="30" w:after="30"/>
              <w:jc w:val="right"/>
            </w:pPr>
            <w:r w:rsidRPr="00E610A5">
              <w:t>1.50</w:t>
            </w:r>
          </w:p>
        </w:tc>
        <w:tc>
          <w:tcPr>
            <w:tcW w:w="970" w:type="dxa"/>
            <w:tcBorders>
              <w:bottom w:val="single" w:sz="4" w:space="0" w:color="365F91"/>
            </w:tcBorders>
            <w:shd w:val="clear" w:color="auto" w:fill="auto"/>
            <w:noWrap/>
          </w:tcPr>
          <w:p w14:paraId="2B9BFEC1" w14:textId="77777777" w:rsidR="00A7703E" w:rsidRPr="00E610A5" w:rsidRDefault="00A7703E" w:rsidP="00C245AC">
            <w:pPr>
              <w:pStyle w:val="TableText"/>
              <w:spacing w:before="30" w:after="30"/>
              <w:jc w:val="right"/>
            </w:pPr>
            <w:r w:rsidRPr="00E610A5">
              <w:t>1.50</w:t>
            </w:r>
          </w:p>
        </w:tc>
        <w:tc>
          <w:tcPr>
            <w:tcW w:w="970" w:type="dxa"/>
            <w:tcBorders>
              <w:bottom w:val="single" w:sz="4" w:space="0" w:color="365F91"/>
            </w:tcBorders>
            <w:shd w:val="clear" w:color="auto" w:fill="auto"/>
            <w:noWrap/>
          </w:tcPr>
          <w:p w14:paraId="1A88FBEC" w14:textId="77777777" w:rsidR="00A7703E" w:rsidRPr="00E610A5" w:rsidRDefault="00A7703E" w:rsidP="00C245AC">
            <w:pPr>
              <w:pStyle w:val="TableText"/>
              <w:spacing w:before="30" w:after="30"/>
              <w:jc w:val="right"/>
            </w:pPr>
            <w:r w:rsidRPr="00E610A5">
              <w:t>1.50</w:t>
            </w:r>
          </w:p>
        </w:tc>
        <w:tc>
          <w:tcPr>
            <w:tcW w:w="970" w:type="dxa"/>
            <w:tcBorders>
              <w:bottom w:val="single" w:sz="4" w:space="0" w:color="365F91"/>
            </w:tcBorders>
            <w:shd w:val="clear" w:color="auto" w:fill="auto"/>
            <w:noWrap/>
          </w:tcPr>
          <w:p w14:paraId="14353CFE" w14:textId="77777777" w:rsidR="00A7703E" w:rsidRPr="00E610A5" w:rsidRDefault="00A7703E" w:rsidP="00C245AC">
            <w:pPr>
              <w:pStyle w:val="TableText"/>
              <w:spacing w:before="30" w:after="30"/>
              <w:jc w:val="right"/>
            </w:pPr>
            <w:r w:rsidRPr="00E610A5">
              <w:t>1.50</w:t>
            </w:r>
          </w:p>
        </w:tc>
        <w:tc>
          <w:tcPr>
            <w:tcW w:w="964" w:type="dxa"/>
            <w:tcBorders>
              <w:bottom w:val="single" w:sz="4" w:space="0" w:color="365F91"/>
            </w:tcBorders>
            <w:shd w:val="clear" w:color="auto" w:fill="auto"/>
            <w:noWrap/>
          </w:tcPr>
          <w:p w14:paraId="59718ED9" w14:textId="77777777" w:rsidR="00A7703E" w:rsidRPr="00E610A5" w:rsidRDefault="00A7703E" w:rsidP="00C245AC">
            <w:pPr>
              <w:pStyle w:val="TableText"/>
              <w:spacing w:before="30" w:after="30"/>
              <w:jc w:val="right"/>
            </w:pPr>
            <w:r w:rsidRPr="00E610A5">
              <w:t>1.50</w:t>
            </w:r>
          </w:p>
        </w:tc>
        <w:tc>
          <w:tcPr>
            <w:tcW w:w="964" w:type="dxa"/>
            <w:tcBorders>
              <w:bottom w:val="single" w:sz="4" w:space="0" w:color="365F91"/>
            </w:tcBorders>
            <w:shd w:val="clear" w:color="auto" w:fill="auto"/>
            <w:noWrap/>
          </w:tcPr>
          <w:p w14:paraId="74820BF9" w14:textId="77777777" w:rsidR="00A7703E" w:rsidRPr="00E610A5" w:rsidRDefault="00A7703E" w:rsidP="00C245AC">
            <w:pPr>
              <w:pStyle w:val="TableText"/>
              <w:spacing w:before="30" w:after="30"/>
              <w:jc w:val="right"/>
            </w:pPr>
            <w:r w:rsidRPr="00E610A5">
              <w:t>1.50</w:t>
            </w:r>
          </w:p>
        </w:tc>
        <w:tc>
          <w:tcPr>
            <w:tcW w:w="970" w:type="dxa"/>
            <w:tcBorders>
              <w:bottom w:val="single" w:sz="4" w:space="0" w:color="365F91"/>
            </w:tcBorders>
            <w:shd w:val="clear" w:color="auto" w:fill="auto"/>
            <w:noWrap/>
          </w:tcPr>
          <w:p w14:paraId="3C1233F0" w14:textId="77777777" w:rsidR="00A7703E" w:rsidRPr="00E610A5" w:rsidRDefault="00A7703E" w:rsidP="00C245AC">
            <w:pPr>
              <w:pStyle w:val="TableText"/>
              <w:spacing w:before="30" w:after="30"/>
              <w:jc w:val="right"/>
            </w:pPr>
            <w:r w:rsidRPr="00E610A5">
              <w:t>1.50</w:t>
            </w:r>
          </w:p>
        </w:tc>
        <w:tc>
          <w:tcPr>
            <w:tcW w:w="964" w:type="dxa"/>
            <w:tcBorders>
              <w:bottom w:val="single" w:sz="4" w:space="0" w:color="365F91"/>
            </w:tcBorders>
            <w:shd w:val="clear" w:color="auto" w:fill="auto"/>
            <w:noWrap/>
          </w:tcPr>
          <w:p w14:paraId="215F47FE" w14:textId="77777777" w:rsidR="00A7703E" w:rsidRPr="00E610A5" w:rsidRDefault="00A7703E" w:rsidP="00C245AC">
            <w:pPr>
              <w:pStyle w:val="TableText"/>
              <w:spacing w:before="30" w:after="30"/>
              <w:jc w:val="right"/>
            </w:pPr>
            <w:r w:rsidRPr="00E610A5">
              <w:t>1.50</w:t>
            </w:r>
          </w:p>
        </w:tc>
      </w:tr>
      <w:tr w:rsidR="00A7703E" w:rsidRPr="00E610A5" w14:paraId="158B5CD1" w14:textId="77777777" w:rsidTr="006752B2">
        <w:tc>
          <w:tcPr>
            <w:tcW w:w="3062" w:type="dxa"/>
            <w:shd w:val="clear" w:color="auto" w:fill="EBEFF4"/>
            <w:noWrap/>
            <w:vAlign w:val="bottom"/>
          </w:tcPr>
          <w:p w14:paraId="0F0A50C5" w14:textId="77777777" w:rsidR="00A7703E" w:rsidRPr="00E610A5" w:rsidRDefault="00A7703E" w:rsidP="00C245AC">
            <w:pPr>
              <w:pStyle w:val="TableText"/>
              <w:spacing w:before="30" w:after="30"/>
            </w:pPr>
            <w:r w:rsidRPr="00E610A5">
              <w:t>Additional information</w:t>
            </w:r>
          </w:p>
        </w:tc>
        <w:tc>
          <w:tcPr>
            <w:tcW w:w="1077" w:type="dxa"/>
            <w:shd w:val="clear" w:color="auto" w:fill="EBEFF4"/>
            <w:vAlign w:val="bottom"/>
          </w:tcPr>
          <w:p w14:paraId="19C96059" w14:textId="77777777" w:rsidR="00A7703E" w:rsidRPr="00E610A5" w:rsidRDefault="00A7703E" w:rsidP="00C245AC">
            <w:pPr>
              <w:pStyle w:val="TableText"/>
              <w:spacing w:before="30" w:after="30"/>
              <w:jc w:val="right"/>
            </w:pPr>
          </w:p>
        </w:tc>
        <w:tc>
          <w:tcPr>
            <w:tcW w:w="964" w:type="dxa"/>
            <w:shd w:val="clear" w:color="auto" w:fill="EBEFF4"/>
            <w:noWrap/>
          </w:tcPr>
          <w:p w14:paraId="5D81F472" w14:textId="77777777" w:rsidR="00A7703E" w:rsidRPr="00E610A5" w:rsidRDefault="00A7703E" w:rsidP="00C245AC">
            <w:pPr>
              <w:pStyle w:val="TableText"/>
              <w:spacing w:before="30" w:after="30"/>
              <w:jc w:val="right"/>
            </w:pPr>
          </w:p>
        </w:tc>
        <w:tc>
          <w:tcPr>
            <w:tcW w:w="964" w:type="dxa"/>
            <w:shd w:val="clear" w:color="auto" w:fill="EBEFF4"/>
            <w:noWrap/>
          </w:tcPr>
          <w:p w14:paraId="5D8BA981" w14:textId="77777777" w:rsidR="00A7703E" w:rsidRPr="00E610A5" w:rsidRDefault="00A7703E" w:rsidP="00C245AC">
            <w:pPr>
              <w:pStyle w:val="TableText"/>
              <w:spacing w:before="30" w:after="30"/>
              <w:jc w:val="right"/>
            </w:pPr>
          </w:p>
        </w:tc>
        <w:tc>
          <w:tcPr>
            <w:tcW w:w="983" w:type="dxa"/>
            <w:shd w:val="clear" w:color="auto" w:fill="EBEFF4"/>
            <w:noWrap/>
          </w:tcPr>
          <w:p w14:paraId="51F2AFE0" w14:textId="77777777" w:rsidR="00A7703E" w:rsidRPr="00E610A5" w:rsidRDefault="00A7703E" w:rsidP="00C245AC">
            <w:pPr>
              <w:pStyle w:val="TableText"/>
              <w:spacing w:before="30" w:after="30"/>
              <w:jc w:val="right"/>
            </w:pPr>
          </w:p>
        </w:tc>
        <w:tc>
          <w:tcPr>
            <w:tcW w:w="970" w:type="dxa"/>
            <w:shd w:val="clear" w:color="auto" w:fill="EBEFF4"/>
            <w:noWrap/>
          </w:tcPr>
          <w:p w14:paraId="6652016F" w14:textId="77777777" w:rsidR="00A7703E" w:rsidRPr="00E610A5" w:rsidRDefault="00A7703E" w:rsidP="00C245AC">
            <w:pPr>
              <w:pStyle w:val="TableText"/>
              <w:spacing w:before="30" w:after="30"/>
              <w:jc w:val="right"/>
            </w:pPr>
          </w:p>
        </w:tc>
        <w:tc>
          <w:tcPr>
            <w:tcW w:w="970" w:type="dxa"/>
            <w:shd w:val="clear" w:color="auto" w:fill="EBEFF4"/>
            <w:noWrap/>
          </w:tcPr>
          <w:p w14:paraId="730DF017" w14:textId="77777777" w:rsidR="00A7703E" w:rsidRPr="00E610A5" w:rsidRDefault="00A7703E" w:rsidP="00C245AC">
            <w:pPr>
              <w:pStyle w:val="TableText"/>
              <w:spacing w:before="30" w:after="30"/>
              <w:jc w:val="right"/>
            </w:pPr>
          </w:p>
        </w:tc>
        <w:tc>
          <w:tcPr>
            <w:tcW w:w="970" w:type="dxa"/>
            <w:shd w:val="clear" w:color="auto" w:fill="EBEFF4"/>
            <w:noWrap/>
          </w:tcPr>
          <w:p w14:paraId="78C08A5A" w14:textId="77777777" w:rsidR="00A7703E" w:rsidRPr="00E610A5" w:rsidRDefault="00A7703E" w:rsidP="00C245AC">
            <w:pPr>
              <w:pStyle w:val="TableText"/>
              <w:spacing w:before="30" w:after="30"/>
              <w:jc w:val="right"/>
            </w:pPr>
          </w:p>
        </w:tc>
        <w:tc>
          <w:tcPr>
            <w:tcW w:w="964" w:type="dxa"/>
            <w:shd w:val="clear" w:color="auto" w:fill="EBEFF4"/>
            <w:noWrap/>
          </w:tcPr>
          <w:p w14:paraId="0D88A366" w14:textId="77777777" w:rsidR="00A7703E" w:rsidRPr="00E610A5" w:rsidRDefault="00A7703E" w:rsidP="00C245AC">
            <w:pPr>
              <w:pStyle w:val="TableText"/>
              <w:spacing w:before="30" w:after="30"/>
              <w:jc w:val="right"/>
            </w:pPr>
          </w:p>
        </w:tc>
        <w:tc>
          <w:tcPr>
            <w:tcW w:w="964" w:type="dxa"/>
            <w:shd w:val="clear" w:color="auto" w:fill="EBEFF4"/>
            <w:noWrap/>
          </w:tcPr>
          <w:p w14:paraId="4DF1278B" w14:textId="77777777" w:rsidR="00A7703E" w:rsidRPr="00E610A5" w:rsidRDefault="00A7703E" w:rsidP="00C245AC">
            <w:pPr>
              <w:pStyle w:val="TableText"/>
              <w:spacing w:before="30" w:after="30"/>
              <w:jc w:val="right"/>
            </w:pPr>
          </w:p>
        </w:tc>
        <w:tc>
          <w:tcPr>
            <w:tcW w:w="970" w:type="dxa"/>
            <w:shd w:val="clear" w:color="auto" w:fill="EBEFF4"/>
            <w:noWrap/>
          </w:tcPr>
          <w:p w14:paraId="3786CEC5" w14:textId="77777777" w:rsidR="00A7703E" w:rsidRPr="00E610A5" w:rsidRDefault="00A7703E" w:rsidP="00C245AC">
            <w:pPr>
              <w:pStyle w:val="TableText"/>
              <w:spacing w:before="30" w:after="30"/>
              <w:jc w:val="right"/>
            </w:pPr>
          </w:p>
        </w:tc>
        <w:tc>
          <w:tcPr>
            <w:tcW w:w="964" w:type="dxa"/>
            <w:shd w:val="clear" w:color="auto" w:fill="EBEFF4"/>
            <w:noWrap/>
          </w:tcPr>
          <w:p w14:paraId="49B73C26" w14:textId="77777777" w:rsidR="00A7703E" w:rsidRPr="00E610A5" w:rsidRDefault="00A7703E" w:rsidP="00C245AC">
            <w:pPr>
              <w:pStyle w:val="TableText"/>
              <w:spacing w:before="30" w:after="30"/>
              <w:jc w:val="right"/>
            </w:pPr>
          </w:p>
        </w:tc>
      </w:tr>
      <w:tr w:rsidR="00A7703E" w:rsidRPr="00E610A5" w14:paraId="5A41D5FB" w14:textId="77777777" w:rsidTr="006752B2">
        <w:tc>
          <w:tcPr>
            <w:tcW w:w="3062" w:type="dxa"/>
            <w:shd w:val="clear" w:color="auto" w:fill="auto"/>
            <w:noWrap/>
            <w:vAlign w:val="bottom"/>
          </w:tcPr>
          <w:p w14:paraId="1E747DB1" w14:textId="77777777" w:rsidR="00A7703E" w:rsidRPr="00E610A5" w:rsidRDefault="00A7703E" w:rsidP="00C245AC">
            <w:pPr>
              <w:pStyle w:val="TableText1"/>
            </w:pPr>
            <w:r w:rsidRPr="00E610A5">
              <w:t xml:space="preserve"> Weight </w:t>
            </w:r>
          </w:p>
        </w:tc>
        <w:tc>
          <w:tcPr>
            <w:tcW w:w="1077" w:type="dxa"/>
            <w:shd w:val="clear" w:color="auto" w:fill="auto"/>
            <w:vAlign w:val="bottom"/>
          </w:tcPr>
          <w:p w14:paraId="7606B8E1" w14:textId="77777777" w:rsidR="00A7703E" w:rsidRPr="00E610A5" w:rsidRDefault="00A7703E" w:rsidP="00C245AC">
            <w:pPr>
              <w:pStyle w:val="TableText"/>
              <w:spacing w:before="30" w:after="30"/>
              <w:jc w:val="right"/>
            </w:pPr>
            <w:r w:rsidRPr="00E610A5">
              <w:t>kg</w:t>
            </w:r>
          </w:p>
        </w:tc>
        <w:tc>
          <w:tcPr>
            <w:tcW w:w="964" w:type="dxa"/>
            <w:shd w:val="clear" w:color="auto" w:fill="auto"/>
            <w:noWrap/>
          </w:tcPr>
          <w:p w14:paraId="7AEF77CF"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4FD44BF1" w14:textId="77777777" w:rsidR="00A7703E" w:rsidRPr="00E610A5" w:rsidRDefault="00A7703E" w:rsidP="00C245AC">
            <w:pPr>
              <w:pStyle w:val="TableText"/>
              <w:spacing w:before="30" w:after="30"/>
              <w:jc w:val="right"/>
            </w:pPr>
            <w:r w:rsidRPr="00E610A5">
              <w:t>80.00</w:t>
            </w:r>
          </w:p>
        </w:tc>
        <w:tc>
          <w:tcPr>
            <w:tcW w:w="983" w:type="dxa"/>
            <w:shd w:val="clear" w:color="auto" w:fill="auto"/>
            <w:noWrap/>
          </w:tcPr>
          <w:p w14:paraId="1E722D40" w14:textId="77777777" w:rsidR="00A7703E" w:rsidRPr="00E610A5" w:rsidRDefault="00A7703E" w:rsidP="00C245AC">
            <w:pPr>
              <w:pStyle w:val="TableText"/>
              <w:spacing w:before="30" w:after="30"/>
              <w:jc w:val="right"/>
            </w:pPr>
            <w:r w:rsidRPr="00E610A5">
              <w:t>80.00</w:t>
            </w:r>
          </w:p>
        </w:tc>
        <w:tc>
          <w:tcPr>
            <w:tcW w:w="970" w:type="dxa"/>
            <w:shd w:val="clear" w:color="auto" w:fill="auto"/>
            <w:noWrap/>
          </w:tcPr>
          <w:p w14:paraId="1D3EBBC8" w14:textId="77777777" w:rsidR="00A7703E" w:rsidRPr="00E610A5" w:rsidRDefault="00A7703E" w:rsidP="00C245AC">
            <w:pPr>
              <w:pStyle w:val="TableText"/>
              <w:spacing w:before="30" w:after="30"/>
              <w:jc w:val="right"/>
            </w:pPr>
            <w:r w:rsidRPr="00E610A5">
              <w:t>80.00</w:t>
            </w:r>
          </w:p>
        </w:tc>
        <w:tc>
          <w:tcPr>
            <w:tcW w:w="970" w:type="dxa"/>
            <w:shd w:val="clear" w:color="auto" w:fill="auto"/>
            <w:noWrap/>
          </w:tcPr>
          <w:p w14:paraId="0AB69EBB" w14:textId="77777777" w:rsidR="00A7703E" w:rsidRPr="00E610A5" w:rsidRDefault="00A7703E" w:rsidP="00C245AC">
            <w:pPr>
              <w:pStyle w:val="TableText"/>
              <w:spacing w:before="30" w:after="30"/>
              <w:jc w:val="right"/>
            </w:pPr>
            <w:r w:rsidRPr="00E610A5">
              <w:t>80.00</w:t>
            </w:r>
          </w:p>
        </w:tc>
        <w:tc>
          <w:tcPr>
            <w:tcW w:w="970" w:type="dxa"/>
            <w:shd w:val="clear" w:color="auto" w:fill="auto"/>
            <w:noWrap/>
          </w:tcPr>
          <w:p w14:paraId="1AF432D1"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254E4F53"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4845DCFF" w14:textId="77777777" w:rsidR="00A7703E" w:rsidRPr="00E610A5" w:rsidRDefault="00A7703E" w:rsidP="00C245AC">
            <w:pPr>
              <w:pStyle w:val="TableText"/>
              <w:spacing w:before="30" w:after="30"/>
              <w:jc w:val="right"/>
            </w:pPr>
            <w:r w:rsidRPr="00E610A5">
              <w:t>80.00</w:t>
            </w:r>
          </w:p>
        </w:tc>
        <w:tc>
          <w:tcPr>
            <w:tcW w:w="970" w:type="dxa"/>
            <w:shd w:val="clear" w:color="auto" w:fill="auto"/>
            <w:noWrap/>
          </w:tcPr>
          <w:p w14:paraId="3B3C052B" w14:textId="77777777" w:rsidR="00A7703E" w:rsidRPr="00E610A5" w:rsidRDefault="00A7703E" w:rsidP="00C245AC">
            <w:pPr>
              <w:pStyle w:val="TableText"/>
              <w:spacing w:before="30" w:after="30"/>
              <w:jc w:val="right"/>
            </w:pPr>
            <w:r w:rsidRPr="00E610A5">
              <w:t>80.00</w:t>
            </w:r>
          </w:p>
        </w:tc>
        <w:tc>
          <w:tcPr>
            <w:tcW w:w="964" w:type="dxa"/>
            <w:shd w:val="clear" w:color="auto" w:fill="auto"/>
            <w:noWrap/>
          </w:tcPr>
          <w:p w14:paraId="089F16FE" w14:textId="77777777" w:rsidR="00A7703E" w:rsidRPr="00E610A5" w:rsidRDefault="00A7703E" w:rsidP="00C245AC">
            <w:pPr>
              <w:pStyle w:val="TableText"/>
              <w:spacing w:before="30" w:after="30"/>
              <w:jc w:val="right"/>
            </w:pPr>
            <w:r w:rsidRPr="00E610A5">
              <w:t>80.00</w:t>
            </w:r>
          </w:p>
        </w:tc>
      </w:tr>
      <w:tr w:rsidR="00A7703E" w:rsidRPr="00E610A5" w14:paraId="428FF262" w14:textId="77777777" w:rsidTr="006752B2">
        <w:tc>
          <w:tcPr>
            <w:tcW w:w="3062" w:type="dxa"/>
            <w:shd w:val="clear" w:color="auto" w:fill="auto"/>
            <w:noWrap/>
            <w:vAlign w:val="bottom"/>
          </w:tcPr>
          <w:p w14:paraId="2ABAD181" w14:textId="77777777" w:rsidR="00A7703E" w:rsidRPr="00E610A5" w:rsidRDefault="00A7703E" w:rsidP="00C245AC">
            <w:pPr>
              <w:pStyle w:val="TableText1"/>
            </w:pPr>
            <w:r w:rsidRPr="00E610A5">
              <w:t xml:space="preserve"> Feeding situation</w:t>
            </w:r>
          </w:p>
        </w:tc>
        <w:tc>
          <w:tcPr>
            <w:tcW w:w="1077" w:type="dxa"/>
            <w:shd w:val="clear" w:color="auto" w:fill="auto"/>
            <w:vAlign w:val="bottom"/>
          </w:tcPr>
          <w:p w14:paraId="5C041B1A" w14:textId="77777777" w:rsidR="00A7703E" w:rsidRPr="00E610A5" w:rsidRDefault="00A7703E" w:rsidP="00C245AC">
            <w:pPr>
              <w:pStyle w:val="TableText"/>
              <w:spacing w:before="30" w:after="30"/>
              <w:jc w:val="right"/>
            </w:pPr>
          </w:p>
        </w:tc>
        <w:tc>
          <w:tcPr>
            <w:tcW w:w="964" w:type="dxa"/>
            <w:shd w:val="clear" w:color="auto" w:fill="auto"/>
            <w:noWrap/>
          </w:tcPr>
          <w:p w14:paraId="24909B19"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5A9AE213" w14:textId="77777777" w:rsidR="00A7703E" w:rsidRPr="00E610A5" w:rsidRDefault="00A7703E" w:rsidP="00C245AC">
            <w:pPr>
              <w:pStyle w:val="TableText"/>
              <w:spacing w:before="30" w:after="30"/>
              <w:jc w:val="right"/>
            </w:pPr>
            <w:r w:rsidRPr="00E610A5">
              <w:t>Pen</w:t>
            </w:r>
          </w:p>
        </w:tc>
        <w:tc>
          <w:tcPr>
            <w:tcW w:w="983" w:type="dxa"/>
            <w:shd w:val="clear" w:color="auto" w:fill="auto"/>
            <w:noWrap/>
          </w:tcPr>
          <w:p w14:paraId="02DFE47F" w14:textId="77777777" w:rsidR="00A7703E" w:rsidRPr="00E610A5" w:rsidRDefault="00A7703E" w:rsidP="00C245AC">
            <w:pPr>
              <w:pStyle w:val="TableText"/>
              <w:spacing w:before="30" w:after="30"/>
              <w:jc w:val="right"/>
            </w:pPr>
            <w:r w:rsidRPr="00E610A5">
              <w:t>Pen</w:t>
            </w:r>
          </w:p>
        </w:tc>
        <w:tc>
          <w:tcPr>
            <w:tcW w:w="970" w:type="dxa"/>
            <w:shd w:val="clear" w:color="auto" w:fill="auto"/>
            <w:noWrap/>
          </w:tcPr>
          <w:p w14:paraId="624D9DB2" w14:textId="77777777" w:rsidR="00A7703E" w:rsidRPr="00E610A5" w:rsidRDefault="00A7703E" w:rsidP="00C245AC">
            <w:pPr>
              <w:pStyle w:val="TableText"/>
              <w:spacing w:before="30" w:after="30"/>
              <w:jc w:val="right"/>
            </w:pPr>
            <w:r w:rsidRPr="00E610A5">
              <w:t>Pen</w:t>
            </w:r>
          </w:p>
        </w:tc>
        <w:tc>
          <w:tcPr>
            <w:tcW w:w="970" w:type="dxa"/>
            <w:shd w:val="clear" w:color="auto" w:fill="auto"/>
            <w:noWrap/>
          </w:tcPr>
          <w:p w14:paraId="56A7B365" w14:textId="77777777" w:rsidR="00A7703E" w:rsidRPr="00E610A5" w:rsidRDefault="00A7703E" w:rsidP="00C245AC">
            <w:pPr>
              <w:pStyle w:val="TableText"/>
              <w:spacing w:before="30" w:after="30"/>
              <w:jc w:val="right"/>
            </w:pPr>
            <w:r w:rsidRPr="00E610A5">
              <w:t>Pen</w:t>
            </w:r>
          </w:p>
        </w:tc>
        <w:tc>
          <w:tcPr>
            <w:tcW w:w="970" w:type="dxa"/>
            <w:shd w:val="clear" w:color="auto" w:fill="auto"/>
            <w:noWrap/>
          </w:tcPr>
          <w:p w14:paraId="7A9A1296"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03C81016"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2D1DDEC1" w14:textId="77777777" w:rsidR="00A7703E" w:rsidRPr="00E610A5" w:rsidRDefault="00A7703E" w:rsidP="00C245AC">
            <w:pPr>
              <w:pStyle w:val="TableText"/>
              <w:spacing w:before="30" w:after="30"/>
              <w:jc w:val="right"/>
            </w:pPr>
            <w:r w:rsidRPr="00E610A5">
              <w:t>Pen</w:t>
            </w:r>
          </w:p>
        </w:tc>
        <w:tc>
          <w:tcPr>
            <w:tcW w:w="970" w:type="dxa"/>
            <w:shd w:val="clear" w:color="auto" w:fill="auto"/>
            <w:noWrap/>
          </w:tcPr>
          <w:p w14:paraId="6DF765E1" w14:textId="77777777" w:rsidR="00A7703E" w:rsidRPr="00E610A5" w:rsidRDefault="00A7703E" w:rsidP="00C245AC">
            <w:pPr>
              <w:pStyle w:val="TableText"/>
              <w:spacing w:before="30" w:after="30"/>
              <w:jc w:val="right"/>
            </w:pPr>
            <w:r w:rsidRPr="00E610A5">
              <w:t>Pen</w:t>
            </w:r>
          </w:p>
        </w:tc>
        <w:tc>
          <w:tcPr>
            <w:tcW w:w="964" w:type="dxa"/>
            <w:shd w:val="clear" w:color="auto" w:fill="auto"/>
            <w:noWrap/>
          </w:tcPr>
          <w:p w14:paraId="470C6BCA" w14:textId="77777777" w:rsidR="00A7703E" w:rsidRPr="00E610A5" w:rsidRDefault="00A7703E" w:rsidP="00C245AC">
            <w:pPr>
              <w:pStyle w:val="TableText"/>
              <w:spacing w:before="30" w:after="30"/>
              <w:jc w:val="right"/>
            </w:pPr>
            <w:r w:rsidRPr="00E610A5">
              <w:t>Pen</w:t>
            </w:r>
          </w:p>
        </w:tc>
      </w:tr>
      <w:tr w:rsidR="00A7703E" w:rsidRPr="00E610A5" w14:paraId="31488BF8" w14:textId="77777777" w:rsidTr="006752B2">
        <w:tc>
          <w:tcPr>
            <w:tcW w:w="3062" w:type="dxa"/>
            <w:shd w:val="clear" w:color="auto" w:fill="auto"/>
            <w:noWrap/>
            <w:vAlign w:val="bottom"/>
          </w:tcPr>
          <w:p w14:paraId="275276D0" w14:textId="77777777" w:rsidR="00A7703E" w:rsidRPr="00E610A5" w:rsidRDefault="00A7703E" w:rsidP="00C245AC">
            <w:pPr>
              <w:pStyle w:val="TableText1"/>
            </w:pPr>
            <w:r w:rsidRPr="00E610A5">
              <w:t xml:space="preserve"> Milk yield</w:t>
            </w:r>
          </w:p>
        </w:tc>
        <w:tc>
          <w:tcPr>
            <w:tcW w:w="1077" w:type="dxa"/>
            <w:shd w:val="clear" w:color="auto" w:fill="auto"/>
            <w:vAlign w:val="bottom"/>
          </w:tcPr>
          <w:p w14:paraId="21A4E1E8" w14:textId="77777777" w:rsidR="00A7703E" w:rsidRPr="00E610A5" w:rsidRDefault="00A7703E" w:rsidP="00C245AC">
            <w:pPr>
              <w:pStyle w:val="TableText"/>
              <w:spacing w:before="30" w:after="30"/>
              <w:jc w:val="right"/>
            </w:pPr>
            <w:r w:rsidRPr="00E610A5">
              <w:t>kg/day</w:t>
            </w:r>
          </w:p>
        </w:tc>
        <w:tc>
          <w:tcPr>
            <w:tcW w:w="964" w:type="dxa"/>
            <w:shd w:val="clear" w:color="auto" w:fill="auto"/>
            <w:noWrap/>
          </w:tcPr>
          <w:p w14:paraId="4D7B3AA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0B86DDEF"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4FFCE08E"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333F9369"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2906E53C"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0894EA3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3EA1B64"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729BC3E"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77278C7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34460F6" w14:textId="77777777" w:rsidR="00A7703E" w:rsidRPr="00E610A5" w:rsidRDefault="00A7703E" w:rsidP="00C245AC">
            <w:pPr>
              <w:pStyle w:val="TableText"/>
              <w:spacing w:before="30" w:after="30"/>
              <w:jc w:val="right"/>
            </w:pPr>
            <w:r w:rsidRPr="00E610A5">
              <w:t>NA</w:t>
            </w:r>
          </w:p>
        </w:tc>
      </w:tr>
      <w:tr w:rsidR="00A7703E" w:rsidRPr="00E610A5" w14:paraId="0A9FE490" w14:textId="77777777" w:rsidTr="006752B2">
        <w:tc>
          <w:tcPr>
            <w:tcW w:w="3062" w:type="dxa"/>
            <w:shd w:val="clear" w:color="auto" w:fill="auto"/>
            <w:noWrap/>
            <w:vAlign w:val="bottom"/>
          </w:tcPr>
          <w:p w14:paraId="472E7153" w14:textId="77777777" w:rsidR="00A7703E" w:rsidRPr="00E610A5" w:rsidRDefault="00A7703E" w:rsidP="00C245AC">
            <w:pPr>
              <w:pStyle w:val="TableText1"/>
            </w:pPr>
            <w:r w:rsidRPr="00E610A5">
              <w:t xml:space="preserve"> Work</w:t>
            </w:r>
          </w:p>
        </w:tc>
        <w:tc>
          <w:tcPr>
            <w:tcW w:w="1077" w:type="dxa"/>
            <w:shd w:val="clear" w:color="auto" w:fill="auto"/>
            <w:vAlign w:val="bottom"/>
          </w:tcPr>
          <w:p w14:paraId="5BBE5AE3" w14:textId="77777777" w:rsidR="00A7703E" w:rsidRPr="00E610A5" w:rsidRDefault="00A7703E" w:rsidP="00C245AC">
            <w:pPr>
              <w:pStyle w:val="TableText"/>
              <w:spacing w:before="30" w:after="30"/>
              <w:jc w:val="right"/>
            </w:pPr>
            <w:r w:rsidRPr="00E610A5">
              <w:t>h/day</w:t>
            </w:r>
          </w:p>
        </w:tc>
        <w:tc>
          <w:tcPr>
            <w:tcW w:w="964" w:type="dxa"/>
            <w:shd w:val="clear" w:color="auto" w:fill="auto"/>
            <w:noWrap/>
          </w:tcPr>
          <w:p w14:paraId="30B19939"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84FE29F" w14:textId="77777777" w:rsidR="00A7703E" w:rsidRPr="00E610A5" w:rsidRDefault="00A7703E" w:rsidP="00C245AC">
            <w:pPr>
              <w:pStyle w:val="TableText"/>
              <w:spacing w:before="30" w:after="30"/>
              <w:jc w:val="right"/>
            </w:pPr>
            <w:r w:rsidRPr="00E610A5">
              <w:t>NO</w:t>
            </w:r>
          </w:p>
        </w:tc>
        <w:tc>
          <w:tcPr>
            <w:tcW w:w="983" w:type="dxa"/>
            <w:shd w:val="clear" w:color="auto" w:fill="auto"/>
            <w:noWrap/>
          </w:tcPr>
          <w:p w14:paraId="1BB5A91C"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23254541"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67DE9D49"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6244EF15"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0994D23F"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2D5277A8" w14:textId="77777777" w:rsidR="00A7703E" w:rsidRPr="00E610A5" w:rsidRDefault="00A7703E" w:rsidP="00C245AC">
            <w:pPr>
              <w:pStyle w:val="TableText"/>
              <w:spacing w:before="30" w:after="30"/>
              <w:jc w:val="right"/>
            </w:pPr>
            <w:r w:rsidRPr="00E610A5">
              <w:t>NO</w:t>
            </w:r>
          </w:p>
        </w:tc>
        <w:tc>
          <w:tcPr>
            <w:tcW w:w="970" w:type="dxa"/>
            <w:shd w:val="clear" w:color="auto" w:fill="auto"/>
            <w:noWrap/>
          </w:tcPr>
          <w:p w14:paraId="4FC5276C" w14:textId="77777777" w:rsidR="00A7703E" w:rsidRPr="00E610A5" w:rsidRDefault="00A7703E" w:rsidP="00C245AC">
            <w:pPr>
              <w:pStyle w:val="TableText"/>
              <w:spacing w:before="30" w:after="30"/>
              <w:jc w:val="right"/>
            </w:pPr>
            <w:r w:rsidRPr="00E610A5">
              <w:t>NO</w:t>
            </w:r>
          </w:p>
        </w:tc>
        <w:tc>
          <w:tcPr>
            <w:tcW w:w="964" w:type="dxa"/>
            <w:shd w:val="clear" w:color="auto" w:fill="auto"/>
            <w:noWrap/>
          </w:tcPr>
          <w:p w14:paraId="59862756" w14:textId="77777777" w:rsidR="00A7703E" w:rsidRPr="00E610A5" w:rsidRDefault="00A7703E" w:rsidP="00C245AC">
            <w:pPr>
              <w:pStyle w:val="TableText"/>
              <w:spacing w:before="30" w:after="30"/>
              <w:jc w:val="right"/>
            </w:pPr>
            <w:r w:rsidRPr="00E610A5">
              <w:t>NO</w:t>
            </w:r>
          </w:p>
        </w:tc>
      </w:tr>
      <w:tr w:rsidR="00A7703E" w:rsidRPr="00E610A5" w14:paraId="61D39615" w14:textId="77777777" w:rsidTr="006752B2">
        <w:tc>
          <w:tcPr>
            <w:tcW w:w="3062" w:type="dxa"/>
            <w:shd w:val="clear" w:color="auto" w:fill="auto"/>
            <w:noWrap/>
            <w:vAlign w:val="bottom"/>
          </w:tcPr>
          <w:p w14:paraId="33102561" w14:textId="77777777" w:rsidR="00A7703E" w:rsidRPr="00E610A5" w:rsidRDefault="00A7703E" w:rsidP="00C245AC">
            <w:pPr>
              <w:pStyle w:val="TableText1"/>
            </w:pPr>
            <w:r w:rsidRPr="00E610A5">
              <w:lastRenderedPageBreak/>
              <w:t xml:space="preserve"> Pregnant</w:t>
            </w:r>
          </w:p>
        </w:tc>
        <w:tc>
          <w:tcPr>
            <w:tcW w:w="1077" w:type="dxa"/>
            <w:shd w:val="clear" w:color="auto" w:fill="auto"/>
            <w:vAlign w:val="bottom"/>
          </w:tcPr>
          <w:p w14:paraId="0D76D581"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22E9727B"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0D9B07F"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6A54F3D7"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581B7B1C"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314ED29D"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37F2AB06"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7397E4C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2530EA88"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60A23274"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49767E2E" w14:textId="77777777" w:rsidR="00A7703E" w:rsidRPr="00E610A5" w:rsidRDefault="00A7703E" w:rsidP="00C245AC">
            <w:pPr>
              <w:pStyle w:val="TableText"/>
              <w:spacing w:before="30" w:after="30"/>
              <w:jc w:val="right"/>
            </w:pPr>
            <w:r w:rsidRPr="00E610A5">
              <w:t>NA</w:t>
            </w:r>
          </w:p>
        </w:tc>
      </w:tr>
      <w:tr w:rsidR="00A7703E" w:rsidRPr="00E610A5" w14:paraId="457283D2" w14:textId="77777777" w:rsidTr="006752B2">
        <w:tc>
          <w:tcPr>
            <w:tcW w:w="3062" w:type="dxa"/>
            <w:shd w:val="clear" w:color="auto" w:fill="auto"/>
            <w:noWrap/>
            <w:vAlign w:val="bottom"/>
          </w:tcPr>
          <w:p w14:paraId="0D3188A3" w14:textId="77777777" w:rsidR="00A7703E" w:rsidRPr="00E610A5" w:rsidRDefault="00A7703E" w:rsidP="00C245AC">
            <w:pPr>
              <w:pStyle w:val="TableText1"/>
            </w:pPr>
            <w:r w:rsidRPr="00E610A5">
              <w:t xml:space="preserve"> Digestibility of feed</w:t>
            </w:r>
          </w:p>
        </w:tc>
        <w:tc>
          <w:tcPr>
            <w:tcW w:w="1077" w:type="dxa"/>
            <w:shd w:val="clear" w:color="auto" w:fill="auto"/>
            <w:vAlign w:val="bottom"/>
          </w:tcPr>
          <w:p w14:paraId="405382FF"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5ED549CD"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77D1D28"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55D45FA5"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4F662E28"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1E059FFB"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58D725C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50D1ACC5"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6DDDB1C"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582B76F8"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67FF1F8" w14:textId="77777777" w:rsidR="00A7703E" w:rsidRPr="00E610A5" w:rsidRDefault="00A7703E" w:rsidP="00C245AC">
            <w:pPr>
              <w:pStyle w:val="TableText"/>
              <w:spacing w:before="30" w:after="30"/>
              <w:jc w:val="right"/>
            </w:pPr>
            <w:r w:rsidRPr="00E610A5">
              <w:t>NA</w:t>
            </w:r>
          </w:p>
        </w:tc>
      </w:tr>
      <w:tr w:rsidR="00A7703E" w:rsidRPr="00E610A5" w14:paraId="30178EFF" w14:textId="77777777" w:rsidTr="006752B2">
        <w:tc>
          <w:tcPr>
            <w:tcW w:w="3062" w:type="dxa"/>
            <w:shd w:val="clear" w:color="auto" w:fill="auto"/>
            <w:noWrap/>
            <w:vAlign w:val="bottom"/>
          </w:tcPr>
          <w:p w14:paraId="5537E921" w14:textId="77777777" w:rsidR="00A7703E" w:rsidRPr="00E610A5" w:rsidRDefault="00A7703E" w:rsidP="00C245AC">
            <w:pPr>
              <w:pStyle w:val="TableText1"/>
            </w:pPr>
            <w:r w:rsidRPr="00E610A5">
              <w:t xml:space="preserve"> Gross energy</w:t>
            </w:r>
          </w:p>
        </w:tc>
        <w:tc>
          <w:tcPr>
            <w:tcW w:w="1077" w:type="dxa"/>
            <w:shd w:val="clear" w:color="auto" w:fill="auto"/>
            <w:vAlign w:val="bottom"/>
          </w:tcPr>
          <w:p w14:paraId="5CF768A9" w14:textId="77777777" w:rsidR="00A7703E" w:rsidRPr="00E610A5" w:rsidRDefault="00A7703E" w:rsidP="00C245AC">
            <w:pPr>
              <w:pStyle w:val="TableText"/>
              <w:spacing w:before="30" w:after="30"/>
              <w:jc w:val="right"/>
            </w:pPr>
            <w:r w:rsidRPr="00E610A5">
              <w:t>MJ/day</w:t>
            </w:r>
          </w:p>
        </w:tc>
        <w:tc>
          <w:tcPr>
            <w:tcW w:w="964" w:type="dxa"/>
            <w:shd w:val="clear" w:color="auto" w:fill="auto"/>
            <w:noWrap/>
          </w:tcPr>
          <w:p w14:paraId="1A76F4C9"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6099913E" w14:textId="77777777" w:rsidR="00A7703E" w:rsidRPr="00E610A5" w:rsidRDefault="00A7703E" w:rsidP="00C245AC">
            <w:pPr>
              <w:pStyle w:val="TableText"/>
              <w:spacing w:before="30" w:after="30"/>
              <w:jc w:val="right"/>
            </w:pPr>
            <w:r w:rsidRPr="00E610A5">
              <w:t>NA</w:t>
            </w:r>
          </w:p>
        </w:tc>
        <w:tc>
          <w:tcPr>
            <w:tcW w:w="983" w:type="dxa"/>
            <w:shd w:val="clear" w:color="auto" w:fill="auto"/>
            <w:noWrap/>
          </w:tcPr>
          <w:p w14:paraId="7E65E9A3"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26C1048F"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55D89C9E"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71FD3BD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1AEE0DF6"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99A6245" w14:textId="77777777" w:rsidR="00A7703E" w:rsidRPr="00E610A5" w:rsidRDefault="00A7703E" w:rsidP="00C245AC">
            <w:pPr>
              <w:pStyle w:val="TableText"/>
              <w:spacing w:before="30" w:after="30"/>
              <w:jc w:val="right"/>
            </w:pPr>
            <w:r w:rsidRPr="00E610A5">
              <w:t>NA</w:t>
            </w:r>
          </w:p>
        </w:tc>
        <w:tc>
          <w:tcPr>
            <w:tcW w:w="970" w:type="dxa"/>
            <w:shd w:val="clear" w:color="auto" w:fill="auto"/>
            <w:noWrap/>
          </w:tcPr>
          <w:p w14:paraId="72B8CAFA" w14:textId="77777777" w:rsidR="00A7703E" w:rsidRPr="00E610A5" w:rsidRDefault="00A7703E" w:rsidP="00C245AC">
            <w:pPr>
              <w:pStyle w:val="TableText"/>
              <w:spacing w:before="30" w:after="30"/>
              <w:jc w:val="right"/>
            </w:pPr>
            <w:r w:rsidRPr="00E610A5">
              <w:t>NA</w:t>
            </w:r>
          </w:p>
        </w:tc>
        <w:tc>
          <w:tcPr>
            <w:tcW w:w="964" w:type="dxa"/>
            <w:shd w:val="clear" w:color="auto" w:fill="auto"/>
            <w:noWrap/>
          </w:tcPr>
          <w:p w14:paraId="364FD7D3" w14:textId="77777777" w:rsidR="00A7703E" w:rsidRPr="00E610A5" w:rsidRDefault="00A7703E" w:rsidP="00C245AC">
            <w:pPr>
              <w:pStyle w:val="TableText"/>
              <w:spacing w:before="30" w:after="30"/>
              <w:jc w:val="right"/>
            </w:pPr>
            <w:r w:rsidRPr="00E610A5">
              <w:t>NA</w:t>
            </w:r>
          </w:p>
        </w:tc>
      </w:tr>
    </w:tbl>
    <w:p w14:paraId="12D5A235" w14:textId="77777777" w:rsidR="00A7703E" w:rsidRPr="00E610A5" w:rsidRDefault="00A7703E" w:rsidP="00041F6A">
      <w:pPr>
        <w:spacing w:before="120"/>
      </w:pPr>
    </w:p>
    <w:p w14:paraId="28BC8F5E" w14:textId="77777777" w:rsidR="00A7703E" w:rsidRPr="00E610A5" w:rsidRDefault="00A7703E" w:rsidP="00A7703E">
      <w:pPr>
        <w:pStyle w:val="Table"/>
        <w:spacing w:before="0"/>
      </w:pPr>
      <w:bookmarkStart w:id="732" w:name="_Toc5271594"/>
      <w:bookmarkStart w:id="733" w:name="_Toc36315528"/>
      <w:bookmarkStart w:id="734" w:name="_Toc68277417"/>
      <w:bookmarkStart w:id="735" w:name="_Toc68791886"/>
      <w:r w:rsidRPr="00E610A5">
        <w:t>CRF Table 3.A.3 Tokelau Swine: [ 3. Agriculture][ 3.1 Livestock][ 3.A Enteric Fermentation][ 3.A.3 Swine][ Other (please specify)][ Tokelau_Swine] (Part 3 of 3)</w:t>
      </w:r>
      <w:bookmarkEnd w:id="732"/>
      <w:bookmarkEnd w:id="733"/>
      <w:bookmarkEnd w:id="734"/>
      <w:bookmarkEnd w:id="735"/>
    </w:p>
    <w:tbl>
      <w:tblPr>
        <w:tblW w:w="1399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65"/>
        <w:gridCol w:w="1121"/>
        <w:gridCol w:w="951"/>
        <w:gridCol w:w="951"/>
        <w:gridCol w:w="951"/>
        <w:gridCol w:w="951"/>
        <w:gridCol w:w="951"/>
        <w:gridCol w:w="951"/>
        <w:gridCol w:w="951"/>
        <w:gridCol w:w="951"/>
        <w:gridCol w:w="951"/>
        <w:gridCol w:w="951"/>
      </w:tblGrid>
      <w:tr w:rsidR="0071236A" w:rsidRPr="00E610A5" w14:paraId="73BFF859" w14:textId="77777777" w:rsidTr="005D1CDE">
        <w:trPr>
          <w:tblHeader/>
        </w:trPr>
        <w:tc>
          <w:tcPr>
            <w:tcW w:w="3365" w:type="dxa"/>
            <w:vMerge w:val="restart"/>
            <w:shd w:val="clear" w:color="auto" w:fill="365F91"/>
            <w:vAlign w:val="bottom"/>
            <w:hideMark/>
          </w:tcPr>
          <w:p w14:paraId="64D4C0E5" w14:textId="65482C4C" w:rsidR="00A7703E" w:rsidRPr="00E610A5" w:rsidRDefault="00A7703E" w:rsidP="0071236A">
            <w:pPr>
              <w:pStyle w:val="TableTextBold"/>
              <w:spacing w:before="30" w:after="30"/>
              <w:rPr>
                <w:rFonts w:cs="Calibri"/>
                <w:noProof w:val="0"/>
                <w:color w:val="FFFFFF"/>
                <w:szCs w:val="18"/>
              </w:rPr>
            </w:pPr>
            <w:r w:rsidRPr="00E610A5">
              <w:rPr>
                <w:noProof w:val="0"/>
                <w:color w:val="FFFFFF"/>
              </w:rPr>
              <w:t>[ 3. Agriculture][ 3.1 Livestock] [ 3.A Enteric Fermentation][ 3.A.3 Swine ] [ Other (please specify)][ Tokelau_Swine]</w:t>
            </w:r>
          </w:p>
        </w:tc>
        <w:tc>
          <w:tcPr>
            <w:tcW w:w="1121" w:type="dxa"/>
            <w:vMerge w:val="restart"/>
            <w:shd w:val="clear" w:color="auto" w:fill="365F91"/>
            <w:vAlign w:val="bottom"/>
          </w:tcPr>
          <w:p w14:paraId="50F8F06D" w14:textId="77777777" w:rsidR="00A7703E" w:rsidRPr="00E610A5" w:rsidRDefault="00A7703E" w:rsidP="005D1CDE">
            <w:pPr>
              <w:pStyle w:val="TableTextBold"/>
              <w:spacing w:before="30" w:after="30"/>
              <w:jc w:val="right"/>
              <w:rPr>
                <w:noProof w:val="0"/>
                <w:color w:val="FFFFFF"/>
              </w:rPr>
            </w:pPr>
            <w:r w:rsidRPr="00E610A5">
              <w:rPr>
                <w:noProof w:val="0"/>
                <w:color w:val="FFFFFF"/>
              </w:rPr>
              <w:t>Unit</w:t>
            </w:r>
          </w:p>
        </w:tc>
        <w:tc>
          <w:tcPr>
            <w:tcW w:w="951" w:type="dxa"/>
            <w:shd w:val="clear" w:color="auto" w:fill="365F91"/>
            <w:noWrap/>
            <w:vAlign w:val="bottom"/>
            <w:hideMark/>
          </w:tcPr>
          <w:p w14:paraId="792C5A43" w14:textId="77777777" w:rsidR="00A7703E" w:rsidRPr="00E610A5" w:rsidRDefault="00A7703E" w:rsidP="005D1CDE">
            <w:pPr>
              <w:pStyle w:val="TableTextBold"/>
              <w:spacing w:before="30" w:after="0"/>
              <w:jc w:val="right"/>
              <w:rPr>
                <w:noProof w:val="0"/>
                <w:color w:val="FFFFFF"/>
              </w:rPr>
            </w:pPr>
            <w:r w:rsidRPr="00E610A5">
              <w:rPr>
                <w:noProof w:val="0"/>
                <w:color w:val="FFFFFF"/>
              </w:rPr>
              <w:t>2010</w:t>
            </w:r>
          </w:p>
        </w:tc>
        <w:tc>
          <w:tcPr>
            <w:tcW w:w="951" w:type="dxa"/>
            <w:shd w:val="clear" w:color="auto" w:fill="365F91"/>
            <w:noWrap/>
            <w:vAlign w:val="bottom"/>
            <w:hideMark/>
          </w:tcPr>
          <w:p w14:paraId="358FC649" w14:textId="77777777" w:rsidR="00A7703E" w:rsidRPr="00E610A5" w:rsidRDefault="00A7703E" w:rsidP="005D1CDE">
            <w:pPr>
              <w:pStyle w:val="TableTextBold"/>
              <w:spacing w:before="30" w:after="0"/>
              <w:jc w:val="right"/>
              <w:rPr>
                <w:noProof w:val="0"/>
                <w:color w:val="FFFFFF"/>
              </w:rPr>
            </w:pPr>
            <w:r w:rsidRPr="00E610A5">
              <w:rPr>
                <w:noProof w:val="0"/>
                <w:color w:val="FFFFFF"/>
              </w:rPr>
              <w:t>2011</w:t>
            </w:r>
          </w:p>
        </w:tc>
        <w:tc>
          <w:tcPr>
            <w:tcW w:w="951" w:type="dxa"/>
            <w:shd w:val="clear" w:color="auto" w:fill="365F91"/>
            <w:noWrap/>
            <w:vAlign w:val="bottom"/>
            <w:hideMark/>
          </w:tcPr>
          <w:p w14:paraId="67B6A16E" w14:textId="77777777" w:rsidR="00A7703E" w:rsidRPr="00E610A5" w:rsidRDefault="00A7703E" w:rsidP="005D1CDE">
            <w:pPr>
              <w:pStyle w:val="TableTextBold"/>
              <w:spacing w:before="30" w:after="0"/>
              <w:jc w:val="right"/>
              <w:rPr>
                <w:noProof w:val="0"/>
                <w:color w:val="FFFFFF"/>
              </w:rPr>
            </w:pPr>
            <w:r w:rsidRPr="00E610A5">
              <w:rPr>
                <w:noProof w:val="0"/>
                <w:color w:val="FFFFFF"/>
              </w:rPr>
              <w:t>2012</w:t>
            </w:r>
          </w:p>
        </w:tc>
        <w:tc>
          <w:tcPr>
            <w:tcW w:w="951" w:type="dxa"/>
            <w:shd w:val="clear" w:color="auto" w:fill="365F91"/>
            <w:noWrap/>
            <w:vAlign w:val="bottom"/>
            <w:hideMark/>
          </w:tcPr>
          <w:p w14:paraId="645BDAAA" w14:textId="77777777" w:rsidR="00A7703E" w:rsidRPr="00E610A5" w:rsidRDefault="00A7703E" w:rsidP="005D1CDE">
            <w:pPr>
              <w:pStyle w:val="TableTextBold"/>
              <w:spacing w:before="30" w:after="0"/>
              <w:jc w:val="right"/>
              <w:rPr>
                <w:noProof w:val="0"/>
                <w:color w:val="FFFFFF"/>
              </w:rPr>
            </w:pPr>
            <w:r w:rsidRPr="00E610A5">
              <w:rPr>
                <w:noProof w:val="0"/>
                <w:color w:val="FFFFFF"/>
              </w:rPr>
              <w:t>2013</w:t>
            </w:r>
          </w:p>
        </w:tc>
        <w:tc>
          <w:tcPr>
            <w:tcW w:w="951" w:type="dxa"/>
            <w:shd w:val="clear" w:color="auto" w:fill="365F91"/>
            <w:noWrap/>
            <w:vAlign w:val="bottom"/>
            <w:hideMark/>
          </w:tcPr>
          <w:p w14:paraId="32E0A691" w14:textId="77777777" w:rsidR="00A7703E" w:rsidRPr="00E610A5" w:rsidRDefault="00A7703E" w:rsidP="005D1CDE">
            <w:pPr>
              <w:pStyle w:val="TableTextBold"/>
              <w:spacing w:before="30" w:after="0"/>
              <w:jc w:val="right"/>
              <w:rPr>
                <w:noProof w:val="0"/>
                <w:color w:val="FFFFFF"/>
              </w:rPr>
            </w:pPr>
            <w:r w:rsidRPr="00E610A5">
              <w:rPr>
                <w:noProof w:val="0"/>
                <w:color w:val="FFFFFF"/>
              </w:rPr>
              <w:t>2014</w:t>
            </w:r>
          </w:p>
        </w:tc>
        <w:tc>
          <w:tcPr>
            <w:tcW w:w="951" w:type="dxa"/>
            <w:shd w:val="clear" w:color="auto" w:fill="365F91"/>
            <w:noWrap/>
            <w:vAlign w:val="bottom"/>
            <w:hideMark/>
          </w:tcPr>
          <w:p w14:paraId="6F62D759" w14:textId="77777777" w:rsidR="00A7703E" w:rsidRPr="00E610A5" w:rsidRDefault="00A7703E" w:rsidP="005D1CDE">
            <w:pPr>
              <w:pStyle w:val="TableTextBold"/>
              <w:spacing w:before="30" w:after="0"/>
              <w:jc w:val="right"/>
              <w:rPr>
                <w:noProof w:val="0"/>
                <w:color w:val="FFFFFF"/>
              </w:rPr>
            </w:pPr>
            <w:r w:rsidRPr="00E610A5">
              <w:rPr>
                <w:noProof w:val="0"/>
                <w:color w:val="FFFFFF"/>
              </w:rPr>
              <w:t>2015</w:t>
            </w:r>
          </w:p>
        </w:tc>
        <w:tc>
          <w:tcPr>
            <w:tcW w:w="951" w:type="dxa"/>
            <w:shd w:val="clear" w:color="auto" w:fill="365F91"/>
            <w:noWrap/>
            <w:vAlign w:val="bottom"/>
            <w:hideMark/>
          </w:tcPr>
          <w:p w14:paraId="3DEC66E5" w14:textId="77777777" w:rsidR="00A7703E" w:rsidRPr="00E610A5" w:rsidRDefault="00A7703E" w:rsidP="005D1CDE">
            <w:pPr>
              <w:pStyle w:val="TableTextBold"/>
              <w:spacing w:before="30" w:after="0"/>
              <w:jc w:val="right"/>
              <w:rPr>
                <w:noProof w:val="0"/>
                <w:color w:val="FFFFFF"/>
              </w:rPr>
            </w:pPr>
            <w:r w:rsidRPr="00E610A5">
              <w:rPr>
                <w:noProof w:val="0"/>
                <w:color w:val="FFFFFF"/>
              </w:rPr>
              <w:t>2016</w:t>
            </w:r>
          </w:p>
        </w:tc>
        <w:tc>
          <w:tcPr>
            <w:tcW w:w="951" w:type="dxa"/>
            <w:shd w:val="clear" w:color="auto" w:fill="365F91"/>
            <w:noWrap/>
            <w:vAlign w:val="bottom"/>
            <w:hideMark/>
          </w:tcPr>
          <w:p w14:paraId="313438E2" w14:textId="77777777" w:rsidR="00A7703E" w:rsidRPr="00E610A5" w:rsidRDefault="00A7703E" w:rsidP="005D1CDE">
            <w:pPr>
              <w:pStyle w:val="TableTextBold"/>
              <w:spacing w:before="30" w:after="0"/>
              <w:jc w:val="right"/>
              <w:rPr>
                <w:noProof w:val="0"/>
                <w:color w:val="FFFFFF"/>
              </w:rPr>
            </w:pPr>
            <w:r w:rsidRPr="00E610A5">
              <w:rPr>
                <w:noProof w:val="0"/>
                <w:color w:val="FFFFFF"/>
              </w:rPr>
              <w:t>2017</w:t>
            </w:r>
          </w:p>
        </w:tc>
        <w:tc>
          <w:tcPr>
            <w:tcW w:w="951" w:type="dxa"/>
            <w:shd w:val="clear" w:color="auto" w:fill="365F91"/>
            <w:vAlign w:val="bottom"/>
          </w:tcPr>
          <w:p w14:paraId="3B76F9D6" w14:textId="77777777" w:rsidR="00A7703E" w:rsidRPr="00E610A5" w:rsidRDefault="00A7703E" w:rsidP="005D1CDE">
            <w:pPr>
              <w:pStyle w:val="TableTextBold"/>
              <w:spacing w:before="30" w:after="0"/>
              <w:jc w:val="right"/>
              <w:rPr>
                <w:noProof w:val="0"/>
                <w:color w:val="FFFFFF"/>
              </w:rPr>
            </w:pPr>
            <w:r w:rsidRPr="00E610A5">
              <w:rPr>
                <w:noProof w:val="0"/>
                <w:color w:val="FFFFFF"/>
              </w:rPr>
              <w:t>2018</w:t>
            </w:r>
          </w:p>
        </w:tc>
        <w:tc>
          <w:tcPr>
            <w:tcW w:w="951" w:type="dxa"/>
            <w:shd w:val="clear" w:color="auto" w:fill="365F91"/>
            <w:vAlign w:val="bottom"/>
          </w:tcPr>
          <w:p w14:paraId="5E5B685F" w14:textId="77777777" w:rsidR="00A7703E" w:rsidRPr="00E610A5" w:rsidRDefault="00A7703E" w:rsidP="005D1CDE">
            <w:pPr>
              <w:pStyle w:val="TableTextBold"/>
              <w:spacing w:before="30" w:after="0"/>
              <w:jc w:val="right"/>
              <w:rPr>
                <w:noProof w:val="0"/>
                <w:color w:val="FFFFFF"/>
              </w:rPr>
            </w:pPr>
            <w:r w:rsidRPr="00E610A5">
              <w:rPr>
                <w:noProof w:val="0"/>
                <w:color w:val="FFFFFF"/>
              </w:rPr>
              <w:t>2019</w:t>
            </w:r>
          </w:p>
        </w:tc>
      </w:tr>
      <w:tr w:rsidR="0071236A" w:rsidRPr="00E610A5" w14:paraId="62E68780" w14:textId="77777777" w:rsidTr="005D1CDE">
        <w:trPr>
          <w:tblHeader/>
        </w:trPr>
        <w:tc>
          <w:tcPr>
            <w:tcW w:w="3365" w:type="dxa"/>
            <w:vMerge/>
            <w:shd w:val="clear" w:color="auto" w:fill="365F91"/>
            <w:vAlign w:val="bottom"/>
            <w:hideMark/>
          </w:tcPr>
          <w:p w14:paraId="26A7677E" w14:textId="77777777" w:rsidR="00A7703E" w:rsidRPr="00E610A5" w:rsidRDefault="00A7703E" w:rsidP="0071236A">
            <w:pPr>
              <w:pStyle w:val="TableTextBold"/>
              <w:spacing w:before="30" w:after="30"/>
              <w:rPr>
                <w:noProof w:val="0"/>
                <w:color w:val="FFFFFF"/>
              </w:rPr>
            </w:pPr>
          </w:p>
        </w:tc>
        <w:tc>
          <w:tcPr>
            <w:tcW w:w="1121" w:type="dxa"/>
            <w:vMerge/>
            <w:shd w:val="clear" w:color="auto" w:fill="365F91"/>
          </w:tcPr>
          <w:p w14:paraId="7F3A1BAB" w14:textId="77777777" w:rsidR="00A7703E" w:rsidRPr="00E610A5" w:rsidRDefault="00A7703E" w:rsidP="005D1CDE">
            <w:pPr>
              <w:pStyle w:val="TableTextBold"/>
              <w:spacing w:before="30" w:after="30"/>
              <w:jc w:val="right"/>
              <w:rPr>
                <w:noProof w:val="0"/>
                <w:color w:val="FFFFFF"/>
              </w:rPr>
            </w:pPr>
          </w:p>
        </w:tc>
        <w:tc>
          <w:tcPr>
            <w:tcW w:w="951" w:type="dxa"/>
            <w:shd w:val="clear" w:color="auto" w:fill="365F91"/>
            <w:noWrap/>
            <w:vAlign w:val="bottom"/>
            <w:hideMark/>
          </w:tcPr>
          <w:p w14:paraId="73447996"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24F9631C"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0E5BE724"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76BF0BDE"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1A3741E8"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54E8174E"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66D2E3C0"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noWrap/>
            <w:vAlign w:val="bottom"/>
            <w:hideMark/>
          </w:tcPr>
          <w:p w14:paraId="4378237A"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vAlign w:val="bottom"/>
          </w:tcPr>
          <w:p w14:paraId="72F5DA48"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1" w:type="dxa"/>
            <w:shd w:val="clear" w:color="auto" w:fill="365F91"/>
            <w:vAlign w:val="bottom"/>
          </w:tcPr>
          <w:p w14:paraId="5CC3E9A0" w14:textId="77777777" w:rsidR="00A7703E" w:rsidRPr="00E610A5" w:rsidRDefault="00A7703E" w:rsidP="005D1C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05A8C99" w14:textId="77777777" w:rsidTr="00C245AC">
        <w:trPr>
          <w:trHeight w:val="250"/>
        </w:trPr>
        <w:tc>
          <w:tcPr>
            <w:tcW w:w="3365" w:type="dxa"/>
            <w:shd w:val="clear" w:color="auto" w:fill="auto"/>
            <w:noWrap/>
            <w:vAlign w:val="bottom"/>
          </w:tcPr>
          <w:p w14:paraId="40E91450" w14:textId="77777777" w:rsidR="00A7703E" w:rsidRPr="00E610A5" w:rsidRDefault="00A7703E" w:rsidP="00C245AC">
            <w:pPr>
              <w:pStyle w:val="TableText"/>
              <w:spacing w:before="30" w:after="30"/>
            </w:pPr>
            <w:r w:rsidRPr="00E610A5">
              <w:t>Population</w:t>
            </w:r>
          </w:p>
        </w:tc>
        <w:tc>
          <w:tcPr>
            <w:tcW w:w="1121" w:type="dxa"/>
            <w:shd w:val="clear" w:color="auto" w:fill="auto"/>
            <w:vAlign w:val="bottom"/>
          </w:tcPr>
          <w:p w14:paraId="48BD2099" w14:textId="77777777" w:rsidR="00A7703E" w:rsidRPr="00E610A5" w:rsidRDefault="00A7703E" w:rsidP="00C245AC">
            <w:pPr>
              <w:pStyle w:val="TableText"/>
              <w:spacing w:before="30" w:after="30"/>
              <w:jc w:val="right"/>
            </w:pPr>
            <w:r w:rsidRPr="00E610A5">
              <w:t>1000s</w:t>
            </w:r>
          </w:p>
        </w:tc>
        <w:tc>
          <w:tcPr>
            <w:tcW w:w="951" w:type="dxa"/>
            <w:shd w:val="clear" w:color="auto" w:fill="auto"/>
            <w:noWrap/>
          </w:tcPr>
          <w:p w14:paraId="1A9857C3" w14:textId="77777777" w:rsidR="00A7703E" w:rsidRPr="00E610A5" w:rsidRDefault="00A7703E" w:rsidP="00C245AC">
            <w:pPr>
              <w:pStyle w:val="TableText"/>
              <w:spacing w:before="30" w:after="30"/>
              <w:jc w:val="right"/>
            </w:pPr>
            <w:r w:rsidRPr="00E610A5">
              <w:t>2.400</w:t>
            </w:r>
          </w:p>
        </w:tc>
        <w:tc>
          <w:tcPr>
            <w:tcW w:w="951" w:type="dxa"/>
            <w:shd w:val="clear" w:color="auto" w:fill="auto"/>
            <w:noWrap/>
          </w:tcPr>
          <w:p w14:paraId="616BA6EF" w14:textId="77777777" w:rsidR="00A7703E" w:rsidRPr="00E610A5" w:rsidRDefault="00A7703E" w:rsidP="00C245AC">
            <w:pPr>
              <w:pStyle w:val="TableText"/>
              <w:spacing w:before="30" w:after="30"/>
              <w:jc w:val="right"/>
            </w:pPr>
            <w:r w:rsidRPr="00E610A5">
              <w:t>2.362</w:t>
            </w:r>
          </w:p>
        </w:tc>
        <w:tc>
          <w:tcPr>
            <w:tcW w:w="951" w:type="dxa"/>
            <w:shd w:val="clear" w:color="auto" w:fill="auto"/>
            <w:noWrap/>
          </w:tcPr>
          <w:p w14:paraId="79F00985" w14:textId="77777777" w:rsidR="00A7703E" w:rsidRPr="00E610A5" w:rsidRDefault="00A7703E" w:rsidP="00C245AC">
            <w:pPr>
              <w:pStyle w:val="TableText"/>
              <w:spacing w:before="30" w:after="30"/>
              <w:jc w:val="right"/>
            </w:pPr>
            <w:r w:rsidRPr="00E610A5">
              <w:t>2.219</w:t>
            </w:r>
          </w:p>
        </w:tc>
        <w:tc>
          <w:tcPr>
            <w:tcW w:w="951" w:type="dxa"/>
            <w:shd w:val="clear" w:color="auto" w:fill="auto"/>
            <w:noWrap/>
          </w:tcPr>
          <w:p w14:paraId="08AA2656" w14:textId="77777777" w:rsidR="00A7703E" w:rsidRPr="00E610A5" w:rsidRDefault="00A7703E" w:rsidP="00C245AC">
            <w:pPr>
              <w:pStyle w:val="TableText"/>
              <w:spacing w:before="30" w:after="30"/>
              <w:jc w:val="right"/>
            </w:pPr>
            <w:r w:rsidRPr="00E610A5">
              <w:t>2.076</w:t>
            </w:r>
          </w:p>
        </w:tc>
        <w:tc>
          <w:tcPr>
            <w:tcW w:w="951" w:type="dxa"/>
            <w:shd w:val="clear" w:color="auto" w:fill="auto"/>
            <w:noWrap/>
          </w:tcPr>
          <w:p w14:paraId="028D5DD4" w14:textId="77777777" w:rsidR="00A7703E" w:rsidRPr="00E610A5" w:rsidRDefault="00A7703E" w:rsidP="00C245AC">
            <w:pPr>
              <w:pStyle w:val="TableText"/>
              <w:spacing w:before="30" w:after="30"/>
              <w:jc w:val="right"/>
            </w:pPr>
            <w:r w:rsidRPr="00E610A5">
              <w:t>1.933</w:t>
            </w:r>
          </w:p>
        </w:tc>
        <w:tc>
          <w:tcPr>
            <w:tcW w:w="951" w:type="dxa"/>
            <w:shd w:val="clear" w:color="auto" w:fill="auto"/>
            <w:noWrap/>
          </w:tcPr>
          <w:p w14:paraId="0455446B" w14:textId="77777777" w:rsidR="00A7703E" w:rsidRPr="00E610A5" w:rsidRDefault="00A7703E" w:rsidP="00C245AC">
            <w:pPr>
              <w:pStyle w:val="TableText"/>
              <w:spacing w:before="30" w:after="30"/>
              <w:jc w:val="right"/>
            </w:pPr>
            <w:r w:rsidRPr="00E610A5">
              <w:t>1.790</w:t>
            </w:r>
          </w:p>
        </w:tc>
        <w:tc>
          <w:tcPr>
            <w:tcW w:w="951" w:type="dxa"/>
            <w:shd w:val="clear" w:color="auto" w:fill="auto"/>
            <w:noWrap/>
          </w:tcPr>
          <w:p w14:paraId="562E6B67" w14:textId="77777777" w:rsidR="00A7703E" w:rsidRPr="00E610A5" w:rsidRDefault="00A7703E" w:rsidP="00C245AC">
            <w:pPr>
              <w:pStyle w:val="TableText"/>
              <w:spacing w:before="30" w:after="30"/>
              <w:jc w:val="right"/>
            </w:pPr>
            <w:r w:rsidRPr="00E610A5">
              <w:t>1.647</w:t>
            </w:r>
          </w:p>
        </w:tc>
        <w:tc>
          <w:tcPr>
            <w:tcW w:w="951" w:type="dxa"/>
            <w:shd w:val="clear" w:color="auto" w:fill="auto"/>
            <w:noWrap/>
          </w:tcPr>
          <w:p w14:paraId="4DDB3788" w14:textId="77777777" w:rsidR="00A7703E" w:rsidRPr="00E610A5" w:rsidRDefault="00A7703E" w:rsidP="00C245AC">
            <w:pPr>
              <w:pStyle w:val="TableText"/>
              <w:spacing w:before="30" w:after="30"/>
              <w:jc w:val="right"/>
            </w:pPr>
            <w:r w:rsidRPr="00E610A5">
              <w:t>1.647</w:t>
            </w:r>
          </w:p>
        </w:tc>
        <w:tc>
          <w:tcPr>
            <w:tcW w:w="951" w:type="dxa"/>
          </w:tcPr>
          <w:p w14:paraId="6DEE4740" w14:textId="77777777" w:rsidR="00A7703E" w:rsidRPr="00E610A5" w:rsidRDefault="00A7703E" w:rsidP="00C245AC">
            <w:pPr>
              <w:pStyle w:val="TableText"/>
              <w:spacing w:before="30" w:after="30"/>
              <w:jc w:val="right"/>
            </w:pPr>
            <w:r w:rsidRPr="00E610A5">
              <w:t>1.647</w:t>
            </w:r>
          </w:p>
        </w:tc>
        <w:tc>
          <w:tcPr>
            <w:tcW w:w="951" w:type="dxa"/>
          </w:tcPr>
          <w:p w14:paraId="69306333" w14:textId="77777777" w:rsidR="00A7703E" w:rsidRPr="00E610A5" w:rsidRDefault="00A7703E" w:rsidP="00C245AC">
            <w:pPr>
              <w:pStyle w:val="TableText"/>
              <w:spacing w:before="30" w:after="30"/>
              <w:jc w:val="right"/>
            </w:pPr>
            <w:r w:rsidRPr="00E610A5">
              <w:t>1.647</w:t>
            </w:r>
          </w:p>
        </w:tc>
      </w:tr>
      <w:tr w:rsidR="00A7703E" w:rsidRPr="00E610A5" w14:paraId="14F36AC0" w14:textId="77777777" w:rsidTr="00C245AC">
        <w:trPr>
          <w:trHeight w:val="260"/>
        </w:trPr>
        <w:tc>
          <w:tcPr>
            <w:tcW w:w="3365" w:type="dxa"/>
            <w:shd w:val="clear" w:color="auto" w:fill="auto"/>
            <w:noWrap/>
            <w:vAlign w:val="bottom"/>
          </w:tcPr>
          <w:p w14:paraId="2CD080BB" w14:textId="77777777" w:rsidR="00A7703E" w:rsidRPr="00E610A5" w:rsidRDefault="00A7703E" w:rsidP="00C245AC">
            <w:pPr>
              <w:pStyle w:val="TableText"/>
              <w:spacing w:before="30" w:after="30"/>
            </w:pPr>
            <w:r w:rsidRPr="00E610A5">
              <w:t>Average gross energy intake</w:t>
            </w:r>
          </w:p>
        </w:tc>
        <w:tc>
          <w:tcPr>
            <w:tcW w:w="1121" w:type="dxa"/>
            <w:shd w:val="clear" w:color="auto" w:fill="auto"/>
            <w:vAlign w:val="bottom"/>
          </w:tcPr>
          <w:p w14:paraId="55E753C9" w14:textId="77777777" w:rsidR="00A7703E" w:rsidRPr="00E610A5" w:rsidRDefault="00A7703E" w:rsidP="00C245AC">
            <w:pPr>
              <w:pStyle w:val="TableText"/>
              <w:spacing w:before="30" w:after="30"/>
              <w:jc w:val="right"/>
            </w:pPr>
            <w:r w:rsidRPr="00E610A5">
              <w:t>MJ/head/day</w:t>
            </w:r>
          </w:p>
        </w:tc>
        <w:tc>
          <w:tcPr>
            <w:tcW w:w="951" w:type="dxa"/>
            <w:shd w:val="clear" w:color="auto" w:fill="auto"/>
            <w:noWrap/>
          </w:tcPr>
          <w:p w14:paraId="268623AF"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0313A601"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23D41509"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1A37B53E"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630D420"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A46D033"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09AE290B"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9694FDA" w14:textId="77777777" w:rsidR="00A7703E" w:rsidRPr="00E610A5" w:rsidRDefault="00A7703E" w:rsidP="00C245AC">
            <w:pPr>
              <w:pStyle w:val="TableText"/>
              <w:spacing w:before="30" w:after="30"/>
              <w:jc w:val="right"/>
            </w:pPr>
            <w:r w:rsidRPr="00E610A5">
              <w:t>NA</w:t>
            </w:r>
          </w:p>
        </w:tc>
        <w:tc>
          <w:tcPr>
            <w:tcW w:w="951" w:type="dxa"/>
          </w:tcPr>
          <w:p w14:paraId="58295BA0" w14:textId="77777777" w:rsidR="00A7703E" w:rsidRPr="00E610A5" w:rsidRDefault="00A7703E" w:rsidP="00C245AC">
            <w:pPr>
              <w:pStyle w:val="TableText"/>
              <w:spacing w:before="30" w:after="30"/>
              <w:jc w:val="right"/>
            </w:pPr>
            <w:r w:rsidRPr="00E610A5">
              <w:t>NA</w:t>
            </w:r>
          </w:p>
        </w:tc>
        <w:tc>
          <w:tcPr>
            <w:tcW w:w="951" w:type="dxa"/>
          </w:tcPr>
          <w:p w14:paraId="45ACE5A9" w14:textId="77777777" w:rsidR="00A7703E" w:rsidRPr="00E610A5" w:rsidRDefault="00A7703E" w:rsidP="00C245AC">
            <w:pPr>
              <w:pStyle w:val="TableText"/>
              <w:spacing w:before="30" w:after="30"/>
              <w:jc w:val="right"/>
            </w:pPr>
            <w:r w:rsidRPr="00E610A5">
              <w:t>NA</w:t>
            </w:r>
          </w:p>
        </w:tc>
      </w:tr>
      <w:tr w:rsidR="00A7703E" w:rsidRPr="00E610A5" w14:paraId="15123457" w14:textId="77777777" w:rsidTr="00C245AC">
        <w:trPr>
          <w:trHeight w:val="250"/>
        </w:trPr>
        <w:tc>
          <w:tcPr>
            <w:tcW w:w="3365" w:type="dxa"/>
            <w:tcBorders>
              <w:bottom w:val="single" w:sz="4" w:space="0" w:color="365F91"/>
            </w:tcBorders>
            <w:shd w:val="clear" w:color="auto" w:fill="auto"/>
            <w:noWrap/>
            <w:vAlign w:val="bottom"/>
          </w:tcPr>
          <w:p w14:paraId="5952FFDF" w14:textId="77777777" w:rsidR="00A7703E" w:rsidRPr="00E610A5" w:rsidRDefault="00A7703E" w:rsidP="00C245AC">
            <w:pPr>
              <w:pStyle w:val="TableText"/>
              <w:spacing w:before="30" w:after="30"/>
            </w:pPr>
            <w:r w:rsidRPr="00E610A5">
              <w:t>Average CH</w:t>
            </w:r>
            <w:r w:rsidRPr="00E610A5">
              <w:rPr>
                <w:vertAlign w:val="subscript"/>
              </w:rPr>
              <w:t>4</w:t>
            </w:r>
            <w:r w:rsidRPr="00E610A5">
              <w:t xml:space="preserve"> conversion rate</w:t>
            </w:r>
          </w:p>
        </w:tc>
        <w:tc>
          <w:tcPr>
            <w:tcW w:w="1121" w:type="dxa"/>
            <w:tcBorders>
              <w:bottom w:val="single" w:sz="4" w:space="0" w:color="365F91"/>
            </w:tcBorders>
            <w:shd w:val="clear" w:color="auto" w:fill="auto"/>
            <w:vAlign w:val="bottom"/>
          </w:tcPr>
          <w:p w14:paraId="602EE9B9" w14:textId="77777777" w:rsidR="00A7703E" w:rsidRPr="00E610A5" w:rsidRDefault="00A7703E" w:rsidP="00C245AC">
            <w:pPr>
              <w:pStyle w:val="TableText"/>
              <w:spacing w:before="30" w:after="30"/>
              <w:jc w:val="right"/>
            </w:pPr>
            <w:r w:rsidRPr="00E610A5">
              <w:t>%</w:t>
            </w:r>
          </w:p>
        </w:tc>
        <w:tc>
          <w:tcPr>
            <w:tcW w:w="951" w:type="dxa"/>
            <w:tcBorders>
              <w:bottom w:val="single" w:sz="4" w:space="0" w:color="365F91"/>
            </w:tcBorders>
            <w:shd w:val="clear" w:color="auto" w:fill="auto"/>
            <w:noWrap/>
          </w:tcPr>
          <w:p w14:paraId="02C944A3"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7E5AE04D"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7F5BE7ED"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03DD6CE8"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60A7B2DB"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1C856CB4"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45A7F382"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shd w:val="clear" w:color="auto" w:fill="auto"/>
            <w:noWrap/>
          </w:tcPr>
          <w:p w14:paraId="57358BF4"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tcPr>
          <w:p w14:paraId="3C4705A7" w14:textId="77777777" w:rsidR="00A7703E" w:rsidRPr="00E610A5" w:rsidRDefault="00A7703E" w:rsidP="00C245AC">
            <w:pPr>
              <w:pStyle w:val="TableText"/>
              <w:spacing w:before="30" w:after="30"/>
              <w:jc w:val="right"/>
            </w:pPr>
            <w:r w:rsidRPr="00E610A5">
              <w:t>NA</w:t>
            </w:r>
          </w:p>
        </w:tc>
        <w:tc>
          <w:tcPr>
            <w:tcW w:w="951" w:type="dxa"/>
            <w:tcBorders>
              <w:bottom w:val="single" w:sz="4" w:space="0" w:color="365F91"/>
            </w:tcBorders>
          </w:tcPr>
          <w:p w14:paraId="0BB0B4BC" w14:textId="77777777" w:rsidR="00A7703E" w:rsidRPr="00E610A5" w:rsidRDefault="00A7703E" w:rsidP="00C245AC">
            <w:pPr>
              <w:pStyle w:val="TableText"/>
              <w:spacing w:before="30" w:after="30"/>
              <w:jc w:val="right"/>
            </w:pPr>
            <w:r w:rsidRPr="00E610A5">
              <w:t>NA</w:t>
            </w:r>
          </w:p>
        </w:tc>
      </w:tr>
      <w:tr w:rsidR="00A7703E" w:rsidRPr="00E610A5" w14:paraId="607F0370" w14:textId="77777777" w:rsidTr="00C245AC">
        <w:trPr>
          <w:trHeight w:val="250"/>
        </w:trPr>
        <w:tc>
          <w:tcPr>
            <w:tcW w:w="3365" w:type="dxa"/>
            <w:shd w:val="clear" w:color="auto" w:fill="EBEFF4"/>
            <w:noWrap/>
            <w:vAlign w:val="bottom"/>
          </w:tcPr>
          <w:p w14:paraId="766EAF3D" w14:textId="77777777" w:rsidR="00A7703E" w:rsidRPr="00E610A5" w:rsidRDefault="00A7703E" w:rsidP="00C245AC">
            <w:pPr>
              <w:pStyle w:val="TableText"/>
              <w:spacing w:before="30" w:after="30"/>
            </w:pPr>
            <w:r w:rsidRPr="00E610A5">
              <w:t>Method</w:t>
            </w:r>
          </w:p>
        </w:tc>
        <w:tc>
          <w:tcPr>
            <w:tcW w:w="1121" w:type="dxa"/>
            <w:shd w:val="clear" w:color="auto" w:fill="EBEFF4"/>
            <w:vAlign w:val="bottom"/>
          </w:tcPr>
          <w:p w14:paraId="0F45BBDD" w14:textId="77777777" w:rsidR="00A7703E" w:rsidRPr="00E610A5" w:rsidRDefault="00A7703E" w:rsidP="00C245AC">
            <w:pPr>
              <w:pStyle w:val="TableText"/>
              <w:spacing w:before="30" w:after="30"/>
              <w:jc w:val="right"/>
            </w:pPr>
          </w:p>
        </w:tc>
        <w:tc>
          <w:tcPr>
            <w:tcW w:w="951" w:type="dxa"/>
            <w:shd w:val="clear" w:color="auto" w:fill="EBEFF4"/>
            <w:noWrap/>
          </w:tcPr>
          <w:p w14:paraId="0144B4C7" w14:textId="77777777" w:rsidR="00A7703E" w:rsidRPr="00E610A5" w:rsidRDefault="00A7703E" w:rsidP="00C245AC">
            <w:pPr>
              <w:pStyle w:val="TableText"/>
              <w:spacing w:before="30" w:after="30"/>
              <w:jc w:val="right"/>
            </w:pPr>
          </w:p>
        </w:tc>
        <w:tc>
          <w:tcPr>
            <w:tcW w:w="951" w:type="dxa"/>
            <w:shd w:val="clear" w:color="auto" w:fill="EBEFF4"/>
            <w:noWrap/>
          </w:tcPr>
          <w:p w14:paraId="43D7DF34" w14:textId="77777777" w:rsidR="00A7703E" w:rsidRPr="00E610A5" w:rsidRDefault="00A7703E" w:rsidP="00C245AC">
            <w:pPr>
              <w:pStyle w:val="TableText"/>
              <w:spacing w:before="30" w:after="30"/>
              <w:jc w:val="right"/>
            </w:pPr>
          </w:p>
        </w:tc>
        <w:tc>
          <w:tcPr>
            <w:tcW w:w="951" w:type="dxa"/>
            <w:shd w:val="clear" w:color="auto" w:fill="EBEFF4"/>
            <w:noWrap/>
          </w:tcPr>
          <w:p w14:paraId="4B9AAE79" w14:textId="77777777" w:rsidR="00A7703E" w:rsidRPr="00E610A5" w:rsidRDefault="00A7703E" w:rsidP="00C245AC">
            <w:pPr>
              <w:pStyle w:val="TableText"/>
              <w:spacing w:before="30" w:after="30"/>
              <w:jc w:val="right"/>
            </w:pPr>
          </w:p>
        </w:tc>
        <w:tc>
          <w:tcPr>
            <w:tcW w:w="951" w:type="dxa"/>
            <w:shd w:val="clear" w:color="auto" w:fill="EBEFF4"/>
            <w:noWrap/>
          </w:tcPr>
          <w:p w14:paraId="0824426F" w14:textId="77777777" w:rsidR="00A7703E" w:rsidRPr="00E610A5" w:rsidRDefault="00A7703E" w:rsidP="00C245AC">
            <w:pPr>
              <w:pStyle w:val="TableText"/>
              <w:spacing w:before="30" w:after="30"/>
              <w:jc w:val="right"/>
            </w:pPr>
          </w:p>
        </w:tc>
        <w:tc>
          <w:tcPr>
            <w:tcW w:w="951" w:type="dxa"/>
            <w:shd w:val="clear" w:color="auto" w:fill="EBEFF4"/>
            <w:noWrap/>
          </w:tcPr>
          <w:p w14:paraId="72155411" w14:textId="77777777" w:rsidR="00A7703E" w:rsidRPr="00E610A5" w:rsidRDefault="00A7703E" w:rsidP="00C245AC">
            <w:pPr>
              <w:pStyle w:val="TableText"/>
              <w:spacing w:before="30" w:after="30"/>
              <w:jc w:val="right"/>
            </w:pPr>
          </w:p>
        </w:tc>
        <w:tc>
          <w:tcPr>
            <w:tcW w:w="951" w:type="dxa"/>
            <w:shd w:val="clear" w:color="auto" w:fill="EBEFF4"/>
            <w:noWrap/>
          </w:tcPr>
          <w:p w14:paraId="374715C6" w14:textId="77777777" w:rsidR="00A7703E" w:rsidRPr="00E610A5" w:rsidRDefault="00A7703E" w:rsidP="00C245AC">
            <w:pPr>
              <w:pStyle w:val="TableText"/>
              <w:spacing w:before="30" w:after="30"/>
              <w:jc w:val="right"/>
            </w:pPr>
          </w:p>
        </w:tc>
        <w:tc>
          <w:tcPr>
            <w:tcW w:w="951" w:type="dxa"/>
            <w:shd w:val="clear" w:color="auto" w:fill="EBEFF4"/>
            <w:noWrap/>
          </w:tcPr>
          <w:p w14:paraId="3D1B21AD" w14:textId="77777777" w:rsidR="00A7703E" w:rsidRPr="00E610A5" w:rsidRDefault="00A7703E" w:rsidP="00C245AC">
            <w:pPr>
              <w:pStyle w:val="TableText"/>
              <w:spacing w:before="30" w:after="30"/>
              <w:jc w:val="right"/>
            </w:pPr>
          </w:p>
        </w:tc>
        <w:tc>
          <w:tcPr>
            <w:tcW w:w="951" w:type="dxa"/>
            <w:shd w:val="clear" w:color="auto" w:fill="EBEFF4"/>
            <w:noWrap/>
          </w:tcPr>
          <w:p w14:paraId="54E7AE08" w14:textId="77777777" w:rsidR="00A7703E" w:rsidRPr="00E610A5" w:rsidRDefault="00A7703E" w:rsidP="00C245AC">
            <w:pPr>
              <w:pStyle w:val="TableText"/>
              <w:spacing w:before="30" w:after="30"/>
              <w:jc w:val="right"/>
            </w:pPr>
          </w:p>
        </w:tc>
        <w:tc>
          <w:tcPr>
            <w:tcW w:w="951" w:type="dxa"/>
            <w:shd w:val="clear" w:color="auto" w:fill="EBEFF4"/>
          </w:tcPr>
          <w:p w14:paraId="570C4DFC" w14:textId="77777777" w:rsidR="00A7703E" w:rsidRPr="00E610A5" w:rsidRDefault="00A7703E" w:rsidP="00C245AC">
            <w:pPr>
              <w:pStyle w:val="TableText"/>
              <w:spacing w:before="30" w:after="30"/>
              <w:jc w:val="right"/>
            </w:pPr>
          </w:p>
        </w:tc>
        <w:tc>
          <w:tcPr>
            <w:tcW w:w="951" w:type="dxa"/>
            <w:shd w:val="clear" w:color="auto" w:fill="EBEFF4"/>
          </w:tcPr>
          <w:p w14:paraId="0E1897AA" w14:textId="77777777" w:rsidR="00A7703E" w:rsidRPr="00E610A5" w:rsidRDefault="00A7703E" w:rsidP="00C245AC">
            <w:pPr>
              <w:pStyle w:val="TableText"/>
              <w:spacing w:before="30" w:after="30"/>
              <w:jc w:val="right"/>
            </w:pPr>
          </w:p>
        </w:tc>
      </w:tr>
      <w:tr w:rsidR="00A7703E" w:rsidRPr="00E610A5" w14:paraId="30797F48" w14:textId="77777777" w:rsidTr="00C245AC">
        <w:trPr>
          <w:trHeight w:val="260"/>
        </w:trPr>
        <w:tc>
          <w:tcPr>
            <w:tcW w:w="3365" w:type="dxa"/>
            <w:tcBorders>
              <w:bottom w:val="single" w:sz="4" w:space="0" w:color="365F91"/>
            </w:tcBorders>
            <w:shd w:val="clear" w:color="auto" w:fill="auto"/>
            <w:noWrap/>
            <w:vAlign w:val="bottom"/>
          </w:tcPr>
          <w:p w14:paraId="03B3BFC0" w14:textId="77777777" w:rsidR="00A7703E" w:rsidRPr="00E610A5" w:rsidRDefault="00A7703E" w:rsidP="00C245AC">
            <w:pPr>
              <w:pStyle w:val="TableText1"/>
            </w:pPr>
            <w:r w:rsidRPr="00E610A5">
              <w:t xml:space="preserve"> CH</w:t>
            </w:r>
            <w:r w:rsidRPr="00E610A5">
              <w:rPr>
                <w:vertAlign w:val="subscript"/>
              </w:rPr>
              <w:t>4</w:t>
            </w:r>
          </w:p>
        </w:tc>
        <w:tc>
          <w:tcPr>
            <w:tcW w:w="1121" w:type="dxa"/>
            <w:tcBorders>
              <w:bottom w:val="single" w:sz="4" w:space="0" w:color="365F91"/>
            </w:tcBorders>
            <w:shd w:val="clear" w:color="auto" w:fill="auto"/>
            <w:vAlign w:val="bottom"/>
          </w:tcPr>
          <w:p w14:paraId="21CFD6FC" w14:textId="77777777" w:rsidR="00A7703E" w:rsidRPr="00E610A5" w:rsidRDefault="00A7703E" w:rsidP="00C245AC">
            <w:pPr>
              <w:pStyle w:val="TableText"/>
              <w:spacing w:before="30" w:after="30"/>
              <w:jc w:val="right"/>
            </w:pPr>
          </w:p>
        </w:tc>
        <w:tc>
          <w:tcPr>
            <w:tcW w:w="951" w:type="dxa"/>
            <w:tcBorders>
              <w:bottom w:val="single" w:sz="4" w:space="0" w:color="365F91"/>
            </w:tcBorders>
            <w:shd w:val="clear" w:color="auto" w:fill="auto"/>
            <w:noWrap/>
          </w:tcPr>
          <w:p w14:paraId="3D7737CC"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21A45412"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3839EA8A"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20E78C39"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6DFB233F"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56841F19"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25A9DBA0"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shd w:val="clear" w:color="auto" w:fill="auto"/>
            <w:noWrap/>
          </w:tcPr>
          <w:p w14:paraId="005B3EED"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tcPr>
          <w:p w14:paraId="4789CD9C" w14:textId="77777777" w:rsidR="00A7703E" w:rsidRPr="00E610A5" w:rsidRDefault="00A7703E" w:rsidP="00C245AC">
            <w:pPr>
              <w:pStyle w:val="TableText"/>
              <w:spacing w:before="30" w:after="30"/>
              <w:jc w:val="right"/>
            </w:pPr>
            <w:r w:rsidRPr="00E610A5">
              <w:t>T1</w:t>
            </w:r>
          </w:p>
        </w:tc>
        <w:tc>
          <w:tcPr>
            <w:tcW w:w="951" w:type="dxa"/>
            <w:tcBorders>
              <w:bottom w:val="single" w:sz="4" w:space="0" w:color="365F91"/>
            </w:tcBorders>
          </w:tcPr>
          <w:p w14:paraId="0CA1A667" w14:textId="77777777" w:rsidR="00A7703E" w:rsidRPr="00E610A5" w:rsidRDefault="00A7703E" w:rsidP="00C245AC">
            <w:pPr>
              <w:pStyle w:val="TableText"/>
              <w:spacing w:before="30" w:after="30"/>
              <w:jc w:val="right"/>
            </w:pPr>
            <w:r w:rsidRPr="00E610A5">
              <w:t>T1</w:t>
            </w:r>
          </w:p>
        </w:tc>
      </w:tr>
      <w:tr w:rsidR="00A7703E" w:rsidRPr="00E610A5" w14:paraId="1D4C96F8" w14:textId="77777777" w:rsidTr="00C245AC">
        <w:trPr>
          <w:trHeight w:val="250"/>
        </w:trPr>
        <w:tc>
          <w:tcPr>
            <w:tcW w:w="3365" w:type="dxa"/>
            <w:shd w:val="clear" w:color="auto" w:fill="EBEFF4"/>
            <w:noWrap/>
            <w:vAlign w:val="bottom"/>
          </w:tcPr>
          <w:p w14:paraId="4014BA08" w14:textId="77777777" w:rsidR="00A7703E" w:rsidRPr="00E610A5" w:rsidRDefault="00A7703E" w:rsidP="00C245AC">
            <w:pPr>
              <w:pStyle w:val="TableText"/>
              <w:spacing w:before="30" w:after="30"/>
            </w:pPr>
            <w:r w:rsidRPr="00E610A5">
              <w:t>Emission Factor information</w:t>
            </w:r>
          </w:p>
        </w:tc>
        <w:tc>
          <w:tcPr>
            <w:tcW w:w="1121" w:type="dxa"/>
            <w:shd w:val="clear" w:color="auto" w:fill="EBEFF4"/>
            <w:vAlign w:val="bottom"/>
          </w:tcPr>
          <w:p w14:paraId="7631ACAE" w14:textId="77777777" w:rsidR="00A7703E" w:rsidRPr="00E610A5" w:rsidRDefault="00A7703E" w:rsidP="00C245AC">
            <w:pPr>
              <w:pStyle w:val="TableText"/>
              <w:spacing w:before="30" w:after="30"/>
              <w:jc w:val="right"/>
            </w:pPr>
          </w:p>
        </w:tc>
        <w:tc>
          <w:tcPr>
            <w:tcW w:w="951" w:type="dxa"/>
            <w:shd w:val="clear" w:color="auto" w:fill="EBEFF4"/>
            <w:noWrap/>
          </w:tcPr>
          <w:p w14:paraId="6ABA7F00" w14:textId="77777777" w:rsidR="00A7703E" w:rsidRPr="00E610A5" w:rsidRDefault="00A7703E" w:rsidP="00C245AC">
            <w:pPr>
              <w:pStyle w:val="TableText"/>
              <w:spacing w:before="30" w:after="30"/>
              <w:jc w:val="right"/>
            </w:pPr>
          </w:p>
        </w:tc>
        <w:tc>
          <w:tcPr>
            <w:tcW w:w="951" w:type="dxa"/>
            <w:shd w:val="clear" w:color="auto" w:fill="EBEFF4"/>
            <w:noWrap/>
          </w:tcPr>
          <w:p w14:paraId="0FA72381" w14:textId="77777777" w:rsidR="00A7703E" w:rsidRPr="00E610A5" w:rsidRDefault="00A7703E" w:rsidP="00C245AC">
            <w:pPr>
              <w:pStyle w:val="TableText"/>
              <w:spacing w:before="30" w:after="30"/>
              <w:jc w:val="right"/>
            </w:pPr>
          </w:p>
        </w:tc>
        <w:tc>
          <w:tcPr>
            <w:tcW w:w="951" w:type="dxa"/>
            <w:shd w:val="clear" w:color="auto" w:fill="EBEFF4"/>
            <w:noWrap/>
          </w:tcPr>
          <w:p w14:paraId="1A09D30C" w14:textId="77777777" w:rsidR="00A7703E" w:rsidRPr="00E610A5" w:rsidRDefault="00A7703E" w:rsidP="00C245AC">
            <w:pPr>
              <w:pStyle w:val="TableText"/>
              <w:spacing w:before="30" w:after="30"/>
              <w:jc w:val="right"/>
            </w:pPr>
          </w:p>
        </w:tc>
        <w:tc>
          <w:tcPr>
            <w:tcW w:w="951" w:type="dxa"/>
            <w:shd w:val="clear" w:color="auto" w:fill="EBEFF4"/>
            <w:noWrap/>
          </w:tcPr>
          <w:p w14:paraId="05F23C45" w14:textId="77777777" w:rsidR="00A7703E" w:rsidRPr="00E610A5" w:rsidRDefault="00A7703E" w:rsidP="00C245AC">
            <w:pPr>
              <w:pStyle w:val="TableText"/>
              <w:spacing w:before="30" w:after="30"/>
              <w:jc w:val="right"/>
            </w:pPr>
          </w:p>
        </w:tc>
        <w:tc>
          <w:tcPr>
            <w:tcW w:w="951" w:type="dxa"/>
            <w:shd w:val="clear" w:color="auto" w:fill="EBEFF4"/>
            <w:noWrap/>
          </w:tcPr>
          <w:p w14:paraId="38FECC6D" w14:textId="77777777" w:rsidR="00A7703E" w:rsidRPr="00E610A5" w:rsidRDefault="00A7703E" w:rsidP="00C245AC">
            <w:pPr>
              <w:pStyle w:val="TableText"/>
              <w:spacing w:before="30" w:after="30"/>
              <w:jc w:val="right"/>
            </w:pPr>
          </w:p>
        </w:tc>
        <w:tc>
          <w:tcPr>
            <w:tcW w:w="951" w:type="dxa"/>
            <w:shd w:val="clear" w:color="auto" w:fill="EBEFF4"/>
            <w:noWrap/>
          </w:tcPr>
          <w:p w14:paraId="21F555A1" w14:textId="77777777" w:rsidR="00A7703E" w:rsidRPr="00E610A5" w:rsidRDefault="00A7703E" w:rsidP="00C245AC">
            <w:pPr>
              <w:pStyle w:val="TableText"/>
              <w:spacing w:before="30" w:after="30"/>
              <w:jc w:val="right"/>
            </w:pPr>
          </w:p>
        </w:tc>
        <w:tc>
          <w:tcPr>
            <w:tcW w:w="951" w:type="dxa"/>
            <w:shd w:val="clear" w:color="auto" w:fill="EBEFF4"/>
            <w:noWrap/>
          </w:tcPr>
          <w:p w14:paraId="5BE2C7C5" w14:textId="77777777" w:rsidR="00A7703E" w:rsidRPr="00E610A5" w:rsidRDefault="00A7703E" w:rsidP="00C245AC">
            <w:pPr>
              <w:pStyle w:val="TableText"/>
              <w:spacing w:before="30" w:after="30"/>
              <w:jc w:val="right"/>
            </w:pPr>
          </w:p>
        </w:tc>
        <w:tc>
          <w:tcPr>
            <w:tcW w:w="951" w:type="dxa"/>
            <w:shd w:val="clear" w:color="auto" w:fill="EBEFF4"/>
            <w:noWrap/>
          </w:tcPr>
          <w:p w14:paraId="2616B8F2" w14:textId="77777777" w:rsidR="00A7703E" w:rsidRPr="00E610A5" w:rsidRDefault="00A7703E" w:rsidP="00C245AC">
            <w:pPr>
              <w:pStyle w:val="TableText"/>
              <w:spacing w:before="30" w:after="30"/>
              <w:jc w:val="right"/>
            </w:pPr>
          </w:p>
        </w:tc>
        <w:tc>
          <w:tcPr>
            <w:tcW w:w="951" w:type="dxa"/>
            <w:shd w:val="clear" w:color="auto" w:fill="EBEFF4"/>
          </w:tcPr>
          <w:p w14:paraId="50C1D05D" w14:textId="77777777" w:rsidR="00A7703E" w:rsidRPr="00E610A5" w:rsidRDefault="00A7703E" w:rsidP="00C245AC">
            <w:pPr>
              <w:pStyle w:val="TableText"/>
              <w:spacing w:before="30" w:after="30"/>
              <w:jc w:val="right"/>
            </w:pPr>
          </w:p>
        </w:tc>
        <w:tc>
          <w:tcPr>
            <w:tcW w:w="951" w:type="dxa"/>
            <w:shd w:val="clear" w:color="auto" w:fill="EBEFF4"/>
          </w:tcPr>
          <w:p w14:paraId="36635F52" w14:textId="77777777" w:rsidR="00A7703E" w:rsidRPr="00E610A5" w:rsidRDefault="00A7703E" w:rsidP="00C245AC">
            <w:pPr>
              <w:pStyle w:val="TableText"/>
              <w:spacing w:before="30" w:after="30"/>
              <w:jc w:val="right"/>
            </w:pPr>
          </w:p>
        </w:tc>
      </w:tr>
      <w:tr w:rsidR="00A7703E" w:rsidRPr="00E610A5" w14:paraId="282B1898" w14:textId="77777777" w:rsidTr="00C245AC">
        <w:trPr>
          <w:trHeight w:val="250"/>
        </w:trPr>
        <w:tc>
          <w:tcPr>
            <w:tcW w:w="3365" w:type="dxa"/>
            <w:tcBorders>
              <w:bottom w:val="single" w:sz="4" w:space="0" w:color="365F91"/>
            </w:tcBorders>
            <w:shd w:val="clear" w:color="auto" w:fill="auto"/>
            <w:noWrap/>
            <w:vAlign w:val="bottom"/>
          </w:tcPr>
          <w:p w14:paraId="1E487B31" w14:textId="77777777" w:rsidR="00A7703E" w:rsidRPr="00E610A5" w:rsidRDefault="00A7703E" w:rsidP="00C245AC">
            <w:pPr>
              <w:pStyle w:val="TableText1"/>
            </w:pPr>
            <w:r w:rsidRPr="00E610A5">
              <w:t xml:space="preserve"> CH</w:t>
            </w:r>
            <w:r w:rsidRPr="00E610A5">
              <w:rPr>
                <w:vertAlign w:val="subscript"/>
              </w:rPr>
              <w:t>4</w:t>
            </w:r>
          </w:p>
        </w:tc>
        <w:tc>
          <w:tcPr>
            <w:tcW w:w="1121" w:type="dxa"/>
            <w:tcBorders>
              <w:bottom w:val="single" w:sz="4" w:space="0" w:color="365F91"/>
            </w:tcBorders>
            <w:shd w:val="clear" w:color="auto" w:fill="auto"/>
            <w:vAlign w:val="bottom"/>
          </w:tcPr>
          <w:p w14:paraId="5DAACB22" w14:textId="77777777" w:rsidR="00A7703E" w:rsidRPr="00E610A5" w:rsidRDefault="00A7703E" w:rsidP="00C245AC">
            <w:pPr>
              <w:pStyle w:val="TableText"/>
              <w:spacing w:before="30" w:after="30"/>
              <w:jc w:val="right"/>
            </w:pPr>
          </w:p>
        </w:tc>
        <w:tc>
          <w:tcPr>
            <w:tcW w:w="951" w:type="dxa"/>
            <w:tcBorders>
              <w:bottom w:val="single" w:sz="4" w:space="0" w:color="365F91"/>
            </w:tcBorders>
            <w:shd w:val="clear" w:color="auto" w:fill="auto"/>
            <w:noWrap/>
          </w:tcPr>
          <w:p w14:paraId="7C3FCA5D"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36434B05"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4EA1D4C2"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316BFD6E"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16E62E78"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17916C57"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40F608AB"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shd w:val="clear" w:color="auto" w:fill="auto"/>
            <w:noWrap/>
          </w:tcPr>
          <w:p w14:paraId="39B75167"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tcPr>
          <w:p w14:paraId="48BAA89F" w14:textId="77777777" w:rsidR="00A7703E" w:rsidRPr="00E610A5" w:rsidRDefault="00A7703E" w:rsidP="00C245AC">
            <w:pPr>
              <w:pStyle w:val="TableText"/>
              <w:spacing w:before="30" w:after="30"/>
              <w:jc w:val="right"/>
            </w:pPr>
            <w:r w:rsidRPr="00E610A5">
              <w:t>D</w:t>
            </w:r>
          </w:p>
        </w:tc>
        <w:tc>
          <w:tcPr>
            <w:tcW w:w="951" w:type="dxa"/>
            <w:tcBorders>
              <w:bottom w:val="single" w:sz="4" w:space="0" w:color="365F91"/>
            </w:tcBorders>
          </w:tcPr>
          <w:p w14:paraId="3BE3AB30" w14:textId="77777777" w:rsidR="00A7703E" w:rsidRPr="00E610A5" w:rsidRDefault="00A7703E" w:rsidP="00C245AC">
            <w:pPr>
              <w:pStyle w:val="TableText"/>
              <w:spacing w:before="30" w:after="30"/>
              <w:jc w:val="right"/>
            </w:pPr>
            <w:r w:rsidRPr="00E610A5">
              <w:t>D</w:t>
            </w:r>
          </w:p>
        </w:tc>
      </w:tr>
      <w:tr w:rsidR="00A7703E" w:rsidRPr="00E610A5" w14:paraId="129499F3" w14:textId="77777777" w:rsidTr="00C245AC">
        <w:trPr>
          <w:trHeight w:val="260"/>
        </w:trPr>
        <w:tc>
          <w:tcPr>
            <w:tcW w:w="3365" w:type="dxa"/>
            <w:shd w:val="clear" w:color="auto" w:fill="EBEFF4"/>
            <w:noWrap/>
            <w:vAlign w:val="bottom"/>
          </w:tcPr>
          <w:p w14:paraId="185B55FD" w14:textId="77777777" w:rsidR="00A7703E" w:rsidRPr="00E610A5" w:rsidRDefault="00A7703E" w:rsidP="00C245AC">
            <w:pPr>
              <w:pStyle w:val="TableText"/>
              <w:spacing w:before="30" w:after="30"/>
            </w:pPr>
            <w:r w:rsidRPr="00E610A5">
              <w:t>Emissions</w:t>
            </w:r>
          </w:p>
        </w:tc>
        <w:tc>
          <w:tcPr>
            <w:tcW w:w="1121" w:type="dxa"/>
            <w:shd w:val="clear" w:color="auto" w:fill="EBEFF4"/>
            <w:vAlign w:val="bottom"/>
          </w:tcPr>
          <w:p w14:paraId="02FE8B6D" w14:textId="77777777" w:rsidR="00A7703E" w:rsidRPr="00E610A5" w:rsidRDefault="00A7703E" w:rsidP="00C245AC">
            <w:pPr>
              <w:pStyle w:val="TableText"/>
              <w:spacing w:before="30" w:after="30"/>
              <w:jc w:val="right"/>
            </w:pPr>
          </w:p>
        </w:tc>
        <w:tc>
          <w:tcPr>
            <w:tcW w:w="951" w:type="dxa"/>
            <w:shd w:val="clear" w:color="auto" w:fill="EBEFF4"/>
            <w:noWrap/>
          </w:tcPr>
          <w:p w14:paraId="7A379721" w14:textId="77777777" w:rsidR="00A7703E" w:rsidRPr="00E610A5" w:rsidRDefault="00A7703E" w:rsidP="00C245AC">
            <w:pPr>
              <w:pStyle w:val="TableText"/>
              <w:spacing w:before="30" w:after="30"/>
              <w:jc w:val="right"/>
            </w:pPr>
          </w:p>
        </w:tc>
        <w:tc>
          <w:tcPr>
            <w:tcW w:w="951" w:type="dxa"/>
            <w:shd w:val="clear" w:color="auto" w:fill="EBEFF4"/>
            <w:noWrap/>
          </w:tcPr>
          <w:p w14:paraId="41ADD895" w14:textId="77777777" w:rsidR="00A7703E" w:rsidRPr="00E610A5" w:rsidRDefault="00A7703E" w:rsidP="00C245AC">
            <w:pPr>
              <w:pStyle w:val="TableText"/>
              <w:spacing w:before="30" w:after="30"/>
              <w:jc w:val="right"/>
            </w:pPr>
          </w:p>
        </w:tc>
        <w:tc>
          <w:tcPr>
            <w:tcW w:w="951" w:type="dxa"/>
            <w:shd w:val="clear" w:color="auto" w:fill="EBEFF4"/>
            <w:noWrap/>
          </w:tcPr>
          <w:p w14:paraId="455AA5D1" w14:textId="77777777" w:rsidR="00A7703E" w:rsidRPr="00E610A5" w:rsidRDefault="00A7703E" w:rsidP="00C245AC">
            <w:pPr>
              <w:pStyle w:val="TableText"/>
              <w:spacing w:before="30" w:after="30"/>
              <w:jc w:val="right"/>
            </w:pPr>
          </w:p>
        </w:tc>
        <w:tc>
          <w:tcPr>
            <w:tcW w:w="951" w:type="dxa"/>
            <w:shd w:val="clear" w:color="auto" w:fill="EBEFF4"/>
            <w:noWrap/>
          </w:tcPr>
          <w:p w14:paraId="41982D06" w14:textId="77777777" w:rsidR="00A7703E" w:rsidRPr="00E610A5" w:rsidRDefault="00A7703E" w:rsidP="00C245AC">
            <w:pPr>
              <w:pStyle w:val="TableText"/>
              <w:spacing w:before="30" w:after="30"/>
              <w:jc w:val="right"/>
            </w:pPr>
          </w:p>
        </w:tc>
        <w:tc>
          <w:tcPr>
            <w:tcW w:w="951" w:type="dxa"/>
            <w:shd w:val="clear" w:color="auto" w:fill="EBEFF4"/>
            <w:noWrap/>
          </w:tcPr>
          <w:p w14:paraId="060420D1" w14:textId="77777777" w:rsidR="00A7703E" w:rsidRPr="00E610A5" w:rsidRDefault="00A7703E" w:rsidP="00C245AC">
            <w:pPr>
              <w:pStyle w:val="TableText"/>
              <w:spacing w:before="30" w:after="30"/>
              <w:jc w:val="right"/>
            </w:pPr>
          </w:p>
        </w:tc>
        <w:tc>
          <w:tcPr>
            <w:tcW w:w="951" w:type="dxa"/>
            <w:shd w:val="clear" w:color="auto" w:fill="EBEFF4"/>
            <w:noWrap/>
          </w:tcPr>
          <w:p w14:paraId="676B9909" w14:textId="77777777" w:rsidR="00A7703E" w:rsidRPr="00E610A5" w:rsidRDefault="00A7703E" w:rsidP="00C245AC">
            <w:pPr>
              <w:pStyle w:val="TableText"/>
              <w:spacing w:before="30" w:after="30"/>
              <w:jc w:val="right"/>
            </w:pPr>
          </w:p>
        </w:tc>
        <w:tc>
          <w:tcPr>
            <w:tcW w:w="951" w:type="dxa"/>
            <w:shd w:val="clear" w:color="auto" w:fill="EBEFF4"/>
            <w:noWrap/>
          </w:tcPr>
          <w:p w14:paraId="25DAE76E" w14:textId="77777777" w:rsidR="00A7703E" w:rsidRPr="00E610A5" w:rsidRDefault="00A7703E" w:rsidP="00C245AC">
            <w:pPr>
              <w:pStyle w:val="TableText"/>
              <w:spacing w:before="30" w:after="30"/>
              <w:jc w:val="right"/>
            </w:pPr>
          </w:p>
        </w:tc>
        <w:tc>
          <w:tcPr>
            <w:tcW w:w="951" w:type="dxa"/>
            <w:shd w:val="clear" w:color="auto" w:fill="EBEFF4"/>
            <w:noWrap/>
          </w:tcPr>
          <w:p w14:paraId="59ED35C9" w14:textId="77777777" w:rsidR="00A7703E" w:rsidRPr="00E610A5" w:rsidRDefault="00A7703E" w:rsidP="00C245AC">
            <w:pPr>
              <w:pStyle w:val="TableText"/>
              <w:spacing w:before="30" w:after="30"/>
              <w:jc w:val="right"/>
            </w:pPr>
          </w:p>
        </w:tc>
        <w:tc>
          <w:tcPr>
            <w:tcW w:w="951" w:type="dxa"/>
            <w:shd w:val="clear" w:color="auto" w:fill="EBEFF4"/>
          </w:tcPr>
          <w:p w14:paraId="7C353D27" w14:textId="77777777" w:rsidR="00A7703E" w:rsidRPr="00E610A5" w:rsidRDefault="00A7703E" w:rsidP="00C245AC">
            <w:pPr>
              <w:pStyle w:val="TableText"/>
              <w:spacing w:before="30" w:after="30"/>
              <w:jc w:val="right"/>
            </w:pPr>
          </w:p>
        </w:tc>
        <w:tc>
          <w:tcPr>
            <w:tcW w:w="951" w:type="dxa"/>
            <w:shd w:val="clear" w:color="auto" w:fill="EBEFF4"/>
          </w:tcPr>
          <w:p w14:paraId="2177F8E8" w14:textId="77777777" w:rsidR="00A7703E" w:rsidRPr="00E610A5" w:rsidRDefault="00A7703E" w:rsidP="00C245AC">
            <w:pPr>
              <w:pStyle w:val="TableText"/>
              <w:spacing w:before="30" w:after="30"/>
              <w:jc w:val="right"/>
            </w:pPr>
          </w:p>
        </w:tc>
      </w:tr>
      <w:tr w:rsidR="00A7703E" w:rsidRPr="00E610A5" w14:paraId="0065A61A" w14:textId="77777777" w:rsidTr="00C245AC">
        <w:trPr>
          <w:trHeight w:val="250"/>
        </w:trPr>
        <w:tc>
          <w:tcPr>
            <w:tcW w:w="3365" w:type="dxa"/>
            <w:tcBorders>
              <w:bottom w:val="single" w:sz="4" w:space="0" w:color="365F91"/>
            </w:tcBorders>
            <w:shd w:val="clear" w:color="auto" w:fill="auto"/>
            <w:vAlign w:val="bottom"/>
          </w:tcPr>
          <w:p w14:paraId="69E2C58F" w14:textId="77777777" w:rsidR="00A7703E" w:rsidRPr="00E610A5" w:rsidRDefault="00A7703E" w:rsidP="00C245AC">
            <w:pPr>
              <w:pStyle w:val="TableText1"/>
            </w:pPr>
            <w:r w:rsidRPr="00E610A5">
              <w:t xml:space="preserve"> CH</w:t>
            </w:r>
            <w:r w:rsidRPr="00E610A5">
              <w:rPr>
                <w:vertAlign w:val="subscript"/>
              </w:rPr>
              <w:t>4</w:t>
            </w:r>
          </w:p>
        </w:tc>
        <w:tc>
          <w:tcPr>
            <w:tcW w:w="1121" w:type="dxa"/>
            <w:tcBorders>
              <w:bottom w:val="single" w:sz="4" w:space="0" w:color="365F91"/>
            </w:tcBorders>
            <w:shd w:val="clear" w:color="auto" w:fill="auto"/>
            <w:vAlign w:val="bottom"/>
          </w:tcPr>
          <w:p w14:paraId="3BC1E753" w14:textId="77777777" w:rsidR="00A7703E" w:rsidRPr="00E610A5" w:rsidRDefault="00A7703E" w:rsidP="00C245AC">
            <w:pPr>
              <w:pStyle w:val="TableText"/>
              <w:spacing w:before="30" w:after="30"/>
              <w:jc w:val="right"/>
            </w:pPr>
            <w:r w:rsidRPr="00E610A5">
              <w:t>kt</w:t>
            </w:r>
          </w:p>
        </w:tc>
        <w:tc>
          <w:tcPr>
            <w:tcW w:w="951" w:type="dxa"/>
            <w:tcBorders>
              <w:bottom w:val="single" w:sz="4" w:space="0" w:color="365F91"/>
            </w:tcBorders>
            <w:shd w:val="clear" w:color="auto" w:fill="auto"/>
            <w:noWrap/>
          </w:tcPr>
          <w:p w14:paraId="18D435F8" w14:textId="77777777" w:rsidR="00A7703E" w:rsidRPr="00E610A5" w:rsidRDefault="00A7703E" w:rsidP="00C245AC">
            <w:pPr>
              <w:pStyle w:val="TableText"/>
              <w:spacing w:before="30" w:after="30"/>
              <w:jc w:val="right"/>
            </w:pPr>
            <w:r w:rsidRPr="00E610A5">
              <w:t>0.004</w:t>
            </w:r>
          </w:p>
        </w:tc>
        <w:tc>
          <w:tcPr>
            <w:tcW w:w="951" w:type="dxa"/>
            <w:tcBorders>
              <w:bottom w:val="single" w:sz="4" w:space="0" w:color="365F91"/>
            </w:tcBorders>
            <w:shd w:val="clear" w:color="auto" w:fill="auto"/>
            <w:noWrap/>
          </w:tcPr>
          <w:p w14:paraId="20272444" w14:textId="77777777" w:rsidR="00A7703E" w:rsidRPr="00E610A5" w:rsidRDefault="00A7703E" w:rsidP="00C245AC">
            <w:pPr>
              <w:pStyle w:val="TableText"/>
              <w:spacing w:before="30" w:after="30"/>
              <w:jc w:val="right"/>
            </w:pPr>
            <w:r w:rsidRPr="00E610A5">
              <w:t>0.004</w:t>
            </w:r>
          </w:p>
        </w:tc>
        <w:tc>
          <w:tcPr>
            <w:tcW w:w="951" w:type="dxa"/>
            <w:tcBorders>
              <w:bottom w:val="single" w:sz="4" w:space="0" w:color="365F91"/>
            </w:tcBorders>
            <w:shd w:val="clear" w:color="auto" w:fill="auto"/>
            <w:noWrap/>
          </w:tcPr>
          <w:p w14:paraId="18A70EE3" w14:textId="77777777" w:rsidR="00A7703E" w:rsidRPr="00E610A5" w:rsidRDefault="00A7703E" w:rsidP="00C245AC">
            <w:pPr>
              <w:pStyle w:val="TableText"/>
              <w:spacing w:before="30" w:after="30"/>
              <w:jc w:val="right"/>
            </w:pPr>
            <w:r w:rsidRPr="00E610A5">
              <w:t>0.003</w:t>
            </w:r>
          </w:p>
        </w:tc>
        <w:tc>
          <w:tcPr>
            <w:tcW w:w="951" w:type="dxa"/>
            <w:tcBorders>
              <w:bottom w:val="single" w:sz="4" w:space="0" w:color="365F91"/>
            </w:tcBorders>
            <w:shd w:val="clear" w:color="auto" w:fill="auto"/>
            <w:noWrap/>
          </w:tcPr>
          <w:p w14:paraId="5BF2C732" w14:textId="77777777" w:rsidR="00A7703E" w:rsidRPr="00E610A5" w:rsidRDefault="00A7703E" w:rsidP="00C245AC">
            <w:pPr>
              <w:pStyle w:val="TableText"/>
              <w:spacing w:before="30" w:after="30"/>
              <w:jc w:val="right"/>
            </w:pPr>
            <w:r w:rsidRPr="00E610A5">
              <w:t>0.003</w:t>
            </w:r>
          </w:p>
        </w:tc>
        <w:tc>
          <w:tcPr>
            <w:tcW w:w="951" w:type="dxa"/>
            <w:tcBorders>
              <w:bottom w:val="single" w:sz="4" w:space="0" w:color="365F91"/>
            </w:tcBorders>
            <w:shd w:val="clear" w:color="auto" w:fill="auto"/>
            <w:noWrap/>
          </w:tcPr>
          <w:p w14:paraId="0BD0B3DE" w14:textId="77777777" w:rsidR="00A7703E" w:rsidRPr="00E610A5" w:rsidRDefault="00A7703E" w:rsidP="00C245AC">
            <w:pPr>
              <w:pStyle w:val="TableText"/>
              <w:spacing w:before="30" w:after="30"/>
              <w:jc w:val="right"/>
            </w:pPr>
            <w:r w:rsidRPr="00E610A5">
              <w:t>0.003</w:t>
            </w:r>
          </w:p>
        </w:tc>
        <w:tc>
          <w:tcPr>
            <w:tcW w:w="951" w:type="dxa"/>
            <w:tcBorders>
              <w:bottom w:val="single" w:sz="4" w:space="0" w:color="365F91"/>
            </w:tcBorders>
            <w:shd w:val="clear" w:color="auto" w:fill="auto"/>
            <w:noWrap/>
          </w:tcPr>
          <w:p w14:paraId="6090F1EF" w14:textId="77777777" w:rsidR="00A7703E" w:rsidRPr="00E610A5" w:rsidRDefault="00A7703E" w:rsidP="00C245AC">
            <w:pPr>
              <w:pStyle w:val="TableText"/>
              <w:spacing w:before="30" w:after="30"/>
              <w:jc w:val="right"/>
            </w:pPr>
            <w:r w:rsidRPr="00E610A5">
              <w:t>0.003</w:t>
            </w:r>
          </w:p>
        </w:tc>
        <w:tc>
          <w:tcPr>
            <w:tcW w:w="951" w:type="dxa"/>
            <w:tcBorders>
              <w:bottom w:val="single" w:sz="4" w:space="0" w:color="365F91"/>
            </w:tcBorders>
            <w:shd w:val="clear" w:color="auto" w:fill="auto"/>
            <w:noWrap/>
          </w:tcPr>
          <w:p w14:paraId="339E570F" w14:textId="77777777" w:rsidR="00A7703E" w:rsidRPr="00E610A5" w:rsidRDefault="00A7703E" w:rsidP="00C245AC">
            <w:pPr>
              <w:pStyle w:val="TableText"/>
              <w:spacing w:before="30" w:after="30"/>
              <w:jc w:val="right"/>
            </w:pPr>
            <w:r w:rsidRPr="00E610A5">
              <w:t>0.002</w:t>
            </w:r>
          </w:p>
        </w:tc>
        <w:tc>
          <w:tcPr>
            <w:tcW w:w="951" w:type="dxa"/>
            <w:tcBorders>
              <w:bottom w:val="single" w:sz="4" w:space="0" w:color="365F91"/>
            </w:tcBorders>
            <w:shd w:val="clear" w:color="auto" w:fill="auto"/>
            <w:noWrap/>
          </w:tcPr>
          <w:p w14:paraId="5C7EB03E" w14:textId="77777777" w:rsidR="00A7703E" w:rsidRPr="00E610A5" w:rsidRDefault="00A7703E" w:rsidP="00C245AC">
            <w:pPr>
              <w:pStyle w:val="TableText"/>
              <w:spacing w:before="30" w:after="30"/>
              <w:jc w:val="right"/>
            </w:pPr>
            <w:r w:rsidRPr="00E610A5">
              <w:t>0.002</w:t>
            </w:r>
          </w:p>
        </w:tc>
        <w:tc>
          <w:tcPr>
            <w:tcW w:w="951" w:type="dxa"/>
            <w:tcBorders>
              <w:bottom w:val="single" w:sz="4" w:space="0" w:color="365F91"/>
            </w:tcBorders>
          </w:tcPr>
          <w:p w14:paraId="033C138B" w14:textId="77777777" w:rsidR="00A7703E" w:rsidRPr="00E610A5" w:rsidRDefault="00A7703E" w:rsidP="00C245AC">
            <w:pPr>
              <w:pStyle w:val="TableText"/>
              <w:spacing w:before="30" w:after="30"/>
              <w:jc w:val="right"/>
            </w:pPr>
            <w:r w:rsidRPr="00E610A5">
              <w:t>0.002</w:t>
            </w:r>
          </w:p>
        </w:tc>
        <w:tc>
          <w:tcPr>
            <w:tcW w:w="951" w:type="dxa"/>
            <w:tcBorders>
              <w:bottom w:val="single" w:sz="4" w:space="0" w:color="365F91"/>
            </w:tcBorders>
          </w:tcPr>
          <w:p w14:paraId="32C666E1" w14:textId="77777777" w:rsidR="00A7703E" w:rsidRPr="00E610A5" w:rsidRDefault="00A7703E" w:rsidP="00C245AC">
            <w:pPr>
              <w:pStyle w:val="TableText"/>
              <w:spacing w:before="30" w:after="30"/>
              <w:jc w:val="right"/>
            </w:pPr>
            <w:r w:rsidRPr="00E610A5">
              <w:t>0.002</w:t>
            </w:r>
          </w:p>
        </w:tc>
      </w:tr>
      <w:tr w:rsidR="00A7703E" w:rsidRPr="00E610A5" w14:paraId="61C594AC" w14:textId="77777777" w:rsidTr="00C245AC">
        <w:trPr>
          <w:trHeight w:val="260"/>
        </w:trPr>
        <w:tc>
          <w:tcPr>
            <w:tcW w:w="3365" w:type="dxa"/>
            <w:shd w:val="clear" w:color="auto" w:fill="EBEFF4"/>
            <w:noWrap/>
            <w:vAlign w:val="bottom"/>
          </w:tcPr>
          <w:p w14:paraId="56A1EE30" w14:textId="77777777" w:rsidR="00A7703E" w:rsidRPr="00E610A5" w:rsidRDefault="00A7703E" w:rsidP="00C245AC">
            <w:pPr>
              <w:pStyle w:val="TableText"/>
              <w:spacing w:before="30" w:after="30"/>
            </w:pPr>
            <w:r w:rsidRPr="00E610A5">
              <w:t>Implied Emission Factor</w:t>
            </w:r>
          </w:p>
        </w:tc>
        <w:tc>
          <w:tcPr>
            <w:tcW w:w="1121" w:type="dxa"/>
            <w:shd w:val="clear" w:color="auto" w:fill="EBEFF4"/>
            <w:vAlign w:val="bottom"/>
          </w:tcPr>
          <w:p w14:paraId="1D3B90DE" w14:textId="77777777" w:rsidR="00A7703E" w:rsidRPr="00E610A5" w:rsidRDefault="00A7703E" w:rsidP="00C245AC">
            <w:pPr>
              <w:pStyle w:val="TableText"/>
              <w:spacing w:before="30" w:after="30"/>
              <w:jc w:val="right"/>
            </w:pPr>
          </w:p>
        </w:tc>
        <w:tc>
          <w:tcPr>
            <w:tcW w:w="951" w:type="dxa"/>
            <w:shd w:val="clear" w:color="auto" w:fill="EBEFF4"/>
            <w:noWrap/>
          </w:tcPr>
          <w:p w14:paraId="113145F4" w14:textId="77777777" w:rsidR="00A7703E" w:rsidRPr="00E610A5" w:rsidRDefault="00A7703E" w:rsidP="00C245AC">
            <w:pPr>
              <w:pStyle w:val="TableText"/>
              <w:spacing w:before="30" w:after="30"/>
              <w:jc w:val="right"/>
            </w:pPr>
          </w:p>
        </w:tc>
        <w:tc>
          <w:tcPr>
            <w:tcW w:w="951" w:type="dxa"/>
            <w:shd w:val="clear" w:color="auto" w:fill="EBEFF4"/>
            <w:noWrap/>
          </w:tcPr>
          <w:p w14:paraId="2A55690D" w14:textId="77777777" w:rsidR="00A7703E" w:rsidRPr="00E610A5" w:rsidRDefault="00A7703E" w:rsidP="00C245AC">
            <w:pPr>
              <w:pStyle w:val="TableText"/>
              <w:spacing w:before="30" w:after="30"/>
              <w:jc w:val="right"/>
            </w:pPr>
          </w:p>
        </w:tc>
        <w:tc>
          <w:tcPr>
            <w:tcW w:w="951" w:type="dxa"/>
            <w:shd w:val="clear" w:color="auto" w:fill="EBEFF4"/>
            <w:noWrap/>
          </w:tcPr>
          <w:p w14:paraId="29ABCF2C" w14:textId="77777777" w:rsidR="00A7703E" w:rsidRPr="00E610A5" w:rsidRDefault="00A7703E" w:rsidP="00C245AC">
            <w:pPr>
              <w:pStyle w:val="TableText"/>
              <w:spacing w:before="30" w:after="30"/>
              <w:jc w:val="right"/>
            </w:pPr>
          </w:p>
        </w:tc>
        <w:tc>
          <w:tcPr>
            <w:tcW w:w="951" w:type="dxa"/>
            <w:shd w:val="clear" w:color="auto" w:fill="EBEFF4"/>
            <w:noWrap/>
          </w:tcPr>
          <w:p w14:paraId="3F378E58" w14:textId="77777777" w:rsidR="00A7703E" w:rsidRPr="00E610A5" w:rsidRDefault="00A7703E" w:rsidP="00C245AC">
            <w:pPr>
              <w:pStyle w:val="TableText"/>
              <w:spacing w:before="30" w:after="30"/>
              <w:jc w:val="right"/>
            </w:pPr>
          </w:p>
        </w:tc>
        <w:tc>
          <w:tcPr>
            <w:tcW w:w="951" w:type="dxa"/>
            <w:shd w:val="clear" w:color="auto" w:fill="EBEFF4"/>
            <w:noWrap/>
          </w:tcPr>
          <w:p w14:paraId="515CAB1F" w14:textId="77777777" w:rsidR="00A7703E" w:rsidRPr="00E610A5" w:rsidRDefault="00A7703E" w:rsidP="00C245AC">
            <w:pPr>
              <w:pStyle w:val="TableText"/>
              <w:spacing w:before="30" w:after="30"/>
              <w:jc w:val="right"/>
            </w:pPr>
          </w:p>
        </w:tc>
        <w:tc>
          <w:tcPr>
            <w:tcW w:w="951" w:type="dxa"/>
            <w:shd w:val="clear" w:color="auto" w:fill="EBEFF4"/>
            <w:noWrap/>
          </w:tcPr>
          <w:p w14:paraId="6B1DA657" w14:textId="77777777" w:rsidR="00A7703E" w:rsidRPr="00E610A5" w:rsidRDefault="00A7703E" w:rsidP="00C245AC">
            <w:pPr>
              <w:pStyle w:val="TableText"/>
              <w:spacing w:before="30" w:after="30"/>
              <w:jc w:val="right"/>
            </w:pPr>
          </w:p>
        </w:tc>
        <w:tc>
          <w:tcPr>
            <w:tcW w:w="951" w:type="dxa"/>
            <w:shd w:val="clear" w:color="auto" w:fill="EBEFF4"/>
            <w:noWrap/>
          </w:tcPr>
          <w:p w14:paraId="6B834EE4" w14:textId="77777777" w:rsidR="00A7703E" w:rsidRPr="00E610A5" w:rsidRDefault="00A7703E" w:rsidP="00C245AC">
            <w:pPr>
              <w:pStyle w:val="TableText"/>
              <w:spacing w:before="30" w:after="30"/>
              <w:jc w:val="right"/>
            </w:pPr>
          </w:p>
        </w:tc>
        <w:tc>
          <w:tcPr>
            <w:tcW w:w="951" w:type="dxa"/>
            <w:shd w:val="clear" w:color="auto" w:fill="EBEFF4"/>
            <w:noWrap/>
          </w:tcPr>
          <w:p w14:paraId="27766143" w14:textId="77777777" w:rsidR="00A7703E" w:rsidRPr="00E610A5" w:rsidRDefault="00A7703E" w:rsidP="00C245AC">
            <w:pPr>
              <w:pStyle w:val="TableText"/>
              <w:spacing w:before="30" w:after="30"/>
              <w:jc w:val="right"/>
            </w:pPr>
          </w:p>
        </w:tc>
        <w:tc>
          <w:tcPr>
            <w:tcW w:w="951" w:type="dxa"/>
            <w:shd w:val="clear" w:color="auto" w:fill="EBEFF4"/>
          </w:tcPr>
          <w:p w14:paraId="037E187E" w14:textId="77777777" w:rsidR="00A7703E" w:rsidRPr="00E610A5" w:rsidRDefault="00A7703E" w:rsidP="00C245AC">
            <w:pPr>
              <w:pStyle w:val="TableText"/>
              <w:spacing w:before="30" w:after="30"/>
              <w:jc w:val="right"/>
            </w:pPr>
          </w:p>
        </w:tc>
        <w:tc>
          <w:tcPr>
            <w:tcW w:w="951" w:type="dxa"/>
            <w:shd w:val="clear" w:color="auto" w:fill="EBEFF4"/>
          </w:tcPr>
          <w:p w14:paraId="177E4263" w14:textId="77777777" w:rsidR="00A7703E" w:rsidRPr="00E610A5" w:rsidRDefault="00A7703E" w:rsidP="00C245AC">
            <w:pPr>
              <w:pStyle w:val="TableText"/>
              <w:spacing w:before="30" w:after="30"/>
              <w:jc w:val="right"/>
            </w:pPr>
          </w:p>
        </w:tc>
      </w:tr>
      <w:tr w:rsidR="00A7703E" w:rsidRPr="00E610A5" w14:paraId="44E5F678" w14:textId="77777777" w:rsidTr="00C245AC">
        <w:trPr>
          <w:trHeight w:val="250"/>
        </w:trPr>
        <w:tc>
          <w:tcPr>
            <w:tcW w:w="3365" w:type="dxa"/>
            <w:tcBorders>
              <w:bottom w:val="single" w:sz="4" w:space="0" w:color="365F91"/>
            </w:tcBorders>
            <w:shd w:val="clear" w:color="auto" w:fill="auto"/>
            <w:noWrap/>
            <w:vAlign w:val="bottom"/>
          </w:tcPr>
          <w:p w14:paraId="73E579FA" w14:textId="77777777" w:rsidR="00A7703E" w:rsidRPr="00E610A5" w:rsidRDefault="00A7703E" w:rsidP="00C245AC">
            <w:pPr>
              <w:pStyle w:val="TableText1"/>
            </w:pPr>
            <w:r w:rsidRPr="00E610A5">
              <w:t xml:space="preserve"> CH</w:t>
            </w:r>
            <w:r w:rsidRPr="00E610A5">
              <w:rPr>
                <w:vertAlign w:val="subscript"/>
              </w:rPr>
              <w:t>4</w:t>
            </w:r>
          </w:p>
        </w:tc>
        <w:tc>
          <w:tcPr>
            <w:tcW w:w="1121" w:type="dxa"/>
            <w:tcBorders>
              <w:bottom w:val="single" w:sz="4" w:space="0" w:color="365F91"/>
            </w:tcBorders>
            <w:shd w:val="clear" w:color="auto" w:fill="auto"/>
            <w:vAlign w:val="bottom"/>
          </w:tcPr>
          <w:p w14:paraId="45855073" w14:textId="77777777" w:rsidR="00A7703E" w:rsidRPr="00E610A5" w:rsidRDefault="00A7703E" w:rsidP="00C245AC">
            <w:pPr>
              <w:pStyle w:val="TableText"/>
              <w:spacing w:before="30" w:after="30"/>
              <w:jc w:val="right"/>
            </w:pPr>
            <w:r w:rsidRPr="00E610A5">
              <w:t>kg/head/year</w:t>
            </w:r>
          </w:p>
        </w:tc>
        <w:tc>
          <w:tcPr>
            <w:tcW w:w="951" w:type="dxa"/>
            <w:tcBorders>
              <w:bottom w:val="single" w:sz="4" w:space="0" w:color="365F91"/>
            </w:tcBorders>
            <w:shd w:val="clear" w:color="auto" w:fill="auto"/>
            <w:noWrap/>
          </w:tcPr>
          <w:p w14:paraId="266C2385"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1D9B73B2"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6FB226FD"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208EA203"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1AEA085C"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1F4F7EE6"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47C4105A"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shd w:val="clear" w:color="auto" w:fill="auto"/>
            <w:noWrap/>
          </w:tcPr>
          <w:p w14:paraId="47B41B85"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tcPr>
          <w:p w14:paraId="63909A73" w14:textId="77777777" w:rsidR="00A7703E" w:rsidRPr="00E610A5" w:rsidRDefault="00A7703E" w:rsidP="00C245AC">
            <w:pPr>
              <w:pStyle w:val="TableText"/>
              <w:spacing w:before="30" w:after="30"/>
              <w:jc w:val="right"/>
            </w:pPr>
            <w:r w:rsidRPr="00E610A5">
              <w:t>1.50</w:t>
            </w:r>
          </w:p>
        </w:tc>
        <w:tc>
          <w:tcPr>
            <w:tcW w:w="951" w:type="dxa"/>
            <w:tcBorders>
              <w:bottom w:val="single" w:sz="4" w:space="0" w:color="365F91"/>
            </w:tcBorders>
          </w:tcPr>
          <w:p w14:paraId="3D822583" w14:textId="77777777" w:rsidR="00A7703E" w:rsidRPr="00E610A5" w:rsidRDefault="00A7703E" w:rsidP="00C245AC">
            <w:pPr>
              <w:pStyle w:val="TableText"/>
              <w:spacing w:before="30" w:after="30"/>
              <w:jc w:val="right"/>
            </w:pPr>
            <w:r w:rsidRPr="00E610A5">
              <w:t>1.50</w:t>
            </w:r>
          </w:p>
        </w:tc>
      </w:tr>
      <w:tr w:rsidR="00A7703E" w:rsidRPr="00E610A5" w14:paraId="4C8B11E1" w14:textId="77777777" w:rsidTr="00C245AC">
        <w:trPr>
          <w:trHeight w:val="250"/>
        </w:trPr>
        <w:tc>
          <w:tcPr>
            <w:tcW w:w="3365" w:type="dxa"/>
            <w:shd w:val="clear" w:color="auto" w:fill="EBEFF4"/>
            <w:noWrap/>
            <w:vAlign w:val="bottom"/>
          </w:tcPr>
          <w:p w14:paraId="452D384E" w14:textId="77777777" w:rsidR="00A7703E" w:rsidRPr="00E610A5" w:rsidRDefault="00A7703E" w:rsidP="00C245AC">
            <w:pPr>
              <w:pStyle w:val="TableText"/>
              <w:spacing w:before="30" w:after="30"/>
            </w:pPr>
            <w:r w:rsidRPr="00E610A5">
              <w:t>Additional information</w:t>
            </w:r>
          </w:p>
        </w:tc>
        <w:tc>
          <w:tcPr>
            <w:tcW w:w="1121" w:type="dxa"/>
            <w:shd w:val="clear" w:color="auto" w:fill="EBEFF4"/>
            <w:vAlign w:val="bottom"/>
          </w:tcPr>
          <w:p w14:paraId="72D5D296" w14:textId="77777777" w:rsidR="00A7703E" w:rsidRPr="00E610A5" w:rsidRDefault="00A7703E" w:rsidP="00C245AC">
            <w:pPr>
              <w:pStyle w:val="TableText"/>
              <w:spacing w:before="30" w:after="30"/>
              <w:jc w:val="right"/>
            </w:pPr>
          </w:p>
        </w:tc>
        <w:tc>
          <w:tcPr>
            <w:tcW w:w="951" w:type="dxa"/>
            <w:shd w:val="clear" w:color="auto" w:fill="EBEFF4"/>
            <w:noWrap/>
          </w:tcPr>
          <w:p w14:paraId="0FFCC4EC" w14:textId="77777777" w:rsidR="00A7703E" w:rsidRPr="00E610A5" w:rsidRDefault="00A7703E" w:rsidP="00C245AC">
            <w:pPr>
              <w:pStyle w:val="TableText"/>
              <w:spacing w:before="30" w:after="30"/>
              <w:jc w:val="right"/>
            </w:pPr>
          </w:p>
        </w:tc>
        <w:tc>
          <w:tcPr>
            <w:tcW w:w="951" w:type="dxa"/>
            <w:shd w:val="clear" w:color="auto" w:fill="EBEFF4"/>
            <w:noWrap/>
          </w:tcPr>
          <w:p w14:paraId="6F1B5218" w14:textId="77777777" w:rsidR="00A7703E" w:rsidRPr="00E610A5" w:rsidRDefault="00A7703E" w:rsidP="00C245AC">
            <w:pPr>
              <w:pStyle w:val="TableText"/>
              <w:spacing w:before="30" w:after="30"/>
              <w:jc w:val="right"/>
            </w:pPr>
          </w:p>
        </w:tc>
        <w:tc>
          <w:tcPr>
            <w:tcW w:w="951" w:type="dxa"/>
            <w:shd w:val="clear" w:color="auto" w:fill="EBEFF4"/>
            <w:noWrap/>
          </w:tcPr>
          <w:p w14:paraId="0629640D" w14:textId="77777777" w:rsidR="00A7703E" w:rsidRPr="00E610A5" w:rsidRDefault="00A7703E" w:rsidP="00C245AC">
            <w:pPr>
              <w:pStyle w:val="TableText"/>
              <w:spacing w:before="30" w:after="30"/>
              <w:jc w:val="right"/>
            </w:pPr>
          </w:p>
        </w:tc>
        <w:tc>
          <w:tcPr>
            <w:tcW w:w="951" w:type="dxa"/>
            <w:shd w:val="clear" w:color="auto" w:fill="EBEFF4"/>
            <w:noWrap/>
          </w:tcPr>
          <w:p w14:paraId="7CEFE79D" w14:textId="77777777" w:rsidR="00A7703E" w:rsidRPr="00E610A5" w:rsidRDefault="00A7703E" w:rsidP="00C245AC">
            <w:pPr>
              <w:pStyle w:val="TableText"/>
              <w:spacing w:before="30" w:after="30"/>
              <w:jc w:val="right"/>
            </w:pPr>
          </w:p>
        </w:tc>
        <w:tc>
          <w:tcPr>
            <w:tcW w:w="951" w:type="dxa"/>
            <w:shd w:val="clear" w:color="auto" w:fill="EBEFF4"/>
            <w:noWrap/>
          </w:tcPr>
          <w:p w14:paraId="1A956846" w14:textId="77777777" w:rsidR="00A7703E" w:rsidRPr="00E610A5" w:rsidRDefault="00A7703E" w:rsidP="00C245AC">
            <w:pPr>
              <w:pStyle w:val="TableText"/>
              <w:spacing w:before="30" w:after="30"/>
              <w:jc w:val="right"/>
            </w:pPr>
          </w:p>
        </w:tc>
        <w:tc>
          <w:tcPr>
            <w:tcW w:w="951" w:type="dxa"/>
            <w:shd w:val="clear" w:color="auto" w:fill="EBEFF4"/>
            <w:noWrap/>
          </w:tcPr>
          <w:p w14:paraId="70CE112E" w14:textId="77777777" w:rsidR="00A7703E" w:rsidRPr="00E610A5" w:rsidRDefault="00A7703E" w:rsidP="00C245AC">
            <w:pPr>
              <w:pStyle w:val="TableText"/>
              <w:spacing w:before="30" w:after="30"/>
              <w:jc w:val="right"/>
            </w:pPr>
          </w:p>
        </w:tc>
        <w:tc>
          <w:tcPr>
            <w:tcW w:w="951" w:type="dxa"/>
            <w:shd w:val="clear" w:color="auto" w:fill="EBEFF4"/>
            <w:noWrap/>
          </w:tcPr>
          <w:p w14:paraId="2C76040E" w14:textId="77777777" w:rsidR="00A7703E" w:rsidRPr="00E610A5" w:rsidRDefault="00A7703E" w:rsidP="00C245AC">
            <w:pPr>
              <w:pStyle w:val="TableText"/>
              <w:spacing w:before="30" w:after="30"/>
              <w:jc w:val="right"/>
            </w:pPr>
          </w:p>
        </w:tc>
        <w:tc>
          <w:tcPr>
            <w:tcW w:w="951" w:type="dxa"/>
            <w:shd w:val="clear" w:color="auto" w:fill="EBEFF4"/>
            <w:noWrap/>
          </w:tcPr>
          <w:p w14:paraId="468647C1" w14:textId="77777777" w:rsidR="00A7703E" w:rsidRPr="00E610A5" w:rsidRDefault="00A7703E" w:rsidP="00C245AC">
            <w:pPr>
              <w:pStyle w:val="TableText"/>
              <w:spacing w:before="30" w:after="30"/>
              <w:jc w:val="right"/>
            </w:pPr>
          </w:p>
        </w:tc>
        <w:tc>
          <w:tcPr>
            <w:tcW w:w="951" w:type="dxa"/>
            <w:shd w:val="clear" w:color="auto" w:fill="EBEFF4"/>
          </w:tcPr>
          <w:p w14:paraId="287B9992" w14:textId="77777777" w:rsidR="00A7703E" w:rsidRPr="00E610A5" w:rsidRDefault="00A7703E" w:rsidP="00C245AC">
            <w:pPr>
              <w:pStyle w:val="TableText"/>
              <w:spacing w:before="30" w:after="30"/>
              <w:jc w:val="right"/>
            </w:pPr>
          </w:p>
        </w:tc>
        <w:tc>
          <w:tcPr>
            <w:tcW w:w="951" w:type="dxa"/>
            <w:shd w:val="clear" w:color="auto" w:fill="EBEFF4"/>
          </w:tcPr>
          <w:p w14:paraId="28BF4371" w14:textId="77777777" w:rsidR="00A7703E" w:rsidRPr="00E610A5" w:rsidRDefault="00A7703E" w:rsidP="00C245AC">
            <w:pPr>
              <w:pStyle w:val="TableText"/>
              <w:spacing w:before="30" w:after="30"/>
              <w:jc w:val="right"/>
            </w:pPr>
          </w:p>
        </w:tc>
      </w:tr>
      <w:tr w:rsidR="00A7703E" w:rsidRPr="00E610A5" w14:paraId="5E17CA0B" w14:textId="77777777" w:rsidTr="00C245AC">
        <w:trPr>
          <w:trHeight w:val="260"/>
        </w:trPr>
        <w:tc>
          <w:tcPr>
            <w:tcW w:w="3365" w:type="dxa"/>
            <w:shd w:val="clear" w:color="auto" w:fill="auto"/>
            <w:noWrap/>
            <w:vAlign w:val="bottom"/>
          </w:tcPr>
          <w:p w14:paraId="0E39B7B0" w14:textId="77777777" w:rsidR="00A7703E" w:rsidRPr="00E610A5" w:rsidRDefault="00A7703E" w:rsidP="00C245AC">
            <w:pPr>
              <w:pStyle w:val="TableText1"/>
            </w:pPr>
            <w:r w:rsidRPr="00E610A5">
              <w:t xml:space="preserve"> Weight </w:t>
            </w:r>
          </w:p>
        </w:tc>
        <w:tc>
          <w:tcPr>
            <w:tcW w:w="1121" w:type="dxa"/>
            <w:shd w:val="clear" w:color="auto" w:fill="auto"/>
            <w:vAlign w:val="bottom"/>
          </w:tcPr>
          <w:p w14:paraId="57489156" w14:textId="77777777" w:rsidR="00A7703E" w:rsidRPr="00E610A5" w:rsidRDefault="00A7703E" w:rsidP="00C245AC">
            <w:pPr>
              <w:pStyle w:val="TableText"/>
              <w:spacing w:before="30" w:after="30"/>
              <w:jc w:val="right"/>
            </w:pPr>
            <w:r w:rsidRPr="00E610A5">
              <w:t>kg</w:t>
            </w:r>
          </w:p>
        </w:tc>
        <w:tc>
          <w:tcPr>
            <w:tcW w:w="951" w:type="dxa"/>
            <w:shd w:val="clear" w:color="auto" w:fill="auto"/>
            <w:noWrap/>
          </w:tcPr>
          <w:p w14:paraId="15FC6524"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0EC0C1D7"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13D90B95"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089E08A2"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31BDD67D"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5ADA569F"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0539EA1B" w14:textId="77777777" w:rsidR="00A7703E" w:rsidRPr="00E610A5" w:rsidRDefault="00A7703E" w:rsidP="00C245AC">
            <w:pPr>
              <w:pStyle w:val="TableText"/>
              <w:spacing w:before="30" w:after="30"/>
              <w:jc w:val="right"/>
            </w:pPr>
            <w:r w:rsidRPr="00E610A5">
              <w:t>80.00</w:t>
            </w:r>
          </w:p>
        </w:tc>
        <w:tc>
          <w:tcPr>
            <w:tcW w:w="951" w:type="dxa"/>
            <w:shd w:val="clear" w:color="auto" w:fill="auto"/>
            <w:noWrap/>
          </w:tcPr>
          <w:p w14:paraId="19D6C735" w14:textId="77777777" w:rsidR="00A7703E" w:rsidRPr="00E610A5" w:rsidRDefault="00A7703E" w:rsidP="00C245AC">
            <w:pPr>
              <w:pStyle w:val="TableText"/>
              <w:spacing w:before="30" w:after="30"/>
              <w:jc w:val="right"/>
            </w:pPr>
            <w:r w:rsidRPr="00E610A5">
              <w:t>80.00</w:t>
            </w:r>
          </w:p>
        </w:tc>
        <w:tc>
          <w:tcPr>
            <w:tcW w:w="951" w:type="dxa"/>
          </w:tcPr>
          <w:p w14:paraId="5FA4F4F9" w14:textId="77777777" w:rsidR="00A7703E" w:rsidRPr="00E610A5" w:rsidRDefault="00A7703E" w:rsidP="00C245AC">
            <w:pPr>
              <w:pStyle w:val="TableText"/>
              <w:spacing w:before="30" w:after="30"/>
              <w:jc w:val="right"/>
            </w:pPr>
            <w:r w:rsidRPr="00E610A5">
              <w:t>80.00</w:t>
            </w:r>
          </w:p>
        </w:tc>
        <w:tc>
          <w:tcPr>
            <w:tcW w:w="951" w:type="dxa"/>
          </w:tcPr>
          <w:p w14:paraId="5656E18D" w14:textId="77777777" w:rsidR="00A7703E" w:rsidRPr="00E610A5" w:rsidRDefault="00A7703E" w:rsidP="00C245AC">
            <w:pPr>
              <w:pStyle w:val="TableText"/>
              <w:spacing w:before="30" w:after="30"/>
              <w:jc w:val="right"/>
            </w:pPr>
            <w:r w:rsidRPr="00E610A5">
              <w:t>80.00</w:t>
            </w:r>
          </w:p>
        </w:tc>
      </w:tr>
      <w:tr w:rsidR="00A7703E" w:rsidRPr="00E610A5" w14:paraId="16BBE667" w14:textId="77777777" w:rsidTr="00C245AC">
        <w:trPr>
          <w:trHeight w:val="250"/>
        </w:trPr>
        <w:tc>
          <w:tcPr>
            <w:tcW w:w="3365" w:type="dxa"/>
            <w:shd w:val="clear" w:color="auto" w:fill="auto"/>
            <w:noWrap/>
            <w:vAlign w:val="bottom"/>
          </w:tcPr>
          <w:p w14:paraId="51AEF072" w14:textId="77777777" w:rsidR="00A7703E" w:rsidRPr="00E610A5" w:rsidRDefault="00A7703E" w:rsidP="00C245AC">
            <w:pPr>
              <w:pStyle w:val="TableText1"/>
            </w:pPr>
            <w:r w:rsidRPr="00E610A5">
              <w:t xml:space="preserve"> Feeding situation</w:t>
            </w:r>
          </w:p>
        </w:tc>
        <w:tc>
          <w:tcPr>
            <w:tcW w:w="1121" w:type="dxa"/>
            <w:shd w:val="clear" w:color="auto" w:fill="auto"/>
            <w:vAlign w:val="bottom"/>
          </w:tcPr>
          <w:p w14:paraId="3F4B2732" w14:textId="77777777" w:rsidR="00A7703E" w:rsidRPr="00E610A5" w:rsidRDefault="00A7703E" w:rsidP="00C245AC">
            <w:pPr>
              <w:pStyle w:val="TableText"/>
              <w:spacing w:before="30" w:after="30"/>
              <w:jc w:val="right"/>
            </w:pPr>
          </w:p>
        </w:tc>
        <w:tc>
          <w:tcPr>
            <w:tcW w:w="951" w:type="dxa"/>
            <w:shd w:val="clear" w:color="auto" w:fill="auto"/>
            <w:noWrap/>
          </w:tcPr>
          <w:p w14:paraId="412B8494"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3D89EC52"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6F3BD55C"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657526E0"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5A615456"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62ED55D6"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4602D07A" w14:textId="77777777" w:rsidR="00A7703E" w:rsidRPr="00E610A5" w:rsidRDefault="00A7703E" w:rsidP="00C245AC">
            <w:pPr>
              <w:pStyle w:val="TableText"/>
              <w:spacing w:before="30" w:after="30"/>
              <w:jc w:val="right"/>
            </w:pPr>
            <w:r w:rsidRPr="00E610A5">
              <w:t>Pen</w:t>
            </w:r>
          </w:p>
        </w:tc>
        <w:tc>
          <w:tcPr>
            <w:tcW w:w="951" w:type="dxa"/>
            <w:shd w:val="clear" w:color="auto" w:fill="auto"/>
            <w:noWrap/>
          </w:tcPr>
          <w:p w14:paraId="7504BB13" w14:textId="77777777" w:rsidR="00A7703E" w:rsidRPr="00E610A5" w:rsidRDefault="00A7703E" w:rsidP="00C245AC">
            <w:pPr>
              <w:pStyle w:val="TableText"/>
              <w:spacing w:before="30" w:after="30"/>
              <w:jc w:val="right"/>
            </w:pPr>
            <w:r w:rsidRPr="00E610A5">
              <w:t>Pen</w:t>
            </w:r>
          </w:p>
        </w:tc>
        <w:tc>
          <w:tcPr>
            <w:tcW w:w="951" w:type="dxa"/>
          </w:tcPr>
          <w:p w14:paraId="5189B12D" w14:textId="77777777" w:rsidR="00A7703E" w:rsidRPr="00E610A5" w:rsidRDefault="00A7703E" w:rsidP="00C245AC">
            <w:pPr>
              <w:pStyle w:val="TableText"/>
              <w:spacing w:before="30" w:after="30"/>
              <w:jc w:val="right"/>
            </w:pPr>
            <w:r w:rsidRPr="00E610A5">
              <w:t>Pen</w:t>
            </w:r>
          </w:p>
        </w:tc>
        <w:tc>
          <w:tcPr>
            <w:tcW w:w="951" w:type="dxa"/>
          </w:tcPr>
          <w:p w14:paraId="2A5EED21" w14:textId="77777777" w:rsidR="00A7703E" w:rsidRPr="00E610A5" w:rsidRDefault="00A7703E" w:rsidP="00C245AC">
            <w:pPr>
              <w:pStyle w:val="TableText"/>
              <w:spacing w:before="30" w:after="30"/>
              <w:jc w:val="right"/>
            </w:pPr>
            <w:r w:rsidRPr="00E610A5">
              <w:t>Pen</w:t>
            </w:r>
          </w:p>
        </w:tc>
      </w:tr>
      <w:tr w:rsidR="00A7703E" w:rsidRPr="00E610A5" w14:paraId="53D393AA" w14:textId="77777777" w:rsidTr="00C245AC">
        <w:trPr>
          <w:trHeight w:val="250"/>
        </w:trPr>
        <w:tc>
          <w:tcPr>
            <w:tcW w:w="3365" w:type="dxa"/>
            <w:shd w:val="clear" w:color="auto" w:fill="auto"/>
            <w:noWrap/>
            <w:vAlign w:val="bottom"/>
          </w:tcPr>
          <w:p w14:paraId="4182C7F9" w14:textId="77777777" w:rsidR="00A7703E" w:rsidRPr="00E610A5" w:rsidRDefault="00A7703E" w:rsidP="00C245AC">
            <w:pPr>
              <w:pStyle w:val="TableText1"/>
            </w:pPr>
            <w:r w:rsidRPr="00E610A5">
              <w:t xml:space="preserve"> Milk yield</w:t>
            </w:r>
          </w:p>
        </w:tc>
        <w:tc>
          <w:tcPr>
            <w:tcW w:w="1121" w:type="dxa"/>
            <w:shd w:val="clear" w:color="auto" w:fill="auto"/>
            <w:vAlign w:val="bottom"/>
          </w:tcPr>
          <w:p w14:paraId="513E6B08" w14:textId="77777777" w:rsidR="00A7703E" w:rsidRPr="00E610A5" w:rsidRDefault="00A7703E" w:rsidP="00C245AC">
            <w:pPr>
              <w:pStyle w:val="TableText"/>
              <w:spacing w:before="30" w:after="30"/>
              <w:jc w:val="right"/>
            </w:pPr>
            <w:r w:rsidRPr="00E610A5">
              <w:t>kg/day</w:t>
            </w:r>
          </w:p>
        </w:tc>
        <w:tc>
          <w:tcPr>
            <w:tcW w:w="951" w:type="dxa"/>
            <w:shd w:val="clear" w:color="auto" w:fill="auto"/>
            <w:noWrap/>
          </w:tcPr>
          <w:p w14:paraId="629CE7FF"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387D1687"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31D5FA4F"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8F06430"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39408E2F"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C9B6794"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0E1960B"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194618D0" w14:textId="77777777" w:rsidR="00A7703E" w:rsidRPr="00E610A5" w:rsidRDefault="00A7703E" w:rsidP="00C245AC">
            <w:pPr>
              <w:pStyle w:val="TableText"/>
              <w:spacing w:before="30" w:after="30"/>
              <w:jc w:val="right"/>
            </w:pPr>
            <w:r w:rsidRPr="00E610A5">
              <w:t>NA</w:t>
            </w:r>
          </w:p>
        </w:tc>
        <w:tc>
          <w:tcPr>
            <w:tcW w:w="951" w:type="dxa"/>
          </w:tcPr>
          <w:p w14:paraId="31329DEF" w14:textId="77777777" w:rsidR="00A7703E" w:rsidRPr="00E610A5" w:rsidRDefault="00A7703E" w:rsidP="00C245AC">
            <w:pPr>
              <w:pStyle w:val="TableText"/>
              <w:spacing w:before="30" w:after="30"/>
              <w:jc w:val="right"/>
            </w:pPr>
            <w:r w:rsidRPr="00E610A5">
              <w:t>NA</w:t>
            </w:r>
          </w:p>
        </w:tc>
        <w:tc>
          <w:tcPr>
            <w:tcW w:w="951" w:type="dxa"/>
          </w:tcPr>
          <w:p w14:paraId="7DE1A067" w14:textId="77777777" w:rsidR="00A7703E" w:rsidRPr="00E610A5" w:rsidRDefault="00A7703E" w:rsidP="00C245AC">
            <w:pPr>
              <w:pStyle w:val="TableText"/>
              <w:spacing w:before="30" w:after="30"/>
              <w:jc w:val="right"/>
            </w:pPr>
            <w:r w:rsidRPr="00E610A5">
              <w:t>NA</w:t>
            </w:r>
          </w:p>
        </w:tc>
      </w:tr>
      <w:tr w:rsidR="00A7703E" w:rsidRPr="00E610A5" w14:paraId="1649658A" w14:textId="77777777" w:rsidTr="00C245AC">
        <w:trPr>
          <w:trHeight w:val="260"/>
        </w:trPr>
        <w:tc>
          <w:tcPr>
            <w:tcW w:w="3365" w:type="dxa"/>
            <w:shd w:val="clear" w:color="auto" w:fill="auto"/>
            <w:noWrap/>
            <w:vAlign w:val="bottom"/>
          </w:tcPr>
          <w:p w14:paraId="76D4D186" w14:textId="77777777" w:rsidR="00A7703E" w:rsidRPr="00E610A5" w:rsidRDefault="00A7703E" w:rsidP="00C245AC">
            <w:pPr>
              <w:pStyle w:val="TableText1"/>
            </w:pPr>
            <w:r w:rsidRPr="00E610A5">
              <w:t xml:space="preserve"> Work</w:t>
            </w:r>
          </w:p>
        </w:tc>
        <w:tc>
          <w:tcPr>
            <w:tcW w:w="1121" w:type="dxa"/>
            <w:shd w:val="clear" w:color="auto" w:fill="auto"/>
            <w:vAlign w:val="bottom"/>
          </w:tcPr>
          <w:p w14:paraId="5D76E9AE" w14:textId="77777777" w:rsidR="00A7703E" w:rsidRPr="00E610A5" w:rsidRDefault="00A7703E" w:rsidP="00C245AC">
            <w:pPr>
              <w:pStyle w:val="TableText"/>
              <w:spacing w:before="30" w:after="30"/>
              <w:jc w:val="right"/>
            </w:pPr>
            <w:r w:rsidRPr="00E610A5">
              <w:t>h/day</w:t>
            </w:r>
          </w:p>
        </w:tc>
        <w:tc>
          <w:tcPr>
            <w:tcW w:w="951" w:type="dxa"/>
            <w:shd w:val="clear" w:color="auto" w:fill="auto"/>
            <w:noWrap/>
          </w:tcPr>
          <w:p w14:paraId="35EF968C"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436F46A3"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1EF5A386"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508F0A05"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1A804074"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4535656D"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2C80E4C9" w14:textId="77777777" w:rsidR="00A7703E" w:rsidRPr="00E610A5" w:rsidRDefault="00A7703E" w:rsidP="00C245AC">
            <w:pPr>
              <w:pStyle w:val="TableText"/>
              <w:spacing w:before="30" w:after="30"/>
              <w:jc w:val="right"/>
            </w:pPr>
            <w:r w:rsidRPr="00E610A5">
              <w:t>NO</w:t>
            </w:r>
          </w:p>
        </w:tc>
        <w:tc>
          <w:tcPr>
            <w:tcW w:w="951" w:type="dxa"/>
            <w:shd w:val="clear" w:color="auto" w:fill="auto"/>
            <w:noWrap/>
          </w:tcPr>
          <w:p w14:paraId="67D5B2DB" w14:textId="77777777" w:rsidR="00A7703E" w:rsidRPr="00E610A5" w:rsidRDefault="00A7703E" w:rsidP="00C245AC">
            <w:pPr>
              <w:pStyle w:val="TableText"/>
              <w:spacing w:before="30" w:after="30"/>
              <w:jc w:val="right"/>
            </w:pPr>
            <w:r w:rsidRPr="00E610A5">
              <w:t>NO</w:t>
            </w:r>
          </w:p>
        </w:tc>
        <w:tc>
          <w:tcPr>
            <w:tcW w:w="951" w:type="dxa"/>
          </w:tcPr>
          <w:p w14:paraId="0C3B7279" w14:textId="77777777" w:rsidR="00A7703E" w:rsidRPr="00E610A5" w:rsidRDefault="00A7703E" w:rsidP="00C245AC">
            <w:pPr>
              <w:pStyle w:val="TableText"/>
              <w:spacing w:before="30" w:after="30"/>
              <w:jc w:val="right"/>
            </w:pPr>
            <w:r w:rsidRPr="00E610A5">
              <w:t>NO</w:t>
            </w:r>
          </w:p>
        </w:tc>
        <w:tc>
          <w:tcPr>
            <w:tcW w:w="951" w:type="dxa"/>
          </w:tcPr>
          <w:p w14:paraId="5FA3498C" w14:textId="77777777" w:rsidR="00A7703E" w:rsidRPr="00E610A5" w:rsidRDefault="00A7703E" w:rsidP="00C245AC">
            <w:pPr>
              <w:pStyle w:val="TableText"/>
              <w:spacing w:before="30" w:after="30"/>
              <w:jc w:val="right"/>
            </w:pPr>
            <w:r w:rsidRPr="00E610A5">
              <w:t>NO</w:t>
            </w:r>
          </w:p>
        </w:tc>
      </w:tr>
      <w:tr w:rsidR="00A7703E" w:rsidRPr="00E610A5" w14:paraId="39D51F65" w14:textId="77777777" w:rsidTr="00C245AC">
        <w:trPr>
          <w:trHeight w:val="250"/>
        </w:trPr>
        <w:tc>
          <w:tcPr>
            <w:tcW w:w="3365" w:type="dxa"/>
            <w:shd w:val="clear" w:color="auto" w:fill="auto"/>
            <w:noWrap/>
            <w:vAlign w:val="bottom"/>
          </w:tcPr>
          <w:p w14:paraId="18C92545" w14:textId="77777777" w:rsidR="00A7703E" w:rsidRPr="00E610A5" w:rsidRDefault="00A7703E" w:rsidP="00C245AC">
            <w:pPr>
              <w:pStyle w:val="TableText1"/>
            </w:pPr>
            <w:r w:rsidRPr="00E610A5">
              <w:t xml:space="preserve"> Pregnant</w:t>
            </w:r>
          </w:p>
        </w:tc>
        <w:tc>
          <w:tcPr>
            <w:tcW w:w="1121" w:type="dxa"/>
            <w:shd w:val="clear" w:color="auto" w:fill="auto"/>
            <w:vAlign w:val="bottom"/>
          </w:tcPr>
          <w:p w14:paraId="77A77C23" w14:textId="77777777" w:rsidR="00A7703E" w:rsidRPr="00E610A5" w:rsidRDefault="00A7703E" w:rsidP="00C245AC">
            <w:pPr>
              <w:pStyle w:val="TableText"/>
              <w:spacing w:before="30" w:after="30"/>
              <w:jc w:val="right"/>
            </w:pPr>
            <w:r w:rsidRPr="00E610A5">
              <w:t>%</w:t>
            </w:r>
          </w:p>
        </w:tc>
        <w:tc>
          <w:tcPr>
            <w:tcW w:w="951" w:type="dxa"/>
            <w:shd w:val="clear" w:color="auto" w:fill="auto"/>
            <w:noWrap/>
          </w:tcPr>
          <w:p w14:paraId="6F525421"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44727B49"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6F07EC0"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033B86C9"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1DAE8A63"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4BFFC8BD"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2EC4E429"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5271C924" w14:textId="77777777" w:rsidR="00A7703E" w:rsidRPr="00E610A5" w:rsidRDefault="00A7703E" w:rsidP="00C245AC">
            <w:pPr>
              <w:pStyle w:val="TableText"/>
              <w:spacing w:before="30" w:after="30"/>
              <w:jc w:val="right"/>
            </w:pPr>
            <w:r w:rsidRPr="00E610A5">
              <w:t>NA</w:t>
            </w:r>
          </w:p>
        </w:tc>
        <w:tc>
          <w:tcPr>
            <w:tcW w:w="951" w:type="dxa"/>
          </w:tcPr>
          <w:p w14:paraId="723E5885" w14:textId="77777777" w:rsidR="00A7703E" w:rsidRPr="00E610A5" w:rsidRDefault="00A7703E" w:rsidP="00C245AC">
            <w:pPr>
              <w:pStyle w:val="TableText"/>
              <w:spacing w:before="30" w:after="30"/>
              <w:jc w:val="right"/>
            </w:pPr>
            <w:r w:rsidRPr="00E610A5">
              <w:t>NA</w:t>
            </w:r>
          </w:p>
        </w:tc>
        <w:tc>
          <w:tcPr>
            <w:tcW w:w="951" w:type="dxa"/>
          </w:tcPr>
          <w:p w14:paraId="5CD6DC7A" w14:textId="77777777" w:rsidR="00A7703E" w:rsidRPr="00E610A5" w:rsidRDefault="00A7703E" w:rsidP="00C245AC">
            <w:pPr>
              <w:pStyle w:val="TableText"/>
              <w:spacing w:before="30" w:after="30"/>
              <w:jc w:val="right"/>
            </w:pPr>
            <w:r w:rsidRPr="00E610A5">
              <w:t>NA</w:t>
            </w:r>
          </w:p>
        </w:tc>
      </w:tr>
      <w:tr w:rsidR="00A7703E" w:rsidRPr="00E610A5" w14:paraId="51DD1FDD" w14:textId="77777777" w:rsidTr="00C245AC">
        <w:trPr>
          <w:trHeight w:val="260"/>
        </w:trPr>
        <w:tc>
          <w:tcPr>
            <w:tcW w:w="3365" w:type="dxa"/>
            <w:shd w:val="clear" w:color="auto" w:fill="auto"/>
            <w:noWrap/>
            <w:vAlign w:val="bottom"/>
          </w:tcPr>
          <w:p w14:paraId="40222ED2" w14:textId="77777777" w:rsidR="00A7703E" w:rsidRPr="00E610A5" w:rsidRDefault="00A7703E" w:rsidP="00C245AC">
            <w:pPr>
              <w:pStyle w:val="TableText1"/>
            </w:pPr>
            <w:r w:rsidRPr="00E610A5">
              <w:t xml:space="preserve"> Digestibility of feed</w:t>
            </w:r>
          </w:p>
        </w:tc>
        <w:tc>
          <w:tcPr>
            <w:tcW w:w="1121" w:type="dxa"/>
            <w:shd w:val="clear" w:color="auto" w:fill="auto"/>
            <w:vAlign w:val="bottom"/>
          </w:tcPr>
          <w:p w14:paraId="7A6B12EA" w14:textId="77777777" w:rsidR="00A7703E" w:rsidRPr="00E610A5" w:rsidRDefault="00A7703E" w:rsidP="00C245AC">
            <w:pPr>
              <w:pStyle w:val="TableText"/>
              <w:spacing w:before="30" w:after="30"/>
              <w:jc w:val="right"/>
            </w:pPr>
            <w:r w:rsidRPr="00E610A5">
              <w:t>%</w:t>
            </w:r>
          </w:p>
        </w:tc>
        <w:tc>
          <w:tcPr>
            <w:tcW w:w="951" w:type="dxa"/>
            <w:shd w:val="clear" w:color="auto" w:fill="auto"/>
            <w:noWrap/>
          </w:tcPr>
          <w:p w14:paraId="78C19909"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3618DC31"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2C40942"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5A4116D"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23D6487"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8467864"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2857D00"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06195FB1" w14:textId="77777777" w:rsidR="00A7703E" w:rsidRPr="00E610A5" w:rsidRDefault="00A7703E" w:rsidP="00C245AC">
            <w:pPr>
              <w:pStyle w:val="TableText"/>
              <w:spacing w:before="30" w:after="30"/>
              <w:jc w:val="right"/>
            </w:pPr>
            <w:r w:rsidRPr="00E610A5">
              <w:t>NA</w:t>
            </w:r>
          </w:p>
        </w:tc>
        <w:tc>
          <w:tcPr>
            <w:tcW w:w="951" w:type="dxa"/>
          </w:tcPr>
          <w:p w14:paraId="1678B1FD" w14:textId="77777777" w:rsidR="00A7703E" w:rsidRPr="00E610A5" w:rsidRDefault="00A7703E" w:rsidP="00C245AC">
            <w:pPr>
              <w:pStyle w:val="TableText"/>
              <w:spacing w:before="30" w:after="30"/>
              <w:jc w:val="right"/>
            </w:pPr>
            <w:r w:rsidRPr="00E610A5">
              <w:t>NA</w:t>
            </w:r>
          </w:p>
        </w:tc>
        <w:tc>
          <w:tcPr>
            <w:tcW w:w="951" w:type="dxa"/>
          </w:tcPr>
          <w:p w14:paraId="2F510297" w14:textId="77777777" w:rsidR="00A7703E" w:rsidRPr="00E610A5" w:rsidRDefault="00A7703E" w:rsidP="00C245AC">
            <w:pPr>
              <w:pStyle w:val="TableText"/>
              <w:spacing w:before="30" w:after="30"/>
              <w:jc w:val="right"/>
            </w:pPr>
            <w:r w:rsidRPr="00E610A5">
              <w:t>NA</w:t>
            </w:r>
          </w:p>
        </w:tc>
      </w:tr>
      <w:tr w:rsidR="00A7703E" w:rsidRPr="00E610A5" w14:paraId="44A28A09" w14:textId="77777777" w:rsidTr="00C245AC">
        <w:trPr>
          <w:trHeight w:val="250"/>
        </w:trPr>
        <w:tc>
          <w:tcPr>
            <w:tcW w:w="3365" w:type="dxa"/>
            <w:shd w:val="clear" w:color="auto" w:fill="auto"/>
            <w:noWrap/>
            <w:vAlign w:val="bottom"/>
          </w:tcPr>
          <w:p w14:paraId="2B1C464A" w14:textId="77777777" w:rsidR="00A7703E" w:rsidRPr="00E610A5" w:rsidRDefault="00A7703E" w:rsidP="00C245AC">
            <w:pPr>
              <w:pStyle w:val="TableText1"/>
            </w:pPr>
            <w:r w:rsidRPr="00E610A5">
              <w:t xml:space="preserve"> Gross energy</w:t>
            </w:r>
          </w:p>
        </w:tc>
        <w:tc>
          <w:tcPr>
            <w:tcW w:w="1121" w:type="dxa"/>
            <w:shd w:val="clear" w:color="auto" w:fill="auto"/>
            <w:vAlign w:val="bottom"/>
          </w:tcPr>
          <w:p w14:paraId="76C15906" w14:textId="77777777" w:rsidR="00A7703E" w:rsidRPr="00E610A5" w:rsidRDefault="00A7703E" w:rsidP="00C245AC">
            <w:pPr>
              <w:pStyle w:val="TableText"/>
              <w:spacing w:before="30" w:after="30"/>
              <w:jc w:val="right"/>
            </w:pPr>
            <w:r w:rsidRPr="00E610A5">
              <w:t>MJ/day</w:t>
            </w:r>
          </w:p>
        </w:tc>
        <w:tc>
          <w:tcPr>
            <w:tcW w:w="951" w:type="dxa"/>
            <w:shd w:val="clear" w:color="auto" w:fill="auto"/>
            <w:noWrap/>
          </w:tcPr>
          <w:p w14:paraId="72813AB4"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2B61196"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7DCD8D9E"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51BED657"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2131AFD5"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0A334B42"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6CDAE463" w14:textId="77777777" w:rsidR="00A7703E" w:rsidRPr="00E610A5" w:rsidRDefault="00A7703E" w:rsidP="00C245AC">
            <w:pPr>
              <w:pStyle w:val="TableText"/>
              <w:spacing w:before="30" w:after="30"/>
              <w:jc w:val="right"/>
            </w:pPr>
            <w:r w:rsidRPr="00E610A5">
              <w:t>NA</w:t>
            </w:r>
          </w:p>
        </w:tc>
        <w:tc>
          <w:tcPr>
            <w:tcW w:w="951" w:type="dxa"/>
            <w:shd w:val="clear" w:color="auto" w:fill="auto"/>
            <w:noWrap/>
          </w:tcPr>
          <w:p w14:paraId="247899C3" w14:textId="77777777" w:rsidR="00A7703E" w:rsidRPr="00E610A5" w:rsidRDefault="00A7703E" w:rsidP="00C245AC">
            <w:pPr>
              <w:pStyle w:val="TableText"/>
              <w:spacing w:before="30" w:after="30"/>
              <w:jc w:val="right"/>
            </w:pPr>
            <w:r w:rsidRPr="00E610A5">
              <w:t>NA</w:t>
            </w:r>
          </w:p>
        </w:tc>
        <w:tc>
          <w:tcPr>
            <w:tcW w:w="951" w:type="dxa"/>
          </w:tcPr>
          <w:p w14:paraId="41AF819E" w14:textId="77777777" w:rsidR="00A7703E" w:rsidRPr="00E610A5" w:rsidRDefault="00A7703E" w:rsidP="00C245AC">
            <w:pPr>
              <w:pStyle w:val="TableText"/>
              <w:spacing w:before="30" w:after="30"/>
              <w:jc w:val="right"/>
            </w:pPr>
            <w:r w:rsidRPr="00E610A5">
              <w:t>NA</w:t>
            </w:r>
          </w:p>
        </w:tc>
        <w:tc>
          <w:tcPr>
            <w:tcW w:w="951" w:type="dxa"/>
          </w:tcPr>
          <w:p w14:paraId="050C5196" w14:textId="77777777" w:rsidR="00A7703E" w:rsidRPr="00E610A5" w:rsidRDefault="00A7703E" w:rsidP="00C245AC">
            <w:pPr>
              <w:pStyle w:val="TableText"/>
              <w:spacing w:before="30" w:after="30"/>
              <w:jc w:val="right"/>
            </w:pPr>
            <w:r w:rsidRPr="00E610A5">
              <w:t>NA</w:t>
            </w:r>
          </w:p>
        </w:tc>
      </w:tr>
    </w:tbl>
    <w:p w14:paraId="2A964AFF" w14:textId="51F8CBD0" w:rsidR="00A7703E" w:rsidRPr="00E610A5" w:rsidRDefault="00A7703E" w:rsidP="00A7703E">
      <w:pPr>
        <w:pStyle w:val="Table"/>
        <w:spacing w:before="0"/>
      </w:pPr>
      <w:r w:rsidRPr="00E610A5">
        <w:br w:type="page"/>
      </w:r>
      <w:bookmarkStart w:id="736" w:name="_Toc5271595"/>
      <w:bookmarkStart w:id="737" w:name="_Toc36315529"/>
      <w:bookmarkStart w:id="738" w:name="_Toc68277418"/>
      <w:bookmarkStart w:id="739" w:name="_Toc68791887"/>
      <w:r w:rsidRPr="00E610A5">
        <w:lastRenderedPageBreak/>
        <w:t>CRF Table 3.A.4 Tokelau Poultry [ 3. Agriculture][ 3.1 Livestock][ 3.A Enteric Fermentation][ 3.A.4 Other livestock][ Tokelau_Poultry] (Part 1 of 3)</w:t>
      </w:r>
      <w:bookmarkEnd w:id="736"/>
      <w:bookmarkEnd w:id="737"/>
      <w:bookmarkEnd w:id="738"/>
      <w:bookmarkEnd w:id="73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664"/>
        <w:gridCol w:w="1134"/>
        <w:gridCol w:w="1304"/>
        <w:gridCol w:w="1004"/>
        <w:gridCol w:w="976"/>
        <w:gridCol w:w="964"/>
        <w:gridCol w:w="964"/>
        <w:gridCol w:w="964"/>
        <w:gridCol w:w="1006"/>
        <w:gridCol w:w="979"/>
        <w:gridCol w:w="964"/>
        <w:gridCol w:w="1025"/>
      </w:tblGrid>
      <w:tr w:rsidR="008A636A" w:rsidRPr="00E610A5" w14:paraId="78D80139" w14:textId="77777777" w:rsidTr="002C6F2D">
        <w:trPr>
          <w:tblHeader/>
        </w:trPr>
        <w:tc>
          <w:tcPr>
            <w:tcW w:w="2665" w:type="dxa"/>
            <w:vMerge w:val="restart"/>
            <w:shd w:val="clear" w:color="auto" w:fill="365F91"/>
            <w:vAlign w:val="bottom"/>
            <w:hideMark/>
          </w:tcPr>
          <w:p w14:paraId="62C7D64D" w14:textId="08BD591C" w:rsidR="00A7703E" w:rsidRPr="00E610A5" w:rsidRDefault="00A7703E" w:rsidP="008A636A">
            <w:pPr>
              <w:pStyle w:val="TableTextBold"/>
              <w:spacing w:before="30" w:after="30"/>
              <w:rPr>
                <w:rFonts w:cs="Calibri"/>
                <w:noProof w:val="0"/>
                <w:color w:val="FFFFFF"/>
                <w:szCs w:val="18"/>
              </w:rPr>
            </w:pPr>
            <w:r w:rsidRPr="00E610A5">
              <w:rPr>
                <w:noProof w:val="0"/>
                <w:color w:val="FFFFFF"/>
              </w:rPr>
              <w:t>[3. Agriculture][ 3.1 Livestock] [ 3.A Enteric Fermentation][ 3.A.4 Other livestock][ Tokelau_Poultry]</w:t>
            </w:r>
          </w:p>
        </w:tc>
        <w:tc>
          <w:tcPr>
            <w:tcW w:w="1134" w:type="dxa"/>
            <w:vMerge w:val="restart"/>
            <w:shd w:val="clear" w:color="auto" w:fill="365F91"/>
            <w:vAlign w:val="bottom"/>
          </w:tcPr>
          <w:p w14:paraId="2775349F" w14:textId="77777777" w:rsidR="00A7703E" w:rsidRPr="00E610A5" w:rsidRDefault="00A7703E" w:rsidP="008A636A">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567079C6" w14:textId="77777777" w:rsidR="00A7703E" w:rsidRPr="00E610A5" w:rsidRDefault="00A7703E" w:rsidP="008A636A">
            <w:pPr>
              <w:pStyle w:val="TableTextBold"/>
              <w:spacing w:before="30" w:after="0"/>
              <w:jc w:val="right"/>
              <w:rPr>
                <w:noProof w:val="0"/>
                <w:color w:val="FFFFFF"/>
              </w:rPr>
            </w:pPr>
            <w:r w:rsidRPr="00E610A5">
              <w:rPr>
                <w:noProof w:val="0"/>
                <w:color w:val="FFFFFF"/>
              </w:rPr>
              <w:t>Base year (1990)</w:t>
            </w:r>
          </w:p>
        </w:tc>
        <w:tc>
          <w:tcPr>
            <w:tcW w:w="1004" w:type="dxa"/>
            <w:shd w:val="clear" w:color="auto" w:fill="365F91"/>
            <w:noWrap/>
            <w:vAlign w:val="bottom"/>
            <w:hideMark/>
          </w:tcPr>
          <w:p w14:paraId="33FC7BBE" w14:textId="77777777" w:rsidR="00A7703E" w:rsidRPr="00E610A5" w:rsidRDefault="00A7703E" w:rsidP="008A636A">
            <w:pPr>
              <w:pStyle w:val="TableTextBold"/>
              <w:spacing w:before="30" w:after="0"/>
              <w:jc w:val="right"/>
              <w:rPr>
                <w:noProof w:val="0"/>
                <w:color w:val="FFFFFF"/>
              </w:rPr>
            </w:pPr>
            <w:r w:rsidRPr="00E610A5">
              <w:rPr>
                <w:noProof w:val="0"/>
                <w:color w:val="FFFFFF"/>
              </w:rPr>
              <w:t>1991</w:t>
            </w:r>
          </w:p>
        </w:tc>
        <w:tc>
          <w:tcPr>
            <w:tcW w:w="977" w:type="dxa"/>
            <w:shd w:val="clear" w:color="auto" w:fill="365F91"/>
            <w:noWrap/>
            <w:vAlign w:val="bottom"/>
            <w:hideMark/>
          </w:tcPr>
          <w:p w14:paraId="7824078E" w14:textId="77777777" w:rsidR="00A7703E" w:rsidRPr="00E610A5" w:rsidRDefault="00A7703E" w:rsidP="008A636A">
            <w:pPr>
              <w:pStyle w:val="TableTextBold"/>
              <w:spacing w:before="30" w:after="0"/>
              <w:jc w:val="right"/>
              <w:rPr>
                <w:noProof w:val="0"/>
                <w:color w:val="FFFFFF"/>
              </w:rPr>
            </w:pPr>
            <w:r w:rsidRPr="00E610A5">
              <w:rPr>
                <w:noProof w:val="0"/>
                <w:color w:val="FFFFFF"/>
              </w:rPr>
              <w:t>1992</w:t>
            </w:r>
          </w:p>
        </w:tc>
        <w:tc>
          <w:tcPr>
            <w:tcW w:w="965" w:type="dxa"/>
            <w:shd w:val="clear" w:color="auto" w:fill="365F91"/>
            <w:noWrap/>
            <w:vAlign w:val="bottom"/>
            <w:hideMark/>
          </w:tcPr>
          <w:p w14:paraId="1942C322" w14:textId="77777777" w:rsidR="00A7703E" w:rsidRPr="00E610A5" w:rsidRDefault="00A7703E" w:rsidP="008A636A">
            <w:pPr>
              <w:pStyle w:val="TableTextBold"/>
              <w:spacing w:before="30" w:after="0"/>
              <w:jc w:val="right"/>
              <w:rPr>
                <w:noProof w:val="0"/>
                <w:color w:val="FFFFFF"/>
              </w:rPr>
            </w:pPr>
            <w:r w:rsidRPr="00E610A5">
              <w:rPr>
                <w:noProof w:val="0"/>
                <w:color w:val="FFFFFF"/>
              </w:rPr>
              <w:t>1993</w:t>
            </w:r>
          </w:p>
        </w:tc>
        <w:tc>
          <w:tcPr>
            <w:tcW w:w="965" w:type="dxa"/>
            <w:shd w:val="clear" w:color="auto" w:fill="365F91"/>
            <w:noWrap/>
            <w:vAlign w:val="bottom"/>
            <w:hideMark/>
          </w:tcPr>
          <w:p w14:paraId="31449C3C" w14:textId="77777777" w:rsidR="00A7703E" w:rsidRPr="00E610A5" w:rsidRDefault="00A7703E" w:rsidP="008A636A">
            <w:pPr>
              <w:pStyle w:val="TableTextBold"/>
              <w:spacing w:before="30" w:after="0"/>
              <w:jc w:val="right"/>
              <w:rPr>
                <w:noProof w:val="0"/>
                <w:color w:val="FFFFFF"/>
              </w:rPr>
            </w:pPr>
            <w:r w:rsidRPr="00E610A5">
              <w:rPr>
                <w:noProof w:val="0"/>
                <w:color w:val="FFFFFF"/>
              </w:rPr>
              <w:t>1994</w:t>
            </w:r>
          </w:p>
        </w:tc>
        <w:tc>
          <w:tcPr>
            <w:tcW w:w="965" w:type="dxa"/>
            <w:shd w:val="clear" w:color="auto" w:fill="365F91"/>
            <w:noWrap/>
            <w:vAlign w:val="bottom"/>
            <w:hideMark/>
          </w:tcPr>
          <w:p w14:paraId="302A7C12" w14:textId="77777777" w:rsidR="00A7703E" w:rsidRPr="00E610A5" w:rsidRDefault="00A7703E" w:rsidP="008A636A">
            <w:pPr>
              <w:pStyle w:val="TableTextBold"/>
              <w:spacing w:before="30" w:after="0"/>
              <w:jc w:val="right"/>
              <w:rPr>
                <w:noProof w:val="0"/>
                <w:color w:val="FFFFFF"/>
              </w:rPr>
            </w:pPr>
            <w:r w:rsidRPr="00E610A5">
              <w:rPr>
                <w:noProof w:val="0"/>
                <w:color w:val="FFFFFF"/>
              </w:rPr>
              <w:t>1995</w:t>
            </w:r>
          </w:p>
        </w:tc>
        <w:tc>
          <w:tcPr>
            <w:tcW w:w="1007" w:type="dxa"/>
            <w:shd w:val="clear" w:color="auto" w:fill="365F91"/>
            <w:noWrap/>
            <w:vAlign w:val="bottom"/>
            <w:hideMark/>
          </w:tcPr>
          <w:p w14:paraId="68E682F2" w14:textId="77777777" w:rsidR="00A7703E" w:rsidRPr="00E610A5" w:rsidRDefault="00A7703E" w:rsidP="008A636A">
            <w:pPr>
              <w:pStyle w:val="TableTextBold"/>
              <w:spacing w:before="30" w:after="0"/>
              <w:jc w:val="right"/>
              <w:rPr>
                <w:noProof w:val="0"/>
                <w:color w:val="FFFFFF"/>
              </w:rPr>
            </w:pPr>
            <w:r w:rsidRPr="00E610A5">
              <w:rPr>
                <w:noProof w:val="0"/>
                <w:color w:val="FFFFFF"/>
              </w:rPr>
              <w:t>1996</w:t>
            </w:r>
          </w:p>
        </w:tc>
        <w:tc>
          <w:tcPr>
            <w:tcW w:w="980" w:type="dxa"/>
            <w:shd w:val="clear" w:color="auto" w:fill="365F91"/>
            <w:noWrap/>
            <w:vAlign w:val="bottom"/>
            <w:hideMark/>
          </w:tcPr>
          <w:p w14:paraId="6E3A77E5" w14:textId="77777777" w:rsidR="00A7703E" w:rsidRPr="00E610A5" w:rsidRDefault="00A7703E" w:rsidP="008A636A">
            <w:pPr>
              <w:pStyle w:val="TableTextBold"/>
              <w:spacing w:before="30" w:after="0"/>
              <w:jc w:val="right"/>
              <w:rPr>
                <w:noProof w:val="0"/>
                <w:color w:val="FFFFFF"/>
              </w:rPr>
            </w:pPr>
            <w:r w:rsidRPr="00E610A5">
              <w:rPr>
                <w:noProof w:val="0"/>
                <w:color w:val="FFFFFF"/>
              </w:rPr>
              <w:t>1997</w:t>
            </w:r>
          </w:p>
        </w:tc>
        <w:tc>
          <w:tcPr>
            <w:tcW w:w="965" w:type="dxa"/>
            <w:shd w:val="clear" w:color="auto" w:fill="365F91"/>
            <w:noWrap/>
            <w:vAlign w:val="bottom"/>
            <w:hideMark/>
          </w:tcPr>
          <w:p w14:paraId="5416814E" w14:textId="77777777" w:rsidR="00A7703E" w:rsidRPr="00E610A5" w:rsidRDefault="00A7703E" w:rsidP="008A636A">
            <w:pPr>
              <w:pStyle w:val="TableTextBold"/>
              <w:spacing w:before="30" w:after="0"/>
              <w:jc w:val="right"/>
              <w:rPr>
                <w:noProof w:val="0"/>
                <w:color w:val="FFFFFF"/>
              </w:rPr>
            </w:pPr>
            <w:r w:rsidRPr="00E610A5">
              <w:rPr>
                <w:noProof w:val="0"/>
                <w:color w:val="FFFFFF"/>
              </w:rPr>
              <w:t>1998</w:t>
            </w:r>
          </w:p>
        </w:tc>
        <w:tc>
          <w:tcPr>
            <w:tcW w:w="1026" w:type="dxa"/>
            <w:shd w:val="clear" w:color="auto" w:fill="365F91"/>
            <w:noWrap/>
            <w:vAlign w:val="bottom"/>
            <w:hideMark/>
          </w:tcPr>
          <w:p w14:paraId="7E6B6393" w14:textId="77777777" w:rsidR="00A7703E" w:rsidRPr="00E610A5" w:rsidRDefault="00A7703E" w:rsidP="008A636A">
            <w:pPr>
              <w:pStyle w:val="TableTextBold"/>
              <w:spacing w:before="30" w:after="0"/>
              <w:jc w:val="right"/>
              <w:rPr>
                <w:noProof w:val="0"/>
                <w:color w:val="FFFFFF"/>
              </w:rPr>
            </w:pPr>
            <w:r w:rsidRPr="00E610A5">
              <w:rPr>
                <w:noProof w:val="0"/>
                <w:color w:val="FFFFFF"/>
              </w:rPr>
              <w:t>1999</w:t>
            </w:r>
          </w:p>
        </w:tc>
      </w:tr>
      <w:tr w:rsidR="008A636A" w:rsidRPr="00E610A5" w14:paraId="30B9B9ED" w14:textId="77777777" w:rsidTr="002C6F2D">
        <w:trPr>
          <w:tblHeader/>
        </w:trPr>
        <w:tc>
          <w:tcPr>
            <w:tcW w:w="2665" w:type="dxa"/>
            <w:vMerge/>
            <w:shd w:val="clear" w:color="auto" w:fill="365F91"/>
            <w:vAlign w:val="bottom"/>
            <w:hideMark/>
          </w:tcPr>
          <w:p w14:paraId="11B3ED9B" w14:textId="77777777" w:rsidR="00A7703E" w:rsidRPr="00E610A5" w:rsidRDefault="00A7703E" w:rsidP="008A636A">
            <w:pPr>
              <w:pStyle w:val="TableTextBold"/>
              <w:spacing w:before="30" w:after="30"/>
              <w:rPr>
                <w:noProof w:val="0"/>
                <w:color w:val="FFFFFF"/>
              </w:rPr>
            </w:pPr>
          </w:p>
        </w:tc>
        <w:tc>
          <w:tcPr>
            <w:tcW w:w="1134" w:type="dxa"/>
            <w:vMerge/>
            <w:shd w:val="clear" w:color="auto" w:fill="365F91"/>
          </w:tcPr>
          <w:p w14:paraId="3EAF1D90" w14:textId="77777777" w:rsidR="00A7703E" w:rsidRPr="00E610A5" w:rsidRDefault="00A7703E" w:rsidP="008A636A">
            <w:pPr>
              <w:pStyle w:val="TableTextBold"/>
              <w:spacing w:before="30" w:after="30"/>
              <w:jc w:val="right"/>
              <w:rPr>
                <w:noProof w:val="0"/>
                <w:color w:val="FFFFFF"/>
              </w:rPr>
            </w:pPr>
          </w:p>
        </w:tc>
        <w:tc>
          <w:tcPr>
            <w:tcW w:w="1304" w:type="dxa"/>
            <w:shd w:val="clear" w:color="auto" w:fill="365F91"/>
            <w:noWrap/>
            <w:vAlign w:val="bottom"/>
            <w:hideMark/>
          </w:tcPr>
          <w:p w14:paraId="5F0DF760"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4" w:type="dxa"/>
            <w:shd w:val="clear" w:color="auto" w:fill="365F91"/>
            <w:noWrap/>
            <w:vAlign w:val="bottom"/>
            <w:hideMark/>
          </w:tcPr>
          <w:p w14:paraId="35D80474"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7" w:type="dxa"/>
            <w:shd w:val="clear" w:color="auto" w:fill="365F91"/>
            <w:noWrap/>
            <w:vAlign w:val="bottom"/>
            <w:hideMark/>
          </w:tcPr>
          <w:p w14:paraId="3B2FA32B"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2D9377F9"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0D6E4CA6"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5B7F30D4"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7" w:type="dxa"/>
            <w:shd w:val="clear" w:color="auto" w:fill="365F91"/>
            <w:noWrap/>
            <w:vAlign w:val="bottom"/>
            <w:hideMark/>
          </w:tcPr>
          <w:p w14:paraId="39811B85"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29098360"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6D01CD58"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6" w:type="dxa"/>
            <w:shd w:val="clear" w:color="auto" w:fill="365F91"/>
            <w:noWrap/>
            <w:vAlign w:val="bottom"/>
            <w:hideMark/>
          </w:tcPr>
          <w:p w14:paraId="792F9024"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108D244" w14:textId="77777777" w:rsidTr="002C6F2D">
        <w:trPr>
          <w:trHeight w:val="209"/>
        </w:trPr>
        <w:tc>
          <w:tcPr>
            <w:tcW w:w="2665" w:type="dxa"/>
            <w:shd w:val="clear" w:color="auto" w:fill="auto"/>
            <w:noWrap/>
            <w:vAlign w:val="bottom"/>
          </w:tcPr>
          <w:p w14:paraId="601E94E2" w14:textId="77777777" w:rsidR="00A7703E" w:rsidRPr="00E610A5" w:rsidRDefault="00A7703E" w:rsidP="00C245AC">
            <w:pPr>
              <w:pStyle w:val="TableText"/>
              <w:spacing w:before="30" w:after="30"/>
            </w:pPr>
            <w:r w:rsidRPr="00E610A5">
              <w:t>Population</w:t>
            </w:r>
          </w:p>
        </w:tc>
        <w:tc>
          <w:tcPr>
            <w:tcW w:w="1134" w:type="dxa"/>
            <w:shd w:val="clear" w:color="auto" w:fill="auto"/>
            <w:vAlign w:val="bottom"/>
          </w:tcPr>
          <w:p w14:paraId="10428F80" w14:textId="77777777" w:rsidR="00A7703E" w:rsidRPr="00E610A5" w:rsidRDefault="00A7703E" w:rsidP="00C245AC">
            <w:pPr>
              <w:pStyle w:val="TableText"/>
              <w:spacing w:before="30" w:after="30"/>
              <w:jc w:val="right"/>
            </w:pPr>
            <w:r w:rsidRPr="00E610A5">
              <w:t>1000s</w:t>
            </w:r>
          </w:p>
        </w:tc>
        <w:tc>
          <w:tcPr>
            <w:tcW w:w="1304" w:type="dxa"/>
            <w:shd w:val="clear" w:color="auto" w:fill="auto"/>
            <w:noWrap/>
          </w:tcPr>
          <w:p w14:paraId="6487DC77" w14:textId="77777777" w:rsidR="00A7703E" w:rsidRPr="00E610A5" w:rsidRDefault="00A7703E" w:rsidP="00C245AC">
            <w:pPr>
              <w:pStyle w:val="TableText"/>
              <w:spacing w:before="30" w:after="30"/>
              <w:jc w:val="right"/>
            </w:pPr>
            <w:r w:rsidRPr="00E610A5">
              <w:t>3.439</w:t>
            </w:r>
          </w:p>
        </w:tc>
        <w:tc>
          <w:tcPr>
            <w:tcW w:w="1004" w:type="dxa"/>
            <w:shd w:val="clear" w:color="auto" w:fill="auto"/>
            <w:noWrap/>
          </w:tcPr>
          <w:p w14:paraId="4B21BF8F" w14:textId="77777777" w:rsidR="00A7703E" w:rsidRPr="00E610A5" w:rsidRDefault="00A7703E" w:rsidP="00C245AC">
            <w:pPr>
              <w:pStyle w:val="TableText"/>
              <w:spacing w:before="30" w:after="30"/>
              <w:jc w:val="right"/>
            </w:pPr>
            <w:r w:rsidRPr="00E610A5">
              <w:t>3.500</w:t>
            </w:r>
          </w:p>
        </w:tc>
        <w:tc>
          <w:tcPr>
            <w:tcW w:w="977" w:type="dxa"/>
            <w:shd w:val="clear" w:color="auto" w:fill="auto"/>
            <w:noWrap/>
          </w:tcPr>
          <w:p w14:paraId="68BEB43A" w14:textId="77777777" w:rsidR="00A7703E" w:rsidRPr="00E610A5" w:rsidRDefault="00A7703E" w:rsidP="00C245AC">
            <w:pPr>
              <w:pStyle w:val="TableText"/>
              <w:spacing w:before="30" w:after="30"/>
              <w:jc w:val="right"/>
            </w:pPr>
            <w:r w:rsidRPr="00E610A5">
              <w:t>3.394</w:t>
            </w:r>
          </w:p>
        </w:tc>
        <w:tc>
          <w:tcPr>
            <w:tcW w:w="965" w:type="dxa"/>
            <w:shd w:val="clear" w:color="auto" w:fill="auto"/>
            <w:noWrap/>
          </w:tcPr>
          <w:p w14:paraId="771508C2" w14:textId="77777777" w:rsidR="00A7703E" w:rsidRPr="00E610A5" w:rsidRDefault="00A7703E" w:rsidP="00C245AC">
            <w:pPr>
              <w:pStyle w:val="TableText"/>
              <w:spacing w:before="30" w:after="30"/>
              <w:jc w:val="right"/>
            </w:pPr>
            <w:r w:rsidRPr="00E610A5">
              <w:t>3.288</w:t>
            </w:r>
          </w:p>
        </w:tc>
        <w:tc>
          <w:tcPr>
            <w:tcW w:w="965" w:type="dxa"/>
            <w:shd w:val="clear" w:color="auto" w:fill="auto"/>
            <w:noWrap/>
          </w:tcPr>
          <w:p w14:paraId="7CFDE5B2" w14:textId="77777777" w:rsidR="00A7703E" w:rsidRPr="00E610A5" w:rsidRDefault="00A7703E" w:rsidP="00C245AC">
            <w:pPr>
              <w:pStyle w:val="TableText"/>
              <w:spacing w:before="30" w:after="30"/>
              <w:jc w:val="right"/>
            </w:pPr>
            <w:r w:rsidRPr="00E610A5">
              <w:t>3.182</w:t>
            </w:r>
          </w:p>
        </w:tc>
        <w:tc>
          <w:tcPr>
            <w:tcW w:w="965" w:type="dxa"/>
            <w:shd w:val="clear" w:color="auto" w:fill="auto"/>
            <w:noWrap/>
          </w:tcPr>
          <w:p w14:paraId="3361DB2C" w14:textId="77777777" w:rsidR="00A7703E" w:rsidRPr="00E610A5" w:rsidRDefault="00A7703E" w:rsidP="00C245AC">
            <w:pPr>
              <w:pStyle w:val="TableText"/>
              <w:spacing w:before="30" w:after="30"/>
              <w:jc w:val="right"/>
            </w:pPr>
            <w:r w:rsidRPr="00E610A5">
              <w:t>3.076</w:t>
            </w:r>
          </w:p>
        </w:tc>
        <w:tc>
          <w:tcPr>
            <w:tcW w:w="1007" w:type="dxa"/>
            <w:shd w:val="clear" w:color="auto" w:fill="auto"/>
            <w:noWrap/>
          </w:tcPr>
          <w:p w14:paraId="4C21E40D" w14:textId="77777777" w:rsidR="00A7703E" w:rsidRPr="00E610A5" w:rsidRDefault="00A7703E" w:rsidP="00C245AC">
            <w:pPr>
              <w:pStyle w:val="TableText"/>
              <w:spacing w:before="30" w:after="30"/>
              <w:jc w:val="right"/>
            </w:pPr>
            <w:r w:rsidRPr="00E610A5">
              <w:t>2.970</w:t>
            </w:r>
          </w:p>
        </w:tc>
        <w:tc>
          <w:tcPr>
            <w:tcW w:w="980" w:type="dxa"/>
            <w:shd w:val="clear" w:color="auto" w:fill="auto"/>
            <w:noWrap/>
          </w:tcPr>
          <w:p w14:paraId="4B36A1FC" w14:textId="77777777" w:rsidR="00A7703E" w:rsidRPr="00E610A5" w:rsidRDefault="00A7703E" w:rsidP="00C245AC">
            <w:pPr>
              <w:pStyle w:val="TableText"/>
              <w:spacing w:before="30" w:after="30"/>
              <w:jc w:val="right"/>
            </w:pPr>
            <w:r w:rsidRPr="00E610A5">
              <w:t>2.840</w:t>
            </w:r>
          </w:p>
        </w:tc>
        <w:tc>
          <w:tcPr>
            <w:tcW w:w="965" w:type="dxa"/>
            <w:shd w:val="clear" w:color="auto" w:fill="auto"/>
            <w:noWrap/>
          </w:tcPr>
          <w:p w14:paraId="09F12388" w14:textId="77777777" w:rsidR="00A7703E" w:rsidRPr="00E610A5" w:rsidRDefault="00A7703E" w:rsidP="00C245AC">
            <w:pPr>
              <w:pStyle w:val="TableText"/>
              <w:spacing w:before="30" w:after="30"/>
              <w:jc w:val="right"/>
            </w:pPr>
            <w:r w:rsidRPr="00E610A5">
              <w:t>2.709</w:t>
            </w:r>
          </w:p>
        </w:tc>
        <w:tc>
          <w:tcPr>
            <w:tcW w:w="1026" w:type="dxa"/>
            <w:shd w:val="clear" w:color="auto" w:fill="auto"/>
            <w:noWrap/>
          </w:tcPr>
          <w:p w14:paraId="02ECC9DD" w14:textId="77777777" w:rsidR="00A7703E" w:rsidRPr="00E610A5" w:rsidRDefault="00A7703E" w:rsidP="00C245AC">
            <w:pPr>
              <w:pStyle w:val="TableText"/>
              <w:spacing w:before="30" w:after="30"/>
              <w:jc w:val="right"/>
            </w:pPr>
            <w:r w:rsidRPr="00E610A5">
              <w:t>2.579</w:t>
            </w:r>
          </w:p>
        </w:tc>
      </w:tr>
      <w:tr w:rsidR="00A7703E" w:rsidRPr="00E610A5" w14:paraId="15DE1597" w14:textId="77777777" w:rsidTr="002C6F2D">
        <w:trPr>
          <w:trHeight w:val="246"/>
        </w:trPr>
        <w:tc>
          <w:tcPr>
            <w:tcW w:w="2665" w:type="dxa"/>
            <w:shd w:val="clear" w:color="auto" w:fill="auto"/>
            <w:noWrap/>
            <w:vAlign w:val="bottom"/>
          </w:tcPr>
          <w:p w14:paraId="5A775046" w14:textId="77777777" w:rsidR="00A7703E" w:rsidRPr="00E610A5" w:rsidRDefault="00A7703E" w:rsidP="00C245AC">
            <w:pPr>
              <w:pStyle w:val="TableText"/>
              <w:spacing w:before="30" w:after="30"/>
            </w:pPr>
            <w:r w:rsidRPr="00E610A5">
              <w:t>Average gross energy intake</w:t>
            </w:r>
          </w:p>
        </w:tc>
        <w:tc>
          <w:tcPr>
            <w:tcW w:w="1134" w:type="dxa"/>
            <w:shd w:val="clear" w:color="auto" w:fill="auto"/>
            <w:vAlign w:val="bottom"/>
          </w:tcPr>
          <w:p w14:paraId="2E4F688B" w14:textId="77777777" w:rsidR="00A7703E" w:rsidRPr="00E610A5" w:rsidRDefault="00A7703E" w:rsidP="00C245AC">
            <w:pPr>
              <w:pStyle w:val="TableText"/>
              <w:spacing w:before="30" w:after="30"/>
              <w:jc w:val="right"/>
            </w:pPr>
            <w:r w:rsidRPr="00E610A5">
              <w:t>MJ/head/day</w:t>
            </w:r>
          </w:p>
        </w:tc>
        <w:tc>
          <w:tcPr>
            <w:tcW w:w="1304" w:type="dxa"/>
            <w:shd w:val="clear" w:color="auto" w:fill="auto"/>
            <w:noWrap/>
          </w:tcPr>
          <w:p w14:paraId="376A718A"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09929B32"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58587B65"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582AE4D"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1165AD4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4B5F09D"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52DC6CC2"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D45316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12844D74"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789C0E50" w14:textId="77777777" w:rsidR="00A7703E" w:rsidRPr="00E610A5" w:rsidRDefault="00A7703E" w:rsidP="00C245AC">
            <w:pPr>
              <w:pStyle w:val="TableText"/>
              <w:spacing w:before="30" w:after="30"/>
              <w:jc w:val="right"/>
            </w:pPr>
            <w:r w:rsidRPr="00E610A5">
              <w:t>NA</w:t>
            </w:r>
          </w:p>
        </w:tc>
      </w:tr>
      <w:tr w:rsidR="00A7703E" w:rsidRPr="00E610A5" w14:paraId="536E0A2E" w14:textId="77777777" w:rsidTr="002C6F2D">
        <w:trPr>
          <w:trHeight w:val="235"/>
        </w:trPr>
        <w:tc>
          <w:tcPr>
            <w:tcW w:w="2665" w:type="dxa"/>
            <w:tcBorders>
              <w:bottom w:val="single" w:sz="4" w:space="0" w:color="365F91"/>
            </w:tcBorders>
            <w:shd w:val="clear" w:color="auto" w:fill="auto"/>
            <w:noWrap/>
            <w:vAlign w:val="bottom"/>
          </w:tcPr>
          <w:p w14:paraId="03EF0585" w14:textId="77777777" w:rsidR="00A7703E" w:rsidRPr="00E610A5" w:rsidRDefault="00A7703E" w:rsidP="00C245AC">
            <w:pPr>
              <w:pStyle w:val="TableText"/>
              <w:spacing w:before="30" w:after="30"/>
            </w:pPr>
            <w:r w:rsidRPr="00E610A5">
              <w:t>Average CH</w:t>
            </w:r>
            <w:r w:rsidRPr="00E610A5">
              <w:rPr>
                <w:vertAlign w:val="subscript"/>
              </w:rPr>
              <w:t>4</w:t>
            </w:r>
            <w:r w:rsidRPr="00E610A5">
              <w:t xml:space="preserve"> conversion rate</w:t>
            </w:r>
          </w:p>
        </w:tc>
        <w:tc>
          <w:tcPr>
            <w:tcW w:w="1134" w:type="dxa"/>
            <w:tcBorders>
              <w:bottom w:val="single" w:sz="4" w:space="0" w:color="365F91"/>
            </w:tcBorders>
            <w:shd w:val="clear" w:color="auto" w:fill="auto"/>
            <w:vAlign w:val="bottom"/>
          </w:tcPr>
          <w:p w14:paraId="03B3739F" w14:textId="77777777" w:rsidR="00A7703E" w:rsidRPr="00E610A5" w:rsidRDefault="00A7703E" w:rsidP="00C245AC">
            <w:pPr>
              <w:pStyle w:val="TableText"/>
              <w:spacing w:before="30" w:after="30"/>
              <w:jc w:val="right"/>
            </w:pPr>
            <w:r w:rsidRPr="00E610A5">
              <w:t>%</w:t>
            </w:r>
          </w:p>
        </w:tc>
        <w:tc>
          <w:tcPr>
            <w:tcW w:w="1304" w:type="dxa"/>
            <w:tcBorders>
              <w:bottom w:val="single" w:sz="4" w:space="0" w:color="365F91"/>
            </w:tcBorders>
            <w:shd w:val="clear" w:color="auto" w:fill="auto"/>
            <w:noWrap/>
          </w:tcPr>
          <w:p w14:paraId="16674600"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12F51A10"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5FF583CB"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68CDF47C"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0292EE9"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06F96FC6"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2A41AB37"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34521DDF"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D50B307"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2BF0E42B" w14:textId="77777777" w:rsidR="00A7703E" w:rsidRPr="00E610A5" w:rsidRDefault="00A7703E" w:rsidP="00C245AC">
            <w:pPr>
              <w:pStyle w:val="TableText"/>
              <w:spacing w:before="30" w:after="30"/>
              <w:jc w:val="right"/>
            </w:pPr>
            <w:r w:rsidRPr="00E610A5">
              <w:t>NA</w:t>
            </w:r>
          </w:p>
        </w:tc>
      </w:tr>
      <w:tr w:rsidR="00A7703E" w:rsidRPr="00E610A5" w14:paraId="3BB398E9" w14:textId="77777777" w:rsidTr="002C6F2D">
        <w:tc>
          <w:tcPr>
            <w:tcW w:w="2665" w:type="dxa"/>
            <w:shd w:val="clear" w:color="auto" w:fill="EBEFF4"/>
            <w:noWrap/>
            <w:vAlign w:val="bottom"/>
          </w:tcPr>
          <w:p w14:paraId="3F896845" w14:textId="77777777" w:rsidR="00A7703E" w:rsidRPr="00E610A5" w:rsidRDefault="00A7703E" w:rsidP="00C245AC">
            <w:pPr>
              <w:pStyle w:val="TableText"/>
              <w:spacing w:before="30" w:after="30"/>
            </w:pPr>
            <w:r w:rsidRPr="00E610A5">
              <w:t>Method</w:t>
            </w:r>
          </w:p>
        </w:tc>
        <w:tc>
          <w:tcPr>
            <w:tcW w:w="1134" w:type="dxa"/>
            <w:shd w:val="clear" w:color="auto" w:fill="EBEFF4"/>
            <w:vAlign w:val="bottom"/>
          </w:tcPr>
          <w:p w14:paraId="1571E594" w14:textId="77777777" w:rsidR="00A7703E" w:rsidRPr="00E610A5" w:rsidRDefault="00A7703E" w:rsidP="00C245AC">
            <w:pPr>
              <w:pStyle w:val="TableText"/>
              <w:spacing w:before="30" w:after="30"/>
              <w:jc w:val="right"/>
            </w:pPr>
          </w:p>
        </w:tc>
        <w:tc>
          <w:tcPr>
            <w:tcW w:w="1304" w:type="dxa"/>
            <w:shd w:val="clear" w:color="auto" w:fill="EBEFF4"/>
            <w:noWrap/>
          </w:tcPr>
          <w:p w14:paraId="4D810F52" w14:textId="77777777" w:rsidR="00A7703E" w:rsidRPr="00E610A5" w:rsidRDefault="00A7703E" w:rsidP="00C245AC">
            <w:pPr>
              <w:pStyle w:val="TableText"/>
              <w:spacing w:before="30" w:after="30"/>
              <w:jc w:val="right"/>
            </w:pPr>
          </w:p>
        </w:tc>
        <w:tc>
          <w:tcPr>
            <w:tcW w:w="1004" w:type="dxa"/>
            <w:shd w:val="clear" w:color="auto" w:fill="EBEFF4"/>
            <w:noWrap/>
          </w:tcPr>
          <w:p w14:paraId="6B358B3D" w14:textId="77777777" w:rsidR="00A7703E" w:rsidRPr="00E610A5" w:rsidRDefault="00A7703E" w:rsidP="00C245AC">
            <w:pPr>
              <w:pStyle w:val="TableText"/>
              <w:spacing w:before="30" w:after="30"/>
              <w:jc w:val="right"/>
            </w:pPr>
          </w:p>
        </w:tc>
        <w:tc>
          <w:tcPr>
            <w:tcW w:w="977" w:type="dxa"/>
            <w:shd w:val="clear" w:color="auto" w:fill="EBEFF4"/>
            <w:noWrap/>
          </w:tcPr>
          <w:p w14:paraId="002B83D2" w14:textId="77777777" w:rsidR="00A7703E" w:rsidRPr="00E610A5" w:rsidRDefault="00A7703E" w:rsidP="00C245AC">
            <w:pPr>
              <w:pStyle w:val="TableText"/>
              <w:spacing w:before="30" w:after="30"/>
              <w:jc w:val="right"/>
            </w:pPr>
          </w:p>
        </w:tc>
        <w:tc>
          <w:tcPr>
            <w:tcW w:w="965" w:type="dxa"/>
            <w:shd w:val="clear" w:color="auto" w:fill="EBEFF4"/>
            <w:noWrap/>
          </w:tcPr>
          <w:p w14:paraId="206CCF0E" w14:textId="77777777" w:rsidR="00A7703E" w:rsidRPr="00E610A5" w:rsidRDefault="00A7703E" w:rsidP="00C245AC">
            <w:pPr>
              <w:pStyle w:val="TableText"/>
              <w:spacing w:before="30" w:after="30"/>
              <w:jc w:val="right"/>
            </w:pPr>
          </w:p>
        </w:tc>
        <w:tc>
          <w:tcPr>
            <w:tcW w:w="965" w:type="dxa"/>
            <w:shd w:val="clear" w:color="auto" w:fill="EBEFF4"/>
            <w:noWrap/>
          </w:tcPr>
          <w:p w14:paraId="095015AC" w14:textId="77777777" w:rsidR="00A7703E" w:rsidRPr="00E610A5" w:rsidRDefault="00A7703E" w:rsidP="00C245AC">
            <w:pPr>
              <w:pStyle w:val="TableText"/>
              <w:spacing w:before="30" w:after="30"/>
              <w:jc w:val="right"/>
            </w:pPr>
          </w:p>
        </w:tc>
        <w:tc>
          <w:tcPr>
            <w:tcW w:w="965" w:type="dxa"/>
            <w:shd w:val="clear" w:color="auto" w:fill="EBEFF4"/>
            <w:noWrap/>
          </w:tcPr>
          <w:p w14:paraId="605C1138" w14:textId="77777777" w:rsidR="00A7703E" w:rsidRPr="00E610A5" w:rsidRDefault="00A7703E" w:rsidP="00C245AC">
            <w:pPr>
              <w:pStyle w:val="TableText"/>
              <w:spacing w:before="30" w:after="30"/>
              <w:jc w:val="right"/>
            </w:pPr>
          </w:p>
        </w:tc>
        <w:tc>
          <w:tcPr>
            <w:tcW w:w="1007" w:type="dxa"/>
            <w:shd w:val="clear" w:color="auto" w:fill="EBEFF4"/>
            <w:noWrap/>
          </w:tcPr>
          <w:p w14:paraId="470D71DA" w14:textId="77777777" w:rsidR="00A7703E" w:rsidRPr="00E610A5" w:rsidRDefault="00A7703E" w:rsidP="00C245AC">
            <w:pPr>
              <w:pStyle w:val="TableText"/>
              <w:spacing w:before="30" w:after="30"/>
              <w:jc w:val="right"/>
            </w:pPr>
          </w:p>
        </w:tc>
        <w:tc>
          <w:tcPr>
            <w:tcW w:w="980" w:type="dxa"/>
            <w:shd w:val="clear" w:color="auto" w:fill="EBEFF4"/>
            <w:noWrap/>
          </w:tcPr>
          <w:p w14:paraId="69D5903C" w14:textId="77777777" w:rsidR="00A7703E" w:rsidRPr="00E610A5" w:rsidRDefault="00A7703E" w:rsidP="00C245AC">
            <w:pPr>
              <w:pStyle w:val="TableText"/>
              <w:spacing w:before="30" w:after="30"/>
              <w:jc w:val="right"/>
            </w:pPr>
          </w:p>
        </w:tc>
        <w:tc>
          <w:tcPr>
            <w:tcW w:w="965" w:type="dxa"/>
            <w:shd w:val="clear" w:color="auto" w:fill="EBEFF4"/>
            <w:noWrap/>
          </w:tcPr>
          <w:p w14:paraId="410B380C" w14:textId="77777777" w:rsidR="00A7703E" w:rsidRPr="00E610A5" w:rsidRDefault="00A7703E" w:rsidP="00C245AC">
            <w:pPr>
              <w:pStyle w:val="TableText"/>
              <w:spacing w:before="30" w:after="30"/>
              <w:jc w:val="right"/>
            </w:pPr>
          </w:p>
        </w:tc>
        <w:tc>
          <w:tcPr>
            <w:tcW w:w="1026" w:type="dxa"/>
            <w:shd w:val="clear" w:color="auto" w:fill="EBEFF4"/>
            <w:noWrap/>
          </w:tcPr>
          <w:p w14:paraId="6671ED90" w14:textId="77777777" w:rsidR="00A7703E" w:rsidRPr="00E610A5" w:rsidRDefault="00A7703E" w:rsidP="00C245AC">
            <w:pPr>
              <w:pStyle w:val="TableText"/>
              <w:spacing w:before="30" w:after="30"/>
              <w:jc w:val="right"/>
            </w:pPr>
          </w:p>
        </w:tc>
      </w:tr>
      <w:tr w:rsidR="00A7703E" w:rsidRPr="00E610A5" w14:paraId="1C753315" w14:textId="77777777" w:rsidTr="002C6F2D">
        <w:tc>
          <w:tcPr>
            <w:tcW w:w="2665" w:type="dxa"/>
            <w:tcBorders>
              <w:bottom w:val="single" w:sz="4" w:space="0" w:color="365F91"/>
            </w:tcBorders>
            <w:shd w:val="clear" w:color="auto" w:fill="auto"/>
            <w:noWrap/>
            <w:vAlign w:val="bottom"/>
          </w:tcPr>
          <w:p w14:paraId="73FDF630" w14:textId="77777777" w:rsidR="00A7703E" w:rsidRPr="00E610A5" w:rsidRDefault="00A7703E" w:rsidP="00C245AC">
            <w:pPr>
              <w:pStyle w:val="TableText1"/>
            </w:pPr>
            <w:r w:rsidRPr="00E610A5">
              <w:t>CH</w:t>
            </w:r>
            <w:r w:rsidRPr="00E610A5">
              <w:rPr>
                <w:vertAlign w:val="subscript"/>
              </w:rPr>
              <w:t>4</w:t>
            </w:r>
          </w:p>
        </w:tc>
        <w:tc>
          <w:tcPr>
            <w:tcW w:w="1134" w:type="dxa"/>
            <w:tcBorders>
              <w:bottom w:val="single" w:sz="4" w:space="0" w:color="365F91"/>
            </w:tcBorders>
            <w:shd w:val="clear" w:color="auto" w:fill="auto"/>
            <w:vAlign w:val="bottom"/>
          </w:tcPr>
          <w:p w14:paraId="70DA7D94"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09109792"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5C9378CE"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208E5C97"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1082D9F6"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06F06253"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EF8C738"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38FF8A9B"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3E753F4A"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3309D1B3"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1ABE9560" w14:textId="77777777" w:rsidR="00A7703E" w:rsidRPr="00E610A5" w:rsidRDefault="00A7703E" w:rsidP="00C245AC">
            <w:pPr>
              <w:pStyle w:val="TableText"/>
              <w:spacing w:before="30" w:after="30"/>
              <w:jc w:val="right"/>
            </w:pPr>
            <w:r w:rsidRPr="00E610A5">
              <w:t>NA</w:t>
            </w:r>
          </w:p>
        </w:tc>
      </w:tr>
      <w:tr w:rsidR="00A7703E" w:rsidRPr="00E610A5" w14:paraId="390BDD23" w14:textId="77777777" w:rsidTr="002C6F2D">
        <w:tc>
          <w:tcPr>
            <w:tcW w:w="2665" w:type="dxa"/>
            <w:shd w:val="clear" w:color="auto" w:fill="EBEFF4"/>
            <w:noWrap/>
            <w:vAlign w:val="bottom"/>
          </w:tcPr>
          <w:p w14:paraId="573570BD" w14:textId="77777777" w:rsidR="00A7703E" w:rsidRPr="00E610A5" w:rsidRDefault="00A7703E" w:rsidP="00C245AC">
            <w:pPr>
              <w:pStyle w:val="TableText"/>
              <w:spacing w:before="30" w:after="30"/>
            </w:pPr>
            <w:r w:rsidRPr="00E610A5">
              <w:t>Emission Factor information</w:t>
            </w:r>
          </w:p>
        </w:tc>
        <w:tc>
          <w:tcPr>
            <w:tcW w:w="1134" w:type="dxa"/>
            <w:shd w:val="clear" w:color="auto" w:fill="EBEFF4"/>
            <w:vAlign w:val="bottom"/>
          </w:tcPr>
          <w:p w14:paraId="3832E0C5" w14:textId="77777777" w:rsidR="00A7703E" w:rsidRPr="00E610A5" w:rsidRDefault="00A7703E" w:rsidP="00C245AC">
            <w:pPr>
              <w:pStyle w:val="TableText"/>
              <w:spacing w:before="30" w:after="30"/>
              <w:jc w:val="right"/>
            </w:pPr>
          </w:p>
        </w:tc>
        <w:tc>
          <w:tcPr>
            <w:tcW w:w="1304" w:type="dxa"/>
            <w:shd w:val="clear" w:color="auto" w:fill="EBEFF4"/>
            <w:noWrap/>
          </w:tcPr>
          <w:p w14:paraId="12E5C4CE" w14:textId="77777777" w:rsidR="00A7703E" w:rsidRPr="00E610A5" w:rsidRDefault="00A7703E" w:rsidP="00C245AC">
            <w:pPr>
              <w:pStyle w:val="TableText"/>
              <w:spacing w:before="30" w:after="30"/>
              <w:jc w:val="right"/>
            </w:pPr>
          </w:p>
        </w:tc>
        <w:tc>
          <w:tcPr>
            <w:tcW w:w="1004" w:type="dxa"/>
            <w:shd w:val="clear" w:color="auto" w:fill="EBEFF4"/>
            <w:noWrap/>
          </w:tcPr>
          <w:p w14:paraId="13BBC125" w14:textId="77777777" w:rsidR="00A7703E" w:rsidRPr="00E610A5" w:rsidRDefault="00A7703E" w:rsidP="00C245AC">
            <w:pPr>
              <w:pStyle w:val="TableText"/>
              <w:spacing w:before="30" w:after="30"/>
              <w:jc w:val="right"/>
            </w:pPr>
          </w:p>
        </w:tc>
        <w:tc>
          <w:tcPr>
            <w:tcW w:w="977" w:type="dxa"/>
            <w:shd w:val="clear" w:color="auto" w:fill="EBEFF4"/>
            <w:noWrap/>
          </w:tcPr>
          <w:p w14:paraId="24ED65A9" w14:textId="77777777" w:rsidR="00A7703E" w:rsidRPr="00E610A5" w:rsidRDefault="00A7703E" w:rsidP="00C245AC">
            <w:pPr>
              <w:pStyle w:val="TableText"/>
              <w:spacing w:before="30" w:after="30"/>
              <w:jc w:val="right"/>
            </w:pPr>
          </w:p>
        </w:tc>
        <w:tc>
          <w:tcPr>
            <w:tcW w:w="965" w:type="dxa"/>
            <w:shd w:val="clear" w:color="auto" w:fill="EBEFF4"/>
            <w:noWrap/>
          </w:tcPr>
          <w:p w14:paraId="4261C73B" w14:textId="77777777" w:rsidR="00A7703E" w:rsidRPr="00E610A5" w:rsidRDefault="00A7703E" w:rsidP="00C245AC">
            <w:pPr>
              <w:pStyle w:val="TableText"/>
              <w:spacing w:before="30" w:after="30"/>
              <w:jc w:val="right"/>
            </w:pPr>
          </w:p>
        </w:tc>
        <w:tc>
          <w:tcPr>
            <w:tcW w:w="965" w:type="dxa"/>
            <w:shd w:val="clear" w:color="auto" w:fill="EBEFF4"/>
            <w:noWrap/>
          </w:tcPr>
          <w:p w14:paraId="3C24FD2C" w14:textId="77777777" w:rsidR="00A7703E" w:rsidRPr="00E610A5" w:rsidRDefault="00A7703E" w:rsidP="00C245AC">
            <w:pPr>
              <w:pStyle w:val="TableText"/>
              <w:spacing w:before="30" w:after="30"/>
              <w:jc w:val="right"/>
            </w:pPr>
          </w:p>
        </w:tc>
        <w:tc>
          <w:tcPr>
            <w:tcW w:w="965" w:type="dxa"/>
            <w:shd w:val="clear" w:color="auto" w:fill="EBEFF4"/>
            <w:noWrap/>
          </w:tcPr>
          <w:p w14:paraId="7211598C" w14:textId="77777777" w:rsidR="00A7703E" w:rsidRPr="00E610A5" w:rsidRDefault="00A7703E" w:rsidP="00C245AC">
            <w:pPr>
              <w:pStyle w:val="TableText"/>
              <w:spacing w:before="30" w:after="30"/>
              <w:jc w:val="right"/>
            </w:pPr>
          </w:p>
        </w:tc>
        <w:tc>
          <w:tcPr>
            <w:tcW w:w="1007" w:type="dxa"/>
            <w:shd w:val="clear" w:color="auto" w:fill="EBEFF4"/>
            <w:noWrap/>
          </w:tcPr>
          <w:p w14:paraId="1EA54486" w14:textId="77777777" w:rsidR="00A7703E" w:rsidRPr="00E610A5" w:rsidRDefault="00A7703E" w:rsidP="00C245AC">
            <w:pPr>
              <w:pStyle w:val="TableText"/>
              <w:spacing w:before="30" w:after="30"/>
              <w:jc w:val="right"/>
            </w:pPr>
          </w:p>
        </w:tc>
        <w:tc>
          <w:tcPr>
            <w:tcW w:w="980" w:type="dxa"/>
            <w:shd w:val="clear" w:color="auto" w:fill="EBEFF4"/>
            <w:noWrap/>
          </w:tcPr>
          <w:p w14:paraId="45429B7A" w14:textId="77777777" w:rsidR="00A7703E" w:rsidRPr="00E610A5" w:rsidRDefault="00A7703E" w:rsidP="00C245AC">
            <w:pPr>
              <w:pStyle w:val="TableText"/>
              <w:spacing w:before="30" w:after="30"/>
              <w:jc w:val="right"/>
            </w:pPr>
          </w:p>
        </w:tc>
        <w:tc>
          <w:tcPr>
            <w:tcW w:w="965" w:type="dxa"/>
            <w:shd w:val="clear" w:color="auto" w:fill="EBEFF4"/>
            <w:noWrap/>
          </w:tcPr>
          <w:p w14:paraId="27536626" w14:textId="77777777" w:rsidR="00A7703E" w:rsidRPr="00E610A5" w:rsidRDefault="00A7703E" w:rsidP="00C245AC">
            <w:pPr>
              <w:pStyle w:val="TableText"/>
              <w:spacing w:before="30" w:after="30"/>
              <w:jc w:val="right"/>
            </w:pPr>
          </w:p>
        </w:tc>
        <w:tc>
          <w:tcPr>
            <w:tcW w:w="1026" w:type="dxa"/>
            <w:shd w:val="clear" w:color="auto" w:fill="EBEFF4"/>
            <w:noWrap/>
          </w:tcPr>
          <w:p w14:paraId="45827694" w14:textId="77777777" w:rsidR="00A7703E" w:rsidRPr="00E610A5" w:rsidRDefault="00A7703E" w:rsidP="00C245AC">
            <w:pPr>
              <w:pStyle w:val="TableText"/>
              <w:spacing w:before="30" w:after="30"/>
              <w:jc w:val="right"/>
            </w:pPr>
          </w:p>
        </w:tc>
      </w:tr>
      <w:tr w:rsidR="00A7703E" w:rsidRPr="00E610A5" w14:paraId="54D86824" w14:textId="77777777" w:rsidTr="002C6F2D">
        <w:tc>
          <w:tcPr>
            <w:tcW w:w="2665" w:type="dxa"/>
            <w:tcBorders>
              <w:bottom w:val="single" w:sz="4" w:space="0" w:color="365F91"/>
            </w:tcBorders>
            <w:shd w:val="clear" w:color="auto" w:fill="auto"/>
            <w:noWrap/>
            <w:vAlign w:val="bottom"/>
          </w:tcPr>
          <w:p w14:paraId="172F6B99" w14:textId="77777777" w:rsidR="00A7703E" w:rsidRPr="00E610A5" w:rsidRDefault="00A7703E" w:rsidP="00C245AC">
            <w:pPr>
              <w:pStyle w:val="TableText1"/>
            </w:pPr>
            <w:r w:rsidRPr="00E610A5">
              <w:t>CH</w:t>
            </w:r>
            <w:r w:rsidRPr="00E610A5">
              <w:rPr>
                <w:vertAlign w:val="subscript"/>
              </w:rPr>
              <w:t>4</w:t>
            </w:r>
          </w:p>
        </w:tc>
        <w:tc>
          <w:tcPr>
            <w:tcW w:w="1134" w:type="dxa"/>
            <w:tcBorders>
              <w:bottom w:val="single" w:sz="4" w:space="0" w:color="365F91"/>
            </w:tcBorders>
            <w:shd w:val="clear" w:color="auto" w:fill="auto"/>
            <w:vAlign w:val="bottom"/>
          </w:tcPr>
          <w:p w14:paraId="113F84EE"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4CDB68B7"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184D0E8C"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5F33D112"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61E892ED"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325983D0"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2F2283C0"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5A2537A3"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60D44EB7"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BDCAEE7"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6C2EA763" w14:textId="77777777" w:rsidR="00A7703E" w:rsidRPr="00E610A5" w:rsidRDefault="00A7703E" w:rsidP="00C245AC">
            <w:pPr>
              <w:pStyle w:val="TableText"/>
              <w:spacing w:before="30" w:after="30"/>
              <w:jc w:val="right"/>
            </w:pPr>
            <w:r w:rsidRPr="00E610A5">
              <w:t>NA</w:t>
            </w:r>
          </w:p>
        </w:tc>
      </w:tr>
      <w:tr w:rsidR="00A7703E" w:rsidRPr="00E610A5" w14:paraId="4447ECB7" w14:textId="77777777" w:rsidTr="002C6F2D">
        <w:tc>
          <w:tcPr>
            <w:tcW w:w="2665" w:type="dxa"/>
            <w:shd w:val="clear" w:color="auto" w:fill="EBEFF4"/>
            <w:noWrap/>
            <w:vAlign w:val="bottom"/>
          </w:tcPr>
          <w:p w14:paraId="0D200B91" w14:textId="77777777" w:rsidR="00A7703E" w:rsidRPr="00E610A5" w:rsidRDefault="00A7703E" w:rsidP="00C245AC">
            <w:pPr>
              <w:pStyle w:val="TableText"/>
              <w:spacing w:before="30" w:after="30"/>
            </w:pPr>
            <w:r w:rsidRPr="00E610A5">
              <w:t>Emissions</w:t>
            </w:r>
          </w:p>
        </w:tc>
        <w:tc>
          <w:tcPr>
            <w:tcW w:w="1134" w:type="dxa"/>
            <w:shd w:val="clear" w:color="auto" w:fill="EBEFF4"/>
            <w:vAlign w:val="bottom"/>
          </w:tcPr>
          <w:p w14:paraId="21686F07" w14:textId="77777777" w:rsidR="00A7703E" w:rsidRPr="00E610A5" w:rsidRDefault="00A7703E" w:rsidP="00C245AC">
            <w:pPr>
              <w:pStyle w:val="TableText"/>
              <w:spacing w:before="30" w:after="30"/>
              <w:jc w:val="right"/>
            </w:pPr>
          </w:p>
        </w:tc>
        <w:tc>
          <w:tcPr>
            <w:tcW w:w="1304" w:type="dxa"/>
            <w:shd w:val="clear" w:color="auto" w:fill="EBEFF4"/>
            <w:noWrap/>
          </w:tcPr>
          <w:p w14:paraId="3E781F9B" w14:textId="77777777" w:rsidR="00A7703E" w:rsidRPr="00E610A5" w:rsidRDefault="00A7703E" w:rsidP="00C245AC">
            <w:pPr>
              <w:pStyle w:val="TableText"/>
              <w:spacing w:before="30" w:after="30"/>
              <w:jc w:val="right"/>
            </w:pPr>
          </w:p>
        </w:tc>
        <w:tc>
          <w:tcPr>
            <w:tcW w:w="1004" w:type="dxa"/>
            <w:shd w:val="clear" w:color="auto" w:fill="EBEFF4"/>
            <w:noWrap/>
          </w:tcPr>
          <w:p w14:paraId="216162C4" w14:textId="77777777" w:rsidR="00A7703E" w:rsidRPr="00E610A5" w:rsidRDefault="00A7703E" w:rsidP="00C245AC">
            <w:pPr>
              <w:pStyle w:val="TableText"/>
              <w:spacing w:before="30" w:after="30"/>
              <w:jc w:val="right"/>
            </w:pPr>
          </w:p>
        </w:tc>
        <w:tc>
          <w:tcPr>
            <w:tcW w:w="977" w:type="dxa"/>
            <w:shd w:val="clear" w:color="auto" w:fill="EBEFF4"/>
            <w:noWrap/>
          </w:tcPr>
          <w:p w14:paraId="3016AA6F" w14:textId="77777777" w:rsidR="00A7703E" w:rsidRPr="00E610A5" w:rsidRDefault="00A7703E" w:rsidP="00C245AC">
            <w:pPr>
              <w:pStyle w:val="TableText"/>
              <w:spacing w:before="30" w:after="30"/>
              <w:jc w:val="right"/>
            </w:pPr>
          </w:p>
        </w:tc>
        <w:tc>
          <w:tcPr>
            <w:tcW w:w="965" w:type="dxa"/>
            <w:shd w:val="clear" w:color="auto" w:fill="EBEFF4"/>
            <w:noWrap/>
          </w:tcPr>
          <w:p w14:paraId="709524C3" w14:textId="77777777" w:rsidR="00A7703E" w:rsidRPr="00E610A5" w:rsidRDefault="00A7703E" w:rsidP="00C245AC">
            <w:pPr>
              <w:pStyle w:val="TableText"/>
              <w:spacing w:before="30" w:after="30"/>
              <w:jc w:val="right"/>
            </w:pPr>
          </w:p>
        </w:tc>
        <w:tc>
          <w:tcPr>
            <w:tcW w:w="965" w:type="dxa"/>
            <w:shd w:val="clear" w:color="auto" w:fill="EBEFF4"/>
            <w:noWrap/>
          </w:tcPr>
          <w:p w14:paraId="24B02EC6" w14:textId="77777777" w:rsidR="00A7703E" w:rsidRPr="00E610A5" w:rsidRDefault="00A7703E" w:rsidP="00C245AC">
            <w:pPr>
              <w:pStyle w:val="TableText"/>
              <w:spacing w:before="30" w:after="30"/>
              <w:jc w:val="right"/>
            </w:pPr>
          </w:p>
        </w:tc>
        <w:tc>
          <w:tcPr>
            <w:tcW w:w="965" w:type="dxa"/>
            <w:shd w:val="clear" w:color="auto" w:fill="EBEFF4"/>
            <w:noWrap/>
          </w:tcPr>
          <w:p w14:paraId="15FF24FE" w14:textId="77777777" w:rsidR="00A7703E" w:rsidRPr="00E610A5" w:rsidRDefault="00A7703E" w:rsidP="00C245AC">
            <w:pPr>
              <w:pStyle w:val="TableText"/>
              <w:spacing w:before="30" w:after="30"/>
              <w:jc w:val="right"/>
            </w:pPr>
          </w:p>
        </w:tc>
        <w:tc>
          <w:tcPr>
            <w:tcW w:w="1007" w:type="dxa"/>
            <w:shd w:val="clear" w:color="auto" w:fill="EBEFF4"/>
            <w:noWrap/>
          </w:tcPr>
          <w:p w14:paraId="783AED8D" w14:textId="77777777" w:rsidR="00A7703E" w:rsidRPr="00E610A5" w:rsidRDefault="00A7703E" w:rsidP="00C245AC">
            <w:pPr>
              <w:pStyle w:val="TableText"/>
              <w:spacing w:before="30" w:after="30"/>
              <w:jc w:val="right"/>
            </w:pPr>
          </w:p>
        </w:tc>
        <w:tc>
          <w:tcPr>
            <w:tcW w:w="980" w:type="dxa"/>
            <w:shd w:val="clear" w:color="auto" w:fill="EBEFF4"/>
            <w:noWrap/>
          </w:tcPr>
          <w:p w14:paraId="07B82CCB" w14:textId="77777777" w:rsidR="00A7703E" w:rsidRPr="00E610A5" w:rsidRDefault="00A7703E" w:rsidP="00C245AC">
            <w:pPr>
              <w:pStyle w:val="TableText"/>
              <w:spacing w:before="30" w:after="30"/>
              <w:jc w:val="right"/>
            </w:pPr>
          </w:p>
        </w:tc>
        <w:tc>
          <w:tcPr>
            <w:tcW w:w="965" w:type="dxa"/>
            <w:shd w:val="clear" w:color="auto" w:fill="EBEFF4"/>
            <w:noWrap/>
          </w:tcPr>
          <w:p w14:paraId="3F9B10E2" w14:textId="77777777" w:rsidR="00A7703E" w:rsidRPr="00E610A5" w:rsidRDefault="00A7703E" w:rsidP="00C245AC">
            <w:pPr>
              <w:pStyle w:val="TableText"/>
              <w:spacing w:before="30" w:after="30"/>
              <w:jc w:val="right"/>
            </w:pPr>
          </w:p>
        </w:tc>
        <w:tc>
          <w:tcPr>
            <w:tcW w:w="1026" w:type="dxa"/>
            <w:shd w:val="clear" w:color="auto" w:fill="EBEFF4"/>
            <w:noWrap/>
          </w:tcPr>
          <w:p w14:paraId="3AE37D3A" w14:textId="77777777" w:rsidR="00A7703E" w:rsidRPr="00E610A5" w:rsidRDefault="00A7703E" w:rsidP="00C245AC">
            <w:pPr>
              <w:pStyle w:val="TableText"/>
              <w:spacing w:before="30" w:after="30"/>
              <w:jc w:val="right"/>
            </w:pPr>
          </w:p>
        </w:tc>
      </w:tr>
      <w:tr w:rsidR="00A7703E" w:rsidRPr="00E610A5" w14:paraId="69D6273B" w14:textId="77777777" w:rsidTr="002C6F2D">
        <w:tc>
          <w:tcPr>
            <w:tcW w:w="2665" w:type="dxa"/>
            <w:tcBorders>
              <w:bottom w:val="single" w:sz="4" w:space="0" w:color="365F91"/>
            </w:tcBorders>
            <w:shd w:val="clear" w:color="auto" w:fill="auto"/>
            <w:vAlign w:val="bottom"/>
          </w:tcPr>
          <w:p w14:paraId="16510FBC" w14:textId="77777777" w:rsidR="00A7703E" w:rsidRPr="00E610A5" w:rsidRDefault="00A7703E" w:rsidP="00C245AC">
            <w:pPr>
              <w:pStyle w:val="TableText1"/>
            </w:pPr>
            <w:r w:rsidRPr="00E610A5">
              <w:t>CH</w:t>
            </w:r>
            <w:r w:rsidRPr="00E610A5">
              <w:rPr>
                <w:vertAlign w:val="subscript"/>
              </w:rPr>
              <w:t>4</w:t>
            </w:r>
          </w:p>
        </w:tc>
        <w:tc>
          <w:tcPr>
            <w:tcW w:w="1134" w:type="dxa"/>
            <w:tcBorders>
              <w:bottom w:val="single" w:sz="4" w:space="0" w:color="365F91"/>
            </w:tcBorders>
            <w:shd w:val="clear" w:color="auto" w:fill="auto"/>
            <w:vAlign w:val="bottom"/>
          </w:tcPr>
          <w:p w14:paraId="3ED55E50"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auto" w:fill="auto"/>
            <w:noWrap/>
          </w:tcPr>
          <w:p w14:paraId="1A8FF3B0" w14:textId="77777777" w:rsidR="00A7703E" w:rsidRPr="00E610A5" w:rsidRDefault="00A7703E" w:rsidP="00C245AC">
            <w:pPr>
              <w:pStyle w:val="TableText"/>
              <w:spacing w:before="30" w:after="30"/>
              <w:jc w:val="right"/>
            </w:pPr>
            <w:r w:rsidRPr="00E610A5">
              <w:t>NE</w:t>
            </w:r>
          </w:p>
        </w:tc>
        <w:tc>
          <w:tcPr>
            <w:tcW w:w="1004" w:type="dxa"/>
            <w:tcBorders>
              <w:bottom w:val="single" w:sz="4" w:space="0" w:color="365F91"/>
            </w:tcBorders>
            <w:shd w:val="clear" w:color="auto" w:fill="auto"/>
            <w:noWrap/>
          </w:tcPr>
          <w:p w14:paraId="1F846B80" w14:textId="77777777" w:rsidR="00A7703E" w:rsidRPr="00E610A5" w:rsidRDefault="00A7703E" w:rsidP="00C245AC">
            <w:pPr>
              <w:pStyle w:val="TableText"/>
              <w:spacing w:before="30" w:after="30"/>
              <w:jc w:val="right"/>
            </w:pPr>
            <w:r w:rsidRPr="00E610A5">
              <w:t>NE</w:t>
            </w:r>
          </w:p>
        </w:tc>
        <w:tc>
          <w:tcPr>
            <w:tcW w:w="977" w:type="dxa"/>
            <w:tcBorders>
              <w:bottom w:val="single" w:sz="4" w:space="0" w:color="365F91"/>
            </w:tcBorders>
            <w:shd w:val="clear" w:color="auto" w:fill="auto"/>
            <w:noWrap/>
          </w:tcPr>
          <w:p w14:paraId="361CC8B2"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094C1B2D"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47BB3DE7"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7542955D" w14:textId="77777777" w:rsidR="00A7703E" w:rsidRPr="00E610A5" w:rsidRDefault="00A7703E" w:rsidP="00C245AC">
            <w:pPr>
              <w:pStyle w:val="TableText"/>
              <w:spacing w:before="30" w:after="30"/>
              <w:jc w:val="right"/>
            </w:pPr>
            <w:r w:rsidRPr="00E610A5">
              <w:t>NE</w:t>
            </w:r>
          </w:p>
        </w:tc>
        <w:tc>
          <w:tcPr>
            <w:tcW w:w="1007" w:type="dxa"/>
            <w:tcBorders>
              <w:bottom w:val="single" w:sz="4" w:space="0" w:color="365F91"/>
            </w:tcBorders>
            <w:shd w:val="clear" w:color="auto" w:fill="auto"/>
            <w:noWrap/>
          </w:tcPr>
          <w:p w14:paraId="166917CF" w14:textId="77777777" w:rsidR="00A7703E" w:rsidRPr="00E610A5" w:rsidRDefault="00A7703E" w:rsidP="00C245AC">
            <w:pPr>
              <w:pStyle w:val="TableText"/>
              <w:spacing w:before="30" w:after="30"/>
              <w:jc w:val="right"/>
            </w:pPr>
            <w:r w:rsidRPr="00E610A5">
              <w:t>NE</w:t>
            </w:r>
          </w:p>
        </w:tc>
        <w:tc>
          <w:tcPr>
            <w:tcW w:w="980" w:type="dxa"/>
            <w:tcBorders>
              <w:bottom w:val="single" w:sz="4" w:space="0" w:color="365F91"/>
            </w:tcBorders>
            <w:shd w:val="clear" w:color="auto" w:fill="auto"/>
            <w:noWrap/>
          </w:tcPr>
          <w:p w14:paraId="58C31FF6"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50AE104F" w14:textId="77777777" w:rsidR="00A7703E" w:rsidRPr="00E610A5" w:rsidRDefault="00A7703E" w:rsidP="00C245AC">
            <w:pPr>
              <w:pStyle w:val="TableText"/>
              <w:spacing w:before="30" w:after="30"/>
              <w:jc w:val="right"/>
            </w:pPr>
            <w:r w:rsidRPr="00E610A5">
              <w:t>NE</w:t>
            </w:r>
          </w:p>
        </w:tc>
        <w:tc>
          <w:tcPr>
            <w:tcW w:w="1026" w:type="dxa"/>
            <w:tcBorders>
              <w:bottom w:val="single" w:sz="4" w:space="0" w:color="365F91"/>
            </w:tcBorders>
            <w:shd w:val="clear" w:color="auto" w:fill="auto"/>
            <w:noWrap/>
          </w:tcPr>
          <w:p w14:paraId="40B48EC6" w14:textId="77777777" w:rsidR="00A7703E" w:rsidRPr="00E610A5" w:rsidRDefault="00A7703E" w:rsidP="00C245AC">
            <w:pPr>
              <w:pStyle w:val="TableText"/>
              <w:spacing w:before="30" w:after="30"/>
              <w:jc w:val="right"/>
            </w:pPr>
            <w:r w:rsidRPr="00E610A5">
              <w:t>NE</w:t>
            </w:r>
          </w:p>
        </w:tc>
      </w:tr>
      <w:tr w:rsidR="00A7703E" w:rsidRPr="00E610A5" w14:paraId="33C61073" w14:textId="77777777" w:rsidTr="002C6F2D">
        <w:tc>
          <w:tcPr>
            <w:tcW w:w="2665" w:type="dxa"/>
            <w:shd w:val="clear" w:color="auto" w:fill="EBEFF4"/>
            <w:noWrap/>
            <w:vAlign w:val="bottom"/>
          </w:tcPr>
          <w:p w14:paraId="57ABF273" w14:textId="77777777" w:rsidR="00A7703E" w:rsidRPr="00E610A5" w:rsidRDefault="00A7703E" w:rsidP="00C245AC">
            <w:pPr>
              <w:pStyle w:val="TableText"/>
              <w:spacing w:before="30" w:after="30"/>
            </w:pPr>
            <w:r w:rsidRPr="00E610A5">
              <w:t>Implied Emission Factor</w:t>
            </w:r>
          </w:p>
        </w:tc>
        <w:tc>
          <w:tcPr>
            <w:tcW w:w="1134" w:type="dxa"/>
            <w:shd w:val="clear" w:color="auto" w:fill="EBEFF4"/>
            <w:vAlign w:val="bottom"/>
          </w:tcPr>
          <w:p w14:paraId="7A8114D1" w14:textId="77777777" w:rsidR="00A7703E" w:rsidRPr="00E610A5" w:rsidRDefault="00A7703E" w:rsidP="00C245AC">
            <w:pPr>
              <w:pStyle w:val="TableText"/>
              <w:spacing w:before="30" w:after="30"/>
              <w:jc w:val="right"/>
            </w:pPr>
          </w:p>
        </w:tc>
        <w:tc>
          <w:tcPr>
            <w:tcW w:w="1304" w:type="dxa"/>
            <w:shd w:val="clear" w:color="auto" w:fill="EBEFF4"/>
            <w:noWrap/>
          </w:tcPr>
          <w:p w14:paraId="45089D79" w14:textId="77777777" w:rsidR="00A7703E" w:rsidRPr="00E610A5" w:rsidRDefault="00A7703E" w:rsidP="00C245AC">
            <w:pPr>
              <w:pStyle w:val="TableText"/>
              <w:spacing w:before="30" w:after="30"/>
              <w:jc w:val="right"/>
            </w:pPr>
          </w:p>
        </w:tc>
        <w:tc>
          <w:tcPr>
            <w:tcW w:w="1004" w:type="dxa"/>
            <w:shd w:val="clear" w:color="auto" w:fill="EBEFF4"/>
            <w:noWrap/>
          </w:tcPr>
          <w:p w14:paraId="768DF50F" w14:textId="77777777" w:rsidR="00A7703E" w:rsidRPr="00E610A5" w:rsidRDefault="00A7703E" w:rsidP="00C245AC">
            <w:pPr>
              <w:pStyle w:val="TableText"/>
              <w:spacing w:before="30" w:after="30"/>
              <w:jc w:val="right"/>
            </w:pPr>
          </w:p>
        </w:tc>
        <w:tc>
          <w:tcPr>
            <w:tcW w:w="977" w:type="dxa"/>
            <w:shd w:val="clear" w:color="auto" w:fill="EBEFF4"/>
            <w:noWrap/>
          </w:tcPr>
          <w:p w14:paraId="3EFF32F1" w14:textId="77777777" w:rsidR="00A7703E" w:rsidRPr="00E610A5" w:rsidRDefault="00A7703E" w:rsidP="00C245AC">
            <w:pPr>
              <w:pStyle w:val="TableText"/>
              <w:spacing w:before="30" w:after="30"/>
              <w:jc w:val="right"/>
            </w:pPr>
          </w:p>
        </w:tc>
        <w:tc>
          <w:tcPr>
            <w:tcW w:w="965" w:type="dxa"/>
            <w:shd w:val="clear" w:color="auto" w:fill="EBEFF4"/>
            <w:noWrap/>
          </w:tcPr>
          <w:p w14:paraId="5F521001" w14:textId="77777777" w:rsidR="00A7703E" w:rsidRPr="00E610A5" w:rsidRDefault="00A7703E" w:rsidP="00C245AC">
            <w:pPr>
              <w:pStyle w:val="TableText"/>
              <w:spacing w:before="30" w:after="30"/>
              <w:jc w:val="right"/>
            </w:pPr>
          </w:p>
        </w:tc>
        <w:tc>
          <w:tcPr>
            <w:tcW w:w="965" w:type="dxa"/>
            <w:shd w:val="clear" w:color="auto" w:fill="EBEFF4"/>
            <w:noWrap/>
          </w:tcPr>
          <w:p w14:paraId="6A3CE900" w14:textId="77777777" w:rsidR="00A7703E" w:rsidRPr="00E610A5" w:rsidRDefault="00A7703E" w:rsidP="00C245AC">
            <w:pPr>
              <w:pStyle w:val="TableText"/>
              <w:spacing w:before="30" w:after="30"/>
              <w:jc w:val="right"/>
            </w:pPr>
          </w:p>
        </w:tc>
        <w:tc>
          <w:tcPr>
            <w:tcW w:w="965" w:type="dxa"/>
            <w:shd w:val="clear" w:color="auto" w:fill="EBEFF4"/>
            <w:noWrap/>
          </w:tcPr>
          <w:p w14:paraId="3DC3A1C2" w14:textId="77777777" w:rsidR="00A7703E" w:rsidRPr="00E610A5" w:rsidRDefault="00A7703E" w:rsidP="00C245AC">
            <w:pPr>
              <w:pStyle w:val="TableText"/>
              <w:spacing w:before="30" w:after="30"/>
              <w:jc w:val="right"/>
            </w:pPr>
          </w:p>
        </w:tc>
        <w:tc>
          <w:tcPr>
            <w:tcW w:w="1007" w:type="dxa"/>
            <w:shd w:val="clear" w:color="auto" w:fill="EBEFF4"/>
            <w:noWrap/>
          </w:tcPr>
          <w:p w14:paraId="15215384" w14:textId="77777777" w:rsidR="00A7703E" w:rsidRPr="00E610A5" w:rsidRDefault="00A7703E" w:rsidP="00C245AC">
            <w:pPr>
              <w:pStyle w:val="TableText"/>
              <w:spacing w:before="30" w:after="30"/>
              <w:jc w:val="right"/>
            </w:pPr>
          </w:p>
        </w:tc>
        <w:tc>
          <w:tcPr>
            <w:tcW w:w="980" w:type="dxa"/>
            <w:shd w:val="clear" w:color="auto" w:fill="EBEFF4"/>
            <w:noWrap/>
          </w:tcPr>
          <w:p w14:paraId="3A8D9FBB" w14:textId="77777777" w:rsidR="00A7703E" w:rsidRPr="00E610A5" w:rsidRDefault="00A7703E" w:rsidP="00C245AC">
            <w:pPr>
              <w:pStyle w:val="TableText"/>
              <w:spacing w:before="30" w:after="30"/>
              <w:jc w:val="right"/>
            </w:pPr>
          </w:p>
        </w:tc>
        <w:tc>
          <w:tcPr>
            <w:tcW w:w="965" w:type="dxa"/>
            <w:shd w:val="clear" w:color="auto" w:fill="EBEFF4"/>
            <w:noWrap/>
          </w:tcPr>
          <w:p w14:paraId="6635AC49" w14:textId="77777777" w:rsidR="00A7703E" w:rsidRPr="00E610A5" w:rsidRDefault="00A7703E" w:rsidP="00C245AC">
            <w:pPr>
              <w:pStyle w:val="TableText"/>
              <w:spacing w:before="30" w:after="30"/>
              <w:jc w:val="right"/>
            </w:pPr>
          </w:p>
        </w:tc>
        <w:tc>
          <w:tcPr>
            <w:tcW w:w="1026" w:type="dxa"/>
            <w:shd w:val="clear" w:color="auto" w:fill="EBEFF4"/>
            <w:noWrap/>
          </w:tcPr>
          <w:p w14:paraId="341F672E" w14:textId="77777777" w:rsidR="00A7703E" w:rsidRPr="00E610A5" w:rsidRDefault="00A7703E" w:rsidP="00C245AC">
            <w:pPr>
              <w:pStyle w:val="TableText"/>
              <w:spacing w:before="30" w:after="30"/>
              <w:jc w:val="right"/>
            </w:pPr>
          </w:p>
        </w:tc>
      </w:tr>
      <w:tr w:rsidR="00A7703E" w:rsidRPr="00E610A5" w14:paraId="22A02F05" w14:textId="77777777" w:rsidTr="002C6F2D">
        <w:tc>
          <w:tcPr>
            <w:tcW w:w="2665" w:type="dxa"/>
            <w:tcBorders>
              <w:bottom w:val="single" w:sz="4" w:space="0" w:color="365F91"/>
            </w:tcBorders>
            <w:shd w:val="clear" w:color="auto" w:fill="auto"/>
            <w:noWrap/>
            <w:vAlign w:val="bottom"/>
          </w:tcPr>
          <w:p w14:paraId="5071E338" w14:textId="77777777" w:rsidR="00A7703E" w:rsidRPr="00E610A5" w:rsidRDefault="00A7703E" w:rsidP="00C245AC">
            <w:pPr>
              <w:pStyle w:val="TableText1"/>
            </w:pPr>
            <w:r w:rsidRPr="00E610A5">
              <w:t>CH</w:t>
            </w:r>
            <w:r w:rsidRPr="00E610A5">
              <w:rPr>
                <w:vertAlign w:val="subscript"/>
              </w:rPr>
              <w:t>4</w:t>
            </w:r>
          </w:p>
        </w:tc>
        <w:tc>
          <w:tcPr>
            <w:tcW w:w="1134" w:type="dxa"/>
            <w:tcBorders>
              <w:bottom w:val="single" w:sz="4" w:space="0" w:color="365F91"/>
            </w:tcBorders>
            <w:shd w:val="clear" w:color="auto" w:fill="auto"/>
            <w:vAlign w:val="bottom"/>
          </w:tcPr>
          <w:p w14:paraId="3C26B436" w14:textId="77777777" w:rsidR="00A7703E" w:rsidRPr="00E610A5" w:rsidRDefault="00A7703E" w:rsidP="00C245AC">
            <w:pPr>
              <w:pStyle w:val="TableText"/>
              <w:spacing w:before="30" w:after="30"/>
              <w:jc w:val="right"/>
            </w:pPr>
            <w:r w:rsidRPr="00E610A5">
              <w:t>kg/head/year</w:t>
            </w:r>
          </w:p>
        </w:tc>
        <w:tc>
          <w:tcPr>
            <w:tcW w:w="1304" w:type="dxa"/>
            <w:tcBorders>
              <w:bottom w:val="single" w:sz="4" w:space="0" w:color="365F91"/>
            </w:tcBorders>
            <w:shd w:val="clear" w:color="auto" w:fill="auto"/>
            <w:noWrap/>
          </w:tcPr>
          <w:p w14:paraId="33DC3F6E" w14:textId="77777777" w:rsidR="00A7703E" w:rsidRPr="00E610A5" w:rsidRDefault="00A7703E" w:rsidP="00C245AC">
            <w:pPr>
              <w:pStyle w:val="TableText"/>
              <w:spacing w:before="30" w:after="30"/>
              <w:jc w:val="right"/>
            </w:pPr>
            <w:r w:rsidRPr="00E610A5">
              <w:t>NE</w:t>
            </w:r>
          </w:p>
        </w:tc>
        <w:tc>
          <w:tcPr>
            <w:tcW w:w="1004" w:type="dxa"/>
            <w:tcBorders>
              <w:bottom w:val="single" w:sz="4" w:space="0" w:color="365F91"/>
            </w:tcBorders>
            <w:shd w:val="clear" w:color="auto" w:fill="auto"/>
            <w:noWrap/>
          </w:tcPr>
          <w:p w14:paraId="237A2133" w14:textId="77777777" w:rsidR="00A7703E" w:rsidRPr="00E610A5" w:rsidRDefault="00A7703E" w:rsidP="00C245AC">
            <w:pPr>
              <w:pStyle w:val="TableText"/>
              <w:spacing w:before="30" w:after="30"/>
              <w:jc w:val="right"/>
            </w:pPr>
            <w:r w:rsidRPr="00E610A5">
              <w:t>NE</w:t>
            </w:r>
          </w:p>
        </w:tc>
        <w:tc>
          <w:tcPr>
            <w:tcW w:w="977" w:type="dxa"/>
            <w:tcBorders>
              <w:bottom w:val="single" w:sz="4" w:space="0" w:color="365F91"/>
            </w:tcBorders>
            <w:shd w:val="clear" w:color="auto" w:fill="auto"/>
            <w:noWrap/>
          </w:tcPr>
          <w:p w14:paraId="1F586AE2"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1E093346"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6200CFBB"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542E27D4" w14:textId="77777777" w:rsidR="00A7703E" w:rsidRPr="00E610A5" w:rsidRDefault="00A7703E" w:rsidP="00C245AC">
            <w:pPr>
              <w:pStyle w:val="TableText"/>
              <w:spacing w:before="30" w:after="30"/>
              <w:jc w:val="right"/>
            </w:pPr>
            <w:r w:rsidRPr="00E610A5">
              <w:t>NE</w:t>
            </w:r>
          </w:p>
        </w:tc>
        <w:tc>
          <w:tcPr>
            <w:tcW w:w="1007" w:type="dxa"/>
            <w:tcBorders>
              <w:bottom w:val="single" w:sz="4" w:space="0" w:color="365F91"/>
            </w:tcBorders>
            <w:shd w:val="clear" w:color="auto" w:fill="auto"/>
            <w:noWrap/>
          </w:tcPr>
          <w:p w14:paraId="09BAC344" w14:textId="77777777" w:rsidR="00A7703E" w:rsidRPr="00E610A5" w:rsidRDefault="00A7703E" w:rsidP="00C245AC">
            <w:pPr>
              <w:pStyle w:val="TableText"/>
              <w:spacing w:before="30" w:after="30"/>
              <w:jc w:val="right"/>
            </w:pPr>
            <w:r w:rsidRPr="00E610A5">
              <w:t>NE</w:t>
            </w:r>
          </w:p>
        </w:tc>
        <w:tc>
          <w:tcPr>
            <w:tcW w:w="980" w:type="dxa"/>
            <w:tcBorders>
              <w:bottom w:val="single" w:sz="4" w:space="0" w:color="365F91"/>
            </w:tcBorders>
            <w:shd w:val="clear" w:color="auto" w:fill="auto"/>
            <w:noWrap/>
          </w:tcPr>
          <w:p w14:paraId="5CE1B39C"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59B45272" w14:textId="77777777" w:rsidR="00A7703E" w:rsidRPr="00E610A5" w:rsidRDefault="00A7703E" w:rsidP="00C245AC">
            <w:pPr>
              <w:pStyle w:val="TableText"/>
              <w:spacing w:before="30" w:after="30"/>
              <w:jc w:val="right"/>
            </w:pPr>
            <w:r w:rsidRPr="00E610A5">
              <w:t>NE</w:t>
            </w:r>
          </w:p>
        </w:tc>
        <w:tc>
          <w:tcPr>
            <w:tcW w:w="1026" w:type="dxa"/>
            <w:tcBorders>
              <w:bottom w:val="single" w:sz="4" w:space="0" w:color="365F91"/>
            </w:tcBorders>
            <w:shd w:val="clear" w:color="auto" w:fill="auto"/>
            <w:noWrap/>
          </w:tcPr>
          <w:p w14:paraId="75CBB308" w14:textId="77777777" w:rsidR="00A7703E" w:rsidRPr="00E610A5" w:rsidRDefault="00A7703E" w:rsidP="00C245AC">
            <w:pPr>
              <w:pStyle w:val="TableText"/>
              <w:spacing w:before="30" w:after="30"/>
              <w:jc w:val="right"/>
            </w:pPr>
            <w:r w:rsidRPr="00E610A5">
              <w:t>NE</w:t>
            </w:r>
          </w:p>
        </w:tc>
      </w:tr>
      <w:tr w:rsidR="00A7703E" w:rsidRPr="00E610A5" w14:paraId="2B57E15C" w14:textId="77777777" w:rsidTr="002C6F2D">
        <w:tc>
          <w:tcPr>
            <w:tcW w:w="2665" w:type="dxa"/>
            <w:shd w:val="clear" w:color="auto" w:fill="EBEFF4"/>
            <w:noWrap/>
            <w:vAlign w:val="bottom"/>
          </w:tcPr>
          <w:p w14:paraId="7638A90E" w14:textId="77777777" w:rsidR="00A7703E" w:rsidRPr="00E610A5" w:rsidRDefault="00A7703E" w:rsidP="00C245AC">
            <w:pPr>
              <w:pStyle w:val="TableText"/>
              <w:spacing w:before="30" w:after="30"/>
            </w:pPr>
            <w:r w:rsidRPr="00E610A5">
              <w:t>Additional information</w:t>
            </w:r>
          </w:p>
        </w:tc>
        <w:tc>
          <w:tcPr>
            <w:tcW w:w="1134" w:type="dxa"/>
            <w:shd w:val="clear" w:color="auto" w:fill="EBEFF4"/>
            <w:vAlign w:val="bottom"/>
          </w:tcPr>
          <w:p w14:paraId="76BA80E8" w14:textId="77777777" w:rsidR="00A7703E" w:rsidRPr="00E610A5" w:rsidRDefault="00A7703E" w:rsidP="00C245AC">
            <w:pPr>
              <w:pStyle w:val="TableText"/>
              <w:spacing w:before="30" w:after="30"/>
              <w:jc w:val="right"/>
            </w:pPr>
          </w:p>
        </w:tc>
        <w:tc>
          <w:tcPr>
            <w:tcW w:w="1304" w:type="dxa"/>
            <w:shd w:val="clear" w:color="auto" w:fill="EBEFF4"/>
            <w:noWrap/>
          </w:tcPr>
          <w:p w14:paraId="6BF04A2D" w14:textId="77777777" w:rsidR="00A7703E" w:rsidRPr="00E610A5" w:rsidRDefault="00A7703E" w:rsidP="00C245AC">
            <w:pPr>
              <w:pStyle w:val="TableText"/>
              <w:spacing w:before="30" w:after="30"/>
              <w:jc w:val="right"/>
            </w:pPr>
          </w:p>
        </w:tc>
        <w:tc>
          <w:tcPr>
            <w:tcW w:w="1004" w:type="dxa"/>
            <w:shd w:val="clear" w:color="auto" w:fill="EBEFF4"/>
            <w:noWrap/>
          </w:tcPr>
          <w:p w14:paraId="7C5A90F6" w14:textId="77777777" w:rsidR="00A7703E" w:rsidRPr="00E610A5" w:rsidRDefault="00A7703E" w:rsidP="00C245AC">
            <w:pPr>
              <w:pStyle w:val="TableText"/>
              <w:spacing w:before="30" w:after="30"/>
              <w:jc w:val="right"/>
            </w:pPr>
          </w:p>
        </w:tc>
        <w:tc>
          <w:tcPr>
            <w:tcW w:w="977" w:type="dxa"/>
            <w:shd w:val="clear" w:color="auto" w:fill="EBEFF4"/>
            <w:noWrap/>
          </w:tcPr>
          <w:p w14:paraId="39782DDF" w14:textId="77777777" w:rsidR="00A7703E" w:rsidRPr="00E610A5" w:rsidRDefault="00A7703E" w:rsidP="00C245AC">
            <w:pPr>
              <w:pStyle w:val="TableText"/>
              <w:spacing w:before="30" w:after="30"/>
              <w:jc w:val="right"/>
            </w:pPr>
          </w:p>
        </w:tc>
        <w:tc>
          <w:tcPr>
            <w:tcW w:w="965" w:type="dxa"/>
            <w:shd w:val="clear" w:color="auto" w:fill="EBEFF4"/>
            <w:noWrap/>
          </w:tcPr>
          <w:p w14:paraId="52848B45" w14:textId="77777777" w:rsidR="00A7703E" w:rsidRPr="00E610A5" w:rsidRDefault="00A7703E" w:rsidP="00C245AC">
            <w:pPr>
              <w:pStyle w:val="TableText"/>
              <w:spacing w:before="30" w:after="30"/>
              <w:jc w:val="right"/>
            </w:pPr>
          </w:p>
        </w:tc>
        <w:tc>
          <w:tcPr>
            <w:tcW w:w="965" w:type="dxa"/>
            <w:shd w:val="clear" w:color="auto" w:fill="EBEFF4"/>
            <w:noWrap/>
          </w:tcPr>
          <w:p w14:paraId="41DFA5F1" w14:textId="77777777" w:rsidR="00A7703E" w:rsidRPr="00E610A5" w:rsidRDefault="00A7703E" w:rsidP="00C245AC">
            <w:pPr>
              <w:pStyle w:val="TableText"/>
              <w:spacing w:before="30" w:after="30"/>
              <w:jc w:val="right"/>
            </w:pPr>
          </w:p>
        </w:tc>
        <w:tc>
          <w:tcPr>
            <w:tcW w:w="965" w:type="dxa"/>
            <w:shd w:val="clear" w:color="auto" w:fill="EBEFF4"/>
            <w:noWrap/>
          </w:tcPr>
          <w:p w14:paraId="3BEDDA27" w14:textId="77777777" w:rsidR="00A7703E" w:rsidRPr="00E610A5" w:rsidRDefault="00A7703E" w:rsidP="00C245AC">
            <w:pPr>
              <w:pStyle w:val="TableText"/>
              <w:spacing w:before="30" w:after="30"/>
              <w:jc w:val="right"/>
            </w:pPr>
          </w:p>
        </w:tc>
        <w:tc>
          <w:tcPr>
            <w:tcW w:w="1007" w:type="dxa"/>
            <w:shd w:val="clear" w:color="auto" w:fill="EBEFF4"/>
            <w:noWrap/>
          </w:tcPr>
          <w:p w14:paraId="2ED6EE93" w14:textId="77777777" w:rsidR="00A7703E" w:rsidRPr="00E610A5" w:rsidRDefault="00A7703E" w:rsidP="00C245AC">
            <w:pPr>
              <w:pStyle w:val="TableText"/>
              <w:spacing w:before="30" w:after="30"/>
              <w:jc w:val="right"/>
            </w:pPr>
          </w:p>
        </w:tc>
        <w:tc>
          <w:tcPr>
            <w:tcW w:w="980" w:type="dxa"/>
            <w:shd w:val="clear" w:color="auto" w:fill="EBEFF4"/>
            <w:noWrap/>
          </w:tcPr>
          <w:p w14:paraId="068B402B" w14:textId="77777777" w:rsidR="00A7703E" w:rsidRPr="00E610A5" w:rsidRDefault="00A7703E" w:rsidP="00C245AC">
            <w:pPr>
              <w:pStyle w:val="TableText"/>
              <w:spacing w:before="30" w:after="30"/>
              <w:jc w:val="right"/>
            </w:pPr>
          </w:p>
        </w:tc>
        <w:tc>
          <w:tcPr>
            <w:tcW w:w="965" w:type="dxa"/>
            <w:shd w:val="clear" w:color="auto" w:fill="EBEFF4"/>
            <w:noWrap/>
          </w:tcPr>
          <w:p w14:paraId="27295F08" w14:textId="77777777" w:rsidR="00A7703E" w:rsidRPr="00E610A5" w:rsidRDefault="00A7703E" w:rsidP="00C245AC">
            <w:pPr>
              <w:pStyle w:val="TableText"/>
              <w:spacing w:before="30" w:after="30"/>
              <w:jc w:val="right"/>
            </w:pPr>
          </w:p>
        </w:tc>
        <w:tc>
          <w:tcPr>
            <w:tcW w:w="1026" w:type="dxa"/>
            <w:shd w:val="clear" w:color="auto" w:fill="EBEFF4"/>
            <w:noWrap/>
          </w:tcPr>
          <w:p w14:paraId="792F6C3A" w14:textId="77777777" w:rsidR="00A7703E" w:rsidRPr="00E610A5" w:rsidRDefault="00A7703E" w:rsidP="00C245AC">
            <w:pPr>
              <w:pStyle w:val="TableText"/>
              <w:spacing w:before="30" w:after="30"/>
              <w:jc w:val="right"/>
            </w:pPr>
          </w:p>
        </w:tc>
      </w:tr>
      <w:tr w:rsidR="00A7703E" w:rsidRPr="00E610A5" w14:paraId="2190708D" w14:textId="77777777" w:rsidTr="002C6F2D">
        <w:tc>
          <w:tcPr>
            <w:tcW w:w="2665" w:type="dxa"/>
            <w:shd w:val="clear" w:color="auto" w:fill="auto"/>
            <w:noWrap/>
            <w:vAlign w:val="bottom"/>
          </w:tcPr>
          <w:p w14:paraId="656D5CAA" w14:textId="77777777" w:rsidR="00A7703E" w:rsidRPr="00E610A5" w:rsidRDefault="00A7703E" w:rsidP="00C245AC">
            <w:pPr>
              <w:pStyle w:val="TableText1"/>
            </w:pPr>
            <w:r w:rsidRPr="00E610A5">
              <w:t xml:space="preserve">Weight </w:t>
            </w:r>
          </w:p>
        </w:tc>
        <w:tc>
          <w:tcPr>
            <w:tcW w:w="1134" w:type="dxa"/>
            <w:shd w:val="clear" w:color="auto" w:fill="auto"/>
            <w:vAlign w:val="bottom"/>
          </w:tcPr>
          <w:p w14:paraId="2F88C238" w14:textId="77777777" w:rsidR="00A7703E" w:rsidRPr="00E610A5" w:rsidRDefault="00A7703E" w:rsidP="00C245AC">
            <w:pPr>
              <w:pStyle w:val="TableText"/>
              <w:spacing w:before="30" w:after="30"/>
              <w:jc w:val="right"/>
            </w:pPr>
            <w:r w:rsidRPr="00E610A5">
              <w:t>kg</w:t>
            </w:r>
          </w:p>
        </w:tc>
        <w:tc>
          <w:tcPr>
            <w:tcW w:w="1304" w:type="dxa"/>
            <w:shd w:val="clear" w:color="auto" w:fill="auto"/>
            <w:noWrap/>
          </w:tcPr>
          <w:p w14:paraId="2C8FBDBB"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216E6B2E"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241278B0"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3ACBB85"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44A2D760"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62D53AB"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03EFA024"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1ADF307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F52FF39"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2E161E2D" w14:textId="77777777" w:rsidR="00A7703E" w:rsidRPr="00E610A5" w:rsidRDefault="00A7703E" w:rsidP="00C245AC">
            <w:pPr>
              <w:pStyle w:val="TableText"/>
              <w:spacing w:before="30" w:after="30"/>
              <w:jc w:val="right"/>
            </w:pPr>
            <w:r w:rsidRPr="00E610A5">
              <w:t>NA</w:t>
            </w:r>
          </w:p>
        </w:tc>
      </w:tr>
      <w:tr w:rsidR="00A7703E" w:rsidRPr="00E610A5" w14:paraId="4CB5D2D3" w14:textId="77777777" w:rsidTr="002C6F2D">
        <w:tc>
          <w:tcPr>
            <w:tcW w:w="2665" w:type="dxa"/>
            <w:shd w:val="clear" w:color="auto" w:fill="auto"/>
            <w:noWrap/>
            <w:vAlign w:val="bottom"/>
          </w:tcPr>
          <w:p w14:paraId="3D3AA0A6" w14:textId="77777777" w:rsidR="00A7703E" w:rsidRPr="00E610A5" w:rsidRDefault="00A7703E" w:rsidP="00C245AC">
            <w:pPr>
              <w:pStyle w:val="TableText1"/>
            </w:pPr>
            <w:r w:rsidRPr="00E610A5">
              <w:t>Feeding situation</w:t>
            </w:r>
          </w:p>
        </w:tc>
        <w:tc>
          <w:tcPr>
            <w:tcW w:w="1134" w:type="dxa"/>
            <w:shd w:val="clear" w:color="auto" w:fill="auto"/>
            <w:vAlign w:val="bottom"/>
          </w:tcPr>
          <w:p w14:paraId="0D31C877" w14:textId="77777777" w:rsidR="00A7703E" w:rsidRPr="00E610A5" w:rsidRDefault="00A7703E" w:rsidP="00C245AC">
            <w:pPr>
              <w:pStyle w:val="TableText"/>
              <w:spacing w:before="30" w:after="30"/>
              <w:jc w:val="right"/>
            </w:pPr>
          </w:p>
        </w:tc>
        <w:tc>
          <w:tcPr>
            <w:tcW w:w="1304" w:type="dxa"/>
            <w:shd w:val="clear" w:color="auto" w:fill="auto"/>
            <w:noWrap/>
          </w:tcPr>
          <w:p w14:paraId="49E42DA2"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51B786BA"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08B87679"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7A5BED3"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1C96675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1074168"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1E651397"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6AD556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2B2508B"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6DC8D58F" w14:textId="77777777" w:rsidR="00A7703E" w:rsidRPr="00E610A5" w:rsidRDefault="00A7703E" w:rsidP="00C245AC">
            <w:pPr>
              <w:pStyle w:val="TableText"/>
              <w:spacing w:before="30" w:after="30"/>
              <w:jc w:val="right"/>
            </w:pPr>
            <w:r w:rsidRPr="00E610A5">
              <w:t>NA</w:t>
            </w:r>
          </w:p>
        </w:tc>
      </w:tr>
      <w:tr w:rsidR="00A7703E" w:rsidRPr="00E610A5" w14:paraId="7E865C61" w14:textId="77777777" w:rsidTr="002C6F2D">
        <w:tc>
          <w:tcPr>
            <w:tcW w:w="2665" w:type="dxa"/>
            <w:shd w:val="clear" w:color="auto" w:fill="auto"/>
            <w:noWrap/>
            <w:vAlign w:val="bottom"/>
          </w:tcPr>
          <w:p w14:paraId="7665B680" w14:textId="77777777" w:rsidR="00A7703E" w:rsidRPr="00E610A5" w:rsidRDefault="00A7703E" w:rsidP="00C245AC">
            <w:pPr>
              <w:pStyle w:val="TableText1"/>
            </w:pPr>
            <w:r w:rsidRPr="00E610A5">
              <w:t>Milk yield</w:t>
            </w:r>
          </w:p>
        </w:tc>
        <w:tc>
          <w:tcPr>
            <w:tcW w:w="1134" w:type="dxa"/>
            <w:shd w:val="clear" w:color="auto" w:fill="auto"/>
            <w:vAlign w:val="bottom"/>
          </w:tcPr>
          <w:p w14:paraId="37174223" w14:textId="77777777" w:rsidR="00A7703E" w:rsidRPr="00E610A5" w:rsidRDefault="00A7703E" w:rsidP="00C245AC">
            <w:pPr>
              <w:pStyle w:val="TableText"/>
              <w:spacing w:before="30" w:after="30"/>
              <w:jc w:val="right"/>
            </w:pPr>
            <w:r w:rsidRPr="00E610A5">
              <w:t>kg/day</w:t>
            </w:r>
          </w:p>
        </w:tc>
        <w:tc>
          <w:tcPr>
            <w:tcW w:w="1304" w:type="dxa"/>
            <w:shd w:val="clear" w:color="auto" w:fill="auto"/>
            <w:noWrap/>
          </w:tcPr>
          <w:p w14:paraId="12511973"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4C4A175C"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516F024E"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AB85B0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D88FC92"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B4E75DD"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5C0C4679"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5DF869B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1DFCA8EA"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00E8D029" w14:textId="77777777" w:rsidR="00A7703E" w:rsidRPr="00E610A5" w:rsidRDefault="00A7703E" w:rsidP="00C245AC">
            <w:pPr>
              <w:pStyle w:val="TableText"/>
              <w:spacing w:before="30" w:after="30"/>
              <w:jc w:val="right"/>
            </w:pPr>
            <w:r w:rsidRPr="00E610A5">
              <w:t>NA</w:t>
            </w:r>
          </w:p>
        </w:tc>
      </w:tr>
      <w:tr w:rsidR="00A7703E" w:rsidRPr="00E610A5" w14:paraId="59BCD5EE" w14:textId="77777777" w:rsidTr="002C6F2D">
        <w:tc>
          <w:tcPr>
            <w:tcW w:w="2665" w:type="dxa"/>
            <w:shd w:val="clear" w:color="auto" w:fill="auto"/>
            <w:noWrap/>
            <w:vAlign w:val="bottom"/>
          </w:tcPr>
          <w:p w14:paraId="0392EAE2" w14:textId="77777777" w:rsidR="00A7703E" w:rsidRPr="00E610A5" w:rsidRDefault="00A7703E" w:rsidP="00C245AC">
            <w:pPr>
              <w:pStyle w:val="TableText1"/>
            </w:pPr>
            <w:r w:rsidRPr="00E610A5">
              <w:t>Work</w:t>
            </w:r>
          </w:p>
        </w:tc>
        <w:tc>
          <w:tcPr>
            <w:tcW w:w="1134" w:type="dxa"/>
            <w:shd w:val="clear" w:color="auto" w:fill="auto"/>
            <w:vAlign w:val="bottom"/>
          </w:tcPr>
          <w:p w14:paraId="36497F7F" w14:textId="77777777" w:rsidR="00A7703E" w:rsidRPr="00E610A5" w:rsidRDefault="00A7703E" w:rsidP="00C245AC">
            <w:pPr>
              <w:pStyle w:val="TableText"/>
              <w:spacing w:before="30" w:after="30"/>
              <w:jc w:val="right"/>
            </w:pPr>
            <w:r w:rsidRPr="00E610A5">
              <w:t>h/day</w:t>
            </w:r>
          </w:p>
        </w:tc>
        <w:tc>
          <w:tcPr>
            <w:tcW w:w="1304" w:type="dxa"/>
            <w:shd w:val="clear" w:color="auto" w:fill="auto"/>
            <w:noWrap/>
          </w:tcPr>
          <w:p w14:paraId="3CAD0919"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5542D561"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0000C72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8E4DFA3"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F643A19"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3159618"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6E2BD55B"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2A4FE92"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EC6F0D8"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21126517" w14:textId="77777777" w:rsidR="00A7703E" w:rsidRPr="00E610A5" w:rsidRDefault="00A7703E" w:rsidP="00C245AC">
            <w:pPr>
              <w:pStyle w:val="TableText"/>
              <w:spacing w:before="30" w:after="30"/>
              <w:jc w:val="right"/>
            </w:pPr>
            <w:r w:rsidRPr="00E610A5">
              <w:t>NA</w:t>
            </w:r>
          </w:p>
        </w:tc>
      </w:tr>
      <w:tr w:rsidR="00A7703E" w:rsidRPr="00E610A5" w14:paraId="3C1D3AD3" w14:textId="77777777" w:rsidTr="002C6F2D">
        <w:tc>
          <w:tcPr>
            <w:tcW w:w="2665" w:type="dxa"/>
            <w:shd w:val="clear" w:color="auto" w:fill="auto"/>
            <w:noWrap/>
            <w:vAlign w:val="bottom"/>
          </w:tcPr>
          <w:p w14:paraId="3C67FC9A" w14:textId="77777777" w:rsidR="00A7703E" w:rsidRPr="00E610A5" w:rsidRDefault="00A7703E" w:rsidP="00C245AC">
            <w:pPr>
              <w:pStyle w:val="TableText1"/>
            </w:pPr>
            <w:r w:rsidRPr="00E610A5">
              <w:t>Pregnant</w:t>
            </w:r>
          </w:p>
        </w:tc>
        <w:tc>
          <w:tcPr>
            <w:tcW w:w="1134" w:type="dxa"/>
            <w:shd w:val="clear" w:color="auto" w:fill="auto"/>
            <w:vAlign w:val="bottom"/>
          </w:tcPr>
          <w:p w14:paraId="7C52846C"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04AF1355"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4B854D2A"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53EE215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181113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F7D6CC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9C3D2D0"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387B1D0D"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6164AFF"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047F939"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6430B85A" w14:textId="77777777" w:rsidR="00A7703E" w:rsidRPr="00E610A5" w:rsidRDefault="00A7703E" w:rsidP="00C245AC">
            <w:pPr>
              <w:pStyle w:val="TableText"/>
              <w:spacing w:before="30" w:after="30"/>
              <w:jc w:val="right"/>
            </w:pPr>
            <w:r w:rsidRPr="00E610A5">
              <w:t>NA</w:t>
            </w:r>
          </w:p>
        </w:tc>
      </w:tr>
      <w:tr w:rsidR="00A7703E" w:rsidRPr="00E610A5" w14:paraId="4F941C70" w14:textId="77777777" w:rsidTr="002C6F2D">
        <w:tc>
          <w:tcPr>
            <w:tcW w:w="2665" w:type="dxa"/>
            <w:shd w:val="clear" w:color="auto" w:fill="auto"/>
            <w:noWrap/>
            <w:vAlign w:val="bottom"/>
          </w:tcPr>
          <w:p w14:paraId="4866889E" w14:textId="77777777" w:rsidR="00A7703E" w:rsidRPr="00E610A5" w:rsidRDefault="00A7703E" w:rsidP="00C245AC">
            <w:pPr>
              <w:pStyle w:val="TableText1"/>
            </w:pPr>
            <w:r w:rsidRPr="00E610A5">
              <w:t>Digestibility of feed</w:t>
            </w:r>
          </w:p>
        </w:tc>
        <w:tc>
          <w:tcPr>
            <w:tcW w:w="1134" w:type="dxa"/>
            <w:shd w:val="clear" w:color="auto" w:fill="auto"/>
            <w:vAlign w:val="bottom"/>
          </w:tcPr>
          <w:p w14:paraId="2093F8AE"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67B7F889"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17C68AFF"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36CF095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FA62AFE"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4CC2AB0"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78E88AB"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021DBCBA"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49DDCC50"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CF4015D"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17E537A3" w14:textId="77777777" w:rsidR="00A7703E" w:rsidRPr="00E610A5" w:rsidRDefault="00A7703E" w:rsidP="00C245AC">
            <w:pPr>
              <w:pStyle w:val="TableText"/>
              <w:spacing w:before="30" w:after="30"/>
              <w:jc w:val="right"/>
            </w:pPr>
            <w:r w:rsidRPr="00E610A5">
              <w:t>NA</w:t>
            </w:r>
          </w:p>
        </w:tc>
      </w:tr>
      <w:tr w:rsidR="00A7703E" w:rsidRPr="00E610A5" w14:paraId="16AC7077" w14:textId="77777777" w:rsidTr="002C6F2D">
        <w:tc>
          <w:tcPr>
            <w:tcW w:w="2665" w:type="dxa"/>
            <w:shd w:val="clear" w:color="auto" w:fill="auto"/>
            <w:noWrap/>
            <w:vAlign w:val="bottom"/>
          </w:tcPr>
          <w:p w14:paraId="0013E5AF" w14:textId="77777777" w:rsidR="00A7703E" w:rsidRPr="00E610A5" w:rsidRDefault="00A7703E" w:rsidP="00C245AC">
            <w:pPr>
              <w:pStyle w:val="TableText1"/>
            </w:pPr>
            <w:r w:rsidRPr="00E610A5">
              <w:t>Gross energy</w:t>
            </w:r>
          </w:p>
        </w:tc>
        <w:tc>
          <w:tcPr>
            <w:tcW w:w="1134" w:type="dxa"/>
            <w:shd w:val="clear" w:color="auto" w:fill="auto"/>
            <w:vAlign w:val="bottom"/>
          </w:tcPr>
          <w:p w14:paraId="165F1AC2" w14:textId="77777777" w:rsidR="00A7703E" w:rsidRPr="00E610A5" w:rsidRDefault="00A7703E" w:rsidP="00C245AC">
            <w:pPr>
              <w:pStyle w:val="TableText"/>
              <w:spacing w:before="30" w:after="30"/>
              <w:jc w:val="right"/>
            </w:pPr>
            <w:r w:rsidRPr="00E610A5">
              <w:t>MJ/day</w:t>
            </w:r>
          </w:p>
        </w:tc>
        <w:tc>
          <w:tcPr>
            <w:tcW w:w="1304" w:type="dxa"/>
            <w:shd w:val="clear" w:color="auto" w:fill="auto"/>
            <w:noWrap/>
          </w:tcPr>
          <w:p w14:paraId="59923016"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584B988C"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6728115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72E38AF"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134151A4"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4BE5BFAB"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47F6DAB6"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4315EEB"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5133F4D"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5E705652" w14:textId="77777777" w:rsidR="00A7703E" w:rsidRPr="00E610A5" w:rsidRDefault="00A7703E" w:rsidP="00C245AC">
            <w:pPr>
              <w:pStyle w:val="TableText"/>
              <w:spacing w:before="30" w:after="30"/>
              <w:jc w:val="right"/>
            </w:pPr>
            <w:r w:rsidRPr="00E610A5">
              <w:t>NA</w:t>
            </w:r>
          </w:p>
        </w:tc>
      </w:tr>
    </w:tbl>
    <w:p w14:paraId="7063558D" w14:textId="77777777" w:rsidR="00A7703E" w:rsidRPr="00E610A5" w:rsidRDefault="00A7703E" w:rsidP="00A7703E"/>
    <w:p w14:paraId="2DD5F7A3" w14:textId="50AFC201" w:rsidR="00A7703E" w:rsidRPr="00E610A5" w:rsidRDefault="00A7703E" w:rsidP="00A7703E">
      <w:pPr>
        <w:pStyle w:val="Table"/>
      </w:pPr>
      <w:r w:rsidRPr="00E610A5">
        <w:br w:type="page"/>
      </w:r>
      <w:bookmarkStart w:id="740" w:name="_Toc5271596"/>
      <w:bookmarkStart w:id="741" w:name="_Toc36315530"/>
      <w:bookmarkStart w:id="742" w:name="_Toc68277419"/>
      <w:bookmarkStart w:id="743" w:name="_Toc68791888"/>
      <w:r w:rsidRPr="00E610A5">
        <w:lastRenderedPageBreak/>
        <w:t>CRF Table 3.A.4 Tokelau Poultry [ 3. Agriculture][ 3.1 Livestock][ 3.A Enteric Fermentation][ 3.A.4 Other livestock][ Tokelau_Poultry] (Part 2 of 3)</w:t>
      </w:r>
      <w:bookmarkEnd w:id="740"/>
      <w:bookmarkEnd w:id="741"/>
      <w:bookmarkEnd w:id="742"/>
      <w:bookmarkEnd w:id="74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1"/>
        <w:gridCol w:w="1140"/>
        <w:gridCol w:w="1103"/>
        <w:gridCol w:w="1004"/>
        <w:gridCol w:w="977"/>
        <w:gridCol w:w="965"/>
        <w:gridCol w:w="965"/>
        <w:gridCol w:w="965"/>
        <w:gridCol w:w="1007"/>
        <w:gridCol w:w="980"/>
        <w:gridCol w:w="965"/>
        <w:gridCol w:w="1026"/>
      </w:tblGrid>
      <w:tr w:rsidR="008A636A" w:rsidRPr="00E610A5" w14:paraId="73C7C166" w14:textId="77777777" w:rsidTr="00C245AC">
        <w:trPr>
          <w:tblHeader/>
        </w:trPr>
        <w:tc>
          <w:tcPr>
            <w:tcW w:w="2851" w:type="dxa"/>
            <w:vMerge w:val="restart"/>
            <w:shd w:val="clear" w:color="auto" w:fill="365F91"/>
            <w:vAlign w:val="bottom"/>
            <w:hideMark/>
          </w:tcPr>
          <w:p w14:paraId="0489F3F9" w14:textId="77777777" w:rsidR="00A7703E" w:rsidRPr="00E610A5" w:rsidRDefault="00A7703E" w:rsidP="008A636A">
            <w:pPr>
              <w:pStyle w:val="TableTextBold"/>
              <w:spacing w:before="30" w:after="30"/>
              <w:rPr>
                <w:rFonts w:cs="Calibri"/>
                <w:noProof w:val="0"/>
                <w:color w:val="FFFFFF"/>
                <w:szCs w:val="18"/>
              </w:rPr>
            </w:pPr>
            <w:r w:rsidRPr="00E610A5">
              <w:rPr>
                <w:noProof w:val="0"/>
                <w:color w:val="FFFFFF"/>
              </w:rPr>
              <w:t>[3. Agriculture][ 3.1 Livestock][ 3.A Enteric Fermentation][ 3.A.4 Other livestock][ Tokelau_Poultry]</w:t>
            </w:r>
          </w:p>
        </w:tc>
        <w:tc>
          <w:tcPr>
            <w:tcW w:w="1140" w:type="dxa"/>
            <w:vMerge w:val="restart"/>
            <w:shd w:val="clear" w:color="auto" w:fill="365F91"/>
            <w:vAlign w:val="bottom"/>
          </w:tcPr>
          <w:p w14:paraId="3B613D12" w14:textId="77777777" w:rsidR="00A7703E" w:rsidRPr="00E610A5" w:rsidRDefault="00A7703E" w:rsidP="008A636A">
            <w:pPr>
              <w:pStyle w:val="TableTextBold"/>
              <w:spacing w:before="30" w:after="30"/>
              <w:jc w:val="right"/>
              <w:rPr>
                <w:noProof w:val="0"/>
                <w:color w:val="FFFFFF"/>
              </w:rPr>
            </w:pPr>
            <w:r w:rsidRPr="00E610A5">
              <w:rPr>
                <w:noProof w:val="0"/>
                <w:color w:val="FFFFFF"/>
              </w:rPr>
              <w:t>Unit</w:t>
            </w:r>
          </w:p>
        </w:tc>
        <w:tc>
          <w:tcPr>
            <w:tcW w:w="1103" w:type="dxa"/>
            <w:shd w:val="clear" w:color="auto" w:fill="365F91"/>
            <w:noWrap/>
            <w:vAlign w:val="bottom"/>
            <w:hideMark/>
          </w:tcPr>
          <w:p w14:paraId="1C70BC6D" w14:textId="77777777" w:rsidR="00A7703E" w:rsidRPr="00E610A5" w:rsidRDefault="00A7703E" w:rsidP="008A636A">
            <w:pPr>
              <w:pStyle w:val="TableTextBold"/>
              <w:spacing w:before="30" w:after="0"/>
              <w:jc w:val="right"/>
              <w:rPr>
                <w:noProof w:val="0"/>
                <w:color w:val="FFFFFF"/>
              </w:rPr>
            </w:pPr>
            <w:r w:rsidRPr="00E610A5">
              <w:rPr>
                <w:noProof w:val="0"/>
                <w:color w:val="FFFFFF"/>
              </w:rPr>
              <w:t>2000</w:t>
            </w:r>
          </w:p>
        </w:tc>
        <w:tc>
          <w:tcPr>
            <w:tcW w:w="1004" w:type="dxa"/>
            <w:shd w:val="clear" w:color="auto" w:fill="365F91"/>
            <w:noWrap/>
            <w:vAlign w:val="bottom"/>
            <w:hideMark/>
          </w:tcPr>
          <w:p w14:paraId="2BF94FC1" w14:textId="77777777" w:rsidR="00A7703E" w:rsidRPr="00E610A5" w:rsidRDefault="00A7703E" w:rsidP="008A636A">
            <w:pPr>
              <w:pStyle w:val="TableTextBold"/>
              <w:spacing w:before="30" w:after="0"/>
              <w:jc w:val="right"/>
              <w:rPr>
                <w:noProof w:val="0"/>
                <w:color w:val="FFFFFF"/>
              </w:rPr>
            </w:pPr>
            <w:r w:rsidRPr="00E610A5">
              <w:rPr>
                <w:noProof w:val="0"/>
                <w:color w:val="FFFFFF"/>
              </w:rPr>
              <w:t>2001</w:t>
            </w:r>
          </w:p>
        </w:tc>
        <w:tc>
          <w:tcPr>
            <w:tcW w:w="977" w:type="dxa"/>
            <w:shd w:val="clear" w:color="auto" w:fill="365F91"/>
            <w:noWrap/>
            <w:vAlign w:val="bottom"/>
            <w:hideMark/>
          </w:tcPr>
          <w:p w14:paraId="167574C2" w14:textId="77777777" w:rsidR="00A7703E" w:rsidRPr="00E610A5" w:rsidRDefault="00A7703E" w:rsidP="008A636A">
            <w:pPr>
              <w:pStyle w:val="TableTextBold"/>
              <w:spacing w:before="30" w:after="0"/>
              <w:jc w:val="right"/>
              <w:rPr>
                <w:noProof w:val="0"/>
                <w:color w:val="FFFFFF"/>
              </w:rPr>
            </w:pPr>
            <w:r w:rsidRPr="00E610A5">
              <w:rPr>
                <w:noProof w:val="0"/>
                <w:color w:val="FFFFFF"/>
              </w:rPr>
              <w:t>2002</w:t>
            </w:r>
          </w:p>
        </w:tc>
        <w:tc>
          <w:tcPr>
            <w:tcW w:w="965" w:type="dxa"/>
            <w:shd w:val="clear" w:color="auto" w:fill="365F91"/>
            <w:noWrap/>
            <w:vAlign w:val="bottom"/>
            <w:hideMark/>
          </w:tcPr>
          <w:p w14:paraId="330D018E" w14:textId="77777777" w:rsidR="00A7703E" w:rsidRPr="00E610A5" w:rsidRDefault="00A7703E" w:rsidP="008A636A">
            <w:pPr>
              <w:pStyle w:val="TableTextBold"/>
              <w:spacing w:before="30" w:after="0"/>
              <w:jc w:val="right"/>
              <w:rPr>
                <w:noProof w:val="0"/>
                <w:color w:val="FFFFFF"/>
              </w:rPr>
            </w:pPr>
            <w:r w:rsidRPr="00E610A5">
              <w:rPr>
                <w:noProof w:val="0"/>
                <w:color w:val="FFFFFF"/>
              </w:rPr>
              <w:t>2003</w:t>
            </w:r>
          </w:p>
        </w:tc>
        <w:tc>
          <w:tcPr>
            <w:tcW w:w="965" w:type="dxa"/>
            <w:shd w:val="clear" w:color="auto" w:fill="365F91"/>
            <w:noWrap/>
            <w:vAlign w:val="bottom"/>
            <w:hideMark/>
          </w:tcPr>
          <w:p w14:paraId="15017E94" w14:textId="77777777" w:rsidR="00A7703E" w:rsidRPr="00E610A5" w:rsidRDefault="00A7703E" w:rsidP="008A636A">
            <w:pPr>
              <w:pStyle w:val="TableTextBold"/>
              <w:spacing w:before="30" w:after="0"/>
              <w:jc w:val="right"/>
              <w:rPr>
                <w:noProof w:val="0"/>
                <w:color w:val="FFFFFF"/>
              </w:rPr>
            </w:pPr>
            <w:r w:rsidRPr="00E610A5">
              <w:rPr>
                <w:noProof w:val="0"/>
                <w:color w:val="FFFFFF"/>
              </w:rPr>
              <w:t>2004</w:t>
            </w:r>
          </w:p>
        </w:tc>
        <w:tc>
          <w:tcPr>
            <w:tcW w:w="965" w:type="dxa"/>
            <w:shd w:val="clear" w:color="auto" w:fill="365F91"/>
            <w:noWrap/>
            <w:vAlign w:val="bottom"/>
            <w:hideMark/>
          </w:tcPr>
          <w:p w14:paraId="7561AD02" w14:textId="77777777" w:rsidR="00A7703E" w:rsidRPr="00E610A5" w:rsidRDefault="00A7703E" w:rsidP="008A636A">
            <w:pPr>
              <w:pStyle w:val="TableTextBold"/>
              <w:spacing w:before="30" w:after="0"/>
              <w:jc w:val="right"/>
              <w:rPr>
                <w:noProof w:val="0"/>
                <w:color w:val="FFFFFF"/>
              </w:rPr>
            </w:pPr>
            <w:r w:rsidRPr="00E610A5">
              <w:rPr>
                <w:noProof w:val="0"/>
                <w:color w:val="FFFFFF"/>
              </w:rPr>
              <w:t>2005</w:t>
            </w:r>
          </w:p>
        </w:tc>
        <w:tc>
          <w:tcPr>
            <w:tcW w:w="1007" w:type="dxa"/>
            <w:shd w:val="clear" w:color="auto" w:fill="365F91"/>
            <w:noWrap/>
            <w:vAlign w:val="bottom"/>
            <w:hideMark/>
          </w:tcPr>
          <w:p w14:paraId="3F371D3D" w14:textId="77777777" w:rsidR="00A7703E" w:rsidRPr="00E610A5" w:rsidRDefault="00A7703E" w:rsidP="008A636A">
            <w:pPr>
              <w:pStyle w:val="TableTextBold"/>
              <w:spacing w:before="30" w:after="0"/>
              <w:jc w:val="right"/>
              <w:rPr>
                <w:noProof w:val="0"/>
                <w:color w:val="FFFFFF"/>
              </w:rPr>
            </w:pPr>
            <w:r w:rsidRPr="00E610A5">
              <w:rPr>
                <w:noProof w:val="0"/>
                <w:color w:val="FFFFFF"/>
              </w:rPr>
              <w:t>2006</w:t>
            </w:r>
          </w:p>
        </w:tc>
        <w:tc>
          <w:tcPr>
            <w:tcW w:w="980" w:type="dxa"/>
            <w:shd w:val="clear" w:color="auto" w:fill="365F91"/>
            <w:noWrap/>
            <w:vAlign w:val="bottom"/>
            <w:hideMark/>
          </w:tcPr>
          <w:p w14:paraId="40697C36" w14:textId="77777777" w:rsidR="00A7703E" w:rsidRPr="00E610A5" w:rsidRDefault="00A7703E" w:rsidP="008A636A">
            <w:pPr>
              <w:pStyle w:val="TableTextBold"/>
              <w:spacing w:before="30" w:after="0"/>
              <w:jc w:val="right"/>
              <w:rPr>
                <w:noProof w:val="0"/>
                <w:color w:val="FFFFFF"/>
              </w:rPr>
            </w:pPr>
            <w:r w:rsidRPr="00E610A5">
              <w:rPr>
                <w:noProof w:val="0"/>
                <w:color w:val="FFFFFF"/>
              </w:rPr>
              <w:t>2007</w:t>
            </w:r>
          </w:p>
        </w:tc>
        <w:tc>
          <w:tcPr>
            <w:tcW w:w="965" w:type="dxa"/>
            <w:shd w:val="clear" w:color="auto" w:fill="365F91"/>
            <w:noWrap/>
            <w:vAlign w:val="bottom"/>
            <w:hideMark/>
          </w:tcPr>
          <w:p w14:paraId="29CEEF4C" w14:textId="77777777" w:rsidR="00A7703E" w:rsidRPr="00E610A5" w:rsidRDefault="00A7703E" w:rsidP="008A636A">
            <w:pPr>
              <w:pStyle w:val="TableTextBold"/>
              <w:spacing w:before="30" w:after="0"/>
              <w:jc w:val="right"/>
              <w:rPr>
                <w:noProof w:val="0"/>
                <w:color w:val="FFFFFF"/>
              </w:rPr>
            </w:pPr>
            <w:r w:rsidRPr="00E610A5">
              <w:rPr>
                <w:noProof w:val="0"/>
                <w:color w:val="FFFFFF"/>
              </w:rPr>
              <w:t>2008</w:t>
            </w:r>
          </w:p>
        </w:tc>
        <w:tc>
          <w:tcPr>
            <w:tcW w:w="1026" w:type="dxa"/>
            <w:shd w:val="clear" w:color="auto" w:fill="365F91"/>
            <w:noWrap/>
            <w:vAlign w:val="bottom"/>
            <w:hideMark/>
          </w:tcPr>
          <w:p w14:paraId="02BEFB9F" w14:textId="77777777" w:rsidR="00A7703E" w:rsidRPr="00E610A5" w:rsidRDefault="00A7703E" w:rsidP="008A636A">
            <w:pPr>
              <w:pStyle w:val="TableTextBold"/>
              <w:spacing w:before="30" w:after="0"/>
              <w:jc w:val="right"/>
              <w:rPr>
                <w:noProof w:val="0"/>
                <w:color w:val="FFFFFF"/>
              </w:rPr>
            </w:pPr>
            <w:r w:rsidRPr="00E610A5">
              <w:rPr>
                <w:noProof w:val="0"/>
                <w:color w:val="FFFFFF"/>
              </w:rPr>
              <w:t>2009</w:t>
            </w:r>
          </w:p>
        </w:tc>
      </w:tr>
      <w:tr w:rsidR="008A636A" w:rsidRPr="00E610A5" w14:paraId="7655BC88" w14:textId="77777777" w:rsidTr="00C245AC">
        <w:trPr>
          <w:tblHeader/>
        </w:trPr>
        <w:tc>
          <w:tcPr>
            <w:tcW w:w="2851" w:type="dxa"/>
            <w:vMerge/>
            <w:shd w:val="clear" w:color="auto" w:fill="365F91"/>
            <w:vAlign w:val="bottom"/>
            <w:hideMark/>
          </w:tcPr>
          <w:p w14:paraId="51536090" w14:textId="77777777" w:rsidR="00A7703E" w:rsidRPr="00E610A5" w:rsidRDefault="00A7703E" w:rsidP="008A636A">
            <w:pPr>
              <w:pStyle w:val="TableTextBold"/>
              <w:spacing w:before="30" w:after="30"/>
              <w:rPr>
                <w:noProof w:val="0"/>
                <w:color w:val="FFFFFF"/>
              </w:rPr>
            </w:pPr>
          </w:p>
        </w:tc>
        <w:tc>
          <w:tcPr>
            <w:tcW w:w="1140" w:type="dxa"/>
            <w:vMerge/>
            <w:shd w:val="clear" w:color="auto" w:fill="365F91"/>
          </w:tcPr>
          <w:p w14:paraId="06AC647C" w14:textId="77777777" w:rsidR="00A7703E" w:rsidRPr="00E610A5" w:rsidRDefault="00A7703E" w:rsidP="008A636A">
            <w:pPr>
              <w:pStyle w:val="TableTextBold"/>
              <w:spacing w:before="30" w:after="30"/>
              <w:jc w:val="right"/>
              <w:rPr>
                <w:noProof w:val="0"/>
                <w:color w:val="FFFFFF"/>
              </w:rPr>
            </w:pPr>
          </w:p>
        </w:tc>
        <w:tc>
          <w:tcPr>
            <w:tcW w:w="1103" w:type="dxa"/>
            <w:shd w:val="clear" w:color="auto" w:fill="365F91"/>
            <w:noWrap/>
            <w:vAlign w:val="bottom"/>
            <w:hideMark/>
          </w:tcPr>
          <w:p w14:paraId="1E97994E"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4" w:type="dxa"/>
            <w:shd w:val="clear" w:color="auto" w:fill="365F91"/>
            <w:noWrap/>
            <w:vAlign w:val="bottom"/>
            <w:hideMark/>
          </w:tcPr>
          <w:p w14:paraId="38E0F7EA"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7" w:type="dxa"/>
            <w:shd w:val="clear" w:color="auto" w:fill="365F91"/>
            <w:noWrap/>
            <w:vAlign w:val="bottom"/>
            <w:hideMark/>
          </w:tcPr>
          <w:p w14:paraId="299396CA"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1E0C8180"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60D0D53A"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46910815"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7" w:type="dxa"/>
            <w:shd w:val="clear" w:color="auto" w:fill="365F91"/>
            <w:noWrap/>
            <w:vAlign w:val="bottom"/>
            <w:hideMark/>
          </w:tcPr>
          <w:p w14:paraId="44EFEAB1"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430B52B4"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5" w:type="dxa"/>
            <w:shd w:val="clear" w:color="auto" w:fill="365F91"/>
            <w:noWrap/>
            <w:vAlign w:val="bottom"/>
            <w:hideMark/>
          </w:tcPr>
          <w:p w14:paraId="2470AB65"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6" w:type="dxa"/>
            <w:shd w:val="clear" w:color="auto" w:fill="365F91"/>
            <w:noWrap/>
            <w:vAlign w:val="bottom"/>
            <w:hideMark/>
          </w:tcPr>
          <w:p w14:paraId="116BF9AA" w14:textId="77777777" w:rsidR="00A7703E" w:rsidRPr="00E610A5" w:rsidRDefault="00A7703E" w:rsidP="008A636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79B9F23" w14:textId="77777777" w:rsidTr="00C245AC">
        <w:trPr>
          <w:trHeight w:val="209"/>
        </w:trPr>
        <w:tc>
          <w:tcPr>
            <w:tcW w:w="2851" w:type="dxa"/>
            <w:shd w:val="clear" w:color="auto" w:fill="auto"/>
            <w:noWrap/>
            <w:vAlign w:val="bottom"/>
          </w:tcPr>
          <w:p w14:paraId="522E9C13" w14:textId="77777777" w:rsidR="00A7703E" w:rsidRPr="00E610A5" w:rsidRDefault="00A7703E" w:rsidP="00C245AC">
            <w:pPr>
              <w:pStyle w:val="TableText"/>
              <w:spacing w:before="30" w:after="30"/>
            </w:pPr>
            <w:r w:rsidRPr="00E610A5">
              <w:t>Population</w:t>
            </w:r>
          </w:p>
        </w:tc>
        <w:tc>
          <w:tcPr>
            <w:tcW w:w="1140" w:type="dxa"/>
            <w:shd w:val="clear" w:color="auto" w:fill="auto"/>
            <w:vAlign w:val="bottom"/>
          </w:tcPr>
          <w:p w14:paraId="612669AE" w14:textId="77777777" w:rsidR="00A7703E" w:rsidRPr="00E610A5" w:rsidRDefault="00A7703E" w:rsidP="00C245AC">
            <w:pPr>
              <w:pStyle w:val="TableText"/>
              <w:spacing w:before="30" w:after="30"/>
              <w:jc w:val="right"/>
            </w:pPr>
            <w:r w:rsidRPr="00E610A5">
              <w:t>1000s</w:t>
            </w:r>
          </w:p>
        </w:tc>
        <w:tc>
          <w:tcPr>
            <w:tcW w:w="1103" w:type="dxa"/>
            <w:shd w:val="clear" w:color="auto" w:fill="auto"/>
            <w:noWrap/>
          </w:tcPr>
          <w:p w14:paraId="19B11DD1" w14:textId="77777777" w:rsidR="00A7703E" w:rsidRPr="00E610A5" w:rsidRDefault="00A7703E" w:rsidP="00C245AC">
            <w:pPr>
              <w:pStyle w:val="TableText"/>
              <w:spacing w:before="30" w:after="30"/>
              <w:jc w:val="right"/>
            </w:pPr>
            <w:r w:rsidRPr="00E610A5">
              <w:t>2.448</w:t>
            </w:r>
          </w:p>
        </w:tc>
        <w:tc>
          <w:tcPr>
            <w:tcW w:w="1004" w:type="dxa"/>
            <w:shd w:val="clear" w:color="auto" w:fill="auto"/>
            <w:noWrap/>
          </w:tcPr>
          <w:p w14:paraId="3AD19A17" w14:textId="77777777" w:rsidR="00A7703E" w:rsidRPr="00E610A5" w:rsidRDefault="00A7703E" w:rsidP="00C245AC">
            <w:pPr>
              <w:pStyle w:val="TableText"/>
              <w:spacing w:before="30" w:after="30"/>
              <w:jc w:val="right"/>
            </w:pPr>
            <w:r w:rsidRPr="00E610A5">
              <w:t>2.318</w:t>
            </w:r>
          </w:p>
        </w:tc>
        <w:tc>
          <w:tcPr>
            <w:tcW w:w="977" w:type="dxa"/>
            <w:shd w:val="clear" w:color="auto" w:fill="auto"/>
            <w:noWrap/>
          </w:tcPr>
          <w:p w14:paraId="161142EB" w14:textId="77777777" w:rsidR="00A7703E" w:rsidRPr="00E610A5" w:rsidRDefault="00A7703E" w:rsidP="00C245AC">
            <w:pPr>
              <w:pStyle w:val="TableText"/>
              <w:spacing w:before="30" w:after="30"/>
              <w:jc w:val="right"/>
            </w:pPr>
            <w:r w:rsidRPr="00E610A5">
              <w:t>2.229</w:t>
            </w:r>
          </w:p>
        </w:tc>
        <w:tc>
          <w:tcPr>
            <w:tcW w:w="965" w:type="dxa"/>
            <w:shd w:val="clear" w:color="auto" w:fill="auto"/>
            <w:noWrap/>
          </w:tcPr>
          <w:p w14:paraId="2F40EDB1" w14:textId="77777777" w:rsidR="00A7703E" w:rsidRPr="00E610A5" w:rsidRDefault="00A7703E" w:rsidP="00C245AC">
            <w:pPr>
              <w:pStyle w:val="TableText"/>
              <w:spacing w:before="30" w:after="30"/>
              <w:jc w:val="right"/>
            </w:pPr>
            <w:r w:rsidRPr="00E610A5">
              <w:t>2.140</w:t>
            </w:r>
          </w:p>
        </w:tc>
        <w:tc>
          <w:tcPr>
            <w:tcW w:w="965" w:type="dxa"/>
            <w:shd w:val="clear" w:color="auto" w:fill="auto"/>
            <w:noWrap/>
          </w:tcPr>
          <w:p w14:paraId="68EB5B3E" w14:textId="77777777" w:rsidR="00A7703E" w:rsidRPr="00E610A5" w:rsidRDefault="00A7703E" w:rsidP="00C245AC">
            <w:pPr>
              <w:pStyle w:val="TableText"/>
              <w:spacing w:before="30" w:after="30"/>
              <w:jc w:val="right"/>
            </w:pPr>
            <w:r w:rsidRPr="00E610A5">
              <w:t>2.052</w:t>
            </w:r>
          </w:p>
        </w:tc>
        <w:tc>
          <w:tcPr>
            <w:tcW w:w="965" w:type="dxa"/>
            <w:shd w:val="clear" w:color="auto" w:fill="auto"/>
            <w:noWrap/>
          </w:tcPr>
          <w:p w14:paraId="28183F5A" w14:textId="77777777" w:rsidR="00A7703E" w:rsidRPr="00E610A5" w:rsidRDefault="00A7703E" w:rsidP="00C245AC">
            <w:pPr>
              <w:pStyle w:val="TableText"/>
              <w:spacing w:before="30" w:after="30"/>
              <w:jc w:val="right"/>
            </w:pPr>
            <w:r w:rsidRPr="00E610A5">
              <w:t>1.963</w:t>
            </w:r>
          </w:p>
        </w:tc>
        <w:tc>
          <w:tcPr>
            <w:tcW w:w="1007" w:type="dxa"/>
            <w:shd w:val="clear" w:color="auto" w:fill="auto"/>
            <w:noWrap/>
          </w:tcPr>
          <w:p w14:paraId="454333C4" w14:textId="77777777" w:rsidR="00A7703E" w:rsidRPr="00E610A5" w:rsidRDefault="00A7703E" w:rsidP="00C245AC">
            <w:pPr>
              <w:pStyle w:val="TableText"/>
              <w:spacing w:before="30" w:after="30"/>
              <w:jc w:val="right"/>
            </w:pPr>
            <w:r w:rsidRPr="00E610A5">
              <w:t>1.874</w:t>
            </w:r>
          </w:p>
        </w:tc>
        <w:tc>
          <w:tcPr>
            <w:tcW w:w="980" w:type="dxa"/>
            <w:shd w:val="clear" w:color="auto" w:fill="auto"/>
            <w:noWrap/>
          </w:tcPr>
          <w:p w14:paraId="3E25B866" w14:textId="77777777" w:rsidR="00A7703E" w:rsidRPr="00E610A5" w:rsidRDefault="00A7703E" w:rsidP="00C245AC">
            <w:pPr>
              <w:pStyle w:val="TableText"/>
              <w:spacing w:before="30" w:after="30"/>
              <w:jc w:val="right"/>
            </w:pPr>
            <w:r w:rsidRPr="00E610A5">
              <w:t>1.712</w:t>
            </w:r>
          </w:p>
        </w:tc>
        <w:tc>
          <w:tcPr>
            <w:tcW w:w="965" w:type="dxa"/>
            <w:shd w:val="clear" w:color="auto" w:fill="auto"/>
            <w:noWrap/>
          </w:tcPr>
          <w:p w14:paraId="482004DC" w14:textId="77777777" w:rsidR="00A7703E" w:rsidRPr="00E610A5" w:rsidRDefault="00A7703E" w:rsidP="00C245AC">
            <w:pPr>
              <w:pStyle w:val="TableText"/>
              <w:spacing w:before="30" w:after="30"/>
              <w:jc w:val="right"/>
            </w:pPr>
            <w:r w:rsidRPr="00E610A5">
              <w:t>1.550</w:t>
            </w:r>
          </w:p>
        </w:tc>
        <w:tc>
          <w:tcPr>
            <w:tcW w:w="1026" w:type="dxa"/>
            <w:shd w:val="clear" w:color="auto" w:fill="auto"/>
            <w:noWrap/>
          </w:tcPr>
          <w:p w14:paraId="0F6743AB" w14:textId="77777777" w:rsidR="00A7703E" w:rsidRPr="00E610A5" w:rsidRDefault="00A7703E" w:rsidP="00C245AC">
            <w:pPr>
              <w:pStyle w:val="TableText"/>
              <w:spacing w:before="30" w:after="30"/>
              <w:jc w:val="right"/>
            </w:pPr>
            <w:r w:rsidRPr="00E610A5">
              <w:t>1.388</w:t>
            </w:r>
          </w:p>
        </w:tc>
      </w:tr>
      <w:tr w:rsidR="00A7703E" w:rsidRPr="00E610A5" w14:paraId="7D0ACF70" w14:textId="77777777" w:rsidTr="00C245AC">
        <w:trPr>
          <w:trHeight w:val="246"/>
        </w:trPr>
        <w:tc>
          <w:tcPr>
            <w:tcW w:w="2851" w:type="dxa"/>
            <w:shd w:val="clear" w:color="auto" w:fill="auto"/>
            <w:noWrap/>
            <w:vAlign w:val="bottom"/>
          </w:tcPr>
          <w:p w14:paraId="7834B50A" w14:textId="77777777" w:rsidR="00A7703E" w:rsidRPr="00E610A5" w:rsidRDefault="00A7703E" w:rsidP="00C245AC">
            <w:pPr>
              <w:pStyle w:val="TableText"/>
              <w:spacing w:before="30" w:after="30"/>
            </w:pPr>
            <w:r w:rsidRPr="00E610A5">
              <w:t>Average gross energy intake</w:t>
            </w:r>
          </w:p>
        </w:tc>
        <w:tc>
          <w:tcPr>
            <w:tcW w:w="1140" w:type="dxa"/>
            <w:shd w:val="clear" w:color="auto" w:fill="auto"/>
            <w:vAlign w:val="bottom"/>
          </w:tcPr>
          <w:p w14:paraId="19122ABC" w14:textId="77777777" w:rsidR="00A7703E" w:rsidRPr="00E610A5" w:rsidRDefault="00A7703E" w:rsidP="00C245AC">
            <w:pPr>
              <w:pStyle w:val="TableText"/>
              <w:spacing w:before="30" w:after="30"/>
              <w:jc w:val="right"/>
            </w:pPr>
            <w:r w:rsidRPr="00E610A5">
              <w:t>MJ/head/day</w:t>
            </w:r>
          </w:p>
        </w:tc>
        <w:tc>
          <w:tcPr>
            <w:tcW w:w="1103" w:type="dxa"/>
            <w:shd w:val="clear" w:color="auto" w:fill="auto"/>
            <w:noWrap/>
          </w:tcPr>
          <w:p w14:paraId="68FE2990"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798D6D26"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41A143F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2B929A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47EE997"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43D43978"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3FAD94EC"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013703E5"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69D19B8"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43F08428" w14:textId="77777777" w:rsidR="00A7703E" w:rsidRPr="00E610A5" w:rsidRDefault="00A7703E" w:rsidP="00C245AC">
            <w:pPr>
              <w:pStyle w:val="TableText"/>
              <w:spacing w:before="30" w:after="30"/>
              <w:jc w:val="right"/>
            </w:pPr>
            <w:r w:rsidRPr="00E610A5">
              <w:t>NA</w:t>
            </w:r>
          </w:p>
        </w:tc>
      </w:tr>
      <w:tr w:rsidR="00A7703E" w:rsidRPr="00E610A5" w14:paraId="40F88BA2" w14:textId="77777777" w:rsidTr="00C245AC">
        <w:trPr>
          <w:trHeight w:val="235"/>
        </w:trPr>
        <w:tc>
          <w:tcPr>
            <w:tcW w:w="2851" w:type="dxa"/>
            <w:tcBorders>
              <w:bottom w:val="single" w:sz="4" w:space="0" w:color="365F91"/>
            </w:tcBorders>
            <w:shd w:val="clear" w:color="auto" w:fill="auto"/>
            <w:noWrap/>
            <w:vAlign w:val="bottom"/>
          </w:tcPr>
          <w:p w14:paraId="22C504E2" w14:textId="77777777" w:rsidR="00A7703E" w:rsidRPr="00E610A5" w:rsidRDefault="00A7703E" w:rsidP="00C245AC">
            <w:pPr>
              <w:pStyle w:val="TableText"/>
              <w:spacing w:before="30" w:after="30"/>
            </w:pPr>
            <w:r w:rsidRPr="00E610A5">
              <w:t>Average CH</w:t>
            </w:r>
            <w:r w:rsidRPr="00E610A5">
              <w:rPr>
                <w:vertAlign w:val="subscript"/>
              </w:rPr>
              <w:t>4</w:t>
            </w:r>
            <w:r w:rsidRPr="00E610A5">
              <w:t xml:space="preserve"> conversion rate</w:t>
            </w:r>
          </w:p>
        </w:tc>
        <w:tc>
          <w:tcPr>
            <w:tcW w:w="1140" w:type="dxa"/>
            <w:tcBorders>
              <w:bottom w:val="single" w:sz="4" w:space="0" w:color="365F91"/>
            </w:tcBorders>
            <w:shd w:val="clear" w:color="auto" w:fill="auto"/>
            <w:vAlign w:val="bottom"/>
          </w:tcPr>
          <w:p w14:paraId="7B591C0D" w14:textId="77777777" w:rsidR="00A7703E" w:rsidRPr="00E610A5" w:rsidRDefault="00A7703E" w:rsidP="00C245AC">
            <w:pPr>
              <w:pStyle w:val="TableText"/>
              <w:spacing w:before="30" w:after="30"/>
              <w:jc w:val="right"/>
            </w:pPr>
            <w:r w:rsidRPr="00E610A5">
              <w:t>%</w:t>
            </w:r>
          </w:p>
        </w:tc>
        <w:tc>
          <w:tcPr>
            <w:tcW w:w="1103" w:type="dxa"/>
            <w:tcBorders>
              <w:bottom w:val="single" w:sz="4" w:space="0" w:color="365F91"/>
            </w:tcBorders>
            <w:shd w:val="clear" w:color="auto" w:fill="auto"/>
            <w:noWrap/>
          </w:tcPr>
          <w:p w14:paraId="249629A4"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2FC8496D"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31B5B410"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22C99F02"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2BE5D75C"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2B83B0C6"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7621794A"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7D36F228"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3FF4E67C"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313B09ED" w14:textId="77777777" w:rsidR="00A7703E" w:rsidRPr="00E610A5" w:rsidRDefault="00A7703E" w:rsidP="00C245AC">
            <w:pPr>
              <w:pStyle w:val="TableText"/>
              <w:spacing w:before="30" w:after="30"/>
              <w:jc w:val="right"/>
            </w:pPr>
            <w:r w:rsidRPr="00E610A5">
              <w:t>NA</w:t>
            </w:r>
          </w:p>
        </w:tc>
      </w:tr>
      <w:tr w:rsidR="00A7703E" w:rsidRPr="00E610A5" w14:paraId="23DAE895" w14:textId="77777777" w:rsidTr="00C245AC">
        <w:tc>
          <w:tcPr>
            <w:tcW w:w="2851" w:type="dxa"/>
            <w:shd w:val="clear" w:color="auto" w:fill="EBEFF4"/>
            <w:noWrap/>
            <w:vAlign w:val="bottom"/>
          </w:tcPr>
          <w:p w14:paraId="1A11AB15" w14:textId="77777777" w:rsidR="00A7703E" w:rsidRPr="00E610A5" w:rsidRDefault="00A7703E" w:rsidP="00C245AC">
            <w:pPr>
              <w:pStyle w:val="TableText"/>
              <w:spacing w:before="30" w:after="30"/>
            </w:pPr>
            <w:r w:rsidRPr="00E610A5">
              <w:t>Method</w:t>
            </w:r>
          </w:p>
        </w:tc>
        <w:tc>
          <w:tcPr>
            <w:tcW w:w="1140" w:type="dxa"/>
            <w:shd w:val="clear" w:color="auto" w:fill="EBEFF4"/>
            <w:vAlign w:val="bottom"/>
          </w:tcPr>
          <w:p w14:paraId="32DD0751" w14:textId="77777777" w:rsidR="00A7703E" w:rsidRPr="00E610A5" w:rsidRDefault="00A7703E" w:rsidP="00C245AC">
            <w:pPr>
              <w:pStyle w:val="TableText"/>
              <w:spacing w:before="30" w:after="30"/>
              <w:jc w:val="right"/>
            </w:pPr>
          </w:p>
        </w:tc>
        <w:tc>
          <w:tcPr>
            <w:tcW w:w="1103" w:type="dxa"/>
            <w:shd w:val="clear" w:color="auto" w:fill="EBEFF4"/>
            <w:noWrap/>
          </w:tcPr>
          <w:p w14:paraId="646E7B3A" w14:textId="77777777" w:rsidR="00A7703E" w:rsidRPr="00E610A5" w:rsidRDefault="00A7703E" w:rsidP="00C245AC">
            <w:pPr>
              <w:pStyle w:val="TableText"/>
              <w:spacing w:before="30" w:after="30"/>
              <w:jc w:val="right"/>
            </w:pPr>
          </w:p>
        </w:tc>
        <w:tc>
          <w:tcPr>
            <w:tcW w:w="1004" w:type="dxa"/>
            <w:shd w:val="clear" w:color="auto" w:fill="EBEFF4"/>
            <w:noWrap/>
          </w:tcPr>
          <w:p w14:paraId="7D7A40E0" w14:textId="77777777" w:rsidR="00A7703E" w:rsidRPr="00E610A5" w:rsidRDefault="00A7703E" w:rsidP="00C245AC">
            <w:pPr>
              <w:pStyle w:val="TableText"/>
              <w:spacing w:before="30" w:after="30"/>
              <w:jc w:val="right"/>
            </w:pPr>
          </w:p>
        </w:tc>
        <w:tc>
          <w:tcPr>
            <w:tcW w:w="977" w:type="dxa"/>
            <w:shd w:val="clear" w:color="auto" w:fill="EBEFF4"/>
            <w:noWrap/>
          </w:tcPr>
          <w:p w14:paraId="5617C54A" w14:textId="77777777" w:rsidR="00A7703E" w:rsidRPr="00E610A5" w:rsidRDefault="00A7703E" w:rsidP="00C245AC">
            <w:pPr>
              <w:pStyle w:val="TableText"/>
              <w:spacing w:before="30" w:after="30"/>
              <w:jc w:val="right"/>
            </w:pPr>
          </w:p>
        </w:tc>
        <w:tc>
          <w:tcPr>
            <w:tcW w:w="965" w:type="dxa"/>
            <w:shd w:val="clear" w:color="auto" w:fill="EBEFF4"/>
            <w:noWrap/>
          </w:tcPr>
          <w:p w14:paraId="68F881B8" w14:textId="77777777" w:rsidR="00A7703E" w:rsidRPr="00E610A5" w:rsidRDefault="00A7703E" w:rsidP="00C245AC">
            <w:pPr>
              <w:pStyle w:val="TableText"/>
              <w:spacing w:before="30" w:after="30"/>
              <w:jc w:val="right"/>
            </w:pPr>
          </w:p>
        </w:tc>
        <w:tc>
          <w:tcPr>
            <w:tcW w:w="965" w:type="dxa"/>
            <w:shd w:val="clear" w:color="auto" w:fill="EBEFF4"/>
            <w:noWrap/>
          </w:tcPr>
          <w:p w14:paraId="209567E2" w14:textId="77777777" w:rsidR="00A7703E" w:rsidRPr="00E610A5" w:rsidRDefault="00A7703E" w:rsidP="00C245AC">
            <w:pPr>
              <w:pStyle w:val="TableText"/>
              <w:spacing w:before="30" w:after="30"/>
              <w:jc w:val="right"/>
            </w:pPr>
          </w:p>
        </w:tc>
        <w:tc>
          <w:tcPr>
            <w:tcW w:w="965" w:type="dxa"/>
            <w:shd w:val="clear" w:color="auto" w:fill="EBEFF4"/>
            <w:noWrap/>
          </w:tcPr>
          <w:p w14:paraId="1EBEFC21" w14:textId="77777777" w:rsidR="00A7703E" w:rsidRPr="00E610A5" w:rsidRDefault="00A7703E" w:rsidP="00C245AC">
            <w:pPr>
              <w:pStyle w:val="TableText"/>
              <w:spacing w:before="30" w:after="30"/>
              <w:jc w:val="right"/>
            </w:pPr>
          </w:p>
        </w:tc>
        <w:tc>
          <w:tcPr>
            <w:tcW w:w="1007" w:type="dxa"/>
            <w:shd w:val="clear" w:color="auto" w:fill="EBEFF4"/>
            <w:noWrap/>
          </w:tcPr>
          <w:p w14:paraId="1FDB4C37" w14:textId="77777777" w:rsidR="00A7703E" w:rsidRPr="00E610A5" w:rsidRDefault="00A7703E" w:rsidP="00C245AC">
            <w:pPr>
              <w:pStyle w:val="TableText"/>
              <w:spacing w:before="30" w:after="30"/>
              <w:jc w:val="right"/>
            </w:pPr>
          </w:p>
        </w:tc>
        <w:tc>
          <w:tcPr>
            <w:tcW w:w="980" w:type="dxa"/>
            <w:shd w:val="clear" w:color="auto" w:fill="EBEFF4"/>
            <w:noWrap/>
          </w:tcPr>
          <w:p w14:paraId="3B07A5BC" w14:textId="77777777" w:rsidR="00A7703E" w:rsidRPr="00E610A5" w:rsidRDefault="00A7703E" w:rsidP="00C245AC">
            <w:pPr>
              <w:pStyle w:val="TableText"/>
              <w:spacing w:before="30" w:after="30"/>
              <w:jc w:val="right"/>
            </w:pPr>
          </w:p>
        </w:tc>
        <w:tc>
          <w:tcPr>
            <w:tcW w:w="965" w:type="dxa"/>
            <w:shd w:val="clear" w:color="auto" w:fill="EBEFF4"/>
            <w:noWrap/>
          </w:tcPr>
          <w:p w14:paraId="2F6DE947" w14:textId="77777777" w:rsidR="00A7703E" w:rsidRPr="00E610A5" w:rsidRDefault="00A7703E" w:rsidP="00C245AC">
            <w:pPr>
              <w:pStyle w:val="TableText"/>
              <w:spacing w:before="30" w:after="30"/>
              <w:jc w:val="right"/>
            </w:pPr>
          </w:p>
        </w:tc>
        <w:tc>
          <w:tcPr>
            <w:tcW w:w="1026" w:type="dxa"/>
            <w:shd w:val="clear" w:color="auto" w:fill="EBEFF4"/>
            <w:noWrap/>
          </w:tcPr>
          <w:p w14:paraId="269B0350" w14:textId="77777777" w:rsidR="00A7703E" w:rsidRPr="00E610A5" w:rsidRDefault="00A7703E" w:rsidP="00C245AC">
            <w:pPr>
              <w:pStyle w:val="TableText"/>
              <w:spacing w:before="30" w:after="30"/>
              <w:jc w:val="right"/>
            </w:pPr>
          </w:p>
        </w:tc>
      </w:tr>
      <w:tr w:rsidR="00A7703E" w:rsidRPr="00E610A5" w14:paraId="0F1AE97D" w14:textId="77777777" w:rsidTr="00C245AC">
        <w:tc>
          <w:tcPr>
            <w:tcW w:w="2851" w:type="dxa"/>
            <w:tcBorders>
              <w:bottom w:val="single" w:sz="4" w:space="0" w:color="365F91"/>
            </w:tcBorders>
            <w:shd w:val="clear" w:color="auto" w:fill="auto"/>
            <w:noWrap/>
            <w:vAlign w:val="bottom"/>
          </w:tcPr>
          <w:p w14:paraId="201971C6" w14:textId="77777777" w:rsidR="00A7703E" w:rsidRPr="00E610A5" w:rsidRDefault="00A7703E" w:rsidP="00C245AC">
            <w:pPr>
              <w:pStyle w:val="TableText1"/>
            </w:pPr>
            <w:r w:rsidRPr="00E610A5">
              <w:t xml:space="preserve"> CH</w:t>
            </w:r>
            <w:r w:rsidRPr="00E610A5">
              <w:rPr>
                <w:vertAlign w:val="subscript"/>
              </w:rPr>
              <w:t>4</w:t>
            </w:r>
          </w:p>
        </w:tc>
        <w:tc>
          <w:tcPr>
            <w:tcW w:w="1140" w:type="dxa"/>
            <w:tcBorders>
              <w:bottom w:val="single" w:sz="4" w:space="0" w:color="365F91"/>
            </w:tcBorders>
            <w:shd w:val="clear" w:color="auto" w:fill="auto"/>
            <w:vAlign w:val="bottom"/>
          </w:tcPr>
          <w:p w14:paraId="0B2E8403" w14:textId="77777777" w:rsidR="00A7703E" w:rsidRPr="00E610A5" w:rsidRDefault="00A7703E" w:rsidP="00C245AC">
            <w:pPr>
              <w:pStyle w:val="TableText"/>
              <w:spacing w:before="30" w:after="30"/>
              <w:jc w:val="right"/>
            </w:pPr>
          </w:p>
        </w:tc>
        <w:tc>
          <w:tcPr>
            <w:tcW w:w="1103" w:type="dxa"/>
            <w:tcBorders>
              <w:bottom w:val="single" w:sz="4" w:space="0" w:color="365F91"/>
            </w:tcBorders>
            <w:shd w:val="clear" w:color="auto" w:fill="auto"/>
            <w:noWrap/>
          </w:tcPr>
          <w:p w14:paraId="128B1AB8"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7D8CBE16"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1B654981"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17C1A8EA"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7B79E4AF"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0E46F8F3"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53C940FE"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6ACF2B62"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28C04A03"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73E40EDB" w14:textId="77777777" w:rsidR="00A7703E" w:rsidRPr="00E610A5" w:rsidRDefault="00A7703E" w:rsidP="00C245AC">
            <w:pPr>
              <w:pStyle w:val="TableText"/>
              <w:spacing w:before="30" w:after="30"/>
              <w:jc w:val="right"/>
            </w:pPr>
            <w:r w:rsidRPr="00E610A5">
              <w:t>NA</w:t>
            </w:r>
          </w:p>
        </w:tc>
      </w:tr>
      <w:tr w:rsidR="00A7703E" w:rsidRPr="00E610A5" w14:paraId="53F416AB" w14:textId="77777777" w:rsidTr="00C245AC">
        <w:tc>
          <w:tcPr>
            <w:tcW w:w="2851" w:type="dxa"/>
            <w:shd w:val="clear" w:color="auto" w:fill="EBEFF4"/>
            <w:noWrap/>
            <w:vAlign w:val="bottom"/>
          </w:tcPr>
          <w:p w14:paraId="167C12B1" w14:textId="77777777" w:rsidR="00A7703E" w:rsidRPr="00E610A5" w:rsidRDefault="00A7703E" w:rsidP="00C245AC">
            <w:pPr>
              <w:pStyle w:val="TableText"/>
              <w:spacing w:before="30" w:after="30"/>
            </w:pPr>
            <w:r w:rsidRPr="00E610A5">
              <w:t>Emission Factor information</w:t>
            </w:r>
          </w:p>
        </w:tc>
        <w:tc>
          <w:tcPr>
            <w:tcW w:w="1140" w:type="dxa"/>
            <w:shd w:val="clear" w:color="auto" w:fill="EBEFF4"/>
            <w:vAlign w:val="bottom"/>
          </w:tcPr>
          <w:p w14:paraId="30E5BF35" w14:textId="77777777" w:rsidR="00A7703E" w:rsidRPr="00E610A5" w:rsidRDefault="00A7703E" w:rsidP="00C245AC">
            <w:pPr>
              <w:pStyle w:val="TableText"/>
              <w:spacing w:before="30" w:after="30"/>
              <w:jc w:val="right"/>
            </w:pPr>
          </w:p>
        </w:tc>
        <w:tc>
          <w:tcPr>
            <w:tcW w:w="1103" w:type="dxa"/>
            <w:shd w:val="clear" w:color="auto" w:fill="EBEFF4"/>
            <w:noWrap/>
          </w:tcPr>
          <w:p w14:paraId="78E522DA" w14:textId="77777777" w:rsidR="00A7703E" w:rsidRPr="00E610A5" w:rsidRDefault="00A7703E" w:rsidP="00C245AC">
            <w:pPr>
              <w:pStyle w:val="TableText"/>
              <w:spacing w:before="30" w:after="30"/>
              <w:jc w:val="right"/>
            </w:pPr>
          </w:p>
        </w:tc>
        <w:tc>
          <w:tcPr>
            <w:tcW w:w="1004" w:type="dxa"/>
            <w:shd w:val="clear" w:color="auto" w:fill="EBEFF4"/>
            <w:noWrap/>
          </w:tcPr>
          <w:p w14:paraId="0976F3CB" w14:textId="77777777" w:rsidR="00A7703E" w:rsidRPr="00E610A5" w:rsidRDefault="00A7703E" w:rsidP="00C245AC">
            <w:pPr>
              <w:pStyle w:val="TableText"/>
              <w:spacing w:before="30" w:after="30"/>
              <w:jc w:val="right"/>
            </w:pPr>
          </w:p>
        </w:tc>
        <w:tc>
          <w:tcPr>
            <w:tcW w:w="977" w:type="dxa"/>
            <w:shd w:val="clear" w:color="auto" w:fill="EBEFF4"/>
            <w:noWrap/>
          </w:tcPr>
          <w:p w14:paraId="33736A1F" w14:textId="77777777" w:rsidR="00A7703E" w:rsidRPr="00E610A5" w:rsidRDefault="00A7703E" w:rsidP="00C245AC">
            <w:pPr>
              <w:pStyle w:val="TableText"/>
              <w:spacing w:before="30" w:after="30"/>
              <w:jc w:val="right"/>
            </w:pPr>
          </w:p>
        </w:tc>
        <w:tc>
          <w:tcPr>
            <w:tcW w:w="965" w:type="dxa"/>
            <w:shd w:val="clear" w:color="auto" w:fill="EBEFF4"/>
            <w:noWrap/>
          </w:tcPr>
          <w:p w14:paraId="6DBAE3A7" w14:textId="77777777" w:rsidR="00A7703E" w:rsidRPr="00E610A5" w:rsidRDefault="00A7703E" w:rsidP="00C245AC">
            <w:pPr>
              <w:pStyle w:val="TableText"/>
              <w:spacing w:before="30" w:after="30"/>
              <w:jc w:val="right"/>
            </w:pPr>
          </w:p>
        </w:tc>
        <w:tc>
          <w:tcPr>
            <w:tcW w:w="965" w:type="dxa"/>
            <w:shd w:val="clear" w:color="auto" w:fill="EBEFF4"/>
            <w:noWrap/>
          </w:tcPr>
          <w:p w14:paraId="35BC66F1" w14:textId="77777777" w:rsidR="00A7703E" w:rsidRPr="00E610A5" w:rsidRDefault="00A7703E" w:rsidP="00C245AC">
            <w:pPr>
              <w:pStyle w:val="TableText"/>
              <w:spacing w:before="30" w:after="30"/>
              <w:jc w:val="right"/>
            </w:pPr>
          </w:p>
        </w:tc>
        <w:tc>
          <w:tcPr>
            <w:tcW w:w="965" w:type="dxa"/>
            <w:shd w:val="clear" w:color="auto" w:fill="EBEFF4"/>
            <w:noWrap/>
          </w:tcPr>
          <w:p w14:paraId="17C60D56" w14:textId="77777777" w:rsidR="00A7703E" w:rsidRPr="00E610A5" w:rsidRDefault="00A7703E" w:rsidP="00C245AC">
            <w:pPr>
              <w:pStyle w:val="TableText"/>
              <w:spacing w:before="30" w:after="30"/>
              <w:jc w:val="right"/>
            </w:pPr>
          </w:p>
        </w:tc>
        <w:tc>
          <w:tcPr>
            <w:tcW w:w="1007" w:type="dxa"/>
            <w:shd w:val="clear" w:color="auto" w:fill="EBEFF4"/>
            <w:noWrap/>
          </w:tcPr>
          <w:p w14:paraId="23FA514B" w14:textId="77777777" w:rsidR="00A7703E" w:rsidRPr="00E610A5" w:rsidRDefault="00A7703E" w:rsidP="00C245AC">
            <w:pPr>
              <w:pStyle w:val="TableText"/>
              <w:spacing w:before="30" w:after="30"/>
              <w:jc w:val="right"/>
            </w:pPr>
          </w:p>
        </w:tc>
        <w:tc>
          <w:tcPr>
            <w:tcW w:w="980" w:type="dxa"/>
            <w:shd w:val="clear" w:color="auto" w:fill="EBEFF4"/>
            <w:noWrap/>
          </w:tcPr>
          <w:p w14:paraId="550D74CC" w14:textId="77777777" w:rsidR="00A7703E" w:rsidRPr="00E610A5" w:rsidRDefault="00A7703E" w:rsidP="00C245AC">
            <w:pPr>
              <w:pStyle w:val="TableText"/>
              <w:spacing w:before="30" w:after="30"/>
              <w:jc w:val="right"/>
            </w:pPr>
          </w:p>
        </w:tc>
        <w:tc>
          <w:tcPr>
            <w:tcW w:w="965" w:type="dxa"/>
            <w:shd w:val="clear" w:color="auto" w:fill="EBEFF4"/>
            <w:noWrap/>
          </w:tcPr>
          <w:p w14:paraId="0046AC0D" w14:textId="77777777" w:rsidR="00A7703E" w:rsidRPr="00E610A5" w:rsidRDefault="00A7703E" w:rsidP="00C245AC">
            <w:pPr>
              <w:pStyle w:val="TableText"/>
              <w:spacing w:before="30" w:after="30"/>
              <w:jc w:val="right"/>
            </w:pPr>
          </w:p>
        </w:tc>
        <w:tc>
          <w:tcPr>
            <w:tcW w:w="1026" w:type="dxa"/>
            <w:shd w:val="clear" w:color="auto" w:fill="EBEFF4"/>
            <w:noWrap/>
          </w:tcPr>
          <w:p w14:paraId="32431E74" w14:textId="77777777" w:rsidR="00A7703E" w:rsidRPr="00E610A5" w:rsidRDefault="00A7703E" w:rsidP="00C245AC">
            <w:pPr>
              <w:pStyle w:val="TableText"/>
              <w:spacing w:before="30" w:after="30"/>
              <w:jc w:val="right"/>
            </w:pPr>
          </w:p>
        </w:tc>
      </w:tr>
      <w:tr w:rsidR="00A7703E" w:rsidRPr="00E610A5" w14:paraId="6C4CBB34" w14:textId="77777777" w:rsidTr="00C245AC">
        <w:tc>
          <w:tcPr>
            <w:tcW w:w="2851" w:type="dxa"/>
            <w:tcBorders>
              <w:bottom w:val="single" w:sz="4" w:space="0" w:color="365F91"/>
            </w:tcBorders>
            <w:shd w:val="clear" w:color="auto" w:fill="auto"/>
            <w:noWrap/>
            <w:vAlign w:val="bottom"/>
          </w:tcPr>
          <w:p w14:paraId="56166DC5" w14:textId="77777777" w:rsidR="00A7703E" w:rsidRPr="00E610A5" w:rsidRDefault="00A7703E" w:rsidP="00C245AC">
            <w:pPr>
              <w:pStyle w:val="TableText1"/>
            </w:pPr>
            <w:r w:rsidRPr="00E610A5">
              <w:t xml:space="preserve"> CH</w:t>
            </w:r>
            <w:r w:rsidRPr="00E610A5">
              <w:rPr>
                <w:vertAlign w:val="subscript"/>
              </w:rPr>
              <w:t>4</w:t>
            </w:r>
          </w:p>
        </w:tc>
        <w:tc>
          <w:tcPr>
            <w:tcW w:w="1140" w:type="dxa"/>
            <w:tcBorders>
              <w:bottom w:val="single" w:sz="4" w:space="0" w:color="365F91"/>
            </w:tcBorders>
            <w:shd w:val="clear" w:color="auto" w:fill="auto"/>
            <w:vAlign w:val="bottom"/>
          </w:tcPr>
          <w:p w14:paraId="357DFBA1" w14:textId="77777777" w:rsidR="00A7703E" w:rsidRPr="00E610A5" w:rsidRDefault="00A7703E" w:rsidP="00C245AC">
            <w:pPr>
              <w:pStyle w:val="TableText"/>
              <w:spacing w:before="30" w:after="30"/>
              <w:jc w:val="right"/>
            </w:pPr>
          </w:p>
        </w:tc>
        <w:tc>
          <w:tcPr>
            <w:tcW w:w="1103" w:type="dxa"/>
            <w:tcBorders>
              <w:bottom w:val="single" w:sz="4" w:space="0" w:color="365F91"/>
            </w:tcBorders>
            <w:shd w:val="clear" w:color="auto" w:fill="auto"/>
            <w:noWrap/>
          </w:tcPr>
          <w:p w14:paraId="3D2B19E4" w14:textId="77777777" w:rsidR="00A7703E" w:rsidRPr="00E610A5" w:rsidRDefault="00A7703E" w:rsidP="00C245AC">
            <w:pPr>
              <w:pStyle w:val="TableText"/>
              <w:spacing w:before="30" w:after="30"/>
              <w:jc w:val="right"/>
            </w:pPr>
            <w:r w:rsidRPr="00E610A5">
              <w:t>NA</w:t>
            </w:r>
          </w:p>
        </w:tc>
        <w:tc>
          <w:tcPr>
            <w:tcW w:w="1004" w:type="dxa"/>
            <w:tcBorders>
              <w:bottom w:val="single" w:sz="4" w:space="0" w:color="365F91"/>
            </w:tcBorders>
            <w:shd w:val="clear" w:color="auto" w:fill="auto"/>
            <w:noWrap/>
          </w:tcPr>
          <w:p w14:paraId="398D27D4" w14:textId="77777777" w:rsidR="00A7703E" w:rsidRPr="00E610A5" w:rsidRDefault="00A7703E" w:rsidP="00C245AC">
            <w:pPr>
              <w:pStyle w:val="TableText"/>
              <w:spacing w:before="30" w:after="30"/>
              <w:jc w:val="right"/>
            </w:pPr>
            <w:r w:rsidRPr="00E610A5">
              <w:t>NA</w:t>
            </w:r>
          </w:p>
        </w:tc>
        <w:tc>
          <w:tcPr>
            <w:tcW w:w="977" w:type="dxa"/>
            <w:tcBorders>
              <w:bottom w:val="single" w:sz="4" w:space="0" w:color="365F91"/>
            </w:tcBorders>
            <w:shd w:val="clear" w:color="auto" w:fill="auto"/>
            <w:noWrap/>
          </w:tcPr>
          <w:p w14:paraId="773DCE59"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19222079"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D448A6A"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597ED0C9" w14:textId="77777777" w:rsidR="00A7703E" w:rsidRPr="00E610A5" w:rsidRDefault="00A7703E" w:rsidP="00C245AC">
            <w:pPr>
              <w:pStyle w:val="TableText"/>
              <w:spacing w:before="30" w:after="30"/>
              <w:jc w:val="right"/>
            </w:pPr>
            <w:r w:rsidRPr="00E610A5">
              <w:t>NA</w:t>
            </w:r>
          </w:p>
        </w:tc>
        <w:tc>
          <w:tcPr>
            <w:tcW w:w="1007" w:type="dxa"/>
            <w:tcBorders>
              <w:bottom w:val="single" w:sz="4" w:space="0" w:color="365F91"/>
            </w:tcBorders>
            <w:shd w:val="clear" w:color="auto" w:fill="auto"/>
            <w:noWrap/>
          </w:tcPr>
          <w:p w14:paraId="711C8569" w14:textId="77777777" w:rsidR="00A7703E" w:rsidRPr="00E610A5" w:rsidRDefault="00A7703E" w:rsidP="00C245AC">
            <w:pPr>
              <w:pStyle w:val="TableText"/>
              <w:spacing w:before="30" w:after="30"/>
              <w:jc w:val="right"/>
            </w:pPr>
            <w:r w:rsidRPr="00E610A5">
              <w:t>NA</w:t>
            </w:r>
          </w:p>
        </w:tc>
        <w:tc>
          <w:tcPr>
            <w:tcW w:w="980" w:type="dxa"/>
            <w:tcBorders>
              <w:bottom w:val="single" w:sz="4" w:space="0" w:color="365F91"/>
            </w:tcBorders>
            <w:shd w:val="clear" w:color="auto" w:fill="auto"/>
            <w:noWrap/>
          </w:tcPr>
          <w:p w14:paraId="6E36F78A" w14:textId="77777777" w:rsidR="00A7703E" w:rsidRPr="00E610A5" w:rsidRDefault="00A7703E" w:rsidP="00C245AC">
            <w:pPr>
              <w:pStyle w:val="TableText"/>
              <w:spacing w:before="30" w:after="30"/>
              <w:jc w:val="right"/>
            </w:pPr>
            <w:r w:rsidRPr="00E610A5">
              <w:t>NA</w:t>
            </w:r>
          </w:p>
        </w:tc>
        <w:tc>
          <w:tcPr>
            <w:tcW w:w="965" w:type="dxa"/>
            <w:tcBorders>
              <w:bottom w:val="single" w:sz="4" w:space="0" w:color="365F91"/>
            </w:tcBorders>
            <w:shd w:val="clear" w:color="auto" w:fill="auto"/>
            <w:noWrap/>
          </w:tcPr>
          <w:p w14:paraId="4DC366A3" w14:textId="77777777" w:rsidR="00A7703E" w:rsidRPr="00E610A5" w:rsidRDefault="00A7703E" w:rsidP="00C245AC">
            <w:pPr>
              <w:pStyle w:val="TableText"/>
              <w:spacing w:before="30" w:after="30"/>
              <w:jc w:val="right"/>
            </w:pPr>
            <w:r w:rsidRPr="00E610A5">
              <w:t>NA</w:t>
            </w:r>
          </w:p>
        </w:tc>
        <w:tc>
          <w:tcPr>
            <w:tcW w:w="1026" w:type="dxa"/>
            <w:tcBorders>
              <w:bottom w:val="single" w:sz="4" w:space="0" w:color="365F91"/>
            </w:tcBorders>
            <w:shd w:val="clear" w:color="auto" w:fill="auto"/>
            <w:noWrap/>
          </w:tcPr>
          <w:p w14:paraId="5C455EA5" w14:textId="77777777" w:rsidR="00A7703E" w:rsidRPr="00E610A5" w:rsidRDefault="00A7703E" w:rsidP="00C245AC">
            <w:pPr>
              <w:pStyle w:val="TableText"/>
              <w:spacing w:before="30" w:after="30"/>
              <w:jc w:val="right"/>
            </w:pPr>
            <w:r w:rsidRPr="00E610A5">
              <w:t>NA</w:t>
            </w:r>
          </w:p>
        </w:tc>
      </w:tr>
      <w:tr w:rsidR="00A7703E" w:rsidRPr="00E610A5" w14:paraId="40A5D880" w14:textId="77777777" w:rsidTr="00C245AC">
        <w:tc>
          <w:tcPr>
            <w:tcW w:w="2851" w:type="dxa"/>
            <w:shd w:val="clear" w:color="auto" w:fill="EBEFF4"/>
            <w:noWrap/>
            <w:vAlign w:val="bottom"/>
          </w:tcPr>
          <w:p w14:paraId="56B69CDF" w14:textId="77777777" w:rsidR="00A7703E" w:rsidRPr="00E610A5" w:rsidRDefault="00A7703E" w:rsidP="00C245AC">
            <w:pPr>
              <w:pStyle w:val="TableText"/>
              <w:spacing w:before="30" w:after="30"/>
            </w:pPr>
            <w:r w:rsidRPr="00E610A5">
              <w:t>Emissions</w:t>
            </w:r>
          </w:p>
        </w:tc>
        <w:tc>
          <w:tcPr>
            <w:tcW w:w="1140" w:type="dxa"/>
            <w:shd w:val="clear" w:color="auto" w:fill="EBEFF4"/>
            <w:vAlign w:val="bottom"/>
          </w:tcPr>
          <w:p w14:paraId="36ACEEE7" w14:textId="77777777" w:rsidR="00A7703E" w:rsidRPr="00E610A5" w:rsidRDefault="00A7703E" w:rsidP="00C245AC">
            <w:pPr>
              <w:pStyle w:val="TableText"/>
              <w:spacing w:before="30" w:after="30"/>
              <w:jc w:val="right"/>
            </w:pPr>
          </w:p>
        </w:tc>
        <w:tc>
          <w:tcPr>
            <w:tcW w:w="1103" w:type="dxa"/>
            <w:shd w:val="clear" w:color="auto" w:fill="EBEFF4"/>
            <w:noWrap/>
          </w:tcPr>
          <w:p w14:paraId="2355F03B" w14:textId="77777777" w:rsidR="00A7703E" w:rsidRPr="00E610A5" w:rsidRDefault="00A7703E" w:rsidP="00C245AC">
            <w:pPr>
              <w:pStyle w:val="TableText"/>
              <w:spacing w:before="30" w:after="30"/>
              <w:jc w:val="right"/>
            </w:pPr>
          </w:p>
        </w:tc>
        <w:tc>
          <w:tcPr>
            <w:tcW w:w="1004" w:type="dxa"/>
            <w:shd w:val="clear" w:color="auto" w:fill="EBEFF4"/>
            <w:noWrap/>
          </w:tcPr>
          <w:p w14:paraId="32EDD8E2" w14:textId="77777777" w:rsidR="00A7703E" w:rsidRPr="00E610A5" w:rsidRDefault="00A7703E" w:rsidP="00C245AC">
            <w:pPr>
              <w:pStyle w:val="TableText"/>
              <w:spacing w:before="30" w:after="30"/>
              <w:jc w:val="right"/>
            </w:pPr>
          </w:p>
        </w:tc>
        <w:tc>
          <w:tcPr>
            <w:tcW w:w="977" w:type="dxa"/>
            <w:shd w:val="clear" w:color="auto" w:fill="EBEFF4"/>
            <w:noWrap/>
          </w:tcPr>
          <w:p w14:paraId="69A61A95" w14:textId="77777777" w:rsidR="00A7703E" w:rsidRPr="00E610A5" w:rsidRDefault="00A7703E" w:rsidP="00C245AC">
            <w:pPr>
              <w:pStyle w:val="TableText"/>
              <w:spacing w:before="30" w:after="30"/>
              <w:jc w:val="right"/>
            </w:pPr>
          </w:p>
        </w:tc>
        <w:tc>
          <w:tcPr>
            <w:tcW w:w="965" w:type="dxa"/>
            <w:shd w:val="clear" w:color="auto" w:fill="EBEFF4"/>
            <w:noWrap/>
          </w:tcPr>
          <w:p w14:paraId="2456C715" w14:textId="77777777" w:rsidR="00A7703E" w:rsidRPr="00E610A5" w:rsidRDefault="00A7703E" w:rsidP="00C245AC">
            <w:pPr>
              <w:pStyle w:val="TableText"/>
              <w:spacing w:before="30" w:after="30"/>
              <w:jc w:val="right"/>
            </w:pPr>
          </w:p>
        </w:tc>
        <w:tc>
          <w:tcPr>
            <w:tcW w:w="965" w:type="dxa"/>
            <w:shd w:val="clear" w:color="auto" w:fill="EBEFF4"/>
            <w:noWrap/>
          </w:tcPr>
          <w:p w14:paraId="30203B42" w14:textId="77777777" w:rsidR="00A7703E" w:rsidRPr="00E610A5" w:rsidRDefault="00A7703E" w:rsidP="00C245AC">
            <w:pPr>
              <w:pStyle w:val="TableText"/>
              <w:spacing w:before="30" w:after="30"/>
              <w:jc w:val="right"/>
            </w:pPr>
          </w:p>
        </w:tc>
        <w:tc>
          <w:tcPr>
            <w:tcW w:w="965" w:type="dxa"/>
            <w:shd w:val="clear" w:color="auto" w:fill="EBEFF4"/>
            <w:noWrap/>
          </w:tcPr>
          <w:p w14:paraId="5F8E2984" w14:textId="77777777" w:rsidR="00A7703E" w:rsidRPr="00E610A5" w:rsidRDefault="00A7703E" w:rsidP="00C245AC">
            <w:pPr>
              <w:pStyle w:val="TableText"/>
              <w:spacing w:before="30" w:after="30"/>
              <w:jc w:val="right"/>
            </w:pPr>
          </w:p>
        </w:tc>
        <w:tc>
          <w:tcPr>
            <w:tcW w:w="1007" w:type="dxa"/>
            <w:shd w:val="clear" w:color="auto" w:fill="EBEFF4"/>
            <w:noWrap/>
          </w:tcPr>
          <w:p w14:paraId="6BDBA549" w14:textId="77777777" w:rsidR="00A7703E" w:rsidRPr="00E610A5" w:rsidRDefault="00A7703E" w:rsidP="00C245AC">
            <w:pPr>
              <w:pStyle w:val="TableText"/>
              <w:spacing w:before="30" w:after="30"/>
              <w:jc w:val="right"/>
            </w:pPr>
          </w:p>
        </w:tc>
        <w:tc>
          <w:tcPr>
            <w:tcW w:w="980" w:type="dxa"/>
            <w:shd w:val="clear" w:color="auto" w:fill="EBEFF4"/>
            <w:noWrap/>
          </w:tcPr>
          <w:p w14:paraId="6460D6C8" w14:textId="77777777" w:rsidR="00A7703E" w:rsidRPr="00E610A5" w:rsidRDefault="00A7703E" w:rsidP="00C245AC">
            <w:pPr>
              <w:pStyle w:val="TableText"/>
              <w:spacing w:before="30" w:after="30"/>
              <w:jc w:val="right"/>
            </w:pPr>
          </w:p>
        </w:tc>
        <w:tc>
          <w:tcPr>
            <w:tcW w:w="965" w:type="dxa"/>
            <w:shd w:val="clear" w:color="auto" w:fill="EBEFF4"/>
            <w:noWrap/>
          </w:tcPr>
          <w:p w14:paraId="721C9AD5" w14:textId="77777777" w:rsidR="00A7703E" w:rsidRPr="00E610A5" w:rsidRDefault="00A7703E" w:rsidP="00C245AC">
            <w:pPr>
              <w:pStyle w:val="TableText"/>
              <w:spacing w:before="30" w:after="30"/>
              <w:jc w:val="right"/>
            </w:pPr>
          </w:p>
        </w:tc>
        <w:tc>
          <w:tcPr>
            <w:tcW w:w="1026" w:type="dxa"/>
            <w:shd w:val="clear" w:color="auto" w:fill="EBEFF4"/>
            <w:noWrap/>
          </w:tcPr>
          <w:p w14:paraId="4E6CD7F6" w14:textId="77777777" w:rsidR="00A7703E" w:rsidRPr="00E610A5" w:rsidRDefault="00A7703E" w:rsidP="00C245AC">
            <w:pPr>
              <w:pStyle w:val="TableText"/>
              <w:spacing w:before="30" w:after="30"/>
              <w:jc w:val="right"/>
            </w:pPr>
          </w:p>
        </w:tc>
      </w:tr>
      <w:tr w:rsidR="00A7703E" w:rsidRPr="00E610A5" w14:paraId="342CBEBD" w14:textId="77777777" w:rsidTr="00C245AC">
        <w:tc>
          <w:tcPr>
            <w:tcW w:w="2851" w:type="dxa"/>
            <w:tcBorders>
              <w:bottom w:val="single" w:sz="4" w:space="0" w:color="365F91"/>
            </w:tcBorders>
            <w:shd w:val="clear" w:color="auto" w:fill="auto"/>
            <w:vAlign w:val="bottom"/>
          </w:tcPr>
          <w:p w14:paraId="356F8210" w14:textId="77777777" w:rsidR="00A7703E" w:rsidRPr="00E610A5" w:rsidRDefault="00A7703E" w:rsidP="00C245AC">
            <w:pPr>
              <w:pStyle w:val="TableText1"/>
            </w:pPr>
            <w:r w:rsidRPr="00E610A5">
              <w:t xml:space="preserve"> CH</w:t>
            </w:r>
            <w:r w:rsidRPr="00E610A5">
              <w:rPr>
                <w:vertAlign w:val="subscript"/>
              </w:rPr>
              <w:t>4</w:t>
            </w:r>
          </w:p>
        </w:tc>
        <w:tc>
          <w:tcPr>
            <w:tcW w:w="1140" w:type="dxa"/>
            <w:tcBorders>
              <w:bottom w:val="single" w:sz="4" w:space="0" w:color="365F91"/>
            </w:tcBorders>
            <w:shd w:val="clear" w:color="auto" w:fill="auto"/>
            <w:vAlign w:val="bottom"/>
          </w:tcPr>
          <w:p w14:paraId="11DD784E" w14:textId="77777777" w:rsidR="00A7703E" w:rsidRPr="00E610A5" w:rsidRDefault="00A7703E" w:rsidP="00C245AC">
            <w:pPr>
              <w:pStyle w:val="TableText"/>
              <w:spacing w:before="30" w:after="30"/>
              <w:jc w:val="right"/>
            </w:pPr>
            <w:r w:rsidRPr="00E610A5">
              <w:t>kt</w:t>
            </w:r>
          </w:p>
        </w:tc>
        <w:tc>
          <w:tcPr>
            <w:tcW w:w="1103" w:type="dxa"/>
            <w:tcBorders>
              <w:bottom w:val="single" w:sz="4" w:space="0" w:color="365F91"/>
            </w:tcBorders>
            <w:shd w:val="clear" w:color="auto" w:fill="auto"/>
            <w:noWrap/>
          </w:tcPr>
          <w:p w14:paraId="785D0FAA" w14:textId="77777777" w:rsidR="00A7703E" w:rsidRPr="00E610A5" w:rsidRDefault="00A7703E" w:rsidP="00C245AC">
            <w:pPr>
              <w:pStyle w:val="TableText"/>
              <w:spacing w:before="30" w:after="30"/>
              <w:jc w:val="right"/>
            </w:pPr>
            <w:r w:rsidRPr="00E610A5">
              <w:t>NE</w:t>
            </w:r>
          </w:p>
        </w:tc>
        <w:tc>
          <w:tcPr>
            <w:tcW w:w="1004" w:type="dxa"/>
            <w:tcBorders>
              <w:bottom w:val="single" w:sz="4" w:space="0" w:color="365F91"/>
            </w:tcBorders>
            <w:shd w:val="clear" w:color="auto" w:fill="auto"/>
            <w:noWrap/>
          </w:tcPr>
          <w:p w14:paraId="252EE9F7" w14:textId="77777777" w:rsidR="00A7703E" w:rsidRPr="00E610A5" w:rsidRDefault="00A7703E" w:rsidP="00C245AC">
            <w:pPr>
              <w:pStyle w:val="TableText"/>
              <w:spacing w:before="30" w:after="30"/>
              <w:jc w:val="right"/>
            </w:pPr>
            <w:r w:rsidRPr="00E610A5">
              <w:t>NE</w:t>
            </w:r>
          </w:p>
        </w:tc>
        <w:tc>
          <w:tcPr>
            <w:tcW w:w="977" w:type="dxa"/>
            <w:tcBorders>
              <w:bottom w:val="single" w:sz="4" w:space="0" w:color="365F91"/>
            </w:tcBorders>
            <w:shd w:val="clear" w:color="auto" w:fill="auto"/>
            <w:noWrap/>
          </w:tcPr>
          <w:p w14:paraId="13D2704A"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0B2A8C45"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7A53EE2E"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00E566FB" w14:textId="77777777" w:rsidR="00A7703E" w:rsidRPr="00E610A5" w:rsidRDefault="00A7703E" w:rsidP="00C245AC">
            <w:pPr>
              <w:pStyle w:val="TableText"/>
              <w:spacing w:before="30" w:after="30"/>
              <w:jc w:val="right"/>
            </w:pPr>
            <w:r w:rsidRPr="00E610A5">
              <w:t>NE</w:t>
            </w:r>
          </w:p>
        </w:tc>
        <w:tc>
          <w:tcPr>
            <w:tcW w:w="1007" w:type="dxa"/>
            <w:tcBorders>
              <w:bottom w:val="single" w:sz="4" w:space="0" w:color="365F91"/>
            </w:tcBorders>
            <w:shd w:val="clear" w:color="auto" w:fill="auto"/>
            <w:noWrap/>
          </w:tcPr>
          <w:p w14:paraId="7BAC5FDB" w14:textId="77777777" w:rsidR="00A7703E" w:rsidRPr="00E610A5" w:rsidRDefault="00A7703E" w:rsidP="00C245AC">
            <w:pPr>
              <w:pStyle w:val="TableText"/>
              <w:spacing w:before="30" w:after="30"/>
              <w:jc w:val="right"/>
            </w:pPr>
            <w:r w:rsidRPr="00E610A5">
              <w:t>NE</w:t>
            </w:r>
          </w:p>
        </w:tc>
        <w:tc>
          <w:tcPr>
            <w:tcW w:w="980" w:type="dxa"/>
            <w:tcBorders>
              <w:bottom w:val="single" w:sz="4" w:space="0" w:color="365F91"/>
            </w:tcBorders>
            <w:shd w:val="clear" w:color="auto" w:fill="auto"/>
            <w:noWrap/>
          </w:tcPr>
          <w:p w14:paraId="1EE64900"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038B4E5C" w14:textId="77777777" w:rsidR="00A7703E" w:rsidRPr="00E610A5" w:rsidRDefault="00A7703E" w:rsidP="00C245AC">
            <w:pPr>
              <w:pStyle w:val="TableText"/>
              <w:spacing w:before="30" w:after="30"/>
              <w:jc w:val="right"/>
            </w:pPr>
            <w:r w:rsidRPr="00E610A5">
              <w:t>NE</w:t>
            </w:r>
          </w:p>
        </w:tc>
        <w:tc>
          <w:tcPr>
            <w:tcW w:w="1026" w:type="dxa"/>
            <w:tcBorders>
              <w:bottom w:val="single" w:sz="4" w:space="0" w:color="365F91"/>
            </w:tcBorders>
            <w:shd w:val="clear" w:color="auto" w:fill="auto"/>
            <w:noWrap/>
          </w:tcPr>
          <w:p w14:paraId="1249CC3B" w14:textId="77777777" w:rsidR="00A7703E" w:rsidRPr="00E610A5" w:rsidRDefault="00A7703E" w:rsidP="00C245AC">
            <w:pPr>
              <w:pStyle w:val="TableText"/>
              <w:spacing w:before="30" w:after="30"/>
              <w:jc w:val="right"/>
            </w:pPr>
            <w:r w:rsidRPr="00E610A5">
              <w:t>NE</w:t>
            </w:r>
          </w:p>
        </w:tc>
      </w:tr>
      <w:tr w:rsidR="00A7703E" w:rsidRPr="00E610A5" w14:paraId="5D2A483A" w14:textId="77777777" w:rsidTr="00C245AC">
        <w:tc>
          <w:tcPr>
            <w:tcW w:w="2851" w:type="dxa"/>
            <w:shd w:val="clear" w:color="auto" w:fill="EBEFF4"/>
            <w:noWrap/>
            <w:vAlign w:val="bottom"/>
          </w:tcPr>
          <w:p w14:paraId="339E2131" w14:textId="77777777" w:rsidR="00A7703E" w:rsidRPr="00E610A5" w:rsidRDefault="00A7703E" w:rsidP="00C245AC">
            <w:pPr>
              <w:pStyle w:val="TableText"/>
              <w:spacing w:before="30" w:after="30"/>
            </w:pPr>
            <w:r w:rsidRPr="00E610A5">
              <w:t>Implied Emission Factor</w:t>
            </w:r>
          </w:p>
        </w:tc>
        <w:tc>
          <w:tcPr>
            <w:tcW w:w="1140" w:type="dxa"/>
            <w:shd w:val="clear" w:color="auto" w:fill="EBEFF4"/>
            <w:vAlign w:val="bottom"/>
          </w:tcPr>
          <w:p w14:paraId="546C280C" w14:textId="77777777" w:rsidR="00A7703E" w:rsidRPr="00E610A5" w:rsidRDefault="00A7703E" w:rsidP="00C245AC">
            <w:pPr>
              <w:pStyle w:val="TableText"/>
              <w:spacing w:before="30" w:after="30"/>
              <w:jc w:val="right"/>
            </w:pPr>
          </w:p>
        </w:tc>
        <w:tc>
          <w:tcPr>
            <w:tcW w:w="1103" w:type="dxa"/>
            <w:shd w:val="clear" w:color="auto" w:fill="EBEFF4"/>
            <w:noWrap/>
          </w:tcPr>
          <w:p w14:paraId="544926A1" w14:textId="77777777" w:rsidR="00A7703E" w:rsidRPr="00E610A5" w:rsidRDefault="00A7703E" w:rsidP="00C245AC">
            <w:pPr>
              <w:pStyle w:val="TableText"/>
              <w:spacing w:before="30" w:after="30"/>
              <w:jc w:val="right"/>
            </w:pPr>
          </w:p>
        </w:tc>
        <w:tc>
          <w:tcPr>
            <w:tcW w:w="1004" w:type="dxa"/>
            <w:shd w:val="clear" w:color="auto" w:fill="EBEFF4"/>
            <w:noWrap/>
          </w:tcPr>
          <w:p w14:paraId="155BD944" w14:textId="77777777" w:rsidR="00A7703E" w:rsidRPr="00E610A5" w:rsidRDefault="00A7703E" w:rsidP="00C245AC">
            <w:pPr>
              <w:pStyle w:val="TableText"/>
              <w:spacing w:before="30" w:after="30"/>
              <w:jc w:val="right"/>
            </w:pPr>
          </w:p>
        </w:tc>
        <w:tc>
          <w:tcPr>
            <w:tcW w:w="977" w:type="dxa"/>
            <w:shd w:val="clear" w:color="auto" w:fill="EBEFF4"/>
            <w:noWrap/>
          </w:tcPr>
          <w:p w14:paraId="7FAAB2F5" w14:textId="77777777" w:rsidR="00A7703E" w:rsidRPr="00E610A5" w:rsidRDefault="00A7703E" w:rsidP="00C245AC">
            <w:pPr>
              <w:pStyle w:val="TableText"/>
              <w:spacing w:before="30" w:after="30"/>
              <w:jc w:val="right"/>
            </w:pPr>
          </w:p>
        </w:tc>
        <w:tc>
          <w:tcPr>
            <w:tcW w:w="965" w:type="dxa"/>
            <w:shd w:val="clear" w:color="auto" w:fill="EBEFF4"/>
            <w:noWrap/>
          </w:tcPr>
          <w:p w14:paraId="52A0561E" w14:textId="77777777" w:rsidR="00A7703E" w:rsidRPr="00E610A5" w:rsidRDefault="00A7703E" w:rsidP="00C245AC">
            <w:pPr>
              <w:pStyle w:val="TableText"/>
              <w:spacing w:before="30" w:after="30"/>
              <w:jc w:val="right"/>
            </w:pPr>
          </w:p>
        </w:tc>
        <w:tc>
          <w:tcPr>
            <w:tcW w:w="965" w:type="dxa"/>
            <w:shd w:val="clear" w:color="auto" w:fill="EBEFF4"/>
            <w:noWrap/>
          </w:tcPr>
          <w:p w14:paraId="6C149323" w14:textId="77777777" w:rsidR="00A7703E" w:rsidRPr="00E610A5" w:rsidRDefault="00A7703E" w:rsidP="00C245AC">
            <w:pPr>
              <w:pStyle w:val="TableText"/>
              <w:spacing w:before="30" w:after="30"/>
              <w:jc w:val="right"/>
            </w:pPr>
          </w:p>
        </w:tc>
        <w:tc>
          <w:tcPr>
            <w:tcW w:w="965" w:type="dxa"/>
            <w:shd w:val="clear" w:color="auto" w:fill="EBEFF4"/>
            <w:noWrap/>
          </w:tcPr>
          <w:p w14:paraId="6C5DA88A" w14:textId="77777777" w:rsidR="00A7703E" w:rsidRPr="00E610A5" w:rsidRDefault="00A7703E" w:rsidP="00C245AC">
            <w:pPr>
              <w:pStyle w:val="TableText"/>
              <w:spacing w:before="30" w:after="30"/>
              <w:jc w:val="right"/>
            </w:pPr>
          </w:p>
        </w:tc>
        <w:tc>
          <w:tcPr>
            <w:tcW w:w="1007" w:type="dxa"/>
            <w:shd w:val="clear" w:color="auto" w:fill="EBEFF4"/>
            <w:noWrap/>
          </w:tcPr>
          <w:p w14:paraId="601795AA" w14:textId="77777777" w:rsidR="00A7703E" w:rsidRPr="00E610A5" w:rsidRDefault="00A7703E" w:rsidP="00C245AC">
            <w:pPr>
              <w:pStyle w:val="TableText"/>
              <w:spacing w:before="30" w:after="30"/>
              <w:jc w:val="right"/>
            </w:pPr>
          </w:p>
        </w:tc>
        <w:tc>
          <w:tcPr>
            <w:tcW w:w="980" w:type="dxa"/>
            <w:shd w:val="clear" w:color="auto" w:fill="EBEFF4"/>
            <w:noWrap/>
          </w:tcPr>
          <w:p w14:paraId="03D58B61" w14:textId="77777777" w:rsidR="00A7703E" w:rsidRPr="00E610A5" w:rsidRDefault="00A7703E" w:rsidP="00C245AC">
            <w:pPr>
              <w:pStyle w:val="TableText"/>
              <w:spacing w:before="30" w:after="30"/>
              <w:jc w:val="right"/>
            </w:pPr>
          </w:p>
        </w:tc>
        <w:tc>
          <w:tcPr>
            <w:tcW w:w="965" w:type="dxa"/>
            <w:shd w:val="clear" w:color="auto" w:fill="EBEFF4"/>
            <w:noWrap/>
          </w:tcPr>
          <w:p w14:paraId="3250BBF1" w14:textId="77777777" w:rsidR="00A7703E" w:rsidRPr="00E610A5" w:rsidRDefault="00A7703E" w:rsidP="00C245AC">
            <w:pPr>
              <w:pStyle w:val="TableText"/>
              <w:spacing w:before="30" w:after="30"/>
              <w:jc w:val="right"/>
            </w:pPr>
          </w:p>
        </w:tc>
        <w:tc>
          <w:tcPr>
            <w:tcW w:w="1026" w:type="dxa"/>
            <w:shd w:val="clear" w:color="auto" w:fill="EBEFF4"/>
            <w:noWrap/>
          </w:tcPr>
          <w:p w14:paraId="5E46CCC3" w14:textId="77777777" w:rsidR="00A7703E" w:rsidRPr="00E610A5" w:rsidRDefault="00A7703E" w:rsidP="00C245AC">
            <w:pPr>
              <w:pStyle w:val="TableText"/>
              <w:spacing w:before="30" w:after="30"/>
              <w:jc w:val="right"/>
            </w:pPr>
          </w:p>
        </w:tc>
      </w:tr>
      <w:tr w:rsidR="00A7703E" w:rsidRPr="00E610A5" w14:paraId="7542D8B6" w14:textId="77777777" w:rsidTr="00C245AC">
        <w:tc>
          <w:tcPr>
            <w:tcW w:w="2851" w:type="dxa"/>
            <w:tcBorders>
              <w:bottom w:val="single" w:sz="4" w:space="0" w:color="365F91"/>
            </w:tcBorders>
            <w:shd w:val="clear" w:color="auto" w:fill="auto"/>
            <w:noWrap/>
            <w:vAlign w:val="bottom"/>
          </w:tcPr>
          <w:p w14:paraId="3A21CEC9" w14:textId="77777777" w:rsidR="00A7703E" w:rsidRPr="00E610A5" w:rsidRDefault="00A7703E" w:rsidP="00C245AC">
            <w:pPr>
              <w:pStyle w:val="TableText1"/>
            </w:pPr>
            <w:r w:rsidRPr="00E610A5">
              <w:t xml:space="preserve"> CH</w:t>
            </w:r>
            <w:r w:rsidRPr="00E610A5">
              <w:rPr>
                <w:vertAlign w:val="subscript"/>
              </w:rPr>
              <w:t>4</w:t>
            </w:r>
          </w:p>
        </w:tc>
        <w:tc>
          <w:tcPr>
            <w:tcW w:w="1140" w:type="dxa"/>
            <w:tcBorders>
              <w:bottom w:val="single" w:sz="4" w:space="0" w:color="365F91"/>
            </w:tcBorders>
            <w:shd w:val="clear" w:color="auto" w:fill="auto"/>
            <w:vAlign w:val="bottom"/>
          </w:tcPr>
          <w:p w14:paraId="3E06B635" w14:textId="77777777" w:rsidR="00A7703E" w:rsidRPr="00E610A5" w:rsidRDefault="00A7703E" w:rsidP="00C245AC">
            <w:pPr>
              <w:pStyle w:val="TableText"/>
              <w:spacing w:before="30" w:after="30"/>
              <w:jc w:val="right"/>
            </w:pPr>
            <w:r w:rsidRPr="00E610A5">
              <w:t>kg/head/year</w:t>
            </w:r>
          </w:p>
        </w:tc>
        <w:tc>
          <w:tcPr>
            <w:tcW w:w="1103" w:type="dxa"/>
            <w:tcBorders>
              <w:bottom w:val="single" w:sz="4" w:space="0" w:color="365F91"/>
            </w:tcBorders>
            <w:shd w:val="clear" w:color="auto" w:fill="auto"/>
            <w:noWrap/>
          </w:tcPr>
          <w:p w14:paraId="2288EA25" w14:textId="77777777" w:rsidR="00A7703E" w:rsidRPr="00E610A5" w:rsidRDefault="00A7703E" w:rsidP="00C245AC">
            <w:pPr>
              <w:pStyle w:val="TableText"/>
              <w:spacing w:before="30" w:after="30"/>
              <w:jc w:val="right"/>
            </w:pPr>
            <w:r w:rsidRPr="00E610A5">
              <w:t>NE</w:t>
            </w:r>
          </w:p>
        </w:tc>
        <w:tc>
          <w:tcPr>
            <w:tcW w:w="1004" w:type="dxa"/>
            <w:tcBorders>
              <w:bottom w:val="single" w:sz="4" w:space="0" w:color="365F91"/>
            </w:tcBorders>
            <w:shd w:val="clear" w:color="auto" w:fill="auto"/>
            <w:noWrap/>
          </w:tcPr>
          <w:p w14:paraId="798B4D94" w14:textId="77777777" w:rsidR="00A7703E" w:rsidRPr="00E610A5" w:rsidRDefault="00A7703E" w:rsidP="00C245AC">
            <w:pPr>
              <w:pStyle w:val="TableText"/>
              <w:spacing w:before="30" w:after="30"/>
              <w:jc w:val="right"/>
            </w:pPr>
            <w:r w:rsidRPr="00E610A5">
              <w:t>NE</w:t>
            </w:r>
          </w:p>
        </w:tc>
        <w:tc>
          <w:tcPr>
            <w:tcW w:w="977" w:type="dxa"/>
            <w:tcBorders>
              <w:bottom w:val="single" w:sz="4" w:space="0" w:color="365F91"/>
            </w:tcBorders>
            <w:shd w:val="clear" w:color="auto" w:fill="auto"/>
            <w:noWrap/>
          </w:tcPr>
          <w:p w14:paraId="702C132F"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65E8EBFB"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33B1EA67"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4B7A52AD" w14:textId="77777777" w:rsidR="00A7703E" w:rsidRPr="00E610A5" w:rsidRDefault="00A7703E" w:rsidP="00C245AC">
            <w:pPr>
              <w:pStyle w:val="TableText"/>
              <w:spacing w:before="30" w:after="30"/>
              <w:jc w:val="right"/>
            </w:pPr>
            <w:r w:rsidRPr="00E610A5">
              <w:t>NE</w:t>
            </w:r>
          </w:p>
        </w:tc>
        <w:tc>
          <w:tcPr>
            <w:tcW w:w="1007" w:type="dxa"/>
            <w:tcBorders>
              <w:bottom w:val="single" w:sz="4" w:space="0" w:color="365F91"/>
            </w:tcBorders>
            <w:shd w:val="clear" w:color="auto" w:fill="auto"/>
            <w:noWrap/>
          </w:tcPr>
          <w:p w14:paraId="2EC287D9" w14:textId="77777777" w:rsidR="00A7703E" w:rsidRPr="00E610A5" w:rsidRDefault="00A7703E" w:rsidP="00C245AC">
            <w:pPr>
              <w:pStyle w:val="TableText"/>
              <w:spacing w:before="30" w:after="30"/>
              <w:jc w:val="right"/>
            </w:pPr>
            <w:r w:rsidRPr="00E610A5">
              <w:t>NE</w:t>
            </w:r>
          </w:p>
        </w:tc>
        <w:tc>
          <w:tcPr>
            <w:tcW w:w="980" w:type="dxa"/>
            <w:tcBorders>
              <w:bottom w:val="single" w:sz="4" w:space="0" w:color="365F91"/>
            </w:tcBorders>
            <w:shd w:val="clear" w:color="auto" w:fill="auto"/>
            <w:noWrap/>
          </w:tcPr>
          <w:p w14:paraId="77E250DE" w14:textId="77777777" w:rsidR="00A7703E" w:rsidRPr="00E610A5" w:rsidRDefault="00A7703E" w:rsidP="00C245AC">
            <w:pPr>
              <w:pStyle w:val="TableText"/>
              <w:spacing w:before="30" w:after="30"/>
              <w:jc w:val="right"/>
            </w:pPr>
            <w:r w:rsidRPr="00E610A5">
              <w:t>NE</w:t>
            </w:r>
          </w:p>
        </w:tc>
        <w:tc>
          <w:tcPr>
            <w:tcW w:w="965" w:type="dxa"/>
            <w:tcBorders>
              <w:bottom w:val="single" w:sz="4" w:space="0" w:color="365F91"/>
            </w:tcBorders>
            <w:shd w:val="clear" w:color="auto" w:fill="auto"/>
            <w:noWrap/>
          </w:tcPr>
          <w:p w14:paraId="404547F7" w14:textId="77777777" w:rsidR="00A7703E" w:rsidRPr="00E610A5" w:rsidRDefault="00A7703E" w:rsidP="00C245AC">
            <w:pPr>
              <w:pStyle w:val="TableText"/>
              <w:spacing w:before="30" w:after="30"/>
              <w:jc w:val="right"/>
            </w:pPr>
            <w:r w:rsidRPr="00E610A5">
              <w:t>NE</w:t>
            </w:r>
          </w:p>
        </w:tc>
        <w:tc>
          <w:tcPr>
            <w:tcW w:w="1026" w:type="dxa"/>
            <w:tcBorders>
              <w:bottom w:val="single" w:sz="4" w:space="0" w:color="365F91"/>
            </w:tcBorders>
            <w:shd w:val="clear" w:color="auto" w:fill="auto"/>
            <w:noWrap/>
          </w:tcPr>
          <w:p w14:paraId="3CE69730" w14:textId="77777777" w:rsidR="00A7703E" w:rsidRPr="00E610A5" w:rsidRDefault="00A7703E" w:rsidP="00C245AC">
            <w:pPr>
              <w:pStyle w:val="TableText"/>
              <w:spacing w:before="30" w:after="30"/>
              <w:jc w:val="right"/>
            </w:pPr>
            <w:r w:rsidRPr="00E610A5">
              <w:t>NE</w:t>
            </w:r>
          </w:p>
        </w:tc>
      </w:tr>
      <w:tr w:rsidR="00A7703E" w:rsidRPr="00E610A5" w14:paraId="15D9073B" w14:textId="77777777" w:rsidTr="00C245AC">
        <w:tc>
          <w:tcPr>
            <w:tcW w:w="2851" w:type="dxa"/>
            <w:shd w:val="clear" w:color="auto" w:fill="EBEFF4"/>
            <w:noWrap/>
            <w:vAlign w:val="bottom"/>
          </w:tcPr>
          <w:p w14:paraId="2080BAE0" w14:textId="77777777" w:rsidR="00A7703E" w:rsidRPr="00E610A5" w:rsidRDefault="00A7703E" w:rsidP="00C245AC">
            <w:pPr>
              <w:pStyle w:val="TableText"/>
              <w:spacing w:before="30" w:after="30"/>
            </w:pPr>
            <w:r w:rsidRPr="00E610A5">
              <w:t>Additional information</w:t>
            </w:r>
          </w:p>
        </w:tc>
        <w:tc>
          <w:tcPr>
            <w:tcW w:w="1140" w:type="dxa"/>
            <w:shd w:val="clear" w:color="auto" w:fill="EBEFF4"/>
            <w:vAlign w:val="bottom"/>
          </w:tcPr>
          <w:p w14:paraId="058DE77D" w14:textId="77777777" w:rsidR="00A7703E" w:rsidRPr="00E610A5" w:rsidRDefault="00A7703E" w:rsidP="00C245AC">
            <w:pPr>
              <w:pStyle w:val="TableText"/>
              <w:spacing w:before="30" w:after="30"/>
              <w:jc w:val="right"/>
            </w:pPr>
          </w:p>
        </w:tc>
        <w:tc>
          <w:tcPr>
            <w:tcW w:w="1103" w:type="dxa"/>
            <w:shd w:val="clear" w:color="auto" w:fill="EBEFF4"/>
            <w:noWrap/>
          </w:tcPr>
          <w:p w14:paraId="2FF65E28" w14:textId="77777777" w:rsidR="00A7703E" w:rsidRPr="00E610A5" w:rsidRDefault="00A7703E" w:rsidP="00C245AC">
            <w:pPr>
              <w:pStyle w:val="TableText"/>
              <w:spacing w:before="30" w:after="30"/>
              <w:jc w:val="right"/>
            </w:pPr>
          </w:p>
        </w:tc>
        <w:tc>
          <w:tcPr>
            <w:tcW w:w="1004" w:type="dxa"/>
            <w:shd w:val="clear" w:color="auto" w:fill="EBEFF4"/>
            <w:noWrap/>
          </w:tcPr>
          <w:p w14:paraId="198703C5" w14:textId="77777777" w:rsidR="00A7703E" w:rsidRPr="00E610A5" w:rsidRDefault="00A7703E" w:rsidP="00C245AC">
            <w:pPr>
              <w:pStyle w:val="TableText"/>
              <w:spacing w:before="30" w:after="30"/>
              <w:jc w:val="right"/>
            </w:pPr>
          </w:p>
        </w:tc>
        <w:tc>
          <w:tcPr>
            <w:tcW w:w="977" w:type="dxa"/>
            <w:shd w:val="clear" w:color="auto" w:fill="EBEFF4"/>
            <w:noWrap/>
          </w:tcPr>
          <w:p w14:paraId="6BA84ADF" w14:textId="77777777" w:rsidR="00A7703E" w:rsidRPr="00E610A5" w:rsidRDefault="00A7703E" w:rsidP="00C245AC">
            <w:pPr>
              <w:pStyle w:val="TableText"/>
              <w:spacing w:before="30" w:after="30"/>
              <w:jc w:val="right"/>
            </w:pPr>
          </w:p>
        </w:tc>
        <w:tc>
          <w:tcPr>
            <w:tcW w:w="965" w:type="dxa"/>
            <w:shd w:val="clear" w:color="auto" w:fill="EBEFF4"/>
            <w:noWrap/>
          </w:tcPr>
          <w:p w14:paraId="324D3098" w14:textId="77777777" w:rsidR="00A7703E" w:rsidRPr="00E610A5" w:rsidRDefault="00A7703E" w:rsidP="00C245AC">
            <w:pPr>
              <w:pStyle w:val="TableText"/>
              <w:spacing w:before="30" w:after="30"/>
              <w:jc w:val="right"/>
            </w:pPr>
          </w:p>
        </w:tc>
        <w:tc>
          <w:tcPr>
            <w:tcW w:w="965" w:type="dxa"/>
            <w:shd w:val="clear" w:color="auto" w:fill="EBEFF4"/>
            <w:noWrap/>
          </w:tcPr>
          <w:p w14:paraId="564DFA21" w14:textId="77777777" w:rsidR="00A7703E" w:rsidRPr="00E610A5" w:rsidRDefault="00A7703E" w:rsidP="00C245AC">
            <w:pPr>
              <w:pStyle w:val="TableText"/>
              <w:spacing w:before="30" w:after="30"/>
              <w:jc w:val="right"/>
            </w:pPr>
          </w:p>
        </w:tc>
        <w:tc>
          <w:tcPr>
            <w:tcW w:w="965" w:type="dxa"/>
            <w:shd w:val="clear" w:color="auto" w:fill="EBEFF4"/>
            <w:noWrap/>
          </w:tcPr>
          <w:p w14:paraId="0881A5B3" w14:textId="77777777" w:rsidR="00A7703E" w:rsidRPr="00E610A5" w:rsidRDefault="00A7703E" w:rsidP="00C245AC">
            <w:pPr>
              <w:pStyle w:val="TableText"/>
              <w:spacing w:before="30" w:after="30"/>
              <w:jc w:val="right"/>
            </w:pPr>
          </w:p>
        </w:tc>
        <w:tc>
          <w:tcPr>
            <w:tcW w:w="1007" w:type="dxa"/>
            <w:shd w:val="clear" w:color="auto" w:fill="EBEFF4"/>
            <w:noWrap/>
          </w:tcPr>
          <w:p w14:paraId="70BE721B" w14:textId="77777777" w:rsidR="00A7703E" w:rsidRPr="00E610A5" w:rsidRDefault="00A7703E" w:rsidP="00C245AC">
            <w:pPr>
              <w:pStyle w:val="TableText"/>
              <w:spacing w:before="30" w:after="30"/>
              <w:jc w:val="right"/>
            </w:pPr>
          </w:p>
        </w:tc>
        <w:tc>
          <w:tcPr>
            <w:tcW w:w="980" w:type="dxa"/>
            <w:shd w:val="clear" w:color="auto" w:fill="EBEFF4"/>
            <w:noWrap/>
          </w:tcPr>
          <w:p w14:paraId="552C6AD8" w14:textId="77777777" w:rsidR="00A7703E" w:rsidRPr="00E610A5" w:rsidRDefault="00A7703E" w:rsidP="00C245AC">
            <w:pPr>
              <w:pStyle w:val="TableText"/>
              <w:spacing w:before="30" w:after="30"/>
              <w:jc w:val="right"/>
            </w:pPr>
          </w:p>
        </w:tc>
        <w:tc>
          <w:tcPr>
            <w:tcW w:w="965" w:type="dxa"/>
            <w:shd w:val="clear" w:color="auto" w:fill="EBEFF4"/>
            <w:noWrap/>
          </w:tcPr>
          <w:p w14:paraId="240BD62F" w14:textId="77777777" w:rsidR="00A7703E" w:rsidRPr="00E610A5" w:rsidRDefault="00A7703E" w:rsidP="00C245AC">
            <w:pPr>
              <w:pStyle w:val="TableText"/>
              <w:spacing w:before="30" w:after="30"/>
              <w:jc w:val="right"/>
            </w:pPr>
          </w:p>
        </w:tc>
        <w:tc>
          <w:tcPr>
            <w:tcW w:w="1026" w:type="dxa"/>
            <w:shd w:val="clear" w:color="auto" w:fill="EBEFF4"/>
            <w:noWrap/>
          </w:tcPr>
          <w:p w14:paraId="75248A42" w14:textId="77777777" w:rsidR="00A7703E" w:rsidRPr="00E610A5" w:rsidRDefault="00A7703E" w:rsidP="00C245AC">
            <w:pPr>
              <w:pStyle w:val="TableText"/>
              <w:spacing w:before="30" w:after="30"/>
              <w:jc w:val="right"/>
            </w:pPr>
          </w:p>
        </w:tc>
      </w:tr>
      <w:tr w:rsidR="00A7703E" w:rsidRPr="00E610A5" w14:paraId="06711A73" w14:textId="77777777" w:rsidTr="00C245AC">
        <w:tc>
          <w:tcPr>
            <w:tcW w:w="2851" w:type="dxa"/>
            <w:shd w:val="clear" w:color="auto" w:fill="auto"/>
            <w:noWrap/>
            <w:vAlign w:val="bottom"/>
          </w:tcPr>
          <w:p w14:paraId="41F722A6" w14:textId="77777777" w:rsidR="00A7703E" w:rsidRPr="00E610A5" w:rsidRDefault="00A7703E" w:rsidP="00C245AC">
            <w:pPr>
              <w:pStyle w:val="TableText1"/>
            </w:pPr>
            <w:r w:rsidRPr="00E610A5">
              <w:t xml:space="preserve"> Weight </w:t>
            </w:r>
          </w:p>
        </w:tc>
        <w:tc>
          <w:tcPr>
            <w:tcW w:w="1140" w:type="dxa"/>
            <w:shd w:val="clear" w:color="auto" w:fill="auto"/>
            <w:vAlign w:val="bottom"/>
          </w:tcPr>
          <w:p w14:paraId="40F90755" w14:textId="77777777" w:rsidR="00A7703E" w:rsidRPr="00E610A5" w:rsidRDefault="00A7703E" w:rsidP="00C245AC">
            <w:pPr>
              <w:pStyle w:val="TableText"/>
              <w:spacing w:before="30" w:after="30"/>
              <w:jc w:val="right"/>
            </w:pPr>
            <w:r w:rsidRPr="00E610A5">
              <w:t>kg</w:t>
            </w:r>
          </w:p>
        </w:tc>
        <w:tc>
          <w:tcPr>
            <w:tcW w:w="1103" w:type="dxa"/>
            <w:shd w:val="clear" w:color="auto" w:fill="auto"/>
            <w:noWrap/>
          </w:tcPr>
          <w:p w14:paraId="2C9B173B"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54D6F39F"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554CF5A6"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478C7D0"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8961642"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0E0B573"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679DBD97"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97F2844"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E388D73"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2A9738F7" w14:textId="77777777" w:rsidR="00A7703E" w:rsidRPr="00E610A5" w:rsidRDefault="00A7703E" w:rsidP="00C245AC">
            <w:pPr>
              <w:pStyle w:val="TableText"/>
              <w:spacing w:before="30" w:after="30"/>
              <w:jc w:val="right"/>
            </w:pPr>
            <w:r w:rsidRPr="00E610A5">
              <w:t>NA</w:t>
            </w:r>
          </w:p>
        </w:tc>
      </w:tr>
      <w:tr w:rsidR="00A7703E" w:rsidRPr="00E610A5" w14:paraId="0D806BB7" w14:textId="77777777" w:rsidTr="00C245AC">
        <w:tc>
          <w:tcPr>
            <w:tcW w:w="2851" w:type="dxa"/>
            <w:shd w:val="clear" w:color="auto" w:fill="auto"/>
            <w:noWrap/>
            <w:vAlign w:val="bottom"/>
          </w:tcPr>
          <w:p w14:paraId="3C106287" w14:textId="77777777" w:rsidR="00A7703E" w:rsidRPr="00E610A5" w:rsidRDefault="00A7703E" w:rsidP="00C245AC">
            <w:pPr>
              <w:pStyle w:val="TableText1"/>
            </w:pPr>
            <w:r w:rsidRPr="00E610A5">
              <w:t xml:space="preserve"> Feeding situation</w:t>
            </w:r>
          </w:p>
        </w:tc>
        <w:tc>
          <w:tcPr>
            <w:tcW w:w="1140" w:type="dxa"/>
            <w:shd w:val="clear" w:color="auto" w:fill="auto"/>
            <w:vAlign w:val="bottom"/>
          </w:tcPr>
          <w:p w14:paraId="5BA0AA16" w14:textId="77777777" w:rsidR="00A7703E" w:rsidRPr="00E610A5" w:rsidRDefault="00A7703E" w:rsidP="00C245AC">
            <w:pPr>
              <w:pStyle w:val="TableText"/>
              <w:spacing w:before="30" w:after="30"/>
              <w:jc w:val="right"/>
            </w:pPr>
          </w:p>
        </w:tc>
        <w:tc>
          <w:tcPr>
            <w:tcW w:w="1103" w:type="dxa"/>
            <w:shd w:val="clear" w:color="auto" w:fill="auto"/>
            <w:noWrap/>
          </w:tcPr>
          <w:p w14:paraId="3DA9EE0D"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3B1E3D51"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1223290A"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9EA2B96"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7971A3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AD5B26E"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532B08DE"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34FFFD7F"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BACCA9A"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0EE54B24" w14:textId="77777777" w:rsidR="00A7703E" w:rsidRPr="00E610A5" w:rsidRDefault="00A7703E" w:rsidP="00C245AC">
            <w:pPr>
              <w:pStyle w:val="TableText"/>
              <w:spacing w:before="30" w:after="30"/>
              <w:jc w:val="right"/>
            </w:pPr>
            <w:r w:rsidRPr="00E610A5">
              <w:t>NA</w:t>
            </w:r>
          </w:p>
        </w:tc>
      </w:tr>
      <w:tr w:rsidR="00A7703E" w:rsidRPr="00E610A5" w14:paraId="33345896" w14:textId="77777777" w:rsidTr="00C245AC">
        <w:tc>
          <w:tcPr>
            <w:tcW w:w="2851" w:type="dxa"/>
            <w:shd w:val="clear" w:color="auto" w:fill="auto"/>
            <w:noWrap/>
            <w:vAlign w:val="bottom"/>
          </w:tcPr>
          <w:p w14:paraId="12B0F179" w14:textId="77777777" w:rsidR="00A7703E" w:rsidRPr="00E610A5" w:rsidRDefault="00A7703E" w:rsidP="00C245AC">
            <w:pPr>
              <w:pStyle w:val="TableText1"/>
            </w:pPr>
            <w:r w:rsidRPr="00E610A5">
              <w:t xml:space="preserve"> Milk yield</w:t>
            </w:r>
          </w:p>
        </w:tc>
        <w:tc>
          <w:tcPr>
            <w:tcW w:w="1140" w:type="dxa"/>
            <w:shd w:val="clear" w:color="auto" w:fill="auto"/>
            <w:vAlign w:val="bottom"/>
          </w:tcPr>
          <w:p w14:paraId="292C65F5" w14:textId="77777777" w:rsidR="00A7703E" w:rsidRPr="00E610A5" w:rsidRDefault="00A7703E" w:rsidP="00C245AC">
            <w:pPr>
              <w:pStyle w:val="TableText"/>
              <w:spacing w:before="30" w:after="30"/>
              <w:jc w:val="right"/>
            </w:pPr>
            <w:r w:rsidRPr="00E610A5">
              <w:t>kg/day</w:t>
            </w:r>
          </w:p>
        </w:tc>
        <w:tc>
          <w:tcPr>
            <w:tcW w:w="1103" w:type="dxa"/>
            <w:shd w:val="clear" w:color="auto" w:fill="auto"/>
            <w:noWrap/>
          </w:tcPr>
          <w:p w14:paraId="275027EB"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491839E3"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4171994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E12DEAA"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4F4E25E"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19D1C58"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335540E6"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8A784CE"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D9EB716"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4CE2C88B" w14:textId="77777777" w:rsidR="00A7703E" w:rsidRPr="00E610A5" w:rsidRDefault="00A7703E" w:rsidP="00C245AC">
            <w:pPr>
              <w:pStyle w:val="TableText"/>
              <w:spacing w:before="30" w:after="30"/>
              <w:jc w:val="right"/>
            </w:pPr>
            <w:r w:rsidRPr="00E610A5">
              <w:t>NA</w:t>
            </w:r>
          </w:p>
        </w:tc>
      </w:tr>
      <w:tr w:rsidR="00A7703E" w:rsidRPr="00E610A5" w14:paraId="0D4C3313" w14:textId="77777777" w:rsidTr="00C245AC">
        <w:tc>
          <w:tcPr>
            <w:tcW w:w="2851" w:type="dxa"/>
            <w:shd w:val="clear" w:color="auto" w:fill="auto"/>
            <w:noWrap/>
            <w:vAlign w:val="bottom"/>
          </w:tcPr>
          <w:p w14:paraId="7A372F08" w14:textId="77777777" w:rsidR="00A7703E" w:rsidRPr="00E610A5" w:rsidRDefault="00A7703E" w:rsidP="00C245AC">
            <w:pPr>
              <w:pStyle w:val="TableText1"/>
            </w:pPr>
            <w:r w:rsidRPr="00E610A5">
              <w:t xml:space="preserve"> Work</w:t>
            </w:r>
          </w:p>
        </w:tc>
        <w:tc>
          <w:tcPr>
            <w:tcW w:w="1140" w:type="dxa"/>
            <w:shd w:val="clear" w:color="auto" w:fill="auto"/>
            <w:vAlign w:val="bottom"/>
          </w:tcPr>
          <w:p w14:paraId="32143D1E" w14:textId="77777777" w:rsidR="00A7703E" w:rsidRPr="00E610A5" w:rsidRDefault="00A7703E" w:rsidP="00C245AC">
            <w:pPr>
              <w:pStyle w:val="TableText"/>
              <w:spacing w:before="30" w:after="30"/>
              <w:jc w:val="right"/>
            </w:pPr>
            <w:r w:rsidRPr="00E610A5">
              <w:t>h/day</w:t>
            </w:r>
          </w:p>
        </w:tc>
        <w:tc>
          <w:tcPr>
            <w:tcW w:w="1103" w:type="dxa"/>
            <w:shd w:val="clear" w:color="auto" w:fill="auto"/>
            <w:noWrap/>
          </w:tcPr>
          <w:p w14:paraId="4D798170"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496781D9"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22ED4BB5"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47E2B7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756E785"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BFCD15A"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0CF8433D"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2B3830F6"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5BB10E1"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14835478" w14:textId="77777777" w:rsidR="00A7703E" w:rsidRPr="00E610A5" w:rsidRDefault="00A7703E" w:rsidP="00C245AC">
            <w:pPr>
              <w:pStyle w:val="TableText"/>
              <w:spacing w:before="30" w:after="30"/>
              <w:jc w:val="right"/>
            </w:pPr>
            <w:r w:rsidRPr="00E610A5">
              <w:t>NA</w:t>
            </w:r>
          </w:p>
        </w:tc>
      </w:tr>
      <w:tr w:rsidR="00A7703E" w:rsidRPr="00E610A5" w14:paraId="7A0FF53F" w14:textId="77777777" w:rsidTr="00C245AC">
        <w:tc>
          <w:tcPr>
            <w:tcW w:w="2851" w:type="dxa"/>
            <w:shd w:val="clear" w:color="auto" w:fill="auto"/>
            <w:noWrap/>
            <w:vAlign w:val="bottom"/>
          </w:tcPr>
          <w:p w14:paraId="3F500B36" w14:textId="77777777" w:rsidR="00A7703E" w:rsidRPr="00E610A5" w:rsidRDefault="00A7703E" w:rsidP="00C245AC">
            <w:pPr>
              <w:pStyle w:val="TableText1"/>
            </w:pPr>
            <w:r w:rsidRPr="00E610A5">
              <w:t xml:space="preserve"> Pregnant</w:t>
            </w:r>
          </w:p>
        </w:tc>
        <w:tc>
          <w:tcPr>
            <w:tcW w:w="1140" w:type="dxa"/>
            <w:shd w:val="clear" w:color="auto" w:fill="auto"/>
            <w:vAlign w:val="bottom"/>
          </w:tcPr>
          <w:p w14:paraId="7CCAF001" w14:textId="77777777" w:rsidR="00A7703E" w:rsidRPr="00E610A5" w:rsidRDefault="00A7703E" w:rsidP="00C245AC">
            <w:pPr>
              <w:pStyle w:val="TableText"/>
              <w:spacing w:before="30" w:after="30"/>
              <w:jc w:val="right"/>
            </w:pPr>
            <w:r w:rsidRPr="00E610A5">
              <w:t>%</w:t>
            </w:r>
          </w:p>
        </w:tc>
        <w:tc>
          <w:tcPr>
            <w:tcW w:w="1103" w:type="dxa"/>
            <w:shd w:val="clear" w:color="auto" w:fill="auto"/>
            <w:noWrap/>
          </w:tcPr>
          <w:p w14:paraId="10664AF4"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3F563E65"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6AA474AB"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421CA50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5FF2EBE1"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55012C0"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6BEBF476"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560E5338"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7E9B6B06"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2B65C3A9" w14:textId="77777777" w:rsidR="00A7703E" w:rsidRPr="00E610A5" w:rsidRDefault="00A7703E" w:rsidP="00C245AC">
            <w:pPr>
              <w:pStyle w:val="TableText"/>
              <w:spacing w:before="30" w:after="30"/>
              <w:jc w:val="right"/>
            </w:pPr>
            <w:r w:rsidRPr="00E610A5">
              <w:t>NA</w:t>
            </w:r>
          </w:p>
        </w:tc>
      </w:tr>
      <w:tr w:rsidR="00A7703E" w:rsidRPr="00E610A5" w14:paraId="53927E70" w14:textId="77777777" w:rsidTr="00C245AC">
        <w:tc>
          <w:tcPr>
            <w:tcW w:w="2851" w:type="dxa"/>
            <w:shd w:val="clear" w:color="auto" w:fill="auto"/>
            <w:noWrap/>
            <w:vAlign w:val="bottom"/>
          </w:tcPr>
          <w:p w14:paraId="51405D55" w14:textId="77777777" w:rsidR="00A7703E" w:rsidRPr="00E610A5" w:rsidRDefault="00A7703E" w:rsidP="00C245AC">
            <w:pPr>
              <w:pStyle w:val="TableText1"/>
            </w:pPr>
            <w:r w:rsidRPr="00E610A5">
              <w:t xml:space="preserve"> Digestibility of feed</w:t>
            </w:r>
          </w:p>
        </w:tc>
        <w:tc>
          <w:tcPr>
            <w:tcW w:w="1140" w:type="dxa"/>
            <w:shd w:val="clear" w:color="auto" w:fill="auto"/>
            <w:vAlign w:val="bottom"/>
          </w:tcPr>
          <w:p w14:paraId="2D497200" w14:textId="77777777" w:rsidR="00A7703E" w:rsidRPr="00E610A5" w:rsidRDefault="00A7703E" w:rsidP="00C245AC">
            <w:pPr>
              <w:pStyle w:val="TableText"/>
              <w:spacing w:before="30" w:after="30"/>
              <w:jc w:val="right"/>
            </w:pPr>
            <w:r w:rsidRPr="00E610A5">
              <w:t>%</w:t>
            </w:r>
          </w:p>
        </w:tc>
        <w:tc>
          <w:tcPr>
            <w:tcW w:w="1103" w:type="dxa"/>
            <w:shd w:val="clear" w:color="auto" w:fill="auto"/>
            <w:noWrap/>
          </w:tcPr>
          <w:p w14:paraId="75A747F5"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2D8079AA"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34C84BBF"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30EA1D4"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362E169"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636E571B"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1B108F1D"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54EF904"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1B3F21C"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0F5BE5FB" w14:textId="77777777" w:rsidR="00A7703E" w:rsidRPr="00E610A5" w:rsidRDefault="00A7703E" w:rsidP="00C245AC">
            <w:pPr>
              <w:pStyle w:val="TableText"/>
              <w:spacing w:before="30" w:after="30"/>
              <w:jc w:val="right"/>
            </w:pPr>
            <w:r w:rsidRPr="00E610A5">
              <w:t>NA</w:t>
            </w:r>
          </w:p>
        </w:tc>
      </w:tr>
      <w:tr w:rsidR="00A7703E" w:rsidRPr="00E610A5" w14:paraId="72875BB8" w14:textId="77777777" w:rsidTr="00C245AC">
        <w:tc>
          <w:tcPr>
            <w:tcW w:w="2851" w:type="dxa"/>
            <w:shd w:val="clear" w:color="auto" w:fill="auto"/>
            <w:noWrap/>
            <w:vAlign w:val="bottom"/>
          </w:tcPr>
          <w:p w14:paraId="360967A1" w14:textId="77777777" w:rsidR="00A7703E" w:rsidRPr="00E610A5" w:rsidRDefault="00A7703E" w:rsidP="00C245AC">
            <w:pPr>
              <w:pStyle w:val="TableText1"/>
            </w:pPr>
            <w:r w:rsidRPr="00E610A5">
              <w:t xml:space="preserve"> Gross energy</w:t>
            </w:r>
          </w:p>
        </w:tc>
        <w:tc>
          <w:tcPr>
            <w:tcW w:w="1140" w:type="dxa"/>
            <w:shd w:val="clear" w:color="auto" w:fill="auto"/>
            <w:vAlign w:val="bottom"/>
          </w:tcPr>
          <w:p w14:paraId="21D95645" w14:textId="77777777" w:rsidR="00A7703E" w:rsidRPr="00E610A5" w:rsidRDefault="00A7703E" w:rsidP="00C245AC">
            <w:pPr>
              <w:pStyle w:val="TableText"/>
              <w:spacing w:before="30" w:after="30"/>
              <w:jc w:val="right"/>
            </w:pPr>
            <w:r w:rsidRPr="00E610A5">
              <w:t>MJ/day</w:t>
            </w:r>
          </w:p>
        </w:tc>
        <w:tc>
          <w:tcPr>
            <w:tcW w:w="1103" w:type="dxa"/>
            <w:shd w:val="clear" w:color="auto" w:fill="auto"/>
            <w:noWrap/>
          </w:tcPr>
          <w:p w14:paraId="29CF532F" w14:textId="77777777" w:rsidR="00A7703E" w:rsidRPr="00E610A5" w:rsidRDefault="00A7703E" w:rsidP="00C245AC">
            <w:pPr>
              <w:pStyle w:val="TableText"/>
              <w:spacing w:before="30" w:after="30"/>
              <w:jc w:val="right"/>
            </w:pPr>
            <w:r w:rsidRPr="00E610A5">
              <w:t>NA</w:t>
            </w:r>
          </w:p>
        </w:tc>
        <w:tc>
          <w:tcPr>
            <w:tcW w:w="1004" w:type="dxa"/>
            <w:shd w:val="clear" w:color="auto" w:fill="auto"/>
            <w:noWrap/>
          </w:tcPr>
          <w:p w14:paraId="11B6FBCF" w14:textId="77777777" w:rsidR="00A7703E" w:rsidRPr="00E610A5" w:rsidRDefault="00A7703E" w:rsidP="00C245AC">
            <w:pPr>
              <w:pStyle w:val="TableText"/>
              <w:spacing w:before="30" w:after="30"/>
              <w:jc w:val="right"/>
            </w:pPr>
            <w:r w:rsidRPr="00E610A5">
              <w:t>NA</w:t>
            </w:r>
          </w:p>
        </w:tc>
        <w:tc>
          <w:tcPr>
            <w:tcW w:w="977" w:type="dxa"/>
            <w:shd w:val="clear" w:color="auto" w:fill="auto"/>
            <w:noWrap/>
          </w:tcPr>
          <w:p w14:paraId="33E6DD7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ACBBB1C"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34D5EB94"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0DBB4E68" w14:textId="77777777" w:rsidR="00A7703E" w:rsidRPr="00E610A5" w:rsidRDefault="00A7703E" w:rsidP="00C245AC">
            <w:pPr>
              <w:pStyle w:val="TableText"/>
              <w:spacing w:before="30" w:after="30"/>
              <w:jc w:val="right"/>
            </w:pPr>
            <w:r w:rsidRPr="00E610A5">
              <w:t>NA</w:t>
            </w:r>
          </w:p>
        </w:tc>
        <w:tc>
          <w:tcPr>
            <w:tcW w:w="1007" w:type="dxa"/>
            <w:shd w:val="clear" w:color="auto" w:fill="auto"/>
            <w:noWrap/>
          </w:tcPr>
          <w:p w14:paraId="65BBA3C0" w14:textId="77777777" w:rsidR="00A7703E" w:rsidRPr="00E610A5" w:rsidRDefault="00A7703E" w:rsidP="00C245AC">
            <w:pPr>
              <w:pStyle w:val="TableText"/>
              <w:spacing w:before="30" w:after="30"/>
              <w:jc w:val="right"/>
            </w:pPr>
            <w:r w:rsidRPr="00E610A5">
              <w:t>NA</w:t>
            </w:r>
          </w:p>
        </w:tc>
        <w:tc>
          <w:tcPr>
            <w:tcW w:w="980" w:type="dxa"/>
            <w:shd w:val="clear" w:color="auto" w:fill="auto"/>
            <w:noWrap/>
          </w:tcPr>
          <w:p w14:paraId="6A85F0E3" w14:textId="77777777" w:rsidR="00A7703E" w:rsidRPr="00E610A5" w:rsidRDefault="00A7703E" w:rsidP="00C245AC">
            <w:pPr>
              <w:pStyle w:val="TableText"/>
              <w:spacing w:before="30" w:after="30"/>
              <w:jc w:val="right"/>
            </w:pPr>
            <w:r w:rsidRPr="00E610A5">
              <w:t>NA</w:t>
            </w:r>
          </w:p>
        </w:tc>
        <w:tc>
          <w:tcPr>
            <w:tcW w:w="965" w:type="dxa"/>
            <w:shd w:val="clear" w:color="auto" w:fill="auto"/>
            <w:noWrap/>
          </w:tcPr>
          <w:p w14:paraId="2F772323" w14:textId="77777777" w:rsidR="00A7703E" w:rsidRPr="00E610A5" w:rsidRDefault="00A7703E" w:rsidP="00C245AC">
            <w:pPr>
              <w:pStyle w:val="TableText"/>
              <w:spacing w:before="30" w:after="30"/>
              <w:jc w:val="right"/>
            </w:pPr>
            <w:r w:rsidRPr="00E610A5">
              <w:t>NA</w:t>
            </w:r>
          </w:p>
        </w:tc>
        <w:tc>
          <w:tcPr>
            <w:tcW w:w="1026" w:type="dxa"/>
            <w:shd w:val="clear" w:color="auto" w:fill="auto"/>
            <w:noWrap/>
          </w:tcPr>
          <w:p w14:paraId="088BB40F" w14:textId="77777777" w:rsidR="00A7703E" w:rsidRPr="00E610A5" w:rsidRDefault="00A7703E" w:rsidP="00C245AC">
            <w:pPr>
              <w:pStyle w:val="TableText"/>
              <w:spacing w:before="30" w:after="30"/>
              <w:jc w:val="right"/>
            </w:pPr>
            <w:r w:rsidRPr="00E610A5">
              <w:t>NA</w:t>
            </w:r>
          </w:p>
        </w:tc>
      </w:tr>
    </w:tbl>
    <w:p w14:paraId="4DD68B7E" w14:textId="77777777" w:rsidR="00A7703E" w:rsidRPr="00E610A5" w:rsidRDefault="00A7703E" w:rsidP="00A7703E"/>
    <w:p w14:paraId="3AB23F1C" w14:textId="01B2793B" w:rsidR="00A7703E" w:rsidRPr="00E610A5" w:rsidRDefault="00A7703E" w:rsidP="00A7703E">
      <w:pPr>
        <w:pStyle w:val="Table"/>
      </w:pPr>
      <w:r w:rsidRPr="00E610A5">
        <w:br w:type="page"/>
      </w:r>
      <w:bookmarkStart w:id="744" w:name="_Toc5271597"/>
      <w:bookmarkStart w:id="745" w:name="_Toc36315531"/>
      <w:bookmarkStart w:id="746" w:name="_Toc68277420"/>
      <w:bookmarkStart w:id="747" w:name="_Toc68791889"/>
      <w:r w:rsidRPr="00E610A5">
        <w:lastRenderedPageBreak/>
        <w:t>CRF Table 3.A.4 Tokelau Poultry [ 3. Agriculture][ 3.1 Livestock][ 3.A Enteric Fermentation][ 3.A.4 Other livestock][ Tokelau_Poultry] (Part 3 of 3)</w:t>
      </w:r>
      <w:bookmarkEnd w:id="744"/>
      <w:bookmarkEnd w:id="745"/>
      <w:bookmarkEnd w:id="746"/>
      <w:bookmarkEnd w:id="747"/>
    </w:p>
    <w:tbl>
      <w:tblPr>
        <w:tblW w:w="1405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49"/>
        <w:gridCol w:w="996"/>
        <w:gridCol w:w="1133"/>
        <w:gridCol w:w="1033"/>
        <w:gridCol w:w="1005"/>
        <w:gridCol w:w="993"/>
        <w:gridCol w:w="993"/>
        <w:gridCol w:w="993"/>
        <w:gridCol w:w="1036"/>
        <w:gridCol w:w="1009"/>
        <w:gridCol w:w="1009"/>
        <w:gridCol w:w="1009"/>
      </w:tblGrid>
      <w:tr w:rsidR="00DB7A4C" w:rsidRPr="00E610A5" w14:paraId="00D5BFAA" w14:textId="77777777" w:rsidTr="00C245AC">
        <w:trPr>
          <w:trHeight w:val="245"/>
          <w:tblHeader/>
        </w:trPr>
        <w:tc>
          <w:tcPr>
            <w:tcW w:w="2849" w:type="dxa"/>
            <w:vMerge w:val="restart"/>
            <w:shd w:val="clear" w:color="auto" w:fill="365F91"/>
            <w:vAlign w:val="bottom"/>
            <w:hideMark/>
          </w:tcPr>
          <w:p w14:paraId="632BE2F2" w14:textId="77777777" w:rsidR="00A7703E" w:rsidRPr="00E610A5" w:rsidRDefault="00A7703E" w:rsidP="00DB7A4C">
            <w:pPr>
              <w:pStyle w:val="TableTextBold"/>
              <w:spacing w:before="30" w:after="30"/>
              <w:rPr>
                <w:rFonts w:cs="Calibri"/>
                <w:noProof w:val="0"/>
                <w:color w:val="FFFFFF"/>
                <w:szCs w:val="18"/>
              </w:rPr>
            </w:pPr>
            <w:r w:rsidRPr="00E610A5">
              <w:rPr>
                <w:noProof w:val="0"/>
                <w:color w:val="FFFFFF"/>
              </w:rPr>
              <w:t>[3. Agriculture][ 3.1 Livestock][ 3.A Enteric Fermentation][ 3.A.4 Other livestock] [ Tokelau_Poultry]</w:t>
            </w:r>
          </w:p>
        </w:tc>
        <w:tc>
          <w:tcPr>
            <w:tcW w:w="996" w:type="dxa"/>
            <w:vMerge w:val="restart"/>
            <w:shd w:val="clear" w:color="auto" w:fill="365F91"/>
            <w:vAlign w:val="bottom"/>
          </w:tcPr>
          <w:p w14:paraId="25AE4C96" w14:textId="77777777" w:rsidR="00A7703E" w:rsidRPr="00E610A5" w:rsidRDefault="00A7703E" w:rsidP="00DB7A4C">
            <w:pPr>
              <w:pStyle w:val="TableTextBold"/>
              <w:spacing w:before="30" w:after="30"/>
              <w:jc w:val="right"/>
              <w:rPr>
                <w:noProof w:val="0"/>
                <w:color w:val="FFFFFF"/>
              </w:rPr>
            </w:pPr>
            <w:r w:rsidRPr="00E610A5">
              <w:rPr>
                <w:noProof w:val="0"/>
                <w:color w:val="FFFFFF"/>
              </w:rPr>
              <w:t>Unit</w:t>
            </w:r>
          </w:p>
        </w:tc>
        <w:tc>
          <w:tcPr>
            <w:tcW w:w="1133" w:type="dxa"/>
            <w:shd w:val="clear" w:color="auto" w:fill="365F91"/>
            <w:noWrap/>
            <w:vAlign w:val="bottom"/>
            <w:hideMark/>
          </w:tcPr>
          <w:p w14:paraId="2ABCD4D6" w14:textId="77777777" w:rsidR="00A7703E" w:rsidRPr="00E610A5" w:rsidRDefault="00A7703E" w:rsidP="00DB7A4C">
            <w:pPr>
              <w:pStyle w:val="TableTextBold"/>
              <w:spacing w:before="30" w:after="0"/>
              <w:jc w:val="right"/>
              <w:rPr>
                <w:noProof w:val="0"/>
                <w:color w:val="FFFFFF"/>
              </w:rPr>
            </w:pPr>
            <w:r w:rsidRPr="00E610A5">
              <w:rPr>
                <w:noProof w:val="0"/>
                <w:color w:val="FFFFFF"/>
              </w:rPr>
              <w:t>2010</w:t>
            </w:r>
          </w:p>
        </w:tc>
        <w:tc>
          <w:tcPr>
            <w:tcW w:w="1033" w:type="dxa"/>
            <w:shd w:val="clear" w:color="auto" w:fill="365F91"/>
            <w:noWrap/>
            <w:vAlign w:val="bottom"/>
            <w:hideMark/>
          </w:tcPr>
          <w:p w14:paraId="293DCE04" w14:textId="77777777" w:rsidR="00A7703E" w:rsidRPr="00E610A5" w:rsidRDefault="00A7703E" w:rsidP="00DB7A4C">
            <w:pPr>
              <w:pStyle w:val="TableTextBold"/>
              <w:spacing w:before="30" w:after="0"/>
              <w:jc w:val="right"/>
              <w:rPr>
                <w:noProof w:val="0"/>
                <w:color w:val="FFFFFF"/>
              </w:rPr>
            </w:pPr>
            <w:r w:rsidRPr="00E610A5">
              <w:rPr>
                <w:noProof w:val="0"/>
                <w:color w:val="FFFFFF"/>
              </w:rPr>
              <w:t>2011</w:t>
            </w:r>
          </w:p>
        </w:tc>
        <w:tc>
          <w:tcPr>
            <w:tcW w:w="1005" w:type="dxa"/>
            <w:shd w:val="clear" w:color="auto" w:fill="365F91"/>
            <w:noWrap/>
            <w:vAlign w:val="bottom"/>
            <w:hideMark/>
          </w:tcPr>
          <w:p w14:paraId="431532BD" w14:textId="77777777" w:rsidR="00A7703E" w:rsidRPr="00E610A5" w:rsidRDefault="00A7703E" w:rsidP="00DB7A4C">
            <w:pPr>
              <w:pStyle w:val="TableTextBold"/>
              <w:spacing w:before="30" w:after="0"/>
              <w:jc w:val="right"/>
              <w:rPr>
                <w:noProof w:val="0"/>
                <w:color w:val="FFFFFF"/>
              </w:rPr>
            </w:pPr>
            <w:r w:rsidRPr="00E610A5">
              <w:rPr>
                <w:noProof w:val="0"/>
                <w:color w:val="FFFFFF"/>
              </w:rPr>
              <w:t>2012</w:t>
            </w:r>
          </w:p>
        </w:tc>
        <w:tc>
          <w:tcPr>
            <w:tcW w:w="993" w:type="dxa"/>
            <w:shd w:val="clear" w:color="auto" w:fill="365F91"/>
            <w:noWrap/>
            <w:vAlign w:val="bottom"/>
            <w:hideMark/>
          </w:tcPr>
          <w:p w14:paraId="1F485AD9" w14:textId="77777777" w:rsidR="00A7703E" w:rsidRPr="00E610A5" w:rsidRDefault="00A7703E" w:rsidP="00DB7A4C">
            <w:pPr>
              <w:pStyle w:val="TableTextBold"/>
              <w:spacing w:before="30" w:after="0"/>
              <w:jc w:val="right"/>
              <w:rPr>
                <w:noProof w:val="0"/>
                <w:color w:val="FFFFFF"/>
              </w:rPr>
            </w:pPr>
            <w:r w:rsidRPr="00E610A5">
              <w:rPr>
                <w:noProof w:val="0"/>
                <w:color w:val="FFFFFF"/>
              </w:rPr>
              <w:t>2013</w:t>
            </w:r>
          </w:p>
        </w:tc>
        <w:tc>
          <w:tcPr>
            <w:tcW w:w="993" w:type="dxa"/>
            <w:shd w:val="clear" w:color="auto" w:fill="365F91"/>
            <w:noWrap/>
            <w:vAlign w:val="bottom"/>
            <w:hideMark/>
          </w:tcPr>
          <w:p w14:paraId="35D1F6AC" w14:textId="77777777" w:rsidR="00A7703E" w:rsidRPr="00E610A5" w:rsidRDefault="00A7703E" w:rsidP="00DB7A4C">
            <w:pPr>
              <w:pStyle w:val="TableTextBold"/>
              <w:spacing w:before="30" w:after="0"/>
              <w:jc w:val="right"/>
              <w:rPr>
                <w:noProof w:val="0"/>
                <w:color w:val="FFFFFF"/>
              </w:rPr>
            </w:pPr>
            <w:r w:rsidRPr="00E610A5">
              <w:rPr>
                <w:noProof w:val="0"/>
                <w:color w:val="FFFFFF"/>
              </w:rPr>
              <w:t>2014</w:t>
            </w:r>
          </w:p>
        </w:tc>
        <w:tc>
          <w:tcPr>
            <w:tcW w:w="993" w:type="dxa"/>
            <w:shd w:val="clear" w:color="auto" w:fill="365F91"/>
            <w:noWrap/>
            <w:vAlign w:val="bottom"/>
            <w:hideMark/>
          </w:tcPr>
          <w:p w14:paraId="52F0F508" w14:textId="77777777" w:rsidR="00A7703E" w:rsidRPr="00E610A5" w:rsidRDefault="00A7703E" w:rsidP="00DB7A4C">
            <w:pPr>
              <w:pStyle w:val="TableTextBold"/>
              <w:spacing w:before="30" w:after="0"/>
              <w:jc w:val="right"/>
              <w:rPr>
                <w:noProof w:val="0"/>
                <w:color w:val="FFFFFF"/>
              </w:rPr>
            </w:pPr>
            <w:r w:rsidRPr="00E610A5">
              <w:rPr>
                <w:noProof w:val="0"/>
                <w:color w:val="FFFFFF"/>
              </w:rPr>
              <w:t>2015</w:t>
            </w:r>
          </w:p>
        </w:tc>
        <w:tc>
          <w:tcPr>
            <w:tcW w:w="1036" w:type="dxa"/>
            <w:shd w:val="clear" w:color="auto" w:fill="365F91"/>
            <w:noWrap/>
            <w:vAlign w:val="bottom"/>
            <w:hideMark/>
          </w:tcPr>
          <w:p w14:paraId="00F517DD" w14:textId="77777777" w:rsidR="00A7703E" w:rsidRPr="00E610A5" w:rsidRDefault="00A7703E" w:rsidP="00DB7A4C">
            <w:pPr>
              <w:pStyle w:val="TableTextBold"/>
              <w:spacing w:before="30" w:after="0"/>
              <w:jc w:val="right"/>
              <w:rPr>
                <w:noProof w:val="0"/>
                <w:color w:val="FFFFFF"/>
              </w:rPr>
            </w:pPr>
            <w:r w:rsidRPr="00E610A5">
              <w:rPr>
                <w:noProof w:val="0"/>
                <w:color w:val="FFFFFF"/>
              </w:rPr>
              <w:t>2016</w:t>
            </w:r>
          </w:p>
        </w:tc>
        <w:tc>
          <w:tcPr>
            <w:tcW w:w="1009" w:type="dxa"/>
            <w:shd w:val="clear" w:color="auto" w:fill="365F91"/>
            <w:noWrap/>
            <w:vAlign w:val="bottom"/>
            <w:hideMark/>
          </w:tcPr>
          <w:p w14:paraId="55A13899" w14:textId="77777777" w:rsidR="00A7703E" w:rsidRPr="00E610A5" w:rsidRDefault="00A7703E" w:rsidP="00DB7A4C">
            <w:pPr>
              <w:pStyle w:val="TableTextBold"/>
              <w:spacing w:before="30" w:after="0"/>
              <w:jc w:val="right"/>
              <w:rPr>
                <w:noProof w:val="0"/>
                <w:color w:val="FFFFFF"/>
              </w:rPr>
            </w:pPr>
            <w:r w:rsidRPr="00E610A5">
              <w:rPr>
                <w:noProof w:val="0"/>
                <w:color w:val="FFFFFF"/>
              </w:rPr>
              <w:t>2017</w:t>
            </w:r>
          </w:p>
        </w:tc>
        <w:tc>
          <w:tcPr>
            <w:tcW w:w="1009" w:type="dxa"/>
            <w:shd w:val="clear" w:color="auto" w:fill="365F91"/>
            <w:vAlign w:val="bottom"/>
          </w:tcPr>
          <w:p w14:paraId="25053215" w14:textId="77777777" w:rsidR="00A7703E" w:rsidRPr="00E610A5" w:rsidRDefault="00A7703E" w:rsidP="00DB7A4C">
            <w:pPr>
              <w:pStyle w:val="TableTextBold"/>
              <w:spacing w:before="30" w:after="0"/>
              <w:jc w:val="right"/>
              <w:rPr>
                <w:noProof w:val="0"/>
                <w:color w:val="FFFFFF"/>
              </w:rPr>
            </w:pPr>
            <w:r w:rsidRPr="00E610A5">
              <w:rPr>
                <w:noProof w:val="0"/>
                <w:color w:val="FFFFFF"/>
              </w:rPr>
              <w:t>2018</w:t>
            </w:r>
          </w:p>
        </w:tc>
        <w:tc>
          <w:tcPr>
            <w:tcW w:w="1009" w:type="dxa"/>
            <w:shd w:val="clear" w:color="auto" w:fill="365F91"/>
            <w:vAlign w:val="bottom"/>
          </w:tcPr>
          <w:p w14:paraId="535F0F2B" w14:textId="77777777" w:rsidR="00A7703E" w:rsidRPr="00E610A5" w:rsidRDefault="00A7703E" w:rsidP="00DB7A4C">
            <w:pPr>
              <w:pStyle w:val="TableTextBold"/>
              <w:spacing w:before="30" w:after="0"/>
              <w:jc w:val="right"/>
              <w:rPr>
                <w:noProof w:val="0"/>
                <w:color w:val="FFFFFF"/>
              </w:rPr>
            </w:pPr>
            <w:r w:rsidRPr="00E610A5">
              <w:rPr>
                <w:noProof w:val="0"/>
                <w:color w:val="FFFFFF"/>
              </w:rPr>
              <w:t>2019</w:t>
            </w:r>
          </w:p>
        </w:tc>
      </w:tr>
      <w:tr w:rsidR="00DB7A4C" w:rsidRPr="00E610A5" w14:paraId="7F589B28" w14:textId="77777777" w:rsidTr="00DB7A4C">
        <w:trPr>
          <w:tblHeader/>
        </w:trPr>
        <w:tc>
          <w:tcPr>
            <w:tcW w:w="2849" w:type="dxa"/>
            <w:vMerge/>
            <w:shd w:val="clear" w:color="auto" w:fill="365F91"/>
            <w:vAlign w:val="bottom"/>
            <w:hideMark/>
          </w:tcPr>
          <w:p w14:paraId="23268479" w14:textId="77777777" w:rsidR="00A7703E" w:rsidRPr="00E610A5" w:rsidRDefault="00A7703E" w:rsidP="00DB7A4C">
            <w:pPr>
              <w:pStyle w:val="TableTextBold"/>
              <w:spacing w:before="30" w:after="30"/>
              <w:rPr>
                <w:noProof w:val="0"/>
                <w:color w:val="FFFFFF"/>
              </w:rPr>
            </w:pPr>
          </w:p>
        </w:tc>
        <w:tc>
          <w:tcPr>
            <w:tcW w:w="996" w:type="dxa"/>
            <w:vMerge/>
            <w:shd w:val="clear" w:color="auto" w:fill="365F91"/>
          </w:tcPr>
          <w:p w14:paraId="17B4D3C7" w14:textId="77777777" w:rsidR="00A7703E" w:rsidRPr="00E610A5" w:rsidRDefault="00A7703E" w:rsidP="00DB7A4C">
            <w:pPr>
              <w:pStyle w:val="TableTextBold"/>
              <w:spacing w:before="30" w:after="30"/>
              <w:jc w:val="right"/>
              <w:rPr>
                <w:noProof w:val="0"/>
                <w:color w:val="FFFFFF"/>
              </w:rPr>
            </w:pPr>
          </w:p>
        </w:tc>
        <w:tc>
          <w:tcPr>
            <w:tcW w:w="1133" w:type="dxa"/>
            <w:shd w:val="clear" w:color="auto" w:fill="365F91"/>
            <w:noWrap/>
            <w:vAlign w:val="bottom"/>
            <w:hideMark/>
          </w:tcPr>
          <w:p w14:paraId="0F2D32A7"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33" w:type="dxa"/>
            <w:shd w:val="clear" w:color="auto" w:fill="365F91"/>
            <w:noWrap/>
            <w:vAlign w:val="bottom"/>
            <w:hideMark/>
          </w:tcPr>
          <w:p w14:paraId="53FCF916"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5" w:type="dxa"/>
            <w:shd w:val="clear" w:color="auto" w:fill="365F91"/>
            <w:noWrap/>
            <w:vAlign w:val="bottom"/>
            <w:hideMark/>
          </w:tcPr>
          <w:p w14:paraId="2AEC9CF8"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shd w:val="clear" w:color="auto" w:fill="365F91"/>
            <w:noWrap/>
            <w:vAlign w:val="bottom"/>
            <w:hideMark/>
          </w:tcPr>
          <w:p w14:paraId="524E9B54"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shd w:val="clear" w:color="auto" w:fill="365F91"/>
            <w:noWrap/>
            <w:vAlign w:val="bottom"/>
            <w:hideMark/>
          </w:tcPr>
          <w:p w14:paraId="2CA9B910"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shd w:val="clear" w:color="auto" w:fill="365F91"/>
            <w:noWrap/>
            <w:vAlign w:val="bottom"/>
            <w:hideMark/>
          </w:tcPr>
          <w:p w14:paraId="062D6299"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36" w:type="dxa"/>
            <w:shd w:val="clear" w:color="auto" w:fill="365F91"/>
            <w:noWrap/>
            <w:vAlign w:val="bottom"/>
            <w:hideMark/>
          </w:tcPr>
          <w:p w14:paraId="162C3B83"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noWrap/>
            <w:vAlign w:val="bottom"/>
            <w:hideMark/>
          </w:tcPr>
          <w:p w14:paraId="39F3BF59"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vAlign w:val="bottom"/>
          </w:tcPr>
          <w:p w14:paraId="570079FE"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9" w:type="dxa"/>
            <w:shd w:val="clear" w:color="auto" w:fill="365F91"/>
            <w:vAlign w:val="bottom"/>
          </w:tcPr>
          <w:p w14:paraId="4854FC1C"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087C19C" w14:textId="77777777" w:rsidTr="00C245AC">
        <w:trPr>
          <w:trHeight w:val="202"/>
        </w:trPr>
        <w:tc>
          <w:tcPr>
            <w:tcW w:w="2849" w:type="dxa"/>
            <w:shd w:val="clear" w:color="auto" w:fill="auto"/>
            <w:noWrap/>
            <w:vAlign w:val="bottom"/>
          </w:tcPr>
          <w:p w14:paraId="05453755" w14:textId="77777777" w:rsidR="00A7703E" w:rsidRPr="00E610A5" w:rsidRDefault="00A7703E" w:rsidP="00C245AC">
            <w:pPr>
              <w:pStyle w:val="TableText"/>
              <w:spacing w:before="30" w:after="30"/>
            </w:pPr>
            <w:r w:rsidRPr="00E610A5">
              <w:t>Population</w:t>
            </w:r>
          </w:p>
        </w:tc>
        <w:tc>
          <w:tcPr>
            <w:tcW w:w="996" w:type="dxa"/>
            <w:shd w:val="clear" w:color="auto" w:fill="auto"/>
            <w:vAlign w:val="bottom"/>
          </w:tcPr>
          <w:p w14:paraId="4B687DA3" w14:textId="77777777" w:rsidR="00A7703E" w:rsidRPr="00E610A5" w:rsidRDefault="00A7703E" w:rsidP="00C245AC">
            <w:pPr>
              <w:pStyle w:val="TableText"/>
              <w:spacing w:before="30" w:after="30"/>
              <w:jc w:val="right"/>
            </w:pPr>
            <w:r w:rsidRPr="00E610A5">
              <w:t>1000s</w:t>
            </w:r>
          </w:p>
        </w:tc>
        <w:tc>
          <w:tcPr>
            <w:tcW w:w="1133" w:type="dxa"/>
            <w:shd w:val="clear" w:color="auto" w:fill="auto"/>
            <w:noWrap/>
          </w:tcPr>
          <w:p w14:paraId="02A8B42E" w14:textId="77777777" w:rsidR="00A7703E" w:rsidRPr="00E610A5" w:rsidRDefault="00A7703E" w:rsidP="00C245AC">
            <w:pPr>
              <w:pStyle w:val="TableText"/>
              <w:spacing w:before="30" w:after="30"/>
              <w:jc w:val="right"/>
            </w:pPr>
            <w:r w:rsidRPr="00E610A5">
              <w:t>1.226</w:t>
            </w:r>
          </w:p>
        </w:tc>
        <w:tc>
          <w:tcPr>
            <w:tcW w:w="1033" w:type="dxa"/>
            <w:shd w:val="clear" w:color="auto" w:fill="auto"/>
            <w:noWrap/>
          </w:tcPr>
          <w:p w14:paraId="1D14F3A6" w14:textId="77777777" w:rsidR="00A7703E" w:rsidRPr="00E610A5" w:rsidRDefault="00A7703E" w:rsidP="00C245AC">
            <w:pPr>
              <w:pStyle w:val="TableText"/>
              <w:spacing w:before="30" w:after="30"/>
              <w:jc w:val="right"/>
            </w:pPr>
            <w:r w:rsidRPr="00E610A5">
              <w:t>1.064</w:t>
            </w:r>
          </w:p>
        </w:tc>
        <w:tc>
          <w:tcPr>
            <w:tcW w:w="1005" w:type="dxa"/>
            <w:shd w:val="clear" w:color="auto" w:fill="auto"/>
            <w:noWrap/>
          </w:tcPr>
          <w:p w14:paraId="47D3DDDB" w14:textId="77777777" w:rsidR="00A7703E" w:rsidRPr="00E610A5" w:rsidRDefault="00A7703E" w:rsidP="00C245AC">
            <w:pPr>
              <w:pStyle w:val="TableText"/>
              <w:spacing w:before="30" w:after="30"/>
              <w:jc w:val="right"/>
            </w:pPr>
            <w:r w:rsidRPr="00E610A5">
              <w:t>0.976</w:t>
            </w:r>
          </w:p>
        </w:tc>
        <w:tc>
          <w:tcPr>
            <w:tcW w:w="993" w:type="dxa"/>
            <w:shd w:val="clear" w:color="auto" w:fill="auto"/>
            <w:noWrap/>
          </w:tcPr>
          <w:p w14:paraId="25F2EE08" w14:textId="77777777" w:rsidR="00A7703E" w:rsidRPr="00E610A5" w:rsidRDefault="00A7703E" w:rsidP="00C245AC">
            <w:pPr>
              <w:pStyle w:val="TableText"/>
              <w:spacing w:before="30" w:after="30"/>
              <w:jc w:val="right"/>
            </w:pPr>
            <w:r w:rsidRPr="00E610A5">
              <w:t>0.888</w:t>
            </w:r>
          </w:p>
        </w:tc>
        <w:tc>
          <w:tcPr>
            <w:tcW w:w="993" w:type="dxa"/>
            <w:shd w:val="clear" w:color="auto" w:fill="auto"/>
            <w:noWrap/>
          </w:tcPr>
          <w:p w14:paraId="73A269B7" w14:textId="77777777" w:rsidR="00A7703E" w:rsidRPr="00E610A5" w:rsidRDefault="00A7703E" w:rsidP="00C245AC">
            <w:pPr>
              <w:pStyle w:val="TableText"/>
              <w:spacing w:before="30" w:after="30"/>
              <w:jc w:val="right"/>
            </w:pPr>
            <w:r w:rsidRPr="00E610A5">
              <w:t>0.801</w:t>
            </w:r>
          </w:p>
        </w:tc>
        <w:tc>
          <w:tcPr>
            <w:tcW w:w="993" w:type="dxa"/>
            <w:shd w:val="clear" w:color="auto" w:fill="auto"/>
            <w:noWrap/>
          </w:tcPr>
          <w:p w14:paraId="38BE9641" w14:textId="77777777" w:rsidR="00A7703E" w:rsidRPr="00E610A5" w:rsidRDefault="00A7703E" w:rsidP="00C245AC">
            <w:pPr>
              <w:pStyle w:val="TableText"/>
              <w:spacing w:before="30" w:after="30"/>
              <w:jc w:val="right"/>
            </w:pPr>
            <w:r w:rsidRPr="00E610A5">
              <w:t>0.713</w:t>
            </w:r>
          </w:p>
        </w:tc>
        <w:tc>
          <w:tcPr>
            <w:tcW w:w="1036" w:type="dxa"/>
            <w:shd w:val="clear" w:color="auto" w:fill="auto"/>
            <w:noWrap/>
          </w:tcPr>
          <w:p w14:paraId="0297105C" w14:textId="77777777" w:rsidR="00A7703E" w:rsidRPr="00E610A5" w:rsidRDefault="00A7703E" w:rsidP="00C245AC">
            <w:pPr>
              <w:pStyle w:val="TableText"/>
              <w:spacing w:before="30" w:after="30"/>
              <w:jc w:val="right"/>
            </w:pPr>
            <w:r w:rsidRPr="00E610A5">
              <w:t>0.625</w:t>
            </w:r>
          </w:p>
        </w:tc>
        <w:tc>
          <w:tcPr>
            <w:tcW w:w="1009" w:type="dxa"/>
            <w:shd w:val="clear" w:color="auto" w:fill="auto"/>
            <w:noWrap/>
          </w:tcPr>
          <w:p w14:paraId="785B5D9A" w14:textId="77777777" w:rsidR="00A7703E" w:rsidRPr="00E610A5" w:rsidRDefault="00A7703E" w:rsidP="00C245AC">
            <w:pPr>
              <w:pStyle w:val="TableText"/>
              <w:spacing w:before="30" w:after="30"/>
              <w:jc w:val="right"/>
            </w:pPr>
            <w:r w:rsidRPr="00E610A5">
              <w:t>0.625</w:t>
            </w:r>
          </w:p>
        </w:tc>
        <w:tc>
          <w:tcPr>
            <w:tcW w:w="1009" w:type="dxa"/>
          </w:tcPr>
          <w:p w14:paraId="6422E863" w14:textId="77777777" w:rsidR="00A7703E" w:rsidRPr="00E610A5" w:rsidRDefault="00A7703E" w:rsidP="00C245AC">
            <w:pPr>
              <w:pStyle w:val="TableText"/>
              <w:spacing w:before="30" w:after="30"/>
              <w:jc w:val="right"/>
            </w:pPr>
            <w:r w:rsidRPr="00E610A5">
              <w:t>0.625</w:t>
            </w:r>
          </w:p>
        </w:tc>
        <w:tc>
          <w:tcPr>
            <w:tcW w:w="1009" w:type="dxa"/>
          </w:tcPr>
          <w:p w14:paraId="2A3A1015" w14:textId="77777777" w:rsidR="00A7703E" w:rsidRPr="00E610A5" w:rsidRDefault="00A7703E" w:rsidP="00C245AC">
            <w:pPr>
              <w:pStyle w:val="TableText"/>
              <w:spacing w:before="30" w:after="30"/>
              <w:jc w:val="right"/>
            </w:pPr>
            <w:r w:rsidRPr="00E610A5">
              <w:t>0.625</w:t>
            </w:r>
          </w:p>
        </w:tc>
      </w:tr>
      <w:tr w:rsidR="00A7703E" w:rsidRPr="00E610A5" w14:paraId="6561AFC3" w14:textId="77777777" w:rsidTr="00C245AC">
        <w:trPr>
          <w:trHeight w:val="239"/>
        </w:trPr>
        <w:tc>
          <w:tcPr>
            <w:tcW w:w="2849" w:type="dxa"/>
            <w:shd w:val="clear" w:color="auto" w:fill="auto"/>
            <w:noWrap/>
            <w:vAlign w:val="bottom"/>
          </w:tcPr>
          <w:p w14:paraId="431B3831" w14:textId="77777777" w:rsidR="00A7703E" w:rsidRPr="00E610A5" w:rsidRDefault="00A7703E" w:rsidP="00C245AC">
            <w:pPr>
              <w:pStyle w:val="TableText"/>
              <w:spacing w:before="30" w:after="30"/>
            </w:pPr>
            <w:r w:rsidRPr="00E610A5">
              <w:t>Average gross energy intake</w:t>
            </w:r>
          </w:p>
        </w:tc>
        <w:tc>
          <w:tcPr>
            <w:tcW w:w="996" w:type="dxa"/>
            <w:shd w:val="clear" w:color="auto" w:fill="auto"/>
            <w:vAlign w:val="bottom"/>
          </w:tcPr>
          <w:p w14:paraId="06478453" w14:textId="77777777" w:rsidR="00A7703E" w:rsidRPr="00E610A5" w:rsidRDefault="00A7703E" w:rsidP="00C245AC">
            <w:pPr>
              <w:pStyle w:val="TableText"/>
              <w:spacing w:before="30" w:after="30"/>
              <w:jc w:val="right"/>
            </w:pPr>
            <w:r w:rsidRPr="00E610A5">
              <w:t>MJ/head/day</w:t>
            </w:r>
          </w:p>
        </w:tc>
        <w:tc>
          <w:tcPr>
            <w:tcW w:w="1133" w:type="dxa"/>
            <w:shd w:val="clear" w:color="auto" w:fill="auto"/>
            <w:noWrap/>
          </w:tcPr>
          <w:p w14:paraId="00AC1370"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64725467"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111CCD69"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1900F9DB"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557E0FB0"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602CB791"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2E8B0D58"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278BB061" w14:textId="77777777" w:rsidR="00A7703E" w:rsidRPr="00E610A5" w:rsidRDefault="00A7703E" w:rsidP="00C245AC">
            <w:pPr>
              <w:pStyle w:val="TableText"/>
              <w:spacing w:before="30" w:after="30"/>
              <w:jc w:val="right"/>
            </w:pPr>
            <w:r w:rsidRPr="00E610A5">
              <w:t>NA</w:t>
            </w:r>
          </w:p>
        </w:tc>
        <w:tc>
          <w:tcPr>
            <w:tcW w:w="1009" w:type="dxa"/>
          </w:tcPr>
          <w:p w14:paraId="34FA30B0" w14:textId="77777777" w:rsidR="00A7703E" w:rsidRPr="00E610A5" w:rsidRDefault="00A7703E" w:rsidP="00C245AC">
            <w:pPr>
              <w:pStyle w:val="TableText"/>
              <w:spacing w:before="30" w:after="30"/>
              <w:jc w:val="right"/>
            </w:pPr>
            <w:r w:rsidRPr="00E610A5">
              <w:t>NA</w:t>
            </w:r>
          </w:p>
        </w:tc>
        <w:tc>
          <w:tcPr>
            <w:tcW w:w="1009" w:type="dxa"/>
          </w:tcPr>
          <w:p w14:paraId="7D2A934B" w14:textId="77777777" w:rsidR="00A7703E" w:rsidRPr="00E610A5" w:rsidRDefault="00A7703E" w:rsidP="00C245AC">
            <w:pPr>
              <w:pStyle w:val="TableText"/>
              <w:spacing w:before="30" w:after="30"/>
              <w:jc w:val="right"/>
            </w:pPr>
            <w:r w:rsidRPr="00E610A5">
              <w:t>NA</w:t>
            </w:r>
          </w:p>
        </w:tc>
      </w:tr>
      <w:tr w:rsidR="00A7703E" w:rsidRPr="00E610A5" w14:paraId="434633F1" w14:textId="77777777" w:rsidTr="00C245AC">
        <w:trPr>
          <w:trHeight w:val="228"/>
        </w:trPr>
        <w:tc>
          <w:tcPr>
            <w:tcW w:w="2849" w:type="dxa"/>
            <w:tcBorders>
              <w:bottom w:val="single" w:sz="4" w:space="0" w:color="365F91"/>
            </w:tcBorders>
            <w:shd w:val="clear" w:color="auto" w:fill="auto"/>
            <w:noWrap/>
            <w:vAlign w:val="bottom"/>
          </w:tcPr>
          <w:p w14:paraId="6FA0AE11" w14:textId="77777777" w:rsidR="00A7703E" w:rsidRPr="00E610A5" w:rsidRDefault="00A7703E" w:rsidP="00C245AC">
            <w:pPr>
              <w:pStyle w:val="TableText"/>
              <w:spacing w:before="30" w:after="30"/>
            </w:pPr>
            <w:r w:rsidRPr="00E610A5">
              <w:t>Average CH</w:t>
            </w:r>
            <w:r w:rsidRPr="00E610A5">
              <w:rPr>
                <w:vertAlign w:val="subscript"/>
              </w:rPr>
              <w:t>4</w:t>
            </w:r>
            <w:r w:rsidRPr="00E610A5">
              <w:t xml:space="preserve"> conversion rate</w:t>
            </w:r>
          </w:p>
        </w:tc>
        <w:tc>
          <w:tcPr>
            <w:tcW w:w="996" w:type="dxa"/>
            <w:tcBorders>
              <w:bottom w:val="single" w:sz="4" w:space="0" w:color="365F91"/>
            </w:tcBorders>
            <w:shd w:val="clear" w:color="auto" w:fill="auto"/>
            <w:vAlign w:val="bottom"/>
          </w:tcPr>
          <w:p w14:paraId="0242C767" w14:textId="77777777" w:rsidR="00A7703E" w:rsidRPr="00E610A5" w:rsidRDefault="00A7703E" w:rsidP="00C245AC">
            <w:pPr>
              <w:pStyle w:val="TableText"/>
              <w:spacing w:before="30" w:after="30"/>
              <w:jc w:val="right"/>
            </w:pPr>
            <w:r w:rsidRPr="00E610A5">
              <w:t>%</w:t>
            </w:r>
          </w:p>
        </w:tc>
        <w:tc>
          <w:tcPr>
            <w:tcW w:w="1133" w:type="dxa"/>
            <w:tcBorders>
              <w:bottom w:val="single" w:sz="4" w:space="0" w:color="365F91"/>
            </w:tcBorders>
            <w:shd w:val="clear" w:color="auto" w:fill="auto"/>
            <w:noWrap/>
          </w:tcPr>
          <w:p w14:paraId="56E86C65" w14:textId="77777777" w:rsidR="00A7703E" w:rsidRPr="00E610A5" w:rsidRDefault="00A7703E" w:rsidP="00C245AC">
            <w:pPr>
              <w:pStyle w:val="TableText"/>
              <w:spacing w:before="30" w:after="30"/>
              <w:jc w:val="right"/>
            </w:pPr>
            <w:r w:rsidRPr="00E610A5">
              <w:t>NA</w:t>
            </w:r>
          </w:p>
        </w:tc>
        <w:tc>
          <w:tcPr>
            <w:tcW w:w="1033" w:type="dxa"/>
            <w:tcBorders>
              <w:bottom w:val="single" w:sz="4" w:space="0" w:color="365F91"/>
            </w:tcBorders>
            <w:shd w:val="clear" w:color="auto" w:fill="auto"/>
            <w:noWrap/>
          </w:tcPr>
          <w:p w14:paraId="2D933E74" w14:textId="77777777" w:rsidR="00A7703E" w:rsidRPr="00E610A5" w:rsidRDefault="00A7703E" w:rsidP="00C245AC">
            <w:pPr>
              <w:pStyle w:val="TableText"/>
              <w:spacing w:before="30" w:after="30"/>
              <w:jc w:val="right"/>
            </w:pPr>
            <w:r w:rsidRPr="00E610A5">
              <w:t>NA</w:t>
            </w:r>
          </w:p>
        </w:tc>
        <w:tc>
          <w:tcPr>
            <w:tcW w:w="1005" w:type="dxa"/>
            <w:tcBorders>
              <w:bottom w:val="single" w:sz="4" w:space="0" w:color="365F91"/>
            </w:tcBorders>
            <w:shd w:val="clear" w:color="auto" w:fill="auto"/>
            <w:noWrap/>
          </w:tcPr>
          <w:p w14:paraId="04CFB7DE"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2FCD7D51"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794D52B5"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266AD222" w14:textId="77777777" w:rsidR="00A7703E" w:rsidRPr="00E610A5" w:rsidRDefault="00A7703E" w:rsidP="00C245AC">
            <w:pPr>
              <w:pStyle w:val="TableText"/>
              <w:spacing w:before="30" w:after="30"/>
              <w:jc w:val="right"/>
            </w:pPr>
            <w:r w:rsidRPr="00E610A5">
              <w:t>NA</w:t>
            </w:r>
          </w:p>
        </w:tc>
        <w:tc>
          <w:tcPr>
            <w:tcW w:w="1036" w:type="dxa"/>
            <w:tcBorders>
              <w:bottom w:val="single" w:sz="4" w:space="0" w:color="365F91"/>
            </w:tcBorders>
            <w:shd w:val="clear" w:color="auto" w:fill="auto"/>
            <w:noWrap/>
          </w:tcPr>
          <w:p w14:paraId="6B0C16E0"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shd w:val="clear" w:color="auto" w:fill="auto"/>
            <w:noWrap/>
          </w:tcPr>
          <w:p w14:paraId="49D675E0"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4374FECC"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7A5FAB94" w14:textId="77777777" w:rsidR="00A7703E" w:rsidRPr="00E610A5" w:rsidRDefault="00A7703E" w:rsidP="00C245AC">
            <w:pPr>
              <w:pStyle w:val="TableText"/>
              <w:spacing w:before="30" w:after="30"/>
              <w:jc w:val="right"/>
            </w:pPr>
            <w:r w:rsidRPr="00E610A5">
              <w:t>NA</w:t>
            </w:r>
          </w:p>
        </w:tc>
      </w:tr>
      <w:tr w:rsidR="00A7703E" w:rsidRPr="00E610A5" w14:paraId="3DCB5ACE" w14:textId="77777777" w:rsidTr="00C245AC">
        <w:trPr>
          <w:trHeight w:val="245"/>
        </w:trPr>
        <w:tc>
          <w:tcPr>
            <w:tcW w:w="2849" w:type="dxa"/>
            <w:shd w:val="clear" w:color="auto" w:fill="EBEFF4"/>
            <w:noWrap/>
            <w:vAlign w:val="bottom"/>
          </w:tcPr>
          <w:p w14:paraId="77438308" w14:textId="77777777" w:rsidR="00A7703E" w:rsidRPr="00E610A5" w:rsidRDefault="00A7703E" w:rsidP="00C245AC">
            <w:pPr>
              <w:pStyle w:val="TableText"/>
              <w:spacing w:before="30" w:after="30"/>
            </w:pPr>
            <w:r w:rsidRPr="00E610A5">
              <w:t>Method</w:t>
            </w:r>
          </w:p>
        </w:tc>
        <w:tc>
          <w:tcPr>
            <w:tcW w:w="996" w:type="dxa"/>
            <w:shd w:val="clear" w:color="auto" w:fill="EBEFF4"/>
            <w:vAlign w:val="bottom"/>
          </w:tcPr>
          <w:p w14:paraId="7406CBFB" w14:textId="77777777" w:rsidR="00A7703E" w:rsidRPr="00E610A5" w:rsidRDefault="00A7703E" w:rsidP="00C245AC">
            <w:pPr>
              <w:pStyle w:val="TableText"/>
              <w:spacing w:before="30" w:after="30"/>
              <w:jc w:val="right"/>
            </w:pPr>
          </w:p>
        </w:tc>
        <w:tc>
          <w:tcPr>
            <w:tcW w:w="1133" w:type="dxa"/>
            <w:shd w:val="clear" w:color="auto" w:fill="EBEFF4"/>
            <w:noWrap/>
          </w:tcPr>
          <w:p w14:paraId="43CC429C" w14:textId="77777777" w:rsidR="00A7703E" w:rsidRPr="00E610A5" w:rsidRDefault="00A7703E" w:rsidP="00C245AC">
            <w:pPr>
              <w:pStyle w:val="TableText"/>
              <w:spacing w:before="30" w:after="30"/>
              <w:jc w:val="right"/>
            </w:pPr>
          </w:p>
        </w:tc>
        <w:tc>
          <w:tcPr>
            <w:tcW w:w="1033" w:type="dxa"/>
            <w:shd w:val="clear" w:color="auto" w:fill="EBEFF4"/>
            <w:noWrap/>
          </w:tcPr>
          <w:p w14:paraId="0E244034" w14:textId="77777777" w:rsidR="00A7703E" w:rsidRPr="00E610A5" w:rsidRDefault="00A7703E" w:rsidP="00C245AC">
            <w:pPr>
              <w:pStyle w:val="TableText"/>
              <w:spacing w:before="30" w:after="30"/>
              <w:jc w:val="right"/>
            </w:pPr>
          </w:p>
        </w:tc>
        <w:tc>
          <w:tcPr>
            <w:tcW w:w="1005" w:type="dxa"/>
            <w:shd w:val="clear" w:color="auto" w:fill="EBEFF4"/>
            <w:noWrap/>
          </w:tcPr>
          <w:p w14:paraId="1FBFC317" w14:textId="77777777" w:rsidR="00A7703E" w:rsidRPr="00E610A5" w:rsidRDefault="00A7703E" w:rsidP="00C245AC">
            <w:pPr>
              <w:pStyle w:val="TableText"/>
              <w:spacing w:before="30" w:after="30"/>
              <w:jc w:val="right"/>
            </w:pPr>
          </w:p>
        </w:tc>
        <w:tc>
          <w:tcPr>
            <w:tcW w:w="993" w:type="dxa"/>
            <w:shd w:val="clear" w:color="auto" w:fill="EBEFF4"/>
            <w:noWrap/>
          </w:tcPr>
          <w:p w14:paraId="1AAC05AD" w14:textId="77777777" w:rsidR="00A7703E" w:rsidRPr="00E610A5" w:rsidRDefault="00A7703E" w:rsidP="00C245AC">
            <w:pPr>
              <w:pStyle w:val="TableText"/>
              <w:spacing w:before="30" w:after="30"/>
              <w:jc w:val="right"/>
            </w:pPr>
          </w:p>
        </w:tc>
        <w:tc>
          <w:tcPr>
            <w:tcW w:w="993" w:type="dxa"/>
            <w:shd w:val="clear" w:color="auto" w:fill="EBEFF4"/>
            <w:noWrap/>
          </w:tcPr>
          <w:p w14:paraId="546279CA" w14:textId="77777777" w:rsidR="00A7703E" w:rsidRPr="00E610A5" w:rsidRDefault="00A7703E" w:rsidP="00C245AC">
            <w:pPr>
              <w:pStyle w:val="TableText"/>
              <w:spacing w:before="30" w:after="30"/>
              <w:jc w:val="right"/>
            </w:pPr>
          </w:p>
        </w:tc>
        <w:tc>
          <w:tcPr>
            <w:tcW w:w="993" w:type="dxa"/>
            <w:shd w:val="clear" w:color="auto" w:fill="EBEFF4"/>
            <w:noWrap/>
          </w:tcPr>
          <w:p w14:paraId="60E72035" w14:textId="77777777" w:rsidR="00A7703E" w:rsidRPr="00E610A5" w:rsidRDefault="00A7703E" w:rsidP="00C245AC">
            <w:pPr>
              <w:pStyle w:val="TableText"/>
              <w:spacing w:before="30" w:after="30"/>
              <w:jc w:val="right"/>
            </w:pPr>
          </w:p>
        </w:tc>
        <w:tc>
          <w:tcPr>
            <w:tcW w:w="1036" w:type="dxa"/>
            <w:shd w:val="clear" w:color="auto" w:fill="EBEFF4"/>
            <w:noWrap/>
          </w:tcPr>
          <w:p w14:paraId="1DCB8BB0" w14:textId="77777777" w:rsidR="00A7703E" w:rsidRPr="00E610A5" w:rsidRDefault="00A7703E" w:rsidP="00C245AC">
            <w:pPr>
              <w:pStyle w:val="TableText"/>
              <w:spacing w:before="30" w:after="30"/>
              <w:jc w:val="right"/>
            </w:pPr>
          </w:p>
        </w:tc>
        <w:tc>
          <w:tcPr>
            <w:tcW w:w="1009" w:type="dxa"/>
            <w:shd w:val="clear" w:color="auto" w:fill="EBEFF4"/>
            <w:noWrap/>
          </w:tcPr>
          <w:p w14:paraId="24BAB123" w14:textId="77777777" w:rsidR="00A7703E" w:rsidRPr="00E610A5" w:rsidRDefault="00A7703E" w:rsidP="00C245AC">
            <w:pPr>
              <w:pStyle w:val="TableText"/>
              <w:spacing w:before="30" w:after="30"/>
              <w:jc w:val="right"/>
            </w:pPr>
          </w:p>
        </w:tc>
        <w:tc>
          <w:tcPr>
            <w:tcW w:w="1009" w:type="dxa"/>
            <w:shd w:val="clear" w:color="auto" w:fill="EBEFF4"/>
          </w:tcPr>
          <w:p w14:paraId="292A4928" w14:textId="77777777" w:rsidR="00A7703E" w:rsidRPr="00E610A5" w:rsidRDefault="00A7703E" w:rsidP="00C245AC">
            <w:pPr>
              <w:pStyle w:val="TableText"/>
              <w:spacing w:before="30" w:after="30"/>
              <w:jc w:val="right"/>
            </w:pPr>
          </w:p>
        </w:tc>
        <w:tc>
          <w:tcPr>
            <w:tcW w:w="1009" w:type="dxa"/>
            <w:shd w:val="clear" w:color="auto" w:fill="EBEFF4"/>
          </w:tcPr>
          <w:p w14:paraId="56455B45" w14:textId="77777777" w:rsidR="00A7703E" w:rsidRPr="00E610A5" w:rsidRDefault="00A7703E" w:rsidP="00C245AC">
            <w:pPr>
              <w:pStyle w:val="TableText"/>
              <w:spacing w:before="30" w:after="30"/>
              <w:jc w:val="right"/>
            </w:pPr>
          </w:p>
        </w:tc>
      </w:tr>
      <w:tr w:rsidR="00A7703E" w:rsidRPr="00E610A5" w14:paraId="586B2CA7" w14:textId="77777777" w:rsidTr="00C245AC">
        <w:trPr>
          <w:trHeight w:val="254"/>
        </w:trPr>
        <w:tc>
          <w:tcPr>
            <w:tcW w:w="2849" w:type="dxa"/>
            <w:tcBorders>
              <w:bottom w:val="single" w:sz="4" w:space="0" w:color="365F91"/>
            </w:tcBorders>
            <w:shd w:val="clear" w:color="auto" w:fill="auto"/>
            <w:noWrap/>
            <w:vAlign w:val="bottom"/>
          </w:tcPr>
          <w:p w14:paraId="3D676A87" w14:textId="77777777" w:rsidR="00A7703E" w:rsidRPr="00E610A5" w:rsidRDefault="00A7703E" w:rsidP="00C245AC">
            <w:pPr>
              <w:pStyle w:val="TableText1"/>
            </w:pPr>
            <w:r w:rsidRPr="00E610A5">
              <w:t xml:space="preserve"> CH</w:t>
            </w:r>
            <w:r w:rsidRPr="00E610A5">
              <w:rPr>
                <w:vertAlign w:val="subscript"/>
              </w:rPr>
              <w:t>4</w:t>
            </w:r>
          </w:p>
        </w:tc>
        <w:tc>
          <w:tcPr>
            <w:tcW w:w="996" w:type="dxa"/>
            <w:tcBorders>
              <w:bottom w:val="single" w:sz="4" w:space="0" w:color="365F91"/>
            </w:tcBorders>
            <w:shd w:val="clear" w:color="auto" w:fill="auto"/>
            <w:vAlign w:val="bottom"/>
          </w:tcPr>
          <w:p w14:paraId="436E80C7" w14:textId="77777777" w:rsidR="00A7703E" w:rsidRPr="00E610A5" w:rsidRDefault="00A7703E" w:rsidP="00C245AC">
            <w:pPr>
              <w:pStyle w:val="TableText"/>
              <w:spacing w:before="30" w:after="30"/>
              <w:jc w:val="right"/>
            </w:pPr>
          </w:p>
        </w:tc>
        <w:tc>
          <w:tcPr>
            <w:tcW w:w="1133" w:type="dxa"/>
            <w:tcBorders>
              <w:bottom w:val="single" w:sz="4" w:space="0" w:color="365F91"/>
            </w:tcBorders>
            <w:shd w:val="clear" w:color="auto" w:fill="auto"/>
            <w:noWrap/>
          </w:tcPr>
          <w:p w14:paraId="014F33EE" w14:textId="77777777" w:rsidR="00A7703E" w:rsidRPr="00E610A5" w:rsidRDefault="00A7703E" w:rsidP="00C245AC">
            <w:pPr>
              <w:pStyle w:val="TableText"/>
              <w:spacing w:before="30" w:after="30"/>
              <w:jc w:val="right"/>
            </w:pPr>
            <w:r w:rsidRPr="00E610A5">
              <w:t>NA</w:t>
            </w:r>
          </w:p>
        </w:tc>
        <w:tc>
          <w:tcPr>
            <w:tcW w:w="1033" w:type="dxa"/>
            <w:tcBorders>
              <w:bottom w:val="single" w:sz="4" w:space="0" w:color="365F91"/>
            </w:tcBorders>
            <w:shd w:val="clear" w:color="auto" w:fill="auto"/>
            <w:noWrap/>
          </w:tcPr>
          <w:p w14:paraId="5687D893" w14:textId="77777777" w:rsidR="00A7703E" w:rsidRPr="00E610A5" w:rsidRDefault="00A7703E" w:rsidP="00C245AC">
            <w:pPr>
              <w:pStyle w:val="TableText"/>
              <w:spacing w:before="30" w:after="30"/>
              <w:jc w:val="right"/>
            </w:pPr>
            <w:r w:rsidRPr="00E610A5">
              <w:t>NA</w:t>
            </w:r>
          </w:p>
        </w:tc>
        <w:tc>
          <w:tcPr>
            <w:tcW w:w="1005" w:type="dxa"/>
            <w:tcBorders>
              <w:bottom w:val="single" w:sz="4" w:space="0" w:color="365F91"/>
            </w:tcBorders>
            <w:shd w:val="clear" w:color="auto" w:fill="auto"/>
            <w:noWrap/>
          </w:tcPr>
          <w:p w14:paraId="348C5233"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063A48D2"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05084F0C"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2ACD4006" w14:textId="77777777" w:rsidR="00A7703E" w:rsidRPr="00E610A5" w:rsidRDefault="00A7703E" w:rsidP="00C245AC">
            <w:pPr>
              <w:pStyle w:val="TableText"/>
              <w:spacing w:before="30" w:after="30"/>
              <w:jc w:val="right"/>
            </w:pPr>
            <w:r w:rsidRPr="00E610A5">
              <w:t>NA</w:t>
            </w:r>
          </w:p>
        </w:tc>
        <w:tc>
          <w:tcPr>
            <w:tcW w:w="1036" w:type="dxa"/>
            <w:tcBorders>
              <w:bottom w:val="single" w:sz="4" w:space="0" w:color="365F91"/>
            </w:tcBorders>
            <w:shd w:val="clear" w:color="auto" w:fill="auto"/>
            <w:noWrap/>
          </w:tcPr>
          <w:p w14:paraId="1F1DF6A8"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shd w:val="clear" w:color="auto" w:fill="auto"/>
            <w:noWrap/>
          </w:tcPr>
          <w:p w14:paraId="5B8C41A7"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2EBF8D78"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05A2FA5B" w14:textId="77777777" w:rsidR="00A7703E" w:rsidRPr="00E610A5" w:rsidRDefault="00A7703E" w:rsidP="00C245AC">
            <w:pPr>
              <w:pStyle w:val="TableText"/>
              <w:spacing w:before="30" w:after="30"/>
              <w:jc w:val="right"/>
            </w:pPr>
            <w:r w:rsidRPr="00E610A5">
              <w:t>NA</w:t>
            </w:r>
          </w:p>
        </w:tc>
      </w:tr>
      <w:tr w:rsidR="00A7703E" w:rsidRPr="00E610A5" w14:paraId="6C958DFC" w14:textId="77777777" w:rsidTr="00C245AC">
        <w:trPr>
          <w:trHeight w:val="245"/>
        </w:trPr>
        <w:tc>
          <w:tcPr>
            <w:tcW w:w="2849" w:type="dxa"/>
            <w:shd w:val="clear" w:color="auto" w:fill="EBEFF4"/>
            <w:noWrap/>
            <w:vAlign w:val="bottom"/>
          </w:tcPr>
          <w:p w14:paraId="229CFA55" w14:textId="77777777" w:rsidR="00A7703E" w:rsidRPr="00E610A5" w:rsidRDefault="00A7703E" w:rsidP="00C245AC">
            <w:pPr>
              <w:pStyle w:val="TableText"/>
              <w:spacing w:before="30" w:after="30"/>
            </w:pPr>
            <w:r w:rsidRPr="00E610A5">
              <w:t>Emission Factor information</w:t>
            </w:r>
          </w:p>
        </w:tc>
        <w:tc>
          <w:tcPr>
            <w:tcW w:w="996" w:type="dxa"/>
            <w:shd w:val="clear" w:color="auto" w:fill="EBEFF4"/>
            <w:vAlign w:val="bottom"/>
          </w:tcPr>
          <w:p w14:paraId="7B3C456C" w14:textId="77777777" w:rsidR="00A7703E" w:rsidRPr="00E610A5" w:rsidRDefault="00A7703E" w:rsidP="00C245AC">
            <w:pPr>
              <w:pStyle w:val="TableText"/>
              <w:spacing w:before="30" w:after="30"/>
              <w:jc w:val="right"/>
            </w:pPr>
          </w:p>
        </w:tc>
        <w:tc>
          <w:tcPr>
            <w:tcW w:w="1133" w:type="dxa"/>
            <w:shd w:val="clear" w:color="auto" w:fill="EBEFF4"/>
            <w:noWrap/>
          </w:tcPr>
          <w:p w14:paraId="5240496D" w14:textId="77777777" w:rsidR="00A7703E" w:rsidRPr="00E610A5" w:rsidRDefault="00A7703E" w:rsidP="00C245AC">
            <w:pPr>
              <w:pStyle w:val="TableText"/>
              <w:spacing w:before="30" w:after="30"/>
              <w:jc w:val="right"/>
            </w:pPr>
          </w:p>
        </w:tc>
        <w:tc>
          <w:tcPr>
            <w:tcW w:w="1033" w:type="dxa"/>
            <w:shd w:val="clear" w:color="auto" w:fill="EBEFF4"/>
            <w:noWrap/>
          </w:tcPr>
          <w:p w14:paraId="074DCAEB" w14:textId="77777777" w:rsidR="00A7703E" w:rsidRPr="00E610A5" w:rsidRDefault="00A7703E" w:rsidP="00C245AC">
            <w:pPr>
              <w:pStyle w:val="TableText"/>
              <w:spacing w:before="30" w:after="30"/>
              <w:jc w:val="right"/>
            </w:pPr>
          </w:p>
        </w:tc>
        <w:tc>
          <w:tcPr>
            <w:tcW w:w="1005" w:type="dxa"/>
            <w:shd w:val="clear" w:color="auto" w:fill="EBEFF4"/>
            <w:noWrap/>
          </w:tcPr>
          <w:p w14:paraId="4E6E5790" w14:textId="77777777" w:rsidR="00A7703E" w:rsidRPr="00E610A5" w:rsidRDefault="00A7703E" w:rsidP="00C245AC">
            <w:pPr>
              <w:pStyle w:val="TableText"/>
              <w:spacing w:before="30" w:after="30"/>
              <w:jc w:val="right"/>
            </w:pPr>
          </w:p>
        </w:tc>
        <w:tc>
          <w:tcPr>
            <w:tcW w:w="993" w:type="dxa"/>
            <w:shd w:val="clear" w:color="auto" w:fill="EBEFF4"/>
            <w:noWrap/>
          </w:tcPr>
          <w:p w14:paraId="7A220002" w14:textId="77777777" w:rsidR="00A7703E" w:rsidRPr="00E610A5" w:rsidRDefault="00A7703E" w:rsidP="00C245AC">
            <w:pPr>
              <w:pStyle w:val="TableText"/>
              <w:spacing w:before="30" w:after="30"/>
              <w:jc w:val="right"/>
            </w:pPr>
          </w:p>
        </w:tc>
        <w:tc>
          <w:tcPr>
            <w:tcW w:w="993" w:type="dxa"/>
            <w:shd w:val="clear" w:color="auto" w:fill="EBEFF4"/>
            <w:noWrap/>
          </w:tcPr>
          <w:p w14:paraId="05673E9F" w14:textId="77777777" w:rsidR="00A7703E" w:rsidRPr="00E610A5" w:rsidRDefault="00A7703E" w:rsidP="00C245AC">
            <w:pPr>
              <w:pStyle w:val="TableText"/>
              <w:spacing w:before="30" w:after="30"/>
              <w:jc w:val="right"/>
            </w:pPr>
          </w:p>
        </w:tc>
        <w:tc>
          <w:tcPr>
            <w:tcW w:w="993" w:type="dxa"/>
            <w:shd w:val="clear" w:color="auto" w:fill="EBEFF4"/>
            <w:noWrap/>
          </w:tcPr>
          <w:p w14:paraId="64DA10D5" w14:textId="77777777" w:rsidR="00A7703E" w:rsidRPr="00E610A5" w:rsidRDefault="00A7703E" w:rsidP="00C245AC">
            <w:pPr>
              <w:pStyle w:val="TableText"/>
              <w:spacing w:before="30" w:after="30"/>
              <w:jc w:val="right"/>
            </w:pPr>
          </w:p>
        </w:tc>
        <w:tc>
          <w:tcPr>
            <w:tcW w:w="1036" w:type="dxa"/>
            <w:shd w:val="clear" w:color="auto" w:fill="EBEFF4"/>
            <w:noWrap/>
          </w:tcPr>
          <w:p w14:paraId="1CC4A8A0" w14:textId="77777777" w:rsidR="00A7703E" w:rsidRPr="00E610A5" w:rsidRDefault="00A7703E" w:rsidP="00C245AC">
            <w:pPr>
              <w:pStyle w:val="TableText"/>
              <w:spacing w:before="30" w:after="30"/>
              <w:jc w:val="right"/>
            </w:pPr>
          </w:p>
        </w:tc>
        <w:tc>
          <w:tcPr>
            <w:tcW w:w="1009" w:type="dxa"/>
            <w:shd w:val="clear" w:color="auto" w:fill="EBEFF4"/>
            <w:noWrap/>
          </w:tcPr>
          <w:p w14:paraId="3F85D585" w14:textId="77777777" w:rsidR="00A7703E" w:rsidRPr="00E610A5" w:rsidRDefault="00A7703E" w:rsidP="00C245AC">
            <w:pPr>
              <w:pStyle w:val="TableText"/>
              <w:spacing w:before="30" w:after="30"/>
              <w:jc w:val="right"/>
            </w:pPr>
          </w:p>
        </w:tc>
        <w:tc>
          <w:tcPr>
            <w:tcW w:w="1009" w:type="dxa"/>
            <w:shd w:val="clear" w:color="auto" w:fill="EBEFF4"/>
          </w:tcPr>
          <w:p w14:paraId="0C5D2F87" w14:textId="77777777" w:rsidR="00A7703E" w:rsidRPr="00E610A5" w:rsidRDefault="00A7703E" w:rsidP="00C245AC">
            <w:pPr>
              <w:pStyle w:val="TableText"/>
              <w:spacing w:before="30" w:after="30"/>
              <w:jc w:val="right"/>
            </w:pPr>
          </w:p>
        </w:tc>
        <w:tc>
          <w:tcPr>
            <w:tcW w:w="1009" w:type="dxa"/>
            <w:shd w:val="clear" w:color="auto" w:fill="EBEFF4"/>
          </w:tcPr>
          <w:p w14:paraId="6DF50A35" w14:textId="77777777" w:rsidR="00A7703E" w:rsidRPr="00E610A5" w:rsidRDefault="00A7703E" w:rsidP="00C245AC">
            <w:pPr>
              <w:pStyle w:val="TableText"/>
              <w:spacing w:before="30" w:after="30"/>
              <w:jc w:val="right"/>
            </w:pPr>
          </w:p>
        </w:tc>
      </w:tr>
      <w:tr w:rsidR="00A7703E" w:rsidRPr="00E610A5" w14:paraId="412240AB" w14:textId="77777777" w:rsidTr="00C245AC">
        <w:trPr>
          <w:trHeight w:val="245"/>
        </w:trPr>
        <w:tc>
          <w:tcPr>
            <w:tcW w:w="2849" w:type="dxa"/>
            <w:tcBorders>
              <w:bottom w:val="single" w:sz="4" w:space="0" w:color="365F91"/>
            </w:tcBorders>
            <w:shd w:val="clear" w:color="auto" w:fill="auto"/>
            <w:noWrap/>
            <w:vAlign w:val="bottom"/>
          </w:tcPr>
          <w:p w14:paraId="4074EAC4" w14:textId="77777777" w:rsidR="00A7703E" w:rsidRPr="00E610A5" w:rsidRDefault="00A7703E" w:rsidP="00C245AC">
            <w:pPr>
              <w:pStyle w:val="TableText1"/>
            </w:pPr>
            <w:r w:rsidRPr="00E610A5">
              <w:t xml:space="preserve"> CH</w:t>
            </w:r>
            <w:r w:rsidRPr="00E610A5">
              <w:rPr>
                <w:vertAlign w:val="subscript"/>
              </w:rPr>
              <w:t>4</w:t>
            </w:r>
          </w:p>
        </w:tc>
        <w:tc>
          <w:tcPr>
            <w:tcW w:w="996" w:type="dxa"/>
            <w:tcBorders>
              <w:bottom w:val="single" w:sz="4" w:space="0" w:color="365F91"/>
            </w:tcBorders>
            <w:shd w:val="clear" w:color="auto" w:fill="auto"/>
            <w:vAlign w:val="bottom"/>
          </w:tcPr>
          <w:p w14:paraId="605F4289" w14:textId="77777777" w:rsidR="00A7703E" w:rsidRPr="00E610A5" w:rsidRDefault="00A7703E" w:rsidP="00C245AC">
            <w:pPr>
              <w:pStyle w:val="TableText"/>
              <w:spacing w:before="30" w:after="30"/>
              <w:jc w:val="right"/>
            </w:pPr>
          </w:p>
        </w:tc>
        <w:tc>
          <w:tcPr>
            <w:tcW w:w="1133" w:type="dxa"/>
            <w:tcBorders>
              <w:bottom w:val="single" w:sz="4" w:space="0" w:color="365F91"/>
            </w:tcBorders>
            <w:shd w:val="clear" w:color="auto" w:fill="auto"/>
            <w:noWrap/>
          </w:tcPr>
          <w:p w14:paraId="418859BC" w14:textId="77777777" w:rsidR="00A7703E" w:rsidRPr="00E610A5" w:rsidRDefault="00A7703E" w:rsidP="00C245AC">
            <w:pPr>
              <w:pStyle w:val="TableText"/>
              <w:spacing w:before="30" w:after="30"/>
              <w:jc w:val="right"/>
            </w:pPr>
            <w:r w:rsidRPr="00E610A5">
              <w:t>NA</w:t>
            </w:r>
          </w:p>
        </w:tc>
        <w:tc>
          <w:tcPr>
            <w:tcW w:w="1033" w:type="dxa"/>
            <w:tcBorders>
              <w:bottom w:val="single" w:sz="4" w:space="0" w:color="365F91"/>
            </w:tcBorders>
            <w:shd w:val="clear" w:color="auto" w:fill="auto"/>
            <w:noWrap/>
          </w:tcPr>
          <w:p w14:paraId="26E76494" w14:textId="77777777" w:rsidR="00A7703E" w:rsidRPr="00E610A5" w:rsidRDefault="00A7703E" w:rsidP="00C245AC">
            <w:pPr>
              <w:pStyle w:val="TableText"/>
              <w:spacing w:before="30" w:after="30"/>
              <w:jc w:val="right"/>
            </w:pPr>
            <w:r w:rsidRPr="00E610A5">
              <w:t>NA</w:t>
            </w:r>
          </w:p>
        </w:tc>
        <w:tc>
          <w:tcPr>
            <w:tcW w:w="1005" w:type="dxa"/>
            <w:tcBorders>
              <w:bottom w:val="single" w:sz="4" w:space="0" w:color="365F91"/>
            </w:tcBorders>
            <w:shd w:val="clear" w:color="auto" w:fill="auto"/>
            <w:noWrap/>
          </w:tcPr>
          <w:p w14:paraId="160A4F18"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24891094"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394DD4D5" w14:textId="77777777" w:rsidR="00A7703E" w:rsidRPr="00E610A5" w:rsidRDefault="00A7703E" w:rsidP="00C245AC">
            <w:pPr>
              <w:pStyle w:val="TableText"/>
              <w:spacing w:before="30" w:after="30"/>
              <w:jc w:val="right"/>
            </w:pPr>
            <w:r w:rsidRPr="00E610A5">
              <w:t>NA</w:t>
            </w:r>
          </w:p>
        </w:tc>
        <w:tc>
          <w:tcPr>
            <w:tcW w:w="993" w:type="dxa"/>
            <w:tcBorders>
              <w:bottom w:val="single" w:sz="4" w:space="0" w:color="365F91"/>
            </w:tcBorders>
            <w:shd w:val="clear" w:color="auto" w:fill="auto"/>
            <w:noWrap/>
          </w:tcPr>
          <w:p w14:paraId="79EACBC3" w14:textId="77777777" w:rsidR="00A7703E" w:rsidRPr="00E610A5" w:rsidRDefault="00A7703E" w:rsidP="00C245AC">
            <w:pPr>
              <w:pStyle w:val="TableText"/>
              <w:spacing w:before="30" w:after="30"/>
              <w:jc w:val="right"/>
            </w:pPr>
            <w:r w:rsidRPr="00E610A5">
              <w:t>NA</w:t>
            </w:r>
          </w:p>
        </w:tc>
        <w:tc>
          <w:tcPr>
            <w:tcW w:w="1036" w:type="dxa"/>
            <w:tcBorders>
              <w:bottom w:val="single" w:sz="4" w:space="0" w:color="365F91"/>
            </w:tcBorders>
            <w:shd w:val="clear" w:color="auto" w:fill="auto"/>
            <w:noWrap/>
          </w:tcPr>
          <w:p w14:paraId="3F97F69E"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shd w:val="clear" w:color="auto" w:fill="auto"/>
            <w:noWrap/>
          </w:tcPr>
          <w:p w14:paraId="43DCF220"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0E419097" w14:textId="77777777" w:rsidR="00A7703E" w:rsidRPr="00E610A5" w:rsidRDefault="00A7703E" w:rsidP="00C245AC">
            <w:pPr>
              <w:pStyle w:val="TableText"/>
              <w:spacing w:before="30" w:after="30"/>
              <w:jc w:val="right"/>
            </w:pPr>
            <w:r w:rsidRPr="00E610A5">
              <w:t>NA</w:t>
            </w:r>
          </w:p>
        </w:tc>
        <w:tc>
          <w:tcPr>
            <w:tcW w:w="1009" w:type="dxa"/>
            <w:tcBorders>
              <w:bottom w:val="single" w:sz="4" w:space="0" w:color="365F91"/>
            </w:tcBorders>
          </w:tcPr>
          <w:p w14:paraId="0454B7F7" w14:textId="77777777" w:rsidR="00A7703E" w:rsidRPr="00E610A5" w:rsidRDefault="00A7703E" w:rsidP="00C245AC">
            <w:pPr>
              <w:pStyle w:val="TableText"/>
              <w:spacing w:before="30" w:after="30"/>
              <w:jc w:val="right"/>
            </w:pPr>
            <w:r w:rsidRPr="00E610A5">
              <w:t>NA</w:t>
            </w:r>
          </w:p>
        </w:tc>
      </w:tr>
      <w:tr w:rsidR="00A7703E" w:rsidRPr="00E610A5" w14:paraId="1666D9CE" w14:textId="77777777" w:rsidTr="00C245AC">
        <w:trPr>
          <w:trHeight w:val="254"/>
        </w:trPr>
        <w:tc>
          <w:tcPr>
            <w:tcW w:w="2849" w:type="dxa"/>
            <w:shd w:val="clear" w:color="auto" w:fill="EBEFF4"/>
            <w:noWrap/>
            <w:vAlign w:val="bottom"/>
          </w:tcPr>
          <w:p w14:paraId="5A17B3F7" w14:textId="77777777" w:rsidR="00A7703E" w:rsidRPr="00E610A5" w:rsidRDefault="00A7703E" w:rsidP="00C245AC">
            <w:pPr>
              <w:pStyle w:val="TableText"/>
              <w:spacing w:before="30" w:after="30"/>
            </w:pPr>
            <w:r w:rsidRPr="00E610A5">
              <w:t>Emissions</w:t>
            </w:r>
          </w:p>
        </w:tc>
        <w:tc>
          <w:tcPr>
            <w:tcW w:w="996" w:type="dxa"/>
            <w:shd w:val="clear" w:color="auto" w:fill="EBEFF4"/>
            <w:vAlign w:val="bottom"/>
          </w:tcPr>
          <w:p w14:paraId="5A5FEE62" w14:textId="77777777" w:rsidR="00A7703E" w:rsidRPr="00E610A5" w:rsidRDefault="00A7703E" w:rsidP="00C245AC">
            <w:pPr>
              <w:pStyle w:val="TableText"/>
              <w:spacing w:before="30" w:after="30"/>
              <w:jc w:val="right"/>
            </w:pPr>
          </w:p>
        </w:tc>
        <w:tc>
          <w:tcPr>
            <w:tcW w:w="1133" w:type="dxa"/>
            <w:shd w:val="clear" w:color="auto" w:fill="EBEFF4"/>
            <w:noWrap/>
          </w:tcPr>
          <w:p w14:paraId="2D4915C5" w14:textId="77777777" w:rsidR="00A7703E" w:rsidRPr="00E610A5" w:rsidRDefault="00A7703E" w:rsidP="00C245AC">
            <w:pPr>
              <w:pStyle w:val="TableText"/>
              <w:spacing w:before="30" w:after="30"/>
              <w:jc w:val="right"/>
            </w:pPr>
          </w:p>
        </w:tc>
        <w:tc>
          <w:tcPr>
            <w:tcW w:w="1033" w:type="dxa"/>
            <w:shd w:val="clear" w:color="auto" w:fill="EBEFF4"/>
            <w:noWrap/>
          </w:tcPr>
          <w:p w14:paraId="67D4FD2E" w14:textId="77777777" w:rsidR="00A7703E" w:rsidRPr="00E610A5" w:rsidRDefault="00A7703E" w:rsidP="00C245AC">
            <w:pPr>
              <w:pStyle w:val="TableText"/>
              <w:spacing w:before="30" w:after="30"/>
              <w:jc w:val="right"/>
            </w:pPr>
          </w:p>
        </w:tc>
        <w:tc>
          <w:tcPr>
            <w:tcW w:w="1005" w:type="dxa"/>
            <w:shd w:val="clear" w:color="auto" w:fill="EBEFF4"/>
            <w:noWrap/>
          </w:tcPr>
          <w:p w14:paraId="7101CD03" w14:textId="77777777" w:rsidR="00A7703E" w:rsidRPr="00E610A5" w:rsidRDefault="00A7703E" w:rsidP="00C245AC">
            <w:pPr>
              <w:pStyle w:val="TableText"/>
              <w:spacing w:before="30" w:after="30"/>
              <w:jc w:val="right"/>
            </w:pPr>
          </w:p>
        </w:tc>
        <w:tc>
          <w:tcPr>
            <w:tcW w:w="993" w:type="dxa"/>
            <w:shd w:val="clear" w:color="auto" w:fill="EBEFF4"/>
            <w:noWrap/>
          </w:tcPr>
          <w:p w14:paraId="6D22DD3B" w14:textId="77777777" w:rsidR="00A7703E" w:rsidRPr="00E610A5" w:rsidRDefault="00A7703E" w:rsidP="00C245AC">
            <w:pPr>
              <w:pStyle w:val="TableText"/>
              <w:spacing w:before="30" w:after="30"/>
              <w:jc w:val="right"/>
            </w:pPr>
          </w:p>
        </w:tc>
        <w:tc>
          <w:tcPr>
            <w:tcW w:w="993" w:type="dxa"/>
            <w:shd w:val="clear" w:color="auto" w:fill="EBEFF4"/>
            <w:noWrap/>
          </w:tcPr>
          <w:p w14:paraId="6D8E050F" w14:textId="77777777" w:rsidR="00A7703E" w:rsidRPr="00E610A5" w:rsidRDefault="00A7703E" w:rsidP="00C245AC">
            <w:pPr>
              <w:pStyle w:val="TableText"/>
              <w:spacing w:before="30" w:after="30"/>
              <w:jc w:val="right"/>
            </w:pPr>
          </w:p>
        </w:tc>
        <w:tc>
          <w:tcPr>
            <w:tcW w:w="993" w:type="dxa"/>
            <w:shd w:val="clear" w:color="auto" w:fill="EBEFF4"/>
            <w:noWrap/>
          </w:tcPr>
          <w:p w14:paraId="7C650E8D" w14:textId="77777777" w:rsidR="00A7703E" w:rsidRPr="00E610A5" w:rsidRDefault="00A7703E" w:rsidP="00C245AC">
            <w:pPr>
              <w:pStyle w:val="TableText"/>
              <w:spacing w:before="30" w:after="30"/>
              <w:jc w:val="right"/>
            </w:pPr>
          </w:p>
        </w:tc>
        <w:tc>
          <w:tcPr>
            <w:tcW w:w="1036" w:type="dxa"/>
            <w:shd w:val="clear" w:color="auto" w:fill="EBEFF4"/>
            <w:noWrap/>
          </w:tcPr>
          <w:p w14:paraId="4BEC2C09" w14:textId="77777777" w:rsidR="00A7703E" w:rsidRPr="00E610A5" w:rsidRDefault="00A7703E" w:rsidP="00C245AC">
            <w:pPr>
              <w:pStyle w:val="TableText"/>
              <w:spacing w:before="30" w:after="30"/>
              <w:jc w:val="right"/>
            </w:pPr>
          </w:p>
        </w:tc>
        <w:tc>
          <w:tcPr>
            <w:tcW w:w="1009" w:type="dxa"/>
            <w:shd w:val="clear" w:color="auto" w:fill="EBEFF4"/>
            <w:noWrap/>
          </w:tcPr>
          <w:p w14:paraId="3E623601" w14:textId="77777777" w:rsidR="00A7703E" w:rsidRPr="00E610A5" w:rsidRDefault="00A7703E" w:rsidP="00C245AC">
            <w:pPr>
              <w:pStyle w:val="TableText"/>
              <w:spacing w:before="30" w:after="30"/>
              <w:jc w:val="right"/>
            </w:pPr>
          </w:p>
        </w:tc>
        <w:tc>
          <w:tcPr>
            <w:tcW w:w="1009" w:type="dxa"/>
            <w:shd w:val="clear" w:color="auto" w:fill="EBEFF4"/>
          </w:tcPr>
          <w:p w14:paraId="58BE8AF2" w14:textId="77777777" w:rsidR="00A7703E" w:rsidRPr="00E610A5" w:rsidRDefault="00A7703E" w:rsidP="00C245AC">
            <w:pPr>
              <w:pStyle w:val="TableText"/>
              <w:spacing w:before="30" w:after="30"/>
              <w:jc w:val="right"/>
            </w:pPr>
          </w:p>
        </w:tc>
        <w:tc>
          <w:tcPr>
            <w:tcW w:w="1009" w:type="dxa"/>
            <w:shd w:val="clear" w:color="auto" w:fill="EBEFF4"/>
          </w:tcPr>
          <w:p w14:paraId="20E543CD" w14:textId="77777777" w:rsidR="00A7703E" w:rsidRPr="00E610A5" w:rsidRDefault="00A7703E" w:rsidP="00C245AC">
            <w:pPr>
              <w:pStyle w:val="TableText"/>
              <w:spacing w:before="30" w:after="30"/>
              <w:jc w:val="right"/>
            </w:pPr>
          </w:p>
        </w:tc>
      </w:tr>
      <w:tr w:rsidR="00A7703E" w:rsidRPr="00E610A5" w14:paraId="089EBAE2" w14:textId="77777777" w:rsidTr="00C245AC">
        <w:trPr>
          <w:trHeight w:val="245"/>
        </w:trPr>
        <w:tc>
          <w:tcPr>
            <w:tcW w:w="2849" w:type="dxa"/>
            <w:tcBorders>
              <w:bottom w:val="single" w:sz="4" w:space="0" w:color="365F91"/>
            </w:tcBorders>
            <w:shd w:val="clear" w:color="auto" w:fill="auto"/>
            <w:vAlign w:val="bottom"/>
          </w:tcPr>
          <w:p w14:paraId="02BE6E82" w14:textId="77777777" w:rsidR="00A7703E" w:rsidRPr="00E610A5" w:rsidRDefault="00A7703E" w:rsidP="00C245AC">
            <w:pPr>
              <w:pStyle w:val="TableText1"/>
            </w:pPr>
            <w:r w:rsidRPr="00E610A5">
              <w:t xml:space="preserve"> CH</w:t>
            </w:r>
            <w:r w:rsidRPr="00E610A5">
              <w:rPr>
                <w:vertAlign w:val="subscript"/>
              </w:rPr>
              <w:t>4</w:t>
            </w:r>
          </w:p>
        </w:tc>
        <w:tc>
          <w:tcPr>
            <w:tcW w:w="996" w:type="dxa"/>
            <w:tcBorders>
              <w:bottom w:val="single" w:sz="4" w:space="0" w:color="365F91"/>
            </w:tcBorders>
            <w:shd w:val="clear" w:color="auto" w:fill="auto"/>
            <w:vAlign w:val="bottom"/>
          </w:tcPr>
          <w:p w14:paraId="5EA22D51" w14:textId="77777777" w:rsidR="00A7703E" w:rsidRPr="00E610A5" w:rsidRDefault="00A7703E" w:rsidP="00C245AC">
            <w:pPr>
              <w:pStyle w:val="TableText"/>
              <w:spacing w:before="30" w:after="30"/>
              <w:jc w:val="right"/>
            </w:pPr>
            <w:r w:rsidRPr="00E610A5">
              <w:t>kt</w:t>
            </w:r>
          </w:p>
        </w:tc>
        <w:tc>
          <w:tcPr>
            <w:tcW w:w="1133" w:type="dxa"/>
            <w:tcBorders>
              <w:bottom w:val="single" w:sz="4" w:space="0" w:color="365F91"/>
            </w:tcBorders>
            <w:shd w:val="clear" w:color="auto" w:fill="auto"/>
            <w:noWrap/>
          </w:tcPr>
          <w:p w14:paraId="0EB17032" w14:textId="77777777" w:rsidR="00A7703E" w:rsidRPr="00E610A5" w:rsidRDefault="00A7703E" w:rsidP="00C245AC">
            <w:pPr>
              <w:pStyle w:val="TableText"/>
              <w:spacing w:before="30" w:after="30"/>
              <w:jc w:val="right"/>
            </w:pPr>
            <w:r w:rsidRPr="00E610A5">
              <w:t>NE</w:t>
            </w:r>
          </w:p>
        </w:tc>
        <w:tc>
          <w:tcPr>
            <w:tcW w:w="1033" w:type="dxa"/>
            <w:tcBorders>
              <w:bottom w:val="single" w:sz="4" w:space="0" w:color="365F91"/>
            </w:tcBorders>
            <w:shd w:val="clear" w:color="auto" w:fill="auto"/>
            <w:noWrap/>
          </w:tcPr>
          <w:p w14:paraId="4829EAA2" w14:textId="77777777" w:rsidR="00A7703E" w:rsidRPr="00E610A5" w:rsidRDefault="00A7703E" w:rsidP="00C245AC">
            <w:pPr>
              <w:pStyle w:val="TableText"/>
              <w:spacing w:before="30" w:after="30"/>
              <w:jc w:val="right"/>
            </w:pPr>
            <w:r w:rsidRPr="00E610A5">
              <w:t>NE</w:t>
            </w:r>
          </w:p>
        </w:tc>
        <w:tc>
          <w:tcPr>
            <w:tcW w:w="1005" w:type="dxa"/>
            <w:tcBorders>
              <w:bottom w:val="single" w:sz="4" w:space="0" w:color="365F91"/>
            </w:tcBorders>
            <w:shd w:val="clear" w:color="auto" w:fill="auto"/>
            <w:noWrap/>
          </w:tcPr>
          <w:p w14:paraId="0B1B12BC"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28AA6D85"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2D385C23"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663375DE" w14:textId="77777777" w:rsidR="00A7703E" w:rsidRPr="00E610A5" w:rsidRDefault="00A7703E" w:rsidP="00C245AC">
            <w:pPr>
              <w:pStyle w:val="TableText"/>
              <w:spacing w:before="30" w:after="30"/>
              <w:jc w:val="right"/>
            </w:pPr>
            <w:r w:rsidRPr="00E610A5">
              <w:t>NE</w:t>
            </w:r>
          </w:p>
        </w:tc>
        <w:tc>
          <w:tcPr>
            <w:tcW w:w="1036" w:type="dxa"/>
            <w:tcBorders>
              <w:bottom w:val="single" w:sz="4" w:space="0" w:color="365F91"/>
            </w:tcBorders>
            <w:shd w:val="clear" w:color="auto" w:fill="auto"/>
            <w:noWrap/>
          </w:tcPr>
          <w:p w14:paraId="5F3DA69B"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shd w:val="clear" w:color="auto" w:fill="auto"/>
            <w:noWrap/>
          </w:tcPr>
          <w:p w14:paraId="5B2D63CB"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tcPr>
          <w:p w14:paraId="775A5AA1"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tcPr>
          <w:p w14:paraId="6053C44D" w14:textId="77777777" w:rsidR="00A7703E" w:rsidRPr="00E610A5" w:rsidRDefault="00A7703E" w:rsidP="00C245AC">
            <w:pPr>
              <w:pStyle w:val="TableText"/>
              <w:spacing w:before="30" w:after="30"/>
              <w:jc w:val="right"/>
            </w:pPr>
            <w:r w:rsidRPr="00E610A5">
              <w:t>NE</w:t>
            </w:r>
          </w:p>
        </w:tc>
      </w:tr>
      <w:tr w:rsidR="00A7703E" w:rsidRPr="00E610A5" w14:paraId="40871278" w14:textId="77777777" w:rsidTr="00C245AC">
        <w:trPr>
          <w:trHeight w:val="245"/>
        </w:trPr>
        <w:tc>
          <w:tcPr>
            <w:tcW w:w="2849" w:type="dxa"/>
            <w:shd w:val="clear" w:color="auto" w:fill="EBEFF4"/>
            <w:noWrap/>
            <w:vAlign w:val="bottom"/>
          </w:tcPr>
          <w:p w14:paraId="4C741BB6" w14:textId="77777777" w:rsidR="00A7703E" w:rsidRPr="00E610A5" w:rsidRDefault="00A7703E" w:rsidP="00C245AC">
            <w:pPr>
              <w:pStyle w:val="TableText"/>
              <w:spacing w:before="30" w:after="30"/>
            </w:pPr>
            <w:r w:rsidRPr="00E610A5">
              <w:t>Implied Emission Factor</w:t>
            </w:r>
          </w:p>
        </w:tc>
        <w:tc>
          <w:tcPr>
            <w:tcW w:w="996" w:type="dxa"/>
            <w:shd w:val="clear" w:color="auto" w:fill="EBEFF4"/>
            <w:vAlign w:val="bottom"/>
          </w:tcPr>
          <w:p w14:paraId="1D57E405" w14:textId="77777777" w:rsidR="00A7703E" w:rsidRPr="00E610A5" w:rsidRDefault="00A7703E" w:rsidP="00C245AC">
            <w:pPr>
              <w:pStyle w:val="TableText"/>
              <w:spacing w:before="30" w:after="30"/>
              <w:jc w:val="right"/>
            </w:pPr>
          </w:p>
        </w:tc>
        <w:tc>
          <w:tcPr>
            <w:tcW w:w="1133" w:type="dxa"/>
            <w:shd w:val="clear" w:color="auto" w:fill="EBEFF4"/>
            <w:noWrap/>
          </w:tcPr>
          <w:p w14:paraId="4FD3518F" w14:textId="77777777" w:rsidR="00A7703E" w:rsidRPr="00E610A5" w:rsidRDefault="00A7703E" w:rsidP="00C245AC">
            <w:pPr>
              <w:pStyle w:val="TableText"/>
              <w:spacing w:before="30" w:after="30"/>
              <w:jc w:val="right"/>
            </w:pPr>
          </w:p>
        </w:tc>
        <w:tc>
          <w:tcPr>
            <w:tcW w:w="1033" w:type="dxa"/>
            <w:shd w:val="clear" w:color="auto" w:fill="EBEFF4"/>
            <w:noWrap/>
          </w:tcPr>
          <w:p w14:paraId="78ECA832" w14:textId="77777777" w:rsidR="00A7703E" w:rsidRPr="00E610A5" w:rsidRDefault="00A7703E" w:rsidP="00C245AC">
            <w:pPr>
              <w:pStyle w:val="TableText"/>
              <w:spacing w:before="30" w:after="30"/>
              <w:jc w:val="right"/>
            </w:pPr>
          </w:p>
        </w:tc>
        <w:tc>
          <w:tcPr>
            <w:tcW w:w="1005" w:type="dxa"/>
            <w:shd w:val="clear" w:color="auto" w:fill="EBEFF4"/>
            <w:noWrap/>
          </w:tcPr>
          <w:p w14:paraId="29FD90C8" w14:textId="77777777" w:rsidR="00A7703E" w:rsidRPr="00E610A5" w:rsidRDefault="00A7703E" w:rsidP="00C245AC">
            <w:pPr>
              <w:pStyle w:val="TableText"/>
              <w:spacing w:before="30" w:after="30"/>
              <w:jc w:val="right"/>
            </w:pPr>
          </w:p>
        </w:tc>
        <w:tc>
          <w:tcPr>
            <w:tcW w:w="993" w:type="dxa"/>
            <w:shd w:val="clear" w:color="auto" w:fill="EBEFF4"/>
            <w:noWrap/>
          </w:tcPr>
          <w:p w14:paraId="7FA823FE" w14:textId="77777777" w:rsidR="00A7703E" w:rsidRPr="00E610A5" w:rsidRDefault="00A7703E" w:rsidP="00C245AC">
            <w:pPr>
              <w:pStyle w:val="TableText"/>
              <w:spacing w:before="30" w:after="30"/>
              <w:jc w:val="right"/>
            </w:pPr>
          </w:p>
        </w:tc>
        <w:tc>
          <w:tcPr>
            <w:tcW w:w="993" w:type="dxa"/>
            <w:shd w:val="clear" w:color="auto" w:fill="EBEFF4"/>
            <w:noWrap/>
          </w:tcPr>
          <w:p w14:paraId="7079B138" w14:textId="77777777" w:rsidR="00A7703E" w:rsidRPr="00E610A5" w:rsidRDefault="00A7703E" w:rsidP="00C245AC">
            <w:pPr>
              <w:pStyle w:val="TableText"/>
              <w:spacing w:before="30" w:after="30"/>
              <w:jc w:val="right"/>
            </w:pPr>
          </w:p>
        </w:tc>
        <w:tc>
          <w:tcPr>
            <w:tcW w:w="993" w:type="dxa"/>
            <w:shd w:val="clear" w:color="auto" w:fill="EBEFF4"/>
            <w:noWrap/>
          </w:tcPr>
          <w:p w14:paraId="0790AB8E" w14:textId="77777777" w:rsidR="00A7703E" w:rsidRPr="00E610A5" w:rsidRDefault="00A7703E" w:rsidP="00C245AC">
            <w:pPr>
              <w:pStyle w:val="TableText"/>
              <w:spacing w:before="30" w:after="30"/>
              <w:jc w:val="right"/>
            </w:pPr>
          </w:p>
        </w:tc>
        <w:tc>
          <w:tcPr>
            <w:tcW w:w="1036" w:type="dxa"/>
            <w:shd w:val="clear" w:color="auto" w:fill="EBEFF4"/>
            <w:noWrap/>
          </w:tcPr>
          <w:p w14:paraId="541223F4" w14:textId="77777777" w:rsidR="00A7703E" w:rsidRPr="00E610A5" w:rsidRDefault="00A7703E" w:rsidP="00C245AC">
            <w:pPr>
              <w:pStyle w:val="TableText"/>
              <w:spacing w:before="30" w:after="30"/>
              <w:jc w:val="right"/>
            </w:pPr>
          </w:p>
        </w:tc>
        <w:tc>
          <w:tcPr>
            <w:tcW w:w="1009" w:type="dxa"/>
            <w:shd w:val="clear" w:color="auto" w:fill="EBEFF4"/>
            <w:noWrap/>
          </w:tcPr>
          <w:p w14:paraId="56FA186A" w14:textId="77777777" w:rsidR="00A7703E" w:rsidRPr="00E610A5" w:rsidRDefault="00A7703E" w:rsidP="00C245AC">
            <w:pPr>
              <w:pStyle w:val="TableText"/>
              <w:spacing w:before="30" w:after="30"/>
              <w:jc w:val="right"/>
            </w:pPr>
          </w:p>
        </w:tc>
        <w:tc>
          <w:tcPr>
            <w:tcW w:w="1009" w:type="dxa"/>
            <w:shd w:val="clear" w:color="auto" w:fill="EBEFF4"/>
          </w:tcPr>
          <w:p w14:paraId="53876D01" w14:textId="77777777" w:rsidR="00A7703E" w:rsidRPr="00E610A5" w:rsidRDefault="00A7703E" w:rsidP="00C245AC">
            <w:pPr>
              <w:pStyle w:val="TableText"/>
              <w:spacing w:before="30" w:after="30"/>
              <w:jc w:val="right"/>
            </w:pPr>
          </w:p>
        </w:tc>
        <w:tc>
          <w:tcPr>
            <w:tcW w:w="1009" w:type="dxa"/>
            <w:shd w:val="clear" w:color="auto" w:fill="EBEFF4"/>
          </w:tcPr>
          <w:p w14:paraId="0D6D98AE" w14:textId="77777777" w:rsidR="00A7703E" w:rsidRPr="00E610A5" w:rsidRDefault="00A7703E" w:rsidP="00C245AC">
            <w:pPr>
              <w:pStyle w:val="TableText"/>
              <w:spacing w:before="30" w:after="30"/>
              <w:jc w:val="right"/>
            </w:pPr>
          </w:p>
        </w:tc>
      </w:tr>
      <w:tr w:rsidR="00A7703E" w:rsidRPr="00E610A5" w14:paraId="1B80EDE0" w14:textId="77777777" w:rsidTr="00C245AC">
        <w:trPr>
          <w:trHeight w:val="254"/>
        </w:trPr>
        <w:tc>
          <w:tcPr>
            <w:tcW w:w="2849" w:type="dxa"/>
            <w:tcBorders>
              <w:bottom w:val="single" w:sz="4" w:space="0" w:color="365F91"/>
            </w:tcBorders>
            <w:shd w:val="clear" w:color="auto" w:fill="auto"/>
            <w:noWrap/>
            <w:vAlign w:val="bottom"/>
          </w:tcPr>
          <w:p w14:paraId="18DC5578" w14:textId="77777777" w:rsidR="00A7703E" w:rsidRPr="00E610A5" w:rsidRDefault="00A7703E" w:rsidP="00C245AC">
            <w:pPr>
              <w:pStyle w:val="TableText1"/>
            </w:pPr>
            <w:r w:rsidRPr="00E610A5">
              <w:t xml:space="preserve"> CH</w:t>
            </w:r>
            <w:r w:rsidRPr="00E610A5">
              <w:rPr>
                <w:vertAlign w:val="subscript"/>
              </w:rPr>
              <w:t>4</w:t>
            </w:r>
          </w:p>
        </w:tc>
        <w:tc>
          <w:tcPr>
            <w:tcW w:w="996" w:type="dxa"/>
            <w:tcBorders>
              <w:bottom w:val="single" w:sz="4" w:space="0" w:color="365F91"/>
            </w:tcBorders>
            <w:shd w:val="clear" w:color="auto" w:fill="auto"/>
            <w:vAlign w:val="bottom"/>
          </w:tcPr>
          <w:p w14:paraId="57C7A832" w14:textId="77777777" w:rsidR="00A7703E" w:rsidRPr="00E610A5" w:rsidRDefault="00A7703E" w:rsidP="00C245AC">
            <w:pPr>
              <w:pStyle w:val="TableText"/>
              <w:spacing w:before="30" w:after="30"/>
              <w:jc w:val="right"/>
            </w:pPr>
            <w:r w:rsidRPr="00E610A5">
              <w:t>kg/head/year</w:t>
            </w:r>
          </w:p>
        </w:tc>
        <w:tc>
          <w:tcPr>
            <w:tcW w:w="1133" w:type="dxa"/>
            <w:tcBorders>
              <w:bottom w:val="single" w:sz="4" w:space="0" w:color="365F91"/>
            </w:tcBorders>
            <w:shd w:val="clear" w:color="auto" w:fill="auto"/>
            <w:noWrap/>
          </w:tcPr>
          <w:p w14:paraId="218C6A92" w14:textId="77777777" w:rsidR="00A7703E" w:rsidRPr="00E610A5" w:rsidRDefault="00A7703E" w:rsidP="00C245AC">
            <w:pPr>
              <w:pStyle w:val="TableText"/>
              <w:spacing w:before="30" w:after="30"/>
              <w:jc w:val="right"/>
            </w:pPr>
            <w:r w:rsidRPr="00E610A5">
              <w:t>NE</w:t>
            </w:r>
          </w:p>
        </w:tc>
        <w:tc>
          <w:tcPr>
            <w:tcW w:w="1033" w:type="dxa"/>
            <w:tcBorders>
              <w:bottom w:val="single" w:sz="4" w:space="0" w:color="365F91"/>
            </w:tcBorders>
            <w:shd w:val="clear" w:color="auto" w:fill="auto"/>
            <w:noWrap/>
          </w:tcPr>
          <w:p w14:paraId="22E125CD" w14:textId="77777777" w:rsidR="00A7703E" w:rsidRPr="00E610A5" w:rsidRDefault="00A7703E" w:rsidP="00C245AC">
            <w:pPr>
              <w:pStyle w:val="TableText"/>
              <w:spacing w:before="30" w:after="30"/>
              <w:jc w:val="right"/>
            </w:pPr>
            <w:r w:rsidRPr="00E610A5">
              <w:t>NE</w:t>
            </w:r>
          </w:p>
        </w:tc>
        <w:tc>
          <w:tcPr>
            <w:tcW w:w="1005" w:type="dxa"/>
            <w:tcBorders>
              <w:bottom w:val="single" w:sz="4" w:space="0" w:color="365F91"/>
            </w:tcBorders>
            <w:shd w:val="clear" w:color="auto" w:fill="auto"/>
            <w:noWrap/>
          </w:tcPr>
          <w:p w14:paraId="3273FD3E"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26C71036"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3DC5B58B" w14:textId="77777777" w:rsidR="00A7703E" w:rsidRPr="00E610A5" w:rsidRDefault="00A7703E" w:rsidP="00C245AC">
            <w:pPr>
              <w:pStyle w:val="TableText"/>
              <w:spacing w:before="30" w:after="30"/>
              <w:jc w:val="right"/>
            </w:pPr>
            <w:r w:rsidRPr="00E610A5">
              <w:t>NE</w:t>
            </w:r>
          </w:p>
        </w:tc>
        <w:tc>
          <w:tcPr>
            <w:tcW w:w="993" w:type="dxa"/>
            <w:tcBorders>
              <w:bottom w:val="single" w:sz="4" w:space="0" w:color="365F91"/>
            </w:tcBorders>
            <w:shd w:val="clear" w:color="auto" w:fill="auto"/>
            <w:noWrap/>
          </w:tcPr>
          <w:p w14:paraId="64D26BBD" w14:textId="77777777" w:rsidR="00A7703E" w:rsidRPr="00E610A5" w:rsidRDefault="00A7703E" w:rsidP="00C245AC">
            <w:pPr>
              <w:pStyle w:val="TableText"/>
              <w:spacing w:before="30" w:after="30"/>
              <w:jc w:val="right"/>
            </w:pPr>
            <w:r w:rsidRPr="00E610A5">
              <w:t>NE</w:t>
            </w:r>
          </w:p>
        </w:tc>
        <w:tc>
          <w:tcPr>
            <w:tcW w:w="1036" w:type="dxa"/>
            <w:tcBorders>
              <w:bottom w:val="single" w:sz="4" w:space="0" w:color="365F91"/>
            </w:tcBorders>
            <w:shd w:val="clear" w:color="auto" w:fill="auto"/>
            <w:noWrap/>
          </w:tcPr>
          <w:p w14:paraId="777C0E1E"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shd w:val="clear" w:color="auto" w:fill="auto"/>
            <w:noWrap/>
          </w:tcPr>
          <w:p w14:paraId="6D369AA5"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tcPr>
          <w:p w14:paraId="62D78E9F" w14:textId="77777777" w:rsidR="00A7703E" w:rsidRPr="00E610A5" w:rsidRDefault="00A7703E" w:rsidP="00C245AC">
            <w:pPr>
              <w:pStyle w:val="TableText"/>
              <w:spacing w:before="30" w:after="30"/>
              <w:jc w:val="right"/>
            </w:pPr>
            <w:r w:rsidRPr="00E610A5">
              <w:t>NE</w:t>
            </w:r>
          </w:p>
        </w:tc>
        <w:tc>
          <w:tcPr>
            <w:tcW w:w="1009" w:type="dxa"/>
            <w:tcBorders>
              <w:bottom w:val="single" w:sz="4" w:space="0" w:color="365F91"/>
            </w:tcBorders>
          </w:tcPr>
          <w:p w14:paraId="02874C26" w14:textId="77777777" w:rsidR="00A7703E" w:rsidRPr="00E610A5" w:rsidRDefault="00A7703E" w:rsidP="00C245AC">
            <w:pPr>
              <w:pStyle w:val="TableText"/>
              <w:spacing w:before="30" w:after="30"/>
              <w:jc w:val="right"/>
            </w:pPr>
            <w:r w:rsidRPr="00E610A5">
              <w:t>NE</w:t>
            </w:r>
          </w:p>
        </w:tc>
      </w:tr>
      <w:tr w:rsidR="00A7703E" w:rsidRPr="00E610A5" w14:paraId="197B21A0" w14:textId="77777777" w:rsidTr="00C245AC">
        <w:trPr>
          <w:trHeight w:val="245"/>
        </w:trPr>
        <w:tc>
          <w:tcPr>
            <w:tcW w:w="2849" w:type="dxa"/>
            <w:shd w:val="clear" w:color="auto" w:fill="EBEFF4"/>
            <w:noWrap/>
            <w:vAlign w:val="bottom"/>
          </w:tcPr>
          <w:p w14:paraId="3C327A54" w14:textId="77777777" w:rsidR="00A7703E" w:rsidRPr="00E610A5" w:rsidRDefault="00A7703E" w:rsidP="00C245AC">
            <w:pPr>
              <w:pStyle w:val="TableText"/>
              <w:spacing w:before="30" w:after="30"/>
            </w:pPr>
            <w:r w:rsidRPr="00E610A5">
              <w:t>Additional information</w:t>
            </w:r>
          </w:p>
        </w:tc>
        <w:tc>
          <w:tcPr>
            <w:tcW w:w="996" w:type="dxa"/>
            <w:shd w:val="clear" w:color="auto" w:fill="EBEFF4"/>
            <w:vAlign w:val="bottom"/>
          </w:tcPr>
          <w:p w14:paraId="778BABB9" w14:textId="77777777" w:rsidR="00A7703E" w:rsidRPr="00E610A5" w:rsidRDefault="00A7703E" w:rsidP="00C245AC">
            <w:pPr>
              <w:pStyle w:val="TableText"/>
              <w:spacing w:before="30" w:after="30"/>
              <w:jc w:val="right"/>
            </w:pPr>
          </w:p>
        </w:tc>
        <w:tc>
          <w:tcPr>
            <w:tcW w:w="1133" w:type="dxa"/>
            <w:shd w:val="clear" w:color="auto" w:fill="EBEFF4"/>
            <w:noWrap/>
          </w:tcPr>
          <w:p w14:paraId="4447D5C9" w14:textId="77777777" w:rsidR="00A7703E" w:rsidRPr="00E610A5" w:rsidRDefault="00A7703E" w:rsidP="00C245AC">
            <w:pPr>
              <w:pStyle w:val="TableText"/>
              <w:spacing w:before="30" w:after="30"/>
              <w:jc w:val="right"/>
            </w:pPr>
          </w:p>
        </w:tc>
        <w:tc>
          <w:tcPr>
            <w:tcW w:w="1033" w:type="dxa"/>
            <w:shd w:val="clear" w:color="auto" w:fill="EBEFF4"/>
            <w:noWrap/>
          </w:tcPr>
          <w:p w14:paraId="12E16A59" w14:textId="77777777" w:rsidR="00A7703E" w:rsidRPr="00E610A5" w:rsidRDefault="00A7703E" w:rsidP="00C245AC">
            <w:pPr>
              <w:pStyle w:val="TableText"/>
              <w:spacing w:before="30" w:after="30"/>
              <w:jc w:val="right"/>
            </w:pPr>
          </w:p>
        </w:tc>
        <w:tc>
          <w:tcPr>
            <w:tcW w:w="1005" w:type="dxa"/>
            <w:shd w:val="clear" w:color="auto" w:fill="EBEFF4"/>
            <w:noWrap/>
          </w:tcPr>
          <w:p w14:paraId="6CB98224" w14:textId="77777777" w:rsidR="00A7703E" w:rsidRPr="00E610A5" w:rsidRDefault="00A7703E" w:rsidP="00C245AC">
            <w:pPr>
              <w:pStyle w:val="TableText"/>
              <w:spacing w:before="30" w:after="30"/>
              <w:jc w:val="right"/>
            </w:pPr>
          </w:p>
        </w:tc>
        <w:tc>
          <w:tcPr>
            <w:tcW w:w="993" w:type="dxa"/>
            <w:shd w:val="clear" w:color="auto" w:fill="EBEFF4"/>
            <w:noWrap/>
          </w:tcPr>
          <w:p w14:paraId="23C2868E" w14:textId="77777777" w:rsidR="00A7703E" w:rsidRPr="00E610A5" w:rsidRDefault="00A7703E" w:rsidP="00C245AC">
            <w:pPr>
              <w:pStyle w:val="TableText"/>
              <w:spacing w:before="30" w:after="30"/>
              <w:jc w:val="right"/>
            </w:pPr>
          </w:p>
        </w:tc>
        <w:tc>
          <w:tcPr>
            <w:tcW w:w="993" w:type="dxa"/>
            <w:shd w:val="clear" w:color="auto" w:fill="EBEFF4"/>
            <w:noWrap/>
          </w:tcPr>
          <w:p w14:paraId="78B0C994" w14:textId="77777777" w:rsidR="00A7703E" w:rsidRPr="00E610A5" w:rsidRDefault="00A7703E" w:rsidP="00C245AC">
            <w:pPr>
              <w:pStyle w:val="TableText"/>
              <w:spacing w:before="30" w:after="30"/>
              <w:jc w:val="right"/>
            </w:pPr>
          </w:p>
        </w:tc>
        <w:tc>
          <w:tcPr>
            <w:tcW w:w="993" w:type="dxa"/>
            <w:shd w:val="clear" w:color="auto" w:fill="EBEFF4"/>
            <w:noWrap/>
          </w:tcPr>
          <w:p w14:paraId="3132245C" w14:textId="77777777" w:rsidR="00A7703E" w:rsidRPr="00E610A5" w:rsidRDefault="00A7703E" w:rsidP="00C245AC">
            <w:pPr>
              <w:pStyle w:val="TableText"/>
              <w:spacing w:before="30" w:after="30"/>
              <w:jc w:val="right"/>
            </w:pPr>
          </w:p>
        </w:tc>
        <w:tc>
          <w:tcPr>
            <w:tcW w:w="1036" w:type="dxa"/>
            <w:shd w:val="clear" w:color="auto" w:fill="EBEFF4"/>
            <w:noWrap/>
          </w:tcPr>
          <w:p w14:paraId="6BA99EFB" w14:textId="77777777" w:rsidR="00A7703E" w:rsidRPr="00E610A5" w:rsidRDefault="00A7703E" w:rsidP="00C245AC">
            <w:pPr>
              <w:pStyle w:val="TableText"/>
              <w:spacing w:before="30" w:after="30"/>
              <w:jc w:val="right"/>
            </w:pPr>
          </w:p>
        </w:tc>
        <w:tc>
          <w:tcPr>
            <w:tcW w:w="1009" w:type="dxa"/>
            <w:shd w:val="clear" w:color="auto" w:fill="EBEFF4"/>
            <w:noWrap/>
          </w:tcPr>
          <w:p w14:paraId="654500E9" w14:textId="77777777" w:rsidR="00A7703E" w:rsidRPr="00E610A5" w:rsidRDefault="00A7703E" w:rsidP="00C245AC">
            <w:pPr>
              <w:pStyle w:val="TableText"/>
              <w:spacing w:before="30" w:after="30"/>
              <w:jc w:val="right"/>
            </w:pPr>
          </w:p>
        </w:tc>
        <w:tc>
          <w:tcPr>
            <w:tcW w:w="1009" w:type="dxa"/>
            <w:shd w:val="clear" w:color="auto" w:fill="EBEFF4"/>
          </w:tcPr>
          <w:p w14:paraId="2340E30E" w14:textId="77777777" w:rsidR="00A7703E" w:rsidRPr="00E610A5" w:rsidRDefault="00A7703E" w:rsidP="00C245AC">
            <w:pPr>
              <w:pStyle w:val="TableText"/>
              <w:spacing w:before="30" w:after="30"/>
              <w:jc w:val="right"/>
            </w:pPr>
          </w:p>
        </w:tc>
        <w:tc>
          <w:tcPr>
            <w:tcW w:w="1009" w:type="dxa"/>
            <w:shd w:val="clear" w:color="auto" w:fill="EBEFF4"/>
          </w:tcPr>
          <w:p w14:paraId="0B5365F5" w14:textId="77777777" w:rsidR="00A7703E" w:rsidRPr="00E610A5" w:rsidRDefault="00A7703E" w:rsidP="00C245AC">
            <w:pPr>
              <w:pStyle w:val="TableText"/>
              <w:spacing w:before="30" w:after="30"/>
              <w:jc w:val="right"/>
            </w:pPr>
          </w:p>
        </w:tc>
      </w:tr>
      <w:tr w:rsidR="00A7703E" w:rsidRPr="00E610A5" w14:paraId="388D656C" w14:textId="77777777" w:rsidTr="00C245AC">
        <w:trPr>
          <w:trHeight w:val="245"/>
        </w:trPr>
        <w:tc>
          <w:tcPr>
            <w:tcW w:w="2849" w:type="dxa"/>
            <w:shd w:val="clear" w:color="auto" w:fill="auto"/>
            <w:noWrap/>
            <w:vAlign w:val="bottom"/>
          </w:tcPr>
          <w:p w14:paraId="23C5C4C1" w14:textId="77777777" w:rsidR="00A7703E" w:rsidRPr="00E610A5" w:rsidRDefault="00A7703E" w:rsidP="00C245AC">
            <w:pPr>
              <w:pStyle w:val="TableText1"/>
            </w:pPr>
            <w:r w:rsidRPr="00E610A5">
              <w:t xml:space="preserve"> Weight </w:t>
            </w:r>
          </w:p>
        </w:tc>
        <w:tc>
          <w:tcPr>
            <w:tcW w:w="996" w:type="dxa"/>
            <w:shd w:val="clear" w:color="auto" w:fill="auto"/>
            <w:vAlign w:val="bottom"/>
          </w:tcPr>
          <w:p w14:paraId="7519DA7B" w14:textId="77777777" w:rsidR="00A7703E" w:rsidRPr="00E610A5" w:rsidRDefault="00A7703E" w:rsidP="00C245AC">
            <w:pPr>
              <w:pStyle w:val="TableText"/>
              <w:spacing w:before="30" w:after="30"/>
              <w:jc w:val="right"/>
            </w:pPr>
            <w:r w:rsidRPr="00E610A5">
              <w:t>kg</w:t>
            </w:r>
          </w:p>
        </w:tc>
        <w:tc>
          <w:tcPr>
            <w:tcW w:w="1133" w:type="dxa"/>
            <w:shd w:val="clear" w:color="auto" w:fill="auto"/>
            <w:noWrap/>
          </w:tcPr>
          <w:p w14:paraId="7BDF8DA0"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4A493786"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75E3E804"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4348E793"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5EE8D1A2"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24BF2EE3"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557677AE"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3CDA3769" w14:textId="77777777" w:rsidR="00A7703E" w:rsidRPr="00E610A5" w:rsidRDefault="00A7703E" w:rsidP="00C245AC">
            <w:pPr>
              <w:pStyle w:val="TableText"/>
              <w:spacing w:before="30" w:after="30"/>
              <w:jc w:val="right"/>
            </w:pPr>
            <w:r w:rsidRPr="00E610A5">
              <w:t>NA</w:t>
            </w:r>
          </w:p>
        </w:tc>
        <w:tc>
          <w:tcPr>
            <w:tcW w:w="1009" w:type="dxa"/>
          </w:tcPr>
          <w:p w14:paraId="1A8C91E3" w14:textId="77777777" w:rsidR="00A7703E" w:rsidRPr="00E610A5" w:rsidRDefault="00A7703E" w:rsidP="00C245AC">
            <w:pPr>
              <w:pStyle w:val="TableText"/>
              <w:spacing w:before="30" w:after="30"/>
              <w:jc w:val="right"/>
            </w:pPr>
            <w:r w:rsidRPr="00E610A5">
              <w:t>NA</w:t>
            </w:r>
          </w:p>
        </w:tc>
        <w:tc>
          <w:tcPr>
            <w:tcW w:w="1009" w:type="dxa"/>
          </w:tcPr>
          <w:p w14:paraId="1DC563AB" w14:textId="77777777" w:rsidR="00A7703E" w:rsidRPr="00E610A5" w:rsidRDefault="00A7703E" w:rsidP="00C245AC">
            <w:pPr>
              <w:pStyle w:val="TableText"/>
              <w:spacing w:before="30" w:after="30"/>
              <w:jc w:val="right"/>
            </w:pPr>
            <w:r w:rsidRPr="00E610A5">
              <w:t>NA</w:t>
            </w:r>
          </w:p>
        </w:tc>
      </w:tr>
      <w:tr w:rsidR="00A7703E" w:rsidRPr="00E610A5" w14:paraId="65B9A06C" w14:textId="77777777" w:rsidTr="00C245AC">
        <w:trPr>
          <w:trHeight w:val="254"/>
        </w:trPr>
        <w:tc>
          <w:tcPr>
            <w:tcW w:w="2849" w:type="dxa"/>
            <w:shd w:val="clear" w:color="auto" w:fill="auto"/>
            <w:noWrap/>
            <w:vAlign w:val="bottom"/>
          </w:tcPr>
          <w:p w14:paraId="2378B2F5" w14:textId="77777777" w:rsidR="00A7703E" w:rsidRPr="00E610A5" w:rsidRDefault="00A7703E" w:rsidP="00C245AC">
            <w:pPr>
              <w:pStyle w:val="TableText1"/>
            </w:pPr>
            <w:r w:rsidRPr="00E610A5">
              <w:t xml:space="preserve"> Feeding situation</w:t>
            </w:r>
          </w:p>
        </w:tc>
        <w:tc>
          <w:tcPr>
            <w:tcW w:w="996" w:type="dxa"/>
            <w:shd w:val="clear" w:color="auto" w:fill="auto"/>
            <w:vAlign w:val="bottom"/>
          </w:tcPr>
          <w:p w14:paraId="687628DC" w14:textId="77777777" w:rsidR="00A7703E" w:rsidRPr="00E610A5" w:rsidRDefault="00A7703E" w:rsidP="00C245AC">
            <w:pPr>
              <w:pStyle w:val="TableText"/>
              <w:spacing w:before="30" w:after="30"/>
              <w:jc w:val="right"/>
            </w:pPr>
          </w:p>
        </w:tc>
        <w:tc>
          <w:tcPr>
            <w:tcW w:w="1133" w:type="dxa"/>
            <w:shd w:val="clear" w:color="auto" w:fill="auto"/>
            <w:noWrap/>
          </w:tcPr>
          <w:p w14:paraId="180A612E"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613EF2B5"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46F1F128"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4ABD587B"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5CF8556D"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3DF22245"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0D198B95"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280C96CA" w14:textId="77777777" w:rsidR="00A7703E" w:rsidRPr="00E610A5" w:rsidRDefault="00A7703E" w:rsidP="00C245AC">
            <w:pPr>
              <w:pStyle w:val="TableText"/>
              <w:spacing w:before="30" w:after="30"/>
              <w:jc w:val="right"/>
            </w:pPr>
            <w:r w:rsidRPr="00E610A5">
              <w:t>NA</w:t>
            </w:r>
          </w:p>
        </w:tc>
        <w:tc>
          <w:tcPr>
            <w:tcW w:w="1009" w:type="dxa"/>
          </w:tcPr>
          <w:p w14:paraId="06019E0D" w14:textId="77777777" w:rsidR="00A7703E" w:rsidRPr="00E610A5" w:rsidRDefault="00A7703E" w:rsidP="00C245AC">
            <w:pPr>
              <w:pStyle w:val="TableText"/>
              <w:spacing w:before="30" w:after="30"/>
              <w:jc w:val="right"/>
            </w:pPr>
            <w:r w:rsidRPr="00E610A5">
              <w:t>NA</w:t>
            </w:r>
          </w:p>
        </w:tc>
        <w:tc>
          <w:tcPr>
            <w:tcW w:w="1009" w:type="dxa"/>
          </w:tcPr>
          <w:p w14:paraId="071903F6" w14:textId="77777777" w:rsidR="00A7703E" w:rsidRPr="00E610A5" w:rsidRDefault="00A7703E" w:rsidP="00C245AC">
            <w:pPr>
              <w:pStyle w:val="TableText"/>
              <w:spacing w:before="30" w:after="30"/>
              <w:jc w:val="right"/>
            </w:pPr>
            <w:r w:rsidRPr="00E610A5">
              <w:t>NA</w:t>
            </w:r>
          </w:p>
        </w:tc>
      </w:tr>
      <w:tr w:rsidR="00A7703E" w:rsidRPr="00E610A5" w14:paraId="075EB075" w14:textId="77777777" w:rsidTr="00C245AC">
        <w:trPr>
          <w:trHeight w:val="245"/>
        </w:trPr>
        <w:tc>
          <w:tcPr>
            <w:tcW w:w="2849" w:type="dxa"/>
            <w:shd w:val="clear" w:color="auto" w:fill="auto"/>
            <w:noWrap/>
            <w:vAlign w:val="bottom"/>
          </w:tcPr>
          <w:p w14:paraId="1D4C47F2" w14:textId="77777777" w:rsidR="00A7703E" w:rsidRPr="00E610A5" w:rsidRDefault="00A7703E" w:rsidP="00C245AC">
            <w:pPr>
              <w:pStyle w:val="TableText1"/>
            </w:pPr>
            <w:r w:rsidRPr="00E610A5">
              <w:t xml:space="preserve"> Milk yield</w:t>
            </w:r>
          </w:p>
        </w:tc>
        <w:tc>
          <w:tcPr>
            <w:tcW w:w="996" w:type="dxa"/>
            <w:shd w:val="clear" w:color="auto" w:fill="auto"/>
            <w:vAlign w:val="bottom"/>
          </w:tcPr>
          <w:p w14:paraId="1270DA4C" w14:textId="77777777" w:rsidR="00A7703E" w:rsidRPr="00E610A5" w:rsidRDefault="00A7703E" w:rsidP="00C245AC">
            <w:pPr>
              <w:pStyle w:val="TableText"/>
              <w:spacing w:before="30" w:after="30"/>
              <w:jc w:val="right"/>
            </w:pPr>
            <w:r w:rsidRPr="00E610A5">
              <w:t>kg/day</w:t>
            </w:r>
          </w:p>
        </w:tc>
        <w:tc>
          <w:tcPr>
            <w:tcW w:w="1133" w:type="dxa"/>
            <w:shd w:val="clear" w:color="auto" w:fill="auto"/>
            <w:noWrap/>
          </w:tcPr>
          <w:p w14:paraId="0E733EC0"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763AF482"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4EC3183C"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2D859D20"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79E99A9B"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11DD1F2D"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6B01C65B"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3E237610" w14:textId="77777777" w:rsidR="00A7703E" w:rsidRPr="00E610A5" w:rsidRDefault="00A7703E" w:rsidP="00C245AC">
            <w:pPr>
              <w:pStyle w:val="TableText"/>
              <w:spacing w:before="30" w:after="30"/>
              <w:jc w:val="right"/>
            </w:pPr>
            <w:r w:rsidRPr="00E610A5">
              <w:t>NA</w:t>
            </w:r>
          </w:p>
        </w:tc>
        <w:tc>
          <w:tcPr>
            <w:tcW w:w="1009" w:type="dxa"/>
          </w:tcPr>
          <w:p w14:paraId="717517F4" w14:textId="77777777" w:rsidR="00A7703E" w:rsidRPr="00E610A5" w:rsidRDefault="00A7703E" w:rsidP="00C245AC">
            <w:pPr>
              <w:pStyle w:val="TableText"/>
              <w:spacing w:before="30" w:after="30"/>
              <w:jc w:val="right"/>
            </w:pPr>
            <w:r w:rsidRPr="00E610A5">
              <w:t>NA</w:t>
            </w:r>
          </w:p>
        </w:tc>
        <w:tc>
          <w:tcPr>
            <w:tcW w:w="1009" w:type="dxa"/>
          </w:tcPr>
          <w:p w14:paraId="3424EB2B" w14:textId="77777777" w:rsidR="00A7703E" w:rsidRPr="00E610A5" w:rsidRDefault="00A7703E" w:rsidP="00C245AC">
            <w:pPr>
              <w:pStyle w:val="TableText"/>
              <w:spacing w:before="30" w:after="30"/>
              <w:jc w:val="right"/>
            </w:pPr>
            <w:r w:rsidRPr="00E610A5">
              <w:t>NA</w:t>
            </w:r>
          </w:p>
        </w:tc>
      </w:tr>
      <w:tr w:rsidR="00A7703E" w:rsidRPr="00E610A5" w14:paraId="7B2133F0" w14:textId="77777777" w:rsidTr="00C245AC">
        <w:trPr>
          <w:trHeight w:val="254"/>
        </w:trPr>
        <w:tc>
          <w:tcPr>
            <w:tcW w:w="2849" w:type="dxa"/>
            <w:shd w:val="clear" w:color="auto" w:fill="auto"/>
            <w:noWrap/>
            <w:vAlign w:val="bottom"/>
          </w:tcPr>
          <w:p w14:paraId="56A43831" w14:textId="77777777" w:rsidR="00A7703E" w:rsidRPr="00E610A5" w:rsidRDefault="00A7703E" w:rsidP="00C245AC">
            <w:pPr>
              <w:pStyle w:val="TableText1"/>
            </w:pPr>
            <w:r w:rsidRPr="00E610A5">
              <w:t xml:space="preserve"> Work</w:t>
            </w:r>
          </w:p>
        </w:tc>
        <w:tc>
          <w:tcPr>
            <w:tcW w:w="996" w:type="dxa"/>
            <w:shd w:val="clear" w:color="auto" w:fill="auto"/>
            <w:vAlign w:val="bottom"/>
          </w:tcPr>
          <w:p w14:paraId="750C98C6" w14:textId="77777777" w:rsidR="00A7703E" w:rsidRPr="00E610A5" w:rsidRDefault="00A7703E" w:rsidP="00C245AC">
            <w:pPr>
              <w:pStyle w:val="TableText"/>
              <w:spacing w:before="30" w:after="30"/>
              <w:jc w:val="right"/>
            </w:pPr>
            <w:r w:rsidRPr="00E610A5">
              <w:t>h/day</w:t>
            </w:r>
          </w:p>
        </w:tc>
        <w:tc>
          <w:tcPr>
            <w:tcW w:w="1133" w:type="dxa"/>
            <w:shd w:val="clear" w:color="auto" w:fill="auto"/>
            <w:noWrap/>
          </w:tcPr>
          <w:p w14:paraId="7F4DD01F"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6736408D"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275754D7"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5C5E79FF"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2F7B06D3"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1DC1A8AB"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29705DB2"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56C74AA2" w14:textId="77777777" w:rsidR="00A7703E" w:rsidRPr="00E610A5" w:rsidRDefault="00A7703E" w:rsidP="00C245AC">
            <w:pPr>
              <w:pStyle w:val="TableText"/>
              <w:spacing w:before="30" w:after="30"/>
              <w:jc w:val="right"/>
            </w:pPr>
            <w:r w:rsidRPr="00E610A5">
              <w:t>NA</w:t>
            </w:r>
          </w:p>
        </w:tc>
        <w:tc>
          <w:tcPr>
            <w:tcW w:w="1009" w:type="dxa"/>
          </w:tcPr>
          <w:p w14:paraId="368701F1" w14:textId="77777777" w:rsidR="00A7703E" w:rsidRPr="00E610A5" w:rsidRDefault="00A7703E" w:rsidP="00C245AC">
            <w:pPr>
              <w:pStyle w:val="TableText"/>
              <w:spacing w:before="30" w:after="30"/>
              <w:jc w:val="right"/>
            </w:pPr>
            <w:r w:rsidRPr="00E610A5">
              <w:t>NA</w:t>
            </w:r>
          </w:p>
        </w:tc>
        <w:tc>
          <w:tcPr>
            <w:tcW w:w="1009" w:type="dxa"/>
          </w:tcPr>
          <w:p w14:paraId="74625343" w14:textId="77777777" w:rsidR="00A7703E" w:rsidRPr="00E610A5" w:rsidRDefault="00A7703E" w:rsidP="00C245AC">
            <w:pPr>
              <w:pStyle w:val="TableText"/>
              <w:spacing w:before="30" w:after="30"/>
              <w:jc w:val="right"/>
            </w:pPr>
            <w:r w:rsidRPr="00E610A5">
              <w:t>NA</w:t>
            </w:r>
          </w:p>
        </w:tc>
      </w:tr>
      <w:tr w:rsidR="00A7703E" w:rsidRPr="00E610A5" w14:paraId="372C5B26" w14:textId="77777777" w:rsidTr="00C245AC">
        <w:trPr>
          <w:trHeight w:val="245"/>
        </w:trPr>
        <w:tc>
          <w:tcPr>
            <w:tcW w:w="2849" w:type="dxa"/>
            <w:shd w:val="clear" w:color="auto" w:fill="auto"/>
            <w:noWrap/>
            <w:vAlign w:val="bottom"/>
          </w:tcPr>
          <w:p w14:paraId="43D26F1B" w14:textId="77777777" w:rsidR="00A7703E" w:rsidRPr="00E610A5" w:rsidRDefault="00A7703E" w:rsidP="00C245AC">
            <w:pPr>
              <w:pStyle w:val="TableText1"/>
            </w:pPr>
            <w:r w:rsidRPr="00E610A5">
              <w:t xml:space="preserve"> Pregnant</w:t>
            </w:r>
          </w:p>
        </w:tc>
        <w:tc>
          <w:tcPr>
            <w:tcW w:w="996" w:type="dxa"/>
            <w:shd w:val="clear" w:color="auto" w:fill="auto"/>
            <w:vAlign w:val="bottom"/>
          </w:tcPr>
          <w:p w14:paraId="7AFD2E74" w14:textId="77777777" w:rsidR="00A7703E" w:rsidRPr="00E610A5" w:rsidRDefault="00A7703E" w:rsidP="00C245AC">
            <w:pPr>
              <w:pStyle w:val="TableText"/>
              <w:spacing w:before="30" w:after="30"/>
              <w:jc w:val="right"/>
            </w:pPr>
            <w:r w:rsidRPr="00E610A5">
              <w:t>%</w:t>
            </w:r>
          </w:p>
        </w:tc>
        <w:tc>
          <w:tcPr>
            <w:tcW w:w="1133" w:type="dxa"/>
            <w:shd w:val="clear" w:color="auto" w:fill="auto"/>
            <w:noWrap/>
          </w:tcPr>
          <w:p w14:paraId="5DEC1B90"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45EA543B"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49AE2B02"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39B4C1D2"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667C63D0"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4D0E0A30"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2EA9B54C"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3F9CE0A1" w14:textId="77777777" w:rsidR="00A7703E" w:rsidRPr="00E610A5" w:rsidRDefault="00A7703E" w:rsidP="00C245AC">
            <w:pPr>
              <w:pStyle w:val="TableText"/>
              <w:spacing w:before="30" w:after="30"/>
              <w:jc w:val="right"/>
            </w:pPr>
            <w:r w:rsidRPr="00E610A5">
              <w:t>NA</w:t>
            </w:r>
          </w:p>
        </w:tc>
        <w:tc>
          <w:tcPr>
            <w:tcW w:w="1009" w:type="dxa"/>
          </w:tcPr>
          <w:p w14:paraId="006246ED" w14:textId="77777777" w:rsidR="00A7703E" w:rsidRPr="00E610A5" w:rsidRDefault="00A7703E" w:rsidP="00C245AC">
            <w:pPr>
              <w:pStyle w:val="TableText"/>
              <w:spacing w:before="30" w:after="30"/>
              <w:jc w:val="right"/>
            </w:pPr>
            <w:r w:rsidRPr="00E610A5">
              <w:t>NA</w:t>
            </w:r>
          </w:p>
        </w:tc>
        <w:tc>
          <w:tcPr>
            <w:tcW w:w="1009" w:type="dxa"/>
          </w:tcPr>
          <w:p w14:paraId="55479BAF" w14:textId="77777777" w:rsidR="00A7703E" w:rsidRPr="00E610A5" w:rsidRDefault="00A7703E" w:rsidP="00C245AC">
            <w:pPr>
              <w:pStyle w:val="TableText"/>
              <w:spacing w:before="30" w:after="30"/>
              <w:jc w:val="right"/>
            </w:pPr>
            <w:r w:rsidRPr="00E610A5">
              <w:t>NA</w:t>
            </w:r>
          </w:p>
        </w:tc>
      </w:tr>
      <w:tr w:rsidR="00A7703E" w:rsidRPr="00E610A5" w14:paraId="70CA0DB5" w14:textId="77777777" w:rsidTr="00C245AC">
        <w:trPr>
          <w:trHeight w:val="245"/>
        </w:trPr>
        <w:tc>
          <w:tcPr>
            <w:tcW w:w="2849" w:type="dxa"/>
            <w:shd w:val="clear" w:color="auto" w:fill="auto"/>
            <w:noWrap/>
            <w:vAlign w:val="bottom"/>
          </w:tcPr>
          <w:p w14:paraId="3BB1891C" w14:textId="77777777" w:rsidR="00A7703E" w:rsidRPr="00E610A5" w:rsidRDefault="00A7703E" w:rsidP="00C245AC">
            <w:pPr>
              <w:pStyle w:val="TableText1"/>
            </w:pPr>
            <w:r w:rsidRPr="00E610A5">
              <w:t xml:space="preserve"> Digestibility of feed</w:t>
            </w:r>
          </w:p>
        </w:tc>
        <w:tc>
          <w:tcPr>
            <w:tcW w:w="996" w:type="dxa"/>
            <w:shd w:val="clear" w:color="auto" w:fill="auto"/>
            <w:vAlign w:val="bottom"/>
          </w:tcPr>
          <w:p w14:paraId="24E5DBE1" w14:textId="77777777" w:rsidR="00A7703E" w:rsidRPr="00E610A5" w:rsidRDefault="00A7703E" w:rsidP="00C245AC">
            <w:pPr>
              <w:pStyle w:val="TableText"/>
              <w:spacing w:before="30" w:after="30"/>
              <w:jc w:val="right"/>
            </w:pPr>
            <w:r w:rsidRPr="00E610A5">
              <w:t>%</w:t>
            </w:r>
          </w:p>
        </w:tc>
        <w:tc>
          <w:tcPr>
            <w:tcW w:w="1133" w:type="dxa"/>
            <w:shd w:val="clear" w:color="auto" w:fill="auto"/>
            <w:noWrap/>
          </w:tcPr>
          <w:p w14:paraId="2130FF03"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6FB3D95F"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61A7160F"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620623B9"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20956E17"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1FAD21D4"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4FF781B4"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6537BF5D" w14:textId="77777777" w:rsidR="00A7703E" w:rsidRPr="00E610A5" w:rsidRDefault="00A7703E" w:rsidP="00C245AC">
            <w:pPr>
              <w:pStyle w:val="TableText"/>
              <w:spacing w:before="30" w:after="30"/>
              <w:jc w:val="right"/>
            </w:pPr>
            <w:r w:rsidRPr="00E610A5">
              <w:t>NA</w:t>
            </w:r>
          </w:p>
        </w:tc>
        <w:tc>
          <w:tcPr>
            <w:tcW w:w="1009" w:type="dxa"/>
          </w:tcPr>
          <w:p w14:paraId="26B53EFC" w14:textId="77777777" w:rsidR="00A7703E" w:rsidRPr="00E610A5" w:rsidRDefault="00A7703E" w:rsidP="00C245AC">
            <w:pPr>
              <w:pStyle w:val="TableText"/>
              <w:spacing w:before="30" w:after="30"/>
              <w:jc w:val="right"/>
            </w:pPr>
            <w:r w:rsidRPr="00E610A5">
              <w:t>NA</w:t>
            </w:r>
          </w:p>
        </w:tc>
        <w:tc>
          <w:tcPr>
            <w:tcW w:w="1009" w:type="dxa"/>
          </w:tcPr>
          <w:p w14:paraId="123E081D" w14:textId="77777777" w:rsidR="00A7703E" w:rsidRPr="00E610A5" w:rsidRDefault="00A7703E" w:rsidP="00C245AC">
            <w:pPr>
              <w:pStyle w:val="TableText"/>
              <w:spacing w:before="30" w:after="30"/>
              <w:jc w:val="right"/>
            </w:pPr>
            <w:r w:rsidRPr="00E610A5">
              <w:t>NA</w:t>
            </w:r>
          </w:p>
        </w:tc>
      </w:tr>
      <w:tr w:rsidR="00A7703E" w:rsidRPr="00E610A5" w14:paraId="500F332A" w14:textId="77777777" w:rsidTr="00C245AC">
        <w:trPr>
          <w:trHeight w:val="254"/>
        </w:trPr>
        <w:tc>
          <w:tcPr>
            <w:tcW w:w="2849" w:type="dxa"/>
            <w:shd w:val="clear" w:color="auto" w:fill="auto"/>
            <w:noWrap/>
            <w:vAlign w:val="bottom"/>
          </w:tcPr>
          <w:p w14:paraId="127CDC68" w14:textId="77777777" w:rsidR="00A7703E" w:rsidRPr="00E610A5" w:rsidRDefault="00A7703E" w:rsidP="00C245AC">
            <w:pPr>
              <w:pStyle w:val="TableText1"/>
            </w:pPr>
            <w:r w:rsidRPr="00E610A5">
              <w:t xml:space="preserve"> Gross energy</w:t>
            </w:r>
          </w:p>
        </w:tc>
        <w:tc>
          <w:tcPr>
            <w:tcW w:w="996" w:type="dxa"/>
            <w:shd w:val="clear" w:color="auto" w:fill="auto"/>
            <w:vAlign w:val="bottom"/>
          </w:tcPr>
          <w:p w14:paraId="5B203ACD" w14:textId="77777777" w:rsidR="00A7703E" w:rsidRPr="00E610A5" w:rsidRDefault="00A7703E" w:rsidP="00C245AC">
            <w:pPr>
              <w:pStyle w:val="TableText"/>
              <w:spacing w:before="30" w:after="30"/>
              <w:jc w:val="right"/>
            </w:pPr>
            <w:r w:rsidRPr="00E610A5">
              <w:t>MJ/day</w:t>
            </w:r>
          </w:p>
        </w:tc>
        <w:tc>
          <w:tcPr>
            <w:tcW w:w="1133" w:type="dxa"/>
            <w:shd w:val="clear" w:color="auto" w:fill="auto"/>
            <w:noWrap/>
          </w:tcPr>
          <w:p w14:paraId="7E7CAD13" w14:textId="77777777" w:rsidR="00A7703E" w:rsidRPr="00E610A5" w:rsidRDefault="00A7703E" w:rsidP="00C245AC">
            <w:pPr>
              <w:pStyle w:val="TableText"/>
              <w:spacing w:before="30" w:after="30"/>
              <w:jc w:val="right"/>
            </w:pPr>
            <w:r w:rsidRPr="00E610A5">
              <w:t>NA</w:t>
            </w:r>
          </w:p>
        </w:tc>
        <w:tc>
          <w:tcPr>
            <w:tcW w:w="1033" w:type="dxa"/>
            <w:shd w:val="clear" w:color="auto" w:fill="auto"/>
            <w:noWrap/>
          </w:tcPr>
          <w:p w14:paraId="1008B39B" w14:textId="77777777" w:rsidR="00A7703E" w:rsidRPr="00E610A5" w:rsidRDefault="00A7703E" w:rsidP="00C245AC">
            <w:pPr>
              <w:pStyle w:val="TableText"/>
              <w:spacing w:before="30" w:after="30"/>
              <w:jc w:val="right"/>
            </w:pPr>
            <w:r w:rsidRPr="00E610A5">
              <w:t>NA</w:t>
            </w:r>
          </w:p>
        </w:tc>
        <w:tc>
          <w:tcPr>
            <w:tcW w:w="1005" w:type="dxa"/>
            <w:shd w:val="clear" w:color="auto" w:fill="auto"/>
            <w:noWrap/>
          </w:tcPr>
          <w:p w14:paraId="38DF04F8"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5ECE78C1"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31FB7C13" w14:textId="77777777" w:rsidR="00A7703E" w:rsidRPr="00E610A5" w:rsidRDefault="00A7703E" w:rsidP="00C245AC">
            <w:pPr>
              <w:pStyle w:val="TableText"/>
              <w:spacing w:before="30" w:after="30"/>
              <w:jc w:val="right"/>
            </w:pPr>
            <w:r w:rsidRPr="00E610A5">
              <w:t>NA</w:t>
            </w:r>
          </w:p>
        </w:tc>
        <w:tc>
          <w:tcPr>
            <w:tcW w:w="993" w:type="dxa"/>
            <w:shd w:val="clear" w:color="auto" w:fill="auto"/>
            <w:noWrap/>
          </w:tcPr>
          <w:p w14:paraId="17D3B754" w14:textId="77777777" w:rsidR="00A7703E" w:rsidRPr="00E610A5" w:rsidRDefault="00A7703E" w:rsidP="00C245AC">
            <w:pPr>
              <w:pStyle w:val="TableText"/>
              <w:spacing w:before="30" w:after="30"/>
              <w:jc w:val="right"/>
            </w:pPr>
            <w:r w:rsidRPr="00E610A5">
              <w:t>NA</w:t>
            </w:r>
          </w:p>
        </w:tc>
        <w:tc>
          <w:tcPr>
            <w:tcW w:w="1036" w:type="dxa"/>
            <w:shd w:val="clear" w:color="auto" w:fill="auto"/>
            <w:noWrap/>
          </w:tcPr>
          <w:p w14:paraId="302CBD80" w14:textId="77777777" w:rsidR="00A7703E" w:rsidRPr="00E610A5" w:rsidRDefault="00A7703E" w:rsidP="00C245AC">
            <w:pPr>
              <w:pStyle w:val="TableText"/>
              <w:spacing w:before="30" w:after="30"/>
              <w:jc w:val="right"/>
            </w:pPr>
            <w:r w:rsidRPr="00E610A5">
              <w:t>NA</w:t>
            </w:r>
          </w:p>
        </w:tc>
        <w:tc>
          <w:tcPr>
            <w:tcW w:w="1009" w:type="dxa"/>
            <w:shd w:val="clear" w:color="auto" w:fill="auto"/>
            <w:noWrap/>
          </w:tcPr>
          <w:p w14:paraId="3F6EA2E1" w14:textId="77777777" w:rsidR="00A7703E" w:rsidRPr="00E610A5" w:rsidRDefault="00A7703E" w:rsidP="00C245AC">
            <w:pPr>
              <w:pStyle w:val="TableText"/>
              <w:spacing w:before="30" w:after="30"/>
              <w:jc w:val="right"/>
            </w:pPr>
            <w:r w:rsidRPr="00E610A5">
              <w:t>NA</w:t>
            </w:r>
          </w:p>
        </w:tc>
        <w:tc>
          <w:tcPr>
            <w:tcW w:w="1009" w:type="dxa"/>
          </w:tcPr>
          <w:p w14:paraId="126B613E" w14:textId="77777777" w:rsidR="00A7703E" w:rsidRPr="00E610A5" w:rsidRDefault="00A7703E" w:rsidP="00C245AC">
            <w:pPr>
              <w:pStyle w:val="TableText"/>
              <w:spacing w:before="30" w:after="30"/>
              <w:jc w:val="right"/>
            </w:pPr>
            <w:r w:rsidRPr="00E610A5">
              <w:t>NA</w:t>
            </w:r>
          </w:p>
        </w:tc>
        <w:tc>
          <w:tcPr>
            <w:tcW w:w="1009" w:type="dxa"/>
          </w:tcPr>
          <w:p w14:paraId="3C7E3049" w14:textId="77777777" w:rsidR="00A7703E" w:rsidRPr="00E610A5" w:rsidRDefault="00A7703E" w:rsidP="00C245AC">
            <w:pPr>
              <w:pStyle w:val="TableText"/>
              <w:spacing w:before="30" w:after="30"/>
              <w:jc w:val="right"/>
            </w:pPr>
            <w:r w:rsidRPr="00E610A5">
              <w:t>NA</w:t>
            </w:r>
          </w:p>
        </w:tc>
      </w:tr>
    </w:tbl>
    <w:p w14:paraId="722AB982" w14:textId="77777777" w:rsidR="00A7703E" w:rsidRPr="00E610A5" w:rsidRDefault="00A7703E" w:rsidP="00A7703E"/>
    <w:p w14:paraId="6C1B959A" w14:textId="77777777" w:rsidR="00A7703E" w:rsidRPr="00E610A5" w:rsidRDefault="00A7703E" w:rsidP="00A7703E">
      <w:pPr>
        <w:pStyle w:val="Table"/>
      </w:pPr>
      <w:r w:rsidRPr="00E610A5">
        <w:br w:type="page"/>
      </w:r>
      <w:bookmarkStart w:id="748" w:name="_Toc5271598"/>
      <w:bookmarkStart w:id="749" w:name="_Toc36315532"/>
      <w:bookmarkStart w:id="750" w:name="_Toc68277421"/>
      <w:bookmarkStart w:id="751" w:name="_Toc68791890"/>
      <w:r w:rsidRPr="00E610A5">
        <w:lastRenderedPageBreak/>
        <w:t>CRF Table 3.B.1.3 Tokelau Swine: [3. Agriculture][ 3.1 Livestock][ 3.B Manure Management][ 3.B.1 CH</w:t>
      </w:r>
      <w:r w:rsidRPr="00E610A5">
        <w:rPr>
          <w:vertAlign w:val="subscript"/>
        </w:rPr>
        <w:t>4</w:t>
      </w:r>
      <w:r w:rsidRPr="00E610A5">
        <w:t xml:space="preserve"> Emissions][ 3.B.1.3 Swine][ Other (please specify)][ Pigs] (Part 1 of 3)</w:t>
      </w:r>
      <w:bookmarkEnd w:id="748"/>
      <w:bookmarkEnd w:id="749"/>
      <w:bookmarkEnd w:id="750"/>
      <w:bookmarkEnd w:id="751"/>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57" w:type="dxa"/>
        </w:tblCellMar>
        <w:tblLook w:val="04A0" w:firstRow="1" w:lastRow="0" w:firstColumn="1" w:lastColumn="0" w:noHBand="0" w:noVBand="1"/>
      </w:tblPr>
      <w:tblGrid>
        <w:gridCol w:w="2465"/>
        <w:gridCol w:w="1233"/>
        <w:gridCol w:w="1289"/>
        <w:gridCol w:w="1002"/>
        <w:gridCol w:w="1002"/>
        <w:gridCol w:w="1002"/>
        <w:gridCol w:w="1002"/>
        <w:gridCol w:w="1002"/>
        <w:gridCol w:w="1002"/>
        <w:gridCol w:w="1002"/>
        <w:gridCol w:w="1002"/>
        <w:gridCol w:w="1002"/>
      </w:tblGrid>
      <w:tr w:rsidR="00DB7A4C" w:rsidRPr="00E610A5" w14:paraId="4EF7544F" w14:textId="77777777" w:rsidTr="002C6F2D">
        <w:trPr>
          <w:tblHeader/>
        </w:trPr>
        <w:tc>
          <w:tcPr>
            <w:tcW w:w="2495" w:type="dxa"/>
            <w:vMerge w:val="restart"/>
            <w:shd w:val="clear" w:color="auto" w:fill="365F91"/>
            <w:vAlign w:val="bottom"/>
            <w:hideMark/>
          </w:tcPr>
          <w:p w14:paraId="79472C01" w14:textId="352FC582" w:rsidR="00A7703E" w:rsidRPr="00E610A5" w:rsidRDefault="00A7703E" w:rsidP="00DB7A4C">
            <w:pPr>
              <w:pStyle w:val="TableTextBold"/>
              <w:spacing w:before="30" w:after="30"/>
              <w:rPr>
                <w:rFonts w:cs="Calibri"/>
                <w:noProof w:val="0"/>
                <w:color w:val="FFFFFF"/>
                <w:szCs w:val="18"/>
              </w:rPr>
            </w:pPr>
            <w:r w:rsidRPr="00E610A5">
              <w:rPr>
                <w:noProof w:val="0"/>
                <w:color w:val="FFFFFF"/>
              </w:rPr>
              <w:t>[ 3. Agriculture][ 3.1 Livestock]</w:t>
            </w:r>
            <w:r w:rsidR="002C6F2D" w:rsidRPr="00E610A5">
              <w:rPr>
                <w:noProof w:val="0"/>
                <w:color w:val="FFFFFF"/>
              </w:rPr>
              <w:t xml:space="preserve"> </w:t>
            </w:r>
            <w:r w:rsidRPr="00E610A5">
              <w:rPr>
                <w:noProof w:val="0"/>
                <w:color w:val="FFFFFF"/>
              </w:rPr>
              <w:t>[</w:t>
            </w:r>
            <w:r w:rsidR="002C6F2D" w:rsidRPr="00E610A5">
              <w:rPr>
                <w:noProof w:val="0"/>
                <w:color w:val="FFFFFF"/>
              </w:rPr>
              <w:t> </w:t>
            </w:r>
            <w:r w:rsidRPr="00E610A5">
              <w:rPr>
                <w:noProof w:val="0"/>
                <w:color w:val="FFFFFF"/>
              </w:rPr>
              <w:t>3.B Manure Management][ 3.B.1 CH</w:t>
            </w:r>
            <w:r w:rsidRPr="00E610A5">
              <w:rPr>
                <w:noProof w:val="0"/>
                <w:color w:val="FFFFFF"/>
                <w:vertAlign w:val="subscript"/>
              </w:rPr>
              <w:t>4</w:t>
            </w:r>
            <w:r w:rsidRPr="00E610A5">
              <w:rPr>
                <w:noProof w:val="0"/>
                <w:color w:val="FFFFFF"/>
              </w:rPr>
              <w:t xml:space="preserve"> Emissions][ 3.B.1.3 Swine][ Other (please specify)][ Pigs]</w:t>
            </w:r>
          </w:p>
        </w:tc>
        <w:tc>
          <w:tcPr>
            <w:tcW w:w="1247" w:type="dxa"/>
            <w:vMerge w:val="restart"/>
            <w:shd w:val="clear" w:color="auto" w:fill="365F91"/>
            <w:vAlign w:val="bottom"/>
          </w:tcPr>
          <w:p w14:paraId="3A701454" w14:textId="77777777" w:rsidR="00A7703E" w:rsidRPr="00E610A5" w:rsidRDefault="00A7703E" w:rsidP="00DB7A4C">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78C8BEFE" w14:textId="58C85470" w:rsidR="00A7703E" w:rsidRPr="00E610A5" w:rsidRDefault="002C6F2D" w:rsidP="00DB7A4C">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1013" w:type="dxa"/>
            <w:shd w:val="clear" w:color="auto" w:fill="365F91"/>
            <w:noWrap/>
            <w:vAlign w:val="bottom"/>
            <w:hideMark/>
          </w:tcPr>
          <w:p w14:paraId="4854065E" w14:textId="77777777" w:rsidR="00A7703E" w:rsidRPr="00E610A5" w:rsidRDefault="00A7703E" w:rsidP="00DB7A4C">
            <w:pPr>
              <w:pStyle w:val="TableTextBold"/>
              <w:spacing w:before="30" w:after="0"/>
              <w:jc w:val="right"/>
              <w:rPr>
                <w:noProof w:val="0"/>
                <w:color w:val="FFFFFF"/>
              </w:rPr>
            </w:pPr>
            <w:r w:rsidRPr="00E610A5">
              <w:rPr>
                <w:noProof w:val="0"/>
                <w:color w:val="FFFFFF"/>
              </w:rPr>
              <w:t>1991</w:t>
            </w:r>
          </w:p>
        </w:tc>
        <w:tc>
          <w:tcPr>
            <w:tcW w:w="1013" w:type="dxa"/>
            <w:shd w:val="clear" w:color="auto" w:fill="365F91"/>
            <w:noWrap/>
            <w:vAlign w:val="bottom"/>
            <w:hideMark/>
          </w:tcPr>
          <w:p w14:paraId="5A8513CC" w14:textId="77777777" w:rsidR="00A7703E" w:rsidRPr="00E610A5" w:rsidRDefault="00A7703E" w:rsidP="00DB7A4C">
            <w:pPr>
              <w:pStyle w:val="TableTextBold"/>
              <w:spacing w:before="30" w:after="0"/>
              <w:jc w:val="right"/>
              <w:rPr>
                <w:noProof w:val="0"/>
                <w:color w:val="FFFFFF"/>
              </w:rPr>
            </w:pPr>
            <w:r w:rsidRPr="00E610A5">
              <w:rPr>
                <w:noProof w:val="0"/>
                <w:color w:val="FFFFFF"/>
              </w:rPr>
              <w:t>1992</w:t>
            </w:r>
          </w:p>
        </w:tc>
        <w:tc>
          <w:tcPr>
            <w:tcW w:w="1013" w:type="dxa"/>
            <w:shd w:val="clear" w:color="auto" w:fill="365F91"/>
            <w:noWrap/>
            <w:vAlign w:val="bottom"/>
            <w:hideMark/>
          </w:tcPr>
          <w:p w14:paraId="3E55562C" w14:textId="77777777" w:rsidR="00A7703E" w:rsidRPr="00E610A5" w:rsidRDefault="00A7703E" w:rsidP="00DB7A4C">
            <w:pPr>
              <w:pStyle w:val="TableTextBold"/>
              <w:spacing w:before="30" w:after="0"/>
              <w:jc w:val="right"/>
              <w:rPr>
                <w:noProof w:val="0"/>
                <w:color w:val="FFFFFF"/>
              </w:rPr>
            </w:pPr>
            <w:r w:rsidRPr="00E610A5">
              <w:rPr>
                <w:noProof w:val="0"/>
                <w:color w:val="FFFFFF"/>
              </w:rPr>
              <w:t>1993</w:t>
            </w:r>
          </w:p>
        </w:tc>
        <w:tc>
          <w:tcPr>
            <w:tcW w:w="1013" w:type="dxa"/>
            <w:shd w:val="clear" w:color="auto" w:fill="365F91"/>
            <w:noWrap/>
            <w:vAlign w:val="bottom"/>
            <w:hideMark/>
          </w:tcPr>
          <w:p w14:paraId="6AD7A063" w14:textId="77777777" w:rsidR="00A7703E" w:rsidRPr="00E610A5" w:rsidRDefault="00A7703E" w:rsidP="00DB7A4C">
            <w:pPr>
              <w:pStyle w:val="TableTextBold"/>
              <w:spacing w:before="30" w:after="0"/>
              <w:jc w:val="right"/>
              <w:rPr>
                <w:noProof w:val="0"/>
                <w:color w:val="FFFFFF"/>
              </w:rPr>
            </w:pPr>
            <w:r w:rsidRPr="00E610A5">
              <w:rPr>
                <w:noProof w:val="0"/>
                <w:color w:val="FFFFFF"/>
              </w:rPr>
              <w:t>1994</w:t>
            </w:r>
          </w:p>
        </w:tc>
        <w:tc>
          <w:tcPr>
            <w:tcW w:w="1013" w:type="dxa"/>
            <w:shd w:val="clear" w:color="auto" w:fill="365F91"/>
            <w:noWrap/>
            <w:vAlign w:val="bottom"/>
            <w:hideMark/>
          </w:tcPr>
          <w:p w14:paraId="6D30DDF6" w14:textId="77777777" w:rsidR="00A7703E" w:rsidRPr="00E610A5" w:rsidRDefault="00A7703E" w:rsidP="00DB7A4C">
            <w:pPr>
              <w:pStyle w:val="TableTextBold"/>
              <w:spacing w:before="30" w:after="0"/>
              <w:jc w:val="right"/>
              <w:rPr>
                <w:noProof w:val="0"/>
                <w:color w:val="FFFFFF"/>
              </w:rPr>
            </w:pPr>
            <w:r w:rsidRPr="00E610A5">
              <w:rPr>
                <w:noProof w:val="0"/>
                <w:color w:val="FFFFFF"/>
              </w:rPr>
              <w:t>1995</w:t>
            </w:r>
          </w:p>
        </w:tc>
        <w:tc>
          <w:tcPr>
            <w:tcW w:w="1013" w:type="dxa"/>
            <w:shd w:val="clear" w:color="auto" w:fill="365F91"/>
            <w:noWrap/>
            <w:vAlign w:val="bottom"/>
            <w:hideMark/>
          </w:tcPr>
          <w:p w14:paraId="06C02B12" w14:textId="77777777" w:rsidR="00A7703E" w:rsidRPr="00E610A5" w:rsidRDefault="00A7703E" w:rsidP="00DB7A4C">
            <w:pPr>
              <w:pStyle w:val="TableTextBold"/>
              <w:spacing w:before="30" w:after="0"/>
              <w:jc w:val="right"/>
              <w:rPr>
                <w:noProof w:val="0"/>
                <w:color w:val="FFFFFF"/>
              </w:rPr>
            </w:pPr>
            <w:r w:rsidRPr="00E610A5">
              <w:rPr>
                <w:noProof w:val="0"/>
                <w:color w:val="FFFFFF"/>
              </w:rPr>
              <w:t>1996</w:t>
            </w:r>
          </w:p>
        </w:tc>
        <w:tc>
          <w:tcPr>
            <w:tcW w:w="1013" w:type="dxa"/>
            <w:shd w:val="clear" w:color="auto" w:fill="365F91"/>
            <w:noWrap/>
            <w:vAlign w:val="bottom"/>
            <w:hideMark/>
          </w:tcPr>
          <w:p w14:paraId="1540F907" w14:textId="77777777" w:rsidR="00A7703E" w:rsidRPr="00E610A5" w:rsidRDefault="00A7703E" w:rsidP="00DB7A4C">
            <w:pPr>
              <w:pStyle w:val="TableTextBold"/>
              <w:spacing w:before="30" w:after="0"/>
              <w:jc w:val="right"/>
              <w:rPr>
                <w:noProof w:val="0"/>
                <w:color w:val="FFFFFF"/>
              </w:rPr>
            </w:pPr>
            <w:r w:rsidRPr="00E610A5">
              <w:rPr>
                <w:noProof w:val="0"/>
                <w:color w:val="FFFFFF"/>
              </w:rPr>
              <w:t>1997</w:t>
            </w:r>
          </w:p>
        </w:tc>
        <w:tc>
          <w:tcPr>
            <w:tcW w:w="1013" w:type="dxa"/>
            <w:shd w:val="clear" w:color="auto" w:fill="365F91"/>
            <w:noWrap/>
            <w:vAlign w:val="bottom"/>
            <w:hideMark/>
          </w:tcPr>
          <w:p w14:paraId="789E50D0" w14:textId="77777777" w:rsidR="00A7703E" w:rsidRPr="00E610A5" w:rsidRDefault="00A7703E" w:rsidP="00DB7A4C">
            <w:pPr>
              <w:pStyle w:val="TableTextBold"/>
              <w:spacing w:before="30" w:after="0"/>
              <w:jc w:val="right"/>
              <w:rPr>
                <w:noProof w:val="0"/>
                <w:color w:val="FFFFFF"/>
              </w:rPr>
            </w:pPr>
            <w:r w:rsidRPr="00E610A5">
              <w:rPr>
                <w:noProof w:val="0"/>
                <w:color w:val="FFFFFF"/>
              </w:rPr>
              <w:t>1998</w:t>
            </w:r>
          </w:p>
        </w:tc>
        <w:tc>
          <w:tcPr>
            <w:tcW w:w="1013" w:type="dxa"/>
            <w:shd w:val="clear" w:color="auto" w:fill="365F91"/>
            <w:noWrap/>
            <w:vAlign w:val="bottom"/>
            <w:hideMark/>
          </w:tcPr>
          <w:p w14:paraId="6C8F4282" w14:textId="77777777" w:rsidR="00A7703E" w:rsidRPr="00E610A5" w:rsidRDefault="00A7703E" w:rsidP="00DB7A4C">
            <w:pPr>
              <w:pStyle w:val="TableTextBold"/>
              <w:spacing w:before="30" w:after="0"/>
              <w:jc w:val="right"/>
              <w:rPr>
                <w:noProof w:val="0"/>
                <w:color w:val="FFFFFF"/>
              </w:rPr>
            </w:pPr>
            <w:r w:rsidRPr="00E610A5">
              <w:rPr>
                <w:noProof w:val="0"/>
                <w:color w:val="FFFFFF"/>
              </w:rPr>
              <w:t>1999</w:t>
            </w:r>
          </w:p>
        </w:tc>
      </w:tr>
      <w:tr w:rsidR="00DB7A4C" w:rsidRPr="00E610A5" w14:paraId="13095ECF" w14:textId="77777777" w:rsidTr="002C6F2D">
        <w:trPr>
          <w:tblHeader/>
        </w:trPr>
        <w:tc>
          <w:tcPr>
            <w:tcW w:w="2495" w:type="dxa"/>
            <w:vMerge/>
            <w:shd w:val="clear" w:color="auto" w:fill="365F91"/>
            <w:vAlign w:val="bottom"/>
            <w:hideMark/>
          </w:tcPr>
          <w:p w14:paraId="016A47E0" w14:textId="77777777" w:rsidR="00A7703E" w:rsidRPr="00E610A5" w:rsidRDefault="00A7703E" w:rsidP="00DB7A4C">
            <w:pPr>
              <w:pStyle w:val="TableTextBold"/>
              <w:spacing w:before="30" w:after="30"/>
              <w:rPr>
                <w:noProof w:val="0"/>
                <w:color w:val="FFFFFF"/>
              </w:rPr>
            </w:pPr>
          </w:p>
        </w:tc>
        <w:tc>
          <w:tcPr>
            <w:tcW w:w="1247" w:type="dxa"/>
            <w:vMerge/>
            <w:shd w:val="clear" w:color="auto" w:fill="365F91"/>
          </w:tcPr>
          <w:p w14:paraId="65540270" w14:textId="77777777" w:rsidR="00A7703E" w:rsidRPr="00E610A5" w:rsidRDefault="00A7703E" w:rsidP="00DB7A4C">
            <w:pPr>
              <w:pStyle w:val="TableTextBold"/>
              <w:spacing w:before="30" w:after="30"/>
              <w:rPr>
                <w:noProof w:val="0"/>
                <w:color w:val="FFFFFF"/>
              </w:rPr>
            </w:pPr>
          </w:p>
        </w:tc>
        <w:tc>
          <w:tcPr>
            <w:tcW w:w="1304" w:type="dxa"/>
            <w:shd w:val="clear" w:color="auto" w:fill="365F91"/>
            <w:noWrap/>
            <w:vAlign w:val="bottom"/>
            <w:hideMark/>
          </w:tcPr>
          <w:p w14:paraId="62EE6704"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6EF2F212"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793D92C6"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4A34A80C"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611FA069"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1559C400"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2FC0DE09"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1512D54A"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0E8D3F71"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3" w:type="dxa"/>
            <w:shd w:val="clear" w:color="auto" w:fill="365F91"/>
            <w:noWrap/>
            <w:vAlign w:val="bottom"/>
            <w:hideMark/>
          </w:tcPr>
          <w:p w14:paraId="5BC7976F" w14:textId="77777777" w:rsidR="00A7703E" w:rsidRPr="00E610A5" w:rsidRDefault="00A7703E" w:rsidP="00DB7A4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D4AD378" w14:textId="77777777" w:rsidTr="002C6F2D">
        <w:trPr>
          <w:trHeight w:val="209"/>
        </w:trPr>
        <w:tc>
          <w:tcPr>
            <w:tcW w:w="2495" w:type="dxa"/>
            <w:tcBorders>
              <w:bottom w:val="single" w:sz="4" w:space="0" w:color="365F91"/>
            </w:tcBorders>
            <w:shd w:val="clear" w:color="auto" w:fill="auto"/>
            <w:noWrap/>
            <w:vAlign w:val="bottom"/>
          </w:tcPr>
          <w:p w14:paraId="6986EABC" w14:textId="77777777" w:rsidR="00A7703E" w:rsidRPr="00E610A5" w:rsidRDefault="00A7703E" w:rsidP="00C245AC">
            <w:pPr>
              <w:pStyle w:val="TableText"/>
              <w:spacing w:before="30" w:after="30"/>
            </w:pPr>
            <w:r w:rsidRPr="00E610A5">
              <w:t>Population</w:t>
            </w:r>
          </w:p>
        </w:tc>
        <w:tc>
          <w:tcPr>
            <w:tcW w:w="1247" w:type="dxa"/>
            <w:tcBorders>
              <w:bottom w:val="single" w:sz="4" w:space="0" w:color="365F91"/>
            </w:tcBorders>
            <w:shd w:val="clear" w:color="auto" w:fill="auto"/>
            <w:vAlign w:val="bottom"/>
          </w:tcPr>
          <w:p w14:paraId="77E82FB2" w14:textId="77777777" w:rsidR="00A7703E" w:rsidRPr="00E610A5" w:rsidRDefault="00A7703E" w:rsidP="00C245AC">
            <w:pPr>
              <w:pStyle w:val="TableText"/>
              <w:spacing w:before="30" w:after="30"/>
              <w:jc w:val="right"/>
            </w:pPr>
            <w:r w:rsidRPr="00E610A5">
              <w:t>1000s</w:t>
            </w:r>
          </w:p>
        </w:tc>
        <w:tc>
          <w:tcPr>
            <w:tcW w:w="1304" w:type="dxa"/>
            <w:tcBorders>
              <w:bottom w:val="single" w:sz="4" w:space="0" w:color="365F91"/>
            </w:tcBorders>
            <w:shd w:val="clear" w:color="auto" w:fill="auto"/>
            <w:noWrap/>
          </w:tcPr>
          <w:p w14:paraId="217AB41B" w14:textId="77777777" w:rsidR="00A7703E" w:rsidRPr="00E610A5" w:rsidRDefault="00A7703E" w:rsidP="00C245AC">
            <w:pPr>
              <w:pStyle w:val="TableText"/>
              <w:spacing w:before="30" w:after="30"/>
              <w:jc w:val="right"/>
            </w:pPr>
            <w:r w:rsidRPr="00E610A5">
              <w:t>2.293</w:t>
            </w:r>
          </w:p>
        </w:tc>
        <w:tc>
          <w:tcPr>
            <w:tcW w:w="1013" w:type="dxa"/>
            <w:tcBorders>
              <w:bottom w:val="single" w:sz="4" w:space="0" w:color="365F91"/>
            </w:tcBorders>
            <w:shd w:val="clear" w:color="auto" w:fill="auto"/>
            <w:noWrap/>
          </w:tcPr>
          <w:p w14:paraId="7B5C2DC5" w14:textId="77777777" w:rsidR="00A7703E" w:rsidRPr="00E610A5" w:rsidRDefault="00A7703E" w:rsidP="00C245AC">
            <w:pPr>
              <w:pStyle w:val="TableText"/>
              <w:spacing w:before="30" w:after="30"/>
              <w:jc w:val="right"/>
            </w:pPr>
            <w:r w:rsidRPr="00E610A5">
              <w:t>2.500</w:t>
            </w:r>
          </w:p>
        </w:tc>
        <w:tc>
          <w:tcPr>
            <w:tcW w:w="1013" w:type="dxa"/>
            <w:tcBorders>
              <w:bottom w:val="single" w:sz="4" w:space="0" w:color="365F91"/>
            </w:tcBorders>
            <w:shd w:val="clear" w:color="auto" w:fill="auto"/>
            <w:noWrap/>
          </w:tcPr>
          <w:p w14:paraId="1A54E717" w14:textId="77777777" w:rsidR="00A7703E" w:rsidRPr="00E610A5" w:rsidRDefault="00A7703E" w:rsidP="00C245AC">
            <w:pPr>
              <w:pStyle w:val="TableText"/>
              <w:spacing w:before="30" w:after="30"/>
              <w:jc w:val="right"/>
            </w:pPr>
            <w:r w:rsidRPr="00E610A5">
              <w:t>2.395</w:t>
            </w:r>
          </w:p>
        </w:tc>
        <w:tc>
          <w:tcPr>
            <w:tcW w:w="1013" w:type="dxa"/>
            <w:tcBorders>
              <w:bottom w:val="single" w:sz="4" w:space="0" w:color="365F91"/>
            </w:tcBorders>
            <w:shd w:val="clear" w:color="auto" w:fill="auto"/>
            <w:noWrap/>
          </w:tcPr>
          <w:p w14:paraId="46320F08" w14:textId="77777777" w:rsidR="00A7703E" w:rsidRPr="00E610A5" w:rsidRDefault="00A7703E" w:rsidP="00C245AC">
            <w:pPr>
              <w:pStyle w:val="TableText"/>
              <w:spacing w:before="30" w:after="30"/>
              <w:jc w:val="right"/>
            </w:pPr>
            <w:r w:rsidRPr="00E610A5">
              <w:t>2.290</w:t>
            </w:r>
          </w:p>
        </w:tc>
        <w:tc>
          <w:tcPr>
            <w:tcW w:w="1013" w:type="dxa"/>
            <w:tcBorders>
              <w:bottom w:val="single" w:sz="4" w:space="0" w:color="365F91"/>
            </w:tcBorders>
            <w:shd w:val="clear" w:color="auto" w:fill="auto"/>
            <w:noWrap/>
          </w:tcPr>
          <w:p w14:paraId="09779029" w14:textId="77777777" w:rsidR="00A7703E" w:rsidRPr="00E610A5" w:rsidRDefault="00A7703E" w:rsidP="00C245AC">
            <w:pPr>
              <w:pStyle w:val="TableText"/>
              <w:spacing w:before="30" w:after="30"/>
              <w:jc w:val="right"/>
            </w:pPr>
            <w:r w:rsidRPr="00E610A5">
              <w:t>2.186</w:t>
            </w:r>
          </w:p>
        </w:tc>
        <w:tc>
          <w:tcPr>
            <w:tcW w:w="1013" w:type="dxa"/>
            <w:tcBorders>
              <w:bottom w:val="single" w:sz="4" w:space="0" w:color="365F91"/>
            </w:tcBorders>
            <w:shd w:val="clear" w:color="auto" w:fill="auto"/>
            <w:noWrap/>
          </w:tcPr>
          <w:p w14:paraId="4AE217BC" w14:textId="77777777" w:rsidR="00A7703E" w:rsidRPr="00E610A5" w:rsidRDefault="00A7703E" w:rsidP="00C245AC">
            <w:pPr>
              <w:pStyle w:val="TableText"/>
              <w:spacing w:before="30" w:after="30"/>
              <w:jc w:val="right"/>
            </w:pPr>
            <w:r w:rsidRPr="00E610A5">
              <w:t>2.081</w:t>
            </w:r>
          </w:p>
        </w:tc>
        <w:tc>
          <w:tcPr>
            <w:tcW w:w="1013" w:type="dxa"/>
            <w:tcBorders>
              <w:bottom w:val="single" w:sz="4" w:space="0" w:color="365F91"/>
            </w:tcBorders>
            <w:shd w:val="clear" w:color="auto" w:fill="auto"/>
            <w:noWrap/>
          </w:tcPr>
          <w:p w14:paraId="5EB572E4" w14:textId="77777777" w:rsidR="00A7703E" w:rsidRPr="00E610A5" w:rsidRDefault="00A7703E" w:rsidP="00C245AC">
            <w:pPr>
              <w:pStyle w:val="TableText"/>
              <w:spacing w:before="30" w:after="30"/>
              <w:jc w:val="right"/>
            </w:pPr>
            <w:r w:rsidRPr="00E610A5">
              <w:t>1.976</w:t>
            </w:r>
          </w:p>
        </w:tc>
        <w:tc>
          <w:tcPr>
            <w:tcW w:w="1013" w:type="dxa"/>
            <w:tcBorders>
              <w:bottom w:val="single" w:sz="4" w:space="0" w:color="365F91"/>
            </w:tcBorders>
            <w:shd w:val="clear" w:color="auto" w:fill="auto"/>
            <w:noWrap/>
          </w:tcPr>
          <w:p w14:paraId="72058EBC" w14:textId="77777777" w:rsidR="00A7703E" w:rsidRPr="00E610A5" w:rsidRDefault="00A7703E" w:rsidP="00C245AC">
            <w:pPr>
              <w:pStyle w:val="TableText"/>
              <w:spacing w:before="30" w:after="30"/>
              <w:jc w:val="right"/>
            </w:pPr>
            <w:r w:rsidRPr="00E610A5">
              <w:t>2.111</w:t>
            </w:r>
          </w:p>
        </w:tc>
        <w:tc>
          <w:tcPr>
            <w:tcW w:w="1013" w:type="dxa"/>
            <w:tcBorders>
              <w:bottom w:val="single" w:sz="4" w:space="0" w:color="365F91"/>
            </w:tcBorders>
            <w:shd w:val="clear" w:color="auto" w:fill="auto"/>
            <w:noWrap/>
          </w:tcPr>
          <w:p w14:paraId="5A41B071" w14:textId="77777777" w:rsidR="00A7703E" w:rsidRPr="00E610A5" w:rsidRDefault="00A7703E" w:rsidP="00C245AC">
            <w:pPr>
              <w:pStyle w:val="TableText"/>
              <w:spacing w:before="30" w:after="30"/>
              <w:jc w:val="right"/>
            </w:pPr>
            <w:r w:rsidRPr="00E610A5">
              <w:t>2.247</w:t>
            </w:r>
          </w:p>
        </w:tc>
        <w:tc>
          <w:tcPr>
            <w:tcW w:w="1013" w:type="dxa"/>
            <w:tcBorders>
              <w:bottom w:val="single" w:sz="4" w:space="0" w:color="365F91"/>
            </w:tcBorders>
            <w:shd w:val="clear" w:color="auto" w:fill="auto"/>
            <w:noWrap/>
          </w:tcPr>
          <w:p w14:paraId="251AB97E" w14:textId="77777777" w:rsidR="00A7703E" w:rsidRPr="00E610A5" w:rsidRDefault="00A7703E" w:rsidP="00C245AC">
            <w:pPr>
              <w:pStyle w:val="TableText"/>
              <w:spacing w:before="30" w:after="30"/>
              <w:jc w:val="right"/>
            </w:pPr>
            <w:r w:rsidRPr="00E610A5">
              <w:t>2.382</w:t>
            </w:r>
          </w:p>
        </w:tc>
      </w:tr>
      <w:tr w:rsidR="001D21F4" w:rsidRPr="00E610A5" w14:paraId="2EE52FEA" w14:textId="77777777" w:rsidTr="002C6F2D">
        <w:trPr>
          <w:trHeight w:val="246"/>
        </w:trPr>
        <w:tc>
          <w:tcPr>
            <w:tcW w:w="2495" w:type="dxa"/>
            <w:shd w:val="clear" w:color="auto" w:fill="EBEFF4"/>
            <w:noWrap/>
            <w:vAlign w:val="bottom"/>
          </w:tcPr>
          <w:p w14:paraId="0A9F5B05" w14:textId="77777777" w:rsidR="00A7703E" w:rsidRPr="00E610A5" w:rsidRDefault="00A7703E" w:rsidP="00C245AC">
            <w:pPr>
              <w:pStyle w:val="TableText"/>
              <w:spacing w:before="30" w:after="30"/>
            </w:pPr>
            <w:r w:rsidRPr="00E610A5">
              <w:t>Allocation by climate region</w:t>
            </w:r>
          </w:p>
        </w:tc>
        <w:tc>
          <w:tcPr>
            <w:tcW w:w="1247" w:type="dxa"/>
            <w:shd w:val="clear" w:color="auto" w:fill="EBEFF4"/>
            <w:vAlign w:val="bottom"/>
          </w:tcPr>
          <w:p w14:paraId="1E7379AE" w14:textId="77777777" w:rsidR="00A7703E" w:rsidRPr="00E610A5" w:rsidRDefault="00A7703E" w:rsidP="00C245AC">
            <w:pPr>
              <w:pStyle w:val="TableText"/>
              <w:spacing w:before="30" w:after="30"/>
              <w:jc w:val="right"/>
            </w:pPr>
          </w:p>
        </w:tc>
        <w:tc>
          <w:tcPr>
            <w:tcW w:w="1304" w:type="dxa"/>
            <w:shd w:val="clear" w:color="auto" w:fill="EBEFF4"/>
            <w:noWrap/>
          </w:tcPr>
          <w:p w14:paraId="4F0FB7CA" w14:textId="77777777" w:rsidR="00A7703E" w:rsidRPr="00E610A5" w:rsidRDefault="00A7703E" w:rsidP="00C245AC">
            <w:pPr>
              <w:pStyle w:val="TableText"/>
              <w:spacing w:before="30" w:after="30"/>
              <w:jc w:val="right"/>
            </w:pPr>
          </w:p>
        </w:tc>
        <w:tc>
          <w:tcPr>
            <w:tcW w:w="1013" w:type="dxa"/>
            <w:shd w:val="clear" w:color="auto" w:fill="EBEFF4"/>
            <w:noWrap/>
          </w:tcPr>
          <w:p w14:paraId="290AA756" w14:textId="77777777" w:rsidR="00A7703E" w:rsidRPr="00E610A5" w:rsidRDefault="00A7703E" w:rsidP="00C245AC">
            <w:pPr>
              <w:pStyle w:val="TableText"/>
              <w:spacing w:before="30" w:after="30"/>
              <w:jc w:val="right"/>
            </w:pPr>
          </w:p>
        </w:tc>
        <w:tc>
          <w:tcPr>
            <w:tcW w:w="1013" w:type="dxa"/>
            <w:shd w:val="clear" w:color="auto" w:fill="EBEFF4"/>
            <w:noWrap/>
          </w:tcPr>
          <w:p w14:paraId="18C257C0" w14:textId="77777777" w:rsidR="00A7703E" w:rsidRPr="00E610A5" w:rsidRDefault="00A7703E" w:rsidP="00C245AC">
            <w:pPr>
              <w:pStyle w:val="TableText"/>
              <w:spacing w:before="30" w:after="30"/>
              <w:jc w:val="right"/>
            </w:pPr>
          </w:p>
        </w:tc>
        <w:tc>
          <w:tcPr>
            <w:tcW w:w="1013" w:type="dxa"/>
            <w:shd w:val="clear" w:color="auto" w:fill="EBEFF4"/>
            <w:noWrap/>
          </w:tcPr>
          <w:p w14:paraId="72AD1B7E" w14:textId="77777777" w:rsidR="00A7703E" w:rsidRPr="00E610A5" w:rsidRDefault="00A7703E" w:rsidP="00C245AC">
            <w:pPr>
              <w:pStyle w:val="TableText"/>
              <w:spacing w:before="30" w:after="30"/>
              <w:jc w:val="right"/>
            </w:pPr>
          </w:p>
        </w:tc>
        <w:tc>
          <w:tcPr>
            <w:tcW w:w="1013" w:type="dxa"/>
            <w:shd w:val="clear" w:color="auto" w:fill="EBEFF4"/>
            <w:noWrap/>
          </w:tcPr>
          <w:p w14:paraId="76049A32" w14:textId="77777777" w:rsidR="00A7703E" w:rsidRPr="00E610A5" w:rsidRDefault="00A7703E" w:rsidP="00C245AC">
            <w:pPr>
              <w:pStyle w:val="TableText"/>
              <w:spacing w:before="30" w:after="30"/>
              <w:jc w:val="right"/>
            </w:pPr>
          </w:p>
        </w:tc>
        <w:tc>
          <w:tcPr>
            <w:tcW w:w="1013" w:type="dxa"/>
            <w:shd w:val="clear" w:color="auto" w:fill="EBEFF4"/>
            <w:noWrap/>
          </w:tcPr>
          <w:p w14:paraId="299C5FE2" w14:textId="77777777" w:rsidR="00A7703E" w:rsidRPr="00E610A5" w:rsidRDefault="00A7703E" w:rsidP="00C245AC">
            <w:pPr>
              <w:pStyle w:val="TableText"/>
              <w:spacing w:before="30" w:after="30"/>
              <w:jc w:val="right"/>
            </w:pPr>
          </w:p>
        </w:tc>
        <w:tc>
          <w:tcPr>
            <w:tcW w:w="1013" w:type="dxa"/>
            <w:shd w:val="clear" w:color="auto" w:fill="EBEFF4"/>
            <w:noWrap/>
          </w:tcPr>
          <w:p w14:paraId="6F173458" w14:textId="77777777" w:rsidR="00A7703E" w:rsidRPr="00E610A5" w:rsidRDefault="00A7703E" w:rsidP="00C245AC">
            <w:pPr>
              <w:pStyle w:val="TableText"/>
              <w:spacing w:before="30" w:after="30"/>
              <w:jc w:val="right"/>
            </w:pPr>
          </w:p>
        </w:tc>
        <w:tc>
          <w:tcPr>
            <w:tcW w:w="1013" w:type="dxa"/>
            <w:shd w:val="clear" w:color="auto" w:fill="EBEFF4"/>
            <w:noWrap/>
          </w:tcPr>
          <w:p w14:paraId="68400C9A" w14:textId="77777777" w:rsidR="00A7703E" w:rsidRPr="00E610A5" w:rsidRDefault="00A7703E" w:rsidP="00C245AC">
            <w:pPr>
              <w:pStyle w:val="TableText"/>
              <w:spacing w:before="30" w:after="30"/>
              <w:jc w:val="right"/>
            </w:pPr>
          </w:p>
        </w:tc>
        <w:tc>
          <w:tcPr>
            <w:tcW w:w="1013" w:type="dxa"/>
            <w:shd w:val="clear" w:color="auto" w:fill="EBEFF4"/>
            <w:noWrap/>
          </w:tcPr>
          <w:p w14:paraId="7C305ADD" w14:textId="77777777" w:rsidR="00A7703E" w:rsidRPr="00E610A5" w:rsidRDefault="00A7703E" w:rsidP="00C245AC">
            <w:pPr>
              <w:pStyle w:val="TableText"/>
              <w:spacing w:before="30" w:after="30"/>
              <w:jc w:val="right"/>
            </w:pPr>
          </w:p>
        </w:tc>
        <w:tc>
          <w:tcPr>
            <w:tcW w:w="1013" w:type="dxa"/>
            <w:shd w:val="clear" w:color="auto" w:fill="EBEFF4"/>
            <w:noWrap/>
          </w:tcPr>
          <w:p w14:paraId="661AD834" w14:textId="77777777" w:rsidR="00A7703E" w:rsidRPr="00E610A5" w:rsidRDefault="00A7703E" w:rsidP="00C245AC">
            <w:pPr>
              <w:pStyle w:val="TableText"/>
              <w:spacing w:before="30" w:after="30"/>
              <w:jc w:val="right"/>
            </w:pPr>
          </w:p>
        </w:tc>
      </w:tr>
      <w:tr w:rsidR="00A7703E" w:rsidRPr="00E610A5" w14:paraId="1F7FBED1" w14:textId="77777777" w:rsidTr="002C6F2D">
        <w:trPr>
          <w:trHeight w:val="235"/>
        </w:trPr>
        <w:tc>
          <w:tcPr>
            <w:tcW w:w="2495" w:type="dxa"/>
            <w:shd w:val="clear" w:color="auto" w:fill="auto"/>
            <w:noWrap/>
            <w:vAlign w:val="bottom"/>
          </w:tcPr>
          <w:p w14:paraId="296BE280" w14:textId="77777777" w:rsidR="00A7703E" w:rsidRPr="00E610A5" w:rsidRDefault="00A7703E" w:rsidP="00C245AC">
            <w:pPr>
              <w:pStyle w:val="TableText1"/>
            </w:pPr>
            <w:r w:rsidRPr="00E610A5">
              <w:t xml:space="preserve"> Warm</w:t>
            </w:r>
          </w:p>
        </w:tc>
        <w:tc>
          <w:tcPr>
            <w:tcW w:w="1247" w:type="dxa"/>
            <w:shd w:val="clear" w:color="auto" w:fill="auto"/>
            <w:vAlign w:val="bottom"/>
          </w:tcPr>
          <w:p w14:paraId="2ADD0EB6"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7D8A1728"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35A75ED4"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70EDCA3F"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6D74CDEB"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350C941A"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3E9A7A4B"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475268B6"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3F87E350"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5B283BB1" w14:textId="77777777" w:rsidR="00A7703E" w:rsidRPr="00E610A5" w:rsidRDefault="00A7703E" w:rsidP="00C245AC">
            <w:pPr>
              <w:pStyle w:val="TableText"/>
              <w:spacing w:before="30" w:after="30"/>
              <w:jc w:val="right"/>
            </w:pPr>
            <w:r w:rsidRPr="00E610A5">
              <w:t>100.00</w:t>
            </w:r>
          </w:p>
        </w:tc>
        <w:tc>
          <w:tcPr>
            <w:tcW w:w="1013" w:type="dxa"/>
            <w:shd w:val="clear" w:color="auto" w:fill="auto"/>
            <w:noWrap/>
          </w:tcPr>
          <w:p w14:paraId="3186E804" w14:textId="77777777" w:rsidR="00A7703E" w:rsidRPr="00E610A5" w:rsidRDefault="00A7703E" w:rsidP="00C245AC">
            <w:pPr>
              <w:pStyle w:val="TableText"/>
              <w:spacing w:before="30" w:after="30"/>
              <w:jc w:val="right"/>
            </w:pPr>
            <w:r w:rsidRPr="00E610A5">
              <w:t>100.00</w:t>
            </w:r>
          </w:p>
        </w:tc>
      </w:tr>
      <w:tr w:rsidR="00A7703E" w:rsidRPr="00E610A5" w14:paraId="34DB7265" w14:textId="77777777" w:rsidTr="002C6F2D">
        <w:tc>
          <w:tcPr>
            <w:tcW w:w="2495" w:type="dxa"/>
            <w:shd w:val="clear" w:color="auto" w:fill="auto"/>
            <w:noWrap/>
            <w:vAlign w:val="bottom"/>
          </w:tcPr>
          <w:p w14:paraId="02C817D8" w14:textId="77777777" w:rsidR="00A7703E" w:rsidRPr="00E610A5" w:rsidRDefault="00A7703E" w:rsidP="00C245AC">
            <w:pPr>
              <w:pStyle w:val="TableText"/>
              <w:spacing w:before="30" w:after="30"/>
            </w:pPr>
            <w:r w:rsidRPr="00E610A5">
              <w:t>Typical animal mass (average)</w:t>
            </w:r>
          </w:p>
        </w:tc>
        <w:tc>
          <w:tcPr>
            <w:tcW w:w="1247" w:type="dxa"/>
            <w:shd w:val="clear" w:color="auto" w:fill="auto"/>
            <w:vAlign w:val="bottom"/>
          </w:tcPr>
          <w:p w14:paraId="51476A9F" w14:textId="77777777" w:rsidR="00A7703E" w:rsidRPr="00E610A5" w:rsidRDefault="00A7703E" w:rsidP="00C245AC">
            <w:pPr>
              <w:pStyle w:val="TableText"/>
              <w:spacing w:before="30" w:after="30"/>
              <w:jc w:val="right"/>
            </w:pPr>
            <w:r w:rsidRPr="00E610A5">
              <w:t>kg</w:t>
            </w:r>
          </w:p>
        </w:tc>
        <w:tc>
          <w:tcPr>
            <w:tcW w:w="1304" w:type="dxa"/>
            <w:shd w:val="clear" w:color="auto" w:fill="auto"/>
            <w:noWrap/>
          </w:tcPr>
          <w:p w14:paraId="3BD23599"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0A5F0547"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7A5A2E56"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70B08643"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3F1B9D45"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216D2D52"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747060AD"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1639CE67"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42AFFB24" w14:textId="77777777" w:rsidR="00A7703E" w:rsidRPr="00E610A5" w:rsidRDefault="00A7703E" w:rsidP="00C245AC">
            <w:pPr>
              <w:pStyle w:val="TableText"/>
              <w:spacing w:before="30" w:after="30"/>
              <w:jc w:val="right"/>
            </w:pPr>
            <w:r w:rsidRPr="00E610A5">
              <w:t>80.00</w:t>
            </w:r>
          </w:p>
        </w:tc>
        <w:tc>
          <w:tcPr>
            <w:tcW w:w="1013" w:type="dxa"/>
            <w:shd w:val="clear" w:color="auto" w:fill="auto"/>
            <w:noWrap/>
          </w:tcPr>
          <w:p w14:paraId="744276FB" w14:textId="77777777" w:rsidR="00A7703E" w:rsidRPr="00E610A5" w:rsidRDefault="00A7703E" w:rsidP="00C245AC">
            <w:pPr>
              <w:pStyle w:val="TableText"/>
              <w:spacing w:before="30" w:after="30"/>
              <w:jc w:val="right"/>
            </w:pPr>
            <w:r w:rsidRPr="00E610A5">
              <w:t>80.00</w:t>
            </w:r>
          </w:p>
        </w:tc>
      </w:tr>
      <w:tr w:rsidR="00A7703E" w:rsidRPr="00E610A5" w14:paraId="5F37B715" w14:textId="77777777" w:rsidTr="002C6F2D">
        <w:tc>
          <w:tcPr>
            <w:tcW w:w="2495" w:type="dxa"/>
            <w:shd w:val="clear" w:color="auto" w:fill="auto"/>
            <w:noWrap/>
            <w:vAlign w:val="bottom"/>
          </w:tcPr>
          <w:p w14:paraId="61C0663B" w14:textId="77777777" w:rsidR="00A7703E" w:rsidRPr="00E610A5" w:rsidRDefault="00A7703E" w:rsidP="00C245AC">
            <w:pPr>
              <w:pStyle w:val="TableText"/>
              <w:spacing w:before="30" w:after="30"/>
            </w:pPr>
            <w:r w:rsidRPr="00E610A5">
              <w:t>VS daily excretion (average)</w:t>
            </w:r>
          </w:p>
        </w:tc>
        <w:tc>
          <w:tcPr>
            <w:tcW w:w="1247" w:type="dxa"/>
            <w:shd w:val="clear" w:color="auto" w:fill="auto"/>
            <w:vAlign w:val="bottom"/>
          </w:tcPr>
          <w:p w14:paraId="2D1EC199" w14:textId="77777777" w:rsidR="00A7703E" w:rsidRPr="00E610A5" w:rsidRDefault="00A7703E" w:rsidP="00C245AC">
            <w:pPr>
              <w:pStyle w:val="TableText"/>
              <w:spacing w:before="30" w:after="30"/>
              <w:jc w:val="right"/>
            </w:pPr>
            <w:r w:rsidRPr="00E610A5">
              <w:t>kg dm/head/day</w:t>
            </w:r>
          </w:p>
        </w:tc>
        <w:tc>
          <w:tcPr>
            <w:tcW w:w="1304" w:type="dxa"/>
            <w:shd w:val="clear" w:color="auto" w:fill="auto"/>
            <w:noWrap/>
          </w:tcPr>
          <w:p w14:paraId="0FF5CE18"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63F03B72"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12255E42"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3E9DB549"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43408AE9"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1E1DDADF"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7A6268C3"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2C59F32F"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11D30CBF" w14:textId="77777777" w:rsidR="00A7703E" w:rsidRPr="00E610A5" w:rsidRDefault="00A7703E" w:rsidP="00C245AC">
            <w:pPr>
              <w:pStyle w:val="TableText"/>
              <w:spacing w:before="30" w:after="30"/>
              <w:jc w:val="right"/>
            </w:pPr>
            <w:r w:rsidRPr="00E610A5">
              <w:t>NA</w:t>
            </w:r>
          </w:p>
        </w:tc>
        <w:tc>
          <w:tcPr>
            <w:tcW w:w="1013" w:type="dxa"/>
            <w:shd w:val="clear" w:color="auto" w:fill="auto"/>
            <w:noWrap/>
          </w:tcPr>
          <w:p w14:paraId="689CB77A" w14:textId="77777777" w:rsidR="00A7703E" w:rsidRPr="00E610A5" w:rsidRDefault="00A7703E" w:rsidP="00C245AC">
            <w:pPr>
              <w:pStyle w:val="TableText"/>
              <w:spacing w:before="30" w:after="30"/>
              <w:jc w:val="right"/>
            </w:pPr>
            <w:r w:rsidRPr="00E610A5">
              <w:t>NA</w:t>
            </w:r>
          </w:p>
        </w:tc>
      </w:tr>
      <w:tr w:rsidR="00A7703E" w:rsidRPr="00E610A5" w14:paraId="51CB55AD" w14:textId="77777777" w:rsidTr="002C6F2D">
        <w:tc>
          <w:tcPr>
            <w:tcW w:w="2495" w:type="dxa"/>
            <w:tcBorders>
              <w:bottom w:val="single" w:sz="4" w:space="0" w:color="365F91"/>
            </w:tcBorders>
            <w:shd w:val="clear" w:color="auto" w:fill="auto"/>
            <w:noWrap/>
            <w:vAlign w:val="bottom"/>
          </w:tcPr>
          <w:p w14:paraId="777792D1"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247" w:type="dxa"/>
            <w:tcBorders>
              <w:bottom w:val="single" w:sz="4" w:space="0" w:color="365F91"/>
            </w:tcBorders>
            <w:shd w:val="clear" w:color="auto" w:fill="auto"/>
            <w:vAlign w:val="bottom"/>
          </w:tcPr>
          <w:p w14:paraId="4148553C" w14:textId="77777777" w:rsidR="00A7703E" w:rsidRPr="00E610A5" w:rsidRDefault="00A7703E" w:rsidP="00C245AC">
            <w:pPr>
              <w:pStyle w:val="TableText"/>
              <w:spacing w:before="30" w:after="30"/>
              <w:jc w:val="right"/>
            </w:pPr>
            <w:r w:rsidRPr="00E610A5">
              <w:t>m^3/kg VS</w:t>
            </w:r>
          </w:p>
        </w:tc>
        <w:tc>
          <w:tcPr>
            <w:tcW w:w="1304" w:type="dxa"/>
            <w:tcBorders>
              <w:bottom w:val="single" w:sz="4" w:space="0" w:color="365F91"/>
            </w:tcBorders>
            <w:shd w:val="clear" w:color="auto" w:fill="auto"/>
            <w:noWrap/>
          </w:tcPr>
          <w:p w14:paraId="0EFABBA3"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43FD11B7"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5E9D677B"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5797B6E5"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72504787"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0CD50C2B"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6440867D"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1A746472"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7E3E26A1" w14:textId="77777777" w:rsidR="00A7703E" w:rsidRPr="00E610A5" w:rsidRDefault="00A7703E" w:rsidP="00C245AC">
            <w:pPr>
              <w:pStyle w:val="TableText"/>
              <w:spacing w:before="30" w:after="30"/>
              <w:jc w:val="right"/>
            </w:pPr>
            <w:r w:rsidRPr="00E610A5">
              <w:t>NA</w:t>
            </w:r>
          </w:p>
        </w:tc>
        <w:tc>
          <w:tcPr>
            <w:tcW w:w="1013" w:type="dxa"/>
            <w:tcBorders>
              <w:bottom w:val="single" w:sz="4" w:space="0" w:color="365F91"/>
            </w:tcBorders>
            <w:shd w:val="clear" w:color="auto" w:fill="auto"/>
            <w:noWrap/>
          </w:tcPr>
          <w:p w14:paraId="315CD7B0" w14:textId="77777777" w:rsidR="00A7703E" w:rsidRPr="00E610A5" w:rsidRDefault="00A7703E" w:rsidP="00C245AC">
            <w:pPr>
              <w:pStyle w:val="TableText"/>
              <w:spacing w:before="30" w:after="30"/>
              <w:jc w:val="right"/>
            </w:pPr>
            <w:r w:rsidRPr="00E610A5">
              <w:t>NA</w:t>
            </w:r>
          </w:p>
        </w:tc>
      </w:tr>
      <w:tr w:rsidR="001D21F4" w:rsidRPr="00E610A5" w14:paraId="1D94B3E0" w14:textId="77777777" w:rsidTr="002C6F2D">
        <w:tc>
          <w:tcPr>
            <w:tcW w:w="2495" w:type="dxa"/>
            <w:shd w:val="clear" w:color="auto" w:fill="EBEFF4"/>
            <w:noWrap/>
            <w:vAlign w:val="bottom"/>
          </w:tcPr>
          <w:p w14:paraId="00A2A66B" w14:textId="77777777" w:rsidR="00A7703E" w:rsidRPr="00E610A5" w:rsidRDefault="00A7703E" w:rsidP="00C245AC">
            <w:pPr>
              <w:pStyle w:val="TableText"/>
              <w:spacing w:before="30" w:after="30"/>
            </w:pPr>
            <w:r w:rsidRPr="00E610A5">
              <w:t>Method</w:t>
            </w:r>
          </w:p>
        </w:tc>
        <w:tc>
          <w:tcPr>
            <w:tcW w:w="1247" w:type="dxa"/>
            <w:shd w:val="clear" w:color="auto" w:fill="EBEFF4"/>
            <w:vAlign w:val="bottom"/>
          </w:tcPr>
          <w:p w14:paraId="7AD6FECE" w14:textId="77777777" w:rsidR="00A7703E" w:rsidRPr="00E610A5" w:rsidRDefault="00A7703E" w:rsidP="00C245AC">
            <w:pPr>
              <w:pStyle w:val="TableText"/>
              <w:spacing w:before="30" w:after="30"/>
              <w:jc w:val="right"/>
            </w:pPr>
            <w:r w:rsidRPr="00E610A5">
              <w:t> </w:t>
            </w:r>
          </w:p>
        </w:tc>
        <w:tc>
          <w:tcPr>
            <w:tcW w:w="1304" w:type="dxa"/>
            <w:shd w:val="clear" w:color="auto" w:fill="EBEFF4"/>
            <w:noWrap/>
          </w:tcPr>
          <w:p w14:paraId="24FA1DEC" w14:textId="77777777" w:rsidR="00A7703E" w:rsidRPr="00E610A5" w:rsidRDefault="00A7703E" w:rsidP="00C245AC">
            <w:pPr>
              <w:pStyle w:val="TableText"/>
              <w:spacing w:before="30" w:after="30"/>
              <w:jc w:val="right"/>
            </w:pPr>
          </w:p>
        </w:tc>
        <w:tc>
          <w:tcPr>
            <w:tcW w:w="1013" w:type="dxa"/>
            <w:shd w:val="clear" w:color="auto" w:fill="EBEFF4"/>
            <w:noWrap/>
          </w:tcPr>
          <w:p w14:paraId="2A5ABA22" w14:textId="77777777" w:rsidR="00A7703E" w:rsidRPr="00E610A5" w:rsidRDefault="00A7703E" w:rsidP="00C245AC">
            <w:pPr>
              <w:pStyle w:val="TableText"/>
              <w:spacing w:before="30" w:after="30"/>
              <w:jc w:val="right"/>
            </w:pPr>
          </w:p>
        </w:tc>
        <w:tc>
          <w:tcPr>
            <w:tcW w:w="1013" w:type="dxa"/>
            <w:shd w:val="clear" w:color="auto" w:fill="EBEFF4"/>
            <w:noWrap/>
          </w:tcPr>
          <w:p w14:paraId="75A36431" w14:textId="77777777" w:rsidR="00A7703E" w:rsidRPr="00E610A5" w:rsidRDefault="00A7703E" w:rsidP="00C245AC">
            <w:pPr>
              <w:pStyle w:val="TableText"/>
              <w:spacing w:before="30" w:after="30"/>
              <w:jc w:val="right"/>
            </w:pPr>
          </w:p>
        </w:tc>
        <w:tc>
          <w:tcPr>
            <w:tcW w:w="1013" w:type="dxa"/>
            <w:shd w:val="clear" w:color="auto" w:fill="EBEFF4"/>
            <w:noWrap/>
          </w:tcPr>
          <w:p w14:paraId="1847B4B3" w14:textId="77777777" w:rsidR="00A7703E" w:rsidRPr="00E610A5" w:rsidRDefault="00A7703E" w:rsidP="00C245AC">
            <w:pPr>
              <w:pStyle w:val="TableText"/>
              <w:spacing w:before="30" w:after="30"/>
              <w:jc w:val="right"/>
            </w:pPr>
          </w:p>
        </w:tc>
        <w:tc>
          <w:tcPr>
            <w:tcW w:w="1013" w:type="dxa"/>
            <w:shd w:val="clear" w:color="auto" w:fill="EBEFF4"/>
            <w:noWrap/>
          </w:tcPr>
          <w:p w14:paraId="11EBE51D" w14:textId="77777777" w:rsidR="00A7703E" w:rsidRPr="00E610A5" w:rsidRDefault="00A7703E" w:rsidP="00C245AC">
            <w:pPr>
              <w:pStyle w:val="TableText"/>
              <w:spacing w:before="30" w:after="30"/>
              <w:jc w:val="right"/>
            </w:pPr>
          </w:p>
        </w:tc>
        <w:tc>
          <w:tcPr>
            <w:tcW w:w="1013" w:type="dxa"/>
            <w:shd w:val="clear" w:color="auto" w:fill="EBEFF4"/>
            <w:noWrap/>
          </w:tcPr>
          <w:p w14:paraId="21C131D9" w14:textId="77777777" w:rsidR="00A7703E" w:rsidRPr="00E610A5" w:rsidRDefault="00A7703E" w:rsidP="00C245AC">
            <w:pPr>
              <w:pStyle w:val="TableText"/>
              <w:spacing w:before="30" w:after="30"/>
              <w:jc w:val="right"/>
            </w:pPr>
          </w:p>
        </w:tc>
        <w:tc>
          <w:tcPr>
            <w:tcW w:w="1013" w:type="dxa"/>
            <w:shd w:val="clear" w:color="auto" w:fill="EBEFF4"/>
            <w:noWrap/>
          </w:tcPr>
          <w:p w14:paraId="0BA22109" w14:textId="77777777" w:rsidR="00A7703E" w:rsidRPr="00E610A5" w:rsidRDefault="00A7703E" w:rsidP="00C245AC">
            <w:pPr>
              <w:pStyle w:val="TableText"/>
              <w:spacing w:before="30" w:after="30"/>
              <w:jc w:val="right"/>
            </w:pPr>
          </w:p>
        </w:tc>
        <w:tc>
          <w:tcPr>
            <w:tcW w:w="1013" w:type="dxa"/>
            <w:shd w:val="clear" w:color="auto" w:fill="EBEFF4"/>
            <w:noWrap/>
          </w:tcPr>
          <w:p w14:paraId="65DA0985" w14:textId="77777777" w:rsidR="00A7703E" w:rsidRPr="00E610A5" w:rsidRDefault="00A7703E" w:rsidP="00C245AC">
            <w:pPr>
              <w:pStyle w:val="TableText"/>
              <w:spacing w:before="30" w:after="30"/>
              <w:jc w:val="right"/>
            </w:pPr>
          </w:p>
        </w:tc>
        <w:tc>
          <w:tcPr>
            <w:tcW w:w="1013" w:type="dxa"/>
            <w:shd w:val="clear" w:color="auto" w:fill="EBEFF4"/>
            <w:noWrap/>
          </w:tcPr>
          <w:p w14:paraId="78AC1672" w14:textId="77777777" w:rsidR="00A7703E" w:rsidRPr="00E610A5" w:rsidRDefault="00A7703E" w:rsidP="00C245AC">
            <w:pPr>
              <w:pStyle w:val="TableText"/>
              <w:spacing w:before="30" w:after="30"/>
              <w:jc w:val="right"/>
            </w:pPr>
          </w:p>
        </w:tc>
        <w:tc>
          <w:tcPr>
            <w:tcW w:w="1013" w:type="dxa"/>
            <w:shd w:val="clear" w:color="auto" w:fill="EBEFF4"/>
            <w:noWrap/>
          </w:tcPr>
          <w:p w14:paraId="7CE5F92A" w14:textId="77777777" w:rsidR="00A7703E" w:rsidRPr="00E610A5" w:rsidRDefault="00A7703E" w:rsidP="00C245AC">
            <w:pPr>
              <w:pStyle w:val="TableText"/>
              <w:spacing w:before="30" w:after="30"/>
              <w:jc w:val="right"/>
            </w:pPr>
          </w:p>
        </w:tc>
      </w:tr>
      <w:tr w:rsidR="00A7703E" w:rsidRPr="00E610A5" w14:paraId="738CF5F6" w14:textId="77777777" w:rsidTr="002C6F2D">
        <w:tc>
          <w:tcPr>
            <w:tcW w:w="2495" w:type="dxa"/>
            <w:tcBorders>
              <w:bottom w:val="single" w:sz="4" w:space="0" w:color="365F91"/>
            </w:tcBorders>
            <w:shd w:val="clear" w:color="auto" w:fill="auto"/>
            <w:noWrap/>
            <w:vAlign w:val="bottom"/>
          </w:tcPr>
          <w:p w14:paraId="6CC55657" w14:textId="77777777" w:rsidR="00A7703E" w:rsidRPr="00E610A5" w:rsidRDefault="00A7703E" w:rsidP="00C245AC">
            <w:pPr>
              <w:pStyle w:val="TableText1"/>
            </w:pPr>
            <w:r w:rsidRPr="00E610A5">
              <w:t xml:space="preserve"> CH</w:t>
            </w:r>
            <w:r w:rsidRPr="00E610A5">
              <w:rPr>
                <w:vertAlign w:val="subscript"/>
              </w:rPr>
              <w:t>4</w:t>
            </w:r>
          </w:p>
        </w:tc>
        <w:tc>
          <w:tcPr>
            <w:tcW w:w="1247" w:type="dxa"/>
            <w:tcBorders>
              <w:bottom w:val="single" w:sz="4" w:space="0" w:color="365F91"/>
            </w:tcBorders>
            <w:shd w:val="clear" w:color="auto" w:fill="auto"/>
            <w:vAlign w:val="bottom"/>
          </w:tcPr>
          <w:p w14:paraId="698E29C2" w14:textId="77777777" w:rsidR="00A7703E" w:rsidRPr="00E610A5" w:rsidRDefault="00A7703E" w:rsidP="00C245AC">
            <w:pPr>
              <w:pStyle w:val="TableText"/>
              <w:spacing w:before="30" w:after="30"/>
              <w:jc w:val="right"/>
            </w:pPr>
            <w:r w:rsidRPr="00E610A5">
              <w:t> </w:t>
            </w:r>
          </w:p>
        </w:tc>
        <w:tc>
          <w:tcPr>
            <w:tcW w:w="1304" w:type="dxa"/>
            <w:tcBorders>
              <w:bottom w:val="single" w:sz="4" w:space="0" w:color="365F91"/>
            </w:tcBorders>
            <w:shd w:val="clear" w:color="auto" w:fill="auto"/>
            <w:noWrap/>
          </w:tcPr>
          <w:p w14:paraId="0DE4F5E2"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23B9A2FD"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23AE8D1E"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7A687D21"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159554E6"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1CE6C36A"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5BE37466"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3FF5646A"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441A1DE9" w14:textId="77777777" w:rsidR="00A7703E" w:rsidRPr="00E610A5" w:rsidRDefault="00A7703E" w:rsidP="00C245AC">
            <w:pPr>
              <w:pStyle w:val="TableText"/>
              <w:spacing w:before="30" w:after="30"/>
              <w:jc w:val="right"/>
            </w:pPr>
            <w:r w:rsidRPr="00E610A5">
              <w:t>T1</w:t>
            </w:r>
          </w:p>
        </w:tc>
        <w:tc>
          <w:tcPr>
            <w:tcW w:w="1013" w:type="dxa"/>
            <w:tcBorders>
              <w:bottom w:val="single" w:sz="4" w:space="0" w:color="365F91"/>
            </w:tcBorders>
            <w:shd w:val="clear" w:color="auto" w:fill="auto"/>
            <w:noWrap/>
          </w:tcPr>
          <w:p w14:paraId="38FA4099" w14:textId="77777777" w:rsidR="00A7703E" w:rsidRPr="00E610A5" w:rsidRDefault="00A7703E" w:rsidP="00C245AC">
            <w:pPr>
              <w:pStyle w:val="TableText"/>
              <w:spacing w:before="30" w:after="30"/>
              <w:jc w:val="right"/>
            </w:pPr>
            <w:r w:rsidRPr="00E610A5">
              <w:t>T1</w:t>
            </w:r>
          </w:p>
        </w:tc>
      </w:tr>
      <w:tr w:rsidR="001D21F4" w:rsidRPr="00E610A5" w14:paraId="66E49EC3" w14:textId="77777777" w:rsidTr="002C6F2D">
        <w:tc>
          <w:tcPr>
            <w:tcW w:w="2495" w:type="dxa"/>
            <w:shd w:val="clear" w:color="auto" w:fill="EBEFF4"/>
            <w:vAlign w:val="bottom"/>
          </w:tcPr>
          <w:p w14:paraId="01C4CA0B" w14:textId="77777777" w:rsidR="00A7703E" w:rsidRPr="00E610A5" w:rsidRDefault="00A7703E" w:rsidP="00C245AC">
            <w:pPr>
              <w:pStyle w:val="TableText"/>
              <w:spacing w:before="30" w:after="30"/>
            </w:pPr>
            <w:r w:rsidRPr="00E610A5">
              <w:t>Emission Factor information</w:t>
            </w:r>
          </w:p>
        </w:tc>
        <w:tc>
          <w:tcPr>
            <w:tcW w:w="1247" w:type="dxa"/>
            <w:shd w:val="clear" w:color="auto" w:fill="EBEFF4"/>
            <w:vAlign w:val="bottom"/>
          </w:tcPr>
          <w:p w14:paraId="7587BC38" w14:textId="77777777" w:rsidR="00A7703E" w:rsidRPr="00E610A5" w:rsidRDefault="00A7703E" w:rsidP="00C245AC">
            <w:pPr>
              <w:pStyle w:val="TableText"/>
              <w:spacing w:before="30" w:after="30"/>
              <w:jc w:val="right"/>
            </w:pPr>
            <w:r w:rsidRPr="00E610A5">
              <w:t> </w:t>
            </w:r>
          </w:p>
        </w:tc>
        <w:tc>
          <w:tcPr>
            <w:tcW w:w="1304" w:type="dxa"/>
            <w:shd w:val="clear" w:color="auto" w:fill="EBEFF4"/>
            <w:noWrap/>
          </w:tcPr>
          <w:p w14:paraId="734CA156" w14:textId="77777777" w:rsidR="00A7703E" w:rsidRPr="00E610A5" w:rsidRDefault="00A7703E" w:rsidP="00C245AC">
            <w:pPr>
              <w:pStyle w:val="TableText"/>
              <w:spacing w:before="30" w:after="30"/>
              <w:jc w:val="right"/>
            </w:pPr>
          </w:p>
        </w:tc>
        <w:tc>
          <w:tcPr>
            <w:tcW w:w="1013" w:type="dxa"/>
            <w:shd w:val="clear" w:color="auto" w:fill="EBEFF4"/>
            <w:noWrap/>
          </w:tcPr>
          <w:p w14:paraId="5DD64DDC" w14:textId="77777777" w:rsidR="00A7703E" w:rsidRPr="00E610A5" w:rsidRDefault="00A7703E" w:rsidP="00C245AC">
            <w:pPr>
              <w:pStyle w:val="TableText"/>
              <w:spacing w:before="30" w:after="30"/>
              <w:jc w:val="right"/>
            </w:pPr>
          </w:p>
        </w:tc>
        <w:tc>
          <w:tcPr>
            <w:tcW w:w="1013" w:type="dxa"/>
            <w:shd w:val="clear" w:color="auto" w:fill="EBEFF4"/>
            <w:noWrap/>
          </w:tcPr>
          <w:p w14:paraId="0175E73D" w14:textId="77777777" w:rsidR="00A7703E" w:rsidRPr="00E610A5" w:rsidRDefault="00A7703E" w:rsidP="00C245AC">
            <w:pPr>
              <w:pStyle w:val="TableText"/>
              <w:spacing w:before="30" w:after="30"/>
              <w:jc w:val="right"/>
            </w:pPr>
          </w:p>
        </w:tc>
        <w:tc>
          <w:tcPr>
            <w:tcW w:w="1013" w:type="dxa"/>
            <w:shd w:val="clear" w:color="auto" w:fill="EBEFF4"/>
            <w:noWrap/>
          </w:tcPr>
          <w:p w14:paraId="2334BB5F" w14:textId="77777777" w:rsidR="00A7703E" w:rsidRPr="00E610A5" w:rsidRDefault="00A7703E" w:rsidP="00C245AC">
            <w:pPr>
              <w:pStyle w:val="TableText"/>
              <w:spacing w:before="30" w:after="30"/>
              <w:jc w:val="right"/>
            </w:pPr>
          </w:p>
        </w:tc>
        <w:tc>
          <w:tcPr>
            <w:tcW w:w="1013" w:type="dxa"/>
            <w:shd w:val="clear" w:color="auto" w:fill="EBEFF4"/>
            <w:noWrap/>
          </w:tcPr>
          <w:p w14:paraId="3904E56F" w14:textId="77777777" w:rsidR="00A7703E" w:rsidRPr="00E610A5" w:rsidRDefault="00A7703E" w:rsidP="00C245AC">
            <w:pPr>
              <w:pStyle w:val="TableText"/>
              <w:spacing w:before="30" w:after="30"/>
              <w:jc w:val="right"/>
            </w:pPr>
          </w:p>
        </w:tc>
        <w:tc>
          <w:tcPr>
            <w:tcW w:w="1013" w:type="dxa"/>
            <w:shd w:val="clear" w:color="auto" w:fill="EBEFF4"/>
            <w:noWrap/>
          </w:tcPr>
          <w:p w14:paraId="0BE2A1F7" w14:textId="77777777" w:rsidR="00A7703E" w:rsidRPr="00E610A5" w:rsidRDefault="00A7703E" w:rsidP="00C245AC">
            <w:pPr>
              <w:pStyle w:val="TableText"/>
              <w:spacing w:before="30" w:after="30"/>
              <w:jc w:val="right"/>
            </w:pPr>
          </w:p>
        </w:tc>
        <w:tc>
          <w:tcPr>
            <w:tcW w:w="1013" w:type="dxa"/>
            <w:shd w:val="clear" w:color="auto" w:fill="EBEFF4"/>
            <w:noWrap/>
          </w:tcPr>
          <w:p w14:paraId="106C393B" w14:textId="77777777" w:rsidR="00A7703E" w:rsidRPr="00E610A5" w:rsidRDefault="00A7703E" w:rsidP="00C245AC">
            <w:pPr>
              <w:pStyle w:val="TableText"/>
              <w:spacing w:before="30" w:after="30"/>
              <w:jc w:val="right"/>
            </w:pPr>
          </w:p>
        </w:tc>
        <w:tc>
          <w:tcPr>
            <w:tcW w:w="1013" w:type="dxa"/>
            <w:shd w:val="clear" w:color="auto" w:fill="EBEFF4"/>
            <w:noWrap/>
          </w:tcPr>
          <w:p w14:paraId="22DC3E43" w14:textId="77777777" w:rsidR="00A7703E" w:rsidRPr="00E610A5" w:rsidRDefault="00A7703E" w:rsidP="00C245AC">
            <w:pPr>
              <w:pStyle w:val="TableText"/>
              <w:spacing w:before="30" w:after="30"/>
              <w:jc w:val="right"/>
            </w:pPr>
          </w:p>
        </w:tc>
        <w:tc>
          <w:tcPr>
            <w:tcW w:w="1013" w:type="dxa"/>
            <w:shd w:val="clear" w:color="auto" w:fill="EBEFF4"/>
            <w:noWrap/>
          </w:tcPr>
          <w:p w14:paraId="764D6229" w14:textId="77777777" w:rsidR="00A7703E" w:rsidRPr="00E610A5" w:rsidRDefault="00A7703E" w:rsidP="00C245AC">
            <w:pPr>
              <w:pStyle w:val="TableText"/>
              <w:spacing w:before="30" w:after="30"/>
              <w:jc w:val="right"/>
            </w:pPr>
          </w:p>
        </w:tc>
        <w:tc>
          <w:tcPr>
            <w:tcW w:w="1013" w:type="dxa"/>
            <w:shd w:val="clear" w:color="auto" w:fill="EBEFF4"/>
            <w:noWrap/>
          </w:tcPr>
          <w:p w14:paraId="11BBA639" w14:textId="77777777" w:rsidR="00A7703E" w:rsidRPr="00E610A5" w:rsidRDefault="00A7703E" w:rsidP="00C245AC">
            <w:pPr>
              <w:pStyle w:val="TableText"/>
              <w:spacing w:before="30" w:after="30"/>
              <w:jc w:val="right"/>
            </w:pPr>
          </w:p>
        </w:tc>
      </w:tr>
      <w:tr w:rsidR="00A7703E" w:rsidRPr="00E610A5" w14:paraId="288420A0" w14:textId="77777777" w:rsidTr="002C6F2D">
        <w:tc>
          <w:tcPr>
            <w:tcW w:w="2495" w:type="dxa"/>
            <w:tcBorders>
              <w:bottom w:val="single" w:sz="4" w:space="0" w:color="365F91"/>
            </w:tcBorders>
            <w:shd w:val="clear" w:color="auto" w:fill="auto"/>
            <w:noWrap/>
            <w:vAlign w:val="bottom"/>
          </w:tcPr>
          <w:p w14:paraId="6BAB98AC" w14:textId="77777777" w:rsidR="00A7703E" w:rsidRPr="00E610A5" w:rsidRDefault="00A7703E" w:rsidP="00C245AC">
            <w:pPr>
              <w:pStyle w:val="TableText1"/>
            </w:pPr>
            <w:r w:rsidRPr="00E610A5">
              <w:t xml:space="preserve"> CH</w:t>
            </w:r>
            <w:r w:rsidRPr="00E610A5">
              <w:rPr>
                <w:vertAlign w:val="subscript"/>
              </w:rPr>
              <w:t>4</w:t>
            </w:r>
          </w:p>
        </w:tc>
        <w:tc>
          <w:tcPr>
            <w:tcW w:w="1247" w:type="dxa"/>
            <w:tcBorders>
              <w:bottom w:val="single" w:sz="4" w:space="0" w:color="365F91"/>
            </w:tcBorders>
            <w:shd w:val="clear" w:color="auto" w:fill="auto"/>
            <w:vAlign w:val="bottom"/>
          </w:tcPr>
          <w:p w14:paraId="310CE5A9" w14:textId="77777777" w:rsidR="00A7703E" w:rsidRPr="00E610A5" w:rsidRDefault="00A7703E" w:rsidP="00C245AC">
            <w:pPr>
              <w:pStyle w:val="TableText"/>
              <w:spacing w:before="30" w:after="30"/>
              <w:jc w:val="right"/>
            </w:pPr>
            <w:r w:rsidRPr="00E610A5">
              <w:t> </w:t>
            </w:r>
          </w:p>
        </w:tc>
        <w:tc>
          <w:tcPr>
            <w:tcW w:w="1304" w:type="dxa"/>
            <w:tcBorders>
              <w:bottom w:val="single" w:sz="4" w:space="0" w:color="365F91"/>
            </w:tcBorders>
            <w:shd w:val="clear" w:color="auto" w:fill="auto"/>
            <w:noWrap/>
          </w:tcPr>
          <w:p w14:paraId="56D362E1"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06852D74"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3E2D7B34"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71DC5F57"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2E428A90"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49CA76D3"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773D658D"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096DB774"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51239FE7" w14:textId="77777777" w:rsidR="00A7703E" w:rsidRPr="00E610A5" w:rsidRDefault="00A7703E" w:rsidP="00C245AC">
            <w:pPr>
              <w:pStyle w:val="TableText"/>
              <w:spacing w:before="30" w:after="30"/>
              <w:jc w:val="right"/>
            </w:pPr>
            <w:r w:rsidRPr="00E610A5">
              <w:t>D</w:t>
            </w:r>
          </w:p>
        </w:tc>
        <w:tc>
          <w:tcPr>
            <w:tcW w:w="1013" w:type="dxa"/>
            <w:tcBorders>
              <w:bottom w:val="single" w:sz="4" w:space="0" w:color="365F91"/>
            </w:tcBorders>
            <w:shd w:val="clear" w:color="auto" w:fill="auto"/>
            <w:noWrap/>
          </w:tcPr>
          <w:p w14:paraId="5EBA34B0" w14:textId="77777777" w:rsidR="00A7703E" w:rsidRPr="00E610A5" w:rsidRDefault="00A7703E" w:rsidP="00C245AC">
            <w:pPr>
              <w:pStyle w:val="TableText"/>
              <w:spacing w:before="30" w:after="30"/>
              <w:jc w:val="right"/>
            </w:pPr>
            <w:r w:rsidRPr="00E610A5">
              <w:t>D</w:t>
            </w:r>
          </w:p>
        </w:tc>
      </w:tr>
      <w:tr w:rsidR="001D21F4" w:rsidRPr="00E610A5" w14:paraId="2C70F5D0" w14:textId="77777777" w:rsidTr="002C6F2D">
        <w:tc>
          <w:tcPr>
            <w:tcW w:w="2495" w:type="dxa"/>
            <w:shd w:val="clear" w:color="auto" w:fill="EBEFF4"/>
            <w:noWrap/>
            <w:vAlign w:val="bottom"/>
          </w:tcPr>
          <w:p w14:paraId="6FE4680C" w14:textId="77777777" w:rsidR="00A7703E" w:rsidRPr="00E610A5" w:rsidRDefault="00A7703E" w:rsidP="00C245AC">
            <w:pPr>
              <w:pStyle w:val="TableText"/>
              <w:spacing w:before="30" w:after="30"/>
            </w:pPr>
            <w:r w:rsidRPr="00E610A5">
              <w:t>Emissions</w:t>
            </w:r>
          </w:p>
        </w:tc>
        <w:tc>
          <w:tcPr>
            <w:tcW w:w="1247" w:type="dxa"/>
            <w:shd w:val="clear" w:color="auto" w:fill="EBEFF4"/>
            <w:vAlign w:val="bottom"/>
          </w:tcPr>
          <w:p w14:paraId="287890F8" w14:textId="77777777" w:rsidR="00A7703E" w:rsidRPr="00E610A5" w:rsidRDefault="00A7703E" w:rsidP="00C245AC">
            <w:pPr>
              <w:pStyle w:val="TableText"/>
              <w:spacing w:before="30" w:after="30"/>
              <w:jc w:val="right"/>
            </w:pPr>
            <w:r w:rsidRPr="00E610A5">
              <w:t> </w:t>
            </w:r>
          </w:p>
        </w:tc>
        <w:tc>
          <w:tcPr>
            <w:tcW w:w="1304" w:type="dxa"/>
            <w:shd w:val="clear" w:color="auto" w:fill="EBEFF4"/>
            <w:noWrap/>
          </w:tcPr>
          <w:p w14:paraId="345E3045" w14:textId="77777777" w:rsidR="00A7703E" w:rsidRPr="00E610A5" w:rsidRDefault="00A7703E" w:rsidP="00C245AC">
            <w:pPr>
              <w:pStyle w:val="TableText"/>
              <w:spacing w:before="30" w:after="30"/>
              <w:jc w:val="right"/>
            </w:pPr>
          </w:p>
        </w:tc>
        <w:tc>
          <w:tcPr>
            <w:tcW w:w="1013" w:type="dxa"/>
            <w:shd w:val="clear" w:color="auto" w:fill="EBEFF4"/>
            <w:noWrap/>
          </w:tcPr>
          <w:p w14:paraId="1C6E870F" w14:textId="77777777" w:rsidR="00A7703E" w:rsidRPr="00E610A5" w:rsidRDefault="00A7703E" w:rsidP="00C245AC">
            <w:pPr>
              <w:pStyle w:val="TableText"/>
              <w:spacing w:before="30" w:after="30"/>
              <w:jc w:val="right"/>
            </w:pPr>
          </w:p>
        </w:tc>
        <w:tc>
          <w:tcPr>
            <w:tcW w:w="1013" w:type="dxa"/>
            <w:shd w:val="clear" w:color="auto" w:fill="EBEFF4"/>
            <w:noWrap/>
          </w:tcPr>
          <w:p w14:paraId="57400292" w14:textId="77777777" w:rsidR="00A7703E" w:rsidRPr="00E610A5" w:rsidRDefault="00A7703E" w:rsidP="00C245AC">
            <w:pPr>
              <w:pStyle w:val="TableText"/>
              <w:spacing w:before="30" w:after="30"/>
              <w:jc w:val="right"/>
            </w:pPr>
          </w:p>
        </w:tc>
        <w:tc>
          <w:tcPr>
            <w:tcW w:w="1013" w:type="dxa"/>
            <w:shd w:val="clear" w:color="auto" w:fill="EBEFF4"/>
            <w:noWrap/>
          </w:tcPr>
          <w:p w14:paraId="4DAF76C0" w14:textId="77777777" w:rsidR="00A7703E" w:rsidRPr="00E610A5" w:rsidRDefault="00A7703E" w:rsidP="00C245AC">
            <w:pPr>
              <w:pStyle w:val="TableText"/>
              <w:spacing w:before="30" w:after="30"/>
              <w:jc w:val="right"/>
            </w:pPr>
          </w:p>
        </w:tc>
        <w:tc>
          <w:tcPr>
            <w:tcW w:w="1013" w:type="dxa"/>
            <w:shd w:val="clear" w:color="auto" w:fill="EBEFF4"/>
            <w:noWrap/>
          </w:tcPr>
          <w:p w14:paraId="5F6B8A2D" w14:textId="77777777" w:rsidR="00A7703E" w:rsidRPr="00E610A5" w:rsidRDefault="00A7703E" w:rsidP="00C245AC">
            <w:pPr>
              <w:pStyle w:val="TableText"/>
              <w:spacing w:before="30" w:after="30"/>
              <w:jc w:val="right"/>
            </w:pPr>
          </w:p>
        </w:tc>
        <w:tc>
          <w:tcPr>
            <w:tcW w:w="1013" w:type="dxa"/>
            <w:shd w:val="clear" w:color="auto" w:fill="EBEFF4"/>
            <w:noWrap/>
          </w:tcPr>
          <w:p w14:paraId="3BA0C5CD" w14:textId="77777777" w:rsidR="00A7703E" w:rsidRPr="00E610A5" w:rsidRDefault="00A7703E" w:rsidP="00C245AC">
            <w:pPr>
              <w:pStyle w:val="TableText"/>
              <w:spacing w:before="30" w:after="30"/>
              <w:jc w:val="right"/>
            </w:pPr>
          </w:p>
        </w:tc>
        <w:tc>
          <w:tcPr>
            <w:tcW w:w="1013" w:type="dxa"/>
            <w:shd w:val="clear" w:color="auto" w:fill="EBEFF4"/>
            <w:noWrap/>
          </w:tcPr>
          <w:p w14:paraId="21D12111" w14:textId="77777777" w:rsidR="00A7703E" w:rsidRPr="00E610A5" w:rsidRDefault="00A7703E" w:rsidP="00C245AC">
            <w:pPr>
              <w:pStyle w:val="TableText"/>
              <w:spacing w:before="30" w:after="30"/>
              <w:jc w:val="right"/>
            </w:pPr>
          </w:p>
        </w:tc>
        <w:tc>
          <w:tcPr>
            <w:tcW w:w="1013" w:type="dxa"/>
            <w:shd w:val="clear" w:color="auto" w:fill="EBEFF4"/>
            <w:noWrap/>
          </w:tcPr>
          <w:p w14:paraId="6EEE499D" w14:textId="77777777" w:rsidR="00A7703E" w:rsidRPr="00E610A5" w:rsidRDefault="00A7703E" w:rsidP="00C245AC">
            <w:pPr>
              <w:pStyle w:val="TableText"/>
              <w:spacing w:before="30" w:after="30"/>
              <w:jc w:val="right"/>
            </w:pPr>
          </w:p>
        </w:tc>
        <w:tc>
          <w:tcPr>
            <w:tcW w:w="1013" w:type="dxa"/>
            <w:shd w:val="clear" w:color="auto" w:fill="EBEFF4"/>
            <w:noWrap/>
          </w:tcPr>
          <w:p w14:paraId="468AEDF7" w14:textId="77777777" w:rsidR="00A7703E" w:rsidRPr="00E610A5" w:rsidRDefault="00A7703E" w:rsidP="00C245AC">
            <w:pPr>
              <w:pStyle w:val="TableText"/>
              <w:spacing w:before="30" w:after="30"/>
              <w:jc w:val="right"/>
            </w:pPr>
          </w:p>
        </w:tc>
        <w:tc>
          <w:tcPr>
            <w:tcW w:w="1013" w:type="dxa"/>
            <w:shd w:val="clear" w:color="auto" w:fill="EBEFF4"/>
            <w:noWrap/>
          </w:tcPr>
          <w:p w14:paraId="5AD80627" w14:textId="77777777" w:rsidR="00A7703E" w:rsidRPr="00E610A5" w:rsidRDefault="00A7703E" w:rsidP="00C245AC">
            <w:pPr>
              <w:pStyle w:val="TableText"/>
              <w:spacing w:before="30" w:after="30"/>
              <w:jc w:val="right"/>
            </w:pPr>
          </w:p>
        </w:tc>
      </w:tr>
      <w:tr w:rsidR="00A7703E" w:rsidRPr="00E610A5" w14:paraId="10F5C2C9" w14:textId="77777777" w:rsidTr="002C6F2D">
        <w:tc>
          <w:tcPr>
            <w:tcW w:w="2495" w:type="dxa"/>
            <w:tcBorders>
              <w:bottom w:val="single" w:sz="4" w:space="0" w:color="365F91"/>
            </w:tcBorders>
            <w:shd w:val="clear" w:color="auto" w:fill="auto"/>
            <w:noWrap/>
            <w:vAlign w:val="bottom"/>
          </w:tcPr>
          <w:p w14:paraId="0492F8C5" w14:textId="77777777" w:rsidR="00A7703E" w:rsidRPr="00E610A5" w:rsidRDefault="00A7703E" w:rsidP="00C245AC">
            <w:pPr>
              <w:pStyle w:val="TableText1"/>
            </w:pPr>
            <w:r w:rsidRPr="00E610A5">
              <w:t xml:space="preserve"> CH</w:t>
            </w:r>
            <w:r w:rsidRPr="00E610A5">
              <w:rPr>
                <w:vertAlign w:val="subscript"/>
              </w:rPr>
              <w:t>4</w:t>
            </w:r>
          </w:p>
        </w:tc>
        <w:tc>
          <w:tcPr>
            <w:tcW w:w="1247" w:type="dxa"/>
            <w:tcBorders>
              <w:bottom w:val="single" w:sz="4" w:space="0" w:color="365F91"/>
            </w:tcBorders>
            <w:shd w:val="clear" w:color="auto" w:fill="auto"/>
            <w:vAlign w:val="bottom"/>
          </w:tcPr>
          <w:p w14:paraId="155E46A1"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auto" w:fill="auto"/>
            <w:noWrap/>
          </w:tcPr>
          <w:p w14:paraId="5CC856A5"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0CB0CEB6" w14:textId="77777777" w:rsidR="00A7703E" w:rsidRPr="00E610A5" w:rsidRDefault="00A7703E" w:rsidP="00C245AC">
            <w:pPr>
              <w:pStyle w:val="TableText"/>
              <w:spacing w:before="30" w:after="30"/>
              <w:jc w:val="right"/>
            </w:pPr>
            <w:r w:rsidRPr="00E610A5">
              <w:t>0.05</w:t>
            </w:r>
          </w:p>
        </w:tc>
        <w:tc>
          <w:tcPr>
            <w:tcW w:w="1013" w:type="dxa"/>
            <w:tcBorders>
              <w:bottom w:val="single" w:sz="4" w:space="0" w:color="365F91"/>
            </w:tcBorders>
            <w:shd w:val="clear" w:color="auto" w:fill="auto"/>
            <w:noWrap/>
          </w:tcPr>
          <w:p w14:paraId="75F6DCA1"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1A7AF564"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7A24BC31"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6E548CD9"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3CAC5426"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3A24FE43"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383B1C9E" w14:textId="77777777" w:rsidR="00A7703E" w:rsidRPr="00E610A5" w:rsidRDefault="00A7703E" w:rsidP="00C245AC">
            <w:pPr>
              <w:pStyle w:val="TableText"/>
              <w:spacing w:before="30" w:after="30"/>
              <w:jc w:val="right"/>
            </w:pPr>
            <w:r w:rsidRPr="00E610A5">
              <w:t>0.04</w:t>
            </w:r>
          </w:p>
        </w:tc>
        <w:tc>
          <w:tcPr>
            <w:tcW w:w="1013" w:type="dxa"/>
            <w:tcBorders>
              <w:bottom w:val="single" w:sz="4" w:space="0" w:color="365F91"/>
            </w:tcBorders>
            <w:shd w:val="clear" w:color="auto" w:fill="auto"/>
            <w:noWrap/>
          </w:tcPr>
          <w:p w14:paraId="4EC5AFCA" w14:textId="77777777" w:rsidR="00A7703E" w:rsidRPr="00E610A5" w:rsidRDefault="00A7703E" w:rsidP="00C245AC">
            <w:pPr>
              <w:pStyle w:val="TableText"/>
              <w:spacing w:before="30" w:after="30"/>
              <w:jc w:val="right"/>
            </w:pPr>
            <w:r w:rsidRPr="00E610A5">
              <w:t>0.04</w:t>
            </w:r>
          </w:p>
        </w:tc>
      </w:tr>
      <w:tr w:rsidR="001D21F4" w:rsidRPr="00E610A5" w14:paraId="689976A2" w14:textId="77777777" w:rsidTr="002C6F2D">
        <w:tc>
          <w:tcPr>
            <w:tcW w:w="2495" w:type="dxa"/>
            <w:shd w:val="clear" w:color="auto" w:fill="EBEFF4"/>
            <w:noWrap/>
            <w:vAlign w:val="bottom"/>
          </w:tcPr>
          <w:p w14:paraId="3F3E49CC" w14:textId="77777777" w:rsidR="00A7703E" w:rsidRPr="00E610A5" w:rsidRDefault="00A7703E" w:rsidP="00C245AC">
            <w:pPr>
              <w:pStyle w:val="TableText"/>
              <w:spacing w:before="30" w:after="30"/>
            </w:pPr>
            <w:r w:rsidRPr="00E610A5">
              <w:t>Implied Emission Factor</w:t>
            </w:r>
          </w:p>
        </w:tc>
        <w:tc>
          <w:tcPr>
            <w:tcW w:w="1247" w:type="dxa"/>
            <w:shd w:val="clear" w:color="auto" w:fill="EBEFF4"/>
            <w:vAlign w:val="bottom"/>
          </w:tcPr>
          <w:p w14:paraId="53A1FA77" w14:textId="77777777" w:rsidR="00A7703E" w:rsidRPr="00E610A5" w:rsidRDefault="00A7703E" w:rsidP="00C245AC">
            <w:pPr>
              <w:pStyle w:val="TableText"/>
              <w:spacing w:before="30" w:after="30"/>
              <w:jc w:val="right"/>
            </w:pPr>
            <w:r w:rsidRPr="00E610A5">
              <w:t> </w:t>
            </w:r>
          </w:p>
        </w:tc>
        <w:tc>
          <w:tcPr>
            <w:tcW w:w="1304" w:type="dxa"/>
            <w:shd w:val="clear" w:color="auto" w:fill="EBEFF4"/>
            <w:noWrap/>
          </w:tcPr>
          <w:p w14:paraId="08127B87" w14:textId="77777777" w:rsidR="00A7703E" w:rsidRPr="00E610A5" w:rsidRDefault="00A7703E" w:rsidP="00C245AC">
            <w:pPr>
              <w:pStyle w:val="TableText"/>
              <w:spacing w:before="30" w:after="30"/>
              <w:jc w:val="right"/>
            </w:pPr>
          </w:p>
        </w:tc>
        <w:tc>
          <w:tcPr>
            <w:tcW w:w="1013" w:type="dxa"/>
            <w:shd w:val="clear" w:color="auto" w:fill="EBEFF4"/>
            <w:noWrap/>
          </w:tcPr>
          <w:p w14:paraId="4819AAC8" w14:textId="77777777" w:rsidR="00A7703E" w:rsidRPr="00E610A5" w:rsidRDefault="00A7703E" w:rsidP="00C245AC">
            <w:pPr>
              <w:pStyle w:val="TableText"/>
              <w:spacing w:before="30" w:after="30"/>
              <w:jc w:val="right"/>
            </w:pPr>
          </w:p>
        </w:tc>
        <w:tc>
          <w:tcPr>
            <w:tcW w:w="1013" w:type="dxa"/>
            <w:shd w:val="clear" w:color="auto" w:fill="EBEFF4"/>
            <w:noWrap/>
          </w:tcPr>
          <w:p w14:paraId="1BB9921A" w14:textId="77777777" w:rsidR="00A7703E" w:rsidRPr="00E610A5" w:rsidRDefault="00A7703E" w:rsidP="00C245AC">
            <w:pPr>
              <w:pStyle w:val="TableText"/>
              <w:spacing w:before="30" w:after="30"/>
              <w:jc w:val="right"/>
            </w:pPr>
          </w:p>
        </w:tc>
        <w:tc>
          <w:tcPr>
            <w:tcW w:w="1013" w:type="dxa"/>
            <w:shd w:val="clear" w:color="auto" w:fill="EBEFF4"/>
            <w:noWrap/>
          </w:tcPr>
          <w:p w14:paraId="3926A1F3" w14:textId="77777777" w:rsidR="00A7703E" w:rsidRPr="00E610A5" w:rsidRDefault="00A7703E" w:rsidP="00C245AC">
            <w:pPr>
              <w:pStyle w:val="TableText"/>
              <w:spacing w:before="30" w:after="30"/>
              <w:jc w:val="right"/>
            </w:pPr>
          </w:p>
        </w:tc>
        <w:tc>
          <w:tcPr>
            <w:tcW w:w="1013" w:type="dxa"/>
            <w:shd w:val="clear" w:color="auto" w:fill="EBEFF4"/>
            <w:noWrap/>
          </w:tcPr>
          <w:p w14:paraId="1A1FAB17" w14:textId="77777777" w:rsidR="00A7703E" w:rsidRPr="00E610A5" w:rsidRDefault="00A7703E" w:rsidP="00C245AC">
            <w:pPr>
              <w:pStyle w:val="TableText"/>
              <w:spacing w:before="30" w:after="30"/>
              <w:jc w:val="right"/>
            </w:pPr>
          </w:p>
        </w:tc>
        <w:tc>
          <w:tcPr>
            <w:tcW w:w="1013" w:type="dxa"/>
            <w:shd w:val="clear" w:color="auto" w:fill="EBEFF4"/>
            <w:noWrap/>
          </w:tcPr>
          <w:p w14:paraId="4BF35397" w14:textId="77777777" w:rsidR="00A7703E" w:rsidRPr="00E610A5" w:rsidRDefault="00A7703E" w:rsidP="00C245AC">
            <w:pPr>
              <w:pStyle w:val="TableText"/>
              <w:spacing w:before="30" w:after="30"/>
              <w:jc w:val="right"/>
            </w:pPr>
          </w:p>
        </w:tc>
        <w:tc>
          <w:tcPr>
            <w:tcW w:w="1013" w:type="dxa"/>
            <w:shd w:val="clear" w:color="auto" w:fill="EBEFF4"/>
            <w:noWrap/>
          </w:tcPr>
          <w:p w14:paraId="50DAB793" w14:textId="77777777" w:rsidR="00A7703E" w:rsidRPr="00E610A5" w:rsidRDefault="00A7703E" w:rsidP="00C245AC">
            <w:pPr>
              <w:pStyle w:val="TableText"/>
              <w:spacing w:before="30" w:after="30"/>
              <w:jc w:val="right"/>
            </w:pPr>
          </w:p>
        </w:tc>
        <w:tc>
          <w:tcPr>
            <w:tcW w:w="1013" w:type="dxa"/>
            <w:shd w:val="clear" w:color="auto" w:fill="EBEFF4"/>
            <w:noWrap/>
          </w:tcPr>
          <w:p w14:paraId="71C15592" w14:textId="77777777" w:rsidR="00A7703E" w:rsidRPr="00E610A5" w:rsidRDefault="00A7703E" w:rsidP="00C245AC">
            <w:pPr>
              <w:pStyle w:val="TableText"/>
              <w:spacing w:before="30" w:after="30"/>
              <w:jc w:val="right"/>
            </w:pPr>
          </w:p>
        </w:tc>
        <w:tc>
          <w:tcPr>
            <w:tcW w:w="1013" w:type="dxa"/>
            <w:shd w:val="clear" w:color="auto" w:fill="EBEFF4"/>
            <w:noWrap/>
          </w:tcPr>
          <w:p w14:paraId="20FCB3B5" w14:textId="77777777" w:rsidR="00A7703E" w:rsidRPr="00E610A5" w:rsidRDefault="00A7703E" w:rsidP="00C245AC">
            <w:pPr>
              <w:pStyle w:val="TableText"/>
              <w:spacing w:before="30" w:after="30"/>
              <w:jc w:val="right"/>
            </w:pPr>
          </w:p>
        </w:tc>
        <w:tc>
          <w:tcPr>
            <w:tcW w:w="1013" w:type="dxa"/>
            <w:shd w:val="clear" w:color="auto" w:fill="EBEFF4"/>
            <w:noWrap/>
          </w:tcPr>
          <w:p w14:paraId="1986EF5D" w14:textId="77777777" w:rsidR="00A7703E" w:rsidRPr="00E610A5" w:rsidRDefault="00A7703E" w:rsidP="00C245AC">
            <w:pPr>
              <w:pStyle w:val="TableText"/>
              <w:spacing w:before="30" w:after="30"/>
              <w:jc w:val="right"/>
            </w:pPr>
          </w:p>
        </w:tc>
      </w:tr>
      <w:tr w:rsidR="00A7703E" w:rsidRPr="00E610A5" w14:paraId="7BA00350" w14:textId="77777777" w:rsidTr="002C6F2D">
        <w:tc>
          <w:tcPr>
            <w:tcW w:w="2495" w:type="dxa"/>
            <w:shd w:val="clear" w:color="auto" w:fill="auto"/>
            <w:noWrap/>
            <w:vAlign w:val="bottom"/>
          </w:tcPr>
          <w:p w14:paraId="6269195D" w14:textId="77777777" w:rsidR="00A7703E" w:rsidRPr="00E610A5" w:rsidRDefault="00A7703E" w:rsidP="00C245AC">
            <w:pPr>
              <w:pStyle w:val="TableText1"/>
            </w:pPr>
            <w:r w:rsidRPr="00E610A5">
              <w:t xml:space="preserve"> CH</w:t>
            </w:r>
            <w:r w:rsidRPr="00E610A5">
              <w:rPr>
                <w:vertAlign w:val="subscript"/>
              </w:rPr>
              <w:t>4</w:t>
            </w:r>
          </w:p>
        </w:tc>
        <w:tc>
          <w:tcPr>
            <w:tcW w:w="1247" w:type="dxa"/>
            <w:shd w:val="clear" w:color="auto" w:fill="auto"/>
            <w:vAlign w:val="bottom"/>
          </w:tcPr>
          <w:p w14:paraId="74FEEFEE" w14:textId="77777777" w:rsidR="00A7703E" w:rsidRPr="00E610A5" w:rsidRDefault="00A7703E" w:rsidP="00C245AC">
            <w:pPr>
              <w:pStyle w:val="TableText"/>
              <w:spacing w:before="30" w:after="30"/>
              <w:jc w:val="right"/>
            </w:pPr>
            <w:r w:rsidRPr="00E610A5">
              <w:t>kg/head/year</w:t>
            </w:r>
          </w:p>
        </w:tc>
        <w:tc>
          <w:tcPr>
            <w:tcW w:w="1304" w:type="dxa"/>
            <w:shd w:val="clear" w:color="auto" w:fill="auto"/>
            <w:noWrap/>
          </w:tcPr>
          <w:p w14:paraId="734773EB"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17370552"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34D3D383"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3D660F53"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0F66A89D"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705F511F"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13B7F40C"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131A257D"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6D1CD791" w14:textId="77777777" w:rsidR="00A7703E" w:rsidRPr="00E610A5" w:rsidRDefault="00A7703E" w:rsidP="00C245AC">
            <w:pPr>
              <w:pStyle w:val="TableText"/>
              <w:spacing w:before="30" w:after="30"/>
              <w:jc w:val="right"/>
            </w:pPr>
            <w:r w:rsidRPr="00E610A5">
              <w:t>18.50</w:t>
            </w:r>
          </w:p>
        </w:tc>
        <w:tc>
          <w:tcPr>
            <w:tcW w:w="1013" w:type="dxa"/>
            <w:shd w:val="clear" w:color="auto" w:fill="auto"/>
            <w:noWrap/>
          </w:tcPr>
          <w:p w14:paraId="0686C77F" w14:textId="77777777" w:rsidR="00A7703E" w:rsidRPr="00E610A5" w:rsidRDefault="00A7703E" w:rsidP="00C245AC">
            <w:pPr>
              <w:pStyle w:val="TableText"/>
              <w:spacing w:before="30" w:after="30"/>
              <w:jc w:val="right"/>
            </w:pPr>
            <w:r w:rsidRPr="00E610A5">
              <w:t>18.50</w:t>
            </w:r>
          </w:p>
        </w:tc>
      </w:tr>
    </w:tbl>
    <w:p w14:paraId="44AC0C66" w14:textId="77777777" w:rsidR="00A7703E" w:rsidRPr="00E610A5" w:rsidRDefault="00A7703E" w:rsidP="00A7703E"/>
    <w:p w14:paraId="1764741B" w14:textId="77777777" w:rsidR="00A7703E" w:rsidRPr="00E610A5" w:rsidRDefault="00A7703E" w:rsidP="00A7703E">
      <w:pPr>
        <w:pStyle w:val="Table"/>
      </w:pPr>
      <w:bookmarkStart w:id="752" w:name="_Toc5271599"/>
      <w:bookmarkStart w:id="753" w:name="_Toc36315533"/>
      <w:bookmarkStart w:id="754" w:name="_Toc68277422"/>
      <w:bookmarkStart w:id="755" w:name="_Toc68791891"/>
      <w:r w:rsidRPr="00E610A5">
        <w:t>CRF Table 3.B.1.3 Tokelau Swine: [3. Agriculture][ 3.1 Livestock][ 3.B Manure Management][ 3.B.1 CH</w:t>
      </w:r>
      <w:r w:rsidRPr="00E610A5">
        <w:rPr>
          <w:vertAlign w:val="subscript"/>
        </w:rPr>
        <w:t>4</w:t>
      </w:r>
      <w:r w:rsidRPr="00E610A5">
        <w:t xml:space="preserve"> Emissions][ 3.B.1.3 Swine][ Other (please specify)][ Pigs] (Part 2 of 3)</w:t>
      </w:r>
      <w:bookmarkEnd w:id="752"/>
      <w:bookmarkEnd w:id="753"/>
      <w:bookmarkEnd w:id="754"/>
      <w:bookmarkEnd w:id="755"/>
    </w:p>
    <w:tbl>
      <w:tblPr>
        <w:tblW w:w="14046"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525"/>
        <w:gridCol w:w="1246"/>
        <w:gridCol w:w="969"/>
        <w:gridCol w:w="1020"/>
        <w:gridCol w:w="1020"/>
        <w:gridCol w:w="1020"/>
        <w:gridCol w:w="1146"/>
        <w:gridCol w:w="1020"/>
        <w:gridCol w:w="1020"/>
        <w:gridCol w:w="1020"/>
        <w:gridCol w:w="1020"/>
        <w:gridCol w:w="1020"/>
      </w:tblGrid>
      <w:tr w:rsidR="001D21F4" w:rsidRPr="00E610A5" w14:paraId="1E6EE28F" w14:textId="77777777" w:rsidTr="00C245AC">
        <w:trPr>
          <w:trHeight w:val="428"/>
          <w:tblHeader/>
        </w:trPr>
        <w:tc>
          <w:tcPr>
            <w:tcW w:w="2525" w:type="dxa"/>
            <w:vMerge w:val="restart"/>
            <w:shd w:val="clear" w:color="auto" w:fill="365F91"/>
            <w:vAlign w:val="bottom"/>
            <w:hideMark/>
          </w:tcPr>
          <w:p w14:paraId="03C6FB7D" w14:textId="77777777" w:rsidR="00A7703E" w:rsidRPr="00E610A5" w:rsidRDefault="00A7703E" w:rsidP="001D21F4">
            <w:pPr>
              <w:pStyle w:val="TableTextBold"/>
              <w:spacing w:before="30" w:after="30"/>
              <w:rPr>
                <w:rFonts w:cs="Calibri"/>
                <w:noProof w:val="0"/>
                <w:color w:val="FFFFFF"/>
                <w:szCs w:val="18"/>
              </w:rPr>
            </w:pPr>
            <w:r w:rsidRPr="00E610A5">
              <w:rPr>
                <w:noProof w:val="0"/>
                <w:color w:val="FFFFFF"/>
              </w:rPr>
              <w:t>[ 3. Agriculture][ 3.1 Livestock] [ 3.B Manure Management][ 3.B.1 CH</w:t>
            </w:r>
            <w:r w:rsidRPr="00E610A5">
              <w:rPr>
                <w:noProof w:val="0"/>
                <w:color w:val="FFFFFF"/>
                <w:vertAlign w:val="subscript"/>
              </w:rPr>
              <w:t>4</w:t>
            </w:r>
            <w:r w:rsidRPr="00E610A5">
              <w:rPr>
                <w:noProof w:val="0"/>
                <w:color w:val="FFFFFF"/>
              </w:rPr>
              <w:t xml:space="preserve"> Emissions][ 3.B.1.3 Swine] [ Other (please specify)][ Pigs]</w:t>
            </w:r>
          </w:p>
        </w:tc>
        <w:tc>
          <w:tcPr>
            <w:tcW w:w="1246" w:type="dxa"/>
            <w:vMerge w:val="restart"/>
            <w:shd w:val="clear" w:color="auto" w:fill="365F91"/>
            <w:vAlign w:val="bottom"/>
          </w:tcPr>
          <w:p w14:paraId="03AAAF6C" w14:textId="77777777" w:rsidR="00A7703E" w:rsidRPr="00E610A5" w:rsidRDefault="00A7703E" w:rsidP="001D21F4">
            <w:pPr>
              <w:pStyle w:val="TableTextBold"/>
              <w:spacing w:before="30" w:after="30"/>
              <w:jc w:val="right"/>
              <w:rPr>
                <w:noProof w:val="0"/>
                <w:color w:val="FFFFFF"/>
              </w:rPr>
            </w:pPr>
            <w:r w:rsidRPr="00E610A5">
              <w:rPr>
                <w:noProof w:val="0"/>
                <w:color w:val="FFFFFF"/>
              </w:rPr>
              <w:t>Unit</w:t>
            </w:r>
          </w:p>
        </w:tc>
        <w:tc>
          <w:tcPr>
            <w:tcW w:w="969" w:type="dxa"/>
            <w:shd w:val="clear" w:color="auto" w:fill="365F91"/>
            <w:noWrap/>
            <w:vAlign w:val="bottom"/>
            <w:hideMark/>
          </w:tcPr>
          <w:p w14:paraId="461880E0" w14:textId="77777777" w:rsidR="00A7703E" w:rsidRPr="00E610A5" w:rsidRDefault="00A7703E" w:rsidP="00F10704">
            <w:pPr>
              <w:pStyle w:val="TableTextBold"/>
              <w:spacing w:before="30" w:after="0"/>
              <w:jc w:val="right"/>
              <w:rPr>
                <w:noProof w:val="0"/>
                <w:color w:val="FFFFFF"/>
              </w:rPr>
            </w:pPr>
            <w:r w:rsidRPr="00E610A5">
              <w:rPr>
                <w:noProof w:val="0"/>
                <w:color w:val="FFFFFF"/>
              </w:rPr>
              <w:t>2000</w:t>
            </w:r>
          </w:p>
        </w:tc>
        <w:tc>
          <w:tcPr>
            <w:tcW w:w="1020" w:type="dxa"/>
            <w:shd w:val="clear" w:color="auto" w:fill="365F91"/>
            <w:noWrap/>
            <w:vAlign w:val="bottom"/>
            <w:hideMark/>
          </w:tcPr>
          <w:p w14:paraId="3514E585" w14:textId="77777777" w:rsidR="00A7703E" w:rsidRPr="00E610A5" w:rsidRDefault="00A7703E" w:rsidP="00F10704">
            <w:pPr>
              <w:pStyle w:val="TableTextBold"/>
              <w:spacing w:before="30" w:after="0"/>
              <w:jc w:val="right"/>
              <w:rPr>
                <w:noProof w:val="0"/>
                <w:color w:val="FFFFFF"/>
              </w:rPr>
            </w:pPr>
            <w:r w:rsidRPr="00E610A5">
              <w:rPr>
                <w:noProof w:val="0"/>
                <w:color w:val="FFFFFF"/>
              </w:rPr>
              <w:t>2001</w:t>
            </w:r>
          </w:p>
        </w:tc>
        <w:tc>
          <w:tcPr>
            <w:tcW w:w="1020" w:type="dxa"/>
            <w:shd w:val="clear" w:color="auto" w:fill="365F91"/>
            <w:noWrap/>
            <w:vAlign w:val="bottom"/>
            <w:hideMark/>
          </w:tcPr>
          <w:p w14:paraId="7DB5F87A" w14:textId="77777777" w:rsidR="00A7703E" w:rsidRPr="00E610A5" w:rsidRDefault="00A7703E" w:rsidP="00F10704">
            <w:pPr>
              <w:pStyle w:val="TableTextBold"/>
              <w:spacing w:before="30" w:after="0"/>
              <w:jc w:val="right"/>
              <w:rPr>
                <w:noProof w:val="0"/>
                <w:color w:val="FFFFFF"/>
              </w:rPr>
            </w:pPr>
            <w:r w:rsidRPr="00E610A5">
              <w:rPr>
                <w:noProof w:val="0"/>
                <w:color w:val="FFFFFF"/>
              </w:rPr>
              <w:t>2002</w:t>
            </w:r>
          </w:p>
        </w:tc>
        <w:tc>
          <w:tcPr>
            <w:tcW w:w="1020" w:type="dxa"/>
            <w:shd w:val="clear" w:color="auto" w:fill="365F91"/>
            <w:noWrap/>
            <w:vAlign w:val="bottom"/>
            <w:hideMark/>
          </w:tcPr>
          <w:p w14:paraId="490A665E" w14:textId="77777777" w:rsidR="00A7703E" w:rsidRPr="00E610A5" w:rsidRDefault="00A7703E" w:rsidP="00F10704">
            <w:pPr>
              <w:pStyle w:val="TableTextBold"/>
              <w:spacing w:before="30" w:after="0"/>
              <w:jc w:val="right"/>
              <w:rPr>
                <w:noProof w:val="0"/>
                <w:color w:val="FFFFFF"/>
              </w:rPr>
            </w:pPr>
            <w:r w:rsidRPr="00E610A5">
              <w:rPr>
                <w:noProof w:val="0"/>
                <w:color w:val="FFFFFF"/>
              </w:rPr>
              <w:t>2003</w:t>
            </w:r>
          </w:p>
        </w:tc>
        <w:tc>
          <w:tcPr>
            <w:tcW w:w="1146" w:type="dxa"/>
            <w:shd w:val="clear" w:color="auto" w:fill="365F91"/>
            <w:noWrap/>
            <w:vAlign w:val="bottom"/>
            <w:hideMark/>
          </w:tcPr>
          <w:p w14:paraId="2F05FC57" w14:textId="77777777" w:rsidR="00A7703E" w:rsidRPr="00E610A5" w:rsidRDefault="00A7703E" w:rsidP="00F10704">
            <w:pPr>
              <w:pStyle w:val="TableTextBold"/>
              <w:spacing w:before="30" w:after="0"/>
              <w:jc w:val="right"/>
              <w:rPr>
                <w:noProof w:val="0"/>
                <w:color w:val="FFFFFF"/>
              </w:rPr>
            </w:pPr>
            <w:r w:rsidRPr="00E610A5">
              <w:rPr>
                <w:noProof w:val="0"/>
                <w:color w:val="FFFFFF"/>
              </w:rPr>
              <w:t>2004</w:t>
            </w:r>
          </w:p>
        </w:tc>
        <w:tc>
          <w:tcPr>
            <w:tcW w:w="1020" w:type="dxa"/>
            <w:shd w:val="clear" w:color="auto" w:fill="365F91"/>
            <w:noWrap/>
            <w:vAlign w:val="bottom"/>
            <w:hideMark/>
          </w:tcPr>
          <w:p w14:paraId="13AE676E" w14:textId="77777777" w:rsidR="00A7703E" w:rsidRPr="00E610A5" w:rsidRDefault="00A7703E" w:rsidP="00F10704">
            <w:pPr>
              <w:pStyle w:val="TableTextBold"/>
              <w:spacing w:before="30" w:after="0"/>
              <w:jc w:val="right"/>
              <w:rPr>
                <w:noProof w:val="0"/>
                <w:color w:val="FFFFFF"/>
              </w:rPr>
            </w:pPr>
            <w:r w:rsidRPr="00E610A5">
              <w:rPr>
                <w:noProof w:val="0"/>
                <w:color w:val="FFFFFF"/>
              </w:rPr>
              <w:t>2005</w:t>
            </w:r>
          </w:p>
        </w:tc>
        <w:tc>
          <w:tcPr>
            <w:tcW w:w="1020" w:type="dxa"/>
            <w:shd w:val="clear" w:color="auto" w:fill="365F91"/>
            <w:noWrap/>
            <w:vAlign w:val="bottom"/>
            <w:hideMark/>
          </w:tcPr>
          <w:p w14:paraId="24C2A7ED" w14:textId="77777777" w:rsidR="00A7703E" w:rsidRPr="00E610A5" w:rsidRDefault="00A7703E" w:rsidP="00F10704">
            <w:pPr>
              <w:pStyle w:val="TableTextBold"/>
              <w:spacing w:before="30" w:after="0"/>
              <w:jc w:val="right"/>
              <w:rPr>
                <w:noProof w:val="0"/>
                <w:color w:val="FFFFFF"/>
              </w:rPr>
            </w:pPr>
            <w:r w:rsidRPr="00E610A5">
              <w:rPr>
                <w:noProof w:val="0"/>
                <w:color w:val="FFFFFF"/>
              </w:rPr>
              <w:t>2006</w:t>
            </w:r>
          </w:p>
        </w:tc>
        <w:tc>
          <w:tcPr>
            <w:tcW w:w="1020" w:type="dxa"/>
            <w:shd w:val="clear" w:color="auto" w:fill="365F91"/>
            <w:noWrap/>
            <w:vAlign w:val="bottom"/>
            <w:hideMark/>
          </w:tcPr>
          <w:p w14:paraId="5AB0F514" w14:textId="77777777" w:rsidR="00A7703E" w:rsidRPr="00E610A5" w:rsidRDefault="00A7703E" w:rsidP="00F10704">
            <w:pPr>
              <w:pStyle w:val="TableTextBold"/>
              <w:spacing w:before="30" w:after="0"/>
              <w:jc w:val="right"/>
              <w:rPr>
                <w:noProof w:val="0"/>
                <w:color w:val="FFFFFF"/>
              </w:rPr>
            </w:pPr>
            <w:r w:rsidRPr="00E610A5">
              <w:rPr>
                <w:noProof w:val="0"/>
                <w:color w:val="FFFFFF"/>
              </w:rPr>
              <w:t>2007</w:t>
            </w:r>
          </w:p>
        </w:tc>
        <w:tc>
          <w:tcPr>
            <w:tcW w:w="1020" w:type="dxa"/>
            <w:shd w:val="clear" w:color="auto" w:fill="365F91"/>
            <w:noWrap/>
            <w:vAlign w:val="bottom"/>
            <w:hideMark/>
          </w:tcPr>
          <w:p w14:paraId="51B6F321" w14:textId="77777777" w:rsidR="00A7703E" w:rsidRPr="00E610A5" w:rsidRDefault="00A7703E" w:rsidP="00F10704">
            <w:pPr>
              <w:pStyle w:val="TableTextBold"/>
              <w:spacing w:before="30" w:after="0"/>
              <w:jc w:val="right"/>
              <w:rPr>
                <w:noProof w:val="0"/>
                <w:color w:val="FFFFFF"/>
              </w:rPr>
            </w:pPr>
            <w:r w:rsidRPr="00E610A5">
              <w:rPr>
                <w:noProof w:val="0"/>
                <w:color w:val="FFFFFF"/>
              </w:rPr>
              <w:t>2008</w:t>
            </w:r>
          </w:p>
        </w:tc>
        <w:tc>
          <w:tcPr>
            <w:tcW w:w="1020" w:type="dxa"/>
            <w:shd w:val="clear" w:color="auto" w:fill="365F91"/>
            <w:noWrap/>
            <w:vAlign w:val="bottom"/>
            <w:hideMark/>
          </w:tcPr>
          <w:p w14:paraId="729A2448" w14:textId="77777777" w:rsidR="00A7703E" w:rsidRPr="00E610A5" w:rsidRDefault="00A7703E" w:rsidP="00F10704">
            <w:pPr>
              <w:pStyle w:val="TableTextBold"/>
              <w:spacing w:before="30" w:after="0"/>
              <w:jc w:val="right"/>
              <w:rPr>
                <w:noProof w:val="0"/>
                <w:color w:val="FFFFFF"/>
              </w:rPr>
            </w:pPr>
            <w:r w:rsidRPr="00E610A5">
              <w:rPr>
                <w:noProof w:val="0"/>
                <w:color w:val="FFFFFF"/>
              </w:rPr>
              <w:t>2009</w:t>
            </w:r>
          </w:p>
        </w:tc>
      </w:tr>
      <w:tr w:rsidR="001D21F4" w:rsidRPr="00E610A5" w14:paraId="2493381B" w14:textId="77777777" w:rsidTr="00C245AC">
        <w:trPr>
          <w:trHeight w:val="424"/>
          <w:tblHeader/>
        </w:trPr>
        <w:tc>
          <w:tcPr>
            <w:tcW w:w="2525" w:type="dxa"/>
            <w:vMerge/>
            <w:shd w:val="clear" w:color="auto" w:fill="365F91"/>
            <w:vAlign w:val="bottom"/>
            <w:hideMark/>
          </w:tcPr>
          <w:p w14:paraId="1EF639EE" w14:textId="77777777" w:rsidR="00A7703E" w:rsidRPr="00E610A5" w:rsidRDefault="00A7703E" w:rsidP="001D21F4">
            <w:pPr>
              <w:pStyle w:val="TableTextBold"/>
              <w:spacing w:before="30" w:after="30"/>
              <w:rPr>
                <w:noProof w:val="0"/>
                <w:color w:val="FFFFFF"/>
              </w:rPr>
            </w:pPr>
          </w:p>
        </w:tc>
        <w:tc>
          <w:tcPr>
            <w:tcW w:w="1246" w:type="dxa"/>
            <w:vMerge/>
            <w:shd w:val="clear" w:color="auto" w:fill="365F91"/>
          </w:tcPr>
          <w:p w14:paraId="671918DB" w14:textId="77777777" w:rsidR="00A7703E" w:rsidRPr="00E610A5" w:rsidRDefault="00A7703E" w:rsidP="001D21F4">
            <w:pPr>
              <w:pStyle w:val="TableTextBold"/>
              <w:spacing w:before="30" w:after="30"/>
              <w:jc w:val="right"/>
              <w:rPr>
                <w:noProof w:val="0"/>
                <w:color w:val="FFFFFF"/>
              </w:rPr>
            </w:pPr>
          </w:p>
        </w:tc>
        <w:tc>
          <w:tcPr>
            <w:tcW w:w="969" w:type="dxa"/>
            <w:shd w:val="clear" w:color="auto" w:fill="365F91"/>
            <w:noWrap/>
            <w:vAlign w:val="bottom"/>
            <w:hideMark/>
          </w:tcPr>
          <w:p w14:paraId="48DB68A4"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244A48AD"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50D2DA4E"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440DCAC9"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46" w:type="dxa"/>
            <w:shd w:val="clear" w:color="auto" w:fill="365F91"/>
            <w:noWrap/>
            <w:vAlign w:val="bottom"/>
            <w:hideMark/>
          </w:tcPr>
          <w:p w14:paraId="602962CD"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2EC02DE3"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1DAD2805"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16E51765"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6DBF2D6B"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0" w:type="dxa"/>
            <w:shd w:val="clear" w:color="auto" w:fill="365F91"/>
            <w:noWrap/>
            <w:vAlign w:val="bottom"/>
            <w:hideMark/>
          </w:tcPr>
          <w:p w14:paraId="5A3E56C2"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25FD2BD7" w14:textId="77777777" w:rsidTr="00C245AC">
        <w:trPr>
          <w:trHeight w:val="201"/>
        </w:trPr>
        <w:tc>
          <w:tcPr>
            <w:tcW w:w="2525" w:type="dxa"/>
            <w:tcBorders>
              <w:bottom w:val="single" w:sz="4" w:space="0" w:color="365F91"/>
            </w:tcBorders>
            <w:shd w:val="clear" w:color="auto" w:fill="auto"/>
            <w:noWrap/>
            <w:vAlign w:val="bottom"/>
          </w:tcPr>
          <w:p w14:paraId="3EDC1F4D" w14:textId="77777777" w:rsidR="00A7703E" w:rsidRPr="00E610A5" w:rsidRDefault="00A7703E" w:rsidP="00C245AC">
            <w:pPr>
              <w:pStyle w:val="TableText"/>
              <w:spacing w:before="30" w:after="30"/>
            </w:pPr>
            <w:r w:rsidRPr="00E610A5">
              <w:t>Population</w:t>
            </w:r>
          </w:p>
        </w:tc>
        <w:tc>
          <w:tcPr>
            <w:tcW w:w="1246" w:type="dxa"/>
            <w:tcBorders>
              <w:bottom w:val="single" w:sz="4" w:space="0" w:color="365F91"/>
            </w:tcBorders>
            <w:shd w:val="clear" w:color="auto" w:fill="auto"/>
            <w:vAlign w:val="bottom"/>
          </w:tcPr>
          <w:p w14:paraId="1DA9AF5B" w14:textId="77777777" w:rsidR="00A7703E" w:rsidRPr="00E610A5" w:rsidRDefault="00A7703E" w:rsidP="00C245AC">
            <w:pPr>
              <w:pStyle w:val="TableText"/>
              <w:spacing w:before="30" w:after="30"/>
              <w:jc w:val="right"/>
            </w:pPr>
            <w:r w:rsidRPr="00E610A5">
              <w:t>1000s</w:t>
            </w:r>
          </w:p>
        </w:tc>
        <w:tc>
          <w:tcPr>
            <w:tcW w:w="969" w:type="dxa"/>
            <w:tcBorders>
              <w:bottom w:val="single" w:sz="4" w:space="0" w:color="365F91"/>
            </w:tcBorders>
            <w:shd w:val="clear" w:color="auto" w:fill="auto"/>
            <w:noWrap/>
          </w:tcPr>
          <w:p w14:paraId="11B8FC7F" w14:textId="77777777" w:rsidR="00A7703E" w:rsidRPr="00E610A5" w:rsidRDefault="00A7703E" w:rsidP="00C245AC">
            <w:pPr>
              <w:pStyle w:val="TableText"/>
              <w:spacing w:before="30" w:after="30"/>
              <w:jc w:val="right"/>
            </w:pPr>
            <w:r w:rsidRPr="00E610A5">
              <w:t>2.518</w:t>
            </w:r>
          </w:p>
        </w:tc>
        <w:tc>
          <w:tcPr>
            <w:tcW w:w="1020" w:type="dxa"/>
            <w:tcBorders>
              <w:bottom w:val="single" w:sz="4" w:space="0" w:color="365F91"/>
            </w:tcBorders>
            <w:shd w:val="clear" w:color="auto" w:fill="auto"/>
            <w:noWrap/>
          </w:tcPr>
          <w:p w14:paraId="00BB3DBA" w14:textId="77777777" w:rsidR="00A7703E" w:rsidRPr="00E610A5" w:rsidRDefault="00A7703E" w:rsidP="00C245AC">
            <w:pPr>
              <w:pStyle w:val="TableText"/>
              <w:spacing w:before="30" w:after="30"/>
              <w:jc w:val="right"/>
            </w:pPr>
            <w:r w:rsidRPr="00E610A5">
              <w:t>2.653</w:t>
            </w:r>
          </w:p>
        </w:tc>
        <w:tc>
          <w:tcPr>
            <w:tcW w:w="1020" w:type="dxa"/>
            <w:tcBorders>
              <w:bottom w:val="single" w:sz="4" w:space="0" w:color="365F91"/>
            </w:tcBorders>
            <w:shd w:val="clear" w:color="auto" w:fill="auto"/>
            <w:noWrap/>
          </w:tcPr>
          <w:p w14:paraId="2A3BB4C8" w14:textId="77777777" w:rsidR="00A7703E" w:rsidRPr="00E610A5" w:rsidRDefault="00A7703E" w:rsidP="00C245AC">
            <w:pPr>
              <w:pStyle w:val="TableText"/>
              <w:spacing w:before="30" w:after="30"/>
              <w:jc w:val="right"/>
            </w:pPr>
            <w:r w:rsidRPr="00E610A5">
              <w:t>2.633</w:t>
            </w:r>
          </w:p>
        </w:tc>
        <w:tc>
          <w:tcPr>
            <w:tcW w:w="1020" w:type="dxa"/>
            <w:tcBorders>
              <w:bottom w:val="single" w:sz="4" w:space="0" w:color="365F91"/>
            </w:tcBorders>
            <w:shd w:val="clear" w:color="auto" w:fill="auto"/>
            <w:noWrap/>
          </w:tcPr>
          <w:p w14:paraId="4F931694" w14:textId="77777777" w:rsidR="00A7703E" w:rsidRPr="00E610A5" w:rsidRDefault="00A7703E" w:rsidP="00C245AC">
            <w:pPr>
              <w:pStyle w:val="TableText"/>
              <w:spacing w:before="30" w:after="30"/>
              <w:jc w:val="right"/>
            </w:pPr>
            <w:r w:rsidRPr="00E610A5">
              <w:t>2.613</w:t>
            </w:r>
          </w:p>
        </w:tc>
        <w:tc>
          <w:tcPr>
            <w:tcW w:w="1146" w:type="dxa"/>
            <w:tcBorders>
              <w:bottom w:val="single" w:sz="4" w:space="0" w:color="365F91"/>
            </w:tcBorders>
            <w:shd w:val="clear" w:color="auto" w:fill="auto"/>
            <w:noWrap/>
          </w:tcPr>
          <w:p w14:paraId="58D5FA67" w14:textId="77777777" w:rsidR="00A7703E" w:rsidRPr="00E610A5" w:rsidRDefault="00A7703E" w:rsidP="00C245AC">
            <w:pPr>
              <w:pStyle w:val="TableText"/>
              <w:spacing w:before="30" w:after="30"/>
              <w:jc w:val="right"/>
            </w:pPr>
            <w:r w:rsidRPr="00E610A5">
              <w:t>2.592</w:t>
            </w:r>
          </w:p>
        </w:tc>
        <w:tc>
          <w:tcPr>
            <w:tcW w:w="1020" w:type="dxa"/>
            <w:tcBorders>
              <w:bottom w:val="single" w:sz="4" w:space="0" w:color="365F91"/>
            </w:tcBorders>
            <w:shd w:val="clear" w:color="auto" w:fill="auto"/>
            <w:noWrap/>
          </w:tcPr>
          <w:p w14:paraId="23F42047" w14:textId="77777777" w:rsidR="00A7703E" w:rsidRPr="00E610A5" w:rsidRDefault="00A7703E" w:rsidP="00C245AC">
            <w:pPr>
              <w:pStyle w:val="TableText"/>
              <w:spacing w:before="30" w:after="30"/>
              <w:jc w:val="right"/>
            </w:pPr>
            <w:r w:rsidRPr="00E610A5">
              <w:t>2.572</w:t>
            </w:r>
          </w:p>
        </w:tc>
        <w:tc>
          <w:tcPr>
            <w:tcW w:w="1020" w:type="dxa"/>
            <w:tcBorders>
              <w:bottom w:val="single" w:sz="4" w:space="0" w:color="365F91"/>
            </w:tcBorders>
            <w:shd w:val="clear" w:color="auto" w:fill="auto"/>
            <w:noWrap/>
          </w:tcPr>
          <w:p w14:paraId="67871BFB" w14:textId="77777777" w:rsidR="00A7703E" w:rsidRPr="00E610A5" w:rsidRDefault="00A7703E" w:rsidP="00C245AC">
            <w:pPr>
              <w:pStyle w:val="TableText"/>
              <w:spacing w:before="30" w:after="30"/>
              <w:jc w:val="right"/>
            </w:pPr>
            <w:r w:rsidRPr="00E610A5">
              <w:t>2.552</w:t>
            </w:r>
          </w:p>
        </w:tc>
        <w:tc>
          <w:tcPr>
            <w:tcW w:w="1020" w:type="dxa"/>
            <w:tcBorders>
              <w:bottom w:val="single" w:sz="4" w:space="0" w:color="365F91"/>
            </w:tcBorders>
            <w:shd w:val="clear" w:color="auto" w:fill="auto"/>
            <w:noWrap/>
          </w:tcPr>
          <w:p w14:paraId="4549645E" w14:textId="77777777" w:rsidR="00A7703E" w:rsidRPr="00E610A5" w:rsidRDefault="00A7703E" w:rsidP="00C245AC">
            <w:pPr>
              <w:pStyle w:val="TableText"/>
              <w:spacing w:before="30" w:after="30"/>
              <w:jc w:val="right"/>
            </w:pPr>
            <w:r w:rsidRPr="00E610A5">
              <w:t>2.514</w:t>
            </w:r>
          </w:p>
        </w:tc>
        <w:tc>
          <w:tcPr>
            <w:tcW w:w="1020" w:type="dxa"/>
            <w:tcBorders>
              <w:bottom w:val="single" w:sz="4" w:space="0" w:color="365F91"/>
            </w:tcBorders>
            <w:shd w:val="clear" w:color="auto" w:fill="auto"/>
            <w:noWrap/>
          </w:tcPr>
          <w:p w14:paraId="2B9C517A" w14:textId="77777777" w:rsidR="00A7703E" w:rsidRPr="00E610A5" w:rsidRDefault="00A7703E" w:rsidP="00C245AC">
            <w:pPr>
              <w:pStyle w:val="TableText"/>
              <w:spacing w:before="30" w:after="30"/>
              <w:jc w:val="right"/>
            </w:pPr>
            <w:r w:rsidRPr="00E610A5">
              <w:t>2.476</w:t>
            </w:r>
          </w:p>
        </w:tc>
        <w:tc>
          <w:tcPr>
            <w:tcW w:w="1020" w:type="dxa"/>
            <w:tcBorders>
              <w:bottom w:val="single" w:sz="4" w:space="0" w:color="365F91"/>
            </w:tcBorders>
            <w:shd w:val="clear" w:color="auto" w:fill="auto"/>
            <w:noWrap/>
          </w:tcPr>
          <w:p w14:paraId="26EE7B4E" w14:textId="77777777" w:rsidR="00A7703E" w:rsidRPr="00E610A5" w:rsidRDefault="00A7703E" w:rsidP="00C245AC">
            <w:pPr>
              <w:pStyle w:val="TableText"/>
              <w:spacing w:before="30" w:after="30"/>
              <w:jc w:val="right"/>
            </w:pPr>
            <w:r w:rsidRPr="00E610A5">
              <w:t>2.438</w:t>
            </w:r>
          </w:p>
        </w:tc>
      </w:tr>
      <w:tr w:rsidR="00A7703E" w:rsidRPr="00E610A5" w14:paraId="1BD6F82A" w14:textId="77777777" w:rsidTr="00C245AC">
        <w:trPr>
          <w:trHeight w:val="237"/>
        </w:trPr>
        <w:tc>
          <w:tcPr>
            <w:tcW w:w="2525" w:type="dxa"/>
            <w:shd w:val="clear" w:color="auto" w:fill="EBEFF4"/>
            <w:noWrap/>
            <w:vAlign w:val="bottom"/>
          </w:tcPr>
          <w:p w14:paraId="7C879C09" w14:textId="77777777" w:rsidR="00A7703E" w:rsidRPr="00E610A5" w:rsidRDefault="00A7703E" w:rsidP="00C245AC">
            <w:pPr>
              <w:pStyle w:val="TableText"/>
              <w:spacing w:before="30" w:after="30"/>
            </w:pPr>
            <w:r w:rsidRPr="00E610A5">
              <w:t>Allocation by climate region</w:t>
            </w:r>
          </w:p>
        </w:tc>
        <w:tc>
          <w:tcPr>
            <w:tcW w:w="1246" w:type="dxa"/>
            <w:shd w:val="clear" w:color="auto" w:fill="EBEFF4"/>
            <w:vAlign w:val="bottom"/>
          </w:tcPr>
          <w:p w14:paraId="797A09AA" w14:textId="77777777" w:rsidR="00A7703E" w:rsidRPr="00E610A5" w:rsidRDefault="00A7703E" w:rsidP="00C245AC">
            <w:pPr>
              <w:pStyle w:val="TableText"/>
              <w:spacing w:before="30" w:after="30"/>
              <w:jc w:val="right"/>
            </w:pPr>
          </w:p>
        </w:tc>
        <w:tc>
          <w:tcPr>
            <w:tcW w:w="969" w:type="dxa"/>
            <w:shd w:val="clear" w:color="auto" w:fill="EBEFF4"/>
            <w:noWrap/>
          </w:tcPr>
          <w:p w14:paraId="59D1BD76" w14:textId="77777777" w:rsidR="00A7703E" w:rsidRPr="00E610A5" w:rsidRDefault="00A7703E" w:rsidP="00C245AC">
            <w:pPr>
              <w:pStyle w:val="TableText"/>
              <w:spacing w:before="30" w:after="30"/>
              <w:jc w:val="right"/>
            </w:pPr>
          </w:p>
        </w:tc>
        <w:tc>
          <w:tcPr>
            <w:tcW w:w="1020" w:type="dxa"/>
            <w:shd w:val="clear" w:color="auto" w:fill="EBEFF4"/>
            <w:noWrap/>
          </w:tcPr>
          <w:p w14:paraId="5E5E37B3" w14:textId="77777777" w:rsidR="00A7703E" w:rsidRPr="00E610A5" w:rsidRDefault="00A7703E" w:rsidP="00C245AC">
            <w:pPr>
              <w:pStyle w:val="TableText"/>
              <w:spacing w:before="30" w:after="30"/>
              <w:jc w:val="right"/>
            </w:pPr>
          </w:p>
        </w:tc>
        <w:tc>
          <w:tcPr>
            <w:tcW w:w="1020" w:type="dxa"/>
            <w:shd w:val="clear" w:color="auto" w:fill="EBEFF4"/>
            <w:noWrap/>
          </w:tcPr>
          <w:p w14:paraId="5F8BB414" w14:textId="77777777" w:rsidR="00A7703E" w:rsidRPr="00E610A5" w:rsidRDefault="00A7703E" w:rsidP="00C245AC">
            <w:pPr>
              <w:pStyle w:val="TableText"/>
              <w:spacing w:before="30" w:after="30"/>
              <w:jc w:val="right"/>
            </w:pPr>
          </w:p>
        </w:tc>
        <w:tc>
          <w:tcPr>
            <w:tcW w:w="1020" w:type="dxa"/>
            <w:shd w:val="clear" w:color="auto" w:fill="EBEFF4"/>
            <w:noWrap/>
          </w:tcPr>
          <w:p w14:paraId="0D884C3E" w14:textId="77777777" w:rsidR="00A7703E" w:rsidRPr="00E610A5" w:rsidRDefault="00A7703E" w:rsidP="00C245AC">
            <w:pPr>
              <w:pStyle w:val="TableText"/>
              <w:spacing w:before="30" w:after="30"/>
              <w:jc w:val="right"/>
            </w:pPr>
          </w:p>
        </w:tc>
        <w:tc>
          <w:tcPr>
            <w:tcW w:w="1146" w:type="dxa"/>
            <w:shd w:val="clear" w:color="auto" w:fill="EBEFF4"/>
            <w:noWrap/>
          </w:tcPr>
          <w:p w14:paraId="40E1AC5B" w14:textId="77777777" w:rsidR="00A7703E" w:rsidRPr="00E610A5" w:rsidRDefault="00A7703E" w:rsidP="00C245AC">
            <w:pPr>
              <w:pStyle w:val="TableText"/>
              <w:spacing w:before="30" w:after="30"/>
              <w:jc w:val="right"/>
            </w:pPr>
          </w:p>
        </w:tc>
        <w:tc>
          <w:tcPr>
            <w:tcW w:w="1020" w:type="dxa"/>
            <w:shd w:val="clear" w:color="auto" w:fill="EBEFF4"/>
            <w:noWrap/>
          </w:tcPr>
          <w:p w14:paraId="2C9E03FD" w14:textId="77777777" w:rsidR="00A7703E" w:rsidRPr="00E610A5" w:rsidRDefault="00A7703E" w:rsidP="00C245AC">
            <w:pPr>
              <w:pStyle w:val="TableText"/>
              <w:spacing w:before="30" w:after="30"/>
              <w:jc w:val="right"/>
            </w:pPr>
          </w:p>
        </w:tc>
        <w:tc>
          <w:tcPr>
            <w:tcW w:w="1020" w:type="dxa"/>
            <w:shd w:val="clear" w:color="auto" w:fill="EBEFF4"/>
            <w:noWrap/>
          </w:tcPr>
          <w:p w14:paraId="450BCE16" w14:textId="77777777" w:rsidR="00A7703E" w:rsidRPr="00E610A5" w:rsidRDefault="00A7703E" w:rsidP="00C245AC">
            <w:pPr>
              <w:pStyle w:val="TableText"/>
              <w:spacing w:before="30" w:after="30"/>
              <w:jc w:val="right"/>
            </w:pPr>
          </w:p>
        </w:tc>
        <w:tc>
          <w:tcPr>
            <w:tcW w:w="1020" w:type="dxa"/>
            <w:shd w:val="clear" w:color="auto" w:fill="EBEFF4"/>
            <w:noWrap/>
          </w:tcPr>
          <w:p w14:paraId="70EDFF46" w14:textId="77777777" w:rsidR="00A7703E" w:rsidRPr="00E610A5" w:rsidRDefault="00A7703E" w:rsidP="00C245AC">
            <w:pPr>
              <w:pStyle w:val="TableText"/>
              <w:spacing w:before="30" w:after="30"/>
              <w:jc w:val="right"/>
            </w:pPr>
          </w:p>
        </w:tc>
        <w:tc>
          <w:tcPr>
            <w:tcW w:w="1020" w:type="dxa"/>
            <w:shd w:val="clear" w:color="auto" w:fill="EBEFF4"/>
            <w:noWrap/>
          </w:tcPr>
          <w:p w14:paraId="75672619" w14:textId="77777777" w:rsidR="00A7703E" w:rsidRPr="00E610A5" w:rsidRDefault="00A7703E" w:rsidP="00C245AC">
            <w:pPr>
              <w:pStyle w:val="TableText"/>
              <w:spacing w:before="30" w:after="30"/>
              <w:jc w:val="right"/>
            </w:pPr>
          </w:p>
        </w:tc>
        <w:tc>
          <w:tcPr>
            <w:tcW w:w="1020" w:type="dxa"/>
            <w:shd w:val="clear" w:color="auto" w:fill="EBEFF4"/>
            <w:noWrap/>
          </w:tcPr>
          <w:p w14:paraId="112D8F16" w14:textId="77777777" w:rsidR="00A7703E" w:rsidRPr="00E610A5" w:rsidRDefault="00A7703E" w:rsidP="00C245AC">
            <w:pPr>
              <w:pStyle w:val="TableText"/>
              <w:spacing w:before="30" w:after="30"/>
              <w:jc w:val="right"/>
            </w:pPr>
          </w:p>
        </w:tc>
      </w:tr>
      <w:tr w:rsidR="00A7703E" w:rsidRPr="00E610A5" w14:paraId="64FCAC4E" w14:textId="77777777" w:rsidTr="00C245AC">
        <w:trPr>
          <w:trHeight w:val="227"/>
        </w:trPr>
        <w:tc>
          <w:tcPr>
            <w:tcW w:w="2525" w:type="dxa"/>
            <w:shd w:val="clear" w:color="auto" w:fill="auto"/>
            <w:noWrap/>
            <w:vAlign w:val="bottom"/>
          </w:tcPr>
          <w:p w14:paraId="20FB2D70" w14:textId="77777777" w:rsidR="00A7703E" w:rsidRPr="00E610A5" w:rsidRDefault="00A7703E" w:rsidP="00C245AC">
            <w:pPr>
              <w:pStyle w:val="TableText1"/>
            </w:pPr>
            <w:r w:rsidRPr="00E610A5">
              <w:t xml:space="preserve"> Warm</w:t>
            </w:r>
          </w:p>
        </w:tc>
        <w:tc>
          <w:tcPr>
            <w:tcW w:w="1246" w:type="dxa"/>
            <w:shd w:val="clear" w:color="auto" w:fill="auto"/>
            <w:vAlign w:val="bottom"/>
          </w:tcPr>
          <w:p w14:paraId="5F0AF4C8" w14:textId="77777777" w:rsidR="00A7703E" w:rsidRPr="00E610A5" w:rsidRDefault="00A7703E" w:rsidP="00C245AC">
            <w:pPr>
              <w:pStyle w:val="TableText"/>
              <w:spacing w:before="30" w:after="30"/>
              <w:jc w:val="right"/>
            </w:pPr>
            <w:r w:rsidRPr="00E610A5">
              <w:t>%</w:t>
            </w:r>
          </w:p>
        </w:tc>
        <w:tc>
          <w:tcPr>
            <w:tcW w:w="969" w:type="dxa"/>
            <w:shd w:val="clear" w:color="auto" w:fill="auto"/>
            <w:noWrap/>
          </w:tcPr>
          <w:p w14:paraId="425D875B"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191E7AB7"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41566AFD"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2B5341B4" w14:textId="77777777" w:rsidR="00A7703E" w:rsidRPr="00E610A5" w:rsidRDefault="00A7703E" w:rsidP="00C245AC">
            <w:pPr>
              <w:pStyle w:val="TableText"/>
              <w:spacing w:before="30" w:after="30"/>
              <w:jc w:val="right"/>
            </w:pPr>
            <w:r w:rsidRPr="00E610A5">
              <w:t>100.00</w:t>
            </w:r>
          </w:p>
        </w:tc>
        <w:tc>
          <w:tcPr>
            <w:tcW w:w="1146" w:type="dxa"/>
            <w:shd w:val="clear" w:color="auto" w:fill="auto"/>
            <w:noWrap/>
          </w:tcPr>
          <w:p w14:paraId="340C6F68"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5C1ABA87"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0872AD68"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32731286"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039A6AD0" w14:textId="77777777" w:rsidR="00A7703E" w:rsidRPr="00E610A5" w:rsidRDefault="00A7703E" w:rsidP="00C245AC">
            <w:pPr>
              <w:pStyle w:val="TableText"/>
              <w:spacing w:before="30" w:after="30"/>
              <w:jc w:val="right"/>
            </w:pPr>
            <w:r w:rsidRPr="00E610A5">
              <w:t>100.00</w:t>
            </w:r>
          </w:p>
        </w:tc>
        <w:tc>
          <w:tcPr>
            <w:tcW w:w="1020" w:type="dxa"/>
            <w:shd w:val="clear" w:color="auto" w:fill="auto"/>
            <w:noWrap/>
          </w:tcPr>
          <w:p w14:paraId="56004FA7" w14:textId="77777777" w:rsidR="00A7703E" w:rsidRPr="00E610A5" w:rsidRDefault="00A7703E" w:rsidP="00C245AC">
            <w:pPr>
              <w:pStyle w:val="TableText"/>
              <w:spacing w:before="30" w:after="30"/>
              <w:jc w:val="right"/>
            </w:pPr>
            <w:r w:rsidRPr="00E610A5">
              <w:t>100.00</w:t>
            </w:r>
          </w:p>
        </w:tc>
      </w:tr>
      <w:tr w:rsidR="00A7703E" w:rsidRPr="00E610A5" w14:paraId="2903F8D8" w14:textId="77777777" w:rsidTr="00C245AC">
        <w:trPr>
          <w:trHeight w:val="243"/>
        </w:trPr>
        <w:tc>
          <w:tcPr>
            <w:tcW w:w="2525" w:type="dxa"/>
            <w:shd w:val="clear" w:color="auto" w:fill="auto"/>
            <w:noWrap/>
            <w:vAlign w:val="bottom"/>
          </w:tcPr>
          <w:p w14:paraId="4C6B2917" w14:textId="77777777" w:rsidR="00A7703E" w:rsidRPr="00E610A5" w:rsidRDefault="00A7703E" w:rsidP="00C245AC">
            <w:pPr>
              <w:pStyle w:val="TableText"/>
              <w:spacing w:before="30" w:after="30"/>
            </w:pPr>
            <w:r w:rsidRPr="00E610A5">
              <w:t>Typical animal mass (average)</w:t>
            </w:r>
          </w:p>
        </w:tc>
        <w:tc>
          <w:tcPr>
            <w:tcW w:w="1246" w:type="dxa"/>
            <w:shd w:val="clear" w:color="auto" w:fill="auto"/>
            <w:vAlign w:val="bottom"/>
          </w:tcPr>
          <w:p w14:paraId="461441C1" w14:textId="77777777" w:rsidR="00A7703E" w:rsidRPr="00E610A5" w:rsidRDefault="00A7703E" w:rsidP="00C245AC">
            <w:pPr>
              <w:pStyle w:val="TableText"/>
              <w:spacing w:before="30" w:after="30"/>
              <w:jc w:val="right"/>
            </w:pPr>
            <w:r w:rsidRPr="00E610A5">
              <w:t>kg</w:t>
            </w:r>
          </w:p>
        </w:tc>
        <w:tc>
          <w:tcPr>
            <w:tcW w:w="969" w:type="dxa"/>
            <w:shd w:val="clear" w:color="auto" w:fill="auto"/>
            <w:noWrap/>
          </w:tcPr>
          <w:p w14:paraId="122B6042"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251880F8"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38187E64"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1EB58312" w14:textId="77777777" w:rsidR="00A7703E" w:rsidRPr="00E610A5" w:rsidRDefault="00A7703E" w:rsidP="00C245AC">
            <w:pPr>
              <w:pStyle w:val="TableText"/>
              <w:spacing w:before="30" w:after="30"/>
              <w:jc w:val="right"/>
            </w:pPr>
            <w:r w:rsidRPr="00E610A5">
              <w:t>80.00</w:t>
            </w:r>
          </w:p>
        </w:tc>
        <w:tc>
          <w:tcPr>
            <w:tcW w:w="1146" w:type="dxa"/>
            <w:shd w:val="clear" w:color="auto" w:fill="auto"/>
            <w:noWrap/>
          </w:tcPr>
          <w:p w14:paraId="3471FA9E"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13A85844"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3C4EEC84"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3AD44631"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7C958F27" w14:textId="77777777" w:rsidR="00A7703E" w:rsidRPr="00E610A5" w:rsidRDefault="00A7703E" w:rsidP="00C245AC">
            <w:pPr>
              <w:pStyle w:val="TableText"/>
              <w:spacing w:before="30" w:after="30"/>
              <w:jc w:val="right"/>
            </w:pPr>
            <w:r w:rsidRPr="00E610A5">
              <w:t>80.00</w:t>
            </w:r>
          </w:p>
        </w:tc>
        <w:tc>
          <w:tcPr>
            <w:tcW w:w="1020" w:type="dxa"/>
            <w:shd w:val="clear" w:color="auto" w:fill="auto"/>
            <w:noWrap/>
          </w:tcPr>
          <w:p w14:paraId="10A1C4B4" w14:textId="77777777" w:rsidR="00A7703E" w:rsidRPr="00E610A5" w:rsidRDefault="00A7703E" w:rsidP="00C245AC">
            <w:pPr>
              <w:pStyle w:val="TableText"/>
              <w:spacing w:before="30" w:after="30"/>
              <w:jc w:val="right"/>
            </w:pPr>
            <w:r w:rsidRPr="00E610A5">
              <w:t>80.00</w:t>
            </w:r>
          </w:p>
        </w:tc>
      </w:tr>
      <w:tr w:rsidR="00A7703E" w:rsidRPr="00E610A5" w14:paraId="38B441FA" w14:textId="77777777" w:rsidTr="00C245AC">
        <w:trPr>
          <w:trHeight w:val="243"/>
        </w:trPr>
        <w:tc>
          <w:tcPr>
            <w:tcW w:w="2525" w:type="dxa"/>
            <w:shd w:val="clear" w:color="auto" w:fill="auto"/>
            <w:noWrap/>
            <w:vAlign w:val="bottom"/>
          </w:tcPr>
          <w:p w14:paraId="186E4CF0" w14:textId="77777777" w:rsidR="00A7703E" w:rsidRPr="00E610A5" w:rsidRDefault="00A7703E" w:rsidP="00C245AC">
            <w:pPr>
              <w:pStyle w:val="TableText"/>
              <w:spacing w:before="30" w:after="30"/>
            </w:pPr>
            <w:r w:rsidRPr="00E610A5">
              <w:t>VS daily excretion (average)</w:t>
            </w:r>
          </w:p>
        </w:tc>
        <w:tc>
          <w:tcPr>
            <w:tcW w:w="1246" w:type="dxa"/>
            <w:shd w:val="clear" w:color="auto" w:fill="auto"/>
            <w:vAlign w:val="bottom"/>
          </w:tcPr>
          <w:p w14:paraId="5A8A5E30" w14:textId="77777777" w:rsidR="00A7703E" w:rsidRPr="00E610A5" w:rsidRDefault="00A7703E" w:rsidP="00C245AC">
            <w:pPr>
              <w:pStyle w:val="TableText"/>
              <w:spacing w:before="30" w:after="30"/>
              <w:jc w:val="right"/>
            </w:pPr>
            <w:r w:rsidRPr="00E610A5">
              <w:t>kg dm/head/day</w:t>
            </w:r>
          </w:p>
        </w:tc>
        <w:tc>
          <w:tcPr>
            <w:tcW w:w="969" w:type="dxa"/>
            <w:shd w:val="clear" w:color="auto" w:fill="auto"/>
            <w:noWrap/>
          </w:tcPr>
          <w:p w14:paraId="094C50D3"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4FC56C05"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63CDCC96"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692E8F59" w14:textId="77777777" w:rsidR="00A7703E" w:rsidRPr="00E610A5" w:rsidRDefault="00A7703E" w:rsidP="00C245AC">
            <w:pPr>
              <w:pStyle w:val="TableText"/>
              <w:spacing w:before="30" w:after="30"/>
              <w:jc w:val="right"/>
            </w:pPr>
            <w:r w:rsidRPr="00E610A5">
              <w:t>NA</w:t>
            </w:r>
          </w:p>
        </w:tc>
        <w:tc>
          <w:tcPr>
            <w:tcW w:w="1146" w:type="dxa"/>
            <w:shd w:val="clear" w:color="auto" w:fill="auto"/>
            <w:noWrap/>
          </w:tcPr>
          <w:p w14:paraId="3A3E4903"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0283BF5A"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13508935"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13AC81DD"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5BFEA9F7" w14:textId="77777777" w:rsidR="00A7703E" w:rsidRPr="00E610A5" w:rsidRDefault="00A7703E" w:rsidP="00C245AC">
            <w:pPr>
              <w:pStyle w:val="TableText"/>
              <w:spacing w:before="30" w:after="30"/>
              <w:jc w:val="right"/>
            </w:pPr>
            <w:r w:rsidRPr="00E610A5">
              <w:t>NA</w:t>
            </w:r>
          </w:p>
        </w:tc>
        <w:tc>
          <w:tcPr>
            <w:tcW w:w="1020" w:type="dxa"/>
            <w:shd w:val="clear" w:color="auto" w:fill="auto"/>
            <w:noWrap/>
          </w:tcPr>
          <w:p w14:paraId="53CB48CA" w14:textId="77777777" w:rsidR="00A7703E" w:rsidRPr="00E610A5" w:rsidRDefault="00A7703E" w:rsidP="00C245AC">
            <w:pPr>
              <w:pStyle w:val="TableText"/>
              <w:spacing w:before="30" w:after="30"/>
              <w:jc w:val="right"/>
            </w:pPr>
            <w:r w:rsidRPr="00E610A5">
              <w:t>NA</w:t>
            </w:r>
          </w:p>
        </w:tc>
      </w:tr>
      <w:tr w:rsidR="00A7703E" w:rsidRPr="00E610A5" w14:paraId="157B2D67" w14:textId="77777777" w:rsidTr="00C245AC">
        <w:trPr>
          <w:trHeight w:val="253"/>
        </w:trPr>
        <w:tc>
          <w:tcPr>
            <w:tcW w:w="2525" w:type="dxa"/>
            <w:tcBorders>
              <w:bottom w:val="single" w:sz="4" w:space="0" w:color="365F91"/>
            </w:tcBorders>
            <w:shd w:val="clear" w:color="auto" w:fill="auto"/>
            <w:noWrap/>
            <w:vAlign w:val="bottom"/>
          </w:tcPr>
          <w:p w14:paraId="7653F06E"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246" w:type="dxa"/>
            <w:tcBorders>
              <w:bottom w:val="single" w:sz="4" w:space="0" w:color="365F91"/>
            </w:tcBorders>
            <w:shd w:val="clear" w:color="auto" w:fill="auto"/>
            <w:vAlign w:val="bottom"/>
          </w:tcPr>
          <w:p w14:paraId="0D3B9949" w14:textId="77777777" w:rsidR="00A7703E" w:rsidRPr="00E610A5" w:rsidRDefault="00A7703E" w:rsidP="00C245AC">
            <w:pPr>
              <w:pStyle w:val="TableText"/>
              <w:spacing w:before="30" w:after="30"/>
              <w:jc w:val="right"/>
            </w:pPr>
            <w:r w:rsidRPr="00E610A5">
              <w:t>m^3/kg VS</w:t>
            </w:r>
          </w:p>
        </w:tc>
        <w:tc>
          <w:tcPr>
            <w:tcW w:w="969" w:type="dxa"/>
            <w:tcBorders>
              <w:bottom w:val="single" w:sz="4" w:space="0" w:color="365F91"/>
            </w:tcBorders>
            <w:shd w:val="clear" w:color="auto" w:fill="auto"/>
            <w:noWrap/>
          </w:tcPr>
          <w:p w14:paraId="42743998"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7FD25F45"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449DDF37"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77891246" w14:textId="77777777" w:rsidR="00A7703E" w:rsidRPr="00E610A5" w:rsidRDefault="00A7703E" w:rsidP="00C245AC">
            <w:pPr>
              <w:pStyle w:val="TableText"/>
              <w:spacing w:before="30" w:after="30"/>
              <w:jc w:val="right"/>
            </w:pPr>
            <w:r w:rsidRPr="00E610A5">
              <w:t>NA</w:t>
            </w:r>
          </w:p>
        </w:tc>
        <w:tc>
          <w:tcPr>
            <w:tcW w:w="1146" w:type="dxa"/>
            <w:tcBorders>
              <w:bottom w:val="single" w:sz="4" w:space="0" w:color="365F91"/>
            </w:tcBorders>
            <w:shd w:val="clear" w:color="auto" w:fill="auto"/>
            <w:noWrap/>
          </w:tcPr>
          <w:p w14:paraId="608F0AB4"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6A9A7E38"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43E91A96"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60ADCA13"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062E3617" w14:textId="77777777" w:rsidR="00A7703E" w:rsidRPr="00E610A5" w:rsidRDefault="00A7703E" w:rsidP="00C245AC">
            <w:pPr>
              <w:pStyle w:val="TableText"/>
              <w:spacing w:before="30" w:after="30"/>
              <w:jc w:val="right"/>
            </w:pPr>
            <w:r w:rsidRPr="00E610A5">
              <w:t>NA</w:t>
            </w:r>
          </w:p>
        </w:tc>
        <w:tc>
          <w:tcPr>
            <w:tcW w:w="1020" w:type="dxa"/>
            <w:tcBorders>
              <w:bottom w:val="single" w:sz="4" w:space="0" w:color="365F91"/>
            </w:tcBorders>
            <w:shd w:val="clear" w:color="auto" w:fill="auto"/>
            <w:noWrap/>
          </w:tcPr>
          <w:p w14:paraId="35DDB525" w14:textId="77777777" w:rsidR="00A7703E" w:rsidRPr="00E610A5" w:rsidRDefault="00A7703E" w:rsidP="00C245AC">
            <w:pPr>
              <w:pStyle w:val="TableText"/>
              <w:spacing w:before="30" w:after="30"/>
              <w:jc w:val="right"/>
            </w:pPr>
            <w:r w:rsidRPr="00E610A5">
              <w:t>NA</w:t>
            </w:r>
          </w:p>
        </w:tc>
      </w:tr>
      <w:tr w:rsidR="00A7703E" w:rsidRPr="00E610A5" w14:paraId="26963064" w14:textId="77777777" w:rsidTr="00C245AC">
        <w:trPr>
          <w:trHeight w:val="243"/>
        </w:trPr>
        <w:tc>
          <w:tcPr>
            <w:tcW w:w="2525" w:type="dxa"/>
            <w:shd w:val="clear" w:color="auto" w:fill="EBEFF4"/>
            <w:noWrap/>
            <w:vAlign w:val="bottom"/>
          </w:tcPr>
          <w:p w14:paraId="31897D8B" w14:textId="77777777" w:rsidR="00A7703E" w:rsidRPr="00E610A5" w:rsidRDefault="00A7703E" w:rsidP="00C245AC">
            <w:pPr>
              <w:pStyle w:val="TableText"/>
              <w:spacing w:before="30" w:after="30"/>
            </w:pPr>
            <w:r w:rsidRPr="00E610A5">
              <w:t>Method</w:t>
            </w:r>
          </w:p>
        </w:tc>
        <w:tc>
          <w:tcPr>
            <w:tcW w:w="1246" w:type="dxa"/>
            <w:shd w:val="clear" w:color="auto" w:fill="EBEFF4"/>
            <w:vAlign w:val="bottom"/>
          </w:tcPr>
          <w:p w14:paraId="02A20F06" w14:textId="77777777" w:rsidR="00A7703E" w:rsidRPr="00E610A5" w:rsidRDefault="00A7703E" w:rsidP="00C245AC">
            <w:pPr>
              <w:pStyle w:val="TableText"/>
              <w:spacing w:before="30" w:after="30"/>
              <w:jc w:val="right"/>
            </w:pPr>
            <w:r w:rsidRPr="00E610A5">
              <w:t> </w:t>
            </w:r>
          </w:p>
        </w:tc>
        <w:tc>
          <w:tcPr>
            <w:tcW w:w="969" w:type="dxa"/>
            <w:shd w:val="clear" w:color="auto" w:fill="EBEFF4"/>
            <w:noWrap/>
          </w:tcPr>
          <w:p w14:paraId="1E26FE46" w14:textId="77777777" w:rsidR="00A7703E" w:rsidRPr="00E610A5" w:rsidRDefault="00A7703E" w:rsidP="00C245AC">
            <w:pPr>
              <w:pStyle w:val="TableText"/>
              <w:spacing w:before="30" w:after="30"/>
              <w:jc w:val="right"/>
            </w:pPr>
          </w:p>
        </w:tc>
        <w:tc>
          <w:tcPr>
            <w:tcW w:w="1020" w:type="dxa"/>
            <w:shd w:val="clear" w:color="auto" w:fill="EBEFF4"/>
            <w:noWrap/>
          </w:tcPr>
          <w:p w14:paraId="58F57389" w14:textId="77777777" w:rsidR="00A7703E" w:rsidRPr="00E610A5" w:rsidRDefault="00A7703E" w:rsidP="00C245AC">
            <w:pPr>
              <w:pStyle w:val="TableText"/>
              <w:spacing w:before="30" w:after="30"/>
              <w:jc w:val="right"/>
            </w:pPr>
          </w:p>
        </w:tc>
        <w:tc>
          <w:tcPr>
            <w:tcW w:w="1020" w:type="dxa"/>
            <w:shd w:val="clear" w:color="auto" w:fill="EBEFF4"/>
            <w:noWrap/>
          </w:tcPr>
          <w:p w14:paraId="5B5E30C6" w14:textId="77777777" w:rsidR="00A7703E" w:rsidRPr="00E610A5" w:rsidRDefault="00A7703E" w:rsidP="00C245AC">
            <w:pPr>
              <w:pStyle w:val="TableText"/>
              <w:spacing w:before="30" w:after="30"/>
              <w:jc w:val="right"/>
            </w:pPr>
          </w:p>
        </w:tc>
        <w:tc>
          <w:tcPr>
            <w:tcW w:w="1020" w:type="dxa"/>
            <w:shd w:val="clear" w:color="auto" w:fill="EBEFF4"/>
            <w:noWrap/>
          </w:tcPr>
          <w:p w14:paraId="47820C3F" w14:textId="77777777" w:rsidR="00A7703E" w:rsidRPr="00E610A5" w:rsidRDefault="00A7703E" w:rsidP="00C245AC">
            <w:pPr>
              <w:pStyle w:val="TableText"/>
              <w:spacing w:before="30" w:after="30"/>
              <w:jc w:val="right"/>
            </w:pPr>
          </w:p>
        </w:tc>
        <w:tc>
          <w:tcPr>
            <w:tcW w:w="1146" w:type="dxa"/>
            <w:shd w:val="clear" w:color="auto" w:fill="EBEFF4"/>
            <w:noWrap/>
          </w:tcPr>
          <w:p w14:paraId="631CB170" w14:textId="77777777" w:rsidR="00A7703E" w:rsidRPr="00E610A5" w:rsidRDefault="00A7703E" w:rsidP="00C245AC">
            <w:pPr>
              <w:pStyle w:val="TableText"/>
              <w:spacing w:before="30" w:after="30"/>
              <w:jc w:val="right"/>
            </w:pPr>
          </w:p>
        </w:tc>
        <w:tc>
          <w:tcPr>
            <w:tcW w:w="1020" w:type="dxa"/>
            <w:shd w:val="clear" w:color="auto" w:fill="EBEFF4"/>
            <w:noWrap/>
          </w:tcPr>
          <w:p w14:paraId="5ED00CBF" w14:textId="77777777" w:rsidR="00A7703E" w:rsidRPr="00E610A5" w:rsidRDefault="00A7703E" w:rsidP="00C245AC">
            <w:pPr>
              <w:pStyle w:val="TableText"/>
              <w:spacing w:before="30" w:after="30"/>
              <w:jc w:val="right"/>
            </w:pPr>
          </w:p>
        </w:tc>
        <w:tc>
          <w:tcPr>
            <w:tcW w:w="1020" w:type="dxa"/>
            <w:shd w:val="clear" w:color="auto" w:fill="EBEFF4"/>
            <w:noWrap/>
          </w:tcPr>
          <w:p w14:paraId="6E85ED46" w14:textId="77777777" w:rsidR="00A7703E" w:rsidRPr="00E610A5" w:rsidRDefault="00A7703E" w:rsidP="00C245AC">
            <w:pPr>
              <w:pStyle w:val="TableText"/>
              <w:spacing w:before="30" w:after="30"/>
              <w:jc w:val="right"/>
            </w:pPr>
          </w:p>
        </w:tc>
        <w:tc>
          <w:tcPr>
            <w:tcW w:w="1020" w:type="dxa"/>
            <w:shd w:val="clear" w:color="auto" w:fill="EBEFF4"/>
            <w:noWrap/>
          </w:tcPr>
          <w:p w14:paraId="22EC9A3B" w14:textId="77777777" w:rsidR="00A7703E" w:rsidRPr="00E610A5" w:rsidRDefault="00A7703E" w:rsidP="00C245AC">
            <w:pPr>
              <w:pStyle w:val="TableText"/>
              <w:spacing w:before="30" w:after="30"/>
              <w:jc w:val="right"/>
            </w:pPr>
          </w:p>
        </w:tc>
        <w:tc>
          <w:tcPr>
            <w:tcW w:w="1020" w:type="dxa"/>
            <w:shd w:val="clear" w:color="auto" w:fill="EBEFF4"/>
            <w:noWrap/>
          </w:tcPr>
          <w:p w14:paraId="69E59063" w14:textId="77777777" w:rsidR="00A7703E" w:rsidRPr="00E610A5" w:rsidRDefault="00A7703E" w:rsidP="00C245AC">
            <w:pPr>
              <w:pStyle w:val="TableText"/>
              <w:spacing w:before="30" w:after="30"/>
              <w:jc w:val="right"/>
            </w:pPr>
          </w:p>
        </w:tc>
        <w:tc>
          <w:tcPr>
            <w:tcW w:w="1020" w:type="dxa"/>
            <w:shd w:val="clear" w:color="auto" w:fill="EBEFF4"/>
            <w:noWrap/>
          </w:tcPr>
          <w:p w14:paraId="26E126B2" w14:textId="77777777" w:rsidR="00A7703E" w:rsidRPr="00E610A5" w:rsidRDefault="00A7703E" w:rsidP="00C245AC">
            <w:pPr>
              <w:pStyle w:val="TableText"/>
              <w:spacing w:before="30" w:after="30"/>
              <w:jc w:val="right"/>
            </w:pPr>
          </w:p>
        </w:tc>
      </w:tr>
      <w:tr w:rsidR="00A7703E" w:rsidRPr="00E610A5" w14:paraId="4773F1E3" w14:textId="77777777" w:rsidTr="00C245AC">
        <w:trPr>
          <w:trHeight w:val="243"/>
        </w:trPr>
        <w:tc>
          <w:tcPr>
            <w:tcW w:w="2525" w:type="dxa"/>
            <w:tcBorders>
              <w:bottom w:val="single" w:sz="4" w:space="0" w:color="365F91"/>
            </w:tcBorders>
            <w:shd w:val="clear" w:color="auto" w:fill="auto"/>
            <w:noWrap/>
            <w:vAlign w:val="bottom"/>
          </w:tcPr>
          <w:p w14:paraId="6ACB28DE" w14:textId="77777777" w:rsidR="00A7703E" w:rsidRPr="00E610A5" w:rsidRDefault="00A7703E" w:rsidP="00C245AC">
            <w:pPr>
              <w:pStyle w:val="TableText1"/>
            </w:pPr>
            <w:r w:rsidRPr="00E610A5">
              <w:lastRenderedPageBreak/>
              <w:t xml:space="preserve"> CH</w:t>
            </w:r>
            <w:r w:rsidRPr="00E610A5">
              <w:rPr>
                <w:vertAlign w:val="subscript"/>
              </w:rPr>
              <w:t>4</w:t>
            </w:r>
          </w:p>
        </w:tc>
        <w:tc>
          <w:tcPr>
            <w:tcW w:w="1246" w:type="dxa"/>
            <w:tcBorders>
              <w:bottom w:val="single" w:sz="4" w:space="0" w:color="365F91"/>
            </w:tcBorders>
            <w:shd w:val="clear" w:color="auto" w:fill="auto"/>
            <w:vAlign w:val="bottom"/>
          </w:tcPr>
          <w:p w14:paraId="0EEBC3DD" w14:textId="77777777" w:rsidR="00A7703E" w:rsidRPr="00E610A5" w:rsidRDefault="00A7703E" w:rsidP="00C245AC">
            <w:pPr>
              <w:pStyle w:val="TableText"/>
              <w:spacing w:before="30" w:after="30"/>
              <w:jc w:val="right"/>
            </w:pPr>
            <w:r w:rsidRPr="00E610A5">
              <w:t> </w:t>
            </w:r>
          </w:p>
        </w:tc>
        <w:tc>
          <w:tcPr>
            <w:tcW w:w="969" w:type="dxa"/>
            <w:tcBorders>
              <w:bottom w:val="single" w:sz="4" w:space="0" w:color="365F91"/>
            </w:tcBorders>
            <w:shd w:val="clear" w:color="auto" w:fill="auto"/>
            <w:noWrap/>
          </w:tcPr>
          <w:p w14:paraId="05C5A877"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0ADC9308"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4B015D6B"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0E699E9A" w14:textId="77777777" w:rsidR="00A7703E" w:rsidRPr="00E610A5" w:rsidRDefault="00A7703E" w:rsidP="00C245AC">
            <w:pPr>
              <w:pStyle w:val="TableText"/>
              <w:spacing w:before="30" w:after="30"/>
              <w:jc w:val="right"/>
            </w:pPr>
            <w:r w:rsidRPr="00E610A5">
              <w:t>T1</w:t>
            </w:r>
          </w:p>
        </w:tc>
        <w:tc>
          <w:tcPr>
            <w:tcW w:w="1146" w:type="dxa"/>
            <w:tcBorders>
              <w:bottom w:val="single" w:sz="4" w:space="0" w:color="365F91"/>
            </w:tcBorders>
            <w:shd w:val="clear" w:color="auto" w:fill="auto"/>
            <w:noWrap/>
          </w:tcPr>
          <w:p w14:paraId="04F62D6D"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733959E7"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7A3AF2AB"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427C7EC9"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3D18B7D1" w14:textId="77777777" w:rsidR="00A7703E" w:rsidRPr="00E610A5" w:rsidRDefault="00A7703E" w:rsidP="00C245AC">
            <w:pPr>
              <w:pStyle w:val="TableText"/>
              <w:spacing w:before="30" w:after="30"/>
              <w:jc w:val="right"/>
            </w:pPr>
            <w:r w:rsidRPr="00E610A5">
              <w:t>T1</w:t>
            </w:r>
          </w:p>
        </w:tc>
        <w:tc>
          <w:tcPr>
            <w:tcW w:w="1020" w:type="dxa"/>
            <w:tcBorders>
              <w:bottom w:val="single" w:sz="4" w:space="0" w:color="365F91"/>
            </w:tcBorders>
            <w:shd w:val="clear" w:color="auto" w:fill="auto"/>
            <w:noWrap/>
          </w:tcPr>
          <w:p w14:paraId="78509BBF" w14:textId="77777777" w:rsidR="00A7703E" w:rsidRPr="00E610A5" w:rsidRDefault="00A7703E" w:rsidP="00C245AC">
            <w:pPr>
              <w:pStyle w:val="TableText"/>
              <w:spacing w:before="30" w:after="30"/>
              <w:jc w:val="right"/>
            </w:pPr>
            <w:r w:rsidRPr="00E610A5">
              <w:t>T1</w:t>
            </w:r>
          </w:p>
        </w:tc>
      </w:tr>
      <w:tr w:rsidR="00A7703E" w:rsidRPr="00E610A5" w14:paraId="4D32BCFC" w14:textId="77777777" w:rsidTr="00C245AC">
        <w:trPr>
          <w:trHeight w:val="253"/>
        </w:trPr>
        <w:tc>
          <w:tcPr>
            <w:tcW w:w="2525" w:type="dxa"/>
            <w:shd w:val="clear" w:color="auto" w:fill="EBEFF4"/>
            <w:vAlign w:val="bottom"/>
          </w:tcPr>
          <w:p w14:paraId="461362E9" w14:textId="77777777" w:rsidR="00A7703E" w:rsidRPr="00E610A5" w:rsidRDefault="00A7703E" w:rsidP="00C245AC">
            <w:pPr>
              <w:pStyle w:val="TableText"/>
              <w:spacing w:before="30" w:after="30"/>
            </w:pPr>
            <w:r w:rsidRPr="00E610A5">
              <w:t>Emission Factor information</w:t>
            </w:r>
          </w:p>
        </w:tc>
        <w:tc>
          <w:tcPr>
            <w:tcW w:w="1246" w:type="dxa"/>
            <w:shd w:val="clear" w:color="auto" w:fill="EBEFF4"/>
            <w:vAlign w:val="bottom"/>
          </w:tcPr>
          <w:p w14:paraId="70C66F7D" w14:textId="77777777" w:rsidR="00A7703E" w:rsidRPr="00E610A5" w:rsidRDefault="00A7703E" w:rsidP="00C245AC">
            <w:pPr>
              <w:pStyle w:val="TableText"/>
              <w:spacing w:before="30" w:after="30"/>
              <w:jc w:val="right"/>
            </w:pPr>
            <w:r w:rsidRPr="00E610A5">
              <w:t> </w:t>
            </w:r>
          </w:p>
        </w:tc>
        <w:tc>
          <w:tcPr>
            <w:tcW w:w="969" w:type="dxa"/>
            <w:shd w:val="clear" w:color="auto" w:fill="EBEFF4"/>
            <w:noWrap/>
          </w:tcPr>
          <w:p w14:paraId="07B00F5E" w14:textId="77777777" w:rsidR="00A7703E" w:rsidRPr="00E610A5" w:rsidRDefault="00A7703E" w:rsidP="00C245AC">
            <w:pPr>
              <w:pStyle w:val="TableText"/>
              <w:spacing w:before="30" w:after="30"/>
              <w:jc w:val="right"/>
            </w:pPr>
          </w:p>
        </w:tc>
        <w:tc>
          <w:tcPr>
            <w:tcW w:w="1020" w:type="dxa"/>
            <w:shd w:val="clear" w:color="auto" w:fill="EBEFF4"/>
            <w:noWrap/>
          </w:tcPr>
          <w:p w14:paraId="084A2D7E" w14:textId="77777777" w:rsidR="00A7703E" w:rsidRPr="00E610A5" w:rsidRDefault="00A7703E" w:rsidP="00C245AC">
            <w:pPr>
              <w:pStyle w:val="TableText"/>
              <w:spacing w:before="30" w:after="30"/>
              <w:jc w:val="right"/>
            </w:pPr>
          </w:p>
        </w:tc>
        <w:tc>
          <w:tcPr>
            <w:tcW w:w="1020" w:type="dxa"/>
            <w:shd w:val="clear" w:color="auto" w:fill="EBEFF4"/>
            <w:noWrap/>
          </w:tcPr>
          <w:p w14:paraId="20BFF1EC" w14:textId="77777777" w:rsidR="00A7703E" w:rsidRPr="00E610A5" w:rsidRDefault="00A7703E" w:rsidP="00C245AC">
            <w:pPr>
              <w:pStyle w:val="TableText"/>
              <w:spacing w:before="30" w:after="30"/>
              <w:jc w:val="right"/>
            </w:pPr>
          </w:p>
        </w:tc>
        <w:tc>
          <w:tcPr>
            <w:tcW w:w="1020" w:type="dxa"/>
            <w:shd w:val="clear" w:color="auto" w:fill="EBEFF4"/>
            <w:noWrap/>
          </w:tcPr>
          <w:p w14:paraId="7EB0B895" w14:textId="77777777" w:rsidR="00A7703E" w:rsidRPr="00E610A5" w:rsidRDefault="00A7703E" w:rsidP="00C245AC">
            <w:pPr>
              <w:pStyle w:val="TableText"/>
              <w:spacing w:before="30" w:after="30"/>
              <w:jc w:val="right"/>
            </w:pPr>
          </w:p>
        </w:tc>
        <w:tc>
          <w:tcPr>
            <w:tcW w:w="1146" w:type="dxa"/>
            <w:shd w:val="clear" w:color="auto" w:fill="EBEFF4"/>
            <w:noWrap/>
          </w:tcPr>
          <w:p w14:paraId="5CA621C4" w14:textId="77777777" w:rsidR="00A7703E" w:rsidRPr="00E610A5" w:rsidRDefault="00A7703E" w:rsidP="00C245AC">
            <w:pPr>
              <w:pStyle w:val="TableText"/>
              <w:spacing w:before="30" w:after="30"/>
              <w:jc w:val="right"/>
            </w:pPr>
          </w:p>
        </w:tc>
        <w:tc>
          <w:tcPr>
            <w:tcW w:w="1020" w:type="dxa"/>
            <w:shd w:val="clear" w:color="auto" w:fill="EBEFF4"/>
            <w:noWrap/>
          </w:tcPr>
          <w:p w14:paraId="6C6A3CEF" w14:textId="77777777" w:rsidR="00A7703E" w:rsidRPr="00E610A5" w:rsidRDefault="00A7703E" w:rsidP="00C245AC">
            <w:pPr>
              <w:pStyle w:val="TableText"/>
              <w:spacing w:before="30" w:after="30"/>
              <w:jc w:val="right"/>
            </w:pPr>
          </w:p>
        </w:tc>
        <w:tc>
          <w:tcPr>
            <w:tcW w:w="1020" w:type="dxa"/>
            <w:shd w:val="clear" w:color="auto" w:fill="EBEFF4"/>
            <w:noWrap/>
          </w:tcPr>
          <w:p w14:paraId="42B089C5" w14:textId="77777777" w:rsidR="00A7703E" w:rsidRPr="00E610A5" w:rsidRDefault="00A7703E" w:rsidP="00C245AC">
            <w:pPr>
              <w:pStyle w:val="TableText"/>
              <w:spacing w:before="30" w:after="30"/>
              <w:jc w:val="right"/>
            </w:pPr>
          </w:p>
        </w:tc>
        <w:tc>
          <w:tcPr>
            <w:tcW w:w="1020" w:type="dxa"/>
            <w:shd w:val="clear" w:color="auto" w:fill="EBEFF4"/>
            <w:noWrap/>
          </w:tcPr>
          <w:p w14:paraId="09A2289B" w14:textId="77777777" w:rsidR="00A7703E" w:rsidRPr="00E610A5" w:rsidRDefault="00A7703E" w:rsidP="00C245AC">
            <w:pPr>
              <w:pStyle w:val="TableText"/>
              <w:spacing w:before="30" w:after="30"/>
              <w:jc w:val="right"/>
            </w:pPr>
          </w:p>
        </w:tc>
        <w:tc>
          <w:tcPr>
            <w:tcW w:w="1020" w:type="dxa"/>
            <w:shd w:val="clear" w:color="auto" w:fill="EBEFF4"/>
            <w:noWrap/>
          </w:tcPr>
          <w:p w14:paraId="2CFC7436" w14:textId="77777777" w:rsidR="00A7703E" w:rsidRPr="00E610A5" w:rsidRDefault="00A7703E" w:rsidP="00C245AC">
            <w:pPr>
              <w:pStyle w:val="TableText"/>
              <w:spacing w:before="30" w:after="30"/>
              <w:jc w:val="right"/>
            </w:pPr>
          </w:p>
        </w:tc>
        <w:tc>
          <w:tcPr>
            <w:tcW w:w="1020" w:type="dxa"/>
            <w:shd w:val="clear" w:color="auto" w:fill="EBEFF4"/>
            <w:noWrap/>
          </w:tcPr>
          <w:p w14:paraId="6C031468" w14:textId="77777777" w:rsidR="00A7703E" w:rsidRPr="00E610A5" w:rsidRDefault="00A7703E" w:rsidP="00C245AC">
            <w:pPr>
              <w:pStyle w:val="TableText"/>
              <w:spacing w:before="30" w:after="30"/>
              <w:jc w:val="right"/>
            </w:pPr>
          </w:p>
        </w:tc>
      </w:tr>
      <w:tr w:rsidR="00A7703E" w:rsidRPr="00E610A5" w14:paraId="7EF9CD6B" w14:textId="77777777" w:rsidTr="00C245AC">
        <w:trPr>
          <w:trHeight w:val="243"/>
        </w:trPr>
        <w:tc>
          <w:tcPr>
            <w:tcW w:w="2525" w:type="dxa"/>
            <w:tcBorders>
              <w:bottom w:val="single" w:sz="4" w:space="0" w:color="365F91"/>
            </w:tcBorders>
            <w:shd w:val="clear" w:color="auto" w:fill="auto"/>
            <w:noWrap/>
            <w:vAlign w:val="bottom"/>
          </w:tcPr>
          <w:p w14:paraId="2E88FC45" w14:textId="77777777" w:rsidR="00A7703E" w:rsidRPr="00E610A5" w:rsidRDefault="00A7703E" w:rsidP="00C245AC">
            <w:pPr>
              <w:pStyle w:val="TableText1"/>
            </w:pPr>
            <w:r w:rsidRPr="00E610A5">
              <w:t xml:space="preserve"> CH</w:t>
            </w:r>
            <w:r w:rsidRPr="00E610A5">
              <w:rPr>
                <w:vertAlign w:val="subscript"/>
              </w:rPr>
              <w:t>4</w:t>
            </w:r>
          </w:p>
        </w:tc>
        <w:tc>
          <w:tcPr>
            <w:tcW w:w="1246" w:type="dxa"/>
            <w:tcBorders>
              <w:bottom w:val="single" w:sz="4" w:space="0" w:color="365F91"/>
            </w:tcBorders>
            <w:shd w:val="clear" w:color="auto" w:fill="auto"/>
            <w:vAlign w:val="bottom"/>
          </w:tcPr>
          <w:p w14:paraId="5842AC0C" w14:textId="77777777" w:rsidR="00A7703E" w:rsidRPr="00E610A5" w:rsidRDefault="00A7703E" w:rsidP="00C245AC">
            <w:pPr>
              <w:pStyle w:val="TableText"/>
              <w:spacing w:before="30" w:after="30"/>
              <w:jc w:val="right"/>
            </w:pPr>
            <w:r w:rsidRPr="00E610A5">
              <w:t> </w:t>
            </w:r>
          </w:p>
        </w:tc>
        <w:tc>
          <w:tcPr>
            <w:tcW w:w="969" w:type="dxa"/>
            <w:tcBorders>
              <w:bottom w:val="single" w:sz="4" w:space="0" w:color="365F91"/>
            </w:tcBorders>
            <w:shd w:val="clear" w:color="auto" w:fill="auto"/>
            <w:noWrap/>
          </w:tcPr>
          <w:p w14:paraId="10CF1F0E"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74E715A1"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6035AE82"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06749629" w14:textId="77777777" w:rsidR="00A7703E" w:rsidRPr="00E610A5" w:rsidRDefault="00A7703E" w:rsidP="00C245AC">
            <w:pPr>
              <w:pStyle w:val="TableText"/>
              <w:spacing w:before="30" w:after="30"/>
              <w:jc w:val="right"/>
            </w:pPr>
            <w:r w:rsidRPr="00E610A5">
              <w:t>D</w:t>
            </w:r>
          </w:p>
        </w:tc>
        <w:tc>
          <w:tcPr>
            <w:tcW w:w="1146" w:type="dxa"/>
            <w:tcBorders>
              <w:bottom w:val="single" w:sz="4" w:space="0" w:color="365F91"/>
            </w:tcBorders>
            <w:shd w:val="clear" w:color="auto" w:fill="auto"/>
            <w:noWrap/>
          </w:tcPr>
          <w:p w14:paraId="41B149B5"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4965820A"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563A98F1"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210A3131"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1F0DDDE6" w14:textId="77777777" w:rsidR="00A7703E" w:rsidRPr="00E610A5" w:rsidRDefault="00A7703E" w:rsidP="00C245AC">
            <w:pPr>
              <w:pStyle w:val="TableText"/>
              <w:spacing w:before="30" w:after="30"/>
              <w:jc w:val="right"/>
            </w:pPr>
            <w:r w:rsidRPr="00E610A5">
              <w:t>D</w:t>
            </w:r>
          </w:p>
        </w:tc>
        <w:tc>
          <w:tcPr>
            <w:tcW w:w="1020" w:type="dxa"/>
            <w:tcBorders>
              <w:bottom w:val="single" w:sz="4" w:space="0" w:color="365F91"/>
            </w:tcBorders>
            <w:shd w:val="clear" w:color="auto" w:fill="auto"/>
            <w:noWrap/>
          </w:tcPr>
          <w:p w14:paraId="720683C3" w14:textId="77777777" w:rsidR="00A7703E" w:rsidRPr="00E610A5" w:rsidRDefault="00A7703E" w:rsidP="00C245AC">
            <w:pPr>
              <w:pStyle w:val="TableText"/>
              <w:spacing w:before="30" w:after="30"/>
              <w:jc w:val="right"/>
            </w:pPr>
            <w:r w:rsidRPr="00E610A5">
              <w:t>D</w:t>
            </w:r>
          </w:p>
        </w:tc>
      </w:tr>
      <w:tr w:rsidR="00A7703E" w:rsidRPr="00E610A5" w14:paraId="2F8E91E3" w14:textId="77777777" w:rsidTr="00C245AC">
        <w:trPr>
          <w:trHeight w:val="243"/>
        </w:trPr>
        <w:tc>
          <w:tcPr>
            <w:tcW w:w="2525" w:type="dxa"/>
            <w:shd w:val="clear" w:color="auto" w:fill="EBEFF4"/>
            <w:noWrap/>
            <w:vAlign w:val="bottom"/>
          </w:tcPr>
          <w:p w14:paraId="504A6C32" w14:textId="77777777" w:rsidR="00A7703E" w:rsidRPr="00E610A5" w:rsidRDefault="00A7703E" w:rsidP="00C245AC">
            <w:pPr>
              <w:pStyle w:val="TableText"/>
              <w:spacing w:before="30" w:after="30"/>
            </w:pPr>
            <w:r w:rsidRPr="00E610A5">
              <w:t>Emissions</w:t>
            </w:r>
          </w:p>
        </w:tc>
        <w:tc>
          <w:tcPr>
            <w:tcW w:w="1246" w:type="dxa"/>
            <w:shd w:val="clear" w:color="auto" w:fill="EBEFF4"/>
            <w:vAlign w:val="bottom"/>
          </w:tcPr>
          <w:p w14:paraId="52258A69" w14:textId="77777777" w:rsidR="00A7703E" w:rsidRPr="00E610A5" w:rsidRDefault="00A7703E" w:rsidP="00C245AC">
            <w:pPr>
              <w:pStyle w:val="TableText"/>
              <w:spacing w:before="30" w:after="30"/>
              <w:jc w:val="right"/>
            </w:pPr>
            <w:r w:rsidRPr="00E610A5">
              <w:t> </w:t>
            </w:r>
          </w:p>
        </w:tc>
        <w:tc>
          <w:tcPr>
            <w:tcW w:w="969" w:type="dxa"/>
            <w:shd w:val="clear" w:color="auto" w:fill="EBEFF4"/>
            <w:noWrap/>
          </w:tcPr>
          <w:p w14:paraId="053BCC98" w14:textId="77777777" w:rsidR="00A7703E" w:rsidRPr="00E610A5" w:rsidRDefault="00A7703E" w:rsidP="00C245AC">
            <w:pPr>
              <w:pStyle w:val="TableText"/>
              <w:spacing w:before="30" w:after="30"/>
              <w:jc w:val="right"/>
            </w:pPr>
          </w:p>
        </w:tc>
        <w:tc>
          <w:tcPr>
            <w:tcW w:w="1020" w:type="dxa"/>
            <w:shd w:val="clear" w:color="auto" w:fill="EBEFF4"/>
            <w:noWrap/>
          </w:tcPr>
          <w:p w14:paraId="62248CA7" w14:textId="77777777" w:rsidR="00A7703E" w:rsidRPr="00E610A5" w:rsidRDefault="00A7703E" w:rsidP="00C245AC">
            <w:pPr>
              <w:pStyle w:val="TableText"/>
              <w:spacing w:before="30" w:after="30"/>
              <w:jc w:val="right"/>
            </w:pPr>
          </w:p>
        </w:tc>
        <w:tc>
          <w:tcPr>
            <w:tcW w:w="1020" w:type="dxa"/>
            <w:shd w:val="clear" w:color="auto" w:fill="EBEFF4"/>
            <w:noWrap/>
          </w:tcPr>
          <w:p w14:paraId="2F34CDAB" w14:textId="77777777" w:rsidR="00A7703E" w:rsidRPr="00E610A5" w:rsidRDefault="00A7703E" w:rsidP="00C245AC">
            <w:pPr>
              <w:pStyle w:val="TableText"/>
              <w:spacing w:before="30" w:after="30"/>
              <w:jc w:val="right"/>
            </w:pPr>
          </w:p>
        </w:tc>
        <w:tc>
          <w:tcPr>
            <w:tcW w:w="1020" w:type="dxa"/>
            <w:shd w:val="clear" w:color="auto" w:fill="EBEFF4"/>
            <w:noWrap/>
          </w:tcPr>
          <w:p w14:paraId="17C2DB49" w14:textId="77777777" w:rsidR="00A7703E" w:rsidRPr="00E610A5" w:rsidRDefault="00A7703E" w:rsidP="00C245AC">
            <w:pPr>
              <w:pStyle w:val="TableText"/>
              <w:spacing w:before="30" w:after="30"/>
              <w:jc w:val="right"/>
            </w:pPr>
          </w:p>
        </w:tc>
        <w:tc>
          <w:tcPr>
            <w:tcW w:w="1146" w:type="dxa"/>
            <w:shd w:val="clear" w:color="auto" w:fill="EBEFF4"/>
            <w:noWrap/>
          </w:tcPr>
          <w:p w14:paraId="296341E8" w14:textId="77777777" w:rsidR="00A7703E" w:rsidRPr="00E610A5" w:rsidRDefault="00A7703E" w:rsidP="00C245AC">
            <w:pPr>
              <w:pStyle w:val="TableText"/>
              <w:spacing w:before="30" w:after="30"/>
              <w:jc w:val="right"/>
            </w:pPr>
          </w:p>
        </w:tc>
        <w:tc>
          <w:tcPr>
            <w:tcW w:w="1020" w:type="dxa"/>
            <w:shd w:val="clear" w:color="auto" w:fill="EBEFF4"/>
            <w:noWrap/>
          </w:tcPr>
          <w:p w14:paraId="5FE43892" w14:textId="77777777" w:rsidR="00A7703E" w:rsidRPr="00E610A5" w:rsidRDefault="00A7703E" w:rsidP="00C245AC">
            <w:pPr>
              <w:pStyle w:val="TableText"/>
              <w:spacing w:before="30" w:after="30"/>
              <w:jc w:val="right"/>
            </w:pPr>
          </w:p>
        </w:tc>
        <w:tc>
          <w:tcPr>
            <w:tcW w:w="1020" w:type="dxa"/>
            <w:shd w:val="clear" w:color="auto" w:fill="EBEFF4"/>
            <w:noWrap/>
          </w:tcPr>
          <w:p w14:paraId="515B2A54" w14:textId="77777777" w:rsidR="00A7703E" w:rsidRPr="00E610A5" w:rsidRDefault="00A7703E" w:rsidP="00C245AC">
            <w:pPr>
              <w:pStyle w:val="TableText"/>
              <w:spacing w:before="30" w:after="30"/>
              <w:jc w:val="right"/>
            </w:pPr>
          </w:p>
        </w:tc>
        <w:tc>
          <w:tcPr>
            <w:tcW w:w="1020" w:type="dxa"/>
            <w:shd w:val="clear" w:color="auto" w:fill="EBEFF4"/>
            <w:noWrap/>
          </w:tcPr>
          <w:p w14:paraId="3173CAEF" w14:textId="77777777" w:rsidR="00A7703E" w:rsidRPr="00E610A5" w:rsidRDefault="00A7703E" w:rsidP="00C245AC">
            <w:pPr>
              <w:pStyle w:val="TableText"/>
              <w:spacing w:before="30" w:after="30"/>
              <w:jc w:val="right"/>
            </w:pPr>
          </w:p>
        </w:tc>
        <w:tc>
          <w:tcPr>
            <w:tcW w:w="1020" w:type="dxa"/>
            <w:shd w:val="clear" w:color="auto" w:fill="EBEFF4"/>
            <w:noWrap/>
          </w:tcPr>
          <w:p w14:paraId="423CF450" w14:textId="77777777" w:rsidR="00A7703E" w:rsidRPr="00E610A5" w:rsidRDefault="00A7703E" w:rsidP="00C245AC">
            <w:pPr>
              <w:pStyle w:val="TableText"/>
              <w:spacing w:before="30" w:after="30"/>
              <w:jc w:val="right"/>
            </w:pPr>
          </w:p>
        </w:tc>
        <w:tc>
          <w:tcPr>
            <w:tcW w:w="1020" w:type="dxa"/>
            <w:shd w:val="clear" w:color="auto" w:fill="EBEFF4"/>
            <w:noWrap/>
          </w:tcPr>
          <w:p w14:paraId="37757176" w14:textId="77777777" w:rsidR="00A7703E" w:rsidRPr="00E610A5" w:rsidRDefault="00A7703E" w:rsidP="00C245AC">
            <w:pPr>
              <w:pStyle w:val="TableText"/>
              <w:spacing w:before="30" w:after="30"/>
              <w:jc w:val="right"/>
            </w:pPr>
          </w:p>
        </w:tc>
      </w:tr>
      <w:tr w:rsidR="00A7703E" w:rsidRPr="00E610A5" w14:paraId="374CE83E" w14:textId="77777777" w:rsidTr="00C245AC">
        <w:trPr>
          <w:trHeight w:val="253"/>
        </w:trPr>
        <w:tc>
          <w:tcPr>
            <w:tcW w:w="2525" w:type="dxa"/>
            <w:tcBorders>
              <w:bottom w:val="single" w:sz="4" w:space="0" w:color="365F91"/>
            </w:tcBorders>
            <w:shd w:val="clear" w:color="auto" w:fill="auto"/>
            <w:noWrap/>
            <w:vAlign w:val="bottom"/>
          </w:tcPr>
          <w:p w14:paraId="0B7F7906" w14:textId="77777777" w:rsidR="00A7703E" w:rsidRPr="00E610A5" w:rsidRDefault="00A7703E" w:rsidP="00C245AC">
            <w:pPr>
              <w:pStyle w:val="TableText1"/>
            </w:pPr>
            <w:r w:rsidRPr="00E610A5">
              <w:t xml:space="preserve"> CH</w:t>
            </w:r>
            <w:r w:rsidRPr="00E610A5">
              <w:rPr>
                <w:vertAlign w:val="subscript"/>
              </w:rPr>
              <w:t>4</w:t>
            </w:r>
          </w:p>
        </w:tc>
        <w:tc>
          <w:tcPr>
            <w:tcW w:w="1246" w:type="dxa"/>
            <w:tcBorders>
              <w:bottom w:val="single" w:sz="4" w:space="0" w:color="365F91"/>
            </w:tcBorders>
            <w:shd w:val="clear" w:color="auto" w:fill="auto"/>
            <w:vAlign w:val="bottom"/>
          </w:tcPr>
          <w:p w14:paraId="3452A090" w14:textId="77777777" w:rsidR="00A7703E" w:rsidRPr="00E610A5" w:rsidRDefault="00A7703E" w:rsidP="00C245AC">
            <w:pPr>
              <w:pStyle w:val="TableText"/>
              <w:spacing w:before="30" w:after="30"/>
              <w:jc w:val="right"/>
            </w:pPr>
            <w:r w:rsidRPr="00E610A5">
              <w:t>kt</w:t>
            </w:r>
          </w:p>
        </w:tc>
        <w:tc>
          <w:tcPr>
            <w:tcW w:w="969" w:type="dxa"/>
            <w:tcBorders>
              <w:bottom w:val="single" w:sz="4" w:space="0" w:color="365F91"/>
            </w:tcBorders>
            <w:shd w:val="clear" w:color="auto" w:fill="auto"/>
            <w:noWrap/>
          </w:tcPr>
          <w:p w14:paraId="60E695CB"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090D72A7"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63F42557"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28496F0C" w14:textId="77777777" w:rsidR="00A7703E" w:rsidRPr="00E610A5" w:rsidRDefault="00A7703E" w:rsidP="00C245AC">
            <w:pPr>
              <w:pStyle w:val="TableText"/>
              <w:spacing w:before="30" w:after="30"/>
              <w:jc w:val="right"/>
            </w:pPr>
            <w:r w:rsidRPr="00E610A5">
              <w:t>0.05</w:t>
            </w:r>
          </w:p>
        </w:tc>
        <w:tc>
          <w:tcPr>
            <w:tcW w:w="1146" w:type="dxa"/>
            <w:tcBorders>
              <w:bottom w:val="single" w:sz="4" w:space="0" w:color="365F91"/>
            </w:tcBorders>
            <w:shd w:val="clear" w:color="auto" w:fill="auto"/>
            <w:noWrap/>
          </w:tcPr>
          <w:p w14:paraId="2435DD2D"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4172DB91"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6E5E29CE"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2D76C5C3"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408DA27B" w14:textId="77777777" w:rsidR="00A7703E" w:rsidRPr="00E610A5" w:rsidRDefault="00A7703E" w:rsidP="00C245AC">
            <w:pPr>
              <w:pStyle w:val="TableText"/>
              <w:spacing w:before="30" w:after="30"/>
              <w:jc w:val="right"/>
            </w:pPr>
            <w:r w:rsidRPr="00E610A5">
              <w:t>0.05</w:t>
            </w:r>
          </w:p>
        </w:tc>
        <w:tc>
          <w:tcPr>
            <w:tcW w:w="1020" w:type="dxa"/>
            <w:tcBorders>
              <w:bottom w:val="single" w:sz="4" w:space="0" w:color="365F91"/>
            </w:tcBorders>
            <w:shd w:val="clear" w:color="auto" w:fill="auto"/>
            <w:noWrap/>
          </w:tcPr>
          <w:p w14:paraId="149F1DF4" w14:textId="77777777" w:rsidR="00A7703E" w:rsidRPr="00E610A5" w:rsidRDefault="00A7703E" w:rsidP="00C245AC">
            <w:pPr>
              <w:pStyle w:val="TableText"/>
              <w:spacing w:before="30" w:after="30"/>
              <w:jc w:val="right"/>
            </w:pPr>
            <w:r w:rsidRPr="00E610A5">
              <w:t>0.05</w:t>
            </w:r>
          </w:p>
        </w:tc>
      </w:tr>
      <w:tr w:rsidR="00A7703E" w:rsidRPr="00E610A5" w14:paraId="1C7E0FEE" w14:textId="77777777" w:rsidTr="00C245AC">
        <w:trPr>
          <w:trHeight w:val="243"/>
        </w:trPr>
        <w:tc>
          <w:tcPr>
            <w:tcW w:w="2525" w:type="dxa"/>
            <w:shd w:val="clear" w:color="auto" w:fill="EBEFF4"/>
            <w:noWrap/>
            <w:vAlign w:val="bottom"/>
          </w:tcPr>
          <w:p w14:paraId="1C765AC2" w14:textId="77777777" w:rsidR="00A7703E" w:rsidRPr="00E610A5" w:rsidRDefault="00A7703E" w:rsidP="00C245AC">
            <w:pPr>
              <w:pStyle w:val="TableText"/>
              <w:spacing w:before="30" w:after="30"/>
            </w:pPr>
            <w:r w:rsidRPr="00E610A5">
              <w:t>Implied Emission Factor</w:t>
            </w:r>
          </w:p>
        </w:tc>
        <w:tc>
          <w:tcPr>
            <w:tcW w:w="1246" w:type="dxa"/>
            <w:shd w:val="clear" w:color="auto" w:fill="EBEFF4"/>
            <w:vAlign w:val="bottom"/>
          </w:tcPr>
          <w:p w14:paraId="03847BDA" w14:textId="77777777" w:rsidR="00A7703E" w:rsidRPr="00E610A5" w:rsidRDefault="00A7703E" w:rsidP="00C245AC">
            <w:pPr>
              <w:pStyle w:val="TableText"/>
              <w:spacing w:before="30" w:after="30"/>
              <w:jc w:val="right"/>
            </w:pPr>
            <w:r w:rsidRPr="00E610A5">
              <w:t> </w:t>
            </w:r>
          </w:p>
        </w:tc>
        <w:tc>
          <w:tcPr>
            <w:tcW w:w="969" w:type="dxa"/>
            <w:shd w:val="clear" w:color="auto" w:fill="EBEFF4"/>
            <w:noWrap/>
          </w:tcPr>
          <w:p w14:paraId="0C901697" w14:textId="77777777" w:rsidR="00A7703E" w:rsidRPr="00E610A5" w:rsidRDefault="00A7703E" w:rsidP="00C245AC">
            <w:pPr>
              <w:pStyle w:val="TableText"/>
              <w:spacing w:before="30" w:after="30"/>
              <w:jc w:val="right"/>
            </w:pPr>
          </w:p>
        </w:tc>
        <w:tc>
          <w:tcPr>
            <w:tcW w:w="1020" w:type="dxa"/>
            <w:shd w:val="clear" w:color="auto" w:fill="EBEFF4"/>
            <w:noWrap/>
          </w:tcPr>
          <w:p w14:paraId="0EBF61C5" w14:textId="77777777" w:rsidR="00A7703E" w:rsidRPr="00E610A5" w:rsidRDefault="00A7703E" w:rsidP="00C245AC">
            <w:pPr>
              <w:pStyle w:val="TableText"/>
              <w:spacing w:before="30" w:after="30"/>
              <w:jc w:val="right"/>
            </w:pPr>
          </w:p>
        </w:tc>
        <w:tc>
          <w:tcPr>
            <w:tcW w:w="1020" w:type="dxa"/>
            <w:shd w:val="clear" w:color="auto" w:fill="EBEFF4"/>
            <w:noWrap/>
          </w:tcPr>
          <w:p w14:paraId="5F167DE8" w14:textId="77777777" w:rsidR="00A7703E" w:rsidRPr="00E610A5" w:rsidRDefault="00A7703E" w:rsidP="00C245AC">
            <w:pPr>
              <w:pStyle w:val="TableText"/>
              <w:spacing w:before="30" w:after="30"/>
              <w:jc w:val="right"/>
            </w:pPr>
          </w:p>
        </w:tc>
        <w:tc>
          <w:tcPr>
            <w:tcW w:w="1020" w:type="dxa"/>
            <w:shd w:val="clear" w:color="auto" w:fill="EBEFF4"/>
            <w:noWrap/>
          </w:tcPr>
          <w:p w14:paraId="7CE92816" w14:textId="77777777" w:rsidR="00A7703E" w:rsidRPr="00E610A5" w:rsidRDefault="00A7703E" w:rsidP="00C245AC">
            <w:pPr>
              <w:pStyle w:val="TableText"/>
              <w:spacing w:before="30" w:after="30"/>
              <w:jc w:val="right"/>
            </w:pPr>
          </w:p>
        </w:tc>
        <w:tc>
          <w:tcPr>
            <w:tcW w:w="1146" w:type="dxa"/>
            <w:shd w:val="clear" w:color="auto" w:fill="EBEFF4"/>
            <w:noWrap/>
          </w:tcPr>
          <w:p w14:paraId="17B3C908" w14:textId="77777777" w:rsidR="00A7703E" w:rsidRPr="00E610A5" w:rsidRDefault="00A7703E" w:rsidP="00C245AC">
            <w:pPr>
              <w:pStyle w:val="TableText"/>
              <w:spacing w:before="30" w:after="30"/>
              <w:jc w:val="right"/>
            </w:pPr>
          </w:p>
        </w:tc>
        <w:tc>
          <w:tcPr>
            <w:tcW w:w="1020" w:type="dxa"/>
            <w:shd w:val="clear" w:color="auto" w:fill="EBEFF4"/>
            <w:noWrap/>
          </w:tcPr>
          <w:p w14:paraId="67340741" w14:textId="77777777" w:rsidR="00A7703E" w:rsidRPr="00E610A5" w:rsidRDefault="00A7703E" w:rsidP="00C245AC">
            <w:pPr>
              <w:pStyle w:val="TableText"/>
              <w:spacing w:before="30" w:after="30"/>
              <w:jc w:val="right"/>
            </w:pPr>
          </w:p>
        </w:tc>
        <w:tc>
          <w:tcPr>
            <w:tcW w:w="1020" w:type="dxa"/>
            <w:shd w:val="clear" w:color="auto" w:fill="EBEFF4"/>
            <w:noWrap/>
          </w:tcPr>
          <w:p w14:paraId="5207302A" w14:textId="77777777" w:rsidR="00A7703E" w:rsidRPr="00E610A5" w:rsidRDefault="00A7703E" w:rsidP="00C245AC">
            <w:pPr>
              <w:pStyle w:val="TableText"/>
              <w:spacing w:before="30" w:after="30"/>
              <w:jc w:val="right"/>
            </w:pPr>
          </w:p>
        </w:tc>
        <w:tc>
          <w:tcPr>
            <w:tcW w:w="1020" w:type="dxa"/>
            <w:shd w:val="clear" w:color="auto" w:fill="EBEFF4"/>
            <w:noWrap/>
          </w:tcPr>
          <w:p w14:paraId="78CF9625" w14:textId="77777777" w:rsidR="00A7703E" w:rsidRPr="00E610A5" w:rsidRDefault="00A7703E" w:rsidP="00C245AC">
            <w:pPr>
              <w:pStyle w:val="TableText"/>
              <w:spacing w:before="30" w:after="30"/>
              <w:jc w:val="right"/>
            </w:pPr>
          </w:p>
        </w:tc>
        <w:tc>
          <w:tcPr>
            <w:tcW w:w="1020" w:type="dxa"/>
            <w:shd w:val="clear" w:color="auto" w:fill="EBEFF4"/>
            <w:noWrap/>
          </w:tcPr>
          <w:p w14:paraId="4EBFEFF1" w14:textId="77777777" w:rsidR="00A7703E" w:rsidRPr="00E610A5" w:rsidRDefault="00A7703E" w:rsidP="00C245AC">
            <w:pPr>
              <w:pStyle w:val="TableText"/>
              <w:spacing w:before="30" w:after="30"/>
              <w:jc w:val="right"/>
            </w:pPr>
          </w:p>
        </w:tc>
        <w:tc>
          <w:tcPr>
            <w:tcW w:w="1020" w:type="dxa"/>
            <w:shd w:val="clear" w:color="auto" w:fill="EBEFF4"/>
            <w:noWrap/>
          </w:tcPr>
          <w:p w14:paraId="3464DCF9" w14:textId="77777777" w:rsidR="00A7703E" w:rsidRPr="00E610A5" w:rsidRDefault="00A7703E" w:rsidP="00C245AC">
            <w:pPr>
              <w:pStyle w:val="TableText"/>
              <w:spacing w:before="30" w:after="30"/>
              <w:jc w:val="right"/>
            </w:pPr>
          </w:p>
        </w:tc>
      </w:tr>
      <w:tr w:rsidR="00A7703E" w:rsidRPr="00E610A5" w14:paraId="739961F7" w14:textId="77777777" w:rsidTr="00C245AC">
        <w:trPr>
          <w:trHeight w:val="253"/>
        </w:trPr>
        <w:tc>
          <w:tcPr>
            <w:tcW w:w="2525" w:type="dxa"/>
            <w:shd w:val="clear" w:color="auto" w:fill="auto"/>
            <w:noWrap/>
            <w:vAlign w:val="bottom"/>
          </w:tcPr>
          <w:p w14:paraId="2B35DE47" w14:textId="77777777" w:rsidR="00A7703E" w:rsidRPr="00E610A5" w:rsidRDefault="00A7703E" w:rsidP="00C245AC">
            <w:pPr>
              <w:pStyle w:val="TableText1"/>
            </w:pPr>
            <w:r w:rsidRPr="00E610A5">
              <w:t xml:space="preserve"> CH</w:t>
            </w:r>
            <w:r w:rsidRPr="00E610A5">
              <w:rPr>
                <w:vertAlign w:val="subscript"/>
              </w:rPr>
              <w:t>4</w:t>
            </w:r>
          </w:p>
        </w:tc>
        <w:tc>
          <w:tcPr>
            <w:tcW w:w="1246" w:type="dxa"/>
            <w:shd w:val="clear" w:color="auto" w:fill="auto"/>
            <w:vAlign w:val="bottom"/>
          </w:tcPr>
          <w:p w14:paraId="4C9D01D7" w14:textId="77777777" w:rsidR="00A7703E" w:rsidRPr="00E610A5" w:rsidRDefault="00A7703E" w:rsidP="00C245AC">
            <w:pPr>
              <w:pStyle w:val="TableText"/>
              <w:spacing w:before="30" w:after="30"/>
              <w:jc w:val="right"/>
            </w:pPr>
            <w:r w:rsidRPr="00E610A5">
              <w:t>kg/head/year</w:t>
            </w:r>
          </w:p>
        </w:tc>
        <w:tc>
          <w:tcPr>
            <w:tcW w:w="969" w:type="dxa"/>
            <w:shd w:val="clear" w:color="auto" w:fill="auto"/>
            <w:noWrap/>
          </w:tcPr>
          <w:p w14:paraId="3E5C69DA"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7A559460"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402A3251"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2DD9289D" w14:textId="77777777" w:rsidR="00A7703E" w:rsidRPr="00E610A5" w:rsidRDefault="00A7703E" w:rsidP="00C245AC">
            <w:pPr>
              <w:pStyle w:val="TableText"/>
              <w:spacing w:before="30" w:after="30"/>
              <w:jc w:val="right"/>
            </w:pPr>
            <w:r w:rsidRPr="00E610A5">
              <w:t>18.50</w:t>
            </w:r>
          </w:p>
        </w:tc>
        <w:tc>
          <w:tcPr>
            <w:tcW w:w="1146" w:type="dxa"/>
            <w:shd w:val="clear" w:color="auto" w:fill="auto"/>
            <w:noWrap/>
          </w:tcPr>
          <w:p w14:paraId="7EF7EB0B"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0801074D"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2A81C3A8"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4F3BBDBA"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41EA5D2A" w14:textId="77777777" w:rsidR="00A7703E" w:rsidRPr="00E610A5" w:rsidRDefault="00A7703E" w:rsidP="00C245AC">
            <w:pPr>
              <w:pStyle w:val="TableText"/>
              <w:spacing w:before="30" w:after="30"/>
              <w:jc w:val="right"/>
            </w:pPr>
            <w:r w:rsidRPr="00E610A5">
              <w:t>18.50</w:t>
            </w:r>
          </w:p>
        </w:tc>
        <w:tc>
          <w:tcPr>
            <w:tcW w:w="1020" w:type="dxa"/>
            <w:shd w:val="clear" w:color="auto" w:fill="auto"/>
            <w:noWrap/>
          </w:tcPr>
          <w:p w14:paraId="5704F0DE" w14:textId="77777777" w:rsidR="00A7703E" w:rsidRPr="00E610A5" w:rsidRDefault="00A7703E" w:rsidP="00C245AC">
            <w:pPr>
              <w:pStyle w:val="TableText"/>
              <w:spacing w:before="30" w:after="30"/>
              <w:jc w:val="right"/>
            </w:pPr>
            <w:r w:rsidRPr="00E610A5">
              <w:t>18.50</w:t>
            </w:r>
          </w:p>
        </w:tc>
      </w:tr>
    </w:tbl>
    <w:p w14:paraId="5E504175" w14:textId="77777777" w:rsidR="00A7703E" w:rsidRPr="00E610A5" w:rsidRDefault="00A7703E" w:rsidP="00A7703E"/>
    <w:p w14:paraId="47EC01BE" w14:textId="77777777" w:rsidR="00A7703E" w:rsidRPr="00E610A5" w:rsidRDefault="00A7703E" w:rsidP="00A7703E">
      <w:pPr>
        <w:pStyle w:val="Table"/>
      </w:pPr>
      <w:bookmarkStart w:id="756" w:name="_Toc5271600"/>
      <w:bookmarkStart w:id="757" w:name="_Toc36315534"/>
      <w:bookmarkStart w:id="758" w:name="_Toc68277423"/>
      <w:bookmarkStart w:id="759" w:name="_Toc68791892"/>
      <w:r w:rsidRPr="00E610A5">
        <w:t>CRF Table 3.B.1.3 Tokelau Swine: [3. Agriculture][ 3.1 Livestock][ 3.B Manure Management][ 3.B.1 CH</w:t>
      </w:r>
      <w:r w:rsidRPr="00E610A5">
        <w:rPr>
          <w:vertAlign w:val="subscript"/>
        </w:rPr>
        <w:t>4</w:t>
      </w:r>
      <w:r w:rsidRPr="00E610A5">
        <w:t xml:space="preserve"> Emissions][ 3.B.1.3 Swine][ Other (please specify)][ Pigs] (Part 3 of 3)</w:t>
      </w:r>
      <w:bookmarkEnd w:id="756"/>
      <w:bookmarkEnd w:id="757"/>
      <w:bookmarkEnd w:id="758"/>
      <w:bookmarkEnd w:id="759"/>
    </w:p>
    <w:tbl>
      <w:tblPr>
        <w:tblW w:w="14217"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35"/>
        <w:gridCol w:w="1276"/>
        <w:gridCol w:w="1317"/>
        <w:gridCol w:w="1001"/>
        <w:gridCol w:w="1001"/>
        <w:gridCol w:w="1001"/>
        <w:gridCol w:w="1001"/>
        <w:gridCol w:w="1017"/>
        <w:gridCol w:w="1017"/>
        <w:gridCol w:w="1017"/>
        <w:gridCol w:w="1017"/>
        <w:gridCol w:w="1017"/>
      </w:tblGrid>
      <w:tr w:rsidR="00F10704" w:rsidRPr="00E610A5" w14:paraId="49FDE69A" w14:textId="77777777" w:rsidTr="00E4236C">
        <w:trPr>
          <w:trHeight w:val="344"/>
          <w:tblHeader/>
        </w:trPr>
        <w:tc>
          <w:tcPr>
            <w:tcW w:w="2535" w:type="dxa"/>
            <w:vMerge w:val="restart"/>
            <w:shd w:val="clear" w:color="auto" w:fill="365F91"/>
            <w:vAlign w:val="bottom"/>
            <w:hideMark/>
          </w:tcPr>
          <w:p w14:paraId="440BA081" w14:textId="30BB76EA" w:rsidR="00A7703E" w:rsidRPr="00E610A5" w:rsidRDefault="00A7703E" w:rsidP="00F10704">
            <w:pPr>
              <w:pStyle w:val="TableTextBold"/>
              <w:spacing w:before="30" w:after="30"/>
              <w:rPr>
                <w:rFonts w:cs="Calibri"/>
                <w:noProof w:val="0"/>
                <w:color w:val="FFFFFF"/>
                <w:szCs w:val="18"/>
              </w:rPr>
            </w:pPr>
            <w:r w:rsidRPr="00E610A5">
              <w:rPr>
                <w:noProof w:val="0"/>
                <w:color w:val="FFFFFF"/>
              </w:rPr>
              <w:t>[ 3. Agriculture][ 3.1 Livestock] [ 3.B</w:t>
            </w:r>
            <w:r w:rsidR="00E4236C" w:rsidRPr="00E610A5">
              <w:rPr>
                <w:noProof w:val="0"/>
                <w:color w:val="FFFFFF"/>
              </w:rPr>
              <w:t xml:space="preserve"> </w:t>
            </w:r>
            <w:r w:rsidRPr="00E610A5">
              <w:rPr>
                <w:noProof w:val="0"/>
                <w:color w:val="FFFFFF"/>
              </w:rPr>
              <w:t>Manure Management][ 3.B.1 CH</w:t>
            </w:r>
            <w:r w:rsidRPr="00E610A5">
              <w:rPr>
                <w:noProof w:val="0"/>
                <w:color w:val="FFFFFF"/>
                <w:vertAlign w:val="subscript"/>
              </w:rPr>
              <w:t>4</w:t>
            </w:r>
            <w:r w:rsidRPr="00E610A5">
              <w:rPr>
                <w:noProof w:val="0"/>
                <w:color w:val="FFFFFF"/>
              </w:rPr>
              <w:t xml:space="preserve"> Emissions][ 3.B.1.3 Swine] [ Other</w:t>
            </w:r>
            <w:r w:rsidR="001559AC" w:rsidRPr="00E610A5">
              <w:rPr>
                <w:noProof w:val="0"/>
                <w:color w:val="FFFFFF"/>
              </w:rPr>
              <w:t xml:space="preserve"> </w:t>
            </w:r>
            <w:r w:rsidRPr="00E610A5">
              <w:rPr>
                <w:noProof w:val="0"/>
                <w:color w:val="FFFFFF"/>
              </w:rPr>
              <w:t>(please specify)][ Pigs]</w:t>
            </w:r>
          </w:p>
        </w:tc>
        <w:tc>
          <w:tcPr>
            <w:tcW w:w="1276" w:type="dxa"/>
            <w:vMerge w:val="restart"/>
            <w:shd w:val="clear" w:color="auto" w:fill="365F91"/>
            <w:vAlign w:val="bottom"/>
          </w:tcPr>
          <w:p w14:paraId="0D193D79" w14:textId="77777777" w:rsidR="00A7703E" w:rsidRPr="00E610A5" w:rsidRDefault="00A7703E" w:rsidP="00F10704">
            <w:pPr>
              <w:pStyle w:val="TableTextBold"/>
              <w:spacing w:before="30" w:after="30"/>
              <w:jc w:val="right"/>
              <w:rPr>
                <w:noProof w:val="0"/>
                <w:color w:val="FFFFFF"/>
              </w:rPr>
            </w:pPr>
            <w:r w:rsidRPr="00E610A5">
              <w:rPr>
                <w:noProof w:val="0"/>
                <w:color w:val="FFFFFF"/>
              </w:rPr>
              <w:t>Unit</w:t>
            </w:r>
          </w:p>
        </w:tc>
        <w:tc>
          <w:tcPr>
            <w:tcW w:w="1317" w:type="dxa"/>
            <w:shd w:val="clear" w:color="auto" w:fill="365F91"/>
            <w:noWrap/>
            <w:vAlign w:val="bottom"/>
            <w:hideMark/>
          </w:tcPr>
          <w:p w14:paraId="1C57FECF" w14:textId="77777777" w:rsidR="00A7703E" w:rsidRPr="00E610A5" w:rsidRDefault="00A7703E" w:rsidP="00F10704">
            <w:pPr>
              <w:pStyle w:val="TableTextBold"/>
              <w:spacing w:before="30" w:after="0"/>
              <w:jc w:val="right"/>
              <w:rPr>
                <w:noProof w:val="0"/>
                <w:color w:val="FFFFFF"/>
              </w:rPr>
            </w:pPr>
            <w:r w:rsidRPr="00E610A5">
              <w:rPr>
                <w:noProof w:val="0"/>
                <w:color w:val="FFFFFF"/>
              </w:rPr>
              <w:t>2010</w:t>
            </w:r>
          </w:p>
        </w:tc>
        <w:tc>
          <w:tcPr>
            <w:tcW w:w="1001" w:type="dxa"/>
            <w:shd w:val="clear" w:color="auto" w:fill="365F91"/>
            <w:noWrap/>
            <w:vAlign w:val="bottom"/>
            <w:hideMark/>
          </w:tcPr>
          <w:p w14:paraId="76D71959" w14:textId="77777777" w:rsidR="00A7703E" w:rsidRPr="00E610A5" w:rsidRDefault="00A7703E" w:rsidP="00F10704">
            <w:pPr>
              <w:pStyle w:val="TableTextBold"/>
              <w:spacing w:before="30" w:after="0"/>
              <w:jc w:val="right"/>
              <w:rPr>
                <w:noProof w:val="0"/>
                <w:color w:val="FFFFFF"/>
              </w:rPr>
            </w:pPr>
            <w:r w:rsidRPr="00E610A5">
              <w:rPr>
                <w:noProof w:val="0"/>
                <w:color w:val="FFFFFF"/>
              </w:rPr>
              <w:t>2011</w:t>
            </w:r>
          </w:p>
        </w:tc>
        <w:tc>
          <w:tcPr>
            <w:tcW w:w="1001" w:type="dxa"/>
            <w:shd w:val="clear" w:color="auto" w:fill="365F91"/>
            <w:noWrap/>
            <w:vAlign w:val="bottom"/>
            <w:hideMark/>
          </w:tcPr>
          <w:p w14:paraId="34F4567B" w14:textId="77777777" w:rsidR="00A7703E" w:rsidRPr="00E610A5" w:rsidRDefault="00A7703E" w:rsidP="00F10704">
            <w:pPr>
              <w:pStyle w:val="TableTextBold"/>
              <w:spacing w:before="30" w:after="0"/>
              <w:jc w:val="right"/>
              <w:rPr>
                <w:noProof w:val="0"/>
                <w:color w:val="FFFFFF"/>
              </w:rPr>
            </w:pPr>
            <w:r w:rsidRPr="00E610A5">
              <w:rPr>
                <w:noProof w:val="0"/>
                <w:color w:val="FFFFFF"/>
              </w:rPr>
              <w:t>2012</w:t>
            </w:r>
          </w:p>
        </w:tc>
        <w:tc>
          <w:tcPr>
            <w:tcW w:w="1001" w:type="dxa"/>
            <w:shd w:val="clear" w:color="auto" w:fill="365F91"/>
            <w:noWrap/>
            <w:vAlign w:val="bottom"/>
            <w:hideMark/>
          </w:tcPr>
          <w:p w14:paraId="1CA67CEF" w14:textId="77777777" w:rsidR="00A7703E" w:rsidRPr="00E610A5" w:rsidRDefault="00A7703E" w:rsidP="00F10704">
            <w:pPr>
              <w:pStyle w:val="TableTextBold"/>
              <w:spacing w:before="30" w:after="0"/>
              <w:jc w:val="right"/>
              <w:rPr>
                <w:noProof w:val="0"/>
                <w:color w:val="FFFFFF"/>
              </w:rPr>
            </w:pPr>
            <w:r w:rsidRPr="00E610A5">
              <w:rPr>
                <w:noProof w:val="0"/>
                <w:color w:val="FFFFFF"/>
              </w:rPr>
              <w:t>2013</w:t>
            </w:r>
          </w:p>
        </w:tc>
        <w:tc>
          <w:tcPr>
            <w:tcW w:w="1001" w:type="dxa"/>
            <w:shd w:val="clear" w:color="auto" w:fill="365F91"/>
            <w:noWrap/>
            <w:vAlign w:val="bottom"/>
            <w:hideMark/>
          </w:tcPr>
          <w:p w14:paraId="3A13A4E8" w14:textId="77777777" w:rsidR="00A7703E" w:rsidRPr="00E610A5" w:rsidRDefault="00A7703E" w:rsidP="00F10704">
            <w:pPr>
              <w:pStyle w:val="TableTextBold"/>
              <w:spacing w:before="30" w:after="0"/>
              <w:jc w:val="right"/>
              <w:rPr>
                <w:noProof w:val="0"/>
                <w:color w:val="FFFFFF"/>
              </w:rPr>
            </w:pPr>
            <w:r w:rsidRPr="00E610A5">
              <w:rPr>
                <w:noProof w:val="0"/>
                <w:color w:val="FFFFFF"/>
              </w:rPr>
              <w:t>2014</w:t>
            </w:r>
          </w:p>
        </w:tc>
        <w:tc>
          <w:tcPr>
            <w:tcW w:w="1017" w:type="dxa"/>
            <w:shd w:val="clear" w:color="auto" w:fill="365F91"/>
            <w:noWrap/>
            <w:vAlign w:val="bottom"/>
            <w:hideMark/>
          </w:tcPr>
          <w:p w14:paraId="1EAA2815" w14:textId="77777777" w:rsidR="00A7703E" w:rsidRPr="00E610A5" w:rsidRDefault="00A7703E" w:rsidP="00F10704">
            <w:pPr>
              <w:pStyle w:val="TableTextBold"/>
              <w:spacing w:before="30" w:after="0"/>
              <w:jc w:val="right"/>
              <w:rPr>
                <w:noProof w:val="0"/>
                <w:color w:val="FFFFFF"/>
              </w:rPr>
            </w:pPr>
            <w:r w:rsidRPr="00E610A5">
              <w:rPr>
                <w:noProof w:val="0"/>
                <w:color w:val="FFFFFF"/>
              </w:rPr>
              <w:t>2015</w:t>
            </w:r>
          </w:p>
        </w:tc>
        <w:tc>
          <w:tcPr>
            <w:tcW w:w="1017" w:type="dxa"/>
            <w:shd w:val="clear" w:color="auto" w:fill="365F91"/>
            <w:noWrap/>
            <w:vAlign w:val="bottom"/>
            <w:hideMark/>
          </w:tcPr>
          <w:p w14:paraId="00D07244" w14:textId="77777777" w:rsidR="00A7703E" w:rsidRPr="00E610A5" w:rsidRDefault="00A7703E" w:rsidP="00F10704">
            <w:pPr>
              <w:pStyle w:val="TableTextBold"/>
              <w:spacing w:before="30" w:after="0"/>
              <w:jc w:val="right"/>
              <w:rPr>
                <w:noProof w:val="0"/>
                <w:color w:val="FFFFFF"/>
              </w:rPr>
            </w:pPr>
            <w:r w:rsidRPr="00E610A5">
              <w:rPr>
                <w:noProof w:val="0"/>
                <w:color w:val="FFFFFF"/>
              </w:rPr>
              <w:t>2016</w:t>
            </w:r>
          </w:p>
        </w:tc>
        <w:tc>
          <w:tcPr>
            <w:tcW w:w="1017" w:type="dxa"/>
            <w:shd w:val="clear" w:color="auto" w:fill="365F91"/>
            <w:noWrap/>
            <w:vAlign w:val="bottom"/>
            <w:hideMark/>
          </w:tcPr>
          <w:p w14:paraId="57BC5CDD" w14:textId="77777777" w:rsidR="00A7703E" w:rsidRPr="00E610A5" w:rsidRDefault="00A7703E" w:rsidP="00F10704">
            <w:pPr>
              <w:pStyle w:val="TableTextBold"/>
              <w:spacing w:before="30" w:after="0"/>
              <w:jc w:val="right"/>
              <w:rPr>
                <w:noProof w:val="0"/>
                <w:color w:val="FFFFFF"/>
              </w:rPr>
            </w:pPr>
            <w:r w:rsidRPr="00E610A5">
              <w:rPr>
                <w:noProof w:val="0"/>
                <w:color w:val="FFFFFF"/>
              </w:rPr>
              <w:t>2017</w:t>
            </w:r>
          </w:p>
        </w:tc>
        <w:tc>
          <w:tcPr>
            <w:tcW w:w="1017" w:type="dxa"/>
            <w:shd w:val="clear" w:color="auto" w:fill="365F91"/>
            <w:vAlign w:val="bottom"/>
          </w:tcPr>
          <w:p w14:paraId="70437309" w14:textId="77777777" w:rsidR="00A7703E" w:rsidRPr="00E610A5" w:rsidRDefault="00A7703E" w:rsidP="00F10704">
            <w:pPr>
              <w:pStyle w:val="TableTextBold"/>
              <w:spacing w:before="30" w:after="0"/>
              <w:jc w:val="right"/>
              <w:rPr>
                <w:noProof w:val="0"/>
                <w:color w:val="FFFFFF"/>
              </w:rPr>
            </w:pPr>
            <w:r w:rsidRPr="00E610A5">
              <w:rPr>
                <w:noProof w:val="0"/>
                <w:color w:val="FFFFFF"/>
              </w:rPr>
              <w:t>2018</w:t>
            </w:r>
          </w:p>
        </w:tc>
        <w:tc>
          <w:tcPr>
            <w:tcW w:w="1017" w:type="dxa"/>
            <w:shd w:val="clear" w:color="auto" w:fill="365F91"/>
            <w:vAlign w:val="bottom"/>
          </w:tcPr>
          <w:p w14:paraId="66A10306" w14:textId="77777777" w:rsidR="00A7703E" w:rsidRPr="00E610A5" w:rsidRDefault="00A7703E" w:rsidP="00F10704">
            <w:pPr>
              <w:pStyle w:val="TableTextBold"/>
              <w:spacing w:before="30" w:after="0"/>
              <w:jc w:val="right"/>
              <w:rPr>
                <w:noProof w:val="0"/>
                <w:color w:val="FFFFFF"/>
              </w:rPr>
            </w:pPr>
            <w:r w:rsidRPr="00E610A5">
              <w:rPr>
                <w:noProof w:val="0"/>
                <w:color w:val="FFFFFF"/>
              </w:rPr>
              <w:t>2019</w:t>
            </w:r>
          </w:p>
        </w:tc>
      </w:tr>
      <w:tr w:rsidR="00F10704" w:rsidRPr="00E610A5" w14:paraId="58905655" w14:textId="77777777" w:rsidTr="00E4236C">
        <w:trPr>
          <w:tblHeader/>
        </w:trPr>
        <w:tc>
          <w:tcPr>
            <w:tcW w:w="2535" w:type="dxa"/>
            <w:vMerge/>
            <w:shd w:val="clear" w:color="auto" w:fill="365F91"/>
            <w:vAlign w:val="bottom"/>
            <w:hideMark/>
          </w:tcPr>
          <w:p w14:paraId="2C849197" w14:textId="77777777" w:rsidR="00A7703E" w:rsidRPr="00E610A5" w:rsidRDefault="00A7703E" w:rsidP="00F10704">
            <w:pPr>
              <w:pStyle w:val="TableTextBold"/>
              <w:spacing w:before="30" w:after="30"/>
              <w:rPr>
                <w:noProof w:val="0"/>
                <w:color w:val="FFFFFF"/>
              </w:rPr>
            </w:pPr>
          </w:p>
        </w:tc>
        <w:tc>
          <w:tcPr>
            <w:tcW w:w="1276" w:type="dxa"/>
            <w:vMerge/>
            <w:shd w:val="clear" w:color="auto" w:fill="365F91"/>
          </w:tcPr>
          <w:p w14:paraId="74D21A0E" w14:textId="77777777" w:rsidR="00A7703E" w:rsidRPr="00E610A5" w:rsidRDefault="00A7703E" w:rsidP="00F10704">
            <w:pPr>
              <w:pStyle w:val="TableTextBold"/>
              <w:spacing w:before="30" w:after="30"/>
              <w:jc w:val="right"/>
              <w:rPr>
                <w:noProof w:val="0"/>
                <w:color w:val="FFFFFF"/>
              </w:rPr>
            </w:pPr>
          </w:p>
        </w:tc>
        <w:tc>
          <w:tcPr>
            <w:tcW w:w="1317" w:type="dxa"/>
            <w:shd w:val="clear" w:color="auto" w:fill="365F91"/>
            <w:noWrap/>
            <w:vAlign w:val="bottom"/>
            <w:hideMark/>
          </w:tcPr>
          <w:p w14:paraId="3B3E80E0"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01" w:type="dxa"/>
            <w:shd w:val="clear" w:color="auto" w:fill="365F91"/>
            <w:noWrap/>
            <w:vAlign w:val="bottom"/>
            <w:hideMark/>
          </w:tcPr>
          <w:p w14:paraId="67E2D987"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noWrap/>
            <w:vAlign w:val="bottom"/>
            <w:hideMark/>
          </w:tcPr>
          <w:p w14:paraId="04C00D2D"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noWrap/>
            <w:vAlign w:val="bottom"/>
            <w:hideMark/>
          </w:tcPr>
          <w:p w14:paraId="56C637DC"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1" w:type="dxa"/>
            <w:shd w:val="clear" w:color="auto" w:fill="365F91"/>
            <w:noWrap/>
            <w:vAlign w:val="bottom"/>
            <w:hideMark/>
          </w:tcPr>
          <w:p w14:paraId="0D59DBD3"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7" w:type="dxa"/>
            <w:shd w:val="clear" w:color="auto" w:fill="365F91"/>
            <w:noWrap/>
            <w:vAlign w:val="bottom"/>
            <w:hideMark/>
          </w:tcPr>
          <w:p w14:paraId="4B52EC84"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7" w:type="dxa"/>
            <w:shd w:val="clear" w:color="auto" w:fill="365F91"/>
            <w:noWrap/>
            <w:vAlign w:val="bottom"/>
            <w:hideMark/>
          </w:tcPr>
          <w:p w14:paraId="47486D01"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7" w:type="dxa"/>
            <w:shd w:val="clear" w:color="auto" w:fill="365F91"/>
            <w:noWrap/>
            <w:vAlign w:val="bottom"/>
            <w:hideMark/>
          </w:tcPr>
          <w:p w14:paraId="408A8C2A"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7" w:type="dxa"/>
            <w:shd w:val="clear" w:color="auto" w:fill="365F91"/>
            <w:vAlign w:val="bottom"/>
          </w:tcPr>
          <w:p w14:paraId="1E300811"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7" w:type="dxa"/>
            <w:shd w:val="clear" w:color="auto" w:fill="365F91"/>
            <w:vAlign w:val="bottom"/>
          </w:tcPr>
          <w:p w14:paraId="33B241BA" w14:textId="77777777" w:rsidR="00A7703E" w:rsidRPr="00E610A5" w:rsidRDefault="00A7703E" w:rsidP="00F10704">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7D181A90" w14:textId="77777777" w:rsidTr="00E4236C">
        <w:trPr>
          <w:trHeight w:val="174"/>
        </w:trPr>
        <w:tc>
          <w:tcPr>
            <w:tcW w:w="2535" w:type="dxa"/>
            <w:tcBorders>
              <w:bottom w:val="single" w:sz="4" w:space="0" w:color="365F91"/>
            </w:tcBorders>
            <w:shd w:val="clear" w:color="auto" w:fill="auto"/>
            <w:noWrap/>
            <w:vAlign w:val="bottom"/>
          </w:tcPr>
          <w:p w14:paraId="344CEBF2" w14:textId="77777777" w:rsidR="00A7703E" w:rsidRPr="00E610A5" w:rsidRDefault="00A7703E" w:rsidP="00C245AC">
            <w:pPr>
              <w:pStyle w:val="TableText"/>
              <w:spacing w:before="30" w:after="30"/>
            </w:pPr>
            <w:r w:rsidRPr="00E610A5">
              <w:t>Population</w:t>
            </w:r>
          </w:p>
        </w:tc>
        <w:tc>
          <w:tcPr>
            <w:tcW w:w="1276" w:type="dxa"/>
            <w:tcBorders>
              <w:bottom w:val="single" w:sz="4" w:space="0" w:color="365F91"/>
            </w:tcBorders>
            <w:shd w:val="clear" w:color="auto" w:fill="auto"/>
            <w:vAlign w:val="bottom"/>
          </w:tcPr>
          <w:p w14:paraId="0604806E" w14:textId="77777777" w:rsidR="00A7703E" w:rsidRPr="00E610A5" w:rsidRDefault="00A7703E" w:rsidP="00C245AC">
            <w:pPr>
              <w:pStyle w:val="TableText"/>
              <w:spacing w:before="30" w:after="30"/>
              <w:jc w:val="right"/>
            </w:pPr>
            <w:r w:rsidRPr="00E610A5">
              <w:t>1000s</w:t>
            </w:r>
          </w:p>
        </w:tc>
        <w:tc>
          <w:tcPr>
            <w:tcW w:w="1317" w:type="dxa"/>
            <w:tcBorders>
              <w:bottom w:val="single" w:sz="4" w:space="0" w:color="365F91"/>
            </w:tcBorders>
            <w:shd w:val="clear" w:color="auto" w:fill="auto"/>
            <w:noWrap/>
          </w:tcPr>
          <w:p w14:paraId="75BFA372" w14:textId="77777777" w:rsidR="00A7703E" w:rsidRPr="00E610A5" w:rsidRDefault="00A7703E" w:rsidP="00C245AC">
            <w:pPr>
              <w:pStyle w:val="TableText"/>
              <w:spacing w:before="30" w:after="30"/>
              <w:jc w:val="right"/>
            </w:pPr>
            <w:r w:rsidRPr="00E610A5">
              <w:t>2.400</w:t>
            </w:r>
          </w:p>
        </w:tc>
        <w:tc>
          <w:tcPr>
            <w:tcW w:w="1001" w:type="dxa"/>
            <w:tcBorders>
              <w:bottom w:val="single" w:sz="4" w:space="0" w:color="365F91"/>
            </w:tcBorders>
            <w:shd w:val="clear" w:color="auto" w:fill="auto"/>
            <w:noWrap/>
          </w:tcPr>
          <w:p w14:paraId="53EE420D" w14:textId="77777777" w:rsidR="00A7703E" w:rsidRPr="00E610A5" w:rsidRDefault="00A7703E" w:rsidP="00C245AC">
            <w:pPr>
              <w:pStyle w:val="TableText"/>
              <w:spacing w:before="30" w:after="30"/>
              <w:jc w:val="right"/>
            </w:pPr>
            <w:r w:rsidRPr="00E610A5">
              <w:t>2.362</w:t>
            </w:r>
          </w:p>
        </w:tc>
        <w:tc>
          <w:tcPr>
            <w:tcW w:w="1001" w:type="dxa"/>
            <w:tcBorders>
              <w:bottom w:val="single" w:sz="4" w:space="0" w:color="365F91"/>
            </w:tcBorders>
            <w:shd w:val="clear" w:color="auto" w:fill="auto"/>
            <w:noWrap/>
          </w:tcPr>
          <w:p w14:paraId="7668CD74" w14:textId="77777777" w:rsidR="00A7703E" w:rsidRPr="00E610A5" w:rsidRDefault="00A7703E" w:rsidP="00C245AC">
            <w:pPr>
              <w:pStyle w:val="TableText"/>
              <w:spacing w:before="30" w:after="30"/>
              <w:jc w:val="right"/>
            </w:pPr>
            <w:r w:rsidRPr="00E610A5">
              <w:t>2.219</w:t>
            </w:r>
          </w:p>
        </w:tc>
        <w:tc>
          <w:tcPr>
            <w:tcW w:w="1001" w:type="dxa"/>
            <w:tcBorders>
              <w:bottom w:val="single" w:sz="4" w:space="0" w:color="365F91"/>
            </w:tcBorders>
            <w:shd w:val="clear" w:color="auto" w:fill="auto"/>
            <w:noWrap/>
          </w:tcPr>
          <w:p w14:paraId="2D9EC816" w14:textId="77777777" w:rsidR="00A7703E" w:rsidRPr="00E610A5" w:rsidRDefault="00A7703E" w:rsidP="00C245AC">
            <w:pPr>
              <w:pStyle w:val="TableText"/>
              <w:spacing w:before="30" w:after="30"/>
              <w:jc w:val="right"/>
            </w:pPr>
            <w:r w:rsidRPr="00E610A5">
              <w:t>2.076</w:t>
            </w:r>
          </w:p>
        </w:tc>
        <w:tc>
          <w:tcPr>
            <w:tcW w:w="1001" w:type="dxa"/>
            <w:tcBorders>
              <w:bottom w:val="single" w:sz="4" w:space="0" w:color="365F91"/>
            </w:tcBorders>
            <w:shd w:val="clear" w:color="auto" w:fill="auto"/>
            <w:noWrap/>
          </w:tcPr>
          <w:p w14:paraId="3F6ED207" w14:textId="77777777" w:rsidR="00A7703E" w:rsidRPr="00E610A5" w:rsidRDefault="00A7703E" w:rsidP="00C245AC">
            <w:pPr>
              <w:pStyle w:val="TableText"/>
              <w:spacing w:before="30" w:after="30"/>
              <w:jc w:val="right"/>
            </w:pPr>
            <w:r w:rsidRPr="00E610A5">
              <w:t>1.933</w:t>
            </w:r>
          </w:p>
        </w:tc>
        <w:tc>
          <w:tcPr>
            <w:tcW w:w="1017" w:type="dxa"/>
            <w:tcBorders>
              <w:bottom w:val="single" w:sz="4" w:space="0" w:color="365F91"/>
            </w:tcBorders>
            <w:shd w:val="clear" w:color="auto" w:fill="auto"/>
            <w:noWrap/>
          </w:tcPr>
          <w:p w14:paraId="197C2ED0" w14:textId="77777777" w:rsidR="00A7703E" w:rsidRPr="00E610A5" w:rsidRDefault="00A7703E" w:rsidP="00C245AC">
            <w:pPr>
              <w:pStyle w:val="TableText"/>
              <w:spacing w:before="30" w:after="30"/>
              <w:jc w:val="right"/>
            </w:pPr>
            <w:r w:rsidRPr="00E610A5">
              <w:t>1.790</w:t>
            </w:r>
          </w:p>
        </w:tc>
        <w:tc>
          <w:tcPr>
            <w:tcW w:w="1017" w:type="dxa"/>
            <w:tcBorders>
              <w:bottom w:val="single" w:sz="4" w:space="0" w:color="365F91"/>
            </w:tcBorders>
            <w:shd w:val="clear" w:color="auto" w:fill="auto"/>
            <w:noWrap/>
          </w:tcPr>
          <w:p w14:paraId="4C1C93FD" w14:textId="77777777" w:rsidR="00A7703E" w:rsidRPr="00E610A5" w:rsidRDefault="00A7703E" w:rsidP="00C245AC">
            <w:pPr>
              <w:pStyle w:val="TableText"/>
              <w:spacing w:before="30" w:after="30"/>
              <w:jc w:val="right"/>
            </w:pPr>
            <w:r w:rsidRPr="00E610A5">
              <w:t>1.647</w:t>
            </w:r>
          </w:p>
        </w:tc>
        <w:tc>
          <w:tcPr>
            <w:tcW w:w="1017" w:type="dxa"/>
            <w:tcBorders>
              <w:bottom w:val="single" w:sz="4" w:space="0" w:color="365F91"/>
            </w:tcBorders>
            <w:shd w:val="clear" w:color="auto" w:fill="auto"/>
            <w:noWrap/>
          </w:tcPr>
          <w:p w14:paraId="7F66341D" w14:textId="77777777" w:rsidR="00A7703E" w:rsidRPr="00E610A5" w:rsidRDefault="00A7703E" w:rsidP="00C245AC">
            <w:pPr>
              <w:pStyle w:val="TableText"/>
              <w:spacing w:before="30" w:after="30"/>
              <w:jc w:val="right"/>
            </w:pPr>
            <w:r w:rsidRPr="00E610A5">
              <w:t>1.647</w:t>
            </w:r>
          </w:p>
        </w:tc>
        <w:tc>
          <w:tcPr>
            <w:tcW w:w="1017" w:type="dxa"/>
            <w:tcBorders>
              <w:bottom w:val="single" w:sz="4" w:space="0" w:color="365F91"/>
            </w:tcBorders>
          </w:tcPr>
          <w:p w14:paraId="0EEA2942" w14:textId="77777777" w:rsidR="00A7703E" w:rsidRPr="00E610A5" w:rsidRDefault="00A7703E" w:rsidP="00C245AC">
            <w:pPr>
              <w:pStyle w:val="TableText"/>
              <w:spacing w:before="30" w:after="30"/>
              <w:jc w:val="right"/>
            </w:pPr>
            <w:r w:rsidRPr="00E610A5">
              <w:t>1.647</w:t>
            </w:r>
          </w:p>
        </w:tc>
        <w:tc>
          <w:tcPr>
            <w:tcW w:w="1017" w:type="dxa"/>
            <w:tcBorders>
              <w:bottom w:val="single" w:sz="4" w:space="0" w:color="365F91"/>
            </w:tcBorders>
          </w:tcPr>
          <w:p w14:paraId="483D9208" w14:textId="77777777" w:rsidR="00A7703E" w:rsidRPr="00E610A5" w:rsidRDefault="00A7703E" w:rsidP="00C245AC">
            <w:pPr>
              <w:pStyle w:val="TableText"/>
              <w:spacing w:before="30" w:after="30"/>
              <w:jc w:val="right"/>
            </w:pPr>
            <w:r w:rsidRPr="00E610A5">
              <w:t>1.647</w:t>
            </w:r>
          </w:p>
        </w:tc>
      </w:tr>
      <w:tr w:rsidR="00A7703E" w:rsidRPr="00E610A5" w14:paraId="4B98384E" w14:textId="77777777" w:rsidTr="00E4236C">
        <w:trPr>
          <w:trHeight w:val="206"/>
        </w:trPr>
        <w:tc>
          <w:tcPr>
            <w:tcW w:w="2535" w:type="dxa"/>
            <w:shd w:val="clear" w:color="auto" w:fill="EBEFF4"/>
            <w:noWrap/>
            <w:vAlign w:val="bottom"/>
          </w:tcPr>
          <w:p w14:paraId="20C00877" w14:textId="77777777" w:rsidR="00A7703E" w:rsidRPr="00E610A5" w:rsidRDefault="00A7703E" w:rsidP="00C245AC">
            <w:pPr>
              <w:pStyle w:val="TableText"/>
              <w:spacing w:before="30" w:after="30"/>
            </w:pPr>
            <w:r w:rsidRPr="00E610A5">
              <w:t>Allocation by climate region</w:t>
            </w:r>
          </w:p>
        </w:tc>
        <w:tc>
          <w:tcPr>
            <w:tcW w:w="1276" w:type="dxa"/>
            <w:shd w:val="clear" w:color="auto" w:fill="EBEFF4"/>
            <w:vAlign w:val="bottom"/>
          </w:tcPr>
          <w:p w14:paraId="02118457" w14:textId="77777777" w:rsidR="00A7703E" w:rsidRPr="00E610A5" w:rsidRDefault="00A7703E" w:rsidP="00C245AC">
            <w:pPr>
              <w:pStyle w:val="TableText"/>
              <w:spacing w:before="30" w:after="30"/>
              <w:jc w:val="right"/>
            </w:pPr>
          </w:p>
        </w:tc>
        <w:tc>
          <w:tcPr>
            <w:tcW w:w="1317" w:type="dxa"/>
            <w:shd w:val="clear" w:color="auto" w:fill="EBEFF4"/>
            <w:noWrap/>
          </w:tcPr>
          <w:p w14:paraId="750EBF8A" w14:textId="77777777" w:rsidR="00A7703E" w:rsidRPr="00E610A5" w:rsidRDefault="00A7703E" w:rsidP="00C245AC">
            <w:pPr>
              <w:pStyle w:val="TableText"/>
              <w:spacing w:before="30" w:after="30"/>
              <w:jc w:val="right"/>
            </w:pPr>
          </w:p>
        </w:tc>
        <w:tc>
          <w:tcPr>
            <w:tcW w:w="1001" w:type="dxa"/>
            <w:shd w:val="clear" w:color="auto" w:fill="EBEFF4"/>
            <w:noWrap/>
          </w:tcPr>
          <w:p w14:paraId="51D70B58" w14:textId="77777777" w:rsidR="00A7703E" w:rsidRPr="00E610A5" w:rsidRDefault="00A7703E" w:rsidP="00C245AC">
            <w:pPr>
              <w:pStyle w:val="TableText"/>
              <w:spacing w:before="30" w:after="30"/>
              <w:jc w:val="right"/>
            </w:pPr>
          </w:p>
        </w:tc>
        <w:tc>
          <w:tcPr>
            <w:tcW w:w="1001" w:type="dxa"/>
            <w:shd w:val="clear" w:color="auto" w:fill="EBEFF4"/>
            <w:noWrap/>
          </w:tcPr>
          <w:p w14:paraId="41DB0343" w14:textId="77777777" w:rsidR="00A7703E" w:rsidRPr="00E610A5" w:rsidRDefault="00A7703E" w:rsidP="00C245AC">
            <w:pPr>
              <w:pStyle w:val="TableText"/>
              <w:spacing w:before="30" w:after="30"/>
              <w:jc w:val="right"/>
            </w:pPr>
          </w:p>
        </w:tc>
        <w:tc>
          <w:tcPr>
            <w:tcW w:w="1001" w:type="dxa"/>
            <w:shd w:val="clear" w:color="auto" w:fill="EBEFF4"/>
            <w:noWrap/>
          </w:tcPr>
          <w:p w14:paraId="0A190872" w14:textId="77777777" w:rsidR="00A7703E" w:rsidRPr="00E610A5" w:rsidRDefault="00A7703E" w:rsidP="00C245AC">
            <w:pPr>
              <w:pStyle w:val="TableText"/>
              <w:spacing w:before="30" w:after="30"/>
              <w:jc w:val="right"/>
            </w:pPr>
          </w:p>
        </w:tc>
        <w:tc>
          <w:tcPr>
            <w:tcW w:w="1001" w:type="dxa"/>
            <w:shd w:val="clear" w:color="auto" w:fill="EBEFF4"/>
            <w:noWrap/>
          </w:tcPr>
          <w:p w14:paraId="7D65AE7D" w14:textId="77777777" w:rsidR="00A7703E" w:rsidRPr="00E610A5" w:rsidRDefault="00A7703E" w:rsidP="00C245AC">
            <w:pPr>
              <w:pStyle w:val="TableText"/>
              <w:spacing w:before="30" w:after="30"/>
              <w:jc w:val="right"/>
            </w:pPr>
          </w:p>
        </w:tc>
        <w:tc>
          <w:tcPr>
            <w:tcW w:w="1017" w:type="dxa"/>
            <w:shd w:val="clear" w:color="auto" w:fill="EBEFF4"/>
            <w:noWrap/>
          </w:tcPr>
          <w:p w14:paraId="40E3F0A4" w14:textId="77777777" w:rsidR="00A7703E" w:rsidRPr="00E610A5" w:rsidRDefault="00A7703E" w:rsidP="00C245AC">
            <w:pPr>
              <w:pStyle w:val="TableText"/>
              <w:spacing w:before="30" w:after="30"/>
              <w:jc w:val="right"/>
            </w:pPr>
          </w:p>
        </w:tc>
        <w:tc>
          <w:tcPr>
            <w:tcW w:w="1017" w:type="dxa"/>
            <w:shd w:val="clear" w:color="auto" w:fill="EBEFF4"/>
            <w:noWrap/>
          </w:tcPr>
          <w:p w14:paraId="0393878B" w14:textId="77777777" w:rsidR="00A7703E" w:rsidRPr="00E610A5" w:rsidRDefault="00A7703E" w:rsidP="00C245AC">
            <w:pPr>
              <w:pStyle w:val="TableText"/>
              <w:spacing w:before="30" w:after="30"/>
              <w:jc w:val="right"/>
            </w:pPr>
          </w:p>
        </w:tc>
        <w:tc>
          <w:tcPr>
            <w:tcW w:w="1017" w:type="dxa"/>
            <w:shd w:val="clear" w:color="auto" w:fill="EBEFF4"/>
            <w:noWrap/>
          </w:tcPr>
          <w:p w14:paraId="4DC3894E" w14:textId="77777777" w:rsidR="00A7703E" w:rsidRPr="00E610A5" w:rsidRDefault="00A7703E" w:rsidP="00C245AC">
            <w:pPr>
              <w:pStyle w:val="TableText"/>
              <w:spacing w:before="30" w:after="30"/>
              <w:jc w:val="right"/>
            </w:pPr>
          </w:p>
        </w:tc>
        <w:tc>
          <w:tcPr>
            <w:tcW w:w="1017" w:type="dxa"/>
            <w:shd w:val="clear" w:color="auto" w:fill="EBEFF4"/>
          </w:tcPr>
          <w:p w14:paraId="61775CCF" w14:textId="77777777" w:rsidR="00A7703E" w:rsidRPr="00E610A5" w:rsidRDefault="00A7703E" w:rsidP="00C245AC">
            <w:pPr>
              <w:pStyle w:val="TableText"/>
              <w:spacing w:before="30" w:after="30"/>
              <w:jc w:val="right"/>
            </w:pPr>
          </w:p>
        </w:tc>
        <w:tc>
          <w:tcPr>
            <w:tcW w:w="1017" w:type="dxa"/>
            <w:shd w:val="clear" w:color="auto" w:fill="EBEFF4"/>
          </w:tcPr>
          <w:p w14:paraId="3B306B7C" w14:textId="77777777" w:rsidR="00A7703E" w:rsidRPr="00E610A5" w:rsidRDefault="00A7703E" w:rsidP="00C245AC">
            <w:pPr>
              <w:pStyle w:val="TableText"/>
              <w:spacing w:before="30" w:after="30"/>
              <w:jc w:val="right"/>
            </w:pPr>
          </w:p>
        </w:tc>
      </w:tr>
      <w:tr w:rsidR="00A7703E" w:rsidRPr="00E610A5" w14:paraId="79D783B8" w14:textId="77777777" w:rsidTr="00E4236C">
        <w:trPr>
          <w:trHeight w:val="197"/>
        </w:trPr>
        <w:tc>
          <w:tcPr>
            <w:tcW w:w="2535" w:type="dxa"/>
            <w:shd w:val="clear" w:color="auto" w:fill="auto"/>
            <w:noWrap/>
            <w:vAlign w:val="bottom"/>
          </w:tcPr>
          <w:p w14:paraId="29B4F462" w14:textId="77777777" w:rsidR="00A7703E" w:rsidRPr="00E610A5" w:rsidRDefault="00A7703E" w:rsidP="00C245AC">
            <w:pPr>
              <w:pStyle w:val="TableText1"/>
            </w:pPr>
            <w:r w:rsidRPr="00E610A5">
              <w:t xml:space="preserve"> Warm</w:t>
            </w:r>
          </w:p>
        </w:tc>
        <w:tc>
          <w:tcPr>
            <w:tcW w:w="1276" w:type="dxa"/>
            <w:shd w:val="clear" w:color="auto" w:fill="auto"/>
            <w:vAlign w:val="bottom"/>
          </w:tcPr>
          <w:p w14:paraId="1E102A99" w14:textId="77777777" w:rsidR="00A7703E" w:rsidRPr="00E610A5" w:rsidRDefault="00A7703E" w:rsidP="00C245AC">
            <w:pPr>
              <w:pStyle w:val="TableText"/>
              <w:spacing w:before="30" w:after="30"/>
              <w:jc w:val="right"/>
            </w:pPr>
            <w:r w:rsidRPr="00E610A5">
              <w:t>%</w:t>
            </w:r>
          </w:p>
        </w:tc>
        <w:tc>
          <w:tcPr>
            <w:tcW w:w="1317" w:type="dxa"/>
            <w:shd w:val="clear" w:color="auto" w:fill="auto"/>
            <w:noWrap/>
          </w:tcPr>
          <w:p w14:paraId="6D3EDEA2" w14:textId="77777777" w:rsidR="00A7703E" w:rsidRPr="00E610A5" w:rsidRDefault="00A7703E" w:rsidP="00C245AC">
            <w:pPr>
              <w:pStyle w:val="TableText"/>
              <w:spacing w:before="30" w:after="30"/>
              <w:jc w:val="right"/>
            </w:pPr>
            <w:r w:rsidRPr="00E610A5">
              <w:t>100.00</w:t>
            </w:r>
          </w:p>
        </w:tc>
        <w:tc>
          <w:tcPr>
            <w:tcW w:w="1001" w:type="dxa"/>
            <w:shd w:val="clear" w:color="auto" w:fill="auto"/>
            <w:noWrap/>
          </w:tcPr>
          <w:p w14:paraId="1FEFEFC1" w14:textId="77777777" w:rsidR="00A7703E" w:rsidRPr="00E610A5" w:rsidRDefault="00A7703E" w:rsidP="00C245AC">
            <w:pPr>
              <w:pStyle w:val="TableText"/>
              <w:spacing w:before="30" w:after="30"/>
              <w:jc w:val="right"/>
            </w:pPr>
            <w:r w:rsidRPr="00E610A5">
              <w:t>100.00</w:t>
            </w:r>
          </w:p>
        </w:tc>
        <w:tc>
          <w:tcPr>
            <w:tcW w:w="1001" w:type="dxa"/>
            <w:shd w:val="clear" w:color="auto" w:fill="auto"/>
            <w:noWrap/>
          </w:tcPr>
          <w:p w14:paraId="52CD7F2D" w14:textId="77777777" w:rsidR="00A7703E" w:rsidRPr="00E610A5" w:rsidRDefault="00A7703E" w:rsidP="00C245AC">
            <w:pPr>
              <w:pStyle w:val="TableText"/>
              <w:spacing w:before="30" w:after="30"/>
              <w:jc w:val="right"/>
            </w:pPr>
            <w:r w:rsidRPr="00E610A5">
              <w:t>100.00</w:t>
            </w:r>
          </w:p>
        </w:tc>
        <w:tc>
          <w:tcPr>
            <w:tcW w:w="1001" w:type="dxa"/>
            <w:shd w:val="clear" w:color="auto" w:fill="auto"/>
            <w:noWrap/>
          </w:tcPr>
          <w:p w14:paraId="3094C6CD" w14:textId="77777777" w:rsidR="00A7703E" w:rsidRPr="00E610A5" w:rsidRDefault="00A7703E" w:rsidP="00C245AC">
            <w:pPr>
              <w:pStyle w:val="TableText"/>
              <w:spacing w:before="30" w:after="30"/>
              <w:jc w:val="right"/>
            </w:pPr>
            <w:r w:rsidRPr="00E610A5">
              <w:t>100.00</w:t>
            </w:r>
          </w:p>
        </w:tc>
        <w:tc>
          <w:tcPr>
            <w:tcW w:w="1001" w:type="dxa"/>
            <w:shd w:val="clear" w:color="auto" w:fill="auto"/>
            <w:noWrap/>
          </w:tcPr>
          <w:p w14:paraId="569B7E10" w14:textId="77777777" w:rsidR="00A7703E" w:rsidRPr="00E610A5" w:rsidRDefault="00A7703E" w:rsidP="00C245AC">
            <w:pPr>
              <w:pStyle w:val="TableText"/>
              <w:spacing w:before="30" w:after="30"/>
              <w:jc w:val="right"/>
            </w:pPr>
            <w:r w:rsidRPr="00E610A5">
              <w:t>100.00</w:t>
            </w:r>
          </w:p>
        </w:tc>
        <w:tc>
          <w:tcPr>
            <w:tcW w:w="1017" w:type="dxa"/>
            <w:shd w:val="clear" w:color="auto" w:fill="auto"/>
            <w:noWrap/>
          </w:tcPr>
          <w:p w14:paraId="2640129E" w14:textId="77777777" w:rsidR="00A7703E" w:rsidRPr="00E610A5" w:rsidRDefault="00A7703E" w:rsidP="00C245AC">
            <w:pPr>
              <w:pStyle w:val="TableText"/>
              <w:spacing w:before="30" w:after="30"/>
              <w:jc w:val="right"/>
            </w:pPr>
            <w:r w:rsidRPr="00E610A5">
              <w:t>100.00</w:t>
            </w:r>
          </w:p>
        </w:tc>
        <w:tc>
          <w:tcPr>
            <w:tcW w:w="1017" w:type="dxa"/>
            <w:shd w:val="clear" w:color="auto" w:fill="auto"/>
            <w:noWrap/>
          </w:tcPr>
          <w:p w14:paraId="0316F2F8" w14:textId="77777777" w:rsidR="00A7703E" w:rsidRPr="00E610A5" w:rsidRDefault="00A7703E" w:rsidP="00C245AC">
            <w:pPr>
              <w:pStyle w:val="TableText"/>
              <w:spacing w:before="30" w:after="30"/>
              <w:jc w:val="right"/>
            </w:pPr>
            <w:r w:rsidRPr="00E610A5">
              <w:t>100.00</w:t>
            </w:r>
          </w:p>
        </w:tc>
        <w:tc>
          <w:tcPr>
            <w:tcW w:w="1017" w:type="dxa"/>
            <w:shd w:val="clear" w:color="auto" w:fill="auto"/>
            <w:noWrap/>
          </w:tcPr>
          <w:p w14:paraId="2273D715" w14:textId="77777777" w:rsidR="00A7703E" w:rsidRPr="00E610A5" w:rsidRDefault="00A7703E" w:rsidP="00C245AC">
            <w:pPr>
              <w:pStyle w:val="TableText"/>
              <w:spacing w:before="30" w:after="30"/>
              <w:jc w:val="right"/>
            </w:pPr>
            <w:r w:rsidRPr="00E610A5">
              <w:t>100.00</w:t>
            </w:r>
          </w:p>
        </w:tc>
        <w:tc>
          <w:tcPr>
            <w:tcW w:w="1017" w:type="dxa"/>
          </w:tcPr>
          <w:p w14:paraId="510F02F1" w14:textId="77777777" w:rsidR="00A7703E" w:rsidRPr="00E610A5" w:rsidRDefault="00A7703E" w:rsidP="00C245AC">
            <w:pPr>
              <w:pStyle w:val="TableText"/>
              <w:spacing w:before="30" w:after="30"/>
              <w:jc w:val="right"/>
            </w:pPr>
            <w:r w:rsidRPr="00E610A5">
              <w:t>101.00</w:t>
            </w:r>
          </w:p>
        </w:tc>
        <w:tc>
          <w:tcPr>
            <w:tcW w:w="1017" w:type="dxa"/>
          </w:tcPr>
          <w:p w14:paraId="47F0BEE0" w14:textId="77777777" w:rsidR="00A7703E" w:rsidRPr="00E610A5" w:rsidRDefault="00A7703E" w:rsidP="00C245AC">
            <w:pPr>
              <w:pStyle w:val="TableText"/>
              <w:spacing w:before="30" w:after="30"/>
              <w:jc w:val="right"/>
            </w:pPr>
            <w:r w:rsidRPr="00E610A5">
              <w:t>102.00</w:t>
            </w:r>
          </w:p>
        </w:tc>
      </w:tr>
      <w:tr w:rsidR="00A7703E" w:rsidRPr="00E610A5" w14:paraId="2E978238" w14:textId="77777777" w:rsidTr="00E4236C">
        <w:trPr>
          <w:trHeight w:val="219"/>
        </w:trPr>
        <w:tc>
          <w:tcPr>
            <w:tcW w:w="2535" w:type="dxa"/>
            <w:shd w:val="clear" w:color="auto" w:fill="auto"/>
            <w:noWrap/>
            <w:vAlign w:val="bottom"/>
          </w:tcPr>
          <w:p w14:paraId="5BE51CB5" w14:textId="77777777" w:rsidR="00A7703E" w:rsidRPr="00E610A5" w:rsidRDefault="00A7703E" w:rsidP="00C245AC">
            <w:pPr>
              <w:pStyle w:val="TableText"/>
              <w:spacing w:before="30" w:after="30"/>
            </w:pPr>
            <w:r w:rsidRPr="00E610A5">
              <w:t>Typical animal mass (average)</w:t>
            </w:r>
          </w:p>
        </w:tc>
        <w:tc>
          <w:tcPr>
            <w:tcW w:w="1276" w:type="dxa"/>
            <w:shd w:val="clear" w:color="auto" w:fill="auto"/>
            <w:vAlign w:val="bottom"/>
          </w:tcPr>
          <w:p w14:paraId="7F8B371F" w14:textId="77777777" w:rsidR="00A7703E" w:rsidRPr="00E610A5" w:rsidRDefault="00A7703E" w:rsidP="00C245AC">
            <w:pPr>
              <w:pStyle w:val="TableText"/>
              <w:spacing w:before="30" w:after="30"/>
              <w:jc w:val="right"/>
            </w:pPr>
            <w:r w:rsidRPr="00E610A5">
              <w:t>kg</w:t>
            </w:r>
          </w:p>
        </w:tc>
        <w:tc>
          <w:tcPr>
            <w:tcW w:w="1317" w:type="dxa"/>
            <w:shd w:val="clear" w:color="auto" w:fill="auto"/>
            <w:noWrap/>
          </w:tcPr>
          <w:p w14:paraId="1ACEABA2" w14:textId="77777777" w:rsidR="00A7703E" w:rsidRPr="00E610A5" w:rsidRDefault="00A7703E" w:rsidP="00C245AC">
            <w:pPr>
              <w:pStyle w:val="TableText"/>
              <w:spacing w:before="30" w:after="30"/>
              <w:jc w:val="right"/>
            </w:pPr>
            <w:r w:rsidRPr="00E610A5">
              <w:t>80.00</w:t>
            </w:r>
          </w:p>
        </w:tc>
        <w:tc>
          <w:tcPr>
            <w:tcW w:w="1001" w:type="dxa"/>
            <w:shd w:val="clear" w:color="auto" w:fill="auto"/>
            <w:noWrap/>
          </w:tcPr>
          <w:p w14:paraId="059B13A3" w14:textId="77777777" w:rsidR="00A7703E" w:rsidRPr="00E610A5" w:rsidRDefault="00A7703E" w:rsidP="00C245AC">
            <w:pPr>
              <w:pStyle w:val="TableText"/>
              <w:spacing w:before="30" w:after="30"/>
              <w:jc w:val="right"/>
            </w:pPr>
            <w:r w:rsidRPr="00E610A5">
              <w:t>80.00</w:t>
            </w:r>
          </w:p>
        </w:tc>
        <w:tc>
          <w:tcPr>
            <w:tcW w:w="1001" w:type="dxa"/>
            <w:shd w:val="clear" w:color="auto" w:fill="auto"/>
            <w:noWrap/>
          </w:tcPr>
          <w:p w14:paraId="294D0705" w14:textId="77777777" w:rsidR="00A7703E" w:rsidRPr="00E610A5" w:rsidRDefault="00A7703E" w:rsidP="00C245AC">
            <w:pPr>
              <w:pStyle w:val="TableText"/>
              <w:spacing w:before="30" w:after="30"/>
              <w:jc w:val="right"/>
            </w:pPr>
            <w:r w:rsidRPr="00E610A5">
              <w:t>80.00</w:t>
            </w:r>
          </w:p>
        </w:tc>
        <w:tc>
          <w:tcPr>
            <w:tcW w:w="1001" w:type="dxa"/>
            <w:shd w:val="clear" w:color="auto" w:fill="auto"/>
            <w:noWrap/>
          </w:tcPr>
          <w:p w14:paraId="0B130424" w14:textId="77777777" w:rsidR="00A7703E" w:rsidRPr="00E610A5" w:rsidRDefault="00A7703E" w:rsidP="00C245AC">
            <w:pPr>
              <w:pStyle w:val="TableText"/>
              <w:spacing w:before="30" w:after="30"/>
              <w:jc w:val="right"/>
            </w:pPr>
            <w:r w:rsidRPr="00E610A5">
              <w:t>80.00</w:t>
            </w:r>
          </w:p>
        </w:tc>
        <w:tc>
          <w:tcPr>
            <w:tcW w:w="1001" w:type="dxa"/>
            <w:shd w:val="clear" w:color="auto" w:fill="auto"/>
            <w:noWrap/>
          </w:tcPr>
          <w:p w14:paraId="73928AD4" w14:textId="77777777" w:rsidR="00A7703E" w:rsidRPr="00E610A5" w:rsidRDefault="00A7703E" w:rsidP="00C245AC">
            <w:pPr>
              <w:pStyle w:val="TableText"/>
              <w:spacing w:before="30" w:after="30"/>
              <w:jc w:val="right"/>
            </w:pPr>
            <w:r w:rsidRPr="00E610A5">
              <w:t>80.00</w:t>
            </w:r>
          </w:p>
        </w:tc>
        <w:tc>
          <w:tcPr>
            <w:tcW w:w="1017" w:type="dxa"/>
            <w:shd w:val="clear" w:color="auto" w:fill="auto"/>
            <w:noWrap/>
          </w:tcPr>
          <w:p w14:paraId="57E4D83B" w14:textId="77777777" w:rsidR="00A7703E" w:rsidRPr="00E610A5" w:rsidRDefault="00A7703E" w:rsidP="00C245AC">
            <w:pPr>
              <w:pStyle w:val="TableText"/>
              <w:spacing w:before="30" w:after="30"/>
              <w:jc w:val="right"/>
            </w:pPr>
            <w:r w:rsidRPr="00E610A5">
              <w:t>80.00</w:t>
            </w:r>
          </w:p>
        </w:tc>
        <w:tc>
          <w:tcPr>
            <w:tcW w:w="1017" w:type="dxa"/>
            <w:shd w:val="clear" w:color="auto" w:fill="auto"/>
            <w:noWrap/>
          </w:tcPr>
          <w:p w14:paraId="01483AF6" w14:textId="77777777" w:rsidR="00A7703E" w:rsidRPr="00E610A5" w:rsidRDefault="00A7703E" w:rsidP="00C245AC">
            <w:pPr>
              <w:pStyle w:val="TableText"/>
              <w:spacing w:before="30" w:after="30"/>
              <w:jc w:val="right"/>
            </w:pPr>
            <w:r w:rsidRPr="00E610A5">
              <w:t>80.00</w:t>
            </w:r>
          </w:p>
        </w:tc>
        <w:tc>
          <w:tcPr>
            <w:tcW w:w="1017" w:type="dxa"/>
            <w:shd w:val="clear" w:color="auto" w:fill="auto"/>
            <w:noWrap/>
          </w:tcPr>
          <w:p w14:paraId="4B0A9595" w14:textId="77777777" w:rsidR="00A7703E" w:rsidRPr="00E610A5" w:rsidRDefault="00A7703E" w:rsidP="00C245AC">
            <w:pPr>
              <w:pStyle w:val="TableText"/>
              <w:spacing w:before="30" w:after="30"/>
              <w:jc w:val="right"/>
            </w:pPr>
            <w:r w:rsidRPr="00E610A5">
              <w:t>80.00</w:t>
            </w:r>
          </w:p>
        </w:tc>
        <w:tc>
          <w:tcPr>
            <w:tcW w:w="1017" w:type="dxa"/>
          </w:tcPr>
          <w:p w14:paraId="70194108" w14:textId="77777777" w:rsidR="00A7703E" w:rsidRPr="00E610A5" w:rsidRDefault="00A7703E" w:rsidP="00C245AC">
            <w:pPr>
              <w:pStyle w:val="TableText"/>
              <w:spacing w:before="30" w:after="30"/>
              <w:jc w:val="right"/>
            </w:pPr>
            <w:r w:rsidRPr="00E610A5">
              <w:t>80.00</w:t>
            </w:r>
          </w:p>
        </w:tc>
        <w:tc>
          <w:tcPr>
            <w:tcW w:w="1017" w:type="dxa"/>
          </w:tcPr>
          <w:p w14:paraId="13E0B54A" w14:textId="77777777" w:rsidR="00A7703E" w:rsidRPr="00E610A5" w:rsidRDefault="00A7703E" w:rsidP="00C245AC">
            <w:pPr>
              <w:pStyle w:val="TableText"/>
              <w:spacing w:before="30" w:after="30"/>
              <w:jc w:val="right"/>
            </w:pPr>
            <w:r w:rsidRPr="00E610A5">
              <w:t>80.00</w:t>
            </w:r>
          </w:p>
        </w:tc>
      </w:tr>
      <w:tr w:rsidR="00A7703E" w:rsidRPr="00E610A5" w14:paraId="6BF3ED16" w14:textId="77777777" w:rsidTr="00E4236C">
        <w:trPr>
          <w:trHeight w:val="211"/>
        </w:trPr>
        <w:tc>
          <w:tcPr>
            <w:tcW w:w="2535" w:type="dxa"/>
            <w:shd w:val="clear" w:color="auto" w:fill="auto"/>
            <w:noWrap/>
            <w:vAlign w:val="bottom"/>
          </w:tcPr>
          <w:p w14:paraId="056B69E0" w14:textId="77777777" w:rsidR="00A7703E" w:rsidRPr="00E610A5" w:rsidRDefault="00A7703E" w:rsidP="00C245AC">
            <w:pPr>
              <w:pStyle w:val="TableText"/>
              <w:spacing w:before="30" w:after="30"/>
            </w:pPr>
            <w:r w:rsidRPr="00E610A5">
              <w:t>VS daily excretion (average)</w:t>
            </w:r>
          </w:p>
        </w:tc>
        <w:tc>
          <w:tcPr>
            <w:tcW w:w="1276" w:type="dxa"/>
            <w:shd w:val="clear" w:color="auto" w:fill="auto"/>
            <w:vAlign w:val="bottom"/>
          </w:tcPr>
          <w:p w14:paraId="04C96D74" w14:textId="77777777" w:rsidR="00A7703E" w:rsidRPr="00E610A5" w:rsidRDefault="00A7703E" w:rsidP="00C245AC">
            <w:pPr>
              <w:pStyle w:val="TableText"/>
              <w:spacing w:before="30" w:after="30"/>
              <w:jc w:val="right"/>
            </w:pPr>
            <w:r w:rsidRPr="00E610A5">
              <w:t>kg dm/head/day</w:t>
            </w:r>
          </w:p>
        </w:tc>
        <w:tc>
          <w:tcPr>
            <w:tcW w:w="1317" w:type="dxa"/>
            <w:shd w:val="clear" w:color="auto" w:fill="auto"/>
            <w:noWrap/>
          </w:tcPr>
          <w:p w14:paraId="3E789BA9" w14:textId="77777777" w:rsidR="00A7703E" w:rsidRPr="00E610A5" w:rsidRDefault="00A7703E" w:rsidP="00C245AC">
            <w:pPr>
              <w:pStyle w:val="TableText"/>
              <w:spacing w:before="30" w:after="30"/>
              <w:jc w:val="right"/>
            </w:pPr>
            <w:r w:rsidRPr="00E610A5">
              <w:t>NA</w:t>
            </w:r>
          </w:p>
        </w:tc>
        <w:tc>
          <w:tcPr>
            <w:tcW w:w="1001" w:type="dxa"/>
            <w:shd w:val="clear" w:color="auto" w:fill="auto"/>
            <w:noWrap/>
          </w:tcPr>
          <w:p w14:paraId="33F875CA" w14:textId="77777777" w:rsidR="00A7703E" w:rsidRPr="00E610A5" w:rsidRDefault="00A7703E" w:rsidP="00C245AC">
            <w:pPr>
              <w:pStyle w:val="TableText"/>
              <w:spacing w:before="30" w:after="30"/>
              <w:jc w:val="right"/>
            </w:pPr>
            <w:r w:rsidRPr="00E610A5">
              <w:t>NA</w:t>
            </w:r>
          </w:p>
        </w:tc>
        <w:tc>
          <w:tcPr>
            <w:tcW w:w="1001" w:type="dxa"/>
            <w:shd w:val="clear" w:color="auto" w:fill="auto"/>
            <w:noWrap/>
          </w:tcPr>
          <w:p w14:paraId="5DCBA697" w14:textId="77777777" w:rsidR="00A7703E" w:rsidRPr="00E610A5" w:rsidRDefault="00A7703E" w:rsidP="00C245AC">
            <w:pPr>
              <w:pStyle w:val="TableText"/>
              <w:spacing w:before="30" w:after="30"/>
              <w:jc w:val="right"/>
            </w:pPr>
            <w:r w:rsidRPr="00E610A5">
              <w:t>NA</w:t>
            </w:r>
          </w:p>
        </w:tc>
        <w:tc>
          <w:tcPr>
            <w:tcW w:w="1001" w:type="dxa"/>
            <w:shd w:val="clear" w:color="auto" w:fill="auto"/>
            <w:noWrap/>
          </w:tcPr>
          <w:p w14:paraId="68C2D162" w14:textId="77777777" w:rsidR="00A7703E" w:rsidRPr="00E610A5" w:rsidRDefault="00A7703E" w:rsidP="00C245AC">
            <w:pPr>
              <w:pStyle w:val="TableText"/>
              <w:spacing w:before="30" w:after="30"/>
              <w:jc w:val="right"/>
            </w:pPr>
            <w:r w:rsidRPr="00E610A5">
              <w:t>NA</w:t>
            </w:r>
          </w:p>
        </w:tc>
        <w:tc>
          <w:tcPr>
            <w:tcW w:w="1001" w:type="dxa"/>
            <w:shd w:val="clear" w:color="auto" w:fill="auto"/>
            <w:noWrap/>
          </w:tcPr>
          <w:p w14:paraId="14E79756" w14:textId="77777777" w:rsidR="00A7703E" w:rsidRPr="00E610A5" w:rsidRDefault="00A7703E" w:rsidP="00C245AC">
            <w:pPr>
              <w:pStyle w:val="TableText"/>
              <w:spacing w:before="30" w:after="30"/>
              <w:jc w:val="right"/>
            </w:pPr>
            <w:r w:rsidRPr="00E610A5">
              <w:t>NA</w:t>
            </w:r>
          </w:p>
        </w:tc>
        <w:tc>
          <w:tcPr>
            <w:tcW w:w="1017" w:type="dxa"/>
            <w:shd w:val="clear" w:color="auto" w:fill="auto"/>
            <w:noWrap/>
          </w:tcPr>
          <w:p w14:paraId="13A585F4" w14:textId="77777777" w:rsidR="00A7703E" w:rsidRPr="00E610A5" w:rsidRDefault="00A7703E" w:rsidP="00C245AC">
            <w:pPr>
              <w:pStyle w:val="TableText"/>
              <w:spacing w:before="30" w:after="30"/>
              <w:jc w:val="right"/>
            </w:pPr>
            <w:r w:rsidRPr="00E610A5">
              <w:t>NA</w:t>
            </w:r>
          </w:p>
        </w:tc>
        <w:tc>
          <w:tcPr>
            <w:tcW w:w="1017" w:type="dxa"/>
            <w:shd w:val="clear" w:color="auto" w:fill="auto"/>
            <w:noWrap/>
          </w:tcPr>
          <w:p w14:paraId="50108E99" w14:textId="77777777" w:rsidR="00A7703E" w:rsidRPr="00E610A5" w:rsidRDefault="00A7703E" w:rsidP="00C245AC">
            <w:pPr>
              <w:pStyle w:val="TableText"/>
              <w:spacing w:before="30" w:after="30"/>
              <w:jc w:val="right"/>
            </w:pPr>
            <w:r w:rsidRPr="00E610A5">
              <w:t>NA</w:t>
            </w:r>
          </w:p>
        </w:tc>
        <w:tc>
          <w:tcPr>
            <w:tcW w:w="1017" w:type="dxa"/>
            <w:shd w:val="clear" w:color="auto" w:fill="auto"/>
            <w:noWrap/>
          </w:tcPr>
          <w:p w14:paraId="263B5CD3" w14:textId="77777777" w:rsidR="00A7703E" w:rsidRPr="00E610A5" w:rsidRDefault="00A7703E" w:rsidP="00C245AC">
            <w:pPr>
              <w:pStyle w:val="TableText"/>
              <w:spacing w:before="30" w:after="30"/>
              <w:jc w:val="right"/>
            </w:pPr>
            <w:r w:rsidRPr="00E610A5">
              <w:t>NA</w:t>
            </w:r>
          </w:p>
        </w:tc>
        <w:tc>
          <w:tcPr>
            <w:tcW w:w="1017" w:type="dxa"/>
          </w:tcPr>
          <w:p w14:paraId="4E64CAF1" w14:textId="77777777" w:rsidR="00A7703E" w:rsidRPr="00E610A5" w:rsidRDefault="00A7703E" w:rsidP="00C245AC">
            <w:pPr>
              <w:pStyle w:val="TableText"/>
              <w:spacing w:before="30" w:after="30"/>
              <w:jc w:val="right"/>
            </w:pPr>
            <w:r w:rsidRPr="00E610A5">
              <w:t>NA</w:t>
            </w:r>
          </w:p>
        </w:tc>
        <w:tc>
          <w:tcPr>
            <w:tcW w:w="1017" w:type="dxa"/>
          </w:tcPr>
          <w:p w14:paraId="0BCA538D" w14:textId="77777777" w:rsidR="00A7703E" w:rsidRPr="00E610A5" w:rsidRDefault="00A7703E" w:rsidP="00C245AC">
            <w:pPr>
              <w:pStyle w:val="TableText"/>
              <w:spacing w:before="30" w:after="30"/>
              <w:jc w:val="right"/>
            </w:pPr>
            <w:r w:rsidRPr="00E610A5">
              <w:t>NA</w:t>
            </w:r>
          </w:p>
        </w:tc>
      </w:tr>
      <w:tr w:rsidR="00A7703E" w:rsidRPr="00E610A5" w14:paraId="6AC6E7EF" w14:textId="77777777" w:rsidTr="00E4236C">
        <w:trPr>
          <w:trHeight w:val="211"/>
        </w:trPr>
        <w:tc>
          <w:tcPr>
            <w:tcW w:w="2535" w:type="dxa"/>
            <w:tcBorders>
              <w:bottom w:val="single" w:sz="4" w:space="0" w:color="365F91"/>
            </w:tcBorders>
            <w:shd w:val="clear" w:color="auto" w:fill="auto"/>
            <w:noWrap/>
            <w:vAlign w:val="bottom"/>
          </w:tcPr>
          <w:p w14:paraId="07DB4CEC"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276" w:type="dxa"/>
            <w:tcBorders>
              <w:bottom w:val="single" w:sz="4" w:space="0" w:color="365F91"/>
            </w:tcBorders>
            <w:shd w:val="clear" w:color="auto" w:fill="auto"/>
            <w:vAlign w:val="bottom"/>
          </w:tcPr>
          <w:p w14:paraId="0322AAD1" w14:textId="77777777" w:rsidR="00A7703E" w:rsidRPr="00E610A5" w:rsidRDefault="00A7703E" w:rsidP="00C245AC">
            <w:pPr>
              <w:pStyle w:val="TableText"/>
              <w:spacing w:before="30" w:after="30"/>
              <w:jc w:val="right"/>
            </w:pPr>
            <w:r w:rsidRPr="00E610A5">
              <w:t>m^3/kg VS</w:t>
            </w:r>
          </w:p>
        </w:tc>
        <w:tc>
          <w:tcPr>
            <w:tcW w:w="1317" w:type="dxa"/>
            <w:tcBorders>
              <w:bottom w:val="single" w:sz="4" w:space="0" w:color="365F91"/>
            </w:tcBorders>
            <w:shd w:val="clear" w:color="auto" w:fill="auto"/>
            <w:noWrap/>
          </w:tcPr>
          <w:p w14:paraId="63FFC66D" w14:textId="77777777" w:rsidR="00A7703E" w:rsidRPr="00E610A5" w:rsidRDefault="00A7703E" w:rsidP="00C245AC">
            <w:pPr>
              <w:pStyle w:val="TableText"/>
              <w:spacing w:before="30" w:after="30"/>
              <w:jc w:val="right"/>
            </w:pPr>
            <w:r w:rsidRPr="00E610A5">
              <w:t>NA</w:t>
            </w:r>
          </w:p>
        </w:tc>
        <w:tc>
          <w:tcPr>
            <w:tcW w:w="1001" w:type="dxa"/>
            <w:tcBorders>
              <w:bottom w:val="single" w:sz="4" w:space="0" w:color="365F91"/>
            </w:tcBorders>
            <w:shd w:val="clear" w:color="auto" w:fill="auto"/>
            <w:noWrap/>
          </w:tcPr>
          <w:p w14:paraId="666C2DC5" w14:textId="77777777" w:rsidR="00A7703E" w:rsidRPr="00E610A5" w:rsidRDefault="00A7703E" w:rsidP="00C245AC">
            <w:pPr>
              <w:pStyle w:val="TableText"/>
              <w:spacing w:before="30" w:after="30"/>
              <w:jc w:val="right"/>
            </w:pPr>
            <w:r w:rsidRPr="00E610A5">
              <w:t>NA</w:t>
            </w:r>
          </w:p>
        </w:tc>
        <w:tc>
          <w:tcPr>
            <w:tcW w:w="1001" w:type="dxa"/>
            <w:tcBorders>
              <w:bottom w:val="single" w:sz="4" w:space="0" w:color="365F91"/>
            </w:tcBorders>
            <w:shd w:val="clear" w:color="auto" w:fill="auto"/>
            <w:noWrap/>
          </w:tcPr>
          <w:p w14:paraId="5F24DE2B" w14:textId="77777777" w:rsidR="00A7703E" w:rsidRPr="00E610A5" w:rsidRDefault="00A7703E" w:rsidP="00C245AC">
            <w:pPr>
              <w:pStyle w:val="TableText"/>
              <w:spacing w:before="30" w:after="30"/>
              <w:jc w:val="right"/>
            </w:pPr>
            <w:r w:rsidRPr="00E610A5">
              <w:t>NA</w:t>
            </w:r>
          </w:p>
        </w:tc>
        <w:tc>
          <w:tcPr>
            <w:tcW w:w="1001" w:type="dxa"/>
            <w:tcBorders>
              <w:bottom w:val="single" w:sz="4" w:space="0" w:color="365F91"/>
            </w:tcBorders>
            <w:shd w:val="clear" w:color="auto" w:fill="auto"/>
            <w:noWrap/>
          </w:tcPr>
          <w:p w14:paraId="246BFE46" w14:textId="77777777" w:rsidR="00A7703E" w:rsidRPr="00E610A5" w:rsidRDefault="00A7703E" w:rsidP="00C245AC">
            <w:pPr>
              <w:pStyle w:val="TableText"/>
              <w:spacing w:before="30" w:after="30"/>
              <w:jc w:val="right"/>
            </w:pPr>
            <w:r w:rsidRPr="00E610A5">
              <w:t>NA</w:t>
            </w:r>
          </w:p>
        </w:tc>
        <w:tc>
          <w:tcPr>
            <w:tcW w:w="1001" w:type="dxa"/>
            <w:tcBorders>
              <w:bottom w:val="single" w:sz="4" w:space="0" w:color="365F91"/>
            </w:tcBorders>
            <w:shd w:val="clear" w:color="auto" w:fill="auto"/>
            <w:noWrap/>
          </w:tcPr>
          <w:p w14:paraId="5E06976C" w14:textId="77777777" w:rsidR="00A7703E" w:rsidRPr="00E610A5" w:rsidRDefault="00A7703E" w:rsidP="00C245AC">
            <w:pPr>
              <w:pStyle w:val="TableText"/>
              <w:spacing w:before="30" w:after="30"/>
              <w:jc w:val="right"/>
            </w:pPr>
            <w:r w:rsidRPr="00E610A5">
              <w:t>NA</w:t>
            </w:r>
          </w:p>
        </w:tc>
        <w:tc>
          <w:tcPr>
            <w:tcW w:w="1017" w:type="dxa"/>
            <w:tcBorders>
              <w:bottom w:val="single" w:sz="4" w:space="0" w:color="365F91"/>
            </w:tcBorders>
            <w:shd w:val="clear" w:color="auto" w:fill="auto"/>
            <w:noWrap/>
          </w:tcPr>
          <w:p w14:paraId="3DEBFBD3" w14:textId="77777777" w:rsidR="00A7703E" w:rsidRPr="00E610A5" w:rsidRDefault="00A7703E" w:rsidP="00C245AC">
            <w:pPr>
              <w:pStyle w:val="TableText"/>
              <w:spacing w:before="30" w:after="30"/>
              <w:jc w:val="right"/>
            </w:pPr>
            <w:r w:rsidRPr="00E610A5">
              <w:t>NA</w:t>
            </w:r>
          </w:p>
        </w:tc>
        <w:tc>
          <w:tcPr>
            <w:tcW w:w="1017" w:type="dxa"/>
            <w:tcBorders>
              <w:bottom w:val="single" w:sz="4" w:space="0" w:color="365F91"/>
            </w:tcBorders>
            <w:shd w:val="clear" w:color="auto" w:fill="auto"/>
            <w:noWrap/>
          </w:tcPr>
          <w:p w14:paraId="2128B595" w14:textId="77777777" w:rsidR="00A7703E" w:rsidRPr="00E610A5" w:rsidRDefault="00A7703E" w:rsidP="00C245AC">
            <w:pPr>
              <w:pStyle w:val="TableText"/>
              <w:spacing w:before="30" w:after="30"/>
              <w:jc w:val="right"/>
            </w:pPr>
            <w:r w:rsidRPr="00E610A5">
              <w:t>NA</w:t>
            </w:r>
          </w:p>
        </w:tc>
        <w:tc>
          <w:tcPr>
            <w:tcW w:w="1017" w:type="dxa"/>
            <w:tcBorders>
              <w:bottom w:val="single" w:sz="4" w:space="0" w:color="365F91"/>
            </w:tcBorders>
            <w:shd w:val="clear" w:color="auto" w:fill="auto"/>
            <w:noWrap/>
          </w:tcPr>
          <w:p w14:paraId="31CAC622" w14:textId="77777777" w:rsidR="00A7703E" w:rsidRPr="00E610A5" w:rsidRDefault="00A7703E" w:rsidP="00C245AC">
            <w:pPr>
              <w:pStyle w:val="TableText"/>
              <w:spacing w:before="30" w:after="30"/>
              <w:jc w:val="right"/>
            </w:pPr>
            <w:r w:rsidRPr="00E610A5">
              <w:t>NA</w:t>
            </w:r>
          </w:p>
        </w:tc>
        <w:tc>
          <w:tcPr>
            <w:tcW w:w="1017" w:type="dxa"/>
            <w:tcBorders>
              <w:bottom w:val="single" w:sz="4" w:space="0" w:color="365F91"/>
            </w:tcBorders>
          </w:tcPr>
          <w:p w14:paraId="4B1FD83F" w14:textId="77777777" w:rsidR="00A7703E" w:rsidRPr="00E610A5" w:rsidRDefault="00A7703E" w:rsidP="00C245AC">
            <w:pPr>
              <w:pStyle w:val="TableText"/>
              <w:spacing w:before="30" w:after="30"/>
              <w:jc w:val="right"/>
            </w:pPr>
            <w:r w:rsidRPr="00E610A5">
              <w:t>NA</w:t>
            </w:r>
          </w:p>
        </w:tc>
        <w:tc>
          <w:tcPr>
            <w:tcW w:w="1017" w:type="dxa"/>
            <w:tcBorders>
              <w:bottom w:val="single" w:sz="4" w:space="0" w:color="365F91"/>
            </w:tcBorders>
          </w:tcPr>
          <w:p w14:paraId="1FB7D72F" w14:textId="77777777" w:rsidR="00A7703E" w:rsidRPr="00E610A5" w:rsidRDefault="00A7703E" w:rsidP="00C245AC">
            <w:pPr>
              <w:pStyle w:val="TableText"/>
              <w:spacing w:before="30" w:after="30"/>
              <w:jc w:val="right"/>
            </w:pPr>
            <w:r w:rsidRPr="00E610A5">
              <w:t>NA</w:t>
            </w:r>
          </w:p>
        </w:tc>
      </w:tr>
      <w:tr w:rsidR="00A7703E" w:rsidRPr="00E610A5" w14:paraId="37E38E0C" w14:textId="77777777" w:rsidTr="00E4236C">
        <w:trPr>
          <w:trHeight w:val="219"/>
        </w:trPr>
        <w:tc>
          <w:tcPr>
            <w:tcW w:w="2535" w:type="dxa"/>
            <w:shd w:val="clear" w:color="auto" w:fill="EBEFF4"/>
            <w:noWrap/>
            <w:vAlign w:val="bottom"/>
          </w:tcPr>
          <w:p w14:paraId="6BBCAF10" w14:textId="77777777" w:rsidR="00A7703E" w:rsidRPr="00E610A5" w:rsidRDefault="00A7703E" w:rsidP="00C245AC">
            <w:pPr>
              <w:pStyle w:val="TableText"/>
              <w:spacing w:before="30" w:after="30"/>
            </w:pPr>
            <w:r w:rsidRPr="00E610A5">
              <w:t>Method</w:t>
            </w:r>
          </w:p>
        </w:tc>
        <w:tc>
          <w:tcPr>
            <w:tcW w:w="1276" w:type="dxa"/>
            <w:shd w:val="clear" w:color="auto" w:fill="EBEFF4"/>
            <w:vAlign w:val="bottom"/>
          </w:tcPr>
          <w:p w14:paraId="4094E0BD" w14:textId="77777777" w:rsidR="00A7703E" w:rsidRPr="00E610A5" w:rsidRDefault="00A7703E" w:rsidP="00C245AC">
            <w:pPr>
              <w:pStyle w:val="TableText"/>
              <w:spacing w:before="30" w:after="30"/>
              <w:jc w:val="right"/>
            </w:pPr>
            <w:r w:rsidRPr="00E610A5">
              <w:t> </w:t>
            </w:r>
          </w:p>
        </w:tc>
        <w:tc>
          <w:tcPr>
            <w:tcW w:w="1317" w:type="dxa"/>
            <w:shd w:val="clear" w:color="auto" w:fill="EBEFF4"/>
            <w:noWrap/>
          </w:tcPr>
          <w:p w14:paraId="2A7E8A1A" w14:textId="77777777" w:rsidR="00A7703E" w:rsidRPr="00E610A5" w:rsidRDefault="00A7703E" w:rsidP="00C245AC">
            <w:pPr>
              <w:pStyle w:val="TableText"/>
              <w:spacing w:before="30" w:after="30"/>
              <w:jc w:val="right"/>
            </w:pPr>
          </w:p>
        </w:tc>
        <w:tc>
          <w:tcPr>
            <w:tcW w:w="1001" w:type="dxa"/>
            <w:shd w:val="clear" w:color="auto" w:fill="EBEFF4"/>
            <w:noWrap/>
          </w:tcPr>
          <w:p w14:paraId="5384E04F" w14:textId="77777777" w:rsidR="00A7703E" w:rsidRPr="00E610A5" w:rsidRDefault="00A7703E" w:rsidP="00C245AC">
            <w:pPr>
              <w:pStyle w:val="TableText"/>
              <w:spacing w:before="30" w:after="30"/>
              <w:jc w:val="right"/>
            </w:pPr>
          </w:p>
        </w:tc>
        <w:tc>
          <w:tcPr>
            <w:tcW w:w="1001" w:type="dxa"/>
            <w:shd w:val="clear" w:color="auto" w:fill="EBEFF4"/>
            <w:noWrap/>
          </w:tcPr>
          <w:p w14:paraId="2B9E20E0" w14:textId="77777777" w:rsidR="00A7703E" w:rsidRPr="00E610A5" w:rsidRDefault="00A7703E" w:rsidP="00C245AC">
            <w:pPr>
              <w:pStyle w:val="TableText"/>
              <w:spacing w:before="30" w:after="30"/>
              <w:jc w:val="right"/>
            </w:pPr>
          </w:p>
        </w:tc>
        <w:tc>
          <w:tcPr>
            <w:tcW w:w="1001" w:type="dxa"/>
            <w:shd w:val="clear" w:color="auto" w:fill="EBEFF4"/>
            <w:noWrap/>
          </w:tcPr>
          <w:p w14:paraId="6C5FF39C" w14:textId="77777777" w:rsidR="00A7703E" w:rsidRPr="00E610A5" w:rsidRDefault="00A7703E" w:rsidP="00C245AC">
            <w:pPr>
              <w:pStyle w:val="TableText"/>
              <w:spacing w:before="30" w:after="30"/>
              <w:jc w:val="right"/>
            </w:pPr>
          </w:p>
        </w:tc>
        <w:tc>
          <w:tcPr>
            <w:tcW w:w="1001" w:type="dxa"/>
            <w:shd w:val="clear" w:color="auto" w:fill="EBEFF4"/>
            <w:noWrap/>
          </w:tcPr>
          <w:p w14:paraId="38119764" w14:textId="77777777" w:rsidR="00A7703E" w:rsidRPr="00E610A5" w:rsidRDefault="00A7703E" w:rsidP="00C245AC">
            <w:pPr>
              <w:pStyle w:val="TableText"/>
              <w:spacing w:before="30" w:after="30"/>
              <w:jc w:val="right"/>
            </w:pPr>
          </w:p>
        </w:tc>
        <w:tc>
          <w:tcPr>
            <w:tcW w:w="1017" w:type="dxa"/>
            <w:shd w:val="clear" w:color="auto" w:fill="EBEFF4"/>
            <w:noWrap/>
          </w:tcPr>
          <w:p w14:paraId="15E9AA94" w14:textId="77777777" w:rsidR="00A7703E" w:rsidRPr="00E610A5" w:rsidRDefault="00A7703E" w:rsidP="00C245AC">
            <w:pPr>
              <w:pStyle w:val="TableText"/>
              <w:spacing w:before="30" w:after="30"/>
              <w:jc w:val="right"/>
            </w:pPr>
          </w:p>
        </w:tc>
        <w:tc>
          <w:tcPr>
            <w:tcW w:w="1017" w:type="dxa"/>
            <w:shd w:val="clear" w:color="auto" w:fill="EBEFF4"/>
            <w:noWrap/>
          </w:tcPr>
          <w:p w14:paraId="40419BAD" w14:textId="77777777" w:rsidR="00A7703E" w:rsidRPr="00E610A5" w:rsidRDefault="00A7703E" w:rsidP="00C245AC">
            <w:pPr>
              <w:pStyle w:val="TableText"/>
              <w:spacing w:before="30" w:after="30"/>
              <w:jc w:val="right"/>
            </w:pPr>
          </w:p>
        </w:tc>
        <w:tc>
          <w:tcPr>
            <w:tcW w:w="1017" w:type="dxa"/>
            <w:shd w:val="clear" w:color="auto" w:fill="EBEFF4"/>
            <w:noWrap/>
          </w:tcPr>
          <w:p w14:paraId="2FFE0042" w14:textId="77777777" w:rsidR="00A7703E" w:rsidRPr="00E610A5" w:rsidRDefault="00A7703E" w:rsidP="00C245AC">
            <w:pPr>
              <w:pStyle w:val="TableText"/>
              <w:spacing w:before="30" w:after="30"/>
              <w:jc w:val="right"/>
            </w:pPr>
          </w:p>
        </w:tc>
        <w:tc>
          <w:tcPr>
            <w:tcW w:w="1017" w:type="dxa"/>
            <w:shd w:val="clear" w:color="auto" w:fill="EBEFF4"/>
          </w:tcPr>
          <w:p w14:paraId="3E5CB799" w14:textId="77777777" w:rsidR="00A7703E" w:rsidRPr="00E610A5" w:rsidRDefault="00A7703E" w:rsidP="00C245AC">
            <w:pPr>
              <w:pStyle w:val="TableText"/>
              <w:spacing w:before="30" w:after="30"/>
              <w:jc w:val="right"/>
            </w:pPr>
          </w:p>
        </w:tc>
        <w:tc>
          <w:tcPr>
            <w:tcW w:w="1017" w:type="dxa"/>
            <w:shd w:val="clear" w:color="auto" w:fill="EBEFF4"/>
          </w:tcPr>
          <w:p w14:paraId="05FC3756" w14:textId="77777777" w:rsidR="00A7703E" w:rsidRPr="00E610A5" w:rsidRDefault="00A7703E" w:rsidP="00C245AC">
            <w:pPr>
              <w:pStyle w:val="TableText"/>
              <w:spacing w:before="30" w:after="30"/>
              <w:jc w:val="right"/>
            </w:pPr>
          </w:p>
        </w:tc>
      </w:tr>
      <w:tr w:rsidR="00A7703E" w:rsidRPr="00E610A5" w14:paraId="3FC5760E" w14:textId="77777777" w:rsidTr="00E4236C">
        <w:trPr>
          <w:trHeight w:val="211"/>
        </w:trPr>
        <w:tc>
          <w:tcPr>
            <w:tcW w:w="2535" w:type="dxa"/>
            <w:tcBorders>
              <w:bottom w:val="single" w:sz="4" w:space="0" w:color="365F91"/>
            </w:tcBorders>
            <w:shd w:val="clear" w:color="auto" w:fill="auto"/>
            <w:noWrap/>
            <w:vAlign w:val="bottom"/>
          </w:tcPr>
          <w:p w14:paraId="2FCD37DB" w14:textId="77777777" w:rsidR="00A7703E" w:rsidRPr="00E610A5" w:rsidRDefault="00A7703E" w:rsidP="00C245AC">
            <w:pPr>
              <w:pStyle w:val="TableText1"/>
            </w:pPr>
            <w:r w:rsidRPr="00E610A5">
              <w:t xml:space="preserve"> CH</w:t>
            </w:r>
            <w:r w:rsidRPr="00E610A5">
              <w:rPr>
                <w:vertAlign w:val="subscript"/>
              </w:rPr>
              <w:t>4</w:t>
            </w:r>
          </w:p>
        </w:tc>
        <w:tc>
          <w:tcPr>
            <w:tcW w:w="1276" w:type="dxa"/>
            <w:tcBorders>
              <w:bottom w:val="single" w:sz="4" w:space="0" w:color="365F91"/>
            </w:tcBorders>
            <w:shd w:val="clear" w:color="auto" w:fill="auto"/>
            <w:vAlign w:val="bottom"/>
          </w:tcPr>
          <w:p w14:paraId="6EE489B3" w14:textId="77777777" w:rsidR="00A7703E" w:rsidRPr="00E610A5" w:rsidRDefault="00A7703E" w:rsidP="00C245AC">
            <w:pPr>
              <w:pStyle w:val="TableText"/>
              <w:spacing w:before="30" w:after="30"/>
              <w:jc w:val="right"/>
            </w:pPr>
            <w:r w:rsidRPr="00E610A5">
              <w:t> </w:t>
            </w:r>
          </w:p>
        </w:tc>
        <w:tc>
          <w:tcPr>
            <w:tcW w:w="1317" w:type="dxa"/>
            <w:tcBorders>
              <w:bottom w:val="single" w:sz="4" w:space="0" w:color="365F91"/>
            </w:tcBorders>
            <w:shd w:val="clear" w:color="auto" w:fill="auto"/>
            <w:noWrap/>
          </w:tcPr>
          <w:p w14:paraId="50837A42" w14:textId="77777777" w:rsidR="00A7703E" w:rsidRPr="00E610A5" w:rsidRDefault="00A7703E" w:rsidP="00C245AC">
            <w:pPr>
              <w:pStyle w:val="TableText"/>
              <w:spacing w:before="30" w:after="30"/>
              <w:jc w:val="right"/>
            </w:pPr>
            <w:r w:rsidRPr="00E610A5">
              <w:t>T1</w:t>
            </w:r>
          </w:p>
        </w:tc>
        <w:tc>
          <w:tcPr>
            <w:tcW w:w="1001" w:type="dxa"/>
            <w:tcBorders>
              <w:bottom w:val="single" w:sz="4" w:space="0" w:color="365F91"/>
            </w:tcBorders>
            <w:shd w:val="clear" w:color="auto" w:fill="auto"/>
            <w:noWrap/>
          </w:tcPr>
          <w:p w14:paraId="5EF614E9" w14:textId="77777777" w:rsidR="00A7703E" w:rsidRPr="00E610A5" w:rsidRDefault="00A7703E" w:rsidP="00C245AC">
            <w:pPr>
              <w:pStyle w:val="TableText"/>
              <w:spacing w:before="30" w:after="30"/>
              <w:jc w:val="right"/>
            </w:pPr>
            <w:r w:rsidRPr="00E610A5">
              <w:t>T1</w:t>
            </w:r>
          </w:p>
        </w:tc>
        <w:tc>
          <w:tcPr>
            <w:tcW w:w="1001" w:type="dxa"/>
            <w:tcBorders>
              <w:bottom w:val="single" w:sz="4" w:space="0" w:color="365F91"/>
            </w:tcBorders>
            <w:shd w:val="clear" w:color="auto" w:fill="auto"/>
            <w:noWrap/>
          </w:tcPr>
          <w:p w14:paraId="218D0DCE" w14:textId="77777777" w:rsidR="00A7703E" w:rsidRPr="00E610A5" w:rsidRDefault="00A7703E" w:rsidP="00C245AC">
            <w:pPr>
              <w:pStyle w:val="TableText"/>
              <w:spacing w:before="30" w:after="30"/>
              <w:jc w:val="right"/>
            </w:pPr>
            <w:r w:rsidRPr="00E610A5">
              <w:t>T1</w:t>
            </w:r>
          </w:p>
        </w:tc>
        <w:tc>
          <w:tcPr>
            <w:tcW w:w="1001" w:type="dxa"/>
            <w:tcBorders>
              <w:bottom w:val="single" w:sz="4" w:space="0" w:color="365F91"/>
            </w:tcBorders>
            <w:shd w:val="clear" w:color="auto" w:fill="auto"/>
            <w:noWrap/>
          </w:tcPr>
          <w:p w14:paraId="3B57658A" w14:textId="77777777" w:rsidR="00A7703E" w:rsidRPr="00E610A5" w:rsidRDefault="00A7703E" w:rsidP="00C245AC">
            <w:pPr>
              <w:pStyle w:val="TableText"/>
              <w:spacing w:before="30" w:after="30"/>
              <w:jc w:val="right"/>
            </w:pPr>
            <w:r w:rsidRPr="00E610A5">
              <w:t>T1</w:t>
            </w:r>
          </w:p>
        </w:tc>
        <w:tc>
          <w:tcPr>
            <w:tcW w:w="1001" w:type="dxa"/>
            <w:tcBorders>
              <w:bottom w:val="single" w:sz="4" w:space="0" w:color="365F91"/>
            </w:tcBorders>
            <w:shd w:val="clear" w:color="auto" w:fill="auto"/>
            <w:noWrap/>
          </w:tcPr>
          <w:p w14:paraId="22DF2079" w14:textId="77777777" w:rsidR="00A7703E" w:rsidRPr="00E610A5" w:rsidRDefault="00A7703E" w:rsidP="00C245AC">
            <w:pPr>
              <w:pStyle w:val="TableText"/>
              <w:spacing w:before="30" w:after="30"/>
              <w:jc w:val="right"/>
            </w:pPr>
            <w:r w:rsidRPr="00E610A5">
              <w:t>T1</w:t>
            </w:r>
          </w:p>
        </w:tc>
        <w:tc>
          <w:tcPr>
            <w:tcW w:w="1017" w:type="dxa"/>
            <w:tcBorders>
              <w:bottom w:val="single" w:sz="4" w:space="0" w:color="365F91"/>
            </w:tcBorders>
            <w:shd w:val="clear" w:color="auto" w:fill="auto"/>
            <w:noWrap/>
          </w:tcPr>
          <w:p w14:paraId="64ED846B" w14:textId="77777777" w:rsidR="00A7703E" w:rsidRPr="00E610A5" w:rsidRDefault="00A7703E" w:rsidP="00C245AC">
            <w:pPr>
              <w:pStyle w:val="TableText"/>
              <w:spacing w:before="30" w:after="30"/>
              <w:jc w:val="right"/>
            </w:pPr>
            <w:r w:rsidRPr="00E610A5">
              <w:t>T1</w:t>
            </w:r>
          </w:p>
        </w:tc>
        <w:tc>
          <w:tcPr>
            <w:tcW w:w="1017" w:type="dxa"/>
            <w:tcBorders>
              <w:bottom w:val="single" w:sz="4" w:space="0" w:color="365F91"/>
            </w:tcBorders>
            <w:shd w:val="clear" w:color="auto" w:fill="auto"/>
            <w:noWrap/>
          </w:tcPr>
          <w:p w14:paraId="06FDDB22" w14:textId="77777777" w:rsidR="00A7703E" w:rsidRPr="00E610A5" w:rsidRDefault="00A7703E" w:rsidP="00C245AC">
            <w:pPr>
              <w:pStyle w:val="TableText"/>
              <w:spacing w:before="30" w:after="30"/>
              <w:jc w:val="right"/>
            </w:pPr>
            <w:r w:rsidRPr="00E610A5">
              <w:t>T1</w:t>
            </w:r>
          </w:p>
        </w:tc>
        <w:tc>
          <w:tcPr>
            <w:tcW w:w="1017" w:type="dxa"/>
            <w:tcBorders>
              <w:bottom w:val="single" w:sz="4" w:space="0" w:color="365F91"/>
            </w:tcBorders>
            <w:shd w:val="clear" w:color="auto" w:fill="auto"/>
            <w:noWrap/>
          </w:tcPr>
          <w:p w14:paraId="53CC6E28" w14:textId="77777777" w:rsidR="00A7703E" w:rsidRPr="00E610A5" w:rsidRDefault="00A7703E" w:rsidP="00C245AC">
            <w:pPr>
              <w:pStyle w:val="TableText"/>
              <w:spacing w:before="30" w:after="30"/>
              <w:jc w:val="right"/>
            </w:pPr>
            <w:r w:rsidRPr="00E610A5">
              <w:t>T1</w:t>
            </w:r>
          </w:p>
        </w:tc>
        <w:tc>
          <w:tcPr>
            <w:tcW w:w="1017" w:type="dxa"/>
            <w:tcBorders>
              <w:bottom w:val="single" w:sz="4" w:space="0" w:color="365F91"/>
            </w:tcBorders>
          </w:tcPr>
          <w:p w14:paraId="64AAE752" w14:textId="77777777" w:rsidR="00A7703E" w:rsidRPr="00E610A5" w:rsidRDefault="00A7703E" w:rsidP="00C245AC">
            <w:pPr>
              <w:pStyle w:val="TableText"/>
              <w:spacing w:before="30" w:after="30"/>
              <w:jc w:val="right"/>
            </w:pPr>
            <w:r w:rsidRPr="00E610A5">
              <w:t>T1</w:t>
            </w:r>
          </w:p>
        </w:tc>
        <w:tc>
          <w:tcPr>
            <w:tcW w:w="1017" w:type="dxa"/>
            <w:tcBorders>
              <w:bottom w:val="single" w:sz="4" w:space="0" w:color="365F91"/>
            </w:tcBorders>
          </w:tcPr>
          <w:p w14:paraId="0B79191F" w14:textId="77777777" w:rsidR="00A7703E" w:rsidRPr="00E610A5" w:rsidRDefault="00A7703E" w:rsidP="00C245AC">
            <w:pPr>
              <w:pStyle w:val="TableText"/>
              <w:spacing w:before="30" w:after="30"/>
              <w:jc w:val="right"/>
            </w:pPr>
            <w:r w:rsidRPr="00E610A5">
              <w:t>T1</w:t>
            </w:r>
          </w:p>
        </w:tc>
      </w:tr>
      <w:tr w:rsidR="00A7703E" w:rsidRPr="00E610A5" w14:paraId="0AE92040" w14:textId="77777777" w:rsidTr="00E4236C">
        <w:trPr>
          <w:trHeight w:val="219"/>
        </w:trPr>
        <w:tc>
          <w:tcPr>
            <w:tcW w:w="2535" w:type="dxa"/>
            <w:shd w:val="clear" w:color="auto" w:fill="EBEFF4"/>
            <w:vAlign w:val="bottom"/>
          </w:tcPr>
          <w:p w14:paraId="154ECEFB" w14:textId="77777777" w:rsidR="00A7703E" w:rsidRPr="00E610A5" w:rsidRDefault="00A7703E" w:rsidP="00C245AC">
            <w:pPr>
              <w:pStyle w:val="TableText"/>
              <w:spacing w:before="30" w:after="30"/>
            </w:pPr>
            <w:r w:rsidRPr="00E610A5">
              <w:t>Emission Factor information</w:t>
            </w:r>
          </w:p>
        </w:tc>
        <w:tc>
          <w:tcPr>
            <w:tcW w:w="1276" w:type="dxa"/>
            <w:shd w:val="clear" w:color="auto" w:fill="EBEFF4"/>
            <w:vAlign w:val="bottom"/>
          </w:tcPr>
          <w:p w14:paraId="0B672923" w14:textId="77777777" w:rsidR="00A7703E" w:rsidRPr="00E610A5" w:rsidRDefault="00A7703E" w:rsidP="00C245AC">
            <w:pPr>
              <w:pStyle w:val="TableText"/>
              <w:spacing w:before="30" w:after="30"/>
              <w:jc w:val="right"/>
            </w:pPr>
            <w:r w:rsidRPr="00E610A5">
              <w:t> </w:t>
            </w:r>
          </w:p>
        </w:tc>
        <w:tc>
          <w:tcPr>
            <w:tcW w:w="1317" w:type="dxa"/>
            <w:shd w:val="clear" w:color="auto" w:fill="EBEFF4"/>
            <w:noWrap/>
          </w:tcPr>
          <w:p w14:paraId="0FA1CECD" w14:textId="77777777" w:rsidR="00A7703E" w:rsidRPr="00E610A5" w:rsidRDefault="00A7703E" w:rsidP="00C245AC">
            <w:pPr>
              <w:pStyle w:val="TableText"/>
              <w:spacing w:before="30" w:after="30"/>
              <w:jc w:val="right"/>
            </w:pPr>
          </w:p>
        </w:tc>
        <w:tc>
          <w:tcPr>
            <w:tcW w:w="1001" w:type="dxa"/>
            <w:shd w:val="clear" w:color="auto" w:fill="EBEFF4"/>
            <w:noWrap/>
          </w:tcPr>
          <w:p w14:paraId="4D8752F5" w14:textId="77777777" w:rsidR="00A7703E" w:rsidRPr="00E610A5" w:rsidRDefault="00A7703E" w:rsidP="00C245AC">
            <w:pPr>
              <w:pStyle w:val="TableText"/>
              <w:spacing w:before="30" w:after="30"/>
              <w:jc w:val="right"/>
            </w:pPr>
          </w:p>
        </w:tc>
        <w:tc>
          <w:tcPr>
            <w:tcW w:w="1001" w:type="dxa"/>
            <w:shd w:val="clear" w:color="auto" w:fill="EBEFF4"/>
            <w:noWrap/>
          </w:tcPr>
          <w:p w14:paraId="5B865B97" w14:textId="77777777" w:rsidR="00A7703E" w:rsidRPr="00E610A5" w:rsidRDefault="00A7703E" w:rsidP="00C245AC">
            <w:pPr>
              <w:pStyle w:val="TableText"/>
              <w:spacing w:before="30" w:after="30"/>
              <w:jc w:val="right"/>
            </w:pPr>
          </w:p>
        </w:tc>
        <w:tc>
          <w:tcPr>
            <w:tcW w:w="1001" w:type="dxa"/>
            <w:shd w:val="clear" w:color="auto" w:fill="EBEFF4"/>
            <w:noWrap/>
          </w:tcPr>
          <w:p w14:paraId="4C74A0D9" w14:textId="77777777" w:rsidR="00A7703E" w:rsidRPr="00E610A5" w:rsidRDefault="00A7703E" w:rsidP="00C245AC">
            <w:pPr>
              <w:pStyle w:val="TableText"/>
              <w:spacing w:before="30" w:after="30"/>
              <w:jc w:val="right"/>
            </w:pPr>
          </w:p>
        </w:tc>
        <w:tc>
          <w:tcPr>
            <w:tcW w:w="1001" w:type="dxa"/>
            <w:shd w:val="clear" w:color="auto" w:fill="EBEFF4"/>
            <w:noWrap/>
          </w:tcPr>
          <w:p w14:paraId="314B7B60" w14:textId="77777777" w:rsidR="00A7703E" w:rsidRPr="00E610A5" w:rsidRDefault="00A7703E" w:rsidP="00C245AC">
            <w:pPr>
              <w:pStyle w:val="TableText"/>
              <w:spacing w:before="30" w:after="30"/>
              <w:jc w:val="right"/>
            </w:pPr>
          </w:p>
        </w:tc>
        <w:tc>
          <w:tcPr>
            <w:tcW w:w="1017" w:type="dxa"/>
            <w:shd w:val="clear" w:color="auto" w:fill="EBEFF4"/>
            <w:noWrap/>
          </w:tcPr>
          <w:p w14:paraId="37C8E3D9" w14:textId="77777777" w:rsidR="00A7703E" w:rsidRPr="00E610A5" w:rsidRDefault="00A7703E" w:rsidP="00C245AC">
            <w:pPr>
              <w:pStyle w:val="TableText"/>
              <w:spacing w:before="30" w:after="30"/>
              <w:jc w:val="right"/>
            </w:pPr>
          </w:p>
        </w:tc>
        <w:tc>
          <w:tcPr>
            <w:tcW w:w="1017" w:type="dxa"/>
            <w:shd w:val="clear" w:color="auto" w:fill="EBEFF4"/>
            <w:noWrap/>
          </w:tcPr>
          <w:p w14:paraId="30D9CABC" w14:textId="77777777" w:rsidR="00A7703E" w:rsidRPr="00E610A5" w:rsidRDefault="00A7703E" w:rsidP="00C245AC">
            <w:pPr>
              <w:pStyle w:val="TableText"/>
              <w:spacing w:before="30" w:after="30"/>
              <w:jc w:val="right"/>
            </w:pPr>
          </w:p>
        </w:tc>
        <w:tc>
          <w:tcPr>
            <w:tcW w:w="1017" w:type="dxa"/>
            <w:shd w:val="clear" w:color="auto" w:fill="EBEFF4"/>
            <w:noWrap/>
          </w:tcPr>
          <w:p w14:paraId="2E434C0A" w14:textId="77777777" w:rsidR="00A7703E" w:rsidRPr="00E610A5" w:rsidRDefault="00A7703E" w:rsidP="00C245AC">
            <w:pPr>
              <w:pStyle w:val="TableText"/>
              <w:spacing w:before="30" w:after="30"/>
              <w:jc w:val="right"/>
            </w:pPr>
          </w:p>
        </w:tc>
        <w:tc>
          <w:tcPr>
            <w:tcW w:w="1017" w:type="dxa"/>
            <w:shd w:val="clear" w:color="auto" w:fill="EBEFF4"/>
          </w:tcPr>
          <w:p w14:paraId="66C8E8E2" w14:textId="77777777" w:rsidR="00A7703E" w:rsidRPr="00E610A5" w:rsidRDefault="00A7703E" w:rsidP="00C245AC">
            <w:pPr>
              <w:pStyle w:val="TableText"/>
              <w:spacing w:before="30" w:after="30"/>
              <w:jc w:val="right"/>
            </w:pPr>
          </w:p>
        </w:tc>
        <w:tc>
          <w:tcPr>
            <w:tcW w:w="1017" w:type="dxa"/>
            <w:shd w:val="clear" w:color="auto" w:fill="EBEFF4"/>
          </w:tcPr>
          <w:p w14:paraId="449B0A5B" w14:textId="77777777" w:rsidR="00A7703E" w:rsidRPr="00E610A5" w:rsidRDefault="00A7703E" w:rsidP="00C245AC">
            <w:pPr>
              <w:pStyle w:val="TableText"/>
              <w:spacing w:before="30" w:after="30"/>
              <w:jc w:val="right"/>
            </w:pPr>
          </w:p>
        </w:tc>
      </w:tr>
      <w:tr w:rsidR="00A7703E" w:rsidRPr="00E610A5" w14:paraId="5AA1D6E8" w14:textId="77777777" w:rsidTr="00E4236C">
        <w:trPr>
          <w:trHeight w:val="211"/>
        </w:trPr>
        <w:tc>
          <w:tcPr>
            <w:tcW w:w="2535" w:type="dxa"/>
            <w:tcBorders>
              <w:bottom w:val="single" w:sz="4" w:space="0" w:color="365F91"/>
            </w:tcBorders>
            <w:shd w:val="clear" w:color="auto" w:fill="auto"/>
            <w:noWrap/>
            <w:vAlign w:val="bottom"/>
          </w:tcPr>
          <w:p w14:paraId="2C86ECE6" w14:textId="77777777" w:rsidR="00A7703E" w:rsidRPr="00E610A5" w:rsidRDefault="00A7703E" w:rsidP="00C245AC">
            <w:pPr>
              <w:pStyle w:val="TableText1"/>
            </w:pPr>
            <w:r w:rsidRPr="00E610A5">
              <w:t xml:space="preserve"> CH</w:t>
            </w:r>
            <w:r w:rsidRPr="00E610A5">
              <w:rPr>
                <w:vertAlign w:val="subscript"/>
              </w:rPr>
              <w:t>4</w:t>
            </w:r>
          </w:p>
        </w:tc>
        <w:tc>
          <w:tcPr>
            <w:tcW w:w="1276" w:type="dxa"/>
            <w:tcBorders>
              <w:bottom w:val="single" w:sz="4" w:space="0" w:color="365F91"/>
            </w:tcBorders>
            <w:shd w:val="clear" w:color="auto" w:fill="auto"/>
            <w:vAlign w:val="bottom"/>
          </w:tcPr>
          <w:p w14:paraId="4F3B0F7E" w14:textId="77777777" w:rsidR="00A7703E" w:rsidRPr="00E610A5" w:rsidRDefault="00A7703E" w:rsidP="00C245AC">
            <w:pPr>
              <w:pStyle w:val="TableText"/>
              <w:spacing w:before="30" w:after="30"/>
              <w:jc w:val="right"/>
            </w:pPr>
            <w:r w:rsidRPr="00E610A5">
              <w:t> </w:t>
            </w:r>
          </w:p>
        </w:tc>
        <w:tc>
          <w:tcPr>
            <w:tcW w:w="1317" w:type="dxa"/>
            <w:tcBorders>
              <w:bottom w:val="single" w:sz="4" w:space="0" w:color="365F91"/>
            </w:tcBorders>
            <w:shd w:val="clear" w:color="auto" w:fill="auto"/>
            <w:noWrap/>
          </w:tcPr>
          <w:p w14:paraId="27CE29BE" w14:textId="77777777" w:rsidR="00A7703E" w:rsidRPr="00E610A5" w:rsidRDefault="00A7703E" w:rsidP="00C245AC">
            <w:pPr>
              <w:pStyle w:val="TableText"/>
              <w:spacing w:before="30" w:after="30"/>
              <w:jc w:val="right"/>
            </w:pPr>
            <w:r w:rsidRPr="00E610A5">
              <w:t>D</w:t>
            </w:r>
          </w:p>
        </w:tc>
        <w:tc>
          <w:tcPr>
            <w:tcW w:w="1001" w:type="dxa"/>
            <w:tcBorders>
              <w:bottom w:val="single" w:sz="4" w:space="0" w:color="365F91"/>
            </w:tcBorders>
            <w:shd w:val="clear" w:color="auto" w:fill="auto"/>
            <w:noWrap/>
          </w:tcPr>
          <w:p w14:paraId="2B24371D" w14:textId="77777777" w:rsidR="00A7703E" w:rsidRPr="00E610A5" w:rsidRDefault="00A7703E" w:rsidP="00C245AC">
            <w:pPr>
              <w:pStyle w:val="TableText"/>
              <w:spacing w:before="30" w:after="30"/>
              <w:jc w:val="right"/>
            </w:pPr>
            <w:r w:rsidRPr="00E610A5">
              <w:t>D</w:t>
            </w:r>
          </w:p>
        </w:tc>
        <w:tc>
          <w:tcPr>
            <w:tcW w:w="1001" w:type="dxa"/>
            <w:tcBorders>
              <w:bottom w:val="single" w:sz="4" w:space="0" w:color="365F91"/>
            </w:tcBorders>
            <w:shd w:val="clear" w:color="auto" w:fill="auto"/>
            <w:noWrap/>
          </w:tcPr>
          <w:p w14:paraId="27632C41" w14:textId="77777777" w:rsidR="00A7703E" w:rsidRPr="00E610A5" w:rsidRDefault="00A7703E" w:rsidP="00C245AC">
            <w:pPr>
              <w:pStyle w:val="TableText"/>
              <w:spacing w:before="30" w:after="30"/>
              <w:jc w:val="right"/>
            </w:pPr>
            <w:r w:rsidRPr="00E610A5">
              <w:t>D</w:t>
            </w:r>
          </w:p>
        </w:tc>
        <w:tc>
          <w:tcPr>
            <w:tcW w:w="1001" w:type="dxa"/>
            <w:tcBorders>
              <w:bottom w:val="single" w:sz="4" w:space="0" w:color="365F91"/>
            </w:tcBorders>
            <w:shd w:val="clear" w:color="auto" w:fill="auto"/>
            <w:noWrap/>
          </w:tcPr>
          <w:p w14:paraId="22A56F7D" w14:textId="77777777" w:rsidR="00A7703E" w:rsidRPr="00E610A5" w:rsidRDefault="00A7703E" w:rsidP="00C245AC">
            <w:pPr>
              <w:pStyle w:val="TableText"/>
              <w:spacing w:before="30" w:after="30"/>
              <w:jc w:val="right"/>
            </w:pPr>
            <w:r w:rsidRPr="00E610A5">
              <w:t>D</w:t>
            </w:r>
          </w:p>
        </w:tc>
        <w:tc>
          <w:tcPr>
            <w:tcW w:w="1001" w:type="dxa"/>
            <w:tcBorders>
              <w:bottom w:val="single" w:sz="4" w:space="0" w:color="365F91"/>
            </w:tcBorders>
            <w:shd w:val="clear" w:color="auto" w:fill="auto"/>
            <w:noWrap/>
          </w:tcPr>
          <w:p w14:paraId="3FB2D8E4" w14:textId="77777777" w:rsidR="00A7703E" w:rsidRPr="00E610A5" w:rsidRDefault="00A7703E" w:rsidP="00C245AC">
            <w:pPr>
              <w:pStyle w:val="TableText"/>
              <w:spacing w:before="30" w:after="30"/>
              <w:jc w:val="right"/>
            </w:pPr>
            <w:r w:rsidRPr="00E610A5">
              <w:t>D</w:t>
            </w:r>
          </w:p>
        </w:tc>
        <w:tc>
          <w:tcPr>
            <w:tcW w:w="1017" w:type="dxa"/>
            <w:tcBorders>
              <w:bottom w:val="single" w:sz="4" w:space="0" w:color="365F91"/>
            </w:tcBorders>
            <w:shd w:val="clear" w:color="auto" w:fill="auto"/>
            <w:noWrap/>
          </w:tcPr>
          <w:p w14:paraId="4B376B6F" w14:textId="77777777" w:rsidR="00A7703E" w:rsidRPr="00E610A5" w:rsidRDefault="00A7703E" w:rsidP="00C245AC">
            <w:pPr>
              <w:pStyle w:val="TableText"/>
              <w:spacing w:before="30" w:after="30"/>
              <w:jc w:val="right"/>
            </w:pPr>
            <w:r w:rsidRPr="00E610A5">
              <w:t>D</w:t>
            </w:r>
          </w:p>
        </w:tc>
        <w:tc>
          <w:tcPr>
            <w:tcW w:w="1017" w:type="dxa"/>
            <w:tcBorders>
              <w:bottom w:val="single" w:sz="4" w:space="0" w:color="365F91"/>
            </w:tcBorders>
            <w:shd w:val="clear" w:color="auto" w:fill="auto"/>
            <w:noWrap/>
          </w:tcPr>
          <w:p w14:paraId="28215B8A" w14:textId="77777777" w:rsidR="00A7703E" w:rsidRPr="00E610A5" w:rsidRDefault="00A7703E" w:rsidP="00C245AC">
            <w:pPr>
              <w:pStyle w:val="TableText"/>
              <w:spacing w:before="30" w:after="30"/>
              <w:jc w:val="right"/>
            </w:pPr>
            <w:r w:rsidRPr="00E610A5">
              <w:t>D</w:t>
            </w:r>
          </w:p>
        </w:tc>
        <w:tc>
          <w:tcPr>
            <w:tcW w:w="1017" w:type="dxa"/>
            <w:tcBorders>
              <w:bottom w:val="single" w:sz="4" w:space="0" w:color="365F91"/>
            </w:tcBorders>
            <w:shd w:val="clear" w:color="auto" w:fill="auto"/>
            <w:noWrap/>
          </w:tcPr>
          <w:p w14:paraId="22C18B49" w14:textId="77777777" w:rsidR="00A7703E" w:rsidRPr="00E610A5" w:rsidRDefault="00A7703E" w:rsidP="00C245AC">
            <w:pPr>
              <w:pStyle w:val="TableText"/>
              <w:spacing w:before="30" w:after="30"/>
              <w:jc w:val="right"/>
            </w:pPr>
            <w:r w:rsidRPr="00E610A5">
              <w:t>D</w:t>
            </w:r>
          </w:p>
        </w:tc>
        <w:tc>
          <w:tcPr>
            <w:tcW w:w="1017" w:type="dxa"/>
            <w:tcBorders>
              <w:bottom w:val="single" w:sz="4" w:space="0" w:color="365F91"/>
            </w:tcBorders>
          </w:tcPr>
          <w:p w14:paraId="7609344D" w14:textId="77777777" w:rsidR="00A7703E" w:rsidRPr="00E610A5" w:rsidRDefault="00A7703E" w:rsidP="00C245AC">
            <w:pPr>
              <w:pStyle w:val="TableText"/>
              <w:spacing w:before="30" w:after="30"/>
              <w:jc w:val="right"/>
            </w:pPr>
            <w:r w:rsidRPr="00E610A5">
              <w:t>D</w:t>
            </w:r>
          </w:p>
        </w:tc>
        <w:tc>
          <w:tcPr>
            <w:tcW w:w="1017" w:type="dxa"/>
            <w:tcBorders>
              <w:bottom w:val="single" w:sz="4" w:space="0" w:color="365F91"/>
            </w:tcBorders>
          </w:tcPr>
          <w:p w14:paraId="5A28646F" w14:textId="77777777" w:rsidR="00A7703E" w:rsidRPr="00E610A5" w:rsidRDefault="00A7703E" w:rsidP="00C245AC">
            <w:pPr>
              <w:pStyle w:val="TableText"/>
              <w:spacing w:before="30" w:after="30"/>
              <w:jc w:val="right"/>
            </w:pPr>
            <w:r w:rsidRPr="00E610A5">
              <w:t>D</w:t>
            </w:r>
          </w:p>
        </w:tc>
      </w:tr>
      <w:tr w:rsidR="00A7703E" w:rsidRPr="00E610A5" w14:paraId="3CADD9B1" w14:textId="77777777" w:rsidTr="00E4236C">
        <w:trPr>
          <w:trHeight w:val="211"/>
        </w:trPr>
        <w:tc>
          <w:tcPr>
            <w:tcW w:w="2535" w:type="dxa"/>
            <w:shd w:val="clear" w:color="auto" w:fill="EBEFF4"/>
            <w:noWrap/>
            <w:vAlign w:val="bottom"/>
          </w:tcPr>
          <w:p w14:paraId="0DBE614B" w14:textId="77777777" w:rsidR="00A7703E" w:rsidRPr="00E610A5" w:rsidRDefault="00A7703E" w:rsidP="00C245AC">
            <w:pPr>
              <w:pStyle w:val="TableText"/>
              <w:spacing w:before="30" w:after="30"/>
            </w:pPr>
            <w:r w:rsidRPr="00E610A5">
              <w:t>Emissions</w:t>
            </w:r>
          </w:p>
        </w:tc>
        <w:tc>
          <w:tcPr>
            <w:tcW w:w="1276" w:type="dxa"/>
            <w:shd w:val="clear" w:color="auto" w:fill="EBEFF4"/>
            <w:vAlign w:val="bottom"/>
          </w:tcPr>
          <w:p w14:paraId="5BA73A02" w14:textId="77777777" w:rsidR="00A7703E" w:rsidRPr="00E610A5" w:rsidRDefault="00A7703E" w:rsidP="00C245AC">
            <w:pPr>
              <w:pStyle w:val="TableText"/>
              <w:spacing w:before="30" w:after="30"/>
              <w:jc w:val="right"/>
            </w:pPr>
            <w:r w:rsidRPr="00E610A5">
              <w:t> </w:t>
            </w:r>
          </w:p>
        </w:tc>
        <w:tc>
          <w:tcPr>
            <w:tcW w:w="1317" w:type="dxa"/>
            <w:shd w:val="clear" w:color="auto" w:fill="EBEFF4"/>
            <w:noWrap/>
          </w:tcPr>
          <w:p w14:paraId="39694EAC" w14:textId="77777777" w:rsidR="00A7703E" w:rsidRPr="00E610A5" w:rsidRDefault="00A7703E" w:rsidP="00C245AC">
            <w:pPr>
              <w:pStyle w:val="TableText"/>
              <w:spacing w:before="30" w:after="30"/>
              <w:jc w:val="right"/>
            </w:pPr>
          </w:p>
        </w:tc>
        <w:tc>
          <w:tcPr>
            <w:tcW w:w="1001" w:type="dxa"/>
            <w:shd w:val="clear" w:color="auto" w:fill="EBEFF4"/>
            <w:noWrap/>
          </w:tcPr>
          <w:p w14:paraId="17FBDE33" w14:textId="77777777" w:rsidR="00A7703E" w:rsidRPr="00E610A5" w:rsidRDefault="00A7703E" w:rsidP="00C245AC">
            <w:pPr>
              <w:pStyle w:val="TableText"/>
              <w:spacing w:before="30" w:after="30"/>
              <w:jc w:val="right"/>
            </w:pPr>
          </w:p>
        </w:tc>
        <w:tc>
          <w:tcPr>
            <w:tcW w:w="1001" w:type="dxa"/>
            <w:shd w:val="clear" w:color="auto" w:fill="EBEFF4"/>
            <w:noWrap/>
          </w:tcPr>
          <w:p w14:paraId="34880978" w14:textId="77777777" w:rsidR="00A7703E" w:rsidRPr="00E610A5" w:rsidRDefault="00A7703E" w:rsidP="00C245AC">
            <w:pPr>
              <w:pStyle w:val="TableText"/>
              <w:spacing w:before="30" w:after="30"/>
              <w:jc w:val="right"/>
            </w:pPr>
          </w:p>
        </w:tc>
        <w:tc>
          <w:tcPr>
            <w:tcW w:w="1001" w:type="dxa"/>
            <w:shd w:val="clear" w:color="auto" w:fill="EBEFF4"/>
            <w:noWrap/>
          </w:tcPr>
          <w:p w14:paraId="61E00A3F" w14:textId="77777777" w:rsidR="00A7703E" w:rsidRPr="00E610A5" w:rsidRDefault="00A7703E" w:rsidP="00C245AC">
            <w:pPr>
              <w:pStyle w:val="TableText"/>
              <w:spacing w:before="30" w:after="30"/>
              <w:jc w:val="right"/>
            </w:pPr>
          </w:p>
        </w:tc>
        <w:tc>
          <w:tcPr>
            <w:tcW w:w="1001" w:type="dxa"/>
            <w:shd w:val="clear" w:color="auto" w:fill="EBEFF4"/>
            <w:noWrap/>
          </w:tcPr>
          <w:p w14:paraId="6AF601EE" w14:textId="77777777" w:rsidR="00A7703E" w:rsidRPr="00E610A5" w:rsidRDefault="00A7703E" w:rsidP="00C245AC">
            <w:pPr>
              <w:pStyle w:val="TableText"/>
              <w:spacing w:before="30" w:after="30"/>
              <w:jc w:val="right"/>
            </w:pPr>
          </w:p>
        </w:tc>
        <w:tc>
          <w:tcPr>
            <w:tcW w:w="1017" w:type="dxa"/>
            <w:shd w:val="clear" w:color="auto" w:fill="EBEFF4"/>
            <w:noWrap/>
          </w:tcPr>
          <w:p w14:paraId="7AB4E8A4" w14:textId="77777777" w:rsidR="00A7703E" w:rsidRPr="00E610A5" w:rsidRDefault="00A7703E" w:rsidP="00C245AC">
            <w:pPr>
              <w:pStyle w:val="TableText"/>
              <w:spacing w:before="30" w:after="30"/>
              <w:jc w:val="right"/>
            </w:pPr>
          </w:p>
        </w:tc>
        <w:tc>
          <w:tcPr>
            <w:tcW w:w="1017" w:type="dxa"/>
            <w:shd w:val="clear" w:color="auto" w:fill="EBEFF4"/>
            <w:noWrap/>
          </w:tcPr>
          <w:p w14:paraId="094DCC0D" w14:textId="77777777" w:rsidR="00A7703E" w:rsidRPr="00E610A5" w:rsidRDefault="00A7703E" w:rsidP="00C245AC">
            <w:pPr>
              <w:pStyle w:val="TableText"/>
              <w:spacing w:before="30" w:after="30"/>
              <w:jc w:val="right"/>
            </w:pPr>
          </w:p>
        </w:tc>
        <w:tc>
          <w:tcPr>
            <w:tcW w:w="1017" w:type="dxa"/>
            <w:shd w:val="clear" w:color="auto" w:fill="EBEFF4"/>
            <w:noWrap/>
          </w:tcPr>
          <w:p w14:paraId="0899B491" w14:textId="77777777" w:rsidR="00A7703E" w:rsidRPr="00E610A5" w:rsidRDefault="00A7703E" w:rsidP="00C245AC">
            <w:pPr>
              <w:pStyle w:val="TableText"/>
              <w:spacing w:before="30" w:after="30"/>
              <w:jc w:val="right"/>
            </w:pPr>
          </w:p>
        </w:tc>
        <w:tc>
          <w:tcPr>
            <w:tcW w:w="1017" w:type="dxa"/>
            <w:shd w:val="clear" w:color="auto" w:fill="EBEFF4"/>
          </w:tcPr>
          <w:p w14:paraId="0BB0C7BD" w14:textId="77777777" w:rsidR="00A7703E" w:rsidRPr="00E610A5" w:rsidRDefault="00A7703E" w:rsidP="00C245AC">
            <w:pPr>
              <w:pStyle w:val="TableText"/>
              <w:spacing w:before="30" w:after="30"/>
              <w:jc w:val="right"/>
            </w:pPr>
          </w:p>
        </w:tc>
        <w:tc>
          <w:tcPr>
            <w:tcW w:w="1017" w:type="dxa"/>
            <w:shd w:val="clear" w:color="auto" w:fill="EBEFF4"/>
          </w:tcPr>
          <w:p w14:paraId="17EB65D2" w14:textId="77777777" w:rsidR="00A7703E" w:rsidRPr="00E610A5" w:rsidRDefault="00A7703E" w:rsidP="00C245AC">
            <w:pPr>
              <w:pStyle w:val="TableText"/>
              <w:spacing w:before="30" w:after="30"/>
              <w:jc w:val="right"/>
            </w:pPr>
          </w:p>
        </w:tc>
      </w:tr>
      <w:tr w:rsidR="00A7703E" w:rsidRPr="00E610A5" w14:paraId="2CE8E8F7" w14:textId="77777777" w:rsidTr="00E4236C">
        <w:trPr>
          <w:trHeight w:val="219"/>
        </w:trPr>
        <w:tc>
          <w:tcPr>
            <w:tcW w:w="2535" w:type="dxa"/>
            <w:tcBorders>
              <w:bottom w:val="single" w:sz="4" w:space="0" w:color="365F91"/>
            </w:tcBorders>
            <w:shd w:val="clear" w:color="auto" w:fill="auto"/>
            <w:noWrap/>
            <w:vAlign w:val="bottom"/>
          </w:tcPr>
          <w:p w14:paraId="7485422D" w14:textId="77777777" w:rsidR="00A7703E" w:rsidRPr="00E610A5" w:rsidRDefault="00A7703E" w:rsidP="00C245AC">
            <w:pPr>
              <w:pStyle w:val="TableText1"/>
            </w:pPr>
            <w:r w:rsidRPr="00E610A5">
              <w:t xml:space="preserve"> CH</w:t>
            </w:r>
            <w:r w:rsidRPr="00E610A5">
              <w:rPr>
                <w:vertAlign w:val="subscript"/>
              </w:rPr>
              <w:t>4</w:t>
            </w:r>
          </w:p>
        </w:tc>
        <w:tc>
          <w:tcPr>
            <w:tcW w:w="1276" w:type="dxa"/>
            <w:tcBorders>
              <w:bottom w:val="single" w:sz="4" w:space="0" w:color="365F91"/>
            </w:tcBorders>
            <w:shd w:val="clear" w:color="auto" w:fill="auto"/>
            <w:vAlign w:val="bottom"/>
          </w:tcPr>
          <w:p w14:paraId="3748A140" w14:textId="77777777" w:rsidR="00A7703E" w:rsidRPr="00E610A5" w:rsidRDefault="00A7703E" w:rsidP="00C245AC">
            <w:pPr>
              <w:pStyle w:val="TableText"/>
              <w:spacing w:before="30" w:after="30"/>
              <w:jc w:val="right"/>
            </w:pPr>
            <w:r w:rsidRPr="00E610A5">
              <w:t>kt</w:t>
            </w:r>
          </w:p>
        </w:tc>
        <w:tc>
          <w:tcPr>
            <w:tcW w:w="1317" w:type="dxa"/>
            <w:tcBorders>
              <w:bottom w:val="single" w:sz="4" w:space="0" w:color="365F91"/>
            </w:tcBorders>
            <w:shd w:val="clear" w:color="auto" w:fill="auto"/>
            <w:noWrap/>
          </w:tcPr>
          <w:p w14:paraId="785ED31D" w14:textId="77777777" w:rsidR="00A7703E" w:rsidRPr="00E610A5" w:rsidRDefault="00A7703E" w:rsidP="00C245AC">
            <w:pPr>
              <w:pStyle w:val="TableText"/>
              <w:spacing w:before="30" w:after="30"/>
              <w:jc w:val="right"/>
            </w:pPr>
            <w:r w:rsidRPr="00E610A5">
              <w:t>0.04</w:t>
            </w:r>
          </w:p>
        </w:tc>
        <w:tc>
          <w:tcPr>
            <w:tcW w:w="1001" w:type="dxa"/>
            <w:tcBorders>
              <w:bottom w:val="single" w:sz="4" w:space="0" w:color="365F91"/>
            </w:tcBorders>
            <w:shd w:val="clear" w:color="auto" w:fill="auto"/>
            <w:noWrap/>
          </w:tcPr>
          <w:p w14:paraId="68D5E895" w14:textId="77777777" w:rsidR="00A7703E" w:rsidRPr="00E610A5" w:rsidRDefault="00A7703E" w:rsidP="00C245AC">
            <w:pPr>
              <w:pStyle w:val="TableText"/>
              <w:spacing w:before="30" w:after="30"/>
              <w:jc w:val="right"/>
            </w:pPr>
            <w:r w:rsidRPr="00E610A5">
              <w:t>0.04</w:t>
            </w:r>
          </w:p>
        </w:tc>
        <w:tc>
          <w:tcPr>
            <w:tcW w:w="1001" w:type="dxa"/>
            <w:tcBorders>
              <w:bottom w:val="single" w:sz="4" w:space="0" w:color="365F91"/>
            </w:tcBorders>
            <w:shd w:val="clear" w:color="auto" w:fill="auto"/>
            <w:noWrap/>
          </w:tcPr>
          <w:p w14:paraId="71488F71" w14:textId="77777777" w:rsidR="00A7703E" w:rsidRPr="00E610A5" w:rsidRDefault="00A7703E" w:rsidP="00C245AC">
            <w:pPr>
              <w:pStyle w:val="TableText"/>
              <w:spacing w:before="30" w:after="30"/>
              <w:jc w:val="right"/>
            </w:pPr>
            <w:r w:rsidRPr="00E610A5">
              <w:t>0.04</w:t>
            </w:r>
          </w:p>
        </w:tc>
        <w:tc>
          <w:tcPr>
            <w:tcW w:w="1001" w:type="dxa"/>
            <w:tcBorders>
              <w:bottom w:val="single" w:sz="4" w:space="0" w:color="365F91"/>
            </w:tcBorders>
            <w:shd w:val="clear" w:color="auto" w:fill="auto"/>
            <w:noWrap/>
          </w:tcPr>
          <w:p w14:paraId="07B3D0CC" w14:textId="77777777" w:rsidR="00A7703E" w:rsidRPr="00E610A5" w:rsidRDefault="00A7703E" w:rsidP="00C245AC">
            <w:pPr>
              <w:pStyle w:val="TableText"/>
              <w:spacing w:before="30" w:after="30"/>
              <w:jc w:val="right"/>
            </w:pPr>
            <w:r w:rsidRPr="00E610A5">
              <w:t>0.04</w:t>
            </w:r>
          </w:p>
        </w:tc>
        <w:tc>
          <w:tcPr>
            <w:tcW w:w="1001" w:type="dxa"/>
            <w:tcBorders>
              <w:bottom w:val="single" w:sz="4" w:space="0" w:color="365F91"/>
            </w:tcBorders>
            <w:shd w:val="clear" w:color="auto" w:fill="auto"/>
            <w:noWrap/>
          </w:tcPr>
          <w:p w14:paraId="185DE792" w14:textId="77777777" w:rsidR="00A7703E" w:rsidRPr="00E610A5" w:rsidRDefault="00A7703E" w:rsidP="00C245AC">
            <w:pPr>
              <w:pStyle w:val="TableText"/>
              <w:spacing w:before="30" w:after="30"/>
              <w:jc w:val="right"/>
            </w:pPr>
            <w:r w:rsidRPr="00E610A5">
              <w:t>0.04</w:t>
            </w:r>
          </w:p>
        </w:tc>
        <w:tc>
          <w:tcPr>
            <w:tcW w:w="1017" w:type="dxa"/>
            <w:tcBorders>
              <w:bottom w:val="single" w:sz="4" w:space="0" w:color="365F91"/>
            </w:tcBorders>
            <w:shd w:val="clear" w:color="auto" w:fill="auto"/>
            <w:noWrap/>
          </w:tcPr>
          <w:p w14:paraId="65898E20" w14:textId="77777777" w:rsidR="00A7703E" w:rsidRPr="00E610A5" w:rsidRDefault="00A7703E" w:rsidP="00C245AC">
            <w:pPr>
              <w:pStyle w:val="TableText"/>
              <w:spacing w:before="30" w:after="30"/>
              <w:jc w:val="right"/>
            </w:pPr>
            <w:r w:rsidRPr="00E610A5">
              <w:t>0.03</w:t>
            </w:r>
          </w:p>
        </w:tc>
        <w:tc>
          <w:tcPr>
            <w:tcW w:w="1017" w:type="dxa"/>
            <w:tcBorders>
              <w:bottom w:val="single" w:sz="4" w:space="0" w:color="365F91"/>
            </w:tcBorders>
            <w:shd w:val="clear" w:color="auto" w:fill="auto"/>
            <w:noWrap/>
          </w:tcPr>
          <w:p w14:paraId="691E4367" w14:textId="77777777" w:rsidR="00A7703E" w:rsidRPr="00E610A5" w:rsidRDefault="00A7703E" w:rsidP="00C245AC">
            <w:pPr>
              <w:pStyle w:val="TableText"/>
              <w:spacing w:before="30" w:after="30"/>
              <w:jc w:val="right"/>
            </w:pPr>
            <w:r w:rsidRPr="00E610A5">
              <w:t>0.03</w:t>
            </w:r>
          </w:p>
        </w:tc>
        <w:tc>
          <w:tcPr>
            <w:tcW w:w="1017" w:type="dxa"/>
            <w:tcBorders>
              <w:bottom w:val="single" w:sz="4" w:space="0" w:color="365F91"/>
            </w:tcBorders>
            <w:shd w:val="clear" w:color="auto" w:fill="auto"/>
            <w:noWrap/>
          </w:tcPr>
          <w:p w14:paraId="490CC832" w14:textId="77777777" w:rsidR="00A7703E" w:rsidRPr="00E610A5" w:rsidRDefault="00A7703E" w:rsidP="00C245AC">
            <w:pPr>
              <w:pStyle w:val="TableText"/>
              <w:spacing w:before="30" w:after="30"/>
              <w:jc w:val="right"/>
            </w:pPr>
            <w:r w:rsidRPr="00E610A5">
              <w:t>0.03</w:t>
            </w:r>
          </w:p>
        </w:tc>
        <w:tc>
          <w:tcPr>
            <w:tcW w:w="1017" w:type="dxa"/>
            <w:tcBorders>
              <w:bottom w:val="single" w:sz="4" w:space="0" w:color="365F91"/>
            </w:tcBorders>
          </w:tcPr>
          <w:p w14:paraId="0A68F0B9" w14:textId="77777777" w:rsidR="00A7703E" w:rsidRPr="00E610A5" w:rsidRDefault="00A7703E" w:rsidP="00C245AC">
            <w:pPr>
              <w:pStyle w:val="TableText"/>
              <w:spacing w:before="30" w:after="30"/>
              <w:jc w:val="right"/>
            </w:pPr>
            <w:r w:rsidRPr="00E610A5">
              <w:t>0.03</w:t>
            </w:r>
          </w:p>
        </w:tc>
        <w:tc>
          <w:tcPr>
            <w:tcW w:w="1017" w:type="dxa"/>
            <w:tcBorders>
              <w:bottom w:val="single" w:sz="4" w:space="0" w:color="365F91"/>
            </w:tcBorders>
          </w:tcPr>
          <w:p w14:paraId="76E7926A" w14:textId="77777777" w:rsidR="00A7703E" w:rsidRPr="00E610A5" w:rsidRDefault="00A7703E" w:rsidP="00C245AC">
            <w:pPr>
              <w:pStyle w:val="TableText"/>
              <w:spacing w:before="30" w:after="30"/>
              <w:jc w:val="right"/>
            </w:pPr>
            <w:r w:rsidRPr="00E610A5">
              <w:t>0.03</w:t>
            </w:r>
          </w:p>
        </w:tc>
      </w:tr>
      <w:tr w:rsidR="00A7703E" w:rsidRPr="00E610A5" w14:paraId="0D5AEF65" w14:textId="77777777" w:rsidTr="00E4236C">
        <w:trPr>
          <w:trHeight w:val="211"/>
        </w:trPr>
        <w:tc>
          <w:tcPr>
            <w:tcW w:w="2535" w:type="dxa"/>
            <w:shd w:val="clear" w:color="auto" w:fill="EBEFF4"/>
            <w:noWrap/>
            <w:vAlign w:val="bottom"/>
          </w:tcPr>
          <w:p w14:paraId="7E3E1A54" w14:textId="77777777" w:rsidR="00A7703E" w:rsidRPr="00E610A5" w:rsidRDefault="00A7703E" w:rsidP="00C245AC">
            <w:pPr>
              <w:pStyle w:val="TableText"/>
              <w:spacing w:before="30" w:after="30"/>
            </w:pPr>
            <w:r w:rsidRPr="00E610A5">
              <w:t>Implied Emission Factor</w:t>
            </w:r>
          </w:p>
        </w:tc>
        <w:tc>
          <w:tcPr>
            <w:tcW w:w="1276" w:type="dxa"/>
            <w:shd w:val="clear" w:color="auto" w:fill="EBEFF4"/>
            <w:vAlign w:val="bottom"/>
          </w:tcPr>
          <w:p w14:paraId="2F84F71C" w14:textId="77777777" w:rsidR="00A7703E" w:rsidRPr="00E610A5" w:rsidRDefault="00A7703E" w:rsidP="00C245AC">
            <w:pPr>
              <w:pStyle w:val="TableText"/>
              <w:spacing w:before="30" w:after="30"/>
              <w:jc w:val="right"/>
            </w:pPr>
            <w:r w:rsidRPr="00E610A5">
              <w:t> </w:t>
            </w:r>
          </w:p>
        </w:tc>
        <w:tc>
          <w:tcPr>
            <w:tcW w:w="1317" w:type="dxa"/>
            <w:shd w:val="clear" w:color="auto" w:fill="EBEFF4"/>
            <w:noWrap/>
          </w:tcPr>
          <w:p w14:paraId="1B08CAE9" w14:textId="77777777" w:rsidR="00A7703E" w:rsidRPr="00E610A5" w:rsidRDefault="00A7703E" w:rsidP="00C245AC">
            <w:pPr>
              <w:pStyle w:val="TableText"/>
              <w:spacing w:before="30" w:after="30"/>
              <w:jc w:val="right"/>
            </w:pPr>
          </w:p>
        </w:tc>
        <w:tc>
          <w:tcPr>
            <w:tcW w:w="1001" w:type="dxa"/>
            <w:shd w:val="clear" w:color="auto" w:fill="EBEFF4"/>
            <w:noWrap/>
          </w:tcPr>
          <w:p w14:paraId="3B5D090A" w14:textId="77777777" w:rsidR="00A7703E" w:rsidRPr="00E610A5" w:rsidRDefault="00A7703E" w:rsidP="00C245AC">
            <w:pPr>
              <w:pStyle w:val="TableText"/>
              <w:spacing w:before="30" w:after="30"/>
              <w:jc w:val="right"/>
            </w:pPr>
          </w:p>
        </w:tc>
        <w:tc>
          <w:tcPr>
            <w:tcW w:w="1001" w:type="dxa"/>
            <w:shd w:val="clear" w:color="auto" w:fill="EBEFF4"/>
            <w:noWrap/>
          </w:tcPr>
          <w:p w14:paraId="7B30878A" w14:textId="77777777" w:rsidR="00A7703E" w:rsidRPr="00E610A5" w:rsidRDefault="00A7703E" w:rsidP="00C245AC">
            <w:pPr>
              <w:pStyle w:val="TableText"/>
              <w:spacing w:before="30" w:after="30"/>
              <w:jc w:val="right"/>
            </w:pPr>
          </w:p>
        </w:tc>
        <w:tc>
          <w:tcPr>
            <w:tcW w:w="1001" w:type="dxa"/>
            <w:shd w:val="clear" w:color="auto" w:fill="EBEFF4"/>
            <w:noWrap/>
          </w:tcPr>
          <w:p w14:paraId="0FCCC135" w14:textId="77777777" w:rsidR="00A7703E" w:rsidRPr="00E610A5" w:rsidRDefault="00A7703E" w:rsidP="00C245AC">
            <w:pPr>
              <w:pStyle w:val="TableText"/>
              <w:spacing w:before="30" w:after="30"/>
              <w:jc w:val="right"/>
            </w:pPr>
          </w:p>
        </w:tc>
        <w:tc>
          <w:tcPr>
            <w:tcW w:w="1001" w:type="dxa"/>
            <w:shd w:val="clear" w:color="auto" w:fill="EBEFF4"/>
            <w:noWrap/>
          </w:tcPr>
          <w:p w14:paraId="3D1CBC56" w14:textId="77777777" w:rsidR="00A7703E" w:rsidRPr="00E610A5" w:rsidRDefault="00A7703E" w:rsidP="00C245AC">
            <w:pPr>
              <w:pStyle w:val="TableText"/>
              <w:spacing w:before="30" w:after="30"/>
              <w:jc w:val="right"/>
            </w:pPr>
          </w:p>
        </w:tc>
        <w:tc>
          <w:tcPr>
            <w:tcW w:w="1017" w:type="dxa"/>
            <w:shd w:val="clear" w:color="auto" w:fill="EBEFF4"/>
            <w:noWrap/>
          </w:tcPr>
          <w:p w14:paraId="1271FDEC" w14:textId="77777777" w:rsidR="00A7703E" w:rsidRPr="00E610A5" w:rsidRDefault="00A7703E" w:rsidP="00C245AC">
            <w:pPr>
              <w:pStyle w:val="TableText"/>
              <w:spacing w:before="30" w:after="30"/>
              <w:jc w:val="right"/>
            </w:pPr>
          </w:p>
        </w:tc>
        <w:tc>
          <w:tcPr>
            <w:tcW w:w="1017" w:type="dxa"/>
            <w:shd w:val="clear" w:color="auto" w:fill="EBEFF4"/>
            <w:noWrap/>
          </w:tcPr>
          <w:p w14:paraId="3A26EF92" w14:textId="77777777" w:rsidR="00A7703E" w:rsidRPr="00E610A5" w:rsidRDefault="00A7703E" w:rsidP="00C245AC">
            <w:pPr>
              <w:pStyle w:val="TableText"/>
              <w:spacing w:before="30" w:after="30"/>
              <w:jc w:val="right"/>
            </w:pPr>
          </w:p>
        </w:tc>
        <w:tc>
          <w:tcPr>
            <w:tcW w:w="1017" w:type="dxa"/>
            <w:shd w:val="clear" w:color="auto" w:fill="EBEFF4"/>
            <w:noWrap/>
          </w:tcPr>
          <w:p w14:paraId="02C18DA8" w14:textId="77777777" w:rsidR="00A7703E" w:rsidRPr="00E610A5" w:rsidRDefault="00A7703E" w:rsidP="00C245AC">
            <w:pPr>
              <w:pStyle w:val="TableText"/>
              <w:spacing w:before="30" w:after="30"/>
              <w:jc w:val="right"/>
            </w:pPr>
          </w:p>
        </w:tc>
        <w:tc>
          <w:tcPr>
            <w:tcW w:w="1017" w:type="dxa"/>
            <w:shd w:val="clear" w:color="auto" w:fill="EBEFF4"/>
          </w:tcPr>
          <w:p w14:paraId="566422CC" w14:textId="77777777" w:rsidR="00A7703E" w:rsidRPr="00E610A5" w:rsidRDefault="00A7703E" w:rsidP="00C245AC">
            <w:pPr>
              <w:pStyle w:val="TableText"/>
              <w:spacing w:before="30" w:after="30"/>
              <w:jc w:val="right"/>
            </w:pPr>
          </w:p>
        </w:tc>
        <w:tc>
          <w:tcPr>
            <w:tcW w:w="1017" w:type="dxa"/>
            <w:shd w:val="clear" w:color="auto" w:fill="EBEFF4"/>
          </w:tcPr>
          <w:p w14:paraId="5A97D1DD" w14:textId="77777777" w:rsidR="00A7703E" w:rsidRPr="00E610A5" w:rsidRDefault="00A7703E" w:rsidP="00C245AC">
            <w:pPr>
              <w:pStyle w:val="TableText"/>
              <w:spacing w:before="30" w:after="30"/>
              <w:jc w:val="right"/>
            </w:pPr>
          </w:p>
        </w:tc>
      </w:tr>
      <w:tr w:rsidR="00A7703E" w:rsidRPr="00E610A5" w14:paraId="2BD73304" w14:textId="77777777" w:rsidTr="00E4236C">
        <w:trPr>
          <w:trHeight w:val="211"/>
        </w:trPr>
        <w:tc>
          <w:tcPr>
            <w:tcW w:w="2535" w:type="dxa"/>
            <w:shd w:val="clear" w:color="auto" w:fill="auto"/>
            <w:noWrap/>
            <w:vAlign w:val="bottom"/>
          </w:tcPr>
          <w:p w14:paraId="749E9C94" w14:textId="77777777" w:rsidR="00A7703E" w:rsidRPr="00E610A5" w:rsidRDefault="00A7703E" w:rsidP="00C245AC">
            <w:pPr>
              <w:pStyle w:val="TableText1"/>
            </w:pPr>
            <w:r w:rsidRPr="00E610A5">
              <w:t xml:space="preserve"> CH</w:t>
            </w:r>
            <w:r w:rsidRPr="00E610A5">
              <w:rPr>
                <w:vertAlign w:val="subscript"/>
              </w:rPr>
              <w:t>4</w:t>
            </w:r>
          </w:p>
        </w:tc>
        <w:tc>
          <w:tcPr>
            <w:tcW w:w="1276" w:type="dxa"/>
            <w:shd w:val="clear" w:color="auto" w:fill="auto"/>
            <w:vAlign w:val="bottom"/>
          </w:tcPr>
          <w:p w14:paraId="03E9BE06" w14:textId="77777777" w:rsidR="00A7703E" w:rsidRPr="00E610A5" w:rsidRDefault="00A7703E" w:rsidP="00C245AC">
            <w:pPr>
              <w:pStyle w:val="TableText"/>
              <w:spacing w:before="30" w:after="30"/>
              <w:jc w:val="right"/>
            </w:pPr>
            <w:r w:rsidRPr="00E610A5">
              <w:t>kg/head/year</w:t>
            </w:r>
          </w:p>
        </w:tc>
        <w:tc>
          <w:tcPr>
            <w:tcW w:w="1317" w:type="dxa"/>
            <w:shd w:val="clear" w:color="auto" w:fill="auto"/>
            <w:noWrap/>
          </w:tcPr>
          <w:p w14:paraId="392BA128" w14:textId="77777777" w:rsidR="00A7703E" w:rsidRPr="00E610A5" w:rsidRDefault="00A7703E" w:rsidP="00C245AC">
            <w:pPr>
              <w:pStyle w:val="TableText"/>
              <w:spacing w:before="30" w:after="30"/>
              <w:jc w:val="right"/>
            </w:pPr>
            <w:r w:rsidRPr="00E610A5">
              <w:t>18.50</w:t>
            </w:r>
          </w:p>
        </w:tc>
        <w:tc>
          <w:tcPr>
            <w:tcW w:w="1001" w:type="dxa"/>
            <w:shd w:val="clear" w:color="auto" w:fill="auto"/>
            <w:noWrap/>
          </w:tcPr>
          <w:p w14:paraId="59D23F1E" w14:textId="77777777" w:rsidR="00A7703E" w:rsidRPr="00E610A5" w:rsidRDefault="00A7703E" w:rsidP="00C245AC">
            <w:pPr>
              <w:pStyle w:val="TableText"/>
              <w:spacing w:before="30" w:after="30"/>
              <w:jc w:val="right"/>
            </w:pPr>
            <w:r w:rsidRPr="00E610A5">
              <w:t>18.50</w:t>
            </w:r>
          </w:p>
        </w:tc>
        <w:tc>
          <w:tcPr>
            <w:tcW w:w="1001" w:type="dxa"/>
            <w:shd w:val="clear" w:color="auto" w:fill="auto"/>
            <w:noWrap/>
          </w:tcPr>
          <w:p w14:paraId="71CC3597" w14:textId="77777777" w:rsidR="00A7703E" w:rsidRPr="00E610A5" w:rsidRDefault="00A7703E" w:rsidP="00C245AC">
            <w:pPr>
              <w:pStyle w:val="TableText"/>
              <w:spacing w:before="30" w:after="30"/>
              <w:jc w:val="right"/>
            </w:pPr>
            <w:r w:rsidRPr="00E610A5">
              <w:t>18.50</w:t>
            </w:r>
          </w:p>
        </w:tc>
        <w:tc>
          <w:tcPr>
            <w:tcW w:w="1001" w:type="dxa"/>
            <w:shd w:val="clear" w:color="auto" w:fill="auto"/>
            <w:noWrap/>
          </w:tcPr>
          <w:p w14:paraId="4230DDF0" w14:textId="77777777" w:rsidR="00A7703E" w:rsidRPr="00E610A5" w:rsidRDefault="00A7703E" w:rsidP="00C245AC">
            <w:pPr>
              <w:pStyle w:val="TableText"/>
              <w:spacing w:before="30" w:after="30"/>
              <w:jc w:val="right"/>
            </w:pPr>
            <w:r w:rsidRPr="00E610A5">
              <w:t>18.50</w:t>
            </w:r>
          </w:p>
        </w:tc>
        <w:tc>
          <w:tcPr>
            <w:tcW w:w="1001" w:type="dxa"/>
            <w:shd w:val="clear" w:color="auto" w:fill="auto"/>
            <w:noWrap/>
          </w:tcPr>
          <w:p w14:paraId="67BF123B" w14:textId="77777777" w:rsidR="00A7703E" w:rsidRPr="00E610A5" w:rsidRDefault="00A7703E" w:rsidP="00C245AC">
            <w:pPr>
              <w:pStyle w:val="TableText"/>
              <w:spacing w:before="30" w:after="30"/>
              <w:jc w:val="right"/>
            </w:pPr>
            <w:r w:rsidRPr="00E610A5">
              <w:t>18.50</w:t>
            </w:r>
          </w:p>
        </w:tc>
        <w:tc>
          <w:tcPr>
            <w:tcW w:w="1017" w:type="dxa"/>
            <w:shd w:val="clear" w:color="auto" w:fill="auto"/>
            <w:noWrap/>
          </w:tcPr>
          <w:p w14:paraId="282B5DAB" w14:textId="77777777" w:rsidR="00A7703E" w:rsidRPr="00E610A5" w:rsidRDefault="00A7703E" w:rsidP="00C245AC">
            <w:pPr>
              <w:pStyle w:val="TableText"/>
              <w:spacing w:before="30" w:after="30"/>
              <w:jc w:val="right"/>
            </w:pPr>
            <w:r w:rsidRPr="00E610A5">
              <w:t>18.50</w:t>
            </w:r>
          </w:p>
        </w:tc>
        <w:tc>
          <w:tcPr>
            <w:tcW w:w="1017" w:type="dxa"/>
            <w:shd w:val="clear" w:color="auto" w:fill="auto"/>
            <w:noWrap/>
          </w:tcPr>
          <w:p w14:paraId="22B522BE" w14:textId="77777777" w:rsidR="00A7703E" w:rsidRPr="00E610A5" w:rsidRDefault="00A7703E" w:rsidP="00C245AC">
            <w:pPr>
              <w:pStyle w:val="TableText"/>
              <w:spacing w:before="30" w:after="30"/>
              <w:jc w:val="right"/>
            </w:pPr>
            <w:r w:rsidRPr="00E610A5">
              <w:t>18.50</w:t>
            </w:r>
          </w:p>
        </w:tc>
        <w:tc>
          <w:tcPr>
            <w:tcW w:w="1017" w:type="dxa"/>
            <w:shd w:val="clear" w:color="auto" w:fill="auto"/>
            <w:noWrap/>
          </w:tcPr>
          <w:p w14:paraId="1A02A0A7" w14:textId="77777777" w:rsidR="00A7703E" w:rsidRPr="00E610A5" w:rsidRDefault="00A7703E" w:rsidP="00C245AC">
            <w:pPr>
              <w:pStyle w:val="TableText"/>
              <w:spacing w:before="30" w:after="30"/>
              <w:jc w:val="right"/>
            </w:pPr>
            <w:r w:rsidRPr="00E610A5">
              <w:t>18.50</w:t>
            </w:r>
          </w:p>
        </w:tc>
        <w:tc>
          <w:tcPr>
            <w:tcW w:w="1017" w:type="dxa"/>
          </w:tcPr>
          <w:p w14:paraId="71D9E109" w14:textId="77777777" w:rsidR="00A7703E" w:rsidRPr="00E610A5" w:rsidRDefault="00A7703E" w:rsidP="00C245AC">
            <w:pPr>
              <w:pStyle w:val="TableText"/>
              <w:spacing w:before="30" w:after="30"/>
              <w:jc w:val="right"/>
            </w:pPr>
            <w:r w:rsidRPr="00E610A5">
              <w:t>18.50</w:t>
            </w:r>
          </w:p>
        </w:tc>
        <w:tc>
          <w:tcPr>
            <w:tcW w:w="1017" w:type="dxa"/>
          </w:tcPr>
          <w:p w14:paraId="4E9B0337" w14:textId="77777777" w:rsidR="00A7703E" w:rsidRPr="00E610A5" w:rsidRDefault="00A7703E" w:rsidP="00C245AC">
            <w:pPr>
              <w:pStyle w:val="TableText"/>
              <w:spacing w:before="30" w:after="30"/>
              <w:jc w:val="right"/>
            </w:pPr>
            <w:r w:rsidRPr="00E610A5">
              <w:t>18.50</w:t>
            </w:r>
          </w:p>
        </w:tc>
      </w:tr>
    </w:tbl>
    <w:p w14:paraId="79CCF8B7" w14:textId="77777777" w:rsidR="00A7703E" w:rsidRPr="00E610A5" w:rsidRDefault="00A7703E" w:rsidP="00A7703E"/>
    <w:p w14:paraId="476E83A2" w14:textId="51CE16DF" w:rsidR="00A7703E" w:rsidRPr="00E610A5" w:rsidRDefault="00A7703E" w:rsidP="00A7703E">
      <w:pPr>
        <w:pStyle w:val="Table"/>
        <w:spacing w:before="0"/>
      </w:pPr>
      <w:r w:rsidRPr="00E610A5">
        <w:br w:type="page"/>
      </w:r>
      <w:bookmarkStart w:id="760" w:name="_Toc5271601"/>
      <w:bookmarkStart w:id="761" w:name="_Toc36315535"/>
      <w:bookmarkStart w:id="762" w:name="_Toc68277424"/>
      <w:bookmarkStart w:id="763" w:name="_Toc68791893"/>
      <w:r w:rsidRPr="00E610A5">
        <w:lastRenderedPageBreak/>
        <w:t>CRF Table 3.B.1.4 Tokelau Poultry: [ 3. Agriculture][ 3.1 Livestock][ 3.B Manure Management][ 3.B.1 CH</w:t>
      </w:r>
      <w:r w:rsidRPr="00E610A5">
        <w:rPr>
          <w:vertAlign w:val="subscript"/>
        </w:rPr>
        <w:t>4</w:t>
      </w:r>
      <w:r w:rsidRPr="00E610A5">
        <w:t xml:space="preserve"> Emissions][ 3.B.1.4 Other livestock][ Tokelau_Poultry] </w:t>
      </w:r>
      <w:r w:rsidR="0001209C" w:rsidRPr="00E610A5">
        <w:t>(</w:t>
      </w:r>
      <w:r w:rsidRPr="00E610A5">
        <w:t>Part 1 of 3)</w:t>
      </w:r>
      <w:bookmarkEnd w:id="760"/>
      <w:bookmarkEnd w:id="761"/>
      <w:bookmarkEnd w:id="762"/>
      <w:bookmarkEnd w:id="763"/>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827"/>
        <w:gridCol w:w="1036"/>
        <w:gridCol w:w="1254"/>
        <w:gridCol w:w="987"/>
        <w:gridCol w:w="987"/>
        <w:gridCol w:w="987"/>
        <w:gridCol w:w="983"/>
        <w:gridCol w:w="987"/>
        <w:gridCol w:w="987"/>
        <w:gridCol w:w="987"/>
        <w:gridCol w:w="987"/>
        <w:gridCol w:w="939"/>
      </w:tblGrid>
      <w:tr w:rsidR="00895E3C" w:rsidRPr="00E610A5" w14:paraId="02E7AC53" w14:textId="77777777" w:rsidTr="002C6F2D">
        <w:trPr>
          <w:tblHeader/>
        </w:trPr>
        <w:tc>
          <w:tcPr>
            <w:tcW w:w="2948" w:type="dxa"/>
            <w:vMerge w:val="restart"/>
            <w:shd w:val="clear" w:color="auto" w:fill="365F91"/>
            <w:vAlign w:val="bottom"/>
            <w:hideMark/>
          </w:tcPr>
          <w:p w14:paraId="75BCC121" w14:textId="2C951E57" w:rsidR="00A7703E" w:rsidRPr="00E610A5" w:rsidRDefault="00A7703E" w:rsidP="00895E3C">
            <w:pPr>
              <w:pStyle w:val="TableTextBold"/>
              <w:spacing w:before="30" w:after="30"/>
              <w:rPr>
                <w:rFonts w:cs="Calibri"/>
                <w:noProof w:val="0"/>
                <w:color w:val="FFFFFF"/>
                <w:szCs w:val="18"/>
              </w:rPr>
            </w:pPr>
            <w:r w:rsidRPr="00E610A5">
              <w:rPr>
                <w:noProof w:val="0"/>
                <w:color w:val="FFFFFF"/>
              </w:rPr>
              <w:t>[ 3. Agriculture][ 3.1 Livestock][ 3.B Manure Management][ 3.B.1 CH</w:t>
            </w:r>
            <w:r w:rsidRPr="00E610A5">
              <w:rPr>
                <w:noProof w:val="0"/>
                <w:color w:val="FFFFFF"/>
                <w:vertAlign w:val="subscript"/>
              </w:rPr>
              <w:t>4</w:t>
            </w:r>
            <w:r w:rsidRPr="00E610A5">
              <w:rPr>
                <w:noProof w:val="0"/>
                <w:color w:val="FFFFFF"/>
              </w:rPr>
              <w:t xml:space="preserve"> Emissions][ 3.B.1.4 Other livestock]</w:t>
            </w:r>
            <w:r w:rsidR="002C6F2D" w:rsidRPr="00E610A5">
              <w:rPr>
                <w:noProof w:val="0"/>
                <w:color w:val="FFFFFF"/>
              </w:rPr>
              <w:t xml:space="preserve"> </w:t>
            </w:r>
            <w:r w:rsidRPr="00E610A5">
              <w:rPr>
                <w:noProof w:val="0"/>
                <w:color w:val="FFFFFF"/>
              </w:rPr>
              <w:t>[</w:t>
            </w:r>
            <w:r w:rsidR="002C6F2D" w:rsidRPr="00E610A5">
              <w:rPr>
                <w:noProof w:val="0"/>
                <w:color w:val="FFFFFF"/>
              </w:rPr>
              <w:t> </w:t>
            </w:r>
            <w:r w:rsidRPr="00E610A5">
              <w:rPr>
                <w:noProof w:val="0"/>
                <w:color w:val="FFFFFF"/>
              </w:rPr>
              <w:t>Tokelau_Poultry]</w:t>
            </w:r>
          </w:p>
        </w:tc>
        <w:tc>
          <w:tcPr>
            <w:tcW w:w="1077" w:type="dxa"/>
            <w:vMerge w:val="restart"/>
            <w:shd w:val="clear" w:color="auto" w:fill="365F91"/>
            <w:vAlign w:val="bottom"/>
          </w:tcPr>
          <w:p w14:paraId="654A02AD"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63559211" w14:textId="4CB74210" w:rsidR="00A7703E" w:rsidRPr="00E610A5" w:rsidRDefault="002C6F2D" w:rsidP="00895E3C">
            <w:pPr>
              <w:pStyle w:val="TableTextBold"/>
              <w:spacing w:before="30" w:after="0"/>
              <w:jc w:val="right"/>
              <w:rPr>
                <w:noProof w:val="0"/>
                <w:color w:val="FFFFFF"/>
              </w:rPr>
            </w:pPr>
            <w:r w:rsidRPr="00E610A5">
              <w:rPr>
                <w:noProof w:val="0"/>
                <w:color w:val="FFFFFF"/>
              </w:rPr>
              <w:br/>
            </w:r>
            <w:r w:rsidR="00A7703E" w:rsidRPr="00E610A5">
              <w:rPr>
                <w:noProof w:val="0"/>
                <w:color w:val="FFFFFF"/>
              </w:rPr>
              <w:t>Base year (1990)</w:t>
            </w:r>
          </w:p>
        </w:tc>
        <w:tc>
          <w:tcPr>
            <w:tcW w:w="1025" w:type="dxa"/>
            <w:shd w:val="clear" w:color="auto" w:fill="365F91"/>
            <w:noWrap/>
            <w:vAlign w:val="bottom"/>
            <w:hideMark/>
          </w:tcPr>
          <w:p w14:paraId="64D1939B" w14:textId="77777777" w:rsidR="00A7703E" w:rsidRPr="00E610A5" w:rsidRDefault="00A7703E" w:rsidP="00895E3C">
            <w:pPr>
              <w:pStyle w:val="TableTextBold"/>
              <w:spacing w:before="30" w:after="0"/>
              <w:jc w:val="right"/>
              <w:rPr>
                <w:noProof w:val="0"/>
                <w:color w:val="FFFFFF"/>
              </w:rPr>
            </w:pPr>
            <w:r w:rsidRPr="00E610A5">
              <w:rPr>
                <w:noProof w:val="0"/>
                <w:color w:val="FFFFFF"/>
              </w:rPr>
              <w:t>1991</w:t>
            </w:r>
          </w:p>
        </w:tc>
        <w:tc>
          <w:tcPr>
            <w:tcW w:w="1025" w:type="dxa"/>
            <w:shd w:val="clear" w:color="auto" w:fill="365F91"/>
            <w:noWrap/>
            <w:vAlign w:val="bottom"/>
            <w:hideMark/>
          </w:tcPr>
          <w:p w14:paraId="57187DB2" w14:textId="77777777" w:rsidR="00A7703E" w:rsidRPr="00E610A5" w:rsidRDefault="00A7703E" w:rsidP="00895E3C">
            <w:pPr>
              <w:pStyle w:val="TableTextBold"/>
              <w:spacing w:before="30" w:after="0"/>
              <w:jc w:val="right"/>
              <w:rPr>
                <w:noProof w:val="0"/>
                <w:color w:val="FFFFFF"/>
              </w:rPr>
            </w:pPr>
            <w:r w:rsidRPr="00E610A5">
              <w:rPr>
                <w:noProof w:val="0"/>
                <w:color w:val="FFFFFF"/>
              </w:rPr>
              <w:t>1992</w:t>
            </w:r>
          </w:p>
        </w:tc>
        <w:tc>
          <w:tcPr>
            <w:tcW w:w="1025" w:type="dxa"/>
            <w:shd w:val="clear" w:color="auto" w:fill="365F91"/>
            <w:noWrap/>
            <w:vAlign w:val="bottom"/>
            <w:hideMark/>
          </w:tcPr>
          <w:p w14:paraId="619AEE14" w14:textId="77777777" w:rsidR="00A7703E" w:rsidRPr="00E610A5" w:rsidRDefault="00A7703E" w:rsidP="00895E3C">
            <w:pPr>
              <w:pStyle w:val="TableTextBold"/>
              <w:spacing w:before="30" w:after="0"/>
              <w:jc w:val="right"/>
              <w:rPr>
                <w:noProof w:val="0"/>
                <w:color w:val="FFFFFF"/>
              </w:rPr>
            </w:pPr>
            <w:r w:rsidRPr="00E610A5">
              <w:rPr>
                <w:noProof w:val="0"/>
                <w:color w:val="FFFFFF"/>
              </w:rPr>
              <w:t>1993</w:t>
            </w:r>
          </w:p>
        </w:tc>
        <w:tc>
          <w:tcPr>
            <w:tcW w:w="1021" w:type="dxa"/>
            <w:shd w:val="clear" w:color="auto" w:fill="365F91"/>
            <w:noWrap/>
            <w:vAlign w:val="bottom"/>
            <w:hideMark/>
          </w:tcPr>
          <w:p w14:paraId="0FAC5BFF" w14:textId="77777777" w:rsidR="00A7703E" w:rsidRPr="00E610A5" w:rsidRDefault="00A7703E" w:rsidP="00895E3C">
            <w:pPr>
              <w:pStyle w:val="TableTextBold"/>
              <w:spacing w:before="30" w:after="0"/>
              <w:jc w:val="right"/>
              <w:rPr>
                <w:noProof w:val="0"/>
                <w:color w:val="FFFFFF"/>
              </w:rPr>
            </w:pPr>
            <w:r w:rsidRPr="00E610A5">
              <w:rPr>
                <w:noProof w:val="0"/>
                <w:color w:val="FFFFFF"/>
              </w:rPr>
              <w:t>1994</w:t>
            </w:r>
          </w:p>
        </w:tc>
        <w:tc>
          <w:tcPr>
            <w:tcW w:w="1025" w:type="dxa"/>
            <w:shd w:val="clear" w:color="auto" w:fill="365F91"/>
            <w:noWrap/>
            <w:vAlign w:val="bottom"/>
            <w:hideMark/>
          </w:tcPr>
          <w:p w14:paraId="6251FA3C" w14:textId="77777777" w:rsidR="00A7703E" w:rsidRPr="00E610A5" w:rsidRDefault="00A7703E" w:rsidP="00895E3C">
            <w:pPr>
              <w:pStyle w:val="TableTextBold"/>
              <w:spacing w:before="30" w:after="0"/>
              <w:jc w:val="right"/>
              <w:rPr>
                <w:noProof w:val="0"/>
                <w:color w:val="FFFFFF"/>
              </w:rPr>
            </w:pPr>
            <w:r w:rsidRPr="00E610A5">
              <w:rPr>
                <w:noProof w:val="0"/>
                <w:color w:val="FFFFFF"/>
              </w:rPr>
              <w:t>1995</w:t>
            </w:r>
          </w:p>
        </w:tc>
        <w:tc>
          <w:tcPr>
            <w:tcW w:w="1025" w:type="dxa"/>
            <w:shd w:val="clear" w:color="auto" w:fill="365F91"/>
            <w:noWrap/>
            <w:vAlign w:val="bottom"/>
            <w:hideMark/>
          </w:tcPr>
          <w:p w14:paraId="7DF9BD43" w14:textId="77777777" w:rsidR="00A7703E" w:rsidRPr="00E610A5" w:rsidRDefault="00A7703E" w:rsidP="00895E3C">
            <w:pPr>
              <w:pStyle w:val="TableTextBold"/>
              <w:spacing w:before="30" w:after="0"/>
              <w:jc w:val="right"/>
              <w:rPr>
                <w:noProof w:val="0"/>
                <w:color w:val="FFFFFF"/>
              </w:rPr>
            </w:pPr>
            <w:r w:rsidRPr="00E610A5">
              <w:rPr>
                <w:noProof w:val="0"/>
                <w:color w:val="FFFFFF"/>
              </w:rPr>
              <w:t>1996</w:t>
            </w:r>
          </w:p>
        </w:tc>
        <w:tc>
          <w:tcPr>
            <w:tcW w:w="1025" w:type="dxa"/>
            <w:shd w:val="clear" w:color="auto" w:fill="365F91"/>
            <w:noWrap/>
            <w:vAlign w:val="bottom"/>
            <w:hideMark/>
          </w:tcPr>
          <w:p w14:paraId="70DEC200" w14:textId="77777777" w:rsidR="00A7703E" w:rsidRPr="00E610A5" w:rsidRDefault="00A7703E" w:rsidP="00895E3C">
            <w:pPr>
              <w:pStyle w:val="TableTextBold"/>
              <w:spacing w:before="30" w:after="0"/>
              <w:jc w:val="right"/>
              <w:rPr>
                <w:noProof w:val="0"/>
                <w:color w:val="FFFFFF"/>
              </w:rPr>
            </w:pPr>
            <w:r w:rsidRPr="00E610A5">
              <w:rPr>
                <w:noProof w:val="0"/>
                <w:color w:val="FFFFFF"/>
              </w:rPr>
              <w:t>1997</w:t>
            </w:r>
          </w:p>
        </w:tc>
        <w:tc>
          <w:tcPr>
            <w:tcW w:w="1025" w:type="dxa"/>
            <w:shd w:val="clear" w:color="auto" w:fill="365F91"/>
            <w:noWrap/>
            <w:vAlign w:val="bottom"/>
            <w:hideMark/>
          </w:tcPr>
          <w:p w14:paraId="2CC57436" w14:textId="77777777" w:rsidR="00A7703E" w:rsidRPr="00E610A5" w:rsidRDefault="00A7703E" w:rsidP="00895E3C">
            <w:pPr>
              <w:pStyle w:val="TableTextBold"/>
              <w:spacing w:before="30" w:after="0"/>
              <w:jc w:val="right"/>
              <w:rPr>
                <w:noProof w:val="0"/>
                <w:color w:val="FFFFFF"/>
              </w:rPr>
            </w:pPr>
            <w:r w:rsidRPr="00E610A5">
              <w:rPr>
                <w:noProof w:val="0"/>
                <w:color w:val="FFFFFF"/>
              </w:rPr>
              <w:t>1998</w:t>
            </w:r>
          </w:p>
        </w:tc>
        <w:tc>
          <w:tcPr>
            <w:tcW w:w="975" w:type="dxa"/>
            <w:shd w:val="clear" w:color="auto" w:fill="365F91"/>
            <w:noWrap/>
            <w:vAlign w:val="bottom"/>
            <w:hideMark/>
          </w:tcPr>
          <w:p w14:paraId="2E07F8FC" w14:textId="77777777" w:rsidR="00A7703E" w:rsidRPr="00E610A5" w:rsidRDefault="00A7703E" w:rsidP="00895E3C">
            <w:pPr>
              <w:pStyle w:val="TableTextBold"/>
              <w:spacing w:before="30" w:after="0"/>
              <w:jc w:val="right"/>
              <w:rPr>
                <w:noProof w:val="0"/>
                <w:color w:val="FFFFFF"/>
              </w:rPr>
            </w:pPr>
            <w:r w:rsidRPr="00E610A5">
              <w:rPr>
                <w:noProof w:val="0"/>
                <w:color w:val="FFFFFF"/>
              </w:rPr>
              <w:t>1999</w:t>
            </w:r>
          </w:p>
        </w:tc>
      </w:tr>
      <w:tr w:rsidR="00895E3C" w:rsidRPr="00E610A5" w14:paraId="25681075" w14:textId="77777777" w:rsidTr="002C6F2D">
        <w:trPr>
          <w:tblHeader/>
        </w:trPr>
        <w:tc>
          <w:tcPr>
            <w:tcW w:w="2948" w:type="dxa"/>
            <w:vMerge/>
            <w:shd w:val="clear" w:color="auto" w:fill="365F91"/>
            <w:vAlign w:val="bottom"/>
            <w:hideMark/>
          </w:tcPr>
          <w:p w14:paraId="0CCA984A" w14:textId="77777777" w:rsidR="00A7703E" w:rsidRPr="00E610A5" w:rsidRDefault="00A7703E" w:rsidP="00895E3C">
            <w:pPr>
              <w:pStyle w:val="TableTextBold"/>
              <w:spacing w:before="30" w:after="30"/>
              <w:rPr>
                <w:noProof w:val="0"/>
                <w:color w:val="FFFFFF"/>
              </w:rPr>
            </w:pPr>
          </w:p>
        </w:tc>
        <w:tc>
          <w:tcPr>
            <w:tcW w:w="1077" w:type="dxa"/>
            <w:vMerge/>
            <w:shd w:val="clear" w:color="auto" w:fill="365F91"/>
          </w:tcPr>
          <w:p w14:paraId="534101D6" w14:textId="77777777" w:rsidR="00A7703E" w:rsidRPr="00E610A5" w:rsidRDefault="00A7703E" w:rsidP="00895E3C">
            <w:pPr>
              <w:pStyle w:val="TableTextBold"/>
              <w:spacing w:before="30" w:after="30"/>
              <w:jc w:val="right"/>
              <w:rPr>
                <w:noProof w:val="0"/>
                <w:color w:val="FFFFFF"/>
              </w:rPr>
            </w:pPr>
          </w:p>
        </w:tc>
        <w:tc>
          <w:tcPr>
            <w:tcW w:w="1304" w:type="dxa"/>
            <w:shd w:val="clear" w:color="auto" w:fill="365F91"/>
            <w:noWrap/>
            <w:vAlign w:val="bottom"/>
            <w:hideMark/>
          </w:tcPr>
          <w:p w14:paraId="7FF04CF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40C68A29"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1BAF114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2637789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391AD702"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55B73580"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708C5E2B"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54057C53"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717F5AC9"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5" w:type="dxa"/>
            <w:shd w:val="clear" w:color="auto" w:fill="365F91"/>
            <w:noWrap/>
            <w:vAlign w:val="bottom"/>
            <w:hideMark/>
          </w:tcPr>
          <w:p w14:paraId="3DCABAAB"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7B5D5064" w14:textId="77777777" w:rsidTr="002C6F2D">
        <w:tc>
          <w:tcPr>
            <w:tcW w:w="2948" w:type="dxa"/>
            <w:tcBorders>
              <w:bottom w:val="single" w:sz="4" w:space="0" w:color="365F91"/>
            </w:tcBorders>
            <w:shd w:val="clear" w:color="auto" w:fill="auto"/>
            <w:noWrap/>
            <w:vAlign w:val="bottom"/>
          </w:tcPr>
          <w:p w14:paraId="244C2648" w14:textId="77777777" w:rsidR="00A7703E" w:rsidRPr="00E610A5" w:rsidRDefault="00A7703E" w:rsidP="00C245AC">
            <w:pPr>
              <w:pStyle w:val="TableText"/>
              <w:spacing w:before="30" w:after="30"/>
            </w:pPr>
            <w:r w:rsidRPr="00E610A5">
              <w:t>Population</w:t>
            </w:r>
          </w:p>
        </w:tc>
        <w:tc>
          <w:tcPr>
            <w:tcW w:w="1077" w:type="dxa"/>
            <w:tcBorders>
              <w:bottom w:val="single" w:sz="4" w:space="0" w:color="365F91"/>
            </w:tcBorders>
            <w:shd w:val="clear" w:color="auto" w:fill="auto"/>
            <w:vAlign w:val="bottom"/>
          </w:tcPr>
          <w:p w14:paraId="18656077" w14:textId="77777777" w:rsidR="00A7703E" w:rsidRPr="00E610A5" w:rsidRDefault="00A7703E" w:rsidP="00C245AC">
            <w:pPr>
              <w:pStyle w:val="TableText"/>
              <w:spacing w:before="30" w:after="30"/>
              <w:jc w:val="right"/>
            </w:pPr>
            <w:r w:rsidRPr="00E610A5">
              <w:t>1000s</w:t>
            </w:r>
          </w:p>
        </w:tc>
        <w:tc>
          <w:tcPr>
            <w:tcW w:w="1304" w:type="dxa"/>
            <w:tcBorders>
              <w:bottom w:val="single" w:sz="4" w:space="0" w:color="365F91"/>
            </w:tcBorders>
            <w:shd w:val="clear" w:color="auto" w:fill="auto"/>
            <w:noWrap/>
          </w:tcPr>
          <w:p w14:paraId="04327393" w14:textId="77777777" w:rsidR="00A7703E" w:rsidRPr="00E610A5" w:rsidRDefault="00A7703E" w:rsidP="00C245AC">
            <w:pPr>
              <w:pStyle w:val="TableText"/>
              <w:spacing w:before="30" w:after="30"/>
              <w:jc w:val="right"/>
            </w:pPr>
            <w:r w:rsidRPr="00E610A5">
              <w:t>3.439</w:t>
            </w:r>
          </w:p>
        </w:tc>
        <w:tc>
          <w:tcPr>
            <w:tcW w:w="1025" w:type="dxa"/>
            <w:tcBorders>
              <w:bottom w:val="single" w:sz="4" w:space="0" w:color="365F91"/>
            </w:tcBorders>
            <w:shd w:val="clear" w:color="auto" w:fill="auto"/>
            <w:noWrap/>
          </w:tcPr>
          <w:p w14:paraId="1E8886AD" w14:textId="77777777" w:rsidR="00A7703E" w:rsidRPr="00E610A5" w:rsidRDefault="00A7703E" w:rsidP="00C245AC">
            <w:pPr>
              <w:pStyle w:val="TableText"/>
              <w:spacing w:before="30" w:after="30"/>
              <w:jc w:val="right"/>
            </w:pPr>
            <w:r w:rsidRPr="00E610A5">
              <w:t>3.500</w:t>
            </w:r>
          </w:p>
        </w:tc>
        <w:tc>
          <w:tcPr>
            <w:tcW w:w="1025" w:type="dxa"/>
            <w:tcBorders>
              <w:bottom w:val="single" w:sz="4" w:space="0" w:color="365F91"/>
            </w:tcBorders>
            <w:shd w:val="clear" w:color="auto" w:fill="auto"/>
            <w:noWrap/>
          </w:tcPr>
          <w:p w14:paraId="76A35E21" w14:textId="77777777" w:rsidR="00A7703E" w:rsidRPr="00E610A5" w:rsidRDefault="00A7703E" w:rsidP="00C245AC">
            <w:pPr>
              <w:pStyle w:val="TableText"/>
              <w:spacing w:before="30" w:after="30"/>
              <w:jc w:val="right"/>
            </w:pPr>
            <w:r w:rsidRPr="00E610A5">
              <w:t>3.394</w:t>
            </w:r>
          </w:p>
        </w:tc>
        <w:tc>
          <w:tcPr>
            <w:tcW w:w="1025" w:type="dxa"/>
            <w:tcBorders>
              <w:bottom w:val="single" w:sz="4" w:space="0" w:color="365F91"/>
            </w:tcBorders>
            <w:shd w:val="clear" w:color="auto" w:fill="auto"/>
            <w:noWrap/>
          </w:tcPr>
          <w:p w14:paraId="745F1C89" w14:textId="77777777" w:rsidR="00A7703E" w:rsidRPr="00E610A5" w:rsidRDefault="00A7703E" w:rsidP="00C245AC">
            <w:pPr>
              <w:pStyle w:val="TableText"/>
              <w:spacing w:before="30" w:after="30"/>
              <w:jc w:val="right"/>
            </w:pPr>
            <w:r w:rsidRPr="00E610A5">
              <w:t>3.288</w:t>
            </w:r>
          </w:p>
        </w:tc>
        <w:tc>
          <w:tcPr>
            <w:tcW w:w="1021" w:type="dxa"/>
            <w:tcBorders>
              <w:bottom w:val="single" w:sz="4" w:space="0" w:color="365F91"/>
            </w:tcBorders>
            <w:shd w:val="clear" w:color="auto" w:fill="auto"/>
            <w:noWrap/>
          </w:tcPr>
          <w:p w14:paraId="7FD69A0B" w14:textId="77777777" w:rsidR="00A7703E" w:rsidRPr="00E610A5" w:rsidRDefault="00A7703E" w:rsidP="00C245AC">
            <w:pPr>
              <w:pStyle w:val="TableText"/>
              <w:spacing w:before="30" w:after="30"/>
              <w:jc w:val="right"/>
            </w:pPr>
            <w:r w:rsidRPr="00E610A5">
              <w:t>3.182</w:t>
            </w:r>
          </w:p>
        </w:tc>
        <w:tc>
          <w:tcPr>
            <w:tcW w:w="1025" w:type="dxa"/>
            <w:tcBorders>
              <w:bottom w:val="single" w:sz="4" w:space="0" w:color="365F91"/>
            </w:tcBorders>
            <w:shd w:val="clear" w:color="auto" w:fill="auto"/>
            <w:noWrap/>
          </w:tcPr>
          <w:p w14:paraId="66E095F3" w14:textId="77777777" w:rsidR="00A7703E" w:rsidRPr="00E610A5" w:rsidRDefault="00A7703E" w:rsidP="00C245AC">
            <w:pPr>
              <w:pStyle w:val="TableText"/>
              <w:spacing w:before="30" w:after="30"/>
              <w:jc w:val="right"/>
            </w:pPr>
            <w:r w:rsidRPr="00E610A5">
              <w:t>3.076</w:t>
            </w:r>
          </w:p>
        </w:tc>
        <w:tc>
          <w:tcPr>
            <w:tcW w:w="1025" w:type="dxa"/>
            <w:tcBorders>
              <w:bottom w:val="single" w:sz="4" w:space="0" w:color="365F91"/>
            </w:tcBorders>
            <w:shd w:val="clear" w:color="auto" w:fill="auto"/>
            <w:noWrap/>
          </w:tcPr>
          <w:p w14:paraId="50E57227" w14:textId="77777777" w:rsidR="00A7703E" w:rsidRPr="00E610A5" w:rsidRDefault="00A7703E" w:rsidP="00C245AC">
            <w:pPr>
              <w:pStyle w:val="TableText"/>
              <w:spacing w:before="30" w:after="30"/>
              <w:jc w:val="right"/>
            </w:pPr>
            <w:r w:rsidRPr="00E610A5">
              <w:t>2.970</w:t>
            </w:r>
          </w:p>
        </w:tc>
        <w:tc>
          <w:tcPr>
            <w:tcW w:w="1025" w:type="dxa"/>
            <w:tcBorders>
              <w:bottom w:val="single" w:sz="4" w:space="0" w:color="365F91"/>
            </w:tcBorders>
            <w:shd w:val="clear" w:color="auto" w:fill="auto"/>
            <w:noWrap/>
          </w:tcPr>
          <w:p w14:paraId="0D592B12" w14:textId="77777777" w:rsidR="00A7703E" w:rsidRPr="00E610A5" w:rsidRDefault="00A7703E" w:rsidP="00C245AC">
            <w:pPr>
              <w:pStyle w:val="TableText"/>
              <w:spacing w:before="30" w:after="30"/>
              <w:jc w:val="right"/>
            </w:pPr>
            <w:r w:rsidRPr="00E610A5">
              <w:t>2.840</w:t>
            </w:r>
          </w:p>
        </w:tc>
        <w:tc>
          <w:tcPr>
            <w:tcW w:w="1025" w:type="dxa"/>
            <w:tcBorders>
              <w:bottom w:val="single" w:sz="4" w:space="0" w:color="365F91"/>
            </w:tcBorders>
            <w:shd w:val="clear" w:color="auto" w:fill="auto"/>
            <w:noWrap/>
          </w:tcPr>
          <w:p w14:paraId="30D61068" w14:textId="77777777" w:rsidR="00A7703E" w:rsidRPr="00E610A5" w:rsidRDefault="00A7703E" w:rsidP="00C245AC">
            <w:pPr>
              <w:pStyle w:val="TableText"/>
              <w:spacing w:before="30" w:after="30"/>
              <w:jc w:val="right"/>
            </w:pPr>
            <w:r w:rsidRPr="00E610A5">
              <w:t>2.709</w:t>
            </w:r>
          </w:p>
        </w:tc>
        <w:tc>
          <w:tcPr>
            <w:tcW w:w="975" w:type="dxa"/>
            <w:tcBorders>
              <w:bottom w:val="single" w:sz="4" w:space="0" w:color="365F91"/>
            </w:tcBorders>
            <w:shd w:val="clear" w:color="auto" w:fill="auto"/>
            <w:noWrap/>
          </w:tcPr>
          <w:p w14:paraId="1F402878" w14:textId="77777777" w:rsidR="00A7703E" w:rsidRPr="00E610A5" w:rsidRDefault="00A7703E" w:rsidP="00C245AC">
            <w:pPr>
              <w:pStyle w:val="TableText"/>
              <w:spacing w:before="30" w:after="30"/>
              <w:jc w:val="right"/>
            </w:pPr>
            <w:r w:rsidRPr="00E610A5">
              <w:t>2.579</w:t>
            </w:r>
          </w:p>
        </w:tc>
      </w:tr>
      <w:tr w:rsidR="00A7703E" w:rsidRPr="00E610A5" w14:paraId="329257F8" w14:textId="77777777" w:rsidTr="002C6F2D">
        <w:tc>
          <w:tcPr>
            <w:tcW w:w="2948" w:type="dxa"/>
            <w:shd w:val="clear" w:color="auto" w:fill="EBEFF4"/>
            <w:noWrap/>
            <w:vAlign w:val="bottom"/>
          </w:tcPr>
          <w:p w14:paraId="45E21380" w14:textId="77777777" w:rsidR="00A7703E" w:rsidRPr="00E610A5" w:rsidRDefault="00A7703E" w:rsidP="00C245AC">
            <w:pPr>
              <w:pStyle w:val="TableText"/>
              <w:spacing w:before="30" w:after="30"/>
            </w:pPr>
            <w:r w:rsidRPr="00E610A5">
              <w:t>Allocation by climate region</w:t>
            </w:r>
          </w:p>
        </w:tc>
        <w:tc>
          <w:tcPr>
            <w:tcW w:w="1077" w:type="dxa"/>
            <w:shd w:val="clear" w:color="auto" w:fill="EBEFF4"/>
            <w:vAlign w:val="bottom"/>
          </w:tcPr>
          <w:p w14:paraId="0D12E30E" w14:textId="77777777" w:rsidR="00A7703E" w:rsidRPr="00E610A5" w:rsidRDefault="00A7703E" w:rsidP="00C245AC">
            <w:pPr>
              <w:pStyle w:val="TableText"/>
              <w:spacing w:before="30" w:after="30"/>
              <w:jc w:val="right"/>
            </w:pPr>
          </w:p>
        </w:tc>
        <w:tc>
          <w:tcPr>
            <w:tcW w:w="1304" w:type="dxa"/>
            <w:shd w:val="clear" w:color="auto" w:fill="EBEFF4"/>
            <w:noWrap/>
          </w:tcPr>
          <w:p w14:paraId="289D437D" w14:textId="77777777" w:rsidR="00A7703E" w:rsidRPr="00E610A5" w:rsidRDefault="00A7703E" w:rsidP="00C245AC">
            <w:pPr>
              <w:pStyle w:val="TableText"/>
              <w:spacing w:before="30" w:after="30"/>
              <w:jc w:val="right"/>
            </w:pPr>
          </w:p>
        </w:tc>
        <w:tc>
          <w:tcPr>
            <w:tcW w:w="1025" w:type="dxa"/>
            <w:shd w:val="clear" w:color="auto" w:fill="EBEFF4"/>
            <w:noWrap/>
          </w:tcPr>
          <w:p w14:paraId="3432DD1D" w14:textId="77777777" w:rsidR="00A7703E" w:rsidRPr="00E610A5" w:rsidRDefault="00A7703E" w:rsidP="00C245AC">
            <w:pPr>
              <w:pStyle w:val="TableText"/>
              <w:spacing w:before="30" w:after="30"/>
              <w:jc w:val="right"/>
            </w:pPr>
          </w:p>
        </w:tc>
        <w:tc>
          <w:tcPr>
            <w:tcW w:w="1025" w:type="dxa"/>
            <w:shd w:val="clear" w:color="auto" w:fill="EBEFF4"/>
            <w:noWrap/>
          </w:tcPr>
          <w:p w14:paraId="1E597F0C" w14:textId="77777777" w:rsidR="00A7703E" w:rsidRPr="00E610A5" w:rsidRDefault="00A7703E" w:rsidP="00C245AC">
            <w:pPr>
              <w:pStyle w:val="TableText"/>
              <w:spacing w:before="30" w:after="30"/>
              <w:jc w:val="right"/>
            </w:pPr>
          </w:p>
        </w:tc>
        <w:tc>
          <w:tcPr>
            <w:tcW w:w="1025" w:type="dxa"/>
            <w:shd w:val="clear" w:color="auto" w:fill="EBEFF4"/>
            <w:noWrap/>
          </w:tcPr>
          <w:p w14:paraId="6A6BBD35" w14:textId="77777777" w:rsidR="00A7703E" w:rsidRPr="00E610A5" w:rsidRDefault="00A7703E" w:rsidP="00C245AC">
            <w:pPr>
              <w:pStyle w:val="TableText"/>
              <w:spacing w:before="30" w:after="30"/>
              <w:jc w:val="right"/>
            </w:pPr>
          </w:p>
        </w:tc>
        <w:tc>
          <w:tcPr>
            <w:tcW w:w="1021" w:type="dxa"/>
            <w:shd w:val="clear" w:color="auto" w:fill="EBEFF4"/>
            <w:noWrap/>
          </w:tcPr>
          <w:p w14:paraId="42468FE4" w14:textId="77777777" w:rsidR="00A7703E" w:rsidRPr="00E610A5" w:rsidRDefault="00A7703E" w:rsidP="00C245AC">
            <w:pPr>
              <w:pStyle w:val="TableText"/>
              <w:spacing w:before="30" w:after="30"/>
              <w:jc w:val="right"/>
            </w:pPr>
          </w:p>
        </w:tc>
        <w:tc>
          <w:tcPr>
            <w:tcW w:w="1025" w:type="dxa"/>
            <w:shd w:val="clear" w:color="auto" w:fill="EBEFF4"/>
            <w:noWrap/>
          </w:tcPr>
          <w:p w14:paraId="280AFE6A" w14:textId="77777777" w:rsidR="00A7703E" w:rsidRPr="00E610A5" w:rsidRDefault="00A7703E" w:rsidP="00C245AC">
            <w:pPr>
              <w:pStyle w:val="TableText"/>
              <w:spacing w:before="30" w:after="30"/>
              <w:jc w:val="right"/>
            </w:pPr>
          </w:p>
        </w:tc>
        <w:tc>
          <w:tcPr>
            <w:tcW w:w="1025" w:type="dxa"/>
            <w:shd w:val="clear" w:color="auto" w:fill="EBEFF4"/>
            <w:noWrap/>
          </w:tcPr>
          <w:p w14:paraId="48CEE127" w14:textId="77777777" w:rsidR="00A7703E" w:rsidRPr="00E610A5" w:rsidRDefault="00A7703E" w:rsidP="00C245AC">
            <w:pPr>
              <w:pStyle w:val="TableText"/>
              <w:spacing w:before="30" w:after="30"/>
              <w:jc w:val="right"/>
            </w:pPr>
          </w:p>
        </w:tc>
        <w:tc>
          <w:tcPr>
            <w:tcW w:w="1025" w:type="dxa"/>
            <w:shd w:val="clear" w:color="auto" w:fill="EBEFF4"/>
            <w:noWrap/>
          </w:tcPr>
          <w:p w14:paraId="43A07B4C" w14:textId="77777777" w:rsidR="00A7703E" w:rsidRPr="00E610A5" w:rsidRDefault="00A7703E" w:rsidP="00C245AC">
            <w:pPr>
              <w:pStyle w:val="TableText"/>
              <w:spacing w:before="30" w:after="30"/>
              <w:jc w:val="right"/>
            </w:pPr>
          </w:p>
        </w:tc>
        <w:tc>
          <w:tcPr>
            <w:tcW w:w="1025" w:type="dxa"/>
            <w:shd w:val="clear" w:color="auto" w:fill="EBEFF4"/>
            <w:noWrap/>
          </w:tcPr>
          <w:p w14:paraId="7EA6DC2F" w14:textId="77777777" w:rsidR="00A7703E" w:rsidRPr="00E610A5" w:rsidRDefault="00A7703E" w:rsidP="00C245AC">
            <w:pPr>
              <w:pStyle w:val="TableText"/>
              <w:spacing w:before="30" w:after="30"/>
              <w:jc w:val="right"/>
            </w:pPr>
          </w:p>
        </w:tc>
        <w:tc>
          <w:tcPr>
            <w:tcW w:w="975" w:type="dxa"/>
            <w:shd w:val="clear" w:color="auto" w:fill="EBEFF4"/>
            <w:noWrap/>
          </w:tcPr>
          <w:p w14:paraId="625A0583" w14:textId="77777777" w:rsidR="00A7703E" w:rsidRPr="00E610A5" w:rsidRDefault="00A7703E" w:rsidP="00C245AC">
            <w:pPr>
              <w:pStyle w:val="TableText"/>
              <w:spacing w:before="30" w:after="30"/>
              <w:jc w:val="right"/>
            </w:pPr>
          </w:p>
        </w:tc>
      </w:tr>
      <w:tr w:rsidR="00A7703E" w:rsidRPr="00E610A5" w14:paraId="1F7A248B" w14:textId="77777777" w:rsidTr="002C6F2D">
        <w:tc>
          <w:tcPr>
            <w:tcW w:w="2948" w:type="dxa"/>
            <w:shd w:val="clear" w:color="auto" w:fill="auto"/>
            <w:noWrap/>
            <w:vAlign w:val="bottom"/>
          </w:tcPr>
          <w:p w14:paraId="334595B8" w14:textId="77777777" w:rsidR="00A7703E" w:rsidRPr="00E610A5" w:rsidRDefault="00A7703E" w:rsidP="00C245AC">
            <w:pPr>
              <w:pStyle w:val="TableText1"/>
            </w:pPr>
            <w:r w:rsidRPr="00E610A5">
              <w:t xml:space="preserve"> Cool</w:t>
            </w:r>
          </w:p>
        </w:tc>
        <w:tc>
          <w:tcPr>
            <w:tcW w:w="1077" w:type="dxa"/>
            <w:shd w:val="clear" w:color="auto" w:fill="auto"/>
            <w:vAlign w:val="bottom"/>
          </w:tcPr>
          <w:p w14:paraId="0F8D7868"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4150E8FA"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58068554"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0D35BE70"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61D776C6" w14:textId="77777777" w:rsidR="00A7703E" w:rsidRPr="00E610A5" w:rsidRDefault="00A7703E" w:rsidP="00C245AC">
            <w:pPr>
              <w:pStyle w:val="TableText"/>
              <w:spacing w:before="30" w:after="30"/>
              <w:jc w:val="right"/>
              <w:rPr>
                <w:rFonts w:cs="Calibri"/>
              </w:rPr>
            </w:pPr>
            <w:r w:rsidRPr="00E610A5">
              <w:t>NO</w:t>
            </w:r>
          </w:p>
        </w:tc>
        <w:tc>
          <w:tcPr>
            <w:tcW w:w="1021" w:type="dxa"/>
            <w:shd w:val="clear" w:color="auto" w:fill="auto"/>
            <w:noWrap/>
          </w:tcPr>
          <w:p w14:paraId="21F46A97"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38A9E278"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6861F799"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116498E7"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5B4A941B" w14:textId="77777777" w:rsidR="00A7703E" w:rsidRPr="00E610A5" w:rsidRDefault="00A7703E" w:rsidP="00C245AC">
            <w:pPr>
              <w:pStyle w:val="TableText"/>
              <w:spacing w:before="30" w:after="30"/>
              <w:jc w:val="right"/>
              <w:rPr>
                <w:rFonts w:cs="Calibri"/>
              </w:rPr>
            </w:pPr>
            <w:r w:rsidRPr="00E610A5">
              <w:t>NO</w:t>
            </w:r>
          </w:p>
        </w:tc>
        <w:tc>
          <w:tcPr>
            <w:tcW w:w="975" w:type="dxa"/>
            <w:shd w:val="clear" w:color="auto" w:fill="auto"/>
            <w:noWrap/>
          </w:tcPr>
          <w:p w14:paraId="5720C6DE" w14:textId="77777777" w:rsidR="00A7703E" w:rsidRPr="00E610A5" w:rsidRDefault="00A7703E" w:rsidP="00C245AC">
            <w:pPr>
              <w:pStyle w:val="TableText"/>
              <w:spacing w:before="30" w:after="30"/>
              <w:jc w:val="right"/>
              <w:rPr>
                <w:rFonts w:cs="Calibri"/>
              </w:rPr>
            </w:pPr>
            <w:r w:rsidRPr="00E610A5">
              <w:t>NO</w:t>
            </w:r>
          </w:p>
        </w:tc>
      </w:tr>
      <w:tr w:rsidR="00A7703E" w:rsidRPr="00E610A5" w14:paraId="30660A9A" w14:textId="77777777" w:rsidTr="002C6F2D">
        <w:tc>
          <w:tcPr>
            <w:tcW w:w="2948" w:type="dxa"/>
            <w:shd w:val="clear" w:color="auto" w:fill="auto"/>
            <w:noWrap/>
            <w:vAlign w:val="bottom"/>
          </w:tcPr>
          <w:p w14:paraId="2BD89F92" w14:textId="77777777" w:rsidR="00A7703E" w:rsidRPr="00E610A5" w:rsidRDefault="00A7703E" w:rsidP="00C245AC">
            <w:pPr>
              <w:pStyle w:val="TableText1"/>
            </w:pPr>
            <w:r w:rsidRPr="00E610A5">
              <w:t xml:space="preserve"> Temperature</w:t>
            </w:r>
          </w:p>
        </w:tc>
        <w:tc>
          <w:tcPr>
            <w:tcW w:w="1077" w:type="dxa"/>
            <w:shd w:val="clear" w:color="auto" w:fill="auto"/>
            <w:vAlign w:val="bottom"/>
          </w:tcPr>
          <w:p w14:paraId="306E6AEC"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1708B322"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43CCD932"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24B535B2"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56D9C208" w14:textId="77777777" w:rsidR="00A7703E" w:rsidRPr="00E610A5" w:rsidRDefault="00A7703E" w:rsidP="00C245AC">
            <w:pPr>
              <w:pStyle w:val="TableText"/>
              <w:spacing w:before="30" w:after="30"/>
              <w:jc w:val="right"/>
              <w:rPr>
                <w:rFonts w:cs="Calibri"/>
              </w:rPr>
            </w:pPr>
            <w:r w:rsidRPr="00E610A5">
              <w:t>NO</w:t>
            </w:r>
          </w:p>
        </w:tc>
        <w:tc>
          <w:tcPr>
            <w:tcW w:w="1021" w:type="dxa"/>
            <w:shd w:val="clear" w:color="auto" w:fill="auto"/>
            <w:noWrap/>
          </w:tcPr>
          <w:p w14:paraId="7AF59AF9"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3B473C24"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36DB0A52"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0C27AC15" w14:textId="77777777" w:rsidR="00A7703E" w:rsidRPr="00E610A5" w:rsidRDefault="00A7703E" w:rsidP="00C245AC">
            <w:pPr>
              <w:pStyle w:val="TableText"/>
              <w:spacing w:before="30" w:after="30"/>
              <w:jc w:val="right"/>
              <w:rPr>
                <w:rFonts w:cs="Calibri"/>
              </w:rPr>
            </w:pPr>
            <w:r w:rsidRPr="00E610A5">
              <w:t>NO</w:t>
            </w:r>
          </w:p>
        </w:tc>
        <w:tc>
          <w:tcPr>
            <w:tcW w:w="1025" w:type="dxa"/>
            <w:shd w:val="clear" w:color="auto" w:fill="auto"/>
            <w:noWrap/>
          </w:tcPr>
          <w:p w14:paraId="69014F42" w14:textId="77777777" w:rsidR="00A7703E" w:rsidRPr="00E610A5" w:rsidRDefault="00A7703E" w:rsidP="00C245AC">
            <w:pPr>
              <w:pStyle w:val="TableText"/>
              <w:spacing w:before="30" w:after="30"/>
              <w:jc w:val="right"/>
              <w:rPr>
                <w:rFonts w:cs="Calibri"/>
              </w:rPr>
            </w:pPr>
            <w:r w:rsidRPr="00E610A5">
              <w:t>NO</w:t>
            </w:r>
          </w:p>
        </w:tc>
        <w:tc>
          <w:tcPr>
            <w:tcW w:w="975" w:type="dxa"/>
            <w:shd w:val="clear" w:color="auto" w:fill="auto"/>
            <w:noWrap/>
          </w:tcPr>
          <w:p w14:paraId="724A8891" w14:textId="77777777" w:rsidR="00A7703E" w:rsidRPr="00E610A5" w:rsidRDefault="00A7703E" w:rsidP="00C245AC">
            <w:pPr>
              <w:pStyle w:val="TableText"/>
              <w:spacing w:before="30" w:after="30"/>
              <w:jc w:val="right"/>
              <w:rPr>
                <w:rFonts w:cs="Calibri"/>
              </w:rPr>
            </w:pPr>
            <w:r w:rsidRPr="00E610A5">
              <w:t>NO</w:t>
            </w:r>
          </w:p>
        </w:tc>
      </w:tr>
      <w:tr w:rsidR="00A7703E" w:rsidRPr="00E610A5" w14:paraId="1CAC55C9" w14:textId="77777777" w:rsidTr="002C6F2D">
        <w:tc>
          <w:tcPr>
            <w:tcW w:w="2948" w:type="dxa"/>
            <w:shd w:val="clear" w:color="auto" w:fill="auto"/>
            <w:noWrap/>
            <w:vAlign w:val="bottom"/>
          </w:tcPr>
          <w:p w14:paraId="55B18D63" w14:textId="77777777" w:rsidR="00A7703E" w:rsidRPr="00E610A5" w:rsidRDefault="00A7703E" w:rsidP="00C245AC">
            <w:pPr>
              <w:pStyle w:val="TableText1"/>
            </w:pPr>
            <w:r w:rsidRPr="00E610A5">
              <w:t xml:space="preserve"> Warm</w:t>
            </w:r>
          </w:p>
        </w:tc>
        <w:tc>
          <w:tcPr>
            <w:tcW w:w="1077" w:type="dxa"/>
            <w:shd w:val="clear" w:color="auto" w:fill="auto"/>
            <w:vAlign w:val="bottom"/>
          </w:tcPr>
          <w:p w14:paraId="1789E7D5" w14:textId="77777777" w:rsidR="00A7703E" w:rsidRPr="00E610A5" w:rsidRDefault="00A7703E" w:rsidP="00C245AC">
            <w:pPr>
              <w:pStyle w:val="TableText"/>
              <w:spacing w:before="30" w:after="30"/>
              <w:jc w:val="right"/>
            </w:pPr>
            <w:r w:rsidRPr="00E610A5">
              <w:t>%</w:t>
            </w:r>
          </w:p>
        </w:tc>
        <w:tc>
          <w:tcPr>
            <w:tcW w:w="1304" w:type="dxa"/>
            <w:shd w:val="clear" w:color="auto" w:fill="auto"/>
            <w:noWrap/>
          </w:tcPr>
          <w:p w14:paraId="208F9A31"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401B0C0A"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68A9A4FC"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4F2B5114" w14:textId="77777777" w:rsidR="00A7703E" w:rsidRPr="00E610A5" w:rsidRDefault="00A7703E" w:rsidP="00C245AC">
            <w:pPr>
              <w:pStyle w:val="TableText"/>
              <w:spacing w:before="30" w:after="30"/>
              <w:jc w:val="right"/>
              <w:rPr>
                <w:rFonts w:cs="Calibri"/>
              </w:rPr>
            </w:pPr>
            <w:r w:rsidRPr="00E610A5">
              <w:t>100.00</w:t>
            </w:r>
          </w:p>
        </w:tc>
        <w:tc>
          <w:tcPr>
            <w:tcW w:w="1021" w:type="dxa"/>
            <w:shd w:val="clear" w:color="auto" w:fill="auto"/>
            <w:noWrap/>
          </w:tcPr>
          <w:p w14:paraId="4BD25DEE"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606A625A"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6C4C104D"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3D1A529C" w14:textId="77777777" w:rsidR="00A7703E" w:rsidRPr="00E610A5" w:rsidRDefault="00A7703E" w:rsidP="00C245AC">
            <w:pPr>
              <w:pStyle w:val="TableText"/>
              <w:spacing w:before="30" w:after="30"/>
              <w:jc w:val="right"/>
              <w:rPr>
                <w:rFonts w:cs="Calibri"/>
              </w:rPr>
            </w:pPr>
            <w:r w:rsidRPr="00E610A5">
              <w:t>100.00</w:t>
            </w:r>
          </w:p>
        </w:tc>
        <w:tc>
          <w:tcPr>
            <w:tcW w:w="1025" w:type="dxa"/>
            <w:shd w:val="clear" w:color="auto" w:fill="auto"/>
            <w:noWrap/>
          </w:tcPr>
          <w:p w14:paraId="35DFEF3B" w14:textId="77777777" w:rsidR="00A7703E" w:rsidRPr="00E610A5" w:rsidRDefault="00A7703E" w:rsidP="00C245AC">
            <w:pPr>
              <w:pStyle w:val="TableText"/>
              <w:spacing w:before="30" w:after="30"/>
              <w:jc w:val="right"/>
              <w:rPr>
                <w:rFonts w:cs="Calibri"/>
              </w:rPr>
            </w:pPr>
            <w:r w:rsidRPr="00E610A5">
              <w:t>100.00</w:t>
            </w:r>
          </w:p>
        </w:tc>
        <w:tc>
          <w:tcPr>
            <w:tcW w:w="975" w:type="dxa"/>
            <w:shd w:val="clear" w:color="auto" w:fill="auto"/>
            <w:noWrap/>
          </w:tcPr>
          <w:p w14:paraId="6AE98BFD" w14:textId="77777777" w:rsidR="00A7703E" w:rsidRPr="00E610A5" w:rsidRDefault="00A7703E" w:rsidP="00C245AC">
            <w:pPr>
              <w:pStyle w:val="TableText"/>
              <w:spacing w:before="30" w:after="30"/>
              <w:jc w:val="right"/>
              <w:rPr>
                <w:rFonts w:cs="Calibri"/>
              </w:rPr>
            </w:pPr>
            <w:r w:rsidRPr="00E610A5">
              <w:t>100.00</w:t>
            </w:r>
          </w:p>
        </w:tc>
      </w:tr>
      <w:tr w:rsidR="00A7703E" w:rsidRPr="00E610A5" w14:paraId="67A3FFD2" w14:textId="77777777" w:rsidTr="002C6F2D">
        <w:tc>
          <w:tcPr>
            <w:tcW w:w="2948" w:type="dxa"/>
            <w:shd w:val="clear" w:color="auto" w:fill="auto"/>
            <w:noWrap/>
            <w:vAlign w:val="bottom"/>
          </w:tcPr>
          <w:p w14:paraId="1A63B0A7" w14:textId="77777777" w:rsidR="00A7703E" w:rsidRPr="00E610A5" w:rsidRDefault="00A7703E" w:rsidP="00C245AC">
            <w:pPr>
              <w:pStyle w:val="TableText"/>
              <w:spacing w:before="30" w:after="30"/>
            </w:pPr>
            <w:r w:rsidRPr="00E610A5">
              <w:t>Typical animal mass (average)</w:t>
            </w:r>
          </w:p>
        </w:tc>
        <w:tc>
          <w:tcPr>
            <w:tcW w:w="1077" w:type="dxa"/>
            <w:shd w:val="clear" w:color="auto" w:fill="auto"/>
            <w:vAlign w:val="bottom"/>
          </w:tcPr>
          <w:p w14:paraId="7D7CA5B8" w14:textId="77777777" w:rsidR="00A7703E" w:rsidRPr="00E610A5" w:rsidRDefault="00A7703E" w:rsidP="00C245AC">
            <w:pPr>
              <w:pStyle w:val="TableText"/>
              <w:spacing w:before="30" w:after="30"/>
              <w:jc w:val="right"/>
            </w:pPr>
            <w:r w:rsidRPr="00E610A5">
              <w:t>kg</w:t>
            </w:r>
          </w:p>
        </w:tc>
        <w:tc>
          <w:tcPr>
            <w:tcW w:w="1304" w:type="dxa"/>
            <w:shd w:val="clear" w:color="auto" w:fill="auto"/>
            <w:noWrap/>
          </w:tcPr>
          <w:p w14:paraId="31EE86BF"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26B40D74"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6474DA3A"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71E4E106" w14:textId="77777777" w:rsidR="00A7703E" w:rsidRPr="00E610A5" w:rsidRDefault="00A7703E" w:rsidP="00C245AC">
            <w:pPr>
              <w:pStyle w:val="TableText"/>
              <w:spacing w:before="30" w:after="30"/>
              <w:jc w:val="right"/>
              <w:rPr>
                <w:rFonts w:cs="Calibri"/>
              </w:rPr>
            </w:pPr>
            <w:r w:rsidRPr="00E610A5">
              <w:t>NA</w:t>
            </w:r>
          </w:p>
        </w:tc>
        <w:tc>
          <w:tcPr>
            <w:tcW w:w="1021" w:type="dxa"/>
            <w:shd w:val="clear" w:color="auto" w:fill="auto"/>
            <w:noWrap/>
          </w:tcPr>
          <w:p w14:paraId="749989FA"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414F441D"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18F4F5F6"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088CA7A7"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17085782" w14:textId="77777777" w:rsidR="00A7703E" w:rsidRPr="00E610A5" w:rsidRDefault="00A7703E" w:rsidP="00C245AC">
            <w:pPr>
              <w:pStyle w:val="TableText"/>
              <w:spacing w:before="30" w:after="30"/>
              <w:jc w:val="right"/>
              <w:rPr>
                <w:rFonts w:cs="Calibri"/>
              </w:rPr>
            </w:pPr>
            <w:r w:rsidRPr="00E610A5">
              <w:t>NA</w:t>
            </w:r>
          </w:p>
        </w:tc>
        <w:tc>
          <w:tcPr>
            <w:tcW w:w="975" w:type="dxa"/>
            <w:shd w:val="clear" w:color="auto" w:fill="auto"/>
            <w:noWrap/>
          </w:tcPr>
          <w:p w14:paraId="3611E5A7" w14:textId="77777777" w:rsidR="00A7703E" w:rsidRPr="00E610A5" w:rsidRDefault="00A7703E" w:rsidP="00C245AC">
            <w:pPr>
              <w:pStyle w:val="TableText"/>
              <w:spacing w:before="30" w:after="30"/>
              <w:jc w:val="right"/>
              <w:rPr>
                <w:rFonts w:cs="Calibri"/>
              </w:rPr>
            </w:pPr>
            <w:r w:rsidRPr="00E610A5">
              <w:t>NA</w:t>
            </w:r>
          </w:p>
        </w:tc>
      </w:tr>
      <w:tr w:rsidR="00A7703E" w:rsidRPr="00E610A5" w14:paraId="01BDD705" w14:textId="77777777" w:rsidTr="002C6F2D">
        <w:tc>
          <w:tcPr>
            <w:tcW w:w="2948" w:type="dxa"/>
            <w:shd w:val="clear" w:color="auto" w:fill="auto"/>
            <w:noWrap/>
            <w:vAlign w:val="bottom"/>
          </w:tcPr>
          <w:p w14:paraId="199A186C" w14:textId="77777777" w:rsidR="00A7703E" w:rsidRPr="00E610A5" w:rsidRDefault="00A7703E" w:rsidP="00C245AC">
            <w:pPr>
              <w:pStyle w:val="TableText"/>
              <w:spacing w:before="30" w:after="30"/>
            </w:pPr>
            <w:r w:rsidRPr="00E610A5">
              <w:t>VS daily excretion (average)</w:t>
            </w:r>
          </w:p>
        </w:tc>
        <w:tc>
          <w:tcPr>
            <w:tcW w:w="1077" w:type="dxa"/>
            <w:shd w:val="clear" w:color="auto" w:fill="auto"/>
            <w:vAlign w:val="bottom"/>
          </w:tcPr>
          <w:p w14:paraId="47A7A7BF" w14:textId="77777777" w:rsidR="00A7703E" w:rsidRPr="00E610A5" w:rsidRDefault="00A7703E" w:rsidP="00C245AC">
            <w:pPr>
              <w:pStyle w:val="TableText"/>
              <w:spacing w:before="30" w:after="30"/>
              <w:jc w:val="right"/>
            </w:pPr>
            <w:r w:rsidRPr="00E610A5">
              <w:t>dm/head/day</w:t>
            </w:r>
          </w:p>
        </w:tc>
        <w:tc>
          <w:tcPr>
            <w:tcW w:w="1304" w:type="dxa"/>
            <w:shd w:val="clear" w:color="auto" w:fill="auto"/>
            <w:noWrap/>
          </w:tcPr>
          <w:p w14:paraId="05DB334A"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454B5CBF"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7731F46F"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527B397D" w14:textId="77777777" w:rsidR="00A7703E" w:rsidRPr="00E610A5" w:rsidRDefault="00A7703E" w:rsidP="00C245AC">
            <w:pPr>
              <w:pStyle w:val="TableText"/>
              <w:spacing w:before="30" w:after="30"/>
              <w:jc w:val="right"/>
              <w:rPr>
                <w:rFonts w:cs="Calibri"/>
              </w:rPr>
            </w:pPr>
            <w:r w:rsidRPr="00E610A5">
              <w:t>NA</w:t>
            </w:r>
          </w:p>
        </w:tc>
        <w:tc>
          <w:tcPr>
            <w:tcW w:w="1021" w:type="dxa"/>
            <w:shd w:val="clear" w:color="auto" w:fill="auto"/>
            <w:noWrap/>
          </w:tcPr>
          <w:p w14:paraId="5C59514B"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69907EC3"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675BFAD8"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4EB321E9"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4928C1A2" w14:textId="77777777" w:rsidR="00A7703E" w:rsidRPr="00E610A5" w:rsidRDefault="00A7703E" w:rsidP="00C245AC">
            <w:pPr>
              <w:pStyle w:val="TableText"/>
              <w:spacing w:before="30" w:after="30"/>
              <w:jc w:val="right"/>
              <w:rPr>
                <w:rFonts w:cs="Calibri"/>
              </w:rPr>
            </w:pPr>
            <w:r w:rsidRPr="00E610A5">
              <w:t>NA</w:t>
            </w:r>
          </w:p>
        </w:tc>
        <w:tc>
          <w:tcPr>
            <w:tcW w:w="975" w:type="dxa"/>
            <w:shd w:val="clear" w:color="auto" w:fill="auto"/>
            <w:noWrap/>
          </w:tcPr>
          <w:p w14:paraId="3B994376" w14:textId="77777777" w:rsidR="00A7703E" w:rsidRPr="00E610A5" w:rsidRDefault="00A7703E" w:rsidP="00C245AC">
            <w:pPr>
              <w:pStyle w:val="TableText"/>
              <w:spacing w:before="30" w:after="30"/>
              <w:jc w:val="right"/>
              <w:rPr>
                <w:rFonts w:cs="Calibri"/>
              </w:rPr>
            </w:pPr>
            <w:r w:rsidRPr="00E610A5">
              <w:t>NA</w:t>
            </w:r>
          </w:p>
        </w:tc>
      </w:tr>
      <w:tr w:rsidR="00A7703E" w:rsidRPr="00E610A5" w14:paraId="57F31D65" w14:textId="77777777" w:rsidTr="002C6F2D">
        <w:tc>
          <w:tcPr>
            <w:tcW w:w="2948" w:type="dxa"/>
            <w:tcBorders>
              <w:bottom w:val="single" w:sz="4" w:space="0" w:color="365F91"/>
            </w:tcBorders>
            <w:shd w:val="clear" w:color="auto" w:fill="auto"/>
            <w:noWrap/>
            <w:vAlign w:val="bottom"/>
          </w:tcPr>
          <w:p w14:paraId="6AEE836D"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077" w:type="dxa"/>
            <w:tcBorders>
              <w:bottom w:val="single" w:sz="4" w:space="0" w:color="365F91"/>
            </w:tcBorders>
            <w:shd w:val="clear" w:color="auto" w:fill="auto"/>
            <w:vAlign w:val="bottom"/>
          </w:tcPr>
          <w:p w14:paraId="5B34D7AC" w14:textId="77777777" w:rsidR="00A7703E" w:rsidRPr="00E610A5" w:rsidRDefault="00A7703E" w:rsidP="00C245AC">
            <w:pPr>
              <w:pStyle w:val="TableText"/>
              <w:spacing w:before="30" w:after="30"/>
              <w:jc w:val="right"/>
            </w:pPr>
            <w:r w:rsidRPr="00E610A5">
              <w:t>m^3/kg VS</w:t>
            </w:r>
          </w:p>
        </w:tc>
        <w:tc>
          <w:tcPr>
            <w:tcW w:w="1304" w:type="dxa"/>
            <w:tcBorders>
              <w:bottom w:val="single" w:sz="4" w:space="0" w:color="365F91"/>
            </w:tcBorders>
            <w:shd w:val="clear" w:color="auto" w:fill="auto"/>
            <w:noWrap/>
          </w:tcPr>
          <w:p w14:paraId="1542C19F"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3D0AA5F6"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5C8DA6DB"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41470D41" w14:textId="77777777" w:rsidR="00A7703E" w:rsidRPr="00E610A5" w:rsidRDefault="00A7703E" w:rsidP="00C245AC">
            <w:pPr>
              <w:pStyle w:val="TableText"/>
              <w:spacing w:before="30" w:after="30"/>
              <w:jc w:val="right"/>
              <w:rPr>
                <w:rFonts w:cs="Calibri"/>
              </w:rPr>
            </w:pPr>
            <w:r w:rsidRPr="00E610A5">
              <w:t>NA</w:t>
            </w:r>
          </w:p>
        </w:tc>
        <w:tc>
          <w:tcPr>
            <w:tcW w:w="1021" w:type="dxa"/>
            <w:tcBorders>
              <w:bottom w:val="single" w:sz="4" w:space="0" w:color="365F91"/>
            </w:tcBorders>
            <w:shd w:val="clear" w:color="auto" w:fill="auto"/>
            <w:noWrap/>
          </w:tcPr>
          <w:p w14:paraId="5DD44D74"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34AC48FD"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5078D053"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45DCE5C1" w14:textId="77777777" w:rsidR="00A7703E" w:rsidRPr="00E610A5" w:rsidRDefault="00A7703E" w:rsidP="00C245AC">
            <w:pPr>
              <w:pStyle w:val="TableText"/>
              <w:spacing w:before="30" w:after="30"/>
              <w:jc w:val="right"/>
              <w:rPr>
                <w:rFonts w:cs="Calibri"/>
              </w:rPr>
            </w:pPr>
            <w:r w:rsidRPr="00E610A5">
              <w:t>NA</w:t>
            </w:r>
          </w:p>
        </w:tc>
        <w:tc>
          <w:tcPr>
            <w:tcW w:w="1025" w:type="dxa"/>
            <w:tcBorders>
              <w:bottom w:val="single" w:sz="4" w:space="0" w:color="365F91"/>
            </w:tcBorders>
            <w:shd w:val="clear" w:color="auto" w:fill="auto"/>
            <w:noWrap/>
          </w:tcPr>
          <w:p w14:paraId="466702A4" w14:textId="77777777" w:rsidR="00A7703E" w:rsidRPr="00E610A5" w:rsidRDefault="00A7703E" w:rsidP="00C245AC">
            <w:pPr>
              <w:pStyle w:val="TableText"/>
              <w:spacing w:before="30" w:after="30"/>
              <w:jc w:val="right"/>
              <w:rPr>
                <w:rFonts w:cs="Calibri"/>
              </w:rPr>
            </w:pPr>
            <w:r w:rsidRPr="00E610A5">
              <w:t>NA</w:t>
            </w:r>
          </w:p>
        </w:tc>
        <w:tc>
          <w:tcPr>
            <w:tcW w:w="975" w:type="dxa"/>
            <w:tcBorders>
              <w:bottom w:val="single" w:sz="4" w:space="0" w:color="365F91"/>
            </w:tcBorders>
            <w:shd w:val="clear" w:color="auto" w:fill="auto"/>
            <w:noWrap/>
          </w:tcPr>
          <w:p w14:paraId="78DD2C22" w14:textId="77777777" w:rsidR="00A7703E" w:rsidRPr="00E610A5" w:rsidRDefault="00A7703E" w:rsidP="00C245AC">
            <w:pPr>
              <w:pStyle w:val="TableText"/>
              <w:spacing w:before="30" w:after="30"/>
              <w:jc w:val="right"/>
              <w:rPr>
                <w:rFonts w:cs="Calibri"/>
              </w:rPr>
            </w:pPr>
            <w:r w:rsidRPr="00E610A5">
              <w:t>NA</w:t>
            </w:r>
          </w:p>
        </w:tc>
      </w:tr>
      <w:tr w:rsidR="00A7703E" w:rsidRPr="00E610A5" w14:paraId="548254EC" w14:textId="77777777" w:rsidTr="002C6F2D">
        <w:tc>
          <w:tcPr>
            <w:tcW w:w="2948" w:type="dxa"/>
            <w:shd w:val="clear" w:color="auto" w:fill="EBEFF4"/>
            <w:noWrap/>
            <w:vAlign w:val="bottom"/>
          </w:tcPr>
          <w:p w14:paraId="24BB8E13" w14:textId="77777777" w:rsidR="00A7703E" w:rsidRPr="00E610A5" w:rsidRDefault="00A7703E" w:rsidP="00C245AC">
            <w:pPr>
              <w:pStyle w:val="TableText"/>
              <w:spacing w:before="30" w:after="30"/>
            </w:pPr>
            <w:r w:rsidRPr="00E610A5">
              <w:t>Method</w:t>
            </w:r>
          </w:p>
        </w:tc>
        <w:tc>
          <w:tcPr>
            <w:tcW w:w="1077" w:type="dxa"/>
            <w:shd w:val="clear" w:color="auto" w:fill="EBEFF4"/>
            <w:vAlign w:val="bottom"/>
          </w:tcPr>
          <w:p w14:paraId="4A463556" w14:textId="77777777" w:rsidR="00A7703E" w:rsidRPr="00E610A5" w:rsidRDefault="00A7703E" w:rsidP="00C245AC">
            <w:pPr>
              <w:pStyle w:val="TableText"/>
              <w:spacing w:before="30" w:after="30"/>
              <w:jc w:val="right"/>
            </w:pPr>
          </w:p>
        </w:tc>
        <w:tc>
          <w:tcPr>
            <w:tcW w:w="1304" w:type="dxa"/>
            <w:shd w:val="clear" w:color="auto" w:fill="EBEFF4"/>
            <w:noWrap/>
          </w:tcPr>
          <w:p w14:paraId="0278F432"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753CCE5E"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8C5F2CC"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1D005640"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30F99C6F"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72F3173A"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72CF0228"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0A929C90"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58D06AC" w14:textId="77777777" w:rsidR="00A7703E" w:rsidRPr="00E610A5" w:rsidRDefault="00A7703E" w:rsidP="00C245AC">
            <w:pPr>
              <w:pStyle w:val="TableText"/>
              <w:spacing w:before="30" w:after="30"/>
              <w:jc w:val="right"/>
              <w:rPr>
                <w:rFonts w:cs="Calibri"/>
              </w:rPr>
            </w:pPr>
          </w:p>
        </w:tc>
        <w:tc>
          <w:tcPr>
            <w:tcW w:w="975" w:type="dxa"/>
            <w:shd w:val="clear" w:color="auto" w:fill="EBEFF4"/>
            <w:noWrap/>
          </w:tcPr>
          <w:p w14:paraId="7E45BD76" w14:textId="77777777" w:rsidR="00A7703E" w:rsidRPr="00E610A5" w:rsidRDefault="00A7703E" w:rsidP="00C245AC">
            <w:pPr>
              <w:pStyle w:val="TableText"/>
              <w:spacing w:before="30" w:after="30"/>
              <w:jc w:val="right"/>
              <w:rPr>
                <w:rFonts w:cs="Calibri"/>
              </w:rPr>
            </w:pPr>
          </w:p>
        </w:tc>
      </w:tr>
      <w:tr w:rsidR="00A7703E" w:rsidRPr="00E610A5" w14:paraId="63AA3FED" w14:textId="77777777" w:rsidTr="002C6F2D">
        <w:tc>
          <w:tcPr>
            <w:tcW w:w="2948" w:type="dxa"/>
            <w:tcBorders>
              <w:bottom w:val="single" w:sz="4" w:space="0" w:color="365F91"/>
            </w:tcBorders>
            <w:shd w:val="clear" w:color="auto" w:fill="auto"/>
            <w:noWrap/>
            <w:vAlign w:val="bottom"/>
          </w:tcPr>
          <w:p w14:paraId="2700C1B8"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63147D78"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241E4554"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38566E19"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66CA92F7"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0474FE6D"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17515645"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26675129"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64A15F4B"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1DD1B270" w14:textId="77777777" w:rsidR="00A7703E" w:rsidRPr="00E610A5" w:rsidRDefault="00A7703E" w:rsidP="00C245AC">
            <w:pPr>
              <w:pStyle w:val="TableText"/>
              <w:spacing w:before="30" w:after="30"/>
              <w:jc w:val="right"/>
              <w:rPr>
                <w:rFonts w:cs="Calibri"/>
              </w:rPr>
            </w:pPr>
            <w:r w:rsidRPr="00E610A5">
              <w:t>T1</w:t>
            </w:r>
          </w:p>
        </w:tc>
        <w:tc>
          <w:tcPr>
            <w:tcW w:w="1025" w:type="dxa"/>
            <w:tcBorders>
              <w:bottom w:val="single" w:sz="4" w:space="0" w:color="365F91"/>
            </w:tcBorders>
            <w:shd w:val="clear" w:color="auto" w:fill="auto"/>
            <w:noWrap/>
          </w:tcPr>
          <w:p w14:paraId="10B745A3" w14:textId="77777777" w:rsidR="00A7703E" w:rsidRPr="00E610A5" w:rsidRDefault="00A7703E" w:rsidP="00C245AC">
            <w:pPr>
              <w:pStyle w:val="TableText"/>
              <w:spacing w:before="30" w:after="30"/>
              <w:jc w:val="right"/>
              <w:rPr>
                <w:rFonts w:cs="Calibri"/>
              </w:rPr>
            </w:pPr>
            <w:r w:rsidRPr="00E610A5">
              <w:t>T1</w:t>
            </w:r>
          </w:p>
        </w:tc>
        <w:tc>
          <w:tcPr>
            <w:tcW w:w="975" w:type="dxa"/>
            <w:tcBorders>
              <w:bottom w:val="single" w:sz="4" w:space="0" w:color="365F91"/>
            </w:tcBorders>
            <w:shd w:val="clear" w:color="auto" w:fill="auto"/>
            <w:noWrap/>
          </w:tcPr>
          <w:p w14:paraId="61F7349C" w14:textId="77777777" w:rsidR="00A7703E" w:rsidRPr="00E610A5" w:rsidRDefault="00A7703E" w:rsidP="00C245AC">
            <w:pPr>
              <w:pStyle w:val="TableText"/>
              <w:spacing w:before="30" w:after="30"/>
              <w:jc w:val="right"/>
              <w:rPr>
                <w:rFonts w:cs="Calibri"/>
              </w:rPr>
            </w:pPr>
            <w:r w:rsidRPr="00E610A5">
              <w:t>T1</w:t>
            </w:r>
          </w:p>
        </w:tc>
      </w:tr>
      <w:tr w:rsidR="00A7703E" w:rsidRPr="00E610A5" w14:paraId="0F2403E3" w14:textId="77777777" w:rsidTr="002C6F2D">
        <w:tc>
          <w:tcPr>
            <w:tcW w:w="2948" w:type="dxa"/>
            <w:shd w:val="clear" w:color="auto" w:fill="EBEFF4"/>
            <w:vAlign w:val="bottom"/>
          </w:tcPr>
          <w:p w14:paraId="15635F96" w14:textId="77777777" w:rsidR="00A7703E" w:rsidRPr="00E610A5" w:rsidRDefault="00A7703E" w:rsidP="00C245AC">
            <w:pPr>
              <w:pStyle w:val="TableText"/>
              <w:spacing w:before="30" w:after="30"/>
            </w:pPr>
            <w:r w:rsidRPr="00E610A5">
              <w:t>Emission Factor information</w:t>
            </w:r>
          </w:p>
        </w:tc>
        <w:tc>
          <w:tcPr>
            <w:tcW w:w="1077" w:type="dxa"/>
            <w:shd w:val="clear" w:color="auto" w:fill="EBEFF4"/>
            <w:vAlign w:val="bottom"/>
          </w:tcPr>
          <w:p w14:paraId="2056B3F8" w14:textId="77777777" w:rsidR="00A7703E" w:rsidRPr="00E610A5" w:rsidRDefault="00A7703E" w:rsidP="00C245AC">
            <w:pPr>
              <w:pStyle w:val="TableText"/>
              <w:spacing w:before="30" w:after="30"/>
              <w:jc w:val="right"/>
            </w:pPr>
          </w:p>
        </w:tc>
        <w:tc>
          <w:tcPr>
            <w:tcW w:w="1304" w:type="dxa"/>
            <w:shd w:val="clear" w:color="auto" w:fill="EBEFF4"/>
            <w:noWrap/>
          </w:tcPr>
          <w:p w14:paraId="3942E698"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56952338"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274F88E"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4C7037ED"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081E5EDC"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1029D6A5"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01C3EAD"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469D384E"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1885F0CA" w14:textId="77777777" w:rsidR="00A7703E" w:rsidRPr="00E610A5" w:rsidRDefault="00A7703E" w:rsidP="00C245AC">
            <w:pPr>
              <w:pStyle w:val="TableText"/>
              <w:spacing w:before="30" w:after="30"/>
              <w:jc w:val="right"/>
              <w:rPr>
                <w:rFonts w:cs="Calibri"/>
              </w:rPr>
            </w:pPr>
          </w:p>
        </w:tc>
        <w:tc>
          <w:tcPr>
            <w:tcW w:w="975" w:type="dxa"/>
            <w:shd w:val="clear" w:color="auto" w:fill="EBEFF4"/>
            <w:noWrap/>
          </w:tcPr>
          <w:p w14:paraId="657330CD" w14:textId="77777777" w:rsidR="00A7703E" w:rsidRPr="00E610A5" w:rsidRDefault="00A7703E" w:rsidP="00C245AC">
            <w:pPr>
              <w:pStyle w:val="TableText"/>
              <w:spacing w:before="30" w:after="30"/>
              <w:jc w:val="right"/>
              <w:rPr>
                <w:rFonts w:cs="Calibri"/>
              </w:rPr>
            </w:pPr>
          </w:p>
        </w:tc>
      </w:tr>
      <w:tr w:rsidR="00A7703E" w:rsidRPr="00E610A5" w14:paraId="14D1A04A" w14:textId="77777777" w:rsidTr="002C6F2D">
        <w:tc>
          <w:tcPr>
            <w:tcW w:w="2948" w:type="dxa"/>
            <w:tcBorders>
              <w:bottom w:val="single" w:sz="4" w:space="0" w:color="365F91"/>
            </w:tcBorders>
            <w:shd w:val="clear" w:color="auto" w:fill="auto"/>
            <w:noWrap/>
            <w:vAlign w:val="bottom"/>
          </w:tcPr>
          <w:p w14:paraId="73B5E604"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24461D64"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30E25B92"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76DFCC7F"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02B529E3"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7B14A5C7"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auto" w:fill="auto"/>
            <w:noWrap/>
          </w:tcPr>
          <w:p w14:paraId="6228CBF6"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52259946"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0775E468"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50C81251" w14:textId="77777777" w:rsidR="00A7703E" w:rsidRPr="00E610A5" w:rsidRDefault="00A7703E" w:rsidP="00C245AC">
            <w:pPr>
              <w:pStyle w:val="TableText"/>
              <w:spacing w:before="30" w:after="30"/>
              <w:jc w:val="right"/>
              <w:rPr>
                <w:rFonts w:cs="Calibri"/>
              </w:rPr>
            </w:pPr>
            <w:r w:rsidRPr="00E610A5">
              <w:t>D</w:t>
            </w:r>
          </w:p>
        </w:tc>
        <w:tc>
          <w:tcPr>
            <w:tcW w:w="1025" w:type="dxa"/>
            <w:tcBorders>
              <w:bottom w:val="single" w:sz="4" w:space="0" w:color="365F91"/>
            </w:tcBorders>
            <w:shd w:val="clear" w:color="auto" w:fill="auto"/>
            <w:noWrap/>
          </w:tcPr>
          <w:p w14:paraId="26739188" w14:textId="77777777" w:rsidR="00A7703E" w:rsidRPr="00E610A5" w:rsidRDefault="00A7703E" w:rsidP="00C245AC">
            <w:pPr>
              <w:pStyle w:val="TableText"/>
              <w:spacing w:before="30" w:after="30"/>
              <w:jc w:val="right"/>
              <w:rPr>
                <w:rFonts w:cs="Calibri"/>
              </w:rPr>
            </w:pPr>
            <w:r w:rsidRPr="00E610A5">
              <w:t>D</w:t>
            </w:r>
          </w:p>
        </w:tc>
        <w:tc>
          <w:tcPr>
            <w:tcW w:w="975" w:type="dxa"/>
            <w:tcBorders>
              <w:bottom w:val="single" w:sz="4" w:space="0" w:color="365F91"/>
            </w:tcBorders>
            <w:shd w:val="clear" w:color="auto" w:fill="auto"/>
            <w:noWrap/>
          </w:tcPr>
          <w:p w14:paraId="3AA2DBA8" w14:textId="77777777" w:rsidR="00A7703E" w:rsidRPr="00E610A5" w:rsidRDefault="00A7703E" w:rsidP="00C245AC">
            <w:pPr>
              <w:pStyle w:val="TableText"/>
              <w:spacing w:before="30" w:after="30"/>
              <w:jc w:val="right"/>
              <w:rPr>
                <w:rFonts w:cs="Calibri"/>
              </w:rPr>
            </w:pPr>
            <w:r w:rsidRPr="00E610A5">
              <w:t>D</w:t>
            </w:r>
          </w:p>
        </w:tc>
      </w:tr>
      <w:tr w:rsidR="00A7703E" w:rsidRPr="00E610A5" w14:paraId="680FB775" w14:textId="77777777" w:rsidTr="002C6F2D">
        <w:tc>
          <w:tcPr>
            <w:tcW w:w="2948" w:type="dxa"/>
            <w:shd w:val="clear" w:color="auto" w:fill="EBEFF4"/>
            <w:noWrap/>
            <w:vAlign w:val="bottom"/>
          </w:tcPr>
          <w:p w14:paraId="48FEEBB5" w14:textId="77777777" w:rsidR="00A7703E" w:rsidRPr="00E610A5" w:rsidRDefault="00A7703E" w:rsidP="00C245AC">
            <w:pPr>
              <w:pStyle w:val="TableText"/>
              <w:spacing w:before="30" w:after="30"/>
            </w:pPr>
            <w:r w:rsidRPr="00E610A5">
              <w:t>Emissions</w:t>
            </w:r>
          </w:p>
        </w:tc>
        <w:tc>
          <w:tcPr>
            <w:tcW w:w="1077" w:type="dxa"/>
            <w:shd w:val="clear" w:color="auto" w:fill="EBEFF4"/>
            <w:vAlign w:val="bottom"/>
          </w:tcPr>
          <w:p w14:paraId="76A55AC3" w14:textId="77777777" w:rsidR="00A7703E" w:rsidRPr="00E610A5" w:rsidRDefault="00A7703E" w:rsidP="00C245AC">
            <w:pPr>
              <w:pStyle w:val="TableText"/>
              <w:spacing w:before="30" w:after="30"/>
              <w:jc w:val="right"/>
            </w:pPr>
          </w:p>
        </w:tc>
        <w:tc>
          <w:tcPr>
            <w:tcW w:w="1304" w:type="dxa"/>
            <w:shd w:val="clear" w:color="auto" w:fill="EBEFF4"/>
            <w:noWrap/>
          </w:tcPr>
          <w:p w14:paraId="4097ED24"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1F715320"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598EAC52"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51759A62"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27B07E37"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8E6CAF0"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0904338E"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013A8450"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3CF2AD9B" w14:textId="77777777" w:rsidR="00A7703E" w:rsidRPr="00E610A5" w:rsidRDefault="00A7703E" w:rsidP="00C245AC">
            <w:pPr>
              <w:pStyle w:val="TableText"/>
              <w:spacing w:before="30" w:after="30"/>
              <w:jc w:val="right"/>
              <w:rPr>
                <w:rFonts w:cs="Calibri"/>
              </w:rPr>
            </w:pPr>
          </w:p>
        </w:tc>
        <w:tc>
          <w:tcPr>
            <w:tcW w:w="975" w:type="dxa"/>
            <w:shd w:val="clear" w:color="auto" w:fill="EBEFF4"/>
            <w:noWrap/>
          </w:tcPr>
          <w:p w14:paraId="44FAE428" w14:textId="77777777" w:rsidR="00A7703E" w:rsidRPr="00E610A5" w:rsidRDefault="00A7703E" w:rsidP="00C245AC">
            <w:pPr>
              <w:pStyle w:val="TableText"/>
              <w:spacing w:before="30" w:after="30"/>
              <w:jc w:val="right"/>
              <w:rPr>
                <w:rFonts w:cs="Calibri"/>
              </w:rPr>
            </w:pPr>
          </w:p>
        </w:tc>
      </w:tr>
      <w:tr w:rsidR="00A7703E" w:rsidRPr="00E610A5" w14:paraId="4C16F2E0" w14:textId="77777777" w:rsidTr="002C6F2D">
        <w:tc>
          <w:tcPr>
            <w:tcW w:w="2948" w:type="dxa"/>
            <w:tcBorders>
              <w:bottom w:val="single" w:sz="4" w:space="0" w:color="365F91"/>
            </w:tcBorders>
            <w:shd w:val="clear" w:color="auto" w:fill="auto"/>
            <w:noWrap/>
            <w:vAlign w:val="bottom"/>
          </w:tcPr>
          <w:p w14:paraId="3DFDF70B"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52FB3E48"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auto" w:fill="auto"/>
            <w:noWrap/>
          </w:tcPr>
          <w:p w14:paraId="0B912F78"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5BD6C3DE"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5924FB1B"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7AC22461" w14:textId="77777777" w:rsidR="00A7703E" w:rsidRPr="00E610A5" w:rsidRDefault="00A7703E" w:rsidP="00C245AC">
            <w:pPr>
              <w:pStyle w:val="TableText"/>
              <w:spacing w:before="30" w:after="30"/>
              <w:jc w:val="right"/>
              <w:rPr>
                <w:rFonts w:cs="Calibri"/>
              </w:rPr>
            </w:pPr>
            <w:r w:rsidRPr="00E610A5">
              <w:t>0.0001</w:t>
            </w:r>
          </w:p>
        </w:tc>
        <w:tc>
          <w:tcPr>
            <w:tcW w:w="1021" w:type="dxa"/>
            <w:tcBorders>
              <w:bottom w:val="single" w:sz="4" w:space="0" w:color="365F91"/>
            </w:tcBorders>
            <w:shd w:val="clear" w:color="auto" w:fill="auto"/>
            <w:noWrap/>
          </w:tcPr>
          <w:p w14:paraId="04FA9AD2"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1D122E40"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5D851D6C"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56C69FB6" w14:textId="77777777" w:rsidR="00A7703E" w:rsidRPr="00E610A5" w:rsidRDefault="00A7703E" w:rsidP="00C245AC">
            <w:pPr>
              <w:pStyle w:val="TableText"/>
              <w:spacing w:before="30" w:after="30"/>
              <w:jc w:val="right"/>
              <w:rPr>
                <w:rFonts w:cs="Calibri"/>
              </w:rPr>
            </w:pPr>
            <w:r w:rsidRPr="00E610A5">
              <w:t>0.0001</w:t>
            </w:r>
          </w:p>
        </w:tc>
        <w:tc>
          <w:tcPr>
            <w:tcW w:w="1025" w:type="dxa"/>
            <w:tcBorders>
              <w:bottom w:val="single" w:sz="4" w:space="0" w:color="365F91"/>
            </w:tcBorders>
            <w:shd w:val="clear" w:color="auto" w:fill="auto"/>
            <w:noWrap/>
          </w:tcPr>
          <w:p w14:paraId="1CE9DD0A" w14:textId="77777777" w:rsidR="00A7703E" w:rsidRPr="00E610A5" w:rsidRDefault="00A7703E" w:rsidP="00C245AC">
            <w:pPr>
              <w:pStyle w:val="TableText"/>
              <w:spacing w:before="30" w:after="30"/>
              <w:jc w:val="right"/>
              <w:rPr>
                <w:rFonts w:cs="Calibri"/>
              </w:rPr>
            </w:pPr>
            <w:r w:rsidRPr="00E610A5">
              <w:t>0.0001</w:t>
            </w:r>
          </w:p>
        </w:tc>
        <w:tc>
          <w:tcPr>
            <w:tcW w:w="975" w:type="dxa"/>
            <w:tcBorders>
              <w:bottom w:val="single" w:sz="4" w:space="0" w:color="365F91"/>
            </w:tcBorders>
            <w:shd w:val="clear" w:color="auto" w:fill="auto"/>
            <w:noWrap/>
          </w:tcPr>
          <w:p w14:paraId="52D18CE4" w14:textId="77777777" w:rsidR="00A7703E" w:rsidRPr="00E610A5" w:rsidRDefault="00A7703E" w:rsidP="00C245AC">
            <w:pPr>
              <w:pStyle w:val="TableText"/>
              <w:spacing w:before="30" w:after="30"/>
              <w:jc w:val="right"/>
              <w:rPr>
                <w:rFonts w:cs="Calibri"/>
              </w:rPr>
            </w:pPr>
            <w:r w:rsidRPr="00E610A5">
              <w:t>0.0001</w:t>
            </w:r>
          </w:p>
        </w:tc>
      </w:tr>
      <w:tr w:rsidR="00A7703E" w:rsidRPr="00E610A5" w14:paraId="5363747B" w14:textId="77777777" w:rsidTr="002C6F2D">
        <w:tc>
          <w:tcPr>
            <w:tcW w:w="2948" w:type="dxa"/>
            <w:shd w:val="clear" w:color="auto" w:fill="EBEFF4"/>
            <w:noWrap/>
            <w:vAlign w:val="bottom"/>
          </w:tcPr>
          <w:p w14:paraId="2770525E" w14:textId="77777777" w:rsidR="00A7703E" w:rsidRPr="00E610A5" w:rsidRDefault="00A7703E" w:rsidP="00C245AC">
            <w:pPr>
              <w:pStyle w:val="TableText"/>
              <w:spacing w:before="30" w:after="30"/>
            </w:pPr>
            <w:r w:rsidRPr="00E610A5">
              <w:t>Implied Emission Factor</w:t>
            </w:r>
          </w:p>
        </w:tc>
        <w:tc>
          <w:tcPr>
            <w:tcW w:w="1077" w:type="dxa"/>
            <w:shd w:val="clear" w:color="auto" w:fill="EBEFF4"/>
            <w:vAlign w:val="bottom"/>
          </w:tcPr>
          <w:p w14:paraId="1B14B592" w14:textId="77777777" w:rsidR="00A7703E" w:rsidRPr="00E610A5" w:rsidRDefault="00A7703E" w:rsidP="00C245AC">
            <w:pPr>
              <w:pStyle w:val="TableText"/>
              <w:spacing w:before="30" w:after="30"/>
              <w:jc w:val="right"/>
            </w:pPr>
          </w:p>
        </w:tc>
        <w:tc>
          <w:tcPr>
            <w:tcW w:w="1304" w:type="dxa"/>
            <w:shd w:val="clear" w:color="auto" w:fill="EBEFF4"/>
            <w:noWrap/>
          </w:tcPr>
          <w:p w14:paraId="04865837" w14:textId="77777777" w:rsidR="00A7703E" w:rsidRPr="00E610A5" w:rsidRDefault="00A7703E" w:rsidP="00C245AC">
            <w:pPr>
              <w:pStyle w:val="TableText"/>
              <w:spacing w:before="30" w:after="30"/>
              <w:jc w:val="right"/>
            </w:pPr>
          </w:p>
        </w:tc>
        <w:tc>
          <w:tcPr>
            <w:tcW w:w="1025" w:type="dxa"/>
            <w:shd w:val="clear" w:color="auto" w:fill="EBEFF4"/>
            <w:noWrap/>
          </w:tcPr>
          <w:p w14:paraId="30F2F5F8" w14:textId="77777777" w:rsidR="00A7703E" w:rsidRPr="00E610A5" w:rsidRDefault="00A7703E" w:rsidP="00C245AC">
            <w:pPr>
              <w:pStyle w:val="TableText"/>
              <w:spacing w:before="30" w:after="30"/>
              <w:jc w:val="right"/>
            </w:pPr>
          </w:p>
        </w:tc>
        <w:tc>
          <w:tcPr>
            <w:tcW w:w="1025" w:type="dxa"/>
            <w:shd w:val="clear" w:color="auto" w:fill="EBEFF4"/>
            <w:noWrap/>
          </w:tcPr>
          <w:p w14:paraId="73D30993" w14:textId="77777777" w:rsidR="00A7703E" w:rsidRPr="00E610A5" w:rsidRDefault="00A7703E" w:rsidP="00C245AC">
            <w:pPr>
              <w:pStyle w:val="TableText"/>
              <w:spacing w:before="30" w:after="30"/>
              <w:jc w:val="right"/>
            </w:pPr>
          </w:p>
        </w:tc>
        <w:tc>
          <w:tcPr>
            <w:tcW w:w="1025" w:type="dxa"/>
            <w:shd w:val="clear" w:color="auto" w:fill="EBEFF4"/>
            <w:noWrap/>
          </w:tcPr>
          <w:p w14:paraId="02234E7B" w14:textId="77777777" w:rsidR="00A7703E" w:rsidRPr="00E610A5" w:rsidRDefault="00A7703E" w:rsidP="00C245AC">
            <w:pPr>
              <w:pStyle w:val="TableText"/>
              <w:spacing w:before="30" w:after="30"/>
              <w:jc w:val="right"/>
            </w:pPr>
          </w:p>
        </w:tc>
        <w:tc>
          <w:tcPr>
            <w:tcW w:w="1021" w:type="dxa"/>
            <w:shd w:val="clear" w:color="auto" w:fill="EBEFF4"/>
            <w:noWrap/>
          </w:tcPr>
          <w:p w14:paraId="1F8684C0" w14:textId="77777777" w:rsidR="00A7703E" w:rsidRPr="00E610A5" w:rsidRDefault="00A7703E" w:rsidP="00C245AC">
            <w:pPr>
              <w:pStyle w:val="TableText"/>
              <w:spacing w:before="30" w:after="30"/>
              <w:jc w:val="right"/>
            </w:pPr>
          </w:p>
        </w:tc>
        <w:tc>
          <w:tcPr>
            <w:tcW w:w="1025" w:type="dxa"/>
            <w:shd w:val="clear" w:color="auto" w:fill="EBEFF4"/>
            <w:noWrap/>
          </w:tcPr>
          <w:p w14:paraId="069F78D9" w14:textId="77777777" w:rsidR="00A7703E" w:rsidRPr="00E610A5" w:rsidRDefault="00A7703E" w:rsidP="00C245AC">
            <w:pPr>
              <w:pStyle w:val="TableText"/>
              <w:spacing w:before="30" w:after="30"/>
              <w:jc w:val="right"/>
            </w:pPr>
          </w:p>
        </w:tc>
        <w:tc>
          <w:tcPr>
            <w:tcW w:w="1025" w:type="dxa"/>
            <w:shd w:val="clear" w:color="auto" w:fill="EBEFF4"/>
            <w:noWrap/>
          </w:tcPr>
          <w:p w14:paraId="2EEBBEB3" w14:textId="77777777" w:rsidR="00A7703E" w:rsidRPr="00E610A5" w:rsidRDefault="00A7703E" w:rsidP="00C245AC">
            <w:pPr>
              <w:pStyle w:val="TableText"/>
              <w:spacing w:before="30" w:after="30"/>
              <w:jc w:val="right"/>
            </w:pPr>
          </w:p>
        </w:tc>
        <w:tc>
          <w:tcPr>
            <w:tcW w:w="1025" w:type="dxa"/>
            <w:shd w:val="clear" w:color="auto" w:fill="EBEFF4"/>
            <w:noWrap/>
          </w:tcPr>
          <w:p w14:paraId="24FFB6C4" w14:textId="77777777" w:rsidR="00A7703E" w:rsidRPr="00E610A5" w:rsidRDefault="00A7703E" w:rsidP="00C245AC">
            <w:pPr>
              <w:pStyle w:val="TableText"/>
              <w:spacing w:before="30" w:after="30"/>
              <w:jc w:val="right"/>
            </w:pPr>
          </w:p>
        </w:tc>
        <w:tc>
          <w:tcPr>
            <w:tcW w:w="1025" w:type="dxa"/>
            <w:shd w:val="clear" w:color="auto" w:fill="EBEFF4"/>
            <w:noWrap/>
          </w:tcPr>
          <w:p w14:paraId="01133999" w14:textId="77777777" w:rsidR="00A7703E" w:rsidRPr="00E610A5" w:rsidRDefault="00A7703E" w:rsidP="00C245AC">
            <w:pPr>
              <w:pStyle w:val="TableText"/>
              <w:spacing w:before="30" w:after="30"/>
              <w:jc w:val="right"/>
            </w:pPr>
          </w:p>
        </w:tc>
        <w:tc>
          <w:tcPr>
            <w:tcW w:w="975" w:type="dxa"/>
            <w:shd w:val="clear" w:color="auto" w:fill="EBEFF4"/>
            <w:noWrap/>
          </w:tcPr>
          <w:p w14:paraId="5995657E" w14:textId="77777777" w:rsidR="00A7703E" w:rsidRPr="00E610A5" w:rsidRDefault="00A7703E" w:rsidP="00C245AC">
            <w:pPr>
              <w:pStyle w:val="TableText"/>
              <w:spacing w:before="30" w:after="30"/>
              <w:jc w:val="right"/>
            </w:pPr>
          </w:p>
        </w:tc>
      </w:tr>
      <w:tr w:rsidR="00A7703E" w:rsidRPr="00E610A5" w14:paraId="14C40875" w14:textId="77777777" w:rsidTr="002C6F2D">
        <w:tc>
          <w:tcPr>
            <w:tcW w:w="2948" w:type="dxa"/>
            <w:shd w:val="clear" w:color="auto" w:fill="auto"/>
            <w:noWrap/>
            <w:vAlign w:val="bottom"/>
          </w:tcPr>
          <w:p w14:paraId="29787298" w14:textId="77777777" w:rsidR="00A7703E" w:rsidRPr="00E610A5" w:rsidRDefault="00A7703E" w:rsidP="00C245AC">
            <w:pPr>
              <w:pStyle w:val="TableText1"/>
            </w:pPr>
            <w:r w:rsidRPr="00E610A5">
              <w:t xml:space="preserve"> CH</w:t>
            </w:r>
            <w:r w:rsidRPr="00E610A5">
              <w:rPr>
                <w:vertAlign w:val="subscript"/>
              </w:rPr>
              <w:t>4</w:t>
            </w:r>
          </w:p>
        </w:tc>
        <w:tc>
          <w:tcPr>
            <w:tcW w:w="1077" w:type="dxa"/>
            <w:shd w:val="clear" w:color="auto" w:fill="auto"/>
            <w:vAlign w:val="bottom"/>
          </w:tcPr>
          <w:p w14:paraId="0CD0F7E1" w14:textId="77777777" w:rsidR="00A7703E" w:rsidRPr="00E610A5" w:rsidRDefault="00A7703E" w:rsidP="00C245AC">
            <w:pPr>
              <w:pStyle w:val="TableText"/>
              <w:spacing w:before="30" w:after="30"/>
              <w:jc w:val="right"/>
            </w:pPr>
            <w:r w:rsidRPr="00E610A5">
              <w:t>kg/head/year</w:t>
            </w:r>
          </w:p>
        </w:tc>
        <w:tc>
          <w:tcPr>
            <w:tcW w:w="1304" w:type="dxa"/>
            <w:shd w:val="clear" w:color="auto" w:fill="auto"/>
            <w:noWrap/>
          </w:tcPr>
          <w:p w14:paraId="47C2313A"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7FE76AA3"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6BF2F6FC"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62FA007B" w14:textId="77777777" w:rsidR="00A7703E" w:rsidRPr="00E610A5" w:rsidRDefault="00A7703E" w:rsidP="00C245AC">
            <w:pPr>
              <w:pStyle w:val="TableText"/>
              <w:spacing w:before="30" w:after="30"/>
              <w:jc w:val="right"/>
            </w:pPr>
            <w:r w:rsidRPr="00E610A5">
              <w:t>0.03</w:t>
            </w:r>
          </w:p>
        </w:tc>
        <w:tc>
          <w:tcPr>
            <w:tcW w:w="1021" w:type="dxa"/>
            <w:shd w:val="clear" w:color="auto" w:fill="auto"/>
            <w:noWrap/>
          </w:tcPr>
          <w:p w14:paraId="2BF14DEB"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6347050A"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36993437"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2E74E4D1" w14:textId="77777777" w:rsidR="00A7703E" w:rsidRPr="00E610A5" w:rsidRDefault="00A7703E" w:rsidP="00C245AC">
            <w:pPr>
              <w:pStyle w:val="TableText"/>
              <w:spacing w:before="30" w:after="30"/>
              <w:jc w:val="right"/>
            </w:pPr>
            <w:r w:rsidRPr="00E610A5">
              <w:t>0.03</w:t>
            </w:r>
          </w:p>
        </w:tc>
        <w:tc>
          <w:tcPr>
            <w:tcW w:w="1025" w:type="dxa"/>
            <w:shd w:val="clear" w:color="auto" w:fill="auto"/>
            <w:noWrap/>
          </w:tcPr>
          <w:p w14:paraId="557B00AA" w14:textId="77777777" w:rsidR="00A7703E" w:rsidRPr="00E610A5" w:rsidRDefault="00A7703E" w:rsidP="00C245AC">
            <w:pPr>
              <w:pStyle w:val="TableText"/>
              <w:spacing w:before="30" w:after="30"/>
              <w:jc w:val="right"/>
            </w:pPr>
            <w:r w:rsidRPr="00E610A5">
              <w:t>0.03</w:t>
            </w:r>
          </w:p>
        </w:tc>
        <w:tc>
          <w:tcPr>
            <w:tcW w:w="975" w:type="dxa"/>
            <w:shd w:val="clear" w:color="auto" w:fill="auto"/>
            <w:noWrap/>
          </w:tcPr>
          <w:p w14:paraId="6AD55252" w14:textId="77777777" w:rsidR="00A7703E" w:rsidRPr="00E610A5" w:rsidRDefault="00A7703E" w:rsidP="00C245AC">
            <w:pPr>
              <w:pStyle w:val="TableText"/>
              <w:spacing w:before="30" w:after="30"/>
              <w:jc w:val="right"/>
            </w:pPr>
            <w:r w:rsidRPr="00E610A5">
              <w:t>0.03</w:t>
            </w:r>
          </w:p>
        </w:tc>
      </w:tr>
    </w:tbl>
    <w:p w14:paraId="3F851CF0" w14:textId="77777777" w:rsidR="00A7703E" w:rsidRPr="00E610A5" w:rsidRDefault="00A7703E" w:rsidP="00A7703E"/>
    <w:p w14:paraId="70B3F202" w14:textId="61AB5A5D" w:rsidR="00A7703E" w:rsidRPr="00E610A5" w:rsidRDefault="00A7703E" w:rsidP="00A7703E">
      <w:pPr>
        <w:pStyle w:val="Table"/>
      </w:pPr>
      <w:r w:rsidRPr="00E610A5">
        <w:br w:type="page"/>
      </w:r>
      <w:bookmarkStart w:id="764" w:name="_Toc5271602"/>
      <w:bookmarkStart w:id="765" w:name="_Toc36315536"/>
      <w:bookmarkStart w:id="766" w:name="_Toc68277425"/>
      <w:bookmarkStart w:id="767" w:name="_Toc68791894"/>
      <w:r w:rsidRPr="00E610A5">
        <w:lastRenderedPageBreak/>
        <w:t>CRF Table 3.B.1.4 Tokelau Poultry: [ 3. Agriculture][ 3.1 Livestock][ 3.B Manure Management][ 3.B.1 CH</w:t>
      </w:r>
      <w:r w:rsidRPr="00E610A5">
        <w:rPr>
          <w:vertAlign w:val="subscript"/>
        </w:rPr>
        <w:t>4</w:t>
      </w:r>
      <w:r w:rsidRPr="00E610A5">
        <w:t xml:space="preserve"> Emissions][ 3.B.1.4 Other livestock][ Tokelau_Poultry] </w:t>
      </w:r>
      <w:r w:rsidR="005D11EE" w:rsidRPr="00E610A5">
        <w:t>(</w:t>
      </w:r>
      <w:r w:rsidRPr="00E610A5">
        <w:t>Part 2 of 3)</w:t>
      </w:r>
      <w:bookmarkEnd w:id="764"/>
      <w:bookmarkEnd w:id="765"/>
      <w:bookmarkEnd w:id="766"/>
      <w:bookmarkEnd w:id="767"/>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3066"/>
        <w:gridCol w:w="1099"/>
        <w:gridCol w:w="984"/>
        <w:gridCol w:w="984"/>
        <w:gridCol w:w="984"/>
        <w:gridCol w:w="984"/>
        <w:gridCol w:w="984"/>
        <w:gridCol w:w="984"/>
        <w:gridCol w:w="984"/>
        <w:gridCol w:w="984"/>
        <w:gridCol w:w="984"/>
        <w:gridCol w:w="984"/>
      </w:tblGrid>
      <w:tr w:rsidR="00895E3C" w:rsidRPr="00E610A5" w14:paraId="3F2439F5" w14:textId="77777777" w:rsidTr="00E4236C">
        <w:trPr>
          <w:tblHeader/>
        </w:trPr>
        <w:tc>
          <w:tcPr>
            <w:tcW w:w="3005" w:type="dxa"/>
            <w:vMerge w:val="restart"/>
            <w:shd w:val="clear" w:color="auto" w:fill="365F91"/>
            <w:vAlign w:val="bottom"/>
            <w:hideMark/>
          </w:tcPr>
          <w:p w14:paraId="42583A3A" w14:textId="0A730724" w:rsidR="00A7703E" w:rsidRPr="00E610A5" w:rsidRDefault="00A7703E" w:rsidP="00895E3C">
            <w:pPr>
              <w:pStyle w:val="TableTextBold"/>
              <w:spacing w:before="30" w:after="30"/>
              <w:rPr>
                <w:rFonts w:cs="Calibri"/>
                <w:noProof w:val="0"/>
                <w:color w:val="FFFFFF"/>
                <w:szCs w:val="18"/>
              </w:rPr>
            </w:pPr>
            <w:r w:rsidRPr="00E610A5">
              <w:rPr>
                <w:noProof w:val="0"/>
                <w:color w:val="FFFFFF"/>
              </w:rPr>
              <w:t>[ 3. Agriculture][ 3.1 Livestock] [ 3.B Manure Management][ 3.B.1 CH</w:t>
            </w:r>
            <w:r w:rsidRPr="00E610A5">
              <w:rPr>
                <w:noProof w:val="0"/>
                <w:color w:val="FFFFFF"/>
                <w:vertAlign w:val="subscript"/>
              </w:rPr>
              <w:t>4</w:t>
            </w:r>
            <w:r w:rsidRPr="00E610A5">
              <w:rPr>
                <w:noProof w:val="0"/>
                <w:color w:val="FFFFFF"/>
              </w:rPr>
              <w:t xml:space="preserve"> Emissions][ 3.B.1.4 Other livestock]</w:t>
            </w:r>
            <w:r w:rsidR="00895E3C" w:rsidRPr="00E610A5">
              <w:rPr>
                <w:noProof w:val="0"/>
                <w:color w:val="FFFFFF"/>
              </w:rPr>
              <w:t xml:space="preserve"> </w:t>
            </w:r>
            <w:r w:rsidRPr="00E610A5">
              <w:rPr>
                <w:noProof w:val="0"/>
                <w:color w:val="FFFFFF"/>
              </w:rPr>
              <w:t>[</w:t>
            </w:r>
            <w:r w:rsidR="00895E3C" w:rsidRPr="00E610A5">
              <w:rPr>
                <w:noProof w:val="0"/>
                <w:color w:val="FFFFFF"/>
              </w:rPr>
              <w:t> </w:t>
            </w:r>
            <w:r w:rsidRPr="00E610A5">
              <w:rPr>
                <w:noProof w:val="0"/>
                <w:color w:val="FFFFFF"/>
              </w:rPr>
              <w:t>Tokelau_Poultry]</w:t>
            </w:r>
          </w:p>
        </w:tc>
        <w:tc>
          <w:tcPr>
            <w:tcW w:w="1077" w:type="dxa"/>
            <w:vMerge w:val="restart"/>
            <w:shd w:val="clear" w:color="auto" w:fill="365F91"/>
            <w:vAlign w:val="bottom"/>
          </w:tcPr>
          <w:p w14:paraId="4DBE9484"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235476CE" w14:textId="77777777" w:rsidR="00A7703E" w:rsidRPr="00E610A5" w:rsidRDefault="00A7703E" w:rsidP="00895E3C">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7A5E710F" w14:textId="77777777" w:rsidR="00A7703E" w:rsidRPr="00E610A5" w:rsidRDefault="00A7703E" w:rsidP="00895E3C">
            <w:pPr>
              <w:pStyle w:val="TableTextBold"/>
              <w:spacing w:before="30" w:after="0"/>
              <w:jc w:val="right"/>
              <w:rPr>
                <w:noProof w:val="0"/>
                <w:color w:val="FFFFFF"/>
              </w:rPr>
            </w:pPr>
            <w:r w:rsidRPr="00E610A5">
              <w:rPr>
                <w:noProof w:val="0"/>
                <w:color w:val="FFFFFF"/>
              </w:rPr>
              <w:t>2001</w:t>
            </w:r>
          </w:p>
        </w:tc>
        <w:tc>
          <w:tcPr>
            <w:tcW w:w="964" w:type="dxa"/>
            <w:shd w:val="clear" w:color="auto" w:fill="365F91"/>
            <w:noWrap/>
            <w:vAlign w:val="bottom"/>
            <w:hideMark/>
          </w:tcPr>
          <w:p w14:paraId="14243D72" w14:textId="77777777" w:rsidR="00A7703E" w:rsidRPr="00E610A5" w:rsidRDefault="00A7703E" w:rsidP="00895E3C">
            <w:pPr>
              <w:pStyle w:val="TableTextBold"/>
              <w:spacing w:before="30" w:after="0"/>
              <w:jc w:val="right"/>
              <w:rPr>
                <w:noProof w:val="0"/>
                <w:color w:val="FFFFFF"/>
              </w:rPr>
            </w:pPr>
            <w:r w:rsidRPr="00E610A5">
              <w:rPr>
                <w:noProof w:val="0"/>
                <w:color w:val="FFFFFF"/>
              </w:rPr>
              <w:t>2002</w:t>
            </w:r>
          </w:p>
        </w:tc>
        <w:tc>
          <w:tcPr>
            <w:tcW w:w="964" w:type="dxa"/>
            <w:shd w:val="clear" w:color="auto" w:fill="365F91"/>
            <w:noWrap/>
            <w:vAlign w:val="bottom"/>
            <w:hideMark/>
          </w:tcPr>
          <w:p w14:paraId="4D55EE98" w14:textId="77777777" w:rsidR="00A7703E" w:rsidRPr="00E610A5" w:rsidRDefault="00A7703E" w:rsidP="00895E3C">
            <w:pPr>
              <w:pStyle w:val="TableTextBold"/>
              <w:spacing w:before="30" w:after="0"/>
              <w:jc w:val="right"/>
              <w:rPr>
                <w:noProof w:val="0"/>
                <w:color w:val="FFFFFF"/>
              </w:rPr>
            </w:pPr>
            <w:r w:rsidRPr="00E610A5">
              <w:rPr>
                <w:noProof w:val="0"/>
                <w:color w:val="FFFFFF"/>
              </w:rPr>
              <w:t>2003</w:t>
            </w:r>
          </w:p>
        </w:tc>
        <w:tc>
          <w:tcPr>
            <w:tcW w:w="964" w:type="dxa"/>
            <w:shd w:val="clear" w:color="auto" w:fill="365F91"/>
            <w:noWrap/>
            <w:vAlign w:val="bottom"/>
            <w:hideMark/>
          </w:tcPr>
          <w:p w14:paraId="74AF0F30" w14:textId="77777777" w:rsidR="00A7703E" w:rsidRPr="00E610A5" w:rsidRDefault="00A7703E" w:rsidP="00895E3C">
            <w:pPr>
              <w:pStyle w:val="TableTextBold"/>
              <w:spacing w:before="30" w:after="0"/>
              <w:jc w:val="right"/>
              <w:rPr>
                <w:noProof w:val="0"/>
                <w:color w:val="FFFFFF"/>
              </w:rPr>
            </w:pPr>
            <w:r w:rsidRPr="00E610A5">
              <w:rPr>
                <w:noProof w:val="0"/>
                <w:color w:val="FFFFFF"/>
              </w:rPr>
              <w:t>2004</w:t>
            </w:r>
          </w:p>
        </w:tc>
        <w:tc>
          <w:tcPr>
            <w:tcW w:w="964" w:type="dxa"/>
            <w:shd w:val="clear" w:color="auto" w:fill="365F91"/>
            <w:noWrap/>
            <w:vAlign w:val="bottom"/>
            <w:hideMark/>
          </w:tcPr>
          <w:p w14:paraId="7AE699B2" w14:textId="77777777" w:rsidR="00A7703E" w:rsidRPr="00E610A5" w:rsidRDefault="00A7703E" w:rsidP="00895E3C">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7BA34C34" w14:textId="77777777" w:rsidR="00A7703E" w:rsidRPr="00E610A5" w:rsidRDefault="00A7703E" w:rsidP="00895E3C">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42AF618C" w14:textId="77777777" w:rsidR="00A7703E" w:rsidRPr="00E610A5" w:rsidRDefault="00A7703E" w:rsidP="00895E3C">
            <w:pPr>
              <w:pStyle w:val="TableTextBold"/>
              <w:spacing w:before="30" w:after="0"/>
              <w:jc w:val="right"/>
              <w:rPr>
                <w:noProof w:val="0"/>
                <w:color w:val="FFFFFF"/>
              </w:rPr>
            </w:pPr>
            <w:r w:rsidRPr="00E610A5">
              <w:rPr>
                <w:noProof w:val="0"/>
                <w:color w:val="FFFFFF"/>
              </w:rPr>
              <w:t>2007</w:t>
            </w:r>
          </w:p>
        </w:tc>
        <w:tc>
          <w:tcPr>
            <w:tcW w:w="964" w:type="dxa"/>
            <w:shd w:val="clear" w:color="auto" w:fill="365F91"/>
            <w:noWrap/>
            <w:vAlign w:val="bottom"/>
            <w:hideMark/>
          </w:tcPr>
          <w:p w14:paraId="5D3E1F09" w14:textId="77777777" w:rsidR="00A7703E" w:rsidRPr="00E610A5" w:rsidRDefault="00A7703E" w:rsidP="00895E3C">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33397AAE" w14:textId="77777777" w:rsidR="00A7703E" w:rsidRPr="00E610A5" w:rsidRDefault="00A7703E" w:rsidP="00895E3C">
            <w:pPr>
              <w:pStyle w:val="TableTextBold"/>
              <w:spacing w:before="30" w:after="0"/>
              <w:jc w:val="right"/>
              <w:rPr>
                <w:noProof w:val="0"/>
                <w:color w:val="FFFFFF"/>
              </w:rPr>
            </w:pPr>
            <w:r w:rsidRPr="00E610A5">
              <w:rPr>
                <w:noProof w:val="0"/>
                <w:color w:val="FFFFFF"/>
              </w:rPr>
              <w:t>2009</w:t>
            </w:r>
          </w:p>
        </w:tc>
      </w:tr>
      <w:tr w:rsidR="00895E3C" w:rsidRPr="00E610A5" w14:paraId="0D2BF836" w14:textId="77777777" w:rsidTr="00E4236C">
        <w:trPr>
          <w:tblHeader/>
        </w:trPr>
        <w:tc>
          <w:tcPr>
            <w:tcW w:w="3005" w:type="dxa"/>
            <w:vMerge/>
            <w:shd w:val="clear" w:color="auto" w:fill="365F91"/>
            <w:vAlign w:val="bottom"/>
            <w:hideMark/>
          </w:tcPr>
          <w:p w14:paraId="6BD03030" w14:textId="77777777" w:rsidR="00A7703E" w:rsidRPr="00E610A5" w:rsidRDefault="00A7703E" w:rsidP="00895E3C">
            <w:pPr>
              <w:pStyle w:val="TableTextBold"/>
              <w:spacing w:before="30" w:after="30"/>
              <w:rPr>
                <w:noProof w:val="0"/>
                <w:color w:val="FFFFFF"/>
              </w:rPr>
            </w:pPr>
          </w:p>
        </w:tc>
        <w:tc>
          <w:tcPr>
            <w:tcW w:w="1077" w:type="dxa"/>
            <w:vMerge/>
            <w:shd w:val="clear" w:color="auto" w:fill="365F91"/>
          </w:tcPr>
          <w:p w14:paraId="2CD58684" w14:textId="77777777" w:rsidR="00A7703E" w:rsidRPr="00E610A5" w:rsidRDefault="00A7703E" w:rsidP="00895E3C">
            <w:pPr>
              <w:pStyle w:val="TableTextBold"/>
              <w:spacing w:before="30" w:after="30"/>
              <w:jc w:val="right"/>
              <w:rPr>
                <w:noProof w:val="0"/>
                <w:color w:val="FFFFFF"/>
              </w:rPr>
            </w:pPr>
          </w:p>
        </w:tc>
        <w:tc>
          <w:tcPr>
            <w:tcW w:w="964" w:type="dxa"/>
            <w:shd w:val="clear" w:color="auto" w:fill="365F91"/>
            <w:noWrap/>
            <w:vAlign w:val="bottom"/>
            <w:hideMark/>
          </w:tcPr>
          <w:p w14:paraId="16965125"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FB3AE18"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B2A844B"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9220637"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9554511"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07479C42"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614245D9"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67E86A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7F016373"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7351335A"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9A4A38D" w14:textId="77777777" w:rsidTr="00E4236C">
        <w:trPr>
          <w:trHeight w:val="209"/>
        </w:trPr>
        <w:tc>
          <w:tcPr>
            <w:tcW w:w="3005" w:type="dxa"/>
            <w:tcBorders>
              <w:bottom w:val="single" w:sz="4" w:space="0" w:color="365F91"/>
            </w:tcBorders>
            <w:shd w:val="clear" w:color="auto" w:fill="auto"/>
            <w:noWrap/>
            <w:vAlign w:val="bottom"/>
          </w:tcPr>
          <w:p w14:paraId="6ADDF479" w14:textId="77777777" w:rsidR="00A7703E" w:rsidRPr="00E610A5" w:rsidRDefault="00A7703E" w:rsidP="00C245AC">
            <w:pPr>
              <w:pStyle w:val="TableText"/>
              <w:spacing w:before="30" w:after="30"/>
            </w:pPr>
            <w:r w:rsidRPr="00E610A5">
              <w:t>Population</w:t>
            </w:r>
          </w:p>
        </w:tc>
        <w:tc>
          <w:tcPr>
            <w:tcW w:w="1077" w:type="dxa"/>
            <w:tcBorders>
              <w:bottom w:val="single" w:sz="4" w:space="0" w:color="365F91"/>
            </w:tcBorders>
            <w:shd w:val="clear" w:color="auto" w:fill="auto"/>
            <w:vAlign w:val="bottom"/>
          </w:tcPr>
          <w:p w14:paraId="5FF8C363" w14:textId="77777777" w:rsidR="00A7703E" w:rsidRPr="00E610A5" w:rsidRDefault="00A7703E" w:rsidP="00C245AC">
            <w:pPr>
              <w:pStyle w:val="TableText"/>
              <w:spacing w:before="30" w:after="30"/>
              <w:jc w:val="right"/>
            </w:pPr>
            <w:r w:rsidRPr="00E610A5">
              <w:t>1000s</w:t>
            </w:r>
          </w:p>
        </w:tc>
        <w:tc>
          <w:tcPr>
            <w:tcW w:w="964" w:type="dxa"/>
            <w:tcBorders>
              <w:bottom w:val="single" w:sz="4" w:space="0" w:color="365F91"/>
            </w:tcBorders>
            <w:shd w:val="clear" w:color="auto" w:fill="auto"/>
            <w:noWrap/>
          </w:tcPr>
          <w:p w14:paraId="656C8980" w14:textId="77777777" w:rsidR="00A7703E" w:rsidRPr="00E610A5" w:rsidRDefault="00A7703E" w:rsidP="00C245AC">
            <w:pPr>
              <w:pStyle w:val="TableText"/>
              <w:spacing w:before="30" w:after="30"/>
              <w:jc w:val="right"/>
            </w:pPr>
            <w:r w:rsidRPr="00E610A5">
              <w:t>2.448</w:t>
            </w:r>
          </w:p>
        </w:tc>
        <w:tc>
          <w:tcPr>
            <w:tcW w:w="964" w:type="dxa"/>
            <w:tcBorders>
              <w:bottom w:val="single" w:sz="4" w:space="0" w:color="365F91"/>
            </w:tcBorders>
            <w:shd w:val="clear" w:color="auto" w:fill="auto"/>
            <w:noWrap/>
          </w:tcPr>
          <w:p w14:paraId="0FE3D9DB" w14:textId="77777777" w:rsidR="00A7703E" w:rsidRPr="00E610A5" w:rsidRDefault="00A7703E" w:rsidP="00C245AC">
            <w:pPr>
              <w:pStyle w:val="TableText"/>
              <w:spacing w:before="30" w:after="30"/>
              <w:jc w:val="right"/>
            </w:pPr>
            <w:r w:rsidRPr="00E610A5">
              <w:t>2.318</w:t>
            </w:r>
          </w:p>
        </w:tc>
        <w:tc>
          <w:tcPr>
            <w:tcW w:w="964" w:type="dxa"/>
            <w:tcBorders>
              <w:bottom w:val="single" w:sz="4" w:space="0" w:color="365F91"/>
            </w:tcBorders>
            <w:shd w:val="clear" w:color="auto" w:fill="auto"/>
            <w:noWrap/>
          </w:tcPr>
          <w:p w14:paraId="33295EAE" w14:textId="77777777" w:rsidR="00A7703E" w:rsidRPr="00E610A5" w:rsidRDefault="00A7703E" w:rsidP="00C245AC">
            <w:pPr>
              <w:pStyle w:val="TableText"/>
              <w:spacing w:before="30" w:after="30"/>
              <w:jc w:val="right"/>
            </w:pPr>
            <w:r w:rsidRPr="00E610A5">
              <w:t>2.229</w:t>
            </w:r>
          </w:p>
        </w:tc>
        <w:tc>
          <w:tcPr>
            <w:tcW w:w="964" w:type="dxa"/>
            <w:tcBorders>
              <w:bottom w:val="single" w:sz="4" w:space="0" w:color="365F91"/>
            </w:tcBorders>
            <w:shd w:val="clear" w:color="auto" w:fill="auto"/>
            <w:noWrap/>
          </w:tcPr>
          <w:p w14:paraId="552214EC" w14:textId="77777777" w:rsidR="00A7703E" w:rsidRPr="00E610A5" w:rsidRDefault="00A7703E" w:rsidP="00C245AC">
            <w:pPr>
              <w:pStyle w:val="TableText"/>
              <w:spacing w:before="30" w:after="30"/>
              <w:jc w:val="right"/>
            </w:pPr>
            <w:r w:rsidRPr="00E610A5">
              <w:t>2.140</w:t>
            </w:r>
          </w:p>
        </w:tc>
        <w:tc>
          <w:tcPr>
            <w:tcW w:w="964" w:type="dxa"/>
            <w:tcBorders>
              <w:bottom w:val="single" w:sz="4" w:space="0" w:color="365F91"/>
            </w:tcBorders>
            <w:shd w:val="clear" w:color="auto" w:fill="auto"/>
            <w:noWrap/>
          </w:tcPr>
          <w:p w14:paraId="1789882A" w14:textId="77777777" w:rsidR="00A7703E" w:rsidRPr="00E610A5" w:rsidRDefault="00A7703E" w:rsidP="00C245AC">
            <w:pPr>
              <w:pStyle w:val="TableText"/>
              <w:spacing w:before="30" w:after="30"/>
              <w:jc w:val="right"/>
            </w:pPr>
            <w:r w:rsidRPr="00E610A5">
              <w:t>2.052</w:t>
            </w:r>
          </w:p>
        </w:tc>
        <w:tc>
          <w:tcPr>
            <w:tcW w:w="964" w:type="dxa"/>
            <w:tcBorders>
              <w:bottom w:val="single" w:sz="4" w:space="0" w:color="365F91"/>
            </w:tcBorders>
            <w:shd w:val="clear" w:color="auto" w:fill="auto"/>
            <w:noWrap/>
          </w:tcPr>
          <w:p w14:paraId="1239725A" w14:textId="77777777" w:rsidR="00A7703E" w:rsidRPr="00E610A5" w:rsidRDefault="00A7703E" w:rsidP="00C245AC">
            <w:pPr>
              <w:pStyle w:val="TableText"/>
              <w:spacing w:before="30" w:after="30"/>
              <w:jc w:val="right"/>
            </w:pPr>
            <w:r w:rsidRPr="00E610A5">
              <w:t>1.963</w:t>
            </w:r>
          </w:p>
        </w:tc>
        <w:tc>
          <w:tcPr>
            <w:tcW w:w="964" w:type="dxa"/>
            <w:tcBorders>
              <w:bottom w:val="single" w:sz="4" w:space="0" w:color="365F91"/>
            </w:tcBorders>
            <w:shd w:val="clear" w:color="auto" w:fill="auto"/>
            <w:noWrap/>
          </w:tcPr>
          <w:p w14:paraId="40E497EC" w14:textId="77777777" w:rsidR="00A7703E" w:rsidRPr="00E610A5" w:rsidRDefault="00A7703E" w:rsidP="00C245AC">
            <w:pPr>
              <w:pStyle w:val="TableText"/>
              <w:spacing w:before="30" w:after="30"/>
              <w:jc w:val="right"/>
            </w:pPr>
            <w:r w:rsidRPr="00E610A5">
              <w:t>1.874</w:t>
            </w:r>
          </w:p>
        </w:tc>
        <w:tc>
          <w:tcPr>
            <w:tcW w:w="964" w:type="dxa"/>
            <w:tcBorders>
              <w:bottom w:val="single" w:sz="4" w:space="0" w:color="365F91"/>
            </w:tcBorders>
            <w:shd w:val="clear" w:color="auto" w:fill="auto"/>
            <w:noWrap/>
          </w:tcPr>
          <w:p w14:paraId="1CA51F8A" w14:textId="77777777" w:rsidR="00A7703E" w:rsidRPr="00E610A5" w:rsidRDefault="00A7703E" w:rsidP="00C245AC">
            <w:pPr>
              <w:pStyle w:val="TableText"/>
              <w:spacing w:before="30" w:after="30"/>
              <w:jc w:val="right"/>
            </w:pPr>
            <w:r w:rsidRPr="00E610A5">
              <w:t>1.712</w:t>
            </w:r>
          </w:p>
        </w:tc>
        <w:tc>
          <w:tcPr>
            <w:tcW w:w="964" w:type="dxa"/>
            <w:tcBorders>
              <w:bottom w:val="single" w:sz="4" w:space="0" w:color="365F91"/>
            </w:tcBorders>
            <w:shd w:val="clear" w:color="auto" w:fill="auto"/>
            <w:noWrap/>
          </w:tcPr>
          <w:p w14:paraId="05B7ACB4" w14:textId="77777777" w:rsidR="00A7703E" w:rsidRPr="00E610A5" w:rsidRDefault="00A7703E" w:rsidP="00C245AC">
            <w:pPr>
              <w:pStyle w:val="TableText"/>
              <w:spacing w:before="30" w:after="30"/>
              <w:jc w:val="right"/>
            </w:pPr>
            <w:r w:rsidRPr="00E610A5">
              <w:t>1.550</w:t>
            </w:r>
          </w:p>
        </w:tc>
        <w:tc>
          <w:tcPr>
            <w:tcW w:w="964" w:type="dxa"/>
            <w:tcBorders>
              <w:bottom w:val="single" w:sz="4" w:space="0" w:color="365F91"/>
            </w:tcBorders>
            <w:shd w:val="clear" w:color="auto" w:fill="auto"/>
            <w:noWrap/>
          </w:tcPr>
          <w:p w14:paraId="72693860" w14:textId="77777777" w:rsidR="00A7703E" w:rsidRPr="00E610A5" w:rsidRDefault="00A7703E" w:rsidP="00C245AC">
            <w:pPr>
              <w:pStyle w:val="TableText"/>
              <w:spacing w:before="30" w:after="30"/>
              <w:jc w:val="right"/>
            </w:pPr>
            <w:r w:rsidRPr="00E610A5">
              <w:t>1.388</w:t>
            </w:r>
          </w:p>
        </w:tc>
      </w:tr>
      <w:tr w:rsidR="00A7703E" w:rsidRPr="00E610A5" w14:paraId="47F7A003" w14:textId="77777777" w:rsidTr="00E4236C">
        <w:trPr>
          <w:trHeight w:val="246"/>
        </w:trPr>
        <w:tc>
          <w:tcPr>
            <w:tcW w:w="3005" w:type="dxa"/>
            <w:shd w:val="clear" w:color="auto" w:fill="EBEFF4"/>
            <w:noWrap/>
            <w:vAlign w:val="bottom"/>
          </w:tcPr>
          <w:p w14:paraId="4C23289F" w14:textId="77777777" w:rsidR="00A7703E" w:rsidRPr="00E610A5" w:rsidRDefault="00A7703E" w:rsidP="00C245AC">
            <w:pPr>
              <w:pStyle w:val="TableText"/>
              <w:spacing w:before="30" w:after="30"/>
            </w:pPr>
            <w:r w:rsidRPr="00E610A5">
              <w:t>Allocation by climate region</w:t>
            </w:r>
          </w:p>
        </w:tc>
        <w:tc>
          <w:tcPr>
            <w:tcW w:w="1077" w:type="dxa"/>
            <w:shd w:val="clear" w:color="auto" w:fill="EBEFF4"/>
            <w:vAlign w:val="bottom"/>
          </w:tcPr>
          <w:p w14:paraId="7BDA31C7" w14:textId="77777777" w:rsidR="00A7703E" w:rsidRPr="00E610A5" w:rsidRDefault="00A7703E" w:rsidP="00C245AC">
            <w:pPr>
              <w:pStyle w:val="TableText"/>
              <w:spacing w:before="30" w:after="30"/>
              <w:jc w:val="right"/>
            </w:pPr>
          </w:p>
        </w:tc>
        <w:tc>
          <w:tcPr>
            <w:tcW w:w="964" w:type="dxa"/>
            <w:shd w:val="clear" w:color="auto" w:fill="EBEFF4"/>
            <w:noWrap/>
          </w:tcPr>
          <w:p w14:paraId="7CB48D36" w14:textId="77777777" w:rsidR="00A7703E" w:rsidRPr="00E610A5" w:rsidRDefault="00A7703E" w:rsidP="00C245AC">
            <w:pPr>
              <w:pStyle w:val="TableText"/>
              <w:spacing w:before="30" w:after="30"/>
              <w:jc w:val="right"/>
            </w:pPr>
          </w:p>
        </w:tc>
        <w:tc>
          <w:tcPr>
            <w:tcW w:w="964" w:type="dxa"/>
            <w:shd w:val="clear" w:color="auto" w:fill="EBEFF4"/>
            <w:noWrap/>
          </w:tcPr>
          <w:p w14:paraId="359A3C71" w14:textId="77777777" w:rsidR="00A7703E" w:rsidRPr="00E610A5" w:rsidRDefault="00A7703E" w:rsidP="00C245AC">
            <w:pPr>
              <w:pStyle w:val="TableText"/>
              <w:spacing w:before="30" w:after="30"/>
              <w:jc w:val="right"/>
            </w:pPr>
          </w:p>
        </w:tc>
        <w:tc>
          <w:tcPr>
            <w:tcW w:w="964" w:type="dxa"/>
            <w:shd w:val="clear" w:color="auto" w:fill="EBEFF4"/>
            <w:noWrap/>
          </w:tcPr>
          <w:p w14:paraId="790D7D36" w14:textId="77777777" w:rsidR="00A7703E" w:rsidRPr="00E610A5" w:rsidRDefault="00A7703E" w:rsidP="00C245AC">
            <w:pPr>
              <w:pStyle w:val="TableText"/>
              <w:spacing w:before="30" w:after="30"/>
              <w:jc w:val="right"/>
            </w:pPr>
          </w:p>
        </w:tc>
        <w:tc>
          <w:tcPr>
            <w:tcW w:w="964" w:type="dxa"/>
            <w:shd w:val="clear" w:color="auto" w:fill="EBEFF4"/>
            <w:noWrap/>
          </w:tcPr>
          <w:p w14:paraId="1589695F" w14:textId="77777777" w:rsidR="00A7703E" w:rsidRPr="00E610A5" w:rsidRDefault="00A7703E" w:rsidP="00C245AC">
            <w:pPr>
              <w:pStyle w:val="TableText"/>
              <w:spacing w:before="30" w:after="30"/>
              <w:jc w:val="right"/>
            </w:pPr>
          </w:p>
        </w:tc>
        <w:tc>
          <w:tcPr>
            <w:tcW w:w="964" w:type="dxa"/>
            <w:shd w:val="clear" w:color="auto" w:fill="EBEFF4"/>
            <w:noWrap/>
          </w:tcPr>
          <w:p w14:paraId="539C1297" w14:textId="77777777" w:rsidR="00A7703E" w:rsidRPr="00E610A5" w:rsidRDefault="00A7703E" w:rsidP="00C245AC">
            <w:pPr>
              <w:pStyle w:val="TableText"/>
              <w:spacing w:before="30" w:after="30"/>
              <w:jc w:val="right"/>
            </w:pPr>
          </w:p>
        </w:tc>
        <w:tc>
          <w:tcPr>
            <w:tcW w:w="964" w:type="dxa"/>
            <w:shd w:val="clear" w:color="auto" w:fill="EBEFF4"/>
            <w:noWrap/>
          </w:tcPr>
          <w:p w14:paraId="258203B9" w14:textId="77777777" w:rsidR="00A7703E" w:rsidRPr="00E610A5" w:rsidRDefault="00A7703E" w:rsidP="00C245AC">
            <w:pPr>
              <w:pStyle w:val="TableText"/>
              <w:spacing w:before="30" w:after="30"/>
              <w:jc w:val="right"/>
            </w:pPr>
          </w:p>
        </w:tc>
        <w:tc>
          <w:tcPr>
            <w:tcW w:w="964" w:type="dxa"/>
            <w:shd w:val="clear" w:color="auto" w:fill="EBEFF4"/>
            <w:noWrap/>
          </w:tcPr>
          <w:p w14:paraId="07D59405" w14:textId="77777777" w:rsidR="00A7703E" w:rsidRPr="00E610A5" w:rsidRDefault="00A7703E" w:rsidP="00C245AC">
            <w:pPr>
              <w:pStyle w:val="TableText"/>
              <w:spacing w:before="30" w:after="30"/>
              <w:jc w:val="right"/>
            </w:pPr>
          </w:p>
        </w:tc>
        <w:tc>
          <w:tcPr>
            <w:tcW w:w="964" w:type="dxa"/>
            <w:shd w:val="clear" w:color="auto" w:fill="EBEFF4"/>
            <w:noWrap/>
          </w:tcPr>
          <w:p w14:paraId="279C460E" w14:textId="77777777" w:rsidR="00A7703E" w:rsidRPr="00E610A5" w:rsidRDefault="00A7703E" w:rsidP="00C245AC">
            <w:pPr>
              <w:pStyle w:val="TableText"/>
              <w:spacing w:before="30" w:after="30"/>
              <w:jc w:val="right"/>
            </w:pPr>
          </w:p>
        </w:tc>
        <w:tc>
          <w:tcPr>
            <w:tcW w:w="964" w:type="dxa"/>
            <w:shd w:val="clear" w:color="auto" w:fill="EBEFF4"/>
            <w:noWrap/>
          </w:tcPr>
          <w:p w14:paraId="31385071" w14:textId="77777777" w:rsidR="00A7703E" w:rsidRPr="00E610A5" w:rsidRDefault="00A7703E" w:rsidP="00C245AC">
            <w:pPr>
              <w:pStyle w:val="TableText"/>
              <w:spacing w:before="30" w:after="30"/>
              <w:jc w:val="right"/>
            </w:pPr>
          </w:p>
        </w:tc>
        <w:tc>
          <w:tcPr>
            <w:tcW w:w="964" w:type="dxa"/>
            <w:shd w:val="clear" w:color="auto" w:fill="EBEFF4"/>
            <w:noWrap/>
          </w:tcPr>
          <w:p w14:paraId="5872D238" w14:textId="77777777" w:rsidR="00A7703E" w:rsidRPr="00E610A5" w:rsidRDefault="00A7703E" w:rsidP="00C245AC">
            <w:pPr>
              <w:pStyle w:val="TableText"/>
              <w:spacing w:before="30" w:after="30"/>
              <w:jc w:val="right"/>
            </w:pPr>
          </w:p>
        </w:tc>
      </w:tr>
      <w:tr w:rsidR="00A7703E" w:rsidRPr="00E610A5" w14:paraId="59B125A3" w14:textId="77777777" w:rsidTr="00E4236C">
        <w:trPr>
          <w:trHeight w:val="246"/>
        </w:trPr>
        <w:tc>
          <w:tcPr>
            <w:tcW w:w="3005" w:type="dxa"/>
            <w:shd w:val="clear" w:color="auto" w:fill="auto"/>
            <w:noWrap/>
            <w:vAlign w:val="bottom"/>
          </w:tcPr>
          <w:p w14:paraId="01C25BA0" w14:textId="77777777" w:rsidR="00A7703E" w:rsidRPr="00E610A5" w:rsidRDefault="00A7703E" w:rsidP="00C245AC">
            <w:pPr>
              <w:pStyle w:val="TableText1"/>
            </w:pPr>
            <w:r w:rsidRPr="00E610A5">
              <w:t xml:space="preserve"> Cool</w:t>
            </w:r>
          </w:p>
        </w:tc>
        <w:tc>
          <w:tcPr>
            <w:tcW w:w="1077" w:type="dxa"/>
            <w:shd w:val="clear" w:color="auto" w:fill="auto"/>
            <w:vAlign w:val="bottom"/>
          </w:tcPr>
          <w:p w14:paraId="1841B603"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2BF03D00"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3A61046A"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36F32110"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28483263"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74C1D60E"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4B3DCBF9"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1CC6F716"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1801C27D"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168EF16E"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04D0CF66" w14:textId="77777777" w:rsidR="00A7703E" w:rsidRPr="00E610A5" w:rsidRDefault="00A7703E" w:rsidP="00C245AC">
            <w:pPr>
              <w:pStyle w:val="TableText"/>
              <w:spacing w:before="30" w:after="30"/>
              <w:jc w:val="right"/>
              <w:rPr>
                <w:rFonts w:cs="Calibri"/>
              </w:rPr>
            </w:pPr>
            <w:r w:rsidRPr="00E610A5">
              <w:t>NO</w:t>
            </w:r>
          </w:p>
        </w:tc>
      </w:tr>
      <w:tr w:rsidR="00A7703E" w:rsidRPr="00E610A5" w14:paraId="2705954C" w14:textId="77777777" w:rsidTr="00E4236C">
        <w:trPr>
          <w:trHeight w:val="235"/>
        </w:trPr>
        <w:tc>
          <w:tcPr>
            <w:tcW w:w="3005" w:type="dxa"/>
            <w:shd w:val="clear" w:color="auto" w:fill="auto"/>
            <w:noWrap/>
            <w:vAlign w:val="bottom"/>
          </w:tcPr>
          <w:p w14:paraId="7BFDD725" w14:textId="77777777" w:rsidR="00A7703E" w:rsidRPr="00E610A5" w:rsidRDefault="00A7703E" w:rsidP="00C245AC">
            <w:pPr>
              <w:pStyle w:val="TableText1"/>
            </w:pPr>
            <w:r w:rsidRPr="00E610A5">
              <w:t xml:space="preserve"> Temperature</w:t>
            </w:r>
          </w:p>
        </w:tc>
        <w:tc>
          <w:tcPr>
            <w:tcW w:w="1077" w:type="dxa"/>
            <w:shd w:val="clear" w:color="auto" w:fill="auto"/>
            <w:vAlign w:val="bottom"/>
          </w:tcPr>
          <w:p w14:paraId="5433AD16"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5D840E91"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2E2FA7E5"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7548C026"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03006858"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41AFB93B"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0D61EE4C"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00FF8645"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65CEC26E"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4805ED19" w14:textId="77777777" w:rsidR="00A7703E" w:rsidRPr="00E610A5" w:rsidRDefault="00A7703E" w:rsidP="00C245AC">
            <w:pPr>
              <w:pStyle w:val="TableText"/>
              <w:spacing w:before="30" w:after="30"/>
              <w:jc w:val="right"/>
              <w:rPr>
                <w:rFonts w:cs="Calibri"/>
              </w:rPr>
            </w:pPr>
            <w:r w:rsidRPr="00E610A5">
              <w:t>NO</w:t>
            </w:r>
          </w:p>
        </w:tc>
        <w:tc>
          <w:tcPr>
            <w:tcW w:w="964" w:type="dxa"/>
            <w:shd w:val="clear" w:color="auto" w:fill="auto"/>
            <w:noWrap/>
          </w:tcPr>
          <w:p w14:paraId="2665B60B" w14:textId="77777777" w:rsidR="00A7703E" w:rsidRPr="00E610A5" w:rsidRDefault="00A7703E" w:rsidP="00C245AC">
            <w:pPr>
              <w:pStyle w:val="TableText"/>
              <w:spacing w:before="30" w:after="30"/>
              <w:jc w:val="right"/>
              <w:rPr>
                <w:rFonts w:cs="Calibri"/>
              </w:rPr>
            </w:pPr>
            <w:r w:rsidRPr="00E610A5">
              <w:t>NO</w:t>
            </w:r>
          </w:p>
        </w:tc>
      </w:tr>
      <w:tr w:rsidR="00A7703E" w:rsidRPr="00E610A5" w14:paraId="4F4C5032" w14:textId="77777777" w:rsidTr="00E4236C">
        <w:trPr>
          <w:trHeight w:val="235"/>
        </w:trPr>
        <w:tc>
          <w:tcPr>
            <w:tcW w:w="3005" w:type="dxa"/>
            <w:shd w:val="clear" w:color="auto" w:fill="auto"/>
            <w:noWrap/>
            <w:vAlign w:val="bottom"/>
          </w:tcPr>
          <w:p w14:paraId="1C3D3B29" w14:textId="77777777" w:rsidR="00A7703E" w:rsidRPr="00E610A5" w:rsidRDefault="00A7703E" w:rsidP="00C245AC">
            <w:pPr>
              <w:pStyle w:val="TableText1"/>
            </w:pPr>
            <w:r w:rsidRPr="00E610A5">
              <w:t xml:space="preserve"> Warm</w:t>
            </w:r>
          </w:p>
        </w:tc>
        <w:tc>
          <w:tcPr>
            <w:tcW w:w="1077" w:type="dxa"/>
            <w:shd w:val="clear" w:color="auto" w:fill="auto"/>
            <w:vAlign w:val="bottom"/>
          </w:tcPr>
          <w:p w14:paraId="7413505C" w14:textId="77777777" w:rsidR="00A7703E" w:rsidRPr="00E610A5" w:rsidRDefault="00A7703E" w:rsidP="00C245AC">
            <w:pPr>
              <w:pStyle w:val="TableText"/>
              <w:spacing w:before="30" w:after="30"/>
              <w:jc w:val="right"/>
            </w:pPr>
            <w:r w:rsidRPr="00E610A5">
              <w:t>%</w:t>
            </w:r>
          </w:p>
        </w:tc>
        <w:tc>
          <w:tcPr>
            <w:tcW w:w="964" w:type="dxa"/>
            <w:shd w:val="clear" w:color="auto" w:fill="auto"/>
            <w:noWrap/>
          </w:tcPr>
          <w:p w14:paraId="23FEC9AB"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008B5C7F"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7D683087"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211A9452"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13B8D4C0"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34C67DC0"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3DD30AD6"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645396A5"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75C72F26" w14:textId="77777777" w:rsidR="00A7703E" w:rsidRPr="00E610A5" w:rsidRDefault="00A7703E" w:rsidP="00C245AC">
            <w:pPr>
              <w:pStyle w:val="TableText"/>
              <w:spacing w:before="30" w:after="30"/>
              <w:jc w:val="right"/>
              <w:rPr>
                <w:rFonts w:cs="Calibri"/>
              </w:rPr>
            </w:pPr>
            <w:r w:rsidRPr="00E610A5">
              <w:t>100.00</w:t>
            </w:r>
          </w:p>
        </w:tc>
        <w:tc>
          <w:tcPr>
            <w:tcW w:w="964" w:type="dxa"/>
            <w:shd w:val="clear" w:color="auto" w:fill="auto"/>
            <w:noWrap/>
          </w:tcPr>
          <w:p w14:paraId="7568C4A1" w14:textId="77777777" w:rsidR="00A7703E" w:rsidRPr="00E610A5" w:rsidRDefault="00A7703E" w:rsidP="00C245AC">
            <w:pPr>
              <w:pStyle w:val="TableText"/>
              <w:spacing w:before="30" w:after="30"/>
              <w:jc w:val="right"/>
              <w:rPr>
                <w:rFonts w:cs="Calibri"/>
              </w:rPr>
            </w:pPr>
            <w:r w:rsidRPr="00E610A5">
              <w:t>100.00</w:t>
            </w:r>
          </w:p>
        </w:tc>
      </w:tr>
      <w:tr w:rsidR="00A7703E" w:rsidRPr="00E610A5" w14:paraId="7F9DE112" w14:textId="77777777" w:rsidTr="00E4236C">
        <w:tc>
          <w:tcPr>
            <w:tcW w:w="3005" w:type="dxa"/>
            <w:shd w:val="clear" w:color="auto" w:fill="auto"/>
            <w:noWrap/>
            <w:vAlign w:val="bottom"/>
          </w:tcPr>
          <w:p w14:paraId="3DAD63CF" w14:textId="77777777" w:rsidR="00A7703E" w:rsidRPr="00E610A5" w:rsidRDefault="00A7703E" w:rsidP="00C245AC">
            <w:pPr>
              <w:pStyle w:val="TableText"/>
              <w:spacing w:before="30" w:after="30"/>
            </w:pPr>
            <w:r w:rsidRPr="00E610A5">
              <w:t>Typical animal mass (average)</w:t>
            </w:r>
          </w:p>
        </w:tc>
        <w:tc>
          <w:tcPr>
            <w:tcW w:w="1077" w:type="dxa"/>
            <w:shd w:val="clear" w:color="auto" w:fill="auto"/>
            <w:vAlign w:val="bottom"/>
          </w:tcPr>
          <w:p w14:paraId="3FDAC747" w14:textId="77777777" w:rsidR="00A7703E" w:rsidRPr="00E610A5" w:rsidRDefault="00A7703E" w:rsidP="00C245AC">
            <w:pPr>
              <w:pStyle w:val="TableText"/>
              <w:spacing w:before="30" w:after="30"/>
              <w:jc w:val="right"/>
            </w:pPr>
            <w:r w:rsidRPr="00E610A5">
              <w:t>kg</w:t>
            </w:r>
          </w:p>
        </w:tc>
        <w:tc>
          <w:tcPr>
            <w:tcW w:w="964" w:type="dxa"/>
            <w:shd w:val="clear" w:color="auto" w:fill="auto"/>
            <w:noWrap/>
          </w:tcPr>
          <w:p w14:paraId="471BC8C8"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0FF2804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52F81D9"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A95572B"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7E3DF7B1"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A5430CC"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7AE0C05F"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1B40FA8B"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6D86E0E"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802D478" w14:textId="77777777" w:rsidR="00A7703E" w:rsidRPr="00E610A5" w:rsidRDefault="00A7703E" w:rsidP="00C245AC">
            <w:pPr>
              <w:pStyle w:val="TableText"/>
              <w:spacing w:before="30" w:after="30"/>
              <w:jc w:val="right"/>
              <w:rPr>
                <w:rFonts w:cs="Calibri"/>
              </w:rPr>
            </w:pPr>
            <w:r w:rsidRPr="00E610A5">
              <w:t>NA</w:t>
            </w:r>
          </w:p>
        </w:tc>
      </w:tr>
      <w:tr w:rsidR="00A7703E" w:rsidRPr="00E610A5" w14:paraId="4096C2CD" w14:textId="77777777" w:rsidTr="00E4236C">
        <w:tc>
          <w:tcPr>
            <w:tcW w:w="3005" w:type="dxa"/>
            <w:shd w:val="clear" w:color="auto" w:fill="auto"/>
            <w:noWrap/>
            <w:vAlign w:val="bottom"/>
          </w:tcPr>
          <w:p w14:paraId="66D07BCE" w14:textId="77777777" w:rsidR="00A7703E" w:rsidRPr="00E610A5" w:rsidRDefault="00A7703E" w:rsidP="00C245AC">
            <w:pPr>
              <w:pStyle w:val="TableText"/>
              <w:spacing w:before="30" w:after="30"/>
            </w:pPr>
            <w:r w:rsidRPr="00E610A5">
              <w:t>VS daily excretion (average)</w:t>
            </w:r>
          </w:p>
        </w:tc>
        <w:tc>
          <w:tcPr>
            <w:tcW w:w="1077" w:type="dxa"/>
            <w:shd w:val="clear" w:color="auto" w:fill="auto"/>
            <w:vAlign w:val="bottom"/>
          </w:tcPr>
          <w:p w14:paraId="672A68DF" w14:textId="77777777" w:rsidR="00A7703E" w:rsidRPr="00E610A5" w:rsidRDefault="00A7703E" w:rsidP="00C245AC">
            <w:pPr>
              <w:pStyle w:val="TableText"/>
              <w:spacing w:before="30" w:after="30"/>
              <w:jc w:val="right"/>
            </w:pPr>
            <w:r w:rsidRPr="00E610A5">
              <w:t>dm/head/day</w:t>
            </w:r>
          </w:p>
        </w:tc>
        <w:tc>
          <w:tcPr>
            <w:tcW w:w="964" w:type="dxa"/>
            <w:shd w:val="clear" w:color="auto" w:fill="auto"/>
            <w:noWrap/>
          </w:tcPr>
          <w:p w14:paraId="61062773"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44244AF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3F5C6D39"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7D703D7"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EBB2AAA"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1D60BA9D"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2E3E072"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1B262CDD"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293DDA6"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1DAAE819" w14:textId="77777777" w:rsidR="00A7703E" w:rsidRPr="00E610A5" w:rsidRDefault="00A7703E" w:rsidP="00C245AC">
            <w:pPr>
              <w:pStyle w:val="TableText"/>
              <w:spacing w:before="30" w:after="30"/>
              <w:jc w:val="right"/>
              <w:rPr>
                <w:rFonts w:cs="Calibri"/>
              </w:rPr>
            </w:pPr>
            <w:r w:rsidRPr="00E610A5">
              <w:t>NA</w:t>
            </w:r>
          </w:p>
        </w:tc>
      </w:tr>
      <w:tr w:rsidR="00A7703E" w:rsidRPr="00E610A5" w14:paraId="69FEB8F8" w14:textId="77777777" w:rsidTr="00E4236C">
        <w:tc>
          <w:tcPr>
            <w:tcW w:w="3005" w:type="dxa"/>
            <w:tcBorders>
              <w:bottom w:val="single" w:sz="4" w:space="0" w:color="365F91"/>
            </w:tcBorders>
            <w:shd w:val="clear" w:color="auto" w:fill="auto"/>
            <w:noWrap/>
            <w:vAlign w:val="bottom"/>
          </w:tcPr>
          <w:p w14:paraId="72BC0364"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077" w:type="dxa"/>
            <w:tcBorders>
              <w:bottom w:val="single" w:sz="4" w:space="0" w:color="365F91"/>
            </w:tcBorders>
            <w:shd w:val="clear" w:color="auto" w:fill="auto"/>
            <w:vAlign w:val="bottom"/>
          </w:tcPr>
          <w:p w14:paraId="31DB1A20" w14:textId="77777777" w:rsidR="00A7703E" w:rsidRPr="00E610A5" w:rsidRDefault="00A7703E" w:rsidP="00C245AC">
            <w:pPr>
              <w:pStyle w:val="TableText"/>
              <w:spacing w:before="30" w:after="30"/>
              <w:jc w:val="right"/>
            </w:pPr>
            <w:r w:rsidRPr="00E610A5">
              <w:t>m^3/kg VS</w:t>
            </w:r>
          </w:p>
        </w:tc>
        <w:tc>
          <w:tcPr>
            <w:tcW w:w="964" w:type="dxa"/>
            <w:tcBorders>
              <w:bottom w:val="single" w:sz="4" w:space="0" w:color="365F91"/>
            </w:tcBorders>
            <w:shd w:val="clear" w:color="auto" w:fill="auto"/>
            <w:noWrap/>
          </w:tcPr>
          <w:p w14:paraId="3D860EC6"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5AF190E7"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0050D8FF"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38A15167"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1FBCC10D"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2746CF6A"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628FD81E"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4362E318"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43AEF4A6" w14:textId="77777777" w:rsidR="00A7703E" w:rsidRPr="00E610A5" w:rsidRDefault="00A7703E" w:rsidP="00C245AC">
            <w:pPr>
              <w:pStyle w:val="TableText"/>
              <w:spacing w:before="30" w:after="30"/>
              <w:jc w:val="right"/>
              <w:rPr>
                <w:rFonts w:cs="Calibri"/>
              </w:rPr>
            </w:pPr>
            <w:r w:rsidRPr="00E610A5">
              <w:t>NA</w:t>
            </w:r>
          </w:p>
        </w:tc>
        <w:tc>
          <w:tcPr>
            <w:tcW w:w="964" w:type="dxa"/>
            <w:tcBorders>
              <w:bottom w:val="single" w:sz="4" w:space="0" w:color="365F91"/>
            </w:tcBorders>
            <w:shd w:val="clear" w:color="auto" w:fill="auto"/>
            <w:noWrap/>
          </w:tcPr>
          <w:p w14:paraId="29EC517C" w14:textId="77777777" w:rsidR="00A7703E" w:rsidRPr="00E610A5" w:rsidRDefault="00A7703E" w:rsidP="00C245AC">
            <w:pPr>
              <w:pStyle w:val="TableText"/>
              <w:spacing w:before="30" w:after="30"/>
              <w:jc w:val="right"/>
              <w:rPr>
                <w:rFonts w:cs="Calibri"/>
              </w:rPr>
            </w:pPr>
            <w:r w:rsidRPr="00E610A5">
              <w:t>NA</w:t>
            </w:r>
          </w:p>
        </w:tc>
      </w:tr>
      <w:tr w:rsidR="00A7703E" w:rsidRPr="00E610A5" w14:paraId="7055460F" w14:textId="77777777" w:rsidTr="00E4236C">
        <w:tc>
          <w:tcPr>
            <w:tcW w:w="3005" w:type="dxa"/>
            <w:shd w:val="clear" w:color="auto" w:fill="EBEFF4"/>
            <w:noWrap/>
            <w:vAlign w:val="bottom"/>
          </w:tcPr>
          <w:p w14:paraId="6C0AE166" w14:textId="77777777" w:rsidR="00A7703E" w:rsidRPr="00E610A5" w:rsidRDefault="00A7703E" w:rsidP="00C245AC">
            <w:pPr>
              <w:pStyle w:val="TableText"/>
              <w:spacing w:before="30" w:after="30"/>
            </w:pPr>
            <w:r w:rsidRPr="00E610A5">
              <w:t>Method</w:t>
            </w:r>
          </w:p>
        </w:tc>
        <w:tc>
          <w:tcPr>
            <w:tcW w:w="1077" w:type="dxa"/>
            <w:shd w:val="clear" w:color="auto" w:fill="EBEFF4"/>
            <w:vAlign w:val="bottom"/>
          </w:tcPr>
          <w:p w14:paraId="7876080D" w14:textId="77777777" w:rsidR="00A7703E" w:rsidRPr="00E610A5" w:rsidRDefault="00A7703E" w:rsidP="00C245AC">
            <w:pPr>
              <w:pStyle w:val="TableText"/>
              <w:spacing w:before="30" w:after="30"/>
              <w:jc w:val="right"/>
            </w:pPr>
          </w:p>
        </w:tc>
        <w:tc>
          <w:tcPr>
            <w:tcW w:w="964" w:type="dxa"/>
            <w:shd w:val="clear" w:color="auto" w:fill="EBEFF4"/>
            <w:noWrap/>
          </w:tcPr>
          <w:p w14:paraId="631FE09E" w14:textId="77777777" w:rsidR="00A7703E" w:rsidRPr="00E610A5" w:rsidRDefault="00A7703E" w:rsidP="00C245AC">
            <w:pPr>
              <w:pStyle w:val="TableText"/>
              <w:spacing w:before="30" w:after="30"/>
              <w:jc w:val="right"/>
            </w:pPr>
          </w:p>
        </w:tc>
        <w:tc>
          <w:tcPr>
            <w:tcW w:w="964" w:type="dxa"/>
            <w:shd w:val="clear" w:color="auto" w:fill="EBEFF4"/>
            <w:noWrap/>
          </w:tcPr>
          <w:p w14:paraId="58F8FE04" w14:textId="77777777" w:rsidR="00A7703E" w:rsidRPr="00E610A5" w:rsidRDefault="00A7703E" w:rsidP="00C245AC">
            <w:pPr>
              <w:pStyle w:val="TableText"/>
              <w:spacing w:before="30" w:after="30"/>
              <w:jc w:val="right"/>
            </w:pPr>
          </w:p>
        </w:tc>
        <w:tc>
          <w:tcPr>
            <w:tcW w:w="964" w:type="dxa"/>
            <w:shd w:val="clear" w:color="auto" w:fill="EBEFF4"/>
            <w:noWrap/>
          </w:tcPr>
          <w:p w14:paraId="6335B984" w14:textId="77777777" w:rsidR="00A7703E" w:rsidRPr="00E610A5" w:rsidRDefault="00A7703E" w:rsidP="00C245AC">
            <w:pPr>
              <w:pStyle w:val="TableText"/>
              <w:spacing w:before="30" w:after="30"/>
              <w:jc w:val="right"/>
            </w:pPr>
          </w:p>
        </w:tc>
        <w:tc>
          <w:tcPr>
            <w:tcW w:w="964" w:type="dxa"/>
            <w:shd w:val="clear" w:color="auto" w:fill="EBEFF4"/>
            <w:noWrap/>
          </w:tcPr>
          <w:p w14:paraId="1F1AE388" w14:textId="77777777" w:rsidR="00A7703E" w:rsidRPr="00E610A5" w:rsidRDefault="00A7703E" w:rsidP="00C245AC">
            <w:pPr>
              <w:pStyle w:val="TableText"/>
              <w:spacing w:before="30" w:after="30"/>
              <w:jc w:val="right"/>
            </w:pPr>
          </w:p>
        </w:tc>
        <w:tc>
          <w:tcPr>
            <w:tcW w:w="964" w:type="dxa"/>
            <w:shd w:val="clear" w:color="auto" w:fill="EBEFF4"/>
            <w:noWrap/>
          </w:tcPr>
          <w:p w14:paraId="6597A56E" w14:textId="77777777" w:rsidR="00A7703E" w:rsidRPr="00E610A5" w:rsidRDefault="00A7703E" w:rsidP="00C245AC">
            <w:pPr>
              <w:pStyle w:val="TableText"/>
              <w:spacing w:before="30" w:after="30"/>
              <w:jc w:val="right"/>
            </w:pPr>
          </w:p>
        </w:tc>
        <w:tc>
          <w:tcPr>
            <w:tcW w:w="964" w:type="dxa"/>
            <w:shd w:val="clear" w:color="auto" w:fill="EBEFF4"/>
            <w:noWrap/>
          </w:tcPr>
          <w:p w14:paraId="05B262AD" w14:textId="77777777" w:rsidR="00A7703E" w:rsidRPr="00E610A5" w:rsidRDefault="00A7703E" w:rsidP="00C245AC">
            <w:pPr>
              <w:pStyle w:val="TableText"/>
              <w:spacing w:before="30" w:after="30"/>
              <w:jc w:val="right"/>
            </w:pPr>
          </w:p>
        </w:tc>
        <w:tc>
          <w:tcPr>
            <w:tcW w:w="964" w:type="dxa"/>
            <w:shd w:val="clear" w:color="auto" w:fill="EBEFF4"/>
            <w:noWrap/>
          </w:tcPr>
          <w:p w14:paraId="27804809" w14:textId="77777777" w:rsidR="00A7703E" w:rsidRPr="00E610A5" w:rsidRDefault="00A7703E" w:rsidP="00C245AC">
            <w:pPr>
              <w:pStyle w:val="TableText"/>
              <w:spacing w:before="30" w:after="30"/>
              <w:jc w:val="right"/>
            </w:pPr>
          </w:p>
        </w:tc>
        <w:tc>
          <w:tcPr>
            <w:tcW w:w="964" w:type="dxa"/>
            <w:shd w:val="clear" w:color="auto" w:fill="EBEFF4"/>
            <w:noWrap/>
          </w:tcPr>
          <w:p w14:paraId="7F585C27" w14:textId="77777777" w:rsidR="00A7703E" w:rsidRPr="00E610A5" w:rsidRDefault="00A7703E" w:rsidP="00C245AC">
            <w:pPr>
              <w:pStyle w:val="TableText"/>
              <w:spacing w:before="30" w:after="30"/>
              <w:jc w:val="right"/>
            </w:pPr>
          </w:p>
        </w:tc>
        <w:tc>
          <w:tcPr>
            <w:tcW w:w="964" w:type="dxa"/>
            <w:shd w:val="clear" w:color="auto" w:fill="EBEFF4"/>
            <w:noWrap/>
          </w:tcPr>
          <w:p w14:paraId="7BD45108" w14:textId="77777777" w:rsidR="00A7703E" w:rsidRPr="00E610A5" w:rsidRDefault="00A7703E" w:rsidP="00C245AC">
            <w:pPr>
              <w:pStyle w:val="TableText"/>
              <w:spacing w:before="30" w:after="30"/>
              <w:jc w:val="right"/>
            </w:pPr>
          </w:p>
        </w:tc>
        <w:tc>
          <w:tcPr>
            <w:tcW w:w="964" w:type="dxa"/>
            <w:shd w:val="clear" w:color="auto" w:fill="EBEFF4"/>
            <w:noWrap/>
          </w:tcPr>
          <w:p w14:paraId="1B358C54" w14:textId="77777777" w:rsidR="00A7703E" w:rsidRPr="00E610A5" w:rsidRDefault="00A7703E" w:rsidP="00C245AC">
            <w:pPr>
              <w:pStyle w:val="TableText"/>
              <w:spacing w:before="30" w:after="30"/>
              <w:jc w:val="right"/>
            </w:pPr>
          </w:p>
        </w:tc>
      </w:tr>
      <w:tr w:rsidR="00A7703E" w:rsidRPr="00E610A5" w14:paraId="48563D0E" w14:textId="77777777" w:rsidTr="00E4236C">
        <w:tc>
          <w:tcPr>
            <w:tcW w:w="3005" w:type="dxa"/>
            <w:tcBorders>
              <w:bottom w:val="single" w:sz="4" w:space="0" w:color="365F91"/>
            </w:tcBorders>
            <w:shd w:val="clear" w:color="auto" w:fill="auto"/>
            <w:noWrap/>
            <w:vAlign w:val="bottom"/>
          </w:tcPr>
          <w:p w14:paraId="126D9B99"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11F6F0A9"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497B4016"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8566AC7"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464B2584"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4BEB0EE5"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3A74E25"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46DAAF3"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4E43E705"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E02943E"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63FDD7CD" w14:textId="77777777" w:rsidR="00A7703E" w:rsidRPr="00E610A5" w:rsidRDefault="00A7703E" w:rsidP="00C245AC">
            <w:pPr>
              <w:pStyle w:val="TableText"/>
              <w:spacing w:before="30" w:after="30"/>
              <w:jc w:val="right"/>
            </w:pPr>
            <w:r w:rsidRPr="00E610A5">
              <w:t>T1</w:t>
            </w:r>
          </w:p>
        </w:tc>
        <w:tc>
          <w:tcPr>
            <w:tcW w:w="964" w:type="dxa"/>
            <w:tcBorders>
              <w:bottom w:val="single" w:sz="4" w:space="0" w:color="365F91"/>
            </w:tcBorders>
            <w:shd w:val="clear" w:color="auto" w:fill="auto"/>
            <w:noWrap/>
          </w:tcPr>
          <w:p w14:paraId="1C4CC60A" w14:textId="77777777" w:rsidR="00A7703E" w:rsidRPr="00E610A5" w:rsidRDefault="00A7703E" w:rsidP="00C245AC">
            <w:pPr>
              <w:pStyle w:val="TableText"/>
              <w:spacing w:before="30" w:after="30"/>
              <w:jc w:val="right"/>
            </w:pPr>
            <w:r w:rsidRPr="00E610A5">
              <w:t>T1</w:t>
            </w:r>
          </w:p>
        </w:tc>
      </w:tr>
      <w:tr w:rsidR="00A7703E" w:rsidRPr="00E610A5" w14:paraId="1380691E" w14:textId="77777777" w:rsidTr="00E4236C">
        <w:tc>
          <w:tcPr>
            <w:tcW w:w="3005" w:type="dxa"/>
            <w:shd w:val="clear" w:color="auto" w:fill="EBEFF4"/>
            <w:vAlign w:val="bottom"/>
          </w:tcPr>
          <w:p w14:paraId="2F71309B" w14:textId="77777777" w:rsidR="00A7703E" w:rsidRPr="00E610A5" w:rsidRDefault="00A7703E" w:rsidP="00C245AC">
            <w:pPr>
              <w:pStyle w:val="TableText"/>
              <w:spacing w:before="30" w:after="30"/>
            </w:pPr>
            <w:r w:rsidRPr="00E610A5">
              <w:t>Emission Factor information</w:t>
            </w:r>
          </w:p>
        </w:tc>
        <w:tc>
          <w:tcPr>
            <w:tcW w:w="1077" w:type="dxa"/>
            <w:shd w:val="clear" w:color="auto" w:fill="EBEFF4"/>
            <w:vAlign w:val="bottom"/>
          </w:tcPr>
          <w:p w14:paraId="24628114" w14:textId="77777777" w:rsidR="00A7703E" w:rsidRPr="00E610A5" w:rsidRDefault="00A7703E" w:rsidP="00C245AC">
            <w:pPr>
              <w:pStyle w:val="TableText"/>
              <w:spacing w:before="30" w:after="30"/>
              <w:jc w:val="right"/>
            </w:pPr>
          </w:p>
        </w:tc>
        <w:tc>
          <w:tcPr>
            <w:tcW w:w="964" w:type="dxa"/>
            <w:shd w:val="clear" w:color="auto" w:fill="EBEFF4"/>
            <w:noWrap/>
          </w:tcPr>
          <w:p w14:paraId="71FE9CC7" w14:textId="77777777" w:rsidR="00A7703E" w:rsidRPr="00E610A5" w:rsidRDefault="00A7703E" w:rsidP="00C245AC">
            <w:pPr>
              <w:pStyle w:val="TableText"/>
              <w:spacing w:before="30" w:after="30"/>
              <w:jc w:val="right"/>
            </w:pPr>
          </w:p>
        </w:tc>
        <w:tc>
          <w:tcPr>
            <w:tcW w:w="964" w:type="dxa"/>
            <w:shd w:val="clear" w:color="auto" w:fill="EBEFF4"/>
            <w:noWrap/>
          </w:tcPr>
          <w:p w14:paraId="4FD16731" w14:textId="77777777" w:rsidR="00A7703E" w:rsidRPr="00E610A5" w:rsidRDefault="00A7703E" w:rsidP="00C245AC">
            <w:pPr>
              <w:pStyle w:val="TableText"/>
              <w:spacing w:before="30" w:after="30"/>
              <w:jc w:val="right"/>
            </w:pPr>
          </w:p>
        </w:tc>
        <w:tc>
          <w:tcPr>
            <w:tcW w:w="964" w:type="dxa"/>
            <w:shd w:val="clear" w:color="auto" w:fill="EBEFF4"/>
            <w:noWrap/>
          </w:tcPr>
          <w:p w14:paraId="2F70A808" w14:textId="77777777" w:rsidR="00A7703E" w:rsidRPr="00E610A5" w:rsidRDefault="00A7703E" w:rsidP="00C245AC">
            <w:pPr>
              <w:pStyle w:val="TableText"/>
              <w:spacing w:before="30" w:after="30"/>
              <w:jc w:val="right"/>
            </w:pPr>
          </w:p>
        </w:tc>
        <w:tc>
          <w:tcPr>
            <w:tcW w:w="964" w:type="dxa"/>
            <w:shd w:val="clear" w:color="auto" w:fill="EBEFF4"/>
            <w:noWrap/>
          </w:tcPr>
          <w:p w14:paraId="0FEAFD98" w14:textId="77777777" w:rsidR="00A7703E" w:rsidRPr="00E610A5" w:rsidRDefault="00A7703E" w:rsidP="00C245AC">
            <w:pPr>
              <w:pStyle w:val="TableText"/>
              <w:spacing w:before="30" w:after="30"/>
              <w:jc w:val="right"/>
            </w:pPr>
          </w:p>
        </w:tc>
        <w:tc>
          <w:tcPr>
            <w:tcW w:w="964" w:type="dxa"/>
            <w:shd w:val="clear" w:color="auto" w:fill="EBEFF4"/>
            <w:noWrap/>
          </w:tcPr>
          <w:p w14:paraId="450F7D05" w14:textId="77777777" w:rsidR="00A7703E" w:rsidRPr="00E610A5" w:rsidRDefault="00A7703E" w:rsidP="00C245AC">
            <w:pPr>
              <w:pStyle w:val="TableText"/>
              <w:spacing w:before="30" w:after="30"/>
              <w:jc w:val="right"/>
            </w:pPr>
          </w:p>
        </w:tc>
        <w:tc>
          <w:tcPr>
            <w:tcW w:w="964" w:type="dxa"/>
            <w:shd w:val="clear" w:color="auto" w:fill="EBEFF4"/>
            <w:noWrap/>
          </w:tcPr>
          <w:p w14:paraId="7E3C099F" w14:textId="77777777" w:rsidR="00A7703E" w:rsidRPr="00E610A5" w:rsidRDefault="00A7703E" w:rsidP="00C245AC">
            <w:pPr>
              <w:pStyle w:val="TableText"/>
              <w:spacing w:before="30" w:after="30"/>
              <w:jc w:val="right"/>
            </w:pPr>
          </w:p>
        </w:tc>
        <w:tc>
          <w:tcPr>
            <w:tcW w:w="964" w:type="dxa"/>
            <w:shd w:val="clear" w:color="auto" w:fill="EBEFF4"/>
            <w:noWrap/>
          </w:tcPr>
          <w:p w14:paraId="604A0CAD" w14:textId="77777777" w:rsidR="00A7703E" w:rsidRPr="00E610A5" w:rsidRDefault="00A7703E" w:rsidP="00C245AC">
            <w:pPr>
              <w:pStyle w:val="TableText"/>
              <w:spacing w:before="30" w:after="30"/>
              <w:jc w:val="right"/>
            </w:pPr>
          </w:p>
        </w:tc>
        <w:tc>
          <w:tcPr>
            <w:tcW w:w="964" w:type="dxa"/>
            <w:shd w:val="clear" w:color="auto" w:fill="EBEFF4"/>
            <w:noWrap/>
          </w:tcPr>
          <w:p w14:paraId="13D522B1" w14:textId="77777777" w:rsidR="00A7703E" w:rsidRPr="00E610A5" w:rsidRDefault="00A7703E" w:rsidP="00C245AC">
            <w:pPr>
              <w:pStyle w:val="TableText"/>
              <w:spacing w:before="30" w:after="30"/>
              <w:jc w:val="right"/>
            </w:pPr>
          </w:p>
        </w:tc>
        <w:tc>
          <w:tcPr>
            <w:tcW w:w="964" w:type="dxa"/>
            <w:shd w:val="clear" w:color="auto" w:fill="EBEFF4"/>
            <w:noWrap/>
          </w:tcPr>
          <w:p w14:paraId="72A08B9B" w14:textId="77777777" w:rsidR="00A7703E" w:rsidRPr="00E610A5" w:rsidRDefault="00A7703E" w:rsidP="00C245AC">
            <w:pPr>
              <w:pStyle w:val="TableText"/>
              <w:spacing w:before="30" w:after="30"/>
              <w:jc w:val="right"/>
            </w:pPr>
          </w:p>
        </w:tc>
        <w:tc>
          <w:tcPr>
            <w:tcW w:w="964" w:type="dxa"/>
            <w:shd w:val="clear" w:color="auto" w:fill="EBEFF4"/>
            <w:noWrap/>
          </w:tcPr>
          <w:p w14:paraId="1418B910" w14:textId="77777777" w:rsidR="00A7703E" w:rsidRPr="00E610A5" w:rsidRDefault="00A7703E" w:rsidP="00C245AC">
            <w:pPr>
              <w:pStyle w:val="TableText"/>
              <w:spacing w:before="30" w:after="30"/>
              <w:jc w:val="right"/>
            </w:pPr>
          </w:p>
        </w:tc>
      </w:tr>
      <w:tr w:rsidR="00A7703E" w:rsidRPr="00E610A5" w14:paraId="160F625E" w14:textId="77777777" w:rsidTr="00E4236C">
        <w:tc>
          <w:tcPr>
            <w:tcW w:w="3005" w:type="dxa"/>
            <w:tcBorders>
              <w:bottom w:val="single" w:sz="4" w:space="0" w:color="365F91"/>
            </w:tcBorders>
            <w:shd w:val="clear" w:color="auto" w:fill="auto"/>
            <w:noWrap/>
            <w:vAlign w:val="bottom"/>
          </w:tcPr>
          <w:p w14:paraId="404D5042"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710CBBD5"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108EBBA4"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4EC12D5D"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63F617C2"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72FA588C"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0923E25B"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40AF7B53"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271AF6D2"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507B9DB2"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315D937A" w14:textId="77777777" w:rsidR="00A7703E" w:rsidRPr="00E610A5" w:rsidRDefault="00A7703E" w:rsidP="00C245AC">
            <w:pPr>
              <w:pStyle w:val="TableText"/>
              <w:spacing w:before="30" w:after="30"/>
              <w:jc w:val="right"/>
            </w:pPr>
            <w:r w:rsidRPr="00E610A5">
              <w:t>D</w:t>
            </w:r>
          </w:p>
        </w:tc>
        <w:tc>
          <w:tcPr>
            <w:tcW w:w="964" w:type="dxa"/>
            <w:tcBorders>
              <w:bottom w:val="single" w:sz="4" w:space="0" w:color="365F91"/>
            </w:tcBorders>
            <w:shd w:val="clear" w:color="auto" w:fill="auto"/>
            <w:noWrap/>
          </w:tcPr>
          <w:p w14:paraId="6DEF72AE" w14:textId="77777777" w:rsidR="00A7703E" w:rsidRPr="00E610A5" w:rsidRDefault="00A7703E" w:rsidP="00C245AC">
            <w:pPr>
              <w:pStyle w:val="TableText"/>
              <w:spacing w:before="30" w:after="30"/>
              <w:jc w:val="right"/>
            </w:pPr>
            <w:r w:rsidRPr="00E610A5">
              <w:t>D</w:t>
            </w:r>
          </w:p>
        </w:tc>
      </w:tr>
      <w:tr w:rsidR="00A7703E" w:rsidRPr="00E610A5" w14:paraId="335E1273" w14:textId="77777777" w:rsidTr="00E4236C">
        <w:tc>
          <w:tcPr>
            <w:tcW w:w="3005" w:type="dxa"/>
            <w:shd w:val="clear" w:color="auto" w:fill="EBEFF4"/>
            <w:noWrap/>
            <w:vAlign w:val="bottom"/>
          </w:tcPr>
          <w:p w14:paraId="673D6C04" w14:textId="77777777" w:rsidR="00A7703E" w:rsidRPr="00E610A5" w:rsidRDefault="00A7703E" w:rsidP="00C245AC">
            <w:pPr>
              <w:pStyle w:val="TableText"/>
              <w:spacing w:before="30" w:after="30"/>
            </w:pPr>
            <w:r w:rsidRPr="00E610A5">
              <w:t>Emissions</w:t>
            </w:r>
          </w:p>
        </w:tc>
        <w:tc>
          <w:tcPr>
            <w:tcW w:w="1077" w:type="dxa"/>
            <w:shd w:val="clear" w:color="auto" w:fill="EBEFF4"/>
            <w:vAlign w:val="bottom"/>
          </w:tcPr>
          <w:p w14:paraId="3A65B450" w14:textId="77777777" w:rsidR="00A7703E" w:rsidRPr="00E610A5" w:rsidRDefault="00A7703E" w:rsidP="00C245AC">
            <w:pPr>
              <w:pStyle w:val="TableText"/>
              <w:spacing w:before="30" w:after="30"/>
              <w:jc w:val="right"/>
            </w:pPr>
          </w:p>
        </w:tc>
        <w:tc>
          <w:tcPr>
            <w:tcW w:w="964" w:type="dxa"/>
            <w:shd w:val="clear" w:color="auto" w:fill="EBEFF4"/>
            <w:noWrap/>
          </w:tcPr>
          <w:p w14:paraId="6AC33940" w14:textId="77777777" w:rsidR="00A7703E" w:rsidRPr="00E610A5" w:rsidRDefault="00A7703E" w:rsidP="00C245AC">
            <w:pPr>
              <w:pStyle w:val="TableText"/>
              <w:spacing w:before="30" w:after="30"/>
              <w:jc w:val="right"/>
            </w:pPr>
          </w:p>
        </w:tc>
        <w:tc>
          <w:tcPr>
            <w:tcW w:w="964" w:type="dxa"/>
            <w:shd w:val="clear" w:color="auto" w:fill="EBEFF4"/>
            <w:noWrap/>
          </w:tcPr>
          <w:p w14:paraId="5E78446F" w14:textId="77777777" w:rsidR="00A7703E" w:rsidRPr="00E610A5" w:rsidRDefault="00A7703E" w:rsidP="00C245AC">
            <w:pPr>
              <w:pStyle w:val="TableText"/>
              <w:spacing w:before="30" w:after="30"/>
              <w:jc w:val="right"/>
            </w:pPr>
          </w:p>
        </w:tc>
        <w:tc>
          <w:tcPr>
            <w:tcW w:w="964" w:type="dxa"/>
            <w:shd w:val="clear" w:color="auto" w:fill="EBEFF4"/>
            <w:noWrap/>
          </w:tcPr>
          <w:p w14:paraId="46E63DA6" w14:textId="77777777" w:rsidR="00A7703E" w:rsidRPr="00E610A5" w:rsidRDefault="00A7703E" w:rsidP="00C245AC">
            <w:pPr>
              <w:pStyle w:val="TableText"/>
              <w:spacing w:before="30" w:after="30"/>
              <w:jc w:val="right"/>
            </w:pPr>
          </w:p>
        </w:tc>
        <w:tc>
          <w:tcPr>
            <w:tcW w:w="964" w:type="dxa"/>
            <w:shd w:val="clear" w:color="auto" w:fill="EBEFF4"/>
            <w:noWrap/>
          </w:tcPr>
          <w:p w14:paraId="09D7F5A8" w14:textId="77777777" w:rsidR="00A7703E" w:rsidRPr="00E610A5" w:rsidRDefault="00A7703E" w:rsidP="00C245AC">
            <w:pPr>
              <w:pStyle w:val="TableText"/>
              <w:spacing w:before="30" w:after="30"/>
              <w:jc w:val="right"/>
            </w:pPr>
          </w:p>
        </w:tc>
        <w:tc>
          <w:tcPr>
            <w:tcW w:w="964" w:type="dxa"/>
            <w:shd w:val="clear" w:color="auto" w:fill="EBEFF4"/>
            <w:noWrap/>
          </w:tcPr>
          <w:p w14:paraId="3CF7D42C" w14:textId="77777777" w:rsidR="00A7703E" w:rsidRPr="00E610A5" w:rsidRDefault="00A7703E" w:rsidP="00C245AC">
            <w:pPr>
              <w:pStyle w:val="TableText"/>
              <w:spacing w:before="30" w:after="30"/>
              <w:jc w:val="right"/>
            </w:pPr>
          </w:p>
        </w:tc>
        <w:tc>
          <w:tcPr>
            <w:tcW w:w="964" w:type="dxa"/>
            <w:shd w:val="clear" w:color="auto" w:fill="EBEFF4"/>
            <w:noWrap/>
          </w:tcPr>
          <w:p w14:paraId="0A9360EC" w14:textId="77777777" w:rsidR="00A7703E" w:rsidRPr="00E610A5" w:rsidRDefault="00A7703E" w:rsidP="00C245AC">
            <w:pPr>
              <w:pStyle w:val="TableText"/>
              <w:spacing w:before="30" w:after="30"/>
              <w:jc w:val="right"/>
            </w:pPr>
          </w:p>
        </w:tc>
        <w:tc>
          <w:tcPr>
            <w:tcW w:w="964" w:type="dxa"/>
            <w:shd w:val="clear" w:color="auto" w:fill="EBEFF4"/>
            <w:noWrap/>
          </w:tcPr>
          <w:p w14:paraId="52F9F568" w14:textId="77777777" w:rsidR="00A7703E" w:rsidRPr="00E610A5" w:rsidRDefault="00A7703E" w:rsidP="00C245AC">
            <w:pPr>
              <w:pStyle w:val="TableText"/>
              <w:spacing w:before="30" w:after="30"/>
              <w:jc w:val="right"/>
            </w:pPr>
          </w:p>
        </w:tc>
        <w:tc>
          <w:tcPr>
            <w:tcW w:w="964" w:type="dxa"/>
            <w:shd w:val="clear" w:color="auto" w:fill="EBEFF4"/>
            <w:noWrap/>
          </w:tcPr>
          <w:p w14:paraId="5A486F0C" w14:textId="77777777" w:rsidR="00A7703E" w:rsidRPr="00E610A5" w:rsidRDefault="00A7703E" w:rsidP="00C245AC">
            <w:pPr>
              <w:pStyle w:val="TableText"/>
              <w:spacing w:before="30" w:after="30"/>
              <w:jc w:val="right"/>
            </w:pPr>
          </w:p>
        </w:tc>
        <w:tc>
          <w:tcPr>
            <w:tcW w:w="964" w:type="dxa"/>
            <w:shd w:val="clear" w:color="auto" w:fill="EBEFF4"/>
            <w:noWrap/>
          </w:tcPr>
          <w:p w14:paraId="27D8F827" w14:textId="77777777" w:rsidR="00A7703E" w:rsidRPr="00E610A5" w:rsidRDefault="00A7703E" w:rsidP="00C245AC">
            <w:pPr>
              <w:pStyle w:val="TableText"/>
              <w:spacing w:before="30" w:after="30"/>
              <w:jc w:val="right"/>
            </w:pPr>
          </w:p>
        </w:tc>
        <w:tc>
          <w:tcPr>
            <w:tcW w:w="964" w:type="dxa"/>
            <w:shd w:val="clear" w:color="auto" w:fill="EBEFF4"/>
            <w:noWrap/>
          </w:tcPr>
          <w:p w14:paraId="49B4AD02" w14:textId="77777777" w:rsidR="00A7703E" w:rsidRPr="00E610A5" w:rsidRDefault="00A7703E" w:rsidP="00C245AC">
            <w:pPr>
              <w:pStyle w:val="TableText"/>
              <w:spacing w:before="30" w:after="30"/>
              <w:jc w:val="right"/>
            </w:pPr>
          </w:p>
        </w:tc>
      </w:tr>
      <w:tr w:rsidR="00A7703E" w:rsidRPr="00E610A5" w14:paraId="48A6BA79" w14:textId="77777777" w:rsidTr="00E4236C">
        <w:tc>
          <w:tcPr>
            <w:tcW w:w="3005" w:type="dxa"/>
            <w:tcBorders>
              <w:bottom w:val="single" w:sz="4" w:space="0" w:color="365F91"/>
            </w:tcBorders>
            <w:shd w:val="clear" w:color="auto" w:fill="auto"/>
            <w:noWrap/>
            <w:vAlign w:val="bottom"/>
          </w:tcPr>
          <w:p w14:paraId="3AF68EC2" w14:textId="77777777" w:rsidR="00A7703E" w:rsidRPr="00E610A5" w:rsidRDefault="00A7703E" w:rsidP="00C245AC">
            <w:pPr>
              <w:pStyle w:val="TableText1"/>
            </w:pPr>
            <w:r w:rsidRPr="00E610A5">
              <w:t xml:space="preserve"> CH</w:t>
            </w:r>
            <w:r w:rsidRPr="00E610A5">
              <w:rPr>
                <w:vertAlign w:val="subscript"/>
              </w:rPr>
              <w:t>4</w:t>
            </w:r>
          </w:p>
        </w:tc>
        <w:tc>
          <w:tcPr>
            <w:tcW w:w="1077" w:type="dxa"/>
            <w:tcBorders>
              <w:bottom w:val="single" w:sz="4" w:space="0" w:color="365F91"/>
            </w:tcBorders>
            <w:shd w:val="clear" w:color="auto" w:fill="auto"/>
            <w:vAlign w:val="bottom"/>
          </w:tcPr>
          <w:p w14:paraId="1FCF7F2C" w14:textId="77777777" w:rsidR="00A7703E" w:rsidRPr="00E610A5" w:rsidRDefault="00A7703E" w:rsidP="00C245AC">
            <w:pPr>
              <w:pStyle w:val="TableText"/>
              <w:spacing w:before="30" w:after="30"/>
              <w:jc w:val="right"/>
            </w:pPr>
            <w:r w:rsidRPr="00E610A5">
              <w:t>kt</w:t>
            </w:r>
          </w:p>
        </w:tc>
        <w:tc>
          <w:tcPr>
            <w:tcW w:w="964" w:type="dxa"/>
            <w:tcBorders>
              <w:bottom w:val="single" w:sz="4" w:space="0" w:color="365F91"/>
            </w:tcBorders>
            <w:shd w:val="clear" w:color="auto" w:fill="auto"/>
            <w:noWrap/>
          </w:tcPr>
          <w:p w14:paraId="764E7487"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3AD94C10"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3D47E6BE"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0A6BD434"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65B885D0"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72F25BDE"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56BB55A6"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6BD1A0D6" w14:textId="77777777" w:rsidR="00A7703E" w:rsidRPr="00E610A5" w:rsidRDefault="00A7703E" w:rsidP="00C245AC">
            <w:pPr>
              <w:pStyle w:val="TableText"/>
              <w:spacing w:before="30" w:after="30"/>
              <w:jc w:val="right"/>
            </w:pPr>
            <w:r w:rsidRPr="00E610A5">
              <w:t>0.0001</w:t>
            </w:r>
          </w:p>
        </w:tc>
        <w:tc>
          <w:tcPr>
            <w:tcW w:w="964" w:type="dxa"/>
            <w:tcBorders>
              <w:bottom w:val="single" w:sz="4" w:space="0" w:color="365F91"/>
            </w:tcBorders>
            <w:shd w:val="clear" w:color="auto" w:fill="auto"/>
            <w:noWrap/>
          </w:tcPr>
          <w:p w14:paraId="64142248" w14:textId="77777777" w:rsidR="00A7703E" w:rsidRPr="00E610A5" w:rsidRDefault="00A7703E" w:rsidP="00C245AC">
            <w:pPr>
              <w:pStyle w:val="TableText"/>
              <w:spacing w:before="30" w:after="30"/>
              <w:jc w:val="right"/>
            </w:pPr>
            <w:r w:rsidRPr="00E610A5">
              <w:t>0.00005</w:t>
            </w:r>
          </w:p>
        </w:tc>
        <w:tc>
          <w:tcPr>
            <w:tcW w:w="964" w:type="dxa"/>
            <w:tcBorders>
              <w:bottom w:val="single" w:sz="4" w:space="0" w:color="365F91"/>
            </w:tcBorders>
            <w:shd w:val="clear" w:color="auto" w:fill="auto"/>
            <w:noWrap/>
          </w:tcPr>
          <w:p w14:paraId="73741DC3" w14:textId="77777777" w:rsidR="00A7703E" w:rsidRPr="00E610A5" w:rsidRDefault="00A7703E" w:rsidP="00C245AC">
            <w:pPr>
              <w:pStyle w:val="TableText"/>
              <w:spacing w:before="30" w:after="30"/>
              <w:jc w:val="right"/>
            </w:pPr>
            <w:r w:rsidRPr="00E610A5">
              <w:t>0.00004</w:t>
            </w:r>
          </w:p>
        </w:tc>
      </w:tr>
      <w:tr w:rsidR="00A7703E" w:rsidRPr="00E610A5" w14:paraId="13A19BE6" w14:textId="77777777" w:rsidTr="00E4236C">
        <w:tc>
          <w:tcPr>
            <w:tcW w:w="3005" w:type="dxa"/>
            <w:shd w:val="clear" w:color="auto" w:fill="EBEFF4"/>
            <w:noWrap/>
            <w:vAlign w:val="bottom"/>
          </w:tcPr>
          <w:p w14:paraId="3F4C9EE1" w14:textId="77777777" w:rsidR="00A7703E" w:rsidRPr="00E610A5" w:rsidRDefault="00A7703E" w:rsidP="00C245AC">
            <w:pPr>
              <w:pStyle w:val="TableText"/>
              <w:spacing w:before="30" w:after="30"/>
            </w:pPr>
            <w:r w:rsidRPr="00E610A5">
              <w:t>Implied Emission Factor</w:t>
            </w:r>
          </w:p>
        </w:tc>
        <w:tc>
          <w:tcPr>
            <w:tcW w:w="1077" w:type="dxa"/>
            <w:shd w:val="clear" w:color="auto" w:fill="EBEFF4"/>
            <w:vAlign w:val="bottom"/>
          </w:tcPr>
          <w:p w14:paraId="7977FF4B" w14:textId="77777777" w:rsidR="00A7703E" w:rsidRPr="00E610A5" w:rsidRDefault="00A7703E" w:rsidP="00C245AC">
            <w:pPr>
              <w:pStyle w:val="TableText"/>
              <w:spacing w:before="30" w:after="30"/>
              <w:jc w:val="right"/>
            </w:pPr>
          </w:p>
        </w:tc>
        <w:tc>
          <w:tcPr>
            <w:tcW w:w="964" w:type="dxa"/>
            <w:shd w:val="clear" w:color="auto" w:fill="EBEFF4"/>
            <w:noWrap/>
          </w:tcPr>
          <w:p w14:paraId="0B89CD1F" w14:textId="77777777" w:rsidR="00A7703E" w:rsidRPr="00E610A5" w:rsidRDefault="00A7703E" w:rsidP="00C245AC">
            <w:pPr>
              <w:pStyle w:val="TableText"/>
              <w:spacing w:before="30" w:after="30"/>
              <w:jc w:val="right"/>
            </w:pPr>
          </w:p>
        </w:tc>
        <w:tc>
          <w:tcPr>
            <w:tcW w:w="964" w:type="dxa"/>
            <w:shd w:val="clear" w:color="auto" w:fill="EBEFF4"/>
            <w:noWrap/>
          </w:tcPr>
          <w:p w14:paraId="408ECEE4" w14:textId="77777777" w:rsidR="00A7703E" w:rsidRPr="00E610A5" w:rsidRDefault="00A7703E" w:rsidP="00C245AC">
            <w:pPr>
              <w:pStyle w:val="TableText"/>
              <w:spacing w:before="30" w:after="30"/>
              <w:jc w:val="right"/>
            </w:pPr>
          </w:p>
        </w:tc>
        <w:tc>
          <w:tcPr>
            <w:tcW w:w="964" w:type="dxa"/>
            <w:shd w:val="clear" w:color="auto" w:fill="EBEFF4"/>
            <w:noWrap/>
          </w:tcPr>
          <w:p w14:paraId="41A3D63F" w14:textId="77777777" w:rsidR="00A7703E" w:rsidRPr="00E610A5" w:rsidRDefault="00A7703E" w:rsidP="00C245AC">
            <w:pPr>
              <w:pStyle w:val="TableText"/>
              <w:spacing w:before="30" w:after="30"/>
              <w:jc w:val="right"/>
            </w:pPr>
          </w:p>
        </w:tc>
        <w:tc>
          <w:tcPr>
            <w:tcW w:w="964" w:type="dxa"/>
            <w:shd w:val="clear" w:color="auto" w:fill="EBEFF4"/>
            <w:noWrap/>
          </w:tcPr>
          <w:p w14:paraId="455F0B6C" w14:textId="77777777" w:rsidR="00A7703E" w:rsidRPr="00E610A5" w:rsidRDefault="00A7703E" w:rsidP="00C245AC">
            <w:pPr>
              <w:pStyle w:val="TableText"/>
              <w:spacing w:before="30" w:after="30"/>
              <w:jc w:val="right"/>
            </w:pPr>
          </w:p>
        </w:tc>
        <w:tc>
          <w:tcPr>
            <w:tcW w:w="964" w:type="dxa"/>
            <w:shd w:val="clear" w:color="auto" w:fill="EBEFF4"/>
            <w:noWrap/>
          </w:tcPr>
          <w:p w14:paraId="6A461496" w14:textId="77777777" w:rsidR="00A7703E" w:rsidRPr="00E610A5" w:rsidRDefault="00A7703E" w:rsidP="00C245AC">
            <w:pPr>
              <w:pStyle w:val="TableText"/>
              <w:spacing w:before="30" w:after="30"/>
              <w:jc w:val="right"/>
            </w:pPr>
          </w:p>
        </w:tc>
        <w:tc>
          <w:tcPr>
            <w:tcW w:w="964" w:type="dxa"/>
            <w:shd w:val="clear" w:color="auto" w:fill="EBEFF4"/>
            <w:noWrap/>
          </w:tcPr>
          <w:p w14:paraId="1D909CFB" w14:textId="77777777" w:rsidR="00A7703E" w:rsidRPr="00E610A5" w:rsidRDefault="00A7703E" w:rsidP="00C245AC">
            <w:pPr>
              <w:pStyle w:val="TableText"/>
              <w:spacing w:before="30" w:after="30"/>
              <w:jc w:val="right"/>
            </w:pPr>
          </w:p>
        </w:tc>
        <w:tc>
          <w:tcPr>
            <w:tcW w:w="964" w:type="dxa"/>
            <w:shd w:val="clear" w:color="auto" w:fill="EBEFF4"/>
            <w:noWrap/>
          </w:tcPr>
          <w:p w14:paraId="4FE2FE88" w14:textId="77777777" w:rsidR="00A7703E" w:rsidRPr="00E610A5" w:rsidRDefault="00A7703E" w:rsidP="00C245AC">
            <w:pPr>
              <w:pStyle w:val="TableText"/>
              <w:spacing w:before="30" w:after="30"/>
              <w:jc w:val="right"/>
            </w:pPr>
          </w:p>
        </w:tc>
        <w:tc>
          <w:tcPr>
            <w:tcW w:w="964" w:type="dxa"/>
            <w:shd w:val="clear" w:color="auto" w:fill="EBEFF4"/>
            <w:noWrap/>
          </w:tcPr>
          <w:p w14:paraId="524B8DD5" w14:textId="77777777" w:rsidR="00A7703E" w:rsidRPr="00E610A5" w:rsidRDefault="00A7703E" w:rsidP="00C245AC">
            <w:pPr>
              <w:pStyle w:val="TableText"/>
              <w:spacing w:before="30" w:after="30"/>
              <w:jc w:val="right"/>
            </w:pPr>
          </w:p>
        </w:tc>
        <w:tc>
          <w:tcPr>
            <w:tcW w:w="964" w:type="dxa"/>
            <w:shd w:val="clear" w:color="auto" w:fill="EBEFF4"/>
            <w:noWrap/>
          </w:tcPr>
          <w:p w14:paraId="378D09D5" w14:textId="77777777" w:rsidR="00A7703E" w:rsidRPr="00E610A5" w:rsidRDefault="00A7703E" w:rsidP="00C245AC">
            <w:pPr>
              <w:pStyle w:val="TableText"/>
              <w:spacing w:before="30" w:after="30"/>
              <w:jc w:val="right"/>
            </w:pPr>
          </w:p>
        </w:tc>
        <w:tc>
          <w:tcPr>
            <w:tcW w:w="964" w:type="dxa"/>
            <w:shd w:val="clear" w:color="auto" w:fill="EBEFF4"/>
            <w:noWrap/>
          </w:tcPr>
          <w:p w14:paraId="38BF07F9" w14:textId="77777777" w:rsidR="00A7703E" w:rsidRPr="00E610A5" w:rsidRDefault="00A7703E" w:rsidP="00C245AC">
            <w:pPr>
              <w:pStyle w:val="TableText"/>
              <w:spacing w:before="30" w:after="30"/>
              <w:jc w:val="right"/>
            </w:pPr>
          </w:p>
        </w:tc>
      </w:tr>
      <w:tr w:rsidR="00A7703E" w:rsidRPr="00E610A5" w14:paraId="17EBC2F7" w14:textId="77777777" w:rsidTr="00E4236C">
        <w:tc>
          <w:tcPr>
            <w:tcW w:w="3005" w:type="dxa"/>
            <w:shd w:val="clear" w:color="auto" w:fill="auto"/>
            <w:noWrap/>
            <w:vAlign w:val="bottom"/>
          </w:tcPr>
          <w:p w14:paraId="39E68220" w14:textId="77777777" w:rsidR="00A7703E" w:rsidRPr="00E610A5" w:rsidRDefault="00A7703E" w:rsidP="00C245AC">
            <w:pPr>
              <w:pStyle w:val="TableText1"/>
            </w:pPr>
            <w:r w:rsidRPr="00E610A5">
              <w:t xml:space="preserve"> CH</w:t>
            </w:r>
            <w:r w:rsidRPr="00E610A5">
              <w:rPr>
                <w:vertAlign w:val="subscript"/>
              </w:rPr>
              <w:t>4</w:t>
            </w:r>
          </w:p>
        </w:tc>
        <w:tc>
          <w:tcPr>
            <w:tcW w:w="1077" w:type="dxa"/>
            <w:shd w:val="clear" w:color="auto" w:fill="auto"/>
            <w:vAlign w:val="bottom"/>
          </w:tcPr>
          <w:p w14:paraId="5B1AC89C" w14:textId="77777777" w:rsidR="00A7703E" w:rsidRPr="00E610A5" w:rsidRDefault="00A7703E" w:rsidP="00C245AC">
            <w:pPr>
              <w:pStyle w:val="TableText"/>
              <w:spacing w:before="30" w:after="30"/>
              <w:jc w:val="right"/>
            </w:pPr>
            <w:r w:rsidRPr="00E610A5">
              <w:t>kg/head/year</w:t>
            </w:r>
          </w:p>
        </w:tc>
        <w:tc>
          <w:tcPr>
            <w:tcW w:w="964" w:type="dxa"/>
            <w:shd w:val="clear" w:color="auto" w:fill="auto"/>
            <w:noWrap/>
          </w:tcPr>
          <w:p w14:paraId="2D8EF159"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5FCDB3A7"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71720314"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3DED084F"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496483DC"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30235B80"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577A0967"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7FC78E54"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25AC2B85" w14:textId="77777777" w:rsidR="00A7703E" w:rsidRPr="00E610A5" w:rsidRDefault="00A7703E" w:rsidP="00C245AC">
            <w:pPr>
              <w:pStyle w:val="TableText"/>
              <w:spacing w:before="30" w:after="30"/>
              <w:jc w:val="right"/>
            </w:pPr>
            <w:r w:rsidRPr="00E610A5">
              <w:t>0.03</w:t>
            </w:r>
          </w:p>
        </w:tc>
        <w:tc>
          <w:tcPr>
            <w:tcW w:w="964" w:type="dxa"/>
            <w:shd w:val="clear" w:color="auto" w:fill="auto"/>
            <w:noWrap/>
          </w:tcPr>
          <w:p w14:paraId="590E62A9" w14:textId="77777777" w:rsidR="00A7703E" w:rsidRPr="00E610A5" w:rsidRDefault="00A7703E" w:rsidP="00C245AC">
            <w:pPr>
              <w:pStyle w:val="TableText"/>
              <w:spacing w:before="30" w:after="30"/>
              <w:jc w:val="right"/>
            </w:pPr>
            <w:r w:rsidRPr="00E610A5">
              <w:t>0.03</w:t>
            </w:r>
          </w:p>
        </w:tc>
      </w:tr>
    </w:tbl>
    <w:p w14:paraId="4AA341D7" w14:textId="77777777" w:rsidR="00A7703E" w:rsidRPr="00E610A5" w:rsidRDefault="00A7703E" w:rsidP="00A7703E"/>
    <w:p w14:paraId="7421B336" w14:textId="46B6E385" w:rsidR="00A7703E" w:rsidRPr="00E610A5" w:rsidRDefault="00A7703E" w:rsidP="00A7703E">
      <w:pPr>
        <w:pStyle w:val="Table"/>
        <w:spacing w:before="0"/>
      </w:pPr>
      <w:bookmarkStart w:id="768" w:name="_Toc5271603"/>
      <w:bookmarkStart w:id="769" w:name="_Toc36315537"/>
      <w:bookmarkStart w:id="770" w:name="_Toc68277426"/>
      <w:bookmarkStart w:id="771" w:name="_Toc68791895"/>
      <w:r w:rsidRPr="00E610A5">
        <w:t>CRF Table 3.B.1.4 Tokelau Poultry: [ 3. Agriculture][ 3.1 Livestock][ 3.B Manure Management][ 3.B.1 CH</w:t>
      </w:r>
      <w:r w:rsidRPr="00E610A5">
        <w:rPr>
          <w:vertAlign w:val="subscript"/>
        </w:rPr>
        <w:t>4</w:t>
      </w:r>
      <w:r w:rsidRPr="00E610A5">
        <w:t xml:space="preserve"> Emissions][ 3.B.1.4 Other livestock][ Tokelau_Poultry] </w:t>
      </w:r>
      <w:r w:rsidR="005D11EE" w:rsidRPr="00E610A5">
        <w:t>(</w:t>
      </w:r>
      <w:r w:rsidRPr="00E610A5">
        <w:t>Part 3 of 3)</w:t>
      </w:r>
      <w:bookmarkEnd w:id="768"/>
      <w:bookmarkEnd w:id="769"/>
      <w:bookmarkEnd w:id="770"/>
      <w:bookmarkEnd w:id="771"/>
    </w:p>
    <w:tbl>
      <w:tblPr>
        <w:tblW w:w="1406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2"/>
        <w:gridCol w:w="1166"/>
        <w:gridCol w:w="980"/>
        <w:gridCol w:w="980"/>
        <w:gridCol w:w="980"/>
        <w:gridCol w:w="980"/>
        <w:gridCol w:w="980"/>
        <w:gridCol w:w="980"/>
        <w:gridCol w:w="980"/>
        <w:gridCol w:w="980"/>
        <w:gridCol w:w="980"/>
        <w:gridCol w:w="980"/>
      </w:tblGrid>
      <w:tr w:rsidR="00895E3C" w:rsidRPr="00E610A5" w14:paraId="0985DCA7" w14:textId="77777777" w:rsidTr="00E4236C">
        <w:trPr>
          <w:trHeight w:val="251"/>
          <w:tblHeader/>
        </w:trPr>
        <w:tc>
          <w:tcPr>
            <w:tcW w:w="3102" w:type="dxa"/>
            <w:vMerge w:val="restart"/>
            <w:shd w:val="clear" w:color="auto" w:fill="365F91"/>
            <w:vAlign w:val="bottom"/>
            <w:hideMark/>
          </w:tcPr>
          <w:p w14:paraId="4BE52437" w14:textId="77777777" w:rsidR="00A7703E" w:rsidRPr="00E610A5" w:rsidRDefault="00A7703E" w:rsidP="00895E3C">
            <w:pPr>
              <w:pStyle w:val="TableTextBold"/>
              <w:spacing w:before="30" w:after="30"/>
              <w:rPr>
                <w:rFonts w:cs="Calibri"/>
                <w:noProof w:val="0"/>
                <w:color w:val="FFFFFF"/>
                <w:szCs w:val="18"/>
              </w:rPr>
            </w:pPr>
            <w:r w:rsidRPr="00E610A5">
              <w:rPr>
                <w:noProof w:val="0"/>
                <w:color w:val="FFFFFF"/>
              </w:rPr>
              <w:t>[ 3. Agriculture][ 3.1 Livestock][ 3.B Manure Management][ 3.B.1 CH</w:t>
            </w:r>
            <w:r w:rsidRPr="00E610A5">
              <w:rPr>
                <w:noProof w:val="0"/>
                <w:color w:val="FFFFFF"/>
                <w:vertAlign w:val="subscript"/>
              </w:rPr>
              <w:t>4</w:t>
            </w:r>
            <w:r w:rsidRPr="00E610A5">
              <w:rPr>
                <w:noProof w:val="0"/>
                <w:color w:val="FFFFFF"/>
              </w:rPr>
              <w:t xml:space="preserve"> Emissions][ 3.B.1.4 Other livestock] [ Tokelau_Poultry]</w:t>
            </w:r>
          </w:p>
        </w:tc>
        <w:tc>
          <w:tcPr>
            <w:tcW w:w="1166" w:type="dxa"/>
            <w:vMerge w:val="restart"/>
            <w:shd w:val="clear" w:color="auto" w:fill="365F91"/>
            <w:vAlign w:val="bottom"/>
          </w:tcPr>
          <w:p w14:paraId="30AB26BA"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980" w:type="dxa"/>
            <w:shd w:val="clear" w:color="auto" w:fill="365F91"/>
            <w:noWrap/>
            <w:vAlign w:val="bottom"/>
            <w:hideMark/>
          </w:tcPr>
          <w:p w14:paraId="30F971C2" w14:textId="77777777" w:rsidR="00A7703E" w:rsidRPr="00E610A5" w:rsidRDefault="00A7703E" w:rsidP="00895E3C">
            <w:pPr>
              <w:pStyle w:val="TableTextBold"/>
              <w:spacing w:before="30" w:after="0"/>
              <w:jc w:val="right"/>
              <w:rPr>
                <w:noProof w:val="0"/>
                <w:color w:val="FFFFFF"/>
              </w:rPr>
            </w:pPr>
            <w:r w:rsidRPr="00E610A5">
              <w:rPr>
                <w:noProof w:val="0"/>
                <w:color w:val="FFFFFF"/>
              </w:rPr>
              <w:t>2010</w:t>
            </w:r>
          </w:p>
        </w:tc>
        <w:tc>
          <w:tcPr>
            <w:tcW w:w="980" w:type="dxa"/>
            <w:shd w:val="clear" w:color="auto" w:fill="365F91"/>
            <w:noWrap/>
            <w:vAlign w:val="bottom"/>
            <w:hideMark/>
          </w:tcPr>
          <w:p w14:paraId="6C8DDE30" w14:textId="77777777" w:rsidR="00A7703E" w:rsidRPr="00E610A5" w:rsidRDefault="00A7703E" w:rsidP="00895E3C">
            <w:pPr>
              <w:pStyle w:val="TableTextBold"/>
              <w:spacing w:before="30" w:after="0"/>
              <w:jc w:val="right"/>
              <w:rPr>
                <w:noProof w:val="0"/>
                <w:color w:val="FFFFFF"/>
              </w:rPr>
            </w:pPr>
            <w:r w:rsidRPr="00E610A5">
              <w:rPr>
                <w:noProof w:val="0"/>
                <w:color w:val="FFFFFF"/>
              </w:rPr>
              <w:t>2011</w:t>
            </w:r>
          </w:p>
        </w:tc>
        <w:tc>
          <w:tcPr>
            <w:tcW w:w="980" w:type="dxa"/>
            <w:shd w:val="clear" w:color="auto" w:fill="365F91"/>
            <w:noWrap/>
            <w:vAlign w:val="bottom"/>
            <w:hideMark/>
          </w:tcPr>
          <w:p w14:paraId="1991D8EB" w14:textId="77777777" w:rsidR="00A7703E" w:rsidRPr="00E610A5" w:rsidRDefault="00A7703E" w:rsidP="00895E3C">
            <w:pPr>
              <w:pStyle w:val="TableTextBold"/>
              <w:spacing w:before="30" w:after="0"/>
              <w:jc w:val="right"/>
              <w:rPr>
                <w:noProof w:val="0"/>
                <w:color w:val="FFFFFF"/>
              </w:rPr>
            </w:pPr>
            <w:r w:rsidRPr="00E610A5">
              <w:rPr>
                <w:noProof w:val="0"/>
                <w:color w:val="FFFFFF"/>
              </w:rPr>
              <w:t>2012</w:t>
            </w:r>
          </w:p>
        </w:tc>
        <w:tc>
          <w:tcPr>
            <w:tcW w:w="980" w:type="dxa"/>
            <w:shd w:val="clear" w:color="auto" w:fill="365F91"/>
            <w:noWrap/>
            <w:vAlign w:val="bottom"/>
            <w:hideMark/>
          </w:tcPr>
          <w:p w14:paraId="0B3B5E0E" w14:textId="77777777" w:rsidR="00A7703E" w:rsidRPr="00E610A5" w:rsidRDefault="00A7703E" w:rsidP="00895E3C">
            <w:pPr>
              <w:pStyle w:val="TableTextBold"/>
              <w:spacing w:before="30" w:after="0"/>
              <w:jc w:val="right"/>
              <w:rPr>
                <w:noProof w:val="0"/>
                <w:color w:val="FFFFFF"/>
              </w:rPr>
            </w:pPr>
            <w:r w:rsidRPr="00E610A5">
              <w:rPr>
                <w:noProof w:val="0"/>
                <w:color w:val="FFFFFF"/>
              </w:rPr>
              <w:t>2013</w:t>
            </w:r>
          </w:p>
        </w:tc>
        <w:tc>
          <w:tcPr>
            <w:tcW w:w="980" w:type="dxa"/>
            <w:shd w:val="clear" w:color="auto" w:fill="365F91"/>
            <w:noWrap/>
            <w:vAlign w:val="bottom"/>
            <w:hideMark/>
          </w:tcPr>
          <w:p w14:paraId="7F93F8C7" w14:textId="77777777" w:rsidR="00A7703E" w:rsidRPr="00E610A5" w:rsidRDefault="00A7703E" w:rsidP="00895E3C">
            <w:pPr>
              <w:pStyle w:val="TableTextBold"/>
              <w:spacing w:before="30" w:after="0"/>
              <w:jc w:val="right"/>
              <w:rPr>
                <w:noProof w:val="0"/>
                <w:color w:val="FFFFFF"/>
              </w:rPr>
            </w:pPr>
            <w:r w:rsidRPr="00E610A5">
              <w:rPr>
                <w:noProof w:val="0"/>
                <w:color w:val="FFFFFF"/>
              </w:rPr>
              <w:t>2014</w:t>
            </w:r>
          </w:p>
        </w:tc>
        <w:tc>
          <w:tcPr>
            <w:tcW w:w="980" w:type="dxa"/>
            <w:shd w:val="clear" w:color="auto" w:fill="365F91"/>
            <w:noWrap/>
            <w:vAlign w:val="bottom"/>
            <w:hideMark/>
          </w:tcPr>
          <w:p w14:paraId="6ABBE53F" w14:textId="77777777" w:rsidR="00A7703E" w:rsidRPr="00E610A5" w:rsidRDefault="00A7703E" w:rsidP="00895E3C">
            <w:pPr>
              <w:pStyle w:val="TableTextBold"/>
              <w:spacing w:before="30" w:after="0"/>
              <w:jc w:val="right"/>
              <w:rPr>
                <w:noProof w:val="0"/>
                <w:color w:val="FFFFFF"/>
              </w:rPr>
            </w:pPr>
            <w:r w:rsidRPr="00E610A5">
              <w:rPr>
                <w:noProof w:val="0"/>
                <w:color w:val="FFFFFF"/>
              </w:rPr>
              <w:t>2015</w:t>
            </w:r>
          </w:p>
        </w:tc>
        <w:tc>
          <w:tcPr>
            <w:tcW w:w="980" w:type="dxa"/>
            <w:shd w:val="clear" w:color="auto" w:fill="365F91"/>
            <w:noWrap/>
            <w:vAlign w:val="bottom"/>
            <w:hideMark/>
          </w:tcPr>
          <w:p w14:paraId="4556A4F0" w14:textId="77777777" w:rsidR="00A7703E" w:rsidRPr="00E610A5" w:rsidRDefault="00A7703E" w:rsidP="00895E3C">
            <w:pPr>
              <w:pStyle w:val="TableTextBold"/>
              <w:spacing w:before="30" w:after="0"/>
              <w:jc w:val="right"/>
              <w:rPr>
                <w:noProof w:val="0"/>
                <w:color w:val="FFFFFF"/>
              </w:rPr>
            </w:pPr>
            <w:r w:rsidRPr="00E610A5">
              <w:rPr>
                <w:noProof w:val="0"/>
                <w:color w:val="FFFFFF"/>
              </w:rPr>
              <w:t>2016</w:t>
            </w:r>
          </w:p>
        </w:tc>
        <w:tc>
          <w:tcPr>
            <w:tcW w:w="980" w:type="dxa"/>
            <w:shd w:val="clear" w:color="auto" w:fill="365F91"/>
            <w:noWrap/>
            <w:vAlign w:val="bottom"/>
            <w:hideMark/>
          </w:tcPr>
          <w:p w14:paraId="2802591D" w14:textId="77777777" w:rsidR="00A7703E" w:rsidRPr="00E610A5" w:rsidRDefault="00A7703E" w:rsidP="00895E3C">
            <w:pPr>
              <w:pStyle w:val="TableTextBold"/>
              <w:spacing w:before="30" w:after="0"/>
              <w:jc w:val="right"/>
              <w:rPr>
                <w:noProof w:val="0"/>
                <w:color w:val="FFFFFF"/>
              </w:rPr>
            </w:pPr>
            <w:r w:rsidRPr="00E610A5">
              <w:rPr>
                <w:noProof w:val="0"/>
                <w:color w:val="FFFFFF"/>
              </w:rPr>
              <w:t>2017</w:t>
            </w:r>
          </w:p>
        </w:tc>
        <w:tc>
          <w:tcPr>
            <w:tcW w:w="980" w:type="dxa"/>
            <w:shd w:val="clear" w:color="auto" w:fill="365F91"/>
            <w:vAlign w:val="bottom"/>
          </w:tcPr>
          <w:p w14:paraId="7D2183C6" w14:textId="77777777" w:rsidR="00A7703E" w:rsidRPr="00E610A5" w:rsidRDefault="00A7703E" w:rsidP="00895E3C">
            <w:pPr>
              <w:pStyle w:val="TableTextBold"/>
              <w:spacing w:before="30" w:after="0"/>
              <w:jc w:val="right"/>
              <w:rPr>
                <w:noProof w:val="0"/>
                <w:color w:val="FFFFFF"/>
              </w:rPr>
            </w:pPr>
            <w:r w:rsidRPr="00E610A5">
              <w:rPr>
                <w:noProof w:val="0"/>
                <w:color w:val="FFFFFF"/>
              </w:rPr>
              <w:t>2018</w:t>
            </w:r>
          </w:p>
        </w:tc>
        <w:tc>
          <w:tcPr>
            <w:tcW w:w="980" w:type="dxa"/>
            <w:shd w:val="clear" w:color="auto" w:fill="365F91"/>
            <w:vAlign w:val="bottom"/>
          </w:tcPr>
          <w:p w14:paraId="09C945C2" w14:textId="77777777" w:rsidR="00A7703E" w:rsidRPr="00E610A5" w:rsidRDefault="00A7703E" w:rsidP="00895E3C">
            <w:pPr>
              <w:pStyle w:val="TableTextBold"/>
              <w:spacing w:before="30" w:after="0"/>
              <w:jc w:val="right"/>
              <w:rPr>
                <w:noProof w:val="0"/>
                <w:color w:val="FFFFFF"/>
              </w:rPr>
            </w:pPr>
            <w:r w:rsidRPr="00E610A5">
              <w:rPr>
                <w:noProof w:val="0"/>
                <w:color w:val="FFFFFF"/>
              </w:rPr>
              <w:t>2019</w:t>
            </w:r>
          </w:p>
        </w:tc>
      </w:tr>
      <w:tr w:rsidR="00895E3C" w:rsidRPr="00E610A5" w14:paraId="0045B44B" w14:textId="77777777" w:rsidTr="00E4236C">
        <w:trPr>
          <w:trHeight w:val="251"/>
          <w:tblHeader/>
        </w:trPr>
        <w:tc>
          <w:tcPr>
            <w:tcW w:w="3102" w:type="dxa"/>
            <w:vMerge/>
            <w:shd w:val="clear" w:color="auto" w:fill="365F91"/>
            <w:vAlign w:val="bottom"/>
            <w:hideMark/>
          </w:tcPr>
          <w:p w14:paraId="6F6E967B" w14:textId="77777777" w:rsidR="00A7703E" w:rsidRPr="00E610A5" w:rsidRDefault="00A7703E" w:rsidP="00895E3C">
            <w:pPr>
              <w:pStyle w:val="TableTextBold"/>
              <w:spacing w:before="30" w:after="30"/>
              <w:rPr>
                <w:noProof w:val="0"/>
                <w:color w:val="FFFFFF"/>
              </w:rPr>
            </w:pPr>
          </w:p>
        </w:tc>
        <w:tc>
          <w:tcPr>
            <w:tcW w:w="1166" w:type="dxa"/>
            <w:vMerge/>
            <w:shd w:val="clear" w:color="auto" w:fill="365F91"/>
          </w:tcPr>
          <w:p w14:paraId="008FE626" w14:textId="77777777" w:rsidR="00A7703E" w:rsidRPr="00E610A5" w:rsidRDefault="00A7703E" w:rsidP="00895E3C">
            <w:pPr>
              <w:pStyle w:val="TableTextBold"/>
              <w:spacing w:before="30" w:after="30"/>
              <w:jc w:val="right"/>
              <w:rPr>
                <w:noProof w:val="0"/>
                <w:color w:val="FFFFFF"/>
              </w:rPr>
            </w:pPr>
          </w:p>
        </w:tc>
        <w:tc>
          <w:tcPr>
            <w:tcW w:w="980" w:type="dxa"/>
            <w:shd w:val="clear" w:color="auto" w:fill="365F91"/>
            <w:noWrap/>
            <w:vAlign w:val="bottom"/>
            <w:hideMark/>
          </w:tcPr>
          <w:p w14:paraId="2B7CDDDA"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7057C7D0"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7299772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047DDE48"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6BC5170B"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0311E541"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6094A396"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noWrap/>
            <w:vAlign w:val="bottom"/>
            <w:hideMark/>
          </w:tcPr>
          <w:p w14:paraId="41549B72"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vAlign w:val="bottom"/>
          </w:tcPr>
          <w:p w14:paraId="65DC28BF"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0" w:type="dxa"/>
            <w:shd w:val="clear" w:color="auto" w:fill="365F91"/>
            <w:vAlign w:val="bottom"/>
          </w:tcPr>
          <w:p w14:paraId="4A141A67"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AB03984" w14:textId="77777777" w:rsidTr="00E4236C">
        <w:trPr>
          <w:trHeight w:val="208"/>
        </w:trPr>
        <w:tc>
          <w:tcPr>
            <w:tcW w:w="3102" w:type="dxa"/>
            <w:tcBorders>
              <w:bottom w:val="single" w:sz="4" w:space="0" w:color="365F91"/>
            </w:tcBorders>
            <w:shd w:val="clear" w:color="auto" w:fill="auto"/>
            <w:noWrap/>
            <w:vAlign w:val="bottom"/>
          </w:tcPr>
          <w:p w14:paraId="0D2250AE" w14:textId="77777777" w:rsidR="00A7703E" w:rsidRPr="00E610A5" w:rsidRDefault="00A7703E" w:rsidP="00C245AC">
            <w:pPr>
              <w:pStyle w:val="TableText"/>
              <w:spacing w:before="30" w:after="30"/>
            </w:pPr>
            <w:r w:rsidRPr="00E610A5">
              <w:t>Population</w:t>
            </w:r>
          </w:p>
        </w:tc>
        <w:tc>
          <w:tcPr>
            <w:tcW w:w="1166" w:type="dxa"/>
            <w:tcBorders>
              <w:bottom w:val="single" w:sz="4" w:space="0" w:color="365F91"/>
            </w:tcBorders>
            <w:shd w:val="clear" w:color="auto" w:fill="auto"/>
            <w:vAlign w:val="bottom"/>
          </w:tcPr>
          <w:p w14:paraId="787DD5DC" w14:textId="77777777" w:rsidR="00A7703E" w:rsidRPr="00E610A5" w:rsidRDefault="00A7703E" w:rsidP="00C245AC">
            <w:pPr>
              <w:pStyle w:val="TableText"/>
              <w:spacing w:before="30" w:after="30"/>
              <w:jc w:val="right"/>
            </w:pPr>
            <w:r w:rsidRPr="00E610A5">
              <w:t>1000s</w:t>
            </w:r>
          </w:p>
        </w:tc>
        <w:tc>
          <w:tcPr>
            <w:tcW w:w="980" w:type="dxa"/>
            <w:tcBorders>
              <w:bottom w:val="single" w:sz="4" w:space="0" w:color="365F91"/>
            </w:tcBorders>
            <w:shd w:val="clear" w:color="auto" w:fill="auto"/>
            <w:noWrap/>
          </w:tcPr>
          <w:p w14:paraId="0E825F6A" w14:textId="77777777" w:rsidR="00A7703E" w:rsidRPr="00E610A5" w:rsidRDefault="00A7703E" w:rsidP="00C245AC">
            <w:pPr>
              <w:pStyle w:val="TableText"/>
              <w:spacing w:before="30" w:after="30"/>
              <w:jc w:val="right"/>
            </w:pPr>
            <w:r w:rsidRPr="00E610A5">
              <w:t>1.226</w:t>
            </w:r>
          </w:p>
        </w:tc>
        <w:tc>
          <w:tcPr>
            <w:tcW w:w="980" w:type="dxa"/>
            <w:tcBorders>
              <w:bottom w:val="single" w:sz="4" w:space="0" w:color="365F91"/>
            </w:tcBorders>
            <w:shd w:val="clear" w:color="auto" w:fill="auto"/>
            <w:noWrap/>
          </w:tcPr>
          <w:p w14:paraId="3A930B7F" w14:textId="77777777" w:rsidR="00A7703E" w:rsidRPr="00E610A5" w:rsidRDefault="00A7703E" w:rsidP="00C245AC">
            <w:pPr>
              <w:pStyle w:val="TableText"/>
              <w:spacing w:before="30" w:after="30"/>
              <w:jc w:val="right"/>
            </w:pPr>
            <w:r w:rsidRPr="00E610A5">
              <w:t>1.064</w:t>
            </w:r>
          </w:p>
        </w:tc>
        <w:tc>
          <w:tcPr>
            <w:tcW w:w="980" w:type="dxa"/>
            <w:tcBorders>
              <w:bottom w:val="single" w:sz="4" w:space="0" w:color="365F91"/>
            </w:tcBorders>
            <w:shd w:val="clear" w:color="auto" w:fill="auto"/>
            <w:noWrap/>
          </w:tcPr>
          <w:p w14:paraId="362CE480" w14:textId="77777777" w:rsidR="00A7703E" w:rsidRPr="00E610A5" w:rsidRDefault="00A7703E" w:rsidP="00C245AC">
            <w:pPr>
              <w:pStyle w:val="TableText"/>
              <w:spacing w:before="30" w:after="30"/>
              <w:jc w:val="right"/>
            </w:pPr>
            <w:r w:rsidRPr="00E610A5">
              <w:t>0.976</w:t>
            </w:r>
          </w:p>
        </w:tc>
        <w:tc>
          <w:tcPr>
            <w:tcW w:w="980" w:type="dxa"/>
            <w:tcBorders>
              <w:bottom w:val="single" w:sz="4" w:space="0" w:color="365F91"/>
            </w:tcBorders>
            <w:shd w:val="clear" w:color="auto" w:fill="auto"/>
            <w:noWrap/>
          </w:tcPr>
          <w:p w14:paraId="7346C269" w14:textId="77777777" w:rsidR="00A7703E" w:rsidRPr="00E610A5" w:rsidRDefault="00A7703E" w:rsidP="00C245AC">
            <w:pPr>
              <w:pStyle w:val="TableText"/>
              <w:spacing w:before="30" w:after="30"/>
              <w:jc w:val="right"/>
            </w:pPr>
            <w:r w:rsidRPr="00E610A5">
              <w:t>0.888</w:t>
            </w:r>
          </w:p>
        </w:tc>
        <w:tc>
          <w:tcPr>
            <w:tcW w:w="980" w:type="dxa"/>
            <w:tcBorders>
              <w:bottom w:val="single" w:sz="4" w:space="0" w:color="365F91"/>
            </w:tcBorders>
            <w:shd w:val="clear" w:color="auto" w:fill="auto"/>
            <w:noWrap/>
          </w:tcPr>
          <w:p w14:paraId="7C9D3405" w14:textId="77777777" w:rsidR="00A7703E" w:rsidRPr="00E610A5" w:rsidRDefault="00A7703E" w:rsidP="00C245AC">
            <w:pPr>
              <w:pStyle w:val="TableText"/>
              <w:spacing w:before="30" w:after="30"/>
              <w:jc w:val="right"/>
            </w:pPr>
            <w:r w:rsidRPr="00E610A5">
              <w:t>0.801</w:t>
            </w:r>
          </w:p>
        </w:tc>
        <w:tc>
          <w:tcPr>
            <w:tcW w:w="980" w:type="dxa"/>
            <w:tcBorders>
              <w:bottom w:val="single" w:sz="4" w:space="0" w:color="365F91"/>
            </w:tcBorders>
            <w:shd w:val="clear" w:color="auto" w:fill="auto"/>
            <w:noWrap/>
          </w:tcPr>
          <w:p w14:paraId="35E1AA04" w14:textId="77777777" w:rsidR="00A7703E" w:rsidRPr="00E610A5" w:rsidRDefault="00A7703E" w:rsidP="00C245AC">
            <w:pPr>
              <w:pStyle w:val="TableText"/>
              <w:spacing w:before="30" w:after="30"/>
              <w:jc w:val="right"/>
            </w:pPr>
            <w:r w:rsidRPr="00E610A5">
              <w:t>0.713</w:t>
            </w:r>
          </w:p>
        </w:tc>
        <w:tc>
          <w:tcPr>
            <w:tcW w:w="980" w:type="dxa"/>
            <w:tcBorders>
              <w:bottom w:val="single" w:sz="4" w:space="0" w:color="365F91"/>
            </w:tcBorders>
            <w:shd w:val="clear" w:color="auto" w:fill="auto"/>
            <w:noWrap/>
          </w:tcPr>
          <w:p w14:paraId="2D441B38" w14:textId="77777777" w:rsidR="00A7703E" w:rsidRPr="00E610A5" w:rsidRDefault="00A7703E" w:rsidP="00C245AC">
            <w:pPr>
              <w:pStyle w:val="TableText"/>
              <w:spacing w:before="30" w:after="30"/>
              <w:jc w:val="right"/>
            </w:pPr>
            <w:r w:rsidRPr="00E610A5">
              <w:t>0.625</w:t>
            </w:r>
          </w:p>
        </w:tc>
        <w:tc>
          <w:tcPr>
            <w:tcW w:w="980" w:type="dxa"/>
            <w:tcBorders>
              <w:bottom w:val="single" w:sz="4" w:space="0" w:color="365F91"/>
            </w:tcBorders>
            <w:shd w:val="clear" w:color="auto" w:fill="auto"/>
            <w:noWrap/>
          </w:tcPr>
          <w:p w14:paraId="28D4FCED" w14:textId="77777777" w:rsidR="00A7703E" w:rsidRPr="00E610A5" w:rsidRDefault="00A7703E" w:rsidP="00C245AC">
            <w:pPr>
              <w:pStyle w:val="TableText"/>
              <w:spacing w:before="30" w:after="30"/>
              <w:jc w:val="right"/>
            </w:pPr>
            <w:r w:rsidRPr="00E610A5">
              <w:t>0.625</w:t>
            </w:r>
          </w:p>
        </w:tc>
        <w:tc>
          <w:tcPr>
            <w:tcW w:w="980" w:type="dxa"/>
            <w:tcBorders>
              <w:bottom w:val="single" w:sz="4" w:space="0" w:color="365F91"/>
            </w:tcBorders>
          </w:tcPr>
          <w:p w14:paraId="0DF7D1D0" w14:textId="77777777" w:rsidR="00A7703E" w:rsidRPr="00E610A5" w:rsidRDefault="00A7703E" w:rsidP="00C245AC">
            <w:pPr>
              <w:pStyle w:val="TableText"/>
              <w:spacing w:before="30" w:after="30"/>
              <w:jc w:val="right"/>
            </w:pPr>
            <w:r w:rsidRPr="00E610A5">
              <w:t>0.625</w:t>
            </w:r>
          </w:p>
        </w:tc>
        <w:tc>
          <w:tcPr>
            <w:tcW w:w="980" w:type="dxa"/>
            <w:tcBorders>
              <w:bottom w:val="single" w:sz="4" w:space="0" w:color="365F91"/>
            </w:tcBorders>
          </w:tcPr>
          <w:p w14:paraId="7738D780" w14:textId="77777777" w:rsidR="00A7703E" w:rsidRPr="00E610A5" w:rsidRDefault="00A7703E" w:rsidP="00C245AC">
            <w:pPr>
              <w:pStyle w:val="TableText"/>
              <w:spacing w:before="30" w:after="30"/>
              <w:jc w:val="right"/>
            </w:pPr>
            <w:r w:rsidRPr="00E610A5">
              <w:t>0.625</w:t>
            </w:r>
          </w:p>
        </w:tc>
      </w:tr>
      <w:tr w:rsidR="00A7703E" w:rsidRPr="00E610A5" w14:paraId="5D620300" w14:textId="77777777" w:rsidTr="00E4236C">
        <w:trPr>
          <w:trHeight w:val="245"/>
        </w:trPr>
        <w:tc>
          <w:tcPr>
            <w:tcW w:w="3102" w:type="dxa"/>
            <w:shd w:val="clear" w:color="auto" w:fill="EBEFF4"/>
            <w:noWrap/>
            <w:vAlign w:val="bottom"/>
          </w:tcPr>
          <w:p w14:paraId="359B6C13" w14:textId="77777777" w:rsidR="00A7703E" w:rsidRPr="00E610A5" w:rsidRDefault="00A7703E" w:rsidP="00C245AC">
            <w:pPr>
              <w:pStyle w:val="TableText"/>
              <w:spacing w:before="30" w:after="30"/>
            </w:pPr>
            <w:r w:rsidRPr="00E610A5">
              <w:t>Allocation by climate region</w:t>
            </w:r>
          </w:p>
        </w:tc>
        <w:tc>
          <w:tcPr>
            <w:tcW w:w="1166" w:type="dxa"/>
            <w:shd w:val="clear" w:color="auto" w:fill="EBEFF4"/>
            <w:vAlign w:val="bottom"/>
          </w:tcPr>
          <w:p w14:paraId="268DD6B1" w14:textId="77777777" w:rsidR="00A7703E" w:rsidRPr="00E610A5" w:rsidRDefault="00A7703E" w:rsidP="00C245AC">
            <w:pPr>
              <w:pStyle w:val="TableText"/>
              <w:spacing w:before="30" w:after="30"/>
              <w:jc w:val="right"/>
            </w:pPr>
          </w:p>
        </w:tc>
        <w:tc>
          <w:tcPr>
            <w:tcW w:w="980" w:type="dxa"/>
            <w:shd w:val="clear" w:color="auto" w:fill="EBEFF4"/>
            <w:noWrap/>
          </w:tcPr>
          <w:p w14:paraId="2A720A36" w14:textId="77777777" w:rsidR="00A7703E" w:rsidRPr="00E610A5" w:rsidRDefault="00A7703E" w:rsidP="00C245AC">
            <w:pPr>
              <w:pStyle w:val="TableText"/>
              <w:spacing w:before="30" w:after="30"/>
              <w:jc w:val="right"/>
            </w:pPr>
          </w:p>
        </w:tc>
        <w:tc>
          <w:tcPr>
            <w:tcW w:w="980" w:type="dxa"/>
            <w:shd w:val="clear" w:color="auto" w:fill="EBEFF4"/>
            <w:noWrap/>
          </w:tcPr>
          <w:p w14:paraId="73FE7F26" w14:textId="77777777" w:rsidR="00A7703E" w:rsidRPr="00E610A5" w:rsidRDefault="00A7703E" w:rsidP="00C245AC">
            <w:pPr>
              <w:pStyle w:val="TableText"/>
              <w:spacing w:before="30" w:after="30"/>
              <w:jc w:val="right"/>
            </w:pPr>
          </w:p>
        </w:tc>
        <w:tc>
          <w:tcPr>
            <w:tcW w:w="980" w:type="dxa"/>
            <w:shd w:val="clear" w:color="auto" w:fill="EBEFF4"/>
            <w:noWrap/>
          </w:tcPr>
          <w:p w14:paraId="0560C43A" w14:textId="77777777" w:rsidR="00A7703E" w:rsidRPr="00E610A5" w:rsidRDefault="00A7703E" w:rsidP="00C245AC">
            <w:pPr>
              <w:pStyle w:val="TableText"/>
              <w:spacing w:before="30" w:after="30"/>
              <w:jc w:val="right"/>
            </w:pPr>
          </w:p>
        </w:tc>
        <w:tc>
          <w:tcPr>
            <w:tcW w:w="980" w:type="dxa"/>
            <w:shd w:val="clear" w:color="auto" w:fill="EBEFF4"/>
            <w:noWrap/>
          </w:tcPr>
          <w:p w14:paraId="6C549C71" w14:textId="77777777" w:rsidR="00A7703E" w:rsidRPr="00E610A5" w:rsidRDefault="00A7703E" w:rsidP="00C245AC">
            <w:pPr>
              <w:pStyle w:val="TableText"/>
              <w:spacing w:before="30" w:after="30"/>
              <w:jc w:val="right"/>
            </w:pPr>
          </w:p>
        </w:tc>
        <w:tc>
          <w:tcPr>
            <w:tcW w:w="980" w:type="dxa"/>
            <w:shd w:val="clear" w:color="auto" w:fill="EBEFF4"/>
            <w:noWrap/>
          </w:tcPr>
          <w:p w14:paraId="05027DCF" w14:textId="77777777" w:rsidR="00A7703E" w:rsidRPr="00E610A5" w:rsidRDefault="00A7703E" w:rsidP="00C245AC">
            <w:pPr>
              <w:pStyle w:val="TableText"/>
              <w:spacing w:before="30" w:after="30"/>
              <w:jc w:val="right"/>
            </w:pPr>
          </w:p>
        </w:tc>
        <w:tc>
          <w:tcPr>
            <w:tcW w:w="980" w:type="dxa"/>
            <w:shd w:val="clear" w:color="auto" w:fill="EBEFF4"/>
            <w:noWrap/>
          </w:tcPr>
          <w:p w14:paraId="4BA13142" w14:textId="77777777" w:rsidR="00A7703E" w:rsidRPr="00E610A5" w:rsidRDefault="00A7703E" w:rsidP="00C245AC">
            <w:pPr>
              <w:pStyle w:val="TableText"/>
              <w:spacing w:before="30" w:after="30"/>
              <w:jc w:val="right"/>
            </w:pPr>
          </w:p>
        </w:tc>
        <w:tc>
          <w:tcPr>
            <w:tcW w:w="980" w:type="dxa"/>
            <w:shd w:val="clear" w:color="auto" w:fill="EBEFF4"/>
            <w:noWrap/>
          </w:tcPr>
          <w:p w14:paraId="01EBA0A0" w14:textId="77777777" w:rsidR="00A7703E" w:rsidRPr="00E610A5" w:rsidRDefault="00A7703E" w:rsidP="00C245AC">
            <w:pPr>
              <w:pStyle w:val="TableText"/>
              <w:spacing w:before="30" w:after="30"/>
              <w:jc w:val="right"/>
            </w:pPr>
          </w:p>
        </w:tc>
        <w:tc>
          <w:tcPr>
            <w:tcW w:w="980" w:type="dxa"/>
            <w:shd w:val="clear" w:color="auto" w:fill="EBEFF4"/>
            <w:noWrap/>
          </w:tcPr>
          <w:p w14:paraId="477DBFF7" w14:textId="77777777" w:rsidR="00A7703E" w:rsidRPr="00E610A5" w:rsidRDefault="00A7703E" w:rsidP="00C245AC">
            <w:pPr>
              <w:pStyle w:val="TableText"/>
              <w:spacing w:before="30" w:after="30"/>
              <w:jc w:val="right"/>
            </w:pPr>
          </w:p>
        </w:tc>
        <w:tc>
          <w:tcPr>
            <w:tcW w:w="980" w:type="dxa"/>
            <w:shd w:val="clear" w:color="auto" w:fill="EBEFF4"/>
          </w:tcPr>
          <w:p w14:paraId="3E3A3628" w14:textId="77777777" w:rsidR="00A7703E" w:rsidRPr="00E610A5" w:rsidRDefault="00A7703E" w:rsidP="00C245AC">
            <w:pPr>
              <w:pStyle w:val="TableText"/>
              <w:spacing w:before="30" w:after="30"/>
              <w:jc w:val="right"/>
            </w:pPr>
          </w:p>
        </w:tc>
        <w:tc>
          <w:tcPr>
            <w:tcW w:w="980" w:type="dxa"/>
            <w:shd w:val="clear" w:color="auto" w:fill="EBEFF4"/>
          </w:tcPr>
          <w:p w14:paraId="5A3C7BB0" w14:textId="77777777" w:rsidR="00A7703E" w:rsidRPr="00E610A5" w:rsidRDefault="00A7703E" w:rsidP="00C245AC">
            <w:pPr>
              <w:pStyle w:val="TableText"/>
              <w:spacing w:before="30" w:after="30"/>
              <w:jc w:val="right"/>
            </w:pPr>
          </w:p>
        </w:tc>
      </w:tr>
      <w:tr w:rsidR="00A7703E" w:rsidRPr="00E610A5" w14:paraId="1FFCCF0C" w14:textId="77777777" w:rsidTr="00E4236C">
        <w:trPr>
          <w:trHeight w:val="245"/>
        </w:trPr>
        <w:tc>
          <w:tcPr>
            <w:tcW w:w="3102" w:type="dxa"/>
            <w:shd w:val="clear" w:color="auto" w:fill="auto"/>
            <w:noWrap/>
            <w:vAlign w:val="bottom"/>
          </w:tcPr>
          <w:p w14:paraId="1419FEB4" w14:textId="77777777" w:rsidR="00A7703E" w:rsidRPr="00E610A5" w:rsidRDefault="00A7703E" w:rsidP="00C245AC">
            <w:pPr>
              <w:pStyle w:val="TableText1"/>
            </w:pPr>
            <w:r w:rsidRPr="00E610A5">
              <w:t xml:space="preserve"> Cool</w:t>
            </w:r>
          </w:p>
        </w:tc>
        <w:tc>
          <w:tcPr>
            <w:tcW w:w="1166" w:type="dxa"/>
            <w:shd w:val="clear" w:color="auto" w:fill="auto"/>
            <w:vAlign w:val="bottom"/>
          </w:tcPr>
          <w:p w14:paraId="444D01DA" w14:textId="77777777" w:rsidR="00A7703E" w:rsidRPr="00E610A5" w:rsidRDefault="00A7703E" w:rsidP="00C245AC">
            <w:pPr>
              <w:pStyle w:val="TableText"/>
              <w:spacing w:before="30" w:after="30"/>
              <w:jc w:val="right"/>
            </w:pPr>
            <w:r w:rsidRPr="00E610A5">
              <w:t>%</w:t>
            </w:r>
          </w:p>
        </w:tc>
        <w:tc>
          <w:tcPr>
            <w:tcW w:w="980" w:type="dxa"/>
            <w:shd w:val="clear" w:color="auto" w:fill="auto"/>
            <w:noWrap/>
          </w:tcPr>
          <w:p w14:paraId="594CE674"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7631DD4F"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7204127D"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214629BE"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1BBC19E5"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1A3A1EB1"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42B81E21"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2C68A9D0" w14:textId="77777777" w:rsidR="00A7703E" w:rsidRPr="00E610A5" w:rsidRDefault="00A7703E" w:rsidP="00C245AC">
            <w:pPr>
              <w:pStyle w:val="TableText"/>
              <w:spacing w:before="30" w:after="30"/>
              <w:jc w:val="right"/>
              <w:rPr>
                <w:rFonts w:cs="Calibri"/>
              </w:rPr>
            </w:pPr>
            <w:r w:rsidRPr="00E610A5">
              <w:t>NO</w:t>
            </w:r>
          </w:p>
        </w:tc>
        <w:tc>
          <w:tcPr>
            <w:tcW w:w="980" w:type="dxa"/>
          </w:tcPr>
          <w:p w14:paraId="46475186" w14:textId="77777777" w:rsidR="00A7703E" w:rsidRPr="00E610A5" w:rsidRDefault="00A7703E" w:rsidP="00C245AC">
            <w:pPr>
              <w:pStyle w:val="TableText"/>
              <w:spacing w:before="30" w:after="30"/>
              <w:jc w:val="right"/>
              <w:rPr>
                <w:rFonts w:cs="Calibri"/>
              </w:rPr>
            </w:pPr>
            <w:r w:rsidRPr="00E610A5">
              <w:t>NO</w:t>
            </w:r>
          </w:p>
        </w:tc>
        <w:tc>
          <w:tcPr>
            <w:tcW w:w="980" w:type="dxa"/>
          </w:tcPr>
          <w:p w14:paraId="390F6E07" w14:textId="77777777" w:rsidR="00A7703E" w:rsidRPr="00E610A5" w:rsidRDefault="00A7703E" w:rsidP="00C245AC">
            <w:pPr>
              <w:pStyle w:val="TableText"/>
              <w:spacing w:before="30" w:after="30"/>
              <w:jc w:val="right"/>
            </w:pPr>
            <w:r w:rsidRPr="00E610A5">
              <w:t>NO</w:t>
            </w:r>
          </w:p>
        </w:tc>
      </w:tr>
      <w:tr w:rsidR="00A7703E" w:rsidRPr="00E610A5" w14:paraId="678BDB5F" w14:textId="77777777" w:rsidTr="00E4236C">
        <w:trPr>
          <w:trHeight w:val="234"/>
        </w:trPr>
        <w:tc>
          <w:tcPr>
            <w:tcW w:w="3102" w:type="dxa"/>
            <w:shd w:val="clear" w:color="auto" w:fill="auto"/>
            <w:noWrap/>
            <w:vAlign w:val="bottom"/>
          </w:tcPr>
          <w:p w14:paraId="409FC44B" w14:textId="77777777" w:rsidR="00A7703E" w:rsidRPr="00E610A5" w:rsidRDefault="00A7703E" w:rsidP="00C245AC">
            <w:pPr>
              <w:pStyle w:val="TableText1"/>
            </w:pPr>
            <w:r w:rsidRPr="00E610A5">
              <w:t xml:space="preserve"> Temperature</w:t>
            </w:r>
          </w:p>
        </w:tc>
        <w:tc>
          <w:tcPr>
            <w:tcW w:w="1166" w:type="dxa"/>
            <w:shd w:val="clear" w:color="auto" w:fill="auto"/>
            <w:vAlign w:val="bottom"/>
          </w:tcPr>
          <w:p w14:paraId="4C3A4F48" w14:textId="77777777" w:rsidR="00A7703E" w:rsidRPr="00E610A5" w:rsidRDefault="00A7703E" w:rsidP="00C245AC">
            <w:pPr>
              <w:pStyle w:val="TableText"/>
              <w:spacing w:before="30" w:after="30"/>
              <w:jc w:val="right"/>
            </w:pPr>
            <w:r w:rsidRPr="00E610A5">
              <w:t>%</w:t>
            </w:r>
          </w:p>
        </w:tc>
        <w:tc>
          <w:tcPr>
            <w:tcW w:w="980" w:type="dxa"/>
            <w:shd w:val="clear" w:color="auto" w:fill="auto"/>
            <w:noWrap/>
          </w:tcPr>
          <w:p w14:paraId="7400556B"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4BD9E906"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01CD6E77"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41137232"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2210AD07"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74CAAD3F"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1E654393" w14:textId="77777777" w:rsidR="00A7703E" w:rsidRPr="00E610A5" w:rsidRDefault="00A7703E" w:rsidP="00C245AC">
            <w:pPr>
              <w:pStyle w:val="TableText"/>
              <w:spacing w:before="30" w:after="30"/>
              <w:jc w:val="right"/>
              <w:rPr>
                <w:rFonts w:cs="Calibri"/>
              </w:rPr>
            </w:pPr>
            <w:r w:rsidRPr="00E610A5">
              <w:t>NO</w:t>
            </w:r>
          </w:p>
        </w:tc>
        <w:tc>
          <w:tcPr>
            <w:tcW w:w="980" w:type="dxa"/>
            <w:shd w:val="clear" w:color="auto" w:fill="auto"/>
            <w:noWrap/>
          </w:tcPr>
          <w:p w14:paraId="2DDE1148" w14:textId="77777777" w:rsidR="00A7703E" w:rsidRPr="00E610A5" w:rsidRDefault="00A7703E" w:rsidP="00C245AC">
            <w:pPr>
              <w:pStyle w:val="TableText"/>
              <w:spacing w:before="30" w:after="30"/>
              <w:jc w:val="right"/>
              <w:rPr>
                <w:rFonts w:cs="Calibri"/>
              </w:rPr>
            </w:pPr>
            <w:r w:rsidRPr="00E610A5">
              <w:t>NO</w:t>
            </w:r>
          </w:p>
        </w:tc>
        <w:tc>
          <w:tcPr>
            <w:tcW w:w="980" w:type="dxa"/>
          </w:tcPr>
          <w:p w14:paraId="3B49B772" w14:textId="77777777" w:rsidR="00A7703E" w:rsidRPr="00E610A5" w:rsidRDefault="00A7703E" w:rsidP="00C245AC">
            <w:pPr>
              <w:pStyle w:val="TableText"/>
              <w:spacing w:before="30" w:after="30"/>
              <w:jc w:val="right"/>
              <w:rPr>
                <w:rFonts w:cs="Calibri"/>
              </w:rPr>
            </w:pPr>
            <w:r w:rsidRPr="00E610A5">
              <w:t>NO</w:t>
            </w:r>
          </w:p>
        </w:tc>
        <w:tc>
          <w:tcPr>
            <w:tcW w:w="980" w:type="dxa"/>
          </w:tcPr>
          <w:p w14:paraId="160F6469" w14:textId="77777777" w:rsidR="00A7703E" w:rsidRPr="00E610A5" w:rsidRDefault="00A7703E" w:rsidP="00C245AC">
            <w:pPr>
              <w:pStyle w:val="TableText"/>
              <w:spacing w:before="30" w:after="30"/>
              <w:jc w:val="right"/>
            </w:pPr>
            <w:r w:rsidRPr="00E610A5">
              <w:t>NO</w:t>
            </w:r>
          </w:p>
        </w:tc>
      </w:tr>
      <w:tr w:rsidR="00A7703E" w:rsidRPr="00E610A5" w14:paraId="77AA0C19" w14:textId="77777777" w:rsidTr="00E4236C">
        <w:trPr>
          <w:trHeight w:val="234"/>
        </w:trPr>
        <w:tc>
          <w:tcPr>
            <w:tcW w:w="3102" w:type="dxa"/>
            <w:shd w:val="clear" w:color="auto" w:fill="auto"/>
            <w:noWrap/>
            <w:vAlign w:val="bottom"/>
          </w:tcPr>
          <w:p w14:paraId="7B6BB36F" w14:textId="77777777" w:rsidR="00A7703E" w:rsidRPr="00E610A5" w:rsidRDefault="00A7703E" w:rsidP="00C245AC">
            <w:pPr>
              <w:pStyle w:val="TableText1"/>
            </w:pPr>
            <w:r w:rsidRPr="00E610A5">
              <w:t xml:space="preserve"> Warm</w:t>
            </w:r>
          </w:p>
        </w:tc>
        <w:tc>
          <w:tcPr>
            <w:tcW w:w="1166" w:type="dxa"/>
            <w:shd w:val="clear" w:color="auto" w:fill="auto"/>
            <w:vAlign w:val="bottom"/>
          </w:tcPr>
          <w:p w14:paraId="6DCFA70D" w14:textId="77777777" w:rsidR="00A7703E" w:rsidRPr="00E610A5" w:rsidRDefault="00A7703E" w:rsidP="00C245AC">
            <w:pPr>
              <w:pStyle w:val="TableText"/>
              <w:spacing w:before="30" w:after="30"/>
              <w:jc w:val="right"/>
            </w:pPr>
            <w:r w:rsidRPr="00E610A5">
              <w:t>%</w:t>
            </w:r>
          </w:p>
        </w:tc>
        <w:tc>
          <w:tcPr>
            <w:tcW w:w="980" w:type="dxa"/>
            <w:shd w:val="clear" w:color="auto" w:fill="auto"/>
            <w:noWrap/>
          </w:tcPr>
          <w:p w14:paraId="52489622"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45B46C4B"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35AB6033"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0A964E09"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433C6A03"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7FBBDE83"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6554373B" w14:textId="77777777" w:rsidR="00A7703E" w:rsidRPr="00E610A5" w:rsidRDefault="00A7703E" w:rsidP="00C245AC">
            <w:pPr>
              <w:pStyle w:val="TableText"/>
              <w:spacing w:before="30" w:after="30"/>
              <w:jc w:val="right"/>
              <w:rPr>
                <w:rFonts w:cs="Calibri"/>
              </w:rPr>
            </w:pPr>
            <w:r w:rsidRPr="00E610A5">
              <w:t>100.00</w:t>
            </w:r>
          </w:p>
        </w:tc>
        <w:tc>
          <w:tcPr>
            <w:tcW w:w="980" w:type="dxa"/>
            <w:shd w:val="clear" w:color="auto" w:fill="auto"/>
            <w:noWrap/>
          </w:tcPr>
          <w:p w14:paraId="6AD7C526" w14:textId="77777777" w:rsidR="00A7703E" w:rsidRPr="00E610A5" w:rsidRDefault="00A7703E" w:rsidP="00C245AC">
            <w:pPr>
              <w:pStyle w:val="TableText"/>
              <w:spacing w:before="30" w:after="30"/>
              <w:jc w:val="right"/>
              <w:rPr>
                <w:rFonts w:cs="Calibri"/>
              </w:rPr>
            </w:pPr>
            <w:r w:rsidRPr="00E610A5">
              <w:t>100.00</w:t>
            </w:r>
          </w:p>
        </w:tc>
        <w:tc>
          <w:tcPr>
            <w:tcW w:w="980" w:type="dxa"/>
          </w:tcPr>
          <w:p w14:paraId="72B3202A" w14:textId="77777777" w:rsidR="00A7703E" w:rsidRPr="00E610A5" w:rsidRDefault="00A7703E" w:rsidP="00C245AC">
            <w:pPr>
              <w:pStyle w:val="TableText"/>
              <w:spacing w:before="30" w:after="30"/>
              <w:jc w:val="right"/>
              <w:rPr>
                <w:rFonts w:cs="Calibri"/>
              </w:rPr>
            </w:pPr>
            <w:r w:rsidRPr="00E610A5">
              <w:t>100.00</w:t>
            </w:r>
          </w:p>
        </w:tc>
        <w:tc>
          <w:tcPr>
            <w:tcW w:w="980" w:type="dxa"/>
          </w:tcPr>
          <w:p w14:paraId="5CE5D1AF" w14:textId="77777777" w:rsidR="00A7703E" w:rsidRPr="00E610A5" w:rsidRDefault="00A7703E" w:rsidP="00C245AC">
            <w:pPr>
              <w:pStyle w:val="TableText"/>
              <w:spacing w:before="30" w:after="30"/>
              <w:jc w:val="right"/>
            </w:pPr>
            <w:r w:rsidRPr="00E610A5">
              <w:t>100.00</w:t>
            </w:r>
          </w:p>
        </w:tc>
      </w:tr>
      <w:tr w:rsidR="00A7703E" w:rsidRPr="00E610A5" w14:paraId="6CDDB4F0" w14:textId="77777777" w:rsidTr="00E4236C">
        <w:trPr>
          <w:trHeight w:val="251"/>
        </w:trPr>
        <w:tc>
          <w:tcPr>
            <w:tcW w:w="3102" w:type="dxa"/>
            <w:shd w:val="clear" w:color="auto" w:fill="auto"/>
            <w:noWrap/>
            <w:vAlign w:val="bottom"/>
          </w:tcPr>
          <w:p w14:paraId="519F2001" w14:textId="77777777" w:rsidR="00A7703E" w:rsidRPr="00E610A5" w:rsidRDefault="00A7703E" w:rsidP="00C245AC">
            <w:pPr>
              <w:pStyle w:val="TableText"/>
              <w:spacing w:before="30" w:after="30"/>
            </w:pPr>
            <w:r w:rsidRPr="00E610A5">
              <w:t>Typical animal mass (average)</w:t>
            </w:r>
          </w:p>
        </w:tc>
        <w:tc>
          <w:tcPr>
            <w:tcW w:w="1166" w:type="dxa"/>
            <w:shd w:val="clear" w:color="auto" w:fill="auto"/>
            <w:vAlign w:val="bottom"/>
          </w:tcPr>
          <w:p w14:paraId="609BA931" w14:textId="77777777" w:rsidR="00A7703E" w:rsidRPr="00E610A5" w:rsidRDefault="00A7703E" w:rsidP="00C245AC">
            <w:pPr>
              <w:pStyle w:val="TableText"/>
              <w:spacing w:before="30" w:after="30"/>
              <w:jc w:val="right"/>
            </w:pPr>
            <w:r w:rsidRPr="00E610A5">
              <w:t>kg</w:t>
            </w:r>
          </w:p>
        </w:tc>
        <w:tc>
          <w:tcPr>
            <w:tcW w:w="980" w:type="dxa"/>
            <w:shd w:val="clear" w:color="auto" w:fill="auto"/>
            <w:noWrap/>
          </w:tcPr>
          <w:p w14:paraId="4EB6AD0B"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51195C95"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550194F2"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38BBF96E"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1E5CD1EC"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69EDFFDB"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6A7D6C71"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68B61CDD" w14:textId="77777777" w:rsidR="00A7703E" w:rsidRPr="00E610A5" w:rsidRDefault="00A7703E" w:rsidP="00C245AC">
            <w:pPr>
              <w:pStyle w:val="TableText"/>
              <w:spacing w:before="30" w:after="30"/>
              <w:jc w:val="right"/>
              <w:rPr>
                <w:rFonts w:cs="Calibri"/>
              </w:rPr>
            </w:pPr>
            <w:r w:rsidRPr="00E610A5">
              <w:t>NA</w:t>
            </w:r>
          </w:p>
        </w:tc>
        <w:tc>
          <w:tcPr>
            <w:tcW w:w="980" w:type="dxa"/>
          </w:tcPr>
          <w:p w14:paraId="2D7E471E" w14:textId="77777777" w:rsidR="00A7703E" w:rsidRPr="00E610A5" w:rsidRDefault="00A7703E" w:rsidP="00C245AC">
            <w:pPr>
              <w:pStyle w:val="TableText"/>
              <w:spacing w:before="30" w:after="30"/>
              <w:jc w:val="right"/>
              <w:rPr>
                <w:rFonts w:cs="Calibri"/>
              </w:rPr>
            </w:pPr>
            <w:r w:rsidRPr="00E610A5">
              <w:t>NA</w:t>
            </w:r>
          </w:p>
        </w:tc>
        <w:tc>
          <w:tcPr>
            <w:tcW w:w="980" w:type="dxa"/>
          </w:tcPr>
          <w:p w14:paraId="607B14E6" w14:textId="77777777" w:rsidR="00A7703E" w:rsidRPr="00E610A5" w:rsidRDefault="00A7703E" w:rsidP="00C245AC">
            <w:pPr>
              <w:pStyle w:val="TableText"/>
              <w:spacing w:before="30" w:after="30"/>
              <w:jc w:val="right"/>
            </w:pPr>
            <w:r w:rsidRPr="00E610A5">
              <w:t>NA</w:t>
            </w:r>
          </w:p>
        </w:tc>
      </w:tr>
      <w:tr w:rsidR="00A7703E" w:rsidRPr="00E610A5" w14:paraId="5D6B3215" w14:textId="77777777" w:rsidTr="00E4236C">
        <w:trPr>
          <w:trHeight w:val="251"/>
        </w:trPr>
        <w:tc>
          <w:tcPr>
            <w:tcW w:w="3102" w:type="dxa"/>
            <w:shd w:val="clear" w:color="auto" w:fill="auto"/>
            <w:noWrap/>
            <w:vAlign w:val="bottom"/>
          </w:tcPr>
          <w:p w14:paraId="10733EEC" w14:textId="77777777" w:rsidR="00A7703E" w:rsidRPr="00E610A5" w:rsidRDefault="00A7703E" w:rsidP="00C245AC">
            <w:pPr>
              <w:pStyle w:val="TableText"/>
              <w:spacing w:before="30" w:after="30"/>
            </w:pPr>
            <w:r w:rsidRPr="00E610A5">
              <w:t>VS daily excretion (average)</w:t>
            </w:r>
          </w:p>
        </w:tc>
        <w:tc>
          <w:tcPr>
            <w:tcW w:w="1166" w:type="dxa"/>
            <w:shd w:val="clear" w:color="auto" w:fill="auto"/>
            <w:vAlign w:val="bottom"/>
          </w:tcPr>
          <w:p w14:paraId="30418E38" w14:textId="77777777" w:rsidR="00A7703E" w:rsidRPr="00E610A5" w:rsidRDefault="00A7703E" w:rsidP="00C245AC">
            <w:pPr>
              <w:pStyle w:val="TableText"/>
              <w:spacing w:before="30" w:after="30"/>
              <w:jc w:val="right"/>
            </w:pPr>
            <w:r w:rsidRPr="00E610A5">
              <w:t xml:space="preserve">Kg </w:t>
            </w:r>
            <w:r w:rsidRPr="00E610A5">
              <w:lastRenderedPageBreak/>
              <w:t>dm/head/day</w:t>
            </w:r>
          </w:p>
        </w:tc>
        <w:tc>
          <w:tcPr>
            <w:tcW w:w="980" w:type="dxa"/>
            <w:shd w:val="clear" w:color="auto" w:fill="auto"/>
            <w:noWrap/>
          </w:tcPr>
          <w:p w14:paraId="5DF9D3CE" w14:textId="77777777" w:rsidR="00A7703E" w:rsidRPr="00E610A5" w:rsidRDefault="00A7703E" w:rsidP="00C245AC">
            <w:pPr>
              <w:pStyle w:val="TableText"/>
              <w:spacing w:before="30" w:after="30"/>
              <w:jc w:val="right"/>
              <w:rPr>
                <w:rFonts w:cs="Calibri"/>
              </w:rPr>
            </w:pPr>
            <w:r w:rsidRPr="00E610A5">
              <w:lastRenderedPageBreak/>
              <w:t>NA</w:t>
            </w:r>
          </w:p>
        </w:tc>
        <w:tc>
          <w:tcPr>
            <w:tcW w:w="980" w:type="dxa"/>
            <w:shd w:val="clear" w:color="auto" w:fill="auto"/>
            <w:noWrap/>
          </w:tcPr>
          <w:p w14:paraId="543F8164"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2353C753"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60128781"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41E53D39"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126A99FD"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1EA23011" w14:textId="77777777" w:rsidR="00A7703E" w:rsidRPr="00E610A5" w:rsidRDefault="00A7703E" w:rsidP="00C245AC">
            <w:pPr>
              <w:pStyle w:val="TableText"/>
              <w:spacing w:before="30" w:after="30"/>
              <w:jc w:val="right"/>
              <w:rPr>
                <w:rFonts w:cs="Calibri"/>
              </w:rPr>
            </w:pPr>
            <w:r w:rsidRPr="00E610A5">
              <w:t>NA</w:t>
            </w:r>
          </w:p>
        </w:tc>
        <w:tc>
          <w:tcPr>
            <w:tcW w:w="980" w:type="dxa"/>
            <w:shd w:val="clear" w:color="auto" w:fill="auto"/>
            <w:noWrap/>
          </w:tcPr>
          <w:p w14:paraId="4F1AB5A5" w14:textId="77777777" w:rsidR="00A7703E" w:rsidRPr="00E610A5" w:rsidRDefault="00A7703E" w:rsidP="00C245AC">
            <w:pPr>
              <w:pStyle w:val="TableText"/>
              <w:spacing w:before="30" w:after="30"/>
              <w:jc w:val="right"/>
              <w:rPr>
                <w:rFonts w:cs="Calibri"/>
              </w:rPr>
            </w:pPr>
            <w:r w:rsidRPr="00E610A5">
              <w:t>NA</w:t>
            </w:r>
          </w:p>
        </w:tc>
        <w:tc>
          <w:tcPr>
            <w:tcW w:w="980" w:type="dxa"/>
          </w:tcPr>
          <w:p w14:paraId="4EB760FE" w14:textId="77777777" w:rsidR="00A7703E" w:rsidRPr="00E610A5" w:rsidRDefault="00A7703E" w:rsidP="00C245AC">
            <w:pPr>
              <w:pStyle w:val="TableText"/>
              <w:spacing w:before="30" w:after="30"/>
              <w:jc w:val="right"/>
              <w:rPr>
                <w:rFonts w:cs="Calibri"/>
              </w:rPr>
            </w:pPr>
            <w:r w:rsidRPr="00E610A5">
              <w:t>NA</w:t>
            </w:r>
          </w:p>
        </w:tc>
        <w:tc>
          <w:tcPr>
            <w:tcW w:w="980" w:type="dxa"/>
          </w:tcPr>
          <w:p w14:paraId="6C10D93F" w14:textId="77777777" w:rsidR="00A7703E" w:rsidRPr="00E610A5" w:rsidRDefault="00A7703E" w:rsidP="00C245AC">
            <w:pPr>
              <w:pStyle w:val="TableText"/>
              <w:spacing w:before="30" w:after="30"/>
              <w:jc w:val="right"/>
            </w:pPr>
            <w:r w:rsidRPr="00E610A5">
              <w:t>NA</w:t>
            </w:r>
          </w:p>
        </w:tc>
      </w:tr>
      <w:tr w:rsidR="00A7703E" w:rsidRPr="00E610A5" w14:paraId="080D924A" w14:textId="77777777" w:rsidTr="00E4236C">
        <w:trPr>
          <w:trHeight w:val="261"/>
        </w:trPr>
        <w:tc>
          <w:tcPr>
            <w:tcW w:w="3102" w:type="dxa"/>
            <w:tcBorders>
              <w:bottom w:val="single" w:sz="4" w:space="0" w:color="365F91"/>
            </w:tcBorders>
            <w:shd w:val="clear" w:color="auto" w:fill="auto"/>
            <w:noWrap/>
            <w:vAlign w:val="bottom"/>
          </w:tcPr>
          <w:p w14:paraId="746D348E" w14:textId="77777777" w:rsidR="00A7703E" w:rsidRPr="00E610A5" w:rsidRDefault="00A7703E" w:rsidP="00C245AC">
            <w:pPr>
              <w:pStyle w:val="TableText"/>
              <w:spacing w:before="30" w:after="30"/>
            </w:pPr>
            <w:r w:rsidRPr="00E610A5">
              <w:t>CH</w:t>
            </w:r>
            <w:r w:rsidRPr="00E610A5">
              <w:rPr>
                <w:vertAlign w:val="subscript"/>
              </w:rPr>
              <w:t>4</w:t>
            </w:r>
            <w:r w:rsidRPr="00E610A5">
              <w:t xml:space="preserve"> producing potential (average)</w:t>
            </w:r>
          </w:p>
        </w:tc>
        <w:tc>
          <w:tcPr>
            <w:tcW w:w="1166" w:type="dxa"/>
            <w:tcBorders>
              <w:bottom w:val="single" w:sz="4" w:space="0" w:color="365F91"/>
            </w:tcBorders>
            <w:shd w:val="clear" w:color="auto" w:fill="auto"/>
            <w:vAlign w:val="bottom"/>
          </w:tcPr>
          <w:p w14:paraId="1C861F21" w14:textId="77777777" w:rsidR="00A7703E" w:rsidRPr="00E610A5" w:rsidRDefault="00A7703E" w:rsidP="00C245AC">
            <w:pPr>
              <w:pStyle w:val="TableText"/>
              <w:spacing w:before="30" w:after="30"/>
              <w:jc w:val="right"/>
            </w:pPr>
            <w:r w:rsidRPr="00E610A5">
              <w:t>m^3/kg VS</w:t>
            </w:r>
          </w:p>
        </w:tc>
        <w:tc>
          <w:tcPr>
            <w:tcW w:w="980" w:type="dxa"/>
            <w:tcBorders>
              <w:bottom w:val="single" w:sz="4" w:space="0" w:color="365F91"/>
            </w:tcBorders>
            <w:shd w:val="clear" w:color="auto" w:fill="auto"/>
            <w:noWrap/>
          </w:tcPr>
          <w:p w14:paraId="6064EC0F"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1AC0E8B2"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75ABC80E"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5A26C7A8"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1CC65A90"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008D1AB0"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40457348"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shd w:val="clear" w:color="auto" w:fill="auto"/>
            <w:noWrap/>
          </w:tcPr>
          <w:p w14:paraId="4364647A"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tcPr>
          <w:p w14:paraId="7D6F8105" w14:textId="77777777" w:rsidR="00A7703E" w:rsidRPr="00E610A5" w:rsidRDefault="00A7703E" w:rsidP="00C245AC">
            <w:pPr>
              <w:pStyle w:val="TableText"/>
              <w:spacing w:before="30" w:after="30"/>
              <w:jc w:val="right"/>
              <w:rPr>
                <w:rFonts w:cs="Calibri"/>
              </w:rPr>
            </w:pPr>
            <w:r w:rsidRPr="00E610A5">
              <w:t>NA</w:t>
            </w:r>
          </w:p>
        </w:tc>
        <w:tc>
          <w:tcPr>
            <w:tcW w:w="980" w:type="dxa"/>
            <w:tcBorders>
              <w:bottom w:val="single" w:sz="4" w:space="0" w:color="365F91"/>
            </w:tcBorders>
          </w:tcPr>
          <w:p w14:paraId="39B5A1D1" w14:textId="77777777" w:rsidR="00A7703E" w:rsidRPr="00E610A5" w:rsidRDefault="00A7703E" w:rsidP="00C245AC">
            <w:pPr>
              <w:pStyle w:val="TableText"/>
              <w:spacing w:before="30" w:after="30"/>
              <w:jc w:val="right"/>
            </w:pPr>
            <w:r w:rsidRPr="00E610A5">
              <w:t>NA</w:t>
            </w:r>
          </w:p>
        </w:tc>
      </w:tr>
      <w:tr w:rsidR="00A7703E" w:rsidRPr="00E610A5" w14:paraId="24919867" w14:textId="77777777" w:rsidTr="00E4236C">
        <w:trPr>
          <w:trHeight w:val="251"/>
        </w:trPr>
        <w:tc>
          <w:tcPr>
            <w:tcW w:w="3102" w:type="dxa"/>
            <w:shd w:val="clear" w:color="auto" w:fill="EBEFF4"/>
            <w:noWrap/>
            <w:vAlign w:val="bottom"/>
          </w:tcPr>
          <w:p w14:paraId="0BB1DFAD" w14:textId="77777777" w:rsidR="00A7703E" w:rsidRPr="00E610A5" w:rsidRDefault="00A7703E" w:rsidP="00C245AC">
            <w:pPr>
              <w:pStyle w:val="TableText"/>
              <w:spacing w:before="30" w:after="30"/>
            </w:pPr>
            <w:r w:rsidRPr="00E610A5">
              <w:t>Method</w:t>
            </w:r>
          </w:p>
        </w:tc>
        <w:tc>
          <w:tcPr>
            <w:tcW w:w="1166" w:type="dxa"/>
            <w:shd w:val="clear" w:color="auto" w:fill="EBEFF4"/>
            <w:vAlign w:val="bottom"/>
          </w:tcPr>
          <w:p w14:paraId="41DEAB91" w14:textId="77777777" w:rsidR="00A7703E" w:rsidRPr="00E610A5" w:rsidRDefault="00A7703E" w:rsidP="00C245AC">
            <w:pPr>
              <w:pStyle w:val="TableText"/>
              <w:spacing w:before="30" w:after="30"/>
              <w:jc w:val="right"/>
            </w:pPr>
          </w:p>
        </w:tc>
        <w:tc>
          <w:tcPr>
            <w:tcW w:w="980" w:type="dxa"/>
            <w:shd w:val="clear" w:color="auto" w:fill="EBEFF4"/>
            <w:noWrap/>
          </w:tcPr>
          <w:p w14:paraId="1668AA9A" w14:textId="77777777" w:rsidR="00A7703E" w:rsidRPr="00E610A5" w:rsidRDefault="00A7703E" w:rsidP="00C245AC">
            <w:pPr>
              <w:pStyle w:val="TableText"/>
              <w:spacing w:before="30" w:after="30"/>
              <w:jc w:val="right"/>
            </w:pPr>
          </w:p>
        </w:tc>
        <w:tc>
          <w:tcPr>
            <w:tcW w:w="980" w:type="dxa"/>
            <w:shd w:val="clear" w:color="auto" w:fill="EBEFF4"/>
            <w:noWrap/>
          </w:tcPr>
          <w:p w14:paraId="48659004" w14:textId="77777777" w:rsidR="00A7703E" w:rsidRPr="00E610A5" w:rsidRDefault="00A7703E" w:rsidP="00C245AC">
            <w:pPr>
              <w:pStyle w:val="TableText"/>
              <w:spacing w:before="30" w:after="30"/>
              <w:jc w:val="right"/>
            </w:pPr>
          </w:p>
        </w:tc>
        <w:tc>
          <w:tcPr>
            <w:tcW w:w="980" w:type="dxa"/>
            <w:shd w:val="clear" w:color="auto" w:fill="EBEFF4"/>
            <w:noWrap/>
          </w:tcPr>
          <w:p w14:paraId="7B52BA86" w14:textId="77777777" w:rsidR="00A7703E" w:rsidRPr="00E610A5" w:rsidRDefault="00A7703E" w:rsidP="00C245AC">
            <w:pPr>
              <w:pStyle w:val="TableText"/>
              <w:spacing w:before="30" w:after="30"/>
              <w:jc w:val="right"/>
            </w:pPr>
          </w:p>
        </w:tc>
        <w:tc>
          <w:tcPr>
            <w:tcW w:w="980" w:type="dxa"/>
            <w:shd w:val="clear" w:color="auto" w:fill="EBEFF4"/>
            <w:noWrap/>
          </w:tcPr>
          <w:p w14:paraId="2FCA950D" w14:textId="77777777" w:rsidR="00A7703E" w:rsidRPr="00E610A5" w:rsidRDefault="00A7703E" w:rsidP="00C245AC">
            <w:pPr>
              <w:pStyle w:val="TableText"/>
              <w:spacing w:before="30" w:after="30"/>
              <w:jc w:val="right"/>
            </w:pPr>
          </w:p>
        </w:tc>
        <w:tc>
          <w:tcPr>
            <w:tcW w:w="980" w:type="dxa"/>
            <w:shd w:val="clear" w:color="auto" w:fill="EBEFF4"/>
            <w:noWrap/>
          </w:tcPr>
          <w:p w14:paraId="09C4DCA2" w14:textId="77777777" w:rsidR="00A7703E" w:rsidRPr="00E610A5" w:rsidRDefault="00A7703E" w:rsidP="00C245AC">
            <w:pPr>
              <w:pStyle w:val="TableText"/>
              <w:spacing w:before="30" w:after="30"/>
              <w:jc w:val="right"/>
            </w:pPr>
          </w:p>
        </w:tc>
        <w:tc>
          <w:tcPr>
            <w:tcW w:w="980" w:type="dxa"/>
            <w:shd w:val="clear" w:color="auto" w:fill="EBEFF4"/>
            <w:noWrap/>
          </w:tcPr>
          <w:p w14:paraId="6050DC36" w14:textId="77777777" w:rsidR="00A7703E" w:rsidRPr="00E610A5" w:rsidRDefault="00A7703E" w:rsidP="00C245AC">
            <w:pPr>
              <w:pStyle w:val="TableText"/>
              <w:spacing w:before="30" w:after="30"/>
              <w:jc w:val="right"/>
            </w:pPr>
          </w:p>
        </w:tc>
        <w:tc>
          <w:tcPr>
            <w:tcW w:w="980" w:type="dxa"/>
            <w:shd w:val="clear" w:color="auto" w:fill="EBEFF4"/>
            <w:noWrap/>
          </w:tcPr>
          <w:p w14:paraId="191CE7A6" w14:textId="77777777" w:rsidR="00A7703E" w:rsidRPr="00E610A5" w:rsidRDefault="00A7703E" w:rsidP="00C245AC">
            <w:pPr>
              <w:pStyle w:val="TableText"/>
              <w:spacing w:before="30" w:after="30"/>
              <w:jc w:val="right"/>
            </w:pPr>
          </w:p>
        </w:tc>
        <w:tc>
          <w:tcPr>
            <w:tcW w:w="980" w:type="dxa"/>
            <w:shd w:val="clear" w:color="auto" w:fill="EBEFF4"/>
            <w:noWrap/>
          </w:tcPr>
          <w:p w14:paraId="04EF9197" w14:textId="77777777" w:rsidR="00A7703E" w:rsidRPr="00E610A5" w:rsidRDefault="00A7703E" w:rsidP="00C245AC">
            <w:pPr>
              <w:pStyle w:val="TableText"/>
              <w:spacing w:before="30" w:after="30"/>
              <w:jc w:val="right"/>
            </w:pPr>
          </w:p>
        </w:tc>
        <w:tc>
          <w:tcPr>
            <w:tcW w:w="980" w:type="dxa"/>
            <w:shd w:val="clear" w:color="auto" w:fill="EBEFF4"/>
          </w:tcPr>
          <w:p w14:paraId="75B10FDD" w14:textId="77777777" w:rsidR="00A7703E" w:rsidRPr="00E610A5" w:rsidRDefault="00A7703E" w:rsidP="00C245AC">
            <w:pPr>
              <w:pStyle w:val="TableText"/>
              <w:spacing w:before="30" w:after="30"/>
              <w:jc w:val="right"/>
            </w:pPr>
          </w:p>
        </w:tc>
        <w:tc>
          <w:tcPr>
            <w:tcW w:w="980" w:type="dxa"/>
            <w:shd w:val="clear" w:color="auto" w:fill="EBEFF4"/>
          </w:tcPr>
          <w:p w14:paraId="24BA9277" w14:textId="77777777" w:rsidR="00A7703E" w:rsidRPr="00E610A5" w:rsidRDefault="00A7703E" w:rsidP="00C245AC">
            <w:pPr>
              <w:pStyle w:val="TableText"/>
              <w:spacing w:before="30" w:after="30"/>
              <w:jc w:val="right"/>
            </w:pPr>
          </w:p>
        </w:tc>
      </w:tr>
      <w:tr w:rsidR="00A7703E" w:rsidRPr="00E610A5" w14:paraId="42372C0D" w14:textId="77777777" w:rsidTr="00E4236C">
        <w:trPr>
          <w:trHeight w:val="251"/>
        </w:trPr>
        <w:tc>
          <w:tcPr>
            <w:tcW w:w="3102" w:type="dxa"/>
            <w:tcBorders>
              <w:bottom w:val="single" w:sz="4" w:space="0" w:color="365F91"/>
            </w:tcBorders>
            <w:shd w:val="clear" w:color="auto" w:fill="auto"/>
            <w:noWrap/>
            <w:vAlign w:val="bottom"/>
          </w:tcPr>
          <w:p w14:paraId="0090719A" w14:textId="77777777" w:rsidR="00A7703E" w:rsidRPr="00E610A5" w:rsidRDefault="00A7703E" w:rsidP="00C245AC">
            <w:pPr>
              <w:pStyle w:val="TableText1"/>
            </w:pPr>
            <w:r w:rsidRPr="00E610A5">
              <w:t xml:space="preserve"> CH</w:t>
            </w:r>
            <w:r w:rsidRPr="00E610A5">
              <w:rPr>
                <w:vertAlign w:val="subscript"/>
              </w:rPr>
              <w:t>4</w:t>
            </w:r>
          </w:p>
        </w:tc>
        <w:tc>
          <w:tcPr>
            <w:tcW w:w="1166" w:type="dxa"/>
            <w:tcBorders>
              <w:bottom w:val="single" w:sz="4" w:space="0" w:color="365F91"/>
            </w:tcBorders>
            <w:shd w:val="clear" w:color="auto" w:fill="auto"/>
            <w:vAlign w:val="bottom"/>
          </w:tcPr>
          <w:p w14:paraId="4062CDAE" w14:textId="77777777" w:rsidR="00A7703E" w:rsidRPr="00E610A5" w:rsidRDefault="00A7703E" w:rsidP="00C245AC">
            <w:pPr>
              <w:pStyle w:val="TableText"/>
              <w:spacing w:before="30" w:after="30"/>
              <w:jc w:val="right"/>
            </w:pPr>
          </w:p>
        </w:tc>
        <w:tc>
          <w:tcPr>
            <w:tcW w:w="980" w:type="dxa"/>
            <w:tcBorders>
              <w:bottom w:val="single" w:sz="4" w:space="0" w:color="365F91"/>
            </w:tcBorders>
            <w:shd w:val="clear" w:color="auto" w:fill="auto"/>
            <w:noWrap/>
          </w:tcPr>
          <w:p w14:paraId="2979508C"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2E13E2FA"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4BF75BAC"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6B84C0EE"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5EEA566E"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5F02B06C"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0536FFBF"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shd w:val="clear" w:color="auto" w:fill="auto"/>
            <w:noWrap/>
          </w:tcPr>
          <w:p w14:paraId="29FDF411"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tcPr>
          <w:p w14:paraId="0E88F410" w14:textId="77777777" w:rsidR="00A7703E" w:rsidRPr="00E610A5" w:rsidRDefault="00A7703E" w:rsidP="00C245AC">
            <w:pPr>
              <w:pStyle w:val="TableText"/>
              <w:spacing w:before="30" w:after="30"/>
              <w:jc w:val="right"/>
            </w:pPr>
            <w:r w:rsidRPr="00E610A5">
              <w:t>T1</w:t>
            </w:r>
          </w:p>
        </w:tc>
        <w:tc>
          <w:tcPr>
            <w:tcW w:w="980" w:type="dxa"/>
            <w:tcBorders>
              <w:bottom w:val="single" w:sz="4" w:space="0" w:color="365F91"/>
            </w:tcBorders>
          </w:tcPr>
          <w:p w14:paraId="3707D305" w14:textId="77777777" w:rsidR="00A7703E" w:rsidRPr="00E610A5" w:rsidRDefault="00A7703E" w:rsidP="00C245AC">
            <w:pPr>
              <w:pStyle w:val="TableText"/>
              <w:spacing w:before="30" w:after="30"/>
              <w:jc w:val="right"/>
            </w:pPr>
            <w:r w:rsidRPr="00E610A5">
              <w:t>T1</w:t>
            </w:r>
          </w:p>
        </w:tc>
      </w:tr>
      <w:tr w:rsidR="00A7703E" w:rsidRPr="00E610A5" w14:paraId="36FCF5B7" w14:textId="77777777" w:rsidTr="00E4236C">
        <w:trPr>
          <w:trHeight w:val="261"/>
        </w:trPr>
        <w:tc>
          <w:tcPr>
            <w:tcW w:w="3102" w:type="dxa"/>
            <w:shd w:val="clear" w:color="auto" w:fill="EBEFF4"/>
            <w:vAlign w:val="bottom"/>
          </w:tcPr>
          <w:p w14:paraId="59A1C244" w14:textId="77777777" w:rsidR="00A7703E" w:rsidRPr="00E610A5" w:rsidRDefault="00A7703E" w:rsidP="00C245AC">
            <w:pPr>
              <w:pStyle w:val="TableText"/>
              <w:spacing w:before="30" w:after="30"/>
            </w:pPr>
            <w:r w:rsidRPr="00E610A5">
              <w:t>Emission Factor information</w:t>
            </w:r>
          </w:p>
        </w:tc>
        <w:tc>
          <w:tcPr>
            <w:tcW w:w="1166" w:type="dxa"/>
            <w:shd w:val="clear" w:color="auto" w:fill="EBEFF4"/>
            <w:vAlign w:val="bottom"/>
          </w:tcPr>
          <w:p w14:paraId="2DA698D9" w14:textId="77777777" w:rsidR="00A7703E" w:rsidRPr="00E610A5" w:rsidRDefault="00A7703E" w:rsidP="00C245AC">
            <w:pPr>
              <w:pStyle w:val="TableText"/>
              <w:spacing w:before="30" w:after="30"/>
              <w:jc w:val="right"/>
            </w:pPr>
          </w:p>
        </w:tc>
        <w:tc>
          <w:tcPr>
            <w:tcW w:w="980" w:type="dxa"/>
            <w:shd w:val="clear" w:color="auto" w:fill="EBEFF4"/>
            <w:noWrap/>
          </w:tcPr>
          <w:p w14:paraId="6B42971E" w14:textId="77777777" w:rsidR="00A7703E" w:rsidRPr="00E610A5" w:rsidRDefault="00A7703E" w:rsidP="00C245AC">
            <w:pPr>
              <w:pStyle w:val="TableText"/>
              <w:spacing w:before="30" w:after="30"/>
              <w:jc w:val="right"/>
            </w:pPr>
          </w:p>
        </w:tc>
        <w:tc>
          <w:tcPr>
            <w:tcW w:w="980" w:type="dxa"/>
            <w:shd w:val="clear" w:color="auto" w:fill="EBEFF4"/>
            <w:noWrap/>
          </w:tcPr>
          <w:p w14:paraId="74AC5561" w14:textId="77777777" w:rsidR="00A7703E" w:rsidRPr="00E610A5" w:rsidRDefault="00A7703E" w:rsidP="00C245AC">
            <w:pPr>
              <w:pStyle w:val="TableText"/>
              <w:spacing w:before="30" w:after="30"/>
              <w:jc w:val="right"/>
            </w:pPr>
          </w:p>
        </w:tc>
        <w:tc>
          <w:tcPr>
            <w:tcW w:w="980" w:type="dxa"/>
            <w:shd w:val="clear" w:color="auto" w:fill="EBEFF4"/>
            <w:noWrap/>
          </w:tcPr>
          <w:p w14:paraId="12545145" w14:textId="77777777" w:rsidR="00A7703E" w:rsidRPr="00E610A5" w:rsidRDefault="00A7703E" w:rsidP="00C245AC">
            <w:pPr>
              <w:pStyle w:val="TableText"/>
              <w:spacing w:before="30" w:after="30"/>
              <w:jc w:val="right"/>
            </w:pPr>
          </w:p>
        </w:tc>
        <w:tc>
          <w:tcPr>
            <w:tcW w:w="980" w:type="dxa"/>
            <w:shd w:val="clear" w:color="auto" w:fill="EBEFF4"/>
            <w:noWrap/>
          </w:tcPr>
          <w:p w14:paraId="47BE6E40" w14:textId="77777777" w:rsidR="00A7703E" w:rsidRPr="00E610A5" w:rsidRDefault="00A7703E" w:rsidP="00C245AC">
            <w:pPr>
              <w:pStyle w:val="TableText"/>
              <w:spacing w:before="30" w:after="30"/>
              <w:jc w:val="right"/>
            </w:pPr>
          </w:p>
        </w:tc>
        <w:tc>
          <w:tcPr>
            <w:tcW w:w="980" w:type="dxa"/>
            <w:shd w:val="clear" w:color="auto" w:fill="EBEFF4"/>
            <w:noWrap/>
          </w:tcPr>
          <w:p w14:paraId="6F987134" w14:textId="77777777" w:rsidR="00A7703E" w:rsidRPr="00E610A5" w:rsidRDefault="00A7703E" w:rsidP="00C245AC">
            <w:pPr>
              <w:pStyle w:val="TableText"/>
              <w:spacing w:before="30" w:after="30"/>
              <w:jc w:val="right"/>
            </w:pPr>
          </w:p>
        </w:tc>
        <w:tc>
          <w:tcPr>
            <w:tcW w:w="980" w:type="dxa"/>
            <w:shd w:val="clear" w:color="auto" w:fill="EBEFF4"/>
            <w:noWrap/>
          </w:tcPr>
          <w:p w14:paraId="463BBD91" w14:textId="77777777" w:rsidR="00A7703E" w:rsidRPr="00E610A5" w:rsidRDefault="00A7703E" w:rsidP="00C245AC">
            <w:pPr>
              <w:pStyle w:val="TableText"/>
              <w:spacing w:before="30" w:after="30"/>
              <w:jc w:val="right"/>
            </w:pPr>
          </w:p>
        </w:tc>
        <w:tc>
          <w:tcPr>
            <w:tcW w:w="980" w:type="dxa"/>
            <w:shd w:val="clear" w:color="auto" w:fill="EBEFF4"/>
            <w:noWrap/>
          </w:tcPr>
          <w:p w14:paraId="7CE4503E" w14:textId="77777777" w:rsidR="00A7703E" w:rsidRPr="00E610A5" w:rsidRDefault="00A7703E" w:rsidP="00C245AC">
            <w:pPr>
              <w:pStyle w:val="TableText"/>
              <w:spacing w:before="30" w:after="30"/>
              <w:jc w:val="right"/>
            </w:pPr>
          </w:p>
        </w:tc>
        <w:tc>
          <w:tcPr>
            <w:tcW w:w="980" w:type="dxa"/>
            <w:shd w:val="clear" w:color="auto" w:fill="EBEFF4"/>
            <w:noWrap/>
          </w:tcPr>
          <w:p w14:paraId="5DE7624B" w14:textId="77777777" w:rsidR="00A7703E" w:rsidRPr="00E610A5" w:rsidRDefault="00A7703E" w:rsidP="00C245AC">
            <w:pPr>
              <w:pStyle w:val="TableText"/>
              <w:spacing w:before="30" w:after="30"/>
              <w:jc w:val="right"/>
            </w:pPr>
          </w:p>
        </w:tc>
        <w:tc>
          <w:tcPr>
            <w:tcW w:w="980" w:type="dxa"/>
            <w:shd w:val="clear" w:color="auto" w:fill="EBEFF4"/>
          </w:tcPr>
          <w:p w14:paraId="10B2B62F" w14:textId="77777777" w:rsidR="00A7703E" w:rsidRPr="00E610A5" w:rsidRDefault="00A7703E" w:rsidP="00C245AC">
            <w:pPr>
              <w:pStyle w:val="TableText"/>
              <w:spacing w:before="30" w:after="30"/>
              <w:jc w:val="right"/>
            </w:pPr>
          </w:p>
        </w:tc>
        <w:tc>
          <w:tcPr>
            <w:tcW w:w="980" w:type="dxa"/>
            <w:shd w:val="clear" w:color="auto" w:fill="EBEFF4"/>
          </w:tcPr>
          <w:p w14:paraId="3303E1DF" w14:textId="77777777" w:rsidR="00A7703E" w:rsidRPr="00E610A5" w:rsidRDefault="00A7703E" w:rsidP="00C245AC">
            <w:pPr>
              <w:pStyle w:val="TableText"/>
              <w:spacing w:before="30" w:after="30"/>
              <w:jc w:val="right"/>
            </w:pPr>
          </w:p>
        </w:tc>
      </w:tr>
      <w:tr w:rsidR="00A7703E" w:rsidRPr="00E610A5" w14:paraId="342D4822" w14:textId="77777777" w:rsidTr="00E4236C">
        <w:trPr>
          <w:trHeight w:val="251"/>
        </w:trPr>
        <w:tc>
          <w:tcPr>
            <w:tcW w:w="3102" w:type="dxa"/>
            <w:tcBorders>
              <w:bottom w:val="single" w:sz="4" w:space="0" w:color="365F91"/>
            </w:tcBorders>
            <w:shd w:val="clear" w:color="auto" w:fill="auto"/>
            <w:noWrap/>
            <w:vAlign w:val="bottom"/>
          </w:tcPr>
          <w:p w14:paraId="216B2ED2" w14:textId="77777777" w:rsidR="00A7703E" w:rsidRPr="00E610A5" w:rsidRDefault="00A7703E" w:rsidP="00C245AC">
            <w:pPr>
              <w:pStyle w:val="TableText1"/>
            </w:pPr>
            <w:r w:rsidRPr="00E610A5">
              <w:t xml:space="preserve"> CH</w:t>
            </w:r>
            <w:r w:rsidRPr="00E610A5">
              <w:rPr>
                <w:vertAlign w:val="subscript"/>
              </w:rPr>
              <w:t>4</w:t>
            </w:r>
          </w:p>
        </w:tc>
        <w:tc>
          <w:tcPr>
            <w:tcW w:w="1166" w:type="dxa"/>
            <w:tcBorders>
              <w:bottom w:val="single" w:sz="4" w:space="0" w:color="365F91"/>
            </w:tcBorders>
            <w:shd w:val="clear" w:color="auto" w:fill="auto"/>
            <w:vAlign w:val="bottom"/>
          </w:tcPr>
          <w:p w14:paraId="27EFF0C1" w14:textId="77777777" w:rsidR="00A7703E" w:rsidRPr="00E610A5" w:rsidRDefault="00A7703E" w:rsidP="00C245AC">
            <w:pPr>
              <w:pStyle w:val="TableText"/>
              <w:spacing w:before="30" w:after="30"/>
              <w:jc w:val="right"/>
            </w:pPr>
          </w:p>
        </w:tc>
        <w:tc>
          <w:tcPr>
            <w:tcW w:w="980" w:type="dxa"/>
            <w:tcBorders>
              <w:bottom w:val="single" w:sz="4" w:space="0" w:color="365F91"/>
            </w:tcBorders>
            <w:shd w:val="clear" w:color="auto" w:fill="auto"/>
            <w:noWrap/>
          </w:tcPr>
          <w:p w14:paraId="3AF3D403"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37193DE6"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5E686CFB"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6729BD83"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47582CBF"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1CB97348"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1188471C"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shd w:val="clear" w:color="auto" w:fill="auto"/>
            <w:noWrap/>
          </w:tcPr>
          <w:p w14:paraId="341CA842"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tcPr>
          <w:p w14:paraId="4A6FB076" w14:textId="77777777" w:rsidR="00A7703E" w:rsidRPr="00E610A5" w:rsidRDefault="00A7703E" w:rsidP="00C245AC">
            <w:pPr>
              <w:pStyle w:val="TableText"/>
              <w:spacing w:before="30" w:after="30"/>
              <w:jc w:val="right"/>
            </w:pPr>
            <w:r w:rsidRPr="00E610A5">
              <w:t>D</w:t>
            </w:r>
          </w:p>
        </w:tc>
        <w:tc>
          <w:tcPr>
            <w:tcW w:w="980" w:type="dxa"/>
            <w:tcBorders>
              <w:bottom w:val="single" w:sz="4" w:space="0" w:color="365F91"/>
            </w:tcBorders>
          </w:tcPr>
          <w:p w14:paraId="39D17975" w14:textId="77777777" w:rsidR="00A7703E" w:rsidRPr="00E610A5" w:rsidRDefault="00A7703E" w:rsidP="00C245AC">
            <w:pPr>
              <w:pStyle w:val="TableText"/>
              <w:spacing w:before="30" w:after="30"/>
              <w:jc w:val="right"/>
            </w:pPr>
            <w:r w:rsidRPr="00E610A5">
              <w:t>D</w:t>
            </w:r>
          </w:p>
        </w:tc>
      </w:tr>
      <w:tr w:rsidR="00A7703E" w:rsidRPr="00E610A5" w14:paraId="4402CF50" w14:textId="77777777" w:rsidTr="00E4236C">
        <w:trPr>
          <w:trHeight w:val="261"/>
        </w:trPr>
        <w:tc>
          <w:tcPr>
            <w:tcW w:w="3102" w:type="dxa"/>
            <w:shd w:val="clear" w:color="auto" w:fill="EBEFF4"/>
            <w:noWrap/>
            <w:vAlign w:val="bottom"/>
          </w:tcPr>
          <w:p w14:paraId="483516E5" w14:textId="77777777" w:rsidR="00A7703E" w:rsidRPr="00E610A5" w:rsidRDefault="00A7703E" w:rsidP="00C245AC">
            <w:pPr>
              <w:pStyle w:val="TableText"/>
              <w:spacing w:before="30" w:after="30"/>
            </w:pPr>
            <w:r w:rsidRPr="00E610A5">
              <w:t>Emissions</w:t>
            </w:r>
          </w:p>
        </w:tc>
        <w:tc>
          <w:tcPr>
            <w:tcW w:w="1166" w:type="dxa"/>
            <w:shd w:val="clear" w:color="auto" w:fill="EBEFF4"/>
            <w:vAlign w:val="bottom"/>
          </w:tcPr>
          <w:p w14:paraId="37BC212A" w14:textId="77777777" w:rsidR="00A7703E" w:rsidRPr="00E610A5" w:rsidRDefault="00A7703E" w:rsidP="00C245AC">
            <w:pPr>
              <w:pStyle w:val="TableText"/>
              <w:spacing w:before="30" w:after="30"/>
              <w:jc w:val="right"/>
            </w:pPr>
          </w:p>
        </w:tc>
        <w:tc>
          <w:tcPr>
            <w:tcW w:w="980" w:type="dxa"/>
            <w:shd w:val="clear" w:color="auto" w:fill="EBEFF4"/>
            <w:noWrap/>
          </w:tcPr>
          <w:p w14:paraId="47511728" w14:textId="77777777" w:rsidR="00A7703E" w:rsidRPr="00E610A5" w:rsidRDefault="00A7703E" w:rsidP="00C245AC">
            <w:pPr>
              <w:pStyle w:val="TableText"/>
              <w:spacing w:before="30" w:after="30"/>
              <w:jc w:val="right"/>
            </w:pPr>
          </w:p>
        </w:tc>
        <w:tc>
          <w:tcPr>
            <w:tcW w:w="980" w:type="dxa"/>
            <w:shd w:val="clear" w:color="auto" w:fill="EBEFF4"/>
            <w:noWrap/>
          </w:tcPr>
          <w:p w14:paraId="0CF23DA4" w14:textId="77777777" w:rsidR="00A7703E" w:rsidRPr="00E610A5" w:rsidRDefault="00A7703E" w:rsidP="00C245AC">
            <w:pPr>
              <w:pStyle w:val="TableText"/>
              <w:spacing w:before="30" w:after="30"/>
              <w:jc w:val="right"/>
            </w:pPr>
          </w:p>
        </w:tc>
        <w:tc>
          <w:tcPr>
            <w:tcW w:w="980" w:type="dxa"/>
            <w:shd w:val="clear" w:color="auto" w:fill="EBEFF4"/>
            <w:noWrap/>
          </w:tcPr>
          <w:p w14:paraId="44336377" w14:textId="77777777" w:rsidR="00A7703E" w:rsidRPr="00E610A5" w:rsidRDefault="00A7703E" w:rsidP="00C245AC">
            <w:pPr>
              <w:pStyle w:val="TableText"/>
              <w:spacing w:before="30" w:after="30"/>
              <w:jc w:val="right"/>
            </w:pPr>
          </w:p>
        </w:tc>
        <w:tc>
          <w:tcPr>
            <w:tcW w:w="980" w:type="dxa"/>
            <w:shd w:val="clear" w:color="auto" w:fill="EBEFF4"/>
            <w:noWrap/>
          </w:tcPr>
          <w:p w14:paraId="027BB07D" w14:textId="77777777" w:rsidR="00A7703E" w:rsidRPr="00E610A5" w:rsidRDefault="00A7703E" w:rsidP="00C245AC">
            <w:pPr>
              <w:pStyle w:val="TableText"/>
              <w:spacing w:before="30" w:after="30"/>
              <w:jc w:val="right"/>
            </w:pPr>
          </w:p>
        </w:tc>
        <w:tc>
          <w:tcPr>
            <w:tcW w:w="980" w:type="dxa"/>
            <w:shd w:val="clear" w:color="auto" w:fill="EBEFF4"/>
            <w:noWrap/>
          </w:tcPr>
          <w:p w14:paraId="5E2E603C" w14:textId="77777777" w:rsidR="00A7703E" w:rsidRPr="00E610A5" w:rsidRDefault="00A7703E" w:rsidP="00C245AC">
            <w:pPr>
              <w:pStyle w:val="TableText"/>
              <w:spacing w:before="30" w:after="30"/>
              <w:jc w:val="right"/>
            </w:pPr>
          </w:p>
        </w:tc>
        <w:tc>
          <w:tcPr>
            <w:tcW w:w="980" w:type="dxa"/>
            <w:shd w:val="clear" w:color="auto" w:fill="EBEFF4"/>
            <w:noWrap/>
          </w:tcPr>
          <w:p w14:paraId="342EB9D0" w14:textId="77777777" w:rsidR="00A7703E" w:rsidRPr="00E610A5" w:rsidRDefault="00A7703E" w:rsidP="00C245AC">
            <w:pPr>
              <w:pStyle w:val="TableText"/>
              <w:spacing w:before="30" w:after="30"/>
              <w:jc w:val="right"/>
            </w:pPr>
          </w:p>
        </w:tc>
        <w:tc>
          <w:tcPr>
            <w:tcW w:w="980" w:type="dxa"/>
            <w:shd w:val="clear" w:color="auto" w:fill="EBEFF4"/>
            <w:noWrap/>
          </w:tcPr>
          <w:p w14:paraId="7F9B2D23" w14:textId="77777777" w:rsidR="00A7703E" w:rsidRPr="00E610A5" w:rsidRDefault="00A7703E" w:rsidP="00C245AC">
            <w:pPr>
              <w:pStyle w:val="TableText"/>
              <w:spacing w:before="30" w:after="30"/>
              <w:jc w:val="right"/>
            </w:pPr>
          </w:p>
        </w:tc>
        <w:tc>
          <w:tcPr>
            <w:tcW w:w="980" w:type="dxa"/>
            <w:shd w:val="clear" w:color="auto" w:fill="EBEFF4"/>
            <w:noWrap/>
          </w:tcPr>
          <w:p w14:paraId="7F1F89FA" w14:textId="77777777" w:rsidR="00A7703E" w:rsidRPr="00E610A5" w:rsidRDefault="00A7703E" w:rsidP="00C245AC">
            <w:pPr>
              <w:pStyle w:val="TableText"/>
              <w:spacing w:before="30" w:after="30"/>
              <w:jc w:val="right"/>
            </w:pPr>
          </w:p>
        </w:tc>
        <w:tc>
          <w:tcPr>
            <w:tcW w:w="980" w:type="dxa"/>
            <w:shd w:val="clear" w:color="auto" w:fill="EBEFF4"/>
          </w:tcPr>
          <w:p w14:paraId="77FD3C2B" w14:textId="77777777" w:rsidR="00A7703E" w:rsidRPr="00E610A5" w:rsidRDefault="00A7703E" w:rsidP="00C245AC">
            <w:pPr>
              <w:pStyle w:val="TableText"/>
              <w:spacing w:before="30" w:after="30"/>
              <w:jc w:val="right"/>
            </w:pPr>
          </w:p>
        </w:tc>
        <w:tc>
          <w:tcPr>
            <w:tcW w:w="980" w:type="dxa"/>
            <w:shd w:val="clear" w:color="auto" w:fill="EBEFF4"/>
          </w:tcPr>
          <w:p w14:paraId="48FA43AB" w14:textId="77777777" w:rsidR="00A7703E" w:rsidRPr="00E610A5" w:rsidRDefault="00A7703E" w:rsidP="00C245AC">
            <w:pPr>
              <w:pStyle w:val="TableText"/>
              <w:spacing w:before="30" w:after="30"/>
              <w:jc w:val="right"/>
            </w:pPr>
          </w:p>
        </w:tc>
      </w:tr>
      <w:tr w:rsidR="00A7703E" w:rsidRPr="00E610A5" w14:paraId="6B03240D" w14:textId="77777777" w:rsidTr="00E4236C">
        <w:trPr>
          <w:trHeight w:val="251"/>
        </w:trPr>
        <w:tc>
          <w:tcPr>
            <w:tcW w:w="3102" w:type="dxa"/>
            <w:tcBorders>
              <w:bottom w:val="single" w:sz="4" w:space="0" w:color="365F91"/>
            </w:tcBorders>
            <w:shd w:val="clear" w:color="auto" w:fill="auto"/>
            <w:noWrap/>
            <w:vAlign w:val="bottom"/>
          </w:tcPr>
          <w:p w14:paraId="3AD801E3" w14:textId="77777777" w:rsidR="00A7703E" w:rsidRPr="00E610A5" w:rsidRDefault="00A7703E" w:rsidP="00C245AC">
            <w:pPr>
              <w:pStyle w:val="TableText1"/>
            </w:pPr>
            <w:r w:rsidRPr="00E610A5">
              <w:t xml:space="preserve"> CH</w:t>
            </w:r>
            <w:r w:rsidRPr="00E610A5">
              <w:rPr>
                <w:vertAlign w:val="subscript"/>
              </w:rPr>
              <w:t>4</w:t>
            </w:r>
          </w:p>
        </w:tc>
        <w:tc>
          <w:tcPr>
            <w:tcW w:w="1166" w:type="dxa"/>
            <w:tcBorders>
              <w:bottom w:val="single" w:sz="4" w:space="0" w:color="365F91"/>
            </w:tcBorders>
            <w:shd w:val="clear" w:color="auto" w:fill="auto"/>
            <w:vAlign w:val="bottom"/>
          </w:tcPr>
          <w:p w14:paraId="0BCD226E" w14:textId="77777777" w:rsidR="00A7703E" w:rsidRPr="00E610A5" w:rsidRDefault="00A7703E" w:rsidP="00C245AC">
            <w:pPr>
              <w:pStyle w:val="TableText"/>
              <w:spacing w:before="30" w:after="30"/>
              <w:jc w:val="right"/>
            </w:pPr>
            <w:r w:rsidRPr="00E610A5">
              <w:t>kt</w:t>
            </w:r>
          </w:p>
        </w:tc>
        <w:tc>
          <w:tcPr>
            <w:tcW w:w="980" w:type="dxa"/>
            <w:tcBorders>
              <w:bottom w:val="single" w:sz="4" w:space="0" w:color="365F91"/>
            </w:tcBorders>
            <w:shd w:val="clear" w:color="auto" w:fill="auto"/>
            <w:noWrap/>
          </w:tcPr>
          <w:p w14:paraId="57AE9BF1" w14:textId="77777777" w:rsidR="00A7703E" w:rsidRPr="00E610A5" w:rsidRDefault="00A7703E" w:rsidP="00C245AC">
            <w:pPr>
              <w:pStyle w:val="TableText"/>
              <w:spacing w:before="30" w:after="30"/>
              <w:jc w:val="right"/>
            </w:pPr>
            <w:r w:rsidRPr="00E610A5">
              <w:t>0.00004</w:t>
            </w:r>
          </w:p>
        </w:tc>
        <w:tc>
          <w:tcPr>
            <w:tcW w:w="980" w:type="dxa"/>
            <w:tcBorders>
              <w:bottom w:val="single" w:sz="4" w:space="0" w:color="365F91"/>
            </w:tcBorders>
            <w:shd w:val="clear" w:color="auto" w:fill="auto"/>
            <w:noWrap/>
          </w:tcPr>
          <w:p w14:paraId="60A15F6A" w14:textId="77777777" w:rsidR="00A7703E" w:rsidRPr="00E610A5" w:rsidRDefault="00A7703E" w:rsidP="00C245AC">
            <w:pPr>
              <w:pStyle w:val="TableText"/>
              <w:spacing w:before="30" w:after="30"/>
              <w:jc w:val="right"/>
            </w:pPr>
            <w:r w:rsidRPr="00E610A5">
              <w:t>0.00003</w:t>
            </w:r>
          </w:p>
        </w:tc>
        <w:tc>
          <w:tcPr>
            <w:tcW w:w="980" w:type="dxa"/>
            <w:tcBorders>
              <w:bottom w:val="single" w:sz="4" w:space="0" w:color="365F91"/>
            </w:tcBorders>
            <w:shd w:val="clear" w:color="auto" w:fill="auto"/>
            <w:noWrap/>
          </w:tcPr>
          <w:p w14:paraId="29D650CF" w14:textId="77777777" w:rsidR="00A7703E" w:rsidRPr="00E610A5" w:rsidRDefault="00A7703E" w:rsidP="00C245AC">
            <w:pPr>
              <w:pStyle w:val="TableText"/>
              <w:spacing w:before="30" w:after="30"/>
              <w:jc w:val="right"/>
            </w:pPr>
            <w:r w:rsidRPr="00E610A5">
              <w:t>0.00003</w:t>
            </w:r>
          </w:p>
        </w:tc>
        <w:tc>
          <w:tcPr>
            <w:tcW w:w="980" w:type="dxa"/>
            <w:tcBorders>
              <w:bottom w:val="single" w:sz="4" w:space="0" w:color="365F91"/>
            </w:tcBorders>
            <w:shd w:val="clear" w:color="auto" w:fill="auto"/>
            <w:noWrap/>
          </w:tcPr>
          <w:p w14:paraId="1DE6CCE0" w14:textId="77777777" w:rsidR="00A7703E" w:rsidRPr="00E610A5" w:rsidRDefault="00A7703E" w:rsidP="00C245AC">
            <w:pPr>
              <w:pStyle w:val="TableText"/>
              <w:spacing w:before="30" w:after="30"/>
              <w:jc w:val="right"/>
            </w:pPr>
            <w:r w:rsidRPr="00E610A5">
              <w:t>0.00003</w:t>
            </w:r>
          </w:p>
        </w:tc>
        <w:tc>
          <w:tcPr>
            <w:tcW w:w="980" w:type="dxa"/>
            <w:tcBorders>
              <w:bottom w:val="single" w:sz="4" w:space="0" w:color="365F91"/>
            </w:tcBorders>
            <w:shd w:val="clear" w:color="auto" w:fill="auto"/>
            <w:noWrap/>
          </w:tcPr>
          <w:p w14:paraId="3A4E5F47" w14:textId="77777777" w:rsidR="00A7703E" w:rsidRPr="00E610A5" w:rsidRDefault="00A7703E" w:rsidP="00C245AC">
            <w:pPr>
              <w:pStyle w:val="TableText"/>
              <w:spacing w:before="30" w:after="30"/>
              <w:jc w:val="right"/>
            </w:pPr>
            <w:r w:rsidRPr="00E610A5">
              <w:t>0.00002</w:t>
            </w:r>
          </w:p>
        </w:tc>
        <w:tc>
          <w:tcPr>
            <w:tcW w:w="980" w:type="dxa"/>
            <w:tcBorders>
              <w:bottom w:val="single" w:sz="4" w:space="0" w:color="365F91"/>
            </w:tcBorders>
            <w:shd w:val="clear" w:color="auto" w:fill="auto"/>
            <w:noWrap/>
          </w:tcPr>
          <w:p w14:paraId="6BA9FF95" w14:textId="77777777" w:rsidR="00A7703E" w:rsidRPr="00E610A5" w:rsidRDefault="00A7703E" w:rsidP="00C245AC">
            <w:pPr>
              <w:pStyle w:val="TableText"/>
              <w:spacing w:before="30" w:after="30"/>
              <w:jc w:val="right"/>
            </w:pPr>
            <w:r w:rsidRPr="00E610A5">
              <w:t>0.00002</w:t>
            </w:r>
          </w:p>
        </w:tc>
        <w:tc>
          <w:tcPr>
            <w:tcW w:w="980" w:type="dxa"/>
            <w:tcBorders>
              <w:bottom w:val="single" w:sz="4" w:space="0" w:color="365F91"/>
            </w:tcBorders>
            <w:shd w:val="clear" w:color="auto" w:fill="auto"/>
            <w:noWrap/>
          </w:tcPr>
          <w:p w14:paraId="73BEDA55" w14:textId="77777777" w:rsidR="00A7703E" w:rsidRPr="00E610A5" w:rsidRDefault="00A7703E" w:rsidP="00C245AC">
            <w:pPr>
              <w:pStyle w:val="TableText"/>
              <w:spacing w:before="30" w:after="30"/>
              <w:jc w:val="right"/>
            </w:pPr>
            <w:r w:rsidRPr="00E610A5">
              <w:t>0.00002</w:t>
            </w:r>
          </w:p>
        </w:tc>
        <w:tc>
          <w:tcPr>
            <w:tcW w:w="980" w:type="dxa"/>
            <w:tcBorders>
              <w:bottom w:val="single" w:sz="4" w:space="0" w:color="365F91"/>
            </w:tcBorders>
            <w:shd w:val="clear" w:color="auto" w:fill="auto"/>
            <w:noWrap/>
          </w:tcPr>
          <w:p w14:paraId="7BCADB99" w14:textId="77777777" w:rsidR="00A7703E" w:rsidRPr="00E610A5" w:rsidRDefault="00A7703E" w:rsidP="00C245AC">
            <w:pPr>
              <w:pStyle w:val="TableText"/>
              <w:spacing w:before="30" w:after="30"/>
              <w:jc w:val="right"/>
            </w:pPr>
            <w:r w:rsidRPr="00E610A5">
              <w:t>0.00002</w:t>
            </w:r>
          </w:p>
        </w:tc>
        <w:tc>
          <w:tcPr>
            <w:tcW w:w="980" w:type="dxa"/>
            <w:tcBorders>
              <w:bottom w:val="single" w:sz="4" w:space="0" w:color="365F91"/>
            </w:tcBorders>
          </w:tcPr>
          <w:p w14:paraId="30576C00" w14:textId="77777777" w:rsidR="00A7703E" w:rsidRPr="00E610A5" w:rsidRDefault="00A7703E" w:rsidP="00C245AC">
            <w:pPr>
              <w:pStyle w:val="TableText"/>
              <w:spacing w:before="30" w:after="30"/>
              <w:jc w:val="right"/>
            </w:pPr>
            <w:r w:rsidRPr="00E610A5">
              <w:t>0.00002</w:t>
            </w:r>
          </w:p>
        </w:tc>
        <w:tc>
          <w:tcPr>
            <w:tcW w:w="980" w:type="dxa"/>
            <w:tcBorders>
              <w:bottom w:val="single" w:sz="4" w:space="0" w:color="365F91"/>
            </w:tcBorders>
          </w:tcPr>
          <w:p w14:paraId="24D719BD" w14:textId="77777777" w:rsidR="00A7703E" w:rsidRPr="00E610A5" w:rsidRDefault="00A7703E" w:rsidP="00C245AC">
            <w:pPr>
              <w:pStyle w:val="TableText"/>
              <w:spacing w:before="30" w:after="30"/>
              <w:jc w:val="right"/>
            </w:pPr>
            <w:r w:rsidRPr="00E610A5">
              <w:t>0.00002</w:t>
            </w:r>
          </w:p>
        </w:tc>
      </w:tr>
      <w:tr w:rsidR="00A7703E" w:rsidRPr="00E610A5" w14:paraId="3D180ADC" w14:textId="77777777" w:rsidTr="00E4236C">
        <w:trPr>
          <w:trHeight w:val="251"/>
        </w:trPr>
        <w:tc>
          <w:tcPr>
            <w:tcW w:w="3102" w:type="dxa"/>
            <w:shd w:val="clear" w:color="auto" w:fill="EBEFF4"/>
            <w:noWrap/>
            <w:vAlign w:val="bottom"/>
          </w:tcPr>
          <w:p w14:paraId="728AEFFF" w14:textId="77777777" w:rsidR="00A7703E" w:rsidRPr="00E610A5" w:rsidRDefault="00A7703E" w:rsidP="00C245AC">
            <w:pPr>
              <w:pStyle w:val="TableText"/>
              <w:spacing w:before="30" w:after="30"/>
            </w:pPr>
            <w:r w:rsidRPr="00E610A5">
              <w:t>Implied Emission Factor</w:t>
            </w:r>
          </w:p>
        </w:tc>
        <w:tc>
          <w:tcPr>
            <w:tcW w:w="1166" w:type="dxa"/>
            <w:shd w:val="clear" w:color="auto" w:fill="EBEFF4"/>
            <w:vAlign w:val="bottom"/>
          </w:tcPr>
          <w:p w14:paraId="5725EB6B" w14:textId="77777777" w:rsidR="00A7703E" w:rsidRPr="00E610A5" w:rsidRDefault="00A7703E" w:rsidP="00C245AC">
            <w:pPr>
              <w:pStyle w:val="TableText"/>
              <w:spacing w:before="30" w:after="30"/>
              <w:jc w:val="right"/>
            </w:pPr>
          </w:p>
        </w:tc>
        <w:tc>
          <w:tcPr>
            <w:tcW w:w="980" w:type="dxa"/>
            <w:shd w:val="clear" w:color="auto" w:fill="EBEFF4"/>
            <w:noWrap/>
          </w:tcPr>
          <w:p w14:paraId="64C5435B" w14:textId="77777777" w:rsidR="00A7703E" w:rsidRPr="00E610A5" w:rsidRDefault="00A7703E" w:rsidP="00C245AC">
            <w:pPr>
              <w:pStyle w:val="TableText"/>
              <w:spacing w:before="30" w:after="30"/>
              <w:jc w:val="right"/>
            </w:pPr>
          </w:p>
        </w:tc>
        <w:tc>
          <w:tcPr>
            <w:tcW w:w="980" w:type="dxa"/>
            <w:shd w:val="clear" w:color="auto" w:fill="EBEFF4"/>
            <w:noWrap/>
          </w:tcPr>
          <w:p w14:paraId="7EB5F1F1" w14:textId="77777777" w:rsidR="00A7703E" w:rsidRPr="00E610A5" w:rsidRDefault="00A7703E" w:rsidP="00C245AC">
            <w:pPr>
              <w:pStyle w:val="TableText"/>
              <w:spacing w:before="30" w:after="30"/>
              <w:jc w:val="right"/>
            </w:pPr>
          </w:p>
        </w:tc>
        <w:tc>
          <w:tcPr>
            <w:tcW w:w="980" w:type="dxa"/>
            <w:shd w:val="clear" w:color="auto" w:fill="EBEFF4"/>
            <w:noWrap/>
          </w:tcPr>
          <w:p w14:paraId="250F9C5E" w14:textId="77777777" w:rsidR="00A7703E" w:rsidRPr="00E610A5" w:rsidRDefault="00A7703E" w:rsidP="00C245AC">
            <w:pPr>
              <w:pStyle w:val="TableText"/>
              <w:spacing w:before="30" w:after="30"/>
              <w:jc w:val="right"/>
            </w:pPr>
          </w:p>
        </w:tc>
        <w:tc>
          <w:tcPr>
            <w:tcW w:w="980" w:type="dxa"/>
            <w:shd w:val="clear" w:color="auto" w:fill="EBEFF4"/>
            <w:noWrap/>
          </w:tcPr>
          <w:p w14:paraId="62EE98B0" w14:textId="77777777" w:rsidR="00A7703E" w:rsidRPr="00E610A5" w:rsidRDefault="00A7703E" w:rsidP="00C245AC">
            <w:pPr>
              <w:pStyle w:val="TableText"/>
              <w:spacing w:before="30" w:after="30"/>
              <w:jc w:val="right"/>
            </w:pPr>
          </w:p>
        </w:tc>
        <w:tc>
          <w:tcPr>
            <w:tcW w:w="980" w:type="dxa"/>
            <w:shd w:val="clear" w:color="auto" w:fill="EBEFF4"/>
            <w:noWrap/>
          </w:tcPr>
          <w:p w14:paraId="76649045" w14:textId="77777777" w:rsidR="00A7703E" w:rsidRPr="00E610A5" w:rsidRDefault="00A7703E" w:rsidP="00C245AC">
            <w:pPr>
              <w:pStyle w:val="TableText"/>
              <w:spacing w:before="30" w:after="30"/>
              <w:jc w:val="right"/>
            </w:pPr>
          </w:p>
        </w:tc>
        <w:tc>
          <w:tcPr>
            <w:tcW w:w="980" w:type="dxa"/>
            <w:shd w:val="clear" w:color="auto" w:fill="EBEFF4"/>
            <w:noWrap/>
          </w:tcPr>
          <w:p w14:paraId="0AFF9C55" w14:textId="77777777" w:rsidR="00A7703E" w:rsidRPr="00E610A5" w:rsidRDefault="00A7703E" w:rsidP="00C245AC">
            <w:pPr>
              <w:pStyle w:val="TableText"/>
              <w:spacing w:before="30" w:after="30"/>
              <w:jc w:val="right"/>
            </w:pPr>
          </w:p>
        </w:tc>
        <w:tc>
          <w:tcPr>
            <w:tcW w:w="980" w:type="dxa"/>
            <w:shd w:val="clear" w:color="auto" w:fill="EBEFF4"/>
            <w:noWrap/>
          </w:tcPr>
          <w:p w14:paraId="0B1D26B3" w14:textId="77777777" w:rsidR="00A7703E" w:rsidRPr="00E610A5" w:rsidRDefault="00A7703E" w:rsidP="00C245AC">
            <w:pPr>
              <w:pStyle w:val="TableText"/>
              <w:spacing w:before="30" w:after="30"/>
              <w:jc w:val="right"/>
            </w:pPr>
          </w:p>
        </w:tc>
        <w:tc>
          <w:tcPr>
            <w:tcW w:w="980" w:type="dxa"/>
            <w:shd w:val="clear" w:color="auto" w:fill="EBEFF4"/>
            <w:noWrap/>
          </w:tcPr>
          <w:p w14:paraId="78624EE1" w14:textId="77777777" w:rsidR="00A7703E" w:rsidRPr="00E610A5" w:rsidRDefault="00A7703E" w:rsidP="00C245AC">
            <w:pPr>
              <w:pStyle w:val="TableText"/>
              <w:spacing w:before="30" w:after="30"/>
              <w:jc w:val="right"/>
            </w:pPr>
          </w:p>
        </w:tc>
        <w:tc>
          <w:tcPr>
            <w:tcW w:w="980" w:type="dxa"/>
            <w:shd w:val="clear" w:color="auto" w:fill="EBEFF4"/>
          </w:tcPr>
          <w:p w14:paraId="6E79143B" w14:textId="77777777" w:rsidR="00A7703E" w:rsidRPr="00E610A5" w:rsidRDefault="00A7703E" w:rsidP="00C245AC">
            <w:pPr>
              <w:pStyle w:val="TableText"/>
              <w:spacing w:before="30" w:after="30"/>
              <w:jc w:val="right"/>
            </w:pPr>
          </w:p>
        </w:tc>
        <w:tc>
          <w:tcPr>
            <w:tcW w:w="980" w:type="dxa"/>
            <w:shd w:val="clear" w:color="auto" w:fill="EBEFF4"/>
          </w:tcPr>
          <w:p w14:paraId="360A1D6F" w14:textId="77777777" w:rsidR="00A7703E" w:rsidRPr="00E610A5" w:rsidRDefault="00A7703E" w:rsidP="00C245AC">
            <w:pPr>
              <w:pStyle w:val="TableText"/>
              <w:spacing w:before="30" w:after="30"/>
              <w:jc w:val="right"/>
            </w:pPr>
          </w:p>
        </w:tc>
      </w:tr>
      <w:tr w:rsidR="00A7703E" w:rsidRPr="00E610A5" w14:paraId="40674725" w14:textId="77777777" w:rsidTr="00E4236C">
        <w:trPr>
          <w:trHeight w:val="261"/>
        </w:trPr>
        <w:tc>
          <w:tcPr>
            <w:tcW w:w="3102" w:type="dxa"/>
            <w:shd w:val="clear" w:color="auto" w:fill="auto"/>
            <w:noWrap/>
            <w:vAlign w:val="bottom"/>
          </w:tcPr>
          <w:p w14:paraId="5E656419" w14:textId="77777777" w:rsidR="00A7703E" w:rsidRPr="00E610A5" w:rsidRDefault="00A7703E" w:rsidP="00C245AC">
            <w:pPr>
              <w:pStyle w:val="TableText1"/>
            </w:pPr>
            <w:r w:rsidRPr="00E610A5">
              <w:t xml:space="preserve"> CH</w:t>
            </w:r>
            <w:r w:rsidRPr="00E610A5">
              <w:rPr>
                <w:vertAlign w:val="subscript"/>
              </w:rPr>
              <w:t>4</w:t>
            </w:r>
          </w:p>
        </w:tc>
        <w:tc>
          <w:tcPr>
            <w:tcW w:w="1166" w:type="dxa"/>
            <w:shd w:val="clear" w:color="auto" w:fill="auto"/>
            <w:vAlign w:val="bottom"/>
          </w:tcPr>
          <w:p w14:paraId="72BE0C8A" w14:textId="77777777" w:rsidR="00A7703E" w:rsidRPr="00E610A5" w:rsidRDefault="00A7703E" w:rsidP="00C245AC">
            <w:pPr>
              <w:pStyle w:val="TableText"/>
              <w:spacing w:before="30" w:after="30"/>
              <w:jc w:val="right"/>
            </w:pPr>
            <w:r w:rsidRPr="00E610A5">
              <w:t>kg/head/year</w:t>
            </w:r>
          </w:p>
        </w:tc>
        <w:tc>
          <w:tcPr>
            <w:tcW w:w="980" w:type="dxa"/>
            <w:shd w:val="clear" w:color="auto" w:fill="auto"/>
            <w:noWrap/>
          </w:tcPr>
          <w:p w14:paraId="7FF3F4D4"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4D045C08"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3B4B71DA"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585B94F5"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4C6E4FE6"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3EFBFCAD"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641955AF" w14:textId="77777777" w:rsidR="00A7703E" w:rsidRPr="00E610A5" w:rsidRDefault="00A7703E" w:rsidP="00C245AC">
            <w:pPr>
              <w:pStyle w:val="TableText"/>
              <w:spacing w:before="30" w:after="30"/>
              <w:jc w:val="right"/>
            </w:pPr>
            <w:r w:rsidRPr="00E610A5">
              <w:t>0.03</w:t>
            </w:r>
          </w:p>
        </w:tc>
        <w:tc>
          <w:tcPr>
            <w:tcW w:w="980" w:type="dxa"/>
            <w:shd w:val="clear" w:color="auto" w:fill="auto"/>
            <w:noWrap/>
          </w:tcPr>
          <w:p w14:paraId="3AF8F670" w14:textId="77777777" w:rsidR="00A7703E" w:rsidRPr="00E610A5" w:rsidRDefault="00A7703E" w:rsidP="00C245AC">
            <w:pPr>
              <w:pStyle w:val="TableText"/>
              <w:spacing w:before="30" w:after="30"/>
              <w:jc w:val="right"/>
            </w:pPr>
            <w:r w:rsidRPr="00E610A5">
              <w:t>0.03</w:t>
            </w:r>
          </w:p>
        </w:tc>
        <w:tc>
          <w:tcPr>
            <w:tcW w:w="980" w:type="dxa"/>
          </w:tcPr>
          <w:p w14:paraId="7C12F4AF" w14:textId="77777777" w:rsidR="00A7703E" w:rsidRPr="00E610A5" w:rsidRDefault="00A7703E" w:rsidP="00C245AC">
            <w:pPr>
              <w:pStyle w:val="TableText"/>
              <w:spacing w:before="30" w:after="30"/>
              <w:jc w:val="right"/>
            </w:pPr>
            <w:r w:rsidRPr="00E610A5">
              <w:t>0.03</w:t>
            </w:r>
          </w:p>
        </w:tc>
        <w:tc>
          <w:tcPr>
            <w:tcW w:w="980" w:type="dxa"/>
          </w:tcPr>
          <w:p w14:paraId="7E41E125" w14:textId="77777777" w:rsidR="00A7703E" w:rsidRPr="00E610A5" w:rsidRDefault="00A7703E" w:rsidP="00C245AC">
            <w:pPr>
              <w:pStyle w:val="TableText"/>
              <w:spacing w:before="30" w:after="30"/>
              <w:jc w:val="right"/>
            </w:pPr>
            <w:r w:rsidRPr="00E610A5">
              <w:t>0.03</w:t>
            </w:r>
          </w:p>
        </w:tc>
      </w:tr>
    </w:tbl>
    <w:p w14:paraId="55213646" w14:textId="77777777" w:rsidR="00A7703E" w:rsidRPr="00E610A5" w:rsidRDefault="00A7703E" w:rsidP="00A7703E"/>
    <w:p w14:paraId="762C017B" w14:textId="77777777" w:rsidR="00A7703E" w:rsidRPr="00E610A5" w:rsidRDefault="00A7703E" w:rsidP="00A7703E">
      <w:pPr>
        <w:pStyle w:val="Table"/>
      </w:pPr>
      <w:bookmarkStart w:id="772" w:name="_Toc5271604"/>
      <w:bookmarkStart w:id="773" w:name="_Toc36315538"/>
      <w:bookmarkStart w:id="774" w:name="_Toc68277427"/>
      <w:bookmarkStart w:id="775" w:name="_Toc68791896"/>
      <w:r w:rsidRPr="00E610A5">
        <w:t>CRF Table 5.A: [5. Waste][5.A Solid Waste Disposal] (Part 1 of 3)</w:t>
      </w:r>
      <w:bookmarkEnd w:id="772"/>
      <w:bookmarkEnd w:id="773"/>
      <w:bookmarkEnd w:id="774"/>
      <w:bookmarkEnd w:id="775"/>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612"/>
        <w:gridCol w:w="1277"/>
        <w:gridCol w:w="1219"/>
        <w:gridCol w:w="986"/>
        <w:gridCol w:w="980"/>
        <w:gridCol w:w="980"/>
        <w:gridCol w:w="980"/>
        <w:gridCol w:w="980"/>
        <w:gridCol w:w="988"/>
        <w:gridCol w:w="980"/>
        <w:gridCol w:w="980"/>
        <w:gridCol w:w="986"/>
      </w:tblGrid>
      <w:tr w:rsidR="00895E3C" w:rsidRPr="00E610A5" w14:paraId="5FDE2685" w14:textId="77777777" w:rsidTr="00E4236C">
        <w:trPr>
          <w:tblHeader/>
        </w:trPr>
        <w:tc>
          <w:tcPr>
            <w:tcW w:w="2552" w:type="dxa"/>
            <w:vMerge w:val="restart"/>
            <w:shd w:val="clear" w:color="auto" w:fill="365F91"/>
            <w:vAlign w:val="bottom"/>
            <w:hideMark/>
          </w:tcPr>
          <w:p w14:paraId="1141B4A9" w14:textId="77777777" w:rsidR="00A7703E" w:rsidRPr="00E610A5" w:rsidRDefault="00A7703E" w:rsidP="00895E3C">
            <w:pPr>
              <w:pStyle w:val="TableTextBold"/>
              <w:spacing w:before="30" w:after="30"/>
              <w:rPr>
                <w:rFonts w:cs="Calibri"/>
                <w:noProof w:val="0"/>
                <w:color w:val="FFFFFF"/>
                <w:szCs w:val="18"/>
              </w:rPr>
            </w:pPr>
            <w:r w:rsidRPr="00E610A5">
              <w:rPr>
                <w:noProof w:val="0"/>
                <w:color w:val="FFFFFF"/>
              </w:rPr>
              <w:t>[5. Waste][5.A Solid Waste Disposal]</w:t>
            </w:r>
          </w:p>
        </w:tc>
        <w:tc>
          <w:tcPr>
            <w:tcW w:w="1247" w:type="dxa"/>
            <w:vMerge w:val="restart"/>
            <w:shd w:val="clear" w:color="auto" w:fill="365F91"/>
            <w:vAlign w:val="bottom"/>
          </w:tcPr>
          <w:p w14:paraId="20BC7D4E"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1191" w:type="dxa"/>
            <w:shd w:val="clear" w:color="auto" w:fill="365F91"/>
            <w:noWrap/>
            <w:vAlign w:val="bottom"/>
            <w:hideMark/>
          </w:tcPr>
          <w:p w14:paraId="7A1FDEDE" w14:textId="77777777" w:rsidR="00A7703E" w:rsidRPr="00E610A5" w:rsidRDefault="00A7703E" w:rsidP="00895E3C">
            <w:pPr>
              <w:pStyle w:val="TableTextBold"/>
              <w:spacing w:before="30" w:after="0"/>
              <w:jc w:val="right"/>
              <w:rPr>
                <w:noProof w:val="0"/>
                <w:color w:val="FFFFFF"/>
              </w:rPr>
            </w:pPr>
            <w:r w:rsidRPr="00E610A5">
              <w:rPr>
                <w:noProof w:val="0"/>
                <w:color w:val="FFFFFF"/>
              </w:rPr>
              <w:t>Base year (1990)</w:t>
            </w:r>
          </w:p>
        </w:tc>
        <w:tc>
          <w:tcPr>
            <w:tcW w:w="964" w:type="dxa"/>
            <w:shd w:val="clear" w:color="auto" w:fill="365F91"/>
            <w:noWrap/>
            <w:vAlign w:val="bottom"/>
            <w:hideMark/>
          </w:tcPr>
          <w:p w14:paraId="33B5DA11" w14:textId="77777777" w:rsidR="00A7703E" w:rsidRPr="00E610A5" w:rsidRDefault="00A7703E" w:rsidP="00895E3C">
            <w:pPr>
              <w:pStyle w:val="TableTextBold"/>
              <w:spacing w:before="30" w:after="0"/>
              <w:jc w:val="right"/>
              <w:rPr>
                <w:noProof w:val="0"/>
                <w:color w:val="FFFFFF"/>
              </w:rPr>
            </w:pPr>
            <w:r w:rsidRPr="00E610A5">
              <w:rPr>
                <w:noProof w:val="0"/>
                <w:color w:val="FFFFFF"/>
              </w:rPr>
              <w:t>1991</w:t>
            </w:r>
          </w:p>
        </w:tc>
        <w:tc>
          <w:tcPr>
            <w:tcW w:w="958" w:type="dxa"/>
            <w:shd w:val="clear" w:color="auto" w:fill="365F91"/>
            <w:noWrap/>
            <w:vAlign w:val="bottom"/>
            <w:hideMark/>
          </w:tcPr>
          <w:p w14:paraId="627B9BE9" w14:textId="77777777" w:rsidR="00A7703E" w:rsidRPr="00E610A5" w:rsidRDefault="00A7703E" w:rsidP="00895E3C">
            <w:pPr>
              <w:pStyle w:val="TableTextBold"/>
              <w:spacing w:before="30" w:after="0"/>
              <w:jc w:val="right"/>
              <w:rPr>
                <w:noProof w:val="0"/>
                <w:color w:val="FFFFFF"/>
              </w:rPr>
            </w:pPr>
            <w:r w:rsidRPr="00E610A5">
              <w:rPr>
                <w:noProof w:val="0"/>
                <w:color w:val="FFFFFF"/>
              </w:rPr>
              <w:t>1992</w:t>
            </w:r>
          </w:p>
        </w:tc>
        <w:tc>
          <w:tcPr>
            <w:tcW w:w="958" w:type="dxa"/>
            <w:shd w:val="clear" w:color="auto" w:fill="365F91"/>
            <w:noWrap/>
            <w:vAlign w:val="bottom"/>
            <w:hideMark/>
          </w:tcPr>
          <w:p w14:paraId="3B191C67" w14:textId="77777777" w:rsidR="00A7703E" w:rsidRPr="00E610A5" w:rsidRDefault="00A7703E" w:rsidP="00895E3C">
            <w:pPr>
              <w:pStyle w:val="TableTextBold"/>
              <w:spacing w:before="30" w:after="0"/>
              <w:jc w:val="right"/>
              <w:rPr>
                <w:noProof w:val="0"/>
                <w:color w:val="FFFFFF"/>
              </w:rPr>
            </w:pPr>
            <w:r w:rsidRPr="00E610A5">
              <w:rPr>
                <w:noProof w:val="0"/>
                <w:color w:val="FFFFFF"/>
              </w:rPr>
              <w:t>1993</w:t>
            </w:r>
          </w:p>
        </w:tc>
        <w:tc>
          <w:tcPr>
            <w:tcW w:w="958" w:type="dxa"/>
            <w:shd w:val="clear" w:color="auto" w:fill="365F91"/>
            <w:noWrap/>
            <w:vAlign w:val="bottom"/>
            <w:hideMark/>
          </w:tcPr>
          <w:p w14:paraId="4D635E54" w14:textId="77777777" w:rsidR="00A7703E" w:rsidRPr="00E610A5" w:rsidRDefault="00A7703E" w:rsidP="00895E3C">
            <w:pPr>
              <w:pStyle w:val="TableTextBold"/>
              <w:spacing w:before="30" w:after="0"/>
              <w:jc w:val="right"/>
              <w:rPr>
                <w:noProof w:val="0"/>
                <w:color w:val="FFFFFF"/>
              </w:rPr>
            </w:pPr>
            <w:r w:rsidRPr="00E610A5">
              <w:rPr>
                <w:noProof w:val="0"/>
                <w:color w:val="FFFFFF"/>
              </w:rPr>
              <w:t>1994</w:t>
            </w:r>
          </w:p>
        </w:tc>
        <w:tc>
          <w:tcPr>
            <w:tcW w:w="958" w:type="dxa"/>
            <w:shd w:val="clear" w:color="auto" w:fill="365F91"/>
            <w:noWrap/>
            <w:vAlign w:val="bottom"/>
            <w:hideMark/>
          </w:tcPr>
          <w:p w14:paraId="78269E38" w14:textId="77777777" w:rsidR="00A7703E" w:rsidRPr="00E610A5" w:rsidRDefault="00A7703E" w:rsidP="00895E3C">
            <w:pPr>
              <w:pStyle w:val="TableTextBold"/>
              <w:spacing w:before="30" w:after="0"/>
              <w:jc w:val="right"/>
              <w:rPr>
                <w:noProof w:val="0"/>
                <w:color w:val="FFFFFF"/>
              </w:rPr>
            </w:pPr>
            <w:r w:rsidRPr="00E610A5">
              <w:rPr>
                <w:noProof w:val="0"/>
                <w:color w:val="FFFFFF"/>
              </w:rPr>
              <w:t>1995</w:t>
            </w:r>
          </w:p>
        </w:tc>
        <w:tc>
          <w:tcPr>
            <w:tcW w:w="966" w:type="dxa"/>
            <w:shd w:val="clear" w:color="auto" w:fill="365F91"/>
            <w:noWrap/>
            <w:vAlign w:val="bottom"/>
            <w:hideMark/>
          </w:tcPr>
          <w:p w14:paraId="7C90C526" w14:textId="77777777" w:rsidR="00A7703E" w:rsidRPr="00E610A5" w:rsidRDefault="00A7703E" w:rsidP="00895E3C">
            <w:pPr>
              <w:pStyle w:val="TableTextBold"/>
              <w:spacing w:before="30" w:after="0"/>
              <w:jc w:val="right"/>
              <w:rPr>
                <w:noProof w:val="0"/>
                <w:color w:val="FFFFFF"/>
              </w:rPr>
            </w:pPr>
            <w:r w:rsidRPr="00E610A5">
              <w:rPr>
                <w:noProof w:val="0"/>
                <w:color w:val="FFFFFF"/>
              </w:rPr>
              <w:t>1996</w:t>
            </w:r>
          </w:p>
        </w:tc>
        <w:tc>
          <w:tcPr>
            <w:tcW w:w="958" w:type="dxa"/>
            <w:shd w:val="clear" w:color="auto" w:fill="365F91"/>
            <w:noWrap/>
            <w:vAlign w:val="bottom"/>
            <w:hideMark/>
          </w:tcPr>
          <w:p w14:paraId="58E837EB" w14:textId="77777777" w:rsidR="00A7703E" w:rsidRPr="00E610A5" w:rsidRDefault="00A7703E" w:rsidP="00895E3C">
            <w:pPr>
              <w:pStyle w:val="TableTextBold"/>
              <w:spacing w:before="30" w:after="0"/>
              <w:jc w:val="right"/>
              <w:rPr>
                <w:noProof w:val="0"/>
                <w:color w:val="FFFFFF"/>
              </w:rPr>
            </w:pPr>
            <w:r w:rsidRPr="00E610A5">
              <w:rPr>
                <w:noProof w:val="0"/>
                <w:color w:val="FFFFFF"/>
              </w:rPr>
              <w:t>1997</w:t>
            </w:r>
          </w:p>
        </w:tc>
        <w:tc>
          <w:tcPr>
            <w:tcW w:w="958" w:type="dxa"/>
            <w:shd w:val="clear" w:color="auto" w:fill="365F91"/>
            <w:noWrap/>
            <w:vAlign w:val="bottom"/>
            <w:hideMark/>
          </w:tcPr>
          <w:p w14:paraId="5FB6089D" w14:textId="77777777" w:rsidR="00A7703E" w:rsidRPr="00E610A5" w:rsidRDefault="00A7703E" w:rsidP="00895E3C">
            <w:pPr>
              <w:pStyle w:val="TableTextBold"/>
              <w:spacing w:before="30" w:after="0"/>
              <w:jc w:val="right"/>
              <w:rPr>
                <w:noProof w:val="0"/>
                <w:color w:val="FFFFFF"/>
              </w:rPr>
            </w:pPr>
            <w:r w:rsidRPr="00E610A5">
              <w:rPr>
                <w:noProof w:val="0"/>
                <w:color w:val="FFFFFF"/>
              </w:rPr>
              <w:t>1998</w:t>
            </w:r>
          </w:p>
        </w:tc>
        <w:tc>
          <w:tcPr>
            <w:tcW w:w="964" w:type="dxa"/>
            <w:shd w:val="clear" w:color="auto" w:fill="365F91"/>
            <w:noWrap/>
            <w:vAlign w:val="bottom"/>
            <w:hideMark/>
          </w:tcPr>
          <w:p w14:paraId="65754B7F" w14:textId="77777777" w:rsidR="00A7703E" w:rsidRPr="00E610A5" w:rsidRDefault="00A7703E" w:rsidP="00895E3C">
            <w:pPr>
              <w:pStyle w:val="TableTextBold"/>
              <w:spacing w:before="30" w:after="0"/>
              <w:jc w:val="right"/>
              <w:rPr>
                <w:noProof w:val="0"/>
                <w:color w:val="FFFFFF"/>
              </w:rPr>
            </w:pPr>
            <w:r w:rsidRPr="00E610A5">
              <w:rPr>
                <w:noProof w:val="0"/>
                <w:color w:val="FFFFFF"/>
              </w:rPr>
              <w:t>1999</w:t>
            </w:r>
          </w:p>
        </w:tc>
      </w:tr>
      <w:tr w:rsidR="00895E3C" w:rsidRPr="00E610A5" w14:paraId="3128E660" w14:textId="77777777" w:rsidTr="00E4236C">
        <w:trPr>
          <w:tblHeader/>
        </w:trPr>
        <w:tc>
          <w:tcPr>
            <w:tcW w:w="2552" w:type="dxa"/>
            <w:vMerge/>
            <w:shd w:val="clear" w:color="auto" w:fill="365F91"/>
            <w:vAlign w:val="bottom"/>
            <w:hideMark/>
          </w:tcPr>
          <w:p w14:paraId="68789EEB" w14:textId="77777777" w:rsidR="00A7703E" w:rsidRPr="00E610A5" w:rsidRDefault="00A7703E" w:rsidP="00895E3C">
            <w:pPr>
              <w:pStyle w:val="TableTextBold"/>
              <w:spacing w:before="30" w:after="30"/>
              <w:rPr>
                <w:noProof w:val="0"/>
                <w:color w:val="FFFFFF"/>
              </w:rPr>
            </w:pPr>
          </w:p>
        </w:tc>
        <w:tc>
          <w:tcPr>
            <w:tcW w:w="1247" w:type="dxa"/>
            <w:vMerge/>
            <w:shd w:val="clear" w:color="auto" w:fill="365F91"/>
          </w:tcPr>
          <w:p w14:paraId="76759F12" w14:textId="77777777" w:rsidR="00A7703E" w:rsidRPr="00E610A5" w:rsidRDefault="00A7703E" w:rsidP="00895E3C">
            <w:pPr>
              <w:pStyle w:val="TableTextBold"/>
              <w:spacing w:before="30" w:after="30"/>
              <w:jc w:val="right"/>
              <w:rPr>
                <w:noProof w:val="0"/>
                <w:color w:val="FFFFFF"/>
              </w:rPr>
            </w:pPr>
          </w:p>
        </w:tc>
        <w:tc>
          <w:tcPr>
            <w:tcW w:w="1191" w:type="dxa"/>
            <w:shd w:val="clear" w:color="auto" w:fill="365F91"/>
            <w:noWrap/>
            <w:vAlign w:val="bottom"/>
            <w:hideMark/>
          </w:tcPr>
          <w:p w14:paraId="19645F7E"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3AB01241"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0FB92B45"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4DBDBFDF"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0376A4A2"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79968D6D"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6" w:type="dxa"/>
            <w:shd w:val="clear" w:color="auto" w:fill="365F91"/>
            <w:noWrap/>
            <w:vAlign w:val="bottom"/>
            <w:hideMark/>
          </w:tcPr>
          <w:p w14:paraId="1FBC7FBE"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1D7D5A4B"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8" w:type="dxa"/>
            <w:shd w:val="clear" w:color="auto" w:fill="365F91"/>
            <w:noWrap/>
            <w:vAlign w:val="bottom"/>
            <w:hideMark/>
          </w:tcPr>
          <w:p w14:paraId="6CFDA08C"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90508A1"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244B45B" w14:textId="77777777" w:rsidTr="00E4236C">
        <w:trPr>
          <w:trHeight w:val="235"/>
        </w:trPr>
        <w:tc>
          <w:tcPr>
            <w:tcW w:w="2552" w:type="dxa"/>
            <w:tcBorders>
              <w:bottom w:val="single" w:sz="4" w:space="0" w:color="365F91"/>
            </w:tcBorders>
            <w:shd w:val="clear" w:color="auto" w:fill="EBEFF4"/>
            <w:noWrap/>
            <w:vAlign w:val="bottom"/>
          </w:tcPr>
          <w:p w14:paraId="091ABB35" w14:textId="77777777" w:rsidR="00A7703E" w:rsidRPr="00E610A5" w:rsidRDefault="00A7703E" w:rsidP="00C245AC">
            <w:pPr>
              <w:pStyle w:val="TableText"/>
              <w:spacing w:before="30" w:after="30"/>
            </w:pPr>
            <w:r w:rsidRPr="00E610A5">
              <w:t>Method</w:t>
            </w:r>
          </w:p>
        </w:tc>
        <w:tc>
          <w:tcPr>
            <w:tcW w:w="1247" w:type="dxa"/>
            <w:tcBorders>
              <w:bottom w:val="single" w:sz="4" w:space="0" w:color="365F91"/>
            </w:tcBorders>
            <w:shd w:val="clear" w:color="auto" w:fill="EBEFF4"/>
            <w:vAlign w:val="bottom"/>
          </w:tcPr>
          <w:p w14:paraId="618C9AEC" w14:textId="77777777" w:rsidR="00A7703E" w:rsidRPr="00E610A5" w:rsidRDefault="00A7703E" w:rsidP="00C245AC">
            <w:pPr>
              <w:pStyle w:val="TableText"/>
              <w:spacing w:before="30" w:after="30"/>
              <w:jc w:val="right"/>
            </w:pPr>
          </w:p>
        </w:tc>
        <w:tc>
          <w:tcPr>
            <w:tcW w:w="1191" w:type="dxa"/>
            <w:tcBorders>
              <w:bottom w:val="single" w:sz="4" w:space="0" w:color="365F91"/>
            </w:tcBorders>
            <w:shd w:val="clear" w:color="auto" w:fill="EBEFF4"/>
            <w:noWrap/>
            <w:vAlign w:val="bottom"/>
          </w:tcPr>
          <w:p w14:paraId="6A203230"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EBEFF4"/>
            <w:noWrap/>
            <w:vAlign w:val="bottom"/>
          </w:tcPr>
          <w:p w14:paraId="70324F33"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551549B8"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2CB9EACA"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73712424"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56847456" w14:textId="77777777" w:rsidR="00A7703E" w:rsidRPr="00E610A5" w:rsidRDefault="00A7703E" w:rsidP="00C245AC">
            <w:pPr>
              <w:pStyle w:val="TableText"/>
              <w:spacing w:before="30" w:after="30"/>
              <w:jc w:val="right"/>
            </w:pPr>
          </w:p>
        </w:tc>
        <w:tc>
          <w:tcPr>
            <w:tcW w:w="966" w:type="dxa"/>
            <w:tcBorders>
              <w:bottom w:val="single" w:sz="4" w:space="0" w:color="365F91"/>
            </w:tcBorders>
            <w:shd w:val="clear" w:color="auto" w:fill="EBEFF4"/>
            <w:noWrap/>
            <w:vAlign w:val="bottom"/>
          </w:tcPr>
          <w:p w14:paraId="326FD971"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07F5817F" w14:textId="77777777" w:rsidR="00A7703E" w:rsidRPr="00E610A5" w:rsidRDefault="00A7703E" w:rsidP="00C245AC">
            <w:pPr>
              <w:pStyle w:val="TableText"/>
              <w:spacing w:before="30" w:after="30"/>
              <w:jc w:val="right"/>
            </w:pPr>
          </w:p>
        </w:tc>
        <w:tc>
          <w:tcPr>
            <w:tcW w:w="958" w:type="dxa"/>
            <w:tcBorders>
              <w:bottom w:val="single" w:sz="4" w:space="0" w:color="365F91"/>
            </w:tcBorders>
            <w:shd w:val="clear" w:color="auto" w:fill="EBEFF4"/>
            <w:noWrap/>
            <w:vAlign w:val="bottom"/>
          </w:tcPr>
          <w:p w14:paraId="70759683"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EBEFF4"/>
            <w:noWrap/>
            <w:vAlign w:val="bottom"/>
          </w:tcPr>
          <w:p w14:paraId="6A1C1453" w14:textId="77777777" w:rsidR="00A7703E" w:rsidRPr="00E610A5" w:rsidRDefault="00A7703E" w:rsidP="00C245AC">
            <w:pPr>
              <w:pStyle w:val="TableText"/>
              <w:spacing w:before="30" w:after="30"/>
              <w:jc w:val="right"/>
            </w:pPr>
          </w:p>
        </w:tc>
      </w:tr>
      <w:tr w:rsidR="00A7703E" w:rsidRPr="00E610A5" w14:paraId="52ACB6D3" w14:textId="77777777" w:rsidTr="00E4236C">
        <w:tc>
          <w:tcPr>
            <w:tcW w:w="2552" w:type="dxa"/>
            <w:shd w:val="clear" w:color="auto" w:fill="auto"/>
            <w:noWrap/>
            <w:vAlign w:val="bottom"/>
          </w:tcPr>
          <w:p w14:paraId="30C7D8BB" w14:textId="77777777" w:rsidR="00A7703E" w:rsidRPr="00E610A5" w:rsidRDefault="00A7703E" w:rsidP="00C245AC">
            <w:pPr>
              <w:pStyle w:val="TableText1"/>
            </w:pPr>
            <w:r w:rsidRPr="00E610A5">
              <w:t xml:space="preserve"> CO</w:t>
            </w:r>
            <w:r w:rsidRPr="00E610A5">
              <w:rPr>
                <w:vertAlign w:val="subscript"/>
              </w:rPr>
              <w:t>2</w:t>
            </w:r>
          </w:p>
        </w:tc>
        <w:tc>
          <w:tcPr>
            <w:tcW w:w="1247" w:type="dxa"/>
            <w:shd w:val="clear" w:color="auto" w:fill="auto"/>
            <w:vAlign w:val="bottom"/>
          </w:tcPr>
          <w:p w14:paraId="7DD25752" w14:textId="77777777" w:rsidR="00A7703E" w:rsidRPr="00E610A5" w:rsidRDefault="00A7703E" w:rsidP="00C245AC">
            <w:pPr>
              <w:pStyle w:val="TableText"/>
              <w:spacing w:before="30" w:after="30"/>
              <w:jc w:val="right"/>
            </w:pPr>
          </w:p>
        </w:tc>
        <w:tc>
          <w:tcPr>
            <w:tcW w:w="1191" w:type="dxa"/>
            <w:shd w:val="clear" w:color="auto" w:fill="auto"/>
            <w:noWrap/>
          </w:tcPr>
          <w:p w14:paraId="096CD962"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FDC29FE"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2C43C141"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3E599522"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0DBB0DE0"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5C0FF9A7" w14:textId="77777777" w:rsidR="00A7703E" w:rsidRPr="00E610A5" w:rsidRDefault="00A7703E" w:rsidP="00C245AC">
            <w:pPr>
              <w:pStyle w:val="TableText"/>
              <w:spacing w:before="30" w:after="30"/>
              <w:jc w:val="right"/>
              <w:rPr>
                <w:rFonts w:cs="Calibri"/>
              </w:rPr>
            </w:pPr>
            <w:r w:rsidRPr="00E610A5">
              <w:t>NA</w:t>
            </w:r>
          </w:p>
        </w:tc>
        <w:tc>
          <w:tcPr>
            <w:tcW w:w="966" w:type="dxa"/>
            <w:shd w:val="clear" w:color="auto" w:fill="auto"/>
            <w:noWrap/>
          </w:tcPr>
          <w:p w14:paraId="6BE96D1B"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750BA528"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5ACBF594"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D9906F4" w14:textId="77777777" w:rsidR="00A7703E" w:rsidRPr="00E610A5" w:rsidRDefault="00A7703E" w:rsidP="00C245AC">
            <w:pPr>
              <w:pStyle w:val="TableText"/>
              <w:spacing w:before="30" w:after="30"/>
              <w:jc w:val="right"/>
              <w:rPr>
                <w:rFonts w:cs="Calibri"/>
              </w:rPr>
            </w:pPr>
            <w:r w:rsidRPr="00E610A5">
              <w:t>NA</w:t>
            </w:r>
          </w:p>
        </w:tc>
      </w:tr>
      <w:tr w:rsidR="00A7703E" w:rsidRPr="00E610A5" w14:paraId="4ADDF90D" w14:textId="77777777" w:rsidTr="00E4236C">
        <w:tc>
          <w:tcPr>
            <w:tcW w:w="2552" w:type="dxa"/>
            <w:shd w:val="clear" w:color="auto" w:fill="auto"/>
            <w:noWrap/>
            <w:vAlign w:val="bottom"/>
          </w:tcPr>
          <w:p w14:paraId="46EEA3FA" w14:textId="77777777" w:rsidR="00A7703E" w:rsidRPr="00E610A5" w:rsidRDefault="00A7703E" w:rsidP="00C245AC">
            <w:pPr>
              <w:pStyle w:val="TableText1"/>
            </w:pPr>
            <w:r w:rsidRPr="00E610A5">
              <w:t xml:space="preserve"> CH</w:t>
            </w:r>
            <w:r w:rsidRPr="00E610A5">
              <w:rPr>
                <w:vertAlign w:val="subscript"/>
              </w:rPr>
              <w:t>4</w:t>
            </w:r>
          </w:p>
        </w:tc>
        <w:tc>
          <w:tcPr>
            <w:tcW w:w="1247" w:type="dxa"/>
            <w:vAlign w:val="bottom"/>
          </w:tcPr>
          <w:p w14:paraId="4C159A2B" w14:textId="77777777" w:rsidR="00A7703E" w:rsidRPr="00E610A5" w:rsidRDefault="00A7703E" w:rsidP="00C245AC">
            <w:pPr>
              <w:pStyle w:val="TableText"/>
              <w:spacing w:before="30" w:after="30"/>
              <w:jc w:val="right"/>
            </w:pPr>
          </w:p>
        </w:tc>
        <w:tc>
          <w:tcPr>
            <w:tcW w:w="1191" w:type="dxa"/>
            <w:shd w:val="clear" w:color="auto" w:fill="auto"/>
            <w:noWrap/>
          </w:tcPr>
          <w:p w14:paraId="73C8301F"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61EB008F"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0F814BFD"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6E4CDACF"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1573365B"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7FF8FDF9" w14:textId="77777777" w:rsidR="00A7703E" w:rsidRPr="00E610A5" w:rsidRDefault="00A7703E" w:rsidP="00C245AC">
            <w:pPr>
              <w:pStyle w:val="TableText"/>
              <w:spacing w:before="30" w:after="30"/>
              <w:jc w:val="right"/>
              <w:rPr>
                <w:rFonts w:cs="Calibri"/>
              </w:rPr>
            </w:pPr>
            <w:r w:rsidRPr="00E610A5">
              <w:t>T1</w:t>
            </w:r>
          </w:p>
        </w:tc>
        <w:tc>
          <w:tcPr>
            <w:tcW w:w="966" w:type="dxa"/>
            <w:shd w:val="clear" w:color="auto" w:fill="auto"/>
            <w:noWrap/>
          </w:tcPr>
          <w:p w14:paraId="0E342D26"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02B4CFAB" w14:textId="77777777" w:rsidR="00A7703E" w:rsidRPr="00E610A5" w:rsidRDefault="00A7703E" w:rsidP="00C245AC">
            <w:pPr>
              <w:pStyle w:val="TableText"/>
              <w:spacing w:before="30" w:after="30"/>
              <w:jc w:val="right"/>
              <w:rPr>
                <w:rFonts w:cs="Calibri"/>
              </w:rPr>
            </w:pPr>
            <w:r w:rsidRPr="00E610A5">
              <w:t>T1</w:t>
            </w:r>
          </w:p>
        </w:tc>
        <w:tc>
          <w:tcPr>
            <w:tcW w:w="958" w:type="dxa"/>
            <w:shd w:val="clear" w:color="auto" w:fill="auto"/>
            <w:noWrap/>
          </w:tcPr>
          <w:p w14:paraId="6D8F83D2"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35C1120B" w14:textId="77777777" w:rsidR="00A7703E" w:rsidRPr="00E610A5" w:rsidRDefault="00A7703E" w:rsidP="00C245AC">
            <w:pPr>
              <w:pStyle w:val="TableText"/>
              <w:spacing w:before="30" w:after="30"/>
              <w:jc w:val="right"/>
              <w:rPr>
                <w:rFonts w:cs="Calibri"/>
              </w:rPr>
            </w:pPr>
            <w:r w:rsidRPr="00E610A5">
              <w:t>T1</w:t>
            </w:r>
          </w:p>
        </w:tc>
      </w:tr>
      <w:tr w:rsidR="00A7703E" w:rsidRPr="00E610A5" w14:paraId="083494C8" w14:textId="77777777" w:rsidTr="00E4236C">
        <w:tc>
          <w:tcPr>
            <w:tcW w:w="2552" w:type="dxa"/>
            <w:shd w:val="clear" w:color="auto" w:fill="EBEFF4"/>
            <w:noWrap/>
            <w:vAlign w:val="bottom"/>
          </w:tcPr>
          <w:p w14:paraId="40A84562" w14:textId="77777777" w:rsidR="00A7703E" w:rsidRPr="00E610A5" w:rsidRDefault="00A7703E" w:rsidP="00C245AC">
            <w:pPr>
              <w:pStyle w:val="TableText"/>
              <w:spacing w:before="30" w:after="30"/>
            </w:pPr>
            <w:r w:rsidRPr="00E610A5">
              <w:t>Emission Factor information</w:t>
            </w:r>
          </w:p>
        </w:tc>
        <w:tc>
          <w:tcPr>
            <w:tcW w:w="1247" w:type="dxa"/>
            <w:shd w:val="clear" w:color="auto" w:fill="EBEFF4"/>
            <w:vAlign w:val="bottom"/>
          </w:tcPr>
          <w:p w14:paraId="127A9C64" w14:textId="77777777" w:rsidR="00A7703E" w:rsidRPr="00E610A5" w:rsidRDefault="00A7703E" w:rsidP="00C245AC">
            <w:pPr>
              <w:pStyle w:val="TableText"/>
              <w:spacing w:before="30" w:after="30"/>
              <w:jc w:val="right"/>
            </w:pPr>
          </w:p>
        </w:tc>
        <w:tc>
          <w:tcPr>
            <w:tcW w:w="1191" w:type="dxa"/>
            <w:shd w:val="clear" w:color="auto" w:fill="EBEFF4"/>
            <w:noWrap/>
          </w:tcPr>
          <w:p w14:paraId="04CE6F5D" w14:textId="77777777" w:rsidR="00A7703E" w:rsidRPr="00E610A5" w:rsidRDefault="00A7703E" w:rsidP="00C245AC">
            <w:pPr>
              <w:pStyle w:val="TableText"/>
              <w:spacing w:before="30" w:after="30"/>
              <w:jc w:val="right"/>
            </w:pPr>
          </w:p>
        </w:tc>
        <w:tc>
          <w:tcPr>
            <w:tcW w:w="964" w:type="dxa"/>
            <w:shd w:val="clear" w:color="auto" w:fill="EBEFF4"/>
            <w:noWrap/>
          </w:tcPr>
          <w:p w14:paraId="7E92FDC0" w14:textId="77777777" w:rsidR="00A7703E" w:rsidRPr="00E610A5" w:rsidRDefault="00A7703E" w:rsidP="00C245AC">
            <w:pPr>
              <w:pStyle w:val="TableText"/>
              <w:spacing w:before="30" w:after="30"/>
              <w:jc w:val="right"/>
            </w:pPr>
          </w:p>
        </w:tc>
        <w:tc>
          <w:tcPr>
            <w:tcW w:w="958" w:type="dxa"/>
            <w:shd w:val="clear" w:color="auto" w:fill="EBEFF4"/>
            <w:noWrap/>
          </w:tcPr>
          <w:p w14:paraId="681DAD14" w14:textId="77777777" w:rsidR="00A7703E" w:rsidRPr="00E610A5" w:rsidRDefault="00A7703E" w:rsidP="00C245AC">
            <w:pPr>
              <w:pStyle w:val="TableText"/>
              <w:spacing w:before="30" w:after="30"/>
              <w:jc w:val="right"/>
            </w:pPr>
          </w:p>
        </w:tc>
        <w:tc>
          <w:tcPr>
            <w:tcW w:w="958" w:type="dxa"/>
            <w:shd w:val="clear" w:color="auto" w:fill="EBEFF4"/>
            <w:noWrap/>
          </w:tcPr>
          <w:p w14:paraId="5585BBB2" w14:textId="77777777" w:rsidR="00A7703E" w:rsidRPr="00E610A5" w:rsidRDefault="00A7703E" w:rsidP="00C245AC">
            <w:pPr>
              <w:pStyle w:val="TableText"/>
              <w:spacing w:before="30" w:after="30"/>
              <w:jc w:val="right"/>
            </w:pPr>
          </w:p>
        </w:tc>
        <w:tc>
          <w:tcPr>
            <w:tcW w:w="958" w:type="dxa"/>
            <w:shd w:val="clear" w:color="auto" w:fill="EBEFF4"/>
            <w:noWrap/>
          </w:tcPr>
          <w:p w14:paraId="067E76EE" w14:textId="77777777" w:rsidR="00A7703E" w:rsidRPr="00E610A5" w:rsidRDefault="00A7703E" w:rsidP="00C245AC">
            <w:pPr>
              <w:pStyle w:val="TableText"/>
              <w:spacing w:before="30" w:after="30"/>
              <w:jc w:val="right"/>
            </w:pPr>
          </w:p>
        </w:tc>
        <w:tc>
          <w:tcPr>
            <w:tcW w:w="958" w:type="dxa"/>
            <w:shd w:val="clear" w:color="auto" w:fill="EBEFF4"/>
            <w:noWrap/>
          </w:tcPr>
          <w:p w14:paraId="3CA54514" w14:textId="77777777" w:rsidR="00A7703E" w:rsidRPr="00E610A5" w:rsidRDefault="00A7703E" w:rsidP="00C245AC">
            <w:pPr>
              <w:pStyle w:val="TableText"/>
              <w:spacing w:before="30" w:after="30"/>
              <w:jc w:val="right"/>
            </w:pPr>
          </w:p>
        </w:tc>
        <w:tc>
          <w:tcPr>
            <w:tcW w:w="966" w:type="dxa"/>
            <w:shd w:val="clear" w:color="auto" w:fill="EBEFF4"/>
            <w:noWrap/>
          </w:tcPr>
          <w:p w14:paraId="2B57E815" w14:textId="77777777" w:rsidR="00A7703E" w:rsidRPr="00E610A5" w:rsidRDefault="00A7703E" w:rsidP="00C245AC">
            <w:pPr>
              <w:pStyle w:val="TableText"/>
              <w:spacing w:before="30" w:after="30"/>
              <w:jc w:val="right"/>
            </w:pPr>
          </w:p>
        </w:tc>
        <w:tc>
          <w:tcPr>
            <w:tcW w:w="958" w:type="dxa"/>
            <w:shd w:val="clear" w:color="auto" w:fill="EBEFF4"/>
            <w:noWrap/>
          </w:tcPr>
          <w:p w14:paraId="666F42F8" w14:textId="77777777" w:rsidR="00A7703E" w:rsidRPr="00E610A5" w:rsidRDefault="00A7703E" w:rsidP="00C245AC">
            <w:pPr>
              <w:pStyle w:val="TableText"/>
              <w:spacing w:before="30" w:after="30"/>
              <w:jc w:val="right"/>
            </w:pPr>
          </w:p>
        </w:tc>
        <w:tc>
          <w:tcPr>
            <w:tcW w:w="958" w:type="dxa"/>
            <w:shd w:val="clear" w:color="auto" w:fill="EBEFF4"/>
            <w:noWrap/>
          </w:tcPr>
          <w:p w14:paraId="55692006" w14:textId="77777777" w:rsidR="00A7703E" w:rsidRPr="00E610A5" w:rsidRDefault="00A7703E" w:rsidP="00C245AC">
            <w:pPr>
              <w:pStyle w:val="TableText"/>
              <w:spacing w:before="30" w:after="30"/>
              <w:jc w:val="right"/>
            </w:pPr>
          </w:p>
        </w:tc>
        <w:tc>
          <w:tcPr>
            <w:tcW w:w="964" w:type="dxa"/>
            <w:shd w:val="clear" w:color="auto" w:fill="EBEFF4"/>
            <w:noWrap/>
          </w:tcPr>
          <w:p w14:paraId="3CFE70A7" w14:textId="77777777" w:rsidR="00A7703E" w:rsidRPr="00E610A5" w:rsidRDefault="00A7703E" w:rsidP="00C245AC">
            <w:pPr>
              <w:pStyle w:val="TableText"/>
              <w:spacing w:before="30" w:after="30"/>
              <w:jc w:val="right"/>
            </w:pPr>
          </w:p>
        </w:tc>
      </w:tr>
      <w:tr w:rsidR="00A7703E" w:rsidRPr="00E610A5" w14:paraId="70902EB0" w14:textId="77777777" w:rsidTr="00E4236C">
        <w:tc>
          <w:tcPr>
            <w:tcW w:w="2552" w:type="dxa"/>
            <w:shd w:val="clear" w:color="auto" w:fill="auto"/>
            <w:noWrap/>
            <w:vAlign w:val="bottom"/>
          </w:tcPr>
          <w:p w14:paraId="643C7586" w14:textId="77777777" w:rsidR="00A7703E" w:rsidRPr="00E610A5" w:rsidRDefault="00A7703E" w:rsidP="00C245AC">
            <w:pPr>
              <w:pStyle w:val="TableText1"/>
            </w:pPr>
            <w:r w:rsidRPr="00E610A5">
              <w:t xml:space="preserve"> CO</w:t>
            </w:r>
            <w:r w:rsidRPr="00E610A5">
              <w:rPr>
                <w:vertAlign w:val="subscript"/>
              </w:rPr>
              <w:t>2</w:t>
            </w:r>
          </w:p>
        </w:tc>
        <w:tc>
          <w:tcPr>
            <w:tcW w:w="1247" w:type="dxa"/>
            <w:vAlign w:val="bottom"/>
          </w:tcPr>
          <w:p w14:paraId="7E7590B5" w14:textId="77777777" w:rsidR="00A7703E" w:rsidRPr="00E610A5" w:rsidRDefault="00A7703E" w:rsidP="00C245AC">
            <w:pPr>
              <w:pStyle w:val="TableText"/>
              <w:spacing w:before="30" w:after="30"/>
              <w:jc w:val="right"/>
            </w:pPr>
          </w:p>
        </w:tc>
        <w:tc>
          <w:tcPr>
            <w:tcW w:w="1191" w:type="dxa"/>
            <w:shd w:val="clear" w:color="auto" w:fill="auto"/>
            <w:noWrap/>
          </w:tcPr>
          <w:p w14:paraId="7F3D79B2"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74728AEF"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6948FAF7"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2FD0D795"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79EB40A6"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511C121F" w14:textId="77777777" w:rsidR="00A7703E" w:rsidRPr="00E610A5" w:rsidRDefault="00A7703E" w:rsidP="00C245AC">
            <w:pPr>
              <w:pStyle w:val="TableText"/>
              <w:spacing w:before="30" w:after="30"/>
              <w:jc w:val="right"/>
              <w:rPr>
                <w:rFonts w:cs="Calibri"/>
              </w:rPr>
            </w:pPr>
            <w:r w:rsidRPr="00E610A5">
              <w:t>NA</w:t>
            </w:r>
          </w:p>
        </w:tc>
        <w:tc>
          <w:tcPr>
            <w:tcW w:w="966" w:type="dxa"/>
            <w:shd w:val="clear" w:color="auto" w:fill="auto"/>
            <w:noWrap/>
          </w:tcPr>
          <w:p w14:paraId="3CF005CE"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5F1B81CE"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3D4FB119"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3549F030" w14:textId="77777777" w:rsidR="00A7703E" w:rsidRPr="00E610A5" w:rsidRDefault="00A7703E" w:rsidP="00C245AC">
            <w:pPr>
              <w:pStyle w:val="TableText"/>
              <w:spacing w:before="30" w:after="30"/>
              <w:jc w:val="right"/>
              <w:rPr>
                <w:rFonts w:cs="Calibri"/>
              </w:rPr>
            </w:pPr>
            <w:r w:rsidRPr="00E610A5">
              <w:t>NA</w:t>
            </w:r>
          </w:p>
        </w:tc>
      </w:tr>
      <w:tr w:rsidR="00A7703E" w:rsidRPr="00E610A5" w14:paraId="287810B9" w14:textId="77777777" w:rsidTr="00E4236C">
        <w:tc>
          <w:tcPr>
            <w:tcW w:w="2552" w:type="dxa"/>
            <w:shd w:val="clear" w:color="auto" w:fill="auto"/>
            <w:noWrap/>
            <w:vAlign w:val="bottom"/>
          </w:tcPr>
          <w:p w14:paraId="665BFA31" w14:textId="77777777" w:rsidR="00A7703E" w:rsidRPr="00E610A5" w:rsidRDefault="00A7703E" w:rsidP="00C245AC">
            <w:pPr>
              <w:pStyle w:val="TableText1"/>
            </w:pPr>
            <w:r w:rsidRPr="00E610A5">
              <w:t xml:space="preserve"> CH</w:t>
            </w:r>
            <w:r w:rsidRPr="00E610A5">
              <w:rPr>
                <w:vertAlign w:val="subscript"/>
              </w:rPr>
              <w:t>4</w:t>
            </w:r>
          </w:p>
        </w:tc>
        <w:tc>
          <w:tcPr>
            <w:tcW w:w="1247" w:type="dxa"/>
            <w:vAlign w:val="bottom"/>
          </w:tcPr>
          <w:p w14:paraId="719A0523" w14:textId="77777777" w:rsidR="00A7703E" w:rsidRPr="00E610A5" w:rsidRDefault="00A7703E" w:rsidP="00C245AC">
            <w:pPr>
              <w:pStyle w:val="TableText"/>
              <w:spacing w:before="30" w:after="30"/>
              <w:jc w:val="right"/>
            </w:pPr>
          </w:p>
        </w:tc>
        <w:tc>
          <w:tcPr>
            <w:tcW w:w="1191" w:type="dxa"/>
            <w:shd w:val="clear" w:color="000000" w:fill="FFFFFF"/>
            <w:noWrap/>
          </w:tcPr>
          <w:p w14:paraId="3CC3F9AA"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454DC29A"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532F7199"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5E25EAC0"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6FAB9E5D"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25E75517" w14:textId="77777777" w:rsidR="00A7703E" w:rsidRPr="00E610A5" w:rsidRDefault="00A7703E" w:rsidP="00C245AC">
            <w:pPr>
              <w:pStyle w:val="TableText"/>
              <w:spacing w:before="30" w:after="30"/>
              <w:jc w:val="right"/>
              <w:rPr>
                <w:rFonts w:cs="Calibri"/>
              </w:rPr>
            </w:pPr>
            <w:r w:rsidRPr="00E610A5">
              <w:t>D</w:t>
            </w:r>
          </w:p>
        </w:tc>
        <w:tc>
          <w:tcPr>
            <w:tcW w:w="966" w:type="dxa"/>
            <w:shd w:val="clear" w:color="000000" w:fill="FFFFFF"/>
            <w:noWrap/>
          </w:tcPr>
          <w:p w14:paraId="36B81E36"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506BC2B3" w14:textId="77777777" w:rsidR="00A7703E" w:rsidRPr="00E610A5" w:rsidRDefault="00A7703E" w:rsidP="00C245AC">
            <w:pPr>
              <w:pStyle w:val="TableText"/>
              <w:spacing w:before="30" w:after="30"/>
              <w:jc w:val="right"/>
              <w:rPr>
                <w:rFonts w:cs="Calibri"/>
              </w:rPr>
            </w:pPr>
            <w:r w:rsidRPr="00E610A5">
              <w:t>D</w:t>
            </w:r>
          </w:p>
        </w:tc>
        <w:tc>
          <w:tcPr>
            <w:tcW w:w="958" w:type="dxa"/>
            <w:shd w:val="clear" w:color="000000" w:fill="FFFFFF"/>
            <w:noWrap/>
          </w:tcPr>
          <w:p w14:paraId="51193900"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4FAC8506" w14:textId="77777777" w:rsidR="00A7703E" w:rsidRPr="00E610A5" w:rsidRDefault="00A7703E" w:rsidP="00C245AC">
            <w:pPr>
              <w:pStyle w:val="TableText"/>
              <w:spacing w:before="30" w:after="30"/>
              <w:jc w:val="right"/>
              <w:rPr>
                <w:rFonts w:cs="Calibri"/>
              </w:rPr>
            </w:pPr>
            <w:r w:rsidRPr="00E610A5">
              <w:t>D</w:t>
            </w:r>
          </w:p>
        </w:tc>
      </w:tr>
      <w:tr w:rsidR="00A7703E" w:rsidRPr="00E610A5" w14:paraId="569B199B" w14:textId="77777777" w:rsidTr="00E4236C">
        <w:tc>
          <w:tcPr>
            <w:tcW w:w="2552" w:type="dxa"/>
            <w:shd w:val="clear" w:color="auto" w:fill="auto"/>
          </w:tcPr>
          <w:p w14:paraId="21263F02" w14:textId="77777777" w:rsidR="00A7703E" w:rsidRPr="00E610A5" w:rsidRDefault="00A7703E" w:rsidP="00C245AC">
            <w:pPr>
              <w:pStyle w:val="TableText"/>
              <w:spacing w:before="30" w:after="30"/>
            </w:pPr>
            <w:r w:rsidRPr="00E610A5">
              <w:t>Emissions</w:t>
            </w:r>
          </w:p>
        </w:tc>
        <w:tc>
          <w:tcPr>
            <w:tcW w:w="1247" w:type="dxa"/>
            <w:shd w:val="clear" w:color="auto" w:fill="auto"/>
          </w:tcPr>
          <w:p w14:paraId="534BF33C" w14:textId="77777777" w:rsidR="00A7703E" w:rsidRPr="00E610A5" w:rsidRDefault="00A7703E" w:rsidP="00C245AC">
            <w:pPr>
              <w:pStyle w:val="TableText"/>
              <w:spacing w:before="30" w:after="30"/>
              <w:jc w:val="right"/>
            </w:pPr>
            <w:r w:rsidRPr="00E610A5">
              <w:t>kt CO</w:t>
            </w:r>
            <w:r w:rsidRPr="00E610A5">
              <w:rPr>
                <w:vertAlign w:val="subscript"/>
              </w:rPr>
              <w:t>2</w:t>
            </w:r>
            <w:r w:rsidRPr="00E610A5">
              <w:t xml:space="preserve"> equivalent</w:t>
            </w:r>
          </w:p>
        </w:tc>
        <w:tc>
          <w:tcPr>
            <w:tcW w:w="1191" w:type="dxa"/>
            <w:shd w:val="clear" w:color="auto" w:fill="auto"/>
            <w:noWrap/>
          </w:tcPr>
          <w:p w14:paraId="23BF37E4" w14:textId="77777777" w:rsidR="00A7703E" w:rsidRPr="00E610A5" w:rsidRDefault="00A7703E" w:rsidP="00C245AC">
            <w:pPr>
              <w:pStyle w:val="TableText"/>
              <w:spacing w:before="30" w:after="30"/>
              <w:jc w:val="right"/>
              <w:rPr>
                <w:rFonts w:cs="Calibri"/>
              </w:rPr>
            </w:pPr>
            <w:r w:rsidRPr="00E610A5">
              <w:t>0.39</w:t>
            </w:r>
          </w:p>
        </w:tc>
        <w:tc>
          <w:tcPr>
            <w:tcW w:w="964" w:type="dxa"/>
            <w:shd w:val="clear" w:color="auto" w:fill="auto"/>
            <w:noWrap/>
          </w:tcPr>
          <w:p w14:paraId="79CFD94D" w14:textId="77777777" w:rsidR="00A7703E" w:rsidRPr="00E610A5" w:rsidRDefault="00A7703E" w:rsidP="00C245AC">
            <w:pPr>
              <w:pStyle w:val="TableText"/>
              <w:spacing w:before="30" w:after="30"/>
              <w:jc w:val="right"/>
              <w:rPr>
                <w:rFonts w:cs="Calibri"/>
              </w:rPr>
            </w:pPr>
            <w:r w:rsidRPr="00E610A5">
              <w:t>0.39</w:t>
            </w:r>
          </w:p>
        </w:tc>
        <w:tc>
          <w:tcPr>
            <w:tcW w:w="958" w:type="dxa"/>
            <w:shd w:val="clear" w:color="auto" w:fill="auto"/>
            <w:noWrap/>
          </w:tcPr>
          <w:p w14:paraId="35D05702" w14:textId="77777777" w:rsidR="00A7703E" w:rsidRPr="00E610A5" w:rsidRDefault="00A7703E" w:rsidP="00C245AC">
            <w:pPr>
              <w:pStyle w:val="TableText"/>
              <w:spacing w:before="30" w:after="30"/>
              <w:jc w:val="right"/>
              <w:rPr>
                <w:rFonts w:cs="Calibri"/>
              </w:rPr>
            </w:pPr>
            <w:r w:rsidRPr="00E610A5">
              <w:t>0.39</w:t>
            </w:r>
          </w:p>
        </w:tc>
        <w:tc>
          <w:tcPr>
            <w:tcW w:w="958" w:type="dxa"/>
            <w:shd w:val="clear" w:color="auto" w:fill="auto"/>
            <w:noWrap/>
          </w:tcPr>
          <w:p w14:paraId="14A6C145" w14:textId="77777777" w:rsidR="00A7703E" w:rsidRPr="00E610A5" w:rsidRDefault="00A7703E" w:rsidP="00C245AC">
            <w:pPr>
              <w:pStyle w:val="TableText"/>
              <w:spacing w:before="30" w:after="30"/>
              <w:jc w:val="right"/>
              <w:rPr>
                <w:rFonts w:cs="Calibri"/>
              </w:rPr>
            </w:pPr>
            <w:r w:rsidRPr="00E610A5">
              <w:t>0.39</w:t>
            </w:r>
          </w:p>
        </w:tc>
        <w:tc>
          <w:tcPr>
            <w:tcW w:w="958" w:type="dxa"/>
            <w:shd w:val="clear" w:color="auto" w:fill="auto"/>
            <w:noWrap/>
          </w:tcPr>
          <w:p w14:paraId="5C5129DD" w14:textId="77777777" w:rsidR="00A7703E" w:rsidRPr="00E610A5" w:rsidRDefault="00A7703E" w:rsidP="00C245AC">
            <w:pPr>
              <w:pStyle w:val="TableText"/>
              <w:spacing w:before="30" w:after="30"/>
              <w:jc w:val="right"/>
              <w:rPr>
                <w:rFonts w:cs="Calibri"/>
              </w:rPr>
            </w:pPr>
            <w:r w:rsidRPr="00E610A5">
              <w:t>0.38</w:t>
            </w:r>
          </w:p>
        </w:tc>
        <w:tc>
          <w:tcPr>
            <w:tcW w:w="958" w:type="dxa"/>
            <w:shd w:val="clear" w:color="auto" w:fill="auto"/>
            <w:noWrap/>
          </w:tcPr>
          <w:p w14:paraId="30BFED29" w14:textId="77777777" w:rsidR="00A7703E" w:rsidRPr="00E610A5" w:rsidRDefault="00A7703E" w:rsidP="00C245AC">
            <w:pPr>
              <w:pStyle w:val="TableText"/>
              <w:spacing w:before="30" w:after="30"/>
              <w:jc w:val="right"/>
              <w:rPr>
                <w:rFonts w:cs="Calibri"/>
              </w:rPr>
            </w:pPr>
            <w:r w:rsidRPr="00E610A5">
              <w:t>0.38</w:t>
            </w:r>
          </w:p>
        </w:tc>
        <w:tc>
          <w:tcPr>
            <w:tcW w:w="966" w:type="dxa"/>
            <w:shd w:val="clear" w:color="auto" w:fill="auto"/>
            <w:noWrap/>
          </w:tcPr>
          <w:p w14:paraId="4DFA0A9F" w14:textId="77777777" w:rsidR="00A7703E" w:rsidRPr="00E610A5" w:rsidRDefault="00A7703E" w:rsidP="00C245AC">
            <w:pPr>
              <w:pStyle w:val="TableText"/>
              <w:spacing w:before="30" w:after="30"/>
              <w:jc w:val="right"/>
              <w:rPr>
                <w:rFonts w:cs="Calibri"/>
              </w:rPr>
            </w:pPr>
            <w:r w:rsidRPr="00E610A5">
              <w:t>0.38</w:t>
            </w:r>
          </w:p>
        </w:tc>
        <w:tc>
          <w:tcPr>
            <w:tcW w:w="958" w:type="dxa"/>
            <w:shd w:val="clear" w:color="auto" w:fill="auto"/>
            <w:noWrap/>
          </w:tcPr>
          <w:p w14:paraId="0C764F9B" w14:textId="77777777" w:rsidR="00A7703E" w:rsidRPr="00E610A5" w:rsidRDefault="00A7703E" w:rsidP="00C245AC">
            <w:pPr>
              <w:pStyle w:val="TableText"/>
              <w:spacing w:before="30" w:after="30"/>
              <w:jc w:val="right"/>
              <w:rPr>
                <w:rFonts w:cs="Calibri"/>
              </w:rPr>
            </w:pPr>
            <w:r w:rsidRPr="00E610A5">
              <w:t>0.38</w:t>
            </w:r>
          </w:p>
        </w:tc>
        <w:tc>
          <w:tcPr>
            <w:tcW w:w="958" w:type="dxa"/>
            <w:shd w:val="clear" w:color="auto" w:fill="auto"/>
            <w:noWrap/>
          </w:tcPr>
          <w:p w14:paraId="31D8989E" w14:textId="77777777" w:rsidR="00A7703E" w:rsidRPr="00E610A5" w:rsidRDefault="00A7703E" w:rsidP="00C245AC">
            <w:pPr>
              <w:pStyle w:val="TableText"/>
              <w:spacing w:before="30" w:after="30"/>
              <w:jc w:val="right"/>
              <w:rPr>
                <w:rFonts w:cs="Calibri"/>
              </w:rPr>
            </w:pPr>
            <w:r w:rsidRPr="00E610A5">
              <w:t>0.37</w:t>
            </w:r>
          </w:p>
        </w:tc>
        <w:tc>
          <w:tcPr>
            <w:tcW w:w="964" w:type="dxa"/>
            <w:shd w:val="clear" w:color="auto" w:fill="auto"/>
            <w:noWrap/>
          </w:tcPr>
          <w:p w14:paraId="5D63BEC9" w14:textId="77777777" w:rsidR="00A7703E" w:rsidRPr="00E610A5" w:rsidRDefault="00A7703E" w:rsidP="00C245AC">
            <w:pPr>
              <w:pStyle w:val="TableText"/>
              <w:spacing w:before="30" w:after="30"/>
              <w:jc w:val="right"/>
              <w:rPr>
                <w:rFonts w:cs="Calibri"/>
              </w:rPr>
            </w:pPr>
            <w:r w:rsidRPr="00E610A5">
              <w:t>0.37</w:t>
            </w:r>
          </w:p>
        </w:tc>
      </w:tr>
      <w:tr w:rsidR="00A7703E" w:rsidRPr="00E610A5" w14:paraId="122F7866" w14:textId="77777777" w:rsidTr="00E4236C">
        <w:tc>
          <w:tcPr>
            <w:tcW w:w="2552" w:type="dxa"/>
            <w:shd w:val="clear" w:color="auto" w:fill="auto"/>
            <w:noWrap/>
            <w:vAlign w:val="bottom"/>
          </w:tcPr>
          <w:p w14:paraId="1732416D" w14:textId="77777777" w:rsidR="00A7703E" w:rsidRPr="00E610A5" w:rsidRDefault="00A7703E" w:rsidP="00C245AC">
            <w:pPr>
              <w:pStyle w:val="TableText1"/>
            </w:pPr>
            <w:r w:rsidRPr="00E610A5">
              <w:t xml:space="preserve"> CO</w:t>
            </w:r>
            <w:r w:rsidRPr="00E610A5">
              <w:rPr>
                <w:vertAlign w:val="subscript"/>
              </w:rPr>
              <w:t>2</w:t>
            </w:r>
          </w:p>
        </w:tc>
        <w:tc>
          <w:tcPr>
            <w:tcW w:w="1247" w:type="dxa"/>
            <w:vAlign w:val="bottom"/>
          </w:tcPr>
          <w:p w14:paraId="7E04BE92" w14:textId="77777777" w:rsidR="00A7703E" w:rsidRPr="00E610A5" w:rsidRDefault="00A7703E" w:rsidP="00C245AC">
            <w:pPr>
              <w:pStyle w:val="TableText"/>
              <w:spacing w:before="30" w:after="30"/>
              <w:jc w:val="right"/>
            </w:pPr>
            <w:r w:rsidRPr="00E610A5">
              <w:t>kt</w:t>
            </w:r>
          </w:p>
        </w:tc>
        <w:tc>
          <w:tcPr>
            <w:tcW w:w="1191" w:type="dxa"/>
            <w:shd w:val="clear" w:color="auto" w:fill="auto"/>
            <w:noWrap/>
          </w:tcPr>
          <w:p w14:paraId="170FEE4A"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9353B1D"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6A29A425"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5A8B0CC3"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23756F35"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6B37F9FA" w14:textId="77777777" w:rsidR="00A7703E" w:rsidRPr="00E610A5" w:rsidRDefault="00A7703E" w:rsidP="00C245AC">
            <w:pPr>
              <w:pStyle w:val="TableText"/>
              <w:spacing w:before="30" w:after="30"/>
              <w:jc w:val="right"/>
              <w:rPr>
                <w:rFonts w:cs="Calibri"/>
              </w:rPr>
            </w:pPr>
            <w:r w:rsidRPr="00E610A5">
              <w:t>NA</w:t>
            </w:r>
          </w:p>
        </w:tc>
        <w:tc>
          <w:tcPr>
            <w:tcW w:w="966" w:type="dxa"/>
            <w:shd w:val="clear" w:color="auto" w:fill="auto"/>
            <w:noWrap/>
          </w:tcPr>
          <w:p w14:paraId="5D7DCEB9"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3E70866B" w14:textId="77777777" w:rsidR="00A7703E" w:rsidRPr="00E610A5" w:rsidRDefault="00A7703E" w:rsidP="00C245AC">
            <w:pPr>
              <w:pStyle w:val="TableText"/>
              <w:spacing w:before="30" w:after="30"/>
              <w:jc w:val="right"/>
              <w:rPr>
                <w:rFonts w:cs="Calibri"/>
              </w:rPr>
            </w:pPr>
            <w:r w:rsidRPr="00E610A5">
              <w:t>NA</w:t>
            </w:r>
          </w:p>
        </w:tc>
        <w:tc>
          <w:tcPr>
            <w:tcW w:w="958" w:type="dxa"/>
            <w:shd w:val="clear" w:color="auto" w:fill="auto"/>
            <w:noWrap/>
          </w:tcPr>
          <w:p w14:paraId="7DE1905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16B086F" w14:textId="77777777" w:rsidR="00A7703E" w:rsidRPr="00E610A5" w:rsidRDefault="00A7703E" w:rsidP="00C245AC">
            <w:pPr>
              <w:pStyle w:val="TableText"/>
              <w:spacing w:before="30" w:after="30"/>
              <w:jc w:val="right"/>
              <w:rPr>
                <w:rFonts w:cs="Calibri"/>
              </w:rPr>
            </w:pPr>
            <w:r w:rsidRPr="00E610A5">
              <w:t>NA</w:t>
            </w:r>
          </w:p>
        </w:tc>
      </w:tr>
      <w:tr w:rsidR="00A7703E" w:rsidRPr="00E610A5" w14:paraId="064B4BF8" w14:textId="77777777" w:rsidTr="00E4236C">
        <w:tc>
          <w:tcPr>
            <w:tcW w:w="2552" w:type="dxa"/>
            <w:shd w:val="clear" w:color="auto" w:fill="auto"/>
            <w:vAlign w:val="bottom"/>
          </w:tcPr>
          <w:p w14:paraId="422A8E03" w14:textId="77777777" w:rsidR="00A7703E" w:rsidRPr="00E610A5" w:rsidRDefault="00A7703E" w:rsidP="00C245AC">
            <w:pPr>
              <w:pStyle w:val="TableText1"/>
            </w:pPr>
            <w:r w:rsidRPr="00E610A5">
              <w:t xml:space="preserve"> CH</w:t>
            </w:r>
            <w:r w:rsidRPr="00E610A5">
              <w:rPr>
                <w:vertAlign w:val="subscript"/>
              </w:rPr>
              <w:t>4</w:t>
            </w:r>
          </w:p>
        </w:tc>
        <w:tc>
          <w:tcPr>
            <w:tcW w:w="1247" w:type="dxa"/>
            <w:vAlign w:val="bottom"/>
          </w:tcPr>
          <w:p w14:paraId="7596E254" w14:textId="77777777" w:rsidR="00A7703E" w:rsidRPr="00E610A5" w:rsidRDefault="00A7703E" w:rsidP="00C245AC">
            <w:pPr>
              <w:pStyle w:val="TableText"/>
              <w:spacing w:before="30" w:after="30"/>
              <w:jc w:val="right"/>
            </w:pPr>
            <w:r w:rsidRPr="00E610A5">
              <w:t>kt</w:t>
            </w:r>
          </w:p>
        </w:tc>
        <w:tc>
          <w:tcPr>
            <w:tcW w:w="1191" w:type="dxa"/>
            <w:shd w:val="clear" w:color="auto" w:fill="auto"/>
            <w:noWrap/>
          </w:tcPr>
          <w:p w14:paraId="3875972B" w14:textId="77777777" w:rsidR="00A7703E" w:rsidRPr="00E610A5" w:rsidRDefault="00A7703E" w:rsidP="00C245AC">
            <w:pPr>
              <w:pStyle w:val="TableText"/>
              <w:spacing w:before="30" w:after="30"/>
              <w:jc w:val="right"/>
              <w:rPr>
                <w:rFonts w:cs="Calibri"/>
              </w:rPr>
            </w:pPr>
            <w:r w:rsidRPr="00E610A5">
              <w:t>0.02</w:t>
            </w:r>
          </w:p>
        </w:tc>
        <w:tc>
          <w:tcPr>
            <w:tcW w:w="964" w:type="dxa"/>
            <w:shd w:val="clear" w:color="auto" w:fill="auto"/>
            <w:noWrap/>
          </w:tcPr>
          <w:p w14:paraId="123520C5"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1B36D85F"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22176DD6"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77DD5C7E"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02323EFF" w14:textId="77777777" w:rsidR="00A7703E" w:rsidRPr="00E610A5" w:rsidRDefault="00A7703E" w:rsidP="00C245AC">
            <w:pPr>
              <w:pStyle w:val="TableText"/>
              <w:spacing w:before="30" w:after="30"/>
              <w:jc w:val="right"/>
              <w:rPr>
                <w:rFonts w:cs="Calibri"/>
              </w:rPr>
            </w:pPr>
            <w:r w:rsidRPr="00E610A5">
              <w:t>0.02</w:t>
            </w:r>
          </w:p>
        </w:tc>
        <w:tc>
          <w:tcPr>
            <w:tcW w:w="966" w:type="dxa"/>
            <w:shd w:val="clear" w:color="auto" w:fill="auto"/>
            <w:noWrap/>
          </w:tcPr>
          <w:p w14:paraId="5CA75B6E"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1B6B7DE8" w14:textId="77777777" w:rsidR="00A7703E" w:rsidRPr="00E610A5" w:rsidRDefault="00A7703E" w:rsidP="00C245AC">
            <w:pPr>
              <w:pStyle w:val="TableText"/>
              <w:spacing w:before="30" w:after="30"/>
              <w:jc w:val="right"/>
              <w:rPr>
                <w:rFonts w:cs="Calibri"/>
              </w:rPr>
            </w:pPr>
            <w:r w:rsidRPr="00E610A5">
              <w:t>0.02</w:t>
            </w:r>
          </w:p>
        </w:tc>
        <w:tc>
          <w:tcPr>
            <w:tcW w:w="958" w:type="dxa"/>
            <w:shd w:val="clear" w:color="auto" w:fill="auto"/>
            <w:noWrap/>
          </w:tcPr>
          <w:p w14:paraId="05C9E9D4" w14:textId="77777777" w:rsidR="00A7703E" w:rsidRPr="00E610A5" w:rsidRDefault="00A7703E" w:rsidP="00C245AC">
            <w:pPr>
              <w:pStyle w:val="TableText"/>
              <w:spacing w:before="30" w:after="30"/>
              <w:jc w:val="right"/>
              <w:rPr>
                <w:rFonts w:cs="Calibri"/>
              </w:rPr>
            </w:pPr>
            <w:r w:rsidRPr="00E610A5">
              <w:t>0.01</w:t>
            </w:r>
          </w:p>
        </w:tc>
        <w:tc>
          <w:tcPr>
            <w:tcW w:w="964" w:type="dxa"/>
            <w:shd w:val="clear" w:color="auto" w:fill="auto"/>
            <w:noWrap/>
          </w:tcPr>
          <w:p w14:paraId="2E1C1480" w14:textId="77777777" w:rsidR="00A7703E" w:rsidRPr="00E610A5" w:rsidRDefault="00A7703E" w:rsidP="00C245AC">
            <w:pPr>
              <w:pStyle w:val="TableText"/>
              <w:spacing w:before="30" w:after="30"/>
              <w:jc w:val="right"/>
              <w:rPr>
                <w:rFonts w:cs="Calibri"/>
              </w:rPr>
            </w:pPr>
            <w:r w:rsidRPr="00E610A5">
              <w:t>0.01</w:t>
            </w:r>
          </w:p>
        </w:tc>
      </w:tr>
      <w:tr w:rsidR="00A7703E" w:rsidRPr="00E610A5" w14:paraId="4F876DF1" w14:textId="77777777" w:rsidTr="00E4236C">
        <w:tc>
          <w:tcPr>
            <w:tcW w:w="2552" w:type="dxa"/>
            <w:shd w:val="clear" w:color="auto" w:fill="auto"/>
            <w:noWrap/>
            <w:vAlign w:val="bottom"/>
          </w:tcPr>
          <w:p w14:paraId="11AE17ED" w14:textId="77777777" w:rsidR="00A7703E" w:rsidRPr="00E610A5" w:rsidRDefault="00A7703E" w:rsidP="00C245AC">
            <w:pPr>
              <w:pStyle w:val="TableText1"/>
            </w:pPr>
            <w:r w:rsidRPr="00E610A5">
              <w:t xml:space="preserve"> Nox</w:t>
            </w:r>
          </w:p>
        </w:tc>
        <w:tc>
          <w:tcPr>
            <w:tcW w:w="1247" w:type="dxa"/>
            <w:vAlign w:val="bottom"/>
          </w:tcPr>
          <w:p w14:paraId="5ED8A6BA" w14:textId="77777777" w:rsidR="00A7703E" w:rsidRPr="00E610A5" w:rsidRDefault="00A7703E" w:rsidP="00C245AC">
            <w:pPr>
              <w:pStyle w:val="TableText"/>
              <w:spacing w:before="30" w:after="30"/>
              <w:jc w:val="right"/>
            </w:pPr>
            <w:r w:rsidRPr="00E610A5">
              <w:t>kt</w:t>
            </w:r>
          </w:p>
        </w:tc>
        <w:tc>
          <w:tcPr>
            <w:tcW w:w="1191" w:type="dxa"/>
            <w:shd w:val="clear" w:color="000000" w:fill="FFFFFF"/>
            <w:noWrap/>
          </w:tcPr>
          <w:p w14:paraId="38812049"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4CC06DE1"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D443705"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CFF6BF9"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3DDDE8ED"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53DB227" w14:textId="77777777" w:rsidR="00A7703E" w:rsidRPr="00E610A5" w:rsidRDefault="00A7703E" w:rsidP="00C245AC">
            <w:pPr>
              <w:pStyle w:val="TableText"/>
              <w:spacing w:before="30" w:after="30"/>
              <w:jc w:val="right"/>
              <w:rPr>
                <w:rFonts w:cs="Calibri"/>
              </w:rPr>
            </w:pPr>
            <w:r w:rsidRPr="00E610A5">
              <w:t>NE</w:t>
            </w:r>
          </w:p>
        </w:tc>
        <w:tc>
          <w:tcPr>
            <w:tcW w:w="966" w:type="dxa"/>
            <w:shd w:val="clear" w:color="000000" w:fill="FFFFFF"/>
            <w:noWrap/>
          </w:tcPr>
          <w:p w14:paraId="2AE844C8"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2BA3727E"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386C0A57"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23D578C9" w14:textId="77777777" w:rsidR="00A7703E" w:rsidRPr="00E610A5" w:rsidRDefault="00A7703E" w:rsidP="00C245AC">
            <w:pPr>
              <w:pStyle w:val="TableText"/>
              <w:spacing w:before="30" w:after="30"/>
              <w:jc w:val="right"/>
              <w:rPr>
                <w:rFonts w:cs="Calibri"/>
              </w:rPr>
            </w:pPr>
            <w:r w:rsidRPr="00E610A5">
              <w:t>NE</w:t>
            </w:r>
          </w:p>
        </w:tc>
      </w:tr>
      <w:tr w:rsidR="00A7703E" w:rsidRPr="00E610A5" w14:paraId="05A77173" w14:textId="77777777" w:rsidTr="00E4236C">
        <w:tc>
          <w:tcPr>
            <w:tcW w:w="2552" w:type="dxa"/>
            <w:shd w:val="clear" w:color="auto" w:fill="auto"/>
            <w:noWrap/>
            <w:vAlign w:val="bottom"/>
          </w:tcPr>
          <w:p w14:paraId="199195DD" w14:textId="77777777" w:rsidR="00A7703E" w:rsidRPr="00E610A5" w:rsidRDefault="00A7703E" w:rsidP="00C245AC">
            <w:pPr>
              <w:pStyle w:val="TableText1"/>
            </w:pPr>
            <w:r w:rsidRPr="00E610A5">
              <w:t xml:space="preserve"> CO</w:t>
            </w:r>
          </w:p>
        </w:tc>
        <w:tc>
          <w:tcPr>
            <w:tcW w:w="1247" w:type="dxa"/>
            <w:vAlign w:val="bottom"/>
          </w:tcPr>
          <w:p w14:paraId="012EF490" w14:textId="77777777" w:rsidR="00A7703E" w:rsidRPr="00E610A5" w:rsidRDefault="00A7703E" w:rsidP="00C245AC">
            <w:pPr>
              <w:pStyle w:val="TableText"/>
              <w:spacing w:before="30" w:after="30"/>
              <w:jc w:val="right"/>
            </w:pPr>
            <w:r w:rsidRPr="00E610A5">
              <w:t>kt</w:t>
            </w:r>
          </w:p>
        </w:tc>
        <w:tc>
          <w:tcPr>
            <w:tcW w:w="1191" w:type="dxa"/>
            <w:shd w:val="clear" w:color="000000" w:fill="FFFFFF"/>
            <w:noWrap/>
          </w:tcPr>
          <w:p w14:paraId="0168F169"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32020C5C"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13A0E1C7"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1E024AE7"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59003335"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77B94BAF" w14:textId="77777777" w:rsidR="00A7703E" w:rsidRPr="00E610A5" w:rsidRDefault="00A7703E" w:rsidP="00C245AC">
            <w:pPr>
              <w:pStyle w:val="TableText"/>
              <w:spacing w:before="30" w:after="30"/>
              <w:jc w:val="right"/>
              <w:rPr>
                <w:rFonts w:cs="Calibri"/>
              </w:rPr>
            </w:pPr>
            <w:r w:rsidRPr="00E610A5">
              <w:t>NE</w:t>
            </w:r>
          </w:p>
        </w:tc>
        <w:tc>
          <w:tcPr>
            <w:tcW w:w="966" w:type="dxa"/>
            <w:shd w:val="clear" w:color="000000" w:fill="FFFFFF"/>
            <w:noWrap/>
          </w:tcPr>
          <w:p w14:paraId="1A996F6A"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B53EC49"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2D9C5788"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61D6B9EC" w14:textId="77777777" w:rsidR="00A7703E" w:rsidRPr="00E610A5" w:rsidRDefault="00A7703E" w:rsidP="00C245AC">
            <w:pPr>
              <w:pStyle w:val="TableText"/>
              <w:spacing w:before="30" w:after="30"/>
              <w:jc w:val="right"/>
              <w:rPr>
                <w:rFonts w:cs="Calibri"/>
              </w:rPr>
            </w:pPr>
            <w:r w:rsidRPr="00E610A5">
              <w:t>NE</w:t>
            </w:r>
          </w:p>
        </w:tc>
      </w:tr>
      <w:tr w:rsidR="00A7703E" w:rsidRPr="00E610A5" w14:paraId="71B3E2C7" w14:textId="77777777" w:rsidTr="00E4236C">
        <w:tc>
          <w:tcPr>
            <w:tcW w:w="2552" w:type="dxa"/>
            <w:shd w:val="clear" w:color="auto" w:fill="auto"/>
            <w:noWrap/>
            <w:vAlign w:val="bottom"/>
          </w:tcPr>
          <w:p w14:paraId="03B7ECAC" w14:textId="77777777" w:rsidR="00A7703E" w:rsidRPr="00E610A5" w:rsidRDefault="00A7703E" w:rsidP="00C245AC">
            <w:pPr>
              <w:pStyle w:val="TableText1"/>
            </w:pPr>
            <w:r w:rsidRPr="00E610A5">
              <w:t xml:space="preserve"> NMVOC</w:t>
            </w:r>
          </w:p>
        </w:tc>
        <w:tc>
          <w:tcPr>
            <w:tcW w:w="1247" w:type="dxa"/>
            <w:vAlign w:val="bottom"/>
          </w:tcPr>
          <w:p w14:paraId="41FF362F" w14:textId="77777777" w:rsidR="00A7703E" w:rsidRPr="00E610A5" w:rsidRDefault="00A7703E" w:rsidP="00C245AC">
            <w:pPr>
              <w:pStyle w:val="TableText"/>
              <w:spacing w:before="30" w:after="30"/>
              <w:jc w:val="right"/>
            </w:pPr>
            <w:r w:rsidRPr="00E610A5">
              <w:t>kt</w:t>
            </w:r>
          </w:p>
        </w:tc>
        <w:tc>
          <w:tcPr>
            <w:tcW w:w="1191" w:type="dxa"/>
            <w:shd w:val="clear" w:color="000000" w:fill="FFFFFF"/>
            <w:noWrap/>
          </w:tcPr>
          <w:p w14:paraId="76CE8FA6"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6D69C6B1"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DF86A04"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0E07DCB8"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5EAB3A56"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69E9D79F" w14:textId="77777777" w:rsidR="00A7703E" w:rsidRPr="00E610A5" w:rsidRDefault="00A7703E" w:rsidP="00C245AC">
            <w:pPr>
              <w:pStyle w:val="TableText"/>
              <w:spacing w:before="30" w:after="30"/>
              <w:jc w:val="right"/>
              <w:rPr>
                <w:rFonts w:cs="Calibri"/>
              </w:rPr>
            </w:pPr>
            <w:r w:rsidRPr="00E610A5">
              <w:t>NE</w:t>
            </w:r>
          </w:p>
        </w:tc>
        <w:tc>
          <w:tcPr>
            <w:tcW w:w="966" w:type="dxa"/>
            <w:shd w:val="clear" w:color="000000" w:fill="FFFFFF"/>
            <w:noWrap/>
          </w:tcPr>
          <w:p w14:paraId="4B01DB8F"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2150CCE6" w14:textId="77777777" w:rsidR="00A7703E" w:rsidRPr="00E610A5" w:rsidRDefault="00A7703E" w:rsidP="00C245AC">
            <w:pPr>
              <w:pStyle w:val="TableText"/>
              <w:spacing w:before="30" w:after="30"/>
              <w:jc w:val="right"/>
              <w:rPr>
                <w:rFonts w:cs="Calibri"/>
              </w:rPr>
            </w:pPr>
            <w:r w:rsidRPr="00E610A5">
              <w:t>NE</w:t>
            </w:r>
          </w:p>
        </w:tc>
        <w:tc>
          <w:tcPr>
            <w:tcW w:w="958" w:type="dxa"/>
            <w:shd w:val="clear" w:color="000000" w:fill="FFFFFF"/>
            <w:noWrap/>
          </w:tcPr>
          <w:p w14:paraId="33D16620" w14:textId="77777777" w:rsidR="00A7703E" w:rsidRPr="00E610A5" w:rsidRDefault="00A7703E" w:rsidP="00C245AC">
            <w:pPr>
              <w:pStyle w:val="TableText"/>
              <w:spacing w:before="30" w:after="30"/>
              <w:jc w:val="right"/>
              <w:rPr>
                <w:rFonts w:cs="Calibri"/>
              </w:rPr>
            </w:pPr>
            <w:r w:rsidRPr="00E610A5">
              <w:t>NE</w:t>
            </w:r>
          </w:p>
        </w:tc>
        <w:tc>
          <w:tcPr>
            <w:tcW w:w="964" w:type="dxa"/>
            <w:shd w:val="clear" w:color="000000" w:fill="FFFFFF"/>
            <w:noWrap/>
          </w:tcPr>
          <w:p w14:paraId="0347B9E9" w14:textId="77777777" w:rsidR="00A7703E" w:rsidRPr="00E610A5" w:rsidRDefault="00A7703E" w:rsidP="00C245AC">
            <w:pPr>
              <w:pStyle w:val="TableText"/>
              <w:spacing w:before="30" w:after="30"/>
              <w:jc w:val="right"/>
              <w:rPr>
                <w:rFonts w:cs="Calibri"/>
              </w:rPr>
            </w:pPr>
            <w:r w:rsidRPr="00E610A5">
              <w:t>NE</w:t>
            </w:r>
          </w:p>
        </w:tc>
      </w:tr>
    </w:tbl>
    <w:p w14:paraId="1D0FE2E9" w14:textId="77777777" w:rsidR="00A7703E" w:rsidRPr="00E610A5" w:rsidRDefault="00A7703E" w:rsidP="00A7703E">
      <w:pPr>
        <w:pStyle w:val="Table"/>
        <w:spacing w:before="0"/>
      </w:pPr>
      <w:r w:rsidRPr="00E610A5">
        <w:br w:type="page"/>
      </w:r>
      <w:bookmarkStart w:id="776" w:name="_Toc5271605"/>
      <w:bookmarkStart w:id="777" w:name="_Toc36315539"/>
      <w:bookmarkStart w:id="778" w:name="_Toc68277428"/>
      <w:bookmarkStart w:id="779" w:name="_Toc68791897"/>
      <w:r w:rsidRPr="00E610A5">
        <w:lastRenderedPageBreak/>
        <w:t>CRF Table 5.A: [5. Waste][5.A Solid Waste Disposal] (Part 2 of 3)</w:t>
      </w:r>
      <w:bookmarkEnd w:id="776"/>
      <w:bookmarkEnd w:id="777"/>
      <w:bookmarkEnd w:id="778"/>
      <w:bookmarkEnd w:id="779"/>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734"/>
        <w:gridCol w:w="1310"/>
        <w:gridCol w:w="1083"/>
        <w:gridCol w:w="982"/>
        <w:gridCol w:w="982"/>
        <w:gridCol w:w="975"/>
        <w:gridCol w:w="975"/>
        <w:gridCol w:w="983"/>
        <w:gridCol w:w="983"/>
        <w:gridCol w:w="983"/>
        <w:gridCol w:w="975"/>
        <w:gridCol w:w="983"/>
      </w:tblGrid>
      <w:tr w:rsidR="00895E3C" w:rsidRPr="00E610A5" w14:paraId="65D33283" w14:textId="77777777" w:rsidTr="0038647D">
        <w:trPr>
          <w:tblHeader/>
        </w:trPr>
        <w:tc>
          <w:tcPr>
            <w:tcW w:w="2722" w:type="dxa"/>
            <w:vMerge w:val="restart"/>
            <w:shd w:val="clear" w:color="auto" w:fill="365F91"/>
            <w:vAlign w:val="bottom"/>
            <w:hideMark/>
          </w:tcPr>
          <w:p w14:paraId="0580BD5F" w14:textId="77777777" w:rsidR="00A7703E" w:rsidRPr="00E610A5" w:rsidRDefault="00A7703E" w:rsidP="00895E3C">
            <w:pPr>
              <w:pStyle w:val="TableTextBold"/>
              <w:spacing w:before="30" w:after="30"/>
              <w:rPr>
                <w:rFonts w:cs="Calibri"/>
                <w:noProof w:val="0"/>
                <w:color w:val="FFFFFF"/>
                <w:szCs w:val="18"/>
              </w:rPr>
            </w:pPr>
            <w:r w:rsidRPr="00E610A5">
              <w:rPr>
                <w:noProof w:val="0"/>
                <w:color w:val="FFFFFF"/>
              </w:rPr>
              <w:t>[5. Waste][5.A Solid Waste Disposal]</w:t>
            </w:r>
          </w:p>
        </w:tc>
        <w:tc>
          <w:tcPr>
            <w:tcW w:w="1304" w:type="dxa"/>
            <w:vMerge w:val="restart"/>
            <w:shd w:val="clear" w:color="auto" w:fill="365F91"/>
            <w:vAlign w:val="bottom"/>
          </w:tcPr>
          <w:p w14:paraId="36ED85E2"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1078" w:type="dxa"/>
            <w:shd w:val="clear" w:color="auto" w:fill="365F91"/>
            <w:noWrap/>
            <w:vAlign w:val="bottom"/>
            <w:hideMark/>
          </w:tcPr>
          <w:p w14:paraId="5135F48F" w14:textId="77777777" w:rsidR="00A7703E" w:rsidRPr="00E610A5" w:rsidRDefault="00A7703E" w:rsidP="00895E3C">
            <w:pPr>
              <w:pStyle w:val="TableTextBold"/>
              <w:spacing w:before="30" w:after="0"/>
              <w:jc w:val="right"/>
              <w:rPr>
                <w:noProof w:val="0"/>
                <w:color w:val="FFFFFF"/>
              </w:rPr>
            </w:pPr>
            <w:r w:rsidRPr="00E610A5">
              <w:rPr>
                <w:noProof w:val="0"/>
                <w:color w:val="FFFFFF"/>
              </w:rPr>
              <w:t>2000</w:t>
            </w:r>
          </w:p>
        </w:tc>
        <w:tc>
          <w:tcPr>
            <w:tcW w:w="977" w:type="dxa"/>
            <w:shd w:val="clear" w:color="auto" w:fill="365F91"/>
            <w:noWrap/>
            <w:vAlign w:val="bottom"/>
            <w:hideMark/>
          </w:tcPr>
          <w:p w14:paraId="1DF3FA67" w14:textId="77777777" w:rsidR="00A7703E" w:rsidRPr="00E610A5" w:rsidRDefault="00A7703E" w:rsidP="00895E3C">
            <w:pPr>
              <w:pStyle w:val="TableTextBold"/>
              <w:spacing w:before="30" w:after="0"/>
              <w:jc w:val="right"/>
              <w:rPr>
                <w:noProof w:val="0"/>
                <w:color w:val="FFFFFF"/>
              </w:rPr>
            </w:pPr>
            <w:r w:rsidRPr="00E610A5">
              <w:rPr>
                <w:noProof w:val="0"/>
                <w:color w:val="FFFFFF"/>
              </w:rPr>
              <w:t>2001</w:t>
            </w:r>
          </w:p>
        </w:tc>
        <w:tc>
          <w:tcPr>
            <w:tcW w:w="977" w:type="dxa"/>
            <w:shd w:val="clear" w:color="auto" w:fill="365F91"/>
            <w:noWrap/>
            <w:vAlign w:val="bottom"/>
            <w:hideMark/>
          </w:tcPr>
          <w:p w14:paraId="33D9FCD6" w14:textId="77777777" w:rsidR="00A7703E" w:rsidRPr="00E610A5" w:rsidRDefault="00A7703E" w:rsidP="00895E3C">
            <w:pPr>
              <w:pStyle w:val="TableTextBold"/>
              <w:spacing w:before="30" w:after="0"/>
              <w:jc w:val="right"/>
              <w:rPr>
                <w:noProof w:val="0"/>
                <w:color w:val="FFFFFF"/>
              </w:rPr>
            </w:pPr>
            <w:r w:rsidRPr="00E610A5">
              <w:rPr>
                <w:noProof w:val="0"/>
                <w:color w:val="FFFFFF"/>
              </w:rPr>
              <w:t>2002</w:t>
            </w:r>
          </w:p>
        </w:tc>
        <w:tc>
          <w:tcPr>
            <w:tcW w:w="970" w:type="dxa"/>
            <w:shd w:val="clear" w:color="auto" w:fill="365F91"/>
            <w:noWrap/>
            <w:vAlign w:val="bottom"/>
            <w:hideMark/>
          </w:tcPr>
          <w:p w14:paraId="4CC57927" w14:textId="77777777" w:rsidR="00A7703E" w:rsidRPr="00E610A5" w:rsidRDefault="00A7703E" w:rsidP="00895E3C">
            <w:pPr>
              <w:pStyle w:val="TableTextBold"/>
              <w:spacing w:before="30" w:after="0"/>
              <w:jc w:val="right"/>
              <w:rPr>
                <w:noProof w:val="0"/>
                <w:color w:val="FFFFFF"/>
              </w:rPr>
            </w:pPr>
            <w:r w:rsidRPr="00E610A5">
              <w:rPr>
                <w:noProof w:val="0"/>
                <w:color w:val="FFFFFF"/>
              </w:rPr>
              <w:t>2003</w:t>
            </w:r>
          </w:p>
        </w:tc>
        <w:tc>
          <w:tcPr>
            <w:tcW w:w="970" w:type="dxa"/>
            <w:shd w:val="clear" w:color="auto" w:fill="365F91"/>
            <w:noWrap/>
            <w:vAlign w:val="bottom"/>
            <w:hideMark/>
          </w:tcPr>
          <w:p w14:paraId="4EC5BE16" w14:textId="77777777" w:rsidR="00A7703E" w:rsidRPr="00E610A5" w:rsidRDefault="00A7703E" w:rsidP="00895E3C">
            <w:pPr>
              <w:pStyle w:val="TableTextBold"/>
              <w:spacing w:before="30" w:after="0"/>
              <w:jc w:val="right"/>
              <w:rPr>
                <w:noProof w:val="0"/>
                <w:color w:val="FFFFFF"/>
              </w:rPr>
            </w:pPr>
            <w:r w:rsidRPr="00E610A5">
              <w:rPr>
                <w:noProof w:val="0"/>
                <w:color w:val="FFFFFF"/>
              </w:rPr>
              <w:t>2004</w:t>
            </w:r>
          </w:p>
        </w:tc>
        <w:tc>
          <w:tcPr>
            <w:tcW w:w="978" w:type="dxa"/>
            <w:shd w:val="clear" w:color="auto" w:fill="365F91"/>
            <w:noWrap/>
            <w:vAlign w:val="bottom"/>
            <w:hideMark/>
          </w:tcPr>
          <w:p w14:paraId="131A2192" w14:textId="77777777" w:rsidR="00A7703E" w:rsidRPr="00E610A5" w:rsidRDefault="00A7703E" w:rsidP="00895E3C">
            <w:pPr>
              <w:pStyle w:val="TableTextBold"/>
              <w:spacing w:before="30" w:after="0"/>
              <w:jc w:val="right"/>
              <w:rPr>
                <w:noProof w:val="0"/>
                <w:color w:val="FFFFFF"/>
              </w:rPr>
            </w:pPr>
            <w:r w:rsidRPr="00E610A5">
              <w:rPr>
                <w:noProof w:val="0"/>
                <w:color w:val="FFFFFF"/>
              </w:rPr>
              <w:t>2005</w:t>
            </w:r>
          </w:p>
        </w:tc>
        <w:tc>
          <w:tcPr>
            <w:tcW w:w="978" w:type="dxa"/>
            <w:shd w:val="clear" w:color="auto" w:fill="365F91"/>
            <w:noWrap/>
            <w:vAlign w:val="bottom"/>
            <w:hideMark/>
          </w:tcPr>
          <w:p w14:paraId="6C868DC4" w14:textId="77777777" w:rsidR="00A7703E" w:rsidRPr="00E610A5" w:rsidRDefault="00A7703E" w:rsidP="00895E3C">
            <w:pPr>
              <w:pStyle w:val="TableTextBold"/>
              <w:spacing w:before="30" w:after="0"/>
              <w:jc w:val="right"/>
              <w:rPr>
                <w:noProof w:val="0"/>
                <w:color w:val="FFFFFF"/>
              </w:rPr>
            </w:pPr>
            <w:r w:rsidRPr="00E610A5">
              <w:rPr>
                <w:noProof w:val="0"/>
                <w:color w:val="FFFFFF"/>
              </w:rPr>
              <w:t>2006</w:t>
            </w:r>
          </w:p>
        </w:tc>
        <w:tc>
          <w:tcPr>
            <w:tcW w:w="978" w:type="dxa"/>
            <w:shd w:val="clear" w:color="auto" w:fill="365F91"/>
            <w:noWrap/>
            <w:vAlign w:val="bottom"/>
            <w:hideMark/>
          </w:tcPr>
          <w:p w14:paraId="00F98D18" w14:textId="77777777" w:rsidR="00A7703E" w:rsidRPr="00E610A5" w:rsidRDefault="00A7703E" w:rsidP="00895E3C">
            <w:pPr>
              <w:pStyle w:val="TableTextBold"/>
              <w:spacing w:before="30" w:after="0"/>
              <w:jc w:val="right"/>
              <w:rPr>
                <w:noProof w:val="0"/>
                <w:color w:val="FFFFFF"/>
              </w:rPr>
            </w:pPr>
            <w:r w:rsidRPr="00E610A5">
              <w:rPr>
                <w:noProof w:val="0"/>
                <w:color w:val="FFFFFF"/>
              </w:rPr>
              <w:t>2007</w:t>
            </w:r>
          </w:p>
        </w:tc>
        <w:tc>
          <w:tcPr>
            <w:tcW w:w="970" w:type="dxa"/>
            <w:shd w:val="clear" w:color="auto" w:fill="365F91"/>
            <w:noWrap/>
            <w:vAlign w:val="bottom"/>
            <w:hideMark/>
          </w:tcPr>
          <w:p w14:paraId="00A692FC" w14:textId="77777777" w:rsidR="00A7703E" w:rsidRPr="00E610A5" w:rsidRDefault="00A7703E" w:rsidP="00895E3C">
            <w:pPr>
              <w:pStyle w:val="TableTextBold"/>
              <w:spacing w:before="30" w:after="0"/>
              <w:jc w:val="right"/>
              <w:rPr>
                <w:noProof w:val="0"/>
                <w:color w:val="FFFFFF"/>
              </w:rPr>
            </w:pPr>
            <w:r w:rsidRPr="00E610A5">
              <w:rPr>
                <w:noProof w:val="0"/>
                <w:color w:val="FFFFFF"/>
              </w:rPr>
              <w:t>2008</w:t>
            </w:r>
          </w:p>
        </w:tc>
        <w:tc>
          <w:tcPr>
            <w:tcW w:w="978" w:type="dxa"/>
            <w:shd w:val="clear" w:color="auto" w:fill="365F91"/>
            <w:noWrap/>
            <w:vAlign w:val="bottom"/>
            <w:hideMark/>
          </w:tcPr>
          <w:p w14:paraId="1161890B" w14:textId="77777777" w:rsidR="00A7703E" w:rsidRPr="00E610A5" w:rsidRDefault="00A7703E" w:rsidP="00895E3C">
            <w:pPr>
              <w:pStyle w:val="TableTextBold"/>
              <w:spacing w:before="30" w:after="0"/>
              <w:jc w:val="right"/>
              <w:rPr>
                <w:noProof w:val="0"/>
                <w:color w:val="FFFFFF"/>
              </w:rPr>
            </w:pPr>
            <w:r w:rsidRPr="00E610A5">
              <w:rPr>
                <w:noProof w:val="0"/>
                <w:color w:val="FFFFFF"/>
              </w:rPr>
              <w:t>2009</w:t>
            </w:r>
          </w:p>
        </w:tc>
      </w:tr>
      <w:tr w:rsidR="00895E3C" w:rsidRPr="00E610A5" w14:paraId="6810198D" w14:textId="77777777" w:rsidTr="0038647D">
        <w:trPr>
          <w:tblHeader/>
        </w:trPr>
        <w:tc>
          <w:tcPr>
            <w:tcW w:w="2722" w:type="dxa"/>
            <w:vMerge/>
            <w:tcBorders>
              <w:bottom w:val="single" w:sz="4" w:space="0" w:color="365F91"/>
            </w:tcBorders>
            <w:shd w:val="clear" w:color="auto" w:fill="365F91"/>
            <w:vAlign w:val="bottom"/>
            <w:hideMark/>
          </w:tcPr>
          <w:p w14:paraId="7245B007" w14:textId="77777777" w:rsidR="00A7703E" w:rsidRPr="00E610A5" w:rsidRDefault="00A7703E" w:rsidP="00895E3C">
            <w:pPr>
              <w:pStyle w:val="TableTextBold"/>
              <w:spacing w:before="30" w:after="30"/>
              <w:rPr>
                <w:noProof w:val="0"/>
                <w:color w:val="FFFFFF"/>
              </w:rPr>
            </w:pPr>
          </w:p>
        </w:tc>
        <w:tc>
          <w:tcPr>
            <w:tcW w:w="1304" w:type="dxa"/>
            <w:vMerge/>
            <w:tcBorders>
              <w:bottom w:val="single" w:sz="4" w:space="0" w:color="365F91"/>
            </w:tcBorders>
            <w:shd w:val="clear" w:color="auto" w:fill="365F91"/>
          </w:tcPr>
          <w:p w14:paraId="767EFC5E" w14:textId="77777777" w:rsidR="00A7703E" w:rsidRPr="00E610A5" w:rsidRDefault="00A7703E" w:rsidP="00895E3C">
            <w:pPr>
              <w:pStyle w:val="TableTextBold"/>
              <w:spacing w:before="30" w:after="30"/>
              <w:jc w:val="right"/>
              <w:rPr>
                <w:noProof w:val="0"/>
                <w:color w:val="FFFFFF"/>
              </w:rPr>
            </w:pPr>
          </w:p>
        </w:tc>
        <w:tc>
          <w:tcPr>
            <w:tcW w:w="1078" w:type="dxa"/>
            <w:tcBorders>
              <w:bottom w:val="single" w:sz="4" w:space="0" w:color="365F91"/>
            </w:tcBorders>
            <w:shd w:val="clear" w:color="auto" w:fill="365F91"/>
            <w:noWrap/>
            <w:vAlign w:val="bottom"/>
            <w:hideMark/>
          </w:tcPr>
          <w:p w14:paraId="00A49DDC"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77" w:type="dxa"/>
            <w:tcBorders>
              <w:bottom w:val="single" w:sz="4" w:space="0" w:color="365F91"/>
            </w:tcBorders>
            <w:shd w:val="clear" w:color="auto" w:fill="365F91"/>
            <w:noWrap/>
            <w:vAlign w:val="bottom"/>
            <w:hideMark/>
          </w:tcPr>
          <w:p w14:paraId="4648B034"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7" w:type="dxa"/>
            <w:tcBorders>
              <w:bottom w:val="single" w:sz="4" w:space="0" w:color="365F91"/>
            </w:tcBorders>
            <w:shd w:val="clear" w:color="auto" w:fill="365F91"/>
            <w:noWrap/>
            <w:vAlign w:val="bottom"/>
            <w:hideMark/>
          </w:tcPr>
          <w:p w14:paraId="6D9C85F8"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28CC608C"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43A0B29A"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tcBorders>
              <w:bottom w:val="single" w:sz="4" w:space="0" w:color="365F91"/>
            </w:tcBorders>
            <w:shd w:val="clear" w:color="auto" w:fill="365F91"/>
            <w:noWrap/>
            <w:vAlign w:val="bottom"/>
            <w:hideMark/>
          </w:tcPr>
          <w:p w14:paraId="06F08C53"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tcBorders>
              <w:bottom w:val="single" w:sz="4" w:space="0" w:color="365F91"/>
            </w:tcBorders>
            <w:shd w:val="clear" w:color="auto" w:fill="365F91"/>
            <w:noWrap/>
            <w:vAlign w:val="bottom"/>
            <w:hideMark/>
          </w:tcPr>
          <w:p w14:paraId="5543FF7A"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tcBorders>
              <w:bottom w:val="single" w:sz="4" w:space="0" w:color="365F91"/>
            </w:tcBorders>
            <w:shd w:val="clear" w:color="auto" w:fill="365F91"/>
            <w:noWrap/>
            <w:vAlign w:val="bottom"/>
            <w:hideMark/>
          </w:tcPr>
          <w:p w14:paraId="2CACD56C"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0" w:type="dxa"/>
            <w:tcBorders>
              <w:bottom w:val="single" w:sz="4" w:space="0" w:color="365F91"/>
            </w:tcBorders>
            <w:shd w:val="clear" w:color="auto" w:fill="365F91"/>
            <w:noWrap/>
            <w:vAlign w:val="bottom"/>
            <w:hideMark/>
          </w:tcPr>
          <w:p w14:paraId="7D844B80"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78" w:type="dxa"/>
            <w:tcBorders>
              <w:bottom w:val="single" w:sz="4" w:space="0" w:color="365F91"/>
            </w:tcBorders>
            <w:shd w:val="clear" w:color="auto" w:fill="365F91"/>
            <w:noWrap/>
            <w:vAlign w:val="bottom"/>
            <w:hideMark/>
          </w:tcPr>
          <w:p w14:paraId="57516157"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38647D" w:rsidRPr="00E610A5" w14:paraId="40E736B8" w14:textId="77777777" w:rsidTr="0038647D">
        <w:trPr>
          <w:trHeight w:val="235"/>
        </w:trPr>
        <w:tc>
          <w:tcPr>
            <w:tcW w:w="2722" w:type="dxa"/>
            <w:shd w:val="clear" w:color="auto" w:fill="EBEFF4"/>
            <w:noWrap/>
            <w:vAlign w:val="bottom"/>
          </w:tcPr>
          <w:p w14:paraId="4CB112FC" w14:textId="77777777" w:rsidR="00A7703E" w:rsidRPr="00E610A5" w:rsidRDefault="00A7703E" w:rsidP="00C245AC">
            <w:pPr>
              <w:pStyle w:val="TableText"/>
              <w:spacing w:before="30" w:after="20"/>
            </w:pPr>
            <w:r w:rsidRPr="00E610A5">
              <w:t>Method</w:t>
            </w:r>
          </w:p>
        </w:tc>
        <w:tc>
          <w:tcPr>
            <w:tcW w:w="1304" w:type="dxa"/>
            <w:shd w:val="clear" w:color="auto" w:fill="EBEFF4"/>
            <w:vAlign w:val="bottom"/>
          </w:tcPr>
          <w:p w14:paraId="40322271" w14:textId="77777777" w:rsidR="00A7703E" w:rsidRPr="00E610A5" w:rsidRDefault="00A7703E" w:rsidP="00C245AC">
            <w:pPr>
              <w:pStyle w:val="TableText"/>
              <w:spacing w:before="30" w:after="20"/>
              <w:jc w:val="right"/>
            </w:pPr>
          </w:p>
        </w:tc>
        <w:tc>
          <w:tcPr>
            <w:tcW w:w="1078" w:type="dxa"/>
            <w:shd w:val="clear" w:color="auto" w:fill="EBEFF4"/>
            <w:noWrap/>
            <w:vAlign w:val="bottom"/>
          </w:tcPr>
          <w:p w14:paraId="5E601B2C" w14:textId="77777777" w:rsidR="00A7703E" w:rsidRPr="00E610A5" w:rsidRDefault="00A7703E" w:rsidP="00C245AC">
            <w:pPr>
              <w:pStyle w:val="TableText"/>
              <w:spacing w:before="30" w:after="20"/>
              <w:jc w:val="right"/>
            </w:pPr>
          </w:p>
        </w:tc>
        <w:tc>
          <w:tcPr>
            <w:tcW w:w="977" w:type="dxa"/>
            <w:shd w:val="clear" w:color="auto" w:fill="EBEFF4"/>
            <w:noWrap/>
            <w:vAlign w:val="bottom"/>
          </w:tcPr>
          <w:p w14:paraId="27FF43D3" w14:textId="77777777" w:rsidR="00A7703E" w:rsidRPr="00E610A5" w:rsidRDefault="00A7703E" w:rsidP="00C245AC">
            <w:pPr>
              <w:pStyle w:val="TableText"/>
              <w:spacing w:before="30" w:after="20"/>
              <w:jc w:val="right"/>
            </w:pPr>
          </w:p>
        </w:tc>
        <w:tc>
          <w:tcPr>
            <w:tcW w:w="977" w:type="dxa"/>
            <w:shd w:val="clear" w:color="auto" w:fill="EBEFF4"/>
            <w:noWrap/>
            <w:vAlign w:val="bottom"/>
          </w:tcPr>
          <w:p w14:paraId="06D9AB28"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6787C52B"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5EA3DFD5" w14:textId="77777777" w:rsidR="00A7703E" w:rsidRPr="00E610A5" w:rsidRDefault="00A7703E" w:rsidP="00C245AC">
            <w:pPr>
              <w:pStyle w:val="TableText"/>
              <w:spacing w:before="30" w:after="20"/>
              <w:jc w:val="right"/>
            </w:pPr>
          </w:p>
        </w:tc>
        <w:tc>
          <w:tcPr>
            <w:tcW w:w="978" w:type="dxa"/>
            <w:shd w:val="clear" w:color="auto" w:fill="EBEFF4"/>
            <w:noWrap/>
            <w:vAlign w:val="bottom"/>
          </w:tcPr>
          <w:p w14:paraId="4FCEC6B8" w14:textId="77777777" w:rsidR="00A7703E" w:rsidRPr="00E610A5" w:rsidRDefault="00A7703E" w:rsidP="00C245AC">
            <w:pPr>
              <w:pStyle w:val="TableText"/>
              <w:spacing w:before="30" w:after="20"/>
              <w:jc w:val="right"/>
            </w:pPr>
          </w:p>
        </w:tc>
        <w:tc>
          <w:tcPr>
            <w:tcW w:w="978" w:type="dxa"/>
            <w:shd w:val="clear" w:color="auto" w:fill="EBEFF4"/>
            <w:noWrap/>
            <w:vAlign w:val="bottom"/>
          </w:tcPr>
          <w:p w14:paraId="4AAA609A" w14:textId="77777777" w:rsidR="00A7703E" w:rsidRPr="00E610A5" w:rsidRDefault="00A7703E" w:rsidP="00C245AC">
            <w:pPr>
              <w:pStyle w:val="TableText"/>
              <w:spacing w:before="30" w:after="20"/>
              <w:jc w:val="right"/>
            </w:pPr>
          </w:p>
        </w:tc>
        <w:tc>
          <w:tcPr>
            <w:tcW w:w="978" w:type="dxa"/>
            <w:shd w:val="clear" w:color="auto" w:fill="EBEFF4"/>
            <w:noWrap/>
            <w:vAlign w:val="bottom"/>
          </w:tcPr>
          <w:p w14:paraId="0548D309" w14:textId="77777777" w:rsidR="00A7703E" w:rsidRPr="00E610A5" w:rsidRDefault="00A7703E" w:rsidP="00C245AC">
            <w:pPr>
              <w:pStyle w:val="TableText"/>
              <w:spacing w:before="30" w:after="20"/>
              <w:jc w:val="right"/>
            </w:pPr>
          </w:p>
        </w:tc>
        <w:tc>
          <w:tcPr>
            <w:tcW w:w="970" w:type="dxa"/>
            <w:shd w:val="clear" w:color="auto" w:fill="EBEFF4"/>
            <w:noWrap/>
            <w:vAlign w:val="bottom"/>
          </w:tcPr>
          <w:p w14:paraId="55D4A0A3" w14:textId="77777777" w:rsidR="00A7703E" w:rsidRPr="00E610A5" w:rsidRDefault="00A7703E" w:rsidP="00C245AC">
            <w:pPr>
              <w:pStyle w:val="TableText"/>
              <w:spacing w:before="30" w:after="20"/>
              <w:jc w:val="right"/>
            </w:pPr>
          </w:p>
        </w:tc>
        <w:tc>
          <w:tcPr>
            <w:tcW w:w="978" w:type="dxa"/>
            <w:shd w:val="clear" w:color="auto" w:fill="EBEFF4"/>
            <w:noWrap/>
            <w:vAlign w:val="bottom"/>
          </w:tcPr>
          <w:p w14:paraId="59237909" w14:textId="77777777" w:rsidR="00A7703E" w:rsidRPr="00E610A5" w:rsidRDefault="00A7703E" w:rsidP="00C245AC">
            <w:pPr>
              <w:pStyle w:val="TableText"/>
              <w:spacing w:before="30" w:after="20"/>
              <w:jc w:val="right"/>
            </w:pPr>
          </w:p>
        </w:tc>
      </w:tr>
      <w:tr w:rsidR="00A7703E" w:rsidRPr="00E610A5" w14:paraId="347C8C37" w14:textId="77777777" w:rsidTr="0038647D">
        <w:tc>
          <w:tcPr>
            <w:tcW w:w="2722" w:type="dxa"/>
            <w:shd w:val="clear" w:color="auto" w:fill="auto"/>
            <w:noWrap/>
            <w:vAlign w:val="bottom"/>
          </w:tcPr>
          <w:p w14:paraId="012B12A1"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bottom"/>
          </w:tcPr>
          <w:p w14:paraId="6C765F89" w14:textId="77777777" w:rsidR="00A7703E" w:rsidRPr="00E610A5" w:rsidRDefault="00A7703E" w:rsidP="00C245AC">
            <w:pPr>
              <w:pStyle w:val="TableText"/>
              <w:spacing w:before="30" w:after="20"/>
              <w:jc w:val="right"/>
            </w:pPr>
          </w:p>
        </w:tc>
        <w:tc>
          <w:tcPr>
            <w:tcW w:w="1078" w:type="dxa"/>
            <w:shd w:val="clear" w:color="auto" w:fill="auto"/>
            <w:noWrap/>
          </w:tcPr>
          <w:p w14:paraId="143BFBB1"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5C336A20"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3B7B29A3"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7EF92E26"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386C6323"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31240EF5"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4F5E8D4B"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795F4A3D"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57AFF7C0"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14C068AE" w14:textId="77777777" w:rsidR="00A7703E" w:rsidRPr="00E610A5" w:rsidRDefault="00A7703E" w:rsidP="00C245AC">
            <w:pPr>
              <w:pStyle w:val="TableText"/>
              <w:spacing w:before="30" w:after="20"/>
              <w:jc w:val="right"/>
              <w:rPr>
                <w:rFonts w:cs="Calibri"/>
              </w:rPr>
            </w:pPr>
            <w:r w:rsidRPr="00E610A5">
              <w:t>NA</w:t>
            </w:r>
          </w:p>
        </w:tc>
      </w:tr>
      <w:tr w:rsidR="00A7703E" w:rsidRPr="00E610A5" w14:paraId="66CF2C6E" w14:textId="77777777" w:rsidTr="0038647D">
        <w:tc>
          <w:tcPr>
            <w:tcW w:w="2722" w:type="dxa"/>
            <w:shd w:val="clear" w:color="auto" w:fill="auto"/>
            <w:noWrap/>
            <w:vAlign w:val="bottom"/>
          </w:tcPr>
          <w:p w14:paraId="291BEBE1"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bottom"/>
          </w:tcPr>
          <w:p w14:paraId="2F34DEAC" w14:textId="77777777" w:rsidR="00A7703E" w:rsidRPr="00E610A5" w:rsidRDefault="00A7703E" w:rsidP="00C245AC">
            <w:pPr>
              <w:pStyle w:val="TableText"/>
              <w:spacing w:before="30" w:after="20"/>
              <w:jc w:val="right"/>
            </w:pPr>
          </w:p>
        </w:tc>
        <w:tc>
          <w:tcPr>
            <w:tcW w:w="1078" w:type="dxa"/>
            <w:shd w:val="clear" w:color="auto" w:fill="auto"/>
            <w:noWrap/>
          </w:tcPr>
          <w:p w14:paraId="1A4F2E59" w14:textId="77777777" w:rsidR="00A7703E" w:rsidRPr="00E610A5" w:rsidRDefault="00A7703E" w:rsidP="00C245AC">
            <w:pPr>
              <w:pStyle w:val="TableText"/>
              <w:spacing w:before="30" w:after="20"/>
              <w:jc w:val="right"/>
              <w:rPr>
                <w:rFonts w:cs="Calibri"/>
              </w:rPr>
            </w:pPr>
            <w:r w:rsidRPr="00E610A5">
              <w:t>T1</w:t>
            </w:r>
          </w:p>
        </w:tc>
        <w:tc>
          <w:tcPr>
            <w:tcW w:w="977" w:type="dxa"/>
            <w:shd w:val="clear" w:color="auto" w:fill="auto"/>
            <w:noWrap/>
          </w:tcPr>
          <w:p w14:paraId="6AB1D935" w14:textId="77777777" w:rsidR="00A7703E" w:rsidRPr="00E610A5" w:rsidRDefault="00A7703E" w:rsidP="00C245AC">
            <w:pPr>
              <w:pStyle w:val="TableText"/>
              <w:spacing w:before="30" w:after="20"/>
              <w:jc w:val="right"/>
              <w:rPr>
                <w:rFonts w:cs="Calibri"/>
              </w:rPr>
            </w:pPr>
            <w:r w:rsidRPr="00E610A5">
              <w:t>T1</w:t>
            </w:r>
          </w:p>
        </w:tc>
        <w:tc>
          <w:tcPr>
            <w:tcW w:w="977" w:type="dxa"/>
            <w:shd w:val="clear" w:color="auto" w:fill="auto"/>
            <w:noWrap/>
          </w:tcPr>
          <w:p w14:paraId="43E6AE08" w14:textId="77777777" w:rsidR="00A7703E" w:rsidRPr="00E610A5" w:rsidRDefault="00A7703E" w:rsidP="00C245AC">
            <w:pPr>
              <w:pStyle w:val="TableText"/>
              <w:spacing w:before="30" w:after="20"/>
              <w:jc w:val="right"/>
              <w:rPr>
                <w:rFonts w:cs="Calibri"/>
              </w:rPr>
            </w:pPr>
            <w:r w:rsidRPr="00E610A5">
              <w:t>T1</w:t>
            </w:r>
          </w:p>
        </w:tc>
        <w:tc>
          <w:tcPr>
            <w:tcW w:w="970" w:type="dxa"/>
            <w:shd w:val="clear" w:color="auto" w:fill="auto"/>
            <w:noWrap/>
          </w:tcPr>
          <w:p w14:paraId="03AF3257" w14:textId="77777777" w:rsidR="00A7703E" w:rsidRPr="00E610A5" w:rsidRDefault="00A7703E" w:rsidP="00C245AC">
            <w:pPr>
              <w:pStyle w:val="TableText"/>
              <w:spacing w:before="30" w:after="20"/>
              <w:jc w:val="right"/>
              <w:rPr>
                <w:rFonts w:cs="Calibri"/>
              </w:rPr>
            </w:pPr>
            <w:r w:rsidRPr="00E610A5">
              <w:t>T1</w:t>
            </w:r>
          </w:p>
        </w:tc>
        <w:tc>
          <w:tcPr>
            <w:tcW w:w="970" w:type="dxa"/>
            <w:shd w:val="clear" w:color="auto" w:fill="auto"/>
            <w:noWrap/>
          </w:tcPr>
          <w:p w14:paraId="732AE761" w14:textId="77777777" w:rsidR="00A7703E" w:rsidRPr="00E610A5" w:rsidRDefault="00A7703E" w:rsidP="00C245AC">
            <w:pPr>
              <w:pStyle w:val="TableText"/>
              <w:spacing w:before="30" w:after="20"/>
              <w:jc w:val="right"/>
              <w:rPr>
                <w:rFonts w:cs="Calibri"/>
              </w:rPr>
            </w:pPr>
            <w:r w:rsidRPr="00E610A5">
              <w:t>T1</w:t>
            </w:r>
          </w:p>
        </w:tc>
        <w:tc>
          <w:tcPr>
            <w:tcW w:w="978" w:type="dxa"/>
            <w:shd w:val="clear" w:color="auto" w:fill="auto"/>
            <w:noWrap/>
          </w:tcPr>
          <w:p w14:paraId="4FFB61C8" w14:textId="77777777" w:rsidR="00A7703E" w:rsidRPr="00E610A5" w:rsidRDefault="00A7703E" w:rsidP="00C245AC">
            <w:pPr>
              <w:pStyle w:val="TableText"/>
              <w:spacing w:before="30" w:after="20"/>
              <w:jc w:val="right"/>
              <w:rPr>
                <w:rFonts w:cs="Calibri"/>
              </w:rPr>
            </w:pPr>
            <w:r w:rsidRPr="00E610A5">
              <w:t>T1</w:t>
            </w:r>
          </w:p>
        </w:tc>
        <w:tc>
          <w:tcPr>
            <w:tcW w:w="978" w:type="dxa"/>
            <w:shd w:val="clear" w:color="auto" w:fill="auto"/>
            <w:noWrap/>
          </w:tcPr>
          <w:p w14:paraId="79E32512" w14:textId="77777777" w:rsidR="00A7703E" w:rsidRPr="00E610A5" w:rsidRDefault="00A7703E" w:rsidP="00C245AC">
            <w:pPr>
              <w:pStyle w:val="TableText"/>
              <w:spacing w:before="30" w:after="20"/>
              <w:jc w:val="right"/>
              <w:rPr>
                <w:rFonts w:cs="Calibri"/>
              </w:rPr>
            </w:pPr>
            <w:r w:rsidRPr="00E610A5">
              <w:t>T1</w:t>
            </w:r>
          </w:p>
        </w:tc>
        <w:tc>
          <w:tcPr>
            <w:tcW w:w="978" w:type="dxa"/>
            <w:shd w:val="clear" w:color="auto" w:fill="auto"/>
            <w:noWrap/>
          </w:tcPr>
          <w:p w14:paraId="1A122791" w14:textId="77777777" w:rsidR="00A7703E" w:rsidRPr="00E610A5" w:rsidRDefault="00A7703E" w:rsidP="00C245AC">
            <w:pPr>
              <w:pStyle w:val="TableText"/>
              <w:spacing w:before="30" w:after="20"/>
              <w:jc w:val="right"/>
              <w:rPr>
                <w:rFonts w:cs="Calibri"/>
              </w:rPr>
            </w:pPr>
            <w:r w:rsidRPr="00E610A5">
              <w:t>T1</w:t>
            </w:r>
          </w:p>
        </w:tc>
        <w:tc>
          <w:tcPr>
            <w:tcW w:w="970" w:type="dxa"/>
            <w:shd w:val="clear" w:color="auto" w:fill="auto"/>
            <w:noWrap/>
          </w:tcPr>
          <w:p w14:paraId="45849B40" w14:textId="77777777" w:rsidR="00A7703E" w:rsidRPr="00E610A5" w:rsidRDefault="00A7703E" w:rsidP="00C245AC">
            <w:pPr>
              <w:pStyle w:val="TableText"/>
              <w:spacing w:before="30" w:after="20"/>
              <w:jc w:val="right"/>
              <w:rPr>
                <w:rFonts w:cs="Calibri"/>
              </w:rPr>
            </w:pPr>
            <w:r w:rsidRPr="00E610A5">
              <w:t>T1</w:t>
            </w:r>
          </w:p>
        </w:tc>
        <w:tc>
          <w:tcPr>
            <w:tcW w:w="978" w:type="dxa"/>
            <w:shd w:val="clear" w:color="auto" w:fill="auto"/>
            <w:noWrap/>
          </w:tcPr>
          <w:p w14:paraId="0B44BB39" w14:textId="77777777" w:rsidR="00A7703E" w:rsidRPr="00E610A5" w:rsidRDefault="00A7703E" w:rsidP="00C245AC">
            <w:pPr>
              <w:pStyle w:val="TableText"/>
              <w:spacing w:before="30" w:after="20"/>
              <w:jc w:val="right"/>
              <w:rPr>
                <w:rFonts w:cs="Calibri"/>
              </w:rPr>
            </w:pPr>
            <w:r w:rsidRPr="00E610A5">
              <w:t>T1</w:t>
            </w:r>
          </w:p>
        </w:tc>
      </w:tr>
      <w:tr w:rsidR="0038647D" w:rsidRPr="00E610A5" w14:paraId="4BFA67D0" w14:textId="77777777" w:rsidTr="0038647D">
        <w:tc>
          <w:tcPr>
            <w:tcW w:w="2722" w:type="dxa"/>
            <w:shd w:val="clear" w:color="auto" w:fill="EBEFF4"/>
            <w:noWrap/>
            <w:vAlign w:val="bottom"/>
          </w:tcPr>
          <w:p w14:paraId="34E8770A" w14:textId="77777777" w:rsidR="00A7703E" w:rsidRPr="00E610A5" w:rsidRDefault="00A7703E" w:rsidP="00C245AC">
            <w:pPr>
              <w:pStyle w:val="TableText"/>
              <w:spacing w:before="30" w:after="20"/>
            </w:pPr>
            <w:r w:rsidRPr="00E610A5">
              <w:t>Emission Factor information</w:t>
            </w:r>
          </w:p>
        </w:tc>
        <w:tc>
          <w:tcPr>
            <w:tcW w:w="1304" w:type="dxa"/>
            <w:shd w:val="clear" w:color="auto" w:fill="EBEFF4"/>
            <w:vAlign w:val="bottom"/>
          </w:tcPr>
          <w:p w14:paraId="552B96DE" w14:textId="77777777" w:rsidR="00A7703E" w:rsidRPr="00E610A5" w:rsidRDefault="00A7703E" w:rsidP="00C245AC">
            <w:pPr>
              <w:pStyle w:val="TableText"/>
              <w:spacing w:before="30" w:after="20"/>
              <w:jc w:val="right"/>
            </w:pPr>
          </w:p>
        </w:tc>
        <w:tc>
          <w:tcPr>
            <w:tcW w:w="1078" w:type="dxa"/>
            <w:shd w:val="clear" w:color="auto" w:fill="EBEFF4"/>
            <w:noWrap/>
          </w:tcPr>
          <w:p w14:paraId="0447B37F" w14:textId="77777777" w:rsidR="00A7703E" w:rsidRPr="00E610A5" w:rsidRDefault="00A7703E" w:rsidP="00C245AC">
            <w:pPr>
              <w:pStyle w:val="TableText"/>
              <w:spacing w:before="30" w:after="20"/>
              <w:jc w:val="right"/>
            </w:pPr>
          </w:p>
        </w:tc>
        <w:tc>
          <w:tcPr>
            <w:tcW w:w="977" w:type="dxa"/>
            <w:shd w:val="clear" w:color="auto" w:fill="EBEFF4"/>
            <w:noWrap/>
          </w:tcPr>
          <w:p w14:paraId="4DBDB161" w14:textId="77777777" w:rsidR="00A7703E" w:rsidRPr="00E610A5" w:rsidRDefault="00A7703E" w:rsidP="00C245AC">
            <w:pPr>
              <w:pStyle w:val="TableText"/>
              <w:spacing w:before="30" w:after="20"/>
              <w:jc w:val="right"/>
            </w:pPr>
          </w:p>
        </w:tc>
        <w:tc>
          <w:tcPr>
            <w:tcW w:w="977" w:type="dxa"/>
            <w:shd w:val="clear" w:color="auto" w:fill="EBEFF4"/>
            <w:noWrap/>
          </w:tcPr>
          <w:p w14:paraId="014AB075" w14:textId="77777777" w:rsidR="00A7703E" w:rsidRPr="00E610A5" w:rsidRDefault="00A7703E" w:rsidP="00C245AC">
            <w:pPr>
              <w:pStyle w:val="TableText"/>
              <w:spacing w:before="30" w:after="20"/>
              <w:jc w:val="right"/>
            </w:pPr>
          </w:p>
        </w:tc>
        <w:tc>
          <w:tcPr>
            <w:tcW w:w="970" w:type="dxa"/>
            <w:shd w:val="clear" w:color="auto" w:fill="EBEFF4"/>
            <w:noWrap/>
          </w:tcPr>
          <w:p w14:paraId="2960204B" w14:textId="77777777" w:rsidR="00A7703E" w:rsidRPr="00E610A5" w:rsidRDefault="00A7703E" w:rsidP="00C245AC">
            <w:pPr>
              <w:pStyle w:val="TableText"/>
              <w:spacing w:before="30" w:after="20"/>
              <w:jc w:val="right"/>
            </w:pPr>
          </w:p>
        </w:tc>
        <w:tc>
          <w:tcPr>
            <w:tcW w:w="970" w:type="dxa"/>
            <w:shd w:val="clear" w:color="auto" w:fill="EBEFF4"/>
            <w:noWrap/>
          </w:tcPr>
          <w:p w14:paraId="67C3A208" w14:textId="77777777" w:rsidR="00A7703E" w:rsidRPr="00E610A5" w:rsidRDefault="00A7703E" w:rsidP="00C245AC">
            <w:pPr>
              <w:pStyle w:val="TableText"/>
              <w:spacing w:before="30" w:after="20"/>
              <w:jc w:val="right"/>
            </w:pPr>
          </w:p>
        </w:tc>
        <w:tc>
          <w:tcPr>
            <w:tcW w:w="978" w:type="dxa"/>
            <w:shd w:val="clear" w:color="auto" w:fill="EBEFF4"/>
            <w:noWrap/>
          </w:tcPr>
          <w:p w14:paraId="572BE881" w14:textId="77777777" w:rsidR="00A7703E" w:rsidRPr="00E610A5" w:rsidRDefault="00A7703E" w:rsidP="00C245AC">
            <w:pPr>
              <w:pStyle w:val="TableText"/>
              <w:spacing w:before="30" w:after="20"/>
              <w:jc w:val="right"/>
            </w:pPr>
          </w:p>
        </w:tc>
        <w:tc>
          <w:tcPr>
            <w:tcW w:w="978" w:type="dxa"/>
            <w:shd w:val="clear" w:color="auto" w:fill="EBEFF4"/>
            <w:noWrap/>
          </w:tcPr>
          <w:p w14:paraId="4A838C0E" w14:textId="77777777" w:rsidR="00A7703E" w:rsidRPr="00E610A5" w:rsidRDefault="00A7703E" w:rsidP="00C245AC">
            <w:pPr>
              <w:pStyle w:val="TableText"/>
              <w:spacing w:before="30" w:after="20"/>
              <w:jc w:val="right"/>
            </w:pPr>
          </w:p>
        </w:tc>
        <w:tc>
          <w:tcPr>
            <w:tcW w:w="978" w:type="dxa"/>
            <w:shd w:val="clear" w:color="auto" w:fill="EBEFF4"/>
            <w:noWrap/>
          </w:tcPr>
          <w:p w14:paraId="33A0E435" w14:textId="77777777" w:rsidR="00A7703E" w:rsidRPr="00E610A5" w:rsidRDefault="00A7703E" w:rsidP="00C245AC">
            <w:pPr>
              <w:pStyle w:val="TableText"/>
              <w:spacing w:before="30" w:after="20"/>
              <w:jc w:val="right"/>
            </w:pPr>
          </w:p>
        </w:tc>
        <w:tc>
          <w:tcPr>
            <w:tcW w:w="970" w:type="dxa"/>
            <w:shd w:val="clear" w:color="auto" w:fill="EBEFF4"/>
            <w:noWrap/>
          </w:tcPr>
          <w:p w14:paraId="3E5F870B" w14:textId="77777777" w:rsidR="00A7703E" w:rsidRPr="00E610A5" w:rsidRDefault="00A7703E" w:rsidP="00C245AC">
            <w:pPr>
              <w:pStyle w:val="TableText"/>
              <w:spacing w:before="30" w:after="20"/>
              <w:jc w:val="right"/>
            </w:pPr>
          </w:p>
        </w:tc>
        <w:tc>
          <w:tcPr>
            <w:tcW w:w="978" w:type="dxa"/>
            <w:shd w:val="clear" w:color="auto" w:fill="EBEFF4"/>
            <w:noWrap/>
          </w:tcPr>
          <w:p w14:paraId="71CC76E7" w14:textId="77777777" w:rsidR="00A7703E" w:rsidRPr="00E610A5" w:rsidRDefault="00A7703E" w:rsidP="00C245AC">
            <w:pPr>
              <w:pStyle w:val="TableText"/>
              <w:spacing w:before="30" w:after="20"/>
              <w:jc w:val="right"/>
            </w:pPr>
          </w:p>
        </w:tc>
      </w:tr>
      <w:tr w:rsidR="00A7703E" w:rsidRPr="00E610A5" w14:paraId="30BE503A" w14:textId="77777777" w:rsidTr="0038647D">
        <w:tc>
          <w:tcPr>
            <w:tcW w:w="2722" w:type="dxa"/>
            <w:shd w:val="clear" w:color="auto" w:fill="auto"/>
            <w:noWrap/>
            <w:vAlign w:val="bottom"/>
          </w:tcPr>
          <w:p w14:paraId="606D85FB"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bottom"/>
          </w:tcPr>
          <w:p w14:paraId="64B9CBD8" w14:textId="77777777" w:rsidR="00A7703E" w:rsidRPr="00E610A5" w:rsidRDefault="00A7703E" w:rsidP="00C245AC">
            <w:pPr>
              <w:pStyle w:val="TableText"/>
              <w:spacing w:before="30" w:after="20"/>
              <w:jc w:val="right"/>
            </w:pPr>
          </w:p>
        </w:tc>
        <w:tc>
          <w:tcPr>
            <w:tcW w:w="1078" w:type="dxa"/>
            <w:shd w:val="clear" w:color="auto" w:fill="auto"/>
            <w:noWrap/>
          </w:tcPr>
          <w:p w14:paraId="46CDF941"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66E02002"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3F38CE0F"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0145ED6B"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72B1DEC9"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2CBCB8B6"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5F06EE84"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27F913F9"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197FFF04"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5E6701D6" w14:textId="77777777" w:rsidR="00A7703E" w:rsidRPr="00E610A5" w:rsidRDefault="00A7703E" w:rsidP="00C245AC">
            <w:pPr>
              <w:pStyle w:val="TableText"/>
              <w:spacing w:before="30" w:after="20"/>
              <w:jc w:val="right"/>
              <w:rPr>
                <w:rFonts w:cs="Calibri"/>
              </w:rPr>
            </w:pPr>
            <w:r w:rsidRPr="00E610A5">
              <w:t>NA</w:t>
            </w:r>
          </w:p>
        </w:tc>
      </w:tr>
      <w:tr w:rsidR="00A7703E" w:rsidRPr="00E610A5" w14:paraId="116CD041" w14:textId="77777777" w:rsidTr="0038647D">
        <w:tc>
          <w:tcPr>
            <w:tcW w:w="2722" w:type="dxa"/>
            <w:shd w:val="clear" w:color="auto" w:fill="auto"/>
            <w:noWrap/>
            <w:vAlign w:val="bottom"/>
          </w:tcPr>
          <w:p w14:paraId="1018809D"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bottom"/>
          </w:tcPr>
          <w:p w14:paraId="170ABBB6" w14:textId="77777777" w:rsidR="00A7703E" w:rsidRPr="00E610A5" w:rsidRDefault="00A7703E" w:rsidP="00C245AC">
            <w:pPr>
              <w:pStyle w:val="TableText"/>
              <w:spacing w:before="30" w:after="20"/>
              <w:jc w:val="right"/>
            </w:pPr>
          </w:p>
        </w:tc>
        <w:tc>
          <w:tcPr>
            <w:tcW w:w="1078" w:type="dxa"/>
            <w:shd w:val="clear" w:color="000000" w:fill="FFFFFF"/>
            <w:noWrap/>
          </w:tcPr>
          <w:p w14:paraId="11D00332" w14:textId="77777777" w:rsidR="00A7703E" w:rsidRPr="00E610A5" w:rsidRDefault="00A7703E" w:rsidP="00C245AC">
            <w:pPr>
              <w:pStyle w:val="TableText"/>
              <w:spacing w:before="30" w:after="20"/>
              <w:jc w:val="right"/>
              <w:rPr>
                <w:rFonts w:cs="Calibri"/>
              </w:rPr>
            </w:pPr>
            <w:r w:rsidRPr="00E610A5">
              <w:t>D</w:t>
            </w:r>
          </w:p>
        </w:tc>
        <w:tc>
          <w:tcPr>
            <w:tcW w:w="977" w:type="dxa"/>
            <w:shd w:val="clear" w:color="000000" w:fill="FFFFFF"/>
            <w:noWrap/>
          </w:tcPr>
          <w:p w14:paraId="741752FA" w14:textId="77777777" w:rsidR="00A7703E" w:rsidRPr="00E610A5" w:rsidRDefault="00A7703E" w:rsidP="00C245AC">
            <w:pPr>
              <w:pStyle w:val="TableText"/>
              <w:spacing w:before="30" w:after="20"/>
              <w:jc w:val="right"/>
              <w:rPr>
                <w:rFonts w:cs="Calibri"/>
              </w:rPr>
            </w:pPr>
            <w:r w:rsidRPr="00E610A5">
              <w:t>D</w:t>
            </w:r>
          </w:p>
        </w:tc>
        <w:tc>
          <w:tcPr>
            <w:tcW w:w="977" w:type="dxa"/>
            <w:shd w:val="clear" w:color="000000" w:fill="FFFFFF"/>
            <w:noWrap/>
          </w:tcPr>
          <w:p w14:paraId="3DD73B67" w14:textId="77777777" w:rsidR="00A7703E" w:rsidRPr="00E610A5" w:rsidRDefault="00A7703E" w:rsidP="00C245AC">
            <w:pPr>
              <w:pStyle w:val="TableText"/>
              <w:spacing w:before="30" w:after="20"/>
              <w:jc w:val="right"/>
              <w:rPr>
                <w:rFonts w:cs="Calibri"/>
              </w:rPr>
            </w:pPr>
            <w:r w:rsidRPr="00E610A5">
              <w:t>D</w:t>
            </w:r>
          </w:p>
        </w:tc>
        <w:tc>
          <w:tcPr>
            <w:tcW w:w="970" w:type="dxa"/>
            <w:shd w:val="clear" w:color="000000" w:fill="FFFFFF"/>
            <w:noWrap/>
          </w:tcPr>
          <w:p w14:paraId="050EBE8E" w14:textId="77777777" w:rsidR="00A7703E" w:rsidRPr="00E610A5" w:rsidRDefault="00A7703E" w:rsidP="00C245AC">
            <w:pPr>
              <w:pStyle w:val="TableText"/>
              <w:spacing w:before="30" w:after="20"/>
              <w:jc w:val="right"/>
              <w:rPr>
                <w:rFonts w:cs="Calibri"/>
              </w:rPr>
            </w:pPr>
            <w:r w:rsidRPr="00E610A5">
              <w:t>D</w:t>
            </w:r>
          </w:p>
        </w:tc>
        <w:tc>
          <w:tcPr>
            <w:tcW w:w="970" w:type="dxa"/>
            <w:shd w:val="clear" w:color="000000" w:fill="FFFFFF"/>
            <w:noWrap/>
          </w:tcPr>
          <w:p w14:paraId="21B102CA" w14:textId="77777777" w:rsidR="00A7703E" w:rsidRPr="00E610A5" w:rsidRDefault="00A7703E" w:rsidP="00C245AC">
            <w:pPr>
              <w:pStyle w:val="TableText"/>
              <w:spacing w:before="30" w:after="20"/>
              <w:jc w:val="right"/>
              <w:rPr>
                <w:rFonts w:cs="Calibri"/>
              </w:rPr>
            </w:pPr>
            <w:r w:rsidRPr="00E610A5">
              <w:t>D</w:t>
            </w:r>
          </w:p>
        </w:tc>
        <w:tc>
          <w:tcPr>
            <w:tcW w:w="978" w:type="dxa"/>
            <w:shd w:val="clear" w:color="000000" w:fill="FFFFFF"/>
            <w:noWrap/>
          </w:tcPr>
          <w:p w14:paraId="1EC4B183" w14:textId="77777777" w:rsidR="00A7703E" w:rsidRPr="00E610A5" w:rsidRDefault="00A7703E" w:rsidP="00C245AC">
            <w:pPr>
              <w:pStyle w:val="TableText"/>
              <w:spacing w:before="30" w:after="20"/>
              <w:jc w:val="right"/>
              <w:rPr>
                <w:rFonts w:cs="Calibri"/>
              </w:rPr>
            </w:pPr>
            <w:r w:rsidRPr="00E610A5">
              <w:t>D</w:t>
            </w:r>
          </w:p>
        </w:tc>
        <w:tc>
          <w:tcPr>
            <w:tcW w:w="978" w:type="dxa"/>
            <w:shd w:val="clear" w:color="000000" w:fill="FFFFFF"/>
            <w:noWrap/>
          </w:tcPr>
          <w:p w14:paraId="7ADAB5EB" w14:textId="77777777" w:rsidR="00A7703E" w:rsidRPr="00E610A5" w:rsidRDefault="00A7703E" w:rsidP="00C245AC">
            <w:pPr>
              <w:pStyle w:val="TableText"/>
              <w:spacing w:before="30" w:after="20"/>
              <w:jc w:val="right"/>
              <w:rPr>
                <w:rFonts w:cs="Calibri"/>
              </w:rPr>
            </w:pPr>
            <w:r w:rsidRPr="00E610A5">
              <w:t>D</w:t>
            </w:r>
          </w:p>
        </w:tc>
        <w:tc>
          <w:tcPr>
            <w:tcW w:w="978" w:type="dxa"/>
            <w:shd w:val="clear" w:color="000000" w:fill="FFFFFF"/>
            <w:noWrap/>
          </w:tcPr>
          <w:p w14:paraId="3381F594" w14:textId="77777777" w:rsidR="00A7703E" w:rsidRPr="00E610A5" w:rsidRDefault="00A7703E" w:rsidP="00C245AC">
            <w:pPr>
              <w:pStyle w:val="TableText"/>
              <w:spacing w:before="30" w:after="20"/>
              <w:jc w:val="right"/>
              <w:rPr>
                <w:rFonts w:cs="Calibri"/>
              </w:rPr>
            </w:pPr>
            <w:r w:rsidRPr="00E610A5">
              <w:t>D</w:t>
            </w:r>
          </w:p>
        </w:tc>
        <w:tc>
          <w:tcPr>
            <w:tcW w:w="970" w:type="dxa"/>
            <w:shd w:val="clear" w:color="000000" w:fill="FFFFFF"/>
            <w:noWrap/>
          </w:tcPr>
          <w:p w14:paraId="1BB6F653" w14:textId="77777777" w:rsidR="00A7703E" w:rsidRPr="00E610A5" w:rsidRDefault="00A7703E" w:rsidP="00C245AC">
            <w:pPr>
              <w:pStyle w:val="TableText"/>
              <w:spacing w:before="30" w:after="20"/>
              <w:jc w:val="right"/>
              <w:rPr>
                <w:rFonts w:cs="Calibri"/>
              </w:rPr>
            </w:pPr>
            <w:r w:rsidRPr="00E610A5">
              <w:t>D</w:t>
            </w:r>
          </w:p>
        </w:tc>
        <w:tc>
          <w:tcPr>
            <w:tcW w:w="978" w:type="dxa"/>
            <w:shd w:val="clear" w:color="000000" w:fill="FFFFFF"/>
            <w:noWrap/>
          </w:tcPr>
          <w:p w14:paraId="55149389" w14:textId="77777777" w:rsidR="00A7703E" w:rsidRPr="00E610A5" w:rsidRDefault="00A7703E" w:rsidP="00C245AC">
            <w:pPr>
              <w:pStyle w:val="TableText"/>
              <w:spacing w:before="30" w:after="20"/>
              <w:jc w:val="right"/>
              <w:rPr>
                <w:rFonts w:cs="Calibri"/>
              </w:rPr>
            </w:pPr>
            <w:r w:rsidRPr="00E610A5">
              <w:t>D</w:t>
            </w:r>
          </w:p>
        </w:tc>
      </w:tr>
      <w:tr w:rsidR="00A7703E" w:rsidRPr="00E610A5" w14:paraId="2260486E" w14:textId="77777777" w:rsidTr="0038647D">
        <w:tc>
          <w:tcPr>
            <w:tcW w:w="2722" w:type="dxa"/>
            <w:shd w:val="clear" w:color="auto" w:fill="auto"/>
            <w:vAlign w:val="bottom"/>
          </w:tcPr>
          <w:p w14:paraId="167E0D28" w14:textId="77777777" w:rsidR="00A7703E" w:rsidRPr="00E610A5" w:rsidRDefault="00A7703E" w:rsidP="00C245AC">
            <w:pPr>
              <w:pStyle w:val="TableText"/>
              <w:spacing w:before="30" w:after="20"/>
            </w:pPr>
            <w:r w:rsidRPr="00E610A5">
              <w:t>Emissions</w:t>
            </w:r>
          </w:p>
        </w:tc>
        <w:tc>
          <w:tcPr>
            <w:tcW w:w="1304" w:type="dxa"/>
            <w:shd w:val="clear" w:color="auto" w:fill="auto"/>
            <w:vAlign w:val="bottom"/>
          </w:tcPr>
          <w:p w14:paraId="7CCB6C34" w14:textId="77777777" w:rsidR="00A7703E" w:rsidRPr="00E610A5" w:rsidRDefault="00A7703E" w:rsidP="00C245AC">
            <w:pPr>
              <w:pStyle w:val="TableText"/>
              <w:spacing w:before="30" w:after="20"/>
              <w:jc w:val="right"/>
            </w:pPr>
            <w:r w:rsidRPr="00E610A5">
              <w:t>kt CO</w:t>
            </w:r>
            <w:r w:rsidRPr="00E610A5">
              <w:rPr>
                <w:vertAlign w:val="subscript"/>
              </w:rPr>
              <w:t>2</w:t>
            </w:r>
            <w:r w:rsidRPr="00E610A5">
              <w:t xml:space="preserve"> equivalent</w:t>
            </w:r>
          </w:p>
        </w:tc>
        <w:tc>
          <w:tcPr>
            <w:tcW w:w="1078" w:type="dxa"/>
            <w:shd w:val="clear" w:color="auto" w:fill="auto"/>
            <w:noWrap/>
          </w:tcPr>
          <w:p w14:paraId="2302FB55" w14:textId="77777777" w:rsidR="00A7703E" w:rsidRPr="00E610A5" w:rsidRDefault="00A7703E" w:rsidP="00C245AC">
            <w:pPr>
              <w:pStyle w:val="TableText"/>
              <w:spacing w:before="30" w:after="20"/>
              <w:jc w:val="right"/>
              <w:rPr>
                <w:rFonts w:cs="Calibri"/>
              </w:rPr>
            </w:pPr>
            <w:r w:rsidRPr="00E610A5">
              <w:t>0.37</w:t>
            </w:r>
          </w:p>
        </w:tc>
        <w:tc>
          <w:tcPr>
            <w:tcW w:w="977" w:type="dxa"/>
            <w:shd w:val="clear" w:color="auto" w:fill="auto"/>
            <w:noWrap/>
          </w:tcPr>
          <w:p w14:paraId="4470A9D8" w14:textId="77777777" w:rsidR="00A7703E" w:rsidRPr="00E610A5" w:rsidRDefault="00A7703E" w:rsidP="00C245AC">
            <w:pPr>
              <w:pStyle w:val="TableText"/>
              <w:spacing w:before="30" w:after="20"/>
              <w:jc w:val="right"/>
              <w:rPr>
                <w:rFonts w:cs="Calibri"/>
              </w:rPr>
            </w:pPr>
            <w:r w:rsidRPr="00E610A5">
              <w:t>0.37</w:t>
            </w:r>
          </w:p>
        </w:tc>
        <w:tc>
          <w:tcPr>
            <w:tcW w:w="977" w:type="dxa"/>
            <w:shd w:val="clear" w:color="auto" w:fill="auto"/>
            <w:noWrap/>
          </w:tcPr>
          <w:p w14:paraId="3130A5A0" w14:textId="77777777" w:rsidR="00A7703E" w:rsidRPr="00E610A5" w:rsidRDefault="00A7703E" w:rsidP="00C245AC">
            <w:pPr>
              <w:pStyle w:val="TableText"/>
              <w:spacing w:before="30" w:after="20"/>
              <w:jc w:val="right"/>
              <w:rPr>
                <w:rFonts w:cs="Calibri"/>
              </w:rPr>
            </w:pPr>
            <w:r w:rsidRPr="00E610A5">
              <w:t>0.36</w:t>
            </w:r>
          </w:p>
        </w:tc>
        <w:tc>
          <w:tcPr>
            <w:tcW w:w="970" w:type="dxa"/>
            <w:shd w:val="clear" w:color="auto" w:fill="auto"/>
            <w:noWrap/>
          </w:tcPr>
          <w:p w14:paraId="324EC304" w14:textId="77777777" w:rsidR="00A7703E" w:rsidRPr="00E610A5" w:rsidRDefault="00A7703E" w:rsidP="00C245AC">
            <w:pPr>
              <w:pStyle w:val="TableText"/>
              <w:spacing w:before="30" w:after="20"/>
              <w:jc w:val="right"/>
              <w:rPr>
                <w:rFonts w:cs="Calibri"/>
              </w:rPr>
            </w:pPr>
            <w:r w:rsidRPr="00E610A5">
              <w:t>0.36</w:t>
            </w:r>
          </w:p>
        </w:tc>
        <w:tc>
          <w:tcPr>
            <w:tcW w:w="970" w:type="dxa"/>
            <w:shd w:val="clear" w:color="auto" w:fill="auto"/>
            <w:noWrap/>
          </w:tcPr>
          <w:p w14:paraId="129C4CC5" w14:textId="77777777" w:rsidR="00A7703E" w:rsidRPr="00E610A5" w:rsidRDefault="00A7703E" w:rsidP="00C245AC">
            <w:pPr>
              <w:pStyle w:val="TableText"/>
              <w:spacing w:before="30" w:after="20"/>
              <w:jc w:val="right"/>
              <w:rPr>
                <w:rFonts w:cs="Calibri"/>
              </w:rPr>
            </w:pPr>
            <w:r w:rsidRPr="00E610A5">
              <w:t>0.35</w:t>
            </w:r>
          </w:p>
        </w:tc>
        <w:tc>
          <w:tcPr>
            <w:tcW w:w="978" w:type="dxa"/>
            <w:shd w:val="clear" w:color="auto" w:fill="auto"/>
            <w:noWrap/>
          </w:tcPr>
          <w:p w14:paraId="1139CCA7" w14:textId="77777777" w:rsidR="00A7703E" w:rsidRPr="00E610A5" w:rsidRDefault="00A7703E" w:rsidP="00C245AC">
            <w:pPr>
              <w:pStyle w:val="TableText"/>
              <w:spacing w:before="30" w:after="20"/>
              <w:jc w:val="right"/>
              <w:rPr>
                <w:rFonts w:cs="Calibri"/>
              </w:rPr>
            </w:pPr>
            <w:r w:rsidRPr="00E610A5">
              <w:t>0.35</w:t>
            </w:r>
          </w:p>
        </w:tc>
        <w:tc>
          <w:tcPr>
            <w:tcW w:w="978" w:type="dxa"/>
            <w:shd w:val="clear" w:color="auto" w:fill="auto"/>
            <w:noWrap/>
          </w:tcPr>
          <w:p w14:paraId="716CE726" w14:textId="77777777" w:rsidR="00A7703E" w:rsidRPr="00E610A5" w:rsidRDefault="00A7703E" w:rsidP="00C245AC">
            <w:pPr>
              <w:pStyle w:val="TableText"/>
              <w:spacing w:before="30" w:after="20"/>
              <w:jc w:val="right"/>
              <w:rPr>
                <w:rFonts w:cs="Calibri"/>
              </w:rPr>
            </w:pPr>
            <w:r w:rsidRPr="00E610A5">
              <w:t>0.34</w:t>
            </w:r>
          </w:p>
        </w:tc>
        <w:tc>
          <w:tcPr>
            <w:tcW w:w="978" w:type="dxa"/>
            <w:shd w:val="clear" w:color="auto" w:fill="auto"/>
            <w:noWrap/>
          </w:tcPr>
          <w:p w14:paraId="79EC9DC1" w14:textId="77777777" w:rsidR="00A7703E" w:rsidRPr="00E610A5" w:rsidRDefault="00A7703E" w:rsidP="00C245AC">
            <w:pPr>
              <w:pStyle w:val="TableText"/>
              <w:spacing w:before="30" w:after="20"/>
              <w:jc w:val="right"/>
              <w:rPr>
                <w:rFonts w:cs="Calibri"/>
              </w:rPr>
            </w:pPr>
            <w:r w:rsidRPr="00E610A5">
              <w:t>0.33</w:t>
            </w:r>
          </w:p>
        </w:tc>
        <w:tc>
          <w:tcPr>
            <w:tcW w:w="970" w:type="dxa"/>
            <w:shd w:val="clear" w:color="auto" w:fill="auto"/>
            <w:noWrap/>
          </w:tcPr>
          <w:p w14:paraId="056CE62F" w14:textId="77777777" w:rsidR="00A7703E" w:rsidRPr="00E610A5" w:rsidRDefault="00A7703E" w:rsidP="00C245AC">
            <w:pPr>
              <w:pStyle w:val="TableText"/>
              <w:spacing w:before="30" w:after="20"/>
              <w:jc w:val="right"/>
              <w:rPr>
                <w:rFonts w:cs="Calibri"/>
              </w:rPr>
            </w:pPr>
            <w:r w:rsidRPr="00E610A5">
              <w:t>0.32</w:t>
            </w:r>
          </w:p>
        </w:tc>
        <w:tc>
          <w:tcPr>
            <w:tcW w:w="978" w:type="dxa"/>
            <w:shd w:val="clear" w:color="auto" w:fill="auto"/>
            <w:noWrap/>
          </w:tcPr>
          <w:p w14:paraId="3DC7504C" w14:textId="77777777" w:rsidR="00A7703E" w:rsidRPr="00E610A5" w:rsidRDefault="00A7703E" w:rsidP="00C245AC">
            <w:pPr>
              <w:pStyle w:val="TableText"/>
              <w:spacing w:before="30" w:after="20"/>
              <w:jc w:val="right"/>
              <w:rPr>
                <w:rFonts w:cs="Calibri"/>
              </w:rPr>
            </w:pPr>
            <w:r w:rsidRPr="00E610A5">
              <w:t>0.31</w:t>
            </w:r>
          </w:p>
        </w:tc>
      </w:tr>
      <w:tr w:rsidR="00A7703E" w:rsidRPr="00E610A5" w14:paraId="2E336A59" w14:textId="77777777" w:rsidTr="0038647D">
        <w:tc>
          <w:tcPr>
            <w:tcW w:w="2722" w:type="dxa"/>
            <w:shd w:val="clear" w:color="auto" w:fill="auto"/>
            <w:noWrap/>
            <w:vAlign w:val="bottom"/>
          </w:tcPr>
          <w:p w14:paraId="62C76F1D"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bottom"/>
          </w:tcPr>
          <w:p w14:paraId="17FE8C7F" w14:textId="77777777" w:rsidR="00A7703E" w:rsidRPr="00E610A5" w:rsidRDefault="00A7703E" w:rsidP="00C245AC">
            <w:pPr>
              <w:pStyle w:val="TableText"/>
              <w:spacing w:before="30" w:after="20"/>
              <w:jc w:val="right"/>
            </w:pPr>
            <w:r w:rsidRPr="00E610A5">
              <w:t>kt</w:t>
            </w:r>
          </w:p>
        </w:tc>
        <w:tc>
          <w:tcPr>
            <w:tcW w:w="1078" w:type="dxa"/>
            <w:shd w:val="clear" w:color="auto" w:fill="auto"/>
            <w:noWrap/>
          </w:tcPr>
          <w:p w14:paraId="1B609943"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63E470DC" w14:textId="77777777" w:rsidR="00A7703E" w:rsidRPr="00E610A5" w:rsidRDefault="00A7703E" w:rsidP="00C245AC">
            <w:pPr>
              <w:pStyle w:val="TableText"/>
              <w:spacing w:before="30" w:after="20"/>
              <w:jc w:val="right"/>
              <w:rPr>
                <w:rFonts w:cs="Calibri"/>
              </w:rPr>
            </w:pPr>
            <w:r w:rsidRPr="00E610A5">
              <w:t>NA</w:t>
            </w:r>
          </w:p>
        </w:tc>
        <w:tc>
          <w:tcPr>
            <w:tcW w:w="977" w:type="dxa"/>
            <w:shd w:val="clear" w:color="auto" w:fill="auto"/>
            <w:noWrap/>
          </w:tcPr>
          <w:p w14:paraId="4DCA99BD"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7078BE20"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6322C2FD"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479F5D5E"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47CDC9D9"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3CC5567C" w14:textId="77777777" w:rsidR="00A7703E" w:rsidRPr="00E610A5" w:rsidRDefault="00A7703E" w:rsidP="00C245AC">
            <w:pPr>
              <w:pStyle w:val="TableText"/>
              <w:spacing w:before="30" w:after="20"/>
              <w:jc w:val="right"/>
              <w:rPr>
                <w:rFonts w:cs="Calibri"/>
              </w:rPr>
            </w:pPr>
            <w:r w:rsidRPr="00E610A5">
              <w:t>NA</w:t>
            </w:r>
          </w:p>
        </w:tc>
        <w:tc>
          <w:tcPr>
            <w:tcW w:w="970" w:type="dxa"/>
            <w:shd w:val="clear" w:color="auto" w:fill="auto"/>
            <w:noWrap/>
          </w:tcPr>
          <w:p w14:paraId="7993A5EA" w14:textId="77777777" w:rsidR="00A7703E" w:rsidRPr="00E610A5" w:rsidRDefault="00A7703E" w:rsidP="00C245AC">
            <w:pPr>
              <w:pStyle w:val="TableText"/>
              <w:spacing w:before="30" w:after="20"/>
              <w:jc w:val="right"/>
              <w:rPr>
                <w:rFonts w:cs="Calibri"/>
              </w:rPr>
            </w:pPr>
            <w:r w:rsidRPr="00E610A5">
              <w:t>NA</w:t>
            </w:r>
          </w:p>
        </w:tc>
        <w:tc>
          <w:tcPr>
            <w:tcW w:w="978" w:type="dxa"/>
            <w:shd w:val="clear" w:color="auto" w:fill="auto"/>
            <w:noWrap/>
          </w:tcPr>
          <w:p w14:paraId="3050FE2A" w14:textId="77777777" w:rsidR="00A7703E" w:rsidRPr="00E610A5" w:rsidRDefault="00A7703E" w:rsidP="00C245AC">
            <w:pPr>
              <w:pStyle w:val="TableText"/>
              <w:spacing w:before="30" w:after="20"/>
              <w:jc w:val="right"/>
              <w:rPr>
                <w:rFonts w:cs="Calibri"/>
              </w:rPr>
            </w:pPr>
            <w:r w:rsidRPr="00E610A5">
              <w:t>NA</w:t>
            </w:r>
          </w:p>
        </w:tc>
      </w:tr>
      <w:tr w:rsidR="00A7703E" w:rsidRPr="00E610A5" w14:paraId="58D6BCE0" w14:textId="77777777" w:rsidTr="0038647D">
        <w:tc>
          <w:tcPr>
            <w:tcW w:w="2722" w:type="dxa"/>
            <w:shd w:val="clear" w:color="auto" w:fill="auto"/>
            <w:vAlign w:val="bottom"/>
          </w:tcPr>
          <w:p w14:paraId="0583B10D"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bottom"/>
          </w:tcPr>
          <w:p w14:paraId="282BF599" w14:textId="77777777" w:rsidR="00A7703E" w:rsidRPr="00E610A5" w:rsidRDefault="00A7703E" w:rsidP="00C245AC">
            <w:pPr>
              <w:pStyle w:val="TableText"/>
              <w:spacing w:before="30" w:after="20"/>
              <w:jc w:val="right"/>
            </w:pPr>
            <w:r w:rsidRPr="00E610A5">
              <w:t>kt</w:t>
            </w:r>
          </w:p>
        </w:tc>
        <w:tc>
          <w:tcPr>
            <w:tcW w:w="1078" w:type="dxa"/>
            <w:shd w:val="clear" w:color="auto" w:fill="auto"/>
            <w:noWrap/>
          </w:tcPr>
          <w:p w14:paraId="3979B910" w14:textId="77777777" w:rsidR="00A7703E" w:rsidRPr="00E610A5" w:rsidRDefault="00A7703E" w:rsidP="00C245AC">
            <w:pPr>
              <w:pStyle w:val="TableText"/>
              <w:spacing w:before="30" w:after="20"/>
              <w:jc w:val="right"/>
              <w:rPr>
                <w:rFonts w:cs="Calibri"/>
              </w:rPr>
            </w:pPr>
            <w:r w:rsidRPr="00E610A5">
              <w:t>0.01</w:t>
            </w:r>
          </w:p>
        </w:tc>
        <w:tc>
          <w:tcPr>
            <w:tcW w:w="977" w:type="dxa"/>
            <w:shd w:val="clear" w:color="auto" w:fill="auto"/>
            <w:noWrap/>
          </w:tcPr>
          <w:p w14:paraId="0DBD636C" w14:textId="77777777" w:rsidR="00A7703E" w:rsidRPr="00E610A5" w:rsidRDefault="00A7703E" w:rsidP="00C245AC">
            <w:pPr>
              <w:pStyle w:val="TableText"/>
              <w:spacing w:before="30" w:after="20"/>
              <w:jc w:val="right"/>
              <w:rPr>
                <w:rFonts w:cs="Calibri"/>
              </w:rPr>
            </w:pPr>
            <w:r w:rsidRPr="00E610A5">
              <w:t>0.01</w:t>
            </w:r>
          </w:p>
        </w:tc>
        <w:tc>
          <w:tcPr>
            <w:tcW w:w="977" w:type="dxa"/>
            <w:shd w:val="clear" w:color="auto" w:fill="auto"/>
            <w:noWrap/>
          </w:tcPr>
          <w:p w14:paraId="359BDA16" w14:textId="77777777" w:rsidR="00A7703E" w:rsidRPr="00E610A5" w:rsidRDefault="00A7703E" w:rsidP="00C245AC">
            <w:pPr>
              <w:pStyle w:val="TableText"/>
              <w:spacing w:before="30" w:after="20"/>
              <w:jc w:val="right"/>
              <w:rPr>
                <w:rFonts w:cs="Calibri"/>
              </w:rPr>
            </w:pPr>
            <w:r w:rsidRPr="00E610A5">
              <w:t>0.01</w:t>
            </w:r>
          </w:p>
        </w:tc>
        <w:tc>
          <w:tcPr>
            <w:tcW w:w="970" w:type="dxa"/>
            <w:shd w:val="clear" w:color="auto" w:fill="auto"/>
            <w:noWrap/>
          </w:tcPr>
          <w:p w14:paraId="370A4C25" w14:textId="77777777" w:rsidR="00A7703E" w:rsidRPr="00E610A5" w:rsidRDefault="00A7703E" w:rsidP="00C245AC">
            <w:pPr>
              <w:pStyle w:val="TableText"/>
              <w:spacing w:before="30" w:after="20"/>
              <w:jc w:val="right"/>
              <w:rPr>
                <w:rFonts w:cs="Calibri"/>
              </w:rPr>
            </w:pPr>
            <w:r w:rsidRPr="00E610A5">
              <w:t>0.01</w:t>
            </w:r>
          </w:p>
        </w:tc>
        <w:tc>
          <w:tcPr>
            <w:tcW w:w="970" w:type="dxa"/>
            <w:shd w:val="clear" w:color="auto" w:fill="auto"/>
            <w:noWrap/>
          </w:tcPr>
          <w:p w14:paraId="2117EC3A" w14:textId="77777777" w:rsidR="00A7703E" w:rsidRPr="00E610A5" w:rsidRDefault="00A7703E" w:rsidP="00C245AC">
            <w:pPr>
              <w:pStyle w:val="TableText"/>
              <w:spacing w:before="30" w:after="20"/>
              <w:jc w:val="right"/>
              <w:rPr>
                <w:rFonts w:cs="Calibri"/>
              </w:rPr>
            </w:pPr>
            <w:r w:rsidRPr="00E610A5">
              <w:t>0.01</w:t>
            </w:r>
          </w:p>
        </w:tc>
        <w:tc>
          <w:tcPr>
            <w:tcW w:w="978" w:type="dxa"/>
            <w:shd w:val="clear" w:color="auto" w:fill="auto"/>
            <w:noWrap/>
          </w:tcPr>
          <w:p w14:paraId="2DCE3D2C" w14:textId="77777777" w:rsidR="00A7703E" w:rsidRPr="00E610A5" w:rsidRDefault="00A7703E" w:rsidP="00C245AC">
            <w:pPr>
              <w:pStyle w:val="TableText"/>
              <w:spacing w:before="30" w:after="20"/>
              <w:jc w:val="right"/>
              <w:rPr>
                <w:rFonts w:cs="Calibri"/>
              </w:rPr>
            </w:pPr>
            <w:r w:rsidRPr="00E610A5">
              <w:t>0.01</w:t>
            </w:r>
          </w:p>
        </w:tc>
        <w:tc>
          <w:tcPr>
            <w:tcW w:w="978" w:type="dxa"/>
            <w:shd w:val="clear" w:color="auto" w:fill="auto"/>
            <w:noWrap/>
          </w:tcPr>
          <w:p w14:paraId="5C0D7B21" w14:textId="77777777" w:rsidR="00A7703E" w:rsidRPr="00E610A5" w:rsidRDefault="00A7703E" w:rsidP="00C245AC">
            <w:pPr>
              <w:pStyle w:val="TableText"/>
              <w:spacing w:before="30" w:after="20"/>
              <w:jc w:val="right"/>
              <w:rPr>
                <w:rFonts w:cs="Calibri"/>
              </w:rPr>
            </w:pPr>
            <w:r w:rsidRPr="00E610A5">
              <w:t>0.01</w:t>
            </w:r>
          </w:p>
        </w:tc>
        <w:tc>
          <w:tcPr>
            <w:tcW w:w="978" w:type="dxa"/>
            <w:shd w:val="clear" w:color="auto" w:fill="auto"/>
            <w:noWrap/>
          </w:tcPr>
          <w:p w14:paraId="0C397908" w14:textId="77777777" w:rsidR="00A7703E" w:rsidRPr="00E610A5" w:rsidRDefault="00A7703E" w:rsidP="00C245AC">
            <w:pPr>
              <w:pStyle w:val="TableText"/>
              <w:spacing w:before="30" w:after="20"/>
              <w:jc w:val="right"/>
              <w:rPr>
                <w:rFonts w:cs="Calibri"/>
              </w:rPr>
            </w:pPr>
            <w:r w:rsidRPr="00E610A5">
              <w:t>0.01</w:t>
            </w:r>
          </w:p>
        </w:tc>
        <w:tc>
          <w:tcPr>
            <w:tcW w:w="970" w:type="dxa"/>
            <w:shd w:val="clear" w:color="auto" w:fill="auto"/>
            <w:noWrap/>
          </w:tcPr>
          <w:p w14:paraId="13E4EBCB" w14:textId="77777777" w:rsidR="00A7703E" w:rsidRPr="00E610A5" w:rsidRDefault="00A7703E" w:rsidP="00C245AC">
            <w:pPr>
              <w:pStyle w:val="TableText"/>
              <w:spacing w:before="30" w:after="20"/>
              <w:jc w:val="right"/>
              <w:rPr>
                <w:rFonts w:cs="Calibri"/>
              </w:rPr>
            </w:pPr>
            <w:r w:rsidRPr="00E610A5">
              <w:t>0.01</w:t>
            </w:r>
          </w:p>
        </w:tc>
        <w:tc>
          <w:tcPr>
            <w:tcW w:w="978" w:type="dxa"/>
            <w:shd w:val="clear" w:color="auto" w:fill="auto"/>
            <w:noWrap/>
          </w:tcPr>
          <w:p w14:paraId="503693F3" w14:textId="77777777" w:rsidR="00A7703E" w:rsidRPr="00E610A5" w:rsidRDefault="00A7703E" w:rsidP="00C245AC">
            <w:pPr>
              <w:pStyle w:val="TableText"/>
              <w:spacing w:before="30" w:after="20"/>
              <w:jc w:val="right"/>
              <w:rPr>
                <w:rFonts w:cs="Calibri"/>
              </w:rPr>
            </w:pPr>
            <w:r w:rsidRPr="00E610A5">
              <w:t>0.01</w:t>
            </w:r>
          </w:p>
        </w:tc>
      </w:tr>
      <w:tr w:rsidR="00A7703E" w:rsidRPr="00E610A5" w14:paraId="37A7C96D" w14:textId="77777777" w:rsidTr="0038647D">
        <w:tc>
          <w:tcPr>
            <w:tcW w:w="2722" w:type="dxa"/>
            <w:shd w:val="clear" w:color="auto" w:fill="auto"/>
            <w:noWrap/>
            <w:vAlign w:val="bottom"/>
          </w:tcPr>
          <w:p w14:paraId="4118B0EC" w14:textId="77777777" w:rsidR="00A7703E" w:rsidRPr="00E610A5" w:rsidRDefault="00A7703E" w:rsidP="00C245AC">
            <w:pPr>
              <w:pStyle w:val="TableText1"/>
              <w:spacing w:after="20"/>
            </w:pPr>
            <w:r w:rsidRPr="00E610A5">
              <w:t xml:space="preserve"> Nox</w:t>
            </w:r>
          </w:p>
        </w:tc>
        <w:tc>
          <w:tcPr>
            <w:tcW w:w="1304" w:type="dxa"/>
            <w:vAlign w:val="bottom"/>
          </w:tcPr>
          <w:p w14:paraId="6B481583" w14:textId="77777777" w:rsidR="00A7703E" w:rsidRPr="00E610A5" w:rsidRDefault="00A7703E" w:rsidP="00C245AC">
            <w:pPr>
              <w:pStyle w:val="TableText"/>
              <w:spacing w:before="30" w:after="20"/>
              <w:jc w:val="right"/>
            </w:pPr>
            <w:r w:rsidRPr="00E610A5">
              <w:t>kt</w:t>
            </w:r>
          </w:p>
        </w:tc>
        <w:tc>
          <w:tcPr>
            <w:tcW w:w="1078" w:type="dxa"/>
            <w:shd w:val="clear" w:color="000000" w:fill="FFFFFF"/>
            <w:noWrap/>
          </w:tcPr>
          <w:p w14:paraId="476E433E"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6C1676B7"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34D5387A"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72E46CAB"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4029DFD8"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217D47E6"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5E3C01A5"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3F17EE88"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1426BE36"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2D5BD930" w14:textId="77777777" w:rsidR="00A7703E" w:rsidRPr="00E610A5" w:rsidRDefault="00A7703E" w:rsidP="00C245AC">
            <w:pPr>
              <w:pStyle w:val="TableText"/>
              <w:spacing w:before="30" w:after="20"/>
              <w:jc w:val="right"/>
              <w:rPr>
                <w:rFonts w:cs="Calibri"/>
              </w:rPr>
            </w:pPr>
            <w:r w:rsidRPr="00E610A5">
              <w:t>NE</w:t>
            </w:r>
          </w:p>
        </w:tc>
      </w:tr>
      <w:tr w:rsidR="00A7703E" w:rsidRPr="00E610A5" w14:paraId="1F649EC7" w14:textId="77777777" w:rsidTr="0038647D">
        <w:tc>
          <w:tcPr>
            <w:tcW w:w="2722" w:type="dxa"/>
            <w:shd w:val="clear" w:color="auto" w:fill="auto"/>
            <w:noWrap/>
            <w:vAlign w:val="bottom"/>
          </w:tcPr>
          <w:p w14:paraId="3AE71CE9" w14:textId="77777777" w:rsidR="00A7703E" w:rsidRPr="00E610A5" w:rsidRDefault="00A7703E" w:rsidP="00C245AC">
            <w:pPr>
              <w:pStyle w:val="TableText1"/>
              <w:spacing w:after="20"/>
            </w:pPr>
            <w:r w:rsidRPr="00E610A5">
              <w:t xml:space="preserve"> CO</w:t>
            </w:r>
          </w:p>
        </w:tc>
        <w:tc>
          <w:tcPr>
            <w:tcW w:w="1304" w:type="dxa"/>
            <w:vAlign w:val="bottom"/>
          </w:tcPr>
          <w:p w14:paraId="4F4CE6F8" w14:textId="77777777" w:rsidR="00A7703E" w:rsidRPr="00E610A5" w:rsidRDefault="00A7703E" w:rsidP="00C245AC">
            <w:pPr>
              <w:pStyle w:val="TableText"/>
              <w:spacing w:before="30" w:after="20"/>
              <w:jc w:val="right"/>
            </w:pPr>
            <w:r w:rsidRPr="00E610A5">
              <w:t>kt</w:t>
            </w:r>
          </w:p>
        </w:tc>
        <w:tc>
          <w:tcPr>
            <w:tcW w:w="1078" w:type="dxa"/>
            <w:shd w:val="clear" w:color="000000" w:fill="FFFFFF"/>
            <w:noWrap/>
          </w:tcPr>
          <w:p w14:paraId="54458724"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0A5E621F"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61E70445"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769BB011"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4DBE76AF"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1EDBF0D1"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76B24236"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2FA30BFA"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1D0F4120"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6D423127" w14:textId="77777777" w:rsidR="00A7703E" w:rsidRPr="00E610A5" w:rsidRDefault="00A7703E" w:rsidP="00C245AC">
            <w:pPr>
              <w:pStyle w:val="TableText"/>
              <w:spacing w:before="30" w:after="20"/>
              <w:jc w:val="right"/>
              <w:rPr>
                <w:rFonts w:cs="Calibri"/>
              </w:rPr>
            </w:pPr>
            <w:r w:rsidRPr="00E610A5">
              <w:t>NE</w:t>
            </w:r>
          </w:p>
        </w:tc>
      </w:tr>
      <w:tr w:rsidR="00A7703E" w:rsidRPr="00E610A5" w14:paraId="75B272BE" w14:textId="77777777" w:rsidTr="0038647D">
        <w:tc>
          <w:tcPr>
            <w:tcW w:w="2722" w:type="dxa"/>
            <w:shd w:val="clear" w:color="auto" w:fill="auto"/>
            <w:noWrap/>
            <w:vAlign w:val="bottom"/>
          </w:tcPr>
          <w:p w14:paraId="722C0AA3" w14:textId="77777777" w:rsidR="00A7703E" w:rsidRPr="00E610A5" w:rsidRDefault="00A7703E" w:rsidP="00C245AC">
            <w:pPr>
              <w:pStyle w:val="TableText1"/>
              <w:spacing w:after="20"/>
            </w:pPr>
            <w:r w:rsidRPr="00E610A5">
              <w:t xml:space="preserve"> NMVOC</w:t>
            </w:r>
          </w:p>
        </w:tc>
        <w:tc>
          <w:tcPr>
            <w:tcW w:w="1304" w:type="dxa"/>
            <w:vAlign w:val="bottom"/>
          </w:tcPr>
          <w:p w14:paraId="1EA100F5" w14:textId="77777777" w:rsidR="00A7703E" w:rsidRPr="00E610A5" w:rsidRDefault="00A7703E" w:rsidP="00C245AC">
            <w:pPr>
              <w:pStyle w:val="TableText"/>
              <w:spacing w:before="30" w:after="20"/>
              <w:jc w:val="right"/>
            </w:pPr>
            <w:r w:rsidRPr="00E610A5">
              <w:t>kt</w:t>
            </w:r>
          </w:p>
        </w:tc>
        <w:tc>
          <w:tcPr>
            <w:tcW w:w="1078" w:type="dxa"/>
            <w:shd w:val="clear" w:color="000000" w:fill="FFFFFF"/>
            <w:noWrap/>
          </w:tcPr>
          <w:p w14:paraId="21AE86A8"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3F7091BB" w14:textId="77777777" w:rsidR="00A7703E" w:rsidRPr="00E610A5" w:rsidRDefault="00A7703E" w:rsidP="00C245AC">
            <w:pPr>
              <w:pStyle w:val="TableText"/>
              <w:spacing w:before="30" w:after="20"/>
              <w:jc w:val="right"/>
              <w:rPr>
                <w:rFonts w:cs="Calibri"/>
              </w:rPr>
            </w:pPr>
            <w:r w:rsidRPr="00E610A5">
              <w:t>NE</w:t>
            </w:r>
          </w:p>
        </w:tc>
        <w:tc>
          <w:tcPr>
            <w:tcW w:w="977" w:type="dxa"/>
            <w:shd w:val="clear" w:color="000000" w:fill="FFFFFF"/>
            <w:noWrap/>
          </w:tcPr>
          <w:p w14:paraId="5C937D56"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213C343F"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1DAD0CDC"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12D321B3"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48C09855"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1FA0D996" w14:textId="77777777" w:rsidR="00A7703E" w:rsidRPr="00E610A5" w:rsidRDefault="00A7703E" w:rsidP="00C245AC">
            <w:pPr>
              <w:pStyle w:val="TableText"/>
              <w:spacing w:before="30" w:after="20"/>
              <w:jc w:val="right"/>
              <w:rPr>
                <w:rFonts w:cs="Calibri"/>
              </w:rPr>
            </w:pPr>
            <w:r w:rsidRPr="00E610A5">
              <w:t>NE</w:t>
            </w:r>
          </w:p>
        </w:tc>
        <w:tc>
          <w:tcPr>
            <w:tcW w:w="970" w:type="dxa"/>
            <w:shd w:val="clear" w:color="000000" w:fill="FFFFFF"/>
            <w:noWrap/>
          </w:tcPr>
          <w:p w14:paraId="78C807C3" w14:textId="77777777" w:rsidR="00A7703E" w:rsidRPr="00E610A5" w:rsidRDefault="00A7703E" w:rsidP="00C245AC">
            <w:pPr>
              <w:pStyle w:val="TableText"/>
              <w:spacing w:before="30" w:after="20"/>
              <w:jc w:val="right"/>
              <w:rPr>
                <w:rFonts w:cs="Calibri"/>
              </w:rPr>
            </w:pPr>
            <w:r w:rsidRPr="00E610A5">
              <w:t>NE</w:t>
            </w:r>
          </w:p>
        </w:tc>
        <w:tc>
          <w:tcPr>
            <w:tcW w:w="978" w:type="dxa"/>
            <w:shd w:val="clear" w:color="000000" w:fill="FFFFFF"/>
            <w:noWrap/>
          </w:tcPr>
          <w:p w14:paraId="2CDEAD7E" w14:textId="77777777" w:rsidR="00A7703E" w:rsidRPr="00E610A5" w:rsidRDefault="00A7703E" w:rsidP="00C245AC">
            <w:pPr>
              <w:pStyle w:val="TableText"/>
              <w:spacing w:before="30" w:after="20"/>
              <w:jc w:val="right"/>
              <w:rPr>
                <w:rFonts w:cs="Calibri"/>
              </w:rPr>
            </w:pPr>
            <w:r w:rsidRPr="00E610A5">
              <w:t>NE</w:t>
            </w:r>
          </w:p>
        </w:tc>
      </w:tr>
    </w:tbl>
    <w:p w14:paraId="59E8D729" w14:textId="77777777" w:rsidR="00A7703E" w:rsidRPr="00E610A5" w:rsidRDefault="00A7703E" w:rsidP="00A7703E"/>
    <w:p w14:paraId="54932EB6" w14:textId="77777777" w:rsidR="00A7703E" w:rsidRPr="00E610A5" w:rsidRDefault="00A7703E" w:rsidP="00A7703E">
      <w:pPr>
        <w:pStyle w:val="Table"/>
        <w:spacing w:before="0"/>
      </w:pPr>
      <w:bookmarkStart w:id="780" w:name="_Toc5271606"/>
      <w:bookmarkStart w:id="781" w:name="_Toc36315540"/>
      <w:bookmarkStart w:id="782" w:name="_Toc68277429"/>
      <w:bookmarkStart w:id="783" w:name="_Toc68791898"/>
      <w:r w:rsidRPr="00E610A5">
        <w:t>CRF Table 5.A: [5. Waste][5.A Solid Waste Disposal] (Part 3 of 3)</w:t>
      </w:r>
      <w:bookmarkEnd w:id="780"/>
      <w:bookmarkEnd w:id="781"/>
      <w:bookmarkEnd w:id="782"/>
      <w:bookmarkEnd w:id="783"/>
    </w:p>
    <w:tbl>
      <w:tblPr>
        <w:tblW w:w="13969"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748"/>
        <w:gridCol w:w="1332"/>
        <w:gridCol w:w="984"/>
        <w:gridCol w:w="1003"/>
        <w:gridCol w:w="1003"/>
        <w:gridCol w:w="1003"/>
        <w:gridCol w:w="984"/>
        <w:gridCol w:w="1003"/>
        <w:gridCol w:w="984"/>
        <w:gridCol w:w="975"/>
        <w:gridCol w:w="975"/>
        <w:gridCol w:w="975"/>
      </w:tblGrid>
      <w:tr w:rsidR="00895E3C" w:rsidRPr="00E610A5" w14:paraId="5998DF76" w14:textId="77777777" w:rsidTr="00895E3C">
        <w:trPr>
          <w:trHeight w:val="20"/>
          <w:tblHeader/>
        </w:trPr>
        <w:tc>
          <w:tcPr>
            <w:tcW w:w="2691" w:type="dxa"/>
            <w:vMerge w:val="restart"/>
            <w:shd w:val="clear" w:color="auto" w:fill="365F91"/>
            <w:vAlign w:val="bottom"/>
            <w:hideMark/>
          </w:tcPr>
          <w:p w14:paraId="2D73EEC2" w14:textId="77777777" w:rsidR="00A7703E" w:rsidRPr="00E610A5" w:rsidRDefault="00A7703E" w:rsidP="00895E3C">
            <w:pPr>
              <w:pStyle w:val="TableTextBold"/>
              <w:spacing w:before="30" w:after="30"/>
              <w:rPr>
                <w:rFonts w:cs="Calibri"/>
                <w:noProof w:val="0"/>
                <w:color w:val="FFFFFF"/>
                <w:szCs w:val="18"/>
              </w:rPr>
            </w:pPr>
            <w:r w:rsidRPr="00E610A5">
              <w:rPr>
                <w:noProof w:val="0"/>
                <w:color w:val="FFFFFF"/>
              </w:rPr>
              <w:t>[5. Waste][5.A Solid Waste Disposal]</w:t>
            </w:r>
          </w:p>
        </w:tc>
        <w:tc>
          <w:tcPr>
            <w:tcW w:w="1304" w:type="dxa"/>
            <w:vMerge w:val="restart"/>
            <w:shd w:val="clear" w:color="auto" w:fill="365F91"/>
            <w:vAlign w:val="bottom"/>
          </w:tcPr>
          <w:p w14:paraId="539B5EDE" w14:textId="77777777" w:rsidR="00A7703E" w:rsidRPr="00E610A5" w:rsidRDefault="00A7703E" w:rsidP="00895E3C">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0A93550D" w14:textId="77777777" w:rsidR="00A7703E" w:rsidRPr="00E610A5" w:rsidRDefault="00A7703E" w:rsidP="00895E3C">
            <w:pPr>
              <w:pStyle w:val="TableTextBold"/>
              <w:spacing w:before="30" w:after="0"/>
              <w:jc w:val="right"/>
              <w:rPr>
                <w:noProof w:val="0"/>
                <w:color w:val="FFFFFF"/>
              </w:rPr>
            </w:pPr>
            <w:r w:rsidRPr="00E610A5">
              <w:rPr>
                <w:noProof w:val="0"/>
                <w:color w:val="FFFFFF"/>
              </w:rPr>
              <w:t>2010</w:t>
            </w:r>
          </w:p>
        </w:tc>
        <w:tc>
          <w:tcPr>
            <w:tcW w:w="983" w:type="dxa"/>
            <w:shd w:val="clear" w:color="auto" w:fill="365F91"/>
            <w:noWrap/>
            <w:vAlign w:val="bottom"/>
            <w:hideMark/>
          </w:tcPr>
          <w:p w14:paraId="51328480" w14:textId="77777777" w:rsidR="00A7703E" w:rsidRPr="00E610A5" w:rsidRDefault="00A7703E" w:rsidP="00895E3C">
            <w:pPr>
              <w:pStyle w:val="TableTextBold"/>
              <w:spacing w:before="30" w:after="0"/>
              <w:jc w:val="right"/>
              <w:rPr>
                <w:noProof w:val="0"/>
                <w:color w:val="FFFFFF"/>
              </w:rPr>
            </w:pPr>
            <w:r w:rsidRPr="00E610A5">
              <w:rPr>
                <w:noProof w:val="0"/>
                <w:color w:val="FFFFFF"/>
              </w:rPr>
              <w:t>2011</w:t>
            </w:r>
          </w:p>
        </w:tc>
        <w:tc>
          <w:tcPr>
            <w:tcW w:w="983" w:type="dxa"/>
            <w:shd w:val="clear" w:color="auto" w:fill="365F91"/>
            <w:noWrap/>
            <w:vAlign w:val="bottom"/>
            <w:hideMark/>
          </w:tcPr>
          <w:p w14:paraId="1A1205DC" w14:textId="77777777" w:rsidR="00A7703E" w:rsidRPr="00E610A5" w:rsidRDefault="00A7703E" w:rsidP="00895E3C">
            <w:pPr>
              <w:pStyle w:val="TableTextBold"/>
              <w:spacing w:before="30" w:after="0"/>
              <w:jc w:val="right"/>
              <w:rPr>
                <w:noProof w:val="0"/>
                <w:color w:val="FFFFFF"/>
              </w:rPr>
            </w:pPr>
            <w:r w:rsidRPr="00E610A5">
              <w:rPr>
                <w:noProof w:val="0"/>
                <w:color w:val="FFFFFF"/>
              </w:rPr>
              <w:t>2012</w:t>
            </w:r>
          </w:p>
        </w:tc>
        <w:tc>
          <w:tcPr>
            <w:tcW w:w="983" w:type="dxa"/>
            <w:shd w:val="clear" w:color="auto" w:fill="365F91"/>
            <w:noWrap/>
            <w:vAlign w:val="bottom"/>
            <w:hideMark/>
          </w:tcPr>
          <w:p w14:paraId="407776DA" w14:textId="77777777" w:rsidR="00A7703E" w:rsidRPr="00E610A5" w:rsidRDefault="00A7703E" w:rsidP="00895E3C">
            <w:pPr>
              <w:pStyle w:val="TableTextBold"/>
              <w:spacing w:before="30" w:after="0"/>
              <w:jc w:val="right"/>
              <w:rPr>
                <w:noProof w:val="0"/>
                <w:color w:val="FFFFFF"/>
              </w:rPr>
            </w:pPr>
            <w:r w:rsidRPr="00E610A5">
              <w:rPr>
                <w:noProof w:val="0"/>
                <w:color w:val="FFFFFF"/>
              </w:rPr>
              <w:t>2013</w:t>
            </w:r>
          </w:p>
        </w:tc>
        <w:tc>
          <w:tcPr>
            <w:tcW w:w="964" w:type="dxa"/>
            <w:shd w:val="clear" w:color="auto" w:fill="365F91"/>
            <w:noWrap/>
            <w:vAlign w:val="bottom"/>
            <w:hideMark/>
          </w:tcPr>
          <w:p w14:paraId="4217704C" w14:textId="77777777" w:rsidR="00A7703E" w:rsidRPr="00E610A5" w:rsidRDefault="00A7703E" w:rsidP="00895E3C">
            <w:pPr>
              <w:pStyle w:val="TableTextBold"/>
              <w:spacing w:before="30" w:after="0"/>
              <w:jc w:val="right"/>
              <w:rPr>
                <w:noProof w:val="0"/>
                <w:color w:val="FFFFFF"/>
              </w:rPr>
            </w:pPr>
            <w:r w:rsidRPr="00E610A5">
              <w:rPr>
                <w:noProof w:val="0"/>
                <w:color w:val="FFFFFF"/>
              </w:rPr>
              <w:t>2014</w:t>
            </w:r>
          </w:p>
        </w:tc>
        <w:tc>
          <w:tcPr>
            <w:tcW w:w="983" w:type="dxa"/>
            <w:shd w:val="clear" w:color="auto" w:fill="365F91"/>
            <w:noWrap/>
            <w:vAlign w:val="bottom"/>
            <w:hideMark/>
          </w:tcPr>
          <w:p w14:paraId="183BEB0E" w14:textId="77777777" w:rsidR="00A7703E" w:rsidRPr="00E610A5" w:rsidRDefault="00A7703E" w:rsidP="00895E3C">
            <w:pPr>
              <w:pStyle w:val="TableTextBold"/>
              <w:spacing w:before="30" w:after="0"/>
              <w:jc w:val="right"/>
              <w:rPr>
                <w:noProof w:val="0"/>
                <w:color w:val="FFFFFF"/>
              </w:rPr>
            </w:pPr>
            <w:r w:rsidRPr="00E610A5">
              <w:rPr>
                <w:noProof w:val="0"/>
                <w:color w:val="FFFFFF"/>
              </w:rPr>
              <w:t>2015</w:t>
            </w:r>
          </w:p>
        </w:tc>
        <w:tc>
          <w:tcPr>
            <w:tcW w:w="964" w:type="dxa"/>
            <w:shd w:val="clear" w:color="auto" w:fill="365F91"/>
            <w:noWrap/>
            <w:vAlign w:val="bottom"/>
            <w:hideMark/>
          </w:tcPr>
          <w:p w14:paraId="4DB52A96" w14:textId="77777777" w:rsidR="00A7703E" w:rsidRPr="00E610A5" w:rsidRDefault="00A7703E" w:rsidP="00895E3C">
            <w:pPr>
              <w:pStyle w:val="TableTextBold"/>
              <w:spacing w:before="30" w:after="0"/>
              <w:jc w:val="right"/>
              <w:rPr>
                <w:noProof w:val="0"/>
                <w:color w:val="FFFFFF"/>
              </w:rPr>
            </w:pPr>
            <w:r w:rsidRPr="00E610A5">
              <w:rPr>
                <w:noProof w:val="0"/>
                <w:color w:val="FFFFFF"/>
              </w:rPr>
              <w:t>2016</w:t>
            </w:r>
          </w:p>
        </w:tc>
        <w:tc>
          <w:tcPr>
            <w:tcW w:w="955" w:type="dxa"/>
            <w:shd w:val="clear" w:color="auto" w:fill="365F91"/>
            <w:noWrap/>
            <w:vAlign w:val="bottom"/>
            <w:hideMark/>
          </w:tcPr>
          <w:p w14:paraId="3A2FA6AB" w14:textId="77777777" w:rsidR="00A7703E" w:rsidRPr="00E610A5" w:rsidRDefault="00A7703E" w:rsidP="00895E3C">
            <w:pPr>
              <w:pStyle w:val="TableTextBold"/>
              <w:spacing w:before="30" w:after="0"/>
              <w:jc w:val="right"/>
              <w:rPr>
                <w:noProof w:val="0"/>
                <w:color w:val="FFFFFF"/>
              </w:rPr>
            </w:pPr>
            <w:r w:rsidRPr="00E610A5">
              <w:rPr>
                <w:noProof w:val="0"/>
                <w:color w:val="FFFFFF"/>
              </w:rPr>
              <w:t>2017</w:t>
            </w:r>
          </w:p>
        </w:tc>
        <w:tc>
          <w:tcPr>
            <w:tcW w:w="955" w:type="dxa"/>
            <w:shd w:val="clear" w:color="auto" w:fill="365F91"/>
            <w:vAlign w:val="bottom"/>
          </w:tcPr>
          <w:p w14:paraId="5119B05B" w14:textId="77777777" w:rsidR="00A7703E" w:rsidRPr="00E610A5" w:rsidRDefault="00A7703E" w:rsidP="00895E3C">
            <w:pPr>
              <w:pStyle w:val="TableTextBold"/>
              <w:spacing w:before="30" w:after="0"/>
              <w:jc w:val="right"/>
              <w:rPr>
                <w:noProof w:val="0"/>
                <w:color w:val="FFFFFF"/>
              </w:rPr>
            </w:pPr>
            <w:r w:rsidRPr="00E610A5">
              <w:rPr>
                <w:noProof w:val="0"/>
                <w:color w:val="FFFFFF"/>
              </w:rPr>
              <w:t>2018</w:t>
            </w:r>
          </w:p>
        </w:tc>
        <w:tc>
          <w:tcPr>
            <w:tcW w:w="955" w:type="dxa"/>
            <w:shd w:val="clear" w:color="auto" w:fill="365F91"/>
            <w:vAlign w:val="bottom"/>
          </w:tcPr>
          <w:p w14:paraId="618F82C6" w14:textId="77777777" w:rsidR="00A7703E" w:rsidRPr="00E610A5" w:rsidRDefault="00A7703E" w:rsidP="00895E3C">
            <w:pPr>
              <w:pStyle w:val="TableTextBold"/>
              <w:spacing w:before="30" w:after="0"/>
              <w:jc w:val="right"/>
              <w:rPr>
                <w:noProof w:val="0"/>
                <w:color w:val="FFFFFF"/>
              </w:rPr>
            </w:pPr>
            <w:r w:rsidRPr="00E610A5">
              <w:rPr>
                <w:noProof w:val="0"/>
                <w:color w:val="FFFFFF"/>
              </w:rPr>
              <w:t>2019</w:t>
            </w:r>
          </w:p>
        </w:tc>
      </w:tr>
      <w:tr w:rsidR="00895E3C" w:rsidRPr="00E610A5" w14:paraId="6D257F46" w14:textId="77777777" w:rsidTr="00895E3C">
        <w:trPr>
          <w:trHeight w:val="20"/>
          <w:tblHeader/>
        </w:trPr>
        <w:tc>
          <w:tcPr>
            <w:tcW w:w="2691" w:type="dxa"/>
            <w:vMerge/>
            <w:tcBorders>
              <w:bottom w:val="single" w:sz="4" w:space="0" w:color="365F91"/>
            </w:tcBorders>
            <w:shd w:val="clear" w:color="auto" w:fill="365F91"/>
            <w:vAlign w:val="bottom"/>
            <w:hideMark/>
          </w:tcPr>
          <w:p w14:paraId="58C1A388" w14:textId="77777777" w:rsidR="00A7703E" w:rsidRPr="00E610A5" w:rsidRDefault="00A7703E" w:rsidP="00895E3C">
            <w:pPr>
              <w:pStyle w:val="TableTextBold"/>
              <w:spacing w:before="30" w:after="30"/>
              <w:rPr>
                <w:noProof w:val="0"/>
                <w:color w:val="FFFFFF"/>
              </w:rPr>
            </w:pPr>
          </w:p>
        </w:tc>
        <w:tc>
          <w:tcPr>
            <w:tcW w:w="1304" w:type="dxa"/>
            <w:vMerge/>
            <w:tcBorders>
              <w:bottom w:val="single" w:sz="4" w:space="0" w:color="365F91"/>
            </w:tcBorders>
            <w:shd w:val="clear" w:color="auto" w:fill="365F91"/>
          </w:tcPr>
          <w:p w14:paraId="17AB874E" w14:textId="77777777" w:rsidR="00A7703E" w:rsidRPr="00E610A5" w:rsidRDefault="00A7703E" w:rsidP="00895E3C">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2A726838"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0214FE9E"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7A78B7CE"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043053D3"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4D0C851E"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83" w:type="dxa"/>
            <w:tcBorders>
              <w:bottom w:val="single" w:sz="4" w:space="0" w:color="365F91"/>
            </w:tcBorders>
            <w:shd w:val="clear" w:color="auto" w:fill="365F91"/>
            <w:noWrap/>
            <w:vAlign w:val="bottom"/>
            <w:hideMark/>
          </w:tcPr>
          <w:p w14:paraId="745BA3F7"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7AAE3349"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5" w:type="dxa"/>
            <w:tcBorders>
              <w:bottom w:val="single" w:sz="4" w:space="0" w:color="365F91"/>
            </w:tcBorders>
            <w:shd w:val="clear" w:color="auto" w:fill="365F91"/>
            <w:noWrap/>
            <w:vAlign w:val="bottom"/>
            <w:hideMark/>
          </w:tcPr>
          <w:p w14:paraId="07F281C4"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5" w:type="dxa"/>
            <w:tcBorders>
              <w:bottom w:val="single" w:sz="4" w:space="0" w:color="365F91"/>
            </w:tcBorders>
            <w:shd w:val="clear" w:color="auto" w:fill="365F91"/>
            <w:vAlign w:val="bottom"/>
          </w:tcPr>
          <w:p w14:paraId="7D68F49F"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5" w:type="dxa"/>
            <w:tcBorders>
              <w:bottom w:val="single" w:sz="4" w:space="0" w:color="365F91"/>
            </w:tcBorders>
            <w:shd w:val="clear" w:color="auto" w:fill="365F91"/>
            <w:vAlign w:val="bottom"/>
          </w:tcPr>
          <w:p w14:paraId="3E7D6F59" w14:textId="77777777" w:rsidR="00A7703E" w:rsidRPr="00E610A5" w:rsidRDefault="00A7703E" w:rsidP="00895E3C">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DEAFE27" w14:textId="77777777" w:rsidTr="00895E3C">
        <w:trPr>
          <w:trHeight w:val="20"/>
        </w:trPr>
        <w:tc>
          <w:tcPr>
            <w:tcW w:w="2691" w:type="dxa"/>
            <w:shd w:val="clear" w:color="auto" w:fill="EBEFF4"/>
            <w:noWrap/>
            <w:vAlign w:val="center"/>
          </w:tcPr>
          <w:p w14:paraId="52908761" w14:textId="77777777" w:rsidR="00A7703E" w:rsidRPr="00E610A5" w:rsidRDefault="00A7703E" w:rsidP="00C245AC">
            <w:pPr>
              <w:pStyle w:val="TableText"/>
              <w:spacing w:before="30" w:after="20"/>
            </w:pPr>
            <w:r w:rsidRPr="00E610A5">
              <w:t>Method</w:t>
            </w:r>
          </w:p>
        </w:tc>
        <w:tc>
          <w:tcPr>
            <w:tcW w:w="1304" w:type="dxa"/>
            <w:shd w:val="clear" w:color="auto" w:fill="EBEFF4"/>
            <w:vAlign w:val="center"/>
          </w:tcPr>
          <w:p w14:paraId="0DA68442" w14:textId="77777777" w:rsidR="00A7703E" w:rsidRPr="00E610A5" w:rsidRDefault="00A7703E" w:rsidP="00C245AC">
            <w:pPr>
              <w:pStyle w:val="TableText"/>
              <w:spacing w:before="30" w:after="20"/>
              <w:jc w:val="right"/>
              <w:rPr>
                <w:rFonts w:cs="Arial"/>
              </w:rPr>
            </w:pPr>
          </w:p>
        </w:tc>
        <w:tc>
          <w:tcPr>
            <w:tcW w:w="964" w:type="dxa"/>
            <w:shd w:val="clear" w:color="auto" w:fill="EBEFF4"/>
            <w:noWrap/>
            <w:vAlign w:val="center"/>
          </w:tcPr>
          <w:p w14:paraId="482CA0A8" w14:textId="77777777" w:rsidR="00A7703E" w:rsidRPr="00E610A5" w:rsidRDefault="00A7703E" w:rsidP="00C245AC">
            <w:pPr>
              <w:pStyle w:val="TableText"/>
              <w:spacing w:before="30" w:after="20"/>
              <w:jc w:val="right"/>
              <w:rPr>
                <w:rFonts w:cs="Arial"/>
              </w:rPr>
            </w:pPr>
          </w:p>
        </w:tc>
        <w:tc>
          <w:tcPr>
            <w:tcW w:w="983" w:type="dxa"/>
            <w:shd w:val="clear" w:color="auto" w:fill="EBEFF4"/>
            <w:noWrap/>
            <w:vAlign w:val="center"/>
          </w:tcPr>
          <w:p w14:paraId="731C2E36" w14:textId="77777777" w:rsidR="00A7703E" w:rsidRPr="00E610A5" w:rsidRDefault="00A7703E" w:rsidP="00C245AC">
            <w:pPr>
              <w:pStyle w:val="TableText"/>
              <w:spacing w:before="30" w:after="20"/>
              <w:jc w:val="right"/>
              <w:rPr>
                <w:rFonts w:cs="Arial"/>
              </w:rPr>
            </w:pPr>
          </w:p>
        </w:tc>
        <w:tc>
          <w:tcPr>
            <w:tcW w:w="983" w:type="dxa"/>
            <w:shd w:val="clear" w:color="auto" w:fill="EBEFF4"/>
            <w:noWrap/>
            <w:vAlign w:val="center"/>
          </w:tcPr>
          <w:p w14:paraId="1B25BE03" w14:textId="77777777" w:rsidR="00A7703E" w:rsidRPr="00E610A5" w:rsidRDefault="00A7703E" w:rsidP="00C245AC">
            <w:pPr>
              <w:pStyle w:val="TableText"/>
              <w:spacing w:before="30" w:after="20"/>
              <w:jc w:val="right"/>
              <w:rPr>
                <w:rFonts w:cs="Arial"/>
              </w:rPr>
            </w:pPr>
          </w:p>
        </w:tc>
        <w:tc>
          <w:tcPr>
            <w:tcW w:w="983" w:type="dxa"/>
            <w:shd w:val="clear" w:color="auto" w:fill="EBEFF4"/>
            <w:noWrap/>
            <w:vAlign w:val="center"/>
          </w:tcPr>
          <w:p w14:paraId="11F73E40" w14:textId="77777777" w:rsidR="00A7703E" w:rsidRPr="00E610A5" w:rsidRDefault="00A7703E" w:rsidP="00C245AC">
            <w:pPr>
              <w:pStyle w:val="TableText"/>
              <w:spacing w:before="30" w:after="20"/>
              <w:jc w:val="right"/>
              <w:rPr>
                <w:rFonts w:cs="Arial"/>
              </w:rPr>
            </w:pPr>
          </w:p>
        </w:tc>
        <w:tc>
          <w:tcPr>
            <w:tcW w:w="964" w:type="dxa"/>
            <w:shd w:val="clear" w:color="auto" w:fill="EBEFF4"/>
            <w:noWrap/>
            <w:vAlign w:val="center"/>
          </w:tcPr>
          <w:p w14:paraId="551BE9D3" w14:textId="77777777" w:rsidR="00A7703E" w:rsidRPr="00E610A5" w:rsidRDefault="00A7703E" w:rsidP="00C245AC">
            <w:pPr>
              <w:pStyle w:val="TableText"/>
              <w:spacing w:before="30" w:after="20"/>
              <w:jc w:val="right"/>
              <w:rPr>
                <w:rFonts w:cs="Arial"/>
              </w:rPr>
            </w:pPr>
          </w:p>
        </w:tc>
        <w:tc>
          <w:tcPr>
            <w:tcW w:w="983" w:type="dxa"/>
            <w:shd w:val="clear" w:color="auto" w:fill="EBEFF4"/>
            <w:noWrap/>
            <w:vAlign w:val="center"/>
          </w:tcPr>
          <w:p w14:paraId="2AE635EB" w14:textId="77777777" w:rsidR="00A7703E" w:rsidRPr="00E610A5" w:rsidRDefault="00A7703E" w:rsidP="00C245AC">
            <w:pPr>
              <w:pStyle w:val="TableText"/>
              <w:spacing w:before="30" w:after="20"/>
              <w:jc w:val="right"/>
              <w:rPr>
                <w:rFonts w:cs="Arial"/>
              </w:rPr>
            </w:pPr>
          </w:p>
        </w:tc>
        <w:tc>
          <w:tcPr>
            <w:tcW w:w="964" w:type="dxa"/>
            <w:shd w:val="clear" w:color="auto" w:fill="EBEFF4"/>
            <w:noWrap/>
            <w:vAlign w:val="center"/>
          </w:tcPr>
          <w:p w14:paraId="5CAF5249" w14:textId="77777777" w:rsidR="00A7703E" w:rsidRPr="00E610A5" w:rsidRDefault="00A7703E" w:rsidP="00C245AC">
            <w:pPr>
              <w:pStyle w:val="TableText"/>
              <w:spacing w:before="30" w:after="20"/>
              <w:jc w:val="right"/>
              <w:rPr>
                <w:rFonts w:cs="Arial"/>
              </w:rPr>
            </w:pPr>
          </w:p>
        </w:tc>
        <w:tc>
          <w:tcPr>
            <w:tcW w:w="955" w:type="dxa"/>
            <w:shd w:val="clear" w:color="auto" w:fill="EBEFF4"/>
            <w:noWrap/>
            <w:vAlign w:val="center"/>
          </w:tcPr>
          <w:p w14:paraId="4CF49329" w14:textId="77777777" w:rsidR="00A7703E" w:rsidRPr="00E610A5" w:rsidRDefault="00A7703E" w:rsidP="00C245AC">
            <w:pPr>
              <w:pStyle w:val="TableText"/>
              <w:spacing w:before="30" w:after="20"/>
              <w:jc w:val="right"/>
              <w:rPr>
                <w:rFonts w:cs="Arial"/>
              </w:rPr>
            </w:pPr>
          </w:p>
        </w:tc>
        <w:tc>
          <w:tcPr>
            <w:tcW w:w="955" w:type="dxa"/>
            <w:shd w:val="clear" w:color="auto" w:fill="EBEFF4"/>
          </w:tcPr>
          <w:p w14:paraId="5DBE6129" w14:textId="77777777" w:rsidR="00A7703E" w:rsidRPr="00E610A5" w:rsidRDefault="00A7703E" w:rsidP="00C245AC">
            <w:pPr>
              <w:pStyle w:val="TableText"/>
              <w:spacing w:before="30" w:after="20"/>
              <w:jc w:val="right"/>
              <w:rPr>
                <w:rFonts w:cs="Arial"/>
              </w:rPr>
            </w:pPr>
          </w:p>
        </w:tc>
        <w:tc>
          <w:tcPr>
            <w:tcW w:w="955" w:type="dxa"/>
            <w:shd w:val="clear" w:color="auto" w:fill="EBEFF4"/>
          </w:tcPr>
          <w:p w14:paraId="6BA256DB" w14:textId="77777777" w:rsidR="00A7703E" w:rsidRPr="00E610A5" w:rsidRDefault="00A7703E" w:rsidP="00C245AC">
            <w:pPr>
              <w:pStyle w:val="TableText"/>
              <w:spacing w:before="30" w:after="20"/>
              <w:jc w:val="right"/>
              <w:rPr>
                <w:rFonts w:cs="Arial"/>
              </w:rPr>
            </w:pPr>
          </w:p>
        </w:tc>
      </w:tr>
      <w:tr w:rsidR="00A7703E" w:rsidRPr="00E610A5" w14:paraId="2316106D" w14:textId="77777777" w:rsidTr="00895E3C">
        <w:trPr>
          <w:trHeight w:val="20"/>
        </w:trPr>
        <w:tc>
          <w:tcPr>
            <w:tcW w:w="2691" w:type="dxa"/>
            <w:shd w:val="clear" w:color="auto" w:fill="auto"/>
            <w:noWrap/>
            <w:vAlign w:val="center"/>
          </w:tcPr>
          <w:p w14:paraId="4B24FBE7"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center"/>
          </w:tcPr>
          <w:p w14:paraId="64E0AFAC" w14:textId="77777777" w:rsidR="00A7703E" w:rsidRPr="00E610A5" w:rsidRDefault="00A7703E" w:rsidP="00C245AC">
            <w:pPr>
              <w:pStyle w:val="TableText"/>
              <w:spacing w:before="30" w:after="20"/>
              <w:jc w:val="right"/>
              <w:rPr>
                <w:rFonts w:cs="Arial"/>
              </w:rPr>
            </w:pPr>
          </w:p>
        </w:tc>
        <w:tc>
          <w:tcPr>
            <w:tcW w:w="964" w:type="dxa"/>
            <w:shd w:val="clear" w:color="auto" w:fill="auto"/>
            <w:noWrap/>
          </w:tcPr>
          <w:p w14:paraId="1AC042C3"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5CCDEE2E"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63375584"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5CD89DFD"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7D31E878"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7EB04391"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4B1D1B2B" w14:textId="77777777" w:rsidR="00A7703E" w:rsidRPr="00E610A5" w:rsidRDefault="00A7703E" w:rsidP="00C245AC">
            <w:pPr>
              <w:pStyle w:val="TableText"/>
              <w:spacing w:before="30" w:after="20"/>
              <w:jc w:val="right"/>
              <w:rPr>
                <w:rFonts w:cs="Arial"/>
              </w:rPr>
            </w:pPr>
            <w:r w:rsidRPr="00E610A5">
              <w:t>NA</w:t>
            </w:r>
          </w:p>
        </w:tc>
        <w:tc>
          <w:tcPr>
            <w:tcW w:w="955" w:type="dxa"/>
            <w:shd w:val="clear" w:color="auto" w:fill="auto"/>
            <w:noWrap/>
          </w:tcPr>
          <w:p w14:paraId="36A82673" w14:textId="77777777" w:rsidR="00A7703E" w:rsidRPr="00E610A5" w:rsidRDefault="00A7703E" w:rsidP="00C245AC">
            <w:pPr>
              <w:pStyle w:val="TableText"/>
              <w:spacing w:before="30" w:after="20"/>
              <w:jc w:val="right"/>
              <w:rPr>
                <w:rFonts w:cs="Arial"/>
              </w:rPr>
            </w:pPr>
            <w:r w:rsidRPr="00E610A5">
              <w:t>NA</w:t>
            </w:r>
          </w:p>
        </w:tc>
        <w:tc>
          <w:tcPr>
            <w:tcW w:w="955" w:type="dxa"/>
          </w:tcPr>
          <w:p w14:paraId="6BD7DDD8" w14:textId="77777777" w:rsidR="00A7703E" w:rsidRPr="00E610A5" w:rsidRDefault="00A7703E" w:rsidP="00C245AC">
            <w:pPr>
              <w:pStyle w:val="TableText"/>
              <w:spacing w:before="30" w:after="20"/>
              <w:jc w:val="right"/>
              <w:rPr>
                <w:rFonts w:cs="Arial"/>
              </w:rPr>
            </w:pPr>
            <w:r w:rsidRPr="00E610A5">
              <w:t>NA</w:t>
            </w:r>
          </w:p>
        </w:tc>
        <w:tc>
          <w:tcPr>
            <w:tcW w:w="955" w:type="dxa"/>
          </w:tcPr>
          <w:p w14:paraId="5366A007" w14:textId="77777777" w:rsidR="00A7703E" w:rsidRPr="00E610A5" w:rsidRDefault="00A7703E" w:rsidP="00C245AC">
            <w:pPr>
              <w:pStyle w:val="TableText"/>
              <w:spacing w:before="30" w:after="20"/>
              <w:jc w:val="right"/>
            </w:pPr>
            <w:r w:rsidRPr="00E610A5">
              <w:t>NA</w:t>
            </w:r>
          </w:p>
        </w:tc>
      </w:tr>
      <w:tr w:rsidR="00A7703E" w:rsidRPr="00E610A5" w14:paraId="61D4DE54" w14:textId="77777777" w:rsidTr="00895E3C">
        <w:trPr>
          <w:trHeight w:val="20"/>
        </w:trPr>
        <w:tc>
          <w:tcPr>
            <w:tcW w:w="2691" w:type="dxa"/>
            <w:shd w:val="clear" w:color="auto" w:fill="auto"/>
            <w:noWrap/>
            <w:vAlign w:val="center"/>
          </w:tcPr>
          <w:p w14:paraId="2080DDF2"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center"/>
          </w:tcPr>
          <w:p w14:paraId="0ACF572C" w14:textId="77777777" w:rsidR="00A7703E" w:rsidRPr="00E610A5" w:rsidRDefault="00A7703E" w:rsidP="00C245AC">
            <w:pPr>
              <w:pStyle w:val="TableText"/>
              <w:spacing w:before="30" w:after="20"/>
              <w:jc w:val="right"/>
              <w:rPr>
                <w:rFonts w:cs="Arial"/>
              </w:rPr>
            </w:pPr>
          </w:p>
        </w:tc>
        <w:tc>
          <w:tcPr>
            <w:tcW w:w="964" w:type="dxa"/>
            <w:shd w:val="clear" w:color="auto" w:fill="auto"/>
            <w:noWrap/>
          </w:tcPr>
          <w:p w14:paraId="4F4FE6AF" w14:textId="77777777" w:rsidR="00A7703E" w:rsidRPr="00E610A5" w:rsidRDefault="00A7703E" w:rsidP="00C245AC">
            <w:pPr>
              <w:pStyle w:val="TableText"/>
              <w:spacing w:before="30" w:after="20"/>
              <w:jc w:val="right"/>
              <w:rPr>
                <w:rFonts w:cs="Arial"/>
              </w:rPr>
            </w:pPr>
            <w:r w:rsidRPr="00E610A5">
              <w:t>T1</w:t>
            </w:r>
          </w:p>
        </w:tc>
        <w:tc>
          <w:tcPr>
            <w:tcW w:w="983" w:type="dxa"/>
            <w:shd w:val="clear" w:color="auto" w:fill="auto"/>
            <w:noWrap/>
          </w:tcPr>
          <w:p w14:paraId="4751AE27" w14:textId="77777777" w:rsidR="00A7703E" w:rsidRPr="00E610A5" w:rsidRDefault="00A7703E" w:rsidP="00C245AC">
            <w:pPr>
              <w:pStyle w:val="TableText"/>
              <w:spacing w:before="30" w:after="20"/>
              <w:jc w:val="right"/>
              <w:rPr>
                <w:rFonts w:cs="Arial"/>
              </w:rPr>
            </w:pPr>
            <w:r w:rsidRPr="00E610A5">
              <w:t>T1</w:t>
            </w:r>
          </w:p>
        </w:tc>
        <w:tc>
          <w:tcPr>
            <w:tcW w:w="983" w:type="dxa"/>
            <w:shd w:val="clear" w:color="auto" w:fill="auto"/>
            <w:noWrap/>
          </w:tcPr>
          <w:p w14:paraId="2392DB32" w14:textId="77777777" w:rsidR="00A7703E" w:rsidRPr="00E610A5" w:rsidRDefault="00A7703E" w:rsidP="00C245AC">
            <w:pPr>
              <w:pStyle w:val="TableText"/>
              <w:spacing w:before="30" w:after="20"/>
              <w:jc w:val="right"/>
              <w:rPr>
                <w:rFonts w:cs="Arial"/>
              </w:rPr>
            </w:pPr>
            <w:r w:rsidRPr="00E610A5">
              <w:t>T1</w:t>
            </w:r>
          </w:p>
        </w:tc>
        <w:tc>
          <w:tcPr>
            <w:tcW w:w="983" w:type="dxa"/>
            <w:shd w:val="clear" w:color="auto" w:fill="auto"/>
            <w:noWrap/>
          </w:tcPr>
          <w:p w14:paraId="53EFDC83" w14:textId="77777777" w:rsidR="00A7703E" w:rsidRPr="00E610A5" w:rsidRDefault="00A7703E" w:rsidP="00C245AC">
            <w:pPr>
              <w:pStyle w:val="TableText"/>
              <w:spacing w:before="30" w:after="20"/>
              <w:jc w:val="right"/>
              <w:rPr>
                <w:rFonts w:cs="Arial"/>
              </w:rPr>
            </w:pPr>
            <w:r w:rsidRPr="00E610A5">
              <w:t>T1</w:t>
            </w:r>
          </w:p>
        </w:tc>
        <w:tc>
          <w:tcPr>
            <w:tcW w:w="964" w:type="dxa"/>
            <w:shd w:val="clear" w:color="auto" w:fill="auto"/>
            <w:noWrap/>
          </w:tcPr>
          <w:p w14:paraId="33EB7524" w14:textId="77777777" w:rsidR="00A7703E" w:rsidRPr="00E610A5" w:rsidRDefault="00A7703E" w:rsidP="00C245AC">
            <w:pPr>
              <w:pStyle w:val="TableText"/>
              <w:spacing w:before="30" w:after="20"/>
              <w:jc w:val="right"/>
              <w:rPr>
                <w:rFonts w:cs="Arial"/>
              </w:rPr>
            </w:pPr>
            <w:r w:rsidRPr="00E610A5">
              <w:t>T1</w:t>
            </w:r>
          </w:p>
        </w:tc>
        <w:tc>
          <w:tcPr>
            <w:tcW w:w="983" w:type="dxa"/>
            <w:shd w:val="clear" w:color="auto" w:fill="auto"/>
            <w:noWrap/>
          </w:tcPr>
          <w:p w14:paraId="6AF9C0F7" w14:textId="77777777" w:rsidR="00A7703E" w:rsidRPr="00E610A5" w:rsidRDefault="00A7703E" w:rsidP="00C245AC">
            <w:pPr>
              <w:pStyle w:val="TableText"/>
              <w:spacing w:before="30" w:after="20"/>
              <w:jc w:val="right"/>
              <w:rPr>
                <w:rFonts w:cs="Arial"/>
              </w:rPr>
            </w:pPr>
            <w:r w:rsidRPr="00E610A5">
              <w:t>T1</w:t>
            </w:r>
          </w:p>
        </w:tc>
        <w:tc>
          <w:tcPr>
            <w:tcW w:w="964" w:type="dxa"/>
            <w:shd w:val="clear" w:color="auto" w:fill="auto"/>
            <w:noWrap/>
          </w:tcPr>
          <w:p w14:paraId="0A6CAA3C" w14:textId="77777777" w:rsidR="00A7703E" w:rsidRPr="00E610A5" w:rsidRDefault="00A7703E" w:rsidP="00C245AC">
            <w:pPr>
              <w:pStyle w:val="TableText"/>
              <w:spacing w:before="30" w:after="20"/>
              <w:jc w:val="right"/>
              <w:rPr>
                <w:rFonts w:cs="Arial"/>
              </w:rPr>
            </w:pPr>
            <w:r w:rsidRPr="00E610A5">
              <w:t>T1</w:t>
            </w:r>
          </w:p>
        </w:tc>
        <w:tc>
          <w:tcPr>
            <w:tcW w:w="955" w:type="dxa"/>
            <w:shd w:val="clear" w:color="auto" w:fill="auto"/>
            <w:noWrap/>
          </w:tcPr>
          <w:p w14:paraId="05CB85DC" w14:textId="77777777" w:rsidR="00A7703E" w:rsidRPr="00E610A5" w:rsidRDefault="00A7703E" w:rsidP="00C245AC">
            <w:pPr>
              <w:pStyle w:val="TableText"/>
              <w:spacing w:before="30" w:after="20"/>
              <w:jc w:val="right"/>
              <w:rPr>
                <w:rFonts w:cs="Arial"/>
              </w:rPr>
            </w:pPr>
            <w:r w:rsidRPr="00E610A5">
              <w:t>T1</w:t>
            </w:r>
          </w:p>
        </w:tc>
        <w:tc>
          <w:tcPr>
            <w:tcW w:w="955" w:type="dxa"/>
          </w:tcPr>
          <w:p w14:paraId="6BDAF607" w14:textId="77777777" w:rsidR="00A7703E" w:rsidRPr="00E610A5" w:rsidRDefault="00A7703E" w:rsidP="00C245AC">
            <w:pPr>
              <w:pStyle w:val="TableText"/>
              <w:spacing w:before="30" w:after="20"/>
              <w:jc w:val="right"/>
              <w:rPr>
                <w:rFonts w:cs="Arial"/>
              </w:rPr>
            </w:pPr>
            <w:r w:rsidRPr="00E610A5">
              <w:t>T1</w:t>
            </w:r>
          </w:p>
        </w:tc>
        <w:tc>
          <w:tcPr>
            <w:tcW w:w="955" w:type="dxa"/>
          </w:tcPr>
          <w:p w14:paraId="4A1D51B8" w14:textId="77777777" w:rsidR="00A7703E" w:rsidRPr="00E610A5" w:rsidRDefault="00A7703E" w:rsidP="00C245AC">
            <w:pPr>
              <w:pStyle w:val="TableText"/>
              <w:spacing w:before="30" w:after="20"/>
              <w:jc w:val="right"/>
            </w:pPr>
            <w:r w:rsidRPr="00E610A5">
              <w:t>T1</w:t>
            </w:r>
          </w:p>
        </w:tc>
      </w:tr>
      <w:tr w:rsidR="00A7703E" w:rsidRPr="00E610A5" w14:paraId="6C7B7D1F" w14:textId="77777777" w:rsidTr="00895E3C">
        <w:trPr>
          <w:trHeight w:val="20"/>
        </w:trPr>
        <w:tc>
          <w:tcPr>
            <w:tcW w:w="2691" w:type="dxa"/>
            <w:shd w:val="clear" w:color="auto" w:fill="EBEFF4"/>
            <w:noWrap/>
            <w:vAlign w:val="center"/>
          </w:tcPr>
          <w:p w14:paraId="3E62183A" w14:textId="77777777" w:rsidR="00A7703E" w:rsidRPr="00E610A5" w:rsidRDefault="00A7703E" w:rsidP="00C245AC">
            <w:pPr>
              <w:pStyle w:val="TableText"/>
              <w:spacing w:before="30" w:after="20"/>
            </w:pPr>
            <w:r w:rsidRPr="00E610A5">
              <w:t>Emission Factor information</w:t>
            </w:r>
          </w:p>
        </w:tc>
        <w:tc>
          <w:tcPr>
            <w:tcW w:w="1304" w:type="dxa"/>
            <w:shd w:val="clear" w:color="auto" w:fill="EBEFF4"/>
            <w:vAlign w:val="center"/>
          </w:tcPr>
          <w:p w14:paraId="54484F7F" w14:textId="77777777" w:rsidR="00A7703E" w:rsidRPr="00E610A5" w:rsidRDefault="00A7703E" w:rsidP="00C245AC">
            <w:pPr>
              <w:pStyle w:val="TableText"/>
              <w:spacing w:before="30" w:after="20"/>
              <w:jc w:val="right"/>
              <w:rPr>
                <w:rFonts w:cs="Arial"/>
              </w:rPr>
            </w:pPr>
          </w:p>
        </w:tc>
        <w:tc>
          <w:tcPr>
            <w:tcW w:w="964" w:type="dxa"/>
            <w:shd w:val="clear" w:color="auto" w:fill="EBEFF4"/>
            <w:noWrap/>
          </w:tcPr>
          <w:p w14:paraId="751EA096" w14:textId="77777777" w:rsidR="00A7703E" w:rsidRPr="00E610A5" w:rsidRDefault="00A7703E" w:rsidP="00C245AC">
            <w:pPr>
              <w:pStyle w:val="TableText"/>
              <w:spacing w:before="30" w:after="20"/>
              <w:jc w:val="right"/>
              <w:rPr>
                <w:rFonts w:cs="Arial"/>
              </w:rPr>
            </w:pPr>
          </w:p>
        </w:tc>
        <w:tc>
          <w:tcPr>
            <w:tcW w:w="983" w:type="dxa"/>
            <w:shd w:val="clear" w:color="auto" w:fill="EBEFF4"/>
            <w:noWrap/>
          </w:tcPr>
          <w:p w14:paraId="33039873" w14:textId="77777777" w:rsidR="00A7703E" w:rsidRPr="00E610A5" w:rsidRDefault="00A7703E" w:rsidP="00C245AC">
            <w:pPr>
              <w:pStyle w:val="TableText"/>
              <w:spacing w:before="30" w:after="20"/>
              <w:jc w:val="right"/>
              <w:rPr>
                <w:rFonts w:cs="Arial"/>
              </w:rPr>
            </w:pPr>
          </w:p>
        </w:tc>
        <w:tc>
          <w:tcPr>
            <w:tcW w:w="983" w:type="dxa"/>
            <w:shd w:val="clear" w:color="auto" w:fill="EBEFF4"/>
            <w:noWrap/>
          </w:tcPr>
          <w:p w14:paraId="2BFC344B" w14:textId="77777777" w:rsidR="00A7703E" w:rsidRPr="00E610A5" w:rsidRDefault="00A7703E" w:rsidP="00C245AC">
            <w:pPr>
              <w:pStyle w:val="TableText"/>
              <w:spacing w:before="30" w:after="20"/>
              <w:jc w:val="right"/>
              <w:rPr>
                <w:rFonts w:cs="Arial"/>
              </w:rPr>
            </w:pPr>
          </w:p>
        </w:tc>
        <w:tc>
          <w:tcPr>
            <w:tcW w:w="983" w:type="dxa"/>
            <w:shd w:val="clear" w:color="auto" w:fill="EBEFF4"/>
            <w:noWrap/>
          </w:tcPr>
          <w:p w14:paraId="056EE3C9" w14:textId="77777777" w:rsidR="00A7703E" w:rsidRPr="00E610A5" w:rsidRDefault="00A7703E" w:rsidP="00C245AC">
            <w:pPr>
              <w:pStyle w:val="TableText"/>
              <w:spacing w:before="30" w:after="20"/>
              <w:jc w:val="right"/>
              <w:rPr>
                <w:rFonts w:cs="Arial"/>
              </w:rPr>
            </w:pPr>
          </w:p>
        </w:tc>
        <w:tc>
          <w:tcPr>
            <w:tcW w:w="964" w:type="dxa"/>
            <w:shd w:val="clear" w:color="auto" w:fill="EBEFF4"/>
            <w:noWrap/>
          </w:tcPr>
          <w:p w14:paraId="0A2554E3" w14:textId="77777777" w:rsidR="00A7703E" w:rsidRPr="00E610A5" w:rsidRDefault="00A7703E" w:rsidP="00C245AC">
            <w:pPr>
              <w:pStyle w:val="TableText"/>
              <w:spacing w:before="30" w:after="20"/>
              <w:jc w:val="right"/>
              <w:rPr>
                <w:rFonts w:cs="Arial"/>
              </w:rPr>
            </w:pPr>
          </w:p>
        </w:tc>
        <w:tc>
          <w:tcPr>
            <w:tcW w:w="983" w:type="dxa"/>
            <w:shd w:val="clear" w:color="auto" w:fill="EBEFF4"/>
            <w:noWrap/>
          </w:tcPr>
          <w:p w14:paraId="55364B26" w14:textId="77777777" w:rsidR="00A7703E" w:rsidRPr="00E610A5" w:rsidRDefault="00A7703E" w:rsidP="00C245AC">
            <w:pPr>
              <w:pStyle w:val="TableText"/>
              <w:spacing w:before="30" w:after="20"/>
              <w:jc w:val="right"/>
              <w:rPr>
                <w:rFonts w:cs="Arial"/>
              </w:rPr>
            </w:pPr>
          </w:p>
        </w:tc>
        <w:tc>
          <w:tcPr>
            <w:tcW w:w="964" w:type="dxa"/>
            <w:shd w:val="clear" w:color="auto" w:fill="EBEFF4"/>
            <w:noWrap/>
          </w:tcPr>
          <w:p w14:paraId="1EEDE3F9" w14:textId="77777777" w:rsidR="00A7703E" w:rsidRPr="00E610A5" w:rsidRDefault="00A7703E" w:rsidP="00C245AC">
            <w:pPr>
              <w:pStyle w:val="TableText"/>
              <w:spacing w:before="30" w:after="20"/>
              <w:jc w:val="right"/>
              <w:rPr>
                <w:rFonts w:cs="Arial"/>
              </w:rPr>
            </w:pPr>
          </w:p>
        </w:tc>
        <w:tc>
          <w:tcPr>
            <w:tcW w:w="955" w:type="dxa"/>
            <w:shd w:val="clear" w:color="auto" w:fill="EBEFF4"/>
            <w:noWrap/>
          </w:tcPr>
          <w:p w14:paraId="274F81E7" w14:textId="77777777" w:rsidR="00A7703E" w:rsidRPr="00E610A5" w:rsidRDefault="00A7703E" w:rsidP="00C245AC">
            <w:pPr>
              <w:pStyle w:val="TableText"/>
              <w:spacing w:before="30" w:after="20"/>
              <w:jc w:val="right"/>
              <w:rPr>
                <w:rFonts w:cs="Arial"/>
              </w:rPr>
            </w:pPr>
          </w:p>
        </w:tc>
        <w:tc>
          <w:tcPr>
            <w:tcW w:w="955" w:type="dxa"/>
            <w:shd w:val="clear" w:color="auto" w:fill="EBEFF4"/>
          </w:tcPr>
          <w:p w14:paraId="30374878" w14:textId="77777777" w:rsidR="00A7703E" w:rsidRPr="00E610A5" w:rsidRDefault="00A7703E" w:rsidP="00C245AC">
            <w:pPr>
              <w:pStyle w:val="TableText"/>
              <w:spacing w:before="30" w:after="20"/>
              <w:jc w:val="right"/>
              <w:rPr>
                <w:rFonts w:cs="Arial"/>
              </w:rPr>
            </w:pPr>
          </w:p>
        </w:tc>
        <w:tc>
          <w:tcPr>
            <w:tcW w:w="955" w:type="dxa"/>
            <w:shd w:val="clear" w:color="auto" w:fill="EBEFF4"/>
          </w:tcPr>
          <w:p w14:paraId="53E3FD5B" w14:textId="77777777" w:rsidR="00A7703E" w:rsidRPr="00E610A5" w:rsidRDefault="00A7703E" w:rsidP="00C245AC">
            <w:pPr>
              <w:pStyle w:val="TableText"/>
              <w:spacing w:before="30" w:after="20"/>
              <w:jc w:val="right"/>
              <w:rPr>
                <w:rFonts w:cs="Arial"/>
              </w:rPr>
            </w:pPr>
          </w:p>
        </w:tc>
      </w:tr>
      <w:tr w:rsidR="00A7703E" w:rsidRPr="00E610A5" w14:paraId="2C8B65A1" w14:textId="77777777" w:rsidTr="00895E3C">
        <w:trPr>
          <w:trHeight w:val="20"/>
        </w:trPr>
        <w:tc>
          <w:tcPr>
            <w:tcW w:w="2691" w:type="dxa"/>
            <w:shd w:val="clear" w:color="auto" w:fill="auto"/>
            <w:noWrap/>
            <w:vAlign w:val="center"/>
          </w:tcPr>
          <w:p w14:paraId="587C1222"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center"/>
          </w:tcPr>
          <w:p w14:paraId="2AD09691" w14:textId="77777777" w:rsidR="00A7703E" w:rsidRPr="00E610A5" w:rsidRDefault="00A7703E" w:rsidP="00C245AC">
            <w:pPr>
              <w:pStyle w:val="TableText"/>
              <w:spacing w:before="30" w:after="20"/>
              <w:jc w:val="right"/>
              <w:rPr>
                <w:rFonts w:cs="Arial"/>
              </w:rPr>
            </w:pPr>
          </w:p>
        </w:tc>
        <w:tc>
          <w:tcPr>
            <w:tcW w:w="964" w:type="dxa"/>
            <w:shd w:val="clear" w:color="auto" w:fill="auto"/>
            <w:noWrap/>
          </w:tcPr>
          <w:p w14:paraId="1F2D07F4"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1D96D5DD"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3E9737EE"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4A498B97"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027CE970"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0D142F67"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5A6B415C" w14:textId="77777777" w:rsidR="00A7703E" w:rsidRPr="00E610A5" w:rsidRDefault="00A7703E" w:rsidP="00C245AC">
            <w:pPr>
              <w:pStyle w:val="TableText"/>
              <w:spacing w:before="30" w:after="20"/>
              <w:jc w:val="right"/>
              <w:rPr>
                <w:rFonts w:cs="Arial"/>
              </w:rPr>
            </w:pPr>
            <w:r w:rsidRPr="00E610A5">
              <w:t>NA</w:t>
            </w:r>
          </w:p>
        </w:tc>
        <w:tc>
          <w:tcPr>
            <w:tcW w:w="955" w:type="dxa"/>
            <w:shd w:val="clear" w:color="auto" w:fill="auto"/>
            <w:noWrap/>
          </w:tcPr>
          <w:p w14:paraId="5FB74712" w14:textId="77777777" w:rsidR="00A7703E" w:rsidRPr="00E610A5" w:rsidRDefault="00A7703E" w:rsidP="00C245AC">
            <w:pPr>
              <w:pStyle w:val="TableText"/>
              <w:spacing w:before="30" w:after="20"/>
              <w:jc w:val="right"/>
              <w:rPr>
                <w:rFonts w:cs="Arial"/>
              </w:rPr>
            </w:pPr>
            <w:r w:rsidRPr="00E610A5">
              <w:t>NA</w:t>
            </w:r>
          </w:p>
        </w:tc>
        <w:tc>
          <w:tcPr>
            <w:tcW w:w="955" w:type="dxa"/>
          </w:tcPr>
          <w:p w14:paraId="152E543C" w14:textId="77777777" w:rsidR="00A7703E" w:rsidRPr="00E610A5" w:rsidRDefault="00A7703E" w:rsidP="00C245AC">
            <w:pPr>
              <w:pStyle w:val="TableText"/>
              <w:spacing w:before="30" w:after="20"/>
              <w:jc w:val="right"/>
              <w:rPr>
                <w:rFonts w:cs="Arial"/>
              </w:rPr>
            </w:pPr>
            <w:r w:rsidRPr="00E610A5">
              <w:t>NA</w:t>
            </w:r>
          </w:p>
        </w:tc>
        <w:tc>
          <w:tcPr>
            <w:tcW w:w="955" w:type="dxa"/>
          </w:tcPr>
          <w:p w14:paraId="2D623B58" w14:textId="77777777" w:rsidR="00A7703E" w:rsidRPr="00E610A5" w:rsidRDefault="00A7703E" w:rsidP="00C245AC">
            <w:pPr>
              <w:pStyle w:val="TableText"/>
              <w:spacing w:before="30" w:after="20"/>
              <w:jc w:val="right"/>
            </w:pPr>
            <w:r w:rsidRPr="00E610A5">
              <w:t>NA</w:t>
            </w:r>
          </w:p>
        </w:tc>
      </w:tr>
      <w:tr w:rsidR="00A7703E" w:rsidRPr="00E610A5" w14:paraId="66511B01" w14:textId="77777777" w:rsidTr="00895E3C">
        <w:trPr>
          <w:trHeight w:val="20"/>
        </w:trPr>
        <w:tc>
          <w:tcPr>
            <w:tcW w:w="2691" w:type="dxa"/>
            <w:shd w:val="clear" w:color="auto" w:fill="auto"/>
            <w:noWrap/>
            <w:vAlign w:val="center"/>
          </w:tcPr>
          <w:p w14:paraId="7AC68FFA"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center"/>
          </w:tcPr>
          <w:p w14:paraId="2E8E5665" w14:textId="77777777" w:rsidR="00A7703E" w:rsidRPr="00E610A5" w:rsidRDefault="00A7703E" w:rsidP="00C245AC">
            <w:pPr>
              <w:pStyle w:val="TableText"/>
              <w:spacing w:before="30" w:after="20"/>
              <w:jc w:val="right"/>
              <w:rPr>
                <w:rFonts w:cs="Arial"/>
              </w:rPr>
            </w:pPr>
          </w:p>
        </w:tc>
        <w:tc>
          <w:tcPr>
            <w:tcW w:w="964" w:type="dxa"/>
            <w:shd w:val="clear" w:color="000000" w:fill="FFFFFF"/>
            <w:noWrap/>
          </w:tcPr>
          <w:p w14:paraId="25951BD0" w14:textId="77777777" w:rsidR="00A7703E" w:rsidRPr="00E610A5" w:rsidRDefault="00A7703E" w:rsidP="00C245AC">
            <w:pPr>
              <w:pStyle w:val="TableText"/>
              <w:spacing w:before="30" w:after="20"/>
              <w:jc w:val="right"/>
              <w:rPr>
                <w:rFonts w:cs="Arial"/>
              </w:rPr>
            </w:pPr>
            <w:r w:rsidRPr="00E610A5">
              <w:t>D</w:t>
            </w:r>
          </w:p>
        </w:tc>
        <w:tc>
          <w:tcPr>
            <w:tcW w:w="983" w:type="dxa"/>
            <w:shd w:val="clear" w:color="000000" w:fill="FFFFFF"/>
            <w:noWrap/>
          </w:tcPr>
          <w:p w14:paraId="6458BA1A" w14:textId="77777777" w:rsidR="00A7703E" w:rsidRPr="00E610A5" w:rsidRDefault="00A7703E" w:rsidP="00C245AC">
            <w:pPr>
              <w:pStyle w:val="TableText"/>
              <w:spacing w:before="30" w:after="20"/>
              <w:jc w:val="right"/>
              <w:rPr>
                <w:rFonts w:cs="Arial"/>
              </w:rPr>
            </w:pPr>
            <w:r w:rsidRPr="00E610A5">
              <w:t>D</w:t>
            </w:r>
          </w:p>
        </w:tc>
        <w:tc>
          <w:tcPr>
            <w:tcW w:w="983" w:type="dxa"/>
            <w:shd w:val="clear" w:color="000000" w:fill="FFFFFF"/>
            <w:noWrap/>
          </w:tcPr>
          <w:p w14:paraId="3AE8527C" w14:textId="77777777" w:rsidR="00A7703E" w:rsidRPr="00E610A5" w:rsidRDefault="00A7703E" w:rsidP="00C245AC">
            <w:pPr>
              <w:pStyle w:val="TableText"/>
              <w:spacing w:before="30" w:after="20"/>
              <w:jc w:val="right"/>
              <w:rPr>
                <w:rFonts w:cs="Arial"/>
              </w:rPr>
            </w:pPr>
            <w:r w:rsidRPr="00E610A5">
              <w:t>D</w:t>
            </w:r>
          </w:p>
        </w:tc>
        <w:tc>
          <w:tcPr>
            <w:tcW w:w="983" w:type="dxa"/>
            <w:shd w:val="clear" w:color="000000" w:fill="FFFFFF"/>
            <w:noWrap/>
          </w:tcPr>
          <w:p w14:paraId="7DB12D1E" w14:textId="77777777" w:rsidR="00A7703E" w:rsidRPr="00E610A5" w:rsidRDefault="00A7703E" w:rsidP="00C245AC">
            <w:pPr>
              <w:pStyle w:val="TableText"/>
              <w:spacing w:before="30" w:after="20"/>
              <w:jc w:val="right"/>
              <w:rPr>
                <w:rFonts w:cs="Arial"/>
              </w:rPr>
            </w:pPr>
            <w:r w:rsidRPr="00E610A5">
              <w:t>D</w:t>
            </w:r>
          </w:p>
        </w:tc>
        <w:tc>
          <w:tcPr>
            <w:tcW w:w="964" w:type="dxa"/>
            <w:shd w:val="clear" w:color="000000" w:fill="FFFFFF"/>
            <w:noWrap/>
          </w:tcPr>
          <w:p w14:paraId="111CE272" w14:textId="77777777" w:rsidR="00A7703E" w:rsidRPr="00E610A5" w:rsidRDefault="00A7703E" w:rsidP="00C245AC">
            <w:pPr>
              <w:pStyle w:val="TableText"/>
              <w:spacing w:before="30" w:after="20"/>
              <w:jc w:val="right"/>
              <w:rPr>
                <w:rFonts w:cs="Arial"/>
              </w:rPr>
            </w:pPr>
            <w:r w:rsidRPr="00E610A5">
              <w:t>D</w:t>
            </w:r>
          </w:p>
        </w:tc>
        <w:tc>
          <w:tcPr>
            <w:tcW w:w="983" w:type="dxa"/>
            <w:shd w:val="clear" w:color="000000" w:fill="FFFFFF"/>
            <w:noWrap/>
          </w:tcPr>
          <w:p w14:paraId="1C27DD59" w14:textId="77777777" w:rsidR="00A7703E" w:rsidRPr="00E610A5" w:rsidRDefault="00A7703E" w:rsidP="00C245AC">
            <w:pPr>
              <w:pStyle w:val="TableText"/>
              <w:spacing w:before="30" w:after="20"/>
              <w:jc w:val="right"/>
              <w:rPr>
                <w:rFonts w:cs="Arial"/>
              </w:rPr>
            </w:pPr>
            <w:r w:rsidRPr="00E610A5">
              <w:t>D</w:t>
            </w:r>
          </w:p>
        </w:tc>
        <w:tc>
          <w:tcPr>
            <w:tcW w:w="964" w:type="dxa"/>
            <w:shd w:val="clear" w:color="000000" w:fill="FFFFFF"/>
            <w:noWrap/>
          </w:tcPr>
          <w:p w14:paraId="40636012" w14:textId="77777777" w:rsidR="00A7703E" w:rsidRPr="00E610A5" w:rsidRDefault="00A7703E" w:rsidP="00C245AC">
            <w:pPr>
              <w:pStyle w:val="TableText"/>
              <w:spacing w:before="30" w:after="20"/>
              <w:jc w:val="right"/>
              <w:rPr>
                <w:rFonts w:cs="Arial"/>
              </w:rPr>
            </w:pPr>
            <w:r w:rsidRPr="00E610A5">
              <w:t>D</w:t>
            </w:r>
          </w:p>
        </w:tc>
        <w:tc>
          <w:tcPr>
            <w:tcW w:w="955" w:type="dxa"/>
            <w:shd w:val="clear" w:color="000000" w:fill="FFFFFF"/>
            <w:noWrap/>
          </w:tcPr>
          <w:p w14:paraId="3F6969FB" w14:textId="77777777" w:rsidR="00A7703E" w:rsidRPr="00E610A5" w:rsidRDefault="00A7703E" w:rsidP="00C245AC">
            <w:pPr>
              <w:pStyle w:val="TableText"/>
              <w:spacing w:before="30" w:after="20"/>
              <w:jc w:val="right"/>
              <w:rPr>
                <w:rFonts w:cs="Arial"/>
              </w:rPr>
            </w:pPr>
            <w:r w:rsidRPr="00E610A5">
              <w:t>D</w:t>
            </w:r>
          </w:p>
        </w:tc>
        <w:tc>
          <w:tcPr>
            <w:tcW w:w="955" w:type="dxa"/>
            <w:shd w:val="clear" w:color="000000" w:fill="FFFFFF"/>
          </w:tcPr>
          <w:p w14:paraId="4A139B0C" w14:textId="77777777" w:rsidR="00A7703E" w:rsidRPr="00E610A5" w:rsidRDefault="00A7703E" w:rsidP="00C245AC">
            <w:pPr>
              <w:pStyle w:val="TableText"/>
              <w:spacing w:before="30" w:after="20"/>
              <w:jc w:val="right"/>
              <w:rPr>
                <w:rFonts w:cs="Arial"/>
              </w:rPr>
            </w:pPr>
            <w:r w:rsidRPr="00E610A5">
              <w:t>D</w:t>
            </w:r>
          </w:p>
        </w:tc>
        <w:tc>
          <w:tcPr>
            <w:tcW w:w="955" w:type="dxa"/>
            <w:shd w:val="clear" w:color="000000" w:fill="FFFFFF"/>
          </w:tcPr>
          <w:p w14:paraId="6D300588" w14:textId="77777777" w:rsidR="00A7703E" w:rsidRPr="00E610A5" w:rsidRDefault="00A7703E" w:rsidP="00C245AC">
            <w:pPr>
              <w:pStyle w:val="TableText"/>
              <w:spacing w:before="30" w:after="20"/>
              <w:jc w:val="right"/>
            </w:pPr>
            <w:r w:rsidRPr="00E610A5">
              <w:t>D</w:t>
            </w:r>
          </w:p>
        </w:tc>
      </w:tr>
      <w:tr w:rsidR="00A7703E" w:rsidRPr="00E610A5" w14:paraId="3C456462" w14:textId="77777777" w:rsidTr="00895E3C">
        <w:trPr>
          <w:trHeight w:val="20"/>
        </w:trPr>
        <w:tc>
          <w:tcPr>
            <w:tcW w:w="2691" w:type="dxa"/>
            <w:shd w:val="clear" w:color="auto" w:fill="auto"/>
            <w:vAlign w:val="center"/>
          </w:tcPr>
          <w:p w14:paraId="5085E515" w14:textId="77777777" w:rsidR="00A7703E" w:rsidRPr="00E610A5" w:rsidRDefault="00A7703E" w:rsidP="00C245AC">
            <w:pPr>
              <w:pStyle w:val="TableText"/>
              <w:spacing w:before="30" w:after="20"/>
            </w:pPr>
            <w:r w:rsidRPr="00E610A5">
              <w:t>Emissions</w:t>
            </w:r>
          </w:p>
        </w:tc>
        <w:tc>
          <w:tcPr>
            <w:tcW w:w="1304" w:type="dxa"/>
            <w:shd w:val="clear" w:color="auto" w:fill="auto"/>
            <w:vAlign w:val="center"/>
          </w:tcPr>
          <w:p w14:paraId="3BB229CD" w14:textId="77777777" w:rsidR="00A7703E" w:rsidRPr="00E610A5" w:rsidRDefault="00A7703E" w:rsidP="00C245AC">
            <w:pPr>
              <w:pStyle w:val="TableText"/>
              <w:spacing w:before="30" w:after="20"/>
              <w:jc w:val="right"/>
              <w:rPr>
                <w:rFonts w:cs="Arial"/>
              </w:rPr>
            </w:pPr>
            <w:r w:rsidRPr="00E610A5">
              <w:t xml:space="preserve">kt </w:t>
            </w:r>
            <w:r w:rsidRPr="00E610A5">
              <w:rPr>
                <w:rFonts w:cs="Arial"/>
              </w:rPr>
              <w:t>CO</w:t>
            </w:r>
            <w:r w:rsidRPr="00E610A5">
              <w:rPr>
                <w:rFonts w:cs="Arial"/>
                <w:vertAlign w:val="subscript"/>
              </w:rPr>
              <w:t>2</w:t>
            </w:r>
            <w:r w:rsidRPr="00E610A5">
              <w:rPr>
                <w:rFonts w:cs="Arial"/>
              </w:rPr>
              <w:t xml:space="preserve"> equivalent</w:t>
            </w:r>
          </w:p>
        </w:tc>
        <w:tc>
          <w:tcPr>
            <w:tcW w:w="964" w:type="dxa"/>
            <w:shd w:val="clear" w:color="auto" w:fill="auto"/>
            <w:noWrap/>
          </w:tcPr>
          <w:p w14:paraId="3CFA68C7" w14:textId="77777777" w:rsidR="00A7703E" w:rsidRPr="00E610A5" w:rsidRDefault="00A7703E" w:rsidP="00C245AC">
            <w:pPr>
              <w:pStyle w:val="TableText"/>
              <w:spacing w:before="30" w:after="20"/>
              <w:jc w:val="right"/>
              <w:rPr>
                <w:rFonts w:cs="Arial"/>
              </w:rPr>
            </w:pPr>
            <w:r w:rsidRPr="00E610A5">
              <w:t>0.31</w:t>
            </w:r>
          </w:p>
        </w:tc>
        <w:tc>
          <w:tcPr>
            <w:tcW w:w="983" w:type="dxa"/>
            <w:shd w:val="clear" w:color="auto" w:fill="auto"/>
            <w:noWrap/>
          </w:tcPr>
          <w:p w14:paraId="6D9262D2" w14:textId="77777777" w:rsidR="00A7703E" w:rsidRPr="00E610A5" w:rsidRDefault="00A7703E" w:rsidP="00C245AC">
            <w:pPr>
              <w:pStyle w:val="TableText"/>
              <w:spacing w:before="30" w:after="20"/>
              <w:jc w:val="right"/>
              <w:rPr>
                <w:rFonts w:cs="Arial"/>
              </w:rPr>
            </w:pPr>
            <w:r w:rsidRPr="00E610A5">
              <w:t>0.31</w:t>
            </w:r>
          </w:p>
        </w:tc>
        <w:tc>
          <w:tcPr>
            <w:tcW w:w="983" w:type="dxa"/>
            <w:shd w:val="clear" w:color="auto" w:fill="auto"/>
            <w:noWrap/>
          </w:tcPr>
          <w:p w14:paraId="23E60BE6" w14:textId="77777777" w:rsidR="00A7703E" w:rsidRPr="00E610A5" w:rsidRDefault="00A7703E" w:rsidP="00C245AC">
            <w:pPr>
              <w:pStyle w:val="TableText"/>
              <w:spacing w:before="30" w:after="20"/>
              <w:jc w:val="right"/>
              <w:rPr>
                <w:rFonts w:cs="Arial"/>
              </w:rPr>
            </w:pPr>
            <w:r w:rsidRPr="00E610A5">
              <w:t>0.30</w:t>
            </w:r>
          </w:p>
        </w:tc>
        <w:tc>
          <w:tcPr>
            <w:tcW w:w="983" w:type="dxa"/>
            <w:shd w:val="clear" w:color="auto" w:fill="auto"/>
            <w:noWrap/>
          </w:tcPr>
          <w:p w14:paraId="4B6348E7" w14:textId="77777777" w:rsidR="00A7703E" w:rsidRPr="00E610A5" w:rsidRDefault="00A7703E" w:rsidP="00C245AC">
            <w:pPr>
              <w:pStyle w:val="TableText"/>
              <w:spacing w:before="30" w:after="20"/>
              <w:jc w:val="right"/>
              <w:rPr>
                <w:rFonts w:cs="Arial"/>
              </w:rPr>
            </w:pPr>
            <w:r w:rsidRPr="00E610A5">
              <w:t>0.30</w:t>
            </w:r>
          </w:p>
        </w:tc>
        <w:tc>
          <w:tcPr>
            <w:tcW w:w="964" w:type="dxa"/>
            <w:shd w:val="clear" w:color="auto" w:fill="auto"/>
            <w:noWrap/>
          </w:tcPr>
          <w:p w14:paraId="3AF0914C" w14:textId="77777777" w:rsidR="00A7703E" w:rsidRPr="00E610A5" w:rsidRDefault="00A7703E" w:rsidP="00C245AC">
            <w:pPr>
              <w:pStyle w:val="TableText"/>
              <w:spacing w:before="30" w:after="20"/>
              <w:jc w:val="right"/>
              <w:rPr>
                <w:rFonts w:cs="Arial"/>
              </w:rPr>
            </w:pPr>
            <w:r w:rsidRPr="00E610A5">
              <w:t>0.30</w:t>
            </w:r>
          </w:p>
        </w:tc>
        <w:tc>
          <w:tcPr>
            <w:tcW w:w="983" w:type="dxa"/>
            <w:shd w:val="clear" w:color="auto" w:fill="auto"/>
            <w:noWrap/>
          </w:tcPr>
          <w:p w14:paraId="3A02E01C" w14:textId="77777777" w:rsidR="00A7703E" w:rsidRPr="00E610A5" w:rsidRDefault="00A7703E" w:rsidP="00C245AC">
            <w:pPr>
              <w:pStyle w:val="TableText"/>
              <w:spacing w:before="30" w:after="20"/>
              <w:jc w:val="right"/>
              <w:rPr>
                <w:rFonts w:cs="Arial"/>
              </w:rPr>
            </w:pPr>
            <w:r w:rsidRPr="00E610A5">
              <w:t>0.30</w:t>
            </w:r>
          </w:p>
        </w:tc>
        <w:tc>
          <w:tcPr>
            <w:tcW w:w="964" w:type="dxa"/>
            <w:shd w:val="clear" w:color="auto" w:fill="auto"/>
            <w:noWrap/>
          </w:tcPr>
          <w:p w14:paraId="1B5C614C" w14:textId="77777777" w:rsidR="00A7703E" w:rsidRPr="00E610A5" w:rsidRDefault="00A7703E" w:rsidP="00C245AC">
            <w:pPr>
              <w:pStyle w:val="TableText"/>
              <w:spacing w:before="30" w:after="20"/>
              <w:jc w:val="right"/>
              <w:rPr>
                <w:rFonts w:cs="Arial"/>
              </w:rPr>
            </w:pPr>
            <w:r w:rsidRPr="00E610A5">
              <w:t>0.30</w:t>
            </w:r>
          </w:p>
        </w:tc>
        <w:tc>
          <w:tcPr>
            <w:tcW w:w="955" w:type="dxa"/>
            <w:shd w:val="clear" w:color="auto" w:fill="auto"/>
            <w:noWrap/>
          </w:tcPr>
          <w:p w14:paraId="420D7341" w14:textId="77777777" w:rsidR="00A7703E" w:rsidRPr="00E610A5" w:rsidRDefault="00A7703E" w:rsidP="00C245AC">
            <w:pPr>
              <w:pStyle w:val="TableText"/>
              <w:spacing w:before="30" w:after="20"/>
              <w:jc w:val="right"/>
              <w:rPr>
                <w:rFonts w:cs="Arial"/>
              </w:rPr>
            </w:pPr>
            <w:r w:rsidRPr="00E610A5">
              <w:t>0.30</w:t>
            </w:r>
          </w:p>
        </w:tc>
        <w:tc>
          <w:tcPr>
            <w:tcW w:w="955" w:type="dxa"/>
          </w:tcPr>
          <w:p w14:paraId="190B6BDE" w14:textId="77777777" w:rsidR="00A7703E" w:rsidRPr="00E610A5" w:rsidRDefault="00A7703E" w:rsidP="00C245AC">
            <w:pPr>
              <w:pStyle w:val="TableText"/>
              <w:spacing w:before="30" w:after="20"/>
              <w:jc w:val="right"/>
              <w:rPr>
                <w:rFonts w:cs="Arial"/>
              </w:rPr>
            </w:pPr>
            <w:r w:rsidRPr="00E610A5">
              <w:t>0.31</w:t>
            </w:r>
          </w:p>
        </w:tc>
        <w:tc>
          <w:tcPr>
            <w:tcW w:w="955" w:type="dxa"/>
          </w:tcPr>
          <w:p w14:paraId="6635E2A9" w14:textId="77777777" w:rsidR="00A7703E" w:rsidRPr="00E610A5" w:rsidRDefault="00A7703E" w:rsidP="00C245AC">
            <w:pPr>
              <w:pStyle w:val="TableText"/>
              <w:spacing w:before="30" w:after="20"/>
              <w:jc w:val="right"/>
            </w:pPr>
            <w:r w:rsidRPr="00E610A5">
              <w:t>0.31</w:t>
            </w:r>
          </w:p>
        </w:tc>
      </w:tr>
      <w:tr w:rsidR="00A7703E" w:rsidRPr="00E610A5" w14:paraId="45541C7E" w14:textId="77777777" w:rsidTr="00895E3C">
        <w:trPr>
          <w:trHeight w:val="20"/>
        </w:trPr>
        <w:tc>
          <w:tcPr>
            <w:tcW w:w="2691" w:type="dxa"/>
            <w:shd w:val="clear" w:color="auto" w:fill="auto"/>
            <w:noWrap/>
            <w:vAlign w:val="center"/>
          </w:tcPr>
          <w:p w14:paraId="4D28C829" w14:textId="77777777" w:rsidR="00A7703E" w:rsidRPr="00E610A5" w:rsidRDefault="00A7703E" w:rsidP="00C245AC">
            <w:pPr>
              <w:pStyle w:val="TableText1"/>
              <w:spacing w:after="20"/>
            </w:pPr>
            <w:r w:rsidRPr="00E610A5">
              <w:t xml:space="preserve"> CO</w:t>
            </w:r>
            <w:r w:rsidRPr="00E610A5">
              <w:rPr>
                <w:vertAlign w:val="subscript"/>
              </w:rPr>
              <w:t>2</w:t>
            </w:r>
          </w:p>
        </w:tc>
        <w:tc>
          <w:tcPr>
            <w:tcW w:w="1304" w:type="dxa"/>
            <w:vAlign w:val="center"/>
          </w:tcPr>
          <w:p w14:paraId="3093AE74" w14:textId="77777777" w:rsidR="00A7703E" w:rsidRPr="00E610A5" w:rsidRDefault="00A7703E" w:rsidP="00C245AC">
            <w:pPr>
              <w:pStyle w:val="TableText"/>
              <w:spacing w:before="30" w:after="20"/>
              <w:jc w:val="right"/>
              <w:rPr>
                <w:rFonts w:cs="Arial"/>
              </w:rPr>
            </w:pPr>
            <w:r w:rsidRPr="00E610A5">
              <w:rPr>
                <w:rFonts w:cs="Arial"/>
              </w:rPr>
              <w:t>kt</w:t>
            </w:r>
          </w:p>
        </w:tc>
        <w:tc>
          <w:tcPr>
            <w:tcW w:w="964" w:type="dxa"/>
            <w:shd w:val="clear" w:color="auto" w:fill="auto"/>
            <w:noWrap/>
          </w:tcPr>
          <w:p w14:paraId="2C985EA6"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6C73DD38"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33FAA228"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312BB944"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756F2C48" w14:textId="77777777" w:rsidR="00A7703E" w:rsidRPr="00E610A5" w:rsidRDefault="00A7703E" w:rsidP="00C245AC">
            <w:pPr>
              <w:pStyle w:val="TableText"/>
              <w:spacing w:before="30" w:after="20"/>
              <w:jc w:val="right"/>
              <w:rPr>
                <w:rFonts w:cs="Arial"/>
              </w:rPr>
            </w:pPr>
            <w:r w:rsidRPr="00E610A5">
              <w:t>NA</w:t>
            </w:r>
          </w:p>
        </w:tc>
        <w:tc>
          <w:tcPr>
            <w:tcW w:w="983" w:type="dxa"/>
            <w:shd w:val="clear" w:color="auto" w:fill="auto"/>
            <w:noWrap/>
          </w:tcPr>
          <w:p w14:paraId="4502CA68" w14:textId="77777777" w:rsidR="00A7703E" w:rsidRPr="00E610A5" w:rsidRDefault="00A7703E" w:rsidP="00C245AC">
            <w:pPr>
              <w:pStyle w:val="TableText"/>
              <w:spacing w:before="30" w:after="20"/>
              <w:jc w:val="right"/>
              <w:rPr>
                <w:rFonts w:cs="Arial"/>
              </w:rPr>
            </w:pPr>
            <w:r w:rsidRPr="00E610A5">
              <w:t>NA</w:t>
            </w:r>
          </w:p>
        </w:tc>
        <w:tc>
          <w:tcPr>
            <w:tcW w:w="964" w:type="dxa"/>
            <w:shd w:val="clear" w:color="auto" w:fill="auto"/>
            <w:noWrap/>
          </w:tcPr>
          <w:p w14:paraId="171BC230" w14:textId="77777777" w:rsidR="00A7703E" w:rsidRPr="00E610A5" w:rsidRDefault="00A7703E" w:rsidP="00C245AC">
            <w:pPr>
              <w:pStyle w:val="TableText"/>
              <w:spacing w:before="30" w:after="20"/>
              <w:jc w:val="right"/>
              <w:rPr>
                <w:rFonts w:cs="Arial"/>
              </w:rPr>
            </w:pPr>
            <w:r w:rsidRPr="00E610A5">
              <w:t>NA</w:t>
            </w:r>
          </w:p>
        </w:tc>
        <w:tc>
          <w:tcPr>
            <w:tcW w:w="955" w:type="dxa"/>
            <w:shd w:val="clear" w:color="auto" w:fill="auto"/>
            <w:noWrap/>
          </w:tcPr>
          <w:p w14:paraId="1EF56D14" w14:textId="77777777" w:rsidR="00A7703E" w:rsidRPr="00E610A5" w:rsidRDefault="00A7703E" w:rsidP="00C245AC">
            <w:pPr>
              <w:pStyle w:val="TableText"/>
              <w:spacing w:before="30" w:after="20"/>
              <w:jc w:val="right"/>
              <w:rPr>
                <w:rFonts w:cs="Arial"/>
              </w:rPr>
            </w:pPr>
            <w:r w:rsidRPr="00E610A5">
              <w:t>NA</w:t>
            </w:r>
          </w:p>
        </w:tc>
        <w:tc>
          <w:tcPr>
            <w:tcW w:w="955" w:type="dxa"/>
          </w:tcPr>
          <w:p w14:paraId="4866503D" w14:textId="77777777" w:rsidR="00A7703E" w:rsidRPr="00E610A5" w:rsidRDefault="00A7703E" w:rsidP="00C245AC">
            <w:pPr>
              <w:pStyle w:val="TableText"/>
              <w:spacing w:before="30" w:after="20"/>
              <w:jc w:val="right"/>
              <w:rPr>
                <w:rFonts w:cs="Arial"/>
              </w:rPr>
            </w:pPr>
            <w:r w:rsidRPr="00E610A5">
              <w:t>NA</w:t>
            </w:r>
          </w:p>
        </w:tc>
        <w:tc>
          <w:tcPr>
            <w:tcW w:w="955" w:type="dxa"/>
          </w:tcPr>
          <w:p w14:paraId="182101F0" w14:textId="77777777" w:rsidR="00A7703E" w:rsidRPr="00E610A5" w:rsidRDefault="00A7703E" w:rsidP="00C245AC">
            <w:pPr>
              <w:pStyle w:val="TableText"/>
              <w:spacing w:before="30" w:after="20"/>
              <w:jc w:val="right"/>
            </w:pPr>
            <w:r w:rsidRPr="00E610A5">
              <w:t>NA</w:t>
            </w:r>
          </w:p>
        </w:tc>
      </w:tr>
      <w:tr w:rsidR="00A7703E" w:rsidRPr="00E610A5" w14:paraId="61DB6494" w14:textId="77777777" w:rsidTr="00895E3C">
        <w:trPr>
          <w:trHeight w:val="20"/>
        </w:trPr>
        <w:tc>
          <w:tcPr>
            <w:tcW w:w="2691" w:type="dxa"/>
            <w:shd w:val="clear" w:color="auto" w:fill="auto"/>
            <w:vAlign w:val="center"/>
          </w:tcPr>
          <w:p w14:paraId="46D5F27A" w14:textId="77777777" w:rsidR="00A7703E" w:rsidRPr="00E610A5" w:rsidRDefault="00A7703E" w:rsidP="00C245AC">
            <w:pPr>
              <w:pStyle w:val="TableText1"/>
              <w:spacing w:after="20"/>
            </w:pPr>
            <w:r w:rsidRPr="00E610A5">
              <w:t xml:space="preserve"> CH</w:t>
            </w:r>
            <w:r w:rsidRPr="00E610A5">
              <w:rPr>
                <w:vertAlign w:val="subscript"/>
              </w:rPr>
              <w:t>4</w:t>
            </w:r>
          </w:p>
        </w:tc>
        <w:tc>
          <w:tcPr>
            <w:tcW w:w="1304" w:type="dxa"/>
            <w:vAlign w:val="center"/>
          </w:tcPr>
          <w:p w14:paraId="18C410F5" w14:textId="77777777" w:rsidR="00A7703E" w:rsidRPr="00E610A5" w:rsidRDefault="00A7703E" w:rsidP="00C245AC">
            <w:pPr>
              <w:pStyle w:val="TableText"/>
              <w:spacing w:before="30" w:after="20"/>
              <w:jc w:val="right"/>
              <w:rPr>
                <w:rFonts w:cs="Arial"/>
              </w:rPr>
            </w:pPr>
            <w:r w:rsidRPr="00E610A5">
              <w:rPr>
                <w:rFonts w:cs="Arial"/>
              </w:rPr>
              <w:t>kt</w:t>
            </w:r>
          </w:p>
        </w:tc>
        <w:tc>
          <w:tcPr>
            <w:tcW w:w="964" w:type="dxa"/>
            <w:shd w:val="clear" w:color="auto" w:fill="auto"/>
            <w:noWrap/>
          </w:tcPr>
          <w:p w14:paraId="34CB4A4A" w14:textId="77777777" w:rsidR="00A7703E" w:rsidRPr="00E610A5" w:rsidRDefault="00A7703E" w:rsidP="00C245AC">
            <w:pPr>
              <w:pStyle w:val="TableText"/>
              <w:spacing w:before="30" w:after="20"/>
              <w:jc w:val="right"/>
              <w:rPr>
                <w:rFonts w:cs="Arial"/>
              </w:rPr>
            </w:pPr>
            <w:r w:rsidRPr="00E610A5">
              <w:t>0.01</w:t>
            </w:r>
          </w:p>
        </w:tc>
        <w:tc>
          <w:tcPr>
            <w:tcW w:w="983" w:type="dxa"/>
            <w:shd w:val="clear" w:color="auto" w:fill="auto"/>
            <w:noWrap/>
          </w:tcPr>
          <w:p w14:paraId="75EDD711" w14:textId="77777777" w:rsidR="00A7703E" w:rsidRPr="00E610A5" w:rsidRDefault="00A7703E" w:rsidP="00C245AC">
            <w:pPr>
              <w:pStyle w:val="TableText"/>
              <w:spacing w:before="30" w:after="20"/>
              <w:jc w:val="right"/>
              <w:rPr>
                <w:rFonts w:cs="Arial"/>
              </w:rPr>
            </w:pPr>
            <w:r w:rsidRPr="00E610A5">
              <w:t>0.01</w:t>
            </w:r>
          </w:p>
        </w:tc>
        <w:tc>
          <w:tcPr>
            <w:tcW w:w="983" w:type="dxa"/>
            <w:shd w:val="clear" w:color="auto" w:fill="auto"/>
            <w:noWrap/>
          </w:tcPr>
          <w:p w14:paraId="40608D61" w14:textId="77777777" w:rsidR="00A7703E" w:rsidRPr="00E610A5" w:rsidRDefault="00A7703E" w:rsidP="00C245AC">
            <w:pPr>
              <w:pStyle w:val="TableText"/>
              <w:spacing w:before="30" w:after="20"/>
              <w:jc w:val="right"/>
              <w:rPr>
                <w:rFonts w:cs="Arial"/>
              </w:rPr>
            </w:pPr>
            <w:r w:rsidRPr="00E610A5">
              <w:t>0.01</w:t>
            </w:r>
          </w:p>
        </w:tc>
        <w:tc>
          <w:tcPr>
            <w:tcW w:w="983" w:type="dxa"/>
            <w:shd w:val="clear" w:color="auto" w:fill="auto"/>
            <w:noWrap/>
          </w:tcPr>
          <w:p w14:paraId="531C92C9" w14:textId="77777777" w:rsidR="00A7703E" w:rsidRPr="00E610A5" w:rsidRDefault="00A7703E" w:rsidP="00C245AC">
            <w:pPr>
              <w:pStyle w:val="TableText"/>
              <w:spacing w:before="30" w:after="20"/>
              <w:jc w:val="right"/>
              <w:rPr>
                <w:rFonts w:cs="Arial"/>
              </w:rPr>
            </w:pPr>
            <w:r w:rsidRPr="00E610A5">
              <w:t>0.01</w:t>
            </w:r>
          </w:p>
        </w:tc>
        <w:tc>
          <w:tcPr>
            <w:tcW w:w="964" w:type="dxa"/>
            <w:shd w:val="clear" w:color="auto" w:fill="auto"/>
            <w:noWrap/>
          </w:tcPr>
          <w:p w14:paraId="0A380CFA" w14:textId="77777777" w:rsidR="00A7703E" w:rsidRPr="00E610A5" w:rsidRDefault="00A7703E" w:rsidP="00C245AC">
            <w:pPr>
              <w:pStyle w:val="TableText"/>
              <w:spacing w:before="30" w:after="20"/>
              <w:jc w:val="right"/>
              <w:rPr>
                <w:rFonts w:cs="Arial"/>
              </w:rPr>
            </w:pPr>
            <w:r w:rsidRPr="00E610A5">
              <w:t>0.01</w:t>
            </w:r>
          </w:p>
        </w:tc>
        <w:tc>
          <w:tcPr>
            <w:tcW w:w="983" w:type="dxa"/>
            <w:shd w:val="clear" w:color="auto" w:fill="auto"/>
            <w:noWrap/>
          </w:tcPr>
          <w:p w14:paraId="23569223" w14:textId="77777777" w:rsidR="00A7703E" w:rsidRPr="00E610A5" w:rsidRDefault="00A7703E" w:rsidP="00C245AC">
            <w:pPr>
              <w:pStyle w:val="TableText"/>
              <w:spacing w:before="30" w:after="20"/>
              <w:jc w:val="right"/>
              <w:rPr>
                <w:rFonts w:cs="Arial"/>
              </w:rPr>
            </w:pPr>
            <w:r w:rsidRPr="00E610A5">
              <w:t>0.01</w:t>
            </w:r>
          </w:p>
        </w:tc>
        <w:tc>
          <w:tcPr>
            <w:tcW w:w="964" w:type="dxa"/>
            <w:shd w:val="clear" w:color="auto" w:fill="auto"/>
            <w:noWrap/>
          </w:tcPr>
          <w:p w14:paraId="4B310ED9" w14:textId="77777777" w:rsidR="00A7703E" w:rsidRPr="00E610A5" w:rsidRDefault="00A7703E" w:rsidP="00C245AC">
            <w:pPr>
              <w:pStyle w:val="TableText"/>
              <w:spacing w:before="30" w:after="20"/>
              <w:jc w:val="right"/>
              <w:rPr>
                <w:rFonts w:cs="Arial"/>
              </w:rPr>
            </w:pPr>
            <w:r w:rsidRPr="00E610A5">
              <w:t>0.01</w:t>
            </w:r>
          </w:p>
        </w:tc>
        <w:tc>
          <w:tcPr>
            <w:tcW w:w="955" w:type="dxa"/>
            <w:shd w:val="clear" w:color="auto" w:fill="auto"/>
            <w:noWrap/>
          </w:tcPr>
          <w:p w14:paraId="34137546" w14:textId="77777777" w:rsidR="00A7703E" w:rsidRPr="00E610A5" w:rsidRDefault="00A7703E" w:rsidP="00C245AC">
            <w:pPr>
              <w:pStyle w:val="TableText"/>
              <w:spacing w:before="30" w:after="20"/>
              <w:jc w:val="right"/>
              <w:rPr>
                <w:rFonts w:cs="Arial"/>
              </w:rPr>
            </w:pPr>
            <w:r w:rsidRPr="00E610A5">
              <w:t>0.01</w:t>
            </w:r>
          </w:p>
        </w:tc>
        <w:tc>
          <w:tcPr>
            <w:tcW w:w="955" w:type="dxa"/>
          </w:tcPr>
          <w:p w14:paraId="6986BB1F" w14:textId="77777777" w:rsidR="00A7703E" w:rsidRPr="00E610A5" w:rsidRDefault="00A7703E" w:rsidP="00C245AC">
            <w:pPr>
              <w:pStyle w:val="TableText"/>
              <w:spacing w:before="30" w:after="20"/>
              <w:jc w:val="right"/>
              <w:rPr>
                <w:rFonts w:cs="Arial"/>
              </w:rPr>
            </w:pPr>
            <w:r w:rsidRPr="00E610A5">
              <w:t>0.01</w:t>
            </w:r>
          </w:p>
        </w:tc>
        <w:tc>
          <w:tcPr>
            <w:tcW w:w="955" w:type="dxa"/>
          </w:tcPr>
          <w:p w14:paraId="70C5730B" w14:textId="77777777" w:rsidR="00A7703E" w:rsidRPr="00E610A5" w:rsidRDefault="00A7703E" w:rsidP="00C245AC">
            <w:pPr>
              <w:pStyle w:val="TableText"/>
              <w:spacing w:before="30" w:after="20"/>
              <w:jc w:val="right"/>
            </w:pPr>
            <w:r w:rsidRPr="00E610A5">
              <w:t>0.01</w:t>
            </w:r>
          </w:p>
        </w:tc>
      </w:tr>
      <w:tr w:rsidR="00A7703E" w:rsidRPr="00E610A5" w14:paraId="010C14C4" w14:textId="77777777" w:rsidTr="00895E3C">
        <w:trPr>
          <w:trHeight w:val="20"/>
        </w:trPr>
        <w:tc>
          <w:tcPr>
            <w:tcW w:w="2691" w:type="dxa"/>
            <w:shd w:val="clear" w:color="auto" w:fill="auto"/>
            <w:noWrap/>
            <w:vAlign w:val="center"/>
          </w:tcPr>
          <w:p w14:paraId="38AE7E13" w14:textId="77777777" w:rsidR="00A7703E" w:rsidRPr="00E610A5" w:rsidRDefault="00A7703E" w:rsidP="00C245AC">
            <w:pPr>
              <w:pStyle w:val="TableText1"/>
              <w:spacing w:after="20"/>
            </w:pPr>
            <w:r w:rsidRPr="00E610A5">
              <w:t xml:space="preserve"> Nox</w:t>
            </w:r>
          </w:p>
        </w:tc>
        <w:tc>
          <w:tcPr>
            <w:tcW w:w="1304" w:type="dxa"/>
            <w:vAlign w:val="center"/>
          </w:tcPr>
          <w:p w14:paraId="19275F7E" w14:textId="77777777" w:rsidR="00A7703E" w:rsidRPr="00E610A5" w:rsidRDefault="00A7703E" w:rsidP="00C245AC">
            <w:pPr>
              <w:pStyle w:val="TableText"/>
              <w:spacing w:before="30" w:after="20"/>
              <w:jc w:val="right"/>
              <w:rPr>
                <w:rFonts w:cs="Arial"/>
              </w:rPr>
            </w:pPr>
            <w:r w:rsidRPr="00E610A5">
              <w:rPr>
                <w:rFonts w:cs="Arial"/>
              </w:rPr>
              <w:t>kt</w:t>
            </w:r>
          </w:p>
        </w:tc>
        <w:tc>
          <w:tcPr>
            <w:tcW w:w="964" w:type="dxa"/>
            <w:shd w:val="clear" w:color="000000" w:fill="FFFFFF"/>
            <w:noWrap/>
          </w:tcPr>
          <w:p w14:paraId="16872E48"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5B073AE6"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3F6B72FB"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1826D077" w14:textId="77777777" w:rsidR="00A7703E" w:rsidRPr="00E610A5" w:rsidRDefault="00A7703E" w:rsidP="00C245AC">
            <w:pPr>
              <w:pStyle w:val="TableText"/>
              <w:spacing w:before="30" w:after="20"/>
              <w:jc w:val="right"/>
              <w:rPr>
                <w:rFonts w:cs="Arial"/>
              </w:rPr>
            </w:pPr>
            <w:r w:rsidRPr="00E610A5">
              <w:t>NE</w:t>
            </w:r>
          </w:p>
        </w:tc>
        <w:tc>
          <w:tcPr>
            <w:tcW w:w="964" w:type="dxa"/>
            <w:shd w:val="clear" w:color="000000" w:fill="FFFFFF"/>
            <w:noWrap/>
          </w:tcPr>
          <w:p w14:paraId="2418316F"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4F2D3EBF" w14:textId="77777777" w:rsidR="00A7703E" w:rsidRPr="00E610A5" w:rsidRDefault="00A7703E" w:rsidP="00C245AC">
            <w:pPr>
              <w:pStyle w:val="TableText"/>
              <w:spacing w:before="30" w:after="20"/>
              <w:jc w:val="right"/>
              <w:rPr>
                <w:rFonts w:cs="Arial"/>
              </w:rPr>
            </w:pPr>
            <w:r w:rsidRPr="00E610A5">
              <w:t>NE</w:t>
            </w:r>
          </w:p>
        </w:tc>
        <w:tc>
          <w:tcPr>
            <w:tcW w:w="964" w:type="dxa"/>
            <w:shd w:val="clear" w:color="000000" w:fill="FFFFFF"/>
            <w:noWrap/>
          </w:tcPr>
          <w:p w14:paraId="15CD13E9"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noWrap/>
          </w:tcPr>
          <w:p w14:paraId="7781820C"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tcPr>
          <w:p w14:paraId="3E66ED3D"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tcPr>
          <w:p w14:paraId="0DA7FFC6" w14:textId="77777777" w:rsidR="00A7703E" w:rsidRPr="00E610A5" w:rsidRDefault="00A7703E" w:rsidP="00C245AC">
            <w:pPr>
              <w:pStyle w:val="TableText"/>
              <w:spacing w:before="30" w:after="20"/>
              <w:jc w:val="right"/>
            </w:pPr>
            <w:r w:rsidRPr="00E610A5">
              <w:t>NE</w:t>
            </w:r>
          </w:p>
        </w:tc>
      </w:tr>
      <w:tr w:rsidR="00A7703E" w:rsidRPr="00E610A5" w14:paraId="3D826F84" w14:textId="77777777" w:rsidTr="00895E3C">
        <w:trPr>
          <w:trHeight w:val="20"/>
        </w:trPr>
        <w:tc>
          <w:tcPr>
            <w:tcW w:w="2691" w:type="dxa"/>
            <w:shd w:val="clear" w:color="auto" w:fill="auto"/>
            <w:noWrap/>
            <w:vAlign w:val="center"/>
          </w:tcPr>
          <w:p w14:paraId="478561C5" w14:textId="77777777" w:rsidR="00A7703E" w:rsidRPr="00E610A5" w:rsidRDefault="00A7703E" w:rsidP="00C245AC">
            <w:pPr>
              <w:pStyle w:val="TableText1"/>
              <w:spacing w:after="20"/>
            </w:pPr>
            <w:r w:rsidRPr="00E610A5">
              <w:t xml:space="preserve"> CO</w:t>
            </w:r>
          </w:p>
        </w:tc>
        <w:tc>
          <w:tcPr>
            <w:tcW w:w="1304" w:type="dxa"/>
            <w:vAlign w:val="center"/>
          </w:tcPr>
          <w:p w14:paraId="63048FBE" w14:textId="77777777" w:rsidR="00A7703E" w:rsidRPr="00E610A5" w:rsidRDefault="00A7703E" w:rsidP="00C245AC">
            <w:pPr>
              <w:pStyle w:val="TableText"/>
              <w:spacing w:before="30" w:after="20"/>
              <w:jc w:val="right"/>
              <w:rPr>
                <w:rFonts w:cs="Arial"/>
              </w:rPr>
            </w:pPr>
            <w:r w:rsidRPr="00E610A5">
              <w:rPr>
                <w:rFonts w:cs="Arial"/>
              </w:rPr>
              <w:t>kt</w:t>
            </w:r>
          </w:p>
        </w:tc>
        <w:tc>
          <w:tcPr>
            <w:tcW w:w="964" w:type="dxa"/>
            <w:shd w:val="clear" w:color="000000" w:fill="FFFFFF"/>
            <w:noWrap/>
          </w:tcPr>
          <w:p w14:paraId="410B54C6"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6AC00738"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63E1E0A2"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6B739944" w14:textId="77777777" w:rsidR="00A7703E" w:rsidRPr="00E610A5" w:rsidRDefault="00A7703E" w:rsidP="00C245AC">
            <w:pPr>
              <w:pStyle w:val="TableText"/>
              <w:spacing w:before="30" w:after="20"/>
              <w:jc w:val="right"/>
              <w:rPr>
                <w:rFonts w:cs="Arial"/>
              </w:rPr>
            </w:pPr>
            <w:r w:rsidRPr="00E610A5">
              <w:t>NE</w:t>
            </w:r>
          </w:p>
        </w:tc>
        <w:tc>
          <w:tcPr>
            <w:tcW w:w="964" w:type="dxa"/>
            <w:shd w:val="clear" w:color="000000" w:fill="FFFFFF"/>
            <w:noWrap/>
          </w:tcPr>
          <w:p w14:paraId="4CCBAD8E" w14:textId="77777777" w:rsidR="00A7703E" w:rsidRPr="00E610A5" w:rsidRDefault="00A7703E" w:rsidP="00C245AC">
            <w:pPr>
              <w:pStyle w:val="TableText"/>
              <w:spacing w:before="30" w:after="20"/>
              <w:jc w:val="right"/>
              <w:rPr>
                <w:rFonts w:cs="Arial"/>
              </w:rPr>
            </w:pPr>
            <w:r w:rsidRPr="00E610A5">
              <w:t>NE</w:t>
            </w:r>
          </w:p>
        </w:tc>
        <w:tc>
          <w:tcPr>
            <w:tcW w:w="983" w:type="dxa"/>
            <w:shd w:val="clear" w:color="000000" w:fill="FFFFFF"/>
            <w:noWrap/>
          </w:tcPr>
          <w:p w14:paraId="3CCDF122" w14:textId="77777777" w:rsidR="00A7703E" w:rsidRPr="00E610A5" w:rsidRDefault="00A7703E" w:rsidP="00C245AC">
            <w:pPr>
              <w:pStyle w:val="TableText"/>
              <w:spacing w:before="30" w:after="20"/>
              <w:jc w:val="right"/>
              <w:rPr>
                <w:rFonts w:cs="Arial"/>
              </w:rPr>
            </w:pPr>
            <w:r w:rsidRPr="00E610A5">
              <w:t>NE</w:t>
            </w:r>
          </w:p>
        </w:tc>
        <w:tc>
          <w:tcPr>
            <w:tcW w:w="964" w:type="dxa"/>
            <w:shd w:val="clear" w:color="000000" w:fill="FFFFFF"/>
            <w:noWrap/>
          </w:tcPr>
          <w:p w14:paraId="43A8894E"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noWrap/>
          </w:tcPr>
          <w:p w14:paraId="33A85B04"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tcPr>
          <w:p w14:paraId="5CB86E96" w14:textId="77777777" w:rsidR="00A7703E" w:rsidRPr="00E610A5" w:rsidRDefault="00A7703E" w:rsidP="00C245AC">
            <w:pPr>
              <w:pStyle w:val="TableText"/>
              <w:spacing w:before="30" w:after="20"/>
              <w:jc w:val="right"/>
              <w:rPr>
                <w:rFonts w:cs="Arial"/>
              </w:rPr>
            </w:pPr>
            <w:r w:rsidRPr="00E610A5">
              <w:t>NE</w:t>
            </w:r>
          </w:p>
        </w:tc>
        <w:tc>
          <w:tcPr>
            <w:tcW w:w="955" w:type="dxa"/>
            <w:shd w:val="clear" w:color="000000" w:fill="FFFFFF"/>
          </w:tcPr>
          <w:p w14:paraId="2A774AEF" w14:textId="77777777" w:rsidR="00A7703E" w:rsidRPr="00E610A5" w:rsidRDefault="00A7703E" w:rsidP="00C245AC">
            <w:pPr>
              <w:pStyle w:val="TableText"/>
              <w:spacing w:before="30" w:after="20"/>
              <w:jc w:val="right"/>
            </w:pPr>
            <w:r w:rsidRPr="00E610A5">
              <w:t>NE</w:t>
            </w:r>
          </w:p>
        </w:tc>
      </w:tr>
      <w:tr w:rsidR="00A7703E" w:rsidRPr="00E610A5" w14:paraId="3E8AAF45" w14:textId="77777777" w:rsidTr="00895E3C">
        <w:trPr>
          <w:trHeight w:val="20"/>
        </w:trPr>
        <w:tc>
          <w:tcPr>
            <w:tcW w:w="2691" w:type="dxa"/>
            <w:shd w:val="clear" w:color="auto" w:fill="auto"/>
            <w:noWrap/>
            <w:vAlign w:val="center"/>
          </w:tcPr>
          <w:p w14:paraId="4FFCF9BD" w14:textId="77777777" w:rsidR="00A7703E" w:rsidRPr="00E610A5" w:rsidRDefault="00A7703E" w:rsidP="00C245AC">
            <w:pPr>
              <w:pStyle w:val="TableText1"/>
              <w:spacing w:after="20"/>
            </w:pPr>
            <w:r w:rsidRPr="00E610A5">
              <w:t xml:space="preserve"> NMVOC</w:t>
            </w:r>
          </w:p>
        </w:tc>
        <w:tc>
          <w:tcPr>
            <w:tcW w:w="1304" w:type="dxa"/>
            <w:vAlign w:val="center"/>
          </w:tcPr>
          <w:p w14:paraId="370598E2" w14:textId="77777777" w:rsidR="00A7703E" w:rsidRPr="00E610A5" w:rsidRDefault="00A7703E" w:rsidP="00C245AC">
            <w:pPr>
              <w:pStyle w:val="TableText"/>
              <w:spacing w:before="30" w:after="30"/>
              <w:jc w:val="right"/>
              <w:rPr>
                <w:rFonts w:cs="Arial"/>
              </w:rPr>
            </w:pPr>
            <w:r w:rsidRPr="00E610A5">
              <w:rPr>
                <w:rFonts w:cs="Arial"/>
              </w:rPr>
              <w:t>kt</w:t>
            </w:r>
          </w:p>
        </w:tc>
        <w:tc>
          <w:tcPr>
            <w:tcW w:w="964" w:type="dxa"/>
            <w:shd w:val="clear" w:color="000000" w:fill="FFFFFF"/>
            <w:noWrap/>
          </w:tcPr>
          <w:p w14:paraId="6CC6EC0B" w14:textId="77777777" w:rsidR="00A7703E" w:rsidRPr="00E610A5" w:rsidRDefault="00A7703E" w:rsidP="00C245AC">
            <w:pPr>
              <w:pStyle w:val="TableText"/>
              <w:spacing w:before="30" w:after="30"/>
              <w:jc w:val="right"/>
              <w:rPr>
                <w:rFonts w:cs="Arial"/>
              </w:rPr>
            </w:pPr>
            <w:r w:rsidRPr="00E610A5">
              <w:t>NE</w:t>
            </w:r>
          </w:p>
        </w:tc>
        <w:tc>
          <w:tcPr>
            <w:tcW w:w="983" w:type="dxa"/>
            <w:shd w:val="clear" w:color="000000" w:fill="FFFFFF"/>
            <w:noWrap/>
          </w:tcPr>
          <w:p w14:paraId="265A48F3" w14:textId="77777777" w:rsidR="00A7703E" w:rsidRPr="00E610A5" w:rsidRDefault="00A7703E" w:rsidP="00C245AC">
            <w:pPr>
              <w:pStyle w:val="TableText"/>
              <w:spacing w:before="30" w:after="30"/>
              <w:jc w:val="right"/>
              <w:rPr>
                <w:rFonts w:cs="Arial"/>
              </w:rPr>
            </w:pPr>
            <w:r w:rsidRPr="00E610A5">
              <w:t>NE</w:t>
            </w:r>
          </w:p>
        </w:tc>
        <w:tc>
          <w:tcPr>
            <w:tcW w:w="983" w:type="dxa"/>
            <w:shd w:val="clear" w:color="000000" w:fill="FFFFFF"/>
            <w:noWrap/>
          </w:tcPr>
          <w:p w14:paraId="70AD5BEE" w14:textId="77777777" w:rsidR="00A7703E" w:rsidRPr="00E610A5" w:rsidRDefault="00A7703E" w:rsidP="00C245AC">
            <w:pPr>
              <w:pStyle w:val="TableText"/>
              <w:spacing w:before="30" w:after="30"/>
              <w:jc w:val="right"/>
              <w:rPr>
                <w:rFonts w:cs="Arial"/>
              </w:rPr>
            </w:pPr>
            <w:r w:rsidRPr="00E610A5">
              <w:t>NE</w:t>
            </w:r>
          </w:p>
        </w:tc>
        <w:tc>
          <w:tcPr>
            <w:tcW w:w="983" w:type="dxa"/>
            <w:shd w:val="clear" w:color="000000" w:fill="FFFFFF"/>
            <w:noWrap/>
          </w:tcPr>
          <w:p w14:paraId="45ACA881" w14:textId="77777777" w:rsidR="00A7703E" w:rsidRPr="00E610A5" w:rsidRDefault="00A7703E" w:rsidP="00C245AC">
            <w:pPr>
              <w:pStyle w:val="TableText"/>
              <w:spacing w:before="30" w:after="30"/>
              <w:jc w:val="right"/>
              <w:rPr>
                <w:rFonts w:cs="Arial"/>
              </w:rPr>
            </w:pPr>
            <w:r w:rsidRPr="00E610A5">
              <w:t>NE</w:t>
            </w:r>
          </w:p>
        </w:tc>
        <w:tc>
          <w:tcPr>
            <w:tcW w:w="964" w:type="dxa"/>
            <w:shd w:val="clear" w:color="000000" w:fill="FFFFFF"/>
            <w:noWrap/>
          </w:tcPr>
          <w:p w14:paraId="0BC93E33" w14:textId="77777777" w:rsidR="00A7703E" w:rsidRPr="00E610A5" w:rsidRDefault="00A7703E" w:rsidP="00C245AC">
            <w:pPr>
              <w:pStyle w:val="TableText"/>
              <w:spacing w:before="30" w:after="30"/>
              <w:jc w:val="right"/>
              <w:rPr>
                <w:rFonts w:cs="Arial"/>
              </w:rPr>
            </w:pPr>
            <w:r w:rsidRPr="00E610A5">
              <w:t>NE</w:t>
            </w:r>
          </w:p>
        </w:tc>
        <w:tc>
          <w:tcPr>
            <w:tcW w:w="983" w:type="dxa"/>
            <w:shd w:val="clear" w:color="000000" w:fill="FFFFFF"/>
            <w:noWrap/>
          </w:tcPr>
          <w:p w14:paraId="4263DC21" w14:textId="77777777" w:rsidR="00A7703E" w:rsidRPr="00E610A5" w:rsidRDefault="00A7703E" w:rsidP="00C245AC">
            <w:pPr>
              <w:pStyle w:val="TableText"/>
              <w:spacing w:before="30" w:after="30"/>
              <w:jc w:val="right"/>
              <w:rPr>
                <w:rFonts w:cs="Arial"/>
              </w:rPr>
            </w:pPr>
            <w:r w:rsidRPr="00E610A5">
              <w:t>NE</w:t>
            </w:r>
          </w:p>
        </w:tc>
        <w:tc>
          <w:tcPr>
            <w:tcW w:w="964" w:type="dxa"/>
            <w:shd w:val="clear" w:color="000000" w:fill="FFFFFF"/>
            <w:noWrap/>
          </w:tcPr>
          <w:p w14:paraId="0C00C146" w14:textId="77777777" w:rsidR="00A7703E" w:rsidRPr="00E610A5" w:rsidRDefault="00A7703E" w:rsidP="00C245AC">
            <w:pPr>
              <w:pStyle w:val="TableText"/>
              <w:spacing w:before="30" w:after="30"/>
              <w:jc w:val="right"/>
              <w:rPr>
                <w:rFonts w:cs="Arial"/>
              </w:rPr>
            </w:pPr>
            <w:r w:rsidRPr="00E610A5">
              <w:t>NE</w:t>
            </w:r>
          </w:p>
        </w:tc>
        <w:tc>
          <w:tcPr>
            <w:tcW w:w="955" w:type="dxa"/>
            <w:shd w:val="clear" w:color="000000" w:fill="FFFFFF"/>
            <w:noWrap/>
          </w:tcPr>
          <w:p w14:paraId="14034165" w14:textId="77777777" w:rsidR="00A7703E" w:rsidRPr="00E610A5" w:rsidRDefault="00A7703E" w:rsidP="00C245AC">
            <w:pPr>
              <w:pStyle w:val="TableText"/>
              <w:spacing w:before="30" w:after="30"/>
              <w:jc w:val="right"/>
              <w:rPr>
                <w:rFonts w:cs="Arial"/>
              </w:rPr>
            </w:pPr>
            <w:r w:rsidRPr="00E610A5">
              <w:t>NE</w:t>
            </w:r>
          </w:p>
        </w:tc>
        <w:tc>
          <w:tcPr>
            <w:tcW w:w="955" w:type="dxa"/>
            <w:shd w:val="clear" w:color="000000" w:fill="FFFFFF"/>
          </w:tcPr>
          <w:p w14:paraId="5BF0848D" w14:textId="77777777" w:rsidR="00A7703E" w:rsidRPr="00E610A5" w:rsidRDefault="00A7703E" w:rsidP="00C245AC">
            <w:pPr>
              <w:pStyle w:val="TableText"/>
              <w:spacing w:before="30" w:after="30"/>
              <w:jc w:val="right"/>
              <w:rPr>
                <w:rFonts w:cs="Arial"/>
              </w:rPr>
            </w:pPr>
            <w:r w:rsidRPr="00E610A5">
              <w:t>NE</w:t>
            </w:r>
          </w:p>
        </w:tc>
        <w:tc>
          <w:tcPr>
            <w:tcW w:w="955" w:type="dxa"/>
            <w:shd w:val="clear" w:color="000000" w:fill="FFFFFF"/>
          </w:tcPr>
          <w:p w14:paraId="3519EC4A" w14:textId="77777777" w:rsidR="00A7703E" w:rsidRPr="00E610A5" w:rsidRDefault="00A7703E" w:rsidP="00C245AC">
            <w:pPr>
              <w:pStyle w:val="TableText"/>
              <w:spacing w:before="30" w:after="30"/>
              <w:jc w:val="right"/>
            </w:pPr>
            <w:r w:rsidRPr="00E610A5">
              <w:t>NE</w:t>
            </w:r>
          </w:p>
        </w:tc>
      </w:tr>
    </w:tbl>
    <w:p w14:paraId="6972C27B" w14:textId="77777777" w:rsidR="00A7703E" w:rsidRPr="00E610A5" w:rsidRDefault="00A7703E" w:rsidP="00A7703E">
      <w:pPr>
        <w:pStyle w:val="Table"/>
        <w:spacing w:before="0"/>
      </w:pPr>
      <w:r w:rsidRPr="00E610A5">
        <w:br w:type="page"/>
      </w:r>
      <w:bookmarkStart w:id="784" w:name="_Toc36315541"/>
      <w:bookmarkStart w:id="785" w:name="_Toc68277430"/>
      <w:bookmarkStart w:id="786" w:name="_Toc68791899"/>
      <w:bookmarkStart w:id="787" w:name="_Toc5271607"/>
      <w:r w:rsidRPr="00E610A5">
        <w:lastRenderedPageBreak/>
        <w:t>CRF Table 5.A.3: [5. Waste][5.A Solid Waste Disposal] [5.A.3 Uncategorized Waste Disposal Sites] (Part 1 of 3)</w:t>
      </w:r>
      <w:bookmarkEnd w:id="784"/>
      <w:bookmarkEnd w:id="785"/>
      <w:bookmarkEnd w:id="786"/>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960"/>
        <w:gridCol w:w="567"/>
        <w:gridCol w:w="1305"/>
        <w:gridCol w:w="1015"/>
        <w:gridCol w:w="1015"/>
        <w:gridCol w:w="1015"/>
        <w:gridCol w:w="996"/>
        <w:gridCol w:w="1015"/>
        <w:gridCol w:w="1015"/>
        <w:gridCol w:w="1015"/>
        <w:gridCol w:w="1015"/>
        <w:gridCol w:w="1015"/>
      </w:tblGrid>
      <w:tr w:rsidR="0038647D" w:rsidRPr="00E610A5" w14:paraId="10A1EAF1" w14:textId="77777777" w:rsidTr="00E4236C">
        <w:trPr>
          <w:tblHeader/>
        </w:trPr>
        <w:tc>
          <w:tcPr>
            <w:tcW w:w="2960" w:type="dxa"/>
            <w:vMerge w:val="restart"/>
            <w:shd w:val="clear" w:color="auto" w:fill="365F91"/>
            <w:vAlign w:val="bottom"/>
            <w:hideMark/>
          </w:tcPr>
          <w:p w14:paraId="729BCF68" w14:textId="77777777" w:rsidR="00A7703E" w:rsidRPr="00E610A5" w:rsidRDefault="00A7703E" w:rsidP="0038647D">
            <w:pPr>
              <w:pStyle w:val="TableTextBold"/>
              <w:spacing w:before="30" w:after="30"/>
              <w:rPr>
                <w:rFonts w:cs="Calibri"/>
                <w:noProof w:val="0"/>
                <w:color w:val="FFFFFF"/>
                <w:szCs w:val="18"/>
              </w:rPr>
            </w:pPr>
            <w:r w:rsidRPr="00E610A5">
              <w:rPr>
                <w:noProof w:val="0"/>
                <w:color w:val="FFFFFF"/>
              </w:rPr>
              <w:t>[5. Waste][5.A Solid Waste Disposal][5.A.3 Uncategorized Waste Disposal Sites]</w:t>
            </w:r>
          </w:p>
        </w:tc>
        <w:tc>
          <w:tcPr>
            <w:tcW w:w="567" w:type="dxa"/>
            <w:vMerge w:val="restart"/>
            <w:shd w:val="clear" w:color="auto" w:fill="365F91"/>
            <w:vAlign w:val="bottom"/>
          </w:tcPr>
          <w:p w14:paraId="5E70CA1B" w14:textId="77777777" w:rsidR="00A7703E" w:rsidRPr="00E610A5" w:rsidRDefault="00A7703E" w:rsidP="0038647D">
            <w:pPr>
              <w:pStyle w:val="TableTextBold"/>
              <w:spacing w:before="30" w:after="30"/>
              <w:jc w:val="right"/>
              <w:rPr>
                <w:noProof w:val="0"/>
                <w:color w:val="FFFFFF"/>
              </w:rPr>
            </w:pPr>
            <w:r w:rsidRPr="00E610A5">
              <w:rPr>
                <w:noProof w:val="0"/>
                <w:color w:val="FFFFFF"/>
              </w:rPr>
              <w:t>Unit</w:t>
            </w:r>
          </w:p>
        </w:tc>
        <w:tc>
          <w:tcPr>
            <w:tcW w:w="1305" w:type="dxa"/>
            <w:shd w:val="clear" w:color="auto" w:fill="365F91"/>
            <w:noWrap/>
            <w:vAlign w:val="bottom"/>
            <w:hideMark/>
          </w:tcPr>
          <w:p w14:paraId="28065B6E" w14:textId="77777777" w:rsidR="00A7703E" w:rsidRPr="00E610A5" w:rsidRDefault="00A7703E" w:rsidP="0038647D">
            <w:pPr>
              <w:pStyle w:val="TableTextBold"/>
              <w:spacing w:before="30" w:after="0"/>
              <w:jc w:val="right"/>
              <w:rPr>
                <w:noProof w:val="0"/>
                <w:color w:val="FFFFFF"/>
              </w:rPr>
            </w:pPr>
            <w:r w:rsidRPr="00E610A5">
              <w:rPr>
                <w:noProof w:val="0"/>
                <w:color w:val="FFFFFF"/>
              </w:rPr>
              <w:t>Base year (1990)</w:t>
            </w:r>
          </w:p>
        </w:tc>
        <w:tc>
          <w:tcPr>
            <w:tcW w:w="1015" w:type="dxa"/>
            <w:shd w:val="clear" w:color="auto" w:fill="365F91"/>
            <w:noWrap/>
            <w:vAlign w:val="bottom"/>
            <w:hideMark/>
          </w:tcPr>
          <w:p w14:paraId="16EE5AD6" w14:textId="77777777" w:rsidR="00A7703E" w:rsidRPr="00E610A5" w:rsidRDefault="00A7703E" w:rsidP="0038647D">
            <w:pPr>
              <w:pStyle w:val="TableTextBold"/>
              <w:spacing w:before="30" w:after="0"/>
              <w:jc w:val="right"/>
              <w:rPr>
                <w:noProof w:val="0"/>
                <w:color w:val="FFFFFF"/>
              </w:rPr>
            </w:pPr>
            <w:r w:rsidRPr="00E610A5">
              <w:rPr>
                <w:noProof w:val="0"/>
                <w:color w:val="FFFFFF"/>
              </w:rPr>
              <w:t>1991</w:t>
            </w:r>
          </w:p>
        </w:tc>
        <w:tc>
          <w:tcPr>
            <w:tcW w:w="1015" w:type="dxa"/>
            <w:shd w:val="clear" w:color="auto" w:fill="365F91"/>
            <w:noWrap/>
            <w:vAlign w:val="bottom"/>
            <w:hideMark/>
          </w:tcPr>
          <w:p w14:paraId="511F8F58" w14:textId="77777777" w:rsidR="00A7703E" w:rsidRPr="00E610A5" w:rsidRDefault="00A7703E" w:rsidP="0038647D">
            <w:pPr>
              <w:pStyle w:val="TableTextBold"/>
              <w:spacing w:before="30" w:after="0"/>
              <w:jc w:val="right"/>
              <w:rPr>
                <w:noProof w:val="0"/>
                <w:color w:val="FFFFFF"/>
              </w:rPr>
            </w:pPr>
            <w:r w:rsidRPr="00E610A5">
              <w:rPr>
                <w:noProof w:val="0"/>
                <w:color w:val="FFFFFF"/>
              </w:rPr>
              <w:t>1992</w:t>
            </w:r>
          </w:p>
        </w:tc>
        <w:tc>
          <w:tcPr>
            <w:tcW w:w="1015" w:type="dxa"/>
            <w:shd w:val="clear" w:color="auto" w:fill="365F91"/>
            <w:noWrap/>
            <w:vAlign w:val="bottom"/>
            <w:hideMark/>
          </w:tcPr>
          <w:p w14:paraId="42CB075F" w14:textId="77777777" w:rsidR="00A7703E" w:rsidRPr="00E610A5" w:rsidRDefault="00A7703E" w:rsidP="0038647D">
            <w:pPr>
              <w:pStyle w:val="TableTextBold"/>
              <w:spacing w:before="30" w:after="0"/>
              <w:jc w:val="right"/>
              <w:rPr>
                <w:noProof w:val="0"/>
                <w:color w:val="FFFFFF"/>
              </w:rPr>
            </w:pPr>
            <w:r w:rsidRPr="00E610A5">
              <w:rPr>
                <w:noProof w:val="0"/>
                <w:color w:val="FFFFFF"/>
              </w:rPr>
              <w:t>1993</w:t>
            </w:r>
          </w:p>
        </w:tc>
        <w:tc>
          <w:tcPr>
            <w:tcW w:w="996" w:type="dxa"/>
            <w:shd w:val="clear" w:color="auto" w:fill="365F91"/>
            <w:noWrap/>
            <w:vAlign w:val="bottom"/>
            <w:hideMark/>
          </w:tcPr>
          <w:p w14:paraId="01E6B0A4" w14:textId="77777777" w:rsidR="00A7703E" w:rsidRPr="00E610A5" w:rsidRDefault="00A7703E" w:rsidP="0038647D">
            <w:pPr>
              <w:pStyle w:val="TableTextBold"/>
              <w:spacing w:before="30" w:after="0"/>
              <w:jc w:val="right"/>
              <w:rPr>
                <w:noProof w:val="0"/>
                <w:color w:val="FFFFFF"/>
              </w:rPr>
            </w:pPr>
            <w:r w:rsidRPr="00E610A5">
              <w:rPr>
                <w:noProof w:val="0"/>
                <w:color w:val="FFFFFF"/>
              </w:rPr>
              <w:t>1994</w:t>
            </w:r>
          </w:p>
        </w:tc>
        <w:tc>
          <w:tcPr>
            <w:tcW w:w="1015" w:type="dxa"/>
            <w:shd w:val="clear" w:color="auto" w:fill="365F91"/>
            <w:noWrap/>
            <w:vAlign w:val="bottom"/>
            <w:hideMark/>
          </w:tcPr>
          <w:p w14:paraId="0A1330FD" w14:textId="77777777" w:rsidR="00A7703E" w:rsidRPr="00E610A5" w:rsidRDefault="00A7703E" w:rsidP="0038647D">
            <w:pPr>
              <w:pStyle w:val="TableTextBold"/>
              <w:spacing w:before="30" w:after="0"/>
              <w:jc w:val="right"/>
              <w:rPr>
                <w:noProof w:val="0"/>
                <w:color w:val="FFFFFF"/>
              </w:rPr>
            </w:pPr>
            <w:r w:rsidRPr="00E610A5">
              <w:rPr>
                <w:noProof w:val="0"/>
                <w:color w:val="FFFFFF"/>
              </w:rPr>
              <w:t>1995</w:t>
            </w:r>
          </w:p>
        </w:tc>
        <w:tc>
          <w:tcPr>
            <w:tcW w:w="1015" w:type="dxa"/>
            <w:shd w:val="clear" w:color="auto" w:fill="365F91"/>
            <w:noWrap/>
            <w:vAlign w:val="bottom"/>
            <w:hideMark/>
          </w:tcPr>
          <w:p w14:paraId="1D4B103D" w14:textId="77777777" w:rsidR="00A7703E" w:rsidRPr="00E610A5" w:rsidRDefault="00A7703E" w:rsidP="0038647D">
            <w:pPr>
              <w:pStyle w:val="TableTextBold"/>
              <w:spacing w:before="30" w:after="0"/>
              <w:jc w:val="right"/>
              <w:rPr>
                <w:noProof w:val="0"/>
                <w:color w:val="FFFFFF"/>
              </w:rPr>
            </w:pPr>
            <w:r w:rsidRPr="00E610A5">
              <w:rPr>
                <w:noProof w:val="0"/>
                <w:color w:val="FFFFFF"/>
              </w:rPr>
              <w:t>1996</w:t>
            </w:r>
          </w:p>
        </w:tc>
        <w:tc>
          <w:tcPr>
            <w:tcW w:w="1015" w:type="dxa"/>
            <w:shd w:val="clear" w:color="auto" w:fill="365F91"/>
            <w:noWrap/>
            <w:vAlign w:val="bottom"/>
            <w:hideMark/>
          </w:tcPr>
          <w:p w14:paraId="63BAB2B7" w14:textId="77777777" w:rsidR="00A7703E" w:rsidRPr="00E610A5" w:rsidRDefault="00A7703E" w:rsidP="0038647D">
            <w:pPr>
              <w:pStyle w:val="TableTextBold"/>
              <w:spacing w:before="30" w:after="0"/>
              <w:jc w:val="right"/>
              <w:rPr>
                <w:noProof w:val="0"/>
                <w:color w:val="FFFFFF"/>
              </w:rPr>
            </w:pPr>
            <w:r w:rsidRPr="00E610A5">
              <w:rPr>
                <w:noProof w:val="0"/>
                <w:color w:val="FFFFFF"/>
              </w:rPr>
              <w:t>1997</w:t>
            </w:r>
          </w:p>
        </w:tc>
        <w:tc>
          <w:tcPr>
            <w:tcW w:w="1015" w:type="dxa"/>
            <w:shd w:val="clear" w:color="auto" w:fill="365F91"/>
            <w:noWrap/>
            <w:vAlign w:val="bottom"/>
            <w:hideMark/>
          </w:tcPr>
          <w:p w14:paraId="0C66FAC7" w14:textId="77777777" w:rsidR="00A7703E" w:rsidRPr="00E610A5" w:rsidRDefault="00A7703E" w:rsidP="0038647D">
            <w:pPr>
              <w:pStyle w:val="TableTextBold"/>
              <w:spacing w:before="30" w:after="0"/>
              <w:jc w:val="right"/>
              <w:rPr>
                <w:noProof w:val="0"/>
                <w:color w:val="FFFFFF"/>
              </w:rPr>
            </w:pPr>
            <w:r w:rsidRPr="00E610A5">
              <w:rPr>
                <w:noProof w:val="0"/>
                <w:color w:val="FFFFFF"/>
              </w:rPr>
              <w:t>1998</w:t>
            </w:r>
          </w:p>
        </w:tc>
        <w:tc>
          <w:tcPr>
            <w:tcW w:w="1015" w:type="dxa"/>
            <w:shd w:val="clear" w:color="auto" w:fill="365F91"/>
            <w:noWrap/>
            <w:vAlign w:val="bottom"/>
            <w:hideMark/>
          </w:tcPr>
          <w:p w14:paraId="65AF4975" w14:textId="77777777" w:rsidR="00A7703E" w:rsidRPr="00E610A5" w:rsidRDefault="00A7703E" w:rsidP="0038647D">
            <w:pPr>
              <w:pStyle w:val="TableTextBold"/>
              <w:spacing w:before="30" w:after="0"/>
              <w:jc w:val="right"/>
              <w:rPr>
                <w:noProof w:val="0"/>
                <w:color w:val="FFFFFF"/>
              </w:rPr>
            </w:pPr>
            <w:r w:rsidRPr="00E610A5">
              <w:rPr>
                <w:noProof w:val="0"/>
                <w:color w:val="FFFFFF"/>
              </w:rPr>
              <w:t>1999</w:t>
            </w:r>
          </w:p>
        </w:tc>
      </w:tr>
      <w:tr w:rsidR="0038647D" w:rsidRPr="00E610A5" w14:paraId="72574E6A" w14:textId="77777777" w:rsidTr="00E4236C">
        <w:trPr>
          <w:tblHeader/>
        </w:trPr>
        <w:tc>
          <w:tcPr>
            <w:tcW w:w="2960" w:type="dxa"/>
            <w:vMerge/>
            <w:shd w:val="clear" w:color="auto" w:fill="365F91"/>
            <w:vAlign w:val="bottom"/>
            <w:hideMark/>
          </w:tcPr>
          <w:p w14:paraId="2EBEE66F" w14:textId="77777777" w:rsidR="00A7703E" w:rsidRPr="00E610A5" w:rsidRDefault="00A7703E" w:rsidP="0038647D">
            <w:pPr>
              <w:pStyle w:val="TableTextBold"/>
              <w:spacing w:before="30" w:after="30"/>
              <w:rPr>
                <w:noProof w:val="0"/>
                <w:color w:val="FFFFFF"/>
              </w:rPr>
            </w:pPr>
          </w:p>
        </w:tc>
        <w:tc>
          <w:tcPr>
            <w:tcW w:w="567" w:type="dxa"/>
            <w:vMerge/>
            <w:shd w:val="clear" w:color="auto" w:fill="365F91"/>
          </w:tcPr>
          <w:p w14:paraId="6C9B03B8" w14:textId="77777777" w:rsidR="00A7703E" w:rsidRPr="00E610A5" w:rsidRDefault="00A7703E" w:rsidP="0038647D">
            <w:pPr>
              <w:pStyle w:val="TableTextBold"/>
              <w:spacing w:before="30" w:after="30"/>
              <w:jc w:val="right"/>
              <w:rPr>
                <w:noProof w:val="0"/>
                <w:color w:val="FFFFFF"/>
              </w:rPr>
            </w:pPr>
          </w:p>
        </w:tc>
        <w:tc>
          <w:tcPr>
            <w:tcW w:w="1305" w:type="dxa"/>
            <w:shd w:val="clear" w:color="auto" w:fill="365F91"/>
            <w:noWrap/>
            <w:vAlign w:val="bottom"/>
            <w:hideMark/>
          </w:tcPr>
          <w:p w14:paraId="11EA8A0E"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6DBEF740"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52204CFB"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3C362767"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6" w:type="dxa"/>
            <w:shd w:val="clear" w:color="auto" w:fill="365F91"/>
            <w:noWrap/>
            <w:vAlign w:val="bottom"/>
            <w:hideMark/>
          </w:tcPr>
          <w:p w14:paraId="04927BAE"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029F6CD9"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391F81DF"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08C614F8"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321F271E"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5" w:type="dxa"/>
            <w:shd w:val="clear" w:color="auto" w:fill="365F91"/>
            <w:noWrap/>
            <w:vAlign w:val="bottom"/>
            <w:hideMark/>
          </w:tcPr>
          <w:p w14:paraId="702C6623"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A20F553" w14:textId="77777777" w:rsidTr="00E4236C">
        <w:tc>
          <w:tcPr>
            <w:tcW w:w="2960" w:type="dxa"/>
            <w:tcBorders>
              <w:bottom w:val="single" w:sz="4" w:space="0" w:color="365F91"/>
            </w:tcBorders>
            <w:shd w:val="clear" w:color="auto" w:fill="auto"/>
            <w:noWrap/>
            <w:vAlign w:val="bottom"/>
          </w:tcPr>
          <w:p w14:paraId="1A682289" w14:textId="77777777" w:rsidR="00A7703E" w:rsidRPr="00E610A5" w:rsidRDefault="00A7703E" w:rsidP="00C245AC">
            <w:pPr>
              <w:pStyle w:val="TableText"/>
              <w:spacing w:before="30" w:after="30"/>
            </w:pPr>
            <w:r w:rsidRPr="00E610A5">
              <w:t>Annual waste at the SWDS</w:t>
            </w:r>
          </w:p>
        </w:tc>
        <w:tc>
          <w:tcPr>
            <w:tcW w:w="567" w:type="dxa"/>
            <w:tcBorders>
              <w:bottom w:val="single" w:sz="4" w:space="0" w:color="365F91"/>
            </w:tcBorders>
            <w:shd w:val="clear" w:color="auto" w:fill="auto"/>
            <w:vAlign w:val="bottom"/>
          </w:tcPr>
          <w:p w14:paraId="28019625" w14:textId="77777777" w:rsidR="00A7703E" w:rsidRPr="00E610A5" w:rsidRDefault="00A7703E" w:rsidP="00C245AC">
            <w:pPr>
              <w:pStyle w:val="TableText"/>
              <w:spacing w:before="30" w:after="30"/>
              <w:jc w:val="right"/>
            </w:pPr>
            <w:r w:rsidRPr="00E610A5">
              <w:t>kt</w:t>
            </w:r>
          </w:p>
        </w:tc>
        <w:tc>
          <w:tcPr>
            <w:tcW w:w="1305" w:type="dxa"/>
            <w:tcBorders>
              <w:bottom w:val="single" w:sz="4" w:space="0" w:color="365F91"/>
            </w:tcBorders>
            <w:shd w:val="clear" w:color="auto" w:fill="auto"/>
            <w:noWrap/>
          </w:tcPr>
          <w:p w14:paraId="5FE9E201" w14:textId="77777777" w:rsidR="00A7703E" w:rsidRPr="00E610A5" w:rsidRDefault="00A7703E" w:rsidP="00C245AC">
            <w:pPr>
              <w:pStyle w:val="TableText"/>
              <w:spacing w:before="30" w:after="30"/>
              <w:jc w:val="right"/>
              <w:rPr>
                <w:rFonts w:ascii="Calibri Light" w:hAnsi="Calibri Light" w:cs="Calibri Light"/>
              </w:rPr>
            </w:pPr>
            <w:r w:rsidRPr="00E610A5">
              <w:t>0.54</w:t>
            </w:r>
          </w:p>
        </w:tc>
        <w:tc>
          <w:tcPr>
            <w:tcW w:w="1015" w:type="dxa"/>
            <w:tcBorders>
              <w:bottom w:val="single" w:sz="4" w:space="0" w:color="365F91"/>
            </w:tcBorders>
            <w:shd w:val="clear" w:color="auto" w:fill="auto"/>
            <w:noWrap/>
          </w:tcPr>
          <w:p w14:paraId="2A903507"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1015" w:type="dxa"/>
            <w:tcBorders>
              <w:bottom w:val="single" w:sz="4" w:space="0" w:color="365F91"/>
            </w:tcBorders>
            <w:shd w:val="clear" w:color="auto" w:fill="auto"/>
            <w:noWrap/>
          </w:tcPr>
          <w:p w14:paraId="794F2043"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1015" w:type="dxa"/>
            <w:tcBorders>
              <w:bottom w:val="single" w:sz="4" w:space="0" w:color="365F91"/>
            </w:tcBorders>
            <w:shd w:val="clear" w:color="auto" w:fill="auto"/>
            <w:noWrap/>
          </w:tcPr>
          <w:p w14:paraId="6B95988F"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996" w:type="dxa"/>
            <w:tcBorders>
              <w:bottom w:val="single" w:sz="4" w:space="0" w:color="365F91"/>
            </w:tcBorders>
            <w:shd w:val="clear" w:color="auto" w:fill="auto"/>
            <w:noWrap/>
          </w:tcPr>
          <w:p w14:paraId="650A8747"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15" w:type="dxa"/>
            <w:tcBorders>
              <w:bottom w:val="single" w:sz="4" w:space="0" w:color="365F91"/>
            </w:tcBorders>
            <w:shd w:val="clear" w:color="auto" w:fill="auto"/>
            <w:noWrap/>
          </w:tcPr>
          <w:p w14:paraId="5FF4AD32"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15" w:type="dxa"/>
            <w:tcBorders>
              <w:bottom w:val="single" w:sz="4" w:space="0" w:color="365F91"/>
            </w:tcBorders>
            <w:shd w:val="clear" w:color="auto" w:fill="auto"/>
            <w:noWrap/>
          </w:tcPr>
          <w:p w14:paraId="48A5416A"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15" w:type="dxa"/>
            <w:tcBorders>
              <w:bottom w:val="single" w:sz="4" w:space="0" w:color="365F91"/>
            </w:tcBorders>
            <w:shd w:val="clear" w:color="auto" w:fill="auto"/>
            <w:noWrap/>
          </w:tcPr>
          <w:p w14:paraId="06CB48B7"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15" w:type="dxa"/>
            <w:tcBorders>
              <w:bottom w:val="single" w:sz="4" w:space="0" w:color="365F91"/>
            </w:tcBorders>
            <w:shd w:val="clear" w:color="auto" w:fill="auto"/>
            <w:noWrap/>
          </w:tcPr>
          <w:p w14:paraId="3FB159B7" w14:textId="77777777" w:rsidR="00A7703E" w:rsidRPr="00E610A5" w:rsidRDefault="00A7703E" w:rsidP="00C245AC">
            <w:pPr>
              <w:pStyle w:val="TableText"/>
              <w:spacing w:before="30" w:after="30"/>
              <w:jc w:val="right"/>
              <w:rPr>
                <w:rFonts w:ascii="Calibri Light" w:hAnsi="Calibri Light" w:cs="Calibri Light"/>
              </w:rPr>
            </w:pPr>
            <w:r w:rsidRPr="00E610A5">
              <w:t>0.51</w:t>
            </w:r>
          </w:p>
        </w:tc>
        <w:tc>
          <w:tcPr>
            <w:tcW w:w="1015" w:type="dxa"/>
            <w:tcBorders>
              <w:bottom w:val="single" w:sz="4" w:space="0" w:color="365F91"/>
            </w:tcBorders>
            <w:shd w:val="clear" w:color="auto" w:fill="auto"/>
            <w:noWrap/>
          </w:tcPr>
          <w:p w14:paraId="11CB9507" w14:textId="77777777" w:rsidR="00A7703E" w:rsidRPr="00E610A5" w:rsidRDefault="00A7703E" w:rsidP="00C245AC">
            <w:pPr>
              <w:pStyle w:val="TableText"/>
              <w:spacing w:before="30" w:after="30"/>
              <w:jc w:val="right"/>
              <w:rPr>
                <w:rFonts w:ascii="Calibri Light" w:hAnsi="Calibri Light" w:cs="Calibri Light"/>
              </w:rPr>
            </w:pPr>
            <w:r w:rsidRPr="00E610A5">
              <w:t>0.51</w:t>
            </w:r>
          </w:p>
        </w:tc>
      </w:tr>
      <w:tr w:rsidR="00A7703E" w:rsidRPr="00E610A5" w14:paraId="0A504D66" w14:textId="77777777" w:rsidTr="00E4236C">
        <w:tc>
          <w:tcPr>
            <w:tcW w:w="2960" w:type="dxa"/>
            <w:tcBorders>
              <w:bottom w:val="single" w:sz="4" w:space="0" w:color="365F91"/>
            </w:tcBorders>
            <w:shd w:val="clear" w:color="auto" w:fill="auto"/>
            <w:noWrap/>
            <w:vAlign w:val="bottom"/>
          </w:tcPr>
          <w:p w14:paraId="6D704B70" w14:textId="77777777" w:rsidR="00A7703E" w:rsidRPr="00E610A5" w:rsidRDefault="00A7703E" w:rsidP="00C245AC">
            <w:pPr>
              <w:pStyle w:val="TableText"/>
              <w:spacing w:before="30" w:after="30"/>
            </w:pPr>
            <w:r w:rsidRPr="00E610A5">
              <w:t>McF</w:t>
            </w:r>
          </w:p>
        </w:tc>
        <w:tc>
          <w:tcPr>
            <w:tcW w:w="567" w:type="dxa"/>
            <w:tcBorders>
              <w:bottom w:val="single" w:sz="4" w:space="0" w:color="365F91"/>
            </w:tcBorders>
            <w:shd w:val="clear" w:color="auto" w:fill="auto"/>
            <w:vAlign w:val="bottom"/>
          </w:tcPr>
          <w:p w14:paraId="080B032C" w14:textId="77777777" w:rsidR="00A7703E" w:rsidRPr="00E610A5" w:rsidRDefault="00A7703E" w:rsidP="00C245AC">
            <w:pPr>
              <w:pStyle w:val="TableText"/>
              <w:spacing w:before="30" w:after="30"/>
              <w:jc w:val="right"/>
            </w:pPr>
          </w:p>
        </w:tc>
        <w:tc>
          <w:tcPr>
            <w:tcW w:w="1305" w:type="dxa"/>
            <w:tcBorders>
              <w:bottom w:val="single" w:sz="4" w:space="0" w:color="365F91"/>
            </w:tcBorders>
            <w:shd w:val="clear" w:color="auto" w:fill="auto"/>
            <w:noWrap/>
          </w:tcPr>
          <w:p w14:paraId="29856FA6"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7F1903C6"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7DB2C647"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4E6D7BAB"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96" w:type="dxa"/>
            <w:tcBorders>
              <w:bottom w:val="single" w:sz="4" w:space="0" w:color="365F91"/>
            </w:tcBorders>
            <w:shd w:val="clear" w:color="auto" w:fill="auto"/>
            <w:noWrap/>
          </w:tcPr>
          <w:p w14:paraId="592E1BEC"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58F20D8A"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58FE5B0C"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30F7B520"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29EC5755"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5" w:type="dxa"/>
            <w:tcBorders>
              <w:bottom w:val="single" w:sz="4" w:space="0" w:color="365F91"/>
            </w:tcBorders>
            <w:shd w:val="clear" w:color="auto" w:fill="auto"/>
            <w:noWrap/>
          </w:tcPr>
          <w:p w14:paraId="6ADF0F06" w14:textId="77777777" w:rsidR="00A7703E" w:rsidRPr="00E610A5" w:rsidRDefault="00A7703E" w:rsidP="00C245AC">
            <w:pPr>
              <w:pStyle w:val="TableText"/>
              <w:spacing w:before="30" w:after="30"/>
              <w:jc w:val="right"/>
              <w:rPr>
                <w:rFonts w:ascii="Calibri Light" w:hAnsi="Calibri Light" w:cs="Calibri Light"/>
              </w:rPr>
            </w:pPr>
            <w:r w:rsidRPr="00E610A5">
              <w:t>0.60</w:t>
            </w:r>
          </w:p>
        </w:tc>
      </w:tr>
      <w:tr w:rsidR="00A7703E" w:rsidRPr="00E610A5" w14:paraId="385A7B2D" w14:textId="77777777" w:rsidTr="00E4236C">
        <w:tc>
          <w:tcPr>
            <w:tcW w:w="2960" w:type="dxa"/>
            <w:tcBorders>
              <w:bottom w:val="single" w:sz="4" w:space="0" w:color="365F91"/>
            </w:tcBorders>
            <w:shd w:val="clear" w:color="auto" w:fill="auto"/>
            <w:noWrap/>
            <w:vAlign w:val="bottom"/>
          </w:tcPr>
          <w:p w14:paraId="45B5EB0A" w14:textId="77777777" w:rsidR="00A7703E" w:rsidRPr="00E610A5" w:rsidRDefault="00A7703E" w:rsidP="00C245AC">
            <w:pPr>
              <w:pStyle w:val="TableText"/>
              <w:spacing w:before="30" w:after="30"/>
            </w:pPr>
            <w:r w:rsidRPr="00E610A5">
              <w:t>DOcF</w:t>
            </w:r>
          </w:p>
        </w:tc>
        <w:tc>
          <w:tcPr>
            <w:tcW w:w="567" w:type="dxa"/>
            <w:tcBorders>
              <w:bottom w:val="single" w:sz="4" w:space="0" w:color="365F91"/>
            </w:tcBorders>
            <w:shd w:val="clear" w:color="auto" w:fill="auto"/>
            <w:vAlign w:val="bottom"/>
          </w:tcPr>
          <w:p w14:paraId="6F06C62E" w14:textId="77777777" w:rsidR="00A7703E" w:rsidRPr="00E610A5" w:rsidRDefault="00A7703E" w:rsidP="00C245AC">
            <w:pPr>
              <w:pStyle w:val="TableText"/>
              <w:spacing w:before="30" w:after="30"/>
              <w:jc w:val="right"/>
            </w:pPr>
            <w:r w:rsidRPr="00E610A5">
              <w:t>%</w:t>
            </w:r>
          </w:p>
        </w:tc>
        <w:tc>
          <w:tcPr>
            <w:tcW w:w="1305" w:type="dxa"/>
            <w:tcBorders>
              <w:bottom w:val="single" w:sz="4" w:space="0" w:color="365F91"/>
            </w:tcBorders>
            <w:shd w:val="clear" w:color="auto" w:fill="auto"/>
            <w:noWrap/>
          </w:tcPr>
          <w:p w14:paraId="71EDD3F6"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4BE96AF2"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54B89304"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47ECD6C5"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96" w:type="dxa"/>
            <w:tcBorders>
              <w:bottom w:val="single" w:sz="4" w:space="0" w:color="365F91"/>
            </w:tcBorders>
            <w:shd w:val="clear" w:color="auto" w:fill="auto"/>
            <w:noWrap/>
          </w:tcPr>
          <w:p w14:paraId="63F826FF"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41FCDFE6"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1D265D8A"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63DF2895"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0324D7D7"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5" w:type="dxa"/>
            <w:tcBorders>
              <w:bottom w:val="single" w:sz="4" w:space="0" w:color="365F91"/>
            </w:tcBorders>
            <w:shd w:val="clear" w:color="auto" w:fill="auto"/>
            <w:noWrap/>
          </w:tcPr>
          <w:p w14:paraId="37790250" w14:textId="77777777" w:rsidR="00A7703E" w:rsidRPr="00E610A5" w:rsidRDefault="00A7703E" w:rsidP="00C245AC">
            <w:pPr>
              <w:pStyle w:val="TableText"/>
              <w:spacing w:before="30" w:after="30"/>
              <w:jc w:val="right"/>
              <w:rPr>
                <w:rFonts w:ascii="Calibri Light" w:hAnsi="Calibri Light" w:cs="Calibri Light"/>
              </w:rPr>
            </w:pPr>
            <w:r w:rsidRPr="00E610A5">
              <w:t>50.00</w:t>
            </w:r>
          </w:p>
        </w:tc>
      </w:tr>
      <w:tr w:rsidR="00A7703E" w:rsidRPr="00E610A5" w14:paraId="06C5751A" w14:textId="77777777" w:rsidTr="00E4236C">
        <w:tc>
          <w:tcPr>
            <w:tcW w:w="2960" w:type="dxa"/>
            <w:shd w:val="clear" w:color="auto" w:fill="EBEFF4"/>
            <w:noWrap/>
            <w:vAlign w:val="bottom"/>
          </w:tcPr>
          <w:p w14:paraId="02343C1A" w14:textId="77777777" w:rsidR="00A7703E" w:rsidRPr="00E610A5" w:rsidRDefault="00A7703E" w:rsidP="00C245AC">
            <w:pPr>
              <w:pStyle w:val="TableText"/>
              <w:spacing w:before="30" w:after="30"/>
            </w:pPr>
            <w:r w:rsidRPr="00E610A5">
              <w:t>Method</w:t>
            </w:r>
          </w:p>
        </w:tc>
        <w:tc>
          <w:tcPr>
            <w:tcW w:w="567" w:type="dxa"/>
            <w:shd w:val="clear" w:color="auto" w:fill="EBEFF4"/>
            <w:vAlign w:val="bottom"/>
          </w:tcPr>
          <w:p w14:paraId="28F26140" w14:textId="77777777" w:rsidR="00A7703E" w:rsidRPr="00E610A5" w:rsidRDefault="00A7703E" w:rsidP="00C245AC">
            <w:pPr>
              <w:pStyle w:val="TableText"/>
              <w:spacing w:before="30" w:after="30"/>
              <w:jc w:val="right"/>
            </w:pPr>
          </w:p>
        </w:tc>
        <w:tc>
          <w:tcPr>
            <w:tcW w:w="1305" w:type="dxa"/>
            <w:shd w:val="clear" w:color="auto" w:fill="EBEFF4"/>
            <w:noWrap/>
          </w:tcPr>
          <w:p w14:paraId="7589A9BE" w14:textId="77777777" w:rsidR="00A7703E" w:rsidRPr="00E610A5" w:rsidRDefault="00A7703E" w:rsidP="00C245AC">
            <w:pPr>
              <w:pStyle w:val="TableText"/>
              <w:spacing w:before="30" w:after="30"/>
              <w:jc w:val="right"/>
            </w:pPr>
          </w:p>
        </w:tc>
        <w:tc>
          <w:tcPr>
            <w:tcW w:w="1015" w:type="dxa"/>
            <w:shd w:val="clear" w:color="auto" w:fill="EBEFF4"/>
            <w:noWrap/>
          </w:tcPr>
          <w:p w14:paraId="3D41D888" w14:textId="77777777" w:rsidR="00A7703E" w:rsidRPr="00E610A5" w:rsidRDefault="00A7703E" w:rsidP="00C245AC">
            <w:pPr>
              <w:pStyle w:val="TableText"/>
              <w:spacing w:before="30" w:after="30"/>
              <w:jc w:val="right"/>
            </w:pPr>
          </w:p>
        </w:tc>
        <w:tc>
          <w:tcPr>
            <w:tcW w:w="1015" w:type="dxa"/>
            <w:shd w:val="clear" w:color="auto" w:fill="EBEFF4"/>
            <w:noWrap/>
          </w:tcPr>
          <w:p w14:paraId="221CB2A6" w14:textId="77777777" w:rsidR="00A7703E" w:rsidRPr="00E610A5" w:rsidRDefault="00A7703E" w:rsidP="00C245AC">
            <w:pPr>
              <w:pStyle w:val="TableText"/>
              <w:spacing w:before="30" w:after="30"/>
              <w:jc w:val="right"/>
            </w:pPr>
          </w:p>
        </w:tc>
        <w:tc>
          <w:tcPr>
            <w:tcW w:w="1015" w:type="dxa"/>
            <w:shd w:val="clear" w:color="auto" w:fill="EBEFF4"/>
            <w:noWrap/>
          </w:tcPr>
          <w:p w14:paraId="41FE4A98" w14:textId="77777777" w:rsidR="00A7703E" w:rsidRPr="00E610A5" w:rsidRDefault="00A7703E" w:rsidP="00C245AC">
            <w:pPr>
              <w:pStyle w:val="TableText"/>
              <w:spacing w:before="30" w:after="30"/>
              <w:jc w:val="right"/>
            </w:pPr>
          </w:p>
        </w:tc>
        <w:tc>
          <w:tcPr>
            <w:tcW w:w="996" w:type="dxa"/>
            <w:shd w:val="clear" w:color="auto" w:fill="EBEFF4"/>
            <w:noWrap/>
          </w:tcPr>
          <w:p w14:paraId="53807D36" w14:textId="77777777" w:rsidR="00A7703E" w:rsidRPr="00E610A5" w:rsidRDefault="00A7703E" w:rsidP="00C245AC">
            <w:pPr>
              <w:pStyle w:val="TableText"/>
              <w:spacing w:before="30" w:after="30"/>
              <w:jc w:val="right"/>
            </w:pPr>
          </w:p>
        </w:tc>
        <w:tc>
          <w:tcPr>
            <w:tcW w:w="1015" w:type="dxa"/>
            <w:shd w:val="clear" w:color="auto" w:fill="EBEFF4"/>
            <w:noWrap/>
          </w:tcPr>
          <w:p w14:paraId="03507236" w14:textId="77777777" w:rsidR="00A7703E" w:rsidRPr="00E610A5" w:rsidRDefault="00A7703E" w:rsidP="00C245AC">
            <w:pPr>
              <w:pStyle w:val="TableText"/>
              <w:spacing w:before="30" w:after="30"/>
              <w:jc w:val="right"/>
            </w:pPr>
          </w:p>
        </w:tc>
        <w:tc>
          <w:tcPr>
            <w:tcW w:w="1015" w:type="dxa"/>
            <w:shd w:val="clear" w:color="auto" w:fill="EBEFF4"/>
            <w:noWrap/>
          </w:tcPr>
          <w:p w14:paraId="403A432E" w14:textId="77777777" w:rsidR="00A7703E" w:rsidRPr="00E610A5" w:rsidRDefault="00A7703E" w:rsidP="00C245AC">
            <w:pPr>
              <w:pStyle w:val="TableText"/>
              <w:spacing w:before="30" w:after="30"/>
              <w:jc w:val="right"/>
            </w:pPr>
          </w:p>
        </w:tc>
        <w:tc>
          <w:tcPr>
            <w:tcW w:w="1015" w:type="dxa"/>
            <w:shd w:val="clear" w:color="auto" w:fill="EBEFF4"/>
            <w:noWrap/>
          </w:tcPr>
          <w:p w14:paraId="16301315" w14:textId="77777777" w:rsidR="00A7703E" w:rsidRPr="00E610A5" w:rsidRDefault="00A7703E" w:rsidP="00C245AC">
            <w:pPr>
              <w:pStyle w:val="TableText"/>
              <w:spacing w:before="30" w:after="30"/>
              <w:jc w:val="right"/>
            </w:pPr>
          </w:p>
        </w:tc>
        <w:tc>
          <w:tcPr>
            <w:tcW w:w="1015" w:type="dxa"/>
            <w:shd w:val="clear" w:color="auto" w:fill="EBEFF4"/>
            <w:noWrap/>
          </w:tcPr>
          <w:p w14:paraId="4D58CF2A" w14:textId="77777777" w:rsidR="00A7703E" w:rsidRPr="00E610A5" w:rsidRDefault="00A7703E" w:rsidP="00C245AC">
            <w:pPr>
              <w:pStyle w:val="TableText"/>
              <w:spacing w:before="30" w:after="30"/>
              <w:jc w:val="right"/>
            </w:pPr>
          </w:p>
        </w:tc>
        <w:tc>
          <w:tcPr>
            <w:tcW w:w="1015" w:type="dxa"/>
            <w:shd w:val="clear" w:color="auto" w:fill="EBEFF4"/>
            <w:noWrap/>
          </w:tcPr>
          <w:p w14:paraId="6310637C" w14:textId="77777777" w:rsidR="00A7703E" w:rsidRPr="00E610A5" w:rsidRDefault="00A7703E" w:rsidP="00C245AC">
            <w:pPr>
              <w:pStyle w:val="TableText"/>
              <w:spacing w:before="30" w:after="30"/>
              <w:jc w:val="right"/>
            </w:pPr>
          </w:p>
        </w:tc>
      </w:tr>
      <w:tr w:rsidR="00A7703E" w:rsidRPr="00E610A5" w14:paraId="7788ADB6" w14:textId="77777777" w:rsidTr="00E4236C">
        <w:tc>
          <w:tcPr>
            <w:tcW w:w="2960" w:type="dxa"/>
            <w:shd w:val="clear" w:color="auto" w:fill="auto"/>
            <w:noWrap/>
            <w:vAlign w:val="bottom"/>
          </w:tcPr>
          <w:p w14:paraId="602A0CE2" w14:textId="77777777" w:rsidR="00A7703E" w:rsidRPr="00E610A5" w:rsidRDefault="00A7703E" w:rsidP="00C245AC">
            <w:pPr>
              <w:pStyle w:val="TableText1"/>
            </w:pPr>
            <w:r w:rsidRPr="00E610A5">
              <w:t xml:space="preserve"> CO</w:t>
            </w:r>
            <w:r w:rsidRPr="00E610A5">
              <w:rPr>
                <w:vertAlign w:val="subscript"/>
              </w:rPr>
              <w:t>2</w:t>
            </w:r>
          </w:p>
        </w:tc>
        <w:tc>
          <w:tcPr>
            <w:tcW w:w="567" w:type="dxa"/>
            <w:vAlign w:val="bottom"/>
          </w:tcPr>
          <w:p w14:paraId="483D1AE9" w14:textId="77777777" w:rsidR="00A7703E" w:rsidRPr="00E610A5" w:rsidRDefault="00A7703E" w:rsidP="00C245AC">
            <w:pPr>
              <w:pStyle w:val="TableText"/>
              <w:spacing w:before="30" w:after="30"/>
              <w:jc w:val="right"/>
            </w:pPr>
          </w:p>
        </w:tc>
        <w:tc>
          <w:tcPr>
            <w:tcW w:w="1305" w:type="dxa"/>
            <w:shd w:val="clear" w:color="auto" w:fill="auto"/>
            <w:noWrap/>
          </w:tcPr>
          <w:p w14:paraId="6B3E2A31"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4AE599EE"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654F0A50"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244B8A83" w14:textId="77777777" w:rsidR="00A7703E" w:rsidRPr="00E610A5" w:rsidRDefault="00A7703E" w:rsidP="00C245AC">
            <w:pPr>
              <w:pStyle w:val="TableText"/>
              <w:spacing w:before="30" w:after="30"/>
              <w:jc w:val="right"/>
              <w:rPr>
                <w:rFonts w:cs="Calibri"/>
              </w:rPr>
            </w:pPr>
            <w:r w:rsidRPr="00E610A5">
              <w:t>NA</w:t>
            </w:r>
          </w:p>
        </w:tc>
        <w:tc>
          <w:tcPr>
            <w:tcW w:w="996" w:type="dxa"/>
            <w:shd w:val="clear" w:color="auto" w:fill="auto"/>
            <w:noWrap/>
          </w:tcPr>
          <w:p w14:paraId="010D8934"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7F55398C"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038DAFC4"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6D9CB39D"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2FA37DD4"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2E1F0828" w14:textId="77777777" w:rsidR="00A7703E" w:rsidRPr="00E610A5" w:rsidRDefault="00A7703E" w:rsidP="00C245AC">
            <w:pPr>
              <w:pStyle w:val="TableText"/>
              <w:spacing w:before="30" w:after="30"/>
              <w:jc w:val="right"/>
              <w:rPr>
                <w:rFonts w:cs="Calibri"/>
              </w:rPr>
            </w:pPr>
            <w:r w:rsidRPr="00E610A5">
              <w:t>NA</w:t>
            </w:r>
          </w:p>
        </w:tc>
      </w:tr>
      <w:tr w:rsidR="00A7703E" w:rsidRPr="00E610A5" w14:paraId="64F083C3" w14:textId="77777777" w:rsidTr="00E4236C">
        <w:tc>
          <w:tcPr>
            <w:tcW w:w="2960" w:type="dxa"/>
            <w:shd w:val="clear" w:color="auto" w:fill="auto"/>
            <w:noWrap/>
            <w:vAlign w:val="bottom"/>
          </w:tcPr>
          <w:p w14:paraId="517D0E63" w14:textId="77777777" w:rsidR="00A7703E" w:rsidRPr="00E610A5" w:rsidRDefault="00A7703E" w:rsidP="00C245AC">
            <w:pPr>
              <w:pStyle w:val="TableText1"/>
            </w:pPr>
            <w:r w:rsidRPr="00E610A5">
              <w:t xml:space="preserve"> CH</w:t>
            </w:r>
            <w:r w:rsidRPr="00E610A5">
              <w:rPr>
                <w:vertAlign w:val="subscript"/>
              </w:rPr>
              <w:t>4</w:t>
            </w:r>
          </w:p>
        </w:tc>
        <w:tc>
          <w:tcPr>
            <w:tcW w:w="567" w:type="dxa"/>
            <w:vAlign w:val="bottom"/>
          </w:tcPr>
          <w:p w14:paraId="459DBBC3" w14:textId="77777777" w:rsidR="00A7703E" w:rsidRPr="00E610A5" w:rsidRDefault="00A7703E" w:rsidP="00C245AC">
            <w:pPr>
              <w:pStyle w:val="TableText"/>
              <w:spacing w:before="30" w:after="30"/>
              <w:jc w:val="right"/>
            </w:pPr>
          </w:p>
        </w:tc>
        <w:tc>
          <w:tcPr>
            <w:tcW w:w="1305" w:type="dxa"/>
            <w:shd w:val="clear" w:color="auto" w:fill="auto"/>
            <w:noWrap/>
          </w:tcPr>
          <w:p w14:paraId="4F3912D6"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5B948444"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6BA30D73"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6947F26E" w14:textId="77777777" w:rsidR="00A7703E" w:rsidRPr="00E610A5" w:rsidRDefault="00A7703E" w:rsidP="00C245AC">
            <w:pPr>
              <w:pStyle w:val="TableText"/>
              <w:spacing w:before="30" w:after="30"/>
              <w:jc w:val="right"/>
              <w:rPr>
                <w:rFonts w:cs="Calibri"/>
              </w:rPr>
            </w:pPr>
            <w:r w:rsidRPr="00E610A5">
              <w:t>T1</w:t>
            </w:r>
          </w:p>
        </w:tc>
        <w:tc>
          <w:tcPr>
            <w:tcW w:w="996" w:type="dxa"/>
            <w:shd w:val="clear" w:color="auto" w:fill="auto"/>
            <w:noWrap/>
          </w:tcPr>
          <w:p w14:paraId="082C5755"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281F048A"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48FDDF80"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4E740246"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538809ED" w14:textId="77777777" w:rsidR="00A7703E" w:rsidRPr="00E610A5" w:rsidRDefault="00A7703E" w:rsidP="00C245AC">
            <w:pPr>
              <w:pStyle w:val="TableText"/>
              <w:spacing w:before="30" w:after="30"/>
              <w:jc w:val="right"/>
              <w:rPr>
                <w:rFonts w:cs="Calibri"/>
              </w:rPr>
            </w:pPr>
            <w:r w:rsidRPr="00E610A5">
              <w:t>T1</w:t>
            </w:r>
          </w:p>
        </w:tc>
        <w:tc>
          <w:tcPr>
            <w:tcW w:w="1015" w:type="dxa"/>
            <w:shd w:val="clear" w:color="auto" w:fill="auto"/>
            <w:noWrap/>
          </w:tcPr>
          <w:p w14:paraId="24F1A26A" w14:textId="77777777" w:rsidR="00A7703E" w:rsidRPr="00E610A5" w:rsidRDefault="00A7703E" w:rsidP="00C245AC">
            <w:pPr>
              <w:pStyle w:val="TableText"/>
              <w:spacing w:before="30" w:after="30"/>
              <w:jc w:val="right"/>
              <w:rPr>
                <w:rFonts w:cs="Calibri"/>
              </w:rPr>
            </w:pPr>
            <w:r w:rsidRPr="00E610A5">
              <w:t>T1</w:t>
            </w:r>
          </w:p>
        </w:tc>
      </w:tr>
      <w:tr w:rsidR="00A7703E" w:rsidRPr="00E610A5" w14:paraId="014669FB" w14:textId="77777777" w:rsidTr="00E4236C">
        <w:tc>
          <w:tcPr>
            <w:tcW w:w="2960" w:type="dxa"/>
            <w:shd w:val="clear" w:color="auto" w:fill="EBEFF4"/>
            <w:noWrap/>
            <w:vAlign w:val="bottom"/>
          </w:tcPr>
          <w:p w14:paraId="79FBC613" w14:textId="77777777" w:rsidR="00A7703E" w:rsidRPr="00E610A5" w:rsidRDefault="00A7703E" w:rsidP="00C245AC">
            <w:pPr>
              <w:pStyle w:val="TableText"/>
              <w:spacing w:before="30" w:after="30"/>
            </w:pPr>
            <w:r w:rsidRPr="00E610A5">
              <w:t>Emission Factor information</w:t>
            </w:r>
          </w:p>
        </w:tc>
        <w:tc>
          <w:tcPr>
            <w:tcW w:w="567" w:type="dxa"/>
            <w:shd w:val="clear" w:color="auto" w:fill="EBEFF4"/>
            <w:vAlign w:val="bottom"/>
          </w:tcPr>
          <w:p w14:paraId="4AEAB8DE" w14:textId="77777777" w:rsidR="00A7703E" w:rsidRPr="00E610A5" w:rsidRDefault="00A7703E" w:rsidP="00C245AC">
            <w:pPr>
              <w:pStyle w:val="TableText"/>
              <w:spacing w:before="30" w:after="30"/>
              <w:jc w:val="right"/>
            </w:pPr>
          </w:p>
        </w:tc>
        <w:tc>
          <w:tcPr>
            <w:tcW w:w="1305" w:type="dxa"/>
            <w:shd w:val="clear" w:color="auto" w:fill="EBEFF4"/>
            <w:noWrap/>
          </w:tcPr>
          <w:p w14:paraId="29C30121" w14:textId="77777777" w:rsidR="00A7703E" w:rsidRPr="00E610A5" w:rsidRDefault="00A7703E" w:rsidP="00C245AC">
            <w:pPr>
              <w:pStyle w:val="TableText"/>
              <w:spacing w:before="30" w:after="30"/>
              <w:jc w:val="right"/>
            </w:pPr>
          </w:p>
        </w:tc>
        <w:tc>
          <w:tcPr>
            <w:tcW w:w="1015" w:type="dxa"/>
            <w:shd w:val="clear" w:color="auto" w:fill="EBEFF4"/>
            <w:noWrap/>
          </w:tcPr>
          <w:p w14:paraId="390F18B8" w14:textId="77777777" w:rsidR="00A7703E" w:rsidRPr="00E610A5" w:rsidRDefault="00A7703E" w:rsidP="00C245AC">
            <w:pPr>
              <w:pStyle w:val="TableText"/>
              <w:spacing w:before="30" w:after="30"/>
              <w:jc w:val="right"/>
            </w:pPr>
          </w:p>
        </w:tc>
        <w:tc>
          <w:tcPr>
            <w:tcW w:w="1015" w:type="dxa"/>
            <w:shd w:val="clear" w:color="auto" w:fill="EBEFF4"/>
            <w:noWrap/>
          </w:tcPr>
          <w:p w14:paraId="13341A7F" w14:textId="77777777" w:rsidR="00A7703E" w:rsidRPr="00E610A5" w:rsidRDefault="00A7703E" w:rsidP="00C245AC">
            <w:pPr>
              <w:pStyle w:val="TableText"/>
              <w:spacing w:before="30" w:after="30"/>
              <w:jc w:val="right"/>
            </w:pPr>
          </w:p>
        </w:tc>
        <w:tc>
          <w:tcPr>
            <w:tcW w:w="1015" w:type="dxa"/>
            <w:shd w:val="clear" w:color="auto" w:fill="EBEFF4"/>
            <w:noWrap/>
          </w:tcPr>
          <w:p w14:paraId="50E930D5" w14:textId="77777777" w:rsidR="00A7703E" w:rsidRPr="00E610A5" w:rsidRDefault="00A7703E" w:rsidP="00C245AC">
            <w:pPr>
              <w:pStyle w:val="TableText"/>
              <w:spacing w:before="30" w:after="30"/>
              <w:jc w:val="right"/>
            </w:pPr>
          </w:p>
        </w:tc>
        <w:tc>
          <w:tcPr>
            <w:tcW w:w="996" w:type="dxa"/>
            <w:shd w:val="clear" w:color="auto" w:fill="EBEFF4"/>
            <w:noWrap/>
          </w:tcPr>
          <w:p w14:paraId="1D034C26" w14:textId="77777777" w:rsidR="00A7703E" w:rsidRPr="00E610A5" w:rsidRDefault="00A7703E" w:rsidP="00C245AC">
            <w:pPr>
              <w:pStyle w:val="TableText"/>
              <w:spacing w:before="30" w:after="30"/>
              <w:jc w:val="right"/>
            </w:pPr>
          </w:p>
        </w:tc>
        <w:tc>
          <w:tcPr>
            <w:tcW w:w="1015" w:type="dxa"/>
            <w:shd w:val="clear" w:color="auto" w:fill="EBEFF4"/>
            <w:noWrap/>
          </w:tcPr>
          <w:p w14:paraId="228D0F72" w14:textId="77777777" w:rsidR="00A7703E" w:rsidRPr="00E610A5" w:rsidRDefault="00A7703E" w:rsidP="00C245AC">
            <w:pPr>
              <w:pStyle w:val="TableText"/>
              <w:spacing w:before="30" w:after="30"/>
              <w:jc w:val="right"/>
            </w:pPr>
          </w:p>
        </w:tc>
        <w:tc>
          <w:tcPr>
            <w:tcW w:w="1015" w:type="dxa"/>
            <w:shd w:val="clear" w:color="auto" w:fill="EBEFF4"/>
            <w:noWrap/>
          </w:tcPr>
          <w:p w14:paraId="18964063" w14:textId="77777777" w:rsidR="00A7703E" w:rsidRPr="00E610A5" w:rsidRDefault="00A7703E" w:rsidP="00C245AC">
            <w:pPr>
              <w:pStyle w:val="TableText"/>
              <w:spacing w:before="30" w:after="30"/>
              <w:jc w:val="right"/>
            </w:pPr>
          </w:p>
        </w:tc>
        <w:tc>
          <w:tcPr>
            <w:tcW w:w="1015" w:type="dxa"/>
            <w:shd w:val="clear" w:color="auto" w:fill="EBEFF4"/>
            <w:noWrap/>
          </w:tcPr>
          <w:p w14:paraId="5730E3BD" w14:textId="77777777" w:rsidR="00A7703E" w:rsidRPr="00E610A5" w:rsidRDefault="00A7703E" w:rsidP="00C245AC">
            <w:pPr>
              <w:pStyle w:val="TableText"/>
              <w:spacing w:before="30" w:after="30"/>
              <w:jc w:val="right"/>
            </w:pPr>
          </w:p>
        </w:tc>
        <w:tc>
          <w:tcPr>
            <w:tcW w:w="1015" w:type="dxa"/>
            <w:shd w:val="clear" w:color="auto" w:fill="EBEFF4"/>
            <w:noWrap/>
          </w:tcPr>
          <w:p w14:paraId="099DB855" w14:textId="77777777" w:rsidR="00A7703E" w:rsidRPr="00E610A5" w:rsidRDefault="00A7703E" w:rsidP="00C245AC">
            <w:pPr>
              <w:pStyle w:val="TableText"/>
              <w:spacing w:before="30" w:after="30"/>
              <w:jc w:val="right"/>
            </w:pPr>
          </w:p>
        </w:tc>
        <w:tc>
          <w:tcPr>
            <w:tcW w:w="1015" w:type="dxa"/>
            <w:shd w:val="clear" w:color="auto" w:fill="EBEFF4"/>
            <w:noWrap/>
          </w:tcPr>
          <w:p w14:paraId="02B55339" w14:textId="77777777" w:rsidR="00A7703E" w:rsidRPr="00E610A5" w:rsidRDefault="00A7703E" w:rsidP="00C245AC">
            <w:pPr>
              <w:pStyle w:val="TableText"/>
              <w:spacing w:before="30" w:after="30"/>
              <w:jc w:val="right"/>
            </w:pPr>
          </w:p>
        </w:tc>
      </w:tr>
      <w:tr w:rsidR="00A7703E" w:rsidRPr="00E610A5" w14:paraId="6E895BAE" w14:textId="77777777" w:rsidTr="00E4236C">
        <w:tc>
          <w:tcPr>
            <w:tcW w:w="2960" w:type="dxa"/>
            <w:shd w:val="clear" w:color="auto" w:fill="auto"/>
            <w:noWrap/>
            <w:vAlign w:val="bottom"/>
          </w:tcPr>
          <w:p w14:paraId="055C857A" w14:textId="77777777" w:rsidR="00A7703E" w:rsidRPr="00E610A5" w:rsidRDefault="00A7703E" w:rsidP="00C245AC">
            <w:pPr>
              <w:pStyle w:val="TableText1"/>
            </w:pPr>
            <w:r w:rsidRPr="00E610A5">
              <w:t xml:space="preserve"> CO</w:t>
            </w:r>
            <w:r w:rsidRPr="00E610A5">
              <w:rPr>
                <w:vertAlign w:val="subscript"/>
              </w:rPr>
              <w:t>2</w:t>
            </w:r>
          </w:p>
        </w:tc>
        <w:tc>
          <w:tcPr>
            <w:tcW w:w="567" w:type="dxa"/>
            <w:vAlign w:val="bottom"/>
          </w:tcPr>
          <w:p w14:paraId="497941C7" w14:textId="77777777" w:rsidR="00A7703E" w:rsidRPr="00E610A5" w:rsidRDefault="00A7703E" w:rsidP="00C245AC">
            <w:pPr>
              <w:pStyle w:val="TableText"/>
              <w:spacing w:before="30" w:after="30"/>
              <w:jc w:val="right"/>
            </w:pPr>
          </w:p>
        </w:tc>
        <w:tc>
          <w:tcPr>
            <w:tcW w:w="1305" w:type="dxa"/>
            <w:shd w:val="clear" w:color="auto" w:fill="auto"/>
            <w:noWrap/>
          </w:tcPr>
          <w:p w14:paraId="4BDD394E"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00EC325E"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0054E923"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5480A4E7" w14:textId="77777777" w:rsidR="00A7703E" w:rsidRPr="00E610A5" w:rsidRDefault="00A7703E" w:rsidP="00C245AC">
            <w:pPr>
              <w:pStyle w:val="TableText"/>
              <w:spacing w:before="30" w:after="30"/>
              <w:jc w:val="right"/>
              <w:rPr>
                <w:rFonts w:cs="Calibri"/>
              </w:rPr>
            </w:pPr>
            <w:r w:rsidRPr="00E610A5">
              <w:t>NA</w:t>
            </w:r>
          </w:p>
        </w:tc>
        <w:tc>
          <w:tcPr>
            <w:tcW w:w="996" w:type="dxa"/>
            <w:shd w:val="clear" w:color="auto" w:fill="auto"/>
            <w:noWrap/>
          </w:tcPr>
          <w:p w14:paraId="6643184E"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3708495E"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53F37D9A"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3F2670B6"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40BEC1F2" w14:textId="77777777" w:rsidR="00A7703E" w:rsidRPr="00E610A5" w:rsidRDefault="00A7703E" w:rsidP="00C245AC">
            <w:pPr>
              <w:pStyle w:val="TableText"/>
              <w:spacing w:before="30" w:after="30"/>
              <w:jc w:val="right"/>
              <w:rPr>
                <w:rFonts w:cs="Calibri"/>
              </w:rPr>
            </w:pPr>
            <w:r w:rsidRPr="00E610A5">
              <w:t>NA</w:t>
            </w:r>
          </w:p>
        </w:tc>
        <w:tc>
          <w:tcPr>
            <w:tcW w:w="1015" w:type="dxa"/>
            <w:shd w:val="clear" w:color="auto" w:fill="auto"/>
            <w:noWrap/>
          </w:tcPr>
          <w:p w14:paraId="712333DB" w14:textId="77777777" w:rsidR="00A7703E" w:rsidRPr="00E610A5" w:rsidRDefault="00A7703E" w:rsidP="00C245AC">
            <w:pPr>
              <w:pStyle w:val="TableText"/>
              <w:spacing w:before="30" w:after="30"/>
              <w:jc w:val="right"/>
              <w:rPr>
                <w:rFonts w:cs="Calibri"/>
              </w:rPr>
            </w:pPr>
            <w:r w:rsidRPr="00E610A5">
              <w:t>NA</w:t>
            </w:r>
          </w:p>
        </w:tc>
      </w:tr>
      <w:tr w:rsidR="00A7703E" w:rsidRPr="00E610A5" w14:paraId="3058779E" w14:textId="77777777" w:rsidTr="00E4236C">
        <w:tc>
          <w:tcPr>
            <w:tcW w:w="2960" w:type="dxa"/>
            <w:shd w:val="clear" w:color="auto" w:fill="auto"/>
            <w:noWrap/>
            <w:vAlign w:val="bottom"/>
          </w:tcPr>
          <w:p w14:paraId="268F1D9F" w14:textId="77777777" w:rsidR="00A7703E" w:rsidRPr="00E610A5" w:rsidRDefault="00A7703E" w:rsidP="00C245AC">
            <w:pPr>
              <w:pStyle w:val="TableText1"/>
            </w:pPr>
            <w:r w:rsidRPr="00E610A5">
              <w:t xml:space="preserve"> CH</w:t>
            </w:r>
            <w:r w:rsidRPr="00E610A5">
              <w:rPr>
                <w:vertAlign w:val="subscript"/>
              </w:rPr>
              <w:t>4</w:t>
            </w:r>
          </w:p>
        </w:tc>
        <w:tc>
          <w:tcPr>
            <w:tcW w:w="567" w:type="dxa"/>
            <w:vAlign w:val="bottom"/>
          </w:tcPr>
          <w:p w14:paraId="5B701688" w14:textId="77777777" w:rsidR="00A7703E" w:rsidRPr="00E610A5" w:rsidRDefault="00A7703E" w:rsidP="00C245AC">
            <w:pPr>
              <w:pStyle w:val="TableText"/>
              <w:spacing w:before="30" w:after="30"/>
              <w:jc w:val="right"/>
            </w:pPr>
          </w:p>
        </w:tc>
        <w:tc>
          <w:tcPr>
            <w:tcW w:w="1305" w:type="dxa"/>
            <w:shd w:val="clear" w:color="000000" w:fill="FFFFFF"/>
            <w:noWrap/>
          </w:tcPr>
          <w:p w14:paraId="761D3AF7"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5A6C1495"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7F5E85E5"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6843A65D" w14:textId="77777777" w:rsidR="00A7703E" w:rsidRPr="00E610A5" w:rsidRDefault="00A7703E" w:rsidP="00C245AC">
            <w:pPr>
              <w:pStyle w:val="TableText"/>
              <w:spacing w:before="30" w:after="30"/>
              <w:jc w:val="right"/>
              <w:rPr>
                <w:rFonts w:cs="Calibri"/>
              </w:rPr>
            </w:pPr>
            <w:r w:rsidRPr="00E610A5">
              <w:t>D</w:t>
            </w:r>
          </w:p>
        </w:tc>
        <w:tc>
          <w:tcPr>
            <w:tcW w:w="996" w:type="dxa"/>
            <w:shd w:val="clear" w:color="000000" w:fill="FFFFFF"/>
            <w:noWrap/>
          </w:tcPr>
          <w:p w14:paraId="06522783"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18C28B62"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7A69EA51"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4C4F1CB6"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120D528E" w14:textId="77777777" w:rsidR="00A7703E" w:rsidRPr="00E610A5" w:rsidRDefault="00A7703E" w:rsidP="00C245AC">
            <w:pPr>
              <w:pStyle w:val="TableText"/>
              <w:spacing w:before="30" w:after="30"/>
              <w:jc w:val="right"/>
              <w:rPr>
                <w:rFonts w:cs="Calibri"/>
              </w:rPr>
            </w:pPr>
            <w:r w:rsidRPr="00E610A5">
              <w:t>D</w:t>
            </w:r>
          </w:p>
        </w:tc>
        <w:tc>
          <w:tcPr>
            <w:tcW w:w="1015" w:type="dxa"/>
            <w:shd w:val="clear" w:color="000000" w:fill="FFFFFF"/>
            <w:noWrap/>
          </w:tcPr>
          <w:p w14:paraId="2424BC4C" w14:textId="77777777" w:rsidR="00A7703E" w:rsidRPr="00E610A5" w:rsidRDefault="00A7703E" w:rsidP="00C245AC">
            <w:pPr>
              <w:pStyle w:val="TableText"/>
              <w:spacing w:before="30" w:after="30"/>
              <w:jc w:val="right"/>
              <w:rPr>
                <w:rFonts w:cs="Calibri"/>
              </w:rPr>
            </w:pPr>
            <w:r w:rsidRPr="00E610A5">
              <w:t>D</w:t>
            </w:r>
          </w:p>
        </w:tc>
      </w:tr>
      <w:tr w:rsidR="00A7703E" w:rsidRPr="00E610A5" w14:paraId="4985523C" w14:textId="77777777" w:rsidTr="00E4236C">
        <w:tc>
          <w:tcPr>
            <w:tcW w:w="2960" w:type="dxa"/>
            <w:shd w:val="clear" w:color="auto" w:fill="EBEFF4"/>
            <w:vAlign w:val="bottom"/>
          </w:tcPr>
          <w:p w14:paraId="4CF1B13A" w14:textId="77777777" w:rsidR="00A7703E" w:rsidRPr="00E610A5" w:rsidRDefault="00A7703E" w:rsidP="00C245AC">
            <w:pPr>
              <w:pStyle w:val="TableText"/>
              <w:spacing w:before="30" w:after="30"/>
            </w:pPr>
            <w:r w:rsidRPr="00E610A5">
              <w:t>Emissions</w:t>
            </w:r>
          </w:p>
        </w:tc>
        <w:tc>
          <w:tcPr>
            <w:tcW w:w="567" w:type="dxa"/>
            <w:shd w:val="clear" w:color="auto" w:fill="EBEFF4"/>
            <w:vAlign w:val="bottom"/>
          </w:tcPr>
          <w:p w14:paraId="6F28ED30" w14:textId="77777777" w:rsidR="00A7703E" w:rsidRPr="00E610A5" w:rsidRDefault="00A7703E" w:rsidP="00C245AC">
            <w:pPr>
              <w:pStyle w:val="TableText"/>
              <w:spacing w:before="30" w:after="30"/>
              <w:jc w:val="right"/>
            </w:pPr>
          </w:p>
        </w:tc>
        <w:tc>
          <w:tcPr>
            <w:tcW w:w="1305" w:type="dxa"/>
            <w:shd w:val="clear" w:color="auto" w:fill="EBEFF4"/>
            <w:noWrap/>
          </w:tcPr>
          <w:p w14:paraId="10203297"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3E4190EA"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7461347A"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5027137F" w14:textId="77777777" w:rsidR="00A7703E" w:rsidRPr="00E610A5" w:rsidRDefault="00A7703E" w:rsidP="00C245AC">
            <w:pPr>
              <w:pStyle w:val="TableText"/>
              <w:spacing w:before="30" w:after="30"/>
              <w:jc w:val="right"/>
              <w:rPr>
                <w:rFonts w:cs="Calibri"/>
              </w:rPr>
            </w:pPr>
          </w:p>
        </w:tc>
        <w:tc>
          <w:tcPr>
            <w:tcW w:w="996" w:type="dxa"/>
            <w:shd w:val="clear" w:color="auto" w:fill="EBEFF4"/>
            <w:noWrap/>
          </w:tcPr>
          <w:p w14:paraId="0623CDA0"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2694287A"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1CE19063"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146CE50F"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309C21AE"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70C4D0A6" w14:textId="77777777" w:rsidR="00A7703E" w:rsidRPr="00E610A5" w:rsidRDefault="00A7703E" w:rsidP="00C245AC">
            <w:pPr>
              <w:pStyle w:val="TableText"/>
              <w:spacing w:before="30" w:after="30"/>
              <w:jc w:val="right"/>
              <w:rPr>
                <w:rFonts w:cs="Calibri"/>
              </w:rPr>
            </w:pPr>
          </w:p>
        </w:tc>
      </w:tr>
      <w:tr w:rsidR="00A7703E" w:rsidRPr="00E610A5" w14:paraId="3B646790" w14:textId="77777777" w:rsidTr="00E4236C">
        <w:tc>
          <w:tcPr>
            <w:tcW w:w="2960" w:type="dxa"/>
            <w:shd w:val="clear" w:color="auto" w:fill="auto"/>
            <w:noWrap/>
            <w:vAlign w:val="bottom"/>
          </w:tcPr>
          <w:p w14:paraId="1AB0B139" w14:textId="77777777" w:rsidR="00A7703E" w:rsidRPr="00E610A5" w:rsidRDefault="00A7703E" w:rsidP="00C245AC">
            <w:pPr>
              <w:pStyle w:val="TableText1"/>
            </w:pPr>
            <w:r w:rsidRPr="00E610A5">
              <w:t xml:space="preserve"> CO</w:t>
            </w:r>
            <w:r w:rsidRPr="00E610A5">
              <w:rPr>
                <w:vertAlign w:val="subscript"/>
              </w:rPr>
              <w:t>2</w:t>
            </w:r>
          </w:p>
        </w:tc>
        <w:tc>
          <w:tcPr>
            <w:tcW w:w="567" w:type="dxa"/>
            <w:vAlign w:val="bottom"/>
          </w:tcPr>
          <w:p w14:paraId="078BA0FE" w14:textId="77777777" w:rsidR="00A7703E" w:rsidRPr="00E610A5" w:rsidRDefault="00A7703E" w:rsidP="00C245AC">
            <w:pPr>
              <w:pStyle w:val="TableText"/>
              <w:spacing w:before="30" w:after="30"/>
              <w:jc w:val="right"/>
            </w:pPr>
            <w:r w:rsidRPr="00E610A5">
              <w:t>kt</w:t>
            </w:r>
          </w:p>
        </w:tc>
        <w:tc>
          <w:tcPr>
            <w:tcW w:w="1305" w:type="dxa"/>
            <w:shd w:val="clear" w:color="auto" w:fill="auto"/>
            <w:noWrap/>
          </w:tcPr>
          <w:p w14:paraId="12ABD61E"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6541E5F5"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2C1FD686"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5C75A97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96" w:type="dxa"/>
            <w:shd w:val="clear" w:color="auto" w:fill="auto"/>
            <w:noWrap/>
          </w:tcPr>
          <w:p w14:paraId="28F2614B"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758B3CC8"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79A7A9E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302D2C3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500680E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auto" w:fill="auto"/>
            <w:noWrap/>
          </w:tcPr>
          <w:p w14:paraId="248C74AA" w14:textId="77777777" w:rsidR="00A7703E" w:rsidRPr="00E610A5" w:rsidRDefault="00A7703E" w:rsidP="00C245AC">
            <w:pPr>
              <w:pStyle w:val="TableText"/>
              <w:spacing w:before="30" w:after="30"/>
              <w:jc w:val="right"/>
              <w:rPr>
                <w:rFonts w:ascii="Calibri Light" w:hAnsi="Calibri Light" w:cs="Calibri Light"/>
              </w:rPr>
            </w:pPr>
            <w:r w:rsidRPr="00E610A5">
              <w:t>NA</w:t>
            </w:r>
          </w:p>
        </w:tc>
      </w:tr>
      <w:tr w:rsidR="00A7703E" w:rsidRPr="00E610A5" w14:paraId="4DCED457" w14:textId="77777777" w:rsidTr="00E4236C">
        <w:tc>
          <w:tcPr>
            <w:tcW w:w="2960" w:type="dxa"/>
            <w:shd w:val="clear" w:color="auto" w:fill="auto"/>
            <w:vAlign w:val="bottom"/>
          </w:tcPr>
          <w:p w14:paraId="15E5D5EF" w14:textId="77777777" w:rsidR="00A7703E" w:rsidRPr="00E610A5" w:rsidRDefault="00A7703E" w:rsidP="00C245AC">
            <w:pPr>
              <w:pStyle w:val="TableText1"/>
            </w:pPr>
            <w:r w:rsidRPr="00E610A5">
              <w:t xml:space="preserve"> CH</w:t>
            </w:r>
            <w:r w:rsidRPr="00E610A5">
              <w:rPr>
                <w:vertAlign w:val="subscript"/>
              </w:rPr>
              <w:t>4</w:t>
            </w:r>
          </w:p>
        </w:tc>
        <w:tc>
          <w:tcPr>
            <w:tcW w:w="567" w:type="dxa"/>
            <w:vAlign w:val="bottom"/>
          </w:tcPr>
          <w:p w14:paraId="2D4CE467" w14:textId="77777777" w:rsidR="00A7703E" w:rsidRPr="00E610A5" w:rsidRDefault="00A7703E" w:rsidP="00C245AC">
            <w:pPr>
              <w:pStyle w:val="TableText"/>
              <w:spacing w:before="30" w:after="30"/>
              <w:jc w:val="right"/>
            </w:pPr>
            <w:r w:rsidRPr="00E610A5">
              <w:t>kt</w:t>
            </w:r>
          </w:p>
        </w:tc>
        <w:tc>
          <w:tcPr>
            <w:tcW w:w="1305" w:type="dxa"/>
            <w:shd w:val="clear" w:color="auto" w:fill="auto"/>
            <w:noWrap/>
          </w:tcPr>
          <w:p w14:paraId="79E30E31"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16A478A5"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3EB51BBF"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44F64501"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996" w:type="dxa"/>
            <w:shd w:val="clear" w:color="auto" w:fill="auto"/>
            <w:noWrap/>
          </w:tcPr>
          <w:p w14:paraId="36C2104E"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4DF84B1D"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49667C04"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7BB06F2E" w14:textId="77777777" w:rsidR="00A7703E" w:rsidRPr="00E610A5" w:rsidRDefault="00A7703E" w:rsidP="00C245AC">
            <w:pPr>
              <w:pStyle w:val="TableText"/>
              <w:spacing w:before="30" w:after="30"/>
              <w:jc w:val="right"/>
              <w:rPr>
                <w:rFonts w:ascii="Calibri Light" w:hAnsi="Calibri Light" w:cs="Calibri Light"/>
              </w:rPr>
            </w:pPr>
            <w:r w:rsidRPr="00E610A5">
              <w:t>0.02</w:t>
            </w:r>
          </w:p>
        </w:tc>
        <w:tc>
          <w:tcPr>
            <w:tcW w:w="1015" w:type="dxa"/>
            <w:shd w:val="clear" w:color="auto" w:fill="auto"/>
            <w:noWrap/>
          </w:tcPr>
          <w:p w14:paraId="3AA62DB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5" w:type="dxa"/>
            <w:shd w:val="clear" w:color="auto" w:fill="auto"/>
            <w:noWrap/>
          </w:tcPr>
          <w:p w14:paraId="1434EF59" w14:textId="77777777" w:rsidR="00A7703E" w:rsidRPr="00E610A5" w:rsidRDefault="00A7703E" w:rsidP="00C245AC">
            <w:pPr>
              <w:pStyle w:val="TableText"/>
              <w:spacing w:before="30" w:after="30"/>
              <w:jc w:val="right"/>
              <w:rPr>
                <w:rFonts w:ascii="Calibri Light" w:hAnsi="Calibri Light" w:cs="Calibri Light"/>
              </w:rPr>
            </w:pPr>
            <w:r w:rsidRPr="00E610A5">
              <w:t>0.01</w:t>
            </w:r>
          </w:p>
        </w:tc>
      </w:tr>
      <w:tr w:rsidR="00A7703E" w:rsidRPr="00E610A5" w14:paraId="3E58C8B9" w14:textId="77777777" w:rsidTr="00E4236C">
        <w:tc>
          <w:tcPr>
            <w:tcW w:w="2960" w:type="dxa"/>
            <w:shd w:val="clear" w:color="auto" w:fill="auto"/>
            <w:noWrap/>
            <w:vAlign w:val="bottom"/>
          </w:tcPr>
          <w:p w14:paraId="12B4F17D"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567" w:type="dxa"/>
            <w:vAlign w:val="bottom"/>
          </w:tcPr>
          <w:p w14:paraId="42A100C2" w14:textId="77777777" w:rsidR="00A7703E" w:rsidRPr="00E610A5" w:rsidRDefault="00A7703E" w:rsidP="00C245AC">
            <w:pPr>
              <w:pStyle w:val="TableText"/>
              <w:spacing w:before="30" w:after="30"/>
              <w:jc w:val="right"/>
            </w:pPr>
            <w:r w:rsidRPr="00E610A5">
              <w:t>kt</w:t>
            </w:r>
          </w:p>
        </w:tc>
        <w:tc>
          <w:tcPr>
            <w:tcW w:w="1305" w:type="dxa"/>
            <w:shd w:val="clear" w:color="000000" w:fill="FFFFFF"/>
            <w:noWrap/>
          </w:tcPr>
          <w:p w14:paraId="35A6DCB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5D6ECBFF"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7E94DC3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2FD0F70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96" w:type="dxa"/>
            <w:shd w:val="clear" w:color="000000" w:fill="FFFFFF"/>
            <w:noWrap/>
          </w:tcPr>
          <w:p w14:paraId="7EA0D71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7B67DB7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5A5ACC2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6857CED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0BA7B91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3C73B7A3" w14:textId="77777777" w:rsidR="00A7703E" w:rsidRPr="00E610A5" w:rsidRDefault="00A7703E" w:rsidP="00C245AC">
            <w:pPr>
              <w:pStyle w:val="TableText"/>
              <w:spacing w:before="30" w:after="30"/>
              <w:jc w:val="right"/>
              <w:rPr>
                <w:rFonts w:ascii="Calibri Light" w:hAnsi="Calibri Light" w:cs="Calibri Light"/>
              </w:rPr>
            </w:pPr>
            <w:r w:rsidRPr="00E610A5">
              <w:t>NO</w:t>
            </w:r>
          </w:p>
        </w:tc>
      </w:tr>
      <w:tr w:rsidR="00A7703E" w:rsidRPr="00E610A5" w14:paraId="100DF9BB" w14:textId="77777777" w:rsidTr="00E4236C">
        <w:tc>
          <w:tcPr>
            <w:tcW w:w="2960" w:type="dxa"/>
            <w:shd w:val="clear" w:color="auto" w:fill="auto"/>
            <w:noWrap/>
            <w:vAlign w:val="bottom"/>
          </w:tcPr>
          <w:p w14:paraId="6F19393F"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w:t>
            </w:r>
          </w:p>
        </w:tc>
        <w:tc>
          <w:tcPr>
            <w:tcW w:w="567" w:type="dxa"/>
            <w:vAlign w:val="bottom"/>
          </w:tcPr>
          <w:p w14:paraId="35B61023" w14:textId="77777777" w:rsidR="00A7703E" w:rsidRPr="00E610A5" w:rsidRDefault="00A7703E" w:rsidP="00C245AC">
            <w:pPr>
              <w:pStyle w:val="TableText"/>
              <w:spacing w:before="30" w:after="30"/>
              <w:jc w:val="right"/>
            </w:pPr>
            <w:r w:rsidRPr="00E610A5">
              <w:t>kt</w:t>
            </w:r>
          </w:p>
        </w:tc>
        <w:tc>
          <w:tcPr>
            <w:tcW w:w="1305" w:type="dxa"/>
            <w:shd w:val="clear" w:color="000000" w:fill="FFFFFF"/>
            <w:noWrap/>
          </w:tcPr>
          <w:p w14:paraId="2495D81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238EFDB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3FA7FA6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2A3EC9C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96" w:type="dxa"/>
            <w:shd w:val="clear" w:color="000000" w:fill="FFFFFF"/>
            <w:noWrap/>
          </w:tcPr>
          <w:p w14:paraId="45CF377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398F090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3F5AFC2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208777F9"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08125A3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5" w:type="dxa"/>
            <w:shd w:val="clear" w:color="000000" w:fill="FFFFFF"/>
            <w:noWrap/>
          </w:tcPr>
          <w:p w14:paraId="431B796C" w14:textId="77777777" w:rsidR="00A7703E" w:rsidRPr="00E610A5" w:rsidRDefault="00A7703E" w:rsidP="00C245AC">
            <w:pPr>
              <w:pStyle w:val="TableText"/>
              <w:spacing w:before="30" w:after="30"/>
              <w:jc w:val="right"/>
              <w:rPr>
                <w:rFonts w:ascii="Calibri Light" w:hAnsi="Calibri Light" w:cs="Calibri Light"/>
              </w:rPr>
            </w:pPr>
            <w:r w:rsidRPr="00E610A5">
              <w:t>NO</w:t>
            </w:r>
          </w:p>
        </w:tc>
      </w:tr>
      <w:tr w:rsidR="00A7703E" w:rsidRPr="00E610A5" w14:paraId="2124114C" w14:textId="77777777" w:rsidTr="00E4236C">
        <w:tc>
          <w:tcPr>
            <w:tcW w:w="2960" w:type="dxa"/>
            <w:shd w:val="clear" w:color="auto" w:fill="auto"/>
            <w:noWrap/>
            <w:vAlign w:val="bottom"/>
          </w:tcPr>
          <w:p w14:paraId="03323814" w14:textId="77777777" w:rsidR="00A7703E" w:rsidRPr="00E610A5" w:rsidRDefault="00A7703E" w:rsidP="00C245AC">
            <w:pPr>
              <w:pStyle w:val="TableText1"/>
            </w:pPr>
            <w:r w:rsidRPr="00E610A5">
              <w:t xml:space="preserve"> No</w:t>
            </w:r>
            <w:r w:rsidRPr="00E610A5">
              <w:rPr>
                <w:vertAlign w:val="subscript"/>
              </w:rPr>
              <w:t>x</w:t>
            </w:r>
          </w:p>
        </w:tc>
        <w:tc>
          <w:tcPr>
            <w:tcW w:w="567" w:type="dxa"/>
            <w:vAlign w:val="bottom"/>
          </w:tcPr>
          <w:p w14:paraId="389E1322" w14:textId="77777777" w:rsidR="00A7703E" w:rsidRPr="00E610A5" w:rsidRDefault="00A7703E" w:rsidP="00C245AC">
            <w:pPr>
              <w:pStyle w:val="TableText"/>
              <w:spacing w:before="30" w:after="30"/>
              <w:jc w:val="right"/>
            </w:pPr>
            <w:r w:rsidRPr="00E610A5">
              <w:t>kt</w:t>
            </w:r>
          </w:p>
        </w:tc>
        <w:tc>
          <w:tcPr>
            <w:tcW w:w="1305" w:type="dxa"/>
            <w:shd w:val="clear" w:color="000000" w:fill="FFFFFF"/>
            <w:noWrap/>
          </w:tcPr>
          <w:p w14:paraId="2350DE3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7069ACC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2117705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1B3CBBA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6" w:type="dxa"/>
            <w:shd w:val="clear" w:color="000000" w:fill="FFFFFF"/>
            <w:noWrap/>
          </w:tcPr>
          <w:p w14:paraId="03F7C28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52EF364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3E01E4D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9B5A60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78B07AF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256B518B"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666B4813" w14:textId="77777777" w:rsidTr="00E4236C">
        <w:tc>
          <w:tcPr>
            <w:tcW w:w="2960" w:type="dxa"/>
            <w:shd w:val="clear" w:color="auto" w:fill="auto"/>
            <w:noWrap/>
            <w:vAlign w:val="bottom"/>
          </w:tcPr>
          <w:p w14:paraId="7FB8553D" w14:textId="77777777" w:rsidR="00A7703E" w:rsidRPr="00E610A5" w:rsidRDefault="00A7703E" w:rsidP="00C245AC">
            <w:pPr>
              <w:pStyle w:val="TableText1"/>
            </w:pPr>
            <w:r w:rsidRPr="00E610A5">
              <w:t xml:space="preserve"> CO</w:t>
            </w:r>
          </w:p>
        </w:tc>
        <w:tc>
          <w:tcPr>
            <w:tcW w:w="567" w:type="dxa"/>
            <w:vAlign w:val="bottom"/>
          </w:tcPr>
          <w:p w14:paraId="5DAB140C" w14:textId="77777777" w:rsidR="00A7703E" w:rsidRPr="00E610A5" w:rsidRDefault="00A7703E" w:rsidP="00C245AC">
            <w:pPr>
              <w:pStyle w:val="TableText"/>
              <w:spacing w:before="30" w:after="30"/>
              <w:jc w:val="right"/>
            </w:pPr>
            <w:r w:rsidRPr="00E610A5">
              <w:t>kt</w:t>
            </w:r>
          </w:p>
        </w:tc>
        <w:tc>
          <w:tcPr>
            <w:tcW w:w="1305" w:type="dxa"/>
            <w:shd w:val="clear" w:color="000000" w:fill="FFFFFF"/>
            <w:noWrap/>
          </w:tcPr>
          <w:p w14:paraId="072CF93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3605E5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030FD00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10AD4F2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6" w:type="dxa"/>
            <w:shd w:val="clear" w:color="000000" w:fill="FFFFFF"/>
            <w:noWrap/>
          </w:tcPr>
          <w:p w14:paraId="63C2492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2F7C968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59A6EE6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741535A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CB7CC5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225FD17"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255650CD" w14:textId="77777777" w:rsidTr="00E4236C">
        <w:tc>
          <w:tcPr>
            <w:tcW w:w="2960" w:type="dxa"/>
            <w:shd w:val="clear" w:color="auto" w:fill="auto"/>
            <w:noWrap/>
            <w:vAlign w:val="bottom"/>
          </w:tcPr>
          <w:p w14:paraId="3CB8F03F" w14:textId="77777777" w:rsidR="00A7703E" w:rsidRPr="00E610A5" w:rsidRDefault="00A7703E" w:rsidP="00C245AC">
            <w:pPr>
              <w:pStyle w:val="TableText1"/>
            </w:pPr>
            <w:r w:rsidRPr="00E610A5">
              <w:t xml:space="preserve"> NMVOC</w:t>
            </w:r>
          </w:p>
        </w:tc>
        <w:tc>
          <w:tcPr>
            <w:tcW w:w="567" w:type="dxa"/>
            <w:vAlign w:val="bottom"/>
          </w:tcPr>
          <w:p w14:paraId="1DE57795" w14:textId="77777777" w:rsidR="00A7703E" w:rsidRPr="00E610A5" w:rsidRDefault="00A7703E" w:rsidP="00C245AC">
            <w:pPr>
              <w:pStyle w:val="TableText"/>
              <w:spacing w:before="30" w:after="30"/>
              <w:jc w:val="right"/>
            </w:pPr>
            <w:r w:rsidRPr="00E610A5">
              <w:t>kt</w:t>
            </w:r>
          </w:p>
        </w:tc>
        <w:tc>
          <w:tcPr>
            <w:tcW w:w="1305" w:type="dxa"/>
            <w:shd w:val="clear" w:color="000000" w:fill="FFFFFF"/>
            <w:noWrap/>
          </w:tcPr>
          <w:p w14:paraId="072948A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55D5DB8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0852C8B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AEB010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6" w:type="dxa"/>
            <w:shd w:val="clear" w:color="000000" w:fill="FFFFFF"/>
            <w:noWrap/>
          </w:tcPr>
          <w:p w14:paraId="5494312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542D9DE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751045E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0C562FE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6178259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5" w:type="dxa"/>
            <w:shd w:val="clear" w:color="000000" w:fill="FFFFFF"/>
            <w:noWrap/>
          </w:tcPr>
          <w:p w14:paraId="594774BD"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07789CE3" w14:textId="77777777" w:rsidTr="00E4236C">
        <w:tc>
          <w:tcPr>
            <w:tcW w:w="2960" w:type="dxa"/>
            <w:shd w:val="clear" w:color="auto" w:fill="EBEFF4"/>
            <w:noWrap/>
            <w:vAlign w:val="bottom"/>
          </w:tcPr>
          <w:p w14:paraId="7B668FA7" w14:textId="77777777" w:rsidR="00A7703E" w:rsidRPr="00E610A5" w:rsidRDefault="00A7703E" w:rsidP="00C245AC">
            <w:pPr>
              <w:pStyle w:val="TableText"/>
              <w:spacing w:before="30" w:after="30"/>
            </w:pPr>
            <w:r w:rsidRPr="00E610A5">
              <w:t>Implied Emission Factor</w:t>
            </w:r>
          </w:p>
        </w:tc>
        <w:tc>
          <w:tcPr>
            <w:tcW w:w="567" w:type="dxa"/>
            <w:shd w:val="clear" w:color="auto" w:fill="EBEFF4"/>
            <w:vAlign w:val="bottom"/>
          </w:tcPr>
          <w:p w14:paraId="28A1E8F0" w14:textId="77777777" w:rsidR="00A7703E" w:rsidRPr="00E610A5" w:rsidRDefault="00A7703E" w:rsidP="00C245AC">
            <w:pPr>
              <w:pStyle w:val="TableText"/>
              <w:spacing w:before="30" w:after="30"/>
              <w:jc w:val="right"/>
            </w:pPr>
          </w:p>
        </w:tc>
        <w:tc>
          <w:tcPr>
            <w:tcW w:w="1305" w:type="dxa"/>
            <w:shd w:val="clear" w:color="auto" w:fill="EBEFF4"/>
            <w:noWrap/>
          </w:tcPr>
          <w:p w14:paraId="66720EFC"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40B5C48B"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1841F106"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34C83591" w14:textId="77777777" w:rsidR="00A7703E" w:rsidRPr="00E610A5" w:rsidRDefault="00A7703E" w:rsidP="00C245AC">
            <w:pPr>
              <w:pStyle w:val="TableText"/>
              <w:spacing w:before="30" w:after="30"/>
              <w:jc w:val="right"/>
              <w:rPr>
                <w:rFonts w:cs="Calibri"/>
              </w:rPr>
            </w:pPr>
          </w:p>
        </w:tc>
        <w:tc>
          <w:tcPr>
            <w:tcW w:w="996" w:type="dxa"/>
            <w:shd w:val="clear" w:color="auto" w:fill="EBEFF4"/>
            <w:noWrap/>
          </w:tcPr>
          <w:p w14:paraId="7FBBD2F7"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63993F05"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0913953C"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4F50E049"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6CB920EA" w14:textId="77777777" w:rsidR="00A7703E" w:rsidRPr="00E610A5" w:rsidRDefault="00A7703E" w:rsidP="00C245AC">
            <w:pPr>
              <w:pStyle w:val="TableText"/>
              <w:spacing w:before="30" w:after="30"/>
              <w:jc w:val="right"/>
              <w:rPr>
                <w:rFonts w:cs="Calibri"/>
              </w:rPr>
            </w:pPr>
          </w:p>
        </w:tc>
        <w:tc>
          <w:tcPr>
            <w:tcW w:w="1015" w:type="dxa"/>
            <w:shd w:val="clear" w:color="auto" w:fill="EBEFF4"/>
            <w:noWrap/>
          </w:tcPr>
          <w:p w14:paraId="1530AD64" w14:textId="77777777" w:rsidR="00A7703E" w:rsidRPr="00E610A5" w:rsidRDefault="00A7703E" w:rsidP="00C245AC">
            <w:pPr>
              <w:pStyle w:val="TableText"/>
              <w:spacing w:before="30" w:after="30"/>
              <w:jc w:val="right"/>
              <w:rPr>
                <w:rFonts w:cs="Calibri"/>
              </w:rPr>
            </w:pPr>
          </w:p>
        </w:tc>
      </w:tr>
      <w:tr w:rsidR="00A7703E" w:rsidRPr="00E610A5" w14:paraId="23996B7F" w14:textId="77777777" w:rsidTr="00E4236C">
        <w:tc>
          <w:tcPr>
            <w:tcW w:w="2960" w:type="dxa"/>
            <w:shd w:val="clear" w:color="auto" w:fill="auto"/>
            <w:noWrap/>
            <w:vAlign w:val="bottom"/>
          </w:tcPr>
          <w:p w14:paraId="392775D9" w14:textId="77777777" w:rsidR="00A7703E" w:rsidRPr="00E610A5" w:rsidRDefault="00A7703E" w:rsidP="00C245AC">
            <w:pPr>
              <w:pStyle w:val="TableText1"/>
            </w:pPr>
            <w:r w:rsidRPr="00E610A5">
              <w:t xml:space="preserve"> CO</w:t>
            </w:r>
            <w:r w:rsidRPr="00E610A5">
              <w:rPr>
                <w:vertAlign w:val="subscript"/>
              </w:rPr>
              <w:t>2</w:t>
            </w:r>
          </w:p>
        </w:tc>
        <w:tc>
          <w:tcPr>
            <w:tcW w:w="567" w:type="dxa"/>
            <w:vAlign w:val="bottom"/>
          </w:tcPr>
          <w:p w14:paraId="39E0E750" w14:textId="77777777" w:rsidR="00A7703E" w:rsidRPr="00E610A5" w:rsidRDefault="00A7703E" w:rsidP="00C245AC">
            <w:pPr>
              <w:pStyle w:val="TableText"/>
              <w:spacing w:before="30" w:after="30"/>
              <w:jc w:val="right"/>
            </w:pPr>
            <w:r w:rsidRPr="00E610A5">
              <w:t>kg/t</w:t>
            </w:r>
          </w:p>
        </w:tc>
        <w:tc>
          <w:tcPr>
            <w:tcW w:w="1305" w:type="dxa"/>
            <w:shd w:val="clear" w:color="000000" w:fill="FFFFFF"/>
            <w:noWrap/>
          </w:tcPr>
          <w:p w14:paraId="0416CDF8"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79E857C4"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617BEEA4"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6A7EEDE8"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96" w:type="dxa"/>
            <w:shd w:val="clear" w:color="000000" w:fill="FFFFFF"/>
            <w:noWrap/>
          </w:tcPr>
          <w:p w14:paraId="2279BF70"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33B20394"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4F402114"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6A41CDB6"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797DA9F6"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5" w:type="dxa"/>
            <w:shd w:val="clear" w:color="000000" w:fill="FFFFFF"/>
            <w:noWrap/>
          </w:tcPr>
          <w:p w14:paraId="64EE4351" w14:textId="77777777" w:rsidR="00A7703E" w:rsidRPr="00E610A5" w:rsidRDefault="00A7703E" w:rsidP="00C245AC">
            <w:pPr>
              <w:pStyle w:val="TableText"/>
              <w:spacing w:before="30" w:after="30"/>
              <w:jc w:val="right"/>
              <w:rPr>
                <w:rFonts w:ascii="Calibri Light" w:hAnsi="Calibri Light" w:cs="Calibri Light"/>
              </w:rPr>
            </w:pPr>
            <w:r w:rsidRPr="00E610A5">
              <w:t>NA</w:t>
            </w:r>
          </w:p>
        </w:tc>
      </w:tr>
      <w:tr w:rsidR="00A7703E" w:rsidRPr="00E610A5" w14:paraId="19865BD9" w14:textId="77777777" w:rsidTr="00E4236C">
        <w:tc>
          <w:tcPr>
            <w:tcW w:w="2960" w:type="dxa"/>
            <w:shd w:val="clear" w:color="auto" w:fill="auto"/>
            <w:noWrap/>
            <w:vAlign w:val="bottom"/>
          </w:tcPr>
          <w:p w14:paraId="4FBD9E49" w14:textId="77777777" w:rsidR="00A7703E" w:rsidRPr="00E610A5" w:rsidRDefault="00A7703E" w:rsidP="00C245AC">
            <w:pPr>
              <w:pStyle w:val="TableText1"/>
            </w:pPr>
            <w:r w:rsidRPr="00E610A5">
              <w:t xml:space="preserve"> CH</w:t>
            </w:r>
            <w:r w:rsidRPr="00E610A5">
              <w:rPr>
                <w:vertAlign w:val="subscript"/>
              </w:rPr>
              <w:t>4</w:t>
            </w:r>
          </w:p>
        </w:tc>
        <w:tc>
          <w:tcPr>
            <w:tcW w:w="567" w:type="dxa"/>
            <w:vAlign w:val="bottom"/>
          </w:tcPr>
          <w:p w14:paraId="386E245F" w14:textId="77777777" w:rsidR="00A7703E" w:rsidRPr="00E610A5" w:rsidRDefault="00A7703E" w:rsidP="00C245AC">
            <w:pPr>
              <w:pStyle w:val="TableText"/>
              <w:spacing w:before="30" w:after="30"/>
              <w:jc w:val="right"/>
            </w:pPr>
            <w:r w:rsidRPr="00E610A5">
              <w:t>kg/t</w:t>
            </w:r>
          </w:p>
        </w:tc>
        <w:tc>
          <w:tcPr>
            <w:tcW w:w="1305" w:type="dxa"/>
            <w:shd w:val="clear" w:color="000000" w:fill="FFFFFF"/>
            <w:noWrap/>
          </w:tcPr>
          <w:p w14:paraId="74761FC8"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72AE4299" w14:textId="77777777" w:rsidR="00A7703E" w:rsidRPr="00E610A5" w:rsidRDefault="00A7703E" w:rsidP="00C245AC">
            <w:pPr>
              <w:pStyle w:val="TableText"/>
              <w:spacing w:before="30" w:after="30"/>
              <w:jc w:val="right"/>
              <w:rPr>
                <w:rFonts w:ascii="Calibri Light" w:hAnsi="Calibri Light" w:cs="Calibri Light"/>
              </w:rPr>
            </w:pPr>
            <w:r w:rsidRPr="00E610A5">
              <w:t>0.030</w:t>
            </w:r>
          </w:p>
        </w:tc>
        <w:tc>
          <w:tcPr>
            <w:tcW w:w="1015" w:type="dxa"/>
            <w:shd w:val="clear" w:color="000000" w:fill="FFFFFF"/>
            <w:noWrap/>
          </w:tcPr>
          <w:p w14:paraId="223DED08"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3CBB12B7"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996" w:type="dxa"/>
            <w:shd w:val="clear" w:color="000000" w:fill="FFFFFF"/>
            <w:noWrap/>
          </w:tcPr>
          <w:p w14:paraId="6FC9C2E8"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2A47229D"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06079CE8"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6D1B28C6"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45F8327C"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5" w:type="dxa"/>
            <w:shd w:val="clear" w:color="000000" w:fill="FFFFFF"/>
            <w:noWrap/>
          </w:tcPr>
          <w:p w14:paraId="5DB590F1" w14:textId="77777777" w:rsidR="00A7703E" w:rsidRPr="00E610A5" w:rsidRDefault="00A7703E" w:rsidP="00C245AC">
            <w:pPr>
              <w:pStyle w:val="TableText"/>
              <w:spacing w:before="30" w:after="30"/>
              <w:jc w:val="right"/>
              <w:rPr>
                <w:rFonts w:ascii="Calibri Light" w:hAnsi="Calibri Light" w:cs="Calibri Light"/>
              </w:rPr>
            </w:pPr>
            <w:r w:rsidRPr="00E610A5">
              <w:t>0.029</w:t>
            </w:r>
          </w:p>
        </w:tc>
      </w:tr>
    </w:tbl>
    <w:p w14:paraId="53AA5A8A" w14:textId="77777777" w:rsidR="00A7703E" w:rsidRPr="00E610A5" w:rsidRDefault="00A7703E" w:rsidP="00A7703E"/>
    <w:p w14:paraId="496047E9" w14:textId="77777777" w:rsidR="00A7703E" w:rsidRPr="00E610A5" w:rsidRDefault="00A7703E" w:rsidP="00A7703E">
      <w:pPr>
        <w:pStyle w:val="Table"/>
      </w:pPr>
      <w:r w:rsidRPr="00E610A5">
        <w:br w:type="page"/>
      </w:r>
      <w:bookmarkStart w:id="788" w:name="_Toc36315542"/>
      <w:bookmarkStart w:id="789" w:name="_Toc68277431"/>
      <w:bookmarkStart w:id="790" w:name="_Toc68791900"/>
      <w:r w:rsidRPr="00E610A5">
        <w:lastRenderedPageBreak/>
        <w:t>CRF Table 5.A.3: [5. Waste][5.A Solid Waste Disposal] [5.A.3 Uncategorized Waste Disposal Sites] (Part 2 of 3)</w:t>
      </w:r>
      <w:bookmarkEnd w:id="788"/>
      <w:bookmarkEnd w:id="789"/>
      <w:bookmarkEnd w:id="790"/>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1"/>
        <w:gridCol w:w="724"/>
        <w:gridCol w:w="1027"/>
        <w:gridCol w:w="1028"/>
        <w:gridCol w:w="1028"/>
        <w:gridCol w:w="1028"/>
        <w:gridCol w:w="1009"/>
        <w:gridCol w:w="1028"/>
        <w:gridCol w:w="1028"/>
        <w:gridCol w:w="1028"/>
        <w:gridCol w:w="1028"/>
        <w:gridCol w:w="1028"/>
      </w:tblGrid>
      <w:tr w:rsidR="0038647D" w:rsidRPr="00E610A5" w14:paraId="1F709444" w14:textId="77777777" w:rsidTr="00C245AC">
        <w:trPr>
          <w:tblHeader/>
        </w:trPr>
        <w:tc>
          <w:tcPr>
            <w:tcW w:w="2835" w:type="dxa"/>
            <w:vMerge w:val="restart"/>
            <w:shd w:val="clear" w:color="auto" w:fill="365F91"/>
            <w:vAlign w:val="bottom"/>
            <w:hideMark/>
          </w:tcPr>
          <w:p w14:paraId="0DB37F14" w14:textId="77777777" w:rsidR="00A7703E" w:rsidRPr="00E610A5" w:rsidRDefault="00A7703E" w:rsidP="0038647D">
            <w:pPr>
              <w:pStyle w:val="TableTextBold"/>
              <w:spacing w:before="30" w:after="30"/>
              <w:rPr>
                <w:rFonts w:cs="Calibri"/>
                <w:noProof w:val="0"/>
                <w:color w:val="FFFFFF"/>
                <w:szCs w:val="18"/>
              </w:rPr>
            </w:pPr>
            <w:r w:rsidRPr="00E610A5">
              <w:rPr>
                <w:noProof w:val="0"/>
                <w:color w:val="FFFFFF"/>
              </w:rPr>
              <w:t>[5. Waste][5.A Solid Waste Disposal][5.A.3 Uncategorized Waste Disposal Sites]</w:t>
            </w:r>
          </w:p>
        </w:tc>
        <w:tc>
          <w:tcPr>
            <w:tcW w:w="680" w:type="dxa"/>
            <w:vMerge w:val="restart"/>
            <w:shd w:val="clear" w:color="auto" w:fill="365F91"/>
            <w:vAlign w:val="bottom"/>
          </w:tcPr>
          <w:p w14:paraId="3A1ED60B" w14:textId="77777777" w:rsidR="00A7703E" w:rsidRPr="00E610A5" w:rsidRDefault="00A7703E" w:rsidP="0038647D">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4C062B2D" w14:textId="77777777" w:rsidR="00A7703E" w:rsidRPr="00E610A5" w:rsidRDefault="00A7703E" w:rsidP="0038647D">
            <w:pPr>
              <w:pStyle w:val="TableTextBold"/>
              <w:spacing w:before="30" w:after="0"/>
              <w:jc w:val="right"/>
              <w:rPr>
                <w:noProof w:val="0"/>
                <w:color w:val="FFFFFF"/>
              </w:rPr>
            </w:pPr>
            <w:r w:rsidRPr="00E610A5">
              <w:rPr>
                <w:noProof w:val="0"/>
                <w:color w:val="FFFFFF"/>
              </w:rPr>
              <w:t>2000</w:t>
            </w:r>
          </w:p>
        </w:tc>
        <w:tc>
          <w:tcPr>
            <w:tcW w:w="964" w:type="dxa"/>
            <w:shd w:val="clear" w:color="auto" w:fill="365F91"/>
            <w:noWrap/>
            <w:vAlign w:val="bottom"/>
            <w:hideMark/>
          </w:tcPr>
          <w:p w14:paraId="23B34C9E" w14:textId="77777777" w:rsidR="00A7703E" w:rsidRPr="00E610A5" w:rsidRDefault="00A7703E" w:rsidP="0038647D">
            <w:pPr>
              <w:pStyle w:val="TableTextBold"/>
              <w:spacing w:before="30" w:after="0"/>
              <w:jc w:val="right"/>
              <w:rPr>
                <w:noProof w:val="0"/>
                <w:color w:val="FFFFFF"/>
              </w:rPr>
            </w:pPr>
            <w:r w:rsidRPr="00E610A5">
              <w:rPr>
                <w:noProof w:val="0"/>
                <w:color w:val="FFFFFF"/>
              </w:rPr>
              <w:t>2001</w:t>
            </w:r>
          </w:p>
        </w:tc>
        <w:tc>
          <w:tcPr>
            <w:tcW w:w="964" w:type="dxa"/>
            <w:shd w:val="clear" w:color="auto" w:fill="365F91"/>
            <w:noWrap/>
            <w:vAlign w:val="bottom"/>
            <w:hideMark/>
          </w:tcPr>
          <w:p w14:paraId="308F1920" w14:textId="77777777" w:rsidR="00A7703E" w:rsidRPr="00E610A5" w:rsidRDefault="00A7703E" w:rsidP="0038647D">
            <w:pPr>
              <w:pStyle w:val="TableTextBold"/>
              <w:spacing w:before="30" w:after="0"/>
              <w:jc w:val="right"/>
              <w:rPr>
                <w:noProof w:val="0"/>
                <w:color w:val="FFFFFF"/>
              </w:rPr>
            </w:pPr>
            <w:r w:rsidRPr="00E610A5">
              <w:rPr>
                <w:noProof w:val="0"/>
                <w:color w:val="FFFFFF"/>
              </w:rPr>
              <w:t>2002</w:t>
            </w:r>
          </w:p>
        </w:tc>
        <w:tc>
          <w:tcPr>
            <w:tcW w:w="964" w:type="dxa"/>
            <w:shd w:val="clear" w:color="auto" w:fill="365F91"/>
            <w:noWrap/>
            <w:vAlign w:val="bottom"/>
            <w:hideMark/>
          </w:tcPr>
          <w:p w14:paraId="7CC39E4A" w14:textId="77777777" w:rsidR="00A7703E" w:rsidRPr="00E610A5" w:rsidRDefault="00A7703E" w:rsidP="0038647D">
            <w:pPr>
              <w:pStyle w:val="TableTextBold"/>
              <w:spacing w:before="30" w:after="0"/>
              <w:jc w:val="right"/>
              <w:rPr>
                <w:noProof w:val="0"/>
                <w:color w:val="FFFFFF"/>
              </w:rPr>
            </w:pPr>
            <w:r w:rsidRPr="00E610A5">
              <w:rPr>
                <w:noProof w:val="0"/>
                <w:color w:val="FFFFFF"/>
              </w:rPr>
              <w:t>2003</w:t>
            </w:r>
          </w:p>
        </w:tc>
        <w:tc>
          <w:tcPr>
            <w:tcW w:w="946" w:type="dxa"/>
            <w:shd w:val="clear" w:color="auto" w:fill="365F91"/>
            <w:noWrap/>
            <w:vAlign w:val="bottom"/>
            <w:hideMark/>
          </w:tcPr>
          <w:p w14:paraId="779C6987" w14:textId="77777777" w:rsidR="00A7703E" w:rsidRPr="00E610A5" w:rsidRDefault="00A7703E" w:rsidP="0038647D">
            <w:pPr>
              <w:pStyle w:val="TableTextBold"/>
              <w:spacing w:before="30" w:after="0"/>
              <w:jc w:val="right"/>
              <w:rPr>
                <w:noProof w:val="0"/>
                <w:color w:val="FFFFFF"/>
              </w:rPr>
            </w:pPr>
            <w:r w:rsidRPr="00E610A5">
              <w:rPr>
                <w:noProof w:val="0"/>
                <w:color w:val="FFFFFF"/>
              </w:rPr>
              <w:t>2004</w:t>
            </w:r>
          </w:p>
        </w:tc>
        <w:tc>
          <w:tcPr>
            <w:tcW w:w="964" w:type="dxa"/>
            <w:shd w:val="clear" w:color="auto" w:fill="365F91"/>
            <w:noWrap/>
            <w:vAlign w:val="bottom"/>
            <w:hideMark/>
          </w:tcPr>
          <w:p w14:paraId="46894891" w14:textId="77777777" w:rsidR="00A7703E" w:rsidRPr="00E610A5" w:rsidRDefault="00A7703E" w:rsidP="0038647D">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1BB1CB81" w14:textId="77777777" w:rsidR="00A7703E" w:rsidRPr="00E610A5" w:rsidRDefault="00A7703E" w:rsidP="0038647D">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0ED8CBC3" w14:textId="77777777" w:rsidR="00A7703E" w:rsidRPr="00E610A5" w:rsidRDefault="00A7703E" w:rsidP="0038647D">
            <w:pPr>
              <w:pStyle w:val="TableTextBold"/>
              <w:spacing w:before="30" w:after="0"/>
              <w:jc w:val="right"/>
              <w:rPr>
                <w:noProof w:val="0"/>
                <w:color w:val="FFFFFF"/>
              </w:rPr>
            </w:pPr>
            <w:r w:rsidRPr="00E610A5">
              <w:rPr>
                <w:noProof w:val="0"/>
                <w:color w:val="FFFFFF"/>
              </w:rPr>
              <w:t>2007</w:t>
            </w:r>
          </w:p>
        </w:tc>
        <w:tc>
          <w:tcPr>
            <w:tcW w:w="964" w:type="dxa"/>
            <w:shd w:val="clear" w:color="auto" w:fill="365F91"/>
            <w:noWrap/>
            <w:vAlign w:val="bottom"/>
            <w:hideMark/>
          </w:tcPr>
          <w:p w14:paraId="2E0DBEA6" w14:textId="77777777" w:rsidR="00A7703E" w:rsidRPr="00E610A5" w:rsidRDefault="00A7703E" w:rsidP="0038647D">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6057B2BB" w14:textId="77777777" w:rsidR="00A7703E" w:rsidRPr="00E610A5" w:rsidRDefault="00A7703E" w:rsidP="0038647D">
            <w:pPr>
              <w:pStyle w:val="TableTextBold"/>
              <w:spacing w:before="30" w:after="0"/>
              <w:jc w:val="right"/>
              <w:rPr>
                <w:noProof w:val="0"/>
                <w:color w:val="FFFFFF"/>
              </w:rPr>
            </w:pPr>
            <w:r w:rsidRPr="00E610A5">
              <w:rPr>
                <w:noProof w:val="0"/>
                <w:color w:val="FFFFFF"/>
              </w:rPr>
              <w:t>2009</w:t>
            </w:r>
          </w:p>
        </w:tc>
      </w:tr>
      <w:tr w:rsidR="0038647D" w:rsidRPr="00E610A5" w14:paraId="3B3DB7A1" w14:textId="77777777" w:rsidTr="00C245AC">
        <w:trPr>
          <w:tblHeader/>
        </w:trPr>
        <w:tc>
          <w:tcPr>
            <w:tcW w:w="2835" w:type="dxa"/>
            <w:vMerge/>
            <w:shd w:val="clear" w:color="auto" w:fill="365F91"/>
            <w:vAlign w:val="bottom"/>
            <w:hideMark/>
          </w:tcPr>
          <w:p w14:paraId="3CF4B07F" w14:textId="77777777" w:rsidR="00A7703E" w:rsidRPr="00E610A5" w:rsidRDefault="00A7703E" w:rsidP="0038647D">
            <w:pPr>
              <w:pStyle w:val="TableTextBold"/>
              <w:spacing w:before="30" w:after="30"/>
              <w:rPr>
                <w:noProof w:val="0"/>
                <w:color w:val="FFFFFF"/>
              </w:rPr>
            </w:pPr>
          </w:p>
        </w:tc>
        <w:tc>
          <w:tcPr>
            <w:tcW w:w="680" w:type="dxa"/>
            <w:vMerge/>
            <w:shd w:val="clear" w:color="auto" w:fill="365F91"/>
          </w:tcPr>
          <w:p w14:paraId="1223D008" w14:textId="77777777" w:rsidR="00A7703E" w:rsidRPr="00E610A5" w:rsidRDefault="00A7703E" w:rsidP="0038647D">
            <w:pPr>
              <w:pStyle w:val="TableTextBold"/>
              <w:spacing w:before="30" w:after="30"/>
              <w:jc w:val="right"/>
              <w:rPr>
                <w:noProof w:val="0"/>
                <w:color w:val="FFFFFF"/>
              </w:rPr>
            </w:pPr>
          </w:p>
        </w:tc>
        <w:tc>
          <w:tcPr>
            <w:tcW w:w="964" w:type="dxa"/>
            <w:shd w:val="clear" w:color="auto" w:fill="365F91"/>
            <w:noWrap/>
            <w:vAlign w:val="bottom"/>
            <w:hideMark/>
          </w:tcPr>
          <w:p w14:paraId="02F078DC"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E593B01"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0398037"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58F88935"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46" w:type="dxa"/>
            <w:shd w:val="clear" w:color="auto" w:fill="365F91"/>
            <w:noWrap/>
            <w:vAlign w:val="bottom"/>
            <w:hideMark/>
          </w:tcPr>
          <w:p w14:paraId="51B49E2E"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19252214"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0992B2A"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F19B230"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27D5C3AA"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EC01DA2" w14:textId="77777777" w:rsidR="00A7703E" w:rsidRPr="00E610A5" w:rsidRDefault="00A7703E" w:rsidP="0038647D">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39D512AA" w14:textId="77777777" w:rsidTr="00C245AC">
        <w:trPr>
          <w:trHeight w:val="235"/>
        </w:trPr>
        <w:tc>
          <w:tcPr>
            <w:tcW w:w="2835" w:type="dxa"/>
            <w:tcBorders>
              <w:bottom w:val="single" w:sz="4" w:space="0" w:color="365F91"/>
            </w:tcBorders>
            <w:shd w:val="clear" w:color="auto" w:fill="auto"/>
            <w:noWrap/>
            <w:vAlign w:val="bottom"/>
          </w:tcPr>
          <w:p w14:paraId="49BA64EB" w14:textId="77777777" w:rsidR="00A7703E" w:rsidRPr="00E610A5" w:rsidRDefault="00A7703E" w:rsidP="00C245AC">
            <w:pPr>
              <w:pStyle w:val="TableText"/>
              <w:spacing w:before="30" w:after="30"/>
            </w:pPr>
            <w:r w:rsidRPr="00E610A5">
              <w:t>Annual waste at the SWDS</w:t>
            </w:r>
          </w:p>
        </w:tc>
        <w:tc>
          <w:tcPr>
            <w:tcW w:w="680" w:type="dxa"/>
            <w:tcBorders>
              <w:bottom w:val="single" w:sz="4" w:space="0" w:color="365F91"/>
            </w:tcBorders>
            <w:shd w:val="clear" w:color="auto" w:fill="auto"/>
            <w:vAlign w:val="bottom"/>
          </w:tcPr>
          <w:p w14:paraId="0EBE6583" w14:textId="77777777" w:rsidR="00A7703E" w:rsidRPr="00E610A5" w:rsidRDefault="00A7703E" w:rsidP="00C245AC">
            <w:pPr>
              <w:pStyle w:val="TableText"/>
              <w:spacing w:before="30" w:after="30"/>
              <w:jc w:val="right"/>
            </w:pPr>
            <w:r w:rsidRPr="00E610A5">
              <w:t>kt</w:t>
            </w:r>
          </w:p>
        </w:tc>
        <w:tc>
          <w:tcPr>
            <w:tcW w:w="964" w:type="dxa"/>
            <w:tcBorders>
              <w:bottom w:val="single" w:sz="4" w:space="0" w:color="365F91"/>
            </w:tcBorders>
            <w:shd w:val="clear" w:color="auto" w:fill="auto"/>
            <w:noWrap/>
          </w:tcPr>
          <w:p w14:paraId="394919C6" w14:textId="77777777" w:rsidR="00A7703E" w:rsidRPr="00E610A5" w:rsidRDefault="00A7703E" w:rsidP="00C245AC">
            <w:pPr>
              <w:pStyle w:val="TableText"/>
              <w:spacing w:before="30" w:after="30"/>
              <w:jc w:val="right"/>
              <w:rPr>
                <w:rFonts w:ascii="Calibri Light" w:hAnsi="Calibri Light" w:cs="Calibri Light"/>
              </w:rPr>
            </w:pPr>
            <w:r w:rsidRPr="00E610A5">
              <w:t>0.50</w:t>
            </w:r>
          </w:p>
        </w:tc>
        <w:tc>
          <w:tcPr>
            <w:tcW w:w="964" w:type="dxa"/>
            <w:tcBorders>
              <w:bottom w:val="single" w:sz="4" w:space="0" w:color="365F91"/>
            </w:tcBorders>
            <w:shd w:val="clear" w:color="auto" w:fill="auto"/>
            <w:noWrap/>
          </w:tcPr>
          <w:p w14:paraId="446E89D6" w14:textId="77777777" w:rsidR="00A7703E" w:rsidRPr="00E610A5" w:rsidRDefault="00A7703E" w:rsidP="00C245AC">
            <w:pPr>
              <w:pStyle w:val="TableText"/>
              <w:spacing w:before="30" w:after="30"/>
              <w:jc w:val="right"/>
              <w:rPr>
                <w:rFonts w:ascii="Calibri Light" w:hAnsi="Calibri Light" w:cs="Calibri Light"/>
              </w:rPr>
            </w:pPr>
            <w:r w:rsidRPr="00E610A5">
              <w:t>0.50</w:t>
            </w:r>
          </w:p>
        </w:tc>
        <w:tc>
          <w:tcPr>
            <w:tcW w:w="964" w:type="dxa"/>
            <w:tcBorders>
              <w:bottom w:val="single" w:sz="4" w:space="0" w:color="365F91"/>
            </w:tcBorders>
            <w:shd w:val="clear" w:color="auto" w:fill="auto"/>
            <w:noWrap/>
          </w:tcPr>
          <w:p w14:paraId="5FAAA677" w14:textId="77777777" w:rsidR="00A7703E" w:rsidRPr="00E610A5" w:rsidRDefault="00A7703E" w:rsidP="00C245AC">
            <w:pPr>
              <w:pStyle w:val="TableText"/>
              <w:spacing w:before="30" w:after="30"/>
              <w:jc w:val="right"/>
              <w:rPr>
                <w:rFonts w:ascii="Calibri Light" w:hAnsi="Calibri Light" w:cs="Calibri Light"/>
              </w:rPr>
            </w:pPr>
            <w:r w:rsidRPr="00E610A5">
              <w:t>0.48</w:t>
            </w:r>
          </w:p>
        </w:tc>
        <w:tc>
          <w:tcPr>
            <w:tcW w:w="964" w:type="dxa"/>
            <w:tcBorders>
              <w:bottom w:val="single" w:sz="4" w:space="0" w:color="365F91"/>
            </w:tcBorders>
            <w:shd w:val="clear" w:color="auto" w:fill="auto"/>
            <w:noWrap/>
          </w:tcPr>
          <w:p w14:paraId="30C10743" w14:textId="77777777" w:rsidR="00A7703E" w:rsidRPr="00E610A5" w:rsidRDefault="00A7703E" w:rsidP="00C245AC">
            <w:pPr>
              <w:pStyle w:val="TableText"/>
              <w:spacing w:before="30" w:after="30"/>
              <w:jc w:val="right"/>
              <w:rPr>
                <w:rFonts w:ascii="Calibri Light" w:hAnsi="Calibri Light" w:cs="Calibri Light"/>
              </w:rPr>
            </w:pPr>
            <w:r w:rsidRPr="00E610A5">
              <w:t>0.46</w:t>
            </w:r>
          </w:p>
        </w:tc>
        <w:tc>
          <w:tcPr>
            <w:tcW w:w="946" w:type="dxa"/>
            <w:tcBorders>
              <w:bottom w:val="single" w:sz="4" w:space="0" w:color="365F91"/>
            </w:tcBorders>
            <w:shd w:val="clear" w:color="auto" w:fill="auto"/>
            <w:noWrap/>
          </w:tcPr>
          <w:p w14:paraId="78405B9F"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964" w:type="dxa"/>
            <w:tcBorders>
              <w:bottom w:val="single" w:sz="4" w:space="0" w:color="365F91"/>
            </w:tcBorders>
            <w:shd w:val="clear" w:color="auto" w:fill="auto"/>
            <w:noWrap/>
          </w:tcPr>
          <w:p w14:paraId="5807CB23"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964" w:type="dxa"/>
            <w:tcBorders>
              <w:bottom w:val="single" w:sz="4" w:space="0" w:color="365F91"/>
            </w:tcBorders>
            <w:shd w:val="clear" w:color="auto" w:fill="auto"/>
            <w:noWrap/>
          </w:tcPr>
          <w:p w14:paraId="3E08D89A"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964" w:type="dxa"/>
            <w:tcBorders>
              <w:bottom w:val="single" w:sz="4" w:space="0" w:color="365F91"/>
            </w:tcBorders>
            <w:shd w:val="clear" w:color="auto" w:fill="auto"/>
            <w:noWrap/>
          </w:tcPr>
          <w:p w14:paraId="746A7272"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964" w:type="dxa"/>
            <w:tcBorders>
              <w:bottom w:val="single" w:sz="4" w:space="0" w:color="365F91"/>
            </w:tcBorders>
            <w:shd w:val="clear" w:color="auto" w:fill="auto"/>
            <w:noWrap/>
          </w:tcPr>
          <w:p w14:paraId="32B56BD6"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964" w:type="dxa"/>
            <w:tcBorders>
              <w:bottom w:val="single" w:sz="4" w:space="0" w:color="365F91"/>
            </w:tcBorders>
            <w:shd w:val="clear" w:color="auto" w:fill="auto"/>
            <w:noWrap/>
          </w:tcPr>
          <w:p w14:paraId="74F6C449" w14:textId="77777777" w:rsidR="00A7703E" w:rsidRPr="00E610A5" w:rsidRDefault="00A7703E" w:rsidP="00C245AC">
            <w:pPr>
              <w:pStyle w:val="TableText"/>
              <w:spacing w:before="30" w:after="30"/>
              <w:jc w:val="right"/>
              <w:rPr>
                <w:rFonts w:ascii="Calibri Light" w:hAnsi="Calibri Light" w:cs="Calibri Light"/>
              </w:rPr>
            </w:pPr>
            <w:r w:rsidRPr="00E610A5">
              <w:t>0.41</w:t>
            </w:r>
          </w:p>
        </w:tc>
      </w:tr>
      <w:tr w:rsidR="00A7703E" w:rsidRPr="00E610A5" w14:paraId="70EDAECB" w14:textId="77777777" w:rsidTr="00C245AC">
        <w:trPr>
          <w:trHeight w:val="235"/>
        </w:trPr>
        <w:tc>
          <w:tcPr>
            <w:tcW w:w="2835" w:type="dxa"/>
            <w:tcBorders>
              <w:bottom w:val="single" w:sz="4" w:space="0" w:color="365F91"/>
            </w:tcBorders>
            <w:shd w:val="clear" w:color="auto" w:fill="auto"/>
            <w:noWrap/>
            <w:vAlign w:val="bottom"/>
          </w:tcPr>
          <w:p w14:paraId="3E39DE32" w14:textId="77777777" w:rsidR="00A7703E" w:rsidRPr="00E610A5" w:rsidRDefault="00A7703E" w:rsidP="00C245AC">
            <w:pPr>
              <w:pStyle w:val="TableText"/>
              <w:spacing w:before="30" w:after="30"/>
            </w:pPr>
            <w:r w:rsidRPr="00E610A5">
              <w:t>McF</w:t>
            </w:r>
          </w:p>
        </w:tc>
        <w:tc>
          <w:tcPr>
            <w:tcW w:w="680" w:type="dxa"/>
            <w:tcBorders>
              <w:bottom w:val="single" w:sz="4" w:space="0" w:color="365F91"/>
            </w:tcBorders>
            <w:shd w:val="clear" w:color="auto" w:fill="auto"/>
            <w:vAlign w:val="bottom"/>
          </w:tcPr>
          <w:p w14:paraId="4D0E0738"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2E37CE21"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2DEB9936"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4261828F"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31DA8EE7"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46" w:type="dxa"/>
            <w:tcBorders>
              <w:bottom w:val="single" w:sz="4" w:space="0" w:color="365F91"/>
            </w:tcBorders>
            <w:shd w:val="clear" w:color="auto" w:fill="auto"/>
            <w:noWrap/>
          </w:tcPr>
          <w:p w14:paraId="28A8FD6D"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760EF957"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37806808"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5423C443"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7B2D1182"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964" w:type="dxa"/>
            <w:tcBorders>
              <w:bottom w:val="single" w:sz="4" w:space="0" w:color="365F91"/>
            </w:tcBorders>
            <w:shd w:val="clear" w:color="auto" w:fill="auto"/>
            <w:noWrap/>
          </w:tcPr>
          <w:p w14:paraId="0B0599E5" w14:textId="77777777" w:rsidR="00A7703E" w:rsidRPr="00E610A5" w:rsidRDefault="00A7703E" w:rsidP="00C245AC">
            <w:pPr>
              <w:pStyle w:val="TableText"/>
              <w:spacing w:before="30" w:after="30"/>
              <w:jc w:val="right"/>
              <w:rPr>
                <w:rFonts w:ascii="Calibri Light" w:hAnsi="Calibri Light" w:cs="Calibri Light"/>
              </w:rPr>
            </w:pPr>
            <w:r w:rsidRPr="00E610A5">
              <w:t>0.60</w:t>
            </w:r>
          </w:p>
        </w:tc>
      </w:tr>
      <w:tr w:rsidR="00A7703E" w:rsidRPr="00E610A5" w14:paraId="1E8D9C46" w14:textId="77777777" w:rsidTr="00C245AC">
        <w:trPr>
          <w:trHeight w:val="235"/>
        </w:trPr>
        <w:tc>
          <w:tcPr>
            <w:tcW w:w="2835" w:type="dxa"/>
            <w:tcBorders>
              <w:bottom w:val="single" w:sz="4" w:space="0" w:color="365F91"/>
            </w:tcBorders>
            <w:shd w:val="clear" w:color="auto" w:fill="auto"/>
            <w:noWrap/>
            <w:vAlign w:val="bottom"/>
          </w:tcPr>
          <w:p w14:paraId="6957A252" w14:textId="77777777" w:rsidR="00A7703E" w:rsidRPr="00E610A5" w:rsidRDefault="00A7703E" w:rsidP="00C245AC">
            <w:pPr>
              <w:pStyle w:val="TableText"/>
              <w:spacing w:before="30" w:after="30"/>
            </w:pPr>
            <w:r w:rsidRPr="00E610A5">
              <w:t>DOcF</w:t>
            </w:r>
          </w:p>
        </w:tc>
        <w:tc>
          <w:tcPr>
            <w:tcW w:w="680" w:type="dxa"/>
            <w:tcBorders>
              <w:bottom w:val="single" w:sz="4" w:space="0" w:color="365F91"/>
            </w:tcBorders>
            <w:shd w:val="clear" w:color="auto" w:fill="auto"/>
            <w:vAlign w:val="bottom"/>
          </w:tcPr>
          <w:p w14:paraId="61FB184D" w14:textId="77777777" w:rsidR="00A7703E" w:rsidRPr="00E610A5" w:rsidRDefault="00A7703E" w:rsidP="00C245AC">
            <w:pPr>
              <w:pStyle w:val="TableText"/>
              <w:spacing w:before="30" w:after="30"/>
              <w:jc w:val="right"/>
            </w:pPr>
            <w:r w:rsidRPr="00E610A5">
              <w:t>%</w:t>
            </w:r>
          </w:p>
        </w:tc>
        <w:tc>
          <w:tcPr>
            <w:tcW w:w="964" w:type="dxa"/>
            <w:tcBorders>
              <w:bottom w:val="single" w:sz="4" w:space="0" w:color="365F91"/>
            </w:tcBorders>
            <w:shd w:val="clear" w:color="auto" w:fill="auto"/>
            <w:noWrap/>
          </w:tcPr>
          <w:p w14:paraId="78E02D1E"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4B2FCE5C"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040C8002"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6E97855F"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46" w:type="dxa"/>
            <w:tcBorders>
              <w:bottom w:val="single" w:sz="4" w:space="0" w:color="365F91"/>
            </w:tcBorders>
            <w:shd w:val="clear" w:color="auto" w:fill="auto"/>
            <w:noWrap/>
          </w:tcPr>
          <w:p w14:paraId="45E473A4"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6835243B"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59BBDA7A"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16B95B81"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5FF82DE4"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964" w:type="dxa"/>
            <w:tcBorders>
              <w:bottom w:val="single" w:sz="4" w:space="0" w:color="365F91"/>
            </w:tcBorders>
            <w:shd w:val="clear" w:color="auto" w:fill="auto"/>
            <w:noWrap/>
          </w:tcPr>
          <w:p w14:paraId="4F056F5A" w14:textId="77777777" w:rsidR="00A7703E" w:rsidRPr="00E610A5" w:rsidRDefault="00A7703E" w:rsidP="00C245AC">
            <w:pPr>
              <w:pStyle w:val="TableText"/>
              <w:spacing w:before="30" w:after="30"/>
              <w:jc w:val="right"/>
              <w:rPr>
                <w:rFonts w:ascii="Calibri Light" w:hAnsi="Calibri Light" w:cs="Calibri Light"/>
              </w:rPr>
            </w:pPr>
            <w:r w:rsidRPr="00E610A5">
              <w:t>50.00</w:t>
            </w:r>
          </w:p>
        </w:tc>
      </w:tr>
      <w:tr w:rsidR="00A7703E" w:rsidRPr="00E610A5" w14:paraId="5CA225BA" w14:textId="77777777" w:rsidTr="00C245AC">
        <w:trPr>
          <w:trHeight w:val="235"/>
        </w:trPr>
        <w:tc>
          <w:tcPr>
            <w:tcW w:w="2835" w:type="dxa"/>
            <w:shd w:val="clear" w:color="auto" w:fill="EBEFF4"/>
            <w:noWrap/>
            <w:vAlign w:val="bottom"/>
          </w:tcPr>
          <w:p w14:paraId="39B0F555" w14:textId="77777777" w:rsidR="00A7703E" w:rsidRPr="00E610A5" w:rsidRDefault="00A7703E" w:rsidP="00C245AC">
            <w:pPr>
              <w:pStyle w:val="TableText"/>
              <w:spacing w:before="30" w:after="30"/>
            </w:pPr>
            <w:r w:rsidRPr="00E610A5">
              <w:t>Method</w:t>
            </w:r>
          </w:p>
        </w:tc>
        <w:tc>
          <w:tcPr>
            <w:tcW w:w="680" w:type="dxa"/>
            <w:shd w:val="clear" w:color="auto" w:fill="EBEFF4"/>
            <w:vAlign w:val="bottom"/>
          </w:tcPr>
          <w:p w14:paraId="54C097CB" w14:textId="77777777" w:rsidR="00A7703E" w:rsidRPr="00E610A5" w:rsidRDefault="00A7703E" w:rsidP="00C245AC">
            <w:pPr>
              <w:pStyle w:val="TableText"/>
              <w:spacing w:before="30" w:after="30"/>
              <w:jc w:val="right"/>
            </w:pPr>
          </w:p>
        </w:tc>
        <w:tc>
          <w:tcPr>
            <w:tcW w:w="964" w:type="dxa"/>
            <w:shd w:val="clear" w:color="auto" w:fill="EBEFF4"/>
            <w:noWrap/>
          </w:tcPr>
          <w:p w14:paraId="7B8C1F62" w14:textId="77777777" w:rsidR="00A7703E" w:rsidRPr="00E610A5" w:rsidRDefault="00A7703E" w:rsidP="00C245AC">
            <w:pPr>
              <w:pStyle w:val="TableText"/>
              <w:spacing w:before="30" w:after="30"/>
              <w:jc w:val="right"/>
            </w:pPr>
          </w:p>
        </w:tc>
        <w:tc>
          <w:tcPr>
            <w:tcW w:w="964" w:type="dxa"/>
            <w:shd w:val="clear" w:color="auto" w:fill="EBEFF4"/>
            <w:noWrap/>
          </w:tcPr>
          <w:p w14:paraId="499CEE3C" w14:textId="77777777" w:rsidR="00A7703E" w:rsidRPr="00E610A5" w:rsidRDefault="00A7703E" w:rsidP="00C245AC">
            <w:pPr>
              <w:pStyle w:val="TableText"/>
              <w:spacing w:before="30" w:after="30"/>
              <w:jc w:val="right"/>
            </w:pPr>
          </w:p>
        </w:tc>
        <w:tc>
          <w:tcPr>
            <w:tcW w:w="964" w:type="dxa"/>
            <w:shd w:val="clear" w:color="auto" w:fill="EBEFF4"/>
            <w:noWrap/>
          </w:tcPr>
          <w:p w14:paraId="246C428C" w14:textId="77777777" w:rsidR="00A7703E" w:rsidRPr="00E610A5" w:rsidRDefault="00A7703E" w:rsidP="00C245AC">
            <w:pPr>
              <w:pStyle w:val="TableText"/>
              <w:spacing w:before="30" w:after="30"/>
              <w:jc w:val="right"/>
            </w:pPr>
          </w:p>
        </w:tc>
        <w:tc>
          <w:tcPr>
            <w:tcW w:w="964" w:type="dxa"/>
            <w:shd w:val="clear" w:color="auto" w:fill="EBEFF4"/>
            <w:noWrap/>
          </w:tcPr>
          <w:p w14:paraId="6841CB06" w14:textId="77777777" w:rsidR="00A7703E" w:rsidRPr="00E610A5" w:rsidRDefault="00A7703E" w:rsidP="00C245AC">
            <w:pPr>
              <w:pStyle w:val="TableText"/>
              <w:spacing w:before="30" w:after="30"/>
              <w:jc w:val="right"/>
            </w:pPr>
          </w:p>
        </w:tc>
        <w:tc>
          <w:tcPr>
            <w:tcW w:w="946" w:type="dxa"/>
            <w:shd w:val="clear" w:color="auto" w:fill="EBEFF4"/>
            <w:noWrap/>
          </w:tcPr>
          <w:p w14:paraId="3F16A109" w14:textId="77777777" w:rsidR="00A7703E" w:rsidRPr="00E610A5" w:rsidRDefault="00A7703E" w:rsidP="00C245AC">
            <w:pPr>
              <w:pStyle w:val="TableText"/>
              <w:spacing w:before="30" w:after="30"/>
              <w:jc w:val="right"/>
            </w:pPr>
          </w:p>
        </w:tc>
        <w:tc>
          <w:tcPr>
            <w:tcW w:w="964" w:type="dxa"/>
            <w:shd w:val="clear" w:color="auto" w:fill="EBEFF4"/>
            <w:noWrap/>
          </w:tcPr>
          <w:p w14:paraId="622CB9C6" w14:textId="77777777" w:rsidR="00A7703E" w:rsidRPr="00E610A5" w:rsidRDefault="00A7703E" w:rsidP="00C245AC">
            <w:pPr>
              <w:pStyle w:val="TableText"/>
              <w:spacing w:before="30" w:after="30"/>
              <w:jc w:val="right"/>
            </w:pPr>
          </w:p>
        </w:tc>
        <w:tc>
          <w:tcPr>
            <w:tcW w:w="964" w:type="dxa"/>
            <w:shd w:val="clear" w:color="auto" w:fill="EBEFF4"/>
            <w:noWrap/>
          </w:tcPr>
          <w:p w14:paraId="68DFC329" w14:textId="77777777" w:rsidR="00A7703E" w:rsidRPr="00E610A5" w:rsidRDefault="00A7703E" w:rsidP="00C245AC">
            <w:pPr>
              <w:pStyle w:val="TableText"/>
              <w:spacing w:before="30" w:after="30"/>
              <w:jc w:val="right"/>
            </w:pPr>
          </w:p>
        </w:tc>
        <w:tc>
          <w:tcPr>
            <w:tcW w:w="964" w:type="dxa"/>
            <w:shd w:val="clear" w:color="auto" w:fill="EBEFF4"/>
            <w:noWrap/>
          </w:tcPr>
          <w:p w14:paraId="6B4EDAC0" w14:textId="77777777" w:rsidR="00A7703E" w:rsidRPr="00E610A5" w:rsidRDefault="00A7703E" w:rsidP="00C245AC">
            <w:pPr>
              <w:pStyle w:val="TableText"/>
              <w:spacing w:before="30" w:after="30"/>
              <w:jc w:val="right"/>
            </w:pPr>
          </w:p>
        </w:tc>
        <w:tc>
          <w:tcPr>
            <w:tcW w:w="964" w:type="dxa"/>
            <w:shd w:val="clear" w:color="auto" w:fill="EBEFF4"/>
            <w:noWrap/>
          </w:tcPr>
          <w:p w14:paraId="4B2AF64E" w14:textId="77777777" w:rsidR="00A7703E" w:rsidRPr="00E610A5" w:rsidRDefault="00A7703E" w:rsidP="00C245AC">
            <w:pPr>
              <w:pStyle w:val="TableText"/>
              <w:spacing w:before="30" w:after="30"/>
              <w:jc w:val="right"/>
            </w:pPr>
          </w:p>
        </w:tc>
        <w:tc>
          <w:tcPr>
            <w:tcW w:w="964" w:type="dxa"/>
            <w:shd w:val="clear" w:color="auto" w:fill="EBEFF4"/>
            <w:noWrap/>
          </w:tcPr>
          <w:p w14:paraId="4A37E03B" w14:textId="77777777" w:rsidR="00A7703E" w:rsidRPr="00E610A5" w:rsidRDefault="00A7703E" w:rsidP="00C245AC">
            <w:pPr>
              <w:pStyle w:val="TableText"/>
              <w:spacing w:before="30" w:after="30"/>
              <w:jc w:val="right"/>
            </w:pPr>
          </w:p>
        </w:tc>
      </w:tr>
      <w:tr w:rsidR="00A7703E" w:rsidRPr="00E610A5" w14:paraId="5F76CA95" w14:textId="77777777" w:rsidTr="00C245AC">
        <w:tc>
          <w:tcPr>
            <w:tcW w:w="2835" w:type="dxa"/>
            <w:shd w:val="clear" w:color="auto" w:fill="auto"/>
            <w:noWrap/>
            <w:vAlign w:val="bottom"/>
          </w:tcPr>
          <w:p w14:paraId="538E38CB" w14:textId="77777777" w:rsidR="00A7703E" w:rsidRPr="00E610A5" w:rsidRDefault="00A7703E" w:rsidP="00C245AC">
            <w:pPr>
              <w:pStyle w:val="TableText1"/>
            </w:pPr>
            <w:r w:rsidRPr="00E610A5">
              <w:t xml:space="preserve"> CO</w:t>
            </w:r>
            <w:r w:rsidRPr="00E610A5">
              <w:rPr>
                <w:vertAlign w:val="subscript"/>
              </w:rPr>
              <w:t>2</w:t>
            </w:r>
          </w:p>
        </w:tc>
        <w:tc>
          <w:tcPr>
            <w:tcW w:w="680" w:type="dxa"/>
            <w:vAlign w:val="bottom"/>
          </w:tcPr>
          <w:p w14:paraId="1225B6FD" w14:textId="77777777" w:rsidR="00A7703E" w:rsidRPr="00E610A5" w:rsidRDefault="00A7703E" w:rsidP="00C245AC">
            <w:pPr>
              <w:pStyle w:val="TableText"/>
              <w:spacing w:before="30" w:after="30"/>
              <w:jc w:val="right"/>
            </w:pPr>
          </w:p>
        </w:tc>
        <w:tc>
          <w:tcPr>
            <w:tcW w:w="964" w:type="dxa"/>
            <w:shd w:val="clear" w:color="auto" w:fill="auto"/>
            <w:noWrap/>
          </w:tcPr>
          <w:p w14:paraId="4BE9C952"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2DD3E9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CB6B444"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82E823F" w14:textId="77777777" w:rsidR="00A7703E" w:rsidRPr="00E610A5" w:rsidRDefault="00A7703E" w:rsidP="00C245AC">
            <w:pPr>
              <w:pStyle w:val="TableText"/>
              <w:spacing w:before="30" w:after="30"/>
              <w:jc w:val="right"/>
              <w:rPr>
                <w:rFonts w:cs="Calibri"/>
              </w:rPr>
            </w:pPr>
            <w:r w:rsidRPr="00E610A5">
              <w:t>NA</w:t>
            </w:r>
          </w:p>
        </w:tc>
        <w:tc>
          <w:tcPr>
            <w:tcW w:w="946" w:type="dxa"/>
            <w:shd w:val="clear" w:color="auto" w:fill="auto"/>
            <w:noWrap/>
          </w:tcPr>
          <w:p w14:paraId="5B479A27"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4F1C041"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296961A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4AD3BD39"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380F1C15"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36B52C71" w14:textId="77777777" w:rsidR="00A7703E" w:rsidRPr="00E610A5" w:rsidRDefault="00A7703E" w:rsidP="00C245AC">
            <w:pPr>
              <w:pStyle w:val="TableText"/>
              <w:spacing w:before="30" w:after="30"/>
              <w:jc w:val="right"/>
              <w:rPr>
                <w:rFonts w:cs="Calibri"/>
              </w:rPr>
            </w:pPr>
            <w:r w:rsidRPr="00E610A5">
              <w:t>NA</w:t>
            </w:r>
          </w:p>
        </w:tc>
      </w:tr>
      <w:tr w:rsidR="00A7703E" w:rsidRPr="00E610A5" w14:paraId="083080CD" w14:textId="77777777" w:rsidTr="00C245AC">
        <w:tc>
          <w:tcPr>
            <w:tcW w:w="2835" w:type="dxa"/>
            <w:shd w:val="clear" w:color="auto" w:fill="auto"/>
            <w:noWrap/>
            <w:vAlign w:val="bottom"/>
          </w:tcPr>
          <w:p w14:paraId="6B46A6AB" w14:textId="77777777" w:rsidR="00A7703E" w:rsidRPr="00E610A5" w:rsidRDefault="00A7703E" w:rsidP="00C245AC">
            <w:pPr>
              <w:pStyle w:val="TableText1"/>
            </w:pPr>
            <w:r w:rsidRPr="00E610A5">
              <w:t xml:space="preserve"> CH</w:t>
            </w:r>
            <w:r w:rsidRPr="00E610A5">
              <w:rPr>
                <w:vertAlign w:val="subscript"/>
              </w:rPr>
              <w:t>4</w:t>
            </w:r>
          </w:p>
        </w:tc>
        <w:tc>
          <w:tcPr>
            <w:tcW w:w="680" w:type="dxa"/>
            <w:vAlign w:val="bottom"/>
          </w:tcPr>
          <w:p w14:paraId="1074E795" w14:textId="77777777" w:rsidR="00A7703E" w:rsidRPr="00E610A5" w:rsidRDefault="00A7703E" w:rsidP="00C245AC">
            <w:pPr>
              <w:pStyle w:val="TableText"/>
              <w:spacing w:before="30" w:after="30"/>
              <w:jc w:val="right"/>
            </w:pPr>
          </w:p>
        </w:tc>
        <w:tc>
          <w:tcPr>
            <w:tcW w:w="964" w:type="dxa"/>
            <w:shd w:val="clear" w:color="auto" w:fill="auto"/>
            <w:noWrap/>
          </w:tcPr>
          <w:p w14:paraId="6FE50389"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3FC598C1"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1A81F2DE"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064EDE75" w14:textId="77777777" w:rsidR="00A7703E" w:rsidRPr="00E610A5" w:rsidRDefault="00A7703E" w:rsidP="00C245AC">
            <w:pPr>
              <w:pStyle w:val="TableText"/>
              <w:spacing w:before="30" w:after="30"/>
              <w:jc w:val="right"/>
              <w:rPr>
                <w:rFonts w:cs="Calibri"/>
              </w:rPr>
            </w:pPr>
            <w:r w:rsidRPr="00E610A5">
              <w:t>T1</w:t>
            </w:r>
          </w:p>
        </w:tc>
        <w:tc>
          <w:tcPr>
            <w:tcW w:w="946" w:type="dxa"/>
            <w:shd w:val="clear" w:color="auto" w:fill="auto"/>
            <w:noWrap/>
          </w:tcPr>
          <w:p w14:paraId="1AB8DDA3"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411B735B"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55254C4A"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12EC91BF"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189FFE37"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4CE855CD" w14:textId="77777777" w:rsidR="00A7703E" w:rsidRPr="00E610A5" w:rsidRDefault="00A7703E" w:rsidP="00C245AC">
            <w:pPr>
              <w:pStyle w:val="TableText"/>
              <w:spacing w:before="30" w:after="30"/>
              <w:jc w:val="right"/>
              <w:rPr>
                <w:rFonts w:cs="Calibri"/>
              </w:rPr>
            </w:pPr>
            <w:r w:rsidRPr="00E610A5">
              <w:t>T1</w:t>
            </w:r>
          </w:p>
        </w:tc>
      </w:tr>
      <w:tr w:rsidR="00A7703E" w:rsidRPr="00E610A5" w14:paraId="58F5DF2C" w14:textId="77777777" w:rsidTr="00C245AC">
        <w:tc>
          <w:tcPr>
            <w:tcW w:w="2835" w:type="dxa"/>
            <w:shd w:val="clear" w:color="auto" w:fill="EBEFF4"/>
            <w:noWrap/>
            <w:vAlign w:val="bottom"/>
          </w:tcPr>
          <w:p w14:paraId="47C9FE75" w14:textId="77777777" w:rsidR="00A7703E" w:rsidRPr="00E610A5" w:rsidRDefault="00A7703E" w:rsidP="00C245AC">
            <w:pPr>
              <w:pStyle w:val="TableText"/>
              <w:spacing w:before="30" w:after="30"/>
            </w:pPr>
            <w:r w:rsidRPr="00E610A5">
              <w:t>Emission Factor information</w:t>
            </w:r>
          </w:p>
        </w:tc>
        <w:tc>
          <w:tcPr>
            <w:tcW w:w="680" w:type="dxa"/>
            <w:shd w:val="clear" w:color="auto" w:fill="EBEFF4"/>
            <w:vAlign w:val="bottom"/>
          </w:tcPr>
          <w:p w14:paraId="2B339B02" w14:textId="77777777" w:rsidR="00A7703E" w:rsidRPr="00E610A5" w:rsidRDefault="00A7703E" w:rsidP="00C245AC">
            <w:pPr>
              <w:pStyle w:val="TableText"/>
              <w:spacing w:before="30" w:after="30"/>
              <w:jc w:val="right"/>
            </w:pPr>
          </w:p>
        </w:tc>
        <w:tc>
          <w:tcPr>
            <w:tcW w:w="964" w:type="dxa"/>
            <w:shd w:val="clear" w:color="auto" w:fill="EBEFF4"/>
            <w:noWrap/>
          </w:tcPr>
          <w:p w14:paraId="75CE60A8" w14:textId="77777777" w:rsidR="00A7703E" w:rsidRPr="00E610A5" w:rsidRDefault="00A7703E" w:rsidP="00C245AC">
            <w:pPr>
              <w:pStyle w:val="TableText"/>
              <w:spacing w:before="30" w:after="30"/>
              <w:jc w:val="right"/>
            </w:pPr>
          </w:p>
        </w:tc>
        <w:tc>
          <w:tcPr>
            <w:tcW w:w="964" w:type="dxa"/>
            <w:shd w:val="clear" w:color="auto" w:fill="EBEFF4"/>
            <w:noWrap/>
          </w:tcPr>
          <w:p w14:paraId="095F116F" w14:textId="77777777" w:rsidR="00A7703E" w:rsidRPr="00E610A5" w:rsidRDefault="00A7703E" w:rsidP="00C245AC">
            <w:pPr>
              <w:pStyle w:val="TableText"/>
              <w:spacing w:before="30" w:after="30"/>
              <w:jc w:val="right"/>
            </w:pPr>
          </w:p>
        </w:tc>
        <w:tc>
          <w:tcPr>
            <w:tcW w:w="964" w:type="dxa"/>
            <w:shd w:val="clear" w:color="auto" w:fill="EBEFF4"/>
            <w:noWrap/>
          </w:tcPr>
          <w:p w14:paraId="1F2C814E" w14:textId="77777777" w:rsidR="00A7703E" w:rsidRPr="00E610A5" w:rsidRDefault="00A7703E" w:rsidP="00C245AC">
            <w:pPr>
              <w:pStyle w:val="TableText"/>
              <w:spacing w:before="30" w:after="30"/>
              <w:jc w:val="right"/>
            </w:pPr>
          </w:p>
        </w:tc>
        <w:tc>
          <w:tcPr>
            <w:tcW w:w="964" w:type="dxa"/>
            <w:shd w:val="clear" w:color="auto" w:fill="EBEFF4"/>
            <w:noWrap/>
          </w:tcPr>
          <w:p w14:paraId="096946BC" w14:textId="77777777" w:rsidR="00A7703E" w:rsidRPr="00E610A5" w:rsidRDefault="00A7703E" w:rsidP="00C245AC">
            <w:pPr>
              <w:pStyle w:val="TableText"/>
              <w:spacing w:before="30" w:after="30"/>
              <w:jc w:val="right"/>
            </w:pPr>
          </w:p>
        </w:tc>
        <w:tc>
          <w:tcPr>
            <w:tcW w:w="946" w:type="dxa"/>
            <w:shd w:val="clear" w:color="auto" w:fill="EBEFF4"/>
            <w:noWrap/>
          </w:tcPr>
          <w:p w14:paraId="26CB5305" w14:textId="77777777" w:rsidR="00A7703E" w:rsidRPr="00E610A5" w:rsidRDefault="00A7703E" w:rsidP="00C245AC">
            <w:pPr>
              <w:pStyle w:val="TableText"/>
              <w:spacing w:before="30" w:after="30"/>
              <w:jc w:val="right"/>
            </w:pPr>
          </w:p>
        </w:tc>
        <w:tc>
          <w:tcPr>
            <w:tcW w:w="964" w:type="dxa"/>
            <w:shd w:val="clear" w:color="auto" w:fill="EBEFF4"/>
            <w:noWrap/>
          </w:tcPr>
          <w:p w14:paraId="613CAD8C" w14:textId="77777777" w:rsidR="00A7703E" w:rsidRPr="00E610A5" w:rsidRDefault="00A7703E" w:rsidP="00C245AC">
            <w:pPr>
              <w:pStyle w:val="TableText"/>
              <w:spacing w:before="30" w:after="30"/>
              <w:jc w:val="right"/>
            </w:pPr>
          </w:p>
        </w:tc>
        <w:tc>
          <w:tcPr>
            <w:tcW w:w="964" w:type="dxa"/>
            <w:shd w:val="clear" w:color="auto" w:fill="EBEFF4"/>
            <w:noWrap/>
          </w:tcPr>
          <w:p w14:paraId="6FDABFAE" w14:textId="77777777" w:rsidR="00A7703E" w:rsidRPr="00E610A5" w:rsidRDefault="00A7703E" w:rsidP="00C245AC">
            <w:pPr>
              <w:pStyle w:val="TableText"/>
              <w:spacing w:before="30" w:after="30"/>
              <w:jc w:val="right"/>
            </w:pPr>
          </w:p>
        </w:tc>
        <w:tc>
          <w:tcPr>
            <w:tcW w:w="964" w:type="dxa"/>
            <w:shd w:val="clear" w:color="auto" w:fill="EBEFF4"/>
            <w:noWrap/>
          </w:tcPr>
          <w:p w14:paraId="35F85EA9" w14:textId="77777777" w:rsidR="00A7703E" w:rsidRPr="00E610A5" w:rsidRDefault="00A7703E" w:rsidP="00C245AC">
            <w:pPr>
              <w:pStyle w:val="TableText"/>
              <w:spacing w:before="30" w:after="30"/>
              <w:jc w:val="right"/>
            </w:pPr>
          </w:p>
        </w:tc>
        <w:tc>
          <w:tcPr>
            <w:tcW w:w="964" w:type="dxa"/>
            <w:shd w:val="clear" w:color="auto" w:fill="EBEFF4"/>
            <w:noWrap/>
          </w:tcPr>
          <w:p w14:paraId="14545B54" w14:textId="77777777" w:rsidR="00A7703E" w:rsidRPr="00E610A5" w:rsidRDefault="00A7703E" w:rsidP="00C245AC">
            <w:pPr>
              <w:pStyle w:val="TableText"/>
              <w:spacing w:before="30" w:after="30"/>
              <w:jc w:val="right"/>
            </w:pPr>
          </w:p>
        </w:tc>
        <w:tc>
          <w:tcPr>
            <w:tcW w:w="964" w:type="dxa"/>
            <w:shd w:val="clear" w:color="auto" w:fill="EBEFF4"/>
            <w:noWrap/>
          </w:tcPr>
          <w:p w14:paraId="03406881" w14:textId="77777777" w:rsidR="00A7703E" w:rsidRPr="00E610A5" w:rsidRDefault="00A7703E" w:rsidP="00C245AC">
            <w:pPr>
              <w:pStyle w:val="TableText"/>
              <w:spacing w:before="30" w:after="30"/>
              <w:jc w:val="right"/>
            </w:pPr>
          </w:p>
        </w:tc>
      </w:tr>
      <w:tr w:rsidR="00A7703E" w:rsidRPr="00E610A5" w14:paraId="7AEBFDAB" w14:textId="77777777" w:rsidTr="00C245AC">
        <w:tc>
          <w:tcPr>
            <w:tcW w:w="2835" w:type="dxa"/>
            <w:shd w:val="clear" w:color="auto" w:fill="auto"/>
            <w:noWrap/>
            <w:vAlign w:val="bottom"/>
          </w:tcPr>
          <w:p w14:paraId="6B7F91AC" w14:textId="77777777" w:rsidR="00A7703E" w:rsidRPr="00E610A5" w:rsidRDefault="00A7703E" w:rsidP="00C245AC">
            <w:pPr>
              <w:pStyle w:val="TableText1"/>
            </w:pPr>
            <w:r w:rsidRPr="00E610A5">
              <w:t xml:space="preserve"> CO</w:t>
            </w:r>
            <w:r w:rsidRPr="00E610A5">
              <w:rPr>
                <w:vertAlign w:val="subscript"/>
              </w:rPr>
              <w:t>2</w:t>
            </w:r>
          </w:p>
        </w:tc>
        <w:tc>
          <w:tcPr>
            <w:tcW w:w="680" w:type="dxa"/>
            <w:vAlign w:val="bottom"/>
          </w:tcPr>
          <w:p w14:paraId="1804598A" w14:textId="77777777" w:rsidR="00A7703E" w:rsidRPr="00E610A5" w:rsidRDefault="00A7703E" w:rsidP="00C245AC">
            <w:pPr>
              <w:pStyle w:val="TableText"/>
              <w:spacing w:before="30" w:after="30"/>
              <w:jc w:val="right"/>
            </w:pPr>
          </w:p>
        </w:tc>
        <w:tc>
          <w:tcPr>
            <w:tcW w:w="964" w:type="dxa"/>
            <w:shd w:val="clear" w:color="auto" w:fill="auto"/>
            <w:noWrap/>
          </w:tcPr>
          <w:p w14:paraId="79EBC5E4"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513B5F6"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40387B34"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1DB55C0" w14:textId="77777777" w:rsidR="00A7703E" w:rsidRPr="00E610A5" w:rsidRDefault="00A7703E" w:rsidP="00C245AC">
            <w:pPr>
              <w:pStyle w:val="TableText"/>
              <w:spacing w:before="30" w:after="30"/>
              <w:jc w:val="right"/>
              <w:rPr>
                <w:rFonts w:cs="Calibri"/>
              </w:rPr>
            </w:pPr>
            <w:r w:rsidRPr="00E610A5">
              <w:t>NA</w:t>
            </w:r>
          </w:p>
        </w:tc>
        <w:tc>
          <w:tcPr>
            <w:tcW w:w="946" w:type="dxa"/>
            <w:shd w:val="clear" w:color="auto" w:fill="auto"/>
            <w:noWrap/>
          </w:tcPr>
          <w:p w14:paraId="66759B1D"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48CC84BF"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690D6BBA"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42EA9E54"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3DC8DB9A" w14:textId="77777777" w:rsidR="00A7703E" w:rsidRPr="00E610A5" w:rsidRDefault="00A7703E" w:rsidP="00C245AC">
            <w:pPr>
              <w:pStyle w:val="TableText"/>
              <w:spacing w:before="30" w:after="30"/>
              <w:jc w:val="right"/>
              <w:rPr>
                <w:rFonts w:cs="Calibri"/>
              </w:rPr>
            </w:pPr>
            <w:r w:rsidRPr="00E610A5">
              <w:t>NA</w:t>
            </w:r>
          </w:p>
        </w:tc>
        <w:tc>
          <w:tcPr>
            <w:tcW w:w="964" w:type="dxa"/>
            <w:shd w:val="clear" w:color="auto" w:fill="auto"/>
            <w:noWrap/>
          </w:tcPr>
          <w:p w14:paraId="5D9D69AD" w14:textId="77777777" w:rsidR="00A7703E" w:rsidRPr="00E610A5" w:rsidRDefault="00A7703E" w:rsidP="00C245AC">
            <w:pPr>
              <w:pStyle w:val="TableText"/>
              <w:spacing w:before="30" w:after="30"/>
              <w:jc w:val="right"/>
              <w:rPr>
                <w:rFonts w:cs="Calibri"/>
              </w:rPr>
            </w:pPr>
            <w:r w:rsidRPr="00E610A5">
              <w:t>NA</w:t>
            </w:r>
          </w:p>
        </w:tc>
      </w:tr>
      <w:tr w:rsidR="00A7703E" w:rsidRPr="00E610A5" w14:paraId="0B1B2DF4" w14:textId="77777777" w:rsidTr="00C245AC">
        <w:tc>
          <w:tcPr>
            <w:tcW w:w="2835" w:type="dxa"/>
            <w:shd w:val="clear" w:color="auto" w:fill="auto"/>
            <w:noWrap/>
            <w:vAlign w:val="bottom"/>
          </w:tcPr>
          <w:p w14:paraId="4A6F7192" w14:textId="77777777" w:rsidR="00A7703E" w:rsidRPr="00E610A5" w:rsidRDefault="00A7703E" w:rsidP="00C245AC">
            <w:pPr>
              <w:pStyle w:val="TableText1"/>
            </w:pPr>
            <w:r w:rsidRPr="00E610A5">
              <w:t xml:space="preserve"> CH</w:t>
            </w:r>
            <w:r w:rsidRPr="00E610A5">
              <w:rPr>
                <w:vertAlign w:val="subscript"/>
              </w:rPr>
              <w:t>4</w:t>
            </w:r>
          </w:p>
        </w:tc>
        <w:tc>
          <w:tcPr>
            <w:tcW w:w="680" w:type="dxa"/>
            <w:vAlign w:val="bottom"/>
          </w:tcPr>
          <w:p w14:paraId="3064CFF9" w14:textId="77777777" w:rsidR="00A7703E" w:rsidRPr="00E610A5" w:rsidRDefault="00A7703E" w:rsidP="00C245AC">
            <w:pPr>
              <w:pStyle w:val="TableText"/>
              <w:spacing w:before="30" w:after="30"/>
              <w:jc w:val="right"/>
            </w:pPr>
          </w:p>
        </w:tc>
        <w:tc>
          <w:tcPr>
            <w:tcW w:w="964" w:type="dxa"/>
            <w:shd w:val="clear" w:color="000000" w:fill="FFFFFF"/>
            <w:noWrap/>
          </w:tcPr>
          <w:p w14:paraId="268B4672"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481A45BA"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32F1C0E5"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7F81E03D" w14:textId="77777777" w:rsidR="00A7703E" w:rsidRPr="00E610A5" w:rsidRDefault="00A7703E" w:rsidP="00C245AC">
            <w:pPr>
              <w:pStyle w:val="TableText"/>
              <w:spacing w:before="30" w:after="30"/>
              <w:jc w:val="right"/>
              <w:rPr>
                <w:rFonts w:cs="Calibri"/>
              </w:rPr>
            </w:pPr>
            <w:r w:rsidRPr="00E610A5">
              <w:t>D</w:t>
            </w:r>
          </w:p>
        </w:tc>
        <w:tc>
          <w:tcPr>
            <w:tcW w:w="946" w:type="dxa"/>
            <w:shd w:val="clear" w:color="000000" w:fill="FFFFFF"/>
            <w:noWrap/>
          </w:tcPr>
          <w:p w14:paraId="34847634"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58B76E0C"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1005B54D"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460916E0"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65BF6949" w14:textId="77777777" w:rsidR="00A7703E" w:rsidRPr="00E610A5" w:rsidRDefault="00A7703E" w:rsidP="00C245AC">
            <w:pPr>
              <w:pStyle w:val="TableText"/>
              <w:spacing w:before="30" w:after="30"/>
              <w:jc w:val="right"/>
              <w:rPr>
                <w:rFonts w:cs="Calibri"/>
              </w:rPr>
            </w:pPr>
            <w:r w:rsidRPr="00E610A5">
              <w:t>D</w:t>
            </w:r>
          </w:p>
        </w:tc>
        <w:tc>
          <w:tcPr>
            <w:tcW w:w="964" w:type="dxa"/>
            <w:shd w:val="clear" w:color="000000" w:fill="FFFFFF"/>
            <w:noWrap/>
          </w:tcPr>
          <w:p w14:paraId="7B371485" w14:textId="77777777" w:rsidR="00A7703E" w:rsidRPr="00E610A5" w:rsidRDefault="00A7703E" w:rsidP="00C245AC">
            <w:pPr>
              <w:pStyle w:val="TableText"/>
              <w:spacing w:before="30" w:after="30"/>
              <w:jc w:val="right"/>
              <w:rPr>
                <w:rFonts w:cs="Calibri"/>
              </w:rPr>
            </w:pPr>
            <w:r w:rsidRPr="00E610A5">
              <w:t>D</w:t>
            </w:r>
          </w:p>
        </w:tc>
      </w:tr>
      <w:tr w:rsidR="00A7703E" w:rsidRPr="00E610A5" w14:paraId="446DE6F8" w14:textId="77777777" w:rsidTr="00C245AC">
        <w:trPr>
          <w:trHeight w:val="217"/>
        </w:trPr>
        <w:tc>
          <w:tcPr>
            <w:tcW w:w="2835" w:type="dxa"/>
            <w:shd w:val="clear" w:color="auto" w:fill="EBEFF4"/>
            <w:vAlign w:val="bottom"/>
          </w:tcPr>
          <w:p w14:paraId="2CBE9207" w14:textId="77777777" w:rsidR="00A7703E" w:rsidRPr="00E610A5" w:rsidRDefault="00A7703E" w:rsidP="00C245AC">
            <w:pPr>
              <w:pStyle w:val="TableText"/>
              <w:spacing w:before="30" w:after="30"/>
            </w:pPr>
            <w:r w:rsidRPr="00E610A5">
              <w:t>Emissions</w:t>
            </w:r>
          </w:p>
        </w:tc>
        <w:tc>
          <w:tcPr>
            <w:tcW w:w="680" w:type="dxa"/>
            <w:shd w:val="clear" w:color="auto" w:fill="EBEFF4"/>
            <w:vAlign w:val="bottom"/>
          </w:tcPr>
          <w:p w14:paraId="25F4ECB6" w14:textId="77777777" w:rsidR="00A7703E" w:rsidRPr="00E610A5" w:rsidRDefault="00A7703E" w:rsidP="00C245AC">
            <w:pPr>
              <w:pStyle w:val="TableText"/>
              <w:spacing w:before="30" w:after="30"/>
              <w:jc w:val="right"/>
            </w:pPr>
          </w:p>
        </w:tc>
        <w:tc>
          <w:tcPr>
            <w:tcW w:w="964" w:type="dxa"/>
            <w:shd w:val="clear" w:color="auto" w:fill="EBEFF4"/>
            <w:noWrap/>
          </w:tcPr>
          <w:p w14:paraId="4029D79C"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20415F2E"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06ED2395"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527AC3A0"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4AAFA951"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4FFF5A3F"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12360A37"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E32A5F7"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815C13C"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5A2DFBB" w14:textId="77777777" w:rsidR="00A7703E" w:rsidRPr="00E610A5" w:rsidRDefault="00A7703E" w:rsidP="00C245AC">
            <w:pPr>
              <w:pStyle w:val="TableText"/>
              <w:spacing w:before="30" w:after="30"/>
              <w:jc w:val="right"/>
              <w:rPr>
                <w:rFonts w:cs="Calibri"/>
              </w:rPr>
            </w:pPr>
          </w:p>
        </w:tc>
      </w:tr>
      <w:tr w:rsidR="00A7703E" w:rsidRPr="00E610A5" w14:paraId="73A46550" w14:textId="77777777" w:rsidTr="00C245AC">
        <w:tc>
          <w:tcPr>
            <w:tcW w:w="2835" w:type="dxa"/>
            <w:shd w:val="clear" w:color="auto" w:fill="auto"/>
            <w:noWrap/>
            <w:vAlign w:val="bottom"/>
          </w:tcPr>
          <w:p w14:paraId="4742905C" w14:textId="77777777" w:rsidR="00A7703E" w:rsidRPr="00E610A5" w:rsidRDefault="00A7703E" w:rsidP="00C245AC">
            <w:pPr>
              <w:pStyle w:val="TableText1"/>
            </w:pPr>
            <w:r w:rsidRPr="00E610A5">
              <w:t xml:space="preserve"> CO</w:t>
            </w:r>
            <w:r w:rsidRPr="00E610A5">
              <w:rPr>
                <w:vertAlign w:val="subscript"/>
              </w:rPr>
              <w:t>2</w:t>
            </w:r>
          </w:p>
        </w:tc>
        <w:tc>
          <w:tcPr>
            <w:tcW w:w="680" w:type="dxa"/>
            <w:vAlign w:val="bottom"/>
          </w:tcPr>
          <w:p w14:paraId="5FA8F236"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6F60E4D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7337390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2892F126"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2839F62E"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46" w:type="dxa"/>
            <w:shd w:val="clear" w:color="auto" w:fill="auto"/>
            <w:noWrap/>
          </w:tcPr>
          <w:p w14:paraId="52A5FF1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453871B8"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216F818D"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4DC9D2AB"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52A3B8CC"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auto" w:fill="auto"/>
            <w:noWrap/>
          </w:tcPr>
          <w:p w14:paraId="6DF5394E" w14:textId="77777777" w:rsidR="00A7703E" w:rsidRPr="00E610A5" w:rsidRDefault="00A7703E" w:rsidP="00C245AC">
            <w:pPr>
              <w:pStyle w:val="TableText"/>
              <w:spacing w:before="30" w:after="30"/>
              <w:jc w:val="right"/>
              <w:rPr>
                <w:rFonts w:ascii="Calibri Light" w:hAnsi="Calibri Light" w:cs="Calibri Light"/>
              </w:rPr>
            </w:pPr>
            <w:r w:rsidRPr="00E610A5">
              <w:t>NA</w:t>
            </w:r>
          </w:p>
        </w:tc>
      </w:tr>
      <w:tr w:rsidR="00A7703E" w:rsidRPr="00E610A5" w14:paraId="47DEBFD1" w14:textId="77777777" w:rsidTr="00C245AC">
        <w:tc>
          <w:tcPr>
            <w:tcW w:w="2835" w:type="dxa"/>
            <w:shd w:val="clear" w:color="auto" w:fill="auto"/>
            <w:vAlign w:val="bottom"/>
          </w:tcPr>
          <w:p w14:paraId="04CF9132" w14:textId="77777777" w:rsidR="00A7703E" w:rsidRPr="00E610A5" w:rsidRDefault="00A7703E" w:rsidP="00C245AC">
            <w:pPr>
              <w:pStyle w:val="TableText1"/>
            </w:pPr>
            <w:r w:rsidRPr="00E610A5">
              <w:t xml:space="preserve"> CH</w:t>
            </w:r>
            <w:r w:rsidRPr="00E610A5">
              <w:rPr>
                <w:vertAlign w:val="subscript"/>
              </w:rPr>
              <w:t>4</w:t>
            </w:r>
          </w:p>
        </w:tc>
        <w:tc>
          <w:tcPr>
            <w:tcW w:w="680" w:type="dxa"/>
            <w:vAlign w:val="bottom"/>
          </w:tcPr>
          <w:p w14:paraId="2A01EAA1"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2692F68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6F099E25"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5F04D53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5775A9A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shd w:val="clear" w:color="auto" w:fill="auto"/>
            <w:noWrap/>
          </w:tcPr>
          <w:p w14:paraId="57F953D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13131EF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5F98208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6A25C937"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46A536D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4B34E916" w14:textId="77777777" w:rsidR="00A7703E" w:rsidRPr="00E610A5" w:rsidRDefault="00A7703E" w:rsidP="00C245AC">
            <w:pPr>
              <w:pStyle w:val="TableText"/>
              <w:spacing w:before="30" w:after="30"/>
              <w:jc w:val="right"/>
              <w:rPr>
                <w:rFonts w:ascii="Calibri Light" w:hAnsi="Calibri Light" w:cs="Calibri Light"/>
              </w:rPr>
            </w:pPr>
            <w:r w:rsidRPr="00E610A5">
              <w:t>0.01</w:t>
            </w:r>
          </w:p>
        </w:tc>
      </w:tr>
      <w:tr w:rsidR="00A7703E" w:rsidRPr="00E610A5" w14:paraId="5E0D3CAF" w14:textId="77777777" w:rsidTr="00C245AC">
        <w:tc>
          <w:tcPr>
            <w:tcW w:w="2835" w:type="dxa"/>
            <w:shd w:val="clear" w:color="auto" w:fill="auto"/>
            <w:noWrap/>
            <w:vAlign w:val="bottom"/>
          </w:tcPr>
          <w:p w14:paraId="47719210"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680" w:type="dxa"/>
            <w:vAlign w:val="bottom"/>
          </w:tcPr>
          <w:p w14:paraId="6AFD412F"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10BA8BF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5F97EE6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62A29CD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1366FA3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000000" w:fill="FFFFFF"/>
            <w:noWrap/>
          </w:tcPr>
          <w:p w14:paraId="709A906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74A1EF77"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036CAFC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7BA02F6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4B47282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03DD5B89" w14:textId="77777777" w:rsidR="00A7703E" w:rsidRPr="00E610A5" w:rsidRDefault="00A7703E" w:rsidP="00C245AC">
            <w:pPr>
              <w:pStyle w:val="TableText"/>
              <w:spacing w:before="30" w:after="30"/>
              <w:jc w:val="right"/>
              <w:rPr>
                <w:rFonts w:ascii="Calibri Light" w:hAnsi="Calibri Light" w:cs="Calibri Light"/>
              </w:rPr>
            </w:pPr>
            <w:r w:rsidRPr="00E610A5">
              <w:t>NO</w:t>
            </w:r>
          </w:p>
        </w:tc>
      </w:tr>
      <w:tr w:rsidR="00A7703E" w:rsidRPr="00E610A5" w14:paraId="7343888E" w14:textId="77777777" w:rsidTr="00C245AC">
        <w:tc>
          <w:tcPr>
            <w:tcW w:w="2835" w:type="dxa"/>
            <w:shd w:val="clear" w:color="auto" w:fill="auto"/>
            <w:noWrap/>
            <w:vAlign w:val="bottom"/>
          </w:tcPr>
          <w:p w14:paraId="3CDDDBF8"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w:t>
            </w:r>
          </w:p>
        </w:tc>
        <w:tc>
          <w:tcPr>
            <w:tcW w:w="680" w:type="dxa"/>
            <w:vAlign w:val="bottom"/>
          </w:tcPr>
          <w:p w14:paraId="264C7D21"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5F69322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61B4FF57"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77B4A74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68819C7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000000" w:fill="FFFFFF"/>
            <w:noWrap/>
          </w:tcPr>
          <w:p w14:paraId="4F5B727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024424A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0B3E6B6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74AA9D9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506BA40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64" w:type="dxa"/>
            <w:shd w:val="clear" w:color="000000" w:fill="FFFFFF"/>
            <w:noWrap/>
          </w:tcPr>
          <w:p w14:paraId="4C805B83" w14:textId="77777777" w:rsidR="00A7703E" w:rsidRPr="00E610A5" w:rsidRDefault="00A7703E" w:rsidP="00C245AC">
            <w:pPr>
              <w:pStyle w:val="TableText"/>
              <w:spacing w:before="30" w:after="30"/>
              <w:jc w:val="right"/>
              <w:rPr>
                <w:rFonts w:ascii="Calibri Light" w:hAnsi="Calibri Light" w:cs="Calibri Light"/>
              </w:rPr>
            </w:pPr>
            <w:r w:rsidRPr="00E610A5">
              <w:t>NO</w:t>
            </w:r>
          </w:p>
        </w:tc>
      </w:tr>
      <w:tr w:rsidR="00A7703E" w:rsidRPr="00E610A5" w14:paraId="43FA1E7D" w14:textId="77777777" w:rsidTr="00C245AC">
        <w:tc>
          <w:tcPr>
            <w:tcW w:w="2835" w:type="dxa"/>
            <w:shd w:val="clear" w:color="auto" w:fill="auto"/>
            <w:noWrap/>
            <w:vAlign w:val="bottom"/>
          </w:tcPr>
          <w:p w14:paraId="00DA92DF" w14:textId="77777777" w:rsidR="00A7703E" w:rsidRPr="00E610A5" w:rsidRDefault="00A7703E" w:rsidP="00C245AC">
            <w:pPr>
              <w:pStyle w:val="TableText1"/>
            </w:pPr>
            <w:r w:rsidRPr="00E610A5">
              <w:t xml:space="preserve"> Nox</w:t>
            </w:r>
          </w:p>
        </w:tc>
        <w:tc>
          <w:tcPr>
            <w:tcW w:w="680" w:type="dxa"/>
            <w:vAlign w:val="bottom"/>
          </w:tcPr>
          <w:p w14:paraId="5C411C0C"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48DDEA8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47C01A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2457789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ABA49C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67ACC94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AB2AA4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33AEE1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6CD883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75F0140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163D2D28"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48D22359" w14:textId="77777777" w:rsidTr="00C245AC">
        <w:tc>
          <w:tcPr>
            <w:tcW w:w="2835" w:type="dxa"/>
            <w:shd w:val="clear" w:color="auto" w:fill="auto"/>
            <w:noWrap/>
            <w:vAlign w:val="bottom"/>
          </w:tcPr>
          <w:p w14:paraId="6D707BC5" w14:textId="77777777" w:rsidR="00A7703E" w:rsidRPr="00E610A5" w:rsidRDefault="00A7703E" w:rsidP="00C245AC">
            <w:pPr>
              <w:pStyle w:val="TableText1"/>
            </w:pPr>
            <w:r w:rsidRPr="00E610A5">
              <w:t xml:space="preserve"> CO</w:t>
            </w:r>
          </w:p>
        </w:tc>
        <w:tc>
          <w:tcPr>
            <w:tcW w:w="680" w:type="dxa"/>
            <w:vAlign w:val="bottom"/>
          </w:tcPr>
          <w:p w14:paraId="0F493705"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06D0777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682B52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5F6BFB6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C9933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2C6529F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007070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8A5506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290AC72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1D87ECE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299294D"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23CC616A" w14:textId="77777777" w:rsidTr="00C245AC">
        <w:tc>
          <w:tcPr>
            <w:tcW w:w="2835" w:type="dxa"/>
            <w:shd w:val="clear" w:color="auto" w:fill="auto"/>
            <w:noWrap/>
            <w:vAlign w:val="bottom"/>
          </w:tcPr>
          <w:p w14:paraId="40A2E5E6" w14:textId="77777777" w:rsidR="00A7703E" w:rsidRPr="00E610A5" w:rsidRDefault="00A7703E" w:rsidP="00C245AC">
            <w:pPr>
              <w:pStyle w:val="TableText1"/>
            </w:pPr>
            <w:r w:rsidRPr="00E610A5">
              <w:t xml:space="preserve"> NMVOC</w:t>
            </w:r>
          </w:p>
        </w:tc>
        <w:tc>
          <w:tcPr>
            <w:tcW w:w="680" w:type="dxa"/>
            <w:vAlign w:val="bottom"/>
          </w:tcPr>
          <w:p w14:paraId="445A8DDC"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6100FA9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7D99C87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FAB9E9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5F01DB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27AFB51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1AC215A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22C4B42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F3F2C6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5966FA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5745975B"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69B1A511" w14:textId="77777777" w:rsidTr="00C245AC">
        <w:tc>
          <w:tcPr>
            <w:tcW w:w="2835" w:type="dxa"/>
            <w:shd w:val="clear" w:color="auto" w:fill="EBEFF4"/>
            <w:noWrap/>
            <w:vAlign w:val="bottom"/>
          </w:tcPr>
          <w:p w14:paraId="72C1F3CD" w14:textId="77777777" w:rsidR="00A7703E" w:rsidRPr="00E610A5" w:rsidRDefault="00A7703E" w:rsidP="00C245AC">
            <w:pPr>
              <w:pStyle w:val="TableText"/>
              <w:spacing w:before="30" w:after="30"/>
            </w:pPr>
            <w:r w:rsidRPr="00E610A5">
              <w:t>Implied Emission Factor</w:t>
            </w:r>
          </w:p>
        </w:tc>
        <w:tc>
          <w:tcPr>
            <w:tcW w:w="680" w:type="dxa"/>
            <w:shd w:val="clear" w:color="auto" w:fill="EBEFF4"/>
            <w:vAlign w:val="bottom"/>
          </w:tcPr>
          <w:p w14:paraId="15B2E694" w14:textId="77777777" w:rsidR="00A7703E" w:rsidRPr="00E610A5" w:rsidRDefault="00A7703E" w:rsidP="00C245AC">
            <w:pPr>
              <w:pStyle w:val="TableText"/>
              <w:spacing w:before="30" w:after="30"/>
              <w:jc w:val="right"/>
            </w:pPr>
          </w:p>
        </w:tc>
        <w:tc>
          <w:tcPr>
            <w:tcW w:w="964" w:type="dxa"/>
            <w:shd w:val="clear" w:color="auto" w:fill="EBEFF4"/>
            <w:noWrap/>
          </w:tcPr>
          <w:p w14:paraId="0B446CD9"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5B107355"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21256E0E"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3FBD153"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5E9A2681"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5AC41C65"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082405C"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0FEBD1F5"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64E250E2"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5945E6BC" w14:textId="77777777" w:rsidR="00A7703E" w:rsidRPr="00E610A5" w:rsidRDefault="00A7703E" w:rsidP="00C245AC">
            <w:pPr>
              <w:pStyle w:val="TableText"/>
              <w:spacing w:before="30" w:after="30"/>
              <w:jc w:val="right"/>
              <w:rPr>
                <w:rFonts w:cs="Calibri"/>
              </w:rPr>
            </w:pPr>
          </w:p>
        </w:tc>
      </w:tr>
      <w:tr w:rsidR="00A7703E" w:rsidRPr="00E610A5" w14:paraId="3EC5F585" w14:textId="77777777" w:rsidTr="00C245AC">
        <w:tc>
          <w:tcPr>
            <w:tcW w:w="2835" w:type="dxa"/>
            <w:shd w:val="clear" w:color="auto" w:fill="auto"/>
            <w:noWrap/>
            <w:vAlign w:val="bottom"/>
          </w:tcPr>
          <w:p w14:paraId="5F167728" w14:textId="77777777" w:rsidR="00A7703E" w:rsidRPr="00E610A5" w:rsidRDefault="00A7703E" w:rsidP="00C245AC">
            <w:pPr>
              <w:pStyle w:val="TableText1"/>
            </w:pPr>
            <w:r w:rsidRPr="00E610A5">
              <w:t xml:space="preserve"> CO</w:t>
            </w:r>
            <w:r w:rsidRPr="00E610A5">
              <w:rPr>
                <w:vertAlign w:val="subscript"/>
              </w:rPr>
              <w:t>2</w:t>
            </w:r>
          </w:p>
        </w:tc>
        <w:tc>
          <w:tcPr>
            <w:tcW w:w="680" w:type="dxa"/>
            <w:vAlign w:val="bottom"/>
          </w:tcPr>
          <w:p w14:paraId="7BE62EA4" w14:textId="77777777" w:rsidR="00A7703E" w:rsidRPr="00E610A5" w:rsidRDefault="00A7703E" w:rsidP="00C245AC">
            <w:pPr>
              <w:pStyle w:val="TableText"/>
              <w:spacing w:before="30" w:after="30"/>
              <w:jc w:val="right"/>
            </w:pPr>
            <w:r w:rsidRPr="00E610A5">
              <w:t>kg/t</w:t>
            </w:r>
          </w:p>
        </w:tc>
        <w:tc>
          <w:tcPr>
            <w:tcW w:w="964" w:type="dxa"/>
            <w:shd w:val="clear" w:color="000000" w:fill="FFFFFF"/>
            <w:noWrap/>
          </w:tcPr>
          <w:p w14:paraId="4898461C"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14C675D1"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1CA29E0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2594665B"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46" w:type="dxa"/>
            <w:shd w:val="clear" w:color="000000" w:fill="FFFFFF"/>
            <w:noWrap/>
          </w:tcPr>
          <w:p w14:paraId="49276A4E"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0826037D"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35607B06"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515C59E3"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5EF148F5"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964" w:type="dxa"/>
            <w:shd w:val="clear" w:color="000000" w:fill="FFFFFF"/>
            <w:noWrap/>
          </w:tcPr>
          <w:p w14:paraId="6988C3A1" w14:textId="77777777" w:rsidR="00A7703E" w:rsidRPr="00E610A5" w:rsidRDefault="00A7703E" w:rsidP="00C245AC">
            <w:pPr>
              <w:pStyle w:val="TableText"/>
              <w:spacing w:before="30" w:after="30"/>
              <w:jc w:val="right"/>
              <w:rPr>
                <w:rFonts w:ascii="Calibri Light" w:hAnsi="Calibri Light" w:cs="Calibri Light"/>
              </w:rPr>
            </w:pPr>
            <w:r w:rsidRPr="00E610A5">
              <w:t>NA</w:t>
            </w:r>
          </w:p>
        </w:tc>
      </w:tr>
      <w:tr w:rsidR="00A7703E" w:rsidRPr="00E610A5" w14:paraId="2712E6CF" w14:textId="77777777" w:rsidTr="00C245AC">
        <w:tc>
          <w:tcPr>
            <w:tcW w:w="2835" w:type="dxa"/>
            <w:shd w:val="clear" w:color="auto" w:fill="auto"/>
            <w:noWrap/>
            <w:vAlign w:val="bottom"/>
          </w:tcPr>
          <w:p w14:paraId="4B68B6B9" w14:textId="77777777" w:rsidR="00A7703E" w:rsidRPr="00E610A5" w:rsidRDefault="00A7703E" w:rsidP="00C245AC">
            <w:pPr>
              <w:pStyle w:val="TableText1"/>
            </w:pPr>
            <w:r w:rsidRPr="00E610A5">
              <w:t xml:space="preserve"> CH</w:t>
            </w:r>
            <w:r w:rsidRPr="00E610A5">
              <w:rPr>
                <w:vertAlign w:val="subscript"/>
              </w:rPr>
              <w:t>4</w:t>
            </w:r>
          </w:p>
        </w:tc>
        <w:tc>
          <w:tcPr>
            <w:tcW w:w="680" w:type="dxa"/>
            <w:vAlign w:val="bottom"/>
          </w:tcPr>
          <w:p w14:paraId="0B36B505" w14:textId="77777777" w:rsidR="00A7703E" w:rsidRPr="00E610A5" w:rsidRDefault="00A7703E" w:rsidP="00C245AC">
            <w:pPr>
              <w:pStyle w:val="TableText"/>
              <w:spacing w:before="30" w:after="30"/>
              <w:jc w:val="right"/>
            </w:pPr>
            <w:r w:rsidRPr="00E610A5">
              <w:t>kg/t</w:t>
            </w:r>
          </w:p>
        </w:tc>
        <w:tc>
          <w:tcPr>
            <w:tcW w:w="964" w:type="dxa"/>
            <w:shd w:val="clear" w:color="000000" w:fill="FFFFFF"/>
            <w:noWrap/>
          </w:tcPr>
          <w:p w14:paraId="4CCB442D"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964" w:type="dxa"/>
            <w:shd w:val="clear" w:color="000000" w:fill="FFFFFF"/>
            <w:noWrap/>
          </w:tcPr>
          <w:p w14:paraId="2D035781"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964" w:type="dxa"/>
            <w:shd w:val="clear" w:color="000000" w:fill="FFFFFF"/>
            <w:noWrap/>
          </w:tcPr>
          <w:p w14:paraId="7440AB94" w14:textId="77777777" w:rsidR="00A7703E" w:rsidRPr="00E610A5" w:rsidRDefault="00A7703E" w:rsidP="00C245AC">
            <w:pPr>
              <w:pStyle w:val="TableText"/>
              <w:spacing w:before="30" w:after="30"/>
              <w:jc w:val="right"/>
              <w:rPr>
                <w:rFonts w:ascii="Calibri Light" w:hAnsi="Calibri Light" w:cs="Calibri Light"/>
              </w:rPr>
            </w:pPr>
            <w:r w:rsidRPr="00E610A5">
              <w:t>0.030</w:t>
            </w:r>
          </w:p>
        </w:tc>
        <w:tc>
          <w:tcPr>
            <w:tcW w:w="964" w:type="dxa"/>
            <w:shd w:val="clear" w:color="000000" w:fill="FFFFFF"/>
            <w:noWrap/>
          </w:tcPr>
          <w:p w14:paraId="7003440D" w14:textId="77777777" w:rsidR="00A7703E" w:rsidRPr="00E610A5" w:rsidRDefault="00A7703E" w:rsidP="00C245AC">
            <w:pPr>
              <w:pStyle w:val="TableText"/>
              <w:spacing w:before="30" w:after="30"/>
              <w:jc w:val="right"/>
              <w:rPr>
                <w:rFonts w:ascii="Calibri Light" w:hAnsi="Calibri Light" w:cs="Calibri Light"/>
              </w:rPr>
            </w:pPr>
            <w:r w:rsidRPr="00E610A5">
              <w:t>0.031</w:t>
            </w:r>
          </w:p>
        </w:tc>
        <w:tc>
          <w:tcPr>
            <w:tcW w:w="946" w:type="dxa"/>
            <w:shd w:val="clear" w:color="000000" w:fill="FFFFFF"/>
            <w:noWrap/>
          </w:tcPr>
          <w:p w14:paraId="48568728" w14:textId="77777777" w:rsidR="00A7703E" w:rsidRPr="00E610A5" w:rsidRDefault="00A7703E" w:rsidP="00C245AC">
            <w:pPr>
              <w:pStyle w:val="TableText"/>
              <w:spacing w:before="30" w:after="30"/>
              <w:jc w:val="right"/>
              <w:rPr>
                <w:rFonts w:ascii="Calibri Light" w:hAnsi="Calibri Light" w:cs="Calibri Light"/>
              </w:rPr>
            </w:pPr>
            <w:r w:rsidRPr="00E610A5">
              <w:t>0.032</w:t>
            </w:r>
          </w:p>
        </w:tc>
        <w:tc>
          <w:tcPr>
            <w:tcW w:w="964" w:type="dxa"/>
            <w:shd w:val="clear" w:color="000000" w:fill="FFFFFF"/>
            <w:noWrap/>
          </w:tcPr>
          <w:p w14:paraId="3A8BDAAE" w14:textId="77777777" w:rsidR="00A7703E" w:rsidRPr="00E610A5" w:rsidRDefault="00A7703E" w:rsidP="00C245AC">
            <w:pPr>
              <w:pStyle w:val="TableText"/>
              <w:spacing w:before="30" w:after="30"/>
              <w:jc w:val="right"/>
              <w:rPr>
                <w:rFonts w:ascii="Calibri Light" w:hAnsi="Calibri Light" w:cs="Calibri Light"/>
              </w:rPr>
            </w:pPr>
            <w:r w:rsidRPr="00E610A5">
              <w:t>0.033</w:t>
            </w:r>
          </w:p>
        </w:tc>
        <w:tc>
          <w:tcPr>
            <w:tcW w:w="964" w:type="dxa"/>
            <w:shd w:val="clear" w:color="000000" w:fill="FFFFFF"/>
            <w:noWrap/>
          </w:tcPr>
          <w:p w14:paraId="22511430" w14:textId="77777777" w:rsidR="00A7703E" w:rsidRPr="00E610A5" w:rsidRDefault="00A7703E" w:rsidP="00C245AC">
            <w:pPr>
              <w:pStyle w:val="TableText"/>
              <w:spacing w:before="30" w:after="30"/>
              <w:jc w:val="right"/>
              <w:rPr>
                <w:rFonts w:ascii="Calibri Light" w:hAnsi="Calibri Light" w:cs="Calibri Light"/>
              </w:rPr>
            </w:pPr>
            <w:r w:rsidRPr="00E610A5">
              <w:t>0.034</w:t>
            </w:r>
          </w:p>
        </w:tc>
        <w:tc>
          <w:tcPr>
            <w:tcW w:w="964" w:type="dxa"/>
            <w:shd w:val="clear" w:color="000000" w:fill="FFFFFF"/>
            <w:noWrap/>
          </w:tcPr>
          <w:p w14:paraId="1B803A26" w14:textId="77777777" w:rsidR="00A7703E" w:rsidRPr="00E610A5" w:rsidRDefault="00A7703E" w:rsidP="00C245AC">
            <w:pPr>
              <w:pStyle w:val="TableText"/>
              <w:spacing w:before="30" w:after="30"/>
              <w:jc w:val="right"/>
              <w:rPr>
                <w:rFonts w:ascii="Calibri Light" w:hAnsi="Calibri Light" w:cs="Calibri Light"/>
              </w:rPr>
            </w:pPr>
            <w:r w:rsidRPr="00E610A5">
              <w:t>0.033</w:t>
            </w:r>
          </w:p>
        </w:tc>
        <w:tc>
          <w:tcPr>
            <w:tcW w:w="964" w:type="dxa"/>
            <w:shd w:val="clear" w:color="000000" w:fill="FFFFFF"/>
            <w:noWrap/>
          </w:tcPr>
          <w:p w14:paraId="21438CF0" w14:textId="77777777" w:rsidR="00A7703E" w:rsidRPr="00E610A5" w:rsidRDefault="00A7703E" w:rsidP="00C245AC">
            <w:pPr>
              <w:pStyle w:val="TableText"/>
              <w:spacing w:before="30" w:after="30"/>
              <w:jc w:val="right"/>
              <w:rPr>
                <w:rFonts w:ascii="Calibri Light" w:hAnsi="Calibri Light" w:cs="Calibri Light"/>
              </w:rPr>
            </w:pPr>
            <w:r w:rsidRPr="00E610A5">
              <w:t>0.032</w:t>
            </w:r>
          </w:p>
        </w:tc>
        <w:tc>
          <w:tcPr>
            <w:tcW w:w="964" w:type="dxa"/>
            <w:shd w:val="clear" w:color="000000" w:fill="FFFFFF"/>
            <w:noWrap/>
          </w:tcPr>
          <w:p w14:paraId="37829174" w14:textId="77777777" w:rsidR="00A7703E" w:rsidRPr="00E610A5" w:rsidRDefault="00A7703E" w:rsidP="00C245AC">
            <w:pPr>
              <w:pStyle w:val="TableText"/>
              <w:spacing w:before="30" w:after="30"/>
              <w:jc w:val="right"/>
              <w:rPr>
                <w:rFonts w:ascii="Calibri Light" w:hAnsi="Calibri Light" w:cs="Calibri Light"/>
              </w:rPr>
            </w:pPr>
            <w:r w:rsidRPr="00E610A5">
              <w:t>0.031</w:t>
            </w:r>
          </w:p>
        </w:tc>
      </w:tr>
    </w:tbl>
    <w:p w14:paraId="1B2D5A9C" w14:textId="77777777" w:rsidR="00A7703E" w:rsidRPr="00E610A5" w:rsidRDefault="00A7703E" w:rsidP="00A7703E"/>
    <w:p w14:paraId="4ACBCA9F" w14:textId="77777777" w:rsidR="00A7703E" w:rsidRPr="00E610A5" w:rsidRDefault="00A7703E" w:rsidP="00A7703E"/>
    <w:p w14:paraId="07291AEB" w14:textId="77777777" w:rsidR="00A7703E" w:rsidRPr="00E610A5" w:rsidRDefault="00A7703E" w:rsidP="00A7703E">
      <w:pPr>
        <w:pStyle w:val="Table"/>
      </w:pPr>
      <w:r w:rsidRPr="00E610A5">
        <w:br w:type="page"/>
      </w:r>
      <w:bookmarkStart w:id="791" w:name="_Toc36315543"/>
      <w:bookmarkStart w:id="792" w:name="_Toc68277432"/>
      <w:bookmarkStart w:id="793" w:name="_Toc68791901"/>
      <w:r w:rsidRPr="00E610A5">
        <w:lastRenderedPageBreak/>
        <w:t>CRF Table 5.A.3: [5. Waste][5.A Solid Waste Disposal] [5.A.3 Uncategorized Waste Disposal Sites] (Part 3 of 3)</w:t>
      </w:r>
      <w:bookmarkEnd w:id="791"/>
      <w:bookmarkEnd w:id="792"/>
      <w:bookmarkEnd w:id="793"/>
    </w:p>
    <w:tbl>
      <w:tblPr>
        <w:tblW w:w="13987"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58"/>
        <w:gridCol w:w="677"/>
        <w:gridCol w:w="1015"/>
        <w:gridCol w:w="1014"/>
        <w:gridCol w:w="1014"/>
        <w:gridCol w:w="1014"/>
        <w:gridCol w:w="1025"/>
        <w:gridCol w:w="1014"/>
        <w:gridCol w:w="1014"/>
        <w:gridCol w:w="1014"/>
        <w:gridCol w:w="1014"/>
        <w:gridCol w:w="1014"/>
      </w:tblGrid>
      <w:tr w:rsidR="00710AD7" w:rsidRPr="00E610A5" w14:paraId="33CC414C" w14:textId="77777777" w:rsidTr="00C245AC">
        <w:trPr>
          <w:trHeight w:val="220"/>
          <w:tblHeader/>
        </w:trPr>
        <w:tc>
          <w:tcPr>
            <w:tcW w:w="3158" w:type="dxa"/>
            <w:vMerge w:val="restart"/>
            <w:shd w:val="clear" w:color="auto" w:fill="365F91"/>
            <w:vAlign w:val="bottom"/>
            <w:hideMark/>
          </w:tcPr>
          <w:p w14:paraId="4EFA6517" w14:textId="77777777" w:rsidR="00A7703E" w:rsidRPr="00E610A5" w:rsidRDefault="00A7703E" w:rsidP="00710AD7">
            <w:pPr>
              <w:pStyle w:val="TableTextBold"/>
              <w:spacing w:before="30" w:after="30"/>
              <w:rPr>
                <w:rFonts w:cs="Calibri"/>
                <w:noProof w:val="0"/>
                <w:color w:val="FFFFFF"/>
                <w:szCs w:val="18"/>
              </w:rPr>
            </w:pPr>
            <w:r w:rsidRPr="00E610A5">
              <w:rPr>
                <w:noProof w:val="0"/>
                <w:color w:val="FFFFFF"/>
              </w:rPr>
              <w:t>[5. Waste][5.A Solid Waste Disposal] [5.A.3 Uncategorized Waste Disposal Sites]</w:t>
            </w:r>
          </w:p>
        </w:tc>
        <w:tc>
          <w:tcPr>
            <w:tcW w:w="677" w:type="dxa"/>
            <w:vMerge w:val="restart"/>
            <w:shd w:val="clear" w:color="auto" w:fill="365F91"/>
            <w:vAlign w:val="bottom"/>
          </w:tcPr>
          <w:p w14:paraId="7704F446" w14:textId="77777777" w:rsidR="00A7703E" w:rsidRPr="00E610A5" w:rsidRDefault="00A7703E" w:rsidP="00710AD7">
            <w:pPr>
              <w:pStyle w:val="TableTextBold"/>
              <w:spacing w:before="30" w:after="30"/>
              <w:jc w:val="right"/>
              <w:rPr>
                <w:noProof w:val="0"/>
                <w:color w:val="FFFFFF"/>
              </w:rPr>
            </w:pPr>
            <w:r w:rsidRPr="00E610A5">
              <w:rPr>
                <w:noProof w:val="0"/>
                <w:color w:val="FFFFFF"/>
              </w:rPr>
              <w:t>Unit</w:t>
            </w:r>
          </w:p>
        </w:tc>
        <w:tc>
          <w:tcPr>
            <w:tcW w:w="1015" w:type="dxa"/>
            <w:shd w:val="clear" w:color="auto" w:fill="365F91"/>
            <w:noWrap/>
            <w:vAlign w:val="bottom"/>
            <w:hideMark/>
          </w:tcPr>
          <w:p w14:paraId="141C283B" w14:textId="77777777" w:rsidR="00A7703E" w:rsidRPr="00E610A5" w:rsidRDefault="00A7703E" w:rsidP="00710AD7">
            <w:pPr>
              <w:pStyle w:val="TableTextBold"/>
              <w:spacing w:before="30" w:after="0"/>
              <w:jc w:val="right"/>
              <w:rPr>
                <w:noProof w:val="0"/>
                <w:color w:val="FFFFFF"/>
              </w:rPr>
            </w:pPr>
            <w:r w:rsidRPr="00E610A5">
              <w:rPr>
                <w:noProof w:val="0"/>
                <w:color w:val="FFFFFF"/>
              </w:rPr>
              <w:t>2010</w:t>
            </w:r>
          </w:p>
        </w:tc>
        <w:tc>
          <w:tcPr>
            <w:tcW w:w="1014" w:type="dxa"/>
            <w:shd w:val="clear" w:color="auto" w:fill="365F91"/>
            <w:noWrap/>
            <w:vAlign w:val="bottom"/>
            <w:hideMark/>
          </w:tcPr>
          <w:p w14:paraId="17400A38" w14:textId="77777777" w:rsidR="00A7703E" w:rsidRPr="00E610A5" w:rsidRDefault="00A7703E" w:rsidP="00710AD7">
            <w:pPr>
              <w:pStyle w:val="TableTextBold"/>
              <w:spacing w:before="30" w:after="0"/>
              <w:jc w:val="right"/>
              <w:rPr>
                <w:noProof w:val="0"/>
                <w:color w:val="FFFFFF"/>
              </w:rPr>
            </w:pPr>
            <w:r w:rsidRPr="00E610A5">
              <w:rPr>
                <w:noProof w:val="0"/>
                <w:color w:val="FFFFFF"/>
              </w:rPr>
              <w:t>2011</w:t>
            </w:r>
          </w:p>
        </w:tc>
        <w:tc>
          <w:tcPr>
            <w:tcW w:w="1014" w:type="dxa"/>
            <w:shd w:val="clear" w:color="auto" w:fill="365F91"/>
            <w:noWrap/>
            <w:vAlign w:val="bottom"/>
            <w:hideMark/>
          </w:tcPr>
          <w:p w14:paraId="0ED4D552" w14:textId="77777777" w:rsidR="00A7703E" w:rsidRPr="00E610A5" w:rsidRDefault="00A7703E" w:rsidP="00710AD7">
            <w:pPr>
              <w:pStyle w:val="TableTextBold"/>
              <w:spacing w:before="30" w:after="0"/>
              <w:jc w:val="right"/>
              <w:rPr>
                <w:noProof w:val="0"/>
                <w:color w:val="FFFFFF"/>
              </w:rPr>
            </w:pPr>
            <w:r w:rsidRPr="00E610A5">
              <w:rPr>
                <w:noProof w:val="0"/>
                <w:color w:val="FFFFFF"/>
              </w:rPr>
              <w:t>2012</w:t>
            </w:r>
          </w:p>
        </w:tc>
        <w:tc>
          <w:tcPr>
            <w:tcW w:w="1014" w:type="dxa"/>
            <w:shd w:val="clear" w:color="auto" w:fill="365F91"/>
            <w:noWrap/>
            <w:vAlign w:val="bottom"/>
            <w:hideMark/>
          </w:tcPr>
          <w:p w14:paraId="16086F80" w14:textId="77777777" w:rsidR="00A7703E" w:rsidRPr="00E610A5" w:rsidRDefault="00A7703E" w:rsidP="00710AD7">
            <w:pPr>
              <w:pStyle w:val="TableTextBold"/>
              <w:spacing w:before="30" w:after="0"/>
              <w:jc w:val="right"/>
              <w:rPr>
                <w:noProof w:val="0"/>
                <w:color w:val="FFFFFF"/>
              </w:rPr>
            </w:pPr>
            <w:r w:rsidRPr="00E610A5">
              <w:rPr>
                <w:noProof w:val="0"/>
                <w:color w:val="FFFFFF"/>
              </w:rPr>
              <w:t>2013</w:t>
            </w:r>
          </w:p>
        </w:tc>
        <w:tc>
          <w:tcPr>
            <w:tcW w:w="1025" w:type="dxa"/>
            <w:shd w:val="clear" w:color="auto" w:fill="365F91"/>
            <w:noWrap/>
            <w:vAlign w:val="bottom"/>
            <w:hideMark/>
          </w:tcPr>
          <w:p w14:paraId="5CAA4AA1" w14:textId="77777777" w:rsidR="00A7703E" w:rsidRPr="00E610A5" w:rsidRDefault="00A7703E" w:rsidP="00710AD7">
            <w:pPr>
              <w:pStyle w:val="TableTextBold"/>
              <w:spacing w:before="30" w:after="0"/>
              <w:jc w:val="right"/>
              <w:rPr>
                <w:noProof w:val="0"/>
                <w:color w:val="FFFFFF"/>
              </w:rPr>
            </w:pPr>
            <w:r w:rsidRPr="00E610A5">
              <w:rPr>
                <w:noProof w:val="0"/>
                <w:color w:val="FFFFFF"/>
              </w:rPr>
              <w:t>2014</w:t>
            </w:r>
          </w:p>
        </w:tc>
        <w:tc>
          <w:tcPr>
            <w:tcW w:w="1014" w:type="dxa"/>
            <w:shd w:val="clear" w:color="auto" w:fill="365F91"/>
            <w:noWrap/>
            <w:vAlign w:val="bottom"/>
            <w:hideMark/>
          </w:tcPr>
          <w:p w14:paraId="0BFDE71F" w14:textId="77777777" w:rsidR="00A7703E" w:rsidRPr="00E610A5" w:rsidRDefault="00A7703E" w:rsidP="00710AD7">
            <w:pPr>
              <w:pStyle w:val="TableTextBold"/>
              <w:spacing w:before="30" w:after="0"/>
              <w:jc w:val="right"/>
              <w:rPr>
                <w:noProof w:val="0"/>
                <w:color w:val="FFFFFF"/>
              </w:rPr>
            </w:pPr>
            <w:r w:rsidRPr="00E610A5">
              <w:rPr>
                <w:noProof w:val="0"/>
                <w:color w:val="FFFFFF"/>
              </w:rPr>
              <w:t>2015</w:t>
            </w:r>
          </w:p>
        </w:tc>
        <w:tc>
          <w:tcPr>
            <w:tcW w:w="1014" w:type="dxa"/>
            <w:shd w:val="clear" w:color="auto" w:fill="365F91"/>
            <w:noWrap/>
            <w:vAlign w:val="bottom"/>
            <w:hideMark/>
          </w:tcPr>
          <w:p w14:paraId="26984191" w14:textId="77777777" w:rsidR="00A7703E" w:rsidRPr="00E610A5" w:rsidRDefault="00A7703E" w:rsidP="00710AD7">
            <w:pPr>
              <w:pStyle w:val="TableTextBold"/>
              <w:spacing w:before="30" w:after="0"/>
              <w:jc w:val="right"/>
              <w:rPr>
                <w:noProof w:val="0"/>
                <w:color w:val="FFFFFF"/>
              </w:rPr>
            </w:pPr>
            <w:r w:rsidRPr="00E610A5">
              <w:rPr>
                <w:noProof w:val="0"/>
                <w:color w:val="FFFFFF"/>
              </w:rPr>
              <w:t>2016</w:t>
            </w:r>
          </w:p>
        </w:tc>
        <w:tc>
          <w:tcPr>
            <w:tcW w:w="1014" w:type="dxa"/>
            <w:shd w:val="clear" w:color="auto" w:fill="365F91"/>
            <w:noWrap/>
            <w:vAlign w:val="bottom"/>
            <w:hideMark/>
          </w:tcPr>
          <w:p w14:paraId="3A181F15" w14:textId="77777777" w:rsidR="00A7703E" w:rsidRPr="00E610A5" w:rsidRDefault="00A7703E" w:rsidP="00710AD7">
            <w:pPr>
              <w:pStyle w:val="TableTextBold"/>
              <w:spacing w:before="30" w:after="0"/>
              <w:jc w:val="right"/>
              <w:rPr>
                <w:noProof w:val="0"/>
                <w:color w:val="FFFFFF"/>
              </w:rPr>
            </w:pPr>
            <w:r w:rsidRPr="00E610A5">
              <w:rPr>
                <w:noProof w:val="0"/>
                <w:color w:val="FFFFFF"/>
              </w:rPr>
              <w:t>2017</w:t>
            </w:r>
          </w:p>
        </w:tc>
        <w:tc>
          <w:tcPr>
            <w:tcW w:w="1014" w:type="dxa"/>
            <w:shd w:val="clear" w:color="auto" w:fill="365F91"/>
            <w:noWrap/>
            <w:vAlign w:val="bottom"/>
            <w:hideMark/>
          </w:tcPr>
          <w:p w14:paraId="4A6D4670" w14:textId="77777777" w:rsidR="00A7703E" w:rsidRPr="00E610A5" w:rsidRDefault="00A7703E" w:rsidP="00710AD7">
            <w:pPr>
              <w:pStyle w:val="TableTextBold"/>
              <w:spacing w:before="30" w:after="0"/>
              <w:jc w:val="right"/>
              <w:rPr>
                <w:noProof w:val="0"/>
                <w:color w:val="FFFFFF"/>
              </w:rPr>
            </w:pPr>
            <w:r w:rsidRPr="00E610A5">
              <w:rPr>
                <w:noProof w:val="0"/>
                <w:color w:val="FFFFFF"/>
              </w:rPr>
              <w:t>2018</w:t>
            </w:r>
          </w:p>
        </w:tc>
        <w:tc>
          <w:tcPr>
            <w:tcW w:w="1014" w:type="dxa"/>
            <w:shd w:val="clear" w:color="auto" w:fill="365F91"/>
            <w:vAlign w:val="bottom"/>
          </w:tcPr>
          <w:p w14:paraId="5D342069" w14:textId="77777777" w:rsidR="00A7703E" w:rsidRPr="00E610A5" w:rsidRDefault="00A7703E" w:rsidP="00710AD7">
            <w:pPr>
              <w:pStyle w:val="TableTextBold"/>
              <w:spacing w:before="30" w:after="0"/>
              <w:jc w:val="right"/>
              <w:rPr>
                <w:noProof w:val="0"/>
                <w:color w:val="FFFFFF"/>
              </w:rPr>
            </w:pPr>
            <w:r w:rsidRPr="00E610A5">
              <w:rPr>
                <w:noProof w:val="0"/>
                <w:color w:val="FFFFFF"/>
              </w:rPr>
              <w:t>2019</w:t>
            </w:r>
          </w:p>
        </w:tc>
      </w:tr>
      <w:tr w:rsidR="00710AD7" w:rsidRPr="00E610A5" w14:paraId="586AAA00" w14:textId="77777777" w:rsidTr="00C245AC">
        <w:trPr>
          <w:trHeight w:val="422"/>
          <w:tblHeader/>
        </w:trPr>
        <w:tc>
          <w:tcPr>
            <w:tcW w:w="3158" w:type="dxa"/>
            <w:vMerge/>
            <w:shd w:val="clear" w:color="auto" w:fill="365F91"/>
            <w:vAlign w:val="bottom"/>
            <w:hideMark/>
          </w:tcPr>
          <w:p w14:paraId="3DF1E2B1" w14:textId="77777777" w:rsidR="00A7703E" w:rsidRPr="00E610A5" w:rsidRDefault="00A7703E" w:rsidP="00710AD7">
            <w:pPr>
              <w:pStyle w:val="TableTextBold"/>
              <w:spacing w:before="30" w:after="30"/>
              <w:rPr>
                <w:noProof w:val="0"/>
                <w:color w:val="FFFFFF"/>
              </w:rPr>
            </w:pPr>
          </w:p>
        </w:tc>
        <w:tc>
          <w:tcPr>
            <w:tcW w:w="677" w:type="dxa"/>
            <w:vMerge/>
            <w:shd w:val="clear" w:color="auto" w:fill="365F91"/>
          </w:tcPr>
          <w:p w14:paraId="0392713A" w14:textId="77777777" w:rsidR="00A7703E" w:rsidRPr="00E610A5" w:rsidRDefault="00A7703E" w:rsidP="00710AD7">
            <w:pPr>
              <w:pStyle w:val="TableTextBold"/>
              <w:spacing w:before="30" w:after="30"/>
              <w:jc w:val="right"/>
              <w:rPr>
                <w:noProof w:val="0"/>
                <w:color w:val="FFFFFF"/>
              </w:rPr>
            </w:pPr>
          </w:p>
        </w:tc>
        <w:tc>
          <w:tcPr>
            <w:tcW w:w="1015" w:type="dxa"/>
            <w:shd w:val="clear" w:color="auto" w:fill="365F91"/>
            <w:noWrap/>
            <w:vAlign w:val="bottom"/>
            <w:hideMark/>
          </w:tcPr>
          <w:p w14:paraId="240E7824"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5A23CE26"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2AA8762D"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1BCA652E"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5" w:type="dxa"/>
            <w:shd w:val="clear" w:color="auto" w:fill="365F91"/>
            <w:noWrap/>
            <w:vAlign w:val="bottom"/>
            <w:hideMark/>
          </w:tcPr>
          <w:p w14:paraId="3E985E77"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766CE361"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4A5BEC82"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438D2333"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noWrap/>
            <w:vAlign w:val="bottom"/>
            <w:hideMark/>
          </w:tcPr>
          <w:p w14:paraId="188C2B8E"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14" w:type="dxa"/>
            <w:shd w:val="clear" w:color="auto" w:fill="365F91"/>
            <w:vAlign w:val="bottom"/>
          </w:tcPr>
          <w:p w14:paraId="546F99C3"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8431BC7" w14:textId="77777777" w:rsidTr="00C245AC">
        <w:trPr>
          <w:trHeight w:val="230"/>
        </w:trPr>
        <w:tc>
          <w:tcPr>
            <w:tcW w:w="3158" w:type="dxa"/>
            <w:tcBorders>
              <w:bottom w:val="single" w:sz="4" w:space="0" w:color="365F91"/>
            </w:tcBorders>
            <w:shd w:val="clear" w:color="auto" w:fill="auto"/>
            <w:noWrap/>
            <w:vAlign w:val="bottom"/>
          </w:tcPr>
          <w:p w14:paraId="0F08ABE1" w14:textId="77777777" w:rsidR="00A7703E" w:rsidRPr="00E610A5" w:rsidRDefault="00A7703E" w:rsidP="00C245AC">
            <w:pPr>
              <w:pStyle w:val="TableText"/>
              <w:spacing w:before="30" w:after="30"/>
            </w:pPr>
            <w:r w:rsidRPr="00E610A5">
              <w:t>Annual waste at the SWDS</w:t>
            </w:r>
          </w:p>
        </w:tc>
        <w:tc>
          <w:tcPr>
            <w:tcW w:w="677" w:type="dxa"/>
            <w:tcBorders>
              <w:bottom w:val="single" w:sz="4" w:space="0" w:color="365F91"/>
            </w:tcBorders>
            <w:shd w:val="clear" w:color="auto" w:fill="auto"/>
            <w:vAlign w:val="bottom"/>
          </w:tcPr>
          <w:p w14:paraId="5AB67D1A" w14:textId="77777777" w:rsidR="00A7703E" w:rsidRPr="00E610A5" w:rsidRDefault="00A7703E" w:rsidP="00C245AC">
            <w:pPr>
              <w:pStyle w:val="TableText"/>
              <w:spacing w:before="30" w:after="30"/>
              <w:jc w:val="right"/>
            </w:pPr>
            <w:r w:rsidRPr="00E610A5">
              <w:t>kt</w:t>
            </w:r>
          </w:p>
        </w:tc>
        <w:tc>
          <w:tcPr>
            <w:tcW w:w="1015" w:type="dxa"/>
            <w:tcBorders>
              <w:bottom w:val="single" w:sz="4" w:space="0" w:color="365F91"/>
            </w:tcBorders>
            <w:shd w:val="clear" w:color="auto" w:fill="auto"/>
            <w:noWrap/>
          </w:tcPr>
          <w:p w14:paraId="25EA2849" w14:textId="77777777" w:rsidR="00A7703E" w:rsidRPr="00E610A5" w:rsidRDefault="00A7703E" w:rsidP="00C245AC">
            <w:pPr>
              <w:pStyle w:val="TableText"/>
              <w:spacing w:before="30" w:after="30"/>
              <w:jc w:val="right"/>
              <w:rPr>
                <w:rFonts w:ascii="Calibri Light" w:hAnsi="Calibri Light" w:cs="Calibri Light"/>
              </w:rPr>
            </w:pPr>
            <w:r w:rsidRPr="00E610A5">
              <w:t>0.41</w:t>
            </w:r>
          </w:p>
        </w:tc>
        <w:tc>
          <w:tcPr>
            <w:tcW w:w="1014" w:type="dxa"/>
            <w:tcBorders>
              <w:bottom w:val="single" w:sz="4" w:space="0" w:color="365F91"/>
            </w:tcBorders>
            <w:shd w:val="clear" w:color="auto" w:fill="auto"/>
            <w:noWrap/>
          </w:tcPr>
          <w:p w14:paraId="23184A32"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1014" w:type="dxa"/>
            <w:tcBorders>
              <w:bottom w:val="single" w:sz="4" w:space="0" w:color="365F91"/>
            </w:tcBorders>
            <w:shd w:val="clear" w:color="auto" w:fill="auto"/>
            <w:noWrap/>
          </w:tcPr>
          <w:p w14:paraId="75E31330"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1014" w:type="dxa"/>
            <w:tcBorders>
              <w:bottom w:val="single" w:sz="4" w:space="0" w:color="365F91"/>
            </w:tcBorders>
            <w:shd w:val="clear" w:color="auto" w:fill="auto"/>
            <w:noWrap/>
          </w:tcPr>
          <w:p w14:paraId="23640D07" w14:textId="77777777" w:rsidR="00A7703E" w:rsidRPr="00E610A5" w:rsidRDefault="00A7703E" w:rsidP="00C245AC">
            <w:pPr>
              <w:pStyle w:val="TableText"/>
              <w:spacing w:before="30" w:after="30"/>
              <w:jc w:val="right"/>
              <w:rPr>
                <w:rFonts w:ascii="Calibri Light" w:hAnsi="Calibri Light" w:cs="Calibri Light"/>
              </w:rPr>
            </w:pPr>
            <w:r w:rsidRPr="00E610A5">
              <w:t>0.43</w:t>
            </w:r>
          </w:p>
        </w:tc>
        <w:tc>
          <w:tcPr>
            <w:tcW w:w="1025" w:type="dxa"/>
            <w:tcBorders>
              <w:bottom w:val="single" w:sz="4" w:space="0" w:color="365F91"/>
            </w:tcBorders>
            <w:shd w:val="clear" w:color="auto" w:fill="auto"/>
            <w:noWrap/>
          </w:tcPr>
          <w:p w14:paraId="5054914B" w14:textId="77777777" w:rsidR="00A7703E" w:rsidRPr="00E610A5" w:rsidRDefault="00A7703E" w:rsidP="00C245AC">
            <w:pPr>
              <w:pStyle w:val="TableText"/>
              <w:spacing w:before="30" w:after="30"/>
              <w:jc w:val="right"/>
              <w:rPr>
                <w:rFonts w:ascii="Calibri Light" w:hAnsi="Calibri Light" w:cs="Calibri Light"/>
              </w:rPr>
            </w:pPr>
            <w:r w:rsidRPr="00E610A5">
              <w:t>0.43</w:t>
            </w:r>
          </w:p>
        </w:tc>
        <w:tc>
          <w:tcPr>
            <w:tcW w:w="1014" w:type="dxa"/>
            <w:tcBorders>
              <w:bottom w:val="single" w:sz="4" w:space="0" w:color="365F91"/>
            </w:tcBorders>
            <w:shd w:val="clear" w:color="auto" w:fill="auto"/>
            <w:noWrap/>
          </w:tcPr>
          <w:p w14:paraId="5756DC96"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014" w:type="dxa"/>
            <w:tcBorders>
              <w:bottom w:val="single" w:sz="4" w:space="0" w:color="365F91"/>
            </w:tcBorders>
            <w:shd w:val="clear" w:color="auto" w:fill="auto"/>
            <w:noWrap/>
          </w:tcPr>
          <w:p w14:paraId="3A594760"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014" w:type="dxa"/>
            <w:tcBorders>
              <w:bottom w:val="single" w:sz="4" w:space="0" w:color="365F91"/>
            </w:tcBorders>
            <w:shd w:val="clear" w:color="auto" w:fill="auto"/>
            <w:noWrap/>
          </w:tcPr>
          <w:p w14:paraId="0E140266"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014" w:type="dxa"/>
            <w:tcBorders>
              <w:bottom w:val="single" w:sz="4" w:space="0" w:color="365F91"/>
            </w:tcBorders>
            <w:shd w:val="clear" w:color="auto" w:fill="auto"/>
            <w:noWrap/>
          </w:tcPr>
          <w:p w14:paraId="30ACB256"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014" w:type="dxa"/>
            <w:tcBorders>
              <w:bottom w:val="single" w:sz="4" w:space="0" w:color="365F91"/>
            </w:tcBorders>
          </w:tcPr>
          <w:p w14:paraId="6C425851" w14:textId="77777777" w:rsidR="00A7703E" w:rsidRPr="00E610A5" w:rsidRDefault="00A7703E" w:rsidP="00C245AC">
            <w:pPr>
              <w:pStyle w:val="TableText"/>
              <w:spacing w:before="30" w:after="30"/>
              <w:jc w:val="right"/>
            </w:pPr>
            <w:r w:rsidRPr="00E610A5">
              <w:t>0.44</w:t>
            </w:r>
          </w:p>
        </w:tc>
      </w:tr>
      <w:tr w:rsidR="00A7703E" w:rsidRPr="00E610A5" w14:paraId="30088802" w14:textId="77777777" w:rsidTr="00C245AC">
        <w:trPr>
          <w:trHeight w:val="230"/>
        </w:trPr>
        <w:tc>
          <w:tcPr>
            <w:tcW w:w="3158" w:type="dxa"/>
            <w:tcBorders>
              <w:bottom w:val="single" w:sz="4" w:space="0" w:color="365F91"/>
            </w:tcBorders>
            <w:shd w:val="clear" w:color="auto" w:fill="auto"/>
            <w:noWrap/>
            <w:vAlign w:val="bottom"/>
          </w:tcPr>
          <w:p w14:paraId="518D80FA" w14:textId="77777777" w:rsidR="00A7703E" w:rsidRPr="00E610A5" w:rsidRDefault="00A7703E" w:rsidP="00C245AC">
            <w:pPr>
              <w:pStyle w:val="TableText"/>
              <w:spacing w:before="30" w:after="30"/>
            </w:pPr>
            <w:r w:rsidRPr="00E610A5">
              <w:t>McF</w:t>
            </w:r>
          </w:p>
        </w:tc>
        <w:tc>
          <w:tcPr>
            <w:tcW w:w="677" w:type="dxa"/>
            <w:tcBorders>
              <w:bottom w:val="single" w:sz="4" w:space="0" w:color="365F91"/>
            </w:tcBorders>
            <w:shd w:val="clear" w:color="auto" w:fill="auto"/>
            <w:vAlign w:val="bottom"/>
          </w:tcPr>
          <w:p w14:paraId="3C99CEF0" w14:textId="77777777" w:rsidR="00A7703E" w:rsidRPr="00E610A5" w:rsidRDefault="00A7703E" w:rsidP="00C245AC">
            <w:pPr>
              <w:pStyle w:val="TableText"/>
              <w:spacing w:before="30" w:after="30"/>
              <w:jc w:val="right"/>
            </w:pPr>
          </w:p>
        </w:tc>
        <w:tc>
          <w:tcPr>
            <w:tcW w:w="1015" w:type="dxa"/>
            <w:tcBorders>
              <w:bottom w:val="single" w:sz="4" w:space="0" w:color="365F91"/>
            </w:tcBorders>
            <w:shd w:val="clear" w:color="auto" w:fill="auto"/>
            <w:noWrap/>
          </w:tcPr>
          <w:p w14:paraId="73A4980A"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0C69A315"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4BA22263"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260E0DED"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25" w:type="dxa"/>
            <w:tcBorders>
              <w:bottom w:val="single" w:sz="4" w:space="0" w:color="365F91"/>
            </w:tcBorders>
            <w:shd w:val="clear" w:color="auto" w:fill="auto"/>
            <w:noWrap/>
          </w:tcPr>
          <w:p w14:paraId="04390E66"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1BEA159B"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7E4B97C6"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350A772C"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shd w:val="clear" w:color="auto" w:fill="auto"/>
            <w:noWrap/>
          </w:tcPr>
          <w:p w14:paraId="6D8AB0B8" w14:textId="77777777" w:rsidR="00A7703E" w:rsidRPr="00E610A5" w:rsidRDefault="00A7703E" w:rsidP="00C245AC">
            <w:pPr>
              <w:pStyle w:val="TableText"/>
              <w:spacing w:before="30" w:after="30"/>
              <w:jc w:val="right"/>
              <w:rPr>
                <w:rFonts w:ascii="Calibri Light" w:hAnsi="Calibri Light" w:cs="Calibri Light"/>
              </w:rPr>
            </w:pPr>
            <w:r w:rsidRPr="00E610A5">
              <w:t>0.60</w:t>
            </w:r>
          </w:p>
        </w:tc>
        <w:tc>
          <w:tcPr>
            <w:tcW w:w="1014" w:type="dxa"/>
            <w:tcBorders>
              <w:bottom w:val="single" w:sz="4" w:space="0" w:color="365F91"/>
            </w:tcBorders>
          </w:tcPr>
          <w:p w14:paraId="7CAA6599" w14:textId="77777777" w:rsidR="00A7703E" w:rsidRPr="00E610A5" w:rsidRDefault="00A7703E" w:rsidP="00C245AC">
            <w:pPr>
              <w:pStyle w:val="TableText"/>
              <w:spacing w:before="30" w:after="30"/>
              <w:jc w:val="right"/>
            </w:pPr>
            <w:r w:rsidRPr="00E610A5">
              <w:t>0.60</w:t>
            </w:r>
          </w:p>
        </w:tc>
      </w:tr>
      <w:tr w:rsidR="00A7703E" w:rsidRPr="00E610A5" w14:paraId="6DA8143D" w14:textId="77777777" w:rsidTr="00C245AC">
        <w:trPr>
          <w:trHeight w:val="230"/>
        </w:trPr>
        <w:tc>
          <w:tcPr>
            <w:tcW w:w="3158" w:type="dxa"/>
            <w:tcBorders>
              <w:bottom w:val="single" w:sz="4" w:space="0" w:color="365F91"/>
            </w:tcBorders>
            <w:shd w:val="clear" w:color="auto" w:fill="auto"/>
            <w:noWrap/>
            <w:vAlign w:val="bottom"/>
          </w:tcPr>
          <w:p w14:paraId="52567E15" w14:textId="77777777" w:rsidR="00A7703E" w:rsidRPr="00E610A5" w:rsidRDefault="00A7703E" w:rsidP="00C245AC">
            <w:pPr>
              <w:pStyle w:val="TableText"/>
              <w:spacing w:before="30" w:after="30"/>
            </w:pPr>
            <w:r w:rsidRPr="00E610A5">
              <w:t>DOcF</w:t>
            </w:r>
          </w:p>
        </w:tc>
        <w:tc>
          <w:tcPr>
            <w:tcW w:w="677" w:type="dxa"/>
            <w:tcBorders>
              <w:bottom w:val="single" w:sz="4" w:space="0" w:color="365F91"/>
            </w:tcBorders>
            <w:shd w:val="clear" w:color="auto" w:fill="auto"/>
            <w:vAlign w:val="bottom"/>
          </w:tcPr>
          <w:p w14:paraId="5B2FBECC" w14:textId="77777777" w:rsidR="00A7703E" w:rsidRPr="00E610A5" w:rsidRDefault="00A7703E" w:rsidP="00C245AC">
            <w:pPr>
              <w:pStyle w:val="TableText"/>
              <w:spacing w:before="30" w:after="30"/>
              <w:jc w:val="right"/>
            </w:pPr>
            <w:r w:rsidRPr="00E610A5">
              <w:t>%</w:t>
            </w:r>
          </w:p>
        </w:tc>
        <w:tc>
          <w:tcPr>
            <w:tcW w:w="1015" w:type="dxa"/>
            <w:tcBorders>
              <w:bottom w:val="single" w:sz="4" w:space="0" w:color="365F91"/>
            </w:tcBorders>
            <w:shd w:val="clear" w:color="auto" w:fill="auto"/>
            <w:noWrap/>
          </w:tcPr>
          <w:p w14:paraId="51B789C6"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092D5FD4"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2CC1F4E6"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27DCEDD4"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25" w:type="dxa"/>
            <w:tcBorders>
              <w:bottom w:val="single" w:sz="4" w:space="0" w:color="365F91"/>
            </w:tcBorders>
            <w:shd w:val="clear" w:color="auto" w:fill="auto"/>
            <w:noWrap/>
          </w:tcPr>
          <w:p w14:paraId="619CA26C"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51100338"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6E584A17"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4C1F50E3"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shd w:val="clear" w:color="auto" w:fill="auto"/>
            <w:noWrap/>
          </w:tcPr>
          <w:p w14:paraId="686EEA1B" w14:textId="77777777" w:rsidR="00A7703E" w:rsidRPr="00E610A5" w:rsidRDefault="00A7703E" w:rsidP="00C245AC">
            <w:pPr>
              <w:pStyle w:val="TableText"/>
              <w:spacing w:before="30" w:after="30"/>
              <w:jc w:val="right"/>
              <w:rPr>
                <w:rFonts w:ascii="Calibri Light" w:hAnsi="Calibri Light" w:cs="Calibri Light"/>
              </w:rPr>
            </w:pPr>
            <w:r w:rsidRPr="00E610A5">
              <w:t>50.00</w:t>
            </w:r>
          </w:p>
        </w:tc>
        <w:tc>
          <w:tcPr>
            <w:tcW w:w="1014" w:type="dxa"/>
            <w:tcBorders>
              <w:bottom w:val="single" w:sz="4" w:space="0" w:color="365F91"/>
            </w:tcBorders>
          </w:tcPr>
          <w:p w14:paraId="0217FF41" w14:textId="77777777" w:rsidR="00A7703E" w:rsidRPr="00E610A5" w:rsidRDefault="00A7703E" w:rsidP="00C245AC">
            <w:pPr>
              <w:pStyle w:val="TableText"/>
              <w:spacing w:before="30" w:after="30"/>
              <w:jc w:val="right"/>
            </w:pPr>
            <w:r w:rsidRPr="00E610A5">
              <w:t>50.00</w:t>
            </w:r>
          </w:p>
        </w:tc>
      </w:tr>
      <w:tr w:rsidR="00A7703E" w:rsidRPr="00E610A5" w14:paraId="166D0F19" w14:textId="77777777" w:rsidTr="00C245AC">
        <w:trPr>
          <w:trHeight w:val="230"/>
        </w:trPr>
        <w:tc>
          <w:tcPr>
            <w:tcW w:w="3158" w:type="dxa"/>
            <w:shd w:val="clear" w:color="auto" w:fill="EBEFF4"/>
            <w:noWrap/>
            <w:vAlign w:val="bottom"/>
          </w:tcPr>
          <w:p w14:paraId="641D47C5" w14:textId="77777777" w:rsidR="00A7703E" w:rsidRPr="00E610A5" w:rsidRDefault="00A7703E" w:rsidP="00C245AC">
            <w:pPr>
              <w:pStyle w:val="TableText"/>
              <w:spacing w:before="30" w:after="30"/>
            </w:pPr>
            <w:r w:rsidRPr="00E610A5">
              <w:t>Method</w:t>
            </w:r>
          </w:p>
        </w:tc>
        <w:tc>
          <w:tcPr>
            <w:tcW w:w="677" w:type="dxa"/>
            <w:shd w:val="clear" w:color="auto" w:fill="EBEFF4"/>
            <w:vAlign w:val="bottom"/>
          </w:tcPr>
          <w:p w14:paraId="525738CA" w14:textId="77777777" w:rsidR="00A7703E" w:rsidRPr="00E610A5" w:rsidRDefault="00A7703E" w:rsidP="00C245AC">
            <w:pPr>
              <w:pStyle w:val="TableText"/>
              <w:spacing w:before="30" w:after="30"/>
              <w:jc w:val="right"/>
            </w:pPr>
          </w:p>
        </w:tc>
        <w:tc>
          <w:tcPr>
            <w:tcW w:w="1015" w:type="dxa"/>
            <w:shd w:val="clear" w:color="auto" w:fill="EBEFF4"/>
            <w:noWrap/>
          </w:tcPr>
          <w:p w14:paraId="772A909F" w14:textId="77777777" w:rsidR="00A7703E" w:rsidRPr="00E610A5" w:rsidRDefault="00A7703E" w:rsidP="00C245AC">
            <w:pPr>
              <w:pStyle w:val="TableText"/>
              <w:spacing w:before="30" w:after="30"/>
              <w:jc w:val="right"/>
            </w:pPr>
          </w:p>
        </w:tc>
        <w:tc>
          <w:tcPr>
            <w:tcW w:w="1014" w:type="dxa"/>
            <w:shd w:val="clear" w:color="auto" w:fill="EBEFF4"/>
            <w:noWrap/>
          </w:tcPr>
          <w:p w14:paraId="36FB0B8A" w14:textId="77777777" w:rsidR="00A7703E" w:rsidRPr="00E610A5" w:rsidRDefault="00A7703E" w:rsidP="00C245AC">
            <w:pPr>
              <w:pStyle w:val="TableText"/>
              <w:spacing w:before="30" w:after="30"/>
              <w:jc w:val="right"/>
            </w:pPr>
          </w:p>
        </w:tc>
        <w:tc>
          <w:tcPr>
            <w:tcW w:w="1014" w:type="dxa"/>
            <w:shd w:val="clear" w:color="auto" w:fill="EBEFF4"/>
            <w:noWrap/>
          </w:tcPr>
          <w:p w14:paraId="57F676A3" w14:textId="77777777" w:rsidR="00A7703E" w:rsidRPr="00E610A5" w:rsidRDefault="00A7703E" w:rsidP="00C245AC">
            <w:pPr>
              <w:pStyle w:val="TableText"/>
              <w:spacing w:before="30" w:after="30"/>
              <w:jc w:val="right"/>
            </w:pPr>
          </w:p>
        </w:tc>
        <w:tc>
          <w:tcPr>
            <w:tcW w:w="1014" w:type="dxa"/>
            <w:shd w:val="clear" w:color="auto" w:fill="EBEFF4"/>
            <w:noWrap/>
          </w:tcPr>
          <w:p w14:paraId="25322C53" w14:textId="77777777" w:rsidR="00A7703E" w:rsidRPr="00E610A5" w:rsidRDefault="00A7703E" w:rsidP="00C245AC">
            <w:pPr>
              <w:pStyle w:val="TableText"/>
              <w:spacing w:before="30" w:after="30"/>
              <w:jc w:val="right"/>
            </w:pPr>
          </w:p>
        </w:tc>
        <w:tc>
          <w:tcPr>
            <w:tcW w:w="1025" w:type="dxa"/>
            <w:shd w:val="clear" w:color="auto" w:fill="EBEFF4"/>
            <w:noWrap/>
          </w:tcPr>
          <w:p w14:paraId="10DB2F37" w14:textId="77777777" w:rsidR="00A7703E" w:rsidRPr="00E610A5" w:rsidRDefault="00A7703E" w:rsidP="00C245AC">
            <w:pPr>
              <w:pStyle w:val="TableText"/>
              <w:spacing w:before="30" w:after="30"/>
              <w:jc w:val="right"/>
            </w:pPr>
          </w:p>
        </w:tc>
        <w:tc>
          <w:tcPr>
            <w:tcW w:w="1014" w:type="dxa"/>
            <w:shd w:val="clear" w:color="auto" w:fill="EBEFF4"/>
            <w:noWrap/>
          </w:tcPr>
          <w:p w14:paraId="43AF1A43" w14:textId="77777777" w:rsidR="00A7703E" w:rsidRPr="00E610A5" w:rsidRDefault="00A7703E" w:rsidP="00C245AC">
            <w:pPr>
              <w:pStyle w:val="TableText"/>
              <w:spacing w:before="30" w:after="30"/>
              <w:jc w:val="right"/>
            </w:pPr>
          </w:p>
        </w:tc>
        <w:tc>
          <w:tcPr>
            <w:tcW w:w="1014" w:type="dxa"/>
            <w:shd w:val="clear" w:color="auto" w:fill="EBEFF4"/>
            <w:noWrap/>
          </w:tcPr>
          <w:p w14:paraId="2F8F488B" w14:textId="77777777" w:rsidR="00A7703E" w:rsidRPr="00E610A5" w:rsidRDefault="00A7703E" w:rsidP="00C245AC">
            <w:pPr>
              <w:pStyle w:val="TableText"/>
              <w:spacing w:before="30" w:after="30"/>
              <w:jc w:val="right"/>
            </w:pPr>
          </w:p>
        </w:tc>
        <w:tc>
          <w:tcPr>
            <w:tcW w:w="1014" w:type="dxa"/>
            <w:shd w:val="clear" w:color="auto" w:fill="EBEFF4"/>
            <w:noWrap/>
          </w:tcPr>
          <w:p w14:paraId="26DECBEC" w14:textId="77777777" w:rsidR="00A7703E" w:rsidRPr="00E610A5" w:rsidRDefault="00A7703E" w:rsidP="00C245AC">
            <w:pPr>
              <w:pStyle w:val="TableText"/>
              <w:spacing w:before="30" w:after="30"/>
              <w:jc w:val="right"/>
            </w:pPr>
          </w:p>
        </w:tc>
        <w:tc>
          <w:tcPr>
            <w:tcW w:w="1014" w:type="dxa"/>
            <w:shd w:val="clear" w:color="auto" w:fill="EBEFF4"/>
            <w:noWrap/>
          </w:tcPr>
          <w:p w14:paraId="4C41E4E4" w14:textId="77777777" w:rsidR="00A7703E" w:rsidRPr="00E610A5" w:rsidRDefault="00A7703E" w:rsidP="00C245AC">
            <w:pPr>
              <w:pStyle w:val="TableText"/>
              <w:spacing w:before="30" w:after="30"/>
              <w:jc w:val="right"/>
            </w:pPr>
          </w:p>
        </w:tc>
        <w:tc>
          <w:tcPr>
            <w:tcW w:w="1014" w:type="dxa"/>
            <w:shd w:val="clear" w:color="auto" w:fill="EBEFF4"/>
          </w:tcPr>
          <w:p w14:paraId="16F6D599" w14:textId="77777777" w:rsidR="00A7703E" w:rsidRPr="00E610A5" w:rsidRDefault="00A7703E" w:rsidP="00C245AC">
            <w:pPr>
              <w:pStyle w:val="TableText"/>
              <w:spacing w:before="30" w:after="30"/>
              <w:jc w:val="right"/>
            </w:pPr>
          </w:p>
        </w:tc>
      </w:tr>
      <w:tr w:rsidR="00A7703E" w:rsidRPr="00E610A5" w14:paraId="6ECF1865" w14:textId="77777777" w:rsidTr="00C245AC">
        <w:trPr>
          <w:trHeight w:val="247"/>
        </w:trPr>
        <w:tc>
          <w:tcPr>
            <w:tcW w:w="3158" w:type="dxa"/>
            <w:shd w:val="clear" w:color="auto" w:fill="auto"/>
            <w:noWrap/>
            <w:vAlign w:val="bottom"/>
          </w:tcPr>
          <w:p w14:paraId="70E8F49E" w14:textId="77777777" w:rsidR="00A7703E" w:rsidRPr="00E610A5" w:rsidRDefault="00A7703E" w:rsidP="00C245AC">
            <w:pPr>
              <w:pStyle w:val="TableText1"/>
            </w:pPr>
            <w:r w:rsidRPr="00E610A5">
              <w:t xml:space="preserve"> CO</w:t>
            </w:r>
            <w:r w:rsidRPr="00E610A5">
              <w:rPr>
                <w:vertAlign w:val="subscript"/>
              </w:rPr>
              <w:t>2</w:t>
            </w:r>
          </w:p>
        </w:tc>
        <w:tc>
          <w:tcPr>
            <w:tcW w:w="677" w:type="dxa"/>
            <w:vAlign w:val="bottom"/>
          </w:tcPr>
          <w:p w14:paraId="33FD36A1" w14:textId="77777777" w:rsidR="00A7703E" w:rsidRPr="00E610A5" w:rsidRDefault="00A7703E" w:rsidP="00C245AC">
            <w:pPr>
              <w:pStyle w:val="TableText"/>
              <w:spacing w:before="30" w:after="30"/>
              <w:jc w:val="right"/>
            </w:pPr>
          </w:p>
        </w:tc>
        <w:tc>
          <w:tcPr>
            <w:tcW w:w="1015" w:type="dxa"/>
            <w:shd w:val="clear" w:color="auto" w:fill="auto"/>
            <w:noWrap/>
          </w:tcPr>
          <w:p w14:paraId="14258141"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7DDC4804"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06C3C482"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1F5656DE"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4E4F397F"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505D957A"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313C4914"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70CC6359"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6C0C3A6D" w14:textId="77777777" w:rsidR="00A7703E" w:rsidRPr="00E610A5" w:rsidRDefault="00A7703E" w:rsidP="00C245AC">
            <w:pPr>
              <w:pStyle w:val="TableText"/>
              <w:spacing w:before="30" w:after="30"/>
              <w:jc w:val="right"/>
              <w:rPr>
                <w:rFonts w:cs="Calibri"/>
              </w:rPr>
            </w:pPr>
            <w:r w:rsidRPr="00E610A5">
              <w:t>NA</w:t>
            </w:r>
          </w:p>
        </w:tc>
        <w:tc>
          <w:tcPr>
            <w:tcW w:w="1014" w:type="dxa"/>
          </w:tcPr>
          <w:p w14:paraId="2C2A536C" w14:textId="77777777" w:rsidR="00A7703E" w:rsidRPr="00E610A5" w:rsidRDefault="00A7703E" w:rsidP="00C245AC">
            <w:pPr>
              <w:pStyle w:val="TableText"/>
              <w:spacing w:before="30" w:after="30"/>
              <w:jc w:val="right"/>
            </w:pPr>
            <w:r w:rsidRPr="00E610A5">
              <w:t>NA</w:t>
            </w:r>
          </w:p>
        </w:tc>
      </w:tr>
      <w:tr w:rsidR="00A7703E" w:rsidRPr="00E610A5" w14:paraId="1C4FE9C3" w14:textId="77777777" w:rsidTr="00C245AC">
        <w:trPr>
          <w:trHeight w:val="247"/>
        </w:trPr>
        <w:tc>
          <w:tcPr>
            <w:tcW w:w="3158" w:type="dxa"/>
            <w:shd w:val="clear" w:color="auto" w:fill="auto"/>
            <w:noWrap/>
            <w:vAlign w:val="bottom"/>
          </w:tcPr>
          <w:p w14:paraId="19E7C372" w14:textId="77777777" w:rsidR="00A7703E" w:rsidRPr="00E610A5" w:rsidRDefault="00A7703E" w:rsidP="00C245AC">
            <w:pPr>
              <w:pStyle w:val="TableText1"/>
            </w:pPr>
            <w:r w:rsidRPr="00E610A5">
              <w:t xml:space="preserve"> CH</w:t>
            </w:r>
            <w:r w:rsidRPr="00E610A5">
              <w:rPr>
                <w:vertAlign w:val="subscript"/>
              </w:rPr>
              <w:t>4</w:t>
            </w:r>
          </w:p>
        </w:tc>
        <w:tc>
          <w:tcPr>
            <w:tcW w:w="677" w:type="dxa"/>
            <w:vAlign w:val="bottom"/>
          </w:tcPr>
          <w:p w14:paraId="6B419D7D" w14:textId="77777777" w:rsidR="00A7703E" w:rsidRPr="00E610A5" w:rsidRDefault="00A7703E" w:rsidP="00C245AC">
            <w:pPr>
              <w:pStyle w:val="TableText"/>
              <w:spacing w:before="30" w:after="30"/>
              <w:jc w:val="right"/>
            </w:pPr>
          </w:p>
        </w:tc>
        <w:tc>
          <w:tcPr>
            <w:tcW w:w="1015" w:type="dxa"/>
            <w:shd w:val="clear" w:color="auto" w:fill="auto"/>
            <w:noWrap/>
          </w:tcPr>
          <w:p w14:paraId="4F43C3A3"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75B52E89"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42C7344E"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6F2E7BF6" w14:textId="77777777" w:rsidR="00A7703E" w:rsidRPr="00E610A5" w:rsidRDefault="00A7703E" w:rsidP="00C245AC">
            <w:pPr>
              <w:pStyle w:val="TableText"/>
              <w:spacing w:before="30" w:after="30"/>
              <w:jc w:val="right"/>
              <w:rPr>
                <w:rFonts w:cs="Calibri"/>
              </w:rPr>
            </w:pPr>
            <w:r w:rsidRPr="00E610A5">
              <w:t>T1</w:t>
            </w:r>
          </w:p>
        </w:tc>
        <w:tc>
          <w:tcPr>
            <w:tcW w:w="1025" w:type="dxa"/>
            <w:shd w:val="clear" w:color="auto" w:fill="auto"/>
            <w:noWrap/>
          </w:tcPr>
          <w:p w14:paraId="65566E39"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3FCF633D"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121EEF88"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47D7FC1D" w14:textId="77777777" w:rsidR="00A7703E" w:rsidRPr="00E610A5" w:rsidRDefault="00A7703E" w:rsidP="00C245AC">
            <w:pPr>
              <w:pStyle w:val="TableText"/>
              <w:spacing w:before="30" w:after="30"/>
              <w:jc w:val="right"/>
              <w:rPr>
                <w:rFonts w:cs="Calibri"/>
              </w:rPr>
            </w:pPr>
            <w:r w:rsidRPr="00E610A5">
              <w:t>T1</w:t>
            </w:r>
          </w:p>
        </w:tc>
        <w:tc>
          <w:tcPr>
            <w:tcW w:w="1014" w:type="dxa"/>
            <w:shd w:val="clear" w:color="auto" w:fill="auto"/>
            <w:noWrap/>
          </w:tcPr>
          <w:p w14:paraId="43EFB7DB" w14:textId="77777777" w:rsidR="00A7703E" w:rsidRPr="00E610A5" w:rsidRDefault="00A7703E" w:rsidP="00C245AC">
            <w:pPr>
              <w:pStyle w:val="TableText"/>
              <w:spacing w:before="30" w:after="30"/>
              <w:jc w:val="right"/>
              <w:rPr>
                <w:rFonts w:cs="Calibri"/>
              </w:rPr>
            </w:pPr>
            <w:r w:rsidRPr="00E610A5">
              <w:t>T1</w:t>
            </w:r>
          </w:p>
        </w:tc>
        <w:tc>
          <w:tcPr>
            <w:tcW w:w="1014" w:type="dxa"/>
          </w:tcPr>
          <w:p w14:paraId="5E6D25CC" w14:textId="77777777" w:rsidR="00A7703E" w:rsidRPr="00E610A5" w:rsidRDefault="00A7703E" w:rsidP="00C245AC">
            <w:pPr>
              <w:pStyle w:val="TableText"/>
              <w:spacing w:before="30" w:after="30"/>
              <w:jc w:val="right"/>
            </w:pPr>
            <w:r w:rsidRPr="00E610A5">
              <w:t>T1</w:t>
            </w:r>
          </w:p>
        </w:tc>
      </w:tr>
      <w:tr w:rsidR="00A7703E" w:rsidRPr="00E610A5" w14:paraId="4A009DD4" w14:textId="77777777" w:rsidTr="00C245AC">
        <w:trPr>
          <w:trHeight w:val="257"/>
        </w:trPr>
        <w:tc>
          <w:tcPr>
            <w:tcW w:w="3158" w:type="dxa"/>
            <w:shd w:val="clear" w:color="auto" w:fill="EBEFF4"/>
            <w:noWrap/>
            <w:vAlign w:val="bottom"/>
          </w:tcPr>
          <w:p w14:paraId="40C7B1D6" w14:textId="77777777" w:rsidR="00A7703E" w:rsidRPr="00E610A5" w:rsidRDefault="00A7703E" w:rsidP="00C245AC">
            <w:pPr>
              <w:pStyle w:val="TableText"/>
              <w:spacing w:before="30" w:after="30"/>
            </w:pPr>
            <w:r w:rsidRPr="00E610A5">
              <w:t>Emission Factor information</w:t>
            </w:r>
          </w:p>
        </w:tc>
        <w:tc>
          <w:tcPr>
            <w:tcW w:w="677" w:type="dxa"/>
            <w:shd w:val="clear" w:color="auto" w:fill="EBEFF4"/>
            <w:vAlign w:val="bottom"/>
          </w:tcPr>
          <w:p w14:paraId="47FE29F8" w14:textId="77777777" w:rsidR="00A7703E" w:rsidRPr="00E610A5" w:rsidRDefault="00A7703E" w:rsidP="00C245AC">
            <w:pPr>
              <w:pStyle w:val="TableText"/>
              <w:spacing w:before="30" w:after="30"/>
              <w:jc w:val="right"/>
            </w:pPr>
          </w:p>
        </w:tc>
        <w:tc>
          <w:tcPr>
            <w:tcW w:w="1015" w:type="dxa"/>
            <w:shd w:val="clear" w:color="auto" w:fill="EBEFF4"/>
            <w:noWrap/>
          </w:tcPr>
          <w:p w14:paraId="7C9CF704" w14:textId="77777777" w:rsidR="00A7703E" w:rsidRPr="00E610A5" w:rsidRDefault="00A7703E" w:rsidP="00C245AC">
            <w:pPr>
              <w:pStyle w:val="TableText"/>
              <w:spacing w:before="30" w:after="30"/>
              <w:jc w:val="right"/>
            </w:pPr>
          </w:p>
        </w:tc>
        <w:tc>
          <w:tcPr>
            <w:tcW w:w="1014" w:type="dxa"/>
            <w:shd w:val="clear" w:color="auto" w:fill="EBEFF4"/>
            <w:noWrap/>
          </w:tcPr>
          <w:p w14:paraId="2CBD522F" w14:textId="77777777" w:rsidR="00A7703E" w:rsidRPr="00E610A5" w:rsidRDefault="00A7703E" w:rsidP="00C245AC">
            <w:pPr>
              <w:pStyle w:val="TableText"/>
              <w:spacing w:before="30" w:after="30"/>
              <w:jc w:val="right"/>
            </w:pPr>
          </w:p>
        </w:tc>
        <w:tc>
          <w:tcPr>
            <w:tcW w:w="1014" w:type="dxa"/>
            <w:shd w:val="clear" w:color="auto" w:fill="EBEFF4"/>
            <w:noWrap/>
          </w:tcPr>
          <w:p w14:paraId="7606A71E" w14:textId="77777777" w:rsidR="00A7703E" w:rsidRPr="00E610A5" w:rsidRDefault="00A7703E" w:rsidP="00C245AC">
            <w:pPr>
              <w:pStyle w:val="TableText"/>
              <w:spacing w:before="30" w:after="30"/>
              <w:jc w:val="right"/>
            </w:pPr>
          </w:p>
        </w:tc>
        <w:tc>
          <w:tcPr>
            <w:tcW w:w="1014" w:type="dxa"/>
            <w:shd w:val="clear" w:color="auto" w:fill="EBEFF4"/>
            <w:noWrap/>
          </w:tcPr>
          <w:p w14:paraId="78462620" w14:textId="77777777" w:rsidR="00A7703E" w:rsidRPr="00E610A5" w:rsidRDefault="00A7703E" w:rsidP="00C245AC">
            <w:pPr>
              <w:pStyle w:val="TableText"/>
              <w:spacing w:before="30" w:after="30"/>
              <w:jc w:val="right"/>
            </w:pPr>
          </w:p>
        </w:tc>
        <w:tc>
          <w:tcPr>
            <w:tcW w:w="1025" w:type="dxa"/>
            <w:shd w:val="clear" w:color="auto" w:fill="EBEFF4"/>
            <w:noWrap/>
          </w:tcPr>
          <w:p w14:paraId="3631A01F" w14:textId="77777777" w:rsidR="00A7703E" w:rsidRPr="00E610A5" w:rsidRDefault="00A7703E" w:rsidP="00C245AC">
            <w:pPr>
              <w:pStyle w:val="TableText"/>
              <w:spacing w:before="30" w:after="30"/>
              <w:jc w:val="right"/>
            </w:pPr>
          </w:p>
        </w:tc>
        <w:tc>
          <w:tcPr>
            <w:tcW w:w="1014" w:type="dxa"/>
            <w:shd w:val="clear" w:color="auto" w:fill="EBEFF4"/>
            <w:noWrap/>
          </w:tcPr>
          <w:p w14:paraId="28D8A0E7" w14:textId="77777777" w:rsidR="00A7703E" w:rsidRPr="00E610A5" w:rsidRDefault="00A7703E" w:rsidP="00C245AC">
            <w:pPr>
              <w:pStyle w:val="TableText"/>
              <w:spacing w:before="30" w:after="30"/>
              <w:jc w:val="right"/>
            </w:pPr>
          </w:p>
        </w:tc>
        <w:tc>
          <w:tcPr>
            <w:tcW w:w="1014" w:type="dxa"/>
            <w:shd w:val="clear" w:color="auto" w:fill="EBEFF4"/>
            <w:noWrap/>
          </w:tcPr>
          <w:p w14:paraId="19A17704" w14:textId="77777777" w:rsidR="00A7703E" w:rsidRPr="00E610A5" w:rsidRDefault="00A7703E" w:rsidP="00C245AC">
            <w:pPr>
              <w:pStyle w:val="TableText"/>
              <w:spacing w:before="30" w:after="30"/>
              <w:jc w:val="right"/>
            </w:pPr>
          </w:p>
        </w:tc>
        <w:tc>
          <w:tcPr>
            <w:tcW w:w="1014" w:type="dxa"/>
            <w:shd w:val="clear" w:color="auto" w:fill="EBEFF4"/>
            <w:noWrap/>
          </w:tcPr>
          <w:p w14:paraId="625F97A9" w14:textId="77777777" w:rsidR="00A7703E" w:rsidRPr="00E610A5" w:rsidRDefault="00A7703E" w:rsidP="00C245AC">
            <w:pPr>
              <w:pStyle w:val="TableText"/>
              <w:spacing w:before="30" w:after="30"/>
              <w:jc w:val="right"/>
            </w:pPr>
          </w:p>
        </w:tc>
        <w:tc>
          <w:tcPr>
            <w:tcW w:w="1014" w:type="dxa"/>
            <w:shd w:val="clear" w:color="auto" w:fill="EBEFF4"/>
            <w:noWrap/>
          </w:tcPr>
          <w:p w14:paraId="084A2BFA" w14:textId="77777777" w:rsidR="00A7703E" w:rsidRPr="00E610A5" w:rsidRDefault="00A7703E" w:rsidP="00C245AC">
            <w:pPr>
              <w:pStyle w:val="TableText"/>
              <w:spacing w:before="30" w:after="30"/>
              <w:jc w:val="right"/>
            </w:pPr>
          </w:p>
        </w:tc>
        <w:tc>
          <w:tcPr>
            <w:tcW w:w="1014" w:type="dxa"/>
            <w:shd w:val="clear" w:color="auto" w:fill="EBEFF4"/>
          </w:tcPr>
          <w:p w14:paraId="2085D9C8" w14:textId="77777777" w:rsidR="00A7703E" w:rsidRPr="00E610A5" w:rsidRDefault="00A7703E" w:rsidP="00C245AC">
            <w:pPr>
              <w:pStyle w:val="TableText"/>
              <w:spacing w:before="30" w:after="30"/>
              <w:jc w:val="right"/>
            </w:pPr>
          </w:p>
        </w:tc>
      </w:tr>
      <w:tr w:rsidR="00A7703E" w:rsidRPr="00E610A5" w14:paraId="08EAD522" w14:textId="77777777" w:rsidTr="00C245AC">
        <w:trPr>
          <w:trHeight w:val="247"/>
        </w:trPr>
        <w:tc>
          <w:tcPr>
            <w:tcW w:w="3158" w:type="dxa"/>
            <w:shd w:val="clear" w:color="auto" w:fill="auto"/>
            <w:noWrap/>
            <w:vAlign w:val="bottom"/>
          </w:tcPr>
          <w:p w14:paraId="14B3B57F" w14:textId="77777777" w:rsidR="00A7703E" w:rsidRPr="00E610A5" w:rsidRDefault="00A7703E" w:rsidP="00C245AC">
            <w:pPr>
              <w:pStyle w:val="TableText1"/>
            </w:pPr>
            <w:r w:rsidRPr="00E610A5">
              <w:t xml:space="preserve"> CO</w:t>
            </w:r>
            <w:r w:rsidRPr="00E610A5">
              <w:rPr>
                <w:vertAlign w:val="subscript"/>
              </w:rPr>
              <w:t>2</w:t>
            </w:r>
          </w:p>
        </w:tc>
        <w:tc>
          <w:tcPr>
            <w:tcW w:w="677" w:type="dxa"/>
            <w:vAlign w:val="bottom"/>
          </w:tcPr>
          <w:p w14:paraId="4D4676B1" w14:textId="77777777" w:rsidR="00A7703E" w:rsidRPr="00E610A5" w:rsidRDefault="00A7703E" w:rsidP="00C245AC">
            <w:pPr>
              <w:pStyle w:val="TableText"/>
              <w:spacing w:before="30" w:after="30"/>
              <w:jc w:val="right"/>
            </w:pPr>
          </w:p>
        </w:tc>
        <w:tc>
          <w:tcPr>
            <w:tcW w:w="1015" w:type="dxa"/>
            <w:shd w:val="clear" w:color="auto" w:fill="auto"/>
            <w:noWrap/>
          </w:tcPr>
          <w:p w14:paraId="23444EED"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0E949FC9"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76C292A5"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2180BFBA" w14:textId="77777777" w:rsidR="00A7703E" w:rsidRPr="00E610A5" w:rsidRDefault="00A7703E" w:rsidP="00C245AC">
            <w:pPr>
              <w:pStyle w:val="TableText"/>
              <w:spacing w:before="30" w:after="30"/>
              <w:jc w:val="right"/>
              <w:rPr>
                <w:rFonts w:cs="Calibri"/>
              </w:rPr>
            </w:pPr>
            <w:r w:rsidRPr="00E610A5">
              <w:t>NA</w:t>
            </w:r>
          </w:p>
        </w:tc>
        <w:tc>
          <w:tcPr>
            <w:tcW w:w="1025" w:type="dxa"/>
            <w:shd w:val="clear" w:color="auto" w:fill="auto"/>
            <w:noWrap/>
          </w:tcPr>
          <w:p w14:paraId="6347F8BE"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5B1E7760"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3AD67C5C"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516DB122" w14:textId="77777777" w:rsidR="00A7703E" w:rsidRPr="00E610A5" w:rsidRDefault="00A7703E" w:rsidP="00C245AC">
            <w:pPr>
              <w:pStyle w:val="TableText"/>
              <w:spacing w:before="30" w:after="30"/>
              <w:jc w:val="right"/>
              <w:rPr>
                <w:rFonts w:cs="Calibri"/>
              </w:rPr>
            </w:pPr>
            <w:r w:rsidRPr="00E610A5">
              <w:t>NA</w:t>
            </w:r>
          </w:p>
        </w:tc>
        <w:tc>
          <w:tcPr>
            <w:tcW w:w="1014" w:type="dxa"/>
            <w:shd w:val="clear" w:color="auto" w:fill="auto"/>
            <w:noWrap/>
          </w:tcPr>
          <w:p w14:paraId="78314BC7" w14:textId="77777777" w:rsidR="00A7703E" w:rsidRPr="00E610A5" w:rsidRDefault="00A7703E" w:rsidP="00C245AC">
            <w:pPr>
              <w:pStyle w:val="TableText"/>
              <w:spacing w:before="30" w:after="30"/>
              <w:jc w:val="right"/>
              <w:rPr>
                <w:rFonts w:cs="Calibri"/>
              </w:rPr>
            </w:pPr>
            <w:r w:rsidRPr="00E610A5">
              <w:t>NA</w:t>
            </w:r>
          </w:p>
        </w:tc>
        <w:tc>
          <w:tcPr>
            <w:tcW w:w="1014" w:type="dxa"/>
          </w:tcPr>
          <w:p w14:paraId="1634F6C0" w14:textId="77777777" w:rsidR="00A7703E" w:rsidRPr="00E610A5" w:rsidRDefault="00A7703E" w:rsidP="00C245AC">
            <w:pPr>
              <w:pStyle w:val="TableText"/>
              <w:spacing w:before="30" w:after="30"/>
              <w:jc w:val="right"/>
            </w:pPr>
            <w:r w:rsidRPr="00E610A5">
              <w:t>NA</w:t>
            </w:r>
          </w:p>
        </w:tc>
      </w:tr>
      <w:tr w:rsidR="00A7703E" w:rsidRPr="00E610A5" w14:paraId="3ABB45D8" w14:textId="77777777" w:rsidTr="00C245AC">
        <w:trPr>
          <w:trHeight w:val="257"/>
        </w:trPr>
        <w:tc>
          <w:tcPr>
            <w:tcW w:w="3158" w:type="dxa"/>
            <w:shd w:val="clear" w:color="auto" w:fill="auto"/>
            <w:noWrap/>
            <w:vAlign w:val="bottom"/>
          </w:tcPr>
          <w:p w14:paraId="33FF215D" w14:textId="77777777" w:rsidR="00A7703E" w:rsidRPr="00E610A5" w:rsidRDefault="00A7703E" w:rsidP="00C245AC">
            <w:pPr>
              <w:pStyle w:val="TableText1"/>
            </w:pPr>
            <w:r w:rsidRPr="00E610A5">
              <w:t xml:space="preserve"> CH</w:t>
            </w:r>
            <w:r w:rsidRPr="00E610A5">
              <w:rPr>
                <w:vertAlign w:val="subscript"/>
              </w:rPr>
              <w:t>4</w:t>
            </w:r>
          </w:p>
        </w:tc>
        <w:tc>
          <w:tcPr>
            <w:tcW w:w="677" w:type="dxa"/>
            <w:vAlign w:val="bottom"/>
          </w:tcPr>
          <w:p w14:paraId="5DAFC679" w14:textId="77777777" w:rsidR="00A7703E" w:rsidRPr="00E610A5" w:rsidRDefault="00A7703E" w:rsidP="00C245AC">
            <w:pPr>
              <w:pStyle w:val="TableText"/>
              <w:spacing w:before="30" w:after="30"/>
              <w:jc w:val="right"/>
            </w:pPr>
          </w:p>
        </w:tc>
        <w:tc>
          <w:tcPr>
            <w:tcW w:w="1015" w:type="dxa"/>
            <w:shd w:val="clear" w:color="000000" w:fill="FFFFFF"/>
            <w:noWrap/>
          </w:tcPr>
          <w:p w14:paraId="3B5DFA0E"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1F4ECCB8"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2D107C52"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6C7E2895" w14:textId="77777777" w:rsidR="00A7703E" w:rsidRPr="00E610A5" w:rsidRDefault="00A7703E" w:rsidP="00C245AC">
            <w:pPr>
              <w:pStyle w:val="TableText"/>
              <w:spacing w:before="30" w:after="30"/>
              <w:jc w:val="right"/>
              <w:rPr>
                <w:rFonts w:cs="Calibri"/>
              </w:rPr>
            </w:pPr>
            <w:r w:rsidRPr="00E610A5">
              <w:t>D</w:t>
            </w:r>
          </w:p>
        </w:tc>
        <w:tc>
          <w:tcPr>
            <w:tcW w:w="1025" w:type="dxa"/>
            <w:shd w:val="clear" w:color="000000" w:fill="FFFFFF"/>
            <w:noWrap/>
          </w:tcPr>
          <w:p w14:paraId="3EE7D151"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5E55ED8F"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21877EB0"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6613E374"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noWrap/>
          </w:tcPr>
          <w:p w14:paraId="2409B7DA" w14:textId="77777777" w:rsidR="00A7703E" w:rsidRPr="00E610A5" w:rsidRDefault="00A7703E" w:rsidP="00C245AC">
            <w:pPr>
              <w:pStyle w:val="TableText"/>
              <w:spacing w:before="30" w:after="30"/>
              <w:jc w:val="right"/>
              <w:rPr>
                <w:rFonts w:cs="Calibri"/>
              </w:rPr>
            </w:pPr>
            <w:r w:rsidRPr="00E610A5">
              <w:t>D</w:t>
            </w:r>
          </w:p>
        </w:tc>
        <w:tc>
          <w:tcPr>
            <w:tcW w:w="1014" w:type="dxa"/>
            <w:shd w:val="clear" w:color="000000" w:fill="FFFFFF"/>
          </w:tcPr>
          <w:p w14:paraId="23DEF074" w14:textId="77777777" w:rsidR="00A7703E" w:rsidRPr="00E610A5" w:rsidRDefault="00A7703E" w:rsidP="00C245AC">
            <w:pPr>
              <w:pStyle w:val="TableText"/>
              <w:spacing w:before="30" w:after="30"/>
              <w:jc w:val="right"/>
            </w:pPr>
            <w:r w:rsidRPr="00E610A5">
              <w:t>D</w:t>
            </w:r>
          </w:p>
        </w:tc>
      </w:tr>
      <w:tr w:rsidR="00A7703E" w:rsidRPr="00E610A5" w14:paraId="67384C2C" w14:textId="77777777" w:rsidTr="00C245AC">
        <w:trPr>
          <w:trHeight w:val="213"/>
        </w:trPr>
        <w:tc>
          <w:tcPr>
            <w:tcW w:w="3158" w:type="dxa"/>
            <w:shd w:val="clear" w:color="auto" w:fill="EBEFF4"/>
            <w:vAlign w:val="bottom"/>
          </w:tcPr>
          <w:p w14:paraId="3D732FAF" w14:textId="77777777" w:rsidR="00A7703E" w:rsidRPr="00E610A5" w:rsidRDefault="00A7703E" w:rsidP="00C245AC">
            <w:pPr>
              <w:pStyle w:val="TableText"/>
              <w:spacing w:before="30" w:after="30"/>
            </w:pPr>
            <w:r w:rsidRPr="00E610A5">
              <w:t>Emissions</w:t>
            </w:r>
          </w:p>
        </w:tc>
        <w:tc>
          <w:tcPr>
            <w:tcW w:w="677" w:type="dxa"/>
            <w:shd w:val="clear" w:color="auto" w:fill="EBEFF4"/>
            <w:vAlign w:val="bottom"/>
          </w:tcPr>
          <w:p w14:paraId="06F9199B" w14:textId="77777777" w:rsidR="00A7703E" w:rsidRPr="00E610A5" w:rsidRDefault="00A7703E" w:rsidP="00C245AC">
            <w:pPr>
              <w:pStyle w:val="TableText"/>
              <w:spacing w:before="30" w:after="30"/>
              <w:jc w:val="right"/>
            </w:pPr>
          </w:p>
        </w:tc>
        <w:tc>
          <w:tcPr>
            <w:tcW w:w="1015" w:type="dxa"/>
            <w:shd w:val="clear" w:color="auto" w:fill="EBEFF4"/>
            <w:noWrap/>
          </w:tcPr>
          <w:p w14:paraId="1D57F84C"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52DD3CCC"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0C723900"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15017524"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73F7AC22"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7F938E2E"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5AC28866"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73F79D79"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7D6124C9" w14:textId="77777777" w:rsidR="00A7703E" w:rsidRPr="00E610A5" w:rsidRDefault="00A7703E" w:rsidP="00C245AC">
            <w:pPr>
              <w:pStyle w:val="TableText"/>
              <w:spacing w:before="30" w:after="30"/>
              <w:jc w:val="right"/>
              <w:rPr>
                <w:rFonts w:cs="Calibri"/>
              </w:rPr>
            </w:pPr>
          </w:p>
        </w:tc>
        <w:tc>
          <w:tcPr>
            <w:tcW w:w="1014" w:type="dxa"/>
            <w:shd w:val="clear" w:color="auto" w:fill="EBEFF4"/>
          </w:tcPr>
          <w:p w14:paraId="12CD40B6" w14:textId="77777777" w:rsidR="00A7703E" w:rsidRPr="00E610A5" w:rsidRDefault="00A7703E" w:rsidP="00C245AC">
            <w:pPr>
              <w:pStyle w:val="TableText"/>
              <w:spacing w:before="30" w:after="30"/>
              <w:jc w:val="right"/>
              <w:rPr>
                <w:rFonts w:cs="Calibri"/>
              </w:rPr>
            </w:pPr>
          </w:p>
        </w:tc>
      </w:tr>
      <w:tr w:rsidR="00A7703E" w:rsidRPr="00E610A5" w14:paraId="45D7B329" w14:textId="77777777" w:rsidTr="00C245AC">
        <w:trPr>
          <w:trHeight w:val="247"/>
        </w:trPr>
        <w:tc>
          <w:tcPr>
            <w:tcW w:w="3158" w:type="dxa"/>
            <w:shd w:val="clear" w:color="auto" w:fill="auto"/>
            <w:noWrap/>
            <w:vAlign w:val="bottom"/>
          </w:tcPr>
          <w:p w14:paraId="75CF2DD1" w14:textId="77777777" w:rsidR="00A7703E" w:rsidRPr="00E610A5" w:rsidRDefault="00A7703E" w:rsidP="00C245AC">
            <w:pPr>
              <w:pStyle w:val="TableText1"/>
            </w:pPr>
            <w:r w:rsidRPr="00E610A5">
              <w:t xml:space="preserve"> CO</w:t>
            </w:r>
            <w:r w:rsidRPr="00E610A5">
              <w:rPr>
                <w:vertAlign w:val="subscript"/>
              </w:rPr>
              <w:t>2</w:t>
            </w:r>
          </w:p>
        </w:tc>
        <w:tc>
          <w:tcPr>
            <w:tcW w:w="677" w:type="dxa"/>
            <w:vAlign w:val="bottom"/>
          </w:tcPr>
          <w:p w14:paraId="281D921B" w14:textId="77777777" w:rsidR="00A7703E" w:rsidRPr="00E610A5" w:rsidRDefault="00A7703E" w:rsidP="00C245AC">
            <w:pPr>
              <w:pStyle w:val="TableText"/>
              <w:spacing w:before="30" w:after="30"/>
              <w:jc w:val="right"/>
            </w:pPr>
            <w:r w:rsidRPr="00E610A5">
              <w:t>kt</w:t>
            </w:r>
          </w:p>
        </w:tc>
        <w:tc>
          <w:tcPr>
            <w:tcW w:w="1015" w:type="dxa"/>
            <w:shd w:val="clear" w:color="auto" w:fill="auto"/>
            <w:noWrap/>
          </w:tcPr>
          <w:p w14:paraId="117ACDEF"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2F3AFF2D"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055C216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3A7A9E99"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25" w:type="dxa"/>
            <w:shd w:val="clear" w:color="auto" w:fill="auto"/>
            <w:noWrap/>
          </w:tcPr>
          <w:p w14:paraId="0D232B2D"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193C1DC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324F89F4"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306C18A1"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auto" w:fill="auto"/>
            <w:noWrap/>
          </w:tcPr>
          <w:p w14:paraId="3DF99ACD"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tcPr>
          <w:p w14:paraId="2BB47ACC" w14:textId="77777777" w:rsidR="00A7703E" w:rsidRPr="00E610A5" w:rsidRDefault="00A7703E" w:rsidP="00C245AC">
            <w:pPr>
              <w:pStyle w:val="TableText"/>
              <w:spacing w:before="30" w:after="30"/>
              <w:jc w:val="right"/>
            </w:pPr>
            <w:r w:rsidRPr="00E610A5">
              <w:t>NA</w:t>
            </w:r>
          </w:p>
        </w:tc>
      </w:tr>
      <w:tr w:rsidR="00A7703E" w:rsidRPr="00E610A5" w14:paraId="670D7DB4" w14:textId="77777777" w:rsidTr="00C245AC">
        <w:trPr>
          <w:trHeight w:val="257"/>
        </w:trPr>
        <w:tc>
          <w:tcPr>
            <w:tcW w:w="3158" w:type="dxa"/>
            <w:shd w:val="clear" w:color="auto" w:fill="auto"/>
            <w:vAlign w:val="bottom"/>
          </w:tcPr>
          <w:p w14:paraId="7F00F792" w14:textId="77777777" w:rsidR="00A7703E" w:rsidRPr="00E610A5" w:rsidRDefault="00A7703E" w:rsidP="00C245AC">
            <w:pPr>
              <w:pStyle w:val="TableText1"/>
            </w:pPr>
            <w:r w:rsidRPr="00E610A5">
              <w:t xml:space="preserve"> CH</w:t>
            </w:r>
            <w:r w:rsidRPr="00E610A5">
              <w:rPr>
                <w:vertAlign w:val="subscript"/>
              </w:rPr>
              <w:t>4</w:t>
            </w:r>
          </w:p>
        </w:tc>
        <w:tc>
          <w:tcPr>
            <w:tcW w:w="677" w:type="dxa"/>
            <w:vAlign w:val="bottom"/>
          </w:tcPr>
          <w:p w14:paraId="63268769" w14:textId="77777777" w:rsidR="00A7703E" w:rsidRPr="00E610A5" w:rsidRDefault="00A7703E" w:rsidP="00C245AC">
            <w:pPr>
              <w:pStyle w:val="TableText"/>
              <w:spacing w:before="30" w:after="30"/>
              <w:jc w:val="right"/>
            </w:pPr>
            <w:r w:rsidRPr="00E610A5">
              <w:t>kt</w:t>
            </w:r>
          </w:p>
        </w:tc>
        <w:tc>
          <w:tcPr>
            <w:tcW w:w="1015" w:type="dxa"/>
            <w:shd w:val="clear" w:color="auto" w:fill="auto"/>
            <w:noWrap/>
          </w:tcPr>
          <w:p w14:paraId="5825AC3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384CE1D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78800A5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63193EE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25" w:type="dxa"/>
            <w:shd w:val="clear" w:color="auto" w:fill="auto"/>
            <w:noWrap/>
          </w:tcPr>
          <w:p w14:paraId="5A9051E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6DA4020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47EDEBC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0D7C1907"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shd w:val="clear" w:color="auto" w:fill="auto"/>
            <w:noWrap/>
          </w:tcPr>
          <w:p w14:paraId="6CD8D73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14" w:type="dxa"/>
          </w:tcPr>
          <w:p w14:paraId="55C44EBD" w14:textId="77777777" w:rsidR="00A7703E" w:rsidRPr="00E610A5" w:rsidRDefault="00A7703E" w:rsidP="00C245AC">
            <w:pPr>
              <w:pStyle w:val="TableText"/>
              <w:spacing w:before="30" w:after="30"/>
              <w:jc w:val="right"/>
            </w:pPr>
            <w:r w:rsidRPr="00E610A5">
              <w:t>0.01</w:t>
            </w:r>
          </w:p>
        </w:tc>
      </w:tr>
      <w:tr w:rsidR="00A7703E" w:rsidRPr="00E610A5" w14:paraId="2C055A8D" w14:textId="77777777" w:rsidTr="00C245AC">
        <w:trPr>
          <w:trHeight w:val="247"/>
        </w:trPr>
        <w:tc>
          <w:tcPr>
            <w:tcW w:w="3158" w:type="dxa"/>
            <w:shd w:val="clear" w:color="auto" w:fill="auto"/>
            <w:noWrap/>
            <w:vAlign w:val="bottom"/>
          </w:tcPr>
          <w:p w14:paraId="0B9C4274"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677" w:type="dxa"/>
            <w:vAlign w:val="bottom"/>
          </w:tcPr>
          <w:p w14:paraId="04AE0A60" w14:textId="77777777" w:rsidR="00A7703E" w:rsidRPr="00E610A5" w:rsidRDefault="00A7703E" w:rsidP="00C245AC">
            <w:pPr>
              <w:pStyle w:val="TableText"/>
              <w:spacing w:before="30" w:after="30"/>
              <w:jc w:val="right"/>
            </w:pPr>
            <w:r w:rsidRPr="00E610A5">
              <w:t>kt</w:t>
            </w:r>
          </w:p>
        </w:tc>
        <w:tc>
          <w:tcPr>
            <w:tcW w:w="1015" w:type="dxa"/>
            <w:shd w:val="clear" w:color="000000" w:fill="FFFFFF"/>
            <w:noWrap/>
          </w:tcPr>
          <w:p w14:paraId="23D0BB2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19A7819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4A230B7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3D7CBCD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25" w:type="dxa"/>
            <w:shd w:val="clear" w:color="000000" w:fill="FFFFFF"/>
            <w:noWrap/>
          </w:tcPr>
          <w:p w14:paraId="756626D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6AEC63D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09BFEED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2339F0E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00DB255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tcPr>
          <w:p w14:paraId="7233104D" w14:textId="77777777" w:rsidR="00A7703E" w:rsidRPr="00E610A5" w:rsidRDefault="00A7703E" w:rsidP="00C245AC">
            <w:pPr>
              <w:pStyle w:val="TableText"/>
              <w:spacing w:before="30" w:after="30"/>
              <w:jc w:val="right"/>
            </w:pPr>
            <w:r w:rsidRPr="00E610A5">
              <w:t>NO</w:t>
            </w:r>
          </w:p>
        </w:tc>
      </w:tr>
      <w:tr w:rsidR="00A7703E" w:rsidRPr="00E610A5" w14:paraId="5B410A1A" w14:textId="77777777" w:rsidTr="00C245AC">
        <w:trPr>
          <w:trHeight w:val="247"/>
        </w:trPr>
        <w:tc>
          <w:tcPr>
            <w:tcW w:w="3158" w:type="dxa"/>
            <w:shd w:val="clear" w:color="auto" w:fill="auto"/>
            <w:noWrap/>
            <w:vAlign w:val="bottom"/>
          </w:tcPr>
          <w:p w14:paraId="646FACE9"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recovery</w:t>
            </w:r>
          </w:p>
        </w:tc>
        <w:tc>
          <w:tcPr>
            <w:tcW w:w="677" w:type="dxa"/>
            <w:vAlign w:val="bottom"/>
          </w:tcPr>
          <w:p w14:paraId="2B4950BF" w14:textId="77777777" w:rsidR="00A7703E" w:rsidRPr="00E610A5" w:rsidRDefault="00A7703E" w:rsidP="00C245AC">
            <w:pPr>
              <w:pStyle w:val="TableText"/>
              <w:spacing w:before="30" w:after="30"/>
              <w:jc w:val="right"/>
            </w:pPr>
            <w:r w:rsidRPr="00E610A5">
              <w:t>kt</w:t>
            </w:r>
          </w:p>
        </w:tc>
        <w:tc>
          <w:tcPr>
            <w:tcW w:w="1015" w:type="dxa"/>
            <w:shd w:val="clear" w:color="000000" w:fill="FFFFFF"/>
            <w:noWrap/>
          </w:tcPr>
          <w:p w14:paraId="36AB6AA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69277C8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2AE05A0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7BEA670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25" w:type="dxa"/>
            <w:shd w:val="clear" w:color="000000" w:fill="FFFFFF"/>
            <w:noWrap/>
          </w:tcPr>
          <w:p w14:paraId="6A7E6E7F"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0F61F5F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3C252FC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79A6266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noWrap/>
          </w:tcPr>
          <w:p w14:paraId="761D149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14" w:type="dxa"/>
            <w:shd w:val="clear" w:color="000000" w:fill="FFFFFF"/>
          </w:tcPr>
          <w:p w14:paraId="54ABBB66" w14:textId="77777777" w:rsidR="00A7703E" w:rsidRPr="00E610A5" w:rsidRDefault="00A7703E" w:rsidP="00C245AC">
            <w:pPr>
              <w:pStyle w:val="TableText"/>
              <w:spacing w:before="30" w:after="30"/>
              <w:jc w:val="right"/>
            </w:pPr>
            <w:r w:rsidRPr="00E610A5">
              <w:t>NO</w:t>
            </w:r>
          </w:p>
        </w:tc>
      </w:tr>
      <w:tr w:rsidR="00A7703E" w:rsidRPr="00E610A5" w14:paraId="54567A84" w14:textId="77777777" w:rsidTr="00C245AC">
        <w:trPr>
          <w:trHeight w:val="257"/>
        </w:trPr>
        <w:tc>
          <w:tcPr>
            <w:tcW w:w="3158" w:type="dxa"/>
            <w:shd w:val="clear" w:color="auto" w:fill="auto"/>
            <w:noWrap/>
            <w:vAlign w:val="bottom"/>
          </w:tcPr>
          <w:p w14:paraId="692D5D50" w14:textId="77777777" w:rsidR="00A7703E" w:rsidRPr="00E610A5" w:rsidRDefault="00A7703E" w:rsidP="00C245AC">
            <w:pPr>
              <w:pStyle w:val="TableText1"/>
            </w:pPr>
            <w:r w:rsidRPr="00E610A5">
              <w:t xml:space="preserve"> NO</w:t>
            </w:r>
            <w:r w:rsidRPr="00E610A5">
              <w:rPr>
                <w:vertAlign w:val="subscript"/>
              </w:rPr>
              <w:t>x</w:t>
            </w:r>
          </w:p>
        </w:tc>
        <w:tc>
          <w:tcPr>
            <w:tcW w:w="677" w:type="dxa"/>
            <w:vAlign w:val="bottom"/>
          </w:tcPr>
          <w:p w14:paraId="0C61A60D" w14:textId="77777777" w:rsidR="00A7703E" w:rsidRPr="00E610A5" w:rsidRDefault="00A7703E" w:rsidP="00C245AC">
            <w:pPr>
              <w:pStyle w:val="TableText"/>
              <w:spacing w:before="30" w:after="30"/>
              <w:jc w:val="right"/>
            </w:pPr>
            <w:r w:rsidRPr="00E610A5">
              <w:t>kt</w:t>
            </w:r>
          </w:p>
        </w:tc>
        <w:tc>
          <w:tcPr>
            <w:tcW w:w="1015" w:type="dxa"/>
            <w:shd w:val="clear" w:color="000000" w:fill="FFFFFF"/>
            <w:noWrap/>
          </w:tcPr>
          <w:p w14:paraId="192BE7F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446F8F4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06D883B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3B42C78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5" w:type="dxa"/>
            <w:shd w:val="clear" w:color="000000" w:fill="FFFFFF"/>
            <w:noWrap/>
          </w:tcPr>
          <w:p w14:paraId="0BEE103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46EFE27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7BCFF80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746BD81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684F0F8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tcPr>
          <w:p w14:paraId="3C138808" w14:textId="77777777" w:rsidR="00A7703E" w:rsidRPr="00E610A5" w:rsidRDefault="00A7703E" w:rsidP="00C245AC">
            <w:pPr>
              <w:pStyle w:val="TableText"/>
              <w:spacing w:before="30" w:after="30"/>
              <w:jc w:val="right"/>
            </w:pPr>
            <w:r w:rsidRPr="00E610A5">
              <w:t>NE</w:t>
            </w:r>
          </w:p>
        </w:tc>
      </w:tr>
      <w:tr w:rsidR="00A7703E" w:rsidRPr="00E610A5" w14:paraId="1017101B" w14:textId="77777777" w:rsidTr="00C245AC">
        <w:trPr>
          <w:trHeight w:val="247"/>
        </w:trPr>
        <w:tc>
          <w:tcPr>
            <w:tcW w:w="3158" w:type="dxa"/>
            <w:shd w:val="clear" w:color="auto" w:fill="auto"/>
            <w:noWrap/>
            <w:vAlign w:val="bottom"/>
          </w:tcPr>
          <w:p w14:paraId="14A6EB1A" w14:textId="77777777" w:rsidR="00A7703E" w:rsidRPr="00E610A5" w:rsidRDefault="00A7703E" w:rsidP="00C245AC">
            <w:pPr>
              <w:pStyle w:val="TableText1"/>
            </w:pPr>
            <w:r w:rsidRPr="00E610A5">
              <w:t xml:space="preserve"> CO</w:t>
            </w:r>
          </w:p>
        </w:tc>
        <w:tc>
          <w:tcPr>
            <w:tcW w:w="677" w:type="dxa"/>
            <w:vAlign w:val="bottom"/>
          </w:tcPr>
          <w:p w14:paraId="6296136B" w14:textId="77777777" w:rsidR="00A7703E" w:rsidRPr="00E610A5" w:rsidRDefault="00A7703E" w:rsidP="00C245AC">
            <w:pPr>
              <w:pStyle w:val="TableText"/>
              <w:spacing w:before="30" w:after="30"/>
              <w:jc w:val="right"/>
            </w:pPr>
            <w:r w:rsidRPr="00E610A5">
              <w:t>kt</w:t>
            </w:r>
          </w:p>
        </w:tc>
        <w:tc>
          <w:tcPr>
            <w:tcW w:w="1015" w:type="dxa"/>
            <w:shd w:val="clear" w:color="000000" w:fill="FFFFFF"/>
            <w:noWrap/>
          </w:tcPr>
          <w:p w14:paraId="3273DAF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21A33F0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0EB66DA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07986AC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5" w:type="dxa"/>
            <w:shd w:val="clear" w:color="000000" w:fill="FFFFFF"/>
            <w:noWrap/>
          </w:tcPr>
          <w:p w14:paraId="7D45B52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764376F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15383E8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29C43FB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68CD854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tcPr>
          <w:p w14:paraId="2F7E01C8" w14:textId="77777777" w:rsidR="00A7703E" w:rsidRPr="00E610A5" w:rsidRDefault="00A7703E" w:rsidP="00C245AC">
            <w:pPr>
              <w:pStyle w:val="TableText"/>
              <w:spacing w:before="30" w:after="30"/>
              <w:jc w:val="right"/>
            </w:pPr>
            <w:r w:rsidRPr="00E610A5">
              <w:t>NE</w:t>
            </w:r>
          </w:p>
        </w:tc>
      </w:tr>
      <w:tr w:rsidR="00A7703E" w:rsidRPr="00E610A5" w14:paraId="51A4BA06" w14:textId="77777777" w:rsidTr="00C245AC">
        <w:trPr>
          <w:trHeight w:val="257"/>
        </w:trPr>
        <w:tc>
          <w:tcPr>
            <w:tcW w:w="3158" w:type="dxa"/>
            <w:shd w:val="clear" w:color="auto" w:fill="auto"/>
            <w:noWrap/>
            <w:vAlign w:val="bottom"/>
          </w:tcPr>
          <w:p w14:paraId="5FD182FF" w14:textId="77777777" w:rsidR="00A7703E" w:rsidRPr="00E610A5" w:rsidRDefault="00A7703E" w:rsidP="00C245AC">
            <w:pPr>
              <w:pStyle w:val="TableText1"/>
            </w:pPr>
            <w:r w:rsidRPr="00E610A5">
              <w:t xml:space="preserve"> NMVOC</w:t>
            </w:r>
          </w:p>
        </w:tc>
        <w:tc>
          <w:tcPr>
            <w:tcW w:w="677" w:type="dxa"/>
            <w:vAlign w:val="bottom"/>
          </w:tcPr>
          <w:p w14:paraId="039B4A68" w14:textId="77777777" w:rsidR="00A7703E" w:rsidRPr="00E610A5" w:rsidRDefault="00A7703E" w:rsidP="00C245AC">
            <w:pPr>
              <w:pStyle w:val="TableText"/>
              <w:spacing w:before="30" w:after="30"/>
              <w:jc w:val="right"/>
            </w:pPr>
            <w:r w:rsidRPr="00E610A5">
              <w:t>kt</w:t>
            </w:r>
          </w:p>
        </w:tc>
        <w:tc>
          <w:tcPr>
            <w:tcW w:w="1015" w:type="dxa"/>
            <w:shd w:val="clear" w:color="000000" w:fill="FFFFFF"/>
            <w:noWrap/>
          </w:tcPr>
          <w:p w14:paraId="77821C1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557DAEC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51A6AFC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02B25AE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5" w:type="dxa"/>
            <w:shd w:val="clear" w:color="000000" w:fill="FFFFFF"/>
            <w:noWrap/>
          </w:tcPr>
          <w:p w14:paraId="0F573D0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20CDAE0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0D99597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4F0B1DA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noWrap/>
          </w:tcPr>
          <w:p w14:paraId="787D523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14" w:type="dxa"/>
            <w:shd w:val="clear" w:color="000000" w:fill="FFFFFF"/>
          </w:tcPr>
          <w:p w14:paraId="7AC77A1E" w14:textId="77777777" w:rsidR="00A7703E" w:rsidRPr="00E610A5" w:rsidRDefault="00A7703E" w:rsidP="00C245AC">
            <w:pPr>
              <w:pStyle w:val="TableText"/>
              <w:spacing w:before="30" w:after="30"/>
              <w:jc w:val="right"/>
            </w:pPr>
            <w:r w:rsidRPr="00E610A5">
              <w:t>NE</w:t>
            </w:r>
          </w:p>
        </w:tc>
      </w:tr>
      <w:tr w:rsidR="00A7703E" w:rsidRPr="00E610A5" w14:paraId="269F17DB" w14:textId="77777777" w:rsidTr="00C245AC">
        <w:trPr>
          <w:trHeight w:val="247"/>
        </w:trPr>
        <w:tc>
          <w:tcPr>
            <w:tcW w:w="3158" w:type="dxa"/>
            <w:shd w:val="clear" w:color="auto" w:fill="EBEFF4"/>
            <w:noWrap/>
            <w:vAlign w:val="bottom"/>
          </w:tcPr>
          <w:p w14:paraId="37814C06" w14:textId="77777777" w:rsidR="00A7703E" w:rsidRPr="00E610A5" w:rsidRDefault="00A7703E" w:rsidP="00C245AC">
            <w:pPr>
              <w:pStyle w:val="TableText"/>
              <w:spacing w:before="30" w:after="30"/>
            </w:pPr>
            <w:r w:rsidRPr="00E610A5">
              <w:t>Implied Emission Factor</w:t>
            </w:r>
          </w:p>
        </w:tc>
        <w:tc>
          <w:tcPr>
            <w:tcW w:w="677" w:type="dxa"/>
            <w:shd w:val="clear" w:color="auto" w:fill="EBEFF4"/>
            <w:vAlign w:val="bottom"/>
          </w:tcPr>
          <w:p w14:paraId="764E65D5" w14:textId="77777777" w:rsidR="00A7703E" w:rsidRPr="00E610A5" w:rsidRDefault="00A7703E" w:rsidP="00C245AC">
            <w:pPr>
              <w:pStyle w:val="TableText"/>
              <w:spacing w:before="30" w:after="30"/>
              <w:jc w:val="right"/>
            </w:pPr>
          </w:p>
        </w:tc>
        <w:tc>
          <w:tcPr>
            <w:tcW w:w="1015" w:type="dxa"/>
            <w:shd w:val="clear" w:color="auto" w:fill="EBEFF4"/>
            <w:noWrap/>
          </w:tcPr>
          <w:p w14:paraId="38A58C8C"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420DAD8D"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21C7DA22"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0B081103" w14:textId="77777777" w:rsidR="00A7703E" w:rsidRPr="00E610A5" w:rsidRDefault="00A7703E" w:rsidP="00C245AC">
            <w:pPr>
              <w:pStyle w:val="TableText"/>
              <w:spacing w:before="30" w:after="30"/>
              <w:jc w:val="right"/>
              <w:rPr>
                <w:rFonts w:cs="Calibri"/>
              </w:rPr>
            </w:pPr>
          </w:p>
        </w:tc>
        <w:tc>
          <w:tcPr>
            <w:tcW w:w="1025" w:type="dxa"/>
            <w:shd w:val="clear" w:color="auto" w:fill="EBEFF4"/>
            <w:noWrap/>
          </w:tcPr>
          <w:p w14:paraId="4F815E94"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31164057"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3DAF04A6"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7E52333C" w14:textId="77777777" w:rsidR="00A7703E" w:rsidRPr="00E610A5" w:rsidRDefault="00A7703E" w:rsidP="00C245AC">
            <w:pPr>
              <w:pStyle w:val="TableText"/>
              <w:spacing w:before="30" w:after="30"/>
              <w:jc w:val="right"/>
              <w:rPr>
                <w:rFonts w:cs="Calibri"/>
              </w:rPr>
            </w:pPr>
          </w:p>
        </w:tc>
        <w:tc>
          <w:tcPr>
            <w:tcW w:w="1014" w:type="dxa"/>
            <w:shd w:val="clear" w:color="auto" w:fill="EBEFF4"/>
            <w:noWrap/>
          </w:tcPr>
          <w:p w14:paraId="32848A52" w14:textId="77777777" w:rsidR="00A7703E" w:rsidRPr="00E610A5" w:rsidRDefault="00A7703E" w:rsidP="00C245AC">
            <w:pPr>
              <w:pStyle w:val="TableText"/>
              <w:spacing w:before="30" w:after="30"/>
              <w:jc w:val="right"/>
              <w:rPr>
                <w:rFonts w:cs="Calibri"/>
              </w:rPr>
            </w:pPr>
          </w:p>
        </w:tc>
        <w:tc>
          <w:tcPr>
            <w:tcW w:w="1014" w:type="dxa"/>
            <w:shd w:val="clear" w:color="auto" w:fill="EBEFF4"/>
          </w:tcPr>
          <w:p w14:paraId="21BB39A4" w14:textId="77777777" w:rsidR="00A7703E" w:rsidRPr="00E610A5" w:rsidRDefault="00A7703E" w:rsidP="00C245AC">
            <w:pPr>
              <w:pStyle w:val="TableText"/>
              <w:spacing w:before="30" w:after="30"/>
              <w:jc w:val="right"/>
              <w:rPr>
                <w:rFonts w:cs="Calibri"/>
              </w:rPr>
            </w:pPr>
          </w:p>
        </w:tc>
      </w:tr>
      <w:tr w:rsidR="00A7703E" w:rsidRPr="00E610A5" w14:paraId="4A806A88" w14:textId="77777777" w:rsidTr="00C245AC">
        <w:trPr>
          <w:trHeight w:val="247"/>
        </w:trPr>
        <w:tc>
          <w:tcPr>
            <w:tcW w:w="3158" w:type="dxa"/>
            <w:shd w:val="clear" w:color="auto" w:fill="auto"/>
            <w:noWrap/>
            <w:vAlign w:val="bottom"/>
          </w:tcPr>
          <w:p w14:paraId="4062E6C7" w14:textId="77777777" w:rsidR="00A7703E" w:rsidRPr="00E610A5" w:rsidRDefault="00A7703E" w:rsidP="00C245AC">
            <w:pPr>
              <w:pStyle w:val="TableText1"/>
            </w:pPr>
            <w:r w:rsidRPr="00E610A5">
              <w:t xml:space="preserve"> CO</w:t>
            </w:r>
            <w:r w:rsidRPr="00E610A5">
              <w:rPr>
                <w:vertAlign w:val="subscript"/>
              </w:rPr>
              <w:t>2</w:t>
            </w:r>
          </w:p>
        </w:tc>
        <w:tc>
          <w:tcPr>
            <w:tcW w:w="677" w:type="dxa"/>
            <w:vAlign w:val="bottom"/>
          </w:tcPr>
          <w:p w14:paraId="2D3C3F4E" w14:textId="77777777" w:rsidR="00A7703E" w:rsidRPr="00E610A5" w:rsidRDefault="00A7703E" w:rsidP="00C245AC">
            <w:pPr>
              <w:pStyle w:val="TableText"/>
              <w:spacing w:before="30" w:after="30"/>
              <w:jc w:val="right"/>
            </w:pPr>
            <w:r w:rsidRPr="00E610A5">
              <w:t>t/t</w:t>
            </w:r>
          </w:p>
        </w:tc>
        <w:tc>
          <w:tcPr>
            <w:tcW w:w="1015" w:type="dxa"/>
            <w:shd w:val="clear" w:color="000000" w:fill="FFFFFF"/>
            <w:noWrap/>
          </w:tcPr>
          <w:p w14:paraId="7B555319"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1361D607"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2B5C8C68"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18833EA9"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25" w:type="dxa"/>
            <w:shd w:val="clear" w:color="000000" w:fill="FFFFFF"/>
            <w:noWrap/>
          </w:tcPr>
          <w:p w14:paraId="7E079ACE"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04CAC0A2"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714CBAA0"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27A079AC"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noWrap/>
          </w:tcPr>
          <w:p w14:paraId="5268848A" w14:textId="77777777" w:rsidR="00A7703E" w:rsidRPr="00E610A5" w:rsidRDefault="00A7703E" w:rsidP="00C245AC">
            <w:pPr>
              <w:pStyle w:val="TableText"/>
              <w:spacing w:before="30" w:after="30"/>
              <w:jc w:val="right"/>
              <w:rPr>
                <w:rFonts w:ascii="Calibri Light" w:hAnsi="Calibri Light" w:cs="Calibri Light"/>
              </w:rPr>
            </w:pPr>
            <w:r w:rsidRPr="00E610A5">
              <w:t>NA</w:t>
            </w:r>
          </w:p>
        </w:tc>
        <w:tc>
          <w:tcPr>
            <w:tcW w:w="1014" w:type="dxa"/>
            <w:shd w:val="clear" w:color="000000" w:fill="FFFFFF"/>
          </w:tcPr>
          <w:p w14:paraId="0EB17FCC" w14:textId="77777777" w:rsidR="00A7703E" w:rsidRPr="00E610A5" w:rsidRDefault="00A7703E" w:rsidP="00C245AC">
            <w:pPr>
              <w:pStyle w:val="TableText"/>
              <w:spacing w:before="30" w:after="30"/>
              <w:jc w:val="right"/>
            </w:pPr>
            <w:r w:rsidRPr="00E610A5">
              <w:t>NA</w:t>
            </w:r>
          </w:p>
        </w:tc>
      </w:tr>
      <w:tr w:rsidR="00A7703E" w:rsidRPr="00E610A5" w14:paraId="20797CA4" w14:textId="77777777" w:rsidTr="00C245AC">
        <w:trPr>
          <w:trHeight w:val="257"/>
        </w:trPr>
        <w:tc>
          <w:tcPr>
            <w:tcW w:w="3158" w:type="dxa"/>
            <w:shd w:val="clear" w:color="auto" w:fill="auto"/>
            <w:noWrap/>
            <w:vAlign w:val="bottom"/>
          </w:tcPr>
          <w:p w14:paraId="3B83D0CD" w14:textId="77777777" w:rsidR="00A7703E" w:rsidRPr="00E610A5" w:rsidRDefault="00A7703E" w:rsidP="00C245AC">
            <w:pPr>
              <w:pStyle w:val="TableText1"/>
            </w:pPr>
            <w:r w:rsidRPr="00E610A5">
              <w:t xml:space="preserve"> CH</w:t>
            </w:r>
            <w:r w:rsidRPr="00E610A5">
              <w:rPr>
                <w:vertAlign w:val="subscript"/>
              </w:rPr>
              <w:t>4</w:t>
            </w:r>
          </w:p>
        </w:tc>
        <w:tc>
          <w:tcPr>
            <w:tcW w:w="677" w:type="dxa"/>
            <w:vAlign w:val="bottom"/>
          </w:tcPr>
          <w:p w14:paraId="4AEE29CE" w14:textId="77777777" w:rsidR="00A7703E" w:rsidRPr="00E610A5" w:rsidRDefault="00A7703E" w:rsidP="00C245AC">
            <w:pPr>
              <w:pStyle w:val="TableText"/>
              <w:spacing w:before="30" w:after="30"/>
              <w:jc w:val="right"/>
            </w:pPr>
            <w:r w:rsidRPr="00E610A5">
              <w:t>t/t</w:t>
            </w:r>
          </w:p>
        </w:tc>
        <w:tc>
          <w:tcPr>
            <w:tcW w:w="1015" w:type="dxa"/>
            <w:shd w:val="clear" w:color="000000" w:fill="FFFFFF"/>
            <w:noWrap/>
          </w:tcPr>
          <w:p w14:paraId="2DC69BCE" w14:textId="77777777" w:rsidR="00A7703E" w:rsidRPr="00E610A5" w:rsidRDefault="00A7703E" w:rsidP="00C245AC">
            <w:pPr>
              <w:pStyle w:val="TableText"/>
              <w:spacing w:before="30" w:after="30"/>
              <w:jc w:val="right"/>
              <w:rPr>
                <w:rFonts w:ascii="Calibri Light" w:hAnsi="Calibri Light" w:cs="Calibri Light"/>
              </w:rPr>
            </w:pPr>
            <w:r w:rsidRPr="00E610A5">
              <w:t>0.030</w:t>
            </w:r>
          </w:p>
        </w:tc>
        <w:tc>
          <w:tcPr>
            <w:tcW w:w="1014" w:type="dxa"/>
            <w:shd w:val="clear" w:color="000000" w:fill="FFFFFF"/>
            <w:noWrap/>
          </w:tcPr>
          <w:p w14:paraId="3753EAC1" w14:textId="77777777" w:rsidR="00A7703E" w:rsidRPr="00E610A5" w:rsidRDefault="00A7703E" w:rsidP="00C245AC">
            <w:pPr>
              <w:pStyle w:val="TableText"/>
              <w:spacing w:before="30" w:after="30"/>
              <w:jc w:val="right"/>
              <w:rPr>
                <w:rFonts w:ascii="Calibri Light" w:hAnsi="Calibri Light" w:cs="Calibri Light"/>
              </w:rPr>
            </w:pPr>
            <w:r w:rsidRPr="00E610A5">
              <w:t>0.030</w:t>
            </w:r>
          </w:p>
        </w:tc>
        <w:tc>
          <w:tcPr>
            <w:tcW w:w="1014" w:type="dxa"/>
            <w:shd w:val="clear" w:color="000000" w:fill="FFFFFF"/>
            <w:noWrap/>
          </w:tcPr>
          <w:p w14:paraId="2961BB71" w14:textId="77777777" w:rsidR="00A7703E" w:rsidRPr="00E610A5" w:rsidRDefault="00A7703E" w:rsidP="00C245AC">
            <w:pPr>
              <w:pStyle w:val="TableText"/>
              <w:spacing w:before="30" w:after="30"/>
              <w:jc w:val="right"/>
              <w:rPr>
                <w:rFonts w:ascii="Calibri Light" w:hAnsi="Calibri Light" w:cs="Calibri Light"/>
              </w:rPr>
            </w:pPr>
            <w:r w:rsidRPr="00E610A5">
              <w:t>0.029</w:t>
            </w:r>
          </w:p>
        </w:tc>
        <w:tc>
          <w:tcPr>
            <w:tcW w:w="1014" w:type="dxa"/>
            <w:shd w:val="clear" w:color="000000" w:fill="FFFFFF"/>
            <w:noWrap/>
          </w:tcPr>
          <w:p w14:paraId="2560A2E9" w14:textId="77777777" w:rsidR="00A7703E" w:rsidRPr="00E610A5" w:rsidRDefault="00A7703E" w:rsidP="00C245AC">
            <w:pPr>
              <w:pStyle w:val="TableText"/>
              <w:spacing w:before="30" w:after="30"/>
              <w:jc w:val="right"/>
              <w:rPr>
                <w:rFonts w:ascii="Calibri Light" w:hAnsi="Calibri Light" w:cs="Calibri Light"/>
              </w:rPr>
            </w:pPr>
            <w:r w:rsidRPr="00E610A5">
              <w:t>0.028</w:t>
            </w:r>
          </w:p>
        </w:tc>
        <w:tc>
          <w:tcPr>
            <w:tcW w:w="1025" w:type="dxa"/>
            <w:shd w:val="clear" w:color="000000" w:fill="FFFFFF"/>
            <w:noWrap/>
          </w:tcPr>
          <w:p w14:paraId="07569BB7" w14:textId="77777777" w:rsidR="00A7703E" w:rsidRPr="00E610A5" w:rsidRDefault="00A7703E" w:rsidP="00C245AC">
            <w:pPr>
              <w:pStyle w:val="TableText"/>
              <w:spacing w:before="30" w:after="30"/>
              <w:jc w:val="right"/>
              <w:rPr>
                <w:rFonts w:ascii="Calibri Light" w:hAnsi="Calibri Light" w:cs="Calibri Light"/>
              </w:rPr>
            </w:pPr>
            <w:r w:rsidRPr="00E610A5">
              <w:t>0.028</w:t>
            </w:r>
          </w:p>
        </w:tc>
        <w:tc>
          <w:tcPr>
            <w:tcW w:w="1014" w:type="dxa"/>
            <w:shd w:val="clear" w:color="000000" w:fill="FFFFFF"/>
            <w:noWrap/>
          </w:tcPr>
          <w:p w14:paraId="20A07182" w14:textId="77777777" w:rsidR="00A7703E" w:rsidRPr="00E610A5" w:rsidRDefault="00A7703E" w:rsidP="00C245AC">
            <w:pPr>
              <w:pStyle w:val="TableText"/>
              <w:spacing w:before="30" w:after="30"/>
              <w:jc w:val="right"/>
              <w:rPr>
                <w:rFonts w:ascii="Calibri Light" w:hAnsi="Calibri Light" w:cs="Calibri Light"/>
              </w:rPr>
            </w:pPr>
            <w:r w:rsidRPr="00E610A5">
              <w:t>0.028</w:t>
            </w:r>
          </w:p>
        </w:tc>
        <w:tc>
          <w:tcPr>
            <w:tcW w:w="1014" w:type="dxa"/>
            <w:shd w:val="clear" w:color="000000" w:fill="FFFFFF"/>
            <w:noWrap/>
          </w:tcPr>
          <w:p w14:paraId="462F3A47" w14:textId="77777777" w:rsidR="00A7703E" w:rsidRPr="00E610A5" w:rsidRDefault="00A7703E" w:rsidP="00C245AC">
            <w:pPr>
              <w:pStyle w:val="TableText"/>
              <w:spacing w:before="30" w:after="30"/>
              <w:jc w:val="right"/>
              <w:rPr>
                <w:rFonts w:ascii="Calibri Light" w:hAnsi="Calibri Light" w:cs="Calibri Light"/>
              </w:rPr>
            </w:pPr>
            <w:r w:rsidRPr="00E610A5">
              <w:t>0.027</w:t>
            </w:r>
          </w:p>
        </w:tc>
        <w:tc>
          <w:tcPr>
            <w:tcW w:w="1014" w:type="dxa"/>
            <w:shd w:val="clear" w:color="000000" w:fill="FFFFFF"/>
            <w:noWrap/>
          </w:tcPr>
          <w:p w14:paraId="1CDB9C86" w14:textId="77777777" w:rsidR="00A7703E" w:rsidRPr="00E610A5" w:rsidRDefault="00A7703E" w:rsidP="00C245AC">
            <w:pPr>
              <w:pStyle w:val="TableText"/>
              <w:spacing w:before="30" w:after="30"/>
              <w:jc w:val="right"/>
              <w:rPr>
                <w:rFonts w:ascii="Calibri Light" w:hAnsi="Calibri Light" w:cs="Calibri Light"/>
              </w:rPr>
            </w:pPr>
            <w:r w:rsidRPr="00E610A5">
              <w:t>0.027</w:t>
            </w:r>
          </w:p>
        </w:tc>
        <w:tc>
          <w:tcPr>
            <w:tcW w:w="1014" w:type="dxa"/>
            <w:shd w:val="clear" w:color="000000" w:fill="FFFFFF"/>
            <w:noWrap/>
          </w:tcPr>
          <w:p w14:paraId="30107548" w14:textId="77777777" w:rsidR="00A7703E" w:rsidRPr="00E610A5" w:rsidRDefault="00A7703E" w:rsidP="00C245AC">
            <w:pPr>
              <w:pStyle w:val="TableText"/>
              <w:spacing w:before="30" w:after="30"/>
              <w:jc w:val="right"/>
              <w:rPr>
                <w:rFonts w:ascii="Calibri Light" w:hAnsi="Calibri Light" w:cs="Calibri Light"/>
              </w:rPr>
            </w:pPr>
            <w:r w:rsidRPr="00E610A5">
              <w:t>0.028</w:t>
            </w:r>
          </w:p>
        </w:tc>
        <w:tc>
          <w:tcPr>
            <w:tcW w:w="1014" w:type="dxa"/>
            <w:shd w:val="clear" w:color="000000" w:fill="FFFFFF"/>
          </w:tcPr>
          <w:p w14:paraId="02701244" w14:textId="77777777" w:rsidR="00A7703E" w:rsidRPr="00E610A5" w:rsidRDefault="00A7703E" w:rsidP="00C245AC">
            <w:pPr>
              <w:pStyle w:val="TableText"/>
              <w:spacing w:before="30" w:after="30"/>
              <w:jc w:val="right"/>
            </w:pPr>
            <w:r w:rsidRPr="00E610A5">
              <w:t>0.028</w:t>
            </w:r>
          </w:p>
        </w:tc>
      </w:tr>
    </w:tbl>
    <w:p w14:paraId="6FAF736C" w14:textId="77777777" w:rsidR="00A7703E" w:rsidRPr="00E610A5" w:rsidRDefault="00A7703E" w:rsidP="00A7703E"/>
    <w:bookmarkEnd w:id="787"/>
    <w:p w14:paraId="6941FEC5" w14:textId="77777777" w:rsidR="00A7703E" w:rsidRPr="00E610A5" w:rsidRDefault="00A7703E" w:rsidP="00A7703E">
      <w:pPr>
        <w:pStyle w:val="Table"/>
      </w:pPr>
      <w:r w:rsidRPr="00E610A5">
        <w:br w:type="page"/>
      </w:r>
      <w:bookmarkStart w:id="794" w:name="_Toc36315544"/>
      <w:bookmarkStart w:id="795" w:name="_Toc68277433"/>
      <w:bookmarkStart w:id="796" w:name="_Toc68791902"/>
      <w:r w:rsidRPr="00E610A5">
        <w:lastRenderedPageBreak/>
        <w:t>CRF Table 5.C.2.2.a: [5. Waste][5.C Incineration and Open Burning of Waste][5.C.2 Open Burning of Waste][5.C.2.2 Non-biogenic][5.C.2.2.a Municipal Solid Waste] (Part 1 of 3)</w:t>
      </w:r>
      <w:bookmarkEnd w:id="794"/>
      <w:bookmarkEnd w:id="795"/>
      <w:bookmarkEnd w:id="796"/>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25"/>
        <w:gridCol w:w="528"/>
        <w:gridCol w:w="1350"/>
        <w:gridCol w:w="1057"/>
        <w:gridCol w:w="1065"/>
        <w:gridCol w:w="1065"/>
        <w:gridCol w:w="1065"/>
        <w:gridCol w:w="1065"/>
        <w:gridCol w:w="1057"/>
        <w:gridCol w:w="1057"/>
        <w:gridCol w:w="1057"/>
        <w:gridCol w:w="1057"/>
      </w:tblGrid>
      <w:tr w:rsidR="00FF576B" w:rsidRPr="00E610A5" w14:paraId="4542A105" w14:textId="77777777" w:rsidTr="00FF576B">
        <w:trPr>
          <w:tblHeader/>
        </w:trPr>
        <w:tc>
          <w:tcPr>
            <w:tcW w:w="2438" w:type="dxa"/>
            <w:vMerge w:val="restart"/>
            <w:shd w:val="clear" w:color="auto" w:fill="365F91"/>
            <w:vAlign w:val="bottom"/>
            <w:hideMark/>
          </w:tcPr>
          <w:p w14:paraId="23D7C6AD" w14:textId="77777777" w:rsidR="00A7703E" w:rsidRPr="00E610A5" w:rsidRDefault="00A7703E" w:rsidP="00710AD7">
            <w:pPr>
              <w:pStyle w:val="TableTextBold"/>
              <w:spacing w:before="30" w:after="30"/>
              <w:rPr>
                <w:rFonts w:cs="Calibri"/>
                <w:noProof w:val="0"/>
                <w:color w:val="FFFFFF"/>
                <w:szCs w:val="18"/>
              </w:rPr>
            </w:pPr>
            <w:r w:rsidRPr="00E610A5">
              <w:rPr>
                <w:noProof w:val="0"/>
                <w:color w:val="FFFFFF"/>
              </w:rPr>
              <w:t>[5. Waste][5.C Incineration and Open Burning of Waste][5.C.2 Open Burning of Waste][5.C.2.2 Non-biogenic]</w:t>
            </w:r>
          </w:p>
        </w:tc>
        <w:tc>
          <w:tcPr>
            <w:tcW w:w="510" w:type="dxa"/>
            <w:vMerge w:val="restart"/>
            <w:shd w:val="clear" w:color="auto" w:fill="365F91"/>
            <w:vAlign w:val="bottom"/>
          </w:tcPr>
          <w:p w14:paraId="27ED9F09" w14:textId="77777777" w:rsidR="00A7703E" w:rsidRPr="00E610A5" w:rsidRDefault="00A7703E" w:rsidP="00710AD7">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61FADAFC" w14:textId="05355295" w:rsidR="00A7703E" w:rsidRPr="00E610A5" w:rsidRDefault="00FF576B" w:rsidP="00FF576B">
            <w:pPr>
              <w:pStyle w:val="TableTextBold"/>
              <w:spacing w:before="0" w:after="0"/>
              <w:jc w:val="right"/>
              <w:rPr>
                <w:noProof w:val="0"/>
                <w:color w:val="FFFFFF"/>
              </w:rPr>
            </w:pPr>
            <w:r w:rsidRPr="00E610A5">
              <w:rPr>
                <w:noProof w:val="0"/>
                <w:color w:val="FFFFFF"/>
              </w:rPr>
              <w:br/>
            </w:r>
            <w:r w:rsidR="00A7703E" w:rsidRPr="00E610A5">
              <w:rPr>
                <w:noProof w:val="0"/>
                <w:color w:val="FFFFFF"/>
              </w:rPr>
              <w:t>Base year (1990)</w:t>
            </w:r>
          </w:p>
        </w:tc>
        <w:tc>
          <w:tcPr>
            <w:tcW w:w="1021" w:type="dxa"/>
            <w:shd w:val="clear" w:color="auto" w:fill="365F91"/>
            <w:noWrap/>
            <w:vAlign w:val="bottom"/>
            <w:hideMark/>
          </w:tcPr>
          <w:p w14:paraId="6FAFD0A8" w14:textId="77777777" w:rsidR="00A7703E" w:rsidRPr="00E610A5" w:rsidRDefault="00A7703E" w:rsidP="00710AD7">
            <w:pPr>
              <w:pStyle w:val="TableTextBold"/>
              <w:spacing w:before="30" w:after="0"/>
              <w:jc w:val="right"/>
              <w:rPr>
                <w:noProof w:val="0"/>
                <w:color w:val="FFFFFF"/>
              </w:rPr>
            </w:pPr>
            <w:r w:rsidRPr="00E610A5">
              <w:rPr>
                <w:noProof w:val="0"/>
                <w:color w:val="FFFFFF"/>
              </w:rPr>
              <w:t>1991</w:t>
            </w:r>
          </w:p>
        </w:tc>
        <w:tc>
          <w:tcPr>
            <w:tcW w:w="1028" w:type="dxa"/>
            <w:shd w:val="clear" w:color="auto" w:fill="365F91"/>
            <w:noWrap/>
            <w:vAlign w:val="bottom"/>
            <w:hideMark/>
          </w:tcPr>
          <w:p w14:paraId="46E4B870" w14:textId="77777777" w:rsidR="00A7703E" w:rsidRPr="00E610A5" w:rsidRDefault="00A7703E" w:rsidP="00710AD7">
            <w:pPr>
              <w:pStyle w:val="TableTextBold"/>
              <w:spacing w:before="30" w:after="0"/>
              <w:jc w:val="right"/>
              <w:rPr>
                <w:noProof w:val="0"/>
                <w:color w:val="FFFFFF"/>
              </w:rPr>
            </w:pPr>
            <w:r w:rsidRPr="00E610A5">
              <w:rPr>
                <w:noProof w:val="0"/>
                <w:color w:val="FFFFFF"/>
              </w:rPr>
              <w:t>1992</w:t>
            </w:r>
          </w:p>
        </w:tc>
        <w:tc>
          <w:tcPr>
            <w:tcW w:w="1028" w:type="dxa"/>
            <w:shd w:val="clear" w:color="auto" w:fill="365F91"/>
            <w:noWrap/>
            <w:vAlign w:val="bottom"/>
            <w:hideMark/>
          </w:tcPr>
          <w:p w14:paraId="4F8480D2" w14:textId="77777777" w:rsidR="00A7703E" w:rsidRPr="00E610A5" w:rsidRDefault="00A7703E" w:rsidP="00710AD7">
            <w:pPr>
              <w:pStyle w:val="TableTextBold"/>
              <w:spacing w:before="30" w:after="0"/>
              <w:jc w:val="right"/>
              <w:rPr>
                <w:noProof w:val="0"/>
                <w:color w:val="FFFFFF"/>
              </w:rPr>
            </w:pPr>
            <w:r w:rsidRPr="00E610A5">
              <w:rPr>
                <w:noProof w:val="0"/>
                <w:color w:val="FFFFFF"/>
              </w:rPr>
              <w:t>1993</w:t>
            </w:r>
          </w:p>
        </w:tc>
        <w:tc>
          <w:tcPr>
            <w:tcW w:w="1028" w:type="dxa"/>
            <w:shd w:val="clear" w:color="auto" w:fill="365F91"/>
            <w:noWrap/>
            <w:vAlign w:val="bottom"/>
            <w:hideMark/>
          </w:tcPr>
          <w:p w14:paraId="294ED3DA" w14:textId="77777777" w:rsidR="00A7703E" w:rsidRPr="00E610A5" w:rsidRDefault="00A7703E" w:rsidP="00710AD7">
            <w:pPr>
              <w:pStyle w:val="TableTextBold"/>
              <w:spacing w:before="30" w:after="0"/>
              <w:jc w:val="right"/>
              <w:rPr>
                <w:noProof w:val="0"/>
                <w:color w:val="FFFFFF"/>
              </w:rPr>
            </w:pPr>
            <w:r w:rsidRPr="00E610A5">
              <w:rPr>
                <w:noProof w:val="0"/>
                <w:color w:val="FFFFFF"/>
              </w:rPr>
              <w:t>1994</w:t>
            </w:r>
          </w:p>
        </w:tc>
        <w:tc>
          <w:tcPr>
            <w:tcW w:w="1028" w:type="dxa"/>
            <w:shd w:val="clear" w:color="auto" w:fill="365F91"/>
            <w:noWrap/>
            <w:vAlign w:val="bottom"/>
            <w:hideMark/>
          </w:tcPr>
          <w:p w14:paraId="50222AAF" w14:textId="77777777" w:rsidR="00A7703E" w:rsidRPr="00E610A5" w:rsidRDefault="00A7703E" w:rsidP="00710AD7">
            <w:pPr>
              <w:pStyle w:val="TableTextBold"/>
              <w:spacing w:before="30" w:after="0"/>
              <w:jc w:val="right"/>
              <w:rPr>
                <w:noProof w:val="0"/>
                <w:color w:val="FFFFFF"/>
              </w:rPr>
            </w:pPr>
            <w:r w:rsidRPr="00E610A5">
              <w:rPr>
                <w:noProof w:val="0"/>
                <w:color w:val="FFFFFF"/>
              </w:rPr>
              <w:t>1995</w:t>
            </w:r>
          </w:p>
        </w:tc>
        <w:tc>
          <w:tcPr>
            <w:tcW w:w="1021" w:type="dxa"/>
            <w:shd w:val="clear" w:color="auto" w:fill="365F91"/>
            <w:noWrap/>
            <w:vAlign w:val="bottom"/>
            <w:hideMark/>
          </w:tcPr>
          <w:p w14:paraId="49CC6945" w14:textId="77777777" w:rsidR="00A7703E" w:rsidRPr="00E610A5" w:rsidRDefault="00A7703E" w:rsidP="00710AD7">
            <w:pPr>
              <w:pStyle w:val="TableTextBold"/>
              <w:spacing w:before="30" w:after="0"/>
              <w:jc w:val="right"/>
              <w:rPr>
                <w:noProof w:val="0"/>
                <w:color w:val="FFFFFF"/>
              </w:rPr>
            </w:pPr>
            <w:r w:rsidRPr="00E610A5">
              <w:rPr>
                <w:noProof w:val="0"/>
                <w:color w:val="FFFFFF"/>
              </w:rPr>
              <w:t>1996</w:t>
            </w:r>
          </w:p>
        </w:tc>
        <w:tc>
          <w:tcPr>
            <w:tcW w:w="1021" w:type="dxa"/>
            <w:shd w:val="clear" w:color="auto" w:fill="365F91"/>
            <w:noWrap/>
            <w:vAlign w:val="bottom"/>
            <w:hideMark/>
          </w:tcPr>
          <w:p w14:paraId="41EF52E9" w14:textId="77777777" w:rsidR="00A7703E" w:rsidRPr="00E610A5" w:rsidRDefault="00A7703E" w:rsidP="00710AD7">
            <w:pPr>
              <w:pStyle w:val="TableTextBold"/>
              <w:spacing w:before="30" w:after="0"/>
              <w:jc w:val="right"/>
              <w:rPr>
                <w:noProof w:val="0"/>
                <w:color w:val="FFFFFF"/>
              </w:rPr>
            </w:pPr>
            <w:r w:rsidRPr="00E610A5">
              <w:rPr>
                <w:noProof w:val="0"/>
                <w:color w:val="FFFFFF"/>
              </w:rPr>
              <w:t>1997</w:t>
            </w:r>
          </w:p>
        </w:tc>
        <w:tc>
          <w:tcPr>
            <w:tcW w:w="1021" w:type="dxa"/>
            <w:shd w:val="clear" w:color="auto" w:fill="365F91"/>
            <w:noWrap/>
            <w:vAlign w:val="bottom"/>
            <w:hideMark/>
          </w:tcPr>
          <w:p w14:paraId="154C7C21" w14:textId="77777777" w:rsidR="00A7703E" w:rsidRPr="00E610A5" w:rsidRDefault="00A7703E" w:rsidP="00710AD7">
            <w:pPr>
              <w:pStyle w:val="TableTextBold"/>
              <w:spacing w:before="30" w:after="0"/>
              <w:jc w:val="right"/>
              <w:rPr>
                <w:noProof w:val="0"/>
                <w:color w:val="FFFFFF"/>
              </w:rPr>
            </w:pPr>
            <w:r w:rsidRPr="00E610A5">
              <w:rPr>
                <w:noProof w:val="0"/>
                <w:color w:val="FFFFFF"/>
              </w:rPr>
              <w:t>1998</w:t>
            </w:r>
          </w:p>
        </w:tc>
        <w:tc>
          <w:tcPr>
            <w:tcW w:w="1021" w:type="dxa"/>
            <w:shd w:val="clear" w:color="auto" w:fill="365F91"/>
            <w:noWrap/>
            <w:vAlign w:val="bottom"/>
            <w:hideMark/>
          </w:tcPr>
          <w:p w14:paraId="3242BC68" w14:textId="77777777" w:rsidR="00A7703E" w:rsidRPr="00E610A5" w:rsidRDefault="00A7703E" w:rsidP="00710AD7">
            <w:pPr>
              <w:pStyle w:val="TableTextBold"/>
              <w:spacing w:before="30" w:after="0"/>
              <w:jc w:val="right"/>
              <w:rPr>
                <w:noProof w:val="0"/>
                <w:color w:val="FFFFFF"/>
              </w:rPr>
            </w:pPr>
            <w:r w:rsidRPr="00E610A5">
              <w:rPr>
                <w:noProof w:val="0"/>
                <w:color w:val="FFFFFF"/>
              </w:rPr>
              <w:t>1999</w:t>
            </w:r>
          </w:p>
        </w:tc>
      </w:tr>
      <w:tr w:rsidR="00FF576B" w:rsidRPr="00E610A5" w14:paraId="4B7C2D89" w14:textId="77777777" w:rsidTr="00FF576B">
        <w:trPr>
          <w:tblHeader/>
        </w:trPr>
        <w:tc>
          <w:tcPr>
            <w:tcW w:w="2438" w:type="dxa"/>
            <w:vMerge/>
            <w:shd w:val="clear" w:color="auto" w:fill="365F91"/>
            <w:vAlign w:val="bottom"/>
            <w:hideMark/>
          </w:tcPr>
          <w:p w14:paraId="28282259" w14:textId="77777777" w:rsidR="00A7703E" w:rsidRPr="00E610A5" w:rsidRDefault="00A7703E" w:rsidP="00710AD7">
            <w:pPr>
              <w:pStyle w:val="TableTextBold"/>
              <w:spacing w:before="30" w:after="30"/>
              <w:rPr>
                <w:noProof w:val="0"/>
                <w:color w:val="FFFFFF"/>
              </w:rPr>
            </w:pPr>
          </w:p>
        </w:tc>
        <w:tc>
          <w:tcPr>
            <w:tcW w:w="510" w:type="dxa"/>
            <w:vMerge/>
            <w:shd w:val="clear" w:color="auto" w:fill="365F91"/>
          </w:tcPr>
          <w:p w14:paraId="26BA6888" w14:textId="77777777" w:rsidR="00A7703E" w:rsidRPr="00E610A5" w:rsidRDefault="00A7703E" w:rsidP="00710AD7">
            <w:pPr>
              <w:pStyle w:val="TableTextBold"/>
              <w:spacing w:before="30" w:after="30"/>
              <w:jc w:val="right"/>
              <w:rPr>
                <w:noProof w:val="0"/>
                <w:color w:val="FFFFFF"/>
              </w:rPr>
            </w:pPr>
          </w:p>
        </w:tc>
        <w:tc>
          <w:tcPr>
            <w:tcW w:w="1304" w:type="dxa"/>
            <w:shd w:val="clear" w:color="auto" w:fill="365F91"/>
            <w:noWrap/>
            <w:vAlign w:val="bottom"/>
            <w:hideMark/>
          </w:tcPr>
          <w:p w14:paraId="5848E5B9"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7FA1CC82"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7D2FA36A"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279D1404"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5015B6B1"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6C0E8AF3"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04F586A4"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5A3AE684"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20AA44D9"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3F200C14"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FF576B" w:rsidRPr="00E610A5" w14:paraId="0DC051ED" w14:textId="77777777" w:rsidTr="00FF576B">
        <w:trPr>
          <w:trHeight w:val="235"/>
        </w:trPr>
        <w:tc>
          <w:tcPr>
            <w:tcW w:w="2438" w:type="dxa"/>
            <w:tcBorders>
              <w:bottom w:val="single" w:sz="4" w:space="0" w:color="365F91"/>
            </w:tcBorders>
            <w:shd w:val="clear" w:color="auto" w:fill="auto"/>
            <w:noWrap/>
            <w:vAlign w:val="bottom"/>
          </w:tcPr>
          <w:p w14:paraId="75EBCB8A" w14:textId="77777777" w:rsidR="00A7703E" w:rsidRPr="00E610A5" w:rsidRDefault="00A7703E" w:rsidP="00C245AC">
            <w:pPr>
              <w:pStyle w:val="TableText"/>
              <w:spacing w:before="30" w:after="30"/>
            </w:pPr>
            <w:r w:rsidRPr="00E610A5">
              <w:t>Amount of Waste incinerated/open</w:t>
            </w:r>
          </w:p>
        </w:tc>
        <w:tc>
          <w:tcPr>
            <w:tcW w:w="510" w:type="dxa"/>
            <w:tcBorders>
              <w:bottom w:val="single" w:sz="4" w:space="0" w:color="365F91"/>
            </w:tcBorders>
            <w:shd w:val="clear" w:color="auto" w:fill="auto"/>
            <w:vAlign w:val="bottom"/>
          </w:tcPr>
          <w:p w14:paraId="71EC671D"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auto" w:fill="auto"/>
            <w:noWrap/>
            <w:vAlign w:val="bottom"/>
          </w:tcPr>
          <w:p w14:paraId="153CB8A7" w14:textId="77777777" w:rsidR="00A7703E" w:rsidRPr="00E610A5" w:rsidRDefault="00A7703E" w:rsidP="00C245AC">
            <w:pPr>
              <w:pStyle w:val="TableText"/>
              <w:spacing w:before="30" w:after="30"/>
              <w:jc w:val="right"/>
              <w:rPr>
                <w:rFonts w:ascii="Calibri Light" w:hAnsi="Calibri Light" w:cs="Calibri Light"/>
              </w:rPr>
            </w:pPr>
            <w:r w:rsidRPr="00E610A5">
              <w:t>0.54</w:t>
            </w:r>
          </w:p>
        </w:tc>
        <w:tc>
          <w:tcPr>
            <w:tcW w:w="1021" w:type="dxa"/>
            <w:tcBorders>
              <w:bottom w:val="single" w:sz="4" w:space="0" w:color="365F91"/>
            </w:tcBorders>
            <w:shd w:val="clear" w:color="auto" w:fill="auto"/>
            <w:noWrap/>
            <w:vAlign w:val="bottom"/>
          </w:tcPr>
          <w:p w14:paraId="55848E8C"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1028" w:type="dxa"/>
            <w:tcBorders>
              <w:bottom w:val="single" w:sz="4" w:space="0" w:color="365F91"/>
            </w:tcBorders>
            <w:shd w:val="clear" w:color="auto" w:fill="auto"/>
            <w:noWrap/>
            <w:vAlign w:val="bottom"/>
          </w:tcPr>
          <w:p w14:paraId="595D6D52"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1028" w:type="dxa"/>
            <w:tcBorders>
              <w:bottom w:val="single" w:sz="4" w:space="0" w:color="365F91"/>
            </w:tcBorders>
            <w:shd w:val="clear" w:color="auto" w:fill="auto"/>
            <w:noWrap/>
            <w:vAlign w:val="bottom"/>
          </w:tcPr>
          <w:p w14:paraId="7037C22C" w14:textId="77777777" w:rsidR="00A7703E" w:rsidRPr="00E610A5" w:rsidRDefault="00A7703E" w:rsidP="00C245AC">
            <w:pPr>
              <w:pStyle w:val="TableText"/>
              <w:spacing w:before="30" w:after="30"/>
              <w:jc w:val="right"/>
              <w:rPr>
                <w:rFonts w:ascii="Calibri Light" w:hAnsi="Calibri Light" w:cs="Calibri Light"/>
              </w:rPr>
            </w:pPr>
            <w:r w:rsidRPr="00E610A5">
              <w:t>0.53</w:t>
            </w:r>
          </w:p>
        </w:tc>
        <w:tc>
          <w:tcPr>
            <w:tcW w:w="1028" w:type="dxa"/>
            <w:tcBorders>
              <w:bottom w:val="single" w:sz="4" w:space="0" w:color="365F91"/>
            </w:tcBorders>
            <w:shd w:val="clear" w:color="auto" w:fill="auto"/>
            <w:noWrap/>
            <w:vAlign w:val="bottom"/>
          </w:tcPr>
          <w:p w14:paraId="2620F498"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28" w:type="dxa"/>
            <w:tcBorders>
              <w:bottom w:val="single" w:sz="4" w:space="0" w:color="365F91"/>
            </w:tcBorders>
            <w:shd w:val="clear" w:color="auto" w:fill="auto"/>
            <w:noWrap/>
            <w:vAlign w:val="bottom"/>
          </w:tcPr>
          <w:p w14:paraId="59542031"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21" w:type="dxa"/>
            <w:tcBorders>
              <w:bottom w:val="single" w:sz="4" w:space="0" w:color="365F91"/>
            </w:tcBorders>
            <w:shd w:val="clear" w:color="auto" w:fill="auto"/>
            <w:noWrap/>
            <w:vAlign w:val="bottom"/>
          </w:tcPr>
          <w:p w14:paraId="0B63E1C1"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21" w:type="dxa"/>
            <w:tcBorders>
              <w:bottom w:val="single" w:sz="4" w:space="0" w:color="365F91"/>
            </w:tcBorders>
            <w:shd w:val="clear" w:color="auto" w:fill="auto"/>
            <w:noWrap/>
            <w:vAlign w:val="bottom"/>
          </w:tcPr>
          <w:p w14:paraId="11D85673" w14:textId="77777777" w:rsidR="00A7703E" w:rsidRPr="00E610A5" w:rsidRDefault="00A7703E" w:rsidP="00C245AC">
            <w:pPr>
              <w:pStyle w:val="TableText"/>
              <w:spacing w:before="30" w:after="30"/>
              <w:jc w:val="right"/>
              <w:rPr>
                <w:rFonts w:ascii="Calibri Light" w:hAnsi="Calibri Light" w:cs="Calibri Light"/>
              </w:rPr>
            </w:pPr>
            <w:r w:rsidRPr="00E610A5">
              <w:t>0.52</w:t>
            </w:r>
          </w:p>
        </w:tc>
        <w:tc>
          <w:tcPr>
            <w:tcW w:w="1021" w:type="dxa"/>
            <w:tcBorders>
              <w:bottom w:val="single" w:sz="4" w:space="0" w:color="365F91"/>
            </w:tcBorders>
            <w:shd w:val="clear" w:color="auto" w:fill="auto"/>
            <w:noWrap/>
            <w:vAlign w:val="bottom"/>
          </w:tcPr>
          <w:p w14:paraId="33792922" w14:textId="77777777" w:rsidR="00A7703E" w:rsidRPr="00E610A5" w:rsidRDefault="00A7703E" w:rsidP="00C245AC">
            <w:pPr>
              <w:pStyle w:val="TableText"/>
              <w:spacing w:before="30" w:after="30"/>
              <w:jc w:val="right"/>
              <w:rPr>
                <w:rFonts w:ascii="Calibri Light" w:hAnsi="Calibri Light" w:cs="Calibri Light"/>
              </w:rPr>
            </w:pPr>
            <w:r w:rsidRPr="00E610A5">
              <w:t>0.51</w:t>
            </w:r>
          </w:p>
        </w:tc>
        <w:tc>
          <w:tcPr>
            <w:tcW w:w="1021" w:type="dxa"/>
            <w:tcBorders>
              <w:bottom w:val="single" w:sz="4" w:space="0" w:color="365F91"/>
            </w:tcBorders>
            <w:shd w:val="clear" w:color="auto" w:fill="auto"/>
            <w:noWrap/>
            <w:vAlign w:val="bottom"/>
          </w:tcPr>
          <w:p w14:paraId="4A2BCF66" w14:textId="77777777" w:rsidR="00A7703E" w:rsidRPr="00E610A5" w:rsidRDefault="00A7703E" w:rsidP="00C245AC">
            <w:pPr>
              <w:pStyle w:val="TableText"/>
              <w:spacing w:before="30" w:after="30"/>
              <w:jc w:val="right"/>
              <w:rPr>
                <w:rFonts w:ascii="Calibri Light" w:hAnsi="Calibri Light" w:cs="Calibri Light"/>
              </w:rPr>
            </w:pPr>
            <w:r w:rsidRPr="00E610A5">
              <w:t>0.51</w:t>
            </w:r>
          </w:p>
        </w:tc>
      </w:tr>
      <w:tr w:rsidR="00FF576B" w:rsidRPr="00E610A5" w14:paraId="64751914" w14:textId="77777777" w:rsidTr="00FF576B">
        <w:trPr>
          <w:trHeight w:val="235"/>
        </w:trPr>
        <w:tc>
          <w:tcPr>
            <w:tcW w:w="2438" w:type="dxa"/>
            <w:shd w:val="clear" w:color="auto" w:fill="EBEFF4"/>
            <w:noWrap/>
            <w:vAlign w:val="bottom"/>
          </w:tcPr>
          <w:p w14:paraId="2613AAB8" w14:textId="77777777" w:rsidR="00A7703E" w:rsidRPr="00E610A5" w:rsidRDefault="00A7703E" w:rsidP="00C245AC">
            <w:pPr>
              <w:pStyle w:val="TableText"/>
              <w:spacing w:before="30" w:after="30"/>
            </w:pPr>
            <w:r w:rsidRPr="00E610A5">
              <w:t>Method</w:t>
            </w:r>
          </w:p>
        </w:tc>
        <w:tc>
          <w:tcPr>
            <w:tcW w:w="510" w:type="dxa"/>
            <w:shd w:val="clear" w:color="auto" w:fill="EBEFF4"/>
            <w:vAlign w:val="bottom"/>
          </w:tcPr>
          <w:p w14:paraId="5B892278" w14:textId="77777777" w:rsidR="00A7703E" w:rsidRPr="00E610A5" w:rsidRDefault="00A7703E" w:rsidP="00C245AC">
            <w:pPr>
              <w:pStyle w:val="TableText"/>
              <w:spacing w:before="30" w:after="30"/>
              <w:jc w:val="right"/>
            </w:pPr>
          </w:p>
        </w:tc>
        <w:tc>
          <w:tcPr>
            <w:tcW w:w="1304" w:type="dxa"/>
            <w:shd w:val="clear" w:color="auto" w:fill="EBEFF4"/>
            <w:noWrap/>
          </w:tcPr>
          <w:p w14:paraId="36FC3654" w14:textId="77777777" w:rsidR="00A7703E" w:rsidRPr="00E610A5" w:rsidRDefault="00A7703E" w:rsidP="00C245AC">
            <w:pPr>
              <w:pStyle w:val="TableText"/>
              <w:spacing w:before="30" w:after="30"/>
              <w:jc w:val="right"/>
            </w:pPr>
          </w:p>
        </w:tc>
        <w:tc>
          <w:tcPr>
            <w:tcW w:w="1021" w:type="dxa"/>
            <w:shd w:val="clear" w:color="auto" w:fill="EBEFF4"/>
            <w:noWrap/>
          </w:tcPr>
          <w:p w14:paraId="04BCFB1A" w14:textId="77777777" w:rsidR="00A7703E" w:rsidRPr="00E610A5" w:rsidRDefault="00A7703E" w:rsidP="00C245AC">
            <w:pPr>
              <w:pStyle w:val="TableText"/>
              <w:spacing w:before="30" w:after="30"/>
              <w:jc w:val="right"/>
            </w:pPr>
          </w:p>
        </w:tc>
        <w:tc>
          <w:tcPr>
            <w:tcW w:w="1028" w:type="dxa"/>
            <w:shd w:val="clear" w:color="auto" w:fill="EBEFF4"/>
            <w:noWrap/>
          </w:tcPr>
          <w:p w14:paraId="60F9CBF7" w14:textId="77777777" w:rsidR="00A7703E" w:rsidRPr="00E610A5" w:rsidRDefault="00A7703E" w:rsidP="00C245AC">
            <w:pPr>
              <w:pStyle w:val="TableText"/>
              <w:spacing w:before="30" w:after="30"/>
              <w:jc w:val="right"/>
            </w:pPr>
          </w:p>
        </w:tc>
        <w:tc>
          <w:tcPr>
            <w:tcW w:w="1028" w:type="dxa"/>
            <w:shd w:val="clear" w:color="auto" w:fill="EBEFF4"/>
            <w:noWrap/>
          </w:tcPr>
          <w:p w14:paraId="6A12B36C" w14:textId="77777777" w:rsidR="00A7703E" w:rsidRPr="00E610A5" w:rsidRDefault="00A7703E" w:rsidP="00C245AC">
            <w:pPr>
              <w:pStyle w:val="TableText"/>
              <w:spacing w:before="30" w:after="30"/>
              <w:jc w:val="right"/>
            </w:pPr>
          </w:p>
        </w:tc>
        <w:tc>
          <w:tcPr>
            <w:tcW w:w="1028" w:type="dxa"/>
            <w:shd w:val="clear" w:color="auto" w:fill="EBEFF4"/>
            <w:noWrap/>
          </w:tcPr>
          <w:p w14:paraId="6A7A1744" w14:textId="77777777" w:rsidR="00A7703E" w:rsidRPr="00E610A5" w:rsidRDefault="00A7703E" w:rsidP="00C245AC">
            <w:pPr>
              <w:pStyle w:val="TableText"/>
              <w:spacing w:before="30" w:after="30"/>
              <w:jc w:val="right"/>
            </w:pPr>
          </w:p>
        </w:tc>
        <w:tc>
          <w:tcPr>
            <w:tcW w:w="1028" w:type="dxa"/>
            <w:shd w:val="clear" w:color="auto" w:fill="EBEFF4"/>
            <w:noWrap/>
          </w:tcPr>
          <w:p w14:paraId="68DB6E28" w14:textId="77777777" w:rsidR="00A7703E" w:rsidRPr="00E610A5" w:rsidRDefault="00A7703E" w:rsidP="00C245AC">
            <w:pPr>
              <w:pStyle w:val="TableText"/>
              <w:spacing w:before="30" w:after="30"/>
              <w:jc w:val="right"/>
            </w:pPr>
          </w:p>
        </w:tc>
        <w:tc>
          <w:tcPr>
            <w:tcW w:w="1021" w:type="dxa"/>
            <w:shd w:val="clear" w:color="auto" w:fill="EBEFF4"/>
            <w:noWrap/>
          </w:tcPr>
          <w:p w14:paraId="451DE84C" w14:textId="77777777" w:rsidR="00A7703E" w:rsidRPr="00E610A5" w:rsidRDefault="00A7703E" w:rsidP="00C245AC">
            <w:pPr>
              <w:pStyle w:val="TableText"/>
              <w:spacing w:before="30" w:after="30"/>
              <w:jc w:val="right"/>
            </w:pPr>
          </w:p>
        </w:tc>
        <w:tc>
          <w:tcPr>
            <w:tcW w:w="1021" w:type="dxa"/>
            <w:shd w:val="clear" w:color="auto" w:fill="EBEFF4"/>
            <w:noWrap/>
          </w:tcPr>
          <w:p w14:paraId="27657770" w14:textId="77777777" w:rsidR="00A7703E" w:rsidRPr="00E610A5" w:rsidRDefault="00A7703E" w:rsidP="00C245AC">
            <w:pPr>
              <w:pStyle w:val="TableText"/>
              <w:spacing w:before="30" w:after="30"/>
              <w:jc w:val="right"/>
            </w:pPr>
          </w:p>
        </w:tc>
        <w:tc>
          <w:tcPr>
            <w:tcW w:w="1021" w:type="dxa"/>
            <w:shd w:val="clear" w:color="auto" w:fill="EBEFF4"/>
            <w:noWrap/>
          </w:tcPr>
          <w:p w14:paraId="7AA3D6A1" w14:textId="77777777" w:rsidR="00A7703E" w:rsidRPr="00E610A5" w:rsidRDefault="00A7703E" w:rsidP="00C245AC">
            <w:pPr>
              <w:pStyle w:val="TableText"/>
              <w:spacing w:before="30" w:after="30"/>
              <w:jc w:val="right"/>
            </w:pPr>
          </w:p>
        </w:tc>
        <w:tc>
          <w:tcPr>
            <w:tcW w:w="1021" w:type="dxa"/>
            <w:shd w:val="clear" w:color="auto" w:fill="EBEFF4"/>
            <w:noWrap/>
          </w:tcPr>
          <w:p w14:paraId="7A6DE19C" w14:textId="77777777" w:rsidR="00A7703E" w:rsidRPr="00E610A5" w:rsidRDefault="00A7703E" w:rsidP="00C245AC">
            <w:pPr>
              <w:pStyle w:val="TableText"/>
              <w:spacing w:before="30" w:after="30"/>
              <w:jc w:val="right"/>
            </w:pPr>
          </w:p>
        </w:tc>
      </w:tr>
      <w:tr w:rsidR="00FF576B" w:rsidRPr="00E610A5" w14:paraId="553001C2" w14:textId="77777777" w:rsidTr="00FF576B">
        <w:tc>
          <w:tcPr>
            <w:tcW w:w="2438" w:type="dxa"/>
            <w:shd w:val="clear" w:color="auto" w:fill="auto"/>
            <w:noWrap/>
            <w:vAlign w:val="bottom"/>
          </w:tcPr>
          <w:p w14:paraId="7B4FF465" w14:textId="77777777" w:rsidR="00A7703E" w:rsidRPr="00E610A5" w:rsidRDefault="00A7703E" w:rsidP="00C245AC">
            <w:pPr>
              <w:pStyle w:val="TableText1"/>
            </w:pPr>
            <w:r w:rsidRPr="00E610A5">
              <w:t xml:space="preserve"> CO</w:t>
            </w:r>
            <w:r w:rsidRPr="00E610A5">
              <w:rPr>
                <w:vertAlign w:val="subscript"/>
              </w:rPr>
              <w:t>2</w:t>
            </w:r>
          </w:p>
        </w:tc>
        <w:tc>
          <w:tcPr>
            <w:tcW w:w="510" w:type="dxa"/>
            <w:vAlign w:val="bottom"/>
          </w:tcPr>
          <w:p w14:paraId="455FC89E" w14:textId="77777777" w:rsidR="00A7703E" w:rsidRPr="00E610A5" w:rsidRDefault="00A7703E" w:rsidP="00C245AC">
            <w:pPr>
              <w:pStyle w:val="TableText"/>
              <w:spacing w:before="30" w:after="30"/>
              <w:jc w:val="right"/>
            </w:pPr>
          </w:p>
        </w:tc>
        <w:tc>
          <w:tcPr>
            <w:tcW w:w="1304" w:type="dxa"/>
            <w:shd w:val="clear" w:color="auto" w:fill="auto"/>
            <w:noWrap/>
          </w:tcPr>
          <w:p w14:paraId="06A02E0B"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4A130AE7"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57960E84"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2B7CC8C"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502EF498"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46A4DFA"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6D3E32BB"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062D11A5"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0A0A9507"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5303D5DB" w14:textId="77777777" w:rsidR="00A7703E" w:rsidRPr="00E610A5" w:rsidRDefault="00A7703E" w:rsidP="00C245AC">
            <w:pPr>
              <w:pStyle w:val="TableText"/>
              <w:spacing w:before="30" w:after="30"/>
              <w:jc w:val="right"/>
              <w:rPr>
                <w:rFonts w:cs="Calibri"/>
              </w:rPr>
            </w:pPr>
            <w:r w:rsidRPr="00E610A5">
              <w:t>T1</w:t>
            </w:r>
          </w:p>
        </w:tc>
      </w:tr>
      <w:tr w:rsidR="00FF576B" w:rsidRPr="00E610A5" w14:paraId="0CF5F8A0" w14:textId="77777777" w:rsidTr="00FF576B">
        <w:tc>
          <w:tcPr>
            <w:tcW w:w="2438" w:type="dxa"/>
            <w:shd w:val="clear" w:color="auto" w:fill="auto"/>
            <w:noWrap/>
            <w:vAlign w:val="bottom"/>
          </w:tcPr>
          <w:p w14:paraId="2DC04918" w14:textId="77777777" w:rsidR="00A7703E" w:rsidRPr="00E610A5" w:rsidRDefault="00A7703E" w:rsidP="00C245AC">
            <w:pPr>
              <w:pStyle w:val="TableText1"/>
            </w:pPr>
            <w:r w:rsidRPr="00E610A5">
              <w:t xml:space="preserve"> CH</w:t>
            </w:r>
            <w:r w:rsidRPr="00E610A5">
              <w:rPr>
                <w:vertAlign w:val="subscript"/>
              </w:rPr>
              <w:t>4</w:t>
            </w:r>
          </w:p>
        </w:tc>
        <w:tc>
          <w:tcPr>
            <w:tcW w:w="510" w:type="dxa"/>
            <w:vAlign w:val="bottom"/>
          </w:tcPr>
          <w:p w14:paraId="44C0DA7C" w14:textId="77777777" w:rsidR="00A7703E" w:rsidRPr="00E610A5" w:rsidRDefault="00A7703E" w:rsidP="00C245AC">
            <w:pPr>
              <w:pStyle w:val="TableText"/>
              <w:spacing w:before="30" w:after="30"/>
              <w:jc w:val="right"/>
            </w:pPr>
          </w:p>
        </w:tc>
        <w:tc>
          <w:tcPr>
            <w:tcW w:w="1304" w:type="dxa"/>
            <w:shd w:val="clear" w:color="auto" w:fill="auto"/>
            <w:noWrap/>
          </w:tcPr>
          <w:p w14:paraId="358AACCD"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24140193"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2E8D3AB9"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7B128845"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1102C0B2"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1A7296F"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74ED46B6"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4DBEA795"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262FD586"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141F39B8" w14:textId="77777777" w:rsidR="00A7703E" w:rsidRPr="00E610A5" w:rsidRDefault="00A7703E" w:rsidP="00C245AC">
            <w:pPr>
              <w:pStyle w:val="TableText"/>
              <w:spacing w:before="30" w:after="30"/>
              <w:jc w:val="right"/>
              <w:rPr>
                <w:rFonts w:cs="Calibri"/>
              </w:rPr>
            </w:pPr>
            <w:r w:rsidRPr="00E610A5">
              <w:t>T1</w:t>
            </w:r>
          </w:p>
        </w:tc>
      </w:tr>
      <w:tr w:rsidR="00FF576B" w:rsidRPr="00E610A5" w14:paraId="25828A7B" w14:textId="77777777" w:rsidTr="00FF576B">
        <w:tc>
          <w:tcPr>
            <w:tcW w:w="2438" w:type="dxa"/>
            <w:tcBorders>
              <w:bottom w:val="single" w:sz="4" w:space="0" w:color="365F91"/>
            </w:tcBorders>
            <w:shd w:val="clear" w:color="auto" w:fill="auto"/>
            <w:noWrap/>
            <w:vAlign w:val="bottom"/>
          </w:tcPr>
          <w:p w14:paraId="534FCF1E"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510" w:type="dxa"/>
            <w:tcBorders>
              <w:bottom w:val="single" w:sz="4" w:space="0" w:color="365F91"/>
            </w:tcBorders>
            <w:vAlign w:val="bottom"/>
          </w:tcPr>
          <w:p w14:paraId="37C98632"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auto" w:fill="auto"/>
            <w:noWrap/>
          </w:tcPr>
          <w:p w14:paraId="492DECE7"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01E6315D"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77006F49"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66BA2DB1"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0F77DEE8"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04AF2A93"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4F00F708"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7311DF7F"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0FB7F311" w14:textId="77777777" w:rsidR="00A7703E" w:rsidRPr="00E610A5" w:rsidRDefault="00A7703E" w:rsidP="00C245AC">
            <w:pPr>
              <w:pStyle w:val="TableText"/>
              <w:spacing w:before="30" w:after="30"/>
              <w:jc w:val="right"/>
              <w:rPr>
                <w:rFonts w:cs="Calibri"/>
              </w:rPr>
            </w:pPr>
            <w:r w:rsidRPr="00E610A5">
              <w:t>T1</w:t>
            </w:r>
          </w:p>
        </w:tc>
        <w:tc>
          <w:tcPr>
            <w:tcW w:w="1021" w:type="dxa"/>
            <w:tcBorders>
              <w:bottom w:val="single" w:sz="4" w:space="0" w:color="365F91"/>
            </w:tcBorders>
            <w:shd w:val="clear" w:color="auto" w:fill="auto"/>
            <w:noWrap/>
          </w:tcPr>
          <w:p w14:paraId="1EF48442" w14:textId="77777777" w:rsidR="00A7703E" w:rsidRPr="00E610A5" w:rsidRDefault="00A7703E" w:rsidP="00C245AC">
            <w:pPr>
              <w:pStyle w:val="TableText"/>
              <w:spacing w:before="30" w:after="30"/>
              <w:jc w:val="right"/>
              <w:rPr>
                <w:rFonts w:cs="Calibri"/>
              </w:rPr>
            </w:pPr>
            <w:r w:rsidRPr="00E610A5">
              <w:t>T1</w:t>
            </w:r>
          </w:p>
        </w:tc>
      </w:tr>
      <w:tr w:rsidR="00FF576B" w:rsidRPr="00E610A5" w14:paraId="37625C78" w14:textId="77777777" w:rsidTr="00FF576B">
        <w:tc>
          <w:tcPr>
            <w:tcW w:w="2438" w:type="dxa"/>
            <w:shd w:val="clear" w:color="auto" w:fill="EBEFF4"/>
            <w:noWrap/>
            <w:vAlign w:val="bottom"/>
          </w:tcPr>
          <w:p w14:paraId="1C07547F" w14:textId="77777777" w:rsidR="00A7703E" w:rsidRPr="00E610A5" w:rsidRDefault="00A7703E" w:rsidP="00C245AC">
            <w:pPr>
              <w:pStyle w:val="TableText"/>
              <w:spacing w:before="30" w:after="30"/>
            </w:pPr>
            <w:r w:rsidRPr="00E610A5">
              <w:t>Emission Factor information</w:t>
            </w:r>
          </w:p>
        </w:tc>
        <w:tc>
          <w:tcPr>
            <w:tcW w:w="510" w:type="dxa"/>
            <w:shd w:val="clear" w:color="auto" w:fill="EBEFF4"/>
            <w:vAlign w:val="bottom"/>
          </w:tcPr>
          <w:p w14:paraId="60414E5F" w14:textId="77777777" w:rsidR="00A7703E" w:rsidRPr="00E610A5" w:rsidRDefault="00A7703E" w:rsidP="00C245AC">
            <w:pPr>
              <w:pStyle w:val="TableText"/>
              <w:spacing w:before="30" w:after="30"/>
              <w:jc w:val="right"/>
            </w:pPr>
          </w:p>
        </w:tc>
        <w:tc>
          <w:tcPr>
            <w:tcW w:w="1304" w:type="dxa"/>
            <w:shd w:val="clear" w:color="auto" w:fill="EBEFF4"/>
            <w:noWrap/>
          </w:tcPr>
          <w:p w14:paraId="4468823B" w14:textId="77777777" w:rsidR="00A7703E" w:rsidRPr="00E610A5" w:rsidRDefault="00A7703E" w:rsidP="00C245AC">
            <w:pPr>
              <w:pStyle w:val="TableText"/>
              <w:spacing w:before="30" w:after="30"/>
              <w:jc w:val="right"/>
            </w:pPr>
          </w:p>
        </w:tc>
        <w:tc>
          <w:tcPr>
            <w:tcW w:w="1021" w:type="dxa"/>
            <w:shd w:val="clear" w:color="auto" w:fill="EBEFF4"/>
            <w:noWrap/>
          </w:tcPr>
          <w:p w14:paraId="7858E49A" w14:textId="77777777" w:rsidR="00A7703E" w:rsidRPr="00E610A5" w:rsidRDefault="00A7703E" w:rsidP="00C245AC">
            <w:pPr>
              <w:pStyle w:val="TableText"/>
              <w:spacing w:before="30" w:after="30"/>
              <w:jc w:val="right"/>
            </w:pPr>
          </w:p>
        </w:tc>
        <w:tc>
          <w:tcPr>
            <w:tcW w:w="1028" w:type="dxa"/>
            <w:shd w:val="clear" w:color="auto" w:fill="EBEFF4"/>
            <w:noWrap/>
          </w:tcPr>
          <w:p w14:paraId="0546D99E" w14:textId="77777777" w:rsidR="00A7703E" w:rsidRPr="00E610A5" w:rsidRDefault="00A7703E" w:rsidP="00C245AC">
            <w:pPr>
              <w:pStyle w:val="TableText"/>
              <w:spacing w:before="30" w:after="30"/>
              <w:jc w:val="right"/>
            </w:pPr>
          </w:p>
        </w:tc>
        <w:tc>
          <w:tcPr>
            <w:tcW w:w="1028" w:type="dxa"/>
            <w:shd w:val="clear" w:color="auto" w:fill="EBEFF4"/>
            <w:noWrap/>
          </w:tcPr>
          <w:p w14:paraId="0A1724A5" w14:textId="77777777" w:rsidR="00A7703E" w:rsidRPr="00E610A5" w:rsidRDefault="00A7703E" w:rsidP="00C245AC">
            <w:pPr>
              <w:pStyle w:val="TableText"/>
              <w:spacing w:before="30" w:after="30"/>
              <w:jc w:val="right"/>
            </w:pPr>
          </w:p>
        </w:tc>
        <w:tc>
          <w:tcPr>
            <w:tcW w:w="1028" w:type="dxa"/>
            <w:shd w:val="clear" w:color="auto" w:fill="EBEFF4"/>
            <w:noWrap/>
          </w:tcPr>
          <w:p w14:paraId="34E581CB" w14:textId="77777777" w:rsidR="00A7703E" w:rsidRPr="00E610A5" w:rsidRDefault="00A7703E" w:rsidP="00C245AC">
            <w:pPr>
              <w:pStyle w:val="TableText"/>
              <w:spacing w:before="30" w:after="30"/>
              <w:jc w:val="right"/>
            </w:pPr>
          </w:p>
        </w:tc>
        <w:tc>
          <w:tcPr>
            <w:tcW w:w="1028" w:type="dxa"/>
            <w:shd w:val="clear" w:color="auto" w:fill="EBEFF4"/>
            <w:noWrap/>
          </w:tcPr>
          <w:p w14:paraId="63B116E5" w14:textId="77777777" w:rsidR="00A7703E" w:rsidRPr="00E610A5" w:rsidRDefault="00A7703E" w:rsidP="00C245AC">
            <w:pPr>
              <w:pStyle w:val="TableText"/>
              <w:spacing w:before="30" w:after="30"/>
              <w:jc w:val="right"/>
            </w:pPr>
          </w:p>
        </w:tc>
        <w:tc>
          <w:tcPr>
            <w:tcW w:w="1021" w:type="dxa"/>
            <w:shd w:val="clear" w:color="auto" w:fill="EBEFF4"/>
            <w:noWrap/>
          </w:tcPr>
          <w:p w14:paraId="1BC83A57" w14:textId="77777777" w:rsidR="00A7703E" w:rsidRPr="00E610A5" w:rsidRDefault="00A7703E" w:rsidP="00C245AC">
            <w:pPr>
              <w:pStyle w:val="TableText"/>
              <w:spacing w:before="30" w:after="30"/>
              <w:jc w:val="right"/>
            </w:pPr>
          </w:p>
        </w:tc>
        <w:tc>
          <w:tcPr>
            <w:tcW w:w="1021" w:type="dxa"/>
            <w:shd w:val="clear" w:color="auto" w:fill="EBEFF4"/>
            <w:noWrap/>
          </w:tcPr>
          <w:p w14:paraId="6B72EBB4" w14:textId="77777777" w:rsidR="00A7703E" w:rsidRPr="00E610A5" w:rsidRDefault="00A7703E" w:rsidP="00C245AC">
            <w:pPr>
              <w:pStyle w:val="TableText"/>
              <w:spacing w:before="30" w:after="30"/>
              <w:jc w:val="right"/>
            </w:pPr>
          </w:p>
        </w:tc>
        <w:tc>
          <w:tcPr>
            <w:tcW w:w="1021" w:type="dxa"/>
            <w:shd w:val="clear" w:color="auto" w:fill="EBEFF4"/>
            <w:noWrap/>
          </w:tcPr>
          <w:p w14:paraId="32C938E6" w14:textId="77777777" w:rsidR="00A7703E" w:rsidRPr="00E610A5" w:rsidRDefault="00A7703E" w:rsidP="00C245AC">
            <w:pPr>
              <w:pStyle w:val="TableText"/>
              <w:spacing w:before="30" w:after="30"/>
              <w:jc w:val="right"/>
            </w:pPr>
          </w:p>
        </w:tc>
        <w:tc>
          <w:tcPr>
            <w:tcW w:w="1021" w:type="dxa"/>
            <w:shd w:val="clear" w:color="auto" w:fill="EBEFF4"/>
            <w:noWrap/>
          </w:tcPr>
          <w:p w14:paraId="6C98A798" w14:textId="77777777" w:rsidR="00A7703E" w:rsidRPr="00E610A5" w:rsidRDefault="00A7703E" w:rsidP="00C245AC">
            <w:pPr>
              <w:pStyle w:val="TableText"/>
              <w:spacing w:before="30" w:after="30"/>
              <w:jc w:val="right"/>
            </w:pPr>
          </w:p>
        </w:tc>
      </w:tr>
      <w:tr w:rsidR="00FF576B" w:rsidRPr="00E610A5" w14:paraId="2811B074" w14:textId="77777777" w:rsidTr="00FF576B">
        <w:tc>
          <w:tcPr>
            <w:tcW w:w="2438" w:type="dxa"/>
            <w:shd w:val="clear" w:color="auto" w:fill="auto"/>
            <w:noWrap/>
            <w:vAlign w:val="bottom"/>
          </w:tcPr>
          <w:p w14:paraId="538230F3" w14:textId="77777777" w:rsidR="00A7703E" w:rsidRPr="00E610A5" w:rsidRDefault="00A7703E" w:rsidP="00C245AC">
            <w:pPr>
              <w:pStyle w:val="TableText1"/>
            </w:pPr>
            <w:r w:rsidRPr="00E610A5">
              <w:t xml:space="preserve"> CO</w:t>
            </w:r>
            <w:r w:rsidRPr="00E610A5">
              <w:rPr>
                <w:vertAlign w:val="subscript"/>
              </w:rPr>
              <w:t>2</w:t>
            </w:r>
          </w:p>
        </w:tc>
        <w:tc>
          <w:tcPr>
            <w:tcW w:w="510" w:type="dxa"/>
            <w:vAlign w:val="bottom"/>
          </w:tcPr>
          <w:p w14:paraId="449CAD73" w14:textId="77777777" w:rsidR="00A7703E" w:rsidRPr="00E610A5" w:rsidRDefault="00A7703E" w:rsidP="00C245AC">
            <w:pPr>
              <w:pStyle w:val="TableText"/>
              <w:spacing w:before="30" w:after="30"/>
              <w:jc w:val="right"/>
            </w:pPr>
          </w:p>
        </w:tc>
        <w:tc>
          <w:tcPr>
            <w:tcW w:w="1304" w:type="dxa"/>
            <w:shd w:val="clear" w:color="auto" w:fill="auto"/>
            <w:noWrap/>
          </w:tcPr>
          <w:p w14:paraId="49B6E014"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07BF4E2A"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51264E24"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45908D59"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558B7A1B"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62D8316D"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1AED17B7"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14B3774A"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43F40103"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02D7B399" w14:textId="77777777" w:rsidR="00A7703E" w:rsidRPr="00E610A5" w:rsidRDefault="00A7703E" w:rsidP="00C245AC">
            <w:pPr>
              <w:pStyle w:val="TableText"/>
              <w:spacing w:before="30" w:after="30"/>
              <w:jc w:val="right"/>
              <w:rPr>
                <w:rFonts w:cs="Calibri"/>
              </w:rPr>
            </w:pPr>
            <w:r w:rsidRPr="00E610A5">
              <w:t>D</w:t>
            </w:r>
          </w:p>
        </w:tc>
      </w:tr>
      <w:tr w:rsidR="00FF576B" w:rsidRPr="00E610A5" w14:paraId="1753B6C8" w14:textId="77777777" w:rsidTr="00FF576B">
        <w:tc>
          <w:tcPr>
            <w:tcW w:w="2438" w:type="dxa"/>
            <w:shd w:val="clear" w:color="auto" w:fill="auto"/>
            <w:noWrap/>
            <w:vAlign w:val="bottom"/>
          </w:tcPr>
          <w:p w14:paraId="49AB0AA3" w14:textId="77777777" w:rsidR="00A7703E" w:rsidRPr="00E610A5" w:rsidRDefault="00A7703E" w:rsidP="00C245AC">
            <w:pPr>
              <w:pStyle w:val="TableText1"/>
            </w:pPr>
            <w:r w:rsidRPr="00E610A5">
              <w:t xml:space="preserve"> CH</w:t>
            </w:r>
            <w:r w:rsidRPr="00E610A5">
              <w:rPr>
                <w:vertAlign w:val="subscript"/>
              </w:rPr>
              <w:t>4</w:t>
            </w:r>
          </w:p>
        </w:tc>
        <w:tc>
          <w:tcPr>
            <w:tcW w:w="510" w:type="dxa"/>
            <w:vAlign w:val="bottom"/>
          </w:tcPr>
          <w:p w14:paraId="41C3FE69" w14:textId="77777777" w:rsidR="00A7703E" w:rsidRPr="00E610A5" w:rsidRDefault="00A7703E" w:rsidP="00C245AC">
            <w:pPr>
              <w:pStyle w:val="TableText"/>
              <w:spacing w:before="30" w:after="30"/>
              <w:jc w:val="right"/>
            </w:pPr>
          </w:p>
        </w:tc>
        <w:tc>
          <w:tcPr>
            <w:tcW w:w="1304" w:type="dxa"/>
            <w:shd w:val="clear" w:color="000000" w:fill="FFFFFF"/>
            <w:noWrap/>
          </w:tcPr>
          <w:p w14:paraId="1703CAE7"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078BC1B5"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179302AA"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7DD9F94A"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2E3D7B4D"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07B016B6"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09640083"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5C746480"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78406434"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595119B2" w14:textId="77777777" w:rsidR="00A7703E" w:rsidRPr="00E610A5" w:rsidRDefault="00A7703E" w:rsidP="00C245AC">
            <w:pPr>
              <w:pStyle w:val="TableText"/>
              <w:spacing w:before="30" w:after="30"/>
              <w:jc w:val="right"/>
              <w:rPr>
                <w:rFonts w:cs="Calibri"/>
              </w:rPr>
            </w:pPr>
            <w:r w:rsidRPr="00E610A5">
              <w:t>D</w:t>
            </w:r>
          </w:p>
        </w:tc>
      </w:tr>
      <w:tr w:rsidR="00FF576B" w:rsidRPr="00E610A5" w14:paraId="67419A38" w14:textId="77777777" w:rsidTr="00FF576B">
        <w:tc>
          <w:tcPr>
            <w:tcW w:w="2438" w:type="dxa"/>
            <w:tcBorders>
              <w:bottom w:val="single" w:sz="4" w:space="0" w:color="365F91"/>
            </w:tcBorders>
            <w:shd w:val="clear" w:color="auto" w:fill="auto"/>
            <w:noWrap/>
            <w:vAlign w:val="bottom"/>
          </w:tcPr>
          <w:p w14:paraId="0197C677"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510" w:type="dxa"/>
            <w:tcBorders>
              <w:bottom w:val="single" w:sz="4" w:space="0" w:color="365F91"/>
            </w:tcBorders>
            <w:vAlign w:val="bottom"/>
          </w:tcPr>
          <w:p w14:paraId="36A5725C" w14:textId="77777777" w:rsidR="00A7703E" w:rsidRPr="00E610A5" w:rsidRDefault="00A7703E" w:rsidP="00C245AC">
            <w:pPr>
              <w:pStyle w:val="TableText"/>
              <w:spacing w:before="30" w:after="30"/>
              <w:jc w:val="right"/>
            </w:pPr>
          </w:p>
        </w:tc>
        <w:tc>
          <w:tcPr>
            <w:tcW w:w="1304" w:type="dxa"/>
            <w:tcBorders>
              <w:bottom w:val="single" w:sz="4" w:space="0" w:color="365F91"/>
            </w:tcBorders>
            <w:shd w:val="clear" w:color="000000" w:fill="FFFFFF"/>
            <w:noWrap/>
          </w:tcPr>
          <w:p w14:paraId="042116EF"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000000" w:fill="FFFFFF"/>
            <w:noWrap/>
          </w:tcPr>
          <w:p w14:paraId="04796FCC"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41C29597"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60F18956"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2D2E8D06"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6DE4DE6B"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000000" w:fill="FFFFFF"/>
            <w:noWrap/>
          </w:tcPr>
          <w:p w14:paraId="00359467"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000000" w:fill="FFFFFF"/>
            <w:noWrap/>
          </w:tcPr>
          <w:p w14:paraId="228AEBB1"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000000" w:fill="FFFFFF"/>
            <w:noWrap/>
          </w:tcPr>
          <w:p w14:paraId="4680A896" w14:textId="77777777" w:rsidR="00A7703E" w:rsidRPr="00E610A5" w:rsidRDefault="00A7703E" w:rsidP="00C245AC">
            <w:pPr>
              <w:pStyle w:val="TableText"/>
              <w:spacing w:before="30" w:after="30"/>
              <w:jc w:val="right"/>
              <w:rPr>
                <w:rFonts w:cs="Calibri"/>
              </w:rPr>
            </w:pPr>
            <w:r w:rsidRPr="00E610A5">
              <w:t>D</w:t>
            </w:r>
          </w:p>
        </w:tc>
        <w:tc>
          <w:tcPr>
            <w:tcW w:w="1021" w:type="dxa"/>
            <w:tcBorders>
              <w:bottom w:val="single" w:sz="4" w:space="0" w:color="365F91"/>
            </w:tcBorders>
            <w:shd w:val="clear" w:color="000000" w:fill="FFFFFF"/>
            <w:noWrap/>
          </w:tcPr>
          <w:p w14:paraId="50D06F10" w14:textId="77777777" w:rsidR="00A7703E" w:rsidRPr="00E610A5" w:rsidRDefault="00A7703E" w:rsidP="00C245AC">
            <w:pPr>
              <w:pStyle w:val="TableText"/>
              <w:spacing w:before="30" w:after="30"/>
              <w:jc w:val="right"/>
              <w:rPr>
                <w:rFonts w:cs="Calibri"/>
              </w:rPr>
            </w:pPr>
            <w:r w:rsidRPr="00E610A5">
              <w:t>D</w:t>
            </w:r>
          </w:p>
        </w:tc>
      </w:tr>
      <w:tr w:rsidR="00FF576B" w:rsidRPr="00E610A5" w14:paraId="65FF84EB" w14:textId="77777777" w:rsidTr="00FF576B">
        <w:trPr>
          <w:trHeight w:val="217"/>
        </w:trPr>
        <w:tc>
          <w:tcPr>
            <w:tcW w:w="2438" w:type="dxa"/>
            <w:shd w:val="clear" w:color="auto" w:fill="EBEFF4"/>
            <w:vAlign w:val="bottom"/>
          </w:tcPr>
          <w:p w14:paraId="5AC63547" w14:textId="77777777" w:rsidR="00A7703E" w:rsidRPr="00E610A5" w:rsidRDefault="00A7703E" w:rsidP="00C245AC">
            <w:pPr>
              <w:pStyle w:val="TableText"/>
              <w:spacing w:before="30" w:after="30"/>
            </w:pPr>
            <w:r w:rsidRPr="00E610A5">
              <w:t>Emissions</w:t>
            </w:r>
          </w:p>
        </w:tc>
        <w:tc>
          <w:tcPr>
            <w:tcW w:w="510" w:type="dxa"/>
            <w:shd w:val="clear" w:color="auto" w:fill="EBEFF4"/>
            <w:vAlign w:val="bottom"/>
          </w:tcPr>
          <w:p w14:paraId="00F6C3F5" w14:textId="77777777" w:rsidR="00A7703E" w:rsidRPr="00E610A5" w:rsidRDefault="00A7703E" w:rsidP="00C245AC">
            <w:pPr>
              <w:pStyle w:val="TableText"/>
              <w:spacing w:before="30" w:after="30"/>
              <w:jc w:val="right"/>
            </w:pPr>
          </w:p>
        </w:tc>
        <w:tc>
          <w:tcPr>
            <w:tcW w:w="1304" w:type="dxa"/>
            <w:shd w:val="clear" w:color="auto" w:fill="EBEFF4"/>
            <w:noWrap/>
          </w:tcPr>
          <w:p w14:paraId="15C83558"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3CB3324F"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419DCEAA"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5E0E1657"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5D7BE57D"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751FDD19"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62720F7A"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4CC89DDA"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475C8890"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43EFEA62" w14:textId="77777777" w:rsidR="00A7703E" w:rsidRPr="00E610A5" w:rsidRDefault="00A7703E" w:rsidP="00C245AC">
            <w:pPr>
              <w:pStyle w:val="TableText"/>
              <w:spacing w:before="30" w:after="30"/>
              <w:jc w:val="right"/>
              <w:rPr>
                <w:rFonts w:cs="Calibri"/>
              </w:rPr>
            </w:pPr>
          </w:p>
        </w:tc>
      </w:tr>
      <w:tr w:rsidR="00FF576B" w:rsidRPr="00E610A5" w14:paraId="448F723C" w14:textId="77777777" w:rsidTr="00FF576B">
        <w:tc>
          <w:tcPr>
            <w:tcW w:w="2438" w:type="dxa"/>
            <w:shd w:val="clear" w:color="auto" w:fill="auto"/>
            <w:noWrap/>
            <w:vAlign w:val="bottom"/>
          </w:tcPr>
          <w:p w14:paraId="169B2AFA" w14:textId="77777777" w:rsidR="00A7703E" w:rsidRPr="00E610A5" w:rsidRDefault="00A7703E" w:rsidP="00C245AC">
            <w:pPr>
              <w:pStyle w:val="TableText1"/>
            </w:pPr>
            <w:r w:rsidRPr="00E610A5">
              <w:t xml:space="preserve"> CO</w:t>
            </w:r>
            <w:r w:rsidRPr="00E610A5">
              <w:rPr>
                <w:vertAlign w:val="subscript"/>
              </w:rPr>
              <w:t>2</w:t>
            </w:r>
          </w:p>
        </w:tc>
        <w:tc>
          <w:tcPr>
            <w:tcW w:w="510" w:type="dxa"/>
            <w:vAlign w:val="bottom"/>
          </w:tcPr>
          <w:p w14:paraId="59CC791C"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144EFB2B"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1" w:type="dxa"/>
            <w:shd w:val="clear" w:color="auto" w:fill="auto"/>
            <w:noWrap/>
          </w:tcPr>
          <w:p w14:paraId="35066BDA"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8" w:type="dxa"/>
            <w:shd w:val="clear" w:color="auto" w:fill="auto"/>
            <w:noWrap/>
          </w:tcPr>
          <w:p w14:paraId="52644BC2"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8" w:type="dxa"/>
            <w:shd w:val="clear" w:color="auto" w:fill="auto"/>
            <w:noWrap/>
          </w:tcPr>
          <w:p w14:paraId="6CBB28D7"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8" w:type="dxa"/>
            <w:shd w:val="clear" w:color="auto" w:fill="auto"/>
            <w:noWrap/>
          </w:tcPr>
          <w:p w14:paraId="631AB85D"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8" w:type="dxa"/>
            <w:shd w:val="clear" w:color="auto" w:fill="auto"/>
            <w:noWrap/>
          </w:tcPr>
          <w:p w14:paraId="131FB628"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1" w:type="dxa"/>
            <w:shd w:val="clear" w:color="auto" w:fill="auto"/>
            <w:noWrap/>
          </w:tcPr>
          <w:p w14:paraId="429BE55D" w14:textId="77777777" w:rsidR="00A7703E" w:rsidRPr="00E610A5" w:rsidRDefault="00A7703E" w:rsidP="00C245AC">
            <w:pPr>
              <w:pStyle w:val="TableText"/>
              <w:spacing w:before="30" w:after="30"/>
              <w:jc w:val="right"/>
              <w:rPr>
                <w:rFonts w:ascii="Calibri Light" w:hAnsi="Calibri Light" w:cs="Calibri Light"/>
              </w:rPr>
            </w:pPr>
            <w:r w:rsidRPr="00E610A5">
              <w:t>0.05</w:t>
            </w:r>
          </w:p>
        </w:tc>
        <w:tc>
          <w:tcPr>
            <w:tcW w:w="1021" w:type="dxa"/>
            <w:shd w:val="clear" w:color="auto" w:fill="auto"/>
            <w:noWrap/>
          </w:tcPr>
          <w:p w14:paraId="71BAE98A"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1" w:type="dxa"/>
            <w:shd w:val="clear" w:color="auto" w:fill="auto"/>
            <w:noWrap/>
          </w:tcPr>
          <w:p w14:paraId="2A9E3B49"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1" w:type="dxa"/>
            <w:shd w:val="clear" w:color="auto" w:fill="auto"/>
            <w:noWrap/>
          </w:tcPr>
          <w:p w14:paraId="13552595" w14:textId="77777777" w:rsidR="00A7703E" w:rsidRPr="00E610A5" w:rsidRDefault="00A7703E" w:rsidP="00C245AC">
            <w:pPr>
              <w:pStyle w:val="TableText"/>
              <w:spacing w:before="30" w:after="30"/>
              <w:jc w:val="right"/>
              <w:rPr>
                <w:rFonts w:ascii="Calibri Light" w:hAnsi="Calibri Light" w:cs="Calibri Light"/>
              </w:rPr>
            </w:pPr>
            <w:r w:rsidRPr="00E610A5">
              <w:t>0.04</w:t>
            </w:r>
          </w:p>
        </w:tc>
      </w:tr>
      <w:tr w:rsidR="00FF576B" w:rsidRPr="00E610A5" w14:paraId="798A6F51" w14:textId="77777777" w:rsidTr="00FF576B">
        <w:tc>
          <w:tcPr>
            <w:tcW w:w="2438" w:type="dxa"/>
            <w:shd w:val="clear" w:color="auto" w:fill="auto"/>
            <w:vAlign w:val="bottom"/>
          </w:tcPr>
          <w:p w14:paraId="4E1E4EF9" w14:textId="77777777" w:rsidR="00A7703E" w:rsidRPr="00E610A5" w:rsidRDefault="00A7703E" w:rsidP="00C245AC">
            <w:pPr>
              <w:pStyle w:val="TableText1"/>
            </w:pPr>
            <w:r w:rsidRPr="00E610A5">
              <w:t xml:space="preserve"> CH</w:t>
            </w:r>
            <w:r w:rsidRPr="00E610A5">
              <w:rPr>
                <w:vertAlign w:val="subscript"/>
              </w:rPr>
              <w:t>4</w:t>
            </w:r>
          </w:p>
        </w:tc>
        <w:tc>
          <w:tcPr>
            <w:tcW w:w="510" w:type="dxa"/>
            <w:vAlign w:val="bottom"/>
          </w:tcPr>
          <w:p w14:paraId="7BC884DD"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569E0D64" w14:textId="77777777" w:rsidR="00A7703E" w:rsidRPr="00E610A5" w:rsidRDefault="00A7703E" w:rsidP="00C245AC">
            <w:pPr>
              <w:pStyle w:val="TableText"/>
              <w:spacing w:before="30" w:after="30"/>
              <w:jc w:val="right"/>
              <w:rPr>
                <w:rFonts w:ascii="Calibri Light" w:hAnsi="Calibri Light" w:cs="Calibri Light"/>
              </w:rPr>
            </w:pPr>
            <w:r w:rsidRPr="00E610A5">
              <w:t>0.004</w:t>
            </w:r>
          </w:p>
        </w:tc>
        <w:tc>
          <w:tcPr>
            <w:tcW w:w="1021" w:type="dxa"/>
            <w:shd w:val="clear" w:color="auto" w:fill="auto"/>
            <w:noWrap/>
          </w:tcPr>
          <w:p w14:paraId="08749FF4"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7D291952"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2CBD5C25"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7784CCEE"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3CB6D054"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1" w:type="dxa"/>
            <w:shd w:val="clear" w:color="auto" w:fill="auto"/>
            <w:noWrap/>
          </w:tcPr>
          <w:p w14:paraId="4C6308BF"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1" w:type="dxa"/>
            <w:shd w:val="clear" w:color="auto" w:fill="auto"/>
            <w:noWrap/>
          </w:tcPr>
          <w:p w14:paraId="0E536640"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1" w:type="dxa"/>
            <w:shd w:val="clear" w:color="auto" w:fill="auto"/>
            <w:noWrap/>
          </w:tcPr>
          <w:p w14:paraId="30865714"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1" w:type="dxa"/>
            <w:shd w:val="clear" w:color="auto" w:fill="auto"/>
            <w:noWrap/>
          </w:tcPr>
          <w:p w14:paraId="2CC76C17" w14:textId="77777777" w:rsidR="00A7703E" w:rsidRPr="00E610A5" w:rsidRDefault="00A7703E" w:rsidP="00C245AC">
            <w:pPr>
              <w:pStyle w:val="TableText"/>
              <w:spacing w:before="30" w:after="30"/>
              <w:jc w:val="right"/>
              <w:rPr>
                <w:rFonts w:ascii="Calibri Light" w:hAnsi="Calibri Light" w:cs="Calibri Light"/>
              </w:rPr>
            </w:pPr>
            <w:r w:rsidRPr="00E610A5">
              <w:t>0.003</w:t>
            </w:r>
          </w:p>
        </w:tc>
      </w:tr>
      <w:tr w:rsidR="00FF576B" w:rsidRPr="00E610A5" w14:paraId="6EDA3BDF" w14:textId="77777777" w:rsidTr="00FF576B">
        <w:tc>
          <w:tcPr>
            <w:tcW w:w="2438" w:type="dxa"/>
            <w:tcBorders>
              <w:bottom w:val="single" w:sz="4" w:space="0" w:color="365F91"/>
            </w:tcBorders>
            <w:shd w:val="clear" w:color="auto" w:fill="auto"/>
            <w:noWrap/>
            <w:vAlign w:val="bottom"/>
          </w:tcPr>
          <w:p w14:paraId="4EDD62C6"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510" w:type="dxa"/>
            <w:tcBorders>
              <w:bottom w:val="single" w:sz="4" w:space="0" w:color="365F91"/>
            </w:tcBorders>
            <w:vAlign w:val="bottom"/>
          </w:tcPr>
          <w:p w14:paraId="1E231295"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000000" w:fill="FFFFFF"/>
            <w:noWrap/>
          </w:tcPr>
          <w:p w14:paraId="428CB100" w14:textId="77777777" w:rsidR="00A7703E" w:rsidRPr="00E610A5" w:rsidRDefault="00A7703E" w:rsidP="00C245AC">
            <w:pPr>
              <w:pStyle w:val="TableText"/>
              <w:spacing w:before="30" w:after="30"/>
              <w:jc w:val="right"/>
              <w:rPr>
                <w:rFonts w:ascii="Calibri Light" w:hAnsi="Calibri Light" w:cs="Calibri Light"/>
              </w:rPr>
            </w:pPr>
            <w:r w:rsidRPr="00E610A5">
              <w:t>0.00005</w:t>
            </w:r>
          </w:p>
        </w:tc>
        <w:tc>
          <w:tcPr>
            <w:tcW w:w="1021" w:type="dxa"/>
            <w:tcBorders>
              <w:bottom w:val="single" w:sz="4" w:space="0" w:color="365F91"/>
            </w:tcBorders>
            <w:shd w:val="clear" w:color="000000" w:fill="FFFFFF"/>
            <w:noWrap/>
          </w:tcPr>
          <w:p w14:paraId="2A6F22CB"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04969EC4"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21557097"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65CD0AD9"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0626174E"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1" w:type="dxa"/>
            <w:tcBorders>
              <w:bottom w:val="single" w:sz="4" w:space="0" w:color="365F91"/>
            </w:tcBorders>
            <w:shd w:val="clear" w:color="000000" w:fill="FFFFFF"/>
            <w:noWrap/>
          </w:tcPr>
          <w:p w14:paraId="7E58B119"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1" w:type="dxa"/>
            <w:tcBorders>
              <w:bottom w:val="single" w:sz="4" w:space="0" w:color="365F91"/>
            </w:tcBorders>
            <w:shd w:val="clear" w:color="000000" w:fill="FFFFFF"/>
            <w:noWrap/>
          </w:tcPr>
          <w:p w14:paraId="2B8EFAE7"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1" w:type="dxa"/>
            <w:tcBorders>
              <w:bottom w:val="single" w:sz="4" w:space="0" w:color="365F91"/>
            </w:tcBorders>
            <w:shd w:val="clear" w:color="000000" w:fill="FFFFFF"/>
            <w:noWrap/>
          </w:tcPr>
          <w:p w14:paraId="273C3C46"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1" w:type="dxa"/>
            <w:tcBorders>
              <w:bottom w:val="single" w:sz="4" w:space="0" w:color="365F91"/>
            </w:tcBorders>
            <w:shd w:val="clear" w:color="000000" w:fill="FFFFFF"/>
            <w:noWrap/>
          </w:tcPr>
          <w:p w14:paraId="4CE1006D"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r>
      <w:tr w:rsidR="00FF576B" w:rsidRPr="00E610A5" w14:paraId="32EEFA27" w14:textId="77777777" w:rsidTr="00FF576B">
        <w:tc>
          <w:tcPr>
            <w:tcW w:w="2438" w:type="dxa"/>
            <w:shd w:val="clear" w:color="auto" w:fill="EBEFF4"/>
            <w:noWrap/>
            <w:vAlign w:val="bottom"/>
          </w:tcPr>
          <w:p w14:paraId="4537D7E4" w14:textId="77777777" w:rsidR="00A7703E" w:rsidRPr="00E610A5" w:rsidRDefault="00A7703E" w:rsidP="00C245AC">
            <w:pPr>
              <w:pStyle w:val="TableText"/>
              <w:spacing w:before="30" w:after="30"/>
            </w:pPr>
            <w:r w:rsidRPr="00E610A5">
              <w:t>Implied Emission Factor</w:t>
            </w:r>
          </w:p>
        </w:tc>
        <w:tc>
          <w:tcPr>
            <w:tcW w:w="510" w:type="dxa"/>
            <w:shd w:val="clear" w:color="auto" w:fill="EBEFF4"/>
            <w:vAlign w:val="bottom"/>
          </w:tcPr>
          <w:p w14:paraId="0A6225AA" w14:textId="77777777" w:rsidR="00A7703E" w:rsidRPr="00E610A5" w:rsidRDefault="00A7703E" w:rsidP="00C245AC">
            <w:pPr>
              <w:pStyle w:val="TableText"/>
              <w:spacing w:before="30" w:after="30"/>
              <w:jc w:val="right"/>
            </w:pPr>
          </w:p>
        </w:tc>
        <w:tc>
          <w:tcPr>
            <w:tcW w:w="1304" w:type="dxa"/>
            <w:shd w:val="clear" w:color="auto" w:fill="EBEFF4"/>
            <w:noWrap/>
          </w:tcPr>
          <w:p w14:paraId="724BAA72"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5BD6C063"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589F823C"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7A5423B1"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08EA2CB9"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1AC26C95"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2FCC4C86"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4BA07397"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657F498F"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5F35EDC1" w14:textId="77777777" w:rsidR="00A7703E" w:rsidRPr="00E610A5" w:rsidRDefault="00A7703E" w:rsidP="00C245AC">
            <w:pPr>
              <w:pStyle w:val="TableText"/>
              <w:spacing w:before="30" w:after="30"/>
              <w:jc w:val="right"/>
              <w:rPr>
                <w:rFonts w:cs="Calibri"/>
              </w:rPr>
            </w:pPr>
          </w:p>
        </w:tc>
      </w:tr>
      <w:tr w:rsidR="00FF576B" w:rsidRPr="00E610A5" w14:paraId="1CE6DBE4" w14:textId="77777777" w:rsidTr="00FF576B">
        <w:tc>
          <w:tcPr>
            <w:tcW w:w="2438" w:type="dxa"/>
            <w:shd w:val="clear" w:color="auto" w:fill="auto"/>
            <w:noWrap/>
            <w:vAlign w:val="bottom"/>
          </w:tcPr>
          <w:p w14:paraId="14FF795F" w14:textId="77777777" w:rsidR="00A7703E" w:rsidRPr="00E610A5" w:rsidRDefault="00A7703E" w:rsidP="00C245AC">
            <w:pPr>
              <w:pStyle w:val="TableText1"/>
            </w:pPr>
            <w:r w:rsidRPr="00E610A5">
              <w:t xml:space="preserve"> CO</w:t>
            </w:r>
            <w:r w:rsidRPr="00E610A5">
              <w:rPr>
                <w:vertAlign w:val="subscript"/>
              </w:rPr>
              <w:t>2</w:t>
            </w:r>
          </w:p>
        </w:tc>
        <w:tc>
          <w:tcPr>
            <w:tcW w:w="510" w:type="dxa"/>
            <w:vAlign w:val="bottom"/>
          </w:tcPr>
          <w:p w14:paraId="27DFE4C4" w14:textId="77777777" w:rsidR="00A7703E" w:rsidRPr="00E610A5" w:rsidRDefault="00A7703E" w:rsidP="00C245AC">
            <w:pPr>
              <w:pStyle w:val="TableText"/>
              <w:spacing w:before="30" w:after="30"/>
              <w:jc w:val="right"/>
            </w:pPr>
            <w:r w:rsidRPr="00E610A5">
              <w:t>kg/t</w:t>
            </w:r>
          </w:p>
        </w:tc>
        <w:tc>
          <w:tcPr>
            <w:tcW w:w="1304" w:type="dxa"/>
            <w:shd w:val="clear" w:color="000000" w:fill="FFFFFF"/>
            <w:noWrap/>
          </w:tcPr>
          <w:p w14:paraId="5357EFF8"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1" w:type="dxa"/>
            <w:shd w:val="clear" w:color="000000" w:fill="FFFFFF"/>
            <w:noWrap/>
          </w:tcPr>
          <w:p w14:paraId="6F9DE2D8"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17146BF0"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057D8638"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3B92D661"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0B371E62"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1" w:type="dxa"/>
            <w:shd w:val="clear" w:color="000000" w:fill="FFFFFF"/>
            <w:noWrap/>
          </w:tcPr>
          <w:p w14:paraId="5C955297"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1" w:type="dxa"/>
            <w:shd w:val="clear" w:color="000000" w:fill="FFFFFF"/>
            <w:noWrap/>
          </w:tcPr>
          <w:p w14:paraId="678E6583"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1" w:type="dxa"/>
            <w:shd w:val="clear" w:color="000000" w:fill="FFFFFF"/>
            <w:noWrap/>
          </w:tcPr>
          <w:p w14:paraId="5CD939B1"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1" w:type="dxa"/>
            <w:shd w:val="clear" w:color="000000" w:fill="FFFFFF"/>
            <w:noWrap/>
          </w:tcPr>
          <w:p w14:paraId="148712BF" w14:textId="77777777" w:rsidR="00A7703E" w:rsidRPr="00E610A5" w:rsidRDefault="00A7703E" w:rsidP="00C245AC">
            <w:pPr>
              <w:pStyle w:val="TableText"/>
              <w:spacing w:before="30" w:after="30"/>
              <w:jc w:val="right"/>
              <w:rPr>
                <w:rFonts w:ascii="Calibri Light" w:hAnsi="Calibri Light" w:cs="Calibri Light"/>
              </w:rPr>
            </w:pPr>
            <w:r w:rsidRPr="00E610A5">
              <w:t>86.73</w:t>
            </w:r>
          </w:p>
        </w:tc>
      </w:tr>
      <w:tr w:rsidR="00FF576B" w:rsidRPr="00E610A5" w14:paraId="7D27F525" w14:textId="77777777" w:rsidTr="00FF576B">
        <w:tc>
          <w:tcPr>
            <w:tcW w:w="2438" w:type="dxa"/>
            <w:tcBorders>
              <w:bottom w:val="single" w:sz="4" w:space="0" w:color="365F91"/>
            </w:tcBorders>
            <w:shd w:val="clear" w:color="auto" w:fill="auto"/>
            <w:noWrap/>
            <w:vAlign w:val="bottom"/>
          </w:tcPr>
          <w:p w14:paraId="5F8E7DA3" w14:textId="77777777" w:rsidR="00A7703E" w:rsidRPr="00E610A5" w:rsidRDefault="00A7703E" w:rsidP="00C245AC">
            <w:pPr>
              <w:pStyle w:val="TableText1"/>
            </w:pPr>
            <w:r w:rsidRPr="00E610A5">
              <w:t xml:space="preserve"> CH</w:t>
            </w:r>
            <w:r w:rsidRPr="00E610A5">
              <w:rPr>
                <w:vertAlign w:val="subscript"/>
              </w:rPr>
              <w:t>4</w:t>
            </w:r>
          </w:p>
        </w:tc>
        <w:tc>
          <w:tcPr>
            <w:tcW w:w="510" w:type="dxa"/>
            <w:tcBorders>
              <w:bottom w:val="single" w:sz="4" w:space="0" w:color="365F91"/>
            </w:tcBorders>
            <w:vAlign w:val="bottom"/>
          </w:tcPr>
          <w:p w14:paraId="7876BED0" w14:textId="77777777" w:rsidR="00A7703E" w:rsidRPr="00E610A5" w:rsidRDefault="00A7703E" w:rsidP="00C245AC">
            <w:pPr>
              <w:pStyle w:val="TableText"/>
              <w:spacing w:before="30" w:after="30"/>
              <w:jc w:val="right"/>
            </w:pPr>
            <w:r w:rsidRPr="00E610A5">
              <w:t>kg/t</w:t>
            </w:r>
          </w:p>
        </w:tc>
        <w:tc>
          <w:tcPr>
            <w:tcW w:w="1304" w:type="dxa"/>
            <w:tcBorders>
              <w:bottom w:val="single" w:sz="4" w:space="0" w:color="365F91"/>
            </w:tcBorders>
            <w:shd w:val="clear" w:color="000000" w:fill="FFFFFF"/>
            <w:noWrap/>
          </w:tcPr>
          <w:p w14:paraId="7E832147"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1" w:type="dxa"/>
            <w:tcBorders>
              <w:bottom w:val="single" w:sz="4" w:space="0" w:color="365F91"/>
            </w:tcBorders>
            <w:shd w:val="clear" w:color="000000" w:fill="FFFFFF"/>
            <w:noWrap/>
          </w:tcPr>
          <w:p w14:paraId="07A09A68"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tcBorders>
              <w:bottom w:val="single" w:sz="4" w:space="0" w:color="365F91"/>
            </w:tcBorders>
            <w:shd w:val="clear" w:color="000000" w:fill="FFFFFF"/>
            <w:noWrap/>
          </w:tcPr>
          <w:p w14:paraId="375033C4"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tcBorders>
              <w:bottom w:val="single" w:sz="4" w:space="0" w:color="365F91"/>
            </w:tcBorders>
            <w:shd w:val="clear" w:color="000000" w:fill="FFFFFF"/>
            <w:noWrap/>
          </w:tcPr>
          <w:p w14:paraId="1ADEB195"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tcBorders>
              <w:bottom w:val="single" w:sz="4" w:space="0" w:color="365F91"/>
            </w:tcBorders>
            <w:shd w:val="clear" w:color="000000" w:fill="FFFFFF"/>
            <w:noWrap/>
          </w:tcPr>
          <w:p w14:paraId="6C4F70A0"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tcBorders>
              <w:bottom w:val="single" w:sz="4" w:space="0" w:color="365F91"/>
            </w:tcBorders>
            <w:shd w:val="clear" w:color="000000" w:fill="FFFFFF"/>
            <w:noWrap/>
          </w:tcPr>
          <w:p w14:paraId="3EA09F9D"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1" w:type="dxa"/>
            <w:tcBorders>
              <w:bottom w:val="single" w:sz="4" w:space="0" w:color="365F91"/>
            </w:tcBorders>
            <w:shd w:val="clear" w:color="000000" w:fill="FFFFFF"/>
            <w:noWrap/>
          </w:tcPr>
          <w:p w14:paraId="33181CAF"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1" w:type="dxa"/>
            <w:tcBorders>
              <w:bottom w:val="single" w:sz="4" w:space="0" w:color="365F91"/>
            </w:tcBorders>
            <w:shd w:val="clear" w:color="000000" w:fill="FFFFFF"/>
            <w:noWrap/>
          </w:tcPr>
          <w:p w14:paraId="3F112676"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1" w:type="dxa"/>
            <w:tcBorders>
              <w:bottom w:val="single" w:sz="4" w:space="0" w:color="365F91"/>
            </w:tcBorders>
            <w:shd w:val="clear" w:color="000000" w:fill="FFFFFF"/>
            <w:noWrap/>
          </w:tcPr>
          <w:p w14:paraId="0FFD6240"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1" w:type="dxa"/>
            <w:tcBorders>
              <w:bottom w:val="single" w:sz="4" w:space="0" w:color="365F91"/>
            </w:tcBorders>
            <w:shd w:val="clear" w:color="000000" w:fill="FFFFFF"/>
            <w:noWrap/>
          </w:tcPr>
          <w:p w14:paraId="06AEDB83" w14:textId="77777777" w:rsidR="00A7703E" w:rsidRPr="00E610A5" w:rsidRDefault="00A7703E" w:rsidP="00C245AC">
            <w:pPr>
              <w:pStyle w:val="TableText"/>
              <w:spacing w:before="30" w:after="30"/>
              <w:jc w:val="right"/>
              <w:rPr>
                <w:rFonts w:ascii="Calibri Light" w:hAnsi="Calibri Light" w:cs="Calibri Light"/>
              </w:rPr>
            </w:pPr>
            <w:r w:rsidRPr="00E610A5">
              <w:t>6.50</w:t>
            </w:r>
          </w:p>
        </w:tc>
      </w:tr>
      <w:tr w:rsidR="00FF576B" w:rsidRPr="00E610A5" w14:paraId="16600EFF" w14:textId="77777777" w:rsidTr="00FF576B">
        <w:tc>
          <w:tcPr>
            <w:tcW w:w="2438" w:type="dxa"/>
            <w:shd w:val="clear" w:color="auto" w:fill="auto"/>
            <w:noWrap/>
            <w:vAlign w:val="bottom"/>
          </w:tcPr>
          <w:p w14:paraId="00F4945E"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510" w:type="dxa"/>
            <w:vAlign w:val="bottom"/>
          </w:tcPr>
          <w:p w14:paraId="41EC7A71" w14:textId="77777777" w:rsidR="00A7703E" w:rsidRPr="00E610A5" w:rsidRDefault="00A7703E" w:rsidP="00C245AC">
            <w:pPr>
              <w:pStyle w:val="TableText"/>
              <w:spacing w:before="30" w:after="30"/>
              <w:jc w:val="right"/>
            </w:pPr>
            <w:r w:rsidRPr="00E610A5">
              <w:t>kg/t</w:t>
            </w:r>
          </w:p>
        </w:tc>
        <w:tc>
          <w:tcPr>
            <w:tcW w:w="1304" w:type="dxa"/>
            <w:shd w:val="clear" w:color="000000" w:fill="FFFFFF"/>
            <w:noWrap/>
          </w:tcPr>
          <w:p w14:paraId="282225E8"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1" w:type="dxa"/>
            <w:shd w:val="clear" w:color="000000" w:fill="FFFFFF"/>
            <w:noWrap/>
          </w:tcPr>
          <w:p w14:paraId="411506F4"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5EB89807"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6AAD3921"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1275991B"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447F6CC9"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1" w:type="dxa"/>
            <w:shd w:val="clear" w:color="000000" w:fill="FFFFFF"/>
            <w:noWrap/>
          </w:tcPr>
          <w:p w14:paraId="677D3BE6"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1" w:type="dxa"/>
            <w:shd w:val="clear" w:color="000000" w:fill="FFFFFF"/>
            <w:noWrap/>
          </w:tcPr>
          <w:p w14:paraId="4A6FE170"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1" w:type="dxa"/>
            <w:shd w:val="clear" w:color="000000" w:fill="FFFFFF"/>
            <w:noWrap/>
          </w:tcPr>
          <w:p w14:paraId="41285B55"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1" w:type="dxa"/>
            <w:shd w:val="clear" w:color="000000" w:fill="FFFFFF"/>
            <w:noWrap/>
          </w:tcPr>
          <w:p w14:paraId="444496F5" w14:textId="77777777" w:rsidR="00A7703E" w:rsidRPr="00E610A5" w:rsidRDefault="00A7703E" w:rsidP="00C245AC">
            <w:pPr>
              <w:pStyle w:val="TableText"/>
              <w:spacing w:before="30" w:after="30"/>
              <w:jc w:val="right"/>
              <w:rPr>
                <w:rFonts w:ascii="Calibri Light" w:hAnsi="Calibri Light" w:cs="Calibri Light"/>
              </w:rPr>
            </w:pPr>
            <w:r w:rsidRPr="00E610A5">
              <w:t>0.08</w:t>
            </w:r>
          </w:p>
        </w:tc>
      </w:tr>
    </w:tbl>
    <w:p w14:paraId="7E2C05E1" w14:textId="77777777" w:rsidR="00A7703E" w:rsidRPr="00E610A5" w:rsidRDefault="00A7703E" w:rsidP="00A7703E"/>
    <w:p w14:paraId="79EA803F" w14:textId="77777777" w:rsidR="00A7703E" w:rsidRPr="00E610A5" w:rsidRDefault="00A7703E" w:rsidP="00A7703E">
      <w:pPr>
        <w:pStyle w:val="Table"/>
      </w:pPr>
      <w:r w:rsidRPr="00E610A5">
        <w:br w:type="page"/>
      </w:r>
      <w:bookmarkStart w:id="797" w:name="_Toc5271611"/>
      <w:bookmarkStart w:id="798" w:name="_Toc36315545"/>
      <w:bookmarkStart w:id="799" w:name="_Toc68277434"/>
      <w:bookmarkStart w:id="800" w:name="_Toc68791903"/>
      <w:r w:rsidRPr="00E610A5">
        <w:lastRenderedPageBreak/>
        <w:t>CRF Table 5.C.2.2.a: [5. Waste][5.C Incineration and Open Burning of Waste][5.C.2 Open Burning of Waste][5.C.2.2 Non-biogenic][5.C.2.2.a Municipal Solid Waste] (Part 2 of 3)</w:t>
      </w:r>
      <w:bookmarkEnd w:id="797"/>
      <w:bookmarkEnd w:id="798"/>
      <w:bookmarkEnd w:id="799"/>
      <w:bookmarkEnd w:id="800"/>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40"/>
        <w:gridCol w:w="826"/>
        <w:gridCol w:w="1028"/>
        <w:gridCol w:w="1079"/>
        <w:gridCol w:w="1028"/>
        <w:gridCol w:w="1028"/>
        <w:gridCol w:w="1028"/>
        <w:gridCol w:w="1028"/>
        <w:gridCol w:w="1073"/>
        <w:gridCol w:w="1066"/>
        <w:gridCol w:w="1066"/>
        <w:gridCol w:w="1158"/>
      </w:tblGrid>
      <w:tr w:rsidR="00710AD7" w:rsidRPr="00E610A5" w14:paraId="3F023EEC" w14:textId="77777777" w:rsidTr="00C245AC">
        <w:trPr>
          <w:trHeight w:val="382"/>
          <w:tblHeader/>
        </w:trPr>
        <w:tc>
          <w:tcPr>
            <w:tcW w:w="2540" w:type="dxa"/>
            <w:vMerge w:val="restart"/>
            <w:shd w:val="clear" w:color="auto" w:fill="365F91"/>
            <w:vAlign w:val="bottom"/>
            <w:hideMark/>
          </w:tcPr>
          <w:p w14:paraId="3446E64D" w14:textId="77777777" w:rsidR="00A7703E" w:rsidRPr="00E610A5" w:rsidRDefault="00A7703E" w:rsidP="00710AD7">
            <w:pPr>
              <w:pStyle w:val="TableTextBold"/>
              <w:spacing w:before="30" w:after="30"/>
              <w:rPr>
                <w:rFonts w:cs="Calibri"/>
                <w:noProof w:val="0"/>
                <w:color w:val="FFFFFF"/>
                <w:szCs w:val="18"/>
              </w:rPr>
            </w:pPr>
            <w:r w:rsidRPr="00E610A5">
              <w:rPr>
                <w:noProof w:val="0"/>
                <w:color w:val="FFFFFF"/>
              </w:rPr>
              <w:t>[5. Waste][5.C Incineration and Open Burning of Waste][5.C.2 Open Burning of Waste][5.C.2.2 Non-biogenic]</w:t>
            </w:r>
          </w:p>
        </w:tc>
        <w:tc>
          <w:tcPr>
            <w:tcW w:w="826" w:type="dxa"/>
            <w:vMerge w:val="restart"/>
            <w:shd w:val="clear" w:color="auto" w:fill="365F91"/>
            <w:vAlign w:val="bottom"/>
          </w:tcPr>
          <w:p w14:paraId="1EFDE3BA" w14:textId="77777777" w:rsidR="00A7703E" w:rsidRPr="00E610A5" w:rsidRDefault="00A7703E" w:rsidP="00710AD7">
            <w:pPr>
              <w:pStyle w:val="TableTextBold"/>
              <w:spacing w:before="30" w:after="30"/>
              <w:jc w:val="right"/>
              <w:rPr>
                <w:noProof w:val="0"/>
                <w:color w:val="FFFFFF"/>
              </w:rPr>
            </w:pPr>
            <w:r w:rsidRPr="00E610A5">
              <w:rPr>
                <w:noProof w:val="0"/>
                <w:color w:val="FFFFFF"/>
              </w:rPr>
              <w:t>Unit</w:t>
            </w:r>
          </w:p>
        </w:tc>
        <w:tc>
          <w:tcPr>
            <w:tcW w:w="1028" w:type="dxa"/>
            <w:shd w:val="clear" w:color="auto" w:fill="365F91"/>
            <w:noWrap/>
            <w:vAlign w:val="bottom"/>
            <w:hideMark/>
          </w:tcPr>
          <w:p w14:paraId="0D16228D" w14:textId="77777777" w:rsidR="00A7703E" w:rsidRPr="00E610A5" w:rsidRDefault="00A7703E" w:rsidP="00710AD7">
            <w:pPr>
              <w:pStyle w:val="TableTextBold"/>
              <w:spacing w:before="30" w:after="0"/>
              <w:jc w:val="right"/>
              <w:rPr>
                <w:noProof w:val="0"/>
                <w:color w:val="FFFFFF"/>
              </w:rPr>
            </w:pPr>
            <w:r w:rsidRPr="00E610A5">
              <w:rPr>
                <w:noProof w:val="0"/>
                <w:color w:val="FFFFFF"/>
              </w:rPr>
              <w:t>2000</w:t>
            </w:r>
          </w:p>
        </w:tc>
        <w:tc>
          <w:tcPr>
            <w:tcW w:w="1079" w:type="dxa"/>
            <w:shd w:val="clear" w:color="auto" w:fill="365F91"/>
            <w:noWrap/>
            <w:vAlign w:val="bottom"/>
            <w:hideMark/>
          </w:tcPr>
          <w:p w14:paraId="253835BE" w14:textId="77777777" w:rsidR="00A7703E" w:rsidRPr="00E610A5" w:rsidRDefault="00A7703E" w:rsidP="00710AD7">
            <w:pPr>
              <w:pStyle w:val="TableTextBold"/>
              <w:spacing w:before="30" w:after="0"/>
              <w:jc w:val="right"/>
              <w:rPr>
                <w:noProof w:val="0"/>
                <w:color w:val="FFFFFF"/>
              </w:rPr>
            </w:pPr>
            <w:r w:rsidRPr="00E610A5">
              <w:rPr>
                <w:noProof w:val="0"/>
                <w:color w:val="FFFFFF"/>
              </w:rPr>
              <w:t>2001</w:t>
            </w:r>
          </w:p>
        </w:tc>
        <w:tc>
          <w:tcPr>
            <w:tcW w:w="1028" w:type="dxa"/>
            <w:shd w:val="clear" w:color="auto" w:fill="365F91"/>
            <w:noWrap/>
            <w:vAlign w:val="bottom"/>
            <w:hideMark/>
          </w:tcPr>
          <w:p w14:paraId="78728E8A" w14:textId="77777777" w:rsidR="00A7703E" w:rsidRPr="00E610A5" w:rsidRDefault="00A7703E" w:rsidP="00710AD7">
            <w:pPr>
              <w:pStyle w:val="TableTextBold"/>
              <w:spacing w:before="30" w:after="0"/>
              <w:jc w:val="right"/>
              <w:rPr>
                <w:noProof w:val="0"/>
                <w:color w:val="FFFFFF"/>
              </w:rPr>
            </w:pPr>
            <w:r w:rsidRPr="00E610A5">
              <w:rPr>
                <w:noProof w:val="0"/>
                <w:color w:val="FFFFFF"/>
              </w:rPr>
              <w:t>2002</w:t>
            </w:r>
          </w:p>
        </w:tc>
        <w:tc>
          <w:tcPr>
            <w:tcW w:w="1028" w:type="dxa"/>
            <w:shd w:val="clear" w:color="auto" w:fill="365F91"/>
            <w:noWrap/>
            <w:vAlign w:val="bottom"/>
            <w:hideMark/>
          </w:tcPr>
          <w:p w14:paraId="5DD34023" w14:textId="77777777" w:rsidR="00A7703E" w:rsidRPr="00E610A5" w:rsidRDefault="00A7703E" w:rsidP="00710AD7">
            <w:pPr>
              <w:pStyle w:val="TableTextBold"/>
              <w:spacing w:before="30" w:after="0"/>
              <w:jc w:val="right"/>
              <w:rPr>
                <w:noProof w:val="0"/>
                <w:color w:val="FFFFFF"/>
              </w:rPr>
            </w:pPr>
            <w:r w:rsidRPr="00E610A5">
              <w:rPr>
                <w:noProof w:val="0"/>
                <w:color w:val="FFFFFF"/>
              </w:rPr>
              <w:t>2003</w:t>
            </w:r>
          </w:p>
        </w:tc>
        <w:tc>
          <w:tcPr>
            <w:tcW w:w="1028" w:type="dxa"/>
            <w:shd w:val="clear" w:color="auto" w:fill="365F91"/>
            <w:noWrap/>
            <w:vAlign w:val="bottom"/>
            <w:hideMark/>
          </w:tcPr>
          <w:p w14:paraId="0C50703C" w14:textId="77777777" w:rsidR="00A7703E" w:rsidRPr="00E610A5" w:rsidRDefault="00A7703E" w:rsidP="00710AD7">
            <w:pPr>
              <w:pStyle w:val="TableTextBold"/>
              <w:spacing w:before="30" w:after="0"/>
              <w:jc w:val="right"/>
              <w:rPr>
                <w:noProof w:val="0"/>
                <w:color w:val="FFFFFF"/>
              </w:rPr>
            </w:pPr>
            <w:r w:rsidRPr="00E610A5">
              <w:rPr>
                <w:noProof w:val="0"/>
                <w:color w:val="FFFFFF"/>
              </w:rPr>
              <w:t>2004</w:t>
            </w:r>
          </w:p>
        </w:tc>
        <w:tc>
          <w:tcPr>
            <w:tcW w:w="1028" w:type="dxa"/>
            <w:shd w:val="clear" w:color="auto" w:fill="365F91"/>
            <w:noWrap/>
            <w:vAlign w:val="bottom"/>
            <w:hideMark/>
          </w:tcPr>
          <w:p w14:paraId="04EE6865" w14:textId="77777777" w:rsidR="00A7703E" w:rsidRPr="00E610A5" w:rsidRDefault="00A7703E" w:rsidP="00710AD7">
            <w:pPr>
              <w:pStyle w:val="TableTextBold"/>
              <w:spacing w:before="30" w:after="0"/>
              <w:jc w:val="right"/>
              <w:rPr>
                <w:noProof w:val="0"/>
                <w:color w:val="FFFFFF"/>
              </w:rPr>
            </w:pPr>
            <w:r w:rsidRPr="00E610A5">
              <w:rPr>
                <w:noProof w:val="0"/>
                <w:color w:val="FFFFFF"/>
              </w:rPr>
              <w:t>2005</w:t>
            </w:r>
          </w:p>
        </w:tc>
        <w:tc>
          <w:tcPr>
            <w:tcW w:w="1073" w:type="dxa"/>
            <w:shd w:val="clear" w:color="auto" w:fill="365F91"/>
            <w:noWrap/>
            <w:vAlign w:val="bottom"/>
            <w:hideMark/>
          </w:tcPr>
          <w:p w14:paraId="49279FD1" w14:textId="77777777" w:rsidR="00A7703E" w:rsidRPr="00E610A5" w:rsidRDefault="00A7703E" w:rsidP="00710AD7">
            <w:pPr>
              <w:pStyle w:val="TableTextBold"/>
              <w:spacing w:before="30" w:after="0"/>
              <w:jc w:val="right"/>
              <w:rPr>
                <w:noProof w:val="0"/>
                <w:color w:val="FFFFFF"/>
              </w:rPr>
            </w:pPr>
            <w:r w:rsidRPr="00E610A5">
              <w:rPr>
                <w:noProof w:val="0"/>
                <w:color w:val="FFFFFF"/>
              </w:rPr>
              <w:t>2006</w:t>
            </w:r>
          </w:p>
        </w:tc>
        <w:tc>
          <w:tcPr>
            <w:tcW w:w="1066" w:type="dxa"/>
            <w:shd w:val="clear" w:color="auto" w:fill="365F91"/>
            <w:noWrap/>
            <w:vAlign w:val="bottom"/>
            <w:hideMark/>
          </w:tcPr>
          <w:p w14:paraId="102AE673" w14:textId="77777777" w:rsidR="00A7703E" w:rsidRPr="00E610A5" w:rsidRDefault="00A7703E" w:rsidP="00710AD7">
            <w:pPr>
              <w:pStyle w:val="TableTextBold"/>
              <w:spacing w:before="30" w:after="0"/>
              <w:jc w:val="right"/>
              <w:rPr>
                <w:noProof w:val="0"/>
                <w:color w:val="FFFFFF"/>
              </w:rPr>
            </w:pPr>
            <w:r w:rsidRPr="00E610A5">
              <w:rPr>
                <w:noProof w:val="0"/>
                <w:color w:val="FFFFFF"/>
              </w:rPr>
              <w:t>2007</w:t>
            </w:r>
          </w:p>
        </w:tc>
        <w:tc>
          <w:tcPr>
            <w:tcW w:w="1066" w:type="dxa"/>
            <w:shd w:val="clear" w:color="auto" w:fill="365F91"/>
            <w:noWrap/>
            <w:vAlign w:val="bottom"/>
            <w:hideMark/>
          </w:tcPr>
          <w:p w14:paraId="58D7953B" w14:textId="77777777" w:rsidR="00A7703E" w:rsidRPr="00E610A5" w:rsidRDefault="00A7703E" w:rsidP="00710AD7">
            <w:pPr>
              <w:pStyle w:val="TableTextBold"/>
              <w:spacing w:before="30" w:after="0"/>
              <w:jc w:val="right"/>
              <w:rPr>
                <w:noProof w:val="0"/>
                <w:color w:val="FFFFFF"/>
              </w:rPr>
            </w:pPr>
            <w:r w:rsidRPr="00E610A5">
              <w:rPr>
                <w:noProof w:val="0"/>
                <w:color w:val="FFFFFF"/>
              </w:rPr>
              <w:t>2008</w:t>
            </w:r>
          </w:p>
        </w:tc>
        <w:tc>
          <w:tcPr>
            <w:tcW w:w="1158" w:type="dxa"/>
            <w:shd w:val="clear" w:color="auto" w:fill="365F91"/>
            <w:noWrap/>
            <w:vAlign w:val="bottom"/>
            <w:hideMark/>
          </w:tcPr>
          <w:p w14:paraId="6184CEE6" w14:textId="77777777" w:rsidR="00A7703E" w:rsidRPr="00E610A5" w:rsidRDefault="00A7703E" w:rsidP="00710AD7">
            <w:pPr>
              <w:pStyle w:val="TableTextBold"/>
              <w:spacing w:before="30" w:after="0"/>
              <w:jc w:val="right"/>
              <w:rPr>
                <w:noProof w:val="0"/>
                <w:color w:val="FFFFFF"/>
              </w:rPr>
            </w:pPr>
            <w:r w:rsidRPr="00E610A5">
              <w:rPr>
                <w:noProof w:val="0"/>
                <w:color w:val="FFFFFF"/>
              </w:rPr>
              <w:t>2009</w:t>
            </w:r>
          </w:p>
        </w:tc>
      </w:tr>
      <w:tr w:rsidR="00710AD7" w:rsidRPr="00E610A5" w14:paraId="75E95020" w14:textId="77777777" w:rsidTr="00C245AC">
        <w:trPr>
          <w:tblHeader/>
        </w:trPr>
        <w:tc>
          <w:tcPr>
            <w:tcW w:w="2540" w:type="dxa"/>
            <w:vMerge/>
            <w:shd w:val="clear" w:color="auto" w:fill="365F91"/>
            <w:vAlign w:val="bottom"/>
            <w:hideMark/>
          </w:tcPr>
          <w:p w14:paraId="5434B6C1" w14:textId="77777777" w:rsidR="00A7703E" w:rsidRPr="00E610A5" w:rsidRDefault="00A7703E" w:rsidP="00710AD7">
            <w:pPr>
              <w:pStyle w:val="TableTextBold"/>
              <w:spacing w:before="30" w:after="30"/>
              <w:rPr>
                <w:noProof w:val="0"/>
                <w:color w:val="FFFFFF"/>
              </w:rPr>
            </w:pPr>
          </w:p>
        </w:tc>
        <w:tc>
          <w:tcPr>
            <w:tcW w:w="826" w:type="dxa"/>
            <w:vMerge/>
            <w:shd w:val="clear" w:color="auto" w:fill="365F91"/>
          </w:tcPr>
          <w:p w14:paraId="0553EDD9" w14:textId="77777777" w:rsidR="00A7703E" w:rsidRPr="00E610A5" w:rsidRDefault="00A7703E" w:rsidP="00710AD7">
            <w:pPr>
              <w:pStyle w:val="TableTextBold"/>
              <w:spacing w:before="30" w:after="30"/>
              <w:jc w:val="right"/>
              <w:rPr>
                <w:noProof w:val="0"/>
                <w:color w:val="FFFFFF"/>
              </w:rPr>
            </w:pPr>
          </w:p>
        </w:tc>
        <w:tc>
          <w:tcPr>
            <w:tcW w:w="1028" w:type="dxa"/>
            <w:shd w:val="clear" w:color="auto" w:fill="365F91"/>
            <w:noWrap/>
            <w:vAlign w:val="bottom"/>
            <w:hideMark/>
          </w:tcPr>
          <w:p w14:paraId="7FD8483D"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79" w:type="dxa"/>
            <w:shd w:val="clear" w:color="auto" w:fill="365F91"/>
            <w:noWrap/>
            <w:vAlign w:val="bottom"/>
            <w:hideMark/>
          </w:tcPr>
          <w:p w14:paraId="27584505"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005CAA36"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7DFA817A"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0E461771"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28" w:type="dxa"/>
            <w:shd w:val="clear" w:color="auto" w:fill="365F91"/>
            <w:noWrap/>
            <w:vAlign w:val="bottom"/>
            <w:hideMark/>
          </w:tcPr>
          <w:p w14:paraId="31FDFE21"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73" w:type="dxa"/>
            <w:shd w:val="clear" w:color="auto" w:fill="365F91"/>
            <w:noWrap/>
            <w:vAlign w:val="bottom"/>
            <w:hideMark/>
          </w:tcPr>
          <w:p w14:paraId="780AF4AD"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66" w:type="dxa"/>
            <w:shd w:val="clear" w:color="auto" w:fill="365F91"/>
            <w:noWrap/>
            <w:vAlign w:val="bottom"/>
            <w:hideMark/>
          </w:tcPr>
          <w:p w14:paraId="575995FE"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66" w:type="dxa"/>
            <w:shd w:val="clear" w:color="auto" w:fill="365F91"/>
            <w:noWrap/>
            <w:vAlign w:val="bottom"/>
            <w:hideMark/>
          </w:tcPr>
          <w:p w14:paraId="22DC28F0"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58" w:type="dxa"/>
            <w:shd w:val="clear" w:color="auto" w:fill="365F91"/>
            <w:noWrap/>
            <w:vAlign w:val="bottom"/>
            <w:hideMark/>
          </w:tcPr>
          <w:p w14:paraId="731B35BC" w14:textId="77777777" w:rsidR="00A7703E" w:rsidRPr="00E610A5" w:rsidRDefault="00A7703E" w:rsidP="00710AD7">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671197F" w14:textId="77777777" w:rsidTr="00C245AC">
        <w:trPr>
          <w:trHeight w:val="235"/>
        </w:trPr>
        <w:tc>
          <w:tcPr>
            <w:tcW w:w="2540" w:type="dxa"/>
            <w:tcBorders>
              <w:bottom w:val="single" w:sz="4" w:space="0" w:color="365F91"/>
            </w:tcBorders>
            <w:shd w:val="clear" w:color="auto" w:fill="auto"/>
            <w:noWrap/>
            <w:vAlign w:val="bottom"/>
          </w:tcPr>
          <w:p w14:paraId="12B3CBF2" w14:textId="77777777" w:rsidR="00A7703E" w:rsidRPr="00E610A5" w:rsidRDefault="00A7703E" w:rsidP="00C245AC">
            <w:pPr>
              <w:pStyle w:val="TableText"/>
              <w:spacing w:before="30" w:after="30"/>
            </w:pPr>
            <w:r w:rsidRPr="00E610A5">
              <w:t>Amount of Waste incinerated/open</w:t>
            </w:r>
          </w:p>
        </w:tc>
        <w:tc>
          <w:tcPr>
            <w:tcW w:w="826" w:type="dxa"/>
            <w:tcBorders>
              <w:bottom w:val="single" w:sz="4" w:space="0" w:color="365F91"/>
            </w:tcBorders>
            <w:shd w:val="clear" w:color="auto" w:fill="auto"/>
            <w:vAlign w:val="bottom"/>
          </w:tcPr>
          <w:p w14:paraId="16A3C12F" w14:textId="77777777" w:rsidR="00A7703E" w:rsidRPr="00E610A5" w:rsidRDefault="00A7703E" w:rsidP="00C245AC">
            <w:pPr>
              <w:pStyle w:val="TableText"/>
              <w:spacing w:before="30" w:after="30"/>
              <w:jc w:val="right"/>
            </w:pPr>
            <w:r w:rsidRPr="00E610A5">
              <w:t>kt</w:t>
            </w:r>
          </w:p>
        </w:tc>
        <w:tc>
          <w:tcPr>
            <w:tcW w:w="1028" w:type="dxa"/>
            <w:tcBorders>
              <w:bottom w:val="single" w:sz="4" w:space="0" w:color="365F91"/>
            </w:tcBorders>
            <w:shd w:val="clear" w:color="auto" w:fill="auto"/>
            <w:noWrap/>
          </w:tcPr>
          <w:p w14:paraId="2336D961" w14:textId="77777777" w:rsidR="00A7703E" w:rsidRPr="00E610A5" w:rsidRDefault="00A7703E" w:rsidP="00C245AC">
            <w:pPr>
              <w:pStyle w:val="TableText"/>
              <w:spacing w:before="30" w:after="30"/>
              <w:jc w:val="right"/>
              <w:rPr>
                <w:rFonts w:ascii="Calibri Light" w:hAnsi="Calibri Light" w:cs="Calibri Light"/>
              </w:rPr>
            </w:pPr>
            <w:r w:rsidRPr="00E610A5">
              <w:t>0.50</w:t>
            </w:r>
          </w:p>
        </w:tc>
        <w:tc>
          <w:tcPr>
            <w:tcW w:w="1079" w:type="dxa"/>
            <w:tcBorders>
              <w:bottom w:val="single" w:sz="4" w:space="0" w:color="365F91"/>
            </w:tcBorders>
            <w:shd w:val="clear" w:color="auto" w:fill="auto"/>
            <w:noWrap/>
          </w:tcPr>
          <w:p w14:paraId="0A3E25A6" w14:textId="77777777" w:rsidR="00A7703E" w:rsidRPr="00E610A5" w:rsidRDefault="00A7703E" w:rsidP="00C245AC">
            <w:pPr>
              <w:pStyle w:val="TableText"/>
              <w:spacing w:before="30" w:after="30"/>
              <w:jc w:val="right"/>
              <w:rPr>
                <w:rFonts w:ascii="Calibri Light" w:hAnsi="Calibri Light" w:cs="Calibri Light"/>
              </w:rPr>
            </w:pPr>
            <w:r w:rsidRPr="00E610A5">
              <w:t>0.50</w:t>
            </w:r>
          </w:p>
        </w:tc>
        <w:tc>
          <w:tcPr>
            <w:tcW w:w="1028" w:type="dxa"/>
            <w:tcBorders>
              <w:bottom w:val="single" w:sz="4" w:space="0" w:color="365F91"/>
            </w:tcBorders>
            <w:shd w:val="clear" w:color="auto" w:fill="auto"/>
            <w:noWrap/>
          </w:tcPr>
          <w:p w14:paraId="0D3708C1" w14:textId="77777777" w:rsidR="00A7703E" w:rsidRPr="00E610A5" w:rsidRDefault="00A7703E" w:rsidP="00C245AC">
            <w:pPr>
              <w:pStyle w:val="TableText"/>
              <w:spacing w:before="30" w:after="30"/>
              <w:jc w:val="right"/>
              <w:rPr>
                <w:rFonts w:ascii="Calibri Light" w:hAnsi="Calibri Light" w:cs="Calibri Light"/>
              </w:rPr>
            </w:pPr>
            <w:r w:rsidRPr="00E610A5">
              <w:t>0.48</w:t>
            </w:r>
          </w:p>
        </w:tc>
        <w:tc>
          <w:tcPr>
            <w:tcW w:w="1028" w:type="dxa"/>
            <w:tcBorders>
              <w:bottom w:val="single" w:sz="4" w:space="0" w:color="365F91"/>
            </w:tcBorders>
            <w:shd w:val="clear" w:color="auto" w:fill="auto"/>
            <w:noWrap/>
          </w:tcPr>
          <w:p w14:paraId="1357977A" w14:textId="77777777" w:rsidR="00A7703E" w:rsidRPr="00E610A5" w:rsidRDefault="00A7703E" w:rsidP="00C245AC">
            <w:pPr>
              <w:pStyle w:val="TableText"/>
              <w:spacing w:before="30" w:after="30"/>
              <w:jc w:val="right"/>
              <w:rPr>
                <w:rFonts w:ascii="Calibri Light" w:hAnsi="Calibri Light" w:cs="Calibri Light"/>
              </w:rPr>
            </w:pPr>
            <w:r w:rsidRPr="00E610A5">
              <w:t>0.46</w:t>
            </w:r>
          </w:p>
        </w:tc>
        <w:tc>
          <w:tcPr>
            <w:tcW w:w="1028" w:type="dxa"/>
            <w:tcBorders>
              <w:bottom w:val="single" w:sz="4" w:space="0" w:color="365F91"/>
            </w:tcBorders>
            <w:shd w:val="clear" w:color="auto" w:fill="auto"/>
            <w:noWrap/>
          </w:tcPr>
          <w:p w14:paraId="225AE21D"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028" w:type="dxa"/>
            <w:tcBorders>
              <w:bottom w:val="single" w:sz="4" w:space="0" w:color="365F91"/>
            </w:tcBorders>
            <w:shd w:val="clear" w:color="auto" w:fill="auto"/>
            <w:noWrap/>
          </w:tcPr>
          <w:p w14:paraId="13A12E42"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1073" w:type="dxa"/>
            <w:tcBorders>
              <w:bottom w:val="single" w:sz="4" w:space="0" w:color="365F91"/>
            </w:tcBorders>
            <w:shd w:val="clear" w:color="auto" w:fill="auto"/>
            <w:noWrap/>
          </w:tcPr>
          <w:p w14:paraId="2978448A"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1066" w:type="dxa"/>
            <w:tcBorders>
              <w:bottom w:val="single" w:sz="4" w:space="0" w:color="365F91"/>
            </w:tcBorders>
            <w:shd w:val="clear" w:color="auto" w:fill="auto"/>
            <w:noWrap/>
          </w:tcPr>
          <w:p w14:paraId="05EA1C35"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1066" w:type="dxa"/>
            <w:tcBorders>
              <w:bottom w:val="single" w:sz="4" w:space="0" w:color="365F91"/>
            </w:tcBorders>
            <w:shd w:val="clear" w:color="auto" w:fill="auto"/>
            <w:noWrap/>
          </w:tcPr>
          <w:p w14:paraId="0148C7F8" w14:textId="77777777" w:rsidR="00A7703E" w:rsidRPr="00E610A5" w:rsidRDefault="00A7703E" w:rsidP="00C245AC">
            <w:pPr>
              <w:pStyle w:val="TableText"/>
              <w:spacing w:before="30" w:after="30"/>
              <w:jc w:val="right"/>
              <w:rPr>
                <w:rFonts w:ascii="Calibri Light" w:hAnsi="Calibri Light" w:cs="Calibri Light"/>
              </w:rPr>
            </w:pPr>
            <w:r w:rsidRPr="00E610A5">
              <w:t>0.40</w:t>
            </w:r>
          </w:p>
        </w:tc>
        <w:tc>
          <w:tcPr>
            <w:tcW w:w="1158" w:type="dxa"/>
            <w:tcBorders>
              <w:bottom w:val="single" w:sz="4" w:space="0" w:color="365F91"/>
            </w:tcBorders>
            <w:shd w:val="clear" w:color="auto" w:fill="auto"/>
            <w:noWrap/>
          </w:tcPr>
          <w:p w14:paraId="602C16BC" w14:textId="77777777" w:rsidR="00A7703E" w:rsidRPr="00E610A5" w:rsidRDefault="00A7703E" w:rsidP="00C245AC">
            <w:pPr>
              <w:pStyle w:val="TableText"/>
              <w:spacing w:before="30" w:after="30"/>
              <w:jc w:val="right"/>
              <w:rPr>
                <w:rFonts w:ascii="Calibri Light" w:hAnsi="Calibri Light" w:cs="Calibri Light"/>
              </w:rPr>
            </w:pPr>
            <w:r w:rsidRPr="00E610A5">
              <w:t>0.41</w:t>
            </w:r>
          </w:p>
        </w:tc>
      </w:tr>
      <w:tr w:rsidR="00A7703E" w:rsidRPr="00E610A5" w14:paraId="6A127224" w14:textId="77777777" w:rsidTr="00C245AC">
        <w:trPr>
          <w:trHeight w:val="235"/>
        </w:trPr>
        <w:tc>
          <w:tcPr>
            <w:tcW w:w="2540" w:type="dxa"/>
            <w:shd w:val="clear" w:color="auto" w:fill="EBEFF4"/>
            <w:noWrap/>
            <w:vAlign w:val="bottom"/>
          </w:tcPr>
          <w:p w14:paraId="0BEBCAFF" w14:textId="77777777" w:rsidR="00A7703E" w:rsidRPr="00E610A5" w:rsidRDefault="00A7703E" w:rsidP="00C245AC">
            <w:pPr>
              <w:pStyle w:val="TableText"/>
              <w:spacing w:before="30" w:after="30"/>
            </w:pPr>
            <w:r w:rsidRPr="00E610A5">
              <w:t>Method</w:t>
            </w:r>
          </w:p>
        </w:tc>
        <w:tc>
          <w:tcPr>
            <w:tcW w:w="826" w:type="dxa"/>
            <w:shd w:val="clear" w:color="auto" w:fill="EBEFF4"/>
            <w:vAlign w:val="bottom"/>
          </w:tcPr>
          <w:p w14:paraId="6FD75267" w14:textId="77777777" w:rsidR="00A7703E" w:rsidRPr="00E610A5" w:rsidRDefault="00A7703E" w:rsidP="00C245AC">
            <w:pPr>
              <w:pStyle w:val="TableText"/>
              <w:spacing w:before="30" w:after="30"/>
              <w:jc w:val="right"/>
            </w:pPr>
          </w:p>
        </w:tc>
        <w:tc>
          <w:tcPr>
            <w:tcW w:w="1028" w:type="dxa"/>
            <w:shd w:val="clear" w:color="auto" w:fill="EBEFF4"/>
            <w:noWrap/>
          </w:tcPr>
          <w:p w14:paraId="32813B58" w14:textId="77777777" w:rsidR="00A7703E" w:rsidRPr="00E610A5" w:rsidRDefault="00A7703E" w:rsidP="00C245AC">
            <w:pPr>
              <w:pStyle w:val="TableText"/>
              <w:spacing w:before="30" w:after="30"/>
              <w:jc w:val="right"/>
            </w:pPr>
          </w:p>
        </w:tc>
        <w:tc>
          <w:tcPr>
            <w:tcW w:w="1079" w:type="dxa"/>
            <w:shd w:val="clear" w:color="auto" w:fill="EBEFF4"/>
            <w:noWrap/>
          </w:tcPr>
          <w:p w14:paraId="22CE779C" w14:textId="77777777" w:rsidR="00A7703E" w:rsidRPr="00E610A5" w:rsidRDefault="00A7703E" w:rsidP="00C245AC">
            <w:pPr>
              <w:pStyle w:val="TableText"/>
              <w:spacing w:before="30" w:after="30"/>
              <w:jc w:val="right"/>
            </w:pPr>
          </w:p>
        </w:tc>
        <w:tc>
          <w:tcPr>
            <w:tcW w:w="1028" w:type="dxa"/>
            <w:shd w:val="clear" w:color="auto" w:fill="EBEFF4"/>
            <w:noWrap/>
          </w:tcPr>
          <w:p w14:paraId="65CF70F0" w14:textId="77777777" w:rsidR="00A7703E" w:rsidRPr="00E610A5" w:rsidRDefault="00A7703E" w:rsidP="00C245AC">
            <w:pPr>
              <w:pStyle w:val="TableText"/>
              <w:spacing w:before="30" w:after="30"/>
              <w:jc w:val="right"/>
            </w:pPr>
          </w:p>
        </w:tc>
        <w:tc>
          <w:tcPr>
            <w:tcW w:w="1028" w:type="dxa"/>
            <w:shd w:val="clear" w:color="auto" w:fill="EBEFF4"/>
            <w:noWrap/>
          </w:tcPr>
          <w:p w14:paraId="622C9C26" w14:textId="77777777" w:rsidR="00A7703E" w:rsidRPr="00E610A5" w:rsidRDefault="00A7703E" w:rsidP="00C245AC">
            <w:pPr>
              <w:pStyle w:val="TableText"/>
              <w:spacing w:before="30" w:after="30"/>
              <w:jc w:val="right"/>
            </w:pPr>
          </w:p>
        </w:tc>
        <w:tc>
          <w:tcPr>
            <w:tcW w:w="1028" w:type="dxa"/>
            <w:shd w:val="clear" w:color="auto" w:fill="EBEFF4"/>
            <w:noWrap/>
          </w:tcPr>
          <w:p w14:paraId="646F4C66" w14:textId="77777777" w:rsidR="00A7703E" w:rsidRPr="00E610A5" w:rsidRDefault="00A7703E" w:rsidP="00C245AC">
            <w:pPr>
              <w:pStyle w:val="TableText"/>
              <w:spacing w:before="30" w:after="30"/>
              <w:jc w:val="right"/>
            </w:pPr>
          </w:p>
        </w:tc>
        <w:tc>
          <w:tcPr>
            <w:tcW w:w="1028" w:type="dxa"/>
            <w:shd w:val="clear" w:color="auto" w:fill="EBEFF4"/>
            <w:noWrap/>
          </w:tcPr>
          <w:p w14:paraId="1CD2C2CB" w14:textId="77777777" w:rsidR="00A7703E" w:rsidRPr="00E610A5" w:rsidRDefault="00A7703E" w:rsidP="00C245AC">
            <w:pPr>
              <w:pStyle w:val="TableText"/>
              <w:spacing w:before="30" w:after="30"/>
              <w:jc w:val="right"/>
            </w:pPr>
          </w:p>
        </w:tc>
        <w:tc>
          <w:tcPr>
            <w:tcW w:w="1073" w:type="dxa"/>
            <w:shd w:val="clear" w:color="auto" w:fill="EBEFF4"/>
            <w:noWrap/>
          </w:tcPr>
          <w:p w14:paraId="5C87A223" w14:textId="77777777" w:rsidR="00A7703E" w:rsidRPr="00E610A5" w:rsidRDefault="00A7703E" w:rsidP="00C245AC">
            <w:pPr>
              <w:pStyle w:val="TableText"/>
              <w:spacing w:before="30" w:after="30"/>
              <w:jc w:val="right"/>
            </w:pPr>
          </w:p>
        </w:tc>
        <w:tc>
          <w:tcPr>
            <w:tcW w:w="1066" w:type="dxa"/>
            <w:shd w:val="clear" w:color="auto" w:fill="EBEFF4"/>
            <w:noWrap/>
          </w:tcPr>
          <w:p w14:paraId="5A6401FD" w14:textId="77777777" w:rsidR="00A7703E" w:rsidRPr="00E610A5" w:rsidRDefault="00A7703E" w:rsidP="00C245AC">
            <w:pPr>
              <w:pStyle w:val="TableText"/>
              <w:spacing w:before="30" w:after="30"/>
              <w:jc w:val="right"/>
            </w:pPr>
          </w:p>
        </w:tc>
        <w:tc>
          <w:tcPr>
            <w:tcW w:w="1066" w:type="dxa"/>
            <w:shd w:val="clear" w:color="auto" w:fill="EBEFF4"/>
            <w:noWrap/>
          </w:tcPr>
          <w:p w14:paraId="49AD289E" w14:textId="77777777" w:rsidR="00A7703E" w:rsidRPr="00E610A5" w:rsidRDefault="00A7703E" w:rsidP="00C245AC">
            <w:pPr>
              <w:pStyle w:val="TableText"/>
              <w:spacing w:before="30" w:after="30"/>
              <w:jc w:val="right"/>
            </w:pPr>
          </w:p>
        </w:tc>
        <w:tc>
          <w:tcPr>
            <w:tcW w:w="1158" w:type="dxa"/>
            <w:shd w:val="clear" w:color="auto" w:fill="EBEFF4"/>
            <w:noWrap/>
          </w:tcPr>
          <w:p w14:paraId="12FC09D8" w14:textId="77777777" w:rsidR="00A7703E" w:rsidRPr="00E610A5" w:rsidRDefault="00A7703E" w:rsidP="00C245AC">
            <w:pPr>
              <w:pStyle w:val="TableText"/>
              <w:spacing w:before="30" w:after="30"/>
              <w:jc w:val="right"/>
            </w:pPr>
          </w:p>
        </w:tc>
      </w:tr>
      <w:tr w:rsidR="00A7703E" w:rsidRPr="00E610A5" w14:paraId="299E831C" w14:textId="77777777" w:rsidTr="00C245AC">
        <w:tc>
          <w:tcPr>
            <w:tcW w:w="2540" w:type="dxa"/>
            <w:shd w:val="clear" w:color="auto" w:fill="auto"/>
            <w:noWrap/>
            <w:vAlign w:val="bottom"/>
          </w:tcPr>
          <w:p w14:paraId="60B1C4A4" w14:textId="77777777" w:rsidR="00A7703E" w:rsidRPr="00E610A5" w:rsidRDefault="00A7703E" w:rsidP="00C245AC">
            <w:pPr>
              <w:pStyle w:val="TableText1"/>
            </w:pPr>
            <w:r w:rsidRPr="00E610A5">
              <w:t xml:space="preserve"> CO</w:t>
            </w:r>
            <w:r w:rsidRPr="00E610A5">
              <w:rPr>
                <w:vertAlign w:val="subscript"/>
              </w:rPr>
              <w:t>2</w:t>
            </w:r>
          </w:p>
        </w:tc>
        <w:tc>
          <w:tcPr>
            <w:tcW w:w="826" w:type="dxa"/>
            <w:vAlign w:val="bottom"/>
          </w:tcPr>
          <w:p w14:paraId="1ED1A132" w14:textId="77777777" w:rsidR="00A7703E" w:rsidRPr="00E610A5" w:rsidRDefault="00A7703E" w:rsidP="00C245AC">
            <w:pPr>
              <w:pStyle w:val="TableText"/>
              <w:spacing w:before="30" w:after="30"/>
              <w:jc w:val="right"/>
            </w:pPr>
          </w:p>
        </w:tc>
        <w:tc>
          <w:tcPr>
            <w:tcW w:w="1028" w:type="dxa"/>
            <w:shd w:val="clear" w:color="auto" w:fill="auto"/>
            <w:noWrap/>
          </w:tcPr>
          <w:p w14:paraId="6B21B7EE" w14:textId="77777777" w:rsidR="00A7703E" w:rsidRPr="00E610A5" w:rsidRDefault="00A7703E" w:rsidP="00C245AC">
            <w:pPr>
              <w:pStyle w:val="TableText"/>
              <w:spacing w:before="30" w:after="30"/>
              <w:jc w:val="right"/>
              <w:rPr>
                <w:rFonts w:cs="Calibri"/>
              </w:rPr>
            </w:pPr>
            <w:r w:rsidRPr="00E610A5">
              <w:t>T1</w:t>
            </w:r>
          </w:p>
        </w:tc>
        <w:tc>
          <w:tcPr>
            <w:tcW w:w="1079" w:type="dxa"/>
            <w:shd w:val="clear" w:color="auto" w:fill="auto"/>
            <w:noWrap/>
          </w:tcPr>
          <w:p w14:paraId="079A0B38"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BAD0A3B"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786E5DAF"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D0D0420"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37641BB6" w14:textId="77777777" w:rsidR="00A7703E" w:rsidRPr="00E610A5" w:rsidRDefault="00A7703E" w:rsidP="00C245AC">
            <w:pPr>
              <w:pStyle w:val="TableText"/>
              <w:spacing w:before="30" w:after="30"/>
              <w:jc w:val="right"/>
              <w:rPr>
                <w:rFonts w:cs="Calibri"/>
              </w:rPr>
            </w:pPr>
            <w:r w:rsidRPr="00E610A5">
              <w:t>T1</w:t>
            </w:r>
          </w:p>
        </w:tc>
        <w:tc>
          <w:tcPr>
            <w:tcW w:w="1073" w:type="dxa"/>
            <w:shd w:val="clear" w:color="auto" w:fill="auto"/>
            <w:noWrap/>
          </w:tcPr>
          <w:p w14:paraId="1687F806" w14:textId="77777777" w:rsidR="00A7703E" w:rsidRPr="00E610A5" w:rsidRDefault="00A7703E" w:rsidP="00C245AC">
            <w:pPr>
              <w:pStyle w:val="TableText"/>
              <w:spacing w:before="30" w:after="30"/>
              <w:jc w:val="right"/>
              <w:rPr>
                <w:rFonts w:cs="Calibri"/>
              </w:rPr>
            </w:pPr>
            <w:r w:rsidRPr="00E610A5">
              <w:t>T1</w:t>
            </w:r>
          </w:p>
        </w:tc>
        <w:tc>
          <w:tcPr>
            <w:tcW w:w="1066" w:type="dxa"/>
            <w:shd w:val="clear" w:color="auto" w:fill="auto"/>
            <w:noWrap/>
          </w:tcPr>
          <w:p w14:paraId="7942CF06" w14:textId="77777777" w:rsidR="00A7703E" w:rsidRPr="00E610A5" w:rsidRDefault="00A7703E" w:rsidP="00C245AC">
            <w:pPr>
              <w:pStyle w:val="TableText"/>
              <w:spacing w:before="30" w:after="30"/>
              <w:jc w:val="right"/>
              <w:rPr>
                <w:rFonts w:cs="Calibri"/>
              </w:rPr>
            </w:pPr>
            <w:r w:rsidRPr="00E610A5">
              <w:t>T1</w:t>
            </w:r>
          </w:p>
        </w:tc>
        <w:tc>
          <w:tcPr>
            <w:tcW w:w="1066" w:type="dxa"/>
            <w:shd w:val="clear" w:color="auto" w:fill="auto"/>
            <w:noWrap/>
          </w:tcPr>
          <w:p w14:paraId="130D1903" w14:textId="77777777" w:rsidR="00A7703E" w:rsidRPr="00E610A5" w:rsidRDefault="00A7703E" w:rsidP="00C245AC">
            <w:pPr>
              <w:pStyle w:val="TableText"/>
              <w:spacing w:before="30" w:after="30"/>
              <w:jc w:val="right"/>
              <w:rPr>
                <w:rFonts w:cs="Calibri"/>
              </w:rPr>
            </w:pPr>
            <w:r w:rsidRPr="00E610A5">
              <w:t>T1</w:t>
            </w:r>
          </w:p>
        </w:tc>
        <w:tc>
          <w:tcPr>
            <w:tcW w:w="1158" w:type="dxa"/>
            <w:shd w:val="clear" w:color="auto" w:fill="auto"/>
            <w:noWrap/>
          </w:tcPr>
          <w:p w14:paraId="78853711" w14:textId="77777777" w:rsidR="00A7703E" w:rsidRPr="00E610A5" w:rsidRDefault="00A7703E" w:rsidP="00C245AC">
            <w:pPr>
              <w:pStyle w:val="TableText"/>
              <w:spacing w:before="30" w:after="30"/>
              <w:jc w:val="right"/>
              <w:rPr>
                <w:rFonts w:cs="Calibri"/>
              </w:rPr>
            </w:pPr>
            <w:r w:rsidRPr="00E610A5">
              <w:t>T1</w:t>
            </w:r>
          </w:p>
        </w:tc>
      </w:tr>
      <w:tr w:rsidR="00A7703E" w:rsidRPr="00E610A5" w14:paraId="3EA4CE14" w14:textId="77777777" w:rsidTr="00C245AC">
        <w:tc>
          <w:tcPr>
            <w:tcW w:w="2540" w:type="dxa"/>
            <w:shd w:val="clear" w:color="auto" w:fill="auto"/>
            <w:noWrap/>
            <w:vAlign w:val="bottom"/>
          </w:tcPr>
          <w:p w14:paraId="41188D6F" w14:textId="77777777" w:rsidR="00A7703E" w:rsidRPr="00E610A5" w:rsidRDefault="00A7703E" w:rsidP="00C245AC">
            <w:pPr>
              <w:pStyle w:val="TableText1"/>
            </w:pPr>
            <w:r w:rsidRPr="00E610A5">
              <w:t xml:space="preserve"> CH</w:t>
            </w:r>
            <w:r w:rsidRPr="00E610A5">
              <w:rPr>
                <w:vertAlign w:val="subscript"/>
              </w:rPr>
              <w:t>4</w:t>
            </w:r>
          </w:p>
        </w:tc>
        <w:tc>
          <w:tcPr>
            <w:tcW w:w="826" w:type="dxa"/>
            <w:vAlign w:val="bottom"/>
          </w:tcPr>
          <w:p w14:paraId="65F6A101" w14:textId="77777777" w:rsidR="00A7703E" w:rsidRPr="00E610A5" w:rsidRDefault="00A7703E" w:rsidP="00C245AC">
            <w:pPr>
              <w:pStyle w:val="TableText"/>
              <w:spacing w:before="30" w:after="30"/>
              <w:jc w:val="right"/>
            </w:pPr>
          </w:p>
        </w:tc>
        <w:tc>
          <w:tcPr>
            <w:tcW w:w="1028" w:type="dxa"/>
            <w:shd w:val="clear" w:color="auto" w:fill="auto"/>
            <w:noWrap/>
          </w:tcPr>
          <w:p w14:paraId="418BA0B8" w14:textId="77777777" w:rsidR="00A7703E" w:rsidRPr="00E610A5" w:rsidRDefault="00A7703E" w:rsidP="00C245AC">
            <w:pPr>
              <w:pStyle w:val="TableText"/>
              <w:spacing w:before="30" w:after="30"/>
              <w:jc w:val="right"/>
              <w:rPr>
                <w:rFonts w:cs="Calibri"/>
              </w:rPr>
            </w:pPr>
            <w:r w:rsidRPr="00E610A5">
              <w:t>T1</w:t>
            </w:r>
          </w:p>
        </w:tc>
        <w:tc>
          <w:tcPr>
            <w:tcW w:w="1079" w:type="dxa"/>
            <w:shd w:val="clear" w:color="auto" w:fill="auto"/>
            <w:noWrap/>
          </w:tcPr>
          <w:p w14:paraId="24A18844"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63F54EE0"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54DFCDBA"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28E4370E" w14:textId="77777777" w:rsidR="00A7703E" w:rsidRPr="00E610A5" w:rsidRDefault="00A7703E" w:rsidP="00C245AC">
            <w:pPr>
              <w:pStyle w:val="TableText"/>
              <w:spacing w:before="30" w:after="30"/>
              <w:jc w:val="right"/>
              <w:rPr>
                <w:rFonts w:cs="Calibri"/>
              </w:rPr>
            </w:pPr>
            <w:r w:rsidRPr="00E610A5">
              <w:t>T1</w:t>
            </w:r>
          </w:p>
        </w:tc>
        <w:tc>
          <w:tcPr>
            <w:tcW w:w="1028" w:type="dxa"/>
            <w:shd w:val="clear" w:color="auto" w:fill="auto"/>
            <w:noWrap/>
          </w:tcPr>
          <w:p w14:paraId="5620EFCC" w14:textId="77777777" w:rsidR="00A7703E" w:rsidRPr="00E610A5" w:rsidRDefault="00A7703E" w:rsidP="00C245AC">
            <w:pPr>
              <w:pStyle w:val="TableText"/>
              <w:spacing w:before="30" w:after="30"/>
              <w:jc w:val="right"/>
              <w:rPr>
                <w:rFonts w:cs="Calibri"/>
              </w:rPr>
            </w:pPr>
            <w:r w:rsidRPr="00E610A5">
              <w:t>T1</w:t>
            </w:r>
          </w:p>
        </w:tc>
        <w:tc>
          <w:tcPr>
            <w:tcW w:w="1073" w:type="dxa"/>
            <w:shd w:val="clear" w:color="auto" w:fill="auto"/>
            <w:noWrap/>
          </w:tcPr>
          <w:p w14:paraId="489C4B89" w14:textId="77777777" w:rsidR="00A7703E" w:rsidRPr="00E610A5" w:rsidRDefault="00A7703E" w:rsidP="00C245AC">
            <w:pPr>
              <w:pStyle w:val="TableText"/>
              <w:spacing w:before="30" w:after="30"/>
              <w:jc w:val="right"/>
              <w:rPr>
                <w:rFonts w:cs="Calibri"/>
              </w:rPr>
            </w:pPr>
            <w:r w:rsidRPr="00E610A5">
              <w:t>T1</w:t>
            </w:r>
          </w:p>
        </w:tc>
        <w:tc>
          <w:tcPr>
            <w:tcW w:w="1066" w:type="dxa"/>
            <w:shd w:val="clear" w:color="auto" w:fill="auto"/>
            <w:noWrap/>
          </w:tcPr>
          <w:p w14:paraId="2F0AAC39" w14:textId="77777777" w:rsidR="00A7703E" w:rsidRPr="00E610A5" w:rsidRDefault="00A7703E" w:rsidP="00C245AC">
            <w:pPr>
              <w:pStyle w:val="TableText"/>
              <w:spacing w:before="30" w:after="30"/>
              <w:jc w:val="right"/>
              <w:rPr>
                <w:rFonts w:cs="Calibri"/>
              </w:rPr>
            </w:pPr>
            <w:r w:rsidRPr="00E610A5">
              <w:t>T1</w:t>
            </w:r>
          </w:p>
        </w:tc>
        <w:tc>
          <w:tcPr>
            <w:tcW w:w="1066" w:type="dxa"/>
            <w:shd w:val="clear" w:color="auto" w:fill="auto"/>
            <w:noWrap/>
          </w:tcPr>
          <w:p w14:paraId="477DDE4C" w14:textId="77777777" w:rsidR="00A7703E" w:rsidRPr="00E610A5" w:rsidRDefault="00A7703E" w:rsidP="00C245AC">
            <w:pPr>
              <w:pStyle w:val="TableText"/>
              <w:spacing w:before="30" w:after="30"/>
              <w:jc w:val="right"/>
              <w:rPr>
                <w:rFonts w:cs="Calibri"/>
              </w:rPr>
            </w:pPr>
            <w:r w:rsidRPr="00E610A5">
              <w:t>T1</w:t>
            </w:r>
          </w:p>
        </w:tc>
        <w:tc>
          <w:tcPr>
            <w:tcW w:w="1158" w:type="dxa"/>
            <w:shd w:val="clear" w:color="auto" w:fill="auto"/>
            <w:noWrap/>
          </w:tcPr>
          <w:p w14:paraId="42C5F069" w14:textId="77777777" w:rsidR="00A7703E" w:rsidRPr="00E610A5" w:rsidRDefault="00A7703E" w:rsidP="00C245AC">
            <w:pPr>
              <w:pStyle w:val="TableText"/>
              <w:spacing w:before="30" w:after="30"/>
              <w:jc w:val="right"/>
              <w:rPr>
                <w:rFonts w:cs="Calibri"/>
              </w:rPr>
            </w:pPr>
            <w:r w:rsidRPr="00E610A5">
              <w:t>T1</w:t>
            </w:r>
          </w:p>
        </w:tc>
      </w:tr>
      <w:tr w:rsidR="00A7703E" w:rsidRPr="00E610A5" w14:paraId="7B9EFDD9" w14:textId="77777777" w:rsidTr="00C245AC">
        <w:tc>
          <w:tcPr>
            <w:tcW w:w="2540" w:type="dxa"/>
            <w:tcBorders>
              <w:bottom w:val="single" w:sz="4" w:space="0" w:color="365F91"/>
            </w:tcBorders>
            <w:shd w:val="clear" w:color="auto" w:fill="auto"/>
            <w:noWrap/>
            <w:vAlign w:val="bottom"/>
          </w:tcPr>
          <w:p w14:paraId="53829840"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826" w:type="dxa"/>
            <w:tcBorders>
              <w:bottom w:val="single" w:sz="4" w:space="0" w:color="365F91"/>
            </w:tcBorders>
            <w:vAlign w:val="bottom"/>
          </w:tcPr>
          <w:p w14:paraId="5417B7ED" w14:textId="77777777" w:rsidR="00A7703E" w:rsidRPr="00E610A5" w:rsidRDefault="00A7703E" w:rsidP="00C245AC">
            <w:pPr>
              <w:pStyle w:val="TableText"/>
              <w:spacing w:before="30" w:after="30"/>
              <w:jc w:val="right"/>
            </w:pPr>
          </w:p>
        </w:tc>
        <w:tc>
          <w:tcPr>
            <w:tcW w:w="1028" w:type="dxa"/>
            <w:tcBorders>
              <w:bottom w:val="single" w:sz="4" w:space="0" w:color="365F91"/>
            </w:tcBorders>
            <w:shd w:val="clear" w:color="auto" w:fill="auto"/>
            <w:noWrap/>
          </w:tcPr>
          <w:p w14:paraId="2CF7CF6C" w14:textId="77777777" w:rsidR="00A7703E" w:rsidRPr="00E610A5" w:rsidRDefault="00A7703E" w:rsidP="00C245AC">
            <w:pPr>
              <w:pStyle w:val="TableText"/>
              <w:spacing w:before="30" w:after="30"/>
              <w:jc w:val="right"/>
              <w:rPr>
                <w:rFonts w:cs="Calibri"/>
              </w:rPr>
            </w:pPr>
            <w:r w:rsidRPr="00E610A5">
              <w:t>T1</w:t>
            </w:r>
          </w:p>
        </w:tc>
        <w:tc>
          <w:tcPr>
            <w:tcW w:w="1079" w:type="dxa"/>
            <w:tcBorders>
              <w:bottom w:val="single" w:sz="4" w:space="0" w:color="365F91"/>
            </w:tcBorders>
            <w:shd w:val="clear" w:color="auto" w:fill="auto"/>
            <w:noWrap/>
          </w:tcPr>
          <w:p w14:paraId="39DD3149"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75B88932"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43742E89"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5B2A22D9" w14:textId="77777777" w:rsidR="00A7703E" w:rsidRPr="00E610A5" w:rsidRDefault="00A7703E" w:rsidP="00C245AC">
            <w:pPr>
              <w:pStyle w:val="TableText"/>
              <w:spacing w:before="30" w:after="30"/>
              <w:jc w:val="right"/>
              <w:rPr>
                <w:rFonts w:cs="Calibri"/>
              </w:rPr>
            </w:pPr>
            <w:r w:rsidRPr="00E610A5">
              <w:t>T1</w:t>
            </w:r>
          </w:p>
        </w:tc>
        <w:tc>
          <w:tcPr>
            <w:tcW w:w="1028" w:type="dxa"/>
            <w:tcBorders>
              <w:bottom w:val="single" w:sz="4" w:space="0" w:color="365F91"/>
            </w:tcBorders>
            <w:shd w:val="clear" w:color="auto" w:fill="auto"/>
            <w:noWrap/>
          </w:tcPr>
          <w:p w14:paraId="7A87B9F1" w14:textId="77777777" w:rsidR="00A7703E" w:rsidRPr="00E610A5" w:rsidRDefault="00A7703E" w:rsidP="00C245AC">
            <w:pPr>
              <w:pStyle w:val="TableText"/>
              <w:spacing w:before="30" w:after="30"/>
              <w:jc w:val="right"/>
              <w:rPr>
                <w:rFonts w:cs="Calibri"/>
              </w:rPr>
            </w:pPr>
            <w:r w:rsidRPr="00E610A5">
              <w:t>T1</w:t>
            </w:r>
          </w:p>
        </w:tc>
        <w:tc>
          <w:tcPr>
            <w:tcW w:w="1073" w:type="dxa"/>
            <w:tcBorders>
              <w:bottom w:val="single" w:sz="4" w:space="0" w:color="365F91"/>
            </w:tcBorders>
            <w:shd w:val="clear" w:color="auto" w:fill="auto"/>
            <w:noWrap/>
          </w:tcPr>
          <w:p w14:paraId="43F54DF5" w14:textId="77777777" w:rsidR="00A7703E" w:rsidRPr="00E610A5" w:rsidRDefault="00A7703E" w:rsidP="00C245AC">
            <w:pPr>
              <w:pStyle w:val="TableText"/>
              <w:spacing w:before="30" w:after="30"/>
              <w:jc w:val="right"/>
              <w:rPr>
                <w:rFonts w:cs="Calibri"/>
              </w:rPr>
            </w:pPr>
            <w:r w:rsidRPr="00E610A5">
              <w:t>T1</w:t>
            </w:r>
          </w:p>
        </w:tc>
        <w:tc>
          <w:tcPr>
            <w:tcW w:w="1066" w:type="dxa"/>
            <w:tcBorders>
              <w:bottom w:val="single" w:sz="4" w:space="0" w:color="365F91"/>
            </w:tcBorders>
            <w:shd w:val="clear" w:color="auto" w:fill="auto"/>
            <w:noWrap/>
          </w:tcPr>
          <w:p w14:paraId="34BC9023" w14:textId="77777777" w:rsidR="00A7703E" w:rsidRPr="00E610A5" w:rsidRDefault="00A7703E" w:rsidP="00C245AC">
            <w:pPr>
              <w:pStyle w:val="TableText"/>
              <w:spacing w:before="30" w:after="30"/>
              <w:jc w:val="right"/>
              <w:rPr>
                <w:rFonts w:cs="Calibri"/>
              </w:rPr>
            </w:pPr>
            <w:r w:rsidRPr="00E610A5">
              <w:t>T1</w:t>
            </w:r>
          </w:p>
        </w:tc>
        <w:tc>
          <w:tcPr>
            <w:tcW w:w="1066" w:type="dxa"/>
            <w:tcBorders>
              <w:bottom w:val="single" w:sz="4" w:space="0" w:color="365F91"/>
            </w:tcBorders>
            <w:shd w:val="clear" w:color="auto" w:fill="auto"/>
            <w:noWrap/>
          </w:tcPr>
          <w:p w14:paraId="40F26A47" w14:textId="77777777" w:rsidR="00A7703E" w:rsidRPr="00E610A5" w:rsidRDefault="00A7703E" w:rsidP="00C245AC">
            <w:pPr>
              <w:pStyle w:val="TableText"/>
              <w:spacing w:before="30" w:after="30"/>
              <w:jc w:val="right"/>
              <w:rPr>
                <w:rFonts w:cs="Calibri"/>
              </w:rPr>
            </w:pPr>
            <w:r w:rsidRPr="00E610A5">
              <w:t>T1</w:t>
            </w:r>
          </w:p>
        </w:tc>
        <w:tc>
          <w:tcPr>
            <w:tcW w:w="1158" w:type="dxa"/>
            <w:tcBorders>
              <w:bottom w:val="single" w:sz="4" w:space="0" w:color="365F91"/>
            </w:tcBorders>
            <w:shd w:val="clear" w:color="auto" w:fill="auto"/>
            <w:noWrap/>
          </w:tcPr>
          <w:p w14:paraId="2EE3FE49" w14:textId="77777777" w:rsidR="00A7703E" w:rsidRPr="00E610A5" w:rsidRDefault="00A7703E" w:rsidP="00C245AC">
            <w:pPr>
              <w:pStyle w:val="TableText"/>
              <w:spacing w:before="30" w:after="30"/>
              <w:jc w:val="right"/>
              <w:rPr>
                <w:rFonts w:cs="Calibri"/>
              </w:rPr>
            </w:pPr>
            <w:r w:rsidRPr="00E610A5">
              <w:t>T1</w:t>
            </w:r>
          </w:p>
        </w:tc>
      </w:tr>
      <w:tr w:rsidR="00A7703E" w:rsidRPr="00E610A5" w14:paraId="03435F1D" w14:textId="77777777" w:rsidTr="00C245AC">
        <w:tc>
          <w:tcPr>
            <w:tcW w:w="2540" w:type="dxa"/>
            <w:shd w:val="clear" w:color="auto" w:fill="EBEFF4"/>
            <w:noWrap/>
            <w:vAlign w:val="bottom"/>
          </w:tcPr>
          <w:p w14:paraId="1D7D6B0A" w14:textId="77777777" w:rsidR="00A7703E" w:rsidRPr="00E610A5" w:rsidRDefault="00A7703E" w:rsidP="00C245AC">
            <w:pPr>
              <w:pStyle w:val="TableText"/>
              <w:spacing w:before="30" w:after="30"/>
            </w:pPr>
            <w:r w:rsidRPr="00E610A5">
              <w:t>Emission Factor information</w:t>
            </w:r>
          </w:p>
        </w:tc>
        <w:tc>
          <w:tcPr>
            <w:tcW w:w="826" w:type="dxa"/>
            <w:shd w:val="clear" w:color="auto" w:fill="EBEFF4"/>
            <w:vAlign w:val="bottom"/>
          </w:tcPr>
          <w:p w14:paraId="6F802630" w14:textId="77777777" w:rsidR="00A7703E" w:rsidRPr="00E610A5" w:rsidRDefault="00A7703E" w:rsidP="00C245AC">
            <w:pPr>
              <w:pStyle w:val="TableText"/>
              <w:spacing w:before="30" w:after="30"/>
              <w:jc w:val="right"/>
            </w:pPr>
          </w:p>
        </w:tc>
        <w:tc>
          <w:tcPr>
            <w:tcW w:w="1028" w:type="dxa"/>
            <w:shd w:val="clear" w:color="auto" w:fill="EBEFF4"/>
            <w:noWrap/>
          </w:tcPr>
          <w:p w14:paraId="2245EB30" w14:textId="77777777" w:rsidR="00A7703E" w:rsidRPr="00E610A5" w:rsidRDefault="00A7703E" w:rsidP="00C245AC">
            <w:pPr>
              <w:pStyle w:val="TableText"/>
              <w:spacing w:before="30" w:after="30"/>
              <w:jc w:val="right"/>
            </w:pPr>
          </w:p>
        </w:tc>
        <w:tc>
          <w:tcPr>
            <w:tcW w:w="1079" w:type="dxa"/>
            <w:shd w:val="clear" w:color="auto" w:fill="EBEFF4"/>
            <w:noWrap/>
          </w:tcPr>
          <w:p w14:paraId="6F5C4BB4" w14:textId="77777777" w:rsidR="00A7703E" w:rsidRPr="00E610A5" w:rsidRDefault="00A7703E" w:rsidP="00C245AC">
            <w:pPr>
              <w:pStyle w:val="TableText"/>
              <w:spacing w:before="30" w:after="30"/>
              <w:jc w:val="right"/>
            </w:pPr>
          </w:p>
        </w:tc>
        <w:tc>
          <w:tcPr>
            <w:tcW w:w="1028" w:type="dxa"/>
            <w:shd w:val="clear" w:color="auto" w:fill="EBEFF4"/>
            <w:noWrap/>
          </w:tcPr>
          <w:p w14:paraId="42D12C3B" w14:textId="77777777" w:rsidR="00A7703E" w:rsidRPr="00E610A5" w:rsidRDefault="00A7703E" w:rsidP="00C245AC">
            <w:pPr>
              <w:pStyle w:val="TableText"/>
              <w:spacing w:before="30" w:after="30"/>
              <w:jc w:val="right"/>
            </w:pPr>
          </w:p>
        </w:tc>
        <w:tc>
          <w:tcPr>
            <w:tcW w:w="1028" w:type="dxa"/>
            <w:shd w:val="clear" w:color="auto" w:fill="EBEFF4"/>
            <w:noWrap/>
          </w:tcPr>
          <w:p w14:paraId="6D9AA660" w14:textId="77777777" w:rsidR="00A7703E" w:rsidRPr="00E610A5" w:rsidRDefault="00A7703E" w:rsidP="00C245AC">
            <w:pPr>
              <w:pStyle w:val="TableText"/>
              <w:spacing w:before="30" w:after="30"/>
              <w:jc w:val="right"/>
            </w:pPr>
          </w:p>
        </w:tc>
        <w:tc>
          <w:tcPr>
            <w:tcW w:w="1028" w:type="dxa"/>
            <w:shd w:val="clear" w:color="auto" w:fill="EBEFF4"/>
            <w:noWrap/>
          </w:tcPr>
          <w:p w14:paraId="60EDB3FF" w14:textId="77777777" w:rsidR="00A7703E" w:rsidRPr="00E610A5" w:rsidRDefault="00A7703E" w:rsidP="00C245AC">
            <w:pPr>
              <w:pStyle w:val="TableText"/>
              <w:spacing w:before="30" w:after="30"/>
              <w:jc w:val="right"/>
            </w:pPr>
          </w:p>
        </w:tc>
        <w:tc>
          <w:tcPr>
            <w:tcW w:w="1028" w:type="dxa"/>
            <w:shd w:val="clear" w:color="auto" w:fill="EBEFF4"/>
            <w:noWrap/>
          </w:tcPr>
          <w:p w14:paraId="1A1F390C" w14:textId="77777777" w:rsidR="00A7703E" w:rsidRPr="00E610A5" w:rsidRDefault="00A7703E" w:rsidP="00C245AC">
            <w:pPr>
              <w:pStyle w:val="TableText"/>
              <w:spacing w:before="30" w:after="30"/>
              <w:jc w:val="right"/>
            </w:pPr>
          </w:p>
        </w:tc>
        <w:tc>
          <w:tcPr>
            <w:tcW w:w="1073" w:type="dxa"/>
            <w:shd w:val="clear" w:color="auto" w:fill="EBEFF4"/>
            <w:noWrap/>
          </w:tcPr>
          <w:p w14:paraId="3ADC3B0E" w14:textId="77777777" w:rsidR="00A7703E" w:rsidRPr="00E610A5" w:rsidRDefault="00A7703E" w:rsidP="00C245AC">
            <w:pPr>
              <w:pStyle w:val="TableText"/>
              <w:spacing w:before="30" w:after="30"/>
              <w:jc w:val="right"/>
            </w:pPr>
          </w:p>
        </w:tc>
        <w:tc>
          <w:tcPr>
            <w:tcW w:w="1066" w:type="dxa"/>
            <w:shd w:val="clear" w:color="auto" w:fill="EBEFF4"/>
            <w:noWrap/>
          </w:tcPr>
          <w:p w14:paraId="2DD25CAE" w14:textId="77777777" w:rsidR="00A7703E" w:rsidRPr="00E610A5" w:rsidRDefault="00A7703E" w:rsidP="00C245AC">
            <w:pPr>
              <w:pStyle w:val="TableText"/>
              <w:spacing w:before="30" w:after="30"/>
              <w:jc w:val="right"/>
            </w:pPr>
          </w:p>
        </w:tc>
        <w:tc>
          <w:tcPr>
            <w:tcW w:w="1066" w:type="dxa"/>
            <w:shd w:val="clear" w:color="auto" w:fill="EBEFF4"/>
            <w:noWrap/>
          </w:tcPr>
          <w:p w14:paraId="7A3A5BD2" w14:textId="77777777" w:rsidR="00A7703E" w:rsidRPr="00E610A5" w:rsidRDefault="00A7703E" w:rsidP="00C245AC">
            <w:pPr>
              <w:pStyle w:val="TableText"/>
              <w:spacing w:before="30" w:after="30"/>
              <w:jc w:val="right"/>
            </w:pPr>
          </w:p>
        </w:tc>
        <w:tc>
          <w:tcPr>
            <w:tcW w:w="1158" w:type="dxa"/>
            <w:shd w:val="clear" w:color="auto" w:fill="EBEFF4"/>
            <w:noWrap/>
          </w:tcPr>
          <w:p w14:paraId="2BE1749C" w14:textId="77777777" w:rsidR="00A7703E" w:rsidRPr="00E610A5" w:rsidRDefault="00A7703E" w:rsidP="00C245AC">
            <w:pPr>
              <w:pStyle w:val="TableText"/>
              <w:spacing w:before="30" w:after="30"/>
              <w:jc w:val="right"/>
            </w:pPr>
          </w:p>
        </w:tc>
      </w:tr>
      <w:tr w:rsidR="00A7703E" w:rsidRPr="00E610A5" w14:paraId="26757226" w14:textId="77777777" w:rsidTr="00C245AC">
        <w:tc>
          <w:tcPr>
            <w:tcW w:w="2540" w:type="dxa"/>
            <w:shd w:val="clear" w:color="auto" w:fill="auto"/>
            <w:noWrap/>
            <w:vAlign w:val="bottom"/>
          </w:tcPr>
          <w:p w14:paraId="4AA4983A" w14:textId="77777777" w:rsidR="00A7703E" w:rsidRPr="00E610A5" w:rsidRDefault="00A7703E" w:rsidP="00C245AC">
            <w:pPr>
              <w:pStyle w:val="TableText1"/>
            </w:pPr>
            <w:r w:rsidRPr="00E610A5">
              <w:t xml:space="preserve"> CO</w:t>
            </w:r>
            <w:r w:rsidRPr="00E610A5">
              <w:rPr>
                <w:vertAlign w:val="subscript"/>
              </w:rPr>
              <w:t>2</w:t>
            </w:r>
          </w:p>
        </w:tc>
        <w:tc>
          <w:tcPr>
            <w:tcW w:w="826" w:type="dxa"/>
            <w:vAlign w:val="bottom"/>
          </w:tcPr>
          <w:p w14:paraId="2770C7DC" w14:textId="77777777" w:rsidR="00A7703E" w:rsidRPr="00E610A5" w:rsidRDefault="00A7703E" w:rsidP="00C245AC">
            <w:pPr>
              <w:pStyle w:val="TableText"/>
              <w:spacing w:before="30" w:after="30"/>
              <w:jc w:val="right"/>
            </w:pPr>
          </w:p>
        </w:tc>
        <w:tc>
          <w:tcPr>
            <w:tcW w:w="1028" w:type="dxa"/>
            <w:shd w:val="clear" w:color="auto" w:fill="auto"/>
            <w:noWrap/>
          </w:tcPr>
          <w:p w14:paraId="2CB004C9" w14:textId="77777777" w:rsidR="00A7703E" w:rsidRPr="00E610A5" w:rsidRDefault="00A7703E" w:rsidP="00C245AC">
            <w:pPr>
              <w:pStyle w:val="TableText"/>
              <w:spacing w:before="30" w:after="30"/>
              <w:jc w:val="right"/>
              <w:rPr>
                <w:rFonts w:cs="Calibri"/>
              </w:rPr>
            </w:pPr>
            <w:r w:rsidRPr="00E610A5">
              <w:t>D</w:t>
            </w:r>
          </w:p>
        </w:tc>
        <w:tc>
          <w:tcPr>
            <w:tcW w:w="1079" w:type="dxa"/>
            <w:shd w:val="clear" w:color="auto" w:fill="auto"/>
            <w:noWrap/>
          </w:tcPr>
          <w:p w14:paraId="77B45FE5"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5DCFBBF7"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056AE29A"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7083E8B0" w14:textId="77777777" w:rsidR="00A7703E" w:rsidRPr="00E610A5" w:rsidRDefault="00A7703E" w:rsidP="00C245AC">
            <w:pPr>
              <w:pStyle w:val="TableText"/>
              <w:spacing w:before="30" w:after="30"/>
              <w:jc w:val="right"/>
              <w:rPr>
                <w:rFonts w:cs="Calibri"/>
              </w:rPr>
            </w:pPr>
            <w:r w:rsidRPr="00E610A5">
              <w:t>D</w:t>
            </w:r>
          </w:p>
        </w:tc>
        <w:tc>
          <w:tcPr>
            <w:tcW w:w="1028" w:type="dxa"/>
            <w:shd w:val="clear" w:color="auto" w:fill="auto"/>
            <w:noWrap/>
          </w:tcPr>
          <w:p w14:paraId="0F82915D" w14:textId="77777777" w:rsidR="00A7703E" w:rsidRPr="00E610A5" w:rsidRDefault="00A7703E" w:rsidP="00C245AC">
            <w:pPr>
              <w:pStyle w:val="TableText"/>
              <w:spacing w:before="30" w:after="30"/>
              <w:jc w:val="right"/>
              <w:rPr>
                <w:rFonts w:cs="Calibri"/>
              </w:rPr>
            </w:pPr>
            <w:r w:rsidRPr="00E610A5">
              <w:t>D</w:t>
            </w:r>
          </w:p>
        </w:tc>
        <w:tc>
          <w:tcPr>
            <w:tcW w:w="1073" w:type="dxa"/>
            <w:shd w:val="clear" w:color="auto" w:fill="auto"/>
            <w:noWrap/>
          </w:tcPr>
          <w:p w14:paraId="1F0F6624" w14:textId="77777777" w:rsidR="00A7703E" w:rsidRPr="00E610A5" w:rsidRDefault="00A7703E" w:rsidP="00C245AC">
            <w:pPr>
              <w:pStyle w:val="TableText"/>
              <w:spacing w:before="30" w:after="30"/>
              <w:jc w:val="right"/>
              <w:rPr>
                <w:rFonts w:cs="Calibri"/>
              </w:rPr>
            </w:pPr>
            <w:r w:rsidRPr="00E610A5">
              <w:t>D</w:t>
            </w:r>
          </w:p>
        </w:tc>
        <w:tc>
          <w:tcPr>
            <w:tcW w:w="1066" w:type="dxa"/>
            <w:shd w:val="clear" w:color="auto" w:fill="auto"/>
            <w:noWrap/>
          </w:tcPr>
          <w:p w14:paraId="2CCE4640" w14:textId="77777777" w:rsidR="00A7703E" w:rsidRPr="00E610A5" w:rsidRDefault="00A7703E" w:rsidP="00C245AC">
            <w:pPr>
              <w:pStyle w:val="TableText"/>
              <w:spacing w:before="30" w:after="30"/>
              <w:jc w:val="right"/>
              <w:rPr>
                <w:rFonts w:cs="Calibri"/>
              </w:rPr>
            </w:pPr>
            <w:r w:rsidRPr="00E610A5">
              <w:t>D</w:t>
            </w:r>
          </w:p>
        </w:tc>
        <w:tc>
          <w:tcPr>
            <w:tcW w:w="1066" w:type="dxa"/>
            <w:shd w:val="clear" w:color="auto" w:fill="auto"/>
            <w:noWrap/>
          </w:tcPr>
          <w:p w14:paraId="0069D08F" w14:textId="77777777" w:rsidR="00A7703E" w:rsidRPr="00E610A5" w:rsidRDefault="00A7703E" w:rsidP="00C245AC">
            <w:pPr>
              <w:pStyle w:val="TableText"/>
              <w:spacing w:before="30" w:after="30"/>
              <w:jc w:val="right"/>
              <w:rPr>
                <w:rFonts w:cs="Calibri"/>
              </w:rPr>
            </w:pPr>
            <w:r w:rsidRPr="00E610A5">
              <w:t>D</w:t>
            </w:r>
          </w:p>
        </w:tc>
        <w:tc>
          <w:tcPr>
            <w:tcW w:w="1158" w:type="dxa"/>
            <w:shd w:val="clear" w:color="auto" w:fill="auto"/>
            <w:noWrap/>
          </w:tcPr>
          <w:p w14:paraId="7672A01D" w14:textId="77777777" w:rsidR="00A7703E" w:rsidRPr="00E610A5" w:rsidRDefault="00A7703E" w:rsidP="00C245AC">
            <w:pPr>
              <w:pStyle w:val="TableText"/>
              <w:spacing w:before="30" w:after="30"/>
              <w:jc w:val="right"/>
              <w:rPr>
                <w:rFonts w:cs="Calibri"/>
              </w:rPr>
            </w:pPr>
            <w:r w:rsidRPr="00E610A5">
              <w:t>D</w:t>
            </w:r>
          </w:p>
        </w:tc>
      </w:tr>
      <w:tr w:rsidR="00A7703E" w:rsidRPr="00E610A5" w14:paraId="4B922BB3" w14:textId="77777777" w:rsidTr="00C245AC">
        <w:tc>
          <w:tcPr>
            <w:tcW w:w="2540" w:type="dxa"/>
            <w:shd w:val="clear" w:color="auto" w:fill="auto"/>
            <w:noWrap/>
            <w:vAlign w:val="bottom"/>
          </w:tcPr>
          <w:p w14:paraId="02A8D62E" w14:textId="77777777" w:rsidR="00A7703E" w:rsidRPr="00E610A5" w:rsidRDefault="00A7703E" w:rsidP="00C245AC">
            <w:pPr>
              <w:pStyle w:val="TableText1"/>
            </w:pPr>
            <w:r w:rsidRPr="00E610A5">
              <w:t xml:space="preserve"> CH</w:t>
            </w:r>
            <w:r w:rsidRPr="00E610A5">
              <w:rPr>
                <w:vertAlign w:val="subscript"/>
              </w:rPr>
              <w:t>4</w:t>
            </w:r>
          </w:p>
        </w:tc>
        <w:tc>
          <w:tcPr>
            <w:tcW w:w="826" w:type="dxa"/>
            <w:vAlign w:val="bottom"/>
          </w:tcPr>
          <w:p w14:paraId="222D42EF" w14:textId="77777777" w:rsidR="00A7703E" w:rsidRPr="00E610A5" w:rsidRDefault="00A7703E" w:rsidP="00C245AC">
            <w:pPr>
              <w:pStyle w:val="TableText"/>
              <w:spacing w:before="30" w:after="30"/>
              <w:jc w:val="right"/>
            </w:pPr>
          </w:p>
        </w:tc>
        <w:tc>
          <w:tcPr>
            <w:tcW w:w="1028" w:type="dxa"/>
            <w:shd w:val="clear" w:color="000000" w:fill="FFFFFF"/>
            <w:noWrap/>
          </w:tcPr>
          <w:p w14:paraId="3D6D8259" w14:textId="77777777" w:rsidR="00A7703E" w:rsidRPr="00E610A5" w:rsidRDefault="00A7703E" w:rsidP="00C245AC">
            <w:pPr>
              <w:pStyle w:val="TableText"/>
              <w:spacing w:before="30" w:after="30"/>
              <w:jc w:val="right"/>
              <w:rPr>
                <w:rFonts w:cs="Calibri"/>
              </w:rPr>
            </w:pPr>
            <w:r w:rsidRPr="00E610A5">
              <w:t>D</w:t>
            </w:r>
          </w:p>
        </w:tc>
        <w:tc>
          <w:tcPr>
            <w:tcW w:w="1079" w:type="dxa"/>
            <w:shd w:val="clear" w:color="000000" w:fill="FFFFFF"/>
            <w:noWrap/>
          </w:tcPr>
          <w:p w14:paraId="2D2E71AA"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69CB5EB9"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39FDC27D"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571B02BC" w14:textId="77777777" w:rsidR="00A7703E" w:rsidRPr="00E610A5" w:rsidRDefault="00A7703E" w:rsidP="00C245AC">
            <w:pPr>
              <w:pStyle w:val="TableText"/>
              <w:spacing w:before="30" w:after="30"/>
              <w:jc w:val="right"/>
              <w:rPr>
                <w:rFonts w:cs="Calibri"/>
              </w:rPr>
            </w:pPr>
            <w:r w:rsidRPr="00E610A5">
              <w:t>D</w:t>
            </w:r>
          </w:p>
        </w:tc>
        <w:tc>
          <w:tcPr>
            <w:tcW w:w="1028" w:type="dxa"/>
            <w:shd w:val="clear" w:color="000000" w:fill="FFFFFF"/>
            <w:noWrap/>
          </w:tcPr>
          <w:p w14:paraId="4244D185" w14:textId="77777777" w:rsidR="00A7703E" w:rsidRPr="00E610A5" w:rsidRDefault="00A7703E" w:rsidP="00C245AC">
            <w:pPr>
              <w:pStyle w:val="TableText"/>
              <w:spacing w:before="30" w:after="30"/>
              <w:jc w:val="right"/>
              <w:rPr>
                <w:rFonts w:cs="Calibri"/>
              </w:rPr>
            </w:pPr>
            <w:r w:rsidRPr="00E610A5">
              <w:t>D</w:t>
            </w:r>
          </w:p>
        </w:tc>
        <w:tc>
          <w:tcPr>
            <w:tcW w:w="1073" w:type="dxa"/>
            <w:shd w:val="clear" w:color="000000" w:fill="FFFFFF"/>
            <w:noWrap/>
          </w:tcPr>
          <w:p w14:paraId="6526B262" w14:textId="77777777" w:rsidR="00A7703E" w:rsidRPr="00E610A5" w:rsidRDefault="00A7703E" w:rsidP="00C245AC">
            <w:pPr>
              <w:pStyle w:val="TableText"/>
              <w:spacing w:before="30" w:after="30"/>
              <w:jc w:val="right"/>
              <w:rPr>
                <w:rFonts w:cs="Calibri"/>
              </w:rPr>
            </w:pPr>
            <w:r w:rsidRPr="00E610A5">
              <w:t>D</w:t>
            </w:r>
          </w:p>
        </w:tc>
        <w:tc>
          <w:tcPr>
            <w:tcW w:w="1066" w:type="dxa"/>
            <w:shd w:val="clear" w:color="000000" w:fill="FFFFFF"/>
            <w:noWrap/>
          </w:tcPr>
          <w:p w14:paraId="189635FE" w14:textId="77777777" w:rsidR="00A7703E" w:rsidRPr="00E610A5" w:rsidRDefault="00A7703E" w:rsidP="00C245AC">
            <w:pPr>
              <w:pStyle w:val="TableText"/>
              <w:spacing w:before="30" w:after="30"/>
              <w:jc w:val="right"/>
              <w:rPr>
                <w:rFonts w:cs="Calibri"/>
              </w:rPr>
            </w:pPr>
            <w:r w:rsidRPr="00E610A5">
              <w:t>D</w:t>
            </w:r>
          </w:p>
        </w:tc>
        <w:tc>
          <w:tcPr>
            <w:tcW w:w="1066" w:type="dxa"/>
            <w:shd w:val="clear" w:color="000000" w:fill="FFFFFF"/>
            <w:noWrap/>
          </w:tcPr>
          <w:p w14:paraId="55A20353" w14:textId="77777777" w:rsidR="00A7703E" w:rsidRPr="00E610A5" w:rsidRDefault="00A7703E" w:rsidP="00C245AC">
            <w:pPr>
              <w:pStyle w:val="TableText"/>
              <w:spacing w:before="30" w:after="30"/>
              <w:jc w:val="right"/>
              <w:rPr>
                <w:rFonts w:cs="Calibri"/>
              </w:rPr>
            </w:pPr>
            <w:r w:rsidRPr="00E610A5">
              <w:t>D</w:t>
            </w:r>
          </w:p>
        </w:tc>
        <w:tc>
          <w:tcPr>
            <w:tcW w:w="1158" w:type="dxa"/>
            <w:shd w:val="clear" w:color="000000" w:fill="FFFFFF"/>
            <w:noWrap/>
          </w:tcPr>
          <w:p w14:paraId="43666DE1" w14:textId="77777777" w:rsidR="00A7703E" w:rsidRPr="00E610A5" w:rsidRDefault="00A7703E" w:rsidP="00C245AC">
            <w:pPr>
              <w:pStyle w:val="TableText"/>
              <w:spacing w:before="30" w:after="30"/>
              <w:jc w:val="right"/>
              <w:rPr>
                <w:rFonts w:cs="Calibri"/>
              </w:rPr>
            </w:pPr>
            <w:r w:rsidRPr="00E610A5">
              <w:t>D</w:t>
            </w:r>
          </w:p>
        </w:tc>
      </w:tr>
      <w:tr w:rsidR="00A7703E" w:rsidRPr="00E610A5" w14:paraId="1B19677F" w14:textId="77777777" w:rsidTr="00C245AC">
        <w:tc>
          <w:tcPr>
            <w:tcW w:w="2540" w:type="dxa"/>
            <w:tcBorders>
              <w:bottom w:val="single" w:sz="4" w:space="0" w:color="365F91"/>
            </w:tcBorders>
            <w:shd w:val="clear" w:color="auto" w:fill="auto"/>
            <w:noWrap/>
            <w:vAlign w:val="bottom"/>
          </w:tcPr>
          <w:p w14:paraId="41A35F7F"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826" w:type="dxa"/>
            <w:tcBorders>
              <w:bottom w:val="single" w:sz="4" w:space="0" w:color="365F91"/>
            </w:tcBorders>
            <w:vAlign w:val="bottom"/>
          </w:tcPr>
          <w:p w14:paraId="33937370" w14:textId="77777777" w:rsidR="00A7703E" w:rsidRPr="00E610A5" w:rsidRDefault="00A7703E" w:rsidP="00C245AC">
            <w:pPr>
              <w:pStyle w:val="TableText"/>
              <w:spacing w:before="30" w:after="30"/>
              <w:jc w:val="right"/>
            </w:pPr>
          </w:p>
        </w:tc>
        <w:tc>
          <w:tcPr>
            <w:tcW w:w="1028" w:type="dxa"/>
            <w:tcBorders>
              <w:bottom w:val="single" w:sz="4" w:space="0" w:color="365F91"/>
            </w:tcBorders>
            <w:shd w:val="clear" w:color="000000" w:fill="FFFFFF"/>
            <w:noWrap/>
          </w:tcPr>
          <w:p w14:paraId="3AC06388" w14:textId="77777777" w:rsidR="00A7703E" w:rsidRPr="00E610A5" w:rsidRDefault="00A7703E" w:rsidP="00C245AC">
            <w:pPr>
              <w:pStyle w:val="TableText"/>
              <w:spacing w:before="30" w:after="30"/>
              <w:jc w:val="right"/>
              <w:rPr>
                <w:rFonts w:cs="Calibri"/>
              </w:rPr>
            </w:pPr>
            <w:r w:rsidRPr="00E610A5">
              <w:t>D</w:t>
            </w:r>
          </w:p>
        </w:tc>
        <w:tc>
          <w:tcPr>
            <w:tcW w:w="1079" w:type="dxa"/>
            <w:tcBorders>
              <w:bottom w:val="single" w:sz="4" w:space="0" w:color="365F91"/>
            </w:tcBorders>
            <w:shd w:val="clear" w:color="000000" w:fill="FFFFFF"/>
            <w:noWrap/>
          </w:tcPr>
          <w:p w14:paraId="01B73C11"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6D87FB9D"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14CCB305"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0BFC9079" w14:textId="77777777" w:rsidR="00A7703E" w:rsidRPr="00E610A5" w:rsidRDefault="00A7703E" w:rsidP="00C245AC">
            <w:pPr>
              <w:pStyle w:val="TableText"/>
              <w:spacing w:before="30" w:after="30"/>
              <w:jc w:val="right"/>
              <w:rPr>
                <w:rFonts w:cs="Calibri"/>
              </w:rPr>
            </w:pPr>
            <w:r w:rsidRPr="00E610A5">
              <w:t>D</w:t>
            </w:r>
          </w:p>
        </w:tc>
        <w:tc>
          <w:tcPr>
            <w:tcW w:w="1028" w:type="dxa"/>
            <w:tcBorders>
              <w:bottom w:val="single" w:sz="4" w:space="0" w:color="365F91"/>
            </w:tcBorders>
            <w:shd w:val="clear" w:color="000000" w:fill="FFFFFF"/>
            <w:noWrap/>
          </w:tcPr>
          <w:p w14:paraId="733F3AA2" w14:textId="77777777" w:rsidR="00A7703E" w:rsidRPr="00E610A5" w:rsidRDefault="00A7703E" w:rsidP="00C245AC">
            <w:pPr>
              <w:pStyle w:val="TableText"/>
              <w:spacing w:before="30" w:after="30"/>
              <w:jc w:val="right"/>
              <w:rPr>
                <w:rFonts w:cs="Calibri"/>
              </w:rPr>
            </w:pPr>
            <w:r w:rsidRPr="00E610A5">
              <w:t>D</w:t>
            </w:r>
          </w:p>
        </w:tc>
        <w:tc>
          <w:tcPr>
            <w:tcW w:w="1073" w:type="dxa"/>
            <w:tcBorders>
              <w:bottom w:val="single" w:sz="4" w:space="0" w:color="365F91"/>
            </w:tcBorders>
            <w:shd w:val="clear" w:color="000000" w:fill="FFFFFF"/>
            <w:noWrap/>
          </w:tcPr>
          <w:p w14:paraId="5BB96065" w14:textId="77777777" w:rsidR="00A7703E" w:rsidRPr="00E610A5" w:rsidRDefault="00A7703E" w:rsidP="00C245AC">
            <w:pPr>
              <w:pStyle w:val="TableText"/>
              <w:spacing w:before="30" w:after="30"/>
              <w:jc w:val="right"/>
              <w:rPr>
                <w:rFonts w:cs="Calibri"/>
              </w:rPr>
            </w:pPr>
            <w:r w:rsidRPr="00E610A5">
              <w:t>D</w:t>
            </w:r>
          </w:p>
        </w:tc>
        <w:tc>
          <w:tcPr>
            <w:tcW w:w="1066" w:type="dxa"/>
            <w:tcBorders>
              <w:bottom w:val="single" w:sz="4" w:space="0" w:color="365F91"/>
            </w:tcBorders>
            <w:shd w:val="clear" w:color="000000" w:fill="FFFFFF"/>
            <w:noWrap/>
          </w:tcPr>
          <w:p w14:paraId="71B3F328" w14:textId="77777777" w:rsidR="00A7703E" w:rsidRPr="00E610A5" w:rsidRDefault="00A7703E" w:rsidP="00C245AC">
            <w:pPr>
              <w:pStyle w:val="TableText"/>
              <w:spacing w:before="30" w:after="30"/>
              <w:jc w:val="right"/>
              <w:rPr>
                <w:rFonts w:cs="Calibri"/>
              </w:rPr>
            </w:pPr>
            <w:r w:rsidRPr="00E610A5">
              <w:t>D</w:t>
            </w:r>
          </w:p>
        </w:tc>
        <w:tc>
          <w:tcPr>
            <w:tcW w:w="1066" w:type="dxa"/>
            <w:tcBorders>
              <w:bottom w:val="single" w:sz="4" w:space="0" w:color="365F91"/>
            </w:tcBorders>
            <w:shd w:val="clear" w:color="000000" w:fill="FFFFFF"/>
            <w:noWrap/>
          </w:tcPr>
          <w:p w14:paraId="1F843806" w14:textId="77777777" w:rsidR="00A7703E" w:rsidRPr="00E610A5" w:rsidRDefault="00A7703E" w:rsidP="00C245AC">
            <w:pPr>
              <w:pStyle w:val="TableText"/>
              <w:spacing w:before="30" w:after="30"/>
              <w:jc w:val="right"/>
              <w:rPr>
                <w:rFonts w:cs="Calibri"/>
              </w:rPr>
            </w:pPr>
            <w:r w:rsidRPr="00E610A5">
              <w:t>D</w:t>
            </w:r>
          </w:p>
        </w:tc>
        <w:tc>
          <w:tcPr>
            <w:tcW w:w="1158" w:type="dxa"/>
            <w:tcBorders>
              <w:bottom w:val="single" w:sz="4" w:space="0" w:color="365F91"/>
            </w:tcBorders>
            <w:shd w:val="clear" w:color="000000" w:fill="FFFFFF"/>
            <w:noWrap/>
          </w:tcPr>
          <w:p w14:paraId="2E6606A3" w14:textId="77777777" w:rsidR="00A7703E" w:rsidRPr="00E610A5" w:rsidRDefault="00A7703E" w:rsidP="00C245AC">
            <w:pPr>
              <w:pStyle w:val="TableText"/>
              <w:spacing w:before="30" w:after="30"/>
              <w:jc w:val="right"/>
              <w:rPr>
                <w:rFonts w:cs="Calibri"/>
              </w:rPr>
            </w:pPr>
            <w:r w:rsidRPr="00E610A5">
              <w:t>D</w:t>
            </w:r>
          </w:p>
        </w:tc>
      </w:tr>
      <w:tr w:rsidR="00A7703E" w:rsidRPr="00E610A5" w14:paraId="5C56A3FC" w14:textId="77777777" w:rsidTr="00C245AC">
        <w:trPr>
          <w:trHeight w:val="217"/>
        </w:trPr>
        <w:tc>
          <w:tcPr>
            <w:tcW w:w="2540" w:type="dxa"/>
            <w:shd w:val="clear" w:color="auto" w:fill="EBEFF4"/>
            <w:vAlign w:val="bottom"/>
          </w:tcPr>
          <w:p w14:paraId="38A4232B" w14:textId="77777777" w:rsidR="00A7703E" w:rsidRPr="00E610A5" w:rsidRDefault="00A7703E" w:rsidP="00C245AC">
            <w:pPr>
              <w:pStyle w:val="TableText"/>
              <w:spacing w:before="30" w:after="30"/>
            </w:pPr>
            <w:r w:rsidRPr="00E610A5">
              <w:t>Emissions</w:t>
            </w:r>
          </w:p>
        </w:tc>
        <w:tc>
          <w:tcPr>
            <w:tcW w:w="826" w:type="dxa"/>
            <w:shd w:val="clear" w:color="auto" w:fill="EBEFF4"/>
            <w:vAlign w:val="bottom"/>
          </w:tcPr>
          <w:p w14:paraId="0BE5ECA9" w14:textId="77777777" w:rsidR="00A7703E" w:rsidRPr="00E610A5" w:rsidRDefault="00A7703E" w:rsidP="00C245AC">
            <w:pPr>
              <w:pStyle w:val="TableText"/>
              <w:spacing w:before="30" w:after="30"/>
              <w:jc w:val="right"/>
            </w:pPr>
          </w:p>
        </w:tc>
        <w:tc>
          <w:tcPr>
            <w:tcW w:w="1028" w:type="dxa"/>
            <w:shd w:val="clear" w:color="auto" w:fill="EBEFF4"/>
            <w:noWrap/>
          </w:tcPr>
          <w:p w14:paraId="0EB4C02D" w14:textId="77777777" w:rsidR="00A7703E" w:rsidRPr="00E610A5" w:rsidRDefault="00A7703E" w:rsidP="00C245AC">
            <w:pPr>
              <w:pStyle w:val="TableText"/>
              <w:spacing w:before="30" w:after="30"/>
              <w:jc w:val="right"/>
              <w:rPr>
                <w:rFonts w:cs="Calibri"/>
              </w:rPr>
            </w:pPr>
          </w:p>
        </w:tc>
        <w:tc>
          <w:tcPr>
            <w:tcW w:w="1079" w:type="dxa"/>
            <w:shd w:val="clear" w:color="auto" w:fill="EBEFF4"/>
            <w:noWrap/>
          </w:tcPr>
          <w:p w14:paraId="473D3B57"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131A4CE7"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7304FAA7"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2110D67A"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1E00B8E6" w14:textId="77777777" w:rsidR="00A7703E" w:rsidRPr="00E610A5" w:rsidRDefault="00A7703E" w:rsidP="00C245AC">
            <w:pPr>
              <w:pStyle w:val="TableText"/>
              <w:spacing w:before="30" w:after="30"/>
              <w:jc w:val="right"/>
              <w:rPr>
                <w:rFonts w:cs="Calibri"/>
              </w:rPr>
            </w:pPr>
          </w:p>
        </w:tc>
        <w:tc>
          <w:tcPr>
            <w:tcW w:w="1073" w:type="dxa"/>
            <w:shd w:val="clear" w:color="auto" w:fill="EBEFF4"/>
            <w:noWrap/>
          </w:tcPr>
          <w:p w14:paraId="1CC21A56" w14:textId="77777777" w:rsidR="00A7703E" w:rsidRPr="00E610A5" w:rsidRDefault="00A7703E" w:rsidP="00C245AC">
            <w:pPr>
              <w:pStyle w:val="TableText"/>
              <w:spacing w:before="30" w:after="30"/>
              <w:jc w:val="right"/>
              <w:rPr>
                <w:rFonts w:cs="Calibri"/>
              </w:rPr>
            </w:pPr>
          </w:p>
        </w:tc>
        <w:tc>
          <w:tcPr>
            <w:tcW w:w="1066" w:type="dxa"/>
            <w:shd w:val="clear" w:color="auto" w:fill="EBEFF4"/>
            <w:noWrap/>
          </w:tcPr>
          <w:p w14:paraId="5D79135B" w14:textId="77777777" w:rsidR="00A7703E" w:rsidRPr="00E610A5" w:rsidRDefault="00A7703E" w:rsidP="00C245AC">
            <w:pPr>
              <w:pStyle w:val="TableText"/>
              <w:spacing w:before="30" w:after="30"/>
              <w:jc w:val="right"/>
              <w:rPr>
                <w:rFonts w:cs="Calibri"/>
              </w:rPr>
            </w:pPr>
          </w:p>
        </w:tc>
        <w:tc>
          <w:tcPr>
            <w:tcW w:w="1066" w:type="dxa"/>
            <w:shd w:val="clear" w:color="auto" w:fill="EBEFF4"/>
            <w:noWrap/>
          </w:tcPr>
          <w:p w14:paraId="08E87A28" w14:textId="77777777" w:rsidR="00A7703E" w:rsidRPr="00E610A5" w:rsidRDefault="00A7703E" w:rsidP="00C245AC">
            <w:pPr>
              <w:pStyle w:val="TableText"/>
              <w:spacing w:before="30" w:after="30"/>
              <w:jc w:val="right"/>
              <w:rPr>
                <w:rFonts w:cs="Calibri"/>
              </w:rPr>
            </w:pPr>
          </w:p>
        </w:tc>
        <w:tc>
          <w:tcPr>
            <w:tcW w:w="1158" w:type="dxa"/>
            <w:shd w:val="clear" w:color="auto" w:fill="EBEFF4"/>
            <w:noWrap/>
          </w:tcPr>
          <w:p w14:paraId="59A2F9D1" w14:textId="77777777" w:rsidR="00A7703E" w:rsidRPr="00E610A5" w:rsidRDefault="00A7703E" w:rsidP="00C245AC">
            <w:pPr>
              <w:pStyle w:val="TableText"/>
              <w:spacing w:before="30" w:after="30"/>
              <w:jc w:val="right"/>
              <w:rPr>
                <w:rFonts w:cs="Calibri"/>
              </w:rPr>
            </w:pPr>
          </w:p>
        </w:tc>
      </w:tr>
      <w:tr w:rsidR="00A7703E" w:rsidRPr="00E610A5" w14:paraId="2AAAA906" w14:textId="77777777" w:rsidTr="00C245AC">
        <w:tc>
          <w:tcPr>
            <w:tcW w:w="2540" w:type="dxa"/>
            <w:shd w:val="clear" w:color="auto" w:fill="auto"/>
            <w:noWrap/>
            <w:vAlign w:val="bottom"/>
          </w:tcPr>
          <w:p w14:paraId="02DDEB51" w14:textId="77777777" w:rsidR="00A7703E" w:rsidRPr="00E610A5" w:rsidRDefault="00A7703E" w:rsidP="00C245AC">
            <w:pPr>
              <w:pStyle w:val="TableText1"/>
            </w:pPr>
            <w:r w:rsidRPr="00E610A5">
              <w:t xml:space="preserve"> CO</w:t>
            </w:r>
            <w:r w:rsidRPr="00E610A5">
              <w:rPr>
                <w:vertAlign w:val="subscript"/>
              </w:rPr>
              <w:t>2</w:t>
            </w:r>
          </w:p>
        </w:tc>
        <w:tc>
          <w:tcPr>
            <w:tcW w:w="826" w:type="dxa"/>
            <w:vAlign w:val="bottom"/>
          </w:tcPr>
          <w:p w14:paraId="16994411" w14:textId="77777777" w:rsidR="00A7703E" w:rsidRPr="00E610A5" w:rsidRDefault="00A7703E" w:rsidP="00C245AC">
            <w:pPr>
              <w:pStyle w:val="TableText"/>
              <w:spacing w:before="30" w:after="30"/>
              <w:jc w:val="right"/>
            </w:pPr>
            <w:r w:rsidRPr="00E610A5">
              <w:t>kt</w:t>
            </w:r>
          </w:p>
        </w:tc>
        <w:tc>
          <w:tcPr>
            <w:tcW w:w="1028" w:type="dxa"/>
            <w:shd w:val="clear" w:color="auto" w:fill="auto"/>
            <w:noWrap/>
          </w:tcPr>
          <w:p w14:paraId="10D4F827"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79" w:type="dxa"/>
            <w:shd w:val="clear" w:color="auto" w:fill="auto"/>
            <w:noWrap/>
          </w:tcPr>
          <w:p w14:paraId="5540AE95"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8" w:type="dxa"/>
            <w:shd w:val="clear" w:color="auto" w:fill="auto"/>
            <w:noWrap/>
          </w:tcPr>
          <w:p w14:paraId="2D766FB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8" w:type="dxa"/>
            <w:shd w:val="clear" w:color="auto" w:fill="auto"/>
            <w:noWrap/>
          </w:tcPr>
          <w:p w14:paraId="33A93E76"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8" w:type="dxa"/>
            <w:shd w:val="clear" w:color="auto" w:fill="auto"/>
            <w:noWrap/>
          </w:tcPr>
          <w:p w14:paraId="7ECE136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8" w:type="dxa"/>
            <w:shd w:val="clear" w:color="auto" w:fill="auto"/>
            <w:noWrap/>
          </w:tcPr>
          <w:p w14:paraId="42CC1F47"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73" w:type="dxa"/>
            <w:shd w:val="clear" w:color="auto" w:fill="auto"/>
            <w:noWrap/>
          </w:tcPr>
          <w:p w14:paraId="2BD8C92D"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66" w:type="dxa"/>
            <w:shd w:val="clear" w:color="auto" w:fill="auto"/>
            <w:noWrap/>
          </w:tcPr>
          <w:p w14:paraId="36AA89C8"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66" w:type="dxa"/>
            <w:shd w:val="clear" w:color="auto" w:fill="auto"/>
            <w:noWrap/>
          </w:tcPr>
          <w:p w14:paraId="47748D9B"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58" w:type="dxa"/>
            <w:shd w:val="clear" w:color="auto" w:fill="auto"/>
            <w:noWrap/>
          </w:tcPr>
          <w:p w14:paraId="5D6945E1" w14:textId="77777777" w:rsidR="00A7703E" w:rsidRPr="00E610A5" w:rsidRDefault="00A7703E" w:rsidP="00C245AC">
            <w:pPr>
              <w:pStyle w:val="TableText"/>
              <w:spacing w:before="30" w:after="30"/>
              <w:jc w:val="right"/>
              <w:rPr>
                <w:rFonts w:ascii="Calibri Light" w:hAnsi="Calibri Light" w:cs="Calibri Light"/>
              </w:rPr>
            </w:pPr>
            <w:r w:rsidRPr="00E610A5">
              <w:t>0.04</w:t>
            </w:r>
          </w:p>
        </w:tc>
      </w:tr>
      <w:tr w:rsidR="00A7703E" w:rsidRPr="00E610A5" w14:paraId="7BB954EC" w14:textId="77777777" w:rsidTr="00C245AC">
        <w:tc>
          <w:tcPr>
            <w:tcW w:w="2540" w:type="dxa"/>
            <w:shd w:val="clear" w:color="auto" w:fill="auto"/>
            <w:vAlign w:val="bottom"/>
          </w:tcPr>
          <w:p w14:paraId="70230E50" w14:textId="77777777" w:rsidR="00A7703E" w:rsidRPr="00E610A5" w:rsidRDefault="00A7703E" w:rsidP="00C245AC">
            <w:pPr>
              <w:pStyle w:val="TableText1"/>
            </w:pPr>
            <w:r w:rsidRPr="00E610A5">
              <w:t xml:space="preserve"> CH</w:t>
            </w:r>
            <w:r w:rsidRPr="00E610A5">
              <w:rPr>
                <w:vertAlign w:val="subscript"/>
              </w:rPr>
              <w:t>4</w:t>
            </w:r>
          </w:p>
        </w:tc>
        <w:tc>
          <w:tcPr>
            <w:tcW w:w="826" w:type="dxa"/>
            <w:vAlign w:val="bottom"/>
          </w:tcPr>
          <w:p w14:paraId="0BE909AD" w14:textId="77777777" w:rsidR="00A7703E" w:rsidRPr="00E610A5" w:rsidRDefault="00A7703E" w:rsidP="00C245AC">
            <w:pPr>
              <w:pStyle w:val="TableText"/>
              <w:spacing w:before="30" w:after="30"/>
              <w:jc w:val="right"/>
            </w:pPr>
            <w:r w:rsidRPr="00E610A5">
              <w:t>kt</w:t>
            </w:r>
          </w:p>
        </w:tc>
        <w:tc>
          <w:tcPr>
            <w:tcW w:w="1028" w:type="dxa"/>
            <w:shd w:val="clear" w:color="auto" w:fill="auto"/>
            <w:noWrap/>
          </w:tcPr>
          <w:p w14:paraId="0624FA02"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79" w:type="dxa"/>
            <w:shd w:val="clear" w:color="auto" w:fill="auto"/>
            <w:noWrap/>
          </w:tcPr>
          <w:p w14:paraId="5397CF21"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01F20BDE"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3DBE062F"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3E001E4E"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28" w:type="dxa"/>
            <w:shd w:val="clear" w:color="auto" w:fill="auto"/>
            <w:noWrap/>
          </w:tcPr>
          <w:p w14:paraId="25977007"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73" w:type="dxa"/>
            <w:shd w:val="clear" w:color="auto" w:fill="auto"/>
            <w:noWrap/>
          </w:tcPr>
          <w:p w14:paraId="3DB18047"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66" w:type="dxa"/>
            <w:shd w:val="clear" w:color="auto" w:fill="auto"/>
            <w:noWrap/>
          </w:tcPr>
          <w:p w14:paraId="5D93056C"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66" w:type="dxa"/>
            <w:shd w:val="clear" w:color="auto" w:fill="auto"/>
            <w:noWrap/>
          </w:tcPr>
          <w:p w14:paraId="6C43F412"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58" w:type="dxa"/>
            <w:shd w:val="clear" w:color="auto" w:fill="auto"/>
            <w:noWrap/>
          </w:tcPr>
          <w:p w14:paraId="05F74FB4" w14:textId="77777777" w:rsidR="00A7703E" w:rsidRPr="00E610A5" w:rsidRDefault="00A7703E" w:rsidP="00C245AC">
            <w:pPr>
              <w:pStyle w:val="TableText"/>
              <w:spacing w:before="30" w:after="30"/>
              <w:jc w:val="right"/>
              <w:rPr>
                <w:rFonts w:ascii="Calibri Light" w:hAnsi="Calibri Light" w:cs="Calibri Light"/>
              </w:rPr>
            </w:pPr>
            <w:r w:rsidRPr="00E610A5">
              <w:t>0.003</w:t>
            </w:r>
          </w:p>
        </w:tc>
      </w:tr>
      <w:tr w:rsidR="00A7703E" w:rsidRPr="00E610A5" w14:paraId="138EA214" w14:textId="77777777" w:rsidTr="00C245AC">
        <w:tc>
          <w:tcPr>
            <w:tcW w:w="2540" w:type="dxa"/>
            <w:tcBorders>
              <w:bottom w:val="single" w:sz="4" w:space="0" w:color="365F91"/>
            </w:tcBorders>
            <w:shd w:val="clear" w:color="auto" w:fill="auto"/>
            <w:noWrap/>
            <w:vAlign w:val="bottom"/>
          </w:tcPr>
          <w:p w14:paraId="0FFBEC35"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826" w:type="dxa"/>
            <w:tcBorders>
              <w:bottom w:val="single" w:sz="4" w:space="0" w:color="365F91"/>
            </w:tcBorders>
            <w:vAlign w:val="bottom"/>
          </w:tcPr>
          <w:p w14:paraId="4EA15424" w14:textId="77777777" w:rsidR="00A7703E" w:rsidRPr="00E610A5" w:rsidRDefault="00A7703E" w:rsidP="00C245AC">
            <w:pPr>
              <w:pStyle w:val="TableText"/>
              <w:spacing w:before="30" w:after="30"/>
              <w:jc w:val="right"/>
            </w:pPr>
            <w:r w:rsidRPr="00E610A5">
              <w:t>kt</w:t>
            </w:r>
          </w:p>
        </w:tc>
        <w:tc>
          <w:tcPr>
            <w:tcW w:w="1028" w:type="dxa"/>
            <w:tcBorders>
              <w:bottom w:val="single" w:sz="4" w:space="0" w:color="365F91"/>
            </w:tcBorders>
            <w:shd w:val="clear" w:color="000000" w:fill="FFFFFF"/>
            <w:noWrap/>
          </w:tcPr>
          <w:p w14:paraId="1E25CD56"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79" w:type="dxa"/>
            <w:tcBorders>
              <w:bottom w:val="single" w:sz="4" w:space="0" w:color="365F91"/>
            </w:tcBorders>
            <w:shd w:val="clear" w:color="000000" w:fill="FFFFFF"/>
            <w:noWrap/>
          </w:tcPr>
          <w:p w14:paraId="2B431111"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46F29530"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63522E5F"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62C9EDD8"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28" w:type="dxa"/>
            <w:tcBorders>
              <w:bottom w:val="single" w:sz="4" w:space="0" w:color="365F91"/>
            </w:tcBorders>
            <w:shd w:val="clear" w:color="000000" w:fill="FFFFFF"/>
            <w:noWrap/>
          </w:tcPr>
          <w:p w14:paraId="77B6508E"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73" w:type="dxa"/>
            <w:tcBorders>
              <w:bottom w:val="single" w:sz="4" w:space="0" w:color="365F91"/>
            </w:tcBorders>
            <w:shd w:val="clear" w:color="000000" w:fill="FFFFFF"/>
            <w:noWrap/>
          </w:tcPr>
          <w:p w14:paraId="283D56AB"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1066" w:type="dxa"/>
            <w:tcBorders>
              <w:bottom w:val="single" w:sz="4" w:space="0" w:color="365F91"/>
            </w:tcBorders>
            <w:shd w:val="clear" w:color="000000" w:fill="FFFFFF"/>
            <w:noWrap/>
          </w:tcPr>
          <w:p w14:paraId="543293FE"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1066" w:type="dxa"/>
            <w:tcBorders>
              <w:bottom w:val="single" w:sz="4" w:space="0" w:color="365F91"/>
            </w:tcBorders>
            <w:shd w:val="clear" w:color="000000" w:fill="FFFFFF"/>
            <w:noWrap/>
          </w:tcPr>
          <w:p w14:paraId="3364681E"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1158" w:type="dxa"/>
            <w:tcBorders>
              <w:bottom w:val="single" w:sz="4" w:space="0" w:color="365F91"/>
            </w:tcBorders>
            <w:shd w:val="clear" w:color="000000" w:fill="FFFFFF"/>
            <w:noWrap/>
          </w:tcPr>
          <w:p w14:paraId="2DFB0F81"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r>
      <w:tr w:rsidR="00A7703E" w:rsidRPr="00E610A5" w14:paraId="7E57C26E" w14:textId="77777777" w:rsidTr="00C245AC">
        <w:tc>
          <w:tcPr>
            <w:tcW w:w="2540" w:type="dxa"/>
            <w:shd w:val="clear" w:color="auto" w:fill="EBEFF4"/>
            <w:noWrap/>
            <w:vAlign w:val="bottom"/>
          </w:tcPr>
          <w:p w14:paraId="61ECA76A" w14:textId="77777777" w:rsidR="00A7703E" w:rsidRPr="00E610A5" w:rsidRDefault="00A7703E" w:rsidP="00C245AC">
            <w:pPr>
              <w:pStyle w:val="TableText"/>
              <w:spacing w:before="30" w:after="30"/>
            </w:pPr>
            <w:r w:rsidRPr="00E610A5">
              <w:t>Implied Emission Factor</w:t>
            </w:r>
          </w:p>
        </w:tc>
        <w:tc>
          <w:tcPr>
            <w:tcW w:w="826" w:type="dxa"/>
            <w:shd w:val="clear" w:color="auto" w:fill="EBEFF4"/>
            <w:vAlign w:val="bottom"/>
          </w:tcPr>
          <w:p w14:paraId="4EDF78A8" w14:textId="77777777" w:rsidR="00A7703E" w:rsidRPr="00E610A5" w:rsidRDefault="00A7703E" w:rsidP="00C245AC">
            <w:pPr>
              <w:pStyle w:val="TableText"/>
              <w:spacing w:before="30" w:after="30"/>
              <w:jc w:val="right"/>
            </w:pPr>
          </w:p>
        </w:tc>
        <w:tc>
          <w:tcPr>
            <w:tcW w:w="1028" w:type="dxa"/>
            <w:shd w:val="clear" w:color="auto" w:fill="EBEFF4"/>
            <w:noWrap/>
          </w:tcPr>
          <w:p w14:paraId="6E249521" w14:textId="77777777" w:rsidR="00A7703E" w:rsidRPr="00E610A5" w:rsidRDefault="00A7703E" w:rsidP="00C245AC">
            <w:pPr>
              <w:pStyle w:val="TableText"/>
              <w:spacing w:before="30" w:after="30"/>
              <w:jc w:val="right"/>
              <w:rPr>
                <w:rFonts w:cs="Calibri"/>
              </w:rPr>
            </w:pPr>
          </w:p>
        </w:tc>
        <w:tc>
          <w:tcPr>
            <w:tcW w:w="1079" w:type="dxa"/>
            <w:shd w:val="clear" w:color="auto" w:fill="EBEFF4"/>
            <w:noWrap/>
          </w:tcPr>
          <w:p w14:paraId="0C79F380"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3D7F272E"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520ED398"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1DD85DCA" w14:textId="77777777" w:rsidR="00A7703E" w:rsidRPr="00E610A5" w:rsidRDefault="00A7703E" w:rsidP="00C245AC">
            <w:pPr>
              <w:pStyle w:val="TableText"/>
              <w:spacing w:before="30" w:after="30"/>
              <w:jc w:val="right"/>
              <w:rPr>
                <w:rFonts w:cs="Calibri"/>
              </w:rPr>
            </w:pPr>
          </w:p>
        </w:tc>
        <w:tc>
          <w:tcPr>
            <w:tcW w:w="1028" w:type="dxa"/>
            <w:shd w:val="clear" w:color="auto" w:fill="EBEFF4"/>
            <w:noWrap/>
          </w:tcPr>
          <w:p w14:paraId="1092D39F" w14:textId="77777777" w:rsidR="00A7703E" w:rsidRPr="00E610A5" w:rsidRDefault="00A7703E" w:rsidP="00C245AC">
            <w:pPr>
              <w:pStyle w:val="TableText"/>
              <w:spacing w:before="30" w:after="30"/>
              <w:jc w:val="right"/>
              <w:rPr>
                <w:rFonts w:cs="Calibri"/>
              </w:rPr>
            </w:pPr>
          </w:p>
        </w:tc>
        <w:tc>
          <w:tcPr>
            <w:tcW w:w="1073" w:type="dxa"/>
            <w:shd w:val="clear" w:color="auto" w:fill="EBEFF4"/>
            <w:noWrap/>
          </w:tcPr>
          <w:p w14:paraId="6BCD27F1" w14:textId="77777777" w:rsidR="00A7703E" w:rsidRPr="00E610A5" w:rsidRDefault="00A7703E" w:rsidP="00C245AC">
            <w:pPr>
              <w:pStyle w:val="TableText"/>
              <w:spacing w:before="30" w:after="30"/>
              <w:jc w:val="right"/>
              <w:rPr>
                <w:rFonts w:cs="Calibri"/>
              </w:rPr>
            </w:pPr>
          </w:p>
        </w:tc>
        <w:tc>
          <w:tcPr>
            <w:tcW w:w="1066" w:type="dxa"/>
            <w:shd w:val="clear" w:color="auto" w:fill="EBEFF4"/>
            <w:noWrap/>
          </w:tcPr>
          <w:p w14:paraId="388236B2" w14:textId="77777777" w:rsidR="00A7703E" w:rsidRPr="00E610A5" w:rsidRDefault="00A7703E" w:rsidP="00C245AC">
            <w:pPr>
              <w:pStyle w:val="TableText"/>
              <w:spacing w:before="30" w:after="30"/>
              <w:jc w:val="right"/>
              <w:rPr>
                <w:rFonts w:cs="Calibri"/>
              </w:rPr>
            </w:pPr>
          </w:p>
        </w:tc>
        <w:tc>
          <w:tcPr>
            <w:tcW w:w="1066" w:type="dxa"/>
            <w:shd w:val="clear" w:color="auto" w:fill="EBEFF4"/>
            <w:noWrap/>
          </w:tcPr>
          <w:p w14:paraId="76792519" w14:textId="77777777" w:rsidR="00A7703E" w:rsidRPr="00E610A5" w:rsidRDefault="00A7703E" w:rsidP="00C245AC">
            <w:pPr>
              <w:pStyle w:val="TableText"/>
              <w:spacing w:before="30" w:after="30"/>
              <w:jc w:val="right"/>
              <w:rPr>
                <w:rFonts w:cs="Calibri"/>
              </w:rPr>
            </w:pPr>
          </w:p>
        </w:tc>
        <w:tc>
          <w:tcPr>
            <w:tcW w:w="1158" w:type="dxa"/>
            <w:shd w:val="clear" w:color="auto" w:fill="EBEFF4"/>
            <w:noWrap/>
          </w:tcPr>
          <w:p w14:paraId="20913981" w14:textId="77777777" w:rsidR="00A7703E" w:rsidRPr="00E610A5" w:rsidRDefault="00A7703E" w:rsidP="00C245AC">
            <w:pPr>
              <w:pStyle w:val="TableText"/>
              <w:spacing w:before="30" w:after="30"/>
              <w:jc w:val="right"/>
              <w:rPr>
                <w:rFonts w:cs="Calibri"/>
              </w:rPr>
            </w:pPr>
          </w:p>
        </w:tc>
      </w:tr>
      <w:tr w:rsidR="00A7703E" w:rsidRPr="00E610A5" w14:paraId="041C7B66" w14:textId="77777777" w:rsidTr="00C245AC">
        <w:tc>
          <w:tcPr>
            <w:tcW w:w="2540" w:type="dxa"/>
            <w:shd w:val="clear" w:color="auto" w:fill="auto"/>
            <w:noWrap/>
            <w:vAlign w:val="bottom"/>
          </w:tcPr>
          <w:p w14:paraId="07CAFB7D" w14:textId="77777777" w:rsidR="00A7703E" w:rsidRPr="00E610A5" w:rsidRDefault="00A7703E" w:rsidP="00C245AC">
            <w:pPr>
              <w:pStyle w:val="TableText1"/>
            </w:pPr>
            <w:r w:rsidRPr="00E610A5">
              <w:t xml:space="preserve"> CO</w:t>
            </w:r>
            <w:r w:rsidRPr="00E610A5">
              <w:rPr>
                <w:vertAlign w:val="subscript"/>
              </w:rPr>
              <w:t>2</w:t>
            </w:r>
          </w:p>
        </w:tc>
        <w:tc>
          <w:tcPr>
            <w:tcW w:w="826" w:type="dxa"/>
            <w:vAlign w:val="bottom"/>
          </w:tcPr>
          <w:p w14:paraId="111E91E7" w14:textId="77777777" w:rsidR="00A7703E" w:rsidRPr="00E610A5" w:rsidRDefault="00A7703E" w:rsidP="00C245AC">
            <w:pPr>
              <w:pStyle w:val="TableText"/>
              <w:spacing w:before="30" w:after="30"/>
              <w:jc w:val="right"/>
            </w:pPr>
            <w:r w:rsidRPr="00E610A5">
              <w:t>kg/t</w:t>
            </w:r>
          </w:p>
        </w:tc>
        <w:tc>
          <w:tcPr>
            <w:tcW w:w="1028" w:type="dxa"/>
            <w:shd w:val="clear" w:color="000000" w:fill="FFFFFF"/>
            <w:noWrap/>
          </w:tcPr>
          <w:p w14:paraId="5CCFF3D4"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79" w:type="dxa"/>
            <w:shd w:val="clear" w:color="000000" w:fill="FFFFFF"/>
            <w:noWrap/>
          </w:tcPr>
          <w:p w14:paraId="30C9EC99"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4D868897"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3D32EEFC"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66070320"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28" w:type="dxa"/>
            <w:shd w:val="clear" w:color="000000" w:fill="FFFFFF"/>
            <w:noWrap/>
          </w:tcPr>
          <w:p w14:paraId="360FCAB4"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73" w:type="dxa"/>
            <w:shd w:val="clear" w:color="000000" w:fill="FFFFFF"/>
            <w:noWrap/>
          </w:tcPr>
          <w:p w14:paraId="16E01A55"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66" w:type="dxa"/>
            <w:shd w:val="clear" w:color="000000" w:fill="FFFFFF"/>
            <w:noWrap/>
          </w:tcPr>
          <w:p w14:paraId="2E5EF889"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066" w:type="dxa"/>
            <w:shd w:val="clear" w:color="000000" w:fill="FFFFFF"/>
            <w:noWrap/>
          </w:tcPr>
          <w:p w14:paraId="0C716874"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58" w:type="dxa"/>
            <w:shd w:val="clear" w:color="000000" w:fill="FFFFFF"/>
            <w:noWrap/>
          </w:tcPr>
          <w:p w14:paraId="75C0E4F5" w14:textId="77777777" w:rsidR="00A7703E" w:rsidRPr="00E610A5" w:rsidRDefault="00A7703E" w:rsidP="00C245AC">
            <w:pPr>
              <w:pStyle w:val="TableText"/>
              <w:spacing w:before="30" w:after="30"/>
              <w:jc w:val="right"/>
              <w:rPr>
                <w:rFonts w:ascii="Calibri Light" w:hAnsi="Calibri Light" w:cs="Calibri Light"/>
              </w:rPr>
            </w:pPr>
            <w:r w:rsidRPr="00E610A5">
              <w:t>86.73</w:t>
            </w:r>
          </w:p>
        </w:tc>
      </w:tr>
      <w:tr w:rsidR="00A7703E" w:rsidRPr="00E610A5" w14:paraId="2BF45B78" w14:textId="77777777" w:rsidTr="00C245AC">
        <w:tc>
          <w:tcPr>
            <w:tcW w:w="2540" w:type="dxa"/>
            <w:shd w:val="clear" w:color="auto" w:fill="auto"/>
            <w:noWrap/>
            <w:vAlign w:val="bottom"/>
          </w:tcPr>
          <w:p w14:paraId="53B6BD36" w14:textId="77777777" w:rsidR="00A7703E" w:rsidRPr="00E610A5" w:rsidRDefault="00A7703E" w:rsidP="00C245AC">
            <w:pPr>
              <w:pStyle w:val="TableText1"/>
            </w:pPr>
            <w:r w:rsidRPr="00E610A5">
              <w:t xml:space="preserve"> CH</w:t>
            </w:r>
            <w:r w:rsidRPr="00E610A5">
              <w:rPr>
                <w:vertAlign w:val="subscript"/>
              </w:rPr>
              <w:t>4</w:t>
            </w:r>
          </w:p>
        </w:tc>
        <w:tc>
          <w:tcPr>
            <w:tcW w:w="826" w:type="dxa"/>
            <w:vAlign w:val="bottom"/>
          </w:tcPr>
          <w:p w14:paraId="2485B38F" w14:textId="77777777" w:rsidR="00A7703E" w:rsidRPr="00E610A5" w:rsidRDefault="00A7703E" w:rsidP="00C245AC">
            <w:pPr>
              <w:pStyle w:val="TableText"/>
              <w:spacing w:before="30" w:after="30"/>
              <w:jc w:val="right"/>
            </w:pPr>
            <w:r w:rsidRPr="00E610A5">
              <w:t>kg/t</w:t>
            </w:r>
          </w:p>
        </w:tc>
        <w:tc>
          <w:tcPr>
            <w:tcW w:w="1028" w:type="dxa"/>
            <w:shd w:val="clear" w:color="000000" w:fill="FFFFFF"/>
            <w:noWrap/>
          </w:tcPr>
          <w:p w14:paraId="384640DA"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79" w:type="dxa"/>
            <w:shd w:val="clear" w:color="000000" w:fill="FFFFFF"/>
            <w:noWrap/>
          </w:tcPr>
          <w:p w14:paraId="7A32C51B"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shd w:val="clear" w:color="000000" w:fill="FFFFFF"/>
            <w:noWrap/>
          </w:tcPr>
          <w:p w14:paraId="08C09BD1"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shd w:val="clear" w:color="000000" w:fill="FFFFFF"/>
            <w:noWrap/>
          </w:tcPr>
          <w:p w14:paraId="60264FE7"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shd w:val="clear" w:color="000000" w:fill="FFFFFF"/>
            <w:noWrap/>
          </w:tcPr>
          <w:p w14:paraId="38D44CDA"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28" w:type="dxa"/>
            <w:shd w:val="clear" w:color="000000" w:fill="FFFFFF"/>
            <w:noWrap/>
          </w:tcPr>
          <w:p w14:paraId="43950B4E"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73" w:type="dxa"/>
            <w:shd w:val="clear" w:color="000000" w:fill="FFFFFF"/>
            <w:noWrap/>
          </w:tcPr>
          <w:p w14:paraId="47DF8D72"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66" w:type="dxa"/>
            <w:shd w:val="clear" w:color="000000" w:fill="FFFFFF"/>
            <w:noWrap/>
          </w:tcPr>
          <w:p w14:paraId="66422DA5"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066" w:type="dxa"/>
            <w:shd w:val="clear" w:color="000000" w:fill="FFFFFF"/>
            <w:noWrap/>
          </w:tcPr>
          <w:p w14:paraId="13DE0DFA"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58" w:type="dxa"/>
            <w:shd w:val="clear" w:color="000000" w:fill="FFFFFF"/>
            <w:noWrap/>
          </w:tcPr>
          <w:p w14:paraId="48CAED09" w14:textId="77777777" w:rsidR="00A7703E" w:rsidRPr="00E610A5" w:rsidRDefault="00A7703E" w:rsidP="00C245AC">
            <w:pPr>
              <w:pStyle w:val="TableText"/>
              <w:spacing w:before="30" w:after="30"/>
              <w:jc w:val="right"/>
              <w:rPr>
                <w:rFonts w:ascii="Calibri Light" w:hAnsi="Calibri Light" w:cs="Calibri Light"/>
              </w:rPr>
            </w:pPr>
            <w:r w:rsidRPr="00E610A5">
              <w:t>6.50</w:t>
            </w:r>
          </w:p>
        </w:tc>
      </w:tr>
      <w:tr w:rsidR="00A7703E" w:rsidRPr="00E610A5" w14:paraId="6E9C0654" w14:textId="77777777" w:rsidTr="00C245AC">
        <w:tc>
          <w:tcPr>
            <w:tcW w:w="2540" w:type="dxa"/>
            <w:shd w:val="clear" w:color="auto" w:fill="auto"/>
            <w:noWrap/>
            <w:vAlign w:val="bottom"/>
          </w:tcPr>
          <w:p w14:paraId="5865E555"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826" w:type="dxa"/>
            <w:vAlign w:val="bottom"/>
          </w:tcPr>
          <w:p w14:paraId="581BC671" w14:textId="77777777" w:rsidR="00A7703E" w:rsidRPr="00E610A5" w:rsidRDefault="00A7703E" w:rsidP="00C245AC">
            <w:pPr>
              <w:pStyle w:val="TableText"/>
              <w:spacing w:before="30" w:after="30"/>
              <w:jc w:val="right"/>
            </w:pPr>
            <w:r w:rsidRPr="00E610A5">
              <w:t>kg/t</w:t>
            </w:r>
          </w:p>
        </w:tc>
        <w:tc>
          <w:tcPr>
            <w:tcW w:w="1028" w:type="dxa"/>
            <w:shd w:val="clear" w:color="000000" w:fill="FFFFFF"/>
            <w:noWrap/>
          </w:tcPr>
          <w:p w14:paraId="3C98D1B7"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79" w:type="dxa"/>
            <w:shd w:val="clear" w:color="000000" w:fill="FFFFFF"/>
            <w:noWrap/>
          </w:tcPr>
          <w:p w14:paraId="4DB22C33"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47568EBF"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5EAF16A4"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7E0488EF"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28" w:type="dxa"/>
            <w:shd w:val="clear" w:color="000000" w:fill="FFFFFF"/>
            <w:noWrap/>
          </w:tcPr>
          <w:p w14:paraId="0F064698"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73" w:type="dxa"/>
            <w:shd w:val="clear" w:color="000000" w:fill="FFFFFF"/>
            <w:noWrap/>
          </w:tcPr>
          <w:p w14:paraId="7ECEDBCE"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66" w:type="dxa"/>
            <w:shd w:val="clear" w:color="000000" w:fill="FFFFFF"/>
            <w:noWrap/>
          </w:tcPr>
          <w:p w14:paraId="60D35C94"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066" w:type="dxa"/>
            <w:shd w:val="clear" w:color="000000" w:fill="FFFFFF"/>
            <w:noWrap/>
          </w:tcPr>
          <w:p w14:paraId="27938597"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58" w:type="dxa"/>
            <w:shd w:val="clear" w:color="000000" w:fill="FFFFFF"/>
            <w:noWrap/>
          </w:tcPr>
          <w:p w14:paraId="6178B3F1" w14:textId="77777777" w:rsidR="00A7703E" w:rsidRPr="00E610A5" w:rsidRDefault="00A7703E" w:rsidP="00C245AC">
            <w:pPr>
              <w:pStyle w:val="TableText"/>
              <w:spacing w:before="30" w:after="30"/>
              <w:jc w:val="right"/>
              <w:rPr>
                <w:rFonts w:ascii="Calibri Light" w:hAnsi="Calibri Light" w:cs="Calibri Light"/>
              </w:rPr>
            </w:pPr>
            <w:r w:rsidRPr="00E610A5">
              <w:t>0.08</w:t>
            </w:r>
          </w:p>
        </w:tc>
      </w:tr>
    </w:tbl>
    <w:p w14:paraId="72ABC64A" w14:textId="77777777" w:rsidR="00A7703E" w:rsidRPr="00E610A5" w:rsidRDefault="00A7703E" w:rsidP="00A7703E"/>
    <w:p w14:paraId="42E2F5CD" w14:textId="77777777" w:rsidR="00A7703E" w:rsidRPr="00E610A5" w:rsidRDefault="00A7703E" w:rsidP="00A7703E">
      <w:pPr>
        <w:pStyle w:val="Table"/>
      </w:pPr>
      <w:r w:rsidRPr="00E610A5">
        <w:br w:type="page"/>
      </w:r>
      <w:bookmarkStart w:id="801" w:name="_Toc36315546"/>
      <w:bookmarkStart w:id="802" w:name="_Toc68277435"/>
      <w:bookmarkStart w:id="803" w:name="_Toc68791904"/>
      <w:r w:rsidRPr="00E610A5">
        <w:lastRenderedPageBreak/>
        <w:t>CRF Table 5.C.2.2.a: [5. Waste][5.C Incineration and Open Burning of Waste][5.C.2 Open Burning of Waste][5.C.2.2 Non-biogenic][5.C.2.2.a Municipal Solid Waste] (Part 3 of 3)</w:t>
      </w:r>
      <w:bookmarkEnd w:id="801"/>
      <w:bookmarkEnd w:id="802"/>
      <w:bookmarkEnd w:id="803"/>
    </w:p>
    <w:tbl>
      <w:tblPr>
        <w:tblW w:w="13973"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0"/>
        <w:gridCol w:w="732"/>
        <w:gridCol w:w="1068"/>
        <w:gridCol w:w="1152"/>
        <w:gridCol w:w="932"/>
        <w:gridCol w:w="932"/>
        <w:gridCol w:w="932"/>
        <w:gridCol w:w="932"/>
        <w:gridCol w:w="1116"/>
        <w:gridCol w:w="1109"/>
        <w:gridCol w:w="1109"/>
        <w:gridCol w:w="1109"/>
      </w:tblGrid>
      <w:tr w:rsidR="00C530DE" w:rsidRPr="00E610A5" w14:paraId="09F841A0" w14:textId="77777777" w:rsidTr="00C245AC">
        <w:trPr>
          <w:trHeight w:val="223"/>
          <w:tblHeader/>
        </w:trPr>
        <w:tc>
          <w:tcPr>
            <w:tcW w:w="2850" w:type="dxa"/>
            <w:vMerge w:val="restart"/>
            <w:shd w:val="clear" w:color="auto" w:fill="365F91"/>
            <w:vAlign w:val="bottom"/>
            <w:hideMark/>
          </w:tcPr>
          <w:p w14:paraId="17FC8920" w14:textId="77777777" w:rsidR="00A7703E" w:rsidRPr="00E610A5" w:rsidRDefault="00A7703E" w:rsidP="00C530DE">
            <w:pPr>
              <w:pStyle w:val="TableTextBold"/>
              <w:spacing w:before="30" w:after="30"/>
              <w:rPr>
                <w:rFonts w:cs="Calibri"/>
                <w:noProof w:val="0"/>
                <w:color w:val="FFFFFF"/>
                <w:szCs w:val="18"/>
              </w:rPr>
            </w:pPr>
            <w:r w:rsidRPr="00E610A5">
              <w:rPr>
                <w:noProof w:val="0"/>
                <w:color w:val="FFFFFF"/>
              </w:rPr>
              <w:t>[5. Waste][5.C Incineration and Open Burning of Waste][5.C.2 Open Burning of Waste][5.C.2.2 Non-biogenic]</w:t>
            </w:r>
          </w:p>
        </w:tc>
        <w:tc>
          <w:tcPr>
            <w:tcW w:w="732" w:type="dxa"/>
            <w:vMerge w:val="restart"/>
            <w:shd w:val="clear" w:color="auto" w:fill="365F91"/>
            <w:vAlign w:val="bottom"/>
          </w:tcPr>
          <w:p w14:paraId="4E254752" w14:textId="77777777" w:rsidR="00A7703E" w:rsidRPr="00E610A5" w:rsidRDefault="00A7703E" w:rsidP="00C530DE">
            <w:pPr>
              <w:pStyle w:val="TableTextBold"/>
              <w:spacing w:before="30" w:after="30"/>
              <w:jc w:val="right"/>
              <w:rPr>
                <w:noProof w:val="0"/>
                <w:color w:val="FFFFFF"/>
              </w:rPr>
            </w:pPr>
            <w:r w:rsidRPr="00E610A5">
              <w:rPr>
                <w:noProof w:val="0"/>
                <w:color w:val="FFFFFF"/>
              </w:rPr>
              <w:t>Unit</w:t>
            </w:r>
          </w:p>
        </w:tc>
        <w:tc>
          <w:tcPr>
            <w:tcW w:w="1068" w:type="dxa"/>
            <w:shd w:val="clear" w:color="auto" w:fill="365F91"/>
            <w:noWrap/>
            <w:vAlign w:val="bottom"/>
            <w:hideMark/>
          </w:tcPr>
          <w:p w14:paraId="072E058F" w14:textId="77777777" w:rsidR="00A7703E" w:rsidRPr="00E610A5" w:rsidRDefault="00A7703E" w:rsidP="00C530DE">
            <w:pPr>
              <w:pStyle w:val="TableTextBold"/>
              <w:spacing w:before="30" w:after="0"/>
              <w:jc w:val="right"/>
              <w:rPr>
                <w:noProof w:val="0"/>
                <w:color w:val="FFFFFF"/>
              </w:rPr>
            </w:pPr>
            <w:r w:rsidRPr="00E610A5">
              <w:rPr>
                <w:noProof w:val="0"/>
                <w:color w:val="FFFFFF"/>
              </w:rPr>
              <w:t>2010</w:t>
            </w:r>
          </w:p>
        </w:tc>
        <w:tc>
          <w:tcPr>
            <w:tcW w:w="1152" w:type="dxa"/>
            <w:shd w:val="clear" w:color="auto" w:fill="365F91"/>
            <w:noWrap/>
            <w:vAlign w:val="bottom"/>
            <w:hideMark/>
          </w:tcPr>
          <w:p w14:paraId="0B980097" w14:textId="77777777" w:rsidR="00A7703E" w:rsidRPr="00E610A5" w:rsidRDefault="00A7703E" w:rsidP="00C530DE">
            <w:pPr>
              <w:pStyle w:val="TableTextBold"/>
              <w:spacing w:before="30" w:after="0"/>
              <w:jc w:val="right"/>
              <w:rPr>
                <w:noProof w:val="0"/>
                <w:color w:val="FFFFFF"/>
              </w:rPr>
            </w:pPr>
            <w:r w:rsidRPr="00E610A5">
              <w:rPr>
                <w:noProof w:val="0"/>
                <w:color w:val="FFFFFF"/>
              </w:rPr>
              <w:t>2011</w:t>
            </w:r>
          </w:p>
        </w:tc>
        <w:tc>
          <w:tcPr>
            <w:tcW w:w="932" w:type="dxa"/>
            <w:shd w:val="clear" w:color="auto" w:fill="365F91"/>
            <w:noWrap/>
            <w:vAlign w:val="bottom"/>
            <w:hideMark/>
          </w:tcPr>
          <w:p w14:paraId="615B58D3" w14:textId="77777777" w:rsidR="00A7703E" w:rsidRPr="00E610A5" w:rsidRDefault="00A7703E" w:rsidP="00C530DE">
            <w:pPr>
              <w:pStyle w:val="TableTextBold"/>
              <w:spacing w:before="30" w:after="0"/>
              <w:jc w:val="right"/>
              <w:rPr>
                <w:noProof w:val="0"/>
                <w:color w:val="FFFFFF"/>
              </w:rPr>
            </w:pPr>
            <w:r w:rsidRPr="00E610A5">
              <w:rPr>
                <w:noProof w:val="0"/>
                <w:color w:val="FFFFFF"/>
              </w:rPr>
              <w:t>2012</w:t>
            </w:r>
          </w:p>
        </w:tc>
        <w:tc>
          <w:tcPr>
            <w:tcW w:w="932" w:type="dxa"/>
            <w:shd w:val="clear" w:color="auto" w:fill="365F91"/>
            <w:noWrap/>
            <w:vAlign w:val="bottom"/>
            <w:hideMark/>
          </w:tcPr>
          <w:p w14:paraId="086B8ACB" w14:textId="77777777" w:rsidR="00A7703E" w:rsidRPr="00E610A5" w:rsidRDefault="00A7703E" w:rsidP="00C530DE">
            <w:pPr>
              <w:pStyle w:val="TableTextBold"/>
              <w:spacing w:before="30" w:after="0"/>
              <w:jc w:val="right"/>
              <w:rPr>
                <w:noProof w:val="0"/>
                <w:color w:val="FFFFFF"/>
              </w:rPr>
            </w:pPr>
            <w:r w:rsidRPr="00E610A5">
              <w:rPr>
                <w:noProof w:val="0"/>
                <w:color w:val="FFFFFF"/>
              </w:rPr>
              <w:t>2013</w:t>
            </w:r>
          </w:p>
        </w:tc>
        <w:tc>
          <w:tcPr>
            <w:tcW w:w="932" w:type="dxa"/>
            <w:shd w:val="clear" w:color="auto" w:fill="365F91"/>
            <w:noWrap/>
            <w:vAlign w:val="bottom"/>
            <w:hideMark/>
          </w:tcPr>
          <w:p w14:paraId="20B8560E" w14:textId="77777777" w:rsidR="00A7703E" w:rsidRPr="00E610A5" w:rsidRDefault="00A7703E" w:rsidP="00C530DE">
            <w:pPr>
              <w:pStyle w:val="TableTextBold"/>
              <w:spacing w:before="30" w:after="0"/>
              <w:jc w:val="right"/>
              <w:rPr>
                <w:noProof w:val="0"/>
                <w:color w:val="FFFFFF"/>
              </w:rPr>
            </w:pPr>
            <w:r w:rsidRPr="00E610A5">
              <w:rPr>
                <w:noProof w:val="0"/>
                <w:color w:val="FFFFFF"/>
              </w:rPr>
              <w:t>2014</w:t>
            </w:r>
          </w:p>
        </w:tc>
        <w:tc>
          <w:tcPr>
            <w:tcW w:w="932" w:type="dxa"/>
            <w:shd w:val="clear" w:color="auto" w:fill="365F91"/>
            <w:noWrap/>
            <w:vAlign w:val="bottom"/>
            <w:hideMark/>
          </w:tcPr>
          <w:p w14:paraId="5ACA156D" w14:textId="77777777" w:rsidR="00A7703E" w:rsidRPr="00E610A5" w:rsidRDefault="00A7703E" w:rsidP="00C530DE">
            <w:pPr>
              <w:pStyle w:val="TableTextBold"/>
              <w:spacing w:before="30" w:after="0"/>
              <w:jc w:val="right"/>
              <w:rPr>
                <w:noProof w:val="0"/>
                <w:color w:val="FFFFFF"/>
              </w:rPr>
            </w:pPr>
            <w:r w:rsidRPr="00E610A5">
              <w:rPr>
                <w:noProof w:val="0"/>
                <w:color w:val="FFFFFF"/>
              </w:rPr>
              <w:t>2015</w:t>
            </w:r>
          </w:p>
        </w:tc>
        <w:tc>
          <w:tcPr>
            <w:tcW w:w="1116" w:type="dxa"/>
            <w:shd w:val="clear" w:color="auto" w:fill="365F91"/>
            <w:noWrap/>
            <w:vAlign w:val="bottom"/>
            <w:hideMark/>
          </w:tcPr>
          <w:p w14:paraId="15A4D53C" w14:textId="77777777" w:rsidR="00A7703E" w:rsidRPr="00E610A5" w:rsidRDefault="00A7703E" w:rsidP="00C530DE">
            <w:pPr>
              <w:pStyle w:val="TableTextBold"/>
              <w:spacing w:before="30" w:after="0"/>
              <w:jc w:val="right"/>
              <w:rPr>
                <w:noProof w:val="0"/>
                <w:color w:val="FFFFFF"/>
              </w:rPr>
            </w:pPr>
            <w:r w:rsidRPr="00E610A5">
              <w:rPr>
                <w:noProof w:val="0"/>
                <w:color w:val="FFFFFF"/>
              </w:rPr>
              <w:t>2016</w:t>
            </w:r>
          </w:p>
        </w:tc>
        <w:tc>
          <w:tcPr>
            <w:tcW w:w="1109" w:type="dxa"/>
            <w:shd w:val="clear" w:color="auto" w:fill="365F91"/>
            <w:noWrap/>
            <w:vAlign w:val="bottom"/>
            <w:hideMark/>
          </w:tcPr>
          <w:p w14:paraId="6F952214" w14:textId="77777777" w:rsidR="00A7703E" w:rsidRPr="00E610A5" w:rsidRDefault="00A7703E" w:rsidP="00C530DE">
            <w:pPr>
              <w:pStyle w:val="TableTextBold"/>
              <w:spacing w:before="30" w:after="0"/>
              <w:jc w:val="right"/>
              <w:rPr>
                <w:noProof w:val="0"/>
                <w:color w:val="FFFFFF"/>
              </w:rPr>
            </w:pPr>
            <w:r w:rsidRPr="00E610A5">
              <w:rPr>
                <w:noProof w:val="0"/>
                <w:color w:val="FFFFFF"/>
              </w:rPr>
              <w:t>2017</w:t>
            </w:r>
          </w:p>
        </w:tc>
        <w:tc>
          <w:tcPr>
            <w:tcW w:w="1109" w:type="dxa"/>
            <w:shd w:val="clear" w:color="auto" w:fill="365F91"/>
            <w:vAlign w:val="bottom"/>
          </w:tcPr>
          <w:p w14:paraId="47495DD0" w14:textId="77777777" w:rsidR="00A7703E" w:rsidRPr="00E610A5" w:rsidRDefault="00A7703E" w:rsidP="00C530DE">
            <w:pPr>
              <w:pStyle w:val="TableTextBold"/>
              <w:spacing w:before="30" w:after="0"/>
              <w:jc w:val="right"/>
              <w:rPr>
                <w:noProof w:val="0"/>
                <w:color w:val="FFFFFF"/>
              </w:rPr>
            </w:pPr>
            <w:r w:rsidRPr="00E610A5">
              <w:rPr>
                <w:noProof w:val="0"/>
                <w:color w:val="FFFFFF"/>
              </w:rPr>
              <w:t>2018</w:t>
            </w:r>
          </w:p>
        </w:tc>
        <w:tc>
          <w:tcPr>
            <w:tcW w:w="1109" w:type="dxa"/>
            <w:shd w:val="clear" w:color="auto" w:fill="365F91"/>
            <w:vAlign w:val="bottom"/>
          </w:tcPr>
          <w:p w14:paraId="64A0DAD6" w14:textId="77777777" w:rsidR="00A7703E" w:rsidRPr="00E610A5" w:rsidRDefault="00A7703E" w:rsidP="00C530DE">
            <w:pPr>
              <w:pStyle w:val="TableTextBold"/>
              <w:spacing w:before="30" w:after="0"/>
              <w:jc w:val="right"/>
              <w:rPr>
                <w:noProof w:val="0"/>
                <w:color w:val="FFFFFF"/>
              </w:rPr>
            </w:pPr>
            <w:r w:rsidRPr="00E610A5">
              <w:rPr>
                <w:noProof w:val="0"/>
                <w:color w:val="FFFFFF"/>
              </w:rPr>
              <w:t>2019</w:t>
            </w:r>
          </w:p>
        </w:tc>
      </w:tr>
      <w:tr w:rsidR="00C530DE" w:rsidRPr="00E610A5" w14:paraId="5C2ACD3C" w14:textId="77777777" w:rsidTr="00C245AC">
        <w:trPr>
          <w:trHeight w:val="429"/>
          <w:tblHeader/>
        </w:trPr>
        <w:tc>
          <w:tcPr>
            <w:tcW w:w="2850" w:type="dxa"/>
            <w:vMerge/>
            <w:shd w:val="clear" w:color="auto" w:fill="365F91"/>
            <w:vAlign w:val="bottom"/>
            <w:hideMark/>
          </w:tcPr>
          <w:p w14:paraId="13FA5099" w14:textId="77777777" w:rsidR="00A7703E" w:rsidRPr="00E610A5" w:rsidRDefault="00A7703E" w:rsidP="00C530DE">
            <w:pPr>
              <w:pStyle w:val="TableTextBold"/>
              <w:spacing w:before="30" w:after="30"/>
              <w:rPr>
                <w:noProof w:val="0"/>
                <w:color w:val="FFFFFF"/>
              </w:rPr>
            </w:pPr>
          </w:p>
        </w:tc>
        <w:tc>
          <w:tcPr>
            <w:tcW w:w="732" w:type="dxa"/>
            <w:vMerge/>
            <w:shd w:val="clear" w:color="auto" w:fill="365F91"/>
          </w:tcPr>
          <w:p w14:paraId="04F2BD46" w14:textId="77777777" w:rsidR="00A7703E" w:rsidRPr="00E610A5" w:rsidRDefault="00A7703E" w:rsidP="00C530DE">
            <w:pPr>
              <w:pStyle w:val="TableTextBold"/>
              <w:spacing w:before="30" w:after="30"/>
              <w:jc w:val="right"/>
              <w:rPr>
                <w:noProof w:val="0"/>
                <w:color w:val="FFFFFF"/>
              </w:rPr>
            </w:pPr>
          </w:p>
        </w:tc>
        <w:tc>
          <w:tcPr>
            <w:tcW w:w="1068" w:type="dxa"/>
            <w:shd w:val="clear" w:color="auto" w:fill="365F91"/>
            <w:noWrap/>
            <w:vAlign w:val="bottom"/>
            <w:hideMark/>
          </w:tcPr>
          <w:p w14:paraId="6F53E90A"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152" w:type="dxa"/>
            <w:shd w:val="clear" w:color="auto" w:fill="365F91"/>
            <w:noWrap/>
            <w:vAlign w:val="bottom"/>
            <w:hideMark/>
          </w:tcPr>
          <w:p w14:paraId="012010D5"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32" w:type="dxa"/>
            <w:shd w:val="clear" w:color="auto" w:fill="365F91"/>
            <w:noWrap/>
            <w:vAlign w:val="bottom"/>
            <w:hideMark/>
          </w:tcPr>
          <w:p w14:paraId="463279F2"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32" w:type="dxa"/>
            <w:shd w:val="clear" w:color="auto" w:fill="365F91"/>
            <w:noWrap/>
            <w:vAlign w:val="bottom"/>
            <w:hideMark/>
          </w:tcPr>
          <w:p w14:paraId="197D0618"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32" w:type="dxa"/>
            <w:shd w:val="clear" w:color="auto" w:fill="365F91"/>
            <w:noWrap/>
            <w:vAlign w:val="bottom"/>
            <w:hideMark/>
          </w:tcPr>
          <w:p w14:paraId="6C5F891A"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32" w:type="dxa"/>
            <w:shd w:val="clear" w:color="auto" w:fill="365F91"/>
            <w:noWrap/>
            <w:vAlign w:val="bottom"/>
            <w:hideMark/>
          </w:tcPr>
          <w:p w14:paraId="281BA81A"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16" w:type="dxa"/>
            <w:shd w:val="clear" w:color="auto" w:fill="365F91"/>
            <w:noWrap/>
            <w:vAlign w:val="bottom"/>
            <w:hideMark/>
          </w:tcPr>
          <w:p w14:paraId="480CB873"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09" w:type="dxa"/>
            <w:shd w:val="clear" w:color="auto" w:fill="365F91"/>
            <w:noWrap/>
            <w:vAlign w:val="bottom"/>
            <w:hideMark/>
          </w:tcPr>
          <w:p w14:paraId="2B0CE6CD"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09" w:type="dxa"/>
            <w:shd w:val="clear" w:color="auto" w:fill="365F91"/>
            <w:vAlign w:val="bottom"/>
          </w:tcPr>
          <w:p w14:paraId="28FF03D7"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09" w:type="dxa"/>
            <w:shd w:val="clear" w:color="auto" w:fill="365F91"/>
            <w:vAlign w:val="bottom"/>
          </w:tcPr>
          <w:p w14:paraId="5A431FE0"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5936975" w14:textId="77777777" w:rsidTr="00C245AC">
        <w:trPr>
          <w:trHeight w:val="234"/>
        </w:trPr>
        <w:tc>
          <w:tcPr>
            <w:tcW w:w="2850" w:type="dxa"/>
            <w:shd w:val="clear" w:color="auto" w:fill="auto"/>
            <w:noWrap/>
            <w:vAlign w:val="bottom"/>
          </w:tcPr>
          <w:p w14:paraId="7110501C" w14:textId="77777777" w:rsidR="00A7703E" w:rsidRPr="00E610A5" w:rsidRDefault="00A7703E" w:rsidP="00C245AC">
            <w:pPr>
              <w:pStyle w:val="TableText"/>
              <w:spacing w:before="30" w:after="30"/>
            </w:pPr>
            <w:r w:rsidRPr="00E610A5">
              <w:t>Amount of Waste incinerated/open burned</w:t>
            </w:r>
          </w:p>
        </w:tc>
        <w:tc>
          <w:tcPr>
            <w:tcW w:w="732" w:type="dxa"/>
            <w:shd w:val="clear" w:color="auto" w:fill="auto"/>
            <w:vAlign w:val="bottom"/>
          </w:tcPr>
          <w:p w14:paraId="19DE2FCB" w14:textId="77777777" w:rsidR="00A7703E" w:rsidRPr="00E610A5" w:rsidRDefault="00A7703E" w:rsidP="00C245AC">
            <w:pPr>
              <w:pStyle w:val="TableText"/>
              <w:spacing w:before="30" w:after="30"/>
              <w:jc w:val="right"/>
            </w:pPr>
            <w:r w:rsidRPr="00E610A5">
              <w:t>kt</w:t>
            </w:r>
          </w:p>
        </w:tc>
        <w:tc>
          <w:tcPr>
            <w:tcW w:w="1068" w:type="dxa"/>
            <w:shd w:val="clear" w:color="auto" w:fill="auto"/>
            <w:noWrap/>
          </w:tcPr>
          <w:p w14:paraId="7BDC4EB1" w14:textId="77777777" w:rsidR="00A7703E" w:rsidRPr="00E610A5" w:rsidRDefault="00A7703E" w:rsidP="00C245AC">
            <w:pPr>
              <w:pStyle w:val="TableText"/>
              <w:spacing w:before="30" w:after="30"/>
              <w:jc w:val="right"/>
              <w:rPr>
                <w:rFonts w:ascii="Calibri Light" w:hAnsi="Calibri Light" w:cs="Calibri Light"/>
              </w:rPr>
            </w:pPr>
            <w:r w:rsidRPr="00E610A5">
              <w:t>0.41</w:t>
            </w:r>
          </w:p>
        </w:tc>
        <w:tc>
          <w:tcPr>
            <w:tcW w:w="1152" w:type="dxa"/>
            <w:shd w:val="clear" w:color="auto" w:fill="auto"/>
            <w:noWrap/>
          </w:tcPr>
          <w:p w14:paraId="4DC3D53C"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932" w:type="dxa"/>
            <w:shd w:val="clear" w:color="auto" w:fill="auto"/>
            <w:noWrap/>
          </w:tcPr>
          <w:p w14:paraId="6CD83F3A" w14:textId="77777777" w:rsidR="00A7703E" w:rsidRPr="00E610A5" w:rsidRDefault="00A7703E" w:rsidP="00C245AC">
            <w:pPr>
              <w:pStyle w:val="TableText"/>
              <w:spacing w:before="30" w:after="30"/>
              <w:jc w:val="right"/>
              <w:rPr>
                <w:rFonts w:ascii="Calibri Light" w:hAnsi="Calibri Light" w:cs="Calibri Light"/>
              </w:rPr>
            </w:pPr>
            <w:r w:rsidRPr="00E610A5">
              <w:t>0.42</w:t>
            </w:r>
          </w:p>
        </w:tc>
        <w:tc>
          <w:tcPr>
            <w:tcW w:w="932" w:type="dxa"/>
            <w:shd w:val="clear" w:color="auto" w:fill="auto"/>
            <w:noWrap/>
          </w:tcPr>
          <w:p w14:paraId="3EFE8B82" w14:textId="77777777" w:rsidR="00A7703E" w:rsidRPr="00E610A5" w:rsidRDefault="00A7703E" w:rsidP="00C245AC">
            <w:pPr>
              <w:pStyle w:val="TableText"/>
              <w:spacing w:before="30" w:after="30"/>
              <w:jc w:val="right"/>
              <w:rPr>
                <w:rFonts w:ascii="Calibri Light" w:hAnsi="Calibri Light" w:cs="Calibri Light"/>
              </w:rPr>
            </w:pPr>
            <w:r w:rsidRPr="00E610A5">
              <w:t>0.43</w:t>
            </w:r>
          </w:p>
        </w:tc>
        <w:tc>
          <w:tcPr>
            <w:tcW w:w="932" w:type="dxa"/>
            <w:shd w:val="clear" w:color="auto" w:fill="auto"/>
            <w:noWrap/>
          </w:tcPr>
          <w:p w14:paraId="463AC262" w14:textId="77777777" w:rsidR="00A7703E" w:rsidRPr="00E610A5" w:rsidRDefault="00A7703E" w:rsidP="00C245AC">
            <w:pPr>
              <w:pStyle w:val="TableText"/>
              <w:spacing w:before="30" w:after="30"/>
              <w:jc w:val="right"/>
              <w:rPr>
                <w:rFonts w:ascii="Calibri Light" w:hAnsi="Calibri Light" w:cs="Calibri Light"/>
              </w:rPr>
            </w:pPr>
            <w:r w:rsidRPr="00E610A5">
              <w:t>0.43</w:t>
            </w:r>
          </w:p>
        </w:tc>
        <w:tc>
          <w:tcPr>
            <w:tcW w:w="932" w:type="dxa"/>
            <w:shd w:val="clear" w:color="auto" w:fill="auto"/>
            <w:noWrap/>
          </w:tcPr>
          <w:p w14:paraId="5740005E"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116" w:type="dxa"/>
            <w:shd w:val="clear" w:color="auto" w:fill="auto"/>
            <w:noWrap/>
          </w:tcPr>
          <w:p w14:paraId="4D5AFD06"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109" w:type="dxa"/>
            <w:shd w:val="clear" w:color="auto" w:fill="auto"/>
            <w:noWrap/>
          </w:tcPr>
          <w:p w14:paraId="36A9B815"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109" w:type="dxa"/>
          </w:tcPr>
          <w:p w14:paraId="2807BC7F" w14:textId="77777777" w:rsidR="00A7703E" w:rsidRPr="00E610A5" w:rsidRDefault="00A7703E" w:rsidP="00C245AC">
            <w:pPr>
              <w:pStyle w:val="TableText"/>
              <w:spacing w:before="30" w:after="30"/>
              <w:jc w:val="right"/>
              <w:rPr>
                <w:rFonts w:ascii="Calibri Light" w:hAnsi="Calibri Light" w:cs="Calibri Light"/>
              </w:rPr>
            </w:pPr>
            <w:r w:rsidRPr="00E610A5">
              <w:t>0.44</w:t>
            </w:r>
          </w:p>
        </w:tc>
        <w:tc>
          <w:tcPr>
            <w:tcW w:w="1109" w:type="dxa"/>
          </w:tcPr>
          <w:p w14:paraId="4BD716D3" w14:textId="77777777" w:rsidR="00A7703E" w:rsidRPr="00E610A5" w:rsidRDefault="00A7703E" w:rsidP="00C245AC">
            <w:pPr>
              <w:pStyle w:val="TableText"/>
              <w:spacing w:before="30" w:after="30"/>
              <w:jc w:val="right"/>
            </w:pPr>
            <w:r w:rsidRPr="00E610A5">
              <w:t>0.44</w:t>
            </w:r>
          </w:p>
        </w:tc>
      </w:tr>
      <w:tr w:rsidR="00A7703E" w:rsidRPr="00E610A5" w14:paraId="207504AF" w14:textId="77777777" w:rsidTr="00C245AC">
        <w:trPr>
          <w:trHeight w:val="234"/>
        </w:trPr>
        <w:tc>
          <w:tcPr>
            <w:tcW w:w="2850" w:type="dxa"/>
            <w:shd w:val="clear" w:color="auto" w:fill="EBEFF4"/>
            <w:noWrap/>
            <w:vAlign w:val="bottom"/>
          </w:tcPr>
          <w:p w14:paraId="534167F2" w14:textId="77777777" w:rsidR="00A7703E" w:rsidRPr="00E610A5" w:rsidRDefault="00A7703E" w:rsidP="00C245AC">
            <w:pPr>
              <w:pStyle w:val="TableText"/>
              <w:spacing w:before="30" w:after="30"/>
            </w:pPr>
            <w:r w:rsidRPr="00E610A5">
              <w:t>Method</w:t>
            </w:r>
          </w:p>
        </w:tc>
        <w:tc>
          <w:tcPr>
            <w:tcW w:w="732" w:type="dxa"/>
            <w:shd w:val="clear" w:color="auto" w:fill="EBEFF4"/>
            <w:vAlign w:val="bottom"/>
          </w:tcPr>
          <w:p w14:paraId="0F3DA2D5" w14:textId="77777777" w:rsidR="00A7703E" w:rsidRPr="00E610A5" w:rsidRDefault="00A7703E" w:rsidP="00C245AC">
            <w:pPr>
              <w:pStyle w:val="TableText"/>
              <w:spacing w:before="30" w:after="30"/>
              <w:jc w:val="right"/>
            </w:pPr>
          </w:p>
        </w:tc>
        <w:tc>
          <w:tcPr>
            <w:tcW w:w="1068" w:type="dxa"/>
            <w:shd w:val="clear" w:color="auto" w:fill="EBEFF4"/>
            <w:noWrap/>
          </w:tcPr>
          <w:p w14:paraId="4A9C78C8" w14:textId="77777777" w:rsidR="00A7703E" w:rsidRPr="00E610A5" w:rsidRDefault="00A7703E" w:rsidP="00C245AC">
            <w:pPr>
              <w:pStyle w:val="TableText"/>
              <w:spacing w:before="30" w:after="30"/>
              <w:jc w:val="right"/>
            </w:pPr>
          </w:p>
        </w:tc>
        <w:tc>
          <w:tcPr>
            <w:tcW w:w="1152" w:type="dxa"/>
            <w:shd w:val="clear" w:color="auto" w:fill="EBEFF4"/>
            <w:noWrap/>
          </w:tcPr>
          <w:p w14:paraId="6FD25B5B" w14:textId="77777777" w:rsidR="00A7703E" w:rsidRPr="00E610A5" w:rsidRDefault="00A7703E" w:rsidP="00C245AC">
            <w:pPr>
              <w:pStyle w:val="TableText"/>
              <w:spacing w:before="30" w:after="30"/>
              <w:jc w:val="right"/>
            </w:pPr>
          </w:p>
        </w:tc>
        <w:tc>
          <w:tcPr>
            <w:tcW w:w="932" w:type="dxa"/>
            <w:shd w:val="clear" w:color="auto" w:fill="EBEFF4"/>
            <w:noWrap/>
          </w:tcPr>
          <w:p w14:paraId="7407B5EE" w14:textId="77777777" w:rsidR="00A7703E" w:rsidRPr="00E610A5" w:rsidRDefault="00A7703E" w:rsidP="00C245AC">
            <w:pPr>
              <w:pStyle w:val="TableText"/>
              <w:spacing w:before="30" w:after="30"/>
              <w:jc w:val="right"/>
            </w:pPr>
          </w:p>
        </w:tc>
        <w:tc>
          <w:tcPr>
            <w:tcW w:w="932" w:type="dxa"/>
            <w:shd w:val="clear" w:color="auto" w:fill="EBEFF4"/>
            <w:noWrap/>
          </w:tcPr>
          <w:p w14:paraId="66DB5FAC" w14:textId="77777777" w:rsidR="00A7703E" w:rsidRPr="00E610A5" w:rsidRDefault="00A7703E" w:rsidP="00C245AC">
            <w:pPr>
              <w:pStyle w:val="TableText"/>
              <w:spacing w:before="30" w:after="30"/>
              <w:jc w:val="right"/>
            </w:pPr>
          </w:p>
        </w:tc>
        <w:tc>
          <w:tcPr>
            <w:tcW w:w="932" w:type="dxa"/>
            <w:shd w:val="clear" w:color="auto" w:fill="EBEFF4"/>
            <w:noWrap/>
          </w:tcPr>
          <w:p w14:paraId="08F23F33" w14:textId="77777777" w:rsidR="00A7703E" w:rsidRPr="00E610A5" w:rsidRDefault="00A7703E" w:rsidP="00C245AC">
            <w:pPr>
              <w:pStyle w:val="TableText"/>
              <w:spacing w:before="30" w:after="30"/>
              <w:jc w:val="right"/>
            </w:pPr>
          </w:p>
        </w:tc>
        <w:tc>
          <w:tcPr>
            <w:tcW w:w="932" w:type="dxa"/>
            <w:shd w:val="clear" w:color="auto" w:fill="EBEFF4"/>
            <w:noWrap/>
          </w:tcPr>
          <w:p w14:paraId="506F48B7" w14:textId="77777777" w:rsidR="00A7703E" w:rsidRPr="00E610A5" w:rsidRDefault="00A7703E" w:rsidP="00C245AC">
            <w:pPr>
              <w:pStyle w:val="TableText"/>
              <w:spacing w:before="30" w:after="30"/>
              <w:jc w:val="right"/>
            </w:pPr>
          </w:p>
        </w:tc>
        <w:tc>
          <w:tcPr>
            <w:tcW w:w="1116" w:type="dxa"/>
            <w:shd w:val="clear" w:color="auto" w:fill="EBEFF4"/>
            <w:noWrap/>
          </w:tcPr>
          <w:p w14:paraId="58456F5E" w14:textId="77777777" w:rsidR="00A7703E" w:rsidRPr="00E610A5" w:rsidRDefault="00A7703E" w:rsidP="00C245AC">
            <w:pPr>
              <w:pStyle w:val="TableText"/>
              <w:spacing w:before="30" w:after="30"/>
              <w:jc w:val="right"/>
            </w:pPr>
          </w:p>
        </w:tc>
        <w:tc>
          <w:tcPr>
            <w:tcW w:w="1109" w:type="dxa"/>
            <w:shd w:val="clear" w:color="auto" w:fill="EBEFF4"/>
            <w:noWrap/>
          </w:tcPr>
          <w:p w14:paraId="7ACE4FA6" w14:textId="77777777" w:rsidR="00A7703E" w:rsidRPr="00E610A5" w:rsidRDefault="00A7703E" w:rsidP="00C245AC">
            <w:pPr>
              <w:pStyle w:val="TableText"/>
              <w:spacing w:before="30" w:after="30"/>
              <w:jc w:val="right"/>
            </w:pPr>
          </w:p>
        </w:tc>
        <w:tc>
          <w:tcPr>
            <w:tcW w:w="1109" w:type="dxa"/>
            <w:shd w:val="clear" w:color="auto" w:fill="EBEFF4"/>
          </w:tcPr>
          <w:p w14:paraId="57D27FBA" w14:textId="77777777" w:rsidR="00A7703E" w:rsidRPr="00E610A5" w:rsidRDefault="00A7703E" w:rsidP="00C245AC">
            <w:pPr>
              <w:pStyle w:val="TableText"/>
              <w:spacing w:before="30" w:after="30"/>
              <w:jc w:val="right"/>
            </w:pPr>
          </w:p>
        </w:tc>
        <w:tc>
          <w:tcPr>
            <w:tcW w:w="1109" w:type="dxa"/>
            <w:shd w:val="clear" w:color="auto" w:fill="EBEFF4"/>
          </w:tcPr>
          <w:p w14:paraId="417AD61E" w14:textId="77777777" w:rsidR="00A7703E" w:rsidRPr="00E610A5" w:rsidRDefault="00A7703E" w:rsidP="00C245AC">
            <w:pPr>
              <w:pStyle w:val="TableText"/>
              <w:spacing w:before="30" w:after="30"/>
              <w:jc w:val="right"/>
            </w:pPr>
          </w:p>
        </w:tc>
      </w:tr>
      <w:tr w:rsidR="00A7703E" w:rsidRPr="00E610A5" w14:paraId="3D6724EB" w14:textId="77777777" w:rsidTr="00C245AC">
        <w:trPr>
          <w:trHeight w:val="251"/>
        </w:trPr>
        <w:tc>
          <w:tcPr>
            <w:tcW w:w="2850" w:type="dxa"/>
            <w:shd w:val="clear" w:color="auto" w:fill="auto"/>
            <w:noWrap/>
            <w:vAlign w:val="bottom"/>
          </w:tcPr>
          <w:p w14:paraId="44416180" w14:textId="77777777" w:rsidR="00A7703E" w:rsidRPr="00E610A5" w:rsidRDefault="00A7703E" w:rsidP="00C245AC">
            <w:pPr>
              <w:pStyle w:val="TableText1"/>
            </w:pPr>
            <w:r w:rsidRPr="00E610A5">
              <w:t xml:space="preserve"> CO</w:t>
            </w:r>
            <w:r w:rsidRPr="00E610A5">
              <w:rPr>
                <w:vertAlign w:val="subscript"/>
              </w:rPr>
              <w:t>2</w:t>
            </w:r>
          </w:p>
        </w:tc>
        <w:tc>
          <w:tcPr>
            <w:tcW w:w="732" w:type="dxa"/>
            <w:vAlign w:val="bottom"/>
          </w:tcPr>
          <w:p w14:paraId="1B46409F" w14:textId="77777777" w:rsidR="00A7703E" w:rsidRPr="00E610A5" w:rsidRDefault="00A7703E" w:rsidP="00C245AC">
            <w:pPr>
              <w:pStyle w:val="TableText"/>
              <w:spacing w:before="30" w:after="30"/>
              <w:jc w:val="right"/>
            </w:pPr>
          </w:p>
        </w:tc>
        <w:tc>
          <w:tcPr>
            <w:tcW w:w="1068" w:type="dxa"/>
            <w:shd w:val="clear" w:color="auto" w:fill="auto"/>
            <w:noWrap/>
          </w:tcPr>
          <w:p w14:paraId="7129D46C" w14:textId="77777777" w:rsidR="00A7703E" w:rsidRPr="00E610A5" w:rsidRDefault="00A7703E" w:rsidP="00C245AC">
            <w:pPr>
              <w:pStyle w:val="TableText"/>
              <w:spacing w:before="30" w:after="30"/>
              <w:jc w:val="right"/>
              <w:rPr>
                <w:rFonts w:cs="Calibri"/>
              </w:rPr>
            </w:pPr>
            <w:r w:rsidRPr="00E610A5">
              <w:t>T1</w:t>
            </w:r>
          </w:p>
        </w:tc>
        <w:tc>
          <w:tcPr>
            <w:tcW w:w="1152" w:type="dxa"/>
            <w:shd w:val="clear" w:color="auto" w:fill="auto"/>
            <w:noWrap/>
          </w:tcPr>
          <w:p w14:paraId="6CC72A11"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2FA5D1AD"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0769AB4C"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7BDD4717"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72FD3E4E" w14:textId="77777777" w:rsidR="00A7703E" w:rsidRPr="00E610A5" w:rsidRDefault="00A7703E" w:rsidP="00C245AC">
            <w:pPr>
              <w:pStyle w:val="TableText"/>
              <w:spacing w:before="30" w:after="30"/>
              <w:jc w:val="right"/>
              <w:rPr>
                <w:rFonts w:cs="Calibri"/>
              </w:rPr>
            </w:pPr>
            <w:r w:rsidRPr="00E610A5">
              <w:t>T1</w:t>
            </w:r>
          </w:p>
        </w:tc>
        <w:tc>
          <w:tcPr>
            <w:tcW w:w="1116" w:type="dxa"/>
            <w:shd w:val="clear" w:color="auto" w:fill="auto"/>
            <w:noWrap/>
          </w:tcPr>
          <w:p w14:paraId="784C2766" w14:textId="77777777" w:rsidR="00A7703E" w:rsidRPr="00E610A5" w:rsidRDefault="00A7703E" w:rsidP="00C245AC">
            <w:pPr>
              <w:pStyle w:val="TableText"/>
              <w:spacing w:before="30" w:after="30"/>
              <w:jc w:val="right"/>
              <w:rPr>
                <w:rFonts w:cs="Calibri"/>
              </w:rPr>
            </w:pPr>
            <w:r w:rsidRPr="00E610A5">
              <w:t>T1</w:t>
            </w:r>
          </w:p>
        </w:tc>
        <w:tc>
          <w:tcPr>
            <w:tcW w:w="1109" w:type="dxa"/>
            <w:shd w:val="clear" w:color="auto" w:fill="auto"/>
            <w:noWrap/>
          </w:tcPr>
          <w:p w14:paraId="1C907802" w14:textId="77777777" w:rsidR="00A7703E" w:rsidRPr="00E610A5" w:rsidRDefault="00A7703E" w:rsidP="00C245AC">
            <w:pPr>
              <w:pStyle w:val="TableText"/>
              <w:spacing w:before="30" w:after="30"/>
              <w:jc w:val="right"/>
              <w:rPr>
                <w:rFonts w:cs="Calibri"/>
              </w:rPr>
            </w:pPr>
            <w:r w:rsidRPr="00E610A5">
              <w:t>T1</w:t>
            </w:r>
          </w:p>
        </w:tc>
        <w:tc>
          <w:tcPr>
            <w:tcW w:w="1109" w:type="dxa"/>
          </w:tcPr>
          <w:p w14:paraId="6D589341" w14:textId="77777777" w:rsidR="00A7703E" w:rsidRPr="00E610A5" w:rsidRDefault="00A7703E" w:rsidP="00C245AC">
            <w:pPr>
              <w:pStyle w:val="TableText"/>
              <w:spacing w:before="30" w:after="30"/>
              <w:jc w:val="right"/>
              <w:rPr>
                <w:rFonts w:cs="Calibri"/>
              </w:rPr>
            </w:pPr>
            <w:r w:rsidRPr="00E610A5">
              <w:t>T1</w:t>
            </w:r>
          </w:p>
        </w:tc>
        <w:tc>
          <w:tcPr>
            <w:tcW w:w="1109" w:type="dxa"/>
          </w:tcPr>
          <w:p w14:paraId="7A161D18" w14:textId="77777777" w:rsidR="00A7703E" w:rsidRPr="00E610A5" w:rsidRDefault="00A7703E" w:rsidP="00C245AC">
            <w:pPr>
              <w:pStyle w:val="TableText"/>
              <w:spacing w:before="30" w:after="30"/>
              <w:jc w:val="right"/>
            </w:pPr>
            <w:r w:rsidRPr="00E610A5">
              <w:t>T1</w:t>
            </w:r>
          </w:p>
        </w:tc>
      </w:tr>
      <w:tr w:rsidR="00A7703E" w:rsidRPr="00E610A5" w14:paraId="4B8F46AC" w14:textId="77777777" w:rsidTr="00C245AC">
        <w:trPr>
          <w:trHeight w:val="261"/>
        </w:trPr>
        <w:tc>
          <w:tcPr>
            <w:tcW w:w="2850" w:type="dxa"/>
            <w:shd w:val="clear" w:color="auto" w:fill="auto"/>
            <w:noWrap/>
            <w:vAlign w:val="bottom"/>
          </w:tcPr>
          <w:p w14:paraId="3900274F" w14:textId="77777777" w:rsidR="00A7703E" w:rsidRPr="00E610A5" w:rsidRDefault="00A7703E" w:rsidP="00C245AC">
            <w:pPr>
              <w:pStyle w:val="TableText1"/>
            </w:pPr>
            <w:r w:rsidRPr="00E610A5">
              <w:t xml:space="preserve"> CH</w:t>
            </w:r>
            <w:r w:rsidRPr="00E610A5">
              <w:rPr>
                <w:vertAlign w:val="subscript"/>
              </w:rPr>
              <w:t>4</w:t>
            </w:r>
          </w:p>
        </w:tc>
        <w:tc>
          <w:tcPr>
            <w:tcW w:w="732" w:type="dxa"/>
            <w:vAlign w:val="bottom"/>
          </w:tcPr>
          <w:p w14:paraId="55F0D6AB" w14:textId="77777777" w:rsidR="00A7703E" w:rsidRPr="00E610A5" w:rsidRDefault="00A7703E" w:rsidP="00C245AC">
            <w:pPr>
              <w:pStyle w:val="TableText"/>
              <w:spacing w:before="30" w:after="30"/>
              <w:jc w:val="right"/>
            </w:pPr>
          </w:p>
        </w:tc>
        <w:tc>
          <w:tcPr>
            <w:tcW w:w="1068" w:type="dxa"/>
            <w:shd w:val="clear" w:color="auto" w:fill="auto"/>
            <w:noWrap/>
          </w:tcPr>
          <w:p w14:paraId="13683737" w14:textId="77777777" w:rsidR="00A7703E" w:rsidRPr="00E610A5" w:rsidRDefault="00A7703E" w:rsidP="00C245AC">
            <w:pPr>
              <w:pStyle w:val="TableText"/>
              <w:spacing w:before="30" w:after="30"/>
              <w:jc w:val="right"/>
              <w:rPr>
                <w:rFonts w:cs="Calibri"/>
              </w:rPr>
            </w:pPr>
            <w:r w:rsidRPr="00E610A5">
              <w:t>T1</w:t>
            </w:r>
          </w:p>
        </w:tc>
        <w:tc>
          <w:tcPr>
            <w:tcW w:w="1152" w:type="dxa"/>
            <w:shd w:val="clear" w:color="auto" w:fill="auto"/>
            <w:noWrap/>
          </w:tcPr>
          <w:p w14:paraId="201AEB56"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43C2F81E"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29B56161"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2E658ED8"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0925CEB0" w14:textId="77777777" w:rsidR="00A7703E" w:rsidRPr="00E610A5" w:rsidRDefault="00A7703E" w:rsidP="00C245AC">
            <w:pPr>
              <w:pStyle w:val="TableText"/>
              <w:spacing w:before="30" w:after="30"/>
              <w:jc w:val="right"/>
              <w:rPr>
                <w:rFonts w:cs="Calibri"/>
              </w:rPr>
            </w:pPr>
            <w:r w:rsidRPr="00E610A5">
              <w:t>T1</w:t>
            </w:r>
          </w:p>
        </w:tc>
        <w:tc>
          <w:tcPr>
            <w:tcW w:w="1116" w:type="dxa"/>
            <w:shd w:val="clear" w:color="auto" w:fill="auto"/>
            <w:noWrap/>
          </w:tcPr>
          <w:p w14:paraId="0A76DDBA" w14:textId="77777777" w:rsidR="00A7703E" w:rsidRPr="00E610A5" w:rsidRDefault="00A7703E" w:rsidP="00C245AC">
            <w:pPr>
              <w:pStyle w:val="TableText"/>
              <w:spacing w:before="30" w:after="30"/>
              <w:jc w:val="right"/>
              <w:rPr>
                <w:rFonts w:cs="Calibri"/>
              </w:rPr>
            </w:pPr>
            <w:r w:rsidRPr="00E610A5">
              <w:t>T1</w:t>
            </w:r>
          </w:p>
        </w:tc>
        <w:tc>
          <w:tcPr>
            <w:tcW w:w="1109" w:type="dxa"/>
            <w:shd w:val="clear" w:color="auto" w:fill="auto"/>
            <w:noWrap/>
          </w:tcPr>
          <w:p w14:paraId="0D24ED5C" w14:textId="77777777" w:rsidR="00A7703E" w:rsidRPr="00E610A5" w:rsidRDefault="00A7703E" w:rsidP="00C245AC">
            <w:pPr>
              <w:pStyle w:val="TableText"/>
              <w:spacing w:before="30" w:after="30"/>
              <w:jc w:val="right"/>
              <w:rPr>
                <w:rFonts w:cs="Calibri"/>
              </w:rPr>
            </w:pPr>
            <w:r w:rsidRPr="00E610A5">
              <w:t>T1</w:t>
            </w:r>
          </w:p>
        </w:tc>
        <w:tc>
          <w:tcPr>
            <w:tcW w:w="1109" w:type="dxa"/>
          </w:tcPr>
          <w:p w14:paraId="5CB28C28" w14:textId="77777777" w:rsidR="00A7703E" w:rsidRPr="00E610A5" w:rsidRDefault="00A7703E" w:rsidP="00C245AC">
            <w:pPr>
              <w:pStyle w:val="TableText"/>
              <w:spacing w:before="30" w:after="30"/>
              <w:jc w:val="right"/>
              <w:rPr>
                <w:rFonts w:cs="Calibri"/>
              </w:rPr>
            </w:pPr>
            <w:r w:rsidRPr="00E610A5">
              <w:t>T1</w:t>
            </w:r>
          </w:p>
        </w:tc>
        <w:tc>
          <w:tcPr>
            <w:tcW w:w="1109" w:type="dxa"/>
          </w:tcPr>
          <w:p w14:paraId="48B7BB0A" w14:textId="77777777" w:rsidR="00A7703E" w:rsidRPr="00E610A5" w:rsidRDefault="00A7703E" w:rsidP="00C245AC">
            <w:pPr>
              <w:pStyle w:val="TableText"/>
              <w:spacing w:before="30" w:after="30"/>
              <w:jc w:val="right"/>
            </w:pPr>
            <w:r w:rsidRPr="00E610A5">
              <w:t>T1</w:t>
            </w:r>
          </w:p>
        </w:tc>
      </w:tr>
      <w:tr w:rsidR="00A7703E" w:rsidRPr="00E610A5" w14:paraId="339D6A6E" w14:textId="77777777" w:rsidTr="00C245AC">
        <w:trPr>
          <w:trHeight w:val="251"/>
        </w:trPr>
        <w:tc>
          <w:tcPr>
            <w:tcW w:w="2850" w:type="dxa"/>
            <w:shd w:val="clear" w:color="auto" w:fill="auto"/>
            <w:noWrap/>
            <w:vAlign w:val="bottom"/>
          </w:tcPr>
          <w:p w14:paraId="52971EBB"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732" w:type="dxa"/>
            <w:vAlign w:val="bottom"/>
          </w:tcPr>
          <w:p w14:paraId="0A82DB81" w14:textId="77777777" w:rsidR="00A7703E" w:rsidRPr="00E610A5" w:rsidRDefault="00A7703E" w:rsidP="00C245AC">
            <w:pPr>
              <w:pStyle w:val="TableText"/>
              <w:spacing w:before="30" w:after="30"/>
              <w:jc w:val="right"/>
            </w:pPr>
          </w:p>
        </w:tc>
        <w:tc>
          <w:tcPr>
            <w:tcW w:w="1068" w:type="dxa"/>
            <w:shd w:val="clear" w:color="auto" w:fill="auto"/>
            <w:noWrap/>
          </w:tcPr>
          <w:p w14:paraId="592BA919" w14:textId="77777777" w:rsidR="00A7703E" w:rsidRPr="00E610A5" w:rsidRDefault="00A7703E" w:rsidP="00C245AC">
            <w:pPr>
              <w:pStyle w:val="TableText"/>
              <w:spacing w:before="30" w:after="30"/>
              <w:jc w:val="right"/>
              <w:rPr>
                <w:rFonts w:cs="Calibri"/>
              </w:rPr>
            </w:pPr>
            <w:r w:rsidRPr="00E610A5">
              <w:t>T1</w:t>
            </w:r>
          </w:p>
        </w:tc>
        <w:tc>
          <w:tcPr>
            <w:tcW w:w="1152" w:type="dxa"/>
            <w:shd w:val="clear" w:color="auto" w:fill="auto"/>
            <w:noWrap/>
          </w:tcPr>
          <w:p w14:paraId="7B02F7A0"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3BE2A345"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009E6882"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581BFFEB" w14:textId="77777777" w:rsidR="00A7703E" w:rsidRPr="00E610A5" w:rsidRDefault="00A7703E" w:rsidP="00C245AC">
            <w:pPr>
              <w:pStyle w:val="TableText"/>
              <w:spacing w:before="30" w:after="30"/>
              <w:jc w:val="right"/>
              <w:rPr>
                <w:rFonts w:cs="Calibri"/>
              </w:rPr>
            </w:pPr>
            <w:r w:rsidRPr="00E610A5">
              <w:t>T1</w:t>
            </w:r>
          </w:p>
        </w:tc>
        <w:tc>
          <w:tcPr>
            <w:tcW w:w="932" w:type="dxa"/>
            <w:shd w:val="clear" w:color="auto" w:fill="auto"/>
            <w:noWrap/>
          </w:tcPr>
          <w:p w14:paraId="4535B928" w14:textId="77777777" w:rsidR="00A7703E" w:rsidRPr="00E610A5" w:rsidRDefault="00A7703E" w:rsidP="00C245AC">
            <w:pPr>
              <w:pStyle w:val="TableText"/>
              <w:spacing w:before="30" w:after="30"/>
              <w:jc w:val="right"/>
              <w:rPr>
                <w:rFonts w:cs="Calibri"/>
              </w:rPr>
            </w:pPr>
            <w:r w:rsidRPr="00E610A5">
              <w:t>T1</w:t>
            </w:r>
          </w:p>
        </w:tc>
        <w:tc>
          <w:tcPr>
            <w:tcW w:w="1116" w:type="dxa"/>
            <w:shd w:val="clear" w:color="auto" w:fill="auto"/>
            <w:noWrap/>
          </w:tcPr>
          <w:p w14:paraId="390D1038" w14:textId="77777777" w:rsidR="00A7703E" w:rsidRPr="00E610A5" w:rsidRDefault="00A7703E" w:rsidP="00C245AC">
            <w:pPr>
              <w:pStyle w:val="TableText"/>
              <w:spacing w:before="30" w:after="30"/>
              <w:jc w:val="right"/>
              <w:rPr>
                <w:rFonts w:cs="Calibri"/>
              </w:rPr>
            </w:pPr>
            <w:r w:rsidRPr="00E610A5">
              <w:t>T1</w:t>
            </w:r>
          </w:p>
        </w:tc>
        <w:tc>
          <w:tcPr>
            <w:tcW w:w="1109" w:type="dxa"/>
            <w:shd w:val="clear" w:color="auto" w:fill="auto"/>
            <w:noWrap/>
          </w:tcPr>
          <w:p w14:paraId="45340245" w14:textId="77777777" w:rsidR="00A7703E" w:rsidRPr="00E610A5" w:rsidRDefault="00A7703E" w:rsidP="00C245AC">
            <w:pPr>
              <w:pStyle w:val="TableText"/>
              <w:spacing w:before="30" w:after="30"/>
              <w:jc w:val="right"/>
              <w:rPr>
                <w:rFonts w:cs="Calibri"/>
              </w:rPr>
            </w:pPr>
            <w:r w:rsidRPr="00E610A5">
              <w:t>T1</w:t>
            </w:r>
          </w:p>
        </w:tc>
        <w:tc>
          <w:tcPr>
            <w:tcW w:w="1109" w:type="dxa"/>
          </w:tcPr>
          <w:p w14:paraId="7747E74E" w14:textId="77777777" w:rsidR="00A7703E" w:rsidRPr="00E610A5" w:rsidRDefault="00A7703E" w:rsidP="00C245AC">
            <w:pPr>
              <w:pStyle w:val="TableText"/>
              <w:spacing w:before="30" w:after="30"/>
              <w:jc w:val="right"/>
              <w:rPr>
                <w:rFonts w:cs="Calibri"/>
              </w:rPr>
            </w:pPr>
            <w:r w:rsidRPr="00E610A5">
              <w:t>T1</w:t>
            </w:r>
          </w:p>
        </w:tc>
        <w:tc>
          <w:tcPr>
            <w:tcW w:w="1109" w:type="dxa"/>
          </w:tcPr>
          <w:p w14:paraId="1C819E2A" w14:textId="77777777" w:rsidR="00A7703E" w:rsidRPr="00E610A5" w:rsidRDefault="00A7703E" w:rsidP="00C245AC">
            <w:pPr>
              <w:pStyle w:val="TableText"/>
              <w:spacing w:before="30" w:after="30"/>
              <w:jc w:val="right"/>
            </w:pPr>
            <w:r w:rsidRPr="00E610A5">
              <w:t>T1</w:t>
            </w:r>
          </w:p>
        </w:tc>
      </w:tr>
      <w:tr w:rsidR="00A7703E" w:rsidRPr="00E610A5" w14:paraId="21E09DEB" w14:textId="77777777" w:rsidTr="00C245AC">
        <w:trPr>
          <w:trHeight w:val="251"/>
        </w:trPr>
        <w:tc>
          <w:tcPr>
            <w:tcW w:w="2850" w:type="dxa"/>
            <w:shd w:val="clear" w:color="auto" w:fill="EBEFF4"/>
            <w:noWrap/>
            <w:vAlign w:val="bottom"/>
          </w:tcPr>
          <w:p w14:paraId="3908C824" w14:textId="77777777" w:rsidR="00A7703E" w:rsidRPr="00E610A5" w:rsidRDefault="00A7703E" w:rsidP="00C245AC">
            <w:pPr>
              <w:pStyle w:val="TableText"/>
              <w:spacing w:before="30" w:after="30"/>
            </w:pPr>
            <w:r w:rsidRPr="00E610A5">
              <w:t>Emission Factor information</w:t>
            </w:r>
          </w:p>
        </w:tc>
        <w:tc>
          <w:tcPr>
            <w:tcW w:w="732" w:type="dxa"/>
            <w:shd w:val="clear" w:color="auto" w:fill="EBEFF4"/>
            <w:vAlign w:val="bottom"/>
          </w:tcPr>
          <w:p w14:paraId="20F2E02D" w14:textId="77777777" w:rsidR="00A7703E" w:rsidRPr="00E610A5" w:rsidRDefault="00A7703E" w:rsidP="00C245AC">
            <w:pPr>
              <w:pStyle w:val="TableText"/>
              <w:spacing w:before="30" w:after="30"/>
              <w:jc w:val="right"/>
            </w:pPr>
          </w:p>
        </w:tc>
        <w:tc>
          <w:tcPr>
            <w:tcW w:w="1068" w:type="dxa"/>
            <w:shd w:val="clear" w:color="auto" w:fill="EBEFF4"/>
            <w:noWrap/>
          </w:tcPr>
          <w:p w14:paraId="208EE2AF" w14:textId="77777777" w:rsidR="00A7703E" w:rsidRPr="00E610A5" w:rsidRDefault="00A7703E" w:rsidP="00C245AC">
            <w:pPr>
              <w:pStyle w:val="TableText"/>
              <w:spacing w:before="30" w:after="30"/>
              <w:jc w:val="right"/>
            </w:pPr>
          </w:p>
        </w:tc>
        <w:tc>
          <w:tcPr>
            <w:tcW w:w="1152" w:type="dxa"/>
            <w:shd w:val="clear" w:color="auto" w:fill="EBEFF4"/>
            <w:noWrap/>
          </w:tcPr>
          <w:p w14:paraId="249B203A" w14:textId="77777777" w:rsidR="00A7703E" w:rsidRPr="00E610A5" w:rsidRDefault="00A7703E" w:rsidP="00C245AC">
            <w:pPr>
              <w:pStyle w:val="TableText"/>
              <w:spacing w:before="30" w:after="30"/>
              <w:jc w:val="right"/>
            </w:pPr>
          </w:p>
        </w:tc>
        <w:tc>
          <w:tcPr>
            <w:tcW w:w="932" w:type="dxa"/>
            <w:shd w:val="clear" w:color="auto" w:fill="EBEFF4"/>
            <w:noWrap/>
          </w:tcPr>
          <w:p w14:paraId="6E3023F0" w14:textId="77777777" w:rsidR="00A7703E" w:rsidRPr="00E610A5" w:rsidRDefault="00A7703E" w:rsidP="00C245AC">
            <w:pPr>
              <w:pStyle w:val="TableText"/>
              <w:spacing w:before="30" w:after="30"/>
              <w:jc w:val="right"/>
            </w:pPr>
          </w:p>
        </w:tc>
        <w:tc>
          <w:tcPr>
            <w:tcW w:w="932" w:type="dxa"/>
            <w:shd w:val="clear" w:color="auto" w:fill="EBEFF4"/>
            <w:noWrap/>
          </w:tcPr>
          <w:p w14:paraId="47DFAA58" w14:textId="77777777" w:rsidR="00A7703E" w:rsidRPr="00E610A5" w:rsidRDefault="00A7703E" w:rsidP="00C245AC">
            <w:pPr>
              <w:pStyle w:val="TableText"/>
              <w:spacing w:before="30" w:after="30"/>
              <w:jc w:val="right"/>
            </w:pPr>
          </w:p>
        </w:tc>
        <w:tc>
          <w:tcPr>
            <w:tcW w:w="932" w:type="dxa"/>
            <w:shd w:val="clear" w:color="auto" w:fill="EBEFF4"/>
            <w:noWrap/>
          </w:tcPr>
          <w:p w14:paraId="6A96CB0E" w14:textId="77777777" w:rsidR="00A7703E" w:rsidRPr="00E610A5" w:rsidRDefault="00A7703E" w:rsidP="00C245AC">
            <w:pPr>
              <w:pStyle w:val="TableText"/>
              <w:spacing w:before="30" w:after="30"/>
              <w:jc w:val="right"/>
            </w:pPr>
          </w:p>
        </w:tc>
        <w:tc>
          <w:tcPr>
            <w:tcW w:w="932" w:type="dxa"/>
            <w:shd w:val="clear" w:color="auto" w:fill="EBEFF4"/>
            <w:noWrap/>
          </w:tcPr>
          <w:p w14:paraId="35F8D72A" w14:textId="77777777" w:rsidR="00A7703E" w:rsidRPr="00E610A5" w:rsidRDefault="00A7703E" w:rsidP="00C245AC">
            <w:pPr>
              <w:pStyle w:val="TableText"/>
              <w:spacing w:before="30" w:after="30"/>
              <w:jc w:val="right"/>
            </w:pPr>
          </w:p>
        </w:tc>
        <w:tc>
          <w:tcPr>
            <w:tcW w:w="1116" w:type="dxa"/>
            <w:shd w:val="clear" w:color="auto" w:fill="EBEFF4"/>
            <w:noWrap/>
          </w:tcPr>
          <w:p w14:paraId="2663427F" w14:textId="77777777" w:rsidR="00A7703E" w:rsidRPr="00E610A5" w:rsidRDefault="00A7703E" w:rsidP="00C245AC">
            <w:pPr>
              <w:pStyle w:val="TableText"/>
              <w:spacing w:before="30" w:after="30"/>
              <w:jc w:val="right"/>
            </w:pPr>
          </w:p>
        </w:tc>
        <w:tc>
          <w:tcPr>
            <w:tcW w:w="1109" w:type="dxa"/>
            <w:shd w:val="clear" w:color="auto" w:fill="EBEFF4"/>
            <w:noWrap/>
          </w:tcPr>
          <w:p w14:paraId="48FACC9D" w14:textId="77777777" w:rsidR="00A7703E" w:rsidRPr="00E610A5" w:rsidRDefault="00A7703E" w:rsidP="00C245AC">
            <w:pPr>
              <w:pStyle w:val="TableText"/>
              <w:spacing w:before="30" w:after="30"/>
              <w:jc w:val="right"/>
            </w:pPr>
          </w:p>
        </w:tc>
        <w:tc>
          <w:tcPr>
            <w:tcW w:w="1109" w:type="dxa"/>
            <w:shd w:val="clear" w:color="auto" w:fill="EBEFF4"/>
          </w:tcPr>
          <w:p w14:paraId="58889201" w14:textId="77777777" w:rsidR="00A7703E" w:rsidRPr="00E610A5" w:rsidRDefault="00A7703E" w:rsidP="00C245AC">
            <w:pPr>
              <w:pStyle w:val="TableText"/>
              <w:spacing w:before="30" w:after="30"/>
              <w:jc w:val="right"/>
            </w:pPr>
          </w:p>
        </w:tc>
        <w:tc>
          <w:tcPr>
            <w:tcW w:w="1109" w:type="dxa"/>
            <w:shd w:val="clear" w:color="auto" w:fill="EBEFF4"/>
          </w:tcPr>
          <w:p w14:paraId="0A560A95" w14:textId="77777777" w:rsidR="00A7703E" w:rsidRPr="00E610A5" w:rsidRDefault="00A7703E" w:rsidP="00C245AC">
            <w:pPr>
              <w:pStyle w:val="TableText"/>
              <w:spacing w:before="30" w:after="30"/>
              <w:jc w:val="right"/>
            </w:pPr>
          </w:p>
        </w:tc>
      </w:tr>
      <w:tr w:rsidR="00A7703E" w:rsidRPr="00E610A5" w14:paraId="3B9A9FD6" w14:textId="77777777" w:rsidTr="00C245AC">
        <w:trPr>
          <w:trHeight w:val="261"/>
        </w:trPr>
        <w:tc>
          <w:tcPr>
            <w:tcW w:w="2850" w:type="dxa"/>
            <w:shd w:val="clear" w:color="auto" w:fill="auto"/>
            <w:noWrap/>
            <w:vAlign w:val="bottom"/>
          </w:tcPr>
          <w:p w14:paraId="41170528" w14:textId="77777777" w:rsidR="00A7703E" w:rsidRPr="00E610A5" w:rsidRDefault="00A7703E" w:rsidP="00C245AC">
            <w:pPr>
              <w:pStyle w:val="TableText1"/>
            </w:pPr>
            <w:r w:rsidRPr="00E610A5">
              <w:t xml:space="preserve"> CO</w:t>
            </w:r>
            <w:r w:rsidRPr="00E610A5">
              <w:rPr>
                <w:vertAlign w:val="subscript"/>
              </w:rPr>
              <w:t>2</w:t>
            </w:r>
          </w:p>
        </w:tc>
        <w:tc>
          <w:tcPr>
            <w:tcW w:w="732" w:type="dxa"/>
            <w:vAlign w:val="bottom"/>
          </w:tcPr>
          <w:p w14:paraId="2B2D9FA2" w14:textId="77777777" w:rsidR="00A7703E" w:rsidRPr="00E610A5" w:rsidRDefault="00A7703E" w:rsidP="00C245AC">
            <w:pPr>
              <w:pStyle w:val="TableText"/>
              <w:spacing w:before="30" w:after="30"/>
              <w:jc w:val="right"/>
            </w:pPr>
          </w:p>
        </w:tc>
        <w:tc>
          <w:tcPr>
            <w:tcW w:w="1068" w:type="dxa"/>
            <w:shd w:val="clear" w:color="auto" w:fill="auto"/>
            <w:noWrap/>
          </w:tcPr>
          <w:p w14:paraId="1051C400" w14:textId="77777777" w:rsidR="00A7703E" w:rsidRPr="00E610A5" w:rsidRDefault="00A7703E" w:rsidP="00C245AC">
            <w:pPr>
              <w:pStyle w:val="TableText"/>
              <w:spacing w:before="30" w:after="30"/>
              <w:jc w:val="right"/>
              <w:rPr>
                <w:rFonts w:cs="Calibri"/>
              </w:rPr>
            </w:pPr>
            <w:r w:rsidRPr="00E610A5">
              <w:t>D</w:t>
            </w:r>
          </w:p>
        </w:tc>
        <w:tc>
          <w:tcPr>
            <w:tcW w:w="1152" w:type="dxa"/>
            <w:shd w:val="clear" w:color="auto" w:fill="auto"/>
            <w:noWrap/>
          </w:tcPr>
          <w:p w14:paraId="2BD8E5AE" w14:textId="77777777" w:rsidR="00A7703E" w:rsidRPr="00E610A5" w:rsidRDefault="00A7703E" w:rsidP="00C245AC">
            <w:pPr>
              <w:pStyle w:val="TableText"/>
              <w:spacing w:before="30" w:after="30"/>
              <w:jc w:val="right"/>
              <w:rPr>
                <w:rFonts w:cs="Calibri"/>
              </w:rPr>
            </w:pPr>
            <w:r w:rsidRPr="00E610A5">
              <w:t>D</w:t>
            </w:r>
          </w:p>
        </w:tc>
        <w:tc>
          <w:tcPr>
            <w:tcW w:w="932" w:type="dxa"/>
            <w:shd w:val="clear" w:color="auto" w:fill="auto"/>
            <w:noWrap/>
          </w:tcPr>
          <w:p w14:paraId="3AF00819" w14:textId="77777777" w:rsidR="00A7703E" w:rsidRPr="00E610A5" w:rsidRDefault="00A7703E" w:rsidP="00C245AC">
            <w:pPr>
              <w:pStyle w:val="TableText"/>
              <w:spacing w:before="30" w:after="30"/>
              <w:jc w:val="right"/>
              <w:rPr>
                <w:rFonts w:cs="Calibri"/>
              </w:rPr>
            </w:pPr>
            <w:r w:rsidRPr="00E610A5">
              <w:t>D</w:t>
            </w:r>
          </w:p>
        </w:tc>
        <w:tc>
          <w:tcPr>
            <w:tcW w:w="932" w:type="dxa"/>
            <w:shd w:val="clear" w:color="auto" w:fill="auto"/>
            <w:noWrap/>
          </w:tcPr>
          <w:p w14:paraId="2573704A" w14:textId="77777777" w:rsidR="00A7703E" w:rsidRPr="00E610A5" w:rsidRDefault="00A7703E" w:rsidP="00C245AC">
            <w:pPr>
              <w:pStyle w:val="TableText"/>
              <w:spacing w:before="30" w:after="30"/>
              <w:jc w:val="right"/>
              <w:rPr>
                <w:rFonts w:cs="Calibri"/>
              </w:rPr>
            </w:pPr>
            <w:r w:rsidRPr="00E610A5">
              <w:t>D</w:t>
            </w:r>
          </w:p>
        </w:tc>
        <w:tc>
          <w:tcPr>
            <w:tcW w:w="932" w:type="dxa"/>
            <w:shd w:val="clear" w:color="auto" w:fill="auto"/>
            <w:noWrap/>
          </w:tcPr>
          <w:p w14:paraId="58A78C1E" w14:textId="77777777" w:rsidR="00A7703E" w:rsidRPr="00E610A5" w:rsidRDefault="00A7703E" w:rsidP="00C245AC">
            <w:pPr>
              <w:pStyle w:val="TableText"/>
              <w:spacing w:before="30" w:after="30"/>
              <w:jc w:val="right"/>
              <w:rPr>
                <w:rFonts w:cs="Calibri"/>
              </w:rPr>
            </w:pPr>
            <w:r w:rsidRPr="00E610A5">
              <w:t>D</w:t>
            </w:r>
          </w:p>
        </w:tc>
        <w:tc>
          <w:tcPr>
            <w:tcW w:w="932" w:type="dxa"/>
            <w:shd w:val="clear" w:color="auto" w:fill="auto"/>
            <w:noWrap/>
          </w:tcPr>
          <w:p w14:paraId="2EB72E72" w14:textId="77777777" w:rsidR="00A7703E" w:rsidRPr="00E610A5" w:rsidRDefault="00A7703E" w:rsidP="00C245AC">
            <w:pPr>
              <w:pStyle w:val="TableText"/>
              <w:spacing w:before="30" w:after="30"/>
              <w:jc w:val="right"/>
              <w:rPr>
                <w:rFonts w:cs="Calibri"/>
              </w:rPr>
            </w:pPr>
            <w:r w:rsidRPr="00E610A5">
              <w:t>D</w:t>
            </w:r>
          </w:p>
        </w:tc>
        <w:tc>
          <w:tcPr>
            <w:tcW w:w="1116" w:type="dxa"/>
            <w:shd w:val="clear" w:color="auto" w:fill="auto"/>
            <w:noWrap/>
          </w:tcPr>
          <w:p w14:paraId="447D9332" w14:textId="77777777" w:rsidR="00A7703E" w:rsidRPr="00E610A5" w:rsidRDefault="00A7703E" w:rsidP="00C245AC">
            <w:pPr>
              <w:pStyle w:val="TableText"/>
              <w:spacing w:before="30" w:after="30"/>
              <w:jc w:val="right"/>
              <w:rPr>
                <w:rFonts w:cs="Calibri"/>
              </w:rPr>
            </w:pPr>
            <w:r w:rsidRPr="00E610A5">
              <w:t>D</w:t>
            </w:r>
          </w:p>
        </w:tc>
        <w:tc>
          <w:tcPr>
            <w:tcW w:w="1109" w:type="dxa"/>
            <w:shd w:val="clear" w:color="auto" w:fill="auto"/>
            <w:noWrap/>
          </w:tcPr>
          <w:p w14:paraId="2084BF74" w14:textId="77777777" w:rsidR="00A7703E" w:rsidRPr="00E610A5" w:rsidRDefault="00A7703E" w:rsidP="00C245AC">
            <w:pPr>
              <w:pStyle w:val="TableText"/>
              <w:spacing w:before="30" w:after="30"/>
              <w:jc w:val="right"/>
              <w:rPr>
                <w:rFonts w:cs="Calibri"/>
              </w:rPr>
            </w:pPr>
            <w:r w:rsidRPr="00E610A5">
              <w:t>D</w:t>
            </w:r>
          </w:p>
        </w:tc>
        <w:tc>
          <w:tcPr>
            <w:tcW w:w="1109" w:type="dxa"/>
          </w:tcPr>
          <w:p w14:paraId="1FB19A43" w14:textId="77777777" w:rsidR="00A7703E" w:rsidRPr="00E610A5" w:rsidRDefault="00A7703E" w:rsidP="00C245AC">
            <w:pPr>
              <w:pStyle w:val="TableText"/>
              <w:spacing w:before="30" w:after="30"/>
              <w:jc w:val="right"/>
            </w:pPr>
            <w:r w:rsidRPr="00E610A5">
              <w:t>D</w:t>
            </w:r>
          </w:p>
        </w:tc>
        <w:tc>
          <w:tcPr>
            <w:tcW w:w="1109" w:type="dxa"/>
          </w:tcPr>
          <w:p w14:paraId="7B77BD00" w14:textId="77777777" w:rsidR="00A7703E" w:rsidRPr="00E610A5" w:rsidRDefault="00A7703E" w:rsidP="00C245AC">
            <w:pPr>
              <w:pStyle w:val="TableText"/>
              <w:spacing w:before="30" w:after="30"/>
              <w:jc w:val="right"/>
            </w:pPr>
            <w:r w:rsidRPr="00E610A5">
              <w:t>D</w:t>
            </w:r>
          </w:p>
        </w:tc>
      </w:tr>
      <w:tr w:rsidR="00A7703E" w:rsidRPr="00E610A5" w14:paraId="6E03C8A0" w14:textId="77777777" w:rsidTr="00C245AC">
        <w:trPr>
          <w:trHeight w:val="251"/>
        </w:trPr>
        <w:tc>
          <w:tcPr>
            <w:tcW w:w="2850" w:type="dxa"/>
            <w:shd w:val="clear" w:color="auto" w:fill="auto"/>
            <w:noWrap/>
            <w:vAlign w:val="bottom"/>
          </w:tcPr>
          <w:p w14:paraId="35F2B1E1" w14:textId="77777777" w:rsidR="00A7703E" w:rsidRPr="00E610A5" w:rsidRDefault="00A7703E" w:rsidP="00C245AC">
            <w:pPr>
              <w:pStyle w:val="TableText1"/>
            </w:pPr>
            <w:r w:rsidRPr="00E610A5">
              <w:t xml:space="preserve"> CH</w:t>
            </w:r>
            <w:r w:rsidRPr="00E610A5">
              <w:rPr>
                <w:vertAlign w:val="subscript"/>
              </w:rPr>
              <w:t>4</w:t>
            </w:r>
          </w:p>
        </w:tc>
        <w:tc>
          <w:tcPr>
            <w:tcW w:w="732" w:type="dxa"/>
            <w:vAlign w:val="bottom"/>
          </w:tcPr>
          <w:p w14:paraId="3A9ED61C" w14:textId="77777777" w:rsidR="00A7703E" w:rsidRPr="00E610A5" w:rsidRDefault="00A7703E" w:rsidP="00C245AC">
            <w:pPr>
              <w:pStyle w:val="TableText"/>
              <w:spacing w:before="30" w:after="30"/>
              <w:jc w:val="right"/>
            </w:pPr>
          </w:p>
        </w:tc>
        <w:tc>
          <w:tcPr>
            <w:tcW w:w="1068" w:type="dxa"/>
            <w:shd w:val="clear" w:color="000000" w:fill="FFFFFF"/>
            <w:noWrap/>
          </w:tcPr>
          <w:p w14:paraId="7A88D40C" w14:textId="77777777" w:rsidR="00A7703E" w:rsidRPr="00E610A5" w:rsidRDefault="00A7703E" w:rsidP="00C245AC">
            <w:pPr>
              <w:pStyle w:val="TableText"/>
              <w:spacing w:before="30" w:after="30"/>
              <w:jc w:val="right"/>
              <w:rPr>
                <w:rFonts w:cs="Calibri"/>
              </w:rPr>
            </w:pPr>
            <w:r w:rsidRPr="00E610A5">
              <w:t>D</w:t>
            </w:r>
          </w:p>
        </w:tc>
        <w:tc>
          <w:tcPr>
            <w:tcW w:w="1152" w:type="dxa"/>
            <w:shd w:val="clear" w:color="000000" w:fill="FFFFFF"/>
            <w:noWrap/>
          </w:tcPr>
          <w:p w14:paraId="6E3BD56E"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0877CD95"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771680E7"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355C0B77"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27309D4A" w14:textId="77777777" w:rsidR="00A7703E" w:rsidRPr="00E610A5" w:rsidRDefault="00A7703E" w:rsidP="00C245AC">
            <w:pPr>
              <w:pStyle w:val="TableText"/>
              <w:spacing w:before="30" w:after="30"/>
              <w:jc w:val="right"/>
              <w:rPr>
                <w:rFonts w:cs="Calibri"/>
              </w:rPr>
            </w:pPr>
            <w:r w:rsidRPr="00E610A5">
              <w:t>D</w:t>
            </w:r>
          </w:p>
        </w:tc>
        <w:tc>
          <w:tcPr>
            <w:tcW w:w="1116" w:type="dxa"/>
            <w:shd w:val="clear" w:color="000000" w:fill="FFFFFF"/>
            <w:noWrap/>
          </w:tcPr>
          <w:p w14:paraId="0F0ED72F" w14:textId="77777777" w:rsidR="00A7703E" w:rsidRPr="00E610A5" w:rsidRDefault="00A7703E" w:rsidP="00C245AC">
            <w:pPr>
              <w:pStyle w:val="TableText"/>
              <w:spacing w:before="30" w:after="30"/>
              <w:jc w:val="right"/>
              <w:rPr>
                <w:rFonts w:cs="Calibri"/>
              </w:rPr>
            </w:pPr>
            <w:r w:rsidRPr="00E610A5">
              <w:t>D</w:t>
            </w:r>
          </w:p>
        </w:tc>
        <w:tc>
          <w:tcPr>
            <w:tcW w:w="1109" w:type="dxa"/>
            <w:shd w:val="clear" w:color="000000" w:fill="FFFFFF"/>
            <w:noWrap/>
          </w:tcPr>
          <w:p w14:paraId="4761DB7F" w14:textId="77777777" w:rsidR="00A7703E" w:rsidRPr="00E610A5" w:rsidRDefault="00A7703E" w:rsidP="00C245AC">
            <w:pPr>
              <w:pStyle w:val="TableText"/>
              <w:spacing w:before="30" w:after="30"/>
              <w:jc w:val="right"/>
              <w:rPr>
                <w:rFonts w:cs="Calibri"/>
              </w:rPr>
            </w:pPr>
            <w:r w:rsidRPr="00E610A5">
              <w:t>D</w:t>
            </w:r>
          </w:p>
        </w:tc>
        <w:tc>
          <w:tcPr>
            <w:tcW w:w="1109" w:type="dxa"/>
            <w:shd w:val="clear" w:color="000000" w:fill="FFFFFF"/>
          </w:tcPr>
          <w:p w14:paraId="102E8489" w14:textId="77777777" w:rsidR="00A7703E" w:rsidRPr="00E610A5" w:rsidRDefault="00A7703E" w:rsidP="00C245AC">
            <w:pPr>
              <w:pStyle w:val="TableText"/>
              <w:spacing w:before="30" w:after="30"/>
              <w:jc w:val="right"/>
            </w:pPr>
            <w:r w:rsidRPr="00E610A5">
              <w:t>D</w:t>
            </w:r>
          </w:p>
        </w:tc>
        <w:tc>
          <w:tcPr>
            <w:tcW w:w="1109" w:type="dxa"/>
            <w:shd w:val="clear" w:color="000000" w:fill="FFFFFF"/>
          </w:tcPr>
          <w:p w14:paraId="639F36BC" w14:textId="77777777" w:rsidR="00A7703E" w:rsidRPr="00E610A5" w:rsidRDefault="00A7703E" w:rsidP="00C245AC">
            <w:pPr>
              <w:pStyle w:val="TableText"/>
              <w:spacing w:before="30" w:after="30"/>
              <w:jc w:val="right"/>
            </w:pPr>
            <w:r w:rsidRPr="00E610A5">
              <w:t>D</w:t>
            </w:r>
          </w:p>
        </w:tc>
      </w:tr>
      <w:tr w:rsidR="00A7703E" w:rsidRPr="00E610A5" w14:paraId="7E204CA9" w14:textId="77777777" w:rsidTr="00C245AC">
        <w:trPr>
          <w:trHeight w:val="261"/>
        </w:trPr>
        <w:tc>
          <w:tcPr>
            <w:tcW w:w="2850" w:type="dxa"/>
            <w:shd w:val="clear" w:color="auto" w:fill="auto"/>
            <w:noWrap/>
            <w:vAlign w:val="bottom"/>
          </w:tcPr>
          <w:p w14:paraId="22348568"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732" w:type="dxa"/>
            <w:vAlign w:val="bottom"/>
          </w:tcPr>
          <w:p w14:paraId="53EEB42E" w14:textId="77777777" w:rsidR="00A7703E" w:rsidRPr="00E610A5" w:rsidRDefault="00A7703E" w:rsidP="00C245AC">
            <w:pPr>
              <w:pStyle w:val="TableText"/>
              <w:spacing w:before="30" w:after="30"/>
              <w:jc w:val="right"/>
            </w:pPr>
          </w:p>
        </w:tc>
        <w:tc>
          <w:tcPr>
            <w:tcW w:w="1068" w:type="dxa"/>
            <w:shd w:val="clear" w:color="000000" w:fill="FFFFFF"/>
            <w:noWrap/>
          </w:tcPr>
          <w:p w14:paraId="07833AE8" w14:textId="77777777" w:rsidR="00A7703E" w:rsidRPr="00E610A5" w:rsidRDefault="00A7703E" w:rsidP="00C245AC">
            <w:pPr>
              <w:pStyle w:val="TableText"/>
              <w:spacing w:before="30" w:after="30"/>
              <w:jc w:val="right"/>
              <w:rPr>
                <w:rFonts w:cs="Calibri"/>
              </w:rPr>
            </w:pPr>
            <w:r w:rsidRPr="00E610A5">
              <w:t>D</w:t>
            </w:r>
          </w:p>
        </w:tc>
        <w:tc>
          <w:tcPr>
            <w:tcW w:w="1152" w:type="dxa"/>
            <w:shd w:val="clear" w:color="000000" w:fill="FFFFFF"/>
            <w:noWrap/>
          </w:tcPr>
          <w:p w14:paraId="507782DD"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13E4350D"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34D3E241"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3F9BA9BC" w14:textId="77777777" w:rsidR="00A7703E" w:rsidRPr="00E610A5" w:rsidRDefault="00A7703E" w:rsidP="00C245AC">
            <w:pPr>
              <w:pStyle w:val="TableText"/>
              <w:spacing w:before="30" w:after="30"/>
              <w:jc w:val="right"/>
              <w:rPr>
                <w:rFonts w:cs="Calibri"/>
              </w:rPr>
            </w:pPr>
            <w:r w:rsidRPr="00E610A5">
              <w:t>D</w:t>
            </w:r>
          </w:p>
        </w:tc>
        <w:tc>
          <w:tcPr>
            <w:tcW w:w="932" w:type="dxa"/>
            <w:shd w:val="clear" w:color="000000" w:fill="FFFFFF"/>
            <w:noWrap/>
          </w:tcPr>
          <w:p w14:paraId="51CB6E22" w14:textId="77777777" w:rsidR="00A7703E" w:rsidRPr="00E610A5" w:rsidRDefault="00A7703E" w:rsidP="00C245AC">
            <w:pPr>
              <w:pStyle w:val="TableText"/>
              <w:spacing w:before="30" w:after="30"/>
              <w:jc w:val="right"/>
              <w:rPr>
                <w:rFonts w:cs="Calibri"/>
              </w:rPr>
            </w:pPr>
            <w:r w:rsidRPr="00E610A5">
              <w:t>D</w:t>
            </w:r>
          </w:p>
        </w:tc>
        <w:tc>
          <w:tcPr>
            <w:tcW w:w="1116" w:type="dxa"/>
            <w:shd w:val="clear" w:color="000000" w:fill="FFFFFF"/>
            <w:noWrap/>
          </w:tcPr>
          <w:p w14:paraId="044CEA38" w14:textId="77777777" w:rsidR="00A7703E" w:rsidRPr="00E610A5" w:rsidRDefault="00A7703E" w:rsidP="00C245AC">
            <w:pPr>
              <w:pStyle w:val="TableText"/>
              <w:spacing w:before="30" w:after="30"/>
              <w:jc w:val="right"/>
              <w:rPr>
                <w:rFonts w:cs="Calibri"/>
              </w:rPr>
            </w:pPr>
            <w:r w:rsidRPr="00E610A5">
              <w:t>D</w:t>
            </w:r>
          </w:p>
        </w:tc>
        <w:tc>
          <w:tcPr>
            <w:tcW w:w="1109" w:type="dxa"/>
            <w:shd w:val="clear" w:color="000000" w:fill="FFFFFF"/>
            <w:noWrap/>
          </w:tcPr>
          <w:p w14:paraId="15C20DFC" w14:textId="77777777" w:rsidR="00A7703E" w:rsidRPr="00E610A5" w:rsidRDefault="00A7703E" w:rsidP="00C245AC">
            <w:pPr>
              <w:pStyle w:val="TableText"/>
              <w:spacing w:before="30" w:after="30"/>
              <w:jc w:val="right"/>
              <w:rPr>
                <w:rFonts w:cs="Calibri"/>
              </w:rPr>
            </w:pPr>
            <w:r w:rsidRPr="00E610A5">
              <w:t>D</w:t>
            </w:r>
          </w:p>
        </w:tc>
        <w:tc>
          <w:tcPr>
            <w:tcW w:w="1109" w:type="dxa"/>
            <w:shd w:val="clear" w:color="000000" w:fill="FFFFFF"/>
          </w:tcPr>
          <w:p w14:paraId="509F3365" w14:textId="77777777" w:rsidR="00A7703E" w:rsidRPr="00E610A5" w:rsidRDefault="00A7703E" w:rsidP="00C245AC">
            <w:pPr>
              <w:pStyle w:val="TableText"/>
              <w:spacing w:before="30" w:after="30"/>
              <w:jc w:val="right"/>
            </w:pPr>
            <w:r w:rsidRPr="00E610A5">
              <w:t>D</w:t>
            </w:r>
          </w:p>
        </w:tc>
        <w:tc>
          <w:tcPr>
            <w:tcW w:w="1109" w:type="dxa"/>
            <w:shd w:val="clear" w:color="000000" w:fill="FFFFFF"/>
          </w:tcPr>
          <w:p w14:paraId="06838209" w14:textId="77777777" w:rsidR="00A7703E" w:rsidRPr="00E610A5" w:rsidRDefault="00A7703E" w:rsidP="00C245AC">
            <w:pPr>
              <w:pStyle w:val="TableText"/>
              <w:spacing w:before="30" w:after="30"/>
              <w:jc w:val="right"/>
            </w:pPr>
            <w:r w:rsidRPr="00E610A5">
              <w:t>D</w:t>
            </w:r>
          </w:p>
        </w:tc>
      </w:tr>
      <w:tr w:rsidR="00A7703E" w:rsidRPr="00E610A5" w14:paraId="30B1692F" w14:textId="77777777" w:rsidTr="00C245AC">
        <w:trPr>
          <w:trHeight w:val="216"/>
        </w:trPr>
        <w:tc>
          <w:tcPr>
            <w:tcW w:w="2850" w:type="dxa"/>
            <w:shd w:val="clear" w:color="auto" w:fill="EBEFF4"/>
            <w:vAlign w:val="bottom"/>
          </w:tcPr>
          <w:p w14:paraId="3829F4D8" w14:textId="77777777" w:rsidR="00A7703E" w:rsidRPr="00E610A5" w:rsidRDefault="00A7703E" w:rsidP="00C245AC">
            <w:pPr>
              <w:pStyle w:val="TableText"/>
              <w:spacing w:before="30" w:after="30"/>
            </w:pPr>
            <w:r w:rsidRPr="00E610A5">
              <w:t>Emissions</w:t>
            </w:r>
          </w:p>
        </w:tc>
        <w:tc>
          <w:tcPr>
            <w:tcW w:w="732" w:type="dxa"/>
            <w:shd w:val="clear" w:color="auto" w:fill="EBEFF4"/>
            <w:vAlign w:val="bottom"/>
          </w:tcPr>
          <w:p w14:paraId="3CA2C947" w14:textId="77777777" w:rsidR="00A7703E" w:rsidRPr="00E610A5" w:rsidRDefault="00A7703E" w:rsidP="00C245AC">
            <w:pPr>
              <w:pStyle w:val="TableText"/>
              <w:spacing w:before="30" w:after="30"/>
              <w:jc w:val="right"/>
            </w:pPr>
          </w:p>
        </w:tc>
        <w:tc>
          <w:tcPr>
            <w:tcW w:w="1068" w:type="dxa"/>
            <w:shd w:val="clear" w:color="auto" w:fill="EBEFF4"/>
            <w:noWrap/>
          </w:tcPr>
          <w:p w14:paraId="4C107538" w14:textId="77777777" w:rsidR="00A7703E" w:rsidRPr="00E610A5" w:rsidRDefault="00A7703E" w:rsidP="00C245AC">
            <w:pPr>
              <w:pStyle w:val="TableText"/>
              <w:spacing w:before="30" w:after="30"/>
              <w:jc w:val="right"/>
              <w:rPr>
                <w:rFonts w:cs="Calibri"/>
              </w:rPr>
            </w:pPr>
          </w:p>
        </w:tc>
        <w:tc>
          <w:tcPr>
            <w:tcW w:w="1152" w:type="dxa"/>
            <w:shd w:val="clear" w:color="auto" w:fill="EBEFF4"/>
            <w:noWrap/>
          </w:tcPr>
          <w:p w14:paraId="2E6DC9AD"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44DEADA4"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2DB84478"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11278BE9"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352F14BB" w14:textId="77777777" w:rsidR="00A7703E" w:rsidRPr="00E610A5" w:rsidRDefault="00A7703E" w:rsidP="00C245AC">
            <w:pPr>
              <w:pStyle w:val="TableText"/>
              <w:spacing w:before="30" w:after="30"/>
              <w:jc w:val="right"/>
              <w:rPr>
                <w:rFonts w:cs="Calibri"/>
              </w:rPr>
            </w:pPr>
          </w:p>
        </w:tc>
        <w:tc>
          <w:tcPr>
            <w:tcW w:w="1116" w:type="dxa"/>
            <w:shd w:val="clear" w:color="auto" w:fill="EBEFF4"/>
            <w:noWrap/>
          </w:tcPr>
          <w:p w14:paraId="6A3B0E6A" w14:textId="77777777" w:rsidR="00A7703E" w:rsidRPr="00E610A5" w:rsidRDefault="00A7703E" w:rsidP="00C245AC">
            <w:pPr>
              <w:pStyle w:val="TableText"/>
              <w:spacing w:before="30" w:after="30"/>
              <w:jc w:val="right"/>
              <w:rPr>
                <w:rFonts w:cs="Calibri"/>
              </w:rPr>
            </w:pPr>
          </w:p>
        </w:tc>
        <w:tc>
          <w:tcPr>
            <w:tcW w:w="1109" w:type="dxa"/>
            <w:shd w:val="clear" w:color="auto" w:fill="EBEFF4"/>
            <w:noWrap/>
          </w:tcPr>
          <w:p w14:paraId="76A4F975" w14:textId="77777777" w:rsidR="00A7703E" w:rsidRPr="00E610A5" w:rsidRDefault="00A7703E" w:rsidP="00C245AC">
            <w:pPr>
              <w:pStyle w:val="TableText"/>
              <w:spacing w:before="30" w:after="30"/>
              <w:jc w:val="right"/>
              <w:rPr>
                <w:rFonts w:cs="Calibri"/>
              </w:rPr>
            </w:pPr>
          </w:p>
        </w:tc>
        <w:tc>
          <w:tcPr>
            <w:tcW w:w="1109" w:type="dxa"/>
            <w:shd w:val="clear" w:color="auto" w:fill="EBEFF4"/>
          </w:tcPr>
          <w:p w14:paraId="3202EE7F" w14:textId="77777777" w:rsidR="00A7703E" w:rsidRPr="00E610A5" w:rsidRDefault="00A7703E" w:rsidP="00C245AC">
            <w:pPr>
              <w:pStyle w:val="TableText"/>
              <w:spacing w:before="30" w:after="30"/>
              <w:jc w:val="right"/>
              <w:rPr>
                <w:rFonts w:cs="Calibri"/>
              </w:rPr>
            </w:pPr>
          </w:p>
        </w:tc>
        <w:tc>
          <w:tcPr>
            <w:tcW w:w="1109" w:type="dxa"/>
            <w:shd w:val="clear" w:color="auto" w:fill="EBEFF4"/>
          </w:tcPr>
          <w:p w14:paraId="358454AE" w14:textId="77777777" w:rsidR="00A7703E" w:rsidRPr="00E610A5" w:rsidRDefault="00A7703E" w:rsidP="00C245AC">
            <w:pPr>
              <w:pStyle w:val="TableText"/>
              <w:spacing w:before="30" w:after="30"/>
              <w:jc w:val="right"/>
              <w:rPr>
                <w:rFonts w:cs="Calibri"/>
              </w:rPr>
            </w:pPr>
          </w:p>
        </w:tc>
      </w:tr>
      <w:tr w:rsidR="00A7703E" w:rsidRPr="00E610A5" w14:paraId="5AC8B47D" w14:textId="77777777" w:rsidTr="00C245AC">
        <w:trPr>
          <w:trHeight w:val="251"/>
        </w:trPr>
        <w:tc>
          <w:tcPr>
            <w:tcW w:w="2850" w:type="dxa"/>
            <w:shd w:val="clear" w:color="auto" w:fill="auto"/>
            <w:noWrap/>
            <w:vAlign w:val="bottom"/>
          </w:tcPr>
          <w:p w14:paraId="211CFEFA" w14:textId="77777777" w:rsidR="00A7703E" w:rsidRPr="00E610A5" w:rsidRDefault="00A7703E" w:rsidP="00C245AC">
            <w:pPr>
              <w:pStyle w:val="TableText1"/>
            </w:pPr>
            <w:r w:rsidRPr="00E610A5">
              <w:t xml:space="preserve"> CO</w:t>
            </w:r>
            <w:r w:rsidRPr="00E610A5">
              <w:rPr>
                <w:vertAlign w:val="subscript"/>
              </w:rPr>
              <w:t>2</w:t>
            </w:r>
          </w:p>
        </w:tc>
        <w:tc>
          <w:tcPr>
            <w:tcW w:w="732" w:type="dxa"/>
            <w:vAlign w:val="bottom"/>
          </w:tcPr>
          <w:p w14:paraId="706E7A8F" w14:textId="77777777" w:rsidR="00A7703E" w:rsidRPr="00E610A5" w:rsidRDefault="00A7703E" w:rsidP="00C245AC">
            <w:pPr>
              <w:pStyle w:val="TableText"/>
              <w:spacing w:before="30" w:after="30"/>
              <w:jc w:val="right"/>
            </w:pPr>
            <w:r w:rsidRPr="00E610A5">
              <w:t>kt</w:t>
            </w:r>
          </w:p>
        </w:tc>
        <w:tc>
          <w:tcPr>
            <w:tcW w:w="1068" w:type="dxa"/>
            <w:shd w:val="clear" w:color="auto" w:fill="auto"/>
            <w:noWrap/>
          </w:tcPr>
          <w:p w14:paraId="5960B390"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52" w:type="dxa"/>
            <w:shd w:val="clear" w:color="auto" w:fill="auto"/>
            <w:noWrap/>
          </w:tcPr>
          <w:p w14:paraId="6DD57FA4"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32" w:type="dxa"/>
            <w:shd w:val="clear" w:color="auto" w:fill="auto"/>
            <w:noWrap/>
          </w:tcPr>
          <w:p w14:paraId="328E98B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32" w:type="dxa"/>
            <w:shd w:val="clear" w:color="auto" w:fill="auto"/>
            <w:noWrap/>
          </w:tcPr>
          <w:p w14:paraId="23863C57"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32" w:type="dxa"/>
            <w:shd w:val="clear" w:color="auto" w:fill="auto"/>
            <w:noWrap/>
          </w:tcPr>
          <w:p w14:paraId="6FC5997D"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32" w:type="dxa"/>
            <w:shd w:val="clear" w:color="auto" w:fill="auto"/>
            <w:noWrap/>
          </w:tcPr>
          <w:p w14:paraId="0A9E3FFB"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16" w:type="dxa"/>
            <w:shd w:val="clear" w:color="auto" w:fill="auto"/>
            <w:noWrap/>
          </w:tcPr>
          <w:p w14:paraId="7409457D"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09" w:type="dxa"/>
            <w:shd w:val="clear" w:color="auto" w:fill="auto"/>
            <w:noWrap/>
          </w:tcPr>
          <w:p w14:paraId="22BBCD4A"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09" w:type="dxa"/>
          </w:tcPr>
          <w:p w14:paraId="19BF538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09" w:type="dxa"/>
          </w:tcPr>
          <w:p w14:paraId="5BF4D628" w14:textId="77777777" w:rsidR="00A7703E" w:rsidRPr="00E610A5" w:rsidRDefault="00A7703E" w:rsidP="00C245AC">
            <w:pPr>
              <w:pStyle w:val="TableText"/>
              <w:spacing w:before="30" w:after="30"/>
              <w:jc w:val="right"/>
            </w:pPr>
            <w:r w:rsidRPr="00E610A5">
              <w:t>0.04</w:t>
            </w:r>
          </w:p>
        </w:tc>
      </w:tr>
      <w:tr w:rsidR="00A7703E" w:rsidRPr="00E610A5" w14:paraId="5B5CD316" w14:textId="77777777" w:rsidTr="00C245AC">
        <w:trPr>
          <w:trHeight w:val="261"/>
        </w:trPr>
        <w:tc>
          <w:tcPr>
            <w:tcW w:w="2850" w:type="dxa"/>
            <w:shd w:val="clear" w:color="auto" w:fill="auto"/>
            <w:vAlign w:val="bottom"/>
          </w:tcPr>
          <w:p w14:paraId="60C11831" w14:textId="77777777" w:rsidR="00A7703E" w:rsidRPr="00E610A5" w:rsidRDefault="00A7703E" w:rsidP="00C245AC">
            <w:pPr>
              <w:pStyle w:val="TableText1"/>
            </w:pPr>
            <w:r w:rsidRPr="00E610A5">
              <w:t xml:space="preserve"> CH</w:t>
            </w:r>
            <w:r w:rsidRPr="00E610A5">
              <w:rPr>
                <w:vertAlign w:val="subscript"/>
              </w:rPr>
              <w:t>4</w:t>
            </w:r>
          </w:p>
        </w:tc>
        <w:tc>
          <w:tcPr>
            <w:tcW w:w="732" w:type="dxa"/>
            <w:vAlign w:val="bottom"/>
          </w:tcPr>
          <w:p w14:paraId="6ACA0882" w14:textId="77777777" w:rsidR="00A7703E" w:rsidRPr="00E610A5" w:rsidRDefault="00A7703E" w:rsidP="00C245AC">
            <w:pPr>
              <w:pStyle w:val="TableText"/>
              <w:spacing w:before="30" w:after="30"/>
              <w:jc w:val="right"/>
            </w:pPr>
            <w:r w:rsidRPr="00E610A5">
              <w:t>kt</w:t>
            </w:r>
          </w:p>
        </w:tc>
        <w:tc>
          <w:tcPr>
            <w:tcW w:w="1068" w:type="dxa"/>
            <w:shd w:val="clear" w:color="auto" w:fill="auto"/>
            <w:noWrap/>
          </w:tcPr>
          <w:p w14:paraId="63B554F7"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52" w:type="dxa"/>
            <w:shd w:val="clear" w:color="auto" w:fill="auto"/>
            <w:noWrap/>
          </w:tcPr>
          <w:p w14:paraId="3E897DBE"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932" w:type="dxa"/>
            <w:shd w:val="clear" w:color="auto" w:fill="auto"/>
            <w:noWrap/>
          </w:tcPr>
          <w:p w14:paraId="3BA9BF16"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932" w:type="dxa"/>
            <w:shd w:val="clear" w:color="auto" w:fill="auto"/>
            <w:noWrap/>
          </w:tcPr>
          <w:p w14:paraId="7A147965"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932" w:type="dxa"/>
            <w:shd w:val="clear" w:color="auto" w:fill="auto"/>
            <w:noWrap/>
          </w:tcPr>
          <w:p w14:paraId="7E81FFB0"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932" w:type="dxa"/>
            <w:shd w:val="clear" w:color="auto" w:fill="auto"/>
            <w:noWrap/>
          </w:tcPr>
          <w:p w14:paraId="5C3B07A2"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16" w:type="dxa"/>
            <w:shd w:val="clear" w:color="auto" w:fill="auto"/>
            <w:noWrap/>
          </w:tcPr>
          <w:p w14:paraId="5FA0C610"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09" w:type="dxa"/>
            <w:shd w:val="clear" w:color="auto" w:fill="auto"/>
            <w:noWrap/>
          </w:tcPr>
          <w:p w14:paraId="35DB4973"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09" w:type="dxa"/>
          </w:tcPr>
          <w:p w14:paraId="389DA15C"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109" w:type="dxa"/>
          </w:tcPr>
          <w:p w14:paraId="1244256F" w14:textId="77777777" w:rsidR="00A7703E" w:rsidRPr="00E610A5" w:rsidRDefault="00A7703E" w:rsidP="00C245AC">
            <w:pPr>
              <w:pStyle w:val="TableText"/>
              <w:spacing w:before="30" w:after="30"/>
              <w:jc w:val="right"/>
            </w:pPr>
            <w:r w:rsidRPr="00E610A5">
              <w:t>0.003</w:t>
            </w:r>
          </w:p>
        </w:tc>
      </w:tr>
      <w:tr w:rsidR="00A7703E" w:rsidRPr="00E610A5" w14:paraId="480B1834" w14:textId="77777777" w:rsidTr="00C245AC">
        <w:trPr>
          <w:trHeight w:val="251"/>
        </w:trPr>
        <w:tc>
          <w:tcPr>
            <w:tcW w:w="2850" w:type="dxa"/>
            <w:shd w:val="clear" w:color="auto" w:fill="auto"/>
            <w:noWrap/>
            <w:vAlign w:val="bottom"/>
          </w:tcPr>
          <w:p w14:paraId="131AE2F0"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732" w:type="dxa"/>
            <w:vAlign w:val="bottom"/>
          </w:tcPr>
          <w:p w14:paraId="0980D2E7" w14:textId="77777777" w:rsidR="00A7703E" w:rsidRPr="00E610A5" w:rsidRDefault="00A7703E" w:rsidP="00C245AC">
            <w:pPr>
              <w:pStyle w:val="TableText"/>
              <w:spacing w:before="30" w:after="30"/>
              <w:jc w:val="right"/>
            </w:pPr>
            <w:r w:rsidRPr="00E610A5">
              <w:t>kt</w:t>
            </w:r>
          </w:p>
        </w:tc>
        <w:tc>
          <w:tcPr>
            <w:tcW w:w="1068" w:type="dxa"/>
            <w:shd w:val="clear" w:color="000000" w:fill="FFFFFF"/>
            <w:noWrap/>
          </w:tcPr>
          <w:p w14:paraId="2E27A6DC"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1152" w:type="dxa"/>
            <w:shd w:val="clear" w:color="000000" w:fill="FFFFFF"/>
            <w:noWrap/>
          </w:tcPr>
          <w:p w14:paraId="42390F94"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932" w:type="dxa"/>
            <w:shd w:val="clear" w:color="000000" w:fill="FFFFFF"/>
            <w:noWrap/>
          </w:tcPr>
          <w:p w14:paraId="22176973"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932" w:type="dxa"/>
            <w:shd w:val="clear" w:color="000000" w:fill="FFFFFF"/>
            <w:noWrap/>
          </w:tcPr>
          <w:p w14:paraId="77351B98"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932" w:type="dxa"/>
            <w:shd w:val="clear" w:color="000000" w:fill="FFFFFF"/>
            <w:noWrap/>
          </w:tcPr>
          <w:p w14:paraId="4B70869C"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932" w:type="dxa"/>
            <w:shd w:val="clear" w:color="000000" w:fill="FFFFFF"/>
            <w:noWrap/>
          </w:tcPr>
          <w:p w14:paraId="36E8FA32"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116" w:type="dxa"/>
            <w:shd w:val="clear" w:color="000000" w:fill="FFFFFF"/>
            <w:noWrap/>
          </w:tcPr>
          <w:p w14:paraId="22D31CBE"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109" w:type="dxa"/>
            <w:shd w:val="clear" w:color="000000" w:fill="FFFFFF"/>
            <w:noWrap/>
          </w:tcPr>
          <w:p w14:paraId="180270EE"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109" w:type="dxa"/>
            <w:shd w:val="clear" w:color="000000" w:fill="FFFFFF"/>
          </w:tcPr>
          <w:p w14:paraId="30B30E03"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109" w:type="dxa"/>
            <w:shd w:val="clear" w:color="000000" w:fill="FFFFFF"/>
          </w:tcPr>
          <w:p w14:paraId="602D61BA" w14:textId="77777777" w:rsidR="00A7703E" w:rsidRPr="00E610A5" w:rsidRDefault="00A7703E" w:rsidP="00C245AC">
            <w:pPr>
              <w:pStyle w:val="TableText"/>
              <w:spacing w:before="30" w:after="30"/>
              <w:jc w:val="right"/>
            </w:pPr>
            <w:r w:rsidRPr="00E610A5">
              <w:t>0.00004</w:t>
            </w:r>
          </w:p>
        </w:tc>
      </w:tr>
      <w:tr w:rsidR="00A7703E" w:rsidRPr="00E610A5" w14:paraId="515B237C" w14:textId="77777777" w:rsidTr="00C245AC">
        <w:trPr>
          <w:trHeight w:val="251"/>
        </w:trPr>
        <w:tc>
          <w:tcPr>
            <w:tcW w:w="2850" w:type="dxa"/>
            <w:shd w:val="clear" w:color="auto" w:fill="EBEFF4"/>
            <w:noWrap/>
            <w:vAlign w:val="bottom"/>
          </w:tcPr>
          <w:p w14:paraId="6CAC517D" w14:textId="77777777" w:rsidR="00A7703E" w:rsidRPr="00E610A5" w:rsidRDefault="00A7703E" w:rsidP="00C245AC">
            <w:pPr>
              <w:pStyle w:val="TableText"/>
              <w:spacing w:before="30" w:after="30"/>
            </w:pPr>
            <w:r w:rsidRPr="00E610A5">
              <w:t>Implied Emission Factor</w:t>
            </w:r>
          </w:p>
        </w:tc>
        <w:tc>
          <w:tcPr>
            <w:tcW w:w="732" w:type="dxa"/>
            <w:shd w:val="clear" w:color="auto" w:fill="EBEFF4"/>
            <w:vAlign w:val="bottom"/>
          </w:tcPr>
          <w:p w14:paraId="29BF1702" w14:textId="77777777" w:rsidR="00A7703E" w:rsidRPr="00E610A5" w:rsidRDefault="00A7703E" w:rsidP="00C245AC">
            <w:pPr>
              <w:pStyle w:val="TableText"/>
              <w:spacing w:before="30" w:after="30"/>
              <w:jc w:val="right"/>
            </w:pPr>
          </w:p>
        </w:tc>
        <w:tc>
          <w:tcPr>
            <w:tcW w:w="1068" w:type="dxa"/>
            <w:shd w:val="clear" w:color="auto" w:fill="EBEFF4"/>
            <w:noWrap/>
          </w:tcPr>
          <w:p w14:paraId="22E25F1A" w14:textId="77777777" w:rsidR="00A7703E" w:rsidRPr="00E610A5" w:rsidRDefault="00A7703E" w:rsidP="00C245AC">
            <w:pPr>
              <w:pStyle w:val="TableText"/>
              <w:spacing w:before="30" w:after="30"/>
              <w:jc w:val="right"/>
              <w:rPr>
                <w:rFonts w:cs="Calibri"/>
              </w:rPr>
            </w:pPr>
          </w:p>
        </w:tc>
        <w:tc>
          <w:tcPr>
            <w:tcW w:w="1152" w:type="dxa"/>
            <w:shd w:val="clear" w:color="auto" w:fill="EBEFF4"/>
            <w:noWrap/>
          </w:tcPr>
          <w:p w14:paraId="616724D6"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4CFD0F04"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2335EE29"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66FE6F56" w14:textId="77777777" w:rsidR="00A7703E" w:rsidRPr="00E610A5" w:rsidRDefault="00A7703E" w:rsidP="00C245AC">
            <w:pPr>
              <w:pStyle w:val="TableText"/>
              <w:spacing w:before="30" w:after="30"/>
              <w:jc w:val="right"/>
              <w:rPr>
                <w:rFonts w:cs="Calibri"/>
              </w:rPr>
            </w:pPr>
          </w:p>
        </w:tc>
        <w:tc>
          <w:tcPr>
            <w:tcW w:w="932" w:type="dxa"/>
            <w:shd w:val="clear" w:color="auto" w:fill="EBEFF4"/>
            <w:noWrap/>
          </w:tcPr>
          <w:p w14:paraId="4A022B48" w14:textId="77777777" w:rsidR="00A7703E" w:rsidRPr="00E610A5" w:rsidRDefault="00A7703E" w:rsidP="00C245AC">
            <w:pPr>
              <w:pStyle w:val="TableText"/>
              <w:spacing w:before="30" w:after="30"/>
              <w:jc w:val="right"/>
              <w:rPr>
                <w:rFonts w:cs="Calibri"/>
              </w:rPr>
            </w:pPr>
          </w:p>
        </w:tc>
        <w:tc>
          <w:tcPr>
            <w:tcW w:w="1116" w:type="dxa"/>
            <w:shd w:val="clear" w:color="auto" w:fill="EBEFF4"/>
            <w:noWrap/>
          </w:tcPr>
          <w:p w14:paraId="5043385B" w14:textId="77777777" w:rsidR="00A7703E" w:rsidRPr="00E610A5" w:rsidRDefault="00A7703E" w:rsidP="00C245AC">
            <w:pPr>
              <w:pStyle w:val="TableText"/>
              <w:spacing w:before="30" w:after="30"/>
              <w:jc w:val="right"/>
              <w:rPr>
                <w:rFonts w:cs="Calibri"/>
              </w:rPr>
            </w:pPr>
          </w:p>
        </w:tc>
        <w:tc>
          <w:tcPr>
            <w:tcW w:w="1109" w:type="dxa"/>
            <w:shd w:val="clear" w:color="auto" w:fill="EBEFF4"/>
            <w:noWrap/>
          </w:tcPr>
          <w:p w14:paraId="3DD5D4AC" w14:textId="77777777" w:rsidR="00A7703E" w:rsidRPr="00E610A5" w:rsidRDefault="00A7703E" w:rsidP="00C245AC">
            <w:pPr>
              <w:pStyle w:val="TableText"/>
              <w:spacing w:before="30" w:after="30"/>
              <w:jc w:val="right"/>
              <w:rPr>
                <w:rFonts w:cs="Calibri"/>
              </w:rPr>
            </w:pPr>
          </w:p>
        </w:tc>
        <w:tc>
          <w:tcPr>
            <w:tcW w:w="1109" w:type="dxa"/>
            <w:shd w:val="clear" w:color="auto" w:fill="EBEFF4"/>
          </w:tcPr>
          <w:p w14:paraId="4F4CAD9D" w14:textId="77777777" w:rsidR="00A7703E" w:rsidRPr="00E610A5" w:rsidRDefault="00A7703E" w:rsidP="00C245AC">
            <w:pPr>
              <w:pStyle w:val="TableText"/>
              <w:spacing w:before="30" w:after="30"/>
              <w:jc w:val="right"/>
              <w:rPr>
                <w:rFonts w:cs="Calibri"/>
              </w:rPr>
            </w:pPr>
          </w:p>
        </w:tc>
        <w:tc>
          <w:tcPr>
            <w:tcW w:w="1109" w:type="dxa"/>
            <w:shd w:val="clear" w:color="auto" w:fill="EBEFF4"/>
          </w:tcPr>
          <w:p w14:paraId="4BAD45CA" w14:textId="77777777" w:rsidR="00A7703E" w:rsidRPr="00E610A5" w:rsidRDefault="00A7703E" w:rsidP="00C245AC">
            <w:pPr>
              <w:pStyle w:val="TableText"/>
              <w:spacing w:before="30" w:after="30"/>
              <w:jc w:val="right"/>
              <w:rPr>
                <w:rFonts w:cs="Calibri"/>
              </w:rPr>
            </w:pPr>
          </w:p>
        </w:tc>
      </w:tr>
      <w:tr w:rsidR="00A7703E" w:rsidRPr="00E610A5" w14:paraId="1F3C07FA" w14:textId="77777777" w:rsidTr="00C245AC">
        <w:trPr>
          <w:trHeight w:val="261"/>
        </w:trPr>
        <w:tc>
          <w:tcPr>
            <w:tcW w:w="2850" w:type="dxa"/>
            <w:shd w:val="clear" w:color="auto" w:fill="auto"/>
            <w:noWrap/>
            <w:vAlign w:val="bottom"/>
          </w:tcPr>
          <w:p w14:paraId="306D225E" w14:textId="77777777" w:rsidR="00A7703E" w:rsidRPr="00E610A5" w:rsidRDefault="00A7703E" w:rsidP="00C245AC">
            <w:pPr>
              <w:pStyle w:val="TableText1"/>
            </w:pPr>
            <w:r w:rsidRPr="00E610A5">
              <w:t xml:space="preserve"> CO</w:t>
            </w:r>
            <w:r w:rsidRPr="00E610A5">
              <w:rPr>
                <w:vertAlign w:val="subscript"/>
              </w:rPr>
              <w:t>2</w:t>
            </w:r>
          </w:p>
        </w:tc>
        <w:tc>
          <w:tcPr>
            <w:tcW w:w="732" w:type="dxa"/>
            <w:vAlign w:val="bottom"/>
          </w:tcPr>
          <w:p w14:paraId="65CC2D37" w14:textId="77777777" w:rsidR="00A7703E" w:rsidRPr="00E610A5" w:rsidRDefault="00A7703E" w:rsidP="00C245AC">
            <w:pPr>
              <w:pStyle w:val="TableText"/>
              <w:spacing w:before="30" w:after="30"/>
              <w:jc w:val="right"/>
            </w:pPr>
            <w:r w:rsidRPr="00E610A5">
              <w:t>kg/t</w:t>
            </w:r>
          </w:p>
        </w:tc>
        <w:tc>
          <w:tcPr>
            <w:tcW w:w="1068" w:type="dxa"/>
            <w:shd w:val="clear" w:color="000000" w:fill="FFFFFF"/>
            <w:noWrap/>
          </w:tcPr>
          <w:p w14:paraId="64EF723E"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52" w:type="dxa"/>
            <w:shd w:val="clear" w:color="000000" w:fill="FFFFFF"/>
            <w:noWrap/>
          </w:tcPr>
          <w:p w14:paraId="50FE9781"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932" w:type="dxa"/>
            <w:shd w:val="clear" w:color="000000" w:fill="FFFFFF"/>
            <w:noWrap/>
          </w:tcPr>
          <w:p w14:paraId="520707AE"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932" w:type="dxa"/>
            <w:shd w:val="clear" w:color="000000" w:fill="FFFFFF"/>
            <w:noWrap/>
          </w:tcPr>
          <w:p w14:paraId="72BE738D"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932" w:type="dxa"/>
            <w:shd w:val="clear" w:color="000000" w:fill="FFFFFF"/>
            <w:noWrap/>
          </w:tcPr>
          <w:p w14:paraId="0F63E428"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932" w:type="dxa"/>
            <w:shd w:val="clear" w:color="000000" w:fill="FFFFFF"/>
            <w:noWrap/>
          </w:tcPr>
          <w:p w14:paraId="063496CB"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16" w:type="dxa"/>
            <w:shd w:val="clear" w:color="000000" w:fill="FFFFFF"/>
            <w:noWrap/>
          </w:tcPr>
          <w:p w14:paraId="2A89AF6E"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09" w:type="dxa"/>
            <w:shd w:val="clear" w:color="000000" w:fill="FFFFFF"/>
            <w:noWrap/>
          </w:tcPr>
          <w:p w14:paraId="7F1BE5F3"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09" w:type="dxa"/>
            <w:shd w:val="clear" w:color="000000" w:fill="FFFFFF"/>
          </w:tcPr>
          <w:p w14:paraId="6C51970E" w14:textId="77777777" w:rsidR="00A7703E" w:rsidRPr="00E610A5" w:rsidRDefault="00A7703E" w:rsidP="00C245AC">
            <w:pPr>
              <w:pStyle w:val="TableText"/>
              <w:spacing w:before="30" w:after="30"/>
              <w:jc w:val="right"/>
              <w:rPr>
                <w:rFonts w:ascii="Calibri Light" w:hAnsi="Calibri Light" w:cs="Calibri Light"/>
              </w:rPr>
            </w:pPr>
            <w:r w:rsidRPr="00E610A5">
              <w:t>86.73</w:t>
            </w:r>
          </w:p>
        </w:tc>
        <w:tc>
          <w:tcPr>
            <w:tcW w:w="1109" w:type="dxa"/>
            <w:shd w:val="clear" w:color="000000" w:fill="FFFFFF"/>
          </w:tcPr>
          <w:p w14:paraId="111CF6FD" w14:textId="77777777" w:rsidR="00A7703E" w:rsidRPr="00E610A5" w:rsidRDefault="00A7703E" w:rsidP="00C245AC">
            <w:pPr>
              <w:pStyle w:val="TableText"/>
              <w:spacing w:before="30" w:after="30"/>
              <w:jc w:val="right"/>
            </w:pPr>
            <w:r w:rsidRPr="00E610A5">
              <w:t>86.73</w:t>
            </w:r>
          </w:p>
        </w:tc>
      </w:tr>
      <w:tr w:rsidR="00A7703E" w:rsidRPr="00E610A5" w14:paraId="29972C3E" w14:textId="77777777" w:rsidTr="00C245AC">
        <w:trPr>
          <w:trHeight w:val="251"/>
        </w:trPr>
        <w:tc>
          <w:tcPr>
            <w:tcW w:w="2850" w:type="dxa"/>
            <w:shd w:val="clear" w:color="auto" w:fill="auto"/>
            <w:noWrap/>
            <w:vAlign w:val="bottom"/>
          </w:tcPr>
          <w:p w14:paraId="5D0AC0E9" w14:textId="77777777" w:rsidR="00A7703E" w:rsidRPr="00E610A5" w:rsidRDefault="00A7703E" w:rsidP="00C245AC">
            <w:pPr>
              <w:pStyle w:val="TableText1"/>
            </w:pPr>
            <w:r w:rsidRPr="00E610A5">
              <w:t xml:space="preserve"> CH</w:t>
            </w:r>
            <w:r w:rsidRPr="00E610A5">
              <w:rPr>
                <w:vertAlign w:val="subscript"/>
              </w:rPr>
              <w:t>4</w:t>
            </w:r>
          </w:p>
        </w:tc>
        <w:tc>
          <w:tcPr>
            <w:tcW w:w="732" w:type="dxa"/>
            <w:vAlign w:val="bottom"/>
          </w:tcPr>
          <w:p w14:paraId="0097823D" w14:textId="77777777" w:rsidR="00A7703E" w:rsidRPr="00E610A5" w:rsidRDefault="00A7703E" w:rsidP="00C245AC">
            <w:pPr>
              <w:pStyle w:val="TableText"/>
              <w:spacing w:before="30" w:after="30"/>
              <w:jc w:val="right"/>
            </w:pPr>
            <w:r w:rsidRPr="00E610A5">
              <w:t>kg/t</w:t>
            </w:r>
          </w:p>
        </w:tc>
        <w:tc>
          <w:tcPr>
            <w:tcW w:w="1068" w:type="dxa"/>
            <w:shd w:val="clear" w:color="000000" w:fill="FFFFFF"/>
            <w:noWrap/>
          </w:tcPr>
          <w:p w14:paraId="4F6C1E99"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52" w:type="dxa"/>
            <w:shd w:val="clear" w:color="000000" w:fill="FFFFFF"/>
            <w:noWrap/>
          </w:tcPr>
          <w:p w14:paraId="01DEB585"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932" w:type="dxa"/>
            <w:shd w:val="clear" w:color="000000" w:fill="FFFFFF"/>
            <w:noWrap/>
          </w:tcPr>
          <w:p w14:paraId="57E65767"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932" w:type="dxa"/>
            <w:shd w:val="clear" w:color="000000" w:fill="FFFFFF"/>
            <w:noWrap/>
          </w:tcPr>
          <w:p w14:paraId="3AB3EB14"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932" w:type="dxa"/>
            <w:shd w:val="clear" w:color="000000" w:fill="FFFFFF"/>
            <w:noWrap/>
          </w:tcPr>
          <w:p w14:paraId="234E34E3"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932" w:type="dxa"/>
            <w:shd w:val="clear" w:color="000000" w:fill="FFFFFF"/>
            <w:noWrap/>
          </w:tcPr>
          <w:p w14:paraId="0A4F9B0C"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16" w:type="dxa"/>
            <w:shd w:val="clear" w:color="000000" w:fill="FFFFFF"/>
            <w:noWrap/>
          </w:tcPr>
          <w:p w14:paraId="2AFBBFC7"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09" w:type="dxa"/>
            <w:shd w:val="clear" w:color="000000" w:fill="FFFFFF"/>
            <w:noWrap/>
          </w:tcPr>
          <w:p w14:paraId="16F8F369"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09" w:type="dxa"/>
            <w:shd w:val="clear" w:color="000000" w:fill="FFFFFF"/>
          </w:tcPr>
          <w:p w14:paraId="679ECCDF" w14:textId="77777777" w:rsidR="00A7703E" w:rsidRPr="00E610A5" w:rsidRDefault="00A7703E" w:rsidP="00C245AC">
            <w:pPr>
              <w:pStyle w:val="TableText"/>
              <w:spacing w:before="30" w:after="30"/>
              <w:jc w:val="right"/>
              <w:rPr>
                <w:rFonts w:ascii="Calibri Light" w:hAnsi="Calibri Light" w:cs="Calibri Light"/>
              </w:rPr>
            </w:pPr>
            <w:r w:rsidRPr="00E610A5">
              <w:t>6.50</w:t>
            </w:r>
          </w:p>
        </w:tc>
        <w:tc>
          <w:tcPr>
            <w:tcW w:w="1109" w:type="dxa"/>
            <w:shd w:val="clear" w:color="000000" w:fill="FFFFFF"/>
          </w:tcPr>
          <w:p w14:paraId="52267D06" w14:textId="77777777" w:rsidR="00A7703E" w:rsidRPr="00E610A5" w:rsidRDefault="00A7703E" w:rsidP="00C245AC">
            <w:pPr>
              <w:pStyle w:val="TableText"/>
              <w:spacing w:before="30" w:after="30"/>
              <w:jc w:val="right"/>
            </w:pPr>
            <w:r w:rsidRPr="00E610A5">
              <w:t>6.50</w:t>
            </w:r>
          </w:p>
        </w:tc>
      </w:tr>
      <w:tr w:rsidR="00A7703E" w:rsidRPr="00E610A5" w14:paraId="4EA96FDF" w14:textId="77777777" w:rsidTr="00C245AC">
        <w:trPr>
          <w:trHeight w:val="261"/>
        </w:trPr>
        <w:tc>
          <w:tcPr>
            <w:tcW w:w="2850" w:type="dxa"/>
            <w:shd w:val="clear" w:color="auto" w:fill="auto"/>
            <w:noWrap/>
            <w:vAlign w:val="bottom"/>
          </w:tcPr>
          <w:p w14:paraId="278910EE"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732" w:type="dxa"/>
            <w:vAlign w:val="bottom"/>
          </w:tcPr>
          <w:p w14:paraId="505B3C19" w14:textId="77777777" w:rsidR="00A7703E" w:rsidRPr="00E610A5" w:rsidRDefault="00A7703E" w:rsidP="00C245AC">
            <w:pPr>
              <w:pStyle w:val="TableText"/>
              <w:spacing w:before="30" w:after="30"/>
              <w:jc w:val="right"/>
            </w:pPr>
            <w:r w:rsidRPr="00E610A5">
              <w:t>kg/t</w:t>
            </w:r>
          </w:p>
        </w:tc>
        <w:tc>
          <w:tcPr>
            <w:tcW w:w="1068" w:type="dxa"/>
            <w:shd w:val="clear" w:color="000000" w:fill="FFFFFF"/>
            <w:noWrap/>
          </w:tcPr>
          <w:p w14:paraId="571D696A"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52" w:type="dxa"/>
            <w:shd w:val="clear" w:color="000000" w:fill="FFFFFF"/>
            <w:noWrap/>
          </w:tcPr>
          <w:p w14:paraId="1E61FBA6"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932" w:type="dxa"/>
            <w:shd w:val="clear" w:color="000000" w:fill="FFFFFF"/>
            <w:noWrap/>
          </w:tcPr>
          <w:p w14:paraId="2FFFD79D"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932" w:type="dxa"/>
            <w:shd w:val="clear" w:color="000000" w:fill="FFFFFF"/>
            <w:noWrap/>
          </w:tcPr>
          <w:p w14:paraId="04FF6061"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932" w:type="dxa"/>
            <w:shd w:val="clear" w:color="000000" w:fill="FFFFFF"/>
            <w:noWrap/>
          </w:tcPr>
          <w:p w14:paraId="54212182"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932" w:type="dxa"/>
            <w:shd w:val="clear" w:color="000000" w:fill="FFFFFF"/>
            <w:noWrap/>
          </w:tcPr>
          <w:p w14:paraId="160F61E1"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16" w:type="dxa"/>
            <w:shd w:val="clear" w:color="000000" w:fill="FFFFFF"/>
            <w:noWrap/>
          </w:tcPr>
          <w:p w14:paraId="672AAC8F"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09" w:type="dxa"/>
            <w:shd w:val="clear" w:color="000000" w:fill="FFFFFF"/>
            <w:noWrap/>
          </w:tcPr>
          <w:p w14:paraId="6B2AD026"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09" w:type="dxa"/>
            <w:shd w:val="clear" w:color="000000" w:fill="FFFFFF"/>
          </w:tcPr>
          <w:p w14:paraId="648038B7" w14:textId="77777777" w:rsidR="00A7703E" w:rsidRPr="00E610A5" w:rsidRDefault="00A7703E" w:rsidP="00C245AC">
            <w:pPr>
              <w:pStyle w:val="TableText"/>
              <w:spacing w:before="30" w:after="30"/>
              <w:jc w:val="right"/>
              <w:rPr>
                <w:rFonts w:ascii="Calibri Light" w:hAnsi="Calibri Light" w:cs="Calibri Light"/>
              </w:rPr>
            </w:pPr>
            <w:r w:rsidRPr="00E610A5">
              <w:t>0.08</w:t>
            </w:r>
          </w:p>
        </w:tc>
        <w:tc>
          <w:tcPr>
            <w:tcW w:w="1109" w:type="dxa"/>
            <w:shd w:val="clear" w:color="000000" w:fill="FFFFFF"/>
          </w:tcPr>
          <w:p w14:paraId="260CA883" w14:textId="77777777" w:rsidR="00A7703E" w:rsidRPr="00E610A5" w:rsidRDefault="00A7703E" w:rsidP="00C245AC">
            <w:pPr>
              <w:pStyle w:val="TableText"/>
              <w:spacing w:before="30" w:after="30"/>
              <w:jc w:val="right"/>
            </w:pPr>
            <w:r w:rsidRPr="00E610A5">
              <w:t>0.08</w:t>
            </w:r>
          </w:p>
        </w:tc>
      </w:tr>
    </w:tbl>
    <w:p w14:paraId="5535A663" w14:textId="77777777" w:rsidR="00A7703E" w:rsidRPr="00E610A5" w:rsidRDefault="00A7703E" w:rsidP="00A7703E"/>
    <w:p w14:paraId="063CFEC8" w14:textId="5A8F9771" w:rsidR="00A7703E" w:rsidRPr="00E610A5" w:rsidRDefault="00A7703E" w:rsidP="00A7703E">
      <w:pPr>
        <w:pStyle w:val="Table"/>
      </w:pPr>
      <w:r w:rsidRPr="00E610A5">
        <w:br w:type="page"/>
      </w:r>
      <w:bookmarkStart w:id="804" w:name="_Toc5271613"/>
      <w:bookmarkStart w:id="805" w:name="_Toc36315547"/>
      <w:bookmarkStart w:id="806" w:name="_Toc68277436"/>
      <w:bookmarkStart w:id="807" w:name="_Toc68791905"/>
      <w:r w:rsidRPr="00E610A5">
        <w:lastRenderedPageBreak/>
        <w:t xml:space="preserve">CRF Table 5.D: </w:t>
      </w:r>
      <w:r w:rsidR="00320169" w:rsidRPr="00E610A5">
        <w:tab/>
      </w:r>
      <w:r w:rsidRPr="00E610A5">
        <w:t>[5. Waste][5.D Wastewater Treatment and Discharge] (Part 1 of 3)</w:t>
      </w:r>
      <w:bookmarkEnd w:id="804"/>
      <w:bookmarkEnd w:id="805"/>
      <w:bookmarkEnd w:id="806"/>
      <w:bookmarkEnd w:id="807"/>
    </w:p>
    <w:tbl>
      <w:tblPr>
        <w:tblW w:w="14056"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496"/>
        <w:gridCol w:w="1305"/>
        <w:gridCol w:w="1305"/>
        <w:gridCol w:w="1022"/>
        <w:gridCol w:w="993"/>
        <w:gridCol w:w="993"/>
        <w:gridCol w:w="993"/>
        <w:gridCol w:w="994"/>
        <w:gridCol w:w="993"/>
        <w:gridCol w:w="993"/>
        <w:gridCol w:w="965"/>
        <w:gridCol w:w="1004"/>
      </w:tblGrid>
      <w:tr w:rsidR="00C530DE" w:rsidRPr="00E610A5" w14:paraId="0A361E73" w14:textId="77777777" w:rsidTr="004E24E5">
        <w:trPr>
          <w:tblHeader/>
        </w:trPr>
        <w:tc>
          <w:tcPr>
            <w:tcW w:w="2495" w:type="dxa"/>
            <w:vMerge w:val="restart"/>
            <w:shd w:val="clear" w:color="auto" w:fill="365F91"/>
            <w:vAlign w:val="bottom"/>
            <w:hideMark/>
          </w:tcPr>
          <w:p w14:paraId="6D06F7D3" w14:textId="77777777" w:rsidR="00A7703E" w:rsidRPr="00E610A5" w:rsidRDefault="00A7703E" w:rsidP="00C530DE">
            <w:pPr>
              <w:pStyle w:val="TableTextBold"/>
              <w:spacing w:before="30" w:after="30"/>
              <w:rPr>
                <w:rFonts w:cs="Calibri"/>
                <w:noProof w:val="0"/>
                <w:color w:val="FFFFFF"/>
                <w:szCs w:val="18"/>
              </w:rPr>
            </w:pPr>
            <w:r w:rsidRPr="00E610A5">
              <w:rPr>
                <w:noProof w:val="0"/>
                <w:color w:val="FFFFFF"/>
              </w:rPr>
              <w:t>[5. Waste][5.D Wastewater Treatment and Discharge]</w:t>
            </w:r>
          </w:p>
        </w:tc>
        <w:tc>
          <w:tcPr>
            <w:tcW w:w="1304" w:type="dxa"/>
            <w:vMerge w:val="restart"/>
            <w:shd w:val="clear" w:color="auto" w:fill="365F91"/>
            <w:vAlign w:val="bottom"/>
          </w:tcPr>
          <w:p w14:paraId="3F5E4A32" w14:textId="77777777" w:rsidR="00A7703E" w:rsidRPr="00E610A5" w:rsidRDefault="00A7703E" w:rsidP="00C530DE">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1F513369" w14:textId="77777777" w:rsidR="00A7703E" w:rsidRPr="00E610A5" w:rsidRDefault="00A7703E" w:rsidP="00C530DE">
            <w:pPr>
              <w:pStyle w:val="TableTextBold"/>
              <w:spacing w:before="30" w:after="0"/>
              <w:jc w:val="right"/>
              <w:rPr>
                <w:noProof w:val="0"/>
                <w:color w:val="FFFFFF"/>
              </w:rPr>
            </w:pPr>
            <w:r w:rsidRPr="00E610A5">
              <w:rPr>
                <w:noProof w:val="0"/>
                <w:color w:val="FFFFFF"/>
              </w:rPr>
              <w:t>Base year (1990)</w:t>
            </w:r>
          </w:p>
        </w:tc>
        <w:tc>
          <w:tcPr>
            <w:tcW w:w="1021" w:type="dxa"/>
            <w:shd w:val="clear" w:color="auto" w:fill="365F91"/>
            <w:noWrap/>
            <w:vAlign w:val="bottom"/>
            <w:hideMark/>
          </w:tcPr>
          <w:p w14:paraId="092E156B" w14:textId="77777777" w:rsidR="00A7703E" w:rsidRPr="00E610A5" w:rsidRDefault="00A7703E" w:rsidP="00C530DE">
            <w:pPr>
              <w:pStyle w:val="TableTextBold"/>
              <w:spacing w:before="30" w:after="0"/>
              <w:jc w:val="right"/>
              <w:rPr>
                <w:noProof w:val="0"/>
                <w:color w:val="FFFFFF"/>
              </w:rPr>
            </w:pPr>
            <w:r w:rsidRPr="00E610A5">
              <w:rPr>
                <w:noProof w:val="0"/>
                <w:color w:val="FFFFFF"/>
              </w:rPr>
              <w:t>1991</w:t>
            </w:r>
          </w:p>
        </w:tc>
        <w:tc>
          <w:tcPr>
            <w:tcW w:w="992" w:type="dxa"/>
            <w:shd w:val="clear" w:color="auto" w:fill="365F91"/>
            <w:noWrap/>
            <w:vAlign w:val="bottom"/>
            <w:hideMark/>
          </w:tcPr>
          <w:p w14:paraId="47F86E48" w14:textId="77777777" w:rsidR="00A7703E" w:rsidRPr="00E610A5" w:rsidRDefault="00A7703E" w:rsidP="00C530DE">
            <w:pPr>
              <w:pStyle w:val="TableTextBold"/>
              <w:spacing w:before="30" w:after="0"/>
              <w:jc w:val="right"/>
              <w:rPr>
                <w:noProof w:val="0"/>
                <w:color w:val="FFFFFF"/>
              </w:rPr>
            </w:pPr>
            <w:r w:rsidRPr="00E610A5">
              <w:rPr>
                <w:noProof w:val="0"/>
                <w:color w:val="FFFFFF"/>
              </w:rPr>
              <w:t>1992</w:t>
            </w:r>
          </w:p>
        </w:tc>
        <w:tc>
          <w:tcPr>
            <w:tcW w:w="992" w:type="dxa"/>
            <w:shd w:val="clear" w:color="auto" w:fill="365F91"/>
            <w:noWrap/>
            <w:vAlign w:val="bottom"/>
            <w:hideMark/>
          </w:tcPr>
          <w:p w14:paraId="20AB93C7" w14:textId="77777777" w:rsidR="00A7703E" w:rsidRPr="00E610A5" w:rsidRDefault="00A7703E" w:rsidP="00C530DE">
            <w:pPr>
              <w:pStyle w:val="TableTextBold"/>
              <w:spacing w:before="30" w:after="0"/>
              <w:jc w:val="right"/>
              <w:rPr>
                <w:noProof w:val="0"/>
                <w:color w:val="FFFFFF"/>
              </w:rPr>
            </w:pPr>
            <w:r w:rsidRPr="00E610A5">
              <w:rPr>
                <w:noProof w:val="0"/>
                <w:color w:val="FFFFFF"/>
              </w:rPr>
              <w:t>1993</w:t>
            </w:r>
          </w:p>
        </w:tc>
        <w:tc>
          <w:tcPr>
            <w:tcW w:w="992" w:type="dxa"/>
            <w:shd w:val="clear" w:color="auto" w:fill="365F91"/>
            <w:noWrap/>
            <w:vAlign w:val="bottom"/>
            <w:hideMark/>
          </w:tcPr>
          <w:p w14:paraId="7151080A" w14:textId="77777777" w:rsidR="00A7703E" w:rsidRPr="00E610A5" w:rsidRDefault="00A7703E" w:rsidP="00C530DE">
            <w:pPr>
              <w:pStyle w:val="TableTextBold"/>
              <w:spacing w:before="30" w:after="0"/>
              <w:jc w:val="right"/>
              <w:rPr>
                <w:noProof w:val="0"/>
                <w:color w:val="FFFFFF"/>
              </w:rPr>
            </w:pPr>
            <w:r w:rsidRPr="00E610A5">
              <w:rPr>
                <w:noProof w:val="0"/>
                <w:color w:val="FFFFFF"/>
              </w:rPr>
              <w:t>1994</w:t>
            </w:r>
          </w:p>
        </w:tc>
        <w:tc>
          <w:tcPr>
            <w:tcW w:w="993" w:type="dxa"/>
            <w:shd w:val="clear" w:color="auto" w:fill="365F91"/>
            <w:noWrap/>
            <w:vAlign w:val="bottom"/>
            <w:hideMark/>
          </w:tcPr>
          <w:p w14:paraId="4CAE642A" w14:textId="77777777" w:rsidR="00A7703E" w:rsidRPr="00E610A5" w:rsidRDefault="00A7703E" w:rsidP="00C530DE">
            <w:pPr>
              <w:pStyle w:val="TableTextBold"/>
              <w:spacing w:before="30" w:after="0"/>
              <w:jc w:val="right"/>
              <w:rPr>
                <w:noProof w:val="0"/>
                <w:color w:val="FFFFFF"/>
              </w:rPr>
            </w:pPr>
            <w:r w:rsidRPr="00E610A5">
              <w:rPr>
                <w:noProof w:val="0"/>
                <w:color w:val="FFFFFF"/>
              </w:rPr>
              <w:t>1995</w:t>
            </w:r>
          </w:p>
        </w:tc>
        <w:tc>
          <w:tcPr>
            <w:tcW w:w="992" w:type="dxa"/>
            <w:shd w:val="clear" w:color="auto" w:fill="365F91"/>
            <w:noWrap/>
            <w:vAlign w:val="bottom"/>
            <w:hideMark/>
          </w:tcPr>
          <w:p w14:paraId="594574E6" w14:textId="77777777" w:rsidR="00A7703E" w:rsidRPr="00E610A5" w:rsidRDefault="00A7703E" w:rsidP="00C530DE">
            <w:pPr>
              <w:pStyle w:val="TableTextBold"/>
              <w:spacing w:before="30" w:after="0"/>
              <w:jc w:val="right"/>
              <w:rPr>
                <w:noProof w:val="0"/>
                <w:color w:val="FFFFFF"/>
              </w:rPr>
            </w:pPr>
            <w:r w:rsidRPr="00E610A5">
              <w:rPr>
                <w:noProof w:val="0"/>
                <w:color w:val="FFFFFF"/>
              </w:rPr>
              <w:t>1996</w:t>
            </w:r>
          </w:p>
        </w:tc>
        <w:tc>
          <w:tcPr>
            <w:tcW w:w="992" w:type="dxa"/>
            <w:shd w:val="clear" w:color="auto" w:fill="365F91"/>
            <w:noWrap/>
            <w:vAlign w:val="bottom"/>
            <w:hideMark/>
          </w:tcPr>
          <w:p w14:paraId="58A28CFF" w14:textId="77777777" w:rsidR="00A7703E" w:rsidRPr="00E610A5" w:rsidRDefault="00A7703E" w:rsidP="00C530DE">
            <w:pPr>
              <w:pStyle w:val="TableTextBold"/>
              <w:spacing w:before="30" w:after="0"/>
              <w:jc w:val="right"/>
              <w:rPr>
                <w:noProof w:val="0"/>
                <w:color w:val="FFFFFF"/>
              </w:rPr>
            </w:pPr>
            <w:r w:rsidRPr="00E610A5">
              <w:rPr>
                <w:noProof w:val="0"/>
                <w:color w:val="FFFFFF"/>
              </w:rPr>
              <w:t>1997</w:t>
            </w:r>
          </w:p>
        </w:tc>
        <w:tc>
          <w:tcPr>
            <w:tcW w:w="964" w:type="dxa"/>
            <w:shd w:val="clear" w:color="auto" w:fill="365F91"/>
            <w:noWrap/>
            <w:vAlign w:val="bottom"/>
            <w:hideMark/>
          </w:tcPr>
          <w:p w14:paraId="6F07ECA0" w14:textId="77777777" w:rsidR="00A7703E" w:rsidRPr="00E610A5" w:rsidRDefault="00A7703E" w:rsidP="00C530DE">
            <w:pPr>
              <w:pStyle w:val="TableTextBold"/>
              <w:spacing w:before="30" w:after="0"/>
              <w:jc w:val="right"/>
              <w:rPr>
                <w:noProof w:val="0"/>
                <w:color w:val="FFFFFF"/>
              </w:rPr>
            </w:pPr>
            <w:r w:rsidRPr="00E610A5">
              <w:rPr>
                <w:noProof w:val="0"/>
                <w:color w:val="FFFFFF"/>
              </w:rPr>
              <w:t>1998</w:t>
            </w:r>
          </w:p>
        </w:tc>
        <w:tc>
          <w:tcPr>
            <w:tcW w:w="1003" w:type="dxa"/>
            <w:shd w:val="clear" w:color="auto" w:fill="365F91"/>
            <w:noWrap/>
            <w:vAlign w:val="bottom"/>
            <w:hideMark/>
          </w:tcPr>
          <w:p w14:paraId="1E0D95BC" w14:textId="77777777" w:rsidR="00A7703E" w:rsidRPr="00E610A5" w:rsidRDefault="00A7703E" w:rsidP="00C530DE">
            <w:pPr>
              <w:pStyle w:val="TableTextBold"/>
              <w:spacing w:before="30" w:after="0"/>
              <w:jc w:val="right"/>
              <w:rPr>
                <w:noProof w:val="0"/>
                <w:color w:val="FFFFFF"/>
              </w:rPr>
            </w:pPr>
            <w:r w:rsidRPr="00E610A5">
              <w:rPr>
                <w:noProof w:val="0"/>
                <w:color w:val="FFFFFF"/>
              </w:rPr>
              <w:t>1999</w:t>
            </w:r>
          </w:p>
        </w:tc>
      </w:tr>
      <w:tr w:rsidR="00C530DE" w:rsidRPr="00E610A5" w14:paraId="6D0702B3" w14:textId="77777777" w:rsidTr="004E24E5">
        <w:trPr>
          <w:tblHeader/>
        </w:trPr>
        <w:tc>
          <w:tcPr>
            <w:tcW w:w="2495" w:type="dxa"/>
            <w:vMerge/>
            <w:shd w:val="clear" w:color="auto" w:fill="365F91"/>
            <w:vAlign w:val="bottom"/>
            <w:hideMark/>
          </w:tcPr>
          <w:p w14:paraId="593ACA63" w14:textId="77777777" w:rsidR="00A7703E" w:rsidRPr="00E610A5" w:rsidRDefault="00A7703E" w:rsidP="00C530DE">
            <w:pPr>
              <w:pStyle w:val="TableTextBold"/>
              <w:spacing w:before="30" w:after="30"/>
              <w:rPr>
                <w:noProof w:val="0"/>
                <w:color w:val="FFFFFF"/>
              </w:rPr>
            </w:pPr>
          </w:p>
        </w:tc>
        <w:tc>
          <w:tcPr>
            <w:tcW w:w="1304" w:type="dxa"/>
            <w:vMerge/>
            <w:shd w:val="clear" w:color="auto" w:fill="365F91"/>
          </w:tcPr>
          <w:p w14:paraId="3F73230A" w14:textId="77777777" w:rsidR="00A7703E" w:rsidRPr="00E610A5" w:rsidRDefault="00A7703E" w:rsidP="00C530DE">
            <w:pPr>
              <w:pStyle w:val="TableTextBold"/>
              <w:spacing w:before="30" w:after="30"/>
              <w:jc w:val="right"/>
              <w:rPr>
                <w:noProof w:val="0"/>
                <w:color w:val="FFFFFF"/>
              </w:rPr>
            </w:pPr>
          </w:p>
        </w:tc>
        <w:tc>
          <w:tcPr>
            <w:tcW w:w="1304" w:type="dxa"/>
            <w:shd w:val="clear" w:color="auto" w:fill="365F91"/>
            <w:noWrap/>
            <w:vAlign w:val="bottom"/>
            <w:hideMark/>
          </w:tcPr>
          <w:p w14:paraId="3F13FFC3"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7D47C077"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44AF9343"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1EB138E6"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0FE094F1"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3" w:type="dxa"/>
            <w:shd w:val="clear" w:color="auto" w:fill="365F91"/>
            <w:noWrap/>
            <w:vAlign w:val="bottom"/>
            <w:hideMark/>
          </w:tcPr>
          <w:p w14:paraId="35BE9CAC"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6C8D3205"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2" w:type="dxa"/>
            <w:shd w:val="clear" w:color="auto" w:fill="365F91"/>
            <w:noWrap/>
            <w:vAlign w:val="bottom"/>
            <w:hideMark/>
          </w:tcPr>
          <w:p w14:paraId="7FC4EB37"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shd w:val="clear" w:color="auto" w:fill="365F91"/>
            <w:noWrap/>
            <w:vAlign w:val="bottom"/>
            <w:hideMark/>
          </w:tcPr>
          <w:p w14:paraId="4080917F"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3" w:type="dxa"/>
            <w:shd w:val="clear" w:color="auto" w:fill="365F91"/>
            <w:noWrap/>
            <w:vAlign w:val="bottom"/>
            <w:hideMark/>
          </w:tcPr>
          <w:p w14:paraId="1F5A7A00"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080601A2" w14:textId="77777777" w:rsidTr="004E24E5">
        <w:tc>
          <w:tcPr>
            <w:tcW w:w="2495" w:type="dxa"/>
            <w:shd w:val="clear" w:color="auto" w:fill="EBEFF4"/>
            <w:noWrap/>
            <w:vAlign w:val="bottom"/>
          </w:tcPr>
          <w:p w14:paraId="40FF8FC7" w14:textId="77777777" w:rsidR="00A7703E" w:rsidRPr="00E610A5" w:rsidRDefault="00A7703E" w:rsidP="00C245AC">
            <w:pPr>
              <w:pStyle w:val="TableText"/>
            </w:pPr>
            <w:r w:rsidRPr="00E610A5">
              <w:t>Method</w:t>
            </w:r>
          </w:p>
        </w:tc>
        <w:tc>
          <w:tcPr>
            <w:tcW w:w="1304" w:type="dxa"/>
            <w:shd w:val="clear" w:color="auto" w:fill="EBEFF4"/>
            <w:vAlign w:val="bottom"/>
          </w:tcPr>
          <w:p w14:paraId="273B9DC9" w14:textId="77777777" w:rsidR="00A7703E" w:rsidRPr="00E610A5" w:rsidRDefault="00A7703E" w:rsidP="00C245AC">
            <w:pPr>
              <w:pStyle w:val="TableText"/>
              <w:jc w:val="right"/>
            </w:pPr>
          </w:p>
        </w:tc>
        <w:tc>
          <w:tcPr>
            <w:tcW w:w="1304" w:type="dxa"/>
            <w:shd w:val="clear" w:color="auto" w:fill="EBEFF4"/>
            <w:noWrap/>
            <w:vAlign w:val="bottom"/>
          </w:tcPr>
          <w:p w14:paraId="3520EF5A" w14:textId="77777777" w:rsidR="00A7703E" w:rsidRPr="00E610A5" w:rsidRDefault="00A7703E" w:rsidP="00C245AC">
            <w:pPr>
              <w:pStyle w:val="TableText"/>
              <w:jc w:val="right"/>
            </w:pPr>
          </w:p>
        </w:tc>
        <w:tc>
          <w:tcPr>
            <w:tcW w:w="1021" w:type="dxa"/>
            <w:shd w:val="clear" w:color="auto" w:fill="EBEFF4"/>
            <w:noWrap/>
            <w:vAlign w:val="bottom"/>
          </w:tcPr>
          <w:p w14:paraId="4B8B2689" w14:textId="77777777" w:rsidR="00A7703E" w:rsidRPr="00E610A5" w:rsidRDefault="00A7703E" w:rsidP="00C245AC">
            <w:pPr>
              <w:pStyle w:val="TableText"/>
              <w:jc w:val="right"/>
            </w:pPr>
          </w:p>
        </w:tc>
        <w:tc>
          <w:tcPr>
            <w:tcW w:w="992" w:type="dxa"/>
            <w:shd w:val="clear" w:color="auto" w:fill="EBEFF4"/>
            <w:noWrap/>
            <w:vAlign w:val="bottom"/>
          </w:tcPr>
          <w:p w14:paraId="3452439E" w14:textId="77777777" w:rsidR="00A7703E" w:rsidRPr="00E610A5" w:rsidRDefault="00A7703E" w:rsidP="00C245AC">
            <w:pPr>
              <w:pStyle w:val="TableText"/>
              <w:jc w:val="right"/>
            </w:pPr>
          </w:p>
        </w:tc>
        <w:tc>
          <w:tcPr>
            <w:tcW w:w="992" w:type="dxa"/>
            <w:shd w:val="clear" w:color="auto" w:fill="EBEFF4"/>
            <w:noWrap/>
            <w:vAlign w:val="bottom"/>
          </w:tcPr>
          <w:p w14:paraId="52F8C2D0" w14:textId="77777777" w:rsidR="00A7703E" w:rsidRPr="00E610A5" w:rsidRDefault="00A7703E" w:rsidP="00C245AC">
            <w:pPr>
              <w:pStyle w:val="TableText"/>
              <w:jc w:val="right"/>
            </w:pPr>
          </w:p>
        </w:tc>
        <w:tc>
          <w:tcPr>
            <w:tcW w:w="992" w:type="dxa"/>
            <w:shd w:val="clear" w:color="auto" w:fill="EBEFF4"/>
            <w:noWrap/>
            <w:vAlign w:val="bottom"/>
          </w:tcPr>
          <w:p w14:paraId="2C568B2B" w14:textId="77777777" w:rsidR="00A7703E" w:rsidRPr="00E610A5" w:rsidRDefault="00A7703E" w:rsidP="00C245AC">
            <w:pPr>
              <w:pStyle w:val="TableText"/>
              <w:jc w:val="right"/>
            </w:pPr>
          </w:p>
        </w:tc>
        <w:tc>
          <w:tcPr>
            <w:tcW w:w="993" w:type="dxa"/>
            <w:shd w:val="clear" w:color="auto" w:fill="EBEFF4"/>
            <w:noWrap/>
            <w:vAlign w:val="bottom"/>
          </w:tcPr>
          <w:p w14:paraId="0F25AFCA" w14:textId="77777777" w:rsidR="00A7703E" w:rsidRPr="00E610A5" w:rsidRDefault="00A7703E" w:rsidP="00C245AC">
            <w:pPr>
              <w:pStyle w:val="TableText"/>
              <w:jc w:val="right"/>
            </w:pPr>
          </w:p>
        </w:tc>
        <w:tc>
          <w:tcPr>
            <w:tcW w:w="992" w:type="dxa"/>
            <w:shd w:val="clear" w:color="auto" w:fill="EBEFF4"/>
            <w:noWrap/>
            <w:vAlign w:val="bottom"/>
          </w:tcPr>
          <w:p w14:paraId="33D59095" w14:textId="77777777" w:rsidR="00A7703E" w:rsidRPr="00E610A5" w:rsidRDefault="00A7703E" w:rsidP="00C245AC">
            <w:pPr>
              <w:pStyle w:val="TableText"/>
              <w:jc w:val="right"/>
            </w:pPr>
          </w:p>
        </w:tc>
        <w:tc>
          <w:tcPr>
            <w:tcW w:w="992" w:type="dxa"/>
            <w:shd w:val="clear" w:color="auto" w:fill="EBEFF4"/>
            <w:noWrap/>
            <w:vAlign w:val="bottom"/>
          </w:tcPr>
          <w:p w14:paraId="23186073" w14:textId="77777777" w:rsidR="00A7703E" w:rsidRPr="00E610A5" w:rsidRDefault="00A7703E" w:rsidP="00C245AC">
            <w:pPr>
              <w:pStyle w:val="TableText"/>
              <w:jc w:val="right"/>
            </w:pPr>
          </w:p>
        </w:tc>
        <w:tc>
          <w:tcPr>
            <w:tcW w:w="964" w:type="dxa"/>
            <w:shd w:val="clear" w:color="auto" w:fill="EBEFF4"/>
            <w:noWrap/>
            <w:vAlign w:val="bottom"/>
          </w:tcPr>
          <w:p w14:paraId="7938D7B8" w14:textId="77777777" w:rsidR="00A7703E" w:rsidRPr="00E610A5" w:rsidRDefault="00A7703E" w:rsidP="00C245AC">
            <w:pPr>
              <w:pStyle w:val="TableText"/>
              <w:jc w:val="right"/>
            </w:pPr>
          </w:p>
        </w:tc>
        <w:tc>
          <w:tcPr>
            <w:tcW w:w="1003" w:type="dxa"/>
            <w:shd w:val="clear" w:color="auto" w:fill="EBEFF4"/>
            <w:noWrap/>
            <w:vAlign w:val="bottom"/>
          </w:tcPr>
          <w:p w14:paraId="14B893AD" w14:textId="77777777" w:rsidR="00A7703E" w:rsidRPr="00E610A5" w:rsidRDefault="00A7703E" w:rsidP="00C245AC">
            <w:pPr>
              <w:pStyle w:val="TableText"/>
              <w:jc w:val="right"/>
            </w:pPr>
          </w:p>
        </w:tc>
      </w:tr>
      <w:tr w:rsidR="00A7703E" w:rsidRPr="00E610A5" w14:paraId="689C2279" w14:textId="77777777" w:rsidTr="004E24E5">
        <w:tc>
          <w:tcPr>
            <w:tcW w:w="2495" w:type="dxa"/>
            <w:shd w:val="clear" w:color="auto" w:fill="auto"/>
            <w:noWrap/>
            <w:vAlign w:val="bottom"/>
          </w:tcPr>
          <w:p w14:paraId="697956A7" w14:textId="77777777" w:rsidR="00A7703E" w:rsidRPr="00E610A5" w:rsidRDefault="00A7703E" w:rsidP="00C245AC">
            <w:pPr>
              <w:pStyle w:val="TableText1"/>
            </w:pPr>
            <w:r w:rsidRPr="00E610A5">
              <w:t>CH</w:t>
            </w:r>
            <w:r w:rsidRPr="00E610A5">
              <w:rPr>
                <w:vertAlign w:val="subscript"/>
              </w:rPr>
              <w:t>4</w:t>
            </w:r>
          </w:p>
        </w:tc>
        <w:tc>
          <w:tcPr>
            <w:tcW w:w="1304" w:type="dxa"/>
            <w:vAlign w:val="bottom"/>
          </w:tcPr>
          <w:p w14:paraId="6EFE2459" w14:textId="77777777" w:rsidR="00A7703E" w:rsidRPr="00E610A5" w:rsidRDefault="00A7703E" w:rsidP="00C245AC">
            <w:pPr>
              <w:pStyle w:val="TableText"/>
              <w:spacing w:before="30" w:after="30"/>
              <w:jc w:val="right"/>
            </w:pPr>
          </w:p>
        </w:tc>
        <w:tc>
          <w:tcPr>
            <w:tcW w:w="1304" w:type="dxa"/>
            <w:shd w:val="clear" w:color="auto" w:fill="auto"/>
            <w:noWrap/>
          </w:tcPr>
          <w:p w14:paraId="26C568D0"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7E52BE6A"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475FD3F4"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425323C3"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0A8FCDCE" w14:textId="77777777" w:rsidR="00A7703E" w:rsidRPr="00E610A5" w:rsidRDefault="00A7703E" w:rsidP="00C245AC">
            <w:pPr>
              <w:pStyle w:val="TableText"/>
              <w:spacing w:before="30" w:after="30"/>
              <w:jc w:val="right"/>
              <w:rPr>
                <w:rFonts w:cs="Calibri"/>
              </w:rPr>
            </w:pPr>
            <w:r w:rsidRPr="00E610A5">
              <w:t>T1</w:t>
            </w:r>
          </w:p>
        </w:tc>
        <w:tc>
          <w:tcPr>
            <w:tcW w:w="993" w:type="dxa"/>
            <w:shd w:val="clear" w:color="auto" w:fill="auto"/>
            <w:noWrap/>
          </w:tcPr>
          <w:p w14:paraId="49D702C5"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58921C7A"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785B5726"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632B3D0C" w14:textId="77777777" w:rsidR="00A7703E" w:rsidRPr="00E610A5" w:rsidRDefault="00A7703E" w:rsidP="00C245AC">
            <w:pPr>
              <w:pStyle w:val="TableText"/>
              <w:spacing w:before="30" w:after="30"/>
              <w:jc w:val="right"/>
              <w:rPr>
                <w:rFonts w:cs="Calibri"/>
              </w:rPr>
            </w:pPr>
            <w:r w:rsidRPr="00E610A5">
              <w:t>T1</w:t>
            </w:r>
          </w:p>
        </w:tc>
        <w:tc>
          <w:tcPr>
            <w:tcW w:w="1003" w:type="dxa"/>
            <w:shd w:val="clear" w:color="auto" w:fill="auto"/>
            <w:noWrap/>
          </w:tcPr>
          <w:p w14:paraId="0CD1D319" w14:textId="77777777" w:rsidR="00A7703E" w:rsidRPr="00E610A5" w:rsidRDefault="00A7703E" w:rsidP="00C245AC">
            <w:pPr>
              <w:pStyle w:val="TableText"/>
              <w:spacing w:before="30" w:after="30"/>
              <w:jc w:val="right"/>
              <w:rPr>
                <w:rFonts w:cs="Calibri"/>
              </w:rPr>
            </w:pPr>
            <w:r w:rsidRPr="00E610A5">
              <w:t>T1</w:t>
            </w:r>
          </w:p>
        </w:tc>
      </w:tr>
      <w:tr w:rsidR="00A7703E" w:rsidRPr="00E610A5" w14:paraId="67D3C3FB" w14:textId="77777777" w:rsidTr="004E24E5">
        <w:tc>
          <w:tcPr>
            <w:tcW w:w="2495" w:type="dxa"/>
            <w:shd w:val="clear" w:color="auto" w:fill="auto"/>
            <w:noWrap/>
            <w:vAlign w:val="bottom"/>
          </w:tcPr>
          <w:p w14:paraId="48E3653B"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vAlign w:val="bottom"/>
          </w:tcPr>
          <w:p w14:paraId="56AF6A24" w14:textId="77777777" w:rsidR="00A7703E" w:rsidRPr="00E610A5" w:rsidRDefault="00A7703E" w:rsidP="00C245AC">
            <w:pPr>
              <w:pStyle w:val="TableText"/>
              <w:spacing w:before="30" w:after="30"/>
              <w:jc w:val="right"/>
            </w:pPr>
          </w:p>
        </w:tc>
        <w:tc>
          <w:tcPr>
            <w:tcW w:w="1304" w:type="dxa"/>
            <w:shd w:val="clear" w:color="auto" w:fill="auto"/>
            <w:noWrap/>
          </w:tcPr>
          <w:p w14:paraId="2287BB86"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4C31D25B"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2E5FBC42"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29C60998"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2D6AC8FD" w14:textId="77777777" w:rsidR="00A7703E" w:rsidRPr="00E610A5" w:rsidRDefault="00A7703E" w:rsidP="00C245AC">
            <w:pPr>
              <w:pStyle w:val="TableText"/>
              <w:spacing w:before="30" w:after="30"/>
              <w:jc w:val="right"/>
              <w:rPr>
                <w:rFonts w:cs="Calibri"/>
              </w:rPr>
            </w:pPr>
            <w:r w:rsidRPr="00E610A5">
              <w:t>T1</w:t>
            </w:r>
          </w:p>
        </w:tc>
        <w:tc>
          <w:tcPr>
            <w:tcW w:w="993" w:type="dxa"/>
            <w:shd w:val="clear" w:color="auto" w:fill="auto"/>
            <w:noWrap/>
          </w:tcPr>
          <w:p w14:paraId="74AD514C"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3814C413"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0FB2E34C"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5CC69EA5" w14:textId="77777777" w:rsidR="00A7703E" w:rsidRPr="00E610A5" w:rsidRDefault="00A7703E" w:rsidP="00C245AC">
            <w:pPr>
              <w:pStyle w:val="TableText"/>
              <w:spacing w:before="30" w:after="30"/>
              <w:jc w:val="right"/>
              <w:rPr>
                <w:rFonts w:cs="Calibri"/>
              </w:rPr>
            </w:pPr>
            <w:r w:rsidRPr="00E610A5">
              <w:t>T1</w:t>
            </w:r>
          </w:p>
        </w:tc>
        <w:tc>
          <w:tcPr>
            <w:tcW w:w="1003" w:type="dxa"/>
            <w:shd w:val="clear" w:color="auto" w:fill="auto"/>
            <w:noWrap/>
          </w:tcPr>
          <w:p w14:paraId="4AC0F715" w14:textId="77777777" w:rsidR="00A7703E" w:rsidRPr="00E610A5" w:rsidRDefault="00A7703E" w:rsidP="00C245AC">
            <w:pPr>
              <w:pStyle w:val="TableText"/>
              <w:spacing w:before="30" w:after="30"/>
              <w:jc w:val="right"/>
              <w:rPr>
                <w:rFonts w:cs="Calibri"/>
              </w:rPr>
            </w:pPr>
            <w:r w:rsidRPr="00E610A5">
              <w:t>T1</w:t>
            </w:r>
          </w:p>
        </w:tc>
      </w:tr>
      <w:tr w:rsidR="00A7703E" w:rsidRPr="00E610A5" w14:paraId="7F68487B" w14:textId="77777777" w:rsidTr="004E24E5">
        <w:tc>
          <w:tcPr>
            <w:tcW w:w="2495" w:type="dxa"/>
            <w:shd w:val="clear" w:color="auto" w:fill="EBEFF4"/>
            <w:noWrap/>
            <w:vAlign w:val="bottom"/>
          </w:tcPr>
          <w:p w14:paraId="42126ED7" w14:textId="77777777" w:rsidR="00A7703E" w:rsidRPr="00E610A5" w:rsidRDefault="00A7703E" w:rsidP="00C245AC">
            <w:pPr>
              <w:pStyle w:val="TableText"/>
              <w:spacing w:before="30" w:after="30"/>
            </w:pPr>
            <w:r w:rsidRPr="00E610A5">
              <w:t>Emission Factor information</w:t>
            </w:r>
          </w:p>
        </w:tc>
        <w:tc>
          <w:tcPr>
            <w:tcW w:w="1304" w:type="dxa"/>
            <w:shd w:val="clear" w:color="auto" w:fill="EBEFF4"/>
            <w:vAlign w:val="bottom"/>
          </w:tcPr>
          <w:p w14:paraId="58331535" w14:textId="77777777" w:rsidR="00A7703E" w:rsidRPr="00E610A5" w:rsidRDefault="00A7703E" w:rsidP="00C245AC">
            <w:pPr>
              <w:pStyle w:val="TableText"/>
              <w:spacing w:before="30" w:after="30"/>
              <w:jc w:val="right"/>
            </w:pPr>
          </w:p>
        </w:tc>
        <w:tc>
          <w:tcPr>
            <w:tcW w:w="1304" w:type="dxa"/>
            <w:shd w:val="clear" w:color="auto" w:fill="EBEFF4"/>
            <w:noWrap/>
          </w:tcPr>
          <w:p w14:paraId="3AC169B2" w14:textId="77777777" w:rsidR="00A7703E" w:rsidRPr="00E610A5" w:rsidRDefault="00A7703E" w:rsidP="00C245AC">
            <w:pPr>
              <w:pStyle w:val="TableText"/>
              <w:spacing w:before="30" w:after="30"/>
              <w:jc w:val="right"/>
            </w:pPr>
          </w:p>
        </w:tc>
        <w:tc>
          <w:tcPr>
            <w:tcW w:w="1021" w:type="dxa"/>
            <w:shd w:val="clear" w:color="auto" w:fill="EBEFF4"/>
            <w:noWrap/>
          </w:tcPr>
          <w:p w14:paraId="2900AA88" w14:textId="77777777" w:rsidR="00A7703E" w:rsidRPr="00E610A5" w:rsidRDefault="00A7703E" w:rsidP="00C245AC">
            <w:pPr>
              <w:pStyle w:val="TableText"/>
              <w:spacing w:before="30" w:after="30"/>
              <w:jc w:val="right"/>
            </w:pPr>
          </w:p>
        </w:tc>
        <w:tc>
          <w:tcPr>
            <w:tcW w:w="992" w:type="dxa"/>
            <w:shd w:val="clear" w:color="auto" w:fill="EBEFF4"/>
            <w:noWrap/>
          </w:tcPr>
          <w:p w14:paraId="199AE738" w14:textId="77777777" w:rsidR="00A7703E" w:rsidRPr="00E610A5" w:rsidRDefault="00A7703E" w:rsidP="00C245AC">
            <w:pPr>
              <w:pStyle w:val="TableText"/>
              <w:spacing w:before="30" w:after="30"/>
              <w:jc w:val="right"/>
            </w:pPr>
          </w:p>
        </w:tc>
        <w:tc>
          <w:tcPr>
            <w:tcW w:w="992" w:type="dxa"/>
            <w:shd w:val="clear" w:color="auto" w:fill="EBEFF4"/>
            <w:noWrap/>
          </w:tcPr>
          <w:p w14:paraId="66A51194" w14:textId="77777777" w:rsidR="00A7703E" w:rsidRPr="00E610A5" w:rsidRDefault="00A7703E" w:rsidP="00C245AC">
            <w:pPr>
              <w:pStyle w:val="TableText"/>
              <w:spacing w:before="30" w:after="30"/>
              <w:jc w:val="right"/>
            </w:pPr>
          </w:p>
        </w:tc>
        <w:tc>
          <w:tcPr>
            <w:tcW w:w="992" w:type="dxa"/>
            <w:shd w:val="clear" w:color="auto" w:fill="EBEFF4"/>
            <w:noWrap/>
          </w:tcPr>
          <w:p w14:paraId="65A04A7B" w14:textId="77777777" w:rsidR="00A7703E" w:rsidRPr="00E610A5" w:rsidRDefault="00A7703E" w:rsidP="00C245AC">
            <w:pPr>
              <w:pStyle w:val="TableText"/>
              <w:spacing w:before="30" w:after="30"/>
              <w:jc w:val="right"/>
            </w:pPr>
          </w:p>
        </w:tc>
        <w:tc>
          <w:tcPr>
            <w:tcW w:w="993" w:type="dxa"/>
            <w:shd w:val="clear" w:color="auto" w:fill="EBEFF4"/>
            <w:noWrap/>
          </w:tcPr>
          <w:p w14:paraId="51564A37" w14:textId="77777777" w:rsidR="00A7703E" w:rsidRPr="00E610A5" w:rsidRDefault="00A7703E" w:rsidP="00C245AC">
            <w:pPr>
              <w:pStyle w:val="TableText"/>
              <w:spacing w:before="30" w:after="30"/>
              <w:jc w:val="right"/>
            </w:pPr>
          </w:p>
        </w:tc>
        <w:tc>
          <w:tcPr>
            <w:tcW w:w="992" w:type="dxa"/>
            <w:shd w:val="clear" w:color="auto" w:fill="EBEFF4"/>
            <w:noWrap/>
          </w:tcPr>
          <w:p w14:paraId="766A11A5" w14:textId="77777777" w:rsidR="00A7703E" w:rsidRPr="00E610A5" w:rsidRDefault="00A7703E" w:rsidP="00C245AC">
            <w:pPr>
              <w:pStyle w:val="TableText"/>
              <w:spacing w:before="30" w:after="30"/>
              <w:jc w:val="right"/>
            </w:pPr>
          </w:p>
        </w:tc>
        <w:tc>
          <w:tcPr>
            <w:tcW w:w="992" w:type="dxa"/>
            <w:shd w:val="clear" w:color="auto" w:fill="EBEFF4"/>
            <w:noWrap/>
          </w:tcPr>
          <w:p w14:paraId="5E33D5D5" w14:textId="77777777" w:rsidR="00A7703E" w:rsidRPr="00E610A5" w:rsidRDefault="00A7703E" w:rsidP="00C245AC">
            <w:pPr>
              <w:pStyle w:val="TableText"/>
              <w:spacing w:before="30" w:after="30"/>
              <w:jc w:val="right"/>
            </w:pPr>
          </w:p>
        </w:tc>
        <w:tc>
          <w:tcPr>
            <w:tcW w:w="964" w:type="dxa"/>
            <w:shd w:val="clear" w:color="auto" w:fill="EBEFF4"/>
            <w:noWrap/>
          </w:tcPr>
          <w:p w14:paraId="059F45FE" w14:textId="77777777" w:rsidR="00A7703E" w:rsidRPr="00E610A5" w:rsidRDefault="00A7703E" w:rsidP="00C245AC">
            <w:pPr>
              <w:pStyle w:val="TableText"/>
              <w:spacing w:before="30" w:after="30"/>
              <w:jc w:val="right"/>
            </w:pPr>
          </w:p>
        </w:tc>
        <w:tc>
          <w:tcPr>
            <w:tcW w:w="1003" w:type="dxa"/>
            <w:shd w:val="clear" w:color="auto" w:fill="EBEFF4"/>
            <w:noWrap/>
          </w:tcPr>
          <w:p w14:paraId="4A4CCD2E" w14:textId="77777777" w:rsidR="00A7703E" w:rsidRPr="00E610A5" w:rsidRDefault="00A7703E" w:rsidP="00C245AC">
            <w:pPr>
              <w:pStyle w:val="TableText"/>
              <w:spacing w:before="30" w:after="30"/>
              <w:jc w:val="right"/>
            </w:pPr>
          </w:p>
        </w:tc>
      </w:tr>
      <w:tr w:rsidR="00A7703E" w:rsidRPr="00E610A5" w14:paraId="49F2A2C4" w14:textId="77777777" w:rsidTr="004E24E5">
        <w:tc>
          <w:tcPr>
            <w:tcW w:w="2495" w:type="dxa"/>
            <w:shd w:val="clear" w:color="auto" w:fill="auto"/>
            <w:noWrap/>
            <w:vAlign w:val="bottom"/>
          </w:tcPr>
          <w:p w14:paraId="5EB190AA" w14:textId="77777777" w:rsidR="00A7703E" w:rsidRPr="00E610A5" w:rsidRDefault="00A7703E" w:rsidP="00C245AC">
            <w:pPr>
              <w:pStyle w:val="TableText1"/>
            </w:pPr>
            <w:r w:rsidRPr="00E610A5">
              <w:t>CH</w:t>
            </w:r>
            <w:r w:rsidRPr="00E610A5">
              <w:rPr>
                <w:vertAlign w:val="subscript"/>
              </w:rPr>
              <w:t>4</w:t>
            </w:r>
          </w:p>
        </w:tc>
        <w:tc>
          <w:tcPr>
            <w:tcW w:w="1304" w:type="dxa"/>
            <w:vAlign w:val="bottom"/>
          </w:tcPr>
          <w:p w14:paraId="5D07BEDF" w14:textId="77777777" w:rsidR="00A7703E" w:rsidRPr="00E610A5" w:rsidRDefault="00A7703E" w:rsidP="00C245AC">
            <w:pPr>
              <w:pStyle w:val="TableText"/>
              <w:spacing w:before="30" w:after="30"/>
              <w:jc w:val="right"/>
            </w:pPr>
          </w:p>
        </w:tc>
        <w:tc>
          <w:tcPr>
            <w:tcW w:w="1304" w:type="dxa"/>
            <w:shd w:val="clear" w:color="auto" w:fill="auto"/>
            <w:noWrap/>
          </w:tcPr>
          <w:p w14:paraId="0D32472F"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21" w:type="dxa"/>
            <w:shd w:val="clear" w:color="auto" w:fill="auto"/>
            <w:noWrap/>
          </w:tcPr>
          <w:p w14:paraId="5CE1853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52BFFF65"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2AB5A7ED"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15F7E799"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3" w:type="dxa"/>
            <w:shd w:val="clear" w:color="auto" w:fill="auto"/>
            <w:noWrap/>
          </w:tcPr>
          <w:p w14:paraId="627C8A68"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5ED6AFF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6D297E0E"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6BD5CB6E"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3" w:type="dxa"/>
            <w:shd w:val="clear" w:color="auto" w:fill="auto"/>
            <w:noWrap/>
          </w:tcPr>
          <w:p w14:paraId="03EA2DFB" w14:textId="77777777" w:rsidR="00A7703E" w:rsidRPr="00E610A5" w:rsidRDefault="00A7703E" w:rsidP="00C245AC">
            <w:pPr>
              <w:pStyle w:val="TableText"/>
              <w:spacing w:before="30" w:after="30"/>
              <w:jc w:val="right"/>
              <w:rPr>
                <w:rFonts w:ascii="Calibri Light" w:hAnsi="Calibri Light" w:cs="Calibri Light"/>
              </w:rPr>
            </w:pPr>
            <w:r w:rsidRPr="00E610A5">
              <w:t>D</w:t>
            </w:r>
          </w:p>
        </w:tc>
      </w:tr>
      <w:tr w:rsidR="00A7703E" w:rsidRPr="00E610A5" w14:paraId="465EB685" w14:textId="77777777" w:rsidTr="004E24E5">
        <w:tc>
          <w:tcPr>
            <w:tcW w:w="2495" w:type="dxa"/>
            <w:shd w:val="clear" w:color="auto" w:fill="auto"/>
            <w:noWrap/>
            <w:vAlign w:val="bottom"/>
          </w:tcPr>
          <w:p w14:paraId="7C5B15F6"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vAlign w:val="bottom"/>
          </w:tcPr>
          <w:p w14:paraId="4D6679A0" w14:textId="77777777" w:rsidR="00A7703E" w:rsidRPr="00E610A5" w:rsidRDefault="00A7703E" w:rsidP="00C245AC">
            <w:pPr>
              <w:pStyle w:val="TableText"/>
              <w:spacing w:before="30" w:after="30"/>
              <w:jc w:val="right"/>
            </w:pPr>
          </w:p>
        </w:tc>
        <w:tc>
          <w:tcPr>
            <w:tcW w:w="1304" w:type="dxa"/>
            <w:shd w:val="clear" w:color="000000" w:fill="FFFFFF"/>
            <w:noWrap/>
          </w:tcPr>
          <w:p w14:paraId="6F54C152"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21" w:type="dxa"/>
            <w:shd w:val="clear" w:color="000000" w:fill="FFFFFF"/>
            <w:noWrap/>
          </w:tcPr>
          <w:p w14:paraId="21894A99"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2AFF80F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27032BBE"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3FB1F1B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3" w:type="dxa"/>
            <w:shd w:val="clear" w:color="000000" w:fill="FFFFFF"/>
            <w:noWrap/>
          </w:tcPr>
          <w:p w14:paraId="2892BD38"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2071C89D"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4829FC83"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0DC9006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3" w:type="dxa"/>
            <w:shd w:val="clear" w:color="000000" w:fill="FFFFFF"/>
            <w:noWrap/>
          </w:tcPr>
          <w:p w14:paraId="7320A4C9" w14:textId="77777777" w:rsidR="00A7703E" w:rsidRPr="00E610A5" w:rsidRDefault="00A7703E" w:rsidP="00C245AC">
            <w:pPr>
              <w:pStyle w:val="TableText"/>
              <w:spacing w:before="30" w:after="30"/>
              <w:jc w:val="right"/>
              <w:rPr>
                <w:rFonts w:ascii="Calibri Light" w:hAnsi="Calibri Light" w:cs="Calibri Light"/>
              </w:rPr>
            </w:pPr>
            <w:r w:rsidRPr="00E610A5">
              <w:t>D</w:t>
            </w:r>
          </w:p>
        </w:tc>
      </w:tr>
      <w:tr w:rsidR="00A7703E" w:rsidRPr="00E610A5" w14:paraId="394A12CC" w14:textId="77777777" w:rsidTr="004E24E5">
        <w:tc>
          <w:tcPr>
            <w:tcW w:w="2495" w:type="dxa"/>
            <w:shd w:val="clear" w:color="auto" w:fill="auto"/>
            <w:noWrap/>
            <w:vAlign w:val="bottom"/>
          </w:tcPr>
          <w:p w14:paraId="3A8CDDC4" w14:textId="77777777" w:rsidR="00A7703E" w:rsidRPr="00E610A5" w:rsidRDefault="00A7703E" w:rsidP="00C245AC">
            <w:pPr>
              <w:pStyle w:val="TableText"/>
              <w:spacing w:before="30" w:after="30"/>
            </w:pPr>
            <w:r w:rsidRPr="00E610A5">
              <w:t>Emissions</w:t>
            </w:r>
          </w:p>
        </w:tc>
        <w:tc>
          <w:tcPr>
            <w:tcW w:w="1304" w:type="dxa"/>
            <w:vAlign w:val="bottom"/>
          </w:tcPr>
          <w:p w14:paraId="49246CB0" w14:textId="77777777" w:rsidR="00A7703E" w:rsidRPr="00E610A5" w:rsidRDefault="00A7703E" w:rsidP="00C245AC">
            <w:pPr>
              <w:pStyle w:val="TableText"/>
              <w:spacing w:before="30" w:after="30"/>
              <w:jc w:val="right"/>
            </w:pPr>
            <w:r w:rsidRPr="00E610A5">
              <w:t>kt CO</w:t>
            </w:r>
            <w:r w:rsidRPr="00E610A5">
              <w:rPr>
                <w:vertAlign w:val="subscript"/>
              </w:rPr>
              <w:t>2</w:t>
            </w:r>
            <w:r w:rsidRPr="00E610A5">
              <w:t xml:space="preserve"> equivalent</w:t>
            </w:r>
          </w:p>
        </w:tc>
        <w:tc>
          <w:tcPr>
            <w:tcW w:w="1304" w:type="dxa"/>
            <w:shd w:val="clear" w:color="000000" w:fill="FFFFFF"/>
            <w:noWrap/>
          </w:tcPr>
          <w:p w14:paraId="156A7687" w14:textId="77777777" w:rsidR="00A7703E" w:rsidRPr="00E610A5" w:rsidRDefault="00A7703E" w:rsidP="00C245AC">
            <w:pPr>
              <w:pStyle w:val="TableText"/>
              <w:spacing w:before="30" w:after="30"/>
              <w:jc w:val="right"/>
              <w:rPr>
                <w:rFonts w:ascii="Calibri Light" w:hAnsi="Calibri Light" w:cs="Calibri Light"/>
              </w:rPr>
            </w:pPr>
            <w:r w:rsidRPr="00E610A5">
              <w:t>0.17</w:t>
            </w:r>
          </w:p>
        </w:tc>
        <w:tc>
          <w:tcPr>
            <w:tcW w:w="1021" w:type="dxa"/>
            <w:shd w:val="clear" w:color="000000" w:fill="FFFFFF"/>
            <w:noWrap/>
          </w:tcPr>
          <w:p w14:paraId="3051E3AC" w14:textId="77777777" w:rsidR="00A7703E" w:rsidRPr="00E610A5" w:rsidRDefault="00A7703E" w:rsidP="00C245AC">
            <w:pPr>
              <w:pStyle w:val="TableText"/>
              <w:spacing w:before="30" w:after="30"/>
              <w:jc w:val="right"/>
              <w:rPr>
                <w:rFonts w:ascii="Calibri Light" w:hAnsi="Calibri Light" w:cs="Calibri Light"/>
              </w:rPr>
            </w:pPr>
            <w:r w:rsidRPr="00E610A5">
              <w:t>0.17</w:t>
            </w:r>
          </w:p>
        </w:tc>
        <w:tc>
          <w:tcPr>
            <w:tcW w:w="992" w:type="dxa"/>
            <w:shd w:val="clear" w:color="000000" w:fill="FFFFFF"/>
            <w:noWrap/>
          </w:tcPr>
          <w:p w14:paraId="50981407" w14:textId="77777777" w:rsidR="00A7703E" w:rsidRPr="00E610A5" w:rsidRDefault="00A7703E" w:rsidP="00C245AC">
            <w:pPr>
              <w:pStyle w:val="TableText"/>
              <w:spacing w:before="30" w:after="30"/>
              <w:jc w:val="right"/>
              <w:rPr>
                <w:rFonts w:ascii="Calibri Light" w:hAnsi="Calibri Light" w:cs="Calibri Light"/>
              </w:rPr>
            </w:pPr>
            <w:r w:rsidRPr="00E610A5">
              <w:t>0.17</w:t>
            </w:r>
          </w:p>
        </w:tc>
        <w:tc>
          <w:tcPr>
            <w:tcW w:w="992" w:type="dxa"/>
            <w:shd w:val="clear" w:color="000000" w:fill="FFFFFF"/>
            <w:noWrap/>
          </w:tcPr>
          <w:p w14:paraId="75452283" w14:textId="77777777" w:rsidR="00A7703E" w:rsidRPr="00E610A5" w:rsidRDefault="00A7703E" w:rsidP="00C245AC">
            <w:pPr>
              <w:pStyle w:val="TableText"/>
              <w:spacing w:before="30" w:after="30"/>
              <w:jc w:val="right"/>
              <w:rPr>
                <w:rFonts w:ascii="Calibri Light" w:hAnsi="Calibri Light" w:cs="Calibri Light"/>
              </w:rPr>
            </w:pPr>
            <w:r w:rsidRPr="00E610A5">
              <w:t>0.18</w:t>
            </w:r>
          </w:p>
        </w:tc>
        <w:tc>
          <w:tcPr>
            <w:tcW w:w="992" w:type="dxa"/>
            <w:shd w:val="clear" w:color="000000" w:fill="FFFFFF"/>
            <w:noWrap/>
          </w:tcPr>
          <w:p w14:paraId="7849F0D9" w14:textId="77777777" w:rsidR="00A7703E" w:rsidRPr="00E610A5" w:rsidRDefault="00A7703E" w:rsidP="00C245AC">
            <w:pPr>
              <w:pStyle w:val="TableText"/>
              <w:spacing w:before="30" w:after="30"/>
              <w:jc w:val="right"/>
              <w:rPr>
                <w:rFonts w:ascii="Calibri Light" w:hAnsi="Calibri Light" w:cs="Calibri Light"/>
              </w:rPr>
            </w:pPr>
            <w:r w:rsidRPr="00E610A5">
              <w:t>0.18</w:t>
            </w:r>
          </w:p>
        </w:tc>
        <w:tc>
          <w:tcPr>
            <w:tcW w:w="993" w:type="dxa"/>
            <w:shd w:val="clear" w:color="000000" w:fill="FFFFFF"/>
            <w:noWrap/>
          </w:tcPr>
          <w:p w14:paraId="47A9BF60" w14:textId="77777777" w:rsidR="00A7703E" w:rsidRPr="00E610A5" w:rsidRDefault="00A7703E" w:rsidP="00C245AC">
            <w:pPr>
              <w:pStyle w:val="TableText"/>
              <w:spacing w:before="30" w:after="30"/>
              <w:jc w:val="right"/>
              <w:rPr>
                <w:rFonts w:ascii="Calibri Light" w:hAnsi="Calibri Light" w:cs="Calibri Light"/>
              </w:rPr>
            </w:pPr>
            <w:r w:rsidRPr="00E610A5">
              <w:t>0.19</w:t>
            </w:r>
          </w:p>
        </w:tc>
        <w:tc>
          <w:tcPr>
            <w:tcW w:w="992" w:type="dxa"/>
            <w:shd w:val="clear" w:color="000000" w:fill="FFFFFF"/>
            <w:noWrap/>
          </w:tcPr>
          <w:p w14:paraId="561F9A2B" w14:textId="77777777" w:rsidR="00A7703E" w:rsidRPr="00E610A5" w:rsidRDefault="00A7703E" w:rsidP="00C245AC">
            <w:pPr>
              <w:pStyle w:val="TableText"/>
              <w:spacing w:before="30" w:after="30"/>
              <w:jc w:val="right"/>
              <w:rPr>
                <w:rFonts w:ascii="Calibri Light" w:hAnsi="Calibri Light" w:cs="Calibri Light"/>
              </w:rPr>
            </w:pPr>
            <w:r w:rsidRPr="00E610A5">
              <w:t>0.19</w:t>
            </w:r>
          </w:p>
        </w:tc>
        <w:tc>
          <w:tcPr>
            <w:tcW w:w="992" w:type="dxa"/>
            <w:shd w:val="clear" w:color="000000" w:fill="FFFFFF"/>
            <w:noWrap/>
          </w:tcPr>
          <w:p w14:paraId="156A4ABA" w14:textId="77777777" w:rsidR="00A7703E" w:rsidRPr="00E610A5" w:rsidRDefault="00A7703E" w:rsidP="00C245AC">
            <w:pPr>
              <w:pStyle w:val="TableText"/>
              <w:spacing w:before="30" w:after="30"/>
              <w:jc w:val="right"/>
              <w:rPr>
                <w:rFonts w:ascii="Calibri Light" w:hAnsi="Calibri Light" w:cs="Calibri Light"/>
              </w:rPr>
            </w:pPr>
            <w:r w:rsidRPr="00E610A5">
              <w:t>0.21</w:t>
            </w:r>
          </w:p>
        </w:tc>
        <w:tc>
          <w:tcPr>
            <w:tcW w:w="964" w:type="dxa"/>
            <w:shd w:val="clear" w:color="000000" w:fill="FFFFFF"/>
            <w:noWrap/>
          </w:tcPr>
          <w:p w14:paraId="29C172A6" w14:textId="77777777" w:rsidR="00A7703E" w:rsidRPr="00E610A5" w:rsidRDefault="00A7703E" w:rsidP="00C245AC">
            <w:pPr>
              <w:pStyle w:val="TableText"/>
              <w:spacing w:before="30" w:after="30"/>
              <w:jc w:val="right"/>
              <w:rPr>
                <w:rFonts w:ascii="Calibri Light" w:hAnsi="Calibri Light" w:cs="Calibri Light"/>
              </w:rPr>
            </w:pPr>
            <w:r w:rsidRPr="00E610A5">
              <w:t>0.22</w:t>
            </w:r>
          </w:p>
        </w:tc>
        <w:tc>
          <w:tcPr>
            <w:tcW w:w="1003" w:type="dxa"/>
            <w:shd w:val="clear" w:color="000000" w:fill="FFFFFF"/>
            <w:noWrap/>
          </w:tcPr>
          <w:p w14:paraId="7D58232B" w14:textId="77777777" w:rsidR="00A7703E" w:rsidRPr="00E610A5" w:rsidRDefault="00A7703E" w:rsidP="00C245AC">
            <w:pPr>
              <w:pStyle w:val="TableText"/>
              <w:spacing w:before="30" w:after="30"/>
              <w:jc w:val="right"/>
              <w:rPr>
                <w:rFonts w:ascii="Calibri Light" w:hAnsi="Calibri Light" w:cs="Calibri Light"/>
              </w:rPr>
            </w:pPr>
            <w:r w:rsidRPr="00E610A5">
              <w:t>0.23</w:t>
            </w:r>
          </w:p>
        </w:tc>
      </w:tr>
      <w:tr w:rsidR="00A7703E" w:rsidRPr="00E610A5" w14:paraId="7824308F" w14:textId="77777777" w:rsidTr="004E24E5">
        <w:tc>
          <w:tcPr>
            <w:tcW w:w="2495" w:type="dxa"/>
            <w:shd w:val="clear" w:color="auto" w:fill="auto"/>
            <w:vAlign w:val="bottom"/>
          </w:tcPr>
          <w:p w14:paraId="69BFDE6B" w14:textId="77777777" w:rsidR="00A7703E" w:rsidRPr="00E610A5" w:rsidRDefault="00A7703E" w:rsidP="00C245AC">
            <w:pPr>
              <w:pStyle w:val="TableText1"/>
            </w:pPr>
            <w:r w:rsidRPr="00E610A5">
              <w:t>CH</w:t>
            </w:r>
            <w:r w:rsidRPr="00E610A5">
              <w:rPr>
                <w:vertAlign w:val="subscript"/>
              </w:rPr>
              <w:t>4</w:t>
            </w:r>
          </w:p>
        </w:tc>
        <w:tc>
          <w:tcPr>
            <w:tcW w:w="1304" w:type="dxa"/>
            <w:shd w:val="clear" w:color="auto" w:fill="auto"/>
            <w:vAlign w:val="bottom"/>
          </w:tcPr>
          <w:p w14:paraId="00C4A590"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13102E0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21" w:type="dxa"/>
            <w:shd w:val="clear" w:color="auto" w:fill="auto"/>
            <w:noWrap/>
          </w:tcPr>
          <w:p w14:paraId="6EC181A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1098C0B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4F26469B"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0A6F9A8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3" w:type="dxa"/>
            <w:shd w:val="clear" w:color="auto" w:fill="auto"/>
            <w:noWrap/>
          </w:tcPr>
          <w:p w14:paraId="7686F37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3236392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653C486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54B2046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03" w:type="dxa"/>
            <w:shd w:val="clear" w:color="auto" w:fill="auto"/>
            <w:noWrap/>
          </w:tcPr>
          <w:p w14:paraId="4C5F1E8F" w14:textId="77777777" w:rsidR="00A7703E" w:rsidRPr="00E610A5" w:rsidRDefault="00A7703E" w:rsidP="00C245AC">
            <w:pPr>
              <w:pStyle w:val="TableText"/>
              <w:spacing w:before="30" w:after="30"/>
              <w:jc w:val="right"/>
              <w:rPr>
                <w:rFonts w:ascii="Calibri Light" w:hAnsi="Calibri Light" w:cs="Calibri Light"/>
              </w:rPr>
            </w:pPr>
            <w:r w:rsidRPr="00E610A5">
              <w:t>0.01</w:t>
            </w:r>
          </w:p>
        </w:tc>
      </w:tr>
      <w:tr w:rsidR="00A7703E" w:rsidRPr="00E610A5" w14:paraId="573AFBC6" w14:textId="77777777" w:rsidTr="004E24E5">
        <w:tc>
          <w:tcPr>
            <w:tcW w:w="2495" w:type="dxa"/>
            <w:shd w:val="clear" w:color="auto" w:fill="auto"/>
            <w:vAlign w:val="bottom"/>
          </w:tcPr>
          <w:p w14:paraId="1F67CB46"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vAlign w:val="bottom"/>
          </w:tcPr>
          <w:p w14:paraId="6BEDF081"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223067EC"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1021" w:type="dxa"/>
            <w:shd w:val="clear" w:color="auto" w:fill="auto"/>
            <w:noWrap/>
          </w:tcPr>
          <w:p w14:paraId="360F814E"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992" w:type="dxa"/>
            <w:shd w:val="clear" w:color="auto" w:fill="auto"/>
            <w:noWrap/>
          </w:tcPr>
          <w:p w14:paraId="0BE06C80"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992" w:type="dxa"/>
            <w:shd w:val="clear" w:color="auto" w:fill="auto"/>
            <w:noWrap/>
          </w:tcPr>
          <w:p w14:paraId="3BAF11D7"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992" w:type="dxa"/>
            <w:shd w:val="clear" w:color="auto" w:fill="auto"/>
            <w:noWrap/>
          </w:tcPr>
          <w:p w14:paraId="464C2671" w14:textId="77777777" w:rsidR="00A7703E" w:rsidRPr="00E610A5" w:rsidRDefault="00A7703E" w:rsidP="00C245AC">
            <w:pPr>
              <w:pStyle w:val="TableText"/>
              <w:spacing w:before="30" w:after="30"/>
              <w:jc w:val="right"/>
              <w:rPr>
                <w:rFonts w:ascii="Calibri Light" w:hAnsi="Calibri Light" w:cs="Calibri Light"/>
              </w:rPr>
            </w:pPr>
            <w:r w:rsidRPr="00E610A5">
              <w:t>0.00005</w:t>
            </w:r>
          </w:p>
        </w:tc>
        <w:tc>
          <w:tcPr>
            <w:tcW w:w="993" w:type="dxa"/>
            <w:shd w:val="clear" w:color="auto" w:fill="auto"/>
            <w:noWrap/>
          </w:tcPr>
          <w:p w14:paraId="726BA5DF" w14:textId="77777777" w:rsidR="00A7703E" w:rsidRPr="00E610A5" w:rsidRDefault="00A7703E" w:rsidP="00C245AC">
            <w:pPr>
              <w:pStyle w:val="TableText"/>
              <w:spacing w:before="30" w:after="30"/>
              <w:jc w:val="right"/>
              <w:rPr>
                <w:rFonts w:ascii="Calibri Light" w:hAnsi="Calibri Light" w:cs="Calibri Light"/>
              </w:rPr>
            </w:pPr>
            <w:r w:rsidRPr="00E610A5">
              <w:t>0.00005</w:t>
            </w:r>
          </w:p>
        </w:tc>
        <w:tc>
          <w:tcPr>
            <w:tcW w:w="992" w:type="dxa"/>
            <w:shd w:val="clear" w:color="auto" w:fill="auto"/>
            <w:noWrap/>
          </w:tcPr>
          <w:p w14:paraId="26C760A3"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992" w:type="dxa"/>
            <w:shd w:val="clear" w:color="auto" w:fill="auto"/>
            <w:noWrap/>
          </w:tcPr>
          <w:p w14:paraId="49D3142C"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964" w:type="dxa"/>
            <w:shd w:val="clear" w:color="auto" w:fill="auto"/>
            <w:noWrap/>
          </w:tcPr>
          <w:p w14:paraId="41B9B659"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c>
          <w:tcPr>
            <w:tcW w:w="1003" w:type="dxa"/>
            <w:shd w:val="clear" w:color="auto" w:fill="auto"/>
            <w:noWrap/>
          </w:tcPr>
          <w:p w14:paraId="0C95506C" w14:textId="77777777" w:rsidR="00A7703E" w:rsidRPr="00E610A5" w:rsidRDefault="00A7703E" w:rsidP="00C245AC">
            <w:pPr>
              <w:pStyle w:val="TableText"/>
              <w:spacing w:before="30" w:after="30"/>
              <w:jc w:val="right"/>
              <w:rPr>
                <w:rFonts w:ascii="Calibri Light" w:hAnsi="Calibri Light" w:cs="Calibri Light"/>
              </w:rPr>
            </w:pPr>
            <w:r w:rsidRPr="00E610A5">
              <w:t>0.00003</w:t>
            </w:r>
          </w:p>
        </w:tc>
      </w:tr>
      <w:tr w:rsidR="00A7703E" w:rsidRPr="00E610A5" w14:paraId="630634A7" w14:textId="77777777" w:rsidTr="004E24E5">
        <w:tc>
          <w:tcPr>
            <w:tcW w:w="2495" w:type="dxa"/>
            <w:shd w:val="clear" w:color="auto" w:fill="auto"/>
            <w:noWrap/>
            <w:vAlign w:val="bottom"/>
          </w:tcPr>
          <w:p w14:paraId="0CD9D225" w14:textId="77777777" w:rsidR="00A7703E" w:rsidRPr="00E610A5" w:rsidRDefault="00A7703E" w:rsidP="00C245AC">
            <w:pPr>
              <w:pStyle w:val="TableText1"/>
            </w:pPr>
            <w:r w:rsidRPr="00E610A5">
              <w:t>No</w:t>
            </w:r>
            <w:r w:rsidRPr="00E610A5">
              <w:rPr>
                <w:vertAlign w:val="subscript"/>
              </w:rPr>
              <w:t>x</w:t>
            </w:r>
          </w:p>
        </w:tc>
        <w:tc>
          <w:tcPr>
            <w:tcW w:w="1304" w:type="dxa"/>
            <w:vAlign w:val="bottom"/>
          </w:tcPr>
          <w:p w14:paraId="1B5F888C"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3B0611B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72E17AE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4F35EF2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63256EC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2E17DBE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3" w:type="dxa"/>
            <w:shd w:val="clear" w:color="000000" w:fill="FFFFFF"/>
            <w:noWrap/>
          </w:tcPr>
          <w:p w14:paraId="645C005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3884DD4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5C29829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3F83FBF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3" w:type="dxa"/>
            <w:shd w:val="clear" w:color="000000" w:fill="FFFFFF"/>
            <w:noWrap/>
          </w:tcPr>
          <w:p w14:paraId="45658759"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1F9B6A3C" w14:textId="77777777" w:rsidTr="004E24E5">
        <w:tc>
          <w:tcPr>
            <w:tcW w:w="2495" w:type="dxa"/>
            <w:shd w:val="clear" w:color="auto" w:fill="auto"/>
            <w:noWrap/>
            <w:vAlign w:val="bottom"/>
          </w:tcPr>
          <w:p w14:paraId="001EC3E9" w14:textId="77777777" w:rsidR="00A7703E" w:rsidRPr="00E610A5" w:rsidRDefault="00A7703E" w:rsidP="00C245AC">
            <w:pPr>
              <w:pStyle w:val="TableText1"/>
            </w:pPr>
            <w:r w:rsidRPr="00E610A5">
              <w:t>CO</w:t>
            </w:r>
          </w:p>
        </w:tc>
        <w:tc>
          <w:tcPr>
            <w:tcW w:w="1304" w:type="dxa"/>
            <w:vAlign w:val="bottom"/>
          </w:tcPr>
          <w:p w14:paraId="374E81EF"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59DB81D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55102EE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68E4370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1620AD1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7E9DFEA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3" w:type="dxa"/>
            <w:shd w:val="clear" w:color="000000" w:fill="FFFFFF"/>
            <w:noWrap/>
          </w:tcPr>
          <w:p w14:paraId="0E3E898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102F09D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7799320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B20335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3" w:type="dxa"/>
            <w:shd w:val="clear" w:color="000000" w:fill="FFFFFF"/>
            <w:noWrap/>
          </w:tcPr>
          <w:p w14:paraId="2D5E8EDC"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510F348D" w14:textId="77777777" w:rsidTr="004E24E5">
        <w:tc>
          <w:tcPr>
            <w:tcW w:w="2495" w:type="dxa"/>
            <w:shd w:val="clear" w:color="auto" w:fill="auto"/>
            <w:noWrap/>
            <w:vAlign w:val="bottom"/>
          </w:tcPr>
          <w:p w14:paraId="2847513F" w14:textId="77777777" w:rsidR="00A7703E" w:rsidRPr="00E610A5" w:rsidRDefault="00A7703E" w:rsidP="00C245AC">
            <w:pPr>
              <w:pStyle w:val="TableText1"/>
            </w:pPr>
            <w:r w:rsidRPr="00E610A5">
              <w:t>NMVOC</w:t>
            </w:r>
          </w:p>
        </w:tc>
        <w:tc>
          <w:tcPr>
            <w:tcW w:w="1304" w:type="dxa"/>
            <w:vAlign w:val="bottom"/>
          </w:tcPr>
          <w:p w14:paraId="5304A25F"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73D5F11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718F3D1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1F26D87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304A5F7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303D07B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3" w:type="dxa"/>
            <w:shd w:val="clear" w:color="000000" w:fill="FFFFFF"/>
            <w:noWrap/>
          </w:tcPr>
          <w:p w14:paraId="305E974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37DE72C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6BE6436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7BB419E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3" w:type="dxa"/>
            <w:shd w:val="clear" w:color="000000" w:fill="FFFFFF"/>
            <w:noWrap/>
          </w:tcPr>
          <w:p w14:paraId="4752DDAE"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A7703E" w:rsidRPr="00E610A5" w14:paraId="0A9D3996" w14:textId="77777777" w:rsidTr="004E24E5">
        <w:tc>
          <w:tcPr>
            <w:tcW w:w="2495" w:type="dxa"/>
            <w:shd w:val="clear" w:color="auto" w:fill="EBEFF4"/>
            <w:noWrap/>
            <w:vAlign w:val="bottom"/>
          </w:tcPr>
          <w:p w14:paraId="4F5FE4FB" w14:textId="77777777" w:rsidR="00A7703E" w:rsidRPr="00E610A5" w:rsidRDefault="00A7703E" w:rsidP="00C245AC">
            <w:pPr>
              <w:pStyle w:val="TableText"/>
              <w:spacing w:before="30" w:after="30"/>
            </w:pPr>
            <w:r w:rsidRPr="00E610A5">
              <w:t>Additional information</w:t>
            </w:r>
          </w:p>
        </w:tc>
        <w:tc>
          <w:tcPr>
            <w:tcW w:w="1304" w:type="dxa"/>
            <w:shd w:val="clear" w:color="auto" w:fill="EBEFF4"/>
            <w:vAlign w:val="bottom"/>
          </w:tcPr>
          <w:p w14:paraId="2CE05045" w14:textId="77777777" w:rsidR="00A7703E" w:rsidRPr="00E610A5" w:rsidRDefault="00A7703E" w:rsidP="00C245AC">
            <w:pPr>
              <w:pStyle w:val="TableText"/>
              <w:spacing w:before="30" w:after="30"/>
              <w:jc w:val="right"/>
            </w:pPr>
          </w:p>
        </w:tc>
        <w:tc>
          <w:tcPr>
            <w:tcW w:w="1304" w:type="dxa"/>
            <w:shd w:val="clear" w:color="auto" w:fill="EBEFF4"/>
            <w:noWrap/>
          </w:tcPr>
          <w:p w14:paraId="34742DCD"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680DD6EE"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75FB50E8"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455BDC6D"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70241D15" w14:textId="77777777" w:rsidR="00A7703E" w:rsidRPr="00E610A5" w:rsidRDefault="00A7703E" w:rsidP="00C245AC">
            <w:pPr>
              <w:pStyle w:val="TableText"/>
              <w:spacing w:before="30" w:after="30"/>
              <w:jc w:val="right"/>
              <w:rPr>
                <w:rFonts w:cs="Calibri"/>
              </w:rPr>
            </w:pPr>
          </w:p>
        </w:tc>
        <w:tc>
          <w:tcPr>
            <w:tcW w:w="993" w:type="dxa"/>
            <w:shd w:val="clear" w:color="auto" w:fill="EBEFF4"/>
            <w:noWrap/>
          </w:tcPr>
          <w:p w14:paraId="347CA684"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2D0CE168"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6230293F"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6CAB4740" w14:textId="77777777" w:rsidR="00A7703E" w:rsidRPr="00E610A5" w:rsidRDefault="00A7703E" w:rsidP="00C245AC">
            <w:pPr>
              <w:pStyle w:val="TableText"/>
              <w:spacing w:before="30" w:after="30"/>
              <w:jc w:val="right"/>
              <w:rPr>
                <w:rFonts w:cs="Calibri"/>
              </w:rPr>
            </w:pPr>
          </w:p>
        </w:tc>
        <w:tc>
          <w:tcPr>
            <w:tcW w:w="1003" w:type="dxa"/>
            <w:shd w:val="clear" w:color="auto" w:fill="EBEFF4"/>
            <w:noWrap/>
          </w:tcPr>
          <w:p w14:paraId="01D95BA3" w14:textId="77777777" w:rsidR="00A7703E" w:rsidRPr="00E610A5" w:rsidRDefault="00A7703E" w:rsidP="00C245AC">
            <w:pPr>
              <w:pStyle w:val="TableText"/>
              <w:spacing w:before="30" w:after="30"/>
              <w:jc w:val="right"/>
              <w:rPr>
                <w:rFonts w:cs="Calibri"/>
              </w:rPr>
            </w:pPr>
          </w:p>
        </w:tc>
      </w:tr>
      <w:tr w:rsidR="00A7703E" w:rsidRPr="00E610A5" w14:paraId="373EE128" w14:textId="77777777" w:rsidTr="004E24E5">
        <w:tc>
          <w:tcPr>
            <w:tcW w:w="2495" w:type="dxa"/>
            <w:shd w:val="clear" w:color="auto" w:fill="auto"/>
            <w:noWrap/>
            <w:vAlign w:val="bottom"/>
          </w:tcPr>
          <w:p w14:paraId="4CB6D9E7" w14:textId="77777777" w:rsidR="00A7703E" w:rsidRPr="00E610A5" w:rsidRDefault="00A7703E" w:rsidP="00C245AC">
            <w:pPr>
              <w:pStyle w:val="TableText1"/>
            </w:pPr>
            <w:r w:rsidRPr="00E610A5">
              <w:t>Population</w:t>
            </w:r>
          </w:p>
        </w:tc>
        <w:tc>
          <w:tcPr>
            <w:tcW w:w="1304" w:type="dxa"/>
            <w:vAlign w:val="bottom"/>
          </w:tcPr>
          <w:p w14:paraId="1DD25C69" w14:textId="77777777" w:rsidR="00A7703E" w:rsidRPr="00E610A5" w:rsidRDefault="00A7703E" w:rsidP="00C245AC">
            <w:pPr>
              <w:pStyle w:val="TableText"/>
              <w:spacing w:before="30" w:after="30"/>
              <w:jc w:val="right"/>
            </w:pPr>
            <w:r w:rsidRPr="00E610A5">
              <w:t>1000s</w:t>
            </w:r>
          </w:p>
        </w:tc>
        <w:tc>
          <w:tcPr>
            <w:tcW w:w="1304" w:type="dxa"/>
            <w:shd w:val="clear" w:color="000000" w:fill="FFFFFF"/>
            <w:noWrap/>
          </w:tcPr>
          <w:p w14:paraId="2A2FE91C" w14:textId="77777777" w:rsidR="00A7703E" w:rsidRPr="00E610A5" w:rsidRDefault="00A7703E" w:rsidP="00C245AC">
            <w:pPr>
              <w:pStyle w:val="TableText"/>
              <w:spacing w:before="30" w:after="30"/>
              <w:jc w:val="right"/>
              <w:rPr>
                <w:rFonts w:ascii="Calibri Light" w:hAnsi="Calibri Light" w:cs="Calibri Light"/>
              </w:rPr>
            </w:pPr>
            <w:r w:rsidRPr="00E610A5">
              <w:t>1.568</w:t>
            </w:r>
          </w:p>
        </w:tc>
        <w:tc>
          <w:tcPr>
            <w:tcW w:w="1021" w:type="dxa"/>
            <w:shd w:val="clear" w:color="000000" w:fill="FFFFFF"/>
            <w:noWrap/>
          </w:tcPr>
          <w:p w14:paraId="0B0E9D29" w14:textId="77777777" w:rsidR="00A7703E" w:rsidRPr="00E610A5" w:rsidRDefault="00A7703E" w:rsidP="00C245AC">
            <w:pPr>
              <w:pStyle w:val="TableText"/>
              <w:spacing w:before="30" w:after="30"/>
              <w:jc w:val="right"/>
              <w:rPr>
                <w:rFonts w:ascii="Calibri Light" w:hAnsi="Calibri Light" w:cs="Calibri Light"/>
              </w:rPr>
            </w:pPr>
            <w:r w:rsidRPr="00E610A5">
              <w:t>1.537</w:t>
            </w:r>
          </w:p>
        </w:tc>
        <w:tc>
          <w:tcPr>
            <w:tcW w:w="992" w:type="dxa"/>
            <w:shd w:val="clear" w:color="000000" w:fill="FFFFFF"/>
            <w:noWrap/>
          </w:tcPr>
          <w:p w14:paraId="4AAFD408" w14:textId="77777777" w:rsidR="00A7703E" w:rsidRPr="00E610A5" w:rsidRDefault="00A7703E" w:rsidP="00C245AC">
            <w:pPr>
              <w:pStyle w:val="TableText"/>
              <w:spacing w:before="30" w:after="30"/>
              <w:jc w:val="right"/>
              <w:rPr>
                <w:rFonts w:ascii="Calibri Light" w:hAnsi="Calibri Light" w:cs="Calibri Light"/>
              </w:rPr>
            </w:pPr>
            <w:r w:rsidRPr="00E610A5">
              <w:t>1.531</w:t>
            </w:r>
          </w:p>
        </w:tc>
        <w:tc>
          <w:tcPr>
            <w:tcW w:w="992" w:type="dxa"/>
            <w:shd w:val="clear" w:color="000000" w:fill="FFFFFF"/>
            <w:noWrap/>
          </w:tcPr>
          <w:p w14:paraId="56662234" w14:textId="77777777" w:rsidR="00A7703E" w:rsidRPr="00E610A5" w:rsidRDefault="00A7703E" w:rsidP="00C245AC">
            <w:pPr>
              <w:pStyle w:val="TableText"/>
              <w:spacing w:before="30" w:after="30"/>
              <w:jc w:val="right"/>
              <w:rPr>
                <w:rFonts w:ascii="Calibri Light" w:hAnsi="Calibri Light" w:cs="Calibri Light"/>
              </w:rPr>
            </w:pPr>
            <w:r w:rsidRPr="00E610A5">
              <w:t>1.525</w:t>
            </w:r>
          </w:p>
        </w:tc>
        <w:tc>
          <w:tcPr>
            <w:tcW w:w="992" w:type="dxa"/>
            <w:shd w:val="clear" w:color="000000" w:fill="FFFFFF"/>
            <w:noWrap/>
          </w:tcPr>
          <w:p w14:paraId="273B02ED" w14:textId="77777777" w:rsidR="00A7703E" w:rsidRPr="00E610A5" w:rsidRDefault="00A7703E" w:rsidP="00C245AC">
            <w:pPr>
              <w:pStyle w:val="TableText"/>
              <w:spacing w:before="30" w:after="30"/>
              <w:jc w:val="right"/>
              <w:rPr>
                <w:rFonts w:ascii="Calibri Light" w:hAnsi="Calibri Light" w:cs="Calibri Light"/>
              </w:rPr>
            </w:pPr>
            <w:r w:rsidRPr="00E610A5">
              <w:t>1.519</w:t>
            </w:r>
          </w:p>
        </w:tc>
        <w:tc>
          <w:tcPr>
            <w:tcW w:w="993" w:type="dxa"/>
            <w:shd w:val="clear" w:color="000000" w:fill="FFFFFF"/>
            <w:noWrap/>
          </w:tcPr>
          <w:p w14:paraId="1DEC165E" w14:textId="77777777" w:rsidR="00A7703E" w:rsidRPr="00E610A5" w:rsidRDefault="00A7703E" w:rsidP="00C245AC">
            <w:pPr>
              <w:pStyle w:val="TableText"/>
              <w:spacing w:before="30" w:after="30"/>
              <w:jc w:val="right"/>
              <w:rPr>
                <w:rFonts w:ascii="Calibri Light" w:hAnsi="Calibri Light" w:cs="Calibri Light"/>
              </w:rPr>
            </w:pPr>
            <w:r w:rsidRPr="00E610A5">
              <w:t>1.513</w:t>
            </w:r>
          </w:p>
        </w:tc>
        <w:tc>
          <w:tcPr>
            <w:tcW w:w="992" w:type="dxa"/>
            <w:shd w:val="clear" w:color="000000" w:fill="FFFFFF"/>
            <w:noWrap/>
          </w:tcPr>
          <w:p w14:paraId="0522C694" w14:textId="77777777" w:rsidR="00A7703E" w:rsidRPr="00E610A5" w:rsidRDefault="00A7703E" w:rsidP="00C245AC">
            <w:pPr>
              <w:pStyle w:val="TableText"/>
              <w:spacing w:before="30" w:after="30"/>
              <w:jc w:val="right"/>
              <w:rPr>
                <w:rFonts w:ascii="Calibri Light" w:hAnsi="Calibri Light" w:cs="Calibri Light"/>
              </w:rPr>
            </w:pPr>
            <w:r w:rsidRPr="00E610A5">
              <w:t>1.507</w:t>
            </w:r>
          </w:p>
        </w:tc>
        <w:tc>
          <w:tcPr>
            <w:tcW w:w="992" w:type="dxa"/>
            <w:shd w:val="clear" w:color="000000" w:fill="FFFFFF"/>
            <w:noWrap/>
          </w:tcPr>
          <w:p w14:paraId="2228D89C" w14:textId="77777777" w:rsidR="00A7703E" w:rsidRPr="00E610A5" w:rsidRDefault="00A7703E" w:rsidP="00C245AC">
            <w:pPr>
              <w:pStyle w:val="TableText"/>
              <w:spacing w:before="30" w:after="30"/>
              <w:jc w:val="right"/>
              <w:rPr>
                <w:rFonts w:ascii="Calibri Light" w:hAnsi="Calibri Light" w:cs="Calibri Light"/>
              </w:rPr>
            </w:pPr>
            <w:r w:rsidRPr="00E610A5">
              <w:t>1.495</w:t>
            </w:r>
          </w:p>
        </w:tc>
        <w:tc>
          <w:tcPr>
            <w:tcW w:w="964" w:type="dxa"/>
            <w:shd w:val="clear" w:color="000000" w:fill="FFFFFF"/>
            <w:noWrap/>
          </w:tcPr>
          <w:p w14:paraId="140A9F08" w14:textId="77777777" w:rsidR="00A7703E" w:rsidRPr="00E610A5" w:rsidRDefault="00A7703E" w:rsidP="00C245AC">
            <w:pPr>
              <w:pStyle w:val="TableText"/>
              <w:spacing w:before="30" w:after="30"/>
              <w:jc w:val="right"/>
              <w:rPr>
                <w:rFonts w:ascii="Calibri Light" w:hAnsi="Calibri Light" w:cs="Calibri Light"/>
              </w:rPr>
            </w:pPr>
            <w:r w:rsidRPr="00E610A5">
              <w:t>1.484</w:t>
            </w:r>
          </w:p>
        </w:tc>
        <w:tc>
          <w:tcPr>
            <w:tcW w:w="1003" w:type="dxa"/>
            <w:shd w:val="clear" w:color="000000" w:fill="FFFFFF"/>
            <w:noWrap/>
          </w:tcPr>
          <w:p w14:paraId="7683BEE2" w14:textId="77777777" w:rsidR="00A7703E" w:rsidRPr="00E610A5" w:rsidRDefault="00A7703E" w:rsidP="00C245AC">
            <w:pPr>
              <w:pStyle w:val="TableText"/>
              <w:spacing w:before="30" w:after="30"/>
              <w:jc w:val="right"/>
              <w:rPr>
                <w:rFonts w:ascii="Calibri Light" w:hAnsi="Calibri Light" w:cs="Calibri Light"/>
              </w:rPr>
            </w:pPr>
            <w:r w:rsidRPr="00E610A5">
              <w:t>1.472</w:t>
            </w:r>
          </w:p>
        </w:tc>
      </w:tr>
      <w:tr w:rsidR="00A7703E" w:rsidRPr="00E610A5" w14:paraId="19B11AF8" w14:textId="77777777" w:rsidTr="004E24E5">
        <w:tc>
          <w:tcPr>
            <w:tcW w:w="2495" w:type="dxa"/>
            <w:shd w:val="clear" w:color="auto" w:fill="auto"/>
            <w:noWrap/>
            <w:vAlign w:val="bottom"/>
          </w:tcPr>
          <w:p w14:paraId="02509B85" w14:textId="77777777" w:rsidR="00A7703E" w:rsidRPr="00E610A5" w:rsidRDefault="00A7703E" w:rsidP="00C245AC">
            <w:pPr>
              <w:pStyle w:val="TableText1"/>
            </w:pPr>
            <w:r w:rsidRPr="00E610A5">
              <w:t>Protein consumption</w:t>
            </w:r>
          </w:p>
        </w:tc>
        <w:tc>
          <w:tcPr>
            <w:tcW w:w="1304" w:type="dxa"/>
            <w:vAlign w:val="bottom"/>
          </w:tcPr>
          <w:p w14:paraId="696AE494" w14:textId="77777777" w:rsidR="00A7703E" w:rsidRPr="00E610A5" w:rsidRDefault="00A7703E" w:rsidP="00C245AC">
            <w:pPr>
              <w:pStyle w:val="TableText"/>
              <w:spacing w:before="30" w:after="30"/>
              <w:jc w:val="right"/>
            </w:pPr>
            <w:r w:rsidRPr="00E610A5">
              <w:t>kg/person/yr</w:t>
            </w:r>
          </w:p>
        </w:tc>
        <w:tc>
          <w:tcPr>
            <w:tcW w:w="1304" w:type="dxa"/>
            <w:shd w:val="clear" w:color="000000" w:fill="FFFFFF"/>
            <w:noWrap/>
          </w:tcPr>
          <w:p w14:paraId="44CFE280"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1021" w:type="dxa"/>
            <w:shd w:val="clear" w:color="000000" w:fill="FFFFFF"/>
            <w:noWrap/>
          </w:tcPr>
          <w:p w14:paraId="76312615"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568EEECF"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446C6CB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0E938971"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3" w:type="dxa"/>
            <w:shd w:val="clear" w:color="000000" w:fill="FFFFFF"/>
            <w:noWrap/>
          </w:tcPr>
          <w:p w14:paraId="4D0C692D"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702BB4DE"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57C69A7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79209DC5"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1003" w:type="dxa"/>
            <w:shd w:val="clear" w:color="000000" w:fill="FFFFFF"/>
            <w:noWrap/>
          </w:tcPr>
          <w:p w14:paraId="735186E6" w14:textId="77777777" w:rsidR="00A7703E" w:rsidRPr="00E610A5" w:rsidRDefault="00A7703E" w:rsidP="00C245AC">
            <w:pPr>
              <w:pStyle w:val="TableText"/>
              <w:spacing w:before="30" w:after="30"/>
              <w:jc w:val="right"/>
              <w:rPr>
                <w:rFonts w:ascii="Calibri Light" w:hAnsi="Calibri Light" w:cs="Calibri Light"/>
              </w:rPr>
            </w:pPr>
            <w:r w:rsidRPr="00E610A5">
              <w:t>32.45</w:t>
            </w:r>
          </w:p>
        </w:tc>
      </w:tr>
      <w:tr w:rsidR="00A7703E" w:rsidRPr="00E610A5" w14:paraId="78436697" w14:textId="77777777" w:rsidTr="004E24E5">
        <w:tc>
          <w:tcPr>
            <w:tcW w:w="2495" w:type="dxa"/>
            <w:shd w:val="clear" w:color="auto" w:fill="auto"/>
            <w:noWrap/>
            <w:vAlign w:val="bottom"/>
          </w:tcPr>
          <w:p w14:paraId="3A6467D9" w14:textId="77777777" w:rsidR="00A7703E" w:rsidRPr="00E610A5" w:rsidRDefault="00A7703E" w:rsidP="00C245AC">
            <w:pPr>
              <w:pStyle w:val="TableText1"/>
            </w:pPr>
            <w:r w:rsidRPr="00E610A5">
              <w:t>Fraction of nitrogen in protein</w:t>
            </w:r>
          </w:p>
        </w:tc>
        <w:tc>
          <w:tcPr>
            <w:tcW w:w="1304" w:type="dxa"/>
            <w:vAlign w:val="bottom"/>
          </w:tcPr>
          <w:p w14:paraId="38F0BBCF" w14:textId="77777777" w:rsidR="00A7703E" w:rsidRPr="00E610A5" w:rsidRDefault="00A7703E" w:rsidP="00C245AC">
            <w:pPr>
              <w:pStyle w:val="TableText"/>
              <w:spacing w:before="30" w:after="30"/>
              <w:jc w:val="right"/>
            </w:pPr>
          </w:p>
        </w:tc>
        <w:tc>
          <w:tcPr>
            <w:tcW w:w="1304" w:type="dxa"/>
            <w:shd w:val="clear" w:color="000000" w:fill="FFFFFF"/>
            <w:noWrap/>
          </w:tcPr>
          <w:p w14:paraId="0661D516"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21" w:type="dxa"/>
            <w:shd w:val="clear" w:color="000000" w:fill="FFFFFF"/>
            <w:noWrap/>
          </w:tcPr>
          <w:p w14:paraId="72385B25"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770D9672"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5F5184EE"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55657F7E"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3" w:type="dxa"/>
            <w:shd w:val="clear" w:color="000000" w:fill="FFFFFF"/>
            <w:noWrap/>
          </w:tcPr>
          <w:p w14:paraId="31D8E73B"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692B8FD5"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4739D092"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100343FD"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03" w:type="dxa"/>
            <w:shd w:val="clear" w:color="000000" w:fill="FFFFFF"/>
            <w:noWrap/>
          </w:tcPr>
          <w:p w14:paraId="6853F74E" w14:textId="77777777" w:rsidR="00A7703E" w:rsidRPr="00E610A5" w:rsidRDefault="00A7703E" w:rsidP="00C245AC">
            <w:pPr>
              <w:pStyle w:val="TableText"/>
              <w:spacing w:before="30" w:after="30"/>
              <w:jc w:val="right"/>
              <w:rPr>
                <w:rFonts w:ascii="Calibri Light" w:hAnsi="Calibri Light" w:cs="Calibri Light"/>
              </w:rPr>
            </w:pPr>
            <w:r w:rsidRPr="00E610A5">
              <w:t>0.16</w:t>
            </w:r>
          </w:p>
        </w:tc>
      </w:tr>
      <w:tr w:rsidR="00A7703E" w:rsidRPr="00E610A5" w14:paraId="2BD07498" w14:textId="77777777" w:rsidTr="004E24E5">
        <w:tc>
          <w:tcPr>
            <w:tcW w:w="2495" w:type="dxa"/>
            <w:shd w:val="clear" w:color="auto" w:fill="auto"/>
            <w:noWrap/>
            <w:vAlign w:val="bottom"/>
          </w:tcPr>
          <w:p w14:paraId="4CC3A757" w14:textId="77777777" w:rsidR="00A7703E" w:rsidRPr="00E610A5" w:rsidRDefault="00A7703E" w:rsidP="00C245AC">
            <w:pPr>
              <w:pStyle w:val="TableText1"/>
            </w:pPr>
            <w:r w:rsidRPr="00E610A5">
              <w:t>Factor of non-consumed protein added to the wastewater</w:t>
            </w:r>
          </w:p>
        </w:tc>
        <w:tc>
          <w:tcPr>
            <w:tcW w:w="1304" w:type="dxa"/>
            <w:vAlign w:val="bottom"/>
          </w:tcPr>
          <w:p w14:paraId="08F79172" w14:textId="77777777" w:rsidR="00A7703E" w:rsidRPr="00E610A5" w:rsidRDefault="00A7703E" w:rsidP="00C245AC">
            <w:pPr>
              <w:pStyle w:val="TableText"/>
              <w:spacing w:before="30" w:after="30"/>
              <w:jc w:val="right"/>
            </w:pPr>
          </w:p>
        </w:tc>
        <w:tc>
          <w:tcPr>
            <w:tcW w:w="1304" w:type="dxa"/>
            <w:shd w:val="clear" w:color="000000" w:fill="FFFFFF"/>
            <w:noWrap/>
          </w:tcPr>
          <w:p w14:paraId="1C9377EA"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1021" w:type="dxa"/>
            <w:shd w:val="clear" w:color="000000" w:fill="FFFFFF"/>
            <w:noWrap/>
          </w:tcPr>
          <w:p w14:paraId="606C1A02"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tcPr>
          <w:p w14:paraId="2E2E9BF0"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tcPr>
          <w:p w14:paraId="4D211E87"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tcPr>
          <w:p w14:paraId="0A9D00CE"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3" w:type="dxa"/>
            <w:shd w:val="clear" w:color="000000" w:fill="FFFFFF"/>
            <w:noWrap/>
          </w:tcPr>
          <w:p w14:paraId="4434978F"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tcPr>
          <w:p w14:paraId="30A70FAF"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tcPr>
          <w:p w14:paraId="14117209"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tcPr>
          <w:p w14:paraId="7C50855A"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1003" w:type="dxa"/>
            <w:shd w:val="clear" w:color="000000" w:fill="FFFFFF"/>
            <w:noWrap/>
          </w:tcPr>
          <w:p w14:paraId="3818D5D7" w14:textId="77777777" w:rsidR="00A7703E" w:rsidRPr="00E610A5" w:rsidRDefault="00A7703E" w:rsidP="00C245AC">
            <w:pPr>
              <w:pStyle w:val="TableText"/>
              <w:spacing w:before="30" w:after="30"/>
              <w:jc w:val="right"/>
              <w:rPr>
                <w:rFonts w:ascii="Calibri Light" w:hAnsi="Calibri Light" w:cs="Calibri Light"/>
              </w:rPr>
            </w:pPr>
            <w:r w:rsidRPr="00E610A5">
              <w:t>1.10</w:t>
            </w:r>
          </w:p>
        </w:tc>
      </w:tr>
      <w:tr w:rsidR="00A7703E" w:rsidRPr="00E610A5" w14:paraId="040F89D3" w14:textId="77777777" w:rsidTr="004E24E5">
        <w:tc>
          <w:tcPr>
            <w:tcW w:w="2495" w:type="dxa"/>
            <w:shd w:val="clear" w:color="auto" w:fill="auto"/>
            <w:noWrap/>
            <w:vAlign w:val="bottom"/>
          </w:tcPr>
          <w:p w14:paraId="7715BCBD" w14:textId="77777777" w:rsidR="00A7703E" w:rsidRPr="00E610A5" w:rsidRDefault="00A7703E" w:rsidP="00C245AC">
            <w:pPr>
              <w:pStyle w:val="TableText1"/>
            </w:pPr>
            <w:r w:rsidRPr="00E610A5">
              <w:t>Factor of industrial and commercial co-discharged protein into the sewer system</w:t>
            </w:r>
          </w:p>
        </w:tc>
        <w:tc>
          <w:tcPr>
            <w:tcW w:w="1304" w:type="dxa"/>
            <w:vAlign w:val="bottom"/>
          </w:tcPr>
          <w:p w14:paraId="17F6907B" w14:textId="77777777" w:rsidR="00A7703E" w:rsidRPr="00E610A5" w:rsidRDefault="00A7703E" w:rsidP="00C245AC">
            <w:pPr>
              <w:pStyle w:val="TableText"/>
              <w:spacing w:before="30" w:after="30"/>
              <w:jc w:val="right"/>
            </w:pPr>
          </w:p>
        </w:tc>
        <w:tc>
          <w:tcPr>
            <w:tcW w:w="1304" w:type="dxa"/>
            <w:shd w:val="clear" w:color="000000" w:fill="FFFFFF"/>
            <w:noWrap/>
          </w:tcPr>
          <w:p w14:paraId="69116EDC"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1021" w:type="dxa"/>
            <w:shd w:val="clear" w:color="000000" w:fill="FFFFFF"/>
            <w:noWrap/>
          </w:tcPr>
          <w:p w14:paraId="5CD6E641"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tcPr>
          <w:p w14:paraId="3B4C40E0"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tcPr>
          <w:p w14:paraId="7761B57A"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tcPr>
          <w:p w14:paraId="7A7BFCEE"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3" w:type="dxa"/>
            <w:shd w:val="clear" w:color="000000" w:fill="FFFFFF"/>
            <w:noWrap/>
          </w:tcPr>
          <w:p w14:paraId="01A34128"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tcPr>
          <w:p w14:paraId="6F075765"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tcPr>
          <w:p w14:paraId="07B0C2EB"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tcPr>
          <w:p w14:paraId="23326EBD"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1003" w:type="dxa"/>
            <w:shd w:val="clear" w:color="000000" w:fill="FFFFFF"/>
            <w:noWrap/>
          </w:tcPr>
          <w:p w14:paraId="60CF196E" w14:textId="77777777" w:rsidR="00A7703E" w:rsidRPr="00E610A5" w:rsidRDefault="00A7703E" w:rsidP="00C245AC">
            <w:pPr>
              <w:pStyle w:val="TableText"/>
              <w:spacing w:before="30" w:after="30"/>
              <w:jc w:val="right"/>
              <w:rPr>
                <w:rFonts w:ascii="Calibri Light" w:hAnsi="Calibri Light" w:cs="Calibri Light"/>
              </w:rPr>
            </w:pPr>
            <w:r w:rsidRPr="00E610A5">
              <w:t>1.25</w:t>
            </w:r>
          </w:p>
        </w:tc>
      </w:tr>
      <w:tr w:rsidR="00A7703E" w:rsidRPr="00E610A5" w14:paraId="53F69CE8" w14:textId="77777777" w:rsidTr="004D3357">
        <w:tc>
          <w:tcPr>
            <w:tcW w:w="2495" w:type="dxa"/>
            <w:shd w:val="clear" w:color="auto" w:fill="auto"/>
            <w:noWrap/>
            <w:vAlign w:val="bottom"/>
          </w:tcPr>
          <w:p w14:paraId="6327169A" w14:textId="77777777" w:rsidR="00A7703E" w:rsidRPr="00E610A5" w:rsidRDefault="00A7703E" w:rsidP="00C245AC">
            <w:pPr>
              <w:pStyle w:val="TableText1"/>
            </w:pPr>
            <w:r w:rsidRPr="00E610A5">
              <w:t>Degree of utilization of modern, centralized WWT plants</w:t>
            </w:r>
          </w:p>
        </w:tc>
        <w:tc>
          <w:tcPr>
            <w:tcW w:w="1304" w:type="dxa"/>
          </w:tcPr>
          <w:p w14:paraId="6D9AFF90" w14:textId="77777777" w:rsidR="00A7703E" w:rsidRPr="00E610A5" w:rsidRDefault="00A7703E" w:rsidP="00C245AC">
            <w:pPr>
              <w:pStyle w:val="TableText"/>
              <w:spacing w:before="30" w:after="30"/>
              <w:jc w:val="right"/>
            </w:pPr>
            <w:r w:rsidRPr="00E610A5">
              <w:t>%</w:t>
            </w:r>
          </w:p>
        </w:tc>
        <w:tc>
          <w:tcPr>
            <w:tcW w:w="1304" w:type="dxa"/>
            <w:shd w:val="clear" w:color="000000" w:fill="FFFFFF"/>
            <w:noWrap/>
          </w:tcPr>
          <w:p w14:paraId="6E4B2D8C"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1021" w:type="dxa"/>
            <w:shd w:val="clear" w:color="000000" w:fill="FFFFFF"/>
            <w:noWrap/>
          </w:tcPr>
          <w:p w14:paraId="551F45F9"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tcPr>
          <w:p w14:paraId="2BCC53E0"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tcPr>
          <w:p w14:paraId="58BA79DC"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tcPr>
          <w:p w14:paraId="04E1E3B0"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3" w:type="dxa"/>
            <w:shd w:val="clear" w:color="000000" w:fill="FFFFFF"/>
            <w:noWrap/>
          </w:tcPr>
          <w:p w14:paraId="68E88697"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tcPr>
          <w:p w14:paraId="3B803CC7"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tcPr>
          <w:p w14:paraId="41A863AD"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tcPr>
          <w:p w14:paraId="7404C554"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1003" w:type="dxa"/>
            <w:shd w:val="clear" w:color="000000" w:fill="FFFFFF"/>
            <w:noWrap/>
          </w:tcPr>
          <w:p w14:paraId="76130D6A" w14:textId="77777777" w:rsidR="00A7703E" w:rsidRPr="00E610A5" w:rsidRDefault="00A7703E" w:rsidP="00C245AC">
            <w:pPr>
              <w:pStyle w:val="TableText"/>
              <w:spacing w:before="30" w:after="30"/>
              <w:jc w:val="right"/>
              <w:rPr>
                <w:rFonts w:ascii="Calibri Light" w:hAnsi="Calibri Light" w:cs="Calibri Light"/>
              </w:rPr>
            </w:pPr>
            <w:r w:rsidRPr="00E610A5">
              <w:t>0.00</w:t>
            </w:r>
          </w:p>
        </w:tc>
      </w:tr>
    </w:tbl>
    <w:p w14:paraId="729DAAE4" w14:textId="77777777" w:rsidR="00A7703E" w:rsidRPr="00E610A5" w:rsidRDefault="00A7703E" w:rsidP="00A7703E"/>
    <w:p w14:paraId="25B1E34B" w14:textId="51B1A52A" w:rsidR="00A7703E" w:rsidRPr="00E610A5" w:rsidRDefault="00A7703E" w:rsidP="00A7703E">
      <w:pPr>
        <w:pStyle w:val="Table"/>
      </w:pPr>
      <w:r w:rsidRPr="00E610A5">
        <w:br w:type="page"/>
      </w:r>
      <w:bookmarkStart w:id="808" w:name="_Toc5271614"/>
      <w:bookmarkStart w:id="809" w:name="_Toc36315548"/>
      <w:bookmarkStart w:id="810" w:name="_Toc68277437"/>
      <w:bookmarkStart w:id="811" w:name="_Toc68791906"/>
      <w:r w:rsidRPr="00E610A5">
        <w:lastRenderedPageBreak/>
        <w:t xml:space="preserve">CRF Table 5.D: </w:t>
      </w:r>
      <w:r w:rsidR="00320169" w:rsidRPr="00E610A5">
        <w:tab/>
      </w:r>
      <w:r w:rsidRPr="00E610A5">
        <w:t>[5. Waste][5.D Wastewater Treatment and Discharge] (Part 2 of 3)</w:t>
      </w:r>
      <w:bookmarkEnd w:id="808"/>
      <w:bookmarkEnd w:id="809"/>
      <w:bookmarkEnd w:id="810"/>
      <w:bookmarkEnd w:id="811"/>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17"/>
        <w:gridCol w:w="1346"/>
        <w:gridCol w:w="995"/>
        <w:gridCol w:w="1024"/>
        <w:gridCol w:w="1023"/>
        <w:gridCol w:w="1040"/>
        <w:gridCol w:w="1040"/>
        <w:gridCol w:w="1040"/>
        <w:gridCol w:w="995"/>
        <w:gridCol w:w="995"/>
        <w:gridCol w:w="995"/>
        <w:gridCol w:w="995"/>
      </w:tblGrid>
      <w:tr w:rsidR="00C530DE" w:rsidRPr="00E610A5" w14:paraId="1FDD3E18" w14:textId="77777777" w:rsidTr="00C530DE">
        <w:trPr>
          <w:tblHeader/>
        </w:trPr>
        <w:tc>
          <w:tcPr>
            <w:tcW w:w="2438" w:type="dxa"/>
            <w:vMerge w:val="restart"/>
            <w:shd w:val="clear" w:color="auto" w:fill="365F91"/>
            <w:vAlign w:val="bottom"/>
            <w:hideMark/>
          </w:tcPr>
          <w:p w14:paraId="34696E77" w14:textId="77777777" w:rsidR="00A7703E" w:rsidRPr="00E610A5" w:rsidRDefault="00A7703E" w:rsidP="00C530DE">
            <w:pPr>
              <w:pStyle w:val="TableTextBold"/>
              <w:spacing w:before="30" w:after="30"/>
              <w:rPr>
                <w:rFonts w:cs="Calibri"/>
                <w:noProof w:val="0"/>
                <w:color w:val="FFFFFF"/>
                <w:szCs w:val="18"/>
              </w:rPr>
            </w:pPr>
            <w:r w:rsidRPr="00E610A5">
              <w:rPr>
                <w:noProof w:val="0"/>
                <w:color w:val="FFFFFF"/>
              </w:rPr>
              <w:t>[5. Waste][5.D Wastewater Treatment and Discharge]</w:t>
            </w:r>
          </w:p>
        </w:tc>
        <w:tc>
          <w:tcPr>
            <w:tcW w:w="1304" w:type="dxa"/>
            <w:vMerge w:val="restart"/>
            <w:shd w:val="clear" w:color="auto" w:fill="365F91"/>
            <w:vAlign w:val="bottom"/>
          </w:tcPr>
          <w:p w14:paraId="4BBFAA3D" w14:textId="77777777" w:rsidR="00A7703E" w:rsidRPr="00E610A5" w:rsidRDefault="00A7703E" w:rsidP="00C530DE">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12F2CC4A" w14:textId="77777777" w:rsidR="00A7703E" w:rsidRPr="00E610A5" w:rsidRDefault="00A7703E" w:rsidP="00C530DE">
            <w:pPr>
              <w:pStyle w:val="TableTextBold"/>
              <w:spacing w:before="30" w:after="0"/>
              <w:jc w:val="right"/>
              <w:rPr>
                <w:noProof w:val="0"/>
                <w:color w:val="FFFFFF"/>
              </w:rPr>
            </w:pPr>
            <w:r w:rsidRPr="00E610A5">
              <w:rPr>
                <w:noProof w:val="0"/>
                <w:color w:val="FFFFFF"/>
              </w:rPr>
              <w:t>2000</w:t>
            </w:r>
          </w:p>
        </w:tc>
        <w:tc>
          <w:tcPr>
            <w:tcW w:w="992" w:type="dxa"/>
            <w:shd w:val="clear" w:color="auto" w:fill="365F91"/>
            <w:noWrap/>
            <w:vAlign w:val="bottom"/>
            <w:hideMark/>
          </w:tcPr>
          <w:p w14:paraId="0793FC77" w14:textId="77777777" w:rsidR="00A7703E" w:rsidRPr="00E610A5" w:rsidRDefault="00A7703E" w:rsidP="00C530DE">
            <w:pPr>
              <w:pStyle w:val="TableTextBold"/>
              <w:spacing w:before="30" w:after="0"/>
              <w:jc w:val="right"/>
              <w:rPr>
                <w:noProof w:val="0"/>
                <w:color w:val="FFFFFF"/>
              </w:rPr>
            </w:pPr>
            <w:r w:rsidRPr="00E610A5">
              <w:rPr>
                <w:noProof w:val="0"/>
                <w:color w:val="FFFFFF"/>
              </w:rPr>
              <w:t>2001</w:t>
            </w:r>
          </w:p>
        </w:tc>
        <w:tc>
          <w:tcPr>
            <w:tcW w:w="991" w:type="dxa"/>
            <w:shd w:val="clear" w:color="auto" w:fill="365F91"/>
            <w:noWrap/>
            <w:vAlign w:val="bottom"/>
            <w:hideMark/>
          </w:tcPr>
          <w:p w14:paraId="534922F1" w14:textId="77777777" w:rsidR="00A7703E" w:rsidRPr="00E610A5" w:rsidRDefault="00A7703E" w:rsidP="00C530DE">
            <w:pPr>
              <w:pStyle w:val="TableTextBold"/>
              <w:spacing w:before="30" w:after="0"/>
              <w:jc w:val="right"/>
              <w:rPr>
                <w:noProof w:val="0"/>
                <w:color w:val="FFFFFF"/>
              </w:rPr>
            </w:pPr>
            <w:r w:rsidRPr="00E610A5">
              <w:rPr>
                <w:noProof w:val="0"/>
                <w:color w:val="FFFFFF"/>
              </w:rPr>
              <w:t>2002</w:t>
            </w:r>
          </w:p>
        </w:tc>
        <w:tc>
          <w:tcPr>
            <w:tcW w:w="1008" w:type="dxa"/>
            <w:shd w:val="clear" w:color="auto" w:fill="365F91"/>
            <w:noWrap/>
            <w:vAlign w:val="bottom"/>
            <w:hideMark/>
          </w:tcPr>
          <w:p w14:paraId="37CE5CDB" w14:textId="77777777" w:rsidR="00A7703E" w:rsidRPr="00E610A5" w:rsidRDefault="00A7703E" w:rsidP="00C530DE">
            <w:pPr>
              <w:pStyle w:val="TableTextBold"/>
              <w:spacing w:before="30" w:after="0"/>
              <w:jc w:val="right"/>
              <w:rPr>
                <w:noProof w:val="0"/>
                <w:color w:val="FFFFFF"/>
              </w:rPr>
            </w:pPr>
            <w:r w:rsidRPr="00E610A5">
              <w:rPr>
                <w:noProof w:val="0"/>
                <w:color w:val="FFFFFF"/>
              </w:rPr>
              <w:t>2003</w:t>
            </w:r>
          </w:p>
        </w:tc>
        <w:tc>
          <w:tcPr>
            <w:tcW w:w="1008" w:type="dxa"/>
            <w:shd w:val="clear" w:color="auto" w:fill="365F91"/>
            <w:noWrap/>
            <w:vAlign w:val="bottom"/>
            <w:hideMark/>
          </w:tcPr>
          <w:p w14:paraId="02CD0738" w14:textId="77777777" w:rsidR="00A7703E" w:rsidRPr="00E610A5" w:rsidRDefault="00A7703E" w:rsidP="00C530DE">
            <w:pPr>
              <w:pStyle w:val="TableTextBold"/>
              <w:spacing w:before="30" w:after="0"/>
              <w:jc w:val="right"/>
              <w:rPr>
                <w:noProof w:val="0"/>
                <w:color w:val="FFFFFF"/>
              </w:rPr>
            </w:pPr>
            <w:r w:rsidRPr="00E610A5">
              <w:rPr>
                <w:noProof w:val="0"/>
                <w:color w:val="FFFFFF"/>
              </w:rPr>
              <w:t>2004</w:t>
            </w:r>
          </w:p>
        </w:tc>
        <w:tc>
          <w:tcPr>
            <w:tcW w:w="1008" w:type="dxa"/>
            <w:shd w:val="clear" w:color="auto" w:fill="365F91"/>
            <w:noWrap/>
            <w:vAlign w:val="bottom"/>
            <w:hideMark/>
          </w:tcPr>
          <w:p w14:paraId="0E9A91AA" w14:textId="77777777" w:rsidR="00A7703E" w:rsidRPr="00E610A5" w:rsidRDefault="00A7703E" w:rsidP="00C530DE">
            <w:pPr>
              <w:pStyle w:val="TableTextBold"/>
              <w:spacing w:before="30" w:after="0"/>
              <w:jc w:val="right"/>
              <w:rPr>
                <w:noProof w:val="0"/>
                <w:color w:val="FFFFFF"/>
              </w:rPr>
            </w:pPr>
            <w:r w:rsidRPr="00E610A5">
              <w:rPr>
                <w:noProof w:val="0"/>
                <w:color w:val="FFFFFF"/>
              </w:rPr>
              <w:t>2005</w:t>
            </w:r>
          </w:p>
        </w:tc>
        <w:tc>
          <w:tcPr>
            <w:tcW w:w="964" w:type="dxa"/>
            <w:shd w:val="clear" w:color="auto" w:fill="365F91"/>
            <w:noWrap/>
            <w:vAlign w:val="bottom"/>
            <w:hideMark/>
          </w:tcPr>
          <w:p w14:paraId="5AD2E194" w14:textId="77777777" w:rsidR="00A7703E" w:rsidRPr="00E610A5" w:rsidRDefault="00A7703E" w:rsidP="00C530DE">
            <w:pPr>
              <w:pStyle w:val="TableTextBold"/>
              <w:spacing w:before="30" w:after="0"/>
              <w:jc w:val="right"/>
              <w:rPr>
                <w:noProof w:val="0"/>
                <w:color w:val="FFFFFF"/>
              </w:rPr>
            </w:pPr>
            <w:r w:rsidRPr="00E610A5">
              <w:rPr>
                <w:noProof w:val="0"/>
                <w:color w:val="FFFFFF"/>
              </w:rPr>
              <w:t>2006</w:t>
            </w:r>
          </w:p>
        </w:tc>
        <w:tc>
          <w:tcPr>
            <w:tcW w:w="964" w:type="dxa"/>
            <w:shd w:val="clear" w:color="auto" w:fill="365F91"/>
            <w:noWrap/>
            <w:vAlign w:val="bottom"/>
            <w:hideMark/>
          </w:tcPr>
          <w:p w14:paraId="6724CBCC" w14:textId="77777777" w:rsidR="00A7703E" w:rsidRPr="00E610A5" w:rsidRDefault="00A7703E" w:rsidP="00C530DE">
            <w:pPr>
              <w:pStyle w:val="TableTextBold"/>
              <w:spacing w:before="30" w:after="0"/>
              <w:jc w:val="right"/>
              <w:rPr>
                <w:noProof w:val="0"/>
                <w:color w:val="FFFFFF"/>
              </w:rPr>
            </w:pPr>
            <w:r w:rsidRPr="00E610A5">
              <w:rPr>
                <w:noProof w:val="0"/>
                <w:color w:val="FFFFFF"/>
              </w:rPr>
              <w:t>2007</w:t>
            </w:r>
          </w:p>
        </w:tc>
        <w:tc>
          <w:tcPr>
            <w:tcW w:w="964" w:type="dxa"/>
            <w:shd w:val="clear" w:color="auto" w:fill="365F91"/>
            <w:noWrap/>
            <w:vAlign w:val="bottom"/>
            <w:hideMark/>
          </w:tcPr>
          <w:p w14:paraId="09AB3392" w14:textId="77777777" w:rsidR="00A7703E" w:rsidRPr="00E610A5" w:rsidRDefault="00A7703E" w:rsidP="00C530DE">
            <w:pPr>
              <w:pStyle w:val="TableTextBold"/>
              <w:spacing w:before="30" w:after="0"/>
              <w:jc w:val="right"/>
              <w:rPr>
                <w:noProof w:val="0"/>
                <w:color w:val="FFFFFF"/>
              </w:rPr>
            </w:pPr>
            <w:r w:rsidRPr="00E610A5">
              <w:rPr>
                <w:noProof w:val="0"/>
                <w:color w:val="FFFFFF"/>
              </w:rPr>
              <w:t>2008</w:t>
            </w:r>
          </w:p>
        </w:tc>
        <w:tc>
          <w:tcPr>
            <w:tcW w:w="964" w:type="dxa"/>
            <w:shd w:val="clear" w:color="auto" w:fill="365F91"/>
            <w:noWrap/>
            <w:vAlign w:val="bottom"/>
            <w:hideMark/>
          </w:tcPr>
          <w:p w14:paraId="07E60F15" w14:textId="77777777" w:rsidR="00A7703E" w:rsidRPr="00E610A5" w:rsidRDefault="00A7703E" w:rsidP="00C530DE">
            <w:pPr>
              <w:pStyle w:val="TableTextBold"/>
              <w:spacing w:before="30" w:after="0"/>
              <w:jc w:val="right"/>
              <w:rPr>
                <w:noProof w:val="0"/>
                <w:color w:val="FFFFFF"/>
              </w:rPr>
            </w:pPr>
            <w:r w:rsidRPr="00E610A5">
              <w:rPr>
                <w:noProof w:val="0"/>
                <w:color w:val="FFFFFF"/>
              </w:rPr>
              <w:t>2009</w:t>
            </w:r>
          </w:p>
        </w:tc>
      </w:tr>
      <w:tr w:rsidR="00C530DE" w:rsidRPr="00E610A5" w14:paraId="604A9708" w14:textId="77777777" w:rsidTr="00C530DE">
        <w:trPr>
          <w:tblHeader/>
        </w:trPr>
        <w:tc>
          <w:tcPr>
            <w:tcW w:w="2438" w:type="dxa"/>
            <w:vMerge/>
            <w:tcBorders>
              <w:bottom w:val="single" w:sz="4" w:space="0" w:color="365F91"/>
            </w:tcBorders>
            <w:shd w:val="clear" w:color="auto" w:fill="365F91"/>
            <w:vAlign w:val="bottom"/>
            <w:hideMark/>
          </w:tcPr>
          <w:p w14:paraId="05A3F1AB" w14:textId="77777777" w:rsidR="00A7703E" w:rsidRPr="00E610A5" w:rsidRDefault="00A7703E" w:rsidP="00C530DE">
            <w:pPr>
              <w:pStyle w:val="TableTextBold"/>
              <w:spacing w:before="30" w:after="30"/>
              <w:rPr>
                <w:noProof w:val="0"/>
                <w:color w:val="FFFFFF"/>
              </w:rPr>
            </w:pPr>
          </w:p>
        </w:tc>
        <w:tc>
          <w:tcPr>
            <w:tcW w:w="1304" w:type="dxa"/>
            <w:vMerge/>
            <w:tcBorders>
              <w:bottom w:val="single" w:sz="4" w:space="0" w:color="365F91"/>
            </w:tcBorders>
            <w:shd w:val="clear" w:color="auto" w:fill="365F91"/>
          </w:tcPr>
          <w:p w14:paraId="7D7AE384" w14:textId="77777777" w:rsidR="00A7703E" w:rsidRPr="00E610A5" w:rsidRDefault="00A7703E" w:rsidP="00C530DE">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6E773A35"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92" w:type="dxa"/>
            <w:tcBorders>
              <w:bottom w:val="single" w:sz="4" w:space="0" w:color="365F91"/>
            </w:tcBorders>
            <w:shd w:val="clear" w:color="auto" w:fill="365F91"/>
            <w:noWrap/>
            <w:vAlign w:val="bottom"/>
            <w:hideMark/>
          </w:tcPr>
          <w:p w14:paraId="6F00FBD0"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91" w:type="dxa"/>
            <w:tcBorders>
              <w:bottom w:val="single" w:sz="4" w:space="0" w:color="365F91"/>
            </w:tcBorders>
            <w:shd w:val="clear" w:color="auto" w:fill="365F91"/>
            <w:noWrap/>
            <w:vAlign w:val="bottom"/>
            <w:hideMark/>
          </w:tcPr>
          <w:p w14:paraId="13C93E72"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8" w:type="dxa"/>
            <w:tcBorders>
              <w:bottom w:val="single" w:sz="4" w:space="0" w:color="365F91"/>
            </w:tcBorders>
            <w:shd w:val="clear" w:color="auto" w:fill="365F91"/>
            <w:noWrap/>
            <w:vAlign w:val="bottom"/>
            <w:hideMark/>
          </w:tcPr>
          <w:p w14:paraId="2A6D53D6"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8" w:type="dxa"/>
            <w:tcBorders>
              <w:bottom w:val="single" w:sz="4" w:space="0" w:color="365F91"/>
            </w:tcBorders>
            <w:shd w:val="clear" w:color="auto" w:fill="365F91"/>
            <w:noWrap/>
            <w:vAlign w:val="bottom"/>
            <w:hideMark/>
          </w:tcPr>
          <w:p w14:paraId="3F3609F7"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08" w:type="dxa"/>
            <w:tcBorders>
              <w:bottom w:val="single" w:sz="4" w:space="0" w:color="365F91"/>
            </w:tcBorders>
            <w:shd w:val="clear" w:color="auto" w:fill="365F91"/>
            <w:noWrap/>
            <w:vAlign w:val="bottom"/>
            <w:hideMark/>
          </w:tcPr>
          <w:p w14:paraId="17291EAD"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F8A9370"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2246F932"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7D2ADE9"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086686B6" w14:textId="77777777" w:rsidR="00A7703E" w:rsidRPr="00E610A5" w:rsidRDefault="00A7703E" w:rsidP="00C530DE">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C530DE" w:rsidRPr="00E610A5" w14:paraId="122D8055" w14:textId="77777777" w:rsidTr="00C530DE">
        <w:trPr>
          <w:trHeight w:val="235"/>
        </w:trPr>
        <w:tc>
          <w:tcPr>
            <w:tcW w:w="2438" w:type="dxa"/>
            <w:shd w:val="clear" w:color="auto" w:fill="EBEFF4"/>
            <w:noWrap/>
            <w:vAlign w:val="bottom"/>
          </w:tcPr>
          <w:p w14:paraId="28910079" w14:textId="77777777" w:rsidR="00A7703E" w:rsidRPr="00E610A5" w:rsidRDefault="00A7703E" w:rsidP="00C245AC">
            <w:pPr>
              <w:pStyle w:val="TableText"/>
              <w:spacing w:before="30" w:after="30"/>
            </w:pPr>
            <w:r w:rsidRPr="00E610A5">
              <w:t>Method</w:t>
            </w:r>
          </w:p>
        </w:tc>
        <w:tc>
          <w:tcPr>
            <w:tcW w:w="1304" w:type="dxa"/>
            <w:shd w:val="clear" w:color="auto" w:fill="EBEFF4"/>
            <w:vAlign w:val="bottom"/>
          </w:tcPr>
          <w:p w14:paraId="5DCBF16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73F804C1" w14:textId="77777777" w:rsidR="00A7703E" w:rsidRPr="00E610A5" w:rsidRDefault="00A7703E" w:rsidP="00C245AC">
            <w:pPr>
              <w:pStyle w:val="TableText"/>
              <w:spacing w:before="30" w:after="30"/>
              <w:jc w:val="right"/>
            </w:pPr>
          </w:p>
        </w:tc>
        <w:tc>
          <w:tcPr>
            <w:tcW w:w="992" w:type="dxa"/>
            <w:shd w:val="clear" w:color="auto" w:fill="EBEFF4"/>
            <w:noWrap/>
            <w:vAlign w:val="bottom"/>
          </w:tcPr>
          <w:p w14:paraId="0CDB5D3F" w14:textId="77777777" w:rsidR="00A7703E" w:rsidRPr="00E610A5" w:rsidRDefault="00A7703E" w:rsidP="00C245AC">
            <w:pPr>
              <w:pStyle w:val="TableText"/>
              <w:spacing w:before="30" w:after="30"/>
              <w:jc w:val="right"/>
            </w:pPr>
          </w:p>
        </w:tc>
        <w:tc>
          <w:tcPr>
            <w:tcW w:w="991" w:type="dxa"/>
            <w:shd w:val="clear" w:color="auto" w:fill="EBEFF4"/>
            <w:noWrap/>
            <w:vAlign w:val="bottom"/>
          </w:tcPr>
          <w:p w14:paraId="5694FA8C" w14:textId="77777777" w:rsidR="00A7703E" w:rsidRPr="00E610A5" w:rsidRDefault="00A7703E" w:rsidP="00C245AC">
            <w:pPr>
              <w:pStyle w:val="TableText"/>
              <w:spacing w:before="30" w:after="30"/>
              <w:jc w:val="right"/>
            </w:pPr>
          </w:p>
        </w:tc>
        <w:tc>
          <w:tcPr>
            <w:tcW w:w="1008" w:type="dxa"/>
            <w:shd w:val="clear" w:color="auto" w:fill="EBEFF4"/>
            <w:noWrap/>
            <w:vAlign w:val="bottom"/>
          </w:tcPr>
          <w:p w14:paraId="2C5CC3B2" w14:textId="77777777" w:rsidR="00A7703E" w:rsidRPr="00E610A5" w:rsidRDefault="00A7703E" w:rsidP="00C245AC">
            <w:pPr>
              <w:pStyle w:val="TableText"/>
              <w:spacing w:before="30" w:after="30"/>
              <w:jc w:val="right"/>
            </w:pPr>
          </w:p>
        </w:tc>
        <w:tc>
          <w:tcPr>
            <w:tcW w:w="1008" w:type="dxa"/>
            <w:shd w:val="clear" w:color="auto" w:fill="EBEFF4"/>
            <w:noWrap/>
            <w:vAlign w:val="bottom"/>
          </w:tcPr>
          <w:p w14:paraId="7DCC60A6" w14:textId="77777777" w:rsidR="00A7703E" w:rsidRPr="00E610A5" w:rsidRDefault="00A7703E" w:rsidP="00C245AC">
            <w:pPr>
              <w:pStyle w:val="TableText"/>
              <w:spacing w:before="30" w:after="30"/>
              <w:jc w:val="right"/>
            </w:pPr>
          </w:p>
        </w:tc>
        <w:tc>
          <w:tcPr>
            <w:tcW w:w="1008" w:type="dxa"/>
            <w:shd w:val="clear" w:color="auto" w:fill="EBEFF4"/>
            <w:noWrap/>
            <w:vAlign w:val="bottom"/>
          </w:tcPr>
          <w:p w14:paraId="24A4AA1B"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5C1E9391"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C0FFFA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2CCEE183" w14:textId="77777777" w:rsidR="00A7703E" w:rsidRPr="00E610A5" w:rsidRDefault="00A7703E" w:rsidP="00C245AC">
            <w:pPr>
              <w:pStyle w:val="TableText"/>
              <w:spacing w:before="30" w:after="30"/>
              <w:jc w:val="right"/>
            </w:pPr>
          </w:p>
        </w:tc>
        <w:tc>
          <w:tcPr>
            <w:tcW w:w="964" w:type="dxa"/>
            <w:shd w:val="clear" w:color="auto" w:fill="EBEFF4"/>
            <w:noWrap/>
            <w:vAlign w:val="bottom"/>
          </w:tcPr>
          <w:p w14:paraId="17AE3B81" w14:textId="77777777" w:rsidR="00A7703E" w:rsidRPr="00E610A5" w:rsidRDefault="00A7703E" w:rsidP="00C245AC">
            <w:pPr>
              <w:pStyle w:val="TableText"/>
              <w:spacing w:before="30" w:after="30"/>
              <w:jc w:val="right"/>
            </w:pPr>
          </w:p>
        </w:tc>
      </w:tr>
      <w:tr w:rsidR="00A7703E" w:rsidRPr="00E610A5" w14:paraId="226091E9" w14:textId="77777777" w:rsidTr="00C530DE">
        <w:tc>
          <w:tcPr>
            <w:tcW w:w="2438" w:type="dxa"/>
            <w:shd w:val="clear" w:color="auto" w:fill="auto"/>
            <w:noWrap/>
            <w:vAlign w:val="bottom"/>
          </w:tcPr>
          <w:p w14:paraId="76A106C1" w14:textId="77777777" w:rsidR="00A7703E" w:rsidRPr="00E610A5" w:rsidRDefault="00A7703E" w:rsidP="00C245AC">
            <w:pPr>
              <w:pStyle w:val="TableText1"/>
            </w:pPr>
            <w:r w:rsidRPr="00E610A5">
              <w:t>CH</w:t>
            </w:r>
            <w:r w:rsidRPr="00E610A5">
              <w:rPr>
                <w:vertAlign w:val="subscript"/>
              </w:rPr>
              <w:t>4</w:t>
            </w:r>
          </w:p>
        </w:tc>
        <w:tc>
          <w:tcPr>
            <w:tcW w:w="1304" w:type="dxa"/>
            <w:vAlign w:val="bottom"/>
          </w:tcPr>
          <w:p w14:paraId="1A8D1E11" w14:textId="77777777" w:rsidR="00A7703E" w:rsidRPr="00E610A5" w:rsidRDefault="00A7703E" w:rsidP="00C245AC">
            <w:pPr>
              <w:pStyle w:val="TableText"/>
              <w:spacing w:before="30" w:after="30"/>
              <w:jc w:val="right"/>
            </w:pPr>
          </w:p>
        </w:tc>
        <w:tc>
          <w:tcPr>
            <w:tcW w:w="964" w:type="dxa"/>
            <w:shd w:val="clear" w:color="auto" w:fill="auto"/>
            <w:noWrap/>
          </w:tcPr>
          <w:p w14:paraId="32C720B5" w14:textId="77777777" w:rsidR="00A7703E" w:rsidRPr="00E610A5" w:rsidRDefault="00A7703E" w:rsidP="00C245AC">
            <w:pPr>
              <w:pStyle w:val="TableText"/>
              <w:spacing w:before="30" w:after="30"/>
              <w:jc w:val="right"/>
              <w:rPr>
                <w:rFonts w:cs="Calibri"/>
              </w:rPr>
            </w:pPr>
            <w:r w:rsidRPr="00E610A5">
              <w:t>T1</w:t>
            </w:r>
          </w:p>
        </w:tc>
        <w:tc>
          <w:tcPr>
            <w:tcW w:w="992" w:type="dxa"/>
            <w:shd w:val="clear" w:color="auto" w:fill="auto"/>
            <w:noWrap/>
          </w:tcPr>
          <w:p w14:paraId="1C3E91E1" w14:textId="77777777" w:rsidR="00A7703E" w:rsidRPr="00E610A5" w:rsidRDefault="00A7703E" w:rsidP="00C245AC">
            <w:pPr>
              <w:pStyle w:val="TableText"/>
              <w:spacing w:before="30" w:after="30"/>
              <w:jc w:val="right"/>
              <w:rPr>
                <w:rFonts w:cs="Calibri"/>
              </w:rPr>
            </w:pPr>
            <w:r w:rsidRPr="00E610A5">
              <w:t>T1</w:t>
            </w:r>
          </w:p>
        </w:tc>
        <w:tc>
          <w:tcPr>
            <w:tcW w:w="991" w:type="dxa"/>
            <w:shd w:val="clear" w:color="auto" w:fill="auto"/>
            <w:noWrap/>
          </w:tcPr>
          <w:p w14:paraId="276F1B37" w14:textId="77777777" w:rsidR="00A7703E" w:rsidRPr="00E610A5" w:rsidRDefault="00A7703E" w:rsidP="00C245AC">
            <w:pPr>
              <w:pStyle w:val="TableText"/>
              <w:spacing w:before="30" w:after="30"/>
              <w:jc w:val="right"/>
              <w:rPr>
                <w:rFonts w:cs="Calibri"/>
              </w:rPr>
            </w:pPr>
            <w:r w:rsidRPr="00E610A5">
              <w:t>T1</w:t>
            </w:r>
          </w:p>
        </w:tc>
        <w:tc>
          <w:tcPr>
            <w:tcW w:w="1008" w:type="dxa"/>
            <w:shd w:val="clear" w:color="auto" w:fill="auto"/>
            <w:noWrap/>
          </w:tcPr>
          <w:p w14:paraId="6C73C27A" w14:textId="77777777" w:rsidR="00A7703E" w:rsidRPr="00E610A5" w:rsidRDefault="00A7703E" w:rsidP="00C245AC">
            <w:pPr>
              <w:pStyle w:val="TableText"/>
              <w:spacing w:before="30" w:after="30"/>
              <w:jc w:val="right"/>
              <w:rPr>
                <w:rFonts w:cs="Calibri"/>
              </w:rPr>
            </w:pPr>
            <w:r w:rsidRPr="00E610A5">
              <w:t>T1</w:t>
            </w:r>
          </w:p>
        </w:tc>
        <w:tc>
          <w:tcPr>
            <w:tcW w:w="1008" w:type="dxa"/>
            <w:shd w:val="clear" w:color="auto" w:fill="auto"/>
            <w:noWrap/>
          </w:tcPr>
          <w:p w14:paraId="2FF8B6AF" w14:textId="77777777" w:rsidR="00A7703E" w:rsidRPr="00E610A5" w:rsidRDefault="00A7703E" w:rsidP="00C245AC">
            <w:pPr>
              <w:pStyle w:val="TableText"/>
              <w:spacing w:before="30" w:after="30"/>
              <w:jc w:val="right"/>
              <w:rPr>
                <w:rFonts w:cs="Calibri"/>
              </w:rPr>
            </w:pPr>
            <w:r w:rsidRPr="00E610A5">
              <w:t>T1</w:t>
            </w:r>
          </w:p>
        </w:tc>
        <w:tc>
          <w:tcPr>
            <w:tcW w:w="1008" w:type="dxa"/>
            <w:shd w:val="clear" w:color="auto" w:fill="auto"/>
            <w:noWrap/>
          </w:tcPr>
          <w:p w14:paraId="738534DB"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5849BB3B"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1FA0A213"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70766BFF"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0A19FF37" w14:textId="77777777" w:rsidR="00A7703E" w:rsidRPr="00E610A5" w:rsidRDefault="00A7703E" w:rsidP="00C245AC">
            <w:pPr>
              <w:pStyle w:val="TableText"/>
              <w:spacing w:before="30" w:after="30"/>
              <w:jc w:val="right"/>
              <w:rPr>
                <w:rFonts w:cs="Calibri"/>
              </w:rPr>
            </w:pPr>
            <w:r w:rsidRPr="00E610A5">
              <w:t>T1</w:t>
            </w:r>
          </w:p>
        </w:tc>
      </w:tr>
      <w:tr w:rsidR="00A7703E" w:rsidRPr="00E610A5" w14:paraId="6B41C83B" w14:textId="77777777" w:rsidTr="00C530DE">
        <w:tc>
          <w:tcPr>
            <w:tcW w:w="2438" w:type="dxa"/>
            <w:tcBorders>
              <w:bottom w:val="single" w:sz="4" w:space="0" w:color="365F91"/>
            </w:tcBorders>
            <w:shd w:val="clear" w:color="auto" w:fill="auto"/>
            <w:noWrap/>
            <w:vAlign w:val="bottom"/>
          </w:tcPr>
          <w:p w14:paraId="6DCA6292"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tcBorders>
              <w:bottom w:val="single" w:sz="4" w:space="0" w:color="365F91"/>
            </w:tcBorders>
            <w:vAlign w:val="bottom"/>
          </w:tcPr>
          <w:p w14:paraId="08346D75"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5E57E311" w14:textId="77777777" w:rsidR="00A7703E" w:rsidRPr="00E610A5" w:rsidRDefault="00A7703E" w:rsidP="00C245AC">
            <w:pPr>
              <w:pStyle w:val="TableText"/>
              <w:spacing w:before="30" w:after="30"/>
              <w:jc w:val="right"/>
              <w:rPr>
                <w:rFonts w:cs="Calibri"/>
              </w:rPr>
            </w:pPr>
            <w:r w:rsidRPr="00E610A5">
              <w:t>T1</w:t>
            </w:r>
          </w:p>
        </w:tc>
        <w:tc>
          <w:tcPr>
            <w:tcW w:w="992" w:type="dxa"/>
            <w:tcBorders>
              <w:bottom w:val="single" w:sz="4" w:space="0" w:color="365F91"/>
            </w:tcBorders>
            <w:shd w:val="clear" w:color="auto" w:fill="auto"/>
            <w:noWrap/>
          </w:tcPr>
          <w:p w14:paraId="6CAEDA8A" w14:textId="77777777" w:rsidR="00A7703E" w:rsidRPr="00E610A5" w:rsidRDefault="00A7703E" w:rsidP="00C245AC">
            <w:pPr>
              <w:pStyle w:val="TableText"/>
              <w:spacing w:before="30" w:after="30"/>
              <w:jc w:val="right"/>
              <w:rPr>
                <w:rFonts w:cs="Calibri"/>
              </w:rPr>
            </w:pPr>
            <w:r w:rsidRPr="00E610A5">
              <w:t>T1</w:t>
            </w:r>
          </w:p>
        </w:tc>
        <w:tc>
          <w:tcPr>
            <w:tcW w:w="991" w:type="dxa"/>
            <w:tcBorders>
              <w:bottom w:val="single" w:sz="4" w:space="0" w:color="365F91"/>
            </w:tcBorders>
            <w:shd w:val="clear" w:color="auto" w:fill="auto"/>
            <w:noWrap/>
          </w:tcPr>
          <w:p w14:paraId="0B02D865" w14:textId="77777777" w:rsidR="00A7703E" w:rsidRPr="00E610A5" w:rsidRDefault="00A7703E" w:rsidP="00C245AC">
            <w:pPr>
              <w:pStyle w:val="TableText"/>
              <w:spacing w:before="30" w:after="30"/>
              <w:jc w:val="right"/>
              <w:rPr>
                <w:rFonts w:cs="Calibri"/>
              </w:rPr>
            </w:pPr>
            <w:r w:rsidRPr="00E610A5">
              <w:t>T1</w:t>
            </w:r>
          </w:p>
        </w:tc>
        <w:tc>
          <w:tcPr>
            <w:tcW w:w="1008" w:type="dxa"/>
            <w:tcBorders>
              <w:bottom w:val="single" w:sz="4" w:space="0" w:color="365F91"/>
            </w:tcBorders>
            <w:shd w:val="clear" w:color="auto" w:fill="auto"/>
            <w:noWrap/>
          </w:tcPr>
          <w:p w14:paraId="073462B4" w14:textId="77777777" w:rsidR="00A7703E" w:rsidRPr="00E610A5" w:rsidRDefault="00A7703E" w:rsidP="00C245AC">
            <w:pPr>
              <w:pStyle w:val="TableText"/>
              <w:spacing w:before="30" w:after="30"/>
              <w:jc w:val="right"/>
              <w:rPr>
                <w:rFonts w:cs="Calibri"/>
              </w:rPr>
            </w:pPr>
            <w:r w:rsidRPr="00E610A5">
              <w:t>T1</w:t>
            </w:r>
          </w:p>
        </w:tc>
        <w:tc>
          <w:tcPr>
            <w:tcW w:w="1008" w:type="dxa"/>
            <w:tcBorders>
              <w:bottom w:val="single" w:sz="4" w:space="0" w:color="365F91"/>
            </w:tcBorders>
            <w:shd w:val="clear" w:color="auto" w:fill="auto"/>
            <w:noWrap/>
          </w:tcPr>
          <w:p w14:paraId="7FBB35DB" w14:textId="77777777" w:rsidR="00A7703E" w:rsidRPr="00E610A5" w:rsidRDefault="00A7703E" w:rsidP="00C245AC">
            <w:pPr>
              <w:pStyle w:val="TableText"/>
              <w:spacing w:before="30" w:after="30"/>
              <w:jc w:val="right"/>
              <w:rPr>
                <w:rFonts w:cs="Calibri"/>
              </w:rPr>
            </w:pPr>
            <w:r w:rsidRPr="00E610A5">
              <w:t>T1</w:t>
            </w:r>
          </w:p>
        </w:tc>
        <w:tc>
          <w:tcPr>
            <w:tcW w:w="1008" w:type="dxa"/>
            <w:tcBorders>
              <w:bottom w:val="single" w:sz="4" w:space="0" w:color="365F91"/>
            </w:tcBorders>
            <w:shd w:val="clear" w:color="auto" w:fill="auto"/>
            <w:noWrap/>
          </w:tcPr>
          <w:p w14:paraId="4C0E01AD"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50633212"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0884CFC8"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6A23ED11"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7F4A94F7" w14:textId="77777777" w:rsidR="00A7703E" w:rsidRPr="00E610A5" w:rsidRDefault="00A7703E" w:rsidP="00C245AC">
            <w:pPr>
              <w:pStyle w:val="TableText"/>
              <w:spacing w:before="30" w:after="30"/>
              <w:jc w:val="right"/>
              <w:rPr>
                <w:rFonts w:cs="Calibri"/>
              </w:rPr>
            </w:pPr>
            <w:r w:rsidRPr="00E610A5">
              <w:t>T1</w:t>
            </w:r>
          </w:p>
        </w:tc>
      </w:tr>
      <w:tr w:rsidR="00C530DE" w:rsidRPr="00E610A5" w14:paraId="4FACE5B9" w14:textId="77777777" w:rsidTr="00C530DE">
        <w:tc>
          <w:tcPr>
            <w:tcW w:w="2438" w:type="dxa"/>
            <w:shd w:val="clear" w:color="auto" w:fill="EBEFF4"/>
            <w:noWrap/>
            <w:vAlign w:val="bottom"/>
          </w:tcPr>
          <w:p w14:paraId="55AB6D0D" w14:textId="77777777" w:rsidR="00A7703E" w:rsidRPr="00E610A5" w:rsidRDefault="00A7703E" w:rsidP="00C245AC">
            <w:pPr>
              <w:pStyle w:val="TableText"/>
              <w:spacing w:before="30" w:after="30"/>
            </w:pPr>
            <w:r w:rsidRPr="00E610A5">
              <w:t>Emission Factor information</w:t>
            </w:r>
          </w:p>
        </w:tc>
        <w:tc>
          <w:tcPr>
            <w:tcW w:w="1304" w:type="dxa"/>
            <w:shd w:val="clear" w:color="auto" w:fill="EBEFF4"/>
            <w:vAlign w:val="bottom"/>
          </w:tcPr>
          <w:p w14:paraId="2C838209" w14:textId="77777777" w:rsidR="00A7703E" w:rsidRPr="00E610A5" w:rsidRDefault="00A7703E" w:rsidP="00C245AC">
            <w:pPr>
              <w:pStyle w:val="TableText"/>
              <w:spacing w:before="30" w:after="30"/>
              <w:jc w:val="right"/>
            </w:pPr>
          </w:p>
        </w:tc>
        <w:tc>
          <w:tcPr>
            <w:tcW w:w="964" w:type="dxa"/>
            <w:shd w:val="clear" w:color="auto" w:fill="EBEFF4"/>
            <w:noWrap/>
          </w:tcPr>
          <w:p w14:paraId="4C2065D7" w14:textId="77777777" w:rsidR="00A7703E" w:rsidRPr="00E610A5" w:rsidRDefault="00A7703E" w:rsidP="00C245AC">
            <w:pPr>
              <w:pStyle w:val="TableText"/>
              <w:spacing w:before="30" w:after="30"/>
              <w:jc w:val="right"/>
            </w:pPr>
          </w:p>
        </w:tc>
        <w:tc>
          <w:tcPr>
            <w:tcW w:w="992" w:type="dxa"/>
            <w:shd w:val="clear" w:color="auto" w:fill="EBEFF4"/>
            <w:noWrap/>
          </w:tcPr>
          <w:p w14:paraId="11EFC964" w14:textId="77777777" w:rsidR="00A7703E" w:rsidRPr="00E610A5" w:rsidRDefault="00A7703E" w:rsidP="00C245AC">
            <w:pPr>
              <w:pStyle w:val="TableText"/>
              <w:spacing w:before="30" w:after="30"/>
              <w:jc w:val="right"/>
            </w:pPr>
          </w:p>
        </w:tc>
        <w:tc>
          <w:tcPr>
            <w:tcW w:w="991" w:type="dxa"/>
            <w:shd w:val="clear" w:color="auto" w:fill="EBEFF4"/>
            <w:noWrap/>
          </w:tcPr>
          <w:p w14:paraId="370DC477" w14:textId="77777777" w:rsidR="00A7703E" w:rsidRPr="00E610A5" w:rsidRDefault="00A7703E" w:rsidP="00C245AC">
            <w:pPr>
              <w:pStyle w:val="TableText"/>
              <w:spacing w:before="30" w:after="30"/>
              <w:jc w:val="right"/>
            </w:pPr>
          </w:p>
        </w:tc>
        <w:tc>
          <w:tcPr>
            <w:tcW w:w="1008" w:type="dxa"/>
            <w:shd w:val="clear" w:color="auto" w:fill="EBEFF4"/>
            <w:noWrap/>
          </w:tcPr>
          <w:p w14:paraId="2636D97B" w14:textId="77777777" w:rsidR="00A7703E" w:rsidRPr="00E610A5" w:rsidRDefault="00A7703E" w:rsidP="00C245AC">
            <w:pPr>
              <w:pStyle w:val="TableText"/>
              <w:spacing w:before="30" w:after="30"/>
              <w:jc w:val="right"/>
            </w:pPr>
          </w:p>
        </w:tc>
        <w:tc>
          <w:tcPr>
            <w:tcW w:w="1008" w:type="dxa"/>
            <w:shd w:val="clear" w:color="auto" w:fill="EBEFF4"/>
            <w:noWrap/>
          </w:tcPr>
          <w:p w14:paraId="21420BC4" w14:textId="77777777" w:rsidR="00A7703E" w:rsidRPr="00E610A5" w:rsidRDefault="00A7703E" w:rsidP="00C245AC">
            <w:pPr>
              <w:pStyle w:val="TableText"/>
              <w:spacing w:before="30" w:after="30"/>
              <w:jc w:val="right"/>
            </w:pPr>
          </w:p>
        </w:tc>
        <w:tc>
          <w:tcPr>
            <w:tcW w:w="1008" w:type="dxa"/>
            <w:shd w:val="clear" w:color="auto" w:fill="EBEFF4"/>
            <w:noWrap/>
          </w:tcPr>
          <w:p w14:paraId="7DCA2E00" w14:textId="77777777" w:rsidR="00A7703E" w:rsidRPr="00E610A5" w:rsidRDefault="00A7703E" w:rsidP="00C245AC">
            <w:pPr>
              <w:pStyle w:val="TableText"/>
              <w:spacing w:before="30" w:after="30"/>
              <w:jc w:val="right"/>
            </w:pPr>
          </w:p>
        </w:tc>
        <w:tc>
          <w:tcPr>
            <w:tcW w:w="964" w:type="dxa"/>
            <w:shd w:val="clear" w:color="auto" w:fill="EBEFF4"/>
            <w:noWrap/>
          </w:tcPr>
          <w:p w14:paraId="5053A0FF" w14:textId="77777777" w:rsidR="00A7703E" w:rsidRPr="00E610A5" w:rsidRDefault="00A7703E" w:rsidP="00C245AC">
            <w:pPr>
              <w:pStyle w:val="TableText"/>
              <w:spacing w:before="30" w:after="30"/>
              <w:jc w:val="right"/>
            </w:pPr>
          </w:p>
        </w:tc>
        <w:tc>
          <w:tcPr>
            <w:tcW w:w="964" w:type="dxa"/>
            <w:shd w:val="clear" w:color="auto" w:fill="EBEFF4"/>
            <w:noWrap/>
          </w:tcPr>
          <w:p w14:paraId="33543F2A" w14:textId="77777777" w:rsidR="00A7703E" w:rsidRPr="00E610A5" w:rsidRDefault="00A7703E" w:rsidP="00C245AC">
            <w:pPr>
              <w:pStyle w:val="TableText"/>
              <w:spacing w:before="30" w:after="30"/>
              <w:jc w:val="right"/>
            </w:pPr>
          </w:p>
        </w:tc>
        <w:tc>
          <w:tcPr>
            <w:tcW w:w="964" w:type="dxa"/>
            <w:shd w:val="clear" w:color="auto" w:fill="EBEFF4"/>
            <w:noWrap/>
          </w:tcPr>
          <w:p w14:paraId="4207F0A5" w14:textId="77777777" w:rsidR="00A7703E" w:rsidRPr="00E610A5" w:rsidRDefault="00A7703E" w:rsidP="00C245AC">
            <w:pPr>
              <w:pStyle w:val="TableText"/>
              <w:spacing w:before="30" w:after="30"/>
              <w:jc w:val="right"/>
            </w:pPr>
          </w:p>
        </w:tc>
        <w:tc>
          <w:tcPr>
            <w:tcW w:w="964" w:type="dxa"/>
            <w:shd w:val="clear" w:color="auto" w:fill="EBEFF4"/>
            <w:noWrap/>
          </w:tcPr>
          <w:p w14:paraId="45A7C13C" w14:textId="77777777" w:rsidR="00A7703E" w:rsidRPr="00E610A5" w:rsidRDefault="00A7703E" w:rsidP="00C245AC">
            <w:pPr>
              <w:pStyle w:val="TableText"/>
              <w:spacing w:before="30" w:after="30"/>
              <w:jc w:val="right"/>
            </w:pPr>
          </w:p>
        </w:tc>
      </w:tr>
      <w:tr w:rsidR="00A7703E" w:rsidRPr="00E610A5" w14:paraId="507BFAF0" w14:textId="77777777" w:rsidTr="00C530DE">
        <w:tc>
          <w:tcPr>
            <w:tcW w:w="2438" w:type="dxa"/>
            <w:shd w:val="clear" w:color="auto" w:fill="auto"/>
            <w:noWrap/>
            <w:vAlign w:val="bottom"/>
          </w:tcPr>
          <w:p w14:paraId="36F5DCA0" w14:textId="77777777" w:rsidR="00A7703E" w:rsidRPr="00E610A5" w:rsidRDefault="00A7703E" w:rsidP="00C245AC">
            <w:pPr>
              <w:pStyle w:val="TableText1"/>
            </w:pPr>
            <w:r w:rsidRPr="00E610A5">
              <w:t>CH</w:t>
            </w:r>
            <w:r w:rsidRPr="00E610A5">
              <w:rPr>
                <w:vertAlign w:val="subscript"/>
              </w:rPr>
              <w:t>4</w:t>
            </w:r>
          </w:p>
        </w:tc>
        <w:tc>
          <w:tcPr>
            <w:tcW w:w="1304" w:type="dxa"/>
            <w:vAlign w:val="bottom"/>
          </w:tcPr>
          <w:p w14:paraId="111DA79E" w14:textId="77777777" w:rsidR="00A7703E" w:rsidRPr="00E610A5" w:rsidRDefault="00A7703E" w:rsidP="00C245AC">
            <w:pPr>
              <w:pStyle w:val="TableText"/>
              <w:spacing w:before="30" w:after="30"/>
              <w:jc w:val="right"/>
            </w:pPr>
          </w:p>
        </w:tc>
        <w:tc>
          <w:tcPr>
            <w:tcW w:w="964" w:type="dxa"/>
            <w:shd w:val="clear" w:color="auto" w:fill="auto"/>
            <w:noWrap/>
          </w:tcPr>
          <w:p w14:paraId="39B4026F"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auto" w:fill="auto"/>
            <w:noWrap/>
          </w:tcPr>
          <w:p w14:paraId="49CE325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1" w:type="dxa"/>
            <w:shd w:val="clear" w:color="auto" w:fill="auto"/>
            <w:noWrap/>
          </w:tcPr>
          <w:p w14:paraId="066E218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auto" w:fill="auto"/>
            <w:noWrap/>
          </w:tcPr>
          <w:p w14:paraId="4A08FD6D"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auto" w:fill="auto"/>
            <w:noWrap/>
          </w:tcPr>
          <w:p w14:paraId="55EF201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auto" w:fill="auto"/>
            <w:noWrap/>
          </w:tcPr>
          <w:p w14:paraId="51AE852B"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2F379DA9"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03A82A79"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657221C5"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66867D26" w14:textId="77777777" w:rsidR="00A7703E" w:rsidRPr="00E610A5" w:rsidRDefault="00A7703E" w:rsidP="00C245AC">
            <w:pPr>
              <w:pStyle w:val="TableText"/>
              <w:spacing w:before="30" w:after="30"/>
              <w:jc w:val="right"/>
              <w:rPr>
                <w:rFonts w:ascii="Calibri Light" w:hAnsi="Calibri Light" w:cs="Calibri Light"/>
              </w:rPr>
            </w:pPr>
            <w:r w:rsidRPr="00E610A5">
              <w:t>D</w:t>
            </w:r>
          </w:p>
        </w:tc>
      </w:tr>
      <w:tr w:rsidR="00C530DE" w:rsidRPr="00E610A5" w14:paraId="13CDD578" w14:textId="77777777" w:rsidTr="00C530DE">
        <w:tc>
          <w:tcPr>
            <w:tcW w:w="2438" w:type="dxa"/>
            <w:shd w:val="clear" w:color="auto" w:fill="auto"/>
            <w:noWrap/>
            <w:vAlign w:val="bottom"/>
          </w:tcPr>
          <w:p w14:paraId="3F56A4C0"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vAlign w:val="bottom"/>
          </w:tcPr>
          <w:p w14:paraId="79FB323D" w14:textId="77777777" w:rsidR="00A7703E" w:rsidRPr="00E610A5" w:rsidRDefault="00A7703E" w:rsidP="00C245AC">
            <w:pPr>
              <w:pStyle w:val="TableText"/>
              <w:spacing w:before="30" w:after="30"/>
              <w:jc w:val="right"/>
            </w:pPr>
          </w:p>
        </w:tc>
        <w:tc>
          <w:tcPr>
            <w:tcW w:w="964" w:type="dxa"/>
            <w:shd w:val="clear" w:color="000000" w:fill="FFFFFF"/>
            <w:noWrap/>
          </w:tcPr>
          <w:p w14:paraId="34C33BDB"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2" w:type="dxa"/>
            <w:shd w:val="clear" w:color="000000" w:fill="FFFFFF"/>
            <w:noWrap/>
          </w:tcPr>
          <w:p w14:paraId="40DC176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91" w:type="dxa"/>
            <w:shd w:val="clear" w:color="000000" w:fill="FFFFFF"/>
            <w:noWrap/>
          </w:tcPr>
          <w:p w14:paraId="567A91E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000000" w:fill="FFFFFF"/>
            <w:noWrap/>
          </w:tcPr>
          <w:p w14:paraId="373C095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000000" w:fill="FFFFFF"/>
            <w:noWrap/>
          </w:tcPr>
          <w:p w14:paraId="153EE77C"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1008" w:type="dxa"/>
            <w:shd w:val="clear" w:color="000000" w:fill="FFFFFF"/>
            <w:noWrap/>
          </w:tcPr>
          <w:p w14:paraId="29433F3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13DCD92E"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1A847608"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66B0CCD9"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27AF86A9" w14:textId="77777777" w:rsidR="00A7703E" w:rsidRPr="00E610A5" w:rsidRDefault="00A7703E" w:rsidP="00C245AC">
            <w:pPr>
              <w:pStyle w:val="TableText"/>
              <w:spacing w:before="30" w:after="30"/>
              <w:jc w:val="right"/>
              <w:rPr>
                <w:rFonts w:ascii="Calibri Light" w:hAnsi="Calibri Light" w:cs="Calibri Light"/>
              </w:rPr>
            </w:pPr>
            <w:r w:rsidRPr="00E610A5">
              <w:t>D</w:t>
            </w:r>
          </w:p>
        </w:tc>
      </w:tr>
      <w:tr w:rsidR="00C530DE" w:rsidRPr="00E610A5" w14:paraId="2FFFD249" w14:textId="77777777" w:rsidTr="00C530DE">
        <w:tc>
          <w:tcPr>
            <w:tcW w:w="2438" w:type="dxa"/>
            <w:shd w:val="clear" w:color="auto" w:fill="auto"/>
            <w:noWrap/>
            <w:vAlign w:val="bottom"/>
          </w:tcPr>
          <w:p w14:paraId="5A83086D" w14:textId="77777777" w:rsidR="00A7703E" w:rsidRPr="00E610A5" w:rsidRDefault="00A7703E" w:rsidP="00C245AC">
            <w:pPr>
              <w:pStyle w:val="TableText"/>
              <w:spacing w:before="30" w:after="30"/>
            </w:pPr>
            <w:r w:rsidRPr="00E610A5">
              <w:t>Emissions</w:t>
            </w:r>
          </w:p>
        </w:tc>
        <w:tc>
          <w:tcPr>
            <w:tcW w:w="1304" w:type="dxa"/>
            <w:vAlign w:val="bottom"/>
          </w:tcPr>
          <w:p w14:paraId="6FE72166" w14:textId="77777777" w:rsidR="00A7703E" w:rsidRPr="00E610A5" w:rsidRDefault="00A7703E" w:rsidP="00C245AC">
            <w:pPr>
              <w:pStyle w:val="TableText"/>
              <w:spacing w:before="30" w:after="30"/>
              <w:jc w:val="right"/>
            </w:pPr>
            <w:r w:rsidRPr="00E610A5">
              <w:t>kt CO</w:t>
            </w:r>
            <w:r w:rsidRPr="00E610A5">
              <w:rPr>
                <w:vertAlign w:val="subscript"/>
              </w:rPr>
              <w:t>2</w:t>
            </w:r>
            <w:r w:rsidRPr="00E610A5">
              <w:t xml:space="preserve"> equivalent</w:t>
            </w:r>
          </w:p>
        </w:tc>
        <w:tc>
          <w:tcPr>
            <w:tcW w:w="964" w:type="dxa"/>
            <w:shd w:val="clear" w:color="000000" w:fill="FFFFFF"/>
            <w:noWrap/>
            <w:vAlign w:val="bottom"/>
          </w:tcPr>
          <w:p w14:paraId="10F9442A" w14:textId="77777777" w:rsidR="00A7703E" w:rsidRPr="00E610A5" w:rsidRDefault="00A7703E" w:rsidP="00C245AC">
            <w:pPr>
              <w:pStyle w:val="TableText"/>
              <w:spacing w:before="30" w:after="30"/>
              <w:jc w:val="right"/>
              <w:rPr>
                <w:rFonts w:ascii="Calibri Light" w:hAnsi="Calibri Light" w:cs="Calibri Light"/>
              </w:rPr>
            </w:pPr>
            <w:r w:rsidRPr="00E610A5">
              <w:t>0.24</w:t>
            </w:r>
          </w:p>
        </w:tc>
        <w:tc>
          <w:tcPr>
            <w:tcW w:w="992" w:type="dxa"/>
            <w:shd w:val="clear" w:color="000000" w:fill="FFFFFF"/>
            <w:noWrap/>
            <w:vAlign w:val="bottom"/>
          </w:tcPr>
          <w:p w14:paraId="45B8A758"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91" w:type="dxa"/>
            <w:shd w:val="clear" w:color="000000" w:fill="FFFFFF"/>
            <w:noWrap/>
            <w:vAlign w:val="bottom"/>
          </w:tcPr>
          <w:p w14:paraId="57F8BBA0" w14:textId="77777777" w:rsidR="00A7703E" w:rsidRPr="00E610A5" w:rsidRDefault="00A7703E" w:rsidP="00C245AC">
            <w:pPr>
              <w:pStyle w:val="TableText"/>
              <w:spacing w:before="30" w:after="30"/>
              <w:jc w:val="right"/>
              <w:rPr>
                <w:rFonts w:ascii="Calibri Light" w:hAnsi="Calibri Light" w:cs="Calibri Light"/>
              </w:rPr>
            </w:pPr>
            <w:r w:rsidRPr="00E610A5">
              <w:t>0.25</w:t>
            </w:r>
          </w:p>
        </w:tc>
        <w:tc>
          <w:tcPr>
            <w:tcW w:w="1008" w:type="dxa"/>
            <w:shd w:val="clear" w:color="000000" w:fill="FFFFFF"/>
            <w:noWrap/>
            <w:vAlign w:val="bottom"/>
          </w:tcPr>
          <w:p w14:paraId="7C42CF19" w14:textId="77777777" w:rsidR="00A7703E" w:rsidRPr="00E610A5" w:rsidRDefault="00A7703E" w:rsidP="00C245AC">
            <w:pPr>
              <w:pStyle w:val="TableText"/>
              <w:spacing w:before="30" w:after="30"/>
              <w:jc w:val="right"/>
              <w:rPr>
                <w:rFonts w:ascii="Calibri Light" w:hAnsi="Calibri Light" w:cs="Calibri Light"/>
              </w:rPr>
            </w:pPr>
            <w:r w:rsidRPr="00E610A5">
              <w:t>0.24</w:t>
            </w:r>
          </w:p>
        </w:tc>
        <w:tc>
          <w:tcPr>
            <w:tcW w:w="1008" w:type="dxa"/>
            <w:shd w:val="clear" w:color="000000" w:fill="FFFFFF"/>
            <w:noWrap/>
            <w:vAlign w:val="bottom"/>
          </w:tcPr>
          <w:p w14:paraId="2A0FFA74" w14:textId="77777777" w:rsidR="00A7703E" w:rsidRPr="00E610A5" w:rsidRDefault="00A7703E" w:rsidP="00C245AC">
            <w:pPr>
              <w:pStyle w:val="TableText"/>
              <w:spacing w:before="30" w:after="30"/>
              <w:jc w:val="right"/>
              <w:rPr>
                <w:rFonts w:ascii="Calibri Light" w:hAnsi="Calibri Light" w:cs="Calibri Light"/>
              </w:rPr>
            </w:pPr>
            <w:r w:rsidRPr="00E610A5">
              <w:t>0.23</w:t>
            </w:r>
          </w:p>
        </w:tc>
        <w:tc>
          <w:tcPr>
            <w:tcW w:w="1008" w:type="dxa"/>
            <w:shd w:val="clear" w:color="000000" w:fill="FFFFFF"/>
            <w:noWrap/>
            <w:vAlign w:val="bottom"/>
          </w:tcPr>
          <w:p w14:paraId="4207FE18" w14:textId="77777777" w:rsidR="00A7703E" w:rsidRPr="00E610A5" w:rsidRDefault="00A7703E" w:rsidP="00C245AC">
            <w:pPr>
              <w:pStyle w:val="TableText"/>
              <w:spacing w:before="30" w:after="30"/>
              <w:jc w:val="right"/>
              <w:rPr>
                <w:rFonts w:ascii="Calibri Light" w:hAnsi="Calibri Light" w:cs="Calibri Light"/>
              </w:rPr>
            </w:pPr>
            <w:r w:rsidRPr="00E610A5">
              <w:t>0.22</w:t>
            </w:r>
          </w:p>
        </w:tc>
        <w:tc>
          <w:tcPr>
            <w:tcW w:w="964" w:type="dxa"/>
            <w:shd w:val="clear" w:color="000000" w:fill="FFFFFF"/>
            <w:noWrap/>
            <w:vAlign w:val="bottom"/>
          </w:tcPr>
          <w:p w14:paraId="47ABC346" w14:textId="77777777" w:rsidR="00A7703E" w:rsidRPr="00E610A5" w:rsidRDefault="00A7703E" w:rsidP="00C245AC">
            <w:pPr>
              <w:pStyle w:val="TableText"/>
              <w:spacing w:before="30" w:after="30"/>
              <w:jc w:val="right"/>
              <w:rPr>
                <w:rFonts w:ascii="Calibri Light" w:hAnsi="Calibri Light" w:cs="Calibri Light"/>
              </w:rPr>
            </w:pPr>
            <w:r w:rsidRPr="00E610A5">
              <w:t>0.21</w:t>
            </w:r>
          </w:p>
        </w:tc>
        <w:tc>
          <w:tcPr>
            <w:tcW w:w="964" w:type="dxa"/>
            <w:shd w:val="clear" w:color="000000" w:fill="FFFFFF"/>
            <w:noWrap/>
            <w:vAlign w:val="bottom"/>
          </w:tcPr>
          <w:p w14:paraId="236F2521" w14:textId="77777777" w:rsidR="00A7703E" w:rsidRPr="00E610A5" w:rsidRDefault="00A7703E" w:rsidP="00C245AC">
            <w:pPr>
              <w:pStyle w:val="TableText"/>
              <w:spacing w:before="30" w:after="30"/>
              <w:jc w:val="right"/>
              <w:rPr>
                <w:rFonts w:ascii="Calibri Light" w:hAnsi="Calibri Light" w:cs="Calibri Light"/>
              </w:rPr>
            </w:pPr>
            <w:r w:rsidRPr="00E610A5">
              <w:t>0.22</w:t>
            </w:r>
          </w:p>
        </w:tc>
        <w:tc>
          <w:tcPr>
            <w:tcW w:w="964" w:type="dxa"/>
            <w:shd w:val="clear" w:color="000000" w:fill="FFFFFF"/>
            <w:noWrap/>
            <w:vAlign w:val="bottom"/>
          </w:tcPr>
          <w:p w14:paraId="79F02E83" w14:textId="77777777" w:rsidR="00A7703E" w:rsidRPr="00E610A5" w:rsidRDefault="00A7703E" w:rsidP="00C245AC">
            <w:pPr>
              <w:pStyle w:val="TableText"/>
              <w:spacing w:before="30" w:after="30"/>
              <w:jc w:val="right"/>
              <w:rPr>
                <w:rFonts w:ascii="Calibri Light" w:hAnsi="Calibri Light" w:cs="Calibri Light"/>
              </w:rPr>
            </w:pPr>
            <w:r w:rsidRPr="00E610A5">
              <w:t>0.22</w:t>
            </w:r>
          </w:p>
        </w:tc>
        <w:tc>
          <w:tcPr>
            <w:tcW w:w="964" w:type="dxa"/>
            <w:shd w:val="clear" w:color="000000" w:fill="FFFFFF"/>
            <w:noWrap/>
            <w:vAlign w:val="bottom"/>
          </w:tcPr>
          <w:p w14:paraId="0E355B64" w14:textId="77777777" w:rsidR="00A7703E" w:rsidRPr="00E610A5" w:rsidRDefault="00A7703E" w:rsidP="00C245AC">
            <w:pPr>
              <w:pStyle w:val="TableText"/>
              <w:spacing w:before="30" w:after="30"/>
              <w:jc w:val="right"/>
              <w:rPr>
                <w:rFonts w:ascii="Calibri Light" w:hAnsi="Calibri Light" w:cs="Calibri Light"/>
              </w:rPr>
            </w:pPr>
            <w:r w:rsidRPr="00E610A5">
              <w:t>0.22</w:t>
            </w:r>
          </w:p>
        </w:tc>
      </w:tr>
      <w:tr w:rsidR="00A7703E" w:rsidRPr="00E610A5" w14:paraId="05016A83" w14:textId="77777777" w:rsidTr="00C530DE">
        <w:trPr>
          <w:trHeight w:val="217"/>
        </w:trPr>
        <w:tc>
          <w:tcPr>
            <w:tcW w:w="2438" w:type="dxa"/>
            <w:shd w:val="clear" w:color="auto" w:fill="auto"/>
            <w:vAlign w:val="bottom"/>
          </w:tcPr>
          <w:p w14:paraId="043314E3" w14:textId="77777777" w:rsidR="00A7703E" w:rsidRPr="00E610A5" w:rsidRDefault="00A7703E" w:rsidP="00C245AC">
            <w:pPr>
              <w:pStyle w:val="TableText1"/>
            </w:pPr>
            <w:r w:rsidRPr="00E610A5">
              <w:t>CH</w:t>
            </w:r>
            <w:r w:rsidRPr="00E610A5">
              <w:rPr>
                <w:vertAlign w:val="subscript"/>
              </w:rPr>
              <w:t>4</w:t>
            </w:r>
          </w:p>
        </w:tc>
        <w:tc>
          <w:tcPr>
            <w:tcW w:w="1304" w:type="dxa"/>
            <w:shd w:val="clear" w:color="auto" w:fill="auto"/>
            <w:vAlign w:val="bottom"/>
          </w:tcPr>
          <w:p w14:paraId="36B4FE30"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58885A57"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2" w:type="dxa"/>
            <w:shd w:val="clear" w:color="auto" w:fill="auto"/>
            <w:noWrap/>
          </w:tcPr>
          <w:p w14:paraId="01FEB2D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91" w:type="dxa"/>
            <w:shd w:val="clear" w:color="auto" w:fill="auto"/>
            <w:noWrap/>
          </w:tcPr>
          <w:p w14:paraId="231ED56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08" w:type="dxa"/>
            <w:shd w:val="clear" w:color="auto" w:fill="auto"/>
            <w:noWrap/>
          </w:tcPr>
          <w:p w14:paraId="70ED3285"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08" w:type="dxa"/>
            <w:shd w:val="clear" w:color="auto" w:fill="auto"/>
            <w:noWrap/>
          </w:tcPr>
          <w:p w14:paraId="56B81D5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08" w:type="dxa"/>
            <w:shd w:val="clear" w:color="auto" w:fill="auto"/>
            <w:noWrap/>
          </w:tcPr>
          <w:p w14:paraId="70496FC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4C52572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0DE71538"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7525BDD6"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43F0B94C" w14:textId="77777777" w:rsidR="00A7703E" w:rsidRPr="00E610A5" w:rsidRDefault="00A7703E" w:rsidP="00C245AC">
            <w:pPr>
              <w:pStyle w:val="TableText"/>
              <w:spacing w:before="30" w:after="30"/>
              <w:jc w:val="right"/>
              <w:rPr>
                <w:rFonts w:ascii="Calibri Light" w:hAnsi="Calibri Light" w:cs="Calibri Light"/>
              </w:rPr>
            </w:pPr>
            <w:r w:rsidRPr="00E610A5">
              <w:t>0.01</w:t>
            </w:r>
          </w:p>
        </w:tc>
      </w:tr>
      <w:tr w:rsidR="00A7703E" w:rsidRPr="00E610A5" w14:paraId="6C49B0D8" w14:textId="77777777" w:rsidTr="00C530DE">
        <w:tc>
          <w:tcPr>
            <w:tcW w:w="2438" w:type="dxa"/>
            <w:shd w:val="clear" w:color="auto" w:fill="auto"/>
            <w:vAlign w:val="bottom"/>
          </w:tcPr>
          <w:p w14:paraId="225FC529" w14:textId="77777777" w:rsidR="00A7703E" w:rsidRPr="00E610A5" w:rsidRDefault="00A7703E" w:rsidP="00C245AC">
            <w:pPr>
              <w:pStyle w:val="TableText1"/>
            </w:pPr>
            <w:r w:rsidRPr="00E610A5">
              <w:t>N</w:t>
            </w:r>
            <w:r w:rsidRPr="00E610A5">
              <w:rPr>
                <w:vertAlign w:val="subscript"/>
              </w:rPr>
              <w:t>2</w:t>
            </w:r>
            <w:r w:rsidRPr="00E610A5">
              <w:t>O</w:t>
            </w:r>
          </w:p>
        </w:tc>
        <w:tc>
          <w:tcPr>
            <w:tcW w:w="1304" w:type="dxa"/>
            <w:vAlign w:val="bottom"/>
          </w:tcPr>
          <w:p w14:paraId="4F1B77C2"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6BCE1A5A" w14:textId="77777777" w:rsidR="00A7703E" w:rsidRPr="00E610A5" w:rsidRDefault="00A7703E" w:rsidP="00C245AC">
            <w:pPr>
              <w:pStyle w:val="TableText"/>
              <w:spacing w:before="30" w:after="30"/>
              <w:jc w:val="right"/>
              <w:rPr>
                <w:rFonts w:ascii="Calibri Light" w:hAnsi="Calibri Light" w:cs="Calibri Light"/>
              </w:rPr>
            </w:pPr>
            <w:r w:rsidRPr="00E610A5">
              <w:t>0.00002</w:t>
            </w:r>
          </w:p>
        </w:tc>
        <w:tc>
          <w:tcPr>
            <w:tcW w:w="992" w:type="dxa"/>
            <w:shd w:val="clear" w:color="auto" w:fill="auto"/>
            <w:noWrap/>
          </w:tcPr>
          <w:p w14:paraId="5CD5D678" w14:textId="77777777" w:rsidR="00A7703E" w:rsidRPr="00E610A5" w:rsidRDefault="00A7703E" w:rsidP="00C245AC">
            <w:pPr>
              <w:pStyle w:val="TableText"/>
              <w:spacing w:before="30" w:after="30"/>
              <w:jc w:val="right"/>
              <w:rPr>
                <w:rFonts w:ascii="Calibri Light" w:hAnsi="Calibri Light" w:cs="Calibri Light"/>
              </w:rPr>
            </w:pPr>
            <w:r w:rsidRPr="00E610A5">
              <w:t>0.00002</w:t>
            </w:r>
          </w:p>
        </w:tc>
        <w:tc>
          <w:tcPr>
            <w:tcW w:w="991" w:type="dxa"/>
            <w:shd w:val="clear" w:color="auto" w:fill="auto"/>
            <w:noWrap/>
          </w:tcPr>
          <w:p w14:paraId="1291A977"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08" w:type="dxa"/>
            <w:shd w:val="clear" w:color="auto" w:fill="auto"/>
            <w:noWrap/>
          </w:tcPr>
          <w:p w14:paraId="791EF4F9"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08" w:type="dxa"/>
            <w:shd w:val="clear" w:color="auto" w:fill="auto"/>
            <w:noWrap/>
          </w:tcPr>
          <w:p w14:paraId="33A8DDE2"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08" w:type="dxa"/>
            <w:shd w:val="clear" w:color="auto" w:fill="auto"/>
            <w:noWrap/>
          </w:tcPr>
          <w:p w14:paraId="7054F074"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64" w:type="dxa"/>
            <w:shd w:val="clear" w:color="auto" w:fill="auto"/>
            <w:noWrap/>
          </w:tcPr>
          <w:p w14:paraId="05998BAE"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64" w:type="dxa"/>
            <w:shd w:val="clear" w:color="auto" w:fill="auto"/>
            <w:noWrap/>
          </w:tcPr>
          <w:p w14:paraId="6E90374C"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64" w:type="dxa"/>
            <w:shd w:val="clear" w:color="auto" w:fill="auto"/>
            <w:noWrap/>
          </w:tcPr>
          <w:p w14:paraId="2DA65B71"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64" w:type="dxa"/>
            <w:shd w:val="clear" w:color="auto" w:fill="auto"/>
            <w:noWrap/>
          </w:tcPr>
          <w:p w14:paraId="620EC934"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r>
      <w:tr w:rsidR="00C530DE" w:rsidRPr="00E610A5" w14:paraId="05169628" w14:textId="77777777" w:rsidTr="00C530DE">
        <w:tc>
          <w:tcPr>
            <w:tcW w:w="2438" w:type="dxa"/>
            <w:shd w:val="clear" w:color="auto" w:fill="auto"/>
            <w:noWrap/>
            <w:vAlign w:val="bottom"/>
          </w:tcPr>
          <w:p w14:paraId="62125051" w14:textId="77777777" w:rsidR="00A7703E" w:rsidRPr="00E610A5" w:rsidRDefault="00A7703E" w:rsidP="00C245AC">
            <w:pPr>
              <w:pStyle w:val="TableText1"/>
            </w:pPr>
            <w:r w:rsidRPr="00E610A5">
              <w:t>NO</w:t>
            </w:r>
            <w:r w:rsidRPr="00E610A5">
              <w:rPr>
                <w:vertAlign w:val="subscript"/>
              </w:rPr>
              <w:t>x</w:t>
            </w:r>
          </w:p>
        </w:tc>
        <w:tc>
          <w:tcPr>
            <w:tcW w:w="1304" w:type="dxa"/>
            <w:vAlign w:val="bottom"/>
          </w:tcPr>
          <w:p w14:paraId="73A02B62"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62AD476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2C98735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1" w:type="dxa"/>
            <w:shd w:val="clear" w:color="000000" w:fill="FFFFFF"/>
            <w:noWrap/>
          </w:tcPr>
          <w:p w14:paraId="6F8C8F7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7E67B18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6B133D6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5C2831E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D1014E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3CFEF0E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1B6BD77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133576AD"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C530DE" w:rsidRPr="00E610A5" w14:paraId="48E873AC" w14:textId="77777777" w:rsidTr="00C530DE">
        <w:tc>
          <w:tcPr>
            <w:tcW w:w="2438" w:type="dxa"/>
            <w:shd w:val="clear" w:color="auto" w:fill="auto"/>
            <w:noWrap/>
            <w:vAlign w:val="bottom"/>
          </w:tcPr>
          <w:p w14:paraId="4E8B1EB3" w14:textId="77777777" w:rsidR="00A7703E" w:rsidRPr="00E610A5" w:rsidRDefault="00A7703E" w:rsidP="00C245AC">
            <w:pPr>
              <w:pStyle w:val="TableText1"/>
            </w:pPr>
            <w:r w:rsidRPr="00E610A5">
              <w:t>CO</w:t>
            </w:r>
          </w:p>
        </w:tc>
        <w:tc>
          <w:tcPr>
            <w:tcW w:w="1304" w:type="dxa"/>
            <w:vAlign w:val="bottom"/>
          </w:tcPr>
          <w:p w14:paraId="4A258C46"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1D832BB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shd w:val="clear" w:color="000000" w:fill="FFFFFF"/>
            <w:noWrap/>
          </w:tcPr>
          <w:p w14:paraId="4C305C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1" w:type="dxa"/>
            <w:shd w:val="clear" w:color="000000" w:fill="FFFFFF"/>
            <w:noWrap/>
          </w:tcPr>
          <w:p w14:paraId="7664F81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1A8E7F7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67BCF4D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shd w:val="clear" w:color="000000" w:fill="FFFFFF"/>
            <w:noWrap/>
          </w:tcPr>
          <w:p w14:paraId="5709923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253AB44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5822C40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8C7689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2504EC42"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C530DE" w:rsidRPr="00E610A5" w14:paraId="4389E76C" w14:textId="77777777" w:rsidTr="00C530DE">
        <w:tc>
          <w:tcPr>
            <w:tcW w:w="2438" w:type="dxa"/>
            <w:tcBorders>
              <w:bottom w:val="single" w:sz="4" w:space="0" w:color="365F91"/>
            </w:tcBorders>
            <w:shd w:val="clear" w:color="auto" w:fill="auto"/>
            <w:noWrap/>
            <w:vAlign w:val="bottom"/>
          </w:tcPr>
          <w:p w14:paraId="18AA6334" w14:textId="77777777" w:rsidR="00A7703E" w:rsidRPr="00E610A5" w:rsidRDefault="00A7703E" w:rsidP="00C245AC">
            <w:pPr>
              <w:pStyle w:val="TableText1"/>
            </w:pPr>
            <w:r w:rsidRPr="00E610A5">
              <w:t>NMVOC</w:t>
            </w:r>
          </w:p>
        </w:tc>
        <w:tc>
          <w:tcPr>
            <w:tcW w:w="1304" w:type="dxa"/>
            <w:tcBorders>
              <w:bottom w:val="single" w:sz="4" w:space="0" w:color="365F91"/>
            </w:tcBorders>
            <w:vAlign w:val="bottom"/>
          </w:tcPr>
          <w:p w14:paraId="5BAC93F0" w14:textId="77777777" w:rsidR="00A7703E" w:rsidRPr="00E610A5" w:rsidRDefault="00A7703E" w:rsidP="00C245AC">
            <w:pPr>
              <w:pStyle w:val="TableText"/>
              <w:spacing w:before="30" w:after="30"/>
              <w:jc w:val="right"/>
            </w:pPr>
            <w:r w:rsidRPr="00E610A5">
              <w:t>kt</w:t>
            </w:r>
          </w:p>
        </w:tc>
        <w:tc>
          <w:tcPr>
            <w:tcW w:w="964" w:type="dxa"/>
            <w:tcBorders>
              <w:bottom w:val="single" w:sz="4" w:space="0" w:color="365F91"/>
            </w:tcBorders>
            <w:shd w:val="clear" w:color="000000" w:fill="FFFFFF"/>
            <w:noWrap/>
          </w:tcPr>
          <w:p w14:paraId="06B4340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2" w:type="dxa"/>
            <w:tcBorders>
              <w:bottom w:val="single" w:sz="4" w:space="0" w:color="365F91"/>
            </w:tcBorders>
            <w:shd w:val="clear" w:color="000000" w:fill="FFFFFF"/>
            <w:noWrap/>
          </w:tcPr>
          <w:p w14:paraId="4A3DDD1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91" w:type="dxa"/>
            <w:tcBorders>
              <w:bottom w:val="single" w:sz="4" w:space="0" w:color="365F91"/>
            </w:tcBorders>
            <w:shd w:val="clear" w:color="000000" w:fill="FFFFFF"/>
            <w:noWrap/>
          </w:tcPr>
          <w:p w14:paraId="4256C92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tcBorders>
              <w:bottom w:val="single" w:sz="4" w:space="0" w:color="365F91"/>
            </w:tcBorders>
            <w:shd w:val="clear" w:color="000000" w:fill="FFFFFF"/>
            <w:noWrap/>
          </w:tcPr>
          <w:p w14:paraId="167030F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tcBorders>
              <w:bottom w:val="single" w:sz="4" w:space="0" w:color="365F91"/>
            </w:tcBorders>
            <w:shd w:val="clear" w:color="000000" w:fill="FFFFFF"/>
            <w:noWrap/>
          </w:tcPr>
          <w:p w14:paraId="691446D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08" w:type="dxa"/>
            <w:tcBorders>
              <w:bottom w:val="single" w:sz="4" w:space="0" w:color="365F91"/>
            </w:tcBorders>
            <w:shd w:val="clear" w:color="000000" w:fill="FFFFFF"/>
            <w:noWrap/>
          </w:tcPr>
          <w:p w14:paraId="49EF1D7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754968B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1C44220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7CDB559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057062C6" w14:textId="77777777" w:rsidR="00A7703E" w:rsidRPr="00E610A5" w:rsidRDefault="00A7703E" w:rsidP="00C245AC">
            <w:pPr>
              <w:pStyle w:val="TableText"/>
              <w:spacing w:before="30" w:after="30"/>
              <w:jc w:val="right"/>
              <w:rPr>
                <w:rFonts w:ascii="Calibri Light" w:hAnsi="Calibri Light" w:cs="Calibri Light"/>
              </w:rPr>
            </w:pPr>
            <w:r w:rsidRPr="00E610A5">
              <w:t>NE</w:t>
            </w:r>
          </w:p>
        </w:tc>
      </w:tr>
      <w:tr w:rsidR="00C530DE" w:rsidRPr="00E610A5" w14:paraId="6B416EF9" w14:textId="77777777" w:rsidTr="00C530DE">
        <w:tc>
          <w:tcPr>
            <w:tcW w:w="2438" w:type="dxa"/>
            <w:shd w:val="clear" w:color="auto" w:fill="EBEFF4"/>
            <w:noWrap/>
            <w:vAlign w:val="bottom"/>
          </w:tcPr>
          <w:p w14:paraId="1C7FFB7E" w14:textId="77777777" w:rsidR="00A7703E" w:rsidRPr="00E610A5" w:rsidRDefault="00A7703E" w:rsidP="00C245AC">
            <w:pPr>
              <w:pStyle w:val="TableText"/>
              <w:spacing w:before="30" w:after="30"/>
            </w:pPr>
            <w:r w:rsidRPr="00E610A5">
              <w:t>Additional information</w:t>
            </w:r>
          </w:p>
        </w:tc>
        <w:tc>
          <w:tcPr>
            <w:tcW w:w="1304" w:type="dxa"/>
            <w:shd w:val="clear" w:color="auto" w:fill="EBEFF4"/>
            <w:vAlign w:val="bottom"/>
          </w:tcPr>
          <w:p w14:paraId="74DFE1C5" w14:textId="77777777" w:rsidR="00A7703E" w:rsidRPr="00E610A5" w:rsidRDefault="00A7703E" w:rsidP="00C245AC">
            <w:pPr>
              <w:pStyle w:val="TableText"/>
              <w:spacing w:before="30" w:after="30"/>
              <w:jc w:val="right"/>
            </w:pPr>
          </w:p>
        </w:tc>
        <w:tc>
          <w:tcPr>
            <w:tcW w:w="964" w:type="dxa"/>
            <w:shd w:val="clear" w:color="auto" w:fill="EBEFF4"/>
            <w:noWrap/>
          </w:tcPr>
          <w:p w14:paraId="4BE529F8" w14:textId="77777777" w:rsidR="00A7703E" w:rsidRPr="00E610A5" w:rsidRDefault="00A7703E" w:rsidP="00C245AC">
            <w:pPr>
              <w:pStyle w:val="TableText"/>
              <w:spacing w:before="30" w:after="30"/>
              <w:jc w:val="right"/>
              <w:rPr>
                <w:rFonts w:cs="Calibri"/>
              </w:rPr>
            </w:pPr>
          </w:p>
        </w:tc>
        <w:tc>
          <w:tcPr>
            <w:tcW w:w="992" w:type="dxa"/>
            <w:shd w:val="clear" w:color="auto" w:fill="EBEFF4"/>
            <w:noWrap/>
          </w:tcPr>
          <w:p w14:paraId="3187DC0C" w14:textId="77777777" w:rsidR="00A7703E" w:rsidRPr="00E610A5" w:rsidRDefault="00A7703E" w:rsidP="00C245AC">
            <w:pPr>
              <w:pStyle w:val="TableText"/>
              <w:spacing w:before="30" w:after="30"/>
              <w:jc w:val="right"/>
              <w:rPr>
                <w:rFonts w:cs="Calibri"/>
              </w:rPr>
            </w:pPr>
          </w:p>
        </w:tc>
        <w:tc>
          <w:tcPr>
            <w:tcW w:w="991" w:type="dxa"/>
            <w:shd w:val="clear" w:color="auto" w:fill="EBEFF4"/>
            <w:noWrap/>
          </w:tcPr>
          <w:p w14:paraId="441180BD" w14:textId="77777777" w:rsidR="00A7703E" w:rsidRPr="00E610A5" w:rsidRDefault="00A7703E" w:rsidP="00C245AC">
            <w:pPr>
              <w:pStyle w:val="TableText"/>
              <w:spacing w:before="30" w:after="30"/>
              <w:jc w:val="right"/>
              <w:rPr>
                <w:rFonts w:cs="Calibri"/>
              </w:rPr>
            </w:pPr>
          </w:p>
        </w:tc>
        <w:tc>
          <w:tcPr>
            <w:tcW w:w="1008" w:type="dxa"/>
            <w:shd w:val="clear" w:color="auto" w:fill="EBEFF4"/>
            <w:noWrap/>
          </w:tcPr>
          <w:p w14:paraId="6E84BE54" w14:textId="77777777" w:rsidR="00A7703E" w:rsidRPr="00E610A5" w:rsidRDefault="00A7703E" w:rsidP="00C245AC">
            <w:pPr>
              <w:pStyle w:val="TableText"/>
              <w:spacing w:before="30" w:after="30"/>
              <w:jc w:val="right"/>
              <w:rPr>
                <w:rFonts w:cs="Calibri"/>
              </w:rPr>
            </w:pPr>
          </w:p>
        </w:tc>
        <w:tc>
          <w:tcPr>
            <w:tcW w:w="1008" w:type="dxa"/>
            <w:shd w:val="clear" w:color="auto" w:fill="EBEFF4"/>
            <w:noWrap/>
          </w:tcPr>
          <w:p w14:paraId="75869D64" w14:textId="77777777" w:rsidR="00A7703E" w:rsidRPr="00E610A5" w:rsidRDefault="00A7703E" w:rsidP="00C245AC">
            <w:pPr>
              <w:pStyle w:val="TableText"/>
              <w:spacing w:before="30" w:after="30"/>
              <w:jc w:val="right"/>
              <w:rPr>
                <w:rFonts w:cs="Calibri"/>
              </w:rPr>
            </w:pPr>
          </w:p>
        </w:tc>
        <w:tc>
          <w:tcPr>
            <w:tcW w:w="1008" w:type="dxa"/>
            <w:shd w:val="clear" w:color="auto" w:fill="EBEFF4"/>
            <w:noWrap/>
          </w:tcPr>
          <w:p w14:paraId="4850EF5A"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63FB2A6E"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3597BCE4"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19364522"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5206D5B5" w14:textId="77777777" w:rsidR="00A7703E" w:rsidRPr="00E610A5" w:rsidRDefault="00A7703E" w:rsidP="00C245AC">
            <w:pPr>
              <w:pStyle w:val="TableText"/>
              <w:spacing w:before="30" w:after="30"/>
              <w:jc w:val="right"/>
              <w:rPr>
                <w:rFonts w:cs="Calibri"/>
              </w:rPr>
            </w:pPr>
          </w:p>
        </w:tc>
      </w:tr>
      <w:tr w:rsidR="00C530DE" w:rsidRPr="00E610A5" w14:paraId="07985167" w14:textId="77777777" w:rsidTr="00C530DE">
        <w:tc>
          <w:tcPr>
            <w:tcW w:w="2438" w:type="dxa"/>
            <w:shd w:val="clear" w:color="auto" w:fill="auto"/>
            <w:noWrap/>
            <w:vAlign w:val="bottom"/>
          </w:tcPr>
          <w:p w14:paraId="484B27B7" w14:textId="77777777" w:rsidR="00A7703E" w:rsidRPr="00E610A5" w:rsidRDefault="00A7703E" w:rsidP="00C245AC">
            <w:pPr>
              <w:pStyle w:val="TableText1"/>
            </w:pPr>
            <w:r w:rsidRPr="00E610A5">
              <w:t>Population</w:t>
            </w:r>
          </w:p>
        </w:tc>
        <w:tc>
          <w:tcPr>
            <w:tcW w:w="1304" w:type="dxa"/>
            <w:vAlign w:val="bottom"/>
          </w:tcPr>
          <w:p w14:paraId="063F68A2" w14:textId="77777777" w:rsidR="00A7703E" w:rsidRPr="00E610A5" w:rsidRDefault="00A7703E" w:rsidP="00C245AC">
            <w:pPr>
              <w:pStyle w:val="TableText"/>
              <w:spacing w:before="30" w:after="30"/>
              <w:jc w:val="right"/>
            </w:pPr>
            <w:r w:rsidRPr="00E610A5">
              <w:t>1000s</w:t>
            </w:r>
          </w:p>
        </w:tc>
        <w:tc>
          <w:tcPr>
            <w:tcW w:w="964" w:type="dxa"/>
            <w:shd w:val="clear" w:color="000000" w:fill="FFFFFF"/>
            <w:noWrap/>
          </w:tcPr>
          <w:p w14:paraId="499DB776" w14:textId="77777777" w:rsidR="00A7703E" w:rsidRPr="00E610A5" w:rsidRDefault="00A7703E" w:rsidP="00C245AC">
            <w:pPr>
              <w:pStyle w:val="TableText"/>
              <w:spacing w:before="30" w:after="30"/>
              <w:jc w:val="right"/>
              <w:rPr>
                <w:rFonts w:ascii="Calibri Light" w:hAnsi="Calibri Light" w:cs="Calibri Light"/>
              </w:rPr>
            </w:pPr>
            <w:r w:rsidRPr="00E610A5">
              <w:t>1.461</w:t>
            </w:r>
          </w:p>
        </w:tc>
        <w:tc>
          <w:tcPr>
            <w:tcW w:w="992" w:type="dxa"/>
            <w:shd w:val="clear" w:color="000000" w:fill="FFFFFF"/>
            <w:noWrap/>
          </w:tcPr>
          <w:p w14:paraId="429414F1" w14:textId="77777777" w:rsidR="00A7703E" w:rsidRPr="00E610A5" w:rsidRDefault="00A7703E" w:rsidP="00C245AC">
            <w:pPr>
              <w:pStyle w:val="TableText"/>
              <w:spacing w:before="30" w:after="30"/>
              <w:jc w:val="right"/>
              <w:rPr>
                <w:rFonts w:ascii="Calibri Light" w:hAnsi="Calibri Light" w:cs="Calibri Light"/>
              </w:rPr>
            </w:pPr>
            <w:r w:rsidRPr="00E610A5">
              <w:t>1.449</w:t>
            </w:r>
          </w:p>
        </w:tc>
        <w:tc>
          <w:tcPr>
            <w:tcW w:w="991" w:type="dxa"/>
            <w:shd w:val="clear" w:color="000000" w:fill="FFFFFF"/>
            <w:noWrap/>
          </w:tcPr>
          <w:p w14:paraId="45F42AAE" w14:textId="77777777" w:rsidR="00A7703E" w:rsidRPr="00E610A5" w:rsidRDefault="00A7703E" w:rsidP="00C245AC">
            <w:pPr>
              <w:pStyle w:val="TableText"/>
              <w:spacing w:before="30" w:after="30"/>
              <w:jc w:val="right"/>
              <w:rPr>
                <w:rFonts w:ascii="Calibri Light" w:hAnsi="Calibri Light" w:cs="Calibri Light"/>
              </w:rPr>
            </w:pPr>
            <w:r w:rsidRPr="00E610A5">
              <w:t>1.389</w:t>
            </w:r>
          </w:p>
        </w:tc>
        <w:tc>
          <w:tcPr>
            <w:tcW w:w="1008" w:type="dxa"/>
            <w:shd w:val="clear" w:color="000000" w:fill="FFFFFF"/>
            <w:noWrap/>
          </w:tcPr>
          <w:p w14:paraId="431639D7" w14:textId="77777777" w:rsidR="00A7703E" w:rsidRPr="00E610A5" w:rsidRDefault="00A7703E" w:rsidP="00C245AC">
            <w:pPr>
              <w:pStyle w:val="TableText"/>
              <w:spacing w:before="30" w:after="30"/>
              <w:jc w:val="right"/>
              <w:rPr>
                <w:rFonts w:ascii="Calibri Light" w:hAnsi="Calibri Light" w:cs="Calibri Light"/>
              </w:rPr>
            </w:pPr>
            <w:r w:rsidRPr="00E610A5">
              <w:t>1.330</w:t>
            </w:r>
          </w:p>
        </w:tc>
        <w:tc>
          <w:tcPr>
            <w:tcW w:w="1008" w:type="dxa"/>
            <w:shd w:val="clear" w:color="000000" w:fill="FFFFFF"/>
            <w:noWrap/>
          </w:tcPr>
          <w:p w14:paraId="46B5C4C6" w14:textId="77777777" w:rsidR="00A7703E" w:rsidRPr="00E610A5" w:rsidRDefault="00A7703E" w:rsidP="00C245AC">
            <w:pPr>
              <w:pStyle w:val="TableText"/>
              <w:spacing w:before="30" w:after="30"/>
              <w:jc w:val="right"/>
              <w:rPr>
                <w:rFonts w:ascii="Calibri Light" w:hAnsi="Calibri Light" w:cs="Calibri Light"/>
              </w:rPr>
            </w:pPr>
            <w:r w:rsidRPr="00E610A5">
              <w:t>1.270</w:t>
            </w:r>
          </w:p>
        </w:tc>
        <w:tc>
          <w:tcPr>
            <w:tcW w:w="1008" w:type="dxa"/>
            <w:shd w:val="clear" w:color="000000" w:fill="FFFFFF"/>
            <w:noWrap/>
          </w:tcPr>
          <w:p w14:paraId="464AA756" w14:textId="77777777" w:rsidR="00A7703E" w:rsidRPr="00E610A5" w:rsidRDefault="00A7703E" w:rsidP="00C245AC">
            <w:pPr>
              <w:pStyle w:val="TableText"/>
              <w:spacing w:before="30" w:after="30"/>
              <w:jc w:val="right"/>
              <w:rPr>
                <w:rFonts w:ascii="Calibri Light" w:hAnsi="Calibri Light" w:cs="Calibri Light"/>
              </w:rPr>
            </w:pPr>
            <w:r w:rsidRPr="00E610A5">
              <w:t>1.211</w:t>
            </w:r>
          </w:p>
        </w:tc>
        <w:tc>
          <w:tcPr>
            <w:tcW w:w="964" w:type="dxa"/>
            <w:shd w:val="clear" w:color="000000" w:fill="FFFFFF"/>
            <w:noWrap/>
          </w:tcPr>
          <w:p w14:paraId="39026C0E" w14:textId="77777777" w:rsidR="00A7703E" w:rsidRPr="00E610A5" w:rsidRDefault="00A7703E" w:rsidP="00C245AC">
            <w:pPr>
              <w:pStyle w:val="TableText"/>
              <w:spacing w:before="30" w:after="30"/>
              <w:jc w:val="right"/>
              <w:rPr>
                <w:rFonts w:ascii="Calibri Light" w:hAnsi="Calibri Light" w:cs="Calibri Light"/>
              </w:rPr>
            </w:pPr>
            <w:r w:rsidRPr="00E610A5">
              <w:t>1.151</w:t>
            </w:r>
          </w:p>
        </w:tc>
        <w:tc>
          <w:tcPr>
            <w:tcW w:w="964" w:type="dxa"/>
            <w:shd w:val="clear" w:color="000000" w:fill="FFFFFF"/>
            <w:noWrap/>
          </w:tcPr>
          <w:p w14:paraId="2CF81873" w14:textId="77777777" w:rsidR="00A7703E" w:rsidRPr="00E610A5" w:rsidRDefault="00A7703E" w:rsidP="00C245AC">
            <w:pPr>
              <w:pStyle w:val="TableText"/>
              <w:spacing w:before="30" w:after="30"/>
              <w:jc w:val="right"/>
              <w:rPr>
                <w:rFonts w:ascii="Calibri Light" w:hAnsi="Calibri Light" w:cs="Calibri Light"/>
              </w:rPr>
            </w:pPr>
            <w:r w:rsidRPr="00E610A5">
              <w:t>1.162</w:t>
            </w:r>
          </w:p>
        </w:tc>
        <w:tc>
          <w:tcPr>
            <w:tcW w:w="964" w:type="dxa"/>
            <w:shd w:val="clear" w:color="000000" w:fill="FFFFFF"/>
            <w:noWrap/>
          </w:tcPr>
          <w:p w14:paraId="44CEB291" w14:textId="77777777" w:rsidR="00A7703E" w:rsidRPr="00E610A5" w:rsidRDefault="00A7703E" w:rsidP="00C245AC">
            <w:pPr>
              <w:pStyle w:val="TableText"/>
              <w:spacing w:before="30" w:after="30"/>
              <w:jc w:val="right"/>
              <w:rPr>
                <w:rFonts w:ascii="Calibri Light" w:hAnsi="Calibri Light" w:cs="Calibri Light"/>
              </w:rPr>
            </w:pPr>
            <w:r w:rsidRPr="00E610A5">
              <w:t>1.173</w:t>
            </w:r>
          </w:p>
        </w:tc>
        <w:tc>
          <w:tcPr>
            <w:tcW w:w="964" w:type="dxa"/>
            <w:shd w:val="clear" w:color="000000" w:fill="FFFFFF"/>
            <w:noWrap/>
          </w:tcPr>
          <w:p w14:paraId="48A546C2" w14:textId="77777777" w:rsidR="00A7703E" w:rsidRPr="00E610A5" w:rsidRDefault="00A7703E" w:rsidP="00C245AC">
            <w:pPr>
              <w:pStyle w:val="TableText"/>
              <w:spacing w:before="30" w:after="30"/>
              <w:jc w:val="right"/>
              <w:rPr>
                <w:rFonts w:ascii="Calibri Light" w:hAnsi="Calibri Light" w:cs="Calibri Light"/>
              </w:rPr>
            </w:pPr>
            <w:r w:rsidRPr="00E610A5">
              <w:t>1.183</w:t>
            </w:r>
          </w:p>
        </w:tc>
      </w:tr>
      <w:tr w:rsidR="00C530DE" w:rsidRPr="00E610A5" w14:paraId="4686A86B" w14:textId="77777777" w:rsidTr="00C530DE">
        <w:tc>
          <w:tcPr>
            <w:tcW w:w="2438" w:type="dxa"/>
            <w:shd w:val="clear" w:color="auto" w:fill="auto"/>
            <w:noWrap/>
            <w:vAlign w:val="bottom"/>
          </w:tcPr>
          <w:p w14:paraId="7977967C" w14:textId="77777777" w:rsidR="00A7703E" w:rsidRPr="00E610A5" w:rsidRDefault="00A7703E" w:rsidP="00C245AC">
            <w:pPr>
              <w:pStyle w:val="TableText1"/>
            </w:pPr>
            <w:r w:rsidRPr="00E610A5">
              <w:t>Protein consumption</w:t>
            </w:r>
          </w:p>
        </w:tc>
        <w:tc>
          <w:tcPr>
            <w:tcW w:w="1304" w:type="dxa"/>
            <w:vAlign w:val="bottom"/>
          </w:tcPr>
          <w:p w14:paraId="7BD50A7B" w14:textId="77777777" w:rsidR="00A7703E" w:rsidRPr="00E610A5" w:rsidRDefault="00A7703E" w:rsidP="00C245AC">
            <w:pPr>
              <w:pStyle w:val="TableText"/>
              <w:spacing w:before="30" w:after="30"/>
              <w:jc w:val="right"/>
            </w:pPr>
            <w:r w:rsidRPr="00E610A5">
              <w:t>kg/person/yr</w:t>
            </w:r>
          </w:p>
        </w:tc>
        <w:tc>
          <w:tcPr>
            <w:tcW w:w="964" w:type="dxa"/>
            <w:shd w:val="clear" w:color="000000" w:fill="FFFFFF"/>
            <w:noWrap/>
          </w:tcPr>
          <w:p w14:paraId="36FFFF34"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2" w:type="dxa"/>
            <w:shd w:val="clear" w:color="000000" w:fill="FFFFFF"/>
            <w:noWrap/>
          </w:tcPr>
          <w:p w14:paraId="15EE44BC"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91" w:type="dxa"/>
            <w:shd w:val="clear" w:color="000000" w:fill="FFFFFF"/>
            <w:noWrap/>
          </w:tcPr>
          <w:p w14:paraId="70CFA7C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1008" w:type="dxa"/>
            <w:shd w:val="clear" w:color="000000" w:fill="FFFFFF"/>
            <w:noWrap/>
          </w:tcPr>
          <w:p w14:paraId="69646212"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1008" w:type="dxa"/>
            <w:shd w:val="clear" w:color="000000" w:fill="FFFFFF"/>
            <w:noWrap/>
          </w:tcPr>
          <w:p w14:paraId="4B13323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1008" w:type="dxa"/>
            <w:shd w:val="clear" w:color="000000" w:fill="FFFFFF"/>
            <w:noWrap/>
          </w:tcPr>
          <w:p w14:paraId="3A7A547A"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0207A6C3"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7A95438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4B4C9731"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54511B06" w14:textId="77777777" w:rsidR="00A7703E" w:rsidRPr="00E610A5" w:rsidRDefault="00A7703E" w:rsidP="00C245AC">
            <w:pPr>
              <w:pStyle w:val="TableText"/>
              <w:spacing w:before="30" w:after="30"/>
              <w:jc w:val="right"/>
              <w:rPr>
                <w:rFonts w:ascii="Calibri Light" w:hAnsi="Calibri Light" w:cs="Calibri Light"/>
              </w:rPr>
            </w:pPr>
            <w:r w:rsidRPr="00E610A5">
              <w:t>32.45</w:t>
            </w:r>
          </w:p>
        </w:tc>
      </w:tr>
      <w:tr w:rsidR="00C530DE" w:rsidRPr="00E610A5" w14:paraId="00BFFE38" w14:textId="77777777" w:rsidTr="00C530DE">
        <w:tc>
          <w:tcPr>
            <w:tcW w:w="2438" w:type="dxa"/>
            <w:shd w:val="clear" w:color="auto" w:fill="auto"/>
            <w:noWrap/>
            <w:vAlign w:val="bottom"/>
          </w:tcPr>
          <w:p w14:paraId="36F7F8A6" w14:textId="77777777" w:rsidR="00A7703E" w:rsidRPr="00E610A5" w:rsidRDefault="00A7703E" w:rsidP="00C245AC">
            <w:pPr>
              <w:pStyle w:val="TableText1"/>
            </w:pPr>
            <w:r w:rsidRPr="00E610A5">
              <w:t>Fraction of nitrogen in protein</w:t>
            </w:r>
          </w:p>
        </w:tc>
        <w:tc>
          <w:tcPr>
            <w:tcW w:w="1304" w:type="dxa"/>
            <w:vAlign w:val="bottom"/>
          </w:tcPr>
          <w:p w14:paraId="620AC1BC" w14:textId="77777777" w:rsidR="00A7703E" w:rsidRPr="00E610A5" w:rsidRDefault="00A7703E" w:rsidP="00C245AC">
            <w:pPr>
              <w:pStyle w:val="TableText"/>
              <w:spacing w:before="30" w:after="30"/>
              <w:jc w:val="right"/>
            </w:pPr>
          </w:p>
        </w:tc>
        <w:tc>
          <w:tcPr>
            <w:tcW w:w="964" w:type="dxa"/>
            <w:shd w:val="clear" w:color="000000" w:fill="FFFFFF"/>
            <w:noWrap/>
          </w:tcPr>
          <w:p w14:paraId="51B7236F"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2" w:type="dxa"/>
            <w:shd w:val="clear" w:color="000000" w:fill="FFFFFF"/>
            <w:noWrap/>
          </w:tcPr>
          <w:p w14:paraId="79D746DE"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91" w:type="dxa"/>
            <w:shd w:val="clear" w:color="000000" w:fill="FFFFFF"/>
            <w:noWrap/>
          </w:tcPr>
          <w:p w14:paraId="52C6A1EB"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08" w:type="dxa"/>
            <w:shd w:val="clear" w:color="000000" w:fill="FFFFFF"/>
            <w:noWrap/>
          </w:tcPr>
          <w:p w14:paraId="293E842C"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08" w:type="dxa"/>
            <w:shd w:val="clear" w:color="000000" w:fill="FFFFFF"/>
            <w:noWrap/>
          </w:tcPr>
          <w:p w14:paraId="5E61509E"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08" w:type="dxa"/>
            <w:shd w:val="clear" w:color="000000" w:fill="FFFFFF"/>
            <w:noWrap/>
          </w:tcPr>
          <w:p w14:paraId="565EA5EC"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0810377D"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712D6756"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75E23F88"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03AC36D3" w14:textId="77777777" w:rsidR="00A7703E" w:rsidRPr="00E610A5" w:rsidRDefault="00A7703E" w:rsidP="00C245AC">
            <w:pPr>
              <w:pStyle w:val="TableText"/>
              <w:spacing w:before="30" w:after="30"/>
              <w:jc w:val="right"/>
              <w:rPr>
                <w:rFonts w:ascii="Calibri Light" w:hAnsi="Calibri Light" w:cs="Calibri Light"/>
              </w:rPr>
            </w:pPr>
            <w:r w:rsidRPr="00E610A5">
              <w:t>0.16</w:t>
            </w:r>
          </w:p>
        </w:tc>
      </w:tr>
      <w:tr w:rsidR="00C530DE" w:rsidRPr="00E610A5" w14:paraId="371C37B6" w14:textId="77777777" w:rsidTr="00C530DE">
        <w:tc>
          <w:tcPr>
            <w:tcW w:w="2438" w:type="dxa"/>
            <w:shd w:val="clear" w:color="auto" w:fill="auto"/>
            <w:noWrap/>
            <w:vAlign w:val="bottom"/>
          </w:tcPr>
          <w:p w14:paraId="60885B58" w14:textId="77777777" w:rsidR="00A7703E" w:rsidRPr="00E610A5" w:rsidRDefault="00A7703E" w:rsidP="00C245AC">
            <w:pPr>
              <w:pStyle w:val="TableText1"/>
            </w:pPr>
            <w:r w:rsidRPr="00E610A5">
              <w:t>Factor of non-consumed protein added to the wastewater</w:t>
            </w:r>
          </w:p>
        </w:tc>
        <w:tc>
          <w:tcPr>
            <w:tcW w:w="1304" w:type="dxa"/>
            <w:vAlign w:val="bottom"/>
          </w:tcPr>
          <w:p w14:paraId="6A25373A" w14:textId="77777777" w:rsidR="00A7703E" w:rsidRPr="00E610A5" w:rsidRDefault="00A7703E" w:rsidP="00C245AC">
            <w:pPr>
              <w:pStyle w:val="TableText"/>
              <w:spacing w:before="30" w:after="30"/>
              <w:jc w:val="right"/>
            </w:pPr>
          </w:p>
        </w:tc>
        <w:tc>
          <w:tcPr>
            <w:tcW w:w="964" w:type="dxa"/>
            <w:shd w:val="clear" w:color="000000" w:fill="FFFFFF"/>
            <w:noWrap/>
            <w:vAlign w:val="bottom"/>
          </w:tcPr>
          <w:p w14:paraId="30C4A5D4"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2" w:type="dxa"/>
            <w:shd w:val="clear" w:color="000000" w:fill="FFFFFF"/>
            <w:noWrap/>
            <w:vAlign w:val="bottom"/>
          </w:tcPr>
          <w:p w14:paraId="031A963A"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91" w:type="dxa"/>
            <w:shd w:val="clear" w:color="000000" w:fill="FFFFFF"/>
            <w:noWrap/>
            <w:vAlign w:val="bottom"/>
          </w:tcPr>
          <w:p w14:paraId="2E01EB3D"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1008" w:type="dxa"/>
            <w:shd w:val="clear" w:color="000000" w:fill="FFFFFF"/>
            <w:noWrap/>
            <w:vAlign w:val="bottom"/>
          </w:tcPr>
          <w:p w14:paraId="1AAA5789"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1008" w:type="dxa"/>
            <w:shd w:val="clear" w:color="000000" w:fill="FFFFFF"/>
            <w:noWrap/>
            <w:vAlign w:val="bottom"/>
          </w:tcPr>
          <w:p w14:paraId="13ECDB1E"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1008" w:type="dxa"/>
            <w:shd w:val="clear" w:color="000000" w:fill="FFFFFF"/>
            <w:noWrap/>
            <w:vAlign w:val="bottom"/>
          </w:tcPr>
          <w:p w14:paraId="009ED828"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68D72A3B"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217C0004"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2D194B95"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3E755A76" w14:textId="77777777" w:rsidR="00A7703E" w:rsidRPr="00E610A5" w:rsidRDefault="00A7703E" w:rsidP="00C245AC">
            <w:pPr>
              <w:pStyle w:val="TableText"/>
              <w:spacing w:before="30" w:after="30"/>
              <w:jc w:val="right"/>
              <w:rPr>
                <w:rFonts w:ascii="Calibri Light" w:hAnsi="Calibri Light" w:cs="Calibri Light"/>
              </w:rPr>
            </w:pPr>
            <w:r w:rsidRPr="00E610A5">
              <w:t>1.10</w:t>
            </w:r>
          </w:p>
        </w:tc>
      </w:tr>
      <w:tr w:rsidR="00C530DE" w:rsidRPr="00E610A5" w14:paraId="0E8FF2B1" w14:textId="77777777" w:rsidTr="00C530DE">
        <w:trPr>
          <w:trHeight w:val="553"/>
        </w:trPr>
        <w:tc>
          <w:tcPr>
            <w:tcW w:w="2438" w:type="dxa"/>
            <w:shd w:val="clear" w:color="auto" w:fill="auto"/>
            <w:noWrap/>
            <w:vAlign w:val="bottom"/>
          </w:tcPr>
          <w:p w14:paraId="50920899" w14:textId="77777777" w:rsidR="00A7703E" w:rsidRPr="00E610A5" w:rsidRDefault="00A7703E" w:rsidP="00C245AC">
            <w:pPr>
              <w:pStyle w:val="TableText1"/>
            </w:pPr>
            <w:r w:rsidRPr="00E610A5">
              <w:t>Factor of industrial and commercial co-discharged protein into the sewer system</w:t>
            </w:r>
          </w:p>
        </w:tc>
        <w:tc>
          <w:tcPr>
            <w:tcW w:w="1304" w:type="dxa"/>
            <w:vAlign w:val="bottom"/>
          </w:tcPr>
          <w:p w14:paraId="0D60BA5D" w14:textId="77777777" w:rsidR="00A7703E" w:rsidRPr="00E610A5" w:rsidRDefault="00A7703E" w:rsidP="00C245AC">
            <w:pPr>
              <w:pStyle w:val="TableText"/>
              <w:spacing w:before="30" w:after="30"/>
              <w:jc w:val="right"/>
            </w:pPr>
          </w:p>
        </w:tc>
        <w:tc>
          <w:tcPr>
            <w:tcW w:w="964" w:type="dxa"/>
            <w:shd w:val="clear" w:color="000000" w:fill="FFFFFF"/>
            <w:noWrap/>
            <w:vAlign w:val="bottom"/>
          </w:tcPr>
          <w:p w14:paraId="52DA4106"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2" w:type="dxa"/>
            <w:shd w:val="clear" w:color="000000" w:fill="FFFFFF"/>
            <w:noWrap/>
            <w:vAlign w:val="bottom"/>
          </w:tcPr>
          <w:p w14:paraId="19FD68B6"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91" w:type="dxa"/>
            <w:shd w:val="clear" w:color="000000" w:fill="FFFFFF"/>
            <w:noWrap/>
            <w:vAlign w:val="bottom"/>
          </w:tcPr>
          <w:p w14:paraId="29A6C651"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1008" w:type="dxa"/>
            <w:shd w:val="clear" w:color="000000" w:fill="FFFFFF"/>
            <w:noWrap/>
            <w:vAlign w:val="bottom"/>
          </w:tcPr>
          <w:p w14:paraId="7E12CDBD"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1008" w:type="dxa"/>
            <w:shd w:val="clear" w:color="000000" w:fill="FFFFFF"/>
            <w:noWrap/>
            <w:vAlign w:val="bottom"/>
          </w:tcPr>
          <w:p w14:paraId="326BD455"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1008" w:type="dxa"/>
            <w:shd w:val="clear" w:color="000000" w:fill="FFFFFF"/>
            <w:noWrap/>
            <w:vAlign w:val="bottom"/>
          </w:tcPr>
          <w:p w14:paraId="6DBD8057"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19F1840A"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616345FA"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38807990"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33C458D0" w14:textId="77777777" w:rsidR="00A7703E" w:rsidRPr="00E610A5" w:rsidRDefault="00A7703E" w:rsidP="00C245AC">
            <w:pPr>
              <w:pStyle w:val="TableText"/>
              <w:spacing w:before="30" w:after="30"/>
              <w:jc w:val="right"/>
              <w:rPr>
                <w:rFonts w:ascii="Calibri Light" w:hAnsi="Calibri Light" w:cs="Calibri Light"/>
              </w:rPr>
            </w:pPr>
            <w:r w:rsidRPr="00E610A5">
              <w:t>1.25</w:t>
            </w:r>
          </w:p>
        </w:tc>
      </w:tr>
      <w:tr w:rsidR="00C530DE" w:rsidRPr="00E610A5" w14:paraId="0CB957FD" w14:textId="77777777" w:rsidTr="00C530DE">
        <w:tc>
          <w:tcPr>
            <w:tcW w:w="2438" w:type="dxa"/>
            <w:shd w:val="clear" w:color="auto" w:fill="auto"/>
            <w:noWrap/>
            <w:vAlign w:val="bottom"/>
          </w:tcPr>
          <w:p w14:paraId="435E1C95" w14:textId="77777777" w:rsidR="00A7703E" w:rsidRPr="00E610A5" w:rsidRDefault="00A7703E" w:rsidP="00C245AC">
            <w:pPr>
              <w:pStyle w:val="TableText1"/>
            </w:pPr>
            <w:r w:rsidRPr="00E610A5">
              <w:t>Degree of utilization of modern, centralized WWT plants</w:t>
            </w:r>
          </w:p>
        </w:tc>
        <w:tc>
          <w:tcPr>
            <w:tcW w:w="1304" w:type="dxa"/>
            <w:vAlign w:val="bottom"/>
          </w:tcPr>
          <w:p w14:paraId="0C7B6762" w14:textId="77777777" w:rsidR="00A7703E" w:rsidRPr="00E610A5" w:rsidRDefault="00A7703E" w:rsidP="00C245AC">
            <w:pPr>
              <w:pStyle w:val="TableText"/>
              <w:spacing w:before="30" w:after="30"/>
              <w:jc w:val="right"/>
            </w:pPr>
            <w:r w:rsidRPr="00E610A5">
              <w:t>%</w:t>
            </w:r>
          </w:p>
        </w:tc>
        <w:tc>
          <w:tcPr>
            <w:tcW w:w="964" w:type="dxa"/>
            <w:shd w:val="clear" w:color="000000" w:fill="FFFFFF"/>
            <w:noWrap/>
            <w:vAlign w:val="bottom"/>
          </w:tcPr>
          <w:p w14:paraId="7539D99D"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2" w:type="dxa"/>
            <w:shd w:val="clear" w:color="000000" w:fill="FFFFFF"/>
            <w:noWrap/>
            <w:vAlign w:val="bottom"/>
          </w:tcPr>
          <w:p w14:paraId="475E5305"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91" w:type="dxa"/>
            <w:shd w:val="clear" w:color="000000" w:fill="FFFFFF"/>
            <w:noWrap/>
            <w:vAlign w:val="bottom"/>
          </w:tcPr>
          <w:p w14:paraId="08A3D1BE"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1008" w:type="dxa"/>
            <w:shd w:val="clear" w:color="000000" w:fill="FFFFFF"/>
            <w:noWrap/>
            <w:vAlign w:val="bottom"/>
          </w:tcPr>
          <w:p w14:paraId="0FB22138"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1008" w:type="dxa"/>
            <w:shd w:val="clear" w:color="000000" w:fill="FFFFFF"/>
            <w:noWrap/>
            <w:vAlign w:val="bottom"/>
          </w:tcPr>
          <w:p w14:paraId="3FB127DA"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1008" w:type="dxa"/>
            <w:shd w:val="clear" w:color="000000" w:fill="FFFFFF"/>
            <w:noWrap/>
            <w:vAlign w:val="bottom"/>
          </w:tcPr>
          <w:p w14:paraId="0A52AD1E"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20C7FFFD"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33B44735"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261C7BDF"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2DC8D5A8" w14:textId="77777777" w:rsidR="00A7703E" w:rsidRPr="00E610A5" w:rsidRDefault="00A7703E" w:rsidP="00C245AC">
            <w:pPr>
              <w:pStyle w:val="TableText"/>
              <w:spacing w:before="30" w:after="30"/>
              <w:jc w:val="right"/>
              <w:rPr>
                <w:rFonts w:ascii="Calibri Light" w:hAnsi="Calibri Light" w:cs="Calibri Light"/>
              </w:rPr>
            </w:pPr>
            <w:r w:rsidRPr="00E610A5">
              <w:t>0.00</w:t>
            </w:r>
          </w:p>
        </w:tc>
      </w:tr>
    </w:tbl>
    <w:p w14:paraId="3D71431A" w14:textId="77777777" w:rsidR="00A7703E" w:rsidRPr="00E610A5" w:rsidRDefault="00A7703E" w:rsidP="00A7703E"/>
    <w:p w14:paraId="3D280D25" w14:textId="271A114E" w:rsidR="00A7703E" w:rsidRPr="00E610A5" w:rsidRDefault="00A7703E" w:rsidP="00A7703E">
      <w:pPr>
        <w:pStyle w:val="Table"/>
      </w:pPr>
      <w:r w:rsidRPr="00E610A5">
        <w:br w:type="page"/>
      </w:r>
      <w:bookmarkStart w:id="812" w:name="_Toc5271615"/>
      <w:bookmarkStart w:id="813" w:name="_Toc36315549"/>
      <w:bookmarkStart w:id="814" w:name="_Toc68277438"/>
      <w:bookmarkStart w:id="815" w:name="_Toc68791907"/>
      <w:r w:rsidRPr="00E610A5">
        <w:lastRenderedPageBreak/>
        <w:t xml:space="preserve">CRF Table 5.D: </w:t>
      </w:r>
      <w:r w:rsidR="00320169" w:rsidRPr="00E610A5">
        <w:tab/>
      </w:r>
      <w:r w:rsidRPr="00E610A5">
        <w:t>[5. Waste][5.D Wastewater Treatment and Discharge] (Part 3 of 3)</w:t>
      </w:r>
      <w:bookmarkEnd w:id="812"/>
      <w:bookmarkEnd w:id="813"/>
      <w:bookmarkEnd w:id="814"/>
      <w:bookmarkEnd w:id="815"/>
    </w:p>
    <w:tbl>
      <w:tblPr>
        <w:tblW w:w="14056"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41"/>
        <w:gridCol w:w="1165"/>
        <w:gridCol w:w="990"/>
        <w:gridCol w:w="990"/>
        <w:gridCol w:w="980"/>
        <w:gridCol w:w="980"/>
        <w:gridCol w:w="980"/>
        <w:gridCol w:w="980"/>
        <w:gridCol w:w="990"/>
        <w:gridCol w:w="980"/>
        <w:gridCol w:w="990"/>
        <w:gridCol w:w="990"/>
      </w:tblGrid>
      <w:tr w:rsidR="00FF0309" w:rsidRPr="00E610A5" w14:paraId="2EF3A913" w14:textId="77777777" w:rsidTr="00FF0309">
        <w:trPr>
          <w:trHeight w:val="215"/>
          <w:tblHeader/>
        </w:trPr>
        <w:tc>
          <w:tcPr>
            <w:tcW w:w="2959" w:type="dxa"/>
            <w:vMerge w:val="restart"/>
            <w:shd w:val="clear" w:color="auto" w:fill="365F91"/>
            <w:vAlign w:val="bottom"/>
            <w:hideMark/>
          </w:tcPr>
          <w:p w14:paraId="448D0FF8" w14:textId="77777777" w:rsidR="00A7703E" w:rsidRPr="00E610A5" w:rsidRDefault="00A7703E" w:rsidP="00FF0309">
            <w:pPr>
              <w:pStyle w:val="TableTextBold"/>
              <w:spacing w:before="30" w:after="30"/>
              <w:rPr>
                <w:rFonts w:cs="Calibri"/>
                <w:noProof w:val="0"/>
                <w:color w:val="FFFFFF"/>
                <w:szCs w:val="18"/>
              </w:rPr>
            </w:pPr>
            <w:r w:rsidRPr="00E610A5">
              <w:rPr>
                <w:noProof w:val="0"/>
                <w:color w:val="FFFFFF"/>
              </w:rPr>
              <w:t>[5. Waste][5.D Wastewater Treatment and Discharge]</w:t>
            </w:r>
          </w:p>
        </w:tc>
        <w:tc>
          <w:tcPr>
            <w:tcW w:w="1134" w:type="dxa"/>
            <w:vMerge w:val="restart"/>
            <w:shd w:val="clear" w:color="auto" w:fill="365F91"/>
            <w:vAlign w:val="bottom"/>
          </w:tcPr>
          <w:p w14:paraId="72AA7A87" w14:textId="77777777" w:rsidR="00A7703E" w:rsidRPr="00E610A5" w:rsidRDefault="00A7703E" w:rsidP="00FF0309">
            <w:pPr>
              <w:pStyle w:val="TableTextBold"/>
              <w:spacing w:before="30" w:after="30"/>
              <w:jc w:val="right"/>
              <w:rPr>
                <w:noProof w:val="0"/>
                <w:color w:val="FFFFFF"/>
              </w:rPr>
            </w:pPr>
            <w:r w:rsidRPr="00E610A5">
              <w:rPr>
                <w:noProof w:val="0"/>
                <w:color w:val="FFFFFF"/>
              </w:rPr>
              <w:t>Unit</w:t>
            </w:r>
          </w:p>
        </w:tc>
        <w:tc>
          <w:tcPr>
            <w:tcW w:w="964" w:type="dxa"/>
            <w:shd w:val="clear" w:color="auto" w:fill="365F91"/>
            <w:noWrap/>
            <w:vAlign w:val="bottom"/>
            <w:hideMark/>
          </w:tcPr>
          <w:p w14:paraId="112B7A4B" w14:textId="77777777" w:rsidR="00A7703E" w:rsidRPr="00E610A5" w:rsidRDefault="00A7703E" w:rsidP="00FF0309">
            <w:pPr>
              <w:pStyle w:val="TableTextBold"/>
              <w:spacing w:before="30" w:after="0"/>
              <w:jc w:val="right"/>
              <w:rPr>
                <w:noProof w:val="0"/>
                <w:color w:val="FFFFFF"/>
              </w:rPr>
            </w:pPr>
            <w:r w:rsidRPr="00E610A5">
              <w:rPr>
                <w:noProof w:val="0"/>
                <w:color w:val="FFFFFF"/>
              </w:rPr>
              <w:t>2010</w:t>
            </w:r>
          </w:p>
        </w:tc>
        <w:tc>
          <w:tcPr>
            <w:tcW w:w="964" w:type="dxa"/>
            <w:shd w:val="clear" w:color="auto" w:fill="365F91"/>
            <w:noWrap/>
            <w:vAlign w:val="bottom"/>
            <w:hideMark/>
          </w:tcPr>
          <w:p w14:paraId="4BFF3C6D" w14:textId="77777777" w:rsidR="00A7703E" w:rsidRPr="00E610A5" w:rsidRDefault="00A7703E" w:rsidP="00FF0309">
            <w:pPr>
              <w:pStyle w:val="TableTextBold"/>
              <w:spacing w:before="30" w:after="0"/>
              <w:jc w:val="right"/>
              <w:rPr>
                <w:noProof w:val="0"/>
                <w:color w:val="FFFFFF"/>
              </w:rPr>
            </w:pPr>
            <w:r w:rsidRPr="00E610A5">
              <w:rPr>
                <w:noProof w:val="0"/>
                <w:color w:val="FFFFFF"/>
              </w:rPr>
              <w:t>2011</w:t>
            </w:r>
          </w:p>
        </w:tc>
        <w:tc>
          <w:tcPr>
            <w:tcW w:w="954" w:type="dxa"/>
            <w:shd w:val="clear" w:color="auto" w:fill="365F91"/>
            <w:noWrap/>
            <w:vAlign w:val="bottom"/>
            <w:hideMark/>
          </w:tcPr>
          <w:p w14:paraId="19BE0FBF" w14:textId="77777777" w:rsidR="00A7703E" w:rsidRPr="00E610A5" w:rsidRDefault="00A7703E" w:rsidP="00FF0309">
            <w:pPr>
              <w:pStyle w:val="TableTextBold"/>
              <w:spacing w:before="30" w:after="0"/>
              <w:jc w:val="right"/>
              <w:rPr>
                <w:noProof w:val="0"/>
                <w:color w:val="FFFFFF"/>
              </w:rPr>
            </w:pPr>
            <w:r w:rsidRPr="00E610A5">
              <w:rPr>
                <w:noProof w:val="0"/>
                <w:color w:val="FFFFFF"/>
              </w:rPr>
              <w:t>2012</w:t>
            </w:r>
          </w:p>
        </w:tc>
        <w:tc>
          <w:tcPr>
            <w:tcW w:w="954" w:type="dxa"/>
            <w:shd w:val="clear" w:color="auto" w:fill="365F91"/>
            <w:noWrap/>
            <w:vAlign w:val="bottom"/>
            <w:hideMark/>
          </w:tcPr>
          <w:p w14:paraId="2B6EC650" w14:textId="77777777" w:rsidR="00A7703E" w:rsidRPr="00E610A5" w:rsidRDefault="00A7703E" w:rsidP="00FF0309">
            <w:pPr>
              <w:pStyle w:val="TableTextBold"/>
              <w:spacing w:before="30" w:after="0"/>
              <w:jc w:val="right"/>
              <w:rPr>
                <w:noProof w:val="0"/>
                <w:color w:val="FFFFFF"/>
              </w:rPr>
            </w:pPr>
            <w:r w:rsidRPr="00E610A5">
              <w:rPr>
                <w:noProof w:val="0"/>
                <w:color w:val="FFFFFF"/>
              </w:rPr>
              <w:t>2013</w:t>
            </w:r>
          </w:p>
        </w:tc>
        <w:tc>
          <w:tcPr>
            <w:tcW w:w="954" w:type="dxa"/>
            <w:shd w:val="clear" w:color="auto" w:fill="365F91"/>
            <w:noWrap/>
            <w:vAlign w:val="bottom"/>
            <w:hideMark/>
          </w:tcPr>
          <w:p w14:paraId="53BAC02E" w14:textId="77777777" w:rsidR="00A7703E" w:rsidRPr="00E610A5" w:rsidRDefault="00A7703E" w:rsidP="00FF0309">
            <w:pPr>
              <w:pStyle w:val="TableTextBold"/>
              <w:spacing w:before="30" w:after="0"/>
              <w:jc w:val="right"/>
              <w:rPr>
                <w:noProof w:val="0"/>
                <w:color w:val="FFFFFF"/>
              </w:rPr>
            </w:pPr>
            <w:r w:rsidRPr="00E610A5">
              <w:rPr>
                <w:noProof w:val="0"/>
                <w:color w:val="FFFFFF"/>
              </w:rPr>
              <w:t>2014</w:t>
            </w:r>
          </w:p>
        </w:tc>
        <w:tc>
          <w:tcPr>
            <w:tcW w:w="954" w:type="dxa"/>
            <w:shd w:val="clear" w:color="auto" w:fill="365F91"/>
            <w:noWrap/>
            <w:vAlign w:val="bottom"/>
            <w:hideMark/>
          </w:tcPr>
          <w:p w14:paraId="3E6B8BBD" w14:textId="77777777" w:rsidR="00A7703E" w:rsidRPr="00E610A5" w:rsidRDefault="00A7703E" w:rsidP="00FF0309">
            <w:pPr>
              <w:pStyle w:val="TableTextBold"/>
              <w:spacing w:before="30" w:after="0"/>
              <w:jc w:val="right"/>
              <w:rPr>
                <w:noProof w:val="0"/>
                <w:color w:val="FFFFFF"/>
              </w:rPr>
            </w:pPr>
            <w:r w:rsidRPr="00E610A5">
              <w:rPr>
                <w:noProof w:val="0"/>
                <w:color w:val="FFFFFF"/>
              </w:rPr>
              <w:t>2015</w:t>
            </w:r>
          </w:p>
        </w:tc>
        <w:tc>
          <w:tcPr>
            <w:tcW w:w="964" w:type="dxa"/>
            <w:shd w:val="clear" w:color="auto" w:fill="365F91"/>
            <w:noWrap/>
            <w:vAlign w:val="bottom"/>
            <w:hideMark/>
          </w:tcPr>
          <w:p w14:paraId="3EDCA222" w14:textId="77777777" w:rsidR="00A7703E" w:rsidRPr="00E610A5" w:rsidRDefault="00A7703E" w:rsidP="00FF0309">
            <w:pPr>
              <w:pStyle w:val="TableTextBold"/>
              <w:spacing w:before="30" w:after="0"/>
              <w:jc w:val="right"/>
              <w:rPr>
                <w:noProof w:val="0"/>
                <w:color w:val="FFFFFF"/>
              </w:rPr>
            </w:pPr>
            <w:r w:rsidRPr="00E610A5">
              <w:rPr>
                <w:noProof w:val="0"/>
                <w:color w:val="FFFFFF"/>
              </w:rPr>
              <w:t>2016</w:t>
            </w:r>
          </w:p>
        </w:tc>
        <w:tc>
          <w:tcPr>
            <w:tcW w:w="954" w:type="dxa"/>
            <w:shd w:val="clear" w:color="auto" w:fill="365F91"/>
            <w:noWrap/>
            <w:vAlign w:val="bottom"/>
            <w:hideMark/>
          </w:tcPr>
          <w:p w14:paraId="3144CF57" w14:textId="77777777" w:rsidR="00A7703E" w:rsidRPr="00E610A5" w:rsidRDefault="00A7703E" w:rsidP="00FF0309">
            <w:pPr>
              <w:pStyle w:val="TableTextBold"/>
              <w:spacing w:before="30" w:after="0"/>
              <w:jc w:val="right"/>
              <w:rPr>
                <w:noProof w:val="0"/>
                <w:color w:val="FFFFFF"/>
              </w:rPr>
            </w:pPr>
            <w:r w:rsidRPr="00E610A5">
              <w:rPr>
                <w:noProof w:val="0"/>
                <w:color w:val="FFFFFF"/>
              </w:rPr>
              <w:t>2017</w:t>
            </w:r>
          </w:p>
        </w:tc>
        <w:tc>
          <w:tcPr>
            <w:tcW w:w="964" w:type="dxa"/>
            <w:shd w:val="clear" w:color="auto" w:fill="365F91"/>
            <w:vAlign w:val="bottom"/>
          </w:tcPr>
          <w:p w14:paraId="37D3000B" w14:textId="77777777" w:rsidR="00A7703E" w:rsidRPr="00E610A5" w:rsidRDefault="00A7703E" w:rsidP="00FF0309">
            <w:pPr>
              <w:pStyle w:val="TableTextBold"/>
              <w:spacing w:before="30" w:after="0"/>
              <w:jc w:val="right"/>
              <w:rPr>
                <w:noProof w:val="0"/>
                <w:color w:val="FFFFFF"/>
              </w:rPr>
            </w:pPr>
            <w:r w:rsidRPr="00E610A5">
              <w:rPr>
                <w:noProof w:val="0"/>
                <w:color w:val="FFFFFF"/>
              </w:rPr>
              <w:t>2018</w:t>
            </w:r>
          </w:p>
        </w:tc>
        <w:tc>
          <w:tcPr>
            <w:tcW w:w="964" w:type="dxa"/>
            <w:shd w:val="clear" w:color="auto" w:fill="365F91"/>
            <w:vAlign w:val="bottom"/>
          </w:tcPr>
          <w:p w14:paraId="34B56BC1" w14:textId="77777777" w:rsidR="00A7703E" w:rsidRPr="00E610A5" w:rsidRDefault="00A7703E" w:rsidP="00FF0309">
            <w:pPr>
              <w:pStyle w:val="TableTextBold"/>
              <w:spacing w:before="30" w:after="0"/>
              <w:jc w:val="right"/>
              <w:rPr>
                <w:noProof w:val="0"/>
                <w:color w:val="FFFFFF"/>
              </w:rPr>
            </w:pPr>
            <w:r w:rsidRPr="00E610A5">
              <w:rPr>
                <w:noProof w:val="0"/>
                <w:color w:val="FFFFFF"/>
              </w:rPr>
              <w:t>2019</w:t>
            </w:r>
          </w:p>
        </w:tc>
      </w:tr>
      <w:tr w:rsidR="00FF0309" w:rsidRPr="00E610A5" w14:paraId="525315F2" w14:textId="77777777" w:rsidTr="00FF0309">
        <w:trPr>
          <w:trHeight w:val="414"/>
          <w:tblHeader/>
        </w:trPr>
        <w:tc>
          <w:tcPr>
            <w:tcW w:w="2959" w:type="dxa"/>
            <w:vMerge/>
            <w:tcBorders>
              <w:bottom w:val="single" w:sz="4" w:space="0" w:color="365F91"/>
            </w:tcBorders>
            <w:shd w:val="clear" w:color="auto" w:fill="365F91"/>
            <w:hideMark/>
          </w:tcPr>
          <w:p w14:paraId="54AA0F33" w14:textId="77777777" w:rsidR="00A7703E" w:rsidRPr="00E610A5" w:rsidRDefault="00A7703E" w:rsidP="00FF0309">
            <w:pPr>
              <w:pStyle w:val="TableTextBold"/>
              <w:spacing w:before="30" w:after="30"/>
              <w:rPr>
                <w:noProof w:val="0"/>
                <w:color w:val="FFFFFF"/>
              </w:rPr>
            </w:pPr>
          </w:p>
        </w:tc>
        <w:tc>
          <w:tcPr>
            <w:tcW w:w="1134" w:type="dxa"/>
            <w:vMerge/>
            <w:tcBorders>
              <w:bottom w:val="single" w:sz="4" w:space="0" w:color="365F91"/>
            </w:tcBorders>
            <w:shd w:val="clear" w:color="auto" w:fill="365F91"/>
          </w:tcPr>
          <w:p w14:paraId="1B15F471" w14:textId="77777777" w:rsidR="00A7703E" w:rsidRPr="00E610A5" w:rsidRDefault="00A7703E" w:rsidP="00FF0309">
            <w:pPr>
              <w:pStyle w:val="TableTextBold"/>
              <w:spacing w:before="30" w:after="30"/>
              <w:jc w:val="right"/>
              <w:rPr>
                <w:noProof w:val="0"/>
                <w:color w:val="FFFFFF"/>
              </w:rPr>
            </w:pPr>
          </w:p>
        </w:tc>
        <w:tc>
          <w:tcPr>
            <w:tcW w:w="964" w:type="dxa"/>
            <w:tcBorders>
              <w:bottom w:val="single" w:sz="4" w:space="0" w:color="365F91"/>
            </w:tcBorders>
            <w:shd w:val="clear" w:color="auto" w:fill="365F91"/>
            <w:noWrap/>
            <w:vAlign w:val="bottom"/>
            <w:hideMark/>
          </w:tcPr>
          <w:p w14:paraId="344F4F85"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61AA6B32"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4" w:type="dxa"/>
            <w:tcBorders>
              <w:bottom w:val="single" w:sz="4" w:space="0" w:color="365F91"/>
            </w:tcBorders>
            <w:shd w:val="clear" w:color="auto" w:fill="365F91"/>
            <w:noWrap/>
            <w:vAlign w:val="bottom"/>
            <w:hideMark/>
          </w:tcPr>
          <w:p w14:paraId="61DF3ABF"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4" w:type="dxa"/>
            <w:tcBorders>
              <w:bottom w:val="single" w:sz="4" w:space="0" w:color="365F91"/>
            </w:tcBorders>
            <w:shd w:val="clear" w:color="auto" w:fill="365F91"/>
            <w:noWrap/>
            <w:vAlign w:val="bottom"/>
            <w:hideMark/>
          </w:tcPr>
          <w:p w14:paraId="4BDDAC92"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4" w:type="dxa"/>
            <w:tcBorders>
              <w:bottom w:val="single" w:sz="4" w:space="0" w:color="365F91"/>
            </w:tcBorders>
            <w:shd w:val="clear" w:color="auto" w:fill="365F91"/>
            <w:noWrap/>
            <w:vAlign w:val="bottom"/>
            <w:hideMark/>
          </w:tcPr>
          <w:p w14:paraId="12322832"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4" w:type="dxa"/>
            <w:tcBorders>
              <w:bottom w:val="single" w:sz="4" w:space="0" w:color="365F91"/>
            </w:tcBorders>
            <w:shd w:val="clear" w:color="auto" w:fill="365F91"/>
            <w:noWrap/>
            <w:vAlign w:val="bottom"/>
            <w:hideMark/>
          </w:tcPr>
          <w:p w14:paraId="293CC0C2"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noWrap/>
            <w:vAlign w:val="bottom"/>
            <w:hideMark/>
          </w:tcPr>
          <w:p w14:paraId="1ABBADF7"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4" w:type="dxa"/>
            <w:tcBorders>
              <w:bottom w:val="single" w:sz="4" w:space="0" w:color="365F91"/>
            </w:tcBorders>
            <w:shd w:val="clear" w:color="auto" w:fill="365F91"/>
            <w:noWrap/>
            <w:vAlign w:val="bottom"/>
            <w:hideMark/>
          </w:tcPr>
          <w:p w14:paraId="2D0DAE41"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vAlign w:val="bottom"/>
          </w:tcPr>
          <w:p w14:paraId="00E2BF12"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64" w:type="dxa"/>
            <w:tcBorders>
              <w:bottom w:val="single" w:sz="4" w:space="0" w:color="365F91"/>
            </w:tcBorders>
            <w:shd w:val="clear" w:color="auto" w:fill="365F91"/>
            <w:vAlign w:val="bottom"/>
          </w:tcPr>
          <w:p w14:paraId="15C8C5A5" w14:textId="77777777" w:rsidR="00A7703E" w:rsidRPr="00E610A5" w:rsidRDefault="00A7703E" w:rsidP="00FF0309">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FF0309" w:rsidRPr="00E610A5" w14:paraId="222FC1A5" w14:textId="77777777" w:rsidTr="00FF0309">
        <w:trPr>
          <w:trHeight w:val="226"/>
        </w:trPr>
        <w:tc>
          <w:tcPr>
            <w:tcW w:w="2959" w:type="dxa"/>
            <w:shd w:val="clear" w:color="auto" w:fill="EBEFF4"/>
            <w:noWrap/>
          </w:tcPr>
          <w:p w14:paraId="587DC36F" w14:textId="77777777" w:rsidR="00A7703E" w:rsidRPr="00E610A5" w:rsidRDefault="00A7703E" w:rsidP="00C245AC">
            <w:pPr>
              <w:pStyle w:val="TableText"/>
              <w:spacing w:before="30" w:after="30"/>
            </w:pPr>
            <w:r w:rsidRPr="00E610A5">
              <w:t>Method</w:t>
            </w:r>
          </w:p>
        </w:tc>
        <w:tc>
          <w:tcPr>
            <w:tcW w:w="1134" w:type="dxa"/>
            <w:shd w:val="clear" w:color="auto" w:fill="EBEFF4"/>
            <w:vAlign w:val="bottom"/>
          </w:tcPr>
          <w:p w14:paraId="6BBF6BAA" w14:textId="77777777" w:rsidR="00A7703E" w:rsidRPr="00E610A5" w:rsidRDefault="00A7703E" w:rsidP="00C245AC">
            <w:pPr>
              <w:pStyle w:val="TableText"/>
              <w:spacing w:before="30" w:after="30"/>
              <w:jc w:val="right"/>
            </w:pPr>
          </w:p>
        </w:tc>
        <w:tc>
          <w:tcPr>
            <w:tcW w:w="964" w:type="dxa"/>
            <w:shd w:val="clear" w:color="auto" w:fill="EBEFF4"/>
            <w:noWrap/>
          </w:tcPr>
          <w:p w14:paraId="299239A4" w14:textId="77777777" w:rsidR="00A7703E" w:rsidRPr="00E610A5" w:rsidRDefault="00A7703E" w:rsidP="00C245AC">
            <w:pPr>
              <w:pStyle w:val="TableText"/>
              <w:spacing w:before="30" w:after="30"/>
              <w:jc w:val="right"/>
            </w:pPr>
          </w:p>
        </w:tc>
        <w:tc>
          <w:tcPr>
            <w:tcW w:w="964" w:type="dxa"/>
            <w:shd w:val="clear" w:color="auto" w:fill="EBEFF4"/>
            <w:noWrap/>
          </w:tcPr>
          <w:p w14:paraId="69BA1D2C" w14:textId="77777777" w:rsidR="00A7703E" w:rsidRPr="00E610A5" w:rsidRDefault="00A7703E" w:rsidP="00C245AC">
            <w:pPr>
              <w:pStyle w:val="TableText"/>
              <w:spacing w:before="30" w:after="30"/>
              <w:jc w:val="right"/>
            </w:pPr>
          </w:p>
        </w:tc>
        <w:tc>
          <w:tcPr>
            <w:tcW w:w="954" w:type="dxa"/>
            <w:shd w:val="clear" w:color="auto" w:fill="EBEFF4"/>
            <w:noWrap/>
          </w:tcPr>
          <w:p w14:paraId="23FDFD99" w14:textId="77777777" w:rsidR="00A7703E" w:rsidRPr="00E610A5" w:rsidRDefault="00A7703E" w:rsidP="00C245AC">
            <w:pPr>
              <w:pStyle w:val="TableText"/>
              <w:spacing w:before="30" w:after="30"/>
              <w:jc w:val="right"/>
            </w:pPr>
          </w:p>
        </w:tc>
        <w:tc>
          <w:tcPr>
            <w:tcW w:w="954" w:type="dxa"/>
            <w:shd w:val="clear" w:color="auto" w:fill="EBEFF4"/>
            <w:noWrap/>
          </w:tcPr>
          <w:p w14:paraId="61F69D8A" w14:textId="77777777" w:rsidR="00A7703E" w:rsidRPr="00E610A5" w:rsidRDefault="00A7703E" w:rsidP="00C245AC">
            <w:pPr>
              <w:pStyle w:val="TableText"/>
              <w:spacing w:before="30" w:after="30"/>
              <w:jc w:val="right"/>
            </w:pPr>
          </w:p>
        </w:tc>
        <w:tc>
          <w:tcPr>
            <w:tcW w:w="954" w:type="dxa"/>
            <w:shd w:val="clear" w:color="auto" w:fill="EBEFF4"/>
            <w:noWrap/>
          </w:tcPr>
          <w:p w14:paraId="4D06917F" w14:textId="77777777" w:rsidR="00A7703E" w:rsidRPr="00E610A5" w:rsidRDefault="00A7703E" w:rsidP="00C245AC">
            <w:pPr>
              <w:pStyle w:val="TableText"/>
              <w:spacing w:before="30" w:after="30"/>
              <w:jc w:val="right"/>
            </w:pPr>
          </w:p>
        </w:tc>
        <w:tc>
          <w:tcPr>
            <w:tcW w:w="954" w:type="dxa"/>
            <w:shd w:val="clear" w:color="auto" w:fill="EBEFF4"/>
            <w:noWrap/>
          </w:tcPr>
          <w:p w14:paraId="1008913A" w14:textId="77777777" w:rsidR="00A7703E" w:rsidRPr="00E610A5" w:rsidRDefault="00A7703E" w:rsidP="00C245AC">
            <w:pPr>
              <w:pStyle w:val="TableText"/>
              <w:spacing w:before="30" w:after="30"/>
              <w:jc w:val="right"/>
            </w:pPr>
          </w:p>
        </w:tc>
        <w:tc>
          <w:tcPr>
            <w:tcW w:w="964" w:type="dxa"/>
            <w:shd w:val="clear" w:color="auto" w:fill="EBEFF4"/>
            <w:noWrap/>
          </w:tcPr>
          <w:p w14:paraId="33B81A9D" w14:textId="77777777" w:rsidR="00A7703E" w:rsidRPr="00E610A5" w:rsidRDefault="00A7703E" w:rsidP="00C245AC">
            <w:pPr>
              <w:pStyle w:val="TableText"/>
              <w:spacing w:before="30" w:after="30"/>
              <w:jc w:val="right"/>
            </w:pPr>
          </w:p>
        </w:tc>
        <w:tc>
          <w:tcPr>
            <w:tcW w:w="954" w:type="dxa"/>
            <w:shd w:val="clear" w:color="auto" w:fill="EBEFF4"/>
            <w:noWrap/>
          </w:tcPr>
          <w:p w14:paraId="38E1C9E2" w14:textId="77777777" w:rsidR="00A7703E" w:rsidRPr="00E610A5" w:rsidRDefault="00A7703E" w:rsidP="00C245AC">
            <w:pPr>
              <w:pStyle w:val="TableText"/>
              <w:spacing w:before="30" w:after="30"/>
              <w:jc w:val="right"/>
            </w:pPr>
          </w:p>
        </w:tc>
        <w:tc>
          <w:tcPr>
            <w:tcW w:w="964" w:type="dxa"/>
            <w:shd w:val="clear" w:color="auto" w:fill="EBEFF4"/>
          </w:tcPr>
          <w:p w14:paraId="490ABC91" w14:textId="77777777" w:rsidR="00A7703E" w:rsidRPr="00E610A5" w:rsidRDefault="00A7703E" w:rsidP="00C245AC">
            <w:pPr>
              <w:pStyle w:val="TableText"/>
              <w:spacing w:before="30" w:after="30"/>
              <w:jc w:val="right"/>
            </w:pPr>
          </w:p>
        </w:tc>
        <w:tc>
          <w:tcPr>
            <w:tcW w:w="964" w:type="dxa"/>
            <w:shd w:val="clear" w:color="auto" w:fill="EBEFF4"/>
          </w:tcPr>
          <w:p w14:paraId="3BF0DBDF" w14:textId="77777777" w:rsidR="00A7703E" w:rsidRPr="00E610A5" w:rsidRDefault="00A7703E" w:rsidP="00C245AC">
            <w:pPr>
              <w:pStyle w:val="TableText"/>
              <w:spacing w:before="30" w:after="30"/>
              <w:jc w:val="right"/>
            </w:pPr>
          </w:p>
        </w:tc>
      </w:tr>
      <w:tr w:rsidR="00A7703E" w:rsidRPr="00E610A5" w14:paraId="3B22FB77" w14:textId="77777777" w:rsidTr="00FF0309">
        <w:trPr>
          <w:trHeight w:val="242"/>
        </w:trPr>
        <w:tc>
          <w:tcPr>
            <w:tcW w:w="2959" w:type="dxa"/>
            <w:shd w:val="clear" w:color="auto" w:fill="auto"/>
            <w:noWrap/>
          </w:tcPr>
          <w:p w14:paraId="1D24A34C" w14:textId="77777777" w:rsidR="00A7703E" w:rsidRPr="00E610A5" w:rsidRDefault="00A7703E" w:rsidP="00C245AC">
            <w:pPr>
              <w:pStyle w:val="TableText1"/>
            </w:pPr>
            <w:r w:rsidRPr="00E610A5">
              <w:t>CH</w:t>
            </w:r>
            <w:r w:rsidRPr="00E610A5">
              <w:rPr>
                <w:vertAlign w:val="subscript"/>
              </w:rPr>
              <w:t>4</w:t>
            </w:r>
          </w:p>
        </w:tc>
        <w:tc>
          <w:tcPr>
            <w:tcW w:w="1134" w:type="dxa"/>
            <w:vAlign w:val="bottom"/>
          </w:tcPr>
          <w:p w14:paraId="2199519C" w14:textId="77777777" w:rsidR="00A7703E" w:rsidRPr="00E610A5" w:rsidRDefault="00A7703E" w:rsidP="00C245AC">
            <w:pPr>
              <w:pStyle w:val="TableText"/>
              <w:spacing w:before="30" w:after="30"/>
              <w:jc w:val="right"/>
            </w:pPr>
          </w:p>
        </w:tc>
        <w:tc>
          <w:tcPr>
            <w:tcW w:w="964" w:type="dxa"/>
            <w:shd w:val="clear" w:color="auto" w:fill="auto"/>
            <w:noWrap/>
          </w:tcPr>
          <w:p w14:paraId="11DC8D97"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55308B02" w14:textId="77777777" w:rsidR="00A7703E" w:rsidRPr="00E610A5" w:rsidRDefault="00A7703E" w:rsidP="00C245AC">
            <w:pPr>
              <w:pStyle w:val="TableText"/>
              <w:spacing w:before="30" w:after="30"/>
              <w:jc w:val="right"/>
              <w:rPr>
                <w:rFonts w:cs="Calibri"/>
              </w:rPr>
            </w:pPr>
            <w:r w:rsidRPr="00E610A5">
              <w:t>T1</w:t>
            </w:r>
          </w:p>
        </w:tc>
        <w:tc>
          <w:tcPr>
            <w:tcW w:w="954" w:type="dxa"/>
            <w:shd w:val="clear" w:color="auto" w:fill="auto"/>
            <w:noWrap/>
          </w:tcPr>
          <w:p w14:paraId="4251AB8F" w14:textId="77777777" w:rsidR="00A7703E" w:rsidRPr="00E610A5" w:rsidRDefault="00A7703E" w:rsidP="00C245AC">
            <w:pPr>
              <w:pStyle w:val="TableText"/>
              <w:spacing w:before="30" w:after="30"/>
              <w:jc w:val="right"/>
              <w:rPr>
                <w:rFonts w:cs="Calibri"/>
              </w:rPr>
            </w:pPr>
            <w:r w:rsidRPr="00E610A5">
              <w:t>T1</w:t>
            </w:r>
          </w:p>
        </w:tc>
        <w:tc>
          <w:tcPr>
            <w:tcW w:w="954" w:type="dxa"/>
            <w:shd w:val="clear" w:color="auto" w:fill="auto"/>
            <w:noWrap/>
          </w:tcPr>
          <w:p w14:paraId="522F7300" w14:textId="77777777" w:rsidR="00A7703E" w:rsidRPr="00E610A5" w:rsidRDefault="00A7703E" w:rsidP="00C245AC">
            <w:pPr>
              <w:pStyle w:val="TableText"/>
              <w:spacing w:before="30" w:after="30"/>
              <w:jc w:val="right"/>
              <w:rPr>
                <w:rFonts w:cs="Calibri"/>
              </w:rPr>
            </w:pPr>
            <w:r w:rsidRPr="00E610A5">
              <w:t>T1</w:t>
            </w:r>
          </w:p>
        </w:tc>
        <w:tc>
          <w:tcPr>
            <w:tcW w:w="954" w:type="dxa"/>
            <w:shd w:val="clear" w:color="auto" w:fill="auto"/>
            <w:noWrap/>
          </w:tcPr>
          <w:p w14:paraId="015BAFFB" w14:textId="77777777" w:rsidR="00A7703E" w:rsidRPr="00E610A5" w:rsidRDefault="00A7703E" w:rsidP="00C245AC">
            <w:pPr>
              <w:pStyle w:val="TableText"/>
              <w:spacing w:before="30" w:after="30"/>
              <w:jc w:val="right"/>
              <w:rPr>
                <w:rFonts w:cs="Calibri"/>
              </w:rPr>
            </w:pPr>
            <w:r w:rsidRPr="00E610A5">
              <w:t>T1</w:t>
            </w:r>
          </w:p>
        </w:tc>
        <w:tc>
          <w:tcPr>
            <w:tcW w:w="954" w:type="dxa"/>
            <w:shd w:val="clear" w:color="auto" w:fill="auto"/>
            <w:noWrap/>
          </w:tcPr>
          <w:p w14:paraId="357ACFA8" w14:textId="77777777" w:rsidR="00A7703E" w:rsidRPr="00E610A5" w:rsidRDefault="00A7703E" w:rsidP="00C245AC">
            <w:pPr>
              <w:pStyle w:val="TableText"/>
              <w:spacing w:before="30" w:after="30"/>
              <w:jc w:val="right"/>
              <w:rPr>
                <w:rFonts w:cs="Calibri"/>
              </w:rPr>
            </w:pPr>
            <w:r w:rsidRPr="00E610A5">
              <w:t>T1</w:t>
            </w:r>
          </w:p>
        </w:tc>
        <w:tc>
          <w:tcPr>
            <w:tcW w:w="964" w:type="dxa"/>
            <w:shd w:val="clear" w:color="auto" w:fill="auto"/>
            <w:noWrap/>
          </w:tcPr>
          <w:p w14:paraId="437D1E99" w14:textId="77777777" w:rsidR="00A7703E" w:rsidRPr="00E610A5" w:rsidRDefault="00A7703E" w:rsidP="00C245AC">
            <w:pPr>
              <w:pStyle w:val="TableText"/>
              <w:spacing w:before="30" w:after="30"/>
              <w:jc w:val="right"/>
              <w:rPr>
                <w:rFonts w:cs="Calibri"/>
              </w:rPr>
            </w:pPr>
            <w:r w:rsidRPr="00E610A5">
              <w:t>T1</w:t>
            </w:r>
          </w:p>
        </w:tc>
        <w:tc>
          <w:tcPr>
            <w:tcW w:w="954" w:type="dxa"/>
            <w:shd w:val="clear" w:color="auto" w:fill="auto"/>
            <w:noWrap/>
          </w:tcPr>
          <w:p w14:paraId="320BAC39" w14:textId="77777777" w:rsidR="00A7703E" w:rsidRPr="00E610A5" w:rsidRDefault="00A7703E" w:rsidP="00C245AC">
            <w:pPr>
              <w:pStyle w:val="TableText"/>
              <w:spacing w:before="30" w:after="30"/>
              <w:jc w:val="right"/>
              <w:rPr>
                <w:rFonts w:cs="Calibri"/>
              </w:rPr>
            </w:pPr>
            <w:r w:rsidRPr="00E610A5">
              <w:t>T1</w:t>
            </w:r>
          </w:p>
        </w:tc>
        <w:tc>
          <w:tcPr>
            <w:tcW w:w="964" w:type="dxa"/>
          </w:tcPr>
          <w:p w14:paraId="04DADBFB" w14:textId="77777777" w:rsidR="00A7703E" w:rsidRPr="00E610A5" w:rsidRDefault="00A7703E" w:rsidP="00C245AC">
            <w:pPr>
              <w:pStyle w:val="TableText"/>
              <w:spacing w:before="30" w:after="30"/>
              <w:jc w:val="right"/>
              <w:rPr>
                <w:rFonts w:cs="Calibri"/>
              </w:rPr>
            </w:pPr>
            <w:r w:rsidRPr="00E610A5">
              <w:t>T1</w:t>
            </w:r>
          </w:p>
        </w:tc>
        <w:tc>
          <w:tcPr>
            <w:tcW w:w="964" w:type="dxa"/>
          </w:tcPr>
          <w:p w14:paraId="5B35D46B" w14:textId="77777777" w:rsidR="00A7703E" w:rsidRPr="00E610A5" w:rsidRDefault="00A7703E" w:rsidP="00C245AC">
            <w:pPr>
              <w:pStyle w:val="TableText"/>
              <w:spacing w:before="30" w:after="30"/>
              <w:jc w:val="right"/>
            </w:pPr>
            <w:r w:rsidRPr="00E610A5">
              <w:t>T1</w:t>
            </w:r>
          </w:p>
        </w:tc>
      </w:tr>
      <w:tr w:rsidR="00A7703E" w:rsidRPr="00E610A5" w14:paraId="75D56D34" w14:textId="77777777" w:rsidTr="00FF0309">
        <w:trPr>
          <w:trHeight w:val="242"/>
        </w:trPr>
        <w:tc>
          <w:tcPr>
            <w:tcW w:w="2959" w:type="dxa"/>
            <w:tcBorders>
              <w:bottom w:val="single" w:sz="4" w:space="0" w:color="365F91"/>
            </w:tcBorders>
            <w:shd w:val="clear" w:color="auto" w:fill="auto"/>
            <w:noWrap/>
          </w:tcPr>
          <w:p w14:paraId="4815E1F7" w14:textId="77777777" w:rsidR="00A7703E" w:rsidRPr="00E610A5" w:rsidRDefault="00A7703E" w:rsidP="00C245AC">
            <w:pPr>
              <w:pStyle w:val="TableText1"/>
            </w:pPr>
            <w:r w:rsidRPr="00E610A5">
              <w:t>N</w:t>
            </w:r>
            <w:r w:rsidRPr="00E610A5">
              <w:rPr>
                <w:vertAlign w:val="subscript"/>
              </w:rPr>
              <w:t>2</w:t>
            </w:r>
            <w:r w:rsidRPr="00E610A5">
              <w:t>O</w:t>
            </w:r>
          </w:p>
        </w:tc>
        <w:tc>
          <w:tcPr>
            <w:tcW w:w="1134" w:type="dxa"/>
            <w:tcBorders>
              <w:bottom w:val="single" w:sz="4" w:space="0" w:color="365F91"/>
            </w:tcBorders>
            <w:vAlign w:val="bottom"/>
          </w:tcPr>
          <w:p w14:paraId="0A8AA37D" w14:textId="77777777" w:rsidR="00A7703E" w:rsidRPr="00E610A5" w:rsidRDefault="00A7703E" w:rsidP="00C245AC">
            <w:pPr>
              <w:pStyle w:val="TableText"/>
              <w:spacing w:before="30" w:after="30"/>
              <w:jc w:val="right"/>
            </w:pPr>
          </w:p>
        </w:tc>
        <w:tc>
          <w:tcPr>
            <w:tcW w:w="964" w:type="dxa"/>
            <w:tcBorders>
              <w:bottom w:val="single" w:sz="4" w:space="0" w:color="365F91"/>
            </w:tcBorders>
            <w:shd w:val="clear" w:color="auto" w:fill="auto"/>
            <w:noWrap/>
          </w:tcPr>
          <w:p w14:paraId="03AEB553"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606EEC7E" w14:textId="77777777" w:rsidR="00A7703E" w:rsidRPr="00E610A5" w:rsidRDefault="00A7703E" w:rsidP="00C245AC">
            <w:pPr>
              <w:pStyle w:val="TableText"/>
              <w:spacing w:before="30" w:after="30"/>
              <w:jc w:val="right"/>
              <w:rPr>
                <w:rFonts w:cs="Calibri"/>
              </w:rPr>
            </w:pPr>
            <w:r w:rsidRPr="00E610A5">
              <w:t>T1</w:t>
            </w:r>
          </w:p>
        </w:tc>
        <w:tc>
          <w:tcPr>
            <w:tcW w:w="954" w:type="dxa"/>
            <w:tcBorders>
              <w:bottom w:val="single" w:sz="4" w:space="0" w:color="365F91"/>
            </w:tcBorders>
            <w:shd w:val="clear" w:color="auto" w:fill="auto"/>
            <w:noWrap/>
          </w:tcPr>
          <w:p w14:paraId="1A739895" w14:textId="77777777" w:rsidR="00A7703E" w:rsidRPr="00E610A5" w:rsidRDefault="00A7703E" w:rsidP="00C245AC">
            <w:pPr>
              <w:pStyle w:val="TableText"/>
              <w:spacing w:before="30" w:after="30"/>
              <w:jc w:val="right"/>
              <w:rPr>
                <w:rFonts w:cs="Calibri"/>
              </w:rPr>
            </w:pPr>
            <w:r w:rsidRPr="00E610A5">
              <w:t>T1</w:t>
            </w:r>
          </w:p>
        </w:tc>
        <w:tc>
          <w:tcPr>
            <w:tcW w:w="954" w:type="dxa"/>
            <w:tcBorders>
              <w:bottom w:val="single" w:sz="4" w:space="0" w:color="365F91"/>
            </w:tcBorders>
            <w:shd w:val="clear" w:color="auto" w:fill="auto"/>
            <w:noWrap/>
          </w:tcPr>
          <w:p w14:paraId="5FB15ACD" w14:textId="77777777" w:rsidR="00A7703E" w:rsidRPr="00E610A5" w:rsidRDefault="00A7703E" w:rsidP="00C245AC">
            <w:pPr>
              <w:pStyle w:val="TableText"/>
              <w:spacing w:before="30" w:after="30"/>
              <w:jc w:val="right"/>
              <w:rPr>
                <w:rFonts w:cs="Calibri"/>
              </w:rPr>
            </w:pPr>
            <w:r w:rsidRPr="00E610A5">
              <w:t>T1</w:t>
            </w:r>
          </w:p>
        </w:tc>
        <w:tc>
          <w:tcPr>
            <w:tcW w:w="954" w:type="dxa"/>
            <w:tcBorders>
              <w:bottom w:val="single" w:sz="4" w:space="0" w:color="365F91"/>
            </w:tcBorders>
            <w:shd w:val="clear" w:color="auto" w:fill="auto"/>
            <w:noWrap/>
          </w:tcPr>
          <w:p w14:paraId="31F56009" w14:textId="77777777" w:rsidR="00A7703E" w:rsidRPr="00E610A5" w:rsidRDefault="00A7703E" w:rsidP="00C245AC">
            <w:pPr>
              <w:pStyle w:val="TableText"/>
              <w:spacing w:before="30" w:after="30"/>
              <w:jc w:val="right"/>
              <w:rPr>
                <w:rFonts w:cs="Calibri"/>
              </w:rPr>
            </w:pPr>
            <w:r w:rsidRPr="00E610A5">
              <w:t>T1</w:t>
            </w:r>
          </w:p>
        </w:tc>
        <w:tc>
          <w:tcPr>
            <w:tcW w:w="954" w:type="dxa"/>
            <w:tcBorders>
              <w:bottom w:val="single" w:sz="4" w:space="0" w:color="365F91"/>
            </w:tcBorders>
            <w:shd w:val="clear" w:color="auto" w:fill="auto"/>
            <w:noWrap/>
          </w:tcPr>
          <w:p w14:paraId="2D7212E3"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shd w:val="clear" w:color="auto" w:fill="auto"/>
            <w:noWrap/>
          </w:tcPr>
          <w:p w14:paraId="0C4B4B3C" w14:textId="77777777" w:rsidR="00A7703E" w:rsidRPr="00E610A5" w:rsidRDefault="00A7703E" w:rsidP="00C245AC">
            <w:pPr>
              <w:pStyle w:val="TableText"/>
              <w:spacing w:before="30" w:after="30"/>
              <w:jc w:val="right"/>
              <w:rPr>
                <w:rFonts w:cs="Calibri"/>
              </w:rPr>
            </w:pPr>
            <w:r w:rsidRPr="00E610A5">
              <w:t>T1</w:t>
            </w:r>
          </w:p>
        </w:tc>
        <w:tc>
          <w:tcPr>
            <w:tcW w:w="954" w:type="dxa"/>
            <w:tcBorders>
              <w:bottom w:val="single" w:sz="4" w:space="0" w:color="365F91"/>
            </w:tcBorders>
            <w:shd w:val="clear" w:color="auto" w:fill="auto"/>
            <w:noWrap/>
          </w:tcPr>
          <w:p w14:paraId="3F91FC30"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tcPr>
          <w:p w14:paraId="5E848A8A" w14:textId="77777777" w:rsidR="00A7703E" w:rsidRPr="00E610A5" w:rsidRDefault="00A7703E" w:rsidP="00C245AC">
            <w:pPr>
              <w:pStyle w:val="TableText"/>
              <w:spacing w:before="30" w:after="30"/>
              <w:jc w:val="right"/>
              <w:rPr>
                <w:rFonts w:cs="Calibri"/>
              </w:rPr>
            </w:pPr>
            <w:r w:rsidRPr="00E610A5">
              <w:t>T1</w:t>
            </w:r>
          </w:p>
        </w:tc>
        <w:tc>
          <w:tcPr>
            <w:tcW w:w="964" w:type="dxa"/>
            <w:tcBorders>
              <w:bottom w:val="single" w:sz="4" w:space="0" w:color="365F91"/>
            </w:tcBorders>
          </w:tcPr>
          <w:p w14:paraId="1DC3A674" w14:textId="77777777" w:rsidR="00A7703E" w:rsidRPr="00E610A5" w:rsidRDefault="00A7703E" w:rsidP="00C245AC">
            <w:pPr>
              <w:pStyle w:val="TableText"/>
              <w:spacing w:before="30" w:after="30"/>
              <w:jc w:val="right"/>
            </w:pPr>
            <w:r w:rsidRPr="00E610A5">
              <w:t>T1</w:t>
            </w:r>
          </w:p>
        </w:tc>
      </w:tr>
      <w:tr w:rsidR="00FF0309" w:rsidRPr="00E610A5" w14:paraId="60D5344C" w14:textId="77777777" w:rsidTr="00FF0309">
        <w:trPr>
          <w:trHeight w:val="252"/>
        </w:trPr>
        <w:tc>
          <w:tcPr>
            <w:tcW w:w="2959" w:type="dxa"/>
            <w:shd w:val="clear" w:color="auto" w:fill="EBEFF4"/>
            <w:noWrap/>
          </w:tcPr>
          <w:p w14:paraId="17CB6585" w14:textId="77777777" w:rsidR="00A7703E" w:rsidRPr="00E610A5" w:rsidRDefault="00A7703E" w:rsidP="00C245AC">
            <w:pPr>
              <w:pStyle w:val="TableText"/>
              <w:spacing w:before="30" w:after="30"/>
            </w:pPr>
            <w:r w:rsidRPr="00E610A5">
              <w:t>Emission Factor information</w:t>
            </w:r>
          </w:p>
        </w:tc>
        <w:tc>
          <w:tcPr>
            <w:tcW w:w="1134" w:type="dxa"/>
            <w:shd w:val="clear" w:color="auto" w:fill="EBEFF4"/>
            <w:vAlign w:val="bottom"/>
          </w:tcPr>
          <w:p w14:paraId="71025C15" w14:textId="77777777" w:rsidR="00A7703E" w:rsidRPr="00E610A5" w:rsidRDefault="00A7703E" w:rsidP="00C245AC">
            <w:pPr>
              <w:pStyle w:val="TableText"/>
              <w:spacing w:before="30" w:after="30"/>
              <w:jc w:val="right"/>
            </w:pPr>
          </w:p>
        </w:tc>
        <w:tc>
          <w:tcPr>
            <w:tcW w:w="964" w:type="dxa"/>
            <w:shd w:val="clear" w:color="auto" w:fill="EBEFF4"/>
            <w:noWrap/>
          </w:tcPr>
          <w:p w14:paraId="02937763" w14:textId="77777777" w:rsidR="00A7703E" w:rsidRPr="00E610A5" w:rsidRDefault="00A7703E" w:rsidP="00C245AC">
            <w:pPr>
              <w:pStyle w:val="TableText"/>
              <w:spacing w:before="30" w:after="30"/>
              <w:jc w:val="right"/>
            </w:pPr>
          </w:p>
        </w:tc>
        <w:tc>
          <w:tcPr>
            <w:tcW w:w="964" w:type="dxa"/>
            <w:shd w:val="clear" w:color="auto" w:fill="EBEFF4"/>
            <w:noWrap/>
          </w:tcPr>
          <w:p w14:paraId="6E57B7DA" w14:textId="77777777" w:rsidR="00A7703E" w:rsidRPr="00E610A5" w:rsidRDefault="00A7703E" w:rsidP="00C245AC">
            <w:pPr>
              <w:pStyle w:val="TableText"/>
              <w:spacing w:before="30" w:after="30"/>
              <w:jc w:val="right"/>
            </w:pPr>
          </w:p>
        </w:tc>
        <w:tc>
          <w:tcPr>
            <w:tcW w:w="954" w:type="dxa"/>
            <w:shd w:val="clear" w:color="auto" w:fill="EBEFF4"/>
            <w:noWrap/>
          </w:tcPr>
          <w:p w14:paraId="36350A74" w14:textId="77777777" w:rsidR="00A7703E" w:rsidRPr="00E610A5" w:rsidRDefault="00A7703E" w:rsidP="00C245AC">
            <w:pPr>
              <w:pStyle w:val="TableText"/>
              <w:spacing w:before="30" w:after="30"/>
              <w:jc w:val="right"/>
            </w:pPr>
          </w:p>
        </w:tc>
        <w:tc>
          <w:tcPr>
            <w:tcW w:w="954" w:type="dxa"/>
            <w:shd w:val="clear" w:color="auto" w:fill="EBEFF4"/>
            <w:noWrap/>
          </w:tcPr>
          <w:p w14:paraId="2BDED00B" w14:textId="77777777" w:rsidR="00A7703E" w:rsidRPr="00E610A5" w:rsidRDefault="00A7703E" w:rsidP="00C245AC">
            <w:pPr>
              <w:pStyle w:val="TableText"/>
              <w:spacing w:before="30" w:after="30"/>
              <w:jc w:val="right"/>
            </w:pPr>
          </w:p>
        </w:tc>
        <w:tc>
          <w:tcPr>
            <w:tcW w:w="954" w:type="dxa"/>
            <w:shd w:val="clear" w:color="auto" w:fill="EBEFF4"/>
            <w:noWrap/>
          </w:tcPr>
          <w:p w14:paraId="1DE00FEA" w14:textId="77777777" w:rsidR="00A7703E" w:rsidRPr="00E610A5" w:rsidRDefault="00A7703E" w:rsidP="00C245AC">
            <w:pPr>
              <w:pStyle w:val="TableText"/>
              <w:spacing w:before="30" w:after="30"/>
              <w:jc w:val="right"/>
            </w:pPr>
          </w:p>
        </w:tc>
        <w:tc>
          <w:tcPr>
            <w:tcW w:w="954" w:type="dxa"/>
            <w:shd w:val="clear" w:color="auto" w:fill="EBEFF4"/>
            <w:noWrap/>
          </w:tcPr>
          <w:p w14:paraId="37CF3649" w14:textId="77777777" w:rsidR="00A7703E" w:rsidRPr="00E610A5" w:rsidRDefault="00A7703E" w:rsidP="00C245AC">
            <w:pPr>
              <w:pStyle w:val="TableText"/>
              <w:spacing w:before="30" w:after="30"/>
              <w:jc w:val="right"/>
            </w:pPr>
          </w:p>
        </w:tc>
        <w:tc>
          <w:tcPr>
            <w:tcW w:w="964" w:type="dxa"/>
            <w:shd w:val="clear" w:color="auto" w:fill="EBEFF4"/>
            <w:noWrap/>
          </w:tcPr>
          <w:p w14:paraId="236263CA" w14:textId="77777777" w:rsidR="00A7703E" w:rsidRPr="00E610A5" w:rsidRDefault="00A7703E" w:rsidP="00C245AC">
            <w:pPr>
              <w:pStyle w:val="TableText"/>
              <w:spacing w:before="30" w:after="30"/>
              <w:jc w:val="right"/>
            </w:pPr>
          </w:p>
        </w:tc>
        <w:tc>
          <w:tcPr>
            <w:tcW w:w="954" w:type="dxa"/>
            <w:shd w:val="clear" w:color="auto" w:fill="EBEFF4"/>
            <w:noWrap/>
          </w:tcPr>
          <w:p w14:paraId="109B0AFC" w14:textId="77777777" w:rsidR="00A7703E" w:rsidRPr="00E610A5" w:rsidRDefault="00A7703E" w:rsidP="00C245AC">
            <w:pPr>
              <w:pStyle w:val="TableText"/>
              <w:spacing w:before="30" w:after="30"/>
              <w:jc w:val="right"/>
            </w:pPr>
          </w:p>
        </w:tc>
        <w:tc>
          <w:tcPr>
            <w:tcW w:w="964" w:type="dxa"/>
            <w:shd w:val="clear" w:color="auto" w:fill="EBEFF4"/>
          </w:tcPr>
          <w:p w14:paraId="27012DC8" w14:textId="77777777" w:rsidR="00A7703E" w:rsidRPr="00E610A5" w:rsidRDefault="00A7703E" w:rsidP="00C245AC">
            <w:pPr>
              <w:pStyle w:val="TableText"/>
              <w:spacing w:before="30" w:after="30"/>
              <w:jc w:val="right"/>
            </w:pPr>
          </w:p>
        </w:tc>
        <w:tc>
          <w:tcPr>
            <w:tcW w:w="964" w:type="dxa"/>
            <w:shd w:val="clear" w:color="auto" w:fill="EBEFF4"/>
          </w:tcPr>
          <w:p w14:paraId="73460907" w14:textId="77777777" w:rsidR="00A7703E" w:rsidRPr="00E610A5" w:rsidRDefault="00A7703E" w:rsidP="00C245AC">
            <w:pPr>
              <w:pStyle w:val="TableText"/>
              <w:spacing w:before="30" w:after="30"/>
              <w:jc w:val="right"/>
            </w:pPr>
          </w:p>
        </w:tc>
      </w:tr>
      <w:tr w:rsidR="00A7703E" w:rsidRPr="00E610A5" w14:paraId="3BB689D7" w14:textId="77777777" w:rsidTr="00FF0309">
        <w:trPr>
          <w:trHeight w:val="242"/>
        </w:trPr>
        <w:tc>
          <w:tcPr>
            <w:tcW w:w="2959" w:type="dxa"/>
            <w:shd w:val="clear" w:color="auto" w:fill="auto"/>
            <w:noWrap/>
          </w:tcPr>
          <w:p w14:paraId="6E443108" w14:textId="77777777" w:rsidR="00A7703E" w:rsidRPr="00E610A5" w:rsidRDefault="00A7703E" w:rsidP="00C245AC">
            <w:pPr>
              <w:pStyle w:val="TableText1"/>
            </w:pPr>
            <w:r w:rsidRPr="00E610A5">
              <w:t>CH</w:t>
            </w:r>
            <w:r w:rsidRPr="00E610A5">
              <w:rPr>
                <w:vertAlign w:val="subscript"/>
              </w:rPr>
              <w:t>4</w:t>
            </w:r>
          </w:p>
        </w:tc>
        <w:tc>
          <w:tcPr>
            <w:tcW w:w="1134" w:type="dxa"/>
            <w:vAlign w:val="bottom"/>
          </w:tcPr>
          <w:p w14:paraId="4919EF8D" w14:textId="77777777" w:rsidR="00A7703E" w:rsidRPr="00E610A5" w:rsidRDefault="00A7703E" w:rsidP="00C245AC">
            <w:pPr>
              <w:pStyle w:val="TableText"/>
              <w:spacing w:before="30" w:after="30"/>
              <w:jc w:val="right"/>
            </w:pPr>
          </w:p>
        </w:tc>
        <w:tc>
          <w:tcPr>
            <w:tcW w:w="964" w:type="dxa"/>
            <w:shd w:val="clear" w:color="auto" w:fill="auto"/>
            <w:noWrap/>
          </w:tcPr>
          <w:p w14:paraId="0307C09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5B73A4C3"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auto" w:fill="auto"/>
            <w:noWrap/>
          </w:tcPr>
          <w:p w14:paraId="7E84B31E"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auto" w:fill="auto"/>
            <w:noWrap/>
          </w:tcPr>
          <w:p w14:paraId="43D8746B"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auto" w:fill="auto"/>
            <w:noWrap/>
          </w:tcPr>
          <w:p w14:paraId="61F703B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auto" w:fill="auto"/>
            <w:noWrap/>
          </w:tcPr>
          <w:p w14:paraId="5C564AF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auto" w:fill="auto"/>
            <w:noWrap/>
          </w:tcPr>
          <w:p w14:paraId="7586A425"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auto" w:fill="auto"/>
            <w:noWrap/>
          </w:tcPr>
          <w:p w14:paraId="4954050B"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tcPr>
          <w:p w14:paraId="37525C86"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tcPr>
          <w:p w14:paraId="6DB45F3D" w14:textId="77777777" w:rsidR="00A7703E" w:rsidRPr="00E610A5" w:rsidRDefault="00A7703E" w:rsidP="00C245AC">
            <w:pPr>
              <w:pStyle w:val="TableText"/>
              <w:spacing w:before="30" w:after="30"/>
              <w:jc w:val="right"/>
            </w:pPr>
            <w:r w:rsidRPr="00E610A5">
              <w:t>D</w:t>
            </w:r>
          </w:p>
        </w:tc>
      </w:tr>
      <w:tr w:rsidR="00FF0309" w:rsidRPr="00E610A5" w14:paraId="77633C59" w14:textId="77777777" w:rsidTr="00FF0309">
        <w:trPr>
          <w:trHeight w:val="242"/>
        </w:trPr>
        <w:tc>
          <w:tcPr>
            <w:tcW w:w="2959" w:type="dxa"/>
            <w:shd w:val="clear" w:color="auto" w:fill="auto"/>
            <w:noWrap/>
          </w:tcPr>
          <w:p w14:paraId="64D2DF7C" w14:textId="77777777" w:rsidR="00A7703E" w:rsidRPr="00E610A5" w:rsidRDefault="00A7703E" w:rsidP="00C245AC">
            <w:pPr>
              <w:pStyle w:val="TableText1"/>
            </w:pPr>
            <w:r w:rsidRPr="00E610A5">
              <w:t>N</w:t>
            </w:r>
            <w:r w:rsidRPr="00E610A5">
              <w:rPr>
                <w:vertAlign w:val="subscript"/>
              </w:rPr>
              <w:t>2</w:t>
            </w:r>
            <w:r w:rsidRPr="00E610A5">
              <w:t>O</w:t>
            </w:r>
          </w:p>
        </w:tc>
        <w:tc>
          <w:tcPr>
            <w:tcW w:w="1134" w:type="dxa"/>
            <w:vAlign w:val="bottom"/>
          </w:tcPr>
          <w:p w14:paraId="08D484D9" w14:textId="77777777" w:rsidR="00A7703E" w:rsidRPr="00E610A5" w:rsidRDefault="00A7703E" w:rsidP="00C245AC">
            <w:pPr>
              <w:pStyle w:val="TableText"/>
              <w:spacing w:before="30" w:after="30"/>
              <w:jc w:val="right"/>
            </w:pPr>
          </w:p>
        </w:tc>
        <w:tc>
          <w:tcPr>
            <w:tcW w:w="964" w:type="dxa"/>
            <w:shd w:val="clear" w:color="000000" w:fill="FFFFFF"/>
            <w:noWrap/>
          </w:tcPr>
          <w:p w14:paraId="5BF9226A"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7FAA3570"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000000" w:fill="FFFFFF"/>
            <w:noWrap/>
          </w:tcPr>
          <w:p w14:paraId="3FD11055"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000000" w:fill="FFFFFF"/>
            <w:noWrap/>
          </w:tcPr>
          <w:p w14:paraId="526C767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000000" w:fill="FFFFFF"/>
            <w:noWrap/>
          </w:tcPr>
          <w:p w14:paraId="2609175C"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000000" w:fill="FFFFFF"/>
            <w:noWrap/>
          </w:tcPr>
          <w:p w14:paraId="45D1E862"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noWrap/>
          </w:tcPr>
          <w:p w14:paraId="20CCC7C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54" w:type="dxa"/>
            <w:shd w:val="clear" w:color="000000" w:fill="FFFFFF"/>
            <w:noWrap/>
          </w:tcPr>
          <w:p w14:paraId="6B18DE67"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tcPr>
          <w:p w14:paraId="34190FB4" w14:textId="77777777" w:rsidR="00A7703E" w:rsidRPr="00E610A5" w:rsidRDefault="00A7703E" w:rsidP="00C245AC">
            <w:pPr>
              <w:pStyle w:val="TableText"/>
              <w:spacing w:before="30" w:after="30"/>
              <w:jc w:val="right"/>
              <w:rPr>
                <w:rFonts w:ascii="Calibri Light" w:hAnsi="Calibri Light" w:cs="Calibri Light"/>
              </w:rPr>
            </w:pPr>
            <w:r w:rsidRPr="00E610A5">
              <w:t>D</w:t>
            </w:r>
          </w:p>
        </w:tc>
        <w:tc>
          <w:tcPr>
            <w:tcW w:w="964" w:type="dxa"/>
            <w:shd w:val="clear" w:color="000000" w:fill="FFFFFF"/>
          </w:tcPr>
          <w:p w14:paraId="407C30A7" w14:textId="77777777" w:rsidR="00A7703E" w:rsidRPr="00E610A5" w:rsidRDefault="00A7703E" w:rsidP="00C245AC">
            <w:pPr>
              <w:pStyle w:val="TableText"/>
              <w:spacing w:before="30" w:after="30"/>
              <w:jc w:val="right"/>
            </w:pPr>
            <w:r w:rsidRPr="00E610A5">
              <w:t>D</w:t>
            </w:r>
          </w:p>
        </w:tc>
      </w:tr>
      <w:tr w:rsidR="00FF0309" w:rsidRPr="00E610A5" w14:paraId="67AA5511" w14:textId="77777777" w:rsidTr="00FF0309">
        <w:trPr>
          <w:trHeight w:val="252"/>
        </w:trPr>
        <w:tc>
          <w:tcPr>
            <w:tcW w:w="2959" w:type="dxa"/>
            <w:shd w:val="clear" w:color="auto" w:fill="auto"/>
            <w:noWrap/>
          </w:tcPr>
          <w:p w14:paraId="350F1FB0" w14:textId="77777777" w:rsidR="00A7703E" w:rsidRPr="00E610A5" w:rsidRDefault="00A7703E" w:rsidP="00C245AC">
            <w:pPr>
              <w:pStyle w:val="TableText"/>
              <w:spacing w:before="30" w:after="30"/>
            </w:pPr>
            <w:r w:rsidRPr="00E610A5">
              <w:t>Emissions</w:t>
            </w:r>
          </w:p>
        </w:tc>
        <w:tc>
          <w:tcPr>
            <w:tcW w:w="1134" w:type="dxa"/>
            <w:vAlign w:val="bottom"/>
          </w:tcPr>
          <w:p w14:paraId="203F786F" w14:textId="77777777" w:rsidR="00A7703E" w:rsidRPr="00E610A5" w:rsidRDefault="00A7703E" w:rsidP="00C245AC">
            <w:pPr>
              <w:pStyle w:val="TableText"/>
              <w:spacing w:before="30" w:after="30"/>
              <w:jc w:val="right"/>
            </w:pPr>
            <w:r w:rsidRPr="00E610A5">
              <w:t>kt CO</w:t>
            </w:r>
            <w:r w:rsidRPr="00E610A5">
              <w:rPr>
                <w:vertAlign w:val="subscript"/>
              </w:rPr>
              <w:t>2</w:t>
            </w:r>
            <w:r w:rsidRPr="00E610A5">
              <w:t xml:space="preserve"> equivalent</w:t>
            </w:r>
          </w:p>
        </w:tc>
        <w:tc>
          <w:tcPr>
            <w:tcW w:w="964" w:type="dxa"/>
            <w:shd w:val="clear" w:color="000000" w:fill="FFFFFF"/>
            <w:noWrap/>
            <w:vAlign w:val="bottom"/>
          </w:tcPr>
          <w:p w14:paraId="3DFBF777" w14:textId="77777777" w:rsidR="00A7703E" w:rsidRPr="00E610A5" w:rsidRDefault="00A7703E" w:rsidP="00C245AC">
            <w:pPr>
              <w:pStyle w:val="TableText"/>
              <w:spacing w:before="30" w:after="30"/>
              <w:jc w:val="right"/>
              <w:rPr>
                <w:rFonts w:ascii="Calibri Light" w:hAnsi="Calibri Light" w:cs="Calibri Light"/>
              </w:rPr>
            </w:pPr>
            <w:r w:rsidRPr="00E610A5">
              <w:t>0.23</w:t>
            </w:r>
          </w:p>
        </w:tc>
        <w:tc>
          <w:tcPr>
            <w:tcW w:w="964" w:type="dxa"/>
            <w:shd w:val="clear" w:color="000000" w:fill="FFFFFF"/>
            <w:noWrap/>
            <w:vAlign w:val="bottom"/>
          </w:tcPr>
          <w:p w14:paraId="06517277" w14:textId="77777777" w:rsidR="00A7703E" w:rsidRPr="00E610A5" w:rsidRDefault="00A7703E" w:rsidP="00C245AC">
            <w:pPr>
              <w:pStyle w:val="TableText"/>
              <w:spacing w:before="30" w:after="30"/>
              <w:jc w:val="right"/>
              <w:rPr>
                <w:rFonts w:ascii="Calibri Light" w:hAnsi="Calibri Light" w:cs="Calibri Light"/>
              </w:rPr>
            </w:pPr>
            <w:r w:rsidRPr="00E610A5">
              <w:t>0.23</w:t>
            </w:r>
          </w:p>
        </w:tc>
        <w:tc>
          <w:tcPr>
            <w:tcW w:w="954" w:type="dxa"/>
            <w:shd w:val="clear" w:color="000000" w:fill="FFFFFF"/>
            <w:noWrap/>
            <w:vAlign w:val="bottom"/>
          </w:tcPr>
          <w:p w14:paraId="7DA0F7B9" w14:textId="77777777" w:rsidR="00A7703E" w:rsidRPr="00E610A5" w:rsidRDefault="00A7703E" w:rsidP="00C245AC">
            <w:pPr>
              <w:pStyle w:val="TableText"/>
              <w:spacing w:before="30" w:after="30"/>
              <w:jc w:val="right"/>
              <w:rPr>
                <w:rFonts w:ascii="Calibri Light" w:hAnsi="Calibri Light" w:cs="Calibri Light"/>
              </w:rPr>
            </w:pPr>
            <w:r w:rsidRPr="00E610A5">
              <w:t>0.24</w:t>
            </w:r>
          </w:p>
        </w:tc>
        <w:tc>
          <w:tcPr>
            <w:tcW w:w="954" w:type="dxa"/>
            <w:shd w:val="clear" w:color="000000" w:fill="FFFFFF"/>
            <w:noWrap/>
            <w:vAlign w:val="bottom"/>
          </w:tcPr>
          <w:p w14:paraId="234C72C3" w14:textId="77777777" w:rsidR="00A7703E" w:rsidRPr="00E610A5" w:rsidRDefault="00A7703E" w:rsidP="00C245AC">
            <w:pPr>
              <w:pStyle w:val="TableText"/>
              <w:spacing w:before="30" w:after="30"/>
              <w:jc w:val="right"/>
              <w:rPr>
                <w:rFonts w:ascii="Calibri Light" w:hAnsi="Calibri Light" w:cs="Calibri Light"/>
              </w:rPr>
            </w:pPr>
            <w:r w:rsidRPr="00E610A5">
              <w:t>0.24</w:t>
            </w:r>
          </w:p>
        </w:tc>
        <w:tc>
          <w:tcPr>
            <w:tcW w:w="954" w:type="dxa"/>
            <w:shd w:val="clear" w:color="000000" w:fill="FFFFFF"/>
            <w:noWrap/>
            <w:vAlign w:val="bottom"/>
          </w:tcPr>
          <w:p w14:paraId="46DB74BD" w14:textId="77777777" w:rsidR="00A7703E" w:rsidRPr="00E610A5" w:rsidRDefault="00A7703E" w:rsidP="00C245AC">
            <w:pPr>
              <w:pStyle w:val="TableText"/>
              <w:spacing w:before="30" w:after="30"/>
              <w:jc w:val="right"/>
              <w:rPr>
                <w:rFonts w:ascii="Calibri Light" w:hAnsi="Calibri Light" w:cs="Calibri Light"/>
              </w:rPr>
            </w:pPr>
            <w:r w:rsidRPr="00E610A5">
              <w:t>0.25</w:t>
            </w:r>
          </w:p>
        </w:tc>
        <w:tc>
          <w:tcPr>
            <w:tcW w:w="954" w:type="dxa"/>
            <w:shd w:val="clear" w:color="000000" w:fill="FFFFFF"/>
            <w:noWrap/>
            <w:vAlign w:val="bottom"/>
          </w:tcPr>
          <w:p w14:paraId="6C1A3E97"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64" w:type="dxa"/>
            <w:shd w:val="clear" w:color="000000" w:fill="FFFFFF"/>
            <w:noWrap/>
            <w:vAlign w:val="bottom"/>
          </w:tcPr>
          <w:p w14:paraId="45E00F15"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54" w:type="dxa"/>
            <w:shd w:val="clear" w:color="000000" w:fill="FFFFFF"/>
            <w:noWrap/>
            <w:vAlign w:val="bottom"/>
          </w:tcPr>
          <w:p w14:paraId="3FAF6595"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64" w:type="dxa"/>
            <w:shd w:val="clear" w:color="000000" w:fill="FFFFFF"/>
            <w:vAlign w:val="bottom"/>
          </w:tcPr>
          <w:p w14:paraId="46D8CD82"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64" w:type="dxa"/>
            <w:shd w:val="clear" w:color="000000" w:fill="FFFFFF"/>
            <w:vAlign w:val="bottom"/>
          </w:tcPr>
          <w:p w14:paraId="0650DFE7" w14:textId="77777777" w:rsidR="00A7703E" w:rsidRPr="00E610A5" w:rsidRDefault="00A7703E" w:rsidP="00C245AC">
            <w:pPr>
              <w:pStyle w:val="TableText"/>
              <w:spacing w:before="30" w:after="30"/>
              <w:jc w:val="right"/>
            </w:pPr>
            <w:r w:rsidRPr="00E610A5">
              <w:t>0.26</w:t>
            </w:r>
          </w:p>
        </w:tc>
      </w:tr>
      <w:tr w:rsidR="00A7703E" w:rsidRPr="00E610A5" w14:paraId="01A7D942" w14:textId="77777777" w:rsidTr="00FF0309">
        <w:trPr>
          <w:trHeight w:val="208"/>
        </w:trPr>
        <w:tc>
          <w:tcPr>
            <w:tcW w:w="2959" w:type="dxa"/>
            <w:shd w:val="clear" w:color="auto" w:fill="auto"/>
          </w:tcPr>
          <w:p w14:paraId="0C8E5734" w14:textId="77777777" w:rsidR="00A7703E" w:rsidRPr="00E610A5" w:rsidRDefault="00A7703E" w:rsidP="00C245AC">
            <w:pPr>
              <w:pStyle w:val="TableText1"/>
            </w:pPr>
            <w:r w:rsidRPr="00E610A5">
              <w:t>CH</w:t>
            </w:r>
            <w:r w:rsidRPr="00E610A5">
              <w:rPr>
                <w:vertAlign w:val="subscript"/>
              </w:rPr>
              <w:t>4</w:t>
            </w:r>
          </w:p>
        </w:tc>
        <w:tc>
          <w:tcPr>
            <w:tcW w:w="1134" w:type="dxa"/>
            <w:shd w:val="clear" w:color="auto" w:fill="auto"/>
            <w:vAlign w:val="bottom"/>
          </w:tcPr>
          <w:p w14:paraId="4BB41A31"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575D9B66"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3D1F6A7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4" w:type="dxa"/>
            <w:shd w:val="clear" w:color="auto" w:fill="auto"/>
            <w:noWrap/>
          </w:tcPr>
          <w:p w14:paraId="79449CA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4" w:type="dxa"/>
            <w:shd w:val="clear" w:color="auto" w:fill="auto"/>
            <w:noWrap/>
          </w:tcPr>
          <w:p w14:paraId="583B177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4" w:type="dxa"/>
            <w:shd w:val="clear" w:color="auto" w:fill="auto"/>
            <w:noWrap/>
          </w:tcPr>
          <w:p w14:paraId="6E015925"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4" w:type="dxa"/>
            <w:shd w:val="clear" w:color="auto" w:fill="auto"/>
            <w:noWrap/>
          </w:tcPr>
          <w:p w14:paraId="44C5E3D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shd w:val="clear" w:color="auto" w:fill="auto"/>
            <w:noWrap/>
          </w:tcPr>
          <w:p w14:paraId="76C3863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4" w:type="dxa"/>
            <w:shd w:val="clear" w:color="auto" w:fill="auto"/>
            <w:noWrap/>
          </w:tcPr>
          <w:p w14:paraId="46004877"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tcPr>
          <w:p w14:paraId="13E8D37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64" w:type="dxa"/>
          </w:tcPr>
          <w:p w14:paraId="6605A56B" w14:textId="77777777" w:rsidR="00A7703E" w:rsidRPr="00E610A5" w:rsidRDefault="00A7703E" w:rsidP="00C245AC">
            <w:pPr>
              <w:pStyle w:val="TableText"/>
              <w:spacing w:before="30" w:after="30"/>
              <w:jc w:val="right"/>
            </w:pPr>
            <w:r w:rsidRPr="00E610A5">
              <w:t>0.01</w:t>
            </w:r>
          </w:p>
        </w:tc>
      </w:tr>
      <w:tr w:rsidR="00A7703E" w:rsidRPr="00E610A5" w14:paraId="3AFD06F8" w14:textId="77777777" w:rsidTr="00FF0309">
        <w:trPr>
          <w:trHeight w:val="252"/>
        </w:trPr>
        <w:tc>
          <w:tcPr>
            <w:tcW w:w="2959" w:type="dxa"/>
            <w:shd w:val="clear" w:color="auto" w:fill="auto"/>
          </w:tcPr>
          <w:p w14:paraId="1F467539" w14:textId="77777777" w:rsidR="00A7703E" w:rsidRPr="00E610A5" w:rsidRDefault="00A7703E" w:rsidP="00C245AC">
            <w:pPr>
              <w:pStyle w:val="TableText1"/>
            </w:pPr>
            <w:r w:rsidRPr="00E610A5">
              <w:t>N</w:t>
            </w:r>
            <w:r w:rsidRPr="00E610A5">
              <w:rPr>
                <w:vertAlign w:val="subscript"/>
              </w:rPr>
              <w:t>2</w:t>
            </w:r>
            <w:r w:rsidRPr="00E610A5">
              <w:t>O</w:t>
            </w:r>
          </w:p>
        </w:tc>
        <w:tc>
          <w:tcPr>
            <w:tcW w:w="1134" w:type="dxa"/>
            <w:vAlign w:val="bottom"/>
          </w:tcPr>
          <w:p w14:paraId="6D0BC0AE" w14:textId="77777777" w:rsidR="00A7703E" w:rsidRPr="00E610A5" w:rsidRDefault="00A7703E" w:rsidP="00C245AC">
            <w:pPr>
              <w:pStyle w:val="TableText"/>
              <w:spacing w:before="30" w:after="30"/>
              <w:jc w:val="right"/>
            </w:pPr>
            <w:r w:rsidRPr="00E610A5">
              <w:t>kt</w:t>
            </w:r>
          </w:p>
        </w:tc>
        <w:tc>
          <w:tcPr>
            <w:tcW w:w="964" w:type="dxa"/>
            <w:shd w:val="clear" w:color="auto" w:fill="auto"/>
            <w:noWrap/>
          </w:tcPr>
          <w:p w14:paraId="76EBC8A8"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64" w:type="dxa"/>
            <w:shd w:val="clear" w:color="auto" w:fill="auto"/>
            <w:noWrap/>
          </w:tcPr>
          <w:p w14:paraId="4E7DDDC6"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54" w:type="dxa"/>
            <w:shd w:val="clear" w:color="auto" w:fill="auto"/>
            <w:noWrap/>
          </w:tcPr>
          <w:p w14:paraId="4DB1E1CD"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54" w:type="dxa"/>
            <w:shd w:val="clear" w:color="auto" w:fill="auto"/>
            <w:noWrap/>
          </w:tcPr>
          <w:p w14:paraId="3C304C64" w14:textId="77777777" w:rsidR="00A7703E" w:rsidRPr="00E610A5" w:rsidRDefault="00A7703E" w:rsidP="00C245AC">
            <w:pPr>
              <w:pStyle w:val="TableText"/>
              <w:spacing w:before="30" w:after="30"/>
              <w:jc w:val="right"/>
              <w:rPr>
                <w:rFonts w:ascii="Calibri Light" w:hAnsi="Calibri Light" w:cs="Calibri Light"/>
              </w:rPr>
            </w:pPr>
            <w:r w:rsidRPr="00E610A5">
              <w:t>0.000004</w:t>
            </w:r>
          </w:p>
        </w:tc>
        <w:tc>
          <w:tcPr>
            <w:tcW w:w="954" w:type="dxa"/>
            <w:shd w:val="clear" w:color="auto" w:fill="auto"/>
            <w:noWrap/>
          </w:tcPr>
          <w:p w14:paraId="23EF66C8" w14:textId="77777777" w:rsidR="00A7703E" w:rsidRPr="00E610A5" w:rsidRDefault="00A7703E" w:rsidP="00C245AC">
            <w:pPr>
              <w:pStyle w:val="TableText"/>
              <w:spacing w:before="30" w:after="30"/>
              <w:jc w:val="right"/>
              <w:rPr>
                <w:rFonts w:ascii="Calibri Light" w:hAnsi="Calibri Light" w:cs="Calibri Light"/>
              </w:rPr>
            </w:pPr>
            <w:r w:rsidRPr="00E610A5">
              <w:t>0.000003</w:t>
            </w:r>
          </w:p>
        </w:tc>
        <w:tc>
          <w:tcPr>
            <w:tcW w:w="954" w:type="dxa"/>
            <w:shd w:val="clear" w:color="auto" w:fill="auto"/>
            <w:noWrap/>
          </w:tcPr>
          <w:p w14:paraId="3246C0F4" w14:textId="77777777" w:rsidR="00A7703E" w:rsidRPr="00E610A5" w:rsidRDefault="00A7703E" w:rsidP="00C245AC">
            <w:pPr>
              <w:pStyle w:val="TableText"/>
              <w:spacing w:before="30" w:after="30"/>
              <w:jc w:val="right"/>
              <w:rPr>
                <w:rFonts w:ascii="Calibri Light" w:hAnsi="Calibri Light" w:cs="Calibri Light"/>
              </w:rPr>
            </w:pPr>
            <w:r w:rsidRPr="00E610A5">
              <w:t>0.000001</w:t>
            </w:r>
          </w:p>
        </w:tc>
        <w:tc>
          <w:tcPr>
            <w:tcW w:w="964" w:type="dxa"/>
            <w:shd w:val="clear" w:color="auto" w:fill="auto"/>
            <w:noWrap/>
          </w:tcPr>
          <w:p w14:paraId="5F651041"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auto" w:fill="auto"/>
            <w:noWrap/>
          </w:tcPr>
          <w:p w14:paraId="432D6F9F"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tcPr>
          <w:p w14:paraId="411FF0B7"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tcPr>
          <w:p w14:paraId="0162810A" w14:textId="77777777" w:rsidR="00A7703E" w:rsidRPr="00E610A5" w:rsidRDefault="00A7703E" w:rsidP="00C245AC">
            <w:pPr>
              <w:pStyle w:val="TableText"/>
              <w:spacing w:before="30" w:after="30"/>
              <w:jc w:val="right"/>
            </w:pPr>
            <w:r w:rsidRPr="00E610A5">
              <w:t>0.00</w:t>
            </w:r>
          </w:p>
        </w:tc>
      </w:tr>
      <w:tr w:rsidR="00FF0309" w:rsidRPr="00E610A5" w14:paraId="6F5E10DA" w14:textId="77777777" w:rsidTr="00FF0309">
        <w:trPr>
          <w:trHeight w:val="242"/>
        </w:trPr>
        <w:tc>
          <w:tcPr>
            <w:tcW w:w="2959" w:type="dxa"/>
            <w:shd w:val="clear" w:color="auto" w:fill="auto"/>
            <w:noWrap/>
          </w:tcPr>
          <w:p w14:paraId="180123A0" w14:textId="77777777" w:rsidR="00A7703E" w:rsidRPr="00E610A5" w:rsidRDefault="00A7703E" w:rsidP="00C245AC">
            <w:pPr>
              <w:pStyle w:val="TableText1"/>
            </w:pPr>
            <w:r w:rsidRPr="00E610A5">
              <w:t>NO</w:t>
            </w:r>
            <w:r w:rsidRPr="00E610A5">
              <w:rPr>
                <w:vertAlign w:val="subscript"/>
              </w:rPr>
              <w:t>x</w:t>
            </w:r>
          </w:p>
        </w:tc>
        <w:tc>
          <w:tcPr>
            <w:tcW w:w="1134" w:type="dxa"/>
            <w:vAlign w:val="bottom"/>
          </w:tcPr>
          <w:p w14:paraId="7EC073A8"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3821FFA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0B585FE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58635B3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76AFE97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559D07F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0447B1B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4D78FC7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357B26C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tcPr>
          <w:p w14:paraId="508C1C5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tcPr>
          <w:p w14:paraId="2A288409" w14:textId="77777777" w:rsidR="00A7703E" w:rsidRPr="00E610A5" w:rsidRDefault="00A7703E" w:rsidP="00C245AC">
            <w:pPr>
              <w:pStyle w:val="TableText"/>
              <w:spacing w:before="30" w:after="30"/>
              <w:jc w:val="right"/>
            </w:pPr>
            <w:r w:rsidRPr="00E610A5">
              <w:t>NE</w:t>
            </w:r>
          </w:p>
        </w:tc>
      </w:tr>
      <w:tr w:rsidR="00FF0309" w:rsidRPr="00E610A5" w14:paraId="7B57110E" w14:textId="77777777" w:rsidTr="00FF0309">
        <w:trPr>
          <w:trHeight w:val="242"/>
        </w:trPr>
        <w:tc>
          <w:tcPr>
            <w:tcW w:w="2959" w:type="dxa"/>
            <w:shd w:val="clear" w:color="auto" w:fill="auto"/>
            <w:noWrap/>
          </w:tcPr>
          <w:p w14:paraId="06B97542" w14:textId="77777777" w:rsidR="00A7703E" w:rsidRPr="00E610A5" w:rsidRDefault="00A7703E" w:rsidP="00C245AC">
            <w:pPr>
              <w:pStyle w:val="TableText1"/>
            </w:pPr>
            <w:r w:rsidRPr="00E610A5">
              <w:t>CO</w:t>
            </w:r>
          </w:p>
        </w:tc>
        <w:tc>
          <w:tcPr>
            <w:tcW w:w="1134" w:type="dxa"/>
            <w:vAlign w:val="bottom"/>
          </w:tcPr>
          <w:p w14:paraId="13D41469" w14:textId="77777777" w:rsidR="00A7703E" w:rsidRPr="00E610A5" w:rsidRDefault="00A7703E" w:rsidP="00C245AC">
            <w:pPr>
              <w:pStyle w:val="TableText"/>
              <w:spacing w:before="30" w:after="30"/>
              <w:jc w:val="right"/>
            </w:pPr>
            <w:r w:rsidRPr="00E610A5">
              <w:t>kt</w:t>
            </w:r>
          </w:p>
        </w:tc>
        <w:tc>
          <w:tcPr>
            <w:tcW w:w="964" w:type="dxa"/>
            <w:shd w:val="clear" w:color="000000" w:fill="FFFFFF"/>
            <w:noWrap/>
          </w:tcPr>
          <w:p w14:paraId="4A1FB2C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3D1B0DD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51EF6AE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68E5837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47F1AB7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1D4B233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noWrap/>
          </w:tcPr>
          <w:p w14:paraId="6693811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shd w:val="clear" w:color="000000" w:fill="FFFFFF"/>
            <w:noWrap/>
          </w:tcPr>
          <w:p w14:paraId="43CB8C4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tcPr>
          <w:p w14:paraId="72D203A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shd w:val="clear" w:color="000000" w:fill="FFFFFF"/>
          </w:tcPr>
          <w:p w14:paraId="7DE2A814" w14:textId="77777777" w:rsidR="00A7703E" w:rsidRPr="00E610A5" w:rsidRDefault="00A7703E" w:rsidP="00C245AC">
            <w:pPr>
              <w:pStyle w:val="TableText"/>
              <w:spacing w:before="30" w:after="30"/>
              <w:jc w:val="right"/>
            </w:pPr>
            <w:r w:rsidRPr="00E610A5">
              <w:t>NE</w:t>
            </w:r>
          </w:p>
        </w:tc>
      </w:tr>
      <w:tr w:rsidR="00FF0309" w:rsidRPr="00E610A5" w14:paraId="1620EBA2" w14:textId="77777777" w:rsidTr="00FF0309">
        <w:trPr>
          <w:trHeight w:val="252"/>
        </w:trPr>
        <w:tc>
          <w:tcPr>
            <w:tcW w:w="2959" w:type="dxa"/>
            <w:tcBorders>
              <w:bottom w:val="single" w:sz="4" w:space="0" w:color="365F91"/>
            </w:tcBorders>
            <w:shd w:val="clear" w:color="auto" w:fill="auto"/>
            <w:noWrap/>
          </w:tcPr>
          <w:p w14:paraId="563647C9" w14:textId="77777777" w:rsidR="00A7703E" w:rsidRPr="00E610A5" w:rsidRDefault="00A7703E" w:rsidP="00C245AC">
            <w:pPr>
              <w:pStyle w:val="TableText1"/>
            </w:pPr>
            <w:r w:rsidRPr="00E610A5">
              <w:t>NMVOC</w:t>
            </w:r>
          </w:p>
        </w:tc>
        <w:tc>
          <w:tcPr>
            <w:tcW w:w="1134" w:type="dxa"/>
            <w:tcBorders>
              <w:bottom w:val="single" w:sz="4" w:space="0" w:color="365F91"/>
            </w:tcBorders>
            <w:vAlign w:val="bottom"/>
          </w:tcPr>
          <w:p w14:paraId="7B6CD40A" w14:textId="77777777" w:rsidR="00A7703E" w:rsidRPr="00E610A5" w:rsidRDefault="00A7703E" w:rsidP="00C245AC">
            <w:pPr>
              <w:pStyle w:val="TableText"/>
              <w:spacing w:before="30" w:after="30"/>
              <w:jc w:val="right"/>
            </w:pPr>
            <w:r w:rsidRPr="00E610A5">
              <w:t>kt</w:t>
            </w:r>
          </w:p>
        </w:tc>
        <w:tc>
          <w:tcPr>
            <w:tcW w:w="964" w:type="dxa"/>
            <w:tcBorders>
              <w:bottom w:val="single" w:sz="4" w:space="0" w:color="365F91"/>
            </w:tcBorders>
            <w:shd w:val="clear" w:color="000000" w:fill="FFFFFF"/>
            <w:noWrap/>
          </w:tcPr>
          <w:p w14:paraId="190F84A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0361192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tcBorders>
              <w:bottom w:val="single" w:sz="4" w:space="0" w:color="365F91"/>
            </w:tcBorders>
            <w:shd w:val="clear" w:color="000000" w:fill="FFFFFF"/>
            <w:noWrap/>
          </w:tcPr>
          <w:p w14:paraId="3F0E5A7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tcBorders>
              <w:bottom w:val="single" w:sz="4" w:space="0" w:color="365F91"/>
            </w:tcBorders>
            <w:shd w:val="clear" w:color="000000" w:fill="FFFFFF"/>
            <w:noWrap/>
          </w:tcPr>
          <w:p w14:paraId="24B044C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tcBorders>
              <w:bottom w:val="single" w:sz="4" w:space="0" w:color="365F91"/>
            </w:tcBorders>
            <w:shd w:val="clear" w:color="000000" w:fill="FFFFFF"/>
            <w:noWrap/>
          </w:tcPr>
          <w:p w14:paraId="194BEBE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tcBorders>
              <w:bottom w:val="single" w:sz="4" w:space="0" w:color="365F91"/>
            </w:tcBorders>
            <w:shd w:val="clear" w:color="000000" w:fill="FFFFFF"/>
            <w:noWrap/>
          </w:tcPr>
          <w:p w14:paraId="10A4B8D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noWrap/>
          </w:tcPr>
          <w:p w14:paraId="1A538FA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4" w:type="dxa"/>
            <w:tcBorders>
              <w:bottom w:val="single" w:sz="4" w:space="0" w:color="365F91"/>
            </w:tcBorders>
            <w:shd w:val="clear" w:color="000000" w:fill="FFFFFF"/>
            <w:noWrap/>
          </w:tcPr>
          <w:p w14:paraId="12BAF66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tcPr>
          <w:p w14:paraId="298C77A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64" w:type="dxa"/>
            <w:tcBorders>
              <w:bottom w:val="single" w:sz="4" w:space="0" w:color="365F91"/>
            </w:tcBorders>
            <w:shd w:val="clear" w:color="000000" w:fill="FFFFFF"/>
          </w:tcPr>
          <w:p w14:paraId="0CD658FF" w14:textId="77777777" w:rsidR="00A7703E" w:rsidRPr="00E610A5" w:rsidRDefault="00A7703E" w:rsidP="00C245AC">
            <w:pPr>
              <w:pStyle w:val="TableText"/>
              <w:spacing w:before="30" w:after="30"/>
              <w:jc w:val="right"/>
            </w:pPr>
            <w:r w:rsidRPr="00E610A5">
              <w:t>NE</w:t>
            </w:r>
          </w:p>
        </w:tc>
      </w:tr>
      <w:tr w:rsidR="00FF0309" w:rsidRPr="00E610A5" w14:paraId="7079657D" w14:textId="77777777" w:rsidTr="00FF0309">
        <w:trPr>
          <w:trHeight w:val="242"/>
        </w:trPr>
        <w:tc>
          <w:tcPr>
            <w:tcW w:w="2959" w:type="dxa"/>
            <w:shd w:val="clear" w:color="auto" w:fill="EBEFF4"/>
            <w:noWrap/>
          </w:tcPr>
          <w:p w14:paraId="07FC53C9" w14:textId="77777777" w:rsidR="00A7703E" w:rsidRPr="00E610A5" w:rsidRDefault="00A7703E" w:rsidP="00C245AC">
            <w:pPr>
              <w:pStyle w:val="TableText"/>
              <w:spacing w:before="30" w:after="30"/>
            </w:pPr>
            <w:r w:rsidRPr="00E610A5">
              <w:t>Additional information</w:t>
            </w:r>
          </w:p>
        </w:tc>
        <w:tc>
          <w:tcPr>
            <w:tcW w:w="1134" w:type="dxa"/>
            <w:shd w:val="clear" w:color="auto" w:fill="EBEFF4"/>
            <w:vAlign w:val="bottom"/>
          </w:tcPr>
          <w:p w14:paraId="762706C1" w14:textId="77777777" w:rsidR="00A7703E" w:rsidRPr="00E610A5" w:rsidRDefault="00A7703E" w:rsidP="00C245AC">
            <w:pPr>
              <w:pStyle w:val="TableText"/>
              <w:spacing w:before="30" w:after="30"/>
              <w:jc w:val="right"/>
            </w:pPr>
          </w:p>
        </w:tc>
        <w:tc>
          <w:tcPr>
            <w:tcW w:w="964" w:type="dxa"/>
            <w:shd w:val="clear" w:color="auto" w:fill="EBEFF4"/>
            <w:noWrap/>
          </w:tcPr>
          <w:p w14:paraId="523B17EB"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40116B50" w14:textId="77777777" w:rsidR="00A7703E" w:rsidRPr="00E610A5" w:rsidRDefault="00A7703E" w:rsidP="00C245AC">
            <w:pPr>
              <w:pStyle w:val="TableText"/>
              <w:spacing w:before="30" w:after="30"/>
              <w:jc w:val="right"/>
              <w:rPr>
                <w:rFonts w:cs="Calibri"/>
              </w:rPr>
            </w:pPr>
          </w:p>
        </w:tc>
        <w:tc>
          <w:tcPr>
            <w:tcW w:w="954" w:type="dxa"/>
            <w:shd w:val="clear" w:color="auto" w:fill="EBEFF4"/>
            <w:noWrap/>
          </w:tcPr>
          <w:p w14:paraId="774EA6D6" w14:textId="77777777" w:rsidR="00A7703E" w:rsidRPr="00E610A5" w:rsidRDefault="00A7703E" w:rsidP="00C245AC">
            <w:pPr>
              <w:pStyle w:val="TableText"/>
              <w:spacing w:before="30" w:after="30"/>
              <w:jc w:val="right"/>
              <w:rPr>
                <w:rFonts w:cs="Calibri"/>
              </w:rPr>
            </w:pPr>
          </w:p>
        </w:tc>
        <w:tc>
          <w:tcPr>
            <w:tcW w:w="954" w:type="dxa"/>
            <w:shd w:val="clear" w:color="auto" w:fill="EBEFF4"/>
            <w:noWrap/>
          </w:tcPr>
          <w:p w14:paraId="1F636A96" w14:textId="77777777" w:rsidR="00A7703E" w:rsidRPr="00E610A5" w:rsidRDefault="00A7703E" w:rsidP="00C245AC">
            <w:pPr>
              <w:pStyle w:val="TableText"/>
              <w:spacing w:before="30" w:after="30"/>
              <w:jc w:val="right"/>
              <w:rPr>
                <w:rFonts w:cs="Calibri"/>
              </w:rPr>
            </w:pPr>
          </w:p>
        </w:tc>
        <w:tc>
          <w:tcPr>
            <w:tcW w:w="954" w:type="dxa"/>
            <w:shd w:val="clear" w:color="auto" w:fill="EBEFF4"/>
            <w:noWrap/>
          </w:tcPr>
          <w:p w14:paraId="43FCC64C" w14:textId="77777777" w:rsidR="00A7703E" w:rsidRPr="00E610A5" w:rsidRDefault="00A7703E" w:rsidP="00C245AC">
            <w:pPr>
              <w:pStyle w:val="TableText"/>
              <w:spacing w:before="30" w:after="30"/>
              <w:jc w:val="right"/>
              <w:rPr>
                <w:rFonts w:cs="Calibri"/>
              </w:rPr>
            </w:pPr>
          </w:p>
        </w:tc>
        <w:tc>
          <w:tcPr>
            <w:tcW w:w="954" w:type="dxa"/>
            <w:shd w:val="clear" w:color="auto" w:fill="EBEFF4"/>
            <w:noWrap/>
          </w:tcPr>
          <w:p w14:paraId="5350283A" w14:textId="77777777" w:rsidR="00A7703E" w:rsidRPr="00E610A5" w:rsidRDefault="00A7703E" w:rsidP="00C245AC">
            <w:pPr>
              <w:pStyle w:val="TableText"/>
              <w:spacing w:before="30" w:after="30"/>
              <w:jc w:val="right"/>
              <w:rPr>
                <w:rFonts w:cs="Calibri"/>
              </w:rPr>
            </w:pPr>
          </w:p>
        </w:tc>
        <w:tc>
          <w:tcPr>
            <w:tcW w:w="964" w:type="dxa"/>
            <w:shd w:val="clear" w:color="auto" w:fill="EBEFF4"/>
            <w:noWrap/>
          </w:tcPr>
          <w:p w14:paraId="45241203" w14:textId="77777777" w:rsidR="00A7703E" w:rsidRPr="00E610A5" w:rsidRDefault="00A7703E" w:rsidP="00C245AC">
            <w:pPr>
              <w:pStyle w:val="TableText"/>
              <w:spacing w:before="30" w:after="30"/>
              <w:jc w:val="right"/>
              <w:rPr>
                <w:rFonts w:cs="Calibri"/>
              </w:rPr>
            </w:pPr>
          </w:p>
        </w:tc>
        <w:tc>
          <w:tcPr>
            <w:tcW w:w="954" w:type="dxa"/>
            <w:shd w:val="clear" w:color="auto" w:fill="EBEFF4"/>
            <w:noWrap/>
          </w:tcPr>
          <w:p w14:paraId="13D3C7DF" w14:textId="77777777" w:rsidR="00A7703E" w:rsidRPr="00E610A5" w:rsidRDefault="00A7703E" w:rsidP="00C245AC">
            <w:pPr>
              <w:pStyle w:val="TableText"/>
              <w:spacing w:before="30" w:after="30"/>
              <w:jc w:val="right"/>
              <w:rPr>
                <w:rFonts w:cs="Calibri"/>
              </w:rPr>
            </w:pPr>
          </w:p>
        </w:tc>
        <w:tc>
          <w:tcPr>
            <w:tcW w:w="964" w:type="dxa"/>
            <w:shd w:val="clear" w:color="auto" w:fill="EBEFF4"/>
          </w:tcPr>
          <w:p w14:paraId="3EA77421" w14:textId="77777777" w:rsidR="00A7703E" w:rsidRPr="00E610A5" w:rsidRDefault="00A7703E" w:rsidP="00C245AC">
            <w:pPr>
              <w:pStyle w:val="TableText"/>
              <w:spacing w:before="30" w:after="30"/>
              <w:jc w:val="right"/>
              <w:rPr>
                <w:rFonts w:cs="Calibri"/>
              </w:rPr>
            </w:pPr>
          </w:p>
        </w:tc>
        <w:tc>
          <w:tcPr>
            <w:tcW w:w="964" w:type="dxa"/>
            <w:shd w:val="clear" w:color="auto" w:fill="EBEFF4"/>
          </w:tcPr>
          <w:p w14:paraId="391EDFB8" w14:textId="77777777" w:rsidR="00A7703E" w:rsidRPr="00E610A5" w:rsidRDefault="00A7703E" w:rsidP="00C245AC">
            <w:pPr>
              <w:pStyle w:val="TableText"/>
              <w:spacing w:before="30" w:after="30"/>
              <w:jc w:val="right"/>
              <w:rPr>
                <w:rFonts w:cs="Calibri"/>
              </w:rPr>
            </w:pPr>
          </w:p>
        </w:tc>
      </w:tr>
      <w:tr w:rsidR="00FF0309" w:rsidRPr="00E610A5" w14:paraId="6679831F" w14:textId="77777777" w:rsidTr="00FF0309">
        <w:trPr>
          <w:trHeight w:val="242"/>
        </w:trPr>
        <w:tc>
          <w:tcPr>
            <w:tcW w:w="2959" w:type="dxa"/>
            <w:shd w:val="clear" w:color="auto" w:fill="auto"/>
            <w:noWrap/>
          </w:tcPr>
          <w:p w14:paraId="7C376FD5" w14:textId="77777777" w:rsidR="00A7703E" w:rsidRPr="00E610A5" w:rsidRDefault="00A7703E" w:rsidP="00C245AC">
            <w:pPr>
              <w:pStyle w:val="TableText1"/>
            </w:pPr>
            <w:r w:rsidRPr="00E610A5">
              <w:t>Population</w:t>
            </w:r>
          </w:p>
        </w:tc>
        <w:tc>
          <w:tcPr>
            <w:tcW w:w="1134" w:type="dxa"/>
            <w:vAlign w:val="bottom"/>
          </w:tcPr>
          <w:p w14:paraId="75CA2F4B" w14:textId="77777777" w:rsidR="00A7703E" w:rsidRPr="00E610A5" w:rsidRDefault="00A7703E" w:rsidP="00C245AC">
            <w:pPr>
              <w:pStyle w:val="TableText"/>
              <w:spacing w:before="30" w:after="30"/>
              <w:jc w:val="right"/>
            </w:pPr>
            <w:r w:rsidRPr="00E610A5">
              <w:t>1000s</w:t>
            </w:r>
          </w:p>
        </w:tc>
        <w:tc>
          <w:tcPr>
            <w:tcW w:w="964" w:type="dxa"/>
            <w:shd w:val="clear" w:color="000000" w:fill="FFFFFF"/>
            <w:noWrap/>
          </w:tcPr>
          <w:p w14:paraId="68854642" w14:textId="77777777" w:rsidR="00A7703E" w:rsidRPr="00E610A5" w:rsidRDefault="00A7703E" w:rsidP="00C245AC">
            <w:pPr>
              <w:pStyle w:val="TableText"/>
              <w:spacing w:before="30" w:after="30"/>
              <w:jc w:val="right"/>
              <w:rPr>
                <w:rFonts w:ascii="Calibri Light" w:hAnsi="Calibri Light" w:cs="Calibri Light"/>
              </w:rPr>
            </w:pPr>
            <w:r w:rsidRPr="00E610A5">
              <w:t>1.194</w:t>
            </w:r>
          </w:p>
        </w:tc>
        <w:tc>
          <w:tcPr>
            <w:tcW w:w="964" w:type="dxa"/>
            <w:shd w:val="clear" w:color="000000" w:fill="FFFFFF"/>
            <w:noWrap/>
          </w:tcPr>
          <w:p w14:paraId="5BE52F1C" w14:textId="77777777" w:rsidR="00A7703E" w:rsidRPr="00E610A5" w:rsidRDefault="00A7703E" w:rsidP="00C245AC">
            <w:pPr>
              <w:pStyle w:val="TableText"/>
              <w:spacing w:before="30" w:after="30"/>
              <w:jc w:val="right"/>
              <w:rPr>
                <w:rFonts w:ascii="Calibri Light" w:hAnsi="Calibri Light" w:cs="Calibri Light"/>
              </w:rPr>
            </w:pPr>
            <w:r w:rsidRPr="00E610A5">
              <w:t>1.205</w:t>
            </w:r>
          </w:p>
        </w:tc>
        <w:tc>
          <w:tcPr>
            <w:tcW w:w="954" w:type="dxa"/>
            <w:shd w:val="clear" w:color="000000" w:fill="FFFFFF"/>
            <w:noWrap/>
          </w:tcPr>
          <w:p w14:paraId="024D3CE9" w14:textId="77777777" w:rsidR="00A7703E" w:rsidRPr="00E610A5" w:rsidRDefault="00A7703E" w:rsidP="00C245AC">
            <w:pPr>
              <w:pStyle w:val="TableText"/>
              <w:spacing w:before="30" w:after="30"/>
              <w:jc w:val="right"/>
              <w:rPr>
                <w:rFonts w:ascii="Calibri Light" w:hAnsi="Calibri Light" w:cs="Calibri Light"/>
              </w:rPr>
            </w:pPr>
            <w:r w:rsidRPr="00E610A5">
              <w:t>1.221</w:t>
            </w:r>
          </w:p>
        </w:tc>
        <w:tc>
          <w:tcPr>
            <w:tcW w:w="954" w:type="dxa"/>
            <w:shd w:val="clear" w:color="000000" w:fill="FFFFFF"/>
            <w:noWrap/>
          </w:tcPr>
          <w:p w14:paraId="68267429" w14:textId="77777777" w:rsidR="00A7703E" w:rsidRPr="00E610A5" w:rsidRDefault="00A7703E" w:rsidP="00C245AC">
            <w:pPr>
              <w:pStyle w:val="TableText"/>
              <w:spacing w:before="30" w:after="30"/>
              <w:jc w:val="right"/>
              <w:rPr>
                <w:rFonts w:ascii="Calibri Light" w:hAnsi="Calibri Light" w:cs="Calibri Light"/>
              </w:rPr>
            </w:pPr>
            <w:r w:rsidRPr="00E610A5">
              <w:t>1.237</w:t>
            </w:r>
          </w:p>
        </w:tc>
        <w:tc>
          <w:tcPr>
            <w:tcW w:w="954" w:type="dxa"/>
            <w:shd w:val="clear" w:color="000000" w:fill="FFFFFF"/>
            <w:noWrap/>
          </w:tcPr>
          <w:p w14:paraId="2643279C" w14:textId="77777777" w:rsidR="00A7703E" w:rsidRPr="00E610A5" w:rsidRDefault="00A7703E" w:rsidP="00C245AC">
            <w:pPr>
              <w:pStyle w:val="TableText"/>
              <w:spacing w:before="30" w:after="30"/>
              <w:jc w:val="right"/>
              <w:rPr>
                <w:rFonts w:ascii="Calibri Light" w:hAnsi="Calibri Light" w:cs="Calibri Light"/>
              </w:rPr>
            </w:pPr>
            <w:r w:rsidRPr="00E610A5">
              <w:t>1.253</w:t>
            </w:r>
          </w:p>
        </w:tc>
        <w:tc>
          <w:tcPr>
            <w:tcW w:w="954" w:type="dxa"/>
            <w:shd w:val="clear" w:color="000000" w:fill="FFFFFF"/>
            <w:noWrap/>
          </w:tcPr>
          <w:p w14:paraId="79534690" w14:textId="77777777" w:rsidR="00A7703E" w:rsidRPr="00E610A5" w:rsidRDefault="00A7703E" w:rsidP="00C245AC">
            <w:pPr>
              <w:pStyle w:val="TableText"/>
              <w:spacing w:before="30" w:after="30"/>
              <w:jc w:val="right"/>
              <w:rPr>
                <w:rFonts w:ascii="Calibri Light" w:hAnsi="Calibri Light" w:cs="Calibri Light"/>
              </w:rPr>
            </w:pPr>
            <w:r w:rsidRPr="00E610A5">
              <w:t>1.269</w:t>
            </w:r>
          </w:p>
        </w:tc>
        <w:tc>
          <w:tcPr>
            <w:tcW w:w="964" w:type="dxa"/>
            <w:shd w:val="clear" w:color="000000" w:fill="FFFFFF"/>
            <w:noWrap/>
          </w:tcPr>
          <w:p w14:paraId="0AC6F9AD" w14:textId="77777777" w:rsidR="00A7703E" w:rsidRPr="00E610A5" w:rsidRDefault="00A7703E" w:rsidP="00C245AC">
            <w:pPr>
              <w:pStyle w:val="TableText"/>
              <w:spacing w:before="30" w:after="30"/>
              <w:jc w:val="right"/>
              <w:rPr>
                <w:rFonts w:ascii="Calibri Light" w:hAnsi="Calibri Light" w:cs="Calibri Light"/>
              </w:rPr>
            </w:pPr>
            <w:r w:rsidRPr="00E610A5">
              <w:t>1.285</w:t>
            </w:r>
          </w:p>
        </w:tc>
        <w:tc>
          <w:tcPr>
            <w:tcW w:w="954" w:type="dxa"/>
            <w:shd w:val="clear" w:color="000000" w:fill="FFFFFF"/>
            <w:noWrap/>
          </w:tcPr>
          <w:p w14:paraId="0E6522F7" w14:textId="77777777" w:rsidR="00A7703E" w:rsidRPr="00E610A5" w:rsidRDefault="00A7703E" w:rsidP="00C245AC">
            <w:pPr>
              <w:pStyle w:val="TableText"/>
              <w:spacing w:before="30" w:after="30"/>
              <w:jc w:val="right"/>
              <w:rPr>
                <w:rFonts w:ascii="Calibri Light" w:hAnsi="Calibri Light" w:cs="Calibri Light"/>
              </w:rPr>
            </w:pPr>
            <w:r w:rsidRPr="00E610A5">
              <w:t>1.285</w:t>
            </w:r>
          </w:p>
        </w:tc>
        <w:tc>
          <w:tcPr>
            <w:tcW w:w="964" w:type="dxa"/>
            <w:shd w:val="clear" w:color="000000" w:fill="FFFFFF"/>
          </w:tcPr>
          <w:p w14:paraId="58FB0B49" w14:textId="77777777" w:rsidR="00A7703E" w:rsidRPr="00E610A5" w:rsidRDefault="00A7703E" w:rsidP="00C245AC">
            <w:pPr>
              <w:pStyle w:val="TableText"/>
              <w:spacing w:before="30" w:after="30"/>
              <w:jc w:val="right"/>
            </w:pPr>
            <w:r w:rsidRPr="00E610A5">
              <w:t>1.285</w:t>
            </w:r>
          </w:p>
        </w:tc>
        <w:tc>
          <w:tcPr>
            <w:tcW w:w="964" w:type="dxa"/>
            <w:shd w:val="clear" w:color="000000" w:fill="FFFFFF"/>
          </w:tcPr>
          <w:p w14:paraId="31ECDA25" w14:textId="77777777" w:rsidR="00A7703E" w:rsidRPr="00E610A5" w:rsidRDefault="00A7703E" w:rsidP="00C245AC">
            <w:pPr>
              <w:pStyle w:val="TableText"/>
              <w:spacing w:before="30" w:after="30"/>
              <w:jc w:val="right"/>
            </w:pPr>
            <w:r w:rsidRPr="00E610A5">
              <w:t>1.285</w:t>
            </w:r>
          </w:p>
        </w:tc>
      </w:tr>
      <w:tr w:rsidR="00FF0309" w:rsidRPr="00E610A5" w14:paraId="533D73B8" w14:textId="77777777" w:rsidTr="00FF0309">
        <w:trPr>
          <w:trHeight w:val="252"/>
        </w:trPr>
        <w:tc>
          <w:tcPr>
            <w:tcW w:w="2959" w:type="dxa"/>
            <w:shd w:val="clear" w:color="auto" w:fill="auto"/>
            <w:noWrap/>
          </w:tcPr>
          <w:p w14:paraId="5EA8399D" w14:textId="77777777" w:rsidR="00A7703E" w:rsidRPr="00E610A5" w:rsidRDefault="00A7703E" w:rsidP="00C245AC">
            <w:pPr>
              <w:pStyle w:val="TableText1"/>
            </w:pPr>
            <w:r w:rsidRPr="00E610A5">
              <w:t>Protein consumption</w:t>
            </w:r>
          </w:p>
        </w:tc>
        <w:tc>
          <w:tcPr>
            <w:tcW w:w="1134" w:type="dxa"/>
            <w:vAlign w:val="bottom"/>
          </w:tcPr>
          <w:p w14:paraId="76B737D0" w14:textId="77777777" w:rsidR="00A7703E" w:rsidRPr="00E610A5" w:rsidRDefault="00A7703E" w:rsidP="00C245AC">
            <w:pPr>
              <w:pStyle w:val="TableText"/>
              <w:spacing w:before="30" w:after="30"/>
              <w:jc w:val="right"/>
            </w:pPr>
            <w:r w:rsidRPr="00E610A5">
              <w:t>kg/person/yr</w:t>
            </w:r>
          </w:p>
        </w:tc>
        <w:tc>
          <w:tcPr>
            <w:tcW w:w="964" w:type="dxa"/>
            <w:shd w:val="clear" w:color="000000" w:fill="FFFFFF"/>
            <w:noWrap/>
          </w:tcPr>
          <w:p w14:paraId="6DE52976"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0B747A4C"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54" w:type="dxa"/>
            <w:shd w:val="clear" w:color="000000" w:fill="FFFFFF"/>
            <w:noWrap/>
          </w:tcPr>
          <w:p w14:paraId="0E8474C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54" w:type="dxa"/>
            <w:shd w:val="clear" w:color="000000" w:fill="FFFFFF"/>
            <w:noWrap/>
          </w:tcPr>
          <w:p w14:paraId="0A80AE7E"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54" w:type="dxa"/>
            <w:shd w:val="clear" w:color="000000" w:fill="FFFFFF"/>
            <w:noWrap/>
          </w:tcPr>
          <w:p w14:paraId="05B2D418"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54" w:type="dxa"/>
            <w:shd w:val="clear" w:color="000000" w:fill="FFFFFF"/>
            <w:noWrap/>
          </w:tcPr>
          <w:p w14:paraId="387F58AA"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noWrap/>
          </w:tcPr>
          <w:p w14:paraId="0879313A"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54" w:type="dxa"/>
            <w:shd w:val="clear" w:color="000000" w:fill="FFFFFF"/>
            <w:noWrap/>
          </w:tcPr>
          <w:p w14:paraId="2C622BC7" w14:textId="77777777" w:rsidR="00A7703E" w:rsidRPr="00E610A5" w:rsidRDefault="00A7703E" w:rsidP="00C245AC">
            <w:pPr>
              <w:pStyle w:val="TableText"/>
              <w:spacing w:before="30" w:after="30"/>
              <w:jc w:val="right"/>
              <w:rPr>
                <w:rFonts w:ascii="Calibri Light" w:hAnsi="Calibri Light" w:cs="Calibri Light"/>
              </w:rPr>
            </w:pPr>
            <w:r w:rsidRPr="00E610A5">
              <w:t>32.45</w:t>
            </w:r>
          </w:p>
        </w:tc>
        <w:tc>
          <w:tcPr>
            <w:tcW w:w="964" w:type="dxa"/>
            <w:shd w:val="clear" w:color="000000" w:fill="FFFFFF"/>
          </w:tcPr>
          <w:p w14:paraId="4D36437D" w14:textId="77777777" w:rsidR="00A7703E" w:rsidRPr="00E610A5" w:rsidRDefault="00A7703E" w:rsidP="00C245AC">
            <w:pPr>
              <w:pStyle w:val="TableText"/>
              <w:spacing w:before="30" w:after="30"/>
              <w:jc w:val="right"/>
            </w:pPr>
            <w:r w:rsidRPr="00E610A5">
              <w:t>32.45</w:t>
            </w:r>
          </w:p>
        </w:tc>
        <w:tc>
          <w:tcPr>
            <w:tcW w:w="964" w:type="dxa"/>
            <w:shd w:val="clear" w:color="000000" w:fill="FFFFFF"/>
          </w:tcPr>
          <w:p w14:paraId="35C7F637" w14:textId="77777777" w:rsidR="00A7703E" w:rsidRPr="00E610A5" w:rsidRDefault="00A7703E" w:rsidP="00C245AC">
            <w:pPr>
              <w:pStyle w:val="TableText"/>
              <w:spacing w:before="30" w:after="30"/>
              <w:jc w:val="right"/>
            </w:pPr>
            <w:r w:rsidRPr="00E610A5">
              <w:t>32.45</w:t>
            </w:r>
          </w:p>
        </w:tc>
      </w:tr>
      <w:tr w:rsidR="00FF0309" w:rsidRPr="00E610A5" w14:paraId="24C72C70" w14:textId="77777777" w:rsidTr="00FF0309">
        <w:trPr>
          <w:trHeight w:val="242"/>
        </w:trPr>
        <w:tc>
          <w:tcPr>
            <w:tcW w:w="2959" w:type="dxa"/>
            <w:shd w:val="clear" w:color="auto" w:fill="auto"/>
            <w:noWrap/>
          </w:tcPr>
          <w:p w14:paraId="778D4E94" w14:textId="77777777" w:rsidR="00A7703E" w:rsidRPr="00E610A5" w:rsidRDefault="00A7703E" w:rsidP="00C245AC">
            <w:pPr>
              <w:pStyle w:val="TableText1"/>
            </w:pPr>
            <w:r w:rsidRPr="00E610A5">
              <w:t>Fraction of nitrogen in protein</w:t>
            </w:r>
          </w:p>
        </w:tc>
        <w:tc>
          <w:tcPr>
            <w:tcW w:w="1134" w:type="dxa"/>
            <w:vAlign w:val="bottom"/>
          </w:tcPr>
          <w:p w14:paraId="030C83D2" w14:textId="77777777" w:rsidR="00A7703E" w:rsidRPr="00E610A5" w:rsidRDefault="00A7703E" w:rsidP="00C245AC">
            <w:pPr>
              <w:pStyle w:val="TableText"/>
              <w:spacing w:before="30" w:after="30"/>
              <w:jc w:val="right"/>
            </w:pPr>
          </w:p>
        </w:tc>
        <w:tc>
          <w:tcPr>
            <w:tcW w:w="964" w:type="dxa"/>
            <w:shd w:val="clear" w:color="000000" w:fill="FFFFFF"/>
            <w:noWrap/>
          </w:tcPr>
          <w:p w14:paraId="1229D31A"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69944EAF"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54" w:type="dxa"/>
            <w:shd w:val="clear" w:color="000000" w:fill="FFFFFF"/>
            <w:noWrap/>
          </w:tcPr>
          <w:p w14:paraId="799B6FEE"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54" w:type="dxa"/>
            <w:shd w:val="clear" w:color="000000" w:fill="FFFFFF"/>
            <w:noWrap/>
          </w:tcPr>
          <w:p w14:paraId="5B21EDED"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54" w:type="dxa"/>
            <w:shd w:val="clear" w:color="000000" w:fill="FFFFFF"/>
            <w:noWrap/>
          </w:tcPr>
          <w:p w14:paraId="3FB18FAA"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54" w:type="dxa"/>
            <w:shd w:val="clear" w:color="000000" w:fill="FFFFFF"/>
            <w:noWrap/>
          </w:tcPr>
          <w:p w14:paraId="19E13C2F"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noWrap/>
          </w:tcPr>
          <w:p w14:paraId="70CE9F3A"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54" w:type="dxa"/>
            <w:shd w:val="clear" w:color="000000" w:fill="FFFFFF"/>
            <w:noWrap/>
          </w:tcPr>
          <w:p w14:paraId="41BF7133"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64" w:type="dxa"/>
            <w:shd w:val="clear" w:color="000000" w:fill="FFFFFF"/>
          </w:tcPr>
          <w:p w14:paraId="6866988D" w14:textId="77777777" w:rsidR="00A7703E" w:rsidRPr="00E610A5" w:rsidRDefault="00A7703E" w:rsidP="00C245AC">
            <w:pPr>
              <w:pStyle w:val="TableText"/>
              <w:spacing w:before="30" w:after="30"/>
              <w:jc w:val="right"/>
            </w:pPr>
            <w:r w:rsidRPr="00E610A5">
              <w:t>0.16</w:t>
            </w:r>
          </w:p>
        </w:tc>
        <w:tc>
          <w:tcPr>
            <w:tcW w:w="964" w:type="dxa"/>
            <w:shd w:val="clear" w:color="000000" w:fill="FFFFFF"/>
          </w:tcPr>
          <w:p w14:paraId="42F7500F" w14:textId="77777777" w:rsidR="00A7703E" w:rsidRPr="00E610A5" w:rsidRDefault="00A7703E" w:rsidP="00C245AC">
            <w:pPr>
              <w:pStyle w:val="TableText"/>
              <w:spacing w:before="30" w:after="30"/>
              <w:jc w:val="right"/>
            </w:pPr>
            <w:r w:rsidRPr="00E610A5">
              <w:t>0.16</w:t>
            </w:r>
          </w:p>
        </w:tc>
      </w:tr>
      <w:tr w:rsidR="00FF0309" w:rsidRPr="00E610A5" w14:paraId="3954736A" w14:textId="77777777" w:rsidTr="00FF0309">
        <w:trPr>
          <w:trHeight w:val="432"/>
        </w:trPr>
        <w:tc>
          <w:tcPr>
            <w:tcW w:w="2959" w:type="dxa"/>
            <w:shd w:val="clear" w:color="auto" w:fill="auto"/>
            <w:noWrap/>
          </w:tcPr>
          <w:p w14:paraId="08008820" w14:textId="77777777" w:rsidR="00A7703E" w:rsidRPr="00E610A5" w:rsidRDefault="00A7703E" w:rsidP="00C245AC">
            <w:pPr>
              <w:pStyle w:val="TableText1"/>
            </w:pPr>
            <w:r w:rsidRPr="00E610A5">
              <w:t>Factor of non-consumed protein added to the wastewater</w:t>
            </w:r>
          </w:p>
        </w:tc>
        <w:tc>
          <w:tcPr>
            <w:tcW w:w="1134" w:type="dxa"/>
            <w:vAlign w:val="bottom"/>
          </w:tcPr>
          <w:p w14:paraId="1772F963" w14:textId="77777777" w:rsidR="00A7703E" w:rsidRPr="00E610A5" w:rsidRDefault="00A7703E" w:rsidP="00C245AC">
            <w:pPr>
              <w:pStyle w:val="TableText"/>
              <w:spacing w:before="30" w:after="30"/>
              <w:jc w:val="right"/>
            </w:pPr>
          </w:p>
        </w:tc>
        <w:tc>
          <w:tcPr>
            <w:tcW w:w="964" w:type="dxa"/>
            <w:shd w:val="clear" w:color="000000" w:fill="FFFFFF"/>
            <w:noWrap/>
            <w:vAlign w:val="bottom"/>
          </w:tcPr>
          <w:p w14:paraId="30D60290"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1D2D1F9D"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54" w:type="dxa"/>
            <w:shd w:val="clear" w:color="000000" w:fill="FFFFFF"/>
            <w:noWrap/>
            <w:vAlign w:val="bottom"/>
          </w:tcPr>
          <w:p w14:paraId="67228095"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54" w:type="dxa"/>
            <w:shd w:val="clear" w:color="000000" w:fill="FFFFFF"/>
            <w:noWrap/>
            <w:vAlign w:val="bottom"/>
          </w:tcPr>
          <w:p w14:paraId="31ABB6F6"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54" w:type="dxa"/>
            <w:shd w:val="clear" w:color="000000" w:fill="FFFFFF"/>
            <w:noWrap/>
            <w:vAlign w:val="bottom"/>
          </w:tcPr>
          <w:p w14:paraId="2396C540"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54" w:type="dxa"/>
            <w:shd w:val="clear" w:color="000000" w:fill="FFFFFF"/>
            <w:noWrap/>
            <w:vAlign w:val="bottom"/>
          </w:tcPr>
          <w:p w14:paraId="6A19DF78"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noWrap/>
            <w:vAlign w:val="bottom"/>
          </w:tcPr>
          <w:p w14:paraId="7D9EF9C6"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54" w:type="dxa"/>
            <w:shd w:val="clear" w:color="000000" w:fill="FFFFFF"/>
            <w:noWrap/>
            <w:vAlign w:val="bottom"/>
          </w:tcPr>
          <w:p w14:paraId="56E11272" w14:textId="77777777" w:rsidR="00A7703E" w:rsidRPr="00E610A5" w:rsidRDefault="00A7703E" w:rsidP="00C245AC">
            <w:pPr>
              <w:pStyle w:val="TableText"/>
              <w:spacing w:before="30" w:after="30"/>
              <w:jc w:val="right"/>
              <w:rPr>
                <w:rFonts w:ascii="Calibri Light" w:hAnsi="Calibri Light" w:cs="Calibri Light"/>
              </w:rPr>
            </w:pPr>
            <w:r w:rsidRPr="00E610A5">
              <w:t>1.10</w:t>
            </w:r>
          </w:p>
        </w:tc>
        <w:tc>
          <w:tcPr>
            <w:tcW w:w="964" w:type="dxa"/>
            <w:shd w:val="clear" w:color="000000" w:fill="FFFFFF"/>
            <w:vAlign w:val="bottom"/>
          </w:tcPr>
          <w:p w14:paraId="138D8073" w14:textId="77777777" w:rsidR="00A7703E" w:rsidRPr="00E610A5" w:rsidRDefault="00A7703E" w:rsidP="00C245AC">
            <w:pPr>
              <w:pStyle w:val="TableText"/>
              <w:spacing w:before="30" w:after="30"/>
              <w:jc w:val="right"/>
            </w:pPr>
            <w:r w:rsidRPr="00E610A5">
              <w:t>1.10</w:t>
            </w:r>
          </w:p>
        </w:tc>
        <w:tc>
          <w:tcPr>
            <w:tcW w:w="964" w:type="dxa"/>
            <w:shd w:val="clear" w:color="000000" w:fill="FFFFFF"/>
            <w:vAlign w:val="bottom"/>
          </w:tcPr>
          <w:p w14:paraId="368577DF" w14:textId="77777777" w:rsidR="00A7703E" w:rsidRPr="00E610A5" w:rsidRDefault="00A7703E" w:rsidP="00C245AC">
            <w:pPr>
              <w:pStyle w:val="TableText"/>
              <w:spacing w:before="30" w:after="30"/>
              <w:jc w:val="right"/>
            </w:pPr>
            <w:r w:rsidRPr="00E610A5">
              <w:t>1.10</w:t>
            </w:r>
          </w:p>
        </w:tc>
      </w:tr>
      <w:tr w:rsidR="00FF0309" w:rsidRPr="00E610A5" w14:paraId="45BAA3B9" w14:textId="77777777" w:rsidTr="00FF0309">
        <w:trPr>
          <w:trHeight w:val="441"/>
        </w:trPr>
        <w:tc>
          <w:tcPr>
            <w:tcW w:w="2959" w:type="dxa"/>
            <w:shd w:val="clear" w:color="auto" w:fill="auto"/>
            <w:noWrap/>
            <w:vAlign w:val="bottom"/>
          </w:tcPr>
          <w:p w14:paraId="77DC7555" w14:textId="618631A4" w:rsidR="00A7703E" w:rsidRPr="00E610A5" w:rsidRDefault="00A7703E" w:rsidP="00C245AC">
            <w:pPr>
              <w:pStyle w:val="TableText1"/>
            </w:pPr>
            <w:r w:rsidRPr="00E610A5">
              <w:t>Factor of industrial and commercial co</w:t>
            </w:r>
            <w:r w:rsidR="00FF0309" w:rsidRPr="00E610A5">
              <w:noBreakHyphen/>
            </w:r>
            <w:r w:rsidRPr="00E610A5">
              <w:t>discharged protein into the sewer system</w:t>
            </w:r>
          </w:p>
        </w:tc>
        <w:tc>
          <w:tcPr>
            <w:tcW w:w="1134" w:type="dxa"/>
            <w:vAlign w:val="bottom"/>
          </w:tcPr>
          <w:p w14:paraId="5F8E3730" w14:textId="77777777" w:rsidR="00A7703E" w:rsidRPr="00E610A5" w:rsidRDefault="00A7703E" w:rsidP="00C245AC">
            <w:pPr>
              <w:pStyle w:val="TableText"/>
              <w:spacing w:before="30" w:after="30"/>
              <w:jc w:val="right"/>
            </w:pPr>
          </w:p>
        </w:tc>
        <w:tc>
          <w:tcPr>
            <w:tcW w:w="964" w:type="dxa"/>
            <w:shd w:val="clear" w:color="000000" w:fill="FFFFFF"/>
            <w:noWrap/>
            <w:vAlign w:val="bottom"/>
          </w:tcPr>
          <w:p w14:paraId="6DE80945"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79B89E4A"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54" w:type="dxa"/>
            <w:shd w:val="clear" w:color="000000" w:fill="FFFFFF"/>
            <w:noWrap/>
            <w:vAlign w:val="bottom"/>
          </w:tcPr>
          <w:p w14:paraId="3A9D7166"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54" w:type="dxa"/>
            <w:shd w:val="clear" w:color="000000" w:fill="FFFFFF"/>
            <w:noWrap/>
            <w:vAlign w:val="bottom"/>
          </w:tcPr>
          <w:p w14:paraId="45141AEA"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54" w:type="dxa"/>
            <w:shd w:val="clear" w:color="000000" w:fill="FFFFFF"/>
            <w:noWrap/>
            <w:vAlign w:val="bottom"/>
          </w:tcPr>
          <w:p w14:paraId="2F595A13"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54" w:type="dxa"/>
            <w:shd w:val="clear" w:color="000000" w:fill="FFFFFF"/>
            <w:noWrap/>
            <w:vAlign w:val="bottom"/>
          </w:tcPr>
          <w:p w14:paraId="11E1674B"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noWrap/>
            <w:vAlign w:val="bottom"/>
          </w:tcPr>
          <w:p w14:paraId="0F445A4D"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54" w:type="dxa"/>
            <w:shd w:val="clear" w:color="000000" w:fill="FFFFFF"/>
            <w:noWrap/>
            <w:vAlign w:val="bottom"/>
          </w:tcPr>
          <w:p w14:paraId="4C48FC56" w14:textId="77777777" w:rsidR="00A7703E" w:rsidRPr="00E610A5" w:rsidRDefault="00A7703E" w:rsidP="00C245AC">
            <w:pPr>
              <w:pStyle w:val="TableText"/>
              <w:spacing w:before="30" w:after="30"/>
              <w:jc w:val="right"/>
              <w:rPr>
                <w:rFonts w:ascii="Calibri Light" w:hAnsi="Calibri Light" w:cs="Calibri Light"/>
              </w:rPr>
            </w:pPr>
            <w:r w:rsidRPr="00E610A5">
              <w:t>1.25</w:t>
            </w:r>
          </w:p>
        </w:tc>
        <w:tc>
          <w:tcPr>
            <w:tcW w:w="964" w:type="dxa"/>
            <w:shd w:val="clear" w:color="000000" w:fill="FFFFFF"/>
            <w:vAlign w:val="bottom"/>
          </w:tcPr>
          <w:p w14:paraId="27054A35" w14:textId="77777777" w:rsidR="00A7703E" w:rsidRPr="00E610A5" w:rsidRDefault="00A7703E" w:rsidP="00C245AC">
            <w:pPr>
              <w:pStyle w:val="TableText"/>
              <w:spacing w:before="30" w:after="30"/>
              <w:jc w:val="right"/>
            </w:pPr>
            <w:r w:rsidRPr="00E610A5">
              <w:t>1.25</w:t>
            </w:r>
          </w:p>
        </w:tc>
        <w:tc>
          <w:tcPr>
            <w:tcW w:w="964" w:type="dxa"/>
            <w:shd w:val="clear" w:color="000000" w:fill="FFFFFF"/>
            <w:vAlign w:val="bottom"/>
          </w:tcPr>
          <w:p w14:paraId="10FC9A5D" w14:textId="77777777" w:rsidR="00A7703E" w:rsidRPr="00E610A5" w:rsidRDefault="00A7703E" w:rsidP="00C245AC">
            <w:pPr>
              <w:pStyle w:val="TableText"/>
              <w:spacing w:before="30" w:after="30"/>
              <w:jc w:val="right"/>
            </w:pPr>
            <w:r w:rsidRPr="00E610A5">
              <w:t>1.25</w:t>
            </w:r>
          </w:p>
        </w:tc>
      </w:tr>
      <w:tr w:rsidR="00FF0309" w:rsidRPr="00E610A5" w14:paraId="54447509" w14:textId="77777777" w:rsidTr="00FF0309">
        <w:trPr>
          <w:trHeight w:val="432"/>
        </w:trPr>
        <w:tc>
          <w:tcPr>
            <w:tcW w:w="2959" w:type="dxa"/>
            <w:shd w:val="clear" w:color="auto" w:fill="auto"/>
            <w:noWrap/>
          </w:tcPr>
          <w:p w14:paraId="2427C40E" w14:textId="77777777" w:rsidR="00A7703E" w:rsidRPr="00E610A5" w:rsidRDefault="00A7703E" w:rsidP="00C245AC">
            <w:pPr>
              <w:pStyle w:val="TableText1"/>
            </w:pPr>
            <w:r w:rsidRPr="00E610A5">
              <w:t>Degree of utilization of modern, centralized WWT plants</w:t>
            </w:r>
          </w:p>
        </w:tc>
        <w:tc>
          <w:tcPr>
            <w:tcW w:w="1134" w:type="dxa"/>
            <w:vAlign w:val="bottom"/>
          </w:tcPr>
          <w:p w14:paraId="24990A61" w14:textId="77777777" w:rsidR="00A7703E" w:rsidRPr="00E610A5" w:rsidRDefault="00A7703E" w:rsidP="00C245AC">
            <w:pPr>
              <w:pStyle w:val="TableText"/>
              <w:spacing w:before="30" w:after="30"/>
              <w:jc w:val="right"/>
            </w:pPr>
            <w:r w:rsidRPr="00E610A5">
              <w:t>%</w:t>
            </w:r>
          </w:p>
        </w:tc>
        <w:tc>
          <w:tcPr>
            <w:tcW w:w="964" w:type="dxa"/>
            <w:shd w:val="clear" w:color="000000" w:fill="FFFFFF"/>
            <w:noWrap/>
            <w:vAlign w:val="bottom"/>
          </w:tcPr>
          <w:p w14:paraId="1E2FF50C"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30D87D9D"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000000" w:fill="FFFFFF"/>
            <w:noWrap/>
            <w:vAlign w:val="bottom"/>
          </w:tcPr>
          <w:p w14:paraId="7C57C8F9"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000000" w:fill="FFFFFF"/>
            <w:noWrap/>
            <w:vAlign w:val="bottom"/>
          </w:tcPr>
          <w:p w14:paraId="4EC5E999"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000000" w:fill="FFFFFF"/>
            <w:noWrap/>
            <w:vAlign w:val="bottom"/>
          </w:tcPr>
          <w:p w14:paraId="199F7737"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000000" w:fill="FFFFFF"/>
            <w:noWrap/>
            <w:vAlign w:val="bottom"/>
          </w:tcPr>
          <w:p w14:paraId="15AD2A49"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noWrap/>
            <w:vAlign w:val="bottom"/>
          </w:tcPr>
          <w:p w14:paraId="2F3BF9ED"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54" w:type="dxa"/>
            <w:shd w:val="clear" w:color="000000" w:fill="FFFFFF"/>
            <w:noWrap/>
            <w:vAlign w:val="bottom"/>
          </w:tcPr>
          <w:p w14:paraId="2AEFD6E9" w14:textId="77777777" w:rsidR="00A7703E" w:rsidRPr="00E610A5" w:rsidRDefault="00A7703E" w:rsidP="00C245AC">
            <w:pPr>
              <w:pStyle w:val="TableText"/>
              <w:spacing w:before="30" w:after="30"/>
              <w:jc w:val="right"/>
              <w:rPr>
                <w:rFonts w:ascii="Calibri Light" w:hAnsi="Calibri Light" w:cs="Calibri Light"/>
              </w:rPr>
            </w:pPr>
            <w:r w:rsidRPr="00E610A5">
              <w:t>0.00</w:t>
            </w:r>
          </w:p>
        </w:tc>
        <w:tc>
          <w:tcPr>
            <w:tcW w:w="964" w:type="dxa"/>
            <w:shd w:val="clear" w:color="000000" w:fill="FFFFFF"/>
            <w:vAlign w:val="bottom"/>
          </w:tcPr>
          <w:p w14:paraId="4E146C01" w14:textId="77777777" w:rsidR="00A7703E" w:rsidRPr="00E610A5" w:rsidRDefault="00A7703E" w:rsidP="00C245AC">
            <w:pPr>
              <w:pStyle w:val="TableText"/>
              <w:spacing w:before="30" w:after="30"/>
              <w:jc w:val="right"/>
            </w:pPr>
            <w:r w:rsidRPr="00E610A5">
              <w:t>1.00</w:t>
            </w:r>
          </w:p>
        </w:tc>
        <w:tc>
          <w:tcPr>
            <w:tcW w:w="964" w:type="dxa"/>
            <w:shd w:val="clear" w:color="000000" w:fill="FFFFFF"/>
            <w:vAlign w:val="bottom"/>
          </w:tcPr>
          <w:p w14:paraId="00804785" w14:textId="77777777" w:rsidR="00A7703E" w:rsidRPr="00E610A5" w:rsidRDefault="00A7703E" w:rsidP="00C245AC">
            <w:pPr>
              <w:pStyle w:val="TableText"/>
              <w:spacing w:before="30" w:after="30"/>
              <w:jc w:val="right"/>
            </w:pPr>
            <w:r w:rsidRPr="00E610A5">
              <w:t xml:space="preserve">2.00 </w:t>
            </w:r>
          </w:p>
        </w:tc>
      </w:tr>
    </w:tbl>
    <w:p w14:paraId="089662B4" w14:textId="77777777" w:rsidR="00A7703E" w:rsidRPr="00E610A5" w:rsidRDefault="00A7703E" w:rsidP="00A7703E"/>
    <w:p w14:paraId="0C553616" w14:textId="2E169708" w:rsidR="00A7703E" w:rsidRPr="00E610A5" w:rsidRDefault="00A7703E" w:rsidP="00A7703E">
      <w:pPr>
        <w:pStyle w:val="Table"/>
      </w:pPr>
      <w:r w:rsidRPr="00E610A5">
        <w:br w:type="page"/>
      </w:r>
      <w:bookmarkStart w:id="816" w:name="_Toc36315550"/>
      <w:bookmarkStart w:id="817" w:name="_Toc68277439"/>
      <w:bookmarkStart w:id="818" w:name="_Toc68791908"/>
      <w:r w:rsidRPr="00E610A5">
        <w:lastRenderedPageBreak/>
        <w:t xml:space="preserve">CRF Table 5.D.1: </w:t>
      </w:r>
      <w:r w:rsidR="00320169" w:rsidRPr="00E610A5">
        <w:tab/>
      </w:r>
      <w:r w:rsidRPr="00E610A5">
        <w:t>[5. Waste][5.D Wastewater Treatment and Discharge] [5.D.1 Domestic Wastewater] (Part 1 of 3)</w:t>
      </w:r>
      <w:bookmarkEnd w:id="816"/>
      <w:bookmarkEnd w:id="817"/>
      <w:bookmarkEnd w:id="818"/>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339"/>
        <w:gridCol w:w="1117"/>
        <w:gridCol w:w="1282"/>
        <w:gridCol w:w="1005"/>
        <w:gridCol w:w="1031"/>
        <w:gridCol w:w="1031"/>
        <w:gridCol w:w="931"/>
        <w:gridCol w:w="1031"/>
        <w:gridCol w:w="1031"/>
        <w:gridCol w:w="1069"/>
        <w:gridCol w:w="1069"/>
        <w:gridCol w:w="1069"/>
      </w:tblGrid>
      <w:tr w:rsidR="00FF0CDA" w:rsidRPr="00E610A5" w14:paraId="153773B6" w14:textId="77777777" w:rsidTr="004D3357">
        <w:trPr>
          <w:tblHeader/>
        </w:trPr>
        <w:tc>
          <w:tcPr>
            <w:tcW w:w="2381" w:type="dxa"/>
            <w:vMerge w:val="restart"/>
            <w:shd w:val="clear" w:color="auto" w:fill="365F91"/>
            <w:vAlign w:val="bottom"/>
            <w:hideMark/>
          </w:tcPr>
          <w:p w14:paraId="3C08A14A" w14:textId="77777777" w:rsidR="00A7703E" w:rsidRPr="00E610A5" w:rsidRDefault="00A7703E" w:rsidP="00FF0CDA">
            <w:pPr>
              <w:pStyle w:val="TableTextBold"/>
              <w:spacing w:before="30" w:after="30"/>
              <w:rPr>
                <w:rFonts w:cs="Calibri"/>
                <w:noProof w:val="0"/>
                <w:color w:val="FFFFFF"/>
                <w:szCs w:val="18"/>
              </w:rPr>
            </w:pPr>
            <w:r w:rsidRPr="00E610A5">
              <w:rPr>
                <w:noProof w:val="0"/>
                <w:color w:val="FFFFFF"/>
              </w:rPr>
              <w:t>[5. Waste][5.D Wastewater Treatment and Dischargel][5.D.1 Domestic wastewater]</w:t>
            </w:r>
          </w:p>
        </w:tc>
        <w:tc>
          <w:tcPr>
            <w:tcW w:w="1134" w:type="dxa"/>
            <w:vMerge w:val="restart"/>
            <w:shd w:val="clear" w:color="auto" w:fill="365F91"/>
            <w:vAlign w:val="bottom"/>
          </w:tcPr>
          <w:p w14:paraId="32206FAC" w14:textId="77777777" w:rsidR="00A7703E" w:rsidRPr="00E610A5" w:rsidRDefault="00A7703E" w:rsidP="00FF0CDA">
            <w:pPr>
              <w:pStyle w:val="TableTextBold"/>
              <w:spacing w:before="30" w:after="30"/>
              <w:jc w:val="right"/>
              <w:rPr>
                <w:noProof w:val="0"/>
                <w:color w:val="FFFFFF"/>
              </w:rPr>
            </w:pPr>
            <w:r w:rsidRPr="00E610A5">
              <w:rPr>
                <w:noProof w:val="0"/>
                <w:color w:val="FFFFFF"/>
              </w:rPr>
              <w:t>Unit</w:t>
            </w:r>
          </w:p>
        </w:tc>
        <w:tc>
          <w:tcPr>
            <w:tcW w:w="1304" w:type="dxa"/>
            <w:shd w:val="clear" w:color="auto" w:fill="365F91"/>
            <w:noWrap/>
            <w:vAlign w:val="bottom"/>
            <w:hideMark/>
          </w:tcPr>
          <w:p w14:paraId="2168E085" w14:textId="77777777" w:rsidR="00A7703E" w:rsidRPr="00E610A5" w:rsidRDefault="00A7703E" w:rsidP="00FF0CDA">
            <w:pPr>
              <w:pStyle w:val="TableTextBold"/>
              <w:spacing w:before="30" w:after="0"/>
              <w:jc w:val="right"/>
              <w:rPr>
                <w:noProof w:val="0"/>
                <w:color w:val="FFFFFF"/>
              </w:rPr>
            </w:pPr>
            <w:r w:rsidRPr="00E610A5">
              <w:rPr>
                <w:noProof w:val="0"/>
                <w:color w:val="FFFFFF"/>
              </w:rPr>
              <w:t>Base year (1990)</w:t>
            </w:r>
          </w:p>
        </w:tc>
        <w:tc>
          <w:tcPr>
            <w:tcW w:w="1021" w:type="dxa"/>
            <w:shd w:val="clear" w:color="auto" w:fill="365F91"/>
            <w:noWrap/>
            <w:vAlign w:val="bottom"/>
            <w:hideMark/>
          </w:tcPr>
          <w:p w14:paraId="4F7A0949" w14:textId="77777777" w:rsidR="00A7703E" w:rsidRPr="00E610A5" w:rsidRDefault="00A7703E" w:rsidP="00FF0CDA">
            <w:pPr>
              <w:pStyle w:val="TableTextBold"/>
              <w:spacing w:before="30" w:after="0"/>
              <w:jc w:val="right"/>
              <w:rPr>
                <w:noProof w:val="0"/>
                <w:color w:val="FFFFFF"/>
              </w:rPr>
            </w:pPr>
            <w:r w:rsidRPr="00E610A5">
              <w:rPr>
                <w:noProof w:val="0"/>
                <w:color w:val="FFFFFF"/>
              </w:rPr>
              <w:t>1991</w:t>
            </w:r>
          </w:p>
        </w:tc>
        <w:tc>
          <w:tcPr>
            <w:tcW w:w="1048" w:type="dxa"/>
            <w:shd w:val="clear" w:color="auto" w:fill="365F91"/>
            <w:noWrap/>
            <w:vAlign w:val="bottom"/>
            <w:hideMark/>
          </w:tcPr>
          <w:p w14:paraId="17C30D7D" w14:textId="77777777" w:rsidR="00A7703E" w:rsidRPr="00E610A5" w:rsidRDefault="00A7703E" w:rsidP="00FF0CDA">
            <w:pPr>
              <w:pStyle w:val="TableTextBold"/>
              <w:spacing w:before="30" w:after="0"/>
              <w:jc w:val="right"/>
              <w:rPr>
                <w:noProof w:val="0"/>
                <w:color w:val="FFFFFF"/>
              </w:rPr>
            </w:pPr>
            <w:r w:rsidRPr="00E610A5">
              <w:rPr>
                <w:noProof w:val="0"/>
                <w:color w:val="FFFFFF"/>
              </w:rPr>
              <w:t>1992</w:t>
            </w:r>
          </w:p>
        </w:tc>
        <w:tc>
          <w:tcPr>
            <w:tcW w:w="1048" w:type="dxa"/>
            <w:shd w:val="clear" w:color="auto" w:fill="365F91"/>
            <w:noWrap/>
            <w:vAlign w:val="bottom"/>
            <w:hideMark/>
          </w:tcPr>
          <w:p w14:paraId="30E93154" w14:textId="77777777" w:rsidR="00A7703E" w:rsidRPr="00E610A5" w:rsidRDefault="00A7703E" w:rsidP="00FF0CDA">
            <w:pPr>
              <w:pStyle w:val="TableTextBold"/>
              <w:spacing w:before="30" w:after="0"/>
              <w:jc w:val="right"/>
              <w:rPr>
                <w:noProof w:val="0"/>
                <w:color w:val="FFFFFF"/>
              </w:rPr>
            </w:pPr>
            <w:r w:rsidRPr="00E610A5">
              <w:rPr>
                <w:noProof w:val="0"/>
                <w:color w:val="FFFFFF"/>
              </w:rPr>
              <w:t>1993</w:t>
            </w:r>
          </w:p>
        </w:tc>
        <w:tc>
          <w:tcPr>
            <w:tcW w:w="946" w:type="dxa"/>
            <w:shd w:val="clear" w:color="auto" w:fill="365F91"/>
            <w:noWrap/>
            <w:vAlign w:val="bottom"/>
            <w:hideMark/>
          </w:tcPr>
          <w:p w14:paraId="7D1630D7" w14:textId="77777777" w:rsidR="00A7703E" w:rsidRPr="00E610A5" w:rsidRDefault="00A7703E" w:rsidP="00FF0CDA">
            <w:pPr>
              <w:pStyle w:val="TableTextBold"/>
              <w:spacing w:before="30" w:after="0"/>
              <w:jc w:val="right"/>
              <w:rPr>
                <w:noProof w:val="0"/>
                <w:color w:val="FFFFFF"/>
              </w:rPr>
            </w:pPr>
            <w:r w:rsidRPr="00E610A5">
              <w:rPr>
                <w:noProof w:val="0"/>
                <w:color w:val="FFFFFF"/>
              </w:rPr>
              <w:t>1994</w:t>
            </w:r>
          </w:p>
        </w:tc>
        <w:tc>
          <w:tcPr>
            <w:tcW w:w="1048" w:type="dxa"/>
            <w:shd w:val="clear" w:color="auto" w:fill="365F91"/>
            <w:noWrap/>
            <w:vAlign w:val="bottom"/>
            <w:hideMark/>
          </w:tcPr>
          <w:p w14:paraId="575C9354" w14:textId="77777777" w:rsidR="00A7703E" w:rsidRPr="00E610A5" w:rsidRDefault="00A7703E" w:rsidP="00FF0CDA">
            <w:pPr>
              <w:pStyle w:val="TableTextBold"/>
              <w:spacing w:before="30" w:after="0"/>
              <w:jc w:val="right"/>
              <w:rPr>
                <w:noProof w:val="0"/>
                <w:color w:val="FFFFFF"/>
              </w:rPr>
            </w:pPr>
            <w:r w:rsidRPr="00E610A5">
              <w:rPr>
                <w:noProof w:val="0"/>
                <w:color w:val="FFFFFF"/>
              </w:rPr>
              <w:t>1995</w:t>
            </w:r>
          </w:p>
        </w:tc>
        <w:tc>
          <w:tcPr>
            <w:tcW w:w="1048" w:type="dxa"/>
            <w:shd w:val="clear" w:color="auto" w:fill="365F91"/>
            <w:noWrap/>
            <w:vAlign w:val="bottom"/>
            <w:hideMark/>
          </w:tcPr>
          <w:p w14:paraId="158CD4A9" w14:textId="77777777" w:rsidR="00A7703E" w:rsidRPr="00E610A5" w:rsidRDefault="00A7703E" w:rsidP="00FF0CDA">
            <w:pPr>
              <w:pStyle w:val="TableTextBold"/>
              <w:spacing w:before="30" w:after="0"/>
              <w:jc w:val="right"/>
              <w:rPr>
                <w:noProof w:val="0"/>
                <w:color w:val="FFFFFF"/>
              </w:rPr>
            </w:pPr>
            <w:r w:rsidRPr="00E610A5">
              <w:rPr>
                <w:noProof w:val="0"/>
                <w:color w:val="FFFFFF"/>
              </w:rPr>
              <w:t>1996</w:t>
            </w:r>
          </w:p>
        </w:tc>
        <w:tc>
          <w:tcPr>
            <w:tcW w:w="1087" w:type="dxa"/>
            <w:shd w:val="clear" w:color="auto" w:fill="365F91"/>
            <w:noWrap/>
            <w:vAlign w:val="bottom"/>
            <w:hideMark/>
          </w:tcPr>
          <w:p w14:paraId="56C71463" w14:textId="77777777" w:rsidR="00A7703E" w:rsidRPr="00E610A5" w:rsidRDefault="00A7703E" w:rsidP="00FF0CDA">
            <w:pPr>
              <w:pStyle w:val="TableTextBold"/>
              <w:spacing w:before="30" w:after="0"/>
              <w:jc w:val="right"/>
              <w:rPr>
                <w:noProof w:val="0"/>
                <w:color w:val="FFFFFF"/>
              </w:rPr>
            </w:pPr>
            <w:r w:rsidRPr="00E610A5">
              <w:rPr>
                <w:noProof w:val="0"/>
                <w:color w:val="FFFFFF"/>
              </w:rPr>
              <w:t>1997</w:t>
            </w:r>
          </w:p>
        </w:tc>
        <w:tc>
          <w:tcPr>
            <w:tcW w:w="1087" w:type="dxa"/>
            <w:shd w:val="clear" w:color="auto" w:fill="365F91"/>
            <w:vAlign w:val="bottom"/>
          </w:tcPr>
          <w:p w14:paraId="2E65EE43" w14:textId="77777777" w:rsidR="00A7703E" w:rsidRPr="00E610A5" w:rsidRDefault="00A7703E" w:rsidP="00FF0CDA">
            <w:pPr>
              <w:pStyle w:val="TableTextBold"/>
              <w:spacing w:before="30" w:after="0"/>
              <w:jc w:val="right"/>
              <w:rPr>
                <w:noProof w:val="0"/>
                <w:color w:val="FFFFFF"/>
              </w:rPr>
            </w:pPr>
            <w:r w:rsidRPr="00E610A5">
              <w:rPr>
                <w:noProof w:val="0"/>
                <w:color w:val="FFFFFF"/>
              </w:rPr>
              <w:t>1998</w:t>
            </w:r>
          </w:p>
        </w:tc>
        <w:tc>
          <w:tcPr>
            <w:tcW w:w="1087" w:type="dxa"/>
            <w:shd w:val="clear" w:color="auto" w:fill="365F91"/>
            <w:vAlign w:val="bottom"/>
          </w:tcPr>
          <w:p w14:paraId="17724115" w14:textId="77777777" w:rsidR="00A7703E" w:rsidRPr="00E610A5" w:rsidRDefault="00A7703E" w:rsidP="00FF0CDA">
            <w:pPr>
              <w:pStyle w:val="TableTextBold"/>
              <w:spacing w:before="30" w:after="0"/>
              <w:jc w:val="right"/>
              <w:rPr>
                <w:noProof w:val="0"/>
                <w:color w:val="FFFFFF"/>
              </w:rPr>
            </w:pPr>
            <w:r w:rsidRPr="00E610A5">
              <w:rPr>
                <w:noProof w:val="0"/>
                <w:color w:val="FFFFFF"/>
              </w:rPr>
              <w:t>1999</w:t>
            </w:r>
          </w:p>
        </w:tc>
      </w:tr>
      <w:tr w:rsidR="00FF0CDA" w:rsidRPr="00E610A5" w14:paraId="1C202469" w14:textId="77777777" w:rsidTr="004D3357">
        <w:trPr>
          <w:tblHeader/>
        </w:trPr>
        <w:tc>
          <w:tcPr>
            <w:tcW w:w="2381" w:type="dxa"/>
            <w:vMerge/>
            <w:shd w:val="clear" w:color="auto" w:fill="365F91"/>
            <w:vAlign w:val="bottom"/>
            <w:hideMark/>
          </w:tcPr>
          <w:p w14:paraId="0B5EBF9F" w14:textId="77777777" w:rsidR="00A7703E" w:rsidRPr="00E610A5" w:rsidRDefault="00A7703E" w:rsidP="00FF0CDA">
            <w:pPr>
              <w:pStyle w:val="TableTextBold"/>
              <w:spacing w:before="30" w:after="30"/>
              <w:rPr>
                <w:noProof w:val="0"/>
                <w:color w:val="FFFFFF"/>
              </w:rPr>
            </w:pPr>
          </w:p>
        </w:tc>
        <w:tc>
          <w:tcPr>
            <w:tcW w:w="1134" w:type="dxa"/>
            <w:vMerge/>
            <w:shd w:val="clear" w:color="auto" w:fill="365F91"/>
          </w:tcPr>
          <w:p w14:paraId="4CE9FA92" w14:textId="77777777" w:rsidR="00A7703E" w:rsidRPr="00E610A5" w:rsidRDefault="00A7703E" w:rsidP="00FF0CDA">
            <w:pPr>
              <w:pStyle w:val="TableTextBold"/>
              <w:spacing w:before="30" w:after="30"/>
              <w:jc w:val="right"/>
              <w:rPr>
                <w:noProof w:val="0"/>
                <w:color w:val="FFFFFF"/>
              </w:rPr>
            </w:pPr>
          </w:p>
        </w:tc>
        <w:tc>
          <w:tcPr>
            <w:tcW w:w="1304" w:type="dxa"/>
            <w:shd w:val="clear" w:color="auto" w:fill="365F91"/>
            <w:noWrap/>
            <w:vAlign w:val="bottom"/>
            <w:hideMark/>
          </w:tcPr>
          <w:p w14:paraId="473E9BA4"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21" w:type="dxa"/>
            <w:shd w:val="clear" w:color="auto" w:fill="365F91"/>
            <w:noWrap/>
            <w:vAlign w:val="bottom"/>
            <w:hideMark/>
          </w:tcPr>
          <w:p w14:paraId="47E5ABEF"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5101C2FE"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4BA27BF0"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46" w:type="dxa"/>
            <w:shd w:val="clear" w:color="auto" w:fill="365F91"/>
            <w:noWrap/>
            <w:vAlign w:val="bottom"/>
            <w:hideMark/>
          </w:tcPr>
          <w:p w14:paraId="33799515"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5A5919DF"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274278A6"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noWrap/>
            <w:vAlign w:val="bottom"/>
            <w:hideMark/>
          </w:tcPr>
          <w:p w14:paraId="3C1B3CB7"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vAlign w:val="bottom"/>
          </w:tcPr>
          <w:p w14:paraId="7BF50C19"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vAlign w:val="bottom"/>
          </w:tcPr>
          <w:p w14:paraId="02DE1033"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5B3EA62C" w14:textId="77777777" w:rsidTr="004D3357">
        <w:trPr>
          <w:trHeight w:val="235"/>
        </w:trPr>
        <w:tc>
          <w:tcPr>
            <w:tcW w:w="2381" w:type="dxa"/>
            <w:tcBorders>
              <w:bottom w:val="single" w:sz="4" w:space="0" w:color="365F91"/>
            </w:tcBorders>
            <w:shd w:val="clear" w:color="auto" w:fill="auto"/>
            <w:noWrap/>
            <w:vAlign w:val="bottom"/>
          </w:tcPr>
          <w:p w14:paraId="1821863F" w14:textId="77777777" w:rsidR="00A7703E" w:rsidRPr="00E610A5" w:rsidRDefault="00A7703E" w:rsidP="00C245AC">
            <w:pPr>
              <w:pStyle w:val="TableText"/>
              <w:spacing w:before="30" w:after="30"/>
            </w:pPr>
            <w:r w:rsidRPr="00E610A5">
              <w:t>Total organic product</w:t>
            </w:r>
          </w:p>
        </w:tc>
        <w:tc>
          <w:tcPr>
            <w:tcW w:w="1134" w:type="dxa"/>
            <w:tcBorders>
              <w:bottom w:val="single" w:sz="4" w:space="0" w:color="365F91"/>
            </w:tcBorders>
            <w:shd w:val="clear" w:color="auto" w:fill="auto"/>
            <w:vAlign w:val="bottom"/>
          </w:tcPr>
          <w:p w14:paraId="5927EEE9" w14:textId="77777777" w:rsidR="00A7703E" w:rsidRPr="00E610A5" w:rsidRDefault="00A7703E" w:rsidP="00C245AC">
            <w:pPr>
              <w:pStyle w:val="TableText"/>
              <w:spacing w:before="30" w:after="30"/>
              <w:jc w:val="right"/>
            </w:pPr>
            <w:r w:rsidRPr="00E610A5">
              <w:t>kt DC</w:t>
            </w:r>
          </w:p>
        </w:tc>
        <w:tc>
          <w:tcPr>
            <w:tcW w:w="1304" w:type="dxa"/>
            <w:tcBorders>
              <w:bottom w:val="single" w:sz="4" w:space="0" w:color="365F91"/>
            </w:tcBorders>
            <w:shd w:val="clear" w:color="auto" w:fill="auto"/>
            <w:noWrap/>
          </w:tcPr>
          <w:p w14:paraId="6C053A2E"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21" w:type="dxa"/>
            <w:tcBorders>
              <w:bottom w:val="single" w:sz="4" w:space="0" w:color="365F91"/>
            </w:tcBorders>
            <w:shd w:val="clear" w:color="auto" w:fill="auto"/>
            <w:noWrap/>
          </w:tcPr>
          <w:p w14:paraId="1F95F93D"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57875CD2"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7F00BEF3"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46" w:type="dxa"/>
            <w:tcBorders>
              <w:bottom w:val="single" w:sz="4" w:space="0" w:color="365F91"/>
            </w:tcBorders>
            <w:shd w:val="clear" w:color="auto" w:fill="auto"/>
            <w:noWrap/>
          </w:tcPr>
          <w:p w14:paraId="5AAA683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566DBEA8"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4B380C58"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87" w:type="dxa"/>
            <w:tcBorders>
              <w:bottom w:val="single" w:sz="4" w:space="0" w:color="365F91"/>
            </w:tcBorders>
            <w:shd w:val="clear" w:color="auto" w:fill="auto"/>
            <w:noWrap/>
          </w:tcPr>
          <w:p w14:paraId="403E7997"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87" w:type="dxa"/>
            <w:tcBorders>
              <w:bottom w:val="single" w:sz="4" w:space="0" w:color="365F91"/>
            </w:tcBorders>
          </w:tcPr>
          <w:p w14:paraId="37CB65BB" w14:textId="77777777" w:rsidR="00A7703E" w:rsidRPr="00E610A5" w:rsidRDefault="00A7703E" w:rsidP="00C245AC">
            <w:pPr>
              <w:pStyle w:val="TableText"/>
              <w:spacing w:before="30" w:after="30"/>
              <w:jc w:val="right"/>
            </w:pPr>
            <w:r w:rsidRPr="00E610A5">
              <w:t>0.04</w:t>
            </w:r>
          </w:p>
        </w:tc>
        <w:tc>
          <w:tcPr>
            <w:tcW w:w="1087" w:type="dxa"/>
            <w:tcBorders>
              <w:bottom w:val="single" w:sz="4" w:space="0" w:color="365F91"/>
            </w:tcBorders>
          </w:tcPr>
          <w:p w14:paraId="110A828A" w14:textId="77777777" w:rsidR="00A7703E" w:rsidRPr="00E610A5" w:rsidRDefault="00A7703E" w:rsidP="00C245AC">
            <w:pPr>
              <w:pStyle w:val="TableText"/>
              <w:spacing w:before="30" w:after="30"/>
              <w:jc w:val="right"/>
            </w:pPr>
            <w:r w:rsidRPr="00E610A5">
              <w:t>0.04</w:t>
            </w:r>
          </w:p>
        </w:tc>
      </w:tr>
      <w:tr w:rsidR="00A7703E" w:rsidRPr="00E610A5" w14:paraId="4BD2FD16" w14:textId="77777777" w:rsidTr="004D3357">
        <w:trPr>
          <w:trHeight w:val="235"/>
        </w:trPr>
        <w:tc>
          <w:tcPr>
            <w:tcW w:w="2381" w:type="dxa"/>
            <w:tcBorders>
              <w:bottom w:val="single" w:sz="4" w:space="0" w:color="365F91"/>
            </w:tcBorders>
            <w:shd w:val="clear" w:color="auto" w:fill="auto"/>
            <w:noWrap/>
            <w:vAlign w:val="bottom"/>
          </w:tcPr>
          <w:p w14:paraId="0D79CF1D" w14:textId="77777777" w:rsidR="00A7703E" w:rsidRPr="00E610A5" w:rsidRDefault="00A7703E" w:rsidP="00C245AC">
            <w:pPr>
              <w:pStyle w:val="TableText"/>
              <w:spacing w:before="30" w:after="30"/>
            </w:pPr>
            <w:r w:rsidRPr="00E610A5">
              <w:t>Sludge removed</w:t>
            </w:r>
          </w:p>
        </w:tc>
        <w:tc>
          <w:tcPr>
            <w:tcW w:w="1134" w:type="dxa"/>
            <w:tcBorders>
              <w:bottom w:val="single" w:sz="4" w:space="0" w:color="365F91"/>
            </w:tcBorders>
            <w:shd w:val="clear" w:color="auto" w:fill="auto"/>
            <w:vAlign w:val="bottom"/>
          </w:tcPr>
          <w:p w14:paraId="150B38F2" w14:textId="77777777" w:rsidR="00A7703E" w:rsidRPr="00E610A5" w:rsidRDefault="00A7703E" w:rsidP="00C245AC">
            <w:pPr>
              <w:pStyle w:val="TableText"/>
              <w:spacing w:before="30" w:after="30"/>
              <w:jc w:val="right"/>
            </w:pPr>
            <w:r w:rsidRPr="00E610A5">
              <w:t>kt DC</w:t>
            </w:r>
          </w:p>
        </w:tc>
        <w:tc>
          <w:tcPr>
            <w:tcW w:w="1304" w:type="dxa"/>
            <w:tcBorders>
              <w:bottom w:val="single" w:sz="4" w:space="0" w:color="365F91"/>
            </w:tcBorders>
            <w:shd w:val="clear" w:color="auto" w:fill="auto"/>
            <w:noWrap/>
          </w:tcPr>
          <w:p w14:paraId="6A94523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21" w:type="dxa"/>
            <w:tcBorders>
              <w:bottom w:val="single" w:sz="4" w:space="0" w:color="365F91"/>
            </w:tcBorders>
            <w:shd w:val="clear" w:color="auto" w:fill="auto"/>
            <w:noWrap/>
          </w:tcPr>
          <w:p w14:paraId="5723BC1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10F36E3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65D8D04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tcBorders>
              <w:bottom w:val="single" w:sz="4" w:space="0" w:color="365F91"/>
            </w:tcBorders>
            <w:shd w:val="clear" w:color="auto" w:fill="auto"/>
            <w:noWrap/>
          </w:tcPr>
          <w:p w14:paraId="49BA535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0C1CD30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48D88EE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Borders>
              <w:bottom w:val="single" w:sz="4" w:space="0" w:color="365F91"/>
            </w:tcBorders>
            <w:shd w:val="clear" w:color="auto" w:fill="auto"/>
            <w:noWrap/>
          </w:tcPr>
          <w:p w14:paraId="36EE37B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Borders>
              <w:bottom w:val="single" w:sz="4" w:space="0" w:color="365F91"/>
            </w:tcBorders>
          </w:tcPr>
          <w:p w14:paraId="6BDB2EA1" w14:textId="77777777" w:rsidR="00A7703E" w:rsidRPr="00E610A5" w:rsidRDefault="00A7703E" w:rsidP="00C245AC">
            <w:pPr>
              <w:pStyle w:val="TableText"/>
              <w:spacing w:before="30" w:after="30"/>
              <w:jc w:val="right"/>
            </w:pPr>
            <w:r w:rsidRPr="00E610A5">
              <w:t>NO</w:t>
            </w:r>
          </w:p>
        </w:tc>
        <w:tc>
          <w:tcPr>
            <w:tcW w:w="1087" w:type="dxa"/>
            <w:tcBorders>
              <w:bottom w:val="single" w:sz="4" w:space="0" w:color="365F91"/>
            </w:tcBorders>
          </w:tcPr>
          <w:p w14:paraId="5298D292" w14:textId="77777777" w:rsidR="00A7703E" w:rsidRPr="00E610A5" w:rsidRDefault="00A7703E" w:rsidP="00C245AC">
            <w:pPr>
              <w:pStyle w:val="TableText"/>
              <w:spacing w:before="30" w:after="30"/>
              <w:jc w:val="right"/>
            </w:pPr>
            <w:r w:rsidRPr="00E610A5">
              <w:t>NO</w:t>
            </w:r>
          </w:p>
        </w:tc>
      </w:tr>
      <w:tr w:rsidR="00A7703E" w:rsidRPr="00E610A5" w14:paraId="5A238D11" w14:textId="77777777" w:rsidTr="004D3357">
        <w:trPr>
          <w:trHeight w:val="235"/>
        </w:trPr>
        <w:tc>
          <w:tcPr>
            <w:tcW w:w="2381" w:type="dxa"/>
            <w:tcBorders>
              <w:bottom w:val="single" w:sz="4" w:space="0" w:color="365F91"/>
            </w:tcBorders>
            <w:shd w:val="clear" w:color="auto" w:fill="auto"/>
            <w:noWrap/>
            <w:vAlign w:val="bottom"/>
          </w:tcPr>
          <w:p w14:paraId="78440ADB" w14:textId="77777777" w:rsidR="00A7703E" w:rsidRPr="00E610A5" w:rsidRDefault="00A7703E" w:rsidP="00C245AC">
            <w:pPr>
              <w:pStyle w:val="TableText"/>
              <w:spacing w:before="30" w:after="30"/>
            </w:pPr>
            <w:r w:rsidRPr="00E610A5">
              <w:t>N in effluent</w:t>
            </w:r>
          </w:p>
        </w:tc>
        <w:tc>
          <w:tcPr>
            <w:tcW w:w="1134" w:type="dxa"/>
            <w:tcBorders>
              <w:bottom w:val="single" w:sz="4" w:space="0" w:color="365F91"/>
            </w:tcBorders>
            <w:shd w:val="clear" w:color="auto" w:fill="auto"/>
            <w:vAlign w:val="bottom"/>
          </w:tcPr>
          <w:p w14:paraId="656179E7" w14:textId="77777777" w:rsidR="00A7703E" w:rsidRPr="00E610A5" w:rsidRDefault="00A7703E" w:rsidP="00C245AC">
            <w:pPr>
              <w:pStyle w:val="TableText"/>
              <w:spacing w:before="30" w:after="30"/>
              <w:jc w:val="right"/>
            </w:pPr>
            <w:r w:rsidRPr="00E610A5">
              <w:t>kt</w:t>
            </w:r>
          </w:p>
        </w:tc>
        <w:tc>
          <w:tcPr>
            <w:tcW w:w="1304" w:type="dxa"/>
            <w:tcBorders>
              <w:bottom w:val="single" w:sz="4" w:space="0" w:color="365F91"/>
            </w:tcBorders>
            <w:shd w:val="clear" w:color="auto" w:fill="auto"/>
            <w:noWrap/>
          </w:tcPr>
          <w:p w14:paraId="678E86FB"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21" w:type="dxa"/>
            <w:tcBorders>
              <w:bottom w:val="single" w:sz="4" w:space="0" w:color="365F91"/>
            </w:tcBorders>
            <w:shd w:val="clear" w:color="auto" w:fill="auto"/>
            <w:noWrap/>
          </w:tcPr>
          <w:p w14:paraId="61DD32E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tcBorders>
              <w:bottom w:val="single" w:sz="4" w:space="0" w:color="365F91"/>
            </w:tcBorders>
            <w:shd w:val="clear" w:color="auto" w:fill="auto"/>
            <w:noWrap/>
          </w:tcPr>
          <w:p w14:paraId="7DF5F0E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tcBorders>
              <w:bottom w:val="single" w:sz="4" w:space="0" w:color="365F91"/>
            </w:tcBorders>
            <w:shd w:val="clear" w:color="auto" w:fill="auto"/>
            <w:noWrap/>
          </w:tcPr>
          <w:p w14:paraId="5F28925B"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tcBorders>
              <w:bottom w:val="single" w:sz="4" w:space="0" w:color="365F91"/>
            </w:tcBorders>
            <w:shd w:val="clear" w:color="auto" w:fill="auto"/>
            <w:noWrap/>
          </w:tcPr>
          <w:p w14:paraId="32839A6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tcBorders>
              <w:bottom w:val="single" w:sz="4" w:space="0" w:color="365F91"/>
            </w:tcBorders>
            <w:shd w:val="clear" w:color="auto" w:fill="auto"/>
            <w:noWrap/>
          </w:tcPr>
          <w:p w14:paraId="7DC6559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tcBorders>
              <w:bottom w:val="single" w:sz="4" w:space="0" w:color="365F91"/>
            </w:tcBorders>
            <w:shd w:val="clear" w:color="auto" w:fill="auto"/>
            <w:noWrap/>
          </w:tcPr>
          <w:p w14:paraId="3CCED108"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tcBorders>
              <w:bottom w:val="single" w:sz="4" w:space="0" w:color="365F91"/>
            </w:tcBorders>
            <w:shd w:val="clear" w:color="auto" w:fill="auto"/>
            <w:noWrap/>
          </w:tcPr>
          <w:p w14:paraId="653602E2" w14:textId="77777777" w:rsidR="00A7703E" w:rsidRPr="00E610A5" w:rsidRDefault="00A7703E" w:rsidP="00C245AC">
            <w:pPr>
              <w:pStyle w:val="TableText"/>
              <w:spacing w:before="30" w:after="30"/>
              <w:jc w:val="right"/>
              <w:rPr>
                <w:rFonts w:ascii="Calibri Light" w:hAnsi="Calibri Light" w:cs="Calibri Light"/>
              </w:rPr>
            </w:pPr>
            <w:r w:rsidRPr="00E610A5">
              <w:t>0.005</w:t>
            </w:r>
          </w:p>
        </w:tc>
        <w:tc>
          <w:tcPr>
            <w:tcW w:w="1087" w:type="dxa"/>
            <w:tcBorders>
              <w:bottom w:val="single" w:sz="4" w:space="0" w:color="365F91"/>
            </w:tcBorders>
          </w:tcPr>
          <w:p w14:paraId="64199647" w14:textId="77777777" w:rsidR="00A7703E" w:rsidRPr="00E610A5" w:rsidRDefault="00A7703E" w:rsidP="00C245AC">
            <w:pPr>
              <w:pStyle w:val="TableText"/>
              <w:spacing w:before="30" w:after="30"/>
              <w:jc w:val="right"/>
            </w:pPr>
            <w:r w:rsidRPr="00E610A5">
              <w:t>0.004</w:t>
            </w:r>
          </w:p>
        </w:tc>
        <w:tc>
          <w:tcPr>
            <w:tcW w:w="1087" w:type="dxa"/>
            <w:tcBorders>
              <w:bottom w:val="single" w:sz="4" w:space="0" w:color="365F91"/>
            </w:tcBorders>
          </w:tcPr>
          <w:p w14:paraId="44A71D80" w14:textId="77777777" w:rsidR="00A7703E" w:rsidRPr="00E610A5" w:rsidRDefault="00A7703E" w:rsidP="00C245AC">
            <w:pPr>
              <w:pStyle w:val="TableText"/>
              <w:spacing w:before="30" w:after="30"/>
              <w:jc w:val="right"/>
            </w:pPr>
            <w:r w:rsidRPr="00E610A5">
              <w:t>0.003</w:t>
            </w:r>
          </w:p>
        </w:tc>
      </w:tr>
      <w:tr w:rsidR="00A7703E" w:rsidRPr="00E610A5" w14:paraId="3B0A9042" w14:textId="77777777" w:rsidTr="004D3357">
        <w:trPr>
          <w:trHeight w:val="235"/>
        </w:trPr>
        <w:tc>
          <w:tcPr>
            <w:tcW w:w="2381" w:type="dxa"/>
            <w:shd w:val="clear" w:color="auto" w:fill="EBEFF4"/>
            <w:noWrap/>
            <w:vAlign w:val="bottom"/>
          </w:tcPr>
          <w:p w14:paraId="20E7AFA7" w14:textId="77777777" w:rsidR="00A7703E" w:rsidRPr="00E610A5" w:rsidRDefault="00A7703E" w:rsidP="00C245AC">
            <w:pPr>
              <w:pStyle w:val="TableText"/>
              <w:spacing w:before="30" w:after="30"/>
            </w:pPr>
            <w:r w:rsidRPr="00E610A5">
              <w:t>Method</w:t>
            </w:r>
          </w:p>
        </w:tc>
        <w:tc>
          <w:tcPr>
            <w:tcW w:w="1134" w:type="dxa"/>
            <w:shd w:val="clear" w:color="auto" w:fill="EBEFF4"/>
            <w:vAlign w:val="bottom"/>
          </w:tcPr>
          <w:p w14:paraId="734A5169" w14:textId="77777777" w:rsidR="00A7703E" w:rsidRPr="00E610A5" w:rsidRDefault="00A7703E" w:rsidP="00C245AC">
            <w:pPr>
              <w:pStyle w:val="TableText"/>
              <w:spacing w:before="30" w:after="30"/>
              <w:jc w:val="right"/>
            </w:pPr>
          </w:p>
        </w:tc>
        <w:tc>
          <w:tcPr>
            <w:tcW w:w="1304" w:type="dxa"/>
            <w:shd w:val="clear" w:color="auto" w:fill="EBEFF4"/>
            <w:noWrap/>
          </w:tcPr>
          <w:p w14:paraId="05222EBF" w14:textId="77777777" w:rsidR="00A7703E" w:rsidRPr="00E610A5" w:rsidRDefault="00A7703E" w:rsidP="00C245AC">
            <w:pPr>
              <w:pStyle w:val="TableText"/>
              <w:spacing w:before="30" w:after="30"/>
              <w:jc w:val="right"/>
            </w:pPr>
          </w:p>
        </w:tc>
        <w:tc>
          <w:tcPr>
            <w:tcW w:w="1021" w:type="dxa"/>
            <w:shd w:val="clear" w:color="auto" w:fill="EBEFF4"/>
            <w:noWrap/>
          </w:tcPr>
          <w:p w14:paraId="0B6803C5" w14:textId="77777777" w:rsidR="00A7703E" w:rsidRPr="00E610A5" w:rsidRDefault="00A7703E" w:rsidP="00C245AC">
            <w:pPr>
              <w:pStyle w:val="TableText"/>
              <w:spacing w:before="30" w:after="30"/>
              <w:jc w:val="right"/>
            </w:pPr>
          </w:p>
        </w:tc>
        <w:tc>
          <w:tcPr>
            <w:tcW w:w="1048" w:type="dxa"/>
            <w:shd w:val="clear" w:color="auto" w:fill="EBEFF4"/>
            <w:noWrap/>
          </w:tcPr>
          <w:p w14:paraId="306560C1" w14:textId="77777777" w:rsidR="00A7703E" w:rsidRPr="00E610A5" w:rsidRDefault="00A7703E" w:rsidP="00C245AC">
            <w:pPr>
              <w:pStyle w:val="TableText"/>
              <w:spacing w:before="30" w:after="30"/>
              <w:jc w:val="right"/>
            </w:pPr>
          </w:p>
        </w:tc>
        <w:tc>
          <w:tcPr>
            <w:tcW w:w="1048" w:type="dxa"/>
            <w:shd w:val="clear" w:color="auto" w:fill="EBEFF4"/>
            <w:noWrap/>
          </w:tcPr>
          <w:p w14:paraId="3C3D8AD4" w14:textId="77777777" w:rsidR="00A7703E" w:rsidRPr="00E610A5" w:rsidRDefault="00A7703E" w:rsidP="00C245AC">
            <w:pPr>
              <w:pStyle w:val="TableText"/>
              <w:spacing w:before="30" w:after="30"/>
              <w:jc w:val="right"/>
            </w:pPr>
          </w:p>
        </w:tc>
        <w:tc>
          <w:tcPr>
            <w:tcW w:w="946" w:type="dxa"/>
            <w:shd w:val="clear" w:color="auto" w:fill="EBEFF4"/>
            <w:noWrap/>
          </w:tcPr>
          <w:p w14:paraId="2003C221" w14:textId="77777777" w:rsidR="00A7703E" w:rsidRPr="00E610A5" w:rsidRDefault="00A7703E" w:rsidP="00C245AC">
            <w:pPr>
              <w:pStyle w:val="TableText"/>
              <w:spacing w:before="30" w:after="30"/>
              <w:jc w:val="right"/>
            </w:pPr>
          </w:p>
        </w:tc>
        <w:tc>
          <w:tcPr>
            <w:tcW w:w="1048" w:type="dxa"/>
            <w:shd w:val="clear" w:color="auto" w:fill="EBEFF4"/>
            <w:noWrap/>
          </w:tcPr>
          <w:p w14:paraId="4B3B4108" w14:textId="77777777" w:rsidR="00A7703E" w:rsidRPr="00E610A5" w:rsidRDefault="00A7703E" w:rsidP="00C245AC">
            <w:pPr>
              <w:pStyle w:val="TableText"/>
              <w:spacing w:before="30" w:after="30"/>
              <w:jc w:val="right"/>
            </w:pPr>
          </w:p>
        </w:tc>
        <w:tc>
          <w:tcPr>
            <w:tcW w:w="1048" w:type="dxa"/>
            <w:shd w:val="clear" w:color="auto" w:fill="EBEFF4"/>
            <w:noWrap/>
          </w:tcPr>
          <w:p w14:paraId="3B3AAFF7" w14:textId="77777777" w:rsidR="00A7703E" w:rsidRPr="00E610A5" w:rsidRDefault="00A7703E" w:rsidP="00C245AC">
            <w:pPr>
              <w:pStyle w:val="TableText"/>
              <w:spacing w:before="30" w:after="30"/>
              <w:jc w:val="right"/>
            </w:pPr>
          </w:p>
        </w:tc>
        <w:tc>
          <w:tcPr>
            <w:tcW w:w="1087" w:type="dxa"/>
            <w:shd w:val="clear" w:color="auto" w:fill="EBEFF4"/>
            <w:noWrap/>
          </w:tcPr>
          <w:p w14:paraId="557D6B53" w14:textId="77777777" w:rsidR="00A7703E" w:rsidRPr="00E610A5" w:rsidRDefault="00A7703E" w:rsidP="00C245AC">
            <w:pPr>
              <w:pStyle w:val="TableText"/>
              <w:spacing w:before="30" w:after="30"/>
              <w:jc w:val="right"/>
            </w:pPr>
          </w:p>
        </w:tc>
        <w:tc>
          <w:tcPr>
            <w:tcW w:w="1087" w:type="dxa"/>
            <w:shd w:val="clear" w:color="auto" w:fill="EBEFF4"/>
          </w:tcPr>
          <w:p w14:paraId="478B2BC3" w14:textId="77777777" w:rsidR="00A7703E" w:rsidRPr="00E610A5" w:rsidRDefault="00A7703E" w:rsidP="00C245AC">
            <w:pPr>
              <w:pStyle w:val="TableText"/>
              <w:spacing w:before="30" w:after="30"/>
              <w:jc w:val="right"/>
            </w:pPr>
          </w:p>
        </w:tc>
        <w:tc>
          <w:tcPr>
            <w:tcW w:w="1087" w:type="dxa"/>
            <w:shd w:val="clear" w:color="auto" w:fill="EBEFF4"/>
          </w:tcPr>
          <w:p w14:paraId="411AC529" w14:textId="77777777" w:rsidR="00A7703E" w:rsidRPr="00E610A5" w:rsidRDefault="00A7703E" w:rsidP="00C245AC">
            <w:pPr>
              <w:pStyle w:val="TableText"/>
              <w:spacing w:before="30" w:after="30"/>
              <w:jc w:val="right"/>
            </w:pPr>
          </w:p>
        </w:tc>
      </w:tr>
      <w:tr w:rsidR="00A7703E" w:rsidRPr="00E610A5" w14:paraId="09AB699E" w14:textId="77777777" w:rsidTr="004D3357">
        <w:tc>
          <w:tcPr>
            <w:tcW w:w="2381" w:type="dxa"/>
            <w:shd w:val="clear" w:color="auto" w:fill="auto"/>
            <w:noWrap/>
            <w:vAlign w:val="bottom"/>
          </w:tcPr>
          <w:p w14:paraId="1F4D1011"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6A6E18B7" w14:textId="77777777" w:rsidR="00A7703E" w:rsidRPr="00E610A5" w:rsidRDefault="00A7703E" w:rsidP="00C245AC">
            <w:pPr>
              <w:pStyle w:val="TableText"/>
              <w:spacing w:before="30" w:after="30"/>
              <w:jc w:val="right"/>
            </w:pPr>
          </w:p>
        </w:tc>
        <w:tc>
          <w:tcPr>
            <w:tcW w:w="1304" w:type="dxa"/>
            <w:shd w:val="clear" w:color="auto" w:fill="auto"/>
            <w:noWrap/>
          </w:tcPr>
          <w:p w14:paraId="1CB71BB2"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37AE2EC4"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3044EA66"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5EE112AF" w14:textId="77777777" w:rsidR="00A7703E" w:rsidRPr="00E610A5" w:rsidRDefault="00A7703E" w:rsidP="00C245AC">
            <w:pPr>
              <w:pStyle w:val="TableText"/>
              <w:spacing w:before="30" w:after="30"/>
              <w:jc w:val="right"/>
              <w:rPr>
                <w:rFonts w:cs="Calibri"/>
              </w:rPr>
            </w:pPr>
            <w:r w:rsidRPr="00E610A5">
              <w:t>T1</w:t>
            </w:r>
          </w:p>
        </w:tc>
        <w:tc>
          <w:tcPr>
            <w:tcW w:w="946" w:type="dxa"/>
            <w:shd w:val="clear" w:color="auto" w:fill="auto"/>
            <w:noWrap/>
          </w:tcPr>
          <w:p w14:paraId="7B96B649"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5FDC123E"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18B4BAF4" w14:textId="77777777" w:rsidR="00A7703E" w:rsidRPr="00E610A5" w:rsidRDefault="00A7703E" w:rsidP="00C245AC">
            <w:pPr>
              <w:pStyle w:val="TableText"/>
              <w:spacing w:before="30" w:after="30"/>
              <w:jc w:val="right"/>
              <w:rPr>
                <w:rFonts w:cs="Calibri"/>
              </w:rPr>
            </w:pPr>
            <w:r w:rsidRPr="00E610A5">
              <w:t>T1</w:t>
            </w:r>
          </w:p>
        </w:tc>
        <w:tc>
          <w:tcPr>
            <w:tcW w:w="1087" w:type="dxa"/>
            <w:shd w:val="clear" w:color="auto" w:fill="auto"/>
            <w:noWrap/>
          </w:tcPr>
          <w:p w14:paraId="6874E1BA" w14:textId="77777777" w:rsidR="00A7703E" w:rsidRPr="00E610A5" w:rsidRDefault="00A7703E" w:rsidP="00C245AC">
            <w:pPr>
              <w:pStyle w:val="TableText"/>
              <w:spacing w:before="30" w:after="30"/>
              <w:jc w:val="right"/>
              <w:rPr>
                <w:rFonts w:cs="Calibri"/>
              </w:rPr>
            </w:pPr>
            <w:r w:rsidRPr="00E610A5">
              <w:t>T1</w:t>
            </w:r>
          </w:p>
        </w:tc>
        <w:tc>
          <w:tcPr>
            <w:tcW w:w="1087" w:type="dxa"/>
          </w:tcPr>
          <w:p w14:paraId="67049A86" w14:textId="77777777" w:rsidR="00A7703E" w:rsidRPr="00E610A5" w:rsidRDefault="00A7703E" w:rsidP="00C245AC">
            <w:pPr>
              <w:pStyle w:val="TableText"/>
              <w:spacing w:before="30" w:after="30"/>
              <w:jc w:val="right"/>
            </w:pPr>
            <w:r w:rsidRPr="00E610A5">
              <w:t>T1</w:t>
            </w:r>
          </w:p>
        </w:tc>
        <w:tc>
          <w:tcPr>
            <w:tcW w:w="1087" w:type="dxa"/>
          </w:tcPr>
          <w:p w14:paraId="36A8ED7B" w14:textId="77777777" w:rsidR="00A7703E" w:rsidRPr="00E610A5" w:rsidRDefault="00A7703E" w:rsidP="00C245AC">
            <w:pPr>
              <w:pStyle w:val="TableText"/>
              <w:spacing w:before="30" w:after="30"/>
              <w:jc w:val="right"/>
            </w:pPr>
            <w:r w:rsidRPr="00E610A5">
              <w:t>T1</w:t>
            </w:r>
          </w:p>
        </w:tc>
      </w:tr>
      <w:tr w:rsidR="00A7703E" w:rsidRPr="00E610A5" w14:paraId="3206E715" w14:textId="77777777" w:rsidTr="004D3357">
        <w:tc>
          <w:tcPr>
            <w:tcW w:w="2381" w:type="dxa"/>
            <w:shd w:val="clear" w:color="auto" w:fill="auto"/>
            <w:noWrap/>
            <w:vAlign w:val="bottom"/>
          </w:tcPr>
          <w:p w14:paraId="0FFF9563"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5B12B946" w14:textId="77777777" w:rsidR="00A7703E" w:rsidRPr="00E610A5" w:rsidRDefault="00A7703E" w:rsidP="00C245AC">
            <w:pPr>
              <w:pStyle w:val="TableText"/>
              <w:spacing w:before="30" w:after="30"/>
              <w:jc w:val="right"/>
            </w:pPr>
          </w:p>
        </w:tc>
        <w:tc>
          <w:tcPr>
            <w:tcW w:w="1304" w:type="dxa"/>
            <w:shd w:val="clear" w:color="auto" w:fill="auto"/>
            <w:noWrap/>
          </w:tcPr>
          <w:p w14:paraId="785AA91D" w14:textId="77777777" w:rsidR="00A7703E" w:rsidRPr="00E610A5" w:rsidRDefault="00A7703E" w:rsidP="00C245AC">
            <w:pPr>
              <w:pStyle w:val="TableText"/>
              <w:spacing w:before="30" w:after="30"/>
              <w:jc w:val="right"/>
              <w:rPr>
                <w:rFonts w:cs="Calibri"/>
              </w:rPr>
            </w:pPr>
            <w:r w:rsidRPr="00E610A5">
              <w:t>T1</w:t>
            </w:r>
          </w:p>
        </w:tc>
        <w:tc>
          <w:tcPr>
            <w:tcW w:w="1021" w:type="dxa"/>
            <w:shd w:val="clear" w:color="auto" w:fill="auto"/>
            <w:noWrap/>
          </w:tcPr>
          <w:p w14:paraId="4916B2F3"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06DBE009"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3C2E5EE2" w14:textId="77777777" w:rsidR="00A7703E" w:rsidRPr="00E610A5" w:rsidRDefault="00A7703E" w:rsidP="00C245AC">
            <w:pPr>
              <w:pStyle w:val="TableText"/>
              <w:spacing w:before="30" w:after="30"/>
              <w:jc w:val="right"/>
              <w:rPr>
                <w:rFonts w:cs="Calibri"/>
              </w:rPr>
            </w:pPr>
            <w:r w:rsidRPr="00E610A5">
              <w:t>T1</w:t>
            </w:r>
          </w:p>
        </w:tc>
        <w:tc>
          <w:tcPr>
            <w:tcW w:w="946" w:type="dxa"/>
            <w:shd w:val="clear" w:color="auto" w:fill="auto"/>
            <w:noWrap/>
          </w:tcPr>
          <w:p w14:paraId="59FAE4FC"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092F6C12"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7B519DD1" w14:textId="77777777" w:rsidR="00A7703E" w:rsidRPr="00E610A5" w:rsidRDefault="00A7703E" w:rsidP="00C245AC">
            <w:pPr>
              <w:pStyle w:val="TableText"/>
              <w:spacing w:before="30" w:after="30"/>
              <w:jc w:val="right"/>
              <w:rPr>
                <w:rFonts w:cs="Calibri"/>
              </w:rPr>
            </w:pPr>
            <w:r w:rsidRPr="00E610A5">
              <w:t>T1</w:t>
            </w:r>
          </w:p>
        </w:tc>
        <w:tc>
          <w:tcPr>
            <w:tcW w:w="1087" w:type="dxa"/>
            <w:shd w:val="clear" w:color="auto" w:fill="auto"/>
            <w:noWrap/>
          </w:tcPr>
          <w:p w14:paraId="05204C5F" w14:textId="77777777" w:rsidR="00A7703E" w:rsidRPr="00E610A5" w:rsidRDefault="00A7703E" w:rsidP="00C245AC">
            <w:pPr>
              <w:pStyle w:val="TableText"/>
              <w:spacing w:before="30" w:after="30"/>
              <w:jc w:val="right"/>
              <w:rPr>
                <w:rFonts w:cs="Calibri"/>
              </w:rPr>
            </w:pPr>
            <w:r w:rsidRPr="00E610A5">
              <w:t>T1</w:t>
            </w:r>
          </w:p>
        </w:tc>
        <w:tc>
          <w:tcPr>
            <w:tcW w:w="1087" w:type="dxa"/>
          </w:tcPr>
          <w:p w14:paraId="431E8C4A" w14:textId="77777777" w:rsidR="00A7703E" w:rsidRPr="00E610A5" w:rsidRDefault="00A7703E" w:rsidP="00C245AC">
            <w:pPr>
              <w:pStyle w:val="TableText"/>
              <w:spacing w:before="30" w:after="30"/>
              <w:jc w:val="right"/>
            </w:pPr>
            <w:r w:rsidRPr="00E610A5">
              <w:t>T1</w:t>
            </w:r>
          </w:p>
        </w:tc>
        <w:tc>
          <w:tcPr>
            <w:tcW w:w="1087" w:type="dxa"/>
          </w:tcPr>
          <w:p w14:paraId="05F8BA12" w14:textId="77777777" w:rsidR="00A7703E" w:rsidRPr="00E610A5" w:rsidRDefault="00A7703E" w:rsidP="00C245AC">
            <w:pPr>
              <w:pStyle w:val="TableText"/>
              <w:spacing w:before="30" w:after="30"/>
              <w:jc w:val="right"/>
            </w:pPr>
            <w:r w:rsidRPr="00E610A5">
              <w:t>T1</w:t>
            </w:r>
          </w:p>
        </w:tc>
      </w:tr>
      <w:tr w:rsidR="00A7703E" w:rsidRPr="00E610A5" w14:paraId="3AFCE80A" w14:textId="77777777" w:rsidTr="004D3357">
        <w:tc>
          <w:tcPr>
            <w:tcW w:w="2381" w:type="dxa"/>
            <w:shd w:val="clear" w:color="auto" w:fill="EBEFF4"/>
            <w:noWrap/>
            <w:vAlign w:val="bottom"/>
          </w:tcPr>
          <w:p w14:paraId="4DDBE05A" w14:textId="77777777" w:rsidR="00A7703E" w:rsidRPr="00E610A5" w:rsidRDefault="00A7703E" w:rsidP="00C245AC">
            <w:pPr>
              <w:pStyle w:val="TableText"/>
              <w:spacing w:before="30" w:after="30"/>
            </w:pPr>
            <w:r w:rsidRPr="00E610A5">
              <w:t>Emission factor information</w:t>
            </w:r>
          </w:p>
        </w:tc>
        <w:tc>
          <w:tcPr>
            <w:tcW w:w="1134" w:type="dxa"/>
            <w:shd w:val="clear" w:color="auto" w:fill="EBEFF4"/>
            <w:vAlign w:val="bottom"/>
          </w:tcPr>
          <w:p w14:paraId="073AC0BA" w14:textId="77777777" w:rsidR="00A7703E" w:rsidRPr="00E610A5" w:rsidRDefault="00A7703E" w:rsidP="00C245AC">
            <w:pPr>
              <w:pStyle w:val="TableText"/>
              <w:spacing w:before="30" w:after="30"/>
              <w:jc w:val="right"/>
            </w:pPr>
          </w:p>
        </w:tc>
        <w:tc>
          <w:tcPr>
            <w:tcW w:w="1304" w:type="dxa"/>
            <w:shd w:val="clear" w:color="auto" w:fill="EBEFF4"/>
            <w:noWrap/>
          </w:tcPr>
          <w:p w14:paraId="740065DA" w14:textId="77777777" w:rsidR="00A7703E" w:rsidRPr="00E610A5" w:rsidRDefault="00A7703E" w:rsidP="00C245AC">
            <w:pPr>
              <w:pStyle w:val="TableText"/>
              <w:spacing w:before="30" w:after="30"/>
              <w:jc w:val="right"/>
            </w:pPr>
          </w:p>
        </w:tc>
        <w:tc>
          <w:tcPr>
            <w:tcW w:w="1021" w:type="dxa"/>
            <w:shd w:val="clear" w:color="auto" w:fill="EBEFF4"/>
            <w:noWrap/>
          </w:tcPr>
          <w:p w14:paraId="4E504492" w14:textId="77777777" w:rsidR="00A7703E" w:rsidRPr="00E610A5" w:rsidRDefault="00A7703E" w:rsidP="00C245AC">
            <w:pPr>
              <w:pStyle w:val="TableText"/>
              <w:spacing w:before="30" w:after="30"/>
              <w:jc w:val="right"/>
            </w:pPr>
          </w:p>
        </w:tc>
        <w:tc>
          <w:tcPr>
            <w:tcW w:w="1048" w:type="dxa"/>
            <w:shd w:val="clear" w:color="auto" w:fill="EBEFF4"/>
            <w:noWrap/>
          </w:tcPr>
          <w:p w14:paraId="78636FED" w14:textId="77777777" w:rsidR="00A7703E" w:rsidRPr="00E610A5" w:rsidRDefault="00A7703E" w:rsidP="00C245AC">
            <w:pPr>
              <w:pStyle w:val="TableText"/>
              <w:spacing w:before="30" w:after="30"/>
              <w:jc w:val="right"/>
            </w:pPr>
          </w:p>
        </w:tc>
        <w:tc>
          <w:tcPr>
            <w:tcW w:w="1048" w:type="dxa"/>
            <w:shd w:val="clear" w:color="auto" w:fill="EBEFF4"/>
            <w:noWrap/>
          </w:tcPr>
          <w:p w14:paraId="19C9BD9A" w14:textId="77777777" w:rsidR="00A7703E" w:rsidRPr="00E610A5" w:rsidRDefault="00A7703E" w:rsidP="00C245AC">
            <w:pPr>
              <w:pStyle w:val="TableText"/>
              <w:spacing w:before="30" w:after="30"/>
              <w:jc w:val="right"/>
            </w:pPr>
          </w:p>
        </w:tc>
        <w:tc>
          <w:tcPr>
            <w:tcW w:w="946" w:type="dxa"/>
            <w:shd w:val="clear" w:color="auto" w:fill="EBEFF4"/>
            <w:noWrap/>
          </w:tcPr>
          <w:p w14:paraId="6B7B8300" w14:textId="77777777" w:rsidR="00A7703E" w:rsidRPr="00E610A5" w:rsidRDefault="00A7703E" w:rsidP="00C245AC">
            <w:pPr>
              <w:pStyle w:val="TableText"/>
              <w:spacing w:before="30" w:after="30"/>
              <w:jc w:val="right"/>
            </w:pPr>
          </w:p>
        </w:tc>
        <w:tc>
          <w:tcPr>
            <w:tcW w:w="1048" w:type="dxa"/>
            <w:shd w:val="clear" w:color="auto" w:fill="EBEFF4"/>
            <w:noWrap/>
          </w:tcPr>
          <w:p w14:paraId="7C5D90D4" w14:textId="77777777" w:rsidR="00A7703E" w:rsidRPr="00E610A5" w:rsidRDefault="00A7703E" w:rsidP="00C245AC">
            <w:pPr>
              <w:pStyle w:val="TableText"/>
              <w:spacing w:before="30" w:after="30"/>
              <w:jc w:val="right"/>
            </w:pPr>
          </w:p>
        </w:tc>
        <w:tc>
          <w:tcPr>
            <w:tcW w:w="1048" w:type="dxa"/>
            <w:shd w:val="clear" w:color="auto" w:fill="EBEFF4"/>
            <w:noWrap/>
          </w:tcPr>
          <w:p w14:paraId="2C8A22B5" w14:textId="77777777" w:rsidR="00A7703E" w:rsidRPr="00E610A5" w:rsidRDefault="00A7703E" w:rsidP="00C245AC">
            <w:pPr>
              <w:pStyle w:val="TableText"/>
              <w:spacing w:before="30" w:after="30"/>
              <w:jc w:val="right"/>
            </w:pPr>
          </w:p>
        </w:tc>
        <w:tc>
          <w:tcPr>
            <w:tcW w:w="1087" w:type="dxa"/>
            <w:shd w:val="clear" w:color="auto" w:fill="EBEFF4"/>
            <w:noWrap/>
          </w:tcPr>
          <w:p w14:paraId="4A623FD0" w14:textId="77777777" w:rsidR="00A7703E" w:rsidRPr="00E610A5" w:rsidRDefault="00A7703E" w:rsidP="00C245AC">
            <w:pPr>
              <w:pStyle w:val="TableText"/>
              <w:spacing w:before="30" w:after="30"/>
              <w:jc w:val="right"/>
            </w:pPr>
          </w:p>
        </w:tc>
        <w:tc>
          <w:tcPr>
            <w:tcW w:w="1087" w:type="dxa"/>
            <w:shd w:val="clear" w:color="auto" w:fill="EBEFF4"/>
          </w:tcPr>
          <w:p w14:paraId="3636E209" w14:textId="77777777" w:rsidR="00A7703E" w:rsidRPr="00E610A5" w:rsidRDefault="00A7703E" w:rsidP="00C245AC">
            <w:pPr>
              <w:pStyle w:val="TableText"/>
              <w:spacing w:before="30" w:after="30"/>
              <w:jc w:val="right"/>
            </w:pPr>
          </w:p>
        </w:tc>
        <w:tc>
          <w:tcPr>
            <w:tcW w:w="1087" w:type="dxa"/>
            <w:shd w:val="clear" w:color="auto" w:fill="EBEFF4"/>
          </w:tcPr>
          <w:p w14:paraId="728A3414" w14:textId="77777777" w:rsidR="00A7703E" w:rsidRPr="00E610A5" w:rsidRDefault="00A7703E" w:rsidP="00C245AC">
            <w:pPr>
              <w:pStyle w:val="TableText"/>
              <w:spacing w:before="30" w:after="30"/>
              <w:jc w:val="right"/>
            </w:pPr>
          </w:p>
        </w:tc>
      </w:tr>
      <w:tr w:rsidR="00A7703E" w:rsidRPr="00E610A5" w14:paraId="65DB308C" w14:textId="77777777" w:rsidTr="004D3357">
        <w:tc>
          <w:tcPr>
            <w:tcW w:w="2381" w:type="dxa"/>
            <w:shd w:val="clear" w:color="auto" w:fill="auto"/>
            <w:noWrap/>
            <w:vAlign w:val="bottom"/>
          </w:tcPr>
          <w:p w14:paraId="135E9C61"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2FA1F96D" w14:textId="77777777" w:rsidR="00A7703E" w:rsidRPr="00E610A5" w:rsidRDefault="00A7703E" w:rsidP="00C245AC">
            <w:pPr>
              <w:pStyle w:val="TableText"/>
              <w:spacing w:before="30" w:after="30"/>
              <w:jc w:val="right"/>
            </w:pPr>
          </w:p>
        </w:tc>
        <w:tc>
          <w:tcPr>
            <w:tcW w:w="1304" w:type="dxa"/>
            <w:shd w:val="clear" w:color="auto" w:fill="auto"/>
            <w:noWrap/>
          </w:tcPr>
          <w:p w14:paraId="73EA894F" w14:textId="77777777" w:rsidR="00A7703E" w:rsidRPr="00E610A5" w:rsidRDefault="00A7703E" w:rsidP="00C245AC">
            <w:pPr>
              <w:pStyle w:val="TableText"/>
              <w:spacing w:before="30" w:after="30"/>
              <w:jc w:val="right"/>
              <w:rPr>
                <w:rFonts w:cs="Calibri"/>
              </w:rPr>
            </w:pPr>
            <w:r w:rsidRPr="00E610A5">
              <w:t>D</w:t>
            </w:r>
          </w:p>
        </w:tc>
        <w:tc>
          <w:tcPr>
            <w:tcW w:w="1021" w:type="dxa"/>
            <w:shd w:val="clear" w:color="auto" w:fill="auto"/>
            <w:noWrap/>
          </w:tcPr>
          <w:p w14:paraId="07A29D2E"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04749C65"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08A08864" w14:textId="77777777" w:rsidR="00A7703E" w:rsidRPr="00E610A5" w:rsidRDefault="00A7703E" w:rsidP="00C245AC">
            <w:pPr>
              <w:pStyle w:val="TableText"/>
              <w:spacing w:before="30" w:after="30"/>
              <w:jc w:val="right"/>
              <w:rPr>
                <w:rFonts w:cs="Calibri"/>
              </w:rPr>
            </w:pPr>
            <w:r w:rsidRPr="00E610A5">
              <w:t>D</w:t>
            </w:r>
          </w:p>
        </w:tc>
        <w:tc>
          <w:tcPr>
            <w:tcW w:w="946" w:type="dxa"/>
            <w:shd w:val="clear" w:color="auto" w:fill="auto"/>
            <w:noWrap/>
          </w:tcPr>
          <w:p w14:paraId="119D1290"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51DDD48F"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46305F45" w14:textId="77777777" w:rsidR="00A7703E" w:rsidRPr="00E610A5" w:rsidRDefault="00A7703E" w:rsidP="00C245AC">
            <w:pPr>
              <w:pStyle w:val="TableText"/>
              <w:spacing w:before="30" w:after="30"/>
              <w:jc w:val="right"/>
              <w:rPr>
                <w:rFonts w:cs="Calibri"/>
              </w:rPr>
            </w:pPr>
            <w:r w:rsidRPr="00E610A5">
              <w:t>D</w:t>
            </w:r>
          </w:p>
        </w:tc>
        <w:tc>
          <w:tcPr>
            <w:tcW w:w="1087" w:type="dxa"/>
            <w:shd w:val="clear" w:color="auto" w:fill="auto"/>
            <w:noWrap/>
          </w:tcPr>
          <w:p w14:paraId="48C3B46E" w14:textId="77777777" w:rsidR="00A7703E" w:rsidRPr="00E610A5" w:rsidRDefault="00A7703E" w:rsidP="00C245AC">
            <w:pPr>
              <w:pStyle w:val="TableText"/>
              <w:spacing w:before="30" w:after="30"/>
              <w:jc w:val="right"/>
              <w:rPr>
                <w:rFonts w:cs="Calibri"/>
              </w:rPr>
            </w:pPr>
            <w:r w:rsidRPr="00E610A5">
              <w:t>D</w:t>
            </w:r>
          </w:p>
        </w:tc>
        <w:tc>
          <w:tcPr>
            <w:tcW w:w="1087" w:type="dxa"/>
          </w:tcPr>
          <w:p w14:paraId="16EDBC0D" w14:textId="77777777" w:rsidR="00A7703E" w:rsidRPr="00E610A5" w:rsidRDefault="00A7703E" w:rsidP="00C245AC">
            <w:pPr>
              <w:pStyle w:val="TableText"/>
              <w:spacing w:before="30" w:after="30"/>
              <w:jc w:val="right"/>
            </w:pPr>
            <w:r w:rsidRPr="00E610A5">
              <w:t>D</w:t>
            </w:r>
          </w:p>
        </w:tc>
        <w:tc>
          <w:tcPr>
            <w:tcW w:w="1087" w:type="dxa"/>
          </w:tcPr>
          <w:p w14:paraId="3953FB44" w14:textId="77777777" w:rsidR="00A7703E" w:rsidRPr="00E610A5" w:rsidRDefault="00A7703E" w:rsidP="00C245AC">
            <w:pPr>
              <w:pStyle w:val="TableText"/>
              <w:spacing w:before="30" w:after="30"/>
              <w:jc w:val="right"/>
            </w:pPr>
            <w:r w:rsidRPr="00E610A5">
              <w:t>D</w:t>
            </w:r>
          </w:p>
        </w:tc>
      </w:tr>
      <w:tr w:rsidR="00A7703E" w:rsidRPr="00E610A5" w14:paraId="15EA003E" w14:textId="77777777" w:rsidTr="004D3357">
        <w:tc>
          <w:tcPr>
            <w:tcW w:w="2381" w:type="dxa"/>
            <w:shd w:val="clear" w:color="auto" w:fill="auto"/>
            <w:noWrap/>
            <w:vAlign w:val="bottom"/>
          </w:tcPr>
          <w:p w14:paraId="24E26AB0"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1D23B722" w14:textId="77777777" w:rsidR="00A7703E" w:rsidRPr="00E610A5" w:rsidRDefault="00A7703E" w:rsidP="00C245AC">
            <w:pPr>
              <w:pStyle w:val="TableText"/>
              <w:spacing w:before="30" w:after="30"/>
              <w:jc w:val="right"/>
            </w:pPr>
          </w:p>
        </w:tc>
        <w:tc>
          <w:tcPr>
            <w:tcW w:w="1304" w:type="dxa"/>
            <w:shd w:val="clear" w:color="000000" w:fill="FFFFFF"/>
            <w:noWrap/>
          </w:tcPr>
          <w:p w14:paraId="7E355AFB" w14:textId="77777777" w:rsidR="00A7703E" w:rsidRPr="00E610A5" w:rsidRDefault="00A7703E" w:rsidP="00C245AC">
            <w:pPr>
              <w:pStyle w:val="TableText"/>
              <w:spacing w:before="30" w:after="30"/>
              <w:jc w:val="right"/>
              <w:rPr>
                <w:rFonts w:cs="Calibri"/>
              </w:rPr>
            </w:pPr>
            <w:r w:rsidRPr="00E610A5">
              <w:t>D</w:t>
            </w:r>
          </w:p>
        </w:tc>
        <w:tc>
          <w:tcPr>
            <w:tcW w:w="1021" w:type="dxa"/>
            <w:shd w:val="clear" w:color="000000" w:fill="FFFFFF"/>
            <w:noWrap/>
          </w:tcPr>
          <w:p w14:paraId="5FF041E6"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1F1CF1FE"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347C6428" w14:textId="77777777" w:rsidR="00A7703E" w:rsidRPr="00E610A5" w:rsidRDefault="00A7703E" w:rsidP="00C245AC">
            <w:pPr>
              <w:pStyle w:val="TableText"/>
              <w:spacing w:before="30" w:after="30"/>
              <w:jc w:val="right"/>
              <w:rPr>
                <w:rFonts w:cs="Calibri"/>
              </w:rPr>
            </w:pPr>
            <w:r w:rsidRPr="00E610A5">
              <w:t>D</w:t>
            </w:r>
          </w:p>
        </w:tc>
        <w:tc>
          <w:tcPr>
            <w:tcW w:w="946" w:type="dxa"/>
            <w:shd w:val="clear" w:color="000000" w:fill="FFFFFF"/>
            <w:noWrap/>
          </w:tcPr>
          <w:p w14:paraId="231B25EE"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638AD54E"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6025F3DD" w14:textId="77777777" w:rsidR="00A7703E" w:rsidRPr="00E610A5" w:rsidRDefault="00A7703E" w:rsidP="00C245AC">
            <w:pPr>
              <w:pStyle w:val="TableText"/>
              <w:spacing w:before="30" w:after="30"/>
              <w:jc w:val="right"/>
              <w:rPr>
                <w:rFonts w:cs="Calibri"/>
              </w:rPr>
            </w:pPr>
            <w:r w:rsidRPr="00E610A5">
              <w:t>D</w:t>
            </w:r>
          </w:p>
        </w:tc>
        <w:tc>
          <w:tcPr>
            <w:tcW w:w="1087" w:type="dxa"/>
            <w:shd w:val="clear" w:color="000000" w:fill="FFFFFF"/>
            <w:noWrap/>
          </w:tcPr>
          <w:p w14:paraId="2B096005" w14:textId="77777777" w:rsidR="00A7703E" w:rsidRPr="00E610A5" w:rsidRDefault="00A7703E" w:rsidP="00C245AC">
            <w:pPr>
              <w:pStyle w:val="TableText"/>
              <w:spacing w:before="30" w:after="30"/>
              <w:jc w:val="right"/>
              <w:rPr>
                <w:rFonts w:cs="Calibri"/>
              </w:rPr>
            </w:pPr>
            <w:r w:rsidRPr="00E610A5">
              <w:t>D</w:t>
            </w:r>
          </w:p>
        </w:tc>
        <w:tc>
          <w:tcPr>
            <w:tcW w:w="1087" w:type="dxa"/>
            <w:shd w:val="clear" w:color="000000" w:fill="FFFFFF"/>
          </w:tcPr>
          <w:p w14:paraId="21B56786" w14:textId="77777777" w:rsidR="00A7703E" w:rsidRPr="00E610A5" w:rsidRDefault="00A7703E" w:rsidP="00C245AC">
            <w:pPr>
              <w:pStyle w:val="TableText"/>
              <w:spacing w:before="30" w:after="30"/>
              <w:jc w:val="right"/>
            </w:pPr>
            <w:r w:rsidRPr="00E610A5">
              <w:t>D</w:t>
            </w:r>
          </w:p>
        </w:tc>
        <w:tc>
          <w:tcPr>
            <w:tcW w:w="1087" w:type="dxa"/>
            <w:shd w:val="clear" w:color="000000" w:fill="FFFFFF"/>
          </w:tcPr>
          <w:p w14:paraId="47515300" w14:textId="77777777" w:rsidR="00A7703E" w:rsidRPr="00E610A5" w:rsidRDefault="00A7703E" w:rsidP="00C245AC">
            <w:pPr>
              <w:pStyle w:val="TableText"/>
              <w:spacing w:before="30" w:after="30"/>
              <w:jc w:val="right"/>
            </w:pPr>
            <w:r w:rsidRPr="00E610A5">
              <w:t>D</w:t>
            </w:r>
          </w:p>
        </w:tc>
      </w:tr>
      <w:tr w:rsidR="00A7703E" w:rsidRPr="00E610A5" w14:paraId="02F3F37F" w14:textId="77777777" w:rsidTr="004D3357">
        <w:trPr>
          <w:trHeight w:val="217"/>
        </w:trPr>
        <w:tc>
          <w:tcPr>
            <w:tcW w:w="2381" w:type="dxa"/>
            <w:shd w:val="clear" w:color="auto" w:fill="EBEFF4"/>
            <w:vAlign w:val="bottom"/>
          </w:tcPr>
          <w:p w14:paraId="4D180AD0" w14:textId="77777777" w:rsidR="00A7703E" w:rsidRPr="00E610A5" w:rsidRDefault="00A7703E" w:rsidP="00C245AC">
            <w:pPr>
              <w:pStyle w:val="TableText"/>
              <w:spacing w:before="30" w:after="30"/>
            </w:pPr>
            <w:r w:rsidRPr="00E610A5">
              <w:t xml:space="preserve">Emissions </w:t>
            </w:r>
          </w:p>
        </w:tc>
        <w:tc>
          <w:tcPr>
            <w:tcW w:w="1134" w:type="dxa"/>
            <w:shd w:val="clear" w:color="auto" w:fill="EBEFF4"/>
            <w:vAlign w:val="bottom"/>
          </w:tcPr>
          <w:p w14:paraId="2E63A18F" w14:textId="77777777" w:rsidR="00A7703E" w:rsidRPr="00E610A5" w:rsidRDefault="00A7703E" w:rsidP="00C245AC">
            <w:pPr>
              <w:pStyle w:val="TableText"/>
              <w:spacing w:before="30" w:after="30"/>
              <w:jc w:val="right"/>
            </w:pPr>
          </w:p>
        </w:tc>
        <w:tc>
          <w:tcPr>
            <w:tcW w:w="1304" w:type="dxa"/>
            <w:shd w:val="clear" w:color="auto" w:fill="EBEFF4"/>
            <w:noWrap/>
          </w:tcPr>
          <w:p w14:paraId="3F39B62D"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240EC446"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658C88CB"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5B68CC01"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5E6730A8"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37C28542"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3C7F01DB" w14:textId="77777777" w:rsidR="00A7703E" w:rsidRPr="00E610A5" w:rsidRDefault="00A7703E" w:rsidP="00C245AC">
            <w:pPr>
              <w:pStyle w:val="TableText"/>
              <w:spacing w:before="30" w:after="30"/>
              <w:jc w:val="right"/>
              <w:rPr>
                <w:rFonts w:cs="Calibri"/>
              </w:rPr>
            </w:pPr>
          </w:p>
        </w:tc>
        <w:tc>
          <w:tcPr>
            <w:tcW w:w="1087" w:type="dxa"/>
            <w:shd w:val="clear" w:color="auto" w:fill="EBEFF4"/>
            <w:noWrap/>
          </w:tcPr>
          <w:p w14:paraId="6F76EFF8"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40E0ECE3"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0FEC9A9B" w14:textId="77777777" w:rsidR="00A7703E" w:rsidRPr="00E610A5" w:rsidRDefault="00A7703E" w:rsidP="00C245AC">
            <w:pPr>
              <w:pStyle w:val="TableText"/>
              <w:spacing w:before="30" w:after="30"/>
              <w:jc w:val="right"/>
              <w:rPr>
                <w:rFonts w:cs="Calibri"/>
              </w:rPr>
            </w:pPr>
          </w:p>
        </w:tc>
      </w:tr>
      <w:tr w:rsidR="00A7703E" w:rsidRPr="00E610A5" w14:paraId="01385FEE" w14:textId="77777777" w:rsidTr="004D3357">
        <w:tc>
          <w:tcPr>
            <w:tcW w:w="2381" w:type="dxa"/>
            <w:shd w:val="clear" w:color="auto" w:fill="auto"/>
            <w:noWrap/>
            <w:vAlign w:val="bottom"/>
          </w:tcPr>
          <w:p w14:paraId="63D0F1AD"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61D46FEF"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2DD71ED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21" w:type="dxa"/>
            <w:shd w:val="clear" w:color="auto" w:fill="auto"/>
            <w:noWrap/>
          </w:tcPr>
          <w:p w14:paraId="30C79B2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749776E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71B9C9B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shd w:val="clear" w:color="auto" w:fill="auto"/>
            <w:noWrap/>
          </w:tcPr>
          <w:p w14:paraId="7F7D7D06"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0C324AE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006FBC1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auto" w:fill="auto"/>
            <w:noWrap/>
          </w:tcPr>
          <w:p w14:paraId="5990494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tcPr>
          <w:p w14:paraId="0F56F63E" w14:textId="77777777" w:rsidR="00A7703E" w:rsidRPr="00E610A5" w:rsidRDefault="00A7703E" w:rsidP="00C245AC">
            <w:pPr>
              <w:pStyle w:val="TableText"/>
              <w:spacing w:before="30" w:after="30"/>
              <w:jc w:val="right"/>
            </w:pPr>
            <w:r w:rsidRPr="00E610A5">
              <w:t>0.01</w:t>
            </w:r>
          </w:p>
        </w:tc>
        <w:tc>
          <w:tcPr>
            <w:tcW w:w="1087" w:type="dxa"/>
          </w:tcPr>
          <w:p w14:paraId="16316D3C" w14:textId="77777777" w:rsidR="00A7703E" w:rsidRPr="00E610A5" w:rsidRDefault="00A7703E" w:rsidP="00C245AC">
            <w:pPr>
              <w:pStyle w:val="TableText"/>
              <w:spacing w:before="30" w:after="30"/>
              <w:jc w:val="right"/>
            </w:pPr>
            <w:r w:rsidRPr="00E610A5">
              <w:t>0.01</w:t>
            </w:r>
          </w:p>
        </w:tc>
      </w:tr>
      <w:tr w:rsidR="00A7703E" w:rsidRPr="00E610A5" w14:paraId="2AF7AA46" w14:textId="77777777" w:rsidTr="004D3357">
        <w:tc>
          <w:tcPr>
            <w:tcW w:w="2381" w:type="dxa"/>
            <w:shd w:val="clear" w:color="auto" w:fill="auto"/>
            <w:vAlign w:val="bottom"/>
          </w:tcPr>
          <w:p w14:paraId="6AC4EBB9"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1134" w:type="dxa"/>
            <w:vAlign w:val="bottom"/>
          </w:tcPr>
          <w:p w14:paraId="1F94163D" w14:textId="77777777" w:rsidR="00A7703E" w:rsidRPr="00E610A5" w:rsidRDefault="00A7703E" w:rsidP="00C245AC">
            <w:pPr>
              <w:pStyle w:val="TableText"/>
              <w:spacing w:before="30" w:after="30"/>
              <w:jc w:val="right"/>
            </w:pPr>
            <w:r w:rsidRPr="00E610A5">
              <w:t>kt</w:t>
            </w:r>
          </w:p>
        </w:tc>
        <w:tc>
          <w:tcPr>
            <w:tcW w:w="1304" w:type="dxa"/>
            <w:shd w:val="clear" w:color="auto" w:fill="auto"/>
            <w:noWrap/>
          </w:tcPr>
          <w:p w14:paraId="0F25F51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21" w:type="dxa"/>
            <w:shd w:val="clear" w:color="auto" w:fill="auto"/>
            <w:noWrap/>
          </w:tcPr>
          <w:p w14:paraId="3E38E99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28655AEF"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535E54F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auto" w:fill="auto"/>
            <w:noWrap/>
          </w:tcPr>
          <w:p w14:paraId="64EDA4C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0BD6359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33D39609"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auto" w:fill="auto"/>
            <w:noWrap/>
          </w:tcPr>
          <w:p w14:paraId="572FB47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Pr>
          <w:p w14:paraId="5C2BAB06" w14:textId="77777777" w:rsidR="00A7703E" w:rsidRPr="00E610A5" w:rsidRDefault="00A7703E" w:rsidP="00C245AC">
            <w:pPr>
              <w:pStyle w:val="TableText"/>
              <w:spacing w:before="30" w:after="30"/>
              <w:jc w:val="right"/>
            </w:pPr>
            <w:r w:rsidRPr="00E610A5">
              <w:t>NO</w:t>
            </w:r>
          </w:p>
        </w:tc>
        <w:tc>
          <w:tcPr>
            <w:tcW w:w="1087" w:type="dxa"/>
          </w:tcPr>
          <w:p w14:paraId="124CE4F1" w14:textId="77777777" w:rsidR="00A7703E" w:rsidRPr="00E610A5" w:rsidRDefault="00A7703E" w:rsidP="00C245AC">
            <w:pPr>
              <w:pStyle w:val="TableText"/>
              <w:spacing w:before="30" w:after="30"/>
              <w:jc w:val="right"/>
            </w:pPr>
            <w:r w:rsidRPr="00E610A5">
              <w:t>NO</w:t>
            </w:r>
          </w:p>
        </w:tc>
      </w:tr>
      <w:tr w:rsidR="00A7703E" w:rsidRPr="00E610A5" w14:paraId="06775210" w14:textId="77777777" w:rsidTr="004D3357">
        <w:tc>
          <w:tcPr>
            <w:tcW w:w="2381" w:type="dxa"/>
            <w:shd w:val="clear" w:color="auto" w:fill="auto"/>
            <w:noWrap/>
            <w:vAlign w:val="bottom"/>
          </w:tcPr>
          <w:p w14:paraId="7A4C0629"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w:t>
            </w:r>
          </w:p>
        </w:tc>
        <w:tc>
          <w:tcPr>
            <w:tcW w:w="1134" w:type="dxa"/>
            <w:vAlign w:val="bottom"/>
          </w:tcPr>
          <w:p w14:paraId="51953EB7"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6593DB0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21" w:type="dxa"/>
            <w:shd w:val="clear" w:color="000000" w:fill="FFFFFF"/>
            <w:noWrap/>
          </w:tcPr>
          <w:p w14:paraId="74459E1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2DCF95D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0FB3B10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000000" w:fill="FFFFFF"/>
            <w:noWrap/>
          </w:tcPr>
          <w:p w14:paraId="7B9ADFD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7F89F87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6B0E0AC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000000" w:fill="FFFFFF"/>
            <w:noWrap/>
          </w:tcPr>
          <w:p w14:paraId="14C15A6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000000" w:fill="FFFFFF"/>
          </w:tcPr>
          <w:p w14:paraId="58B4F11C" w14:textId="77777777" w:rsidR="00A7703E" w:rsidRPr="00E610A5" w:rsidRDefault="00A7703E" w:rsidP="00C245AC">
            <w:pPr>
              <w:pStyle w:val="TableText"/>
              <w:spacing w:before="30" w:after="30"/>
              <w:jc w:val="right"/>
            </w:pPr>
            <w:r w:rsidRPr="00E610A5">
              <w:t>NO</w:t>
            </w:r>
          </w:p>
        </w:tc>
        <w:tc>
          <w:tcPr>
            <w:tcW w:w="1087" w:type="dxa"/>
            <w:shd w:val="clear" w:color="000000" w:fill="FFFFFF"/>
          </w:tcPr>
          <w:p w14:paraId="3092B004" w14:textId="77777777" w:rsidR="00A7703E" w:rsidRPr="00E610A5" w:rsidRDefault="00A7703E" w:rsidP="00C245AC">
            <w:pPr>
              <w:pStyle w:val="TableText"/>
              <w:spacing w:before="30" w:after="30"/>
              <w:jc w:val="right"/>
            </w:pPr>
            <w:r w:rsidRPr="00E610A5">
              <w:t>NO</w:t>
            </w:r>
          </w:p>
        </w:tc>
      </w:tr>
      <w:tr w:rsidR="00A7703E" w:rsidRPr="00E610A5" w14:paraId="29822F37" w14:textId="77777777" w:rsidTr="004D3357">
        <w:tc>
          <w:tcPr>
            <w:tcW w:w="2381" w:type="dxa"/>
            <w:shd w:val="clear" w:color="auto" w:fill="auto"/>
            <w:noWrap/>
            <w:vAlign w:val="bottom"/>
          </w:tcPr>
          <w:p w14:paraId="2A93E3AA"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0691BEE9"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2055B56E"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1021" w:type="dxa"/>
            <w:shd w:val="clear" w:color="000000" w:fill="FFFFFF"/>
            <w:noWrap/>
          </w:tcPr>
          <w:p w14:paraId="131E0D10"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1048" w:type="dxa"/>
            <w:shd w:val="clear" w:color="000000" w:fill="FFFFFF"/>
            <w:noWrap/>
          </w:tcPr>
          <w:p w14:paraId="02E7D8F6"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1048" w:type="dxa"/>
            <w:shd w:val="clear" w:color="000000" w:fill="FFFFFF"/>
            <w:noWrap/>
          </w:tcPr>
          <w:p w14:paraId="137B070C" w14:textId="77777777" w:rsidR="00A7703E" w:rsidRPr="00E610A5" w:rsidRDefault="00A7703E" w:rsidP="00C245AC">
            <w:pPr>
              <w:pStyle w:val="TableText"/>
              <w:spacing w:before="30" w:after="30"/>
              <w:jc w:val="right"/>
              <w:rPr>
                <w:rFonts w:ascii="Calibri Light" w:hAnsi="Calibri Light" w:cs="Calibri Light"/>
              </w:rPr>
            </w:pPr>
            <w:r w:rsidRPr="00E610A5">
              <w:t>0.0001</w:t>
            </w:r>
          </w:p>
        </w:tc>
        <w:tc>
          <w:tcPr>
            <w:tcW w:w="946" w:type="dxa"/>
            <w:shd w:val="clear" w:color="000000" w:fill="FFFFFF"/>
            <w:noWrap/>
          </w:tcPr>
          <w:p w14:paraId="71CA1B3E" w14:textId="77777777" w:rsidR="00A7703E" w:rsidRPr="00E610A5" w:rsidRDefault="00A7703E" w:rsidP="00C245AC">
            <w:pPr>
              <w:pStyle w:val="TableText"/>
              <w:spacing w:before="30" w:after="30"/>
              <w:jc w:val="right"/>
              <w:rPr>
                <w:rFonts w:ascii="Calibri Light" w:hAnsi="Calibri Light" w:cs="Calibri Light"/>
              </w:rPr>
            </w:pPr>
            <w:r w:rsidRPr="00E610A5">
              <w:t>0.00005</w:t>
            </w:r>
          </w:p>
        </w:tc>
        <w:tc>
          <w:tcPr>
            <w:tcW w:w="1048" w:type="dxa"/>
            <w:shd w:val="clear" w:color="000000" w:fill="FFFFFF"/>
            <w:noWrap/>
          </w:tcPr>
          <w:p w14:paraId="71842018" w14:textId="77777777" w:rsidR="00A7703E" w:rsidRPr="00E610A5" w:rsidRDefault="00A7703E" w:rsidP="00C245AC">
            <w:pPr>
              <w:pStyle w:val="TableText"/>
              <w:spacing w:before="30" w:after="30"/>
              <w:jc w:val="right"/>
              <w:rPr>
                <w:rFonts w:ascii="Calibri Light" w:hAnsi="Calibri Light" w:cs="Calibri Light"/>
              </w:rPr>
            </w:pPr>
            <w:r w:rsidRPr="00E610A5">
              <w:t>0.00005</w:t>
            </w:r>
          </w:p>
        </w:tc>
        <w:tc>
          <w:tcPr>
            <w:tcW w:w="1048" w:type="dxa"/>
            <w:shd w:val="clear" w:color="000000" w:fill="FFFFFF"/>
            <w:noWrap/>
          </w:tcPr>
          <w:p w14:paraId="74D01B3F"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87" w:type="dxa"/>
            <w:shd w:val="clear" w:color="000000" w:fill="FFFFFF"/>
            <w:noWrap/>
          </w:tcPr>
          <w:p w14:paraId="6EB23AB1" w14:textId="77777777" w:rsidR="00A7703E" w:rsidRPr="00E610A5" w:rsidRDefault="00A7703E" w:rsidP="00C245AC">
            <w:pPr>
              <w:pStyle w:val="TableText"/>
              <w:spacing w:before="30" w:after="30"/>
              <w:jc w:val="right"/>
              <w:rPr>
                <w:rFonts w:ascii="Calibri Light" w:hAnsi="Calibri Light" w:cs="Calibri Light"/>
              </w:rPr>
            </w:pPr>
            <w:r w:rsidRPr="00E610A5">
              <w:t>0.00004</w:t>
            </w:r>
          </w:p>
        </w:tc>
        <w:tc>
          <w:tcPr>
            <w:tcW w:w="1087" w:type="dxa"/>
            <w:shd w:val="clear" w:color="000000" w:fill="FFFFFF"/>
          </w:tcPr>
          <w:p w14:paraId="46828D6A" w14:textId="77777777" w:rsidR="00A7703E" w:rsidRPr="00E610A5" w:rsidRDefault="00A7703E" w:rsidP="00C245AC">
            <w:pPr>
              <w:pStyle w:val="TableText"/>
              <w:spacing w:before="30" w:after="30"/>
              <w:jc w:val="right"/>
            </w:pPr>
            <w:r w:rsidRPr="00E610A5">
              <w:t>0.00003</w:t>
            </w:r>
          </w:p>
        </w:tc>
        <w:tc>
          <w:tcPr>
            <w:tcW w:w="1087" w:type="dxa"/>
            <w:shd w:val="clear" w:color="000000" w:fill="FFFFFF"/>
          </w:tcPr>
          <w:p w14:paraId="1977F1C1" w14:textId="77777777" w:rsidR="00A7703E" w:rsidRPr="00E610A5" w:rsidRDefault="00A7703E" w:rsidP="00C245AC">
            <w:pPr>
              <w:pStyle w:val="TableText"/>
              <w:spacing w:before="30" w:after="30"/>
              <w:jc w:val="right"/>
            </w:pPr>
            <w:r w:rsidRPr="00E610A5">
              <w:t>0.00003</w:t>
            </w:r>
          </w:p>
        </w:tc>
      </w:tr>
      <w:tr w:rsidR="00A7703E" w:rsidRPr="00E610A5" w14:paraId="78AEEEED" w14:textId="77777777" w:rsidTr="004D3357">
        <w:tc>
          <w:tcPr>
            <w:tcW w:w="2381" w:type="dxa"/>
            <w:shd w:val="clear" w:color="auto" w:fill="auto"/>
            <w:noWrap/>
            <w:vAlign w:val="bottom"/>
          </w:tcPr>
          <w:p w14:paraId="025A0A01" w14:textId="77777777" w:rsidR="00A7703E" w:rsidRPr="00E610A5" w:rsidRDefault="00A7703E" w:rsidP="00C245AC">
            <w:pPr>
              <w:pStyle w:val="TableText1"/>
            </w:pPr>
            <w:r w:rsidRPr="00E610A5">
              <w:t xml:space="preserve"> NO</w:t>
            </w:r>
            <w:r w:rsidRPr="00E610A5">
              <w:rPr>
                <w:vertAlign w:val="subscript"/>
              </w:rPr>
              <w:t>x</w:t>
            </w:r>
          </w:p>
        </w:tc>
        <w:tc>
          <w:tcPr>
            <w:tcW w:w="1134" w:type="dxa"/>
            <w:vAlign w:val="bottom"/>
          </w:tcPr>
          <w:p w14:paraId="533E849B"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207209A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51E8FFE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72ADBED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0E7E54D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1F89416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6F9FC87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5FDA5D3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5736D4A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6D89FEE9"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62051978" w14:textId="77777777" w:rsidR="00A7703E" w:rsidRPr="00E610A5" w:rsidRDefault="00A7703E" w:rsidP="00C245AC">
            <w:pPr>
              <w:pStyle w:val="TableText"/>
              <w:spacing w:before="30" w:after="30"/>
              <w:jc w:val="right"/>
            </w:pPr>
            <w:r w:rsidRPr="00E610A5">
              <w:t>NE</w:t>
            </w:r>
          </w:p>
        </w:tc>
      </w:tr>
      <w:tr w:rsidR="00A7703E" w:rsidRPr="00E610A5" w14:paraId="42EBE5BF" w14:textId="77777777" w:rsidTr="004D3357">
        <w:tc>
          <w:tcPr>
            <w:tcW w:w="2381" w:type="dxa"/>
            <w:shd w:val="clear" w:color="auto" w:fill="auto"/>
            <w:noWrap/>
            <w:vAlign w:val="bottom"/>
          </w:tcPr>
          <w:p w14:paraId="6A10EE3C" w14:textId="77777777" w:rsidR="00A7703E" w:rsidRPr="00E610A5" w:rsidRDefault="00A7703E" w:rsidP="00C245AC">
            <w:pPr>
              <w:pStyle w:val="TableText1"/>
            </w:pPr>
            <w:r w:rsidRPr="00E610A5">
              <w:t xml:space="preserve"> CO</w:t>
            </w:r>
          </w:p>
        </w:tc>
        <w:tc>
          <w:tcPr>
            <w:tcW w:w="1134" w:type="dxa"/>
            <w:vAlign w:val="bottom"/>
          </w:tcPr>
          <w:p w14:paraId="2690629E"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0C2413A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5F13AA3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076D09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392BD51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619AB6B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0760386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160FB4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5093775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4455AA61"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2576356A" w14:textId="77777777" w:rsidR="00A7703E" w:rsidRPr="00E610A5" w:rsidRDefault="00A7703E" w:rsidP="00C245AC">
            <w:pPr>
              <w:pStyle w:val="TableText"/>
              <w:spacing w:before="30" w:after="30"/>
              <w:jc w:val="right"/>
            </w:pPr>
            <w:r w:rsidRPr="00E610A5">
              <w:t>NE</w:t>
            </w:r>
          </w:p>
        </w:tc>
      </w:tr>
      <w:tr w:rsidR="00A7703E" w:rsidRPr="00E610A5" w14:paraId="3D0DE5AA" w14:textId="77777777" w:rsidTr="004D3357">
        <w:tc>
          <w:tcPr>
            <w:tcW w:w="2381" w:type="dxa"/>
            <w:shd w:val="clear" w:color="auto" w:fill="auto"/>
            <w:noWrap/>
            <w:vAlign w:val="bottom"/>
          </w:tcPr>
          <w:p w14:paraId="6ED999BD" w14:textId="77777777" w:rsidR="00A7703E" w:rsidRPr="00E610A5" w:rsidRDefault="00A7703E" w:rsidP="00C245AC">
            <w:pPr>
              <w:pStyle w:val="TableText1"/>
            </w:pPr>
            <w:r w:rsidRPr="00E610A5">
              <w:t xml:space="preserve"> NMVOC</w:t>
            </w:r>
          </w:p>
        </w:tc>
        <w:tc>
          <w:tcPr>
            <w:tcW w:w="1134" w:type="dxa"/>
            <w:vAlign w:val="bottom"/>
          </w:tcPr>
          <w:p w14:paraId="2CEBE132" w14:textId="77777777" w:rsidR="00A7703E" w:rsidRPr="00E610A5" w:rsidRDefault="00A7703E" w:rsidP="00C245AC">
            <w:pPr>
              <w:pStyle w:val="TableText"/>
              <w:spacing w:before="30" w:after="30"/>
              <w:jc w:val="right"/>
            </w:pPr>
            <w:r w:rsidRPr="00E610A5">
              <w:t>kt</w:t>
            </w:r>
          </w:p>
        </w:tc>
        <w:tc>
          <w:tcPr>
            <w:tcW w:w="1304" w:type="dxa"/>
            <w:shd w:val="clear" w:color="000000" w:fill="FFFFFF"/>
            <w:noWrap/>
          </w:tcPr>
          <w:p w14:paraId="702B069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21" w:type="dxa"/>
            <w:shd w:val="clear" w:color="000000" w:fill="FFFFFF"/>
            <w:noWrap/>
          </w:tcPr>
          <w:p w14:paraId="3DA9B1D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32195C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20A056F"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257F287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A3F954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44F766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477F0A1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6FB1F92D"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19B12CBC" w14:textId="77777777" w:rsidR="00A7703E" w:rsidRPr="00E610A5" w:rsidRDefault="00A7703E" w:rsidP="00C245AC">
            <w:pPr>
              <w:pStyle w:val="TableText"/>
              <w:spacing w:before="30" w:after="30"/>
              <w:jc w:val="right"/>
            </w:pPr>
            <w:r w:rsidRPr="00E610A5">
              <w:t>NE</w:t>
            </w:r>
          </w:p>
        </w:tc>
      </w:tr>
      <w:tr w:rsidR="00A7703E" w:rsidRPr="00E610A5" w14:paraId="0BDC005E" w14:textId="77777777" w:rsidTr="004D3357">
        <w:tc>
          <w:tcPr>
            <w:tcW w:w="2381" w:type="dxa"/>
            <w:shd w:val="clear" w:color="auto" w:fill="EBEFF4"/>
            <w:noWrap/>
            <w:vAlign w:val="bottom"/>
          </w:tcPr>
          <w:p w14:paraId="59307B88" w14:textId="77777777" w:rsidR="00A7703E" w:rsidRPr="00E610A5" w:rsidRDefault="00A7703E" w:rsidP="00C245AC">
            <w:pPr>
              <w:pStyle w:val="TableText"/>
              <w:spacing w:before="30" w:after="30"/>
            </w:pPr>
            <w:r w:rsidRPr="00E610A5">
              <w:t>Implied Emission Factor</w:t>
            </w:r>
          </w:p>
        </w:tc>
        <w:tc>
          <w:tcPr>
            <w:tcW w:w="1134" w:type="dxa"/>
            <w:shd w:val="clear" w:color="auto" w:fill="EBEFF4"/>
            <w:vAlign w:val="bottom"/>
          </w:tcPr>
          <w:p w14:paraId="33FFE2E7" w14:textId="77777777" w:rsidR="00A7703E" w:rsidRPr="00E610A5" w:rsidRDefault="00A7703E" w:rsidP="00C245AC">
            <w:pPr>
              <w:pStyle w:val="TableText"/>
              <w:spacing w:before="30" w:after="30"/>
              <w:jc w:val="right"/>
            </w:pPr>
          </w:p>
        </w:tc>
        <w:tc>
          <w:tcPr>
            <w:tcW w:w="1304" w:type="dxa"/>
            <w:shd w:val="clear" w:color="auto" w:fill="EBEFF4"/>
            <w:noWrap/>
          </w:tcPr>
          <w:p w14:paraId="7AB0913B" w14:textId="77777777" w:rsidR="00A7703E" w:rsidRPr="00E610A5" w:rsidRDefault="00A7703E" w:rsidP="00C245AC">
            <w:pPr>
              <w:pStyle w:val="TableText"/>
              <w:spacing w:before="30" w:after="30"/>
              <w:jc w:val="right"/>
              <w:rPr>
                <w:rFonts w:cs="Calibri"/>
              </w:rPr>
            </w:pPr>
          </w:p>
        </w:tc>
        <w:tc>
          <w:tcPr>
            <w:tcW w:w="1021" w:type="dxa"/>
            <w:shd w:val="clear" w:color="auto" w:fill="EBEFF4"/>
            <w:noWrap/>
          </w:tcPr>
          <w:p w14:paraId="62C0720D"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0BE4530A"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515252D7"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5E40E263"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7A39D976"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18587A7B" w14:textId="77777777" w:rsidR="00A7703E" w:rsidRPr="00E610A5" w:rsidRDefault="00A7703E" w:rsidP="00C245AC">
            <w:pPr>
              <w:pStyle w:val="TableText"/>
              <w:spacing w:before="30" w:after="30"/>
              <w:jc w:val="right"/>
              <w:rPr>
                <w:rFonts w:cs="Calibri"/>
              </w:rPr>
            </w:pPr>
          </w:p>
        </w:tc>
        <w:tc>
          <w:tcPr>
            <w:tcW w:w="1087" w:type="dxa"/>
            <w:shd w:val="clear" w:color="auto" w:fill="EBEFF4"/>
            <w:noWrap/>
          </w:tcPr>
          <w:p w14:paraId="155F88D8"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0D1176E0"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720A2FE3" w14:textId="77777777" w:rsidR="00A7703E" w:rsidRPr="00E610A5" w:rsidRDefault="00A7703E" w:rsidP="00C245AC">
            <w:pPr>
              <w:pStyle w:val="TableText"/>
              <w:spacing w:before="30" w:after="30"/>
              <w:jc w:val="right"/>
              <w:rPr>
                <w:rFonts w:cs="Calibri"/>
              </w:rPr>
            </w:pPr>
          </w:p>
        </w:tc>
      </w:tr>
      <w:tr w:rsidR="00A7703E" w:rsidRPr="00E610A5" w14:paraId="08DCB640" w14:textId="77777777" w:rsidTr="004D3357">
        <w:tc>
          <w:tcPr>
            <w:tcW w:w="2381" w:type="dxa"/>
            <w:shd w:val="clear" w:color="auto" w:fill="auto"/>
            <w:noWrap/>
            <w:vAlign w:val="bottom"/>
          </w:tcPr>
          <w:p w14:paraId="1206D504"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2B26BD24" w14:textId="77777777" w:rsidR="00A7703E" w:rsidRPr="00E610A5" w:rsidRDefault="00A7703E" w:rsidP="00C245AC">
            <w:pPr>
              <w:pStyle w:val="TableText"/>
              <w:spacing w:before="30" w:after="30"/>
              <w:jc w:val="right"/>
            </w:pPr>
            <w:r w:rsidRPr="00E610A5">
              <w:t>kg/kg DC</w:t>
            </w:r>
          </w:p>
        </w:tc>
        <w:tc>
          <w:tcPr>
            <w:tcW w:w="1304" w:type="dxa"/>
            <w:shd w:val="clear" w:color="000000" w:fill="FFFFFF"/>
            <w:noWrap/>
          </w:tcPr>
          <w:p w14:paraId="0832DAE2" w14:textId="77777777" w:rsidR="00A7703E" w:rsidRPr="00E610A5" w:rsidRDefault="00A7703E" w:rsidP="00C245AC">
            <w:pPr>
              <w:pStyle w:val="TableText"/>
              <w:spacing w:before="30" w:after="30"/>
              <w:jc w:val="right"/>
              <w:rPr>
                <w:rFonts w:ascii="Calibri Light" w:hAnsi="Calibri Light" w:cs="Calibri Light"/>
              </w:rPr>
            </w:pPr>
            <w:r w:rsidRPr="00E610A5">
              <w:t>0.14</w:t>
            </w:r>
          </w:p>
        </w:tc>
        <w:tc>
          <w:tcPr>
            <w:tcW w:w="1021" w:type="dxa"/>
            <w:shd w:val="clear" w:color="000000" w:fill="FFFFFF"/>
            <w:noWrap/>
          </w:tcPr>
          <w:p w14:paraId="2203CA8C" w14:textId="77777777" w:rsidR="00A7703E" w:rsidRPr="00E610A5" w:rsidRDefault="00A7703E" w:rsidP="00C245AC">
            <w:pPr>
              <w:pStyle w:val="TableText"/>
              <w:spacing w:before="30" w:after="30"/>
              <w:jc w:val="right"/>
              <w:rPr>
                <w:rFonts w:ascii="Calibri Light" w:hAnsi="Calibri Light" w:cs="Calibri Light"/>
              </w:rPr>
            </w:pPr>
            <w:r w:rsidRPr="00E610A5">
              <w:t>0.14</w:t>
            </w:r>
          </w:p>
        </w:tc>
        <w:tc>
          <w:tcPr>
            <w:tcW w:w="1048" w:type="dxa"/>
            <w:shd w:val="clear" w:color="000000" w:fill="FFFFFF"/>
            <w:noWrap/>
          </w:tcPr>
          <w:p w14:paraId="067E2A6A" w14:textId="77777777" w:rsidR="00A7703E" w:rsidRPr="00E610A5" w:rsidRDefault="00A7703E" w:rsidP="00C245AC">
            <w:pPr>
              <w:pStyle w:val="TableText"/>
              <w:spacing w:before="30" w:after="30"/>
              <w:jc w:val="right"/>
              <w:rPr>
                <w:rFonts w:ascii="Calibri Light" w:hAnsi="Calibri Light" w:cs="Calibri Light"/>
              </w:rPr>
            </w:pPr>
            <w:r w:rsidRPr="00E610A5">
              <w:t>0.15</w:t>
            </w:r>
          </w:p>
        </w:tc>
        <w:tc>
          <w:tcPr>
            <w:tcW w:w="1048" w:type="dxa"/>
            <w:shd w:val="clear" w:color="000000" w:fill="FFFFFF"/>
            <w:noWrap/>
          </w:tcPr>
          <w:p w14:paraId="312DD7E9"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946" w:type="dxa"/>
            <w:shd w:val="clear" w:color="000000" w:fill="FFFFFF"/>
            <w:noWrap/>
          </w:tcPr>
          <w:p w14:paraId="46C0D059" w14:textId="77777777" w:rsidR="00A7703E" w:rsidRPr="00E610A5" w:rsidRDefault="00A7703E" w:rsidP="00C245AC">
            <w:pPr>
              <w:pStyle w:val="TableText"/>
              <w:spacing w:before="30" w:after="30"/>
              <w:jc w:val="right"/>
              <w:rPr>
                <w:rFonts w:ascii="Calibri Light" w:hAnsi="Calibri Light" w:cs="Calibri Light"/>
              </w:rPr>
            </w:pPr>
            <w:r w:rsidRPr="00E610A5">
              <w:t>0.16</w:t>
            </w:r>
          </w:p>
        </w:tc>
        <w:tc>
          <w:tcPr>
            <w:tcW w:w="1048" w:type="dxa"/>
            <w:shd w:val="clear" w:color="000000" w:fill="FFFFFF"/>
            <w:noWrap/>
          </w:tcPr>
          <w:p w14:paraId="6E05C3D7" w14:textId="77777777" w:rsidR="00A7703E" w:rsidRPr="00E610A5" w:rsidRDefault="00A7703E" w:rsidP="00C245AC">
            <w:pPr>
              <w:pStyle w:val="TableText"/>
              <w:spacing w:before="30" w:after="30"/>
              <w:jc w:val="right"/>
              <w:rPr>
                <w:rFonts w:ascii="Calibri Light" w:hAnsi="Calibri Light" w:cs="Calibri Light"/>
              </w:rPr>
            </w:pPr>
            <w:r w:rsidRPr="00E610A5">
              <w:t>0.17</w:t>
            </w:r>
          </w:p>
        </w:tc>
        <w:tc>
          <w:tcPr>
            <w:tcW w:w="1048" w:type="dxa"/>
            <w:shd w:val="clear" w:color="000000" w:fill="FFFFFF"/>
            <w:noWrap/>
          </w:tcPr>
          <w:p w14:paraId="6E370351" w14:textId="77777777" w:rsidR="00A7703E" w:rsidRPr="00E610A5" w:rsidRDefault="00A7703E" w:rsidP="00C245AC">
            <w:pPr>
              <w:pStyle w:val="TableText"/>
              <w:spacing w:before="30" w:after="30"/>
              <w:jc w:val="right"/>
              <w:rPr>
                <w:rFonts w:ascii="Calibri Light" w:hAnsi="Calibri Light" w:cs="Calibri Light"/>
              </w:rPr>
            </w:pPr>
            <w:r w:rsidRPr="00E610A5">
              <w:t>0.18</w:t>
            </w:r>
          </w:p>
        </w:tc>
        <w:tc>
          <w:tcPr>
            <w:tcW w:w="1087" w:type="dxa"/>
            <w:shd w:val="clear" w:color="000000" w:fill="FFFFFF"/>
            <w:noWrap/>
          </w:tcPr>
          <w:p w14:paraId="4F873023" w14:textId="77777777" w:rsidR="00A7703E" w:rsidRPr="00E610A5" w:rsidRDefault="00A7703E" w:rsidP="00C245AC">
            <w:pPr>
              <w:pStyle w:val="TableText"/>
              <w:spacing w:before="30" w:after="30"/>
              <w:jc w:val="right"/>
              <w:rPr>
                <w:rFonts w:ascii="Calibri Light" w:hAnsi="Calibri Light" w:cs="Calibri Light"/>
              </w:rPr>
            </w:pPr>
            <w:r w:rsidRPr="00E610A5">
              <w:t>0.19</w:t>
            </w:r>
          </w:p>
        </w:tc>
        <w:tc>
          <w:tcPr>
            <w:tcW w:w="1087" w:type="dxa"/>
            <w:shd w:val="clear" w:color="000000" w:fill="FFFFFF"/>
          </w:tcPr>
          <w:p w14:paraId="104E9658" w14:textId="77777777" w:rsidR="00A7703E" w:rsidRPr="00E610A5" w:rsidRDefault="00A7703E" w:rsidP="00C245AC">
            <w:pPr>
              <w:pStyle w:val="TableText"/>
              <w:spacing w:before="30" w:after="30"/>
              <w:jc w:val="right"/>
            </w:pPr>
            <w:r w:rsidRPr="00E610A5">
              <w:t>0.21</w:t>
            </w:r>
          </w:p>
        </w:tc>
        <w:tc>
          <w:tcPr>
            <w:tcW w:w="1087" w:type="dxa"/>
            <w:shd w:val="clear" w:color="000000" w:fill="FFFFFF"/>
          </w:tcPr>
          <w:p w14:paraId="31EA6977" w14:textId="77777777" w:rsidR="00A7703E" w:rsidRPr="00E610A5" w:rsidRDefault="00A7703E" w:rsidP="00C245AC">
            <w:pPr>
              <w:pStyle w:val="TableText"/>
              <w:spacing w:before="30" w:after="30"/>
              <w:jc w:val="right"/>
            </w:pPr>
            <w:r w:rsidRPr="00E610A5">
              <w:t>0.22</w:t>
            </w:r>
          </w:p>
        </w:tc>
      </w:tr>
      <w:tr w:rsidR="00A7703E" w:rsidRPr="00E610A5" w14:paraId="12FCAD1D" w14:textId="77777777" w:rsidTr="004D3357">
        <w:tc>
          <w:tcPr>
            <w:tcW w:w="2381" w:type="dxa"/>
            <w:shd w:val="clear" w:color="auto" w:fill="auto"/>
            <w:noWrap/>
            <w:vAlign w:val="bottom"/>
          </w:tcPr>
          <w:p w14:paraId="16487BAF"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75BDB885" w14:textId="77777777" w:rsidR="00A7703E" w:rsidRPr="00E610A5" w:rsidRDefault="00A7703E" w:rsidP="00C245AC">
            <w:pPr>
              <w:pStyle w:val="TableText"/>
              <w:spacing w:before="30" w:after="30"/>
              <w:jc w:val="right"/>
            </w:pPr>
            <w:r w:rsidRPr="00E610A5">
              <w:t>kg N</w:t>
            </w:r>
            <w:r w:rsidRPr="00E610A5">
              <w:rPr>
                <w:vertAlign w:val="subscript"/>
              </w:rPr>
              <w:t>2</w:t>
            </w:r>
            <w:r w:rsidRPr="00E610A5">
              <w:t>O-N/kg N</w:t>
            </w:r>
          </w:p>
        </w:tc>
        <w:tc>
          <w:tcPr>
            <w:tcW w:w="1304" w:type="dxa"/>
            <w:shd w:val="clear" w:color="000000" w:fill="FFFFFF"/>
            <w:noWrap/>
          </w:tcPr>
          <w:p w14:paraId="0A5CBF4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21" w:type="dxa"/>
            <w:shd w:val="clear" w:color="000000" w:fill="FFFFFF"/>
            <w:noWrap/>
          </w:tcPr>
          <w:p w14:paraId="2321DAA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64CF3CA5"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7D56744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shd w:val="clear" w:color="000000" w:fill="FFFFFF"/>
            <w:noWrap/>
          </w:tcPr>
          <w:p w14:paraId="78B8E9E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68F1BEF2"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1D37322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000000" w:fill="FFFFFF"/>
            <w:noWrap/>
          </w:tcPr>
          <w:p w14:paraId="698B5BF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000000" w:fill="FFFFFF"/>
          </w:tcPr>
          <w:p w14:paraId="2253876B" w14:textId="77777777" w:rsidR="00A7703E" w:rsidRPr="00E610A5" w:rsidRDefault="00A7703E" w:rsidP="00C245AC">
            <w:pPr>
              <w:pStyle w:val="TableText"/>
              <w:spacing w:before="30" w:after="30"/>
              <w:jc w:val="right"/>
            </w:pPr>
            <w:r w:rsidRPr="00E610A5">
              <w:t>0.01</w:t>
            </w:r>
          </w:p>
        </w:tc>
        <w:tc>
          <w:tcPr>
            <w:tcW w:w="1087" w:type="dxa"/>
            <w:shd w:val="clear" w:color="000000" w:fill="FFFFFF"/>
          </w:tcPr>
          <w:p w14:paraId="797EDD4C" w14:textId="77777777" w:rsidR="00A7703E" w:rsidRPr="00E610A5" w:rsidRDefault="00A7703E" w:rsidP="00C245AC">
            <w:pPr>
              <w:pStyle w:val="TableText"/>
              <w:spacing w:before="30" w:after="30"/>
              <w:jc w:val="right"/>
            </w:pPr>
            <w:r w:rsidRPr="00E610A5">
              <w:t>0.01</w:t>
            </w:r>
          </w:p>
        </w:tc>
      </w:tr>
    </w:tbl>
    <w:p w14:paraId="0289F8CC" w14:textId="77777777" w:rsidR="00A7703E" w:rsidRPr="00E610A5" w:rsidRDefault="00A7703E" w:rsidP="00A7703E"/>
    <w:p w14:paraId="4706C65E" w14:textId="33ACE280" w:rsidR="00A7703E" w:rsidRPr="00E610A5" w:rsidRDefault="00A7703E" w:rsidP="00A7703E">
      <w:pPr>
        <w:pStyle w:val="Table"/>
      </w:pPr>
      <w:r w:rsidRPr="00E610A5">
        <w:br w:type="page"/>
      </w:r>
      <w:bookmarkStart w:id="819" w:name="_Toc36315551"/>
      <w:bookmarkStart w:id="820" w:name="_Toc68277440"/>
      <w:bookmarkStart w:id="821" w:name="_Toc68791909"/>
      <w:r w:rsidRPr="00E610A5">
        <w:lastRenderedPageBreak/>
        <w:t xml:space="preserve">CRF Table 5.D.1: </w:t>
      </w:r>
      <w:r w:rsidR="00320169" w:rsidRPr="00E610A5">
        <w:tab/>
      </w:r>
      <w:r w:rsidRPr="00E610A5">
        <w:t>[5. Waste][5.D Wastewater Treatment and Discharge] [5.D.1 Domestic Wastewater] (Part 2 of 3)</w:t>
      </w:r>
      <w:bookmarkEnd w:id="819"/>
      <w:bookmarkEnd w:id="820"/>
      <w:bookmarkEnd w:id="821"/>
    </w:p>
    <w:tbl>
      <w:tblPr>
        <w:tblW w:w="1393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376"/>
        <w:gridCol w:w="1127"/>
        <w:gridCol w:w="1042"/>
        <w:gridCol w:w="1042"/>
        <w:gridCol w:w="1042"/>
        <w:gridCol w:w="1042"/>
        <w:gridCol w:w="940"/>
        <w:gridCol w:w="1042"/>
        <w:gridCol w:w="1042"/>
        <w:gridCol w:w="1080"/>
        <w:gridCol w:w="1080"/>
        <w:gridCol w:w="1080"/>
      </w:tblGrid>
      <w:tr w:rsidR="00FF0CDA" w:rsidRPr="00E610A5" w14:paraId="03344450" w14:textId="77777777" w:rsidTr="00C245AC">
        <w:trPr>
          <w:tblHeader/>
        </w:trPr>
        <w:tc>
          <w:tcPr>
            <w:tcW w:w="2393" w:type="dxa"/>
            <w:vMerge w:val="restart"/>
            <w:shd w:val="clear" w:color="auto" w:fill="365F91"/>
            <w:vAlign w:val="bottom"/>
            <w:hideMark/>
          </w:tcPr>
          <w:p w14:paraId="69F4D92F" w14:textId="569A90D3" w:rsidR="00A7703E" w:rsidRPr="00E610A5" w:rsidRDefault="00A7703E" w:rsidP="00FF0CDA">
            <w:pPr>
              <w:pStyle w:val="TableTextBold"/>
              <w:spacing w:before="30" w:after="30"/>
              <w:rPr>
                <w:rFonts w:cs="Calibri"/>
                <w:noProof w:val="0"/>
                <w:color w:val="FFFFFF"/>
                <w:szCs w:val="18"/>
              </w:rPr>
            </w:pPr>
            <w:r w:rsidRPr="00E610A5">
              <w:rPr>
                <w:noProof w:val="0"/>
                <w:color w:val="FFFFFF"/>
              </w:rPr>
              <w:t>[5. Waste][5.D Wastewater Treatment and Dischargel]</w:t>
            </w:r>
            <w:r w:rsidR="00FF0CDA" w:rsidRPr="00E610A5">
              <w:rPr>
                <w:noProof w:val="0"/>
                <w:color w:val="FFFFFF"/>
              </w:rPr>
              <w:t xml:space="preserve"> </w:t>
            </w:r>
            <w:r w:rsidR="00FF0CDA" w:rsidRPr="00E610A5">
              <w:rPr>
                <w:noProof w:val="0"/>
                <w:color w:val="FFFFFF"/>
              </w:rPr>
              <w:br/>
            </w:r>
            <w:r w:rsidRPr="00E610A5">
              <w:rPr>
                <w:noProof w:val="0"/>
                <w:color w:val="FFFFFF"/>
              </w:rPr>
              <w:t>[5.D.1 Domestic wastewater]</w:t>
            </w:r>
          </w:p>
        </w:tc>
        <w:tc>
          <w:tcPr>
            <w:tcW w:w="1134" w:type="dxa"/>
            <w:vMerge w:val="restart"/>
            <w:shd w:val="clear" w:color="auto" w:fill="365F91"/>
            <w:vAlign w:val="bottom"/>
          </w:tcPr>
          <w:p w14:paraId="713CDEDA" w14:textId="77777777" w:rsidR="00A7703E" w:rsidRPr="00E610A5" w:rsidRDefault="00A7703E" w:rsidP="00FF0CDA">
            <w:pPr>
              <w:pStyle w:val="TableTextBold"/>
              <w:spacing w:before="30" w:after="30"/>
              <w:jc w:val="right"/>
              <w:rPr>
                <w:noProof w:val="0"/>
                <w:color w:val="FFFFFF"/>
              </w:rPr>
            </w:pPr>
            <w:r w:rsidRPr="00E610A5">
              <w:rPr>
                <w:noProof w:val="0"/>
                <w:color w:val="FFFFFF"/>
              </w:rPr>
              <w:t>Unit</w:t>
            </w:r>
          </w:p>
        </w:tc>
        <w:tc>
          <w:tcPr>
            <w:tcW w:w="1048" w:type="dxa"/>
            <w:shd w:val="clear" w:color="auto" w:fill="365F91"/>
            <w:noWrap/>
            <w:vAlign w:val="bottom"/>
            <w:hideMark/>
          </w:tcPr>
          <w:p w14:paraId="473E37EC" w14:textId="77777777" w:rsidR="00A7703E" w:rsidRPr="00E610A5" w:rsidRDefault="00A7703E" w:rsidP="00FF0CDA">
            <w:pPr>
              <w:pStyle w:val="TableTextBold"/>
              <w:spacing w:before="30" w:after="0"/>
              <w:jc w:val="right"/>
              <w:rPr>
                <w:noProof w:val="0"/>
                <w:color w:val="FFFFFF"/>
              </w:rPr>
            </w:pPr>
            <w:r w:rsidRPr="00E610A5">
              <w:rPr>
                <w:noProof w:val="0"/>
                <w:color w:val="FFFFFF"/>
              </w:rPr>
              <w:t>2000</w:t>
            </w:r>
          </w:p>
        </w:tc>
        <w:tc>
          <w:tcPr>
            <w:tcW w:w="1048" w:type="dxa"/>
            <w:shd w:val="clear" w:color="auto" w:fill="365F91"/>
            <w:noWrap/>
            <w:vAlign w:val="bottom"/>
            <w:hideMark/>
          </w:tcPr>
          <w:p w14:paraId="38F433C6" w14:textId="77777777" w:rsidR="00A7703E" w:rsidRPr="00E610A5" w:rsidRDefault="00A7703E" w:rsidP="00FF0CDA">
            <w:pPr>
              <w:pStyle w:val="TableTextBold"/>
              <w:spacing w:before="30" w:after="0"/>
              <w:jc w:val="right"/>
              <w:rPr>
                <w:noProof w:val="0"/>
                <w:color w:val="FFFFFF"/>
              </w:rPr>
            </w:pPr>
            <w:r w:rsidRPr="00E610A5">
              <w:rPr>
                <w:noProof w:val="0"/>
                <w:color w:val="FFFFFF"/>
              </w:rPr>
              <w:t>2001</w:t>
            </w:r>
          </w:p>
        </w:tc>
        <w:tc>
          <w:tcPr>
            <w:tcW w:w="1048" w:type="dxa"/>
            <w:shd w:val="clear" w:color="auto" w:fill="365F91"/>
            <w:noWrap/>
            <w:vAlign w:val="bottom"/>
            <w:hideMark/>
          </w:tcPr>
          <w:p w14:paraId="0B730102" w14:textId="77777777" w:rsidR="00A7703E" w:rsidRPr="00E610A5" w:rsidRDefault="00A7703E" w:rsidP="00FF0CDA">
            <w:pPr>
              <w:pStyle w:val="TableTextBold"/>
              <w:spacing w:before="30" w:after="0"/>
              <w:jc w:val="right"/>
              <w:rPr>
                <w:noProof w:val="0"/>
                <w:color w:val="FFFFFF"/>
              </w:rPr>
            </w:pPr>
            <w:r w:rsidRPr="00E610A5">
              <w:rPr>
                <w:noProof w:val="0"/>
                <w:color w:val="FFFFFF"/>
              </w:rPr>
              <w:t>2002</w:t>
            </w:r>
          </w:p>
        </w:tc>
        <w:tc>
          <w:tcPr>
            <w:tcW w:w="1048" w:type="dxa"/>
            <w:shd w:val="clear" w:color="auto" w:fill="365F91"/>
            <w:noWrap/>
            <w:vAlign w:val="bottom"/>
            <w:hideMark/>
          </w:tcPr>
          <w:p w14:paraId="55FA678B" w14:textId="77777777" w:rsidR="00A7703E" w:rsidRPr="00E610A5" w:rsidRDefault="00A7703E" w:rsidP="00FF0CDA">
            <w:pPr>
              <w:pStyle w:val="TableTextBold"/>
              <w:spacing w:before="30" w:after="0"/>
              <w:jc w:val="right"/>
              <w:rPr>
                <w:noProof w:val="0"/>
                <w:color w:val="FFFFFF"/>
              </w:rPr>
            </w:pPr>
            <w:r w:rsidRPr="00E610A5">
              <w:rPr>
                <w:noProof w:val="0"/>
                <w:color w:val="FFFFFF"/>
              </w:rPr>
              <w:t>2003</w:t>
            </w:r>
          </w:p>
        </w:tc>
        <w:tc>
          <w:tcPr>
            <w:tcW w:w="946" w:type="dxa"/>
            <w:shd w:val="clear" w:color="auto" w:fill="365F91"/>
            <w:noWrap/>
            <w:vAlign w:val="bottom"/>
            <w:hideMark/>
          </w:tcPr>
          <w:p w14:paraId="026313B8" w14:textId="77777777" w:rsidR="00A7703E" w:rsidRPr="00E610A5" w:rsidRDefault="00A7703E" w:rsidP="00FF0CDA">
            <w:pPr>
              <w:pStyle w:val="TableTextBold"/>
              <w:spacing w:before="30" w:after="0"/>
              <w:jc w:val="right"/>
              <w:rPr>
                <w:noProof w:val="0"/>
                <w:color w:val="FFFFFF"/>
              </w:rPr>
            </w:pPr>
            <w:r w:rsidRPr="00E610A5">
              <w:rPr>
                <w:noProof w:val="0"/>
                <w:color w:val="FFFFFF"/>
              </w:rPr>
              <w:t>2004</w:t>
            </w:r>
          </w:p>
        </w:tc>
        <w:tc>
          <w:tcPr>
            <w:tcW w:w="1048" w:type="dxa"/>
            <w:shd w:val="clear" w:color="auto" w:fill="365F91"/>
            <w:noWrap/>
            <w:vAlign w:val="bottom"/>
            <w:hideMark/>
          </w:tcPr>
          <w:p w14:paraId="2DF8339D" w14:textId="77777777" w:rsidR="00A7703E" w:rsidRPr="00E610A5" w:rsidRDefault="00A7703E" w:rsidP="00FF0CDA">
            <w:pPr>
              <w:pStyle w:val="TableTextBold"/>
              <w:spacing w:before="30" w:after="0"/>
              <w:jc w:val="right"/>
              <w:rPr>
                <w:noProof w:val="0"/>
                <w:color w:val="FFFFFF"/>
              </w:rPr>
            </w:pPr>
            <w:r w:rsidRPr="00E610A5">
              <w:rPr>
                <w:noProof w:val="0"/>
                <w:color w:val="FFFFFF"/>
              </w:rPr>
              <w:t>2005</w:t>
            </w:r>
          </w:p>
        </w:tc>
        <w:tc>
          <w:tcPr>
            <w:tcW w:w="1048" w:type="dxa"/>
            <w:shd w:val="clear" w:color="auto" w:fill="365F91"/>
            <w:noWrap/>
            <w:vAlign w:val="bottom"/>
            <w:hideMark/>
          </w:tcPr>
          <w:p w14:paraId="25E0E99A" w14:textId="77777777" w:rsidR="00A7703E" w:rsidRPr="00E610A5" w:rsidRDefault="00A7703E" w:rsidP="00FF0CDA">
            <w:pPr>
              <w:pStyle w:val="TableTextBold"/>
              <w:spacing w:before="30" w:after="0"/>
              <w:jc w:val="right"/>
              <w:rPr>
                <w:noProof w:val="0"/>
                <w:color w:val="FFFFFF"/>
              </w:rPr>
            </w:pPr>
            <w:r w:rsidRPr="00E610A5">
              <w:rPr>
                <w:noProof w:val="0"/>
                <w:color w:val="FFFFFF"/>
              </w:rPr>
              <w:t>2006</w:t>
            </w:r>
          </w:p>
        </w:tc>
        <w:tc>
          <w:tcPr>
            <w:tcW w:w="1087" w:type="dxa"/>
            <w:shd w:val="clear" w:color="auto" w:fill="365F91"/>
            <w:noWrap/>
            <w:vAlign w:val="bottom"/>
            <w:hideMark/>
          </w:tcPr>
          <w:p w14:paraId="406E8213" w14:textId="77777777" w:rsidR="00A7703E" w:rsidRPr="00E610A5" w:rsidRDefault="00A7703E" w:rsidP="00FF0CDA">
            <w:pPr>
              <w:pStyle w:val="TableTextBold"/>
              <w:spacing w:before="30" w:after="0"/>
              <w:jc w:val="right"/>
              <w:rPr>
                <w:noProof w:val="0"/>
                <w:color w:val="FFFFFF"/>
              </w:rPr>
            </w:pPr>
            <w:r w:rsidRPr="00E610A5">
              <w:rPr>
                <w:noProof w:val="0"/>
                <w:color w:val="FFFFFF"/>
              </w:rPr>
              <w:t>2007</w:t>
            </w:r>
          </w:p>
        </w:tc>
        <w:tc>
          <w:tcPr>
            <w:tcW w:w="1087" w:type="dxa"/>
            <w:shd w:val="clear" w:color="auto" w:fill="365F91"/>
            <w:vAlign w:val="bottom"/>
          </w:tcPr>
          <w:p w14:paraId="6A80F787" w14:textId="77777777" w:rsidR="00A7703E" w:rsidRPr="00E610A5" w:rsidRDefault="00A7703E" w:rsidP="00FF0CDA">
            <w:pPr>
              <w:pStyle w:val="TableTextBold"/>
              <w:spacing w:before="30" w:after="0"/>
              <w:jc w:val="right"/>
              <w:rPr>
                <w:noProof w:val="0"/>
                <w:color w:val="FFFFFF"/>
              </w:rPr>
            </w:pPr>
            <w:r w:rsidRPr="00E610A5">
              <w:rPr>
                <w:noProof w:val="0"/>
                <w:color w:val="FFFFFF"/>
              </w:rPr>
              <w:t>2008</w:t>
            </w:r>
          </w:p>
        </w:tc>
        <w:tc>
          <w:tcPr>
            <w:tcW w:w="1087" w:type="dxa"/>
            <w:shd w:val="clear" w:color="auto" w:fill="365F91"/>
            <w:vAlign w:val="bottom"/>
          </w:tcPr>
          <w:p w14:paraId="70A4F412" w14:textId="77777777" w:rsidR="00A7703E" w:rsidRPr="00E610A5" w:rsidRDefault="00A7703E" w:rsidP="00FF0CDA">
            <w:pPr>
              <w:pStyle w:val="TableTextBold"/>
              <w:spacing w:before="30" w:after="0"/>
              <w:jc w:val="right"/>
              <w:rPr>
                <w:noProof w:val="0"/>
                <w:color w:val="FFFFFF"/>
              </w:rPr>
            </w:pPr>
            <w:r w:rsidRPr="00E610A5">
              <w:rPr>
                <w:noProof w:val="0"/>
                <w:color w:val="FFFFFF"/>
              </w:rPr>
              <w:t>2009</w:t>
            </w:r>
          </w:p>
        </w:tc>
      </w:tr>
      <w:tr w:rsidR="00FF0CDA" w:rsidRPr="00E610A5" w14:paraId="016A30AE" w14:textId="77777777" w:rsidTr="00C245AC">
        <w:trPr>
          <w:tblHeader/>
        </w:trPr>
        <w:tc>
          <w:tcPr>
            <w:tcW w:w="2393" w:type="dxa"/>
            <w:vMerge/>
            <w:shd w:val="clear" w:color="auto" w:fill="365F91"/>
            <w:vAlign w:val="bottom"/>
            <w:hideMark/>
          </w:tcPr>
          <w:p w14:paraId="072D6897" w14:textId="77777777" w:rsidR="00A7703E" w:rsidRPr="00E610A5" w:rsidRDefault="00A7703E" w:rsidP="00FF0CDA">
            <w:pPr>
              <w:pStyle w:val="TableTextBold"/>
              <w:spacing w:before="30" w:after="30"/>
              <w:rPr>
                <w:noProof w:val="0"/>
                <w:color w:val="FFFFFF"/>
              </w:rPr>
            </w:pPr>
          </w:p>
        </w:tc>
        <w:tc>
          <w:tcPr>
            <w:tcW w:w="1134" w:type="dxa"/>
            <w:vMerge/>
            <w:shd w:val="clear" w:color="auto" w:fill="365F91"/>
          </w:tcPr>
          <w:p w14:paraId="74120CD2" w14:textId="77777777" w:rsidR="00A7703E" w:rsidRPr="00E610A5" w:rsidRDefault="00A7703E" w:rsidP="00FF0CDA">
            <w:pPr>
              <w:pStyle w:val="TableTextBold"/>
              <w:spacing w:before="30" w:after="30"/>
              <w:jc w:val="right"/>
              <w:rPr>
                <w:noProof w:val="0"/>
                <w:color w:val="FFFFFF"/>
              </w:rPr>
            </w:pPr>
          </w:p>
        </w:tc>
        <w:tc>
          <w:tcPr>
            <w:tcW w:w="1048" w:type="dxa"/>
            <w:shd w:val="clear" w:color="auto" w:fill="365F91"/>
            <w:noWrap/>
            <w:vAlign w:val="bottom"/>
            <w:hideMark/>
          </w:tcPr>
          <w:p w14:paraId="7382CC50"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7BE509AD"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1CB1325A"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54E56DF3"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46" w:type="dxa"/>
            <w:shd w:val="clear" w:color="auto" w:fill="365F91"/>
            <w:noWrap/>
            <w:vAlign w:val="bottom"/>
            <w:hideMark/>
          </w:tcPr>
          <w:p w14:paraId="00B7F985"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2CEC088F"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48" w:type="dxa"/>
            <w:shd w:val="clear" w:color="auto" w:fill="365F91"/>
            <w:noWrap/>
            <w:vAlign w:val="bottom"/>
            <w:hideMark/>
          </w:tcPr>
          <w:p w14:paraId="761113FD"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noWrap/>
            <w:vAlign w:val="bottom"/>
            <w:hideMark/>
          </w:tcPr>
          <w:p w14:paraId="0838C58A"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vAlign w:val="bottom"/>
          </w:tcPr>
          <w:p w14:paraId="04FEFB4E"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87" w:type="dxa"/>
            <w:shd w:val="clear" w:color="auto" w:fill="365F91"/>
            <w:vAlign w:val="bottom"/>
          </w:tcPr>
          <w:p w14:paraId="44FB8D58"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1B4E4237" w14:textId="77777777" w:rsidTr="00C245AC">
        <w:trPr>
          <w:trHeight w:val="235"/>
        </w:trPr>
        <w:tc>
          <w:tcPr>
            <w:tcW w:w="2393" w:type="dxa"/>
            <w:tcBorders>
              <w:bottom w:val="single" w:sz="4" w:space="0" w:color="365F91"/>
            </w:tcBorders>
            <w:shd w:val="clear" w:color="auto" w:fill="auto"/>
            <w:noWrap/>
            <w:vAlign w:val="bottom"/>
          </w:tcPr>
          <w:p w14:paraId="61DA302B" w14:textId="77777777" w:rsidR="00A7703E" w:rsidRPr="00E610A5" w:rsidRDefault="00A7703E" w:rsidP="00C245AC">
            <w:pPr>
              <w:pStyle w:val="TableText"/>
              <w:spacing w:before="30" w:after="30"/>
            </w:pPr>
            <w:r w:rsidRPr="00E610A5">
              <w:t>Total organic product</w:t>
            </w:r>
          </w:p>
        </w:tc>
        <w:tc>
          <w:tcPr>
            <w:tcW w:w="1134" w:type="dxa"/>
            <w:tcBorders>
              <w:bottom w:val="single" w:sz="4" w:space="0" w:color="365F91"/>
            </w:tcBorders>
            <w:shd w:val="clear" w:color="auto" w:fill="auto"/>
            <w:vAlign w:val="bottom"/>
          </w:tcPr>
          <w:p w14:paraId="0A76BADE" w14:textId="77777777" w:rsidR="00A7703E" w:rsidRPr="00E610A5" w:rsidRDefault="00A7703E" w:rsidP="00C245AC">
            <w:pPr>
              <w:pStyle w:val="TableText"/>
              <w:spacing w:before="30" w:after="30"/>
              <w:jc w:val="right"/>
            </w:pPr>
            <w:r w:rsidRPr="00E610A5">
              <w:t>kt DC</w:t>
            </w:r>
          </w:p>
        </w:tc>
        <w:tc>
          <w:tcPr>
            <w:tcW w:w="1048" w:type="dxa"/>
            <w:tcBorders>
              <w:bottom w:val="single" w:sz="4" w:space="0" w:color="365F91"/>
            </w:tcBorders>
            <w:shd w:val="clear" w:color="auto" w:fill="auto"/>
            <w:noWrap/>
          </w:tcPr>
          <w:p w14:paraId="07EB7C0B"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7002579C"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24E7DC8E"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48" w:type="dxa"/>
            <w:tcBorders>
              <w:bottom w:val="single" w:sz="4" w:space="0" w:color="365F91"/>
            </w:tcBorders>
            <w:shd w:val="clear" w:color="auto" w:fill="auto"/>
            <w:noWrap/>
          </w:tcPr>
          <w:p w14:paraId="6E05082D"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946" w:type="dxa"/>
            <w:tcBorders>
              <w:bottom w:val="single" w:sz="4" w:space="0" w:color="365F91"/>
            </w:tcBorders>
            <w:shd w:val="clear" w:color="auto" w:fill="auto"/>
            <w:noWrap/>
          </w:tcPr>
          <w:p w14:paraId="5217A952"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48" w:type="dxa"/>
            <w:tcBorders>
              <w:bottom w:val="single" w:sz="4" w:space="0" w:color="365F91"/>
            </w:tcBorders>
            <w:shd w:val="clear" w:color="auto" w:fill="auto"/>
            <w:noWrap/>
          </w:tcPr>
          <w:p w14:paraId="70C79C1B"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48" w:type="dxa"/>
            <w:tcBorders>
              <w:bottom w:val="single" w:sz="4" w:space="0" w:color="365F91"/>
            </w:tcBorders>
            <w:shd w:val="clear" w:color="auto" w:fill="auto"/>
            <w:noWrap/>
          </w:tcPr>
          <w:p w14:paraId="34BCB889"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87" w:type="dxa"/>
            <w:tcBorders>
              <w:bottom w:val="single" w:sz="4" w:space="0" w:color="365F91"/>
            </w:tcBorders>
            <w:shd w:val="clear" w:color="auto" w:fill="auto"/>
            <w:noWrap/>
          </w:tcPr>
          <w:p w14:paraId="47003C02"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87" w:type="dxa"/>
            <w:tcBorders>
              <w:bottom w:val="single" w:sz="4" w:space="0" w:color="365F91"/>
            </w:tcBorders>
          </w:tcPr>
          <w:p w14:paraId="6F0AE334" w14:textId="77777777" w:rsidR="00A7703E" w:rsidRPr="00E610A5" w:rsidRDefault="00A7703E" w:rsidP="00C245AC">
            <w:pPr>
              <w:pStyle w:val="TableText"/>
              <w:spacing w:before="30" w:after="30"/>
              <w:jc w:val="right"/>
            </w:pPr>
            <w:r w:rsidRPr="00E610A5">
              <w:t>0.03</w:t>
            </w:r>
          </w:p>
        </w:tc>
        <w:tc>
          <w:tcPr>
            <w:tcW w:w="1087" w:type="dxa"/>
            <w:tcBorders>
              <w:bottom w:val="single" w:sz="4" w:space="0" w:color="365F91"/>
            </w:tcBorders>
          </w:tcPr>
          <w:p w14:paraId="0FBB30DD" w14:textId="77777777" w:rsidR="00A7703E" w:rsidRPr="00E610A5" w:rsidRDefault="00A7703E" w:rsidP="00C245AC">
            <w:pPr>
              <w:pStyle w:val="TableText"/>
              <w:spacing w:before="30" w:after="30"/>
              <w:jc w:val="right"/>
            </w:pPr>
            <w:r w:rsidRPr="00E610A5">
              <w:t>0.03</w:t>
            </w:r>
          </w:p>
        </w:tc>
      </w:tr>
      <w:tr w:rsidR="00A7703E" w:rsidRPr="00E610A5" w14:paraId="78FBCE1A" w14:textId="77777777" w:rsidTr="00C245AC">
        <w:trPr>
          <w:trHeight w:val="235"/>
        </w:trPr>
        <w:tc>
          <w:tcPr>
            <w:tcW w:w="2393" w:type="dxa"/>
            <w:tcBorders>
              <w:bottom w:val="single" w:sz="4" w:space="0" w:color="365F91"/>
            </w:tcBorders>
            <w:shd w:val="clear" w:color="auto" w:fill="auto"/>
            <w:noWrap/>
            <w:vAlign w:val="bottom"/>
          </w:tcPr>
          <w:p w14:paraId="244EE6BD" w14:textId="77777777" w:rsidR="00A7703E" w:rsidRPr="00E610A5" w:rsidRDefault="00A7703E" w:rsidP="00C245AC">
            <w:pPr>
              <w:pStyle w:val="TableText"/>
              <w:spacing w:before="30" w:after="30"/>
            </w:pPr>
            <w:r w:rsidRPr="00E610A5">
              <w:t>Sludge removed</w:t>
            </w:r>
          </w:p>
        </w:tc>
        <w:tc>
          <w:tcPr>
            <w:tcW w:w="1134" w:type="dxa"/>
            <w:tcBorders>
              <w:bottom w:val="single" w:sz="4" w:space="0" w:color="365F91"/>
            </w:tcBorders>
            <w:shd w:val="clear" w:color="auto" w:fill="auto"/>
            <w:vAlign w:val="bottom"/>
          </w:tcPr>
          <w:p w14:paraId="01F6A154" w14:textId="77777777" w:rsidR="00A7703E" w:rsidRPr="00E610A5" w:rsidRDefault="00A7703E" w:rsidP="00C245AC">
            <w:pPr>
              <w:pStyle w:val="TableText"/>
              <w:spacing w:before="30" w:after="30"/>
              <w:jc w:val="right"/>
            </w:pPr>
            <w:r w:rsidRPr="00E610A5">
              <w:t>kt DC</w:t>
            </w:r>
          </w:p>
        </w:tc>
        <w:tc>
          <w:tcPr>
            <w:tcW w:w="1048" w:type="dxa"/>
            <w:tcBorders>
              <w:bottom w:val="single" w:sz="4" w:space="0" w:color="365F91"/>
            </w:tcBorders>
            <w:shd w:val="clear" w:color="auto" w:fill="auto"/>
            <w:noWrap/>
          </w:tcPr>
          <w:p w14:paraId="6D97BD9F"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7152801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0509B2FA"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6023DD9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tcBorders>
              <w:bottom w:val="single" w:sz="4" w:space="0" w:color="365F91"/>
            </w:tcBorders>
            <w:shd w:val="clear" w:color="auto" w:fill="auto"/>
            <w:noWrap/>
          </w:tcPr>
          <w:p w14:paraId="5AF8A93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1081A2F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tcBorders>
              <w:bottom w:val="single" w:sz="4" w:space="0" w:color="365F91"/>
            </w:tcBorders>
            <w:shd w:val="clear" w:color="auto" w:fill="auto"/>
            <w:noWrap/>
          </w:tcPr>
          <w:p w14:paraId="58569A3A"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Borders>
              <w:bottom w:val="single" w:sz="4" w:space="0" w:color="365F91"/>
            </w:tcBorders>
            <w:shd w:val="clear" w:color="auto" w:fill="auto"/>
            <w:noWrap/>
          </w:tcPr>
          <w:p w14:paraId="0D67868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Borders>
              <w:bottom w:val="single" w:sz="4" w:space="0" w:color="365F91"/>
            </w:tcBorders>
          </w:tcPr>
          <w:p w14:paraId="579FB7C3" w14:textId="77777777" w:rsidR="00A7703E" w:rsidRPr="00E610A5" w:rsidRDefault="00A7703E" w:rsidP="00C245AC">
            <w:pPr>
              <w:pStyle w:val="TableText"/>
              <w:spacing w:before="30" w:after="30"/>
              <w:jc w:val="right"/>
            </w:pPr>
            <w:r w:rsidRPr="00E610A5">
              <w:t>NO</w:t>
            </w:r>
          </w:p>
        </w:tc>
        <w:tc>
          <w:tcPr>
            <w:tcW w:w="1087" w:type="dxa"/>
            <w:tcBorders>
              <w:bottom w:val="single" w:sz="4" w:space="0" w:color="365F91"/>
            </w:tcBorders>
          </w:tcPr>
          <w:p w14:paraId="255996D2" w14:textId="77777777" w:rsidR="00A7703E" w:rsidRPr="00E610A5" w:rsidRDefault="00A7703E" w:rsidP="00C245AC">
            <w:pPr>
              <w:pStyle w:val="TableText"/>
              <w:spacing w:before="30" w:after="30"/>
              <w:jc w:val="right"/>
            </w:pPr>
            <w:r w:rsidRPr="00E610A5">
              <w:t>NO</w:t>
            </w:r>
          </w:p>
        </w:tc>
      </w:tr>
      <w:tr w:rsidR="00A7703E" w:rsidRPr="00E610A5" w14:paraId="53C3C9C0" w14:textId="77777777" w:rsidTr="00C245AC">
        <w:trPr>
          <w:trHeight w:val="235"/>
        </w:trPr>
        <w:tc>
          <w:tcPr>
            <w:tcW w:w="2393" w:type="dxa"/>
            <w:tcBorders>
              <w:bottom w:val="single" w:sz="4" w:space="0" w:color="365F91"/>
            </w:tcBorders>
            <w:shd w:val="clear" w:color="auto" w:fill="auto"/>
            <w:noWrap/>
            <w:vAlign w:val="bottom"/>
          </w:tcPr>
          <w:p w14:paraId="6F1EB726" w14:textId="77777777" w:rsidR="00A7703E" w:rsidRPr="00E610A5" w:rsidRDefault="00A7703E" w:rsidP="00C245AC">
            <w:pPr>
              <w:pStyle w:val="TableText"/>
              <w:spacing w:before="30" w:after="30"/>
            </w:pPr>
            <w:r w:rsidRPr="00E610A5">
              <w:t>N in effluent</w:t>
            </w:r>
          </w:p>
        </w:tc>
        <w:tc>
          <w:tcPr>
            <w:tcW w:w="1134" w:type="dxa"/>
            <w:tcBorders>
              <w:bottom w:val="single" w:sz="4" w:space="0" w:color="365F91"/>
            </w:tcBorders>
            <w:shd w:val="clear" w:color="auto" w:fill="auto"/>
            <w:vAlign w:val="bottom"/>
          </w:tcPr>
          <w:p w14:paraId="086528D1" w14:textId="77777777" w:rsidR="00A7703E" w:rsidRPr="00E610A5" w:rsidRDefault="00A7703E" w:rsidP="00C245AC">
            <w:pPr>
              <w:pStyle w:val="TableText"/>
              <w:spacing w:before="30" w:after="30"/>
              <w:jc w:val="right"/>
            </w:pPr>
            <w:r w:rsidRPr="00E610A5">
              <w:t>kt</w:t>
            </w:r>
          </w:p>
        </w:tc>
        <w:tc>
          <w:tcPr>
            <w:tcW w:w="1048" w:type="dxa"/>
            <w:tcBorders>
              <w:bottom w:val="single" w:sz="4" w:space="0" w:color="365F91"/>
            </w:tcBorders>
            <w:shd w:val="clear" w:color="auto" w:fill="auto"/>
            <w:noWrap/>
          </w:tcPr>
          <w:p w14:paraId="2BDB7EB8" w14:textId="77777777" w:rsidR="00A7703E" w:rsidRPr="00E610A5" w:rsidRDefault="00A7703E" w:rsidP="00C245AC">
            <w:pPr>
              <w:pStyle w:val="TableText"/>
              <w:spacing w:before="30" w:after="30"/>
              <w:jc w:val="right"/>
              <w:rPr>
                <w:rFonts w:ascii="Calibri Light" w:hAnsi="Calibri Light" w:cs="Calibri Light"/>
              </w:rPr>
            </w:pPr>
            <w:r w:rsidRPr="00E610A5">
              <w:t>0.003</w:t>
            </w:r>
          </w:p>
        </w:tc>
        <w:tc>
          <w:tcPr>
            <w:tcW w:w="1048" w:type="dxa"/>
            <w:tcBorders>
              <w:bottom w:val="single" w:sz="4" w:space="0" w:color="365F91"/>
            </w:tcBorders>
            <w:shd w:val="clear" w:color="auto" w:fill="auto"/>
            <w:noWrap/>
          </w:tcPr>
          <w:p w14:paraId="1E991371" w14:textId="77777777" w:rsidR="00A7703E" w:rsidRPr="00E610A5" w:rsidRDefault="00A7703E" w:rsidP="00C245AC">
            <w:pPr>
              <w:pStyle w:val="TableText"/>
              <w:spacing w:before="30" w:after="30"/>
              <w:jc w:val="right"/>
              <w:rPr>
                <w:rFonts w:ascii="Calibri Light" w:hAnsi="Calibri Light" w:cs="Calibri Light"/>
              </w:rPr>
            </w:pPr>
            <w:r w:rsidRPr="00E610A5">
              <w:t>0.002</w:t>
            </w:r>
          </w:p>
        </w:tc>
        <w:tc>
          <w:tcPr>
            <w:tcW w:w="1048" w:type="dxa"/>
            <w:tcBorders>
              <w:bottom w:val="single" w:sz="4" w:space="0" w:color="365F91"/>
            </w:tcBorders>
            <w:shd w:val="clear" w:color="auto" w:fill="auto"/>
            <w:noWrap/>
          </w:tcPr>
          <w:p w14:paraId="718B8B2C" w14:textId="77777777" w:rsidR="00A7703E" w:rsidRPr="00E610A5" w:rsidRDefault="00A7703E" w:rsidP="00C245AC">
            <w:pPr>
              <w:pStyle w:val="TableText"/>
              <w:spacing w:before="30" w:after="30"/>
              <w:jc w:val="right"/>
              <w:rPr>
                <w:rFonts w:ascii="Calibri Light" w:hAnsi="Calibri Light" w:cs="Calibri Light"/>
              </w:rPr>
            </w:pPr>
            <w:r w:rsidRPr="00E610A5">
              <w:t>0.002</w:t>
            </w:r>
          </w:p>
        </w:tc>
        <w:tc>
          <w:tcPr>
            <w:tcW w:w="1048" w:type="dxa"/>
            <w:tcBorders>
              <w:bottom w:val="single" w:sz="4" w:space="0" w:color="365F91"/>
            </w:tcBorders>
            <w:shd w:val="clear" w:color="auto" w:fill="auto"/>
            <w:noWrap/>
          </w:tcPr>
          <w:p w14:paraId="11670EDF" w14:textId="77777777" w:rsidR="00A7703E" w:rsidRPr="00E610A5" w:rsidRDefault="00A7703E" w:rsidP="00C245AC">
            <w:pPr>
              <w:pStyle w:val="TableText"/>
              <w:spacing w:before="30" w:after="30"/>
              <w:jc w:val="right"/>
              <w:rPr>
                <w:rFonts w:ascii="Calibri Light" w:hAnsi="Calibri Light" w:cs="Calibri Light"/>
              </w:rPr>
            </w:pPr>
            <w:r w:rsidRPr="00E610A5">
              <w:t>0.002</w:t>
            </w:r>
          </w:p>
        </w:tc>
        <w:tc>
          <w:tcPr>
            <w:tcW w:w="946" w:type="dxa"/>
            <w:tcBorders>
              <w:bottom w:val="single" w:sz="4" w:space="0" w:color="365F91"/>
            </w:tcBorders>
            <w:shd w:val="clear" w:color="auto" w:fill="auto"/>
            <w:noWrap/>
          </w:tcPr>
          <w:p w14:paraId="39B24C77"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48" w:type="dxa"/>
            <w:tcBorders>
              <w:bottom w:val="single" w:sz="4" w:space="0" w:color="365F91"/>
            </w:tcBorders>
            <w:shd w:val="clear" w:color="auto" w:fill="auto"/>
            <w:noWrap/>
          </w:tcPr>
          <w:p w14:paraId="082C47B4"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48" w:type="dxa"/>
            <w:tcBorders>
              <w:bottom w:val="single" w:sz="4" w:space="0" w:color="365F91"/>
            </w:tcBorders>
            <w:shd w:val="clear" w:color="auto" w:fill="auto"/>
            <w:noWrap/>
          </w:tcPr>
          <w:p w14:paraId="25C76908"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87" w:type="dxa"/>
            <w:tcBorders>
              <w:bottom w:val="single" w:sz="4" w:space="0" w:color="365F91"/>
            </w:tcBorders>
            <w:shd w:val="clear" w:color="auto" w:fill="auto"/>
            <w:noWrap/>
          </w:tcPr>
          <w:p w14:paraId="6E152AED"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87" w:type="dxa"/>
            <w:tcBorders>
              <w:bottom w:val="single" w:sz="4" w:space="0" w:color="365F91"/>
            </w:tcBorders>
          </w:tcPr>
          <w:p w14:paraId="3D1CA9D4" w14:textId="77777777" w:rsidR="00A7703E" w:rsidRPr="00E610A5" w:rsidRDefault="00A7703E" w:rsidP="00C245AC">
            <w:pPr>
              <w:pStyle w:val="TableText"/>
              <w:spacing w:before="30" w:after="30"/>
              <w:jc w:val="right"/>
            </w:pPr>
            <w:r w:rsidRPr="00E610A5">
              <w:t>0.001</w:t>
            </w:r>
          </w:p>
        </w:tc>
        <w:tc>
          <w:tcPr>
            <w:tcW w:w="1087" w:type="dxa"/>
            <w:tcBorders>
              <w:bottom w:val="single" w:sz="4" w:space="0" w:color="365F91"/>
            </w:tcBorders>
          </w:tcPr>
          <w:p w14:paraId="0FABFADE" w14:textId="77777777" w:rsidR="00A7703E" w:rsidRPr="00E610A5" w:rsidRDefault="00A7703E" w:rsidP="00C245AC">
            <w:pPr>
              <w:pStyle w:val="TableText"/>
              <w:spacing w:before="30" w:after="30"/>
              <w:jc w:val="right"/>
            </w:pPr>
            <w:r w:rsidRPr="00E610A5">
              <w:t>0.001</w:t>
            </w:r>
          </w:p>
        </w:tc>
      </w:tr>
      <w:tr w:rsidR="00A7703E" w:rsidRPr="00E610A5" w14:paraId="470F27A3" w14:textId="77777777" w:rsidTr="00C245AC">
        <w:trPr>
          <w:trHeight w:val="235"/>
        </w:trPr>
        <w:tc>
          <w:tcPr>
            <w:tcW w:w="2393" w:type="dxa"/>
            <w:shd w:val="clear" w:color="auto" w:fill="EBEFF4"/>
            <w:noWrap/>
            <w:vAlign w:val="bottom"/>
          </w:tcPr>
          <w:p w14:paraId="191F9FF2" w14:textId="77777777" w:rsidR="00A7703E" w:rsidRPr="00E610A5" w:rsidRDefault="00A7703E" w:rsidP="00C245AC">
            <w:pPr>
              <w:pStyle w:val="TableText"/>
              <w:spacing w:before="30" w:after="30"/>
            </w:pPr>
            <w:r w:rsidRPr="00E610A5">
              <w:t>Method</w:t>
            </w:r>
          </w:p>
        </w:tc>
        <w:tc>
          <w:tcPr>
            <w:tcW w:w="1134" w:type="dxa"/>
            <w:shd w:val="clear" w:color="auto" w:fill="EBEFF4"/>
            <w:vAlign w:val="bottom"/>
          </w:tcPr>
          <w:p w14:paraId="6D47CE8B" w14:textId="77777777" w:rsidR="00A7703E" w:rsidRPr="00E610A5" w:rsidRDefault="00A7703E" w:rsidP="00C245AC">
            <w:pPr>
              <w:pStyle w:val="TableText"/>
              <w:spacing w:before="30" w:after="30"/>
              <w:jc w:val="right"/>
            </w:pPr>
          </w:p>
        </w:tc>
        <w:tc>
          <w:tcPr>
            <w:tcW w:w="1048" w:type="dxa"/>
            <w:shd w:val="clear" w:color="auto" w:fill="EBEFF4"/>
            <w:noWrap/>
          </w:tcPr>
          <w:p w14:paraId="76CB9D35" w14:textId="77777777" w:rsidR="00A7703E" w:rsidRPr="00E610A5" w:rsidRDefault="00A7703E" w:rsidP="00C245AC">
            <w:pPr>
              <w:pStyle w:val="TableText"/>
              <w:spacing w:before="30" w:after="30"/>
              <w:jc w:val="right"/>
            </w:pPr>
          </w:p>
        </w:tc>
        <w:tc>
          <w:tcPr>
            <w:tcW w:w="1048" w:type="dxa"/>
            <w:shd w:val="clear" w:color="auto" w:fill="EBEFF4"/>
            <w:noWrap/>
          </w:tcPr>
          <w:p w14:paraId="7C5AFE0D" w14:textId="77777777" w:rsidR="00A7703E" w:rsidRPr="00E610A5" w:rsidRDefault="00A7703E" w:rsidP="00C245AC">
            <w:pPr>
              <w:pStyle w:val="TableText"/>
              <w:spacing w:before="30" w:after="30"/>
              <w:jc w:val="right"/>
            </w:pPr>
          </w:p>
        </w:tc>
        <w:tc>
          <w:tcPr>
            <w:tcW w:w="1048" w:type="dxa"/>
            <w:shd w:val="clear" w:color="auto" w:fill="EBEFF4"/>
            <w:noWrap/>
          </w:tcPr>
          <w:p w14:paraId="49D1260B" w14:textId="77777777" w:rsidR="00A7703E" w:rsidRPr="00E610A5" w:rsidRDefault="00A7703E" w:rsidP="00C245AC">
            <w:pPr>
              <w:pStyle w:val="TableText"/>
              <w:spacing w:before="30" w:after="30"/>
              <w:jc w:val="right"/>
            </w:pPr>
          </w:p>
        </w:tc>
        <w:tc>
          <w:tcPr>
            <w:tcW w:w="1048" w:type="dxa"/>
            <w:shd w:val="clear" w:color="auto" w:fill="EBEFF4"/>
            <w:noWrap/>
          </w:tcPr>
          <w:p w14:paraId="77AD4E6E" w14:textId="77777777" w:rsidR="00A7703E" w:rsidRPr="00E610A5" w:rsidRDefault="00A7703E" w:rsidP="00C245AC">
            <w:pPr>
              <w:pStyle w:val="TableText"/>
              <w:spacing w:before="30" w:after="30"/>
              <w:jc w:val="right"/>
            </w:pPr>
          </w:p>
        </w:tc>
        <w:tc>
          <w:tcPr>
            <w:tcW w:w="946" w:type="dxa"/>
            <w:shd w:val="clear" w:color="auto" w:fill="EBEFF4"/>
            <w:noWrap/>
          </w:tcPr>
          <w:p w14:paraId="4EA6DB61" w14:textId="77777777" w:rsidR="00A7703E" w:rsidRPr="00E610A5" w:rsidRDefault="00A7703E" w:rsidP="00C245AC">
            <w:pPr>
              <w:pStyle w:val="TableText"/>
              <w:spacing w:before="30" w:after="30"/>
              <w:jc w:val="right"/>
            </w:pPr>
          </w:p>
        </w:tc>
        <w:tc>
          <w:tcPr>
            <w:tcW w:w="1048" w:type="dxa"/>
            <w:shd w:val="clear" w:color="auto" w:fill="EBEFF4"/>
            <w:noWrap/>
          </w:tcPr>
          <w:p w14:paraId="723AF72B" w14:textId="77777777" w:rsidR="00A7703E" w:rsidRPr="00E610A5" w:rsidRDefault="00A7703E" w:rsidP="00C245AC">
            <w:pPr>
              <w:pStyle w:val="TableText"/>
              <w:spacing w:before="30" w:after="30"/>
              <w:jc w:val="right"/>
            </w:pPr>
          </w:p>
        </w:tc>
        <w:tc>
          <w:tcPr>
            <w:tcW w:w="1048" w:type="dxa"/>
            <w:shd w:val="clear" w:color="auto" w:fill="EBEFF4"/>
            <w:noWrap/>
          </w:tcPr>
          <w:p w14:paraId="5B293224" w14:textId="77777777" w:rsidR="00A7703E" w:rsidRPr="00E610A5" w:rsidRDefault="00A7703E" w:rsidP="00C245AC">
            <w:pPr>
              <w:pStyle w:val="TableText"/>
              <w:spacing w:before="30" w:after="30"/>
              <w:jc w:val="right"/>
            </w:pPr>
          </w:p>
        </w:tc>
        <w:tc>
          <w:tcPr>
            <w:tcW w:w="1087" w:type="dxa"/>
            <w:shd w:val="clear" w:color="auto" w:fill="EBEFF4"/>
            <w:noWrap/>
          </w:tcPr>
          <w:p w14:paraId="5675834A" w14:textId="77777777" w:rsidR="00A7703E" w:rsidRPr="00E610A5" w:rsidRDefault="00A7703E" w:rsidP="00C245AC">
            <w:pPr>
              <w:pStyle w:val="TableText"/>
              <w:spacing w:before="30" w:after="30"/>
              <w:jc w:val="right"/>
            </w:pPr>
          </w:p>
        </w:tc>
        <w:tc>
          <w:tcPr>
            <w:tcW w:w="1087" w:type="dxa"/>
            <w:shd w:val="clear" w:color="auto" w:fill="EBEFF4"/>
          </w:tcPr>
          <w:p w14:paraId="753AA384" w14:textId="77777777" w:rsidR="00A7703E" w:rsidRPr="00E610A5" w:rsidRDefault="00A7703E" w:rsidP="00C245AC">
            <w:pPr>
              <w:pStyle w:val="TableText"/>
              <w:spacing w:before="30" w:after="30"/>
              <w:jc w:val="right"/>
            </w:pPr>
          </w:p>
        </w:tc>
        <w:tc>
          <w:tcPr>
            <w:tcW w:w="1087" w:type="dxa"/>
            <w:shd w:val="clear" w:color="auto" w:fill="EBEFF4"/>
          </w:tcPr>
          <w:p w14:paraId="65A005E6" w14:textId="77777777" w:rsidR="00A7703E" w:rsidRPr="00E610A5" w:rsidRDefault="00A7703E" w:rsidP="00C245AC">
            <w:pPr>
              <w:pStyle w:val="TableText"/>
              <w:spacing w:before="30" w:after="30"/>
              <w:jc w:val="right"/>
            </w:pPr>
          </w:p>
        </w:tc>
      </w:tr>
      <w:tr w:rsidR="00A7703E" w:rsidRPr="00E610A5" w14:paraId="335CFCB3" w14:textId="77777777" w:rsidTr="00C245AC">
        <w:tc>
          <w:tcPr>
            <w:tcW w:w="2393" w:type="dxa"/>
            <w:shd w:val="clear" w:color="auto" w:fill="auto"/>
            <w:noWrap/>
            <w:vAlign w:val="bottom"/>
          </w:tcPr>
          <w:p w14:paraId="2B708550"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16B71386" w14:textId="77777777" w:rsidR="00A7703E" w:rsidRPr="00E610A5" w:rsidRDefault="00A7703E" w:rsidP="00C245AC">
            <w:pPr>
              <w:pStyle w:val="TableText"/>
              <w:spacing w:before="30" w:after="30"/>
              <w:jc w:val="right"/>
            </w:pPr>
          </w:p>
        </w:tc>
        <w:tc>
          <w:tcPr>
            <w:tcW w:w="1048" w:type="dxa"/>
            <w:shd w:val="clear" w:color="auto" w:fill="auto"/>
            <w:noWrap/>
          </w:tcPr>
          <w:p w14:paraId="0874BDC5"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01A0E9FD"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153D43F6"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6A64FEEB" w14:textId="77777777" w:rsidR="00A7703E" w:rsidRPr="00E610A5" w:rsidRDefault="00A7703E" w:rsidP="00C245AC">
            <w:pPr>
              <w:pStyle w:val="TableText"/>
              <w:spacing w:before="30" w:after="30"/>
              <w:jc w:val="right"/>
              <w:rPr>
                <w:rFonts w:cs="Calibri"/>
              </w:rPr>
            </w:pPr>
            <w:r w:rsidRPr="00E610A5">
              <w:t>T1</w:t>
            </w:r>
          </w:p>
        </w:tc>
        <w:tc>
          <w:tcPr>
            <w:tcW w:w="946" w:type="dxa"/>
            <w:shd w:val="clear" w:color="auto" w:fill="auto"/>
            <w:noWrap/>
          </w:tcPr>
          <w:p w14:paraId="3F947ECF"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3ED1AFE7"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0D560F8E" w14:textId="77777777" w:rsidR="00A7703E" w:rsidRPr="00E610A5" w:rsidRDefault="00A7703E" w:rsidP="00C245AC">
            <w:pPr>
              <w:pStyle w:val="TableText"/>
              <w:spacing w:before="30" w:after="30"/>
              <w:jc w:val="right"/>
              <w:rPr>
                <w:rFonts w:cs="Calibri"/>
              </w:rPr>
            </w:pPr>
            <w:r w:rsidRPr="00E610A5">
              <w:t>T1</w:t>
            </w:r>
          </w:p>
        </w:tc>
        <w:tc>
          <w:tcPr>
            <w:tcW w:w="1087" w:type="dxa"/>
            <w:shd w:val="clear" w:color="auto" w:fill="auto"/>
            <w:noWrap/>
          </w:tcPr>
          <w:p w14:paraId="399F7DDF" w14:textId="77777777" w:rsidR="00A7703E" w:rsidRPr="00E610A5" w:rsidRDefault="00A7703E" w:rsidP="00C245AC">
            <w:pPr>
              <w:pStyle w:val="TableText"/>
              <w:spacing w:before="30" w:after="30"/>
              <w:jc w:val="right"/>
              <w:rPr>
                <w:rFonts w:cs="Calibri"/>
              </w:rPr>
            </w:pPr>
            <w:r w:rsidRPr="00E610A5">
              <w:t>T1</w:t>
            </w:r>
          </w:p>
        </w:tc>
        <w:tc>
          <w:tcPr>
            <w:tcW w:w="1087" w:type="dxa"/>
          </w:tcPr>
          <w:p w14:paraId="36ACB233" w14:textId="77777777" w:rsidR="00A7703E" w:rsidRPr="00E610A5" w:rsidRDefault="00A7703E" w:rsidP="00C245AC">
            <w:pPr>
              <w:pStyle w:val="TableText"/>
              <w:spacing w:before="30" w:after="30"/>
              <w:jc w:val="right"/>
            </w:pPr>
            <w:r w:rsidRPr="00E610A5">
              <w:t>T1</w:t>
            </w:r>
          </w:p>
        </w:tc>
        <w:tc>
          <w:tcPr>
            <w:tcW w:w="1087" w:type="dxa"/>
          </w:tcPr>
          <w:p w14:paraId="1A3D0E5E" w14:textId="77777777" w:rsidR="00A7703E" w:rsidRPr="00E610A5" w:rsidRDefault="00A7703E" w:rsidP="00C245AC">
            <w:pPr>
              <w:pStyle w:val="TableText"/>
              <w:spacing w:before="30" w:after="30"/>
              <w:jc w:val="right"/>
            </w:pPr>
            <w:r w:rsidRPr="00E610A5">
              <w:t>T1</w:t>
            </w:r>
          </w:p>
        </w:tc>
      </w:tr>
      <w:tr w:rsidR="00A7703E" w:rsidRPr="00E610A5" w14:paraId="7AC1E272" w14:textId="77777777" w:rsidTr="00C245AC">
        <w:tc>
          <w:tcPr>
            <w:tcW w:w="2393" w:type="dxa"/>
            <w:shd w:val="clear" w:color="auto" w:fill="auto"/>
            <w:noWrap/>
            <w:vAlign w:val="bottom"/>
          </w:tcPr>
          <w:p w14:paraId="11571C9F"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55F1BF13" w14:textId="77777777" w:rsidR="00A7703E" w:rsidRPr="00E610A5" w:rsidRDefault="00A7703E" w:rsidP="00C245AC">
            <w:pPr>
              <w:pStyle w:val="TableText"/>
              <w:spacing w:before="30" w:after="30"/>
              <w:jc w:val="right"/>
            </w:pPr>
          </w:p>
        </w:tc>
        <w:tc>
          <w:tcPr>
            <w:tcW w:w="1048" w:type="dxa"/>
            <w:shd w:val="clear" w:color="auto" w:fill="auto"/>
            <w:noWrap/>
          </w:tcPr>
          <w:p w14:paraId="363C2866"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3CE6AB7E"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784DE3D3"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5F2A1ACC" w14:textId="77777777" w:rsidR="00A7703E" w:rsidRPr="00E610A5" w:rsidRDefault="00A7703E" w:rsidP="00C245AC">
            <w:pPr>
              <w:pStyle w:val="TableText"/>
              <w:spacing w:before="30" w:after="30"/>
              <w:jc w:val="right"/>
              <w:rPr>
                <w:rFonts w:cs="Calibri"/>
              </w:rPr>
            </w:pPr>
            <w:r w:rsidRPr="00E610A5">
              <w:t>T1</w:t>
            </w:r>
          </w:p>
        </w:tc>
        <w:tc>
          <w:tcPr>
            <w:tcW w:w="946" w:type="dxa"/>
            <w:shd w:val="clear" w:color="auto" w:fill="auto"/>
            <w:noWrap/>
          </w:tcPr>
          <w:p w14:paraId="6D52FBC4"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2391917B" w14:textId="77777777" w:rsidR="00A7703E" w:rsidRPr="00E610A5" w:rsidRDefault="00A7703E" w:rsidP="00C245AC">
            <w:pPr>
              <w:pStyle w:val="TableText"/>
              <w:spacing w:before="30" w:after="30"/>
              <w:jc w:val="right"/>
              <w:rPr>
                <w:rFonts w:cs="Calibri"/>
              </w:rPr>
            </w:pPr>
            <w:r w:rsidRPr="00E610A5">
              <w:t>T1</w:t>
            </w:r>
          </w:p>
        </w:tc>
        <w:tc>
          <w:tcPr>
            <w:tcW w:w="1048" w:type="dxa"/>
            <w:shd w:val="clear" w:color="auto" w:fill="auto"/>
            <w:noWrap/>
          </w:tcPr>
          <w:p w14:paraId="2286D827" w14:textId="77777777" w:rsidR="00A7703E" w:rsidRPr="00E610A5" w:rsidRDefault="00A7703E" w:rsidP="00C245AC">
            <w:pPr>
              <w:pStyle w:val="TableText"/>
              <w:spacing w:before="30" w:after="30"/>
              <w:jc w:val="right"/>
              <w:rPr>
                <w:rFonts w:cs="Calibri"/>
              </w:rPr>
            </w:pPr>
            <w:r w:rsidRPr="00E610A5">
              <w:t>T1</w:t>
            </w:r>
          </w:p>
        </w:tc>
        <w:tc>
          <w:tcPr>
            <w:tcW w:w="1087" w:type="dxa"/>
            <w:shd w:val="clear" w:color="auto" w:fill="auto"/>
            <w:noWrap/>
          </w:tcPr>
          <w:p w14:paraId="2A1F1A0D" w14:textId="77777777" w:rsidR="00A7703E" w:rsidRPr="00E610A5" w:rsidRDefault="00A7703E" w:rsidP="00C245AC">
            <w:pPr>
              <w:pStyle w:val="TableText"/>
              <w:spacing w:before="30" w:after="30"/>
              <w:jc w:val="right"/>
              <w:rPr>
                <w:rFonts w:cs="Calibri"/>
              </w:rPr>
            </w:pPr>
            <w:r w:rsidRPr="00E610A5">
              <w:t>T1</w:t>
            </w:r>
          </w:p>
        </w:tc>
        <w:tc>
          <w:tcPr>
            <w:tcW w:w="1087" w:type="dxa"/>
          </w:tcPr>
          <w:p w14:paraId="06371BF3" w14:textId="77777777" w:rsidR="00A7703E" w:rsidRPr="00E610A5" w:rsidRDefault="00A7703E" w:rsidP="00C245AC">
            <w:pPr>
              <w:pStyle w:val="TableText"/>
              <w:spacing w:before="30" w:after="30"/>
              <w:jc w:val="right"/>
            </w:pPr>
            <w:r w:rsidRPr="00E610A5">
              <w:t>T1</w:t>
            </w:r>
          </w:p>
        </w:tc>
        <w:tc>
          <w:tcPr>
            <w:tcW w:w="1087" w:type="dxa"/>
          </w:tcPr>
          <w:p w14:paraId="0B37E7BD" w14:textId="77777777" w:rsidR="00A7703E" w:rsidRPr="00E610A5" w:rsidRDefault="00A7703E" w:rsidP="00C245AC">
            <w:pPr>
              <w:pStyle w:val="TableText"/>
              <w:spacing w:before="30" w:after="30"/>
              <w:jc w:val="right"/>
            </w:pPr>
            <w:r w:rsidRPr="00E610A5">
              <w:t>T1</w:t>
            </w:r>
          </w:p>
        </w:tc>
      </w:tr>
      <w:tr w:rsidR="00A7703E" w:rsidRPr="00E610A5" w14:paraId="73633E3B" w14:textId="77777777" w:rsidTr="00C245AC">
        <w:tc>
          <w:tcPr>
            <w:tcW w:w="2393" w:type="dxa"/>
            <w:shd w:val="clear" w:color="auto" w:fill="EBEFF4"/>
            <w:noWrap/>
            <w:vAlign w:val="bottom"/>
          </w:tcPr>
          <w:p w14:paraId="7B1936BB" w14:textId="77777777" w:rsidR="00A7703E" w:rsidRPr="00E610A5" w:rsidRDefault="00A7703E" w:rsidP="00C245AC">
            <w:pPr>
              <w:pStyle w:val="TableText"/>
              <w:spacing w:before="30" w:after="30"/>
            </w:pPr>
            <w:r w:rsidRPr="00E610A5">
              <w:t>Emission factor information</w:t>
            </w:r>
          </w:p>
        </w:tc>
        <w:tc>
          <w:tcPr>
            <w:tcW w:w="1134" w:type="dxa"/>
            <w:shd w:val="clear" w:color="auto" w:fill="EBEFF4"/>
            <w:vAlign w:val="bottom"/>
          </w:tcPr>
          <w:p w14:paraId="1155A5F0" w14:textId="77777777" w:rsidR="00A7703E" w:rsidRPr="00E610A5" w:rsidRDefault="00A7703E" w:rsidP="00C245AC">
            <w:pPr>
              <w:pStyle w:val="TableText"/>
              <w:spacing w:before="30" w:after="30"/>
              <w:jc w:val="right"/>
            </w:pPr>
          </w:p>
        </w:tc>
        <w:tc>
          <w:tcPr>
            <w:tcW w:w="1048" w:type="dxa"/>
            <w:shd w:val="clear" w:color="auto" w:fill="EBEFF4"/>
            <w:noWrap/>
          </w:tcPr>
          <w:p w14:paraId="1DCBA15C" w14:textId="77777777" w:rsidR="00A7703E" w:rsidRPr="00E610A5" w:rsidRDefault="00A7703E" w:rsidP="00C245AC">
            <w:pPr>
              <w:pStyle w:val="TableText"/>
              <w:spacing w:before="30" w:after="30"/>
              <w:jc w:val="right"/>
            </w:pPr>
          </w:p>
        </w:tc>
        <w:tc>
          <w:tcPr>
            <w:tcW w:w="1048" w:type="dxa"/>
            <w:shd w:val="clear" w:color="auto" w:fill="EBEFF4"/>
            <w:noWrap/>
          </w:tcPr>
          <w:p w14:paraId="27FA109A" w14:textId="77777777" w:rsidR="00A7703E" w:rsidRPr="00E610A5" w:rsidRDefault="00A7703E" w:rsidP="00C245AC">
            <w:pPr>
              <w:pStyle w:val="TableText"/>
              <w:spacing w:before="30" w:after="30"/>
              <w:jc w:val="right"/>
            </w:pPr>
          </w:p>
        </w:tc>
        <w:tc>
          <w:tcPr>
            <w:tcW w:w="1048" w:type="dxa"/>
            <w:shd w:val="clear" w:color="auto" w:fill="EBEFF4"/>
            <w:noWrap/>
          </w:tcPr>
          <w:p w14:paraId="3F5BB70B" w14:textId="77777777" w:rsidR="00A7703E" w:rsidRPr="00E610A5" w:rsidRDefault="00A7703E" w:rsidP="00C245AC">
            <w:pPr>
              <w:pStyle w:val="TableText"/>
              <w:spacing w:before="30" w:after="30"/>
              <w:jc w:val="right"/>
            </w:pPr>
          </w:p>
        </w:tc>
        <w:tc>
          <w:tcPr>
            <w:tcW w:w="1048" w:type="dxa"/>
            <w:shd w:val="clear" w:color="auto" w:fill="EBEFF4"/>
            <w:noWrap/>
          </w:tcPr>
          <w:p w14:paraId="3C89E555" w14:textId="77777777" w:rsidR="00A7703E" w:rsidRPr="00E610A5" w:rsidRDefault="00A7703E" w:rsidP="00C245AC">
            <w:pPr>
              <w:pStyle w:val="TableText"/>
              <w:spacing w:before="30" w:after="30"/>
              <w:jc w:val="right"/>
            </w:pPr>
          </w:p>
        </w:tc>
        <w:tc>
          <w:tcPr>
            <w:tcW w:w="946" w:type="dxa"/>
            <w:shd w:val="clear" w:color="auto" w:fill="EBEFF4"/>
            <w:noWrap/>
          </w:tcPr>
          <w:p w14:paraId="112FBA89" w14:textId="77777777" w:rsidR="00A7703E" w:rsidRPr="00E610A5" w:rsidRDefault="00A7703E" w:rsidP="00C245AC">
            <w:pPr>
              <w:pStyle w:val="TableText"/>
              <w:spacing w:before="30" w:after="30"/>
              <w:jc w:val="right"/>
            </w:pPr>
          </w:p>
        </w:tc>
        <w:tc>
          <w:tcPr>
            <w:tcW w:w="1048" w:type="dxa"/>
            <w:shd w:val="clear" w:color="auto" w:fill="EBEFF4"/>
            <w:noWrap/>
          </w:tcPr>
          <w:p w14:paraId="6F13C646" w14:textId="77777777" w:rsidR="00A7703E" w:rsidRPr="00E610A5" w:rsidRDefault="00A7703E" w:rsidP="00C245AC">
            <w:pPr>
              <w:pStyle w:val="TableText"/>
              <w:spacing w:before="30" w:after="30"/>
              <w:jc w:val="right"/>
            </w:pPr>
          </w:p>
        </w:tc>
        <w:tc>
          <w:tcPr>
            <w:tcW w:w="1048" w:type="dxa"/>
            <w:shd w:val="clear" w:color="auto" w:fill="EBEFF4"/>
            <w:noWrap/>
          </w:tcPr>
          <w:p w14:paraId="64AA6795" w14:textId="77777777" w:rsidR="00A7703E" w:rsidRPr="00E610A5" w:rsidRDefault="00A7703E" w:rsidP="00C245AC">
            <w:pPr>
              <w:pStyle w:val="TableText"/>
              <w:spacing w:before="30" w:after="30"/>
              <w:jc w:val="right"/>
            </w:pPr>
          </w:p>
        </w:tc>
        <w:tc>
          <w:tcPr>
            <w:tcW w:w="1087" w:type="dxa"/>
            <w:shd w:val="clear" w:color="auto" w:fill="EBEFF4"/>
            <w:noWrap/>
          </w:tcPr>
          <w:p w14:paraId="7854BE94" w14:textId="77777777" w:rsidR="00A7703E" w:rsidRPr="00E610A5" w:rsidRDefault="00A7703E" w:rsidP="00C245AC">
            <w:pPr>
              <w:pStyle w:val="TableText"/>
              <w:spacing w:before="30" w:after="30"/>
              <w:jc w:val="right"/>
            </w:pPr>
          </w:p>
        </w:tc>
        <w:tc>
          <w:tcPr>
            <w:tcW w:w="1087" w:type="dxa"/>
            <w:shd w:val="clear" w:color="auto" w:fill="EBEFF4"/>
          </w:tcPr>
          <w:p w14:paraId="662032D8" w14:textId="77777777" w:rsidR="00A7703E" w:rsidRPr="00E610A5" w:rsidRDefault="00A7703E" w:rsidP="00C245AC">
            <w:pPr>
              <w:pStyle w:val="TableText"/>
              <w:spacing w:before="30" w:after="30"/>
              <w:jc w:val="right"/>
            </w:pPr>
          </w:p>
        </w:tc>
        <w:tc>
          <w:tcPr>
            <w:tcW w:w="1087" w:type="dxa"/>
            <w:shd w:val="clear" w:color="auto" w:fill="EBEFF4"/>
          </w:tcPr>
          <w:p w14:paraId="7C4B64B4" w14:textId="77777777" w:rsidR="00A7703E" w:rsidRPr="00E610A5" w:rsidRDefault="00A7703E" w:rsidP="00C245AC">
            <w:pPr>
              <w:pStyle w:val="TableText"/>
              <w:spacing w:before="30" w:after="30"/>
              <w:jc w:val="right"/>
            </w:pPr>
          </w:p>
        </w:tc>
      </w:tr>
      <w:tr w:rsidR="00A7703E" w:rsidRPr="00E610A5" w14:paraId="2EA29B40" w14:textId="77777777" w:rsidTr="00C245AC">
        <w:tc>
          <w:tcPr>
            <w:tcW w:w="2393" w:type="dxa"/>
            <w:shd w:val="clear" w:color="auto" w:fill="auto"/>
            <w:noWrap/>
            <w:vAlign w:val="bottom"/>
          </w:tcPr>
          <w:p w14:paraId="41574C8D"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4D20A573" w14:textId="77777777" w:rsidR="00A7703E" w:rsidRPr="00E610A5" w:rsidRDefault="00A7703E" w:rsidP="00C245AC">
            <w:pPr>
              <w:pStyle w:val="TableText"/>
              <w:spacing w:before="30" w:after="30"/>
              <w:jc w:val="right"/>
            </w:pPr>
          </w:p>
        </w:tc>
        <w:tc>
          <w:tcPr>
            <w:tcW w:w="1048" w:type="dxa"/>
            <w:shd w:val="clear" w:color="auto" w:fill="auto"/>
            <w:noWrap/>
          </w:tcPr>
          <w:p w14:paraId="7877F9A7"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2DB16372"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0940D5EC"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175B797B" w14:textId="77777777" w:rsidR="00A7703E" w:rsidRPr="00E610A5" w:rsidRDefault="00A7703E" w:rsidP="00C245AC">
            <w:pPr>
              <w:pStyle w:val="TableText"/>
              <w:spacing w:before="30" w:after="30"/>
              <w:jc w:val="right"/>
              <w:rPr>
                <w:rFonts w:cs="Calibri"/>
              </w:rPr>
            </w:pPr>
            <w:r w:rsidRPr="00E610A5">
              <w:t>D</w:t>
            </w:r>
          </w:p>
        </w:tc>
        <w:tc>
          <w:tcPr>
            <w:tcW w:w="946" w:type="dxa"/>
            <w:shd w:val="clear" w:color="auto" w:fill="auto"/>
            <w:noWrap/>
          </w:tcPr>
          <w:p w14:paraId="2B5026BF"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3CEB36AB" w14:textId="77777777" w:rsidR="00A7703E" w:rsidRPr="00E610A5" w:rsidRDefault="00A7703E" w:rsidP="00C245AC">
            <w:pPr>
              <w:pStyle w:val="TableText"/>
              <w:spacing w:before="30" w:after="30"/>
              <w:jc w:val="right"/>
              <w:rPr>
                <w:rFonts w:cs="Calibri"/>
              </w:rPr>
            </w:pPr>
            <w:r w:rsidRPr="00E610A5">
              <w:t>D</w:t>
            </w:r>
          </w:p>
        </w:tc>
        <w:tc>
          <w:tcPr>
            <w:tcW w:w="1048" w:type="dxa"/>
            <w:shd w:val="clear" w:color="auto" w:fill="auto"/>
            <w:noWrap/>
          </w:tcPr>
          <w:p w14:paraId="269D0A53" w14:textId="77777777" w:rsidR="00A7703E" w:rsidRPr="00E610A5" w:rsidRDefault="00A7703E" w:rsidP="00C245AC">
            <w:pPr>
              <w:pStyle w:val="TableText"/>
              <w:spacing w:before="30" w:after="30"/>
              <w:jc w:val="right"/>
              <w:rPr>
                <w:rFonts w:cs="Calibri"/>
              </w:rPr>
            </w:pPr>
            <w:r w:rsidRPr="00E610A5">
              <w:t>D</w:t>
            </w:r>
          </w:p>
        </w:tc>
        <w:tc>
          <w:tcPr>
            <w:tcW w:w="1087" w:type="dxa"/>
            <w:shd w:val="clear" w:color="auto" w:fill="auto"/>
            <w:noWrap/>
          </w:tcPr>
          <w:p w14:paraId="71A1E193" w14:textId="77777777" w:rsidR="00A7703E" w:rsidRPr="00E610A5" w:rsidRDefault="00A7703E" w:rsidP="00C245AC">
            <w:pPr>
              <w:pStyle w:val="TableText"/>
              <w:spacing w:before="30" w:after="30"/>
              <w:jc w:val="right"/>
              <w:rPr>
                <w:rFonts w:cs="Calibri"/>
              </w:rPr>
            </w:pPr>
            <w:r w:rsidRPr="00E610A5">
              <w:t>D</w:t>
            </w:r>
          </w:p>
        </w:tc>
        <w:tc>
          <w:tcPr>
            <w:tcW w:w="1087" w:type="dxa"/>
          </w:tcPr>
          <w:p w14:paraId="6A57B2EB" w14:textId="77777777" w:rsidR="00A7703E" w:rsidRPr="00E610A5" w:rsidRDefault="00A7703E" w:rsidP="00C245AC">
            <w:pPr>
              <w:pStyle w:val="TableText"/>
              <w:spacing w:before="30" w:after="30"/>
              <w:jc w:val="right"/>
            </w:pPr>
            <w:r w:rsidRPr="00E610A5">
              <w:t>D</w:t>
            </w:r>
          </w:p>
        </w:tc>
        <w:tc>
          <w:tcPr>
            <w:tcW w:w="1087" w:type="dxa"/>
          </w:tcPr>
          <w:p w14:paraId="4177DE94" w14:textId="77777777" w:rsidR="00A7703E" w:rsidRPr="00E610A5" w:rsidRDefault="00A7703E" w:rsidP="00C245AC">
            <w:pPr>
              <w:pStyle w:val="TableText"/>
              <w:spacing w:before="30" w:after="30"/>
              <w:jc w:val="right"/>
            </w:pPr>
            <w:r w:rsidRPr="00E610A5">
              <w:t>D</w:t>
            </w:r>
          </w:p>
        </w:tc>
      </w:tr>
      <w:tr w:rsidR="00A7703E" w:rsidRPr="00E610A5" w14:paraId="7EDE3646" w14:textId="77777777" w:rsidTr="00C245AC">
        <w:tc>
          <w:tcPr>
            <w:tcW w:w="2393" w:type="dxa"/>
            <w:shd w:val="clear" w:color="auto" w:fill="auto"/>
            <w:noWrap/>
            <w:vAlign w:val="bottom"/>
          </w:tcPr>
          <w:p w14:paraId="2F2AA4AB"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11FBF35D" w14:textId="77777777" w:rsidR="00A7703E" w:rsidRPr="00E610A5" w:rsidRDefault="00A7703E" w:rsidP="00C245AC">
            <w:pPr>
              <w:pStyle w:val="TableText"/>
              <w:spacing w:before="30" w:after="30"/>
              <w:jc w:val="right"/>
            </w:pPr>
          </w:p>
        </w:tc>
        <w:tc>
          <w:tcPr>
            <w:tcW w:w="1048" w:type="dxa"/>
            <w:shd w:val="clear" w:color="000000" w:fill="FFFFFF"/>
            <w:noWrap/>
          </w:tcPr>
          <w:p w14:paraId="09B3F5F4"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57EF49D6"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11F0796D"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516F068A" w14:textId="77777777" w:rsidR="00A7703E" w:rsidRPr="00E610A5" w:rsidRDefault="00A7703E" w:rsidP="00C245AC">
            <w:pPr>
              <w:pStyle w:val="TableText"/>
              <w:spacing w:before="30" w:after="30"/>
              <w:jc w:val="right"/>
              <w:rPr>
                <w:rFonts w:cs="Calibri"/>
              </w:rPr>
            </w:pPr>
            <w:r w:rsidRPr="00E610A5">
              <w:t>D</w:t>
            </w:r>
          </w:p>
        </w:tc>
        <w:tc>
          <w:tcPr>
            <w:tcW w:w="946" w:type="dxa"/>
            <w:shd w:val="clear" w:color="000000" w:fill="FFFFFF"/>
            <w:noWrap/>
          </w:tcPr>
          <w:p w14:paraId="2B5AC1F6"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53CFCE70" w14:textId="77777777" w:rsidR="00A7703E" w:rsidRPr="00E610A5" w:rsidRDefault="00A7703E" w:rsidP="00C245AC">
            <w:pPr>
              <w:pStyle w:val="TableText"/>
              <w:spacing w:before="30" w:after="30"/>
              <w:jc w:val="right"/>
              <w:rPr>
                <w:rFonts w:cs="Calibri"/>
              </w:rPr>
            </w:pPr>
            <w:r w:rsidRPr="00E610A5">
              <w:t>D</w:t>
            </w:r>
          </w:p>
        </w:tc>
        <w:tc>
          <w:tcPr>
            <w:tcW w:w="1048" w:type="dxa"/>
            <w:shd w:val="clear" w:color="000000" w:fill="FFFFFF"/>
            <w:noWrap/>
          </w:tcPr>
          <w:p w14:paraId="662F70E2" w14:textId="77777777" w:rsidR="00A7703E" w:rsidRPr="00E610A5" w:rsidRDefault="00A7703E" w:rsidP="00C245AC">
            <w:pPr>
              <w:pStyle w:val="TableText"/>
              <w:spacing w:before="30" w:after="30"/>
              <w:jc w:val="right"/>
              <w:rPr>
                <w:rFonts w:cs="Calibri"/>
              </w:rPr>
            </w:pPr>
            <w:r w:rsidRPr="00E610A5">
              <w:t>D</w:t>
            </w:r>
          </w:p>
        </w:tc>
        <w:tc>
          <w:tcPr>
            <w:tcW w:w="1087" w:type="dxa"/>
            <w:shd w:val="clear" w:color="000000" w:fill="FFFFFF"/>
            <w:noWrap/>
          </w:tcPr>
          <w:p w14:paraId="450A71E8" w14:textId="77777777" w:rsidR="00A7703E" w:rsidRPr="00E610A5" w:rsidRDefault="00A7703E" w:rsidP="00C245AC">
            <w:pPr>
              <w:pStyle w:val="TableText"/>
              <w:spacing w:before="30" w:after="30"/>
              <w:jc w:val="right"/>
              <w:rPr>
                <w:rFonts w:cs="Calibri"/>
              </w:rPr>
            </w:pPr>
            <w:r w:rsidRPr="00E610A5">
              <w:t>D</w:t>
            </w:r>
          </w:p>
        </w:tc>
        <w:tc>
          <w:tcPr>
            <w:tcW w:w="1087" w:type="dxa"/>
            <w:shd w:val="clear" w:color="000000" w:fill="FFFFFF"/>
          </w:tcPr>
          <w:p w14:paraId="3CC0A906" w14:textId="77777777" w:rsidR="00A7703E" w:rsidRPr="00E610A5" w:rsidRDefault="00A7703E" w:rsidP="00C245AC">
            <w:pPr>
              <w:pStyle w:val="TableText"/>
              <w:spacing w:before="30" w:after="30"/>
              <w:jc w:val="right"/>
            </w:pPr>
            <w:r w:rsidRPr="00E610A5">
              <w:t>D</w:t>
            </w:r>
          </w:p>
        </w:tc>
        <w:tc>
          <w:tcPr>
            <w:tcW w:w="1087" w:type="dxa"/>
            <w:shd w:val="clear" w:color="000000" w:fill="FFFFFF"/>
          </w:tcPr>
          <w:p w14:paraId="4621198E" w14:textId="77777777" w:rsidR="00A7703E" w:rsidRPr="00E610A5" w:rsidRDefault="00A7703E" w:rsidP="00C245AC">
            <w:pPr>
              <w:pStyle w:val="TableText"/>
              <w:spacing w:before="30" w:after="30"/>
              <w:jc w:val="right"/>
            </w:pPr>
            <w:r w:rsidRPr="00E610A5">
              <w:t>D</w:t>
            </w:r>
          </w:p>
        </w:tc>
      </w:tr>
      <w:tr w:rsidR="00A7703E" w:rsidRPr="00E610A5" w14:paraId="4BD9BC16" w14:textId="77777777" w:rsidTr="00C245AC">
        <w:trPr>
          <w:trHeight w:val="217"/>
        </w:trPr>
        <w:tc>
          <w:tcPr>
            <w:tcW w:w="2393" w:type="dxa"/>
            <w:shd w:val="clear" w:color="auto" w:fill="EBEFF4"/>
            <w:vAlign w:val="bottom"/>
          </w:tcPr>
          <w:p w14:paraId="2DD50588" w14:textId="77777777" w:rsidR="00A7703E" w:rsidRPr="00E610A5" w:rsidRDefault="00A7703E" w:rsidP="00C245AC">
            <w:pPr>
              <w:pStyle w:val="TableText"/>
              <w:spacing w:before="30" w:after="30"/>
            </w:pPr>
            <w:r w:rsidRPr="00E610A5">
              <w:t xml:space="preserve">Emissions </w:t>
            </w:r>
          </w:p>
        </w:tc>
        <w:tc>
          <w:tcPr>
            <w:tcW w:w="1134" w:type="dxa"/>
            <w:shd w:val="clear" w:color="auto" w:fill="EBEFF4"/>
            <w:vAlign w:val="bottom"/>
          </w:tcPr>
          <w:p w14:paraId="6041EDAC" w14:textId="77777777" w:rsidR="00A7703E" w:rsidRPr="00E610A5" w:rsidRDefault="00A7703E" w:rsidP="00C245AC">
            <w:pPr>
              <w:pStyle w:val="TableText"/>
              <w:spacing w:before="30" w:after="30"/>
              <w:jc w:val="right"/>
            </w:pPr>
          </w:p>
        </w:tc>
        <w:tc>
          <w:tcPr>
            <w:tcW w:w="1048" w:type="dxa"/>
            <w:shd w:val="clear" w:color="auto" w:fill="EBEFF4"/>
            <w:noWrap/>
          </w:tcPr>
          <w:p w14:paraId="5C47D352"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4A82E9F3"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1B55DE1B"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48366895"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6A56ED80"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23E22B62"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36A706F3" w14:textId="77777777" w:rsidR="00A7703E" w:rsidRPr="00E610A5" w:rsidRDefault="00A7703E" w:rsidP="00C245AC">
            <w:pPr>
              <w:pStyle w:val="TableText"/>
              <w:spacing w:before="30" w:after="30"/>
              <w:jc w:val="right"/>
              <w:rPr>
                <w:rFonts w:cs="Calibri"/>
              </w:rPr>
            </w:pPr>
          </w:p>
        </w:tc>
        <w:tc>
          <w:tcPr>
            <w:tcW w:w="1087" w:type="dxa"/>
            <w:shd w:val="clear" w:color="auto" w:fill="EBEFF4"/>
            <w:noWrap/>
          </w:tcPr>
          <w:p w14:paraId="40C26288"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7C4AD577"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5DEC432B" w14:textId="77777777" w:rsidR="00A7703E" w:rsidRPr="00E610A5" w:rsidRDefault="00A7703E" w:rsidP="00C245AC">
            <w:pPr>
              <w:pStyle w:val="TableText"/>
              <w:spacing w:before="30" w:after="30"/>
              <w:jc w:val="right"/>
              <w:rPr>
                <w:rFonts w:cs="Calibri"/>
              </w:rPr>
            </w:pPr>
          </w:p>
        </w:tc>
      </w:tr>
      <w:tr w:rsidR="00A7703E" w:rsidRPr="00E610A5" w14:paraId="7C5B84E9" w14:textId="77777777" w:rsidTr="00C245AC">
        <w:tc>
          <w:tcPr>
            <w:tcW w:w="2393" w:type="dxa"/>
            <w:shd w:val="clear" w:color="auto" w:fill="auto"/>
            <w:noWrap/>
            <w:vAlign w:val="bottom"/>
          </w:tcPr>
          <w:p w14:paraId="7B116E4E"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66C1B021" w14:textId="77777777" w:rsidR="00A7703E" w:rsidRPr="00E610A5" w:rsidRDefault="00A7703E" w:rsidP="00C245AC">
            <w:pPr>
              <w:pStyle w:val="TableText"/>
              <w:spacing w:before="30" w:after="30"/>
              <w:jc w:val="right"/>
            </w:pPr>
            <w:r w:rsidRPr="00E610A5">
              <w:t>kt</w:t>
            </w:r>
          </w:p>
        </w:tc>
        <w:tc>
          <w:tcPr>
            <w:tcW w:w="1048" w:type="dxa"/>
            <w:shd w:val="clear" w:color="auto" w:fill="auto"/>
            <w:noWrap/>
          </w:tcPr>
          <w:p w14:paraId="2F8EBD5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1202031B"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723DD02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4866CAC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shd w:val="clear" w:color="auto" w:fill="auto"/>
            <w:noWrap/>
          </w:tcPr>
          <w:p w14:paraId="2A7EC628"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5C84C266"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auto" w:fill="auto"/>
            <w:noWrap/>
          </w:tcPr>
          <w:p w14:paraId="6C22A309"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auto" w:fill="auto"/>
            <w:noWrap/>
          </w:tcPr>
          <w:p w14:paraId="07D5844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tcPr>
          <w:p w14:paraId="253FB8B6" w14:textId="77777777" w:rsidR="00A7703E" w:rsidRPr="00E610A5" w:rsidRDefault="00A7703E" w:rsidP="00C245AC">
            <w:pPr>
              <w:pStyle w:val="TableText"/>
              <w:spacing w:before="30" w:after="30"/>
              <w:jc w:val="right"/>
            </w:pPr>
            <w:r w:rsidRPr="00E610A5">
              <w:t>0.01</w:t>
            </w:r>
          </w:p>
        </w:tc>
        <w:tc>
          <w:tcPr>
            <w:tcW w:w="1087" w:type="dxa"/>
          </w:tcPr>
          <w:p w14:paraId="189DE4B4" w14:textId="77777777" w:rsidR="00A7703E" w:rsidRPr="00E610A5" w:rsidRDefault="00A7703E" w:rsidP="00C245AC">
            <w:pPr>
              <w:pStyle w:val="TableText"/>
              <w:spacing w:before="30" w:after="30"/>
              <w:jc w:val="right"/>
            </w:pPr>
            <w:r w:rsidRPr="00E610A5">
              <w:t>0.01</w:t>
            </w:r>
          </w:p>
        </w:tc>
      </w:tr>
      <w:tr w:rsidR="00A7703E" w:rsidRPr="00E610A5" w14:paraId="729546E7" w14:textId="77777777" w:rsidTr="00C245AC">
        <w:tc>
          <w:tcPr>
            <w:tcW w:w="2393" w:type="dxa"/>
            <w:shd w:val="clear" w:color="auto" w:fill="auto"/>
            <w:vAlign w:val="bottom"/>
          </w:tcPr>
          <w:p w14:paraId="5E06CF56"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1134" w:type="dxa"/>
            <w:vAlign w:val="bottom"/>
          </w:tcPr>
          <w:p w14:paraId="464CF746" w14:textId="77777777" w:rsidR="00A7703E" w:rsidRPr="00E610A5" w:rsidRDefault="00A7703E" w:rsidP="00C245AC">
            <w:pPr>
              <w:pStyle w:val="TableText"/>
              <w:spacing w:before="30" w:after="30"/>
              <w:jc w:val="right"/>
            </w:pPr>
            <w:r w:rsidRPr="00E610A5">
              <w:t>kt</w:t>
            </w:r>
          </w:p>
        </w:tc>
        <w:tc>
          <w:tcPr>
            <w:tcW w:w="1048" w:type="dxa"/>
            <w:shd w:val="clear" w:color="auto" w:fill="auto"/>
            <w:noWrap/>
          </w:tcPr>
          <w:p w14:paraId="11B71AE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388F43D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6B2B6779"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7B2D8643"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auto" w:fill="auto"/>
            <w:noWrap/>
          </w:tcPr>
          <w:p w14:paraId="1C84BB8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2B1B791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auto" w:fill="auto"/>
            <w:noWrap/>
          </w:tcPr>
          <w:p w14:paraId="58007C8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auto" w:fill="auto"/>
            <w:noWrap/>
          </w:tcPr>
          <w:p w14:paraId="25B5605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tcPr>
          <w:p w14:paraId="3A3CDC24" w14:textId="77777777" w:rsidR="00A7703E" w:rsidRPr="00E610A5" w:rsidRDefault="00A7703E" w:rsidP="00C245AC">
            <w:pPr>
              <w:pStyle w:val="TableText"/>
              <w:spacing w:before="30" w:after="30"/>
              <w:jc w:val="right"/>
            </w:pPr>
            <w:r w:rsidRPr="00E610A5">
              <w:t>NO</w:t>
            </w:r>
          </w:p>
        </w:tc>
        <w:tc>
          <w:tcPr>
            <w:tcW w:w="1087" w:type="dxa"/>
          </w:tcPr>
          <w:p w14:paraId="4BD62D51" w14:textId="77777777" w:rsidR="00A7703E" w:rsidRPr="00E610A5" w:rsidRDefault="00A7703E" w:rsidP="00C245AC">
            <w:pPr>
              <w:pStyle w:val="TableText"/>
              <w:spacing w:before="30" w:after="30"/>
              <w:jc w:val="right"/>
            </w:pPr>
            <w:r w:rsidRPr="00E610A5">
              <w:t>NO</w:t>
            </w:r>
          </w:p>
        </w:tc>
      </w:tr>
      <w:tr w:rsidR="00A7703E" w:rsidRPr="00E610A5" w14:paraId="55AF0A6B" w14:textId="77777777" w:rsidTr="00C245AC">
        <w:tc>
          <w:tcPr>
            <w:tcW w:w="2393" w:type="dxa"/>
            <w:shd w:val="clear" w:color="auto" w:fill="auto"/>
            <w:noWrap/>
            <w:vAlign w:val="bottom"/>
          </w:tcPr>
          <w:p w14:paraId="63CDFAE3"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w:t>
            </w:r>
          </w:p>
        </w:tc>
        <w:tc>
          <w:tcPr>
            <w:tcW w:w="1134" w:type="dxa"/>
            <w:vAlign w:val="bottom"/>
          </w:tcPr>
          <w:p w14:paraId="701EB0C0" w14:textId="77777777" w:rsidR="00A7703E" w:rsidRPr="00E610A5" w:rsidRDefault="00A7703E" w:rsidP="00C245AC">
            <w:pPr>
              <w:pStyle w:val="TableText"/>
              <w:spacing w:before="30" w:after="30"/>
              <w:jc w:val="right"/>
            </w:pPr>
            <w:r w:rsidRPr="00E610A5">
              <w:t>kt</w:t>
            </w:r>
          </w:p>
        </w:tc>
        <w:tc>
          <w:tcPr>
            <w:tcW w:w="1048" w:type="dxa"/>
            <w:shd w:val="clear" w:color="000000" w:fill="FFFFFF"/>
            <w:noWrap/>
          </w:tcPr>
          <w:p w14:paraId="646FB13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2BEF0B7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0C977E5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2AD6AC9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46" w:type="dxa"/>
            <w:shd w:val="clear" w:color="000000" w:fill="FFFFFF"/>
            <w:noWrap/>
          </w:tcPr>
          <w:p w14:paraId="08A806A8"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311420CA"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48" w:type="dxa"/>
            <w:shd w:val="clear" w:color="000000" w:fill="FFFFFF"/>
            <w:noWrap/>
          </w:tcPr>
          <w:p w14:paraId="6C3AC357"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000000" w:fill="FFFFFF"/>
            <w:noWrap/>
          </w:tcPr>
          <w:p w14:paraId="2564D84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87" w:type="dxa"/>
            <w:shd w:val="clear" w:color="000000" w:fill="FFFFFF"/>
          </w:tcPr>
          <w:p w14:paraId="28C985B1" w14:textId="77777777" w:rsidR="00A7703E" w:rsidRPr="00E610A5" w:rsidRDefault="00A7703E" w:rsidP="00C245AC">
            <w:pPr>
              <w:pStyle w:val="TableText"/>
              <w:spacing w:before="30" w:after="30"/>
              <w:jc w:val="right"/>
            </w:pPr>
            <w:r w:rsidRPr="00E610A5">
              <w:t>NO</w:t>
            </w:r>
          </w:p>
        </w:tc>
        <w:tc>
          <w:tcPr>
            <w:tcW w:w="1087" w:type="dxa"/>
            <w:shd w:val="clear" w:color="000000" w:fill="FFFFFF"/>
          </w:tcPr>
          <w:p w14:paraId="561A9ABC" w14:textId="77777777" w:rsidR="00A7703E" w:rsidRPr="00E610A5" w:rsidRDefault="00A7703E" w:rsidP="00C245AC">
            <w:pPr>
              <w:pStyle w:val="TableText"/>
              <w:spacing w:before="30" w:after="30"/>
              <w:jc w:val="right"/>
            </w:pPr>
            <w:r w:rsidRPr="00E610A5">
              <w:t>NO</w:t>
            </w:r>
          </w:p>
        </w:tc>
      </w:tr>
      <w:tr w:rsidR="00A7703E" w:rsidRPr="00E610A5" w14:paraId="0D5FADAC" w14:textId="77777777" w:rsidTr="00C245AC">
        <w:tc>
          <w:tcPr>
            <w:tcW w:w="2393" w:type="dxa"/>
            <w:shd w:val="clear" w:color="auto" w:fill="auto"/>
            <w:noWrap/>
            <w:vAlign w:val="bottom"/>
          </w:tcPr>
          <w:p w14:paraId="372F88D5"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35A124AD" w14:textId="77777777" w:rsidR="00A7703E" w:rsidRPr="00E610A5" w:rsidRDefault="00A7703E" w:rsidP="00C245AC">
            <w:pPr>
              <w:pStyle w:val="TableText"/>
              <w:spacing w:before="30" w:after="30"/>
              <w:jc w:val="right"/>
            </w:pPr>
            <w:r w:rsidRPr="00E610A5">
              <w:t>kt</w:t>
            </w:r>
          </w:p>
        </w:tc>
        <w:tc>
          <w:tcPr>
            <w:tcW w:w="1048" w:type="dxa"/>
            <w:shd w:val="clear" w:color="000000" w:fill="FFFFFF"/>
            <w:noWrap/>
          </w:tcPr>
          <w:p w14:paraId="0208DDC3" w14:textId="77777777" w:rsidR="00A7703E" w:rsidRPr="00E610A5" w:rsidRDefault="00A7703E" w:rsidP="00C245AC">
            <w:pPr>
              <w:pStyle w:val="TableText"/>
              <w:spacing w:before="30" w:after="30"/>
              <w:jc w:val="right"/>
              <w:rPr>
                <w:rFonts w:ascii="Calibri Light" w:hAnsi="Calibri Light" w:cs="Calibri Light"/>
              </w:rPr>
            </w:pPr>
            <w:r w:rsidRPr="00E610A5">
              <w:t>0.00002</w:t>
            </w:r>
          </w:p>
        </w:tc>
        <w:tc>
          <w:tcPr>
            <w:tcW w:w="1048" w:type="dxa"/>
            <w:shd w:val="clear" w:color="000000" w:fill="FFFFFF"/>
            <w:noWrap/>
          </w:tcPr>
          <w:p w14:paraId="29303E4F" w14:textId="77777777" w:rsidR="00A7703E" w:rsidRPr="00E610A5" w:rsidRDefault="00A7703E" w:rsidP="00C245AC">
            <w:pPr>
              <w:pStyle w:val="TableText"/>
              <w:spacing w:before="30" w:after="30"/>
              <w:jc w:val="right"/>
              <w:rPr>
                <w:rFonts w:ascii="Calibri Light" w:hAnsi="Calibri Light" w:cs="Calibri Light"/>
              </w:rPr>
            </w:pPr>
            <w:r w:rsidRPr="00E610A5">
              <w:t>0.00002</w:t>
            </w:r>
          </w:p>
        </w:tc>
        <w:tc>
          <w:tcPr>
            <w:tcW w:w="1048" w:type="dxa"/>
            <w:shd w:val="clear" w:color="000000" w:fill="FFFFFF"/>
            <w:noWrap/>
          </w:tcPr>
          <w:p w14:paraId="3AD32695"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48" w:type="dxa"/>
            <w:shd w:val="clear" w:color="000000" w:fill="FFFFFF"/>
            <w:noWrap/>
          </w:tcPr>
          <w:p w14:paraId="517BF05A"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946" w:type="dxa"/>
            <w:shd w:val="clear" w:color="000000" w:fill="FFFFFF"/>
            <w:noWrap/>
          </w:tcPr>
          <w:p w14:paraId="1AC09ED0"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48" w:type="dxa"/>
            <w:shd w:val="clear" w:color="000000" w:fill="FFFFFF"/>
            <w:noWrap/>
          </w:tcPr>
          <w:p w14:paraId="6A995D8A"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48" w:type="dxa"/>
            <w:shd w:val="clear" w:color="000000" w:fill="FFFFFF"/>
            <w:noWrap/>
          </w:tcPr>
          <w:p w14:paraId="18A65805"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87" w:type="dxa"/>
            <w:shd w:val="clear" w:color="000000" w:fill="FFFFFF"/>
            <w:noWrap/>
          </w:tcPr>
          <w:p w14:paraId="408B65F9"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87" w:type="dxa"/>
            <w:shd w:val="clear" w:color="000000" w:fill="FFFFFF"/>
          </w:tcPr>
          <w:p w14:paraId="3ED3D71A" w14:textId="77777777" w:rsidR="00A7703E" w:rsidRPr="00E610A5" w:rsidRDefault="00A7703E" w:rsidP="00C245AC">
            <w:pPr>
              <w:pStyle w:val="TableText"/>
              <w:spacing w:before="30" w:after="30"/>
              <w:jc w:val="right"/>
            </w:pPr>
            <w:r w:rsidRPr="00E610A5">
              <w:t>0.00001</w:t>
            </w:r>
          </w:p>
        </w:tc>
        <w:tc>
          <w:tcPr>
            <w:tcW w:w="1087" w:type="dxa"/>
            <w:shd w:val="clear" w:color="000000" w:fill="FFFFFF"/>
          </w:tcPr>
          <w:p w14:paraId="5FEFCB86" w14:textId="77777777" w:rsidR="00A7703E" w:rsidRPr="00E610A5" w:rsidRDefault="00A7703E" w:rsidP="00C245AC">
            <w:pPr>
              <w:pStyle w:val="TableText"/>
              <w:spacing w:before="30" w:after="30"/>
              <w:jc w:val="right"/>
            </w:pPr>
            <w:r w:rsidRPr="00E610A5">
              <w:t>0.00001</w:t>
            </w:r>
          </w:p>
        </w:tc>
      </w:tr>
      <w:tr w:rsidR="00A7703E" w:rsidRPr="00E610A5" w14:paraId="0837EB96" w14:textId="77777777" w:rsidTr="00C245AC">
        <w:tc>
          <w:tcPr>
            <w:tcW w:w="2393" w:type="dxa"/>
            <w:shd w:val="clear" w:color="auto" w:fill="auto"/>
            <w:noWrap/>
            <w:vAlign w:val="bottom"/>
          </w:tcPr>
          <w:p w14:paraId="2A9658BB" w14:textId="77777777" w:rsidR="00A7703E" w:rsidRPr="00E610A5" w:rsidRDefault="00A7703E" w:rsidP="00C245AC">
            <w:pPr>
              <w:pStyle w:val="TableText1"/>
            </w:pPr>
            <w:r w:rsidRPr="00E610A5">
              <w:t xml:space="preserve"> NO</w:t>
            </w:r>
            <w:r w:rsidRPr="00E610A5">
              <w:rPr>
                <w:vertAlign w:val="subscript"/>
              </w:rPr>
              <w:t>x</w:t>
            </w:r>
          </w:p>
        </w:tc>
        <w:tc>
          <w:tcPr>
            <w:tcW w:w="1134" w:type="dxa"/>
            <w:vAlign w:val="bottom"/>
          </w:tcPr>
          <w:p w14:paraId="64D6CF14" w14:textId="77777777" w:rsidR="00A7703E" w:rsidRPr="00E610A5" w:rsidRDefault="00A7703E" w:rsidP="00C245AC">
            <w:pPr>
              <w:pStyle w:val="TableText"/>
              <w:spacing w:before="30" w:after="30"/>
              <w:jc w:val="right"/>
            </w:pPr>
            <w:r w:rsidRPr="00E610A5">
              <w:t>kt</w:t>
            </w:r>
          </w:p>
        </w:tc>
        <w:tc>
          <w:tcPr>
            <w:tcW w:w="1048" w:type="dxa"/>
            <w:shd w:val="clear" w:color="000000" w:fill="FFFFFF"/>
            <w:noWrap/>
          </w:tcPr>
          <w:p w14:paraId="1FD3279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02A32A0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88FCAF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F698A8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1EF4E52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340860F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07C9C0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077995A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5E6EDF7D"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5E80A49C" w14:textId="77777777" w:rsidR="00A7703E" w:rsidRPr="00E610A5" w:rsidRDefault="00A7703E" w:rsidP="00C245AC">
            <w:pPr>
              <w:pStyle w:val="TableText"/>
              <w:spacing w:before="30" w:after="30"/>
              <w:jc w:val="right"/>
            </w:pPr>
            <w:r w:rsidRPr="00E610A5">
              <w:t>NE</w:t>
            </w:r>
          </w:p>
        </w:tc>
      </w:tr>
      <w:tr w:rsidR="00A7703E" w:rsidRPr="00E610A5" w14:paraId="74AB649E" w14:textId="77777777" w:rsidTr="00C245AC">
        <w:tc>
          <w:tcPr>
            <w:tcW w:w="2393" w:type="dxa"/>
            <w:shd w:val="clear" w:color="auto" w:fill="auto"/>
            <w:noWrap/>
            <w:vAlign w:val="bottom"/>
          </w:tcPr>
          <w:p w14:paraId="64559715" w14:textId="77777777" w:rsidR="00A7703E" w:rsidRPr="00E610A5" w:rsidRDefault="00A7703E" w:rsidP="00C245AC">
            <w:pPr>
              <w:pStyle w:val="TableText1"/>
            </w:pPr>
            <w:r w:rsidRPr="00E610A5">
              <w:t xml:space="preserve"> CO</w:t>
            </w:r>
          </w:p>
        </w:tc>
        <w:tc>
          <w:tcPr>
            <w:tcW w:w="1134" w:type="dxa"/>
            <w:vAlign w:val="bottom"/>
          </w:tcPr>
          <w:p w14:paraId="4291E64F" w14:textId="77777777" w:rsidR="00A7703E" w:rsidRPr="00E610A5" w:rsidRDefault="00A7703E" w:rsidP="00C245AC">
            <w:pPr>
              <w:pStyle w:val="TableText"/>
              <w:spacing w:before="30" w:after="30"/>
              <w:jc w:val="right"/>
            </w:pPr>
            <w:r w:rsidRPr="00E610A5">
              <w:t>kt</w:t>
            </w:r>
          </w:p>
        </w:tc>
        <w:tc>
          <w:tcPr>
            <w:tcW w:w="1048" w:type="dxa"/>
            <w:shd w:val="clear" w:color="000000" w:fill="FFFFFF"/>
            <w:noWrap/>
          </w:tcPr>
          <w:p w14:paraId="723D2AD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2FA107D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FB5C00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0A95BED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2DC70B3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805C692"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209FB279"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298E80DC"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5AF2348A"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18D669F4" w14:textId="77777777" w:rsidR="00A7703E" w:rsidRPr="00E610A5" w:rsidRDefault="00A7703E" w:rsidP="00C245AC">
            <w:pPr>
              <w:pStyle w:val="TableText"/>
              <w:spacing w:before="30" w:after="30"/>
              <w:jc w:val="right"/>
            </w:pPr>
            <w:r w:rsidRPr="00E610A5">
              <w:t>NE</w:t>
            </w:r>
          </w:p>
        </w:tc>
      </w:tr>
      <w:tr w:rsidR="00A7703E" w:rsidRPr="00E610A5" w14:paraId="432A4E94" w14:textId="77777777" w:rsidTr="00C245AC">
        <w:tc>
          <w:tcPr>
            <w:tcW w:w="2393" w:type="dxa"/>
            <w:shd w:val="clear" w:color="auto" w:fill="auto"/>
            <w:noWrap/>
            <w:vAlign w:val="bottom"/>
          </w:tcPr>
          <w:p w14:paraId="6E3FFD54" w14:textId="77777777" w:rsidR="00A7703E" w:rsidRPr="00E610A5" w:rsidRDefault="00A7703E" w:rsidP="00C245AC">
            <w:pPr>
              <w:pStyle w:val="TableText1"/>
            </w:pPr>
            <w:r w:rsidRPr="00E610A5">
              <w:t xml:space="preserve"> NMVOC</w:t>
            </w:r>
          </w:p>
        </w:tc>
        <w:tc>
          <w:tcPr>
            <w:tcW w:w="1134" w:type="dxa"/>
            <w:vAlign w:val="bottom"/>
          </w:tcPr>
          <w:p w14:paraId="27E66A24" w14:textId="77777777" w:rsidR="00A7703E" w:rsidRPr="00E610A5" w:rsidRDefault="00A7703E" w:rsidP="00C245AC">
            <w:pPr>
              <w:pStyle w:val="TableText"/>
              <w:spacing w:before="30" w:after="30"/>
              <w:jc w:val="right"/>
            </w:pPr>
            <w:r w:rsidRPr="00E610A5">
              <w:t>kt</w:t>
            </w:r>
          </w:p>
        </w:tc>
        <w:tc>
          <w:tcPr>
            <w:tcW w:w="1048" w:type="dxa"/>
            <w:shd w:val="clear" w:color="000000" w:fill="FFFFFF"/>
            <w:noWrap/>
          </w:tcPr>
          <w:p w14:paraId="4D82ACD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292D6BB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4E89A9B0"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23FA1D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46" w:type="dxa"/>
            <w:shd w:val="clear" w:color="000000" w:fill="FFFFFF"/>
            <w:noWrap/>
          </w:tcPr>
          <w:p w14:paraId="2E30E4A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24C117A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48" w:type="dxa"/>
            <w:shd w:val="clear" w:color="000000" w:fill="FFFFFF"/>
            <w:noWrap/>
          </w:tcPr>
          <w:p w14:paraId="1EB4A5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noWrap/>
          </w:tcPr>
          <w:p w14:paraId="13497E4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87" w:type="dxa"/>
            <w:shd w:val="clear" w:color="000000" w:fill="FFFFFF"/>
          </w:tcPr>
          <w:p w14:paraId="057ECE67" w14:textId="77777777" w:rsidR="00A7703E" w:rsidRPr="00E610A5" w:rsidRDefault="00A7703E" w:rsidP="00C245AC">
            <w:pPr>
              <w:pStyle w:val="TableText"/>
              <w:spacing w:before="30" w:after="30"/>
              <w:jc w:val="right"/>
            </w:pPr>
            <w:r w:rsidRPr="00E610A5">
              <w:t>NE</w:t>
            </w:r>
          </w:p>
        </w:tc>
        <w:tc>
          <w:tcPr>
            <w:tcW w:w="1087" w:type="dxa"/>
            <w:shd w:val="clear" w:color="000000" w:fill="FFFFFF"/>
          </w:tcPr>
          <w:p w14:paraId="6CC10002" w14:textId="77777777" w:rsidR="00A7703E" w:rsidRPr="00E610A5" w:rsidRDefault="00A7703E" w:rsidP="00C245AC">
            <w:pPr>
              <w:pStyle w:val="TableText"/>
              <w:spacing w:before="30" w:after="30"/>
              <w:jc w:val="right"/>
            </w:pPr>
            <w:r w:rsidRPr="00E610A5">
              <w:t>NE</w:t>
            </w:r>
          </w:p>
        </w:tc>
      </w:tr>
      <w:tr w:rsidR="00A7703E" w:rsidRPr="00E610A5" w14:paraId="4A4B6253" w14:textId="77777777" w:rsidTr="00C245AC">
        <w:tc>
          <w:tcPr>
            <w:tcW w:w="2393" w:type="dxa"/>
            <w:shd w:val="clear" w:color="auto" w:fill="EBEFF4"/>
            <w:noWrap/>
            <w:vAlign w:val="bottom"/>
          </w:tcPr>
          <w:p w14:paraId="4915555D" w14:textId="77777777" w:rsidR="00A7703E" w:rsidRPr="00E610A5" w:rsidRDefault="00A7703E" w:rsidP="00C245AC">
            <w:pPr>
              <w:pStyle w:val="TableText"/>
              <w:spacing w:before="30" w:after="30"/>
            </w:pPr>
            <w:r w:rsidRPr="00E610A5">
              <w:t>Implied Emission Factor</w:t>
            </w:r>
          </w:p>
        </w:tc>
        <w:tc>
          <w:tcPr>
            <w:tcW w:w="1134" w:type="dxa"/>
            <w:shd w:val="clear" w:color="auto" w:fill="EBEFF4"/>
            <w:vAlign w:val="bottom"/>
          </w:tcPr>
          <w:p w14:paraId="5278A335" w14:textId="77777777" w:rsidR="00A7703E" w:rsidRPr="00E610A5" w:rsidRDefault="00A7703E" w:rsidP="00C245AC">
            <w:pPr>
              <w:pStyle w:val="TableText"/>
              <w:spacing w:before="30" w:after="30"/>
              <w:jc w:val="right"/>
            </w:pPr>
          </w:p>
        </w:tc>
        <w:tc>
          <w:tcPr>
            <w:tcW w:w="1048" w:type="dxa"/>
            <w:shd w:val="clear" w:color="auto" w:fill="EBEFF4"/>
            <w:noWrap/>
          </w:tcPr>
          <w:p w14:paraId="7919FA99"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74AFB152"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13328CCE"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1550719D" w14:textId="77777777" w:rsidR="00A7703E" w:rsidRPr="00E610A5" w:rsidRDefault="00A7703E" w:rsidP="00C245AC">
            <w:pPr>
              <w:pStyle w:val="TableText"/>
              <w:spacing w:before="30" w:after="30"/>
              <w:jc w:val="right"/>
              <w:rPr>
                <w:rFonts w:cs="Calibri"/>
              </w:rPr>
            </w:pPr>
          </w:p>
        </w:tc>
        <w:tc>
          <w:tcPr>
            <w:tcW w:w="946" w:type="dxa"/>
            <w:shd w:val="clear" w:color="auto" w:fill="EBEFF4"/>
            <w:noWrap/>
          </w:tcPr>
          <w:p w14:paraId="4A233F0B"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45366CE0" w14:textId="77777777" w:rsidR="00A7703E" w:rsidRPr="00E610A5" w:rsidRDefault="00A7703E" w:rsidP="00C245AC">
            <w:pPr>
              <w:pStyle w:val="TableText"/>
              <w:spacing w:before="30" w:after="30"/>
              <w:jc w:val="right"/>
              <w:rPr>
                <w:rFonts w:cs="Calibri"/>
              </w:rPr>
            </w:pPr>
          </w:p>
        </w:tc>
        <w:tc>
          <w:tcPr>
            <w:tcW w:w="1048" w:type="dxa"/>
            <w:shd w:val="clear" w:color="auto" w:fill="EBEFF4"/>
            <w:noWrap/>
          </w:tcPr>
          <w:p w14:paraId="53FBAC15" w14:textId="77777777" w:rsidR="00A7703E" w:rsidRPr="00E610A5" w:rsidRDefault="00A7703E" w:rsidP="00C245AC">
            <w:pPr>
              <w:pStyle w:val="TableText"/>
              <w:spacing w:before="30" w:after="30"/>
              <w:jc w:val="right"/>
              <w:rPr>
                <w:rFonts w:cs="Calibri"/>
              </w:rPr>
            </w:pPr>
          </w:p>
        </w:tc>
        <w:tc>
          <w:tcPr>
            <w:tcW w:w="1087" w:type="dxa"/>
            <w:shd w:val="clear" w:color="auto" w:fill="EBEFF4"/>
            <w:noWrap/>
          </w:tcPr>
          <w:p w14:paraId="7905923E"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65C854F3" w14:textId="77777777" w:rsidR="00A7703E" w:rsidRPr="00E610A5" w:rsidRDefault="00A7703E" w:rsidP="00C245AC">
            <w:pPr>
              <w:pStyle w:val="TableText"/>
              <w:spacing w:before="30" w:after="30"/>
              <w:jc w:val="right"/>
              <w:rPr>
                <w:rFonts w:cs="Calibri"/>
              </w:rPr>
            </w:pPr>
          </w:p>
        </w:tc>
        <w:tc>
          <w:tcPr>
            <w:tcW w:w="1087" w:type="dxa"/>
            <w:shd w:val="clear" w:color="auto" w:fill="EBEFF4"/>
          </w:tcPr>
          <w:p w14:paraId="516FD501" w14:textId="77777777" w:rsidR="00A7703E" w:rsidRPr="00E610A5" w:rsidRDefault="00A7703E" w:rsidP="00C245AC">
            <w:pPr>
              <w:pStyle w:val="TableText"/>
              <w:spacing w:before="30" w:after="30"/>
              <w:jc w:val="right"/>
              <w:rPr>
                <w:rFonts w:cs="Calibri"/>
              </w:rPr>
            </w:pPr>
          </w:p>
        </w:tc>
      </w:tr>
      <w:tr w:rsidR="00A7703E" w:rsidRPr="00E610A5" w14:paraId="337B1970" w14:textId="77777777" w:rsidTr="00C245AC">
        <w:tc>
          <w:tcPr>
            <w:tcW w:w="2393" w:type="dxa"/>
            <w:shd w:val="clear" w:color="auto" w:fill="auto"/>
            <w:noWrap/>
            <w:vAlign w:val="bottom"/>
          </w:tcPr>
          <w:p w14:paraId="4907F79F" w14:textId="77777777" w:rsidR="00A7703E" w:rsidRPr="00E610A5" w:rsidRDefault="00A7703E" w:rsidP="00C245AC">
            <w:pPr>
              <w:pStyle w:val="TableText1"/>
            </w:pPr>
            <w:r w:rsidRPr="00E610A5">
              <w:t xml:space="preserve"> CH</w:t>
            </w:r>
            <w:r w:rsidRPr="00E610A5">
              <w:rPr>
                <w:vertAlign w:val="subscript"/>
              </w:rPr>
              <w:t>4</w:t>
            </w:r>
          </w:p>
        </w:tc>
        <w:tc>
          <w:tcPr>
            <w:tcW w:w="1134" w:type="dxa"/>
            <w:vAlign w:val="bottom"/>
          </w:tcPr>
          <w:p w14:paraId="51B37710" w14:textId="77777777" w:rsidR="00A7703E" w:rsidRPr="00E610A5" w:rsidRDefault="00A7703E" w:rsidP="00C245AC">
            <w:pPr>
              <w:pStyle w:val="TableText"/>
              <w:spacing w:before="30" w:after="30"/>
              <w:jc w:val="right"/>
            </w:pPr>
            <w:r w:rsidRPr="00E610A5">
              <w:t>kg/kg DC</w:t>
            </w:r>
          </w:p>
        </w:tc>
        <w:tc>
          <w:tcPr>
            <w:tcW w:w="1048" w:type="dxa"/>
            <w:shd w:val="clear" w:color="000000" w:fill="FFFFFF"/>
            <w:noWrap/>
          </w:tcPr>
          <w:p w14:paraId="6CEB74A8" w14:textId="77777777" w:rsidR="00A7703E" w:rsidRPr="00E610A5" w:rsidRDefault="00A7703E" w:rsidP="00C245AC">
            <w:pPr>
              <w:pStyle w:val="TableText"/>
              <w:spacing w:before="30" w:after="30"/>
              <w:jc w:val="right"/>
              <w:rPr>
                <w:rFonts w:ascii="Calibri Light" w:hAnsi="Calibri Light" w:cs="Calibri Light"/>
              </w:rPr>
            </w:pPr>
            <w:r w:rsidRPr="00E610A5">
              <w:t>0.24</w:t>
            </w:r>
          </w:p>
        </w:tc>
        <w:tc>
          <w:tcPr>
            <w:tcW w:w="1048" w:type="dxa"/>
            <w:shd w:val="clear" w:color="000000" w:fill="FFFFFF"/>
            <w:noWrap/>
          </w:tcPr>
          <w:p w14:paraId="1FE734B0" w14:textId="77777777" w:rsidR="00A7703E" w:rsidRPr="00E610A5" w:rsidRDefault="00A7703E" w:rsidP="00C245AC">
            <w:pPr>
              <w:pStyle w:val="TableText"/>
              <w:spacing w:before="30" w:after="30"/>
              <w:jc w:val="right"/>
              <w:rPr>
                <w:rFonts w:ascii="Calibri Light" w:hAnsi="Calibri Light" w:cs="Calibri Light"/>
              </w:rPr>
            </w:pPr>
            <w:r w:rsidRPr="00E610A5">
              <w:t>0.25</w:t>
            </w:r>
          </w:p>
        </w:tc>
        <w:tc>
          <w:tcPr>
            <w:tcW w:w="1048" w:type="dxa"/>
            <w:shd w:val="clear" w:color="000000" w:fill="FFFFFF"/>
            <w:noWrap/>
          </w:tcPr>
          <w:p w14:paraId="03DD0DE5"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1048" w:type="dxa"/>
            <w:shd w:val="clear" w:color="000000" w:fill="FFFFFF"/>
            <w:noWrap/>
          </w:tcPr>
          <w:p w14:paraId="526AC862"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946" w:type="dxa"/>
            <w:shd w:val="clear" w:color="000000" w:fill="FFFFFF"/>
            <w:noWrap/>
          </w:tcPr>
          <w:p w14:paraId="6596284C"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1048" w:type="dxa"/>
            <w:shd w:val="clear" w:color="000000" w:fill="FFFFFF"/>
            <w:noWrap/>
          </w:tcPr>
          <w:p w14:paraId="4C94DD80" w14:textId="77777777" w:rsidR="00A7703E" w:rsidRPr="00E610A5" w:rsidRDefault="00A7703E" w:rsidP="00C245AC">
            <w:pPr>
              <w:pStyle w:val="TableText"/>
              <w:spacing w:before="30" w:after="30"/>
              <w:jc w:val="right"/>
              <w:rPr>
                <w:rFonts w:ascii="Calibri Light" w:hAnsi="Calibri Light" w:cs="Calibri Light"/>
              </w:rPr>
            </w:pPr>
            <w:r w:rsidRPr="00E610A5">
              <w:t>0.26</w:t>
            </w:r>
          </w:p>
        </w:tc>
        <w:tc>
          <w:tcPr>
            <w:tcW w:w="1048" w:type="dxa"/>
            <w:shd w:val="clear" w:color="000000" w:fill="FFFFFF"/>
            <w:noWrap/>
          </w:tcPr>
          <w:p w14:paraId="060254F0" w14:textId="77777777" w:rsidR="00A7703E" w:rsidRPr="00E610A5" w:rsidRDefault="00A7703E" w:rsidP="00C245AC">
            <w:pPr>
              <w:pStyle w:val="TableText"/>
              <w:spacing w:before="30" w:after="30"/>
              <w:jc w:val="right"/>
              <w:rPr>
                <w:rFonts w:ascii="Calibri Light" w:hAnsi="Calibri Light" w:cs="Calibri Light"/>
              </w:rPr>
            </w:pPr>
            <w:r w:rsidRPr="00E610A5">
              <w:t>0.27</w:t>
            </w:r>
          </w:p>
        </w:tc>
        <w:tc>
          <w:tcPr>
            <w:tcW w:w="1087" w:type="dxa"/>
            <w:shd w:val="clear" w:color="000000" w:fill="FFFFFF"/>
            <w:noWrap/>
          </w:tcPr>
          <w:p w14:paraId="22814212" w14:textId="77777777" w:rsidR="00A7703E" w:rsidRPr="00E610A5" w:rsidRDefault="00A7703E" w:rsidP="00C245AC">
            <w:pPr>
              <w:pStyle w:val="TableText"/>
              <w:spacing w:before="30" w:after="30"/>
              <w:jc w:val="right"/>
              <w:rPr>
                <w:rFonts w:ascii="Calibri Light" w:hAnsi="Calibri Light" w:cs="Calibri Light"/>
              </w:rPr>
            </w:pPr>
            <w:r w:rsidRPr="00E610A5">
              <w:t>0.27</w:t>
            </w:r>
          </w:p>
        </w:tc>
        <w:tc>
          <w:tcPr>
            <w:tcW w:w="1087" w:type="dxa"/>
            <w:shd w:val="clear" w:color="000000" w:fill="FFFFFF"/>
          </w:tcPr>
          <w:p w14:paraId="53D07FEF" w14:textId="77777777" w:rsidR="00A7703E" w:rsidRPr="00E610A5" w:rsidRDefault="00A7703E" w:rsidP="00C245AC">
            <w:pPr>
              <w:pStyle w:val="TableText"/>
              <w:spacing w:before="30" w:after="30"/>
              <w:jc w:val="right"/>
            </w:pPr>
            <w:r w:rsidRPr="00E610A5">
              <w:t>0.27</w:t>
            </w:r>
          </w:p>
        </w:tc>
        <w:tc>
          <w:tcPr>
            <w:tcW w:w="1087" w:type="dxa"/>
            <w:shd w:val="clear" w:color="000000" w:fill="FFFFFF"/>
          </w:tcPr>
          <w:p w14:paraId="00C8D409" w14:textId="77777777" w:rsidR="00A7703E" w:rsidRPr="00E610A5" w:rsidRDefault="00A7703E" w:rsidP="00C245AC">
            <w:pPr>
              <w:pStyle w:val="TableText"/>
              <w:spacing w:before="30" w:after="30"/>
              <w:jc w:val="right"/>
            </w:pPr>
            <w:r w:rsidRPr="00E610A5">
              <w:t>0.27</w:t>
            </w:r>
          </w:p>
        </w:tc>
      </w:tr>
      <w:tr w:rsidR="00A7703E" w:rsidRPr="00E610A5" w14:paraId="1A7C986F" w14:textId="77777777" w:rsidTr="00C245AC">
        <w:tc>
          <w:tcPr>
            <w:tcW w:w="2393" w:type="dxa"/>
            <w:shd w:val="clear" w:color="auto" w:fill="auto"/>
            <w:noWrap/>
            <w:vAlign w:val="bottom"/>
          </w:tcPr>
          <w:p w14:paraId="148BB210" w14:textId="77777777" w:rsidR="00A7703E" w:rsidRPr="00E610A5" w:rsidRDefault="00A7703E" w:rsidP="00C245AC">
            <w:pPr>
              <w:pStyle w:val="TableText1"/>
            </w:pPr>
            <w:r w:rsidRPr="00E610A5">
              <w:t xml:space="preserve"> N</w:t>
            </w:r>
            <w:r w:rsidRPr="00E610A5">
              <w:rPr>
                <w:vertAlign w:val="subscript"/>
              </w:rPr>
              <w:t>2</w:t>
            </w:r>
            <w:r w:rsidRPr="00E610A5">
              <w:t>O</w:t>
            </w:r>
          </w:p>
        </w:tc>
        <w:tc>
          <w:tcPr>
            <w:tcW w:w="1134" w:type="dxa"/>
            <w:vAlign w:val="bottom"/>
          </w:tcPr>
          <w:p w14:paraId="4E3ABCA8" w14:textId="77777777" w:rsidR="00A7703E" w:rsidRPr="00E610A5" w:rsidRDefault="00A7703E" w:rsidP="00C245AC">
            <w:pPr>
              <w:pStyle w:val="TableText"/>
              <w:spacing w:before="30" w:after="30"/>
              <w:jc w:val="right"/>
            </w:pPr>
            <w:r w:rsidRPr="00E610A5">
              <w:t>kg N</w:t>
            </w:r>
            <w:r w:rsidRPr="00E610A5">
              <w:rPr>
                <w:vertAlign w:val="subscript"/>
              </w:rPr>
              <w:t>2</w:t>
            </w:r>
            <w:r w:rsidRPr="00E610A5">
              <w:t>O-N/kg N</w:t>
            </w:r>
          </w:p>
        </w:tc>
        <w:tc>
          <w:tcPr>
            <w:tcW w:w="1048" w:type="dxa"/>
            <w:shd w:val="clear" w:color="000000" w:fill="FFFFFF"/>
            <w:noWrap/>
          </w:tcPr>
          <w:p w14:paraId="3E645B0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2B03E89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4FFFB22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1F62DB0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46" w:type="dxa"/>
            <w:shd w:val="clear" w:color="000000" w:fill="FFFFFF"/>
            <w:noWrap/>
          </w:tcPr>
          <w:p w14:paraId="2E78CF3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6BB1611E"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48" w:type="dxa"/>
            <w:shd w:val="clear" w:color="000000" w:fill="FFFFFF"/>
            <w:noWrap/>
          </w:tcPr>
          <w:p w14:paraId="0EE79F55"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000000" w:fill="FFFFFF"/>
            <w:noWrap/>
          </w:tcPr>
          <w:p w14:paraId="66D834DA"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87" w:type="dxa"/>
            <w:shd w:val="clear" w:color="000000" w:fill="FFFFFF"/>
          </w:tcPr>
          <w:p w14:paraId="0F707926" w14:textId="77777777" w:rsidR="00A7703E" w:rsidRPr="00E610A5" w:rsidRDefault="00A7703E" w:rsidP="00C245AC">
            <w:pPr>
              <w:pStyle w:val="TableText"/>
              <w:spacing w:before="30" w:after="30"/>
              <w:jc w:val="right"/>
            </w:pPr>
            <w:r w:rsidRPr="00E610A5">
              <w:t>0.01</w:t>
            </w:r>
          </w:p>
        </w:tc>
        <w:tc>
          <w:tcPr>
            <w:tcW w:w="1087" w:type="dxa"/>
            <w:shd w:val="clear" w:color="000000" w:fill="FFFFFF"/>
          </w:tcPr>
          <w:p w14:paraId="68E45422" w14:textId="77777777" w:rsidR="00A7703E" w:rsidRPr="00E610A5" w:rsidRDefault="00A7703E" w:rsidP="00C245AC">
            <w:pPr>
              <w:pStyle w:val="TableText"/>
              <w:spacing w:before="30" w:after="30"/>
              <w:jc w:val="right"/>
            </w:pPr>
            <w:r w:rsidRPr="00E610A5">
              <w:t>0.01</w:t>
            </w:r>
          </w:p>
        </w:tc>
      </w:tr>
    </w:tbl>
    <w:p w14:paraId="38F0AC5F" w14:textId="77777777" w:rsidR="00A7703E" w:rsidRPr="00E610A5" w:rsidRDefault="00A7703E" w:rsidP="00A7703E"/>
    <w:p w14:paraId="308FFF39" w14:textId="0A7A251D" w:rsidR="00A7703E" w:rsidRPr="00E610A5" w:rsidRDefault="00A7703E" w:rsidP="00A7703E">
      <w:pPr>
        <w:pStyle w:val="Table"/>
      </w:pPr>
      <w:r w:rsidRPr="00E610A5">
        <w:br w:type="page"/>
      </w:r>
      <w:bookmarkStart w:id="822" w:name="_Toc36315552"/>
      <w:bookmarkStart w:id="823" w:name="_Toc68277441"/>
      <w:bookmarkStart w:id="824" w:name="_Toc68791910"/>
      <w:r w:rsidRPr="00E610A5">
        <w:lastRenderedPageBreak/>
        <w:t xml:space="preserve">CRF Table 5.D.1: </w:t>
      </w:r>
      <w:r w:rsidR="00320169" w:rsidRPr="00E610A5">
        <w:tab/>
      </w:r>
      <w:r w:rsidRPr="00E610A5">
        <w:t>[5. Waste][5.D Wastewater Treatment and Discharge] [5.D.1 Domestic Wastewater] (Part 3 of 3)</w:t>
      </w:r>
      <w:bookmarkEnd w:id="822"/>
      <w:bookmarkEnd w:id="823"/>
      <w:bookmarkEnd w:id="824"/>
    </w:p>
    <w:tbl>
      <w:tblPr>
        <w:tblW w:w="1407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348"/>
        <w:gridCol w:w="1127"/>
        <w:gridCol w:w="1058"/>
        <w:gridCol w:w="1058"/>
        <w:gridCol w:w="1058"/>
        <w:gridCol w:w="1058"/>
        <w:gridCol w:w="955"/>
        <w:gridCol w:w="1058"/>
        <w:gridCol w:w="1058"/>
        <w:gridCol w:w="1098"/>
        <w:gridCol w:w="1098"/>
        <w:gridCol w:w="1101"/>
      </w:tblGrid>
      <w:tr w:rsidR="00FF0CDA" w:rsidRPr="00E610A5" w14:paraId="2E24C822" w14:textId="77777777" w:rsidTr="00C245AC">
        <w:trPr>
          <w:trHeight w:val="226"/>
          <w:tblHeader/>
        </w:trPr>
        <w:tc>
          <w:tcPr>
            <w:tcW w:w="2348" w:type="dxa"/>
            <w:vMerge w:val="restart"/>
            <w:shd w:val="clear" w:color="auto" w:fill="365F91"/>
            <w:vAlign w:val="bottom"/>
            <w:hideMark/>
          </w:tcPr>
          <w:p w14:paraId="1F3EFB56" w14:textId="02B2D588" w:rsidR="00A7703E" w:rsidRPr="00E610A5" w:rsidRDefault="00A7703E" w:rsidP="00FF0CDA">
            <w:pPr>
              <w:pStyle w:val="TableTextBold"/>
              <w:spacing w:before="30" w:after="30"/>
              <w:rPr>
                <w:rFonts w:cs="Calibri"/>
                <w:noProof w:val="0"/>
                <w:color w:val="FFFFFF"/>
                <w:szCs w:val="18"/>
              </w:rPr>
            </w:pPr>
            <w:r w:rsidRPr="00E610A5">
              <w:rPr>
                <w:noProof w:val="0"/>
                <w:color w:val="FFFFFF"/>
              </w:rPr>
              <w:t>[5. Waste][5.D Wastewater Treatment and Dischargel]</w:t>
            </w:r>
            <w:r w:rsidR="00FF0CDA" w:rsidRPr="00E610A5">
              <w:rPr>
                <w:noProof w:val="0"/>
                <w:color w:val="FFFFFF"/>
              </w:rPr>
              <w:br/>
            </w:r>
            <w:r w:rsidRPr="00E610A5">
              <w:rPr>
                <w:noProof w:val="0"/>
                <w:color w:val="FFFFFF"/>
              </w:rPr>
              <w:t>[5.D.1 Domestic wastewater]</w:t>
            </w:r>
          </w:p>
        </w:tc>
        <w:tc>
          <w:tcPr>
            <w:tcW w:w="1127" w:type="dxa"/>
            <w:vMerge w:val="restart"/>
            <w:shd w:val="clear" w:color="auto" w:fill="365F91"/>
            <w:vAlign w:val="bottom"/>
          </w:tcPr>
          <w:p w14:paraId="4E3CCC9C" w14:textId="77777777" w:rsidR="00A7703E" w:rsidRPr="00E610A5" w:rsidRDefault="00A7703E" w:rsidP="00FF0CDA">
            <w:pPr>
              <w:pStyle w:val="TableTextBold"/>
              <w:spacing w:before="30" w:after="30"/>
              <w:jc w:val="right"/>
              <w:rPr>
                <w:noProof w:val="0"/>
                <w:color w:val="FFFFFF"/>
              </w:rPr>
            </w:pPr>
            <w:r w:rsidRPr="00E610A5">
              <w:rPr>
                <w:noProof w:val="0"/>
                <w:color w:val="FFFFFF"/>
              </w:rPr>
              <w:t>Unit</w:t>
            </w:r>
          </w:p>
        </w:tc>
        <w:tc>
          <w:tcPr>
            <w:tcW w:w="1058" w:type="dxa"/>
            <w:shd w:val="clear" w:color="auto" w:fill="365F91"/>
            <w:noWrap/>
            <w:vAlign w:val="bottom"/>
            <w:hideMark/>
          </w:tcPr>
          <w:p w14:paraId="0D82699F" w14:textId="77777777" w:rsidR="00A7703E" w:rsidRPr="00E610A5" w:rsidRDefault="00A7703E" w:rsidP="00FF0CDA">
            <w:pPr>
              <w:pStyle w:val="TableTextBold"/>
              <w:spacing w:before="30" w:after="0"/>
              <w:jc w:val="right"/>
              <w:rPr>
                <w:noProof w:val="0"/>
                <w:color w:val="FFFFFF"/>
              </w:rPr>
            </w:pPr>
            <w:r w:rsidRPr="00E610A5">
              <w:rPr>
                <w:noProof w:val="0"/>
                <w:color w:val="FFFFFF"/>
              </w:rPr>
              <w:t>2010</w:t>
            </w:r>
          </w:p>
        </w:tc>
        <w:tc>
          <w:tcPr>
            <w:tcW w:w="1058" w:type="dxa"/>
            <w:shd w:val="clear" w:color="auto" w:fill="365F91"/>
            <w:noWrap/>
            <w:vAlign w:val="bottom"/>
            <w:hideMark/>
          </w:tcPr>
          <w:p w14:paraId="5F1AB048" w14:textId="77777777" w:rsidR="00A7703E" w:rsidRPr="00E610A5" w:rsidRDefault="00A7703E" w:rsidP="00FF0CDA">
            <w:pPr>
              <w:pStyle w:val="TableTextBold"/>
              <w:spacing w:before="30" w:after="0"/>
              <w:jc w:val="right"/>
              <w:rPr>
                <w:noProof w:val="0"/>
                <w:color w:val="FFFFFF"/>
              </w:rPr>
            </w:pPr>
            <w:r w:rsidRPr="00E610A5">
              <w:rPr>
                <w:noProof w:val="0"/>
                <w:color w:val="FFFFFF"/>
              </w:rPr>
              <w:t>2011</w:t>
            </w:r>
          </w:p>
        </w:tc>
        <w:tc>
          <w:tcPr>
            <w:tcW w:w="1058" w:type="dxa"/>
            <w:shd w:val="clear" w:color="auto" w:fill="365F91"/>
            <w:noWrap/>
            <w:vAlign w:val="bottom"/>
            <w:hideMark/>
          </w:tcPr>
          <w:p w14:paraId="1DE9AADA" w14:textId="77777777" w:rsidR="00A7703E" w:rsidRPr="00E610A5" w:rsidRDefault="00A7703E" w:rsidP="00FF0CDA">
            <w:pPr>
              <w:pStyle w:val="TableTextBold"/>
              <w:spacing w:before="30" w:after="0"/>
              <w:jc w:val="right"/>
              <w:rPr>
                <w:noProof w:val="0"/>
                <w:color w:val="FFFFFF"/>
              </w:rPr>
            </w:pPr>
            <w:r w:rsidRPr="00E610A5">
              <w:rPr>
                <w:noProof w:val="0"/>
                <w:color w:val="FFFFFF"/>
              </w:rPr>
              <w:t>2012</w:t>
            </w:r>
          </w:p>
        </w:tc>
        <w:tc>
          <w:tcPr>
            <w:tcW w:w="1058" w:type="dxa"/>
            <w:shd w:val="clear" w:color="auto" w:fill="365F91"/>
            <w:noWrap/>
            <w:vAlign w:val="bottom"/>
            <w:hideMark/>
          </w:tcPr>
          <w:p w14:paraId="284C27DE" w14:textId="77777777" w:rsidR="00A7703E" w:rsidRPr="00E610A5" w:rsidRDefault="00A7703E" w:rsidP="00FF0CDA">
            <w:pPr>
              <w:pStyle w:val="TableTextBold"/>
              <w:spacing w:before="30" w:after="0"/>
              <w:jc w:val="right"/>
              <w:rPr>
                <w:noProof w:val="0"/>
                <w:color w:val="FFFFFF"/>
              </w:rPr>
            </w:pPr>
            <w:r w:rsidRPr="00E610A5">
              <w:rPr>
                <w:noProof w:val="0"/>
                <w:color w:val="FFFFFF"/>
              </w:rPr>
              <w:t>2013</w:t>
            </w:r>
          </w:p>
        </w:tc>
        <w:tc>
          <w:tcPr>
            <w:tcW w:w="955" w:type="dxa"/>
            <w:shd w:val="clear" w:color="auto" w:fill="365F91"/>
            <w:noWrap/>
            <w:vAlign w:val="bottom"/>
            <w:hideMark/>
          </w:tcPr>
          <w:p w14:paraId="0CA22BBF" w14:textId="77777777" w:rsidR="00A7703E" w:rsidRPr="00E610A5" w:rsidRDefault="00A7703E" w:rsidP="00FF0CDA">
            <w:pPr>
              <w:pStyle w:val="TableTextBold"/>
              <w:spacing w:before="30" w:after="0"/>
              <w:jc w:val="right"/>
              <w:rPr>
                <w:noProof w:val="0"/>
                <w:color w:val="FFFFFF"/>
              </w:rPr>
            </w:pPr>
            <w:r w:rsidRPr="00E610A5">
              <w:rPr>
                <w:noProof w:val="0"/>
                <w:color w:val="FFFFFF"/>
              </w:rPr>
              <w:t>2014</w:t>
            </w:r>
          </w:p>
        </w:tc>
        <w:tc>
          <w:tcPr>
            <w:tcW w:w="1058" w:type="dxa"/>
            <w:shd w:val="clear" w:color="auto" w:fill="365F91"/>
            <w:noWrap/>
            <w:vAlign w:val="bottom"/>
            <w:hideMark/>
          </w:tcPr>
          <w:p w14:paraId="4474E56D" w14:textId="77777777" w:rsidR="00A7703E" w:rsidRPr="00E610A5" w:rsidRDefault="00A7703E" w:rsidP="00FF0CDA">
            <w:pPr>
              <w:pStyle w:val="TableTextBold"/>
              <w:spacing w:before="30" w:after="0"/>
              <w:jc w:val="right"/>
              <w:rPr>
                <w:noProof w:val="0"/>
                <w:color w:val="FFFFFF"/>
              </w:rPr>
            </w:pPr>
            <w:r w:rsidRPr="00E610A5">
              <w:rPr>
                <w:noProof w:val="0"/>
                <w:color w:val="FFFFFF"/>
              </w:rPr>
              <w:t>2015</w:t>
            </w:r>
          </w:p>
        </w:tc>
        <w:tc>
          <w:tcPr>
            <w:tcW w:w="1058" w:type="dxa"/>
            <w:shd w:val="clear" w:color="auto" w:fill="365F91"/>
            <w:noWrap/>
            <w:vAlign w:val="bottom"/>
            <w:hideMark/>
          </w:tcPr>
          <w:p w14:paraId="5392526D" w14:textId="77777777" w:rsidR="00A7703E" w:rsidRPr="00E610A5" w:rsidRDefault="00A7703E" w:rsidP="00FF0CDA">
            <w:pPr>
              <w:pStyle w:val="TableTextBold"/>
              <w:spacing w:before="30" w:after="0"/>
              <w:jc w:val="right"/>
              <w:rPr>
                <w:noProof w:val="0"/>
                <w:color w:val="FFFFFF"/>
              </w:rPr>
            </w:pPr>
            <w:r w:rsidRPr="00E610A5">
              <w:rPr>
                <w:noProof w:val="0"/>
                <w:color w:val="FFFFFF"/>
              </w:rPr>
              <w:t>2016</w:t>
            </w:r>
          </w:p>
        </w:tc>
        <w:tc>
          <w:tcPr>
            <w:tcW w:w="1098" w:type="dxa"/>
            <w:shd w:val="clear" w:color="auto" w:fill="365F91"/>
            <w:noWrap/>
            <w:vAlign w:val="bottom"/>
            <w:hideMark/>
          </w:tcPr>
          <w:p w14:paraId="2F70F28B" w14:textId="77777777" w:rsidR="00A7703E" w:rsidRPr="00E610A5" w:rsidRDefault="00A7703E" w:rsidP="00FF0CDA">
            <w:pPr>
              <w:pStyle w:val="TableTextBold"/>
              <w:spacing w:before="30" w:after="0"/>
              <w:jc w:val="right"/>
              <w:rPr>
                <w:noProof w:val="0"/>
                <w:color w:val="FFFFFF"/>
              </w:rPr>
            </w:pPr>
            <w:r w:rsidRPr="00E610A5">
              <w:rPr>
                <w:noProof w:val="0"/>
                <w:color w:val="FFFFFF"/>
              </w:rPr>
              <w:t>2017</w:t>
            </w:r>
          </w:p>
        </w:tc>
        <w:tc>
          <w:tcPr>
            <w:tcW w:w="1098" w:type="dxa"/>
            <w:shd w:val="clear" w:color="auto" w:fill="365F91"/>
            <w:noWrap/>
            <w:vAlign w:val="bottom"/>
            <w:hideMark/>
          </w:tcPr>
          <w:p w14:paraId="1B159B43" w14:textId="77777777" w:rsidR="00A7703E" w:rsidRPr="00E610A5" w:rsidRDefault="00A7703E" w:rsidP="00FF0CDA">
            <w:pPr>
              <w:pStyle w:val="TableTextBold"/>
              <w:spacing w:before="30" w:after="0"/>
              <w:jc w:val="right"/>
              <w:rPr>
                <w:noProof w:val="0"/>
                <w:color w:val="FFFFFF"/>
              </w:rPr>
            </w:pPr>
            <w:r w:rsidRPr="00E610A5">
              <w:rPr>
                <w:noProof w:val="0"/>
                <w:color w:val="FFFFFF"/>
              </w:rPr>
              <w:t>2018</w:t>
            </w:r>
          </w:p>
        </w:tc>
        <w:tc>
          <w:tcPr>
            <w:tcW w:w="1101" w:type="dxa"/>
            <w:shd w:val="clear" w:color="auto" w:fill="365F91"/>
            <w:vAlign w:val="bottom"/>
          </w:tcPr>
          <w:p w14:paraId="26F207DF" w14:textId="77777777" w:rsidR="00A7703E" w:rsidRPr="00E610A5" w:rsidRDefault="00A7703E" w:rsidP="00FF0CDA">
            <w:pPr>
              <w:pStyle w:val="TableTextBold"/>
              <w:spacing w:before="30" w:after="0"/>
              <w:jc w:val="right"/>
              <w:rPr>
                <w:noProof w:val="0"/>
                <w:color w:val="FFFFFF"/>
              </w:rPr>
            </w:pPr>
            <w:r w:rsidRPr="00E610A5">
              <w:rPr>
                <w:noProof w:val="0"/>
                <w:color w:val="FFFFFF"/>
              </w:rPr>
              <w:t>2019</w:t>
            </w:r>
          </w:p>
        </w:tc>
      </w:tr>
      <w:tr w:rsidR="00FF0CDA" w:rsidRPr="00E610A5" w14:paraId="49A8BDF6" w14:textId="77777777" w:rsidTr="00FF0CDA">
        <w:trPr>
          <w:tblHeader/>
        </w:trPr>
        <w:tc>
          <w:tcPr>
            <w:tcW w:w="2348" w:type="dxa"/>
            <w:vMerge/>
            <w:shd w:val="clear" w:color="auto" w:fill="365F91"/>
            <w:vAlign w:val="bottom"/>
            <w:hideMark/>
          </w:tcPr>
          <w:p w14:paraId="541E9D30" w14:textId="77777777" w:rsidR="00A7703E" w:rsidRPr="00E610A5" w:rsidRDefault="00A7703E" w:rsidP="00FF0CDA">
            <w:pPr>
              <w:pStyle w:val="TableTextBold"/>
              <w:spacing w:before="30" w:after="30"/>
              <w:rPr>
                <w:noProof w:val="0"/>
                <w:color w:val="FFFFFF"/>
              </w:rPr>
            </w:pPr>
          </w:p>
        </w:tc>
        <w:tc>
          <w:tcPr>
            <w:tcW w:w="1127" w:type="dxa"/>
            <w:vMerge/>
            <w:shd w:val="clear" w:color="auto" w:fill="365F91"/>
          </w:tcPr>
          <w:p w14:paraId="3581164D" w14:textId="77777777" w:rsidR="00A7703E" w:rsidRPr="00E610A5" w:rsidRDefault="00A7703E" w:rsidP="00FF0CDA">
            <w:pPr>
              <w:pStyle w:val="TableTextBold"/>
              <w:spacing w:before="30" w:after="30"/>
              <w:jc w:val="right"/>
              <w:rPr>
                <w:noProof w:val="0"/>
                <w:color w:val="FFFFFF"/>
              </w:rPr>
            </w:pPr>
          </w:p>
        </w:tc>
        <w:tc>
          <w:tcPr>
            <w:tcW w:w="1058" w:type="dxa"/>
            <w:shd w:val="clear" w:color="auto" w:fill="365F91"/>
            <w:noWrap/>
            <w:vAlign w:val="bottom"/>
            <w:hideMark/>
          </w:tcPr>
          <w:p w14:paraId="344155F9"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noProof w:val="0"/>
                <w:color w:val="FFFFFF"/>
                <w:vertAlign w:val="subscript"/>
              </w:rPr>
              <w:t>2</w:t>
            </w:r>
            <w:r w:rsidRPr="00E610A5">
              <w:rPr>
                <w:noProof w:val="0"/>
                <w:color w:val="FFFFFF"/>
              </w:rPr>
              <w:t>-equivalent)</w:t>
            </w:r>
          </w:p>
        </w:tc>
        <w:tc>
          <w:tcPr>
            <w:tcW w:w="1058" w:type="dxa"/>
            <w:shd w:val="clear" w:color="auto" w:fill="365F91"/>
            <w:noWrap/>
            <w:vAlign w:val="bottom"/>
            <w:hideMark/>
          </w:tcPr>
          <w:p w14:paraId="498C0EAB"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58" w:type="dxa"/>
            <w:shd w:val="clear" w:color="auto" w:fill="365F91"/>
            <w:noWrap/>
            <w:vAlign w:val="bottom"/>
            <w:hideMark/>
          </w:tcPr>
          <w:p w14:paraId="1D1B8E77"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58" w:type="dxa"/>
            <w:shd w:val="clear" w:color="auto" w:fill="365F91"/>
            <w:noWrap/>
            <w:vAlign w:val="bottom"/>
            <w:hideMark/>
          </w:tcPr>
          <w:p w14:paraId="453524A0"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955" w:type="dxa"/>
            <w:shd w:val="clear" w:color="auto" w:fill="365F91"/>
            <w:noWrap/>
            <w:vAlign w:val="bottom"/>
            <w:hideMark/>
          </w:tcPr>
          <w:p w14:paraId="22CAED36"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58" w:type="dxa"/>
            <w:shd w:val="clear" w:color="auto" w:fill="365F91"/>
            <w:noWrap/>
            <w:vAlign w:val="bottom"/>
            <w:hideMark/>
          </w:tcPr>
          <w:p w14:paraId="5DFAF759"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58" w:type="dxa"/>
            <w:shd w:val="clear" w:color="auto" w:fill="365F91"/>
            <w:noWrap/>
            <w:vAlign w:val="bottom"/>
            <w:hideMark/>
          </w:tcPr>
          <w:p w14:paraId="7FEFFD26"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98" w:type="dxa"/>
            <w:shd w:val="clear" w:color="auto" w:fill="365F91"/>
            <w:noWrap/>
            <w:vAlign w:val="bottom"/>
            <w:hideMark/>
          </w:tcPr>
          <w:p w14:paraId="34CFA99E"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098" w:type="dxa"/>
            <w:shd w:val="clear" w:color="auto" w:fill="365F91"/>
            <w:noWrap/>
            <w:vAlign w:val="bottom"/>
            <w:hideMark/>
          </w:tcPr>
          <w:p w14:paraId="1DAAF455"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c>
          <w:tcPr>
            <w:tcW w:w="1101" w:type="dxa"/>
            <w:shd w:val="clear" w:color="auto" w:fill="365F91"/>
            <w:vAlign w:val="bottom"/>
          </w:tcPr>
          <w:p w14:paraId="426C23DD" w14:textId="77777777" w:rsidR="00A7703E" w:rsidRPr="00E610A5" w:rsidRDefault="00A7703E" w:rsidP="00FF0CDA">
            <w:pPr>
              <w:pStyle w:val="TableTextBold"/>
              <w:spacing w:before="0" w:after="30"/>
              <w:jc w:val="right"/>
              <w:rPr>
                <w:noProof w:val="0"/>
                <w:color w:val="FFFFFF"/>
              </w:rPr>
            </w:pPr>
            <w:r w:rsidRPr="00E610A5">
              <w:rPr>
                <w:noProof w:val="0"/>
                <w:color w:val="FFFFFF"/>
              </w:rPr>
              <w:t>(kt CO</w:t>
            </w:r>
            <w:r w:rsidRPr="00E610A5">
              <w:rPr>
                <w:rFonts w:ascii="Arial Bold" w:hAnsi="Arial Bold"/>
                <w:noProof w:val="0"/>
                <w:color w:val="FFFFFF"/>
                <w:vertAlign w:val="subscript"/>
              </w:rPr>
              <w:t>2</w:t>
            </w:r>
            <w:r w:rsidRPr="00E610A5">
              <w:rPr>
                <w:noProof w:val="0"/>
                <w:color w:val="FFFFFF"/>
              </w:rPr>
              <w:t>-equivalent)</w:t>
            </w:r>
          </w:p>
        </w:tc>
      </w:tr>
      <w:tr w:rsidR="00A7703E" w:rsidRPr="00E610A5" w14:paraId="406D42D1" w14:textId="77777777" w:rsidTr="00C245AC">
        <w:trPr>
          <w:trHeight w:val="235"/>
        </w:trPr>
        <w:tc>
          <w:tcPr>
            <w:tcW w:w="2348" w:type="dxa"/>
            <w:tcBorders>
              <w:bottom w:val="single" w:sz="4" w:space="0" w:color="365F91"/>
            </w:tcBorders>
            <w:shd w:val="clear" w:color="auto" w:fill="auto"/>
            <w:noWrap/>
            <w:vAlign w:val="bottom"/>
          </w:tcPr>
          <w:p w14:paraId="698C56B0" w14:textId="77777777" w:rsidR="00A7703E" w:rsidRPr="00E610A5" w:rsidRDefault="00A7703E" w:rsidP="00C245AC">
            <w:pPr>
              <w:pStyle w:val="TableText"/>
              <w:spacing w:before="30" w:after="30"/>
            </w:pPr>
            <w:r w:rsidRPr="00E610A5">
              <w:t>Total organic product</w:t>
            </w:r>
          </w:p>
        </w:tc>
        <w:tc>
          <w:tcPr>
            <w:tcW w:w="1127" w:type="dxa"/>
            <w:tcBorders>
              <w:bottom w:val="single" w:sz="4" w:space="0" w:color="365F91"/>
            </w:tcBorders>
            <w:shd w:val="clear" w:color="auto" w:fill="auto"/>
            <w:vAlign w:val="bottom"/>
          </w:tcPr>
          <w:p w14:paraId="47E6935A" w14:textId="77777777" w:rsidR="00A7703E" w:rsidRPr="00E610A5" w:rsidRDefault="00A7703E" w:rsidP="00C245AC">
            <w:pPr>
              <w:pStyle w:val="TableText"/>
              <w:spacing w:before="30" w:after="30"/>
              <w:jc w:val="right"/>
            </w:pPr>
            <w:r w:rsidRPr="00E610A5">
              <w:t>kt DC</w:t>
            </w:r>
          </w:p>
        </w:tc>
        <w:tc>
          <w:tcPr>
            <w:tcW w:w="1058" w:type="dxa"/>
            <w:tcBorders>
              <w:bottom w:val="single" w:sz="4" w:space="0" w:color="365F91"/>
            </w:tcBorders>
            <w:shd w:val="clear" w:color="auto" w:fill="auto"/>
            <w:noWrap/>
          </w:tcPr>
          <w:p w14:paraId="73AFAF5F"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58" w:type="dxa"/>
            <w:tcBorders>
              <w:bottom w:val="single" w:sz="4" w:space="0" w:color="365F91"/>
            </w:tcBorders>
            <w:shd w:val="clear" w:color="auto" w:fill="auto"/>
            <w:noWrap/>
          </w:tcPr>
          <w:p w14:paraId="35E7BAE3"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58" w:type="dxa"/>
            <w:tcBorders>
              <w:bottom w:val="single" w:sz="4" w:space="0" w:color="365F91"/>
            </w:tcBorders>
            <w:shd w:val="clear" w:color="auto" w:fill="auto"/>
            <w:noWrap/>
          </w:tcPr>
          <w:p w14:paraId="15F9552F"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58" w:type="dxa"/>
            <w:tcBorders>
              <w:bottom w:val="single" w:sz="4" w:space="0" w:color="365F91"/>
            </w:tcBorders>
            <w:shd w:val="clear" w:color="auto" w:fill="auto"/>
            <w:noWrap/>
          </w:tcPr>
          <w:p w14:paraId="1945A0D4"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955" w:type="dxa"/>
            <w:tcBorders>
              <w:bottom w:val="single" w:sz="4" w:space="0" w:color="365F91"/>
            </w:tcBorders>
            <w:shd w:val="clear" w:color="auto" w:fill="auto"/>
            <w:noWrap/>
          </w:tcPr>
          <w:p w14:paraId="1F3793B3"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58" w:type="dxa"/>
            <w:tcBorders>
              <w:bottom w:val="single" w:sz="4" w:space="0" w:color="365F91"/>
            </w:tcBorders>
            <w:shd w:val="clear" w:color="auto" w:fill="auto"/>
            <w:noWrap/>
          </w:tcPr>
          <w:p w14:paraId="3229F3B9" w14:textId="77777777" w:rsidR="00A7703E" w:rsidRPr="00E610A5" w:rsidRDefault="00A7703E" w:rsidP="00C245AC">
            <w:pPr>
              <w:pStyle w:val="TableText"/>
              <w:spacing w:before="30" w:after="30"/>
              <w:jc w:val="right"/>
              <w:rPr>
                <w:rFonts w:ascii="Calibri Light" w:hAnsi="Calibri Light" w:cs="Calibri Light"/>
              </w:rPr>
            </w:pPr>
            <w:r w:rsidRPr="00E610A5">
              <w:t>0.03</w:t>
            </w:r>
          </w:p>
        </w:tc>
        <w:tc>
          <w:tcPr>
            <w:tcW w:w="1058" w:type="dxa"/>
            <w:tcBorders>
              <w:bottom w:val="single" w:sz="4" w:space="0" w:color="365F91"/>
            </w:tcBorders>
            <w:shd w:val="clear" w:color="auto" w:fill="auto"/>
            <w:noWrap/>
          </w:tcPr>
          <w:p w14:paraId="0E77D4CE"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98" w:type="dxa"/>
            <w:tcBorders>
              <w:bottom w:val="single" w:sz="4" w:space="0" w:color="365F91"/>
            </w:tcBorders>
            <w:shd w:val="clear" w:color="auto" w:fill="auto"/>
            <w:noWrap/>
          </w:tcPr>
          <w:p w14:paraId="262B9916"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098" w:type="dxa"/>
            <w:tcBorders>
              <w:bottom w:val="single" w:sz="4" w:space="0" w:color="365F91"/>
            </w:tcBorders>
            <w:shd w:val="clear" w:color="auto" w:fill="auto"/>
            <w:noWrap/>
          </w:tcPr>
          <w:p w14:paraId="719CA7F2" w14:textId="77777777" w:rsidR="00A7703E" w:rsidRPr="00E610A5" w:rsidRDefault="00A7703E" w:rsidP="00C245AC">
            <w:pPr>
              <w:pStyle w:val="TableText"/>
              <w:spacing w:before="30" w:after="30"/>
              <w:jc w:val="right"/>
              <w:rPr>
                <w:rFonts w:ascii="Calibri Light" w:hAnsi="Calibri Light" w:cs="Calibri Light"/>
              </w:rPr>
            </w:pPr>
            <w:r w:rsidRPr="00E610A5">
              <w:t>0.04</w:t>
            </w:r>
          </w:p>
        </w:tc>
        <w:tc>
          <w:tcPr>
            <w:tcW w:w="1101" w:type="dxa"/>
            <w:tcBorders>
              <w:bottom w:val="single" w:sz="4" w:space="0" w:color="365F91"/>
            </w:tcBorders>
          </w:tcPr>
          <w:p w14:paraId="21E3EFA5" w14:textId="77777777" w:rsidR="00A7703E" w:rsidRPr="00E610A5" w:rsidRDefault="00A7703E" w:rsidP="00C245AC">
            <w:pPr>
              <w:pStyle w:val="TableText"/>
              <w:spacing w:before="30" w:after="30"/>
              <w:jc w:val="right"/>
            </w:pPr>
            <w:r w:rsidRPr="00E610A5">
              <w:t>0.04</w:t>
            </w:r>
          </w:p>
        </w:tc>
      </w:tr>
      <w:tr w:rsidR="00A7703E" w:rsidRPr="00E610A5" w14:paraId="19558591" w14:textId="77777777" w:rsidTr="00C245AC">
        <w:trPr>
          <w:trHeight w:val="235"/>
        </w:trPr>
        <w:tc>
          <w:tcPr>
            <w:tcW w:w="2348" w:type="dxa"/>
            <w:tcBorders>
              <w:bottom w:val="single" w:sz="4" w:space="0" w:color="365F91"/>
            </w:tcBorders>
            <w:shd w:val="clear" w:color="auto" w:fill="auto"/>
            <w:noWrap/>
            <w:vAlign w:val="bottom"/>
          </w:tcPr>
          <w:p w14:paraId="3AA91668" w14:textId="77777777" w:rsidR="00A7703E" w:rsidRPr="00E610A5" w:rsidRDefault="00A7703E" w:rsidP="00C245AC">
            <w:pPr>
              <w:pStyle w:val="TableText"/>
              <w:spacing w:before="30" w:after="30"/>
            </w:pPr>
            <w:r w:rsidRPr="00E610A5">
              <w:t>Sludge removed</w:t>
            </w:r>
          </w:p>
        </w:tc>
        <w:tc>
          <w:tcPr>
            <w:tcW w:w="1127" w:type="dxa"/>
            <w:tcBorders>
              <w:bottom w:val="single" w:sz="4" w:space="0" w:color="365F91"/>
            </w:tcBorders>
            <w:shd w:val="clear" w:color="auto" w:fill="auto"/>
            <w:vAlign w:val="bottom"/>
          </w:tcPr>
          <w:p w14:paraId="03CD5C64" w14:textId="77777777" w:rsidR="00A7703E" w:rsidRPr="00E610A5" w:rsidRDefault="00A7703E" w:rsidP="00C245AC">
            <w:pPr>
              <w:pStyle w:val="TableText"/>
              <w:spacing w:before="30" w:after="30"/>
              <w:jc w:val="right"/>
            </w:pPr>
            <w:r w:rsidRPr="00E610A5">
              <w:t>kt DC</w:t>
            </w:r>
          </w:p>
        </w:tc>
        <w:tc>
          <w:tcPr>
            <w:tcW w:w="1058" w:type="dxa"/>
            <w:tcBorders>
              <w:bottom w:val="single" w:sz="4" w:space="0" w:color="365F91"/>
            </w:tcBorders>
            <w:shd w:val="clear" w:color="auto" w:fill="auto"/>
            <w:noWrap/>
          </w:tcPr>
          <w:p w14:paraId="785E1C2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tcBorders>
              <w:bottom w:val="single" w:sz="4" w:space="0" w:color="365F91"/>
            </w:tcBorders>
            <w:shd w:val="clear" w:color="auto" w:fill="auto"/>
            <w:noWrap/>
          </w:tcPr>
          <w:p w14:paraId="4D6BDED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tcBorders>
              <w:bottom w:val="single" w:sz="4" w:space="0" w:color="365F91"/>
            </w:tcBorders>
            <w:shd w:val="clear" w:color="auto" w:fill="auto"/>
            <w:noWrap/>
          </w:tcPr>
          <w:p w14:paraId="3E51892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tcBorders>
              <w:bottom w:val="single" w:sz="4" w:space="0" w:color="365F91"/>
            </w:tcBorders>
            <w:shd w:val="clear" w:color="auto" w:fill="auto"/>
            <w:noWrap/>
          </w:tcPr>
          <w:p w14:paraId="5907278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55" w:type="dxa"/>
            <w:tcBorders>
              <w:bottom w:val="single" w:sz="4" w:space="0" w:color="365F91"/>
            </w:tcBorders>
            <w:shd w:val="clear" w:color="auto" w:fill="auto"/>
            <w:noWrap/>
          </w:tcPr>
          <w:p w14:paraId="0283829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tcBorders>
              <w:bottom w:val="single" w:sz="4" w:space="0" w:color="365F91"/>
            </w:tcBorders>
            <w:shd w:val="clear" w:color="auto" w:fill="auto"/>
            <w:noWrap/>
          </w:tcPr>
          <w:p w14:paraId="0A36997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tcBorders>
              <w:bottom w:val="single" w:sz="4" w:space="0" w:color="365F91"/>
            </w:tcBorders>
            <w:shd w:val="clear" w:color="auto" w:fill="auto"/>
            <w:noWrap/>
          </w:tcPr>
          <w:p w14:paraId="6BA9B78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tcBorders>
              <w:bottom w:val="single" w:sz="4" w:space="0" w:color="365F91"/>
            </w:tcBorders>
            <w:shd w:val="clear" w:color="auto" w:fill="auto"/>
            <w:noWrap/>
          </w:tcPr>
          <w:p w14:paraId="68F1C1D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tcBorders>
              <w:bottom w:val="single" w:sz="4" w:space="0" w:color="365F91"/>
            </w:tcBorders>
            <w:shd w:val="clear" w:color="auto" w:fill="auto"/>
            <w:noWrap/>
          </w:tcPr>
          <w:p w14:paraId="1DA56A7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tcBorders>
              <w:bottom w:val="single" w:sz="4" w:space="0" w:color="365F91"/>
            </w:tcBorders>
          </w:tcPr>
          <w:p w14:paraId="6DF2DEAD" w14:textId="77777777" w:rsidR="00A7703E" w:rsidRPr="00E610A5" w:rsidRDefault="00A7703E" w:rsidP="00C245AC">
            <w:pPr>
              <w:pStyle w:val="TableText"/>
              <w:spacing w:before="30" w:after="30"/>
              <w:jc w:val="right"/>
            </w:pPr>
            <w:r w:rsidRPr="00E610A5">
              <w:t>NO</w:t>
            </w:r>
          </w:p>
        </w:tc>
      </w:tr>
      <w:tr w:rsidR="00A7703E" w:rsidRPr="00E610A5" w14:paraId="5D3AE2A4" w14:textId="77777777" w:rsidTr="00C245AC">
        <w:trPr>
          <w:trHeight w:val="235"/>
        </w:trPr>
        <w:tc>
          <w:tcPr>
            <w:tcW w:w="2348" w:type="dxa"/>
            <w:tcBorders>
              <w:bottom w:val="single" w:sz="4" w:space="0" w:color="365F91"/>
            </w:tcBorders>
            <w:shd w:val="clear" w:color="auto" w:fill="auto"/>
            <w:noWrap/>
            <w:vAlign w:val="bottom"/>
          </w:tcPr>
          <w:p w14:paraId="00F1C2C1" w14:textId="77777777" w:rsidR="00A7703E" w:rsidRPr="00E610A5" w:rsidRDefault="00A7703E" w:rsidP="00C245AC">
            <w:pPr>
              <w:pStyle w:val="TableText"/>
              <w:spacing w:before="30" w:after="30"/>
            </w:pPr>
            <w:r w:rsidRPr="00E610A5">
              <w:t>N in effluent</w:t>
            </w:r>
          </w:p>
        </w:tc>
        <w:tc>
          <w:tcPr>
            <w:tcW w:w="1127" w:type="dxa"/>
            <w:tcBorders>
              <w:bottom w:val="single" w:sz="4" w:space="0" w:color="365F91"/>
            </w:tcBorders>
            <w:shd w:val="clear" w:color="auto" w:fill="auto"/>
            <w:vAlign w:val="bottom"/>
          </w:tcPr>
          <w:p w14:paraId="55C906A2" w14:textId="77777777" w:rsidR="00A7703E" w:rsidRPr="00E610A5" w:rsidRDefault="00A7703E" w:rsidP="00C245AC">
            <w:pPr>
              <w:pStyle w:val="TableText"/>
              <w:spacing w:before="30" w:after="30"/>
              <w:jc w:val="right"/>
            </w:pPr>
            <w:r w:rsidRPr="00E610A5">
              <w:t>kt</w:t>
            </w:r>
          </w:p>
        </w:tc>
        <w:tc>
          <w:tcPr>
            <w:tcW w:w="1058" w:type="dxa"/>
            <w:tcBorders>
              <w:bottom w:val="single" w:sz="4" w:space="0" w:color="365F91"/>
            </w:tcBorders>
            <w:shd w:val="clear" w:color="auto" w:fill="auto"/>
            <w:noWrap/>
          </w:tcPr>
          <w:p w14:paraId="1C104840"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58" w:type="dxa"/>
            <w:tcBorders>
              <w:bottom w:val="single" w:sz="4" w:space="0" w:color="365F91"/>
            </w:tcBorders>
            <w:shd w:val="clear" w:color="auto" w:fill="auto"/>
            <w:noWrap/>
          </w:tcPr>
          <w:p w14:paraId="37B0848F"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58" w:type="dxa"/>
            <w:tcBorders>
              <w:bottom w:val="single" w:sz="4" w:space="0" w:color="365F91"/>
            </w:tcBorders>
            <w:shd w:val="clear" w:color="auto" w:fill="auto"/>
            <w:noWrap/>
          </w:tcPr>
          <w:p w14:paraId="09DA3C77" w14:textId="77777777" w:rsidR="00A7703E" w:rsidRPr="00E610A5" w:rsidRDefault="00A7703E" w:rsidP="00C245AC">
            <w:pPr>
              <w:pStyle w:val="TableText"/>
              <w:spacing w:before="30" w:after="30"/>
              <w:jc w:val="right"/>
              <w:rPr>
                <w:rFonts w:ascii="Calibri Light" w:hAnsi="Calibri Light" w:cs="Calibri Light"/>
              </w:rPr>
            </w:pPr>
            <w:r w:rsidRPr="00E610A5">
              <w:t>0.001</w:t>
            </w:r>
          </w:p>
        </w:tc>
        <w:tc>
          <w:tcPr>
            <w:tcW w:w="1058" w:type="dxa"/>
            <w:tcBorders>
              <w:bottom w:val="single" w:sz="4" w:space="0" w:color="365F91"/>
            </w:tcBorders>
            <w:shd w:val="clear" w:color="auto" w:fill="auto"/>
            <w:noWrap/>
          </w:tcPr>
          <w:p w14:paraId="144E64E5" w14:textId="77777777" w:rsidR="00A7703E" w:rsidRPr="00E610A5" w:rsidRDefault="00A7703E" w:rsidP="00C245AC">
            <w:pPr>
              <w:pStyle w:val="TableText"/>
              <w:spacing w:before="30" w:after="30"/>
              <w:jc w:val="right"/>
              <w:rPr>
                <w:rFonts w:ascii="Calibri Light" w:hAnsi="Calibri Light" w:cs="Calibri Light"/>
              </w:rPr>
            </w:pPr>
            <w:r w:rsidRPr="00E610A5">
              <w:t>0.0005</w:t>
            </w:r>
          </w:p>
        </w:tc>
        <w:tc>
          <w:tcPr>
            <w:tcW w:w="955" w:type="dxa"/>
            <w:tcBorders>
              <w:bottom w:val="single" w:sz="4" w:space="0" w:color="365F91"/>
            </w:tcBorders>
            <w:shd w:val="clear" w:color="auto" w:fill="auto"/>
            <w:noWrap/>
          </w:tcPr>
          <w:p w14:paraId="1E81597E" w14:textId="77777777" w:rsidR="00A7703E" w:rsidRPr="00E610A5" w:rsidRDefault="00A7703E" w:rsidP="00C245AC">
            <w:pPr>
              <w:pStyle w:val="TableText"/>
              <w:spacing w:before="30" w:after="30"/>
              <w:jc w:val="right"/>
              <w:rPr>
                <w:rFonts w:ascii="Calibri Light" w:hAnsi="Calibri Light" w:cs="Calibri Light"/>
              </w:rPr>
            </w:pPr>
            <w:r w:rsidRPr="00E610A5">
              <w:t>0.0003</w:t>
            </w:r>
          </w:p>
        </w:tc>
        <w:tc>
          <w:tcPr>
            <w:tcW w:w="1058" w:type="dxa"/>
            <w:tcBorders>
              <w:bottom w:val="single" w:sz="4" w:space="0" w:color="365F91"/>
            </w:tcBorders>
            <w:shd w:val="clear" w:color="auto" w:fill="auto"/>
            <w:noWrap/>
          </w:tcPr>
          <w:p w14:paraId="6353085E" w14:textId="77777777" w:rsidR="00A7703E" w:rsidRPr="00E610A5" w:rsidRDefault="00A7703E" w:rsidP="00C245AC">
            <w:pPr>
              <w:pStyle w:val="TableText"/>
              <w:spacing w:before="30" w:after="30"/>
              <w:jc w:val="right"/>
              <w:rPr>
                <w:rFonts w:ascii="Calibri Light" w:hAnsi="Calibri Light" w:cs="Calibri Light"/>
              </w:rPr>
            </w:pPr>
            <w:r w:rsidRPr="00E610A5">
              <w:t>0.0002</w:t>
            </w:r>
          </w:p>
        </w:tc>
        <w:tc>
          <w:tcPr>
            <w:tcW w:w="1058" w:type="dxa"/>
            <w:tcBorders>
              <w:bottom w:val="single" w:sz="4" w:space="0" w:color="365F91"/>
            </w:tcBorders>
            <w:shd w:val="clear" w:color="auto" w:fill="auto"/>
            <w:noWrap/>
          </w:tcPr>
          <w:p w14:paraId="0374F6F0"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tcBorders>
              <w:bottom w:val="single" w:sz="4" w:space="0" w:color="365F91"/>
            </w:tcBorders>
            <w:shd w:val="clear" w:color="auto" w:fill="auto"/>
            <w:noWrap/>
          </w:tcPr>
          <w:p w14:paraId="3932012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tcBorders>
              <w:bottom w:val="single" w:sz="4" w:space="0" w:color="365F91"/>
            </w:tcBorders>
            <w:shd w:val="clear" w:color="auto" w:fill="auto"/>
            <w:noWrap/>
          </w:tcPr>
          <w:p w14:paraId="4E63C05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tcBorders>
              <w:bottom w:val="single" w:sz="4" w:space="0" w:color="365F91"/>
            </w:tcBorders>
          </w:tcPr>
          <w:p w14:paraId="63D77F48" w14:textId="77777777" w:rsidR="00A7703E" w:rsidRPr="00E610A5" w:rsidRDefault="00A7703E" w:rsidP="00C245AC">
            <w:pPr>
              <w:pStyle w:val="TableText"/>
              <w:spacing w:before="30" w:after="30"/>
              <w:jc w:val="right"/>
            </w:pPr>
            <w:r w:rsidRPr="00E610A5">
              <w:t>NO</w:t>
            </w:r>
          </w:p>
        </w:tc>
      </w:tr>
      <w:tr w:rsidR="00A7703E" w:rsidRPr="00E610A5" w14:paraId="5533E46D" w14:textId="77777777" w:rsidTr="00C245AC">
        <w:trPr>
          <w:trHeight w:val="235"/>
        </w:trPr>
        <w:tc>
          <w:tcPr>
            <w:tcW w:w="2348" w:type="dxa"/>
            <w:shd w:val="clear" w:color="auto" w:fill="EBEFF4"/>
            <w:noWrap/>
            <w:vAlign w:val="bottom"/>
          </w:tcPr>
          <w:p w14:paraId="3715A697" w14:textId="77777777" w:rsidR="00A7703E" w:rsidRPr="00E610A5" w:rsidRDefault="00A7703E" w:rsidP="00C245AC">
            <w:pPr>
              <w:pStyle w:val="TableText"/>
              <w:spacing w:before="30" w:after="30"/>
            </w:pPr>
            <w:r w:rsidRPr="00E610A5">
              <w:t>Method</w:t>
            </w:r>
          </w:p>
        </w:tc>
        <w:tc>
          <w:tcPr>
            <w:tcW w:w="1127" w:type="dxa"/>
            <w:shd w:val="clear" w:color="auto" w:fill="EBEFF4"/>
            <w:vAlign w:val="bottom"/>
          </w:tcPr>
          <w:p w14:paraId="54A4AFBE" w14:textId="77777777" w:rsidR="00A7703E" w:rsidRPr="00E610A5" w:rsidRDefault="00A7703E" w:rsidP="00C245AC">
            <w:pPr>
              <w:pStyle w:val="TableText"/>
              <w:spacing w:before="30" w:after="30"/>
              <w:jc w:val="right"/>
            </w:pPr>
          </w:p>
        </w:tc>
        <w:tc>
          <w:tcPr>
            <w:tcW w:w="1058" w:type="dxa"/>
            <w:shd w:val="clear" w:color="auto" w:fill="EBEFF4"/>
            <w:noWrap/>
          </w:tcPr>
          <w:p w14:paraId="4CF6F167" w14:textId="77777777" w:rsidR="00A7703E" w:rsidRPr="00E610A5" w:rsidRDefault="00A7703E" w:rsidP="00C245AC">
            <w:pPr>
              <w:pStyle w:val="TableText"/>
              <w:spacing w:before="30" w:after="30"/>
              <w:jc w:val="right"/>
            </w:pPr>
          </w:p>
        </w:tc>
        <w:tc>
          <w:tcPr>
            <w:tcW w:w="1058" w:type="dxa"/>
            <w:shd w:val="clear" w:color="auto" w:fill="EBEFF4"/>
            <w:noWrap/>
          </w:tcPr>
          <w:p w14:paraId="3897CD0B" w14:textId="77777777" w:rsidR="00A7703E" w:rsidRPr="00E610A5" w:rsidRDefault="00A7703E" w:rsidP="00C245AC">
            <w:pPr>
              <w:pStyle w:val="TableText"/>
              <w:spacing w:before="30" w:after="30"/>
              <w:jc w:val="right"/>
            </w:pPr>
          </w:p>
        </w:tc>
        <w:tc>
          <w:tcPr>
            <w:tcW w:w="1058" w:type="dxa"/>
            <w:shd w:val="clear" w:color="auto" w:fill="EBEFF4"/>
            <w:noWrap/>
          </w:tcPr>
          <w:p w14:paraId="32A1E38E" w14:textId="77777777" w:rsidR="00A7703E" w:rsidRPr="00E610A5" w:rsidRDefault="00A7703E" w:rsidP="00C245AC">
            <w:pPr>
              <w:pStyle w:val="TableText"/>
              <w:spacing w:before="30" w:after="30"/>
              <w:jc w:val="right"/>
            </w:pPr>
          </w:p>
        </w:tc>
        <w:tc>
          <w:tcPr>
            <w:tcW w:w="1058" w:type="dxa"/>
            <w:shd w:val="clear" w:color="auto" w:fill="EBEFF4"/>
            <w:noWrap/>
          </w:tcPr>
          <w:p w14:paraId="07A3A025" w14:textId="77777777" w:rsidR="00A7703E" w:rsidRPr="00E610A5" w:rsidRDefault="00A7703E" w:rsidP="00C245AC">
            <w:pPr>
              <w:pStyle w:val="TableText"/>
              <w:spacing w:before="30" w:after="30"/>
              <w:jc w:val="right"/>
            </w:pPr>
          </w:p>
        </w:tc>
        <w:tc>
          <w:tcPr>
            <w:tcW w:w="955" w:type="dxa"/>
            <w:shd w:val="clear" w:color="auto" w:fill="EBEFF4"/>
            <w:noWrap/>
          </w:tcPr>
          <w:p w14:paraId="2B4371F3" w14:textId="77777777" w:rsidR="00A7703E" w:rsidRPr="00E610A5" w:rsidRDefault="00A7703E" w:rsidP="00C245AC">
            <w:pPr>
              <w:pStyle w:val="TableText"/>
              <w:spacing w:before="30" w:after="30"/>
              <w:jc w:val="right"/>
            </w:pPr>
          </w:p>
        </w:tc>
        <w:tc>
          <w:tcPr>
            <w:tcW w:w="1058" w:type="dxa"/>
            <w:shd w:val="clear" w:color="auto" w:fill="EBEFF4"/>
            <w:noWrap/>
          </w:tcPr>
          <w:p w14:paraId="55774E31" w14:textId="77777777" w:rsidR="00A7703E" w:rsidRPr="00E610A5" w:rsidRDefault="00A7703E" w:rsidP="00C245AC">
            <w:pPr>
              <w:pStyle w:val="TableText"/>
              <w:spacing w:before="30" w:after="30"/>
              <w:jc w:val="right"/>
            </w:pPr>
          </w:p>
        </w:tc>
        <w:tc>
          <w:tcPr>
            <w:tcW w:w="1058" w:type="dxa"/>
            <w:shd w:val="clear" w:color="auto" w:fill="EBEFF4"/>
            <w:noWrap/>
          </w:tcPr>
          <w:p w14:paraId="5CFFA29D" w14:textId="77777777" w:rsidR="00A7703E" w:rsidRPr="00E610A5" w:rsidRDefault="00A7703E" w:rsidP="00C245AC">
            <w:pPr>
              <w:pStyle w:val="TableText"/>
              <w:spacing w:before="30" w:after="30"/>
              <w:jc w:val="right"/>
            </w:pPr>
          </w:p>
        </w:tc>
        <w:tc>
          <w:tcPr>
            <w:tcW w:w="1098" w:type="dxa"/>
            <w:shd w:val="clear" w:color="auto" w:fill="EBEFF4"/>
            <w:noWrap/>
          </w:tcPr>
          <w:p w14:paraId="560E41B1" w14:textId="77777777" w:rsidR="00A7703E" w:rsidRPr="00E610A5" w:rsidRDefault="00A7703E" w:rsidP="00C245AC">
            <w:pPr>
              <w:pStyle w:val="TableText"/>
              <w:spacing w:before="30" w:after="30"/>
              <w:jc w:val="right"/>
            </w:pPr>
          </w:p>
        </w:tc>
        <w:tc>
          <w:tcPr>
            <w:tcW w:w="1098" w:type="dxa"/>
            <w:shd w:val="clear" w:color="auto" w:fill="EBEFF4"/>
            <w:noWrap/>
          </w:tcPr>
          <w:p w14:paraId="7BFB0946" w14:textId="77777777" w:rsidR="00A7703E" w:rsidRPr="00E610A5" w:rsidRDefault="00A7703E" w:rsidP="00C245AC">
            <w:pPr>
              <w:pStyle w:val="TableText"/>
              <w:spacing w:before="30" w:after="30"/>
              <w:jc w:val="right"/>
            </w:pPr>
          </w:p>
        </w:tc>
        <w:tc>
          <w:tcPr>
            <w:tcW w:w="1101" w:type="dxa"/>
            <w:shd w:val="clear" w:color="auto" w:fill="EBEFF4"/>
          </w:tcPr>
          <w:p w14:paraId="689FCACC" w14:textId="77777777" w:rsidR="00A7703E" w:rsidRPr="00E610A5" w:rsidRDefault="00A7703E" w:rsidP="00C245AC">
            <w:pPr>
              <w:pStyle w:val="TableText"/>
              <w:spacing w:before="30" w:after="30"/>
              <w:jc w:val="right"/>
            </w:pPr>
          </w:p>
        </w:tc>
      </w:tr>
      <w:tr w:rsidR="00A7703E" w:rsidRPr="00E610A5" w14:paraId="33CEE5D3" w14:textId="77777777" w:rsidTr="00C245AC">
        <w:trPr>
          <w:trHeight w:val="254"/>
        </w:trPr>
        <w:tc>
          <w:tcPr>
            <w:tcW w:w="2348" w:type="dxa"/>
            <w:shd w:val="clear" w:color="auto" w:fill="auto"/>
            <w:noWrap/>
            <w:vAlign w:val="bottom"/>
          </w:tcPr>
          <w:p w14:paraId="42CF0E27" w14:textId="77777777" w:rsidR="00A7703E" w:rsidRPr="00E610A5" w:rsidRDefault="00A7703E" w:rsidP="00C245AC">
            <w:pPr>
              <w:pStyle w:val="TableText1"/>
            </w:pPr>
            <w:r w:rsidRPr="00E610A5">
              <w:t>CH</w:t>
            </w:r>
            <w:r w:rsidRPr="00E610A5">
              <w:rPr>
                <w:vertAlign w:val="subscript"/>
              </w:rPr>
              <w:t>4</w:t>
            </w:r>
          </w:p>
        </w:tc>
        <w:tc>
          <w:tcPr>
            <w:tcW w:w="1127" w:type="dxa"/>
            <w:vAlign w:val="bottom"/>
          </w:tcPr>
          <w:p w14:paraId="1C5EBEDE" w14:textId="77777777" w:rsidR="00A7703E" w:rsidRPr="00E610A5" w:rsidRDefault="00A7703E" w:rsidP="00C245AC">
            <w:pPr>
              <w:pStyle w:val="TableText"/>
              <w:spacing w:before="30" w:after="30"/>
              <w:jc w:val="right"/>
            </w:pPr>
          </w:p>
        </w:tc>
        <w:tc>
          <w:tcPr>
            <w:tcW w:w="1058" w:type="dxa"/>
            <w:shd w:val="clear" w:color="auto" w:fill="auto"/>
            <w:noWrap/>
          </w:tcPr>
          <w:p w14:paraId="79CD162C"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4BD899C8"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4F907AFA"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74CAA32E" w14:textId="77777777" w:rsidR="00A7703E" w:rsidRPr="00E610A5" w:rsidRDefault="00A7703E" w:rsidP="00C245AC">
            <w:pPr>
              <w:pStyle w:val="TableText"/>
              <w:spacing w:before="30" w:after="30"/>
              <w:jc w:val="right"/>
              <w:rPr>
                <w:rFonts w:cs="Calibri"/>
              </w:rPr>
            </w:pPr>
            <w:r w:rsidRPr="00E610A5">
              <w:t>T1</w:t>
            </w:r>
          </w:p>
        </w:tc>
        <w:tc>
          <w:tcPr>
            <w:tcW w:w="955" w:type="dxa"/>
            <w:shd w:val="clear" w:color="auto" w:fill="auto"/>
            <w:noWrap/>
          </w:tcPr>
          <w:p w14:paraId="1CE31E2A"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5008EDE0"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019A8232" w14:textId="77777777" w:rsidR="00A7703E" w:rsidRPr="00E610A5" w:rsidRDefault="00A7703E" w:rsidP="00C245AC">
            <w:pPr>
              <w:pStyle w:val="TableText"/>
              <w:spacing w:before="30" w:after="30"/>
              <w:jc w:val="right"/>
              <w:rPr>
                <w:rFonts w:cs="Calibri"/>
              </w:rPr>
            </w:pPr>
            <w:r w:rsidRPr="00E610A5">
              <w:t>T1</w:t>
            </w:r>
          </w:p>
        </w:tc>
        <w:tc>
          <w:tcPr>
            <w:tcW w:w="1098" w:type="dxa"/>
            <w:shd w:val="clear" w:color="auto" w:fill="auto"/>
            <w:noWrap/>
          </w:tcPr>
          <w:p w14:paraId="1F816725" w14:textId="77777777" w:rsidR="00A7703E" w:rsidRPr="00E610A5" w:rsidRDefault="00A7703E" w:rsidP="00C245AC">
            <w:pPr>
              <w:pStyle w:val="TableText"/>
              <w:spacing w:before="30" w:after="30"/>
              <w:jc w:val="right"/>
              <w:rPr>
                <w:rFonts w:cs="Calibri"/>
              </w:rPr>
            </w:pPr>
            <w:r w:rsidRPr="00E610A5">
              <w:t>T1</w:t>
            </w:r>
          </w:p>
        </w:tc>
        <w:tc>
          <w:tcPr>
            <w:tcW w:w="1098" w:type="dxa"/>
            <w:shd w:val="clear" w:color="auto" w:fill="auto"/>
            <w:noWrap/>
          </w:tcPr>
          <w:p w14:paraId="425ECC03" w14:textId="77777777" w:rsidR="00A7703E" w:rsidRPr="00E610A5" w:rsidRDefault="00A7703E" w:rsidP="00C245AC">
            <w:pPr>
              <w:pStyle w:val="TableText"/>
              <w:spacing w:before="30" w:after="30"/>
              <w:jc w:val="right"/>
              <w:rPr>
                <w:rFonts w:cs="Calibri"/>
              </w:rPr>
            </w:pPr>
            <w:r w:rsidRPr="00E610A5">
              <w:t>T1</w:t>
            </w:r>
          </w:p>
        </w:tc>
        <w:tc>
          <w:tcPr>
            <w:tcW w:w="1101" w:type="dxa"/>
          </w:tcPr>
          <w:p w14:paraId="49C55EB3" w14:textId="77777777" w:rsidR="00A7703E" w:rsidRPr="00E610A5" w:rsidRDefault="00A7703E" w:rsidP="00C245AC">
            <w:pPr>
              <w:pStyle w:val="TableText"/>
              <w:spacing w:before="30" w:after="30"/>
              <w:jc w:val="right"/>
            </w:pPr>
            <w:r w:rsidRPr="00E610A5">
              <w:t>T1</w:t>
            </w:r>
          </w:p>
        </w:tc>
      </w:tr>
      <w:tr w:rsidR="00A7703E" w:rsidRPr="00E610A5" w14:paraId="29F42BF0" w14:textId="77777777" w:rsidTr="00C245AC">
        <w:trPr>
          <w:trHeight w:val="263"/>
        </w:trPr>
        <w:tc>
          <w:tcPr>
            <w:tcW w:w="2348" w:type="dxa"/>
            <w:shd w:val="clear" w:color="auto" w:fill="auto"/>
            <w:noWrap/>
            <w:vAlign w:val="bottom"/>
          </w:tcPr>
          <w:p w14:paraId="23539F9A" w14:textId="77777777" w:rsidR="00A7703E" w:rsidRPr="00E610A5" w:rsidRDefault="00A7703E" w:rsidP="00C245AC">
            <w:pPr>
              <w:pStyle w:val="TableText1"/>
            </w:pPr>
            <w:r w:rsidRPr="00E610A5">
              <w:t>N</w:t>
            </w:r>
            <w:r w:rsidRPr="00E610A5">
              <w:rPr>
                <w:vertAlign w:val="subscript"/>
              </w:rPr>
              <w:t>2</w:t>
            </w:r>
            <w:r w:rsidRPr="00E610A5">
              <w:t>O</w:t>
            </w:r>
          </w:p>
        </w:tc>
        <w:tc>
          <w:tcPr>
            <w:tcW w:w="1127" w:type="dxa"/>
            <w:vAlign w:val="bottom"/>
          </w:tcPr>
          <w:p w14:paraId="5A1EA984" w14:textId="77777777" w:rsidR="00A7703E" w:rsidRPr="00E610A5" w:rsidRDefault="00A7703E" w:rsidP="00C245AC">
            <w:pPr>
              <w:pStyle w:val="TableText"/>
              <w:spacing w:before="30" w:after="30"/>
              <w:jc w:val="right"/>
            </w:pPr>
          </w:p>
        </w:tc>
        <w:tc>
          <w:tcPr>
            <w:tcW w:w="1058" w:type="dxa"/>
            <w:shd w:val="clear" w:color="auto" w:fill="auto"/>
            <w:noWrap/>
          </w:tcPr>
          <w:p w14:paraId="655A0D3C"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4ABAA04C"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74A453DB"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5F31E700" w14:textId="77777777" w:rsidR="00A7703E" w:rsidRPr="00E610A5" w:rsidRDefault="00A7703E" w:rsidP="00C245AC">
            <w:pPr>
              <w:pStyle w:val="TableText"/>
              <w:spacing w:before="30" w:after="30"/>
              <w:jc w:val="right"/>
              <w:rPr>
                <w:rFonts w:cs="Calibri"/>
              </w:rPr>
            </w:pPr>
            <w:r w:rsidRPr="00E610A5">
              <w:t>T1</w:t>
            </w:r>
          </w:p>
        </w:tc>
        <w:tc>
          <w:tcPr>
            <w:tcW w:w="955" w:type="dxa"/>
            <w:shd w:val="clear" w:color="auto" w:fill="auto"/>
            <w:noWrap/>
          </w:tcPr>
          <w:p w14:paraId="1877E151"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4A0B8CA2" w14:textId="77777777" w:rsidR="00A7703E" w:rsidRPr="00E610A5" w:rsidRDefault="00A7703E" w:rsidP="00C245AC">
            <w:pPr>
              <w:pStyle w:val="TableText"/>
              <w:spacing w:before="30" w:after="30"/>
              <w:jc w:val="right"/>
              <w:rPr>
                <w:rFonts w:cs="Calibri"/>
              </w:rPr>
            </w:pPr>
            <w:r w:rsidRPr="00E610A5">
              <w:t>T1</w:t>
            </w:r>
          </w:p>
        </w:tc>
        <w:tc>
          <w:tcPr>
            <w:tcW w:w="1058" w:type="dxa"/>
            <w:shd w:val="clear" w:color="auto" w:fill="auto"/>
            <w:noWrap/>
          </w:tcPr>
          <w:p w14:paraId="381F0323" w14:textId="77777777" w:rsidR="00A7703E" w:rsidRPr="00E610A5" w:rsidRDefault="00A7703E" w:rsidP="00C245AC">
            <w:pPr>
              <w:pStyle w:val="TableText"/>
              <w:spacing w:before="30" w:after="30"/>
              <w:jc w:val="right"/>
              <w:rPr>
                <w:rFonts w:cs="Calibri"/>
              </w:rPr>
            </w:pPr>
            <w:r w:rsidRPr="00E610A5">
              <w:t>T1</w:t>
            </w:r>
          </w:p>
        </w:tc>
        <w:tc>
          <w:tcPr>
            <w:tcW w:w="1098" w:type="dxa"/>
            <w:shd w:val="clear" w:color="auto" w:fill="auto"/>
            <w:noWrap/>
          </w:tcPr>
          <w:p w14:paraId="18C818DA" w14:textId="77777777" w:rsidR="00A7703E" w:rsidRPr="00E610A5" w:rsidRDefault="00A7703E" w:rsidP="00C245AC">
            <w:pPr>
              <w:pStyle w:val="TableText"/>
              <w:spacing w:before="30" w:after="30"/>
              <w:jc w:val="right"/>
              <w:rPr>
                <w:rFonts w:cs="Calibri"/>
              </w:rPr>
            </w:pPr>
            <w:r w:rsidRPr="00E610A5">
              <w:t>T1</w:t>
            </w:r>
          </w:p>
        </w:tc>
        <w:tc>
          <w:tcPr>
            <w:tcW w:w="1098" w:type="dxa"/>
            <w:shd w:val="clear" w:color="auto" w:fill="auto"/>
            <w:noWrap/>
          </w:tcPr>
          <w:p w14:paraId="4F6E3371" w14:textId="77777777" w:rsidR="00A7703E" w:rsidRPr="00E610A5" w:rsidRDefault="00A7703E" w:rsidP="00C245AC">
            <w:pPr>
              <w:pStyle w:val="TableText"/>
              <w:spacing w:before="30" w:after="30"/>
              <w:jc w:val="right"/>
              <w:rPr>
                <w:rFonts w:cs="Calibri"/>
              </w:rPr>
            </w:pPr>
            <w:r w:rsidRPr="00E610A5">
              <w:t>T1</w:t>
            </w:r>
          </w:p>
        </w:tc>
        <w:tc>
          <w:tcPr>
            <w:tcW w:w="1101" w:type="dxa"/>
          </w:tcPr>
          <w:p w14:paraId="51B8647F" w14:textId="77777777" w:rsidR="00A7703E" w:rsidRPr="00E610A5" w:rsidRDefault="00A7703E" w:rsidP="00C245AC">
            <w:pPr>
              <w:pStyle w:val="TableText"/>
              <w:spacing w:before="30" w:after="30"/>
              <w:jc w:val="right"/>
            </w:pPr>
            <w:r w:rsidRPr="00E610A5">
              <w:t>T1</w:t>
            </w:r>
          </w:p>
        </w:tc>
      </w:tr>
      <w:tr w:rsidR="00A7703E" w:rsidRPr="00E610A5" w14:paraId="4BB213EA" w14:textId="77777777" w:rsidTr="00C245AC">
        <w:trPr>
          <w:trHeight w:val="254"/>
        </w:trPr>
        <w:tc>
          <w:tcPr>
            <w:tcW w:w="2348" w:type="dxa"/>
            <w:shd w:val="clear" w:color="auto" w:fill="EBEFF4"/>
            <w:noWrap/>
            <w:vAlign w:val="bottom"/>
          </w:tcPr>
          <w:p w14:paraId="17465AD3" w14:textId="77777777" w:rsidR="00A7703E" w:rsidRPr="00E610A5" w:rsidRDefault="00A7703E" w:rsidP="00C245AC">
            <w:pPr>
              <w:pStyle w:val="TableText"/>
              <w:spacing w:before="30" w:after="30"/>
            </w:pPr>
            <w:r w:rsidRPr="00E610A5">
              <w:t>Emission factor information</w:t>
            </w:r>
          </w:p>
        </w:tc>
        <w:tc>
          <w:tcPr>
            <w:tcW w:w="1127" w:type="dxa"/>
            <w:shd w:val="clear" w:color="auto" w:fill="EBEFF4"/>
            <w:vAlign w:val="bottom"/>
          </w:tcPr>
          <w:p w14:paraId="011712D1" w14:textId="77777777" w:rsidR="00A7703E" w:rsidRPr="00E610A5" w:rsidRDefault="00A7703E" w:rsidP="00C245AC">
            <w:pPr>
              <w:pStyle w:val="TableText"/>
              <w:spacing w:before="30" w:after="30"/>
              <w:jc w:val="right"/>
            </w:pPr>
          </w:p>
        </w:tc>
        <w:tc>
          <w:tcPr>
            <w:tcW w:w="1058" w:type="dxa"/>
            <w:shd w:val="clear" w:color="auto" w:fill="EBEFF4"/>
            <w:noWrap/>
          </w:tcPr>
          <w:p w14:paraId="6D399E4F" w14:textId="77777777" w:rsidR="00A7703E" w:rsidRPr="00E610A5" w:rsidRDefault="00A7703E" w:rsidP="00C245AC">
            <w:pPr>
              <w:pStyle w:val="TableText"/>
              <w:spacing w:before="30" w:after="30"/>
              <w:jc w:val="right"/>
            </w:pPr>
          </w:p>
        </w:tc>
        <w:tc>
          <w:tcPr>
            <w:tcW w:w="1058" w:type="dxa"/>
            <w:shd w:val="clear" w:color="auto" w:fill="EBEFF4"/>
            <w:noWrap/>
          </w:tcPr>
          <w:p w14:paraId="567B3A5B" w14:textId="77777777" w:rsidR="00A7703E" w:rsidRPr="00E610A5" w:rsidRDefault="00A7703E" w:rsidP="00C245AC">
            <w:pPr>
              <w:pStyle w:val="TableText"/>
              <w:spacing w:before="30" w:after="30"/>
              <w:jc w:val="right"/>
            </w:pPr>
          </w:p>
        </w:tc>
        <w:tc>
          <w:tcPr>
            <w:tcW w:w="1058" w:type="dxa"/>
            <w:shd w:val="clear" w:color="auto" w:fill="EBEFF4"/>
            <w:noWrap/>
          </w:tcPr>
          <w:p w14:paraId="507A8B9A" w14:textId="77777777" w:rsidR="00A7703E" w:rsidRPr="00E610A5" w:rsidRDefault="00A7703E" w:rsidP="00C245AC">
            <w:pPr>
              <w:pStyle w:val="TableText"/>
              <w:spacing w:before="30" w:after="30"/>
              <w:jc w:val="right"/>
            </w:pPr>
          </w:p>
        </w:tc>
        <w:tc>
          <w:tcPr>
            <w:tcW w:w="1058" w:type="dxa"/>
            <w:shd w:val="clear" w:color="auto" w:fill="EBEFF4"/>
            <w:noWrap/>
          </w:tcPr>
          <w:p w14:paraId="084A64EC" w14:textId="77777777" w:rsidR="00A7703E" w:rsidRPr="00E610A5" w:rsidRDefault="00A7703E" w:rsidP="00C245AC">
            <w:pPr>
              <w:pStyle w:val="TableText"/>
              <w:spacing w:before="30" w:after="30"/>
              <w:jc w:val="right"/>
            </w:pPr>
          </w:p>
        </w:tc>
        <w:tc>
          <w:tcPr>
            <w:tcW w:w="955" w:type="dxa"/>
            <w:shd w:val="clear" w:color="auto" w:fill="EBEFF4"/>
            <w:noWrap/>
          </w:tcPr>
          <w:p w14:paraId="290E5A46" w14:textId="77777777" w:rsidR="00A7703E" w:rsidRPr="00E610A5" w:rsidRDefault="00A7703E" w:rsidP="00C245AC">
            <w:pPr>
              <w:pStyle w:val="TableText"/>
              <w:spacing w:before="30" w:after="30"/>
              <w:jc w:val="right"/>
            </w:pPr>
          </w:p>
        </w:tc>
        <w:tc>
          <w:tcPr>
            <w:tcW w:w="1058" w:type="dxa"/>
            <w:shd w:val="clear" w:color="auto" w:fill="EBEFF4"/>
            <w:noWrap/>
          </w:tcPr>
          <w:p w14:paraId="26A9ED2C" w14:textId="77777777" w:rsidR="00A7703E" w:rsidRPr="00E610A5" w:rsidRDefault="00A7703E" w:rsidP="00C245AC">
            <w:pPr>
              <w:pStyle w:val="TableText"/>
              <w:spacing w:before="30" w:after="30"/>
              <w:jc w:val="right"/>
            </w:pPr>
          </w:p>
        </w:tc>
        <w:tc>
          <w:tcPr>
            <w:tcW w:w="1058" w:type="dxa"/>
            <w:shd w:val="clear" w:color="auto" w:fill="EBEFF4"/>
            <w:noWrap/>
          </w:tcPr>
          <w:p w14:paraId="5FFC7E3C" w14:textId="77777777" w:rsidR="00A7703E" w:rsidRPr="00E610A5" w:rsidRDefault="00A7703E" w:rsidP="00C245AC">
            <w:pPr>
              <w:pStyle w:val="TableText"/>
              <w:spacing w:before="30" w:after="30"/>
              <w:jc w:val="right"/>
            </w:pPr>
          </w:p>
        </w:tc>
        <w:tc>
          <w:tcPr>
            <w:tcW w:w="1098" w:type="dxa"/>
            <w:shd w:val="clear" w:color="auto" w:fill="EBEFF4"/>
            <w:noWrap/>
          </w:tcPr>
          <w:p w14:paraId="7483A80C" w14:textId="77777777" w:rsidR="00A7703E" w:rsidRPr="00E610A5" w:rsidRDefault="00A7703E" w:rsidP="00C245AC">
            <w:pPr>
              <w:pStyle w:val="TableText"/>
              <w:spacing w:before="30" w:after="30"/>
              <w:jc w:val="right"/>
            </w:pPr>
          </w:p>
        </w:tc>
        <w:tc>
          <w:tcPr>
            <w:tcW w:w="1098" w:type="dxa"/>
            <w:shd w:val="clear" w:color="auto" w:fill="EBEFF4"/>
            <w:noWrap/>
          </w:tcPr>
          <w:p w14:paraId="79D2D5E8" w14:textId="77777777" w:rsidR="00A7703E" w:rsidRPr="00E610A5" w:rsidRDefault="00A7703E" w:rsidP="00C245AC">
            <w:pPr>
              <w:pStyle w:val="TableText"/>
              <w:spacing w:before="30" w:after="30"/>
              <w:jc w:val="right"/>
            </w:pPr>
          </w:p>
        </w:tc>
        <w:tc>
          <w:tcPr>
            <w:tcW w:w="1101" w:type="dxa"/>
            <w:shd w:val="clear" w:color="auto" w:fill="EBEFF4"/>
          </w:tcPr>
          <w:p w14:paraId="286527BC" w14:textId="77777777" w:rsidR="00A7703E" w:rsidRPr="00E610A5" w:rsidRDefault="00A7703E" w:rsidP="00C245AC">
            <w:pPr>
              <w:pStyle w:val="TableText"/>
              <w:spacing w:before="30" w:after="30"/>
              <w:jc w:val="right"/>
            </w:pPr>
          </w:p>
        </w:tc>
      </w:tr>
      <w:tr w:rsidR="00A7703E" w:rsidRPr="00E610A5" w14:paraId="16EB0787" w14:textId="77777777" w:rsidTr="00C245AC">
        <w:trPr>
          <w:trHeight w:val="254"/>
        </w:trPr>
        <w:tc>
          <w:tcPr>
            <w:tcW w:w="2348" w:type="dxa"/>
            <w:shd w:val="clear" w:color="auto" w:fill="auto"/>
            <w:noWrap/>
            <w:vAlign w:val="bottom"/>
          </w:tcPr>
          <w:p w14:paraId="09B2CFD4" w14:textId="77777777" w:rsidR="00A7703E" w:rsidRPr="00E610A5" w:rsidRDefault="00A7703E" w:rsidP="00C245AC">
            <w:pPr>
              <w:pStyle w:val="TableText1"/>
            </w:pPr>
            <w:r w:rsidRPr="00E610A5">
              <w:t>CH</w:t>
            </w:r>
            <w:r w:rsidRPr="00E610A5">
              <w:rPr>
                <w:vertAlign w:val="subscript"/>
              </w:rPr>
              <w:t>4</w:t>
            </w:r>
          </w:p>
        </w:tc>
        <w:tc>
          <w:tcPr>
            <w:tcW w:w="1127" w:type="dxa"/>
            <w:vAlign w:val="bottom"/>
          </w:tcPr>
          <w:p w14:paraId="2BDBA6FF" w14:textId="77777777" w:rsidR="00A7703E" w:rsidRPr="00E610A5" w:rsidRDefault="00A7703E" w:rsidP="00C245AC">
            <w:pPr>
              <w:pStyle w:val="TableText"/>
              <w:spacing w:before="30" w:after="30"/>
              <w:jc w:val="right"/>
            </w:pPr>
          </w:p>
        </w:tc>
        <w:tc>
          <w:tcPr>
            <w:tcW w:w="1058" w:type="dxa"/>
            <w:shd w:val="clear" w:color="auto" w:fill="auto"/>
            <w:noWrap/>
          </w:tcPr>
          <w:p w14:paraId="24A25A35" w14:textId="77777777" w:rsidR="00A7703E" w:rsidRPr="00E610A5" w:rsidRDefault="00A7703E" w:rsidP="00C245AC">
            <w:pPr>
              <w:pStyle w:val="TableText"/>
              <w:spacing w:before="30" w:after="30"/>
              <w:jc w:val="right"/>
              <w:rPr>
                <w:rFonts w:cs="Calibri"/>
              </w:rPr>
            </w:pPr>
            <w:r w:rsidRPr="00E610A5">
              <w:t>D</w:t>
            </w:r>
          </w:p>
        </w:tc>
        <w:tc>
          <w:tcPr>
            <w:tcW w:w="1058" w:type="dxa"/>
            <w:shd w:val="clear" w:color="auto" w:fill="auto"/>
            <w:noWrap/>
          </w:tcPr>
          <w:p w14:paraId="036B675E" w14:textId="77777777" w:rsidR="00A7703E" w:rsidRPr="00E610A5" w:rsidRDefault="00A7703E" w:rsidP="00C245AC">
            <w:pPr>
              <w:pStyle w:val="TableText"/>
              <w:spacing w:before="30" w:after="30"/>
              <w:jc w:val="right"/>
              <w:rPr>
                <w:rFonts w:cs="Calibri"/>
              </w:rPr>
            </w:pPr>
            <w:r w:rsidRPr="00E610A5">
              <w:t>D</w:t>
            </w:r>
          </w:p>
        </w:tc>
        <w:tc>
          <w:tcPr>
            <w:tcW w:w="1058" w:type="dxa"/>
            <w:shd w:val="clear" w:color="auto" w:fill="auto"/>
            <w:noWrap/>
          </w:tcPr>
          <w:p w14:paraId="4A6938E5" w14:textId="77777777" w:rsidR="00A7703E" w:rsidRPr="00E610A5" w:rsidRDefault="00A7703E" w:rsidP="00C245AC">
            <w:pPr>
              <w:pStyle w:val="TableText"/>
              <w:spacing w:before="30" w:after="30"/>
              <w:jc w:val="right"/>
              <w:rPr>
                <w:rFonts w:cs="Calibri"/>
              </w:rPr>
            </w:pPr>
            <w:r w:rsidRPr="00E610A5">
              <w:t>D</w:t>
            </w:r>
          </w:p>
        </w:tc>
        <w:tc>
          <w:tcPr>
            <w:tcW w:w="1058" w:type="dxa"/>
            <w:shd w:val="clear" w:color="auto" w:fill="auto"/>
            <w:noWrap/>
          </w:tcPr>
          <w:p w14:paraId="41B8886D" w14:textId="77777777" w:rsidR="00A7703E" w:rsidRPr="00E610A5" w:rsidRDefault="00A7703E" w:rsidP="00C245AC">
            <w:pPr>
              <w:pStyle w:val="TableText"/>
              <w:spacing w:before="30" w:after="30"/>
              <w:jc w:val="right"/>
              <w:rPr>
                <w:rFonts w:cs="Calibri"/>
              </w:rPr>
            </w:pPr>
            <w:r w:rsidRPr="00E610A5">
              <w:t>D</w:t>
            </w:r>
          </w:p>
        </w:tc>
        <w:tc>
          <w:tcPr>
            <w:tcW w:w="955" w:type="dxa"/>
            <w:shd w:val="clear" w:color="auto" w:fill="auto"/>
            <w:noWrap/>
          </w:tcPr>
          <w:p w14:paraId="5F569244" w14:textId="77777777" w:rsidR="00A7703E" w:rsidRPr="00E610A5" w:rsidRDefault="00A7703E" w:rsidP="00C245AC">
            <w:pPr>
              <w:pStyle w:val="TableText"/>
              <w:spacing w:before="30" w:after="30"/>
              <w:jc w:val="right"/>
              <w:rPr>
                <w:rFonts w:cs="Calibri"/>
              </w:rPr>
            </w:pPr>
            <w:r w:rsidRPr="00E610A5">
              <w:t>D</w:t>
            </w:r>
          </w:p>
        </w:tc>
        <w:tc>
          <w:tcPr>
            <w:tcW w:w="1058" w:type="dxa"/>
            <w:shd w:val="clear" w:color="auto" w:fill="auto"/>
            <w:noWrap/>
          </w:tcPr>
          <w:p w14:paraId="17361E49" w14:textId="77777777" w:rsidR="00A7703E" w:rsidRPr="00E610A5" w:rsidRDefault="00A7703E" w:rsidP="00C245AC">
            <w:pPr>
              <w:pStyle w:val="TableText"/>
              <w:spacing w:before="30" w:after="30"/>
              <w:jc w:val="right"/>
              <w:rPr>
                <w:rFonts w:cs="Calibri"/>
              </w:rPr>
            </w:pPr>
            <w:r w:rsidRPr="00E610A5">
              <w:t>D</w:t>
            </w:r>
          </w:p>
        </w:tc>
        <w:tc>
          <w:tcPr>
            <w:tcW w:w="1058" w:type="dxa"/>
            <w:shd w:val="clear" w:color="auto" w:fill="auto"/>
            <w:noWrap/>
          </w:tcPr>
          <w:p w14:paraId="1234995C" w14:textId="77777777" w:rsidR="00A7703E" w:rsidRPr="00E610A5" w:rsidRDefault="00A7703E" w:rsidP="00C245AC">
            <w:pPr>
              <w:pStyle w:val="TableText"/>
              <w:spacing w:before="30" w:after="30"/>
              <w:jc w:val="right"/>
              <w:rPr>
                <w:rFonts w:cs="Calibri"/>
              </w:rPr>
            </w:pPr>
            <w:r w:rsidRPr="00E610A5">
              <w:t>D</w:t>
            </w:r>
          </w:p>
        </w:tc>
        <w:tc>
          <w:tcPr>
            <w:tcW w:w="1098" w:type="dxa"/>
            <w:shd w:val="clear" w:color="auto" w:fill="auto"/>
            <w:noWrap/>
          </w:tcPr>
          <w:p w14:paraId="06EC12CD" w14:textId="77777777" w:rsidR="00A7703E" w:rsidRPr="00E610A5" w:rsidRDefault="00A7703E" w:rsidP="00C245AC">
            <w:pPr>
              <w:pStyle w:val="TableText"/>
              <w:spacing w:before="30" w:after="30"/>
              <w:jc w:val="right"/>
              <w:rPr>
                <w:rFonts w:cs="Calibri"/>
              </w:rPr>
            </w:pPr>
            <w:r w:rsidRPr="00E610A5">
              <w:t>D</w:t>
            </w:r>
          </w:p>
        </w:tc>
        <w:tc>
          <w:tcPr>
            <w:tcW w:w="1098" w:type="dxa"/>
            <w:shd w:val="clear" w:color="auto" w:fill="auto"/>
            <w:noWrap/>
          </w:tcPr>
          <w:p w14:paraId="2999F4AD" w14:textId="77777777" w:rsidR="00A7703E" w:rsidRPr="00E610A5" w:rsidRDefault="00A7703E" w:rsidP="00C245AC">
            <w:pPr>
              <w:pStyle w:val="TableText"/>
              <w:spacing w:before="30" w:after="30"/>
              <w:jc w:val="right"/>
              <w:rPr>
                <w:rFonts w:cs="Calibri"/>
              </w:rPr>
            </w:pPr>
            <w:r w:rsidRPr="00E610A5">
              <w:t>D</w:t>
            </w:r>
          </w:p>
        </w:tc>
        <w:tc>
          <w:tcPr>
            <w:tcW w:w="1101" w:type="dxa"/>
          </w:tcPr>
          <w:p w14:paraId="124C5F27" w14:textId="77777777" w:rsidR="00A7703E" w:rsidRPr="00E610A5" w:rsidRDefault="00A7703E" w:rsidP="00C245AC">
            <w:pPr>
              <w:pStyle w:val="TableText"/>
              <w:spacing w:before="30" w:after="30"/>
              <w:jc w:val="right"/>
            </w:pPr>
            <w:r w:rsidRPr="00E610A5">
              <w:t>D</w:t>
            </w:r>
          </w:p>
        </w:tc>
      </w:tr>
      <w:tr w:rsidR="00A7703E" w:rsidRPr="00E610A5" w14:paraId="4B8C8682" w14:textId="77777777" w:rsidTr="00C245AC">
        <w:trPr>
          <w:trHeight w:val="254"/>
        </w:trPr>
        <w:tc>
          <w:tcPr>
            <w:tcW w:w="2348" w:type="dxa"/>
            <w:shd w:val="clear" w:color="auto" w:fill="auto"/>
            <w:noWrap/>
            <w:vAlign w:val="bottom"/>
          </w:tcPr>
          <w:p w14:paraId="518C8DE6" w14:textId="77777777" w:rsidR="00A7703E" w:rsidRPr="00E610A5" w:rsidRDefault="00A7703E" w:rsidP="00C245AC">
            <w:pPr>
              <w:pStyle w:val="TableText1"/>
            </w:pPr>
            <w:r w:rsidRPr="00E610A5">
              <w:t>N</w:t>
            </w:r>
            <w:r w:rsidRPr="00E610A5">
              <w:rPr>
                <w:vertAlign w:val="subscript"/>
              </w:rPr>
              <w:t>2</w:t>
            </w:r>
            <w:r w:rsidRPr="00E610A5">
              <w:t>O</w:t>
            </w:r>
          </w:p>
        </w:tc>
        <w:tc>
          <w:tcPr>
            <w:tcW w:w="1127" w:type="dxa"/>
            <w:vAlign w:val="bottom"/>
          </w:tcPr>
          <w:p w14:paraId="182C91D0" w14:textId="77777777" w:rsidR="00A7703E" w:rsidRPr="00E610A5" w:rsidRDefault="00A7703E" w:rsidP="00C245AC">
            <w:pPr>
              <w:pStyle w:val="TableText"/>
              <w:spacing w:before="30" w:after="30"/>
              <w:jc w:val="right"/>
            </w:pPr>
          </w:p>
        </w:tc>
        <w:tc>
          <w:tcPr>
            <w:tcW w:w="1058" w:type="dxa"/>
            <w:shd w:val="clear" w:color="000000" w:fill="FFFFFF"/>
            <w:noWrap/>
          </w:tcPr>
          <w:p w14:paraId="00E2A990" w14:textId="77777777" w:rsidR="00A7703E" w:rsidRPr="00E610A5" w:rsidRDefault="00A7703E" w:rsidP="00C245AC">
            <w:pPr>
              <w:pStyle w:val="TableText"/>
              <w:spacing w:before="30" w:after="30"/>
              <w:jc w:val="right"/>
              <w:rPr>
                <w:rFonts w:cs="Calibri"/>
              </w:rPr>
            </w:pPr>
            <w:r w:rsidRPr="00E610A5">
              <w:t>D</w:t>
            </w:r>
          </w:p>
        </w:tc>
        <w:tc>
          <w:tcPr>
            <w:tcW w:w="1058" w:type="dxa"/>
            <w:shd w:val="clear" w:color="000000" w:fill="FFFFFF"/>
            <w:noWrap/>
          </w:tcPr>
          <w:p w14:paraId="128FBA5A" w14:textId="77777777" w:rsidR="00A7703E" w:rsidRPr="00E610A5" w:rsidRDefault="00A7703E" w:rsidP="00C245AC">
            <w:pPr>
              <w:pStyle w:val="TableText"/>
              <w:spacing w:before="30" w:after="30"/>
              <w:jc w:val="right"/>
              <w:rPr>
                <w:rFonts w:cs="Calibri"/>
              </w:rPr>
            </w:pPr>
            <w:r w:rsidRPr="00E610A5">
              <w:t>D</w:t>
            </w:r>
          </w:p>
        </w:tc>
        <w:tc>
          <w:tcPr>
            <w:tcW w:w="1058" w:type="dxa"/>
            <w:shd w:val="clear" w:color="000000" w:fill="FFFFFF"/>
            <w:noWrap/>
          </w:tcPr>
          <w:p w14:paraId="2EECDBA6" w14:textId="77777777" w:rsidR="00A7703E" w:rsidRPr="00E610A5" w:rsidRDefault="00A7703E" w:rsidP="00C245AC">
            <w:pPr>
              <w:pStyle w:val="TableText"/>
              <w:spacing w:before="30" w:after="30"/>
              <w:jc w:val="right"/>
              <w:rPr>
                <w:rFonts w:cs="Calibri"/>
              </w:rPr>
            </w:pPr>
            <w:r w:rsidRPr="00E610A5">
              <w:t>D</w:t>
            </w:r>
          </w:p>
        </w:tc>
        <w:tc>
          <w:tcPr>
            <w:tcW w:w="1058" w:type="dxa"/>
            <w:shd w:val="clear" w:color="000000" w:fill="FFFFFF"/>
            <w:noWrap/>
          </w:tcPr>
          <w:p w14:paraId="4FB34330" w14:textId="77777777" w:rsidR="00A7703E" w:rsidRPr="00E610A5" w:rsidRDefault="00A7703E" w:rsidP="00C245AC">
            <w:pPr>
              <w:pStyle w:val="TableText"/>
              <w:spacing w:before="30" w:after="30"/>
              <w:jc w:val="right"/>
              <w:rPr>
                <w:rFonts w:cs="Calibri"/>
              </w:rPr>
            </w:pPr>
            <w:r w:rsidRPr="00E610A5">
              <w:t>D</w:t>
            </w:r>
          </w:p>
        </w:tc>
        <w:tc>
          <w:tcPr>
            <w:tcW w:w="955" w:type="dxa"/>
            <w:shd w:val="clear" w:color="000000" w:fill="FFFFFF"/>
            <w:noWrap/>
          </w:tcPr>
          <w:p w14:paraId="2B255C65" w14:textId="77777777" w:rsidR="00A7703E" w:rsidRPr="00E610A5" w:rsidRDefault="00A7703E" w:rsidP="00C245AC">
            <w:pPr>
              <w:pStyle w:val="TableText"/>
              <w:spacing w:before="30" w:after="30"/>
              <w:jc w:val="right"/>
              <w:rPr>
                <w:rFonts w:cs="Calibri"/>
              </w:rPr>
            </w:pPr>
            <w:r w:rsidRPr="00E610A5">
              <w:t>D</w:t>
            </w:r>
          </w:p>
        </w:tc>
        <w:tc>
          <w:tcPr>
            <w:tcW w:w="1058" w:type="dxa"/>
            <w:shd w:val="clear" w:color="000000" w:fill="FFFFFF"/>
            <w:noWrap/>
          </w:tcPr>
          <w:p w14:paraId="535669A7" w14:textId="77777777" w:rsidR="00A7703E" w:rsidRPr="00E610A5" w:rsidRDefault="00A7703E" w:rsidP="00C245AC">
            <w:pPr>
              <w:pStyle w:val="TableText"/>
              <w:spacing w:before="30" w:after="30"/>
              <w:jc w:val="right"/>
              <w:rPr>
                <w:rFonts w:cs="Calibri"/>
              </w:rPr>
            </w:pPr>
            <w:r w:rsidRPr="00E610A5">
              <w:t>D</w:t>
            </w:r>
          </w:p>
        </w:tc>
        <w:tc>
          <w:tcPr>
            <w:tcW w:w="1058" w:type="dxa"/>
            <w:shd w:val="clear" w:color="000000" w:fill="FFFFFF"/>
            <w:noWrap/>
          </w:tcPr>
          <w:p w14:paraId="35201924" w14:textId="77777777" w:rsidR="00A7703E" w:rsidRPr="00E610A5" w:rsidRDefault="00A7703E" w:rsidP="00C245AC">
            <w:pPr>
              <w:pStyle w:val="TableText"/>
              <w:spacing w:before="30" w:after="30"/>
              <w:jc w:val="right"/>
              <w:rPr>
                <w:rFonts w:cs="Calibri"/>
              </w:rPr>
            </w:pPr>
            <w:r w:rsidRPr="00E610A5">
              <w:t>D</w:t>
            </w:r>
          </w:p>
        </w:tc>
        <w:tc>
          <w:tcPr>
            <w:tcW w:w="1098" w:type="dxa"/>
            <w:shd w:val="clear" w:color="000000" w:fill="FFFFFF"/>
            <w:noWrap/>
          </w:tcPr>
          <w:p w14:paraId="2B713C04" w14:textId="77777777" w:rsidR="00A7703E" w:rsidRPr="00E610A5" w:rsidRDefault="00A7703E" w:rsidP="00C245AC">
            <w:pPr>
              <w:pStyle w:val="TableText"/>
              <w:spacing w:before="30" w:after="30"/>
              <w:jc w:val="right"/>
              <w:rPr>
                <w:rFonts w:cs="Calibri"/>
              </w:rPr>
            </w:pPr>
            <w:r w:rsidRPr="00E610A5">
              <w:t>D</w:t>
            </w:r>
          </w:p>
        </w:tc>
        <w:tc>
          <w:tcPr>
            <w:tcW w:w="1098" w:type="dxa"/>
            <w:shd w:val="clear" w:color="000000" w:fill="FFFFFF"/>
            <w:noWrap/>
          </w:tcPr>
          <w:p w14:paraId="3218394D" w14:textId="77777777" w:rsidR="00A7703E" w:rsidRPr="00E610A5" w:rsidRDefault="00A7703E" w:rsidP="00C245AC">
            <w:pPr>
              <w:pStyle w:val="TableText"/>
              <w:spacing w:before="30" w:after="30"/>
              <w:jc w:val="right"/>
              <w:rPr>
                <w:rFonts w:cs="Calibri"/>
              </w:rPr>
            </w:pPr>
            <w:r w:rsidRPr="00E610A5">
              <w:t>D</w:t>
            </w:r>
          </w:p>
        </w:tc>
        <w:tc>
          <w:tcPr>
            <w:tcW w:w="1101" w:type="dxa"/>
            <w:shd w:val="clear" w:color="000000" w:fill="FFFFFF"/>
          </w:tcPr>
          <w:p w14:paraId="665AFC43" w14:textId="77777777" w:rsidR="00A7703E" w:rsidRPr="00E610A5" w:rsidRDefault="00A7703E" w:rsidP="00C245AC">
            <w:pPr>
              <w:pStyle w:val="TableText"/>
              <w:spacing w:before="30" w:after="30"/>
              <w:jc w:val="right"/>
            </w:pPr>
            <w:r w:rsidRPr="00E610A5">
              <w:t>D</w:t>
            </w:r>
          </w:p>
        </w:tc>
      </w:tr>
      <w:tr w:rsidR="00A7703E" w:rsidRPr="00E610A5" w14:paraId="0CC99F94" w14:textId="77777777" w:rsidTr="00C245AC">
        <w:trPr>
          <w:trHeight w:val="217"/>
        </w:trPr>
        <w:tc>
          <w:tcPr>
            <w:tcW w:w="2348" w:type="dxa"/>
            <w:shd w:val="clear" w:color="auto" w:fill="EBEFF4"/>
            <w:vAlign w:val="bottom"/>
          </w:tcPr>
          <w:p w14:paraId="6910FFD7" w14:textId="77777777" w:rsidR="00A7703E" w:rsidRPr="00E610A5" w:rsidRDefault="00A7703E" w:rsidP="00C245AC">
            <w:pPr>
              <w:pStyle w:val="TableText"/>
              <w:spacing w:before="30" w:after="30"/>
            </w:pPr>
            <w:r w:rsidRPr="00E610A5">
              <w:t xml:space="preserve">Emissions </w:t>
            </w:r>
          </w:p>
        </w:tc>
        <w:tc>
          <w:tcPr>
            <w:tcW w:w="1127" w:type="dxa"/>
            <w:shd w:val="clear" w:color="auto" w:fill="EBEFF4"/>
            <w:vAlign w:val="bottom"/>
          </w:tcPr>
          <w:p w14:paraId="4C33DA69" w14:textId="77777777" w:rsidR="00A7703E" w:rsidRPr="00E610A5" w:rsidRDefault="00A7703E" w:rsidP="00C245AC">
            <w:pPr>
              <w:pStyle w:val="TableText"/>
              <w:spacing w:before="30" w:after="30"/>
              <w:jc w:val="right"/>
            </w:pPr>
          </w:p>
        </w:tc>
        <w:tc>
          <w:tcPr>
            <w:tcW w:w="1058" w:type="dxa"/>
            <w:shd w:val="clear" w:color="auto" w:fill="EBEFF4"/>
            <w:noWrap/>
          </w:tcPr>
          <w:p w14:paraId="7C4EB8EB"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73191A36"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250F79C9"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5DBFEAB6" w14:textId="77777777" w:rsidR="00A7703E" w:rsidRPr="00E610A5" w:rsidRDefault="00A7703E" w:rsidP="00C245AC">
            <w:pPr>
              <w:pStyle w:val="TableText"/>
              <w:spacing w:before="30" w:after="30"/>
              <w:jc w:val="right"/>
              <w:rPr>
                <w:rFonts w:cs="Calibri"/>
              </w:rPr>
            </w:pPr>
          </w:p>
        </w:tc>
        <w:tc>
          <w:tcPr>
            <w:tcW w:w="955" w:type="dxa"/>
            <w:shd w:val="clear" w:color="auto" w:fill="EBEFF4"/>
            <w:noWrap/>
          </w:tcPr>
          <w:p w14:paraId="269C2807"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4FB85B33"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6E8F9861" w14:textId="77777777" w:rsidR="00A7703E" w:rsidRPr="00E610A5" w:rsidRDefault="00A7703E" w:rsidP="00C245AC">
            <w:pPr>
              <w:pStyle w:val="TableText"/>
              <w:spacing w:before="30" w:after="30"/>
              <w:jc w:val="right"/>
              <w:rPr>
                <w:rFonts w:cs="Calibri"/>
              </w:rPr>
            </w:pPr>
          </w:p>
        </w:tc>
        <w:tc>
          <w:tcPr>
            <w:tcW w:w="1098" w:type="dxa"/>
            <w:shd w:val="clear" w:color="auto" w:fill="EBEFF4"/>
            <w:noWrap/>
          </w:tcPr>
          <w:p w14:paraId="15D5ADD0" w14:textId="77777777" w:rsidR="00A7703E" w:rsidRPr="00E610A5" w:rsidRDefault="00A7703E" w:rsidP="00C245AC">
            <w:pPr>
              <w:pStyle w:val="TableText"/>
              <w:spacing w:before="30" w:after="30"/>
              <w:jc w:val="right"/>
              <w:rPr>
                <w:rFonts w:cs="Calibri"/>
              </w:rPr>
            </w:pPr>
          </w:p>
        </w:tc>
        <w:tc>
          <w:tcPr>
            <w:tcW w:w="1098" w:type="dxa"/>
            <w:shd w:val="clear" w:color="auto" w:fill="EBEFF4"/>
            <w:noWrap/>
          </w:tcPr>
          <w:p w14:paraId="4179BFAE" w14:textId="77777777" w:rsidR="00A7703E" w:rsidRPr="00E610A5" w:rsidRDefault="00A7703E" w:rsidP="00C245AC">
            <w:pPr>
              <w:pStyle w:val="TableText"/>
              <w:spacing w:before="30" w:after="30"/>
              <w:jc w:val="right"/>
              <w:rPr>
                <w:rFonts w:cs="Calibri"/>
              </w:rPr>
            </w:pPr>
          </w:p>
        </w:tc>
        <w:tc>
          <w:tcPr>
            <w:tcW w:w="1101" w:type="dxa"/>
            <w:shd w:val="clear" w:color="auto" w:fill="EBEFF4"/>
          </w:tcPr>
          <w:p w14:paraId="76BB5C1C" w14:textId="77777777" w:rsidR="00A7703E" w:rsidRPr="00E610A5" w:rsidRDefault="00A7703E" w:rsidP="00C245AC">
            <w:pPr>
              <w:pStyle w:val="TableText"/>
              <w:spacing w:before="30" w:after="30"/>
              <w:jc w:val="right"/>
              <w:rPr>
                <w:rFonts w:cs="Calibri"/>
              </w:rPr>
            </w:pPr>
          </w:p>
        </w:tc>
      </w:tr>
      <w:tr w:rsidR="00A7703E" w:rsidRPr="00E610A5" w14:paraId="774E31BF" w14:textId="77777777" w:rsidTr="00C245AC">
        <w:trPr>
          <w:trHeight w:val="254"/>
        </w:trPr>
        <w:tc>
          <w:tcPr>
            <w:tcW w:w="2348" w:type="dxa"/>
            <w:shd w:val="clear" w:color="auto" w:fill="auto"/>
            <w:noWrap/>
            <w:vAlign w:val="bottom"/>
          </w:tcPr>
          <w:p w14:paraId="2DFB988E" w14:textId="77777777" w:rsidR="00A7703E" w:rsidRPr="00E610A5" w:rsidRDefault="00A7703E" w:rsidP="00C245AC">
            <w:pPr>
              <w:pStyle w:val="TableText1"/>
            </w:pPr>
            <w:r w:rsidRPr="00E610A5">
              <w:t>CH</w:t>
            </w:r>
            <w:r w:rsidRPr="00E610A5">
              <w:rPr>
                <w:vertAlign w:val="subscript"/>
              </w:rPr>
              <w:t>4</w:t>
            </w:r>
          </w:p>
        </w:tc>
        <w:tc>
          <w:tcPr>
            <w:tcW w:w="1127" w:type="dxa"/>
            <w:vAlign w:val="bottom"/>
          </w:tcPr>
          <w:p w14:paraId="2818445F" w14:textId="77777777" w:rsidR="00A7703E" w:rsidRPr="00E610A5" w:rsidRDefault="00A7703E" w:rsidP="00C245AC">
            <w:pPr>
              <w:pStyle w:val="TableText"/>
              <w:spacing w:before="30" w:after="30"/>
              <w:jc w:val="right"/>
            </w:pPr>
            <w:r w:rsidRPr="00E610A5">
              <w:t>kt</w:t>
            </w:r>
          </w:p>
        </w:tc>
        <w:tc>
          <w:tcPr>
            <w:tcW w:w="1058" w:type="dxa"/>
            <w:shd w:val="clear" w:color="auto" w:fill="auto"/>
            <w:noWrap/>
          </w:tcPr>
          <w:p w14:paraId="4603C09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auto" w:fill="auto"/>
            <w:noWrap/>
          </w:tcPr>
          <w:p w14:paraId="1901012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auto" w:fill="auto"/>
            <w:noWrap/>
          </w:tcPr>
          <w:p w14:paraId="569719C0"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auto" w:fill="auto"/>
            <w:noWrap/>
          </w:tcPr>
          <w:p w14:paraId="7DC3C4FF"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5" w:type="dxa"/>
            <w:shd w:val="clear" w:color="auto" w:fill="auto"/>
            <w:noWrap/>
          </w:tcPr>
          <w:p w14:paraId="5A695A34"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auto" w:fill="auto"/>
            <w:noWrap/>
          </w:tcPr>
          <w:p w14:paraId="16B6689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auto" w:fill="auto"/>
            <w:noWrap/>
          </w:tcPr>
          <w:p w14:paraId="6ED636D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98" w:type="dxa"/>
            <w:shd w:val="clear" w:color="auto" w:fill="auto"/>
            <w:noWrap/>
          </w:tcPr>
          <w:p w14:paraId="2B0226A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98" w:type="dxa"/>
            <w:shd w:val="clear" w:color="auto" w:fill="auto"/>
            <w:noWrap/>
          </w:tcPr>
          <w:p w14:paraId="0C929597"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101" w:type="dxa"/>
          </w:tcPr>
          <w:p w14:paraId="6E81740E" w14:textId="77777777" w:rsidR="00A7703E" w:rsidRPr="00E610A5" w:rsidRDefault="00A7703E" w:rsidP="00C245AC">
            <w:pPr>
              <w:pStyle w:val="TableText"/>
              <w:spacing w:before="30" w:after="30"/>
              <w:jc w:val="right"/>
            </w:pPr>
            <w:r w:rsidRPr="00E610A5">
              <w:t>0.01</w:t>
            </w:r>
          </w:p>
        </w:tc>
      </w:tr>
      <w:tr w:rsidR="00A7703E" w:rsidRPr="00E610A5" w14:paraId="64F36A66" w14:textId="77777777" w:rsidTr="00C245AC">
        <w:trPr>
          <w:trHeight w:val="254"/>
        </w:trPr>
        <w:tc>
          <w:tcPr>
            <w:tcW w:w="2348" w:type="dxa"/>
            <w:shd w:val="clear" w:color="auto" w:fill="auto"/>
            <w:vAlign w:val="bottom"/>
          </w:tcPr>
          <w:p w14:paraId="0DD7658D"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flared</w:t>
            </w:r>
          </w:p>
        </w:tc>
        <w:tc>
          <w:tcPr>
            <w:tcW w:w="1127" w:type="dxa"/>
            <w:vAlign w:val="bottom"/>
          </w:tcPr>
          <w:p w14:paraId="1B5F7AC3" w14:textId="77777777" w:rsidR="00A7703E" w:rsidRPr="00E610A5" w:rsidRDefault="00A7703E" w:rsidP="00C245AC">
            <w:pPr>
              <w:pStyle w:val="TableText"/>
              <w:spacing w:before="30" w:after="30"/>
              <w:jc w:val="right"/>
            </w:pPr>
            <w:r w:rsidRPr="00E610A5">
              <w:t>kt</w:t>
            </w:r>
          </w:p>
        </w:tc>
        <w:tc>
          <w:tcPr>
            <w:tcW w:w="1058" w:type="dxa"/>
            <w:shd w:val="clear" w:color="auto" w:fill="auto"/>
            <w:noWrap/>
          </w:tcPr>
          <w:p w14:paraId="38F5489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auto" w:fill="auto"/>
            <w:noWrap/>
          </w:tcPr>
          <w:p w14:paraId="34EE496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auto" w:fill="auto"/>
            <w:noWrap/>
          </w:tcPr>
          <w:p w14:paraId="3481F27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auto" w:fill="auto"/>
            <w:noWrap/>
          </w:tcPr>
          <w:p w14:paraId="7840A6F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55" w:type="dxa"/>
            <w:shd w:val="clear" w:color="auto" w:fill="auto"/>
            <w:noWrap/>
          </w:tcPr>
          <w:p w14:paraId="6352076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auto" w:fill="auto"/>
            <w:noWrap/>
          </w:tcPr>
          <w:p w14:paraId="5CF1F02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auto" w:fill="auto"/>
            <w:noWrap/>
          </w:tcPr>
          <w:p w14:paraId="4897C35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auto" w:fill="auto"/>
            <w:noWrap/>
          </w:tcPr>
          <w:p w14:paraId="012CD38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auto" w:fill="auto"/>
            <w:noWrap/>
          </w:tcPr>
          <w:p w14:paraId="2FBB47A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tcPr>
          <w:p w14:paraId="3EB9475C" w14:textId="77777777" w:rsidR="00A7703E" w:rsidRPr="00E610A5" w:rsidRDefault="00A7703E" w:rsidP="00C245AC">
            <w:pPr>
              <w:pStyle w:val="TableText"/>
              <w:spacing w:before="30" w:after="30"/>
              <w:jc w:val="right"/>
            </w:pPr>
            <w:r w:rsidRPr="00E610A5">
              <w:t>NO</w:t>
            </w:r>
          </w:p>
        </w:tc>
      </w:tr>
      <w:tr w:rsidR="00A7703E" w:rsidRPr="00E610A5" w14:paraId="1973E58E" w14:textId="77777777" w:rsidTr="00C245AC">
        <w:trPr>
          <w:trHeight w:val="263"/>
        </w:trPr>
        <w:tc>
          <w:tcPr>
            <w:tcW w:w="2348" w:type="dxa"/>
            <w:shd w:val="clear" w:color="auto" w:fill="auto"/>
            <w:noWrap/>
            <w:vAlign w:val="bottom"/>
          </w:tcPr>
          <w:p w14:paraId="6945C8A2" w14:textId="77777777" w:rsidR="00A7703E" w:rsidRPr="00E610A5" w:rsidRDefault="00A7703E" w:rsidP="00C245AC">
            <w:pPr>
              <w:pStyle w:val="TableText"/>
              <w:spacing w:before="30" w:after="30"/>
            </w:pPr>
            <w:r w:rsidRPr="00E610A5">
              <w:t>Amount of CH</w:t>
            </w:r>
            <w:r w:rsidRPr="00E610A5">
              <w:rPr>
                <w:vertAlign w:val="subscript"/>
              </w:rPr>
              <w:t>4</w:t>
            </w:r>
            <w:r w:rsidRPr="00E610A5">
              <w:t xml:space="preserve"> for energy recovery</w:t>
            </w:r>
          </w:p>
        </w:tc>
        <w:tc>
          <w:tcPr>
            <w:tcW w:w="1127" w:type="dxa"/>
            <w:vAlign w:val="bottom"/>
          </w:tcPr>
          <w:p w14:paraId="352ED92D" w14:textId="77777777" w:rsidR="00A7703E" w:rsidRPr="00E610A5" w:rsidRDefault="00A7703E" w:rsidP="00C245AC">
            <w:pPr>
              <w:pStyle w:val="TableText"/>
              <w:spacing w:before="30" w:after="30"/>
              <w:jc w:val="right"/>
            </w:pPr>
            <w:r w:rsidRPr="00E610A5">
              <w:t>kt</w:t>
            </w:r>
          </w:p>
        </w:tc>
        <w:tc>
          <w:tcPr>
            <w:tcW w:w="1058" w:type="dxa"/>
            <w:shd w:val="clear" w:color="000000" w:fill="FFFFFF"/>
            <w:noWrap/>
          </w:tcPr>
          <w:p w14:paraId="614E638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000000" w:fill="FFFFFF"/>
            <w:noWrap/>
          </w:tcPr>
          <w:p w14:paraId="174CCCCC"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000000" w:fill="FFFFFF"/>
            <w:noWrap/>
          </w:tcPr>
          <w:p w14:paraId="78595BAA"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000000" w:fill="FFFFFF"/>
            <w:noWrap/>
          </w:tcPr>
          <w:p w14:paraId="171E736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955" w:type="dxa"/>
            <w:shd w:val="clear" w:color="000000" w:fill="FFFFFF"/>
            <w:noWrap/>
          </w:tcPr>
          <w:p w14:paraId="063D3C5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000000" w:fill="FFFFFF"/>
            <w:noWrap/>
          </w:tcPr>
          <w:p w14:paraId="76417361"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58" w:type="dxa"/>
            <w:shd w:val="clear" w:color="000000" w:fill="FFFFFF"/>
            <w:noWrap/>
          </w:tcPr>
          <w:p w14:paraId="47F447E6"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01771F8B"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5201DAE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shd w:val="clear" w:color="000000" w:fill="FFFFFF"/>
          </w:tcPr>
          <w:p w14:paraId="2C38C896" w14:textId="77777777" w:rsidR="00A7703E" w:rsidRPr="00E610A5" w:rsidRDefault="00A7703E" w:rsidP="00C245AC">
            <w:pPr>
              <w:pStyle w:val="TableText"/>
              <w:spacing w:before="30" w:after="30"/>
              <w:jc w:val="right"/>
            </w:pPr>
            <w:r w:rsidRPr="00E610A5">
              <w:t>NO</w:t>
            </w:r>
          </w:p>
        </w:tc>
      </w:tr>
      <w:tr w:rsidR="00A7703E" w:rsidRPr="00E610A5" w14:paraId="2EA7CD41" w14:textId="77777777" w:rsidTr="00C245AC">
        <w:trPr>
          <w:trHeight w:val="254"/>
        </w:trPr>
        <w:tc>
          <w:tcPr>
            <w:tcW w:w="2348" w:type="dxa"/>
            <w:shd w:val="clear" w:color="auto" w:fill="auto"/>
            <w:noWrap/>
            <w:vAlign w:val="bottom"/>
          </w:tcPr>
          <w:p w14:paraId="0E3A41DF" w14:textId="77777777" w:rsidR="00A7703E" w:rsidRPr="00E610A5" w:rsidRDefault="00A7703E" w:rsidP="00C245AC">
            <w:pPr>
              <w:pStyle w:val="TableText1"/>
            </w:pPr>
            <w:r w:rsidRPr="00E610A5">
              <w:t>N</w:t>
            </w:r>
            <w:r w:rsidRPr="00E610A5">
              <w:rPr>
                <w:vertAlign w:val="subscript"/>
              </w:rPr>
              <w:t>2</w:t>
            </w:r>
            <w:r w:rsidRPr="00E610A5">
              <w:t>O</w:t>
            </w:r>
          </w:p>
        </w:tc>
        <w:tc>
          <w:tcPr>
            <w:tcW w:w="1127" w:type="dxa"/>
            <w:vAlign w:val="bottom"/>
          </w:tcPr>
          <w:p w14:paraId="6BFDADD9" w14:textId="77777777" w:rsidR="00A7703E" w:rsidRPr="00E610A5" w:rsidRDefault="00A7703E" w:rsidP="00C245AC">
            <w:pPr>
              <w:pStyle w:val="TableText"/>
              <w:spacing w:before="30" w:after="30"/>
              <w:jc w:val="right"/>
            </w:pPr>
            <w:r w:rsidRPr="00E610A5">
              <w:t>kt</w:t>
            </w:r>
          </w:p>
        </w:tc>
        <w:tc>
          <w:tcPr>
            <w:tcW w:w="1058" w:type="dxa"/>
            <w:shd w:val="clear" w:color="000000" w:fill="FFFFFF"/>
            <w:noWrap/>
          </w:tcPr>
          <w:p w14:paraId="7E03539E"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58" w:type="dxa"/>
            <w:shd w:val="clear" w:color="000000" w:fill="FFFFFF"/>
            <w:noWrap/>
          </w:tcPr>
          <w:p w14:paraId="60ABC2EA"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58" w:type="dxa"/>
            <w:shd w:val="clear" w:color="000000" w:fill="FFFFFF"/>
            <w:noWrap/>
          </w:tcPr>
          <w:p w14:paraId="38618837" w14:textId="77777777" w:rsidR="00A7703E" w:rsidRPr="00E610A5" w:rsidRDefault="00A7703E" w:rsidP="00C245AC">
            <w:pPr>
              <w:pStyle w:val="TableText"/>
              <w:spacing w:before="30" w:after="30"/>
              <w:jc w:val="right"/>
              <w:rPr>
                <w:rFonts w:ascii="Calibri Light" w:hAnsi="Calibri Light" w:cs="Calibri Light"/>
              </w:rPr>
            </w:pPr>
            <w:r w:rsidRPr="00E610A5">
              <w:t>0.00001</w:t>
            </w:r>
          </w:p>
        </w:tc>
        <w:tc>
          <w:tcPr>
            <w:tcW w:w="1058" w:type="dxa"/>
            <w:shd w:val="clear" w:color="000000" w:fill="FFFFFF"/>
            <w:noWrap/>
          </w:tcPr>
          <w:p w14:paraId="10B36D77" w14:textId="77777777" w:rsidR="00A7703E" w:rsidRPr="00E610A5" w:rsidRDefault="00A7703E" w:rsidP="00C245AC">
            <w:pPr>
              <w:pStyle w:val="TableText"/>
              <w:spacing w:before="30" w:after="30"/>
              <w:jc w:val="right"/>
              <w:rPr>
                <w:rFonts w:ascii="Calibri Light" w:hAnsi="Calibri Light" w:cs="Calibri Light"/>
              </w:rPr>
            </w:pPr>
            <w:r w:rsidRPr="00E610A5">
              <w:t>0.000004</w:t>
            </w:r>
          </w:p>
        </w:tc>
        <w:tc>
          <w:tcPr>
            <w:tcW w:w="955" w:type="dxa"/>
            <w:shd w:val="clear" w:color="000000" w:fill="FFFFFF"/>
            <w:noWrap/>
          </w:tcPr>
          <w:p w14:paraId="4E7B2CA5" w14:textId="77777777" w:rsidR="00A7703E" w:rsidRPr="00E610A5" w:rsidRDefault="00A7703E" w:rsidP="00C245AC">
            <w:pPr>
              <w:pStyle w:val="TableText"/>
              <w:spacing w:before="30" w:after="30"/>
              <w:jc w:val="right"/>
              <w:rPr>
                <w:rFonts w:ascii="Calibri Light" w:hAnsi="Calibri Light" w:cs="Calibri Light"/>
              </w:rPr>
            </w:pPr>
            <w:r w:rsidRPr="00E610A5">
              <w:t>0.000003</w:t>
            </w:r>
          </w:p>
        </w:tc>
        <w:tc>
          <w:tcPr>
            <w:tcW w:w="1058" w:type="dxa"/>
            <w:shd w:val="clear" w:color="000000" w:fill="FFFFFF"/>
            <w:noWrap/>
          </w:tcPr>
          <w:p w14:paraId="666C9B8B" w14:textId="77777777" w:rsidR="00A7703E" w:rsidRPr="00E610A5" w:rsidRDefault="00A7703E" w:rsidP="00C245AC">
            <w:pPr>
              <w:pStyle w:val="TableText"/>
              <w:spacing w:before="30" w:after="30"/>
              <w:jc w:val="right"/>
              <w:rPr>
                <w:rFonts w:ascii="Calibri Light" w:hAnsi="Calibri Light" w:cs="Calibri Light"/>
              </w:rPr>
            </w:pPr>
            <w:r w:rsidRPr="00E610A5">
              <w:t>0.000001</w:t>
            </w:r>
          </w:p>
        </w:tc>
        <w:tc>
          <w:tcPr>
            <w:tcW w:w="1058" w:type="dxa"/>
            <w:shd w:val="clear" w:color="000000" w:fill="FFFFFF"/>
            <w:noWrap/>
          </w:tcPr>
          <w:p w14:paraId="6F980905"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369F09BD"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0E457A7E"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shd w:val="clear" w:color="000000" w:fill="FFFFFF"/>
          </w:tcPr>
          <w:p w14:paraId="1A78FDA8" w14:textId="77777777" w:rsidR="00A7703E" w:rsidRPr="00E610A5" w:rsidRDefault="00A7703E" w:rsidP="00C245AC">
            <w:pPr>
              <w:pStyle w:val="TableText"/>
              <w:spacing w:before="30" w:after="30"/>
              <w:jc w:val="right"/>
            </w:pPr>
            <w:r w:rsidRPr="00E610A5">
              <w:t>NO</w:t>
            </w:r>
          </w:p>
        </w:tc>
      </w:tr>
      <w:tr w:rsidR="00A7703E" w:rsidRPr="00E610A5" w14:paraId="5ECB353E" w14:textId="77777777" w:rsidTr="00C245AC">
        <w:trPr>
          <w:trHeight w:val="254"/>
        </w:trPr>
        <w:tc>
          <w:tcPr>
            <w:tcW w:w="2348" w:type="dxa"/>
            <w:shd w:val="clear" w:color="auto" w:fill="auto"/>
            <w:noWrap/>
            <w:vAlign w:val="bottom"/>
          </w:tcPr>
          <w:p w14:paraId="767A0B6E" w14:textId="77777777" w:rsidR="00A7703E" w:rsidRPr="00E610A5" w:rsidRDefault="00A7703E" w:rsidP="00C245AC">
            <w:pPr>
              <w:pStyle w:val="TableText1"/>
            </w:pPr>
            <w:r w:rsidRPr="00E610A5">
              <w:t>NO</w:t>
            </w:r>
            <w:r w:rsidRPr="00E610A5">
              <w:rPr>
                <w:vertAlign w:val="subscript"/>
              </w:rPr>
              <w:t>x</w:t>
            </w:r>
          </w:p>
        </w:tc>
        <w:tc>
          <w:tcPr>
            <w:tcW w:w="1127" w:type="dxa"/>
            <w:vAlign w:val="bottom"/>
          </w:tcPr>
          <w:p w14:paraId="43156C7A" w14:textId="77777777" w:rsidR="00A7703E" w:rsidRPr="00E610A5" w:rsidRDefault="00A7703E" w:rsidP="00C245AC">
            <w:pPr>
              <w:pStyle w:val="TableText"/>
              <w:spacing w:before="30" w:after="30"/>
              <w:jc w:val="right"/>
            </w:pPr>
            <w:r w:rsidRPr="00E610A5">
              <w:t>kt</w:t>
            </w:r>
          </w:p>
        </w:tc>
        <w:tc>
          <w:tcPr>
            <w:tcW w:w="1058" w:type="dxa"/>
            <w:shd w:val="clear" w:color="000000" w:fill="FFFFFF"/>
            <w:noWrap/>
          </w:tcPr>
          <w:p w14:paraId="27EF655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2610102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51487591"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63D32DD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5" w:type="dxa"/>
            <w:shd w:val="clear" w:color="000000" w:fill="FFFFFF"/>
            <w:noWrap/>
          </w:tcPr>
          <w:p w14:paraId="37937098"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2E5353F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4DC9991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4A02666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591EC0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101" w:type="dxa"/>
            <w:shd w:val="clear" w:color="000000" w:fill="FFFFFF"/>
          </w:tcPr>
          <w:p w14:paraId="0BD75457" w14:textId="77777777" w:rsidR="00A7703E" w:rsidRPr="00E610A5" w:rsidRDefault="00A7703E" w:rsidP="00C245AC">
            <w:pPr>
              <w:pStyle w:val="TableText"/>
              <w:spacing w:before="30" w:after="30"/>
              <w:jc w:val="right"/>
            </w:pPr>
            <w:r w:rsidRPr="00E610A5">
              <w:t>NE</w:t>
            </w:r>
          </w:p>
        </w:tc>
      </w:tr>
      <w:tr w:rsidR="00A7703E" w:rsidRPr="00E610A5" w14:paraId="0C868470" w14:textId="77777777" w:rsidTr="00C245AC">
        <w:trPr>
          <w:trHeight w:val="263"/>
        </w:trPr>
        <w:tc>
          <w:tcPr>
            <w:tcW w:w="2348" w:type="dxa"/>
            <w:shd w:val="clear" w:color="auto" w:fill="auto"/>
            <w:noWrap/>
            <w:vAlign w:val="bottom"/>
          </w:tcPr>
          <w:p w14:paraId="34C668BC" w14:textId="77777777" w:rsidR="00A7703E" w:rsidRPr="00E610A5" w:rsidRDefault="00A7703E" w:rsidP="00C245AC">
            <w:pPr>
              <w:pStyle w:val="TableText1"/>
            </w:pPr>
            <w:r w:rsidRPr="00E610A5">
              <w:t>CO</w:t>
            </w:r>
          </w:p>
        </w:tc>
        <w:tc>
          <w:tcPr>
            <w:tcW w:w="1127" w:type="dxa"/>
            <w:vAlign w:val="bottom"/>
          </w:tcPr>
          <w:p w14:paraId="3AACCCA3" w14:textId="77777777" w:rsidR="00A7703E" w:rsidRPr="00E610A5" w:rsidRDefault="00A7703E" w:rsidP="00C245AC">
            <w:pPr>
              <w:pStyle w:val="TableText"/>
              <w:spacing w:before="30" w:after="30"/>
              <w:jc w:val="right"/>
            </w:pPr>
            <w:r w:rsidRPr="00E610A5">
              <w:t>kt</w:t>
            </w:r>
          </w:p>
        </w:tc>
        <w:tc>
          <w:tcPr>
            <w:tcW w:w="1058" w:type="dxa"/>
            <w:shd w:val="clear" w:color="000000" w:fill="FFFFFF"/>
            <w:noWrap/>
          </w:tcPr>
          <w:p w14:paraId="123368F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594EF78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457B563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27A7DAE5"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5" w:type="dxa"/>
            <w:shd w:val="clear" w:color="000000" w:fill="FFFFFF"/>
            <w:noWrap/>
          </w:tcPr>
          <w:p w14:paraId="6D85454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2CBF969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4D0060E4"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2291DC5A"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50BF342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101" w:type="dxa"/>
            <w:shd w:val="clear" w:color="000000" w:fill="FFFFFF"/>
          </w:tcPr>
          <w:p w14:paraId="52406C45" w14:textId="77777777" w:rsidR="00A7703E" w:rsidRPr="00E610A5" w:rsidRDefault="00A7703E" w:rsidP="00C245AC">
            <w:pPr>
              <w:pStyle w:val="TableText"/>
              <w:spacing w:before="30" w:after="30"/>
              <w:jc w:val="right"/>
            </w:pPr>
            <w:r w:rsidRPr="00E610A5">
              <w:t>NE</w:t>
            </w:r>
          </w:p>
        </w:tc>
      </w:tr>
      <w:tr w:rsidR="00A7703E" w:rsidRPr="00E610A5" w14:paraId="58C38B19" w14:textId="77777777" w:rsidTr="00C245AC">
        <w:trPr>
          <w:trHeight w:val="254"/>
        </w:trPr>
        <w:tc>
          <w:tcPr>
            <w:tcW w:w="2348" w:type="dxa"/>
            <w:shd w:val="clear" w:color="auto" w:fill="auto"/>
            <w:noWrap/>
            <w:vAlign w:val="bottom"/>
          </w:tcPr>
          <w:p w14:paraId="1F936959" w14:textId="77777777" w:rsidR="00A7703E" w:rsidRPr="00E610A5" w:rsidRDefault="00A7703E" w:rsidP="00C245AC">
            <w:pPr>
              <w:pStyle w:val="TableText1"/>
            </w:pPr>
            <w:r w:rsidRPr="00E610A5">
              <w:t>NMVOC</w:t>
            </w:r>
          </w:p>
        </w:tc>
        <w:tc>
          <w:tcPr>
            <w:tcW w:w="1127" w:type="dxa"/>
            <w:vAlign w:val="bottom"/>
          </w:tcPr>
          <w:p w14:paraId="753D38B2" w14:textId="77777777" w:rsidR="00A7703E" w:rsidRPr="00E610A5" w:rsidRDefault="00A7703E" w:rsidP="00C245AC">
            <w:pPr>
              <w:pStyle w:val="TableText"/>
              <w:spacing w:before="30" w:after="30"/>
              <w:jc w:val="right"/>
            </w:pPr>
            <w:r w:rsidRPr="00E610A5">
              <w:t>kt</w:t>
            </w:r>
          </w:p>
        </w:tc>
        <w:tc>
          <w:tcPr>
            <w:tcW w:w="1058" w:type="dxa"/>
            <w:shd w:val="clear" w:color="000000" w:fill="FFFFFF"/>
            <w:noWrap/>
          </w:tcPr>
          <w:p w14:paraId="48B4FBC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622CBA1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68ECF826"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65F8AF2E"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955" w:type="dxa"/>
            <w:shd w:val="clear" w:color="000000" w:fill="FFFFFF"/>
            <w:noWrap/>
          </w:tcPr>
          <w:p w14:paraId="10656EB3"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1E548D97"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58" w:type="dxa"/>
            <w:shd w:val="clear" w:color="000000" w:fill="FFFFFF"/>
            <w:noWrap/>
          </w:tcPr>
          <w:p w14:paraId="2CC8950D"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260ADA3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098" w:type="dxa"/>
            <w:shd w:val="clear" w:color="000000" w:fill="FFFFFF"/>
            <w:noWrap/>
          </w:tcPr>
          <w:p w14:paraId="0962E05B" w14:textId="77777777" w:rsidR="00A7703E" w:rsidRPr="00E610A5" w:rsidRDefault="00A7703E" w:rsidP="00C245AC">
            <w:pPr>
              <w:pStyle w:val="TableText"/>
              <w:spacing w:before="30" w:after="30"/>
              <w:jc w:val="right"/>
              <w:rPr>
                <w:rFonts w:ascii="Calibri Light" w:hAnsi="Calibri Light" w:cs="Calibri Light"/>
              </w:rPr>
            </w:pPr>
            <w:r w:rsidRPr="00E610A5">
              <w:t>NE</w:t>
            </w:r>
          </w:p>
        </w:tc>
        <w:tc>
          <w:tcPr>
            <w:tcW w:w="1101" w:type="dxa"/>
            <w:shd w:val="clear" w:color="000000" w:fill="FFFFFF"/>
          </w:tcPr>
          <w:p w14:paraId="3145AB25" w14:textId="77777777" w:rsidR="00A7703E" w:rsidRPr="00E610A5" w:rsidRDefault="00A7703E" w:rsidP="00C245AC">
            <w:pPr>
              <w:pStyle w:val="TableText"/>
              <w:spacing w:before="30" w:after="30"/>
              <w:jc w:val="right"/>
            </w:pPr>
            <w:r w:rsidRPr="00E610A5">
              <w:t>NE</w:t>
            </w:r>
          </w:p>
        </w:tc>
      </w:tr>
      <w:tr w:rsidR="00A7703E" w:rsidRPr="00E610A5" w14:paraId="3B941CA1" w14:textId="77777777" w:rsidTr="00C245AC">
        <w:trPr>
          <w:trHeight w:val="254"/>
        </w:trPr>
        <w:tc>
          <w:tcPr>
            <w:tcW w:w="2348" w:type="dxa"/>
            <w:shd w:val="clear" w:color="auto" w:fill="EBEFF4"/>
            <w:noWrap/>
            <w:vAlign w:val="bottom"/>
          </w:tcPr>
          <w:p w14:paraId="60BC240F" w14:textId="77777777" w:rsidR="00A7703E" w:rsidRPr="00E610A5" w:rsidRDefault="00A7703E" w:rsidP="00C245AC">
            <w:pPr>
              <w:pStyle w:val="TableText"/>
              <w:spacing w:before="30" w:after="30"/>
            </w:pPr>
            <w:r w:rsidRPr="00E610A5">
              <w:t>Implied Emission Factor</w:t>
            </w:r>
          </w:p>
        </w:tc>
        <w:tc>
          <w:tcPr>
            <w:tcW w:w="1127" w:type="dxa"/>
            <w:shd w:val="clear" w:color="auto" w:fill="EBEFF4"/>
            <w:vAlign w:val="bottom"/>
          </w:tcPr>
          <w:p w14:paraId="2CC03575" w14:textId="77777777" w:rsidR="00A7703E" w:rsidRPr="00E610A5" w:rsidRDefault="00A7703E" w:rsidP="00C245AC">
            <w:pPr>
              <w:pStyle w:val="TableText"/>
              <w:spacing w:before="30" w:after="30"/>
              <w:jc w:val="right"/>
            </w:pPr>
          </w:p>
        </w:tc>
        <w:tc>
          <w:tcPr>
            <w:tcW w:w="1058" w:type="dxa"/>
            <w:shd w:val="clear" w:color="auto" w:fill="EBEFF4"/>
            <w:noWrap/>
          </w:tcPr>
          <w:p w14:paraId="64CF9375"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0A58D410"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0CCC1427"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0C2DC156" w14:textId="77777777" w:rsidR="00A7703E" w:rsidRPr="00E610A5" w:rsidRDefault="00A7703E" w:rsidP="00C245AC">
            <w:pPr>
              <w:pStyle w:val="TableText"/>
              <w:spacing w:before="30" w:after="30"/>
              <w:jc w:val="right"/>
              <w:rPr>
                <w:rFonts w:cs="Calibri"/>
              </w:rPr>
            </w:pPr>
          </w:p>
        </w:tc>
        <w:tc>
          <w:tcPr>
            <w:tcW w:w="955" w:type="dxa"/>
            <w:shd w:val="clear" w:color="auto" w:fill="EBEFF4"/>
            <w:noWrap/>
          </w:tcPr>
          <w:p w14:paraId="525EB750"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16AB6550" w14:textId="77777777" w:rsidR="00A7703E" w:rsidRPr="00E610A5" w:rsidRDefault="00A7703E" w:rsidP="00C245AC">
            <w:pPr>
              <w:pStyle w:val="TableText"/>
              <w:spacing w:before="30" w:after="30"/>
              <w:jc w:val="right"/>
              <w:rPr>
                <w:rFonts w:cs="Calibri"/>
              </w:rPr>
            </w:pPr>
          </w:p>
        </w:tc>
        <w:tc>
          <w:tcPr>
            <w:tcW w:w="1058" w:type="dxa"/>
            <w:shd w:val="clear" w:color="auto" w:fill="EBEFF4"/>
            <w:noWrap/>
          </w:tcPr>
          <w:p w14:paraId="485A5B18" w14:textId="77777777" w:rsidR="00A7703E" w:rsidRPr="00E610A5" w:rsidRDefault="00A7703E" w:rsidP="00C245AC">
            <w:pPr>
              <w:pStyle w:val="TableText"/>
              <w:spacing w:before="30" w:after="30"/>
              <w:jc w:val="right"/>
              <w:rPr>
                <w:rFonts w:cs="Calibri"/>
              </w:rPr>
            </w:pPr>
          </w:p>
        </w:tc>
        <w:tc>
          <w:tcPr>
            <w:tcW w:w="1098" w:type="dxa"/>
            <w:shd w:val="clear" w:color="auto" w:fill="EBEFF4"/>
            <w:noWrap/>
          </w:tcPr>
          <w:p w14:paraId="4D6587ED" w14:textId="77777777" w:rsidR="00A7703E" w:rsidRPr="00E610A5" w:rsidRDefault="00A7703E" w:rsidP="00C245AC">
            <w:pPr>
              <w:pStyle w:val="TableText"/>
              <w:spacing w:before="30" w:after="30"/>
              <w:jc w:val="right"/>
              <w:rPr>
                <w:rFonts w:cs="Calibri"/>
              </w:rPr>
            </w:pPr>
          </w:p>
        </w:tc>
        <w:tc>
          <w:tcPr>
            <w:tcW w:w="1098" w:type="dxa"/>
            <w:shd w:val="clear" w:color="auto" w:fill="EBEFF4"/>
            <w:noWrap/>
          </w:tcPr>
          <w:p w14:paraId="4B1C71A1" w14:textId="77777777" w:rsidR="00A7703E" w:rsidRPr="00E610A5" w:rsidRDefault="00A7703E" w:rsidP="00C245AC">
            <w:pPr>
              <w:pStyle w:val="TableText"/>
              <w:spacing w:before="30" w:after="30"/>
              <w:jc w:val="right"/>
              <w:rPr>
                <w:rFonts w:cs="Calibri"/>
              </w:rPr>
            </w:pPr>
          </w:p>
        </w:tc>
        <w:tc>
          <w:tcPr>
            <w:tcW w:w="1101" w:type="dxa"/>
            <w:shd w:val="clear" w:color="auto" w:fill="EBEFF4"/>
          </w:tcPr>
          <w:p w14:paraId="1D4001DC" w14:textId="77777777" w:rsidR="00A7703E" w:rsidRPr="00E610A5" w:rsidRDefault="00A7703E" w:rsidP="00C245AC">
            <w:pPr>
              <w:pStyle w:val="TableText"/>
              <w:spacing w:before="30" w:after="30"/>
              <w:jc w:val="right"/>
              <w:rPr>
                <w:rFonts w:cs="Calibri"/>
              </w:rPr>
            </w:pPr>
          </w:p>
        </w:tc>
      </w:tr>
      <w:tr w:rsidR="00A7703E" w:rsidRPr="00E610A5" w14:paraId="200B551A" w14:textId="77777777" w:rsidTr="00C245AC">
        <w:trPr>
          <w:trHeight w:val="254"/>
        </w:trPr>
        <w:tc>
          <w:tcPr>
            <w:tcW w:w="2348" w:type="dxa"/>
            <w:shd w:val="clear" w:color="auto" w:fill="auto"/>
            <w:noWrap/>
            <w:vAlign w:val="bottom"/>
          </w:tcPr>
          <w:p w14:paraId="3C1B1FCF" w14:textId="77777777" w:rsidR="00A7703E" w:rsidRPr="00E610A5" w:rsidRDefault="00A7703E" w:rsidP="00C245AC">
            <w:pPr>
              <w:pStyle w:val="TableText1"/>
            </w:pPr>
            <w:r w:rsidRPr="00E610A5">
              <w:t>CH</w:t>
            </w:r>
            <w:r w:rsidRPr="00E610A5">
              <w:rPr>
                <w:vertAlign w:val="subscript"/>
              </w:rPr>
              <w:t>4</w:t>
            </w:r>
          </w:p>
        </w:tc>
        <w:tc>
          <w:tcPr>
            <w:tcW w:w="1127" w:type="dxa"/>
            <w:vAlign w:val="bottom"/>
          </w:tcPr>
          <w:p w14:paraId="77A02170" w14:textId="77777777" w:rsidR="00A7703E" w:rsidRPr="00E610A5" w:rsidRDefault="00A7703E" w:rsidP="00C245AC">
            <w:pPr>
              <w:pStyle w:val="TableText"/>
              <w:spacing w:before="30" w:after="30"/>
              <w:jc w:val="right"/>
            </w:pPr>
            <w:r w:rsidRPr="00E610A5">
              <w:t>kg/kg DC</w:t>
            </w:r>
          </w:p>
        </w:tc>
        <w:tc>
          <w:tcPr>
            <w:tcW w:w="1058" w:type="dxa"/>
            <w:shd w:val="clear" w:color="000000" w:fill="FFFFFF"/>
            <w:noWrap/>
          </w:tcPr>
          <w:p w14:paraId="552FAC57" w14:textId="77777777" w:rsidR="00A7703E" w:rsidRPr="00E610A5" w:rsidRDefault="00A7703E" w:rsidP="00C245AC">
            <w:pPr>
              <w:pStyle w:val="TableText"/>
              <w:spacing w:before="30" w:after="30"/>
              <w:jc w:val="right"/>
              <w:rPr>
                <w:rFonts w:ascii="Calibri Light" w:hAnsi="Calibri Light" w:cs="Calibri Light"/>
              </w:rPr>
            </w:pPr>
            <w:r w:rsidRPr="00E610A5">
              <w:t>0.28</w:t>
            </w:r>
          </w:p>
        </w:tc>
        <w:tc>
          <w:tcPr>
            <w:tcW w:w="1058" w:type="dxa"/>
            <w:shd w:val="clear" w:color="000000" w:fill="FFFFFF"/>
            <w:noWrap/>
          </w:tcPr>
          <w:p w14:paraId="20F359C1" w14:textId="77777777" w:rsidR="00A7703E" w:rsidRPr="00E610A5" w:rsidRDefault="00A7703E" w:rsidP="00C245AC">
            <w:pPr>
              <w:pStyle w:val="TableText"/>
              <w:spacing w:before="30" w:after="30"/>
              <w:jc w:val="right"/>
              <w:rPr>
                <w:rFonts w:ascii="Calibri Light" w:hAnsi="Calibri Light" w:cs="Calibri Light"/>
              </w:rPr>
            </w:pPr>
            <w:r w:rsidRPr="00E610A5">
              <w:t>0.28</w:t>
            </w:r>
          </w:p>
        </w:tc>
        <w:tc>
          <w:tcPr>
            <w:tcW w:w="1058" w:type="dxa"/>
            <w:shd w:val="clear" w:color="000000" w:fill="FFFFFF"/>
            <w:noWrap/>
          </w:tcPr>
          <w:p w14:paraId="32C6F3EA" w14:textId="77777777" w:rsidR="00A7703E" w:rsidRPr="00E610A5" w:rsidRDefault="00A7703E" w:rsidP="00C245AC">
            <w:pPr>
              <w:pStyle w:val="TableText"/>
              <w:spacing w:before="30" w:after="30"/>
              <w:jc w:val="right"/>
              <w:rPr>
                <w:rFonts w:ascii="Calibri Light" w:hAnsi="Calibri Light" w:cs="Calibri Light"/>
              </w:rPr>
            </w:pPr>
            <w:r w:rsidRPr="00E610A5">
              <w:t>0.28</w:t>
            </w:r>
          </w:p>
        </w:tc>
        <w:tc>
          <w:tcPr>
            <w:tcW w:w="1058" w:type="dxa"/>
            <w:shd w:val="clear" w:color="000000" w:fill="FFFFFF"/>
            <w:noWrap/>
          </w:tcPr>
          <w:p w14:paraId="158837B2" w14:textId="77777777" w:rsidR="00A7703E" w:rsidRPr="00E610A5" w:rsidRDefault="00A7703E" w:rsidP="00C245AC">
            <w:pPr>
              <w:pStyle w:val="TableText"/>
              <w:spacing w:before="30" w:after="30"/>
              <w:jc w:val="right"/>
              <w:rPr>
                <w:rFonts w:ascii="Calibri Light" w:hAnsi="Calibri Light" w:cs="Calibri Light"/>
              </w:rPr>
            </w:pPr>
            <w:r w:rsidRPr="00E610A5">
              <w:t>0.29</w:t>
            </w:r>
          </w:p>
        </w:tc>
        <w:tc>
          <w:tcPr>
            <w:tcW w:w="955" w:type="dxa"/>
            <w:shd w:val="clear" w:color="000000" w:fill="FFFFFF"/>
            <w:noWrap/>
          </w:tcPr>
          <w:p w14:paraId="25CD596B" w14:textId="77777777" w:rsidR="00A7703E" w:rsidRPr="00E610A5" w:rsidRDefault="00A7703E" w:rsidP="00C245AC">
            <w:pPr>
              <w:pStyle w:val="TableText"/>
              <w:spacing w:before="30" w:after="30"/>
              <w:jc w:val="right"/>
              <w:rPr>
                <w:rFonts w:ascii="Calibri Light" w:hAnsi="Calibri Light" w:cs="Calibri Light"/>
              </w:rPr>
            </w:pPr>
            <w:r w:rsidRPr="00E610A5">
              <w:t>0.29</w:t>
            </w:r>
          </w:p>
        </w:tc>
        <w:tc>
          <w:tcPr>
            <w:tcW w:w="1058" w:type="dxa"/>
            <w:shd w:val="clear" w:color="000000" w:fill="FFFFFF"/>
            <w:noWrap/>
          </w:tcPr>
          <w:p w14:paraId="51EC28B9" w14:textId="77777777" w:rsidR="00A7703E" w:rsidRPr="00E610A5" w:rsidRDefault="00A7703E" w:rsidP="00C245AC">
            <w:pPr>
              <w:pStyle w:val="TableText"/>
              <w:spacing w:before="30" w:after="30"/>
              <w:jc w:val="right"/>
              <w:rPr>
                <w:rFonts w:ascii="Calibri Light" w:hAnsi="Calibri Light" w:cs="Calibri Light"/>
              </w:rPr>
            </w:pPr>
            <w:r w:rsidRPr="00E610A5">
              <w:t>0.30</w:t>
            </w:r>
          </w:p>
        </w:tc>
        <w:tc>
          <w:tcPr>
            <w:tcW w:w="1058" w:type="dxa"/>
            <w:shd w:val="clear" w:color="000000" w:fill="FFFFFF"/>
            <w:noWrap/>
          </w:tcPr>
          <w:p w14:paraId="6BE32CA7" w14:textId="77777777" w:rsidR="00A7703E" w:rsidRPr="00E610A5" w:rsidRDefault="00A7703E" w:rsidP="00C245AC">
            <w:pPr>
              <w:pStyle w:val="TableText"/>
              <w:spacing w:before="30" w:after="30"/>
              <w:jc w:val="right"/>
              <w:rPr>
                <w:rFonts w:ascii="Calibri Light" w:hAnsi="Calibri Light" w:cs="Calibri Light"/>
              </w:rPr>
            </w:pPr>
            <w:r w:rsidRPr="00E610A5">
              <w:t>0.30</w:t>
            </w:r>
          </w:p>
        </w:tc>
        <w:tc>
          <w:tcPr>
            <w:tcW w:w="1098" w:type="dxa"/>
            <w:shd w:val="clear" w:color="000000" w:fill="FFFFFF"/>
            <w:noWrap/>
          </w:tcPr>
          <w:p w14:paraId="0534EEA5" w14:textId="77777777" w:rsidR="00A7703E" w:rsidRPr="00E610A5" w:rsidRDefault="00A7703E" w:rsidP="00C245AC">
            <w:pPr>
              <w:pStyle w:val="TableText"/>
              <w:spacing w:before="30" w:after="30"/>
              <w:jc w:val="right"/>
              <w:rPr>
                <w:rFonts w:ascii="Calibri Light" w:hAnsi="Calibri Light" w:cs="Calibri Light"/>
              </w:rPr>
            </w:pPr>
            <w:r w:rsidRPr="00E610A5">
              <w:t>0.30</w:t>
            </w:r>
          </w:p>
        </w:tc>
        <w:tc>
          <w:tcPr>
            <w:tcW w:w="1098" w:type="dxa"/>
            <w:shd w:val="clear" w:color="000000" w:fill="FFFFFF"/>
            <w:noWrap/>
          </w:tcPr>
          <w:p w14:paraId="5AB3D9AD" w14:textId="77777777" w:rsidR="00A7703E" w:rsidRPr="00E610A5" w:rsidRDefault="00A7703E" w:rsidP="00C245AC">
            <w:pPr>
              <w:pStyle w:val="TableText"/>
              <w:spacing w:before="30" w:after="30"/>
              <w:jc w:val="right"/>
              <w:rPr>
                <w:rFonts w:ascii="Calibri Light" w:hAnsi="Calibri Light" w:cs="Calibri Light"/>
              </w:rPr>
            </w:pPr>
            <w:r w:rsidRPr="00E610A5">
              <w:t>0.30</w:t>
            </w:r>
          </w:p>
        </w:tc>
        <w:tc>
          <w:tcPr>
            <w:tcW w:w="1101" w:type="dxa"/>
            <w:shd w:val="clear" w:color="000000" w:fill="FFFFFF"/>
          </w:tcPr>
          <w:p w14:paraId="40B2A25B" w14:textId="77777777" w:rsidR="00A7703E" w:rsidRPr="00E610A5" w:rsidRDefault="00A7703E" w:rsidP="00C245AC">
            <w:pPr>
              <w:pStyle w:val="TableText"/>
              <w:spacing w:before="30" w:after="30"/>
              <w:jc w:val="right"/>
            </w:pPr>
            <w:r w:rsidRPr="00E610A5">
              <w:t>0.30</w:t>
            </w:r>
          </w:p>
        </w:tc>
      </w:tr>
      <w:tr w:rsidR="00A7703E" w:rsidRPr="00E610A5" w14:paraId="22BA62B3" w14:textId="77777777" w:rsidTr="00C245AC">
        <w:trPr>
          <w:trHeight w:val="263"/>
        </w:trPr>
        <w:tc>
          <w:tcPr>
            <w:tcW w:w="2348" w:type="dxa"/>
            <w:shd w:val="clear" w:color="auto" w:fill="auto"/>
            <w:noWrap/>
            <w:vAlign w:val="bottom"/>
          </w:tcPr>
          <w:p w14:paraId="6DCC8A54" w14:textId="77777777" w:rsidR="00A7703E" w:rsidRPr="00E610A5" w:rsidRDefault="00A7703E" w:rsidP="00C245AC">
            <w:pPr>
              <w:pStyle w:val="TableText1"/>
            </w:pPr>
            <w:r w:rsidRPr="00E610A5">
              <w:t>N</w:t>
            </w:r>
            <w:r w:rsidRPr="00E610A5">
              <w:rPr>
                <w:vertAlign w:val="subscript"/>
              </w:rPr>
              <w:t>2</w:t>
            </w:r>
            <w:r w:rsidRPr="00E610A5">
              <w:t>O</w:t>
            </w:r>
          </w:p>
        </w:tc>
        <w:tc>
          <w:tcPr>
            <w:tcW w:w="1127" w:type="dxa"/>
            <w:vAlign w:val="bottom"/>
          </w:tcPr>
          <w:p w14:paraId="5AE3A815" w14:textId="77777777" w:rsidR="00A7703E" w:rsidRPr="00E610A5" w:rsidRDefault="00A7703E" w:rsidP="00C245AC">
            <w:pPr>
              <w:pStyle w:val="TableText"/>
              <w:spacing w:before="30" w:after="30"/>
              <w:jc w:val="right"/>
            </w:pPr>
            <w:r w:rsidRPr="00E610A5">
              <w:t>kg N</w:t>
            </w:r>
            <w:r w:rsidRPr="00E610A5">
              <w:rPr>
                <w:vertAlign w:val="subscript"/>
              </w:rPr>
              <w:t>2</w:t>
            </w:r>
            <w:r w:rsidRPr="00E610A5">
              <w:t>O-N/kg N</w:t>
            </w:r>
          </w:p>
        </w:tc>
        <w:tc>
          <w:tcPr>
            <w:tcW w:w="1058" w:type="dxa"/>
            <w:shd w:val="clear" w:color="000000" w:fill="FFFFFF"/>
            <w:noWrap/>
          </w:tcPr>
          <w:p w14:paraId="6AB4194C"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000000" w:fill="FFFFFF"/>
            <w:noWrap/>
          </w:tcPr>
          <w:p w14:paraId="1A3B797D"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000000" w:fill="FFFFFF"/>
            <w:noWrap/>
          </w:tcPr>
          <w:p w14:paraId="76B07411"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000000" w:fill="FFFFFF"/>
            <w:noWrap/>
          </w:tcPr>
          <w:p w14:paraId="6A61B13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955" w:type="dxa"/>
            <w:shd w:val="clear" w:color="000000" w:fill="FFFFFF"/>
            <w:noWrap/>
          </w:tcPr>
          <w:p w14:paraId="40D7E9A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000000" w:fill="FFFFFF"/>
            <w:noWrap/>
          </w:tcPr>
          <w:p w14:paraId="362AF293" w14:textId="77777777" w:rsidR="00A7703E" w:rsidRPr="00E610A5" w:rsidRDefault="00A7703E" w:rsidP="00C245AC">
            <w:pPr>
              <w:pStyle w:val="TableText"/>
              <w:spacing w:before="30" w:after="30"/>
              <w:jc w:val="right"/>
              <w:rPr>
                <w:rFonts w:ascii="Calibri Light" w:hAnsi="Calibri Light" w:cs="Calibri Light"/>
              </w:rPr>
            </w:pPr>
            <w:r w:rsidRPr="00E610A5">
              <w:t>0.01</w:t>
            </w:r>
          </w:p>
        </w:tc>
        <w:tc>
          <w:tcPr>
            <w:tcW w:w="1058" w:type="dxa"/>
            <w:shd w:val="clear" w:color="000000" w:fill="FFFFFF"/>
            <w:noWrap/>
          </w:tcPr>
          <w:p w14:paraId="28A8BB82"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6C2E365A"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098" w:type="dxa"/>
            <w:shd w:val="clear" w:color="000000" w:fill="FFFFFF"/>
            <w:noWrap/>
          </w:tcPr>
          <w:p w14:paraId="43E80984" w14:textId="77777777" w:rsidR="00A7703E" w:rsidRPr="00E610A5" w:rsidRDefault="00A7703E" w:rsidP="00C245AC">
            <w:pPr>
              <w:pStyle w:val="TableText"/>
              <w:spacing w:before="30" w:after="30"/>
              <w:jc w:val="right"/>
              <w:rPr>
                <w:rFonts w:ascii="Calibri Light" w:hAnsi="Calibri Light" w:cs="Calibri Light"/>
              </w:rPr>
            </w:pPr>
            <w:r w:rsidRPr="00E610A5">
              <w:t>NO</w:t>
            </w:r>
          </w:p>
        </w:tc>
        <w:tc>
          <w:tcPr>
            <w:tcW w:w="1101" w:type="dxa"/>
            <w:shd w:val="clear" w:color="000000" w:fill="FFFFFF"/>
          </w:tcPr>
          <w:p w14:paraId="37C1D94E" w14:textId="77777777" w:rsidR="00A7703E" w:rsidRPr="00E610A5" w:rsidRDefault="00A7703E" w:rsidP="00C245AC">
            <w:pPr>
              <w:pStyle w:val="TableText"/>
              <w:spacing w:before="30" w:after="30"/>
              <w:jc w:val="right"/>
            </w:pPr>
            <w:r w:rsidRPr="00E610A5">
              <w:t>NO</w:t>
            </w:r>
          </w:p>
        </w:tc>
      </w:tr>
    </w:tbl>
    <w:p w14:paraId="63692CF0" w14:textId="77777777" w:rsidR="00A7703E" w:rsidRPr="00E610A5" w:rsidRDefault="00A7703E" w:rsidP="00A7703E"/>
    <w:p w14:paraId="0934B1E0" w14:textId="77777777" w:rsidR="009F39CC" w:rsidRPr="00E610A5" w:rsidRDefault="009F39CC" w:rsidP="00732911">
      <w:pPr>
        <w:sectPr w:rsidR="009F39CC" w:rsidRPr="00E610A5" w:rsidSect="007D0916">
          <w:footerReference w:type="even" r:id="rId70"/>
          <w:footerReference w:type="default" r:id="rId71"/>
          <w:pgSz w:w="16838" w:h="11906" w:orient="landscape"/>
          <w:pgMar w:top="1701" w:right="1418" w:bottom="1644" w:left="1418" w:header="709" w:footer="709" w:gutter="0"/>
          <w:cols w:space="708"/>
          <w:docGrid w:linePitch="360"/>
        </w:sectPr>
      </w:pPr>
    </w:p>
    <w:p w14:paraId="662053D0" w14:textId="77777777" w:rsidR="001B617A" w:rsidRPr="00E610A5" w:rsidRDefault="001B617A" w:rsidP="001B617A">
      <w:pPr>
        <w:pStyle w:val="Heading1"/>
      </w:pPr>
      <w:bookmarkStart w:id="825" w:name="_Toc5281485"/>
      <w:bookmarkStart w:id="826" w:name="_Toc36315190"/>
      <w:bookmarkStart w:id="827" w:name="_Toc68856697"/>
      <w:r w:rsidRPr="00E610A5">
        <w:lastRenderedPageBreak/>
        <w:t>Annex 8: Agricultural emissions from fertilisers and by livestock type</w:t>
      </w:r>
      <w:bookmarkEnd w:id="825"/>
      <w:bookmarkEnd w:id="826"/>
      <w:bookmarkEnd w:id="827"/>
    </w:p>
    <w:p w14:paraId="013C37A5" w14:textId="77777777" w:rsidR="001B617A" w:rsidRPr="00E610A5" w:rsidRDefault="001B617A" w:rsidP="001B617A">
      <w:pPr>
        <w:pStyle w:val="Heading2"/>
        <w:spacing w:before="200"/>
        <w:ind w:left="993" w:hanging="993"/>
        <w:rPr>
          <w:rFonts w:cs="Arial"/>
          <w:sz w:val="18"/>
          <w:szCs w:val="18"/>
        </w:rPr>
      </w:pPr>
      <w:bookmarkStart w:id="828" w:name="_Toc5281486"/>
      <w:bookmarkStart w:id="829" w:name="_Toc36315191"/>
      <w:bookmarkStart w:id="830" w:name="_Toc68856698"/>
      <w:r w:rsidRPr="00E610A5">
        <w:t xml:space="preserve">A8.1 </w:t>
      </w:r>
      <w:r w:rsidRPr="00E610A5">
        <w:tab/>
        <w:t>Agricultural emissions from fertilisers</w:t>
      </w:r>
      <w:bookmarkEnd w:id="828"/>
      <w:bookmarkEnd w:id="829"/>
      <w:bookmarkEnd w:id="830"/>
    </w:p>
    <w:p w14:paraId="7E2F69B0" w14:textId="77777777" w:rsidR="001B617A" w:rsidRPr="00E610A5" w:rsidRDefault="001B617A" w:rsidP="00383221">
      <w:pPr>
        <w:pStyle w:val="BodyText"/>
      </w:pPr>
      <w:r w:rsidRPr="00E610A5">
        <w:t xml:space="preserve">Fertilisers provide the nutrients to grow and nourish pastures and crops. Nitrogen, phosphate, potassium and sulphur are the four most important nutrients for pasture and crop yields and sustainable food production. </w:t>
      </w:r>
    </w:p>
    <w:p w14:paraId="7BF68058" w14:textId="208C9DEB" w:rsidR="001B617A" w:rsidRPr="00E610A5" w:rsidRDefault="001B617A" w:rsidP="00383221">
      <w:pPr>
        <w:pStyle w:val="BodyText"/>
      </w:pPr>
      <w:r w:rsidRPr="00E610A5">
        <w:t>New Zealand’s farmers use both organic and synthetic nitrogen (N) fertilisers. The main types</w:t>
      </w:r>
      <w:r w:rsidR="005A52CF" w:rsidRPr="00E610A5">
        <w:t> </w:t>
      </w:r>
      <w:r w:rsidRPr="00E610A5">
        <w:t>of synthetic N fertilisers used in New Zealand include urea, diammonium phosphate (DAP) and ammonium sulphate. Urea fertiliser accounts for the majority of the synthetic N</w:t>
      </w:r>
      <w:r w:rsidR="005A52CF" w:rsidRPr="00E610A5">
        <w:t> </w:t>
      </w:r>
      <w:r w:rsidRPr="00E610A5">
        <w:t>fertiliser used in New Zealand. It is mainly applied to dairy pasture land to boost pasture growth during the autumn and spring months.</w:t>
      </w:r>
    </w:p>
    <w:p w14:paraId="3AA69BA4" w14:textId="0F09813C" w:rsidR="001B617A" w:rsidRPr="00E610A5" w:rsidRDefault="001B617A" w:rsidP="00383221">
      <w:pPr>
        <w:pStyle w:val="BodyText"/>
      </w:pPr>
      <w:r w:rsidRPr="00E610A5">
        <w:t>All nitrogen fertilisers provide N inputs to agricultural soils that result in direct and indirect</w:t>
      </w:r>
      <w:r w:rsidR="005A52CF" w:rsidRPr="00E610A5">
        <w:t> </w:t>
      </w:r>
      <w:r w:rsidRPr="00E610A5">
        <w:t>emissions of nitrous oxide (N</w:t>
      </w:r>
      <w:r w:rsidRPr="00E610A5">
        <w:rPr>
          <w:vertAlign w:val="subscript"/>
        </w:rPr>
        <w:t>2</w:t>
      </w:r>
      <w:r w:rsidRPr="00E610A5">
        <w:t>O) (see figure 5.5.1 in chapter 5). Urea also releases carbon dioxide (CO</w:t>
      </w:r>
      <w:r w:rsidRPr="00E610A5">
        <w:rPr>
          <w:vertAlign w:val="subscript"/>
        </w:rPr>
        <w:t>2</w:t>
      </w:r>
      <w:r w:rsidRPr="00E610A5">
        <w:t xml:space="preserve">). </w:t>
      </w:r>
    </w:p>
    <w:p w14:paraId="24ADBD2B" w14:textId="77777777" w:rsidR="001B617A" w:rsidRPr="00E610A5" w:rsidRDefault="001B617A" w:rsidP="00383221">
      <w:pPr>
        <w:pStyle w:val="BodyText"/>
      </w:pPr>
      <w:r w:rsidRPr="00E610A5">
        <w:t xml:space="preserve">Emissions from organic fertilisers come solely from animal manure. Most animal manure in New Zealand is excreted directly onto pasture, but some manure from dairy farms is kept in manure management systems and applied to soils as an organic fertiliser (see table 5.3.2 in chapter 5, for further details). Some manure is also collected but not stored; rather, it is spread directly onto pasture daily (e.g., swine manure and some dairy manure). </w:t>
      </w:r>
    </w:p>
    <w:p w14:paraId="383EE540" w14:textId="77777777" w:rsidR="001B617A" w:rsidRPr="00E610A5" w:rsidRDefault="001B617A" w:rsidP="00383221">
      <w:pPr>
        <w:pStyle w:val="BodyText"/>
      </w:pPr>
      <w:r w:rsidRPr="00E610A5">
        <w:t>Emissions of N</w:t>
      </w:r>
      <w:r w:rsidRPr="00E610A5">
        <w:rPr>
          <w:vertAlign w:val="subscript"/>
        </w:rPr>
        <w:t>2</w:t>
      </w:r>
      <w:r w:rsidRPr="00E610A5">
        <w:t>O from all synthetic (including urea) N fertilisers are reported in categories 3.D.1.1 and 3.D.1.2 respectively. Emissions of CO</w:t>
      </w:r>
      <w:r w:rsidRPr="00E610A5">
        <w:rPr>
          <w:vertAlign w:val="subscript"/>
        </w:rPr>
        <w:t>2</w:t>
      </w:r>
      <w:r w:rsidRPr="00E610A5">
        <w:t xml:space="preserve"> from urea are not included under synthetic N fertilisers and are reported under a dedicated category 3.H.</w:t>
      </w:r>
    </w:p>
    <w:p w14:paraId="5FED9ECA" w14:textId="77777777" w:rsidR="001B617A" w:rsidRPr="00E610A5" w:rsidRDefault="001B617A" w:rsidP="001B617A">
      <w:pPr>
        <w:pStyle w:val="Heading5"/>
      </w:pPr>
      <w:r w:rsidRPr="00E610A5">
        <w:t>2019</w:t>
      </w:r>
    </w:p>
    <w:p w14:paraId="39F1A3B8" w14:textId="77777777" w:rsidR="001B617A" w:rsidRPr="00E610A5" w:rsidRDefault="001B617A" w:rsidP="00383221">
      <w:pPr>
        <w:pStyle w:val="BodyText"/>
      </w:pPr>
      <w:r w:rsidRPr="00E610A5">
        <w:t xml:space="preserve">In 2019, the combined effect of synthetic and organic N fertilisers amounted to 23.6 per cent of emissions from the </w:t>
      </w:r>
      <w:r w:rsidRPr="00E610A5">
        <w:rPr>
          <w:i/>
        </w:rPr>
        <w:t>Agricultural soils</w:t>
      </w:r>
      <w:r w:rsidRPr="00E610A5">
        <w:t xml:space="preserve"> category and 6.1 per cent from all agricultural emissions (when CO</w:t>
      </w:r>
      <w:r w:rsidRPr="00E610A5">
        <w:rPr>
          <w:vertAlign w:val="subscript"/>
        </w:rPr>
        <w:t>2</w:t>
      </w:r>
      <w:r w:rsidRPr="00E610A5">
        <w:t xml:space="preserve">-e from urea is included). </w:t>
      </w:r>
    </w:p>
    <w:p w14:paraId="062298BF" w14:textId="77777777" w:rsidR="001B617A" w:rsidRPr="00E610A5" w:rsidRDefault="001B617A" w:rsidP="001B617A">
      <w:pPr>
        <w:pStyle w:val="BodyText"/>
      </w:pPr>
      <w:r w:rsidRPr="00E610A5">
        <w:t>Table A8.1.1 shows comparisons of both N</w:t>
      </w:r>
      <w:r w:rsidRPr="00E610A5">
        <w:rPr>
          <w:vertAlign w:val="subscript"/>
        </w:rPr>
        <w:t>2</w:t>
      </w:r>
      <w:r w:rsidRPr="00E610A5">
        <w:t>O and CO</w:t>
      </w:r>
      <w:r w:rsidRPr="00E610A5">
        <w:rPr>
          <w:vertAlign w:val="subscript"/>
        </w:rPr>
        <w:t>2</w:t>
      </w:r>
      <w:r w:rsidRPr="00E610A5">
        <w:t xml:space="preserve"> emissions from fertilisers to New Zealand’s national totals for each gas and New Zealand’s gross emissions.</w:t>
      </w:r>
    </w:p>
    <w:p w14:paraId="784A9520" w14:textId="77777777" w:rsidR="001B617A" w:rsidRPr="00E610A5" w:rsidRDefault="001B617A" w:rsidP="001B617A">
      <w:pPr>
        <w:pStyle w:val="Table"/>
      </w:pPr>
      <w:bookmarkStart w:id="831" w:name="_Toc5271616"/>
      <w:bookmarkStart w:id="832" w:name="_Toc36315553"/>
      <w:bookmarkStart w:id="833" w:name="_Toc68277442"/>
      <w:bookmarkStart w:id="834" w:name="_Toc68791911"/>
      <w:r w:rsidRPr="00E610A5">
        <w:t xml:space="preserve">Table A8.1.1 </w:t>
      </w:r>
      <w:r w:rsidRPr="00E610A5">
        <w:tab/>
        <w:t>Direct and indirect emissions by fertiliser in 2019</w:t>
      </w:r>
      <w:bookmarkEnd w:id="831"/>
      <w:bookmarkEnd w:id="832"/>
      <w:bookmarkEnd w:id="833"/>
      <w:bookmarkEnd w:id="834"/>
    </w:p>
    <w:tbl>
      <w:tblPr>
        <w:tblW w:w="8562" w:type="dxa"/>
        <w:tblInd w:w="57" w:type="dxa"/>
        <w:tblLayout w:type="fixed"/>
        <w:tblLook w:val="04A0" w:firstRow="1" w:lastRow="0" w:firstColumn="1" w:lastColumn="0" w:noHBand="0" w:noVBand="1"/>
      </w:tblPr>
      <w:tblGrid>
        <w:gridCol w:w="1171"/>
        <w:gridCol w:w="3110"/>
        <w:gridCol w:w="992"/>
        <w:gridCol w:w="1701"/>
        <w:gridCol w:w="1588"/>
      </w:tblGrid>
      <w:tr w:rsidR="001B617A" w:rsidRPr="00E610A5" w14:paraId="4F884391" w14:textId="77777777" w:rsidTr="00FC0266">
        <w:trPr>
          <w:tblHeader/>
        </w:trPr>
        <w:tc>
          <w:tcPr>
            <w:tcW w:w="1171" w:type="dxa"/>
            <w:vMerge w:val="restart"/>
            <w:tcBorders>
              <w:top w:val="single" w:sz="4" w:space="0" w:color="365F91"/>
            </w:tcBorders>
            <w:shd w:val="clear" w:color="auto" w:fill="365F91"/>
            <w:tcMar>
              <w:left w:w="85" w:type="dxa"/>
              <w:right w:w="85" w:type="dxa"/>
            </w:tcMar>
            <w:vAlign w:val="bottom"/>
          </w:tcPr>
          <w:p w14:paraId="6047E03D" w14:textId="77777777" w:rsidR="001B617A" w:rsidRPr="00E610A5" w:rsidRDefault="001B617A" w:rsidP="002143EE">
            <w:pPr>
              <w:pStyle w:val="TableTextBold"/>
              <w:rPr>
                <w:rFonts w:cs="Calibri"/>
                <w:noProof w:val="0"/>
                <w:color w:val="FFFFFF"/>
                <w:szCs w:val="16"/>
              </w:rPr>
            </w:pPr>
            <w:r w:rsidRPr="00E610A5">
              <w:rPr>
                <w:rFonts w:cs="Calibri"/>
                <w:noProof w:val="0"/>
                <w:color w:val="FFFFFF"/>
                <w:szCs w:val="16"/>
              </w:rPr>
              <w:t>Fertiliser type</w:t>
            </w:r>
          </w:p>
        </w:tc>
        <w:tc>
          <w:tcPr>
            <w:tcW w:w="4102" w:type="dxa"/>
            <w:gridSpan w:val="2"/>
            <w:vMerge w:val="restart"/>
            <w:tcBorders>
              <w:top w:val="single" w:sz="4" w:space="0" w:color="365F91"/>
            </w:tcBorders>
            <w:shd w:val="clear" w:color="auto" w:fill="365F91"/>
            <w:tcMar>
              <w:left w:w="85" w:type="dxa"/>
              <w:right w:w="85" w:type="dxa"/>
            </w:tcMar>
            <w:vAlign w:val="bottom"/>
          </w:tcPr>
          <w:p w14:paraId="4072687D" w14:textId="77777777" w:rsidR="001B617A" w:rsidRPr="00E610A5" w:rsidRDefault="001B617A" w:rsidP="00030250">
            <w:pPr>
              <w:pStyle w:val="TableTextBold"/>
              <w:spacing w:after="0"/>
              <w:ind w:right="50"/>
              <w:jc w:val="right"/>
              <w:rPr>
                <w:rFonts w:cs="Calibri"/>
                <w:noProof w:val="0"/>
                <w:color w:val="FFFFFF"/>
                <w:szCs w:val="16"/>
              </w:rPr>
            </w:pPr>
            <w:r w:rsidRPr="00E610A5">
              <w:rPr>
                <w:rFonts w:cs="Calibri"/>
                <w:noProof w:val="0"/>
                <w:color w:val="FFFFFF"/>
                <w:szCs w:val="16"/>
              </w:rPr>
              <w:t>Emissions</w:t>
            </w:r>
          </w:p>
        </w:tc>
        <w:tc>
          <w:tcPr>
            <w:tcW w:w="3289" w:type="dxa"/>
            <w:gridSpan w:val="2"/>
            <w:tcBorders>
              <w:top w:val="single" w:sz="4" w:space="0" w:color="365F91"/>
            </w:tcBorders>
            <w:shd w:val="clear" w:color="auto" w:fill="365F91"/>
            <w:tcMar>
              <w:left w:w="85" w:type="dxa"/>
              <w:right w:w="85" w:type="dxa"/>
            </w:tcMar>
            <w:vAlign w:val="bottom"/>
          </w:tcPr>
          <w:p w14:paraId="001F6592" w14:textId="77777777" w:rsidR="001B617A" w:rsidRPr="00E610A5" w:rsidRDefault="001B617A" w:rsidP="00030250">
            <w:pPr>
              <w:pStyle w:val="TableTextBold"/>
              <w:spacing w:after="0"/>
              <w:jc w:val="center"/>
              <w:rPr>
                <w:rFonts w:cs="Calibri"/>
                <w:noProof w:val="0"/>
                <w:color w:val="FFFFFF"/>
                <w:szCs w:val="16"/>
              </w:rPr>
            </w:pPr>
            <w:r w:rsidRPr="00E610A5">
              <w:rPr>
                <w:rFonts w:cs="Calibri"/>
                <w:noProof w:val="0"/>
                <w:color w:val="FFFFFF"/>
                <w:szCs w:val="16"/>
              </w:rPr>
              <w:t>Percentage of</w:t>
            </w:r>
          </w:p>
        </w:tc>
      </w:tr>
      <w:tr w:rsidR="001B617A" w:rsidRPr="00E610A5" w14:paraId="74229B92" w14:textId="77777777" w:rsidTr="00FC0266">
        <w:trPr>
          <w:tblHeader/>
        </w:trPr>
        <w:tc>
          <w:tcPr>
            <w:tcW w:w="1171" w:type="dxa"/>
            <w:vMerge/>
            <w:shd w:val="clear" w:color="auto" w:fill="365F91"/>
            <w:tcMar>
              <w:left w:w="85" w:type="dxa"/>
              <w:right w:w="85" w:type="dxa"/>
            </w:tcMar>
            <w:vAlign w:val="bottom"/>
          </w:tcPr>
          <w:p w14:paraId="3994EDFD" w14:textId="77777777" w:rsidR="001B617A" w:rsidRPr="00E610A5" w:rsidRDefault="001B617A" w:rsidP="002143EE">
            <w:pPr>
              <w:pStyle w:val="TableTextBold"/>
              <w:rPr>
                <w:rFonts w:cs="Calibri"/>
                <w:noProof w:val="0"/>
                <w:color w:val="FFFFFF"/>
                <w:szCs w:val="16"/>
              </w:rPr>
            </w:pPr>
          </w:p>
        </w:tc>
        <w:tc>
          <w:tcPr>
            <w:tcW w:w="4102" w:type="dxa"/>
            <w:gridSpan w:val="2"/>
            <w:vMerge/>
            <w:shd w:val="clear" w:color="auto" w:fill="365F91"/>
            <w:tcMar>
              <w:left w:w="85" w:type="dxa"/>
              <w:right w:w="85" w:type="dxa"/>
            </w:tcMar>
            <w:vAlign w:val="bottom"/>
          </w:tcPr>
          <w:p w14:paraId="217AE2BF" w14:textId="77777777" w:rsidR="001B617A" w:rsidRPr="00E610A5" w:rsidRDefault="001B617A" w:rsidP="002143EE">
            <w:pPr>
              <w:pStyle w:val="TableTextBold"/>
              <w:rPr>
                <w:rFonts w:cs="Calibri"/>
                <w:noProof w:val="0"/>
                <w:color w:val="FFFFFF"/>
                <w:szCs w:val="16"/>
              </w:rPr>
            </w:pPr>
          </w:p>
        </w:tc>
        <w:tc>
          <w:tcPr>
            <w:tcW w:w="1701" w:type="dxa"/>
            <w:shd w:val="clear" w:color="auto" w:fill="365F91"/>
            <w:tcMar>
              <w:left w:w="85" w:type="dxa"/>
              <w:right w:w="85" w:type="dxa"/>
            </w:tcMar>
            <w:vAlign w:val="bottom"/>
          </w:tcPr>
          <w:p w14:paraId="02597914" w14:textId="097ACFC5" w:rsidR="001B617A" w:rsidRPr="00E610A5" w:rsidRDefault="001B617A" w:rsidP="002143EE">
            <w:pPr>
              <w:pStyle w:val="TableTextBold"/>
              <w:spacing w:before="0" w:after="0"/>
              <w:jc w:val="center"/>
              <w:rPr>
                <w:rFonts w:cs="Calibri"/>
                <w:noProof w:val="0"/>
                <w:color w:val="FFFFFF"/>
                <w:szCs w:val="16"/>
              </w:rPr>
            </w:pPr>
            <w:r w:rsidRPr="00E610A5">
              <w:rPr>
                <w:rFonts w:cs="Calibri"/>
                <w:noProof w:val="0"/>
                <w:color w:val="FFFFFF"/>
                <w:szCs w:val="16"/>
              </w:rPr>
              <w:t>N</w:t>
            </w:r>
            <w:r w:rsidRPr="00E610A5">
              <w:rPr>
                <w:rFonts w:cs="Calibri"/>
                <w:noProof w:val="0"/>
                <w:color w:val="FFFFFF"/>
                <w:szCs w:val="16"/>
                <w:vertAlign w:val="subscript"/>
              </w:rPr>
              <w:t>2</w:t>
            </w:r>
            <w:r w:rsidRPr="00E610A5">
              <w:rPr>
                <w:rFonts w:cs="Calibri"/>
                <w:noProof w:val="0"/>
                <w:color w:val="FFFFFF"/>
                <w:szCs w:val="16"/>
              </w:rPr>
              <w:t>O emissions</w:t>
            </w:r>
            <w:r w:rsidR="00E62B9F" w:rsidRPr="00E610A5">
              <w:rPr>
                <w:rFonts w:cs="Calibri"/>
                <w:noProof w:val="0"/>
                <w:color w:val="FFFFFF"/>
                <w:szCs w:val="16"/>
              </w:rPr>
              <w:t xml:space="preserve"> </w:t>
            </w:r>
            <w:r w:rsidRPr="00E610A5">
              <w:rPr>
                <w:rFonts w:cs="Calibri"/>
                <w:noProof w:val="0"/>
                <w:color w:val="FFFFFF"/>
                <w:szCs w:val="16"/>
              </w:rPr>
              <w:t xml:space="preserve">from </w:t>
            </w:r>
            <w:r w:rsidR="00FC0266" w:rsidRPr="00E610A5">
              <w:rPr>
                <w:rFonts w:cs="Calibri"/>
                <w:noProof w:val="0"/>
                <w:color w:val="FFFFFF"/>
                <w:szCs w:val="16"/>
              </w:rPr>
              <w:br/>
            </w:r>
            <w:r w:rsidRPr="00E610A5">
              <w:rPr>
                <w:rFonts w:cs="Calibri"/>
                <w:noProof w:val="0"/>
                <w:color w:val="FFFFFF"/>
                <w:szCs w:val="16"/>
              </w:rPr>
              <w:t>Agriculture soils by gas</w:t>
            </w:r>
          </w:p>
        </w:tc>
        <w:tc>
          <w:tcPr>
            <w:tcW w:w="1588" w:type="dxa"/>
            <w:shd w:val="clear" w:color="auto" w:fill="365F91"/>
            <w:tcMar>
              <w:left w:w="85" w:type="dxa"/>
              <w:right w:w="85" w:type="dxa"/>
            </w:tcMar>
            <w:vAlign w:val="bottom"/>
          </w:tcPr>
          <w:p w14:paraId="3D86B6E1" w14:textId="77777777" w:rsidR="001B617A" w:rsidRPr="00E610A5" w:rsidRDefault="001B617A" w:rsidP="002143EE">
            <w:pPr>
              <w:pStyle w:val="TableTextBold"/>
              <w:spacing w:after="0"/>
              <w:jc w:val="center"/>
              <w:rPr>
                <w:rFonts w:cs="Calibri"/>
                <w:noProof w:val="0"/>
                <w:color w:val="FFFFFF"/>
                <w:szCs w:val="16"/>
              </w:rPr>
            </w:pPr>
            <w:r w:rsidRPr="00E610A5">
              <w:rPr>
                <w:rFonts w:cs="Calibri"/>
                <w:noProof w:val="0"/>
                <w:color w:val="FFFFFF"/>
                <w:szCs w:val="16"/>
              </w:rPr>
              <w:t>all emissions from Agriculture</w:t>
            </w:r>
          </w:p>
        </w:tc>
      </w:tr>
      <w:tr w:rsidR="00FC0266" w:rsidRPr="00E610A5" w14:paraId="5E4E3FAD" w14:textId="77777777" w:rsidTr="00FC0266">
        <w:trPr>
          <w:tblHeader/>
        </w:trPr>
        <w:tc>
          <w:tcPr>
            <w:tcW w:w="1171" w:type="dxa"/>
            <w:vMerge/>
            <w:tcBorders>
              <w:bottom w:val="single" w:sz="4" w:space="0" w:color="365F91"/>
            </w:tcBorders>
            <w:shd w:val="clear" w:color="auto" w:fill="365F91"/>
            <w:tcMar>
              <w:left w:w="85" w:type="dxa"/>
              <w:right w:w="85" w:type="dxa"/>
            </w:tcMar>
            <w:vAlign w:val="bottom"/>
          </w:tcPr>
          <w:p w14:paraId="6EB72BF8" w14:textId="77777777" w:rsidR="001B617A" w:rsidRPr="00E610A5" w:rsidRDefault="001B617A" w:rsidP="002143EE">
            <w:pPr>
              <w:pStyle w:val="TableTextBold"/>
              <w:rPr>
                <w:rFonts w:cs="Calibri"/>
                <w:noProof w:val="0"/>
                <w:color w:val="FFFFFF"/>
                <w:szCs w:val="16"/>
              </w:rPr>
            </w:pPr>
          </w:p>
        </w:tc>
        <w:tc>
          <w:tcPr>
            <w:tcW w:w="3110" w:type="dxa"/>
            <w:tcBorders>
              <w:bottom w:val="single" w:sz="4" w:space="0" w:color="365F91"/>
            </w:tcBorders>
            <w:shd w:val="clear" w:color="auto" w:fill="365F91"/>
            <w:tcMar>
              <w:left w:w="85" w:type="dxa"/>
              <w:right w:w="85" w:type="dxa"/>
            </w:tcMar>
            <w:vAlign w:val="bottom"/>
          </w:tcPr>
          <w:p w14:paraId="041EB3B8" w14:textId="77777777" w:rsidR="001B617A" w:rsidRPr="00E610A5" w:rsidRDefault="001B617A" w:rsidP="002143EE">
            <w:pPr>
              <w:pStyle w:val="TableTextBold"/>
              <w:spacing w:before="0"/>
              <w:rPr>
                <w:rFonts w:cs="Calibri"/>
                <w:noProof w:val="0"/>
                <w:color w:val="FFFFFF"/>
                <w:szCs w:val="16"/>
              </w:rPr>
            </w:pPr>
            <w:r w:rsidRPr="00E610A5">
              <w:rPr>
                <w:rFonts w:cs="Calibri"/>
                <w:noProof w:val="0"/>
                <w:color w:val="FFFFFF"/>
                <w:szCs w:val="16"/>
              </w:rPr>
              <w:t>Gas/source</w:t>
            </w:r>
          </w:p>
        </w:tc>
        <w:tc>
          <w:tcPr>
            <w:tcW w:w="992" w:type="dxa"/>
            <w:tcBorders>
              <w:bottom w:val="single" w:sz="4" w:space="0" w:color="365F91"/>
            </w:tcBorders>
            <w:shd w:val="clear" w:color="auto" w:fill="365F91"/>
            <w:tcMar>
              <w:left w:w="85" w:type="dxa"/>
              <w:right w:w="85" w:type="dxa"/>
            </w:tcMar>
            <w:vAlign w:val="bottom"/>
          </w:tcPr>
          <w:p w14:paraId="28E15F9B" w14:textId="77777777" w:rsidR="001B617A" w:rsidRPr="00E610A5" w:rsidRDefault="001B617A" w:rsidP="002143EE">
            <w:pPr>
              <w:pStyle w:val="TableTextBold"/>
              <w:spacing w:before="0"/>
              <w:jc w:val="center"/>
              <w:rPr>
                <w:rFonts w:cs="Calibri"/>
                <w:noProof w:val="0"/>
                <w:color w:val="FFFFFF"/>
                <w:szCs w:val="16"/>
              </w:rPr>
            </w:pPr>
            <w:r w:rsidRPr="00E610A5">
              <w:rPr>
                <w:rFonts w:cs="Calibri"/>
                <w:noProof w:val="0"/>
                <w:color w:val="FFFFFF"/>
                <w:szCs w:val="16"/>
              </w:rPr>
              <w:t>kt CO</w:t>
            </w:r>
            <w:r w:rsidRPr="00E610A5">
              <w:rPr>
                <w:rFonts w:cs="Calibri"/>
                <w:noProof w:val="0"/>
                <w:color w:val="FFFFFF"/>
                <w:szCs w:val="16"/>
                <w:vertAlign w:val="subscript"/>
              </w:rPr>
              <w:t>2</w:t>
            </w:r>
            <w:r w:rsidRPr="00E610A5">
              <w:rPr>
                <w:rFonts w:cs="Calibri"/>
                <w:noProof w:val="0"/>
                <w:color w:val="FFFFFF"/>
                <w:szCs w:val="16"/>
              </w:rPr>
              <w:t>-e</w:t>
            </w:r>
          </w:p>
        </w:tc>
        <w:tc>
          <w:tcPr>
            <w:tcW w:w="1701" w:type="dxa"/>
            <w:tcBorders>
              <w:bottom w:val="single" w:sz="4" w:space="0" w:color="365F91"/>
            </w:tcBorders>
            <w:shd w:val="clear" w:color="auto" w:fill="365F91"/>
            <w:tcMar>
              <w:left w:w="85" w:type="dxa"/>
              <w:right w:w="85" w:type="dxa"/>
            </w:tcMar>
            <w:vAlign w:val="bottom"/>
          </w:tcPr>
          <w:p w14:paraId="691D74E7" w14:textId="77777777" w:rsidR="001B617A" w:rsidRPr="00E610A5" w:rsidRDefault="001B617A" w:rsidP="002143EE">
            <w:pPr>
              <w:pStyle w:val="TableTextBold"/>
              <w:spacing w:before="0"/>
              <w:jc w:val="center"/>
              <w:rPr>
                <w:rFonts w:cs="Calibri"/>
                <w:noProof w:val="0"/>
                <w:color w:val="FFFFFF"/>
                <w:szCs w:val="16"/>
              </w:rPr>
            </w:pPr>
            <w:r w:rsidRPr="00E610A5">
              <w:rPr>
                <w:rFonts w:cs="Calibri"/>
                <w:noProof w:val="0"/>
                <w:color w:val="FFFFFF"/>
                <w:szCs w:val="16"/>
              </w:rPr>
              <w:t>(%)</w:t>
            </w:r>
          </w:p>
        </w:tc>
        <w:tc>
          <w:tcPr>
            <w:tcW w:w="1588" w:type="dxa"/>
            <w:tcBorders>
              <w:bottom w:val="single" w:sz="4" w:space="0" w:color="365F91"/>
            </w:tcBorders>
            <w:shd w:val="clear" w:color="auto" w:fill="365F91"/>
            <w:tcMar>
              <w:left w:w="85" w:type="dxa"/>
              <w:right w:w="85" w:type="dxa"/>
            </w:tcMar>
            <w:vAlign w:val="bottom"/>
          </w:tcPr>
          <w:p w14:paraId="2A1AB995" w14:textId="77777777" w:rsidR="001B617A" w:rsidRPr="00E610A5" w:rsidRDefault="001B617A" w:rsidP="002143EE">
            <w:pPr>
              <w:pStyle w:val="TableTextBold"/>
              <w:spacing w:before="0"/>
              <w:jc w:val="center"/>
              <w:rPr>
                <w:rFonts w:cs="Calibri"/>
                <w:noProof w:val="0"/>
                <w:color w:val="FFFFFF"/>
                <w:szCs w:val="16"/>
              </w:rPr>
            </w:pPr>
            <w:r w:rsidRPr="00E610A5">
              <w:rPr>
                <w:rFonts w:cs="Calibri"/>
                <w:noProof w:val="0"/>
                <w:color w:val="FFFFFF"/>
                <w:szCs w:val="16"/>
              </w:rPr>
              <w:t>(%)</w:t>
            </w:r>
          </w:p>
        </w:tc>
      </w:tr>
      <w:tr w:rsidR="00FC0266" w:rsidRPr="00E610A5" w14:paraId="30274A1F" w14:textId="77777777" w:rsidTr="00FC0266">
        <w:tc>
          <w:tcPr>
            <w:tcW w:w="1171" w:type="dxa"/>
            <w:vMerge w:val="restart"/>
            <w:tcBorders>
              <w:top w:val="single" w:sz="4" w:space="0" w:color="365F91"/>
            </w:tcBorders>
            <w:shd w:val="clear" w:color="auto" w:fill="auto"/>
            <w:tcMar>
              <w:left w:w="85" w:type="dxa"/>
              <w:right w:w="85" w:type="dxa"/>
            </w:tcMar>
          </w:tcPr>
          <w:p w14:paraId="7AEDB2AD" w14:textId="77777777" w:rsidR="001B617A" w:rsidRPr="00E610A5" w:rsidRDefault="001B617A" w:rsidP="002143EE">
            <w:pPr>
              <w:pStyle w:val="Tableboldblue"/>
              <w:rPr>
                <w:color w:val="2E74B5"/>
              </w:rPr>
            </w:pPr>
            <w:r w:rsidRPr="00E610A5">
              <w:t>Synthetic N fertiliser</w:t>
            </w:r>
          </w:p>
        </w:tc>
        <w:tc>
          <w:tcPr>
            <w:tcW w:w="3110" w:type="dxa"/>
            <w:tcBorders>
              <w:top w:val="single" w:sz="4" w:space="0" w:color="365F91"/>
              <w:bottom w:val="single" w:sz="4" w:space="0" w:color="365F91"/>
            </w:tcBorders>
            <w:shd w:val="clear" w:color="auto" w:fill="FFFFFF"/>
            <w:tcMar>
              <w:left w:w="85" w:type="dxa"/>
              <w:right w:w="85" w:type="dxa"/>
            </w:tcMar>
          </w:tcPr>
          <w:p w14:paraId="0BEC8718" w14:textId="77777777" w:rsidR="001B617A" w:rsidRPr="00E610A5" w:rsidRDefault="001B617A" w:rsidP="002143EE">
            <w:pPr>
              <w:pStyle w:val="TableText"/>
              <w:spacing w:before="40" w:after="40"/>
              <w:rPr>
                <w:rFonts w:cs="Calibri"/>
                <w:szCs w:val="16"/>
              </w:rPr>
            </w:pPr>
            <w:r w:rsidRPr="00E610A5">
              <w:rPr>
                <w:rFonts w:cs="Calibri"/>
                <w:szCs w:val="16"/>
              </w:rPr>
              <w:t>Direct N</w:t>
            </w:r>
            <w:r w:rsidRPr="00E610A5">
              <w:rPr>
                <w:rFonts w:cs="Calibri"/>
                <w:szCs w:val="16"/>
                <w:vertAlign w:val="subscript"/>
              </w:rPr>
              <w:t>2</w:t>
            </w:r>
            <w:r w:rsidRPr="00E610A5">
              <w:rPr>
                <w:rFonts w:cs="Calibri"/>
                <w:szCs w:val="16"/>
              </w:rPr>
              <w:t xml:space="preserve">O emissions </w:t>
            </w:r>
          </w:p>
        </w:tc>
        <w:tc>
          <w:tcPr>
            <w:tcW w:w="992" w:type="dxa"/>
            <w:tcBorders>
              <w:top w:val="single" w:sz="4" w:space="0" w:color="365F91"/>
              <w:bottom w:val="single" w:sz="4" w:space="0" w:color="365F91"/>
            </w:tcBorders>
            <w:shd w:val="clear" w:color="auto" w:fill="FFFFFF"/>
            <w:tcMar>
              <w:left w:w="85" w:type="dxa"/>
              <w:right w:w="85" w:type="dxa"/>
            </w:tcMar>
            <w:vAlign w:val="center"/>
          </w:tcPr>
          <w:p w14:paraId="0C075B18" w14:textId="77777777" w:rsidR="001B617A" w:rsidRPr="00E610A5" w:rsidRDefault="001B617A" w:rsidP="002143EE">
            <w:pPr>
              <w:pStyle w:val="TableText"/>
              <w:spacing w:before="40" w:after="40"/>
              <w:jc w:val="center"/>
              <w:rPr>
                <w:rFonts w:cs="Calibri"/>
                <w:szCs w:val="16"/>
              </w:rPr>
            </w:pPr>
            <w:r w:rsidRPr="00E610A5">
              <w:rPr>
                <w:rFonts w:cs="Calibri"/>
                <w:szCs w:val="16"/>
              </w:rPr>
              <w:t>1,429.3</w:t>
            </w:r>
          </w:p>
        </w:tc>
        <w:tc>
          <w:tcPr>
            <w:tcW w:w="1701" w:type="dxa"/>
            <w:tcBorders>
              <w:top w:val="single" w:sz="4" w:space="0" w:color="365F91"/>
              <w:bottom w:val="single" w:sz="4" w:space="0" w:color="365F91"/>
            </w:tcBorders>
            <w:shd w:val="clear" w:color="auto" w:fill="FFFFFF"/>
            <w:tcMar>
              <w:left w:w="85" w:type="dxa"/>
              <w:right w:w="85" w:type="dxa"/>
            </w:tcMar>
            <w:vAlign w:val="center"/>
          </w:tcPr>
          <w:p w14:paraId="113E641D" w14:textId="77777777" w:rsidR="001B617A" w:rsidRPr="00E610A5" w:rsidRDefault="001B617A" w:rsidP="002143EE">
            <w:pPr>
              <w:pStyle w:val="TableText"/>
              <w:spacing w:before="40" w:after="40"/>
              <w:jc w:val="center"/>
            </w:pPr>
            <w:r w:rsidRPr="00E610A5">
              <w:rPr>
                <w:rFonts w:cs="Calibri"/>
                <w:szCs w:val="16"/>
              </w:rPr>
              <w:t>18.4</w:t>
            </w:r>
          </w:p>
        </w:tc>
        <w:tc>
          <w:tcPr>
            <w:tcW w:w="1588" w:type="dxa"/>
            <w:tcBorders>
              <w:top w:val="single" w:sz="4" w:space="0" w:color="365F91"/>
              <w:bottom w:val="single" w:sz="4" w:space="0" w:color="365F91"/>
            </w:tcBorders>
            <w:shd w:val="clear" w:color="auto" w:fill="FFFFFF"/>
            <w:tcMar>
              <w:left w:w="85" w:type="dxa"/>
              <w:right w:w="85" w:type="dxa"/>
            </w:tcMar>
            <w:vAlign w:val="center"/>
          </w:tcPr>
          <w:p w14:paraId="21936F73" w14:textId="77777777" w:rsidR="001B617A" w:rsidRPr="00E610A5" w:rsidRDefault="001B617A" w:rsidP="002143EE">
            <w:pPr>
              <w:pStyle w:val="TableText"/>
              <w:spacing w:before="40" w:after="40"/>
              <w:jc w:val="center"/>
            </w:pPr>
            <w:r w:rsidRPr="00E610A5">
              <w:t>3.</w:t>
            </w:r>
            <w:r w:rsidRPr="00E610A5">
              <w:rPr>
                <w:rFonts w:cs="Calibri"/>
                <w:szCs w:val="16"/>
              </w:rPr>
              <w:t>6</w:t>
            </w:r>
          </w:p>
        </w:tc>
      </w:tr>
      <w:tr w:rsidR="001B617A" w:rsidRPr="00E610A5" w14:paraId="7F638108" w14:textId="77777777" w:rsidTr="00FC0266">
        <w:tc>
          <w:tcPr>
            <w:tcW w:w="1171" w:type="dxa"/>
            <w:vMerge/>
            <w:shd w:val="clear" w:color="auto" w:fill="auto"/>
            <w:tcMar>
              <w:left w:w="85" w:type="dxa"/>
              <w:right w:w="85" w:type="dxa"/>
            </w:tcMar>
          </w:tcPr>
          <w:p w14:paraId="6E535BB4" w14:textId="77777777" w:rsidR="001B617A" w:rsidRPr="00E610A5" w:rsidRDefault="001B617A" w:rsidP="002143EE">
            <w:pPr>
              <w:pStyle w:val="Tableboldblue"/>
            </w:pPr>
          </w:p>
        </w:tc>
        <w:tc>
          <w:tcPr>
            <w:tcW w:w="3110" w:type="dxa"/>
            <w:tcBorders>
              <w:top w:val="single" w:sz="4" w:space="0" w:color="365F91"/>
              <w:bottom w:val="single" w:sz="4" w:space="0" w:color="365F91"/>
            </w:tcBorders>
            <w:shd w:val="clear" w:color="auto" w:fill="auto"/>
            <w:tcMar>
              <w:left w:w="85" w:type="dxa"/>
              <w:right w:w="85" w:type="dxa"/>
            </w:tcMar>
          </w:tcPr>
          <w:p w14:paraId="0EF1FD6F" w14:textId="77777777" w:rsidR="001B617A" w:rsidRPr="00E610A5" w:rsidRDefault="001B617A" w:rsidP="002143EE">
            <w:pPr>
              <w:pStyle w:val="TableText"/>
              <w:spacing w:before="40" w:after="40"/>
              <w:rPr>
                <w:rFonts w:cs="Calibri"/>
                <w:szCs w:val="16"/>
              </w:rPr>
            </w:pPr>
            <w:r w:rsidRPr="00E610A5">
              <w:rPr>
                <w:rFonts w:cs="Calibri"/>
                <w:szCs w:val="16"/>
              </w:rPr>
              <w:t>Urea</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7494344F" w14:textId="77777777" w:rsidR="001B617A" w:rsidRPr="00E610A5" w:rsidRDefault="001B617A" w:rsidP="002143EE">
            <w:pPr>
              <w:pStyle w:val="TableText"/>
              <w:spacing w:before="40" w:after="40"/>
              <w:jc w:val="center"/>
              <w:rPr>
                <w:rFonts w:cs="Calibri"/>
                <w:szCs w:val="16"/>
              </w:rPr>
            </w:pPr>
            <w:r w:rsidRPr="00E610A5">
              <w:rPr>
                <w:rFonts w:cs="Calibri"/>
                <w:szCs w:val="16"/>
              </w:rPr>
              <w:t>989.1</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74A7A23F" w14:textId="77777777" w:rsidR="001B617A" w:rsidRPr="00E610A5" w:rsidRDefault="001B617A" w:rsidP="002143EE">
            <w:pPr>
              <w:pStyle w:val="TableText"/>
              <w:spacing w:before="40" w:after="40"/>
              <w:jc w:val="center"/>
            </w:pPr>
            <w:r w:rsidRPr="00E610A5">
              <w:rPr>
                <w:rFonts w:cs="Calibri"/>
                <w:szCs w:val="16"/>
              </w:rPr>
              <w:t>12.7</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5E084C49" w14:textId="77777777" w:rsidR="001B617A" w:rsidRPr="00E610A5" w:rsidRDefault="001B617A" w:rsidP="002143EE">
            <w:pPr>
              <w:pStyle w:val="TableText"/>
              <w:spacing w:before="40" w:after="40"/>
              <w:jc w:val="center"/>
            </w:pPr>
            <w:r w:rsidRPr="00E610A5">
              <w:t>2.</w:t>
            </w:r>
            <w:r w:rsidRPr="00E610A5">
              <w:rPr>
                <w:rFonts w:cs="Calibri"/>
                <w:szCs w:val="16"/>
              </w:rPr>
              <w:t>5</w:t>
            </w:r>
          </w:p>
        </w:tc>
      </w:tr>
      <w:tr w:rsidR="001B617A" w:rsidRPr="00E610A5" w14:paraId="139BACF5" w14:textId="77777777" w:rsidTr="00FC0266">
        <w:tc>
          <w:tcPr>
            <w:tcW w:w="1171" w:type="dxa"/>
            <w:vMerge/>
            <w:shd w:val="clear" w:color="auto" w:fill="auto"/>
            <w:tcMar>
              <w:left w:w="85" w:type="dxa"/>
              <w:right w:w="85" w:type="dxa"/>
            </w:tcMar>
          </w:tcPr>
          <w:p w14:paraId="2759FB0E" w14:textId="77777777" w:rsidR="001B617A" w:rsidRPr="00E610A5" w:rsidRDefault="001B617A" w:rsidP="002143EE">
            <w:pPr>
              <w:pStyle w:val="Tableboldblue"/>
            </w:pPr>
          </w:p>
        </w:tc>
        <w:tc>
          <w:tcPr>
            <w:tcW w:w="3110" w:type="dxa"/>
            <w:tcBorders>
              <w:top w:val="single" w:sz="4" w:space="0" w:color="365F91"/>
              <w:bottom w:val="single" w:sz="4" w:space="0" w:color="365F91"/>
            </w:tcBorders>
            <w:shd w:val="clear" w:color="auto" w:fill="auto"/>
            <w:tcMar>
              <w:left w:w="85" w:type="dxa"/>
              <w:right w:w="85" w:type="dxa"/>
            </w:tcMar>
          </w:tcPr>
          <w:p w14:paraId="42011856" w14:textId="77777777" w:rsidR="001B617A" w:rsidRPr="00E610A5" w:rsidRDefault="001B617A" w:rsidP="002143EE">
            <w:pPr>
              <w:pStyle w:val="TableText"/>
              <w:spacing w:before="40" w:after="40"/>
              <w:rPr>
                <w:rFonts w:cs="Calibri"/>
                <w:szCs w:val="16"/>
              </w:rPr>
            </w:pPr>
            <w:r w:rsidRPr="00E610A5">
              <w:rPr>
                <w:rFonts w:cs="Calibri"/>
                <w:szCs w:val="16"/>
              </w:rPr>
              <w:t>Other synthetic N fertilisers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3F0F6353" w14:textId="77777777" w:rsidR="001B617A" w:rsidRPr="00E610A5" w:rsidRDefault="001B617A" w:rsidP="002143EE">
            <w:pPr>
              <w:pStyle w:val="TableText"/>
              <w:spacing w:before="40" w:after="40"/>
              <w:jc w:val="center"/>
              <w:rPr>
                <w:rFonts w:cs="Calibri"/>
                <w:szCs w:val="16"/>
              </w:rPr>
            </w:pPr>
            <w:r w:rsidRPr="00E610A5">
              <w:rPr>
                <w:rFonts w:cs="Calibri"/>
                <w:szCs w:val="16"/>
              </w:rPr>
              <w:t>440.2</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4C6236F3" w14:textId="77777777" w:rsidR="001B617A" w:rsidRPr="00E610A5" w:rsidRDefault="001B617A" w:rsidP="002143EE">
            <w:pPr>
              <w:pStyle w:val="TableText"/>
              <w:spacing w:before="40" w:after="40"/>
              <w:jc w:val="center"/>
            </w:pPr>
            <w:r w:rsidRPr="00E610A5">
              <w:t>5.</w:t>
            </w:r>
            <w:r w:rsidRPr="00E610A5">
              <w:rPr>
                <w:rFonts w:cs="Calibri"/>
                <w:szCs w:val="16"/>
              </w:rPr>
              <w:t>7</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6EE2F346" w14:textId="77777777" w:rsidR="001B617A" w:rsidRPr="00E610A5" w:rsidRDefault="001B617A" w:rsidP="002143EE">
            <w:pPr>
              <w:pStyle w:val="TableText"/>
              <w:spacing w:before="40" w:after="40"/>
              <w:jc w:val="center"/>
            </w:pPr>
            <w:r w:rsidRPr="00E610A5">
              <w:rPr>
                <w:rFonts w:cs="Calibri"/>
                <w:szCs w:val="16"/>
              </w:rPr>
              <w:t>1.1</w:t>
            </w:r>
          </w:p>
        </w:tc>
      </w:tr>
      <w:tr w:rsidR="001B617A" w:rsidRPr="00E610A5" w14:paraId="2F0937ED" w14:textId="77777777" w:rsidTr="00FC0266">
        <w:tc>
          <w:tcPr>
            <w:tcW w:w="1171" w:type="dxa"/>
            <w:vMerge/>
            <w:shd w:val="clear" w:color="auto" w:fill="auto"/>
            <w:tcMar>
              <w:left w:w="85" w:type="dxa"/>
              <w:right w:w="85" w:type="dxa"/>
            </w:tcMar>
          </w:tcPr>
          <w:p w14:paraId="5646F577" w14:textId="77777777" w:rsidR="001B617A" w:rsidRPr="00E610A5" w:rsidRDefault="001B617A" w:rsidP="002143EE">
            <w:pPr>
              <w:pStyle w:val="Tableboldblue"/>
            </w:pPr>
          </w:p>
        </w:tc>
        <w:tc>
          <w:tcPr>
            <w:tcW w:w="3110" w:type="dxa"/>
            <w:tcBorders>
              <w:top w:val="single" w:sz="4" w:space="0" w:color="365F91"/>
              <w:bottom w:val="single" w:sz="4" w:space="0" w:color="365F91"/>
            </w:tcBorders>
            <w:shd w:val="clear" w:color="auto" w:fill="auto"/>
            <w:tcMar>
              <w:left w:w="85" w:type="dxa"/>
              <w:right w:w="85" w:type="dxa"/>
            </w:tcMar>
          </w:tcPr>
          <w:p w14:paraId="7B43B47D" w14:textId="77777777" w:rsidR="001B617A" w:rsidRPr="00E610A5" w:rsidRDefault="001B617A" w:rsidP="002143EE">
            <w:pPr>
              <w:pStyle w:val="TableText"/>
              <w:spacing w:before="40" w:after="40"/>
              <w:rPr>
                <w:rFonts w:cs="Calibri"/>
                <w:szCs w:val="16"/>
              </w:rPr>
            </w:pPr>
            <w:r w:rsidRPr="00E610A5">
              <w:rPr>
                <w:rFonts w:cs="Calibri"/>
                <w:szCs w:val="16"/>
              </w:rPr>
              <w:t>Indirect N</w:t>
            </w:r>
            <w:r w:rsidRPr="00E610A5">
              <w:rPr>
                <w:rFonts w:cs="Calibri"/>
                <w:szCs w:val="16"/>
                <w:vertAlign w:val="subscript"/>
              </w:rPr>
              <w:t>2</w:t>
            </w:r>
            <w:r w:rsidRPr="00E610A5">
              <w:rPr>
                <w:rFonts w:cs="Calibri"/>
                <w:szCs w:val="16"/>
              </w:rPr>
              <w:t>O emissions from all synthetic N fertilisers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6F700C94" w14:textId="77777777" w:rsidR="001B617A" w:rsidRPr="00E610A5" w:rsidRDefault="001B617A" w:rsidP="002143EE">
            <w:pPr>
              <w:pStyle w:val="TableText"/>
              <w:spacing w:before="40" w:after="40"/>
              <w:jc w:val="center"/>
              <w:rPr>
                <w:rFonts w:cs="Calibri"/>
                <w:szCs w:val="16"/>
              </w:rPr>
            </w:pPr>
            <w:r w:rsidRPr="00E610A5">
              <w:rPr>
                <w:rFonts w:cs="Calibri"/>
                <w:szCs w:val="16"/>
              </w:rPr>
              <w:t>296.0</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389F7CA2" w14:textId="77777777" w:rsidR="001B617A" w:rsidRPr="00E610A5" w:rsidRDefault="001B617A" w:rsidP="002143EE">
            <w:pPr>
              <w:pStyle w:val="TableText"/>
              <w:spacing w:before="40" w:after="40"/>
              <w:jc w:val="center"/>
            </w:pPr>
            <w:r w:rsidRPr="00E610A5">
              <w:rPr>
                <w:rFonts w:cs="Calibri"/>
                <w:b/>
                <w:szCs w:val="16"/>
              </w:rPr>
              <w:t>3.8</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597D17DC" w14:textId="77777777" w:rsidR="001B617A" w:rsidRPr="00E610A5" w:rsidRDefault="001B617A" w:rsidP="002143EE">
            <w:pPr>
              <w:pStyle w:val="TableText"/>
              <w:spacing w:before="40" w:after="40"/>
              <w:jc w:val="center"/>
            </w:pPr>
            <w:r w:rsidRPr="00E610A5">
              <w:rPr>
                <w:b/>
              </w:rPr>
              <w:t>0.</w:t>
            </w:r>
            <w:r w:rsidRPr="00E610A5">
              <w:rPr>
                <w:rFonts w:cs="Calibri"/>
                <w:b/>
                <w:szCs w:val="16"/>
              </w:rPr>
              <w:t>7</w:t>
            </w:r>
          </w:p>
        </w:tc>
      </w:tr>
      <w:tr w:rsidR="001B617A" w:rsidRPr="00E610A5" w14:paraId="6EC01831" w14:textId="77777777" w:rsidTr="00FC0266">
        <w:tc>
          <w:tcPr>
            <w:tcW w:w="1171" w:type="dxa"/>
            <w:vMerge/>
            <w:shd w:val="clear" w:color="auto" w:fill="auto"/>
            <w:tcMar>
              <w:left w:w="85" w:type="dxa"/>
              <w:right w:w="85" w:type="dxa"/>
            </w:tcMar>
          </w:tcPr>
          <w:p w14:paraId="0FB3533F" w14:textId="77777777" w:rsidR="001B617A" w:rsidRPr="00E610A5" w:rsidRDefault="001B617A" w:rsidP="002143EE">
            <w:pPr>
              <w:pStyle w:val="Tableboldblue"/>
            </w:pPr>
          </w:p>
        </w:tc>
        <w:tc>
          <w:tcPr>
            <w:tcW w:w="3110" w:type="dxa"/>
            <w:tcBorders>
              <w:top w:val="single" w:sz="4" w:space="0" w:color="365F91"/>
              <w:bottom w:val="single" w:sz="4" w:space="0" w:color="365F91"/>
            </w:tcBorders>
            <w:shd w:val="clear" w:color="auto" w:fill="auto"/>
            <w:tcMar>
              <w:left w:w="85" w:type="dxa"/>
              <w:right w:w="85" w:type="dxa"/>
            </w:tcMar>
          </w:tcPr>
          <w:p w14:paraId="6D8D4AB0" w14:textId="77777777" w:rsidR="001B617A" w:rsidRPr="00E610A5" w:rsidRDefault="001B617A" w:rsidP="002143EE">
            <w:pPr>
              <w:pStyle w:val="TableText"/>
              <w:spacing w:before="40" w:after="40"/>
              <w:rPr>
                <w:rFonts w:cs="Calibri"/>
                <w:szCs w:val="16"/>
              </w:rPr>
            </w:pPr>
            <w:r w:rsidRPr="00E610A5">
              <w:rPr>
                <w:rFonts w:cs="Calibri"/>
                <w:szCs w:val="16"/>
              </w:rPr>
              <w:t>All N</w:t>
            </w:r>
            <w:r w:rsidRPr="00E610A5">
              <w:rPr>
                <w:rFonts w:cs="Calibri"/>
                <w:szCs w:val="16"/>
                <w:vertAlign w:val="subscript"/>
              </w:rPr>
              <w:t>2</w:t>
            </w:r>
            <w:r w:rsidRPr="00E610A5">
              <w:rPr>
                <w:rFonts w:cs="Calibri"/>
                <w:szCs w:val="16"/>
              </w:rPr>
              <w:t>O (direct + indirect) from synthetic N fertilisers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6077219F" w14:textId="77777777" w:rsidR="001B617A" w:rsidRPr="00E610A5" w:rsidRDefault="001B617A" w:rsidP="002143EE">
            <w:pPr>
              <w:pStyle w:val="TableText"/>
              <w:spacing w:before="40" w:after="40"/>
              <w:jc w:val="center"/>
              <w:rPr>
                <w:rFonts w:cs="Calibri"/>
                <w:szCs w:val="16"/>
              </w:rPr>
            </w:pPr>
            <w:r w:rsidRPr="00E610A5">
              <w:rPr>
                <w:rFonts w:cs="Calibri"/>
                <w:szCs w:val="16"/>
              </w:rPr>
              <w:t>1,725.3</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5551A8F4" w14:textId="77777777" w:rsidR="001B617A" w:rsidRPr="00E610A5" w:rsidRDefault="001B617A" w:rsidP="002143EE">
            <w:pPr>
              <w:pStyle w:val="TableText"/>
              <w:spacing w:before="40" w:after="40"/>
              <w:jc w:val="center"/>
            </w:pPr>
            <w:r w:rsidRPr="00E610A5">
              <w:t>22.</w:t>
            </w:r>
            <w:r w:rsidRPr="00E610A5">
              <w:rPr>
                <w:rFonts w:cs="Calibri"/>
                <w:szCs w:val="16"/>
              </w:rPr>
              <w:t>2</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38CB6A77" w14:textId="77777777" w:rsidR="001B617A" w:rsidRPr="00E610A5" w:rsidRDefault="001B617A" w:rsidP="002143EE">
            <w:pPr>
              <w:pStyle w:val="TableText"/>
              <w:spacing w:before="40" w:after="40"/>
              <w:jc w:val="center"/>
            </w:pPr>
            <w:r w:rsidRPr="00E610A5">
              <w:t>4.</w:t>
            </w:r>
            <w:r w:rsidRPr="00E610A5">
              <w:rPr>
                <w:rFonts w:cs="Calibri"/>
                <w:szCs w:val="16"/>
              </w:rPr>
              <w:t>4</w:t>
            </w:r>
          </w:p>
        </w:tc>
      </w:tr>
      <w:tr w:rsidR="001B617A" w:rsidRPr="00E610A5" w14:paraId="6928EE76" w14:textId="77777777" w:rsidTr="00FC0266">
        <w:tc>
          <w:tcPr>
            <w:tcW w:w="1171" w:type="dxa"/>
            <w:vMerge/>
            <w:tcBorders>
              <w:bottom w:val="single" w:sz="4" w:space="0" w:color="365F91"/>
            </w:tcBorders>
            <w:shd w:val="clear" w:color="auto" w:fill="auto"/>
            <w:tcMar>
              <w:left w:w="85" w:type="dxa"/>
              <w:right w:w="85" w:type="dxa"/>
            </w:tcMar>
          </w:tcPr>
          <w:p w14:paraId="5A6CFC25" w14:textId="77777777" w:rsidR="001B617A" w:rsidRPr="00E610A5" w:rsidRDefault="001B617A" w:rsidP="002143EE">
            <w:pPr>
              <w:pStyle w:val="Tableboldblue"/>
            </w:pPr>
          </w:p>
        </w:tc>
        <w:tc>
          <w:tcPr>
            <w:tcW w:w="3110" w:type="dxa"/>
            <w:tcBorders>
              <w:top w:val="single" w:sz="4" w:space="0" w:color="365F91"/>
              <w:bottom w:val="single" w:sz="4" w:space="0" w:color="365F91"/>
            </w:tcBorders>
            <w:shd w:val="clear" w:color="auto" w:fill="auto"/>
            <w:tcMar>
              <w:left w:w="85" w:type="dxa"/>
              <w:right w:w="85" w:type="dxa"/>
            </w:tcMar>
          </w:tcPr>
          <w:p w14:paraId="22120A75" w14:textId="77777777" w:rsidR="001B617A" w:rsidRPr="00E610A5" w:rsidRDefault="001B617A" w:rsidP="002143EE">
            <w:pPr>
              <w:pStyle w:val="TableText"/>
              <w:spacing w:before="40" w:after="40"/>
              <w:rPr>
                <w:rFonts w:cs="Calibri"/>
                <w:szCs w:val="16"/>
              </w:rPr>
            </w:pPr>
            <w:r w:rsidRPr="00E610A5">
              <w:rPr>
                <w:rFonts w:cs="Calibri"/>
                <w:szCs w:val="16"/>
              </w:rPr>
              <w:t>CO</w:t>
            </w:r>
            <w:r w:rsidRPr="00E610A5">
              <w:rPr>
                <w:rFonts w:cs="Calibri"/>
                <w:szCs w:val="16"/>
                <w:vertAlign w:val="subscript"/>
              </w:rPr>
              <w:t>2</w:t>
            </w:r>
            <w:r w:rsidRPr="00E610A5">
              <w:rPr>
                <w:rFonts w:cs="Calibri"/>
                <w:szCs w:val="16"/>
              </w:rPr>
              <w:t xml:space="preserve"> from urea</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2927FD60" w14:textId="77777777" w:rsidR="001B617A" w:rsidRPr="00E610A5" w:rsidRDefault="001B617A" w:rsidP="002143EE">
            <w:pPr>
              <w:pStyle w:val="TableText"/>
              <w:spacing w:before="40" w:after="40"/>
              <w:jc w:val="center"/>
              <w:rPr>
                <w:rFonts w:cs="Calibri"/>
                <w:b/>
                <w:szCs w:val="16"/>
              </w:rPr>
            </w:pPr>
            <w:r w:rsidRPr="00E610A5">
              <w:rPr>
                <w:rFonts w:cs="Calibri"/>
                <w:szCs w:val="16"/>
              </w:rPr>
              <w:t>570.7</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7E3021AA" w14:textId="77777777" w:rsidR="001B617A" w:rsidRPr="00E610A5" w:rsidRDefault="001B617A" w:rsidP="002143EE">
            <w:pPr>
              <w:pStyle w:val="TableText"/>
              <w:spacing w:before="40" w:after="40"/>
              <w:jc w:val="center"/>
              <w:rPr>
                <w:b/>
              </w:rPr>
            </w:pPr>
            <w:r w:rsidRPr="00E610A5">
              <w:t>NA</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17887624" w14:textId="77777777" w:rsidR="001B617A" w:rsidRPr="00E610A5" w:rsidRDefault="001B617A" w:rsidP="002143EE">
            <w:pPr>
              <w:pStyle w:val="TableText"/>
              <w:spacing w:before="40" w:after="40"/>
              <w:jc w:val="center"/>
              <w:rPr>
                <w:b/>
              </w:rPr>
            </w:pPr>
            <w:r w:rsidRPr="00E610A5">
              <w:t>1.</w:t>
            </w:r>
            <w:r w:rsidRPr="00E610A5">
              <w:rPr>
                <w:rFonts w:cs="Calibri"/>
                <w:szCs w:val="16"/>
              </w:rPr>
              <w:t>4</w:t>
            </w:r>
          </w:p>
        </w:tc>
      </w:tr>
      <w:tr w:rsidR="001B617A" w:rsidRPr="00E610A5" w14:paraId="0C2B6B6F" w14:textId="77777777" w:rsidTr="00FC0266">
        <w:tc>
          <w:tcPr>
            <w:tcW w:w="1171" w:type="dxa"/>
            <w:vMerge w:val="restart"/>
            <w:tcBorders>
              <w:top w:val="single" w:sz="4" w:space="0" w:color="365F91"/>
            </w:tcBorders>
            <w:shd w:val="clear" w:color="auto" w:fill="auto"/>
            <w:tcMar>
              <w:left w:w="85" w:type="dxa"/>
              <w:right w:w="85" w:type="dxa"/>
            </w:tcMar>
          </w:tcPr>
          <w:p w14:paraId="62510539" w14:textId="77777777" w:rsidR="001B617A" w:rsidRPr="00E610A5" w:rsidRDefault="001B617A" w:rsidP="002143EE">
            <w:pPr>
              <w:pStyle w:val="Tableboldblue"/>
            </w:pPr>
            <w:r w:rsidRPr="00E610A5">
              <w:t>Organic fertiliser</w:t>
            </w:r>
          </w:p>
        </w:tc>
        <w:tc>
          <w:tcPr>
            <w:tcW w:w="3110" w:type="dxa"/>
            <w:tcBorders>
              <w:top w:val="single" w:sz="4" w:space="0" w:color="365F91"/>
              <w:bottom w:val="single" w:sz="4" w:space="0" w:color="365F91"/>
            </w:tcBorders>
            <w:shd w:val="clear" w:color="auto" w:fill="auto"/>
            <w:tcMar>
              <w:left w:w="85" w:type="dxa"/>
              <w:right w:w="85" w:type="dxa"/>
            </w:tcMar>
          </w:tcPr>
          <w:p w14:paraId="59424C2C" w14:textId="77777777" w:rsidR="001B617A" w:rsidRPr="00E610A5" w:rsidRDefault="001B617A" w:rsidP="002143EE">
            <w:pPr>
              <w:pStyle w:val="TableText"/>
              <w:spacing w:before="40" w:after="40"/>
              <w:rPr>
                <w:rFonts w:cs="Calibri"/>
                <w:szCs w:val="16"/>
              </w:rPr>
            </w:pPr>
            <w:r w:rsidRPr="00E610A5">
              <w:rPr>
                <w:rFonts w:cs="Calibri"/>
                <w:szCs w:val="16"/>
              </w:rPr>
              <w:t>Direct N</w:t>
            </w:r>
            <w:r w:rsidRPr="00E610A5">
              <w:rPr>
                <w:rFonts w:cs="Calibri"/>
                <w:szCs w:val="16"/>
                <w:vertAlign w:val="subscript"/>
              </w:rPr>
              <w:t>2</w:t>
            </w:r>
            <w:r w:rsidRPr="00E610A5">
              <w:rPr>
                <w:rFonts w:cs="Calibri"/>
                <w:szCs w:val="16"/>
              </w:rPr>
              <w:t>O emissions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5F712679" w14:textId="77777777" w:rsidR="001B617A" w:rsidRPr="00E610A5" w:rsidRDefault="001B617A" w:rsidP="002143EE">
            <w:pPr>
              <w:pStyle w:val="TableText"/>
              <w:spacing w:before="40" w:after="40"/>
              <w:jc w:val="center"/>
              <w:rPr>
                <w:rFonts w:cs="Calibri"/>
                <w:szCs w:val="16"/>
              </w:rPr>
            </w:pPr>
            <w:r w:rsidRPr="00E610A5">
              <w:rPr>
                <w:rFonts w:cs="Calibri"/>
                <w:szCs w:val="16"/>
              </w:rPr>
              <w:t>76.9</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12DDDEC7" w14:textId="77777777" w:rsidR="001B617A" w:rsidRPr="00E610A5" w:rsidRDefault="001B617A" w:rsidP="002143EE">
            <w:pPr>
              <w:pStyle w:val="TableText"/>
              <w:spacing w:before="40" w:after="40"/>
              <w:jc w:val="center"/>
            </w:pPr>
            <w:r w:rsidRPr="00E610A5">
              <w:t>1.</w:t>
            </w:r>
            <w:r w:rsidRPr="00E610A5">
              <w:rPr>
                <w:rFonts w:cs="Calibri"/>
                <w:szCs w:val="16"/>
              </w:rPr>
              <w:t>0</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64B84491" w14:textId="77777777" w:rsidR="001B617A" w:rsidRPr="00E610A5" w:rsidRDefault="001B617A" w:rsidP="002143EE">
            <w:pPr>
              <w:pStyle w:val="TableText"/>
              <w:spacing w:before="40" w:after="40"/>
              <w:jc w:val="center"/>
            </w:pPr>
            <w:r w:rsidRPr="00E610A5">
              <w:t>0.2</w:t>
            </w:r>
          </w:p>
        </w:tc>
      </w:tr>
      <w:tr w:rsidR="001B617A" w:rsidRPr="00E610A5" w14:paraId="729E7550" w14:textId="77777777" w:rsidTr="00FC0266">
        <w:tc>
          <w:tcPr>
            <w:tcW w:w="1171" w:type="dxa"/>
            <w:vMerge/>
            <w:shd w:val="clear" w:color="auto" w:fill="auto"/>
            <w:tcMar>
              <w:left w:w="85" w:type="dxa"/>
              <w:right w:w="85" w:type="dxa"/>
            </w:tcMar>
          </w:tcPr>
          <w:p w14:paraId="78C5455B" w14:textId="77777777" w:rsidR="001B617A" w:rsidRPr="00E610A5" w:rsidRDefault="001B617A" w:rsidP="002143EE">
            <w:pPr>
              <w:pStyle w:val="NormalWeb"/>
              <w:spacing w:before="50" w:beforeAutospacing="0" w:after="50" w:afterAutospacing="0"/>
              <w:rPr>
                <w:rFonts w:cs="Calibri"/>
                <w:sz w:val="16"/>
                <w:szCs w:val="16"/>
                <w:lang w:val="en-NZ" w:eastAsia="en-US"/>
              </w:rPr>
            </w:pPr>
          </w:p>
        </w:tc>
        <w:tc>
          <w:tcPr>
            <w:tcW w:w="3110" w:type="dxa"/>
            <w:tcBorders>
              <w:top w:val="single" w:sz="4" w:space="0" w:color="365F91"/>
              <w:bottom w:val="single" w:sz="4" w:space="0" w:color="365F91"/>
            </w:tcBorders>
            <w:shd w:val="clear" w:color="auto" w:fill="auto"/>
            <w:tcMar>
              <w:left w:w="85" w:type="dxa"/>
              <w:right w:w="85" w:type="dxa"/>
            </w:tcMar>
          </w:tcPr>
          <w:p w14:paraId="4302B190" w14:textId="77777777" w:rsidR="001B617A" w:rsidRPr="00E610A5" w:rsidRDefault="001B617A" w:rsidP="002143EE">
            <w:pPr>
              <w:pStyle w:val="TableText"/>
              <w:spacing w:before="40" w:after="40"/>
              <w:rPr>
                <w:rFonts w:cs="Calibri"/>
                <w:szCs w:val="16"/>
              </w:rPr>
            </w:pPr>
            <w:r w:rsidRPr="00E610A5">
              <w:rPr>
                <w:rFonts w:cs="Calibri"/>
                <w:szCs w:val="16"/>
              </w:rPr>
              <w:t>Indirect N</w:t>
            </w:r>
            <w:r w:rsidRPr="00E610A5">
              <w:rPr>
                <w:rFonts w:cs="Calibri"/>
                <w:szCs w:val="16"/>
                <w:vertAlign w:val="subscript"/>
              </w:rPr>
              <w:t>2</w:t>
            </w:r>
            <w:r w:rsidRPr="00E610A5">
              <w:rPr>
                <w:rFonts w:cs="Calibri"/>
                <w:szCs w:val="16"/>
              </w:rPr>
              <w:t>O emissions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5962C4BE" w14:textId="77777777" w:rsidR="001B617A" w:rsidRPr="00E610A5" w:rsidRDefault="001B617A" w:rsidP="002143EE">
            <w:pPr>
              <w:pStyle w:val="TableText"/>
              <w:spacing w:before="40" w:after="40"/>
              <w:jc w:val="center"/>
              <w:rPr>
                <w:rFonts w:cs="Calibri"/>
                <w:szCs w:val="16"/>
              </w:rPr>
            </w:pPr>
            <w:r w:rsidRPr="00E610A5">
              <w:rPr>
                <w:rFonts w:cs="Calibri"/>
                <w:szCs w:val="16"/>
              </w:rPr>
              <w:t>30.7</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3D228849" w14:textId="77777777" w:rsidR="001B617A" w:rsidRPr="00E610A5" w:rsidRDefault="001B617A" w:rsidP="002143EE">
            <w:pPr>
              <w:pStyle w:val="TableText"/>
              <w:spacing w:before="40" w:after="40"/>
              <w:jc w:val="center"/>
            </w:pPr>
            <w:r w:rsidRPr="00E610A5">
              <w:t>0.</w:t>
            </w:r>
            <w:r w:rsidRPr="00E610A5">
              <w:rPr>
                <w:rFonts w:cs="Calibri"/>
                <w:szCs w:val="16"/>
              </w:rPr>
              <w:t>4</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70D33B7F" w14:textId="77777777" w:rsidR="001B617A" w:rsidRPr="00E610A5" w:rsidRDefault="001B617A" w:rsidP="002143EE">
            <w:pPr>
              <w:pStyle w:val="TableText"/>
              <w:spacing w:before="40" w:after="40"/>
              <w:jc w:val="center"/>
            </w:pPr>
            <w:r w:rsidRPr="00E610A5">
              <w:t>0.1</w:t>
            </w:r>
          </w:p>
        </w:tc>
      </w:tr>
      <w:tr w:rsidR="001B617A" w:rsidRPr="00E610A5" w14:paraId="5A76A6AA" w14:textId="77777777" w:rsidTr="00FC0266">
        <w:tc>
          <w:tcPr>
            <w:tcW w:w="1171" w:type="dxa"/>
            <w:vMerge/>
            <w:tcBorders>
              <w:bottom w:val="single" w:sz="4" w:space="0" w:color="365F91"/>
            </w:tcBorders>
            <w:shd w:val="clear" w:color="auto" w:fill="auto"/>
            <w:tcMar>
              <w:left w:w="85" w:type="dxa"/>
              <w:right w:w="85" w:type="dxa"/>
            </w:tcMar>
          </w:tcPr>
          <w:p w14:paraId="440779C5" w14:textId="77777777" w:rsidR="001B617A" w:rsidRPr="00E610A5" w:rsidRDefault="001B617A" w:rsidP="002143EE">
            <w:pPr>
              <w:pStyle w:val="NormalWeb"/>
              <w:spacing w:before="50" w:beforeAutospacing="0" w:after="50" w:afterAutospacing="0"/>
              <w:rPr>
                <w:rFonts w:cs="Calibri"/>
                <w:sz w:val="16"/>
                <w:szCs w:val="16"/>
                <w:lang w:val="en-NZ" w:eastAsia="en-US"/>
              </w:rPr>
            </w:pPr>
          </w:p>
        </w:tc>
        <w:tc>
          <w:tcPr>
            <w:tcW w:w="3110" w:type="dxa"/>
            <w:tcBorders>
              <w:top w:val="single" w:sz="4" w:space="0" w:color="365F91"/>
              <w:bottom w:val="single" w:sz="4" w:space="0" w:color="365F91"/>
            </w:tcBorders>
            <w:shd w:val="clear" w:color="auto" w:fill="auto"/>
            <w:tcMar>
              <w:left w:w="85" w:type="dxa"/>
              <w:right w:w="85" w:type="dxa"/>
            </w:tcMar>
          </w:tcPr>
          <w:p w14:paraId="6DD75035" w14:textId="77777777" w:rsidR="001B617A" w:rsidRPr="00E610A5" w:rsidRDefault="001B617A" w:rsidP="002143EE">
            <w:pPr>
              <w:pStyle w:val="TableText"/>
              <w:spacing w:before="40" w:after="40"/>
              <w:rPr>
                <w:rFonts w:cs="Calibri"/>
                <w:szCs w:val="16"/>
              </w:rPr>
            </w:pPr>
            <w:r w:rsidRPr="00E610A5">
              <w:rPr>
                <w:rFonts w:cs="Calibri"/>
                <w:szCs w:val="16"/>
              </w:rPr>
              <w:t>All N</w:t>
            </w:r>
            <w:r w:rsidRPr="00E610A5">
              <w:rPr>
                <w:rFonts w:cs="Calibri"/>
                <w:szCs w:val="16"/>
                <w:vertAlign w:val="subscript"/>
              </w:rPr>
              <w:t>2</w:t>
            </w:r>
            <w:r w:rsidRPr="00E610A5">
              <w:rPr>
                <w:rFonts w:cs="Calibri"/>
                <w:szCs w:val="16"/>
              </w:rPr>
              <w:t>O (direct + indirect) from organic fertilisers</w:t>
            </w:r>
          </w:p>
        </w:tc>
        <w:tc>
          <w:tcPr>
            <w:tcW w:w="992" w:type="dxa"/>
            <w:tcBorders>
              <w:top w:val="single" w:sz="4" w:space="0" w:color="365F91"/>
              <w:bottom w:val="single" w:sz="4" w:space="0" w:color="365F91"/>
            </w:tcBorders>
            <w:shd w:val="clear" w:color="auto" w:fill="auto"/>
            <w:tcMar>
              <w:left w:w="85" w:type="dxa"/>
              <w:right w:w="85" w:type="dxa"/>
            </w:tcMar>
            <w:vAlign w:val="center"/>
          </w:tcPr>
          <w:p w14:paraId="782CF2B1" w14:textId="77777777" w:rsidR="001B617A" w:rsidRPr="00E610A5" w:rsidRDefault="001B617A" w:rsidP="002143EE">
            <w:pPr>
              <w:pStyle w:val="TableText"/>
              <w:spacing w:before="40" w:after="40"/>
              <w:jc w:val="center"/>
              <w:rPr>
                <w:rFonts w:cs="Calibri"/>
                <w:szCs w:val="16"/>
              </w:rPr>
            </w:pPr>
            <w:r w:rsidRPr="00E610A5">
              <w:rPr>
                <w:rFonts w:cs="Calibri"/>
                <w:szCs w:val="16"/>
              </w:rPr>
              <w:t>107.7</w:t>
            </w:r>
          </w:p>
        </w:tc>
        <w:tc>
          <w:tcPr>
            <w:tcW w:w="1701" w:type="dxa"/>
            <w:tcBorders>
              <w:top w:val="single" w:sz="4" w:space="0" w:color="365F91"/>
              <w:bottom w:val="single" w:sz="4" w:space="0" w:color="365F91"/>
            </w:tcBorders>
            <w:shd w:val="clear" w:color="auto" w:fill="auto"/>
            <w:tcMar>
              <w:left w:w="85" w:type="dxa"/>
              <w:right w:w="85" w:type="dxa"/>
            </w:tcMar>
            <w:vAlign w:val="center"/>
          </w:tcPr>
          <w:p w14:paraId="6F6770CD" w14:textId="77777777" w:rsidR="001B617A" w:rsidRPr="00E610A5" w:rsidRDefault="001B617A" w:rsidP="002143EE">
            <w:pPr>
              <w:pStyle w:val="TableText"/>
              <w:spacing w:before="40" w:after="40"/>
              <w:jc w:val="center"/>
            </w:pPr>
            <w:r w:rsidRPr="00E610A5">
              <w:t>1.4</w:t>
            </w:r>
          </w:p>
        </w:tc>
        <w:tc>
          <w:tcPr>
            <w:tcW w:w="1588" w:type="dxa"/>
            <w:tcBorders>
              <w:top w:val="single" w:sz="4" w:space="0" w:color="365F91"/>
              <w:bottom w:val="single" w:sz="4" w:space="0" w:color="365F91"/>
            </w:tcBorders>
            <w:shd w:val="clear" w:color="auto" w:fill="auto"/>
            <w:tcMar>
              <w:left w:w="85" w:type="dxa"/>
              <w:right w:w="85" w:type="dxa"/>
            </w:tcMar>
            <w:vAlign w:val="center"/>
          </w:tcPr>
          <w:p w14:paraId="6E5F5617" w14:textId="77777777" w:rsidR="001B617A" w:rsidRPr="00E610A5" w:rsidRDefault="001B617A" w:rsidP="002143EE">
            <w:pPr>
              <w:pStyle w:val="TableText"/>
              <w:spacing w:before="40" w:after="40"/>
              <w:jc w:val="center"/>
            </w:pPr>
            <w:r w:rsidRPr="00E610A5">
              <w:t>0.3</w:t>
            </w:r>
          </w:p>
        </w:tc>
      </w:tr>
    </w:tbl>
    <w:p w14:paraId="14E4C0C5" w14:textId="77777777" w:rsidR="001B617A" w:rsidRPr="00E610A5" w:rsidRDefault="001B617A" w:rsidP="001B617A">
      <w:pPr>
        <w:pStyle w:val="Noteundertable"/>
      </w:pPr>
      <w:r w:rsidRPr="00E610A5">
        <w:rPr>
          <w:b/>
        </w:rPr>
        <w:t>Note:</w:t>
      </w:r>
      <w:r w:rsidRPr="00E610A5">
        <w:t xml:space="preserve"> </w:t>
      </w:r>
      <w:r w:rsidRPr="00E610A5">
        <w:tab/>
        <w:t>NA = not applicable. Columns may not add up due to rounding.</w:t>
      </w:r>
    </w:p>
    <w:p w14:paraId="26C40675" w14:textId="77777777" w:rsidR="001B617A" w:rsidRPr="00E610A5" w:rsidRDefault="001B617A" w:rsidP="001B617A">
      <w:pPr>
        <w:pStyle w:val="Heading5"/>
      </w:pPr>
      <w:r w:rsidRPr="00E610A5">
        <w:t>1990–2019</w:t>
      </w:r>
    </w:p>
    <w:p w14:paraId="49387585" w14:textId="7A56F87B" w:rsidR="001B617A" w:rsidRPr="00E610A5" w:rsidRDefault="001B617A" w:rsidP="00FC0266">
      <w:pPr>
        <w:pStyle w:val="BodyText"/>
      </w:pPr>
      <w:r w:rsidRPr="00E610A5">
        <w:t>The total amount of fertilisers applied to agricultural soils in New Zealand has significantly increased since 1990. Synthetic N fertiliser applied to agricultural land has increased by 662.7 per cent since 1990, while the use of organic fertiliser has grown by 174.8 per cent (table</w:t>
      </w:r>
      <w:r w:rsidR="00FC0266" w:rsidRPr="00E610A5">
        <w:t> </w:t>
      </w:r>
      <w:r w:rsidRPr="00E610A5">
        <w:t>A8.1.2).</w:t>
      </w:r>
    </w:p>
    <w:p w14:paraId="16013FF1" w14:textId="77777777" w:rsidR="001B617A" w:rsidRPr="00E610A5" w:rsidRDefault="001B617A" w:rsidP="001B617A">
      <w:pPr>
        <w:pStyle w:val="Table"/>
      </w:pPr>
      <w:bookmarkStart w:id="835" w:name="_Toc5271617"/>
      <w:bookmarkStart w:id="836" w:name="_Toc36315554"/>
      <w:bookmarkStart w:id="837" w:name="_Toc68277443"/>
      <w:bookmarkStart w:id="838" w:name="_Toc68791912"/>
      <w:r w:rsidRPr="00E610A5">
        <w:t xml:space="preserve">Table A8.1.2 </w:t>
      </w:r>
      <w:r w:rsidRPr="00E610A5">
        <w:tab/>
        <w:t>Use of fertilisers in New Zealand in 1990 and 2019</w:t>
      </w:r>
      <w:bookmarkEnd w:id="835"/>
      <w:bookmarkEnd w:id="836"/>
      <w:bookmarkEnd w:id="837"/>
      <w:bookmarkEnd w:id="838"/>
    </w:p>
    <w:tbl>
      <w:tblPr>
        <w:tblW w:w="8562" w:type="dxa"/>
        <w:tblInd w:w="108" w:type="dxa"/>
        <w:tblBorders>
          <w:top w:val="single" w:sz="4" w:space="0" w:color="365F91"/>
          <w:bottom w:val="single" w:sz="4" w:space="0" w:color="365F91"/>
          <w:insideH w:val="single" w:sz="4" w:space="0" w:color="365F91"/>
          <w:insideV w:val="single" w:sz="4" w:space="0" w:color="365F91"/>
        </w:tblBorders>
        <w:tblCellMar>
          <w:left w:w="85" w:type="dxa"/>
          <w:right w:w="57" w:type="dxa"/>
        </w:tblCellMar>
        <w:tblLook w:val="04A0" w:firstRow="1" w:lastRow="0" w:firstColumn="1" w:lastColumn="0" w:noHBand="0" w:noVBand="1"/>
      </w:tblPr>
      <w:tblGrid>
        <w:gridCol w:w="1543"/>
        <w:gridCol w:w="902"/>
        <w:gridCol w:w="957"/>
        <w:gridCol w:w="892"/>
        <w:gridCol w:w="837"/>
        <w:gridCol w:w="823"/>
        <w:gridCol w:w="875"/>
        <w:gridCol w:w="837"/>
        <w:gridCol w:w="896"/>
      </w:tblGrid>
      <w:tr w:rsidR="001B617A" w:rsidRPr="00E610A5" w14:paraId="4656C96A" w14:textId="77777777" w:rsidTr="002143EE">
        <w:trPr>
          <w:trHeight w:val="363"/>
        </w:trPr>
        <w:tc>
          <w:tcPr>
            <w:tcW w:w="1543" w:type="dxa"/>
            <w:vMerge w:val="restart"/>
            <w:tcBorders>
              <w:bottom w:val="nil"/>
              <w:right w:val="nil"/>
            </w:tcBorders>
            <w:shd w:val="clear" w:color="auto" w:fill="365F91"/>
            <w:vAlign w:val="bottom"/>
            <w:hideMark/>
          </w:tcPr>
          <w:p w14:paraId="48FEC51C" w14:textId="77777777" w:rsidR="001B617A" w:rsidRPr="00E610A5" w:rsidRDefault="001B617A" w:rsidP="002143EE">
            <w:pPr>
              <w:pStyle w:val="TableTextBold"/>
              <w:rPr>
                <w:rFonts w:eastAsia="Calibri"/>
                <w:noProof w:val="0"/>
                <w:color w:val="FFFFFF"/>
              </w:rPr>
            </w:pPr>
            <w:r w:rsidRPr="00E610A5">
              <w:rPr>
                <w:rFonts w:eastAsia="Calibri"/>
                <w:noProof w:val="0"/>
                <w:color w:val="FFFFFF"/>
              </w:rPr>
              <w:t>Fertiliser type</w:t>
            </w:r>
          </w:p>
        </w:tc>
        <w:tc>
          <w:tcPr>
            <w:tcW w:w="2751" w:type="dxa"/>
            <w:gridSpan w:val="3"/>
            <w:tcBorders>
              <w:left w:val="nil"/>
              <w:bottom w:val="nil"/>
              <w:right w:val="nil"/>
            </w:tcBorders>
            <w:shd w:val="clear" w:color="auto" w:fill="365F91"/>
            <w:vAlign w:val="bottom"/>
            <w:hideMark/>
          </w:tcPr>
          <w:p w14:paraId="70DCA4BA"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1990</w:t>
            </w:r>
          </w:p>
        </w:tc>
        <w:tc>
          <w:tcPr>
            <w:tcW w:w="2535" w:type="dxa"/>
            <w:gridSpan w:val="3"/>
            <w:tcBorders>
              <w:left w:val="nil"/>
              <w:bottom w:val="nil"/>
              <w:right w:val="nil"/>
            </w:tcBorders>
            <w:shd w:val="clear" w:color="auto" w:fill="365F91"/>
            <w:vAlign w:val="bottom"/>
            <w:hideMark/>
          </w:tcPr>
          <w:p w14:paraId="5BA86071" w14:textId="77777777" w:rsidR="001B617A" w:rsidRPr="00E610A5" w:rsidRDefault="001B617A" w:rsidP="002143EE">
            <w:pPr>
              <w:pStyle w:val="TableTextBold"/>
              <w:spacing w:after="0"/>
              <w:jc w:val="center"/>
              <w:rPr>
                <w:rFonts w:eastAsia="Calibri"/>
                <w:noProof w:val="0"/>
                <w:color w:val="FFFFFF"/>
              </w:rPr>
            </w:pPr>
            <w:r w:rsidRPr="00E610A5">
              <w:rPr>
                <w:bCs/>
                <w:noProof w:val="0"/>
                <w:color w:val="FFFFFF"/>
              </w:rPr>
              <w:t>2019</w:t>
            </w:r>
          </w:p>
        </w:tc>
        <w:tc>
          <w:tcPr>
            <w:tcW w:w="1733" w:type="dxa"/>
            <w:gridSpan w:val="2"/>
            <w:vMerge w:val="restart"/>
            <w:tcBorders>
              <w:left w:val="nil"/>
              <w:bottom w:val="nil"/>
            </w:tcBorders>
            <w:shd w:val="clear" w:color="auto" w:fill="365F91"/>
            <w:vAlign w:val="bottom"/>
            <w:hideMark/>
          </w:tcPr>
          <w:p w14:paraId="6588A60A"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 xml:space="preserve">Change in the use between 1990 and </w:t>
            </w:r>
            <w:r w:rsidRPr="00E610A5">
              <w:rPr>
                <w:bCs/>
                <w:noProof w:val="0"/>
                <w:color w:val="FFFFFF"/>
              </w:rPr>
              <w:t>2019</w:t>
            </w:r>
          </w:p>
        </w:tc>
      </w:tr>
      <w:tr w:rsidR="001B617A" w:rsidRPr="00E610A5" w14:paraId="3E89F997" w14:textId="77777777" w:rsidTr="002143EE">
        <w:tc>
          <w:tcPr>
            <w:tcW w:w="1543" w:type="dxa"/>
            <w:vMerge/>
            <w:tcBorders>
              <w:top w:val="nil"/>
              <w:bottom w:val="nil"/>
              <w:right w:val="nil"/>
            </w:tcBorders>
            <w:shd w:val="clear" w:color="auto" w:fill="365F91"/>
            <w:vAlign w:val="bottom"/>
            <w:hideMark/>
          </w:tcPr>
          <w:p w14:paraId="0A79C40C" w14:textId="77777777" w:rsidR="001B617A" w:rsidRPr="00E610A5" w:rsidRDefault="001B617A" w:rsidP="002143EE">
            <w:pPr>
              <w:pStyle w:val="TableTextBold"/>
              <w:rPr>
                <w:rFonts w:eastAsia="Calibri"/>
                <w:noProof w:val="0"/>
                <w:color w:val="FFFFFF"/>
              </w:rPr>
            </w:pPr>
          </w:p>
        </w:tc>
        <w:tc>
          <w:tcPr>
            <w:tcW w:w="902" w:type="dxa"/>
            <w:tcBorders>
              <w:top w:val="nil"/>
              <w:left w:val="nil"/>
              <w:bottom w:val="nil"/>
              <w:right w:val="nil"/>
            </w:tcBorders>
            <w:shd w:val="clear" w:color="auto" w:fill="365F91"/>
            <w:tcMar>
              <w:right w:w="57" w:type="dxa"/>
            </w:tcMar>
            <w:vAlign w:val="bottom"/>
            <w:hideMark/>
          </w:tcPr>
          <w:p w14:paraId="7C62C058" w14:textId="77777777" w:rsidR="001B617A" w:rsidRPr="00E610A5" w:rsidRDefault="001B617A" w:rsidP="00030250">
            <w:pPr>
              <w:pStyle w:val="TableTextBold"/>
              <w:spacing w:before="0" w:after="0"/>
              <w:jc w:val="center"/>
              <w:rPr>
                <w:rFonts w:eastAsia="Calibri"/>
                <w:noProof w:val="0"/>
                <w:color w:val="FFFFFF"/>
              </w:rPr>
            </w:pPr>
            <w:r w:rsidRPr="00E610A5">
              <w:rPr>
                <w:rFonts w:eastAsia="Calibri"/>
                <w:noProof w:val="0"/>
                <w:color w:val="FFFFFF"/>
              </w:rPr>
              <w:t>Application</w:t>
            </w:r>
          </w:p>
        </w:tc>
        <w:tc>
          <w:tcPr>
            <w:tcW w:w="1849" w:type="dxa"/>
            <w:gridSpan w:val="2"/>
            <w:tcBorders>
              <w:top w:val="nil"/>
              <w:left w:val="nil"/>
              <w:bottom w:val="nil"/>
              <w:right w:val="nil"/>
            </w:tcBorders>
            <w:shd w:val="clear" w:color="auto" w:fill="365F91"/>
            <w:tcMar>
              <w:left w:w="28" w:type="dxa"/>
              <w:right w:w="28" w:type="dxa"/>
            </w:tcMar>
            <w:vAlign w:val="bottom"/>
          </w:tcPr>
          <w:p w14:paraId="7379F4D0" w14:textId="77777777" w:rsidR="001B617A" w:rsidRPr="00E610A5" w:rsidRDefault="001B617A" w:rsidP="00030250">
            <w:pPr>
              <w:pStyle w:val="TableTextBold"/>
              <w:spacing w:before="0" w:after="0"/>
              <w:jc w:val="center"/>
              <w:rPr>
                <w:rFonts w:eastAsia="Calibri"/>
                <w:noProof w:val="0"/>
                <w:color w:val="FFFFFF"/>
              </w:rPr>
            </w:pPr>
            <w:r w:rsidRPr="00E610A5">
              <w:rPr>
                <w:rFonts w:eastAsia="Calibri"/>
                <w:noProof w:val="0"/>
                <w:color w:val="FFFFFF"/>
              </w:rPr>
              <w:t>Percentage of</w:t>
            </w:r>
          </w:p>
        </w:tc>
        <w:tc>
          <w:tcPr>
            <w:tcW w:w="837" w:type="dxa"/>
            <w:tcBorders>
              <w:top w:val="nil"/>
              <w:left w:val="nil"/>
              <w:bottom w:val="nil"/>
              <w:right w:val="nil"/>
            </w:tcBorders>
            <w:shd w:val="clear" w:color="auto" w:fill="365F91"/>
            <w:tcMar>
              <w:left w:w="28" w:type="dxa"/>
              <w:right w:w="28" w:type="dxa"/>
            </w:tcMar>
            <w:vAlign w:val="bottom"/>
            <w:hideMark/>
          </w:tcPr>
          <w:p w14:paraId="28B1D1B7" w14:textId="77777777" w:rsidR="001B617A" w:rsidRPr="00E610A5" w:rsidRDefault="001B617A" w:rsidP="00030250">
            <w:pPr>
              <w:pStyle w:val="TableTextBold"/>
              <w:spacing w:before="0" w:after="0"/>
              <w:jc w:val="center"/>
              <w:rPr>
                <w:rFonts w:eastAsia="Calibri"/>
                <w:noProof w:val="0"/>
                <w:color w:val="FFFFFF"/>
              </w:rPr>
            </w:pPr>
            <w:r w:rsidRPr="00E610A5">
              <w:rPr>
                <w:rFonts w:eastAsia="Calibri"/>
                <w:noProof w:val="0"/>
                <w:color w:val="FFFFFF"/>
              </w:rPr>
              <w:t>Application</w:t>
            </w:r>
          </w:p>
        </w:tc>
        <w:tc>
          <w:tcPr>
            <w:tcW w:w="1698" w:type="dxa"/>
            <w:gridSpan w:val="2"/>
            <w:tcBorders>
              <w:top w:val="nil"/>
              <w:left w:val="nil"/>
              <w:bottom w:val="nil"/>
              <w:right w:val="nil"/>
            </w:tcBorders>
            <w:shd w:val="clear" w:color="auto" w:fill="365F91"/>
            <w:tcMar>
              <w:left w:w="28" w:type="dxa"/>
              <w:right w:w="28" w:type="dxa"/>
            </w:tcMar>
            <w:vAlign w:val="bottom"/>
          </w:tcPr>
          <w:p w14:paraId="48C72096" w14:textId="77777777" w:rsidR="001B617A" w:rsidRPr="00E610A5" w:rsidRDefault="001B617A" w:rsidP="00030250">
            <w:pPr>
              <w:pStyle w:val="TableTextBold"/>
              <w:spacing w:before="0" w:after="0"/>
              <w:jc w:val="center"/>
              <w:rPr>
                <w:rFonts w:eastAsia="Calibri"/>
                <w:noProof w:val="0"/>
                <w:color w:val="FFFFFF"/>
              </w:rPr>
            </w:pPr>
            <w:r w:rsidRPr="00E610A5">
              <w:rPr>
                <w:rFonts w:eastAsia="Calibri"/>
                <w:noProof w:val="0"/>
                <w:color w:val="FFFFFF"/>
              </w:rPr>
              <w:t>Percentage of</w:t>
            </w:r>
          </w:p>
        </w:tc>
        <w:tc>
          <w:tcPr>
            <w:tcW w:w="1733" w:type="dxa"/>
            <w:gridSpan w:val="2"/>
            <w:vMerge/>
            <w:tcBorders>
              <w:top w:val="nil"/>
              <w:left w:val="nil"/>
              <w:bottom w:val="nil"/>
            </w:tcBorders>
            <w:shd w:val="clear" w:color="auto" w:fill="365F91"/>
            <w:tcMar>
              <w:left w:w="28" w:type="dxa"/>
              <w:right w:w="28" w:type="dxa"/>
            </w:tcMar>
            <w:vAlign w:val="bottom"/>
            <w:hideMark/>
          </w:tcPr>
          <w:p w14:paraId="1A3A02CC" w14:textId="77777777" w:rsidR="001B617A" w:rsidRPr="00E610A5" w:rsidRDefault="001B617A" w:rsidP="002143EE">
            <w:pPr>
              <w:pStyle w:val="TableTextBold"/>
              <w:rPr>
                <w:rFonts w:eastAsia="Calibri"/>
                <w:noProof w:val="0"/>
                <w:color w:val="FFFFFF"/>
              </w:rPr>
            </w:pPr>
          </w:p>
        </w:tc>
      </w:tr>
      <w:tr w:rsidR="001B617A" w:rsidRPr="00E610A5" w14:paraId="49213F8D" w14:textId="77777777" w:rsidTr="002143EE">
        <w:tc>
          <w:tcPr>
            <w:tcW w:w="1543" w:type="dxa"/>
            <w:vMerge/>
            <w:tcBorders>
              <w:top w:val="nil"/>
              <w:bottom w:val="single" w:sz="4" w:space="0" w:color="365F91"/>
              <w:right w:val="nil"/>
            </w:tcBorders>
            <w:shd w:val="clear" w:color="auto" w:fill="365F91"/>
            <w:vAlign w:val="bottom"/>
            <w:hideMark/>
          </w:tcPr>
          <w:p w14:paraId="4E38F982" w14:textId="77777777" w:rsidR="001B617A" w:rsidRPr="00E610A5" w:rsidRDefault="001B617A" w:rsidP="002143EE">
            <w:pPr>
              <w:pStyle w:val="TableTextBold"/>
              <w:rPr>
                <w:rFonts w:eastAsia="Calibri"/>
                <w:noProof w:val="0"/>
                <w:color w:val="FFFFFF"/>
              </w:rPr>
            </w:pPr>
          </w:p>
        </w:tc>
        <w:tc>
          <w:tcPr>
            <w:tcW w:w="902" w:type="dxa"/>
            <w:tcBorders>
              <w:top w:val="nil"/>
              <w:left w:val="nil"/>
              <w:bottom w:val="single" w:sz="4" w:space="0" w:color="365F91"/>
              <w:right w:val="nil"/>
            </w:tcBorders>
            <w:shd w:val="clear" w:color="auto" w:fill="365F91"/>
            <w:vAlign w:val="bottom"/>
            <w:hideMark/>
          </w:tcPr>
          <w:p w14:paraId="7AC8E064"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tonnes (N)</w:t>
            </w:r>
          </w:p>
        </w:tc>
        <w:tc>
          <w:tcPr>
            <w:tcW w:w="957" w:type="dxa"/>
            <w:tcBorders>
              <w:top w:val="nil"/>
              <w:left w:val="nil"/>
              <w:bottom w:val="single" w:sz="4" w:space="0" w:color="365F91"/>
              <w:right w:val="nil"/>
            </w:tcBorders>
            <w:shd w:val="clear" w:color="auto" w:fill="365F91"/>
            <w:tcMar>
              <w:left w:w="28" w:type="dxa"/>
              <w:right w:w="28" w:type="dxa"/>
            </w:tcMar>
            <w:vAlign w:val="bottom"/>
          </w:tcPr>
          <w:p w14:paraId="07555950"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synthetic N fertiliser (%)</w:t>
            </w:r>
          </w:p>
        </w:tc>
        <w:tc>
          <w:tcPr>
            <w:tcW w:w="892" w:type="dxa"/>
            <w:tcBorders>
              <w:top w:val="nil"/>
              <w:left w:val="nil"/>
              <w:bottom w:val="single" w:sz="4" w:space="0" w:color="365F91"/>
              <w:right w:val="nil"/>
            </w:tcBorders>
            <w:shd w:val="clear" w:color="auto" w:fill="365F91"/>
            <w:tcMar>
              <w:left w:w="28" w:type="dxa"/>
              <w:right w:w="28" w:type="dxa"/>
            </w:tcMar>
            <w:vAlign w:val="bottom"/>
          </w:tcPr>
          <w:p w14:paraId="705004A3"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 xml:space="preserve">all </w:t>
            </w:r>
            <w:r w:rsidRPr="00E610A5">
              <w:rPr>
                <w:rFonts w:eastAsia="Calibri"/>
                <w:noProof w:val="0"/>
                <w:color w:val="FFFFFF"/>
              </w:rPr>
              <w:br/>
              <w:t>fertilisers (%)</w:t>
            </w:r>
          </w:p>
        </w:tc>
        <w:tc>
          <w:tcPr>
            <w:tcW w:w="837" w:type="dxa"/>
            <w:tcBorders>
              <w:top w:val="nil"/>
              <w:left w:val="nil"/>
              <w:bottom w:val="single" w:sz="4" w:space="0" w:color="365F91"/>
              <w:right w:val="nil"/>
            </w:tcBorders>
            <w:shd w:val="clear" w:color="auto" w:fill="365F91"/>
            <w:tcMar>
              <w:left w:w="28" w:type="dxa"/>
              <w:right w:w="28" w:type="dxa"/>
            </w:tcMar>
            <w:vAlign w:val="bottom"/>
            <w:hideMark/>
          </w:tcPr>
          <w:p w14:paraId="48CED25B"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tonnes (N)</w:t>
            </w:r>
          </w:p>
        </w:tc>
        <w:tc>
          <w:tcPr>
            <w:tcW w:w="823" w:type="dxa"/>
            <w:tcBorders>
              <w:top w:val="nil"/>
              <w:left w:val="nil"/>
              <w:bottom w:val="single" w:sz="4" w:space="0" w:color="365F91"/>
              <w:right w:val="nil"/>
            </w:tcBorders>
            <w:shd w:val="clear" w:color="auto" w:fill="365F91"/>
            <w:tcMar>
              <w:left w:w="28" w:type="dxa"/>
              <w:right w:w="28" w:type="dxa"/>
            </w:tcMar>
            <w:vAlign w:val="bottom"/>
          </w:tcPr>
          <w:p w14:paraId="4168D1B0"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synthetic N fertiliser (%)</w:t>
            </w:r>
          </w:p>
        </w:tc>
        <w:tc>
          <w:tcPr>
            <w:tcW w:w="875" w:type="dxa"/>
            <w:tcBorders>
              <w:top w:val="nil"/>
              <w:left w:val="nil"/>
              <w:bottom w:val="single" w:sz="4" w:space="0" w:color="365F91"/>
              <w:right w:val="nil"/>
            </w:tcBorders>
            <w:shd w:val="clear" w:color="auto" w:fill="365F91"/>
            <w:tcMar>
              <w:left w:w="28" w:type="dxa"/>
              <w:right w:w="28" w:type="dxa"/>
            </w:tcMar>
            <w:vAlign w:val="bottom"/>
          </w:tcPr>
          <w:p w14:paraId="6D41249A" w14:textId="77777777" w:rsidR="001B617A" w:rsidRPr="00E610A5" w:rsidRDefault="001B617A" w:rsidP="002143EE">
            <w:pPr>
              <w:pStyle w:val="TableTextBold"/>
              <w:spacing w:before="40"/>
              <w:jc w:val="center"/>
              <w:rPr>
                <w:rFonts w:eastAsia="Calibri"/>
                <w:noProof w:val="0"/>
                <w:color w:val="FFFFFF"/>
              </w:rPr>
            </w:pPr>
            <w:r w:rsidRPr="00E610A5">
              <w:rPr>
                <w:rFonts w:eastAsia="Calibri"/>
                <w:noProof w:val="0"/>
                <w:color w:val="FFFFFF"/>
              </w:rPr>
              <w:t>all fertilisers (%)</w:t>
            </w:r>
          </w:p>
        </w:tc>
        <w:tc>
          <w:tcPr>
            <w:tcW w:w="837" w:type="dxa"/>
            <w:tcBorders>
              <w:top w:val="nil"/>
              <w:left w:val="nil"/>
              <w:bottom w:val="single" w:sz="4" w:space="0" w:color="365F91"/>
              <w:right w:val="nil"/>
            </w:tcBorders>
            <w:shd w:val="clear" w:color="auto" w:fill="365F91"/>
            <w:tcMar>
              <w:left w:w="28" w:type="dxa"/>
              <w:right w:w="28" w:type="dxa"/>
            </w:tcMar>
            <w:vAlign w:val="bottom"/>
            <w:hideMark/>
          </w:tcPr>
          <w:p w14:paraId="772615B6"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tonnes (N)</w:t>
            </w:r>
          </w:p>
        </w:tc>
        <w:tc>
          <w:tcPr>
            <w:tcW w:w="896" w:type="dxa"/>
            <w:tcBorders>
              <w:top w:val="nil"/>
              <w:left w:val="nil"/>
              <w:bottom w:val="single" w:sz="4" w:space="0" w:color="365F91"/>
            </w:tcBorders>
            <w:shd w:val="clear" w:color="auto" w:fill="365F91"/>
            <w:tcMar>
              <w:left w:w="28" w:type="dxa"/>
              <w:right w:w="28" w:type="dxa"/>
            </w:tcMar>
            <w:vAlign w:val="bottom"/>
          </w:tcPr>
          <w:p w14:paraId="0B1BEB5F"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w:t>
            </w:r>
          </w:p>
        </w:tc>
      </w:tr>
      <w:tr w:rsidR="001B617A" w:rsidRPr="00E610A5" w14:paraId="32986764" w14:textId="77777777" w:rsidTr="002143EE">
        <w:trPr>
          <w:trHeight w:val="480"/>
        </w:trPr>
        <w:tc>
          <w:tcPr>
            <w:tcW w:w="1543" w:type="dxa"/>
            <w:tcBorders>
              <w:top w:val="single" w:sz="4" w:space="0" w:color="365F91"/>
            </w:tcBorders>
            <w:shd w:val="clear" w:color="auto" w:fill="FFFFFF"/>
            <w:hideMark/>
          </w:tcPr>
          <w:p w14:paraId="1B8FEC3A" w14:textId="77777777" w:rsidR="001B617A" w:rsidRPr="00E610A5" w:rsidRDefault="001B617A" w:rsidP="002143EE">
            <w:pPr>
              <w:pStyle w:val="TableText"/>
              <w:rPr>
                <w:rFonts w:eastAsia="Calibri"/>
              </w:rPr>
            </w:pPr>
            <w:r w:rsidRPr="00E610A5">
              <w:rPr>
                <w:rFonts w:eastAsia="Calibri"/>
              </w:rPr>
              <w:t>Synthetic N fertiliser (ammonium phosphates, for example, DAP)</w:t>
            </w:r>
          </w:p>
        </w:tc>
        <w:tc>
          <w:tcPr>
            <w:tcW w:w="902" w:type="dxa"/>
            <w:tcBorders>
              <w:top w:val="single" w:sz="4" w:space="0" w:color="365F91"/>
            </w:tcBorders>
            <w:shd w:val="clear" w:color="auto" w:fill="auto"/>
            <w:noWrap/>
            <w:hideMark/>
          </w:tcPr>
          <w:p w14:paraId="7B66250A" w14:textId="77777777" w:rsidR="001B617A" w:rsidRPr="00E610A5" w:rsidRDefault="001B617A" w:rsidP="002143EE">
            <w:pPr>
              <w:pStyle w:val="TableText"/>
              <w:jc w:val="center"/>
            </w:pPr>
            <w:r w:rsidRPr="00E610A5">
              <w:t>34,679</w:t>
            </w:r>
          </w:p>
        </w:tc>
        <w:tc>
          <w:tcPr>
            <w:tcW w:w="957" w:type="dxa"/>
            <w:tcBorders>
              <w:top w:val="single" w:sz="4" w:space="0" w:color="365F91"/>
            </w:tcBorders>
            <w:shd w:val="clear" w:color="auto" w:fill="auto"/>
          </w:tcPr>
          <w:p w14:paraId="18A7E4C6" w14:textId="77777777" w:rsidR="001B617A" w:rsidRPr="00E610A5" w:rsidRDefault="001B617A" w:rsidP="002143EE">
            <w:pPr>
              <w:pStyle w:val="TableText"/>
              <w:jc w:val="center"/>
              <w:rPr>
                <w:rFonts w:eastAsia="Calibri"/>
              </w:rPr>
            </w:pPr>
            <w:r w:rsidRPr="00E610A5">
              <w:t>58.5</w:t>
            </w:r>
          </w:p>
        </w:tc>
        <w:tc>
          <w:tcPr>
            <w:tcW w:w="892" w:type="dxa"/>
            <w:tcBorders>
              <w:top w:val="single" w:sz="4" w:space="0" w:color="365F91"/>
            </w:tcBorders>
            <w:shd w:val="clear" w:color="auto" w:fill="auto"/>
          </w:tcPr>
          <w:p w14:paraId="7C004862" w14:textId="77777777" w:rsidR="001B617A" w:rsidRPr="00E610A5" w:rsidRDefault="001B617A" w:rsidP="002143EE">
            <w:pPr>
              <w:pStyle w:val="TableText"/>
              <w:jc w:val="center"/>
              <w:rPr>
                <w:rFonts w:eastAsia="Calibri"/>
              </w:rPr>
            </w:pPr>
            <w:r w:rsidRPr="00E610A5">
              <w:t>46.3</w:t>
            </w:r>
          </w:p>
        </w:tc>
        <w:tc>
          <w:tcPr>
            <w:tcW w:w="837" w:type="dxa"/>
            <w:tcBorders>
              <w:top w:val="single" w:sz="4" w:space="0" w:color="365F91"/>
            </w:tcBorders>
            <w:shd w:val="clear" w:color="auto" w:fill="auto"/>
            <w:noWrap/>
            <w:hideMark/>
          </w:tcPr>
          <w:p w14:paraId="31E5CA3E" w14:textId="77777777" w:rsidR="001B617A" w:rsidRPr="00E610A5" w:rsidRDefault="001B617A" w:rsidP="002143EE">
            <w:pPr>
              <w:pStyle w:val="TableText"/>
              <w:jc w:val="center"/>
              <w:rPr>
                <w:rFonts w:eastAsia="Calibri"/>
              </w:rPr>
            </w:pPr>
            <w:r w:rsidRPr="00E610A5">
              <w:t>94,000</w:t>
            </w:r>
          </w:p>
        </w:tc>
        <w:tc>
          <w:tcPr>
            <w:tcW w:w="823" w:type="dxa"/>
            <w:tcBorders>
              <w:top w:val="single" w:sz="4" w:space="0" w:color="365F91"/>
            </w:tcBorders>
            <w:shd w:val="clear" w:color="auto" w:fill="auto"/>
          </w:tcPr>
          <w:p w14:paraId="578C8311" w14:textId="77777777" w:rsidR="001B617A" w:rsidRPr="00E610A5" w:rsidRDefault="001B617A" w:rsidP="002143EE">
            <w:pPr>
              <w:pStyle w:val="TableText"/>
              <w:jc w:val="center"/>
              <w:rPr>
                <w:rFonts w:eastAsia="Calibri"/>
              </w:rPr>
            </w:pPr>
            <w:r w:rsidRPr="00E610A5">
              <w:t>20.8</w:t>
            </w:r>
          </w:p>
        </w:tc>
        <w:tc>
          <w:tcPr>
            <w:tcW w:w="875" w:type="dxa"/>
            <w:tcBorders>
              <w:top w:val="single" w:sz="4" w:space="0" w:color="365F91"/>
            </w:tcBorders>
            <w:shd w:val="clear" w:color="auto" w:fill="auto"/>
          </w:tcPr>
          <w:p w14:paraId="448CF526" w14:textId="77777777" w:rsidR="001B617A" w:rsidRPr="00E610A5" w:rsidRDefault="001B617A" w:rsidP="002143EE">
            <w:pPr>
              <w:pStyle w:val="TableText"/>
              <w:jc w:val="center"/>
              <w:rPr>
                <w:rFonts w:eastAsia="Calibri"/>
              </w:rPr>
            </w:pPr>
            <w:r w:rsidRPr="00E610A5">
              <w:t>19.0</w:t>
            </w:r>
          </w:p>
        </w:tc>
        <w:tc>
          <w:tcPr>
            <w:tcW w:w="837" w:type="dxa"/>
            <w:tcBorders>
              <w:top w:val="single" w:sz="4" w:space="0" w:color="365F91"/>
            </w:tcBorders>
            <w:shd w:val="clear" w:color="auto" w:fill="auto"/>
            <w:noWrap/>
            <w:hideMark/>
          </w:tcPr>
          <w:p w14:paraId="6EA581B4" w14:textId="77777777" w:rsidR="001B617A" w:rsidRPr="00E610A5" w:rsidRDefault="001B617A" w:rsidP="002143EE">
            <w:pPr>
              <w:pStyle w:val="TableText"/>
              <w:jc w:val="center"/>
              <w:rPr>
                <w:rFonts w:eastAsia="Calibri"/>
              </w:rPr>
            </w:pPr>
            <w:r w:rsidRPr="00E610A5">
              <w:t>59,321</w:t>
            </w:r>
          </w:p>
        </w:tc>
        <w:tc>
          <w:tcPr>
            <w:tcW w:w="896" w:type="dxa"/>
            <w:tcBorders>
              <w:top w:val="single" w:sz="4" w:space="0" w:color="365F91"/>
            </w:tcBorders>
            <w:shd w:val="clear" w:color="auto" w:fill="auto"/>
          </w:tcPr>
          <w:p w14:paraId="5E6DBA7E" w14:textId="77777777" w:rsidR="001B617A" w:rsidRPr="00E610A5" w:rsidRDefault="001B617A" w:rsidP="002143EE">
            <w:pPr>
              <w:pStyle w:val="TableText"/>
              <w:jc w:val="center"/>
              <w:rPr>
                <w:rFonts w:eastAsia="Calibri"/>
              </w:rPr>
            </w:pPr>
            <w:r w:rsidRPr="00E610A5">
              <w:t>171.1</w:t>
            </w:r>
          </w:p>
        </w:tc>
      </w:tr>
      <w:tr w:rsidR="001B617A" w:rsidRPr="00E610A5" w14:paraId="2F4B119F" w14:textId="77777777" w:rsidTr="002143EE">
        <w:trPr>
          <w:trHeight w:val="300"/>
        </w:trPr>
        <w:tc>
          <w:tcPr>
            <w:tcW w:w="1543" w:type="dxa"/>
            <w:shd w:val="clear" w:color="auto" w:fill="FFFFFF"/>
            <w:hideMark/>
          </w:tcPr>
          <w:p w14:paraId="1BC32539" w14:textId="77777777" w:rsidR="001B617A" w:rsidRPr="00E610A5" w:rsidRDefault="001B617A" w:rsidP="002143EE">
            <w:pPr>
              <w:pStyle w:val="TableText"/>
              <w:rPr>
                <w:rFonts w:eastAsia="Calibri"/>
              </w:rPr>
            </w:pPr>
            <w:r w:rsidRPr="00E610A5">
              <w:rPr>
                <w:rFonts w:eastAsia="Calibri"/>
              </w:rPr>
              <w:t>Urea</w:t>
            </w:r>
          </w:p>
        </w:tc>
        <w:tc>
          <w:tcPr>
            <w:tcW w:w="902" w:type="dxa"/>
            <w:shd w:val="clear" w:color="auto" w:fill="auto"/>
            <w:noWrap/>
            <w:hideMark/>
          </w:tcPr>
          <w:p w14:paraId="2877B089" w14:textId="77777777" w:rsidR="001B617A" w:rsidRPr="00E610A5" w:rsidRDefault="001B617A" w:rsidP="002143EE">
            <w:pPr>
              <w:pStyle w:val="TableText"/>
              <w:jc w:val="center"/>
              <w:rPr>
                <w:rFonts w:eastAsia="Calibri"/>
              </w:rPr>
            </w:pPr>
            <w:r w:rsidRPr="00E610A5">
              <w:t>24,586</w:t>
            </w:r>
          </w:p>
        </w:tc>
        <w:tc>
          <w:tcPr>
            <w:tcW w:w="957" w:type="dxa"/>
            <w:shd w:val="clear" w:color="auto" w:fill="auto"/>
          </w:tcPr>
          <w:p w14:paraId="12BC2D6C" w14:textId="77777777" w:rsidR="001B617A" w:rsidRPr="00E610A5" w:rsidRDefault="001B617A" w:rsidP="002143EE">
            <w:pPr>
              <w:pStyle w:val="TableText"/>
              <w:jc w:val="center"/>
              <w:rPr>
                <w:rFonts w:eastAsia="Calibri"/>
              </w:rPr>
            </w:pPr>
            <w:r w:rsidRPr="00E610A5">
              <w:t>41.5</w:t>
            </w:r>
          </w:p>
        </w:tc>
        <w:tc>
          <w:tcPr>
            <w:tcW w:w="892" w:type="dxa"/>
            <w:shd w:val="clear" w:color="auto" w:fill="auto"/>
          </w:tcPr>
          <w:p w14:paraId="58273DCF" w14:textId="77777777" w:rsidR="001B617A" w:rsidRPr="00E610A5" w:rsidRDefault="001B617A" w:rsidP="002143EE">
            <w:pPr>
              <w:pStyle w:val="TableText"/>
              <w:jc w:val="center"/>
              <w:rPr>
                <w:rFonts w:eastAsia="Calibri"/>
              </w:rPr>
            </w:pPr>
            <w:r w:rsidRPr="00E610A5">
              <w:t>32.8</w:t>
            </w:r>
          </w:p>
        </w:tc>
        <w:tc>
          <w:tcPr>
            <w:tcW w:w="837" w:type="dxa"/>
            <w:shd w:val="clear" w:color="auto" w:fill="auto"/>
            <w:noWrap/>
            <w:hideMark/>
          </w:tcPr>
          <w:p w14:paraId="747B032A" w14:textId="77777777" w:rsidR="001B617A" w:rsidRPr="00E610A5" w:rsidRDefault="001B617A" w:rsidP="002143EE">
            <w:pPr>
              <w:pStyle w:val="TableText"/>
              <w:jc w:val="center"/>
              <w:rPr>
                <w:rFonts w:eastAsia="Calibri"/>
              </w:rPr>
            </w:pPr>
            <w:r w:rsidRPr="00E610A5">
              <w:t>358,000</w:t>
            </w:r>
          </w:p>
        </w:tc>
        <w:tc>
          <w:tcPr>
            <w:tcW w:w="823" w:type="dxa"/>
            <w:shd w:val="clear" w:color="auto" w:fill="auto"/>
          </w:tcPr>
          <w:p w14:paraId="2E3561B6" w14:textId="77777777" w:rsidR="001B617A" w:rsidRPr="00E610A5" w:rsidRDefault="001B617A" w:rsidP="002143EE">
            <w:pPr>
              <w:pStyle w:val="TableText"/>
              <w:jc w:val="center"/>
              <w:rPr>
                <w:rFonts w:eastAsia="Calibri"/>
              </w:rPr>
            </w:pPr>
            <w:r w:rsidRPr="00E610A5">
              <w:t>79.2</w:t>
            </w:r>
          </w:p>
        </w:tc>
        <w:tc>
          <w:tcPr>
            <w:tcW w:w="875" w:type="dxa"/>
            <w:shd w:val="clear" w:color="auto" w:fill="auto"/>
          </w:tcPr>
          <w:p w14:paraId="50F25BE8" w14:textId="77777777" w:rsidR="001B617A" w:rsidRPr="00E610A5" w:rsidRDefault="001B617A" w:rsidP="002143EE">
            <w:pPr>
              <w:pStyle w:val="TableText"/>
              <w:jc w:val="center"/>
              <w:rPr>
                <w:rFonts w:eastAsia="Calibri"/>
              </w:rPr>
            </w:pPr>
            <w:r w:rsidRPr="00E610A5">
              <w:t>72.3</w:t>
            </w:r>
          </w:p>
        </w:tc>
        <w:tc>
          <w:tcPr>
            <w:tcW w:w="837" w:type="dxa"/>
            <w:shd w:val="clear" w:color="auto" w:fill="auto"/>
            <w:noWrap/>
            <w:hideMark/>
          </w:tcPr>
          <w:p w14:paraId="7CBCB67C" w14:textId="77777777" w:rsidR="001B617A" w:rsidRPr="00E610A5" w:rsidRDefault="001B617A" w:rsidP="002143EE">
            <w:pPr>
              <w:pStyle w:val="TableText"/>
              <w:jc w:val="center"/>
              <w:rPr>
                <w:rFonts w:eastAsia="Calibri"/>
              </w:rPr>
            </w:pPr>
            <w:r w:rsidRPr="00E610A5">
              <w:t>333,414</w:t>
            </w:r>
          </w:p>
        </w:tc>
        <w:tc>
          <w:tcPr>
            <w:tcW w:w="896" w:type="dxa"/>
            <w:shd w:val="clear" w:color="auto" w:fill="auto"/>
          </w:tcPr>
          <w:p w14:paraId="6EB19FC4" w14:textId="77777777" w:rsidR="001B617A" w:rsidRPr="00E610A5" w:rsidRDefault="001B617A" w:rsidP="002143EE">
            <w:pPr>
              <w:pStyle w:val="TableText"/>
              <w:jc w:val="center"/>
              <w:rPr>
                <w:rFonts w:eastAsia="Calibri"/>
              </w:rPr>
            </w:pPr>
            <w:r w:rsidRPr="00E610A5">
              <w:t>1,356.1</w:t>
            </w:r>
          </w:p>
        </w:tc>
      </w:tr>
      <w:tr w:rsidR="001B617A" w:rsidRPr="00E610A5" w14:paraId="4D8B3BCF" w14:textId="77777777" w:rsidTr="002143EE">
        <w:trPr>
          <w:trHeight w:val="480"/>
        </w:trPr>
        <w:tc>
          <w:tcPr>
            <w:tcW w:w="1543" w:type="dxa"/>
            <w:shd w:val="clear" w:color="auto" w:fill="FFFFFF"/>
            <w:hideMark/>
          </w:tcPr>
          <w:p w14:paraId="6DEFDE7F" w14:textId="77777777" w:rsidR="001B617A" w:rsidRPr="00E610A5" w:rsidRDefault="001B617A" w:rsidP="002143EE">
            <w:pPr>
              <w:pStyle w:val="Tableboldblue"/>
              <w:rPr>
                <w:rFonts w:eastAsia="Calibri"/>
                <w:lang w:eastAsia="en-NZ"/>
              </w:rPr>
            </w:pPr>
            <w:r w:rsidRPr="00E610A5">
              <w:rPr>
                <w:rFonts w:eastAsia="Calibri"/>
                <w:lang w:eastAsia="en-NZ"/>
              </w:rPr>
              <w:t xml:space="preserve">Total synthetic N fertilisers </w:t>
            </w:r>
            <w:r w:rsidRPr="00E610A5">
              <w:rPr>
                <w:rFonts w:eastAsia="Calibri"/>
                <w:lang w:eastAsia="en-NZ"/>
              </w:rPr>
              <w:br/>
              <w:t>(urea + ammonium phosphates)</w:t>
            </w:r>
          </w:p>
        </w:tc>
        <w:tc>
          <w:tcPr>
            <w:tcW w:w="902" w:type="dxa"/>
            <w:shd w:val="clear" w:color="auto" w:fill="auto"/>
            <w:noWrap/>
            <w:hideMark/>
          </w:tcPr>
          <w:p w14:paraId="263790E5" w14:textId="77777777" w:rsidR="001B617A" w:rsidRPr="00E610A5" w:rsidRDefault="001B617A" w:rsidP="002143EE">
            <w:pPr>
              <w:pStyle w:val="TableText"/>
              <w:jc w:val="center"/>
              <w:rPr>
                <w:rFonts w:eastAsia="Calibri"/>
              </w:rPr>
            </w:pPr>
            <w:r w:rsidRPr="00E610A5">
              <w:t>59,265</w:t>
            </w:r>
          </w:p>
        </w:tc>
        <w:tc>
          <w:tcPr>
            <w:tcW w:w="957" w:type="dxa"/>
            <w:shd w:val="clear" w:color="auto" w:fill="auto"/>
          </w:tcPr>
          <w:p w14:paraId="3CBE6441" w14:textId="77777777" w:rsidR="001B617A" w:rsidRPr="00E610A5" w:rsidRDefault="001B617A" w:rsidP="002143EE">
            <w:pPr>
              <w:pStyle w:val="TableText"/>
              <w:jc w:val="center"/>
              <w:rPr>
                <w:rFonts w:eastAsia="Calibri"/>
              </w:rPr>
            </w:pPr>
            <w:r w:rsidRPr="00E610A5">
              <w:t>100.0</w:t>
            </w:r>
          </w:p>
        </w:tc>
        <w:tc>
          <w:tcPr>
            <w:tcW w:w="892" w:type="dxa"/>
            <w:shd w:val="clear" w:color="auto" w:fill="auto"/>
          </w:tcPr>
          <w:p w14:paraId="6F18DAE4" w14:textId="77777777" w:rsidR="001B617A" w:rsidRPr="00E610A5" w:rsidRDefault="001B617A" w:rsidP="002143EE">
            <w:pPr>
              <w:pStyle w:val="TableText"/>
              <w:jc w:val="center"/>
              <w:rPr>
                <w:rFonts w:eastAsia="Calibri"/>
              </w:rPr>
            </w:pPr>
            <w:r w:rsidRPr="00E610A5">
              <w:rPr>
                <w:bCs/>
              </w:rPr>
              <w:t>79.1</w:t>
            </w:r>
          </w:p>
        </w:tc>
        <w:tc>
          <w:tcPr>
            <w:tcW w:w="837" w:type="dxa"/>
            <w:shd w:val="clear" w:color="auto" w:fill="auto"/>
            <w:noWrap/>
            <w:hideMark/>
          </w:tcPr>
          <w:p w14:paraId="27924F65" w14:textId="77777777" w:rsidR="001B617A" w:rsidRPr="00E610A5" w:rsidRDefault="001B617A" w:rsidP="002143EE">
            <w:pPr>
              <w:pStyle w:val="TableText"/>
              <w:jc w:val="center"/>
              <w:rPr>
                <w:rFonts w:eastAsia="Calibri"/>
              </w:rPr>
            </w:pPr>
            <w:r w:rsidRPr="00E610A5">
              <w:t>452,000</w:t>
            </w:r>
          </w:p>
        </w:tc>
        <w:tc>
          <w:tcPr>
            <w:tcW w:w="823" w:type="dxa"/>
            <w:shd w:val="clear" w:color="auto" w:fill="auto"/>
          </w:tcPr>
          <w:p w14:paraId="32FCA531" w14:textId="77777777" w:rsidR="001B617A" w:rsidRPr="00E610A5" w:rsidRDefault="001B617A" w:rsidP="002143EE">
            <w:pPr>
              <w:pStyle w:val="TableText"/>
              <w:jc w:val="center"/>
              <w:rPr>
                <w:rFonts w:eastAsia="Calibri"/>
              </w:rPr>
            </w:pPr>
            <w:r w:rsidRPr="00E610A5">
              <w:t>100.0</w:t>
            </w:r>
          </w:p>
        </w:tc>
        <w:tc>
          <w:tcPr>
            <w:tcW w:w="875" w:type="dxa"/>
            <w:shd w:val="clear" w:color="auto" w:fill="auto"/>
          </w:tcPr>
          <w:p w14:paraId="215A17ED" w14:textId="77777777" w:rsidR="001B617A" w:rsidRPr="00E610A5" w:rsidRDefault="001B617A" w:rsidP="002143EE">
            <w:pPr>
              <w:pStyle w:val="TableText"/>
              <w:jc w:val="center"/>
              <w:rPr>
                <w:rFonts w:eastAsia="Calibri"/>
                <w:b/>
              </w:rPr>
            </w:pPr>
            <w:r w:rsidRPr="00E610A5">
              <w:t>91.3</w:t>
            </w:r>
          </w:p>
        </w:tc>
        <w:tc>
          <w:tcPr>
            <w:tcW w:w="837" w:type="dxa"/>
            <w:shd w:val="clear" w:color="auto" w:fill="auto"/>
            <w:noWrap/>
            <w:hideMark/>
          </w:tcPr>
          <w:p w14:paraId="1854B1BF" w14:textId="77777777" w:rsidR="001B617A" w:rsidRPr="00E610A5" w:rsidRDefault="001B617A" w:rsidP="002143EE">
            <w:pPr>
              <w:pStyle w:val="TableText"/>
              <w:jc w:val="center"/>
              <w:rPr>
                <w:rFonts w:eastAsia="Calibri"/>
              </w:rPr>
            </w:pPr>
            <w:r w:rsidRPr="00E610A5">
              <w:t>392,735</w:t>
            </w:r>
          </w:p>
        </w:tc>
        <w:tc>
          <w:tcPr>
            <w:tcW w:w="896" w:type="dxa"/>
            <w:shd w:val="clear" w:color="auto" w:fill="auto"/>
          </w:tcPr>
          <w:p w14:paraId="0433AD47" w14:textId="77777777" w:rsidR="001B617A" w:rsidRPr="00E610A5" w:rsidRDefault="001B617A" w:rsidP="002143EE">
            <w:pPr>
              <w:pStyle w:val="TableText"/>
              <w:jc w:val="center"/>
              <w:rPr>
                <w:rFonts w:eastAsia="Calibri"/>
              </w:rPr>
            </w:pPr>
            <w:r w:rsidRPr="00E610A5">
              <w:t>662.7</w:t>
            </w:r>
          </w:p>
        </w:tc>
      </w:tr>
      <w:tr w:rsidR="001B617A" w:rsidRPr="00E610A5" w14:paraId="13BD37E6" w14:textId="77777777" w:rsidTr="002143EE">
        <w:trPr>
          <w:trHeight w:val="480"/>
        </w:trPr>
        <w:tc>
          <w:tcPr>
            <w:tcW w:w="1543" w:type="dxa"/>
            <w:shd w:val="clear" w:color="auto" w:fill="FFFFFF"/>
            <w:hideMark/>
          </w:tcPr>
          <w:p w14:paraId="718244D2" w14:textId="77777777" w:rsidR="001B617A" w:rsidRPr="00E610A5" w:rsidRDefault="001B617A" w:rsidP="002143EE">
            <w:pPr>
              <w:pStyle w:val="TableText"/>
              <w:rPr>
                <w:rFonts w:eastAsia="Calibri"/>
              </w:rPr>
            </w:pPr>
            <w:r w:rsidRPr="00E610A5">
              <w:rPr>
                <w:rFonts w:eastAsia="Calibri"/>
              </w:rPr>
              <w:t>Organic fertilisers (animal manure applied to soils)</w:t>
            </w:r>
          </w:p>
        </w:tc>
        <w:tc>
          <w:tcPr>
            <w:tcW w:w="902" w:type="dxa"/>
            <w:shd w:val="clear" w:color="auto" w:fill="auto"/>
            <w:noWrap/>
            <w:hideMark/>
          </w:tcPr>
          <w:p w14:paraId="2D971737" w14:textId="77777777" w:rsidR="001B617A" w:rsidRPr="00E610A5" w:rsidDel="00BA3A4B" w:rsidRDefault="001B617A" w:rsidP="002143EE">
            <w:pPr>
              <w:pStyle w:val="TableText"/>
              <w:jc w:val="center"/>
              <w:rPr>
                <w:rFonts w:eastAsia="Calibri"/>
              </w:rPr>
            </w:pPr>
            <w:r w:rsidRPr="00E610A5">
              <w:t>15,644</w:t>
            </w:r>
          </w:p>
        </w:tc>
        <w:tc>
          <w:tcPr>
            <w:tcW w:w="957" w:type="dxa"/>
            <w:shd w:val="clear" w:color="auto" w:fill="auto"/>
          </w:tcPr>
          <w:p w14:paraId="18625440" w14:textId="77777777" w:rsidR="001B617A" w:rsidRPr="00E610A5" w:rsidRDefault="001B617A" w:rsidP="002143EE">
            <w:pPr>
              <w:pStyle w:val="TableText"/>
              <w:jc w:val="center"/>
              <w:rPr>
                <w:rFonts w:eastAsia="Calibri"/>
              </w:rPr>
            </w:pPr>
            <w:r w:rsidRPr="00E610A5">
              <w:t>NA</w:t>
            </w:r>
          </w:p>
        </w:tc>
        <w:tc>
          <w:tcPr>
            <w:tcW w:w="892" w:type="dxa"/>
            <w:shd w:val="clear" w:color="auto" w:fill="auto"/>
          </w:tcPr>
          <w:p w14:paraId="0F46E8BB" w14:textId="77777777" w:rsidR="001B617A" w:rsidRPr="00E610A5" w:rsidRDefault="001B617A" w:rsidP="002143EE">
            <w:pPr>
              <w:pStyle w:val="TableText"/>
              <w:jc w:val="center"/>
              <w:rPr>
                <w:rFonts w:eastAsia="Calibri"/>
              </w:rPr>
            </w:pPr>
            <w:r w:rsidRPr="00E610A5">
              <w:t>20.9</w:t>
            </w:r>
          </w:p>
        </w:tc>
        <w:tc>
          <w:tcPr>
            <w:tcW w:w="837" w:type="dxa"/>
            <w:shd w:val="clear" w:color="auto" w:fill="auto"/>
            <w:noWrap/>
            <w:hideMark/>
          </w:tcPr>
          <w:p w14:paraId="2E5AFA5E" w14:textId="77777777" w:rsidR="001B617A" w:rsidRPr="00E610A5" w:rsidRDefault="001B617A" w:rsidP="002143EE">
            <w:pPr>
              <w:pStyle w:val="TableText"/>
              <w:jc w:val="center"/>
              <w:rPr>
                <w:rFonts w:eastAsia="Calibri"/>
              </w:rPr>
            </w:pPr>
            <w:r w:rsidRPr="00E610A5">
              <w:t>42,992</w:t>
            </w:r>
          </w:p>
        </w:tc>
        <w:tc>
          <w:tcPr>
            <w:tcW w:w="823" w:type="dxa"/>
            <w:shd w:val="clear" w:color="auto" w:fill="auto"/>
          </w:tcPr>
          <w:p w14:paraId="7343B6F8" w14:textId="77777777" w:rsidR="001B617A" w:rsidRPr="00E610A5" w:rsidRDefault="001B617A" w:rsidP="002143EE">
            <w:pPr>
              <w:pStyle w:val="TableText"/>
              <w:jc w:val="center"/>
              <w:rPr>
                <w:rFonts w:eastAsia="Calibri"/>
              </w:rPr>
            </w:pPr>
            <w:r w:rsidRPr="00E610A5">
              <w:t>NA</w:t>
            </w:r>
          </w:p>
        </w:tc>
        <w:tc>
          <w:tcPr>
            <w:tcW w:w="875" w:type="dxa"/>
            <w:shd w:val="clear" w:color="auto" w:fill="auto"/>
          </w:tcPr>
          <w:p w14:paraId="07CF4B99" w14:textId="77777777" w:rsidR="001B617A" w:rsidRPr="00E610A5" w:rsidRDefault="001B617A" w:rsidP="002143EE">
            <w:pPr>
              <w:pStyle w:val="TableText"/>
              <w:jc w:val="center"/>
              <w:rPr>
                <w:rFonts w:eastAsia="Calibri"/>
              </w:rPr>
            </w:pPr>
            <w:r w:rsidRPr="00E610A5">
              <w:t>8.7</w:t>
            </w:r>
          </w:p>
        </w:tc>
        <w:tc>
          <w:tcPr>
            <w:tcW w:w="837" w:type="dxa"/>
            <w:shd w:val="clear" w:color="auto" w:fill="auto"/>
            <w:noWrap/>
            <w:hideMark/>
          </w:tcPr>
          <w:p w14:paraId="3693D7AB" w14:textId="77777777" w:rsidR="001B617A" w:rsidRPr="00E610A5" w:rsidRDefault="001B617A" w:rsidP="002143EE">
            <w:pPr>
              <w:pStyle w:val="TableText"/>
              <w:jc w:val="center"/>
              <w:rPr>
                <w:rFonts w:eastAsia="Calibri"/>
              </w:rPr>
            </w:pPr>
            <w:r w:rsidRPr="00E610A5">
              <w:t>27,348</w:t>
            </w:r>
          </w:p>
        </w:tc>
        <w:tc>
          <w:tcPr>
            <w:tcW w:w="896" w:type="dxa"/>
            <w:shd w:val="clear" w:color="auto" w:fill="auto"/>
          </w:tcPr>
          <w:p w14:paraId="60C57F9B" w14:textId="77777777" w:rsidR="001B617A" w:rsidRPr="00E610A5" w:rsidRDefault="001B617A" w:rsidP="002143EE">
            <w:pPr>
              <w:pStyle w:val="TableText"/>
              <w:jc w:val="center"/>
              <w:rPr>
                <w:rFonts w:eastAsia="Calibri"/>
              </w:rPr>
            </w:pPr>
            <w:r w:rsidRPr="00E610A5">
              <w:t>174.8</w:t>
            </w:r>
          </w:p>
        </w:tc>
      </w:tr>
    </w:tbl>
    <w:p w14:paraId="5D163D2F" w14:textId="77777777" w:rsidR="001B617A" w:rsidRPr="00E610A5" w:rsidRDefault="001B617A" w:rsidP="001B617A">
      <w:pPr>
        <w:pStyle w:val="Noteundertable"/>
        <w:spacing w:after="240"/>
      </w:pPr>
      <w:r w:rsidRPr="00E610A5">
        <w:rPr>
          <w:b/>
        </w:rPr>
        <w:t>Note:</w:t>
      </w:r>
      <w:r w:rsidRPr="00E610A5">
        <w:t xml:space="preserve"> </w:t>
      </w:r>
      <w:r w:rsidRPr="00E610A5">
        <w:tab/>
        <w:t>DAP = diammonium phosphate; NA = not applicable. Columns may not add up due to rounding.</w:t>
      </w:r>
    </w:p>
    <w:p w14:paraId="39360A9E" w14:textId="77777777" w:rsidR="001B617A" w:rsidRPr="00E610A5" w:rsidRDefault="001B617A" w:rsidP="00FC0266">
      <w:pPr>
        <w:pStyle w:val="BodyText"/>
      </w:pPr>
      <w:r w:rsidRPr="00E610A5">
        <w:t>Between 1990 and 2019, N</w:t>
      </w:r>
      <w:r w:rsidRPr="00E610A5">
        <w:rPr>
          <w:vertAlign w:val="subscript"/>
        </w:rPr>
        <w:t>2</w:t>
      </w:r>
      <w:r w:rsidRPr="00E610A5">
        <w:t>O emissions from synthetic N fertiliser (both direct and indirect emissions, including urea) have increased by 532.8 per cent, while total emissions from these fertilisers (N</w:t>
      </w:r>
      <w:r w:rsidRPr="00E610A5">
        <w:rPr>
          <w:vertAlign w:val="subscript"/>
        </w:rPr>
        <w:t>2</w:t>
      </w:r>
      <w:r w:rsidRPr="00E610A5">
        <w:t>O and CO</w:t>
      </w:r>
      <w:r w:rsidRPr="00E610A5">
        <w:rPr>
          <w:vertAlign w:val="subscript"/>
        </w:rPr>
        <w:t>2</w:t>
      </w:r>
      <w:r w:rsidRPr="00E610A5">
        <w:t>) have increased by 636.3 per cent. For the same period, total emissions from organic fertilisers increased by 126.9 per cent (see table A8.1.3).</w:t>
      </w:r>
    </w:p>
    <w:p w14:paraId="6942215E" w14:textId="77777777" w:rsidR="001B617A" w:rsidRPr="00E610A5" w:rsidRDefault="001B617A" w:rsidP="001B617A">
      <w:pPr>
        <w:pStyle w:val="BodyText"/>
        <w:rPr>
          <w:spacing w:val="-2"/>
        </w:rPr>
      </w:pPr>
      <w:r w:rsidRPr="00E610A5">
        <w:rPr>
          <w:spacing w:val="-2"/>
        </w:rPr>
        <w:t>In 1990 and 2019 respectively, 0.8 per cent and 4.4 per cent of total agricultural emissions originated from N</w:t>
      </w:r>
      <w:r w:rsidRPr="00E610A5">
        <w:rPr>
          <w:spacing w:val="-2"/>
          <w:vertAlign w:val="subscript"/>
        </w:rPr>
        <w:t>2</w:t>
      </w:r>
      <w:r w:rsidRPr="00E610A5">
        <w:rPr>
          <w:spacing w:val="-2"/>
        </w:rPr>
        <w:t>O from synthetic N fertiliser. Total emissions from synthetic N fertiliser (including urea) have increased from 0.9 per cent to 5.8 per cent of total agricultural emissions for 1990 and 2019 respectively (see chapter 5 for further details).</w:t>
      </w:r>
    </w:p>
    <w:p w14:paraId="2907086A" w14:textId="77777777" w:rsidR="001B617A" w:rsidRPr="00E610A5" w:rsidRDefault="001B617A" w:rsidP="001B617A">
      <w:pPr>
        <w:pStyle w:val="Table"/>
      </w:pPr>
      <w:bookmarkStart w:id="839" w:name="_Toc5271618"/>
      <w:bookmarkStart w:id="840" w:name="_Toc36315555"/>
      <w:bookmarkStart w:id="841" w:name="_Toc68277444"/>
      <w:bookmarkStart w:id="842" w:name="_Toc68791913"/>
      <w:r w:rsidRPr="00E610A5">
        <w:lastRenderedPageBreak/>
        <w:t xml:space="preserve">Table A8.1.3 </w:t>
      </w:r>
      <w:r w:rsidRPr="00E610A5">
        <w:tab/>
        <w:t>Emissions from fertilisers in 1990 and 2019</w:t>
      </w:r>
      <w:bookmarkEnd w:id="839"/>
      <w:bookmarkEnd w:id="840"/>
      <w:bookmarkEnd w:id="841"/>
      <w:bookmarkEnd w:id="842"/>
    </w:p>
    <w:tbl>
      <w:tblPr>
        <w:tblW w:w="8562"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2720"/>
        <w:gridCol w:w="1573"/>
        <w:gridCol w:w="992"/>
        <w:gridCol w:w="1701"/>
        <w:gridCol w:w="1576"/>
      </w:tblGrid>
      <w:tr w:rsidR="001B617A" w:rsidRPr="00E610A5" w14:paraId="38697D4D" w14:textId="77777777" w:rsidTr="002143EE">
        <w:trPr>
          <w:tblHeader/>
        </w:trPr>
        <w:tc>
          <w:tcPr>
            <w:tcW w:w="5285" w:type="dxa"/>
            <w:gridSpan w:val="3"/>
            <w:shd w:val="clear" w:color="auto" w:fill="365F91"/>
            <w:vAlign w:val="bottom"/>
            <w:hideMark/>
          </w:tcPr>
          <w:p w14:paraId="0DDA8841" w14:textId="77777777" w:rsidR="001B617A" w:rsidRPr="00E610A5" w:rsidRDefault="001B617A" w:rsidP="002143EE">
            <w:pPr>
              <w:pStyle w:val="TableTextBold"/>
              <w:keepNext/>
              <w:rPr>
                <w:rFonts w:cs="Calibri"/>
                <w:noProof w:val="0"/>
                <w:color w:val="FFFFFF"/>
                <w:szCs w:val="16"/>
              </w:rPr>
            </w:pPr>
          </w:p>
        </w:tc>
        <w:tc>
          <w:tcPr>
            <w:tcW w:w="1701" w:type="dxa"/>
            <w:shd w:val="clear" w:color="auto" w:fill="365F91"/>
            <w:vAlign w:val="bottom"/>
            <w:hideMark/>
          </w:tcPr>
          <w:p w14:paraId="13A9CC81" w14:textId="77777777" w:rsidR="001B617A" w:rsidRPr="00E610A5" w:rsidRDefault="001B617A" w:rsidP="002143EE">
            <w:pPr>
              <w:pStyle w:val="TableTextBold"/>
              <w:keepNext/>
              <w:jc w:val="center"/>
              <w:rPr>
                <w:rFonts w:cs="Calibri"/>
                <w:noProof w:val="0"/>
                <w:color w:val="FFFFFF"/>
                <w:szCs w:val="16"/>
              </w:rPr>
            </w:pPr>
            <w:r w:rsidRPr="00E610A5">
              <w:rPr>
                <w:rFonts w:cs="Calibri"/>
                <w:noProof w:val="0"/>
                <w:color w:val="FFFFFF"/>
                <w:szCs w:val="16"/>
              </w:rPr>
              <w:t>Synthetic N fertilisers</w:t>
            </w:r>
          </w:p>
        </w:tc>
        <w:tc>
          <w:tcPr>
            <w:tcW w:w="1576" w:type="dxa"/>
            <w:shd w:val="clear" w:color="auto" w:fill="365F91"/>
            <w:vAlign w:val="bottom"/>
            <w:hideMark/>
          </w:tcPr>
          <w:p w14:paraId="74172EC0" w14:textId="77777777" w:rsidR="001B617A" w:rsidRPr="00E610A5" w:rsidRDefault="001B617A" w:rsidP="002143EE">
            <w:pPr>
              <w:pStyle w:val="TableTextBold"/>
              <w:keepNext/>
              <w:jc w:val="center"/>
              <w:rPr>
                <w:rFonts w:cs="Calibri"/>
                <w:noProof w:val="0"/>
                <w:color w:val="FFFFFF"/>
                <w:szCs w:val="16"/>
              </w:rPr>
            </w:pPr>
            <w:r w:rsidRPr="00E610A5">
              <w:rPr>
                <w:rFonts w:cs="Calibri"/>
                <w:noProof w:val="0"/>
                <w:color w:val="FFFFFF"/>
                <w:szCs w:val="16"/>
              </w:rPr>
              <w:t>Organic fertilisers</w:t>
            </w:r>
          </w:p>
        </w:tc>
      </w:tr>
      <w:tr w:rsidR="001B617A" w:rsidRPr="00E610A5" w14:paraId="2A2F6506" w14:textId="77777777" w:rsidTr="002143EE">
        <w:tc>
          <w:tcPr>
            <w:tcW w:w="2720" w:type="dxa"/>
            <w:vMerge w:val="restart"/>
            <w:shd w:val="clear" w:color="auto" w:fill="auto"/>
            <w:vAlign w:val="center"/>
            <w:hideMark/>
          </w:tcPr>
          <w:p w14:paraId="41F8CF0F" w14:textId="77777777" w:rsidR="001B617A" w:rsidRPr="00E610A5" w:rsidRDefault="001B617A" w:rsidP="002143EE">
            <w:pPr>
              <w:pStyle w:val="TableText"/>
              <w:rPr>
                <w:rFonts w:cs="Calibri"/>
                <w:szCs w:val="16"/>
              </w:rPr>
            </w:pPr>
            <w:r w:rsidRPr="00E610A5">
              <w:rPr>
                <w:rFonts w:cs="Calibri"/>
                <w:szCs w:val="16"/>
              </w:rPr>
              <w:t>1990</w:t>
            </w:r>
          </w:p>
        </w:tc>
        <w:tc>
          <w:tcPr>
            <w:tcW w:w="1573" w:type="dxa"/>
            <w:shd w:val="clear" w:color="auto" w:fill="auto"/>
            <w:vAlign w:val="center"/>
            <w:hideMark/>
          </w:tcPr>
          <w:p w14:paraId="012C555C" w14:textId="77777777" w:rsidR="001B617A" w:rsidRPr="00E610A5" w:rsidRDefault="001B617A" w:rsidP="002143EE">
            <w:pPr>
              <w:pStyle w:val="TableText"/>
              <w:rPr>
                <w:rFonts w:cs="Calibri"/>
                <w:szCs w:val="16"/>
              </w:rPr>
            </w:pPr>
            <w:r w:rsidRPr="00E610A5">
              <w:rPr>
                <w:rFonts w:cs="Calibri"/>
                <w:szCs w:val="16"/>
              </w:rPr>
              <w:t>N</w:t>
            </w:r>
            <w:r w:rsidRPr="00E610A5">
              <w:rPr>
                <w:rFonts w:cs="Calibri"/>
                <w:szCs w:val="16"/>
                <w:vertAlign w:val="subscript"/>
              </w:rPr>
              <w:t>2</w:t>
            </w:r>
            <w:r w:rsidRPr="00E610A5">
              <w:rPr>
                <w:rFonts w:cs="Calibri"/>
                <w:szCs w:val="16"/>
              </w:rPr>
              <w:t>O emissions</w:t>
            </w:r>
          </w:p>
        </w:tc>
        <w:tc>
          <w:tcPr>
            <w:tcW w:w="992" w:type="dxa"/>
            <w:shd w:val="clear" w:color="auto" w:fill="auto"/>
            <w:vAlign w:val="center"/>
            <w:hideMark/>
          </w:tcPr>
          <w:p w14:paraId="1CD354E9" w14:textId="77777777" w:rsidR="001B617A" w:rsidRPr="00E610A5" w:rsidRDefault="001B617A" w:rsidP="002143EE">
            <w:pPr>
              <w:pStyle w:val="TableText"/>
              <w:rPr>
                <w:rFonts w:cs="Calibri"/>
                <w:szCs w:val="16"/>
              </w:rPr>
            </w:pPr>
            <w:r w:rsidRPr="00E610A5">
              <w:rPr>
                <w:rFonts w:cs="Calibri"/>
                <w:szCs w:val="16"/>
              </w:rPr>
              <w:t>kt CO</w:t>
            </w:r>
            <w:r w:rsidRPr="00E610A5">
              <w:rPr>
                <w:rFonts w:cs="Calibri"/>
                <w:szCs w:val="16"/>
                <w:vertAlign w:val="subscript"/>
              </w:rPr>
              <w:t>2</w:t>
            </w:r>
            <w:r w:rsidRPr="00E610A5">
              <w:rPr>
                <w:rFonts w:cs="Calibri"/>
                <w:szCs w:val="16"/>
              </w:rPr>
              <w:t>-e</w:t>
            </w:r>
          </w:p>
        </w:tc>
        <w:tc>
          <w:tcPr>
            <w:tcW w:w="1701" w:type="dxa"/>
            <w:shd w:val="clear" w:color="auto" w:fill="auto"/>
            <w:noWrap/>
            <w:vAlign w:val="center"/>
            <w:hideMark/>
          </w:tcPr>
          <w:p w14:paraId="726D21BE" w14:textId="77777777" w:rsidR="001B617A" w:rsidRPr="00E610A5" w:rsidRDefault="001B617A" w:rsidP="002143EE">
            <w:pPr>
              <w:pStyle w:val="TableText"/>
              <w:jc w:val="right"/>
              <w:rPr>
                <w:rFonts w:cs="Calibri"/>
                <w:color w:val="000000"/>
                <w:szCs w:val="16"/>
              </w:rPr>
            </w:pPr>
            <w:r w:rsidRPr="00E610A5">
              <w:rPr>
                <w:rFonts w:cs="Calibri"/>
                <w:szCs w:val="16"/>
              </w:rPr>
              <w:t>272.6</w:t>
            </w:r>
          </w:p>
        </w:tc>
        <w:tc>
          <w:tcPr>
            <w:tcW w:w="1576" w:type="dxa"/>
            <w:shd w:val="clear" w:color="auto" w:fill="auto"/>
            <w:noWrap/>
            <w:vAlign w:val="center"/>
            <w:hideMark/>
          </w:tcPr>
          <w:p w14:paraId="5FB47D15" w14:textId="77777777" w:rsidR="001B617A" w:rsidRPr="00E610A5" w:rsidRDefault="001B617A" w:rsidP="002143EE">
            <w:pPr>
              <w:pStyle w:val="TableText"/>
              <w:jc w:val="right"/>
              <w:rPr>
                <w:rFonts w:cs="Calibri"/>
                <w:color w:val="000000"/>
                <w:szCs w:val="16"/>
              </w:rPr>
            </w:pPr>
            <w:r w:rsidRPr="00E610A5">
              <w:rPr>
                <w:rFonts w:cs="Calibri"/>
                <w:szCs w:val="16"/>
              </w:rPr>
              <w:t>47.4</w:t>
            </w:r>
          </w:p>
        </w:tc>
      </w:tr>
      <w:tr w:rsidR="001B617A" w:rsidRPr="00E610A5" w14:paraId="0985EF1B" w14:textId="77777777" w:rsidTr="002143EE">
        <w:tc>
          <w:tcPr>
            <w:tcW w:w="2720" w:type="dxa"/>
            <w:vMerge/>
            <w:vAlign w:val="center"/>
            <w:hideMark/>
          </w:tcPr>
          <w:p w14:paraId="77435B36" w14:textId="77777777" w:rsidR="001B617A" w:rsidRPr="00E610A5" w:rsidRDefault="001B617A" w:rsidP="002143EE">
            <w:pPr>
              <w:pStyle w:val="TableText"/>
              <w:rPr>
                <w:rFonts w:cs="Calibri"/>
                <w:szCs w:val="16"/>
              </w:rPr>
            </w:pPr>
          </w:p>
        </w:tc>
        <w:tc>
          <w:tcPr>
            <w:tcW w:w="1573" w:type="dxa"/>
            <w:shd w:val="clear" w:color="auto" w:fill="auto"/>
            <w:vAlign w:val="center"/>
            <w:hideMark/>
          </w:tcPr>
          <w:p w14:paraId="6E0F241F" w14:textId="77777777" w:rsidR="001B617A" w:rsidRPr="00E610A5" w:rsidRDefault="001B617A" w:rsidP="002143EE">
            <w:pPr>
              <w:pStyle w:val="TableText"/>
              <w:rPr>
                <w:rFonts w:cs="Calibri"/>
                <w:szCs w:val="16"/>
              </w:rPr>
            </w:pPr>
            <w:r w:rsidRPr="00E610A5">
              <w:rPr>
                <w:rFonts w:cs="Calibri"/>
                <w:szCs w:val="16"/>
              </w:rPr>
              <w:t>CO</w:t>
            </w:r>
            <w:r w:rsidRPr="00E610A5">
              <w:rPr>
                <w:rFonts w:cs="Calibri"/>
                <w:szCs w:val="16"/>
                <w:vertAlign w:val="subscript"/>
              </w:rPr>
              <w:t>2</w:t>
            </w:r>
            <w:r w:rsidRPr="00E610A5">
              <w:rPr>
                <w:rFonts w:cs="Calibri"/>
                <w:szCs w:val="16"/>
              </w:rPr>
              <w:t xml:space="preserve"> emissions</w:t>
            </w:r>
          </w:p>
        </w:tc>
        <w:tc>
          <w:tcPr>
            <w:tcW w:w="992" w:type="dxa"/>
            <w:shd w:val="clear" w:color="auto" w:fill="auto"/>
            <w:vAlign w:val="center"/>
            <w:hideMark/>
          </w:tcPr>
          <w:p w14:paraId="55E99CB1" w14:textId="77777777" w:rsidR="001B617A" w:rsidRPr="00E610A5" w:rsidRDefault="001B617A" w:rsidP="002143EE">
            <w:pPr>
              <w:pStyle w:val="TableText"/>
              <w:rPr>
                <w:rFonts w:cs="Calibri"/>
                <w:szCs w:val="16"/>
              </w:rPr>
            </w:pPr>
            <w:r w:rsidRPr="00E610A5">
              <w:rPr>
                <w:rFonts w:cs="Calibri"/>
                <w:szCs w:val="16"/>
              </w:rPr>
              <w:t xml:space="preserve">kt </w:t>
            </w:r>
          </w:p>
        </w:tc>
        <w:tc>
          <w:tcPr>
            <w:tcW w:w="1701" w:type="dxa"/>
            <w:shd w:val="clear" w:color="auto" w:fill="auto"/>
            <w:noWrap/>
            <w:vAlign w:val="bottom"/>
            <w:hideMark/>
          </w:tcPr>
          <w:p w14:paraId="7E2D0DA3" w14:textId="77777777" w:rsidR="001B617A" w:rsidRPr="00E610A5" w:rsidRDefault="001B617A" w:rsidP="002143EE">
            <w:pPr>
              <w:pStyle w:val="TableText"/>
              <w:jc w:val="right"/>
              <w:rPr>
                <w:rFonts w:cs="Calibri"/>
                <w:color w:val="000000"/>
                <w:szCs w:val="16"/>
              </w:rPr>
            </w:pPr>
            <w:r w:rsidRPr="00E610A5">
              <w:rPr>
                <w:rFonts w:cs="Calibri"/>
                <w:szCs w:val="16"/>
              </w:rPr>
              <w:t>39.2</w:t>
            </w:r>
          </w:p>
        </w:tc>
        <w:tc>
          <w:tcPr>
            <w:tcW w:w="1576" w:type="dxa"/>
            <w:shd w:val="clear" w:color="auto" w:fill="auto"/>
            <w:noWrap/>
            <w:vAlign w:val="center"/>
            <w:hideMark/>
          </w:tcPr>
          <w:p w14:paraId="2171102A" w14:textId="77777777" w:rsidR="001B617A" w:rsidRPr="00E610A5" w:rsidRDefault="001B617A" w:rsidP="002143EE">
            <w:pPr>
              <w:pStyle w:val="TableText"/>
              <w:jc w:val="right"/>
              <w:rPr>
                <w:rFonts w:cs="Calibri"/>
                <w:color w:val="000000"/>
                <w:szCs w:val="16"/>
              </w:rPr>
            </w:pPr>
            <w:r w:rsidRPr="00E610A5">
              <w:rPr>
                <w:rFonts w:cs="Calibri"/>
                <w:szCs w:val="16"/>
              </w:rPr>
              <w:t>NA</w:t>
            </w:r>
          </w:p>
        </w:tc>
      </w:tr>
      <w:tr w:rsidR="001B617A" w:rsidRPr="00E610A5" w14:paraId="3FD98B89" w14:textId="77777777" w:rsidTr="002143EE">
        <w:tc>
          <w:tcPr>
            <w:tcW w:w="2720" w:type="dxa"/>
            <w:vMerge/>
            <w:vAlign w:val="center"/>
            <w:hideMark/>
          </w:tcPr>
          <w:p w14:paraId="72329C19" w14:textId="77777777" w:rsidR="001B617A" w:rsidRPr="00E610A5" w:rsidRDefault="001B617A" w:rsidP="002143EE">
            <w:pPr>
              <w:spacing w:before="60" w:after="60"/>
              <w:rPr>
                <w:rFonts w:cs="Calibri"/>
                <w:sz w:val="16"/>
                <w:szCs w:val="16"/>
              </w:rPr>
            </w:pPr>
          </w:p>
        </w:tc>
        <w:tc>
          <w:tcPr>
            <w:tcW w:w="1573" w:type="dxa"/>
            <w:shd w:val="clear" w:color="auto" w:fill="auto"/>
            <w:vAlign w:val="center"/>
            <w:hideMark/>
          </w:tcPr>
          <w:p w14:paraId="1A9B5B41" w14:textId="77777777" w:rsidR="001B617A" w:rsidRPr="00E610A5" w:rsidRDefault="001B617A" w:rsidP="002143EE">
            <w:pPr>
              <w:pStyle w:val="Tableboldblue"/>
              <w:rPr>
                <w:rFonts w:cs="Calibri"/>
                <w:szCs w:val="16"/>
                <w:lang w:eastAsia="en-NZ"/>
              </w:rPr>
            </w:pPr>
            <w:r w:rsidRPr="00E610A5">
              <w:rPr>
                <w:rFonts w:cs="Calibri"/>
                <w:szCs w:val="16"/>
                <w:lang w:eastAsia="en-NZ"/>
              </w:rPr>
              <w:t>Total emissions</w:t>
            </w:r>
          </w:p>
        </w:tc>
        <w:tc>
          <w:tcPr>
            <w:tcW w:w="992" w:type="dxa"/>
            <w:shd w:val="clear" w:color="auto" w:fill="auto"/>
            <w:vAlign w:val="center"/>
            <w:hideMark/>
          </w:tcPr>
          <w:p w14:paraId="55087CF1" w14:textId="77777777" w:rsidR="001B617A" w:rsidRPr="00E610A5" w:rsidRDefault="001B617A" w:rsidP="002143EE">
            <w:pPr>
              <w:pStyle w:val="Tableboldblue"/>
              <w:rPr>
                <w:rFonts w:cs="Calibri"/>
                <w:szCs w:val="16"/>
                <w:lang w:eastAsia="en-NZ"/>
              </w:rPr>
            </w:pPr>
            <w:r w:rsidRPr="00E610A5">
              <w:rPr>
                <w:rFonts w:cs="Calibri"/>
                <w:szCs w:val="16"/>
                <w:lang w:eastAsia="en-NZ"/>
              </w:rPr>
              <w:t>kt CO</w:t>
            </w:r>
            <w:r w:rsidRPr="00E610A5">
              <w:rPr>
                <w:rFonts w:cs="Calibri"/>
                <w:szCs w:val="16"/>
                <w:vertAlign w:val="subscript"/>
                <w:lang w:eastAsia="en-NZ"/>
              </w:rPr>
              <w:t>2</w:t>
            </w:r>
            <w:r w:rsidRPr="00E610A5">
              <w:rPr>
                <w:rFonts w:cs="Calibri"/>
                <w:szCs w:val="16"/>
                <w:lang w:eastAsia="en-NZ"/>
              </w:rPr>
              <w:t>-e</w:t>
            </w:r>
          </w:p>
        </w:tc>
        <w:tc>
          <w:tcPr>
            <w:tcW w:w="1701" w:type="dxa"/>
            <w:shd w:val="clear" w:color="auto" w:fill="auto"/>
            <w:noWrap/>
            <w:vAlign w:val="center"/>
            <w:hideMark/>
          </w:tcPr>
          <w:p w14:paraId="41AE0976" w14:textId="77777777" w:rsidR="001B617A" w:rsidRPr="00E610A5" w:rsidRDefault="001B617A" w:rsidP="002143EE">
            <w:pPr>
              <w:pStyle w:val="Tableboldblue"/>
              <w:jc w:val="right"/>
              <w:rPr>
                <w:rFonts w:cs="Calibri"/>
                <w:szCs w:val="16"/>
                <w:lang w:eastAsia="en-NZ"/>
              </w:rPr>
            </w:pPr>
            <w:r w:rsidRPr="00E610A5">
              <w:rPr>
                <w:rFonts w:cs="Calibri"/>
                <w:szCs w:val="16"/>
              </w:rPr>
              <w:t>311.8</w:t>
            </w:r>
          </w:p>
        </w:tc>
        <w:tc>
          <w:tcPr>
            <w:tcW w:w="1576" w:type="dxa"/>
            <w:shd w:val="clear" w:color="auto" w:fill="auto"/>
            <w:noWrap/>
            <w:vAlign w:val="center"/>
            <w:hideMark/>
          </w:tcPr>
          <w:p w14:paraId="4CADBA86" w14:textId="77777777" w:rsidR="001B617A" w:rsidRPr="00E610A5" w:rsidRDefault="001B617A" w:rsidP="002143EE">
            <w:pPr>
              <w:pStyle w:val="Tableboldblue"/>
              <w:jc w:val="right"/>
              <w:rPr>
                <w:rFonts w:cs="Calibri"/>
                <w:szCs w:val="16"/>
                <w:lang w:eastAsia="en-NZ"/>
              </w:rPr>
            </w:pPr>
            <w:r w:rsidRPr="00E610A5">
              <w:rPr>
                <w:rFonts w:cs="Calibri"/>
                <w:szCs w:val="16"/>
              </w:rPr>
              <w:t>47.4</w:t>
            </w:r>
          </w:p>
        </w:tc>
      </w:tr>
      <w:tr w:rsidR="001B617A" w:rsidRPr="00E610A5" w14:paraId="0E7FFBF1" w14:textId="77777777" w:rsidTr="002143EE">
        <w:tc>
          <w:tcPr>
            <w:tcW w:w="2720" w:type="dxa"/>
            <w:vMerge w:val="restart"/>
            <w:shd w:val="clear" w:color="auto" w:fill="auto"/>
            <w:vAlign w:val="center"/>
            <w:hideMark/>
          </w:tcPr>
          <w:p w14:paraId="17CACCFB" w14:textId="77777777" w:rsidR="001B617A" w:rsidRPr="00E610A5" w:rsidRDefault="001B617A" w:rsidP="002143EE">
            <w:pPr>
              <w:pStyle w:val="TableText"/>
              <w:rPr>
                <w:rFonts w:cs="Calibri"/>
                <w:szCs w:val="16"/>
              </w:rPr>
            </w:pPr>
            <w:r w:rsidRPr="00E610A5">
              <w:rPr>
                <w:rFonts w:cs="Calibri"/>
                <w:szCs w:val="16"/>
              </w:rPr>
              <w:t>2019</w:t>
            </w:r>
          </w:p>
        </w:tc>
        <w:tc>
          <w:tcPr>
            <w:tcW w:w="1573" w:type="dxa"/>
            <w:shd w:val="clear" w:color="auto" w:fill="auto"/>
            <w:vAlign w:val="center"/>
            <w:hideMark/>
          </w:tcPr>
          <w:p w14:paraId="5A26743A" w14:textId="77777777" w:rsidR="001B617A" w:rsidRPr="00E610A5" w:rsidRDefault="001B617A" w:rsidP="002143EE">
            <w:pPr>
              <w:pStyle w:val="TableText"/>
              <w:rPr>
                <w:rFonts w:cs="Calibri"/>
                <w:szCs w:val="16"/>
              </w:rPr>
            </w:pPr>
            <w:r w:rsidRPr="00E610A5">
              <w:rPr>
                <w:rFonts w:cs="Calibri"/>
                <w:szCs w:val="16"/>
              </w:rPr>
              <w:t>N</w:t>
            </w:r>
            <w:r w:rsidRPr="00E610A5">
              <w:rPr>
                <w:rFonts w:cs="Calibri"/>
                <w:szCs w:val="16"/>
                <w:vertAlign w:val="subscript"/>
              </w:rPr>
              <w:t>2</w:t>
            </w:r>
            <w:r w:rsidRPr="00E610A5">
              <w:rPr>
                <w:rFonts w:cs="Calibri"/>
                <w:szCs w:val="16"/>
              </w:rPr>
              <w:t>O emissions</w:t>
            </w:r>
          </w:p>
        </w:tc>
        <w:tc>
          <w:tcPr>
            <w:tcW w:w="992" w:type="dxa"/>
            <w:shd w:val="clear" w:color="auto" w:fill="auto"/>
            <w:vAlign w:val="center"/>
            <w:hideMark/>
          </w:tcPr>
          <w:p w14:paraId="1045B402" w14:textId="77777777" w:rsidR="001B617A" w:rsidRPr="00E610A5" w:rsidRDefault="001B617A" w:rsidP="002143EE">
            <w:pPr>
              <w:pStyle w:val="TableText"/>
              <w:rPr>
                <w:rFonts w:cs="Calibri"/>
                <w:szCs w:val="16"/>
              </w:rPr>
            </w:pPr>
            <w:r w:rsidRPr="00E610A5">
              <w:rPr>
                <w:rFonts w:cs="Calibri"/>
                <w:szCs w:val="16"/>
              </w:rPr>
              <w:t>kt CO</w:t>
            </w:r>
            <w:r w:rsidRPr="00E610A5">
              <w:rPr>
                <w:rFonts w:cs="Calibri"/>
                <w:szCs w:val="16"/>
                <w:vertAlign w:val="subscript"/>
              </w:rPr>
              <w:t>2</w:t>
            </w:r>
            <w:r w:rsidRPr="00E610A5">
              <w:rPr>
                <w:rFonts w:cs="Calibri"/>
                <w:szCs w:val="16"/>
              </w:rPr>
              <w:t>-e</w:t>
            </w:r>
          </w:p>
        </w:tc>
        <w:tc>
          <w:tcPr>
            <w:tcW w:w="1701" w:type="dxa"/>
            <w:shd w:val="clear" w:color="auto" w:fill="auto"/>
            <w:noWrap/>
            <w:vAlign w:val="center"/>
            <w:hideMark/>
          </w:tcPr>
          <w:p w14:paraId="5D176985" w14:textId="77777777" w:rsidR="001B617A" w:rsidRPr="00E610A5" w:rsidRDefault="001B617A" w:rsidP="002143EE">
            <w:pPr>
              <w:pStyle w:val="TableText"/>
              <w:jc w:val="right"/>
              <w:rPr>
                <w:rFonts w:cs="Calibri"/>
                <w:color w:val="000000"/>
                <w:szCs w:val="16"/>
              </w:rPr>
            </w:pPr>
            <w:r w:rsidRPr="00E610A5">
              <w:rPr>
                <w:rFonts w:cs="Calibri"/>
                <w:szCs w:val="16"/>
              </w:rPr>
              <w:t>1,725.3</w:t>
            </w:r>
          </w:p>
        </w:tc>
        <w:tc>
          <w:tcPr>
            <w:tcW w:w="1576" w:type="dxa"/>
            <w:shd w:val="clear" w:color="auto" w:fill="auto"/>
            <w:noWrap/>
            <w:vAlign w:val="center"/>
            <w:hideMark/>
          </w:tcPr>
          <w:p w14:paraId="66380761" w14:textId="77777777" w:rsidR="001B617A" w:rsidRPr="00E610A5" w:rsidRDefault="001B617A" w:rsidP="002143EE">
            <w:pPr>
              <w:pStyle w:val="TableText"/>
              <w:jc w:val="right"/>
              <w:rPr>
                <w:rFonts w:cs="Calibri"/>
                <w:color w:val="000000"/>
                <w:szCs w:val="16"/>
              </w:rPr>
            </w:pPr>
            <w:r w:rsidRPr="00E610A5">
              <w:rPr>
                <w:rFonts w:cs="Calibri"/>
                <w:szCs w:val="16"/>
              </w:rPr>
              <w:t>107.7</w:t>
            </w:r>
          </w:p>
        </w:tc>
      </w:tr>
      <w:tr w:rsidR="001B617A" w:rsidRPr="00E610A5" w14:paraId="1A2464C7" w14:textId="77777777" w:rsidTr="002143EE">
        <w:tc>
          <w:tcPr>
            <w:tcW w:w="2720" w:type="dxa"/>
            <w:vMerge/>
            <w:vAlign w:val="center"/>
            <w:hideMark/>
          </w:tcPr>
          <w:p w14:paraId="5EF10F03" w14:textId="77777777" w:rsidR="001B617A" w:rsidRPr="00E610A5" w:rsidRDefault="001B617A" w:rsidP="002143EE">
            <w:pPr>
              <w:pStyle w:val="TableText"/>
              <w:rPr>
                <w:rFonts w:cs="Calibri"/>
                <w:szCs w:val="16"/>
              </w:rPr>
            </w:pPr>
          </w:p>
        </w:tc>
        <w:tc>
          <w:tcPr>
            <w:tcW w:w="1573" w:type="dxa"/>
            <w:shd w:val="clear" w:color="auto" w:fill="auto"/>
            <w:vAlign w:val="center"/>
            <w:hideMark/>
          </w:tcPr>
          <w:p w14:paraId="60D9C459" w14:textId="77777777" w:rsidR="001B617A" w:rsidRPr="00E610A5" w:rsidRDefault="001B617A" w:rsidP="002143EE">
            <w:pPr>
              <w:pStyle w:val="TableText"/>
              <w:rPr>
                <w:rFonts w:cs="Calibri"/>
                <w:szCs w:val="16"/>
              </w:rPr>
            </w:pPr>
            <w:r w:rsidRPr="00E610A5">
              <w:rPr>
                <w:rFonts w:cs="Calibri"/>
                <w:szCs w:val="16"/>
              </w:rPr>
              <w:t>CO</w:t>
            </w:r>
            <w:r w:rsidRPr="00E610A5">
              <w:rPr>
                <w:rFonts w:cs="Calibri"/>
                <w:szCs w:val="16"/>
                <w:vertAlign w:val="subscript"/>
              </w:rPr>
              <w:t>2</w:t>
            </w:r>
            <w:r w:rsidRPr="00E610A5">
              <w:rPr>
                <w:rFonts w:cs="Calibri"/>
                <w:szCs w:val="16"/>
              </w:rPr>
              <w:t xml:space="preserve"> emissions</w:t>
            </w:r>
          </w:p>
        </w:tc>
        <w:tc>
          <w:tcPr>
            <w:tcW w:w="992" w:type="dxa"/>
            <w:shd w:val="clear" w:color="auto" w:fill="auto"/>
            <w:vAlign w:val="center"/>
            <w:hideMark/>
          </w:tcPr>
          <w:p w14:paraId="1D4E7781" w14:textId="77777777" w:rsidR="001B617A" w:rsidRPr="00E610A5" w:rsidRDefault="001B617A" w:rsidP="002143EE">
            <w:pPr>
              <w:pStyle w:val="TableText"/>
              <w:rPr>
                <w:rFonts w:cs="Calibri"/>
                <w:szCs w:val="16"/>
              </w:rPr>
            </w:pPr>
            <w:r w:rsidRPr="00E610A5">
              <w:rPr>
                <w:rFonts w:cs="Calibri"/>
                <w:szCs w:val="16"/>
              </w:rPr>
              <w:t xml:space="preserve">kt </w:t>
            </w:r>
          </w:p>
        </w:tc>
        <w:tc>
          <w:tcPr>
            <w:tcW w:w="1701" w:type="dxa"/>
            <w:shd w:val="clear" w:color="auto" w:fill="auto"/>
            <w:noWrap/>
            <w:vAlign w:val="bottom"/>
            <w:hideMark/>
          </w:tcPr>
          <w:p w14:paraId="664B5C4A" w14:textId="77777777" w:rsidR="001B617A" w:rsidRPr="00E610A5" w:rsidRDefault="001B617A" w:rsidP="002143EE">
            <w:pPr>
              <w:pStyle w:val="TableText"/>
              <w:jc w:val="right"/>
              <w:rPr>
                <w:rFonts w:cs="Calibri"/>
                <w:color w:val="000000"/>
                <w:szCs w:val="16"/>
              </w:rPr>
            </w:pPr>
            <w:r w:rsidRPr="00E610A5">
              <w:rPr>
                <w:rFonts w:cs="Calibri"/>
                <w:szCs w:val="16"/>
              </w:rPr>
              <w:t>570.7</w:t>
            </w:r>
          </w:p>
        </w:tc>
        <w:tc>
          <w:tcPr>
            <w:tcW w:w="1576" w:type="dxa"/>
            <w:shd w:val="clear" w:color="auto" w:fill="auto"/>
            <w:noWrap/>
            <w:vAlign w:val="center"/>
            <w:hideMark/>
          </w:tcPr>
          <w:p w14:paraId="74206735" w14:textId="77777777" w:rsidR="001B617A" w:rsidRPr="00E610A5" w:rsidRDefault="001B617A" w:rsidP="002143EE">
            <w:pPr>
              <w:pStyle w:val="TableText"/>
              <w:jc w:val="right"/>
              <w:rPr>
                <w:rFonts w:cs="Calibri"/>
                <w:color w:val="000000"/>
                <w:szCs w:val="16"/>
              </w:rPr>
            </w:pPr>
            <w:r w:rsidRPr="00E610A5">
              <w:rPr>
                <w:rFonts w:cs="Calibri"/>
                <w:szCs w:val="16"/>
              </w:rPr>
              <w:t>NA</w:t>
            </w:r>
          </w:p>
        </w:tc>
      </w:tr>
      <w:tr w:rsidR="001B617A" w:rsidRPr="00E610A5" w14:paraId="60293FE6" w14:textId="77777777" w:rsidTr="002143EE">
        <w:tc>
          <w:tcPr>
            <w:tcW w:w="2720" w:type="dxa"/>
            <w:vMerge/>
            <w:vAlign w:val="center"/>
            <w:hideMark/>
          </w:tcPr>
          <w:p w14:paraId="013AD7F9" w14:textId="77777777" w:rsidR="001B617A" w:rsidRPr="00E610A5" w:rsidRDefault="001B617A" w:rsidP="002143EE">
            <w:pPr>
              <w:spacing w:before="60" w:after="60"/>
              <w:rPr>
                <w:rFonts w:cs="Calibri"/>
                <w:sz w:val="16"/>
                <w:szCs w:val="16"/>
              </w:rPr>
            </w:pPr>
          </w:p>
        </w:tc>
        <w:tc>
          <w:tcPr>
            <w:tcW w:w="1573" w:type="dxa"/>
            <w:shd w:val="clear" w:color="auto" w:fill="auto"/>
            <w:vAlign w:val="center"/>
            <w:hideMark/>
          </w:tcPr>
          <w:p w14:paraId="497C2F58" w14:textId="77777777" w:rsidR="001B617A" w:rsidRPr="00E610A5" w:rsidRDefault="001B617A" w:rsidP="002143EE">
            <w:pPr>
              <w:pStyle w:val="Tableboldblue"/>
              <w:rPr>
                <w:rFonts w:cs="Calibri"/>
                <w:szCs w:val="16"/>
                <w:lang w:eastAsia="en-NZ"/>
              </w:rPr>
            </w:pPr>
            <w:r w:rsidRPr="00E610A5">
              <w:rPr>
                <w:rFonts w:cs="Calibri"/>
                <w:szCs w:val="16"/>
                <w:lang w:eastAsia="en-NZ"/>
              </w:rPr>
              <w:t>Total emissions</w:t>
            </w:r>
          </w:p>
        </w:tc>
        <w:tc>
          <w:tcPr>
            <w:tcW w:w="992" w:type="dxa"/>
            <w:shd w:val="clear" w:color="auto" w:fill="auto"/>
            <w:vAlign w:val="center"/>
            <w:hideMark/>
          </w:tcPr>
          <w:p w14:paraId="3C310C2D" w14:textId="77777777" w:rsidR="001B617A" w:rsidRPr="00E610A5" w:rsidRDefault="001B617A" w:rsidP="002143EE">
            <w:pPr>
              <w:pStyle w:val="Tableboldblue"/>
              <w:rPr>
                <w:rFonts w:cs="Calibri"/>
                <w:szCs w:val="16"/>
                <w:lang w:eastAsia="en-NZ"/>
              </w:rPr>
            </w:pPr>
            <w:r w:rsidRPr="00E610A5">
              <w:rPr>
                <w:rFonts w:cs="Calibri"/>
                <w:szCs w:val="16"/>
                <w:lang w:eastAsia="en-NZ"/>
              </w:rPr>
              <w:t>kt CO</w:t>
            </w:r>
            <w:r w:rsidRPr="00E610A5">
              <w:rPr>
                <w:rFonts w:cs="Calibri"/>
                <w:szCs w:val="16"/>
                <w:vertAlign w:val="subscript"/>
                <w:lang w:eastAsia="en-NZ"/>
              </w:rPr>
              <w:t>2</w:t>
            </w:r>
            <w:r w:rsidRPr="00E610A5">
              <w:rPr>
                <w:rFonts w:cs="Calibri"/>
                <w:szCs w:val="16"/>
                <w:lang w:eastAsia="en-NZ"/>
              </w:rPr>
              <w:t>-e</w:t>
            </w:r>
          </w:p>
        </w:tc>
        <w:tc>
          <w:tcPr>
            <w:tcW w:w="1701" w:type="dxa"/>
            <w:shd w:val="clear" w:color="auto" w:fill="auto"/>
            <w:noWrap/>
            <w:vAlign w:val="center"/>
            <w:hideMark/>
          </w:tcPr>
          <w:p w14:paraId="40ACEB0C" w14:textId="77777777" w:rsidR="001B617A" w:rsidRPr="00E610A5" w:rsidRDefault="001B617A" w:rsidP="002143EE">
            <w:pPr>
              <w:pStyle w:val="Tableboldblue"/>
              <w:jc w:val="right"/>
              <w:rPr>
                <w:rFonts w:cs="Calibri"/>
                <w:szCs w:val="16"/>
                <w:lang w:eastAsia="en-NZ"/>
              </w:rPr>
            </w:pPr>
            <w:r w:rsidRPr="00E610A5">
              <w:rPr>
                <w:rFonts w:cs="Calibri"/>
                <w:szCs w:val="16"/>
              </w:rPr>
              <w:t>2,296.1</w:t>
            </w:r>
          </w:p>
        </w:tc>
        <w:tc>
          <w:tcPr>
            <w:tcW w:w="1576" w:type="dxa"/>
            <w:shd w:val="clear" w:color="auto" w:fill="auto"/>
            <w:noWrap/>
            <w:vAlign w:val="center"/>
            <w:hideMark/>
          </w:tcPr>
          <w:p w14:paraId="44C1F6E3" w14:textId="77777777" w:rsidR="001B617A" w:rsidRPr="00E610A5" w:rsidRDefault="001B617A" w:rsidP="002143EE">
            <w:pPr>
              <w:pStyle w:val="Tableboldblue"/>
              <w:jc w:val="right"/>
              <w:rPr>
                <w:rFonts w:cs="Calibri"/>
                <w:szCs w:val="16"/>
                <w:lang w:eastAsia="en-NZ"/>
              </w:rPr>
            </w:pPr>
            <w:r w:rsidRPr="00E610A5">
              <w:rPr>
                <w:rFonts w:cs="Calibri"/>
                <w:szCs w:val="16"/>
              </w:rPr>
              <w:t>107.7</w:t>
            </w:r>
          </w:p>
        </w:tc>
      </w:tr>
      <w:tr w:rsidR="001B617A" w:rsidRPr="00E610A5" w14:paraId="0A029CBA" w14:textId="77777777" w:rsidTr="002143EE">
        <w:tc>
          <w:tcPr>
            <w:tcW w:w="4293" w:type="dxa"/>
            <w:gridSpan w:val="2"/>
            <w:shd w:val="clear" w:color="auto" w:fill="auto"/>
            <w:vAlign w:val="center"/>
            <w:hideMark/>
          </w:tcPr>
          <w:p w14:paraId="298547CD" w14:textId="77777777" w:rsidR="001B617A" w:rsidRPr="00E610A5" w:rsidRDefault="001B617A" w:rsidP="002143EE">
            <w:pPr>
              <w:pStyle w:val="TableText"/>
              <w:rPr>
                <w:rFonts w:cs="Calibri"/>
                <w:szCs w:val="16"/>
              </w:rPr>
            </w:pPr>
            <w:r w:rsidRPr="00E610A5">
              <w:rPr>
                <w:rFonts w:cs="Calibri"/>
                <w:szCs w:val="16"/>
              </w:rPr>
              <w:t>Change in N</w:t>
            </w:r>
            <w:r w:rsidRPr="00E610A5">
              <w:rPr>
                <w:rFonts w:cs="Calibri"/>
                <w:szCs w:val="16"/>
                <w:vertAlign w:val="subscript"/>
              </w:rPr>
              <w:t>2</w:t>
            </w:r>
            <w:r w:rsidRPr="00E610A5">
              <w:rPr>
                <w:rFonts w:cs="Calibri"/>
                <w:szCs w:val="16"/>
              </w:rPr>
              <w:t>O emissions between 1990 and 2019</w:t>
            </w:r>
          </w:p>
        </w:tc>
        <w:tc>
          <w:tcPr>
            <w:tcW w:w="992" w:type="dxa"/>
            <w:shd w:val="clear" w:color="auto" w:fill="auto"/>
            <w:vAlign w:val="center"/>
            <w:hideMark/>
          </w:tcPr>
          <w:p w14:paraId="792056DD" w14:textId="77777777" w:rsidR="001B617A" w:rsidRPr="00E610A5" w:rsidRDefault="001B617A" w:rsidP="002143EE">
            <w:pPr>
              <w:pStyle w:val="TableText"/>
              <w:rPr>
                <w:rFonts w:cs="Calibri"/>
                <w:szCs w:val="16"/>
              </w:rPr>
            </w:pPr>
            <w:r w:rsidRPr="00E610A5">
              <w:rPr>
                <w:rFonts w:cs="Calibri"/>
                <w:szCs w:val="16"/>
              </w:rPr>
              <w:t>kt CO</w:t>
            </w:r>
            <w:r w:rsidRPr="00E610A5">
              <w:rPr>
                <w:rFonts w:cs="Calibri"/>
                <w:szCs w:val="16"/>
                <w:vertAlign w:val="subscript"/>
              </w:rPr>
              <w:t>2</w:t>
            </w:r>
            <w:r w:rsidRPr="00E610A5">
              <w:rPr>
                <w:rFonts w:cs="Calibri"/>
                <w:szCs w:val="16"/>
              </w:rPr>
              <w:t>-e</w:t>
            </w:r>
          </w:p>
        </w:tc>
        <w:tc>
          <w:tcPr>
            <w:tcW w:w="1701" w:type="dxa"/>
            <w:shd w:val="clear" w:color="auto" w:fill="auto"/>
            <w:noWrap/>
            <w:vAlign w:val="center"/>
            <w:hideMark/>
          </w:tcPr>
          <w:p w14:paraId="68B162DB" w14:textId="77777777" w:rsidR="001B617A" w:rsidRPr="00E610A5" w:rsidRDefault="001B617A" w:rsidP="002143EE">
            <w:pPr>
              <w:pStyle w:val="TableText"/>
              <w:jc w:val="right"/>
              <w:rPr>
                <w:rFonts w:cs="Calibri"/>
                <w:color w:val="000000"/>
                <w:szCs w:val="16"/>
              </w:rPr>
            </w:pPr>
            <w:r w:rsidRPr="00E610A5">
              <w:rPr>
                <w:rFonts w:cs="Calibri"/>
                <w:color w:val="000000"/>
                <w:szCs w:val="16"/>
              </w:rPr>
              <w:t>1,452.7</w:t>
            </w:r>
          </w:p>
        </w:tc>
        <w:tc>
          <w:tcPr>
            <w:tcW w:w="1576" w:type="dxa"/>
            <w:shd w:val="clear" w:color="auto" w:fill="auto"/>
            <w:noWrap/>
            <w:hideMark/>
          </w:tcPr>
          <w:p w14:paraId="782A4E16" w14:textId="77777777" w:rsidR="001B617A" w:rsidRPr="00E610A5" w:rsidRDefault="001B617A" w:rsidP="002143EE">
            <w:pPr>
              <w:pStyle w:val="TableText"/>
              <w:jc w:val="right"/>
              <w:rPr>
                <w:rFonts w:cs="Calibri"/>
                <w:color w:val="000000"/>
                <w:szCs w:val="16"/>
              </w:rPr>
            </w:pPr>
            <w:r w:rsidRPr="00E610A5">
              <w:rPr>
                <w:rFonts w:cs="Calibri"/>
                <w:szCs w:val="16"/>
              </w:rPr>
              <w:t>60.2</w:t>
            </w:r>
          </w:p>
        </w:tc>
      </w:tr>
      <w:tr w:rsidR="001B617A" w:rsidRPr="00E610A5" w14:paraId="68FD6FDC" w14:textId="77777777" w:rsidTr="002143EE">
        <w:tc>
          <w:tcPr>
            <w:tcW w:w="4293" w:type="dxa"/>
            <w:gridSpan w:val="2"/>
            <w:shd w:val="clear" w:color="auto" w:fill="auto"/>
            <w:vAlign w:val="center"/>
            <w:hideMark/>
          </w:tcPr>
          <w:p w14:paraId="2143536E" w14:textId="77777777" w:rsidR="001B617A" w:rsidRPr="00E610A5" w:rsidRDefault="001B617A" w:rsidP="002143EE">
            <w:pPr>
              <w:pStyle w:val="TableText"/>
              <w:rPr>
                <w:rFonts w:cs="Calibri"/>
                <w:szCs w:val="16"/>
              </w:rPr>
            </w:pPr>
            <w:r w:rsidRPr="00E610A5">
              <w:rPr>
                <w:rFonts w:cs="Calibri"/>
                <w:szCs w:val="16"/>
              </w:rPr>
              <w:t>Percentage change in N</w:t>
            </w:r>
            <w:r w:rsidRPr="00E610A5">
              <w:rPr>
                <w:rFonts w:cs="Calibri"/>
                <w:szCs w:val="16"/>
                <w:vertAlign w:val="subscript"/>
              </w:rPr>
              <w:t>2</w:t>
            </w:r>
            <w:r w:rsidRPr="00E610A5">
              <w:rPr>
                <w:rFonts w:cs="Calibri"/>
                <w:szCs w:val="16"/>
              </w:rPr>
              <w:t>O emissions between 1990 and 2019</w:t>
            </w:r>
          </w:p>
        </w:tc>
        <w:tc>
          <w:tcPr>
            <w:tcW w:w="992" w:type="dxa"/>
            <w:shd w:val="clear" w:color="auto" w:fill="auto"/>
            <w:vAlign w:val="center"/>
            <w:hideMark/>
          </w:tcPr>
          <w:p w14:paraId="2EE45DDB" w14:textId="77777777" w:rsidR="001B617A" w:rsidRPr="00E610A5" w:rsidRDefault="001B617A" w:rsidP="002143EE">
            <w:pPr>
              <w:pStyle w:val="TableText"/>
              <w:rPr>
                <w:rFonts w:cs="Calibri"/>
                <w:szCs w:val="16"/>
              </w:rPr>
            </w:pPr>
            <w:r w:rsidRPr="00E610A5">
              <w:rPr>
                <w:rFonts w:cs="Calibri"/>
                <w:szCs w:val="16"/>
              </w:rPr>
              <w:t>%</w:t>
            </w:r>
          </w:p>
        </w:tc>
        <w:tc>
          <w:tcPr>
            <w:tcW w:w="1701" w:type="dxa"/>
            <w:shd w:val="clear" w:color="auto" w:fill="auto"/>
            <w:noWrap/>
            <w:vAlign w:val="center"/>
            <w:hideMark/>
          </w:tcPr>
          <w:p w14:paraId="09F16B8F" w14:textId="77777777" w:rsidR="001B617A" w:rsidRPr="00E610A5" w:rsidRDefault="001B617A" w:rsidP="002143EE">
            <w:pPr>
              <w:pStyle w:val="TableText"/>
              <w:jc w:val="right"/>
              <w:rPr>
                <w:rFonts w:cs="Calibri"/>
                <w:color w:val="000000"/>
                <w:szCs w:val="16"/>
              </w:rPr>
            </w:pPr>
            <w:r w:rsidRPr="00E610A5">
              <w:rPr>
                <w:rFonts w:cs="Calibri"/>
                <w:color w:val="000000"/>
                <w:szCs w:val="16"/>
              </w:rPr>
              <w:t>532.8</w:t>
            </w:r>
          </w:p>
        </w:tc>
        <w:tc>
          <w:tcPr>
            <w:tcW w:w="1576" w:type="dxa"/>
            <w:shd w:val="clear" w:color="auto" w:fill="auto"/>
            <w:noWrap/>
            <w:hideMark/>
          </w:tcPr>
          <w:p w14:paraId="0DB80DFE" w14:textId="77777777" w:rsidR="001B617A" w:rsidRPr="00E610A5" w:rsidRDefault="001B617A" w:rsidP="002143EE">
            <w:pPr>
              <w:pStyle w:val="TableText"/>
              <w:jc w:val="right"/>
              <w:rPr>
                <w:rFonts w:cs="Calibri"/>
                <w:color w:val="000000"/>
                <w:szCs w:val="16"/>
              </w:rPr>
            </w:pPr>
            <w:r w:rsidRPr="00E610A5">
              <w:rPr>
                <w:rFonts w:cs="Calibri"/>
                <w:szCs w:val="16"/>
              </w:rPr>
              <w:t>126.9</w:t>
            </w:r>
          </w:p>
        </w:tc>
      </w:tr>
      <w:tr w:rsidR="001B617A" w:rsidRPr="00E610A5" w14:paraId="1D707ED9" w14:textId="77777777" w:rsidTr="002143EE">
        <w:tc>
          <w:tcPr>
            <w:tcW w:w="4293" w:type="dxa"/>
            <w:gridSpan w:val="2"/>
            <w:shd w:val="clear" w:color="auto" w:fill="auto"/>
            <w:vAlign w:val="center"/>
            <w:hideMark/>
          </w:tcPr>
          <w:p w14:paraId="5DB939AA" w14:textId="77777777" w:rsidR="001B617A" w:rsidRPr="00E610A5" w:rsidRDefault="001B617A" w:rsidP="002143EE">
            <w:pPr>
              <w:pStyle w:val="TableText"/>
              <w:rPr>
                <w:rFonts w:cs="Calibri"/>
                <w:szCs w:val="16"/>
              </w:rPr>
            </w:pPr>
            <w:r w:rsidRPr="00E610A5">
              <w:rPr>
                <w:rFonts w:cs="Calibri"/>
                <w:szCs w:val="16"/>
              </w:rPr>
              <w:t>Change in all emissions between 1990 and 2019</w:t>
            </w:r>
          </w:p>
        </w:tc>
        <w:tc>
          <w:tcPr>
            <w:tcW w:w="992" w:type="dxa"/>
            <w:shd w:val="clear" w:color="auto" w:fill="auto"/>
            <w:vAlign w:val="center"/>
            <w:hideMark/>
          </w:tcPr>
          <w:p w14:paraId="25E61A6F" w14:textId="77777777" w:rsidR="001B617A" w:rsidRPr="00E610A5" w:rsidRDefault="001B617A" w:rsidP="002143EE">
            <w:pPr>
              <w:pStyle w:val="TableText"/>
              <w:rPr>
                <w:rFonts w:cs="Calibri"/>
                <w:szCs w:val="16"/>
              </w:rPr>
            </w:pPr>
            <w:r w:rsidRPr="00E610A5">
              <w:rPr>
                <w:rFonts w:cs="Calibri"/>
                <w:szCs w:val="16"/>
              </w:rPr>
              <w:t>kt CO</w:t>
            </w:r>
            <w:r w:rsidRPr="00E610A5">
              <w:rPr>
                <w:rFonts w:cs="Calibri"/>
                <w:szCs w:val="16"/>
                <w:vertAlign w:val="subscript"/>
              </w:rPr>
              <w:t>2</w:t>
            </w:r>
            <w:r w:rsidRPr="00E610A5">
              <w:rPr>
                <w:rFonts w:cs="Calibri"/>
                <w:szCs w:val="16"/>
              </w:rPr>
              <w:t>-e</w:t>
            </w:r>
          </w:p>
        </w:tc>
        <w:tc>
          <w:tcPr>
            <w:tcW w:w="1701" w:type="dxa"/>
            <w:shd w:val="clear" w:color="auto" w:fill="auto"/>
            <w:noWrap/>
            <w:vAlign w:val="center"/>
            <w:hideMark/>
          </w:tcPr>
          <w:p w14:paraId="0790C87A" w14:textId="77777777" w:rsidR="001B617A" w:rsidRPr="00E610A5" w:rsidRDefault="001B617A" w:rsidP="002143EE">
            <w:pPr>
              <w:pStyle w:val="TableText"/>
              <w:jc w:val="right"/>
              <w:rPr>
                <w:rFonts w:cs="Calibri"/>
                <w:color w:val="000000"/>
                <w:szCs w:val="16"/>
              </w:rPr>
            </w:pPr>
            <w:r w:rsidRPr="00E610A5">
              <w:rPr>
                <w:rFonts w:cs="Calibri"/>
                <w:color w:val="000000"/>
                <w:szCs w:val="16"/>
              </w:rPr>
              <w:t>1,984.21</w:t>
            </w:r>
          </w:p>
        </w:tc>
        <w:tc>
          <w:tcPr>
            <w:tcW w:w="1576" w:type="dxa"/>
            <w:shd w:val="clear" w:color="auto" w:fill="auto"/>
            <w:noWrap/>
            <w:hideMark/>
          </w:tcPr>
          <w:p w14:paraId="5867B3FB" w14:textId="77777777" w:rsidR="001B617A" w:rsidRPr="00E610A5" w:rsidRDefault="001B617A" w:rsidP="002143EE">
            <w:pPr>
              <w:pStyle w:val="TableText"/>
              <w:jc w:val="right"/>
              <w:rPr>
                <w:rFonts w:cs="Calibri"/>
                <w:color w:val="000000"/>
                <w:szCs w:val="16"/>
              </w:rPr>
            </w:pPr>
            <w:r w:rsidRPr="00E610A5">
              <w:rPr>
                <w:rFonts w:cs="Calibri"/>
                <w:szCs w:val="16"/>
              </w:rPr>
              <w:t>60.2</w:t>
            </w:r>
          </w:p>
        </w:tc>
      </w:tr>
      <w:tr w:rsidR="001B617A" w:rsidRPr="00E610A5" w14:paraId="0585E889" w14:textId="77777777" w:rsidTr="002143EE">
        <w:tc>
          <w:tcPr>
            <w:tcW w:w="4293" w:type="dxa"/>
            <w:gridSpan w:val="2"/>
            <w:shd w:val="clear" w:color="auto" w:fill="auto"/>
            <w:vAlign w:val="center"/>
            <w:hideMark/>
          </w:tcPr>
          <w:p w14:paraId="7FBF1C6D" w14:textId="77777777" w:rsidR="001B617A" w:rsidRPr="00E610A5" w:rsidRDefault="001B617A" w:rsidP="002143EE">
            <w:pPr>
              <w:pStyle w:val="TableText"/>
              <w:rPr>
                <w:rFonts w:cs="Calibri"/>
                <w:szCs w:val="16"/>
              </w:rPr>
            </w:pPr>
            <w:r w:rsidRPr="00E610A5">
              <w:rPr>
                <w:rFonts w:cs="Calibri"/>
                <w:szCs w:val="16"/>
              </w:rPr>
              <w:t>Percentage change in all emissions between 1990 and 2019</w:t>
            </w:r>
          </w:p>
        </w:tc>
        <w:tc>
          <w:tcPr>
            <w:tcW w:w="992" w:type="dxa"/>
            <w:shd w:val="clear" w:color="auto" w:fill="auto"/>
            <w:vAlign w:val="center"/>
            <w:hideMark/>
          </w:tcPr>
          <w:p w14:paraId="61B27A61" w14:textId="77777777" w:rsidR="001B617A" w:rsidRPr="00E610A5" w:rsidRDefault="001B617A" w:rsidP="002143EE">
            <w:pPr>
              <w:pStyle w:val="TableText"/>
              <w:rPr>
                <w:rFonts w:cs="Calibri"/>
                <w:szCs w:val="16"/>
              </w:rPr>
            </w:pPr>
            <w:r w:rsidRPr="00E610A5">
              <w:rPr>
                <w:rFonts w:cs="Calibri"/>
                <w:szCs w:val="16"/>
              </w:rPr>
              <w:t>%</w:t>
            </w:r>
          </w:p>
        </w:tc>
        <w:tc>
          <w:tcPr>
            <w:tcW w:w="1701" w:type="dxa"/>
            <w:shd w:val="clear" w:color="auto" w:fill="auto"/>
            <w:noWrap/>
            <w:vAlign w:val="center"/>
            <w:hideMark/>
          </w:tcPr>
          <w:p w14:paraId="170DD3F3" w14:textId="77777777" w:rsidR="001B617A" w:rsidRPr="00E610A5" w:rsidRDefault="001B617A" w:rsidP="002143EE">
            <w:pPr>
              <w:pStyle w:val="TableText"/>
              <w:jc w:val="right"/>
              <w:rPr>
                <w:rFonts w:cs="Calibri"/>
                <w:color w:val="000000"/>
                <w:szCs w:val="16"/>
              </w:rPr>
            </w:pPr>
            <w:r w:rsidRPr="00E610A5">
              <w:rPr>
                <w:rFonts w:cs="Calibri"/>
                <w:color w:val="000000"/>
                <w:szCs w:val="16"/>
              </w:rPr>
              <w:t>636.3</w:t>
            </w:r>
          </w:p>
        </w:tc>
        <w:tc>
          <w:tcPr>
            <w:tcW w:w="1576" w:type="dxa"/>
            <w:shd w:val="clear" w:color="auto" w:fill="auto"/>
            <w:noWrap/>
            <w:hideMark/>
          </w:tcPr>
          <w:p w14:paraId="0888DCA9" w14:textId="77777777" w:rsidR="001B617A" w:rsidRPr="00E610A5" w:rsidRDefault="001B617A" w:rsidP="002143EE">
            <w:pPr>
              <w:pStyle w:val="TableText"/>
              <w:jc w:val="right"/>
              <w:rPr>
                <w:rFonts w:cs="Calibri"/>
                <w:color w:val="000000"/>
                <w:szCs w:val="16"/>
              </w:rPr>
            </w:pPr>
            <w:r w:rsidRPr="00E610A5">
              <w:rPr>
                <w:rFonts w:cs="Calibri"/>
                <w:szCs w:val="16"/>
              </w:rPr>
              <w:t>126.9</w:t>
            </w:r>
          </w:p>
        </w:tc>
      </w:tr>
    </w:tbl>
    <w:p w14:paraId="7D367887" w14:textId="77777777" w:rsidR="001B617A" w:rsidRPr="00E610A5" w:rsidRDefault="001B617A" w:rsidP="001B617A">
      <w:pPr>
        <w:pStyle w:val="Noteundertable"/>
      </w:pPr>
      <w:bookmarkStart w:id="843" w:name="_Toc5281487"/>
      <w:bookmarkStart w:id="844" w:name="_Toc36315192"/>
      <w:r w:rsidRPr="00E610A5">
        <w:rPr>
          <w:b/>
        </w:rPr>
        <w:t>Note:</w:t>
      </w:r>
      <w:r w:rsidRPr="00E610A5">
        <w:t xml:space="preserve"> </w:t>
      </w:r>
      <w:r w:rsidRPr="00E610A5">
        <w:tab/>
        <w:t xml:space="preserve">NA = not applicable. </w:t>
      </w:r>
    </w:p>
    <w:p w14:paraId="2DBACC0E" w14:textId="77777777" w:rsidR="001B617A" w:rsidRPr="00E610A5" w:rsidRDefault="001B617A" w:rsidP="00FC0266">
      <w:pPr>
        <w:pStyle w:val="Heading2"/>
      </w:pPr>
      <w:bookmarkStart w:id="845" w:name="_Toc68856699"/>
      <w:r w:rsidRPr="00E610A5">
        <w:t xml:space="preserve">A8.2 </w:t>
      </w:r>
      <w:r w:rsidRPr="00E610A5">
        <w:tab/>
        <w:t>Agricultural emissions by livestock type</w:t>
      </w:r>
      <w:bookmarkEnd w:id="843"/>
      <w:bookmarkEnd w:id="844"/>
      <w:bookmarkEnd w:id="845"/>
    </w:p>
    <w:p w14:paraId="7232F60C" w14:textId="77777777" w:rsidR="001B617A" w:rsidRPr="00E610A5" w:rsidRDefault="001B617A" w:rsidP="001B617A">
      <w:pPr>
        <w:pStyle w:val="BodyText"/>
        <w:rPr>
          <w:spacing w:val="-2"/>
        </w:rPr>
      </w:pPr>
      <w:r w:rsidRPr="00E610A5">
        <w:rPr>
          <w:spacing w:val="-2"/>
        </w:rPr>
        <w:t>This section covers distribution of greenhouse gas emissions from the Agriculture sector by livestock type in 1990, 2018 and 2019, including the changes in emissions. Table A8.2.1 shows total emissions of all greenhouse gases across all categories of the Agriculture sector. For further details on emissions by gas and by category, refer to the common reporting format (CRF) tables (sector 3 – Agriculture).</w:t>
      </w:r>
    </w:p>
    <w:p w14:paraId="281616B5" w14:textId="77777777" w:rsidR="001B617A" w:rsidRPr="00E610A5" w:rsidRDefault="001B617A" w:rsidP="001B617A">
      <w:pPr>
        <w:pStyle w:val="Table"/>
      </w:pPr>
      <w:bookmarkStart w:id="846" w:name="_Toc5271619"/>
      <w:bookmarkStart w:id="847" w:name="_Toc36315556"/>
      <w:bookmarkStart w:id="848" w:name="_Toc68277445"/>
      <w:bookmarkStart w:id="849" w:name="_Toc68791914"/>
      <w:r w:rsidRPr="00E610A5">
        <w:t>Table A8.2.1</w:t>
      </w:r>
      <w:r w:rsidRPr="00E610A5">
        <w:tab/>
        <w:t>Total emissions by livestock type in 1990, 2018 and 201</w:t>
      </w:r>
      <w:bookmarkEnd w:id="846"/>
      <w:bookmarkEnd w:id="847"/>
      <w:r w:rsidRPr="00E610A5">
        <w:t>9</w:t>
      </w:r>
      <w:bookmarkEnd w:id="848"/>
      <w:bookmarkEnd w:id="849"/>
    </w:p>
    <w:tbl>
      <w:tblPr>
        <w:tblW w:w="8562"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3017"/>
        <w:gridCol w:w="850"/>
        <w:gridCol w:w="851"/>
        <w:gridCol w:w="850"/>
        <w:gridCol w:w="851"/>
        <w:gridCol w:w="709"/>
        <w:gridCol w:w="782"/>
        <w:gridCol w:w="652"/>
      </w:tblGrid>
      <w:tr w:rsidR="001B617A" w:rsidRPr="00E610A5" w14:paraId="231549A5" w14:textId="77777777" w:rsidTr="002143EE">
        <w:tc>
          <w:tcPr>
            <w:tcW w:w="3017" w:type="dxa"/>
            <w:vMerge w:val="restart"/>
            <w:tcBorders>
              <w:bottom w:val="nil"/>
              <w:right w:val="nil"/>
            </w:tcBorders>
            <w:shd w:val="clear" w:color="auto" w:fill="365F91"/>
            <w:noWrap/>
            <w:vAlign w:val="bottom"/>
            <w:hideMark/>
          </w:tcPr>
          <w:p w14:paraId="7271EA67" w14:textId="77777777" w:rsidR="001B617A" w:rsidRPr="00E610A5" w:rsidRDefault="001B617A" w:rsidP="002143EE">
            <w:pPr>
              <w:pStyle w:val="TableTextBold"/>
              <w:rPr>
                <w:rFonts w:eastAsia="Calibri"/>
                <w:noProof w:val="0"/>
                <w:color w:val="FFFFFF"/>
              </w:rPr>
            </w:pPr>
            <w:r w:rsidRPr="00E610A5">
              <w:rPr>
                <w:rFonts w:eastAsia="Calibri"/>
                <w:noProof w:val="0"/>
                <w:color w:val="FFFFFF"/>
              </w:rPr>
              <w:t>Livestock type</w:t>
            </w:r>
          </w:p>
        </w:tc>
        <w:tc>
          <w:tcPr>
            <w:tcW w:w="850" w:type="dxa"/>
            <w:shd w:val="clear" w:color="auto" w:fill="365F91"/>
            <w:noWrap/>
            <w:vAlign w:val="bottom"/>
            <w:hideMark/>
          </w:tcPr>
          <w:p w14:paraId="173A6AA8"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1990</w:t>
            </w:r>
          </w:p>
        </w:tc>
        <w:tc>
          <w:tcPr>
            <w:tcW w:w="851" w:type="dxa"/>
            <w:shd w:val="clear" w:color="auto" w:fill="365F91"/>
            <w:noWrap/>
            <w:vAlign w:val="bottom"/>
            <w:hideMark/>
          </w:tcPr>
          <w:p w14:paraId="371A5E9D"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2018</w:t>
            </w:r>
          </w:p>
        </w:tc>
        <w:tc>
          <w:tcPr>
            <w:tcW w:w="850" w:type="dxa"/>
            <w:shd w:val="clear" w:color="auto" w:fill="365F91"/>
            <w:noWrap/>
            <w:vAlign w:val="bottom"/>
            <w:hideMark/>
          </w:tcPr>
          <w:p w14:paraId="09AC6DA1"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2019</w:t>
            </w:r>
          </w:p>
        </w:tc>
        <w:tc>
          <w:tcPr>
            <w:tcW w:w="1560" w:type="dxa"/>
            <w:gridSpan w:val="2"/>
            <w:shd w:val="clear" w:color="auto" w:fill="365F91"/>
            <w:vAlign w:val="bottom"/>
            <w:hideMark/>
          </w:tcPr>
          <w:p w14:paraId="36F65CA1"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1990–2019</w:t>
            </w:r>
          </w:p>
        </w:tc>
        <w:tc>
          <w:tcPr>
            <w:tcW w:w="1434" w:type="dxa"/>
            <w:gridSpan w:val="2"/>
            <w:shd w:val="clear" w:color="auto" w:fill="365F91"/>
            <w:vAlign w:val="bottom"/>
            <w:hideMark/>
          </w:tcPr>
          <w:p w14:paraId="244C6D99" w14:textId="77777777" w:rsidR="001B617A" w:rsidRPr="00E610A5" w:rsidRDefault="001B617A" w:rsidP="002143EE">
            <w:pPr>
              <w:pStyle w:val="TableTextBold"/>
              <w:spacing w:after="0"/>
              <w:jc w:val="center"/>
              <w:rPr>
                <w:rFonts w:eastAsia="Calibri"/>
                <w:noProof w:val="0"/>
                <w:color w:val="FFFFFF"/>
              </w:rPr>
            </w:pPr>
            <w:r w:rsidRPr="00E610A5">
              <w:rPr>
                <w:rFonts w:eastAsia="Calibri"/>
                <w:noProof w:val="0"/>
                <w:color w:val="FFFFFF"/>
              </w:rPr>
              <w:t>2018–19</w:t>
            </w:r>
          </w:p>
        </w:tc>
      </w:tr>
      <w:tr w:rsidR="001B617A" w:rsidRPr="00E610A5" w14:paraId="27593FE5" w14:textId="77777777" w:rsidTr="002143EE">
        <w:tc>
          <w:tcPr>
            <w:tcW w:w="3017" w:type="dxa"/>
            <w:vMerge/>
            <w:tcBorders>
              <w:top w:val="single" w:sz="4" w:space="0" w:color="4472C4"/>
              <w:bottom w:val="single" w:sz="4" w:space="0" w:color="4472C4"/>
              <w:right w:val="nil"/>
            </w:tcBorders>
            <w:shd w:val="clear" w:color="auto" w:fill="365F91"/>
            <w:vAlign w:val="center"/>
            <w:hideMark/>
          </w:tcPr>
          <w:p w14:paraId="02B7083A" w14:textId="77777777" w:rsidR="001B617A" w:rsidRPr="00E610A5" w:rsidRDefault="001B617A" w:rsidP="002143EE">
            <w:pPr>
              <w:pStyle w:val="TableTextBold"/>
              <w:rPr>
                <w:rFonts w:eastAsia="Calibri"/>
                <w:noProof w:val="0"/>
                <w:color w:val="FFFFFF"/>
              </w:rPr>
            </w:pPr>
          </w:p>
        </w:tc>
        <w:tc>
          <w:tcPr>
            <w:tcW w:w="2551" w:type="dxa"/>
            <w:gridSpan w:val="3"/>
            <w:tcBorders>
              <w:top w:val="single" w:sz="4" w:space="0" w:color="4472C4"/>
              <w:bottom w:val="single" w:sz="4" w:space="0" w:color="4472C4"/>
            </w:tcBorders>
            <w:shd w:val="clear" w:color="auto" w:fill="365F91"/>
            <w:noWrap/>
            <w:vAlign w:val="bottom"/>
            <w:hideMark/>
          </w:tcPr>
          <w:p w14:paraId="42C33EE9"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kt CO</w:t>
            </w:r>
            <w:r w:rsidRPr="00E610A5">
              <w:rPr>
                <w:rFonts w:eastAsia="Calibri"/>
                <w:noProof w:val="0"/>
                <w:color w:val="FFFFFF"/>
                <w:vertAlign w:val="subscript"/>
              </w:rPr>
              <w:t>2</w:t>
            </w:r>
            <w:r w:rsidRPr="00E610A5">
              <w:rPr>
                <w:rFonts w:eastAsia="Calibri"/>
                <w:noProof w:val="0"/>
                <w:color w:val="FFFFFF"/>
              </w:rPr>
              <w:t>-e</w:t>
            </w:r>
          </w:p>
        </w:tc>
        <w:tc>
          <w:tcPr>
            <w:tcW w:w="851" w:type="dxa"/>
            <w:tcBorders>
              <w:top w:val="single" w:sz="4" w:space="0" w:color="4472C4"/>
              <w:bottom w:val="single" w:sz="4" w:space="0" w:color="4472C4"/>
            </w:tcBorders>
            <w:shd w:val="clear" w:color="auto" w:fill="365F91"/>
            <w:vAlign w:val="bottom"/>
            <w:hideMark/>
          </w:tcPr>
          <w:p w14:paraId="57514012"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kt CO</w:t>
            </w:r>
            <w:r w:rsidRPr="00E610A5">
              <w:rPr>
                <w:rFonts w:eastAsia="Calibri"/>
                <w:noProof w:val="0"/>
                <w:color w:val="FFFFFF"/>
                <w:vertAlign w:val="subscript"/>
              </w:rPr>
              <w:t>2</w:t>
            </w:r>
            <w:r w:rsidRPr="00E610A5">
              <w:rPr>
                <w:rFonts w:eastAsia="Calibri"/>
                <w:noProof w:val="0"/>
                <w:color w:val="FFFFFF"/>
              </w:rPr>
              <w:t>-e</w:t>
            </w:r>
          </w:p>
        </w:tc>
        <w:tc>
          <w:tcPr>
            <w:tcW w:w="709" w:type="dxa"/>
            <w:tcBorders>
              <w:top w:val="single" w:sz="4" w:space="0" w:color="4472C4"/>
              <w:bottom w:val="single" w:sz="4" w:space="0" w:color="4472C4"/>
            </w:tcBorders>
            <w:shd w:val="clear" w:color="auto" w:fill="365F91"/>
            <w:vAlign w:val="bottom"/>
          </w:tcPr>
          <w:p w14:paraId="6313D1B2"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w:t>
            </w:r>
          </w:p>
        </w:tc>
        <w:tc>
          <w:tcPr>
            <w:tcW w:w="782" w:type="dxa"/>
            <w:tcBorders>
              <w:top w:val="single" w:sz="4" w:space="0" w:color="4472C4"/>
              <w:bottom w:val="single" w:sz="4" w:space="0" w:color="4472C4"/>
            </w:tcBorders>
            <w:shd w:val="clear" w:color="auto" w:fill="365F91"/>
            <w:vAlign w:val="bottom"/>
            <w:hideMark/>
          </w:tcPr>
          <w:p w14:paraId="0A608DBB"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kt CO</w:t>
            </w:r>
            <w:r w:rsidRPr="00E610A5">
              <w:rPr>
                <w:rFonts w:eastAsia="Calibri"/>
                <w:noProof w:val="0"/>
                <w:color w:val="FFFFFF"/>
                <w:vertAlign w:val="subscript"/>
              </w:rPr>
              <w:t>2</w:t>
            </w:r>
            <w:r w:rsidRPr="00E610A5">
              <w:rPr>
                <w:rFonts w:eastAsia="Calibri"/>
                <w:noProof w:val="0"/>
                <w:color w:val="FFFFFF"/>
              </w:rPr>
              <w:t>-e</w:t>
            </w:r>
          </w:p>
        </w:tc>
        <w:tc>
          <w:tcPr>
            <w:tcW w:w="652" w:type="dxa"/>
            <w:tcBorders>
              <w:top w:val="single" w:sz="4" w:space="0" w:color="4472C4"/>
              <w:bottom w:val="single" w:sz="4" w:space="0" w:color="4472C4"/>
            </w:tcBorders>
            <w:shd w:val="clear" w:color="auto" w:fill="365F91"/>
            <w:vAlign w:val="bottom"/>
            <w:hideMark/>
          </w:tcPr>
          <w:p w14:paraId="352A0046" w14:textId="77777777" w:rsidR="001B617A" w:rsidRPr="00E610A5" w:rsidRDefault="001B617A" w:rsidP="002143EE">
            <w:pPr>
              <w:pStyle w:val="TableTextBold"/>
              <w:jc w:val="center"/>
              <w:rPr>
                <w:rFonts w:eastAsia="Calibri"/>
                <w:noProof w:val="0"/>
                <w:color w:val="FFFFFF"/>
              </w:rPr>
            </w:pPr>
            <w:r w:rsidRPr="00E610A5">
              <w:rPr>
                <w:rFonts w:eastAsia="Calibri"/>
                <w:noProof w:val="0"/>
                <w:color w:val="FFFFFF"/>
              </w:rPr>
              <w:t>(%)</w:t>
            </w:r>
          </w:p>
        </w:tc>
      </w:tr>
      <w:tr w:rsidR="001B617A" w:rsidRPr="00E610A5" w14:paraId="4F1F611F" w14:textId="77777777" w:rsidTr="002143EE">
        <w:tc>
          <w:tcPr>
            <w:tcW w:w="3017" w:type="dxa"/>
            <w:shd w:val="clear" w:color="auto" w:fill="FFFFFF"/>
            <w:noWrap/>
            <w:hideMark/>
          </w:tcPr>
          <w:p w14:paraId="25F4EC17" w14:textId="77777777" w:rsidR="001B617A" w:rsidRPr="00E610A5" w:rsidRDefault="001B617A" w:rsidP="002143EE">
            <w:pPr>
              <w:pStyle w:val="TableText"/>
              <w:rPr>
                <w:rFonts w:eastAsia="Calibri"/>
              </w:rPr>
            </w:pPr>
            <w:r w:rsidRPr="00E610A5">
              <w:rPr>
                <w:rFonts w:eastAsia="Calibri"/>
              </w:rPr>
              <w:t>Dairy cattle</w:t>
            </w:r>
          </w:p>
        </w:tc>
        <w:tc>
          <w:tcPr>
            <w:tcW w:w="850" w:type="dxa"/>
            <w:shd w:val="clear" w:color="auto" w:fill="auto"/>
            <w:noWrap/>
            <w:hideMark/>
          </w:tcPr>
          <w:p w14:paraId="4011F52A" w14:textId="77777777" w:rsidR="001B617A" w:rsidRPr="00E610A5" w:rsidRDefault="001B617A" w:rsidP="002143EE">
            <w:pPr>
              <w:pStyle w:val="TableText"/>
              <w:jc w:val="right"/>
              <w:rPr>
                <w:rFonts w:eastAsia="Calibri"/>
                <w:color w:val="000000"/>
              </w:rPr>
            </w:pPr>
            <w:r w:rsidRPr="00E610A5">
              <w:t xml:space="preserve">8,006.4 </w:t>
            </w:r>
          </w:p>
        </w:tc>
        <w:tc>
          <w:tcPr>
            <w:tcW w:w="851" w:type="dxa"/>
            <w:shd w:val="clear" w:color="auto" w:fill="auto"/>
            <w:noWrap/>
            <w:hideMark/>
          </w:tcPr>
          <w:p w14:paraId="0BF718B0" w14:textId="77777777" w:rsidR="001B617A" w:rsidRPr="00E610A5" w:rsidRDefault="001B617A" w:rsidP="002143EE">
            <w:pPr>
              <w:pStyle w:val="TableText"/>
              <w:jc w:val="right"/>
              <w:rPr>
                <w:rFonts w:eastAsia="Calibri"/>
                <w:color w:val="000000"/>
              </w:rPr>
            </w:pPr>
            <w:r w:rsidRPr="00E610A5">
              <w:t xml:space="preserve">18,533.9 </w:t>
            </w:r>
          </w:p>
        </w:tc>
        <w:tc>
          <w:tcPr>
            <w:tcW w:w="850" w:type="dxa"/>
            <w:shd w:val="clear" w:color="auto" w:fill="auto"/>
            <w:noWrap/>
            <w:hideMark/>
          </w:tcPr>
          <w:p w14:paraId="217AD5E8" w14:textId="77777777" w:rsidR="001B617A" w:rsidRPr="00E610A5" w:rsidRDefault="001B617A" w:rsidP="002143EE">
            <w:pPr>
              <w:pStyle w:val="TableText"/>
              <w:jc w:val="right"/>
              <w:rPr>
                <w:rFonts w:eastAsia="Calibri"/>
                <w:color w:val="000000"/>
              </w:rPr>
            </w:pPr>
            <w:r w:rsidRPr="00E610A5">
              <w:t xml:space="preserve"> 18,460.1 </w:t>
            </w:r>
          </w:p>
        </w:tc>
        <w:tc>
          <w:tcPr>
            <w:tcW w:w="851" w:type="dxa"/>
            <w:shd w:val="clear" w:color="auto" w:fill="auto"/>
            <w:noWrap/>
            <w:hideMark/>
          </w:tcPr>
          <w:p w14:paraId="006CE114" w14:textId="77777777" w:rsidR="001B617A" w:rsidRPr="00E610A5" w:rsidRDefault="001B617A" w:rsidP="002143EE">
            <w:pPr>
              <w:pStyle w:val="TableText"/>
              <w:jc w:val="right"/>
              <w:rPr>
                <w:rFonts w:eastAsia="Calibri"/>
                <w:color w:val="000000"/>
              </w:rPr>
            </w:pPr>
            <w:r w:rsidRPr="00E610A5">
              <w:rPr>
                <w:rFonts w:cs="Arial"/>
                <w:color w:val="000000"/>
                <w:szCs w:val="16"/>
              </w:rPr>
              <w:t>10,453.7</w:t>
            </w:r>
          </w:p>
        </w:tc>
        <w:tc>
          <w:tcPr>
            <w:tcW w:w="709" w:type="dxa"/>
            <w:shd w:val="clear" w:color="auto" w:fill="auto"/>
            <w:noWrap/>
            <w:hideMark/>
          </w:tcPr>
          <w:p w14:paraId="6C036DCA" w14:textId="77777777" w:rsidR="001B617A" w:rsidRPr="00E610A5" w:rsidRDefault="001B617A" w:rsidP="002143EE">
            <w:pPr>
              <w:pStyle w:val="TableText"/>
              <w:jc w:val="right"/>
              <w:rPr>
                <w:rFonts w:eastAsia="Calibri"/>
                <w:color w:val="000000"/>
              </w:rPr>
            </w:pPr>
            <w:r w:rsidRPr="00E610A5">
              <w:rPr>
                <w:rFonts w:cs="Arial"/>
                <w:color w:val="000000"/>
                <w:szCs w:val="16"/>
              </w:rPr>
              <w:t>130.6</w:t>
            </w:r>
          </w:p>
        </w:tc>
        <w:tc>
          <w:tcPr>
            <w:tcW w:w="782" w:type="dxa"/>
            <w:shd w:val="clear" w:color="auto" w:fill="auto"/>
            <w:noWrap/>
            <w:hideMark/>
          </w:tcPr>
          <w:p w14:paraId="5A97E10F" w14:textId="535DF51A" w:rsidR="001B617A" w:rsidRPr="00E610A5" w:rsidRDefault="001B617A" w:rsidP="002143EE">
            <w:pPr>
              <w:pStyle w:val="TableText"/>
              <w:jc w:val="right"/>
              <w:rPr>
                <w:rFonts w:eastAsia="Calibri"/>
                <w:color w:val="000000"/>
              </w:rPr>
            </w:pPr>
            <w:r w:rsidRPr="00E610A5">
              <w:t xml:space="preserve">–73.8 </w:t>
            </w:r>
          </w:p>
        </w:tc>
        <w:tc>
          <w:tcPr>
            <w:tcW w:w="652" w:type="dxa"/>
            <w:shd w:val="clear" w:color="auto" w:fill="auto"/>
            <w:noWrap/>
            <w:hideMark/>
          </w:tcPr>
          <w:p w14:paraId="0FA1D970" w14:textId="77777777" w:rsidR="001B617A" w:rsidRPr="00E610A5" w:rsidRDefault="001B617A" w:rsidP="002143EE">
            <w:pPr>
              <w:pStyle w:val="TableText"/>
              <w:jc w:val="right"/>
              <w:rPr>
                <w:rFonts w:eastAsia="Calibri"/>
                <w:color w:val="000000"/>
              </w:rPr>
            </w:pPr>
            <w:r w:rsidRPr="00E610A5">
              <w:t>–0.4</w:t>
            </w:r>
          </w:p>
        </w:tc>
      </w:tr>
      <w:tr w:rsidR="001B617A" w:rsidRPr="00E610A5" w14:paraId="6D44994F" w14:textId="77777777" w:rsidTr="002143EE">
        <w:tc>
          <w:tcPr>
            <w:tcW w:w="3017" w:type="dxa"/>
            <w:shd w:val="clear" w:color="auto" w:fill="FFFFFF"/>
            <w:noWrap/>
            <w:hideMark/>
          </w:tcPr>
          <w:p w14:paraId="01DDCE63" w14:textId="714331D1" w:rsidR="001B617A" w:rsidRPr="00E610A5" w:rsidRDefault="00EC678E" w:rsidP="002143EE">
            <w:pPr>
              <w:pStyle w:val="TableText"/>
              <w:rPr>
                <w:rFonts w:eastAsia="Calibri"/>
              </w:rPr>
            </w:pPr>
            <w:r w:rsidRPr="00E610A5">
              <w:rPr>
                <w:rFonts w:eastAsia="Calibri"/>
              </w:rPr>
              <w:t>Beef</w:t>
            </w:r>
            <w:r w:rsidR="001B617A" w:rsidRPr="00E610A5">
              <w:rPr>
                <w:rFonts w:eastAsia="Calibri"/>
              </w:rPr>
              <w:t xml:space="preserve"> cattle</w:t>
            </w:r>
          </w:p>
        </w:tc>
        <w:tc>
          <w:tcPr>
            <w:tcW w:w="850" w:type="dxa"/>
            <w:shd w:val="clear" w:color="auto" w:fill="auto"/>
            <w:noWrap/>
            <w:hideMark/>
          </w:tcPr>
          <w:p w14:paraId="35436390" w14:textId="77777777" w:rsidR="001B617A" w:rsidRPr="00E610A5" w:rsidRDefault="001B617A" w:rsidP="002143EE">
            <w:pPr>
              <w:pStyle w:val="TableText"/>
              <w:jc w:val="right"/>
              <w:rPr>
                <w:rFonts w:eastAsia="Calibri"/>
                <w:color w:val="000000"/>
              </w:rPr>
            </w:pPr>
            <w:r w:rsidRPr="00E610A5">
              <w:t xml:space="preserve">7,040.6 </w:t>
            </w:r>
          </w:p>
        </w:tc>
        <w:tc>
          <w:tcPr>
            <w:tcW w:w="851" w:type="dxa"/>
            <w:shd w:val="clear" w:color="auto" w:fill="auto"/>
            <w:noWrap/>
            <w:hideMark/>
          </w:tcPr>
          <w:p w14:paraId="754F5C9C" w14:textId="77777777" w:rsidR="001B617A" w:rsidRPr="00E610A5" w:rsidRDefault="001B617A" w:rsidP="002143EE">
            <w:pPr>
              <w:pStyle w:val="TableText"/>
              <w:jc w:val="right"/>
              <w:rPr>
                <w:rFonts w:eastAsia="Calibri"/>
                <w:color w:val="000000"/>
              </w:rPr>
            </w:pPr>
            <w:r w:rsidRPr="00E610A5">
              <w:t xml:space="preserve"> 6,646.3 </w:t>
            </w:r>
          </w:p>
        </w:tc>
        <w:tc>
          <w:tcPr>
            <w:tcW w:w="850" w:type="dxa"/>
            <w:shd w:val="clear" w:color="auto" w:fill="auto"/>
            <w:noWrap/>
            <w:hideMark/>
          </w:tcPr>
          <w:p w14:paraId="00A0C097" w14:textId="77777777" w:rsidR="001B617A" w:rsidRPr="00E610A5" w:rsidRDefault="001B617A" w:rsidP="002143EE">
            <w:pPr>
              <w:pStyle w:val="TableText"/>
              <w:jc w:val="right"/>
              <w:rPr>
                <w:rFonts w:eastAsia="Calibri"/>
                <w:color w:val="000000"/>
              </w:rPr>
            </w:pPr>
            <w:r w:rsidRPr="00E610A5">
              <w:t xml:space="preserve"> 7,000.8 </w:t>
            </w:r>
          </w:p>
        </w:tc>
        <w:tc>
          <w:tcPr>
            <w:tcW w:w="851" w:type="dxa"/>
            <w:shd w:val="clear" w:color="auto" w:fill="auto"/>
            <w:noWrap/>
            <w:hideMark/>
          </w:tcPr>
          <w:p w14:paraId="32091455" w14:textId="77777777" w:rsidR="001B617A" w:rsidRPr="00E610A5" w:rsidRDefault="001B617A" w:rsidP="002143EE">
            <w:pPr>
              <w:pStyle w:val="TableText"/>
              <w:jc w:val="right"/>
              <w:rPr>
                <w:rFonts w:eastAsia="Calibri"/>
                <w:color w:val="000000"/>
              </w:rPr>
            </w:pPr>
            <w:r w:rsidRPr="00E610A5">
              <w:rPr>
                <w:rFonts w:cs="Arial"/>
                <w:color w:val="000000"/>
                <w:szCs w:val="16"/>
              </w:rPr>
              <w:t>–39.8</w:t>
            </w:r>
          </w:p>
        </w:tc>
        <w:tc>
          <w:tcPr>
            <w:tcW w:w="709" w:type="dxa"/>
            <w:shd w:val="clear" w:color="auto" w:fill="auto"/>
            <w:noWrap/>
            <w:hideMark/>
          </w:tcPr>
          <w:p w14:paraId="215DD28E" w14:textId="77777777" w:rsidR="001B617A" w:rsidRPr="00E610A5" w:rsidRDefault="001B617A" w:rsidP="002143EE">
            <w:pPr>
              <w:pStyle w:val="TableText"/>
              <w:jc w:val="right"/>
              <w:rPr>
                <w:rFonts w:eastAsia="Calibri"/>
                <w:color w:val="000000"/>
              </w:rPr>
            </w:pPr>
            <w:r w:rsidRPr="00E610A5">
              <w:rPr>
                <w:rFonts w:cs="Arial"/>
                <w:color w:val="000000"/>
                <w:szCs w:val="16"/>
              </w:rPr>
              <w:t>–0.6</w:t>
            </w:r>
          </w:p>
        </w:tc>
        <w:tc>
          <w:tcPr>
            <w:tcW w:w="782" w:type="dxa"/>
            <w:shd w:val="clear" w:color="auto" w:fill="auto"/>
            <w:noWrap/>
            <w:hideMark/>
          </w:tcPr>
          <w:p w14:paraId="2763501E" w14:textId="77777777" w:rsidR="001B617A" w:rsidRPr="00E610A5" w:rsidRDefault="001B617A" w:rsidP="002143EE">
            <w:pPr>
              <w:pStyle w:val="TableText"/>
              <w:jc w:val="right"/>
              <w:rPr>
                <w:rFonts w:eastAsia="Calibri"/>
                <w:color w:val="000000"/>
              </w:rPr>
            </w:pPr>
            <w:r w:rsidRPr="00E610A5">
              <w:t xml:space="preserve"> 354.6 </w:t>
            </w:r>
          </w:p>
        </w:tc>
        <w:tc>
          <w:tcPr>
            <w:tcW w:w="652" w:type="dxa"/>
            <w:shd w:val="clear" w:color="auto" w:fill="auto"/>
            <w:noWrap/>
            <w:hideMark/>
          </w:tcPr>
          <w:p w14:paraId="28054569" w14:textId="77777777" w:rsidR="001B617A" w:rsidRPr="00E610A5" w:rsidRDefault="001B617A" w:rsidP="002143EE">
            <w:pPr>
              <w:pStyle w:val="TableText"/>
              <w:jc w:val="right"/>
              <w:rPr>
                <w:rFonts w:eastAsia="Calibri"/>
                <w:color w:val="000000"/>
              </w:rPr>
            </w:pPr>
            <w:r w:rsidRPr="00E610A5">
              <w:t>5.3</w:t>
            </w:r>
          </w:p>
        </w:tc>
      </w:tr>
      <w:tr w:rsidR="001B617A" w:rsidRPr="00E610A5" w14:paraId="60E01847" w14:textId="77777777" w:rsidTr="002143EE">
        <w:tc>
          <w:tcPr>
            <w:tcW w:w="3017" w:type="dxa"/>
            <w:shd w:val="clear" w:color="auto" w:fill="FFFFFF"/>
            <w:noWrap/>
            <w:hideMark/>
          </w:tcPr>
          <w:p w14:paraId="7BBA4AD1" w14:textId="77777777" w:rsidR="001B617A" w:rsidRPr="00E610A5" w:rsidRDefault="001B617A" w:rsidP="002143EE">
            <w:pPr>
              <w:pStyle w:val="TableText"/>
              <w:rPr>
                <w:rFonts w:eastAsia="Calibri"/>
              </w:rPr>
            </w:pPr>
            <w:r w:rsidRPr="00E610A5">
              <w:rPr>
                <w:rFonts w:eastAsia="Calibri"/>
              </w:rPr>
              <w:t>Sheep</w:t>
            </w:r>
          </w:p>
        </w:tc>
        <w:tc>
          <w:tcPr>
            <w:tcW w:w="850" w:type="dxa"/>
            <w:shd w:val="clear" w:color="auto" w:fill="auto"/>
            <w:noWrap/>
            <w:hideMark/>
          </w:tcPr>
          <w:p w14:paraId="34D537BA" w14:textId="77777777" w:rsidR="001B617A" w:rsidRPr="00E610A5" w:rsidRDefault="001B617A" w:rsidP="002143EE">
            <w:pPr>
              <w:pStyle w:val="TableText"/>
              <w:jc w:val="right"/>
              <w:rPr>
                <w:rFonts w:eastAsia="Calibri"/>
                <w:color w:val="000000"/>
              </w:rPr>
            </w:pPr>
            <w:r w:rsidRPr="00E610A5">
              <w:t xml:space="preserve">16,278.4 </w:t>
            </w:r>
          </w:p>
        </w:tc>
        <w:tc>
          <w:tcPr>
            <w:tcW w:w="851" w:type="dxa"/>
            <w:shd w:val="clear" w:color="auto" w:fill="auto"/>
            <w:noWrap/>
            <w:hideMark/>
          </w:tcPr>
          <w:p w14:paraId="72C7A186" w14:textId="77777777" w:rsidR="001B617A" w:rsidRPr="00E610A5" w:rsidRDefault="001B617A" w:rsidP="002143EE">
            <w:pPr>
              <w:pStyle w:val="TableText"/>
              <w:jc w:val="right"/>
              <w:rPr>
                <w:rFonts w:eastAsia="Calibri"/>
                <w:color w:val="000000"/>
              </w:rPr>
            </w:pPr>
            <w:r w:rsidRPr="00E610A5">
              <w:t xml:space="preserve"> 9,745.3 </w:t>
            </w:r>
          </w:p>
        </w:tc>
        <w:tc>
          <w:tcPr>
            <w:tcW w:w="850" w:type="dxa"/>
            <w:shd w:val="clear" w:color="auto" w:fill="auto"/>
            <w:noWrap/>
            <w:hideMark/>
          </w:tcPr>
          <w:p w14:paraId="6F8C9267" w14:textId="77777777" w:rsidR="001B617A" w:rsidRPr="00E610A5" w:rsidRDefault="001B617A" w:rsidP="002143EE">
            <w:pPr>
              <w:pStyle w:val="TableText"/>
              <w:jc w:val="right"/>
              <w:rPr>
                <w:rFonts w:eastAsia="Calibri"/>
                <w:color w:val="000000"/>
              </w:rPr>
            </w:pPr>
            <w:r w:rsidRPr="00E610A5">
              <w:t xml:space="preserve"> 9,595.8 </w:t>
            </w:r>
          </w:p>
        </w:tc>
        <w:tc>
          <w:tcPr>
            <w:tcW w:w="851" w:type="dxa"/>
            <w:shd w:val="clear" w:color="auto" w:fill="auto"/>
            <w:noWrap/>
            <w:hideMark/>
          </w:tcPr>
          <w:p w14:paraId="7ED97C04" w14:textId="77777777" w:rsidR="001B617A" w:rsidRPr="00E610A5" w:rsidRDefault="001B617A" w:rsidP="002143EE">
            <w:pPr>
              <w:pStyle w:val="TableText"/>
              <w:jc w:val="right"/>
              <w:rPr>
                <w:rFonts w:eastAsia="Calibri"/>
                <w:color w:val="000000"/>
              </w:rPr>
            </w:pPr>
            <w:r w:rsidRPr="00E610A5">
              <w:rPr>
                <w:rFonts w:cs="Arial"/>
                <w:color w:val="000000"/>
                <w:szCs w:val="16"/>
              </w:rPr>
              <w:t>–6,682.6</w:t>
            </w:r>
          </w:p>
        </w:tc>
        <w:tc>
          <w:tcPr>
            <w:tcW w:w="709" w:type="dxa"/>
            <w:shd w:val="clear" w:color="auto" w:fill="auto"/>
            <w:noWrap/>
            <w:hideMark/>
          </w:tcPr>
          <w:p w14:paraId="7877965E" w14:textId="77777777" w:rsidR="001B617A" w:rsidRPr="00E610A5" w:rsidRDefault="001B617A" w:rsidP="002143EE">
            <w:pPr>
              <w:pStyle w:val="TableText"/>
              <w:jc w:val="right"/>
              <w:rPr>
                <w:rFonts w:eastAsia="Calibri"/>
                <w:color w:val="000000"/>
              </w:rPr>
            </w:pPr>
            <w:r w:rsidRPr="00E610A5">
              <w:rPr>
                <w:rFonts w:cs="Arial"/>
                <w:color w:val="000000"/>
                <w:szCs w:val="16"/>
              </w:rPr>
              <w:t>–41.1</w:t>
            </w:r>
          </w:p>
        </w:tc>
        <w:tc>
          <w:tcPr>
            <w:tcW w:w="782" w:type="dxa"/>
            <w:shd w:val="clear" w:color="auto" w:fill="auto"/>
            <w:noWrap/>
            <w:hideMark/>
          </w:tcPr>
          <w:p w14:paraId="1ED08A2A" w14:textId="77777777" w:rsidR="001B617A" w:rsidRPr="00E610A5" w:rsidRDefault="001B617A" w:rsidP="002143EE">
            <w:pPr>
              <w:pStyle w:val="TableText"/>
              <w:jc w:val="right"/>
              <w:rPr>
                <w:rFonts w:eastAsia="Calibri"/>
                <w:color w:val="000000"/>
              </w:rPr>
            </w:pPr>
            <w:r w:rsidRPr="00E610A5">
              <w:t xml:space="preserve"> –149.5 </w:t>
            </w:r>
          </w:p>
        </w:tc>
        <w:tc>
          <w:tcPr>
            <w:tcW w:w="652" w:type="dxa"/>
            <w:shd w:val="clear" w:color="auto" w:fill="auto"/>
            <w:noWrap/>
            <w:hideMark/>
          </w:tcPr>
          <w:p w14:paraId="41512408" w14:textId="77777777" w:rsidR="001B617A" w:rsidRPr="00E610A5" w:rsidRDefault="001B617A" w:rsidP="002143EE">
            <w:pPr>
              <w:pStyle w:val="TableText"/>
              <w:jc w:val="right"/>
              <w:rPr>
                <w:rFonts w:eastAsia="Calibri"/>
                <w:color w:val="000000"/>
              </w:rPr>
            </w:pPr>
            <w:r w:rsidRPr="00E610A5">
              <w:t>–1.5</w:t>
            </w:r>
          </w:p>
        </w:tc>
      </w:tr>
      <w:tr w:rsidR="001B617A" w:rsidRPr="00E610A5" w14:paraId="396F7838" w14:textId="77777777" w:rsidTr="002143EE">
        <w:tc>
          <w:tcPr>
            <w:tcW w:w="3017" w:type="dxa"/>
            <w:shd w:val="clear" w:color="auto" w:fill="FFFFFF"/>
            <w:noWrap/>
            <w:hideMark/>
          </w:tcPr>
          <w:p w14:paraId="10103FAD" w14:textId="77777777" w:rsidR="001B617A" w:rsidRPr="00E610A5" w:rsidRDefault="001B617A" w:rsidP="002143EE">
            <w:pPr>
              <w:pStyle w:val="TableText"/>
              <w:rPr>
                <w:rFonts w:eastAsia="Calibri"/>
              </w:rPr>
            </w:pPr>
            <w:r w:rsidRPr="00E610A5">
              <w:rPr>
                <w:rFonts w:eastAsia="Calibri"/>
              </w:rPr>
              <w:t>Deer</w:t>
            </w:r>
          </w:p>
        </w:tc>
        <w:tc>
          <w:tcPr>
            <w:tcW w:w="850" w:type="dxa"/>
            <w:shd w:val="clear" w:color="auto" w:fill="auto"/>
            <w:noWrap/>
            <w:hideMark/>
          </w:tcPr>
          <w:p w14:paraId="5A678831" w14:textId="77777777" w:rsidR="001B617A" w:rsidRPr="00E610A5" w:rsidRDefault="001B617A" w:rsidP="002143EE">
            <w:pPr>
              <w:pStyle w:val="TableText"/>
              <w:jc w:val="right"/>
              <w:rPr>
                <w:rFonts w:eastAsia="Calibri"/>
                <w:color w:val="000000"/>
              </w:rPr>
            </w:pPr>
            <w:r w:rsidRPr="00E610A5">
              <w:t xml:space="preserve">517.4 </w:t>
            </w:r>
          </w:p>
        </w:tc>
        <w:tc>
          <w:tcPr>
            <w:tcW w:w="851" w:type="dxa"/>
            <w:shd w:val="clear" w:color="auto" w:fill="auto"/>
            <w:noWrap/>
            <w:hideMark/>
          </w:tcPr>
          <w:p w14:paraId="50E0B06B" w14:textId="77777777" w:rsidR="001B617A" w:rsidRPr="00E610A5" w:rsidRDefault="001B617A" w:rsidP="002143EE">
            <w:pPr>
              <w:pStyle w:val="TableText"/>
              <w:jc w:val="right"/>
              <w:rPr>
                <w:rFonts w:eastAsia="Calibri"/>
                <w:color w:val="000000"/>
              </w:rPr>
            </w:pPr>
            <w:r w:rsidRPr="00E610A5">
              <w:t xml:space="preserve"> 585.8 </w:t>
            </w:r>
          </w:p>
        </w:tc>
        <w:tc>
          <w:tcPr>
            <w:tcW w:w="850" w:type="dxa"/>
            <w:shd w:val="clear" w:color="auto" w:fill="auto"/>
            <w:noWrap/>
            <w:hideMark/>
          </w:tcPr>
          <w:p w14:paraId="56DCD2EF" w14:textId="77777777" w:rsidR="001B617A" w:rsidRPr="00E610A5" w:rsidRDefault="001B617A" w:rsidP="002143EE">
            <w:pPr>
              <w:pStyle w:val="TableText"/>
              <w:jc w:val="right"/>
              <w:rPr>
                <w:rFonts w:eastAsia="Calibri"/>
                <w:color w:val="000000"/>
              </w:rPr>
            </w:pPr>
            <w:r w:rsidRPr="00E610A5">
              <w:t xml:space="preserve"> 568.5 </w:t>
            </w:r>
          </w:p>
        </w:tc>
        <w:tc>
          <w:tcPr>
            <w:tcW w:w="851" w:type="dxa"/>
            <w:shd w:val="clear" w:color="auto" w:fill="auto"/>
            <w:noWrap/>
            <w:hideMark/>
          </w:tcPr>
          <w:p w14:paraId="70950166" w14:textId="77777777" w:rsidR="001B617A" w:rsidRPr="00E610A5" w:rsidRDefault="001B617A" w:rsidP="002143EE">
            <w:pPr>
              <w:pStyle w:val="TableText"/>
              <w:jc w:val="right"/>
              <w:rPr>
                <w:rFonts w:eastAsia="Calibri"/>
                <w:color w:val="000000"/>
              </w:rPr>
            </w:pPr>
            <w:r w:rsidRPr="00E610A5">
              <w:rPr>
                <w:rFonts w:cs="Arial"/>
                <w:color w:val="000000"/>
                <w:szCs w:val="16"/>
              </w:rPr>
              <w:t>51.0</w:t>
            </w:r>
          </w:p>
        </w:tc>
        <w:tc>
          <w:tcPr>
            <w:tcW w:w="709" w:type="dxa"/>
            <w:shd w:val="clear" w:color="auto" w:fill="auto"/>
            <w:noWrap/>
            <w:hideMark/>
          </w:tcPr>
          <w:p w14:paraId="1F639972" w14:textId="77777777" w:rsidR="001B617A" w:rsidRPr="00E610A5" w:rsidRDefault="001B617A" w:rsidP="002143EE">
            <w:pPr>
              <w:pStyle w:val="TableText"/>
              <w:jc w:val="right"/>
              <w:rPr>
                <w:rFonts w:eastAsia="Calibri"/>
                <w:color w:val="000000"/>
              </w:rPr>
            </w:pPr>
            <w:r w:rsidRPr="00E610A5">
              <w:rPr>
                <w:rFonts w:cs="Arial"/>
                <w:color w:val="000000"/>
                <w:szCs w:val="16"/>
              </w:rPr>
              <w:t>9.9</w:t>
            </w:r>
          </w:p>
        </w:tc>
        <w:tc>
          <w:tcPr>
            <w:tcW w:w="782" w:type="dxa"/>
            <w:shd w:val="clear" w:color="auto" w:fill="auto"/>
            <w:noWrap/>
            <w:hideMark/>
          </w:tcPr>
          <w:p w14:paraId="4B0279C3" w14:textId="77777777" w:rsidR="001B617A" w:rsidRPr="00E610A5" w:rsidRDefault="001B617A" w:rsidP="002143EE">
            <w:pPr>
              <w:pStyle w:val="TableText"/>
              <w:jc w:val="right"/>
              <w:rPr>
                <w:rFonts w:eastAsia="Calibri"/>
                <w:color w:val="000000"/>
              </w:rPr>
            </w:pPr>
            <w:r w:rsidRPr="00E610A5">
              <w:t xml:space="preserve"> –17.3 </w:t>
            </w:r>
          </w:p>
        </w:tc>
        <w:tc>
          <w:tcPr>
            <w:tcW w:w="652" w:type="dxa"/>
            <w:shd w:val="clear" w:color="auto" w:fill="auto"/>
            <w:noWrap/>
            <w:hideMark/>
          </w:tcPr>
          <w:p w14:paraId="39061564" w14:textId="77777777" w:rsidR="001B617A" w:rsidRPr="00E610A5" w:rsidRDefault="001B617A" w:rsidP="002143EE">
            <w:pPr>
              <w:pStyle w:val="TableText"/>
              <w:jc w:val="right"/>
              <w:rPr>
                <w:rFonts w:eastAsia="Calibri"/>
                <w:color w:val="000000"/>
              </w:rPr>
            </w:pPr>
            <w:r w:rsidRPr="00E610A5">
              <w:t>–3.0</w:t>
            </w:r>
          </w:p>
        </w:tc>
      </w:tr>
      <w:tr w:rsidR="001B617A" w:rsidRPr="00E610A5" w14:paraId="73CDA185" w14:textId="77777777" w:rsidTr="002143EE">
        <w:tc>
          <w:tcPr>
            <w:tcW w:w="3017" w:type="dxa"/>
            <w:shd w:val="clear" w:color="auto" w:fill="FFFFFF"/>
            <w:noWrap/>
            <w:hideMark/>
          </w:tcPr>
          <w:p w14:paraId="0463BC7D" w14:textId="77777777" w:rsidR="001B617A" w:rsidRPr="00E610A5" w:rsidRDefault="001B617A" w:rsidP="002143EE">
            <w:pPr>
              <w:pStyle w:val="TableText"/>
              <w:rPr>
                <w:rFonts w:eastAsia="Calibri"/>
              </w:rPr>
            </w:pPr>
            <w:r w:rsidRPr="00E610A5">
              <w:rPr>
                <w:rFonts w:eastAsia="Calibri"/>
              </w:rPr>
              <w:t>Swine</w:t>
            </w:r>
          </w:p>
        </w:tc>
        <w:tc>
          <w:tcPr>
            <w:tcW w:w="850" w:type="dxa"/>
            <w:shd w:val="clear" w:color="auto" w:fill="auto"/>
            <w:noWrap/>
            <w:hideMark/>
          </w:tcPr>
          <w:p w14:paraId="0142A71C" w14:textId="77777777" w:rsidR="001B617A" w:rsidRPr="00E610A5" w:rsidRDefault="001B617A" w:rsidP="002143EE">
            <w:pPr>
              <w:pStyle w:val="TableText"/>
              <w:jc w:val="right"/>
              <w:rPr>
                <w:rFonts w:eastAsia="Calibri"/>
                <w:color w:val="000000"/>
              </w:rPr>
            </w:pPr>
            <w:r w:rsidRPr="00E610A5">
              <w:t xml:space="preserve">102.0 </w:t>
            </w:r>
          </w:p>
        </w:tc>
        <w:tc>
          <w:tcPr>
            <w:tcW w:w="851" w:type="dxa"/>
            <w:shd w:val="clear" w:color="auto" w:fill="auto"/>
            <w:noWrap/>
            <w:hideMark/>
          </w:tcPr>
          <w:p w14:paraId="75118A47" w14:textId="77777777" w:rsidR="001B617A" w:rsidRPr="00E610A5" w:rsidRDefault="001B617A" w:rsidP="002143EE">
            <w:pPr>
              <w:pStyle w:val="TableText"/>
              <w:jc w:val="right"/>
              <w:rPr>
                <w:rFonts w:eastAsia="Calibri"/>
                <w:color w:val="000000"/>
              </w:rPr>
            </w:pPr>
            <w:r w:rsidRPr="00E610A5">
              <w:t xml:space="preserve"> 80.5 </w:t>
            </w:r>
          </w:p>
        </w:tc>
        <w:tc>
          <w:tcPr>
            <w:tcW w:w="850" w:type="dxa"/>
            <w:shd w:val="clear" w:color="auto" w:fill="auto"/>
            <w:noWrap/>
            <w:hideMark/>
          </w:tcPr>
          <w:p w14:paraId="3CF2ACF9" w14:textId="77777777" w:rsidR="001B617A" w:rsidRPr="00E610A5" w:rsidRDefault="001B617A" w:rsidP="002143EE">
            <w:pPr>
              <w:pStyle w:val="TableText"/>
              <w:jc w:val="right"/>
              <w:rPr>
                <w:rFonts w:eastAsia="Calibri"/>
                <w:color w:val="000000"/>
              </w:rPr>
            </w:pPr>
            <w:r w:rsidRPr="00E610A5">
              <w:t xml:space="preserve"> 71.5 </w:t>
            </w:r>
          </w:p>
        </w:tc>
        <w:tc>
          <w:tcPr>
            <w:tcW w:w="851" w:type="dxa"/>
            <w:shd w:val="clear" w:color="auto" w:fill="auto"/>
            <w:noWrap/>
            <w:hideMark/>
          </w:tcPr>
          <w:p w14:paraId="44E2901E" w14:textId="77777777" w:rsidR="001B617A" w:rsidRPr="00E610A5" w:rsidRDefault="001B617A" w:rsidP="002143EE">
            <w:pPr>
              <w:pStyle w:val="TableText"/>
              <w:jc w:val="right"/>
              <w:rPr>
                <w:rFonts w:eastAsia="Calibri"/>
                <w:color w:val="000000"/>
              </w:rPr>
            </w:pPr>
            <w:r w:rsidRPr="00E610A5">
              <w:rPr>
                <w:rFonts w:cs="Arial"/>
                <w:color w:val="000000"/>
                <w:szCs w:val="16"/>
              </w:rPr>
              <w:t>–30.5</w:t>
            </w:r>
          </w:p>
        </w:tc>
        <w:tc>
          <w:tcPr>
            <w:tcW w:w="709" w:type="dxa"/>
            <w:shd w:val="clear" w:color="auto" w:fill="auto"/>
            <w:noWrap/>
            <w:hideMark/>
          </w:tcPr>
          <w:p w14:paraId="42BFA990" w14:textId="77777777" w:rsidR="001B617A" w:rsidRPr="00E610A5" w:rsidRDefault="001B617A" w:rsidP="002143EE">
            <w:pPr>
              <w:pStyle w:val="TableText"/>
              <w:jc w:val="right"/>
              <w:rPr>
                <w:rFonts w:eastAsia="Calibri"/>
                <w:color w:val="000000"/>
              </w:rPr>
            </w:pPr>
            <w:r w:rsidRPr="00E610A5">
              <w:rPr>
                <w:rFonts w:cs="Arial"/>
                <w:color w:val="000000"/>
                <w:szCs w:val="16"/>
              </w:rPr>
              <w:t>–29.9</w:t>
            </w:r>
          </w:p>
        </w:tc>
        <w:tc>
          <w:tcPr>
            <w:tcW w:w="782" w:type="dxa"/>
            <w:shd w:val="clear" w:color="auto" w:fill="auto"/>
            <w:noWrap/>
            <w:hideMark/>
          </w:tcPr>
          <w:p w14:paraId="4DD8CAE9" w14:textId="77777777" w:rsidR="001B617A" w:rsidRPr="00E610A5" w:rsidRDefault="001B617A" w:rsidP="002143EE">
            <w:pPr>
              <w:pStyle w:val="TableText"/>
              <w:jc w:val="right"/>
              <w:rPr>
                <w:rFonts w:eastAsia="Calibri"/>
                <w:color w:val="000000"/>
              </w:rPr>
            </w:pPr>
            <w:r w:rsidRPr="00E610A5">
              <w:t xml:space="preserve">–9.0 </w:t>
            </w:r>
          </w:p>
        </w:tc>
        <w:tc>
          <w:tcPr>
            <w:tcW w:w="652" w:type="dxa"/>
            <w:shd w:val="clear" w:color="auto" w:fill="auto"/>
            <w:noWrap/>
            <w:hideMark/>
          </w:tcPr>
          <w:p w14:paraId="10ED1F12" w14:textId="77777777" w:rsidR="001B617A" w:rsidRPr="00E610A5" w:rsidRDefault="001B617A" w:rsidP="002143EE">
            <w:pPr>
              <w:pStyle w:val="TableText"/>
              <w:jc w:val="right"/>
              <w:rPr>
                <w:rFonts w:eastAsia="Calibri"/>
                <w:color w:val="000000"/>
              </w:rPr>
            </w:pPr>
            <w:r w:rsidRPr="00E610A5">
              <w:t>–11.2</w:t>
            </w:r>
          </w:p>
        </w:tc>
      </w:tr>
      <w:tr w:rsidR="001B617A" w:rsidRPr="00E610A5" w14:paraId="5AF48D4D" w14:textId="77777777" w:rsidTr="002143EE">
        <w:tc>
          <w:tcPr>
            <w:tcW w:w="3017" w:type="dxa"/>
            <w:shd w:val="clear" w:color="auto" w:fill="FFFFFF"/>
            <w:noWrap/>
            <w:hideMark/>
          </w:tcPr>
          <w:p w14:paraId="32BA5D0F" w14:textId="77777777" w:rsidR="001B617A" w:rsidRPr="00E610A5" w:rsidRDefault="001B617A" w:rsidP="002143EE">
            <w:pPr>
              <w:pStyle w:val="TableText"/>
              <w:rPr>
                <w:rFonts w:eastAsia="Calibri"/>
              </w:rPr>
            </w:pPr>
            <w:r w:rsidRPr="00E610A5">
              <w:rPr>
                <w:rFonts w:eastAsia="Calibri"/>
              </w:rPr>
              <w:t>Goats</w:t>
            </w:r>
          </w:p>
        </w:tc>
        <w:tc>
          <w:tcPr>
            <w:tcW w:w="850" w:type="dxa"/>
            <w:shd w:val="clear" w:color="auto" w:fill="auto"/>
            <w:noWrap/>
            <w:hideMark/>
          </w:tcPr>
          <w:p w14:paraId="3290D819" w14:textId="77777777" w:rsidR="001B617A" w:rsidRPr="00E610A5" w:rsidRDefault="001B617A" w:rsidP="002143EE">
            <w:pPr>
              <w:pStyle w:val="TableText"/>
              <w:jc w:val="right"/>
              <w:rPr>
                <w:rFonts w:eastAsia="Calibri"/>
                <w:color w:val="000000"/>
              </w:rPr>
            </w:pPr>
            <w:r w:rsidRPr="00E610A5">
              <w:t xml:space="preserve">262.8 </w:t>
            </w:r>
          </w:p>
        </w:tc>
        <w:tc>
          <w:tcPr>
            <w:tcW w:w="851" w:type="dxa"/>
            <w:shd w:val="clear" w:color="auto" w:fill="auto"/>
            <w:noWrap/>
            <w:hideMark/>
          </w:tcPr>
          <w:p w14:paraId="79BF1424" w14:textId="77777777" w:rsidR="001B617A" w:rsidRPr="00E610A5" w:rsidRDefault="001B617A" w:rsidP="002143EE">
            <w:pPr>
              <w:pStyle w:val="TableText"/>
              <w:jc w:val="right"/>
              <w:rPr>
                <w:rFonts w:eastAsia="Calibri"/>
                <w:color w:val="000000"/>
              </w:rPr>
            </w:pPr>
            <w:r w:rsidRPr="00E610A5">
              <w:t xml:space="preserve"> 26.5 </w:t>
            </w:r>
          </w:p>
        </w:tc>
        <w:tc>
          <w:tcPr>
            <w:tcW w:w="850" w:type="dxa"/>
            <w:shd w:val="clear" w:color="auto" w:fill="auto"/>
            <w:noWrap/>
            <w:hideMark/>
          </w:tcPr>
          <w:p w14:paraId="327499D9" w14:textId="77777777" w:rsidR="001B617A" w:rsidRPr="00E610A5" w:rsidRDefault="001B617A" w:rsidP="002143EE">
            <w:pPr>
              <w:pStyle w:val="TableText"/>
              <w:jc w:val="right"/>
              <w:rPr>
                <w:rFonts w:eastAsia="Calibri"/>
                <w:color w:val="000000"/>
              </w:rPr>
            </w:pPr>
            <w:r w:rsidRPr="00E610A5">
              <w:t xml:space="preserve"> 27.9 </w:t>
            </w:r>
          </w:p>
        </w:tc>
        <w:tc>
          <w:tcPr>
            <w:tcW w:w="851" w:type="dxa"/>
            <w:shd w:val="clear" w:color="auto" w:fill="auto"/>
            <w:noWrap/>
            <w:hideMark/>
          </w:tcPr>
          <w:p w14:paraId="3E3EDB8B" w14:textId="77777777" w:rsidR="001B617A" w:rsidRPr="00E610A5" w:rsidRDefault="001B617A" w:rsidP="002143EE">
            <w:pPr>
              <w:pStyle w:val="TableText"/>
              <w:jc w:val="right"/>
              <w:rPr>
                <w:rFonts w:eastAsia="Calibri"/>
                <w:color w:val="000000"/>
              </w:rPr>
            </w:pPr>
            <w:r w:rsidRPr="00E610A5">
              <w:rPr>
                <w:rFonts w:cs="Arial"/>
                <w:color w:val="000000"/>
                <w:szCs w:val="16"/>
              </w:rPr>
              <w:t>–234.9</w:t>
            </w:r>
          </w:p>
        </w:tc>
        <w:tc>
          <w:tcPr>
            <w:tcW w:w="709" w:type="dxa"/>
            <w:shd w:val="clear" w:color="auto" w:fill="auto"/>
            <w:noWrap/>
            <w:hideMark/>
          </w:tcPr>
          <w:p w14:paraId="0C7948CD" w14:textId="77777777" w:rsidR="001B617A" w:rsidRPr="00E610A5" w:rsidRDefault="001B617A" w:rsidP="002143EE">
            <w:pPr>
              <w:pStyle w:val="TableText"/>
              <w:jc w:val="right"/>
              <w:rPr>
                <w:rFonts w:eastAsia="Calibri"/>
                <w:color w:val="000000"/>
              </w:rPr>
            </w:pPr>
            <w:r w:rsidRPr="00E610A5">
              <w:rPr>
                <w:rFonts w:cs="Arial"/>
                <w:color w:val="000000"/>
                <w:szCs w:val="16"/>
              </w:rPr>
              <w:t>–89.4</w:t>
            </w:r>
          </w:p>
        </w:tc>
        <w:tc>
          <w:tcPr>
            <w:tcW w:w="782" w:type="dxa"/>
            <w:shd w:val="clear" w:color="auto" w:fill="auto"/>
            <w:noWrap/>
            <w:hideMark/>
          </w:tcPr>
          <w:p w14:paraId="23EAAA21" w14:textId="77777777" w:rsidR="001B617A" w:rsidRPr="00E610A5" w:rsidRDefault="001B617A" w:rsidP="002143EE">
            <w:pPr>
              <w:pStyle w:val="TableText"/>
              <w:jc w:val="right"/>
              <w:rPr>
                <w:rFonts w:eastAsia="Calibri"/>
                <w:color w:val="000000"/>
              </w:rPr>
            </w:pPr>
            <w:r w:rsidRPr="00E610A5">
              <w:t xml:space="preserve">1.4 </w:t>
            </w:r>
          </w:p>
        </w:tc>
        <w:tc>
          <w:tcPr>
            <w:tcW w:w="652" w:type="dxa"/>
            <w:shd w:val="clear" w:color="auto" w:fill="auto"/>
            <w:noWrap/>
            <w:hideMark/>
          </w:tcPr>
          <w:p w14:paraId="7C8D7CAA" w14:textId="77777777" w:rsidR="001B617A" w:rsidRPr="00E610A5" w:rsidRDefault="001B617A" w:rsidP="002143EE">
            <w:pPr>
              <w:pStyle w:val="TableText"/>
              <w:jc w:val="right"/>
              <w:rPr>
                <w:rFonts w:eastAsia="Calibri"/>
                <w:color w:val="000000"/>
              </w:rPr>
            </w:pPr>
            <w:r w:rsidRPr="00E610A5">
              <w:t>5.4</w:t>
            </w:r>
          </w:p>
        </w:tc>
      </w:tr>
      <w:tr w:rsidR="001B617A" w:rsidRPr="00E610A5" w14:paraId="19A0FA2F" w14:textId="77777777" w:rsidTr="002143EE">
        <w:tc>
          <w:tcPr>
            <w:tcW w:w="3017" w:type="dxa"/>
            <w:shd w:val="clear" w:color="auto" w:fill="FFFFFF"/>
            <w:noWrap/>
            <w:hideMark/>
          </w:tcPr>
          <w:p w14:paraId="72DDB370" w14:textId="77777777" w:rsidR="001B617A" w:rsidRPr="00E610A5" w:rsidRDefault="001B617A" w:rsidP="002143EE">
            <w:pPr>
              <w:pStyle w:val="TableText"/>
              <w:rPr>
                <w:rFonts w:eastAsia="Calibri"/>
              </w:rPr>
            </w:pPr>
            <w:r w:rsidRPr="00E610A5">
              <w:rPr>
                <w:rFonts w:eastAsia="Calibri"/>
              </w:rPr>
              <w:t>Horses</w:t>
            </w:r>
          </w:p>
        </w:tc>
        <w:tc>
          <w:tcPr>
            <w:tcW w:w="850" w:type="dxa"/>
            <w:shd w:val="clear" w:color="auto" w:fill="auto"/>
            <w:noWrap/>
            <w:hideMark/>
          </w:tcPr>
          <w:p w14:paraId="3E39C22E" w14:textId="77777777" w:rsidR="001B617A" w:rsidRPr="00E610A5" w:rsidRDefault="001B617A" w:rsidP="002143EE">
            <w:pPr>
              <w:pStyle w:val="TableText"/>
              <w:jc w:val="right"/>
              <w:rPr>
                <w:rFonts w:eastAsia="Calibri"/>
                <w:color w:val="000000"/>
              </w:rPr>
            </w:pPr>
            <w:r w:rsidRPr="00E610A5">
              <w:t xml:space="preserve">78.4 </w:t>
            </w:r>
          </w:p>
        </w:tc>
        <w:tc>
          <w:tcPr>
            <w:tcW w:w="851" w:type="dxa"/>
            <w:shd w:val="clear" w:color="auto" w:fill="auto"/>
            <w:noWrap/>
            <w:hideMark/>
          </w:tcPr>
          <w:p w14:paraId="48DB272B" w14:textId="77777777" w:rsidR="001B617A" w:rsidRPr="00E610A5" w:rsidRDefault="001B617A" w:rsidP="002143EE">
            <w:pPr>
              <w:pStyle w:val="TableText"/>
              <w:jc w:val="right"/>
              <w:rPr>
                <w:rFonts w:eastAsia="Calibri"/>
                <w:color w:val="000000"/>
              </w:rPr>
            </w:pPr>
            <w:r w:rsidRPr="00E610A5">
              <w:t xml:space="preserve"> 33.8 </w:t>
            </w:r>
          </w:p>
        </w:tc>
        <w:tc>
          <w:tcPr>
            <w:tcW w:w="850" w:type="dxa"/>
            <w:shd w:val="clear" w:color="auto" w:fill="auto"/>
            <w:noWrap/>
            <w:hideMark/>
          </w:tcPr>
          <w:p w14:paraId="1A7A68E7" w14:textId="77777777" w:rsidR="001B617A" w:rsidRPr="00E610A5" w:rsidRDefault="001B617A" w:rsidP="002143EE">
            <w:pPr>
              <w:pStyle w:val="TableText"/>
              <w:jc w:val="right"/>
              <w:rPr>
                <w:rFonts w:eastAsia="Calibri"/>
                <w:color w:val="000000"/>
              </w:rPr>
            </w:pPr>
            <w:r w:rsidRPr="00E610A5">
              <w:t xml:space="preserve"> 32.0 </w:t>
            </w:r>
          </w:p>
        </w:tc>
        <w:tc>
          <w:tcPr>
            <w:tcW w:w="851" w:type="dxa"/>
            <w:shd w:val="clear" w:color="auto" w:fill="auto"/>
            <w:noWrap/>
            <w:hideMark/>
          </w:tcPr>
          <w:p w14:paraId="651715F2" w14:textId="77777777" w:rsidR="001B617A" w:rsidRPr="00E610A5" w:rsidRDefault="001B617A" w:rsidP="002143EE">
            <w:pPr>
              <w:pStyle w:val="TableText"/>
              <w:jc w:val="right"/>
              <w:rPr>
                <w:rFonts w:eastAsia="Calibri"/>
                <w:color w:val="000000"/>
              </w:rPr>
            </w:pPr>
            <w:r w:rsidRPr="00E610A5">
              <w:rPr>
                <w:rFonts w:cs="Arial"/>
                <w:color w:val="000000"/>
                <w:szCs w:val="16"/>
              </w:rPr>
              <w:t>–46.3</w:t>
            </w:r>
          </w:p>
        </w:tc>
        <w:tc>
          <w:tcPr>
            <w:tcW w:w="709" w:type="dxa"/>
            <w:shd w:val="clear" w:color="auto" w:fill="auto"/>
            <w:noWrap/>
            <w:hideMark/>
          </w:tcPr>
          <w:p w14:paraId="41B1CF50" w14:textId="77777777" w:rsidR="001B617A" w:rsidRPr="00E610A5" w:rsidRDefault="001B617A" w:rsidP="002143EE">
            <w:pPr>
              <w:pStyle w:val="TableText"/>
              <w:jc w:val="right"/>
              <w:rPr>
                <w:rFonts w:eastAsia="Calibri"/>
                <w:color w:val="000000"/>
              </w:rPr>
            </w:pPr>
            <w:r w:rsidRPr="00E610A5">
              <w:rPr>
                <w:rFonts w:cs="Arial"/>
                <w:color w:val="000000"/>
                <w:szCs w:val="16"/>
              </w:rPr>
              <w:t>–59.1</w:t>
            </w:r>
          </w:p>
        </w:tc>
        <w:tc>
          <w:tcPr>
            <w:tcW w:w="782" w:type="dxa"/>
            <w:shd w:val="clear" w:color="auto" w:fill="auto"/>
            <w:noWrap/>
            <w:hideMark/>
          </w:tcPr>
          <w:p w14:paraId="5D6B0734" w14:textId="77777777" w:rsidR="001B617A" w:rsidRPr="00E610A5" w:rsidRDefault="001B617A" w:rsidP="002143EE">
            <w:pPr>
              <w:pStyle w:val="TableText"/>
              <w:jc w:val="right"/>
              <w:rPr>
                <w:rFonts w:eastAsia="Calibri"/>
                <w:color w:val="000000"/>
              </w:rPr>
            </w:pPr>
            <w:r w:rsidRPr="00E610A5">
              <w:t xml:space="preserve">–1.7 </w:t>
            </w:r>
          </w:p>
        </w:tc>
        <w:tc>
          <w:tcPr>
            <w:tcW w:w="652" w:type="dxa"/>
            <w:shd w:val="clear" w:color="auto" w:fill="auto"/>
            <w:noWrap/>
            <w:hideMark/>
          </w:tcPr>
          <w:p w14:paraId="6E00393E" w14:textId="77777777" w:rsidR="001B617A" w:rsidRPr="00E610A5" w:rsidRDefault="001B617A" w:rsidP="002143EE">
            <w:pPr>
              <w:pStyle w:val="TableText"/>
              <w:jc w:val="right"/>
              <w:rPr>
                <w:rFonts w:eastAsia="Calibri"/>
                <w:color w:val="000000"/>
              </w:rPr>
            </w:pPr>
            <w:r w:rsidRPr="00E610A5">
              <w:t>–5.1</w:t>
            </w:r>
          </w:p>
        </w:tc>
      </w:tr>
      <w:tr w:rsidR="001B617A" w:rsidRPr="00E610A5" w14:paraId="36E36D1D" w14:textId="77777777" w:rsidTr="002143EE">
        <w:tc>
          <w:tcPr>
            <w:tcW w:w="3017" w:type="dxa"/>
            <w:shd w:val="clear" w:color="auto" w:fill="FFFFFF"/>
            <w:noWrap/>
            <w:hideMark/>
          </w:tcPr>
          <w:p w14:paraId="4FAA9DE3" w14:textId="77777777" w:rsidR="001B617A" w:rsidRPr="00E610A5" w:rsidRDefault="001B617A" w:rsidP="002143EE">
            <w:pPr>
              <w:pStyle w:val="TableText"/>
              <w:rPr>
                <w:rFonts w:eastAsia="Calibri"/>
              </w:rPr>
            </w:pPr>
            <w:r w:rsidRPr="00E610A5">
              <w:rPr>
                <w:rFonts w:eastAsia="Calibri"/>
              </w:rPr>
              <w:t>Alpaca</w:t>
            </w:r>
          </w:p>
        </w:tc>
        <w:tc>
          <w:tcPr>
            <w:tcW w:w="850" w:type="dxa"/>
            <w:shd w:val="clear" w:color="auto" w:fill="auto"/>
            <w:noWrap/>
            <w:hideMark/>
          </w:tcPr>
          <w:p w14:paraId="5F77EBDF" w14:textId="77777777" w:rsidR="001B617A" w:rsidRPr="00E610A5" w:rsidRDefault="001B617A" w:rsidP="002143EE">
            <w:pPr>
              <w:pStyle w:val="TableText"/>
              <w:jc w:val="right"/>
              <w:rPr>
                <w:rFonts w:eastAsia="Calibri"/>
                <w:color w:val="000000"/>
              </w:rPr>
            </w:pPr>
            <w:r w:rsidRPr="00E610A5">
              <w:t xml:space="preserve">0.1 </w:t>
            </w:r>
          </w:p>
        </w:tc>
        <w:tc>
          <w:tcPr>
            <w:tcW w:w="851" w:type="dxa"/>
            <w:shd w:val="clear" w:color="auto" w:fill="auto"/>
            <w:noWrap/>
            <w:hideMark/>
          </w:tcPr>
          <w:p w14:paraId="16A0C51F" w14:textId="77777777" w:rsidR="001B617A" w:rsidRPr="00E610A5" w:rsidRDefault="001B617A" w:rsidP="002143EE">
            <w:pPr>
              <w:pStyle w:val="TableText"/>
              <w:jc w:val="right"/>
              <w:rPr>
                <w:rFonts w:eastAsia="Calibri"/>
                <w:color w:val="000000"/>
              </w:rPr>
            </w:pPr>
            <w:r w:rsidRPr="00E610A5">
              <w:t xml:space="preserve"> 2.4 </w:t>
            </w:r>
          </w:p>
        </w:tc>
        <w:tc>
          <w:tcPr>
            <w:tcW w:w="850" w:type="dxa"/>
            <w:shd w:val="clear" w:color="auto" w:fill="auto"/>
            <w:noWrap/>
            <w:hideMark/>
          </w:tcPr>
          <w:p w14:paraId="30B6FA73" w14:textId="77777777" w:rsidR="001B617A" w:rsidRPr="00E610A5" w:rsidRDefault="001B617A" w:rsidP="002143EE">
            <w:pPr>
              <w:pStyle w:val="TableText"/>
              <w:jc w:val="right"/>
              <w:rPr>
                <w:rFonts w:eastAsia="Calibri"/>
                <w:color w:val="000000"/>
              </w:rPr>
            </w:pPr>
            <w:r w:rsidRPr="00E610A5">
              <w:t xml:space="preserve"> 2.8 </w:t>
            </w:r>
          </w:p>
        </w:tc>
        <w:tc>
          <w:tcPr>
            <w:tcW w:w="851" w:type="dxa"/>
            <w:shd w:val="clear" w:color="auto" w:fill="auto"/>
            <w:noWrap/>
            <w:hideMark/>
          </w:tcPr>
          <w:p w14:paraId="76B2CC7D" w14:textId="77777777" w:rsidR="001B617A" w:rsidRPr="00E610A5" w:rsidRDefault="001B617A" w:rsidP="002143EE">
            <w:pPr>
              <w:pStyle w:val="TableText"/>
              <w:jc w:val="right"/>
              <w:rPr>
                <w:rFonts w:eastAsia="Calibri"/>
                <w:color w:val="000000"/>
              </w:rPr>
            </w:pPr>
            <w:r w:rsidRPr="00E610A5">
              <w:rPr>
                <w:rFonts w:cs="Arial"/>
                <w:color w:val="000000"/>
                <w:szCs w:val="16"/>
              </w:rPr>
              <w:t>2.7</w:t>
            </w:r>
          </w:p>
        </w:tc>
        <w:tc>
          <w:tcPr>
            <w:tcW w:w="709" w:type="dxa"/>
            <w:shd w:val="clear" w:color="auto" w:fill="auto"/>
            <w:noWrap/>
            <w:hideMark/>
          </w:tcPr>
          <w:p w14:paraId="445BD8E3" w14:textId="77777777" w:rsidR="001B617A" w:rsidRPr="00E610A5" w:rsidRDefault="001B617A" w:rsidP="002143EE">
            <w:pPr>
              <w:pStyle w:val="TableText"/>
              <w:jc w:val="right"/>
              <w:rPr>
                <w:rFonts w:eastAsia="Calibri"/>
                <w:color w:val="000000"/>
              </w:rPr>
            </w:pPr>
            <w:r w:rsidRPr="00E610A5">
              <w:rPr>
                <w:rFonts w:cs="Arial"/>
                <w:color w:val="000000"/>
                <w:szCs w:val="16"/>
              </w:rPr>
              <w:t>2,465.5</w:t>
            </w:r>
          </w:p>
        </w:tc>
        <w:tc>
          <w:tcPr>
            <w:tcW w:w="782" w:type="dxa"/>
            <w:shd w:val="clear" w:color="auto" w:fill="auto"/>
            <w:noWrap/>
            <w:hideMark/>
          </w:tcPr>
          <w:p w14:paraId="129C5183" w14:textId="77777777" w:rsidR="001B617A" w:rsidRPr="00E610A5" w:rsidRDefault="001B617A" w:rsidP="002143EE">
            <w:pPr>
              <w:pStyle w:val="TableText"/>
              <w:jc w:val="right"/>
              <w:rPr>
                <w:rFonts w:eastAsia="Calibri"/>
                <w:color w:val="000000"/>
              </w:rPr>
            </w:pPr>
            <w:r w:rsidRPr="00E610A5">
              <w:t xml:space="preserve">0.4 </w:t>
            </w:r>
          </w:p>
        </w:tc>
        <w:tc>
          <w:tcPr>
            <w:tcW w:w="652" w:type="dxa"/>
            <w:shd w:val="clear" w:color="auto" w:fill="auto"/>
            <w:noWrap/>
            <w:hideMark/>
          </w:tcPr>
          <w:p w14:paraId="11EFC84A" w14:textId="77777777" w:rsidR="001B617A" w:rsidRPr="00E610A5" w:rsidRDefault="001B617A" w:rsidP="002143EE">
            <w:pPr>
              <w:pStyle w:val="TableText"/>
              <w:jc w:val="right"/>
              <w:rPr>
                <w:rFonts w:eastAsia="Calibri"/>
                <w:color w:val="000000"/>
              </w:rPr>
            </w:pPr>
            <w:r w:rsidRPr="00E610A5">
              <w:t>18.2</w:t>
            </w:r>
          </w:p>
        </w:tc>
      </w:tr>
      <w:tr w:rsidR="001B617A" w:rsidRPr="00E610A5" w14:paraId="65A5AEAE" w14:textId="77777777" w:rsidTr="002143EE">
        <w:tc>
          <w:tcPr>
            <w:tcW w:w="3017" w:type="dxa"/>
            <w:shd w:val="clear" w:color="auto" w:fill="FFFFFF"/>
            <w:noWrap/>
            <w:hideMark/>
          </w:tcPr>
          <w:p w14:paraId="4DDDCE25" w14:textId="77777777" w:rsidR="001B617A" w:rsidRPr="00E610A5" w:rsidRDefault="001B617A" w:rsidP="002143EE">
            <w:pPr>
              <w:pStyle w:val="TableText"/>
              <w:rPr>
                <w:rFonts w:eastAsia="Calibri"/>
              </w:rPr>
            </w:pPr>
            <w:r w:rsidRPr="00E610A5">
              <w:rPr>
                <w:rFonts w:eastAsia="Calibri"/>
              </w:rPr>
              <w:t>Mules and asses</w:t>
            </w:r>
          </w:p>
        </w:tc>
        <w:tc>
          <w:tcPr>
            <w:tcW w:w="850" w:type="dxa"/>
            <w:shd w:val="clear" w:color="auto" w:fill="auto"/>
            <w:noWrap/>
            <w:hideMark/>
          </w:tcPr>
          <w:p w14:paraId="513A4EC3" w14:textId="77777777" w:rsidR="001B617A" w:rsidRPr="00E610A5" w:rsidRDefault="001B617A" w:rsidP="002143EE">
            <w:pPr>
              <w:pStyle w:val="TableText"/>
              <w:jc w:val="right"/>
              <w:rPr>
                <w:rFonts w:eastAsia="Calibri"/>
                <w:color w:val="000000"/>
              </w:rPr>
            </w:pPr>
            <w:r w:rsidRPr="00E610A5">
              <w:t xml:space="preserve">0.1 </w:t>
            </w:r>
          </w:p>
        </w:tc>
        <w:tc>
          <w:tcPr>
            <w:tcW w:w="851" w:type="dxa"/>
            <w:shd w:val="clear" w:color="auto" w:fill="auto"/>
            <w:noWrap/>
            <w:hideMark/>
          </w:tcPr>
          <w:p w14:paraId="44EC6934" w14:textId="77777777" w:rsidR="001B617A" w:rsidRPr="00E610A5" w:rsidRDefault="001B617A" w:rsidP="002143EE">
            <w:pPr>
              <w:pStyle w:val="TableText"/>
              <w:jc w:val="right"/>
              <w:rPr>
                <w:rFonts w:eastAsia="Calibri"/>
                <w:color w:val="000000"/>
              </w:rPr>
            </w:pPr>
            <w:r w:rsidRPr="00E610A5">
              <w:t xml:space="preserve"> 0.1 </w:t>
            </w:r>
          </w:p>
        </w:tc>
        <w:tc>
          <w:tcPr>
            <w:tcW w:w="850" w:type="dxa"/>
            <w:shd w:val="clear" w:color="auto" w:fill="auto"/>
            <w:noWrap/>
            <w:hideMark/>
          </w:tcPr>
          <w:p w14:paraId="3C8CCBFA" w14:textId="77777777" w:rsidR="001B617A" w:rsidRPr="00E610A5" w:rsidRDefault="001B617A" w:rsidP="002143EE">
            <w:pPr>
              <w:pStyle w:val="TableText"/>
              <w:jc w:val="right"/>
              <w:rPr>
                <w:rFonts w:eastAsia="Calibri"/>
                <w:color w:val="000000"/>
              </w:rPr>
            </w:pPr>
            <w:r w:rsidRPr="00E610A5">
              <w:t xml:space="preserve"> 0.1 </w:t>
            </w:r>
          </w:p>
        </w:tc>
        <w:tc>
          <w:tcPr>
            <w:tcW w:w="851" w:type="dxa"/>
            <w:shd w:val="clear" w:color="auto" w:fill="auto"/>
            <w:noWrap/>
            <w:hideMark/>
          </w:tcPr>
          <w:p w14:paraId="007A18BB" w14:textId="77777777" w:rsidR="001B617A" w:rsidRPr="00E610A5" w:rsidRDefault="001B617A" w:rsidP="002143EE">
            <w:pPr>
              <w:pStyle w:val="TableText"/>
              <w:jc w:val="right"/>
              <w:rPr>
                <w:rFonts w:eastAsia="Calibri"/>
                <w:color w:val="000000"/>
              </w:rPr>
            </w:pPr>
            <w:r w:rsidRPr="00E610A5">
              <w:rPr>
                <w:rFonts w:cs="Arial"/>
                <w:color w:val="000000"/>
                <w:szCs w:val="16"/>
              </w:rPr>
              <w:t>0.0</w:t>
            </w:r>
          </w:p>
        </w:tc>
        <w:tc>
          <w:tcPr>
            <w:tcW w:w="709" w:type="dxa"/>
            <w:shd w:val="clear" w:color="auto" w:fill="auto"/>
            <w:noWrap/>
            <w:hideMark/>
          </w:tcPr>
          <w:p w14:paraId="6713686A" w14:textId="77777777" w:rsidR="001B617A" w:rsidRPr="00E610A5" w:rsidRDefault="001B617A" w:rsidP="002143EE">
            <w:pPr>
              <w:pStyle w:val="TableText"/>
              <w:jc w:val="right"/>
              <w:rPr>
                <w:rFonts w:eastAsia="Calibri"/>
                <w:color w:val="000000"/>
              </w:rPr>
            </w:pPr>
            <w:r w:rsidRPr="00E610A5">
              <w:rPr>
                <w:rFonts w:cs="Arial"/>
                <w:color w:val="000000"/>
                <w:szCs w:val="16"/>
              </w:rPr>
              <w:t>0.0</w:t>
            </w:r>
          </w:p>
        </w:tc>
        <w:tc>
          <w:tcPr>
            <w:tcW w:w="782" w:type="dxa"/>
            <w:shd w:val="clear" w:color="auto" w:fill="auto"/>
            <w:noWrap/>
            <w:hideMark/>
          </w:tcPr>
          <w:p w14:paraId="6E99AA56" w14:textId="77777777" w:rsidR="001B617A" w:rsidRPr="00E610A5" w:rsidRDefault="001B617A" w:rsidP="002143EE">
            <w:pPr>
              <w:pStyle w:val="TableText"/>
              <w:jc w:val="right"/>
              <w:rPr>
                <w:rFonts w:eastAsia="Calibri"/>
                <w:color w:val="000000"/>
              </w:rPr>
            </w:pPr>
            <w:r w:rsidRPr="00E610A5">
              <w:t xml:space="preserve">0.0 </w:t>
            </w:r>
          </w:p>
        </w:tc>
        <w:tc>
          <w:tcPr>
            <w:tcW w:w="652" w:type="dxa"/>
            <w:shd w:val="clear" w:color="auto" w:fill="auto"/>
            <w:noWrap/>
            <w:hideMark/>
          </w:tcPr>
          <w:p w14:paraId="182885E7" w14:textId="77777777" w:rsidR="001B617A" w:rsidRPr="00E610A5" w:rsidRDefault="001B617A" w:rsidP="002143EE">
            <w:pPr>
              <w:pStyle w:val="TableText"/>
              <w:jc w:val="right"/>
              <w:rPr>
                <w:rFonts w:eastAsia="Calibri"/>
                <w:color w:val="000000"/>
              </w:rPr>
            </w:pPr>
            <w:r w:rsidRPr="00E610A5">
              <w:t>0.0</w:t>
            </w:r>
          </w:p>
        </w:tc>
      </w:tr>
      <w:tr w:rsidR="001B617A" w:rsidRPr="00E610A5" w14:paraId="71B035D3" w14:textId="77777777" w:rsidTr="002143EE">
        <w:tc>
          <w:tcPr>
            <w:tcW w:w="3017" w:type="dxa"/>
            <w:shd w:val="clear" w:color="auto" w:fill="FFFFFF"/>
            <w:noWrap/>
            <w:hideMark/>
          </w:tcPr>
          <w:p w14:paraId="202B3928" w14:textId="77777777" w:rsidR="001B617A" w:rsidRPr="00E610A5" w:rsidRDefault="001B617A" w:rsidP="002143EE">
            <w:pPr>
              <w:pStyle w:val="TableText"/>
              <w:rPr>
                <w:rFonts w:eastAsia="Calibri"/>
              </w:rPr>
            </w:pPr>
            <w:r w:rsidRPr="00E610A5">
              <w:rPr>
                <w:rFonts w:eastAsia="Calibri"/>
              </w:rPr>
              <w:t>Poultry (including all types of poultry)</w:t>
            </w:r>
          </w:p>
        </w:tc>
        <w:tc>
          <w:tcPr>
            <w:tcW w:w="850" w:type="dxa"/>
            <w:shd w:val="clear" w:color="auto" w:fill="auto"/>
            <w:noWrap/>
            <w:hideMark/>
          </w:tcPr>
          <w:p w14:paraId="353C753F" w14:textId="77777777" w:rsidR="001B617A" w:rsidRPr="00E610A5" w:rsidRDefault="001B617A" w:rsidP="002143EE">
            <w:pPr>
              <w:pStyle w:val="TableText"/>
              <w:jc w:val="right"/>
              <w:rPr>
                <w:rFonts w:eastAsia="Calibri"/>
                <w:color w:val="000000"/>
              </w:rPr>
            </w:pPr>
            <w:r w:rsidRPr="00E610A5">
              <w:t xml:space="preserve">26.3 </w:t>
            </w:r>
          </w:p>
        </w:tc>
        <w:tc>
          <w:tcPr>
            <w:tcW w:w="851" w:type="dxa"/>
            <w:shd w:val="clear" w:color="auto" w:fill="auto"/>
            <w:noWrap/>
            <w:hideMark/>
          </w:tcPr>
          <w:p w14:paraId="6B6AB0D3" w14:textId="77777777" w:rsidR="001B617A" w:rsidRPr="00E610A5" w:rsidRDefault="001B617A" w:rsidP="002143EE">
            <w:pPr>
              <w:pStyle w:val="TableText"/>
              <w:jc w:val="right"/>
              <w:rPr>
                <w:rFonts w:eastAsia="Calibri"/>
                <w:color w:val="000000"/>
              </w:rPr>
            </w:pPr>
            <w:r w:rsidRPr="00E610A5">
              <w:t xml:space="preserve"> 56.3 </w:t>
            </w:r>
          </w:p>
        </w:tc>
        <w:tc>
          <w:tcPr>
            <w:tcW w:w="850" w:type="dxa"/>
            <w:shd w:val="clear" w:color="auto" w:fill="auto"/>
            <w:noWrap/>
            <w:hideMark/>
          </w:tcPr>
          <w:p w14:paraId="770E7EAB" w14:textId="77777777" w:rsidR="001B617A" w:rsidRPr="00E610A5" w:rsidRDefault="001B617A" w:rsidP="002143EE">
            <w:pPr>
              <w:pStyle w:val="TableText"/>
              <w:jc w:val="right"/>
              <w:rPr>
                <w:rFonts w:eastAsia="Calibri"/>
                <w:color w:val="000000"/>
              </w:rPr>
            </w:pPr>
            <w:r w:rsidRPr="00E610A5">
              <w:t xml:space="preserve"> 59.4 </w:t>
            </w:r>
          </w:p>
        </w:tc>
        <w:tc>
          <w:tcPr>
            <w:tcW w:w="851" w:type="dxa"/>
            <w:shd w:val="clear" w:color="auto" w:fill="auto"/>
            <w:noWrap/>
            <w:hideMark/>
          </w:tcPr>
          <w:p w14:paraId="021E553E" w14:textId="77777777" w:rsidR="001B617A" w:rsidRPr="00E610A5" w:rsidRDefault="001B617A" w:rsidP="002143EE">
            <w:pPr>
              <w:pStyle w:val="TableText"/>
              <w:jc w:val="right"/>
              <w:rPr>
                <w:rFonts w:eastAsia="Calibri"/>
                <w:color w:val="000000"/>
              </w:rPr>
            </w:pPr>
            <w:r w:rsidRPr="00E610A5">
              <w:rPr>
                <w:rFonts w:cs="Arial"/>
                <w:color w:val="000000"/>
                <w:szCs w:val="16"/>
              </w:rPr>
              <w:t>33.1</w:t>
            </w:r>
          </w:p>
        </w:tc>
        <w:tc>
          <w:tcPr>
            <w:tcW w:w="709" w:type="dxa"/>
            <w:shd w:val="clear" w:color="auto" w:fill="auto"/>
            <w:noWrap/>
            <w:hideMark/>
          </w:tcPr>
          <w:p w14:paraId="60B8ED62" w14:textId="77777777" w:rsidR="001B617A" w:rsidRPr="00E610A5" w:rsidRDefault="001B617A" w:rsidP="002143EE">
            <w:pPr>
              <w:pStyle w:val="TableText"/>
              <w:jc w:val="right"/>
              <w:rPr>
                <w:rFonts w:eastAsia="Calibri"/>
                <w:color w:val="000000"/>
              </w:rPr>
            </w:pPr>
            <w:r w:rsidRPr="00E610A5">
              <w:rPr>
                <w:rFonts w:cs="Arial"/>
                <w:color w:val="000000"/>
                <w:szCs w:val="16"/>
              </w:rPr>
              <w:t>125.7</w:t>
            </w:r>
          </w:p>
        </w:tc>
        <w:tc>
          <w:tcPr>
            <w:tcW w:w="782" w:type="dxa"/>
            <w:shd w:val="clear" w:color="auto" w:fill="auto"/>
            <w:noWrap/>
            <w:hideMark/>
          </w:tcPr>
          <w:p w14:paraId="3177BBD8" w14:textId="77777777" w:rsidR="001B617A" w:rsidRPr="00E610A5" w:rsidRDefault="001B617A" w:rsidP="002143EE">
            <w:pPr>
              <w:pStyle w:val="TableText"/>
              <w:jc w:val="right"/>
              <w:rPr>
                <w:rFonts w:eastAsia="Calibri"/>
                <w:color w:val="000000"/>
              </w:rPr>
            </w:pPr>
            <w:r w:rsidRPr="00E610A5">
              <w:t xml:space="preserve"> 3.1 </w:t>
            </w:r>
          </w:p>
        </w:tc>
        <w:tc>
          <w:tcPr>
            <w:tcW w:w="652" w:type="dxa"/>
            <w:shd w:val="clear" w:color="auto" w:fill="auto"/>
            <w:noWrap/>
            <w:hideMark/>
          </w:tcPr>
          <w:p w14:paraId="596E25E2" w14:textId="77777777" w:rsidR="001B617A" w:rsidRPr="00E610A5" w:rsidRDefault="001B617A" w:rsidP="002143EE">
            <w:pPr>
              <w:pStyle w:val="TableText"/>
              <w:jc w:val="right"/>
              <w:rPr>
                <w:rFonts w:eastAsia="Calibri"/>
                <w:color w:val="000000"/>
              </w:rPr>
            </w:pPr>
            <w:r w:rsidRPr="00E610A5">
              <w:t>5.6</w:t>
            </w:r>
          </w:p>
        </w:tc>
      </w:tr>
      <w:tr w:rsidR="001B617A" w:rsidRPr="00E610A5" w14:paraId="2EC68327" w14:textId="77777777" w:rsidTr="002143EE">
        <w:tc>
          <w:tcPr>
            <w:tcW w:w="3017" w:type="dxa"/>
            <w:shd w:val="clear" w:color="auto" w:fill="FFFFFF"/>
            <w:noWrap/>
          </w:tcPr>
          <w:p w14:paraId="100DE0FB" w14:textId="77777777" w:rsidR="001B617A" w:rsidRPr="00E610A5" w:rsidRDefault="001B617A" w:rsidP="002143EE">
            <w:pPr>
              <w:pStyle w:val="Tableboldblue"/>
              <w:rPr>
                <w:rFonts w:eastAsia="Calibri"/>
                <w:lang w:eastAsia="en-NZ"/>
              </w:rPr>
            </w:pPr>
            <w:r w:rsidRPr="00E610A5">
              <w:rPr>
                <w:rFonts w:eastAsia="Calibri"/>
                <w:lang w:eastAsia="en-NZ"/>
              </w:rPr>
              <w:t>Total, all livestock types</w:t>
            </w:r>
          </w:p>
        </w:tc>
        <w:tc>
          <w:tcPr>
            <w:tcW w:w="850" w:type="dxa"/>
            <w:shd w:val="clear" w:color="auto" w:fill="auto"/>
            <w:noWrap/>
          </w:tcPr>
          <w:p w14:paraId="7F7CC470" w14:textId="77777777" w:rsidR="001B617A" w:rsidRPr="00E610A5" w:rsidRDefault="001B617A" w:rsidP="002143EE">
            <w:pPr>
              <w:pStyle w:val="Tableboldblue"/>
              <w:jc w:val="right"/>
              <w:rPr>
                <w:rFonts w:eastAsia="Calibri"/>
                <w:lang w:eastAsia="en-NZ"/>
              </w:rPr>
            </w:pPr>
            <w:r w:rsidRPr="00E610A5">
              <w:t xml:space="preserve">32,312.5 </w:t>
            </w:r>
          </w:p>
        </w:tc>
        <w:tc>
          <w:tcPr>
            <w:tcW w:w="851" w:type="dxa"/>
            <w:shd w:val="clear" w:color="auto" w:fill="auto"/>
            <w:noWrap/>
          </w:tcPr>
          <w:p w14:paraId="7088F2EC" w14:textId="77777777" w:rsidR="001B617A" w:rsidRPr="00E610A5" w:rsidRDefault="001B617A" w:rsidP="002143EE">
            <w:pPr>
              <w:pStyle w:val="Tableboldblue"/>
              <w:jc w:val="right"/>
              <w:rPr>
                <w:rFonts w:eastAsia="Calibri"/>
                <w:lang w:eastAsia="en-NZ"/>
              </w:rPr>
            </w:pPr>
            <w:r w:rsidRPr="00E610A5">
              <w:t xml:space="preserve"> 35,710.6 </w:t>
            </w:r>
          </w:p>
        </w:tc>
        <w:tc>
          <w:tcPr>
            <w:tcW w:w="850" w:type="dxa"/>
            <w:shd w:val="clear" w:color="auto" w:fill="auto"/>
            <w:noWrap/>
          </w:tcPr>
          <w:p w14:paraId="50DC39D9" w14:textId="77777777" w:rsidR="001B617A" w:rsidRPr="00E610A5" w:rsidRDefault="001B617A" w:rsidP="002143EE">
            <w:pPr>
              <w:pStyle w:val="Tableboldblue"/>
              <w:jc w:val="right"/>
              <w:rPr>
                <w:rFonts w:eastAsia="Calibri"/>
                <w:lang w:eastAsia="en-NZ"/>
              </w:rPr>
            </w:pPr>
            <w:r w:rsidRPr="00E610A5">
              <w:t xml:space="preserve"> 35,818.9 </w:t>
            </w:r>
          </w:p>
        </w:tc>
        <w:tc>
          <w:tcPr>
            <w:tcW w:w="851" w:type="dxa"/>
            <w:shd w:val="clear" w:color="auto" w:fill="auto"/>
            <w:noWrap/>
          </w:tcPr>
          <w:p w14:paraId="2BA42C40" w14:textId="77777777" w:rsidR="001B617A" w:rsidRPr="00E610A5" w:rsidRDefault="001B617A" w:rsidP="002143EE">
            <w:pPr>
              <w:pStyle w:val="Tableboldblue"/>
              <w:jc w:val="right"/>
              <w:rPr>
                <w:rFonts w:eastAsia="Calibri"/>
                <w:bCs/>
                <w:lang w:eastAsia="en-NZ"/>
              </w:rPr>
            </w:pPr>
            <w:r w:rsidRPr="00E610A5">
              <w:t>3,</w:t>
            </w:r>
            <w:r w:rsidRPr="00E610A5">
              <w:rPr>
                <w:rFonts w:cs="Arial"/>
                <w:bCs/>
                <w:szCs w:val="16"/>
              </w:rPr>
              <w:t>506.4</w:t>
            </w:r>
            <w:r w:rsidRPr="00E610A5">
              <w:t xml:space="preserve"> </w:t>
            </w:r>
          </w:p>
        </w:tc>
        <w:tc>
          <w:tcPr>
            <w:tcW w:w="709" w:type="dxa"/>
            <w:shd w:val="clear" w:color="auto" w:fill="auto"/>
            <w:noWrap/>
          </w:tcPr>
          <w:p w14:paraId="544254BD" w14:textId="77777777" w:rsidR="001B617A" w:rsidRPr="00E610A5" w:rsidRDefault="001B617A" w:rsidP="002143EE">
            <w:pPr>
              <w:pStyle w:val="Tableboldblue"/>
              <w:jc w:val="right"/>
              <w:rPr>
                <w:rFonts w:eastAsia="Calibri"/>
                <w:bCs/>
                <w:lang w:eastAsia="en-NZ"/>
              </w:rPr>
            </w:pPr>
            <w:r w:rsidRPr="00E610A5">
              <w:t>9.</w:t>
            </w:r>
            <w:r w:rsidRPr="00E610A5">
              <w:rPr>
                <w:rFonts w:cs="Arial"/>
                <w:bCs/>
                <w:szCs w:val="16"/>
              </w:rPr>
              <w:t>8</w:t>
            </w:r>
          </w:p>
        </w:tc>
        <w:tc>
          <w:tcPr>
            <w:tcW w:w="782" w:type="dxa"/>
            <w:shd w:val="clear" w:color="auto" w:fill="auto"/>
            <w:noWrap/>
          </w:tcPr>
          <w:p w14:paraId="0FB9A710" w14:textId="77777777" w:rsidR="001B617A" w:rsidRPr="00E610A5" w:rsidRDefault="001B617A" w:rsidP="002143EE">
            <w:pPr>
              <w:pStyle w:val="Tableboldblue"/>
              <w:jc w:val="right"/>
              <w:rPr>
                <w:rFonts w:eastAsia="Calibri"/>
                <w:lang w:eastAsia="en-NZ"/>
              </w:rPr>
            </w:pPr>
            <w:r w:rsidRPr="00E610A5">
              <w:t xml:space="preserve"> 108.3 </w:t>
            </w:r>
          </w:p>
        </w:tc>
        <w:tc>
          <w:tcPr>
            <w:tcW w:w="652" w:type="dxa"/>
            <w:shd w:val="clear" w:color="auto" w:fill="auto"/>
            <w:noWrap/>
          </w:tcPr>
          <w:p w14:paraId="604AC077" w14:textId="77777777" w:rsidR="001B617A" w:rsidRPr="00E610A5" w:rsidRDefault="001B617A" w:rsidP="002143EE">
            <w:pPr>
              <w:pStyle w:val="Tableboldblue"/>
              <w:jc w:val="right"/>
              <w:rPr>
                <w:rFonts w:eastAsia="Calibri"/>
                <w:lang w:eastAsia="en-NZ"/>
              </w:rPr>
            </w:pPr>
            <w:r w:rsidRPr="00E610A5">
              <w:t>0.3</w:t>
            </w:r>
          </w:p>
        </w:tc>
      </w:tr>
    </w:tbl>
    <w:p w14:paraId="10A2348E" w14:textId="77777777" w:rsidR="001B617A" w:rsidRPr="00E610A5" w:rsidRDefault="001B617A" w:rsidP="001B617A">
      <w:pPr>
        <w:pStyle w:val="Noteundertable"/>
      </w:pPr>
      <w:r w:rsidRPr="00E610A5">
        <w:rPr>
          <w:b/>
        </w:rPr>
        <w:t>Note</w:t>
      </w:r>
      <w:r w:rsidRPr="00E610A5">
        <w:t xml:space="preserve">: </w:t>
      </w:r>
      <w:r w:rsidRPr="00E610A5">
        <w:tab/>
        <w:t>Columns may not add up due to rounding.</w:t>
      </w:r>
    </w:p>
    <w:p w14:paraId="0D060277" w14:textId="70124D84" w:rsidR="00732911" w:rsidRPr="00E610A5" w:rsidRDefault="00732911" w:rsidP="00732911"/>
    <w:sectPr w:rsidR="00732911" w:rsidRPr="00E610A5" w:rsidSect="00533F19">
      <w:footerReference w:type="even" r:id="rId72"/>
      <w:footerReference w:type="default" r:id="rId7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6BD71" w14:textId="77777777" w:rsidR="00F31A06" w:rsidRDefault="00F31A06">
      <w:r>
        <w:separator/>
      </w:r>
    </w:p>
  </w:endnote>
  <w:endnote w:type="continuationSeparator" w:id="0">
    <w:p w14:paraId="62717A7F" w14:textId="77777777" w:rsidR="00F31A06" w:rsidRDefault="00F31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BHHJ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A41F" w14:textId="5A88CD24" w:rsidR="00E610A5" w:rsidRDefault="00C11CD6" w:rsidP="00B44BA5">
    <w:pPr>
      <w:pStyle w:val="Footer"/>
      <w:ind w:left="-567"/>
    </w:pPr>
    <w:r>
      <w:pict w14:anchorId="5A987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18.75pt">
          <v:imagedata r:id="rId1" o:title="All-of-govt NZ Gov" croptop="16987f" cropbottom="17988f" cropleft="4978f" cropright="4474f"/>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BD805" w14:textId="296CB92C" w:rsidR="00E610A5" w:rsidRPr="00027E55" w:rsidRDefault="00E610A5" w:rsidP="00231328">
    <w:pPr>
      <w:pStyle w:val="FooterOdd"/>
      <w:tabs>
        <w:tab w:val="clear" w:pos="7655"/>
        <w:tab w:val="clear" w:pos="8505"/>
        <w:tab w:val="clear" w:pos="14005"/>
        <w:tab w:val="right" w:pos="14004"/>
      </w:tabs>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8</w:t>
    </w:r>
    <w:r w:rsidRPr="00762043">
      <w:rPr>
        <w:rStyle w:val="PageNumber"/>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9904C" w14:textId="77777777" w:rsidR="00E610A5" w:rsidRPr="00027E55" w:rsidRDefault="00E610A5" w:rsidP="00FF31A6">
    <w:pPr>
      <w:pStyle w:val="FooterOdd"/>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8</w:t>
    </w:r>
    <w:r w:rsidRPr="00762043">
      <w:rPr>
        <w:rStyle w:val="PageNumbe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55C8E" w14:textId="77777777" w:rsidR="00E610A5" w:rsidRPr="00346220" w:rsidRDefault="00E610A5" w:rsidP="006C3DD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26</w:t>
    </w:r>
    <w:r w:rsidRPr="00762043">
      <w:rPr>
        <w:rStyle w:val="PageNumber"/>
        <w:sz w:val="22"/>
      </w:rPr>
      <w:fldChar w:fldCharType="end"/>
    </w:r>
    <w:r>
      <w:rPr>
        <w:rStyle w:val="PageNumber"/>
        <w:sz w:val="22"/>
      </w:rPr>
      <w:tab/>
    </w:r>
    <w:r>
      <w:t xml:space="preserve">Annex 3: </w:t>
    </w:r>
    <w:r w:rsidRPr="00601426">
      <w:t>Detailed methodological information for other sectors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489D4" w14:textId="77777777" w:rsidR="00E610A5" w:rsidRPr="00027E55" w:rsidRDefault="00E610A5" w:rsidP="006C3DD8">
    <w:pPr>
      <w:pStyle w:val="FooterOdd"/>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15</w:t>
    </w:r>
    <w:r w:rsidRPr="00762043">
      <w:rPr>
        <w:rStyle w:val="PageNumber"/>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00C17" w14:textId="77777777" w:rsidR="00E610A5" w:rsidRPr="00027E55" w:rsidRDefault="00E610A5" w:rsidP="00CA31B8">
    <w:pPr>
      <w:pStyle w:val="FooterOdd"/>
      <w:tabs>
        <w:tab w:val="clear" w:pos="7655"/>
        <w:tab w:val="clear" w:pos="8505"/>
        <w:tab w:val="clear" w:pos="14005"/>
        <w:tab w:val="right" w:pos="14004"/>
      </w:tabs>
    </w:pPr>
    <w:r>
      <w:tab/>
    </w:r>
    <w:r w:rsidRPr="00BF1C36">
      <w:t>New Zealand’s Greenhouse Gas Inventory 1990–20</w:t>
    </w:r>
    <w:r>
      <w:t>19</w:t>
    </w:r>
    <w:r w:rsidRPr="00027E55">
      <w:tab/>
    </w:r>
    <w:r w:rsidRPr="00762043">
      <w:rPr>
        <w:rStyle w:val="PageNumber"/>
      </w:rPr>
      <w:fldChar w:fldCharType="begin"/>
    </w:r>
    <w:r w:rsidRPr="00762043">
      <w:rPr>
        <w:rStyle w:val="PageNumber"/>
      </w:rPr>
      <w:instrText xml:space="preserve"> PAGE </w:instrText>
    </w:r>
    <w:r w:rsidRPr="00762043">
      <w:rPr>
        <w:rStyle w:val="PageNumber"/>
      </w:rPr>
      <w:fldChar w:fldCharType="separate"/>
    </w:r>
    <w:r>
      <w:rPr>
        <w:rStyle w:val="PageNumber"/>
        <w:noProof/>
      </w:rPr>
      <w:t>19</w:t>
    </w:r>
    <w:r w:rsidRPr="0076204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036B" w14:textId="0428A2B3" w:rsidR="00E610A5" w:rsidRPr="00346220" w:rsidRDefault="00E610A5" w:rsidP="0023132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42</w:t>
    </w:r>
    <w:r w:rsidRPr="00762043">
      <w:rPr>
        <w:rStyle w:val="PageNumber"/>
        <w:sz w:val="22"/>
      </w:rPr>
      <w:fldChar w:fldCharType="end"/>
    </w:r>
    <w:r>
      <w:rPr>
        <w:rStyle w:val="PageNumber"/>
        <w:sz w:val="22"/>
      </w:rPr>
      <w:tab/>
    </w:r>
    <w:r w:rsidRPr="008D5C22">
      <w:t>Annex 3: Detailed methodological information for other sectors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76ED7" w14:textId="77777777" w:rsidR="00E610A5" w:rsidRPr="00027E55" w:rsidRDefault="00E610A5" w:rsidP="006E5741">
    <w:pPr>
      <w:pStyle w:val="FooterOdd"/>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19</w:t>
    </w:r>
    <w:r w:rsidRPr="00762043">
      <w:rPr>
        <w:rStyle w:val="PageNumber"/>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72E12" w14:textId="247B770E" w:rsidR="00E610A5" w:rsidRPr="00346220" w:rsidRDefault="00E610A5" w:rsidP="0023132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42</w:t>
    </w:r>
    <w:r w:rsidRPr="00762043">
      <w:rPr>
        <w:rStyle w:val="PageNumber"/>
        <w:sz w:val="22"/>
      </w:rPr>
      <w:fldChar w:fldCharType="end"/>
    </w:r>
    <w:r>
      <w:rPr>
        <w:rStyle w:val="PageNumber"/>
        <w:sz w:val="22"/>
      </w:rPr>
      <w:tab/>
    </w:r>
    <w:r w:rsidRPr="00636337">
      <w:t>Annex 4:</w:t>
    </w:r>
    <w:r w:rsidRPr="00636337">
      <w:rPr>
        <w:lang w:eastAsia="en-GB"/>
      </w:rPr>
      <w:t xml:space="preserve"> Methodology and data collection for estimating emissions from fossil fuel combustion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8E5F3" w14:textId="25D27C26" w:rsidR="00E610A5" w:rsidRPr="00702030" w:rsidRDefault="00E610A5" w:rsidP="00C245AC">
    <w:pPr>
      <w:pStyle w:val="FooterOdd"/>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13</w:t>
    </w:r>
    <w:r w:rsidRPr="00762043">
      <w:rPr>
        <w:rStyle w:val="PageNumbe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F4473" w14:textId="6DEF8529" w:rsidR="00E610A5" w:rsidRPr="00346220" w:rsidRDefault="00E610A5" w:rsidP="0023132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42</w:t>
    </w:r>
    <w:r w:rsidRPr="00762043">
      <w:rPr>
        <w:rStyle w:val="PageNumber"/>
        <w:sz w:val="22"/>
      </w:rPr>
      <w:fldChar w:fldCharType="end"/>
    </w:r>
    <w:r>
      <w:rPr>
        <w:rStyle w:val="PageNumber"/>
        <w:sz w:val="22"/>
      </w:rPr>
      <w:tab/>
    </w:r>
    <w:r w:rsidRPr="00636337">
      <w:t>Annex 5: Supplementary information for the KP-LULUCF sector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3A8A3" w14:textId="60D7E47E" w:rsidR="00E610A5" w:rsidRDefault="00C11CD6">
    <w:pPr>
      <w:pStyle w:val="Footer"/>
    </w:pPr>
    <w:r>
      <w:rPr>
        <w:noProof/>
      </w:rPr>
      <w:pict w14:anchorId="5565A471">
        <v:shapetype id="_x0000_t202" coordsize="21600,21600" o:spt="202" path="m,l,21600r21600,l21600,xe">
          <v:stroke joinstyle="miter"/>
          <v:path gradientshapeok="t" o:connecttype="rect"/>
        </v:shapetype>
        <v:shape id="MSIPCM311740c29b186f2b63d4c683" o:spid="_x0000_s2057" type="#_x0000_t202" alt="{&quot;HashCode&quot;:-235421592,&quot;Height&quot;:9999999.0,&quot;Width&quot;:9999999.0,&quot;Placement&quot;:&quot;Footer&quot;,&quot;Index&quot;:&quot;FirstPage&quot;,&quot;Section&quot;:1,&quot;Top&quot;:0.0,&quot;Left&quot;:0.0}" style="position:absolute;margin-left:0;margin-top:0;width:612pt;height:36.55pt;z-index:251657728;mso-wrap-style:square;mso-position-horizontal:center;mso-position-horizontal-relative:page;mso-position-vertical:bottom;mso-position-vertical-relative:page;v-text-anchor:middle" o:allowincell="f" filled="f" stroked="f">
          <v:textbox inset=",0,,0">
            <w:txbxContent>
              <w:p w14:paraId="553335BF" w14:textId="529122B8" w:rsidR="00E610A5" w:rsidRPr="000C21EC" w:rsidRDefault="00E610A5" w:rsidP="000C21EC">
                <w:pPr>
                  <w:jc w:val="center"/>
                  <w:rPr>
                    <w:rFonts w:cs="Calibri"/>
                    <w:color w:val="000000"/>
                    <w:sz w:val="18"/>
                  </w:rPr>
                </w:pPr>
                <w:r w:rsidRPr="000C21EC">
                  <w:rPr>
                    <w:rFonts w:cs="Calibri"/>
                    <w:color w:val="000000"/>
                    <w:sz w:val="18"/>
                  </w:rPr>
                  <w:t>[IN-CONFIDENCE]</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A1CD7" w14:textId="77777777" w:rsidR="00E610A5" w:rsidRPr="00702030" w:rsidRDefault="00E610A5" w:rsidP="00C245AC">
    <w:pPr>
      <w:pStyle w:val="FooterOdd"/>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17</w:t>
    </w:r>
    <w:r w:rsidRPr="00762043">
      <w:rPr>
        <w:rStyle w:val="PageNumbe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947A9" w14:textId="2A8D4290" w:rsidR="00E610A5" w:rsidRDefault="00E610A5" w:rsidP="00CA31B8">
    <w:pPr>
      <w:pStyle w:val="FooterEven"/>
    </w:pPr>
    <w:r w:rsidRPr="00CA31B8">
      <w:rPr>
        <w:b/>
        <w:bCs/>
        <w:sz w:val="22"/>
      </w:rPr>
      <w:fldChar w:fldCharType="begin"/>
    </w:r>
    <w:r w:rsidRPr="00CA31B8">
      <w:rPr>
        <w:b/>
        <w:bCs/>
        <w:sz w:val="22"/>
      </w:rPr>
      <w:instrText xml:space="preserve"> PAGE   \* MERGEFORMAT </w:instrText>
    </w:r>
    <w:r w:rsidRPr="00CA31B8">
      <w:rPr>
        <w:b/>
        <w:bCs/>
        <w:sz w:val="22"/>
      </w:rPr>
      <w:fldChar w:fldCharType="separate"/>
    </w:r>
    <w:r w:rsidRPr="00CA31B8">
      <w:rPr>
        <w:b/>
        <w:bCs/>
        <w:sz w:val="22"/>
      </w:rPr>
      <w:t>84</w:t>
    </w:r>
    <w:r w:rsidRPr="00CA31B8">
      <w:rPr>
        <w:b/>
        <w:bCs/>
        <w:noProof/>
        <w:sz w:val="22"/>
      </w:rPr>
      <w:fldChar w:fldCharType="end"/>
    </w:r>
    <w:r>
      <w:rPr>
        <w:b/>
        <w:bCs/>
        <w:noProof/>
        <w:sz w:val="22"/>
      </w:rPr>
      <w:tab/>
    </w:r>
    <w:r w:rsidRPr="00CA31B8">
      <w:t>Annex 5: Supplementary information for the KP-LULUCF sector</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3CECC" w14:textId="49CBD2B6" w:rsidR="00E610A5" w:rsidRDefault="00E610A5" w:rsidP="00CA31B8">
    <w:pPr>
      <w:pStyle w:val="FooterEven"/>
    </w:pPr>
    <w:r w:rsidRPr="00CA31B8">
      <w:rPr>
        <w:b/>
        <w:bCs/>
        <w:sz w:val="22"/>
      </w:rPr>
      <w:fldChar w:fldCharType="begin"/>
    </w:r>
    <w:r w:rsidRPr="00CA31B8">
      <w:rPr>
        <w:b/>
        <w:bCs/>
        <w:sz w:val="22"/>
      </w:rPr>
      <w:instrText xml:space="preserve"> PAGE   \* MERGEFORMAT </w:instrText>
    </w:r>
    <w:r w:rsidRPr="00CA31B8">
      <w:rPr>
        <w:b/>
        <w:bCs/>
        <w:sz w:val="22"/>
      </w:rPr>
      <w:fldChar w:fldCharType="separate"/>
    </w:r>
    <w:r w:rsidRPr="00CA31B8">
      <w:rPr>
        <w:b/>
        <w:bCs/>
        <w:sz w:val="22"/>
      </w:rPr>
      <w:t>84</w:t>
    </w:r>
    <w:r w:rsidRPr="00CA31B8">
      <w:rPr>
        <w:b/>
        <w:bCs/>
        <w:noProof/>
        <w:sz w:val="22"/>
      </w:rPr>
      <w:fldChar w:fldCharType="end"/>
    </w:r>
    <w:r>
      <w:rPr>
        <w:b/>
        <w:bCs/>
        <w:noProof/>
        <w:sz w:val="22"/>
      </w:rPr>
      <w:tab/>
    </w:r>
    <w:r w:rsidRPr="003232C6">
      <w:t>Annex 6: Additional information on the inventory system and completeness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3C49" w14:textId="77777777" w:rsidR="00E610A5" w:rsidRDefault="00E610A5" w:rsidP="00BB4672">
    <w:pPr>
      <w:pStyle w:val="FooterEven"/>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r>
      <w:rPr>
        <w:rStyle w:val="PageNumber"/>
      </w:rPr>
      <w:tab/>
    </w:r>
    <w:r w:rsidRPr="00D57B5E">
      <w:t>Annex 6: Additional information on the inventory system and completeness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549C7" w14:textId="603FD02B" w:rsidR="00E610A5" w:rsidRPr="00027E55" w:rsidRDefault="00E610A5" w:rsidP="003232C6">
    <w:pPr>
      <w:pStyle w:val="FooterOdd"/>
      <w:tabs>
        <w:tab w:val="clear" w:pos="7655"/>
        <w:tab w:val="clear" w:pos="8505"/>
      </w:tabs>
      <w:rPr>
        <w:b/>
      </w:rPr>
    </w:pPr>
    <w:r>
      <w:tab/>
    </w:r>
    <w:r w:rsidRPr="00BF1C36">
      <w:t>New Zealand’s Greenhouse Gas Inventory 1990–20</w:t>
    </w:r>
    <w:r>
      <w:t>19</w:t>
    </w:r>
    <w:r w:rsidRPr="00027E55">
      <w:tab/>
    </w:r>
    <w:r w:rsidRPr="00762043">
      <w:rPr>
        <w:rStyle w:val="PageNumber"/>
      </w:rPr>
      <w:fldChar w:fldCharType="begin"/>
    </w:r>
    <w:r w:rsidRPr="00762043">
      <w:rPr>
        <w:rStyle w:val="PageNumber"/>
      </w:rPr>
      <w:instrText xml:space="preserve"> PAGE </w:instrText>
    </w:r>
    <w:r w:rsidRPr="00762043">
      <w:rPr>
        <w:rStyle w:val="PageNumber"/>
      </w:rPr>
      <w:fldChar w:fldCharType="separate"/>
    </w:r>
    <w:r>
      <w:rPr>
        <w:rStyle w:val="PageNumber"/>
        <w:noProof/>
      </w:rPr>
      <w:t>4</w:t>
    </w:r>
    <w:r w:rsidRPr="00762043">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7C6B9" w14:textId="2DCE3324" w:rsidR="00E610A5" w:rsidRPr="00027E55" w:rsidRDefault="00E610A5" w:rsidP="00BB4672">
    <w:pPr>
      <w:pStyle w:val="FooterOdd"/>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w:t>
    </w:r>
    <w:r w:rsidRPr="00762043">
      <w:rPr>
        <w:rStyle w:val="PageNumbe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F6132" w14:textId="2B3B8EFA" w:rsidR="00E610A5" w:rsidRDefault="00E610A5" w:rsidP="00BB4672">
    <w:pPr>
      <w:pStyle w:val="FooterEven"/>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r>
      <w:rPr>
        <w:rStyle w:val="PageNumber"/>
      </w:rPr>
      <w:tab/>
    </w:r>
    <w:r w:rsidRPr="009971C2">
      <w:t>Annex 7: Tokelau</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C43A7" w14:textId="77777777" w:rsidR="00E610A5" w:rsidRPr="00027E55" w:rsidRDefault="00E610A5" w:rsidP="00115C5C">
    <w:pPr>
      <w:pStyle w:val="FooterOdd"/>
      <w:tabs>
        <w:tab w:val="clear" w:pos="7655"/>
        <w:tab w:val="clear" w:pos="8505"/>
        <w:tab w:val="clear" w:pos="14005"/>
        <w:tab w:val="right" w:pos="14002"/>
      </w:tabs>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w:t>
    </w:r>
    <w:r w:rsidRPr="00762043">
      <w:rPr>
        <w:rStyle w:val="PageNumber"/>
        <w:sz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6E6B4" w14:textId="77777777" w:rsidR="00E610A5" w:rsidRPr="00346220" w:rsidRDefault="00E610A5" w:rsidP="00FC0266">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194</w:t>
    </w:r>
    <w:r w:rsidRPr="00762043">
      <w:rPr>
        <w:rStyle w:val="PageNumber"/>
        <w:sz w:val="22"/>
      </w:rPr>
      <w:fldChar w:fldCharType="end"/>
    </w:r>
    <w:r>
      <w:rPr>
        <w:rStyle w:val="PageNumber"/>
        <w:sz w:val="22"/>
      </w:rPr>
      <w:tab/>
    </w:r>
    <w:r w:rsidRPr="000247C9">
      <w:t>Annex 8: Agricultural emissions from fertilisers and by livestock type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B149" w14:textId="1DB53845" w:rsidR="00E610A5" w:rsidRPr="00F9475C" w:rsidRDefault="00E610A5" w:rsidP="00533F19">
    <w:pPr>
      <w:pStyle w:val="FooterOdd"/>
      <w:rPr>
        <w:b/>
      </w:rPr>
    </w:pPr>
    <w:r>
      <w:tab/>
    </w:r>
    <w:r w:rsidRPr="00BF1C36">
      <w:t>New Zealand’s Greenhouse Gas Inventory 1990–20</w:t>
    </w:r>
    <w:r>
      <w:t>19</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5</w:t>
    </w:r>
    <w:r w:rsidRPr="00762043">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06148" w14:textId="79325D3E" w:rsidR="00E610A5" w:rsidRPr="00B928E7" w:rsidRDefault="00E610A5" w:rsidP="00ED4EE0">
    <w:pPr>
      <w:pStyle w:val="FooterEven"/>
    </w:pPr>
    <w:r w:rsidRPr="00027E55">
      <w:rPr>
        <w:rStyle w:val="PageNumber"/>
        <w:b w:val="0"/>
        <w:sz w:val="22"/>
      </w:rPr>
      <w:fldChar w:fldCharType="begin"/>
    </w:r>
    <w:r w:rsidRPr="00027E55">
      <w:rPr>
        <w:rStyle w:val="PageNumber"/>
        <w:b w:val="0"/>
        <w:sz w:val="22"/>
      </w:rPr>
      <w:instrText xml:space="preserve"> PAGE </w:instrText>
    </w:r>
    <w:r w:rsidRPr="00027E55">
      <w:rPr>
        <w:rStyle w:val="PageNumber"/>
        <w:b w:val="0"/>
        <w:sz w:val="22"/>
      </w:rPr>
      <w:fldChar w:fldCharType="separate"/>
    </w:r>
    <w:r>
      <w:rPr>
        <w:rStyle w:val="PageNumber"/>
        <w:b w:val="0"/>
        <w:noProof/>
        <w:sz w:val="22"/>
      </w:rPr>
      <w:t>iv</w:t>
    </w:r>
    <w:r w:rsidRPr="00027E55">
      <w:rPr>
        <w:rStyle w:val="PageNumber"/>
        <w:b w:val="0"/>
        <w:sz w:val="22"/>
      </w:rPr>
      <w:fldChar w:fldCharType="end"/>
    </w:r>
    <w:r>
      <w:rPr>
        <w:rStyle w:val="PageNumber"/>
        <w:b w:val="0"/>
        <w:sz w:val="22"/>
      </w:rPr>
      <w:tab/>
    </w:r>
    <w:r w:rsidRPr="001559AC">
      <w:t>Contents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04B5" w14:textId="2A00B419" w:rsidR="00E610A5" w:rsidRPr="00027E55" w:rsidRDefault="00E610A5" w:rsidP="00F660F9">
    <w:pPr>
      <w:pStyle w:val="FooterOdd"/>
      <w:rPr>
        <w:rStyle w:val="PageNumber"/>
        <w:b w:val="0"/>
      </w:rPr>
    </w:pPr>
    <w:r>
      <w:tab/>
    </w:r>
    <w:r w:rsidRPr="00BF1C36">
      <w:t>New Zealand’s Greenhouse Gas Inventory 1990–20</w:t>
    </w:r>
    <w:r>
      <w:t>19</w:t>
    </w:r>
    <w:r>
      <w:tab/>
    </w:r>
    <w:r w:rsidRPr="00027E55">
      <w:rPr>
        <w:rStyle w:val="PageNumber"/>
        <w:b w:val="0"/>
        <w:sz w:val="22"/>
      </w:rPr>
      <w:fldChar w:fldCharType="begin"/>
    </w:r>
    <w:r w:rsidRPr="00027E55">
      <w:rPr>
        <w:rStyle w:val="PageNumber"/>
        <w:b w:val="0"/>
        <w:sz w:val="22"/>
      </w:rPr>
      <w:instrText xml:space="preserve"> PAGE </w:instrText>
    </w:r>
    <w:r w:rsidRPr="00027E55">
      <w:rPr>
        <w:rStyle w:val="PageNumber"/>
        <w:b w:val="0"/>
        <w:sz w:val="22"/>
      </w:rPr>
      <w:fldChar w:fldCharType="separate"/>
    </w:r>
    <w:r>
      <w:rPr>
        <w:rStyle w:val="PageNumber"/>
        <w:b w:val="0"/>
        <w:noProof/>
        <w:sz w:val="22"/>
      </w:rPr>
      <w:t>iii</w:t>
    </w:r>
    <w:r w:rsidRPr="00027E55">
      <w:rPr>
        <w:rStyle w:val="PageNumber"/>
        <w:b w:val="0"/>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39EF4" w14:textId="1A6C0880" w:rsidR="00E610A5" w:rsidRPr="00B928E7" w:rsidRDefault="00E610A5" w:rsidP="00ED4EE0">
    <w:pPr>
      <w:pStyle w:val="FooterEven"/>
    </w:pPr>
    <w:r w:rsidRPr="00027E55">
      <w:rPr>
        <w:rStyle w:val="PageNumber"/>
        <w:b w:val="0"/>
        <w:sz w:val="22"/>
      </w:rPr>
      <w:fldChar w:fldCharType="begin"/>
    </w:r>
    <w:r w:rsidRPr="00027E55">
      <w:rPr>
        <w:rStyle w:val="PageNumber"/>
        <w:b w:val="0"/>
        <w:sz w:val="22"/>
      </w:rPr>
      <w:instrText xml:space="preserve"> PAGE </w:instrText>
    </w:r>
    <w:r w:rsidRPr="00027E55">
      <w:rPr>
        <w:rStyle w:val="PageNumber"/>
        <w:b w:val="0"/>
        <w:sz w:val="22"/>
      </w:rPr>
      <w:fldChar w:fldCharType="separate"/>
    </w:r>
    <w:r>
      <w:rPr>
        <w:rStyle w:val="PageNumber"/>
        <w:b w:val="0"/>
        <w:noProof/>
        <w:sz w:val="22"/>
      </w:rPr>
      <w:t>iv</w:t>
    </w:r>
    <w:r w:rsidRPr="00027E55">
      <w:rPr>
        <w:rStyle w:val="PageNumber"/>
        <w:b w:val="0"/>
        <w:sz w:val="22"/>
      </w:rPr>
      <w:fldChar w:fldCharType="end"/>
    </w:r>
    <w:r>
      <w:rPr>
        <w:rStyle w:val="PageNumber"/>
        <w:b w:val="0"/>
        <w:sz w:val="22"/>
      </w:rPr>
      <w:tab/>
    </w:r>
    <w:r>
      <w:t>Tables and figures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D689A" w14:textId="77777777" w:rsidR="00E610A5" w:rsidRPr="00B00956" w:rsidRDefault="00E610A5" w:rsidP="00B00956">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30</w:t>
    </w:r>
    <w:r w:rsidRPr="00762043">
      <w:rPr>
        <w:rStyle w:val="PageNumber"/>
        <w:sz w:val="22"/>
      </w:rPr>
      <w:fldChar w:fldCharType="end"/>
    </w:r>
    <w:r>
      <w:rPr>
        <w:rStyle w:val="PageNumber"/>
        <w:sz w:val="22"/>
      </w:rPr>
      <w:tab/>
    </w:r>
    <w:r w:rsidRPr="0011255E">
      <w:t>Annex 1: Key categories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9AE97" w14:textId="38DDC0C0" w:rsidR="00E610A5" w:rsidRPr="00702030" w:rsidRDefault="00E610A5" w:rsidP="00B00956">
    <w:pPr>
      <w:pStyle w:val="FooterOdd"/>
    </w:pPr>
    <w:r>
      <w:tab/>
    </w:r>
    <w:r w:rsidRPr="00BF1C36">
      <w:t>New Zealand’s Greenhouse Gas Inventory 1990–20</w:t>
    </w:r>
    <w:r>
      <w:t>19</w:t>
    </w:r>
    <w:r w:rsidRPr="00027E55">
      <w:tab/>
    </w:r>
    <w:r w:rsidRPr="00D03E31">
      <w:rPr>
        <w:b/>
        <w:bCs/>
        <w:sz w:val="22"/>
      </w:rPr>
      <w:fldChar w:fldCharType="begin"/>
    </w:r>
    <w:r w:rsidRPr="00D03E31">
      <w:rPr>
        <w:b/>
        <w:bCs/>
        <w:sz w:val="22"/>
      </w:rPr>
      <w:instrText xml:space="preserve"> PAGE </w:instrText>
    </w:r>
    <w:r w:rsidRPr="00D03E31">
      <w:rPr>
        <w:b/>
        <w:bCs/>
        <w:sz w:val="22"/>
      </w:rPr>
      <w:fldChar w:fldCharType="separate"/>
    </w:r>
    <w:r w:rsidRPr="00D03E31">
      <w:rPr>
        <w:b/>
        <w:bCs/>
        <w:noProof/>
        <w:sz w:val="22"/>
      </w:rPr>
      <w:t>5</w:t>
    </w:r>
    <w:r w:rsidRPr="00D03E31">
      <w:rPr>
        <w:b/>
        <w:bCs/>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BEA8" w14:textId="59203FAC" w:rsidR="00E610A5" w:rsidRPr="00B00956" w:rsidRDefault="00E610A5" w:rsidP="00B00956">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30</w:t>
    </w:r>
    <w:r w:rsidRPr="00762043">
      <w:rPr>
        <w:rStyle w:val="PageNumber"/>
        <w:sz w:val="22"/>
      </w:rPr>
      <w:fldChar w:fldCharType="end"/>
    </w:r>
    <w:r>
      <w:rPr>
        <w:rStyle w:val="PageNumber"/>
        <w:sz w:val="22"/>
      </w:rPr>
      <w:tab/>
    </w:r>
    <w:r w:rsidRPr="00BA0D57">
      <w:t>Annex 2: Uncertainty analysis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AB8A" w14:textId="77777777" w:rsidR="00E610A5" w:rsidRPr="00346220" w:rsidRDefault="00E610A5" w:rsidP="0023132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42</w:t>
    </w:r>
    <w:r w:rsidRPr="00762043">
      <w:rPr>
        <w:rStyle w:val="PageNumber"/>
        <w:sz w:val="22"/>
      </w:rPr>
      <w:fldChar w:fldCharType="end"/>
    </w:r>
    <w:r>
      <w:rPr>
        <w:rStyle w:val="PageNumber"/>
        <w:sz w:val="22"/>
      </w:rPr>
      <w:tab/>
    </w:r>
    <w:r w:rsidRPr="0011255E">
      <w:t>Annex 2: Uncertainty analysis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03624" w14:textId="77777777" w:rsidR="00F31A06" w:rsidRDefault="00F31A06">
      <w:r>
        <w:separator/>
      </w:r>
    </w:p>
  </w:footnote>
  <w:footnote w:type="continuationSeparator" w:id="0">
    <w:p w14:paraId="0A3B60B4" w14:textId="77777777" w:rsidR="00F31A06" w:rsidRDefault="00F31A06">
      <w:r>
        <w:continuationSeparator/>
      </w:r>
    </w:p>
  </w:footnote>
  <w:footnote w:id="1">
    <w:p w14:paraId="566F46F4" w14:textId="77777777" w:rsidR="00E610A5" w:rsidRPr="00AA159A" w:rsidRDefault="00E610A5" w:rsidP="00E6417B">
      <w:pPr>
        <w:pStyle w:val="FootnoteText"/>
      </w:pPr>
      <w:r w:rsidRPr="00D95801">
        <w:rPr>
          <w:rStyle w:val="FootnoteReference"/>
          <w:szCs w:val="19"/>
        </w:rPr>
        <w:footnoteRef/>
      </w:r>
      <w:r w:rsidRPr="00D95801">
        <w:t xml:space="preserve"> </w:t>
      </w:r>
      <w:r>
        <w:tab/>
      </w:r>
      <w:r w:rsidRPr="00D95801">
        <w:t xml:space="preserve">Value is </w:t>
      </w:r>
      <w:r w:rsidRPr="00302169">
        <w:t>for 2019.</w:t>
      </w:r>
      <w:r w:rsidRPr="00D95801">
        <w:t xml:space="preserve"> In 1990, the value was EF 7.4 kg CH</w:t>
      </w:r>
      <w:r w:rsidRPr="00D95801">
        <w:rPr>
          <w:vertAlign w:val="subscript"/>
        </w:rPr>
        <w:t>4</w:t>
      </w:r>
      <w:r w:rsidRPr="00D95801">
        <w:t>/head/y</w:t>
      </w:r>
      <w:r>
        <w:t>ea</w:t>
      </w:r>
      <w:r w:rsidRPr="00D95801">
        <w:t xml:space="preserve">r. Values for the intermediate years between 1990 </w:t>
      </w:r>
      <w:r w:rsidRPr="00E6417B">
        <w:t>and</w:t>
      </w:r>
      <w:r>
        <w:t xml:space="preserve"> 2018</w:t>
      </w:r>
      <w:r w:rsidRPr="00D95801">
        <w:t xml:space="preserve"> </w:t>
      </w:r>
      <w:r>
        <w:t>are calculated</w:t>
      </w:r>
      <w:r w:rsidRPr="00D95801">
        <w:t xml:space="preserve"> based on </w:t>
      </w:r>
      <w:r>
        <w:t>the estimated proportion of</w:t>
      </w:r>
      <w:r w:rsidRPr="00D95801">
        <w:t xml:space="preserve"> dairy goat</w:t>
      </w:r>
      <w:r>
        <w:t xml:space="preserve">s in the overall </w:t>
      </w:r>
      <w:r w:rsidRPr="00D95801">
        <w:t>goat population.</w:t>
      </w:r>
    </w:p>
  </w:footnote>
  <w:footnote w:id="2">
    <w:p w14:paraId="0601F52E" w14:textId="77777777" w:rsidR="00E610A5" w:rsidRPr="00D95801" w:rsidRDefault="00E610A5" w:rsidP="00B644C4">
      <w:pPr>
        <w:pStyle w:val="FootnoteText"/>
        <w:spacing w:after="0"/>
      </w:pPr>
      <w:r w:rsidRPr="00D95801">
        <w:rPr>
          <w:rStyle w:val="FootnoteReference"/>
          <w:szCs w:val="19"/>
        </w:rPr>
        <w:footnoteRef/>
      </w:r>
      <w:r>
        <w:tab/>
      </w:r>
      <w:r w:rsidRPr="00D95801">
        <w:t xml:space="preserve">As was reported in </w:t>
      </w:r>
      <w:r>
        <w:t xml:space="preserve">the </w:t>
      </w:r>
      <w:r w:rsidRPr="00D95801">
        <w:t xml:space="preserve">2010 submission, </w:t>
      </w:r>
      <w:r>
        <w:t>that is,</w:t>
      </w:r>
      <w:r w:rsidRPr="00D95801">
        <w:t xml:space="preserve"> the first year that alpacas were included in </w:t>
      </w:r>
      <w:r w:rsidRPr="00D95801">
        <w:rPr>
          <w:i/>
        </w:rPr>
        <w:t>New</w:t>
      </w:r>
      <w:r>
        <w:rPr>
          <w:i/>
        </w:rPr>
        <w:t> </w:t>
      </w:r>
      <w:r w:rsidRPr="00D95801">
        <w:rPr>
          <w:i/>
        </w:rPr>
        <w:t>Zealand’s Greenhouse Gas Inventory</w:t>
      </w:r>
      <w:r w:rsidRPr="00D95801">
        <w:t xml:space="preserve"> (Ministry for </w:t>
      </w:r>
      <w:r w:rsidRPr="00561674">
        <w:t>the</w:t>
      </w:r>
      <w:r w:rsidRPr="00D95801">
        <w:t xml:space="preserve"> Environment, 2010).</w:t>
      </w:r>
    </w:p>
  </w:footnote>
  <w:footnote w:id="3">
    <w:p w14:paraId="1017007B" w14:textId="77777777" w:rsidR="00E610A5" w:rsidRDefault="00E610A5" w:rsidP="009235CA">
      <w:pPr>
        <w:pStyle w:val="FootnoteText"/>
      </w:pPr>
      <w:r>
        <w:rPr>
          <w:rStyle w:val="FootnoteReference"/>
        </w:rPr>
        <w:footnoteRef/>
      </w:r>
      <w:r>
        <w:tab/>
      </w:r>
      <w:r w:rsidRPr="00D372AE">
        <w:rPr>
          <w:spacing w:val="-2"/>
        </w:rPr>
        <w:t>Paragraph 33(c) of annex to Decision 2/CMP.7 contained in document FCCC/KP/CMP/2011/10/Add.1, p 18.</w:t>
      </w:r>
    </w:p>
  </w:footnote>
  <w:footnote w:id="4">
    <w:p w14:paraId="15AC580D" w14:textId="77777777" w:rsidR="00E610A5" w:rsidRDefault="00E610A5" w:rsidP="0042651B">
      <w:pPr>
        <w:pStyle w:val="FootnoteText"/>
      </w:pPr>
      <w:r>
        <w:rPr>
          <w:rStyle w:val="FootnoteReference"/>
        </w:rPr>
        <w:footnoteRef/>
      </w:r>
      <w:r>
        <w:t xml:space="preserve"> </w:t>
      </w:r>
      <w:r>
        <w:tab/>
        <w:t>MMS stands for a manure management system (see chapter 5).</w:t>
      </w:r>
    </w:p>
  </w:footnote>
  <w:footnote w:id="5">
    <w:p w14:paraId="0FBA9B0E" w14:textId="77777777" w:rsidR="00E610A5" w:rsidRDefault="00E610A5" w:rsidP="0042651B">
      <w:pPr>
        <w:pStyle w:val="FootnoteText"/>
      </w:pPr>
      <w:r>
        <w:rPr>
          <w:rStyle w:val="FootnoteReference"/>
        </w:rPr>
        <w:footnoteRef/>
      </w:r>
      <w:r>
        <w:t xml:space="preserve"> </w:t>
      </w:r>
      <w:r>
        <w:tab/>
        <w:t>MMS stands for a manure management system (see chapter 5).</w:t>
      </w:r>
    </w:p>
  </w:footnote>
  <w:footnote w:id="6">
    <w:p w14:paraId="4745F902" w14:textId="77777777" w:rsidR="00E610A5" w:rsidRDefault="00E610A5" w:rsidP="00A7703E">
      <w:pPr>
        <w:pStyle w:val="FootnoteText"/>
      </w:pPr>
      <w:r>
        <w:rPr>
          <w:rStyle w:val="FootnoteReference"/>
        </w:rPr>
        <w:footnoteRef/>
      </w:r>
      <w:r>
        <w:t xml:space="preserve"> </w:t>
      </w:r>
      <w:r>
        <w:tab/>
        <w:t>The category names and CRF codes for source categories are consistent with New Zealand’s CRF tables. Only the tables that include reported emissions (by value, IE or NE) are included. For explanations and methodological issues, please refer to chapter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9780" w14:textId="5BE88319" w:rsidR="00E610A5" w:rsidRDefault="00C11CD6" w:rsidP="00B44BA5">
    <w:pPr>
      <w:pStyle w:val="Header"/>
      <w:ind w:left="-567"/>
      <w:jc w:val="left"/>
    </w:pPr>
    <w:r>
      <w:pict w14:anchorId="740AB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54pt" fillcolor="window">
          <v:imagedata r:id="rId1" o:title="BW_Logo" croptop="5368f" cropbottom="4648f" cropleft="1918f" cropright="1495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2BEEB" w14:textId="77777777" w:rsidR="00E610A5" w:rsidRDefault="00E61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8EC1E" w14:textId="1EF7F863" w:rsidR="00E610A5" w:rsidRPr="00656153" w:rsidRDefault="00E610A5" w:rsidP="006561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95AFB" w14:textId="47A10BEF" w:rsidR="00E610A5" w:rsidRDefault="00E610A5" w:rsidP="00C245AC">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E786C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6AC9A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48CEF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00000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32E23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F6446A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D86B90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41849F3"/>
    <w:multiLevelType w:val="hybridMultilevel"/>
    <w:tmpl w:val="9234825C"/>
    <w:lvl w:ilvl="0" w:tplc="4AE8F718">
      <w:start w:val="1"/>
      <w:numFmt w:val="lowerLetter"/>
      <w:pStyle w:val="a"/>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4B67626"/>
    <w:multiLevelType w:val="hybridMultilevel"/>
    <w:tmpl w:val="9E70C15A"/>
    <w:lvl w:ilvl="0" w:tplc="FFFFFFFF">
      <w:start w:val="1"/>
      <w:numFmt w:val="decimal"/>
      <w:pStyle w:val="Numberedparagraph"/>
      <w:lvlText w:val="%1."/>
      <w:lvlJc w:val="left"/>
      <w:pPr>
        <w:tabs>
          <w:tab w:val="num" w:pos="397"/>
        </w:tabs>
        <w:ind w:left="397" w:hanging="397"/>
      </w:pPr>
      <w:rPr>
        <w:rFonts w:ascii="Times New Roman" w:hAnsi="Times New Roman" w:cs="Arial" w:hint="default"/>
        <w:b w:val="0"/>
        <w:i w:val="0"/>
        <w:color w:val="auto"/>
        <w:sz w:val="22"/>
        <w:szCs w:val="22"/>
      </w:rPr>
    </w:lvl>
    <w:lvl w:ilvl="1" w:tplc="FFFFFFFF">
      <w:start w:val="1"/>
      <w:numFmt w:val="lowerLetter"/>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0" w15:restartNumberingAfterBreak="0">
    <w:nsid w:val="16305FAC"/>
    <w:multiLevelType w:val="multilevel"/>
    <w:tmpl w:val="5CD615F8"/>
    <w:styleLink w:val="Annex"/>
    <w:lvl w:ilvl="0">
      <w:start w:val="4"/>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7BD2E58"/>
    <w:multiLevelType w:val="multilevel"/>
    <w:tmpl w:val="B0DC6D48"/>
    <w:lvl w:ilvl="0">
      <w:start w:val="1"/>
      <w:numFmt w:val="bullet"/>
      <w:lvlText w:val=""/>
      <w:lvlJc w:val="left"/>
      <w:pPr>
        <w:ind w:left="397" w:hanging="397"/>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8B2D74"/>
    <w:multiLevelType w:val="hybridMultilevel"/>
    <w:tmpl w:val="EF1C9466"/>
    <w:lvl w:ilvl="0" w:tplc="6D362E22">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42FB"/>
    <w:multiLevelType w:val="hybridMultilevel"/>
    <w:tmpl w:val="D16466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9F35055"/>
    <w:multiLevelType w:val="hybridMultilevel"/>
    <w:tmpl w:val="98F6C2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B934134"/>
    <w:multiLevelType w:val="hybridMultilevel"/>
    <w:tmpl w:val="67F24C4E"/>
    <w:lvl w:ilvl="0" w:tplc="DC66E45C">
      <w:start w:val="1"/>
      <w:numFmt w:val="bullet"/>
      <w:pStyle w:val="Keypointsub-bullet"/>
      <w:lvlText w:val="‒"/>
      <w:lvlJc w:val="left"/>
      <w:pPr>
        <w:ind w:left="1400" w:hanging="360"/>
      </w:pPr>
      <w:rPr>
        <w:rFonts w:ascii="Calibri" w:hAnsi="Calibri" w:cs="Times New Roman" w:hint="default"/>
        <w:b w:val="0"/>
        <w:i w:val="0"/>
        <w:sz w:val="20"/>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16" w15:restartNumberingAfterBreak="0">
    <w:nsid w:val="427701FB"/>
    <w:multiLevelType w:val="hybridMultilevel"/>
    <w:tmpl w:val="87A07910"/>
    <w:lvl w:ilvl="0" w:tplc="FFFFFFFF">
      <w:start w:val="1"/>
      <w:numFmt w:val="bullet"/>
      <w:pStyle w:val="Sub-list"/>
      <w:lvlText w:val=""/>
      <w:lvlJc w:val="left"/>
      <w:pPr>
        <w:tabs>
          <w:tab w:val="num" w:pos="397"/>
        </w:tabs>
        <w:ind w:left="39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B15110"/>
    <w:multiLevelType w:val="multilevel"/>
    <w:tmpl w:val="6BACFCB2"/>
    <w:lvl w:ilvl="0">
      <w:start w:val="1"/>
      <w:numFmt w:val="bullet"/>
      <w:pStyle w:val="Bullet"/>
      <w:lvlText w:val=""/>
      <w:lvlJc w:val="left"/>
      <w:pPr>
        <w:tabs>
          <w:tab w:val="num" w:pos="567"/>
        </w:tabs>
        <w:ind w:left="397" w:hanging="397"/>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6104"/>
    <w:multiLevelType w:val="hybridMultilevel"/>
    <w:tmpl w:val="4ABA2070"/>
    <w:lvl w:ilvl="0" w:tplc="FFFFFFFF">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E0D7D82"/>
    <w:multiLevelType w:val="hybridMultilevel"/>
    <w:tmpl w:val="7C8C66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351077E"/>
    <w:multiLevelType w:val="multilevel"/>
    <w:tmpl w:val="3FF4C52E"/>
    <w:lvl w:ilvl="0">
      <w:start w:val="1"/>
      <w:numFmt w:val="decimal"/>
      <w:lvlText w:val="%1."/>
      <w:lvlJc w:val="left"/>
      <w:pPr>
        <w:ind w:left="720" w:hanging="360"/>
      </w:pPr>
    </w:lvl>
    <w:lvl w:ilvl="1">
      <w:start w:val="1"/>
      <w:numFmt w:val="decimal"/>
      <w:isLgl/>
      <w:lvlText w:val="%1.%2"/>
      <w:lvlJc w:val="left"/>
      <w:pPr>
        <w:ind w:left="1008" w:hanging="64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22" w15:restartNumberingAfterBreak="0">
    <w:nsid w:val="619555FE"/>
    <w:multiLevelType w:val="hybridMultilevel"/>
    <w:tmpl w:val="D548BF06"/>
    <w:lvl w:ilvl="0" w:tplc="4DAE67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5811DDE"/>
    <w:multiLevelType w:val="hybridMultilevel"/>
    <w:tmpl w:val="5784BADA"/>
    <w:lvl w:ilvl="0" w:tplc="14090001">
      <w:start w:val="1"/>
      <w:numFmt w:val="bullet"/>
      <w:pStyle w:val="TableDash"/>
      <w:lvlText w:val=""/>
      <w:lvlJc w:val="left"/>
      <w:pPr>
        <w:tabs>
          <w:tab w:val="num" w:pos="567"/>
        </w:tabs>
        <w:ind w:left="567" w:hanging="283"/>
      </w:pPr>
      <w:rPr>
        <w:rFonts w:ascii="Symbol" w:hAnsi="Symbol" w:hint="default"/>
        <w:color w:val="auto"/>
        <w:sz w:val="16"/>
        <w:szCs w:val="16"/>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FE74C4"/>
    <w:multiLevelType w:val="multilevel"/>
    <w:tmpl w:val="36AA8DFC"/>
    <w:lvl w:ilvl="0">
      <w:start w:val="1"/>
      <w:numFmt w:val="bullet"/>
      <w:pStyle w:val="Sub-bullet"/>
      <w:lvlText w:val=""/>
      <w:lvlJc w:val="left"/>
      <w:pPr>
        <w:ind w:left="794" w:hanging="397"/>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num w:numId="1">
    <w:abstractNumId w:val="21"/>
  </w:num>
  <w:num w:numId="2">
    <w:abstractNumId w:val="12"/>
  </w:num>
  <w:num w:numId="3">
    <w:abstractNumId w:val="17"/>
  </w:num>
  <w:num w:numId="4">
    <w:abstractNumId w:val="24"/>
  </w:num>
  <w:num w:numId="5">
    <w:abstractNumId w:val="18"/>
  </w:num>
  <w:num w:numId="6">
    <w:abstractNumId w:val="11"/>
  </w:num>
  <w:num w:numId="7">
    <w:abstractNumId w:val="15"/>
  </w:num>
  <w:num w:numId="8">
    <w:abstractNumId w:val="6"/>
  </w:num>
  <w:num w:numId="9">
    <w:abstractNumId w:val="5"/>
  </w:num>
  <w:num w:numId="10">
    <w:abstractNumId w:val="4"/>
  </w:num>
  <w:num w:numId="11">
    <w:abstractNumId w:val="3"/>
  </w:num>
  <w:num w:numId="12">
    <w:abstractNumId w:val="2"/>
  </w:num>
  <w:num w:numId="13">
    <w:abstractNumId w:val="7"/>
  </w:num>
  <w:num w:numId="14">
    <w:abstractNumId w:val="8"/>
  </w:num>
  <w:num w:numId="15">
    <w:abstractNumId w:val="16"/>
  </w:num>
  <w:num w:numId="16">
    <w:abstractNumId w:val="23"/>
  </w:num>
  <w:num w:numId="17">
    <w:abstractNumId w:val="1"/>
  </w:num>
  <w:num w:numId="18">
    <w:abstractNumId w:val="0"/>
  </w:num>
  <w:num w:numId="19">
    <w:abstractNumId w:val="1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4"/>
  </w:num>
  <w:num w:numId="23">
    <w:abstractNumId w:val="22"/>
  </w:num>
  <w:num w:numId="24">
    <w:abstractNumId w:val="19"/>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NZ" w:vendorID="64" w:dllVersion="6" w:nlCheck="1" w:checkStyle="1"/>
  <w:activeWritingStyle w:appName="MSWord" w:lang="en-NZ" w:vendorID="64" w:dllVersion="0" w:nlCheck="1" w:checkStyle="0"/>
  <w:activeWritingStyle w:appName="MSWord" w:lang="fr-FR" w:vendorID="64" w:dllVersion="0" w:nlCheck="1" w:checkStyle="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NotTrackMoves/>
  <w:defaultTabStop w:val="397"/>
  <w:evenAndOddHeaders/>
  <w:drawingGridHorizontalSpacing w:val="187"/>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4EE0"/>
    <w:rsid w:val="00001716"/>
    <w:rsid w:val="000041B8"/>
    <w:rsid w:val="00005EF0"/>
    <w:rsid w:val="00006F83"/>
    <w:rsid w:val="00007ABB"/>
    <w:rsid w:val="0001209C"/>
    <w:rsid w:val="0001473E"/>
    <w:rsid w:val="00021ACF"/>
    <w:rsid w:val="0002253E"/>
    <w:rsid w:val="000258B7"/>
    <w:rsid w:val="00027E55"/>
    <w:rsid w:val="00030250"/>
    <w:rsid w:val="00032A28"/>
    <w:rsid w:val="00035185"/>
    <w:rsid w:val="00041F6A"/>
    <w:rsid w:val="000460AF"/>
    <w:rsid w:val="00050008"/>
    <w:rsid w:val="000576EC"/>
    <w:rsid w:val="00064699"/>
    <w:rsid w:val="000851D0"/>
    <w:rsid w:val="00085283"/>
    <w:rsid w:val="00092D04"/>
    <w:rsid w:val="000959CB"/>
    <w:rsid w:val="000A2285"/>
    <w:rsid w:val="000B5FF3"/>
    <w:rsid w:val="000C20A6"/>
    <w:rsid w:val="000C21EC"/>
    <w:rsid w:val="000E3A9D"/>
    <w:rsid w:val="000E7CF2"/>
    <w:rsid w:val="000F4DEF"/>
    <w:rsid w:val="000F6F9F"/>
    <w:rsid w:val="0010031D"/>
    <w:rsid w:val="0010328F"/>
    <w:rsid w:val="00106130"/>
    <w:rsid w:val="0010677B"/>
    <w:rsid w:val="00115C5C"/>
    <w:rsid w:val="00116E1B"/>
    <w:rsid w:val="00121DAD"/>
    <w:rsid w:val="001221C3"/>
    <w:rsid w:val="0012241D"/>
    <w:rsid w:val="00122E2E"/>
    <w:rsid w:val="00130AB6"/>
    <w:rsid w:val="00142054"/>
    <w:rsid w:val="001515CF"/>
    <w:rsid w:val="00153F5A"/>
    <w:rsid w:val="001559AC"/>
    <w:rsid w:val="00160BDF"/>
    <w:rsid w:val="00163AE1"/>
    <w:rsid w:val="00173780"/>
    <w:rsid w:val="00176F43"/>
    <w:rsid w:val="001820B0"/>
    <w:rsid w:val="001908F6"/>
    <w:rsid w:val="001919BF"/>
    <w:rsid w:val="001970E1"/>
    <w:rsid w:val="001A1997"/>
    <w:rsid w:val="001A6601"/>
    <w:rsid w:val="001B3D93"/>
    <w:rsid w:val="001B4629"/>
    <w:rsid w:val="001B617A"/>
    <w:rsid w:val="001B66EC"/>
    <w:rsid w:val="001B6FD2"/>
    <w:rsid w:val="001C057B"/>
    <w:rsid w:val="001D21D7"/>
    <w:rsid w:val="001D21F4"/>
    <w:rsid w:val="001D26B8"/>
    <w:rsid w:val="001D3AA9"/>
    <w:rsid w:val="001D4E12"/>
    <w:rsid w:val="001F1EFD"/>
    <w:rsid w:val="001F6C72"/>
    <w:rsid w:val="00202AEE"/>
    <w:rsid w:val="00202E16"/>
    <w:rsid w:val="00206AF6"/>
    <w:rsid w:val="00207ABF"/>
    <w:rsid w:val="00207C94"/>
    <w:rsid w:val="002143EE"/>
    <w:rsid w:val="00216211"/>
    <w:rsid w:val="002168CE"/>
    <w:rsid w:val="00231328"/>
    <w:rsid w:val="00237F19"/>
    <w:rsid w:val="00240B42"/>
    <w:rsid w:val="002415CC"/>
    <w:rsid w:val="00260B48"/>
    <w:rsid w:val="00275044"/>
    <w:rsid w:val="00282117"/>
    <w:rsid w:val="00283D8F"/>
    <w:rsid w:val="0028581A"/>
    <w:rsid w:val="002868D3"/>
    <w:rsid w:val="00292F07"/>
    <w:rsid w:val="00295B2A"/>
    <w:rsid w:val="00296329"/>
    <w:rsid w:val="002A1361"/>
    <w:rsid w:val="002A49D7"/>
    <w:rsid w:val="002B1C5A"/>
    <w:rsid w:val="002B2440"/>
    <w:rsid w:val="002B3284"/>
    <w:rsid w:val="002B510A"/>
    <w:rsid w:val="002C0311"/>
    <w:rsid w:val="002C1CA9"/>
    <w:rsid w:val="002C6F2D"/>
    <w:rsid w:val="002C7237"/>
    <w:rsid w:val="002D1EB5"/>
    <w:rsid w:val="002D3B0F"/>
    <w:rsid w:val="002D60DB"/>
    <w:rsid w:val="002D6A54"/>
    <w:rsid w:val="002E5D65"/>
    <w:rsid w:val="002F134A"/>
    <w:rsid w:val="002F565C"/>
    <w:rsid w:val="00302D84"/>
    <w:rsid w:val="00315760"/>
    <w:rsid w:val="00317E2D"/>
    <w:rsid w:val="00320169"/>
    <w:rsid w:val="00322DCA"/>
    <w:rsid w:val="003232C6"/>
    <w:rsid w:val="0032349D"/>
    <w:rsid w:val="00332D75"/>
    <w:rsid w:val="00333996"/>
    <w:rsid w:val="003354C9"/>
    <w:rsid w:val="00344976"/>
    <w:rsid w:val="0037590E"/>
    <w:rsid w:val="00377186"/>
    <w:rsid w:val="00383207"/>
    <w:rsid w:val="00383221"/>
    <w:rsid w:val="0038647D"/>
    <w:rsid w:val="00394B1B"/>
    <w:rsid w:val="003950B3"/>
    <w:rsid w:val="003972EF"/>
    <w:rsid w:val="00397D2B"/>
    <w:rsid w:val="003A5006"/>
    <w:rsid w:val="003C2615"/>
    <w:rsid w:val="003C6EEF"/>
    <w:rsid w:val="003D0318"/>
    <w:rsid w:val="003D5417"/>
    <w:rsid w:val="003D63F2"/>
    <w:rsid w:val="003E31D9"/>
    <w:rsid w:val="003F3F45"/>
    <w:rsid w:val="003F614B"/>
    <w:rsid w:val="00400F92"/>
    <w:rsid w:val="00403A71"/>
    <w:rsid w:val="004044F1"/>
    <w:rsid w:val="0042424B"/>
    <w:rsid w:val="00425A5C"/>
    <w:rsid w:val="0042651B"/>
    <w:rsid w:val="00430D5D"/>
    <w:rsid w:val="00432300"/>
    <w:rsid w:val="00442F44"/>
    <w:rsid w:val="0044663F"/>
    <w:rsid w:val="00447951"/>
    <w:rsid w:val="004510FF"/>
    <w:rsid w:val="0045652C"/>
    <w:rsid w:val="004610F9"/>
    <w:rsid w:val="00462497"/>
    <w:rsid w:val="00467116"/>
    <w:rsid w:val="004805A3"/>
    <w:rsid w:val="00484FE1"/>
    <w:rsid w:val="00490EB0"/>
    <w:rsid w:val="00491596"/>
    <w:rsid w:val="004A0B3F"/>
    <w:rsid w:val="004A618E"/>
    <w:rsid w:val="004C20BB"/>
    <w:rsid w:val="004D3357"/>
    <w:rsid w:val="004D6191"/>
    <w:rsid w:val="004D6458"/>
    <w:rsid w:val="004E09C1"/>
    <w:rsid w:val="004E24E5"/>
    <w:rsid w:val="004E4B2C"/>
    <w:rsid w:val="004E5878"/>
    <w:rsid w:val="004F1572"/>
    <w:rsid w:val="004F4BFD"/>
    <w:rsid w:val="005111C9"/>
    <w:rsid w:val="00511599"/>
    <w:rsid w:val="00526270"/>
    <w:rsid w:val="0052652D"/>
    <w:rsid w:val="00533F19"/>
    <w:rsid w:val="00534210"/>
    <w:rsid w:val="00534D67"/>
    <w:rsid w:val="00542EE5"/>
    <w:rsid w:val="00543478"/>
    <w:rsid w:val="00545600"/>
    <w:rsid w:val="00546A6A"/>
    <w:rsid w:val="005576A6"/>
    <w:rsid w:val="0056088D"/>
    <w:rsid w:val="005630B0"/>
    <w:rsid w:val="005660CD"/>
    <w:rsid w:val="005720F2"/>
    <w:rsid w:val="00596603"/>
    <w:rsid w:val="005A0473"/>
    <w:rsid w:val="005A2942"/>
    <w:rsid w:val="005A52CF"/>
    <w:rsid w:val="005A5A92"/>
    <w:rsid w:val="005B76A4"/>
    <w:rsid w:val="005C2FA1"/>
    <w:rsid w:val="005C3384"/>
    <w:rsid w:val="005C416E"/>
    <w:rsid w:val="005C70EB"/>
    <w:rsid w:val="005D11EE"/>
    <w:rsid w:val="005D1C3A"/>
    <w:rsid w:val="005D1CDE"/>
    <w:rsid w:val="005D791A"/>
    <w:rsid w:val="005D7EAA"/>
    <w:rsid w:val="005E1781"/>
    <w:rsid w:val="005E222D"/>
    <w:rsid w:val="005E2277"/>
    <w:rsid w:val="005E43DD"/>
    <w:rsid w:val="00600179"/>
    <w:rsid w:val="00603FC0"/>
    <w:rsid w:val="006165FE"/>
    <w:rsid w:val="00616782"/>
    <w:rsid w:val="006309DF"/>
    <w:rsid w:val="00635AD9"/>
    <w:rsid w:val="00636BF0"/>
    <w:rsid w:val="0064602D"/>
    <w:rsid w:val="00646B6D"/>
    <w:rsid w:val="00650914"/>
    <w:rsid w:val="00655908"/>
    <w:rsid w:val="00656153"/>
    <w:rsid w:val="00661008"/>
    <w:rsid w:val="0066528F"/>
    <w:rsid w:val="006654F8"/>
    <w:rsid w:val="00665768"/>
    <w:rsid w:val="00667291"/>
    <w:rsid w:val="0067288E"/>
    <w:rsid w:val="00673102"/>
    <w:rsid w:val="006752B2"/>
    <w:rsid w:val="006807B0"/>
    <w:rsid w:val="00681230"/>
    <w:rsid w:val="00686249"/>
    <w:rsid w:val="00687504"/>
    <w:rsid w:val="00692332"/>
    <w:rsid w:val="00693393"/>
    <w:rsid w:val="006A171F"/>
    <w:rsid w:val="006A4E5F"/>
    <w:rsid w:val="006B7EED"/>
    <w:rsid w:val="006C3DD8"/>
    <w:rsid w:val="006D3FAE"/>
    <w:rsid w:val="006D4600"/>
    <w:rsid w:val="006E0A2C"/>
    <w:rsid w:val="006E0D20"/>
    <w:rsid w:val="006E202B"/>
    <w:rsid w:val="006E4E77"/>
    <w:rsid w:val="006E5741"/>
    <w:rsid w:val="006E57B5"/>
    <w:rsid w:val="006E7877"/>
    <w:rsid w:val="006F649A"/>
    <w:rsid w:val="00702FA0"/>
    <w:rsid w:val="00710AD7"/>
    <w:rsid w:val="00710F9D"/>
    <w:rsid w:val="0071236A"/>
    <w:rsid w:val="00715D39"/>
    <w:rsid w:val="00724218"/>
    <w:rsid w:val="007256EA"/>
    <w:rsid w:val="00731A9F"/>
    <w:rsid w:val="00732911"/>
    <w:rsid w:val="00737E65"/>
    <w:rsid w:val="0074030A"/>
    <w:rsid w:val="007409A3"/>
    <w:rsid w:val="007411AB"/>
    <w:rsid w:val="007447D8"/>
    <w:rsid w:val="00762043"/>
    <w:rsid w:val="007633C2"/>
    <w:rsid w:val="00765A47"/>
    <w:rsid w:val="00770E82"/>
    <w:rsid w:val="00772E94"/>
    <w:rsid w:val="007879E3"/>
    <w:rsid w:val="007A22C7"/>
    <w:rsid w:val="007B028B"/>
    <w:rsid w:val="007B1D71"/>
    <w:rsid w:val="007C00D0"/>
    <w:rsid w:val="007C2186"/>
    <w:rsid w:val="007C26CD"/>
    <w:rsid w:val="007D0916"/>
    <w:rsid w:val="007F2233"/>
    <w:rsid w:val="007F46B4"/>
    <w:rsid w:val="00800565"/>
    <w:rsid w:val="00802EA5"/>
    <w:rsid w:val="008058C2"/>
    <w:rsid w:val="0080694B"/>
    <w:rsid w:val="0081779C"/>
    <w:rsid w:val="00831D0D"/>
    <w:rsid w:val="00832DEE"/>
    <w:rsid w:val="00854B9D"/>
    <w:rsid w:val="00855A8A"/>
    <w:rsid w:val="00856678"/>
    <w:rsid w:val="00870E8E"/>
    <w:rsid w:val="00872795"/>
    <w:rsid w:val="00883596"/>
    <w:rsid w:val="00895E3C"/>
    <w:rsid w:val="008A2EC5"/>
    <w:rsid w:val="008A5256"/>
    <w:rsid w:val="008A636A"/>
    <w:rsid w:val="008B3232"/>
    <w:rsid w:val="008B77F5"/>
    <w:rsid w:val="008C0279"/>
    <w:rsid w:val="008C7F68"/>
    <w:rsid w:val="008D0B71"/>
    <w:rsid w:val="008D3DB2"/>
    <w:rsid w:val="008D5C22"/>
    <w:rsid w:val="008D6FEA"/>
    <w:rsid w:val="008E380C"/>
    <w:rsid w:val="008F25D2"/>
    <w:rsid w:val="008F50EC"/>
    <w:rsid w:val="008F514F"/>
    <w:rsid w:val="008F5F09"/>
    <w:rsid w:val="00906EFD"/>
    <w:rsid w:val="00906F85"/>
    <w:rsid w:val="00913697"/>
    <w:rsid w:val="00914B12"/>
    <w:rsid w:val="00914CC6"/>
    <w:rsid w:val="009235CA"/>
    <w:rsid w:val="0092751F"/>
    <w:rsid w:val="00932067"/>
    <w:rsid w:val="0093594A"/>
    <w:rsid w:val="00935CA1"/>
    <w:rsid w:val="00946CB9"/>
    <w:rsid w:val="00955D73"/>
    <w:rsid w:val="0096512C"/>
    <w:rsid w:val="0096540A"/>
    <w:rsid w:val="00966DDB"/>
    <w:rsid w:val="00976BD7"/>
    <w:rsid w:val="00986096"/>
    <w:rsid w:val="00991266"/>
    <w:rsid w:val="009B3E42"/>
    <w:rsid w:val="009B74B3"/>
    <w:rsid w:val="009C028E"/>
    <w:rsid w:val="009C5D2A"/>
    <w:rsid w:val="009D0684"/>
    <w:rsid w:val="009D0FDC"/>
    <w:rsid w:val="009D2BE8"/>
    <w:rsid w:val="009F39CC"/>
    <w:rsid w:val="009F3BEF"/>
    <w:rsid w:val="009F5A52"/>
    <w:rsid w:val="009F5C2A"/>
    <w:rsid w:val="009F5C80"/>
    <w:rsid w:val="009F6585"/>
    <w:rsid w:val="009F78B5"/>
    <w:rsid w:val="00A020E7"/>
    <w:rsid w:val="00A02352"/>
    <w:rsid w:val="00A06700"/>
    <w:rsid w:val="00A0719B"/>
    <w:rsid w:val="00A12298"/>
    <w:rsid w:val="00A1618F"/>
    <w:rsid w:val="00A20835"/>
    <w:rsid w:val="00A24D1D"/>
    <w:rsid w:val="00A24E4E"/>
    <w:rsid w:val="00A26502"/>
    <w:rsid w:val="00A27CDF"/>
    <w:rsid w:val="00A331E7"/>
    <w:rsid w:val="00A34169"/>
    <w:rsid w:val="00A3536D"/>
    <w:rsid w:val="00A3556A"/>
    <w:rsid w:val="00A3586E"/>
    <w:rsid w:val="00A41C3C"/>
    <w:rsid w:val="00A45302"/>
    <w:rsid w:val="00A46340"/>
    <w:rsid w:val="00A6790B"/>
    <w:rsid w:val="00A7703E"/>
    <w:rsid w:val="00A85228"/>
    <w:rsid w:val="00A90520"/>
    <w:rsid w:val="00A91953"/>
    <w:rsid w:val="00A9548B"/>
    <w:rsid w:val="00AA242C"/>
    <w:rsid w:val="00AB2710"/>
    <w:rsid w:val="00AB3151"/>
    <w:rsid w:val="00AB36DB"/>
    <w:rsid w:val="00AD184B"/>
    <w:rsid w:val="00AD2966"/>
    <w:rsid w:val="00AD4FF8"/>
    <w:rsid w:val="00AD78B6"/>
    <w:rsid w:val="00AE3732"/>
    <w:rsid w:val="00AE4B44"/>
    <w:rsid w:val="00AF4C8B"/>
    <w:rsid w:val="00B00956"/>
    <w:rsid w:val="00B02B2C"/>
    <w:rsid w:val="00B0566D"/>
    <w:rsid w:val="00B06BF4"/>
    <w:rsid w:val="00B07B2B"/>
    <w:rsid w:val="00B153D0"/>
    <w:rsid w:val="00B317A8"/>
    <w:rsid w:val="00B325EC"/>
    <w:rsid w:val="00B337F5"/>
    <w:rsid w:val="00B35BD9"/>
    <w:rsid w:val="00B37DE8"/>
    <w:rsid w:val="00B44BA5"/>
    <w:rsid w:val="00B44E8C"/>
    <w:rsid w:val="00B57FC7"/>
    <w:rsid w:val="00B6006A"/>
    <w:rsid w:val="00B618BB"/>
    <w:rsid w:val="00B644C4"/>
    <w:rsid w:val="00B70E43"/>
    <w:rsid w:val="00B75586"/>
    <w:rsid w:val="00B928E7"/>
    <w:rsid w:val="00B95516"/>
    <w:rsid w:val="00BA0D57"/>
    <w:rsid w:val="00BA149E"/>
    <w:rsid w:val="00BA5F7E"/>
    <w:rsid w:val="00BA7AD8"/>
    <w:rsid w:val="00BB2FDE"/>
    <w:rsid w:val="00BB4672"/>
    <w:rsid w:val="00BB537B"/>
    <w:rsid w:val="00BC7E76"/>
    <w:rsid w:val="00BD16B6"/>
    <w:rsid w:val="00BD56B6"/>
    <w:rsid w:val="00BD7FF9"/>
    <w:rsid w:val="00BE4204"/>
    <w:rsid w:val="00BF03C3"/>
    <w:rsid w:val="00BF12F6"/>
    <w:rsid w:val="00C00765"/>
    <w:rsid w:val="00C0377E"/>
    <w:rsid w:val="00C10464"/>
    <w:rsid w:val="00C119C2"/>
    <w:rsid w:val="00C11CD6"/>
    <w:rsid w:val="00C17258"/>
    <w:rsid w:val="00C21B54"/>
    <w:rsid w:val="00C245AC"/>
    <w:rsid w:val="00C40967"/>
    <w:rsid w:val="00C42C64"/>
    <w:rsid w:val="00C43E07"/>
    <w:rsid w:val="00C530DE"/>
    <w:rsid w:val="00C56E35"/>
    <w:rsid w:val="00C600E2"/>
    <w:rsid w:val="00C63D43"/>
    <w:rsid w:val="00C74134"/>
    <w:rsid w:val="00C80F97"/>
    <w:rsid w:val="00C81FF5"/>
    <w:rsid w:val="00C823B1"/>
    <w:rsid w:val="00CA271E"/>
    <w:rsid w:val="00CA31B8"/>
    <w:rsid w:val="00CB1488"/>
    <w:rsid w:val="00CB3148"/>
    <w:rsid w:val="00CB602C"/>
    <w:rsid w:val="00CB7414"/>
    <w:rsid w:val="00CB7B03"/>
    <w:rsid w:val="00CC6702"/>
    <w:rsid w:val="00CE01EC"/>
    <w:rsid w:val="00CE19C1"/>
    <w:rsid w:val="00CE356A"/>
    <w:rsid w:val="00D01CFE"/>
    <w:rsid w:val="00D03E31"/>
    <w:rsid w:val="00D07C4B"/>
    <w:rsid w:val="00D116CF"/>
    <w:rsid w:val="00D225D8"/>
    <w:rsid w:val="00D25EFA"/>
    <w:rsid w:val="00D26EFB"/>
    <w:rsid w:val="00D33A2E"/>
    <w:rsid w:val="00D41862"/>
    <w:rsid w:val="00D511A1"/>
    <w:rsid w:val="00D53082"/>
    <w:rsid w:val="00D57F7C"/>
    <w:rsid w:val="00D76D20"/>
    <w:rsid w:val="00D872BF"/>
    <w:rsid w:val="00DA5819"/>
    <w:rsid w:val="00DA7A92"/>
    <w:rsid w:val="00DB25AC"/>
    <w:rsid w:val="00DB3409"/>
    <w:rsid w:val="00DB7A4C"/>
    <w:rsid w:val="00DC1746"/>
    <w:rsid w:val="00DC2571"/>
    <w:rsid w:val="00DC7E85"/>
    <w:rsid w:val="00DE01F6"/>
    <w:rsid w:val="00DE2998"/>
    <w:rsid w:val="00DE3845"/>
    <w:rsid w:val="00DE4223"/>
    <w:rsid w:val="00DE6B60"/>
    <w:rsid w:val="00E012B8"/>
    <w:rsid w:val="00E06D10"/>
    <w:rsid w:val="00E073A2"/>
    <w:rsid w:val="00E13DCD"/>
    <w:rsid w:val="00E172E7"/>
    <w:rsid w:val="00E20458"/>
    <w:rsid w:val="00E2471E"/>
    <w:rsid w:val="00E3217E"/>
    <w:rsid w:val="00E34B0A"/>
    <w:rsid w:val="00E409CB"/>
    <w:rsid w:val="00E4236C"/>
    <w:rsid w:val="00E56487"/>
    <w:rsid w:val="00E573A8"/>
    <w:rsid w:val="00E610A5"/>
    <w:rsid w:val="00E62B9F"/>
    <w:rsid w:val="00E6417B"/>
    <w:rsid w:val="00E65DE5"/>
    <w:rsid w:val="00E6658F"/>
    <w:rsid w:val="00E73755"/>
    <w:rsid w:val="00E853F3"/>
    <w:rsid w:val="00EC2491"/>
    <w:rsid w:val="00EC678E"/>
    <w:rsid w:val="00ED2C42"/>
    <w:rsid w:val="00ED4EE0"/>
    <w:rsid w:val="00ED65A2"/>
    <w:rsid w:val="00EE0B88"/>
    <w:rsid w:val="00EE1D11"/>
    <w:rsid w:val="00EF3B2B"/>
    <w:rsid w:val="00F00EE9"/>
    <w:rsid w:val="00F10704"/>
    <w:rsid w:val="00F21C76"/>
    <w:rsid w:val="00F30ED0"/>
    <w:rsid w:val="00F31068"/>
    <w:rsid w:val="00F31A06"/>
    <w:rsid w:val="00F379DD"/>
    <w:rsid w:val="00F4503A"/>
    <w:rsid w:val="00F47244"/>
    <w:rsid w:val="00F511A7"/>
    <w:rsid w:val="00F53213"/>
    <w:rsid w:val="00F53432"/>
    <w:rsid w:val="00F65DEC"/>
    <w:rsid w:val="00F660F9"/>
    <w:rsid w:val="00F7180A"/>
    <w:rsid w:val="00F7329F"/>
    <w:rsid w:val="00F74F59"/>
    <w:rsid w:val="00F77A86"/>
    <w:rsid w:val="00F80642"/>
    <w:rsid w:val="00F869CE"/>
    <w:rsid w:val="00F930D3"/>
    <w:rsid w:val="00F93EFC"/>
    <w:rsid w:val="00FA39C3"/>
    <w:rsid w:val="00FA5F45"/>
    <w:rsid w:val="00FA7522"/>
    <w:rsid w:val="00FA7A34"/>
    <w:rsid w:val="00FA7E92"/>
    <w:rsid w:val="00FB13D0"/>
    <w:rsid w:val="00FB17FD"/>
    <w:rsid w:val="00FC0266"/>
    <w:rsid w:val="00FC0D4D"/>
    <w:rsid w:val="00FC2C59"/>
    <w:rsid w:val="00FD178C"/>
    <w:rsid w:val="00FE0B5A"/>
    <w:rsid w:val="00FE30D1"/>
    <w:rsid w:val="00FF0309"/>
    <w:rsid w:val="00FF0CDA"/>
    <w:rsid w:val="00FF31A6"/>
    <w:rsid w:val="00FF469E"/>
    <w:rsid w:val="00FF576B"/>
    <w:rsid w:val="00FF7AF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rules v:ext="edit">
        <o:r id="V:Rule8" type="connector" idref="#Straight Connector 111"/>
        <o:r id="V:Rule9" type="connector" idref="#Straight Arrow Connector 29"/>
        <o:r id="V:Rule10" type="connector" idref="#Straight Arrow Connector 122"/>
        <o:r id="V:Rule11" type="connector" idref="#Straight Arrow Connector 112">
          <o:proxy end="" idref="#Text Box 495" connectloc="0"/>
        </o:r>
        <o:r id="V:Rule12" type="connector" idref="#Straight Arrow Connector 116"/>
        <o:r id="V:Rule13" type="connector" idref="#AutoShape 13"/>
        <o:r id="V:Rule14" type="connector" idref="#Straight Arrow Connector 123"/>
        <o:r id="V:Rule15" type="connector" idref="#Straight Connector 125"/>
        <o:r id="V:Rule16" type="connector" idref="#Straight Arrow Connector 106"/>
      </o:rules>
    </o:shapelayout>
  </w:shapeDefaults>
  <w:decimalSymbol w:val="."/>
  <w:listSeparator w:val=","/>
  <w14:docId w14:val="08E3DDD7"/>
  <w15:chartTrackingRefBased/>
  <w15:docId w15:val="{BE68C006-7366-43D0-9B36-D644E139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2332"/>
    <w:rPr>
      <w:sz w:val="22"/>
      <w:szCs w:val="22"/>
    </w:rPr>
  </w:style>
  <w:style w:type="paragraph" w:styleId="Heading1">
    <w:name w:val="heading 1"/>
    <w:basedOn w:val="Normal"/>
    <w:next w:val="Normal"/>
    <w:link w:val="Heading1Char"/>
    <w:qFormat/>
    <w:rsid w:val="00543478"/>
    <w:pPr>
      <w:keepNext/>
      <w:pBdr>
        <w:bottom w:val="single" w:sz="4" w:space="4" w:color="365F91"/>
      </w:pBdr>
      <w:spacing w:after="480"/>
      <w:outlineLvl w:val="0"/>
    </w:pPr>
    <w:rPr>
      <w:bCs/>
      <w:color w:val="365F91"/>
      <w:sz w:val="48"/>
    </w:rPr>
  </w:style>
  <w:style w:type="paragraph" w:styleId="Heading2">
    <w:name w:val="heading 2"/>
    <w:basedOn w:val="Normal"/>
    <w:next w:val="BodyText"/>
    <w:link w:val="Heading2Char"/>
    <w:qFormat/>
    <w:rsid w:val="00CE19C1"/>
    <w:pPr>
      <w:keepNext/>
      <w:spacing w:before="360"/>
      <w:outlineLvl w:val="1"/>
    </w:pPr>
    <w:rPr>
      <w:b/>
      <w:color w:val="365F91"/>
      <w:sz w:val="32"/>
    </w:rPr>
  </w:style>
  <w:style w:type="paragraph" w:styleId="Heading3">
    <w:name w:val="heading 3"/>
    <w:basedOn w:val="Normal"/>
    <w:next w:val="BodyText"/>
    <w:link w:val="Heading3Char"/>
    <w:qFormat/>
    <w:rsid w:val="00CE19C1"/>
    <w:pPr>
      <w:keepNext/>
      <w:spacing w:before="360"/>
      <w:outlineLvl w:val="2"/>
    </w:pPr>
    <w:rPr>
      <w:b/>
      <w:color w:val="365F91"/>
      <w:sz w:val="26"/>
    </w:rPr>
  </w:style>
  <w:style w:type="paragraph" w:styleId="Heading4">
    <w:name w:val="heading 4"/>
    <w:basedOn w:val="Normal"/>
    <w:next w:val="Normal"/>
    <w:link w:val="Heading4Char"/>
    <w:qFormat/>
    <w:rsid w:val="000959CB"/>
    <w:pPr>
      <w:keepNext/>
      <w:spacing w:before="280"/>
      <w:outlineLvl w:val="3"/>
    </w:pPr>
    <w:rPr>
      <w:b/>
      <w:color w:val="365F91"/>
    </w:rPr>
  </w:style>
  <w:style w:type="paragraph" w:styleId="Heading5">
    <w:name w:val="heading 5"/>
    <w:basedOn w:val="Normal"/>
    <w:next w:val="Normal"/>
    <w:link w:val="Heading5Char"/>
    <w:qFormat/>
    <w:rsid w:val="0032349D"/>
    <w:pPr>
      <w:keepNext/>
      <w:spacing w:before="240"/>
      <w:outlineLvl w:val="4"/>
    </w:pPr>
    <w:rPr>
      <w:bCs/>
      <w:i/>
      <w:iCs/>
      <w:color w:val="365F91"/>
      <w:szCs w:val="26"/>
    </w:rPr>
  </w:style>
  <w:style w:type="paragraph" w:styleId="Heading6">
    <w:name w:val="heading 6"/>
    <w:basedOn w:val="Normal"/>
    <w:next w:val="Normal"/>
    <w:link w:val="Heading6Char"/>
    <w:qFormat/>
    <w:rsid w:val="00B00956"/>
    <w:pPr>
      <w:keepNext/>
      <w:keepLines/>
      <w:spacing w:before="240"/>
      <w:outlineLvl w:val="5"/>
    </w:pPr>
    <w:rPr>
      <w:b/>
      <w:iCs/>
      <w:lang w:eastAsia="en-GB"/>
    </w:rPr>
  </w:style>
  <w:style w:type="paragraph" w:styleId="Heading7">
    <w:name w:val="heading 7"/>
    <w:aliases w:val=" Char15,Char15"/>
    <w:basedOn w:val="Normal"/>
    <w:next w:val="Normal"/>
    <w:link w:val="Heading7Char"/>
    <w:semiHidden/>
    <w:qFormat/>
    <w:rsid w:val="00B00956"/>
    <w:pPr>
      <w:keepNext/>
      <w:keepLines/>
      <w:spacing w:before="200"/>
      <w:jc w:val="both"/>
      <w:outlineLvl w:val="6"/>
    </w:pPr>
    <w:rPr>
      <w:rFonts w:ascii="Arial" w:hAnsi="Arial"/>
      <w:i/>
      <w:iCs/>
      <w:color w:val="404040"/>
      <w:lang w:eastAsia="en-US"/>
    </w:rPr>
  </w:style>
  <w:style w:type="paragraph" w:styleId="Heading8">
    <w:name w:val="heading 8"/>
    <w:aliases w:val=" Char14,Char14"/>
    <w:basedOn w:val="Normal"/>
    <w:next w:val="Normal"/>
    <w:link w:val="Heading8Char"/>
    <w:semiHidden/>
    <w:qFormat/>
    <w:rsid w:val="00B00956"/>
    <w:pPr>
      <w:keepNext/>
      <w:keepLines/>
      <w:spacing w:before="200"/>
      <w:jc w:val="both"/>
      <w:outlineLvl w:val="7"/>
    </w:pPr>
    <w:rPr>
      <w:rFonts w:ascii="Arial" w:hAnsi="Arial"/>
      <w:color w:val="4F81BD"/>
      <w:sz w:val="20"/>
      <w:szCs w:val="20"/>
      <w:lang w:eastAsia="en-US"/>
    </w:rPr>
  </w:style>
  <w:style w:type="paragraph" w:styleId="Heading9">
    <w:name w:val="heading 9"/>
    <w:aliases w:val=" Char13,Char13"/>
    <w:basedOn w:val="Normal"/>
    <w:next w:val="Normal"/>
    <w:link w:val="Heading9Char"/>
    <w:semiHidden/>
    <w:qFormat/>
    <w:rsid w:val="00B00956"/>
    <w:pPr>
      <w:keepNext/>
      <w:keepLines/>
      <w:spacing w:before="200"/>
      <w:jc w:val="both"/>
      <w:outlineLvl w:val="8"/>
    </w:pPr>
    <w:rPr>
      <w:rFonts w:ascii="Arial" w:hAnsi="Arial"/>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72E94"/>
    <w:pPr>
      <w:jc w:val="center"/>
    </w:pPr>
    <w:rPr>
      <w:rFonts w:ascii="Arial" w:hAnsi="Arial"/>
      <w:sz w:val="16"/>
    </w:rPr>
  </w:style>
  <w:style w:type="paragraph" w:styleId="Footer">
    <w:name w:val="footer"/>
    <w:aliases w:val=" Char10,Char10"/>
    <w:basedOn w:val="Normal"/>
    <w:link w:val="FooterChar"/>
    <w:semiHidden/>
    <w:rsid w:val="00772E94"/>
    <w:rPr>
      <w:rFonts w:ascii="Arial" w:hAnsi="Arial"/>
      <w:sz w:val="16"/>
    </w:rPr>
  </w:style>
  <w:style w:type="paragraph" w:customStyle="1" w:styleId="Blockquote">
    <w:name w:val="Blockquote"/>
    <w:basedOn w:val="Normal"/>
    <w:semiHidden/>
    <w:rsid w:val="00772E94"/>
    <w:pPr>
      <w:ind w:left="567" w:right="567"/>
    </w:pPr>
    <w:rPr>
      <w:i/>
      <w:sz w:val="20"/>
    </w:rPr>
  </w:style>
  <w:style w:type="paragraph" w:styleId="BodyText">
    <w:name w:val="Body Text"/>
    <w:basedOn w:val="Normal"/>
    <w:link w:val="BodyTextChar"/>
    <w:qFormat/>
    <w:rsid w:val="00CE19C1"/>
    <w:pPr>
      <w:spacing w:before="120" w:after="120"/>
    </w:pPr>
  </w:style>
  <w:style w:type="paragraph" w:customStyle="1" w:styleId="Box">
    <w:name w:val="Box"/>
    <w:basedOn w:val="Normal"/>
    <w:next w:val="Normal"/>
    <w:uiPriority w:val="2"/>
    <w:semiHidden/>
    <w:rsid w:val="000576EC"/>
    <w:pPr>
      <w:pBdr>
        <w:top w:val="single" w:sz="6" w:space="15" w:color="auto"/>
        <w:left w:val="single" w:sz="6" w:space="15" w:color="auto"/>
        <w:bottom w:val="single" w:sz="6" w:space="15" w:color="auto"/>
        <w:right w:val="single" w:sz="6" w:space="15" w:color="auto"/>
      </w:pBdr>
      <w:ind w:right="284"/>
    </w:pPr>
    <w:rPr>
      <w:sz w:val="20"/>
    </w:rPr>
  </w:style>
  <w:style w:type="paragraph" w:customStyle="1" w:styleId="BoxBullet">
    <w:name w:val="Box Bullet"/>
    <w:basedOn w:val="Box"/>
    <w:uiPriority w:val="1"/>
    <w:rsid w:val="00855A8A"/>
    <w:pPr>
      <w:numPr>
        <w:numId w:val="1"/>
      </w:numPr>
      <w:tabs>
        <w:tab w:val="clear" w:pos="851"/>
        <w:tab w:val="left" w:pos="567"/>
      </w:tabs>
      <w:spacing w:before="120"/>
      <w:ind w:left="567"/>
    </w:pPr>
  </w:style>
  <w:style w:type="paragraph" w:customStyle="1" w:styleId="BoxHeading">
    <w:name w:val="BoxHeading"/>
    <w:basedOn w:val="Box"/>
    <w:next w:val="Box"/>
    <w:uiPriority w:val="2"/>
    <w:semiHidden/>
    <w:rsid w:val="00153F5A"/>
    <w:pPr>
      <w:spacing w:after="240"/>
    </w:pPr>
    <w:rPr>
      <w:b/>
      <w:sz w:val="22"/>
    </w:rPr>
  </w:style>
  <w:style w:type="paragraph" w:customStyle="1" w:styleId="Bullet">
    <w:name w:val="Bullet"/>
    <w:basedOn w:val="Normal"/>
    <w:link w:val="BulletChar"/>
    <w:qFormat/>
    <w:rsid w:val="00AD2966"/>
    <w:pPr>
      <w:numPr>
        <w:numId w:val="3"/>
      </w:numPr>
      <w:tabs>
        <w:tab w:val="clear" w:pos="567"/>
        <w:tab w:val="left" w:pos="397"/>
      </w:tabs>
      <w:spacing w:after="120"/>
    </w:pPr>
  </w:style>
  <w:style w:type="paragraph" w:customStyle="1" w:styleId="Heading">
    <w:name w:val="Heading"/>
    <w:basedOn w:val="Heading1"/>
    <w:next w:val="Normal"/>
    <w:rsid w:val="00A34169"/>
    <w:pPr>
      <w:outlineLvl w:val="9"/>
    </w:pPr>
  </w:style>
  <w:style w:type="paragraph" w:customStyle="1" w:styleId="ContentsHeading">
    <w:name w:val="ContentsHeading"/>
    <w:basedOn w:val="Heading1"/>
    <w:next w:val="BodyText"/>
    <w:uiPriority w:val="2"/>
    <w:semiHidden/>
    <w:rsid w:val="002D1EB5"/>
  </w:style>
  <w:style w:type="paragraph" w:customStyle="1" w:styleId="Sub-bullet">
    <w:name w:val="Sub-bullet"/>
    <w:basedOn w:val="Normal"/>
    <w:uiPriority w:val="1"/>
    <w:rsid w:val="00C42C64"/>
    <w:pPr>
      <w:numPr>
        <w:numId w:val="4"/>
      </w:numPr>
      <w:tabs>
        <w:tab w:val="left" w:pos="794"/>
      </w:tabs>
      <w:spacing w:after="120"/>
    </w:pPr>
  </w:style>
  <w:style w:type="paragraph" w:customStyle="1" w:styleId="FooterEven">
    <w:name w:val="Footer Even"/>
    <w:basedOn w:val="Normal"/>
    <w:next w:val="Normal"/>
    <w:uiPriority w:val="99"/>
    <w:rsid w:val="00A34169"/>
    <w:pPr>
      <w:pBdr>
        <w:top w:val="single" w:sz="4" w:space="4" w:color="auto"/>
      </w:pBdr>
      <w:tabs>
        <w:tab w:val="left" w:pos="851"/>
      </w:tabs>
    </w:pPr>
    <w:rPr>
      <w:sz w:val="16"/>
    </w:rPr>
  </w:style>
  <w:style w:type="paragraph" w:customStyle="1" w:styleId="Figure">
    <w:name w:val="Figure"/>
    <w:basedOn w:val="Normal"/>
    <w:next w:val="BodyText"/>
    <w:link w:val="FigureChar"/>
    <w:uiPriority w:val="1"/>
    <w:qFormat/>
    <w:rsid w:val="00854B9D"/>
    <w:pPr>
      <w:keepNext/>
      <w:spacing w:before="120" w:after="120"/>
      <w:ind w:left="1247" w:hanging="1247"/>
    </w:pPr>
    <w:rPr>
      <w:b/>
      <w:sz w:val="18"/>
    </w:rPr>
  </w:style>
  <w:style w:type="character" w:styleId="FootnoteReference">
    <w:name w:val="footnote reference"/>
    <w:uiPriority w:val="99"/>
    <w:semiHidden/>
    <w:rsid w:val="00CE19C1"/>
    <w:rPr>
      <w:rFonts w:ascii="Calibri" w:hAnsi="Calibri"/>
      <w:sz w:val="22"/>
      <w:vertAlign w:val="superscript"/>
    </w:rPr>
  </w:style>
  <w:style w:type="paragraph" w:styleId="FootnoteText">
    <w:name w:val="footnote text"/>
    <w:basedOn w:val="Normal"/>
    <w:link w:val="FootnoteTextChar"/>
    <w:uiPriority w:val="99"/>
    <w:semiHidden/>
    <w:qFormat/>
    <w:rsid w:val="0032349D"/>
    <w:pPr>
      <w:spacing w:after="60"/>
      <w:ind w:left="284" w:hanging="284"/>
    </w:pPr>
    <w:rPr>
      <w:sz w:val="19"/>
    </w:rPr>
  </w:style>
  <w:style w:type="character" w:styleId="Hyperlink">
    <w:name w:val="Hyperlink"/>
    <w:uiPriority w:val="99"/>
    <w:rsid w:val="008D0B71"/>
    <w:rPr>
      <w:color w:val="365F91"/>
      <w:u w:val="none"/>
    </w:rPr>
  </w:style>
  <w:style w:type="paragraph" w:customStyle="1" w:styleId="Imprint">
    <w:name w:val="Imprint"/>
    <w:basedOn w:val="Normal"/>
    <w:next w:val="Normal"/>
    <w:semiHidden/>
    <w:rsid w:val="00A34169"/>
    <w:pPr>
      <w:spacing w:after="240"/>
      <w:jc w:val="center"/>
    </w:pPr>
  </w:style>
  <w:style w:type="paragraph" w:customStyle="1" w:styleId="Noteundertable">
    <w:name w:val="Note under table"/>
    <w:basedOn w:val="Normal"/>
    <w:next w:val="Normal"/>
    <w:link w:val="NoteundertableChar"/>
    <w:qFormat/>
    <w:rsid w:val="006D3FAE"/>
    <w:pPr>
      <w:tabs>
        <w:tab w:val="left" w:pos="567"/>
      </w:tabs>
      <w:spacing w:before="120" w:after="120"/>
      <w:ind w:left="567" w:hanging="567"/>
    </w:pPr>
    <w:rPr>
      <w:sz w:val="18"/>
    </w:rPr>
  </w:style>
  <w:style w:type="paragraph" w:customStyle="1" w:styleId="FooterOdd">
    <w:name w:val="Footer Odd"/>
    <w:basedOn w:val="Normal"/>
    <w:next w:val="Normal"/>
    <w:uiPriority w:val="99"/>
    <w:rsid w:val="003232C6"/>
    <w:pPr>
      <w:pBdr>
        <w:top w:val="single" w:sz="4" w:space="4" w:color="auto"/>
      </w:pBdr>
      <w:tabs>
        <w:tab w:val="right" w:pos="7655"/>
        <w:tab w:val="right" w:pos="8505"/>
        <w:tab w:val="right" w:pos="13041"/>
        <w:tab w:val="right" w:pos="14005"/>
      </w:tabs>
    </w:pPr>
    <w:rPr>
      <w:sz w:val="16"/>
    </w:rPr>
  </w:style>
  <w:style w:type="character" w:styleId="PageNumber">
    <w:name w:val="page number"/>
    <w:rsid w:val="00A34169"/>
    <w:rPr>
      <w:rFonts w:ascii="Calibri" w:hAnsi="Calibri"/>
      <w:b/>
      <w:sz w:val="24"/>
    </w:rPr>
  </w:style>
  <w:style w:type="paragraph" w:customStyle="1" w:styleId="References">
    <w:name w:val="References"/>
    <w:basedOn w:val="Normal"/>
    <w:link w:val="ReferencesChar"/>
    <w:qFormat/>
    <w:rsid w:val="00772E94"/>
    <w:pPr>
      <w:spacing w:after="120"/>
    </w:pPr>
    <w:rPr>
      <w:sz w:val="20"/>
    </w:rPr>
  </w:style>
  <w:style w:type="paragraph" w:customStyle="1" w:styleId="Source">
    <w:name w:val="Source"/>
    <w:basedOn w:val="Normal"/>
    <w:next w:val="Normal"/>
    <w:uiPriority w:val="1"/>
    <w:qFormat/>
    <w:rsid w:val="00CE19C1"/>
    <w:pPr>
      <w:tabs>
        <w:tab w:val="left" w:pos="680"/>
      </w:tabs>
      <w:spacing w:before="120"/>
    </w:pPr>
    <w:rPr>
      <w:sz w:val="16"/>
    </w:rPr>
  </w:style>
  <w:style w:type="paragraph" w:styleId="Title">
    <w:name w:val="Title"/>
    <w:basedOn w:val="Normal"/>
    <w:link w:val="TitleChar"/>
    <w:uiPriority w:val="2"/>
    <w:semiHidden/>
    <w:qFormat/>
    <w:rsid w:val="00A34169"/>
    <w:pPr>
      <w:spacing w:line="360" w:lineRule="auto"/>
      <w:jc w:val="center"/>
    </w:pPr>
    <w:rPr>
      <w:b/>
      <w:sz w:val="48"/>
    </w:rPr>
  </w:style>
  <w:style w:type="paragraph" w:styleId="Subtitle">
    <w:name w:val="Subtitle"/>
    <w:basedOn w:val="Title"/>
    <w:link w:val="SubtitleChar"/>
    <w:semiHidden/>
    <w:qFormat/>
    <w:rsid w:val="00772E94"/>
    <w:pPr>
      <w:spacing w:before="600" w:line="240" w:lineRule="auto"/>
      <w:outlineLvl w:val="1"/>
    </w:pPr>
    <w:rPr>
      <w:sz w:val="36"/>
    </w:rPr>
  </w:style>
  <w:style w:type="paragraph" w:customStyle="1" w:styleId="Table">
    <w:name w:val="Table"/>
    <w:basedOn w:val="Normal"/>
    <w:next w:val="BodyText"/>
    <w:link w:val="TableChar"/>
    <w:rsid w:val="007409A3"/>
    <w:pPr>
      <w:keepNext/>
      <w:spacing w:before="120" w:after="120"/>
      <w:ind w:left="1247" w:hanging="1247"/>
    </w:pPr>
    <w:rPr>
      <w:b/>
      <w:sz w:val="18"/>
    </w:rPr>
  </w:style>
  <w:style w:type="paragraph" w:customStyle="1" w:styleId="TableText">
    <w:name w:val="TableText"/>
    <w:basedOn w:val="Normal"/>
    <w:link w:val="TableTextChar"/>
    <w:qFormat/>
    <w:rsid w:val="00CE19C1"/>
    <w:pPr>
      <w:spacing w:before="60" w:after="60"/>
    </w:pPr>
    <w:rPr>
      <w:sz w:val="16"/>
    </w:rPr>
  </w:style>
  <w:style w:type="paragraph" w:customStyle="1" w:styleId="TableTextBold">
    <w:name w:val="TableText Bold"/>
    <w:basedOn w:val="TableText"/>
    <w:link w:val="TableTextBoldChar"/>
    <w:qFormat/>
    <w:rsid w:val="00F511A7"/>
    <w:rPr>
      <w:b/>
      <w:noProof/>
    </w:rPr>
  </w:style>
  <w:style w:type="paragraph" w:styleId="TOC1">
    <w:name w:val="toc 1"/>
    <w:basedOn w:val="Normal"/>
    <w:next w:val="Normal"/>
    <w:uiPriority w:val="39"/>
    <w:qFormat/>
    <w:rsid w:val="00207C94"/>
    <w:pPr>
      <w:tabs>
        <w:tab w:val="right" w:pos="8505"/>
      </w:tabs>
      <w:spacing w:before="280"/>
      <w:ind w:right="567"/>
    </w:pPr>
  </w:style>
  <w:style w:type="paragraph" w:styleId="TOC2">
    <w:name w:val="toc 2"/>
    <w:basedOn w:val="Normal"/>
    <w:next w:val="Normal"/>
    <w:uiPriority w:val="39"/>
    <w:qFormat/>
    <w:rsid w:val="00A1618F"/>
    <w:pPr>
      <w:tabs>
        <w:tab w:val="left" w:pos="1134"/>
        <w:tab w:val="right" w:pos="8505"/>
      </w:tabs>
      <w:spacing w:before="120"/>
      <w:ind w:left="567" w:right="567"/>
    </w:pPr>
    <w:rPr>
      <w:sz w:val="20"/>
    </w:rPr>
  </w:style>
  <w:style w:type="paragraph" w:styleId="TOC3">
    <w:name w:val="toc 3"/>
    <w:basedOn w:val="Normal"/>
    <w:next w:val="Normal"/>
    <w:uiPriority w:val="39"/>
    <w:qFormat/>
    <w:rsid w:val="005C3384"/>
    <w:pPr>
      <w:tabs>
        <w:tab w:val="left" w:pos="1701"/>
        <w:tab w:val="right" w:pos="7938"/>
      </w:tabs>
      <w:spacing w:before="120" w:after="120"/>
      <w:ind w:left="1134"/>
    </w:pPr>
    <w:rPr>
      <w:rFonts w:ascii="Arial" w:hAnsi="Arial"/>
      <w:sz w:val="20"/>
    </w:rPr>
  </w:style>
  <w:style w:type="paragraph" w:styleId="Caption">
    <w:name w:val="caption"/>
    <w:basedOn w:val="Normal"/>
    <w:next w:val="Normal"/>
    <w:semiHidden/>
    <w:qFormat/>
    <w:rsid w:val="00CE19C1"/>
    <w:pPr>
      <w:tabs>
        <w:tab w:val="left" w:pos="851"/>
      </w:tabs>
    </w:pPr>
    <w:rPr>
      <w:bCs/>
      <w:sz w:val="18"/>
    </w:rPr>
  </w:style>
  <w:style w:type="paragraph" w:customStyle="1" w:styleId="TableBullet">
    <w:name w:val="TableBullet"/>
    <w:basedOn w:val="TableText"/>
    <w:next w:val="TableText"/>
    <w:rsid w:val="00546A6A"/>
    <w:pPr>
      <w:numPr>
        <w:numId w:val="2"/>
      </w:numPr>
    </w:pPr>
    <w:rPr>
      <w:szCs w:val="16"/>
    </w:rPr>
  </w:style>
  <w:style w:type="paragraph" w:styleId="TableofFigures">
    <w:name w:val="table of figures"/>
    <w:basedOn w:val="Normal"/>
    <w:next w:val="Normal"/>
    <w:uiPriority w:val="99"/>
    <w:rsid w:val="002143EE"/>
    <w:pPr>
      <w:tabs>
        <w:tab w:val="right" w:pos="8505"/>
      </w:tabs>
      <w:spacing w:before="40" w:after="40"/>
      <w:ind w:left="1418" w:right="567" w:hanging="1418"/>
    </w:pPr>
    <w:rPr>
      <w:sz w:val="20"/>
    </w:rPr>
  </w:style>
  <w:style w:type="paragraph" w:styleId="BalloonText">
    <w:name w:val="Balloon Text"/>
    <w:aliases w:val=" Char6,Char6"/>
    <w:basedOn w:val="Normal"/>
    <w:link w:val="BalloonTextChar"/>
    <w:semiHidden/>
    <w:unhideWhenUsed/>
    <w:rsid w:val="007409A3"/>
    <w:rPr>
      <w:rFonts w:ascii="Segoe UI" w:hAnsi="Segoe UI" w:cs="Segoe UI"/>
      <w:sz w:val="18"/>
      <w:szCs w:val="18"/>
    </w:rPr>
  </w:style>
  <w:style w:type="character" w:customStyle="1" w:styleId="BalloonTextChar">
    <w:name w:val="Balloon Text Char"/>
    <w:aliases w:val=" Char6 Char,Char6 Char"/>
    <w:link w:val="BalloonText"/>
    <w:semiHidden/>
    <w:rsid w:val="007409A3"/>
    <w:rPr>
      <w:rFonts w:ascii="Segoe UI" w:hAnsi="Segoe UI" w:cs="Segoe UI"/>
      <w:sz w:val="18"/>
      <w:szCs w:val="18"/>
    </w:rPr>
  </w:style>
  <w:style w:type="character" w:customStyle="1" w:styleId="TitleChar">
    <w:name w:val="Title Char"/>
    <w:link w:val="Title"/>
    <w:uiPriority w:val="2"/>
    <w:semiHidden/>
    <w:rsid w:val="00692332"/>
    <w:rPr>
      <w:b/>
      <w:sz w:val="48"/>
      <w:szCs w:val="22"/>
    </w:rPr>
  </w:style>
  <w:style w:type="character" w:customStyle="1" w:styleId="Heading6Char">
    <w:name w:val="Heading 6 Char"/>
    <w:link w:val="Heading6"/>
    <w:rsid w:val="00B00956"/>
    <w:rPr>
      <w:b/>
      <w:iCs/>
      <w:lang w:eastAsia="en-GB"/>
    </w:rPr>
  </w:style>
  <w:style w:type="character" w:customStyle="1" w:styleId="Heading7Char">
    <w:name w:val="Heading 7 Char"/>
    <w:aliases w:val=" Char15 Char,Char15 Char"/>
    <w:link w:val="Heading7"/>
    <w:semiHidden/>
    <w:rsid w:val="00B00956"/>
    <w:rPr>
      <w:rFonts w:ascii="Arial" w:hAnsi="Arial"/>
      <w:i/>
      <w:iCs/>
      <w:color w:val="404040"/>
      <w:lang w:eastAsia="en-US"/>
    </w:rPr>
  </w:style>
  <w:style w:type="character" w:customStyle="1" w:styleId="Heading8Char">
    <w:name w:val="Heading 8 Char"/>
    <w:aliases w:val=" Char14 Char,Char14 Char"/>
    <w:link w:val="Heading8"/>
    <w:semiHidden/>
    <w:rsid w:val="00B00956"/>
    <w:rPr>
      <w:rFonts w:ascii="Arial" w:hAnsi="Arial"/>
      <w:color w:val="4F81BD"/>
      <w:sz w:val="20"/>
      <w:szCs w:val="20"/>
      <w:lang w:eastAsia="en-US"/>
    </w:rPr>
  </w:style>
  <w:style w:type="character" w:customStyle="1" w:styleId="Heading9Char">
    <w:name w:val="Heading 9 Char"/>
    <w:aliases w:val=" Char13 Char,Char13 Char"/>
    <w:link w:val="Heading9"/>
    <w:semiHidden/>
    <w:rsid w:val="00B00956"/>
    <w:rPr>
      <w:rFonts w:ascii="Arial" w:hAnsi="Arial"/>
      <w:i/>
      <w:iCs/>
      <w:color w:val="404040"/>
      <w:sz w:val="20"/>
      <w:szCs w:val="20"/>
      <w:lang w:eastAsia="en-US"/>
    </w:rPr>
  </w:style>
  <w:style w:type="character" w:customStyle="1" w:styleId="Heading1Char">
    <w:name w:val="Heading 1 Char"/>
    <w:link w:val="Heading1"/>
    <w:rsid w:val="00B00956"/>
    <w:rPr>
      <w:bCs/>
      <w:color w:val="365F91"/>
      <w:sz w:val="48"/>
    </w:rPr>
  </w:style>
  <w:style w:type="character" w:customStyle="1" w:styleId="Heading2Char">
    <w:name w:val="Heading 2 Char"/>
    <w:link w:val="Heading2"/>
    <w:rsid w:val="00B00956"/>
    <w:rPr>
      <w:b/>
      <w:color w:val="365F91"/>
      <w:sz w:val="32"/>
    </w:rPr>
  </w:style>
  <w:style w:type="character" w:customStyle="1" w:styleId="Heading3Char">
    <w:name w:val="Heading 3 Char"/>
    <w:link w:val="Heading3"/>
    <w:rsid w:val="00B00956"/>
    <w:rPr>
      <w:b/>
      <w:color w:val="365F91"/>
      <w:sz w:val="26"/>
    </w:rPr>
  </w:style>
  <w:style w:type="character" w:customStyle="1" w:styleId="Heading4Char">
    <w:name w:val="Heading 4 Char"/>
    <w:link w:val="Heading4"/>
    <w:rsid w:val="00B00956"/>
    <w:rPr>
      <w:b/>
      <w:color w:val="365F91"/>
    </w:rPr>
  </w:style>
  <w:style w:type="character" w:customStyle="1" w:styleId="Heading5Char">
    <w:name w:val="Heading 5 Char"/>
    <w:link w:val="Heading5"/>
    <w:rsid w:val="00B00956"/>
    <w:rPr>
      <w:bCs/>
      <w:i/>
      <w:iCs/>
      <w:color w:val="365F91"/>
      <w:szCs w:val="26"/>
    </w:rPr>
  </w:style>
  <w:style w:type="character" w:customStyle="1" w:styleId="HeaderChar">
    <w:name w:val="Header Char"/>
    <w:link w:val="Header"/>
    <w:semiHidden/>
    <w:rsid w:val="00B00956"/>
    <w:rPr>
      <w:rFonts w:ascii="Arial" w:hAnsi="Arial"/>
      <w:sz w:val="16"/>
    </w:rPr>
  </w:style>
  <w:style w:type="character" w:customStyle="1" w:styleId="FooterChar">
    <w:name w:val="Footer Char"/>
    <w:aliases w:val=" Char10 Char,Char10 Char"/>
    <w:link w:val="Footer"/>
    <w:semiHidden/>
    <w:rsid w:val="00692332"/>
    <w:rPr>
      <w:rFonts w:ascii="Arial" w:hAnsi="Arial"/>
      <w:sz w:val="16"/>
      <w:szCs w:val="22"/>
    </w:rPr>
  </w:style>
  <w:style w:type="paragraph" w:customStyle="1" w:styleId="Tablecaption">
    <w:name w:val="Table caption"/>
    <w:basedOn w:val="Normal"/>
    <w:semiHidden/>
    <w:rsid w:val="00491596"/>
    <w:pPr>
      <w:jc w:val="center"/>
    </w:pPr>
    <w:rPr>
      <w:rFonts w:ascii="Arial" w:hAnsi="Arial"/>
      <w:b/>
      <w:sz w:val="20"/>
      <w:szCs w:val="24"/>
      <w:lang w:val="en-AU" w:eastAsia="en-US"/>
    </w:rPr>
  </w:style>
  <w:style w:type="character" w:customStyle="1" w:styleId="FootnoteTextChar">
    <w:name w:val="Footnote Text Char"/>
    <w:link w:val="FootnoteText"/>
    <w:uiPriority w:val="99"/>
    <w:semiHidden/>
    <w:rsid w:val="00692332"/>
    <w:rPr>
      <w:sz w:val="19"/>
      <w:szCs w:val="22"/>
    </w:rPr>
  </w:style>
  <w:style w:type="character" w:customStyle="1" w:styleId="SubtitleChar">
    <w:name w:val="Subtitle Char"/>
    <w:link w:val="Subtitle"/>
    <w:semiHidden/>
    <w:rsid w:val="00692332"/>
    <w:rPr>
      <w:b/>
      <w:sz w:val="36"/>
      <w:szCs w:val="22"/>
    </w:rPr>
  </w:style>
  <w:style w:type="character" w:customStyle="1" w:styleId="CommentTextChar">
    <w:name w:val="Comment Text Char"/>
    <w:aliases w:val=" Char7 Char,Char7 Char"/>
    <w:link w:val="CommentText"/>
    <w:uiPriority w:val="99"/>
    <w:semiHidden/>
    <w:qFormat/>
    <w:rsid w:val="00692332"/>
    <w:rPr>
      <w:sz w:val="22"/>
      <w:szCs w:val="22"/>
    </w:rPr>
  </w:style>
  <w:style w:type="paragraph" w:styleId="CommentText">
    <w:name w:val="annotation text"/>
    <w:aliases w:val=" Char7,Char7"/>
    <w:basedOn w:val="Normal"/>
    <w:link w:val="CommentTextChar"/>
    <w:uiPriority w:val="99"/>
    <w:semiHidden/>
    <w:qFormat/>
    <w:rsid w:val="00B00956"/>
    <w:pPr>
      <w:spacing w:after="120"/>
      <w:jc w:val="both"/>
    </w:pPr>
  </w:style>
  <w:style w:type="character" w:customStyle="1" w:styleId="CommentTextChar1">
    <w:name w:val="Comment Text Char1"/>
    <w:uiPriority w:val="99"/>
    <w:semiHidden/>
    <w:rsid w:val="00B00956"/>
    <w:rPr>
      <w:sz w:val="20"/>
      <w:szCs w:val="20"/>
    </w:rPr>
  </w:style>
  <w:style w:type="paragraph" w:styleId="BodyText2">
    <w:name w:val="Body Text 2"/>
    <w:aliases w:val=" Char4,Char4"/>
    <w:basedOn w:val="Normal"/>
    <w:link w:val="BodyText2Char"/>
    <w:semiHidden/>
    <w:rsid w:val="00B00956"/>
    <w:pPr>
      <w:tabs>
        <w:tab w:val="num" w:pos="360"/>
      </w:tabs>
      <w:spacing w:after="120" w:line="480" w:lineRule="auto"/>
      <w:jc w:val="both"/>
    </w:pPr>
    <w:rPr>
      <w:rFonts w:ascii="Times New Roman" w:hAnsi="Times New Roman"/>
      <w:lang w:eastAsia="en-US"/>
    </w:rPr>
  </w:style>
  <w:style w:type="character" w:customStyle="1" w:styleId="BodyText2Char">
    <w:name w:val="Body Text 2 Char"/>
    <w:aliases w:val=" Char4 Char,Char4 Char"/>
    <w:link w:val="BodyText2"/>
    <w:semiHidden/>
    <w:rsid w:val="00B00956"/>
    <w:rPr>
      <w:rFonts w:ascii="Times New Roman" w:hAnsi="Times New Roman"/>
      <w:lang w:eastAsia="en-US"/>
    </w:rPr>
  </w:style>
  <w:style w:type="paragraph" w:customStyle="1" w:styleId="Sub-listi">
    <w:name w:val="Sub-list i"/>
    <w:aliases w:val="ii"/>
    <w:basedOn w:val="BodyText"/>
    <w:rsid w:val="00B00956"/>
    <w:pPr>
      <w:numPr>
        <w:numId w:val="5"/>
      </w:numPr>
      <w:tabs>
        <w:tab w:val="clear" w:pos="1191"/>
        <w:tab w:val="num" w:pos="360"/>
      </w:tabs>
      <w:spacing w:before="60" w:after="60"/>
      <w:ind w:left="360" w:hanging="360"/>
    </w:pPr>
    <w:rPr>
      <w:lang w:eastAsia="en-US"/>
    </w:rPr>
  </w:style>
  <w:style w:type="character" w:customStyle="1" w:styleId="TableTextChar">
    <w:name w:val="TableText Char"/>
    <w:link w:val="TableText"/>
    <w:rsid w:val="00B00956"/>
    <w:rPr>
      <w:sz w:val="16"/>
    </w:rPr>
  </w:style>
  <w:style w:type="character" w:customStyle="1" w:styleId="ReferencesChar">
    <w:name w:val="References Char"/>
    <w:link w:val="References"/>
    <w:rsid w:val="00B00956"/>
    <w:rPr>
      <w:sz w:val="20"/>
    </w:rPr>
  </w:style>
  <w:style w:type="character" w:customStyle="1" w:styleId="NoteundertableChar">
    <w:name w:val="Note under table Char"/>
    <w:link w:val="Noteundertable"/>
    <w:rsid w:val="00B00956"/>
    <w:rPr>
      <w:sz w:val="18"/>
    </w:rPr>
  </w:style>
  <w:style w:type="character" w:styleId="CommentReference">
    <w:name w:val="annotation reference"/>
    <w:uiPriority w:val="99"/>
    <w:semiHidden/>
    <w:rsid w:val="00B00956"/>
    <w:rPr>
      <w:sz w:val="16"/>
      <w:szCs w:val="16"/>
    </w:rPr>
  </w:style>
  <w:style w:type="paragraph" w:styleId="NormalWeb">
    <w:name w:val="Normal (Web)"/>
    <w:basedOn w:val="Normal"/>
    <w:semiHidden/>
    <w:rsid w:val="00B00956"/>
    <w:pPr>
      <w:widowControl w:val="0"/>
      <w:adjustRightInd w:val="0"/>
      <w:spacing w:before="100" w:beforeAutospacing="1" w:after="100" w:afterAutospacing="1"/>
      <w:jc w:val="both"/>
      <w:textAlignment w:val="baseline"/>
    </w:pPr>
    <w:rPr>
      <w:rFonts w:ascii="Times New Roman" w:hAnsi="Times New Roman"/>
      <w:szCs w:val="24"/>
      <w:lang w:val="en-GB" w:eastAsia="en-GB"/>
    </w:rPr>
  </w:style>
  <w:style w:type="paragraph" w:styleId="Quote">
    <w:name w:val="Quote"/>
    <w:basedOn w:val="Normal"/>
    <w:next w:val="Normal"/>
    <w:link w:val="QuoteChar"/>
    <w:uiPriority w:val="29"/>
    <w:semiHidden/>
    <w:qFormat/>
    <w:rsid w:val="001A6601"/>
    <w:pPr>
      <w:spacing w:after="120"/>
      <w:ind w:left="567" w:right="567"/>
    </w:pPr>
    <w:rPr>
      <w:iCs/>
      <w:color w:val="000000"/>
      <w:sz w:val="20"/>
      <w:lang w:eastAsia="en-US"/>
    </w:rPr>
  </w:style>
  <w:style w:type="character" w:customStyle="1" w:styleId="QuoteChar">
    <w:name w:val="Quote Char"/>
    <w:link w:val="Quote"/>
    <w:uiPriority w:val="29"/>
    <w:semiHidden/>
    <w:rsid w:val="00692332"/>
    <w:rPr>
      <w:iCs/>
      <w:color w:val="000000"/>
      <w:szCs w:val="22"/>
      <w:lang w:eastAsia="en-US"/>
    </w:rPr>
  </w:style>
  <w:style w:type="paragraph" w:customStyle="1" w:styleId="Keypointshead">
    <w:name w:val="Key points head"/>
    <w:basedOn w:val="BoxHeading"/>
    <w:semiHidden/>
    <w:qFormat/>
    <w:rsid w:val="00B00956"/>
    <w:pPr>
      <w:pBdr>
        <w:top w:val="none" w:sz="0" w:space="0" w:color="auto"/>
        <w:left w:val="none" w:sz="0" w:space="0" w:color="auto"/>
        <w:bottom w:val="none" w:sz="0" w:space="0" w:color="auto"/>
        <w:right w:val="none" w:sz="0" w:space="0" w:color="auto"/>
      </w:pBdr>
      <w:ind w:left="284"/>
    </w:pPr>
    <w:rPr>
      <w:rFonts w:ascii="Arial" w:hAnsi="Arial"/>
      <w:sz w:val="19"/>
      <w:szCs w:val="19"/>
      <w:lang w:eastAsia="en-US"/>
    </w:rPr>
  </w:style>
  <w:style w:type="character" w:customStyle="1" w:styleId="TableTextBoldChar">
    <w:name w:val="TableText Bold Char"/>
    <w:link w:val="TableTextBold"/>
    <w:rsid w:val="00B00956"/>
    <w:rPr>
      <w:b/>
      <w:noProof/>
      <w:sz w:val="16"/>
    </w:rPr>
  </w:style>
  <w:style w:type="character" w:customStyle="1" w:styleId="FigureChar">
    <w:name w:val="Figure Char"/>
    <w:link w:val="Figure"/>
    <w:uiPriority w:val="1"/>
    <w:rsid w:val="00692332"/>
    <w:rPr>
      <w:b/>
      <w:sz w:val="18"/>
      <w:szCs w:val="22"/>
    </w:rPr>
  </w:style>
  <w:style w:type="character" w:customStyle="1" w:styleId="TableChar">
    <w:name w:val="Table Char"/>
    <w:link w:val="Table"/>
    <w:locked/>
    <w:rsid w:val="00B00956"/>
    <w:rPr>
      <w:b/>
      <w:sz w:val="18"/>
    </w:rPr>
  </w:style>
  <w:style w:type="paragraph" w:customStyle="1" w:styleId="Tableboldblue">
    <w:name w:val="Table bold blue"/>
    <w:basedOn w:val="Normal"/>
    <w:qFormat/>
    <w:rsid w:val="00B00956"/>
    <w:pPr>
      <w:spacing w:before="60" w:after="60"/>
    </w:pPr>
    <w:rPr>
      <w:b/>
      <w:color w:val="365F91"/>
      <w:sz w:val="16"/>
      <w:lang w:eastAsia="en-US"/>
    </w:rPr>
  </w:style>
  <w:style w:type="paragraph" w:customStyle="1" w:styleId="BoxSubbullet">
    <w:name w:val="Box Subbullet"/>
    <w:basedOn w:val="BoxBullet"/>
    <w:uiPriority w:val="2"/>
    <w:semiHidden/>
    <w:qFormat/>
    <w:rsid w:val="00B00956"/>
    <w:pPr>
      <w:numPr>
        <w:numId w:val="0"/>
      </w:numPr>
      <w:tabs>
        <w:tab w:val="left" w:pos="680"/>
      </w:tabs>
      <w:ind w:left="1135" w:hanging="851"/>
      <w:jc w:val="both"/>
    </w:pPr>
    <w:rPr>
      <w:rFonts w:ascii="Arial" w:hAnsi="Arial"/>
      <w:sz w:val="19"/>
      <w:szCs w:val="19"/>
    </w:rPr>
  </w:style>
  <w:style w:type="character" w:customStyle="1" w:styleId="BulletChar">
    <w:name w:val="Bullet Char"/>
    <w:link w:val="Bullet"/>
    <w:locked/>
    <w:rsid w:val="00AD2966"/>
    <w:rPr>
      <w:sz w:val="22"/>
      <w:szCs w:val="22"/>
    </w:rPr>
  </w:style>
  <w:style w:type="paragraph" w:customStyle="1" w:styleId="Sub-lista">
    <w:name w:val="Sub-list a"/>
    <w:aliases w:val="b"/>
    <w:basedOn w:val="Normal"/>
    <w:rsid w:val="00B00956"/>
    <w:pPr>
      <w:spacing w:after="120"/>
      <w:ind w:left="397" w:hanging="397"/>
      <w:jc w:val="both"/>
    </w:pPr>
    <w:rPr>
      <w:rFonts w:ascii="Times New Roman" w:hAnsi="Times New Roman"/>
      <w:lang w:val="en-US" w:eastAsia="ko-KR"/>
    </w:rPr>
  </w:style>
  <w:style w:type="character" w:styleId="FollowedHyperlink">
    <w:name w:val="FollowedHyperlink"/>
    <w:uiPriority w:val="99"/>
    <w:semiHidden/>
    <w:unhideWhenUsed/>
    <w:rsid w:val="00432300"/>
    <w:rPr>
      <w:color w:val="954F72"/>
      <w:u w:val="none"/>
    </w:rPr>
  </w:style>
  <w:style w:type="paragraph" w:customStyle="1" w:styleId="Keypointsbullet">
    <w:name w:val="Key points bullet"/>
    <w:basedOn w:val="BoxBullet"/>
    <w:semiHidden/>
    <w:qFormat/>
    <w:rsid w:val="00B00956"/>
    <w:pPr>
      <w:numPr>
        <w:numId w:val="0"/>
      </w:numPr>
      <w:pBdr>
        <w:top w:val="none" w:sz="0" w:space="0" w:color="auto"/>
        <w:left w:val="none" w:sz="0" w:space="0" w:color="auto"/>
        <w:bottom w:val="none" w:sz="0" w:space="0" w:color="auto"/>
        <w:right w:val="none" w:sz="0" w:space="0" w:color="auto"/>
      </w:pBdr>
      <w:tabs>
        <w:tab w:val="clear" w:pos="567"/>
        <w:tab w:val="num" w:pos="504"/>
        <w:tab w:val="left" w:pos="680"/>
      </w:tabs>
      <w:spacing w:before="100"/>
      <w:ind w:left="681" w:hanging="397"/>
    </w:pPr>
    <w:rPr>
      <w:rFonts w:ascii="Arial" w:hAnsi="Arial"/>
      <w:sz w:val="18"/>
      <w:szCs w:val="18"/>
      <w:lang w:eastAsia="en-US"/>
    </w:rPr>
  </w:style>
  <w:style w:type="paragraph" w:customStyle="1" w:styleId="Keypointsub-bullet">
    <w:name w:val="Key point sub-bullet"/>
    <w:basedOn w:val="BoxSubbullet"/>
    <w:semiHidden/>
    <w:qFormat/>
    <w:rsid w:val="00B00956"/>
    <w:pPr>
      <w:numPr>
        <w:numId w:val="7"/>
      </w:numPr>
      <w:pBdr>
        <w:top w:val="none" w:sz="0" w:space="0" w:color="auto"/>
        <w:left w:val="none" w:sz="0" w:space="0" w:color="auto"/>
        <w:bottom w:val="none" w:sz="0" w:space="0" w:color="auto"/>
        <w:right w:val="none" w:sz="0" w:space="0" w:color="auto"/>
      </w:pBdr>
      <w:tabs>
        <w:tab w:val="clear" w:pos="567"/>
        <w:tab w:val="clear" w:pos="680"/>
        <w:tab w:val="left" w:pos="1077"/>
      </w:tabs>
      <w:ind w:left="1077" w:hanging="397"/>
      <w:jc w:val="left"/>
    </w:pPr>
    <w:rPr>
      <w:sz w:val="18"/>
      <w:szCs w:val="18"/>
    </w:rPr>
  </w:style>
  <w:style w:type="paragraph" w:styleId="CommentSubject">
    <w:name w:val="annotation subject"/>
    <w:aliases w:val=" Char5,Char5"/>
    <w:basedOn w:val="CommentText"/>
    <w:next w:val="CommentText"/>
    <w:link w:val="CommentSubjectChar"/>
    <w:semiHidden/>
    <w:unhideWhenUsed/>
    <w:rsid w:val="00B00956"/>
    <w:pPr>
      <w:spacing w:after="0"/>
    </w:pPr>
    <w:rPr>
      <w:rFonts w:ascii="Times New Roman" w:eastAsia="Calibri" w:hAnsi="Times New Roman"/>
      <w:b/>
      <w:bCs/>
    </w:rPr>
  </w:style>
  <w:style w:type="character" w:customStyle="1" w:styleId="CommentSubjectChar">
    <w:name w:val="Comment Subject Char"/>
    <w:aliases w:val=" Char5 Char,Char5 Char"/>
    <w:link w:val="CommentSubject"/>
    <w:semiHidden/>
    <w:rsid w:val="00B00956"/>
    <w:rPr>
      <w:rFonts w:ascii="Times New Roman" w:eastAsia="Calibri" w:hAnsi="Times New Roman"/>
      <w:b/>
      <w:bCs/>
      <w:sz w:val="20"/>
      <w:szCs w:val="20"/>
    </w:rPr>
  </w:style>
  <w:style w:type="paragraph" w:customStyle="1" w:styleId="Keypointstext">
    <w:name w:val="Key points text"/>
    <w:basedOn w:val="Keypointshead"/>
    <w:semiHidden/>
    <w:qFormat/>
    <w:rsid w:val="00B00956"/>
    <w:pPr>
      <w:spacing w:before="120" w:after="120"/>
    </w:pPr>
    <w:rPr>
      <w:b w:val="0"/>
    </w:rPr>
  </w:style>
  <w:style w:type="paragraph" w:styleId="TOCHeading">
    <w:name w:val="TOC Heading"/>
    <w:basedOn w:val="Heading1"/>
    <w:next w:val="Normal"/>
    <w:uiPriority w:val="39"/>
    <w:semiHidden/>
    <w:qFormat/>
    <w:rsid w:val="00B00956"/>
    <w:pPr>
      <w:keepLines/>
      <w:pBdr>
        <w:bottom w:val="none" w:sz="0" w:space="0" w:color="auto"/>
      </w:pBdr>
      <w:spacing w:before="480" w:after="0"/>
      <w:jc w:val="both"/>
      <w:outlineLvl w:val="9"/>
    </w:pPr>
    <w:rPr>
      <w:b/>
      <w:sz w:val="28"/>
      <w:szCs w:val="28"/>
      <w:lang w:eastAsia="en-US"/>
    </w:rPr>
  </w:style>
  <w:style w:type="character" w:customStyle="1" w:styleId="CommentSubjectChar1">
    <w:name w:val="Comment Subject Char1"/>
    <w:aliases w:val="Char5 Char1"/>
    <w:uiPriority w:val="99"/>
    <w:semiHidden/>
    <w:rsid w:val="00B00956"/>
    <w:rPr>
      <w:b/>
      <w:bCs/>
      <w:lang w:eastAsia="en-US"/>
    </w:rPr>
  </w:style>
  <w:style w:type="paragraph" w:customStyle="1" w:styleId="Default">
    <w:name w:val="Default"/>
    <w:semiHidden/>
    <w:rsid w:val="00B00956"/>
    <w:pPr>
      <w:autoSpaceDE w:val="0"/>
      <w:autoSpaceDN w:val="0"/>
      <w:adjustRightInd w:val="0"/>
    </w:pPr>
    <w:rPr>
      <w:rFonts w:ascii="JBHHJB+Arial,Bold" w:hAnsi="JBHHJB+Arial,Bold" w:cs="JBHHJB+Arial,Bold"/>
      <w:i/>
      <w:color w:val="000000"/>
      <w:sz w:val="24"/>
      <w:szCs w:val="24"/>
    </w:rPr>
  </w:style>
  <w:style w:type="character" w:customStyle="1" w:styleId="EndnoteTextChar">
    <w:name w:val="Endnote Text Char"/>
    <w:aliases w:val=" Char3 Char,Char3 Char"/>
    <w:link w:val="EndnoteText"/>
    <w:semiHidden/>
    <w:rsid w:val="00B00956"/>
    <w:rPr>
      <w:i/>
    </w:rPr>
  </w:style>
  <w:style w:type="paragraph" w:styleId="EndnoteText">
    <w:name w:val="endnote text"/>
    <w:aliases w:val=" Char3,Char3"/>
    <w:basedOn w:val="Normal"/>
    <w:link w:val="EndnoteTextChar"/>
    <w:semiHidden/>
    <w:rsid w:val="00B00956"/>
    <w:pPr>
      <w:spacing w:after="120"/>
      <w:jc w:val="both"/>
    </w:pPr>
    <w:rPr>
      <w:i/>
    </w:rPr>
  </w:style>
  <w:style w:type="character" w:customStyle="1" w:styleId="EndnoteTextChar1">
    <w:name w:val="Endnote Text Char1"/>
    <w:aliases w:val="Char3 Char1"/>
    <w:uiPriority w:val="99"/>
    <w:semiHidden/>
    <w:rsid w:val="00B00956"/>
    <w:rPr>
      <w:sz w:val="20"/>
      <w:szCs w:val="20"/>
    </w:rPr>
  </w:style>
  <w:style w:type="character" w:styleId="Emphasis">
    <w:name w:val="Emphasis"/>
    <w:uiPriority w:val="20"/>
    <w:semiHidden/>
    <w:qFormat/>
    <w:rsid w:val="00B00956"/>
    <w:rPr>
      <w:i/>
      <w:iCs/>
    </w:rPr>
  </w:style>
  <w:style w:type="paragraph" w:styleId="Revision">
    <w:name w:val="Revision"/>
    <w:hidden/>
    <w:uiPriority w:val="99"/>
    <w:rsid w:val="00B00956"/>
    <w:rPr>
      <w:rFonts w:ascii="Times New Roman" w:hAnsi="Times New Roman"/>
      <w:i/>
      <w:sz w:val="22"/>
      <w:lang w:eastAsia="en-US"/>
    </w:rPr>
  </w:style>
  <w:style w:type="character" w:customStyle="1" w:styleId="PlainTextChar1">
    <w:name w:val="Plain Text Char1"/>
    <w:aliases w:val="Char2 Char1"/>
    <w:uiPriority w:val="99"/>
    <w:semiHidden/>
    <w:rsid w:val="00B00956"/>
    <w:rPr>
      <w:rFonts w:ascii="Courier New" w:hAnsi="Courier New" w:cs="Courier New"/>
      <w:lang w:eastAsia="en-US"/>
    </w:rPr>
  </w:style>
  <w:style w:type="paragraph" w:styleId="ListBullet">
    <w:name w:val="List Bullet"/>
    <w:basedOn w:val="Normal"/>
    <w:semiHidden/>
    <w:rsid w:val="00B00956"/>
    <w:pPr>
      <w:numPr>
        <w:numId w:val="8"/>
      </w:numPr>
      <w:spacing w:after="120"/>
    </w:pPr>
    <w:rPr>
      <w:rFonts w:ascii="Arial" w:hAnsi="Arial"/>
      <w:sz w:val="24"/>
      <w:lang w:eastAsia="en-US"/>
    </w:rPr>
  </w:style>
  <w:style w:type="paragraph" w:styleId="ListBullet2">
    <w:name w:val="List Bullet 2"/>
    <w:basedOn w:val="ListBullet"/>
    <w:semiHidden/>
    <w:rsid w:val="00B00956"/>
    <w:pPr>
      <w:numPr>
        <w:numId w:val="9"/>
      </w:numPr>
      <w:tabs>
        <w:tab w:val="clear" w:pos="643"/>
        <w:tab w:val="num" w:pos="720"/>
      </w:tabs>
      <w:ind w:left="720"/>
    </w:pPr>
  </w:style>
  <w:style w:type="paragraph" w:styleId="ListBullet3">
    <w:name w:val="List Bullet 3"/>
    <w:basedOn w:val="ListBullet2"/>
    <w:semiHidden/>
    <w:rsid w:val="00B00956"/>
    <w:pPr>
      <w:numPr>
        <w:numId w:val="10"/>
      </w:numPr>
      <w:tabs>
        <w:tab w:val="clear" w:pos="926"/>
        <w:tab w:val="num" w:pos="1080"/>
      </w:tabs>
      <w:ind w:left="720" w:firstLine="0"/>
    </w:pPr>
  </w:style>
  <w:style w:type="paragraph" w:styleId="ListBullet4">
    <w:name w:val="List Bullet 4"/>
    <w:basedOn w:val="ListBullet3"/>
    <w:semiHidden/>
    <w:rsid w:val="00B00956"/>
    <w:pPr>
      <w:numPr>
        <w:numId w:val="11"/>
      </w:numPr>
      <w:tabs>
        <w:tab w:val="clear" w:pos="1209"/>
        <w:tab w:val="left" w:pos="1435"/>
      </w:tabs>
      <w:ind w:left="1434" w:hanging="357"/>
    </w:pPr>
  </w:style>
  <w:style w:type="paragraph" w:styleId="ListBullet5">
    <w:name w:val="List Bullet 5"/>
    <w:basedOn w:val="ListBullet4"/>
    <w:semiHidden/>
    <w:rsid w:val="00B00956"/>
    <w:pPr>
      <w:numPr>
        <w:numId w:val="12"/>
      </w:numPr>
      <w:tabs>
        <w:tab w:val="clear" w:pos="1435"/>
        <w:tab w:val="clear" w:pos="1492"/>
        <w:tab w:val="num" w:pos="1794"/>
      </w:tabs>
      <w:ind w:left="1794"/>
    </w:pPr>
  </w:style>
  <w:style w:type="paragraph" w:customStyle="1" w:styleId="Numberedparagraph">
    <w:name w:val="Numbered paragraph"/>
    <w:basedOn w:val="Normal"/>
    <w:qFormat/>
    <w:rsid w:val="00B00956"/>
    <w:pPr>
      <w:numPr>
        <w:numId w:val="14"/>
      </w:numPr>
      <w:tabs>
        <w:tab w:val="clear" w:pos="397"/>
        <w:tab w:val="left" w:pos="567"/>
        <w:tab w:val="num" w:pos="1728"/>
      </w:tabs>
      <w:spacing w:before="120" w:after="120"/>
      <w:ind w:left="288" w:firstLine="0"/>
      <w:jc w:val="both"/>
    </w:pPr>
    <w:rPr>
      <w:rFonts w:ascii="Times New Roman" w:hAnsi="Times New Roman"/>
      <w:lang w:eastAsia="en-US"/>
    </w:rPr>
  </w:style>
  <w:style w:type="paragraph" w:customStyle="1" w:styleId="Sub-list">
    <w:name w:val="Sub-list"/>
    <w:basedOn w:val="Normal"/>
    <w:semiHidden/>
    <w:rsid w:val="00B00956"/>
    <w:pPr>
      <w:numPr>
        <w:numId w:val="15"/>
      </w:numPr>
      <w:tabs>
        <w:tab w:val="clear" w:pos="397"/>
        <w:tab w:val="num" w:pos="360"/>
        <w:tab w:val="left" w:pos="794"/>
      </w:tabs>
      <w:spacing w:before="60" w:after="120"/>
      <w:ind w:left="794" w:hanging="397"/>
      <w:jc w:val="both"/>
    </w:pPr>
    <w:rPr>
      <w:rFonts w:ascii="Times New Roman" w:hAnsi="Times New Roman"/>
      <w:lang w:eastAsia="en-US"/>
    </w:rPr>
  </w:style>
  <w:style w:type="paragraph" w:customStyle="1" w:styleId="TableDash">
    <w:name w:val="TableDash"/>
    <w:basedOn w:val="Normal"/>
    <w:rsid w:val="00B00956"/>
    <w:pPr>
      <w:numPr>
        <w:numId w:val="16"/>
      </w:numPr>
      <w:tabs>
        <w:tab w:val="clear" w:pos="567"/>
        <w:tab w:val="num" w:pos="360"/>
      </w:tabs>
      <w:spacing w:before="20" w:after="20"/>
      <w:ind w:left="568" w:hanging="284"/>
    </w:pPr>
    <w:rPr>
      <w:rFonts w:cs="Arial"/>
      <w:sz w:val="16"/>
      <w:szCs w:val="16"/>
      <w:lang w:eastAsia="en-US"/>
    </w:rPr>
  </w:style>
  <w:style w:type="paragraph" w:customStyle="1" w:styleId="a">
    <w:name w:val="(a)"/>
    <w:aliases w:val="(b) list"/>
    <w:basedOn w:val="Normal"/>
    <w:semiHidden/>
    <w:rsid w:val="00B00956"/>
    <w:pPr>
      <w:numPr>
        <w:numId w:val="13"/>
      </w:numPr>
      <w:tabs>
        <w:tab w:val="clear" w:pos="720"/>
        <w:tab w:val="num" w:pos="360"/>
      </w:tabs>
      <w:ind w:left="360"/>
      <w:jc w:val="both"/>
    </w:pPr>
    <w:rPr>
      <w:rFonts w:ascii="Times New Roman" w:hAnsi="Times New Roman"/>
      <w:szCs w:val="20"/>
    </w:rPr>
  </w:style>
  <w:style w:type="table" w:styleId="Table3Deffects3">
    <w:name w:val="Table 3D effects 3"/>
    <w:basedOn w:val="TableNormal"/>
    <w:rsid w:val="00B00956"/>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s">
    <w:name w:val="Captions"/>
    <w:basedOn w:val="Normal"/>
    <w:next w:val="Normal"/>
    <w:semiHidden/>
    <w:rsid w:val="00B00956"/>
    <w:pPr>
      <w:tabs>
        <w:tab w:val="left" w:pos="851"/>
      </w:tabs>
      <w:suppressAutoHyphens/>
      <w:spacing w:before="120" w:after="120"/>
      <w:jc w:val="both"/>
    </w:pPr>
    <w:rPr>
      <w:rFonts w:ascii="Times New Roman" w:hAnsi="Times New Roman"/>
      <w:lang w:eastAsia="ar-SA"/>
    </w:rPr>
  </w:style>
  <w:style w:type="character" w:customStyle="1" w:styleId="FootnoteCharacters">
    <w:name w:val="Footnote Characters"/>
    <w:semiHidden/>
    <w:rsid w:val="00B00956"/>
    <w:rPr>
      <w:vertAlign w:val="superscript"/>
    </w:rPr>
  </w:style>
  <w:style w:type="character" w:customStyle="1" w:styleId="EndnoteCharacters">
    <w:name w:val="Endnote Characters"/>
    <w:semiHidden/>
    <w:rsid w:val="00B00956"/>
    <w:rPr>
      <w:vertAlign w:val="superscript"/>
    </w:rPr>
  </w:style>
  <w:style w:type="paragraph" w:styleId="List">
    <w:name w:val="List"/>
    <w:basedOn w:val="BodyText"/>
    <w:semiHidden/>
    <w:rsid w:val="00B00956"/>
    <w:pPr>
      <w:suppressAutoHyphens/>
    </w:pPr>
    <w:rPr>
      <w:lang w:eastAsia="ar-SA"/>
    </w:rPr>
  </w:style>
  <w:style w:type="paragraph" w:customStyle="1" w:styleId="Index">
    <w:name w:val="Index"/>
    <w:basedOn w:val="Normal"/>
    <w:semiHidden/>
    <w:rsid w:val="00B00956"/>
    <w:pPr>
      <w:suppressLineNumbers/>
      <w:suppressAutoHyphens/>
      <w:spacing w:after="120"/>
      <w:jc w:val="both"/>
    </w:pPr>
    <w:rPr>
      <w:rFonts w:ascii="Times New Roman" w:hAnsi="Times New Roman"/>
      <w:lang w:eastAsia="ar-SA"/>
    </w:rPr>
  </w:style>
  <w:style w:type="paragraph" w:styleId="TOC4">
    <w:name w:val="toc 4"/>
    <w:basedOn w:val="Normal"/>
    <w:next w:val="Normal"/>
    <w:uiPriority w:val="39"/>
    <w:rsid w:val="00B00956"/>
    <w:pPr>
      <w:tabs>
        <w:tab w:val="right" w:leader="dot" w:pos="7938"/>
      </w:tabs>
      <w:suppressAutoHyphens/>
      <w:spacing w:before="60" w:after="60"/>
      <w:ind w:left="1701"/>
    </w:pPr>
    <w:rPr>
      <w:rFonts w:ascii="Arial" w:hAnsi="Arial"/>
      <w:sz w:val="18"/>
      <w:lang w:eastAsia="ar-SA"/>
    </w:rPr>
  </w:style>
  <w:style w:type="paragraph" w:styleId="TOC5">
    <w:name w:val="toc 5"/>
    <w:basedOn w:val="Normal"/>
    <w:next w:val="Normal"/>
    <w:uiPriority w:val="39"/>
    <w:rsid w:val="00B00956"/>
    <w:pPr>
      <w:tabs>
        <w:tab w:val="left" w:pos="2268"/>
        <w:tab w:val="right" w:leader="dot" w:pos="7938"/>
      </w:tabs>
      <w:suppressAutoHyphens/>
      <w:spacing w:before="60" w:after="60"/>
      <w:ind w:left="2268"/>
    </w:pPr>
    <w:rPr>
      <w:rFonts w:ascii="Arial" w:hAnsi="Arial"/>
      <w:sz w:val="18"/>
      <w:lang w:eastAsia="ar-SA"/>
    </w:rPr>
  </w:style>
  <w:style w:type="paragraph" w:styleId="TOC6">
    <w:name w:val="toc 6"/>
    <w:basedOn w:val="Normal"/>
    <w:next w:val="Normal"/>
    <w:uiPriority w:val="39"/>
    <w:rsid w:val="00B00956"/>
    <w:pPr>
      <w:tabs>
        <w:tab w:val="left" w:pos="2552"/>
        <w:tab w:val="right" w:leader="dot" w:pos="7938"/>
      </w:tabs>
      <w:suppressAutoHyphens/>
      <w:spacing w:before="60" w:after="60"/>
      <w:ind w:left="2835"/>
    </w:pPr>
    <w:rPr>
      <w:rFonts w:ascii="Arial" w:hAnsi="Arial"/>
      <w:sz w:val="18"/>
      <w:lang w:eastAsia="ar-SA"/>
    </w:rPr>
  </w:style>
  <w:style w:type="paragraph" w:styleId="TOC7">
    <w:name w:val="toc 7"/>
    <w:basedOn w:val="Normal"/>
    <w:next w:val="Normal"/>
    <w:uiPriority w:val="39"/>
    <w:rsid w:val="00B00956"/>
    <w:pPr>
      <w:suppressAutoHyphens/>
      <w:spacing w:after="100" w:line="276" w:lineRule="auto"/>
      <w:ind w:left="1320"/>
    </w:pPr>
    <w:rPr>
      <w:lang w:eastAsia="ar-SA"/>
    </w:rPr>
  </w:style>
  <w:style w:type="paragraph" w:styleId="TOC8">
    <w:name w:val="toc 8"/>
    <w:basedOn w:val="Normal"/>
    <w:next w:val="Normal"/>
    <w:uiPriority w:val="39"/>
    <w:rsid w:val="00B00956"/>
    <w:pPr>
      <w:suppressAutoHyphens/>
      <w:spacing w:after="100" w:line="276" w:lineRule="auto"/>
      <w:ind w:left="1540"/>
    </w:pPr>
    <w:rPr>
      <w:lang w:eastAsia="ar-SA"/>
    </w:rPr>
  </w:style>
  <w:style w:type="paragraph" w:styleId="TOC9">
    <w:name w:val="toc 9"/>
    <w:basedOn w:val="Normal"/>
    <w:next w:val="Normal"/>
    <w:uiPriority w:val="39"/>
    <w:rsid w:val="00B00956"/>
    <w:pPr>
      <w:suppressAutoHyphens/>
      <w:spacing w:after="100" w:line="276" w:lineRule="auto"/>
      <w:ind w:left="1760"/>
    </w:pPr>
    <w:rPr>
      <w:lang w:eastAsia="ar-SA"/>
    </w:rPr>
  </w:style>
  <w:style w:type="paragraph" w:customStyle="1" w:styleId="Glossary">
    <w:name w:val="Glossary"/>
    <w:basedOn w:val="Normal"/>
    <w:semiHidden/>
    <w:rsid w:val="00B00956"/>
    <w:pPr>
      <w:tabs>
        <w:tab w:val="left" w:pos="2835"/>
      </w:tabs>
      <w:suppressAutoHyphens/>
      <w:spacing w:after="120"/>
      <w:ind w:left="2835" w:hanging="2835"/>
      <w:jc w:val="both"/>
    </w:pPr>
    <w:rPr>
      <w:rFonts w:ascii="Times New Roman" w:hAnsi="Times New Roman"/>
      <w:lang w:eastAsia="ar-SA"/>
    </w:rPr>
  </w:style>
  <w:style w:type="paragraph" w:styleId="Bibliography">
    <w:name w:val="Bibliography"/>
    <w:basedOn w:val="Normal"/>
    <w:next w:val="Normal"/>
    <w:uiPriority w:val="37"/>
    <w:semiHidden/>
    <w:rsid w:val="00B00956"/>
    <w:pPr>
      <w:widowControl w:val="0"/>
      <w:adjustRightInd w:val="0"/>
      <w:spacing w:after="120"/>
      <w:jc w:val="both"/>
      <w:textAlignment w:val="baseline"/>
    </w:pPr>
    <w:rPr>
      <w:rFonts w:ascii="Times New Roman" w:hAnsi="Times New Roman"/>
      <w:lang w:eastAsia="en-US"/>
    </w:rPr>
  </w:style>
  <w:style w:type="paragraph" w:styleId="DocumentMap">
    <w:name w:val="Document Map"/>
    <w:aliases w:val=" Char1,Char1"/>
    <w:basedOn w:val="Normal"/>
    <w:link w:val="DocumentMapChar"/>
    <w:semiHidden/>
    <w:rsid w:val="00B00956"/>
    <w:pPr>
      <w:widowControl w:val="0"/>
      <w:adjustRightInd w:val="0"/>
      <w:spacing w:after="120"/>
      <w:jc w:val="both"/>
      <w:textAlignment w:val="baseline"/>
    </w:pPr>
    <w:rPr>
      <w:rFonts w:ascii="Tahoma" w:hAnsi="Tahoma" w:cs="Tahoma"/>
      <w:sz w:val="16"/>
      <w:szCs w:val="16"/>
      <w:lang w:eastAsia="en-US"/>
    </w:rPr>
  </w:style>
  <w:style w:type="character" w:customStyle="1" w:styleId="DocumentMapChar">
    <w:name w:val="Document Map Char"/>
    <w:aliases w:val=" Char1 Char,Char1 Char"/>
    <w:link w:val="DocumentMap"/>
    <w:semiHidden/>
    <w:rsid w:val="00B00956"/>
    <w:rPr>
      <w:rFonts w:ascii="Tahoma" w:hAnsi="Tahoma" w:cs="Tahoma"/>
      <w:sz w:val="16"/>
      <w:szCs w:val="16"/>
      <w:lang w:eastAsia="en-US"/>
    </w:rPr>
  </w:style>
  <w:style w:type="paragraph" w:customStyle="1" w:styleId="StyleHeading6Before6pt">
    <w:name w:val="Style Heading 6 + Before:  6 pt"/>
    <w:basedOn w:val="Heading6"/>
    <w:uiPriority w:val="99"/>
    <w:semiHidden/>
    <w:rsid w:val="00B00956"/>
    <w:pPr>
      <w:keepLines w:val="0"/>
      <w:spacing w:before="120"/>
    </w:pPr>
    <w:rPr>
      <w:szCs w:val="20"/>
      <w:lang w:eastAsia="en-US"/>
    </w:rPr>
  </w:style>
  <w:style w:type="paragraph" w:styleId="NormalIndent">
    <w:name w:val="Normal Indent"/>
    <w:basedOn w:val="Normal"/>
    <w:uiPriority w:val="99"/>
    <w:semiHidden/>
    <w:rsid w:val="00B00956"/>
    <w:pPr>
      <w:spacing w:after="120"/>
      <w:ind w:left="567" w:right="567"/>
      <w:jc w:val="both"/>
    </w:pPr>
    <w:rPr>
      <w:rFonts w:ascii="Times New Roman" w:hAnsi="Times New Roman"/>
      <w:lang w:eastAsia="en-US"/>
    </w:rPr>
  </w:style>
  <w:style w:type="character" w:styleId="Strong">
    <w:name w:val="Strong"/>
    <w:uiPriority w:val="22"/>
    <w:semiHidden/>
    <w:qFormat/>
    <w:rsid w:val="00B00956"/>
    <w:rPr>
      <w:b/>
      <w:bCs/>
    </w:rPr>
  </w:style>
  <w:style w:type="table" w:styleId="LightList-Accent1">
    <w:name w:val="Light List Accent 1"/>
    <w:basedOn w:val="TableNormal"/>
    <w:uiPriority w:val="61"/>
    <w:rsid w:val="00B00956"/>
    <w:pPr>
      <w:jc w:val="right"/>
    </w:pPr>
    <w:rPr>
      <w:rFonts w:ascii="Arial" w:hAnsi="Arial"/>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Professional"/>
    <w:uiPriority w:val="63"/>
    <w:rsid w:val="00B009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Professional">
    <w:name w:val="Table Professional"/>
    <w:basedOn w:val="TableNormal"/>
    <w:uiPriority w:val="99"/>
    <w:semiHidden/>
    <w:unhideWhenUsed/>
    <w:rsid w:val="00B00956"/>
    <w:pPr>
      <w:spacing w:after="120"/>
      <w:jc w:val="both"/>
    </w:pPr>
    <w:rPr>
      <w:rFonts w:ascii="Arial" w:hAnsi="Arial"/>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uiPriority w:val="99"/>
    <w:semiHidden/>
    <w:rsid w:val="00B00956"/>
    <w:rPr>
      <w:color w:val="808080"/>
    </w:rPr>
  </w:style>
  <w:style w:type="table" w:customStyle="1" w:styleId="LightList-Accent11">
    <w:name w:val="Light List - Accent 11"/>
    <w:basedOn w:val="TableNormal"/>
    <w:next w:val="LightList-Accent1"/>
    <w:uiPriority w:val="61"/>
    <w:rsid w:val="00B00956"/>
    <w:rPr>
      <w:rFonts w:eastAsia="Arial"/>
      <w:sz w:val="16"/>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uiPriority w:val="21"/>
    <w:semiHidden/>
    <w:qFormat/>
    <w:rsid w:val="00B00956"/>
    <w:rPr>
      <w:b w:val="0"/>
      <w:bCs/>
      <w:i w:val="0"/>
      <w:iCs/>
      <w:color w:val="4F81BD"/>
    </w:rPr>
  </w:style>
  <w:style w:type="character" w:customStyle="1" w:styleId="BodyText3Char">
    <w:name w:val="Body Text 3 Char"/>
    <w:link w:val="BodyText3"/>
    <w:uiPriority w:val="99"/>
    <w:semiHidden/>
    <w:rsid w:val="00B00956"/>
    <w:rPr>
      <w:rFonts w:eastAsia="MS Mincho"/>
      <w:sz w:val="16"/>
      <w:szCs w:val="16"/>
      <w:lang w:eastAsia="ja-JP"/>
    </w:rPr>
  </w:style>
  <w:style w:type="paragraph" w:styleId="BodyText3">
    <w:name w:val="Body Text 3"/>
    <w:basedOn w:val="Normal"/>
    <w:link w:val="BodyText3Char"/>
    <w:uiPriority w:val="99"/>
    <w:semiHidden/>
    <w:rsid w:val="00B00956"/>
    <w:pPr>
      <w:spacing w:after="120"/>
      <w:jc w:val="both"/>
    </w:pPr>
    <w:rPr>
      <w:rFonts w:eastAsia="MS Mincho"/>
      <w:sz w:val="16"/>
      <w:szCs w:val="16"/>
      <w:lang w:eastAsia="ja-JP"/>
    </w:rPr>
  </w:style>
  <w:style w:type="character" w:customStyle="1" w:styleId="BodyText3Char1">
    <w:name w:val="Body Text 3 Char1"/>
    <w:uiPriority w:val="99"/>
    <w:semiHidden/>
    <w:rsid w:val="00B00956"/>
    <w:rPr>
      <w:sz w:val="16"/>
      <w:szCs w:val="16"/>
    </w:rPr>
  </w:style>
  <w:style w:type="character" w:customStyle="1" w:styleId="BodyTextFirstIndentChar">
    <w:name w:val="Body Text First Indent Char"/>
    <w:link w:val="BodyTextFirstIndent"/>
    <w:uiPriority w:val="99"/>
    <w:semiHidden/>
    <w:rsid w:val="00B00956"/>
    <w:rPr>
      <w:rFonts w:eastAsia="MS Mincho"/>
      <w:lang w:eastAsia="ja-JP"/>
    </w:rPr>
  </w:style>
  <w:style w:type="paragraph" w:styleId="BodyTextFirstIndent">
    <w:name w:val="Body Text First Indent"/>
    <w:basedOn w:val="BodyText"/>
    <w:link w:val="BodyTextFirstIndentChar"/>
    <w:uiPriority w:val="99"/>
    <w:semiHidden/>
    <w:rsid w:val="00B00956"/>
    <w:pPr>
      <w:ind w:firstLine="360"/>
    </w:pPr>
    <w:rPr>
      <w:rFonts w:eastAsia="MS Mincho"/>
      <w:lang w:eastAsia="ja-JP"/>
    </w:rPr>
  </w:style>
  <w:style w:type="character" w:customStyle="1" w:styleId="BodyTextChar">
    <w:name w:val="Body Text Char"/>
    <w:basedOn w:val="DefaultParagraphFont"/>
    <w:link w:val="BodyText"/>
    <w:rsid w:val="00B00956"/>
  </w:style>
  <w:style w:type="character" w:customStyle="1" w:styleId="BodyTextFirstIndentChar1">
    <w:name w:val="Body Text First Indent Char1"/>
    <w:basedOn w:val="BodyTextChar"/>
    <w:uiPriority w:val="99"/>
    <w:semiHidden/>
    <w:rsid w:val="00B00956"/>
  </w:style>
  <w:style w:type="character" w:customStyle="1" w:styleId="BodyTextIndentChar">
    <w:name w:val="Body Text Indent Char"/>
    <w:link w:val="BodyTextIndent"/>
    <w:uiPriority w:val="99"/>
    <w:semiHidden/>
    <w:rsid w:val="00B00956"/>
    <w:rPr>
      <w:rFonts w:eastAsia="MS Mincho"/>
      <w:lang w:eastAsia="ja-JP"/>
    </w:rPr>
  </w:style>
  <w:style w:type="paragraph" w:styleId="BodyTextIndent">
    <w:name w:val="Body Text Indent"/>
    <w:basedOn w:val="Normal"/>
    <w:link w:val="BodyTextIndentChar"/>
    <w:uiPriority w:val="99"/>
    <w:semiHidden/>
    <w:rsid w:val="00B00956"/>
    <w:pPr>
      <w:spacing w:after="120"/>
      <w:ind w:left="283"/>
      <w:jc w:val="both"/>
    </w:pPr>
    <w:rPr>
      <w:rFonts w:eastAsia="MS Mincho"/>
      <w:lang w:eastAsia="ja-JP"/>
    </w:rPr>
  </w:style>
  <w:style w:type="character" w:customStyle="1" w:styleId="BodyTextIndentChar1">
    <w:name w:val="Body Text Indent Char1"/>
    <w:basedOn w:val="DefaultParagraphFont"/>
    <w:uiPriority w:val="99"/>
    <w:semiHidden/>
    <w:rsid w:val="00B00956"/>
  </w:style>
  <w:style w:type="character" w:customStyle="1" w:styleId="BodyTextFirstIndent2Char">
    <w:name w:val="Body Text First Indent 2 Char"/>
    <w:link w:val="BodyTextFirstIndent2"/>
    <w:uiPriority w:val="99"/>
    <w:semiHidden/>
    <w:rsid w:val="00B00956"/>
    <w:rPr>
      <w:rFonts w:eastAsia="MS Mincho"/>
      <w:lang w:eastAsia="ja-JP"/>
    </w:rPr>
  </w:style>
  <w:style w:type="paragraph" w:styleId="BodyTextFirstIndent2">
    <w:name w:val="Body Text First Indent 2"/>
    <w:basedOn w:val="BodyTextIndent"/>
    <w:link w:val="BodyTextFirstIndent2Char"/>
    <w:uiPriority w:val="99"/>
    <w:semiHidden/>
    <w:rsid w:val="00B00956"/>
    <w:pPr>
      <w:spacing w:after="0"/>
      <w:ind w:left="360" w:firstLine="360"/>
    </w:pPr>
  </w:style>
  <w:style w:type="character" w:customStyle="1" w:styleId="BodyTextFirstIndent2Char1">
    <w:name w:val="Body Text First Indent 2 Char1"/>
    <w:basedOn w:val="BodyTextIndentChar1"/>
    <w:uiPriority w:val="99"/>
    <w:semiHidden/>
    <w:rsid w:val="00B00956"/>
  </w:style>
  <w:style w:type="character" w:customStyle="1" w:styleId="BodyTextIndent2Char">
    <w:name w:val="Body Text Indent 2 Char"/>
    <w:link w:val="BodyTextIndent2"/>
    <w:uiPriority w:val="99"/>
    <w:semiHidden/>
    <w:rsid w:val="00B00956"/>
    <w:rPr>
      <w:rFonts w:eastAsia="MS Mincho"/>
      <w:lang w:eastAsia="ja-JP"/>
    </w:rPr>
  </w:style>
  <w:style w:type="paragraph" w:styleId="BodyTextIndent2">
    <w:name w:val="Body Text Indent 2"/>
    <w:basedOn w:val="Normal"/>
    <w:link w:val="BodyTextIndent2Char"/>
    <w:uiPriority w:val="99"/>
    <w:semiHidden/>
    <w:rsid w:val="00B00956"/>
    <w:pPr>
      <w:spacing w:after="120" w:line="480" w:lineRule="auto"/>
      <w:ind w:left="283"/>
      <w:jc w:val="both"/>
    </w:pPr>
    <w:rPr>
      <w:rFonts w:eastAsia="MS Mincho"/>
      <w:lang w:eastAsia="ja-JP"/>
    </w:rPr>
  </w:style>
  <w:style w:type="character" w:customStyle="1" w:styleId="BodyTextIndent2Char1">
    <w:name w:val="Body Text Indent 2 Char1"/>
    <w:basedOn w:val="DefaultParagraphFont"/>
    <w:uiPriority w:val="99"/>
    <w:semiHidden/>
    <w:rsid w:val="00B00956"/>
  </w:style>
  <w:style w:type="character" w:customStyle="1" w:styleId="BodyTextIndent3Char">
    <w:name w:val="Body Text Indent 3 Char"/>
    <w:link w:val="BodyTextIndent3"/>
    <w:uiPriority w:val="99"/>
    <w:semiHidden/>
    <w:rsid w:val="00B00956"/>
    <w:rPr>
      <w:rFonts w:eastAsia="MS Mincho"/>
      <w:sz w:val="16"/>
      <w:szCs w:val="16"/>
      <w:lang w:eastAsia="ja-JP"/>
    </w:rPr>
  </w:style>
  <w:style w:type="paragraph" w:styleId="BodyTextIndent3">
    <w:name w:val="Body Text Indent 3"/>
    <w:basedOn w:val="Normal"/>
    <w:link w:val="BodyTextIndent3Char"/>
    <w:uiPriority w:val="99"/>
    <w:semiHidden/>
    <w:rsid w:val="00B00956"/>
    <w:pPr>
      <w:spacing w:after="120"/>
      <w:ind w:left="283"/>
      <w:jc w:val="both"/>
    </w:pPr>
    <w:rPr>
      <w:rFonts w:eastAsia="MS Mincho"/>
      <w:sz w:val="16"/>
      <w:szCs w:val="16"/>
      <w:lang w:eastAsia="ja-JP"/>
    </w:rPr>
  </w:style>
  <w:style w:type="character" w:customStyle="1" w:styleId="BodyTextIndent3Char1">
    <w:name w:val="Body Text Indent 3 Char1"/>
    <w:uiPriority w:val="99"/>
    <w:semiHidden/>
    <w:rsid w:val="00B00956"/>
    <w:rPr>
      <w:sz w:val="16"/>
      <w:szCs w:val="16"/>
    </w:rPr>
  </w:style>
  <w:style w:type="character" w:customStyle="1" w:styleId="ClosingChar">
    <w:name w:val="Closing Char"/>
    <w:link w:val="Closing"/>
    <w:uiPriority w:val="99"/>
    <w:semiHidden/>
    <w:rsid w:val="00B00956"/>
    <w:rPr>
      <w:rFonts w:eastAsia="MS Mincho"/>
      <w:lang w:eastAsia="ja-JP"/>
    </w:rPr>
  </w:style>
  <w:style w:type="paragraph" w:styleId="Closing">
    <w:name w:val="Closing"/>
    <w:basedOn w:val="Normal"/>
    <w:link w:val="ClosingChar"/>
    <w:uiPriority w:val="99"/>
    <w:semiHidden/>
    <w:rsid w:val="00B00956"/>
    <w:pPr>
      <w:ind w:left="4252"/>
      <w:jc w:val="both"/>
    </w:pPr>
    <w:rPr>
      <w:rFonts w:eastAsia="MS Mincho"/>
      <w:lang w:eastAsia="ja-JP"/>
    </w:rPr>
  </w:style>
  <w:style w:type="character" w:customStyle="1" w:styleId="ClosingChar1">
    <w:name w:val="Closing Char1"/>
    <w:basedOn w:val="DefaultParagraphFont"/>
    <w:uiPriority w:val="99"/>
    <w:semiHidden/>
    <w:rsid w:val="00B00956"/>
  </w:style>
  <w:style w:type="character" w:customStyle="1" w:styleId="DateChar">
    <w:name w:val="Date Char"/>
    <w:link w:val="Date"/>
    <w:uiPriority w:val="99"/>
    <w:semiHidden/>
    <w:rsid w:val="00B00956"/>
    <w:rPr>
      <w:rFonts w:eastAsia="MS Mincho"/>
      <w:lang w:eastAsia="ja-JP"/>
    </w:rPr>
  </w:style>
  <w:style w:type="paragraph" w:styleId="Date">
    <w:name w:val="Date"/>
    <w:basedOn w:val="Normal"/>
    <w:next w:val="Normal"/>
    <w:link w:val="DateChar"/>
    <w:uiPriority w:val="99"/>
    <w:semiHidden/>
    <w:rsid w:val="00B00956"/>
    <w:pPr>
      <w:jc w:val="both"/>
    </w:pPr>
    <w:rPr>
      <w:rFonts w:eastAsia="MS Mincho"/>
      <w:lang w:eastAsia="ja-JP"/>
    </w:rPr>
  </w:style>
  <w:style w:type="character" w:customStyle="1" w:styleId="DateChar1">
    <w:name w:val="Date Char1"/>
    <w:basedOn w:val="DefaultParagraphFont"/>
    <w:uiPriority w:val="99"/>
    <w:semiHidden/>
    <w:rsid w:val="00B00956"/>
  </w:style>
  <w:style w:type="character" w:customStyle="1" w:styleId="E-mailSignatureChar">
    <w:name w:val="E-mail Signature Char"/>
    <w:link w:val="E-mailSignature"/>
    <w:uiPriority w:val="99"/>
    <w:semiHidden/>
    <w:rsid w:val="00B00956"/>
    <w:rPr>
      <w:rFonts w:eastAsia="MS Mincho"/>
      <w:lang w:eastAsia="ja-JP"/>
    </w:rPr>
  </w:style>
  <w:style w:type="paragraph" w:styleId="E-mailSignature">
    <w:name w:val="E-mail Signature"/>
    <w:basedOn w:val="Normal"/>
    <w:link w:val="E-mailSignatureChar"/>
    <w:uiPriority w:val="99"/>
    <w:semiHidden/>
    <w:rsid w:val="00B00956"/>
    <w:pPr>
      <w:jc w:val="both"/>
    </w:pPr>
    <w:rPr>
      <w:rFonts w:eastAsia="MS Mincho"/>
      <w:lang w:eastAsia="ja-JP"/>
    </w:rPr>
  </w:style>
  <w:style w:type="character" w:customStyle="1" w:styleId="E-mailSignatureChar1">
    <w:name w:val="E-mail Signature Char1"/>
    <w:basedOn w:val="DefaultParagraphFont"/>
    <w:uiPriority w:val="99"/>
    <w:semiHidden/>
    <w:rsid w:val="00B00956"/>
  </w:style>
  <w:style w:type="character" w:customStyle="1" w:styleId="HTMLAddressChar">
    <w:name w:val="HTML Address Char"/>
    <w:link w:val="HTMLAddress"/>
    <w:uiPriority w:val="99"/>
    <w:semiHidden/>
    <w:rsid w:val="00B00956"/>
    <w:rPr>
      <w:rFonts w:eastAsia="MS Mincho"/>
      <w:i/>
      <w:iCs/>
      <w:lang w:eastAsia="ja-JP"/>
    </w:rPr>
  </w:style>
  <w:style w:type="paragraph" w:styleId="HTMLAddress">
    <w:name w:val="HTML Address"/>
    <w:basedOn w:val="Normal"/>
    <w:link w:val="HTMLAddressChar"/>
    <w:uiPriority w:val="99"/>
    <w:semiHidden/>
    <w:rsid w:val="00B00956"/>
    <w:pPr>
      <w:jc w:val="both"/>
    </w:pPr>
    <w:rPr>
      <w:rFonts w:eastAsia="MS Mincho"/>
      <w:i/>
      <w:iCs/>
      <w:lang w:eastAsia="ja-JP"/>
    </w:rPr>
  </w:style>
  <w:style w:type="character" w:customStyle="1" w:styleId="HTMLAddressChar1">
    <w:name w:val="HTML Address Char1"/>
    <w:uiPriority w:val="99"/>
    <w:semiHidden/>
    <w:rsid w:val="00B00956"/>
    <w:rPr>
      <w:i/>
      <w:iCs/>
    </w:rPr>
  </w:style>
  <w:style w:type="character" w:customStyle="1" w:styleId="HTMLPreformattedChar">
    <w:name w:val="HTML Preformatted Char"/>
    <w:link w:val="HTMLPreformatted"/>
    <w:uiPriority w:val="99"/>
    <w:semiHidden/>
    <w:rsid w:val="00B00956"/>
    <w:rPr>
      <w:rFonts w:ascii="Consolas" w:eastAsia="MS Mincho" w:hAnsi="Consolas"/>
      <w:lang w:eastAsia="ja-JP"/>
    </w:rPr>
  </w:style>
  <w:style w:type="paragraph" w:styleId="HTMLPreformatted">
    <w:name w:val="HTML Preformatted"/>
    <w:basedOn w:val="Normal"/>
    <w:link w:val="HTMLPreformattedChar"/>
    <w:uiPriority w:val="99"/>
    <w:semiHidden/>
    <w:rsid w:val="00B00956"/>
    <w:pPr>
      <w:jc w:val="both"/>
    </w:pPr>
    <w:rPr>
      <w:rFonts w:ascii="Consolas" w:eastAsia="MS Mincho" w:hAnsi="Consolas"/>
      <w:lang w:eastAsia="ja-JP"/>
    </w:rPr>
  </w:style>
  <w:style w:type="character" w:customStyle="1" w:styleId="HTMLPreformattedChar1">
    <w:name w:val="HTML Preformatted Char1"/>
    <w:uiPriority w:val="99"/>
    <w:semiHidden/>
    <w:rsid w:val="00B00956"/>
    <w:rPr>
      <w:rFonts w:ascii="Courier New" w:hAnsi="Courier New" w:cs="Courier New"/>
      <w:sz w:val="20"/>
      <w:szCs w:val="20"/>
    </w:rPr>
  </w:style>
  <w:style w:type="character" w:customStyle="1" w:styleId="MacroTextChar">
    <w:name w:val="Macro Text Char"/>
    <w:link w:val="MacroText"/>
    <w:uiPriority w:val="99"/>
    <w:semiHidden/>
    <w:rsid w:val="00B00956"/>
    <w:rPr>
      <w:rFonts w:ascii="Consolas" w:hAnsi="Consolas"/>
    </w:rPr>
  </w:style>
  <w:style w:type="paragraph" w:styleId="MacroText">
    <w:name w:val="macro"/>
    <w:link w:val="MacroTextChar"/>
    <w:uiPriority w:val="99"/>
    <w:semiHidden/>
    <w:rsid w:val="00B0095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2"/>
      <w:szCs w:val="22"/>
    </w:rPr>
  </w:style>
  <w:style w:type="character" w:customStyle="1" w:styleId="MacroTextChar1">
    <w:name w:val="Macro Text Char1"/>
    <w:uiPriority w:val="99"/>
    <w:semiHidden/>
    <w:rsid w:val="00B00956"/>
    <w:rPr>
      <w:rFonts w:ascii="Courier New" w:hAnsi="Courier New" w:cs="Courier New"/>
      <w:sz w:val="20"/>
      <w:szCs w:val="20"/>
    </w:rPr>
  </w:style>
  <w:style w:type="character" w:customStyle="1" w:styleId="MessageHeaderChar">
    <w:name w:val="Message Header Char"/>
    <w:link w:val="MessageHeader"/>
    <w:uiPriority w:val="99"/>
    <w:semiHidden/>
    <w:rsid w:val="00B00956"/>
    <w:rPr>
      <w:rFonts w:ascii="Arial" w:eastAsia="MS Mincho" w:hAnsi="Arial"/>
      <w:sz w:val="24"/>
      <w:szCs w:val="24"/>
      <w:shd w:val="pct20" w:color="auto" w:fill="auto"/>
      <w:lang w:eastAsia="ja-JP"/>
    </w:rPr>
  </w:style>
  <w:style w:type="paragraph" w:styleId="MessageHeader">
    <w:name w:val="Message Header"/>
    <w:basedOn w:val="Normal"/>
    <w:link w:val="MessageHeaderChar"/>
    <w:uiPriority w:val="99"/>
    <w:semiHidden/>
    <w:rsid w:val="00B0095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MS Mincho" w:hAnsi="Arial"/>
      <w:sz w:val="24"/>
      <w:szCs w:val="24"/>
      <w:lang w:eastAsia="ja-JP"/>
    </w:rPr>
  </w:style>
  <w:style w:type="character" w:customStyle="1" w:styleId="MessageHeaderChar1">
    <w:name w:val="Message Header Char1"/>
    <w:uiPriority w:val="99"/>
    <w:semiHidden/>
    <w:rsid w:val="00B00956"/>
    <w:rPr>
      <w:rFonts w:ascii="Calibri Light" w:eastAsia="Times New Roman" w:hAnsi="Calibri Light" w:cs="Times New Roman"/>
      <w:sz w:val="24"/>
      <w:szCs w:val="24"/>
      <w:shd w:val="pct20" w:color="auto" w:fill="auto"/>
    </w:rPr>
  </w:style>
  <w:style w:type="character" w:customStyle="1" w:styleId="NoteHeadingChar">
    <w:name w:val="Note Heading Char"/>
    <w:link w:val="NoteHeading"/>
    <w:uiPriority w:val="99"/>
    <w:semiHidden/>
    <w:rsid w:val="00B00956"/>
    <w:rPr>
      <w:rFonts w:eastAsia="MS Mincho"/>
      <w:lang w:eastAsia="ja-JP"/>
    </w:rPr>
  </w:style>
  <w:style w:type="paragraph" w:styleId="NoteHeading">
    <w:name w:val="Note Heading"/>
    <w:basedOn w:val="Normal"/>
    <w:next w:val="Normal"/>
    <w:link w:val="NoteHeadingChar"/>
    <w:uiPriority w:val="99"/>
    <w:semiHidden/>
    <w:rsid w:val="00B00956"/>
    <w:pPr>
      <w:jc w:val="both"/>
    </w:pPr>
    <w:rPr>
      <w:rFonts w:eastAsia="MS Mincho"/>
      <w:lang w:eastAsia="ja-JP"/>
    </w:rPr>
  </w:style>
  <w:style w:type="character" w:customStyle="1" w:styleId="NoteHeadingChar1">
    <w:name w:val="Note Heading Char1"/>
    <w:basedOn w:val="DefaultParagraphFont"/>
    <w:uiPriority w:val="99"/>
    <w:semiHidden/>
    <w:rsid w:val="00B00956"/>
  </w:style>
  <w:style w:type="character" w:customStyle="1" w:styleId="SalutationChar">
    <w:name w:val="Salutation Char"/>
    <w:link w:val="Salutation"/>
    <w:uiPriority w:val="99"/>
    <w:semiHidden/>
    <w:rsid w:val="00B00956"/>
    <w:rPr>
      <w:rFonts w:eastAsia="MS Mincho"/>
      <w:lang w:eastAsia="ja-JP"/>
    </w:rPr>
  </w:style>
  <w:style w:type="paragraph" w:styleId="Salutation">
    <w:name w:val="Salutation"/>
    <w:basedOn w:val="Normal"/>
    <w:next w:val="Normal"/>
    <w:link w:val="SalutationChar"/>
    <w:uiPriority w:val="99"/>
    <w:semiHidden/>
    <w:rsid w:val="00B00956"/>
    <w:pPr>
      <w:jc w:val="both"/>
    </w:pPr>
    <w:rPr>
      <w:rFonts w:eastAsia="MS Mincho"/>
      <w:lang w:eastAsia="ja-JP"/>
    </w:rPr>
  </w:style>
  <w:style w:type="character" w:customStyle="1" w:styleId="SalutationChar1">
    <w:name w:val="Salutation Char1"/>
    <w:basedOn w:val="DefaultParagraphFont"/>
    <w:uiPriority w:val="99"/>
    <w:semiHidden/>
    <w:rsid w:val="00B00956"/>
  </w:style>
  <w:style w:type="character" w:customStyle="1" w:styleId="SignatureChar">
    <w:name w:val="Signature Char"/>
    <w:link w:val="Signature"/>
    <w:uiPriority w:val="99"/>
    <w:semiHidden/>
    <w:rsid w:val="00B00956"/>
    <w:rPr>
      <w:rFonts w:eastAsia="MS Mincho"/>
      <w:lang w:eastAsia="ja-JP"/>
    </w:rPr>
  </w:style>
  <w:style w:type="paragraph" w:styleId="Signature">
    <w:name w:val="Signature"/>
    <w:basedOn w:val="Normal"/>
    <w:link w:val="SignatureChar"/>
    <w:uiPriority w:val="99"/>
    <w:semiHidden/>
    <w:rsid w:val="00B00956"/>
    <w:pPr>
      <w:ind w:left="4252"/>
      <w:jc w:val="both"/>
    </w:pPr>
    <w:rPr>
      <w:rFonts w:eastAsia="MS Mincho"/>
      <w:lang w:eastAsia="ja-JP"/>
    </w:rPr>
  </w:style>
  <w:style w:type="character" w:customStyle="1" w:styleId="SignatureChar1">
    <w:name w:val="Signature Char1"/>
    <w:basedOn w:val="DefaultParagraphFont"/>
    <w:uiPriority w:val="99"/>
    <w:semiHidden/>
    <w:rsid w:val="00B00956"/>
  </w:style>
  <w:style w:type="table" w:customStyle="1" w:styleId="TableGrid1">
    <w:name w:val="Table Grid1"/>
    <w:basedOn w:val="TableNormal"/>
    <w:next w:val="TableGrid"/>
    <w:uiPriority w:val="59"/>
    <w:rsid w:val="00B00956"/>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0956"/>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B00956"/>
    <w:pPr>
      <w:pBdr>
        <w:top w:val="single" w:sz="2" w:space="10" w:color="4F81BD" w:shadow="1"/>
        <w:left w:val="single" w:sz="2" w:space="10" w:color="4F81BD" w:shadow="1"/>
        <w:bottom w:val="single" w:sz="2" w:space="10" w:color="4F81BD" w:shadow="1"/>
        <w:right w:val="single" w:sz="2" w:space="10" w:color="4F81BD" w:shadow="1"/>
      </w:pBdr>
      <w:spacing w:before="60" w:after="180"/>
      <w:ind w:left="1152" w:right="1152"/>
      <w:jc w:val="both"/>
    </w:pPr>
    <w:rPr>
      <w:rFonts w:ascii="Arial" w:hAnsi="Arial"/>
      <w:i/>
      <w:iCs/>
      <w:color w:val="4F81BD"/>
      <w:szCs w:val="20"/>
      <w:lang w:eastAsia="en-US"/>
    </w:rPr>
  </w:style>
  <w:style w:type="paragraph" w:styleId="EnvelopeAddress">
    <w:name w:val="envelope address"/>
    <w:basedOn w:val="Normal"/>
    <w:uiPriority w:val="99"/>
    <w:semiHidden/>
    <w:unhideWhenUsed/>
    <w:rsid w:val="00B00956"/>
    <w:pPr>
      <w:framePr w:w="7920" w:h="1980" w:hRule="exact" w:hSpace="180" w:wrap="auto" w:hAnchor="page" w:xAlign="center" w:yAlign="bottom"/>
      <w:spacing w:before="60" w:after="180"/>
      <w:ind w:left="2880"/>
      <w:jc w:val="both"/>
    </w:pPr>
    <w:rPr>
      <w:rFonts w:ascii="Arial" w:hAnsi="Arial"/>
      <w:sz w:val="24"/>
      <w:szCs w:val="24"/>
      <w:lang w:eastAsia="en-US"/>
    </w:rPr>
  </w:style>
  <w:style w:type="paragraph" w:styleId="EnvelopeReturn">
    <w:name w:val="envelope return"/>
    <w:basedOn w:val="Normal"/>
    <w:uiPriority w:val="99"/>
    <w:semiHidden/>
    <w:unhideWhenUsed/>
    <w:rsid w:val="00B00956"/>
    <w:pPr>
      <w:spacing w:before="60" w:after="180"/>
      <w:jc w:val="both"/>
    </w:pPr>
    <w:rPr>
      <w:rFonts w:ascii="Arial" w:hAnsi="Arial"/>
      <w:sz w:val="20"/>
      <w:szCs w:val="20"/>
      <w:lang w:eastAsia="en-US"/>
    </w:rPr>
  </w:style>
  <w:style w:type="paragraph" w:styleId="Index1">
    <w:name w:val="index 1"/>
    <w:basedOn w:val="Normal"/>
    <w:next w:val="Normal"/>
    <w:autoRedefine/>
    <w:uiPriority w:val="99"/>
    <w:semiHidden/>
    <w:unhideWhenUsed/>
    <w:rsid w:val="00B00956"/>
    <w:pPr>
      <w:spacing w:before="60" w:after="180"/>
      <w:ind w:left="220" w:hanging="220"/>
      <w:jc w:val="both"/>
    </w:pPr>
    <w:rPr>
      <w:rFonts w:ascii="Times New Roman" w:hAnsi="Times New Roman"/>
      <w:szCs w:val="20"/>
      <w:lang w:eastAsia="en-US"/>
    </w:rPr>
  </w:style>
  <w:style w:type="paragraph" w:styleId="Index2">
    <w:name w:val="index 2"/>
    <w:basedOn w:val="Normal"/>
    <w:next w:val="Normal"/>
    <w:autoRedefine/>
    <w:uiPriority w:val="99"/>
    <w:semiHidden/>
    <w:unhideWhenUsed/>
    <w:rsid w:val="00B00956"/>
    <w:pPr>
      <w:spacing w:before="60" w:after="180"/>
      <w:ind w:left="440" w:hanging="220"/>
      <w:jc w:val="both"/>
    </w:pPr>
    <w:rPr>
      <w:rFonts w:ascii="Times New Roman" w:hAnsi="Times New Roman"/>
      <w:szCs w:val="20"/>
      <w:lang w:eastAsia="en-US"/>
    </w:rPr>
  </w:style>
  <w:style w:type="paragraph" w:styleId="Index3">
    <w:name w:val="index 3"/>
    <w:basedOn w:val="Normal"/>
    <w:next w:val="Normal"/>
    <w:autoRedefine/>
    <w:uiPriority w:val="99"/>
    <w:semiHidden/>
    <w:unhideWhenUsed/>
    <w:rsid w:val="00B00956"/>
    <w:pPr>
      <w:spacing w:before="60" w:after="180"/>
      <w:ind w:left="660" w:hanging="220"/>
      <w:jc w:val="both"/>
    </w:pPr>
    <w:rPr>
      <w:rFonts w:ascii="Times New Roman" w:hAnsi="Times New Roman"/>
      <w:szCs w:val="20"/>
      <w:lang w:eastAsia="en-US"/>
    </w:rPr>
  </w:style>
  <w:style w:type="paragraph" w:styleId="Index4">
    <w:name w:val="index 4"/>
    <w:basedOn w:val="Normal"/>
    <w:next w:val="Normal"/>
    <w:autoRedefine/>
    <w:uiPriority w:val="99"/>
    <w:semiHidden/>
    <w:unhideWhenUsed/>
    <w:rsid w:val="00B00956"/>
    <w:pPr>
      <w:spacing w:before="60" w:after="180"/>
      <w:ind w:left="880" w:hanging="220"/>
      <w:jc w:val="both"/>
    </w:pPr>
    <w:rPr>
      <w:rFonts w:ascii="Times New Roman" w:hAnsi="Times New Roman"/>
      <w:szCs w:val="20"/>
      <w:lang w:eastAsia="en-US"/>
    </w:rPr>
  </w:style>
  <w:style w:type="paragraph" w:styleId="Index5">
    <w:name w:val="index 5"/>
    <w:basedOn w:val="Normal"/>
    <w:next w:val="Normal"/>
    <w:autoRedefine/>
    <w:uiPriority w:val="99"/>
    <w:semiHidden/>
    <w:unhideWhenUsed/>
    <w:rsid w:val="00B00956"/>
    <w:pPr>
      <w:spacing w:before="60" w:after="180"/>
      <w:ind w:left="1100" w:hanging="220"/>
      <w:jc w:val="both"/>
    </w:pPr>
    <w:rPr>
      <w:rFonts w:ascii="Times New Roman" w:hAnsi="Times New Roman"/>
      <w:szCs w:val="20"/>
      <w:lang w:eastAsia="en-US"/>
    </w:rPr>
  </w:style>
  <w:style w:type="paragraph" w:styleId="Index6">
    <w:name w:val="index 6"/>
    <w:basedOn w:val="Normal"/>
    <w:next w:val="Normal"/>
    <w:autoRedefine/>
    <w:uiPriority w:val="99"/>
    <w:semiHidden/>
    <w:unhideWhenUsed/>
    <w:rsid w:val="00B00956"/>
    <w:pPr>
      <w:spacing w:before="60" w:after="180"/>
      <w:ind w:left="1320" w:hanging="220"/>
      <w:jc w:val="both"/>
    </w:pPr>
    <w:rPr>
      <w:rFonts w:ascii="Times New Roman" w:hAnsi="Times New Roman"/>
      <w:szCs w:val="20"/>
      <w:lang w:eastAsia="en-US"/>
    </w:rPr>
  </w:style>
  <w:style w:type="paragraph" w:styleId="Index7">
    <w:name w:val="index 7"/>
    <w:basedOn w:val="Normal"/>
    <w:next w:val="Normal"/>
    <w:autoRedefine/>
    <w:uiPriority w:val="99"/>
    <w:semiHidden/>
    <w:unhideWhenUsed/>
    <w:rsid w:val="00B00956"/>
    <w:pPr>
      <w:spacing w:before="60" w:after="180"/>
      <w:ind w:left="1540" w:hanging="220"/>
      <w:jc w:val="both"/>
    </w:pPr>
    <w:rPr>
      <w:rFonts w:ascii="Times New Roman" w:hAnsi="Times New Roman"/>
      <w:szCs w:val="20"/>
      <w:lang w:eastAsia="en-US"/>
    </w:rPr>
  </w:style>
  <w:style w:type="paragraph" w:styleId="Index8">
    <w:name w:val="index 8"/>
    <w:basedOn w:val="Normal"/>
    <w:next w:val="Normal"/>
    <w:autoRedefine/>
    <w:uiPriority w:val="99"/>
    <w:semiHidden/>
    <w:unhideWhenUsed/>
    <w:rsid w:val="00B00956"/>
    <w:pPr>
      <w:spacing w:before="60" w:after="180"/>
      <w:ind w:left="1760" w:hanging="220"/>
      <w:jc w:val="both"/>
    </w:pPr>
    <w:rPr>
      <w:rFonts w:ascii="Times New Roman" w:hAnsi="Times New Roman"/>
      <w:szCs w:val="20"/>
      <w:lang w:eastAsia="en-US"/>
    </w:rPr>
  </w:style>
  <w:style w:type="paragraph" w:styleId="Index9">
    <w:name w:val="index 9"/>
    <w:basedOn w:val="Normal"/>
    <w:next w:val="Normal"/>
    <w:autoRedefine/>
    <w:uiPriority w:val="99"/>
    <w:semiHidden/>
    <w:unhideWhenUsed/>
    <w:rsid w:val="00B00956"/>
    <w:pPr>
      <w:spacing w:before="60" w:after="180"/>
      <w:ind w:left="1980" w:hanging="220"/>
      <w:jc w:val="both"/>
    </w:pPr>
    <w:rPr>
      <w:rFonts w:ascii="Times New Roman" w:hAnsi="Times New Roman"/>
      <w:szCs w:val="20"/>
      <w:lang w:eastAsia="en-US"/>
    </w:rPr>
  </w:style>
  <w:style w:type="paragraph" w:styleId="IndexHeading">
    <w:name w:val="index heading"/>
    <w:basedOn w:val="Normal"/>
    <w:next w:val="Index1"/>
    <w:uiPriority w:val="99"/>
    <w:semiHidden/>
    <w:unhideWhenUsed/>
    <w:rsid w:val="00B00956"/>
    <w:pPr>
      <w:spacing w:before="60" w:after="180"/>
      <w:jc w:val="both"/>
    </w:pPr>
    <w:rPr>
      <w:rFonts w:ascii="Arial" w:hAnsi="Arial"/>
      <w:b/>
      <w:bCs/>
      <w:szCs w:val="20"/>
      <w:lang w:eastAsia="en-US"/>
    </w:rPr>
  </w:style>
  <w:style w:type="paragraph" w:styleId="List2">
    <w:name w:val="List 2"/>
    <w:basedOn w:val="Normal"/>
    <w:uiPriority w:val="99"/>
    <w:semiHidden/>
    <w:unhideWhenUsed/>
    <w:rsid w:val="00B00956"/>
    <w:pPr>
      <w:spacing w:before="60" w:after="180"/>
      <w:ind w:left="566" w:hanging="283"/>
      <w:contextualSpacing/>
      <w:jc w:val="both"/>
    </w:pPr>
    <w:rPr>
      <w:rFonts w:ascii="Times New Roman" w:hAnsi="Times New Roman"/>
      <w:szCs w:val="20"/>
      <w:lang w:eastAsia="en-US"/>
    </w:rPr>
  </w:style>
  <w:style w:type="paragraph" w:styleId="List3">
    <w:name w:val="List 3"/>
    <w:basedOn w:val="Normal"/>
    <w:uiPriority w:val="99"/>
    <w:semiHidden/>
    <w:unhideWhenUsed/>
    <w:rsid w:val="00B00956"/>
    <w:pPr>
      <w:spacing w:before="60" w:after="180"/>
      <w:ind w:left="849" w:hanging="283"/>
      <w:contextualSpacing/>
      <w:jc w:val="both"/>
    </w:pPr>
    <w:rPr>
      <w:rFonts w:ascii="Times New Roman" w:hAnsi="Times New Roman"/>
      <w:szCs w:val="20"/>
      <w:lang w:eastAsia="en-US"/>
    </w:rPr>
  </w:style>
  <w:style w:type="paragraph" w:styleId="List4">
    <w:name w:val="List 4"/>
    <w:basedOn w:val="Normal"/>
    <w:uiPriority w:val="99"/>
    <w:semiHidden/>
    <w:unhideWhenUsed/>
    <w:rsid w:val="00B00956"/>
    <w:pPr>
      <w:spacing w:before="60" w:after="180"/>
      <w:ind w:left="1132" w:hanging="283"/>
      <w:contextualSpacing/>
      <w:jc w:val="both"/>
    </w:pPr>
    <w:rPr>
      <w:rFonts w:ascii="Times New Roman" w:hAnsi="Times New Roman"/>
      <w:szCs w:val="20"/>
      <w:lang w:eastAsia="en-US"/>
    </w:rPr>
  </w:style>
  <w:style w:type="paragraph" w:styleId="List5">
    <w:name w:val="List 5"/>
    <w:basedOn w:val="Normal"/>
    <w:uiPriority w:val="99"/>
    <w:semiHidden/>
    <w:unhideWhenUsed/>
    <w:rsid w:val="00B00956"/>
    <w:pPr>
      <w:spacing w:before="60" w:after="180"/>
      <w:ind w:left="1415" w:hanging="283"/>
      <w:contextualSpacing/>
      <w:jc w:val="both"/>
    </w:pPr>
    <w:rPr>
      <w:rFonts w:ascii="Times New Roman" w:hAnsi="Times New Roman"/>
      <w:szCs w:val="20"/>
      <w:lang w:eastAsia="en-US"/>
    </w:rPr>
  </w:style>
  <w:style w:type="paragraph" w:styleId="ListContinue">
    <w:name w:val="List Continue"/>
    <w:basedOn w:val="Normal"/>
    <w:uiPriority w:val="99"/>
    <w:semiHidden/>
    <w:unhideWhenUsed/>
    <w:rsid w:val="00B00956"/>
    <w:pPr>
      <w:spacing w:before="60" w:after="120"/>
      <w:ind w:left="283"/>
      <w:contextualSpacing/>
      <w:jc w:val="both"/>
    </w:pPr>
    <w:rPr>
      <w:rFonts w:ascii="Times New Roman" w:hAnsi="Times New Roman"/>
      <w:szCs w:val="20"/>
      <w:lang w:eastAsia="en-US"/>
    </w:rPr>
  </w:style>
  <w:style w:type="paragraph" w:styleId="ListContinue2">
    <w:name w:val="List Continue 2"/>
    <w:basedOn w:val="Normal"/>
    <w:uiPriority w:val="99"/>
    <w:semiHidden/>
    <w:unhideWhenUsed/>
    <w:rsid w:val="00B00956"/>
    <w:pPr>
      <w:spacing w:before="60" w:after="120"/>
      <w:ind w:left="566"/>
      <w:contextualSpacing/>
      <w:jc w:val="both"/>
    </w:pPr>
    <w:rPr>
      <w:rFonts w:ascii="Times New Roman" w:hAnsi="Times New Roman"/>
      <w:szCs w:val="20"/>
      <w:lang w:eastAsia="en-US"/>
    </w:rPr>
  </w:style>
  <w:style w:type="paragraph" w:styleId="ListContinue3">
    <w:name w:val="List Continue 3"/>
    <w:basedOn w:val="Normal"/>
    <w:uiPriority w:val="99"/>
    <w:semiHidden/>
    <w:unhideWhenUsed/>
    <w:rsid w:val="00B00956"/>
    <w:pPr>
      <w:spacing w:before="60" w:after="120"/>
      <w:ind w:left="849"/>
      <w:contextualSpacing/>
      <w:jc w:val="both"/>
    </w:pPr>
    <w:rPr>
      <w:rFonts w:ascii="Times New Roman" w:hAnsi="Times New Roman"/>
      <w:szCs w:val="20"/>
      <w:lang w:eastAsia="en-US"/>
    </w:rPr>
  </w:style>
  <w:style w:type="paragraph" w:styleId="ListContinue4">
    <w:name w:val="List Continue 4"/>
    <w:basedOn w:val="Normal"/>
    <w:uiPriority w:val="99"/>
    <w:semiHidden/>
    <w:unhideWhenUsed/>
    <w:rsid w:val="00B00956"/>
    <w:pPr>
      <w:spacing w:before="60" w:after="120"/>
      <w:ind w:left="1132"/>
      <w:contextualSpacing/>
      <w:jc w:val="both"/>
    </w:pPr>
    <w:rPr>
      <w:rFonts w:ascii="Times New Roman" w:hAnsi="Times New Roman"/>
      <w:szCs w:val="20"/>
      <w:lang w:eastAsia="en-US"/>
    </w:rPr>
  </w:style>
  <w:style w:type="paragraph" w:styleId="ListContinue5">
    <w:name w:val="List Continue 5"/>
    <w:basedOn w:val="Normal"/>
    <w:uiPriority w:val="99"/>
    <w:semiHidden/>
    <w:unhideWhenUsed/>
    <w:rsid w:val="00B00956"/>
    <w:pPr>
      <w:spacing w:before="60" w:after="120"/>
      <w:ind w:left="1415"/>
      <w:contextualSpacing/>
      <w:jc w:val="both"/>
    </w:pPr>
    <w:rPr>
      <w:rFonts w:ascii="Times New Roman" w:hAnsi="Times New Roman"/>
      <w:szCs w:val="20"/>
      <w:lang w:eastAsia="en-US"/>
    </w:rPr>
  </w:style>
  <w:style w:type="paragraph" w:styleId="ListNumber">
    <w:name w:val="List Number"/>
    <w:basedOn w:val="Normal"/>
    <w:uiPriority w:val="99"/>
    <w:semiHidden/>
    <w:unhideWhenUsed/>
    <w:rsid w:val="00B00956"/>
    <w:pPr>
      <w:tabs>
        <w:tab w:val="num" w:pos="360"/>
      </w:tabs>
      <w:spacing w:before="60" w:after="180"/>
      <w:ind w:left="360" w:hanging="360"/>
      <w:contextualSpacing/>
      <w:jc w:val="both"/>
    </w:pPr>
    <w:rPr>
      <w:rFonts w:ascii="Times New Roman" w:hAnsi="Times New Roman"/>
      <w:szCs w:val="20"/>
      <w:lang w:eastAsia="en-US"/>
    </w:rPr>
  </w:style>
  <w:style w:type="paragraph" w:styleId="ListNumber2">
    <w:name w:val="List Number 2"/>
    <w:basedOn w:val="Normal"/>
    <w:uiPriority w:val="99"/>
    <w:semiHidden/>
    <w:unhideWhenUsed/>
    <w:rsid w:val="00B00956"/>
    <w:pPr>
      <w:tabs>
        <w:tab w:val="num" w:pos="643"/>
      </w:tabs>
      <w:spacing w:before="60" w:after="180"/>
      <w:ind w:left="643" w:hanging="360"/>
      <w:contextualSpacing/>
      <w:jc w:val="both"/>
    </w:pPr>
    <w:rPr>
      <w:rFonts w:ascii="Times New Roman" w:hAnsi="Times New Roman"/>
      <w:szCs w:val="20"/>
      <w:lang w:eastAsia="en-US"/>
    </w:rPr>
  </w:style>
  <w:style w:type="paragraph" w:styleId="ListNumber3">
    <w:name w:val="List Number 3"/>
    <w:basedOn w:val="Normal"/>
    <w:uiPriority w:val="99"/>
    <w:semiHidden/>
    <w:unhideWhenUsed/>
    <w:rsid w:val="00B00956"/>
    <w:pPr>
      <w:tabs>
        <w:tab w:val="num" w:pos="926"/>
      </w:tabs>
      <w:spacing w:before="60" w:after="180"/>
      <w:ind w:left="926" w:hanging="360"/>
      <w:contextualSpacing/>
      <w:jc w:val="both"/>
    </w:pPr>
    <w:rPr>
      <w:rFonts w:ascii="Times New Roman" w:hAnsi="Times New Roman"/>
      <w:szCs w:val="20"/>
      <w:lang w:eastAsia="en-US"/>
    </w:rPr>
  </w:style>
  <w:style w:type="paragraph" w:styleId="ListNumber4">
    <w:name w:val="List Number 4"/>
    <w:basedOn w:val="Normal"/>
    <w:uiPriority w:val="99"/>
    <w:semiHidden/>
    <w:unhideWhenUsed/>
    <w:rsid w:val="00B00956"/>
    <w:pPr>
      <w:numPr>
        <w:numId w:val="17"/>
      </w:numPr>
      <w:spacing w:before="60" w:after="180"/>
      <w:contextualSpacing/>
      <w:jc w:val="both"/>
    </w:pPr>
    <w:rPr>
      <w:rFonts w:ascii="Times New Roman" w:hAnsi="Times New Roman"/>
      <w:szCs w:val="20"/>
      <w:lang w:eastAsia="en-US"/>
    </w:rPr>
  </w:style>
  <w:style w:type="paragraph" w:styleId="ListNumber5">
    <w:name w:val="List Number 5"/>
    <w:basedOn w:val="Normal"/>
    <w:uiPriority w:val="99"/>
    <w:semiHidden/>
    <w:unhideWhenUsed/>
    <w:rsid w:val="00B00956"/>
    <w:pPr>
      <w:numPr>
        <w:numId w:val="18"/>
      </w:numPr>
      <w:spacing w:before="60" w:after="180"/>
      <w:contextualSpacing/>
      <w:jc w:val="both"/>
    </w:pPr>
    <w:rPr>
      <w:rFonts w:ascii="Times New Roman" w:hAnsi="Times New Roman"/>
      <w:szCs w:val="20"/>
      <w:lang w:eastAsia="en-US"/>
    </w:rPr>
  </w:style>
  <w:style w:type="paragraph" w:styleId="TableofAuthorities">
    <w:name w:val="table of authorities"/>
    <w:basedOn w:val="Normal"/>
    <w:next w:val="Normal"/>
    <w:uiPriority w:val="99"/>
    <w:semiHidden/>
    <w:unhideWhenUsed/>
    <w:rsid w:val="00B00956"/>
    <w:pPr>
      <w:spacing w:before="60" w:after="180"/>
      <w:ind w:left="220" w:hanging="220"/>
      <w:jc w:val="both"/>
    </w:pPr>
    <w:rPr>
      <w:rFonts w:ascii="Times New Roman" w:hAnsi="Times New Roman"/>
      <w:szCs w:val="20"/>
      <w:lang w:eastAsia="en-US"/>
    </w:rPr>
  </w:style>
  <w:style w:type="paragraph" w:styleId="TOAHeading">
    <w:name w:val="toa heading"/>
    <w:basedOn w:val="Normal"/>
    <w:next w:val="Normal"/>
    <w:uiPriority w:val="99"/>
    <w:semiHidden/>
    <w:rsid w:val="00B00956"/>
    <w:pPr>
      <w:spacing w:before="120" w:after="180"/>
      <w:jc w:val="both"/>
    </w:pPr>
    <w:rPr>
      <w:rFonts w:ascii="Arial" w:hAnsi="Arial"/>
      <w:b/>
      <w:bCs/>
      <w:sz w:val="24"/>
      <w:szCs w:val="24"/>
      <w:lang w:eastAsia="en-US"/>
    </w:rPr>
  </w:style>
  <w:style w:type="paragraph" w:customStyle="1" w:styleId="Headline">
    <w:name w:val="Headline"/>
    <w:basedOn w:val="Normal"/>
    <w:next w:val="Normal"/>
    <w:semiHidden/>
    <w:rsid w:val="00B00956"/>
    <w:pPr>
      <w:spacing w:before="60" w:after="180"/>
      <w:jc w:val="both"/>
    </w:pPr>
    <w:rPr>
      <w:rFonts w:ascii="Times New Roman" w:hAnsi="Times New Roman"/>
      <w:b/>
      <w:sz w:val="48"/>
      <w:szCs w:val="20"/>
      <w:lang w:eastAsia="en-US"/>
    </w:rPr>
  </w:style>
  <w:style w:type="paragraph" w:customStyle="1" w:styleId="Bulletindent">
    <w:name w:val="Bullet indent"/>
    <w:basedOn w:val="Bullet"/>
    <w:next w:val="BodyText"/>
    <w:semiHidden/>
    <w:qFormat/>
    <w:rsid w:val="00B00956"/>
    <w:pPr>
      <w:numPr>
        <w:numId w:val="0"/>
      </w:numPr>
      <w:tabs>
        <w:tab w:val="left" w:pos="794"/>
      </w:tabs>
      <w:ind w:left="794" w:hanging="397"/>
    </w:pPr>
    <w:rPr>
      <w:szCs w:val="20"/>
      <w:lang w:eastAsia="en-US"/>
    </w:rPr>
  </w:style>
  <w:style w:type="paragraph" w:customStyle="1" w:styleId="Acknowledgements">
    <w:name w:val="Acknowledgements"/>
    <w:basedOn w:val="Normal"/>
    <w:semiHidden/>
    <w:rsid w:val="00B00956"/>
    <w:pPr>
      <w:spacing w:before="60" w:after="60"/>
    </w:pPr>
    <w:rPr>
      <w:rFonts w:ascii="Times New Roman" w:hAnsi="Times New Roman"/>
      <w:szCs w:val="20"/>
      <w:lang w:eastAsia="en-US"/>
    </w:rPr>
  </w:style>
  <w:style w:type="paragraph" w:customStyle="1" w:styleId="Acknowledgementsbolditalics">
    <w:name w:val="Acknowledgements bold italics"/>
    <w:basedOn w:val="Normal"/>
    <w:semiHidden/>
    <w:rsid w:val="00B00956"/>
    <w:pPr>
      <w:spacing w:before="160"/>
    </w:pPr>
    <w:rPr>
      <w:rFonts w:ascii="Times New Roman" w:hAnsi="Times New Roman"/>
      <w:b/>
      <w:i/>
      <w:szCs w:val="20"/>
      <w:lang w:eastAsia="en-US"/>
    </w:rPr>
  </w:style>
  <w:style w:type="numbering" w:customStyle="1" w:styleId="NoList1">
    <w:name w:val="No List1"/>
    <w:next w:val="NoList"/>
    <w:uiPriority w:val="99"/>
    <w:semiHidden/>
    <w:unhideWhenUsed/>
    <w:rsid w:val="00B00956"/>
  </w:style>
  <w:style w:type="character" w:customStyle="1" w:styleId="PlainTextChar">
    <w:name w:val="Plain Text Char"/>
    <w:aliases w:val=" Char2 Char,Char2 Char"/>
    <w:link w:val="PlainText"/>
    <w:uiPriority w:val="99"/>
    <w:semiHidden/>
    <w:rsid w:val="00B00956"/>
    <w:rPr>
      <w:rFonts w:ascii="Verdana" w:hAnsi="Verdana"/>
      <w:szCs w:val="21"/>
    </w:rPr>
  </w:style>
  <w:style w:type="paragraph" w:styleId="PlainText">
    <w:name w:val="Plain Text"/>
    <w:aliases w:val=" Char2,Char2"/>
    <w:basedOn w:val="Normal"/>
    <w:link w:val="PlainTextChar"/>
    <w:uiPriority w:val="99"/>
    <w:semiHidden/>
    <w:rsid w:val="00B00956"/>
    <w:pPr>
      <w:spacing w:after="120"/>
    </w:pPr>
    <w:rPr>
      <w:rFonts w:ascii="Verdana" w:hAnsi="Verdana"/>
      <w:szCs w:val="21"/>
    </w:rPr>
  </w:style>
  <w:style w:type="character" w:customStyle="1" w:styleId="PlainTextChar2">
    <w:name w:val="Plain Text Char2"/>
    <w:uiPriority w:val="99"/>
    <w:semiHidden/>
    <w:rsid w:val="00B00956"/>
    <w:rPr>
      <w:rFonts w:ascii="Courier New" w:hAnsi="Courier New" w:cs="Courier New"/>
      <w:sz w:val="20"/>
      <w:szCs w:val="20"/>
    </w:rPr>
  </w:style>
  <w:style w:type="paragraph" w:customStyle="1" w:styleId="Bulletfirst">
    <w:name w:val="Bullet first"/>
    <w:basedOn w:val="Bullet"/>
    <w:semiHidden/>
    <w:qFormat/>
    <w:rsid w:val="00B00956"/>
    <w:pPr>
      <w:numPr>
        <w:numId w:val="0"/>
      </w:numPr>
      <w:ind w:left="851" w:hanging="284"/>
    </w:pPr>
    <w:rPr>
      <w:szCs w:val="20"/>
      <w:lang w:eastAsia="en-US"/>
    </w:rPr>
  </w:style>
  <w:style w:type="paragraph" w:customStyle="1" w:styleId="Bulletlast">
    <w:name w:val="Bullet last"/>
    <w:basedOn w:val="Bullet"/>
    <w:semiHidden/>
    <w:qFormat/>
    <w:rsid w:val="00B00956"/>
    <w:pPr>
      <w:numPr>
        <w:numId w:val="0"/>
      </w:numPr>
      <w:ind w:left="397" w:hanging="397"/>
    </w:pPr>
    <w:rPr>
      <w:szCs w:val="20"/>
      <w:lang w:eastAsia="en-US"/>
    </w:rPr>
  </w:style>
  <w:style w:type="numbering" w:customStyle="1" w:styleId="Annex">
    <w:name w:val="Annex"/>
    <w:uiPriority w:val="99"/>
    <w:rsid w:val="00B00956"/>
    <w:pPr>
      <w:numPr>
        <w:numId w:val="19"/>
      </w:numPr>
    </w:pPr>
  </w:style>
  <w:style w:type="paragraph" w:customStyle="1" w:styleId="Contentssubhead">
    <w:name w:val="Contents subhead"/>
    <w:basedOn w:val="ContentsHeading"/>
    <w:uiPriority w:val="2"/>
    <w:semiHidden/>
    <w:qFormat/>
    <w:rsid w:val="00B00956"/>
    <w:pPr>
      <w:pBdr>
        <w:bottom w:val="none" w:sz="0" w:space="0" w:color="auto"/>
      </w:pBdr>
    </w:pPr>
    <w:rPr>
      <w:bCs w:val="0"/>
      <w:sz w:val="40"/>
      <w:szCs w:val="20"/>
      <w:lang w:eastAsia="en-US"/>
    </w:rPr>
  </w:style>
  <w:style w:type="character" w:styleId="EndnoteReference">
    <w:name w:val="endnote reference"/>
    <w:uiPriority w:val="99"/>
    <w:semiHidden/>
    <w:unhideWhenUsed/>
    <w:rsid w:val="00B00956"/>
    <w:rPr>
      <w:vertAlign w:val="superscript"/>
    </w:rPr>
  </w:style>
  <w:style w:type="character" w:customStyle="1" w:styleId="NIRTitleChar">
    <w:name w:val="NIR Title Char"/>
    <w:link w:val="NIRTitle"/>
    <w:semiHidden/>
    <w:locked/>
    <w:rsid w:val="00B00956"/>
    <w:rPr>
      <w:rFonts w:ascii="Cambria" w:hAnsi="Cambria"/>
      <w:color w:val="17365D"/>
      <w:spacing w:val="5"/>
      <w:kern w:val="28"/>
      <w:sz w:val="52"/>
      <w:szCs w:val="52"/>
    </w:rPr>
  </w:style>
  <w:style w:type="paragraph" w:customStyle="1" w:styleId="NIRTitle">
    <w:name w:val="NIR Title"/>
    <w:basedOn w:val="Title"/>
    <w:link w:val="NIRTitleChar"/>
    <w:semiHidden/>
    <w:qFormat/>
    <w:rsid w:val="00B00956"/>
    <w:pPr>
      <w:pBdr>
        <w:bottom w:val="single" w:sz="8" w:space="4" w:color="4F81BD"/>
      </w:pBdr>
      <w:spacing w:after="300" w:line="240" w:lineRule="auto"/>
      <w:contextualSpacing/>
      <w:jc w:val="both"/>
    </w:pPr>
    <w:rPr>
      <w:rFonts w:ascii="Cambria" w:hAnsi="Cambria"/>
      <w:b w:val="0"/>
      <w:color w:val="17365D"/>
      <w:spacing w:val="5"/>
      <w:kern w:val="28"/>
      <w:sz w:val="52"/>
      <w:szCs w:val="52"/>
    </w:rPr>
  </w:style>
  <w:style w:type="table" w:styleId="ColorfulList-Accent6">
    <w:name w:val="Colorful List Accent 6"/>
    <w:basedOn w:val="TableNormal"/>
    <w:uiPriority w:val="72"/>
    <w:rsid w:val="00B00956"/>
    <w:rPr>
      <w:rFonts w:ascii="Arial" w:hAnsi="Arial"/>
      <w:color w:val="000000"/>
      <w:sz w:val="16"/>
    </w:rPr>
    <w:tblPr>
      <w:tblStyleRowBandSize w:val="1"/>
      <w:tblStyleColBandSize w:val="1"/>
    </w:tblPr>
    <w:tcPr>
      <w:shd w:val="clear" w:color="auto" w:fill="FFFFFF"/>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cPr>
    </w:tblStylePr>
    <w:tblStylePr w:type="band1Horz">
      <w:tblPr/>
      <w:tcPr>
        <w:shd w:val="clear" w:color="auto" w:fill="FFFFFF"/>
      </w:tcPr>
    </w:tblStylePr>
    <w:tblStylePr w:type="band2Horz">
      <w:tblPr/>
      <w:tcPr>
        <w:shd w:val="clear" w:color="auto" w:fill="FFFFFF"/>
      </w:tcPr>
    </w:tblStylePr>
  </w:style>
  <w:style w:type="table" w:styleId="LightList-Accent5">
    <w:name w:val="Light List Accent 5"/>
    <w:basedOn w:val="TableNormal"/>
    <w:uiPriority w:val="61"/>
    <w:rsid w:val="00B00956"/>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nnex1">
    <w:name w:val="Annex1"/>
    <w:uiPriority w:val="99"/>
    <w:rsid w:val="00B00956"/>
  </w:style>
  <w:style w:type="numbering" w:customStyle="1" w:styleId="Annex11">
    <w:name w:val="Annex11"/>
    <w:uiPriority w:val="99"/>
    <w:rsid w:val="00B00956"/>
  </w:style>
  <w:style w:type="numbering" w:customStyle="1" w:styleId="NoList2">
    <w:name w:val="No List2"/>
    <w:next w:val="NoList"/>
    <w:uiPriority w:val="99"/>
    <w:semiHidden/>
    <w:unhideWhenUsed/>
    <w:rsid w:val="00B00956"/>
  </w:style>
  <w:style w:type="table" w:customStyle="1" w:styleId="TableGrid3">
    <w:name w:val="Table Grid3"/>
    <w:basedOn w:val="TableNormal"/>
    <w:next w:val="TableGrid"/>
    <w:uiPriority w:val="59"/>
    <w:rsid w:val="00B00956"/>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B00956"/>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B00956"/>
    <w:pPr>
      <w:jc w:val="right"/>
    </w:pPr>
    <w:rPr>
      <w:rFonts w:ascii="Arial" w:hAnsi="Arial"/>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Professional"/>
    <w:next w:val="MediumShading1-Accent1"/>
    <w:uiPriority w:val="63"/>
    <w:rsid w:val="00B009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Professional1">
    <w:name w:val="Table Professional1"/>
    <w:basedOn w:val="TableNormal"/>
    <w:next w:val="TableProfessional"/>
    <w:uiPriority w:val="99"/>
    <w:semiHidden/>
    <w:unhideWhenUsed/>
    <w:rsid w:val="00B00956"/>
    <w:pPr>
      <w:spacing w:after="120"/>
      <w:jc w:val="both"/>
    </w:pPr>
    <w:rPr>
      <w:rFonts w:ascii="Arial" w:hAnsi="Arial"/>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1">
    <w:name w:val="Light List - Accent 111"/>
    <w:basedOn w:val="TableNormal"/>
    <w:next w:val="LightList-Accent1"/>
    <w:uiPriority w:val="61"/>
    <w:rsid w:val="00B00956"/>
    <w:rPr>
      <w:rFonts w:eastAsia="Arial"/>
      <w:sz w:val="16"/>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rsid w:val="00B00956"/>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00956"/>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0956"/>
  </w:style>
  <w:style w:type="character" w:styleId="BookTitle">
    <w:name w:val="Book Title"/>
    <w:uiPriority w:val="33"/>
    <w:semiHidden/>
    <w:qFormat/>
    <w:rsid w:val="00B00956"/>
    <w:rPr>
      <w:b/>
      <w:bCs/>
      <w:smallCaps/>
      <w:spacing w:val="5"/>
    </w:rPr>
  </w:style>
  <w:style w:type="paragraph" w:customStyle="1" w:styleId="Boxa">
    <w:name w:val="Box a"/>
    <w:aliases w:val="b list"/>
    <w:basedOn w:val="Normal"/>
    <w:semiHidden/>
    <w:qFormat/>
    <w:rsid w:val="00B00956"/>
    <w:pPr>
      <w:numPr>
        <w:ilvl w:val="1"/>
        <w:numId w:val="20"/>
      </w:numPr>
      <w:pBdr>
        <w:top w:val="single" w:sz="6" w:space="15" w:color="0092CF"/>
        <w:left w:val="single" w:sz="6" w:space="15" w:color="0092CF"/>
        <w:bottom w:val="single" w:sz="6" w:space="15" w:color="0092CF"/>
        <w:right w:val="single" w:sz="6" w:space="15" w:color="0092CF"/>
      </w:pBdr>
      <w:tabs>
        <w:tab w:val="left" w:pos="426"/>
      </w:tabs>
      <w:spacing w:before="120" w:line="280" w:lineRule="atLeast"/>
      <w:ind w:right="284"/>
    </w:pPr>
    <w:rPr>
      <w:color w:val="0092CF"/>
      <w:sz w:val="20"/>
      <w:szCs w:val="20"/>
    </w:rPr>
  </w:style>
  <w:style w:type="table" w:styleId="LightShading-Accent1">
    <w:name w:val="Light Shading Accent 1"/>
    <w:basedOn w:val="TableNormal"/>
    <w:uiPriority w:val="60"/>
    <w:rsid w:val="00B00956"/>
    <w:pPr>
      <w:jc w:val="both"/>
    </w:pPr>
    <w:rPr>
      <w:rFonts w:eastAsia="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3-Accent1">
    <w:name w:val="List Table 3 Accent 1"/>
    <w:basedOn w:val="TableNormal"/>
    <w:uiPriority w:val="48"/>
    <w:rsid w:val="00B00956"/>
    <w:pPr>
      <w:spacing w:before="120"/>
      <w:jc w:val="both"/>
    </w:pPr>
    <w:rPr>
      <w:rFonts w:eastAsia="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QuoteChar1">
    <w:name w:val="Quote Char1"/>
    <w:uiPriority w:val="29"/>
    <w:semiHidden/>
    <w:rsid w:val="00B00956"/>
    <w:rPr>
      <w:rFonts w:ascii="Times New Roman" w:hAnsi="Times New Roman"/>
      <w:i/>
      <w:iCs/>
      <w:color w:val="000000"/>
      <w:lang w:eastAsia="en-US"/>
    </w:rPr>
  </w:style>
  <w:style w:type="paragraph" w:styleId="ListParagraph">
    <w:name w:val="List Paragraph"/>
    <w:basedOn w:val="Normal"/>
    <w:uiPriority w:val="34"/>
    <w:semiHidden/>
    <w:qFormat/>
    <w:rsid w:val="00B00956"/>
    <w:pPr>
      <w:spacing w:after="120"/>
      <w:ind w:left="720"/>
      <w:contextualSpacing/>
      <w:jc w:val="both"/>
    </w:pPr>
    <w:rPr>
      <w:rFonts w:eastAsia="Malgun Gothic"/>
      <w:sz w:val="20"/>
      <w:lang w:eastAsia="en-US"/>
    </w:rPr>
  </w:style>
  <w:style w:type="paragraph" w:customStyle="1" w:styleId="TOCHeading0">
    <w:name w:val="TOC_Heading"/>
    <w:basedOn w:val="Normal"/>
    <w:link w:val="TOCHeadingChar"/>
    <w:semiHidden/>
    <w:rsid w:val="00B00956"/>
    <w:pPr>
      <w:keepNext/>
      <w:spacing w:after="360"/>
      <w:outlineLvl w:val="0"/>
    </w:pPr>
    <w:rPr>
      <w:rFonts w:ascii="Arial" w:hAnsi="Arial"/>
      <w:b/>
      <w:bCs/>
      <w:caps/>
      <w:color w:val="666666"/>
      <w:sz w:val="32"/>
      <w:szCs w:val="32"/>
      <w:lang w:val="en-AU" w:eastAsia="en-US"/>
    </w:rPr>
  </w:style>
  <w:style w:type="character" w:customStyle="1" w:styleId="TOCHeadingChar">
    <w:name w:val="TOC_Heading Char"/>
    <w:link w:val="TOCHeading0"/>
    <w:semiHidden/>
    <w:rsid w:val="00B00956"/>
    <w:rPr>
      <w:rFonts w:ascii="Arial" w:hAnsi="Arial"/>
      <w:b/>
      <w:bCs/>
      <w:caps/>
      <w:color w:val="666666"/>
      <w:sz w:val="32"/>
      <w:szCs w:val="32"/>
      <w:lang w:val="en-AU" w:eastAsia="en-US"/>
    </w:rPr>
  </w:style>
  <w:style w:type="table" w:customStyle="1" w:styleId="PlainTable51">
    <w:name w:val="Plain Table 51"/>
    <w:basedOn w:val="TableNormal"/>
    <w:uiPriority w:val="45"/>
    <w:rsid w:val="00B00956"/>
    <w:rPr>
      <w:rFonts w:ascii="Times New Roman" w:hAnsi="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B00956"/>
    <w:rPr>
      <w:rFonts w:ascii="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uiPriority w:val="99"/>
    <w:semiHidden/>
    <w:unhideWhenUsed/>
    <w:rsid w:val="00B00956"/>
    <w:rPr>
      <w:color w:val="605E5C"/>
      <w:shd w:val="clear" w:color="auto" w:fill="E1DFDD"/>
    </w:rPr>
  </w:style>
  <w:style w:type="paragraph" w:customStyle="1" w:styleId="TableText2">
    <w:name w:val="TableText 2"/>
    <w:basedOn w:val="TableText"/>
    <w:qFormat/>
    <w:rsid w:val="00B00956"/>
    <w:pPr>
      <w:spacing w:before="30" w:after="30"/>
      <w:ind w:left="454"/>
    </w:pPr>
  </w:style>
  <w:style w:type="paragraph" w:customStyle="1" w:styleId="TableText1">
    <w:name w:val="TableText 1"/>
    <w:basedOn w:val="TableText"/>
    <w:qFormat/>
    <w:rsid w:val="00B00956"/>
    <w:pPr>
      <w:spacing w:before="30" w:after="30"/>
      <w:ind w:left="227"/>
    </w:pPr>
  </w:style>
  <w:style w:type="character" w:customStyle="1" w:styleId="BulletsChar">
    <w:name w:val="Bullets Char"/>
    <w:link w:val="Bullets"/>
    <w:semiHidden/>
    <w:rsid w:val="00AD2966"/>
  </w:style>
  <w:style w:type="paragraph" w:customStyle="1" w:styleId="Bullets">
    <w:name w:val="Bullets"/>
    <w:basedOn w:val="Normal"/>
    <w:link w:val="BulletsChar"/>
    <w:semiHidden/>
    <w:rsid w:val="00AD2966"/>
    <w:pPr>
      <w:tabs>
        <w:tab w:val="left" w:pos="397"/>
      </w:tabs>
      <w:spacing w:before="120"/>
      <w:ind w:left="397" w:hanging="397"/>
      <w:jc w:val="both"/>
    </w:pPr>
  </w:style>
  <w:style w:type="paragraph" w:customStyle="1" w:styleId="Headerleft">
    <w:name w:val="Header left"/>
    <w:basedOn w:val="Normal"/>
    <w:semiHidden/>
    <w:rsid w:val="00AD2966"/>
    <w:pPr>
      <w:suppressLineNumbers/>
      <w:tabs>
        <w:tab w:val="center" w:pos="3968"/>
        <w:tab w:val="right" w:pos="7937"/>
      </w:tabs>
      <w:suppressAutoHyphens/>
      <w:spacing w:after="120"/>
      <w:jc w:val="both"/>
    </w:pPr>
    <w:rPr>
      <w:rFonts w:ascii="Times New Roman" w:hAnsi="Times New Roman"/>
      <w:lang w:eastAsia="ar-SA"/>
    </w:rPr>
  </w:style>
  <w:style w:type="character" w:styleId="UnresolvedMention">
    <w:name w:val="Unresolved Mention"/>
    <w:uiPriority w:val="99"/>
    <w:semiHidden/>
    <w:unhideWhenUsed/>
    <w:rsid w:val="00DB3409"/>
    <w:rPr>
      <w:color w:val="605E5C"/>
      <w:shd w:val="clear" w:color="auto" w:fill="E1DFDD"/>
    </w:rPr>
  </w:style>
  <w:style w:type="table" w:customStyle="1" w:styleId="ListTable3-Accent11">
    <w:name w:val="List Table 3 - Accent 11"/>
    <w:basedOn w:val="TableNormal"/>
    <w:uiPriority w:val="48"/>
    <w:rsid w:val="00B644C4"/>
    <w:pPr>
      <w:spacing w:before="120"/>
      <w:jc w:val="both"/>
    </w:pPr>
    <w:rPr>
      <w:rFonts w:eastAsia="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Sub-bulletdash">
    <w:name w:val="Sub-bullet dash"/>
    <w:basedOn w:val="Normal"/>
    <w:uiPriority w:val="6"/>
    <w:qFormat/>
    <w:rsid w:val="00883596"/>
    <w:pPr>
      <w:tabs>
        <w:tab w:val="num" w:pos="397"/>
        <w:tab w:val="left" w:pos="794"/>
      </w:tabs>
      <w:spacing w:after="120" w:line="280" w:lineRule="atLeast"/>
      <w:ind w:left="397"/>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048028">
      <w:bodyDiv w:val="1"/>
      <w:marLeft w:val="0"/>
      <w:marRight w:val="0"/>
      <w:marTop w:val="0"/>
      <w:marBottom w:val="0"/>
      <w:divBdr>
        <w:top w:val="none" w:sz="0" w:space="0" w:color="auto"/>
        <w:left w:val="none" w:sz="0" w:space="0" w:color="auto"/>
        <w:bottom w:val="none" w:sz="0" w:space="0" w:color="auto"/>
        <w:right w:val="none" w:sz="0" w:space="0" w:color="auto"/>
      </w:divBdr>
      <w:divsChild>
        <w:div w:id="698360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9.xml"/><Relationship Id="rId42" Type="http://schemas.openxmlformats.org/officeDocument/2006/relationships/image" Target="media/image17.png"/><Relationship Id="rId47" Type="http://schemas.openxmlformats.org/officeDocument/2006/relationships/hyperlink" Target="http://www.mpi.govt.nz/news-and-resources/statistics-and-forecasting/greenhouse-gas-reporting/agriculture-greenhouse-gas-inventory-reports/" TargetMode="External"/><Relationship Id="rId63" Type="http://schemas.openxmlformats.org/officeDocument/2006/relationships/footer" Target="footer21.xml"/><Relationship Id="rId68" Type="http://schemas.openxmlformats.org/officeDocument/2006/relationships/package" Target="embeddings/Microsoft_Visio_Drawing.vsdx"/><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emf"/><Relationship Id="rId11" Type="http://schemas.openxmlformats.org/officeDocument/2006/relationships/header" Target="header2.xml"/><Relationship Id="rId24" Type="http://schemas.openxmlformats.org/officeDocument/2006/relationships/hyperlink" Target="https://www.stats.govt.nz/information-releases/agricultural-production-statistics-june-2019-final"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footer" Target="footer14.xml"/><Relationship Id="rId45" Type="http://schemas.openxmlformats.org/officeDocument/2006/relationships/oleObject" Target="embeddings/Microsoft_Visio_2003-2010_Drawing.vsd"/><Relationship Id="rId53" Type="http://schemas.openxmlformats.org/officeDocument/2006/relationships/image" Target="media/image21.png"/><Relationship Id="rId58" Type="http://schemas.openxmlformats.org/officeDocument/2006/relationships/hyperlink" Target="https://www.mpi.govt.nz/news-and-resources/statistics-and-forecasting/forestry" TargetMode="External"/><Relationship Id="rId66" Type="http://schemas.openxmlformats.org/officeDocument/2006/relationships/footer" Target="footer2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18.emf"/><Relationship Id="rId48" Type="http://schemas.openxmlformats.org/officeDocument/2006/relationships/hyperlink" Target="http://mpi.govt.nz/news-and-resources/statistics-and-forecasting/greenhouse-gas-reporting" TargetMode="External"/><Relationship Id="rId56" Type="http://schemas.openxmlformats.org/officeDocument/2006/relationships/image" Target="media/image22.png"/><Relationship Id="rId64" Type="http://schemas.openxmlformats.org/officeDocument/2006/relationships/footer" Target="footer22.xml"/><Relationship Id="rId69" Type="http://schemas.openxmlformats.org/officeDocument/2006/relationships/footer" Target="footer25.xml"/><Relationship Id="rId8" Type="http://schemas.openxmlformats.org/officeDocument/2006/relationships/header" Target="header1.xml"/><Relationship Id="rId51" Type="http://schemas.openxmlformats.org/officeDocument/2006/relationships/hyperlink" Target="https://www.mbie.govt.nz/building-and-energy/energy-and-natural-resources/energy-statistics-and-modelling/energy-statistics/energy-balances" TargetMode="External"/><Relationship Id="rId72" Type="http://schemas.openxmlformats.org/officeDocument/2006/relationships/footer" Target="footer2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http://datainfoplus.stats.govt.nz/" TargetMode="External"/><Relationship Id="rId33" Type="http://schemas.openxmlformats.org/officeDocument/2006/relationships/image" Target="media/image11.emf"/><Relationship Id="rId38" Type="http://schemas.openxmlformats.org/officeDocument/2006/relationships/footer" Target="footer12.xml"/><Relationship Id="rId46" Type="http://schemas.openxmlformats.org/officeDocument/2006/relationships/image" Target="media/image20.png"/><Relationship Id="rId59" Type="http://schemas.openxmlformats.org/officeDocument/2006/relationships/hyperlink" Target="http://unfccc.int/files/meetings/ad_hoc_working_groups/kp/application/pdf/newzealand_frml.pdf" TargetMode="External"/><Relationship Id="rId67" Type="http://schemas.openxmlformats.org/officeDocument/2006/relationships/image" Target="media/image24.emf"/><Relationship Id="rId20" Type="http://schemas.openxmlformats.org/officeDocument/2006/relationships/header" Target="header4.xml"/><Relationship Id="rId41" Type="http://schemas.openxmlformats.org/officeDocument/2006/relationships/image" Target="media/image16.emf"/><Relationship Id="rId54" Type="http://schemas.openxmlformats.org/officeDocument/2006/relationships/footer" Target="footer17.xml"/><Relationship Id="rId62" Type="http://schemas.openxmlformats.org/officeDocument/2006/relationships/footer" Target="footer20.xml"/><Relationship Id="rId70" Type="http://schemas.openxmlformats.org/officeDocument/2006/relationships/footer" Target="footer2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footer" Target="footer15.xml"/><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19.emf"/><Relationship Id="rId52" Type="http://schemas.openxmlformats.org/officeDocument/2006/relationships/hyperlink" Target="https://www.mbie.govt.nz/building-and-energy/energy-and-natural-resources/energy-statistics-and-modelling/energy-publications-and-technical-papers/energy-in-new-zealand" TargetMode="External"/><Relationship Id="rId60" Type="http://schemas.openxmlformats.org/officeDocument/2006/relationships/hyperlink" Target="http://unfccc.int/resource/docs/2011/tar/nzl01.pdf" TargetMode="External"/><Relationship Id="rId65" Type="http://schemas.openxmlformats.org/officeDocument/2006/relationships/footer" Target="footer23.xml"/><Relationship Id="rId73"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13.xml"/><Relationship Id="rId34" Type="http://schemas.openxmlformats.org/officeDocument/2006/relationships/image" Target="media/image12.emf"/><Relationship Id="rId50" Type="http://schemas.openxmlformats.org/officeDocument/2006/relationships/footer" Target="footer16.xml"/><Relationship Id="rId55"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oter" Target="footer2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Greenhouse%20gas%20inventories\Rvsd%202020%20Greenhouse%20Ga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E90A5-2D59-46C1-986E-07268668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2020 Greenhouse Gas template.dotx</Template>
  <TotalTime>36</TotalTime>
  <Pages>201</Pages>
  <Words>57300</Words>
  <Characters>326610</Characters>
  <Application>Microsoft Office Word</Application>
  <DocSecurity>0</DocSecurity>
  <Lines>2721</Lines>
  <Paragraphs>766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Source:</dc:subject>
  <dc:creator>Jenny</dc:creator>
  <cp:keywords/>
  <dc:description/>
  <cp:lastModifiedBy>Jenny</cp:lastModifiedBy>
  <cp:revision>16</cp:revision>
  <cp:lastPrinted>2021-04-08T22:36:00Z</cp:lastPrinted>
  <dcterms:created xsi:type="dcterms:W3CDTF">2021-04-08T08:22:00Z</dcterms:created>
  <dcterms:modified xsi:type="dcterms:W3CDTF">2021-04-08T22:39:00Z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d314b8-d49f-4f88-9385-4c72a13ca99b_Enabled">
    <vt:lpwstr>true</vt:lpwstr>
  </property>
  <property fmtid="{D5CDD505-2E9C-101B-9397-08002B2CF9AE}" pid="3" name="MSIP_Label_8cd314b8-d49f-4f88-9385-4c72a13ca99b_SetDate">
    <vt:lpwstr>2021-04-08T00:28:59Z</vt:lpwstr>
  </property>
  <property fmtid="{D5CDD505-2E9C-101B-9397-08002B2CF9AE}" pid="4" name="MSIP_Label_8cd314b8-d49f-4f88-9385-4c72a13ca99b_Method">
    <vt:lpwstr>Privileged</vt:lpwstr>
  </property>
  <property fmtid="{D5CDD505-2E9C-101B-9397-08002B2CF9AE}" pid="5" name="MSIP_Label_8cd314b8-d49f-4f88-9385-4c72a13ca99b_Name">
    <vt:lpwstr>[IN-CONFIDENCE]</vt:lpwstr>
  </property>
  <property fmtid="{D5CDD505-2E9C-101B-9397-08002B2CF9AE}" pid="6" name="MSIP_Label_8cd314b8-d49f-4f88-9385-4c72a13ca99b_SiteId">
    <vt:lpwstr>761dd003-d4ff-4049-8a72-8549b20fcbb1</vt:lpwstr>
  </property>
  <property fmtid="{D5CDD505-2E9C-101B-9397-08002B2CF9AE}" pid="7" name="MSIP_Label_8cd314b8-d49f-4f88-9385-4c72a13ca99b_ActionId">
    <vt:lpwstr>e9e2a7f7-5c69-48af-84ed-d5daf1cee82d</vt:lpwstr>
  </property>
  <property fmtid="{D5CDD505-2E9C-101B-9397-08002B2CF9AE}" pid="8" name="MSIP_Label_8cd314b8-d49f-4f88-9385-4c72a13ca99b_ContentBits">
    <vt:lpwstr>3</vt:lpwstr>
  </property>
</Properties>
</file>